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B1498" w:rsidR="006414AB" w:rsidP="006B1498" w:rsidRDefault="006414AB" w14:paraId="23B92D5D" w14:textId="20DB03B8">
      <w:pPr>
        <w:spacing w:before="120" w:after="120" w:line="276" w:lineRule="auto"/>
        <w:rPr>
          <w:rFonts w:cstheme="minorHAnsi"/>
        </w:rPr>
      </w:pPr>
      <w:r w:rsidRPr="006B1498">
        <w:rPr>
          <w:rFonts w:cstheme="minorHAnsi"/>
          <w:noProof/>
          <w:color w:val="2B579A"/>
          <w:shd w:val="clear" w:color="auto" w:fill="E6E6E6"/>
          <w:lang w:val="en-US" w:eastAsia="en-US"/>
        </w:rPr>
        <w:drawing>
          <wp:anchor distT="0" distB="0" distL="114300" distR="114300" simplePos="0" relativeHeight="251658240" behindDoc="0" locked="0" layoutInCell="1" allowOverlap="1" wp14:anchorId="60ED3983" wp14:editId="2C74A765">
            <wp:simplePos x="0" y="0"/>
            <wp:positionH relativeFrom="column">
              <wp:posOffset>3103713</wp:posOffset>
            </wp:positionH>
            <wp:positionV relativeFrom="paragraph">
              <wp:posOffset>-114935</wp:posOffset>
            </wp:positionV>
            <wp:extent cx="2742566" cy="1123430"/>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2566" cy="1123430"/>
                    </a:xfrm>
                    <a:prstGeom prst="rect">
                      <a:avLst/>
                    </a:prstGeom>
                  </pic:spPr>
                </pic:pic>
              </a:graphicData>
            </a:graphic>
            <wp14:sizeRelH relativeFrom="margin">
              <wp14:pctWidth>0</wp14:pctWidth>
            </wp14:sizeRelH>
            <wp14:sizeRelV relativeFrom="margin">
              <wp14:pctHeight>0</wp14:pctHeight>
            </wp14:sizeRelV>
          </wp:anchor>
        </w:drawing>
      </w:r>
      <w:r w:rsidRPr="006B1498" w:rsidR="006B1498">
        <w:rPr>
          <w:rFonts w:cstheme="minorHAnsi"/>
        </w:rPr>
        <w:t xml:space="preserve"> </w:t>
      </w:r>
    </w:p>
    <w:p w:rsidRPr="006B1498" w:rsidR="006414AB" w:rsidP="006B1498" w:rsidRDefault="006414AB" w14:paraId="39E0F1BC" w14:textId="15853423">
      <w:pPr>
        <w:spacing w:before="120" w:after="120" w:line="276" w:lineRule="auto"/>
        <w:rPr>
          <w:rFonts w:cstheme="minorHAnsi"/>
        </w:rPr>
      </w:pPr>
    </w:p>
    <w:p w:rsidRPr="006B1498" w:rsidR="006414AB" w:rsidP="006B1498" w:rsidRDefault="006414AB" w14:paraId="322DCD33" w14:textId="2225F6FE">
      <w:pPr>
        <w:spacing w:before="120" w:after="120" w:line="276" w:lineRule="auto"/>
        <w:rPr>
          <w:rFonts w:cstheme="minorHAnsi"/>
        </w:rPr>
      </w:pPr>
    </w:p>
    <w:p w:rsidRPr="006B1498" w:rsidR="006414AB" w:rsidP="006B1498" w:rsidRDefault="006414AB" w14:paraId="25814378" w14:textId="1064CA4B">
      <w:pPr>
        <w:spacing w:before="120" w:after="120" w:line="276" w:lineRule="auto"/>
        <w:rPr>
          <w:rFonts w:cstheme="minorHAnsi"/>
        </w:rPr>
      </w:pPr>
    </w:p>
    <w:p w:rsidRPr="006B1498" w:rsidR="006414AB" w:rsidP="006B1498" w:rsidRDefault="006414AB" w14:paraId="6428EF6C" w14:textId="1175DFAC">
      <w:pPr>
        <w:spacing w:before="120" w:after="120" w:line="276" w:lineRule="auto"/>
        <w:rPr>
          <w:rFonts w:cstheme="minorHAnsi"/>
        </w:rPr>
      </w:pPr>
    </w:p>
    <w:p w:rsidRPr="006B1498" w:rsidR="006414AB" w:rsidP="006B1498" w:rsidRDefault="006414AB" w14:paraId="7212905D" w14:textId="4D39398B">
      <w:pPr>
        <w:spacing w:before="120" w:after="120" w:line="276" w:lineRule="auto"/>
        <w:rPr>
          <w:rFonts w:cstheme="minorHAnsi"/>
        </w:rPr>
      </w:pPr>
    </w:p>
    <w:p w:rsidRPr="006B1498" w:rsidR="006414AB" w:rsidP="006B1498" w:rsidRDefault="006414AB" w14:paraId="276169C8" w14:textId="5F23E0CA">
      <w:pPr>
        <w:spacing w:before="120" w:after="120" w:line="276" w:lineRule="auto"/>
        <w:rPr>
          <w:rFonts w:cstheme="minorHAnsi"/>
        </w:rPr>
      </w:pPr>
    </w:p>
    <w:p w:rsidRPr="006B1498" w:rsidR="006414AB" w:rsidP="006B1498" w:rsidRDefault="006414AB" w14:paraId="7E739BFE" w14:textId="34344DB8">
      <w:pPr>
        <w:spacing w:before="120" w:after="120" w:line="276" w:lineRule="auto"/>
        <w:rPr>
          <w:rFonts w:cstheme="minorHAnsi"/>
        </w:rPr>
      </w:pPr>
    </w:p>
    <w:p w:rsidRPr="006B1498" w:rsidR="006414AB" w:rsidP="006B1498" w:rsidRDefault="006414AB" w14:paraId="55965BCB" w14:textId="044C4D52">
      <w:pPr>
        <w:spacing w:before="120" w:after="120" w:line="276" w:lineRule="auto"/>
        <w:rPr>
          <w:rFonts w:cstheme="minorHAnsi"/>
        </w:rPr>
      </w:pPr>
    </w:p>
    <w:p w:rsidRPr="006B1498" w:rsidR="006414AB" w:rsidP="006B1498" w:rsidRDefault="4F9FB51A" w14:paraId="54F7EC35" w14:textId="6FDBAC9F">
      <w:pPr>
        <w:pStyle w:val="Normal0"/>
        <w:pBdr>
          <w:top w:val="nil"/>
          <w:left w:val="nil"/>
          <w:bottom w:val="nil"/>
          <w:right w:val="nil"/>
          <w:between w:val="nil"/>
        </w:pBdr>
        <w:spacing w:before="120" w:after="120" w:line="276" w:lineRule="auto"/>
        <w:jc w:val="both"/>
        <w:rPr>
          <w:rFonts w:eastAsia="Lato" w:asciiTheme="minorHAnsi" w:hAnsiTheme="minorHAnsi" w:cstheme="minorHAnsi"/>
          <w:b/>
          <w:bCs/>
          <w:color w:val="000000"/>
          <w:sz w:val="40"/>
          <w:szCs w:val="40"/>
          <w:lang w:val="en-GB"/>
        </w:rPr>
      </w:pPr>
      <w:r w:rsidRPr="006B1498">
        <w:rPr>
          <w:rFonts w:eastAsia="Segoe UI" w:asciiTheme="minorHAnsi" w:hAnsiTheme="minorHAnsi" w:cstheme="minorHAnsi"/>
          <w:color w:val="333333"/>
          <w:sz w:val="40"/>
          <w:szCs w:val="40"/>
        </w:rPr>
        <w:t>Assessing need for digital health technologies to improve TB patient support in Belarus</w:t>
      </w:r>
    </w:p>
    <w:p w:rsidRPr="006B1498" w:rsidR="006414AB" w:rsidP="006B1498" w:rsidRDefault="006414AB" w14:paraId="7E3EFCB5" w14:textId="58811EAA">
      <w:pPr>
        <w:spacing w:before="120" w:after="120" w:line="276" w:lineRule="auto"/>
        <w:rPr>
          <w:rFonts w:cstheme="minorHAnsi"/>
        </w:rPr>
      </w:pPr>
    </w:p>
    <w:p w:rsidRPr="006B1498" w:rsidR="006414AB" w:rsidP="006B1498" w:rsidRDefault="006414AB" w14:paraId="6C825099" w14:textId="5E5AEC8D">
      <w:pPr>
        <w:spacing w:before="120" w:after="120" w:line="276" w:lineRule="auto"/>
        <w:rPr>
          <w:rFonts w:cstheme="minorHAnsi"/>
        </w:rPr>
      </w:pPr>
    </w:p>
    <w:p w:rsidRPr="006B1498" w:rsidR="20BDD54B" w:rsidP="006B1498" w:rsidRDefault="20BDD54B" w14:paraId="4B4F0E6F" w14:textId="009D77C1">
      <w:pPr>
        <w:spacing w:before="120" w:after="120" w:line="276" w:lineRule="auto"/>
        <w:jc w:val="left"/>
        <w:rPr>
          <w:rFonts w:cstheme="minorHAnsi"/>
        </w:rPr>
      </w:pPr>
      <w:r w:rsidRPr="006B1498">
        <w:rPr>
          <w:rFonts w:cstheme="minorHAnsi"/>
        </w:rPr>
        <w:t>Needs Assessment Research Protocol | Version 1.</w:t>
      </w:r>
      <w:r w:rsidRPr="006B1498" w:rsidR="23EE8CA6">
        <w:rPr>
          <w:rFonts w:cstheme="minorHAnsi"/>
        </w:rPr>
        <w:t>3</w:t>
      </w:r>
    </w:p>
    <w:p w:rsidRPr="006B1498" w:rsidR="7016EC76" w:rsidP="006B1498" w:rsidRDefault="21F8F150" w14:paraId="5D104AC3" w14:textId="288E1218">
      <w:pPr>
        <w:spacing w:before="120" w:after="120" w:line="276" w:lineRule="auto"/>
        <w:jc w:val="left"/>
        <w:rPr>
          <w:rFonts w:cstheme="minorHAnsi"/>
        </w:rPr>
      </w:pPr>
      <w:r w:rsidRPr="006B1498">
        <w:rPr>
          <w:rFonts w:cstheme="minorHAnsi"/>
        </w:rPr>
        <w:t xml:space="preserve">Date </w:t>
      </w:r>
      <w:r w:rsidRPr="006B1498" w:rsidR="03AF7DDB">
        <w:rPr>
          <w:rFonts w:cstheme="minorHAnsi"/>
        </w:rPr>
        <w:t>of latest update</w:t>
      </w:r>
      <w:r w:rsidRPr="006B1498">
        <w:rPr>
          <w:rFonts w:cstheme="minorHAnsi"/>
        </w:rPr>
        <w:t>:</w:t>
      </w:r>
      <w:r w:rsidRPr="006B1498" w:rsidR="33EB9609">
        <w:rPr>
          <w:rFonts w:cstheme="minorHAnsi"/>
        </w:rPr>
        <w:t xml:space="preserve"> </w:t>
      </w:r>
      <w:r w:rsidRPr="006B1498" w:rsidR="31F0D621">
        <w:rPr>
          <w:rFonts w:cstheme="minorHAnsi"/>
        </w:rPr>
        <w:t>March</w:t>
      </w:r>
      <w:r w:rsidRPr="006B1498" w:rsidR="33EB9609">
        <w:rPr>
          <w:rFonts w:cstheme="minorHAnsi"/>
        </w:rPr>
        <w:t xml:space="preserve"> 2nd 2023</w:t>
      </w:r>
    </w:p>
    <w:p w:rsidRPr="006B1498" w:rsidR="0FE82B8A" w:rsidP="006B1498" w:rsidRDefault="0FE82B8A" w14:paraId="3E498600" w14:textId="5DF08AFF">
      <w:pPr>
        <w:spacing w:before="120" w:after="120" w:line="276" w:lineRule="auto"/>
        <w:jc w:val="left"/>
        <w:rPr>
          <w:rFonts w:cstheme="minorHAnsi"/>
        </w:rPr>
      </w:pPr>
    </w:p>
    <w:p w:rsidRPr="006B1498" w:rsidR="7016EC76" w:rsidP="006B1498" w:rsidRDefault="05FE7801" w14:paraId="2240DD48" w14:textId="0C2A9A50">
      <w:pPr>
        <w:spacing w:before="120" w:after="120" w:line="276" w:lineRule="auto"/>
        <w:jc w:val="left"/>
        <w:rPr>
          <w:rFonts w:cstheme="minorHAnsi"/>
        </w:rPr>
      </w:pPr>
      <w:r w:rsidRPr="006B1498">
        <w:rPr>
          <w:rFonts w:cstheme="minorHAnsi"/>
        </w:rPr>
        <w:t>Principal investigator</w:t>
      </w:r>
      <w:r w:rsidRPr="006B1498" w:rsidR="375D9645">
        <w:rPr>
          <w:rFonts w:cstheme="minorHAnsi"/>
        </w:rPr>
        <w:t xml:space="preserve"> (PI)</w:t>
      </w:r>
      <w:r w:rsidRPr="006B1498">
        <w:rPr>
          <w:rFonts w:cstheme="minorHAnsi"/>
        </w:rPr>
        <w:t>:</w:t>
      </w:r>
      <w:r w:rsidRPr="006B1498" w:rsidR="20A9CCF6">
        <w:rPr>
          <w:rFonts w:cstheme="minorHAnsi"/>
        </w:rPr>
        <w:t xml:space="preserve"> Vera Vasilyeva - Patient Support Supervisor:</w:t>
      </w:r>
    </w:p>
    <w:p w:rsidRPr="006B1498" w:rsidR="7016EC76" w:rsidP="006B1498" w:rsidRDefault="4548283E" w14:paraId="362B2B53" w14:textId="5E500ADF">
      <w:pPr>
        <w:spacing w:before="120" w:after="120" w:line="276" w:lineRule="auto"/>
        <w:jc w:val="left"/>
        <w:rPr>
          <w:rFonts w:cstheme="minorHAnsi"/>
        </w:rPr>
      </w:pPr>
      <w:r w:rsidRPr="006B1498">
        <w:rPr>
          <w:rFonts w:cstheme="minorHAnsi"/>
        </w:rPr>
        <w:t xml:space="preserve"> </w:t>
      </w:r>
      <w:hyperlink r:id="rId12">
        <w:r w:rsidRPr="006B1498">
          <w:rPr>
            <w:rStyle w:val="Hyperlink"/>
            <w:rFonts w:cstheme="minorHAnsi"/>
          </w:rPr>
          <w:t>minsk-pss@oca.msf.org</w:t>
        </w:r>
      </w:hyperlink>
    </w:p>
    <w:p w:rsidRPr="006B1498" w:rsidR="25392DDD" w:rsidP="006B1498" w:rsidRDefault="25392DDD" w14:paraId="3919BD19" w14:textId="5E500ADF">
      <w:pPr>
        <w:spacing w:before="120" w:after="120" w:line="276" w:lineRule="auto"/>
        <w:jc w:val="left"/>
        <w:rPr>
          <w:rFonts w:cstheme="minorHAnsi"/>
        </w:rPr>
      </w:pPr>
    </w:p>
    <w:p w:rsidRPr="006B1498" w:rsidR="7016EC76" w:rsidP="006B1498" w:rsidRDefault="7885BB73" w14:paraId="049FDD70" w14:textId="5E500ADF">
      <w:pPr>
        <w:spacing w:before="120" w:after="120" w:line="276" w:lineRule="auto"/>
        <w:jc w:val="left"/>
        <w:rPr>
          <w:rFonts w:cstheme="minorHAnsi"/>
        </w:rPr>
      </w:pPr>
      <w:r w:rsidRPr="006B1498">
        <w:rPr>
          <w:rFonts w:cstheme="minorHAnsi"/>
        </w:rPr>
        <w:t>Study</w:t>
      </w:r>
      <w:r w:rsidRPr="006B1498" w:rsidR="4763382B">
        <w:rPr>
          <w:rFonts w:cstheme="minorHAnsi"/>
        </w:rPr>
        <w:t xml:space="preserve"> </w:t>
      </w:r>
      <w:r w:rsidRPr="006B1498" w:rsidR="1928BEAF">
        <w:rPr>
          <w:rFonts w:cstheme="minorHAnsi"/>
        </w:rPr>
        <w:t>Coordinator:</w:t>
      </w:r>
      <w:r w:rsidRPr="006B1498" w:rsidR="2F7885E7">
        <w:rPr>
          <w:rFonts w:cstheme="minorHAnsi"/>
        </w:rPr>
        <w:t xml:space="preserve"> </w:t>
      </w:r>
      <w:r w:rsidRPr="006B1498" w:rsidR="0B14BA67">
        <w:rPr>
          <w:rFonts w:cstheme="minorHAnsi"/>
        </w:rPr>
        <w:t xml:space="preserve">Dr </w:t>
      </w:r>
      <w:proofErr w:type="spellStart"/>
      <w:r w:rsidRPr="006B1498" w:rsidR="0B14BA67">
        <w:rPr>
          <w:rFonts w:cstheme="minorHAnsi"/>
        </w:rPr>
        <w:t>Animesh</w:t>
      </w:r>
      <w:proofErr w:type="spellEnd"/>
      <w:r w:rsidRPr="006B1498" w:rsidR="0B14BA67">
        <w:rPr>
          <w:rFonts w:cstheme="minorHAnsi"/>
        </w:rPr>
        <w:t xml:space="preserve"> Sinha - </w:t>
      </w:r>
      <w:r w:rsidRPr="006B1498" w:rsidR="5363F1ED">
        <w:rPr>
          <w:rFonts w:cstheme="minorHAnsi"/>
        </w:rPr>
        <w:t xml:space="preserve">HIV/TB/HEP Advisor: </w:t>
      </w:r>
      <w:hyperlink r:id="rId13">
        <w:r w:rsidRPr="006B1498" w:rsidR="5363F1ED">
          <w:rPr>
            <w:rStyle w:val="Hyperlink"/>
            <w:rFonts w:cstheme="minorHAnsi"/>
          </w:rPr>
          <w:t>Animesh.Sinha@london.msf.org</w:t>
        </w:r>
      </w:hyperlink>
      <w:r w:rsidRPr="006B1498" w:rsidR="5363F1ED">
        <w:rPr>
          <w:rFonts w:cstheme="minorHAnsi"/>
        </w:rPr>
        <w:t xml:space="preserve"> </w:t>
      </w:r>
    </w:p>
    <w:p w:rsidRPr="006B1498" w:rsidR="25392DDD" w:rsidP="006B1498" w:rsidRDefault="25392DDD" w14:paraId="164EFF90" w14:textId="5E500ADF">
      <w:pPr>
        <w:spacing w:before="120" w:after="120" w:line="276" w:lineRule="auto"/>
        <w:jc w:val="left"/>
        <w:rPr>
          <w:rFonts w:cstheme="minorHAnsi"/>
        </w:rPr>
      </w:pPr>
    </w:p>
    <w:p w:rsidRPr="006B1498" w:rsidR="7016EC76" w:rsidP="006B1498" w:rsidRDefault="0B14BA67" w14:paraId="4E5F08E7" w14:textId="5E500ADF">
      <w:pPr>
        <w:spacing w:before="120" w:after="120" w:line="276" w:lineRule="auto"/>
        <w:jc w:val="left"/>
        <w:rPr>
          <w:rFonts w:cstheme="minorHAnsi"/>
        </w:rPr>
      </w:pPr>
      <w:r w:rsidRPr="006B1498">
        <w:rPr>
          <w:rFonts w:cstheme="minorHAnsi"/>
        </w:rPr>
        <w:t xml:space="preserve">Project Coordinator: </w:t>
      </w:r>
      <w:r w:rsidRPr="006B1498" w:rsidR="1928BEAF">
        <w:rPr>
          <w:rFonts w:cstheme="minorHAnsi"/>
        </w:rPr>
        <w:t xml:space="preserve">Hanna Phelan </w:t>
      </w:r>
      <w:r w:rsidRPr="006B1498" w:rsidR="2C2524AD">
        <w:rPr>
          <w:rFonts w:cstheme="minorHAnsi"/>
        </w:rPr>
        <w:t>-</w:t>
      </w:r>
      <w:r w:rsidRPr="006B1498" w:rsidR="1928BEAF">
        <w:rPr>
          <w:rFonts w:cstheme="minorHAnsi"/>
        </w:rPr>
        <w:t xml:space="preserve"> DTx Project Lead: </w:t>
      </w:r>
    </w:p>
    <w:p w:rsidRPr="006B1498" w:rsidR="7016EC76" w:rsidP="006B1498" w:rsidRDefault="00A11B3B" w14:paraId="0BE738AD" w14:textId="5E500ADF">
      <w:pPr>
        <w:spacing w:before="120" w:after="120" w:line="276" w:lineRule="auto"/>
        <w:jc w:val="left"/>
        <w:rPr>
          <w:rFonts w:cstheme="minorHAnsi"/>
        </w:rPr>
      </w:pPr>
      <w:hyperlink r:id="rId14">
        <w:r w:rsidRPr="006B1498" w:rsidR="1928BEAF">
          <w:rPr>
            <w:rStyle w:val="Hyperlink"/>
            <w:rFonts w:cstheme="minorHAnsi"/>
          </w:rPr>
          <w:t>hanna.phelan@stockholm.msf.org</w:t>
        </w:r>
      </w:hyperlink>
      <w:r w:rsidRPr="006B1498" w:rsidR="1928BEAF">
        <w:rPr>
          <w:rFonts w:cstheme="minorHAnsi"/>
        </w:rPr>
        <w:t xml:space="preserve"> </w:t>
      </w:r>
    </w:p>
    <w:p w:rsidRPr="006B1498" w:rsidR="25392DDD" w:rsidP="006B1498" w:rsidRDefault="25392DDD" w14:paraId="0DF33AE2" w14:textId="5E500ADF">
      <w:pPr>
        <w:spacing w:before="120" w:after="120" w:line="276" w:lineRule="auto"/>
        <w:jc w:val="left"/>
        <w:rPr>
          <w:rFonts w:cstheme="minorHAnsi"/>
        </w:rPr>
      </w:pPr>
    </w:p>
    <w:p w:rsidRPr="006B1498" w:rsidR="7016EC76" w:rsidP="006B1498" w:rsidRDefault="21F8F150" w14:paraId="146127F3" w14:textId="178D1638">
      <w:pPr>
        <w:spacing w:before="120" w:after="120" w:line="276" w:lineRule="auto"/>
        <w:jc w:val="left"/>
        <w:rPr>
          <w:rFonts w:cstheme="minorHAnsi"/>
        </w:rPr>
      </w:pPr>
      <w:r w:rsidRPr="006B1498">
        <w:rPr>
          <w:rFonts w:cstheme="minorHAnsi"/>
        </w:rPr>
        <w:t>PI Institute/Organization:</w:t>
      </w:r>
      <w:r w:rsidRPr="006B1498" w:rsidR="3E529D6B">
        <w:rPr>
          <w:rFonts w:cstheme="minorHAnsi"/>
        </w:rPr>
        <w:t xml:space="preserve"> MSF</w:t>
      </w:r>
    </w:p>
    <w:p w:rsidRPr="006B1498" w:rsidR="7016EC76" w:rsidP="006B1498" w:rsidRDefault="21F8F150" w14:paraId="7985ABC8" w14:textId="2C968476">
      <w:pPr>
        <w:spacing w:before="120" w:after="120" w:line="276" w:lineRule="auto"/>
        <w:jc w:val="left"/>
        <w:rPr>
          <w:rFonts w:cstheme="minorHAnsi"/>
        </w:rPr>
      </w:pPr>
      <w:r w:rsidRPr="006B1498">
        <w:rPr>
          <w:rFonts w:cstheme="minorHAnsi"/>
        </w:rPr>
        <w:t>Collaborating Institution:</w:t>
      </w:r>
      <w:r w:rsidRPr="006B1498" w:rsidR="118ECF07">
        <w:rPr>
          <w:rFonts w:cstheme="minorHAnsi"/>
        </w:rPr>
        <w:t xml:space="preserve"> </w:t>
      </w:r>
      <w:r w:rsidRPr="006B1498" w:rsidR="6F79C771">
        <w:rPr>
          <w:rFonts w:cstheme="minorHAnsi"/>
        </w:rPr>
        <w:t xml:space="preserve">Belarus </w:t>
      </w:r>
      <w:r w:rsidRPr="006B1498" w:rsidR="118ECF07">
        <w:rPr>
          <w:rFonts w:cstheme="minorHAnsi"/>
        </w:rPr>
        <w:t>N</w:t>
      </w:r>
      <w:r w:rsidRPr="006B1498" w:rsidR="4F71C39F">
        <w:rPr>
          <w:rFonts w:cstheme="minorHAnsi"/>
        </w:rPr>
        <w:t xml:space="preserve">ational </w:t>
      </w:r>
      <w:r w:rsidRPr="006B1498" w:rsidR="118ECF07">
        <w:rPr>
          <w:rFonts w:cstheme="minorHAnsi"/>
        </w:rPr>
        <w:t>T</w:t>
      </w:r>
      <w:r w:rsidRPr="006B1498" w:rsidR="16706E13">
        <w:rPr>
          <w:rFonts w:cstheme="minorHAnsi"/>
        </w:rPr>
        <w:t xml:space="preserve">uberculosis </w:t>
      </w:r>
      <w:r w:rsidRPr="006B1498" w:rsidR="118ECF07">
        <w:rPr>
          <w:rFonts w:cstheme="minorHAnsi"/>
        </w:rPr>
        <w:t>P</w:t>
      </w:r>
      <w:r w:rsidRPr="006B1498" w:rsidR="14E6151F">
        <w:rPr>
          <w:rFonts w:cstheme="minorHAnsi"/>
        </w:rPr>
        <w:t>rogramme</w:t>
      </w:r>
    </w:p>
    <w:p w:rsidRPr="006B1498" w:rsidR="006414AB" w:rsidP="006B1498" w:rsidRDefault="006414AB" w14:paraId="549A93C8" w14:textId="77777777">
      <w:pPr>
        <w:spacing w:before="120" w:after="120" w:line="276" w:lineRule="auto"/>
        <w:rPr>
          <w:rFonts w:cstheme="minorHAnsi"/>
        </w:rPr>
      </w:pPr>
    </w:p>
    <w:p w:rsidRPr="006B1498" w:rsidR="00611E62" w:rsidP="006B1498" w:rsidRDefault="00611E62" w14:paraId="5168B3CA" w14:textId="4D31BDE9">
      <w:pPr>
        <w:spacing w:before="120" w:after="120" w:line="276" w:lineRule="auto"/>
        <w:jc w:val="left"/>
        <w:rPr>
          <w:rFonts w:cstheme="minorHAnsi"/>
        </w:rPr>
      </w:pPr>
      <w:r w:rsidRPr="006B1498">
        <w:rPr>
          <w:rFonts w:cstheme="minorHAnsi"/>
        </w:rPr>
        <w:br w:type="page"/>
      </w:r>
    </w:p>
    <w:p w:rsidRPr="006B1498" w:rsidR="00D90D1F" w:rsidP="006B1498" w:rsidRDefault="3FD434FC" w14:paraId="489ECCE1" w14:textId="57E2271F">
      <w:pPr>
        <w:pStyle w:val="TOCHeading"/>
        <w:numPr>
          <w:ilvl w:val="0"/>
          <w:numId w:val="0"/>
        </w:numPr>
        <w:spacing w:before="120" w:after="120"/>
        <w:rPr>
          <w:rFonts w:asciiTheme="minorHAnsi" w:hAnsiTheme="minorHAnsi" w:cstheme="minorHAnsi"/>
        </w:rPr>
      </w:pPr>
      <w:bookmarkStart w:name="_Toc128739841" w:id="0"/>
      <w:r w:rsidRPr="006B1498">
        <w:rPr>
          <w:rFonts w:asciiTheme="minorHAnsi" w:hAnsiTheme="minorHAnsi" w:cstheme="minorHAnsi"/>
        </w:rPr>
        <w:lastRenderedPageBreak/>
        <w:t>Table of contents</w:t>
      </w:r>
      <w:bookmarkStart w:name="_Toc126306556" w:id="1"/>
      <w:bookmarkEnd w:id="1"/>
      <w:bookmarkEnd w:id="0"/>
    </w:p>
    <w:sdt>
      <w:sdtPr>
        <w:rPr>
          <w:rFonts w:cstheme="minorHAnsi"/>
        </w:rPr>
        <w:id w:val="561036316"/>
        <w:docPartObj>
          <w:docPartGallery w:val="Table of Contents"/>
          <w:docPartUnique/>
        </w:docPartObj>
      </w:sdtPr>
      <w:sdtEndPr/>
      <w:sdtContent>
        <w:p w:rsidR="0099152F" w:rsidRDefault="0C85C412" w14:paraId="4092F893" w14:textId="05C006AB">
          <w:pPr>
            <w:pStyle w:val="TOC1"/>
            <w:tabs>
              <w:tab w:val="right" w:leader="dot" w:pos="9010"/>
            </w:tabs>
            <w:rPr>
              <w:rFonts w:eastAsiaTheme="minorEastAsia"/>
              <w:b w:val="0"/>
              <w:bCs w:val="0"/>
              <w:i w:val="0"/>
              <w:iCs w:val="0"/>
              <w:noProof/>
              <w:sz w:val="22"/>
              <w:szCs w:val="22"/>
              <w:lang w:val="en-US" w:eastAsia="en-US"/>
            </w:rPr>
          </w:pPr>
          <w:r w:rsidRPr="006B1498">
            <w:rPr>
              <w:rFonts w:cstheme="minorHAnsi"/>
            </w:rPr>
            <w:fldChar w:fldCharType="begin"/>
          </w:r>
          <w:r w:rsidRPr="006B1498" w:rsidR="00D90D1F">
            <w:rPr>
              <w:rFonts w:cstheme="minorHAnsi"/>
            </w:rPr>
            <w:instrText>TOC \o "1-3" \h \z \u</w:instrText>
          </w:r>
          <w:r w:rsidRPr="006B1498">
            <w:rPr>
              <w:rFonts w:cstheme="minorHAnsi"/>
            </w:rPr>
            <w:fldChar w:fldCharType="separate"/>
          </w:r>
          <w:hyperlink w:history="1" w:anchor="_Toc128739841">
            <w:r w:rsidRPr="00B65548" w:rsidR="0099152F">
              <w:rPr>
                <w:rStyle w:val="Hyperlink"/>
                <w:rFonts w:cstheme="minorHAnsi"/>
                <w:noProof/>
              </w:rPr>
              <w:t>Table of contents</w:t>
            </w:r>
            <w:r w:rsidR="0099152F">
              <w:rPr>
                <w:noProof/>
                <w:webHidden/>
              </w:rPr>
              <w:tab/>
            </w:r>
            <w:r w:rsidR="0099152F">
              <w:rPr>
                <w:noProof/>
                <w:webHidden/>
              </w:rPr>
              <w:fldChar w:fldCharType="begin"/>
            </w:r>
            <w:r w:rsidR="0099152F">
              <w:rPr>
                <w:noProof/>
                <w:webHidden/>
              </w:rPr>
              <w:instrText xml:space="preserve"> PAGEREF _Toc128739841 \h </w:instrText>
            </w:r>
            <w:r w:rsidR="0099152F">
              <w:rPr>
                <w:noProof/>
                <w:webHidden/>
              </w:rPr>
            </w:r>
            <w:r w:rsidR="0099152F">
              <w:rPr>
                <w:noProof/>
                <w:webHidden/>
              </w:rPr>
              <w:fldChar w:fldCharType="separate"/>
            </w:r>
            <w:r w:rsidR="0099152F">
              <w:rPr>
                <w:noProof/>
                <w:webHidden/>
              </w:rPr>
              <w:t>2</w:t>
            </w:r>
            <w:r w:rsidR="0099152F">
              <w:rPr>
                <w:noProof/>
                <w:webHidden/>
              </w:rPr>
              <w:fldChar w:fldCharType="end"/>
            </w:r>
          </w:hyperlink>
        </w:p>
        <w:p w:rsidR="0099152F" w:rsidRDefault="0099152F" w14:paraId="6156EDC7" w14:textId="198D239C">
          <w:pPr>
            <w:pStyle w:val="TOC1"/>
            <w:tabs>
              <w:tab w:val="right" w:leader="dot" w:pos="9010"/>
            </w:tabs>
            <w:rPr>
              <w:rFonts w:eastAsiaTheme="minorEastAsia"/>
              <w:b w:val="0"/>
              <w:bCs w:val="0"/>
              <w:i w:val="0"/>
              <w:iCs w:val="0"/>
              <w:noProof/>
              <w:sz w:val="22"/>
              <w:szCs w:val="22"/>
              <w:lang w:val="en-US" w:eastAsia="en-US"/>
            </w:rPr>
          </w:pPr>
          <w:hyperlink w:history="1" w:anchor="_Toc128739842">
            <w:r w:rsidRPr="00B65548">
              <w:rPr>
                <w:rStyle w:val="Hyperlink"/>
                <w:rFonts w:cstheme="minorHAnsi"/>
                <w:noProof/>
              </w:rPr>
              <w:t>Acronyms and abbreviations</w:t>
            </w:r>
            <w:r>
              <w:rPr>
                <w:noProof/>
                <w:webHidden/>
              </w:rPr>
              <w:tab/>
            </w:r>
            <w:r>
              <w:rPr>
                <w:noProof/>
                <w:webHidden/>
              </w:rPr>
              <w:fldChar w:fldCharType="begin"/>
            </w:r>
            <w:r>
              <w:rPr>
                <w:noProof/>
                <w:webHidden/>
              </w:rPr>
              <w:instrText xml:space="preserve"> PAGEREF _Toc128739842 \h </w:instrText>
            </w:r>
            <w:r>
              <w:rPr>
                <w:noProof/>
                <w:webHidden/>
              </w:rPr>
            </w:r>
            <w:r>
              <w:rPr>
                <w:noProof/>
                <w:webHidden/>
              </w:rPr>
              <w:fldChar w:fldCharType="separate"/>
            </w:r>
            <w:r>
              <w:rPr>
                <w:noProof/>
                <w:webHidden/>
              </w:rPr>
              <w:t>4</w:t>
            </w:r>
            <w:r>
              <w:rPr>
                <w:noProof/>
                <w:webHidden/>
              </w:rPr>
              <w:fldChar w:fldCharType="end"/>
            </w:r>
          </w:hyperlink>
        </w:p>
        <w:p w:rsidR="0099152F" w:rsidRDefault="0099152F" w14:paraId="5EECC4FB" w14:textId="141AF1BA">
          <w:pPr>
            <w:pStyle w:val="TOC1"/>
            <w:tabs>
              <w:tab w:val="left" w:pos="480"/>
              <w:tab w:val="right" w:leader="dot" w:pos="9010"/>
            </w:tabs>
            <w:rPr>
              <w:rFonts w:eastAsiaTheme="minorEastAsia"/>
              <w:b w:val="0"/>
              <w:bCs w:val="0"/>
              <w:i w:val="0"/>
              <w:iCs w:val="0"/>
              <w:noProof/>
              <w:sz w:val="22"/>
              <w:szCs w:val="22"/>
              <w:lang w:val="en-US" w:eastAsia="en-US"/>
            </w:rPr>
          </w:pPr>
          <w:hyperlink w:history="1" w:anchor="_Toc128739843">
            <w:r w:rsidRPr="00B65548">
              <w:rPr>
                <w:rStyle w:val="Hyperlink"/>
                <w:rFonts w:cstheme="minorHAnsi"/>
                <w:noProof/>
                <w:lang w:eastAsia="x-none"/>
              </w:rPr>
              <w:t>1.</w:t>
            </w:r>
            <w:r>
              <w:rPr>
                <w:rFonts w:eastAsiaTheme="minorEastAsia"/>
                <w:b w:val="0"/>
                <w:bCs w:val="0"/>
                <w:i w:val="0"/>
                <w:iCs w:val="0"/>
                <w:noProof/>
                <w:sz w:val="22"/>
                <w:szCs w:val="22"/>
                <w:lang w:val="en-US" w:eastAsia="en-US"/>
              </w:rPr>
              <w:tab/>
            </w:r>
            <w:r w:rsidRPr="00B65548">
              <w:rPr>
                <w:rStyle w:val="Hyperlink"/>
                <w:rFonts w:cstheme="minorHAnsi"/>
                <w:noProof/>
              </w:rPr>
              <w:t>Abstract</w:t>
            </w:r>
            <w:r>
              <w:rPr>
                <w:noProof/>
                <w:webHidden/>
              </w:rPr>
              <w:tab/>
            </w:r>
            <w:r>
              <w:rPr>
                <w:noProof/>
                <w:webHidden/>
              </w:rPr>
              <w:fldChar w:fldCharType="begin"/>
            </w:r>
            <w:r>
              <w:rPr>
                <w:noProof/>
                <w:webHidden/>
              </w:rPr>
              <w:instrText xml:space="preserve"> PAGEREF _Toc128739843 \h </w:instrText>
            </w:r>
            <w:r>
              <w:rPr>
                <w:noProof/>
                <w:webHidden/>
              </w:rPr>
            </w:r>
            <w:r>
              <w:rPr>
                <w:noProof/>
                <w:webHidden/>
              </w:rPr>
              <w:fldChar w:fldCharType="separate"/>
            </w:r>
            <w:r>
              <w:rPr>
                <w:noProof/>
                <w:webHidden/>
              </w:rPr>
              <w:t>6</w:t>
            </w:r>
            <w:r>
              <w:rPr>
                <w:noProof/>
                <w:webHidden/>
              </w:rPr>
              <w:fldChar w:fldCharType="end"/>
            </w:r>
          </w:hyperlink>
        </w:p>
        <w:p w:rsidR="0099152F" w:rsidRDefault="0099152F" w14:paraId="3C4DBB48" w14:textId="47FF4B42">
          <w:pPr>
            <w:pStyle w:val="TOC1"/>
            <w:tabs>
              <w:tab w:val="left" w:pos="480"/>
              <w:tab w:val="right" w:leader="dot" w:pos="9010"/>
            </w:tabs>
            <w:rPr>
              <w:rFonts w:eastAsiaTheme="minorEastAsia"/>
              <w:b w:val="0"/>
              <w:bCs w:val="0"/>
              <w:i w:val="0"/>
              <w:iCs w:val="0"/>
              <w:noProof/>
              <w:sz w:val="22"/>
              <w:szCs w:val="22"/>
              <w:lang w:val="en-US" w:eastAsia="en-US"/>
            </w:rPr>
          </w:pPr>
          <w:hyperlink w:history="1" w:anchor="_Toc128739844">
            <w:r w:rsidRPr="00B65548">
              <w:rPr>
                <w:rStyle w:val="Hyperlink"/>
                <w:rFonts w:cstheme="minorHAnsi"/>
                <w:noProof/>
              </w:rPr>
              <w:t>2.</w:t>
            </w:r>
            <w:r>
              <w:rPr>
                <w:rFonts w:eastAsiaTheme="minorEastAsia"/>
                <w:b w:val="0"/>
                <w:bCs w:val="0"/>
                <w:i w:val="0"/>
                <w:iCs w:val="0"/>
                <w:noProof/>
                <w:sz w:val="22"/>
                <w:szCs w:val="22"/>
                <w:lang w:val="en-US" w:eastAsia="en-US"/>
              </w:rPr>
              <w:tab/>
            </w:r>
            <w:r w:rsidRPr="00B65548">
              <w:rPr>
                <w:rStyle w:val="Hyperlink"/>
                <w:rFonts w:cstheme="minorHAnsi"/>
                <w:noProof/>
              </w:rPr>
              <w:t>Introduction</w:t>
            </w:r>
            <w:r>
              <w:rPr>
                <w:noProof/>
                <w:webHidden/>
              </w:rPr>
              <w:tab/>
            </w:r>
            <w:r>
              <w:rPr>
                <w:noProof/>
                <w:webHidden/>
              </w:rPr>
              <w:fldChar w:fldCharType="begin"/>
            </w:r>
            <w:r>
              <w:rPr>
                <w:noProof/>
                <w:webHidden/>
              </w:rPr>
              <w:instrText xml:space="preserve"> PAGEREF _Toc128739844 \h </w:instrText>
            </w:r>
            <w:r>
              <w:rPr>
                <w:noProof/>
                <w:webHidden/>
              </w:rPr>
            </w:r>
            <w:r>
              <w:rPr>
                <w:noProof/>
                <w:webHidden/>
              </w:rPr>
              <w:fldChar w:fldCharType="separate"/>
            </w:r>
            <w:r>
              <w:rPr>
                <w:noProof/>
                <w:webHidden/>
              </w:rPr>
              <w:t>7</w:t>
            </w:r>
            <w:r>
              <w:rPr>
                <w:noProof/>
                <w:webHidden/>
              </w:rPr>
              <w:fldChar w:fldCharType="end"/>
            </w:r>
          </w:hyperlink>
        </w:p>
        <w:p w:rsidR="0099152F" w:rsidRDefault="0099152F" w14:paraId="0D169ACB" w14:textId="7B891D78">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45">
            <w:r w:rsidRPr="00B65548">
              <w:rPr>
                <w:rStyle w:val="Hyperlink"/>
                <w:rFonts w:cstheme="minorHAnsi"/>
                <w:noProof/>
              </w:rPr>
              <w:t>2.1.</w:t>
            </w:r>
            <w:r>
              <w:rPr>
                <w:rFonts w:eastAsiaTheme="minorEastAsia"/>
                <w:b w:val="0"/>
                <w:bCs w:val="0"/>
                <w:i w:val="0"/>
                <w:iCs w:val="0"/>
                <w:noProof/>
                <w:sz w:val="22"/>
                <w:szCs w:val="22"/>
                <w:lang w:val="en-US" w:eastAsia="en-US"/>
              </w:rPr>
              <w:tab/>
            </w:r>
            <w:r w:rsidRPr="00B65548">
              <w:rPr>
                <w:rStyle w:val="Hyperlink"/>
                <w:rFonts w:cstheme="minorHAnsi"/>
                <w:noProof/>
              </w:rPr>
              <w:t>Global Burden of TB</w:t>
            </w:r>
            <w:r>
              <w:rPr>
                <w:noProof/>
                <w:webHidden/>
              </w:rPr>
              <w:tab/>
            </w:r>
            <w:r>
              <w:rPr>
                <w:noProof/>
                <w:webHidden/>
              </w:rPr>
              <w:fldChar w:fldCharType="begin"/>
            </w:r>
            <w:r>
              <w:rPr>
                <w:noProof/>
                <w:webHidden/>
              </w:rPr>
              <w:instrText xml:space="preserve"> PAGEREF _Toc128739845 \h </w:instrText>
            </w:r>
            <w:r>
              <w:rPr>
                <w:noProof/>
                <w:webHidden/>
              </w:rPr>
            </w:r>
            <w:r>
              <w:rPr>
                <w:noProof/>
                <w:webHidden/>
              </w:rPr>
              <w:fldChar w:fldCharType="separate"/>
            </w:r>
            <w:r>
              <w:rPr>
                <w:noProof/>
                <w:webHidden/>
              </w:rPr>
              <w:t>7</w:t>
            </w:r>
            <w:r>
              <w:rPr>
                <w:noProof/>
                <w:webHidden/>
              </w:rPr>
              <w:fldChar w:fldCharType="end"/>
            </w:r>
          </w:hyperlink>
        </w:p>
        <w:p w:rsidR="0099152F" w:rsidRDefault="0099152F" w14:paraId="373D04DC" w14:textId="18F3217D">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46">
            <w:r w:rsidRPr="00B65548">
              <w:rPr>
                <w:rStyle w:val="Hyperlink"/>
                <w:rFonts w:cstheme="minorHAnsi"/>
                <w:noProof/>
              </w:rPr>
              <w:t>2.2.</w:t>
            </w:r>
            <w:r>
              <w:rPr>
                <w:rFonts w:eastAsiaTheme="minorEastAsia"/>
                <w:b w:val="0"/>
                <w:bCs w:val="0"/>
                <w:i w:val="0"/>
                <w:iCs w:val="0"/>
                <w:noProof/>
                <w:sz w:val="22"/>
                <w:szCs w:val="22"/>
                <w:lang w:val="en-US" w:eastAsia="en-US"/>
              </w:rPr>
              <w:tab/>
            </w:r>
            <w:r w:rsidRPr="00B65548">
              <w:rPr>
                <w:rStyle w:val="Hyperlink"/>
                <w:rFonts w:cstheme="minorHAnsi"/>
                <w:noProof/>
              </w:rPr>
              <w:t>MSF Work in Ending the TB Pandemic</w:t>
            </w:r>
            <w:r>
              <w:rPr>
                <w:noProof/>
                <w:webHidden/>
              </w:rPr>
              <w:tab/>
            </w:r>
            <w:r>
              <w:rPr>
                <w:noProof/>
                <w:webHidden/>
              </w:rPr>
              <w:fldChar w:fldCharType="begin"/>
            </w:r>
            <w:r>
              <w:rPr>
                <w:noProof/>
                <w:webHidden/>
              </w:rPr>
              <w:instrText xml:space="preserve"> PAGEREF _Toc128739846 \h </w:instrText>
            </w:r>
            <w:r>
              <w:rPr>
                <w:noProof/>
                <w:webHidden/>
              </w:rPr>
            </w:r>
            <w:r>
              <w:rPr>
                <w:noProof/>
                <w:webHidden/>
              </w:rPr>
              <w:fldChar w:fldCharType="separate"/>
            </w:r>
            <w:r>
              <w:rPr>
                <w:noProof/>
                <w:webHidden/>
              </w:rPr>
              <w:t>8</w:t>
            </w:r>
            <w:r>
              <w:rPr>
                <w:noProof/>
                <w:webHidden/>
              </w:rPr>
              <w:fldChar w:fldCharType="end"/>
            </w:r>
          </w:hyperlink>
        </w:p>
        <w:p w:rsidR="0099152F" w:rsidRDefault="0099152F" w14:paraId="3AF03EB8" w14:textId="1DBC6256">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47">
            <w:r w:rsidRPr="00B65548">
              <w:rPr>
                <w:rStyle w:val="Hyperlink"/>
                <w:rFonts w:cstheme="minorHAnsi"/>
                <w:noProof/>
              </w:rPr>
              <w:t>2.3.</w:t>
            </w:r>
            <w:r>
              <w:rPr>
                <w:rFonts w:eastAsiaTheme="minorEastAsia"/>
                <w:b w:val="0"/>
                <w:bCs w:val="0"/>
                <w:i w:val="0"/>
                <w:iCs w:val="0"/>
                <w:noProof/>
                <w:sz w:val="22"/>
                <w:szCs w:val="22"/>
                <w:lang w:val="en-US" w:eastAsia="en-US"/>
              </w:rPr>
              <w:tab/>
            </w:r>
            <w:r w:rsidRPr="00B65548">
              <w:rPr>
                <w:rStyle w:val="Hyperlink"/>
                <w:rFonts w:cstheme="minorHAnsi"/>
                <w:noProof/>
              </w:rPr>
              <w:t>Approaches to TB Care</w:t>
            </w:r>
            <w:r>
              <w:rPr>
                <w:noProof/>
                <w:webHidden/>
              </w:rPr>
              <w:tab/>
            </w:r>
            <w:r>
              <w:rPr>
                <w:noProof/>
                <w:webHidden/>
              </w:rPr>
              <w:fldChar w:fldCharType="begin"/>
            </w:r>
            <w:r>
              <w:rPr>
                <w:noProof/>
                <w:webHidden/>
              </w:rPr>
              <w:instrText xml:space="preserve"> PAGEREF _Toc128739847 \h </w:instrText>
            </w:r>
            <w:r>
              <w:rPr>
                <w:noProof/>
                <w:webHidden/>
              </w:rPr>
            </w:r>
            <w:r>
              <w:rPr>
                <w:noProof/>
                <w:webHidden/>
              </w:rPr>
              <w:fldChar w:fldCharType="separate"/>
            </w:r>
            <w:r>
              <w:rPr>
                <w:noProof/>
                <w:webHidden/>
              </w:rPr>
              <w:t>9</w:t>
            </w:r>
            <w:r>
              <w:rPr>
                <w:noProof/>
                <w:webHidden/>
              </w:rPr>
              <w:fldChar w:fldCharType="end"/>
            </w:r>
          </w:hyperlink>
        </w:p>
        <w:p w:rsidR="0099152F" w:rsidRDefault="0099152F" w14:paraId="2DA2E7AB" w14:textId="1EC3A668">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48">
            <w:r w:rsidRPr="00B65548">
              <w:rPr>
                <w:rStyle w:val="Hyperlink"/>
                <w:rFonts w:cstheme="minorHAnsi"/>
                <w:noProof/>
              </w:rPr>
              <w:t>2.3.1.</w:t>
            </w:r>
            <w:r>
              <w:rPr>
                <w:rFonts w:eastAsiaTheme="minorEastAsia"/>
                <w:b w:val="0"/>
                <w:bCs w:val="0"/>
                <w:i w:val="0"/>
                <w:iCs w:val="0"/>
                <w:noProof/>
                <w:sz w:val="22"/>
                <w:szCs w:val="22"/>
                <w:lang w:val="en-US" w:eastAsia="en-US"/>
              </w:rPr>
              <w:tab/>
            </w:r>
            <w:r w:rsidRPr="00B65548">
              <w:rPr>
                <w:rStyle w:val="Hyperlink"/>
                <w:rFonts w:cstheme="minorHAnsi"/>
                <w:noProof/>
              </w:rPr>
              <w:t>The focus on medication adherence</w:t>
            </w:r>
            <w:r>
              <w:rPr>
                <w:noProof/>
                <w:webHidden/>
              </w:rPr>
              <w:tab/>
            </w:r>
            <w:r>
              <w:rPr>
                <w:noProof/>
                <w:webHidden/>
              </w:rPr>
              <w:fldChar w:fldCharType="begin"/>
            </w:r>
            <w:r>
              <w:rPr>
                <w:noProof/>
                <w:webHidden/>
              </w:rPr>
              <w:instrText xml:space="preserve"> PAGEREF _Toc128739848 \h </w:instrText>
            </w:r>
            <w:r>
              <w:rPr>
                <w:noProof/>
                <w:webHidden/>
              </w:rPr>
            </w:r>
            <w:r>
              <w:rPr>
                <w:noProof/>
                <w:webHidden/>
              </w:rPr>
              <w:fldChar w:fldCharType="separate"/>
            </w:r>
            <w:r>
              <w:rPr>
                <w:noProof/>
                <w:webHidden/>
              </w:rPr>
              <w:t>10</w:t>
            </w:r>
            <w:r>
              <w:rPr>
                <w:noProof/>
                <w:webHidden/>
              </w:rPr>
              <w:fldChar w:fldCharType="end"/>
            </w:r>
          </w:hyperlink>
        </w:p>
        <w:p w:rsidR="0099152F" w:rsidRDefault="0099152F" w14:paraId="5D9E6841" w14:textId="04FE99E6">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49">
            <w:r w:rsidRPr="00B65548">
              <w:rPr>
                <w:rStyle w:val="Hyperlink"/>
                <w:rFonts w:cstheme="minorHAnsi"/>
                <w:noProof/>
              </w:rPr>
              <w:t>2.3.2.</w:t>
            </w:r>
            <w:r>
              <w:rPr>
                <w:rFonts w:eastAsiaTheme="minorEastAsia"/>
                <w:b w:val="0"/>
                <w:bCs w:val="0"/>
                <w:i w:val="0"/>
                <w:iCs w:val="0"/>
                <w:noProof/>
                <w:sz w:val="22"/>
                <w:szCs w:val="22"/>
                <w:lang w:val="en-US" w:eastAsia="en-US"/>
              </w:rPr>
              <w:tab/>
            </w:r>
            <w:r w:rsidRPr="00B65548">
              <w:rPr>
                <w:rStyle w:val="Hyperlink"/>
                <w:rFonts w:cstheme="minorHAnsi"/>
                <w:noProof/>
              </w:rPr>
              <w:t>Digital health for TB</w:t>
            </w:r>
            <w:r>
              <w:rPr>
                <w:noProof/>
                <w:webHidden/>
              </w:rPr>
              <w:tab/>
            </w:r>
            <w:r>
              <w:rPr>
                <w:noProof/>
                <w:webHidden/>
              </w:rPr>
              <w:fldChar w:fldCharType="begin"/>
            </w:r>
            <w:r>
              <w:rPr>
                <w:noProof/>
                <w:webHidden/>
              </w:rPr>
              <w:instrText xml:space="preserve"> PAGEREF _Toc128739849 \h </w:instrText>
            </w:r>
            <w:r>
              <w:rPr>
                <w:noProof/>
                <w:webHidden/>
              </w:rPr>
            </w:r>
            <w:r>
              <w:rPr>
                <w:noProof/>
                <w:webHidden/>
              </w:rPr>
              <w:fldChar w:fldCharType="separate"/>
            </w:r>
            <w:r>
              <w:rPr>
                <w:noProof/>
                <w:webHidden/>
              </w:rPr>
              <w:t>11</w:t>
            </w:r>
            <w:r>
              <w:rPr>
                <w:noProof/>
                <w:webHidden/>
              </w:rPr>
              <w:fldChar w:fldCharType="end"/>
            </w:r>
          </w:hyperlink>
        </w:p>
        <w:p w:rsidR="0099152F" w:rsidRDefault="0099152F" w14:paraId="21127D5A" w14:textId="7096970C">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50">
            <w:r w:rsidRPr="00B65548">
              <w:rPr>
                <w:rStyle w:val="Hyperlink"/>
                <w:rFonts w:cstheme="minorHAnsi"/>
                <w:noProof/>
              </w:rPr>
              <w:t>2.3.3.</w:t>
            </w:r>
            <w:r>
              <w:rPr>
                <w:rFonts w:eastAsiaTheme="minorEastAsia"/>
                <w:b w:val="0"/>
                <w:bCs w:val="0"/>
                <w:i w:val="0"/>
                <w:iCs w:val="0"/>
                <w:noProof/>
                <w:sz w:val="22"/>
                <w:szCs w:val="22"/>
                <w:lang w:val="en-US" w:eastAsia="en-US"/>
              </w:rPr>
              <w:tab/>
            </w:r>
            <w:r w:rsidRPr="00B65548">
              <w:rPr>
                <w:rStyle w:val="Hyperlink"/>
                <w:rFonts w:cstheme="minorHAnsi"/>
                <w:noProof/>
              </w:rPr>
              <w:t>Exploring an integrated patient-centered digital health approach for TB: DTx</w:t>
            </w:r>
            <w:r>
              <w:rPr>
                <w:noProof/>
                <w:webHidden/>
              </w:rPr>
              <w:tab/>
            </w:r>
            <w:r>
              <w:rPr>
                <w:noProof/>
                <w:webHidden/>
              </w:rPr>
              <w:fldChar w:fldCharType="begin"/>
            </w:r>
            <w:r>
              <w:rPr>
                <w:noProof/>
                <w:webHidden/>
              </w:rPr>
              <w:instrText xml:space="preserve"> PAGEREF _Toc128739850 \h </w:instrText>
            </w:r>
            <w:r>
              <w:rPr>
                <w:noProof/>
                <w:webHidden/>
              </w:rPr>
            </w:r>
            <w:r>
              <w:rPr>
                <w:noProof/>
                <w:webHidden/>
              </w:rPr>
              <w:fldChar w:fldCharType="separate"/>
            </w:r>
            <w:r>
              <w:rPr>
                <w:noProof/>
                <w:webHidden/>
              </w:rPr>
              <w:t>12</w:t>
            </w:r>
            <w:r>
              <w:rPr>
                <w:noProof/>
                <w:webHidden/>
              </w:rPr>
              <w:fldChar w:fldCharType="end"/>
            </w:r>
          </w:hyperlink>
        </w:p>
        <w:p w:rsidR="0099152F" w:rsidRDefault="0099152F" w14:paraId="5D5FA336" w14:textId="44C83336">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51">
            <w:r w:rsidRPr="00B65548">
              <w:rPr>
                <w:rStyle w:val="Hyperlink"/>
                <w:rFonts w:cstheme="minorHAnsi"/>
                <w:noProof/>
              </w:rPr>
              <w:t>2.4.</w:t>
            </w:r>
            <w:r>
              <w:rPr>
                <w:rFonts w:eastAsiaTheme="minorEastAsia"/>
                <w:b w:val="0"/>
                <w:bCs w:val="0"/>
                <w:i w:val="0"/>
                <w:iCs w:val="0"/>
                <w:noProof/>
                <w:sz w:val="22"/>
                <w:szCs w:val="22"/>
                <w:lang w:val="en-US" w:eastAsia="en-US"/>
              </w:rPr>
              <w:tab/>
            </w:r>
            <w:r w:rsidRPr="00B65548">
              <w:rPr>
                <w:rStyle w:val="Hyperlink"/>
                <w:rFonts w:cstheme="minorHAnsi"/>
                <w:noProof/>
              </w:rPr>
              <w:t>TB in Belarus</w:t>
            </w:r>
            <w:r>
              <w:rPr>
                <w:noProof/>
                <w:webHidden/>
              </w:rPr>
              <w:tab/>
            </w:r>
            <w:r>
              <w:rPr>
                <w:noProof/>
                <w:webHidden/>
              </w:rPr>
              <w:fldChar w:fldCharType="begin"/>
            </w:r>
            <w:r>
              <w:rPr>
                <w:noProof/>
                <w:webHidden/>
              </w:rPr>
              <w:instrText xml:space="preserve"> PAGEREF _Toc128739851 \h </w:instrText>
            </w:r>
            <w:r>
              <w:rPr>
                <w:noProof/>
                <w:webHidden/>
              </w:rPr>
            </w:r>
            <w:r>
              <w:rPr>
                <w:noProof/>
                <w:webHidden/>
              </w:rPr>
              <w:fldChar w:fldCharType="separate"/>
            </w:r>
            <w:r>
              <w:rPr>
                <w:noProof/>
                <w:webHidden/>
              </w:rPr>
              <w:t>15</w:t>
            </w:r>
            <w:r>
              <w:rPr>
                <w:noProof/>
                <w:webHidden/>
              </w:rPr>
              <w:fldChar w:fldCharType="end"/>
            </w:r>
          </w:hyperlink>
        </w:p>
        <w:p w:rsidR="0099152F" w:rsidRDefault="0099152F" w14:paraId="39052D54" w14:textId="7C64ECBE">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52">
            <w:r w:rsidRPr="00B65548">
              <w:rPr>
                <w:rStyle w:val="Hyperlink"/>
                <w:rFonts w:cstheme="minorHAnsi"/>
                <w:noProof/>
              </w:rPr>
              <w:t>2.4.1.</w:t>
            </w:r>
            <w:r>
              <w:rPr>
                <w:rFonts w:eastAsiaTheme="minorEastAsia"/>
                <w:b w:val="0"/>
                <w:bCs w:val="0"/>
                <w:i w:val="0"/>
                <w:iCs w:val="0"/>
                <w:noProof/>
                <w:sz w:val="22"/>
                <w:szCs w:val="22"/>
                <w:lang w:val="en-US" w:eastAsia="en-US"/>
              </w:rPr>
              <w:tab/>
            </w:r>
            <w:r w:rsidRPr="00B65548">
              <w:rPr>
                <w:rStyle w:val="Hyperlink"/>
                <w:rFonts w:cstheme="minorHAnsi"/>
                <w:noProof/>
              </w:rPr>
              <w:t>Burden of TB in Belarus</w:t>
            </w:r>
            <w:r>
              <w:rPr>
                <w:noProof/>
                <w:webHidden/>
              </w:rPr>
              <w:tab/>
            </w:r>
            <w:r>
              <w:rPr>
                <w:noProof/>
                <w:webHidden/>
              </w:rPr>
              <w:fldChar w:fldCharType="begin"/>
            </w:r>
            <w:r>
              <w:rPr>
                <w:noProof/>
                <w:webHidden/>
              </w:rPr>
              <w:instrText xml:space="preserve"> PAGEREF _Toc128739852 \h </w:instrText>
            </w:r>
            <w:r>
              <w:rPr>
                <w:noProof/>
                <w:webHidden/>
              </w:rPr>
            </w:r>
            <w:r>
              <w:rPr>
                <w:noProof/>
                <w:webHidden/>
              </w:rPr>
              <w:fldChar w:fldCharType="separate"/>
            </w:r>
            <w:r>
              <w:rPr>
                <w:noProof/>
                <w:webHidden/>
              </w:rPr>
              <w:t>15</w:t>
            </w:r>
            <w:r>
              <w:rPr>
                <w:noProof/>
                <w:webHidden/>
              </w:rPr>
              <w:fldChar w:fldCharType="end"/>
            </w:r>
          </w:hyperlink>
        </w:p>
        <w:p w:rsidR="0099152F" w:rsidRDefault="0099152F" w14:paraId="16A8B9C6" w14:textId="3E8FDD1F">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53">
            <w:r w:rsidRPr="00B65548">
              <w:rPr>
                <w:rStyle w:val="Hyperlink"/>
                <w:rFonts w:cstheme="minorHAnsi"/>
                <w:noProof/>
              </w:rPr>
              <w:t>2.4.2.</w:t>
            </w:r>
            <w:r>
              <w:rPr>
                <w:rFonts w:eastAsiaTheme="minorEastAsia"/>
                <w:b w:val="0"/>
                <w:bCs w:val="0"/>
                <w:i w:val="0"/>
                <w:iCs w:val="0"/>
                <w:noProof/>
                <w:sz w:val="22"/>
                <w:szCs w:val="22"/>
                <w:lang w:val="en-US" w:eastAsia="en-US"/>
              </w:rPr>
              <w:tab/>
            </w:r>
            <w:r w:rsidRPr="00B65548">
              <w:rPr>
                <w:rStyle w:val="Hyperlink"/>
                <w:rFonts w:cstheme="minorHAnsi"/>
                <w:noProof/>
              </w:rPr>
              <w:t>TB model of care and the role of MSF in Belarus</w:t>
            </w:r>
            <w:r>
              <w:rPr>
                <w:noProof/>
                <w:webHidden/>
              </w:rPr>
              <w:tab/>
            </w:r>
            <w:r>
              <w:rPr>
                <w:noProof/>
                <w:webHidden/>
              </w:rPr>
              <w:fldChar w:fldCharType="begin"/>
            </w:r>
            <w:r>
              <w:rPr>
                <w:noProof/>
                <w:webHidden/>
              </w:rPr>
              <w:instrText xml:space="preserve"> PAGEREF _Toc128739853 \h </w:instrText>
            </w:r>
            <w:r>
              <w:rPr>
                <w:noProof/>
                <w:webHidden/>
              </w:rPr>
            </w:r>
            <w:r>
              <w:rPr>
                <w:noProof/>
                <w:webHidden/>
              </w:rPr>
              <w:fldChar w:fldCharType="separate"/>
            </w:r>
            <w:r>
              <w:rPr>
                <w:noProof/>
                <w:webHidden/>
              </w:rPr>
              <w:t>16</w:t>
            </w:r>
            <w:r>
              <w:rPr>
                <w:noProof/>
                <w:webHidden/>
              </w:rPr>
              <w:fldChar w:fldCharType="end"/>
            </w:r>
          </w:hyperlink>
        </w:p>
        <w:p w:rsidR="0099152F" w:rsidRDefault="0099152F" w14:paraId="61EB94A1" w14:textId="385AB177">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54">
            <w:r w:rsidRPr="00B65548">
              <w:rPr>
                <w:rStyle w:val="Hyperlink"/>
                <w:rFonts w:cstheme="minorHAnsi"/>
                <w:noProof/>
              </w:rPr>
              <w:t>2.5.</w:t>
            </w:r>
            <w:r>
              <w:rPr>
                <w:rFonts w:eastAsiaTheme="minorEastAsia"/>
                <w:b w:val="0"/>
                <w:bCs w:val="0"/>
                <w:i w:val="0"/>
                <w:iCs w:val="0"/>
                <w:noProof/>
                <w:sz w:val="22"/>
                <w:szCs w:val="22"/>
                <w:lang w:val="en-US" w:eastAsia="en-US"/>
              </w:rPr>
              <w:tab/>
            </w:r>
            <w:r w:rsidRPr="00B65548">
              <w:rPr>
                <w:rStyle w:val="Hyperlink"/>
                <w:rFonts w:cstheme="minorHAnsi"/>
                <w:noProof/>
              </w:rPr>
              <w:t>Rationale, Aim, Objectives and Research Questions</w:t>
            </w:r>
            <w:r>
              <w:rPr>
                <w:noProof/>
                <w:webHidden/>
              </w:rPr>
              <w:tab/>
            </w:r>
            <w:r>
              <w:rPr>
                <w:noProof/>
                <w:webHidden/>
              </w:rPr>
              <w:fldChar w:fldCharType="begin"/>
            </w:r>
            <w:r>
              <w:rPr>
                <w:noProof/>
                <w:webHidden/>
              </w:rPr>
              <w:instrText xml:space="preserve"> PAGEREF _Toc128739854 \h </w:instrText>
            </w:r>
            <w:r>
              <w:rPr>
                <w:noProof/>
                <w:webHidden/>
              </w:rPr>
            </w:r>
            <w:r>
              <w:rPr>
                <w:noProof/>
                <w:webHidden/>
              </w:rPr>
              <w:fldChar w:fldCharType="separate"/>
            </w:r>
            <w:r>
              <w:rPr>
                <w:noProof/>
                <w:webHidden/>
              </w:rPr>
              <w:t>19</w:t>
            </w:r>
            <w:r>
              <w:rPr>
                <w:noProof/>
                <w:webHidden/>
              </w:rPr>
              <w:fldChar w:fldCharType="end"/>
            </w:r>
          </w:hyperlink>
        </w:p>
        <w:p w:rsidR="0099152F" w:rsidRDefault="0099152F" w14:paraId="25B1CB11" w14:textId="05EE2AE7">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55">
            <w:r w:rsidRPr="00B65548">
              <w:rPr>
                <w:rStyle w:val="Hyperlink"/>
                <w:rFonts w:cstheme="minorHAnsi"/>
                <w:noProof/>
              </w:rPr>
              <w:t>2.6.</w:t>
            </w:r>
            <w:r>
              <w:rPr>
                <w:rFonts w:eastAsiaTheme="minorEastAsia"/>
                <w:b w:val="0"/>
                <w:bCs w:val="0"/>
                <w:i w:val="0"/>
                <w:iCs w:val="0"/>
                <w:noProof/>
                <w:sz w:val="22"/>
                <w:szCs w:val="22"/>
                <w:lang w:val="en-US" w:eastAsia="en-US"/>
              </w:rPr>
              <w:tab/>
            </w:r>
            <w:r w:rsidRPr="00B65548">
              <w:rPr>
                <w:rStyle w:val="Hyperlink"/>
                <w:rFonts w:cstheme="minorHAnsi"/>
                <w:noProof/>
              </w:rPr>
              <w:t>Phase 1: Needs Assessment</w:t>
            </w:r>
            <w:r>
              <w:rPr>
                <w:noProof/>
                <w:webHidden/>
              </w:rPr>
              <w:tab/>
            </w:r>
            <w:r>
              <w:rPr>
                <w:noProof/>
                <w:webHidden/>
              </w:rPr>
              <w:fldChar w:fldCharType="begin"/>
            </w:r>
            <w:r>
              <w:rPr>
                <w:noProof/>
                <w:webHidden/>
              </w:rPr>
              <w:instrText xml:space="preserve"> PAGEREF _Toc128739855 \h </w:instrText>
            </w:r>
            <w:r>
              <w:rPr>
                <w:noProof/>
                <w:webHidden/>
              </w:rPr>
            </w:r>
            <w:r>
              <w:rPr>
                <w:noProof/>
                <w:webHidden/>
              </w:rPr>
              <w:fldChar w:fldCharType="separate"/>
            </w:r>
            <w:r>
              <w:rPr>
                <w:noProof/>
                <w:webHidden/>
              </w:rPr>
              <w:t>20</w:t>
            </w:r>
            <w:r>
              <w:rPr>
                <w:noProof/>
                <w:webHidden/>
              </w:rPr>
              <w:fldChar w:fldCharType="end"/>
            </w:r>
          </w:hyperlink>
        </w:p>
        <w:p w:rsidR="0099152F" w:rsidRDefault="0099152F" w14:paraId="30C81834" w14:textId="7FA2CC92">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56">
            <w:r w:rsidRPr="00B65548">
              <w:rPr>
                <w:rStyle w:val="Hyperlink"/>
                <w:rFonts w:cstheme="minorHAnsi"/>
                <w:noProof/>
              </w:rPr>
              <w:t>2.7.</w:t>
            </w:r>
            <w:r>
              <w:rPr>
                <w:rFonts w:eastAsiaTheme="minorEastAsia"/>
                <w:b w:val="0"/>
                <w:bCs w:val="0"/>
                <w:i w:val="0"/>
                <w:iCs w:val="0"/>
                <w:noProof/>
                <w:sz w:val="22"/>
                <w:szCs w:val="22"/>
                <w:lang w:val="en-US" w:eastAsia="en-US"/>
              </w:rPr>
              <w:tab/>
            </w:r>
            <w:r w:rsidRPr="00B65548">
              <w:rPr>
                <w:rStyle w:val="Hyperlink"/>
                <w:rFonts w:cstheme="minorHAnsi"/>
                <w:noProof/>
              </w:rPr>
              <w:t>Scope of this Protocol</w:t>
            </w:r>
            <w:r>
              <w:rPr>
                <w:noProof/>
                <w:webHidden/>
              </w:rPr>
              <w:tab/>
            </w:r>
            <w:r>
              <w:rPr>
                <w:noProof/>
                <w:webHidden/>
              </w:rPr>
              <w:fldChar w:fldCharType="begin"/>
            </w:r>
            <w:r>
              <w:rPr>
                <w:noProof/>
                <w:webHidden/>
              </w:rPr>
              <w:instrText xml:space="preserve"> PAGEREF _Toc128739856 \h </w:instrText>
            </w:r>
            <w:r>
              <w:rPr>
                <w:noProof/>
                <w:webHidden/>
              </w:rPr>
            </w:r>
            <w:r>
              <w:rPr>
                <w:noProof/>
                <w:webHidden/>
              </w:rPr>
              <w:fldChar w:fldCharType="separate"/>
            </w:r>
            <w:r>
              <w:rPr>
                <w:noProof/>
                <w:webHidden/>
              </w:rPr>
              <w:t>20</w:t>
            </w:r>
            <w:r>
              <w:rPr>
                <w:noProof/>
                <w:webHidden/>
              </w:rPr>
              <w:fldChar w:fldCharType="end"/>
            </w:r>
          </w:hyperlink>
        </w:p>
        <w:p w:rsidR="0099152F" w:rsidRDefault="0099152F" w14:paraId="0755523E" w14:textId="3C132149">
          <w:pPr>
            <w:pStyle w:val="TOC1"/>
            <w:tabs>
              <w:tab w:val="left" w:pos="480"/>
              <w:tab w:val="right" w:leader="dot" w:pos="9010"/>
            </w:tabs>
            <w:rPr>
              <w:rFonts w:eastAsiaTheme="minorEastAsia"/>
              <w:b w:val="0"/>
              <w:bCs w:val="0"/>
              <w:i w:val="0"/>
              <w:iCs w:val="0"/>
              <w:noProof/>
              <w:sz w:val="22"/>
              <w:szCs w:val="22"/>
              <w:lang w:val="en-US" w:eastAsia="en-US"/>
            </w:rPr>
          </w:pPr>
          <w:hyperlink w:history="1" w:anchor="_Toc128739857">
            <w:r w:rsidRPr="00B65548">
              <w:rPr>
                <w:rStyle w:val="Hyperlink"/>
                <w:rFonts w:cstheme="minorHAnsi"/>
                <w:noProof/>
              </w:rPr>
              <w:t>3.</w:t>
            </w:r>
            <w:r>
              <w:rPr>
                <w:rFonts w:eastAsiaTheme="minorEastAsia"/>
                <w:b w:val="0"/>
                <w:bCs w:val="0"/>
                <w:i w:val="0"/>
                <w:iCs w:val="0"/>
                <w:noProof/>
                <w:sz w:val="22"/>
                <w:szCs w:val="22"/>
                <w:lang w:val="en-US" w:eastAsia="en-US"/>
              </w:rPr>
              <w:tab/>
            </w:r>
            <w:r w:rsidRPr="00B65548">
              <w:rPr>
                <w:rStyle w:val="Hyperlink"/>
                <w:rFonts w:cstheme="minorHAnsi"/>
                <w:noProof/>
              </w:rPr>
              <w:t>Methodology</w:t>
            </w:r>
            <w:r>
              <w:rPr>
                <w:noProof/>
                <w:webHidden/>
              </w:rPr>
              <w:tab/>
            </w:r>
            <w:r>
              <w:rPr>
                <w:noProof/>
                <w:webHidden/>
              </w:rPr>
              <w:fldChar w:fldCharType="begin"/>
            </w:r>
            <w:r>
              <w:rPr>
                <w:noProof/>
                <w:webHidden/>
              </w:rPr>
              <w:instrText xml:space="preserve"> PAGEREF _Toc128739857 \h </w:instrText>
            </w:r>
            <w:r>
              <w:rPr>
                <w:noProof/>
                <w:webHidden/>
              </w:rPr>
            </w:r>
            <w:r>
              <w:rPr>
                <w:noProof/>
                <w:webHidden/>
              </w:rPr>
              <w:fldChar w:fldCharType="separate"/>
            </w:r>
            <w:r>
              <w:rPr>
                <w:noProof/>
                <w:webHidden/>
              </w:rPr>
              <w:t>21</w:t>
            </w:r>
            <w:r>
              <w:rPr>
                <w:noProof/>
                <w:webHidden/>
              </w:rPr>
              <w:fldChar w:fldCharType="end"/>
            </w:r>
          </w:hyperlink>
        </w:p>
        <w:p w:rsidR="0099152F" w:rsidRDefault="0099152F" w14:paraId="6F40D5B5" w14:textId="5DA4B802">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58">
            <w:r w:rsidRPr="00B65548">
              <w:rPr>
                <w:rStyle w:val="Hyperlink"/>
                <w:rFonts w:cstheme="minorHAnsi"/>
                <w:noProof/>
              </w:rPr>
              <w:t>3.1.</w:t>
            </w:r>
            <w:r>
              <w:rPr>
                <w:rFonts w:eastAsiaTheme="minorEastAsia"/>
                <w:b w:val="0"/>
                <w:bCs w:val="0"/>
                <w:i w:val="0"/>
                <w:iCs w:val="0"/>
                <w:noProof/>
                <w:sz w:val="22"/>
                <w:szCs w:val="22"/>
                <w:lang w:val="en-US" w:eastAsia="en-US"/>
              </w:rPr>
              <w:tab/>
            </w:r>
            <w:r w:rsidRPr="00B65548">
              <w:rPr>
                <w:rStyle w:val="Hyperlink"/>
                <w:rFonts w:cstheme="minorHAnsi"/>
                <w:noProof/>
              </w:rPr>
              <w:t>Study Design and Methods</w:t>
            </w:r>
            <w:r>
              <w:rPr>
                <w:noProof/>
                <w:webHidden/>
              </w:rPr>
              <w:tab/>
            </w:r>
            <w:r>
              <w:rPr>
                <w:noProof/>
                <w:webHidden/>
              </w:rPr>
              <w:fldChar w:fldCharType="begin"/>
            </w:r>
            <w:r>
              <w:rPr>
                <w:noProof/>
                <w:webHidden/>
              </w:rPr>
              <w:instrText xml:space="preserve"> PAGEREF _Toc128739858 \h </w:instrText>
            </w:r>
            <w:r>
              <w:rPr>
                <w:noProof/>
                <w:webHidden/>
              </w:rPr>
            </w:r>
            <w:r>
              <w:rPr>
                <w:noProof/>
                <w:webHidden/>
              </w:rPr>
              <w:fldChar w:fldCharType="separate"/>
            </w:r>
            <w:r>
              <w:rPr>
                <w:noProof/>
                <w:webHidden/>
              </w:rPr>
              <w:t>21</w:t>
            </w:r>
            <w:r>
              <w:rPr>
                <w:noProof/>
                <w:webHidden/>
              </w:rPr>
              <w:fldChar w:fldCharType="end"/>
            </w:r>
          </w:hyperlink>
        </w:p>
        <w:p w:rsidR="0099152F" w:rsidRDefault="0099152F" w14:paraId="25538202" w14:textId="66808434">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59">
            <w:r w:rsidRPr="00B65548">
              <w:rPr>
                <w:rStyle w:val="Hyperlink"/>
                <w:rFonts w:cstheme="minorHAnsi"/>
                <w:noProof/>
              </w:rPr>
              <w:t>3.2.</w:t>
            </w:r>
            <w:r>
              <w:rPr>
                <w:rFonts w:eastAsiaTheme="minorEastAsia"/>
                <w:b w:val="0"/>
                <w:bCs w:val="0"/>
                <w:i w:val="0"/>
                <w:iCs w:val="0"/>
                <w:noProof/>
                <w:sz w:val="22"/>
                <w:szCs w:val="22"/>
                <w:lang w:val="en-US" w:eastAsia="en-US"/>
              </w:rPr>
              <w:tab/>
            </w:r>
            <w:r w:rsidRPr="00B65548">
              <w:rPr>
                <w:rStyle w:val="Hyperlink"/>
                <w:rFonts w:cstheme="minorHAnsi"/>
                <w:noProof/>
              </w:rPr>
              <w:t>Demand and Experience: Primary Data Collection</w:t>
            </w:r>
            <w:r>
              <w:rPr>
                <w:noProof/>
                <w:webHidden/>
              </w:rPr>
              <w:tab/>
            </w:r>
            <w:r>
              <w:rPr>
                <w:noProof/>
                <w:webHidden/>
              </w:rPr>
              <w:fldChar w:fldCharType="begin"/>
            </w:r>
            <w:r>
              <w:rPr>
                <w:noProof/>
                <w:webHidden/>
              </w:rPr>
              <w:instrText xml:space="preserve"> PAGEREF _Toc128739859 \h </w:instrText>
            </w:r>
            <w:r>
              <w:rPr>
                <w:noProof/>
                <w:webHidden/>
              </w:rPr>
            </w:r>
            <w:r>
              <w:rPr>
                <w:noProof/>
                <w:webHidden/>
              </w:rPr>
              <w:fldChar w:fldCharType="separate"/>
            </w:r>
            <w:r>
              <w:rPr>
                <w:noProof/>
                <w:webHidden/>
              </w:rPr>
              <w:t>22</w:t>
            </w:r>
            <w:r>
              <w:rPr>
                <w:noProof/>
                <w:webHidden/>
              </w:rPr>
              <w:fldChar w:fldCharType="end"/>
            </w:r>
          </w:hyperlink>
        </w:p>
        <w:p w:rsidR="0099152F" w:rsidRDefault="0099152F" w14:paraId="0FAF46F2" w14:textId="129E663B">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60">
            <w:r w:rsidRPr="00B65548">
              <w:rPr>
                <w:rStyle w:val="Hyperlink"/>
                <w:rFonts w:cstheme="minorHAnsi"/>
                <w:noProof/>
              </w:rPr>
              <w:t>3.2.1.</w:t>
            </w:r>
            <w:r>
              <w:rPr>
                <w:rFonts w:eastAsiaTheme="minorEastAsia"/>
                <w:b w:val="0"/>
                <w:bCs w:val="0"/>
                <w:i w:val="0"/>
                <w:iCs w:val="0"/>
                <w:noProof/>
                <w:sz w:val="22"/>
                <w:szCs w:val="22"/>
                <w:lang w:val="en-US" w:eastAsia="en-US"/>
              </w:rPr>
              <w:tab/>
            </w:r>
            <w:r w:rsidRPr="00B65548">
              <w:rPr>
                <w:rStyle w:val="Hyperlink"/>
                <w:rFonts w:cstheme="minorHAnsi"/>
                <w:noProof/>
              </w:rPr>
              <w:t>Sampling</w:t>
            </w:r>
            <w:r>
              <w:rPr>
                <w:noProof/>
                <w:webHidden/>
              </w:rPr>
              <w:tab/>
            </w:r>
            <w:r>
              <w:rPr>
                <w:noProof/>
                <w:webHidden/>
              </w:rPr>
              <w:fldChar w:fldCharType="begin"/>
            </w:r>
            <w:r>
              <w:rPr>
                <w:noProof/>
                <w:webHidden/>
              </w:rPr>
              <w:instrText xml:space="preserve"> PAGEREF _Toc128739860 \h </w:instrText>
            </w:r>
            <w:r>
              <w:rPr>
                <w:noProof/>
                <w:webHidden/>
              </w:rPr>
            </w:r>
            <w:r>
              <w:rPr>
                <w:noProof/>
                <w:webHidden/>
              </w:rPr>
              <w:fldChar w:fldCharType="separate"/>
            </w:r>
            <w:r>
              <w:rPr>
                <w:noProof/>
                <w:webHidden/>
              </w:rPr>
              <w:t>22</w:t>
            </w:r>
            <w:r>
              <w:rPr>
                <w:noProof/>
                <w:webHidden/>
              </w:rPr>
              <w:fldChar w:fldCharType="end"/>
            </w:r>
          </w:hyperlink>
        </w:p>
        <w:p w:rsidR="0099152F" w:rsidRDefault="0099152F" w14:paraId="52415894" w14:textId="0FA90850">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61">
            <w:r w:rsidRPr="00B65548">
              <w:rPr>
                <w:rStyle w:val="Hyperlink"/>
                <w:rFonts w:cstheme="minorHAnsi"/>
                <w:noProof/>
              </w:rPr>
              <w:t>3.2.2.</w:t>
            </w:r>
            <w:r>
              <w:rPr>
                <w:rFonts w:eastAsiaTheme="minorEastAsia"/>
                <w:b w:val="0"/>
                <w:bCs w:val="0"/>
                <w:i w:val="0"/>
                <w:iCs w:val="0"/>
                <w:noProof/>
                <w:sz w:val="22"/>
                <w:szCs w:val="22"/>
                <w:lang w:val="en-US" w:eastAsia="en-US"/>
              </w:rPr>
              <w:tab/>
            </w:r>
            <w:r w:rsidRPr="00B65548">
              <w:rPr>
                <w:rStyle w:val="Hyperlink"/>
                <w:rFonts w:cstheme="minorHAnsi"/>
                <w:noProof/>
              </w:rPr>
              <w:t>Eligibility criteria of patients</w:t>
            </w:r>
            <w:r>
              <w:rPr>
                <w:noProof/>
                <w:webHidden/>
              </w:rPr>
              <w:tab/>
            </w:r>
            <w:r>
              <w:rPr>
                <w:noProof/>
                <w:webHidden/>
              </w:rPr>
              <w:fldChar w:fldCharType="begin"/>
            </w:r>
            <w:r>
              <w:rPr>
                <w:noProof/>
                <w:webHidden/>
              </w:rPr>
              <w:instrText xml:space="preserve"> PAGEREF _Toc128739861 \h </w:instrText>
            </w:r>
            <w:r>
              <w:rPr>
                <w:noProof/>
                <w:webHidden/>
              </w:rPr>
            </w:r>
            <w:r>
              <w:rPr>
                <w:noProof/>
                <w:webHidden/>
              </w:rPr>
              <w:fldChar w:fldCharType="separate"/>
            </w:r>
            <w:r>
              <w:rPr>
                <w:noProof/>
                <w:webHidden/>
              </w:rPr>
              <w:t>23</w:t>
            </w:r>
            <w:r>
              <w:rPr>
                <w:noProof/>
                <w:webHidden/>
              </w:rPr>
              <w:fldChar w:fldCharType="end"/>
            </w:r>
          </w:hyperlink>
        </w:p>
        <w:p w:rsidR="0099152F" w:rsidRDefault="0099152F" w14:paraId="2FEFF51E" w14:textId="3F798B9C">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62">
            <w:r w:rsidRPr="00B65548">
              <w:rPr>
                <w:rStyle w:val="Hyperlink"/>
                <w:rFonts w:cstheme="minorHAnsi"/>
                <w:noProof/>
              </w:rPr>
              <w:t>3.2.3.</w:t>
            </w:r>
            <w:r>
              <w:rPr>
                <w:rFonts w:eastAsiaTheme="minorEastAsia"/>
                <w:b w:val="0"/>
                <w:bCs w:val="0"/>
                <w:i w:val="0"/>
                <w:iCs w:val="0"/>
                <w:noProof/>
                <w:sz w:val="22"/>
                <w:szCs w:val="22"/>
                <w:lang w:val="en-US" w:eastAsia="en-US"/>
              </w:rPr>
              <w:tab/>
            </w:r>
            <w:r w:rsidRPr="00B65548">
              <w:rPr>
                <w:rStyle w:val="Hyperlink"/>
                <w:rFonts w:cstheme="minorHAnsi"/>
                <w:noProof/>
              </w:rPr>
              <w:t>Data Collection: Semi-Structured Interviews</w:t>
            </w:r>
            <w:r>
              <w:rPr>
                <w:noProof/>
                <w:webHidden/>
              </w:rPr>
              <w:tab/>
            </w:r>
            <w:r>
              <w:rPr>
                <w:noProof/>
                <w:webHidden/>
              </w:rPr>
              <w:fldChar w:fldCharType="begin"/>
            </w:r>
            <w:r>
              <w:rPr>
                <w:noProof/>
                <w:webHidden/>
              </w:rPr>
              <w:instrText xml:space="preserve"> PAGEREF _Toc128739862 \h </w:instrText>
            </w:r>
            <w:r>
              <w:rPr>
                <w:noProof/>
                <w:webHidden/>
              </w:rPr>
            </w:r>
            <w:r>
              <w:rPr>
                <w:noProof/>
                <w:webHidden/>
              </w:rPr>
              <w:fldChar w:fldCharType="separate"/>
            </w:r>
            <w:r>
              <w:rPr>
                <w:noProof/>
                <w:webHidden/>
              </w:rPr>
              <w:t>23</w:t>
            </w:r>
            <w:r>
              <w:rPr>
                <w:noProof/>
                <w:webHidden/>
              </w:rPr>
              <w:fldChar w:fldCharType="end"/>
            </w:r>
          </w:hyperlink>
        </w:p>
        <w:p w:rsidR="0099152F" w:rsidRDefault="0099152F" w14:paraId="239B4117" w14:textId="38F2F88E">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63">
            <w:r w:rsidRPr="00B65548">
              <w:rPr>
                <w:rStyle w:val="Hyperlink"/>
                <w:rFonts w:cstheme="minorHAnsi"/>
                <w:noProof/>
              </w:rPr>
              <w:t>3.2.4.</w:t>
            </w:r>
            <w:r>
              <w:rPr>
                <w:rFonts w:eastAsiaTheme="minorEastAsia"/>
                <w:b w:val="0"/>
                <w:bCs w:val="0"/>
                <w:i w:val="0"/>
                <w:iCs w:val="0"/>
                <w:noProof/>
                <w:sz w:val="22"/>
                <w:szCs w:val="22"/>
                <w:lang w:val="en-US" w:eastAsia="en-US"/>
              </w:rPr>
              <w:tab/>
            </w:r>
            <w:r w:rsidRPr="00B65548">
              <w:rPr>
                <w:rStyle w:val="Hyperlink"/>
                <w:rFonts w:cstheme="minorHAnsi"/>
                <w:noProof/>
              </w:rPr>
              <w:t>Data Collection: Patients’ characteristics</w:t>
            </w:r>
            <w:r>
              <w:rPr>
                <w:noProof/>
                <w:webHidden/>
              </w:rPr>
              <w:tab/>
            </w:r>
            <w:r>
              <w:rPr>
                <w:noProof/>
                <w:webHidden/>
              </w:rPr>
              <w:fldChar w:fldCharType="begin"/>
            </w:r>
            <w:r>
              <w:rPr>
                <w:noProof/>
                <w:webHidden/>
              </w:rPr>
              <w:instrText xml:space="preserve"> PAGEREF _Toc128739863 \h </w:instrText>
            </w:r>
            <w:r>
              <w:rPr>
                <w:noProof/>
                <w:webHidden/>
              </w:rPr>
            </w:r>
            <w:r>
              <w:rPr>
                <w:noProof/>
                <w:webHidden/>
              </w:rPr>
              <w:fldChar w:fldCharType="separate"/>
            </w:r>
            <w:r>
              <w:rPr>
                <w:noProof/>
                <w:webHidden/>
              </w:rPr>
              <w:t>24</w:t>
            </w:r>
            <w:r>
              <w:rPr>
                <w:noProof/>
                <w:webHidden/>
              </w:rPr>
              <w:fldChar w:fldCharType="end"/>
            </w:r>
          </w:hyperlink>
        </w:p>
        <w:p w:rsidR="0099152F" w:rsidRDefault="0099152F" w14:paraId="161CC3E2" w14:textId="4C2B078B">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64">
            <w:r w:rsidRPr="00B65548">
              <w:rPr>
                <w:rStyle w:val="Hyperlink"/>
                <w:rFonts w:cstheme="minorHAnsi"/>
                <w:noProof/>
              </w:rPr>
              <w:t>3.2.5.</w:t>
            </w:r>
            <w:r>
              <w:rPr>
                <w:rFonts w:eastAsiaTheme="minorEastAsia"/>
                <w:b w:val="0"/>
                <w:bCs w:val="0"/>
                <w:i w:val="0"/>
                <w:iCs w:val="0"/>
                <w:noProof/>
                <w:sz w:val="22"/>
                <w:szCs w:val="22"/>
                <w:lang w:val="en-US" w:eastAsia="en-US"/>
              </w:rPr>
              <w:tab/>
            </w:r>
            <w:r w:rsidRPr="00B65548">
              <w:rPr>
                <w:rStyle w:val="Hyperlink"/>
                <w:rFonts w:cstheme="minorHAnsi"/>
                <w:noProof/>
              </w:rPr>
              <w:t>Data Analysis</w:t>
            </w:r>
            <w:r>
              <w:rPr>
                <w:noProof/>
                <w:webHidden/>
              </w:rPr>
              <w:tab/>
            </w:r>
            <w:r>
              <w:rPr>
                <w:noProof/>
                <w:webHidden/>
              </w:rPr>
              <w:fldChar w:fldCharType="begin"/>
            </w:r>
            <w:r>
              <w:rPr>
                <w:noProof/>
                <w:webHidden/>
              </w:rPr>
              <w:instrText xml:space="preserve"> PAGEREF _Toc128739864 \h </w:instrText>
            </w:r>
            <w:r>
              <w:rPr>
                <w:noProof/>
                <w:webHidden/>
              </w:rPr>
            </w:r>
            <w:r>
              <w:rPr>
                <w:noProof/>
                <w:webHidden/>
              </w:rPr>
              <w:fldChar w:fldCharType="separate"/>
            </w:r>
            <w:r>
              <w:rPr>
                <w:noProof/>
                <w:webHidden/>
              </w:rPr>
              <w:t>25</w:t>
            </w:r>
            <w:r>
              <w:rPr>
                <w:noProof/>
                <w:webHidden/>
              </w:rPr>
              <w:fldChar w:fldCharType="end"/>
            </w:r>
          </w:hyperlink>
        </w:p>
        <w:p w:rsidR="0099152F" w:rsidRDefault="0099152F" w14:paraId="6893753D" w14:textId="3BB119D4">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65">
            <w:r w:rsidRPr="00B65548">
              <w:rPr>
                <w:rStyle w:val="Hyperlink"/>
                <w:rFonts w:cstheme="minorHAnsi"/>
                <w:noProof/>
              </w:rPr>
              <w:t>3.3.</w:t>
            </w:r>
            <w:r>
              <w:rPr>
                <w:rFonts w:eastAsiaTheme="minorEastAsia"/>
                <w:b w:val="0"/>
                <w:bCs w:val="0"/>
                <w:i w:val="0"/>
                <w:iCs w:val="0"/>
                <w:noProof/>
                <w:sz w:val="22"/>
                <w:szCs w:val="22"/>
                <w:lang w:val="en-US" w:eastAsia="en-US"/>
              </w:rPr>
              <w:tab/>
            </w:r>
            <w:r w:rsidRPr="00B65548">
              <w:rPr>
                <w:rStyle w:val="Hyperlink"/>
                <w:rFonts w:cstheme="minorHAnsi"/>
                <w:noProof/>
              </w:rPr>
              <w:t>Context: Desk Research/Secondary Data Gathering and Analysis</w:t>
            </w:r>
            <w:r>
              <w:rPr>
                <w:noProof/>
                <w:webHidden/>
              </w:rPr>
              <w:tab/>
            </w:r>
            <w:r>
              <w:rPr>
                <w:noProof/>
                <w:webHidden/>
              </w:rPr>
              <w:fldChar w:fldCharType="begin"/>
            </w:r>
            <w:r>
              <w:rPr>
                <w:noProof/>
                <w:webHidden/>
              </w:rPr>
              <w:instrText xml:space="preserve"> PAGEREF _Toc128739865 \h </w:instrText>
            </w:r>
            <w:r>
              <w:rPr>
                <w:noProof/>
                <w:webHidden/>
              </w:rPr>
            </w:r>
            <w:r>
              <w:rPr>
                <w:noProof/>
                <w:webHidden/>
              </w:rPr>
              <w:fldChar w:fldCharType="separate"/>
            </w:r>
            <w:r>
              <w:rPr>
                <w:noProof/>
                <w:webHidden/>
              </w:rPr>
              <w:t>25</w:t>
            </w:r>
            <w:r>
              <w:rPr>
                <w:noProof/>
                <w:webHidden/>
              </w:rPr>
              <w:fldChar w:fldCharType="end"/>
            </w:r>
          </w:hyperlink>
        </w:p>
        <w:p w:rsidR="0099152F" w:rsidRDefault="0099152F" w14:paraId="7C059194" w14:textId="3469F9E0">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66">
            <w:r w:rsidRPr="00B65548">
              <w:rPr>
                <w:rStyle w:val="Hyperlink"/>
                <w:rFonts w:cstheme="minorHAnsi"/>
                <w:noProof/>
              </w:rPr>
              <w:t>3.4.</w:t>
            </w:r>
            <w:r>
              <w:rPr>
                <w:rFonts w:eastAsiaTheme="minorEastAsia"/>
                <w:b w:val="0"/>
                <w:bCs w:val="0"/>
                <w:i w:val="0"/>
                <w:iCs w:val="0"/>
                <w:noProof/>
                <w:sz w:val="22"/>
                <w:szCs w:val="22"/>
                <w:lang w:val="en-US" w:eastAsia="en-US"/>
              </w:rPr>
              <w:tab/>
            </w:r>
            <w:r w:rsidRPr="00B65548">
              <w:rPr>
                <w:rStyle w:val="Hyperlink"/>
                <w:rFonts w:cstheme="minorHAnsi"/>
                <w:noProof/>
              </w:rPr>
              <w:t>Synthesis: Human Centred Design Pathway Mapping</w:t>
            </w:r>
            <w:r>
              <w:rPr>
                <w:noProof/>
                <w:webHidden/>
              </w:rPr>
              <w:tab/>
            </w:r>
            <w:r>
              <w:rPr>
                <w:noProof/>
                <w:webHidden/>
              </w:rPr>
              <w:fldChar w:fldCharType="begin"/>
            </w:r>
            <w:r>
              <w:rPr>
                <w:noProof/>
                <w:webHidden/>
              </w:rPr>
              <w:instrText xml:space="preserve"> PAGEREF _Toc128739866 \h </w:instrText>
            </w:r>
            <w:r>
              <w:rPr>
                <w:noProof/>
                <w:webHidden/>
              </w:rPr>
            </w:r>
            <w:r>
              <w:rPr>
                <w:noProof/>
                <w:webHidden/>
              </w:rPr>
              <w:fldChar w:fldCharType="separate"/>
            </w:r>
            <w:r>
              <w:rPr>
                <w:noProof/>
                <w:webHidden/>
              </w:rPr>
              <w:t>27</w:t>
            </w:r>
            <w:r>
              <w:rPr>
                <w:noProof/>
                <w:webHidden/>
              </w:rPr>
              <w:fldChar w:fldCharType="end"/>
            </w:r>
          </w:hyperlink>
        </w:p>
        <w:p w:rsidR="0099152F" w:rsidRDefault="0099152F" w14:paraId="7CAED498" w14:textId="42571152">
          <w:pPr>
            <w:pStyle w:val="TOC1"/>
            <w:tabs>
              <w:tab w:val="left" w:pos="480"/>
              <w:tab w:val="right" w:leader="dot" w:pos="9010"/>
            </w:tabs>
            <w:rPr>
              <w:rFonts w:eastAsiaTheme="minorEastAsia"/>
              <w:b w:val="0"/>
              <w:bCs w:val="0"/>
              <w:i w:val="0"/>
              <w:iCs w:val="0"/>
              <w:noProof/>
              <w:sz w:val="22"/>
              <w:szCs w:val="22"/>
              <w:lang w:val="en-US" w:eastAsia="en-US"/>
            </w:rPr>
          </w:pPr>
          <w:hyperlink w:history="1" w:anchor="_Toc128739867">
            <w:r w:rsidRPr="00B65548">
              <w:rPr>
                <w:rStyle w:val="Hyperlink"/>
                <w:rFonts w:cstheme="minorHAnsi"/>
                <w:noProof/>
              </w:rPr>
              <w:t>4.</w:t>
            </w:r>
            <w:r>
              <w:rPr>
                <w:rFonts w:eastAsiaTheme="minorEastAsia"/>
                <w:b w:val="0"/>
                <w:bCs w:val="0"/>
                <w:i w:val="0"/>
                <w:iCs w:val="0"/>
                <w:noProof/>
                <w:sz w:val="22"/>
                <w:szCs w:val="22"/>
                <w:lang w:val="en-US" w:eastAsia="en-US"/>
              </w:rPr>
              <w:tab/>
            </w:r>
            <w:r w:rsidRPr="00B65548">
              <w:rPr>
                <w:rStyle w:val="Hyperlink"/>
                <w:rFonts w:cstheme="minorHAnsi"/>
                <w:noProof/>
              </w:rPr>
              <w:t>Ethical issues</w:t>
            </w:r>
            <w:r>
              <w:rPr>
                <w:noProof/>
                <w:webHidden/>
              </w:rPr>
              <w:tab/>
            </w:r>
            <w:r>
              <w:rPr>
                <w:noProof/>
                <w:webHidden/>
              </w:rPr>
              <w:fldChar w:fldCharType="begin"/>
            </w:r>
            <w:r>
              <w:rPr>
                <w:noProof/>
                <w:webHidden/>
              </w:rPr>
              <w:instrText xml:space="preserve"> PAGEREF _Toc128739867 \h </w:instrText>
            </w:r>
            <w:r>
              <w:rPr>
                <w:noProof/>
                <w:webHidden/>
              </w:rPr>
            </w:r>
            <w:r>
              <w:rPr>
                <w:noProof/>
                <w:webHidden/>
              </w:rPr>
              <w:fldChar w:fldCharType="separate"/>
            </w:r>
            <w:r>
              <w:rPr>
                <w:noProof/>
                <w:webHidden/>
              </w:rPr>
              <w:t>29</w:t>
            </w:r>
            <w:r>
              <w:rPr>
                <w:noProof/>
                <w:webHidden/>
              </w:rPr>
              <w:fldChar w:fldCharType="end"/>
            </w:r>
          </w:hyperlink>
        </w:p>
        <w:p w:rsidR="0099152F" w:rsidRDefault="0099152F" w14:paraId="5A1ED8E8" w14:textId="0288BA93">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68">
            <w:r w:rsidRPr="00B65548">
              <w:rPr>
                <w:rStyle w:val="Hyperlink"/>
                <w:rFonts w:cstheme="minorHAnsi"/>
                <w:noProof/>
              </w:rPr>
              <w:t>4.1.</w:t>
            </w:r>
            <w:r>
              <w:rPr>
                <w:rFonts w:eastAsiaTheme="minorEastAsia"/>
                <w:b w:val="0"/>
                <w:bCs w:val="0"/>
                <w:i w:val="0"/>
                <w:iCs w:val="0"/>
                <w:noProof/>
                <w:sz w:val="22"/>
                <w:szCs w:val="22"/>
                <w:lang w:val="en-US" w:eastAsia="en-US"/>
              </w:rPr>
              <w:tab/>
            </w:r>
            <w:r w:rsidRPr="00B65548">
              <w:rPr>
                <w:rStyle w:val="Hyperlink"/>
                <w:rFonts w:cstheme="minorHAnsi"/>
                <w:noProof/>
              </w:rPr>
              <w:t>Ethics and Regulatory Review</w:t>
            </w:r>
            <w:r>
              <w:rPr>
                <w:noProof/>
                <w:webHidden/>
              </w:rPr>
              <w:tab/>
            </w:r>
            <w:r>
              <w:rPr>
                <w:noProof/>
                <w:webHidden/>
              </w:rPr>
              <w:fldChar w:fldCharType="begin"/>
            </w:r>
            <w:r>
              <w:rPr>
                <w:noProof/>
                <w:webHidden/>
              </w:rPr>
              <w:instrText xml:space="preserve"> PAGEREF _Toc128739868 \h </w:instrText>
            </w:r>
            <w:r>
              <w:rPr>
                <w:noProof/>
                <w:webHidden/>
              </w:rPr>
            </w:r>
            <w:r>
              <w:rPr>
                <w:noProof/>
                <w:webHidden/>
              </w:rPr>
              <w:fldChar w:fldCharType="separate"/>
            </w:r>
            <w:r>
              <w:rPr>
                <w:noProof/>
                <w:webHidden/>
              </w:rPr>
              <w:t>29</w:t>
            </w:r>
            <w:r>
              <w:rPr>
                <w:noProof/>
                <w:webHidden/>
              </w:rPr>
              <w:fldChar w:fldCharType="end"/>
            </w:r>
          </w:hyperlink>
        </w:p>
        <w:p w:rsidR="0099152F" w:rsidRDefault="0099152F" w14:paraId="6C7428B3" w14:textId="604143E6">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69">
            <w:r w:rsidRPr="00B65548">
              <w:rPr>
                <w:rStyle w:val="Hyperlink"/>
                <w:rFonts w:cstheme="minorHAnsi"/>
                <w:noProof/>
              </w:rPr>
              <w:t>4.2.</w:t>
            </w:r>
            <w:r>
              <w:rPr>
                <w:rFonts w:eastAsiaTheme="minorEastAsia"/>
                <w:b w:val="0"/>
                <w:bCs w:val="0"/>
                <w:i w:val="0"/>
                <w:iCs w:val="0"/>
                <w:noProof/>
                <w:sz w:val="22"/>
                <w:szCs w:val="22"/>
                <w:lang w:val="en-US" w:eastAsia="en-US"/>
              </w:rPr>
              <w:tab/>
            </w:r>
            <w:r w:rsidRPr="00B65548">
              <w:rPr>
                <w:rStyle w:val="Hyperlink"/>
                <w:rFonts w:cstheme="minorHAnsi"/>
                <w:noProof/>
              </w:rPr>
              <w:t>Commercial Implications</w:t>
            </w:r>
            <w:r>
              <w:rPr>
                <w:noProof/>
                <w:webHidden/>
              </w:rPr>
              <w:tab/>
            </w:r>
            <w:r>
              <w:rPr>
                <w:noProof/>
                <w:webHidden/>
              </w:rPr>
              <w:fldChar w:fldCharType="begin"/>
            </w:r>
            <w:r>
              <w:rPr>
                <w:noProof/>
                <w:webHidden/>
              </w:rPr>
              <w:instrText xml:space="preserve"> PAGEREF _Toc128739869 \h </w:instrText>
            </w:r>
            <w:r>
              <w:rPr>
                <w:noProof/>
                <w:webHidden/>
              </w:rPr>
            </w:r>
            <w:r>
              <w:rPr>
                <w:noProof/>
                <w:webHidden/>
              </w:rPr>
              <w:fldChar w:fldCharType="separate"/>
            </w:r>
            <w:r>
              <w:rPr>
                <w:noProof/>
                <w:webHidden/>
              </w:rPr>
              <w:t>29</w:t>
            </w:r>
            <w:r>
              <w:rPr>
                <w:noProof/>
                <w:webHidden/>
              </w:rPr>
              <w:fldChar w:fldCharType="end"/>
            </w:r>
          </w:hyperlink>
        </w:p>
        <w:p w:rsidR="0099152F" w:rsidRDefault="0099152F" w14:paraId="3F4A54DC" w14:textId="01CBEB2E">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70">
            <w:r w:rsidRPr="00B65548">
              <w:rPr>
                <w:rStyle w:val="Hyperlink"/>
                <w:rFonts w:cstheme="minorHAnsi"/>
                <w:noProof/>
              </w:rPr>
              <w:t>4.3.</w:t>
            </w:r>
            <w:r>
              <w:rPr>
                <w:rFonts w:eastAsiaTheme="minorEastAsia"/>
                <w:b w:val="0"/>
                <w:bCs w:val="0"/>
                <w:i w:val="0"/>
                <w:iCs w:val="0"/>
                <w:noProof/>
                <w:sz w:val="22"/>
                <w:szCs w:val="22"/>
                <w:lang w:val="en-US" w:eastAsia="en-US"/>
              </w:rPr>
              <w:tab/>
            </w:r>
            <w:r w:rsidRPr="00B65548">
              <w:rPr>
                <w:rStyle w:val="Hyperlink"/>
                <w:rFonts w:cstheme="minorHAnsi"/>
                <w:noProof/>
              </w:rPr>
              <w:t>Expected Benefits</w:t>
            </w:r>
            <w:r>
              <w:rPr>
                <w:noProof/>
                <w:webHidden/>
              </w:rPr>
              <w:tab/>
            </w:r>
            <w:r>
              <w:rPr>
                <w:noProof/>
                <w:webHidden/>
              </w:rPr>
              <w:fldChar w:fldCharType="begin"/>
            </w:r>
            <w:r>
              <w:rPr>
                <w:noProof/>
                <w:webHidden/>
              </w:rPr>
              <w:instrText xml:space="preserve"> PAGEREF _Toc128739870 \h </w:instrText>
            </w:r>
            <w:r>
              <w:rPr>
                <w:noProof/>
                <w:webHidden/>
              </w:rPr>
            </w:r>
            <w:r>
              <w:rPr>
                <w:noProof/>
                <w:webHidden/>
              </w:rPr>
              <w:fldChar w:fldCharType="separate"/>
            </w:r>
            <w:r>
              <w:rPr>
                <w:noProof/>
                <w:webHidden/>
              </w:rPr>
              <w:t>29</w:t>
            </w:r>
            <w:r>
              <w:rPr>
                <w:noProof/>
                <w:webHidden/>
              </w:rPr>
              <w:fldChar w:fldCharType="end"/>
            </w:r>
          </w:hyperlink>
        </w:p>
        <w:p w:rsidR="0099152F" w:rsidRDefault="0099152F" w14:paraId="21A66340" w14:textId="22C2D96F">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71">
            <w:r w:rsidRPr="00B65548">
              <w:rPr>
                <w:rStyle w:val="Hyperlink"/>
                <w:rFonts w:cstheme="minorHAnsi"/>
                <w:noProof/>
              </w:rPr>
              <w:t>4.3.1.</w:t>
            </w:r>
            <w:r>
              <w:rPr>
                <w:rFonts w:eastAsiaTheme="minorEastAsia"/>
                <w:b w:val="0"/>
                <w:bCs w:val="0"/>
                <w:i w:val="0"/>
                <w:iCs w:val="0"/>
                <w:noProof/>
                <w:sz w:val="22"/>
                <w:szCs w:val="22"/>
                <w:lang w:val="en-US" w:eastAsia="en-US"/>
              </w:rPr>
              <w:tab/>
            </w:r>
            <w:r w:rsidRPr="00B65548">
              <w:rPr>
                <w:rStyle w:val="Hyperlink"/>
                <w:rFonts w:cstheme="minorHAnsi"/>
                <w:noProof/>
              </w:rPr>
              <w:t>Humanitarian Benefit and Benefit to the Community</w:t>
            </w:r>
            <w:r>
              <w:rPr>
                <w:noProof/>
                <w:webHidden/>
              </w:rPr>
              <w:tab/>
            </w:r>
            <w:r>
              <w:rPr>
                <w:noProof/>
                <w:webHidden/>
              </w:rPr>
              <w:fldChar w:fldCharType="begin"/>
            </w:r>
            <w:r>
              <w:rPr>
                <w:noProof/>
                <w:webHidden/>
              </w:rPr>
              <w:instrText xml:space="preserve"> PAGEREF _Toc128739871 \h </w:instrText>
            </w:r>
            <w:r>
              <w:rPr>
                <w:noProof/>
                <w:webHidden/>
              </w:rPr>
            </w:r>
            <w:r>
              <w:rPr>
                <w:noProof/>
                <w:webHidden/>
              </w:rPr>
              <w:fldChar w:fldCharType="separate"/>
            </w:r>
            <w:r>
              <w:rPr>
                <w:noProof/>
                <w:webHidden/>
              </w:rPr>
              <w:t>29</w:t>
            </w:r>
            <w:r>
              <w:rPr>
                <w:noProof/>
                <w:webHidden/>
              </w:rPr>
              <w:fldChar w:fldCharType="end"/>
            </w:r>
          </w:hyperlink>
        </w:p>
        <w:p w:rsidR="0099152F" w:rsidRDefault="0099152F" w14:paraId="073A543D" w14:textId="546E66A6">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72">
            <w:r w:rsidRPr="00B65548">
              <w:rPr>
                <w:rStyle w:val="Hyperlink"/>
                <w:rFonts w:cstheme="minorHAnsi"/>
                <w:noProof/>
              </w:rPr>
              <w:t>4.3.2.</w:t>
            </w:r>
            <w:r>
              <w:rPr>
                <w:rFonts w:eastAsiaTheme="minorEastAsia"/>
                <w:b w:val="0"/>
                <w:bCs w:val="0"/>
                <w:i w:val="0"/>
                <w:iCs w:val="0"/>
                <w:noProof/>
                <w:sz w:val="22"/>
                <w:szCs w:val="22"/>
                <w:lang w:val="en-US" w:eastAsia="en-US"/>
              </w:rPr>
              <w:tab/>
            </w:r>
            <w:r w:rsidRPr="00B65548">
              <w:rPr>
                <w:rStyle w:val="Hyperlink"/>
                <w:rFonts w:cstheme="minorHAnsi"/>
                <w:noProof/>
              </w:rPr>
              <w:t>Organizational Benefits</w:t>
            </w:r>
            <w:r>
              <w:rPr>
                <w:noProof/>
                <w:webHidden/>
              </w:rPr>
              <w:tab/>
            </w:r>
            <w:r>
              <w:rPr>
                <w:noProof/>
                <w:webHidden/>
              </w:rPr>
              <w:fldChar w:fldCharType="begin"/>
            </w:r>
            <w:r>
              <w:rPr>
                <w:noProof/>
                <w:webHidden/>
              </w:rPr>
              <w:instrText xml:space="preserve"> PAGEREF _Toc128739872 \h </w:instrText>
            </w:r>
            <w:r>
              <w:rPr>
                <w:noProof/>
                <w:webHidden/>
              </w:rPr>
            </w:r>
            <w:r>
              <w:rPr>
                <w:noProof/>
                <w:webHidden/>
              </w:rPr>
              <w:fldChar w:fldCharType="separate"/>
            </w:r>
            <w:r>
              <w:rPr>
                <w:noProof/>
                <w:webHidden/>
              </w:rPr>
              <w:t>30</w:t>
            </w:r>
            <w:r>
              <w:rPr>
                <w:noProof/>
                <w:webHidden/>
              </w:rPr>
              <w:fldChar w:fldCharType="end"/>
            </w:r>
          </w:hyperlink>
        </w:p>
        <w:p w:rsidR="0099152F" w:rsidRDefault="0099152F" w14:paraId="63BE4E4C" w14:textId="7D11F60B">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73">
            <w:r w:rsidRPr="00B65548">
              <w:rPr>
                <w:rStyle w:val="Hyperlink"/>
                <w:rFonts w:cstheme="minorHAnsi"/>
                <w:noProof/>
              </w:rPr>
              <w:t>4.4.</w:t>
            </w:r>
            <w:r>
              <w:rPr>
                <w:rFonts w:eastAsiaTheme="minorEastAsia"/>
                <w:b w:val="0"/>
                <w:bCs w:val="0"/>
                <w:i w:val="0"/>
                <w:iCs w:val="0"/>
                <w:noProof/>
                <w:sz w:val="22"/>
                <w:szCs w:val="22"/>
                <w:lang w:val="en-US" w:eastAsia="en-US"/>
              </w:rPr>
              <w:tab/>
            </w:r>
            <w:r w:rsidRPr="00B65548">
              <w:rPr>
                <w:rStyle w:val="Hyperlink"/>
                <w:rFonts w:cstheme="minorHAnsi"/>
                <w:noProof/>
              </w:rPr>
              <w:t>Potential Risks and Harms</w:t>
            </w:r>
            <w:r>
              <w:rPr>
                <w:noProof/>
                <w:webHidden/>
              </w:rPr>
              <w:tab/>
            </w:r>
            <w:r>
              <w:rPr>
                <w:noProof/>
                <w:webHidden/>
              </w:rPr>
              <w:fldChar w:fldCharType="begin"/>
            </w:r>
            <w:r>
              <w:rPr>
                <w:noProof/>
                <w:webHidden/>
              </w:rPr>
              <w:instrText xml:space="preserve"> PAGEREF _Toc128739873 \h </w:instrText>
            </w:r>
            <w:r>
              <w:rPr>
                <w:noProof/>
                <w:webHidden/>
              </w:rPr>
            </w:r>
            <w:r>
              <w:rPr>
                <w:noProof/>
                <w:webHidden/>
              </w:rPr>
              <w:fldChar w:fldCharType="separate"/>
            </w:r>
            <w:r>
              <w:rPr>
                <w:noProof/>
                <w:webHidden/>
              </w:rPr>
              <w:t>30</w:t>
            </w:r>
            <w:r>
              <w:rPr>
                <w:noProof/>
                <w:webHidden/>
              </w:rPr>
              <w:fldChar w:fldCharType="end"/>
            </w:r>
          </w:hyperlink>
        </w:p>
        <w:p w:rsidR="0099152F" w:rsidRDefault="0099152F" w14:paraId="16CEA4E9" w14:textId="453AAA49">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74">
            <w:r w:rsidRPr="00B65548">
              <w:rPr>
                <w:rStyle w:val="Hyperlink"/>
                <w:rFonts w:cstheme="minorHAnsi"/>
                <w:noProof/>
              </w:rPr>
              <w:t>4.4.1.</w:t>
            </w:r>
            <w:r>
              <w:rPr>
                <w:rFonts w:eastAsiaTheme="minorEastAsia"/>
                <w:b w:val="0"/>
                <w:bCs w:val="0"/>
                <w:i w:val="0"/>
                <w:iCs w:val="0"/>
                <w:noProof/>
                <w:sz w:val="22"/>
                <w:szCs w:val="22"/>
                <w:lang w:val="en-US" w:eastAsia="en-US"/>
              </w:rPr>
              <w:tab/>
            </w:r>
            <w:r w:rsidRPr="00B65548">
              <w:rPr>
                <w:rStyle w:val="Hyperlink"/>
                <w:rFonts w:cstheme="minorHAnsi"/>
                <w:noProof/>
              </w:rPr>
              <w:t>Risks to Participants and Data Collectors and Mitigations</w:t>
            </w:r>
            <w:r>
              <w:rPr>
                <w:noProof/>
                <w:webHidden/>
              </w:rPr>
              <w:tab/>
            </w:r>
            <w:r>
              <w:rPr>
                <w:noProof/>
                <w:webHidden/>
              </w:rPr>
              <w:fldChar w:fldCharType="begin"/>
            </w:r>
            <w:r>
              <w:rPr>
                <w:noProof/>
                <w:webHidden/>
              </w:rPr>
              <w:instrText xml:space="preserve"> PAGEREF _Toc128739874 \h </w:instrText>
            </w:r>
            <w:r>
              <w:rPr>
                <w:noProof/>
                <w:webHidden/>
              </w:rPr>
            </w:r>
            <w:r>
              <w:rPr>
                <w:noProof/>
                <w:webHidden/>
              </w:rPr>
              <w:fldChar w:fldCharType="separate"/>
            </w:r>
            <w:r>
              <w:rPr>
                <w:noProof/>
                <w:webHidden/>
              </w:rPr>
              <w:t>30</w:t>
            </w:r>
            <w:r>
              <w:rPr>
                <w:noProof/>
                <w:webHidden/>
              </w:rPr>
              <w:fldChar w:fldCharType="end"/>
            </w:r>
          </w:hyperlink>
        </w:p>
        <w:p w:rsidR="0099152F" w:rsidRDefault="0099152F" w14:paraId="10993652" w14:textId="128C0C93">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75">
            <w:r w:rsidRPr="00B65548">
              <w:rPr>
                <w:rStyle w:val="Hyperlink"/>
                <w:rFonts w:cstheme="minorHAnsi"/>
                <w:noProof/>
              </w:rPr>
              <w:t>4.4.2.</w:t>
            </w:r>
            <w:r>
              <w:rPr>
                <w:rFonts w:eastAsiaTheme="minorEastAsia"/>
                <w:b w:val="0"/>
                <w:bCs w:val="0"/>
                <w:i w:val="0"/>
                <w:iCs w:val="0"/>
                <w:noProof/>
                <w:sz w:val="22"/>
                <w:szCs w:val="22"/>
                <w:lang w:val="en-US" w:eastAsia="en-US"/>
              </w:rPr>
              <w:tab/>
            </w:r>
            <w:r w:rsidRPr="00B65548">
              <w:rPr>
                <w:rStyle w:val="Hyperlink"/>
                <w:rFonts w:cstheme="minorHAnsi"/>
                <w:noProof/>
              </w:rPr>
              <w:t>Risks to Achieving the Project’s Objectives and Mitigations</w:t>
            </w:r>
            <w:r>
              <w:rPr>
                <w:noProof/>
                <w:webHidden/>
              </w:rPr>
              <w:tab/>
            </w:r>
            <w:r>
              <w:rPr>
                <w:noProof/>
                <w:webHidden/>
              </w:rPr>
              <w:fldChar w:fldCharType="begin"/>
            </w:r>
            <w:r>
              <w:rPr>
                <w:noProof/>
                <w:webHidden/>
              </w:rPr>
              <w:instrText xml:space="preserve"> PAGEREF _Toc128739875 \h </w:instrText>
            </w:r>
            <w:r>
              <w:rPr>
                <w:noProof/>
                <w:webHidden/>
              </w:rPr>
            </w:r>
            <w:r>
              <w:rPr>
                <w:noProof/>
                <w:webHidden/>
              </w:rPr>
              <w:fldChar w:fldCharType="separate"/>
            </w:r>
            <w:r>
              <w:rPr>
                <w:noProof/>
                <w:webHidden/>
              </w:rPr>
              <w:t>30</w:t>
            </w:r>
            <w:r>
              <w:rPr>
                <w:noProof/>
                <w:webHidden/>
              </w:rPr>
              <w:fldChar w:fldCharType="end"/>
            </w:r>
          </w:hyperlink>
        </w:p>
        <w:p w:rsidR="0099152F" w:rsidRDefault="0099152F" w14:paraId="60C599B1" w14:textId="278C5AB9">
          <w:pPr>
            <w:pStyle w:val="TOC1"/>
            <w:tabs>
              <w:tab w:val="left" w:pos="960"/>
              <w:tab w:val="right" w:leader="dot" w:pos="9010"/>
            </w:tabs>
            <w:rPr>
              <w:rFonts w:eastAsiaTheme="minorEastAsia"/>
              <w:b w:val="0"/>
              <w:bCs w:val="0"/>
              <w:i w:val="0"/>
              <w:iCs w:val="0"/>
              <w:noProof/>
              <w:sz w:val="22"/>
              <w:szCs w:val="22"/>
              <w:lang w:val="en-US" w:eastAsia="en-US"/>
            </w:rPr>
          </w:pPr>
          <w:hyperlink w:history="1" w:anchor="_Toc128739876">
            <w:r w:rsidRPr="00B65548">
              <w:rPr>
                <w:rStyle w:val="Hyperlink"/>
                <w:rFonts w:cstheme="minorHAnsi"/>
                <w:noProof/>
              </w:rPr>
              <w:t>4.4.3.</w:t>
            </w:r>
            <w:r>
              <w:rPr>
                <w:rFonts w:eastAsiaTheme="minorEastAsia"/>
                <w:b w:val="0"/>
                <w:bCs w:val="0"/>
                <w:i w:val="0"/>
                <w:iCs w:val="0"/>
                <w:noProof/>
                <w:sz w:val="22"/>
                <w:szCs w:val="22"/>
                <w:lang w:val="en-US" w:eastAsia="en-US"/>
              </w:rPr>
              <w:tab/>
            </w:r>
            <w:r w:rsidRPr="00B65548">
              <w:rPr>
                <w:rStyle w:val="Hyperlink"/>
                <w:rFonts w:cstheme="minorHAnsi"/>
                <w:noProof/>
              </w:rPr>
              <w:t>Potential Harms Arising from Carrying Out the Project</w:t>
            </w:r>
            <w:r>
              <w:rPr>
                <w:noProof/>
                <w:webHidden/>
              </w:rPr>
              <w:tab/>
            </w:r>
            <w:r>
              <w:rPr>
                <w:noProof/>
                <w:webHidden/>
              </w:rPr>
              <w:fldChar w:fldCharType="begin"/>
            </w:r>
            <w:r>
              <w:rPr>
                <w:noProof/>
                <w:webHidden/>
              </w:rPr>
              <w:instrText xml:space="preserve"> PAGEREF _Toc128739876 \h </w:instrText>
            </w:r>
            <w:r>
              <w:rPr>
                <w:noProof/>
                <w:webHidden/>
              </w:rPr>
            </w:r>
            <w:r>
              <w:rPr>
                <w:noProof/>
                <w:webHidden/>
              </w:rPr>
              <w:fldChar w:fldCharType="separate"/>
            </w:r>
            <w:r>
              <w:rPr>
                <w:noProof/>
                <w:webHidden/>
              </w:rPr>
              <w:t>31</w:t>
            </w:r>
            <w:r>
              <w:rPr>
                <w:noProof/>
                <w:webHidden/>
              </w:rPr>
              <w:fldChar w:fldCharType="end"/>
            </w:r>
          </w:hyperlink>
        </w:p>
        <w:p w:rsidR="0099152F" w:rsidRDefault="0099152F" w14:paraId="17A5F418" w14:textId="511E252D">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77">
            <w:r w:rsidRPr="00B65548">
              <w:rPr>
                <w:rStyle w:val="Hyperlink"/>
                <w:rFonts w:cstheme="minorHAnsi"/>
                <w:noProof/>
              </w:rPr>
              <w:t>4.5.</w:t>
            </w:r>
            <w:r>
              <w:rPr>
                <w:rFonts w:eastAsiaTheme="minorEastAsia"/>
                <w:b w:val="0"/>
                <w:bCs w:val="0"/>
                <w:i w:val="0"/>
                <w:iCs w:val="0"/>
                <w:noProof/>
                <w:sz w:val="22"/>
                <w:szCs w:val="22"/>
                <w:lang w:val="en-US" w:eastAsia="en-US"/>
              </w:rPr>
              <w:tab/>
            </w:r>
            <w:r w:rsidRPr="00B65548">
              <w:rPr>
                <w:rStyle w:val="Hyperlink"/>
                <w:rFonts w:cstheme="minorHAnsi"/>
                <w:noProof/>
              </w:rPr>
              <w:t>Obtaining Informed Consent</w:t>
            </w:r>
            <w:r>
              <w:rPr>
                <w:noProof/>
                <w:webHidden/>
              </w:rPr>
              <w:tab/>
            </w:r>
            <w:r>
              <w:rPr>
                <w:noProof/>
                <w:webHidden/>
              </w:rPr>
              <w:fldChar w:fldCharType="begin"/>
            </w:r>
            <w:r>
              <w:rPr>
                <w:noProof/>
                <w:webHidden/>
              </w:rPr>
              <w:instrText xml:space="preserve"> PAGEREF _Toc128739877 \h </w:instrText>
            </w:r>
            <w:r>
              <w:rPr>
                <w:noProof/>
                <w:webHidden/>
              </w:rPr>
            </w:r>
            <w:r>
              <w:rPr>
                <w:noProof/>
                <w:webHidden/>
              </w:rPr>
              <w:fldChar w:fldCharType="separate"/>
            </w:r>
            <w:r>
              <w:rPr>
                <w:noProof/>
                <w:webHidden/>
              </w:rPr>
              <w:t>32</w:t>
            </w:r>
            <w:r>
              <w:rPr>
                <w:noProof/>
                <w:webHidden/>
              </w:rPr>
              <w:fldChar w:fldCharType="end"/>
            </w:r>
          </w:hyperlink>
        </w:p>
        <w:p w:rsidR="0099152F" w:rsidRDefault="0099152F" w14:paraId="5491F98F" w14:textId="56090BF8">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78">
            <w:r w:rsidRPr="00B65548">
              <w:rPr>
                <w:rStyle w:val="Hyperlink"/>
                <w:rFonts w:cstheme="minorHAnsi"/>
                <w:noProof/>
              </w:rPr>
              <w:t>4.6.</w:t>
            </w:r>
            <w:r>
              <w:rPr>
                <w:rFonts w:eastAsiaTheme="minorEastAsia"/>
                <w:b w:val="0"/>
                <w:bCs w:val="0"/>
                <w:i w:val="0"/>
                <w:iCs w:val="0"/>
                <w:noProof/>
                <w:sz w:val="22"/>
                <w:szCs w:val="22"/>
                <w:lang w:val="en-US" w:eastAsia="en-US"/>
              </w:rPr>
              <w:tab/>
            </w:r>
            <w:r w:rsidRPr="00B65548">
              <w:rPr>
                <w:rStyle w:val="Hyperlink"/>
                <w:rFonts w:cstheme="minorHAnsi"/>
                <w:noProof/>
              </w:rPr>
              <w:t>Confidentiality, Privacy and Data Handling</w:t>
            </w:r>
            <w:r>
              <w:rPr>
                <w:noProof/>
                <w:webHidden/>
              </w:rPr>
              <w:tab/>
            </w:r>
            <w:r>
              <w:rPr>
                <w:noProof/>
                <w:webHidden/>
              </w:rPr>
              <w:fldChar w:fldCharType="begin"/>
            </w:r>
            <w:r>
              <w:rPr>
                <w:noProof/>
                <w:webHidden/>
              </w:rPr>
              <w:instrText xml:space="preserve"> PAGEREF _Toc128739878 \h </w:instrText>
            </w:r>
            <w:r>
              <w:rPr>
                <w:noProof/>
                <w:webHidden/>
              </w:rPr>
            </w:r>
            <w:r>
              <w:rPr>
                <w:noProof/>
                <w:webHidden/>
              </w:rPr>
              <w:fldChar w:fldCharType="separate"/>
            </w:r>
            <w:r>
              <w:rPr>
                <w:noProof/>
                <w:webHidden/>
              </w:rPr>
              <w:t>33</w:t>
            </w:r>
            <w:r>
              <w:rPr>
                <w:noProof/>
                <w:webHidden/>
              </w:rPr>
              <w:fldChar w:fldCharType="end"/>
            </w:r>
          </w:hyperlink>
        </w:p>
        <w:p w:rsidR="0099152F" w:rsidRDefault="0099152F" w14:paraId="7F1FCFAB" w14:textId="103C6A87">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79">
            <w:r w:rsidRPr="00B65548">
              <w:rPr>
                <w:rStyle w:val="Hyperlink"/>
                <w:rFonts w:cstheme="minorHAnsi"/>
                <w:noProof/>
              </w:rPr>
              <w:t>4.7.</w:t>
            </w:r>
            <w:r>
              <w:rPr>
                <w:rFonts w:eastAsiaTheme="minorEastAsia"/>
                <w:b w:val="0"/>
                <w:bCs w:val="0"/>
                <w:i w:val="0"/>
                <w:iCs w:val="0"/>
                <w:noProof/>
                <w:sz w:val="22"/>
                <w:szCs w:val="22"/>
                <w:lang w:val="en-US" w:eastAsia="en-US"/>
              </w:rPr>
              <w:tab/>
            </w:r>
            <w:r w:rsidRPr="00B65548">
              <w:rPr>
                <w:rStyle w:val="Hyperlink"/>
                <w:rFonts w:cstheme="minorHAnsi"/>
                <w:noProof/>
              </w:rPr>
              <w:t>Collaborative Approach and Involvement of Stakeholders</w:t>
            </w:r>
            <w:r>
              <w:rPr>
                <w:noProof/>
                <w:webHidden/>
              </w:rPr>
              <w:tab/>
            </w:r>
            <w:r>
              <w:rPr>
                <w:noProof/>
                <w:webHidden/>
              </w:rPr>
              <w:fldChar w:fldCharType="begin"/>
            </w:r>
            <w:r>
              <w:rPr>
                <w:noProof/>
                <w:webHidden/>
              </w:rPr>
              <w:instrText xml:space="preserve"> PAGEREF _Toc128739879 \h </w:instrText>
            </w:r>
            <w:r>
              <w:rPr>
                <w:noProof/>
                <w:webHidden/>
              </w:rPr>
            </w:r>
            <w:r>
              <w:rPr>
                <w:noProof/>
                <w:webHidden/>
              </w:rPr>
              <w:fldChar w:fldCharType="separate"/>
            </w:r>
            <w:r>
              <w:rPr>
                <w:noProof/>
                <w:webHidden/>
              </w:rPr>
              <w:t>34</w:t>
            </w:r>
            <w:r>
              <w:rPr>
                <w:noProof/>
                <w:webHidden/>
              </w:rPr>
              <w:fldChar w:fldCharType="end"/>
            </w:r>
          </w:hyperlink>
        </w:p>
        <w:p w:rsidR="0099152F" w:rsidRDefault="0099152F" w14:paraId="026EC278" w14:textId="259D3255">
          <w:pPr>
            <w:pStyle w:val="TOC1"/>
            <w:tabs>
              <w:tab w:val="left" w:pos="480"/>
              <w:tab w:val="right" w:leader="dot" w:pos="9010"/>
            </w:tabs>
            <w:rPr>
              <w:rFonts w:eastAsiaTheme="minorEastAsia"/>
              <w:b w:val="0"/>
              <w:bCs w:val="0"/>
              <w:i w:val="0"/>
              <w:iCs w:val="0"/>
              <w:noProof/>
              <w:sz w:val="22"/>
              <w:szCs w:val="22"/>
              <w:lang w:val="en-US" w:eastAsia="en-US"/>
            </w:rPr>
          </w:pPr>
          <w:hyperlink w:history="1" w:anchor="_Toc128739880">
            <w:r w:rsidRPr="00B65548">
              <w:rPr>
                <w:rStyle w:val="Hyperlink"/>
                <w:rFonts w:cstheme="minorHAnsi"/>
                <w:noProof/>
              </w:rPr>
              <w:t>5.</w:t>
            </w:r>
            <w:r>
              <w:rPr>
                <w:rFonts w:eastAsiaTheme="minorEastAsia"/>
                <w:b w:val="0"/>
                <w:bCs w:val="0"/>
                <w:i w:val="0"/>
                <w:iCs w:val="0"/>
                <w:noProof/>
                <w:sz w:val="22"/>
                <w:szCs w:val="22"/>
                <w:lang w:val="en-US" w:eastAsia="en-US"/>
              </w:rPr>
              <w:tab/>
            </w:r>
            <w:r w:rsidRPr="00B65548">
              <w:rPr>
                <w:rStyle w:val="Hyperlink"/>
                <w:rFonts w:cstheme="minorHAnsi"/>
                <w:noProof/>
              </w:rPr>
              <w:t>Project Team</w:t>
            </w:r>
            <w:r>
              <w:rPr>
                <w:noProof/>
                <w:webHidden/>
              </w:rPr>
              <w:tab/>
            </w:r>
            <w:r>
              <w:rPr>
                <w:noProof/>
                <w:webHidden/>
              </w:rPr>
              <w:fldChar w:fldCharType="begin"/>
            </w:r>
            <w:r>
              <w:rPr>
                <w:noProof/>
                <w:webHidden/>
              </w:rPr>
              <w:instrText xml:space="preserve"> PAGEREF _Toc128739880 \h </w:instrText>
            </w:r>
            <w:r>
              <w:rPr>
                <w:noProof/>
                <w:webHidden/>
              </w:rPr>
            </w:r>
            <w:r>
              <w:rPr>
                <w:noProof/>
                <w:webHidden/>
              </w:rPr>
              <w:fldChar w:fldCharType="separate"/>
            </w:r>
            <w:r>
              <w:rPr>
                <w:noProof/>
                <w:webHidden/>
              </w:rPr>
              <w:t>35</w:t>
            </w:r>
            <w:r>
              <w:rPr>
                <w:noProof/>
                <w:webHidden/>
              </w:rPr>
              <w:fldChar w:fldCharType="end"/>
            </w:r>
          </w:hyperlink>
        </w:p>
        <w:p w:rsidR="0099152F" w:rsidRDefault="0099152F" w14:paraId="6E272612" w14:textId="5B878353">
          <w:pPr>
            <w:pStyle w:val="TOC1"/>
            <w:tabs>
              <w:tab w:val="left" w:pos="480"/>
              <w:tab w:val="right" w:leader="dot" w:pos="9010"/>
            </w:tabs>
            <w:rPr>
              <w:rFonts w:eastAsiaTheme="minorEastAsia"/>
              <w:b w:val="0"/>
              <w:bCs w:val="0"/>
              <w:i w:val="0"/>
              <w:iCs w:val="0"/>
              <w:noProof/>
              <w:sz w:val="22"/>
              <w:szCs w:val="22"/>
              <w:lang w:val="en-US" w:eastAsia="en-US"/>
            </w:rPr>
          </w:pPr>
          <w:hyperlink w:history="1" w:anchor="_Toc128739881">
            <w:r w:rsidRPr="00B65548">
              <w:rPr>
                <w:rStyle w:val="Hyperlink"/>
                <w:rFonts w:cstheme="minorHAnsi"/>
                <w:noProof/>
              </w:rPr>
              <w:t>6.</w:t>
            </w:r>
            <w:r>
              <w:rPr>
                <w:rFonts w:eastAsiaTheme="minorEastAsia"/>
                <w:b w:val="0"/>
                <w:bCs w:val="0"/>
                <w:i w:val="0"/>
                <w:iCs w:val="0"/>
                <w:noProof/>
                <w:sz w:val="22"/>
                <w:szCs w:val="22"/>
                <w:lang w:val="en-US" w:eastAsia="en-US"/>
              </w:rPr>
              <w:tab/>
            </w:r>
            <w:r w:rsidRPr="00B65548">
              <w:rPr>
                <w:rStyle w:val="Hyperlink"/>
                <w:rFonts w:cstheme="minorHAnsi"/>
                <w:noProof/>
              </w:rPr>
              <w:t>Timeline</w:t>
            </w:r>
            <w:r>
              <w:rPr>
                <w:noProof/>
                <w:webHidden/>
              </w:rPr>
              <w:tab/>
            </w:r>
            <w:r>
              <w:rPr>
                <w:noProof/>
                <w:webHidden/>
              </w:rPr>
              <w:fldChar w:fldCharType="begin"/>
            </w:r>
            <w:r>
              <w:rPr>
                <w:noProof/>
                <w:webHidden/>
              </w:rPr>
              <w:instrText xml:space="preserve"> PAGEREF _Toc128739881 \h </w:instrText>
            </w:r>
            <w:r>
              <w:rPr>
                <w:noProof/>
                <w:webHidden/>
              </w:rPr>
            </w:r>
            <w:r>
              <w:rPr>
                <w:noProof/>
                <w:webHidden/>
              </w:rPr>
              <w:fldChar w:fldCharType="separate"/>
            </w:r>
            <w:r>
              <w:rPr>
                <w:noProof/>
                <w:webHidden/>
              </w:rPr>
              <w:t>35</w:t>
            </w:r>
            <w:r>
              <w:rPr>
                <w:noProof/>
                <w:webHidden/>
              </w:rPr>
              <w:fldChar w:fldCharType="end"/>
            </w:r>
          </w:hyperlink>
        </w:p>
        <w:p w:rsidR="0099152F" w:rsidRDefault="0099152F" w14:paraId="6EEC6E62" w14:textId="219C6B55">
          <w:pPr>
            <w:pStyle w:val="TOC1"/>
            <w:tabs>
              <w:tab w:val="left" w:pos="480"/>
              <w:tab w:val="right" w:leader="dot" w:pos="9010"/>
            </w:tabs>
            <w:rPr>
              <w:rFonts w:eastAsiaTheme="minorEastAsia"/>
              <w:b w:val="0"/>
              <w:bCs w:val="0"/>
              <w:i w:val="0"/>
              <w:iCs w:val="0"/>
              <w:noProof/>
              <w:sz w:val="22"/>
              <w:szCs w:val="22"/>
              <w:lang w:val="en-US" w:eastAsia="en-US"/>
            </w:rPr>
          </w:pPr>
          <w:hyperlink w:history="1" w:anchor="_Toc128739882">
            <w:r w:rsidRPr="00B65548">
              <w:rPr>
                <w:rStyle w:val="Hyperlink"/>
                <w:rFonts w:cstheme="minorHAnsi"/>
                <w:noProof/>
              </w:rPr>
              <w:t>7.</w:t>
            </w:r>
            <w:r>
              <w:rPr>
                <w:rFonts w:eastAsiaTheme="minorEastAsia"/>
                <w:b w:val="0"/>
                <w:bCs w:val="0"/>
                <w:i w:val="0"/>
                <w:iCs w:val="0"/>
                <w:noProof/>
                <w:sz w:val="22"/>
                <w:szCs w:val="22"/>
                <w:lang w:val="en-US" w:eastAsia="en-US"/>
              </w:rPr>
              <w:tab/>
            </w:r>
            <w:r w:rsidRPr="00B65548">
              <w:rPr>
                <w:rStyle w:val="Hyperlink"/>
                <w:rFonts w:cstheme="minorHAnsi"/>
                <w:noProof/>
              </w:rPr>
              <w:t>Dissemination Plan</w:t>
            </w:r>
            <w:r>
              <w:rPr>
                <w:noProof/>
                <w:webHidden/>
              </w:rPr>
              <w:tab/>
            </w:r>
            <w:r>
              <w:rPr>
                <w:noProof/>
                <w:webHidden/>
              </w:rPr>
              <w:fldChar w:fldCharType="begin"/>
            </w:r>
            <w:r>
              <w:rPr>
                <w:noProof/>
                <w:webHidden/>
              </w:rPr>
              <w:instrText xml:space="preserve"> PAGEREF _Toc128739882 \h </w:instrText>
            </w:r>
            <w:r>
              <w:rPr>
                <w:noProof/>
                <w:webHidden/>
              </w:rPr>
            </w:r>
            <w:r>
              <w:rPr>
                <w:noProof/>
                <w:webHidden/>
              </w:rPr>
              <w:fldChar w:fldCharType="separate"/>
            </w:r>
            <w:r>
              <w:rPr>
                <w:noProof/>
                <w:webHidden/>
              </w:rPr>
              <w:t>36</w:t>
            </w:r>
            <w:r>
              <w:rPr>
                <w:noProof/>
                <w:webHidden/>
              </w:rPr>
              <w:fldChar w:fldCharType="end"/>
            </w:r>
          </w:hyperlink>
        </w:p>
        <w:p w:rsidR="0099152F" w:rsidRDefault="0099152F" w14:paraId="7F53A174" w14:textId="2BD2514F">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83">
            <w:r w:rsidRPr="00B65548">
              <w:rPr>
                <w:rStyle w:val="Hyperlink"/>
                <w:rFonts w:cstheme="minorHAnsi"/>
                <w:noProof/>
              </w:rPr>
              <w:t>7.1.</w:t>
            </w:r>
            <w:r>
              <w:rPr>
                <w:rFonts w:eastAsiaTheme="minorEastAsia"/>
                <w:b w:val="0"/>
                <w:bCs w:val="0"/>
                <w:i w:val="0"/>
                <w:iCs w:val="0"/>
                <w:noProof/>
                <w:sz w:val="22"/>
                <w:szCs w:val="22"/>
                <w:lang w:val="en-US" w:eastAsia="en-US"/>
              </w:rPr>
              <w:tab/>
            </w:r>
            <w:r w:rsidRPr="00B65548">
              <w:rPr>
                <w:rStyle w:val="Hyperlink"/>
                <w:rFonts w:cstheme="minorHAnsi"/>
                <w:noProof/>
              </w:rPr>
              <w:t>Internal to MSF</w:t>
            </w:r>
            <w:r>
              <w:rPr>
                <w:noProof/>
                <w:webHidden/>
              </w:rPr>
              <w:tab/>
            </w:r>
            <w:r>
              <w:rPr>
                <w:noProof/>
                <w:webHidden/>
              </w:rPr>
              <w:fldChar w:fldCharType="begin"/>
            </w:r>
            <w:r>
              <w:rPr>
                <w:noProof/>
                <w:webHidden/>
              </w:rPr>
              <w:instrText xml:space="preserve"> PAGEREF _Toc128739883 \h </w:instrText>
            </w:r>
            <w:r>
              <w:rPr>
                <w:noProof/>
                <w:webHidden/>
              </w:rPr>
            </w:r>
            <w:r>
              <w:rPr>
                <w:noProof/>
                <w:webHidden/>
              </w:rPr>
              <w:fldChar w:fldCharType="separate"/>
            </w:r>
            <w:r>
              <w:rPr>
                <w:noProof/>
                <w:webHidden/>
              </w:rPr>
              <w:t>36</w:t>
            </w:r>
            <w:r>
              <w:rPr>
                <w:noProof/>
                <w:webHidden/>
              </w:rPr>
              <w:fldChar w:fldCharType="end"/>
            </w:r>
          </w:hyperlink>
        </w:p>
        <w:p w:rsidR="0099152F" w:rsidRDefault="0099152F" w14:paraId="4665E915" w14:textId="05E3E619">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84">
            <w:r w:rsidRPr="00B65548">
              <w:rPr>
                <w:rStyle w:val="Hyperlink"/>
                <w:rFonts w:cstheme="minorHAnsi"/>
                <w:noProof/>
              </w:rPr>
              <w:t>7.2.</w:t>
            </w:r>
            <w:r>
              <w:rPr>
                <w:rFonts w:eastAsiaTheme="minorEastAsia"/>
                <w:b w:val="0"/>
                <w:bCs w:val="0"/>
                <w:i w:val="0"/>
                <w:iCs w:val="0"/>
                <w:noProof/>
                <w:sz w:val="22"/>
                <w:szCs w:val="22"/>
                <w:lang w:val="en-US" w:eastAsia="en-US"/>
              </w:rPr>
              <w:tab/>
            </w:r>
            <w:r w:rsidRPr="00B65548">
              <w:rPr>
                <w:rStyle w:val="Hyperlink"/>
                <w:rFonts w:cstheme="minorHAnsi"/>
                <w:noProof/>
              </w:rPr>
              <w:t>Community</w:t>
            </w:r>
            <w:r>
              <w:rPr>
                <w:noProof/>
                <w:webHidden/>
              </w:rPr>
              <w:tab/>
            </w:r>
            <w:r>
              <w:rPr>
                <w:noProof/>
                <w:webHidden/>
              </w:rPr>
              <w:fldChar w:fldCharType="begin"/>
            </w:r>
            <w:r>
              <w:rPr>
                <w:noProof/>
                <w:webHidden/>
              </w:rPr>
              <w:instrText xml:space="preserve"> PAGEREF _Toc128739884 \h </w:instrText>
            </w:r>
            <w:r>
              <w:rPr>
                <w:noProof/>
                <w:webHidden/>
              </w:rPr>
            </w:r>
            <w:r>
              <w:rPr>
                <w:noProof/>
                <w:webHidden/>
              </w:rPr>
              <w:fldChar w:fldCharType="separate"/>
            </w:r>
            <w:r>
              <w:rPr>
                <w:noProof/>
                <w:webHidden/>
              </w:rPr>
              <w:t>36</w:t>
            </w:r>
            <w:r>
              <w:rPr>
                <w:noProof/>
                <w:webHidden/>
              </w:rPr>
              <w:fldChar w:fldCharType="end"/>
            </w:r>
          </w:hyperlink>
        </w:p>
        <w:p w:rsidR="0099152F" w:rsidRDefault="0099152F" w14:paraId="4EABB3E7" w14:textId="4B1E6079">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85">
            <w:r w:rsidRPr="00B65548">
              <w:rPr>
                <w:rStyle w:val="Hyperlink"/>
                <w:rFonts w:cstheme="minorHAnsi"/>
                <w:noProof/>
              </w:rPr>
              <w:t>7.3.</w:t>
            </w:r>
            <w:r>
              <w:rPr>
                <w:rFonts w:eastAsiaTheme="minorEastAsia"/>
                <w:b w:val="0"/>
                <w:bCs w:val="0"/>
                <w:i w:val="0"/>
                <w:iCs w:val="0"/>
                <w:noProof/>
                <w:sz w:val="22"/>
                <w:szCs w:val="22"/>
                <w:lang w:val="en-US" w:eastAsia="en-US"/>
              </w:rPr>
              <w:tab/>
            </w:r>
            <w:r w:rsidRPr="00B65548">
              <w:rPr>
                <w:rStyle w:val="Hyperlink"/>
                <w:rFonts w:cstheme="minorHAnsi"/>
                <w:noProof/>
              </w:rPr>
              <w:t>External to MSF</w:t>
            </w:r>
            <w:r>
              <w:rPr>
                <w:noProof/>
                <w:webHidden/>
              </w:rPr>
              <w:tab/>
            </w:r>
            <w:r>
              <w:rPr>
                <w:noProof/>
                <w:webHidden/>
              </w:rPr>
              <w:fldChar w:fldCharType="begin"/>
            </w:r>
            <w:r>
              <w:rPr>
                <w:noProof/>
                <w:webHidden/>
              </w:rPr>
              <w:instrText xml:space="preserve"> PAGEREF _Toc128739885 \h </w:instrText>
            </w:r>
            <w:r>
              <w:rPr>
                <w:noProof/>
                <w:webHidden/>
              </w:rPr>
            </w:r>
            <w:r>
              <w:rPr>
                <w:noProof/>
                <w:webHidden/>
              </w:rPr>
              <w:fldChar w:fldCharType="separate"/>
            </w:r>
            <w:r>
              <w:rPr>
                <w:noProof/>
                <w:webHidden/>
              </w:rPr>
              <w:t>36</w:t>
            </w:r>
            <w:r>
              <w:rPr>
                <w:noProof/>
                <w:webHidden/>
              </w:rPr>
              <w:fldChar w:fldCharType="end"/>
            </w:r>
          </w:hyperlink>
        </w:p>
        <w:p w:rsidR="0099152F" w:rsidRDefault="0099152F" w14:paraId="2C2186A0" w14:textId="5BB640A5">
          <w:pPr>
            <w:pStyle w:val="TOC1"/>
            <w:tabs>
              <w:tab w:val="left" w:pos="480"/>
              <w:tab w:val="right" w:leader="dot" w:pos="9010"/>
            </w:tabs>
            <w:rPr>
              <w:rFonts w:eastAsiaTheme="minorEastAsia"/>
              <w:b w:val="0"/>
              <w:bCs w:val="0"/>
              <w:i w:val="0"/>
              <w:iCs w:val="0"/>
              <w:noProof/>
              <w:sz w:val="22"/>
              <w:szCs w:val="22"/>
              <w:lang w:val="en-US" w:eastAsia="en-US"/>
            </w:rPr>
          </w:pPr>
          <w:hyperlink w:history="1" w:anchor="_Toc128739886">
            <w:r w:rsidRPr="00B65548">
              <w:rPr>
                <w:rStyle w:val="Hyperlink"/>
                <w:rFonts w:cstheme="minorHAnsi"/>
                <w:noProof/>
              </w:rPr>
              <w:t>8.</w:t>
            </w:r>
            <w:r>
              <w:rPr>
                <w:rFonts w:eastAsiaTheme="minorEastAsia"/>
                <w:b w:val="0"/>
                <w:bCs w:val="0"/>
                <w:i w:val="0"/>
                <w:iCs w:val="0"/>
                <w:noProof/>
                <w:sz w:val="22"/>
                <w:szCs w:val="22"/>
                <w:lang w:val="en-US" w:eastAsia="en-US"/>
              </w:rPr>
              <w:tab/>
            </w:r>
            <w:r w:rsidRPr="00B65548">
              <w:rPr>
                <w:rStyle w:val="Hyperlink"/>
                <w:rFonts w:cstheme="minorHAnsi"/>
                <w:noProof/>
              </w:rPr>
              <w:t>Security</w:t>
            </w:r>
            <w:r>
              <w:rPr>
                <w:noProof/>
                <w:webHidden/>
              </w:rPr>
              <w:tab/>
            </w:r>
            <w:r>
              <w:rPr>
                <w:noProof/>
                <w:webHidden/>
              </w:rPr>
              <w:fldChar w:fldCharType="begin"/>
            </w:r>
            <w:r>
              <w:rPr>
                <w:noProof/>
                <w:webHidden/>
              </w:rPr>
              <w:instrText xml:space="preserve"> PAGEREF _Toc128739886 \h </w:instrText>
            </w:r>
            <w:r>
              <w:rPr>
                <w:noProof/>
                <w:webHidden/>
              </w:rPr>
            </w:r>
            <w:r>
              <w:rPr>
                <w:noProof/>
                <w:webHidden/>
              </w:rPr>
              <w:fldChar w:fldCharType="separate"/>
            </w:r>
            <w:r>
              <w:rPr>
                <w:noProof/>
                <w:webHidden/>
              </w:rPr>
              <w:t>36</w:t>
            </w:r>
            <w:r>
              <w:rPr>
                <w:noProof/>
                <w:webHidden/>
              </w:rPr>
              <w:fldChar w:fldCharType="end"/>
            </w:r>
          </w:hyperlink>
        </w:p>
        <w:p w:rsidR="0099152F" w:rsidRDefault="0099152F" w14:paraId="1D367C92" w14:textId="14102EEC">
          <w:pPr>
            <w:pStyle w:val="TOC1"/>
            <w:tabs>
              <w:tab w:val="left" w:pos="480"/>
              <w:tab w:val="right" w:leader="dot" w:pos="9010"/>
            </w:tabs>
            <w:rPr>
              <w:rFonts w:eastAsiaTheme="minorEastAsia"/>
              <w:b w:val="0"/>
              <w:bCs w:val="0"/>
              <w:i w:val="0"/>
              <w:iCs w:val="0"/>
              <w:noProof/>
              <w:sz w:val="22"/>
              <w:szCs w:val="22"/>
              <w:lang w:val="en-US" w:eastAsia="en-US"/>
            </w:rPr>
          </w:pPr>
          <w:hyperlink w:history="1" w:anchor="_Toc128739887">
            <w:r w:rsidRPr="00B65548">
              <w:rPr>
                <w:rStyle w:val="Hyperlink"/>
                <w:rFonts w:cstheme="minorHAnsi"/>
                <w:noProof/>
              </w:rPr>
              <w:t>9.</w:t>
            </w:r>
            <w:r>
              <w:rPr>
                <w:rFonts w:eastAsiaTheme="minorEastAsia"/>
                <w:b w:val="0"/>
                <w:bCs w:val="0"/>
                <w:i w:val="0"/>
                <w:iCs w:val="0"/>
                <w:noProof/>
                <w:sz w:val="22"/>
                <w:szCs w:val="22"/>
                <w:lang w:val="en-US" w:eastAsia="en-US"/>
              </w:rPr>
              <w:tab/>
            </w:r>
            <w:r w:rsidRPr="00B65548">
              <w:rPr>
                <w:rStyle w:val="Hyperlink"/>
                <w:rFonts w:cstheme="minorHAnsi"/>
                <w:noProof/>
              </w:rPr>
              <w:t>Funding</w:t>
            </w:r>
            <w:r>
              <w:rPr>
                <w:noProof/>
                <w:webHidden/>
              </w:rPr>
              <w:tab/>
            </w:r>
            <w:r>
              <w:rPr>
                <w:noProof/>
                <w:webHidden/>
              </w:rPr>
              <w:fldChar w:fldCharType="begin"/>
            </w:r>
            <w:r>
              <w:rPr>
                <w:noProof/>
                <w:webHidden/>
              </w:rPr>
              <w:instrText xml:space="preserve"> PAGEREF _Toc128739887 \h </w:instrText>
            </w:r>
            <w:r>
              <w:rPr>
                <w:noProof/>
                <w:webHidden/>
              </w:rPr>
            </w:r>
            <w:r>
              <w:rPr>
                <w:noProof/>
                <w:webHidden/>
              </w:rPr>
              <w:fldChar w:fldCharType="separate"/>
            </w:r>
            <w:r>
              <w:rPr>
                <w:noProof/>
                <w:webHidden/>
              </w:rPr>
              <w:t>36</w:t>
            </w:r>
            <w:r>
              <w:rPr>
                <w:noProof/>
                <w:webHidden/>
              </w:rPr>
              <w:fldChar w:fldCharType="end"/>
            </w:r>
          </w:hyperlink>
        </w:p>
        <w:p w:rsidR="0099152F" w:rsidRDefault="0099152F" w14:paraId="4E55BBB7" w14:textId="16B088AA">
          <w:pPr>
            <w:pStyle w:val="TOC1"/>
            <w:tabs>
              <w:tab w:val="left" w:pos="720"/>
              <w:tab w:val="right" w:leader="dot" w:pos="9010"/>
            </w:tabs>
            <w:rPr>
              <w:rFonts w:eastAsiaTheme="minorEastAsia"/>
              <w:b w:val="0"/>
              <w:bCs w:val="0"/>
              <w:i w:val="0"/>
              <w:iCs w:val="0"/>
              <w:noProof/>
              <w:sz w:val="22"/>
              <w:szCs w:val="22"/>
              <w:lang w:val="en-US" w:eastAsia="en-US"/>
            </w:rPr>
          </w:pPr>
          <w:hyperlink w:history="1" w:anchor="_Toc128739888">
            <w:r w:rsidRPr="00B65548">
              <w:rPr>
                <w:rStyle w:val="Hyperlink"/>
                <w:rFonts w:cstheme="minorHAnsi"/>
                <w:noProof/>
              </w:rPr>
              <w:t>10.</w:t>
            </w:r>
            <w:r>
              <w:rPr>
                <w:rFonts w:eastAsiaTheme="minorEastAsia"/>
                <w:b w:val="0"/>
                <w:bCs w:val="0"/>
                <w:i w:val="0"/>
                <w:iCs w:val="0"/>
                <w:noProof/>
                <w:sz w:val="22"/>
                <w:szCs w:val="22"/>
                <w:lang w:val="en-US" w:eastAsia="en-US"/>
              </w:rPr>
              <w:tab/>
            </w:r>
            <w:r w:rsidRPr="00B65548">
              <w:rPr>
                <w:rStyle w:val="Hyperlink"/>
                <w:rFonts w:cstheme="minorHAnsi"/>
                <w:noProof/>
              </w:rPr>
              <w:t>References</w:t>
            </w:r>
            <w:r>
              <w:rPr>
                <w:noProof/>
                <w:webHidden/>
              </w:rPr>
              <w:tab/>
            </w:r>
            <w:r>
              <w:rPr>
                <w:noProof/>
                <w:webHidden/>
              </w:rPr>
              <w:fldChar w:fldCharType="begin"/>
            </w:r>
            <w:r>
              <w:rPr>
                <w:noProof/>
                <w:webHidden/>
              </w:rPr>
              <w:instrText xml:space="preserve"> PAGEREF _Toc128739888 \h </w:instrText>
            </w:r>
            <w:r>
              <w:rPr>
                <w:noProof/>
                <w:webHidden/>
              </w:rPr>
            </w:r>
            <w:r>
              <w:rPr>
                <w:noProof/>
                <w:webHidden/>
              </w:rPr>
              <w:fldChar w:fldCharType="separate"/>
            </w:r>
            <w:r>
              <w:rPr>
                <w:noProof/>
                <w:webHidden/>
              </w:rPr>
              <w:t>38</w:t>
            </w:r>
            <w:r>
              <w:rPr>
                <w:noProof/>
                <w:webHidden/>
              </w:rPr>
              <w:fldChar w:fldCharType="end"/>
            </w:r>
          </w:hyperlink>
        </w:p>
        <w:p w:rsidR="0099152F" w:rsidRDefault="0099152F" w14:paraId="4A0F2AAE" w14:textId="613535E2">
          <w:pPr>
            <w:pStyle w:val="TOC1"/>
            <w:tabs>
              <w:tab w:val="right" w:leader="dot" w:pos="9010"/>
            </w:tabs>
            <w:rPr>
              <w:rFonts w:eastAsiaTheme="minorEastAsia"/>
              <w:b w:val="0"/>
              <w:bCs w:val="0"/>
              <w:i w:val="0"/>
              <w:iCs w:val="0"/>
              <w:noProof/>
              <w:sz w:val="22"/>
              <w:szCs w:val="22"/>
              <w:lang w:val="en-US" w:eastAsia="en-US"/>
            </w:rPr>
          </w:pPr>
          <w:hyperlink w:history="1" w:anchor="_Toc128739889">
            <w:r w:rsidRPr="00B65548">
              <w:rPr>
                <w:rStyle w:val="Hyperlink"/>
                <w:rFonts w:cstheme="minorHAnsi"/>
                <w:noProof/>
              </w:rPr>
              <w:t>Annex 1 – Participant information sheet and consent form</w:t>
            </w:r>
            <w:r>
              <w:rPr>
                <w:noProof/>
                <w:webHidden/>
              </w:rPr>
              <w:tab/>
            </w:r>
            <w:r>
              <w:rPr>
                <w:noProof/>
                <w:webHidden/>
              </w:rPr>
              <w:fldChar w:fldCharType="begin"/>
            </w:r>
            <w:r>
              <w:rPr>
                <w:noProof/>
                <w:webHidden/>
              </w:rPr>
              <w:instrText xml:space="preserve"> PAGEREF _Toc128739889 \h </w:instrText>
            </w:r>
            <w:r>
              <w:rPr>
                <w:noProof/>
                <w:webHidden/>
              </w:rPr>
            </w:r>
            <w:r>
              <w:rPr>
                <w:noProof/>
                <w:webHidden/>
              </w:rPr>
              <w:fldChar w:fldCharType="separate"/>
            </w:r>
            <w:r>
              <w:rPr>
                <w:noProof/>
                <w:webHidden/>
              </w:rPr>
              <w:t>47</w:t>
            </w:r>
            <w:r>
              <w:rPr>
                <w:noProof/>
                <w:webHidden/>
              </w:rPr>
              <w:fldChar w:fldCharType="end"/>
            </w:r>
          </w:hyperlink>
        </w:p>
        <w:p w:rsidR="0099152F" w:rsidRDefault="0099152F" w14:paraId="42E52ED3" w14:textId="724E5697">
          <w:pPr>
            <w:pStyle w:val="TOC1"/>
            <w:tabs>
              <w:tab w:val="right" w:leader="dot" w:pos="9010"/>
            </w:tabs>
            <w:rPr>
              <w:rFonts w:eastAsiaTheme="minorEastAsia"/>
              <w:b w:val="0"/>
              <w:bCs w:val="0"/>
              <w:i w:val="0"/>
              <w:iCs w:val="0"/>
              <w:noProof/>
              <w:sz w:val="22"/>
              <w:szCs w:val="22"/>
              <w:lang w:val="en-US" w:eastAsia="en-US"/>
            </w:rPr>
          </w:pPr>
          <w:hyperlink w:history="1" w:anchor="_Toc128739890">
            <w:r w:rsidRPr="00B65548">
              <w:rPr>
                <w:rStyle w:val="Hyperlink"/>
                <w:rFonts w:cstheme="minorHAnsi"/>
                <w:noProof/>
              </w:rPr>
              <w:t>Participant information sheet and consent form</w:t>
            </w:r>
            <w:r>
              <w:rPr>
                <w:noProof/>
                <w:webHidden/>
              </w:rPr>
              <w:tab/>
            </w:r>
            <w:r>
              <w:rPr>
                <w:noProof/>
                <w:webHidden/>
              </w:rPr>
              <w:fldChar w:fldCharType="begin"/>
            </w:r>
            <w:r>
              <w:rPr>
                <w:noProof/>
                <w:webHidden/>
              </w:rPr>
              <w:instrText xml:space="preserve"> PAGEREF _Toc128739890 \h </w:instrText>
            </w:r>
            <w:r>
              <w:rPr>
                <w:noProof/>
                <w:webHidden/>
              </w:rPr>
            </w:r>
            <w:r>
              <w:rPr>
                <w:noProof/>
                <w:webHidden/>
              </w:rPr>
              <w:fldChar w:fldCharType="separate"/>
            </w:r>
            <w:r>
              <w:rPr>
                <w:noProof/>
                <w:webHidden/>
              </w:rPr>
              <w:t>47</w:t>
            </w:r>
            <w:r>
              <w:rPr>
                <w:noProof/>
                <w:webHidden/>
              </w:rPr>
              <w:fldChar w:fldCharType="end"/>
            </w:r>
          </w:hyperlink>
        </w:p>
        <w:p w:rsidR="0099152F" w:rsidRDefault="0099152F" w14:paraId="6D4237C8" w14:textId="373732E3">
          <w:pPr>
            <w:pStyle w:val="TOC1"/>
            <w:tabs>
              <w:tab w:val="right" w:leader="dot" w:pos="9010"/>
            </w:tabs>
            <w:rPr>
              <w:rFonts w:eastAsiaTheme="minorEastAsia"/>
              <w:b w:val="0"/>
              <w:bCs w:val="0"/>
              <w:i w:val="0"/>
              <w:iCs w:val="0"/>
              <w:noProof/>
              <w:sz w:val="22"/>
              <w:szCs w:val="22"/>
              <w:lang w:val="en-US" w:eastAsia="en-US"/>
            </w:rPr>
          </w:pPr>
          <w:hyperlink w:history="1" w:anchor="_Toc128739891">
            <w:r w:rsidRPr="00B65548">
              <w:rPr>
                <w:rStyle w:val="Hyperlink"/>
                <w:rFonts w:cstheme="minorHAnsi"/>
                <w:noProof/>
              </w:rPr>
              <w:t>MSF/NTP staff information sheet and consent form</w:t>
            </w:r>
            <w:r>
              <w:rPr>
                <w:noProof/>
                <w:webHidden/>
              </w:rPr>
              <w:tab/>
            </w:r>
            <w:r>
              <w:rPr>
                <w:noProof/>
                <w:webHidden/>
              </w:rPr>
              <w:fldChar w:fldCharType="begin"/>
            </w:r>
            <w:r>
              <w:rPr>
                <w:noProof/>
                <w:webHidden/>
              </w:rPr>
              <w:instrText xml:space="preserve"> PAGEREF _Toc128739891 \h </w:instrText>
            </w:r>
            <w:r>
              <w:rPr>
                <w:noProof/>
                <w:webHidden/>
              </w:rPr>
            </w:r>
            <w:r>
              <w:rPr>
                <w:noProof/>
                <w:webHidden/>
              </w:rPr>
              <w:fldChar w:fldCharType="separate"/>
            </w:r>
            <w:r>
              <w:rPr>
                <w:noProof/>
                <w:webHidden/>
              </w:rPr>
              <w:t>50</w:t>
            </w:r>
            <w:r>
              <w:rPr>
                <w:noProof/>
                <w:webHidden/>
              </w:rPr>
              <w:fldChar w:fldCharType="end"/>
            </w:r>
          </w:hyperlink>
        </w:p>
        <w:p w:rsidR="0099152F" w:rsidRDefault="0099152F" w14:paraId="2062D969" w14:textId="1947C8BD">
          <w:pPr>
            <w:pStyle w:val="TOC1"/>
            <w:tabs>
              <w:tab w:val="right" w:leader="dot" w:pos="9010"/>
            </w:tabs>
            <w:rPr>
              <w:rFonts w:eastAsiaTheme="minorEastAsia"/>
              <w:b w:val="0"/>
              <w:bCs w:val="0"/>
              <w:i w:val="0"/>
              <w:iCs w:val="0"/>
              <w:noProof/>
              <w:sz w:val="22"/>
              <w:szCs w:val="22"/>
              <w:lang w:val="en-US" w:eastAsia="en-US"/>
            </w:rPr>
          </w:pPr>
          <w:hyperlink w:history="1" w:anchor="_Toc128739892">
            <w:r w:rsidRPr="00B65548">
              <w:rPr>
                <w:rStyle w:val="Hyperlink"/>
                <w:rFonts w:cstheme="minorHAnsi"/>
                <w:noProof/>
              </w:rPr>
              <w:t>Annex 2 – Semi-structured interview tool (patients)</w:t>
            </w:r>
            <w:r>
              <w:rPr>
                <w:noProof/>
                <w:webHidden/>
              </w:rPr>
              <w:tab/>
            </w:r>
            <w:r>
              <w:rPr>
                <w:noProof/>
                <w:webHidden/>
              </w:rPr>
              <w:fldChar w:fldCharType="begin"/>
            </w:r>
            <w:r>
              <w:rPr>
                <w:noProof/>
                <w:webHidden/>
              </w:rPr>
              <w:instrText xml:space="preserve"> PAGEREF _Toc128739892 \h </w:instrText>
            </w:r>
            <w:r>
              <w:rPr>
                <w:noProof/>
                <w:webHidden/>
              </w:rPr>
            </w:r>
            <w:r>
              <w:rPr>
                <w:noProof/>
                <w:webHidden/>
              </w:rPr>
              <w:fldChar w:fldCharType="separate"/>
            </w:r>
            <w:r>
              <w:rPr>
                <w:noProof/>
                <w:webHidden/>
              </w:rPr>
              <w:t>52</w:t>
            </w:r>
            <w:r>
              <w:rPr>
                <w:noProof/>
                <w:webHidden/>
              </w:rPr>
              <w:fldChar w:fldCharType="end"/>
            </w:r>
          </w:hyperlink>
        </w:p>
        <w:p w:rsidR="0099152F" w:rsidRDefault="0099152F" w14:paraId="0B3B5E66" w14:textId="14513384">
          <w:pPr>
            <w:pStyle w:val="TOC1"/>
            <w:tabs>
              <w:tab w:val="right" w:leader="dot" w:pos="9010"/>
            </w:tabs>
            <w:rPr>
              <w:rFonts w:eastAsiaTheme="minorEastAsia"/>
              <w:b w:val="0"/>
              <w:bCs w:val="0"/>
              <w:i w:val="0"/>
              <w:iCs w:val="0"/>
              <w:noProof/>
              <w:sz w:val="22"/>
              <w:szCs w:val="22"/>
              <w:lang w:val="en-US" w:eastAsia="en-US"/>
            </w:rPr>
          </w:pPr>
          <w:hyperlink w:history="1" w:anchor="_Toc128739893">
            <w:r w:rsidRPr="00B65548">
              <w:rPr>
                <w:rStyle w:val="Hyperlink"/>
                <w:rFonts w:cstheme="minorHAnsi"/>
                <w:noProof/>
              </w:rPr>
              <w:t>Annex 3 – Semi-structured interview tool (NTP/MSF staff)</w:t>
            </w:r>
            <w:r>
              <w:rPr>
                <w:noProof/>
                <w:webHidden/>
              </w:rPr>
              <w:tab/>
            </w:r>
            <w:r>
              <w:rPr>
                <w:noProof/>
                <w:webHidden/>
              </w:rPr>
              <w:fldChar w:fldCharType="begin"/>
            </w:r>
            <w:r>
              <w:rPr>
                <w:noProof/>
                <w:webHidden/>
              </w:rPr>
              <w:instrText xml:space="preserve"> PAGEREF _Toc128739893 \h </w:instrText>
            </w:r>
            <w:r>
              <w:rPr>
                <w:noProof/>
                <w:webHidden/>
              </w:rPr>
            </w:r>
            <w:r>
              <w:rPr>
                <w:noProof/>
                <w:webHidden/>
              </w:rPr>
              <w:fldChar w:fldCharType="separate"/>
            </w:r>
            <w:r>
              <w:rPr>
                <w:noProof/>
                <w:webHidden/>
              </w:rPr>
              <w:t>56</w:t>
            </w:r>
            <w:r>
              <w:rPr>
                <w:noProof/>
                <w:webHidden/>
              </w:rPr>
              <w:fldChar w:fldCharType="end"/>
            </w:r>
          </w:hyperlink>
        </w:p>
        <w:p w:rsidR="0099152F" w:rsidRDefault="0099152F" w14:paraId="7FA12CF1" w14:textId="3AFBAC6A">
          <w:pPr>
            <w:pStyle w:val="TOC1"/>
            <w:tabs>
              <w:tab w:val="right" w:leader="dot" w:pos="9010"/>
            </w:tabs>
            <w:rPr>
              <w:rFonts w:eastAsiaTheme="minorEastAsia"/>
              <w:b w:val="0"/>
              <w:bCs w:val="0"/>
              <w:i w:val="0"/>
              <w:iCs w:val="0"/>
              <w:noProof/>
              <w:sz w:val="22"/>
              <w:szCs w:val="22"/>
              <w:lang w:val="en-US" w:eastAsia="en-US"/>
            </w:rPr>
          </w:pPr>
          <w:hyperlink w:history="1" w:anchor="_Toc128739894">
            <w:r w:rsidRPr="00B65548">
              <w:rPr>
                <w:rStyle w:val="Hyperlink"/>
                <w:rFonts w:cstheme="minorHAnsi"/>
                <w:noProof/>
              </w:rPr>
              <w:t>Annex 4 – Draft of the literature review of the Needs Assessment</w:t>
            </w:r>
            <w:r>
              <w:rPr>
                <w:noProof/>
                <w:webHidden/>
              </w:rPr>
              <w:tab/>
            </w:r>
            <w:r>
              <w:rPr>
                <w:noProof/>
                <w:webHidden/>
              </w:rPr>
              <w:fldChar w:fldCharType="begin"/>
            </w:r>
            <w:r>
              <w:rPr>
                <w:noProof/>
                <w:webHidden/>
              </w:rPr>
              <w:instrText xml:space="preserve"> PAGEREF _Toc128739894 \h </w:instrText>
            </w:r>
            <w:r>
              <w:rPr>
                <w:noProof/>
                <w:webHidden/>
              </w:rPr>
            </w:r>
            <w:r>
              <w:rPr>
                <w:noProof/>
                <w:webHidden/>
              </w:rPr>
              <w:fldChar w:fldCharType="separate"/>
            </w:r>
            <w:r>
              <w:rPr>
                <w:noProof/>
                <w:webHidden/>
              </w:rPr>
              <w:t>57</w:t>
            </w:r>
            <w:r>
              <w:rPr>
                <w:noProof/>
                <w:webHidden/>
              </w:rPr>
              <w:fldChar w:fldCharType="end"/>
            </w:r>
          </w:hyperlink>
        </w:p>
        <w:p w:rsidRPr="006B1498" w:rsidR="0C85C412" w:rsidP="006B1498" w:rsidRDefault="0C85C412" w14:paraId="45B6720F" w14:textId="65461B1A">
          <w:pPr>
            <w:pStyle w:val="TOC1"/>
            <w:tabs>
              <w:tab w:val="right" w:leader="dot" w:pos="9015"/>
            </w:tabs>
            <w:spacing w:line="276" w:lineRule="auto"/>
            <w:rPr>
              <w:rStyle w:val="Hyperlink"/>
              <w:rFonts w:cstheme="minorHAnsi"/>
            </w:rPr>
          </w:pPr>
          <w:r w:rsidRPr="006B1498">
            <w:rPr>
              <w:rFonts w:cstheme="minorHAnsi"/>
            </w:rPr>
            <w:fldChar w:fldCharType="end"/>
          </w:r>
        </w:p>
      </w:sdtContent>
    </w:sdt>
    <w:p w:rsidRPr="006B1498" w:rsidR="00D90D1F" w:rsidP="006B1498" w:rsidRDefault="00D90D1F" w14:paraId="08869D52" w14:textId="4B8B9C6F">
      <w:pPr>
        <w:spacing w:before="120" w:after="120" w:line="276" w:lineRule="auto"/>
        <w:rPr>
          <w:rFonts w:cstheme="minorHAnsi"/>
        </w:rPr>
      </w:pPr>
    </w:p>
    <w:p w:rsidRPr="006B1498" w:rsidR="00D90D1F" w:rsidP="006B1498" w:rsidRDefault="00D90D1F" w14:paraId="2FCA17CA" w14:textId="77777777">
      <w:pPr>
        <w:spacing w:before="120" w:after="120" w:line="276" w:lineRule="auto"/>
        <w:rPr>
          <w:rFonts w:cstheme="minorHAnsi"/>
        </w:rPr>
      </w:pPr>
    </w:p>
    <w:p w:rsidRPr="006B1498" w:rsidR="00611E62" w:rsidP="006B1498" w:rsidRDefault="000C5506" w14:paraId="084F75F4" w14:textId="7902522B">
      <w:pPr>
        <w:spacing w:before="120" w:after="120" w:line="276" w:lineRule="auto"/>
        <w:jc w:val="left"/>
        <w:rPr>
          <w:rFonts w:cstheme="minorHAnsi"/>
        </w:rPr>
      </w:pPr>
      <w:r w:rsidRPr="006B1498">
        <w:rPr>
          <w:rFonts w:cstheme="minorHAnsi"/>
        </w:rPr>
        <w:br w:type="page"/>
      </w:r>
    </w:p>
    <w:p w:rsidRPr="006B1498" w:rsidR="00611E62" w:rsidP="006B1498" w:rsidRDefault="0BE4232B" w14:paraId="10B6EB38" w14:textId="71A465FA">
      <w:pPr>
        <w:pStyle w:val="TOCHeading"/>
        <w:numPr>
          <w:ilvl w:val="0"/>
          <w:numId w:val="0"/>
        </w:numPr>
        <w:spacing w:before="120" w:after="120"/>
        <w:rPr>
          <w:rFonts w:asciiTheme="minorHAnsi" w:hAnsiTheme="minorHAnsi" w:cstheme="minorHAnsi"/>
        </w:rPr>
      </w:pPr>
      <w:bookmarkStart w:name="_Toc128739842" w:id="2"/>
      <w:r w:rsidRPr="006B1498">
        <w:rPr>
          <w:rFonts w:asciiTheme="minorHAnsi" w:hAnsiTheme="minorHAnsi" w:cstheme="minorHAnsi"/>
        </w:rPr>
        <w:lastRenderedPageBreak/>
        <w:t>Acronyms and abbreviations</w:t>
      </w:r>
      <w:bookmarkEnd w:id="2"/>
    </w:p>
    <w:p w:rsidRPr="006B1498" w:rsidR="005F42A2" w:rsidP="006B1498" w:rsidRDefault="005F42A2" w14:paraId="73F753AC" w14:textId="71A465FA">
      <w:pPr>
        <w:pStyle w:val="paragraph"/>
        <w:spacing w:before="120" w:beforeAutospacing="0" w:after="120" w:afterAutospacing="0" w:line="276" w:lineRule="auto"/>
        <w:textAlignment w:val="baseline"/>
        <w:rPr>
          <w:rFonts w:asciiTheme="minorHAnsi" w:hAnsiTheme="minorHAnsi" w:cstheme="minorHAnsi"/>
        </w:rPr>
      </w:pPr>
      <w:bookmarkStart w:name="_Toc112751471" w:id="3"/>
      <w:bookmarkStart w:name="_Toc117685105" w:id="4"/>
      <w:bookmarkStart w:name="_Toc117685152" w:id="5"/>
      <w:r w:rsidRPr="006B1498">
        <w:rPr>
          <w:rStyle w:val="normaltextrun"/>
          <w:rFonts w:eastAsia="Helvetica Neue" w:asciiTheme="minorHAnsi" w:hAnsiTheme="minorHAnsi" w:cstheme="minorHAnsi"/>
        </w:rPr>
        <w:t>AUD</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Alcohol Use Disorder</w:t>
      </w:r>
      <w:r w:rsidRPr="006B1498">
        <w:rPr>
          <w:rStyle w:val="eop"/>
          <w:rFonts w:eastAsia="Helvetica Neue" w:asciiTheme="minorHAnsi" w:hAnsiTheme="minorHAnsi" w:cstheme="minorHAnsi"/>
        </w:rPr>
        <w:t> </w:t>
      </w:r>
    </w:p>
    <w:p w:rsidRPr="006B1498" w:rsidR="005F42A2" w:rsidP="006B1498" w:rsidRDefault="005F42A2" w14:paraId="7251D82E" w14:textId="71A465FA">
      <w:pPr>
        <w:pStyle w:val="paragraph"/>
        <w:spacing w:before="120" w:beforeAutospacing="0" w:after="120" w:afterAutospacing="0" w:line="276" w:lineRule="auto"/>
        <w:textAlignment w:val="baseline"/>
        <w:rPr>
          <w:rFonts w:asciiTheme="minorHAnsi" w:hAnsiTheme="minorHAnsi" w:cstheme="minorHAnsi"/>
        </w:rPr>
      </w:pPr>
      <w:proofErr w:type="spellStart"/>
      <w:r w:rsidRPr="006B1498">
        <w:rPr>
          <w:rStyle w:val="normaltextrun"/>
          <w:rFonts w:eastAsia="Helvetica Neue" w:asciiTheme="minorHAnsi" w:hAnsiTheme="minorHAnsi" w:cstheme="minorHAnsi"/>
        </w:rPr>
        <w:t>BPaLM</w:t>
      </w:r>
      <w:proofErr w:type="spellEnd"/>
      <w:r w:rsidRPr="006B1498">
        <w:rPr>
          <w:rFonts w:asciiTheme="minorHAnsi" w:hAnsiTheme="minorHAnsi" w:cstheme="minorHAnsi"/>
        </w:rPr>
        <w:tab/>
      </w:r>
      <w:r w:rsidRPr="006B1498">
        <w:rPr>
          <w:rFonts w:asciiTheme="minorHAnsi" w:hAnsiTheme="minorHAnsi" w:cstheme="minorHAnsi"/>
        </w:rPr>
        <w:tab/>
      </w:r>
      <w:proofErr w:type="spellStart"/>
      <w:r w:rsidRPr="006B1498">
        <w:rPr>
          <w:rStyle w:val="normaltextrun"/>
          <w:rFonts w:eastAsia="Helvetica Neue" w:asciiTheme="minorHAnsi" w:hAnsiTheme="minorHAnsi" w:cstheme="minorHAnsi"/>
        </w:rPr>
        <w:t>Bedaquiline</w:t>
      </w:r>
      <w:proofErr w:type="spellEnd"/>
      <w:r w:rsidRPr="006B1498">
        <w:rPr>
          <w:rStyle w:val="normaltextrun"/>
          <w:rFonts w:eastAsia="Helvetica Neue" w:asciiTheme="minorHAnsi" w:hAnsiTheme="minorHAnsi" w:cstheme="minorHAnsi"/>
        </w:rPr>
        <w:t xml:space="preserve">, </w:t>
      </w:r>
      <w:proofErr w:type="spellStart"/>
      <w:r w:rsidRPr="006B1498">
        <w:rPr>
          <w:rStyle w:val="normaltextrun"/>
          <w:rFonts w:eastAsia="Helvetica Neue" w:asciiTheme="minorHAnsi" w:hAnsiTheme="minorHAnsi" w:cstheme="minorHAnsi"/>
        </w:rPr>
        <w:t>pretomanid</w:t>
      </w:r>
      <w:proofErr w:type="spellEnd"/>
      <w:r w:rsidRPr="006B1498">
        <w:rPr>
          <w:rStyle w:val="normaltextrun"/>
          <w:rFonts w:eastAsia="Helvetica Neue" w:asciiTheme="minorHAnsi" w:hAnsiTheme="minorHAnsi" w:cstheme="minorHAnsi"/>
        </w:rPr>
        <w:t>, and linezolid plus moxifloxacin</w:t>
      </w:r>
      <w:r w:rsidRPr="006B1498">
        <w:rPr>
          <w:rStyle w:val="eop"/>
          <w:rFonts w:eastAsia="Helvetica Neue" w:asciiTheme="minorHAnsi" w:hAnsiTheme="minorHAnsi" w:cstheme="minorHAnsi"/>
        </w:rPr>
        <w:t> </w:t>
      </w:r>
    </w:p>
    <w:p w:rsidRPr="006B1498" w:rsidR="005F42A2" w:rsidP="006B1498" w:rsidRDefault="005F42A2" w14:paraId="48DF4FBA"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DTx</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Digital therapeutic</w:t>
      </w:r>
      <w:r w:rsidRPr="006B1498">
        <w:rPr>
          <w:rStyle w:val="eop"/>
          <w:rFonts w:eastAsia="Helvetica Neue" w:asciiTheme="minorHAnsi" w:hAnsiTheme="minorHAnsi" w:cstheme="minorHAnsi"/>
        </w:rPr>
        <w:t> </w:t>
      </w:r>
    </w:p>
    <w:p w:rsidRPr="006B1498" w:rsidR="005F42A2" w:rsidP="006B1498" w:rsidRDefault="005F42A2" w14:paraId="3A026584" w14:textId="77777777">
      <w:pPr>
        <w:pStyle w:val="paragraph"/>
        <w:spacing w:before="120" w:beforeAutospacing="0" w:after="120" w:afterAutospacing="0" w:line="276" w:lineRule="auto"/>
        <w:textAlignment w:val="baseline"/>
        <w:rPr>
          <w:rStyle w:val="normaltextrun"/>
          <w:rFonts w:asciiTheme="minorHAnsi" w:hAnsiTheme="minorHAnsi" w:cstheme="minorHAnsi"/>
        </w:rPr>
      </w:pPr>
      <w:r w:rsidRPr="006B1498">
        <w:rPr>
          <w:rStyle w:val="normaltextrun"/>
          <w:rFonts w:asciiTheme="minorHAnsi" w:hAnsiTheme="minorHAnsi" w:cstheme="minorHAnsi"/>
        </w:rPr>
        <w:t>DAT</w:t>
      </w:r>
      <w:r w:rsidRPr="006B1498">
        <w:rPr>
          <w:rStyle w:val="normaltextrun"/>
          <w:rFonts w:asciiTheme="minorHAnsi" w:hAnsiTheme="minorHAnsi" w:cstheme="minorHAnsi"/>
        </w:rPr>
        <w:tab/>
      </w:r>
      <w:r w:rsidRPr="006B1498">
        <w:rPr>
          <w:rStyle w:val="normaltextrun"/>
          <w:rFonts w:asciiTheme="minorHAnsi" w:hAnsiTheme="minorHAnsi" w:cstheme="minorHAnsi"/>
        </w:rPr>
        <w:tab/>
      </w:r>
      <w:r w:rsidRPr="006B1498">
        <w:rPr>
          <w:rStyle w:val="normaltextrun"/>
          <w:rFonts w:eastAsia="Helvetica Neue" w:asciiTheme="minorHAnsi" w:hAnsiTheme="minorHAnsi" w:cstheme="minorHAnsi"/>
          <w:bdr w:val="none" w:color="auto" w:sz="0" w:space="0" w:frame="1"/>
        </w:rPr>
        <w:t>Digital adherence technologies</w:t>
      </w:r>
    </w:p>
    <w:p w:rsidRPr="006B1498" w:rsidR="005F42A2" w:rsidP="006B1498" w:rsidRDefault="005F42A2" w14:paraId="08FD55B8"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DOT</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Directly observed therapy</w:t>
      </w:r>
      <w:r w:rsidRPr="006B1498">
        <w:rPr>
          <w:rStyle w:val="eop"/>
          <w:rFonts w:eastAsia="Helvetica Neue" w:asciiTheme="minorHAnsi" w:hAnsiTheme="minorHAnsi" w:cstheme="minorHAnsi"/>
        </w:rPr>
        <w:t> </w:t>
      </w:r>
    </w:p>
    <w:p w:rsidRPr="006B1498" w:rsidR="005F42A2" w:rsidP="006B1498" w:rsidRDefault="005F42A2" w14:paraId="79CE225F"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 xml:space="preserve">DOTS </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Directly Observed Treatment, Short-course</w:t>
      </w:r>
      <w:r w:rsidRPr="006B1498">
        <w:rPr>
          <w:rStyle w:val="eop"/>
          <w:rFonts w:eastAsia="Helvetica Neue" w:asciiTheme="minorHAnsi" w:hAnsiTheme="minorHAnsi" w:cstheme="minorHAnsi"/>
        </w:rPr>
        <w:t> </w:t>
      </w:r>
    </w:p>
    <w:p w:rsidRPr="006B1498" w:rsidR="005F42A2" w:rsidP="006B1498" w:rsidRDefault="005F42A2" w14:paraId="74098EFE"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DR- TB</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Drug resistant Tuberculosis</w:t>
      </w:r>
      <w:r w:rsidRPr="006B1498">
        <w:rPr>
          <w:rStyle w:val="eop"/>
          <w:rFonts w:eastAsia="Helvetica Neue" w:asciiTheme="minorHAnsi" w:hAnsiTheme="minorHAnsi" w:cstheme="minorHAnsi"/>
        </w:rPr>
        <w:t> </w:t>
      </w:r>
    </w:p>
    <w:p w:rsidRPr="006B1498" w:rsidR="005F42A2" w:rsidP="006B1498" w:rsidRDefault="005F42A2" w14:paraId="2DBFA979"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DS- TB</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Drug sensitive/susceptible Tuberculosis</w:t>
      </w:r>
      <w:r w:rsidRPr="006B1498">
        <w:rPr>
          <w:rStyle w:val="eop"/>
          <w:rFonts w:eastAsia="Helvetica Neue" w:asciiTheme="minorHAnsi" w:hAnsiTheme="minorHAnsi" w:cstheme="minorHAnsi"/>
        </w:rPr>
        <w:t> </w:t>
      </w:r>
    </w:p>
    <w:p w:rsidRPr="006B1498" w:rsidR="0010582C" w:rsidP="006B1498" w:rsidRDefault="0010582C" w14:paraId="6E320515" w14:textId="24CE18A4">
      <w:pPr>
        <w:pStyle w:val="paragraph"/>
        <w:spacing w:before="120" w:beforeAutospacing="0" w:after="120" w:afterAutospacing="0" w:line="276" w:lineRule="auto"/>
        <w:textAlignment w:val="baseline"/>
        <w:rPr>
          <w:rStyle w:val="normaltextrun"/>
          <w:rFonts w:eastAsia="Helvetica Neue" w:asciiTheme="minorHAnsi" w:hAnsiTheme="minorHAnsi" w:cstheme="minorHAnsi"/>
        </w:rPr>
      </w:pPr>
      <w:r w:rsidRPr="006B1498">
        <w:rPr>
          <w:rStyle w:val="normaltextrun"/>
          <w:rFonts w:eastAsia="Helvetica Neue" w:asciiTheme="minorHAnsi" w:hAnsiTheme="minorHAnsi" w:cstheme="minorHAnsi"/>
        </w:rPr>
        <w:t>EECA</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Eastern Europe and Central Asia</w:t>
      </w:r>
    </w:p>
    <w:p w:rsidRPr="006B1498" w:rsidR="005F42A2" w:rsidP="006B1498" w:rsidRDefault="005F42A2" w14:paraId="2CD562E5"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ERB</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Ethics Review Board</w:t>
      </w:r>
      <w:r w:rsidRPr="006B1498">
        <w:rPr>
          <w:rStyle w:val="eop"/>
          <w:rFonts w:eastAsia="Helvetica Neue" w:asciiTheme="minorHAnsi" w:hAnsiTheme="minorHAnsi" w:cstheme="minorHAnsi"/>
        </w:rPr>
        <w:t> </w:t>
      </w:r>
    </w:p>
    <w:p w:rsidRPr="006B1498" w:rsidR="005F42A2" w:rsidP="006B1498" w:rsidRDefault="005F42A2" w14:paraId="113FC02A" w14:textId="71A465FA">
      <w:pPr>
        <w:pStyle w:val="paragraph"/>
        <w:spacing w:before="120" w:beforeAutospacing="0" w:after="120" w:afterAutospacing="0" w:line="276" w:lineRule="auto"/>
        <w:textAlignment w:val="baseline"/>
        <w:rPr>
          <w:rStyle w:val="eop"/>
          <w:rFonts w:eastAsia="Helvetica Neue" w:asciiTheme="minorHAnsi" w:hAnsiTheme="minorHAnsi" w:cstheme="minorHAnsi"/>
        </w:rPr>
      </w:pPr>
      <w:r w:rsidRPr="006B1498">
        <w:rPr>
          <w:rStyle w:val="normaltextrun"/>
          <w:rFonts w:eastAsia="Helvetica Neue" w:asciiTheme="minorHAnsi" w:hAnsiTheme="minorHAnsi" w:cstheme="minorHAnsi"/>
        </w:rPr>
        <w:t>HCP</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Health Care Provider</w:t>
      </w:r>
      <w:r w:rsidRPr="006B1498">
        <w:rPr>
          <w:rStyle w:val="eop"/>
          <w:rFonts w:eastAsia="Helvetica Neue" w:asciiTheme="minorHAnsi" w:hAnsiTheme="minorHAnsi" w:cstheme="minorHAnsi"/>
        </w:rPr>
        <w:t> </w:t>
      </w:r>
    </w:p>
    <w:p w:rsidRPr="006B1498" w:rsidR="005F42A2" w:rsidP="006B1498" w:rsidRDefault="005F42A2" w14:paraId="55BBBDFC" w14:textId="71A465FA">
      <w:pPr>
        <w:pStyle w:val="paragraph"/>
        <w:spacing w:before="120" w:beforeAutospacing="0" w:after="120" w:afterAutospacing="0" w:line="276" w:lineRule="auto"/>
        <w:textAlignment w:val="baseline"/>
        <w:rPr>
          <w:rStyle w:val="eop"/>
          <w:rFonts w:eastAsia="Helvetica Neue" w:asciiTheme="minorHAnsi" w:hAnsiTheme="minorHAnsi" w:cstheme="minorHAnsi"/>
        </w:rPr>
      </w:pPr>
      <w:r w:rsidRPr="006B1498">
        <w:rPr>
          <w:rStyle w:val="eop"/>
          <w:rFonts w:eastAsia="Helvetica Neue" w:asciiTheme="minorHAnsi" w:hAnsiTheme="minorHAnsi" w:cstheme="minorHAnsi"/>
        </w:rPr>
        <w:t>HIC</w:t>
      </w:r>
      <w:r w:rsidRPr="006B1498">
        <w:rPr>
          <w:rFonts w:asciiTheme="minorHAnsi" w:hAnsiTheme="minorHAnsi" w:cstheme="minorHAnsi"/>
        </w:rPr>
        <w:tab/>
      </w:r>
      <w:r w:rsidRPr="006B1498">
        <w:rPr>
          <w:rFonts w:asciiTheme="minorHAnsi" w:hAnsiTheme="minorHAnsi" w:cstheme="minorHAnsi"/>
        </w:rPr>
        <w:tab/>
      </w:r>
      <w:r w:rsidRPr="006B1498">
        <w:rPr>
          <w:rStyle w:val="eop"/>
          <w:rFonts w:eastAsia="Helvetica Neue" w:asciiTheme="minorHAnsi" w:hAnsiTheme="minorHAnsi" w:cstheme="minorHAnsi"/>
        </w:rPr>
        <w:t>High Income Country</w:t>
      </w:r>
    </w:p>
    <w:p w:rsidRPr="006B1498" w:rsidR="005F42A2" w:rsidP="006B1498" w:rsidRDefault="005F42A2" w14:paraId="1E744544" w14:textId="77777777">
      <w:pPr>
        <w:pStyle w:val="paragraph"/>
        <w:spacing w:before="120" w:beforeAutospacing="0" w:after="120" w:afterAutospacing="0" w:line="276" w:lineRule="auto"/>
        <w:textAlignment w:val="baseline"/>
        <w:rPr>
          <w:rFonts w:asciiTheme="minorHAnsi" w:hAnsiTheme="minorHAnsi" w:cstheme="minorHAnsi"/>
        </w:rPr>
      </w:pPr>
      <w:proofErr w:type="spellStart"/>
      <w:r w:rsidRPr="006B1498">
        <w:rPr>
          <w:rStyle w:val="normaltextrun"/>
          <w:rFonts w:eastAsia="Helvetica Neue" w:asciiTheme="minorHAnsi" w:hAnsiTheme="minorHAnsi" w:cstheme="minorHAnsi"/>
          <w:bdr w:val="none" w:color="auto" w:sz="0" w:space="0" w:frame="1"/>
        </w:rPr>
        <w:t>HRQoL</w:t>
      </w:r>
      <w:proofErr w:type="spellEnd"/>
      <w:r w:rsidRPr="006B1498">
        <w:rPr>
          <w:rStyle w:val="normaltextrun"/>
          <w:rFonts w:asciiTheme="minorHAnsi" w:hAnsiTheme="minorHAnsi" w:cstheme="minorHAnsi"/>
          <w:color w:val="231F20"/>
          <w:bdr w:val="none" w:color="auto" w:sz="0" w:space="0" w:frame="1"/>
        </w:rPr>
        <w:tab/>
      </w:r>
      <w:r w:rsidRPr="006B1498">
        <w:rPr>
          <w:rStyle w:val="normaltextrun"/>
          <w:rFonts w:asciiTheme="minorHAnsi" w:hAnsiTheme="minorHAnsi" w:cstheme="minorHAnsi"/>
          <w:color w:val="231F20"/>
          <w:bdr w:val="none" w:color="auto" w:sz="0" w:space="0" w:frame="1"/>
        </w:rPr>
        <w:tab/>
      </w:r>
      <w:r w:rsidRPr="006B1498">
        <w:rPr>
          <w:rStyle w:val="normaltextrun"/>
          <w:rFonts w:asciiTheme="minorHAnsi" w:hAnsiTheme="minorHAnsi" w:cstheme="minorHAnsi"/>
          <w:bdr w:val="none" w:color="auto" w:sz="0" w:space="0" w:frame="1"/>
        </w:rPr>
        <w:t>H</w:t>
      </w:r>
      <w:r w:rsidRPr="006B1498">
        <w:rPr>
          <w:rStyle w:val="normaltextrun"/>
          <w:rFonts w:eastAsia="Helvetica Neue" w:asciiTheme="minorHAnsi" w:hAnsiTheme="minorHAnsi" w:cstheme="minorHAnsi"/>
          <w:bdr w:val="none" w:color="auto" w:sz="0" w:space="0" w:frame="1"/>
        </w:rPr>
        <w:t>ealth-related quality of life</w:t>
      </w:r>
    </w:p>
    <w:p w:rsidRPr="006B1498" w:rsidR="005F42A2" w:rsidP="006B1498" w:rsidRDefault="005F42A2" w14:paraId="6D91F793"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IDI</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In depth interview</w:t>
      </w:r>
      <w:r w:rsidRPr="006B1498">
        <w:rPr>
          <w:rStyle w:val="eop"/>
          <w:rFonts w:eastAsia="Helvetica Neue" w:asciiTheme="minorHAnsi" w:hAnsiTheme="minorHAnsi" w:cstheme="minorHAnsi"/>
        </w:rPr>
        <w:t> </w:t>
      </w:r>
    </w:p>
    <w:p w:rsidRPr="006B1498" w:rsidR="005F42A2" w:rsidP="006B1498" w:rsidRDefault="005F42A2" w14:paraId="13D3B33F"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MDR- TB</w:t>
      </w:r>
      <w:r w:rsidRPr="006B1498">
        <w:rPr>
          <w:rFonts w:asciiTheme="minorHAnsi" w:hAnsiTheme="minorHAnsi" w:cstheme="minorHAnsi"/>
        </w:rPr>
        <w:tab/>
      </w:r>
      <w:r w:rsidRPr="006B1498">
        <w:rPr>
          <w:rStyle w:val="normaltextrun"/>
          <w:rFonts w:eastAsia="Helvetica Neue" w:asciiTheme="minorHAnsi" w:hAnsiTheme="minorHAnsi" w:cstheme="minorHAnsi"/>
        </w:rPr>
        <w:t>Multi-drug resistant Tuberculosis</w:t>
      </w:r>
      <w:r w:rsidRPr="006B1498">
        <w:rPr>
          <w:rStyle w:val="eop"/>
          <w:rFonts w:eastAsia="Helvetica Neue" w:asciiTheme="minorHAnsi" w:hAnsiTheme="minorHAnsi" w:cstheme="minorHAnsi"/>
        </w:rPr>
        <w:t> </w:t>
      </w:r>
    </w:p>
    <w:p w:rsidRPr="006B1498" w:rsidR="005F42A2" w:rsidP="006B1498" w:rsidRDefault="005F42A2" w14:paraId="3B9040A5" w14:textId="71A465FA">
      <w:pPr>
        <w:pStyle w:val="paragraph"/>
        <w:spacing w:before="120" w:beforeAutospacing="0" w:after="120" w:afterAutospacing="0" w:line="276" w:lineRule="auto"/>
        <w:textAlignment w:val="baseline"/>
        <w:rPr>
          <w:rStyle w:val="eop"/>
          <w:rFonts w:eastAsia="Helvetica Neue" w:asciiTheme="minorHAnsi" w:hAnsiTheme="minorHAnsi" w:cstheme="minorHAnsi"/>
        </w:rPr>
      </w:pPr>
      <w:r w:rsidRPr="006B1498">
        <w:rPr>
          <w:rStyle w:val="normaltextrun"/>
          <w:rFonts w:eastAsia="Helvetica Neue" w:asciiTheme="minorHAnsi" w:hAnsiTheme="minorHAnsi" w:cstheme="minorHAnsi"/>
        </w:rPr>
        <w:t>MH</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Mental health</w:t>
      </w:r>
      <w:r w:rsidRPr="006B1498">
        <w:rPr>
          <w:rStyle w:val="eop"/>
          <w:rFonts w:eastAsia="Helvetica Neue" w:asciiTheme="minorHAnsi" w:hAnsiTheme="minorHAnsi" w:cstheme="minorHAnsi"/>
        </w:rPr>
        <w:t> </w:t>
      </w:r>
    </w:p>
    <w:p w:rsidRPr="006B1498" w:rsidR="005F42A2" w:rsidP="006B1498" w:rsidRDefault="005F42A2" w14:paraId="280CBBBB" w14:textId="77777777">
      <w:pPr>
        <w:pStyle w:val="paragraph"/>
        <w:spacing w:before="120" w:beforeAutospacing="0" w:after="120" w:afterAutospacing="0" w:line="276" w:lineRule="auto"/>
        <w:textAlignment w:val="baseline"/>
        <w:rPr>
          <w:rFonts w:asciiTheme="minorHAnsi" w:hAnsiTheme="minorHAnsi" w:cstheme="minorHAnsi"/>
        </w:rPr>
      </w:pPr>
      <w:r w:rsidRPr="006B1498">
        <w:rPr>
          <w:rStyle w:val="eop"/>
          <w:rFonts w:eastAsia="Helvetica Neue" w:asciiTheme="minorHAnsi" w:hAnsiTheme="minorHAnsi" w:cstheme="minorHAnsi"/>
        </w:rPr>
        <w:t>MM</w:t>
      </w:r>
      <w:r w:rsidRPr="006B1498">
        <w:rPr>
          <w:rStyle w:val="eop"/>
          <w:rFonts w:eastAsia="Helvetica Neue" w:asciiTheme="minorHAnsi" w:hAnsiTheme="minorHAnsi" w:cstheme="minorHAnsi"/>
        </w:rPr>
        <w:tab/>
      </w:r>
      <w:r w:rsidRPr="006B1498">
        <w:rPr>
          <w:rStyle w:val="eop"/>
          <w:rFonts w:eastAsia="Helvetica Neue" w:asciiTheme="minorHAnsi" w:hAnsiTheme="minorHAnsi" w:cstheme="minorHAnsi"/>
        </w:rPr>
        <w:tab/>
      </w:r>
      <w:r w:rsidRPr="006B1498">
        <w:rPr>
          <w:rStyle w:val="normaltextrun"/>
          <w:rFonts w:asciiTheme="minorHAnsi" w:hAnsiTheme="minorHAnsi" w:cstheme="minorHAnsi"/>
          <w:bdr w:val="none" w:color="auto" w:sz="0" w:space="0" w:frame="1"/>
        </w:rPr>
        <w:t>M</w:t>
      </w:r>
      <w:r w:rsidRPr="006B1498">
        <w:rPr>
          <w:rStyle w:val="normaltextrun"/>
          <w:rFonts w:eastAsia="Helvetica Neue" w:asciiTheme="minorHAnsi" w:hAnsiTheme="minorHAnsi" w:cstheme="minorHAnsi"/>
          <w:bdr w:val="none" w:color="auto" w:sz="0" w:space="0" w:frame="1"/>
        </w:rPr>
        <w:t>edication monitors</w:t>
      </w:r>
    </w:p>
    <w:p w:rsidRPr="006B1498" w:rsidR="005F42A2" w:rsidP="006B1498" w:rsidRDefault="005F42A2" w14:paraId="0B8ABAD8"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MoH</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Ministry of Health</w:t>
      </w:r>
      <w:r w:rsidRPr="006B1498">
        <w:rPr>
          <w:rStyle w:val="eop"/>
          <w:rFonts w:eastAsia="Helvetica Neue" w:asciiTheme="minorHAnsi" w:hAnsiTheme="minorHAnsi" w:cstheme="minorHAnsi"/>
        </w:rPr>
        <w:t> </w:t>
      </w:r>
    </w:p>
    <w:p w:rsidRPr="006B1498" w:rsidR="005F42A2" w:rsidP="006B1498" w:rsidRDefault="005F42A2" w14:paraId="642EB600" w14:textId="71A465FA">
      <w:pPr>
        <w:pStyle w:val="paragraph"/>
        <w:spacing w:before="120" w:beforeAutospacing="0" w:after="120" w:afterAutospacing="0" w:line="276" w:lineRule="auto"/>
        <w:textAlignment w:val="baseline"/>
        <w:rPr>
          <w:rFonts w:asciiTheme="minorHAnsi" w:hAnsiTheme="minorHAnsi" w:cstheme="minorHAnsi"/>
          <w:lang w:val="fr-FR"/>
        </w:rPr>
      </w:pPr>
      <w:r w:rsidRPr="006B1498">
        <w:rPr>
          <w:rStyle w:val="normaltextrun"/>
          <w:rFonts w:eastAsia="Helvetica Neue" w:asciiTheme="minorHAnsi" w:hAnsiTheme="minorHAnsi" w:cstheme="minorHAnsi"/>
          <w:lang w:val="fr-FR"/>
        </w:rPr>
        <w:t>MSF</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lang w:val="fr-FR"/>
        </w:rPr>
        <w:t>Médecins sans Frontières</w:t>
      </w:r>
      <w:r w:rsidRPr="006B1498">
        <w:rPr>
          <w:rStyle w:val="eop"/>
          <w:rFonts w:eastAsia="Helvetica Neue" w:asciiTheme="minorHAnsi" w:hAnsiTheme="minorHAnsi" w:cstheme="minorHAnsi"/>
          <w:lang w:val="fr-FR"/>
        </w:rPr>
        <w:t> </w:t>
      </w:r>
    </w:p>
    <w:p w:rsidRPr="006B1498" w:rsidR="005F42A2" w:rsidP="006B1498" w:rsidRDefault="005F42A2" w14:paraId="6F090D6A" w14:textId="7BB78032">
      <w:pPr>
        <w:pStyle w:val="paragraph"/>
        <w:spacing w:before="120" w:beforeAutospacing="0" w:after="120" w:afterAutospacing="0" w:line="276" w:lineRule="auto"/>
        <w:textAlignment w:val="baseline"/>
        <w:rPr>
          <w:rFonts w:asciiTheme="minorHAnsi" w:hAnsiTheme="minorHAnsi" w:cstheme="minorHAnsi"/>
          <w:lang w:val="fr-FR"/>
        </w:rPr>
      </w:pPr>
      <w:r w:rsidRPr="006B1498">
        <w:rPr>
          <w:rStyle w:val="normaltextrun"/>
          <w:rFonts w:eastAsia="Helvetica Neue" w:asciiTheme="minorHAnsi" w:hAnsiTheme="minorHAnsi" w:cstheme="minorHAnsi"/>
          <w:lang w:val="fr-FR"/>
        </w:rPr>
        <w:t>NCD</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lang w:val="fr-FR"/>
        </w:rPr>
        <w:t xml:space="preserve">Non communicable </w:t>
      </w:r>
      <w:proofErr w:type="spellStart"/>
      <w:r w:rsidRPr="006B1498">
        <w:rPr>
          <w:rStyle w:val="normaltextrun"/>
          <w:rFonts w:eastAsia="Helvetica Neue" w:asciiTheme="minorHAnsi" w:hAnsiTheme="minorHAnsi" w:cstheme="minorHAnsi"/>
          <w:lang w:val="fr-FR"/>
        </w:rPr>
        <w:t>disease</w:t>
      </w:r>
      <w:r w:rsidRPr="006B1498" w:rsidR="00757B49">
        <w:rPr>
          <w:rStyle w:val="normaltextrun"/>
          <w:rFonts w:eastAsia="Helvetica Neue" w:asciiTheme="minorHAnsi" w:hAnsiTheme="minorHAnsi" w:cstheme="minorHAnsi"/>
          <w:lang w:val="fr-FR"/>
        </w:rPr>
        <w:t>s</w:t>
      </w:r>
      <w:proofErr w:type="spellEnd"/>
      <w:r w:rsidRPr="006B1498">
        <w:rPr>
          <w:rStyle w:val="eop"/>
          <w:rFonts w:eastAsia="Helvetica Neue" w:asciiTheme="minorHAnsi" w:hAnsiTheme="minorHAnsi" w:cstheme="minorHAnsi"/>
          <w:lang w:val="fr-FR"/>
        </w:rPr>
        <w:t> </w:t>
      </w:r>
    </w:p>
    <w:p w:rsidRPr="006B1498" w:rsidR="005F42A2" w:rsidP="006B1498" w:rsidRDefault="005F42A2" w14:paraId="49549F88"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NTP</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National Tuberculosis Programme of Belarus</w:t>
      </w:r>
      <w:r w:rsidRPr="006B1498">
        <w:rPr>
          <w:rStyle w:val="eop"/>
          <w:rFonts w:eastAsia="Helvetica Neue" w:asciiTheme="minorHAnsi" w:hAnsiTheme="minorHAnsi" w:cstheme="minorHAnsi"/>
        </w:rPr>
        <w:t> </w:t>
      </w:r>
    </w:p>
    <w:p w:rsidRPr="006B1498" w:rsidR="005F42A2" w:rsidP="006B1498" w:rsidRDefault="664F6FD4" w14:paraId="4E790058"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OCA</w:t>
      </w:r>
      <w:r w:rsidRPr="006B1498" w:rsidR="005F42A2">
        <w:rPr>
          <w:rFonts w:asciiTheme="minorHAnsi" w:hAnsiTheme="minorHAnsi" w:cstheme="minorHAnsi"/>
        </w:rPr>
        <w:tab/>
      </w:r>
      <w:r w:rsidRPr="006B1498" w:rsidR="005F42A2">
        <w:rPr>
          <w:rFonts w:asciiTheme="minorHAnsi" w:hAnsiTheme="minorHAnsi" w:cstheme="minorHAnsi"/>
        </w:rPr>
        <w:tab/>
      </w:r>
      <w:r w:rsidRPr="006B1498">
        <w:rPr>
          <w:rStyle w:val="normaltextrun"/>
          <w:rFonts w:eastAsia="Helvetica Neue" w:asciiTheme="minorHAnsi" w:hAnsiTheme="minorHAnsi" w:cstheme="minorHAnsi"/>
        </w:rPr>
        <w:t>Operational Centre Amsterdam</w:t>
      </w:r>
      <w:r w:rsidRPr="006B1498">
        <w:rPr>
          <w:rStyle w:val="eop"/>
          <w:rFonts w:eastAsia="Helvetica Neue" w:asciiTheme="minorHAnsi" w:hAnsiTheme="minorHAnsi" w:cstheme="minorHAnsi"/>
        </w:rPr>
        <w:t> </w:t>
      </w:r>
    </w:p>
    <w:p w:rsidRPr="006B1498" w:rsidR="63E6EE40" w:rsidP="006B1498" w:rsidRDefault="63E6EE40" w14:paraId="670709D4" w14:textId="5AC147A2">
      <w:pPr>
        <w:pStyle w:val="paragraph"/>
        <w:spacing w:before="120" w:beforeAutospacing="0" w:after="120" w:afterAutospacing="0" w:line="276" w:lineRule="auto"/>
        <w:rPr>
          <w:rFonts w:eastAsia="Calibri" w:asciiTheme="minorHAnsi" w:hAnsiTheme="minorHAnsi" w:cstheme="minorHAnsi"/>
          <w:sz w:val="22"/>
          <w:szCs w:val="22"/>
        </w:rPr>
      </w:pPr>
      <w:r w:rsidRPr="006B1498">
        <w:rPr>
          <w:rFonts w:eastAsia="Calibri" w:asciiTheme="minorHAnsi" w:hAnsiTheme="minorHAnsi" w:cstheme="minorHAnsi"/>
        </w:rPr>
        <w:t>PCC</w:t>
      </w:r>
      <w:r w:rsidRPr="006B1498">
        <w:rPr>
          <w:rFonts w:asciiTheme="minorHAnsi" w:hAnsiTheme="minorHAnsi" w:cstheme="minorHAnsi"/>
        </w:rPr>
        <w:tab/>
      </w:r>
      <w:r w:rsidRPr="006B1498">
        <w:rPr>
          <w:rFonts w:asciiTheme="minorHAnsi" w:hAnsiTheme="minorHAnsi" w:cstheme="minorHAnsi"/>
        </w:rPr>
        <w:tab/>
      </w:r>
      <w:r w:rsidRPr="006B1498">
        <w:rPr>
          <w:rFonts w:eastAsia="Calibri" w:asciiTheme="minorHAnsi" w:hAnsiTheme="minorHAnsi" w:cstheme="minorHAnsi"/>
          <w:sz w:val="22"/>
          <w:szCs w:val="22"/>
        </w:rPr>
        <w:t>Patient-</w:t>
      </w:r>
      <w:r w:rsidRPr="006B1498" w:rsidR="00621236">
        <w:rPr>
          <w:rFonts w:eastAsia="Calibri" w:asciiTheme="minorHAnsi" w:hAnsiTheme="minorHAnsi" w:cstheme="minorHAnsi"/>
        </w:rPr>
        <w:t>centred</w:t>
      </w:r>
      <w:r w:rsidRPr="006B1498">
        <w:rPr>
          <w:rFonts w:eastAsia="Calibri" w:asciiTheme="minorHAnsi" w:hAnsiTheme="minorHAnsi" w:cstheme="minorHAnsi"/>
        </w:rPr>
        <w:t xml:space="preserve"> care</w:t>
      </w:r>
    </w:p>
    <w:p w:rsidRPr="006B1498" w:rsidR="005F42A2" w:rsidP="006B1498" w:rsidRDefault="005F42A2" w14:paraId="130F04F1"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PDP</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Personal Data Protection</w:t>
      </w:r>
      <w:r w:rsidRPr="006B1498">
        <w:rPr>
          <w:rStyle w:val="eop"/>
          <w:rFonts w:eastAsia="Helvetica Neue" w:asciiTheme="minorHAnsi" w:hAnsiTheme="minorHAnsi" w:cstheme="minorHAnsi"/>
        </w:rPr>
        <w:t> </w:t>
      </w:r>
    </w:p>
    <w:p w:rsidRPr="006B1498" w:rsidR="005F42A2" w:rsidP="006B1498" w:rsidRDefault="005F42A2" w14:paraId="423D4447"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PI</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Principal Investigator</w:t>
      </w:r>
      <w:r w:rsidRPr="006B1498">
        <w:rPr>
          <w:rStyle w:val="eop"/>
          <w:rFonts w:eastAsia="Helvetica Neue" w:asciiTheme="minorHAnsi" w:hAnsiTheme="minorHAnsi" w:cstheme="minorHAnsi"/>
        </w:rPr>
        <w:t> </w:t>
      </w:r>
    </w:p>
    <w:p w:rsidRPr="006B1498" w:rsidR="005F42A2" w:rsidP="006B1498" w:rsidRDefault="005F42A2" w14:paraId="43713082" w14:textId="71A465FA">
      <w:pPr>
        <w:pStyle w:val="paragraph"/>
        <w:spacing w:before="120" w:beforeAutospacing="0" w:after="120" w:afterAutospacing="0" w:line="276" w:lineRule="auto"/>
        <w:textAlignment w:val="baseline"/>
        <w:rPr>
          <w:rStyle w:val="eop"/>
          <w:rFonts w:eastAsia="Helvetica Neue" w:asciiTheme="minorHAnsi" w:hAnsiTheme="minorHAnsi" w:cstheme="minorHAnsi"/>
        </w:rPr>
      </w:pPr>
      <w:r w:rsidRPr="006B1498">
        <w:rPr>
          <w:rStyle w:val="normaltextrun"/>
          <w:rFonts w:eastAsia="Helvetica Neue" w:asciiTheme="minorHAnsi" w:hAnsiTheme="minorHAnsi" w:cstheme="minorHAnsi"/>
        </w:rPr>
        <w:t>PPE</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Personal protective equipment</w:t>
      </w:r>
      <w:r w:rsidRPr="006B1498">
        <w:rPr>
          <w:rStyle w:val="eop"/>
          <w:rFonts w:eastAsia="Helvetica Neue" w:asciiTheme="minorHAnsi" w:hAnsiTheme="minorHAnsi" w:cstheme="minorHAnsi"/>
        </w:rPr>
        <w:t> </w:t>
      </w:r>
    </w:p>
    <w:p w:rsidRPr="006B1498" w:rsidR="005F42A2" w:rsidP="006B1498" w:rsidRDefault="005F42A2" w14:paraId="685EC776" w14:textId="71A465FA">
      <w:pPr>
        <w:pStyle w:val="paragraph"/>
        <w:spacing w:before="120" w:beforeAutospacing="0" w:after="120" w:afterAutospacing="0" w:line="276" w:lineRule="auto"/>
        <w:textAlignment w:val="baseline"/>
        <w:rPr>
          <w:rStyle w:val="eop"/>
          <w:rFonts w:eastAsia="Helvetica Neue" w:asciiTheme="minorHAnsi" w:hAnsiTheme="minorHAnsi" w:cstheme="minorHAnsi"/>
        </w:rPr>
      </w:pPr>
      <w:proofErr w:type="spellStart"/>
      <w:r w:rsidRPr="006B1498">
        <w:rPr>
          <w:rStyle w:val="eop"/>
          <w:rFonts w:eastAsia="Helvetica Neue" w:asciiTheme="minorHAnsi" w:hAnsiTheme="minorHAnsi" w:cstheme="minorHAnsi"/>
        </w:rPr>
        <w:t>QoC</w:t>
      </w:r>
      <w:proofErr w:type="spellEnd"/>
      <w:r w:rsidRPr="006B1498">
        <w:rPr>
          <w:rFonts w:asciiTheme="minorHAnsi" w:hAnsiTheme="minorHAnsi" w:cstheme="minorHAnsi"/>
        </w:rPr>
        <w:tab/>
      </w:r>
      <w:r w:rsidRPr="006B1498">
        <w:rPr>
          <w:rFonts w:asciiTheme="minorHAnsi" w:hAnsiTheme="minorHAnsi" w:cstheme="minorHAnsi"/>
        </w:rPr>
        <w:tab/>
      </w:r>
      <w:r w:rsidRPr="006B1498">
        <w:rPr>
          <w:rStyle w:val="eop"/>
          <w:rFonts w:eastAsia="Helvetica Neue" w:asciiTheme="minorHAnsi" w:hAnsiTheme="minorHAnsi" w:cstheme="minorHAnsi"/>
        </w:rPr>
        <w:t>Quality of Care</w:t>
      </w:r>
    </w:p>
    <w:p w:rsidRPr="006B1498" w:rsidR="005F42A2" w:rsidP="006B1498" w:rsidRDefault="005F42A2" w14:paraId="1716EAB6" w14:textId="71A465FA">
      <w:pPr>
        <w:pStyle w:val="paragraph"/>
        <w:spacing w:before="120" w:beforeAutospacing="0" w:after="120" w:afterAutospacing="0" w:line="276" w:lineRule="auto"/>
        <w:textAlignment w:val="baseline"/>
        <w:rPr>
          <w:rFonts w:asciiTheme="minorHAnsi" w:hAnsiTheme="minorHAnsi" w:cstheme="minorHAnsi"/>
          <w:lang w:val="en-US"/>
        </w:rPr>
      </w:pPr>
      <w:r w:rsidRPr="006B1498">
        <w:rPr>
          <w:rStyle w:val="eop"/>
          <w:rFonts w:eastAsia="Helvetica Neue" w:asciiTheme="minorHAnsi" w:hAnsiTheme="minorHAnsi" w:cstheme="minorHAnsi"/>
          <w:lang w:val="en-US"/>
        </w:rPr>
        <w:t>QoL</w:t>
      </w:r>
      <w:r w:rsidRPr="006B1498">
        <w:rPr>
          <w:rFonts w:asciiTheme="minorHAnsi" w:hAnsiTheme="minorHAnsi" w:cstheme="minorHAnsi"/>
        </w:rPr>
        <w:tab/>
      </w:r>
      <w:r w:rsidRPr="006B1498">
        <w:rPr>
          <w:rFonts w:asciiTheme="minorHAnsi" w:hAnsiTheme="minorHAnsi" w:cstheme="minorHAnsi"/>
        </w:rPr>
        <w:tab/>
      </w:r>
      <w:r w:rsidRPr="006B1498">
        <w:rPr>
          <w:rStyle w:val="eop"/>
          <w:rFonts w:eastAsia="Helvetica Neue" w:asciiTheme="minorHAnsi" w:hAnsiTheme="minorHAnsi" w:cstheme="minorHAnsi"/>
          <w:lang w:val="en-US"/>
        </w:rPr>
        <w:t>Quality of Life</w:t>
      </w:r>
    </w:p>
    <w:p w:rsidRPr="006B1498" w:rsidR="005F42A2" w:rsidP="006B1498" w:rsidRDefault="005F42A2" w14:paraId="653710B9" w14:textId="71A465FA">
      <w:pPr>
        <w:pStyle w:val="paragraph"/>
        <w:spacing w:before="120" w:beforeAutospacing="0" w:after="120" w:afterAutospacing="0" w:line="276" w:lineRule="auto"/>
        <w:textAlignment w:val="baseline"/>
        <w:rPr>
          <w:rFonts w:asciiTheme="minorHAnsi" w:hAnsiTheme="minorHAnsi" w:cstheme="minorHAnsi"/>
          <w:lang w:val="en-US"/>
        </w:rPr>
      </w:pPr>
      <w:r w:rsidRPr="006B1498">
        <w:rPr>
          <w:rStyle w:val="normaltextrun"/>
          <w:rFonts w:eastAsia="Helvetica Neue" w:asciiTheme="minorHAnsi" w:hAnsiTheme="minorHAnsi" w:cstheme="minorHAnsi"/>
          <w:lang w:val="en-US"/>
        </w:rPr>
        <w:t>RR-TB</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lang w:val="en-US"/>
        </w:rPr>
        <w:t>Rifampicin-Resistance Tuberculosis</w:t>
      </w:r>
      <w:r w:rsidRPr="006B1498">
        <w:rPr>
          <w:rStyle w:val="eop"/>
          <w:rFonts w:eastAsia="Helvetica Neue" w:asciiTheme="minorHAnsi" w:hAnsiTheme="minorHAnsi" w:cstheme="minorHAnsi"/>
          <w:lang w:val="en-US"/>
        </w:rPr>
        <w:t> </w:t>
      </w:r>
    </w:p>
    <w:p w:rsidRPr="006B1498" w:rsidR="005F42A2" w:rsidP="006B1498" w:rsidRDefault="005F42A2" w14:paraId="0C89636D"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lastRenderedPageBreak/>
        <w:t>RWE</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Real World Evidence </w:t>
      </w:r>
      <w:r w:rsidRPr="006B1498">
        <w:rPr>
          <w:rStyle w:val="eop"/>
          <w:rFonts w:eastAsia="Helvetica Neue" w:asciiTheme="minorHAnsi" w:hAnsiTheme="minorHAnsi" w:cstheme="minorHAnsi"/>
        </w:rPr>
        <w:t> </w:t>
      </w:r>
    </w:p>
    <w:p w:rsidRPr="006B1498" w:rsidR="005F42A2" w:rsidP="006B1498" w:rsidRDefault="664F6FD4" w14:paraId="270A21B7" w14:textId="1191F08C">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SIU</w:t>
      </w:r>
      <w:r w:rsidRPr="006B1498" w:rsidR="005F42A2">
        <w:rPr>
          <w:rFonts w:asciiTheme="minorHAnsi" w:hAnsiTheme="minorHAnsi" w:cstheme="minorHAnsi"/>
        </w:rPr>
        <w:tab/>
      </w:r>
      <w:r w:rsidRPr="006B1498" w:rsidR="005F42A2">
        <w:rPr>
          <w:rFonts w:asciiTheme="minorHAnsi" w:hAnsiTheme="minorHAnsi" w:cstheme="minorHAnsi"/>
        </w:rPr>
        <w:tab/>
      </w:r>
      <w:r w:rsidRPr="006B1498">
        <w:rPr>
          <w:rStyle w:val="normaltextrun"/>
          <w:rFonts w:eastAsia="Helvetica Neue" w:asciiTheme="minorHAnsi" w:hAnsiTheme="minorHAnsi" w:cstheme="minorHAnsi"/>
        </w:rPr>
        <w:t>MSF Sweden Innovation Unit</w:t>
      </w:r>
    </w:p>
    <w:p w:rsidRPr="006B1498" w:rsidR="005F42A2" w:rsidP="006B1498" w:rsidRDefault="4E248BC4" w14:paraId="0DB7F463" w14:textId="580E8FDF">
      <w:pPr>
        <w:pStyle w:val="paragraph"/>
        <w:spacing w:before="120" w:beforeAutospacing="0" w:after="120" w:afterAutospacing="0" w:line="276" w:lineRule="auto"/>
        <w:textAlignment w:val="baseline"/>
        <w:rPr>
          <w:rFonts w:asciiTheme="minorHAnsi" w:hAnsiTheme="minorHAnsi" w:eastAsiaTheme="minorEastAsia" w:cstheme="minorHAnsi"/>
        </w:rPr>
      </w:pPr>
      <w:r w:rsidRPr="006B1498">
        <w:rPr>
          <w:rFonts w:asciiTheme="minorHAnsi" w:hAnsiTheme="minorHAnsi" w:eastAsiaTheme="minorEastAsia" w:cstheme="minorHAnsi"/>
        </w:rPr>
        <w:t>SMARRTT-OS</w:t>
      </w:r>
      <w:r w:rsidRPr="006B1498" w:rsidR="005F42A2">
        <w:rPr>
          <w:rFonts w:asciiTheme="minorHAnsi" w:hAnsiTheme="minorHAnsi" w:cstheme="minorHAnsi"/>
        </w:rPr>
        <w:tab/>
      </w:r>
      <w:r w:rsidRPr="006B1498" w:rsidR="7B4A6FE8">
        <w:rPr>
          <w:rFonts w:asciiTheme="minorHAnsi" w:hAnsiTheme="minorHAnsi" w:eastAsiaTheme="minorEastAsia" w:cstheme="minorHAnsi"/>
        </w:rPr>
        <w:t xml:space="preserve">six-month all-oral regimens for rifampicin-resistant tuberculosis treatment </w:t>
      </w:r>
      <w:r w:rsidRPr="006B1498" w:rsidR="384585D8">
        <w:rPr>
          <w:rFonts w:asciiTheme="minorHAnsi" w:hAnsiTheme="minorHAnsi" w:eastAsiaTheme="minorEastAsia" w:cstheme="minorHAnsi"/>
        </w:rPr>
        <w:t xml:space="preserve">        </w:t>
      </w:r>
      <w:r w:rsidRPr="006B1498" w:rsidR="7B4A6FE8">
        <w:rPr>
          <w:rFonts w:asciiTheme="minorHAnsi" w:hAnsiTheme="minorHAnsi" w:eastAsiaTheme="minorEastAsia" w:cstheme="minorHAnsi"/>
        </w:rPr>
        <w:t xml:space="preserve">operational study </w:t>
      </w:r>
    </w:p>
    <w:p w:rsidRPr="006B1498" w:rsidR="005F42A2" w:rsidP="006B1498" w:rsidRDefault="005F42A2" w14:paraId="65273EBF" w14:textId="71A465FA">
      <w:pPr>
        <w:pStyle w:val="paragraph"/>
        <w:spacing w:before="120" w:beforeAutospacing="0" w:after="120" w:afterAutospacing="0" w:line="276" w:lineRule="auto"/>
        <w:textAlignment w:val="baseline"/>
        <w:rPr>
          <w:rStyle w:val="eop"/>
          <w:rFonts w:eastAsia="Helvetica Neue" w:asciiTheme="minorHAnsi" w:hAnsiTheme="minorHAnsi" w:cstheme="minorHAnsi"/>
        </w:rPr>
      </w:pPr>
      <w:r w:rsidRPr="006B1498">
        <w:rPr>
          <w:rStyle w:val="normaltextrun"/>
          <w:rFonts w:eastAsia="Helvetica Neue" w:asciiTheme="minorHAnsi" w:hAnsiTheme="minorHAnsi" w:cstheme="minorHAnsi"/>
        </w:rPr>
        <w:t>TB</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Tuberculosis</w:t>
      </w:r>
      <w:r w:rsidRPr="006B1498">
        <w:rPr>
          <w:rStyle w:val="eop"/>
          <w:rFonts w:eastAsia="Helvetica Neue" w:asciiTheme="minorHAnsi" w:hAnsiTheme="minorHAnsi" w:cstheme="minorHAnsi"/>
        </w:rPr>
        <w:t> </w:t>
      </w:r>
    </w:p>
    <w:p w:rsidRPr="006B1498" w:rsidR="00FA32AB" w:rsidP="006B1498" w:rsidRDefault="00FA32AB" w14:paraId="7480ADEE" w14:textId="6681B2B3">
      <w:pPr>
        <w:pStyle w:val="paragraph"/>
        <w:spacing w:before="120" w:beforeAutospacing="0" w:after="120" w:afterAutospacing="0" w:line="276" w:lineRule="auto"/>
        <w:textAlignment w:val="baseline"/>
        <w:rPr>
          <w:rStyle w:val="normaltextrun"/>
          <w:rFonts w:eastAsia="Helvetica Neue" w:asciiTheme="minorHAnsi" w:hAnsiTheme="minorHAnsi" w:cstheme="minorHAnsi"/>
        </w:rPr>
      </w:pPr>
      <w:r w:rsidRPr="006B1498">
        <w:rPr>
          <w:rStyle w:val="eop"/>
          <w:rFonts w:eastAsia="Helvetica Neue" w:asciiTheme="minorHAnsi" w:hAnsiTheme="minorHAnsi" w:cstheme="minorHAnsi"/>
        </w:rPr>
        <w:t xml:space="preserve">TGF </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Global Fund to Fight AIDS, Tuberculosis and Malaria</w:t>
      </w:r>
    </w:p>
    <w:p w:rsidRPr="006B1498" w:rsidR="005F42A2" w:rsidP="006B1498" w:rsidRDefault="005F42A2" w14:paraId="2D9F1BDA" w14:textId="71A465FA">
      <w:pPr>
        <w:pStyle w:val="paragraph"/>
        <w:spacing w:before="120" w:beforeAutospacing="0" w:after="120" w:afterAutospacing="0" w:line="276" w:lineRule="auto"/>
        <w:textAlignment w:val="baseline"/>
        <w:rPr>
          <w:rStyle w:val="eop"/>
          <w:rFonts w:eastAsia="Helvetica Neue" w:asciiTheme="minorHAnsi" w:hAnsiTheme="minorHAnsi" w:cstheme="minorHAnsi"/>
        </w:rPr>
      </w:pPr>
      <w:r w:rsidRPr="006B1498">
        <w:rPr>
          <w:rStyle w:val="normaltextrun"/>
          <w:rFonts w:eastAsia="Helvetica Neue" w:asciiTheme="minorHAnsi" w:hAnsiTheme="minorHAnsi" w:cstheme="minorHAnsi"/>
        </w:rPr>
        <w:t>VOT</w:t>
      </w:r>
      <w:r w:rsidRPr="006B1498">
        <w:rPr>
          <w:rFonts w:asciiTheme="minorHAnsi" w:hAnsiTheme="minorHAnsi" w:cstheme="minorHAnsi"/>
        </w:rPr>
        <w:tab/>
      </w:r>
      <w:r w:rsidRPr="006B1498">
        <w:rPr>
          <w:rFonts w:asciiTheme="minorHAnsi" w:hAnsiTheme="minorHAnsi" w:cstheme="minorHAnsi"/>
        </w:rPr>
        <w:tab/>
      </w:r>
      <w:r w:rsidRPr="006B1498">
        <w:rPr>
          <w:rStyle w:val="normaltextrun"/>
          <w:rFonts w:eastAsia="Helvetica Neue" w:asciiTheme="minorHAnsi" w:hAnsiTheme="minorHAnsi" w:cstheme="minorHAnsi"/>
        </w:rPr>
        <w:t>Video observed therapy</w:t>
      </w:r>
      <w:r w:rsidRPr="006B1498">
        <w:rPr>
          <w:rStyle w:val="eop"/>
          <w:rFonts w:eastAsia="Helvetica Neue" w:asciiTheme="minorHAnsi" w:hAnsiTheme="minorHAnsi" w:cstheme="minorHAnsi"/>
        </w:rPr>
        <w:t> </w:t>
      </w:r>
    </w:p>
    <w:p w:rsidRPr="006B1498" w:rsidR="005F42A2" w:rsidP="006B1498" w:rsidRDefault="005F42A2" w14:paraId="4BFC3457"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eop"/>
          <w:rFonts w:eastAsia="Helvetica Neue" w:asciiTheme="minorHAnsi" w:hAnsiTheme="minorHAnsi" w:cstheme="minorHAnsi"/>
        </w:rPr>
        <w:t>WHO</w:t>
      </w:r>
      <w:r w:rsidRPr="006B1498">
        <w:rPr>
          <w:rFonts w:asciiTheme="minorHAnsi" w:hAnsiTheme="minorHAnsi" w:cstheme="minorHAnsi"/>
        </w:rPr>
        <w:tab/>
      </w:r>
      <w:r w:rsidRPr="006B1498">
        <w:rPr>
          <w:rFonts w:asciiTheme="minorHAnsi" w:hAnsiTheme="minorHAnsi" w:cstheme="minorHAnsi"/>
        </w:rPr>
        <w:tab/>
      </w:r>
      <w:r w:rsidRPr="006B1498">
        <w:rPr>
          <w:rStyle w:val="eop"/>
          <w:rFonts w:eastAsia="Helvetica Neue" w:asciiTheme="minorHAnsi" w:hAnsiTheme="minorHAnsi" w:cstheme="minorHAnsi"/>
        </w:rPr>
        <w:t>World Health Organisation</w:t>
      </w:r>
    </w:p>
    <w:p w:rsidRPr="006B1498" w:rsidR="005F42A2" w:rsidP="006B1498" w:rsidRDefault="005F42A2" w14:paraId="2570C5A6" w14:textId="71A465FA">
      <w:pPr>
        <w:pStyle w:val="paragraph"/>
        <w:spacing w:before="120" w:beforeAutospacing="0" w:after="120" w:afterAutospacing="0" w:line="276" w:lineRule="auto"/>
        <w:textAlignment w:val="baseline"/>
        <w:rPr>
          <w:rFonts w:asciiTheme="minorHAnsi" w:hAnsiTheme="minorHAnsi" w:cstheme="minorHAnsi"/>
        </w:rPr>
      </w:pPr>
      <w:r w:rsidRPr="006B1498">
        <w:rPr>
          <w:rStyle w:val="normaltextrun"/>
          <w:rFonts w:eastAsia="Helvetica Neue" w:asciiTheme="minorHAnsi" w:hAnsiTheme="minorHAnsi" w:cstheme="minorHAnsi"/>
        </w:rPr>
        <w:t>XDR-TB</w:t>
      </w:r>
      <w:r w:rsidRPr="006B1498">
        <w:rPr>
          <w:rFonts w:asciiTheme="minorHAnsi" w:hAnsiTheme="minorHAnsi" w:cstheme="minorHAnsi"/>
        </w:rPr>
        <w:tab/>
      </w:r>
      <w:r w:rsidRPr="006B1498">
        <w:rPr>
          <w:rStyle w:val="normaltextrun"/>
          <w:rFonts w:eastAsia="Helvetica Neue" w:asciiTheme="minorHAnsi" w:hAnsiTheme="minorHAnsi" w:cstheme="minorHAnsi"/>
        </w:rPr>
        <w:t>Extensive-Drug Resistant Tuberculosis</w:t>
      </w:r>
      <w:r w:rsidRPr="006B1498">
        <w:rPr>
          <w:rStyle w:val="eop"/>
          <w:rFonts w:eastAsia="Helvetica Neue" w:asciiTheme="minorHAnsi" w:hAnsiTheme="minorHAnsi" w:cstheme="minorHAnsi"/>
        </w:rPr>
        <w:t> </w:t>
      </w:r>
    </w:p>
    <w:p w:rsidRPr="006B1498" w:rsidR="00F37E4A" w:rsidP="00A11B3B" w:rsidRDefault="00F37E4A" w14:paraId="6A366F86" w14:textId="6044379B">
      <w:pPr>
        <w:pStyle w:val="TOCHeading"/>
        <w:numPr>
          <w:ilvl w:val="0"/>
          <w:numId w:val="12"/>
        </w:numPr>
        <w:spacing w:before="120" w:after="120"/>
        <w:rPr>
          <w:rFonts w:asciiTheme="minorHAnsi" w:hAnsiTheme="minorHAnsi" w:cstheme="minorHAnsi"/>
          <w:b w:val="0"/>
          <w:bCs w:val="0"/>
          <w:sz w:val="36"/>
          <w:szCs w:val="36"/>
          <w:lang w:eastAsia="x-none"/>
        </w:rPr>
      </w:pPr>
      <w:r w:rsidRPr="006B1498">
        <w:rPr>
          <w:rFonts w:asciiTheme="minorHAnsi" w:hAnsiTheme="minorHAnsi" w:cstheme="minorHAnsi"/>
        </w:rPr>
        <w:br w:type="page"/>
      </w:r>
      <w:bookmarkStart w:name="_Toc128739843" w:id="6"/>
      <w:r w:rsidRPr="006B1498" w:rsidR="6387D24F">
        <w:rPr>
          <w:rFonts w:asciiTheme="minorHAnsi" w:hAnsiTheme="minorHAnsi" w:cstheme="minorHAnsi"/>
        </w:rPr>
        <w:lastRenderedPageBreak/>
        <w:t>Abstract</w:t>
      </w:r>
      <w:bookmarkEnd w:id="6"/>
    </w:p>
    <w:p w:rsidR="006B1498" w:rsidP="00F64DE2" w:rsidRDefault="536FC9F2" w14:paraId="1523D72C" w14:textId="315BC76D">
      <w:pPr>
        <w:rPr>
          <w:rFonts w:eastAsia="Raleway" w:cstheme="minorHAnsi"/>
        </w:rPr>
      </w:pPr>
      <w:r w:rsidRPr="006B1498">
        <w:rPr>
          <w:rFonts w:eastAsia="Raleway" w:cstheme="minorHAnsi"/>
        </w:rPr>
        <w:t xml:space="preserve">The proposed needs assessment aims </w:t>
      </w:r>
      <w:r w:rsidRPr="006B1498" w:rsidR="1BD56DD6">
        <w:rPr>
          <w:rFonts w:eastAsia="Calibri" w:cstheme="minorHAnsi"/>
        </w:rPr>
        <w:t>to provide a detailed understanding of the context-specific demand for digital health</w:t>
      </w:r>
      <w:r w:rsidRPr="006B1498" w:rsidR="6EE099D0">
        <w:rPr>
          <w:rFonts w:eastAsia="Calibri" w:cstheme="minorHAnsi"/>
        </w:rPr>
        <w:t>-</w:t>
      </w:r>
      <w:r w:rsidRPr="006B1498" w:rsidR="1BD56DD6">
        <w:rPr>
          <w:rFonts w:eastAsia="Calibri" w:cstheme="minorHAnsi"/>
        </w:rPr>
        <w:t>enabled patient support to enhance the current model of care for DR/DS-TB patients in Belaru</w:t>
      </w:r>
      <w:r w:rsidRPr="006B1498">
        <w:rPr>
          <w:rFonts w:eastAsia="Raleway" w:cstheme="minorHAnsi"/>
        </w:rPr>
        <w:t xml:space="preserve">s. </w:t>
      </w:r>
      <w:r w:rsidRPr="006B1498" w:rsidR="10028920">
        <w:rPr>
          <w:rFonts w:eastAsia="Raleway" w:cstheme="minorHAnsi"/>
        </w:rPr>
        <w:t xml:space="preserve">This assessment is driven by a demand for increased operationalisation of </w:t>
      </w:r>
      <w:r w:rsidRPr="006B1498" w:rsidR="000DFCF3">
        <w:rPr>
          <w:rFonts w:eastAsia="Raleway" w:cstheme="minorHAnsi"/>
        </w:rPr>
        <w:t xml:space="preserve">integrated </w:t>
      </w:r>
      <w:r w:rsidRPr="006B1498" w:rsidR="10028920">
        <w:rPr>
          <w:rFonts w:eastAsia="Raleway" w:cstheme="minorHAnsi"/>
        </w:rPr>
        <w:t>person-centred care</w:t>
      </w:r>
      <w:r w:rsidRPr="006B1498" w:rsidR="324474FA">
        <w:rPr>
          <w:rFonts w:eastAsia="Raleway" w:cstheme="minorHAnsi"/>
        </w:rPr>
        <w:t xml:space="preserve"> to address the significant burden of TB globally</w:t>
      </w:r>
      <w:r w:rsidRPr="006B1498" w:rsidR="0CC447D6">
        <w:rPr>
          <w:rFonts w:eastAsia="Raleway" w:cstheme="minorHAnsi"/>
        </w:rPr>
        <w:t xml:space="preserve"> – recognising TB as the second leading infectious disease in the world with an estimated 1.6 million deaths in 2021 alone</w:t>
      </w:r>
      <w:r w:rsidRPr="006B1498" w:rsidR="10028920">
        <w:rPr>
          <w:rFonts w:eastAsia="Raleway" w:cstheme="minorHAnsi"/>
        </w:rPr>
        <w:t xml:space="preserve">. </w:t>
      </w:r>
      <w:r w:rsidR="006B1498">
        <w:rPr>
          <w:rFonts w:eastAsia="Raleway" w:cstheme="minorHAnsi"/>
        </w:rPr>
        <w:t xml:space="preserve"> </w:t>
      </w:r>
      <w:r w:rsidRPr="006B1498" w:rsidR="2AC94521">
        <w:rPr>
          <w:rFonts w:eastAsia="Raleway" w:cstheme="minorHAnsi"/>
        </w:rPr>
        <w:t>This model of</w:t>
      </w:r>
      <w:r w:rsidRPr="006B1498" w:rsidR="51B8BA7F">
        <w:rPr>
          <w:rFonts w:eastAsia="Raleway" w:cstheme="minorHAnsi"/>
        </w:rPr>
        <w:t xml:space="preserve"> care prioritises the preferences, lived-experiences and needs of patients and communities when designing and delivering health interventions. </w:t>
      </w:r>
      <w:r w:rsidRPr="006B1498" w:rsidR="006B1498">
        <w:rPr>
          <w:rFonts w:eastAsia="Raleway" w:cstheme="minorHAnsi"/>
        </w:rPr>
        <w:t xml:space="preserve">Digital health patient support platforms such as mobile apps offer one avenue of exploration to increase patient-centricity of TB care provided and expand the reach of current services. The achievement of the End TB target to eradicate the global epidemic of TB by 2035 has been recognized by the WHO and other global actors to require the exploration and validation of novel approaches including digital health interventions if the ambitious targets are to be met for a with patients and communities. </w:t>
      </w:r>
      <w:r w:rsidRPr="6342086D" w:rsidR="006B1498">
        <w:rPr>
          <w:rFonts w:eastAsia="Raleway"/>
        </w:rPr>
        <w:t>While patient-facing digital health approaches have indicated early potential for supporting TB patients in these contexts this effort has been largely focused on medication adherence and remote monitoring</w:t>
      </w:r>
      <w:r w:rsidR="006B1498">
        <w:rPr>
          <w:rFonts w:eastAsia="Raleway"/>
        </w:rPr>
        <w:t xml:space="preserve">. </w:t>
      </w:r>
      <w:r w:rsidRPr="6342086D" w:rsidR="006B1498">
        <w:rPr>
          <w:rFonts w:eastAsia="Raleway"/>
        </w:rPr>
        <w:t xml:space="preserve"> There is a gap in high quality information and evidence on context specific demand, acceptability, feasibility and efficacy of digital tools integrating comprehensive digitally delivered behavioural support for the potential improvement of TB patients treatment experience and health outcomes. </w:t>
      </w:r>
    </w:p>
    <w:p w:rsidR="006B1498" w:rsidP="00F64DE2" w:rsidRDefault="006B1498" w14:paraId="462FEDE4" w14:textId="6F724E92">
      <w:pPr>
        <w:spacing w:line="276" w:lineRule="auto"/>
        <w:rPr>
          <w:rFonts w:eastAsia="Raleway" w:cstheme="minorHAnsi"/>
        </w:rPr>
      </w:pPr>
    </w:p>
    <w:p w:rsidRPr="00F64DE2" w:rsidR="632A1D24" w:rsidP="00F64DE2" w:rsidRDefault="006B1498" w14:paraId="365793D3" w14:textId="782E912F">
      <w:pPr>
        <w:spacing w:line="276" w:lineRule="auto"/>
        <w:rPr>
          <w:rFonts w:eastAsia="Raleway" w:cstheme="minorHAnsi"/>
          <w:color w:val="000000" w:themeColor="text1"/>
        </w:rPr>
      </w:pPr>
      <w:r w:rsidRPr="006B1498">
        <w:rPr>
          <w:rFonts w:eastAsia="Raleway" w:cstheme="minorHAnsi"/>
        </w:rPr>
        <w:t>The Belarus National Tuberculosis Program (NTP) and MSF are committed to becoming increasingly person-centred in the provision of TB care, working with people as partners and supporting empowered health decision making</w:t>
      </w:r>
      <w:r w:rsidR="00F64DE2">
        <w:rPr>
          <w:rFonts w:eastAsia="Raleway" w:cstheme="minorHAnsi"/>
        </w:rPr>
        <w:t>. This was the result of different studies and projects that MSF and NTP conducted, realizing the t</w:t>
      </w:r>
      <w:r w:rsidRPr="006B1498" w:rsidR="00F64DE2">
        <w:rPr>
          <w:rFonts w:eastAsia="Raleway" w:cstheme="minorHAnsi"/>
        </w:rPr>
        <w:t xml:space="preserve">hat TB infection and treatment success rates are intertwined with social determinants of health and psychosocial wellbeing. </w:t>
      </w:r>
      <w:r w:rsidRPr="006B1498" w:rsidR="74ECECD5">
        <w:rPr>
          <w:rFonts w:eastAsia="Raleway" w:cstheme="minorHAnsi"/>
        </w:rPr>
        <w:t>One form of d</w:t>
      </w:r>
      <w:r w:rsidRPr="006B1498" w:rsidR="51B8BA7F">
        <w:rPr>
          <w:rFonts w:eastAsia="Raleway" w:cstheme="minorHAnsi"/>
        </w:rPr>
        <w:t xml:space="preserve">igital health technologies known as digital therapeutics (DTx) </w:t>
      </w:r>
      <w:r w:rsidRPr="006B1498" w:rsidR="4754B18D">
        <w:rPr>
          <w:rFonts w:eastAsia="Raleway" w:cstheme="minorHAnsi"/>
        </w:rPr>
        <w:t>may offe</w:t>
      </w:r>
      <w:r w:rsidRPr="006B1498" w:rsidR="6E63C37C">
        <w:rPr>
          <w:rFonts w:eastAsia="Raleway" w:cstheme="minorHAnsi"/>
        </w:rPr>
        <w:t>r one way to accelerate towards this ambition</w:t>
      </w:r>
      <w:r w:rsidRPr="006B1498" w:rsidR="129E7B1D">
        <w:rPr>
          <w:rFonts w:eastAsia="Raleway" w:cstheme="minorHAnsi"/>
        </w:rPr>
        <w:t>,</w:t>
      </w:r>
      <w:r w:rsidRPr="006B1498" w:rsidR="62608737">
        <w:rPr>
          <w:rFonts w:eastAsia="Raleway" w:cstheme="minorHAnsi"/>
        </w:rPr>
        <w:t xml:space="preserve"> however greater understanding of the Belarus context specific needs and realities </w:t>
      </w:r>
      <w:r w:rsidRPr="006B1498">
        <w:rPr>
          <w:rFonts w:eastAsia="Raleway" w:cstheme="minorHAnsi"/>
        </w:rPr>
        <w:t xml:space="preserve">of patients, </w:t>
      </w:r>
      <w:r w:rsidRPr="006B1498" w:rsidR="62608737">
        <w:rPr>
          <w:rFonts w:eastAsia="Raleway" w:cstheme="minorHAnsi"/>
        </w:rPr>
        <w:t>are required</w:t>
      </w:r>
      <w:r w:rsidRPr="006B1498" w:rsidR="06D0A340">
        <w:rPr>
          <w:rFonts w:eastAsia="Raleway" w:cstheme="minorHAnsi"/>
        </w:rPr>
        <w:t xml:space="preserve"> for a contextualized approach</w:t>
      </w:r>
      <w:r w:rsidRPr="006B1498" w:rsidR="51B8BA7F">
        <w:rPr>
          <w:rFonts w:eastAsia="Raleway" w:cstheme="minorHAnsi"/>
        </w:rPr>
        <w:t xml:space="preserve">. </w:t>
      </w:r>
      <w:r w:rsidRPr="006B1498" w:rsidR="6698AB70">
        <w:rPr>
          <w:rFonts w:eastAsia="Raleway" w:cstheme="minorHAnsi"/>
        </w:rPr>
        <w:t>DTx</w:t>
      </w:r>
      <w:r w:rsidRPr="006B1498" w:rsidR="51B8BA7F">
        <w:rPr>
          <w:rFonts w:eastAsia="Raleway" w:cstheme="minorHAnsi"/>
        </w:rPr>
        <w:t xml:space="preserve"> are patient-facing platforms (typically a mobile app</w:t>
      </w:r>
      <w:r w:rsidRPr="006B1498" w:rsidR="769F6953">
        <w:rPr>
          <w:rFonts w:eastAsia="Raleway" w:cstheme="minorHAnsi"/>
        </w:rPr>
        <w:t>lication</w:t>
      </w:r>
      <w:r w:rsidRPr="006B1498" w:rsidR="51B8BA7F">
        <w:rPr>
          <w:rFonts w:eastAsia="Raleway" w:cstheme="minorHAnsi"/>
        </w:rPr>
        <w:t xml:space="preserve">) offering evidence-based health behaviour change. By co-creating with patients and communities to leverage these DTx tools, patients will be able to more effectively access care and support, learn about their condition and treatment from a new perspective, and build improved practices to access </w:t>
      </w:r>
      <w:r w:rsidRPr="006B1498" w:rsidR="1FD92405">
        <w:rPr>
          <w:rFonts w:eastAsia="Raleway" w:cstheme="minorHAnsi"/>
        </w:rPr>
        <w:t xml:space="preserve">better </w:t>
      </w:r>
      <w:r w:rsidRPr="006B1498" w:rsidR="51B8BA7F">
        <w:rPr>
          <w:rFonts w:eastAsia="Raleway" w:cstheme="minorHAnsi"/>
        </w:rPr>
        <w:t>quality of life and health outcomes.</w:t>
      </w:r>
    </w:p>
    <w:p w:rsidRPr="006B1498" w:rsidR="71303BE2" w:rsidP="00F64DE2" w:rsidRDefault="71303BE2" w14:paraId="1F4E36E3" w14:textId="7D357DA9">
      <w:pPr>
        <w:spacing w:line="276" w:lineRule="auto"/>
        <w:rPr>
          <w:rFonts w:eastAsia="Raleway" w:cstheme="minorHAnsi"/>
          <w:color w:val="000000" w:themeColor="text1"/>
        </w:rPr>
      </w:pPr>
    </w:p>
    <w:p w:rsidRPr="006B1498" w:rsidR="632A1D24" w:rsidP="00F64DE2" w:rsidRDefault="0B97E19B" w14:paraId="71255698" w14:textId="762B382A">
      <w:pPr>
        <w:spacing w:line="276" w:lineRule="auto"/>
        <w:rPr>
          <w:rFonts w:cstheme="minorHAnsi"/>
        </w:rPr>
      </w:pPr>
      <w:r w:rsidRPr="006B1498">
        <w:rPr>
          <w:rFonts w:eastAsia="Raleway" w:cstheme="minorHAnsi"/>
        </w:rPr>
        <w:t>T</w:t>
      </w:r>
      <w:r w:rsidRPr="006B1498" w:rsidR="536FC9F2">
        <w:rPr>
          <w:rFonts w:eastAsia="Raleway" w:cstheme="minorHAnsi"/>
        </w:rPr>
        <w:t>hree main research questions will guide t</w:t>
      </w:r>
      <w:r w:rsidRPr="006B1498" w:rsidR="2DADB53B">
        <w:rPr>
          <w:rFonts w:eastAsia="Raleway" w:cstheme="minorHAnsi"/>
        </w:rPr>
        <w:t xml:space="preserve">he </w:t>
      </w:r>
      <w:r w:rsidRPr="006B1498" w:rsidR="76B2133C">
        <w:rPr>
          <w:rFonts w:eastAsia="Raleway" w:cstheme="minorHAnsi"/>
        </w:rPr>
        <w:t xml:space="preserve">proposed needs </w:t>
      </w:r>
      <w:r w:rsidRPr="006B1498" w:rsidR="2DADB53B">
        <w:rPr>
          <w:rFonts w:eastAsia="Raleway" w:cstheme="minorHAnsi"/>
        </w:rPr>
        <w:t>assessment</w:t>
      </w:r>
      <w:r w:rsidRPr="006B1498" w:rsidR="536FC9F2">
        <w:rPr>
          <w:rFonts w:eastAsia="Raleway" w:cstheme="minorHAnsi"/>
        </w:rPr>
        <w:t>:</w:t>
      </w:r>
      <w:r w:rsidRPr="006B1498" w:rsidR="13F47E69">
        <w:rPr>
          <w:rFonts w:cstheme="minorHAnsi"/>
        </w:rPr>
        <w:br/>
      </w:r>
    </w:p>
    <w:p w:rsidRPr="006B1498" w:rsidR="71303BE2" w:rsidP="00A11B3B" w:rsidRDefault="00ACB44A" w14:paraId="74D9DB4A" w14:textId="23C826F8">
      <w:pPr>
        <w:pStyle w:val="ListParagraph"/>
        <w:numPr>
          <w:ilvl w:val="0"/>
          <w:numId w:val="27"/>
        </w:numPr>
        <w:spacing w:line="276" w:lineRule="auto"/>
        <w:rPr>
          <w:rFonts w:eastAsia="Raleway" w:cstheme="minorHAnsi"/>
          <w:color w:val="000000" w:themeColor="text1"/>
        </w:rPr>
      </w:pPr>
      <w:r w:rsidRPr="006B1498">
        <w:rPr>
          <w:rFonts w:cstheme="minorHAnsi"/>
        </w:rPr>
        <w:t xml:space="preserve">What are the self-management support and psychosocial needs of patients within the current model of care and how may these needs differ between patients on different treatment regimens? </w:t>
      </w:r>
    </w:p>
    <w:p w:rsidRPr="006B1498" w:rsidR="0B25CA93" w:rsidP="00A11B3B" w:rsidRDefault="00ACB44A" w14:paraId="7C7A3140" w14:textId="138CA3F5">
      <w:pPr>
        <w:pStyle w:val="ListParagraph"/>
        <w:numPr>
          <w:ilvl w:val="0"/>
          <w:numId w:val="27"/>
        </w:numPr>
        <w:spacing w:line="276" w:lineRule="auto"/>
        <w:rPr>
          <w:rFonts w:cstheme="minorHAnsi"/>
        </w:rPr>
      </w:pPr>
      <w:r w:rsidRPr="006B1498">
        <w:rPr>
          <w:rFonts w:cstheme="minorHAnsi"/>
        </w:rPr>
        <w:t xml:space="preserve">To what extent may the integration of a digital health patient-support platform and/or adjacent person-centred operational </w:t>
      </w:r>
      <w:r w:rsidR="0087612B">
        <w:rPr>
          <w:rStyle w:val="ui-provider"/>
        </w:rPr>
        <w:t xml:space="preserve">improvements </w:t>
      </w:r>
      <w:r w:rsidRPr="006B1498">
        <w:rPr>
          <w:rFonts w:cstheme="minorHAnsi"/>
        </w:rPr>
        <w:t>be feasible to enhance the model of care better assist in meeting those needs?</w:t>
      </w:r>
    </w:p>
    <w:p w:rsidRPr="006B1498" w:rsidR="39DDC604" w:rsidP="00A11B3B" w:rsidRDefault="00ACB44A" w14:paraId="1296F40A" w14:textId="32B03123">
      <w:pPr>
        <w:pStyle w:val="ListParagraph"/>
        <w:numPr>
          <w:ilvl w:val="0"/>
          <w:numId w:val="27"/>
        </w:numPr>
        <w:spacing w:line="276" w:lineRule="auto"/>
        <w:rPr>
          <w:rFonts w:cstheme="minorHAnsi"/>
        </w:rPr>
      </w:pPr>
      <w:r w:rsidRPr="006B1498">
        <w:rPr>
          <w:rFonts w:cstheme="minorHAnsi"/>
        </w:rPr>
        <w:lastRenderedPageBreak/>
        <w:t>What are the key challenges and opportunities related to implementing a digital health patient-support platform intervention and/or patient-centred operational enhancements in the treatment of DR-TB/DS-TB in this population?</w:t>
      </w:r>
    </w:p>
    <w:p w:rsidRPr="006B1498" w:rsidR="20DD482E" w:rsidP="00F64DE2" w:rsidRDefault="20DD482E" w14:paraId="7BE7DAA4" w14:textId="141BDC7A">
      <w:pPr>
        <w:spacing w:line="276" w:lineRule="auto"/>
        <w:rPr>
          <w:rFonts w:cstheme="minorHAnsi"/>
        </w:rPr>
      </w:pPr>
    </w:p>
    <w:p w:rsidRPr="00F64DE2" w:rsidR="632A1D24" w:rsidP="00F64DE2" w:rsidRDefault="536FC9F2" w14:paraId="63635865" w14:textId="13360A5B">
      <w:pPr>
        <w:spacing w:line="276" w:lineRule="auto"/>
        <w:rPr>
          <w:rFonts w:eastAsia="Raleway" w:cstheme="minorHAnsi"/>
        </w:rPr>
      </w:pPr>
      <w:r w:rsidRPr="006B1498">
        <w:rPr>
          <w:rFonts w:eastAsia="Raleway" w:cstheme="minorHAnsi"/>
        </w:rPr>
        <w:t xml:space="preserve">This research protocol delineates multiple methods to investigate these research questions. Firstly, the needs assessment will include the secondary analysis of existing data and a literature review, </w:t>
      </w:r>
      <w:r w:rsidRPr="006B1498" w:rsidR="5D758806">
        <w:rPr>
          <w:rFonts w:eastAsia="Raleway" w:cstheme="minorHAnsi"/>
        </w:rPr>
        <w:t>pre-emptively</w:t>
      </w:r>
      <w:r w:rsidRPr="006B1498">
        <w:rPr>
          <w:rFonts w:eastAsia="Raleway" w:cstheme="minorHAnsi"/>
        </w:rPr>
        <w:t xml:space="preserve"> conducted to inform the current protocol design, to gain an understanding of current evidence and contextual realities. Secondly, primary research via semi-structured interviews involving patients and clinicians in Belarus will be conducted to explore their lived experiences and perceptions of the current model of care. Finally, building upon the previous methods outlined, a human-centred design approach will be used to map the current clinical and patient pathways and identify digital and non-digital opportunities for person-centred operational improvement. Through the combination of these methods, a comprehensive understanding of the TB model of care will be achieved, enabling understanding of the foundational requirements for potential digital health support. </w:t>
      </w:r>
      <w:r w:rsidR="00755461">
        <w:rPr>
          <w:rFonts w:cstheme="minorHAnsi"/>
        </w:rPr>
        <w:t xml:space="preserve"> </w:t>
      </w:r>
      <w:r w:rsidRPr="006B1498" w:rsidR="00755461">
        <w:rPr>
          <w:rFonts w:eastAsia="Raleway" w:cstheme="minorHAnsi"/>
        </w:rPr>
        <w:t>Th</w:t>
      </w:r>
      <w:r w:rsidR="00755461">
        <w:rPr>
          <w:rFonts w:eastAsia="Raleway" w:cstheme="minorHAnsi"/>
        </w:rPr>
        <w:t xml:space="preserve">e </w:t>
      </w:r>
      <w:r w:rsidRPr="006B1498" w:rsidR="00755461">
        <w:rPr>
          <w:rFonts w:eastAsia="Raleway" w:cstheme="minorHAnsi"/>
        </w:rPr>
        <w:t xml:space="preserve">needs assessment </w:t>
      </w:r>
      <w:r w:rsidR="00755461">
        <w:rPr>
          <w:rFonts w:eastAsia="Raleway" w:cstheme="minorHAnsi"/>
        </w:rPr>
        <w:t>will</w:t>
      </w:r>
      <w:r w:rsidRPr="006B1498" w:rsidR="00755461">
        <w:rPr>
          <w:rFonts w:eastAsia="Raleway" w:cstheme="minorHAnsi"/>
        </w:rPr>
        <w:t xml:space="preserve"> ensure alignment and transparency on the demands and opportunities for digitally enabled person-centred care TB interventions in Belarus and shared understanding amongst decision makers (patients, NTP and MSF) on the potential for further digital health tools and other areas where person-centred care may be championed. </w:t>
      </w:r>
      <w:bookmarkStart w:name="_Toc122616349" w:id="7"/>
      <w:r w:rsidR="00755461">
        <w:rPr>
          <w:rFonts w:eastAsia="Raleway" w:cstheme="minorHAnsi"/>
        </w:rPr>
        <w:t xml:space="preserve">It is also </w:t>
      </w:r>
      <w:r w:rsidRPr="006B1498" w:rsidR="00755461">
        <w:rPr>
          <w:rFonts w:eastAsia="Raleway" w:cstheme="minorHAnsi"/>
        </w:rPr>
        <w:t>intended to contribute a degree of progress towards th</w:t>
      </w:r>
      <w:r w:rsidR="00755461">
        <w:rPr>
          <w:rFonts w:eastAsia="Raleway" w:cstheme="minorHAnsi"/>
        </w:rPr>
        <w:t xml:space="preserve">e </w:t>
      </w:r>
      <w:proofErr w:type="spellStart"/>
      <w:r w:rsidR="00755461">
        <w:rPr>
          <w:rFonts w:eastAsia="Raleway" w:cstheme="minorHAnsi"/>
        </w:rPr>
        <w:t>EndTB</w:t>
      </w:r>
      <w:proofErr w:type="spellEnd"/>
      <w:r w:rsidR="00755461">
        <w:rPr>
          <w:rFonts w:eastAsia="Raleway" w:cstheme="minorHAnsi"/>
        </w:rPr>
        <w:t xml:space="preserve"> targets. </w:t>
      </w:r>
      <w:bookmarkEnd w:id="7"/>
    </w:p>
    <w:p w:rsidRPr="006B1498" w:rsidR="16D3EABB" w:rsidP="006B1498" w:rsidRDefault="16D3EABB" w14:paraId="4C1CE917" w14:textId="28D4A1A9">
      <w:pPr>
        <w:spacing w:line="276" w:lineRule="auto"/>
        <w:jc w:val="left"/>
        <w:rPr>
          <w:rFonts w:eastAsia="Raleway" w:cstheme="minorHAnsi"/>
        </w:rPr>
      </w:pPr>
    </w:p>
    <w:p w:rsidRPr="006B1498" w:rsidR="00611E62" w:rsidP="00A11B3B" w:rsidRDefault="00755461" w14:paraId="0E78D512" w14:textId="731C0F29">
      <w:pPr>
        <w:pStyle w:val="TOCHeading"/>
        <w:numPr>
          <w:ilvl w:val="0"/>
          <w:numId w:val="12"/>
        </w:numPr>
        <w:spacing w:before="120" w:after="120"/>
        <w:rPr>
          <w:rFonts w:asciiTheme="minorHAnsi" w:hAnsiTheme="minorHAnsi" w:cstheme="minorHAnsi"/>
        </w:rPr>
      </w:pPr>
      <w:bookmarkStart w:name="_Toc128739844" w:id="8"/>
      <w:bookmarkEnd w:id="3"/>
      <w:bookmarkEnd w:id="4"/>
      <w:bookmarkEnd w:id="5"/>
      <w:r w:rsidRPr="006B1498">
        <w:rPr>
          <w:rFonts w:asciiTheme="minorHAnsi" w:hAnsiTheme="minorHAnsi" w:cstheme="minorHAnsi"/>
        </w:rPr>
        <w:t>Introduction</w:t>
      </w:r>
      <w:bookmarkEnd w:id="8"/>
    </w:p>
    <w:p w:rsidRPr="006B1498" w:rsidR="00611E62" w:rsidP="00A11B3B" w:rsidRDefault="514AF620" w14:paraId="3E2C5AC7" w14:textId="1081D73D">
      <w:pPr>
        <w:pStyle w:val="TOCHeading"/>
        <w:numPr>
          <w:ilvl w:val="1"/>
          <w:numId w:val="12"/>
        </w:numPr>
        <w:spacing w:before="120" w:after="120"/>
        <w:rPr>
          <w:rFonts w:asciiTheme="minorHAnsi" w:hAnsiTheme="minorHAnsi" w:cstheme="minorHAnsi"/>
          <w:i/>
          <w:iCs/>
        </w:rPr>
      </w:pPr>
      <w:bookmarkStart w:name="_Toc117685106" w:id="9"/>
      <w:bookmarkStart w:name="_Toc117685153" w:id="10"/>
      <w:bookmarkStart w:name="_Toc128739845" w:id="11"/>
      <w:r w:rsidRPr="006B1498">
        <w:rPr>
          <w:rFonts w:asciiTheme="minorHAnsi" w:hAnsiTheme="minorHAnsi" w:cstheme="minorHAnsi"/>
          <w:i/>
          <w:iCs/>
        </w:rPr>
        <w:t xml:space="preserve">Global Burden </w:t>
      </w:r>
      <w:r w:rsidRPr="006B1498" w:rsidR="713FCB60">
        <w:rPr>
          <w:rFonts w:asciiTheme="minorHAnsi" w:hAnsiTheme="minorHAnsi" w:cstheme="minorHAnsi"/>
          <w:i/>
          <w:iCs/>
        </w:rPr>
        <w:t xml:space="preserve">of </w:t>
      </w:r>
      <w:r w:rsidRPr="006B1498" w:rsidR="709A310B">
        <w:rPr>
          <w:rFonts w:asciiTheme="minorHAnsi" w:hAnsiTheme="minorHAnsi" w:cstheme="minorHAnsi"/>
          <w:i/>
          <w:iCs/>
        </w:rPr>
        <w:t>TB</w:t>
      </w:r>
      <w:bookmarkEnd w:id="11"/>
      <w:r w:rsidRPr="006B1498" w:rsidR="1FFD336A">
        <w:rPr>
          <w:rFonts w:asciiTheme="minorHAnsi" w:hAnsiTheme="minorHAnsi" w:cstheme="minorHAnsi"/>
          <w:i/>
          <w:iCs/>
        </w:rPr>
        <w:t xml:space="preserve"> </w:t>
      </w:r>
      <w:bookmarkEnd w:id="9"/>
      <w:bookmarkEnd w:id="10"/>
    </w:p>
    <w:p w:rsidRPr="006B1498" w:rsidR="003A22F8" w:rsidP="006B1498" w:rsidRDefault="36637CA8" w14:paraId="6011E96B" w14:textId="195AEFC7">
      <w:pPr>
        <w:spacing w:before="120" w:after="120" w:line="276" w:lineRule="auto"/>
        <w:rPr>
          <w:rFonts w:eastAsiaTheme="minorEastAsia" w:cstheme="minorHAnsi"/>
        </w:rPr>
      </w:pPr>
      <w:r w:rsidRPr="006B1498">
        <w:rPr>
          <w:rFonts w:eastAsiaTheme="minorEastAsia" w:cstheme="minorHAnsi"/>
        </w:rPr>
        <w:t>According to the WHO World T</w:t>
      </w:r>
      <w:r w:rsidRPr="006B1498" w:rsidR="3736306C">
        <w:rPr>
          <w:rFonts w:eastAsiaTheme="minorEastAsia" w:cstheme="minorHAnsi"/>
        </w:rPr>
        <w:t xml:space="preserve">uberculosis </w:t>
      </w:r>
      <w:r w:rsidRPr="006B1498">
        <w:rPr>
          <w:rFonts w:eastAsiaTheme="minorEastAsia" w:cstheme="minorHAnsi"/>
        </w:rPr>
        <w:t>Report 2022 an estimated 10.6 million people were diagnosed with T</w:t>
      </w:r>
      <w:r w:rsidRPr="006B1498" w:rsidR="634D2BBD">
        <w:rPr>
          <w:rFonts w:eastAsiaTheme="minorEastAsia" w:cstheme="minorHAnsi"/>
        </w:rPr>
        <w:t>uberculosis (TB)</w:t>
      </w:r>
      <w:r w:rsidRPr="006B1498">
        <w:rPr>
          <w:rFonts w:eastAsiaTheme="minorEastAsia" w:cstheme="minorHAnsi"/>
        </w:rPr>
        <w:t xml:space="preserve"> in 2021 representing an increase of 4.5% from 2020</w:t>
      </w:r>
      <w:r w:rsidRPr="006B1498" w:rsidR="65C9DCE3">
        <w:rPr>
          <w:rFonts w:eastAsiaTheme="minorEastAsia" w:cstheme="minorHAnsi"/>
        </w:rPr>
        <w:t xml:space="preserve"> </w:t>
      </w:r>
      <w:sdt>
        <w:sdtPr>
          <w:rPr>
            <w:rFonts w:eastAsiaTheme="minorEastAsia" w:cstheme="minorHAnsi"/>
            <w:color w:val="000000"/>
          </w:rPr>
          <w:tag w:val="MENDELEY_CITATION_v3_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"/>
          <w:id w:val="-445079068"/>
          <w:placeholder>
            <w:docPart w:val="DefaultPlaceholder_-1854013440"/>
          </w:placeholder>
        </w:sdtPr>
        <w:sdtEndPr/>
        <w:sdtContent>
          <w:r w:rsidRPr="0099152F" w:rsidR="0099152F">
            <w:rPr>
              <w:rFonts w:eastAsiaTheme="minorEastAsia" w:cstheme="minorHAnsi"/>
              <w:color w:val="000000"/>
            </w:rPr>
            <w:t>(1)</w:t>
          </w:r>
        </w:sdtContent>
      </w:sdt>
      <w:r w:rsidRPr="006B1498">
        <w:rPr>
          <w:rFonts w:eastAsiaTheme="minorEastAsia" w:cstheme="minorHAnsi"/>
        </w:rPr>
        <w:t>.</w:t>
      </w:r>
      <w:r w:rsidRPr="006B1498" w:rsidR="28517A8A">
        <w:rPr>
          <w:rFonts w:eastAsiaTheme="minorEastAsia" w:cstheme="minorHAnsi"/>
        </w:rPr>
        <w:t xml:space="preserve"> </w:t>
      </w:r>
      <w:r w:rsidRPr="006B1498" w:rsidR="45B2E40E">
        <w:rPr>
          <w:rFonts w:eastAsiaTheme="minorEastAsia" w:cstheme="minorHAnsi"/>
        </w:rPr>
        <w:t xml:space="preserve">This </w:t>
      </w:r>
      <w:r w:rsidRPr="006B1498" w:rsidR="3CE76CAE">
        <w:rPr>
          <w:rFonts w:eastAsiaTheme="minorEastAsia" w:cstheme="minorHAnsi"/>
        </w:rPr>
        <w:t>represents also an augmentation</w:t>
      </w:r>
      <w:r w:rsidRPr="006B1498" w:rsidR="45B2E40E">
        <w:rPr>
          <w:rFonts w:eastAsiaTheme="minorEastAsia" w:cstheme="minorHAnsi"/>
        </w:rPr>
        <w:t xml:space="preserve"> in the estimated incidence of TB for the first time in two decades, including the more difficult</w:t>
      </w:r>
      <w:r w:rsidRPr="006B1498" w:rsidR="0EB540B2">
        <w:rPr>
          <w:rFonts w:eastAsiaTheme="minorEastAsia" w:cstheme="minorHAnsi"/>
        </w:rPr>
        <w:t>-to-</w:t>
      </w:r>
      <w:r w:rsidRPr="006B1498" w:rsidR="45B2E40E">
        <w:rPr>
          <w:rFonts w:eastAsiaTheme="minorEastAsia" w:cstheme="minorHAnsi"/>
        </w:rPr>
        <w:t>treat form of this disease, drug-resistant TB</w:t>
      </w:r>
      <w:r w:rsidRPr="006B1498" w:rsidR="429345F5">
        <w:rPr>
          <w:rFonts w:eastAsiaTheme="minorEastAsia" w:cstheme="minorHAnsi"/>
        </w:rPr>
        <w:t xml:space="preserve"> (DR-TB)</w:t>
      </w:r>
      <w:r w:rsidRPr="006B1498" w:rsidR="45B2E40E">
        <w:rPr>
          <w:rFonts w:eastAsiaTheme="minorEastAsia" w:cstheme="minorHAnsi"/>
        </w:rPr>
        <w:t xml:space="preserve">. </w:t>
      </w:r>
      <w:r w:rsidRPr="006B1498" w:rsidR="37E32934">
        <w:rPr>
          <w:rFonts w:eastAsiaTheme="minorEastAsia" w:cstheme="minorHAnsi"/>
        </w:rPr>
        <w:t xml:space="preserve"> </w:t>
      </w:r>
      <w:r w:rsidRPr="006B1498" w:rsidR="4283E093">
        <w:rPr>
          <w:rFonts w:eastAsiaTheme="minorEastAsia" w:cstheme="minorHAnsi"/>
        </w:rPr>
        <w:t xml:space="preserve">The WHO End TB Strategy launched in 2015, </w:t>
      </w:r>
      <w:r w:rsidRPr="006B1498" w:rsidR="29DE862E">
        <w:rPr>
          <w:rFonts w:eastAsiaTheme="minorEastAsia" w:cstheme="minorHAnsi"/>
        </w:rPr>
        <w:t xml:space="preserve">has </w:t>
      </w:r>
      <w:r w:rsidRPr="006B1498" w:rsidR="12550A9B">
        <w:rPr>
          <w:rFonts w:eastAsiaTheme="minorEastAsia" w:cstheme="minorHAnsi"/>
        </w:rPr>
        <w:t>a</w:t>
      </w:r>
      <w:r w:rsidRPr="006B1498" w:rsidR="01D78E4B">
        <w:rPr>
          <w:rFonts w:eastAsiaTheme="minorEastAsia" w:cstheme="minorHAnsi"/>
        </w:rPr>
        <w:t xml:space="preserve"> </w:t>
      </w:r>
      <w:r w:rsidRPr="006B1498" w:rsidR="361237F1">
        <w:rPr>
          <w:rFonts w:eastAsiaTheme="minorEastAsia" w:cstheme="minorHAnsi"/>
        </w:rPr>
        <w:t>purpose to</w:t>
      </w:r>
      <w:r w:rsidRPr="006B1498" w:rsidR="4283E093">
        <w:rPr>
          <w:rFonts w:eastAsiaTheme="minorEastAsia" w:cstheme="minorHAnsi"/>
        </w:rPr>
        <w:t xml:space="preserve"> end the worldwide epidemic of TB by 2035</w:t>
      </w:r>
      <w:r w:rsidRPr="006B1498" w:rsidR="1735C927">
        <w:rPr>
          <w:rFonts w:eastAsiaTheme="minorEastAsia" w:cstheme="minorHAnsi"/>
        </w:rPr>
        <w:t xml:space="preserve"> </w:t>
      </w:r>
      <w:sdt>
        <w:sdtPr>
          <w:rPr>
            <w:rFonts w:eastAsiaTheme="minorEastAsia" w:cstheme="minorHAnsi"/>
            <w:color w:val="000000"/>
          </w:rPr>
          <w:tag w:val="MENDELEY_CITATION_v3_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"/>
          <w:id w:val="1317993393"/>
          <w:placeholder>
            <w:docPart w:val="DefaultPlaceholder_-1854013440"/>
          </w:placeholder>
        </w:sdtPr>
        <w:sdtEndPr/>
        <w:sdtContent>
          <w:r w:rsidRPr="0099152F" w:rsidR="0099152F">
            <w:rPr>
              <w:rFonts w:eastAsiaTheme="minorEastAsia" w:cstheme="minorHAnsi"/>
              <w:color w:val="000000"/>
            </w:rPr>
            <w:t>(2)</w:t>
          </w:r>
        </w:sdtContent>
      </w:sdt>
      <w:r w:rsidRPr="006B1498" w:rsidR="4283E093">
        <w:rPr>
          <w:rFonts w:eastAsiaTheme="minorEastAsia" w:cstheme="minorHAnsi"/>
        </w:rPr>
        <w:t xml:space="preserve">. </w:t>
      </w:r>
      <w:r w:rsidRPr="006B1498" w:rsidR="6877FBDF">
        <w:rPr>
          <w:rFonts w:eastAsiaTheme="minorEastAsia" w:cstheme="minorHAnsi"/>
        </w:rPr>
        <w:t>Moreover, the SDGs</w:t>
      </w:r>
      <w:r w:rsidRPr="006B1498" w:rsidR="1EC1B7FC">
        <w:rPr>
          <w:rFonts w:eastAsiaTheme="minorEastAsia" w:cstheme="minorHAnsi"/>
        </w:rPr>
        <w:t xml:space="preserve"> </w:t>
      </w:r>
      <w:sdt>
        <w:sdtPr>
          <w:rPr>
            <w:rFonts w:eastAsiaTheme="minorEastAsia" w:cstheme="minorHAnsi"/>
            <w:color w:val="000000"/>
          </w:rPr>
          <w:tag w:val="MENDELEY_CITATION_v3_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"/>
          <w:id w:val="-1969416450"/>
          <w:placeholder>
            <w:docPart w:val="DefaultPlaceholder_-1854013440"/>
          </w:placeholder>
        </w:sdtPr>
        <w:sdtEndPr/>
        <w:sdtContent>
          <w:r w:rsidRPr="0099152F" w:rsidR="0099152F">
            <w:rPr>
              <w:rFonts w:eastAsiaTheme="minorEastAsia" w:cstheme="minorHAnsi"/>
              <w:color w:val="000000"/>
            </w:rPr>
            <w:t>(3)</w:t>
          </w:r>
        </w:sdtContent>
      </w:sdt>
      <w:r w:rsidRPr="006B1498" w:rsidR="6877FBDF">
        <w:rPr>
          <w:rFonts w:eastAsiaTheme="minorEastAsia" w:cstheme="minorHAnsi"/>
        </w:rPr>
        <w:t xml:space="preserve"> have a stated target within Goal 3</w:t>
      </w:r>
      <w:r w:rsidRPr="006B1498" w:rsidR="00B076F5">
        <w:rPr>
          <w:rStyle w:val="FootnoteReference"/>
          <w:rFonts w:eastAsiaTheme="minorEastAsia" w:cstheme="minorHAnsi"/>
        </w:rPr>
        <w:footnoteReference w:id="2"/>
      </w:r>
      <w:r w:rsidRPr="006B1498" w:rsidR="6877FBDF">
        <w:rPr>
          <w:rFonts w:eastAsiaTheme="minorEastAsia" w:cstheme="minorHAnsi"/>
        </w:rPr>
        <w:t xml:space="preserve"> to end the TB pandemic</w:t>
      </w:r>
      <w:r w:rsidRPr="006B1498" w:rsidR="00B076F5">
        <w:rPr>
          <w:rStyle w:val="FootnoteReference"/>
          <w:rFonts w:eastAsiaTheme="minorEastAsia" w:cstheme="minorHAnsi"/>
        </w:rPr>
        <w:footnoteReference w:id="3"/>
      </w:r>
      <w:r w:rsidRPr="006B1498" w:rsidR="6877FBDF">
        <w:rPr>
          <w:rFonts w:eastAsiaTheme="minorEastAsia" w:cstheme="minorHAnsi"/>
          <w:i/>
          <w:iCs/>
        </w:rPr>
        <w:t xml:space="preserve">. </w:t>
      </w:r>
      <w:r w:rsidRPr="006B1498" w:rsidR="0EB90017">
        <w:rPr>
          <w:rFonts w:eastAsiaTheme="minorEastAsia" w:cstheme="minorHAnsi"/>
        </w:rPr>
        <w:t xml:space="preserve">By 2021, only a fraction of the targets </w:t>
      </w:r>
      <w:r w:rsidRPr="006B1498" w:rsidR="6877FBDF">
        <w:rPr>
          <w:rFonts w:eastAsiaTheme="minorEastAsia" w:cstheme="minorHAnsi"/>
        </w:rPr>
        <w:t xml:space="preserve">has been </w:t>
      </w:r>
      <w:r w:rsidRPr="006B1498" w:rsidR="39CD4E40">
        <w:rPr>
          <w:rFonts w:eastAsiaTheme="minorEastAsia" w:cstheme="minorHAnsi"/>
        </w:rPr>
        <w:t xml:space="preserve">reached </w:t>
      </w:r>
      <w:r w:rsidRPr="006B1498" w:rsidR="6877FBDF">
        <w:rPr>
          <w:rFonts w:eastAsiaTheme="minorEastAsia" w:cstheme="minorHAnsi"/>
        </w:rPr>
        <w:t xml:space="preserve">for the </w:t>
      </w:r>
      <w:r w:rsidRPr="006B1498" w:rsidR="243F1A90">
        <w:rPr>
          <w:rFonts w:eastAsiaTheme="minorEastAsia" w:cstheme="minorHAnsi"/>
        </w:rPr>
        <w:t>various</w:t>
      </w:r>
      <w:r w:rsidRPr="006B1498" w:rsidR="6877FBDF">
        <w:rPr>
          <w:rFonts w:eastAsiaTheme="minorEastAsia" w:cstheme="minorHAnsi"/>
        </w:rPr>
        <w:t xml:space="preserve"> milestones</w:t>
      </w:r>
      <w:r w:rsidRPr="006B1498" w:rsidR="47B670CB">
        <w:rPr>
          <w:rFonts w:eastAsiaTheme="minorEastAsia" w:cstheme="minorHAnsi"/>
        </w:rPr>
        <w:t xml:space="preserve"> </w:t>
      </w:r>
      <w:sdt>
        <w:sdtPr>
          <w:rPr>
            <w:rFonts w:eastAsiaTheme="minorEastAsia" w:cstheme="minorHAnsi"/>
            <w:color w:val="000000"/>
          </w:rPr>
          <w:tag w:val="MENDELEY_CITATION_v3_eyJjaXRhdGlvbklEIjoiTUVOREVMRVlfQ0lUQVRJT05fMjE4MzhkNjktOTc0MS00MDRjLTkwN2UtODIxN2Y5MTUzMjk1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
          <w:id w:val="1560364235"/>
          <w:placeholder>
            <w:docPart w:val="675E684400A244A1B4994B8D61E658F0"/>
          </w:placeholder>
        </w:sdtPr>
        <w:sdtEndPr/>
        <w:sdtContent>
          <w:r w:rsidRPr="0099152F" w:rsidR="0099152F">
            <w:rPr>
              <w:rFonts w:eastAsiaTheme="minorEastAsia" w:cstheme="minorHAnsi"/>
              <w:color w:val="000000"/>
            </w:rPr>
            <w:t>(4)</w:t>
          </w:r>
        </w:sdtContent>
      </w:sdt>
      <w:r w:rsidRPr="006B1498" w:rsidR="6877FBDF">
        <w:rPr>
          <w:rFonts w:eastAsiaTheme="minorEastAsia" w:cstheme="minorHAnsi"/>
        </w:rPr>
        <w:t xml:space="preserve">. The progress was compounded by the COVID-19 pandemic, </w:t>
      </w:r>
      <w:r w:rsidRPr="006B1498" w:rsidR="47AA0F01">
        <w:rPr>
          <w:rFonts w:eastAsiaTheme="minorEastAsia" w:cstheme="minorHAnsi"/>
        </w:rPr>
        <w:t>associated with</w:t>
      </w:r>
      <w:r w:rsidRPr="006B1498" w:rsidR="6877FBDF">
        <w:rPr>
          <w:rFonts w:eastAsiaTheme="minorEastAsia" w:cstheme="minorHAnsi"/>
        </w:rPr>
        <w:t xml:space="preserve"> gaps in access to TB diagnosis, treatment</w:t>
      </w:r>
      <w:r w:rsidRPr="006B1498" w:rsidR="48B04F9E">
        <w:rPr>
          <w:rFonts w:eastAsiaTheme="minorEastAsia" w:cstheme="minorHAnsi"/>
        </w:rPr>
        <w:t xml:space="preserve"> and sufficient patient support</w:t>
      </w:r>
      <w:r w:rsidRPr="006B1498" w:rsidR="6877FBDF">
        <w:rPr>
          <w:rFonts w:eastAsiaTheme="minorEastAsia" w:cstheme="minorHAnsi"/>
        </w:rPr>
        <w:t xml:space="preserve">. </w:t>
      </w:r>
      <w:r w:rsidRPr="006B1498" w:rsidR="46EDCBD9">
        <w:rPr>
          <w:rFonts w:eastAsiaTheme="minorEastAsia" w:cstheme="minorHAnsi"/>
        </w:rPr>
        <w:t>It is critical f</w:t>
      </w:r>
      <w:r w:rsidRPr="006B1498" w:rsidR="165A2E6B">
        <w:rPr>
          <w:rFonts w:eastAsiaTheme="minorEastAsia" w:cstheme="minorHAnsi"/>
        </w:rPr>
        <w:t>or</w:t>
      </w:r>
      <w:r w:rsidRPr="006B1498" w:rsidR="6877FBDF">
        <w:rPr>
          <w:rFonts w:eastAsiaTheme="minorEastAsia" w:cstheme="minorHAnsi"/>
        </w:rPr>
        <w:t xml:space="preserve"> stakeholders to </w:t>
      </w:r>
      <w:r w:rsidRPr="006B1498" w:rsidR="2977459A">
        <w:rPr>
          <w:rFonts w:eastAsiaTheme="minorEastAsia" w:cstheme="minorHAnsi"/>
        </w:rPr>
        <w:t>explore new approaches</w:t>
      </w:r>
      <w:r w:rsidRPr="006B1498" w:rsidR="6877FBDF">
        <w:rPr>
          <w:rFonts w:eastAsiaTheme="minorEastAsia" w:cstheme="minorHAnsi"/>
        </w:rPr>
        <w:t xml:space="preserve"> </w:t>
      </w:r>
      <w:r w:rsidRPr="006B1498" w:rsidR="76DEFC84">
        <w:rPr>
          <w:rFonts w:eastAsiaTheme="minorEastAsia" w:cstheme="minorHAnsi"/>
        </w:rPr>
        <w:t xml:space="preserve">including </w:t>
      </w:r>
      <w:r w:rsidRPr="006B1498" w:rsidR="3488BAB0">
        <w:rPr>
          <w:rFonts w:eastAsiaTheme="minorEastAsia" w:cstheme="minorHAnsi"/>
        </w:rPr>
        <w:t xml:space="preserve">integrated </w:t>
      </w:r>
      <w:r w:rsidRPr="006B1498" w:rsidR="259C0535">
        <w:rPr>
          <w:rFonts w:eastAsiaTheme="minorEastAsia" w:cstheme="minorHAnsi"/>
        </w:rPr>
        <w:t xml:space="preserve">person-centred </w:t>
      </w:r>
      <w:r w:rsidRPr="006B1498" w:rsidR="30698718">
        <w:rPr>
          <w:rFonts w:eastAsiaTheme="minorEastAsia" w:cstheme="minorHAnsi"/>
        </w:rPr>
        <w:t>interventions,</w:t>
      </w:r>
      <w:r w:rsidRPr="006B1498" w:rsidR="420AB681">
        <w:rPr>
          <w:rFonts w:eastAsiaTheme="minorEastAsia" w:cstheme="minorHAnsi"/>
        </w:rPr>
        <w:t xml:space="preserve"> and digital health</w:t>
      </w:r>
      <w:r w:rsidRPr="006B1498" w:rsidR="30698718">
        <w:rPr>
          <w:rFonts w:eastAsiaTheme="minorEastAsia" w:cstheme="minorHAnsi"/>
        </w:rPr>
        <w:t xml:space="preserve"> </w:t>
      </w:r>
      <w:r w:rsidRPr="006B1498" w:rsidR="259C0535">
        <w:rPr>
          <w:rFonts w:eastAsiaTheme="minorEastAsia" w:cstheme="minorHAnsi"/>
        </w:rPr>
        <w:t>innovation</w:t>
      </w:r>
      <w:r w:rsidRPr="006B1498" w:rsidR="05822A1C">
        <w:rPr>
          <w:rFonts w:eastAsiaTheme="minorEastAsia" w:cstheme="minorHAnsi"/>
        </w:rPr>
        <w:t>s</w:t>
      </w:r>
      <w:r w:rsidRPr="006B1498" w:rsidR="259C0535">
        <w:rPr>
          <w:rFonts w:eastAsiaTheme="minorEastAsia" w:cstheme="minorHAnsi"/>
        </w:rPr>
        <w:t xml:space="preserve"> </w:t>
      </w:r>
      <w:r w:rsidRPr="006B1498" w:rsidR="2A49C886">
        <w:rPr>
          <w:rFonts w:eastAsiaTheme="minorEastAsia" w:cstheme="minorHAnsi"/>
        </w:rPr>
        <w:t>to achieve the global</w:t>
      </w:r>
      <w:r w:rsidRPr="006B1498" w:rsidR="6877FBDF">
        <w:rPr>
          <w:rFonts w:eastAsiaTheme="minorEastAsia" w:cstheme="minorHAnsi"/>
        </w:rPr>
        <w:t xml:space="preserve"> TB targets</w:t>
      </w:r>
      <w:r w:rsidRPr="006B1498" w:rsidR="6A1192AA">
        <w:rPr>
          <w:rFonts w:eastAsiaTheme="minorEastAsia" w:cstheme="minorHAnsi"/>
        </w:rPr>
        <w:t xml:space="preserve">. </w:t>
      </w:r>
    </w:p>
    <w:p w:rsidRPr="006B1498" w:rsidR="00E3109B" w:rsidP="006B1498" w:rsidRDefault="00E3109B" w14:paraId="1C1A67FF" w14:textId="44D893A4">
      <w:pPr>
        <w:spacing w:before="120" w:after="120" w:line="276" w:lineRule="auto"/>
        <w:rPr>
          <w:rFonts w:eastAsia="Georgia" w:cstheme="minorHAnsi"/>
        </w:rPr>
      </w:pPr>
      <w:r w:rsidRPr="006B1498">
        <w:rPr>
          <w:rFonts w:eastAsia="Times New Roman" w:cstheme="minorHAnsi"/>
        </w:rPr>
        <w:t xml:space="preserve">All forms of TB treatment would benefit from </w:t>
      </w:r>
      <w:r w:rsidRPr="006B1498" w:rsidR="00666104">
        <w:rPr>
          <w:rFonts w:eastAsia="Times New Roman" w:cstheme="minorHAnsi"/>
        </w:rPr>
        <w:t>innovative</w:t>
      </w:r>
      <w:r w:rsidRPr="006B1498" w:rsidR="007B1416">
        <w:rPr>
          <w:rFonts w:eastAsia="Times New Roman" w:cstheme="minorHAnsi"/>
        </w:rPr>
        <w:t xml:space="preserve"> </w:t>
      </w:r>
      <w:r w:rsidRPr="006B1498" w:rsidR="003B4C0B">
        <w:rPr>
          <w:rFonts w:eastAsia="Times New Roman" w:cstheme="minorHAnsi"/>
        </w:rPr>
        <w:t xml:space="preserve">care </w:t>
      </w:r>
      <w:r w:rsidRPr="006B1498" w:rsidR="00666104">
        <w:rPr>
          <w:rFonts w:eastAsia="Times New Roman" w:cstheme="minorHAnsi"/>
        </w:rPr>
        <w:t>strategies</w:t>
      </w:r>
      <w:r w:rsidRPr="006B1498">
        <w:rPr>
          <w:rFonts w:eastAsia="Times New Roman" w:cstheme="minorHAnsi"/>
        </w:rPr>
        <w:t xml:space="preserve">. Drug-susceptible TB (DS-TB) disease is treated with a standard 4-month or 6-month course of 4 antimicrobial drugs that are provided with support to the patient by a health worker </w:t>
      </w:r>
      <w:sdt>
        <w:sdtPr>
          <w:rPr>
            <w:rFonts w:eastAsia="Times New Roman" w:cstheme="minorHAnsi"/>
            <w:color w:val="000000"/>
          </w:rPr>
          <w:tag w:val="MENDELEY_CITATION_v3_eyJjaXRhdGlvbklEIjoiTUVOREVMRVlfQ0lUQVRJT05fNmUxZjM0YzctZjFmMi00ODgzLTgxZDItNzVhYWRmMGZkMDJm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
          <w:id w:val="323436887"/>
          <w:placeholder>
            <w:docPart w:val="C02A1A3ED4E14B738AB8002C17B0EB2E"/>
          </w:placeholder>
        </w:sdtPr>
        <w:sdtEndPr/>
        <w:sdtContent>
          <w:r w:rsidRPr="0099152F" w:rsidR="0099152F">
            <w:rPr>
              <w:rFonts w:eastAsia="Times New Roman" w:cstheme="minorHAnsi"/>
              <w:color w:val="000000"/>
            </w:rPr>
            <w:t>(5)</w:t>
          </w:r>
        </w:sdtContent>
      </w:sdt>
      <w:r w:rsidRPr="006B1498">
        <w:rPr>
          <w:rFonts w:eastAsia="Times New Roman" w:cstheme="minorHAnsi"/>
          <w:lang w:val="en-US"/>
        </w:rPr>
        <w:t>.</w:t>
      </w:r>
      <w:r w:rsidRPr="006B1498">
        <w:rPr>
          <w:rFonts w:eastAsia="Times New Roman" w:cstheme="minorHAnsi"/>
        </w:rPr>
        <w:t xml:space="preserve"> Drug- resistant TB (DR-</w:t>
      </w:r>
      <w:r w:rsidRPr="006B1498">
        <w:rPr>
          <w:rFonts w:eastAsia="Times New Roman" w:cstheme="minorHAnsi"/>
        </w:rPr>
        <w:lastRenderedPageBreak/>
        <w:t xml:space="preserve">TB) exists in three forms, including; rifampicin-resistance TB (RR-TB), multidrug-resistant TB (MDR-TB), and extensive-drug resistant TB (XDR- TB) </w:t>
      </w:r>
      <w:sdt>
        <w:sdtPr>
          <w:rPr>
            <w:rFonts w:eastAsia="Times New Roman" w:cstheme="minorHAnsi"/>
            <w:color w:val="000000"/>
          </w:rPr>
          <w:tag w:val="MENDELEY_CITATION_v3_eyJjaXRhdGlvbklEIjoiTUVOREVMRVlfQ0lUQVRJT05fMWU1ODg2ZjEtMDZjNS00NzNlLWFkNWEtODVlNGRjNzc0ZjRj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
          <w:id w:val="622017568"/>
          <w:placeholder>
            <w:docPart w:val="C02A1A3ED4E14B738AB8002C17B0EB2E"/>
          </w:placeholder>
        </w:sdtPr>
        <w:sdtEndPr/>
        <w:sdtContent>
          <w:r w:rsidRPr="0099152F" w:rsidR="0099152F">
            <w:rPr>
              <w:rFonts w:eastAsia="Times New Roman" w:cstheme="minorHAnsi"/>
              <w:color w:val="000000"/>
            </w:rPr>
            <w:t>(5)</w:t>
          </w:r>
        </w:sdtContent>
      </w:sdt>
      <w:r w:rsidRPr="006B1498">
        <w:rPr>
          <w:rFonts w:eastAsia="Times New Roman" w:cstheme="minorHAnsi"/>
        </w:rPr>
        <w:t xml:space="preserve">. </w:t>
      </w:r>
      <w:r w:rsidRPr="006B1498" w:rsidR="001F460E">
        <w:rPr>
          <w:rFonts w:eastAsia="Times New Roman" w:cstheme="minorHAnsi"/>
        </w:rPr>
        <w:t>There is limited evidence on</w:t>
      </w:r>
      <w:r w:rsidRPr="006B1498" w:rsidR="001F460E">
        <w:rPr>
          <w:rFonts w:eastAsia="Georgia" w:cstheme="minorHAnsi"/>
        </w:rPr>
        <w:t xml:space="preserve"> person-centred care in TB treatments, as these approaches are usually isolated to pilot projects </w:t>
      </w:r>
      <w:sdt>
        <w:sdtPr>
          <w:rPr>
            <w:rFonts w:eastAsia="Georgia" w:cstheme="minorHAnsi"/>
            <w:color w:val="000000"/>
          </w:rPr>
          <w:tag w:val="MENDELEY_CITATION_v3_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"/>
          <w:id w:val="746635330"/>
          <w:placeholder>
            <w:docPart w:val="7FAD4A110EF5459B97E6A5B1A3E82580"/>
          </w:placeholder>
        </w:sdtPr>
        <w:sdtEndPr/>
        <w:sdtContent>
          <w:r w:rsidRPr="0099152F" w:rsidR="0099152F">
            <w:rPr>
              <w:rFonts w:eastAsia="Georgia" w:cstheme="minorHAnsi"/>
              <w:color w:val="000000"/>
            </w:rPr>
            <w:t>(6,7)</w:t>
          </w:r>
        </w:sdtContent>
      </w:sdt>
      <w:r w:rsidRPr="006B1498" w:rsidR="001F460E">
        <w:rPr>
          <w:rFonts w:eastAsia="Georgia" w:cstheme="minorHAnsi"/>
        </w:rPr>
        <w:t xml:space="preserve">. </w:t>
      </w:r>
    </w:p>
    <w:p w:rsidRPr="006B1498" w:rsidR="00E3109B" w:rsidP="006B1498" w:rsidRDefault="00E3109B" w14:paraId="5E37C200" w14:textId="77777777">
      <w:pPr>
        <w:spacing w:before="120" w:after="120" w:line="276" w:lineRule="auto"/>
        <w:rPr>
          <w:rFonts w:eastAsiaTheme="minorEastAsia" w:cstheme="minorHAnsi"/>
          <w:lang w:val="en-US"/>
        </w:rPr>
      </w:pPr>
    </w:p>
    <w:p w:rsidRPr="006B1498" w:rsidR="00E929E4" w:rsidP="00A11B3B" w:rsidRDefault="00E929E4" w14:paraId="4F57C8C2" w14:textId="77777777">
      <w:pPr>
        <w:pStyle w:val="TOCHeading"/>
        <w:numPr>
          <w:ilvl w:val="1"/>
          <w:numId w:val="12"/>
        </w:numPr>
        <w:spacing w:before="120" w:after="120"/>
        <w:rPr>
          <w:rFonts w:asciiTheme="minorHAnsi" w:hAnsiTheme="minorHAnsi" w:cstheme="minorHAnsi"/>
          <w:i/>
          <w:iCs/>
        </w:rPr>
      </w:pPr>
      <w:bookmarkStart w:name="_Toc128739846" w:id="12"/>
      <w:r w:rsidRPr="006B1498">
        <w:rPr>
          <w:rFonts w:asciiTheme="minorHAnsi" w:hAnsiTheme="minorHAnsi" w:cstheme="minorHAnsi"/>
          <w:i/>
          <w:iCs/>
        </w:rPr>
        <w:t>MSF Work in Ending the TB Pandemic</w:t>
      </w:r>
      <w:bookmarkEnd w:id="12"/>
    </w:p>
    <w:p w:rsidRPr="006B1498" w:rsidR="00E929E4" w:rsidP="006B1498" w:rsidRDefault="00E929E4" w14:paraId="75BDAADE" w14:textId="01746F77">
      <w:pPr>
        <w:spacing w:before="120" w:after="120" w:line="276" w:lineRule="auto"/>
        <w:rPr>
          <w:rStyle w:val="EndnoteReference"/>
          <w:rFonts w:cstheme="minorHAnsi"/>
          <w:highlight w:val="white"/>
          <w:vertAlign w:val="baseline"/>
        </w:rPr>
      </w:pPr>
      <w:r w:rsidRPr="006B1498">
        <w:rPr>
          <w:rFonts w:cstheme="minorHAnsi"/>
        </w:rPr>
        <w:t xml:space="preserve">MSF is one of the largest non-governmental providers of TB treatment and care globally.  In 2021, there were 17,221 people in MSF’s care starting their TB treatment, including 2,309 with drug-resistant TB. MSF works on TB in many countries, especially the ones with a high burden such as India, South Africa, Central African Republic, Uganda etc. MSF has been a pioneer in TB treatment (largely focused on DR-TB) and research, focusing on patient-centred and innovative approaches to prevention, diagnosis, and treatment. These projects include the TB-PRACTECAL trial completed in Belarus, Uzbekistan, and South Africa. Using a 24-week regimen containing </w:t>
      </w:r>
      <w:proofErr w:type="spellStart"/>
      <w:r w:rsidRPr="006B1498">
        <w:rPr>
          <w:rFonts w:cstheme="minorHAnsi"/>
        </w:rPr>
        <w:t>bedaquiline</w:t>
      </w:r>
      <w:proofErr w:type="spellEnd"/>
      <w:r w:rsidRPr="006B1498">
        <w:rPr>
          <w:rFonts w:cstheme="minorHAnsi"/>
        </w:rPr>
        <w:t xml:space="preserve">, </w:t>
      </w:r>
      <w:proofErr w:type="spellStart"/>
      <w:r w:rsidRPr="006B1498">
        <w:rPr>
          <w:rFonts w:cstheme="minorHAnsi"/>
        </w:rPr>
        <w:t>pretomanid</w:t>
      </w:r>
      <w:proofErr w:type="spellEnd"/>
      <w:r w:rsidRPr="006B1498">
        <w:rPr>
          <w:rFonts w:cstheme="minorHAnsi"/>
        </w:rPr>
        <w:t>, and linezolid plus moxifloxacin (</w:t>
      </w:r>
      <w:proofErr w:type="spellStart"/>
      <w:r w:rsidRPr="006B1498">
        <w:rPr>
          <w:rFonts w:cstheme="minorHAnsi"/>
        </w:rPr>
        <w:t>BPaLM</w:t>
      </w:r>
      <w:proofErr w:type="spellEnd"/>
      <w:r w:rsidRPr="006B1498">
        <w:rPr>
          <w:rFonts w:cstheme="minorHAnsi"/>
        </w:rPr>
        <w:t>)</w:t>
      </w:r>
      <w:r w:rsidRPr="006B1498">
        <w:rPr>
          <w:rFonts w:cstheme="minorHAnsi"/>
          <w:vertAlign w:val="superscript"/>
        </w:rPr>
        <w:t xml:space="preserve"> </w:t>
      </w:r>
      <w:sdt>
        <w:sdtPr>
          <w:rPr>
            <w:rFonts w:cstheme="minorHAnsi"/>
            <w:color w:val="000000"/>
          </w:rPr>
          <w:tag w:val="MENDELEY_CITATION_v3_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"/>
          <w:id w:val="1387629672"/>
          <w:placeholder>
            <w:docPart w:val="425CE5D991E04BC8B2F4AEFEAE58ABA1"/>
          </w:placeholder>
        </w:sdtPr>
        <w:sdtEndPr/>
        <w:sdtContent>
          <w:r w:rsidRPr="0099152F" w:rsidR="0099152F">
            <w:rPr>
              <w:rFonts w:cstheme="minorHAnsi"/>
              <w:color w:val="000000"/>
            </w:rPr>
            <w:t>(8)</w:t>
          </w:r>
        </w:sdtContent>
      </w:sdt>
      <w:r w:rsidRPr="006B1498">
        <w:rPr>
          <w:rFonts w:cstheme="minorHAnsi"/>
        </w:rPr>
        <w:t xml:space="preserve"> for the treatment of DR-TB, against the standard of care using second-line drugs with up to 20 pills per day and with a duration of 9-20 months. The TB-PRACTECAL treatment regimen was found to be more effective and safer than the standard of care treatment, </w:t>
      </w:r>
      <w:r w:rsidRPr="006B1498">
        <w:rPr>
          <w:rFonts w:eastAsia="Calibri" w:cstheme="minorHAnsi"/>
          <w:color w:val="000000" w:themeColor="text1"/>
        </w:rPr>
        <w:t>with a cure rate of 89% of DR-TB patients on the new ambulatory treatment, a significant departure from the previous 52% cure rate associated with the previous standard of care</w:t>
      </w:r>
      <w:r w:rsidRPr="006B1498">
        <w:rPr>
          <w:rFonts w:cstheme="minorHAnsi"/>
        </w:rPr>
        <w:t xml:space="preserve"> </w:t>
      </w:r>
      <w:sdt>
        <w:sdtPr>
          <w:rPr>
            <w:rFonts w:cstheme="minorHAnsi"/>
            <w:color w:val="000000"/>
          </w:rPr>
          <w:tag w:val="MENDELEY_CITATION_v3_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"/>
          <w:id w:val="1294433100"/>
          <w:placeholder>
            <w:docPart w:val="425CE5D991E04BC8B2F4AEFEAE58ABA1"/>
          </w:placeholder>
        </w:sdtPr>
        <w:sdtEndPr/>
        <w:sdtContent>
          <w:r w:rsidRPr="0099152F" w:rsidR="0099152F">
            <w:rPr>
              <w:rFonts w:cstheme="minorHAnsi"/>
              <w:color w:val="000000"/>
            </w:rPr>
            <w:t>(8)</w:t>
          </w:r>
        </w:sdtContent>
      </w:sdt>
      <w:r w:rsidRPr="006B1498">
        <w:rPr>
          <w:rFonts w:cstheme="minorHAnsi"/>
        </w:rPr>
        <w:t xml:space="preserve">. In the long run it is estimated that it will also be cheaper </w:t>
      </w:r>
      <w:sdt>
        <w:sdtPr>
          <w:rPr>
            <w:rFonts w:cstheme="minorHAnsi"/>
            <w:color w:val="000000"/>
          </w:rPr>
          <w:tag w:val="MENDELEY_CITATION_v3_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"/>
          <w:id w:val="214352436"/>
          <w:placeholder>
            <w:docPart w:val="425CE5D991E04BC8B2F4AEFEAE58ABA1"/>
          </w:placeholder>
        </w:sdtPr>
        <w:sdtEndPr/>
        <w:sdtContent>
          <w:r w:rsidRPr="0099152F" w:rsidR="0099152F">
            <w:rPr>
              <w:rFonts w:cstheme="minorHAnsi"/>
              <w:color w:val="000000"/>
            </w:rPr>
            <w:t>(9)</w:t>
          </w:r>
        </w:sdtContent>
      </w:sdt>
      <w:r w:rsidRPr="006B1498">
        <w:rPr>
          <w:rFonts w:cstheme="minorHAnsi"/>
        </w:rPr>
        <w:t xml:space="preserve">. This DR-TB treatment regimen has been endorsed and approved by WHO at the end of 2022 </w:t>
      </w:r>
      <w:sdt>
        <w:sdtPr>
          <w:rPr>
            <w:rFonts w:cstheme="minorHAnsi"/>
            <w:color w:val="000000"/>
          </w:rPr>
          <w:tag w:val="MENDELEY_CITATION_v3_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
          <w:id w:val="1376801652"/>
          <w:placeholder>
            <w:docPart w:val="425CE5D991E04BC8B2F4AEFEAE58ABA1"/>
          </w:placeholder>
        </w:sdtPr>
        <w:sdtEndPr/>
        <w:sdtContent>
          <w:r w:rsidRPr="0099152F" w:rsidR="0099152F">
            <w:rPr>
              <w:rFonts w:cstheme="minorHAnsi"/>
              <w:color w:val="000000"/>
            </w:rPr>
            <w:t>(10)</w:t>
          </w:r>
        </w:sdtContent>
      </w:sdt>
      <w:r w:rsidRPr="006B1498">
        <w:rPr>
          <w:rFonts w:cstheme="minorHAnsi"/>
        </w:rPr>
        <w:t xml:space="preserve">. The introduction of new medications and treatments for TB is happening for the first time in 50 years with MSF and their partners efforts looking further ahead to keep on improving care for neglected diseases </w:t>
      </w:r>
      <w:sdt>
        <w:sdtPr>
          <w:rPr>
            <w:rFonts w:cstheme="minorHAnsi"/>
            <w:color w:val="000000"/>
          </w:rPr>
          <w:tag w:val="MENDELEY_CITATION_v3_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"/>
          <w:id w:val="1275405371"/>
          <w:placeholder>
            <w:docPart w:val="425CE5D991E04BC8B2F4AEFEAE58ABA1"/>
          </w:placeholder>
        </w:sdtPr>
        <w:sdtEndPr/>
        <w:sdtContent>
          <w:r w:rsidRPr="0099152F" w:rsidR="0099152F">
            <w:rPr>
              <w:rFonts w:cstheme="minorHAnsi"/>
              <w:color w:val="000000"/>
            </w:rPr>
            <w:t>(11,12)</w:t>
          </w:r>
        </w:sdtContent>
      </w:sdt>
      <w:r w:rsidRPr="006B1498">
        <w:rPr>
          <w:rFonts w:cstheme="minorHAnsi"/>
        </w:rPr>
        <w:t xml:space="preserve">. This includes the </w:t>
      </w:r>
      <w:proofErr w:type="spellStart"/>
      <w:r w:rsidRPr="006B1498">
        <w:rPr>
          <w:rFonts w:cstheme="minorHAnsi"/>
        </w:rPr>
        <w:t>EndTB</w:t>
      </w:r>
      <w:proofErr w:type="spellEnd"/>
      <w:r w:rsidRPr="006B1498">
        <w:rPr>
          <w:rFonts w:cstheme="minorHAnsi"/>
        </w:rPr>
        <w:t xml:space="preserve"> project </w:t>
      </w:r>
      <w:sdt>
        <w:sdtPr>
          <w:rPr>
            <w:rFonts w:cstheme="minorHAnsi"/>
            <w:color w:val="000000"/>
          </w:rPr>
          <w:tag w:val="MENDELEY_CITATION_v3_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"/>
          <w:id w:val="2053820001"/>
          <w:placeholder>
            <w:docPart w:val="425CE5D991E04BC8B2F4AEFEAE58ABA1"/>
          </w:placeholder>
        </w:sdtPr>
        <w:sdtEndPr/>
        <w:sdtContent>
          <w:r w:rsidRPr="0099152F" w:rsidR="0099152F">
            <w:rPr>
              <w:rFonts w:cstheme="minorHAnsi"/>
              <w:color w:val="000000"/>
            </w:rPr>
            <w:t>(13,14)</w:t>
          </w:r>
        </w:sdtContent>
      </w:sdt>
      <w:r w:rsidRPr="006B1498">
        <w:rPr>
          <w:rFonts w:cstheme="minorHAnsi"/>
        </w:rPr>
        <w:t>, targeting MDR-TB patients from all age groups (including adolescents) in 18 countries, through two clinical trials for new medications</w:t>
      </w:r>
      <w:r w:rsidRPr="006B1498">
        <w:rPr>
          <w:rFonts w:cstheme="minorHAnsi"/>
          <w:color w:val="000000" w:themeColor="text1"/>
        </w:rPr>
        <w:t xml:space="preserve"> </w:t>
      </w:r>
      <w:sdt>
        <w:sdtPr>
          <w:rPr>
            <w:rFonts w:cstheme="minorHAnsi"/>
            <w:color w:val="000000"/>
          </w:rPr>
          <w:tag w:val="MENDELEY_CITATION_v3_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"/>
          <w:id w:val="672956657"/>
          <w:placeholder>
            <w:docPart w:val="3F2F8657892248A4885DB40B9EC81DB7"/>
          </w:placeholder>
        </w:sdtPr>
        <w:sdtEndPr/>
        <w:sdtContent>
          <w:r w:rsidRPr="0099152F" w:rsidR="0099152F">
            <w:rPr>
              <w:rFonts w:cstheme="minorHAnsi"/>
              <w:color w:val="000000"/>
            </w:rPr>
            <w:t>(15)</w:t>
          </w:r>
        </w:sdtContent>
      </w:sdt>
      <w:r w:rsidRPr="006B1498">
        <w:rPr>
          <w:rFonts w:cstheme="minorHAnsi"/>
        </w:rPr>
        <w:t xml:space="preserve">, observational research and advocacy efforts </w:t>
      </w:r>
      <w:sdt>
        <w:sdtPr>
          <w:rPr>
            <w:rFonts w:cstheme="minorHAnsi"/>
            <w:color w:val="000000"/>
          </w:rPr>
          <w:tag w:val="MENDELEY_CITATION_v3_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"/>
          <w:id w:val="1618066746"/>
          <w:placeholder>
            <w:docPart w:val="425CE5D991E04BC8B2F4AEFEAE58ABA1"/>
          </w:placeholder>
        </w:sdtPr>
        <w:sdtEndPr/>
        <w:sdtContent>
          <w:r w:rsidRPr="0099152F" w:rsidR="0099152F">
            <w:rPr>
              <w:rFonts w:cstheme="minorHAnsi"/>
              <w:color w:val="000000"/>
            </w:rPr>
            <w:t>(16)</w:t>
          </w:r>
        </w:sdtContent>
      </w:sdt>
      <w:r w:rsidRPr="006B1498">
        <w:rPr>
          <w:rFonts w:cstheme="minorHAnsi"/>
        </w:rPr>
        <w:t xml:space="preserve">.  Both trials are innovative as they introduce new medications to the TB treatment, and shorten the amount of time spent in treatment, which in turn will help in medication adherence, quality of life, and well-being for patients and their surroundings. The results for the trials will be available sometime in 2023 </w:t>
      </w:r>
      <w:sdt>
        <w:sdtPr>
          <w:rPr>
            <w:rFonts w:cstheme="minorHAnsi"/>
            <w:color w:val="000000"/>
          </w:rPr>
          <w:tag w:val="MENDELEY_CITATION_v3_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"/>
          <w:id w:val="126601763"/>
          <w:placeholder>
            <w:docPart w:val="425CE5D991E04BC8B2F4AEFEAE58ABA1"/>
          </w:placeholder>
        </w:sdtPr>
        <w:sdtEndPr/>
        <w:sdtContent>
          <w:r w:rsidRPr="0099152F" w:rsidR="0099152F">
            <w:rPr>
              <w:rFonts w:cstheme="minorHAnsi"/>
              <w:color w:val="000000"/>
            </w:rPr>
            <w:t>(15)</w:t>
          </w:r>
        </w:sdtContent>
      </w:sdt>
      <w:r w:rsidRPr="006B1498">
        <w:rPr>
          <w:rFonts w:cstheme="minorHAnsi"/>
        </w:rPr>
        <w:t xml:space="preserve">. MSF is not only focusing on TB treatment, but also on diagnosis, bringing the latest innovative technology to low resources and rural settings, such as GeneXpert </w:t>
      </w:r>
      <w:sdt>
        <w:sdtPr>
          <w:rPr>
            <w:rFonts w:cstheme="minorHAnsi"/>
            <w:color w:val="000000"/>
          </w:rPr>
          <w:tag w:val="MENDELEY_CITATION_v3_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"/>
          <w:id w:val="1708959429"/>
          <w:placeholder>
            <w:docPart w:val="425CE5D991E04BC8B2F4AEFEAE58ABA1"/>
          </w:placeholder>
        </w:sdtPr>
        <w:sdtEndPr/>
        <w:sdtContent>
          <w:r w:rsidRPr="0099152F" w:rsidR="0099152F">
            <w:rPr>
              <w:rFonts w:cstheme="minorHAnsi"/>
              <w:color w:val="000000"/>
            </w:rPr>
            <w:t>(17)</w:t>
          </w:r>
        </w:sdtContent>
      </w:sdt>
      <w:r w:rsidRPr="006B1498">
        <w:rPr>
          <w:rFonts w:cstheme="minorHAnsi"/>
        </w:rPr>
        <w:t>, which can detect TB in about 2 hours.</w:t>
      </w:r>
      <w:r w:rsidRPr="006B1498">
        <w:rPr>
          <w:rFonts w:eastAsia="Calibri" w:cstheme="minorHAnsi"/>
          <w:color w:val="292929"/>
        </w:rPr>
        <w:t xml:space="preserve"> </w:t>
      </w:r>
      <w:r w:rsidRPr="006B1498">
        <w:rPr>
          <w:rFonts w:cstheme="minorHAnsi"/>
        </w:rPr>
        <w:t>This will facilitate detection of TB, thus enabling prevention and treatment options. In</w:t>
      </w:r>
      <w:r w:rsidRPr="006B1498">
        <w:rPr>
          <w:rFonts w:cstheme="minorHAnsi"/>
          <w:highlight w:val="white"/>
        </w:rPr>
        <w:t xml:space="preserve"> terms of patient-focused care, MSF has been involved in learning from patients about the different barriers to accessing, adhering to, and succeeding in their TB treatment in different countries </w:t>
      </w:r>
      <w:sdt>
        <w:sdtPr>
          <w:rPr>
            <w:rFonts w:cstheme="minorHAnsi"/>
            <w:color w:val="000000"/>
            <w:highlight w:val="white"/>
          </w:rPr>
          <w:tag w:val="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"/>
          <w:id w:val="205881994"/>
          <w:placeholder>
            <w:docPart w:val="425CE5D991E04BC8B2F4AEFEAE58ABA1"/>
          </w:placeholder>
        </w:sdtPr>
        <w:sdtEndPr/>
        <w:sdtContent>
          <w:r w:rsidRPr="0099152F" w:rsidR="0099152F">
            <w:rPr>
              <w:rFonts w:cstheme="minorHAnsi"/>
              <w:color w:val="000000"/>
              <w:highlight w:val="white"/>
            </w:rPr>
            <w:t>(18–20)</w:t>
          </w:r>
        </w:sdtContent>
      </w:sdt>
      <w:r w:rsidRPr="006B1498">
        <w:rPr>
          <w:rFonts w:cstheme="minorHAnsi"/>
        </w:rPr>
        <w:t xml:space="preserve"> to continuously </w:t>
      </w:r>
      <w:r w:rsidRPr="006B1498">
        <w:rPr>
          <w:rStyle w:val="EndnoteReference"/>
          <w:rFonts w:cstheme="minorHAnsi"/>
          <w:highlight w:val="white"/>
          <w:vertAlign w:val="baseline"/>
        </w:rPr>
        <w:t xml:space="preserve">refine programs and enhance patients' experiences. This aligns with MSF’s strategy where patients are considered partners in their treatments. </w:t>
      </w:r>
      <w:r w:rsidRPr="006B1498">
        <w:rPr>
          <w:rFonts w:cstheme="minorHAnsi"/>
        </w:rPr>
        <w:t>Overall, such improvements in TB diagnosis, and treatment, making these interventions more accessible, and working with partners across the globe, will accelerate the cadence to reach the End TB and SDG goals in ending the pandemic, especially in low resources settings and among vulnerable populations</w:t>
      </w:r>
      <w:r w:rsidRPr="006B1498">
        <w:rPr>
          <w:rStyle w:val="EndnoteReference"/>
          <w:rFonts w:cstheme="minorHAnsi"/>
          <w:highlight w:val="white"/>
          <w:vertAlign w:val="baseline"/>
        </w:rPr>
        <w:t>.</w:t>
      </w:r>
    </w:p>
    <w:p w:rsidRPr="006B1498" w:rsidR="00E929E4" w:rsidP="006B1498" w:rsidRDefault="00E929E4" w14:paraId="5E2A797D" w14:textId="77777777">
      <w:pPr>
        <w:spacing w:before="120" w:after="120" w:line="276" w:lineRule="auto"/>
        <w:rPr>
          <w:rFonts w:eastAsiaTheme="minorEastAsia" w:cstheme="minorHAnsi"/>
          <w:lang w:val="en-US"/>
        </w:rPr>
      </w:pPr>
    </w:p>
    <w:p w:rsidRPr="006B1498" w:rsidR="00801C75" w:rsidP="00A11B3B" w:rsidRDefault="00801C75" w14:paraId="668E64F7" w14:textId="29F8E90C">
      <w:pPr>
        <w:pStyle w:val="TOCHeading"/>
        <w:numPr>
          <w:ilvl w:val="1"/>
          <w:numId w:val="12"/>
        </w:numPr>
        <w:spacing w:before="120" w:after="120"/>
        <w:rPr>
          <w:rFonts w:asciiTheme="minorHAnsi" w:hAnsiTheme="minorHAnsi" w:cstheme="minorHAnsi"/>
          <w:i/>
          <w:iCs/>
        </w:rPr>
      </w:pPr>
      <w:bookmarkStart w:name="_Toc128739847" w:id="13"/>
      <w:r w:rsidRPr="006B1498">
        <w:rPr>
          <w:rFonts w:asciiTheme="minorHAnsi" w:hAnsiTheme="minorHAnsi" w:cstheme="minorHAnsi"/>
          <w:i/>
          <w:iCs/>
        </w:rPr>
        <w:t>Approaches to TB Care</w:t>
      </w:r>
      <w:bookmarkEnd w:id="13"/>
    </w:p>
    <w:p w:rsidRPr="006B1498" w:rsidR="00DD685C" w:rsidP="006B1498" w:rsidRDefault="0A1766FA" w14:paraId="42A17AB6" w14:textId="0DC0EFAA">
      <w:pPr>
        <w:spacing w:before="120" w:after="120" w:line="276" w:lineRule="auto"/>
        <w:rPr>
          <w:rFonts w:eastAsia="Calibri" w:cstheme="minorHAnsi"/>
        </w:rPr>
      </w:pPr>
      <w:r w:rsidRPr="006B1498">
        <w:rPr>
          <w:rFonts w:eastAsia="Times New Roman" w:cstheme="minorHAnsi"/>
        </w:rPr>
        <w:t>P</w:t>
      </w:r>
      <w:r w:rsidRPr="006B1498" w:rsidR="386AB779">
        <w:rPr>
          <w:rFonts w:eastAsia="Times New Roman" w:cstheme="minorHAnsi"/>
        </w:rPr>
        <w:t xml:space="preserve">atient-centred care is </w:t>
      </w:r>
      <w:r w:rsidRPr="006B1498" w:rsidR="386AB779">
        <w:rPr>
          <w:rFonts w:eastAsia="Georgia" w:cstheme="minorHAnsi"/>
        </w:rPr>
        <w:t xml:space="preserve">the 1st pillar in the End TB strategy </w:t>
      </w:r>
      <w:sdt>
        <w:sdtPr>
          <w:rPr>
            <w:rFonts w:eastAsia="Georgia" w:cstheme="minorHAnsi"/>
            <w:color w:val="000000"/>
          </w:rPr>
          <w:tag w:val="MENDELEY_CITATION_v3_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"/>
          <w:id w:val="431554019"/>
          <w:placeholder>
            <w:docPart w:val="D24B77C25027429A92490DAED0D7B523"/>
          </w:placeholder>
        </w:sdtPr>
        <w:sdtEndPr/>
        <w:sdtContent>
          <w:r w:rsidRPr="0099152F" w:rsidR="0099152F">
            <w:rPr>
              <w:rFonts w:eastAsia="Georgia" w:cstheme="minorHAnsi"/>
              <w:color w:val="000000"/>
            </w:rPr>
            <w:t>(2)</w:t>
          </w:r>
        </w:sdtContent>
      </w:sdt>
      <w:r w:rsidRPr="006B1498" w:rsidR="386AB779">
        <w:rPr>
          <w:rFonts w:eastAsia="Times New Roman" w:cstheme="minorHAnsi"/>
        </w:rPr>
        <w:t xml:space="preserve">, with the 2019 WHO guidelines for the treatment and management of TB emphasising the involvement of people with MDR-TB in their care, and recommend shared decision-making between practitioners and patients regarding the choice of treatment option </w:t>
      </w:r>
      <w:sdt>
        <w:sdtPr>
          <w:rPr>
            <w:rFonts w:eastAsia="Times New Roman" w:cstheme="minorHAnsi"/>
            <w:color w:val="000000"/>
          </w:rPr>
          <w:tag w:val="MENDELEY_CITATION_v3_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"/>
          <w:id w:val="2040187360"/>
          <w:placeholder>
            <w:docPart w:val="D24B77C25027429A92490DAED0D7B523"/>
          </w:placeholder>
        </w:sdtPr>
        <w:sdtEndPr/>
        <w:sdtContent>
          <w:r w:rsidRPr="0099152F" w:rsidR="0099152F">
            <w:rPr>
              <w:rFonts w:eastAsia="Times New Roman" w:cstheme="minorHAnsi"/>
              <w:color w:val="000000"/>
            </w:rPr>
            <w:t>(21)</w:t>
          </w:r>
        </w:sdtContent>
      </w:sdt>
      <w:r w:rsidRPr="006B1498" w:rsidR="386AB779">
        <w:rPr>
          <w:rFonts w:eastAsia="Times New Roman" w:cstheme="minorHAnsi"/>
        </w:rPr>
        <w:t xml:space="preserve">. </w:t>
      </w:r>
      <w:r w:rsidRPr="006B1498" w:rsidR="386AB779">
        <w:rPr>
          <w:rFonts w:eastAsia="Calibri" w:cstheme="minorHAnsi"/>
        </w:rPr>
        <w:t xml:space="preserve">Patient-centred care (PCC) or “person-directed care”, or “person-focused care” are common terms frequently used interchangeably. It can be defined as “providing care that is respectful of and responsive to individual patient preferences, needs, and values and ensuring that patient values guide all clinical decisions” </w:t>
      </w:r>
      <w:sdt>
        <w:sdtPr>
          <w:rPr>
            <w:rFonts w:eastAsia="Calibri" w:cstheme="minorHAnsi"/>
            <w:color w:val="000000"/>
          </w:rPr>
          <w:tag w:val="MENDELEY_CITATION_v3_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"/>
          <w:id w:val="300208975"/>
          <w:placeholder>
            <w:docPart w:val="DefaultPlaceholder_-1854013440"/>
          </w:placeholder>
        </w:sdtPr>
        <w:sdtEndPr/>
        <w:sdtContent>
          <w:r w:rsidRPr="0099152F" w:rsidR="0099152F">
            <w:rPr>
              <w:rFonts w:eastAsia="Calibri" w:cstheme="minorHAnsi"/>
              <w:color w:val="000000"/>
            </w:rPr>
            <w:t>(22)</w:t>
          </w:r>
        </w:sdtContent>
      </w:sdt>
      <w:r w:rsidRPr="006B1498" w:rsidR="386AB779">
        <w:rPr>
          <w:rFonts w:eastAsia="Calibri" w:cstheme="minorHAnsi"/>
        </w:rPr>
        <w:t xml:space="preserve">. It supports the role of patients making informed and active choices, rather than remaining passive recipients of their care. Patients are partners with their health care providers, and providers treat patients not only from a clinical perspective, but also from an emotional, mental, spiritual, social, and financial perspective </w:t>
      </w:r>
      <w:sdt>
        <w:sdtPr>
          <w:rPr>
            <w:rFonts w:eastAsia="Calibri" w:cstheme="minorHAnsi"/>
            <w:color w:val="000000"/>
          </w:rPr>
          <w:tag w:val="MENDELEY_CITATION_v3_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"/>
          <w:id w:val="1882547573"/>
          <w:placeholder>
            <w:docPart w:val="D24B77C25027429A92490DAED0D7B523"/>
          </w:placeholder>
        </w:sdtPr>
        <w:sdtEndPr/>
        <w:sdtContent>
          <w:r w:rsidRPr="0099152F" w:rsidR="0099152F">
            <w:rPr>
              <w:rFonts w:eastAsia="Calibri" w:cstheme="minorHAnsi"/>
              <w:color w:val="000000"/>
            </w:rPr>
            <w:t>(23)</w:t>
          </w:r>
        </w:sdtContent>
      </w:sdt>
      <w:r w:rsidRPr="006B1498" w:rsidR="386AB779">
        <w:rPr>
          <w:rFonts w:eastAsia="Calibri" w:cstheme="minorHAnsi"/>
        </w:rPr>
        <w:t>. This approach to health care decisions and its importance in quality of care is becoming increasingly accepted as playing a central role in healthcare delivery. Moreover, t</w:t>
      </w:r>
      <w:r w:rsidRPr="006B1498" w:rsidR="386AB779">
        <w:rPr>
          <w:rFonts w:eastAsiaTheme="minorEastAsia" w:cstheme="minorHAnsi"/>
          <w:lang w:val="en-US"/>
        </w:rPr>
        <w:t xml:space="preserve">he achievement of the End TB target to end the global epidemic of TB by 2035 has been recognized by the WHO and other global actors to require the exploration and validation of novel approaches including digital health interventions </w:t>
      </w:r>
      <w:sdt>
        <w:sdtPr>
          <w:rPr>
            <w:rFonts w:eastAsiaTheme="minorEastAsia" w:cstheme="minorHAnsi"/>
            <w:color w:val="000000"/>
            <w:lang w:val="en-US"/>
          </w:rPr>
          <w:tag w:val="MENDELEY_CITATION_v3_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"/>
          <w:id w:val="1526360171"/>
          <w:placeholder>
            <w:docPart w:val="D24B77C25027429A92490DAED0D7B523"/>
          </w:placeholder>
        </w:sdtPr>
        <w:sdtEndPr/>
        <w:sdtContent>
          <w:r w:rsidRPr="0099152F" w:rsidR="0099152F">
            <w:rPr>
              <w:rFonts w:eastAsiaTheme="minorEastAsia" w:cstheme="minorHAnsi"/>
              <w:color w:val="000000"/>
              <w:lang w:val="en-US"/>
            </w:rPr>
            <w:t>(24)</w:t>
          </w:r>
        </w:sdtContent>
      </w:sdt>
      <w:r w:rsidRPr="006B1498" w:rsidR="386AB779">
        <w:rPr>
          <w:rFonts w:eastAsiaTheme="minorEastAsia" w:cstheme="minorHAnsi"/>
          <w:lang w:val="en-US"/>
        </w:rPr>
        <w:t>. Digital health tools are directly relevant to all three pillars of the End TB strategy from integrated, patient-</w:t>
      </w:r>
      <w:r w:rsidRPr="006B1498" w:rsidR="386AB779">
        <w:rPr>
          <w:rFonts w:eastAsiaTheme="minorEastAsia" w:cstheme="minorHAnsi"/>
        </w:rPr>
        <w:t>centred</w:t>
      </w:r>
      <w:r w:rsidRPr="006B1498" w:rsidR="386AB779">
        <w:rPr>
          <w:rFonts w:eastAsiaTheme="minorEastAsia" w:cstheme="minorHAnsi"/>
          <w:lang w:val="en-US"/>
        </w:rPr>
        <w:t xml:space="preserve"> care, and prevention, bold policies and supportive systems, and intensified research and innovation. D</w:t>
      </w:r>
      <w:proofErr w:type="spellStart"/>
      <w:r w:rsidRPr="006B1498" w:rsidR="386AB779">
        <w:rPr>
          <w:rFonts w:cstheme="minorHAnsi"/>
        </w:rPr>
        <w:t>igital</w:t>
      </w:r>
      <w:proofErr w:type="spellEnd"/>
      <w:r w:rsidRPr="006B1498" w:rsidR="386AB779">
        <w:rPr>
          <w:rFonts w:cstheme="minorHAnsi"/>
        </w:rPr>
        <w:t xml:space="preserve"> health tools are being established as adequate practices for the shift towards more of a patient-centred approach. It is an intervention that enhances healthcare services delivery on the continuum of care from awareness, prevention</w:t>
      </w:r>
      <w:r w:rsidRPr="006B1498" w:rsidR="03463C6B">
        <w:rPr>
          <w:rFonts w:cstheme="minorHAnsi"/>
        </w:rPr>
        <w:t xml:space="preserve">, diagnosis, </w:t>
      </w:r>
      <w:r w:rsidRPr="006B1498" w:rsidR="386AB779">
        <w:rPr>
          <w:rFonts w:cstheme="minorHAnsi"/>
        </w:rPr>
        <w:t>to care</w:t>
      </w:r>
      <w:r w:rsidRPr="006B1498" w:rsidR="03463C6B">
        <w:rPr>
          <w:rFonts w:cstheme="minorHAnsi"/>
        </w:rPr>
        <w:t xml:space="preserve"> as described in Figure </w:t>
      </w:r>
      <w:r w:rsidRPr="006B1498" w:rsidR="7BD31C38">
        <w:rPr>
          <w:rFonts w:cstheme="minorHAnsi"/>
        </w:rPr>
        <w:t>1 (</w:t>
      </w:r>
      <w:sdt>
        <w:sdtPr>
          <w:rPr>
            <w:rStyle w:val="superscript"/>
            <w:rFonts w:cstheme="minorHAnsi"/>
            <w:color w:val="000000"/>
          </w:rPr>
          <w:tag w:val="MENDELEY_CITATION_v3_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"/>
          <w:id w:val="1814720110"/>
          <w:placeholder>
            <w:docPart w:val="D24B77C25027429A92490DAED0D7B523"/>
          </w:placeholder>
        </w:sdtPr>
        <w:sdtEndPr>
          <w:rPr>
            <w:rStyle w:val="superscript"/>
          </w:rPr>
        </w:sdtEndPr>
        <w:sdtContent>
          <w:r w:rsidRPr="0099152F" w:rsidR="0099152F">
            <w:rPr>
              <w:rStyle w:val="superscript"/>
              <w:rFonts w:cstheme="minorHAnsi"/>
              <w:color w:val="000000"/>
            </w:rPr>
            <w:t>(25)</w:t>
          </w:r>
        </w:sdtContent>
      </w:sdt>
      <w:r w:rsidRPr="006B1498" w:rsidR="386AB779">
        <w:rPr>
          <w:rStyle w:val="normaltextrun"/>
          <w:rFonts w:cstheme="minorHAnsi"/>
        </w:rPr>
        <w:t xml:space="preserve">. </w:t>
      </w:r>
      <w:r w:rsidRPr="006B1498" w:rsidR="5835BE2F">
        <w:rPr>
          <w:rStyle w:val="normaltextrun"/>
          <w:rFonts w:cstheme="minorHAnsi"/>
        </w:rPr>
        <w:t xml:space="preserve">It </w:t>
      </w:r>
      <w:r w:rsidRPr="006B1498" w:rsidR="779C18FA">
        <w:rPr>
          <w:rStyle w:val="normaltextrun"/>
          <w:rFonts w:cstheme="minorHAnsi"/>
        </w:rPr>
        <w:t>addresses</w:t>
      </w:r>
      <w:r w:rsidRPr="006B1498" w:rsidR="5835BE2F">
        <w:rPr>
          <w:rStyle w:val="normaltextrun"/>
          <w:rFonts w:cstheme="minorHAnsi"/>
        </w:rPr>
        <w:t xml:space="preserve"> issues related to barriers of access to essential healthcare </w:t>
      </w:r>
      <w:sdt>
        <w:sdtPr>
          <w:rPr>
            <w:rStyle w:val="normaltextrun"/>
            <w:rFonts w:cstheme="minorHAnsi"/>
            <w:color w:val="000000"/>
          </w:rPr>
          <w:tag w:val="MENDELEY_CITATION_v3_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"/>
          <w:id w:val="1663517319"/>
          <w:placeholder>
            <w:docPart w:val="160E96059E2B4198ADCF98BE2B9EF092"/>
          </w:placeholder>
        </w:sdtPr>
        <w:sdtEndPr>
          <w:rPr>
            <w:rStyle w:val="normaltextrun"/>
          </w:rPr>
        </w:sdtEndPr>
        <w:sdtContent>
          <w:r w:rsidRPr="0099152F" w:rsidR="0099152F">
            <w:rPr>
              <w:rStyle w:val="normaltextrun"/>
              <w:rFonts w:cstheme="minorHAnsi"/>
              <w:color w:val="000000"/>
            </w:rPr>
            <w:t>(26)</w:t>
          </w:r>
        </w:sdtContent>
      </w:sdt>
      <w:r w:rsidRPr="006B1498" w:rsidR="612B0544">
        <w:rPr>
          <w:rStyle w:val="normaltextrun"/>
          <w:rFonts w:cstheme="minorHAnsi"/>
        </w:rPr>
        <w:t xml:space="preserve">. </w:t>
      </w:r>
      <w:r w:rsidRPr="006B1498" w:rsidR="5A8BA762">
        <w:rPr>
          <w:rFonts w:eastAsiaTheme="minorEastAsia" w:cstheme="minorHAnsi"/>
          <w:lang w:val="en-US"/>
        </w:rPr>
        <w:t>However, evidence of impact for such solutions is limited. This deficit of robust digital health evidence is particularly pointed out in low-resource and humanitarian settings and a core driver of the proposed assessment.</w:t>
      </w:r>
      <w:r w:rsidRPr="006B1498" w:rsidR="40C3F0B9">
        <w:rPr>
          <w:rFonts w:eastAsiaTheme="minorEastAsia" w:cstheme="minorHAnsi"/>
          <w:lang w:val="en-US"/>
        </w:rPr>
        <w:t xml:space="preserve"> </w:t>
      </w:r>
      <w:r w:rsidRPr="006B1498" w:rsidR="1D632475">
        <w:rPr>
          <w:rFonts w:eastAsiaTheme="minorEastAsia" w:cstheme="minorHAnsi"/>
          <w:lang w:val="en-US"/>
        </w:rPr>
        <w:t>The achievement of global targets TB and required changes</w:t>
      </w:r>
      <w:r w:rsidRPr="006B1498" w:rsidR="4059DCF0">
        <w:rPr>
          <w:rFonts w:eastAsiaTheme="minorEastAsia" w:cstheme="minorHAnsi"/>
          <w:lang w:val="en-US"/>
        </w:rPr>
        <w:t xml:space="preserve">, </w:t>
      </w:r>
      <w:r w:rsidRPr="006B1498" w:rsidR="1D632475">
        <w:rPr>
          <w:rFonts w:eastAsiaTheme="minorEastAsia" w:cstheme="minorHAnsi"/>
          <w:lang w:val="en-US"/>
        </w:rPr>
        <w:t>such as a move towards more patient-</w:t>
      </w:r>
      <w:r w:rsidRPr="00F64DE2" w:rsidR="1D632475">
        <w:rPr>
          <w:rFonts w:eastAsiaTheme="minorEastAsia" w:cstheme="minorHAnsi"/>
        </w:rPr>
        <w:t>centred</w:t>
      </w:r>
      <w:r w:rsidRPr="006B1498" w:rsidR="1D632475">
        <w:rPr>
          <w:rFonts w:eastAsiaTheme="minorEastAsia" w:cstheme="minorHAnsi"/>
          <w:lang w:val="en-US"/>
        </w:rPr>
        <w:t xml:space="preserve"> activities, to improve TB patients' health-related quality of life (</w:t>
      </w:r>
      <w:proofErr w:type="spellStart"/>
      <w:r w:rsidRPr="006B1498" w:rsidR="1D632475">
        <w:rPr>
          <w:rFonts w:eastAsiaTheme="minorEastAsia" w:cstheme="minorHAnsi"/>
          <w:lang w:val="en-US"/>
        </w:rPr>
        <w:t>HRQoL</w:t>
      </w:r>
      <w:proofErr w:type="spellEnd"/>
      <w:r w:rsidRPr="006B1498" w:rsidR="1D632475">
        <w:rPr>
          <w:rFonts w:eastAsiaTheme="minorEastAsia" w:cstheme="minorHAnsi"/>
          <w:lang w:val="en-US"/>
        </w:rPr>
        <w:t>) and perceived quality of care (</w:t>
      </w:r>
      <w:proofErr w:type="spellStart"/>
      <w:r w:rsidRPr="006B1498" w:rsidR="1D632475">
        <w:rPr>
          <w:rFonts w:eastAsiaTheme="minorEastAsia" w:cstheme="minorHAnsi"/>
          <w:lang w:val="en-US"/>
        </w:rPr>
        <w:t>QoC</w:t>
      </w:r>
      <w:proofErr w:type="spellEnd"/>
      <w:r w:rsidRPr="006B1498" w:rsidR="1D632475">
        <w:rPr>
          <w:rFonts w:eastAsiaTheme="minorEastAsia" w:cstheme="minorHAnsi"/>
          <w:lang w:val="en-US"/>
        </w:rPr>
        <w:t>) will not be sufficiently realized with current practices.</w:t>
      </w:r>
      <w:r w:rsidRPr="006B1498" w:rsidR="5ED1DA03">
        <w:rPr>
          <w:rFonts w:eastAsiaTheme="minorEastAsia" w:cstheme="minorHAnsi"/>
          <w:lang w:val="en-US"/>
        </w:rPr>
        <w:t xml:space="preserve"> </w:t>
      </w:r>
      <w:r w:rsidRPr="006B1498" w:rsidR="386AB779">
        <w:rPr>
          <w:rStyle w:val="normaltextrun"/>
          <w:rFonts w:cstheme="minorHAnsi"/>
        </w:rPr>
        <w:t>As the TB pandemic continues worldwide, this disease is becoming more complex and invasive, t</w:t>
      </w:r>
      <w:r w:rsidRPr="006B1498" w:rsidR="386AB779">
        <w:rPr>
          <w:rFonts w:eastAsia="Calibri" w:cstheme="minorHAnsi"/>
        </w:rPr>
        <w:t xml:space="preserve">he needs of TB patients during their treatment are not </w:t>
      </w:r>
      <w:r w:rsidRPr="006B1498" w:rsidR="429DE6E1">
        <w:rPr>
          <w:rFonts w:eastAsia="Calibri" w:cstheme="minorHAnsi"/>
        </w:rPr>
        <w:t xml:space="preserve">only </w:t>
      </w:r>
      <w:r w:rsidRPr="006B1498" w:rsidR="386AB779">
        <w:rPr>
          <w:rFonts w:eastAsia="Calibri" w:cstheme="minorHAnsi"/>
        </w:rPr>
        <w:t xml:space="preserve">confined to taking medications. It is about improving medication adherence for treatment success, accompanying them emotionally and mentally through the different phases, providing financial and social support as needed, </w:t>
      </w:r>
      <w:r w:rsidRPr="006B1498" w:rsidR="3D2E6180">
        <w:rPr>
          <w:rFonts w:eastAsia="Calibri" w:cstheme="minorHAnsi"/>
        </w:rPr>
        <w:t xml:space="preserve">and </w:t>
      </w:r>
      <w:r w:rsidRPr="006B1498" w:rsidR="386AB779">
        <w:rPr>
          <w:rFonts w:eastAsia="Calibri" w:cstheme="minorHAnsi"/>
        </w:rPr>
        <w:t xml:space="preserve">delivering educational sessions for better awareness and self-management, among other types of assistance. </w:t>
      </w:r>
      <w:r w:rsidRPr="006B1498" w:rsidR="386AB779">
        <w:rPr>
          <w:rStyle w:val="normaltextrun"/>
          <w:rFonts w:cstheme="minorHAnsi"/>
        </w:rPr>
        <w:t xml:space="preserve">As such an integrated </w:t>
      </w:r>
      <w:r w:rsidRPr="006B1498" w:rsidR="386AB779">
        <w:rPr>
          <w:rFonts w:eastAsia="Calibri" w:cstheme="minorHAnsi"/>
        </w:rPr>
        <w:t>health services delivery is necessary. It is defined as an approach to strengthen</w:t>
      </w:r>
      <w:r w:rsidRPr="006B1498" w:rsidR="703F34D9">
        <w:rPr>
          <w:rFonts w:eastAsia="Calibri" w:cstheme="minorHAnsi"/>
        </w:rPr>
        <w:t>ing</w:t>
      </w:r>
      <w:r w:rsidRPr="006B1498" w:rsidR="386AB779">
        <w:rPr>
          <w:rFonts w:eastAsia="Calibri" w:cstheme="minorHAnsi"/>
        </w:rPr>
        <w:t xml:space="preserve"> people-centred health systems through the promotion of the comprehensive delivery of quality services across the life-course, designed according to the multidimensional needs of the population and the individual and delivered by a coordinated multidisciplinary team of providers working across settings and levels of care </w:t>
      </w:r>
      <w:sdt>
        <w:sdtPr>
          <w:rPr>
            <w:rFonts w:eastAsia="Calibri" w:cstheme="minorHAnsi"/>
            <w:color w:val="000000"/>
          </w:rPr>
          <w:tag w:val="MENDELEY_CITATION_v3_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"/>
          <w:id w:val="1984351962"/>
          <w:placeholder>
            <w:docPart w:val="D24B77C25027429A92490DAED0D7B523"/>
          </w:placeholder>
        </w:sdtPr>
        <w:sdtEndPr/>
        <w:sdtContent>
          <w:r w:rsidRPr="0099152F" w:rsidR="0099152F">
            <w:rPr>
              <w:rFonts w:eastAsia="Calibri" w:cstheme="minorHAnsi"/>
              <w:color w:val="000000"/>
            </w:rPr>
            <w:t>(27)</w:t>
          </w:r>
        </w:sdtContent>
      </w:sdt>
      <w:r w:rsidRPr="006B1498" w:rsidR="386AB779">
        <w:rPr>
          <w:rFonts w:eastAsia="Calibri" w:cstheme="minorHAnsi"/>
        </w:rPr>
        <w:t xml:space="preserve">. </w:t>
      </w:r>
      <w:r w:rsidRPr="006B1498" w:rsidR="19C86D57">
        <w:rPr>
          <w:rFonts w:eastAsia="Calibri" w:cstheme="minorHAnsi"/>
        </w:rPr>
        <w:t xml:space="preserve">Patient-centred interventions, integrated health service delivery and digital health tools </w:t>
      </w:r>
      <w:r w:rsidRPr="006B1498" w:rsidR="19C86D57">
        <w:rPr>
          <w:rFonts w:eastAsia="Calibri" w:cstheme="minorHAnsi"/>
        </w:rPr>
        <w:lastRenderedPageBreak/>
        <w:t xml:space="preserve">are becoming increasingly popular strategies for TB treatment, yet they are rarely combined together. This approach to TB care can bring a holistic approach to treatment to ameliorate patients outcomes. </w:t>
      </w:r>
      <w:r w:rsidRPr="006B1498" w:rsidR="1F7E31E7">
        <w:rPr>
          <w:rFonts w:eastAsia="Calibri" w:cstheme="minorHAnsi"/>
        </w:rPr>
        <w:t>Over the next section</w:t>
      </w:r>
      <w:r w:rsidRPr="006B1498" w:rsidR="7A13A664">
        <w:rPr>
          <w:rFonts w:eastAsia="Calibri" w:cstheme="minorHAnsi"/>
        </w:rPr>
        <w:t>s</w:t>
      </w:r>
      <w:r w:rsidRPr="006B1498" w:rsidR="1F7E31E7">
        <w:rPr>
          <w:rFonts w:eastAsia="Calibri" w:cstheme="minorHAnsi"/>
        </w:rPr>
        <w:t xml:space="preserve">, the main </w:t>
      </w:r>
      <w:r w:rsidRPr="006B1498" w:rsidR="5857C662">
        <w:rPr>
          <w:rFonts w:eastAsia="Calibri" w:cstheme="minorHAnsi"/>
        </w:rPr>
        <w:t>types of TB care and support will be described.</w:t>
      </w:r>
    </w:p>
    <w:p w:rsidRPr="006B1498" w:rsidR="00801C75" w:rsidP="006B1498" w:rsidRDefault="00801C75" w14:paraId="2F5D50FC" w14:textId="77777777">
      <w:pPr>
        <w:spacing w:before="120" w:after="120" w:line="276" w:lineRule="auto"/>
        <w:rPr>
          <w:rFonts w:eastAsia="Times New Roman" w:cstheme="minorHAnsi"/>
          <w:lang w:val="en-US"/>
        </w:rPr>
      </w:pPr>
    </w:p>
    <w:p w:rsidRPr="006B1498" w:rsidR="00801C75" w:rsidP="006B1498" w:rsidRDefault="00801C75" w14:paraId="29F88DC5" w14:textId="77777777">
      <w:pPr>
        <w:pStyle w:val="Heading5"/>
        <w:numPr>
          <w:ilvl w:val="0"/>
          <w:numId w:val="0"/>
        </w:numPr>
        <w:spacing w:before="120" w:after="120" w:line="276" w:lineRule="auto"/>
        <w:ind w:left="1008" w:hanging="1008"/>
        <w:rPr>
          <w:rStyle w:val="IntenseEmphasis"/>
          <w:rFonts w:asciiTheme="minorHAnsi" w:hAnsiTheme="minorHAnsi" w:cstheme="minorHAnsi"/>
        </w:rPr>
      </w:pPr>
      <w:r w:rsidRPr="006B1498">
        <w:rPr>
          <w:rStyle w:val="IntenseEmphasis"/>
          <w:rFonts w:asciiTheme="minorHAnsi" w:hAnsiTheme="minorHAnsi" w:cstheme="minorHAnsi"/>
        </w:rPr>
        <w:t>Figure 1: Examples of digital health tools on the continuum of care for TB (non-exhaustive)</w:t>
      </w:r>
    </w:p>
    <w:p w:rsidRPr="006B1498" w:rsidR="00087337" w:rsidP="006B1498" w:rsidRDefault="386AB779" w14:paraId="40DFC95D" w14:textId="76184E90">
      <w:pPr>
        <w:spacing w:before="120" w:after="120" w:line="276" w:lineRule="auto"/>
        <w:rPr>
          <w:rFonts w:cstheme="minorHAnsi"/>
        </w:rPr>
      </w:pPr>
      <w:r w:rsidRPr="006B1498">
        <w:rPr>
          <w:rFonts w:cstheme="minorHAnsi"/>
          <w:noProof/>
        </w:rPr>
        <w:drawing>
          <wp:inline distT="0" distB="0" distL="0" distR="0" wp14:anchorId="719B199D" wp14:editId="4C1CD162">
            <wp:extent cx="6011334" cy="2779625"/>
            <wp:effectExtent l="0" t="0" r="0" b="0"/>
            <wp:docPr id="2142491158" name="Picture 214249115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491158"/>
                    <pic:cNvPicPr/>
                  </pic:nvPicPr>
                  <pic:blipFill>
                    <a:blip r:embed="rId15">
                      <a:extLst>
                        <a:ext uri="{28A0092B-C50C-407E-A947-70E740481C1C}">
                          <a14:useLocalDpi xmlns:a14="http://schemas.microsoft.com/office/drawing/2010/main" val="0"/>
                        </a:ext>
                      </a:extLst>
                    </a:blip>
                    <a:srcRect t="17796"/>
                    <a:stretch>
                      <a:fillRect/>
                    </a:stretch>
                  </pic:blipFill>
                  <pic:spPr>
                    <a:xfrm>
                      <a:off x="0" y="0"/>
                      <a:ext cx="6011334" cy="2779625"/>
                    </a:xfrm>
                    <a:prstGeom prst="rect">
                      <a:avLst/>
                    </a:prstGeom>
                  </pic:spPr>
                </pic:pic>
              </a:graphicData>
            </a:graphic>
          </wp:inline>
        </w:drawing>
      </w:r>
    </w:p>
    <w:p w:rsidRPr="006B1498" w:rsidR="00087337" w:rsidP="00A11B3B" w:rsidRDefault="003B5782" w14:paraId="0C0D5B70" w14:textId="565CD3EA">
      <w:pPr>
        <w:pStyle w:val="TOCHeading"/>
        <w:numPr>
          <w:ilvl w:val="2"/>
          <w:numId w:val="12"/>
        </w:numPr>
        <w:spacing w:before="120" w:after="120"/>
        <w:rPr>
          <w:rFonts w:asciiTheme="minorHAnsi" w:hAnsiTheme="minorHAnsi" w:cstheme="minorHAnsi"/>
          <w:b w:val="0"/>
          <w:bCs w:val="0"/>
          <w:i/>
          <w:iCs/>
        </w:rPr>
      </w:pPr>
      <w:bookmarkStart w:name="_Toc128739848" w:id="14"/>
      <w:r w:rsidRPr="006B1498">
        <w:rPr>
          <w:rFonts w:asciiTheme="minorHAnsi" w:hAnsiTheme="minorHAnsi" w:cstheme="minorHAnsi"/>
          <w:b w:val="0"/>
          <w:bCs w:val="0"/>
          <w:i/>
          <w:iCs/>
        </w:rPr>
        <w:t>The focus on medication adherence</w:t>
      </w:r>
      <w:bookmarkEnd w:id="14"/>
    </w:p>
    <w:p w:rsidRPr="006B1498" w:rsidR="00801C75" w:rsidP="006B1498" w:rsidRDefault="00801C75" w14:paraId="3F637736" w14:textId="4E29D226">
      <w:pPr>
        <w:spacing w:before="120" w:after="120" w:line="276" w:lineRule="auto"/>
        <w:rPr>
          <w:rFonts w:cstheme="minorHAnsi"/>
        </w:rPr>
      </w:pPr>
      <w:r w:rsidRPr="006B1498">
        <w:rPr>
          <w:rFonts w:cstheme="minorHAnsi"/>
        </w:rPr>
        <w:t>It is recognised that a highly detrimental issue in TB control is non-adherence to treatment which has led to a significant focus on alternatives to the directly observed treatment (DOT) and towards remote alternatives such as V</w:t>
      </w:r>
      <w:r w:rsidRPr="006B1498" w:rsidR="00F53722">
        <w:rPr>
          <w:rFonts w:cstheme="minorHAnsi"/>
        </w:rPr>
        <w:t xml:space="preserve">ideo </w:t>
      </w:r>
      <w:r w:rsidRPr="006B1498">
        <w:rPr>
          <w:rFonts w:cstheme="minorHAnsi"/>
        </w:rPr>
        <w:t>O</w:t>
      </w:r>
      <w:r w:rsidRPr="006B1498" w:rsidR="00F53722">
        <w:rPr>
          <w:rFonts w:cstheme="minorHAnsi"/>
        </w:rPr>
        <w:t xml:space="preserve">bserved </w:t>
      </w:r>
      <w:r w:rsidRPr="006B1498">
        <w:rPr>
          <w:rFonts w:cstheme="minorHAnsi"/>
        </w:rPr>
        <w:t>T</w:t>
      </w:r>
      <w:r w:rsidRPr="006B1498" w:rsidR="00F53722">
        <w:rPr>
          <w:rFonts w:cstheme="minorHAnsi"/>
        </w:rPr>
        <w:t>reatment (VOT)</w:t>
      </w:r>
      <w:r w:rsidRPr="006B1498">
        <w:rPr>
          <w:rFonts w:cstheme="minorHAnsi"/>
        </w:rPr>
        <w:t xml:space="preserve">. However, there are many factors associated with non-adherence, such as: financial, social, psychological, and personal realities </w:t>
      </w:r>
      <w:sdt>
        <w:sdtPr>
          <w:rPr>
            <w:rFonts w:cstheme="minorHAnsi"/>
            <w:color w:val="000000"/>
          </w:rPr>
          <w:tag w:val="MENDELEY_CITATION_v3_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"/>
          <w:id w:val="2058922907"/>
          <w:placeholder>
            <w:docPart w:val="0384C55D96494E749F4F2866F21DB9E5"/>
          </w:placeholder>
        </w:sdtPr>
        <w:sdtEndPr/>
        <w:sdtContent>
          <w:r w:rsidRPr="0099152F" w:rsidR="0099152F">
            <w:rPr>
              <w:rFonts w:cstheme="minorHAnsi"/>
              <w:color w:val="000000"/>
            </w:rPr>
            <w:t>(28)</w:t>
          </w:r>
        </w:sdtContent>
      </w:sdt>
      <w:r w:rsidRPr="006B1498">
        <w:rPr>
          <w:rFonts w:cstheme="minorHAnsi"/>
        </w:rPr>
        <w:t xml:space="preserve">. Patient adherence needs to be achieved by combining different strategies, as per the patient’s situation. The Directly Observed Treatment, Short-course (DOTS) is the internationally recommended non-digital strategy to improve medication adherence. However, its effectiveness and scalability have been questioned. Other forms of observed treatment emerged such as treatment observed by a family member, self-administered treatment, or more digitized tools such as VOT, trying to make up for the fallouts of DOTS </w:t>
      </w:r>
      <w:sdt>
        <w:sdtPr>
          <w:rPr>
            <w:rFonts w:cstheme="minorHAnsi"/>
            <w:color w:val="000000"/>
          </w:rPr>
          <w:tag w:val="MENDELEY_CITATION_v3_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"/>
          <w:id w:val="37432964"/>
          <w:placeholder>
            <w:docPart w:val="0384C55D96494E749F4F2866F21DB9E5"/>
          </w:placeholder>
        </w:sdtPr>
        <w:sdtEndPr/>
        <w:sdtContent>
          <w:r w:rsidRPr="0099152F" w:rsidR="0099152F">
            <w:rPr>
              <w:rFonts w:cstheme="minorHAnsi"/>
              <w:color w:val="000000"/>
            </w:rPr>
            <w:t>(29)</w:t>
          </w:r>
        </w:sdtContent>
      </w:sdt>
      <w:r w:rsidRPr="006B1498">
        <w:rPr>
          <w:rFonts w:cstheme="minorHAnsi"/>
        </w:rPr>
        <w:t xml:space="preserve">. In terms of medication adherence, treatment success, and cure rates, DOTS is found to be better than self-administered treatment </w:t>
      </w:r>
      <w:sdt>
        <w:sdtPr>
          <w:rPr>
            <w:rFonts w:cstheme="minorHAnsi"/>
            <w:color w:val="000000"/>
          </w:rPr>
          <w:tag w:val="MENDELEY_CITATION_v3_eyJjaXRhdGlvbklEIjoiTUVOREVMRVlfQ0lUQVRJT05fNjVkMjU5NTEtMGY1Yy00OTk2LTg0OWEtZTFhMGIyOWU0Y2Uy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
          <w:id w:val="270110575"/>
          <w:placeholder>
            <w:docPart w:val="0384C55D96494E749F4F2866F21DB9E5"/>
          </w:placeholder>
        </w:sdtPr>
        <w:sdtEndPr/>
        <w:sdtContent>
          <w:r w:rsidRPr="0099152F" w:rsidR="0099152F">
            <w:rPr>
              <w:rFonts w:cstheme="minorHAnsi"/>
              <w:color w:val="000000"/>
            </w:rPr>
            <w:t>(30)</w:t>
          </w:r>
        </w:sdtContent>
      </w:sdt>
      <w:r w:rsidRPr="006B1498">
        <w:rPr>
          <w:rFonts w:cstheme="minorHAnsi"/>
        </w:rPr>
        <w:t xml:space="preserve">. From a systems perspective, DOTS places a high burden on healthcare workers who need to follow up with all their patients, instead of focusing on high-risk ones. This would lead to poor implementation, especially for community-based DOT </w:t>
      </w:r>
      <w:sdt>
        <w:sdtPr>
          <w:rPr>
            <w:rFonts w:cstheme="minorHAnsi"/>
            <w:color w:val="000000"/>
          </w:rPr>
          <w:tag w:val="MENDELEY_CITATION_v3_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"/>
          <w:id w:val="112005026"/>
          <w:placeholder>
            <w:docPart w:val="0384C55D96494E749F4F2866F21DB9E5"/>
          </w:placeholder>
        </w:sdtPr>
        <w:sdtEndPr/>
        <w:sdtContent>
          <w:r w:rsidRPr="0099152F" w:rsidR="0099152F">
            <w:rPr>
              <w:rFonts w:cstheme="minorHAnsi"/>
              <w:color w:val="000000"/>
            </w:rPr>
            <w:t>(31,32)</w:t>
          </w:r>
        </w:sdtContent>
      </w:sdt>
      <w:r w:rsidRPr="006B1498">
        <w:rPr>
          <w:rFonts w:cstheme="minorHAnsi"/>
        </w:rPr>
        <w:t xml:space="preserve">. Other interventions tackled different factors involved with the non-adherence such as awareness, whereby, patients’ and their family members’ education and counselling, and staff education for lay health workers improved treatment outlook </w:t>
      </w:r>
      <w:sdt>
        <w:sdtPr>
          <w:rPr>
            <w:rFonts w:cstheme="minorHAnsi"/>
            <w:color w:val="000000"/>
          </w:rPr>
          <w:tag w:val="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"/>
          <w:id w:val="1981908650"/>
          <w:placeholder>
            <w:docPart w:val="0384C55D96494E749F4F2866F21DB9E5"/>
          </w:placeholder>
        </w:sdtPr>
        <w:sdtEndPr/>
        <w:sdtContent>
          <w:r w:rsidRPr="0099152F" w:rsidR="0099152F">
            <w:rPr>
              <w:rFonts w:cstheme="minorHAnsi"/>
              <w:color w:val="000000"/>
            </w:rPr>
            <w:t>(30,33–37)</w:t>
          </w:r>
        </w:sdtContent>
      </w:sdt>
      <w:r w:rsidRPr="006B1498">
        <w:rPr>
          <w:rFonts w:cstheme="minorHAnsi"/>
        </w:rPr>
        <w:t xml:space="preserve">. </w:t>
      </w:r>
    </w:p>
    <w:p w:rsidRPr="006B1498" w:rsidR="000F74D3" w:rsidP="00A11B3B" w:rsidRDefault="000F74D3" w14:paraId="33F679D9" w14:textId="4F93CD5D">
      <w:pPr>
        <w:pStyle w:val="TOCHeading"/>
        <w:numPr>
          <w:ilvl w:val="2"/>
          <w:numId w:val="12"/>
        </w:numPr>
        <w:spacing w:before="120" w:after="120"/>
        <w:rPr>
          <w:rFonts w:asciiTheme="minorHAnsi" w:hAnsiTheme="minorHAnsi" w:cstheme="minorHAnsi"/>
          <w:b w:val="0"/>
          <w:bCs w:val="0"/>
          <w:i/>
          <w:iCs/>
        </w:rPr>
      </w:pPr>
      <w:bookmarkStart w:name="_Toc128739849" w:id="15"/>
      <w:r w:rsidRPr="006B1498">
        <w:rPr>
          <w:rFonts w:asciiTheme="minorHAnsi" w:hAnsiTheme="minorHAnsi" w:cstheme="minorHAnsi"/>
          <w:b w:val="0"/>
          <w:bCs w:val="0"/>
          <w:i/>
          <w:iCs/>
        </w:rPr>
        <w:lastRenderedPageBreak/>
        <w:t>Digital health for TB</w:t>
      </w:r>
      <w:bookmarkEnd w:id="15"/>
    </w:p>
    <w:p w:rsidRPr="006B1498" w:rsidR="00801C75" w:rsidP="006B1498" w:rsidRDefault="00801C75" w14:paraId="65E138BE" w14:textId="76C17A13">
      <w:pPr>
        <w:spacing w:before="120" w:after="120" w:line="276" w:lineRule="auto"/>
        <w:rPr>
          <w:rFonts w:cstheme="minorHAnsi"/>
          <w:highlight w:val="yellow"/>
        </w:rPr>
      </w:pPr>
      <w:r w:rsidRPr="006B1498">
        <w:rPr>
          <w:rFonts w:cstheme="minorHAnsi"/>
        </w:rPr>
        <w:t xml:space="preserve">The most prevalent digital adherence interventions launched in response to the shortcomings of DOT include SMS, VOT, and the Medication Event Monitoring System, and other electronic medication monitors (MMs). These technologies called “Digital adherence technologies (DATs)” allows for greater convenience of remote monitoring. Nevertheless, there is a lack of strong evidence of the integration of the psychosocial support elements in those interventions, which may have been more accessible in a DOT interaction. DATs systems typically function by reminding patients of their doses, addressing forgetfulness, a common barrier to adherence </w:t>
      </w:r>
      <w:sdt>
        <w:sdtPr>
          <w:rPr>
            <w:rFonts w:cstheme="minorHAnsi"/>
            <w:color w:val="000000"/>
          </w:rPr>
          <w:tag w:val="MENDELEY_CITATION_v3_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"/>
          <w:id w:val="-133957673"/>
          <w:placeholder>
            <w:docPart w:val="0384C55D96494E749F4F2866F21DB9E5"/>
          </w:placeholder>
        </w:sdtPr>
        <w:sdtEndPr/>
        <w:sdtContent>
          <w:r w:rsidRPr="0099152F" w:rsidR="0099152F">
            <w:rPr>
              <w:rFonts w:cstheme="minorHAnsi"/>
              <w:color w:val="000000"/>
            </w:rPr>
            <w:t>(38)</w:t>
          </w:r>
        </w:sdtContent>
      </w:sdt>
      <w:r w:rsidRPr="006B1498">
        <w:rPr>
          <w:rFonts w:cstheme="minorHAnsi"/>
        </w:rPr>
        <w:t xml:space="preserve">. They can also digitally observe or record dose taking, mimicking DOT, this could be asynchronous or synchronous VOT, the recording through automatic pillboxes, or ingestible sensors. DATs can also document patient dosing history, which allow for ‘real-time’ medication adherence monitoring, noting any missed medication just in time for clinicians to follow-up with patients </w:t>
      </w:r>
      <w:sdt>
        <w:sdtPr>
          <w:rPr>
            <w:rFonts w:cstheme="minorHAnsi"/>
            <w:color w:val="000000"/>
          </w:rPr>
          <w:tag w:val="MENDELEY_CITATION_v3_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"/>
          <w:id w:val="-30279104"/>
          <w:placeholder>
            <w:docPart w:val="0384C55D96494E749F4F2866F21DB9E5"/>
          </w:placeholder>
        </w:sdtPr>
        <w:sdtEndPr/>
        <w:sdtContent>
          <w:r w:rsidRPr="0099152F" w:rsidR="0099152F">
            <w:rPr>
              <w:rFonts w:cstheme="minorHAnsi"/>
              <w:color w:val="000000"/>
            </w:rPr>
            <w:t>(39)</w:t>
          </w:r>
        </w:sdtContent>
      </w:sdt>
      <w:r w:rsidRPr="006B1498">
        <w:rPr>
          <w:rFonts w:cstheme="minorHAnsi"/>
        </w:rPr>
        <w:t xml:space="preserve">, facilitating the work of healthcare providers, and their focus on non-adherent patients, thus improving effectiveness </w:t>
      </w:r>
      <w:sdt>
        <w:sdtPr>
          <w:rPr>
            <w:rFonts w:cstheme="minorHAnsi"/>
            <w:color w:val="000000"/>
          </w:rPr>
          <w:tag w:val="MENDELEY_CITATION_v3_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"/>
          <w:id w:val="1709376705"/>
          <w:placeholder>
            <w:docPart w:val="0384C55D96494E749F4F2866F21DB9E5"/>
          </w:placeholder>
        </w:sdtPr>
        <w:sdtEndPr/>
        <w:sdtContent>
          <w:r w:rsidRPr="0099152F" w:rsidR="0099152F">
            <w:rPr>
              <w:rFonts w:cstheme="minorHAnsi"/>
              <w:color w:val="000000"/>
            </w:rPr>
            <w:t>(39)</w:t>
          </w:r>
        </w:sdtContent>
      </w:sdt>
      <w:r w:rsidRPr="006B1498">
        <w:rPr>
          <w:rFonts w:cstheme="minorHAnsi"/>
        </w:rPr>
        <w:t xml:space="preserve">. </w:t>
      </w:r>
      <w:r w:rsidRPr="006B1498" w:rsidR="0081161E">
        <w:rPr>
          <w:rFonts w:cstheme="minorHAnsi"/>
        </w:rPr>
        <w:t xml:space="preserve">Findings from one systematic review demonstrate that </w:t>
      </w:r>
      <w:r w:rsidRPr="006B1498">
        <w:rPr>
          <w:rFonts w:cstheme="minorHAnsi"/>
        </w:rPr>
        <w:t xml:space="preserve">DATs resulted in higher rates of treatment success, medication adherence, sputum conversion after two months, and lower loss to follow-up, and development of drug resistance, with some variations as to what interventions are being compared </w:t>
      </w:r>
      <w:r w:rsidRPr="006B1498" w:rsidR="00190107">
        <w:rPr>
          <w:rFonts w:cstheme="minorHAnsi"/>
        </w:rPr>
        <w:t xml:space="preserve">and what type of TB </w:t>
      </w:r>
      <w:sdt>
        <w:sdtPr>
          <w:rPr>
            <w:rFonts w:cstheme="minorHAnsi"/>
            <w:color w:val="000000"/>
          </w:rPr>
          <w:tag w:val="MENDELEY_CITATION_v3_eyJjaXRhdGlvbklEIjoiTUVOREVMRVlfQ0lUQVRJT05fMzM2M2NkZjgtZGJhNC00ODFkLWFmMWEtY2I4ODNhYTc1ZmYx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
          <w:id w:val="1696579880"/>
          <w:placeholder>
            <w:docPart w:val="0384C55D96494E749F4F2866F21DB9E5"/>
          </w:placeholder>
        </w:sdtPr>
        <w:sdtEndPr/>
        <w:sdtContent>
          <w:r w:rsidRPr="0099152F" w:rsidR="0099152F">
            <w:rPr>
              <w:rFonts w:cstheme="minorHAnsi"/>
              <w:color w:val="000000"/>
            </w:rPr>
            <w:t>(30)</w:t>
          </w:r>
        </w:sdtContent>
      </w:sdt>
      <w:r w:rsidRPr="006B1498">
        <w:rPr>
          <w:rFonts w:cstheme="minorHAnsi"/>
        </w:rPr>
        <w:t xml:space="preserve">. </w:t>
      </w:r>
      <w:r w:rsidRPr="006B1498" w:rsidR="0081161E">
        <w:rPr>
          <w:rFonts w:cstheme="minorHAnsi"/>
        </w:rPr>
        <w:t xml:space="preserve">Specifically, </w:t>
      </w:r>
      <w:r w:rsidRPr="006B1498" w:rsidR="00BF66E0">
        <w:rPr>
          <w:rFonts w:cstheme="minorHAnsi"/>
        </w:rPr>
        <w:t>MMs im</w:t>
      </w:r>
      <w:r w:rsidRPr="006B1498" w:rsidR="0081161E">
        <w:rPr>
          <w:rFonts w:cstheme="minorHAnsi"/>
        </w:rPr>
        <w:t>proved ad</w:t>
      </w:r>
      <w:r w:rsidRPr="006B1498" w:rsidR="00D50049">
        <w:rPr>
          <w:rFonts w:cstheme="minorHAnsi"/>
        </w:rPr>
        <w:t xml:space="preserve">herence and treatment success, </w:t>
      </w:r>
      <w:r w:rsidRPr="006B1498" w:rsidR="00D2036A">
        <w:rPr>
          <w:rFonts w:cstheme="minorHAnsi"/>
        </w:rPr>
        <w:t xml:space="preserve">and </w:t>
      </w:r>
      <w:r w:rsidRPr="006B1498" w:rsidR="00D50049">
        <w:rPr>
          <w:rFonts w:cstheme="minorHAnsi"/>
        </w:rPr>
        <w:t>SMS reminders led to a higher treatment completion rate</w:t>
      </w:r>
      <w:r w:rsidRPr="006B1498" w:rsidR="00D2036A">
        <w:rPr>
          <w:rFonts w:cstheme="minorHAnsi"/>
        </w:rPr>
        <w:t xml:space="preserve">. The </w:t>
      </w:r>
      <w:r w:rsidRPr="006B1498">
        <w:rPr>
          <w:rFonts w:cstheme="minorHAnsi"/>
        </w:rPr>
        <w:t xml:space="preserve">SMS reminders, </w:t>
      </w:r>
      <w:r w:rsidRPr="006B1498" w:rsidR="001278DA">
        <w:rPr>
          <w:rFonts w:cstheme="minorHAnsi"/>
        </w:rPr>
        <w:t>in combination with MMs</w:t>
      </w:r>
      <w:r w:rsidRPr="006B1498">
        <w:rPr>
          <w:rFonts w:cstheme="minorHAnsi"/>
        </w:rPr>
        <w:t xml:space="preserve"> generated lower rates of loss to follow-up and higher rates of cure </w:t>
      </w:r>
      <w:sdt>
        <w:sdtPr>
          <w:rPr>
            <w:rFonts w:cstheme="minorHAnsi"/>
            <w:color w:val="000000"/>
          </w:rPr>
          <w:tag w:val="MENDELEY_CITATION_v3_eyJjaXRhdGlvbklEIjoiTUVOREVMRVlfQ0lUQVRJT05fY2M0YjBhZmEtMTIyOS00MzU1LWE4MGEtNzkxODIzYzE1NDJh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
          <w:id w:val="-552469059"/>
          <w:placeholder>
            <w:docPart w:val="0384C55D96494E749F4F2866F21DB9E5"/>
          </w:placeholder>
        </w:sdtPr>
        <w:sdtEndPr/>
        <w:sdtContent>
          <w:r w:rsidRPr="0099152F" w:rsidR="0099152F">
            <w:rPr>
              <w:rFonts w:cstheme="minorHAnsi"/>
              <w:color w:val="000000"/>
            </w:rPr>
            <w:t>(30)</w:t>
          </w:r>
        </w:sdtContent>
      </w:sdt>
      <w:r w:rsidRPr="006B1498">
        <w:rPr>
          <w:rFonts w:cstheme="minorHAnsi"/>
        </w:rPr>
        <w:t>. This evidence support</w:t>
      </w:r>
      <w:r w:rsidRPr="006B1498" w:rsidR="001278DA">
        <w:rPr>
          <w:rFonts w:cstheme="minorHAnsi"/>
        </w:rPr>
        <w:t>s</w:t>
      </w:r>
      <w:r w:rsidRPr="006B1498">
        <w:rPr>
          <w:rFonts w:cstheme="minorHAnsi"/>
        </w:rPr>
        <w:t xml:space="preserve"> treatment adherence for a low cost</w:t>
      </w:r>
      <w:r w:rsidRPr="006B1498" w:rsidR="001278DA">
        <w:rPr>
          <w:rFonts w:cstheme="minorHAnsi"/>
        </w:rPr>
        <w:t>,</w:t>
      </w:r>
      <w:r w:rsidRPr="006B1498">
        <w:rPr>
          <w:rFonts w:cstheme="minorHAnsi"/>
        </w:rPr>
        <w:t xml:space="preserve"> prompt</w:t>
      </w:r>
      <w:r w:rsidRPr="006B1498" w:rsidR="001278DA">
        <w:rPr>
          <w:rFonts w:cstheme="minorHAnsi"/>
        </w:rPr>
        <w:t>ing</w:t>
      </w:r>
      <w:r w:rsidRPr="006B1498">
        <w:rPr>
          <w:rFonts w:cstheme="minorHAnsi"/>
        </w:rPr>
        <w:t xml:space="preserve"> national TB programs to encourage their usages, such as 99DOTS</w:t>
      </w:r>
      <w:r w:rsidRPr="006B1498">
        <w:rPr>
          <w:rStyle w:val="FootnoteReference"/>
          <w:rFonts w:cstheme="minorHAnsi"/>
        </w:rPr>
        <w:footnoteReference w:id="4"/>
      </w:r>
      <w:r w:rsidRPr="006B1498">
        <w:rPr>
          <w:rFonts w:cstheme="minorHAnsi"/>
        </w:rPr>
        <w:t xml:space="preserve"> or Digital pillboxes</w:t>
      </w:r>
      <w:r w:rsidRPr="006B1498">
        <w:rPr>
          <w:rStyle w:val="FootnoteReference"/>
          <w:rFonts w:cstheme="minorHAnsi"/>
        </w:rPr>
        <w:footnoteReference w:id="5"/>
      </w:r>
      <w:r w:rsidRPr="006B1498">
        <w:rPr>
          <w:rFonts w:cstheme="minorHAnsi"/>
        </w:rPr>
        <w:t xml:space="preserve"> in India </w:t>
      </w:r>
      <w:sdt>
        <w:sdtPr>
          <w:rPr>
            <w:rFonts w:cstheme="minorHAnsi"/>
            <w:color w:val="000000"/>
          </w:rPr>
          <w:tag w:val="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"/>
          <w:id w:val="550437771"/>
          <w:placeholder>
            <w:docPart w:val="0384C55D96494E749F4F2866F21DB9E5"/>
          </w:placeholder>
        </w:sdtPr>
        <w:sdtEndPr/>
        <w:sdtContent>
          <w:r w:rsidRPr="0099152F" w:rsidR="0099152F">
            <w:rPr>
              <w:rFonts w:cstheme="minorHAnsi"/>
              <w:color w:val="000000"/>
            </w:rPr>
            <w:t>(40–42)</w:t>
          </w:r>
        </w:sdtContent>
      </w:sdt>
      <w:r w:rsidRPr="006B1498">
        <w:rPr>
          <w:rFonts w:cstheme="minorHAnsi"/>
        </w:rPr>
        <w:t xml:space="preserve">. VOT, which was first used for TB in 2007 in several clinical programmes in London, UK, as an alternative to in-person treatment observation </w:t>
      </w:r>
      <w:sdt>
        <w:sdtPr>
          <w:rPr>
            <w:rFonts w:cstheme="minorHAnsi"/>
            <w:color w:val="000000"/>
          </w:rPr>
          <w:tag w:val="MENDELEY_CITATION_v3_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"/>
          <w:id w:val="-151611273"/>
          <w:placeholder>
            <w:docPart w:val="0384C55D96494E749F4F2866F21DB9E5"/>
          </w:placeholder>
        </w:sdtPr>
        <w:sdtEndPr/>
        <w:sdtContent>
          <w:r w:rsidRPr="0099152F" w:rsidR="0099152F">
            <w:rPr>
              <w:rFonts w:cstheme="minorHAnsi"/>
              <w:color w:val="000000"/>
            </w:rPr>
            <w:t>(43)</w:t>
          </w:r>
        </w:sdtContent>
      </w:sdt>
      <w:r w:rsidRPr="006B1498">
        <w:rPr>
          <w:rFonts w:cstheme="minorHAnsi"/>
        </w:rPr>
        <w:t xml:space="preserve"> highlights a promising approach to remote medication adherence oversight, however, may be regarded as transactional in nature. It has been evaluated in a range of high-income countries </w:t>
      </w:r>
      <w:sdt>
        <w:sdtPr>
          <w:rPr>
            <w:rFonts w:cstheme="minorHAnsi"/>
            <w:color w:val="000000"/>
          </w:rPr>
          <w:tag w:val="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"/>
          <w:id w:val="-490863547"/>
          <w:placeholder>
            <w:docPart w:val="0384C55D96494E749F4F2866F21DB9E5"/>
          </w:placeholder>
        </w:sdtPr>
        <w:sdtEndPr/>
        <w:sdtContent>
          <w:r w:rsidRPr="0099152F" w:rsidR="0099152F">
            <w:rPr>
              <w:rFonts w:cstheme="minorHAnsi"/>
              <w:color w:val="000000"/>
            </w:rPr>
            <w:t>(44,45)</w:t>
          </w:r>
        </w:sdtContent>
      </w:sdt>
      <w:r w:rsidRPr="006B1498">
        <w:rPr>
          <w:rFonts w:cstheme="minorHAnsi"/>
        </w:rPr>
        <w:t xml:space="preserve">, or low and middle-income countries </w:t>
      </w:r>
      <w:sdt>
        <w:sdtPr>
          <w:rPr>
            <w:rFonts w:cstheme="minorHAnsi"/>
            <w:color w:val="000000"/>
          </w:rPr>
          <w:tag w:val="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"/>
          <w:id w:val="-327680644"/>
          <w:placeholder>
            <w:docPart w:val="0384C55D96494E749F4F2866F21DB9E5"/>
          </w:placeholder>
        </w:sdtPr>
        <w:sdtEndPr/>
        <w:sdtContent>
          <w:r w:rsidRPr="0099152F" w:rsidR="0099152F">
            <w:rPr>
              <w:rFonts w:cstheme="minorHAnsi"/>
              <w:color w:val="000000"/>
            </w:rPr>
            <w:t>(46,47)</w:t>
          </w:r>
        </w:sdtContent>
      </w:sdt>
      <w:r w:rsidRPr="006B1498">
        <w:rPr>
          <w:rFonts w:cstheme="minorHAnsi"/>
        </w:rPr>
        <w:t xml:space="preserve"> as well as low resources </w:t>
      </w:r>
      <w:sdt>
        <w:sdtPr>
          <w:rPr>
            <w:rFonts w:cstheme="minorHAnsi"/>
            <w:color w:val="000000"/>
          </w:rPr>
          <w:tag w:val="MENDELEY_CITATION_v3_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"/>
          <w:id w:val="-991481676"/>
          <w:placeholder>
            <w:docPart w:val="0384C55D96494E749F4F2866F21DB9E5"/>
          </w:placeholder>
        </w:sdtPr>
        <w:sdtEndPr/>
        <w:sdtContent>
          <w:r w:rsidRPr="0099152F" w:rsidR="0099152F">
            <w:rPr>
              <w:rFonts w:cstheme="minorHAnsi"/>
              <w:color w:val="000000"/>
            </w:rPr>
            <w:t>(48,49)</w:t>
          </w:r>
        </w:sdtContent>
      </w:sdt>
      <w:r w:rsidRPr="006B1498">
        <w:rPr>
          <w:rFonts w:cstheme="minorHAnsi"/>
        </w:rPr>
        <w:t xml:space="preserve"> settings with some promising results when it comes to medication adherence, and treatment success. This provided learnings for future iterations of remote adherence support. A number of countries have adopted VOT as part of their TB regimen, following the guidance published by WHO in 2017 </w:t>
      </w:r>
      <w:sdt>
        <w:sdtPr>
          <w:rPr>
            <w:rFonts w:cstheme="minorHAnsi"/>
            <w:color w:val="000000"/>
          </w:rPr>
          <w:tag w:val="MENDELEY_CITATION_v3_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"/>
          <w:id w:val="1934618480"/>
          <w:placeholder>
            <w:docPart w:val="0384C55D96494E749F4F2866F21DB9E5"/>
          </w:placeholder>
        </w:sdtPr>
        <w:sdtEndPr/>
        <w:sdtContent>
          <w:r w:rsidRPr="0099152F" w:rsidR="0099152F">
            <w:rPr>
              <w:rFonts w:cstheme="minorHAnsi"/>
              <w:color w:val="000000"/>
            </w:rPr>
            <w:t>(50)</w:t>
          </w:r>
        </w:sdtContent>
      </w:sdt>
      <w:r w:rsidRPr="006B1498">
        <w:rPr>
          <w:rFonts w:cstheme="minorHAnsi"/>
        </w:rPr>
        <w:t xml:space="preserve"> and after testing it in randomized trials, as in Belarus </w:t>
      </w:r>
      <w:sdt>
        <w:sdtPr>
          <w:rPr>
            <w:rFonts w:cstheme="minorHAnsi"/>
            <w:color w:val="000000"/>
          </w:rPr>
          <w:tag w:val="MENDELEY_CITATION_v3_eyJjaXRhdGlvbklEIjoiTUVOREVMRVlfQ0lUQVRJT05fYzc4NDk4MzQtM2I5Zi00ZmI0LWEzMzAtNzU5OTljNmMzYzg0IiwicHJvcGVydGllcyI6eyJub3RlSW5kZXgiOjB9LCJpc0VkaXRlZCI6ZmFsc2UsIm1hbnVhbE92ZXJyaWRlIjp7ImlzTWFudWFsbHlPdmVycmlkZGVuIjpmYWxzZSwiY2l0ZXByb2NUZXh0IjoiKDQ5L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"/>
          <w:id w:val="35089748"/>
          <w:placeholder>
            <w:docPart w:val="0384C55D96494E749F4F2866F21DB9E5"/>
          </w:placeholder>
        </w:sdtPr>
        <w:sdtEndPr/>
        <w:sdtContent>
          <w:r w:rsidRPr="0099152F" w:rsidR="0099152F">
            <w:rPr>
              <w:rFonts w:cstheme="minorHAnsi"/>
              <w:color w:val="000000"/>
            </w:rPr>
            <w:t>(49,51)</w:t>
          </w:r>
        </w:sdtContent>
      </w:sdt>
      <w:r w:rsidRPr="006B1498">
        <w:rPr>
          <w:rFonts w:cstheme="minorHAnsi"/>
        </w:rPr>
        <w:t xml:space="preserve">.  In 2015, the Belarus MoH with Global Fund support piloted VOT for TB patients in Minsk. Following a successful pilot project, VOT was expanded countrywide with the Global Fund support in October 2016 </w:t>
      </w:r>
      <w:sdt>
        <w:sdtPr>
          <w:rPr>
            <w:rFonts w:cstheme="minorHAnsi"/>
            <w:color w:val="000000"/>
          </w:rPr>
          <w:tag w:val="MENDELEY_CITATION_v3_eyJjaXRhdGlvbklEIjoiTUVOREVMRVlfQ0lUQVRJT05fODgwOGI5MGYtYjYzNy00OWJjLWE2OGUtMTQ2OTVlMzlkMjBjIiwicHJvcGVydGllcyI6eyJub3RlSW5kZXgiOjB9LCJpc0VkaXRlZCI6ZmFsc2UsIm1hbnVhbE92ZXJyaWRlIjp7ImlzTWFudWFsbHlPdmVycmlkZGVuIjpmYWxzZSwiY2l0ZXByb2NUZXh0IjoiK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1dfQ=="/>
          <w:id w:val="-491102480"/>
          <w:placeholder>
            <w:docPart w:val="0384C55D96494E749F4F2866F21DB9E5"/>
          </w:placeholder>
        </w:sdtPr>
        <w:sdtEndPr/>
        <w:sdtContent>
          <w:r w:rsidRPr="0099152F" w:rsidR="0099152F">
            <w:rPr>
              <w:rFonts w:cstheme="minorHAnsi"/>
              <w:color w:val="000000"/>
            </w:rPr>
            <w:t>(51)</w:t>
          </w:r>
        </w:sdtContent>
      </w:sdt>
      <w:r w:rsidRPr="006B1498">
        <w:rPr>
          <w:rFonts w:cstheme="minorHAnsi"/>
        </w:rPr>
        <w:t xml:space="preserve">. Treatment </w:t>
      </w:r>
      <w:r w:rsidRPr="006B1498">
        <w:rPr>
          <w:rFonts w:cstheme="minorHAnsi"/>
        </w:rPr>
        <w:lastRenderedPageBreak/>
        <w:t xml:space="preserve">adherence was high, as treatment success was demonstrated in 97% of DS-TB patients and 87% of RR/MDR-TB patients </w:t>
      </w:r>
      <w:sdt>
        <w:sdtPr>
          <w:rPr>
            <w:rFonts w:cstheme="minorHAnsi"/>
            <w:color w:val="000000"/>
          </w:rPr>
          <w:tag w:val="MENDELEY_CITATION_v3_eyJjaXRhdGlvbklEIjoiTUVOREVMRVlfQ0lUQVRJT05fNzBjOWJiZGYtZjUzMi00MTQ2LWE3NDMtN2VmYjU1NzQzYzU3IiwicHJvcGVydGllcyI6eyJub3RlSW5kZXgiOjB9LCJpc0VkaXRlZCI6ZmFsc2UsIm1hbnVhbE92ZXJyaWRlIjp7ImlzTWFudWFsbHlPdmVycmlkZGVuIjpmYWxzZSwiY2l0ZXByb2NUZXh0IjoiK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1dfQ=="/>
          <w:id w:val="-1515848721"/>
          <w:placeholder>
            <w:docPart w:val="0384C55D96494E749F4F2866F21DB9E5"/>
          </w:placeholder>
        </w:sdtPr>
        <w:sdtEndPr/>
        <w:sdtContent>
          <w:r w:rsidRPr="0099152F" w:rsidR="0099152F">
            <w:rPr>
              <w:rFonts w:cstheme="minorHAnsi"/>
              <w:color w:val="000000"/>
            </w:rPr>
            <w:t>(51)</w:t>
          </w:r>
        </w:sdtContent>
      </w:sdt>
      <w:r w:rsidRPr="006B1498">
        <w:rPr>
          <w:rFonts w:cstheme="minorHAnsi"/>
        </w:rPr>
        <w:t xml:space="preserve">. </w:t>
      </w:r>
    </w:p>
    <w:p w:rsidRPr="006B1498" w:rsidR="00801C75" w:rsidP="006B1498" w:rsidRDefault="00801C75" w14:paraId="0C4AC0F8" w14:textId="57663D87">
      <w:pPr>
        <w:spacing w:before="120" w:after="120" w:line="276" w:lineRule="auto"/>
        <w:rPr>
          <w:rFonts w:cstheme="minorHAnsi"/>
        </w:rPr>
      </w:pPr>
      <w:r w:rsidRPr="006B1498">
        <w:rPr>
          <w:rFonts w:cstheme="minorHAnsi"/>
        </w:rPr>
        <w:t>Nonetheless, it is clear while VOT tools are a step in the right direction to complement new medication regimens, findings with a patient-centred lens, such as the TB-PRACTECAL PRO sub study underscores the need to further prioritise quality of life and psychological factors of the TB lived-experience and potential to reduce stigma experienced by patients via integration of digital tools</w:t>
      </w:r>
      <w:r w:rsidRPr="006B1498" w:rsidR="002569A3">
        <w:rPr>
          <w:rFonts w:cstheme="minorHAnsi"/>
        </w:rPr>
        <w:t xml:space="preserve"> </w:t>
      </w:r>
      <w:sdt>
        <w:sdtPr>
          <w:rPr>
            <w:rFonts w:cstheme="minorHAnsi"/>
            <w:color w:val="000000"/>
          </w:rPr>
          <w:tag w:val="MENDELEY_CITATION_v3_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"/>
          <w:id w:val="-1002657377"/>
          <w:placeholder>
            <w:docPart w:val="DefaultPlaceholder_-1854013440"/>
          </w:placeholder>
        </w:sdtPr>
        <w:sdtEndPr/>
        <w:sdtContent>
          <w:r w:rsidRPr="0099152F" w:rsidR="0099152F">
            <w:rPr>
              <w:rFonts w:cstheme="minorHAnsi"/>
              <w:color w:val="000000"/>
            </w:rPr>
            <w:t>(52)</w:t>
          </w:r>
        </w:sdtContent>
      </w:sdt>
      <w:r w:rsidRPr="006B1498">
        <w:rPr>
          <w:rFonts w:cstheme="minorHAnsi"/>
        </w:rPr>
        <w:t xml:space="preserve">. There remains an opportunity to understand how new patient-centred ambulatory treatment regimens in combination with comprehensive digital health intervention, including psychosocial support, counselling, medication adherence measures, and context-specific and engaging education may work together for optimal experience and outcomes. Psychological support was found to be of great importance during protracted TB treatment to provide emotional support and reduce stigma </w:t>
      </w:r>
      <w:sdt>
        <w:sdtPr>
          <w:rPr>
            <w:rFonts w:cstheme="minorHAnsi"/>
            <w:color w:val="000000"/>
          </w:rPr>
          <w:tag w:val="MENDELEY_CITATION_v3_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"/>
          <w:id w:val="1342694783"/>
          <w:placeholder>
            <w:docPart w:val="0384C55D96494E749F4F2866F21DB9E5"/>
          </w:placeholder>
        </w:sdtPr>
        <w:sdtEndPr/>
        <w:sdtContent>
          <w:r w:rsidRPr="0099152F" w:rsidR="0099152F">
            <w:rPr>
              <w:rFonts w:cstheme="minorHAnsi"/>
              <w:color w:val="000000"/>
            </w:rPr>
            <w:t>(53)</w:t>
          </w:r>
        </w:sdtContent>
      </w:sdt>
      <w:r w:rsidRPr="006B1498">
        <w:rPr>
          <w:rFonts w:cstheme="minorHAnsi"/>
        </w:rPr>
        <w:t xml:space="preserve">. Mental illnesses and TB are highly comorbid conditions, such as AUD (as in Belarus </w:t>
      </w:r>
      <w:sdt>
        <w:sdtPr>
          <w:rPr>
            <w:rFonts w:cstheme="minorHAnsi"/>
            <w:color w:val="000000"/>
          </w:rPr>
          <w:tag w:val="MENDELEY_CITATION_v3_eyJjaXRhdGlvbklEIjoiTUVOREVMRVlfQ0lUQVRJT05fNWFkMGFiZmQtOWIyMi00YjhiLThjYzctYjNmMTEyYTY1ZjVj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"/>
          <w:id w:val="42228611"/>
          <w:placeholder>
            <w:docPart w:val="0384C55D96494E749F4F2866F21DB9E5"/>
          </w:placeholder>
        </w:sdtPr>
        <w:sdtEndPr/>
        <w:sdtContent>
          <w:r w:rsidRPr="0099152F" w:rsidR="0099152F">
            <w:rPr>
              <w:rFonts w:cstheme="minorHAnsi"/>
              <w:color w:val="000000"/>
            </w:rPr>
            <w:t>(54)</w:t>
          </w:r>
        </w:sdtContent>
      </w:sdt>
      <w:r w:rsidRPr="006B1498">
        <w:rPr>
          <w:rFonts w:cstheme="minorHAnsi"/>
        </w:rPr>
        <w:t xml:space="preserve">), depression </w:t>
      </w:r>
      <w:sdt>
        <w:sdtPr>
          <w:rPr>
            <w:rFonts w:cstheme="minorHAnsi"/>
            <w:color w:val="000000"/>
          </w:rPr>
          <w:tag w:val="MENDELEY_CITATION_v3_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"/>
          <w:id w:val="608025006"/>
          <w:placeholder>
            <w:docPart w:val="0384C55D96494E749F4F2866F21DB9E5"/>
          </w:placeholder>
        </w:sdtPr>
        <w:sdtEndPr/>
        <w:sdtContent>
          <w:r w:rsidRPr="0099152F" w:rsidR="0099152F">
            <w:rPr>
              <w:rFonts w:cstheme="minorHAnsi"/>
              <w:color w:val="000000"/>
            </w:rPr>
            <w:t>(55,56)</w:t>
          </w:r>
        </w:sdtContent>
      </w:sdt>
      <w:r w:rsidRPr="006B1498">
        <w:rPr>
          <w:rFonts w:cstheme="minorHAnsi"/>
        </w:rPr>
        <w:t xml:space="preserve"> and anxiety </w:t>
      </w:r>
      <w:sdt>
        <w:sdtPr>
          <w:rPr>
            <w:rFonts w:cstheme="minorHAnsi"/>
            <w:color w:val="000000"/>
          </w:rPr>
          <w:tag w:val="MENDELEY_CITATION_v3_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"/>
          <w:id w:val="1150048579"/>
          <w:placeholder>
            <w:docPart w:val="0384C55D96494E749F4F2866F21DB9E5"/>
          </w:placeholder>
        </w:sdtPr>
        <w:sdtEndPr/>
        <w:sdtContent>
          <w:r w:rsidRPr="0099152F" w:rsidR="0099152F">
            <w:rPr>
              <w:rFonts w:cstheme="minorHAnsi"/>
              <w:color w:val="000000"/>
            </w:rPr>
            <w:t>(57)</w:t>
          </w:r>
        </w:sdtContent>
      </w:sdt>
      <w:r w:rsidRPr="006B1498">
        <w:rPr>
          <w:rFonts w:cstheme="minorHAnsi"/>
        </w:rPr>
        <w:t xml:space="preserve">. The comorbidity between TB and mental diseases, topped with the stigma that comes with having both illnesses </w:t>
      </w:r>
      <w:sdt>
        <w:sdtPr>
          <w:rPr>
            <w:rFonts w:cstheme="minorHAnsi"/>
            <w:color w:val="000000"/>
          </w:rPr>
          <w:tag w:val="MENDELEY_CITATION_v3_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"/>
          <w:id w:val="1886240254"/>
          <w:placeholder>
            <w:docPart w:val="0384C55D96494E749F4F2866F21DB9E5"/>
          </w:placeholder>
        </w:sdtPr>
        <w:sdtEndPr/>
        <w:sdtContent>
          <w:r w:rsidRPr="0099152F" w:rsidR="0099152F">
            <w:rPr>
              <w:rFonts w:cstheme="minorHAnsi"/>
              <w:color w:val="000000"/>
            </w:rPr>
            <w:t>(58)</w:t>
          </w:r>
        </w:sdtContent>
      </w:sdt>
      <w:r w:rsidRPr="006B1498">
        <w:rPr>
          <w:rFonts w:cstheme="minorHAnsi"/>
        </w:rPr>
        <w:t xml:space="preserve">, are resulting in delaying seeking TB care </w:t>
      </w:r>
      <w:sdt>
        <w:sdtPr>
          <w:rPr>
            <w:rFonts w:cstheme="minorHAnsi"/>
            <w:color w:val="000000"/>
          </w:rPr>
          <w:tag w:val="MENDELEY_CITATION_v3_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"/>
          <w:id w:val="1290625014"/>
          <w:placeholder>
            <w:docPart w:val="0384C55D96494E749F4F2866F21DB9E5"/>
          </w:placeholder>
        </w:sdtPr>
        <w:sdtEndPr/>
        <w:sdtContent>
          <w:r w:rsidRPr="0099152F" w:rsidR="0099152F">
            <w:rPr>
              <w:rFonts w:cstheme="minorHAnsi"/>
              <w:color w:val="000000"/>
            </w:rPr>
            <w:t>(59)</w:t>
          </w:r>
        </w:sdtContent>
      </w:sdt>
      <w:r w:rsidRPr="006B1498">
        <w:rPr>
          <w:rFonts w:cstheme="minorHAnsi"/>
        </w:rPr>
        <w:t xml:space="preserve">, poor TB treatment adherence, treatment failure, and thus increased mortality or emergence of resistant types of TB </w:t>
      </w:r>
      <w:sdt>
        <w:sdtPr>
          <w:rPr>
            <w:rFonts w:cstheme="minorHAnsi"/>
            <w:color w:val="000000"/>
          </w:rPr>
          <w:tag w:val="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"/>
          <w:id w:val="1432231615"/>
          <w:placeholder>
            <w:docPart w:val="0384C55D96494E749F4F2866F21DB9E5"/>
          </w:placeholder>
        </w:sdtPr>
        <w:sdtEndPr/>
        <w:sdtContent>
          <w:r w:rsidRPr="0099152F" w:rsidR="0099152F">
            <w:rPr>
              <w:rFonts w:cstheme="minorHAnsi"/>
              <w:color w:val="000000"/>
            </w:rPr>
            <w:t>(56,60–62)</w:t>
          </w:r>
        </w:sdtContent>
      </w:sdt>
      <w:r w:rsidRPr="006B1498">
        <w:rPr>
          <w:rFonts w:cstheme="minorHAnsi"/>
        </w:rPr>
        <w:t>. Psychosocial interventions (including support group, counselling, and psychotherapy) during treatment, is essential to ensure adherence and success.</w:t>
      </w:r>
      <w:r w:rsidRPr="006B1498" w:rsidR="0006666B">
        <w:rPr>
          <w:rFonts w:cstheme="minorHAnsi"/>
        </w:rPr>
        <w:t xml:space="preserve"> </w:t>
      </w:r>
      <w:r w:rsidRPr="006B1498" w:rsidR="007C0825">
        <w:rPr>
          <w:rFonts w:cstheme="minorHAnsi"/>
        </w:rPr>
        <w:t xml:space="preserve">Support groups, were linked to higher rates of treatment completion, and lower rates of loss to follow-up </w:t>
      </w:r>
      <w:sdt>
        <w:sdtPr>
          <w:rPr>
            <w:rFonts w:cstheme="minorHAnsi"/>
            <w:color w:val="000000"/>
          </w:rPr>
          <w:tag w:val="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"/>
          <w:id w:val="1670650827"/>
          <w:placeholder>
            <w:docPart w:val="690086CC747944B5AA61B2F7C30D669D"/>
          </w:placeholder>
        </w:sdtPr>
        <w:sdtEndPr/>
        <w:sdtContent>
          <w:r w:rsidRPr="0099152F" w:rsidR="0099152F">
            <w:rPr>
              <w:rFonts w:cstheme="minorHAnsi"/>
              <w:color w:val="000000"/>
            </w:rPr>
            <w:t>(30,63,64)</w:t>
          </w:r>
        </w:sdtContent>
      </w:sdt>
      <w:r w:rsidRPr="006B1498" w:rsidR="007C0825">
        <w:rPr>
          <w:rFonts w:cstheme="minorHAnsi"/>
        </w:rPr>
        <w:t xml:space="preserve">. </w:t>
      </w:r>
      <w:r w:rsidRPr="006B1498" w:rsidR="0006666B">
        <w:rPr>
          <w:rFonts w:eastAsia="Georgia" w:cstheme="minorHAnsi"/>
        </w:rPr>
        <w:t xml:space="preserve">Evidence on psychological counselling and educational interventions mainly looks at improved adherence to TB treatment </w:t>
      </w:r>
      <w:sdt>
        <w:sdtPr>
          <w:rPr>
            <w:rFonts w:eastAsia="Georgia" w:cstheme="minorHAnsi"/>
            <w:color w:val="000000"/>
          </w:rPr>
          <w:tag w:val="MENDELEY_CITATION_v3_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"/>
          <w:id w:val="1771024384"/>
          <w:placeholder>
            <w:docPart w:val="6D0485C8590A4B0FB6F6E38313F81CE0"/>
          </w:placeholder>
        </w:sdtPr>
        <w:sdtEndPr/>
        <w:sdtContent>
          <w:r w:rsidRPr="0099152F" w:rsidR="0099152F">
            <w:rPr>
              <w:rFonts w:eastAsia="Georgia" w:cstheme="minorHAnsi"/>
              <w:color w:val="000000"/>
            </w:rPr>
            <w:t>(65–67)</w:t>
          </w:r>
        </w:sdtContent>
      </w:sdt>
      <w:r w:rsidRPr="006B1498" w:rsidR="007C0825">
        <w:rPr>
          <w:rFonts w:cstheme="minorHAnsi"/>
        </w:rPr>
        <w:t xml:space="preserve"> .</w:t>
      </w:r>
      <w:r w:rsidRPr="006B1498" w:rsidR="000E7250">
        <w:rPr>
          <w:rFonts w:cstheme="minorHAnsi"/>
        </w:rPr>
        <w:t xml:space="preserve"> Other benefits of integrating psychosocial support within TB treatment should be </w:t>
      </w:r>
      <w:r w:rsidRPr="006B1498" w:rsidR="00500DA9">
        <w:rPr>
          <w:rFonts w:cstheme="minorHAnsi"/>
        </w:rPr>
        <w:t>revealed. Such as the</w:t>
      </w:r>
      <w:r w:rsidRPr="006B1498" w:rsidR="007C0825">
        <w:rPr>
          <w:rFonts w:cstheme="minorHAnsi"/>
        </w:rPr>
        <w:t xml:space="preserve"> </w:t>
      </w:r>
      <w:r w:rsidRPr="006B1498" w:rsidR="00500DA9">
        <w:rPr>
          <w:rFonts w:cstheme="minorHAnsi"/>
        </w:rPr>
        <w:t>i</w:t>
      </w:r>
      <w:r w:rsidRPr="006B1498">
        <w:rPr>
          <w:rFonts w:cstheme="minorHAnsi"/>
        </w:rPr>
        <w:t xml:space="preserve">nterventions mitigating stigma at the community level </w:t>
      </w:r>
      <w:sdt>
        <w:sdtPr>
          <w:rPr>
            <w:rFonts w:cstheme="minorHAnsi"/>
            <w:color w:val="000000"/>
          </w:rPr>
          <w:tag w:val="MENDELEY_CITATION_v3_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"/>
          <w:id w:val="1819687984"/>
          <w:placeholder>
            <w:docPart w:val="0384C55D96494E749F4F2866F21DB9E5"/>
          </w:placeholder>
        </w:sdtPr>
        <w:sdtEndPr/>
        <w:sdtContent>
          <w:r w:rsidRPr="0099152F" w:rsidR="0099152F">
            <w:rPr>
              <w:rFonts w:cstheme="minorHAnsi"/>
              <w:color w:val="000000"/>
            </w:rPr>
            <w:t>(68)</w:t>
          </w:r>
        </w:sdtContent>
      </w:sdt>
      <w:r w:rsidRPr="006B1498">
        <w:rPr>
          <w:rFonts w:cstheme="minorHAnsi"/>
        </w:rPr>
        <w:t xml:space="preserve">, are another way of intervening to prevent mental illnesses for TB patients. Psychosocial support packages need to be part of TB treatment, to guarantee the wellbeing of patients and their treatment completion </w:t>
      </w:r>
      <w:sdt>
        <w:sdtPr>
          <w:rPr>
            <w:rFonts w:cstheme="minorHAnsi"/>
            <w:color w:val="000000"/>
          </w:rPr>
          <w:tag w:val="MENDELEY_CITATION_v3_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"/>
          <w:id w:val="322701364"/>
          <w:placeholder>
            <w:docPart w:val="0384C55D96494E749F4F2866F21DB9E5"/>
          </w:placeholder>
        </w:sdtPr>
        <w:sdtEndPr/>
        <w:sdtContent>
          <w:r w:rsidRPr="0099152F" w:rsidR="0099152F">
            <w:rPr>
              <w:rFonts w:cstheme="minorHAnsi"/>
              <w:color w:val="000000"/>
            </w:rPr>
            <w:t>(69)</w:t>
          </w:r>
        </w:sdtContent>
      </w:sdt>
      <w:r w:rsidRPr="006B1498">
        <w:rPr>
          <w:rFonts w:cstheme="minorHAnsi"/>
        </w:rPr>
        <w:t>.</w:t>
      </w:r>
    </w:p>
    <w:p w:rsidRPr="006B1498" w:rsidR="000D2FF3" w:rsidP="00A11B3B" w:rsidRDefault="000D2FF3" w14:paraId="12827911" w14:textId="67664EC4">
      <w:pPr>
        <w:pStyle w:val="TOCHeading"/>
        <w:numPr>
          <w:ilvl w:val="2"/>
          <w:numId w:val="12"/>
        </w:numPr>
        <w:spacing w:before="120" w:after="120"/>
        <w:rPr>
          <w:rFonts w:asciiTheme="minorHAnsi" w:hAnsiTheme="minorHAnsi" w:cstheme="minorHAnsi"/>
          <w:b w:val="0"/>
          <w:bCs w:val="0"/>
          <w:i/>
          <w:iCs/>
        </w:rPr>
      </w:pPr>
      <w:bookmarkStart w:name="_Toc128739850" w:id="16"/>
      <w:r w:rsidRPr="006B1498">
        <w:rPr>
          <w:rFonts w:asciiTheme="minorHAnsi" w:hAnsiTheme="minorHAnsi" w:cstheme="minorHAnsi"/>
          <w:b w:val="0"/>
          <w:bCs w:val="0"/>
          <w:i/>
          <w:iCs/>
        </w:rPr>
        <w:t xml:space="preserve">Exploring </w:t>
      </w:r>
      <w:r w:rsidRPr="006B1498" w:rsidR="001579DE">
        <w:rPr>
          <w:rFonts w:asciiTheme="minorHAnsi" w:hAnsiTheme="minorHAnsi" w:cstheme="minorHAnsi"/>
          <w:b w:val="0"/>
          <w:bCs w:val="0"/>
          <w:i/>
          <w:iCs/>
        </w:rPr>
        <w:t>an integrated patient-</w:t>
      </w:r>
      <w:r w:rsidRPr="006B1498" w:rsidR="0034230B">
        <w:rPr>
          <w:rFonts w:asciiTheme="minorHAnsi" w:hAnsiTheme="minorHAnsi" w:cstheme="minorHAnsi"/>
          <w:b w:val="0"/>
          <w:bCs w:val="0"/>
          <w:i/>
          <w:iCs/>
        </w:rPr>
        <w:t>centered</w:t>
      </w:r>
      <w:r w:rsidRPr="006B1498" w:rsidR="001579DE">
        <w:rPr>
          <w:rFonts w:asciiTheme="minorHAnsi" w:hAnsiTheme="minorHAnsi" w:cstheme="minorHAnsi"/>
          <w:b w:val="0"/>
          <w:bCs w:val="0"/>
          <w:i/>
          <w:iCs/>
        </w:rPr>
        <w:t xml:space="preserve"> digital health approach for TB</w:t>
      </w:r>
      <w:r w:rsidRPr="006B1498" w:rsidR="0034230B">
        <w:rPr>
          <w:rFonts w:asciiTheme="minorHAnsi" w:hAnsiTheme="minorHAnsi" w:cstheme="minorHAnsi"/>
          <w:b w:val="0"/>
          <w:bCs w:val="0"/>
          <w:i/>
          <w:iCs/>
        </w:rPr>
        <w:t>: DTx</w:t>
      </w:r>
      <w:bookmarkEnd w:id="16"/>
    </w:p>
    <w:p w:rsidRPr="006B1498" w:rsidR="00801C75" w:rsidP="006B1498" w:rsidRDefault="00801C75" w14:paraId="2AD9ABCF" w14:textId="1644ED5D">
      <w:pPr>
        <w:spacing w:before="120" w:after="120" w:line="276" w:lineRule="auto"/>
        <w:rPr>
          <w:rStyle w:val="normaltextrun"/>
          <w:rFonts w:cstheme="minorHAnsi"/>
        </w:rPr>
      </w:pPr>
      <w:r w:rsidRPr="006B1498">
        <w:rPr>
          <w:rFonts w:cstheme="minorHAnsi"/>
        </w:rPr>
        <w:t>Digital therapeutics (DTx) may offer a framework to combine the demands of the new ambulatory regimens, with insights from DATs and evidence on the need for increased psychosocially supportive systems. D</w:t>
      </w:r>
      <w:r w:rsidRPr="006B1498">
        <w:rPr>
          <w:rStyle w:val="normaltextrun"/>
          <w:rFonts w:cstheme="minorHAnsi"/>
        </w:rPr>
        <w:t xml:space="preserve">Tx </w:t>
      </w:r>
      <w:sdt>
        <w:sdtPr>
          <w:rPr>
            <w:rStyle w:val="normaltextrun"/>
            <w:rFonts w:cstheme="minorHAnsi"/>
            <w:color w:val="000000"/>
          </w:rPr>
          <w:tag w:val="MENDELEY_CITATION_v3_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"/>
          <w:id w:val="1817529623"/>
          <w:placeholder>
            <w:docPart w:val="0384C55D96494E749F4F2866F21DB9E5"/>
          </w:placeholder>
        </w:sdtPr>
        <w:sdtEndPr>
          <w:rPr>
            <w:rStyle w:val="normaltextrun"/>
          </w:rPr>
        </w:sdtEndPr>
        <w:sdtContent>
          <w:r w:rsidRPr="0099152F" w:rsidR="0099152F">
            <w:rPr>
              <w:rStyle w:val="normaltextrun"/>
              <w:rFonts w:cstheme="minorHAnsi"/>
              <w:color w:val="000000"/>
            </w:rPr>
            <w:t>(70)</w:t>
          </w:r>
        </w:sdtContent>
      </w:sdt>
      <w:r w:rsidRPr="006B1498">
        <w:rPr>
          <w:rStyle w:val="normaltextrun"/>
          <w:rFonts w:cstheme="minorHAnsi"/>
        </w:rPr>
        <w:t xml:space="preserve">, typically bring together a bundle of digital and in-person health management components for long-term behaviour change associated with a chronic condition (figure 2). DTx are classified as a software-based intervention focused on supporting patients navigating treatment and management of chronic conditions such as TB, Diabetes, or mental health disorders </w:t>
      </w:r>
      <w:sdt>
        <w:sdtPr>
          <w:rPr>
            <w:rStyle w:val="normaltextrun"/>
            <w:rFonts w:cstheme="minorHAnsi"/>
            <w:color w:val="000000"/>
          </w:rPr>
          <w:tag w:val="MENDELEY_CITATION_v3_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"/>
          <w:id w:val="664997541"/>
          <w:placeholder>
            <w:docPart w:val="0384C55D96494E749F4F2866F21DB9E5"/>
          </w:placeholder>
        </w:sdtPr>
        <w:sdtEndPr>
          <w:rPr>
            <w:rStyle w:val="normaltextrun"/>
          </w:rPr>
        </w:sdtEndPr>
        <w:sdtContent>
          <w:r w:rsidRPr="0099152F" w:rsidR="0099152F">
            <w:rPr>
              <w:rStyle w:val="normaltextrun"/>
              <w:rFonts w:cstheme="minorHAnsi"/>
              <w:color w:val="000000"/>
            </w:rPr>
            <w:t>(70)</w:t>
          </w:r>
        </w:sdtContent>
      </w:sdt>
      <w:r w:rsidRPr="006B1498">
        <w:rPr>
          <w:rStyle w:val="normaltextrun"/>
          <w:rFonts w:cstheme="minorHAnsi"/>
        </w:rPr>
        <w:t>. Mobile-based DTx tools may be provided as an adjunctive intervention to encourage improved patient understanding and sustained behaviour change via multimedia education, goal setting, medication adherence and appointment reminders; and remote monitoring of symptoms and side-effects. Table 1 provides a comparison between the main tools used for TB treatment.</w:t>
      </w:r>
    </w:p>
    <w:p w:rsidRPr="006B1498" w:rsidR="00801C75" w:rsidP="006B1498" w:rsidRDefault="00801C75" w14:paraId="7BA0E323" w14:textId="77777777">
      <w:pPr>
        <w:spacing w:before="120" w:after="120" w:line="276" w:lineRule="auto"/>
        <w:rPr>
          <w:rStyle w:val="normaltextrun"/>
          <w:rFonts w:cstheme="minorHAnsi"/>
        </w:rPr>
      </w:pPr>
    </w:p>
    <w:p w:rsidRPr="006B1498" w:rsidR="00801C75" w:rsidP="006B1498" w:rsidRDefault="00801C75" w14:paraId="6636A5BB" w14:textId="77777777">
      <w:pPr>
        <w:pStyle w:val="Heading5"/>
        <w:numPr>
          <w:ilvl w:val="4"/>
          <w:numId w:val="0"/>
        </w:numPr>
        <w:spacing w:before="120" w:after="120" w:line="276" w:lineRule="auto"/>
        <w:ind w:left="1008" w:hanging="1008"/>
        <w:rPr>
          <w:rStyle w:val="IntenseEmphasis"/>
          <w:rFonts w:asciiTheme="minorHAnsi" w:hAnsiTheme="minorHAnsi" w:cstheme="minorHAnsi"/>
        </w:rPr>
      </w:pPr>
      <w:r w:rsidRPr="006B1498">
        <w:rPr>
          <w:rStyle w:val="IntenseEmphasis"/>
          <w:rFonts w:asciiTheme="minorHAnsi" w:hAnsiTheme="minorHAnsi" w:cstheme="minorHAnsi"/>
        </w:rPr>
        <w:lastRenderedPageBreak/>
        <w:t>Figure 2: Description of a potential DTx</w:t>
      </w:r>
    </w:p>
    <w:p w:rsidRPr="006B1498" w:rsidR="00801C75" w:rsidP="006B1498" w:rsidRDefault="00801C75" w14:paraId="5980E60D" w14:textId="77777777">
      <w:pPr>
        <w:spacing w:before="120" w:after="120" w:line="276" w:lineRule="auto"/>
        <w:rPr>
          <w:rFonts w:cstheme="minorHAnsi"/>
        </w:rPr>
      </w:pPr>
      <w:r w:rsidRPr="006B1498">
        <w:rPr>
          <w:rFonts w:cstheme="minorHAnsi"/>
          <w:noProof/>
          <w:color w:val="2B579A"/>
          <w:shd w:val="clear" w:color="auto" w:fill="E6E6E6"/>
        </w:rPr>
        <w:drawing>
          <wp:inline distT="0" distB="0" distL="0" distR="0" wp14:anchorId="3B87459A" wp14:editId="4F85F7D1">
            <wp:extent cx="5724525" cy="3220044"/>
            <wp:effectExtent l="0" t="0" r="0" b="0"/>
            <wp:docPr id="1783549470" name="Picture 178354947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49470" name="Picture 1783549470" descr="Graphical user interface, application, Wo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5" cy="3220044"/>
                    </a:xfrm>
                    <a:prstGeom prst="rect">
                      <a:avLst/>
                    </a:prstGeom>
                  </pic:spPr>
                </pic:pic>
              </a:graphicData>
            </a:graphic>
          </wp:inline>
        </w:drawing>
      </w:r>
    </w:p>
    <w:p w:rsidRPr="006B1498" w:rsidR="00801C75" w:rsidP="006B1498" w:rsidRDefault="386AB779" w14:paraId="410668E0" w14:textId="2B8D060F">
      <w:pPr>
        <w:spacing w:before="120" w:after="120" w:line="276" w:lineRule="auto"/>
        <w:rPr>
          <w:rFonts w:cstheme="minorHAnsi"/>
        </w:rPr>
      </w:pPr>
      <w:r w:rsidRPr="006B1498">
        <w:rPr>
          <w:rFonts w:cstheme="minorHAnsi"/>
        </w:rPr>
        <w:t>Currently, there are no DTx interventions for TB however some progress has been made for other chronic disorders in high</w:t>
      </w:r>
      <w:r w:rsidRPr="006B1498" w:rsidR="0A46B96B">
        <w:rPr>
          <w:rFonts w:cstheme="minorHAnsi"/>
        </w:rPr>
        <w:t>-</w:t>
      </w:r>
      <w:r w:rsidRPr="006B1498">
        <w:rPr>
          <w:rFonts w:cstheme="minorHAnsi"/>
        </w:rPr>
        <w:t>income contexts where contextual realities and patient needs are a significant departure from those faced by patients in low-resource and humanitarian settings</w:t>
      </w:r>
      <w:r w:rsidRPr="006B1498" w:rsidR="68558CAF">
        <w:rPr>
          <w:rFonts w:cstheme="minorHAnsi"/>
        </w:rPr>
        <w:t xml:space="preserve"> </w:t>
      </w:r>
      <w:sdt>
        <w:sdtPr>
          <w:rPr>
            <w:rFonts w:cstheme="minorHAnsi"/>
            <w:color w:val="000000"/>
          </w:rPr>
          <w:tag w:val="MENDELEY_CITATION_v3_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"/>
          <w:id w:val="1202081947"/>
          <w:placeholder>
            <w:docPart w:val="DefaultPlaceholder_-1854013440"/>
          </w:placeholder>
        </w:sdtPr>
        <w:sdtEndPr/>
        <w:sdtContent>
          <w:r w:rsidRPr="0099152F" w:rsidR="0099152F">
            <w:rPr>
              <w:rFonts w:cstheme="minorHAnsi"/>
              <w:color w:val="000000"/>
            </w:rPr>
            <w:t>(71)</w:t>
          </w:r>
        </w:sdtContent>
      </w:sdt>
      <w:r w:rsidRPr="006B1498">
        <w:rPr>
          <w:rFonts w:cstheme="minorHAnsi"/>
        </w:rPr>
        <w:t>. So far, they have been found efficient as a behaviour change platform with a comprehensive package of care (education, well</w:t>
      </w:r>
      <w:r w:rsidRPr="006B1498" w:rsidR="7A7BE62B">
        <w:rPr>
          <w:rFonts w:cstheme="minorHAnsi"/>
        </w:rPr>
        <w:t>-</w:t>
      </w:r>
      <w:r w:rsidRPr="006B1498">
        <w:rPr>
          <w:rFonts w:cstheme="minorHAnsi"/>
        </w:rPr>
        <w:t xml:space="preserve">being and medical treatment) </w:t>
      </w:r>
      <w:sdt>
        <w:sdtPr>
          <w:rPr>
            <w:rFonts w:cstheme="minorHAnsi"/>
            <w:color w:val="000000"/>
          </w:rPr>
          <w:tag w:val="MENDELEY_CITATION_v3_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"/>
          <w:id w:val="1384556053"/>
          <w:placeholder>
            <w:docPart w:val="0384C55D96494E749F4F2866F21DB9E5"/>
          </w:placeholder>
        </w:sdtPr>
        <w:sdtEndPr/>
        <w:sdtContent>
          <w:r w:rsidRPr="0099152F" w:rsidR="0099152F">
            <w:rPr>
              <w:rFonts w:cstheme="minorHAnsi"/>
              <w:color w:val="000000"/>
            </w:rPr>
            <w:t>(72)</w:t>
          </w:r>
        </w:sdtContent>
      </w:sdt>
      <w:r w:rsidRPr="006B1498">
        <w:rPr>
          <w:rFonts w:cstheme="minorHAnsi"/>
        </w:rPr>
        <w:t xml:space="preserve">. This would potentially lead to improved outcomes in the overall quality of life of patients, not only because of the all-inclusive treatment. There is also the involvement of clinicians, counsellors and caregivers in real-time with minimal effort, as the DTx platforms have an interactive dashboard for the medical staff following up with the patients and educational content for both patients and caregivers. Given their improved health outcomes attainments and acceptance and validation by patients and physicians, for mental health and non-communicable diseases (NCDs), it might be time to explore the effect of DTx for chronic infectious diseases such as TB, especially in low resources and humanitarian settings. </w:t>
      </w:r>
      <w:r w:rsidRPr="006B1498" w:rsidR="1E95DED2">
        <w:rPr>
          <w:rFonts w:cstheme="minorHAnsi"/>
        </w:rPr>
        <w:t xml:space="preserve">Such as solution </w:t>
      </w:r>
      <w:r w:rsidRPr="006B1498" w:rsidR="67292F5B">
        <w:rPr>
          <w:rFonts w:cstheme="minorHAnsi"/>
        </w:rPr>
        <w:t>could be an adequate plan for TB care combining a patient-focused approach, integrated health services and digital health</w:t>
      </w:r>
      <w:r w:rsidRPr="006B1498" w:rsidR="01B773E8">
        <w:rPr>
          <w:rFonts w:cstheme="minorHAnsi"/>
        </w:rPr>
        <w:t xml:space="preserve">. </w:t>
      </w:r>
      <w:r w:rsidRPr="006B1498">
        <w:rPr>
          <w:rStyle w:val="eop"/>
          <w:rFonts w:cstheme="minorHAnsi"/>
        </w:rPr>
        <w:t>DTx solutions are enhancing the quality of care</w:t>
      </w:r>
      <w:r w:rsidRPr="006B1498" w:rsidR="3C795D21">
        <w:rPr>
          <w:rStyle w:val="eop"/>
          <w:rFonts w:cstheme="minorHAnsi"/>
        </w:rPr>
        <w:t>, well</w:t>
      </w:r>
      <w:r w:rsidRPr="006B1498" w:rsidR="0977C347">
        <w:rPr>
          <w:rStyle w:val="eop"/>
          <w:rFonts w:cstheme="minorHAnsi"/>
        </w:rPr>
        <w:t>-</w:t>
      </w:r>
      <w:r w:rsidRPr="006B1498" w:rsidR="3C795D21">
        <w:rPr>
          <w:rStyle w:val="eop"/>
          <w:rFonts w:cstheme="minorHAnsi"/>
        </w:rPr>
        <w:t xml:space="preserve">being </w:t>
      </w:r>
      <w:r w:rsidRPr="006B1498" w:rsidR="5B17A78C">
        <w:rPr>
          <w:rStyle w:val="eop"/>
          <w:rFonts w:cstheme="minorHAnsi"/>
        </w:rPr>
        <w:t xml:space="preserve">and </w:t>
      </w:r>
      <w:r w:rsidRPr="006B1498" w:rsidR="2822E9EA">
        <w:rPr>
          <w:rStyle w:val="eop"/>
          <w:rFonts w:cstheme="minorHAnsi"/>
        </w:rPr>
        <w:t>patients'</w:t>
      </w:r>
      <w:r w:rsidRPr="006B1498" w:rsidR="5B17A78C">
        <w:rPr>
          <w:rStyle w:val="eop"/>
          <w:rFonts w:cstheme="minorHAnsi"/>
        </w:rPr>
        <w:t xml:space="preserve"> outcomes, </w:t>
      </w:r>
      <w:r w:rsidRPr="006B1498">
        <w:rPr>
          <w:rStyle w:val="eop"/>
          <w:rFonts w:cstheme="minorHAnsi"/>
        </w:rPr>
        <w:t>through their comprehensive approach to encouraging patient understanding and empowerment with evidence-based behaviour change practices. Low- and middle-income countries and humanitarian settings with a high burden of diseases, and difficulties in accessing adequate healthcare services; are lacking such solutions</w:t>
      </w:r>
      <w:r w:rsidRPr="006B1498" w:rsidR="270AF1E9">
        <w:rPr>
          <w:rStyle w:val="eop"/>
          <w:rFonts w:cstheme="minorHAnsi"/>
        </w:rPr>
        <w:t>.</w:t>
      </w:r>
      <w:r w:rsidRPr="006B1498">
        <w:rPr>
          <w:rStyle w:val="eop"/>
          <w:rFonts w:cstheme="minorHAnsi"/>
        </w:rPr>
        <w:t xml:space="preserve"> </w:t>
      </w:r>
      <w:r w:rsidRPr="006B1498" w:rsidR="270AF1E9">
        <w:rPr>
          <w:rStyle w:val="eop"/>
          <w:rFonts w:cstheme="minorHAnsi"/>
        </w:rPr>
        <w:t xml:space="preserve">They could be </w:t>
      </w:r>
      <w:r w:rsidRPr="006B1498">
        <w:rPr>
          <w:rStyle w:val="eop"/>
          <w:rFonts w:cstheme="minorHAnsi"/>
        </w:rPr>
        <w:t>essential to close gaps in the healthcare systems, in access to care, and in reducing the burden of disease. Deploying context-specific and carefully validated DTx solutions in low-resource and humanitarian settings may offer a tool to help close this deficit, through patient empowerment for a positive impact on population health at scale.</w:t>
      </w:r>
    </w:p>
    <w:p w:rsidRPr="006B1498" w:rsidR="00801C75" w:rsidP="006B1498" w:rsidRDefault="00801C75" w14:paraId="2DF21F49" w14:textId="77777777">
      <w:pPr>
        <w:spacing w:before="120" w:after="120" w:line="276" w:lineRule="auto"/>
        <w:rPr>
          <w:rFonts w:eastAsia="Times New Roman" w:cstheme="minorHAnsi"/>
          <w:lang w:val="en-US"/>
        </w:rPr>
      </w:pPr>
      <w:r w:rsidRPr="006B1498">
        <w:rPr>
          <w:rFonts w:cstheme="minorHAnsi"/>
        </w:rPr>
        <w:lastRenderedPageBreak/>
        <w:t>There is little doubt that the way forward for TB treatment is a comprehensive package of care,</w:t>
      </w:r>
      <w:r w:rsidRPr="006B1498">
        <w:rPr>
          <w:rFonts w:eastAsia="Times New Roman" w:cstheme="minorHAnsi"/>
          <w:lang w:val="en-US"/>
        </w:rPr>
        <w:t xml:space="preserve"> with a focus on psychosocial and behavioral interventions which will inevitably include digital health components in some form. What is yet to be determined is the precise context and cohort specific form of patient-facing digital health interventions to support TB patients.</w:t>
      </w:r>
    </w:p>
    <w:p w:rsidRPr="006B1498" w:rsidR="00801C75" w:rsidP="006B1498" w:rsidRDefault="00801C75" w14:paraId="3CA6F90E" w14:textId="77777777">
      <w:pPr>
        <w:spacing w:before="120" w:after="120" w:line="276" w:lineRule="auto"/>
        <w:rPr>
          <w:rFonts w:cstheme="minorHAnsi"/>
        </w:rPr>
      </w:pPr>
    </w:p>
    <w:p w:rsidRPr="006B1498" w:rsidR="00801C75" w:rsidP="006B1498" w:rsidRDefault="00801C75" w14:paraId="6CAD5723" w14:textId="083B4129">
      <w:pPr>
        <w:pStyle w:val="Heading5"/>
        <w:numPr>
          <w:ilvl w:val="4"/>
          <w:numId w:val="0"/>
        </w:numPr>
        <w:spacing w:before="120" w:after="120" w:line="276" w:lineRule="auto"/>
        <w:ind w:left="1008" w:hanging="1008"/>
        <w:rPr>
          <w:rStyle w:val="IntenseEmphasis"/>
          <w:rFonts w:asciiTheme="minorHAnsi" w:hAnsiTheme="minorHAnsi" w:cstheme="minorHAnsi"/>
        </w:rPr>
      </w:pPr>
      <w:r w:rsidRPr="006B1498">
        <w:rPr>
          <w:rStyle w:val="IntenseEmphasis"/>
          <w:rFonts w:asciiTheme="minorHAnsi" w:hAnsiTheme="minorHAnsi" w:cstheme="minorHAnsi"/>
        </w:rPr>
        <w:t xml:space="preserve">Table </w:t>
      </w:r>
      <w:r w:rsidRPr="006B1498" w:rsidR="009406D1">
        <w:rPr>
          <w:rStyle w:val="IntenseEmphasis"/>
          <w:rFonts w:asciiTheme="minorHAnsi" w:hAnsiTheme="minorHAnsi" w:cstheme="minorHAnsi"/>
        </w:rPr>
        <w:t>1</w:t>
      </w:r>
      <w:r w:rsidRPr="006B1498">
        <w:rPr>
          <w:rStyle w:val="IntenseEmphasis"/>
          <w:rFonts w:asciiTheme="minorHAnsi" w:hAnsiTheme="minorHAnsi" w:cstheme="minorHAnsi"/>
        </w:rPr>
        <w:t>: Comparative of DOT, VOT and DTx approaches to medication adherence and support</w:t>
      </w:r>
    </w:p>
    <w:tbl>
      <w:tblPr>
        <w:tblStyle w:val="TableGrid"/>
        <w:tblW w:w="9630" w:type="dxa"/>
        <w:tblLayout w:type="fixed"/>
        <w:tblLook w:val="06A0" w:firstRow="1" w:lastRow="0" w:firstColumn="1" w:lastColumn="0" w:noHBand="1" w:noVBand="1"/>
      </w:tblPr>
      <w:tblGrid>
        <w:gridCol w:w="1239"/>
        <w:gridCol w:w="3039"/>
        <w:gridCol w:w="2638"/>
        <w:gridCol w:w="2714"/>
      </w:tblGrid>
      <w:tr w:rsidRPr="006B1498" w:rsidR="00801C75" w14:paraId="4F6B4CC7" w14:textId="77777777">
        <w:trPr>
          <w:trHeight w:val="20"/>
        </w:trPr>
        <w:tc>
          <w:tcPr>
            <w:tcW w:w="12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3F3F3"/>
          </w:tcPr>
          <w:p w:rsidRPr="006B1498" w:rsidR="00801C75" w:rsidP="006B1498" w:rsidRDefault="00801C75" w14:paraId="50F4DDBD" w14:textId="77777777">
            <w:pPr>
              <w:spacing w:before="120" w:after="120" w:line="276" w:lineRule="auto"/>
              <w:rPr>
                <w:rFonts w:cstheme="minorHAnsi"/>
                <w:sz w:val="18"/>
                <w:szCs w:val="18"/>
              </w:rPr>
            </w:pPr>
            <w:r w:rsidRPr="006B1498">
              <w:rPr>
                <w:rFonts w:cstheme="minorHAnsi"/>
                <w:sz w:val="18"/>
                <w:szCs w:val="18"/>
              </w:rPr>
              <w:br/>
            </w:r>
          </w:p>
        </w:tc>
        <w:tc>
          <w:tcPr>
            <w:tcW w:w="30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3F3F3"/>
          </w:tcPr>
          <w:p w:rsidRPr="006B1498" w:rsidR="00801C75" w:rsidP="006B1498" w:rsidRDefault="00801C75" w14:paraId="5CEB7799" w14:textId="77777777">
            <w:pPr>
              <w:spacing w:before="120" w:after="120" w:line="276" w:lineRule="auto"/>
              <w:rPr>
                <w:rFonts w:cstheme="minorHAnsi"/>
                <w:b/>
                <w:bCs/>
                <w:sz w:val="18"/>
                <w:szCs w:val="18"/>
              </w:rPr>
            </w:pPr>
            <w:r w:rsidRPr="006B1498">
              <w:rPr>
                <w:rFonts w:eastAsia="Raleway" w:cstheme="minorHAnsi"/>
                <w:b/>
                <w:bCs/>
                <w:color w:val="000000" w:themeColor="text1"/>
                <w:sz w:val="18"/>
                <w:szCs w:val="18"/>
              </w:rPr>
              <w:t>Directly Observed Therapy (DOT)</w:t>
            </w:r>
          </w:p>
        </w:tc>
        <w:tc>
          <w:tcPr>
            <w:tcW w:w="263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3F3F3"/>
          </w:tcPr>
          <w:p w:rsidRPr="006B1498" w:rsidR="00801C75" w:rsidP="006B1498" w:rsidRDefault="00801C75" w14:paraId="5057FD8D" w14:textId="77777777">
            <w:pPr>
              <w:spacing w:before="120" w:after="120" w:line="276" w:lineRule="auto"/>
              <w:rPr>
                <w:rFonts w:cstheme="minorHAnsi"/>
                <w:b/>
                <w:bCs/>
                <w:sz w:val="18"/>
                <w:szCs w:val="18"/>
              </w:rPr>
            </w:pPr>
            <w:r w:rsidRPr="006B1498">
              <w:rPr>
                <w:rFonts w:eastAsia="Raleway" w:cstheme="minorHAnsi"/>
                <w:b/>
                <w:bCs/>
                <w:color w:val="000000" w:themeColor="text1"/>
                <w:sz w:val="18"/>
                <w:szCs w:val="18"/>
              </w:rPr>
              <w:t>Video Observed Therapy (VOT)</w:t>
            </w:r>
          </w:p>
        </w:tc>
        <w:tc>
          <w:tcPr>
            <w:tcW w:w="271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3F3F3"/>
          </w:tcPr>
          <w:p w:rsidRPr="006B1498" w:rsidR="00801C75" w:rsidP="006B1498" w:rsidRDefault="00801C75" w14:paraId="5AA6E350" w14:textId="77777777">
            <w:pPr>
              <w:spacing w:before="120" w:after="120" w:line="276" w:lineRule="auto"/>
              <w:rPr>
                <w:rFonts w:eastAsia="Raleway" w:cstheme="minorHAnsi"/>
                <w:b/>
                <w:bCs/>
                <w:color w:val="000000" w:themeColor="text1"/>
                <w:sz w:val="18"/>
                <w:szCs w:val="18"/>
              </w:rPr>
            </w:pPr>
            <w:r w:rsidRPr="006B1498">
              <w:rPr>
                <w:rFonts w:eastAsia="Raleway" w:cstheme="minorHAnsi"/>
                <w:b/>
                <w:bCs/>
                <w:color w:val="000000" w:themeColor="text1"/>
                <w:sz w:val="18"/>
                <w:szCs w:val="18"/>
              </w:rPr>
              <w:t>Digital Therapeutics (DTx)</w:t>
            </w:r>
          </w:p>
        </w:tc>
      </w:tr>
      <w:tr w:rsidRPr="006B1498" w:rsidR="00801C75" w14:paraId="0CECCC44" w14:textId="77777777">
        <w:trPr>
          <w:trHeight w:val="304"/>
        </w:trPr>
        <w:tc>
          <w:tcPr>
            <w:tcW w:w="12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3F3F3"/>
          </w:tcPr>
          <w:p w:rsidRPr="006B1498" w:rsidR="00801C75" w:rsidP="006B1498" w:rsidRDefault="00801C75" w14:paraId="626D4A87" w14:textId="77777777">
            <w:pPr>
              <w:spacing w:before="120" w:after="120" w:line="276" w:lineRule="auto"/>
              <w:rPr>
                <w:rFonts w:cstheme="minorHAnsi"/>
                <w:b/>
                <w:bCs/>
                <w:sz w:val="18"/>
                <w:szCs w:val="18"/>
              </w:rPr>
            </w:pPr>
            <w:r w:rsidRPr="006B1498">
              <w:rPr>
                <w:rFonts w:eastAsia="Raleway" w:cstheme="minorHAnsi"/>
                <w:b/>
                <w:bCs/>
                <w:color w:val="000000" w:themeColor="text1"/>
                <w:sz w:val="18"/>
                <w:szCs w:val="18"/>
              </w:rPr>
              <w:t xml:space="preserve">Definition </w:t>
            </w:r>
          </w:p>
        </w:tc>
        <w:tc>
          <w:tcPr>
            <w:tcW w:w="30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15D10DE3"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 xml:space="preserve">Directly Observed Therapy (DOT) includes health worker attended adherence oversight delivered in a range of settings including in-hospital, in a patient's home or in a local hub. </w:t>
            </w:r>
          </w:p>
        </w:tc>
        <w:tc>
          <w:tcPr>
            <w:tcW w:w="263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100E8613"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 xml:space="preserve">Video Observed Therapy (VOT) allows for a patient to record their medication intake via video for asynchronous review by a health worker. Intervention typically occurs if the video is not received by the health worker at a designated time. </w:t>
            </w:r>
          </w:p>
        </w:tc>
        <w:tc>
          <w:tcPr>
            <w:tcW w:w="271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183A3AC1"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 xml:space="preserve">Digital Therapeutics (DTx) are behavioural health interventions composed of a patient facing mobile application and corresponding clinician dashboard. DTx interventions include patient education elements, psychosocial support, medication adherence reminders and reporting and side-effect reporting mechanisms. </w:t>
            </w:r>
          </w:p>
        </w:tc>
      </w:tr>
      <w:tr w:rsidRPr="006B1498" w:rsidR="00801C75" w14:paraId="4F04B661" w14:textId="77777777">
        <w:trPr>
          <w:trHeight w:val="304"/>
        </w:trPr>
        <w:tc>
          <w:tcPr>
            <w:tcW w:w="12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3F3F3"/>
          </w:tcPr>
          <w:p w:rsidRPr="006B1498" w:rsidR="00801C75" w:rsidP="006B1498" w:rsidRDefault="00801C75" w14:paraId="7365117C" w14:textId="77777777">
            <w:pPr>
              <w:spacing w:before="120" w:after="120" w:line="276" w:lineRule="auto"/>
              <w:rPr>
                <w:rFonts w:cstheme="minorHAnsi"/>
                <w:b/>
                <w:bCs/>
                <w:sz w:val="18"/>
                <w:szCs w:val="18"/>
              </w:rPr>
            </w:pPr>
            <w:r w:rsidRPr="006B1498">
              <w:rPr>
                <w:rFonts w:eastAsia="Raleway" w:cstheme="minorHAnsi"/>
                <w:b/>
                <w:bCs/>
                <w:color w:val="000000" w:themeColor="text1"/>
                <w:sz w:val="18"/>
                <w:szCs w:val="18"/>
              </w:rPr>
              <w:t xml:space="preserve">Evidence Snapshot </w:t>
            </w:r>
          </w:p>
        </w:tc>
        <w:tc>
          <w:tcPr>
            <w:tcW w:w="30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075CB883"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 xml:space="preserve">Established - Considered more effective than self-administration however there is a large diversity in approaches demonstrated in the published literature. Longstanding default recommendation from WHO  </w:t>
            </w:r>
          </w:p>
        </w:tc>
        <w:tc>
          <w:tcPr>
            <w:tcW w:w="263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0B1F33D0"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Developing - systematic evidence is building and a strong case growing for VOT. Need for more large scale and high-quality studies in LMICs</w:t>
            </w:r>
          </w:p>
        </w:tc>
        <w:tc>
          <w:tcPr>
            <w:tcW w:w="271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47136B35"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Nascent - fragmented evidence on varied approaches largely focused on HICs.</w:t>
            </w:r>
          </w:p>
        </w:tc>
      </w:tr>
      <w:tr w:rsidRPr="006B1498" w:rsidR="00801C75" w:rsidTr="00F64DE2" w14:paraId="43B4FA18" w14:textId="77777777">
        <w:trPr>
          <w:trHeight w:val="1735"/>
        </w:trPr>
        <w:tc>
          <w:tcPr>
            <w:tcW w:w="12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3F3F3"/>
          </w:tcPr>
          <w:p w:rsidRPr="006B1498" w:rsidR="00801C75" w:rsidP="006B1498" w:rsidRDefault="00801C75" w14:paraId="02D5972F" w14:textId="77777777">
            <w:pPr>
              <w:spacing w:before="120" w:after="120" w:line="276" w:lineRule="auto"/>
              <w:rPr>
                <w:rFonts w:cstheme="minorHAnsi"/>
                <w:b/>
                <w:bCs/>
                <w:sz w:val="18"/>
                <w:szCs w:val="18"/>
              </w:rPr>
            </w:pPr>
            <w:r w:rsidRPr="006B1498">
              <w:rPr>
                <w:rFonts w:eastAsia="Raleway" w:cstheme="minorHAnsi"/>
                <w:b/>
                <w:bCs/>
                <w:color w:val="000000" w:themeColor="text1"/>
                <w:sz w:val="18"/>
                <w:szCs w:val="18"/>
              </w:rPr>
              <w:t>Strengths</w:t>
            </w:r>
          </w:p>
        </w:tc>
        <w:tc>
          <w:tcPr>
            <w:tcW w:w="30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F64DE2" w:rsidR="00801C75" w:rsidP="00F64DE2" w:rsidRDefault="00801C75" w14:paraId="74D2AF52" w14:textId="77EA3D71">
            <w:pPr>
              <w:spacing w:before="120" w:after="120" w:line="276" w:lineRule="auto"/>
              <w:jc w:val="left"/>
              <w:rPr>
                <w:rFonts w:cstheme="minorHAnsi"/>
                <w:sz w:val="18"/>
                <w:szCs w:val="18"/>
              </w:rPr>
            </w:pPr>
            <w:r w:rsidRPr="006B1498">
              <w:rPr>
                <w:rFonts w:eastAsia="Raleway" w:cstheme="minorHAnsi"/>
                <w:color w:val="000000" w:themeColor="text1"/>
                <w:sz w:val="18"/>
                <w:szCs w:val="18"/>
              </w:rPr>
              <w:t>Allows for integrated care approaches including counselling and social service support; in person intervention available in case of side-effects; home visit DOT provides easy access to patients in the comfort of their homes; home visits and local hub DOT reduces burden of commuting to a clinic</w:t>
            </w:r>
          </w:p>
        </w:tc>
        <w:tc>
          <w:tcPr>
            <w:tcW w:w="263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519CE3CF"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 xml:space="preserve">Convenient access to adherence support and care. </w:t>
            </w:r>
          </w:p>
        </w:tc>
        <w:tc>
          <w:tcPr>
            <w:tcW w:w="271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0ADC6254"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 xml:space="preserve">Potential for extending the continuum of care with increased focus on patients' psychosocial demands. Offers more patient centred opportunity for long term behaviour change and increased </w:t>
            </w:r>
            <w:proofErr w:type="spellStart"/>
            <w:r w:rsidRPr="006B1498">
              <w:rPr>
                <w:rFonts w:eastAsia="Raleway" w:cstheme="minorHAnsi"/>
                <w:color w:val="000000" w:themeColor="text1"/>
                <w:sz w:val="18"/>
                <w:szCs w:val="18"/>
              </w:rPr>
              <w:t>QoC</w:t>
            </w:r>
            <w:proofErr w:type="spellEnd"/>
            <w:r w:rsidRPr="006B1498">
              <w:rPr>
                <w:rFonts w:eastAsia="Raleway" w:cstheme="minorHAnsi"/>
                <w:color w:val="000000" w:themeColor="text1"/>
                <w:sz w:val="18"/>
                <w:szCs w:val="18"/>
              </w:rPr>
              <w:t xml:space="preserve">/QoL and improved outcomes. Heavily focused on empowerment. </w:t>
            </w:r>
          </w:p>
        </w:tc>
      </w:tr>
      <w:tr w:rsidRPr="006B1498" w:rsidR="00801C75" w14:paraId="45BCA88E" w14:textId="77777777">
        <w:trPr>
          <w:trHeight w:val="304"/>
        </w:trPr>
        <w:tc>
          <w:tcPr>
            <w:tcW w:w="12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F3F3F3"/>
          </w:tcPr>
          <w:p w:rsidRPr="006B1498" w:rsidR="00801C75" w:rsidP="006B1498" w:rsidRDefault="00801C75" w14:paraId="10EB52CC" w14:textId="77777777">
            <w:pPr>
              <w:spacing w:before="120" w:after="120" w:line="276" w:lineRule="auto"/>
              <w:rPr>
                <w:rFonts w:cstheme="minorHAnsi"/>
                <w:b/>
                <w:bCs/>
                <w:sz w:val="18"/>
                <w:szCs w:val="18"/>
              </w:rPr>
            </w:pPr>
            <w:r w:rsidRPr="006B1498">
              <w:rPr>
                <w:rFonts w:eastAsia="Raleway" w:cstheme="minorHAnsi"/>
                <w:b/>
                <w:bCs/>
                <w:color w:val="000000" w:themeColor="text1"/>
                <w:sz w:val="18"/>
                <w:szCs w:val="18"/>
              </w:rPr>
              <w:t xml:space="preserve">Limitations </w:t>
            </w:r>
          </w:p>
        </w:tc>
        <w:tc>
          <w:tcPr>
            <w:tcW w:w="303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2ED41B0D"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 xml:space="preserve">Human resource intensive; requires patients to commute and wait for observation; challenging to deliver at scale; exposes patients to potential stigma during HCP home visits; requires HCP follow up </w:t>
            </w:r>
          </w:p>
        </w:tc>
        <w:tc>
          <w:tcPr>
            <w:tcW w:w="2638"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1A1E8B61"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 xml:space="preserve">Psychosocial support elements may be neglected in favour of more transactional medication adherence reporting. </w:t>
            </w:r>
          </w:p>
        </w:tc>
        <w:tc>
          <w:tcPr>
            <w:tcW w:w="271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p w:rsidRPr="006B1498" w:rsidR="00801C75" w:rsidP="006B1498" w:rsidRDefault="00801C75" w14:paraId="20D5D0EC" w14:textId="77777777">
            <w:pPr>
              <w:spacing w:before="120" w:after="120" w:line="276" w:lineRule="auto"/>
              <w:jc w:val="left"/>
              <w:rPr>
                <w:rFonts w:cstheme="minorHAnsi"/>
                <w:sz w:val="18"/>
                <w:szCs w:val="18"/>
              </w:rPr>
            </w:pPr>
            <w:r w:rsidRPr="006B1498">
              <w:rPr>
                <w:rFonts w:eastAsia="Raleway" w:cstheme="minorHAnsi"/>
                <w:color w:val="000000" w:themeColor="text1"/>
                <w:sz w:val="18"/>
                <w:szCs w:val="18"/>
              </w:rPr>
              <w:t>Evidence and developments to date have been predominantly focused on high income and stable contexts. Required investment of time and resources for highly context specific and evidence-based intervention.</w:t>
            </w:r>
          </w:p>
        </w:tc>
      </w:tr>
    </w:tbl>
    <w:p w:rsidRPr="006B1498" w:rsidR="00A57B73" w:rsidP="006B1498" w:rsidRDefault="00A57B73" w14:paraId="7D23E4B2" w14:textId="6807989A">
      <w:pPr>
        <w:spacing w:before="120" w:after="120" w:line="276" w:lineRule="auto"/>
        <w:rPr>
          <w:rFonts w:cstheme="minorHAnsi"/>
        </w:rPr>
      </w:pPr>
    </w:p>
    <w:p w:rsidRPr="006B1498" w:rsidR="00A57B73" w:rsidP="00A11B3B" w:rsidRDefault="2C33D3FC" w14:paraId="5B12D399" w14:textId="2BDD90E0">
      <w:pPr>
        <w:pStyle w:val="TOCHeading"/>
        <w:numPr>
          <w:ilvl w:val="1"/>
          <w:numId w:val="12"/>
        </w:numPr>
        <w:spacing w:before="120" w:after="120"/>
        <w:rPr>
          <w:rFonts w:asciiTheme="minorHAnsi" w:hAnsiTheme="minorHAnsi" w:cstheme="minorHAnsi"/>
          <w:i/>
          <w:iCs/>
        </w:rPr>
      </w:pPr>
      <w:bookmarkStart w:name="_Toc128739851" w:id="17"/>
      <w:r w:rsidRPr="006B1498">
        <w:rPr>
          <w:rFonts w:asciiTheme="minorHAnsi" w:hAnsiTheme="minorHAnsi" w:cstheme="minorHAnsi"/>
          <w:i/>
          <w:iCs/>
        </w:rPr>
        <w:lastRenderedPageBreak/>
        <w:t>TB in Belarus</w:t>
      </w:r>
      <w:bookmarkEnd w:id="17"/>
    </w:p>
    <w:p w:rsidRPr="006B1498" w:rsidR="00A57B73" w:rsidP="00A11B3B" w:rsidRDefault="32A77F94" w14:paraId="386C812F" w14:textId="2BFAB10F">
      <w:pPr>
        <w:pStyle w:val="TOCHeading"/>
        <w:numPr>
          <w:ilvl w:val="2"/>
          <w:numId w:val="12"/>
        </w:numPr>
        <w:spacing w:before="120" w:after="120"/>
        <w:rPr>
          <w:rFonts w:asciiTheme="minorHAnsi" w:hAnsiTheme="minorHAnsi" w:cstheme="minorHAnsi"/>
          <w:b w:val="0"/>
          <w:bCs w:val="0"/>
          <w:i/>
          <w:iCs/>
        </w:rPr>
      </w:pPr>
      <w:bookmarkStart w:name="_Toc128739852" w:id="18"/>
      <w:r w:rsidRPr="006B1498">
        <w:rPr>
          <w:rFonts w:asciiTheme="minorHAnsi" w:hAnsiTheme="minorHAnsi" w:cstheme="minorHAnsi"/>
          <w:b w:val="0"/>
          <w:bCs w:val="0"/>
          <w:i/>
          <w:iCs/>
        </w:rPr>
        <w:t>Burden of TB in Belarus</w:t>
      </w:r>
      <w:bookmarkEnd w:id="18"/>
    </w:p>
    <w:p w:rsidRPr="006B1498" w:rsidR="00A57B73" w:rsidP="006B1498" w:rsidRDefault="0CFA9AD5" w14:paraId="266FD126" w14:textId="0F4692B4">
      <w:pPr>
        <w:spacing w:before="120" w:after="120" w:line="276" w:lineRule="auto"/>
        <w:rPr>
          <w:rFonts w:eastAsia="Times New Roman" w:cstheme="minorHAnsi"/>
        </w:rPr>
      </w:pPr>
      <w:r w:rsidRPr="006B1498">
        <w:rPr>
          <w:rFonts w:eastAsiaTheme="minorEastAsia" w:cstheme="minorHAnsi"/>
        </w:rPr>
        <w:t xml:space="preserve">The Eastern Europe and Central Asia (EECA) region, is one of the 10 constituencies representing implementing countries at the Board of the Global Fund to Fight AIDS, Tuberculosis and Malaria (TGF), it represents 22 countries </w:t>
      </w:r>
      <w:sdt>
        <w:sdtPr>
          <w:rPr>
            <w:rFonts w:eastAsiaTheme="minorEastAsia" w:cstheme="minorHAnsi"/>
            <w:color w:val="000000"/>
          </w:rPr>
          <w:tag w:val="MENDELEY_CITATION_v3_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"/>
          <w:id w:val="1795809099"/>
          <w:placeholder>
            <w:docPart w:val="DefaultPlaceholder_-1854013440"/>
          </w:placeholder>
        </w:sdtPr>
        <w:sdtEndPr/>
        <w:sdtContent>
          <w:r w:rsidRPr="0099152F" w:rsidR="0099152F">
            <w:rPr>
              <w:rFonts w:eastAsiaTheme="minorEastAsia" w:cstheme="minorHAnsi"/>
              <w:color w:val="000000"/>
            </w:rPr>
            <w:t>(73)</w:t>
          </w:r>
        </w:sdtContent>
      </w:sdt>
      <w:r w:rsidRPr="006B1498">
        <w:rPr>
          <w:rFonts w:eastAsiaTheme="minorEastAsia" w:cstheme="minorHAnsi"/>
        </w:rPr>
        <w:t xml:space="preserve">. This region is particularly affected by high levels TB, notably DR-TB. MSF has been working in multiple countries in the EECA, bringing in new approaches to TB diagnosis, treatment, and prevention, and supporting countries to reach the needed targets to end the TB pandemic. Belarus is one of the 30 countries worldwide with the highest burden of MDR/RR-TB </w:t>
      </w:r>
      <w:sdt>
        <w:sdtPr>
          <w:rPr>
            <w:rFonts w:eastAsiaTheme="minorEastAsia" w:cstheme="minorHAnsi"/>
            <w:color w:val="000000"/>
          </w:rPr>
          <w:tag w:val="MENDELEY_CITATION_v3_eyJjaXRhdGlvbklEIjoiTUVOREVMRVlfQ0lUQVRJT05fNDZjYWIzOWEtNWZlMy00YzIyLWI0YmEtNDQ2MWU2NGNlODc4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
          <w:id w:val="1628707228"/>
          <w:placeholder>
            <w:docPart w:val="DefaultPlaceholder_-1854013440"/>
          </w:placeholder>
        </w:sdtPr>
        <w:sdtEndPr/>
        <w:sdtContent>
          <w:r w:rsidRPr="0099152F" w:rsidR="0099152F">
            <w:rPr>
              <w:rFonts w:eastAsiaTheme="minorEastAsia" w:cstheme="minorHAnsi"/>
              <w:color w:val="000000"/>
            </w:rPr>
            <w:t>(4)</w:t>
          </w:r>
        </w:sdtContent>
      </w:sdt>
      <w:r w:rsidRPr="006B1498">
        <w:rPr>
          <w:rFonts w:eastAsiaTheme="minorEastAsia" w:cstheme="minorHAnsi"/>
        </w:rPr>
        <w:t xml:space="preserve">, one of the 8 in the EECA </w:t>
      </w:r>
      <w:sdt>
        <w:sdtPr>
          <w:rPr>
            <w:rFonts w:eastAsiaTheme="minorEastAsia" w:cstheme="minorHAnsi"/>
            <w:color w:val="000000"/>
          </w:rPr>
          <w:tag w:val="MENDELEY_CITATION_v3_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"/>
          <w:id w:val="333986649"/>
          <w:placeholder>
            <w:docPart w:val="DefaultPlaceholder_-1854013440"/>
          </w:placeholder>
        </w:sdtPr>
        <w:sdtEndPr/>
        <w:sdtContent>
          <w:r w:rsidRPr="0099152F" w:rsidR="0099152F">
            <w:rPr>
              <w:rFonts w:eastAsiaTheme="minorEastAsia" w:cstheme="minorHAnsi"/>
              <w:color w:val="000000"/>
            </w:rPr>
            <w:t>(73)</w:t>
          </w:r>
        </w:sdtContent>
      </w:sdt>
      <w:r w:rsidRPr="006B1498">
        <w:rPr>
          <w:rFonts w:eastAsiaTheme="minorEastAsia" w:cstheme="minorHAnsi"/>
        </w:rPr>
        <w:t xml:space="preserve">, and a high priority country for TB in Europe </w:t>
      </w:r>
      <w:sdt>
        <w:sdtPr>
          <w:rPr>
            <w:rFonts w:eastAsiaTheme="minorEastAsia" w:cstheme="minorHAnsi"/>
            <w:color w:val="000000"/>
          </w:rPr>
          <w:tag w:val="MENDELEY_CITATION_v3_eyJjaXRhdGlvbklEIjoiTUVOREVMRVlfQ0lUQVRJT05fZmUwMGM3NmUtNmMxZS00Y2I1LWJmZjMtMDUxMjMzYzYxYzg3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
          <w:id w:val="937459197"/>
          <w:placeholder>
            <w:docPart w:val="DefaultPlaceholder_-1854013440"/>
          </w:placeholder>
        </w:sdtPr>
        <w:sdtEndPr/>
        <w:sdtContent>
          <w:r w:rsidRPr="0099152F" w:rsidR="0099152F">
            <w:rPr>
              <w:rFonts w:eastAsiaTheme="minorEastAsia" w:cstheme="minorHAnsi"/>
              <w:color w:val="000000"/>
            </w:rPr>
            <w:t>(74)</w:t>
          </w:r>
        </w:sdtContent>
      </w:sdt>
      <w:r w:rsidRPr="006B1498">
        <w:rPr>
          <w:rFonts w:eastAsiaTheme="minorEastAsia" w:cstheme="minorHAnsi"/>
        </w:rPr>
        <w:t xml:space="preserve">. </w:t>
      </w:r>
      <w:r w:rsidRPr="006B1498" w:rsidR="47721D7B">
        <w:rPr>
          <w:rFonts w:cstheme="minorHAnsi"/>
        </w:rPr>
        <w:t xml:space="preserve">It approximately </w:t>
      </w:r>
      <w:r w:rsidRPr="006B1498" w:rsidR="7519F554">
        <w:rPr>
          <w:rFonts w:cstheme="minorHAnsi"/>
        </w:rPr>
        <w:t>account</w:t>
      </w:r>
      <w:r w:rsidRPr="006B1498" w:rsidR="4DD8B3DF">
        <w:rPr>
          <w:rFonts w:cstheme="minorHAnsi"/>
        </w:rPr>
        <w:t>s</w:t>
      </w:r>
      <w:r w:rsidRPr="006B1498" w:rsidR="7519F554">
        <w:rPr>
          <w:rFonts w:cstheme="minorHAnsi"/>
        </w:rPr>
        <w:t xml:space="preserve"> for 49% of all notified TB cases in 2021</w:t>
      </w:r>
      <w:r w:rsidRPr="006B1498" w:rsidR="1D2676C4">
        <w:rPr>
          <w:rFonts w:cstheme="minorHAnsi"/>
        </w:rPr>
        <w:t xml:space="preserve"> </w:t>
      </w:r>
      <w:sdt>
        <w:sdtPr>
          <w:rPr>
            <w:rFonts w:cstheme="minorHAnsi"/>
            <w:color w:val="000000"/>
          </w:rPr>
          <w:tag w:val="MENDELEY_CITATION_v3_eyJjaXRhdGlvbklEIjoiTUVOREVMRVlfQ0lUQVRJT05fOTkwMzZlNjYtYzcwOC00YTdmLWE4ZmEtNjc3MjU1MDBhZjIy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
          <w:id w:val="1086056196"/>
          <w:placeholder>
            <w:docPart w:val="DefaultPlaceholder_-1854013440"/>
          </w:placeholder>
        </w:sdtPr>
        <w:sdtEndPr/>
        <w:sdtContent>
          <w:r w:rsidRPr="0099152F" w:rsidR="0099152F">
            <w:rPr>
              <w:rFonts w:cstheme="minorHAnsi"/>
              <w:color w:val="000000"/>
            </w:rPr>
            <w:t>(4)</w:t>
          </w:r>
        </w:sdtContent>
      </w:sdt>
      <w:r w:rsidRPr="006B1498" w:rsidR="7519F554">
        <w:rPr>
          <w:rFonts w:cstheme="minorHAnsi"/>
        </w:rPr>
        <w:t>.</w:t>
      </w:r>
      <w:r w:rsidRPr="006B1498" w:rsidR="3570AC5C">
        <w:rPr>
          <w:rFonts w:cstheme="minorHAnsi"/>
        </w:rPr>
        <w:t xml:space="preserve"> </w:t>
      </w:r>
      <w:r w:rsidRPr="006B1498" w:rsidR="37404A6C">
        <w:rPr>
          <w:rStyle w:val="normaltextrun"/>
          <w:rFonts w:eastAsia="Times New Roman" w:cstheme="minorHAnsi"/>
        </w:rPr>
        <w:t>Belarus</w:t>
      </w:r>
      <w:r w:rsidRPr="006B1498" w:rsidR="3570AC5C">
        <w:rPr>
          <w:rStyle w:val="normaltextrun"/>
          <w:rFonts w:eastAsia="Times New Roman" w:cstheme="minorHAnsi"/>
        </w:rPr>
        <w:t xml:space="preserve"> has one the highest previous cases returning </w:t>
      </w:r>
      <w:r w:rsidRPr="006B1498" w:rsidR="1C27004D">
        <w:rPr>
          <w:rStyle w:val="normaltextrun"/>
          <w:rFonts w:eastAsia="Times New Roman" w:cstheme="minorHAnsi"/>
        </w:rPr>
        <w:t xml:space="preserve">back </w:t>
      </w:r>
      <w:r w:rsidRPr="006B1498" w:rsidR="3570AC5C">
        <w:rPr>
          <w:rStyle w:val="normaltextrun"/>
          <w:rFonts w:eastAsia="Times New Roman" w:cstheme="minorHAnsi"/>
        </w:rPr>
        <w:t>to treatment in Europe with 34.1% of its TB cases having undergone treatment, but either did not complete it, had a clinical failure, or were re-infected</w:t>
      </w:r>
      <w:r w:rsidRPr="006B1498" w:rsidR="5385DAB4">
        <w:rPr>
          <w:rStyle w:val="normaltextrun"/>
          <w:rFonts w:eastAsia="Times New Roman" w:cstheme="minorHAnsi"/>
        </w:rPr>
        <w:t xml:space="preserve"> </w:t>
      </w:r>
      <w:sdt>
        <w:sdtPr>
          <w:rPr>
            <w:rStyle w:val="normaltextrun"/>
            <w:rFonts w:eastAsia="Times New Roman" w:cstheme="minorHAnsi"/>
            <w:color w:val="000000"/>
          </w:rPr>
          <w:tag w:val="MENDELEY_CITATION_v3_eyJjaXRhdGlvbklEIjoiTUVOREVMRVlfQ0lUQVRJT05fYmMyMDdhMTgtYTdiYS00ODBiLWJkZjktMDMwNjY2NzBhMjQx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
          <w:id w:val="269570400"/>
          <w:placeholder>
            <w:docPart w:val="DefaultPlaceholder_-1854013440"/>
          </w:placeholder>
        </w:sdtPr>
        <w:sdtEndPr>
          <w:rPr>
            <w:rStyle w:val="normaltextrun"/>
          </w:rPr>
        </w:sdtEndPr>
        <w:sdtContent>
          <w:r w:rsidRPr="0099152F" w:rsidR="0099152F">
            <w:rPr>
              <w:rStyle w:val="normaltextrun"/>
              <w:rFonts w:eastAsia="Times New Roman" w:cstheme="minorHAnsi"/>
              <w:color w:val="000000"/>
            </w:rPr>
            <w:t>(74)</w:t>
          </w:r>
        </w:sdtContent>
      </w:sdt>
      <w:r w:rsidRPr="006B1498" w:rsidR="2D26CEC8">
        <w:rPr>
          <w:rStyle w:val="normaltextrun"/>
          <w:rFonts w:eastAsia="Times New Roman" w:cstheme="minorHAnsi"/>
        </w:rPr>
        <w:t xml:space="preserve">. </w:t>
      </w:r>
      <w:r w:rsidRPr="006B1498" w:rsidR="78149A48">
        <w:rPr>
          <w:rStyle w:val="normaltextrun"/>
          <w:rFonts w:eastAsia="Times New Roman" w:cstheme="minorHAnsi"/>
        </w:rPr>
        <w:t>When it comes to MDR/RR-TB this increases to 74.5% of cases having been previously treated; the highest in Europe</w:t>
      </w:r>
      <w:r w:rsidRPr="006B1498" w:rsidR="37DC6071">
        <w:rPr>
          <w:rFonts w:eastAsia="Times New Roman" w:cstheme="minorHAnsi"/>
        </w:rPr>
        <w:t xml:space="preserve"> </w:t>
      </w:r>
      <w:sdt>
        <w:sdtPr>
          <w:rPr>
            <w:rFonts w:eastAsia="Times New Roman" w:cstheme="minorHAnsi"/>
            <w:color w:val="000000"/>
          </w:rPr>
          <w:tag w:val="MENDELEY_CITATION_v3_eyJjaXRhdGlvbklEIjoiTUVOREVMRVlfQ0lUQVRJT05fYTBlMDgzMjktYjQwYy00MTg0LWFhMTMtNmM4MWVjOTU5MzU2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
          <w:id w:val="1146728013"/>
          <w:placeholder>
            <w:docPart w:val="DefaultPlaceholder_-1854013440"/>
          </w:placeholder>
        </w:sdtPr>
        <w:sdtEndPr/>
        <w:sdtContent>
          <w:r w:rsidRPr="0099152F" w:rsidR="0099152F">
            <w:rPr>
              <w:rFonts w:eastAsia="Times New Roman" w:cstheme="minorHAnsi"/>
              <w:color w:val="000000"/>
            </w:rPr>
            <w:t>(74)</w:t>
          </w:r>
        </w:sdtContent>
      </w:sdt>
      <w:r w:rsidRPr="006B1498" w:rsidR="78149A48">
        <w:rPr>
          <w:rFonts w:eastAsia="Times New Roman" w:cstheme="minorHAnsi"/>
        </w:rPr>
        <w:t xml:space="preserve">. </w:t>
      </w:r>
      <w:r w:rsidRPr="006B1498" w:rsidR="71303BE2">
        <w:rPr>
          <w:rFonts w:eastAsia="Times New Roman" w:cstheme="minorHAnsi"/>
        </w:rPr>
        <w:t>These figures further reinforce the demand to enhance the systems of care and support to improve the experience of patients</w:t>
      </w:r>
      <w:r w:rsidRPr="006B1498" w:rsidR="37DAD1F0">
        <w:rPr>
          <w:rFonts w:eastAsia="Times New Roman" w:cstheme="minorHAnsi"/>
        </w:rPr>
        <w:t>. There is a need</w:t>
      </w:r>
      <w:r w:rsidRPr="006B1498" w:rsidR="71303BE2">
        <w:rPr>
          <w:rFonts w:eastAsia="Times New Roman" w:cstheme="minorHAnsi"/>
        </w:rPr>
        <w:t xml:space="preserve"> to refine </w:t>
      </w:r>
      <w:r w:rsidRPr="006B1498" w:rsidR="455466BB">
        <w:rPr>
          <w:rFonts w:eastAsia="Times New Roman" w:cstheme="minorHAnsi"/>
        </w:rPr>
        <w:t xml:space="preserve">the access and adherence to TB treatment, and </w:t>
      </w:r>
      <w:r w:rsidRPr="006B1498" w:rsidR="71303BE2">
        <w:rPr>
          <w:rFonts w:eastAsia="Times New Roman" w:cstheme="minorHAnsi"/>
        </w:rPr>
        <w:t xml:space="preserve">advance the quality of care provided </w:t>
      </w:r>
      <w:r w:rsidRPr="006B1498" w:rsidR="1221E24F">
        <w:rPr>
          <w:rFonts w:eastAsia="Times New Roman" w:cstheme="minorHAnsi"/>
        </w:rPr>
        <w:t xml:space="preserve">to </w:t>
      </w:r>
      <w:r w:rsidRPr="006B1498" w:rsidR="71303BE2">
        <w:rPr>
          <w:rFonts w:eastAsia="Times New Roman" w:cstheme="minorHAnsi"/>
        </w:rPr>
        <w:t xml:space="preserve">ultimately ameliorate patient outcomes and limit the unnecessary morbidities, and loss of life. </w:t>
      </w:r>
      <w:r w:rsidRPr="006B1498" w:rsidR="3ACD4EB2">
        <w:rPr>
          <w:rFonts w:eastAsia="Times New Roman" w:cstheme="minorHAnsi"/>
        </w:rPr>
        <w:t>Adopting a person-centred approach within the TB response is an internationally recognised priority</w:t>
      </w:r>
      <w:r w:rsidRPr="006B1498" w:rsidR="66C2A2D9">
        <w:rPr>
          <w:rFonts w:eastAsia="Times New Roman" w:cstheme="minorHAnsi"/>
        </w:rPr>
        <w:t xml:space="preserve">, especially for the EECA as the region is dealing with </w:t>
      </w:r>
      <w:r w:rsidRPr="006B1498" w:rsidR="001855E4">
        <w:rPr>
          <w:rFonts w:eastAsia="Times New Roman" w:cstheme="minorHAnsi"/>
        </w:rPr>
        <w:t>a</w:t>
      </w:r>
      <w:r w:rsidRPr="006B1498" w:rsidR="66C2A2D9">
        <w:rPr>
          <w:rFonts w:eastAsia="Times New Roman" w:cstheme="minorHAnsi"/>
        </w:rPr>
        <w:t xml:space="preserve"> high burden of DR-TB</w:t>
      </w:r>
      <w:r w:rsidRPr="006B1498" w:rsidR="00D55EE8">
        <w:rPr>
          <w:rFonts w:eastAsia="Times New Roman" w:cstheme="minorHAnsi"/>
        </w:rPr>
        <w:t xml:space="preserve"> </w:t>
      </w:r>
      <w:sdt>
        <w:sdtPr>
          <w:rPr>
            <w:rFonts w:eastAsia="Times New Roman" w:cstheme="minorHAnsi"/>
            <w:color w:val="000000"/>
          </w:rPr>
          <w:tag w:val="MENDELEY_CITATION_v3_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"/>
          <w:id w:val="1981646200"/>
          <w:placeholder>
            <w:docPart w:val="DefaultPlaceholder_-1854013440"/>
          </w:placeholder>
        </w:sdtPr>
        <w:sdtEndPr/>
        <w:sdtContent>
          <w:r w:rsidRPr="0099152F" w:rsidR="0099152F">
            <w:rPr>
              <w:rFonts w:eastAsia="Times New Roman" w:cstheme="minorHAnsi"/>
              <w:color w:val="000000"/>
            </w:rPr>
            <w:t>(75)</w:t>
          </w:r>
        </w:sdtContent>
      </w:sdt>
      <w:r w:rsidRPr="006B1498" w:rsidR="58C4A67C">
        <w:rPr>
          <w:rFonts w:eastAsia="Times New Roman" w:cstheme="minorHAnsi"/>
        </w:rPr>
        <w:t xml:space="preserve"> . The WHO blueprint for the region on people-centred care </w:t>
      </w:r>
      <w:r w:rsidRPr="006B1498" w:rsidR="49414417">
        <w:rPr>
          <w:rFonts w:eastAsia="Times New Roman" w:cstheme="minorHAnsi"/>
        </w:rPr>
        <w:t>published in 2017</w:t>
      </w:r>
      <w:r w:rsidRPr="006B1498" w:rsidR="00D55EE8">
        <w:rPr>
          <w:rFonts w:eastAsia="Times New Roman" w:cstheme="minorHAnsi"/>
        </w:rPr>
        <w:t xml:space="preserve"> </w:t>
      </w:r>
      <w:sdt>
        <w:sdtPr>
          <w:rPr>
            <w:rFonts w:eastAsia="Times New Roman" w:cstheme="minorHAnsi"/>
            <w:color w:val="000000"/>
          </w:rPr>
          <w:tag w:val="MENDELEY_CITATION_v3_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"/>
          <w:id w:val="-2088288502"/>
          <w:placeholder>
            <w:docPart w:val="DefaultPlaceholder_-1854013440"/>
          </w:placeholder>
        </w:sdtPr>
        <w:sdtEndPr/>
        <w:sdtContent>
          <w:r w:rsidRPr="0099152F" w:rsidR="0099152F">
            <w:rPr>
              <w:rFonts w:eastAsia="Times New Roman" w:cstheme="minorHAnsi"/>
              <w:color w:val="000000"/>
            </w:rPr>
            <w:t>(75)</w:t>
          </w:r>
        </w:sdtContent>
      </w:sdt>
      <w:r w:rsidRPr="006B1498" w:rsidR="49414417">
        <w:rPr>
          <w:rFonts w:eastAsia="Times New Roman" w:cstheme="minorHAnsi"/>
        </w:rPr>
        <w:t xml:space="preserve">, </w:t>
      </w:r>
      <w:r w:rsidRPr="006B1498" w:rsidR="58C4A67C">
        <w:rPr>
          <w:rFonts w:eastAsia="Times New Roman" w:cstheme="minorHAnsi"/>
        </w:rPr>
        <w:t xml:space="preserve">advises to move to models of care that can treat these strains of TB effectively </w:t>
      </w:r>
      <w:r w:rsidRPr="006B1498" w:rsidR="3715E52F">
        <w:rPr>
          <w:rFonts w:eastAsia="Times New Roman" w:cstheme="minorHAnsi"/>
        </w:rPr>
        <w:t>through</w:t>
      </w:r>
      <w:r w:rsidRPr="006B1498" w:rsidR="58C4A67C">
        <w:rPr>
          <w:rFonts w:eastAsia="Times New Roman" w:cstheme="minorHAnsi"/>
        </w:rPr>
        <w:t xml:space="preserve"> multidisciplinary models of care, acceptance of people-centred practices, cooperation between different care providers, enhanced clinical skills and high levels of staff motivation</w:t>
      </w:r>
      <w:r w:rsidRPr="006B1498" w:rsidR="0D8EF448">
        <w:rPr>
          <w:rFonts w:eastAsia="Times New Roman" w:cstheme="minorHAnsi"/>
        </w:rPr>
        <w:t>. N</w:t>
      </w:r>
      <w:r w:rsidRPr="006B1498" w:rsidR="58C4A67C">
        <w:rPr>
          <w:rFonts w:eastAsia="Times New Roman" w:cstheme="minorHAnsi"/>
        </w:rPr>
        <w:t xml:space="preserve">one of </w:t>
      </w:r>
      <w:r w:rsidRPr="006B1498" w:rsidR="547624C7">
        <w:rPr>
          <w:rFonts w:eastAsia="Times New Roman" w:cstheme="minorHAnsi"/>
        </w:rPr>
        <w:t xml:space="preserve">these characteristics </w:t>
      </w:r>
      <w:r w:rsidRPr="006B1498" w:rsidR="64909F5E">
        <w:rPr>
          <w:rFonts w:eastAsia="Times New Roman" w:cstheme="minorHAnsi"/>
        </w:rPr>
        <w:t>are traditionally</w:t>
      </w:r>
      <w:r w:rsidRPr="006B1498" w:rsidR="2103CD49">
        <w:rPr>
          <w:rFonts w:eastAsia="Times New Roman" w:cstheme="minorHAnsi"/>
        </w:rPr>
        <w:t xml:space="preserve"> </w:t>
      </w:r>
      <w:r w:rsidRPr="006B1498" w:rsidR="58C4A67C">
        <w:rPr>
          <w:rFonts w:eastAsia="Times New Roman" w:cstheme="minorHAnsi"/>
        </w:rPr>
        <w:t>health systems in the EECA region</w:t>
      </w:r>
      <w:r w:rsidRPr="006B1498" w:rsidR="009713AF">
        <w:rPr>
          <w:rFonts w:eastAsia="Times New Roman" w:cstheme="minorHAnsi"/>
        </w:rPr>
        <w:t xml:space="preserve"> </w:t>
      </w:r>
      <w:sdt>
        <w:sdtPr>
          <w:rPr>
            <w:rFonts w:eastAsia="Times New Roman" w:cstheme="minorHAnsi"/>
            <w:color w:val="000000"/>
          </w:rPr>
          <w:tag w:val="MENDELEY_CITATION_v3_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"/>
          <w:id w:val="-44529445"/>
          <w:placeholder>
            <w:docPart w:val="3C20189E841942868D4A5B83EDA56C2E"/>
          </w:placeholder>
        </w:sdtPr>
        <w:sdtEndPr/>
        <w:sdtContent>
          <w:r w:rsidRPr="0099152F" w:rsidR="0099152F">
            <w:rPr>
              <w:rFonts w:eastAsia="Times New Roman" w:cstheme="minorHAnsi"/>
              <w:color w:val="000000"/>
            </w:rPr>
            <w:t>(75)</w:t>
          </w:r>
        </w:sdtContent>
      </w:sdt>
      <w:r w:rsidRPr="006B1498" w:rsidR="58C4A67C">
        <w:rPr>
          <w:rFonts w:eastAsia="Times New Roman" w:cstheme="minorHAnsi"/>
        </w:rPr>
        <w:t>.</w:t>
      </w:r>
    </w:p>
    <w:p w:rsidRPr="006B1498" w:rsidR="00A57B73" w:rsidP="006B1498" w:rsidRDefault="4600FC7A" w14:paraId="61EE6CAB" w14:textId="76A1FC86">
      <w:pPr>
        <w:spacing w:before="120" w:after="120" w:line="276" w:lineRule="auto"/>
        <w:rPr>
          <w:rFonts w:cstheme="minorHAnsi"/>
        </w:rPr>
      </w:pPr>
      <w:r w:rsidRPr="006B1498">
        <w:rPr>
          <w:rFonts w:eastAsia="Calibri" w:cstheme="minorHAnsi"/>
          <w:color w:val="000000" w:themeColor="text1"/>
        </w:rPr>
        <w:t>Nevertheless, t</w:t>
      </w:r>
      <w:r w:rsidRPr="006B1498" w:rsidR="1FCD0EC6">
        <w:rPr>
          <w:rFonts w:eastAsia="Calibri" w:cstheme="minorHAnsi"/>
          <w:color w:val="000000" w:themeColor="text1"/>
        </w:rPr>
        <w:t xml:space="preserve">he National Tuberculosis Programme (NTP) and Ministry of Health (MoH) of the Republic of Belarus have, in the face of one of the most challenging TB burdens globally, achieved some promising progress and demonstrated a strong commitment to person-centred care and innovation with a view to improved outcomes and experiences across their health system </w:t>
      </w:r>
      <w:sdt>
        <w:sdtPr>
          <w:rPr>
            <w:rFonts w:eastAsia="Calibri" w:cstheme="minorHAnsi"/>
            <w:color w:val="000000"/>
          </w:rPr>
          <w:tag w:val="MENDELEY_CITATION_v3_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"/>
          <w:id w:val="470327285"/>
          <w:placeholder>
            <w:docPart w:val="DefaultPlaceholder_-1854013440"/>
          </w:placeholder>
        </w:sdtPr>
        <w:sdtEndPr/>
        <w:sdtContent>
          <w:r w:rsidRPr="0099152F" w:rsidR="0099152F">
            <w:rPr>
              <w:rFonts w:eastAsia="Calibri" w:cstheme="minorHAnsi"/>
              <w:color w:val="000000"/>
            </w:rPr>
            <w:t>(76)</w:t>
          </w:r>
        </w:sdtContent>
      </w:sdt>
      <w:r w:rsidRPr="006B1498" w:rsidR="1FCD0EC6">
        <w:rPr>
          <w:rFonts w:eastAsia="Calibri" w:cstheme="minorHAnsi"/>
          <w:color w:val="000000" w:themeColor="text1"/>
        </w:rPr>
        <w:t xml:space="preserve">. </w:t>
      </w:r>
      <w:r w:rsidRPr="006B1498" w:rsidR="03AEB15C">
        <w:rPr>
          <w:rFonts w:eastAsia="Times New Roman" w:cstheme="minorHAnsi"/>
        </w:rPr>
        <w:t>I</w:t>
      </w:r>
      <w:r w:rsidRPr="006B1498" w:rsidR="03AEB15C">
        <w:rPr>
          <w:rStyle w:val="normaltextrun"/>
          <w:rFonts w:cstheme="minorHAnsi"/>
        </w:rPr>
        <w:t>n</w:t>
      </w:r>
      <w:r w:rsidRPr="006B1498" w:rsidR="1A8B5990">
        <w:rPr>
          <w:rStyle w:val="normaltextrun"/>
          <w:rFonts w:cstheme="minorHAnsi"/>
        </w:rPr>
        <w:t>deed, in</w:t>
      </w:r>
      <w:r w:rsidRPr="006B1498" w:rsidR="03AEB15C">
        <w:rPr>
          <w:rStyle w:val="normaltextrun"/>
          <w:rFonts w:cstheme="minorHAnsi"/>
        </w:rPr>
        <w:t xml:space="preserve"> 2021 Belarus reached the 80% target for the testing coverage set by WHO (</w:t>
      </w:r>
      <w:sdt>
        <w:sdtPr>
          <w:rPr>
            <w:rStyle w:val="normaltextrun"/>
            <w:rFonts w:cstheme="minorHAnsi"/>
            <w:color w:val="000000"/>
          </w:rPr>
          <w:tag w:val="MENDELEY_CITATION_v3_eyJjaXRhdGlvbklEIjoiTUVOREVMRVlfQ0lUQVRJT05fNDJiNGQ1OGYtZjIwMy00ZDhiLWFhNmUtN2E5NjE3OTVjOTYy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
          <w:id w:val="749886357"/>
          <w:placeholder>
            <w:docPart w:val="DefaultPlaceholder_-1854013440"/>
          </w:placeholder>
        </w:sdtPr>
        <w:sdtEndPr>
          <w:rPr>
            <w:rStyle w:val="normaltextrun"/>
          </w:rPr>
        </w:sdtEndPr>
        <w:sdtContent>
          <w:r w:rsidRPr="0099152F" w:rsidR="0099152F">
            <w:rPr>
              <w:rStyle w:val="normaltextrun"/>
              <w:rFonts w:cstheme="minorHAnsi"/>
              <w:color w:val="000000"/>
            </w:rPr>
            <w:t>(4)</w:t>
          </w:r>
        </w:sdtContent>
      </w:sdt>
      <w:r w:rsidRPr="006B1498" w:rsidR="03AEB15C">
        <w:rPr>
          <w:rStyle w:val="normaltextrun"/>
          <w:rFonts w:cstheme="minorHAnsi"/>
        </w:rPr>
        <w:t xml:space="preserve"> and the 35% target for the decrease in the mortality rate </w:t>
      </w:r>
      <w:sdt>
        <w:sdtPr>
          <w:rPr>
            <w:rStyle w:val="normaltextrun"/>
            <w:rFonts w:cstheme="minorHAnsi"/>
            <w:color w:val="000000"/>
          </w:rPr>
          <w:tag w:val="MENDELEY_CITATION_v3_eyJjaXRhdGlvbklEIjoiTUVOREVMRVlfQ0lUQVRJT05fNzQ5MjZmZWMtOWVjMC00NGQ1LTlhNzEtZjk3ZDU0OGM2MjJk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
          <w:id w:val="281288740"/>
          <w:placeholder>
            <w:docPart w:val="DefaultPlaceholder_-1854013440"/>
          </w:placeholder>
        </w:sdtPr>
        <w:sdtEndPr>
          <w:rPr>
            <w:rStyle w:val="normaltextrun"/>
          </w:rPr>
        </w:sdtEndPr>
        <w:sdtContent>
          <w:r w:rsidRPr="0099152F" w:rsidR="0099152F">
            <w:rPr>
              <w:rStyle w:val="normaltextrun"/>
              <w:rFonts w:cstheme="minorHAnsi"/>
              <w:color w:val="000000"/>
            </w:rPr>
            <w:t>(74)</w:t>
          </w:r>
        </w:sdtContent>
      </w:sdt>
      <w:r w:rsidRPr="006B1498" w:rsidR="03AEB15C">
        <w:rPr>
          <w:rStyle w:val="normaltextrun"/>
          <w:rFonts w:cstheme="minorHAnsi"/>
        </w:rPr>
        <w:t xml:space="preserve">. </w:t>
      </w:r>
      <w:r w:rsidRPr="006B1498" w:rsidR="03AEB15C">
        <w:rPr>
          <w:rFonts w:eastAsia="Calibri" w:cstheme="minorHAnsi"/>
          <w:color w:val="000000" w:themeColor="text1"/>
        </w:rPr>
        <w:t xml:space="preserve">However, it is recognised that as </w:t>
      </w:r>
      <w:r w:rsidRPr="006B1498" w:rsidR="03AEB15C">
        <w:rPr>
          <w:rStyle w:val="normaltextrun"/>
          <w:rFonts w:cstheme="minorHAnsi"/>
        </w:rPr>
        <w:t>TB determinants are heavily rooted in social, economic, and health factors- such as undernutrition, diabetes, HIV infection, alcohol use disorders, and smoking</w:t>
      </w:r>
      <w:r w:rsidRPr="006B1498" w:rsidR="23E1837B">
        <w:rPr>
          <w:rStyle w:val="normaltextrun"/>
          <w:rFonts w:cstheme="minorHAnsi"/>
          <w:color w:val="000000" w:themeColor="text1"/>
        </w:rPr>
        <w:t xml:space="preserve"> </w:t>
      </w:r>
      <w:sdt>
        <w:sdtPr>
          <w:rPr>
            <w:rStyle w:val="normaltextrun"/>
            <w:rFonts w:cstheme="minorHAnsi"/>
            <w:color w:val="000000"/>
          </w:rPr>
          <w:tag w:val="MENDELEY_CITATION_v3_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"/>
          <w:id w:val="1727460204"/>
          <w:placeholder>
            <w:docPart w:val="DefaultPlaceholder_-1854013440"/>
          </w:placeholder>
        </w:sdtPr>
        <w:sdtEndPr>
          <w:rPr>
            <w:rStyle w:val="normaltextrun"/>
          </w:rPr>
        </w:sdtEndPr>
        <w:sdtContent>
          <w:r w:rsidRPr="0099152F" w:rsidR="0099152F">
            <w:rPr>
              <w:rStyle w:val="normaltextrun"/>
              <w:rFonts w:cstheme="minorHAnsi"/>
              <w:color w:val="000000"/>
            </w:rPr>
            <w:t>(77)</w:t>
          </w:r>
        </w:sdtContent>
      </w:sdt>
      <w:r w:rsidRPr="006B1498" w:rsidR="23E1837B">
        <w:rPr>
          <w:rStyle w:val="normaltextrun"/>
          <w:rFonts w:cstheme="minorHAnsi"/>
          <w:color w:val="000000" w:themeColor="text1"/>
        </w:rPr>
        <w:t xml:space="preserve">; </w:t>
      </w:r>
      <w:r w:rsidRPr="006B1498" w:rsidR="03AEB15C">
        <w:rPr>
          <w:rStyle w:val="normaltextrun"/>
          <w:rFonts w:cstheme="minorHAnsi"/>
        </w:rPr>
        <w:t xml:space="preserve">achieving the End TB and SDG targets in Belarus requires progress on these fronts beyond the introduction of improved medication regimens </w:t>
      </w:r>
      <w:r w:rsidRPr="006B1498" w:rsidR="0232047A">
        <w:rPr>
          <w:rStyle w:val="normaltextrun"/>
          <w:rFonts w:cstheme="minorHAnsi"/>
        </w:rPr>
        <w:t>such as the TB-PRACTECAL treatmen</w:t>
      </w:r>
      <w:r w:rsidRPr="006B1498" w:rsidR="628668AC">
        <w:rPr>
          <w:rStyle w:val="normaltextrun"/>
          <w:rFonts w:cstheme="minorHAnsi"/>
        </w:rPr>
        <w:t xml:space="preserve">t or the </w:t>
      </w:r>
      <w:r w:rsidRPr="006B1498" w:rsidR="1CCEEE2C">
        <w:rPr>
          <w:rStyle w:val="normaltextrun"/>
          <w:rFonts w:cstheme="minorHAnsi"/>
        </w:rPr>
        <w:t xml:space="preserve">shy adoption of digital health such as </w:t>
      </w:r>
      <w:r w:rsidRPr="006B1498" w:rsidR="628668AC">
        <w:rPr>
          <w:rStyle w:val="normaltextrun"/>
          <w:rFonts w:cstheme="minorHAnsi"/>
        </w:rPr>
        <w:t>Video-Observed Treatment (VOT) application</w:t>
      </w:r>
      <w:r w:rsidRPr="006B1498" w:rsidR="00CB67B0">
        <w:rPr>
          <w:rStyle w:val="normaltextrun"/>
          <w:rFonts w:cstheme="minorHAnsi"/>
        </w:rPr>
        <w:t xml:space="preserve"> </w:t>
      </w:r>
      <w:sdt>
        <w:sdtPr>
          <w:rPr>
            <w:rStyle w:val="normaltextrun"/>
            <w:rFonts w:cstheme="minorHAnsi"/>
            <w:color w:val="000000"/>
          </w:rPr>
          <w:tag w:val="MENDELEY_CITATION_v3_eyJjaXRhdGlvbklEIjoiTUVOREVMRVlfQ0lUQVRJT05fODRlNjIwNjQtMTg1Ni00YTc5LWJlNzktMTI3MWQ1ZjhlMzMyIiwicHJvcGVydGllcyI6eyJub3RlSW5kZXgiOjB9LCJpc0VkaXRlZCI6ZmFsc2UsIm1hbnVhbE92ZXJyaWRlIjp7ImlzTWFudWFsbHlPdmVycmlkZGVuIjpmYWxzZSwiY2l0ZXByb2NUZXh0IjoiK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1dfQ=="/>
          <w:id w:val="741142433"/>
          <w:placeholder>
            <w:docPart w:val="DefaultPlaceholder_-1854013440"/>
          </w:placeholder>
        </w:sdtPr>
        <w:sdtEndPr>
          <w:rPr>
            <w:rStyle w:val="normaltextrun"/>
          </w:rPr>
        </w:sdtEndPr>
        <w:sdtContent>
          <w:r w:rsidRPr="0099152F" w:rsidR="0099152F">
            <w:rPr>
              <w:rStyle w:val="normaltextrun"/>
              <w:rFonts w:cstheme="minorHAnsi"/>
              <w:color w:val="000000"/>
            </w:rPr>
            <w:t>(51)</w:t>
          </w:r>
        </w:sdtContent>
      </w:sdt>
      <w:r w:rsidRPr="006B1498" w:rsidR="628668AC">
        <w:rPr>
          <w:rStyle w:val="normaltextrun"/>
          <w:rFonts w:cstheme="minorHAnsi"/>
        </w:rPr>
        <w:t xml:space="preserve">. </w:t>
      </w:r>
      <w:r w:rsidRPr="006B1498" w:rsidR="7B0DB23B">
        <w:rPr>
          <w:rStyle w:val="normaltextrun"/>
          <w:rFonts w:cstheme="minorHAnsi"/>
        </w:rPr>
        <w:t>These innovations only treat part of problem, d</w:t>
      </w:r>
      <w:r w:rsidRPr="006B1498" w:rsidR="628668AC">
        <w:rPr>
          <w:rStyle w:val="normaltextrun"/>
          <w:rFonts w:cstheme="minorHAnsi"/>
        </w:rPr>
        <w:t>espite</w:t>
      </w:r>
      <w:r w:rsidRPr="006B1498" w:rsidR="03AEB15C">
        <w:rPr>
          <w:rStyle w:val="normaltextrun"/>
          <w:rFonts w:cstheme="minorHAnsi"/>
        </w:rPr>
        <w:t xml:space="preserve"> the</w:t>
      </w:r>
      <w:r w:rsidRPr="006B1498" w:rsidR="56F087C7">
        <w:rPr>
          <w:rStyle w:val="normaltextrun"/>
          <w:rFonts w:cstheme="minorHAnsi"/>
        </w:rPr>
        <w:t>ir</w:t>
      </w:r>
      <w:r w:rsidRPr="006B1498" w:rsidR="03AEB15C">
        <w:rPr>
          <w:rStyle w:val="normaltextrun"/>
          <w:rFonts w:cstheme="minorHAnsi"/>
        </w:rPr>
        <w:t xml:space="preserve"> crucial role</w:t>
      </w:r>
      <w:r w:rsidRPr="006B1498" w:rsidR="68ECFF10">
        <w:rPr>
          <w:rStyle w:val="normaltextrun"/>
          <w:rFonts w:cstheme="minorHAnsi"/>
        </w:rPr>
        <w:t xml:space="preserve">, a health system integrated and patient centred approach is missing. </w:t>
      </w:r>
      <w:r w:rsidRPr="006B1498" w:rsidR="03AEB15C">
        <w:rPr>
          <w:rStyle w:val="normaltextrun"/>
          <w:rFonts w:cstheme="minorHAnsi"/>
        </w:rPr>
        <w:t xml:space="preserve">With the already established evidence supporting person-centred treatment and care models, and NTP commitment to innovative </w:t>
      </w:r>
      <w:r w:rsidRPr="006B1498" w:rsidR="03AEB15C">
        <w:rPr>
          <w:rStyle w:val="normaltextrun"/>
          <w:rFonts w:cstheme="minorHAnsi"/>
        </w:rPr>
        <w:lastRenderedPageBreak/>
        <w:t xml:space="preserve">approaches </w:t>
      </w:r>
      <w:sdt>
        <w:sdtPr>
          <w:rPr>
            <w:rFonts w:cstheme="minorHAnsi"/>
            <w:color w:val="000000"/>
          </w:rPr>
          <w:tag w:val="MENDELEY_CITATION_v3_eyJjaXRhdGlvbklEIjoiTUVOREVMRVlfQ0lUQVRJT05fOWRiMzMxYjYtNmVmYy00ZmFkLWE5NWUtYzExNGFjYWY2Njgy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"/>
          <w:id w:val="1872824199"/>
          <w:placeholder>
            <w:docPart w:val="DefaultPlaceholder_-1854013440"/>
          </w:placeholder>
        </w:sdtPr>
        <w:sdtEndPr/>
        <w:sdtContent>
          <w:r w:rsidRPr="0099152F" w:rsidR="0099152F">
            <w:rPr>
              <w:rFonts w:cstheme="minorHAnsi"/>
              <w:color w:val="000000"/>
            </w:rPr>
            <w:t>(54)</w:t>
          </w:r>
        </w:sdtContent>
      </w:sdt>
      <w:r w:rsidRPr="006B1498" w:rsidR="03AEB15C">
        <w:rPr>
          <w:rFonts w:cstheme="minorHAnsi"/>
        </w:rPr>
        <w:t>, Belarus is in a promising position to contribute to the accelerated impact of new approaches to TB patient support and care globally in LMIC and humanitarian contexts.</w:t>
      </w:r>
      <w:r w:rsidRPr="006B1498" w:rsidR="52D40920">
        <w:rPr>
          <w:rFonts w:cstheme="minorHAnsi"/>
        </w:rPr>
        <w:t xml:space="preserve"> </w:t>
      </w:r>
    </w:p>
    <w:p w:rsidRPr="006B1498" w:rsidR="001D0A1C" w:rsidP="00A11B3B" w:rsidRDefault="3A53762B" w14:paraId="68EA34D9" w14:textId="0AC03B11">
      <w:pPr>
        <w:pStyle w:val="TOCHeading"/>
        <w:numPr>
          <w:ilvl w:val="2"/>
          <w:numId w:val="12"/>
        </w:numPr>
        <w:spacing w:before="120" w:after="120"/>
        <w:rPr>
          <w:rFonts w:asciiTheme="minorHAnsi" w:hAnsiTheme="minorHAnsi" w:cstheme="minorHAnsi"/>
          <w:b w:val="0"/>
          <w:bCs w:val="0"/>
          <w:i/>
          <w:iCs/>
        </w:rPr>
      </w:pPr>
      <w:bookmarkStart w:name="_Toc117685108" w:id="19"/>
      <w:bookmarkStart w:name="_Toc117685155" w:id="20"/>
      <w:bookmarkStart w:name="_Toc128739853" w:id="21"/>
      <w:r w:rsidRPr="006B1498">
        <w:rPr>
          <w:rFonts w:asciiTheme="minorHAnsi" w:hAnsiTheme="minorHAnsi" w:cstheme="minorHAnsi"/>
          <w:b w:val="0"/>
          <w:bCs w:val="0"/>
          <w:i/>
          <w:iCs/>
        </w:rPr>
        <w:t xml:space="preserve">TB model of care and </w:t>
      </w:r>
      <w:r w:rsidRPr="006B1498" w:rsidR="0000160D">
        <w:rPr>
          <w:rFonts w:asciiTheme="minorHAnsi" w:hAnsiTheme="minorHAnsi" w:cstheme="minorHAnsi"/>
          <w:b w:val="0"/>
          <w:bCs w:val="0"/>
          <w:i/>
          <w:iCs/>
        </w:rPr>
        <w:t xml:space="preserve">the role of </w:t>
      </w:r>
      <w:r w:rsidRPr="006B1498" w:rsidR="705D2173">
        <w:rPr>
          <w:rFonts w:asciiTheme="minorHAnsi" w:hAnsiTheme="minorHAnsi" w:cstheme="minorHAnsi"/>
          <w:b w:val="0"/>
          <w:bCs w:val="0"/>
          <w:i/>
          <w:iCs/>
        </w:rPr>
        <w:t>MSF</w:t>
      </w:r>
      <w:r w:rsidRPr="006B1498" w:rsidR="0000160D">
        <w:rPr>
          <w:rFonts w:asciiTheme="minorHAnsi" w:hAnsiTheme="minorHAnsi" w:cstheme="minorHAnsi"/>
          <w:b w:val="0"/>
          <w:bCs w:val="0"/>
          <w:i/>
          <w:iCs/>
        </w:rPr>
        <w:t xml:space="preserve"> in Belarus</w:t>
      </w:r>
      <w:bookmarkEnd w:id="21"/>
    </w:p>
    <w:p w:rsidRPr="006B1498" w:rsidR="358E4EBF" w:rsidP="006B1498" w:rsidRDefault="48B1493E" w14:paraId="70141794" w14:textId="52C8D213">
      <w:pPr>
        <w:spacing w:before="120" w:after="120" w:line="276" w:lineRule="auto"/>
        <w:rPr>
          <w:rFonts w:eastAsiaTheme="minorEastAsia" w:cstheme="minorHAnsi"/>
        </w:rPr>
      </w:pPr>
      <w:r w:rsidRPr="006B1498">
        <w:rPr>
          <w:rFonts w:cstheme="minorHAnsi"/>
        </w:rPr>
        <w:t>I</w:t>
      </w:r>
      <w:r w:rsidRPr="006B1498">
        <w:rPr>
          <w:rFonts w:eastAsiaTheme="minorEastAsia" w:cstheme="minorHAnsi"/>
        </w:rPr>
        <w:t xml:space="preserve">n Belarus, </w:t>
      </w:r>
      <w:r w:rsidRPr="006B1498" w:rsidR="6FFD6C32">
        <w:rPr>
          <w:rFonts w:eastAsiaTheme="minorEastAsia" w:cstheme="minorHAnsi"/>
        </w:rPr>
        <w:t>t</w:t>
      </w:r>
      <w:r w:rsidRPr="006B1498">
        <w:rPr>
          <w:rFonts w:eastAsiaTheme="minorEastAsia" w:cstheme="minorHAnsi"/>
        </w:rPr>
        <w:t>he NTP</w:t>
      </w:r>
      <w:r w:rsidRPr="006B1498" w:rsidR="2FED43B5">
        <w:rPr>
          <w:rFonts w:eastAsiaTheme="minorEastAsia" w:cstheme="minorHAnsi"/>
        </w:rPr>
        <w:t xml:space="preserve"> </w:t>
      </w:r>
      <w:r w:rsidRPr="006B1498">
        <w:rPr>
          <w:rFonts w:eastAsiaTheme="minorEastAsia" w:cstheme="minorHAnsi"/>
        </w:rPr>
        <w:t xml:space="preserve">under the MoH, provides treatments to all TB patients, supported by international donors and NGOs (MSF, WHO, </w:t>
      </w:r>
      <w:r w:rsidRPr="006B1498" w:rsidR="228BF3B8">
        <w:rPr>
          <w:rFonts w:eastAsiaTheme="minorEastAsia" w:cstheme="minorHAnsi"/>
        </w:rPr>
        <w:t>TGF</w:t>
      </w:r>
      <w:r w:rsidRPr="006B1498">
        <w:rPr>
          <w:rFonts w:eastAsiaTheme="minorEastAsia" w:cstheme="minorHAnsi"/>
        </w:rPr>
        <w:t xml:space="preserve">). Currently, there is a mixed model of TB care, whereby the majority of TB cases start their treatment in inpatient settings, stay there during most of the intensive phase, and then complete their course of therapy in outpatient settings. </w:t>
      </w:r>
      <w:r w:rsidRPr="006B1498" w:rsidR="6C1DC37E">
        <w:rPr>
          <w:rFonts w:eastAsiaTheme="minorEastAsia" w:cstheme="minorHAnsi"/>
        </w:rPr>
        <w:t xml:space="preserve">The </w:t>
      </w:r>
      <w:r w:rsidRPr="006B1498" w:rsidR="5D8B8BC3">
        <w:rPr>
          <w:rFonts w:eastAsiaTheme="minorEastAsia" w:cstheme="minorHAnsi"/>
        </w:rPr>
        <w:t xml:space="preserve">sub-optimal </w:t>
      </w:r>
      <w:r w:rsidRPr="006B1498" w:rsidR="4F8EDE61">
        <w:rPr>
          <w:rFonts w:eastAsiaTheme="minorEastAsia" w:cstheme="minorHAnsi"/>
        </w:rPr>
        <w:t>management of TB cases</w:t>
      </w:r>
      <w:r w:rsidRPr="006B1498" w:rsidR="04913E01">
        <w:rPr>
          <w:rFonts w:eastAsiaTheme="minorEastAsia" w:cstheme="minorHAnsi"/>
        </w:rPr>
        <w:t xml:space="preserve"> in Belarus</w:t>
      </w:r>
      <w:r w:rsidRPr="006B1498" w:rsidR="4F8EDE61">
        <w:rPr>
          <w:rFonts w:eastAsiaTheme="minorEastAsia" w:cstheme="minorHAnsi"/>
        </w:rPr>
        <w:t>, is</w:t>
      </w:r>
      <w:r w:rsidRPr="006B1498" w:rsidR="6C1DC37E">
        <w:rPr>
          <w:rFonts w:eastAsiaTheme="minorEastAsia" w:cstheme="minorHAnsi"/>
        </w:rPr>
        <w:t xml:space="preserve"> </w:t>
      </w:r>
      <w:r w:rsidRPr="006B1498" w:rsidR="19A7AEA1">
        <w:rPr>
          <w:rFonts w:eastAsiaTheme="minorEastAsia" w:cstheme="minorHAnsi"/>
        </w:rPr>
        <w:t>associated</w:t>
      </w:r>
      <w:r w:rsidRPr="006B1498" w:rsidR="680F4F06">
        <w:rPr>
          <w:rFonts w:eastAsiaTheme="minorEastAsia" w:cstheme="minorHAnsi"/>
        </w:rPr>
        <w:t xml:space="preserve"> with the high rates of MDR-TB, in addition to</w:t>
      </w:r>
      <w:r w:rsidRPr="006B1498" w:rsidR="358E4EBF">
        <w:rPr>
          <w:rFonts w:eastAsiaTheme="minorEastAsia" w:cstheme="minorHAnsi"/>
        </w:rPr>
        <w:t xml:space="preserve"> late-stage diagnostics</w:t>
      </w:r>
      <w:r w:rsidRPr="006B1498" w:rsidR="10D62F85">
        <w:rPr>
          <w:rFonts w:eastAsiaTheme="minorEastAsia" w:cstheme="minorHAnsi"/>
        </w:rPr>
        <w:t xml:space="preserve">, and </w:t>
      </w:r>
      <w:r w:rsidRPr="006B1498" w:rsidR="358E4EBF">
        <w:rPr>
          <w:rFonts w:eastAsiaTheme="minorEastAsia" w:cstheme="minorHAnsi"/>
        </w:rPr>
        <w:t>poor infection prevention and control</w:t>
      </w:r>
      <w:r w:rsidRPr="006B1498" w:rsidR="66A686C7">
        <w:rPr>
          <w:rFonts w:eastAsiaTheme="minorEastAsia" w:cstheme="minorHAnsi"/>
        </w:rPr>
        <w:t xml:space="preserve"> </w:t>
      </w:r>
      <w:sdt>
        <w:sdtPr>
          <w:rPr>
            <w:rFonts w:eastAsiaTheme="minorEastAsia" w:cstheme="minorHAnsi"/>
            <w:color w:val="000000"/>
          </w:rPr>
          <w:tag w:val="MENDELEY_CITATION_v3_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"/>
          <w:id w:val="1240855213"/>
          <w:placeholder>
            <w:docPart w:val="DefaultPlaceholder_-1854013440"/>
          </w:placeholder>
        </w:sdtPr>
        <w:sdtEndPr/>
        <w:sdtContent>
          <w:r w:rsidRPr="0099152F" w:rsidR="0099152F">
            <w:rPr>
              <w:rFonts w:eastAsiaTheme="minorEastAsia" w:cstheme="minorHAnsi"/>
              <w:color w:val="000000"/>
            </w:rPr>
            <w:t>(78)</w:t>
          </w:r>
        </w:sdtContent>
      </w:sdt>
      <w:r w:rsidRPr="006B1498" w:rsidR="358E4EBF">
        <w:rPr>
          <w:rFonts w:eastAsiaTheme="minorEastAsia" w:cstheme="minorHAnsi"/>
          <w:lang w:val="en-US"/>
        </w:rPr>
        <w:t xml:space="preserve">. </w:t>
      </w:r>
      <w:r w:rsidRPr="006B1498" w:rsidR="540CA62F">
        <w:rPr>
          <w:rFonts w:eastAsiaTheme="minorEastAsia" w:cstheme="minorHAnsi"/>
          <w:lang w:val="en-US"/>
        </w:rPr>
        <w:t>TB burden is</w:t>
      </w:r>
      <w:r w:rsidRPr="006B1498" w:rsidR="14E32312">
        <w:rPr>
          <w:rFonts w:eastAsiaTheme="minorEastAsia" w:cstheme="minorHAnsi"/>
          <w:lang w:val="en-US"/>
        </w:rPr>
        <w:t xml:space="preserve"> also</w:t>
      </w:r>
      <w:r w:rsidRPr="006B1498" w:rsidR="358E4EBF">
        <w:rPr>
          <w:rFonts w:eastAsiaTheme="minorEastAsia" w:cstheme="minorHAnsi"/>
        </w:rPr>
        <w:t xml:space="preserve"> associated with complex social issues such as financial instability, the presence of comorbidities, and substance use disorders, such as high rates of alcohol use </w:t>
      </w:r>
      <w:r w:rsidRPr="006B1498" w:rsidR="1EED1D30">
        <w:rPr>
          <w:rFonts w:eastAsiaTheme="minorEastAsia" w:cstheme="minorHAnsi"/>
        </w:rPr>
        <w:t xml:space="preserve">disorder </w:t>
      </w:r>
      <w:r w:rsidRPr="006B1498" w:rsidR="358E4EBF">
        <w:rPr>
          <w:rFonts w:eastAsiaTheme="minorEastAsia" w:cstheme="minorHAnsi"/>
        </w:rPr>
        <w:t>(AUD)</w:t>
      </w:r>
      <w:r w:rsidRPr="006B1498" w:rsidR="64564D09">
        <w:rPr>
          <w:rFonts w:eastAsiaTheme="minorEastAsia" w:cstheme="minorHAnsi"/>
        </w:rPr>
        <w:t xml:space="preserve"> </w:t>
      </w:r>
      <w:sdt>
        <w:sdtPr>
          <w:rPr>
            <w:rFonts w:eastAsiaTheme="minorEastAsia" w:cstheme="minorHAnsi"/>
            <w:color w:val="000000"/>
          </w:rPr>
          <w:tag w:val="MENDELEY_CITATION_v3_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"/>
          <w:id w:val="94255050"/>
          <w:placeholder>
            <w:docPart w:val="DefaultPlaceholder_-1854013440"/>
          </w:placeholder>
        </w:sdtPr>
        <w:sdtEndPr/>
        <w:sdtContent>
          <w:r w:rsidRPr="0099152F" w:rsidR="0099152F">
            <w:rPr>
              <w:rFonts w:eastAsiaTheme="minorEastAsia" w:cstheme="minorHAnsi"/>
              <w:color w:val="000000"/>
            </w:rPr>
            <w:t>(78)</w:t>
          </w:r>
        </w:sdtContent>
      </w:sdt>
      <w:r w:rsidRPr="006B1498" w:rsidR="358E4EBF">
        <w:rPr>
          <w:rFonts w:eastAsiaTheme="minorEastAsia" w:cstheme="minorHAnsi"/>
        </w:rPr>
        <w:t>. In Minsk, 40%</w:t>
      </w:r>
      <w:r w:rsidRPr="006B1498" w:rsidR="358E4EBF">
        <w:rPr>
          <w:rFonts w:eastAsiaTheme="minorEastAsia" w:cstheme="minorHAnsi"/>
          <w:color w:val="000000" w:themeColor="text1"/>
        </w:rPr>
        <w:t xml:space="preserve"> of people have comorbid MDR/RR-TB and AUD, and it is identified as one of the main barriers to adherence to treatment</w:t>
      </w:r>
      <w:r w:rsidRPr="006B1498" w:rsidR="70C3CB2E">
        <w:rPr>
          <w:rFonts w:eastAsiaTheme="minorEastAsia" w:cstheme="minorHAnsi"/>
          <w:color w:val="000000" w:themeColor="text1"/>
        </w:rPr>
        <w:t>,</w:t>
      </w:r>
      <w:r w:rsidRPr="006B1498" w:rsidR="358E4EBF">
        <w:rPr>
          <w:rFonts w:eastAsiaTheme="minorEastAsia" w:cstheme="minorHAnsi"/>
          <w:color w:val="000000" w:themeColor="text1"/>
        </w:rPr>
        <w:t xml:space="preserve"> and a principal reason for people being sent to hospital for involuntary isolation</w:t>
      </w:r>
      <w:r w:rsidRPr="006B1498" w:rsidR="64564D09">
        <w:rPr>
          <w:rFonts w:eastAsiaTheme="minorEastAsia" w:cstheme="minorHAnsi"/>
          <w:color w:val="000000" w:themeColor="text1"/>
        </w:rPr>
        <w:t xml:space="preserve"> </w:t>
      </w:r>
      <w:sdt>
        <w:sdtPr>
          <w:rPr>
            <w:rFonts w:eastAsiaTheme="minorEastAsia" w:cstheme="minorHAnsi"/>
            <w:color w:val="000000"/>
          </w:rPr>
          <w:tag w:val="MENDELEY_CITATION_v3_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"/>
          <w:id w:val="676013087"/>
          <w:placeholder>
            <w:docPart w:val="DefaultPlaceholder_-1854013440"/>
          </w:placeholder>
        </w:sdtPr>
        <w:sdtEndPr/>
        <w:sdtContent>
          <w:r w:rsidRPr="0099152F" w:rsidR="0099152F">
            <w:rPr>
              <w:rFonts w:eastAsiaTheme="minorEastAsia" w:cstheme="minorHAnsi"/>
              <w:color w:val="000000"/>
            </w:rPr>
            <w:t>(79)</w:t>
          </w:r>
        </w:sdtContent>
      </w:sdt>
      <w:r w:rsidRPr="006B1498" w:rsidR="358E4EBF">
        <w:rPr>
          <w:rFonts w:eastAsiaTheme="minorEastAsia" w:cstheme="minorHAnsi"/>
        </w:rPr>
        <w:t xml:space="preserve">. </w:t>
      </w:r>
      <w:r w:rsidRPr="006B1498">
        <w:rPr>
          <w:rFonts w:eastAsiaTheme="minorEastAsia" w:cstheme="minorHAnsi"/>
        </w:rPr>
        <w:t>In 201</w:t>
      </w:r>
      <w:r w:rsidRPr="006B1498" w:rsidR="358E4EBF">
        <w:rPr>
          <w:rFonts w:eastAsiaTheme="minorEastAsia" w:cstheme="minorHAnsi"/>
        </w:rPr>
        <w:t>4</w:t>
      </w:r>
      <w:r w:rsidRPr="006B1498">
        <w:rPr>
          <w:rFonts w:eastAsiaTheme="minorEastAsia" w:cstheme="minorHAnsi"/>
        </w:rPr>
        <w:t xml:space="preserve">, </w:t>
      </w:r>
      <w:r w:rsidRPr="006B1498" w:rsidR="358E4EBF">
        <w:rPr>
          <w:rFonts w:eastAsiaTheme="minorEastAsia" w:cstheme="minorHAnsi"/>
        </w:rPr>
        <w:t xml:space="preserve">MSF opened a project to support the </w:t>
      </w:r>
      <w:r w:rsidRPr="006B1498" w:rsidR="6B4E9440">
        <w:rPr>
          <w:rFonts w:eastAsiaTheme="minorEastAsia" w:cstheme="minorHAnsi"/>
        </w:rPr>
        <w:t xml:space="preserve">NTP </w:t>
      </w:r>
      <w:r w:rsidRPr="006B1498" w:rsidR="358E4EBF">
        <w:rPr>
          <w:rFonts w:eastAsiaTheme="minorEastAsia" w:cstheme="minorHAnsi"/>
        </w:rPr>
        <w:t>to improve MDR/RR-TB treatment adherence</w:t>
      </w:r>
      <w:r w:rsidRPr="006B1498" w:rsidR="4516164D">
        <w:rPr>
          <w:rFonts w:eastAsiaTheme="minorEastAsia" w:cstheme="minorHAnsi"/>
        </w:rPr>
        <w:t>,</w:t>
      </w:r>
      <w:r w:rsidRPr="006B1498" w:rsidR="358E4EBF">
        <w:rPr>
          <w:rFonts w:eastAsiaTheme="minorEastAsia" w:cstheme="minorHAnsi"/>
        </w:rPr>
        <w:t xml:space="preserve"> and outcomes by providing a psychosocial support and harm reduction intervention for people with MDR/RR-TB using a person-centred approach through a multidisciplinary team of counsellors</w:t>
      </w:r>
      <w:r w:rsidRPr="006B1498" w:rsidR="7747F4CD">
        <w:rPr>
          <w:rFonts w:eastAsiaTheme="minorEastAsia" w:cstheme="minorHAnsi"/>
        </w:rPr>
        <w:t>-</w:t>
      </w:r>
      <w:r w:rsidRPr="006B1498" w:rsidR="358E4EBF">
        <w:rPr>
          <w:rFonts w:eastAsiaTheme="minorEastAsia" w:cstheme="minorHAnsi"/>
        </w:rPr>
        <w:t>educators, nurses, doctors, social workers and health promoters</w:t>
      </w:r>
      <w:r w:rsidRPr="006B1498" w:rsidR="4BDBF131">
        <w:rPr>
          <w:rFonts w:eastAsiaTheme="minorEastAsia" w:cstheme="minorHAnsi"/>
        </w:rPr>
        <w:t xml:space="preserve"> </w:t>
      </w:r>
      <w:sdt>
        <w:sdtPr>
          <w:rPr>
            <w:rFonts w:eastAsiaTheme="minorEastAsia" w:cstheme="minorHAnsi"/>
            <w:color w:val="000000"/>
          </w:rPr>
          <w:tag w:val="MENDELEY_CITATION_v3_eyJjaXRhdGlvbklEIjoiTUVOREVMRVlfQ0lUQVRJT05fZjYxNGY5YjYtNmMyOC00NDI4LTgxYzEtYjc3YjZhODRhYTYz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"/>
          <w:id w:val="471368864"/>
          <w:placeholder>
            <w:docPart w:val="DefaultPlaceholder_-1854013440"/>
          </w:placeholder>
        </w:sdtPr>
        <w:sdtEndPr/>
        <w:sdtContent>
          <w:r w:rsidRPr="0099152F" w:rsidR="0099152F">
            <w:rPr>
              <w:rFonts w:eastAsiaTheme="minorEastAsia" w:cstheme="minorHAnsi"/>
              <w:color w:val="000000"/>
            </w:rPr>
            <w:t>(54)</w:t>
          </w:r>
        </w:sdtContent>
      </w:sdt>
      <w:r w:rsidRPr="006B1498" w:rsidR="358E4EBF">
        <w:rPr>
          <w:rFonts w:eastAsiaTheme="minorEastAsia" w:cstheme="minorHAnsi"/>
        </w:rPr>
        <w:t xml:space="preserve">. </w:t>
      </w:r>
      <w:r w:rsidRPr="006B1498" w:rsidR="26E3AE56">
        <w:rPr>
          <w:rFonts w:eastAsiaTheme="minorEastAsia" w:cstheme="minorHAnsi"/>
        </w:rPr>
        <w:t>Th</w:t>
      </w:r>
      <w:r w:rsidRPr="006B1498" w:rsidR="3F29C860">
        <w:rPr>
          <w:rFonts w:eastAsiaTheme="minorEastAsia" w:cstheme="minorHAnsi"/>
        </w:rPr>
        <w:t>is</w:t>
      </w:r>
      <w:r w:rsidRPr="006B1498" w:rsidR="26E3AE56">
        <w:rPr>
          <w:rFonts w:eastAsiaTheme="minorEastAsia" w:cstheme="minorHAnsi"/>
        </w:rPr>
        <w:t xml:space="preserve"> PCC </w:t>
      </w:r>
      <w:r w:rsidRPr="006B1498" w:rsidR="6CABB905">
        <w:rPr>
          <w:rFonts w:eastAsiaTheme="minorEastAsia" w:cstheme="minorHAnsi"/>
        </w:rPr>
        <w:t xml:space="preserve">intervention </w:t>
      </w:r>
      <w:r w:rsidRPr="006B1498" w:rsidR="26E3AE56">
        <w:rPr>
          <w:rFonts w:eastAsiaTheme="minorEastAsia" w:cstheme="minorHAnsi"/>
        </w:rPr>
        <w:t>encompass</w:t>
      </w:r>
      <w:r w:rsidRPr="006B1498" w:rsidR="5E225410">
        <w:rPr>
          <w:rFonts w:eastAsiaTheme="minorEastAsia" w:cstheme="minorHAnsi"/>
        </w:rPr>
        <w:t>e</w:t>
      </w:r>
      <w:r w:rsidRPr="006B1498" w:rsidR="7DAA8048">
        <w:rPr>
          <w:rFonts w:eastAsiaTheme="minorEastAsia" w:cstheme="minorHAnsi"/>
        </w:rPr>
        <w:t>d</w:t>
      </w:r>
      <w:r w:rsidRPr="006B1498" w:rsidR="26E3AE56">
        <w:rPr>
          <w:rFonts w:eastAsiaTheme="minorEastAsia" w:cstheme="minorHAnsi"/>
        </w:rPr>
        <w:t xml:space="preserve"> support on multidisciplinary level and create</w:t>
      </w:r>
      <w:r w:rsidRPr="006B1498" w:rsidR="42D2C575">
        <w:rPr>
          <w:rFonts w:eastAsiaTheme="minorEastAsia" w:cstheme="minorHAnsi"/>
        </w:rPr>
        <w:t>d</w:t>
      </w:r>
      <w:r w:rsidRPr="006B1498" w:rsidR="26E3AE56">
        <w:rPr>
          <w:rFonts w:eastAsiaTheme="minorEastAsia" w:cstheme="minorHAnsi"/>
        </w:rPr>
        <w:t xml:space="preserve"> a safe and trustworthy environment to the person/patient.</w:t>
      </w:r>
      <w:r w:rsidRPr="006B1498" w:rsidR="40302994">
        <w:rPr>
          <w:rFonts w:eastAsiaTheme="minorEastAsia" w:cstheme="minorHAnsi"/>
        </w:rPr>
        <w:t xml:space="preserve"> Th</w:t>
      </w:r>
      <w:r w:rsidRPr="006B1498" w:rsidR="1660A2DE">
        <w:rPr>
          <w:rFonts w:eastAsiaTheme="minorEastAsia" w:cstheme="minorHAnsi"/>
        </w:rPr>
        <w:t>is</w:t>
      </w:r>
      <w:r w:rsidRPr="006B1498" w:rsidR="26E3AE56">
        <w:rPr>
          <w:rFonts w:eastAsiaTheme="minorEastAsia" w:cstheme="minorHAnsi"/>
        </w:rPr>
        <w:t xml:space="preserve"> ensures that patient’s values and autonomy guide clinical decisions, and that the patient feels empowered and in control of choices</w:t>
      </w:r>
      <w:r w:rsidRPr="006B1498" w:rsidR="40B45BB6">
        <w:rPr>
          <w:rFonts w:eastAsiaTheme="minorEastAsia" w:cstheme="minorHAnsi"/>
        </w:rPr>
        <w:t xml:space="preserve"> determining their experience of care</w:t>
      </w:r>
      <w:r w:rsidRPr="006B1498" w:rsidR="26E3AE56">
        <w:rPr>
          <w:rFonts w:eastAsiaTheme="minorEastAsia" w:cstheme="minorHAnsi"/>
        </w:rPr>
        <w:t xml:space="preserve">. Through the </w:t>
      </w:r>
      <w:r w:rsidRPr="006B1498" w:rsidR="78E69043">
        <w:rPr>
          <w:rFonts w:eastAsiaTheme="minorEastAsia" w:cstheme="minorHAnsi"/>
        </w:rPr>
        <w:t xml:space="preserve">PCC approach of </w:t>
      </w:r>
      <w:r w:rsidRPr="006B1498" w:rsidR="65CA5569">
        <w:rPr>
          <w:rFonts w:eastAsiaTheme="minorEastAsia" w:cstheme="minorHAnsi"/>
        </w:rPr>
        <w:t>integrated psychosocial</w:t>
      </w:r>
      <w:r w:rsidRPr="006B1498" w:rsidR="26E3AE56">
        <w:rPr>
          <w:rFonts w:eastAsiaTheme="minorEastAsia" w:cstheme="minorHAnsi"/>
        </w:rPr>
        <w:t xml:space="preserve"> patient support</w:t>
      </w:r>
      <w:r w:rsidRPr="006B1498" w:rsidR="0019B5F3">
        <w:rPr>
          <w:rFonts w:eastAsiaTheme="minorEastAsia" w:cstheme="minorHAnsi"/>
        </w:rPr>
        <w:t xml:space="preserve"> recognising the importance of social and emotional variables</w:t>
      </w:r>
      <w:r w:rsidRPr="006B1498" w:rsidR="26E3AE56">
        <w:rPr>
          <w:rFonts w:eastAsiaTheme="minorEastAsia" w:cstheme="minorHAnsi"/>
        </w:rPr>
        <w:t xml:space="preserve">, </w:t>
      </w:r>
      <w:r w:rsidRPr="006B1498" w:rsidR="742BA6FD">
        <w:rPr>
          <w:rFonts w:eastAsiaTheme="minorEastAsia" w:cstheme="minorHAnsi"/>
        </w:rPr>
        <w:t xml:space="preserve">building </w:t>
      </w:r>
      <w:r w:rsidRPr="006B1498" w:rsidR="26E3AE56">
        <w:rPr>
          <w:rFonts w:eastAsiaTheme="minorEastAsia" w:cstheme="minorHAnsi"/>
        </w:rPr>
        <w:t xml:space="preserve">patient’s </w:t>
      </w:r>
      <w:r w:rsidRPr="006B1498" w:rsidR="19209139">
        <w:rPr>
          <w:rFonts w:eastAsiaTheme="minorEastAsia" w:cstheme="minorHAnsi"/>
        </w:rPr>
        <w:t xml:space="preserve">self-management </w:t>
      </w:r>
      <w:r w:rsidRPr="006B1498" w:rsidR="26E3AE56">
        <w:rPr>
          <w:rFonts w:eastAsiaTheme="minorEastAsia" w:cstheme="minorHAnsi"/>
        </w:rPr>
        <w:t xml:space="preserve">skills and </w:t>
      </w:r>
      <w:r w:rsidRPr="006B1498" w:rsidR="7F4D26A7">
        <w:rPr>
          <w:rFonts w:eastAsiaTheme="minorEastAsia" w:cstheme="minorHAnsi"/>
        </w:rPr>
        <w:t xml:space="preserve">building relationships with patients to make decisions the </w:t>
      </w:r>
      <w:r w:rsidRPr="006B1498" w:rsidR="7C12BEE8">
        <w:rPr>
          <w:rFonts w:eastAsiaTheme="minorEastAsia" w:cstheme="minorHAnsi"/>
        </w:rPr>
        <w:t>individual's</w:t>
      </w:r>
      <w:r w:rsidRPr="006B1498" w:rsidR="7F4D26A7">
        <w:rPr>
          <w:rFonts w:eastAsiaTheme="minorEastAsia" w:cstheme="minorHAnsi"/>
        </w:rPr>
        <w:t xml:space="preserve"> ability to </w:t>
      </w:r>
      <w:r w:rsidRPr="006B1498" w:rsidR="34BEF48B">
        <w:rPr>
          <w:rFonts w:eastAsiaTheme="minorEastAsia" w:cstheme="minorHAnsi"/>
        </w:rPr>
        <w:t>navigate the treatment pathway</w:t>
      </w:r>
      <w:r w:rsidRPr="006B1498" w:rsidR="0BA82FD2">
        <w:rPr>
          <w:rFonts w:eastAsiaTheme="minorEastAsia" w:cstheme="minorHAnsi"/>
        </w:rPr>
        <w:t xml:space="preserve"> is improved. </w:t>
      </w:r>
      <w:r w:rsidRPr="006B1498" w:rsidR="358E4EBF">
        <w:rPr>
          <w:rFonts w:eastAsiaTheme="minorEastAsia" w:cstheme="minorHAnsi"/>
        </w:rPr>
        <w:t>Through this project</w:t>
      </w:r>
      <w:r w:rsidRPr="006B1498" w:rsidR="2B5C2A44">
        <w:rPr>
          <w:rFonts w:eastAsiaTheme="minorEastAsia" w:cstheme="minorHAnsi"/>
        </w:rPr>
        <w:t xml:space="preserve"> </w:t>
      </w:r>
      <w:r w:rsidRPr="006B1498" w:rsidR="67CFF37E">
        <w:rPr>
          <w:rFonts w:eastAsiaTheme="minorEastAsia" w:cstheme="minorHAnsi"/>
        </w:rPr>
        <w:t>MSF support</w:t>
      </w:r>
      <w:r w:rsidRPr="006B1498" w:rsidR="00050DB1">
        <w:rPr>
          <w:rFonts w:eastAsiaTheme="minorEastAsia" w:cstheme="minorHAnsi"/>
        </w:rPr>
        <w:t xml:space="preserve">ed </w:t>
      </w:r>
      <w:r w:rsidRPr="006B1498" w:rsidR="67CFF37E">
        <w:rPr>
          <w:rFonts w:eastAsiaTheme="minorEastAsia" w:cstheme="minorHAnsi"/>
        </w:rPr>
        <w:t>the NTP t</w:t>
      </w:r>
      <w:r w:rsidRPr="006B1498" w:rsidR="1CC73942">
        <w:rPr>
          <w:rFonts w:eastAsiaTheme="minorEastAsia" w:cstheme="minorHAnsi"/>
        </w:rPr>
        <w:t>o</w:t>
      </w:r>
      <w:r w:rsidRPr="006B1498" w:rsidR="67CFF37E">
        <w:rPr>
          <w:rFonts w:eastAsiaTheme="minorEastAsia" w:cstheme="minorHAnsi"/>
        </w:rPr>
        <w:t xml:space="preserve"> prioritise </w:t>
      </w:r>
      <w:r w:rsidRPr="006B1498" w:rsidR="52670445">
        <w:rPr>
          <w:rFonts w:eastAsiaTheme="minorEastAsia" w:cstheme="minorHAnsi"/>
        </w:rPr>
        <w:t xml:space="preserve">TB determinants </w:t>
      </w:r>
      <w:r w:rsidRPr="006B1498" w:rsidR="00B97065">
        <w:rPr>
          <w:rFonts w:eastAsiaTheme="minorEastAsia" w:cstheme="minorHAnsi"/>
        </w:rPr>
        <w:t xml:space="preserve">through an integrated approach </w:t>
      </w:r>
      <w:r w:rsidRPr="006B1498" w:rsidR="52670445">
        <w:rPr>
          <w:rFonts w:eastAsiaTheme="minorEastAsia" w:cstheme="minorHAnsi"/>
        </w:rPr>
        <w:t>to lessen the burden</w:t>
      </w:r>
      <w:r w:rsidRPr="006B1498" w:rsidR="358E4EBF">
        <w:rPr>
          <w:rFonts w:eastAsiaTheme="minorEastAsia" w:cstheme="minorHAnsi"/>
        </w:rPr>
        <w:t xml:space="preserve"> of this disease</w:t>
      </w:r>
      <w:r w:rsidRPr="006B1498" w:rsidR="6AB5CAC1">
        <w:rPr>
          <w:rFonts w:eastAsiaTheme="minorEastAsia" w:cstheme="minorHAnsi"/>
        </w:rPr>
        <w:t xml:space="preserve">, and </w:t>
      </w:r>
      <w:r w:rsidRPr="006B1498" w:rsidR="65182112">
        <w:rPr>
          <w:rFonts w:eastAsiaTheme="minorEastAsia" w:cstheme="minorHAnsi"/>
        </w:rPr>
        <w:t xml:space="preserve">meet the needs of </w:t>
      </w:r>
      <w:r w:rsidRPr="006B1498" w:rsidR="52670445">
        <w:rPr>
          <w:rFonts w:eastAsiaTheme="minorEastAsia" w:cstheme="minorHAnsi"/>
        </w:rPr>
        <w:t>TB patient</w:t>
      </w:r>
      <w:r w:rsidRPr="006B1498" w:rsidR="0521B7C9">
        <w:rPr>
          <w:rFonts w:eastAsiaTheme="minorEastAsia" w:cstheme="minorHAnsi"/>
        </w:rPr>
        <w:t>s</w:t>
      </w:r>
      <w:r w:rsidRPr="006B1498" w:rsidR="00B97065">
        <w:rPr>
          <w:rFonts w:eastAsiaTheme="minorEastAsia" w:cstheme="minorHAnsi"/>
        </w:rPr>
        <w:t xml:space="preserve"> through a patient-centred </w:t>
      </w:r>
      <w:r w:rsidRPr="006B1498" w:rsidR="00AF225A">
        <w:rPr>
          <w:rFonts w:eastAsiaTheme="minorEastAsia" w:cstheme="minorHAnsi"/>
        </w:rPr>
        <w:t>plan</w:t>
      </w:r>
      <w:r w:rsidRPr="006B1498" w:rsidR="0521B7C9">
        <w:rPr>
          <w:rFonts w:eastAsiaTheme="minorEastAsia" w:cstheme="minorHAnsi"/>
        </w:rPr>
        <w:t xml:space="preserve"> t</w:t>
      </w:r>
      <w:r w:rsidRPr="006B1498" w:rsidR="52670445">
        <w:rPr>
          <w:rFonts w:eastAsiaTheme="minorEastAsia" w:cstheme="minorHAnsi"/>
        </w:rPr>
        <w:t>o</w:t>
      </w:r>
      <w:r w:rsidRPr="006B1498" w:rsidR="65182112">
        <w:rPr>
          <w:rFonts w:eastAsiaTheme="minorEastAsia" w:cstheme="minorHAnsi"/>
        </w:rPr>
        <w:t xml:space="preserve"> achieve better </w:t>
      </w:r>
      <w:r w:rsidRPr="006B1498" w:rsidR="52670445">
        <w:rPr>
          <w:rFonts w:eastAsiaTheme="minorEastAsia" w:cstheme="minorHAnsi"/>
        </w:rPr>
        <w:t xml:space="preserve">treatment and health </w:t>
      </w:r>
      <w:r w:rsidRPr="006B1498" w:rsidR="65182112">
        <w:rPr>
          <w:rFonts w:eastAsiaTheme="minorEastAsia" w:cstheme="minorHAnsi"/>
        </w:rPr>
        <w:t>outcomes</w:t>
      </w:r>
      <w:r w:rsidRPr="006B1498" w:rsidR="6577CC25">
        <w:rPr>
          <w:rFonts w:eastAsiaTheme="minorEastAsia" w:cstheme="minorHAnsi"/>
        </w:rPr>
        <w:t xml:space="preserve"> for patients with comorbid MDR/RR-TB and AUD</w:t>
      </w:r>
      <w:r w:rsidRPr="006B1498" w:rsidR="65182112">
        <w:rPr>
          <w:rFonts w:eastAsiaTheme="minorEastAsia" w:cstheme="minorHAnsi"/>
        </w:rPr>
        <w:t>.</w:t>
      </w:r>
      <w:r w:rsidRPr="006B1498" w:rsidR="00F75A97">
        <w:rPr>
          <w:rFonts w:eastAsiaTheme="minorEastAsia" w:cstheme="minorHAnsi"/>
        </w:rPr>
        <w:t xml:space="preserve"> </w:t>
      </w:r>
      <w:r w:rsidRPr="006B1498" w:rsidR="53420867">
        <w:rPr>
          <w:rFonts w:eastAsiaTheme="minorEastAsia" w:cstheme="minorHAnsi"/>
        </w:rPr>
        <w:t>The support and guidance from a trusted practitioner team, and from reliable loved ones, help</w:t>
      </w:r>
      <w:r w:rsidRPr="006B1498" w:rsidR="0042433F">
        <w:rPr>
          <w:rFonts w:eastAsiaTheme="minorEastAsia" w:cstheme="minorHAnsi"/>
        </w:rPr>
        <w:t>ed</w:t>
      </w:r>
      <w:r w:rsidRPr="006B1498" w:rsidR="53420867">
        <w:rPr>
          <w:rFonts w:eastAsiaTheme="minorEastAsia" w:cstheme="minorHAnsi"/>
        </w:rPr>
        <w:t xml:space="preserve"> patients navigate the complex treatment of MDR/RR-TB and other challenges faced in everyday life. Counsellor-educators built the relationships with patients to allow them to open-up about the entirety of their needs, and helped them meet these through other health providers, with the state or administrative bodies, or with relationships with family or friends. </w:t>
      </w:r>
    </w:p>
    <w:p w:rsidRPr="006B1498" w:rsidR="00201CE6" w:rsidP="006B1498" w:rsidRDefault="727FDE15" w14:paraId="35942553" w14:textId="35F70B93">
      <w:pPr>
        <w:spacing w:before="120" w:after="120" w:line="276" w:lineRule="auto"/>
        <w:rPr>
          <w:rFonts w:eastAsiaTheme="minorEastAsia" w:cstheme="minorHAnsi"/>
        </w:rPr>
      </w:pPr>
      <w:r w:rsidRPr="006B1498">
        <w:rPr>
          <w:rFonts w:eastAsiaTheme="minorEastAsia" w:cstheme="minorHAnsi"/>
        </w:rPr>
        <w:t xml:space="preserve">On </w:t>
      </w:r>
      <w:r w:rsidRPr="006B1498" w:rsidR="00F75A97">
        <w:rPr>
          <w:rFonts w:eastAsiaTheme="minorEastAsia" w:cstheme="minorHAnsi"/>
        </w:rPr>
        <w:t>implementation</w:t>
      </w:r>
      <w:r w:rsidRPr="006B1498">
        <w:rPr>
          <w:rFonts w:eastAsiaTheme="minorEastAsia" w:cstheme="minorHAnsi"/>
        </w:rPr>
        <w:t xml:space="preserve"> level, t</w:t>
      </w:r>
      <w:r w:rsidRPr="006B1498" w:rsidR="07E5A4BD">
        <w:rPr>
          <w:rFonts w:eastAsiaTheme="minorEastAsia" w:cstheme="minorHAnsi"/>
        </w:rPr>
        <w:t>his multi-disciplinary and patient-centred approach is not only focused on TB and AU</w:t>
      </w:r>
      <w:r w:rsidRPr="006B1498" w:rsidR="00F2407F">
        <w:rPr>
          <w:rFonts w:eastAsiaTheme="minorEastAsia" w:cstheme="minorHAnsi"/>
        </w:rPr>
        <w:t>D</w:t>
      </w:r>
      <w:r w:rsidRPr="006B1498" w:rsidR="07E5A4BD">
        <w:rPr>
          <w:rFonts w:eastAsiaTheme="minorEastAsia" w:cstheme="minorHAnsi"/>
        </w:rPr>
        <w:t xml:space="preserve"> co-morbid patients</w:t>
      </w:r>
      <w:r w:rsidRPr="006B1498" w:rsidR="00741434">
        <w:rPr>
          <w:rFonts w:eastAsiaTheme="minorEastAsia" w:cstheme="minorHAnsi"/>
        </w:rPr>
        <w:t xml:space="preserve">. It is available for </w:t>
      </w:r>
      <w:r w:rsidRPr="006B1498" w:rsidR="51B4B8CB">
        <w:rPr>
          <w:rFonts w:eastAsiaTheme="minorEastAsia" w:cstheme="minorHAnsi"/>
        </w:rPr>
        <w:t>p</w:t>
      </w:r>
      <w:r w:rsidRPr="006B1498" w:rsidR="0968FB66">
        <w:rPr>
          <w:rFonts w:eastAsiaTheme="minorEastAsia" w:cstheme="minorHAnsi"/>
        </w:rPr>
        <w:t>atients</w:t>
      </w:r>
      <w:r w:rsidRPr="006B1498" w:rsidR="59AA93DA">
        <w:rPr>
          <w:rFonts w:eastAsiaTheme="minorEastAsia" w:cstheme="minorHAnsi"/>
        </w:rPr>
        <w:t xml:space="preserve"> managing </w:t>
      </w:r>
      <w:r w:rsidRPr="006B1498" w:rsidR="26B8DBCF">
        <w:rPr>
          <w:rFonts w:eastAsiaTheme="minorEastAsia" w:cstheme="minorHAnsi"/>
        </w:rPr>
        <w:t xml:space="preserve">other </w:t>
      </w:r>
      <w:r w:rsidRPr="006B1498" w:rsidR="59AA93DA">
        <w:rPr>
          <w:rFonts w:eastAsiaTheme="minorEastAsia" w:cstheme="minorHAnsi"/>
        </w:rPr>
        <w:t>substance use disorders</w:t>
      </w:r>
      <w:r w:rsidRPr="006B1498" w:rsidR="2558CA65">
        <w:rPr>
          <w:rFonts w:eastAsiaTheme="minorEastAsia" w:cstheme="minorHAnsi"/>
        </w:rPr>
        <w:t xml:space="preserve">. </w:t>
      </w:r>
      <w:r w:rsidRPr="006B1498" w:rsidR="00741434">
        <w:rPr>
          <w:rFonts w:eastAsiaTheme="minorEastAsia" w:cstheme="minorHAnsi"/>
        </w:rPr>
        <w:t>The</w:t>
      </w:r>
      <w:r w:rsidRPr="006B1498" w:rsidR="0968FB66">
        <w:rPr>
          <w:rFonts w:eastAsiaTheme="minorEastAsia" w:cstheme="minorHAnsi"/>
        </w:rPr>
        <w:t xml:space="preserve"> multi-disciplinary package of care, includ</w:t>
      </w:r>
      <w:r w:rsidRPr="006B1498" w:rsidR="06D95484">
        <w:rPr>
          <w:rFonts w:eastAsiaTheme="minorEastAsia" w:cstheme="minorHAnsi"/>
        </w:rPr>
        <w:t>e</w:t>
      </w:r>
      <w:r w:rsidRPr="006B1498" w:rsidR="790DDDF6">
        <w:rPr>
          <w:rFonts w:eastAsiaTheme="minorEastAsia" w:cstheme="minorHAnsi"/>
        </w:rPr>
        <w:t>s</w:t>
      </w:r>
      <w:r w:rsidRPr="006B1498" w:rsidR="0968FB66">
        <w:rPr>
          <w:rFonts w:eastAsiaTheme="minorEastAsia" w:cstheme="minorHAnsi"/>
        </w:rPr>
        <w:t xml:space="preserve"> general health and harm reduction education, group education sessions, adherence support groups, support groups, harm reduction interventions, anti-craving therapy, individual counselling and social support to improve adherence to TB treatment</w:t>
      </w:r>
      <w:r w:rsidRPr="006B1498" w:rsidR="0DBCB639">
        <w:rPr>
          <w:rFonts w:eastAsiaTheme="minorEastAsia" w:cstheme="minorHAnsi"/>
        </w:rPr>
        <w:t>.</w:t>
      </w:r>
      <w:r w:rsidRPr="006B1498" w:rsidR="00AD0890">
        <w:rPr>
          <w:rFonts w:eastAsiaTheme="minorEastAsia" w:cstheme="minorHAnsi"/>
        </w:rPr>
        <w:t xml:space="preserve"> </w:t>
      </w:r>
      <w:r w:rsidRPr="006B1498" w:rsidR="007E48BA">
        <w:rPr>
          <w:rFonts w:eastAsiaTheme="minorEastAsia" w:cstheme="minorHAnsi"/>
        </w:rPr>
        <w:t xml:space="preserve">The table </w:t>
      </w:r>
      <w:r w:rsidRPr="006B1498" w:rsidR="00D3702F">
        <w:rPr>
          <w:rFonts w:eastAsiaTheme="minorEastAsia" w:cstheme="minorHAnsi"/>
        </w:rPr>
        <w:t>2</w:t>
      </w:r>
      <w:r w:rsidRPr="006B1498" w:rsidR="007E48BA">
        <w:rPr>
          <w:rFonts w:eastAsiaTheme="minorEastAsia" w:cstheme="minorHAnsi"/>
        </w:rPr>
        <w:t xml:space="preserve"> below describes the components of PCC on “minimum” and “comprehensive” package during the DR-TB treatment. MSF has </w:t>
      </w:r>
      <w:r w:rsidRPr="006B1498" w:rsidR="007E48BA">
        <w:rPr>
          <w:rFonts w:eastAsiaTheme="minorEastAsia" w:cstheme="minorHAnsi"/>
        </w:rPr>
        <w:lastRenderedPageBreak/>
        <w:t>established care guidelines on Patient Support, Education and Counselling</w:t>
      </w:r>
      <w:r w:rsidRPr="006B1498" w:rsidR="007E48BA">
        <w:rPr>
          <w:rStyle w:val="FootnoteReference"/>
          <w:rFonts w:eastAsiaTheme="minorEastAsia" w:cstheme="minorHAnsi"/>
        </w:rPr>
        <w:footnoteReference w:id="6"/>
      </w:r>
      <w:r w:rsidRPr="006B1498" w:rsidR="007E48BA">
        <w:rPr>
          <w:rFonts w:eastAsiaTheme="minorEastAsia" w:cstheme="minorHAnsi"/>
        </w:rPr>
        <w:t xml:space="preserve"> and Mental Health and Psychosocial Support</w:t>
      </w:r>
      <w:r w:rsidRPr="006B1498" w:rsidR="007E48BA">
        <w:rPr>
          <w:rStyle w:val="FootnoteReference"/>
          <w:rFonts w:eastAsiaTheme="minorEastAsia" w:cstheme="minorHAnsi"/>
        </w:rPr>
        <w:footnoteReference w:id="7"/>
      </w:r>
      <w:r w:rsidRPr="006B1498" w:rsidR="007E48BA">
        <w:rPr>
          <w:rFonts w:eastAsiaTheme="minorEastAsia" w:cstheme="minorHAnsi"/>
        </w:rPr>
        <w:t>.</w:t>
      </w:r>
      <w:r w:rsidRPr="006B1498" w:rsidR="00CD0C73">
        <w:rPr>
          <w:rFonts w:eastAsiaTheme="minorEastAsia" w:cstheme="minorHAnsi"/>
        </w:rPr>
        <w:t xml:space="preserve"> </w:t>
      </w:r>
      <w:r w:rsidRPr="006B1498" w:rsidR="00201CE6">
        <w:rPr>
          <w:rFonts w:eastAsiaTheme="minorEastAsia" w:cstheme="minorHAnsi"/>
        </w:rPr>
        <w:t>The patient education provided includes an e-learning course, brochures, leaflets, flipbooks and booklets</w:t>
      </w:r>
      <w:r w:rsidRPr="006B1498" w:rsidR="00004D64">
        <w:rPr>
          <w:rFonts w:eastAsiaTheme="minorEastAsia" w:cstheme="minorHAnsi"/>
        </w:rPr>
        <w:t>,</w:t>
      </w:r>
      <w:r w:rsidRPr="006B1498" w:rsidR="00201CE6">
        <w:rPr>
          <w:rFonts w:eastAsiaTheme="minorEastAsia" w:cstheme="minorHAnsi"/>
        </w:rPr>
        <w:t xml:space="preserve"> which are distributed to all patients, regardless of their level of knowledge about TB. The content </w:t>
      </w:r>
      <w:r w:rsidRPr="006B1498" w:rsidR="00626B46">
        <w:rPr>
          <w:rFonts w:eastAsiaTheme="minorEastAsia" w:cstheme="minorHAnsi"/>
        </w:rPr>
        <w:t>is extensive including</w:t>
      </w:r>
      <w:r w:rsidRPr="006B1498" w:rsidR="00201CE6">
        <w:rPr>
          <w:rFonts w:eastAsia="Arial" w:cstheme="minorHAnsi"/>
          <w:color w:val="000000" w:themeColor="text1"/>
        </w:rPr>
        <w:t>:</w:t>
      </w:r>
      <w:r w:rsidRPr="006B1498" w:rsidR="00626B46">
        <w:rPr>
          <w:rFonts w:cstheme="minorHAnsi"/>
        </w:rPr>
        <w:t xml:space="preserve"> </w:t>
      </w:r>
      <w:r w:rsidRPr="006B1498" w:rsidR="00201CE6">
        <w:rPr>
          <w:rFonts w:eastAsia="Arial" w:cstheme="minorHAnsi"/>
          <w:color w:val="000000" w:themeColor="text1"/>
        </w:rPr>
        <w:t>TB infection information</w:t>
      </w:r>
      <w:r w:rsidRPr="006B1498" w:rsidR="00626B46">
        <w:rPr>
          <w:rFonts w:eastAsia="Arial" w:cstheme="minorHAnsi"/>
          <w:color w:val="000000" w:themeColor="text1"/>
        </w:rPr>
        <w:t xml:space="preserve">, </w:t>
      </w:r>
      <w:r w:rsidRPr="006B1498" w:rsidR="00B71AA2">
        <w:rPr>
          <w:rFonts w:eastAsia="Arial" w:cstheme="minorHAnsi"/>
          <w:color w:val="000000" w:themeColor="text1"/>
        </w:rPr>
        <w:t>p</w:t>
      </w:r>
      <w:r w:rsidRPr="006B1498" w:rsidR="00201CE6">
        <w:rPr>
          <w:rFonts w:eastAsia="Arial" w:cstheme="minorHAnsi"/>
          <w:color w:val="000000" w:themeColor="text1"/>
        </w:rPr>
        <w:t>eculiarity of TB (DS, MDR, XDR variants)</w:t>
      </w:r>
      <w:r w:rsidRPr="006B1498" w:rsidR="00626B46">
        <w:rPr>
          <w:rFonts w:eastAsia="Arial" w:cstheme="minorHAnsi"/>
          <w:color w:val="000000" w:themeColor="text1"/>
        </w:rPr>
        <w:t xml:space="preserve">, </w:t>
      </w:r>
      <w:r w:rsidRPr="006B1498" w:rsidR="00B71AA2">
        <w:rPr>
          <w:rFonts w:eastAsia="Arial" w:cstheme="minorHAnsi"/>
          <w:color w:val="000000" w:themeColor="text1"/>
        </w:rPr>
        <w:t>t</w:t>
      </w:r>
      <w:r w:rsidRPr="006B1498" w:rsidR="00201CE6">
        <w:rPr>
          <w:rFonts w:eastAsia="Arial" w:cstheme="minorHAnsi"/>
          <w:color w:val="000000" w:themeColor="text1"/>
        </w:rPr>
        <w:t>reatment methods and medication</w:t>
      </w:r>
      <w:r w:rsidRPr="006B1498" w:rsidR="00B71AA2">
        <w:rPr>
          <w:rFonts w:eastAsia="Arial" w:cstheme="minorHAnsi"/>
          <w:color w:val="000000" w:themeColor="text1"/>
        </w:rPr>
        <w:t>, b</w:t>
      </w:r>
      <w:r w:rsidRPr="006B1498" w:rsidR="00201CE6">
        <w:rPr>
          <w:rFonts w:eastAsia="Arial" w:cstheme="minorHAnsi"/>
          <w:color w:val="000000" w:themeColor="text1"/>
        </w:rPr>
        <w:t>enefits of the therapy and consequences of not following the regimen or missing DOT’s</w:t>
      </w:r>
      <w:r w:rsidRPr="006B1498" w:rsidR="00B71AA2">
        <w:rPr>
          <w:rFonts w:eastAsia="Arial" w:cstheme="minorHAnsi"/>
          <w:color w:val="000000" w:themeColor="text1"/>
        </w:rPr>
        <w:t>, p</w:t>
      </w:r>
      <w:r w:rsidRPr="006B1498" w:rsidR="00201CE6">
        <w:rPr>
          <w:rFonts w:eastAsia="Arial" w:cstheme="minorHAnsi"/>
          <w:color w:val="000000" w:themeColor="text1"/>
        </w:rPr>
        <w:t>ossible side effects and duration of therapy</w:t>
      </w:r>
      <w:r w:rsidRPr="006B1498" w:rsidR="00B71AA2">
        <w:rPr>
          <w:rFonts w:eastAsia="Arial" w:cstheme="minorHAnsi"/>
          <w:color w:val="000000" w:themeColor="text1"/>
        </w:rPr>
        <w:t>, i</w:t>
      </w:r>
      <w:r w:rsidRPr="006B1498" w:rsidR="00201CE6">
        <w:rPr>
          <w:rFonts w:eastAsia="Arial" w:cstheme="minorHAnsi"/>
          <w:color w:val="000000" w:themeColor="text1"/>
        </w:rPr>
        <w:t>nfection control and rules to follow (patient and relatives)</w:t>
      </w:r>
      <w:r w:rsidRPr="006B1498" w:rsidR="00867FA4">
        <w:rPr>
          <w:rFonts w:eastAsia="Arial" w:cstheme="minorHAnsi"/>
          <w:color w:val="000000" w:themeColor="text1"/>
        </w:rPr>
        <w:t>, g</w:t>
      </w:r>
      <w:r w:rsidRPr="006B1498" w:rsidR="00201CE6">
        <w:rPr>
          <w:rFonts w:eastAsia="Arial" w:cstheme="minorHAnsi"/>
          <w:color w:val="000000" w:themeColor="text1"/>
        </w:rPr>
        <w:t>eneral health care instructions during TB treatment</w:t>
      </w:r>
      <w:r w:rsidRPr="006B1498" w:rsidR="00867FA4">
        <w:rPr>
          <w:rFonts w:eastAsia="Arial" w:cstheme="minorHAnsi"/>
          <w:color w:val="000000" w:themeColor="text1"/>
        </w:rPr>
        <w:t xml:space="preserve"> and </w:t>
      </w:r>
      <w:r w:rsidRPr="006B1498" w:rsidR="00201CE6">
        <w:rPr>
          <w:rFonts w:eastAsia="Arial" w:cstheme="minorHAnsi"/>
          <w:color w:val="000000" w:themeColor="text1"/>
        </w:rPr>
        <w:t>available support during TB treatment</w:t>
      </w:r>
      <w:r w:rsidRPr="006B1498" w:rsidR="00867FA4">
        <w:rPr>
          <w:rFonts w:eastAsia="Arial" w:cstheme="minorHAnsi"/>
          <w:color w:val="000000" w:themeColor="text1"/>
        </w:rPr>
        <w:t xml:space="preserve"> in Belarus. </w:t>
      </w:r>
      <w:r w:rsidRPr="006B1498" w:rsidR="00B67EC5">
        <w:rPr>
          <w:rFonts w:eastAsia="Arial" w:cstheme="minorHAnsi"/>
          <w:color w:val="000000" w:themeColor="text1"/>
        </w:rPr>
        <w:t xml:space="preserve">Complementing the education package is the </w:t>
      </w:r>
      <w:r w:rsidRPr="006B1498" w:rsidR="005C3918">
        <w:rPr>
          <w:rFonts w:eastAsia="Arial" w:cstheme="minorHAnsi"/>
          <w:color w:val="000000" w:themeColor="text1"/>
        </w:rPr>
        <w:t>psychosocial support being offered</w:t>
      </w:r>
      <w:r w:rsidRPr="006B1498" w:rsidR="009749ED">
        <w:rPr>
          <w:rFonts w:eastAsia="Arial" w:cstheme="minorHAnsi"/>
          <w:color w:val="000000" w:themeColor="text1"/>
        </w:rPr>
        <w:t xml:space="preserve">, after having </w:t>
      </w:r>
      <w:r w:rsidRPr="006B1498" w:rsidR="009A1100">
        <w:rPr>
          <w:rFonts w:eastAsia="Arial" w:cstheme="minorHAnsi"/>
          <w:color w:val="000000" w:themeColor="text1"/>
        </w:rPr>
        <w:t xml:space="preserve">screened patients for any distress </w:t>
      </w:r>
      <w:r w:rsidRPr="006B1498" w:rsidR="00720CD0">
        <w:rPr>
          <w:rFonts w:eastAsia="Arial" w:cstheme="minorHAnsi"/>
          <w:color w:val="000000" w:themeColor="text1"/>
        </w:rPr>
        <w:t xml:space="preserve">by a psychologist or social worker through validated </w:t>
      </w:r>
      <w:r w:rsidRPr="006B1498" w:rsidR="00F47B85">
        <w:rPr>
          <w:rFonts w:eastAsia="Arial" w:cstheme="minorHAnsi"/>
          <w:color w:val="000000" w:themeColor="text1"/>
        </w:rPr>
        <w:t>test</w:t>
      </w:r>
      <w:r w:rsidRPr="006B1498" w:rsidR="00F47B85">
        <w:rPr>
          <w:rStyle w:val="FootnoteReference"/>
          <w:rFonts w:eastAsia="Arial" w:cstheme="minorHAnsi"/>
          <w:color w:val="000000" w:themeColor="text1"/>
        </w:rPr>
        <w:footnoteReference w:id="8"/>
      </w:r>
      <w:r w:rsidRPr="006B1498" w:rsidR="00F47B85">
        <w:rPr>
          <w:rFonts w:eastAsia="Arial" w:cstheme="minorHAnsi"/>
          <w:color w:val="000000" w:themeColor="text1"/>
        </w:rPr>
        <w:t>.</w:t>
      </w:r>
      <w:r w:rsidRPr="006B1498" w:rsidR="00F57014">
        <w:rPr>
          <w:rFonts w:eastAsia="Arial" w:cstheme="minorHAnsi"/>
          <w:color w:val="000000" w:themeColor="text1"/>
        </w:rPr>
        <w:t xml:space="preserve"> </w:t>
      </w:r>
      <w:r w:rsidRPr="006B1498" w:rsidR="00862185">
        <w:rPr>
          <w:rFonts w:eastAsiaTheme="minorEastAsia" w:cstheme="minorHAnsi"/>
        </w:rPr>
        <w:t xml:space="preserve">This quality counselling, and care from a multi-disciplinary group of health professionals was largely experienced as positive by study participants </w:t>
      </w:r>
      <w:sdt>
        <w:sdtPr>
          <w:rPr>
            <w:rFonts w:eastAsiaTheme="minorEastAsia" w:cstheme="minorHAnsi"/>
            <w:color w:val="000000"/>
          </w:rPr>
          <w:tag w:val="MENDELEY_CITATION_v3_eyJjaXRhdGlvbklEIjoiTUVOREVMRVlfQ0lUQVRJT05fZDlhNzlhNTgtN2YzYi00ZDc0LTg3MzctZTE4YzgyOGMxYWM3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"/>
          <w:id w:val="283055531"/>
          <w:placeholder>
            <w:docPart w:val="8BBA702E1144496F9705EB37BE2B844A"/>
          </w:placeholder>
        </w:sdtPr>
        <w:sdtEndPr/>
        <w:sdtContent>
          <w:r w:rsidRPr="0099152F" w:rsidR="0099152F">
            <w:rPr>
              <w:rFonts w:eastAsiaTheme="minorEastAsia" w:cstheme="minorHAnsi"/>
              <w:color w:val="000000"/>
            </w:rPr>
            <w:t>(54)</w:t>
          </w:r>
        </w:sdtContent>
      </w:sdt>
      <w:r w:rsidRPr="006B1498" w:rsidR="00862185">
        <w:rPr>
          <w:rFonts w:eastAsiaTheme="minorEastAsia" w:cstheme="minorHAnsi"/>
        </w:rPr>
        <w:t xml:space="preserve"> as well as other patients. </w:t>
      </w:r>
      <w:r w:rsidRPr="006B1498" w:rsidR="00862185">
        <w:rPr>
          <w:rFonts w:eastAsiaTheme="minorEastAsia" w:cstheme="minorHAnsi"/>
          <w:highlight w:val="white"/>
        </w:rPr>
        <w:t xml:space="preserve">To this end, this approach has been subsequently expanded by the NTP. </w:t>
      </w:r>
    </w:p>
    <w:p w:rsidRPr="006B1498" w:rsidR="00B66F5A" w:rsidP="006B1498" w:rsidRDefault="00B66F5A" w14:paraId="1727EA27" w14:textId="19CE8CC0">
      <w:pPr>
        <w:spacing w:before="120" w:after="120" w:line="276" w:lineRule="auto"/>
        <w:rPr>
          <w:rFonts w:eastAsiaTheme="minorEastAsia" w:cstheme="minorHAnsi"/>
        </w:rPr>
      </w:pPr>
      <w:r w:rsidRPr="006B1498">
        <w:rPr>
          <w:rFonts w:cstheme="minorHAnsi"/>
        </w:rPr>
        <w:t xml:space="preserve">Another main MSF project implemented in Belarus, is the roll out of the TB-PRACTECAL </w:t>
      </w:r>
      <w:proofErr w:type="spellStart"/>
      <w:r w:rsidRPr="006B1498">
        <w:rPr>
          <w:rFonts w:cstheme="minorHAnsi"/>
        </w:rPr>
        <w:t>BPaLM</w:t>
      </w:r>
      <w:proofErr w:type="spellEnd"/>
      <w:r w:rsidRPr="006B1498">
        <w:rPr>
          <w:rFonts w:cstheme="minorHAnsi"/>
        </w:rPr>
        <w:t xml:space="preserve"> treatment regimen</w:t>
      </w:r>
      <w:r w:rsidR="00F64DE2">
        <w:rPr>
          <w:rFonts w:cstheme="minorHAnsi"/>
        </w:rPr>
        <w:t xml:space="preserve"> as described in section 2.2</w:t>
      </w:r>
      <w:r w:rsidRPr="006B1498">
        <w:rPr>
          <w:rFonts w:cstheme="minorHAnsi"/>
        </w:rPr>
        <w:t>. Implementation of this regimen in Belarus with the NTP has been active as of February 2022. The r</w:t>
      </w:r>
      <w:r w:rsidRPr="006B1498">
        <w:rPr>
          <w:rFonts w:eastAsia="Calibri" w:cstheme="minorHAnsi"/>
          <w:color w:val="000000" w:themeColor="text1"/>
        </w:rPr>
        <w:t xml:space="preserve">esults demonstrated the patient reported outcome sub-study further indicates the psychological impact of new treatment and the potential to reduce stigma and deliver more person-centred care </w:t>
      </w:r>
      <w:sdt>
        <w:sdtPr>
          <w:rPr>
            <w:rFonts w:eastAsia="Calibri" w:cstheme="minorHAnsi"/>
            <w:color w:val="000000"/>
          </w:rPr>
          <w:tag w:val="MENDELEY_CITATION_v3_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"/>
          <w:id w:val="2023733098"/>
          <w:placeholder>
            <w:docPart w:val="9132EABEFDD14A8791099939B0E6E9BB"/>
          </w:placeholder>
        </w:sdtPr>
        <w:sdtEndPr/>
        <w:sdtContent>
          <w:r w:rsidRPr="0099152F" w:rsidR="0099152F">
            <w:rPr>
              <w:rFonts w:eastAsia="Calibri" w:cstheme="minorHAnsi"/>
              <w:color w:val="000000"/>
            </w:rPr>
            <w:t>(52)</w:t>
          </w:r>
        </w:sdtContent>
      </w:sdt>
      <w:r w:rsidRPr="006B1498">
        <w:rPr>
          <w:rFonts w:eastAsia="Calibri" w:cstheme="minorHAnsi"/>
          <w:color w:val="000000" w:themeColor="text1"/>
        </w:rPr>
        <w:t xml:space="preserve">. </w:t>
      </w:r>
    </w:p>
    <w:p w:rsidRPr="006B1498" w:rsidR="00651D16" w:rsidP="006B1498" w:rsidRDefault="00651D16" w14:paraId="514C7FFD" w14:textId="31AEB32E">
      <w:pPr>
        <w:spacing w:line="276" w:lineRule="auto"/>
        <w:jc w:val="left"/>
        <w:rPr>
          <w:rFonts w:cstheme="minorHAnsi"/>
          <w:sz w:val="28"/>
          <w:szCs w:val="28"/>
        </w:rPr>
      </w:pPr>
    </w:p>
    <w:p w:rsidRPr="006B1498" w:rsidR="21B319E0" w:rsidP="006B1498" w:rsidRDefault="21B319E0" w14:paraId="45DD2624" w14:textId="74BA1AE7">
      <w:pPr>
        <w:pStyle w:val="Heading5"/>
        <w:numPr>
          <w:ilvl w:val="4"/>
          <w:numId w:val="0"/>
        </w:numPr>
        <w:spacing w:before="120" w:after="120" w:line="276" w:lineRule="auto"/>
        <w:ind w:left="1008" w:hanging="1008"/>
        <w:rPr>
          <w:rStyle w:val="IntenseEmphasis"/>
          <w:rFonts w:asciiTheme="minorHAnsi" w:hAnsiTheme="minorHAnsi" w:cstheme="minorHAnsi"/>
        </w:rPr>
      </w:pPr>
      <w:r w:rsidRPr="006B1498">
        <w:rPr>
          <w:rStyle w:val="IntenseEmphasis"/>
          <w:rFonts w:asciiTheme="minorHAnsi" w:hAnsiTheme="minorHAnsi" w:cstheme="minorHAnsi"/>
        </w:rPr>
        <w:t>Table</w:t>
      </w:r>
      <w:r w:rsidRPr="006B1498" w:rsidR="00F75A97">
        <w:rPr>
          <w:rStyle w:val="IntenseEmphasis"/>
          <w:rFonts w:asciiTheme="minorHAnsi" w:hAnsiTheme="minorHAnsi" w:cstheme="minorHAnsi"/>
        </w:rPr>
        <w:t xml:space="preserve"> </w:t>
      </w:r>
      <w:r w:rsidRPr="006B1498" w:rsidR="00E01A94">
        <w:rPr>
          <w:rStyle w:val="IntenseEmphasis"/>
          <w:rFonts w:asciiTheme="minorHAnsi" w:hAnsiTheme="minorHAnsi" w:cstheme="minorHAnsi"/>
        </w:rPr>
        <w:t>2</w:t>
      </w:r>
      <w:r w:rsidRPr="006B1498">
        <w:rPr>
          <w:rStyle w:val="IntenseEmphasis"/>
          <w:rFonts w:asciiTheme="minorHAnsi" w:hAnsiTheme="minorHAnsi" w:cstheme="minorHAnsi"/>
        </w:rPr>
        <w:t>: Description of the “Minimum” and “Comprehensive” package of care during the DR-TB treatment</w:t>
      </w:r>
      <w:r w:rsidRPr="006B1498" w:rsidR="009A262D">
        <w:rPr>
          <w:rStyle w:val="IntenseEmphasis"/>
          <w:rFonts w:asciiTheme="minorHAnsi" w:hAnsiTheme="minorHAnsi" w:cstheme="minorHAnsi"/>
        </w:rPr>
        <w:t xml:space="preserve"> in Belarus</w:t>
      </w:r>
      <w:r w:rsidRPr="006B1498" w:rsidR="009557D3">
        <w:rPr>
          <w:rStyle w:val="FootnoteReference"/>
          <w:rFonts w:asciiTheme="minorHAnsi" w:hAnsiTheme="minorHAnsi" w:cstheme="minorHAnsi"/>
          <w:i/>
          <w:iCs/>
          <w:color w:val="4472C4" w:themeColor="accent1"/>
        </w:rPr>
        <w:footnoteReference w:id="9"/>
      </w:r>
    </w:p>
    <w:tbl>
      <w:tblPr>
        <w:tblStyle w:val="TableGrid"/>
        <w:tblW w:w="9980" w:type="dxa"/>
        <w:tblLayout w:type="fixed"/>
        <w:tblLook w:val="04A0" w:firstRow="1" w:lastRow="0" w:firstColumn="1" w:lastColumn="0" w:noHBand="0" w:noVBand="1"/>
      </w:tblPr>
      <w:tblGrid>
        <w:gridCol w:w="1770"/>
        <w:gridCol w:w="8210"/>
      </w:tblGrid>
      <w:tr w:rsidRPr="006B1498" w:rsidR="71303BE2" w:rsidTr="003B2CEF" w14:paraId="3C75E00F" w14:textId="77777777">
        <w:trPr>
          <w:trHeight w:val="20"/>
        </w:trPr>
        <w:tc>
          <w:tcPr>
            <w:tcW w:w="9980"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03A021C5" w14:textId="20C7DC2E">
            <w:pPr>
              <w:spacing w:line="276" w:lineRule="auto"/>
              <w:rPr>
                <w:rFonts w:cstheme="minorHAnsi"/>
                <w:sz w:val="20"/>
                <w:szCs w:val="20"/>
              </w:rPr>
            </w:pPr>
            <w:r w:rsidRPr="006B1498">
              <w:rPr>
                <w:rFonts w:eastAsia="Calibri" w:cstheme="minorHAnsi"/>
                <w:b/>
                <w:bCs/>
                <w:sz w:val="20"/>
                <w:szCs w:val="20"/>
              </w:rPr>
              <w:t>Minimum package</w:t>
            </w:r>
          </w:p>
        </w:tc>
      </w:tr>
      <w:tr w:rsidRPr="006B1498" w:rsidR="71303BE2" w:rsidTr="003B2CEF" w14:paraId="066BEC6F" w14:textId="77777777">
        <w:trPr>
          <w:trHeight w:val="20"/>
        </w:trPr>
        <w:tc>
          <w:tcPr>
            <w:tcW w:w="177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1D227CF4" w14:textId="4633080F">
            <w:pPr>
              <w:spacing w:line="276" w:lineRule="auto"/>
              <w:jc w:val="left"/>
              <w:rPr>
                <w:rFonts w:cstheme="minorHAnsi"/>
                <w:sz w:val="20"/>
                <w:szCs w:val="20"/>
              </w:rPr>
            </w:pPr>
            <w:r w:rsidRPr="006B1498">
              <w:rPr>
                <w:rFonts w:eastAsia="Calibri" w:cstheme="minorHAnsi"/>
                <w:sz w:val="20"/>
                <w:szCs w:val="20"/>
              </w:rPr>
              <w:t xml:space="preserve">Patient </w:t>
            </w:r>
            <w:r w:rsidRPr="006B1498" w:rsidR="34E0F65B">
              <w:rPr>
                <w:rFonts w:eastAsia="Calibri" w:cstheme="minorHAnsi"/>
                <w:sz w:val="20"/>
                <w:szCs w:val="20"/>
              </w:rPr>
              <w:t>E</w:t>
            </w:r>
            <w:r w:rsidRPr="006B1498">
              <w:rPr>
                <w:rFonts w:eastAsia="Calibri" w:cstheme="minorHAnsi"/>
                <w:sz w:val="20"/>
                <w:szCs w:val="20"/>
              </w:rPr>
              <w:t>ducation</w:t>
            </w:r>
          </w:p>
        </w:tc>
        <w:tc>
          <w:tcPr>
            <w:tcW w:w="8210" w:type="dxa"/>
            <w:tcBorders>
              <w:top w:val="nil"/>
              <w:left w:val="single" w:color="auto" w:sz="8" w:space="0"/>
              <w:bottom w:val="single" w:color="auto" w:sz="8" w:space="0"/>
              <w:right w:val="single" w:color="auto" w:sz="8" w:space="0"/>
            </w:tcBorders>
            <w:tcMar>
              <w:left w:w="108" w:type="dxa"/>
              <w:right w:w="108" w:type="dxa"/>
            </w:tcMar>
          </w:tcPr>
          <w:p w:rsidRPr="006B1498" w:rsidR="77269BB5" w:rsidP="006B1498" w:rsidRDefault="77269BB5" w14:paraId="3C0F673F" w14:textId="6EC82A8E">
            <w:pPr>
              <w:spacing w:line="276" w:lineRule="auto"/>
              <w:rPr>
                <w:rFonts w:cstheme="minorHAnsi"/>
                <w:sz w:val="20"/>
                <w:szCs w:val="20"/>
              </w:rPr>
            </w:pPr>
            <w:r w:rsidRPr="006B1498">
              <w:rPr>
                <w:rFonts w:eastAsia="Calibri" w:cstheme="minorHAnsi"/>
                <w:sz w:val="20"/>
                <w:szCs w:val="20"/>
              </w:rPr>
              <w:t>H</w:t>
            </w:r>
            <w:r w:rsidRPr="006B1498" w:rsidR="71303BE2">
              <w:rPr>
                <w:rFonts w:eastAsia="Calibri" w:cstheme="minorHAnsi"/>
                <w:sz w:val="20"/>
                <w:szCs w:val="20"/>
              </w:rPr>
              <w:t>elps the patient to understand own disease and treatment; enables to acquire and maintain abilities that allow him/her to optimally manage his/her life with this disease</w:t>
            </w:r>
          </w:p>
        </w:tc>
      </w:tr>
      <w:tr w:rsidRPr="006B1498" w:rsidR="71303BE2" w:rsidTr="003B2CEF" w14:paraId="515F9671" w14:textId="77777777">
        <w:trPr>
          <w:trHeight w:val="20"/>
        </w:trPr>
        <w:tc>
          <w:tcPr>
            <w:tcW w:w="177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01298718" w14:textId="33EDC695">
            <w:pPr>
              <w:spacing w:line="276" w:lineRule="auto"/>
              <w:jc w:val="left"/>
              <w:rPr>
                <w:rFonts w:eastAsia="Calibri" w:cstheme="minorHAnsi"/>
                <w:sz w:val="20"/>
                <w:szCs w:val="20"/>
              </w:rPr>
            </w:pPr>
            <w:r w:rsidRPr="006B1498">
              <w:rPr>
                <w:rFonts w:eastAsia="Calibri" w:cstheme="minorHAnsi"/>
                <w:sz w:val="20"/>
                <w:szCs w:val="20"/>
              </w:rPr>
              <w:t xml:space="preserve">Patient </w:t>
            </w:r>
            <w:r w:rsidRPr="006B1498" w:rsidR="094F0558">
              <w:rPr>
                <w:rFonts w:eastAsia="Calibri" w:cstheme="minorHAnsi"/>
                <w:sz w:val="20"/>
                <w:szCs w:val="20"/>
              </w:rPr>
              <w:t>C</w:t>
            </w:r>
            <w:r w:rsidRPr="006B1498" w:rsidR="468EB996">
              <w:rPr>
                <w:rFonts w:eastAsia="Calibri" w:cstheme="minorHAnsi"/>
                <w:sz w:val="20"/>
                <w:szCs w:val="20"/>
              </w:rPr>
              <w:t>ounselling</w:t>
            </w:r>
          </w:p>
        </w:tc>
        <w:tc>
          <w:tcPr>
            <w:tcW w:w="821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2EC7A38A" w:rsidP="006B1498" w:rsidRDefault="2EC7A38A" w14:paraId="09F31F61" w14:textId="37D5E9D4">
            <w:pPr>
              <w:spacing w:line="276" w:lineRule="auto"/>
              <w:rPr>
                <w:rFonts w:cstheme="minorHAnsi"/>
                <w:sz w:val="20"/>
                <w:szCs w:val="20"/>
              </w:rPr>
            </w:pPr>
            <w:r w:rsidRPr="006B1498">
              <w:rPr>
                <w:rFonts w:eastAsia="Calibri" w:cstheme="minorHAnsi"/>
                <w:sz w:val="20"/>
                <w:szCs w:val="20"/>
              </w:rPr>
              <w:t>A</w:t>
            </w:r>
            <w:r w:rsidRPr="006B1498" w:rsidR="71303BE2">
              <w:rPr>
                <w:rFonts w:eastAsia="Calibri" w:cstheme="minorHAnsi"/>
                <w:sz w:val="20"/>
                <w:szCs w:val="20"/>
              </w:rPr>
              <w:t>ims to help patients find solutions to daily problems that have a negative impact on their adherence to treatment, and to provide emotional support in difficult situations</w:t>
            </w:r>
          </w:p>
        </w:tc>
      </w:tr>
      <w:tr w:rsidRPr="006B1498" w:rsidR="71303BE2" w:rsidTr="003B2CEF" w14:paraId="00EB3DC4" w14:textId="77777777">
        <w:trPr>
          <w:trHeight w:val="20"/>
        </w:trPr>
        <w:tc>
          <w:tcPr>
            <w:tcW w:w="177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370B959A" w14:textId="3054DBE9">
            <w:pPr>
              <w:spacing w:line="276" w:lineRule="auto"/>
              <w:jc w:val="left"/>
              <w:rPr>
                <w:rFonts w:eastAsia="Calibri" w:cstheme="minorHAnsi"/>
                <w:sz w:val="20"/>
                <w:szCs w:val="20"/>
              </w:rPr>
            </w:pPr>
            <w:r w:rsidRPr="006B1498">
              <w:rPr>
                <w:rFonts w:eastAsia="Calibri" w:cstheme="minorHAnsi"/>
                <w:sz w:val="20"/>
                <w:szCs w:val="20"/>
              </w:rPr>
              <w:t xml:space="preserve">Adherence </w:t>
            </w:r>
            <w:r w:rsidRPr="006B1498" w:rsidR="54D6F1B9">
              <w:rPr>
                <w:rFonts w:eastAsia="Calibri" w:cstheme="minorHAnsi"/>
                <w:sz w:val="20"/>
                <w:szCs w:val="20"/>
              </w:rPr>
              <w:t>Counselling</w:t>
            </w:r>
          </w:p>
        </w:tc>
        <w:tc>
          <w:tcPr>
            <w:tcW w:w="821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4F1F7749" w14:textId="2B7FF70E">
            <w:pPr>
              <w:spacing w:line="276" w:lineRule="auto"/>
              <w:rPr>
                <w:rFonts w:cstheme="minorHAnsi"/>
                <w:sz w:val="20"/>
                <w:szCs w:val="20"/>
              </w:rPr>
            </w:pPr>
            <w:r w:rsidRPr="006B1498">
              <w:rPr>
                <w:rFonts w:eastAsia="Calibri" w:cstheme="minorHAnsi"/>
                <w:sz w:val="20"/>
                <w:szCs w:val="20"/>
              </w:rPr>
              <w:t xml:space="preserve">Adherence </w:t>
            </w:r>
            <w:r w:rsidRPr="006B1498" w:rsidR="40677E25">
              <w:rPr>
                <w:rFonts w:eastAsia="Calibri" w:cstheme="minorHAnsi"/>
                <w:sz w:val="20"/>
                <w:szCs w:val="20"/>
              </w:rPr>
              <w:t>counselling</w:t>
            </w:r>
            <w:r w:rsidRPr="006B1498">
              <w:rPr>
                <w:rFonts w:eastAsia="Calibri" w:cstheme="minorHAnsi"/>
                <w:sz w:val="20"/>
                <w:szCs w:val="20"/>
              </w:rPr>
              <w:t xml:space="preserve"> goal-directed, examination and resolution of ambivalence is central purpose, and counsellor is intentionally directive in pursuing this goal</w:t>
            </w:r>
          </w:p>
        </w:tc>
      </w:tr>
      <w:tr w:rsidRPr="006B1498" w:rsidR="71303BE2" w:rsidTr="003B2CEF" w14:paraId="072F05E7" w14:textId="77777777">
        <w:trPr>
          <w:trHeight w:val="20"/>
        </w:trPr>
        <w:tc>
          <w:tcPr>
            <w:tcW w:w="177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0AC438A1" w14:textId="201E4637">
            <w:pPr>
              <w:spacing w:line="276" w:lineRule="auto"/>
              <w:jc w:val="left"/>
              <w:rPr>
                <w:rFonts w:cstheme="minorHAnsi"/>
                <w:sz w:val="20"/>
                <w:szCs w:val="20"/>
              </w:rPr>
            </w:pPr>
            <w:r w:rsidRPr="006B1498">
              <w:rPr>
                <w:rFonts w:eastAsia="Calibri" w:cstheme="minorHAnsi"/>
                <w:sz w:val="20"/>
                <w:szCs w:val="20"/>
              </w:rPr>
              <w:t>Patient Tracing</w:t>
            </w:r>
          </w:p>
        </w:tc>
        <w:tc>
          <w:tcPr>
            <w:tcW w:w="821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4BCDE6D5" w:rsidP="006B1498" w:rsidRDefault="4BCDE6D5" w14:paraId="1CEA626B" w14:textId="1569A223">
            <w:pPr>
              <w:spacing w:line="276" w:lineRule="auto"/>
              <w:rPr>
                <w:rFonts w:cstheme="minorHAnsi"/>
                <w:sz w:val="20"/>
                <w:szCs w:val="20"/>
              </w:rPr>
            </w:pPr>
            <w:r w:rsidRPr="006B1498">
              <w:rPr>
                <w:rFonts w:eastAsia="Calibri" w:cstheme="minorHAnsi"/>
                <w:sz w:val="20"/>
                <w:szCs w:val="20"/>
              </w:rPr>
              <w:t>A</w:t>
            </w:r>
            <w:r w:rsidRPr="006B1498" w:rsidR="71303BE2">
              <w:rPr>
                <w:rFonts w:eastAsia="Calibri" w:cstheme="minorHAnsi"/>
                <w:sz w:val="20"/>
                <w:szCs w:val="20"/>
              </w:rPr>
              <w:t>ctivities to support TB patients to return to care after disengagement from care</w:t>
            </w:r>
          </w:p>
        </w:tc>
      </w:tr>
      <w:tr w:rsidRPr="006B1498" w:rsidR="71303BE2" w:rsidTr="003B2CEF" w14:paraId="22EDE676" w14:textId="77777777">
        <w:trPr>
          <w:trHeight w:val="20"/>
        </w:trPr>
        <w:tc>
          <w:tcPr>
            <w:tcW w:w="177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0DB4C31D" w14:textId="30D5745E">
            <w:pPr>
              <w:spacing w:line="276" w:lineRule="auto"/>
              <w:jc w:val="left"/>
              <w:rPr>
                <w:rFonts w:cstheme="minorHAnsi"/>
                <w:sz w:val="20"/>
                <w:szCs w:val="20"/>
              </w:rPr>
            </w:pPr>
            <w:r w:rsidRPr="006B1498">
              <w:rPr>
                <w:rFonts w:eastAsia="Calibri" w:cstheme="minorHAnsi"/>
                <w:sz w:val="20"/>
                <w:szCs w:val="20"/>
              </w:rPr>
              <w:lastRenderedPageBreak/>
              <w:t>Support Groups</w:t>
            </w:r>
          </w:p>
        </w:tc>
        <w:tc>
          <w:tcPr>
            <w:tcW w:w="821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290FD9F0" w14:textId="0AEB065C">
            <w:pPr>
              <w:spacing w:line="276" w:lineRule="auto"/>
              <w:rPr>
                <w:rFonts w:cstheme="minorHAnsi"/>
                <w:sz w:val="20"/>
                <w:szCs w:val="20"/>
              </w:rPr>
            </w:pPr>
            <w:r w:rsidRPr="006B1498">
              <w:rPr>
                <w:rFonts w:eastAsia="Calibri" w:cstheme="minorHAnsi"/>
                <w:sz w:val="20"/>
                <w:szCs w:val="20"/>
              </w:rPr>
              <w:t>Patients share experiences in a safe environment, helping them to understand that they are not alone, create awareness on shared challenges, coping mechanisms, reducing sense of isolation; building sense of community</w:t>
            </w:r>
          </w:p>
        </w:tc>
      </w:tr>
      <w:tr w:rsidRPr="006B1498" w:rsidR="71303BE2" w:rsidTr="003B2CEF" w14:paraId="1E83DBFF" w14:textId="77777777">
        <w:trPr>
          <w:trHeight w:val="20"/>
        </w:trPr>
        <w:tc>
          <w:tcPr>
            <w:tcW w:w="177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2254FF7B" w14:textId="1D007485">
            <w:pPr>
              <w:spacing w:line="276" w:lineRule="auto"/>
              <w:jc w:val="left"/>
              <w:rPr>
                <w:rFonts w:cstheme="minorHAnsi"/>
                <w:sz w:val="20"/>
                <w:szCs w:val="20"/>
              </w:rPr>
            </w:pPr>
            <w:r w:rsidRPr="006B1498">
              <w:rPr>
                <w:rFonts w:eastAsia="Calibri" w:cstheme="minorHAnsi"/>
                <w:sz w:val="20"/>
                <w:szCs w:val="20"/>
              </w:rPr>
              <w:t>Identification and management of moderate-severe disorders</w:t>
            </w:r>
          </w:p>
        </w:tc>
        <w:tc>
          <w:tcPr>
            <w:tcW w:w="821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7CC59FB2" w14:textId="0C684531">
            <w:pPr>
              <w:spacing w:line="276" w:lineRule="auto"/>
              <w:rPr>
                <w:rFonts w:cstheme="minorHAnsi"/>
                <w:sz w:val="20"/>
                <w:szCs w:val="20"/>
              </w:rPr>
            </w:pPr>
            <w:r w:rsidRPr="006B1498">
              <w:rPr>
                <w:rFonts w:eastAsia="Calibri" w:cstheme="minorHAnsi"/>
                <w:sz w:val="20"/>
                <w:szCs w:val="20"/>
                <w:u w:val="single"/>
              </w:rPr>
              <w:t>Identification:</w:t>
            </w:r>
            <w:r w:rsidRPr="006B1498">
              <w:rPr>
                <w:rFonts w:eastAsia="Calibri" w:cstheme="minorHAnsi"/>
                <w:sz w:val="20"/>
                <w:szCs w:val="20"/>
              </w:rPr>
              <w:t xml:space="preserve"> All team members shall be trained in identification of symptoms of moderate-severe disorders</w:t>
            </w:r>
          </w:p>
          <w:p w:rsidRPr="006B1498" w:rsidR="71303BE2" w:rsidP="006B1498" w:rsidRDefault="71303BE2" w14:paraId="2DF6E7F7" w14:textId="4D5935D6">
            <w:pPr>
              <w:spacing w:line="276" w:lineRule="auto"/>
              <w:rPr>
                <w:rFonts w:cstheme="minorHAnsi"/>
                <w:sz w:val="20"/>
                <w:szCs w:val="20"/>
              </w:rPr>
            </w:pPr>
            <w:r w:rsidRPr="006B1498">
              <w:rPr>
                <w:rFonts w:eastAsia="Calibri" w:cstheme="minorHAnsi"/>
                <w:sz w:val="20"/>
                <w:szCs w:val="20"/>
                <w:u w:val="single"/>
              </w:rPr>
              <w:t>Management:</w:t>
            </w:r>
            <w:r w:rsidRPr="006B1498">
              <w:rPr>
                <w:rFonts w:eastAsia="Calibri" w:cstheme="minorHAnsi"/>
                <w:sz w:val="20"/>
                <w:szCs w:val="20"/>
              </w:rPr>
              <w:t xml:space="preserve"> MH specialist, prescribing clinicians shall be trained in treatment and management of MH disorders</w:t>
            </w:r>
          </w:p>
        </w:tc>
      </w:tr>
      <w:tr w:rsidRPr="006B1498" w:rsidR="71303BE2" w:rsidTr="003B2CEF" w14:paraId="405A6F52" w14:textId="77777777">
        <w:trPr>
          <w:trHeight w:val="20"/>
        </w:trPr>
        <w:tc>
          <w:tcPr>
            <w:tcW w:w="9980"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3B0E4F6F" w14:textId="2EEF2162">
            <w:pPr>
              <w:spacing w:line="276" w:lineRule="auto"/>
              <w:jc w:val="left"/>
              <w:rPr>
                <w:rFonts w:cstheme="minorHAnsi"/>
                <w:sz w:val="20"/>
                <w:szCs w:val="20"/>
              </w:rPr>
            </w:pPr>
            <w:r w:rsidRPr="006B1498">
              <w:rPr>
                <w:rFonts w:eastAsia="Calibri" w:cstheme="minorHAnsi"/>
                <w:b/>
                <w:bCs/>
                <w:sz w:val="20"/>
                <w:szCs w:val="20"/>
              </w:rPr>
              <w:t>Comprehensive package</w:t>
            </w:r>
          </w:p>
        </w:tc>
      </w:tr>
      <w:tr w:rsidRPr="006B1498" w:rsidR="71303BE2" w:rsidTr="003B2CEF" w14:paraId="1FF415DC" w14:textId="77777777">
        <w:trPr>
          <w:trHeight w:val="20"/>
        </w:trPr>
        <w:tc>
          <w:tcPr>
            <w:tcW w:w="177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5B377876" w14:textId="7375C8C1">
            <w:pPr>
              <w:spacing w:line="276" w:lineRule="auto"/>
              <w:jc w:val="left"/>
              <w:rPr>
                <w:rFonts w:cstheme="minorHAnsi"/>
                <w:sz w:val="20"/>
                <w:szCs w:val="20"/>
              </w:rPr>
            </w:pPr>
            <w:r w:rsidRPr="006B1498">
              <w:rPr>
                <w:rFonts w:eastAsia="Calibri" w:cstheme="minorHAnsi"/>
                <w:sz w:val="20"/>
                <w:szCs w:val="20"/>
              </w:rPr>
              <w:t xml:space="preserve">Mental </w:t>
            </w:r>
            <w:r w:rsidRPr="006B1498" w:rsidR="501AE82A">
              <w:rPr>
                <w:rFonts w:eastAsia="Calibri" w:cstheme="minorHAnsi"/>
                <w:sz w:val="20"/>
                <w:szCs w:val="20"/>
              </w:rPr>
              <w:t>H</w:t>
            </w:r>
            <w:r w:rsidRPr="006B1498">
              <w:rPr>
                <w:rFonts w:eastAsia="Calibri" w:cstheme="minorHAnsi"/>
                <w:sz w:val="20"/>
                <w:szCs w:val="20"/>
              </w:rPr>
              <w:t xml:space="preserve">ealth </w:t>
            </w:r>
            <w:r w:rsidRPr="006B1498" w:rsidR="5694E779">
              <w:rPr>
                <w:rFonts w:eastAsia="Calibri" w:cstheme="minorHAnsi"/>
                <w:sz w:val="20"/>
                <w:szCs w:val="20"/>
              </w:rPr>
              <w:t>C</w:t>
            </w:r>
            <w:r w:rsidRPr="006B1498">
              <w:rPr>
                <w:rFonts w:eastAsia="Calibri" w:cstheme="minorHAnsi"/>
                <w:sz w:val="20"/>
                <w:szCs w:val="20"/>
              </w:rPr>
              <w:t>are</w:t>
            </w:r>
          </w:p>
        </w:tc>
        <w:tc>
          <w:tcPr>
            <w:tcW w:w="8210" w:type="dxa"/>
            <w:tcBorders>
              <w:top w:val="nil"/>
              <w:left w:val="single" w:color="auto" w:sz="8" w:space="0"/>
              <w:bottom w:val="single" w:color="auto" w:sz="8" w:space="0"/>
              <w:right w:val="single" w:color="auto" w:sz="8" w:space="0"/>
            </w:tcBorders>
            <w:tcMar>
              <w:left w:w="108" w:type="dxa"/>
              <w:right w:w="108" w:type="dxa"/>
            </w:tcMar>
          </w:tcPr>
          <w:p w:rsidRPr="006B1498" w:rsidR="4045D85A" w:rsidP="006B1498" w:rsidRDefault="4045D85A" w14:paraId="61A8660A" w14:textId="5D9EE715">
            <w:pPr>
              <w:spacing w:line="276" w:lineRule="auto"/>
              <w:rPr>
                <w:rFonts w:cstheme="minorHAnsi"/>
                <w:sz w:val="20"/>
                <w:szCs w:val="20"/>
              </w:rPr>
            </w:pPr>
            <w:r w:rsidRPr="006B1498">
              <w:rPr>
                <w:rFonts w:eastAsia="Calibri" w:cstheme="minorHAnsi"/>
                <w:sz w:val="20"/>
                <w:szCs w:val="20"/>
              </w:rPr>
              <w:t>S</w:t>
            </w:r>
            <w:r w:rsidRPr="006B1498" w:rsidR="71303BE2">
              <w:rPr>
                <w:rFonts w:eastAsia="Calibri" w:cstheme="minorHAnsi"/>
                <w:sz w:val="20"/>
                <w:szCs w:val="20"/>
              </w:rPr>
              <w:t>creening, diagnosing and treating mental health problems among HIV/TB infected patients</w:t>
            </w:r>
          </w:p>
          <w:p w:rsidRPr="006B1498" w:rsidR="71303BE2" w:rsidP="00A11B3B" w:rsidRDefault="71303BE2" w14:paraId="3CBC5953" w14:textId="79EE77B6">
            <w:pPr>
              <w:pStyle w:val="ListParagraph"/>
              <w:numPr>
                <w:ilvl w:val="0"/>
                <w:numId w:val="3"/>
              </w:numPr>
              <w:spacing w:line="276" w:lineRule="auto"/>
              <w:rPr>
                <w:rFonts w:cstheme="minorHAnsi"/>
                <w:sz w:val="20"/>
                <w:szCs w:val="20"/>
              </w:rPr>
            </w:pPr>
            <w:r w:rsidRPr="006B1498">
              <w:rPr>
                <w:rFonts w:cstheme="minorHAnsi"/>
                <w:sz w:val="20"/>
                <w:szCs w:val="20"/>
              </w:rPr>
              <w:t>MH counselling sessions: especially for sensitive and/or private issues the patient does not want to discuss anywhere else</w:t>
            </w:r>
          </w:p>
          <w:p w:rsidRPr="006B1498" w:rsidR="71303BE2" w:rsidP="00A11B3B" w:rsidRDefault="71303BE2" w14:paraId="7DB2F727" w14:textId="0C3D4730">
            <w:pPr>
              <w:pStyle w:val="ListParagraph"/>
              <w:numPr>
                <w:ilvl w:val="0"/>
                <w:numId w:val="3"/>
              </w:numPr>
              <w:spacing w:line="276" w:lineRule="auto"/>
              <w:rPr>
                <w:rFonts w:cstheme="minorHAnsi"/>
                <w:sz w:val="20"/>
                <w:szCs w:val="20"/>
              </w:rPr>
            </w:pPr>
            <w:r w:rsidRPr="006B1498">
              <w:rPr>
                <w:rFonts w:cstheme="minorHAnsi"/>
                <w:sz w:val="20"/>
                <w:szCs w:val="20"/>
              </w:rPr>
              <w:t>Psycho-education group: aiming to raise awareness of psychological impact people may experience and services offered (linkage)</w:t>
            </w:r>
          </w:p>
        </w:tc>
      </w:tr>
      <w:tr w:rsidRPr="006B1498" w:rsidR="71303BE2" w:rsidTr="003B2CEF" w14:paraId="35A8AB7A" w14:textId="77777777">
        <w:trPr>
          <w:trHeight w:val="20"/>
        </w:trPr>
        <w:tc>
          <w:tcPr>
            <w:tcW w:w="177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428AD978" w14:textId="72AED592">
            <w:pPr>
              <w:spacing w:line="276" w:lineRule="auto"/>
              <w:jc w:val="left"/>
              <w:rPr>
                <w:rFonts w:cstheme="minorHAnsi"/>
                <w:sz w:val="20"/>
                <w:szCs w:val="20"/>
              </w:rPr>
            </w:pPr>
            <w:r w:rsidRPr="006B1498">
              <w:rPr>
                <w:rFonts w:eastAsia="Calibri" w:cstheme="minorHAnsi"/>
                <w:sz w:val="20"/>
                <w:szCs w:val="20"/>
              </w:rPr>
              <w:t xml:space="preserve">Social </w:t>
            </w:r>
            <w:r w:rsidRPr="006B1498" w:rsidR="517485B3">
              <w:rPr>
                <w:rFonts w:eastAsia="Calibri" w:cstheme="minorHAnsi"/>
                <w:sz w:val="20"/>
                <w:szCs w:val="20"/>
              </w:rPr>
              <w:t>S</w:t>
            </w:r>
            <w:r w:rsidRPr="006B1498">
              <w:rPr>
                <w:rFonts w:eastAsia="Calibri" w:cstheme="minorHAnsi"/>
                <w:sz w:val="20"/>
                <w:szCs w:val="20"/>
              </w:rPr>
              <w:t>upport</w:t>
            </w:r>
          </w:p>
        </w:tc>
        <w:tc>
          <w:tcPr>
            <w:tcW w:w="821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4B48BF18" w:rsidP="006B1498" w:rsidRDefault="4B48BF18" w14:paraId="36A39ACA" w14:textId="6791CA75">
            <w:pPr>
              <w:spacing w:line="276" w:lineRule="auto"/>
              <w:rPr>
                <w:rFonts w:cstheme="minorHAnsi"/>
                <w:sz w:val="20"/>
                <w:szCs w:val="20"/>
              </w:rPr>
            </w:pPr>
            <w:r w:rsidRPr="006B1498">
              <w:rPr>
                <w:rFonts w:eastAsia="Calibri" w:cstheme="minorHAnsi"/>
                <w:sz w:val="20"/>
                <w:szCs w:val="20"/>
              </w:rPr>
              <w:t>A</w:t>
            </w:r>
            <w:r w:rsidRPr="006B1498" w:rsidR="71303BE2">
              <w:rPr>
                <w:rFonts w:eastAsia="Calibri" w:cstheme="minorHAnsi"/>
                <w:sz w:val="20"/>
                <w:szCs w:val="20"/>
              </w:rPr>
              <w:t>ctivities aiming to address the weak socio-economic support system like offering support for transport, food, accommodation, providing information and contact of local amenities, institutions, social initiatives and self-help groups in cooperation with local organizations and authorities.</w:t>
            </w:r>
          </w:p>
        </w:tc>
      </w:tr>
      <w:tr w:rsidRPr="006B1498" w:rsidR="71303BE2" w:rsidTr="003B2CEF" w14:paraId="04DC00A2" w14:textId="77777777">
        <w:trPr>
          <w:trHeight w:val="20"/>
        </w:trPr>
        <w:tc>
          <w:tcPr>
            <w:tcW w:w="177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1303BE2" w:rsidP="006B1498" w:rsidRDefault="71303BE2" w14:paraId="4F84169A" w14:textId="299ED67D">
            <w:pPr>
              <w:spacing w:line="276" w:lineRule="auto"/>
              <w:jc w:val="left"/>
              <w:rPr>
                <w:rFonts w:cstheme="minorHAnsi"/>
                <w:sz w:val="20"/>
                <w:szCs w:val="20"/>
              </w:rPr>
            </w:pPr>
            <w:r w:rsidRPr="006B1498">
              <w:rPr>
                <w:rFonts w:eastAsia="Calibri" w:cstheme="minorHAnsi"/>
                <w:sz w:val="20"/>
                <w:szCs w:val="20"/>
              </w:rPr>
              <w:t>Other health promotion activities</w:t>
            </w:r>
          </w:p>
        </w:tc>
        <w:tc>
          <w:tcPr>
            <w:tcW w:w="8210" w:type="dxa"/>
            <w:tcBorders>
              <w:top w:val="single" w:color="auto" w:sz="8" w:space="0"/>
              <w:left w:val="single" w:color="auto" w:sz="8" w:space="0"/>
              <w:bottom w:val="single" w:color="auto" w:sz="8" w:space="0"/>
              <w:right w:val="single" w:color="auto" w:sz="8" w:space="0"/>
            </w:tcBorders>
            <w:tcMar>
              <w:left w:w="108" w:type="dxa"/>
              <w:right w:w="108" w:type="dxa"/>
            </w:tcMar>
          </w:tcPr>
          <w:p w:rsidRPr="006B1498" w:rsidR="7F8C2B1C" w:rsidP="006B1498" w:rsidRDefault="7F8C2B1C" w14:paraId="51DE7EB6" w14:textId="541D6649">
            <w:pPr>
              <w:spacing w:line="276" w:lineRule="auto"/>
              <w:rPr>
                <w:rFonts w:cstheme="minorHAnsi"/>
                <w:sz w:val="20"/>
                <w:szCs w:val="20"/>
              </w:rPr>
            </w:pPr>
            <w:r w:rsidRPr="006B1498">
              <w:rPr>
                <w:rFonts w:eastAsia="Calibri" w:cstheme="minorHAnsi"/>
                <w:sz w:val="20"/>
                <w:szCs w:val="20"/>
              </w:rPr>
              <w:t>R</w:t>
            </w:r>
            <w:r w:rsidRPr="006B1498" w:rsidR="71303BE2">
              <w:rPr>
                <w:rFonts w:eastAsia="Calibri" w:cstheme="minorHAnsi"/>
                <w:sz w:val="20"/>
                <w:szCs w:val="20"/>
              </w:rPr>
              <w:t>aise awareness on TB, fight stigma and promote TB services among the general population or populations at high risk for TB</w:t>
            </w:r>
          </w:p>
        </w:tc>
      </w:tr>
    </w:tbl>
    <w:p w:rsidRPr="006B1498" w:rsidR="003B2CEF" w:rsidP="006B1498" w:rsidRDefault="003B2CEF" w14:paraId="72F2AF5B" w14:textId="77777777">
      <w:pPr>
        <w:spacing w:before="120" w:after="120" w:line="276" w:lineRule="auto"/>
        <w:rPr>
          <w:rFonts w:eastAsiaTheme="minorEastAsia" w:cstheme="minorHAnsi"/>
        </w:rPr>
      </w:pPr>
    </w:p>
    <w:p w:rsidRPr="006B1498" w:rsidR="30450741" w:rsidP="006B1498" w:rsidRDefault="30450741" w14:paraId="352268D5" w14:textId="2819023D">
      <w:pPr>
        <w:spacing w:before="120" w:after="120" w:line="276" w:lineRule="auto"/>
        <w:rPr>
          <w:rFonts w:eastAsiaTheme="minorEastAsia" w:cstheme="minorHAnsi"/>
          <w:lang w:val="en-US"/>
        </w:rPr>
      </w:pPr>
      <w:r w:rsidRPr="006B1498">
        <w:rPr>
          <w:rStyle w:val="EndnoteReference"/>
          <w:rFonts w:cstheme="minorHAnsi"/>
          <w:vertAlign w:val="baseline"/>
        </w:rPr>
        <w:t xml:space="preserve">The NTP in partnership with MSF has demonstrated leadership in TB treatment and care, with expertise and experience </w:t>
      </w:r>
      <w:r w:rsidRPr="006B1498" w:rsidR="4FD2D631">
        <w:rPr>
          <w:rStyle w:val="EndnoteReference"/>
          <w:rFonts w:cstheme="minorHAnsi"/>
          <w:vertAlign w:val="baseline"/>
        </w:rPr>
        <w:t>in</w:t>
      </w:r>
      <w:r w:rsidRPr="006B1498">
        <w:rPr>
          <w:rStyle w:val="EndnoteReference"/>
          <w:rFonts w:cstheme="minorHAnsi"/>
          <w:vertAlign w:val="baseline"/>
        </w:rPr>
        <w:t xml:space="preserve"> researching and leading</w:t>
      </w:r>
      <w:r w:rsidRPr="006B1498" w:rsidR="00161153">
        <w:rPr>
          <w:rFonts w:cstheme="minorHAnsi"/>
        </w:rPr>
        <w:t xml:space="preserve"> integrated, </w:t>
      </w:r>
      <w:r w:rsidRPr="006B1498">
        <w:rPr>
          <w:rStyle w:val="EndnoteReference"/>
          <w:rFonts w:cstheme="minorHAnsi"/>
          <w:vertAlign w:val="baseline"/>
        </w:rPr>
        <w:t>patient-</w:t>
      </w:r>
      <w:r w:rsidRPr="006B1498" w:rsidR="7113F749">
        <w:rPr>
          <w:rStyle w:val="EndnoteReference"/>
          <w:rFonts w:cstheme="minorHAnsi"/>
          <w:vertAlign w:val="baseline"/>
        </w:rPr>
        <w:t>centred</w:t>
      </w:r>
      <w:r w:rsidRPr="006B1498">
        <w:rPr>
          <w:rStyle w:val="EndnoteReference"/>
          <w:rFonts w:cstheme="minorHAnsi"/>
          <w:vertAlign w:val="baseline"/>
        </w:rPr>
        <w:t xml:space="preserve"> and novel interventions. </w:t>
      </w:r>
      <w:r w:rsidRPr="006B1498" w:rsidR="30FE4284">
        <w:rPr>
          <w:rStyle w:val="EndnoteReference"/>
          <w:rFonts w:cstheme="minorHAnsi"/>
          <w:vertAlign w:val="baseline"/>
        </w:rPr>
        <w:t>Recent progress in the current system and TB regimen associated with</w:t>
      </w:r>
      <w:r w:rsidRPr="006B1498" w:rsidR="002E1D4A">
        <w:rPr>
          <w:rFonts w:cstheme="minorHAnsi"/>
        </w:rPr>
        <w:t xml:space="preserve"> the TB-</w:t>
      </w:r>
      <w:r w:rsidRPr="006B1498" w:rsidR="30FE4284">
        <w:rPr>
          <w:rStyle w:val="EndnoteReference"/>
          <w:rFonts w:cstheme="minorHAnsi"/>
          <w:vertAlign w:val="baseline"/>
        </w:rPr>
        <w:t xml:space="preserve">PRACTECAL </w:t>
      </w:r>
      <w:r w:rsidRPr="006B1498" w:rsidR="002E1D4A">
        <w:rPr>
          <w:rFonts w:cstheme="minorHAnsi"/>
        </w:rPr>
        <w:t xml:space="preserve">trial </w:t>
      </w:r>
      <w:r w:rsidRPr="006B1498" w:rsidR="30FE4284">
        <w:rPr>
          <w:rStyle w:val="EndnoteReference"/>
          <w:rFonts w:cstheme="minorHAnsi"/>
          <w:vertAlign w:val="baseline"/>
        </w:rPr>
        <w:t xml:space="preserve">indicates opportune timing to build on recent evidence and stakeholder motivation </w:t>
      </w:r>
      <w:r w:rsidRPr="006B1498" w:rsidR="529ECAB7">
        <w:rPr>
          <w:rStyle w:val="EndnoteReference"/>
          <w:rFonts w:cstheme="minorHAnsi"/>
          <w:vertAlign w:val="baseline"/>
        </w:rPr>
        <w:t xml:space="preserve">to </w:t>
      </w:r>
      <w:r w:rsidRPr="006B1498" w:rsidR="000F3CA0">
        <w:rPr>
          <w:rFonts w:cstheme="minorHAnsi"/>
        </w:rPr>
        <w:t xml:space="preserve">further </w:t>
      </w:r>
      <w:r w:rsidRPr="006B1498" w:rsidR="529ECAB7">
        <w:rPr>
          <w:rStyle w:val="EndnoteReference"/>
          <w:rFonts w:cstheme="minorHAnsi"/>
          <w:vertAlign w:val="baseline"/>
        </w:rPr>
        <w:t>explore</w:t>
      </w:r>
      <w:r w:rsidRPr="006B1498" w:rsidR="000F3CA0">
        <w:rPr>
          <w:rFonts w:cstheme="minorHAnsi"/>
        </w:rPr>
        <w:t xml:space="preserve"> integrated</w:t>
      </w:r>
      <w:r w:rsidRPr="006B1498" w:rsidR="529ECAB7">
        <w:rPr>
          <w:rStyle w:val="EndnoteReference"/>
          <w:rFonts w:cstheme="minorHAnsi"/>
          <w:vertAlign w:val="baseline"/>
        </w:rPr>
        <w:t xml:space="preserve"> person-centred care beyond medication regimen improvements. </w:t>
      </w:r>
      <w:r w:rsidRPr="006B1498" w:rsidR="001A2657">
        <w:rPr>
          <w:rFonts w:cstheme="minorHAnsi"/>
        </w:rPr>
        <w:t xml:space="preserve">This would be an opportunity to be back on track to the set TB targets for Belarus. </w:t>
      </w:r>
      <w:r w:rsidRPr="006B1498" w:rsidR="007D5B76">
        <w:rPr>
          <w:rFonts w:eastAsia="Arial" w:cstheme="minorHAnsi"/>
          <w:color w:val="000000" w:themeColor="text1"/>
        </w:rPr>
        <w:t xml:space="preserve">Approaches to patient support and care may be further refined and personalised with the help of digital interventions. Through evaluation of patient knowledge there may be an option to tailor support approaches to patients based on their needs and preferences. </w:t>
      </w:r>
      <w:r w:rsidRPr="006B1498" w:rsidR="00EC2E42">
        <w:rPr>
          <w:rFonts w:eastAsia="Arial" w:cstheme="minorHAnsi"/>
          <w:color w:val="000000" w:themeColor="text1"/>
        </w:rPr>
        <w:t>As c</w:t>
      </w:r>
      <w:r w:rsidRPr="006B1498" w:rsidR="007D5B76">
        <w:rPr>
          <w:rFonts w:eastAsia="Arial" w:cstheme="minorHAnsi"/>
          <w:color w:val="000000" w:themeColor="text1"/>
        </w:rPr>
        <w:t>urrently patient knowledge i</w:t>
      </w:r>
      <w:r w:rsidRPr="006B1498" w:rsidR="00EC2E42">
        <w:rPr>
          <w:rFonts w:eastAsia="Arial" w:cstheme="minorHAnsi"/>
          <w:color w:val="000000" w:themeColor="text1"/>
        </w:rPr>
        <w:t>t i</w:t>
      </w:r>
      <w:r w:rsidRPr="006B1498" w:rsidR="007D5B76">
        <w:rPr>
          <w:rFonts w:eastAsia="Arial" w:cstheme="minorHAnsi"/>
          <w:color w:val="000000" w:themeColor="text1"/>
        </w:rPr>
        <w:t>s informally evaluated within counsellor interactions. The following evaluations performed within the current care pathway in addition to digitally supported understanding of patient treatment and condition understanding may offer further insights into more tailored patient support packages.</w:t>
      </w:r>
      <w:r w:rsidRPr="006B1498" w:rsidR="00365D79">
        <w:rPr>
          <w:rFonts w:eastAsia="Arial" w:cstheme="minorHAnsi"/>
          <w:color w:val="000000" w:themeColor="text1"/>
        </w:rPr>
        <w:t xml:space="preserve"> </w:t>
      </w:r>
      <w:r w:rsidRPr="006B1498" w:rsidR="28D40A2A">
        <w:rPr>
          <w:rFonts w:eastAsiaTheme="minorEastAsia" w:cstheme="minorHAnsi"/>
        </w:rPr>
        <w:t xml:space="preserve">A number of components of this </w:t>
      </w:r>
      <w:r w:rsidRPr="006B1498" w:rsidR="00E12A17">
        <w:rPr>
          <w:rFonts w:eastAsiaTheme="minorEastAsia" w:cstheme="minorHAnsi"/>
        </w:rPr>
        <w:t>package</w:t>
      </w:r>
      <w:r w:rsidRPr="006B1498" w:rsidR="28D40A2A">
        <w:rPr>
          <w:rFonts w:eastAsiaTheme="minorEastAsia" w:cstheme="minorHAnsi"/>
        </w:rPr>
        <w:t xml:space="preserve"> stand to be enhanced via </w:t>
      </w:r>
      <w:r w:rsidRPr="006B1498" w:rsidR="00FD3FF6">
        <w:rPr>
          <w:rFonts w:eastAsiaTheme="minorEastAsia" w:cstheme="minorHAnsi"/>
        </w:rPr>
        <w:t xml:space="preserve">the exploration of the </w:t>
      </w:r>
      <w:r w:rsidRPr="006B1498" w:rsidR="28D40A2A">
        <w:rPr>
          <w:rFonts w:eastAsiaTheme="minorEastAsia" w:cstheme="minorHAnsi"/>
        </w:rPr>
        <w:t xml:space="preserve">integration of a digital patient support tool (e.g., accessible and engaging multimedia patient education, digitised counselling support and communication, medication adherence reminders and reporting based on behaviour change evidence, side-effect reporting and early remote intervention and guidance). The </w:t>
      </w:r>
      <w:r w:rsidRPr="006B1498" w:rsidR="2CB765AA">
        <w:rPr>
          <w:rFonts w:eastAsiaTheme="minorEastAsia" w:cstheme="minorHAnsi"/>
        </w:rPr>
        <w:t>areas</w:t>
      </w:r>
      <w:r w:rsidRPr="006B1498" w:rsidR="28D40A2A">
        <w:rPr>
          <w:rFonts w:eastAsiaTheme="minorEastAsia" w:cstheme="minorHAnsi"/>
        </w:rPr>
        <w:t xml:space="preserve"> of the current support package appropriate for digital adaptation and amplification will be determined via the needs assessment process and presented as recommendations in the final report.</w:t>
      </w:r>
      <w:r w:rsidRPr="006B1498" w:rsidR="001B3382">
        <w:rPr>
          <w:rFonts w:eastAsiaTheme="minorEastAsia" w:cstheme="minorHAnsi"/>
        </w:rPr>
        <w:t xml:space="preserve"> As such exploring a DTx </w:t>
      </w:r>
      <w:r w:rsidRPr="006B1498" w:rsidR="00956566">
        <w:rPr>
          <w:rFonts w:eastAsiaTheme="minorEastAsia" w:cstheme="minorHAnsi"/>
        </w:rPr>
        <w:t xml:space="preserve">tool </w:t>
      </w:r>
      <w:r w:rsidRPr="006B1498" w:rsidR="0029452F">
        <w:rPr>
          <w:rFonts w:eastAsiaTheme="minorEastAsia" w:cstheme="minorHAnsi"/>
        </w:rPr>
        <w:t>as</w:t>
      </w:r>
      <w:r w:rsidRPr="006B1498" w:rsidR="00271AF9">
        <w:rPr>
          <w:rFonts w:eastAsiaTheme="minorEastAsia" w:cstheme="minorHAnsi"/>
        </w:rPr>
        <w:t xml:space="preserve"> an option for </w:t>
      </w:r>
      <w:r w:rsidRPr="006B1498" w:rsidR="00146836">
        <w:rPr>
          <w:rFonts w:eastAsiaTheme="minorEastAsia" w:cstheme="minorHAnsi"/>
        </w:rPr>
        <w:t xml:space="preserve">a </w:t>
      </w:r>
      <w:r w:rsidRPr="006B1498" w:rsidR="00271AF9">
        <w:rPr>
          <w:rFonts w:eastAsiaTheme="minorEastAsia" w:cstheme="minorHAnsi"/>
        </w:rPr>
        <w:t>digital health</w:t>
      </w:r>
      <w:r w:rsidRPr="006B1498" w:rsidR="0029452F">
        <w:rPr>
          <w:rFonts w:eastAsiaTheme="minorEastAsia" w:cstheme="minorHAnsi"/>
        </w:rPr>
        <w:t xml:space="preserve"> </w:t>
      </w:r>
      <w:r w:rsidRPr="006B1498" w:rsidR="00146836">
        <w:rPr>
          <w:rFonts w:eastAsiaTheme="minorEastAsia" w:cstheme="minorHAnsi"/>
        </w:rPr>
        <w:t>intervention</w:t>
      </w:r>
      <w:r w:rsidRPr="006B1498" w:rsidR="00B25648">
        <w:rPr>
          <w:rFonts w:eastAsiaTheme="minorEastAsia" w:cstheme="minorHAnsi"/>
        </w:rPr>
        <w:t xml:space="preserve"> is needed </w:t>
      </w:r>
      <w:r w:rsidRPr="006B1498" w:rsidR="00362AA1">
        <w:rPr>
          <w:rFonts w:eastAsiaTheme="minorEastAsia" w:cstheme="minorHAnsi"/>
        </w:rPr>
        <w:t xml:space="preserve">to further improve </w:t>
      </w:r>
      <w:r w:rsidRPr="006B1498" w:rsidR="001538AB">
        <w:rPr>
          <w:rFonts w:eastAsiaTheme="minorEastAsia" w:cstheme="minorHAnsi"/>
        </w:rPr>
        <w:t>TB</w:t>
      </w:r>
      <w:r w:rsidRPr="006B1498" w:rsidR="00D5645B">
        <w:rPr>
          <w:rFonts w:eastAsiaTheme="minorEastAsia" w:cstheme="minorHAnsi"/>
        </w:rPr>
        <w:t xml:space="preserve"> </w:t>
      </w:r>
      <w:r w:rsidRPr="006B1498" w:rsidR="00E3032F">
        <w:rPr>
          <w:rFonts w:eastAsiaTheme="minorEastAsia" w:cstheme="minorHAnsi"/>
        </w:rPr>
        <w:t xml:space="preserve">care and </w:t>
      </w:r>
      <w:r w:rsidRPr="006B1498" w:rsidR="001538AB">
        <w:rPr>
          <w:rFonts w:eastAsiaTheme="minorEastAsia" w:cstheme="minorHAnsi"/>
        </w:rPr>
        <w:t>patients support elements in Belarus</w:t>
      </w:r>
      <w:r w:rsidRPr="006B1498" w:rsidR="39E6F6B8">
        <w:rPr>
          <w:rFonts w:eastAsiaTheme="minorEastAsia" w:cstheme="minorHAnsi"/>
        </w:rPr>
        <w:t>, especially for DR-TB, and thus supporting their effort in reaching the necessary targets</w:t>
      </w:r>
      <w:r w:rsidRPr="006B1498" w:rsidR="001538AB">
        <w:rPr>
          <w:rFonts w:eastAsiaTheme="minorEastAsia" w:cstheme="minorHAnsi"/>
        </w:rPr>
        <w:t xml:space="preserve">. </w:t>
      </w:r>
    </w:p>
    <w:p w:rsidRPr="006B1498" w:rsidR="12B3289C" w:rsidP="006B1498" w:rsidRDefault="12B3289C" w14:paraId="22F3FFFC" w14:textId="53320A3A">
      <w:pPr>
        <w:spacing w:before="120" w:after="120" w:line="276" w:lineRule="auto"/>
        <w:rPr>
          <w:rFonts w:cstheme="minorHAnsi"/>
        </w:rPr>
      </w:pPr>
    </w:p>
    <w:p w:rsidRPr="006B1498" w:rsidR="0042131A" w:rsidP="00A11B3B" w:rsidRDefault="003A1744" w14:paraId="2908BA2E" w14:textId="42B58910">
      <w:pPr>
        <w:pStyle w:val="TOCHeading"/>
        <w:numPr>
          <w:ilvl w:val="1"/>
          <w:numId w:val="12"/>
        </w:numPr>
        <w:spacing w:before="120" w:after="120"/>
        <w:rPr>
          <w:rFonts w:asciiTheme="minorHAnsi" w:hAnsiTheme="minorHAnsi" w:cstheme="minorHAnsi"/>
          <w:i/>
          <w:iCs/>
        </w:rPr>
      </w:pPr>
      <w:bookmarkStart w:name="_Toc128739854" w:id="22"/>
      <w:bookmarkEnd w:id="19"/>
      <w:bookmarkEnd w:id="20"/>
      <w:r w:rsidRPr="006B1498">
        <w:rPr>
          <w:rFonts w:asciiTheme="minorHAnsi" w:hAnsiTheme="minorHAnsi" w:cstheme="minorHAnsi"/>
          <w:i/>
          <w:iCs/>
        </w:rPr>
        <w:t>Rationale,</w:t>
      </w:r>
      <w:r w:rsidRPr="006B1498" w:rsidR="56949F76">
        <w:rPr>
          <w:rFonts w:asciiTheme="minorHAnsi" w:hAnsiTheme="minorHAnsi" w:cstheme="minorHAnsi"/>
          <w:i/>
          <w:iCs/>
        </w:rPr>
        <w:t xml:space="preserve"> </w:t>
      </w:r>
      <w:r w:rsidRPr="006B1498" w:rsidR="0BB5B567">
        <w:rPr>
          <w:rFonts w:asciiTheme="minorHAnsi" w:hAnsiTheme="minorHAnsi" w:cstheme="minorHAnsi"/>
          <w:i/>
          <w:iCs/>
        </w:rPr>
        <w:t>Aim, Objectives and Research Questions</w:t>
      </w:r>
      <w:bookmarkEnd w:id="22"/>
      <w:r w:rsidRPr="006B1498" w:rsidR="0BB5B567">
        <w:rPr>
          <w:rFonts w:asciiTheme="minorHAnsi" w:hAnsiTheme="minorHAnsi" w:cstheme="minorHAnsi"/>
          <w:i/>
          <w:iCs/>
        </w:rPr>
        <w:t xml:space="preserve"> </w:t>
      </w:r>
      <w:r w:rsidRPr="006B1498" w:rsidR="56949F76">
        <w:rPr>
          <w:rFonts w:asciiTheme="minorHAnsi" w:hAnsiTheme="minorHAnsi" w:cstheme="minorHAnsi"/>
          <w:i/>
          <w:iCs/>
        </w:rPr>
        <w:t xml:space="preserve"> </w:t>
      </w:r>
    </w:p>
    <w:p w:rsidR="006B4416" w:rsidP="006B4416" w:rsidRDefault="16A30544" w14:paraId="50500FC3" w14:textId="77777777">
      <w:pPr>
        <w:spacing w:before="120" w:after="120" w:line="276" w:lineRule="auto"/>
        <w:rPr>
          <w:rFonts w:eastAsia="Calibri" w:cstheme="minorHAnsi"/>
        </w:rPr>
      </w:pPr>
      <w:r w:rsidRPr="006B1498">
        <w:rPr>
          <w:rFonts w:cstheme="minorHAnsi"/>
        </w:rPr>
        <w:t xml:space="preserve">The rationale for conducting </w:t>
      </w:r>
      <w:r w:rsidRPr="006B1498" w:rsidR="6A908296">
        <w:rPr>
          <w:rFonts w:cstheme="minorHAnsi"/>
        </w:rPr>
        <w:t>this</w:t>
      </w:r>
      <w:r w:rsidRPr="006B1498">
        <w:rPr>
          <w:rFonts w:cstheme="minorHAnsi"/>
        </w:rPr>
        <w:t xml:space="preserve"> needs assessment</w:t>
      </w:r>
      <w:r w:rsidRPr="006B1498" w:rsidR="5F73729D">
        <w:rPr>
          <w:rFonts w:cstheme="minorHAnsi"/>
        </w:rPr>
        <w:t xml:space="preserve"> </w:t>
      </w:r>
      <w:r w:rsidRPr="006B1498">
        <w:rPr>
          <w:rFonts w:cstheme="minorHAnsi"/>
        </w:rPr>
        <w:t xml:space="preserve">is </w:t>
      </w:r>
      <w:r w:rsidRPr="006B1498" w:rsidR="58A043FE">
        <w:rPr>
          <w:rFonts w:eastAsia="Calibri" w:cstheme="minorHAnsi"/>
        </w:rPr>
        <w:t xml:space="preserve">to </w:t>
      </w:r>
      <w:r w:rsidRPr="006B1498" w:rsidR="5FDF41DD">
        <w:rPr>
          <w:rFonts w:eastAsia="Calibri" w:cstheme="minorHAnsi"/>
        </w:rPr>
        <w:t xml:space="preserve">better understand the extent to which digital patient support tools may further </w:t>
      </w:r>
      <w:r w:rsidRPr="006B1498" w:rsidR="58A043FE">
        <w:rPr>
          <w:rFonts w:eastAsia="Calibri" w:cstheme="minorHAnsi"/>
        </w:rPr>
        <w:t xml:space="preserve">learnings </w:t>
      </w:r>
      <w:r w:rsidRPr="006B1498" w:rsidR="77C24202">
        <w:rPr>
          <w:rFonts w:eastAsia="Calibri" w:cstheme="minorHAnsi"/>
        </w:rPr>
        <w:t xml:space="preserve">from </w:t>
      </w:r>
      <w:r w:rsidRPr="006B1498" w:rsidR="0DADFAD4">
        <w:rPr>
          <w:rFonts w:eastAsia="Calibri" w:cstheme="minorHAnsi"/>
        </w:rPr>
        <w:t>Belarus MoH, NTP</w:t>
      </w:r>
      <w:r w:rsidRPr="006B1498" w:rsidR="19318770">
        <w:rPr>
          <w:rFonts w:eastAsia="Calibri" w:cstheme="minorHAnsi"/>
        </w:rPr>
        <w:t>,</w:t>
      </w:r>
      <w:r w:rsidRPr="006B1498" w:rsidR="5A656D2B">
        <w:rPr>
          <w:rFonts w:eastAsia="Calibri" w:cstheme="minorHAnsi"/>
        </w:rPr>
        <w:t xml:space="preserve"> MSF</w:t>
      </w:r>
      <w:r w:rsidRPr="006B1498" w:rsidR="58A043FE">
        <w:rPr>
          <w:rFonts w:eastAsia="Calibri" w:cstheme="minorHAnsi"/>
        </w:rPr>
        <w:t xml:space="preserve"> and people living with TB regarding understanding complexities and improving outcomes of TB treatment</w:t>
      </w:r>
      <w:r w:rsidRPr="006B1498" w:rsidR="01E20DEB">
        <w:rPr>
          <w:rFonts w:eastAsia="Calibri" w:cstheme="minorHAnsi"/>
        </w:rPr>
        <w:t>, adherence</w:t>
      </w:r>
      <w:r w:rsidRPr="006B1498" w:rsidR="3832D69E">
        <w:rPr>
          <w:rFonts w:eastAsia="Calibri" w:cstheme="minorHAnsi"/>
        </w:rPr>
        <w:t>,</w:t>
      </w:r>
      <w:r w:rsidRPr="006B1498" w:rsidR="58A043FE">
        <w:rPr>
          <w:rFonts w:eastAsia="Calibri" w:cstheme="minorHAnsi"/>
        </w:rPr>
        <w:t xml:space="preserve"> </w:t>
      </w:r>
      <w:r w:rsidRPr="006B1498" w:rsidR="3013D2A4">
        <w:rPr>
          <w:rFonts w:eastAsia="Calibri" w:cstheme="minorHAnsi"/>
        </w:rPr>
        <w:t xml:space="preserve">experience </w:t>
      </w:r>
      <w:r w:rsidRPr="006B1498" w:rsidR="58A043FE">
        <w:rPr>
          <w:rFonts w:eastAsia="Calibri" w:cstheme="minorHAnsi"/>
        </w:rPr>
        <w:t xml:space="preserve">and </w:t>
      </w:r>
      <w:r w:rsidRPr="006B1498" w:rsidR="3FB2E12A">
        <w:rPr>
          <w:rFonts w:eastAsia="Calibri" w:cstheme="minorHAnsi"/>
        </w:rPr>
        <w:t xml:space="preserve">quality of </w:t>
      </w:r>
      <w:r w:rsidRPr="006B1498" w:rsidR="58A043FE">
        <w:rPr>
          <w:rFonts w:eastAsia="Calibri" w:cstheme="minorHAnsi"/>
        </w:rPr>
        <w:t xml:space="preserve">care. </w:t>
      </w:r>
      <w:r w:rsidRPr="006B1498" w:rsidR="48F390F4">
        <w:rPr>
          <w:rFonts w:cstheme="minorHAnsi"/>
        </w:rPr>
        <w:t>T</w:t>
      </w:r>
      <w:r w:rsidRPr="006B1498" w:rsidR="2BCE5AB8">
        <w:rPr>
          <w:rFonts w:cstheme="minorHAnsi"/>
        </w:rPr>
        <w:t>h</w:t>
      </w:r>
      <w:r w:rsidRPr="006B1498" w:rsidR="67C59B73">
        <w:rPr>
          <w:rFonts w:cstheme="minorHAnsi"/>
        </w:rPr>
        <w:t>is</w:t>
      </w:r>
      <w:r w:rsidRPr="006B1498" w:rsidR="2BCE5AB8">
        <w:rPr>
          <w:rFonts w:cstheme="minorHAnsi"/>
        </w:rPr>
        <w:t xml:space="preserve"> needs assessment </w:t>
      </w:r>
      <w:r w:rsidRPr="006B1498" w:rsidR="6E26E520">
        <w:rPr>
          <w:rFonts w:cstheme="minorHAnsi"/>
        </w:rPr>
        <w:t>aims to</w:t>
      </w:r>
      <w:r w:rsidRPr="006B1498" w:rsidR="2BCE5AB8">
        <w:rPr>
          <w:rFonts w:cstheme="minorHAnsi"/>
        </w:rPr>
        <w:t xml:space="preserve"> </w:t>
      </w:r>
      <w:r w:rsidRPr="006B1498" w:rsidR="4CE14A33">
        <w:rPr>
          <w:rFonts w:cstheme="minorHAnsi"/>
        </w:rPr>
        <w:t xml:space="preserve">provide an </w:t>
      </w:r>
      <w:r w:rsidRPr="006B1498" w:rsidR="30A961B1">
        <w:rPr>
          <w:rFonts w:cstheme="minorHAnsi"/>
        </w:rPr>
        <w:t>understanding</w:t>
      </w:r>
      <w:r w:rsidRPr="006B1498" w:rsidR="4CE14A33">
        <w:rPr>
          <w:rFonts w:cstheme="minorHAnsi"/>
        </w:rPr>
        <w:t xml:space="preserve"> of the </w:t>
      </w:r>
      <w:r w:rsidRPr="006B1498" w:rsidR="332B341B">
        <w:rPr>
          <w:rFonts w:cstheme="minorHAnsi"/>
        </w:rPr>
        <w:t xml:space="preserve">profile of </w:t>
      </w:r>
      <w:r w:rsidRPr="006B1498" w:rsidR="1B0B8DA4">
        <w:rPr>
          <w:rFonts w:cstheme="minorHAnsi"/>
        </w:rPr>
        <w:t>patients</w:t>
      </w:r>
      <w:r w:rsidRPr="006B1498" w:rsidR="52D3DACE">
        <w:rPr>
          <w:rFonts w:cstheme="minorHAnsi"/>
        </w:rPr>
        <w:t xml:space="preserve">, </w:t>
      </w:r>
      <w:r w:rsidRPr="006B1498" w:rsidR="4EFBDC05">
        <w:rPr>
          <w:rFonts w:cstheme="minorHAnsi"/>
        </w:rPr>
        <w:t xml:space="preserve">their </w:t>
      </w:r>
      <w:r w:rsidRPr="006B1498" w:rsidR="2575790B">
        <w:rPr>
          <w:rFonts w:cstheme="minorHAnsi"/>
        </w:rPr>
        <w:t>treatment</w:t>
      </w:r>
      <w:r w:rsidRPr="006B1498" w:rsidR="2A97EE8B">
        <w:rPr>
          <w:rFonts w:cstheme="minorHAnsi"/>
        </w:rPr>
        <w:t>,</w:t>
      </w:r>
      <w:r w:rsidRPr="006B1498" w:rsidR="2575790B">
        <w:rPr>
          <w:rFonts w:cstheme="minorHAnsi"/>
        </w:rPr>
        <w:t xml:space="preserve"> and self-management support </w:t>
      </w:r>
      <w:r w:rsidRPr="006B1498" w:rsidR="3B4933DE">
        <w:rPr>
          <w:rFonts w:cstheme="minorHAnsi"/>
        </w:rPr>
        <w:t>needs</w:t>
      </w:r>
      <w:r w:rsidRPr="006B1498" w:rsidR="4EFBDC05">
        <w:rPr>
          <w:rFonts w:cstheme="minorHAnsi"/>
        </w:rPr>
        <w:t xml:space="preserve">, </w:t>
      </w:r>
      <w:r w:rsidRPr="006B1498" w:rsidR="2B3E94CE">
        <w:rPr>
          <w:rFonts w:cstheme="minorHAnsi"/>
        </w:rPr>
        <w:t>to</w:t>
      </w:r>
      <w:r w:rsidRPr="006B1498" w:rsidR="587BB022">
        <w:rPr>
          <w:rFonts w:cstheme="minorHAnsi"/>
        </w:rPr>
        <w:t xml:space="preserve"> identify areas for improvement</w:t>
      </w:r>
      <w:r w:rsidRPr="006B1498" w:rsidR="42266E32">
        <w:rPr>
          <w:rFonts w:cstheme="minorHAnsi"/>
        </w:rPr>
        <w:t xml:space="preserve"> which may include a digital health intervention</w:t>
      </w:r>
      <w:r w:rsidRPr="006B1498" w:rsidR="2BCE5AB8">
        <w:rPr>
          <w:rFonts w:cstheme="minorHAnsi"/>
        </w:rPr>
        <w:t xml:space="preserve">. </w:t>
      </w:r>
      <w:r w:rsidR="006B4416">
        <w:rPr>
          <w:rFonts w:eastAsia="Calibri" w:cstheme="minorHAnsi"/>
        </w:rPr>
        <w:t xml:space="preserve"> </w:t>
      </w:r>
      <w:r w:rsidRPr="006B1498" w:rsidR="28782EF7">
        <w:rPr>
          <w:rFonts w:cstheme="minorHAnsi"/>
        </w:rPr>
        <w:t>Furthermore,</w:t>
      </w:r>
      <w:r w:rsidRPr="006B1498" w:rsidR="79A2EB04">
        <w:rPr>
          <w:rFonts w:cstheme="minorHAnsi"/>
        </w:rPr>
        <w:t xml:space="preserve"> this needs assessment</w:t>
      </w:r>
      <w:r w:rsidRPr="006B1498" w:rsidR="7039E029">
        <w:rPr>
          <w:rFonts w:cstheme="minorHAnsi"/>
        </w:rPr>
        <w:t xml:space="preserve"> builds on the leadership of the Belarus MoH, NTP and MSF in Belarus in validating and scaling improved treatment regimens and models if care. </w:t>
      </w:r>
    </w:p>
    <w:p w:rsidRPr="006B4416" w:rsidR="7B81A6E9" w:rsidP="006B4416" w:rsidRDefault="7B81A6E9" w14:paraId="1D727157" w14:textId="5367CDD4">
      <w:pPr>
        <w:spacing w:before="120" w:after="120" w:line="276" w:lineRule="auto"/>
        <w:rPr>
          <w:rFonts w:eastAsia="Calibri" w:cstheme="minorHAnsi"/>
        </w:rPr>
      </w:pPr>
      <w:r w:rsidRPr="006B1498">
        <w:rPr>
          <w:rFonts w:cstheme="minorHAnsi"/>
        </w:rPr>
        <w:t>In summary, this needs assessment is grounded in the following research questions, aim and objectives</w:t>
      </w:r>
      <w:r w:rsidRPr="006B1498" w:rsidR="408D227F">
        <w:rPr>
          <w:rFonts w:cstheme="minorHAnsi"/>
        </w:rPr>
        <w:t xml:space="preserve">. </w:t>
      </w:r>
    </w:p>
    <w:p w:rsidRPr="006B1498" w:rsidR="61FAD394" w:rsidP="006B1498" w:rsidRDefault="61FAD394" w14:paraId="19D0FEF0" w14:textId="42FF0FEC">
      <w:pPr>
        <w:spacing w:before="120" w:after="120" w:line="276" w:lineRule="auto"/>
        <w:rPr>
          <w:rFonts w:eastAsia="Raleway" w:cstheme="minorHAnsi"/>
          <w:color w:val="000000" w:themeColor="text1"/>
        </w:rPr>
      </w:pPr>
      <w:r w:rsidRPr="006B1498">
        <w:rPr>
          <w:rFonts w:eastAsia="Raleway" w:cstheme="minorHAnsi"/>
          <w:b/>
          <w:bCs/>
          <w:color w:val="000000" w:themeColor="text1"/>
        </w:rPr>
        <w:t xml:space="preserve">Aim: </w:t>
      </w:r>
      <w:r w:rsidRPr="006B1498">
        <w:rPr>
          <w:rFonts w:eastAsia="Raleway" w:cstheme="minorHAnsi"/>
          <w:color w:val="000000" w:themeColor="text1"/>
        </w:rPr>
        <w:t xml:space="preserve">The proposed needs assessment aims to provide a detailed understanding of the context-specific demand for digital health enabled patient support to enhance the current model of care for DR/DS-TB patients in Belarus. </w:t>
      </w:r>
    </w:p>
    <w:p w:rsidRPr="006B1498" w:rsidR="32B06A7D" w:rsidP="006B1498" w:rsidRDefault="109C01F0" w14:paraId="57038F37" w14:textId="274DBA91">
      <w:pPr>
        <w:spacing w:before="120" w:after="120" w:line="276" w:lineRule="auto"/>
        <w:rPr>
          <w:rFonts w:cstheme="minorHAnsi"/>
        </w:rPr>
      </w:pPr>
      <w:r w:rsidRPr="006B1498">
        <w:rPr>
          <w:rFonts w:cstheme="minorHAnsi"/>
          <w:b/>
          <w:bCs/>
        </w:rPr>
        <w:t>Research Questions:</w:t>
      </w:r>
      <w:r w:rsidRPr="006B1498">
        <w:rPr>
          <w:rFonts w:cstheme="minorHAnsi"/>
        </w:rPr>
        <w:t xml:space="preserve"> </w:t>
      </w:r>
      <w:r w:rsidRPr="006B1498" w:rsidR="747DA63E">
        <w:rPr>
          <w:rFonts w:cstheme="minorHAnsi"/>
        </w:rPr>
        <w:t xml:space="preserve">To achieve the aim of this needs assessment the research team </w:t>
      </w:r>
      <w:r w:rsidRPr="006B1498" w:rsidR="2CDAFB51">
        <w:rPr>
          <w:rFonts w:cstheme="minorHAnsi"/>
        </w:rPr>
        <w:t>will strive to answer</w:t>
      </w:r>
      <w:r w:rsidRPr="006B1498" w:rsidR="53EB2D5D">
        <w:rPr>
          <w:rFonts w:cstheme="minorHAnsi"/>
        </w:rPr>
        <w:t xml:space="preserve"> the</w:t>
      </w:r>
      <w:r w:rsidRPr="006B1498" w:rsidR="73532817">
        <w:rPr>
          <w:rFonts w:cstheme="minorHAnsi"/>
        </w:rPr>
        <w:t xml:space="preserve"> following</w:t>
      </w:r>
      <w:r w:rsidRPr="006B1498" w:rsidR="53EB2D5D">
        <w:rPr>
          <w:rFonts w:cstheme="minorHAnsi"/>
        </w:rPr>
        <w:t xml:space="preserve"> questions:</w:t>
      </w:r>
    </w:p>
    <w:p w:rsidRPr="006B1498" w:rsidR="09F86496" w:rsidP="00A11B3B" w:rsidRDefault="393946C5" w14:paraId="3A1EE2B3" w14:textId="53FD9CC1">
      <w:pPr>
        <w:pStyle w:val="ListParagraph"/>
        <w:numPr>
          <w:ilvl w:val="0"/>
          <w:numId w:val="5"/>
        </w:numPr>
        <w:spacing w:before="120" w:after="120" w:line="276" w:lineRule="auto"/>
        <w:rPr>
          <w:rFonts w:eastAsia="Raleway" w:cstheme="minorHAnsi"/>
          <w:color w:val="000000" w:themeColor="text1"/>
        </w:rPr>
      </w:pPr>
      <w:r w:rsidRPr="006B1498">
        <w:rPr>
          <w:rFonts w:eastAsia="Raleway" w:cstheme="minorHAnsi"/>
          <w:color w:val="000000" w:themeColor="text1"/>
        </w:rPr>
        <w:t xml:space="preserve">What are the self-management support and psychosocial needs of patients within the current model of care and how may these needs differ between patients on different treatment regimens? </w:t>
      </w:r>
    </w:p>
    <w:p w:rsidRPr="006B1498" w:rsidR="09F86496" w:rsidP="00A11B3B" w:rsidRDefault="0DEB442B" w14:paraId="01C6F9EA" w14:textId="4A46CAB7">
      <w:pPr>
        <w:pStyle w:val="ListParagraph"/>
        <w:numPr>
          <w:ilvl w:val="0"/>
          <w:numId w:val="5"/>
        </w:numPr>
        <w:spacing w:before="120" w:after="120" w:line="276" w:lineRule="auto"/>
        <w:jc w:val="left"/>
        <w:rPr>
          <w:rFonts w:eastAsia="Raleway" w:cstheme="minorHAnsi"/>
          <w:color w:val="000000" w:themeColor="text1"/>
        </w:rPr>
      </w:pPr>
      <w:r w:rsidRPr="006B1498">
        <w:rPr>
          <w:rFonts w:eastAsia="Raleway" w:cstheme="minorHAnsi"/>
          <w:color w:val="000000" w:themeColor="text1"/>
        </w:rPr>
        <w:t>To what extent</w:t>
      </w:r>
      <w:r w:rsidRPr="006B1498" w:rsidR="0FCADF26">
        <w:rPr>
          <w:rFonts w:eastAsia="Raleway" w:cstheme="minorHAnsi"/>
          <w:color w:val="000000" w:themeColor="text1"/>
        </w:rPr>
        <w:t xml:space="preserve"> may</w:t>
      </w:r>
      <w:r w:rsidRPr="006B1498">
        <w:rPr>
          <w:rFonts w:eastAsia="Raleway" w:cstheme="minorHAnsi"/>
          <w:color w:val="000000" w:themeColor="text1"/>
        </w:rPr>
        <w:t xml:space="preserve"> the integration of a digital health patient-support platform and/or adjacent person-centred operational</w:t>
      </w:r>
      <w:r w:rsidR="0087612B">
        <w:rPr>
          <w:rFonts w:eastAsia="Raleway" w:cstheme="minorHAnsi"/>
          <w:color w:val="000000" w:themeColor="text1"/>
        </w:rPr>
        <w:t xml:space="preserve"> </w:t>
      </w:r>
      <w:r w:rsidR="0087612B">
        <w:rPr>
          <w:rStyle w:val="ui-provider"/>
        </w:rPr>
        <w:t>improvements</w:t>
      </w:r>
      <w:r w:rsidRPr="006B1498">
        <w:rPr>
          <w:rFonts w:eastAsia="Raleway" w:cstheme="minorHAnsi"/>
          <w:color w:val="000000" w:themeColor="text1"/>
        </w:rPr>
        <w:t xml:space="preserve"> </w:t>
      </w:r>
      <w:r w:rsidRPr="006B1498" w:rsidR="583E9140">
        <w:rPr>
          <w:rFonts w:eastAsia="Raleway" w:cstheme="minorHAnsi"/>
          <w:color w:val="000000" w:themeColor="text1"/>
        </w:rPr>
        <w:t xml:space="preserve">be feasible to </w:t>
      </w:r>
      <w:r w:rsidRPr="006B1498">
        <w:rPr>
          <w:rFonts w:eastAsia="Raleway" w:cstheme="minorHAnsi"/>
          <w:color w:val="000000" w:themeColor="text1"/>
        </w:rPr>
        <w:t xml:space="preserve">enhance the model of care better assist in meeting those needs? </w:t>
      </w:r>
    </w:p>
    <w:p w:rsidRPr="006B1498" w:rsidR="09F86496" w:rsidP="00A11B3B" w:rsidRDefault="0DEB442B" w14:paraId="54E538AF" w14:textId="6E0B5A34">
      <w:pPr>
        <w:pStyle w:val="ListParagraph"/>
        <w:numPr>
          <w:ilvl w:val="0"/>
          <w:numId w:val="5"/>
        </w:numPr>
        <w:spacing w:before="120" w:after="120" w:line="276" w:lineRule="auto"/>
        <w:jc w:val="left"/>
        <w:rPr>
          <w:rFonts w:eastAsia="Raleway" w:cstheme="minorHAnsi"/>
          <w:color w:val="000000" w:themeColor="text1"/>
        </w:rPr>
      </w:pPr>
      <w:r w:rsidRPr="006B1498">
        <w:rPr>
          <w:rFonts w:eastAsia="Raleway" w:cstheme="minorHAnsi"/>
          <w:color w:val="000000" w:themeColor="text1"/>
        </w:rPr>
        <w:t xml:space="preserve">What are the </w:t>
      </w:r>
      <w:r w:rsidRPr="006B1498" w:rsidR="062AABA9">
        <w:rPr>
          <w:rFonts w:eastAsia="Raleway" w:cstheme="minorHAnsi"/>
          <w:color w:val="000000" w:themeColor="text1"/>
        </w:rPr>
        <w:t>key challenges and opportunities</w:t>
      </w:r>
      <w:r w:rsidRPr="006B1498">
        <w:rPr>
          <w:rFonts w:eastAsia="Raleway" w:cstheme="minorHAnsi"/>
          <w:color w:val="000000" w:themeColor="text1"/>
        </w:rPr>
        <w:t xml:space="preserve"> </w:t>
      </w:r>
      <w:r w:rsidRPr="006B1498" w:rsidR="13FE9B18">
        <w:rPr>
          <w:rFonts w:eastAsia="Raleway" w:cstheme="minorHAnsi"/>
          <w:color w:val="000000" w:themeColor="text1"/>
        </w:rPr>
        <w:t xml:space="preserve">related </w:t>
      </w:r>
      <w:r w:rsidRPr="006B1498">
        <w:rPr>
          <w:rFonts w:eastAsia="Raleway" w:cstheme="minorHAnsi"/>
          <w:color w:val="000000" w:themeColor="text1"/>
        </w:rPr>
        <w:t xml:space="preserve">to implementing a digital health patient-support platform intervention and/or patient-centred operational enhancements in the treatment of DR-TB/DS-TB in this population? </w:t>
      </w:r>
    </w:p>
    <w:p w:rsidRPr="006B1498" w:rsidR="09F86496" w:rsidP="006B1498" w:rsidRDefault="498E95A6" w14:paraId="7223AFCF" w14:textId="47F8812D">
      <w:pPr>
        <w:spacing w:before="120" w:after="120" w:line="276" w:lineRule="auto"/>
        <w:rPr>
          <w:rFonts w:cstheme="minorHAnsi"/>
          <w:b/>
          <w:bCs/>
        </w:rPr>
      </w:pPr>
      <w:r w:rsidRPr="006B1498">
        <w:rPr>
          <w:rFonts w:cstheme="minorHAnsi"/>
          <w:b/>
          <w:bCs/>
        </w:rPr>
        <w:t>Objectives:</w:t>
      </w:r>
      <w:r w:rsidRPr="006B1498" w:rsidR="099E1AFA">
        <w:rPr>
          <w:rFonts w:cstheme="minorHAnsi"/>
          <w:b/>
          <w:bCs/>
        </w:rPr>
        <w:t xml:space="preserve"> To achieve and answer the above the needs assessment </w:t>
      </w:r>
      <w:r w:rsidRPr="006B1498" w:rsidR="68C2ABEC">
        <w:rPr>
          <w:rFonts w:cstheme="minorHAnsi"/>
          <w:b/>
          <w:bCs/>
        </w:rPr>
        <w:t>objectives are as follows</w:t>
      </w:r>
      <w:r w:rsidRPr="006B1498" w:rsidR="099E1AFA">
        <w:rPr>
          <w:rFonts w:cstheme="minorHAnsi"/>
          <w:b/>
          <w:bCs/>
        </w:rPr>
        <w:t>:</w:t>
      </w:r>
      <w:r w:rsidRPr="006B1498">
        <w:rPr>
          <w:rFonts w:cstheme="minorHAnsi"/>
          <w:b/>
          <w:bCs/>
        </w:rPr>
        <w:t xml:space="preserve"> </w:t>
      </w:r>
    </w:p>
    <w:p w:rsidRPr="006B1498" w:rsidR="18E2486E" w:rsidP="00A11B3B" w:rsidRDefault="18E2486E" w14:paraId="7F39C613" w14:textId="43616B68">
      <w:pPr>
        <w:pStyle w:val="ListParagraph"/>
        <w:numPr>
          <w:ilvl w:val="0"/>
          <w:numId w:val="28"/>
        </w:numPr>
        <w:spacing w:before="120" w:after="120" w:line="276" w:lineRule="auto"/>
        <w:rPr>
          <w:rFonts w:cstheme="minorHAnsi"/>
        </w:rPr>
      </w:pPr>
      <w:r w:rsidRPr="006B1498">
        <w:rPr>
          <w:rFonts w:cstheme="minorHAnsi"/>
        </w:rPr>
        <w:t>Assess the needs, experience</w:t>
      </w:r>
      <w:r w:rsidRPr="006B1498" w:rsidR="6BC16710">
        <w:rPr>
          <w:rFonts w:cstheme="minorHAnsi"/>
        </w:rPr>
        <w:t xml:space="preserve">s, </w:t>
      </w:r>
      <w:r w:rsidRPr="006B1498" w:rsidR="0AAA01D5">
        <w:rPr>
          <w:rFonts w:cstheme="minorHAnsi"/>
        </w:rPr>
        <w:t xml:space="preserve">and </w:t>
      </w:r>
      <w:r w:rsidRPr="006B1498">
        <w:rPr>
          <w:rFonts w:cstheme="minorHAnsi"/>
        </w:rPr>
        <w:t>perceptions</w:t>
      </w:r>
      <w:r w:rsidRPr="006B1498" w:rsidR="3CC1A198">
        <w:rPr>
          <w:rFonts w:cstheme="minorHAnsi"/>
        </w:rPr>
        <w:t xml:space="preserve"> </w:t>
      </w:r>
      <w:r w:rsidRPr="006B1498">
        <w:rPr>
          <w:rFonts w:cstheme="minorHAnsi"/>
        </w:rPr>
        <w:t xml:space="preserve">of </w:t>
      </w:r>
      <w:r w:rsidRPr="006B1498" w:rsidR="0FFFEBD0">
        <w:rPr>
          <w:rFonts w:cstheme="minorHAnsi"/>
        </w:rPr>
        <w:t>DS/DR-</w:t>
      </w:r>
      <w:r w:rsidRPr="006B1498">
        <w:rPr>
          <w:rFonts w:cstheme="minorHAnsi"/>
        </w:rPr>
        <w:t>TB patients, clinicians and health system experts</w:t>
      </w:r>
      <w:r w:rsidRPr="006B1498" w:rsidR="6DB7485D">
        <w:rPr>
          <w:rFonts w:cstheme="minorHAnsi"/>
        </w:rPr>
        <w:t xml:space="preserve"> in the Belarus context</w:t>
      </w:r>
      <w:r w:rsidRPr="006B1498" w:rsidR="124303B6">
        <w:rPr>
          <w:rFonts w:cstheme="minorHAnsi"/>
        </w:rPr>
        <w:t xml:space="preserve"> with experience of the current model of care</w:t>
      </w:r>
    </w:p>
    <w:p w:rsidRPr="006B1498" w:rsidR="09F86496" w:rsidP="00A11B3B" w:rsidRDefault="5ECD59EC" w14:paraId="4F0ADCB4" w14:textId="7CBEBE8A">
      <w:pPr>
        <w:pStyle w:val="ListParagraph"/>
        <w:numPr>
          <w:ilvl w:val="0"/>
          <w:numId w:val="28"/>
        </w:numPr>
        <w:spacing w:before="120" w:after="120" w:line="276" w:lineRule="auto"/>
        <w:rPr>
          <w:rFonts w:cstheme="minorHAnsi"/>
        </w:rPr>
      </w:pPr>
      <w:r w:rsidRPr="006B1498">
        <w:rPr>
          <w:rFonts w:cstheme="minorHAnsi"/>
        </w:rPr>
        <w:t>Assess the feasibility of a digital support tool based on</w:t>
      </w:r>
      <w:r w:rsidRPr="006B1498" w:rsidR="3FF7119F">
        <w:rPr>
          <w:rFonts w:cstheme="minorHAnsi"/>
        </w:rPr>
        <w:t xml:space="preserve"> the current TB context in Belarus </w:t>
      </w:r>
      <w:r w:rsidRPr="006B1498" w:rsidR="3C3113AD">
        <w:rPr>
          <w:rFonts w:cstheme="minorHAnsi"/>
        </w:rPr>
        <w:t xml:space="preserve">including </w:t>
      </w:r>
      <w:r w:rsidRPr="006B1498" w:rsidR="22130754">
        <w:rPr>
          <w:rFonts w:cstheme="minorHAnsi"/>
        </w:rPr>
        <w:t xml:space="preserve">information on </w:t>
      </w:r>
      <w:r w:rsidRPr="006B1498" w:rsidR="3C3113AD">
        <w:rPr>
          <w:rFonts w:cstheme="minorHAnsi"/>
        </w:rPr>
        <w:t>demographic, epidemiological</w:t>
      </w:r>
      <w:r w:rsidRPr="006B1498" w:rsidR="09A9EA12">
        <w:rPr>
          <w:rFonts w:cstheme="minorHAnsi"/>
        </w:rPr>
        <w:t>, technical, operational, cultural and political realities</w:t>
      </w:r>
      <w:r w:rsidRPr="006B1498" w:rsidR="2C03404A">
        <w:rPr>
          <w:rFonts w:cstheme="minorHAnsi"/>
        </w:rPr>
        <w:t xml:space="preserve"> </w:t>
      </w:r>
    </w:p>
    <w:p w:rsidRPr="006B1498" w:rsidR="5DFE0A94" w:rsidP="00A11B3B" w:rsidRDefault="5DFE0A94" w14:paraId="04890C7B" w14:textId="7659044A">
      <w:pPr>
        <w:pStyle w:val="ListParagraph"/>
        <w:numPr>
          <w:ilvl w:val="0"/>
          <w:numId w:val="28"/>
        </w:numPr>
        <w:spacing w:before="120" w:after="120" w:line="276" w:lineRule="auto"/>
        <w:rPr>
          <w:rFonts w:cstheme="minorHAnsi"/>
        </w:rPr>
      </w:pPr>
      <w:r w:rsidRPr="006B1498">
        <w:rPr>
          <w:rFonts w:cstheme="minorHAnsi"/>
        </w:rPr>
        <w:t>Assess existing evidence</w:t>
      </w:r>
      <w:r w:rsidRPr="006B1498" w:rsidR="108A92A8">
        <w:rPr>
          <w:rFonts w:cstheme="minorHAnsi"/>
        </w:rPr>
        <w:t>, approaches and learnings from</w:t>
      </w:r>
      <w:r w:rsidRPr="006B1498">
        <w:rPr>
          <w:rFonts w:cstheme="minorHAnsi"/>
        </w:rPr>
        <w:t xml:space="preserve"> relevant patient-support initiatives</w:t>
      </w:r>
    </w:p>
    <w:p w:rsidRPr="006B1498" w:rsidR="04893A5E" w:rsidP="00A11B3B" w:rsidRDefault="04893A5E" w14:paraId="1F105E85" w14:textId="6D102AE7">
      <w:pPr>
        <w:pStyle w:val="ListParagraph"/>
        <w:numPr>
          <w:ilvl w:val="0"/>
          <w:numId w:val="28"/>
        </w:numPr>
        <w:spacing w:before="120" w:after="120" w:line="276" w:lineRule="auto"/>
        <w:rPr>
          <w:rFonts w:cstheme="minorHAnsi"/>
        </w:rPr>
      </w:pPr>
      <w:r w:rsidRPr="006B1498">
        <w:rPr>
          <w:rFonts w:cstheme="minorHAnsi"/>
        </w:rPr>
        <w:t>Assess the current TB care pathway and propose recommendations and requirements for augmented patient support and person-centred care</w:t>
      </w:r>
    </w:p>
    <w:p w:rsidRPr="006B1498" w:rsidR="49759A2D" w:rsidP="006B1498" w:rsidRDefault="49759A2D" w14:paraId="30DF558F" w14:textId="0C9054C7">
      <w:pPr>
        <w:spacing w:before="120" w:after="120" w:line="276" w:lineRule="auto"/>
        <w:rPr>
          <w:rFonts w:cstheme="minorHAnsi"/>
        </w:rPr>
      </w:pPr>
      <w:r w:rsidRPr="006B1498">
        <w:rPr>
          <w:rFonts w:cstheme="minorHAnsi"/>
        </w:rPr>
        <w:lastRenderedPageBreak/>
        <w:t>Through this needs assessment and its dissemination</w:t>
      </w:r>
      <w:r w:rsidRPr="006B1498" w:rsidR="2B3902F3">
        <w:rPr>
          <w:rFonts w:cstheme="minorHAnsi"/>
        </w:rPr>
        <w:t>,</w:t>
      </w:r>
      <w:r w:rsidRPr="006B1498">
        <w:rPr>
          <w:rFonts w:cstheme="minorHAnsi"/>
        </w:rPr>
        <w:t xml:space="preserve"> the research team intends to provide transparent and explicable access to relevant decision makers on the concept of person-centred digital health tools for TB patients in Belarus to inform future activities</w:t>
      </w:r>
    </w:p>
    <w:p w:rsidRPr="006B1498" w:rsidR="32B06A7D" w:rsidP="006B1498" w:rsidRDefault="32B06A7D" w14:paraId="391C53A2" w14:textId="56F72E08">
      <w:pPr>
        <w:spacing w:before="120" w:after="120" w:line="276" w:lineRule="auto"/>
        <w:rPr>
          <w:rFonts w:cstheme="minorHAnsi"/>
          <w:i/>
          <w:iCs/>
        </w:rPr>
      </w:pPr>
    </w:p>
    <w:p w:rsidRPr="006B1498" w:rsidR="00C836A5" w:rsidP="00A11B3B" w:rsidRDefault="16B18963" w14:paraId="104DE70D" w14:textId="3B1A2DA2">
      <w:pPr>
        <w:pStyle w:val="TOCHeading"/>
        <w:numPr>
          <w:ilvl w:val="1"/>
          <w:numId w:val="12"/>
        </w:numPr>
        <w:spacing w:before="120" w:after="120"/>
        <w:rPr>
          <w:rFonts w:asciiTheme="minorHAnsi" w:hAnsiTheme="minorHAnsi" w:cstheme="minorHAnsi"/>
          <w:i/>
          <w:iCs/>
        </w:rPr>
      </w:pPr>
      <w:bookmarkStart w:name="_Toc117685115" w:id="23"/>
      <w:bookmarkStart w:name="_Toc128739855" w:id="24"/>
      <w:r w:rsidRPr="006B1498">
        <w:rPr>
          <w:rFonts w:asciiTheme="minorHAnsi" w:hAnsiTheme="minorHAnsi" w:cstheme="minorHAnsi"/>
          <w:i/>
          <w:iCs/>
        </w:rPr>
        <w:t>Phase 1:</w:t>
      </w:r>
      <w:r w:rsidRPr="006B1498" w:rsidR="39444A57">
        <w:rPr>
          <w:rFonts w:asciiTheme="minorHAnsi" w:hAnsiTheme="minorHAnsi" w:cstheme="minorHAnsi"/>
          <w:i/>
          <w:iCs/>
        </w:rPr>
        <w:t xml:space="preserve"> N</w:t>
      </w:r>
      <w:bookmarkEnd w:id="23"/>
      <w:r w:rsidRPr="006B1498" w:rsidR="3D3B49B3">
        <w:rPr>
          <w:rFonts w:asciiTheme="minorHAnsi" w:hAnsiTheme="minorHAnsi" w:cstheme="minorHAnsi"/>
          <w:i/>
          <w:iCs/>
        </w:rPr>
        <w:t xml:space="preserve">eeds </w:t>
      </w:r>
      <w:r w:rsidRPr="006B1498" w:rsidR="2867CD31">
        <w:rPr>
          <w:rFonts w:asciiTheme="minorHAnsi" w:hAnsiTheme="minorHAnsi" w:cstheme="minorHAnsi"/>
          <w:i/>
          <w:iCs/>
        </w:rPr>
        <w:t>A</w:t>
      </w:r>
      <w:r w:rsidRPr="006B1498" w:rsidR="3D3B49B3">
        <w:rPr>
          <w:rFonts w:asciiTheme="minorHAnsi" w:hAnsiTheme="minorHAnsi" w:cstheme="minorHAnsi"/>
          <w:i/>
          <w:iCs/>
        </w:rPr>
        <w:t>ssessment</w:t>
      </w:r>
      <w:bookmarkEnd w:id="24"/>
    </w:p>
    <w:p w:rsidRPr="006B1498" w:rsidR="00C836A5" w:rsidP="006B1498" w:rsidRDefault="4AA4CAA9" w14:paraId="7A83A5B8" w14:textId="1174BFB8">
      <w:pPr>
        <w:spacing w:before="120" w:after="120" w:line="276" w:lineRule="auto"/>
        <w:rPr>
          <w:rFonts w:cstheme="minorHAnsi"/>
        </w:rPr>
      </w:pPr>
      <w:r w:rsidRPr="006B1498">
        <w:rPr>
          <w:rFonts w:cstheme="minorHAnsi"/>
        </w:rPr>
        <w:t xml:space="preserve">The needs assessment is intended </w:t>
      </w:r>
      <w:r w:rsidRPr="006B1498">
        <w:rPr>
          <w:rFonts w:eastAsia="Segoe UI" w:cstheme="minorHAnsi"/>
        </w:rPr>
        <w:t xml:space="preserve">to </w:t>
      </w:r>
      <w:r w:rsidRPr="006B1498" w:rsidR="7AC17674">
        <w:rPr>
          <w:rFonts w:eastAsia="Segoe UI" w:cstheme="minorHAnsi"/>
        </w:rPr>
        <w:t>provide transparency and explicability to the usefulness of D</w:t>
      </w:r>
      <w:r w:rsidRPr="006B1498" w:rsidR="1DFB9081">
        <w:rPr>
          <w:rFonts w:eastAsia="Segoe UI" w:cstheme="minorHAnsi"/>
        </w:rPr>
        <w:t>Tx</w:t>
      </w:r>
      <w:r w:rsidRPr="006B1498" w:rsidR="7AC17674">
        <w:rPr>
          <w:rFonts w:eastAsia="Segoe UI" w:cstheme="minorHAnsi"/>
        </w:rPr>
        <w:t xml:space="preserve"> as well as</w:t>
      </w:r>
      <w:r w:rsidRPr="006B1498">
        <w:rPr>
          <w:rFonts w:eastAsia="Segoe UI" w:cstheme="minorHAnsi"/>
        </w:rPr>
        <w:t xml:space="preserve"> comprehensive insight</w:t>
      </w:r>
      <w:r w:rsidRPr="006B1498" w:rsidR="3A7B5B89">
        <w:rPr>
          <w:rFonts w:eastAsia="Segoe UI" w:cstheme="minorHAnsi"/>
        </w:rPr>
        <w:t>s</w:t>
      </w:r>
      <w:r w:rsidRPr="006B1498">
        <w:rPr>
          <w:rFonts w:cstheme="minorHAnsi"/>
        </w:rPr>
        <w:t xml:space="preserve"> into the </w:t>
      </w:r>
      <w:r w:rsidRPr="006B1498" w:rsidR="398E2C40">
        <w:rPr>
          <w:rFonts w:cstheme="minorHAnsi"/>
        </w:rPr>
        <w:t>requirements</w:t>
      </w:r>
      <w:r w:rsidRPr="006B1498">
        <w:rPr>
          <w:rFonts w:cstheme="minorHAnsi"/>
        </w:rPr>
        <w:t xml:space="preserve"> of patients engaged in MSF supported treatment for DR-TB and DS-TB in Belarus with a view to informing patient-centred operational improvement.</w:t>
      </w:r>
      <w:r w:rsidRPr="006B1498" w:rsidR="22C719C5">
        <w:rPr>
          <w:rFonts w:cstheme="minorHAnsi"/>
        </w:rPr>
        <w:t xml:space="preserve"> The needs assessment considers the model of care more widely, not only focusing on the potential for a DTx in this setting</w:t>
      </w:r>
      <w:r w:rsidRPr="006B1498" w:rsidR="46561163">
        <w:rPr>
          <w:rFonts w:cstheme="minorHAnsi"/>
        </w:rPr>
        <w:t xml:space="preserve"> but also adjacent operational improvements</w:t>
      </w:r>
      <w:r w:rsidRPr="006B1498" w:rsidR="2CF349A3">
        <w:rPr>
          <w:rFonts w:cstheme="minorHAnsi"/>
        </w:rPr>
        <w:t>,</w:t>
      </w:r>
      <w:r w:rsidRPr="006B1498" w:rsidR="46561163">
        <w:rPr>
          <w:rFonts w:cstheme="minorHAnsi"/>
        </w:rPr>
        <w:t xml:space="preserve"> which may benefit patients</w:t>
      </w:r>
      <w:r w:rsidRPr="006B1498" w:rsidR="22C719C5">
        <w:rPr>
          <w:rFonts w:cstheme="minorHAnsi"/>
        </w:rPr>
        <w:t xml:space="preserve">. </w:t>
      </w:r>
      <w:r w:rsidRPr="006B1498" w:rsidR="370F3C1E">
        <w:rPr>
          <w:rFonts w:cstheme="minorHAnsi"/>
        </w:rPr>
        <w:t>The</w:t>
      </w:r>
      <w:r w:rsidRPr="006B1498" w:rsidR="22C719C5">
        <w:rPr>
          <w:rFonts w:cstheme="minorHAnsi"/>
        </w:rPr>
        <w:t xml:space="preserve"> research </w:t>
      </w:r>
      <w:r w:rsidRPr="006B1498" w:rsidR="5266C3C0">
        <w:rPr>
          <w:rFonts w:cstheme="minorHAnsi"/>
        </w:rPr>
        <w:t>assesses</w:t>
      </w:r>
      <w:r w:rsidRPr="006B1498" w:rsidR="22C719C5">
        <w:rPr>
          <w:rFonts w:cstheme="minorHAnsi"/>
        </w:rPr>
        <w:t xml:space="preserve"> the model of care from a </w:t>
      </w:r>
      <w:r w:rsidRPr="006B1498" w:rsidR="761B7468">
        <w:rPr>
          <w:rFonts w:cstheme="minorHAnsi"/>
        </w:rPr>
        <w:t xml:space="preserve">global </w:t>
      </w:r>
      <w:r w:rsidRPr="006B1498" w:rsidR="22C719C5">
        <w:rPr>
          <w:rFonts w:cstheme="minorHAnsi"/>
        </w:rPr>
        <w:t>perspective</w:t>
      </w:r>
      <w:r w:rsidRPr="006B1498" w:rsidR="370F3C1E">
        <w:rPr>
          <w:rFonts w:cstheme="minorHAnsi"/>
        </w:rPr>
        <w:t>, including psychosocial support, TB knowledge</w:t>
      </w:r>
      <w:r w:rsidRPr="006B1498" w:rsidR="1A98D479">
        <w:rPr>
          <w:rFonts w:cstheme="minorHAnsi"/>
        </w:rPr>
        <w:t>,</w:t>
      </w:r>
      <w:r w:rsidRPr="006B1498" w:rsidR="370F3C1E">
        <w:rPr>
          <w:rFonts w:cstheme="minorHAnsi"/>
        </w:rPr>
        <w:t xml:space="preserve"> and </w:t>
      </w:r>
      <w:r w:rsidRPr="006B1498" w:rsidR="41AB0EE4">
        <w:rPr>
          <w:rFonts w:cstheme="minorHAnsi"/>
        </w:rPr>
        <w:t>education</w:t>
      </w:r>
      <w:r w:rsidRPr="006B1498" w:rsidR="22C719C5">
        <w:rPr>
          <w:rFonts w:cstheme="minorHAnsi"/>
        </w:rPr>
        <w:t>. However, the potential implementation of a DTx is a key driver of the</w:t>
      </w:r>
      <w:r w:rsidRPr="006B1498" w:rsidR="41AB0EE4">
        <w:rPr>
          <w:rFonts w:cstheme="minorHAnsi"/>
        </w:rPr>
        <w:t xml:space="preserve"> </w:t>
      </w:r>
      <w:r w:rsidRPr="006B1498" w:rsidR="22C719C5">
        <w:rPr>
          <w:rFonts w:cstheme="minorHAnsi"/>
        </w:rPr>
        <w:t xml:space="preserve">research programme, therefore the contextual feasibility of implementing a DTx is explicitly considered within </w:t>
      </w:r>
      <w:r w:rsidRPr="006B1498" w:rsidR="2BE21AEB">
        <w:rPr>
          <w:rFonts w:cstheme="minorHAnsi"/>
        </w:rPr>
        <w:t>these wider needs</w:t>
      </w:r>
      <w:r w:rsidRPr="006B1498" w:rsidR="22C719C5">
        <w:rPr>
          <w:rFonts w:cstheme="minorHAnsi"/>
        </w:rPr>
        <w:t xml:space="preserve"> assessment.</w:t>
      </w:r>
    </w:p>
    <w:p w:rsidRPr="006B1498" w:rsidR="006E17FE" w:rsidP="006B1498" w:rsidRDefault="4493A85B" w14:paraId="72877968" w14:textId="05CEF14D">
      <w:pPr>
        <w:spacing w:before="120" w:after="120" w:line="276" w:lineRule="auto"/>
        <w:rPr>
          <w:rFonts w:cstheme="minorHAnsi"/>
        </w:rPr>
      </w:pPr>
      <w:r w:rsidRPr="006B1498">
        <w:rPr>
          <w:rFonts w:cstheme="minorHAnsi"/>
        </w:rPr>
        <w:t>Further research activity in the subsequent phases will depend on and be guided by the results of the needs assessment.</w:t>
      </w:r>
      <w:r w:rsidRPr="006B1498" w:rsidR="7A239FCB">
        <w:rPr>
          <w:rFonts w:cstheme="minorHAnsi"/>
        </w:rPr>
        <w:t xml:space="preserve"> Phase 2 and phase 3 continuations of this research, not relevant to this protocol are documented in the Annex. </w:t>
      </w:r>
    </w:p>
    <w:p w:rsidRPr="006B1498" w:rsidR="004B0C30" w:rsidP="00A11B3B" w:rsidRDefault="5DB54AAE" w14:paraId="280DB1D8" w14:textId="3454B4CC">
      <w:pPr>
        <w:pStyle w:val="TOCHeading"/>
        <w:numPr>
          <w:ilvl w:val="1"/>
          <w:numId w:val="12"/>
        </w:numPr>
        <w:spacing w:before="120" w:after="120"/>
        <w:rPr>
          <w:rFonts w:asciiTheme="minorHAnsi" w:hAnsiTheme="minorHAnsi" w:cstheme="minorHAnsi"/>
          <w:i/>
          <w:iCs/>
        </w:rPr>
      </w:pPr>
      <w:bookmarkStart w:name="_heading=h.z121kxsyfvoz" w:id="25"/>
      <w:bookmarkStart w:name="_heading=h.yyirwo61wqxu" w:id="26"/>
      <w:bookmarkStart w:name="_heading=h.ke4wg7z7b5f8" w:id="27"/>
      <w:bookmarkStart w:name="_heading=h.q90uubwrxhss" w:id="28"/>
      <w:bookmarkStart w:name="_Toc128739856" w:id="29"/>
      <w:bookmarkEnd w:id="25"/>
      <w:bookmarkEnd w:id="26"/>
      <w:bookmarkEnd w:id="27"/>
      <w:bookmarkEnd w:id="28"/>
      <w:r w:rsidRPr="006B1498">
        <w:rPr>
          <w:rFonts w:asciiTheme="minorHAnsi" w:hAnsiTheme="minorHAnsi" w:cstheme="minorHAnsi"/>
          <w:i/>
          <w:iCs/>
        </w:rPr>
        <w:t xml:space="preserve">Scope of this </w:t>
      </w:r>
      <w:r w:rsidRPr="006B1498" w:rsidR="554C15F1">
        <w:rPr>
          <w:rFonts w:asciiTheme="minorHAnsi" w:hAnsiTheme="minorHAnsi" w:cstheme="minorHAnsi"/>
          <w:i/>
          <w:iCs/>
        </w:rPr>
        <w:t>P</w:t>
      </w:r>
      <w:r w:rsidRPr="006B1498">
        <w:rPr>
          <w:rFonts w:asciiTheme="minorHAnsi" w:hAnsiTheme="minorHAnsi" w:cstheme="minorHAnsi"/>
          <w:i/>
          <w:iCs/>
        </w:rPr>
        <w:t>rotocol</w:t>
      </w:r>
      <w:bookmarkEnd w:id="29"/>
    </w:p>
    <w:p w:rsidRPr="006B1498" w:rsidR="00D229AD" w:rsidP="006B1498" w:rsidRDefault="61E9B78D" w14:paraId="2DAA11AB" w14:textId="7813016C">
      <w:pPr>
        <w:spacing w:before="120" w:after="120" w:line="276" w:lineRule="auto"/>
        <w:rPr>
          <w:rFonts w:cstheme="minorHAnsi"/>
        </w:rPr>
      </w:pPr>
      <w:r w:rsidRPr="006B1498">
        <w:rPr>
          <w:rFonts w:cstheme="minorHAnsi"/>
        </w:rPr>
        <w:t>This protocol considers</w:t>
      </w:r>
      <w:r w:rsidRPr="006B1498" w:rsidR="50398F0B">
        <w:rPr>
          <w:rFonts w:cstheme="minorHAnsi"/>
        </w:rPr>
        <w:t xml:space="preserve"> only</w:t>
      </w:r>
      <w:r w:rsidRPr="006B1498">
        <w:rPr>
          <w:rFonts w:cstheme="minorHAnsi"/>
        </w:rPr>
        <w:t xml:space="preserve"> </w:t>
      </w:r>
      <w:r w:rsidRPr="006B1498" w:rsidR="56F5E04A">
        <w:rPr>
          <w:rFonts w:cstheme="minorHAnsi"/>
        </w:rPr>
        <w:t xml:space="preserve">“Phase </w:t>
      </w:r>
      <w:r w:rsidRPr="006B1498" w:rsidR="185A5230">
        <w:rPr>
          <w:rFonts w:cstheme="minorHAnsi"/>
        </w:rPr>
        <w:t>1: the</w:t>
      </w:r>
      <w:r w:rsidRPr="006B1498">
        <w:rPr>
          <w:rFonts w:cstheme="minorHAnsi"/>
        </w:rPr>
        <w:t xml:space="preserve"> needs assessment</w:t>
      </w:r>
      <w:r w:rsidRPr="006B1498" w:rsidR="1175EFCC">
        <w:rPr>
          <w:rFonts w:cstheme="minorHAnsi"/>
        </w:rPr>
        <w:t>”</w:t>
      </w:r>
      <w:r w:rsidRPr="006B1498" w:rsidR="111E5EAB">
        <w:rPr>
          <w:rFonts w:cstheme="minorHAnsi"/>
        </w:rPr>
        <w:t>. P</w:t>
      </w:r>
      <w:r w:rsidRPr="006B1498" w:rsidR="6836F24F">
        <w:rPr>
          <w:rFonts w:cstheme="minorHAnsi"/>
        </w:rPr>
        <w:t xml:space="preserve">otential future phases are dependent on the outcomes of the needs assessment. Any further work on developing, assessing feasibility, piloting and/or implementing a DTx in </w:t>
      </w:r>
      <w:r w:rsidRPr="006B1498" w:rsidR="0C0EABA6">
        <w:rPr>
          <w:rFonts w:cstheme="minorHAnsi"/>
        </w:rPr>
        <w:t>Belarus</w:t>
      </w:r>
      <w:r w:rsidRPr="006B1498" w:rsidR="6836F24F">
        <w:rPr>
          <w:rFonts w:cstheme="minorHAnsi"/>
        </w:rPr>
        <w:t xml:space="preserve"> will </w:t>
      </w:r>
      <w:r w:rsidRPr="006B1498" w:rsidR="776BC774">
        <w:rPr>
          <w:rFonts w:cstheme="minorHAnsi"/>
        </w:rPr>
        <w:t>require</w:t>
      </w:r>
      <w:r w:rsidRPr="006B1498" w:rsidR="6836F24F">
        <w:rPr>
          <w:rFonts w:cstheme="minorHAnsi"/>
        </w:rPr>
        <w:t xml:space="preserve"> </w:t>
      </w:r>
      <w:r w:rsidRPr="006B1498" w:rsidR="176B5A18">
        <w:rPr>
          <w:rFonts w:cstheme="minorHAnsi"/>
        </w:rPr>
        <w:t xml:space="preserve">a </w:t>
      </w:r>
      <w:r w:rsidRPr="006B1498" w:rsidR="6836F24F">
        <w:rPr>
          <w:rFonts w:cstheme="minorHAnsi"/>
        </w:rPr>
        <w:t>more detailed subsequent concept note(s) and protocol(s)</w:t>
      </w:r>
      <w:r w:rsidRPr="006B1498" w:rsidR="44508F86">
        <w:rPr>
          <w:rFonts w:cstheme="minorHAnsi"/>
        </w:rPr>
        <w:t xml:space="preserve"> and approvals by both the MSF and Belarus ERBs. </w:t>
      </w:r>
      <w:bookmarkStart w:name="_Toc112751481" w:id="30"/>
      <w:bookmarkStart w:name="_Toc117685110" w:id="31"/>
      <w:bookmarkStart w:name="_Toc117685157" w:id="32"/>
      <w:bookmarkStart w:name="_Toc122616350" w:id="33"/>
    </w:p>
    <w:bookmarkEnd w:id="30"/>
    <w:bookmarkEnd w:id="31"/>
    <w:bookmarkEnd w:id="32"/>
    <w:bookmarkEnd w:id="33"/>
    <w:p w:rsidRPr="006B1498" w:rsidR="008A3594" w:rsidP="006B1498" w:rsidRDefault="008A3594" w14:paraId="4EE748BA" w14:textId="702EE7BD">
      <w:pPr>
        <w:spacing w:before="120" w:after="120" w:line="276" w:lineRule="auto"/>
        <w:rPr>
          <w:rFonts w:cstheme="minorHAnsi"/>
        </w:rPr>
      </w:pPr>
      <w:r w:rsidRPr="006B1498">
        <w:rPr>
          <w:rFonts w:cstheme="minorHAnsi"/>
        </w:rPr>
        <w:br w:type="page"/>
      </w:r>
    </w:p>
    <w:p w:rsidRPr="006B1498" w:rsidR="004A15F5" w:rsidP="00A11B3B" w:rsidRDefault="0C89DC28" w14:paraId="56ECC7B6" w14:textId="4DA13ADF">
      <w:pPr>
        <w:pStyle w:val="TOCHeading"/>
        <w:numPr>
          <w:ilvl w:val="0"/>
          <w:numId w:val="12"/>
        </w:numPr>
        <w:spacing w:before="120" w:after="120"/>
        <w:rPr>
          <w:rFonts w:asciiTheme="minorHAnsi" w:hAnsiTheme="minorHAnsi" w:cstheme="minorHAnsi"/>
        </w:rPr>
      </w:pPr>
      <w:bookmarkStart w:name="_Toc117685111" w:id="34"/>
      <w:bookmarkStart w:name="_Toc117685158" w:id="35"/>
      <w:bookmarkStart w:name="_Toc112751482" w:id="36"/>
      <w:bookmarkStart w:name="_Toc112751484" w:id="37"/>
      <w:bookmarkStart w:name="_Toc117685113" w:id="38"/>
      <w:bookmarkStart w:name="_Toc117685160" w:id="39"/>
      <w:bookmarkStart w:name="_Toc122616351" w:id="40"/>
      <w:bookmarkStart w:name="_Toc128739857" w:id="41"/>
      <w:bookmarkEnd w:id="34"/>
      <w:bookmarkEnd w:id="35"/>
      <w:bookmarkEnd w:id="36"/>
      <w:r w:rsidRPr="006B1498">
        <w:rPr>
          <w:rFonts w:asciiTheme="minorHAnsi" w:hAnsiTheme="minorHAnsi" w:cstheme="minorHAnsi"/>
        </w:rPr>
        <w:lastRenderedPageBreak/>
        <w:t>M</w:t>
      </w:r>
      <w:r w:rsidRPr="006B1498" w:rsidR="36B36AF2">
        <w:rPr>
          <w:rFonts w:asciiTheme="minorHAnsi" w:hAnsiTheme="minorHAnsi" w:cstheme="minorHAnsi"/>
        </w:rPr>
        <w:t>ethodology</w:t>
      </w:r>
      <w:bookmarkEnd w:id="37"/>
      <w:bookmarkEnd w:id="38"/>
      <w:bookmarkEnd w:id="39"/>
      <w:bookmarkEnd w:id="40"/>
      <w:bookmarkEnd w:id="41"/>
    </w:p>
    <w:p w:rsidRPr="006B1498" w:rsidR="32B06A7D" w:rsidP="00A11B3B" w:rsidRDefault="21F94A9C" w14:paraId="7DC6B0E8" w14:textId="554682AD">
      <w:pPr>
        <w:pStyle w:val="TOCHeading"/>
        <w:numPr>
          <w:ilvl w:val="1"/>
          <w:numId w:val="12"/>
        </w:numPr>
        <w:spacing w:before="120" w:after="120"/>
        <w:rPr>
          <w:rFonts w:asciiTheme="minorHAnsi" w:hAnsiTheme="minorHAnsi" w:cstheme="minorHAnsi"/>
          <w:i/>
          <w:iCs/>
        </w:rPr>
      </w:pPr>
      <w:bookmarkStart w:name="_Toc128739858" w:id="42"/>
      <w:r w:rsidRPr="006B1498">
        <w:rPr>
          <w:rFonts w:asciiTheme="minorHAnsi" w:hAnsiTheme="minorHAnsi" w:cstheme="minorHAnsi"/>
          <w:i/>
          <w:iCs/>
        </w:rPr>
        <w:t xml:space="preserve">Study </w:t>
      </w:r>
      <w:r w:rsidRPr="006B1498" w:rsidR="773C46FB">
        <w:rPr>
          <w:rFonts w:asciiTheme="minorHAnsi" w:hAnsiTheme="minorHAnsi" w:cstheme="minorHAnsi"/>
          <w:i/>
          <w:iCs/>
        </w:rPr>
        <w:t>D</w:t>
      </w:r>
      <w:r w:rsidRPr="006B1498">
        <w:rPr>
          <w:rFonts w:asciiTheme="minorHAnsi" w:hAnsiTheme="minorHAnsi" w:cstheme="minorHAnsi"/>
          <w:i/>
          <w:iCs/>
        </w:rPr>
        <w:t xml:space="preserve">esign and </w:t>
      </w:r>
      <w:r w:rsidRPr="006B1498" w:rsidR="33CB9100">
        <w:rPr>
          <w:rFonts w:asciiTheme="minorHAnsi" w:hAnsiTheme="minorHAnsi" w:cstheme="minorHAnsi"/>
          <w:i/>
          <w:iCs/>
        </w:rPr>
        <w:t>M</w:t>
      </w:r>
      <w:r w:rsidRPr="006B1498">
        <w:rPr>
          <w:rFonts w:asciiTheme="minorHAnsi" w:hAnsiTheme="minorHAnsi" w:cstheme="minorHAnsi"/>
          <w:i/>
          <w:iCs/>
        </w:rPr>
        <w:t>ethods</w:t>
      </w:r>
      <w:bookmarkEnd w:id="42"/>
    </w:p>
    <w:p w:rsidRPr="00C00D7C" w:rsidR="0C85C412" w:rsidP="00C00D7C" w:rsidRDefault="770D605F" w14:paraId="10060ED9" w14:textId="158E085F">
      <w:pPr>
        <w:spacing w:before="120" w:after="120" w:line="276" w:lineRule="auto"/>
        <w:rPr>
          <w:rFonts w:cstheme="minorHAnsi"/>
        </w:rPr>
      </w:pPr>
      <w:r w:rsidRPr="006B1498">
        <w:rPr>
          <w:rFonts w:eastAsia="Calibri" w:cstheme="minorHAnsi"/>
          <w:color w:val="000000" w:themeColor="text1"/>
        </w:rPr>
        <w:t>This needs assessment has been designed around the aim to provide a detailed understanding of the context-specific demand for digital health enabled patient support to enhance the current model of care for DR/DS-TB patients in Belarus</w:t>
      </w:r>
      <w:r w:rsidRPr="00C00D7C">
        <w:rPr>
          <w:rFonts w:eastAsia="Calibri" w:cstheme="minorHAnsi"/>
          <w:b/>
          <w:bCs/>
          <w:color w:val="000000" w:themeColor="text1"/>
        </w:rPr>
        <w:t xml:space="preserve">.  </w:t>
      </w:r>
      <w:r w:rsidRPr="00C00D7C" w:rsidR="00C00D7C">
        <w:rPr>
          <w:rFonts w:cstheme="minorHAnsi"/>
          <w:b/>
          <w:bCs/>
        </w:rPr>
        <w:t xml:space="preserve"> </w:t>
      </w:r>
      <w:r w:rsidRPr="00C00D7C">
        <w:rPr>
          <w:rFonts w:eastAsia="Calibri" w:cstheme="minorHAnsi"/>
          <w:b/>
          <w:bCs/>
          <w:color w:val="000000" w:themeColor="text1"/>
        </w:rPr>
        <w:t>A qualitative design</w:t>
      </w:r>
      <w:r w:rsidRPr="006B1498">
        <w:rPr>
          <w:rFonts w:eastAsia="Calibri" w:cstheme="minorHAnsi"/>
          <w:color w:val="000000" w:themeColor="text1"/>
        </w:rPr>
        <w:t xml:space="preserve"> has been selected to understand patient, clinician and NTP perspectives on the demands for digital patient support interventions. Qualitative insights will be complemented with descriptive analysis of </w:t>
      </w:r>
      <w:r w:rsidRPr="00C00D7C">
        <w:rPr>
          <w:rFonts w:eastAsia="Calibri" w:cstheme="minorHAnsi"/>
          <w:b/>
          <w:bCs/>
          <w:color w:val="000000" w:themeColor="text1"/>
        </w:rPr>
        <w:t>secondary data</w:t>
      </w:r>
      <w:r w:rsidRPr="006B1498">
        <w:rPr>
          <w:rFonts w:eastAsia="Calibri" w:cstheme="minorHAnsi"/>
          <w:color w:val="000000" w:themeColor="text1"/>
        </w:rPr>
        <w:t xml:space="preserve"> available providing the context within which these perspectives exist. Within this methodology human centred design approaches will also be used to synthesise the data and insights </w:t>
      </w:r>
      <w:r w:rsidRPr="006B1498" w:rsidR="5FF14ECA">
        <w:rPr>
          <w:rFonts w:eastAsia="Calibri" w:cstheme="minorHAnsi"/>
          <w:color w:val="000000" w:themeColor="text1"/>
        </w:rPr>
        <w:t>to provide recommendations on potential opportunities and challenges</w:t>
      </w:r>
      <w:r w:rsidRPr="006B1498">
        <w:rPr>
          <w:rFonts w:eastAsia="Calibri" w:cstheme="minorHAnsi"/>
          <w:color w:val="000000" w:themeColor="text1"/>
        </w:rPr>
        <w:t xml:space="preserve">. </w:t>
      </w:r>
    </w:p>
    <w:p w:rsidRPr="006B1498" w:rsidR="0C85C412" w:rsidP="006B1498" w:rsidRDefault="770D605F" w14:paraId="38E6AEA7" w14:textId="1AF24378">
      <w:pPr>
        <w:spacing w:before="120" w:after="120" w:line="276" w:lineRule="auto"/>
        <w:rPr>
          <w:rFonts w:eastAsia="Calibri" w:cstheme="minorHAnsi"/>
          <w:color w:val="000000" w:themeColor="text1"/>
        </w:rPr>
      </w:pPr>
      <w:r w:rsidRPr="006B1498">
        <w:rPr>
          <w:rFonts w:eastAsia="Calibri" w:cstheme="minorHAnsi"/>
          <w:color w:val="000000" w:themeColor="text1"/>
        </w:rPr>
        <w:t xml:space="preserve">As outlined in Figure 3 below the proposed needs assessment uses a variety of research tools that are aligned with the areas of inquiry to deliver a flexible, participatory and exploratory benefit. Although each component of this design will be reported individually in the ultimate needs assessment report, there are cumulative dependencies between the components: the demographic profiling will be used as a pre-requisite to inform appropriately representative sampling for the semi-structured patient interviews. The stakeholder analysis components (persona development mapping, patient journey mapping, and clinical pathway mapping) will be developed in part using the data collected from interviews and existing information on the current model of care in place. Each of these components is described in further detail below.  </w:t>
      </w:r>
    </w:p>
    <w:p w:rsidRPr="006B1498" w:rsidR="32B06A7D" w:rsidP="006B1498" w:rsidRDefault="25D4E9C5" w14:paraId="5E6FF275" w14:textId="52B1B1F3">
      <w:pPr>
        <w:pStyle w:val="Heading5"/>
        <w:numPr>
          <w:ilvl w:val="4"/>
          <w:numId w:val="0"/>
        </w:numPr>
        <w:spacing w:before="120" w:after="120" w:line="276" w:lineRule="auto"/>
        <w:ind w:left="1008" w:hanging="1008"/>
        <w:rPr>
          <w:rStyle w:val="IntenseEmphasis"/>
          <w:rFonts w:asciiTheme="minorHAnsi" w:hAnsiTheme="minorHAnsi" w:cstheme="minorHAnsi"/>
        </w:rPr>
      </w:pPr>
      <w:r w:rsidRPr="006B1498">
        <w:rPr>
          <w:rFonts w:eastAsia="Calibri" w:asciiTheme="minorHAnsi" w:hAnsiTheme="minorHAnsi" w:cstheme="minorHAnsi"/>
        </w:rPr>
        <w:t xml:space="preserve"> </w:t>
      </w:r>
      <w:r w:rsidRPr="006B1498" w:rsidR="07C29025">
        <w:rPr>
          <w:rStyle w:val="IntenseEmphasis"/>
          <w:rFonts w:asciiTheme="minorHAnsi" w:hAnsiTheme="minorHAnsi" w:cstheme="minorHAnsi"/>
        </w:rPr>
        <w:t xml:space="preserve">Figure 3: </w:t>
      </w:r>
      <w:r w:rsidRPr="006B1498" w:rsidR="66B3711B">
        <w:rPr>
          <w:rStyle w:val="IntenseEmphasis"/>
          <w:rFonts w:asciiTheme="minorHAnsi" w:hAnsiTheme="minorHAnsi" w:cstheme="minorHAnsi"/>
        </w:rPr>
        <w:t>M</w:t>
      </w:r>
      <w:r w:rsidRPr="006B1498" w:rsidR="229895D7">
        <w:rPr>
          <w:rStyle w:val="IntenseEmphasis"/>
          <w:rFonts w:asciiTheme="minorHAnsi" w:hAnsiTheme="minorHAnsi" w:cstheme="minorHAnsi"/>
        </w:rPr>
        <w:t>ethodology</w:t>
      </w:r>
      <w:r w:rsidRPr="006B1498" w:rsidR="33B67826">
        <w:rPr>
          <w:rStyle w:val="IntenseEmphasis"/>
          <w:rFonts w:asciiTheme="minorHAnsi" w:hAnsiTheme="minorHAnsi" w:cstheme="minorHAnsi"/>
        </w:rPr>
        <w:t xml:space="preserve"> overview</w:t>
      </w:r>
    </w:p>
    <w:p w:rsidR="007A4022" w:rsidP="006B1498" w:rsidRDefault="0073050A" w14:paraId="4121430F" w14:textId="2A29400C">
      <w:pPr>
        <w:spacing w:before="120" w:after="120" w:line="276" w:lineRule="auto"/>
        <w:rPr>
          <w:rFonts w:eastAsiaTheme="majorEastAsia" w:cstheme="minorHAnsi"/>
          <w:b/>
          <w:bCs/>
          <w:color w:val="2F5496" w:themeColor="accent1" w:themeShade="BF"/>
          <w:sz w:val="28"/>
          <w:szCs w:val="28"/>
          <w:lang w:val="en-US" w:eastAsia="en-US"/>
        </w:rPr>
      </w:pPr>
      <w:r>
        <w:rPr>
          <w:noProof/>
        </w:rPr>
        <w:drawing>
          <wp:inline distT="0" distB="0" distL="0" distR="0" wp14:anchorId="1DC219A2" wp14:editId="6A49BECA">
            <wp:extent cx="5993901" cy="3145536"/>
            <wp:effectExtent l="0" t="0" r="698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72" t="6131" r="2146" b="4587"/>
                    <a:stretch/>
                  </pic:blipFill>
                  <pic:spPr bwMode="auto">
                    <a:xfrm>
                      <a:off x="0" y="0"/>
                      <a:ext cx="6007300" cy="3152568"/>
                    </a:xfrm>
                    <a:prstGeom prst="rect">
                      <a:avLst/>
                    </a:prstGeom>
                    <a:noFill/>
                    <a:ln>
                      <a:noFill/>
                    </a:ln>
                    <a:extLst>
                      <a:ext uri="{53640926-AAD7-44D8-BBD7-CCE9431645EC}">
                        <a14:shadowObscured xmlns:a14="http://schemas.microsoft.com/office/drawing/2010/main"/>
                      </a:ext>
                    </a:extLst>
                  </pic:spPr>
                </pic:pic>
              </a:graphicData>
            </a:graphic>
          </wp:inline>
        </w:drawing>
      </w:r>
    </w:p>
    <w:p w:rsidRPr="006B1498" w:rsidR="0073050A" w:rsidP="006B1498" w:rsidRDefault="0073050A" w14:paraId="0B8ADF15" w14:textId="77777777">
      <w:pPr>
        <w:spacing w:before="120" w:after="120" w:line="276" w:lineRule="auto"/>
        <w:rPr>
          <w:rFonts w:eastAsiaTheme="majorEastAsia" w:cstheme="minorHAnsi"/>
          <w:b/>
          <w:bCs/>
          <w:color w:val="2F5496" w:themeColor="accent1" w:themeShade="BF"/>
          <w:sz w:val="28"/>
          <w:szCs w:val="28"/>
          <w:lang w:val="en-US" w:eastAsia="en-US"/>
        </w:rPr>
      </w:pPr>
    </w:p>
    <w:p w:rsidRPr="00616AA8" w:rsidR="00B25623" w:rsidP="00A11B3B" w:rsidRDefault="4AA41604" w14:paraId="44D78050" w14:textId="69E3DC1C">
      <w:pPr>
        <w:pStyle w:val="TOCHeading"/>
        <w:numPr>
          <w:ilvl w:val="1"/>
          <w:numId w:val="12"/>
        </w:numPr>
        <w:spacing w:before="120" w:after="120"/>
        <w:rPr>
          <w:rFonts w:asciiTheme="minorHAnsi" w:hAnsiTheme="minorHAnsi" w:cstheme="minorHAnsi"/>
          <w:i/>
          <w:iCs/>
        </w:rPr>
      </w:pPr>
      <w:bookmarkStart w:name="_Toc128739859" w:id="43"/>
      <w:r w:rsidRPr="006B1498">
        <w:rPr>
          <w:rFonts w:asciiTheme="minorHAnsi" w:hAnsiTheme="minorHAnsi" w:cstheme="minorHAnsi"/>
          <w:i/>
          <w:iCs/>
        </w:rPr>
        <w:lastRenderedPageBreak/>
        <w:t>Demand and Experience: Primary Data</w:t>
      </w:r>
      <w:r w:rsidRPr="006B1498" w:rsidR="005E33C4">
        <w:rPr>
          <w:rFonts w:asciiTheme="minorHAnsi" w:hAnsiTheme="minorHAnsi" w:cstheme="minorHAnsi"/>
          <w:i/>
          <w:iCs/>
        </w:rPr>
        <w:t xml:space="preserve"> Collection</w:t>
      </w:r>
      <w:bookmarkEnd w:id="43"/>
    </w:p>
    <w:p w:rsidR="00EA1335" w:rsidP="00EA1335" w:rsidRDefault="4AA41604" w14:paraId="53A27134" w14:textId="71860A05">
      <w:pPr>
        <w:spacing w:before="120" w:after="120" w:line="276" w:lineRule="auto"/>
        <w:rPr>
          <w:rFonts w:eastAsia="Calibri" w:cstheme="minorHAnsi"/>
          <w:color w:val="000000" w:themeColor="text1"/>
        </w:rPr>
      </w:pPr>
      <w:r w:rsidRPr="006B1498">
        <w:rPr>
          <w:rFonts w:eastAsia="Calibri" w:cstheme="minorHAnsi"/>
          <w:color w:val="000000" w:themeColor="text1"/>
        </w:rPr>
        <w:t xml:space="preserve">The key qualitative component of this needs assessment will be conducted to assess the needs, experiences, and perceptions of DS/DR-TB patients, clinicians and health system experts in the Belarus context with experience of the current model of care. This element will provide the basis for understanding the self-management support and psychosocial needs of patients within the current model of care and how may these needs differ between patients on different treatment regimens. </w:t>
      </w:r>
      <w:r w:rsidRPr="00EA1335" w:rsidR="00EA1335">
        <w:rPr>
          <w:rFonts w:eastAsia="Calibri" w:cstheme="minorHAnsi"/>
          <w:b/>
          <w:bCs/>
          <w:color w:val="000000" w:themeColor="text1"/>
        </w:rPr>
        <w:t>The primary data collection component</w:t>
      </w:r>
      <w:r w:rsidRPr="006B1498" w:rsidR="00EA1335">
        <w:rPr>
          <w:rFonts w:eastAsia="Calibri" w:cstheme="minorHAnsi"/>
          <w:color w:val="000000" w:themeColor="text1"/>
        </w:rPr>
        <w:t xml:space="preserve"> of this needs assessment has been designed to ensure that medical confidentiality and the privacy of patients are guaranteed. Further information can be found below, in the data protection section</w:t>
      </w:r>
      <w:r w:rsidR="00485DDB">
        <w:rPr>
          <w:rFonts w:eastAsia="Calibri" w:cstheme="minorHAnsi"/>
          <w:color w:val="000000" w:themeColor="text1"/>
        </w:rPr>
        <w:t xml:space="preserve"> 4.6.</w:t>
      </w:r>
      <w:r w:rsidRPr="006B1498" w:rsidR="00EA1335">
        <w:rPr>
          <w:rFonts w:eastAsia="Calibri" w:cstheme="minorHAnsi"/>
          <w:color w:val="000000" w:themeColor="text1"/>
        </w:rPr>
        <w:t xml:space="preserve"> </w:t>
      </w:r>
    </w:p>
    <w:p w:rsidR="00EA1335" w:rsidP="006B1498" w:rsidRDefault="00EA1335" w14:paraId="3E2233DB" w14:textId="412C3851">
      <w:pPr>
        <w:spacing w:before="120" w:after="120" w:line="276" w:lineRule="auto"/>
        <w:rPr>
          <w:rFonts w:eastAsia="Calibri" w:cstheme="minorHAnsi"/>
          <w:color w:val="000000" w:themeColor="text1"/>
        </w:rPr>
      </w:pPr>
    </w:p>
    <w:p w:rsidRPr="00616AA8" w:rsidR="00EA1335" w:rsidP="00A11B3B" w:rsidRDefault="00EA1335" w14:paraId="42921A53" w14:textId="77777777">
      <w:pPr>
        <w:pStyle w:val="TOCHeading"/>
        <w:numPr>
          <w:ilvl w:val="2"/>
          <w:numId w:val="12"/>
        </w:numPr>
        <w:spacing w:before="120" w:after="120"/>
        <w:rPr>
          <w:rFonts w:asciiTheme="minorHAnsi" w:hAnsiTheme="minorHAnsi" w:cstheme="minorHAnsi"/>
          <w:b w:val="0"/>
          <w:bCs w:val="0"/>
        </w:rPr>
      </w:pPr>
      <w:bookmarkStart w:name="_Toc128739860" w:id="44"/>
      <w:r w:rsidRPr="00616AA8">
        <w:rPr>
          <w:rFonts w:asciiTheme="minorHAnsi" w:hAnsiTheme="minorHAnsi" w:cstheme="minorHAnsi"/>
          <w:b w:val="0"/>
          <w:bCs w:val="0"/>
        </w:rPr>
        <w:t>Sampling</w:t>
      </w:r>
      <w:bookmarkEnd w:id="44"/>
      <w:r w:rsidRPr="00616AA8">
        <w:rPr>
          <w:rFonts w:asciiTheme="minorHAnsi" w:hAnsiTheme="minorHAnsi" w:cstheme="minorHAnsi"/>
          <w:b w:val="0"/>
          <w:bCs w:val="0"/>
        </w:rPr>
        <w:t xml:space="preserve"> </w:t>
      </w:r>
    </w:p>
    <w:p w:rsidRPr="006B1498" w:rsidR="00EA1335" w:rsidP="00EA1335" w:rsidRDefault="00EA1335" w14:paraId="7A08A79C" w14:textId="3E3B59C7">
      <w:pPr>
        <w:spacing w:before="120" w:after="120" w:line="276" w:lineRule="auto"/>
        <w:rPr>
          <w:rFonts w:cstheme="minorHAnsi"/>
        </w:rPr>
      </w:pPr>
      <w:r w:rsidRPr="006B1498">
        <w:rPr>
          <w:rFonts w:eastAsia="Calibri" w:cstheme="minorHAnsi"/>
          <w:color w:val="000000" w:themeColor="text1"/>
        </w:rPr>
        <w:t xml:space="preserve">The patient </w:t>
      </w:r>
      <w:r w:rsidRPr="0087612B">
        <w:rPr>
          <w:rFonts w:eastAsia="Calibri" w:cstheme="minorHAnsi"/>
          <w:b/>
          <w:bCs/>
          <w:color w:val="000000" w:themeColor="text1"/>
        </w:rPr>
        <w:t>sample</w:t>
      </w:r>
      <w:r w:rsidRPr="006B1498">
        <w:rPr>
          <w:rFonts w:eastAsia="Calibri" w:cstheme="minorHAnsi"/>
          <w:color w:val="000000" w:themeColor="text1"/>
        </w:rPr>
        <w:t xml:space="preserve"> projected to be required for interviews is between n=20-30 people or until saturation of information in these interviews is deemed to be reached, understood as the point in which new data gathered does not make any significant change to the coding generated (87) . This patient interview sample size may however be subject to a degree of reconsideration and adjustment based on the meaning generated through the interpretation of interview data (88). Approximately n=8 interviews with NTP and MSF experts are anticipated based on coverage of expertise associated with the investigation launch. This cohort with be engaged via a snowball sampling method. Again these interviews will be conducted until sufficient information has been gathered to assess the current model of care. </w:t>
      </w:r>
    </w:p>
    <w:p w:rsidRPr="006B1498" w:rsidR="00EA1335" w:rsidP="00EA1335" w:rsidRDefault="00EA1335" w14:paraId="3912F41F" w14:textId="77777777">
      <w:pPr>
        <w:spacing w:before="120" w:after="120" w:line="276" w:lineRule="auto"/>
        <w:rPr>
          <w:rFonts w:cstheme="minorHAnsi"/>
        </w:rPr>
      </w:pPr>
      <w:r w:rsidRPr="006B1498">
        <w:rPr>
          <w:rFonts w:eastAsia="Calibri" w:cstheme="minorHAnsi"/>
          <w:color w:val="000000" w:themeColor="text1"/>
        </w:rPr>
        <w:t xml:space="preserve">Patients supported by MSF who seek care in Minsk and other regions of Belarus will be considered for participation in the needs assessment. A </w:t>
      </w:r>
      <w:r w:rsidRPr="0073050A">
        <w:rPr>
          <w:rFonts w:eastAsia="Calibri" w:cstheme="minorHAnsi"/>
          <w:b/>
          <w:bCs/>
          <w:color w:val="000000" w:themeColor="text1"/>
        </w:rPr>
        <w:t>non-probability sampling method</w:t>
      </w:r>
      <w:r w:rsidRPr="006B1498">
        <w:rPr>
          <w:rFonts w:eastAsia="Calibri" w:cstheme="minorHAnsi"/>
          <w:color w:val="000000" w:themeColor="text1"/>
        </w:rPr>
        <w:t xml:space="preserve"> will be used including </w:t>
      </w:r>
      <w:r w:rsidRPr="0073050A">
        <w:rPr>
          <w:rFonts w:eastAsia="Calibri" w:cstheme="minorHAnsi"/>
          <w:b/>
          <w:bCs/>
          <w:color w:val="000000" w:themeColor="text1"/>
        </w:rPr>
        <w:t>convenience sampling strategy</w:t>
      </w:r>
      <w:r w:rsidRPr="006B1498">
        <w:rPr>
          <w:rFonts w:eastAsia="Calibri" w:cstheme="minorHAnsi"/>
          <w:color w:val="000000" w:themeColor="text1"/>
        </w:rPr>
        <w:t xml:space="preserve"> to ensure sufficient saturation can be achieved during the limited interview period of 3 to 4-weeks including both patients being treated for DS-TB and DR-TB. This convenience sampling strategy has also been selected to reduce the burden on patients and allow interviews to take place in line with pre-defined clinic interactions. </w:t>
      </w:r>
    </w:p>
    <w:p w:rsidRPr="006B1498" w:rsidR="00EA1335" w:rsidP="00EA1335" w:rsidRDefault="00EA1335" w14:paraId="272C2B32" w14:textId="77777777">
      <w:pPr>
        <w:spacing w:before="120" w:after="120" w:line="276" w:lineRule="auto"/>
        <w:rPr>
          <w:rFonts w:cstheme="minorHAnsi"/>
        </w:rPr>
      </w:pPr>
      <w:r w:rsidRPr="006B1498">
        <w:rPr>
          <w:rFonts w:eastAsia="Calibri" w:cstheme="minorHAnsi"/>
          <w:color w:val="000000" w:themeColor="text1"/>
        </w:rPr>
        <w:t>Within the convenience sample the research team aims to recruit a diverse range of patient participants to meet the study objectives for a complete view of the service. While convenience sampling will be the primary method used for patient recruitment, the research team will employ a purposive approach in order to gain a diverse sample of participants as possible. This purposive element will be guided via the demographic profiling as reference for the desired representation and include criteria including;</w:t>
      </w:r>
    </w:p>
    <w:p w:rsidRPr="006B1498" w:rsidR="00EA1335" w:rsidP="00A11B3B" w:rsidRDefault="00EA1335" w14:paraId="6481E026"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TB type and treatment regimen (a diverse sample of DS-TB and DR-TB patients) </w:t>
      </w:r>
    </w:p>
    <w:p w:rsidRPr="006B1498" w:rsidR="00EA1335" w:rsidP="00A11B3B" w:rsidRDefault="00EA1335" w14:paraId="6580FA7A"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Treatment phase (a diverse sample of early and later stage treatment) </w:t>
      </w:r>
    </w:p>
    <w:p w:rsidRPr="006B1498" w:rsidR="00EA1335" w:rsidP="00A11B3B" w:rsidRDefault="00EA1335" w14:paraId="20161102"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Age-range (reflective of diversity of clinic population) </w:t>
      </w:r>
    </w:p>
    <w:p w:rsidRPr="006B1498" w:rsidR="00EA1335" w:rsidP="00A11B3B" w:rsidRDefault="00EA1335" w14:paraId="099748C8"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lastRenderedPageBreak/>
        <w:t xml:space="preserve">Ease of clinic access (ensuring a diverse sample includes participants who cannot physically attend the clinic) </w:t>
      </w:r>
    </w:p>
    <w:p w:rsidRPr="006B1498" w:rsidR="00EA1335" w:rsidP="00A11B3B" w:rsidRDefault="00EA1335" w14:paraId="0BCFC5F9"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Gender (reflective of diversity of clinic population) </w:t>
      </w:r>
    </w:p>
    <w:p w:rsidRPr="006B1498" w:rsidR="00EA1335" w:rsidP="00A11B3B" w:rsidRDefault="00EA1335" w14:paraId="3CEAA677" w14:textId="77777777">
      <w:pPr>
        <w:pStyle w:val="ListParagraph"/>
        <w:numPr>
          <w:ilvl w:val="0"/>
          <w:numId w:val="3"/>
        </w:numPr>
        <w:spacing w:before="120" w:after="120" w:line="276" w:lineRule="auto"/>
        <w:rPr>
          <w:rFonts w:eastAsia="Calibri" w:cstheme="minorHAnsi"/>
          <w:color w:val="000000" w:themeColor="text1"/>
        </w:rPr>
      </w:pPr>
      <w:proofErr w:type="spellStart"/>
      <w:r w:rsidRPr="006B1498">
        <w:rPr>
          <w:rFonts w:eastAsia="Calibri" w:cstheme="minorHAnsi"/>
          <w:color w:val="000000" w:themeColor="text1"/>
        </w:rPr>
        <w:t>Multimorbidities</w:t>
      </w:r>
      <w:proofErr w:type="spellEnd"/>
      <w:r w:rsidRPr="006B1498">
        <w:rPr>
          <w:rFonts w:eastAsia="Calibri" w:cstheme="minorHAnsi"/>
          <w:color w:val="000000" w:themeColor="text1"/>
        </w:rPr>
        <w:t xml:space="preserve"> (NCDs, mental health disorders, SUD, physical impairment)</w:t>
      </w:r>
    </w:p>
    <w:p w:rsidRPr="006B1498" w:rsidR="00EA1335" w:rsidP="00A11B3B" w:rsidRDefault="00EA1335" w14:paraId="1101083D"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Literacy (diverse range of literate and illiterate patients) </w:t>
      </w:r>
    </w:p>
    <w:p w:rsidRPr="006B1498" w:rsidR="00EA1335" w:rsidP="00EA1335" w:rsidRDefault="00EA1335" w14:paraId="6FA5B9F0" w14:textId="77777777">
      <w:pPr>
        <w:spacing w:before="120" w:after="120" w:line="276" w:lineRule="auto"/>
        <w:rPr>
          <w:rFonts w:cstheme="minorHAnsi"/>
        </w:rPr>
      </w:pPr>
      <w:r w:rsidRPr="006B1498">
        <w:rPr>
          <w:rFonts w:cstheme="minorHAnsi"/>
        </w:rPr>
        <w:br/>
      </w:r>
      <w:r w:rsidRPr="006B1498">
        <w:rPr>
          <w:rFonts w:eastAsia="Calibri" w:cstheme="minorHAnsi"/>
          <w:color w:val="000000" w:themeColor="text1"/>
        </w:rPr>
        <w:t xml:space="preserve">In order to achieve this purposive element, the study investigator(s) will regularly review the characteristics of already included participants from their medical record and will purposively seek participants with diverse characteristics for future interviews.   </w:t>
      </w:r>
    </w:p>
    <w:p w:rsidRPr="0073050A" w:rsidR="00EA1335" w:rsidP="00A11B3B" w:rsidRDefault="00EA1335" w14:paraId="43DB2BB7" w14:textId="77777777">
      <w:pPr>
        <w:pStyle w:val="TOCHeading"/>
        <w:numPr>
          <w:ilvl w:val="2"/>
          <w:numId w:val="12"/>
        </w:numPr>
        <w:spacing w:before="120" w:after="120"/>
        <w:rPr>
          <w:rFonts w:asciiTheme="minorHAnsi" w:hAnsiTheme="minorHAnsi" w:cstheme="minorHAnsi"/>
          <w:b w:val="0"/>
          <w:bCs w:val="0"/>
        </w:rPr>
      </w:pPr>
      <w:bookmarkStart w:name="_Toc128739861" w:id="45"/>
      <w:r>
        <w:rPr>
          <w:rFonts w:asciiTheme="minorHAnsi" w:hAnsiTheme="minorHAnsi" w:cstheme="minorHAnsi"/>
          <w:b w:val="0"/>
          <w:bCs w:val="0"/>
        </w:rPr>
        <w:t>Eligibility criteria of patients</w:t>
      </w:r>
      <w:bookmarkEnd w:id="45"/>
    </w:p>
    <w:p w:rsidRPr="006B1498" w:rsidR="00EA1335" w:rsidP="00EA1335" w:rsidRDefault="00EA1335" w14:paraId="4A28EB50" w14:textId="77777777">
      <w:pPr>
        <w:spacing w:before="120" w:after="120" w:line="276" w:lineRule="auto"/>
        <w:rPr>
          <w:rFonts w:cstheme="minorHAnsi"/>
        </w:rPr>
      </w:pPr>
      <w:r w:rsidRPr="006B1498">
        <w:rPr>
          <w:rFonts w:eastAsia="Calibri" w:cstheme="minorHAnsi"/>
          <w:color w:val="000000" w:themeColor="text1"/>
        </w:rPr>
        <w:t xml:space="preserve">Individuals will be considered </w:t>
      </w:r>
      <w:r w:rsidRPr="006B1498">
        <w:rPr>
          <w:rFonts w:eastAsia="Calibri" w:cstheme="minorHAnsi"/>
          <w:b/>
          <w:bCs/>
          <w:color w:val="000000" w:themeColor="text1"/>
        </w:rPr>
        <w:t>eligible</w:t>
      </w:r>
      <w:r w:rsidRPr="006B1498">
        <w:rPr>
          <w:rFonts w:eastAsia="Calibri" w:cstheme="minorHAnsi"/>
          <w:color w:val="000000" w:themeColor="text1"/>
        </w:rPr>
        <w:t xml:space="preserve"> for recruitment into the needs assessment patient interviews if they fulfil the following criteria:   </w:t>
      </w:r>
    </w:p>
    <w:p w:rsidRPr="006B1498" w:rsidR="00EA1335" w:rsidP="00A11B3B" w:rsidRDefault="00EA1335" w14:paraId="1ED8421E"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Patients on ambulatory DR/DS-TB treatment </w:t>
      </w:r>
    </w:p>
    <w:p w:rsidRPr="006B1498" w:rsidR="00EA1335" w:rsidP="00A11B3B" w:rsidRDefault="00EA1335" w14:paraId="696D3B82"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Patients 18 years and older - no minor patients will be included in the needs assessment interviews </w:t>
      </w:r>
    </w:p>
    <w:p w:rsidRPr="0073050A" w:rsidR="00EA1335" w:rsidP="00A11B3B" w:rsidRDefault="00EA1335" w14:paraId="1E90D66D"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Patients living with a disability with ability to provide full informed consent and participate in an interview (89)  </w:t>
      </w:r>
    </w:p>
    <w:p w:rsidRPr="006B1498" w:rsidR="00EA1335" w:rsidP="00EA1335" w:rsidRDefault="00EA1335" w14:paraId="357ED22A" w14:textId="77777777">
      <w:pPr>
        <w:spacing w:before="120" w:after="120" w:line="276" w:lineRule="auto"/>
        <w:rPr>
          <w:rFonts w:cstheme="minorHAnsi"/>
        </w:rPr>
      </w:pPr>
      <w:r w:rsidRPr="006B1498">
        <w:rPr>
          <w:rFonts w:eastAsia="Calibri" w:cstheme="minorHAnsi"/>
          <w:color w:val="000000" w:themeColor="text1"/>
        </w:rPr>
        <w:t xml:space="preserve">A pre-determined set of </w:t>
      </w:r>
      <w:r w:rsidRPr="006B1498">
        <w:rPr>
          <w:rFonts w:eastAsia="Calibri" w:cstheme="minorHAnsi"/>
          <w:b/>
          <w:bCs/>
          <w:color w:val="000000" w:themeColor="text1"/>
        </w:rPr>
        <w:t>exclusion criteria</w:t>
      </w:r>
      <w:r w:rsidRPr="006B1498">
        <w:rPr>
          <w:rFonts w:eastAsia="Calibri" w:cstheme="minorHAnsi"/>
          <w:color w:val="000000" w:themeColor="text1"/>
        </w:rPr>
        <w:t xml:space="preserve"> will be applied when considering participants for semi-structured interviews. Patients meeting one or more of these criteria will not be eligible for participation: </w:t>
      </w:r>
    </w:p>
    <w:p w:rsidRPr="006B1498" w:rsidR="00EA1335" w:rsidP="00A11B3B" w:rsidRDefault="00EA1335" w14:paraId="5D51626F"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are not currently receiving ambulatory TB treatment; and/or </w:t>
      </w:r>
    </w:p>
    <w:p w:rsidRPr="006B1498" w:rsidR="00EA1335" w:rsidP="00A11B3B" w:rsidRDefault="00EA1335" w14:paraId="163A199D"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are under the age of 18; and/or </w:t>
      </w:r>
    </w:p>
    <w:p w:rsidRPr="006B1498" w:rsidR="00EA1335" w:rsidP="00A11B3B" w:rsidRDefault="00EA1335" w14:paraId="4DF554FB"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are severely ill that are not physically stable (i.e., requiring hospitalization and unable to communicate); and/or </w:t>
      </w:r>
    </w:p>
    <w:p w:rsidRPr="006B1498" w:rsidR="00EA1335" w:rsidP="00A11B3B" w:rsidRDefault="00EA1335" w14:paraId="57C9FCD2"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have an impairment or disability that may prevent full and informed consent or participation in interviews; and/or </w:t>
      </w:r>
    </w:p>
    <w:p w:rsidRPr="006B1498" w:rsidR="00EA1335" w:rsidP="00A11B3B" w:rsidRDefault="00EA1335" w14:paraId="7AF4E3BF"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do not consent to the full scope of activity.</w:t>
      </w:r>
    </w:p>
    <w:p w:rsidR="00EA1335" w:rsidP="006B1498" w:rsidRDefault="00EA1335" w14:paraId="58795A82" w14:textId="77777777">
      <w:pPr>
        <w:spacing w:before="120" w:after="120" w:line="276" w:lineRule="auto"/>
        <w:rPr>
          <w:rFonts w:eastAsia="Calibri" w:cstheme="minorHAnsi"/>
          <w:color w:val="000000" w:themeColor="text1"/>
        </w:rPr>
      </w:pPr>
    </w:p>
    <w:p w:rsidRPr="00616AA8" w:rsidR="00616AA8" w:rsidP="00A11B3B" w:rsidRDefault="0073050A" w14:paraId="7B5445FF" w14:textId="01A9F9F1">
      <w:pPr>
        <w:pStyle w:val="TOCHeading"/>
        <w:numPr>
          <w:ilvl w:val="2"/>
          <w:numId w:val="12"/>
        </w:numPr>
        <w:spacing w:before="120" w:after="120"/>
        <w:rPr>
          <w:rFonts w:asciiTheme="minorHAnsi" w:hAnsiTheme="minorHAnsi" w:cstheme="minorHAnsi"/>
          <w:b w:val="0"/>
          <w:bCs w:val="0"/>
        </w:rPr>
      </w:pPr>
      <w:bookmarkStart w:name="_Toc128739862" w:id="46"/>
      <w:r>
        <w:rPr>
          <w:rFonts w:asciiTheme="minorHAnsi" w:hAnsiTheme="minorHAnsi" w:cstheme="minorHAnsi"/>
          <w:b w:val="0"/>
          <w:bCs w:val="0"/>
        </w:rPr>
        <w:t>Data Collection</w:t>
      </w:r>
      <w:r w:rsidR="00EA1335">
        <w:rPr>
          <w:rFonts w:asciiTheme="minorHAnsi" w:hAnsiTheme="minorHAnsi" w:cstheme="minorHAnsi"/>
          <w:b w:val="0"/>
          <w:bCs w:val="0"/>
        </w:rPr>
        <w:t>: Semi-Structured Interviews</w:t>
      </w:r>
      <w:bookmarkEnd w:id="46"/>
    </w:p>
    <w:p w:rsidRPr="006B1498" w:rsidR="00E33E22" w:rsidP="00E33E22" w:rsidRDefault="4AA41604" w14:paraId="7D35B32C" w14:textId="5BADED25">
      <w:pPr>
        <w:spacing w:before="120" w:after="120" w:line="276" w:lineRule="auto"/>
        <w:rPr>
          <w:rFonts w:cstheme="minorHAnsi"/>
        </w:rPr>
      </w:pPr>
      <w:r w:rsidRPr="006B1498">
        <w:rPr>
          <w:rFonts w:eastAsia="Calibri" w:cstheme="minorHAnsi"/>
          <w:color w:val="000000" w:themeColor="text1"/>
        </w:rPr>
        <w:t xml:space="preserve">The qualitative data collection element will be centred around in depth </w:t>
      </w:r>
      <w:r w:rsidRPr="00C00D7C">
        <w:rPr>
          <w:rFonts w:eastAsia="Calibri" w:cstheme="minorHAnsi"/>
          <w:b/>
          <w:bCs/>
          <w:color w:val="000000" w:themeColor="text1"/>
        </w:rPr>
        <w:t xml:space="preserve">semi-structured interviews </w:t>
      </w:r>
      <w:r w:rsidRPr="00E33E22">
        <w:rPr>
          <w:rFonts w:eastAsia="Calibri" w:cstheme="minorHAnsi"/>
          <w:b/>
          <w:bCs/>
          <w:color w:val="000000" w:themeColor="text1"/>
        </w:rPr>
        <w:t>with patients, NTP representatives and MSF staff.</w:t>
      </w:r>
      <w:r w:rsidRPr="006B1498">
        <w:rPr>
          <w:rFonts w:eastAsia="Calibri" w:cstheme="minorHAnsi"/>
          <w:color w:val="000000" w:themeColor="text1"/>
        </w:rPr>
        <w:t xml:space="preserve"> </w:t>
      </w:r>
      <w:r w:rsidRPr="006B1498" w:rsidR="00E33E22">
        <w:rPr>
          <w:rFonts w:eastAsia="Calibri" w:cstheme="minorHAnsi"/>
          <w:color w:val="000000" w:themeColor="text1"/>
        </w:rPr>
        <w:t>Interviews will be conducted in a private room in the relevant clinic by the study investigator(s) in local languages with a supporting MSF translator. An outline interview tool for semi-structured interviews for both patients and MSF/NTP experts is included in Annex 2</w:t>
      </w:r>
      <w:r w:rsidR="00E33E22">
        <w:rPr>
          <w:rFonts w:eastAsia="Calibri" w:cstheme="minorHAnsi"/>
          <w:color w:val="000000" w:themeColor="text1"/>
        </w:rPr>
        <w:t xml:space="preserve"> and 3 respectively</w:t>
      </w:r>
      <w:r w:rsidRPr="006B1498" w:rsidR="00E33E22">
        <w:rPr>
          <w:rFonts w:eastAsia="Calibri" w:cstheme="minorHAnsi"/>
          <w:color w:val="000000" w:themeColor="text1"/>
        </w:rPr>
        <w:t>.</w:t>
      </w:r>
    </w:p>
    <w:p w:rsidR="00E33E22" w:rsidP="006B1498" w:rsidRDefault="00E33E22" w14:paraId="39455B47" w14:textId="102789FC">
      <w:pPr>
        <w:spacing w:before="120" w:after="120" w:line="276" w:lineRule="auto"/>
        <w:rPr>
          <w:rFonts w:eastAsia="Calibri" w:cstheme="minorHAnsi"/>
          <w:color w:val="000000" w:themeColor="text1"/>
        </w:rPr>
      </w:pPr>
    </w:p>
    <w:p w:rsidR="00E33E22" w:rsidP="00E33E22" w:rsidRDefault="4AA41604" w14:paraId="09708809" w14:textId="77777777">
      <w:pPr>
        <w:spacing w:before="120" w:after="120" w:line="276" w:lineRule="auto"/>
        <w:rPr>
          <w:rFonts w:eastAsia="Calibri" w:cstheme="minorHAnsi"/>
          <w:color w:val="000000" w:themeColor="text1"/>
        </w:rPr>
      </w:pPr>
      <w:r w:rsidRPr="00E33E22">
        <w:rPr>
          <w:rFonts w:eastAsia="Calibri" w:cstheme="minorHAnsi"/>
          <w:b/>
          <w:bCs/>
          <w:color w:val="000000" w:themeColor="text1"/>
        </w:rPr>
        <w:lastRenderedPageBreak/>
        <w:t>Semi-structured patient interviews</w:t>
      </w:r>
      <w:r w:rsidRPr="006B1498">
        <w:rPr>
          <w:rFonts w:eastAsia="Calibri" w:cstheme="minorHAnsi"/>
          <w:color w:val="000000" w:themeColor="text1"/>
        </w:rPr>
        <w:t xml:space="preserve"> will be used to understand patient perception and experience of treatment, self-management, general challenges and motivators related to their condition. Patient interviews while largely focused on the experience of patients, will also gauge interest and reservations in potential digital therapeutic support intervention. </w:t>
      </w:r>
    </w:p>
    <w:p w:rsidRPr="006B1498" w:rsidR="00E33E22" w:rsidP="00E33E22" w:rsidRDefault="00E33E22" w14:paraId="223E86D7" w14:textId="77777777">
      <w:pPr>
        <w:spacing w:before="120" w:after="120" w:line="276" w:lineRule="auto"/>
        <w:rPr>
          <w:rFonts w:cstheme="minorHAnsi"/>
        </w:rPr>
      </w:pPr>
      <w:r w:rsidRPr="00E33E22">
        <w:rPr>
          <w:rFonts w:eastAsia="Calibri" w:cstheme="minorHAnsi"/>
          <w:b/>
          <w:bCs/>
          <w:color w:val="000000" w:themeColor="text1"/>
        </w:rPr>
        <w:t>Primary data collected from the participants</w:t>
      </w:r>
      <w:r w:rsidRPr="006B1498">
        <w:rPr>
          <w:rFonts w:eastAsia="Calibri" w:cstheme="minorHAnsi"/>
          <w:color w:val="000000" w:themeColor="text1"/>
        </w:rPr>
        <w:t xml:space="preserve"> through semi-structured interviews will broadly include the following: </w:t>
      </w:r>
    </w:p>
    <w:p w:rsidRPr="006B1498" w:rsidR="00E33E22" w:rsidP="00A11B3B" w:rsidRDefault="00E33E22" w14:paraId="53C7A6D8"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Living and working situation including literacy/education and existing family/friend support </w:t>
      </w:r>
    </w:p>
    <w:p w:rsidRPr="006B1498" w:rsidR="00E33E22" w:rsidP="00A11B3B" w:rsidRDefault="00E33E22" w14:paraId="2D5883E9"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Daily routine, treatment regimen, and self-management practices,  </w:t>
      </w:r>
    </w:p>
    <w:p w:rsidRPr="006B1498" w:rsidR="00E33E22" w:rsidP="00A11B3B" w:rsidRDefault="00E33E22" w14:paraId="37C95A83"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Actions taken to address condition related challenges </w:t>
      </w:r>
    </w:p>
    <w:p w:rsidRPr="006B1498" w:rsidR="00E33E22" w:rsidP="00A11B3B" w:rsidRDefault="00E33E22" w14:paraId="42A21766"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Disease understanding and acceptance/motivation regarding condition, including confidence </w:t>
      </w:r>
    </w:p>
    <w:p w:rsidRPr="006B1498" w:rsidR="00E33E22" w:rsidP="00A11B3B" w:rsidRDefault="00E33E22" w14:paraId="5F688CA7"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Perception/trust of care received from NTP/MSF  </w:t>
      </w:r>
    </w:p>
    <w:p w:rsidRPr="006B1498" w:rsidR="00E33E22" w:rsidP="00A11B3B" w:rsidRDefault="00E33E22" w14:paraId="48E8D263"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Mental status/mental wellbeing </w:t>
      </w:r>
    </w:p>
    <w:p w:rsidRPr="006B1498" w:rsidR="00E33E22" w:rsidP="00A11B3B" w:rsidRDefault="00E33E22" w14:paraId="26DBF323"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Digital ownership (e.g., access to a phone / internet) </w:t>
      </w:r>
    </w:p>
    <w:p w:rsidRPr="006B1498" w:rsidR="00E33E22" w:rsidP="00A11B3B" w:rsidRDefault="00E33E22" w14:paraId="5F0B5104"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Perception of existing information provided via NTP  </w:t>
      </w:r>
    </w:p>
    <w:p w:rsidRPr="006B1498" w:rsidR="00E33E22" w:rsidP="00A11B3B" w:rsidRDefault="00E33E22" w14:paraId="502FF559"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Perceptions of an outline patient support app </w:t>
      </w:r>
    </w:p>
    <w:p w:rsidRPr="006B1498" w:rsidR="00E33E22" w:rsidP="00A11B3B" w:rsidRDefault="00E33E22" w14:paraId="5AE42A93" w14:textId="7777777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Substance use (smoking, alcohol, other) </w:t>
      </w:r>
    </w:p>
    <w:p w:rsidR="00E33E22" w:rsidP="00E33E22" w:rsidRDefault="00E33E22" w14:paraId="7C9A805D" w14:textId="77777777">
      <w:pPr>
        <w:spacing w:before="120" w:after="120" w:line="276" w:lineRule="auto"/>
        <w:rPr>
          <w:rFonts w:eastAsia="Calibri" w:cstheme="minorHAnsi"/>
          <w:color w:val="000000" w:themeColor="text1"/>
        </w:rPr>
      </w:pPr>
    </w:p>
    <w:p w:rsidRPr="00E33E22" w:rsidR="00EA1335" w:rsidP="00E33E22" w:rsidRDefault="4AA41604" w14:paraId="24DB9C23" w14:textId="4EEC3E0B">
      <w:pPr>
        <w:spacing w:before="120" w:after="120" w:line="276" w:lineRule="auto"/>
        <w:rPr>
          <w:rFonts w:eastAsia="Calibri" w:cstheme="minorHAnsi"/>
          <w:color w:val="000000" w:themeColor="text1"/>
        </w:rPr>
      </w:pPr>
      <w:r w:rsidRPr="00E33E22">
        <w:rPr>
          <w:rFonts w:eastAsia="Calibri" w:cstheme="minorHAnsi"/>
          <w:b/>
          <w:bCs/>
          <w:color w:val="000000" w:themeColor="text1"/>
        </w:rPr>
        <w:t>Semi-structured medical team</w:t>
      </w:r>
      <w:r w:rsidR="00E33E22">
        <w:rPr>
          <w:rFonts w:eastAsia="Calibri" w:cstheme="minorHAnsi"/>
          <w:b/>
          <w:bCs/>
          <w:color w:val="000000" w:themeColor="text1"/>
        </w:rPr>
        <w:t xml:space="preserve"> (MSF and others)</w:t>
      </w:r>
      <w:r w:rsidRPr="00E33E22">
        <w:rPr>
          <w:rFonts w:eastAsia="Calibri" w:cstheme="minorHAnsi"/>
          <w:b/>
          <w:bCs/>
          <w:color w:val="000000" w:themeColor="text1"/>
        </w:rPr>
        <w:t xml:space="preserve"> interviews/NTP interviews</w:t>
      </w:r>
      <w:r w:rsidRPr="006B1498">
        <w:rPr>
          <w:rFonts w:eastAsia="Calibri" w:cstheme="minorHAnsi"/>
          <w:color w:val="000000" w:themeColor="text1"/>
        </w:rPr>
        <w:t xml:space="preserve"> </w:t>
      </w:r>
      <w:r w:rsidR="00E33E22">
        <w:rPr>
          <w:rFonts w:eastAsia="Calibri" w:cstheme="minorHAnsi"/>
          <w:color w:val="000000" w:themeColor="text1"/>
        </w:rPr>
        <w:t xml:space="preserve">are </w:t>
      </w:r>
      <w:r w:rsidRPr="006B1498">
        <w:rPr>
          <w:rFonts w:eastAsia="Calibri" w:cstheme="minorHAnsi"/>
          <w:color w:val="000000" w:themeColor="text1"/>
        </w:rPr>
        <w:t xml:space="preserve">to develop understanding of current approach to patient support, patient education and counselling, challenges faced by clinicians and challenges at a systems level in addition to perceived opportunities for improvement and potential for digital therapeutic integration. </w:t>
      </w:r>
    </w:p>
    <w:p w:rsidRPr="006B1498" w:rsidR="00B25623" w:rsidP="006B1498" w:rsidRDefault="00B25623" w14:paraId="7B51B336" w14:textId="1F648A00">
      <w:pPr>
        <w:spacing w:before="120" w:after="120" w:line="276" w:lineRule="auto"/>
        <w:rPr>
          <w:rFonts w:cstheme="minorHAnsi"/>
        </w:rPr>
      </w:pPr>
    </w:p>
    <w:p w:rsidRPr="0073050A" w:rsidR="00EA1335" w:rsidP="00A11B3B" w:rsidRDefault="00EA1335" w14:paraId="7F2D4BF8" w14:textId="100AA7BD">
      <w:pPr>
        <w:pStyle w:val="TOCHeading"/>
        <w:numPr>
          <w:ilvl w:val="2"/>
          <w:numId w:val="12"/>
        </w:numPr>
        <w:spacing w:before="120" w:after="120"/>
        <w:rPr>
          <w:rFonts w:asciiTheme="minorHAnsi" w:hAnsiTheme="minorHAnsi" w:cstheme="minorHAnsi"/>
          <w:b w:val="0"/>
          <w:bCs w:val="0"/>
        </w:rPr>
      </w:pPr>
      <w:bookmarkStart w:name="_Toc128739863" w:id="47"/>
      <w:r>
        <w:rPr>
          <w:rFonts w:asciiTheme="minorHAnsi" w:hAnsiTheme="minorHAnsi" w:cstheme="minorHAnsi"/>
          <w:b w:val="0"/>
          <w:bCs w:val="0"/>
        </w:rPr>
        <w:t>Data Collection</w:t>
      </w:r>
      <w:r>
        <w:rPr>
          <w:rFonts w:asciiTheme="minorHAnsi" w:hAnsiTheme="minorHAnsi" w:cstheme="minorHAnsi"/>
          <w:b w:val="0"/>
          <w:bCs w:val="0"/>
        </w:rPr>
        <w:t>: Patients’ characteristics</w:t>
      </w:r>
      <w:bookmarkEnd w:id="47"/>
    </w:p>
    <w:p w:rsidRPr="006B1498" w:rsidR="00B25623" w:rsidP="00EA1335" w:rsidRDefault="4AA41604" w14:paraId="72E77236" w14:textId="5E0B024B">
      <w:pPr>
        <w:spacing w:before="120" w:after="120" w:line="276" w:lineRule="auto"/>
        <w:rPr>
          <w:rFonts w:cstheme="minorHAnsi"/>
        </w:rPr>
      </w:pPr>
      <w:r w:rsidRPr="00EA1335">
        <w:rPr>
          <w:rFonts w:eastAsia="Calibri" w:cstheme="minorHAnsi"/>
          <w:color w:val="000000" w:themeColor="text1"/>
        </w:rPr>
        <w:t xml:space="preserve">To provide an insight into the patient cohort who choose to participate in the semi-structured interview, and their representation in relation to the broader cohort's demographic composition, </w:t>
      </w:r>
      <w:r w:rsidRPr="00E33E22">
        <w:rPr>
          <w:rFonts w:eastAsia="Calibri" w:cstheme="minorHAnsi"/>
          <w:b/>
          <w:bCs/>
          <w:color w:val="000000" w:themeColor="text1"/>
        </w:rPr>
        <w:t>consent will be gained from patients to report on aggregated demographic characteristics listed below</w:t>
      </w:r>
      <w:r w:rsidRPr="00EA1335">
        <w:rPr>
          <w:rFonts w:eastAsia="Calibri" w:cstheme="minorHAnsi"/>
          <w:color w:val="000000" w:themeColor="text1"/>
        </w:rPr>
        <w:t>. This information will also be used during the coding of semi-structured interview data.</w:t>
      </w:r>
      <w:r w:rsidRPr="006B1498">
        <w:rPr>
          <w:rFonts w:eastAsia="Calibri" w:cstheme="minorHAnsi"/>
          <w:color w:val="000000" w:themeColor="text1"/>
        </w:rPr>
        <w:t xml:space="preserve">  </w:t>
      </w:r>
    </w:p>
    <w:p w:rsidRPr="006B1498" w:rsidR="002D225D" w:rsidP="006B1498" w:rsidRDefault="002D225D" w14:paraId="4632CC96" w14:textId="6C426808">
      <w:pPr>
        <w:pStyle w:val="ListParagraph"/>
        <w:numPr>
          <w:ilvl w:val="0"/>
          <w:numId w:val="1"/>
        </w:numPr>
        <w:spacing w:before="120" w:after="120" w:line="276" w:lineRule="auto"/>
        <w:rPr>
          <w:rFonts w:eastAsia="Calibri" w:cstheme="minorHAnsi"/>
          <w:i/>
          <w:iCs/>
          <w:color w:val="000000" w:themeColor="text1"/>
        </w:rPr>
      </w:pPr>
      <w:r w:rsidRPr="006B1498">
        <w:rPr>
          <w:rFonts w:eastAsia="Calibri" w:cstheme="minorHAnsi"/>
          <w:i/>
          <w:iCs/>
          <w:color w:val="000000" w:themeColor="text1"/>
        </w:rPr>
        <w:t>Demographic Characteristics</w:t>
      </w:r>
    </w:p>
    <w:p w:rsidRPr="006B1498" w:rsidR="00B25623" w:rsidP="006B1498" w:rsidRDefault="4AA41604" w14:paraId="4BFF625D" w14:textId="1DE06FEE">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Age  </w:t>
      </w:r>
    </w:p>
    <w:p w:rsidRPr="006B1498" w:rsidR="00B25623" w:rsidP="006B1498" w:rsidRDefault="4AA41604" w14:paraId="15978B04" w14:textId="6A92C5FB">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Sex </w:t>
      </w:r>
    </w:p>
    <w:p w:rsidRPr="006B1498" w:rsidR="00B25623" w:rsidP="006B1498" w:rsidRDefault="4AA41604" w14:paraId="724A9216" w14:textId="156A7CEA">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Main language </w:t>
      </w:r>
    </w:p>
    <w:p w:rsidRPr="006B1498" w:rsidR="00B25623" w:rsidP="006B1498" w:rsidRDefault="4AA41604" w14:paraId="225E6823" w14:textId="14C32D06">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Frequency of visits to MSF supported clinic </w:t>
      </w:r>
    </w:p>
    <w:p w:rsidRPr="006B1498" w:rsidR="00B25623" w:rsidP="006B1498" w:rsidRDefault="4AA41604" w14:paraId="3DF695E0" w14:textId="09ACBEBC">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Location where resident </w:t>
      </w:r>
    </w:p>
    <w:p w:rsidRPr="006B1498" w:rsidR="00B25623" w:rsidP="006B1498" w:rsidRDefault="4AA41604" w14:paraId="42DFD653" w14:textId="23571B14">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Distance from clinic (where possible) </w:t>
      </w:r>
    </w:p>
    <w:p w:rsidRPr="006B1498" w:rsidR="00B25623" w:rsidP="006B1498" w:rsidRDefault="4AA41604" w14:paraId="30D71CE4" w14:textId="2EA09E89">
      <w:pPr>
        <w:pStyle w:val="ListParagraph"/>
        <w:numPr>
          <w:ilvl w:val="0"/>
          <w:numId w:val="1"/>
        </w:numPr>
        <w:spacing w:before="120" w:after="120" w:line="276" w:lineRule="auto"/>
        <w:rPr>
          <w:rFonts w:eastAsia="Calibri" w:cstheme="minorHAnsi"/>
          <w:i/>
          <w:iCs/>
          <w:color w:val="000000" w:themeColor="text1"/>
        </w:rPr>
      </w:pPr>
      <w:r w:rsidRPr="006B1498">
        <w:rPr>
          <w:rFonts w:eastAsia="Calibri" w:cstheme="minorHAnsi"/>
          <w:i/>
          <w:iCs/>
          <w:color w:val="000000" w:themeColor="text1"/>
        </w:rPr>
        <w:t xml:space="preserve">Medical </w:t>
      </w:r>
      <w:r w:rsidRPr="006B1498" w:rsidR="002D225D">
        <w:rPr>
          <w:rFonts w:eastAsia="Calibri" w:cstheme="minorHAnsi"/>
          <w:i/>
          <w:iCs/>
          <w:color w:val="000000" w:themeColor="text1"/>
        </w:rPr>
        <w:t>Characteristics</w:t>
      </w:r>
    </w:p>
    <w:p w:rsidRPr="006B1498" w:rsidR="00B25623" w:rsidP="006B1498" w:rsidRDefault="4AA41604" w14:paraId="6D3C1D02" w14:textId="1812D6FD">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lastRenderedPageBreak/>
        <w:t xml:space="preserve">Treatment location/clinic </w:t>
      </w:r>
    </w:p>
    <w:p w:rsidRPr="006B1498" w:rsidR="00B25623" w:rsidP="006B1498" w:rsidRDefault="4AA41604" w14:paraId="2170533F" w14:textId="5CEC67EE">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Treatment stage </w:t>
      </w:r>
    </w:p>
    <w:p w:rsidRPr="006B1498" w:rsidR="00B25623" w:rsidP="006B1498" w:rsidRDefault="4AA41604" w14:paraId="4BEBD73F" w14:textId="339BC6FD">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Treatment regimen  </w:t>
      </w:r>
    </w:p>
    <w:p w:rsidRPr="006B1498" w:rsidR="00B25623" w:rsidP="006B1498" w:rsidRDefault="4AA41604" w14:paraId="5B193E17" w14:textId="3B0D517F">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TB diagnosis and treatment information </w:t>
      </w:r>
    </w:p>
    <w:p w:rsidRPr="006B1498" w:rsidR="00B25623" w:rsidP="006B1498" w:rsidRDefault="4AA41604" w14:paraId="6955AEDB" w14:textId="53064CDC">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Comorbid Diabetes </w:t>
      </w:r>
    </w:p>
    <w:p w:rsidRPr="006B1498" w:rsidR="00B25623" w:rsidP="006B1498" w:rsidRDefault="4AA41604" w14:paraId="02AB73EE" w14:textId="4550559B">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Comorbid Hypertension </w:t>
      </w:r>
    </w:p>
    <w:p w:rsidRPr="006B1498" w:rsidR="00B25623" w:rsidP="006B1498" w:rsidRDefault="4AA41604" w14:paraId="37C9D6F4" w14:textId="57F63D32">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Comorbid HIV </w:t>
      </w:r>
    </w:p>
    <w:p w:rsidRPr="006B1498" w:rsidR="00B25623" w:rsidP="006B1498" w:rsidRDefault="4AA41604" w14:paraId="411451E2" w14:textId="70E98502">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Mental health comorbidities  </w:t>
      </w:r>
    </w:p>
    <w:p w:rsidRPr="006B1498" w:rsidR="00B25623" w:rsidP="006B1498" w:rsidRDefault="4AA41604" w14:paraId="408E2855" w14:textId="3CF48F97">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Substance use disorder </w:t>
      </w:r>
    </w:p>
    <w:p w:rsidRPr="006B1498" w:rsidR="00B25623" w:rsidP="006B1498" w:rsidRDefault="4AA41604" w14:paraId="23D226B7" w14:textId="75054F1E">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Other comorbid condition </w:t>
      </w:r>
    </w:p>
    <w:p w:rsidRPr="006B1498" w:rsidR="00B25623" w:rsidP="006B1498" w:rsidRDefault="4AA41604" w14:paraId="02AE9510" w14:textId="27DCD037">
      <w:pPr>
        <w:pStyle w:val="ListParagraph"/>
        <w:numPr>
          <w:ilvl w:val="1"/>
          <w:numId w:val="1"/>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History of TB (self/family) </w:t>
      </w:r>
    </w:p>
    <w:p w:rsidRPr="006B1498" w:rsidR="00B25623" w:rsidP="006B1498" w:rsidRDefault="4AA41604" w14:paraId="44F08CEF" w14:textId="3DA5F741">
      <w:pPr>
        <w:spacing w:before="120" w:after="120" w:line="276" w:lineRule="auto"/>
        <w:rPr>
          <w:rFonts w:cstheme="minorHAnsi"/>
        </w:rPr>
      </w:pPr>
      <w:r w:rsidRPr="006B1498">
        <w:rPr>
          <w:rFonts w:eastAsia="Calibri" w:cstheme="minorHAnsi"/>
          <w:color w:val="000000" w:themeColor="text1"/>
        </w:rPr>
        <w:t xml:space="preserve">These </w:t>
      </w:r>
      <w:r w:rsidRPr="00E33E22">
        <w:rPr>
          <w:rFonts w:eastAsia="Calibri" w:cstheme="minorHAnsi"/>
          <w:b/>
          <w:bCs/>
          <w:color w:val="000000" w:themeColor="text1"/>
        </w:rPr>
        <w:t>aggregated data will be anonymised</w:t>
      </w:r>
      <w:r w:rsidRPr="006B1498">
        <w:rPr>
          <w:rFonts w:eastAsia="Calibri" w:cstheme="minorHAnsi"/>
          <w:color w:val="000000" w:themeColor="text1"/>
        </w:rPr>
        <w:t xml:space="preserve"> during and throughout data collection from the pre-existing sources and handled in a password protected database using Excel, which will also be used for analysis.</w:t>
      </w:r>
    </w:p>
    <w:p w:rsidRPr="008F1F4D" w:rsidR="00B25623" w:rsidP="00A11B3B" w:rsidRDefault="00E33E22" w14:paraId="3D2EA0A5" w14:textId="26F11FBF">
      <w:pPr>
        <w:pStyle w:val="TOCHeading"/>
        <w:numPr>
          <w:ilvl w:val="2"/>
          <w:numId w:val="12"/>
        </w:numPr>
        <w:spacing w:before="120" w:after="120"/>
        <w:rPr>
          <w:rFonts w:asciiTheme="minorHAnsi" w:hAnsiTheme="minorHAnsi" w:cstheme="minorHAnsi"/>
          <w:b w:val="0"/>
          <w:bCs w:val="0"/>
        </w:rPr>
      </w:pPr>
      <w:bookmarkStart w:name="_Toc128739864" w:id="48"/>
      <w:r>
        <w:rPr>
          <w:rFonts w:asciiTheme="minorHAnsi" w:hAnsiTheme="minorHAnsi" w:cstheme="minorHAnsi"/>
          <w:b w:val="0"/>
          <w:bCs w:val="0"/>
        </w:rPr>
        <w:t xml:space="preserve">Data </w:t>
      </w:r>
      <w:r>
        <w:rPr>
          <w:rFonts w:asciiTheme="minorHAnsi" w:hAnsiTheme="minorHAnsi" w:cstheme="minorHAnsi"/>
          <w:b w:val="0"/>
          <w:bCs w:val="0"/>
        </w:rPr>
        <w:t>Analysis</w:t>
      </w:r>
      <w:bookmarkEnd w:id="48"/>
    </w:p>
    <w:p w:rsidRPr="006B1498" w:rsidR="00B25623" w:rsidP="006B1498" w:rsidRDefault="4AA41604" w14:paraId="19D0FA0B" w14:textId="45F9F125">
      <w:pPr>
        <w:spacing w:before="120" w:after="120" w:line="276" w:lineRule="auto"/>
        <w:rPr>
          <w:rFonts w:eastAsia="Calibri" w:cstheme="minorHAnsi"/>
          <w:color w:val="000000" w:themeColor="text1"/>
        </w:rPr>
      </w:pPr>
      <w:r w:rsidRPr="008F1F4D">
        <w:rPr>
          <w:rFonts w:eastAsia="Calibri" w:cstheme="minorHAnsi"/>
          <w:b/>
          <w:bCs/>
          <w:color w:val="000000" w:themeColor="text1"/>
        </w:rPr>
        <w:t>Summary statistics</w:t>
      </w:r>
      <w:r w:rsidRPr="006B1498">
        <w:rPr>
          <w:rFonts w:eastAsia="Calibri" w:cstheme="minorHAnsi"/>
          <w:color w:val="000000" w:themeColor="text1"/>
        </w:rPr>
        <w:t xml:space="preserve"> will be used (frequencies, mean, median and standard deviation depending on data type) to identify patterns in the characteristics of the patient cohort, alongside trends in these characteristics over time. Bivariate analysis will be conducted to make comparisons between aggregated demographic characteristics (age, sex, education...) looking for statistical evidence of different patterns within the patient cohort. This will include chi square tests and t-test for categorical and continuous variables as appropriate,</w:t>
      </w:r>
      <w:r w:rsidRPr="006B1498" w:rsidR="37C42F16">
        <w:rPr>
          <w:rFonts w:eastAsia="Calibri" w:cstheme="minorHAnsi"/>
          <w:color w:val="000000" w:themeColor="text1"/>
        </w:rPr>
        <w:t xml:space="preserve"> </w:t>
      </w:r>
      <w:r w:rsidRPr="006B1498">
        <w:rPr>
          <w:rFonts w:eastAsia="Calibri" w:cstheme="minorHAnsi"/>
          <w:color w:val="000000" w:themeColor="text1"/>
        </w:rPr>
        <w:t xml:space="preserve">for this analysis </w:t>
      </w:r>
      <w:r w:rsidR="008F1F4D">
        <w:rPr>
          <w:rFonts w:eastAsia="Calibri" w:cstheme="minorHAnsi"/>
          <w:color w:val="000000" w:themeColor="text1"/>
        </w:rPr>
        <w:t xml:space="preserve">the </w:t>
      </w:r>
      <w:r w:rsidRPr="006B1498">
        <w:rPr>
          <w:rFonts w:eastAsia="Calibri" w:cstheme="minorHAnsi"/>
          <w:color w:val="000000" w:themeColor="text1"/>
        </w:rPr>
        <w:t>R</w:t>
      </w:r>
      <w:r w:rsidR="008F1F4D">
        <w:rPr>
          <w:rFonts w:eastAsia="Calibri" w:cstheme="minorHAnsi"/>
          <w:color w:val="000000" w:themeColor="text1"/>
        </w:rPr>
        <w:t xml:space="preserve"> software</w:t>
      </w:r>
      <w:r w:rsidR="008F1F4D">
        <w:rPr>
          <w:rStyle w:val="FootnoteReference"/>
          <w:rFonts w:eastAsia="Calibri" w:cstheme="minorHAnsi"/>
          <w:color w:val="000000" w:themeColor="text1"/>
        </w:rPr>
        <w:footnoteReference w:id="10"/>
      </w:r>
      <w:r w:rsidRPr="006B1498">
        <w:rPr>
          <w:rFonts w:eastAsia="Calibri" w:cstheme="minorHAnsi"/>
          <w:color w:val="000000" w:themeColor="text1"/>
        </w:rPr>
        <w:t xml:space="preserve"> will be used. </w:t>
      </w:r>
    </w:p>
    <w:p w:rsidRPr="006B1498" w:rsidR="00B25623" w:rsidP="008F1F4D" w:rsidRDefault="4AA41604" w14:paraId="3AF50D3D" w14:textId="4A234BF5">
      <w:pPr>
        <w:spacing w:before="120" w:after="120" w:line="276" w:lineRule="auto"/>
        <w:rPr>
          <w:rFonts w:cstheme="minorHAnsi"/>
        </w:rPr>
      </w:pPr>
      <w:r w:rsidRPr="008F1F4D">
        <w:rPr>
          <w:rFonts w:eastAsia="Calibri" w:cstheme="minorHAnsi"/>
          <w:b/>
          <w:bCs/>
          <w:color w:val="000000" w:themeColor="text1"/>
        </w:rPr>
        <w:t>Qualitative data</w:t>
      </w:r>
      <w:r w:rsidRPr="006B1498">
        <w:rPr>
          <w:rFonts w:eastAsia="Calibri" w:cstheme="minorHAnsi"/>
          <w:color w:val="000000" w:themeColor="text1"/>
        </w:rPr>
        <w:t xml:space="preserve"> from patient and medical team interviews will be audio recorded, and transcribed and coded on excel. Qualitative insights will be analysed through </w:t>
      </w:r>
      <w:r w:rsidRPr="008F1F4D">
        <w:rPr>
          <w:rFonts w:eastAsia="Calibri" w:cstheme="minorHAnsi"/>
          <w:b/>
          <w:bCs/>
          <w:color w:val="000000" w:themeColor="text1"/>
        </w:rPr>
        <w:t>a grounded theory approach</w:t>
      </w:r>
      <w:r w:rsidRPr="006B1498">
        <w:rPr>
          <w:rFonts w:eastAsia="Calibri" w:cstheme="minorHAnsi"/>
          <w:color w:val="000000" w:themeColor="text1"/>
        </w:rPr>
        <w:t xml:space="preserve"> to identify and search for meaning in data patterns and may also include elements of participatory action. Raw transcriptions will be considered in addition to observations made during the interview process to inform the thematic coding. This data will be stored on a secure, password protected MSF SharePoint. Consent will be gained for any anonymised collected and transfer of data. The interviews will also be analysed with consideration of the key demographic elements identified during desk research.  Data management is detailed further below under confidentiality, privacy and data handling</w:t>
      </w:r>
      <w:r w:rsidR="008F1F4D">
        <w:rPr>
          <w:rFonts w:eastAsia="Calibri" w:cstheme="minorHAnsi"/>
          <w:color w:val="000000" w:themeColor="text1"/>
        </w:rPr>
        <w:t xml:space="preserve"> in section </w:t>
      </w:r>
      <w:r w:rsidR="008F1F4D">
        <w:rPr>
          <w:rFonts w:eastAsia="Calibri" w:cstheme="minorHAnsi"/>
          <w:color w:val="000000" w:themeColor="text1"/>
        </w:rPr>
        <w:t>4.6.</w:t>
      </w:r>
    </w:p>
    <w:p w:rsidRPr="006B1498" w:rsidR="00B25623" w:rsidP="006B1498" w:rsidRDefault="00B25623" w14:paraId="264A35F8" w14:textId="38903891">
      <w:pPr>
        <w:spacing w:before="120" w:after="120" w:line="276" w:lineRule="auto"/>
        <w:rPr>
          <w:rFonts w:cstheme="minorHAnsi"/>
        </w:rPr>
      </w:pPr>
    </w:p>
    <w:p w:rsidRPr="006B1498" w:rsidR="00B25623" w:rsidP="00A11B3B" w:rsidRDefault="4AA41604" w14:paraId="11318893" w14:textId="7301FA39">
      <w:pPr>
        <w:pStyle w:val="TOCHeading"/>
        <w:numPr>
          <w:ilvl w:val="1"/>
          <w:numId w:val="12"/>
        </w:numPr>
        <w:spacing w:before="120" w:after="120"/>
        <w:rPr>
          <w:rFonts w:asciiTheme="minorHAnsi" w:hAnsiTheme="minorHAnsi" w:cstheme="minorHAnsi"/>
          <w:i/>
          <w:iCs/>
        </w:rPr>
      </w:pPr>
      <w:bookmarkStart w:name="_Toc128739865" w:id="49"/>
      <w:r w:rsidRPr="006B1498">
        <w:rPr>
          <w:rFonts w:asciiTheme="minorHAnsi" w:hAnsiTheme="minorHAnsi" w:cstheme="minorHAnsi"/>
          <w:i/>
          <w:iCs/>
        </w:rPr>
        <w:t>Context: Desk Research/Secondary Data Gathering and Analysis</w:t>
      </w:r>
      <w:bookmarkEnd w:id="49"/>
    </w:p>
    <w:p w:rsidRPr="008F1F4D" w:rsidR="00B25623" w:rsidP="0078318C" w:rsidRDefault="33E03FA6" w14:paraId="58AA1547" w14:textId="12009927">
      <w:pPr>
        <w:spacing w:before="120" w:after="120" w:line="276" w:lineRule="auto"/>
        <w:rPr>
          <w:rFonts w:cstheme="minorHAnsi"/>
        </w:rPr>
      </w:pPr>
      <w:r w:rsidRPr="006B1498">
        <w:rPr>
          <w:rFonts w:eastAsia="Calibri" w:cstheme="minorHAnsi"/>
          <w:color w:val="000000" w:themeColor="text1"/>
        </w:rPr>
        <w:t xml:space="preserve">Adding context to the qualitative element of this needs assessment the research team intends to assess the feasibility of a digital support tool via </w:t>
      </w:r>
      <w:r w:rsidRPr="008F1F4D">
        <w:rPr>
          <w:rFonts w:eastAsia="Calibri" w:cstheme="minorHAnsi"/>
          <w:b/>
          <w:bCs/>
          <w:color w:val="000000" w:themeColor="text1"/>
        </w:rPr>
        <w:t>secondary review of existing data on demographic, technical, operational and cultural factors.</w:t>
      </w:r>
      <w:r w:rsidRPr="006B1498">
        <w:rPr>
          <w:rFonts w:eastAsia="Calibri" w:cstheme="minorHAnsi"/>
          <w:color w:val="000000" w:themeColor="text1"/>
        </w:rPr>
        <w:t xml:space="preserve"> In addition, this context building </w:t>
      </w:r>
      <w:r w:rsidRPr="006B1498">
        <w:rPr>
          <w:rFonts w:eastAsia="Calibri" w:cstheme="minorHAnsi"/>
          <w:color w:val="000000" w:themeColor="text1"/>
        </w:rPr>
        <w:lastRenderedPageBreak/>
        <w:t>exercise will work towards the objective of assessing current evidence to learn from relevant patient support initiatives. This line of inquiry will allow the research team to understand and communicate the extent to which and in what form a patient support platform and/or operational upgrade may enhance the current model of care.</w:t>
      </w:r>
      <w:r w:rsidR="008F1F4D">
        <w:rPr>
          <w:rFonts w:cstheme="minorHAnsi"/>
        </w:rPr>
        <w:t xml:space="preserve"> </w:t>
      </w:r>
      <w:r w:rsidRPr="006B1498" w:rsidR="4AA41604">
        <w:rPr>
          <w:rFonts w:eastAsia="Calibri" w:cstheme="minorHAnsi"/>
          <w:color w:val="000000" w:themeColor="text1"/>
        </w:rPr>
        <w:t xml:space="preserve">The insight gathering desk research element includes a </w:t>
      </w:r>
      <w:r w:rsidRPr="008F1F4D" w:rsidR="4AA41604">
        <w:rPr>
          <w:rFonts w:eastAsia="Calibri" w:cstheme="minorHAnsi"/>
          <w:b/>
          <w:bCs/>
          <w:color w:val="000000" w:themeColor="text1"/>
        </w:rPr>
        <w:t>quantitative data component</w:t>
      </w:r>
      <w:r w:rsidRPr="006B1498" w:rsidR="4AA41604">
        <w:rPr>
          <w:rFonts w:eastAsia="Calibri" w:cstheme="minorHAnsi"/>
          <w:color w:val="000000" w:themeColor="text1"/>
        </w:rPr>
        <w:t xml:space="preserve"> collating available descriptive demographic data sets on the patient cohort composition</w:t>
      </w:r>
      <w:r w:rsidR="008F1F4D">
        <w:rPr>
          <w:rFonts w:eastAsia="Calibri" w:cstheme="minorHAnsi"/>
          <w:color w:val="000000" w:themeColor="text1"/>
        </w:rPr>
        <w:t>, which was already collected in the previous phase 3.2</w:t>
      </w:r>
      <w:r w:rsidRPr="006B1498" w:rsidR="4AA41604">
        <w:rPr>
          <w:rFonts w:eastAsia="Calibri" w:cstheme="minorHAnsi"/>
          <w:color w:val="000000" w:themeColor="text1"/>
        </w:rPr>
        <w:t xml:space="preserve">. </w:t>
      </w:r>
      <w:r w:rsidR="008F1F4D">
        <w:rPr>
          <w:rFonts w:eastAsia="Calibri" w:cstheme="minorHAnsi"/>
          <w:color w:val="000000" w:themeColor="text1"/>
        </w:rPr>
        <w:t>It will be complemented to e</w:t>
      </w:r>
      <w:r w:rsidRPr="006B1498" w:rsidR="4AA41604">
        <w:rPr>
          <w:rFonts w:eastAsia="Calibri" w:cstheme="minorHAnsi"/>
          <w:color w:val="000000" w:themeColor="text1"/>
        </w:rPr>
        <w:t>xisting descriptive data sets on technical (e.g., internet and mobile phone ownership coverage), cultural (e.g., prevailing belief systems) and operational (e.g., geographical scope of current stakeholder activities) data sets which may be available via the NTP, MSF, WHO, TGF; and other relevant stakeholders</w:t>
      </w:r>
      <w:r w:rsidR="008F1F4D">
        <w:rPr>
          <w:rFonts w:eastAsia="Calibri" w:cstheme="minorHAnsi"/>
          <w:color w:val="000000" w:themeColor="text1"/>
        </w:rPr>
        <w:t xml:space="preserve">. Altogether, this data </w:t>
      </w:r>
      <w:r w:rsidRPr="006B1498" w:rsidR="4AA41604">
        <w:rPr>
          <w:rFonts w:eastAsia="Calibri" w:cstheme="minorHAnsi"/>
          <w:color w:val="000000" w:themeColor="text1"/>
        </w:rPr>
        <w:t>will enable baseline orientation</w:t>
      </w:r>
      <w:r w:rsidR="008F1F4D">
        <w:rPr>
          <w:rFonts w:eastAsia="Calibri" w:cstheme="minorHAnsi"/>
          <w:color w:val="000000" w:themeColor="text1"/>
        </w:rPr>
        <w:t xml:space="preserve"> for the contextual analysis</w:t>
      </w:r>
      <w:r w:rsidRPr="006B1498" w:rsidR="4AA41604">
        <w:rPr>
          <w:rFonts w:eastAsia="Calibri" w:cstheme="minorHAnsi"/>
          <w:color w:val="000000" w:themeColor="text1"/>
        </w:rPr>
        <w:t xml:space="preserve">. </w:t>
      </w:r>
      <w:r w:rsidRPr="006B1498" w:rsidR="0078318C">
        <w:rPr>
          <w:rFonts w:eastAsia="Calibri" w:cstheme="minorHAnsi"/>
          <w:color w:val="000000" w:themeColor="text1"/>
        </w:rPr>
        <w:t xml:space="preserve">Data collected for secondary analysis in the initial data gathering will </w:t>
      </w:r>
      <w:r w:rsidR="0078318C">
        <w:rPr>
          <w:rFonts w:eastAsia="Calibri" w:cstheme="minorHAnsi"/>
          <w:color w:val="000000" w:themeColor="text1"/>
        </w:rPr>
        <w:t xml:space="preserve">specifically </w:t>
      </w:r>
      <w:r w:rsidRPr="006B1498" w:rsidR="0078318C">
        <w:rPr>
          <w:rFonts w:eastAsia="Calibri" w:cstheme="minorHAnsi"/>
          <w:color w:val="000000" w:themeColor="text1"/>
        </w:rPr>
        <w:t xml:space="preserve">include routine programme data and existing aggregated demographic data publicly available on TB in Belarus for the purpose of demographic profiling of DS-TB/DR-TB cohorts in Belarus. Other sources which will be referenced to profile the Belarus demand and cohort will include the WHO Global TB Report (4) . </w:t>
      </w:r>
    </w:p>
    <w:p w:rsidRPr="006B1498" w:rsidR="00B25623" w:rsidP="006B1498" w:rsidRDefault="4AA41604" w14:paraId="396728AF" w14:textId="0E976FCD">
      <w:pPr>
        <w:spacing w:before="120" w:after="120" w:line="276" w:lineRule="auto"/>
        <w:rPr>
          <w:rFonts w:eastAsia="Calibri" w:cstheme="minorHAnsi"/>
          <w:color w:val="000000" w:themeColor="text1"/>
        </w:rPr>
      </w:pPr>
      <w:r w:rsidRPr="006B1498">
        <w:rPr>
          <w:rFonts w:eastAsia="Calibri" w:cstheme="minorHAnsi"/>
          <w:color w:val="000000" w:themeColor="text1"/>
        </w:rPr>
        <w:t xml:space="preserve">Furthermore, within the desk research insight </w:t>
      </w:r>
      <w:r w:rsidRPr="008F1F4D">
        <w:rPr>
          <w:rFonts w:eastAsia="Calibri" w:cstheme="minorHAnsi"/>
          <w:color w:val="000000" w:themeColor="text1"/>
        </w:rPr>
        <w:t>gathering</w:t>
      </w:r>
      <w:r w:rsidRPr="008F1F4D">
        <w:rPr>
          <w:rFonts w:eastAsia="Calibri" w:cstheme="minorHAnsi"/>
          <w:b/>
          <w:bCs/>
          <w:color w:val="000000" w:themeColor="text1"/>
        </w:rPr>
        <w:t xml:space="preserve"> literature review of digital and non-digital approaches</w:t>
      </w:r>
      <w:r w:rsidRPr="006B1498">
        <w:rPr>
          <w:rFonts w:eastAsia="Calibri" w:cstheme="minorHAnsi"/>
          <w:color w:val="000000" w:themeColor="text1"/>
        </w:rPr>
        <w:t xml:space="preserve"> for DS-TB/DR-TB patient support and their influence on improved outcomes and experience will be conducted to further understanding of best practices. The literature review search strategy will include systematic and scoping reviews and original published research on interventions in TB care. Search terms will include: TB models of care, TB psychosocial support, patient centred TB care, digital health TB, digital therapeutics TB, and Tuberculosis care. Grey literature such as WHO reports, Global Fund resources will also be included.  </w:t>
      </w:r>
      <w:r w:rsidRPr="006B1498" w:rsidR="2B6D62F2">
        <w:rPr>
          <w:rFonts w:eastAsia="Calibri" w:cstheme="minorHAnsi"/>
          <w:color w:val="000000" w:themeColor="text1"/>
        </w:rPr>
        <w:t xml:space="preserve">A first draft of the literature review is available in the Annex </w:t>
      </w:r>
      <w:r w:rsidR="0078318C">
        <w:rPr>
          <w:rFonts w:eastAsia="Calibri" w:cstheme="minorHAnsi"/>
          <w:color w:val="000000" w:themeColor="text1"/>
        </w:rPr>
        <w:t xml:space="preserve">4 </w:t>
      </w:r>
      <w:r w:rsidRPr="006B1498" w:rsidR="2B6D62F2">
        <w:rPr>
          <w:rFonts w:eastAsia="Calibri" w:cstheme="minorHAnsi"/>
          <w:color w:val="000000" w:themeColor="text1"/>
        </w:rPr>
        <w:t>of this protocol and will be updated for the final report as the research team’s understanding expands</w:t>
      </w:r>
    </w:p>
    <w:p w:rsidRPr="006B1498" w:rsidR="00B25623" w:rsidP="006B1498" w:rsidRDefault="4AA41604" w14:paraId="211E09EC" w14:textId="0F64BE94">
      <w:pPr>
        <w:spacing w:before="120" w:after="120" w:line="276" w:lineRule="auto"/>
        <w:rPr>
          <w:rFonts w:cstheme="minorHAnsi"/>
        </w:rPr>
      </w:pPr>
      <w:r w:rsidRPr="0078318C">
        <w:rPr>
          <w:rFonts w:eastAsia="Calibri" w:cstheme="minorHAnsi"/>
          <w:b/>
          <w:bCs/>
          <w:color w:val="000000" w:themeColor="text1"/>
        </w:rPr>
        <w:t>A technical landscape review and comparative analysis</w:t>
      </w:r>
      <w:r w:rsidRPr="006B1498">
        <w:rPr>
          <w:rFonts w:eastAsia="Calibri" w:cstheme="minorHAnsi"/>
          <w:color w:val="000000" w:themeColor="text1"/>
        </w:rPr>
        <w:t xml:space="preserve"> of existing digital health tools and approaches for DS-TB/DR-TB patient support intended to provide insight into technical practices and their associated impact achieved to date will also be included. These digital tools may be developed by commercial entities, Governments, NGOs or international organisations. Tools developed or delivered to patients in therapeutic areas beyond TB may also be considered where relevant (e.g., medication adherence reminders for Diabetes or psychosocial support tools for mental well-being).  </w:t>
      </w:r>
    </w:p>
    <w:p w:rsidRPr="006B1498" w:rsidR="00B25623" w:rsidP="006B1498" w:rsidRDefault="00B25623" w14:paraId="0C8B9BD4" w14:textId="777B46E4">
      <w:pPr>
        <w:spacing w:before="120" w:after="120" w:line="276" w:lineRule="auto"/>
        <w:rPr>
          <w:rFonts w:cstheme="minorHAnsi"/>
        </w:rPr>
      </w:pPr>
    </w:p>
    <w:p w:rsidRPr="006B1498" w:rsidR="00B25623" w:rsidP="006B1498" w:rsidRDefault="4AA41604" w14:paraId="0E6FBA9C" w14:textId="0E1B51C3">
      <w:pPr>
        <w:spacing w:before="120" w:after="120" w:line="276" w:lineRule="auto"/>
        <w:rPr>
          <w:rFonts w:cstheme="minorHAnsi"/>
        </w:rPr>
      </w:pPr>
      <w:r w:rsidRPr="006B1498">
        <w:rPr>
          <w:rFonts w:eastAsia="Calibri" w:cstheme="minorHAnsi"/>
          <w:color w:val="000000" w:themeColor="text1"/>
        </w:rPr>
        <w:t xml:space="preserve">The </w:t>
      </w:r>
      <w:r w:rsidRPr="0078318C">
        <w:rPr>
          <w:rFonts w:eastAsia="Calibri" w:cstheme="minorHAnsi"/>
          <w:b/>
          <w:bCs/>
          <w:color w:val="000000" w:themeColor="text1"/>
        </w:rPr>
        <w:t>variables</w:t>
      </w:r>
      <w:r w:rsidRPr="006B1498">
        <w:rPr>
          <w:rFonts w:eastAsia="Calibri" w:cstheme="minorHAnsi"/>
          <w:color w:val="000000" w:themeColor="text1"/>
        </w:rPr>
        <w:t xml:space="preserve"> to be included in this comparative landscaping exercise will include:  </w:t>
      </w:r>
    </w:p>
    <w:p w:rsidRPr="006B1498" w:rsidR="00B25623" w:rsidP="00A11B3B" w:rsidRDefault="4AA41604" w14:paraId="56AF1BDA" w14:textId="2F5019C7">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Name of the intervention  </w:t>
      </w:r>
    </w:p>
    <w:p w:rsidRPr="006B1498" w:rsidR="00B25623" w:rsidP="00A11B3B" w:rsidRDefault="4AA41604" w14:paraId="2710DD85" w14:textId="4C1AC376">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Associated organisations or entities  </w:t>
      </w:r>
    </w:p>
    <w:p w:rsidRPr="006B1498" w:rsidR="00B25623" w:rsidP="00A11B3B" w:rsidRDefault="4AA41604" w14:paraId="48C19EEB" w14:textId="10849E1B">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Target population  </w:t>
      </w:r>
    </w:p>
    <w:p w:rsidRPr="006B1498" w:rsidR="00B25623" w:rsidP="00A11B3B" w:rsidRDefault="4AA41604" w14:paraId="040B7C9D" w14:textId="620A0832">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Therapeutic area </w:t>
      </w:r>
    </w:p>
    <w:p w:rsidRPr="006B1498" w:rsidR="00B25623" w:rsidP="00A11B3B" w:rsidRDefault="4AA41604" w14:paraId="71B11A58" w14:textId="3AB3F85F">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Evidence of impact  </w:t>
      </w:r>
    </w:p>
    <w:p w:rsidRPr="006B1498" w:rsidR="00B25623" w:rsidP="00A11B3B" w:rsidRDefault="4AA41604" w14:paraId="0011FFD4" w14:textId="10B947BD">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lastRenderedPageBreak/>
        <w:t xml:space="preserve">Location  </w:t>
      </w:r>
    </w:p>
    <w:p w:rsidRPr="006B1498" w:rsidR="00B25623" w:rsidP="00A11B3B" w:rsidRDefault="4AA41604" w14:paraId="396B2AED" w14:textId="07FDAA6A">
      <w:pPr>
        <w:pStyle w:val="ListParagraph"/>
        <w:numPr>
          <w:ilvl w:val="0"/>
          <w:numId w:val="3"/>
        </w:numPr>
        <w:spacing w:before="120" w:after="120" w:line="276" w:lineRule="auto"/>
        <w:rPr>
          <w:rFonts w:eastAsia="Calibri" w:cstheme="minorHAnsi"/>
          <w:color w:val="000000" w:themeColor="text1"/>
        </w:rPr>
      </w:pPr>
      <w:r w:rsidRPr="006B1498">
        <w:rPr>
          <w:rFonts w:eastAsia="Calibri" w:cstheme="minorHAnsi"/>
          <w:color w:val="000000" w:themeColor="text1"/>
        </w:rPr>
        <w:t xml:space="preserve">Features  </w:t>
      </w:r>
    </w:p>
    <w:p w:rsidRPr="006B1498" w:rsidR="00B25623" w:rsidP="006B1498" w:rsidRDefault="4AA41604" w14:paraId="3690E424" w14:textId="21C289B6">
      <w:pPr>
        <w:spacing w:before="120" w:after="120" w:line="276" w:lineRule="auto"/>
        <w:rPr>
          <w:rFonts w:cstheme="minorHAnsi"/>
        </w:rPr>
      </w:pPr>
      <w:r w:rsidRPr="006B1498">
        <w:rPr>
          <w:rFonts w:eastAsia="Calibri" w:cstheme="minorHAnsi"/>
          <w:color w:val="000000" w:themeColor="text1"/>
        </w:rPr>
        <w:t xml:space="preserve"> </w:t>
      </w:r>
    </w:p>
    <w:p w:rsidRPr="006B1498" w:rsidR="00B25623" w:rsidP="006B1498" w:rsidRDefault="4AA41604" w14:paraId="5EC4DE34" w14:textId="0E1A2D9E">
      <w:pPr>
        <w:spacing w:before="120" w:after="120" w:line="276" w:lineRule="auto"/>
        <w:rPr>
          <w:rFonts w:cstheme="minorHAnsi"/>
        </w:rPr>
      </w:pPr>
      <w:r w:rsidRPr="006B1498">
        <w:rPr>
          <w:rFonts w:eastAsia="Calibri" w:cstheme="minorHAnsi"/>
          <w:color w:val="000000" w:themeColor="text1"/>
        </w:rPr>
        <w:t xml:space="preserve">Through the </w:t>
      </w:r>
      <w:r w:rsidRPr="0078318C">
        <w:rPr>
          <w:rFonts w:eastAsia="Calibri" w:cstheme="minorHAnsi"/>
          <w:b/>
          <w:bCs/>
          <w:color w:val="000000" w:themeColor="text1"/>
        </w:rPr>
        <w:t>triangulation</w:t>
      </w:r>
      <w:r w:rsidRPr="006B1498">
        <w:rPr>
          <w:rFonts w:eastAsia="Calibri" w:cstheme="minorHAnsi"/>
          <w:color w:val="000000" w:themeColor="text1"/>
        </w:rPr>
        <w:t xml:space="preserve"> of the aforementioned desk research elements, it is anticipated a useful overview of both established standards of TB care and support and emerging approaches which may support improved patient experience and outcomes will be available to guide the subsequent insight generation and validation. </w:t>
      </w:r>
    </w:p>
    <w:p w:rsidRPr="006B1498" w:rsidR="00B25623" w:rsidP="006B1498" w:rsidRDefault="00B25623" w14:paraId="16F98CA2" w14:textId="3C00230B">
      <w:pPr>
        <w:spacing w:before="120" w:after="120" w:line="276" w:lineRule="auto"/>
        <w:rPr>
          <w:rFonts w:cstheme="minorHAnsi"/>
        </w:rPr>
      </w:pPr>
    </w:p>
    <w:p w:rsidRPr="006B1498" w:rsidR="00B25623" w:rsidP="00A11B3B" w:rsidRDefault="4AA41604" w14:paraId="08BDF1DC" w14:textId="422BEE94">
      <w:pPr>
        <w:pStyle w:val="TOCHeading"/>
        <w:numPr>
          <w:ilvl w:val="1"/>
          <w:numId w:val="12"/>
        </w:numPr>
        <w:spacing w:before="120" w:after="120"/>
        <w:rPr>
          <w:rFonts w:asciiTheme="minorHAnsi" w:hAnsiTheme="minorHAnsi" w:cstheme="minorHAnsi"/>
          <w:i/>
          <w:iCs/>
        </w:rPr>
      </w:pPr>
      <w:bookmarkStart w:name="_Toc128739866" w:id="50"/>
      <w:r w:rsidRPr="006B1498">
        <w:rPr>
          <w:rFonts w:asciiTheme="minorHAnsi" w:hAnsiTheme="minorHAnsi" w:cstheme="minorHAnsi"/>
          <w:i/>
          <w:iCs/>
        </w:rPr>
        <w:t xml:space="preserve">Synthesis: Human </w:t>
      </w:r>
      <w:proofErr w:type="spellStart"/>
      <w:r w:rsidRPr="006B1498">
        <w:rPr>
          <w:rFonts w:asciiTheme="minorHAnsi" w:hAnsiTheme="minorHAnsi" w:cstheme="minorHAnsi"/>
          <w:i/>
          <w:iCs/>
        </w:rPr>
        <w:t>Centred</w:t>
      </w:r>
      <w:proofErr w:type="spellEnd"/>
      <w:r w:rsidRPr="006B1498">
        <w:rPr>
          <w:rFonts w:asciiTheme="minorHAnsi" w:hAnsiTheme="minorHAnsi" w:cstheme="minorHAnsi"/>
          <w:i/>
          <w:iCs/>
        </w:rPr>
        <w:t xml:space="preserve"> Design Pathway Mapping</w:t>
      </w:r>
      <w:bookmarkEnd w:id="50"/>
      <w:r w:rsidRPr="006B1498">
        <w:rPr>
          <w:rFonts w:asciiTheme="minorHAnsi" w:hAnsiTheme="minorHAnsi" w:cstheme="minorHAnsi"/>
          <w:i/>
          <w:iCs/>
        </w:rPr>
        <w:t xml:space="preserve"> </w:t>
      </w:r>
    </w:p>
    <w:p w:rsidRPr="006B1498" w:rsidR="6509F517" w:rsidP="006B1498" w:rsidRDefault="6509F517" w14:paraId="6E8D0F95" w14:textId="7A35C34C">
      <w:pPr>
        <w:spacing w:line="276" w:lineRule="auto"/>
        <w:rPr>
          <w:rFonts w:cstheme="minorHAnsi"/>
        </w:rPr>
      </w:pPr>
      <w:r w:rsidRPr="006B1498">
        <w:rPr>
          <w:rFonts w:eastAsia="Calibri" w:cstheme="minorHAnsi"/>
          <w:color w:val="000000" w:themeColor="text1"/>
        </w:rPr>
        <w:t xml:space="preserve">The final element of this needs assessment design will include </w:t>
      </w:r>
      <w:r w:rsidRPr="0078318C">
        <w:rPr>
          <w:rFonts w:eastAsia="Calibri" w:cstheme="minorHAnsi"/>
          <w:b/>
          <w:bCs/>
          <w:color w:val="000000" w:themeColor="text1"/>
        </w:rPr>
        <w:t>developing personas to represent the key stakeholders</w:t>
      </w:r>
      <w:r w:rsidRPr="006B1498">
        <w:rPr>
          <w:rFonts w:eastAsia="Calibri" w:cstheme="minorHAnsi"/>
          <w:color w:val="000000" w:themeColor="text1"/>
        </w:rPr>
        <w:t xml:space="preserve"> (both patient and healthcare provider), </w:t>
      </w:r>
      <w:r w:rsidRPr="0078318C">
        <w:rPr>
          <w:rFonts w:eastAsia="Calibri" w:cstheme="minorHAnsi"/>
          <w:b/>
          <w:bCs/>
          <w:color w:val="000000" w:themeColor="text1"/>
        </w:rPr>
        <w:t>mapping patient and clinical pathways</w:t>
      </w:r>
      <w:r w:rsidRPr="006B1498">
        <w:rPr>
          <w:rFonts w:eastAsia="Calibri" w:cstheme="minorHAnsi"/>
          <w:color w:val="000000" w:themeColor="text1"/>
        </w:rPr>
        <w:t xml:space="preserve"> and validating findings and results with a limited sample of patient, NTP and MSF representatives. This </w:t>
      </w:r>
      <w:r w:rsidRPr="0078318C">
        <w:rPr>
          <w:rFonts w:eastAsia="Calibri" w:cstheme="minorHAnsi"/>
          <w:b/>
          <w:bCs/>
          <w:color w:val="000000" w:themeColor="text1"/>
        </w:rPr>
        <w:t>human</w:t>
      </w:r>
      <w:r w:rsidRPr="0078318C" w:rsidR="0078318C">
        <w:rPr>
          <w:rFonts w:eastAsia="Calibri" w:cstheme="minorHAnsi"/>
          <w:b/>
          <w:bCs/>
          <w:color w:val="000000" w:themeColor="text1"/>
        </w:rPr>
        <w:t>-</w:t>
      </w:r>
      <w:r w:rsidRPr="0078318C">
        <w:rPr>
          <w:rFonts w:eastAsia="Calibri" w:cstheme="minorHAnsi"/>
          <w:b/>
          <w:bCs/>
          <w:color w:val="000000" w:themeColor="text1"/>
        </w:rPr>
        <w:t>centred design process</w:t>
      </w:r>
      <w:r w:rsidRPr="006B1498">
        <w:rPr>
          <w:rFonts w:eastAsia="Calibri" w:cstheme="minorHAnsi"/>
          <w:color w:val="000000" w:themeColor="text1"/>
        </w:rPr>
        <w:t xml:space="preserve"> has been selected to support the synthesis of information from the preceding stages, demonstrating the recommendations and requirements for subsequent developments.</w:t>
      </w:r>
    </w:p>
    <w:p w:rsidRPr="006B1498" w:rsidR="6509F517" w:rsidP="006B1498" w:rsidRDefault="6509F517" w14:paraId="12CFBD43" w14:textId="5D475263">
      <w:pPr>
        <w:spacing w:line="276" w:lineRule="auto"/>
        <w:rPr>
          <w:rFonts w:cstheme="minorHAnsi"/>
        </w:rPr>
      </w:pPr>
    </w:p>
    <w:p w:rsidRPr="006B1498" w:rsidR="00B25623" w:rsidP="006B1498" w:rsidRDefault="4AA41604" w14:paraId="436FC8C2" w14:textId="3F195DF5">
      <w:pPr>
        <w:spacing w:line="276" w:lineRule="auto"/>
        <w:rPr>
          <w:rFonts w:cstheme="minorHAnsi"/>
        </w:rPr>
      </w:pPr>
      <w:r w:rsidRPr="006B1498">
        <w:rPr>
          <w:rFonts w:eastAsia="Calibri" w:cstheme="minorHAnsi"/>
          <w:color w:val="000000" w:themeColor="text1"/>
        </w:rPr>
        <w:t>The purpose of this element of the needs assessment is to highlight the key characteristics and experiences of patients undergoing TB treatment supported by MSF and the NTP and the recurrent challenges and enablers faced by patients and supporting clinicians. The personas and pathways developed will be specific to the Belarus context and support robust understanding of where a DTx intervention, or other patient-support intervention, may be relevant</w:t>
      </w:r>
      <w:r w:rsidRPr="006B1498" w:rsidR="6509F517">
        <w:rPr>
          <w:rFonts w:eastAsia="Calibri" w:cstheme="minorHAnsi"/>
          <w:color w:val="000000" w:themeColor="text1"/>
        </w:rPr>
        <w:t xml:space="preserve"> and where challenges may be anticipated.</w:t>
      </w:r>
      <w:r w:rsidRPr="006B1498">
        <w:rPr>
          <w:rFonts w:eastAsia="Calibri" w:cstheme="minorHAnsi"/>
          <w:color w:val="000000" w:themeColor="text1"/>
        </w:rPr>
        <w:t xml:space="preserve">  </w:t>
      </w:r>
    </w:p>
    <w:p w:rsidRPr="006B1498" w:rsidR="00B25623" w:rsidP="006B1498" w:rsidRDefault="00B25623" w14:paraId="0E55D5A6" w14:textId="143075E9">
      <w:pPr>
        <w:spacing w:line="276" w:lineRule="auto"/>
        <w:rPr>
          <w:rFonts w:cstheme="minorHAnsi"/>
        </w:rPr>
      </w:pPr>
    </w:p>
    <w:p w:rsidRPr="006B1498" w:rsidR="00B25623" w:rsidP="006B1498" w:rsidRDefault="4AA41604" w14:paraId="19A86659" w14:textId="0014138C">
      <w:pPr>
        <w:spacing w:line="276" w:lineRule="auto"/>
        <w:rPr>
          <w:rFonts w:cstheme="minorHAnsi"/>
        </w:rPr>
      </w:pPr>
      <w:r w:rsidRPr="0078318C">
        <w:rPr>
          <w:rFonts w:eastAsia="Calibri" w:cstheme="minorHAnsi"/>
          <w:b/>
          <w:bCs/>
          <w:color w:val="000000" w:themeColor="text1"/>
        </w:rPr>
        <w:t>Persona development</w:t>
      </w:r>
      <w:r w:rsidRPr="006B1498">
        <w:rPr>
          <w:rFonts w:eastAsia="Calibri" w:cstheme="minorHAnsi"/>
          <w:color w:val="000000" w:themeColor="text1"/>
        </w:rPr>
        <w:t xml:space="preserve"> is a user-centred design technique that involves creating semi-fictional characters that represent the needs, goals, and behaviours of different groups of users within a health system (79) . The personas to be developed as a part of this needs assessment will be based on research and data on the cohort characteristics, attitudes, and needs expressed. Personas are used as a tool to help health system implementers and researchers to understand the perspective of those intended to benefit and use a health service and create more user-centred designs (80) . Personas are often used to aid teams to empathize with users and identify potential demands and opportunities for improvement in the design of a new health system or service or operational improvement.  </w:t>
      </w:r>
    </w:p>
    <w:p w:rsidRPr="006B1498" w:rsidR="00B25623" w:rsidP="0078318C" w:rsidRDefault="3E864E87" w14:paraId="70D87890" w14:textId="7B924214">
      <w:pPr>
        <w:spacing w:line="276" w:lineRule="auto"/>
        <w:rPr>
          <w:rFonts w:cstheme="minorHAnsi"/>
        </w:rPr>
      </w:pPr>
      <w:r w:rsidRPr="006B1498">
        <w:rPr>
          <w:rFonts w:cstheme="minorHAnsi"/>
        </w:rPr>
        <w:br/>
      </w:r>
      <w:r w:rsidRPr="0078318C" w:rsidR="4AA41604">
        <w:rPr>
          <w:rFonts w:eastAsia="Calibri" w:cstheme="minorHAnsi"/>
          <w:b/>
          <w:bCs/>
          <w:color w:val="000000" w:themeColor="text1"/>
        </w:rPr>
        <w:t>Patient journey mapping</w:t>
      </w:r>
      <w:r w:rsidRPr="006B1498" w:rsidR="4AA41604">
        <w:rPr>
          <w:rFonts w:eastAsia="Calibri" w:cstheme="minorHAnsi"/>
          <w:color w:val="000000" w:themeColor="text1"/>
        </w:rPr>
        <w:t xml:space="preserve"> in healthcare services is a process of understanding and documenting the different stages that a patient or other user goes through as they interact with a healthcare service, from their initial awareness of the service to their post-use evaluation. This includes understanding the emotions, pain points, and decision-making that takes place at each stage (81) . Journey mapping allows teams to identify areas where patients or other users may be experiencing frustration or confusion, and to design solutions to </w:t>
      </w:r>
      <w:r w:rsidRPr="006B1498" w:rsidR="4AA41604">
        <w:rPr>
          <w:rFonts w:eastAsia="Calibri" w:cstheme="minorHAnsi"/>
          <w:color w:val="000000" w:themeColor="text1"/>
        </w:rPr>
        <w:lastRenderedPageBreak/>
        <w:t xml:space="preserve">improve the overall experience of the service. Patient journey mapping is an increasingly popular approach to evaluating the experiences of individuals as they navigate complex and dynamic health services and systems (82) . The goal of journey mapping is to create a detailed map or visual representation of the patient experience, from the patient's perspective. </w:t>
      </w:r>
      <w:r w:rsidRPr="006B1498" w:rsidR="6509F517">
        <w:rPr>
          <w:rFonts w:eastAsia="Calibri" w:cstheme="minorHAnsi"/>
          <w:color w:val="000000" w:themeColor="text1"/>
        </w:rPr>
        <w:t>Patient journey mapping methods are used almost always,</w:t>
      </w:r>
      <w:r w:rsidRPr="006B1498" w:rsidR="4AA41604">
        <w:rPr>
          <w:rFonts w:eastAsia="Calibri" w:cstheme="minorHAnsi"/>
          <w:color w:val="000000" w:themeColor="text1"/>
        </w:rPr>
        <w:t xml:space="preserve"> placing individuals at the centre of the research in attempts to both understand and improve the experience of the individual and the systems that they navigate (83–86) . </w:t>
      </w:r>
    </w:p>
    <w:p w:rsidRPr="006B1498" w:rsidR="6509F517" w:rsidP="006B1498" w:rsidRDefault="6509F517" w14:paraId="763B8024" w14:textId="34FDE2B1">
      <w:pPr>
        <w:spacing w:line="276" w:lineRule="auto"/>
        <w:rPr>
          <w:rFonts w:cstheme="minorHAnsi"/>
        </w:rPr>
      </w:pPr>
    </w:p>
    <w:p w:rsidRPr="006B1498" w:rsidR="6509F517" w:rsidP="006B1498" w:rsidRDefault="4AA41604" w14:paraId="4739449B" w14:textId="4A14427D">
      <w:pPr>
        <w:spacing w:line="276" w:lineRule="auto"/>
        <w:rPr>
          <w:rFonts w:cstheme="minorHAnsi"/>
        </w:rPr>
      </w:pPr>
      <w:r w:rsidRPr="0078318C">
        <w:rPr>
          <w:rFonts w:eastAsia="Calibri" w:cstheme="minorHAnsi"/>
          <w:b/>
          <w:bCs/>
          <w:color w:val="000000" w:themeColor="text1"/>
        </w:rPr>
        <w:t>Clinical pathway mapping</w:t>
      </w:r>
      <w:r w:rsidRPr="006B1498">
        <w:rPr>
          <w:rFonts w:eastAsia="Calibri" w:cstheme="minorHAnsi"/>
          <w:color w:val="000000" w:themeColor="text1"/>
        </w:rPr>
        <w:t xml:space="preserve"> is a process used to create a detailed plan of care for patients with specific conditions or undergoing specific procedures. The process involves identifying the most effective and efficient course of treatment for a patient, taking into account the patient's individual needs, as well as available resources and guidelines. The final outputs of this section will be refined in any subsequent research phases.  </w:t>
      </w:r>
    </w:p>
    <w:p w:rsidRPr="006B1498" w:rsidR="00B25623" w:rsidP="006B1498" w:rsidRDefault="30ECBEB7" w14:paraId="15F7CA05" w14:textId="43EA5E2D">
      <w:pPr>
        <w:spacing w:before="120" w:after="120" w:line="276" w:lineRule="auto"/>
        <w:rPr>
          <w:rFonts w:cstheme="minorHAnsi"/>
        </w:rPr>
      </w:pPr>
      <w:r w:rsidRPr="006B1498">
        <w:rPr>
          <w:rFonts w:cstheme="minorHAnsi"/>
        </w:rPr>
        <w:t xml:space="preserve"> </w:t>
      </w:r>
      <w:r w:rsidRPr="006B1498" w:rsidR="3E864E87">
        <w:rPr>
          <w:rFonts w:cstheme="minorHAnsi"/>
        </w:rPr>
        <w:br w:type="page"/>
      </w:r>
    </w:p>
    <w:p w:rsidRPr="006B1498" w:rsidR="00B25623" w:rsidP="00A11B3B" w:rsidRDefault="68385557" w14:paraId="3544CBE4" w14:textId="4FC9B805">
      <w:pPr>
        <w:pStyle w:val="TOCHeading"/>
        <w:numPr>
          <w:ilvl w:val="0"/>
          <w:numId w:val="12"/>
        </w:numPr>
        <w:spacing w:before="120" w:after="120"/>
        <w:rPr>
          <w:rFonts w:asciiTheme="minorHAnsi" w:hAnsiTheme="minorHAnsi" w:cstheme="minorHAnsi"/>
        </w:rPr>
      </w:pPr>
      <w:bookmarkStart w:name="_Toc112751517" w:id="51"/>
      <w:bookmarkStart w:name="_Toc117685126" w:id="52"/>
      <w:bookmarkStart w:name="_Toc117685168" w:id="53"/>
      <w:bookmarkStart w:name="_Toc122616353" w:id="54"/>
      <w:bookmarkStart w:name="_Toc128739867" w:id="55"/>
      <w:r w:rsidRPr="006B1498">
        <w:rPr>
          <w:rFonts w:asciiTheme="minorHAnsi" w:hAnsiTheme="minorHAnsi" w:cstheme="minorHAnsi"/>
        </w:rPr>
        <w:lastRenderedPageBreak/>
        <w:t>Ethical issues</w:t>
      </w:r>
      <w:bookmarkEnd w:id="51"/>
      <w:bookmarkEnd w:id="52"/>
      <w:bookmarkEnd w:id="53"/>
      <w:bookmarkEnd w:id="54"/>
      <w:bookmarkEnd w:id="55"/>
    </w:p>
    <w:p w:rsidRPr="0078318C" w:rsidR="00BE09D8" w:rsidP="006B1498" w:rsidRDefault="00BE09D8" w14:paraId="220139A9" w14:textId="4897C14F">
      <w:pPr>
        <w:pStyle w:val="paragraph"/>
        <w:spacing w:before="120" w:beforeAutospacing="0" w:after="120" w:afterAutospacing="0" w:line="276" w:lineRule="auto"/>
        <w:jc w:val="both"/>
        <w:textAlignment w:val="baseline"/>
        <w:rPr>
          <w:rFonts w:asciiTheme="minorHAnsi" w:hAnsiTheme="minorHAnsi" w:cstheme="minorHAnsi"/>
          <w:sz w:val="18"/>
          <w:szCs w:val="18"/>
        </w:rPr>
      </w:pPr>
      <w:r w:rsidRPr="006B1498">
        <w:rPr>
          <w:rStyle w:val="normaltextrun"/>
          <w:rFonts w:eastAsia="Helvetica Neue" w:asciiTheme="minorHAnsi" w:hAnsiTheme="minorHAnsi" w:cstheme="minorHAnsi"/>
        </w:rPr>
        <w:t xml:space="preserve">The study will be conducted in accordance with the World Health Assembly of 1975 </w:t>
      </w:r>
      <w:r w:rsidRPr="0078318C">
        <w:rPr>
          <w:rStyle w:val="normaltextrun"/>
          <w:rFonts w:eastAsia="Helvetica Neue" w:asciiTheme="minorHAnsi" w:hAnsiTheme="minorHAnsi" w:cstheme="minorHAnsi"/>
        </w:rPr>
        <w:t>concerning ethical aspects in human tests, and with the Helsinki declaration</w:t>
      </w:r>
      <w:r w:rsidRPr="0078318C" w:rsidR="00CE2AC5">
        <w:rPr>
          <w:rStyle w:val="normaltextrun"/>
          <w:rFonts w:eastAsia="Helvetica Neue" w:asciiTheme="minorHAnsi" w:hAnsiTheme="minorHAnsi" w:cstheme="minorHAnsi"/>
        </w:rPr>
        <w:t>.</w:t>
      </w:r>
      <w:r w:rsidRPr="0078318C" w:rsidR="64057DF4">
        <w:rPr>
          <w:rStyle w:val="normaltextrun"/>
          <w:rFonts w:eastAsia="Helvetica Neue" w:asciiTheme="minorHAnsi" w:hAnsiTheme="minorHAnsi" w:cstheme="minorHAnsi"/>
        </w:rPr>
        <w:t xml:space="preserve"> </w:t>
      </w:r>
    </w:p>
    <w:p w:rsidRPr="0078318C" w:rsidR="1C298690" w:rsidP="006B1498" w:rsidRDefault="7BEED8A4" w14:paraId="47EBF308" w14:textId="00E84AE9">
      <w:pPr>
        <w:pStyle w:val="paragraph"/>
        <w:spacing w:before="120" w:beforeAutospacing="0" w:after="120" w:afterAutospacing="0" w:line="276" w:lineRule="auto"/>
        <w:jc w:val="both"/>
        <w:rPr>
          <w:rStyle w:val="normaltextrun"/>
          <w:rFonts w:asciiTheme="minorHAnsi" w:hAnsiTheme="minorHAnsi" w:eastAsiaTheme="minorEastAsia" w:cstheme="minorHAnsi"/>
        </w:rPr>
      </w:pPr>
      <w:r w:rsidRPr="0078318C">
        <w:rPr>
          <w:rStyle w:val="normaltextrun"/>
          <w:rFonts w:asciiTheme="minorHAnsi" w:hAnsiTheme="minorHAnsi" w:eastAsiaTheme="minorEastAsia" w:cstheme="minorHAnsi"/>
        </w:rPr>
        <w:t xml:space="preserve">The fundamental ethical dimensions of non-maleficence, autonomy, justice, and </w:t>
      </w:r>
      <w:r w:rsidRPr="0078318C" w:rsidR="5D6EE429">
        <w:rPr>
          <w:rStyle w:val="normaltextrun"/>
          <w:rFonts w:asciiTheme="minorHAnsi" w:hAnsiTheme="minorHAnsi" w:eastAsiaTheme="minorEastAsia" w:cstheme="minorHAnsi"/>
        </w:rPr>
        <w:t>beneficence</w:t>
      </w:r>
      <w:r w:rsidRPr="0078318C">
        <w:rPr>
          <w:rStyle w:val="normaltextrun"/>
          <w:rFonts w:asciiTheme="minorHAnsi" w:hAnsiTheme="minorHAnsi" w:eastAsiaTheme="minorEastAsia" w:cstheme="minorHAnsi"/>
        </w:rPr>
        <w:t xml:space="preserve"> will be closely considered </w:t>
      </w:r>
      <w:r w:rsidRPr="0078318C" w:rsidR="66E14645">
        <w:rPr>
          <w:rStyle w:val="normaltextrun"/>
          <w:rFonts w:asciiTheme="minorHAnsi" w:hAnsiTheme="minorHAnsi" w:eastAsiaTheme="minorEastAsia" w:cstheme="minorHAnsi"/>
        </w:rPr>
        <w:t>and used to guide</w:t>
      </w:r>
      <w:r w:rsidRPr="0078318C">
        <w:rPr>
          <w:rStyle w:val="normaltextrun"/>
          <w:rFonts w:asciiTheme="minorHAnsi" w:hAnsiTheme="minorHAnsi" w:eastAsiaTheme="minorEastAsia" w:cstheme="minorHAnsi"/>
        </w:rPr>
        <w:t xml:space="preserve"> </w:t>
      </w:r>
      <w:r w:rsidRPr="0078318C" w:rsidR="0C0E3831">
        <w:rPr>
          <w:rStyle w:val="normaltextrun"/>
          <w:rFonts w:asciiTheme="minorHAnsi" w:hAnsiTheme="minorHAnsi" w:eastAsiaTheme="minorEastAsia" w:cstheme="minorHAnsi"/>
        </w:rPr>
        <w:t>the methodology of this</w:t>
      </w:r>
      <w:r w:rsidRPr="0078318C">
        <w:rPr>
          <w:rStyle w:val="normaltextrun"/>
          <w:rFonts w:asciiTheme="minorHAnsi" w:hAnsiTheme="minorHAnsi" w:eastAsiaTheme="minorEastAsia" w:cstheme="minorHAnsi"/>
        </w:rPr>
        <w:t xml:space="preserve"> needs assessment and </w:t>
      </w:r>
      <w:r w:rsidRPr="0078318C" w:rsidR="24BC6BA2">
        <w:rPr>
          <w:rStyle w:val="normaltextrun"/>
          <w:rFonts w:asciiTheme="minorHAnsi" w:hAnsiTheme="minorHAnsi" w:eastAsiaTheme="minorEastAsia" w:cstheme="minorHAnsi"/>
        </w:rPr>
        <w:t>to guide</w:t>
      </w:r>
      <w:r w:rsidRPr="0078318C">
        <w:rPr>
          <w:rStyle w:val="normaltextrun"/>
          <w:rFonts w:asciiTheme="minorHAnsi" w:hAnsiTheme="minorHAnsi" w:eastAsiaTheme="minorEastAsia" w:cstheme="minorHAnsi"/>
        </w:rPr>
        <w:t xml:space="preserve"> resu</w:t>
      </w:r>
      <w:r w:rsidRPr="0078318C" w:rsidR="68DD5718">
        <w:rPr>
          <w:rStyle w:val="normaltextrun"/>
          <w:rFonts w:asciiTheme="minorHAnsi" w:hAnsiTheme="minorHAnsi" w:eastAsiaTheme="minorEastAsia" w:cstheme="minorHAnsi"/>
        </w:rPr>
        <w:t>lting recommendations</w:t>
      </w:r>
      <w:r w:rsidRPr="0078318C" w:rsidR="0078318C">
        <w:rPr>
          <w:rStyle w:val="normaltextrun"/>
          <w:rFonts w:asciiTheme="minorHAnsi" w:hAnsiTheme="minorHAnsi" w:eastAsiaTheme="minorEastAsia" w:cstheme="minorHAnsi"/>
        </w:rPr>
        <w:t xml:space="preserve"> </w:t>
      </w:r>
      <w:sdt>
        <w:sdtPr>
          <w:rPr>
            <w:rStyle w:val="normaltextrun"/>
            <w:rFonts w:asciiTheme="minorHAnsi" w:hAnsiTheme="minorHAnsi" w:eastAsiaTheme="minorEastAsia" w:cstheme="minorHAnsi"/>
            <w:color w:val="000000"/>
          </w:rPr>
          <w:tag w:val="MENDELEY_CITATION_v3_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"/>
          <w:id w:val="194430118"/>
          <w:placeholder>
            <w:docPart w:val="DefaultPlaceholder_-1854013440"/>
          </w:placeholder>
        </w:sdtPr>
        <w:sdtContent>
          <w:r w:rsidRPr="0099152F" w:rsidR="0099152F">
            <w:rPr>
              <w:rStyle w:val="normaltextrun"/>
              <w:rFonts w:asciiTheme="minorHAnsi" w:hAnsiTheme="minorHAnsi" w:eastAsiaTheme="minorEastAsia" w:cstheme="minorHAnsi"/>
              <w:color w:val="000000"/>
            </w:rPr>
            <w:t>(80,81)</w:t>
          </w:r>
        </w:sdtContent>
      </w:sdt>
      <w:r w:rsidRPr="0078318C" w:rsidR="68DD5718">
        <w:rPr>
          <w:rStyle w:val="normaltextrun"/>
          <w:rFonts w:asciiTheme="minorHAnsi" w:hAnsiTheme="minorHAnsi" w:eastAsiaTheme="minorEastAsia" w:cstheme="minorHAnsi"/>
        </w:rPr>
        <w:t xml:space="preserve">. </w:t>
      </w:r>
    </w:p>
    <w:p w:rsidRPr="006B1498" w:rsidR="00B25623" w:rsidP="006B1498" w:rsidRDefault="00BE09D8" w14:paraId="564612B0" w14:textId="365949FD">
      <w:pPr>
        <w:pStyle w:val="paragraph"/>
        <w:spacing w:before="120" w:beforeAutospacing="0" w:after="120" w:afterAutospacing="0" w:line="276" w:lineRule="auto"/>
        <w:jc w:val="both"/>
        <w:textAlignment w:val="baseline"/>
        <w:rPr>
          <w:rFonts w:asciiTheme="minorHAnsi" w:hAnsiTheme="minorHAnsi" w:cstheme="minorHAnsi"/>
          <w:sz w:val="18"/>
          <w:szCs w:val="18"/>
        </w:rPr>
      </w:pPr>
      <w:r w:rsidRPr="006B1498">
        <w:rPr>
          <w:rStyle w:val="eop"/>
          <w:rFonts w:eastAsia="Helvetica Neue" w:asciiTheme="minorHAnsi" w:hAnsiTheme="minorHAnsi" w:cstheme="minorHAnsi"/>
        </w:rPr>
        <w:t> </w:t>
      </w:r>
    </w:p>
    <w:p w:rsidRPr="006B1498" w:rsidR="00B25623" w:rsidP="00A11B3B" w:rsidRDefault="042EA357" w14:paraId="3D15EE89" w14:textId="77777777">
      <w:pPr>
        <w:pStyle w:val="TOCHeading"/>
        <w:numPr>
          <w:ilvl w:val="1"/>
          <w:numId w:val="12"/>
        </w:numPr>
        <w:spacing w:before="120" w:after="120"/>
        <w:rPr>
          <w:rFonts w:asciiTheme="minorHAnsi" w:hAnsiTheme="minorHAnsi" w:cstheme="minorHAnsi"/>
          <w:i/>
          <w:iCs/>
        </w:rPr>
      </w:pPr>
      <w:bookmarkStart w:name="_Toc112751518" w:id="56"/>
      <w:bookmarkStart w:name="_Toc117685127" w:id="57"/>
      <w:bookmarkStart w:name="_Toc117685169" w:id="58"/>
      <w:bookmarkStart w:name="_Toc128739868" w:id="59"/>
      <w:r w:rsidRPr="006B1498">
        <w:rPr>
          <w:rFonts w:asciiTheme="minorHAnsi" w:hAnsiTheme="minorHAnsi" w:cstheme="minorHAnsi"/>
          <w:i/>
          <w:iCs/>
        </w:rPr>
        <w:t>Ethics and Regulatory Review</w:t>
      </w:r>
      <w:bookmarkEnd w:id="56"/>
      <w:bookmarkEnd w:id="57"/>
      <w:bookmarkEnd w:id="58"/>
      <w:bookmarkEnd w:id="59"/>
    </w:p>
    <w:p w:rsidRPr="006B1498" w:rsidR="00C839F0" w:rsidP="006B1498" w:rsidRDefault="76AD40A0" w14:paraId="1A6D49BF" w14:textId="28512F88">
      <w:pPr>
        <w:spacing w:before="120" w:after="120" w:line="276" w:lineRule="auto"/>
        <w:jc w:val="left"/>
        <w:rPr>
          <w:rFonts w:eastAsia="Times New Roman" w:cstheme="minorHAnsi"/>
          <w:lang w:eastAsia="en-GB"/>
        </w:rPr>
      </w:pPr>
      <w:r w:rsidRPr="006B1498">
        <w:rPr>
          <w:rFonts w:eastAsia="Times New Roman" w:cstheme="minorHAnsi"/>
          <w:color w:val="000000"/>
          <w:shd w:val="clear" w:color="auto" w:fill="FFFFFF"/>
          <w:lang w:eastAsia="en-GB"/>
        </w:rPr>
        <w:t xml:space="preserve">The protocol </w:t>
      </w:r>
      <w:r w:rsidRPr="006B1498" w:rsidR="16599A22">
        <w:rPr>
          <w:rFonts w:eastAsia="Times New Roman" w:cstheme="minorHAnsi"/>
          <w:color w:val="000000"/>
          <w:shd w:val="clear" w:color="auto" w:fill="FFFFFF"/>
          <w:lang w:eastAsia="en-GB"/>
        </w:rPr>
        <w:t>is intended to</w:t>
      </w:r>
      <w:r w:rsidRPr="006B1498">
        <w:rPr>
          <w:rFonts w:eastAsia="Times New Roman" w:cstheme="minorHAnsi"/>
          <w:color w:val="000000"/>
          <w:shd w:val="clear" w:color="auto" w:fill="FFFFFF"/>
          <w:lang w:eastAsia="en-GB"/>
        </w:rPr>
        <w:t xml:space="preserve"> be </w:t>
      </w:r>
      <w:r w:rsidRPr="006B1498" w:rsidR="1E727012">
        <w:rPr>
          <w:rFonts w:eastAsia="Times New Roman" w:cstheme="minorHAnsi"/>
          <w:color w:val="000000"/>
          <w:shd w:val="clear" w:color="auto" w:fill="FFFFFF"/>
          <w:lang w:eastAsia="en-GB"/>
        </w:rPr>
        <w:t>reviewed and approved via the</w:t>
      </w:r>
      <w:r w:rsidRPr="006B1498">
        <w:rPr>
          <w:rFonts w:eastAsia="Times New Roman" w:cstheme="minorHAnsi"/>
          <w:color w:val="000000"/>
          <w:shd w:val="clear" w:color="auto" w:fill="FFFFFF"/>
          <w:lang w:eastAsia="en-GB"/>
        </w:rPr>
        <w:t xml:space="preserve"> MSF </w:t>
      </w:r>
      <w:r w:rsidRPr="006B1498" w:rsidR="3412BAF1">
        <w:rPr>
          <w:rFonts w:eastAsia="Times New Roman" w:cstheme="minorHAnsi"/>
          <w:color w:val="000000"/>
          <w:shd w:val="clear" w:color="auto" w:fill="FFFFFF"/>
          <w:lang w:eastAsia="en-GB"/>
        </w:rPr>
        <w:t>Ethics Review Board (</w:t>
      </w:r>
      <w:r w:rsidRPr="006B1498">
        <w:rPr>
          <w:rFonts w:eastAsia="Times New Roman" w:cstheme="minorHAnsi"/>
          <w:color w:val="000000"/>
          <w:shd w:val="clear" w:color="auto" w:fill="FFFFFF"/>
          <w:lang w:eastAsia="en-GB"/>
        </w:rPr>
        <w:t>ERB</w:t>
      </w:r>
      <w:r w:rsidRPr="006B1498" w:rsidR="00DE9D2D">
        <w:rPr>
          <w:rFonts w:eastAsia="Times New Roman" w:cstheme="minorHAnsi"/>
          <w:color w:val="000000"/>
          <w:shd w:val="clear" w:color="auto" w:fill="FFFFFF"/>
          <w:lang w:eastAsia="en-GB"/>
        </w:rPr>
        <w:t>)</w:t>
      </w:r>
      <w:r w:rsidRPr="006B1498">
        <w:rPr>
          <w:rFonts w:eastAsia="Times New Roman" w:cstheme="minorHAnsi"/>
          <w:color w:val="000000"/>
          <w:shd w:val="clear" w:color="auto" w:fill="FFFFFF"/>
          <w:lang w:eastAsia="en-GB"/>
        </w:rPr>
        <w:t xml:space="preserve"> and </w:t>
      </w:r>
      <w:r w:rsidRPr="006B1498" w:rsidR="4CCFFC1A">
        <w:rPr>
          <w:rFonts w:eastAsia="Times New Roman" w:cstheme="minorHAnsi"/>
          <w:color w:val="000000"/>
          <w:shd w:val="clear" w:color="auto" w:fill="FFFFFF"/>
          <w:lang w:eastAsia="en-GB"/>
        </w:rPr>
        <w:t>to a local ERB in consultation with NTP partners.</w:t>
      </w:r>
    </w:p>
    <w:p w:rsidRPr="0078318C" w:rsidR="00C839F0" w:rsidP="0078318C" w:rsidRDefault="00C839F0" w14:paraId="52204F15" w14:textId="77777777"/>
    <w:p w:rsidRPr="006B1498" w:rsidR="00B25623" w:rsidP="00A11B3B" w:rsidRDefault="042EA357" w14:paraId="5157F5B0" w14:textId="72EE0F99">
      <w:pPr>
        <w:pStyle w:val="TOCHeading"/>
        <w:numPr>
          <w:ilvl w:val="1"/>
          <w:numId w:val="12"/>
        </w:numPr>
        <w:spacing w:before="120" w:after="120"/>
        <w:rPr>
          <w:rFonts w:asciiTheme="minorHAnsi" w:hAnsiTheme="minorHAnsi" w:cstheme="minorHAnsi"/>
          <w:i/>
          <w:iCs/>
        </w:rPr>
      </w:pPr>
      <w:bookmarkStart w:name="_Toc112751519" w:id="60"/>
      <w:bookmarkStart w:name="_Toc117685128" w:id="61"/>
      <w:bookmarkStart w:name="_Toc117685170" w:id="62"/>
      <w:bookmarkStart w:name="_Toc128739869" w:id="63"/>
      <w:r w:rsidRPr="006B1498">
        <w:rPr>
          <w:rFonts w:asciiTheme="minorHAnsi" w:hAnsiTheme="minorHAnsi" w:cstheme="minorHAnsi"/>
          <w:i/>
          <w:iCs/>
        </w:rPr>
        <w:t xml:space="preserve">Commercial </w:t>
      </w:r>
      <w:r w:rsidRPr="006B1498" w:rsidR="747A7618">
        <w:rPr>
          <w:rFonts w:asciiTheme="minorHAnsi" w:hAnsiTheme="minorHAnsi" w:cstheme="minorHAnsi"/>
          <w:i/>
          <w:iCs/>
        </w:rPr>
        <w:t>I</w:t>
      </w:r>
      <w:r w:rsidRPr="006B1498">
        <w:rPr>
          <w:rFonts w:asciiTheme="minorHAnsi" w:hAnsiTheme="minorHAnsi" w:cstheme="minorHAnsi"/>
          <w:i/>
          <w:iCs/>
        </w:rPr>
        <w:t>mplications</w:t>
      </w:r>
      <w:bookmarkEnd w:id="60"/>
      <w:bookmarkEnd w:id="61"/>
      <w:bookmarkEnd w:id="62"/>
      <w:bookmarkEnd w:id="63"/>
    </w:p>
    <w:p w:rsidRPr="006B1498" w:rsidR="001D4151" w:rsidP="006B1498" w:rsidRDefault="2AB9AD91" w14:paraId="2CC2CCFF" w14:textId="440D6EA8">
      <w:pPr>
        <w:spacing w:before="120" w:after="120" w:line="276" w:lineRule="auto"/>
        <w:rPr>
          <w:rFonts w:cstheme="minorHAnsi"/>
        </w:rPr>
      </w:pPr>
      <w:r w:rsidRPr="006B1498">
        <w:rPr>
          <w:rFonts w:cstheme="minorHAnsi"/>
        </w:rPr>
        <w:t xml:space="preserve">During assessment phase </w:t>
      </w:r>
      <w:r w:rsidRPr="006B1498" w:rsidR="2C030E91">
        <w:rPr>
          <w:rFonts w:cstheme="minorHAnsi"/>
        </w:rPr>
        <w:t>commercial implications a</w:t>
      </w:r>
      <w:r w:rsidRPr="006B1498" w:rsidR="7300F3E9">
        <w:rPr>
          <w:rFonts w:cstheme="minorHAnsi"/>
        </w:rPr>
        <w:t>r</w:t>
      </w:r>
      <w:r w:rsidRPr="006B1498" w:rsidR="006B59FB">
        <w:rPr>
          <w:rFonts w:cstheme="minorHAnsi"/>
        </w:rPr>
        <w:t>e</w:t>
      </w:r>
      <w:r w:rsidRPr="006B1498" w:rsidR="7300F3E9">
        <w:rPr>
          <w:rFonts w:cstheme="minorHAnsi"/>
        </w:rPr>
        <w:t xml:space="preserve"> not anticipated </w:t>
      </w:r>
      <w:r w:rsidRPr="006B1498" w:rsidR="2C030E91">
        <w:rPr>
          <w:rFonts w:cstheme="minorHAnsi"/>
        </w:rPr>
        <w:t>for the DTx</w:t>
      </w:r>
      <w:r w:rsidRPr="006B1498" w:rsidR="6A55AAFA">
        <w:rPr>
          <w:rFonts w:cstheme="minorHAnsi"/>
        </w:rPr>
        <w:t>.</w:t>
      </w:r>
    </w:p>
    <w:p w:rsidRPr="0078318C" w:rsidR="00C93A06" w:rsidP="0078318C" w:rsidRDefault="00C93A06" w14:paraId="5C6BC60D" w14:textId="77777777"/>
    <w:p w:rsidRPr="006B1498" w:rsidR="00B25623" w:rsidP="00A11B3B" w:rsidRDefault="042EA357" w14:paraId="602B01B9" w14:textId="5AEFAB74">
      <w:pPr>
        <w:pStyle w:val="TOCHeading"/>
        <w:numPr>
          <w:ilvl w:val="1"/>
          <w:numId w:val="12"/>
        </w:numPr>
        <w:spacing w:before="120" w:after="120"/>
        <w:rPr>
          <w:rFonts w:asciiTheme="minorHAnsi" w:hAnsiTheme="minorHAnsi" w:cstheme="minorHAnsi"/>
          <w:i/>
          <w:iCs/>
        </w:rPr>
      </w:pPr>
      <w:bookmarkStart w:name="_Toc112751520" w:id="64"/>
      <w:bookmarkStart w:name="_Toc117685129" w:id="65"/>
      <w:bookmarkStart w:name="_Toc117685171" w:id="66"/>
      <w:bookmarkStart w:name="_Toc128739870" w:id="67"/>
      <w:r w:rsidRPr="006B1498">
        <w:rPr>
          <w:rFonts w:asciiTheme="minorHAnsi" w:hAnsiTheme="minorHAnsi" w:cstheme="minorHAnsi"/>
          <w:i/>
          <w:iCs/>
        </w:rPr>
        <w:t xml:space="preserve">Expected </w:t>
      </w:r>
      <w:r w:rsidRPr="006B1498" w:rsidR="0E519EE1">
        <w:rPr>
          <w:rFonts w:asciiTheme="minorHAnsi" w:hAnsiTheme="minorHAnsi" w:cstheme="minorHAnsi"/>
          <w:i/>
          <w:iCs/>
        </w:rPr>
        <w:t>B</w:t>
      </w:r>
      <w:r w:rsidRPr="006B1498">
        <w:rPr>
          <w:rFonts w:asciiTheme="minorHAnsi" w:hAnsiTheme="minorHAnsi" w:cstheme="minorHAnsi"/>
          <w:i/>
          <w:iCs/>
        </w:rPr>
        <w:t>enefits</w:t>
      </w:r>
      <w:bookmarkEnd w:id="64"/>
      <w:bookmarkEnd w:id="65"/>
      <w:bookmarkEnd w:id="66"/>
      <w:bookmarkEnd w:id="67"/>
    </w:p>
    <w:p w:rsidRPr="00EA1335" w:rsidR="00B25623" w:rsidP="00A11B3B" w:rsidRDefault="68385557" w14:paraId="585D415A" w14:textId="018A5CB0">
      <w:pPr>
        <w:pStyle w:val="TOCHeading"/>
        <w:numPr>
          <w:ilvl w:val="2"/>
          <w:numId w:val="12"/>
        </w:numPr>
        <w:spacing w:before="120" w:after="120"/>
        <w:rPr>
          <w:rFonts w:asciiTheme="minorHAnsi" w:hAnsiTheme="minorHAnsi" w:cstheme="minorHAnsi"/>
          <w:b w:val="0"/>
          <w:bCs w:val="0"/>
        </w:rPr>
      </w:pPr>
      <w:bookmarkStart w:name="_Toc1307143253" w:id="68"/>
      <w:bookmarkStart w:name="_Toc112751521" w:id="69"/>
      <w:bookmarkStart w:name="_Toc117685130" w:id="70"/>
      <w:bookmarkStart w:name="_Toc128739871" w:id="71"/>
      <w:r w:rsidRPr="00EA1335">
        <w:rPr>
          <w:rFonts w:asciiTheme="minorHAnsi" w:hAnsiTheme="minorHAnsi" w:cstheme="minorHAnsi"/>
          <w:b w:val="0"/>
          <w:bCs w:val="0"/>
        </w:rPr>
        <w:t xml:space="preserve">Humanitarian </w:t>
      </w:r>
      <w:r w:rsidRPr="00EA1335" w:rsidR="2162B478">
        <w:rPr>
          <w:rFonts w:asciiTheme="minorHAnsi" w:hAnsiTheme="minorHAnsi" w:cstheme="minorHAnsi"/>
          <w:b w:val="0"/>
          <w:bCs w:val="0"/>
        </w:rPr>
        <w:t>B</w:t>
      </w:r>
      <w:r w:rsidRPr="00EA1335">
        <w:rPr>
          <w:rFonts w:asciiTheme="minorHAnsi" w:hAnsiTheme="minorHAnsi" w:cstheme="minorHAnsi"/>
          <w:b w:val="0"/>
          <w:bCs w:val="0"/>
        </w:rPr>
        <w:t xml:space="preserve">enefit and </w:t>
      </w:r>
      <w:r w:rsidRPr="00EA1335" w:rsidR="762F2EFC">
        <w:rPr>
          <w:rFonts w:asciiTheme="minorHAnsi" w:hAnsiTheme="minorHAnsi" w:cstheme="minorHAnsi"/>
          <w:b w:val="0"/>
          <w:bCs w:val="0"/>
        </w:rPr>
        <w:t>B</w:t>
      </w:r>
      <w:r w:rsidRPr="00EA1335">
        <w:rPr>
          <w:rFonts w:asciiTheme="minorHAnsi" w:hAnsiTheme="minorHAnsi" w:cstheme="minorHAnsi"/>
          <w:b w:val="0"/>
          <w:bCs w:val="0"/>
        </w:rPr>
        <w:t xml:space="preserve">enefit to the </w:t>
      </w:r>
      <w:r w:rsidRPr="00EA1335" w:rsidR="23E5E03A">
        <w:rPr>
          <w:rFonts w:asciiTheme="minorHAnsi" w:hAnsiTheme="minorHAnsi" w:cstheme="minorHAnsi"/>
          <w:b w:val="0"/>
          <w:bCs w:val="0"/>
        </w:rPr>
        <w:t>C</w:t>
      </w:r>
      <w:r w:rsidRPr="00EA1335">
        <w:rPr>
          <w:rFonts w:asciiTheme="minorHAnsi" w:hAnsiTheme="minorHAnsi" w:cstheme="minorHAnsi"/>
          <w:b w:val="0"/>
          <w:bCs w:val="0"/>
        </w:rPr>
        <w:t>ommunity</w:t>
      </w:r>
      <w:bookmarkEnd w:id="68"/>
      <w:bookmarkEnd w:id="69"/>
      <w:bookmarkEnd w:id="70"/>
      <w:bookmarkEnd w:id="71"/>
    </w:p>
    <w:p w:rsidRPr="006B1498" w:rsidR="00E43681" w:rsidP="006B1498" w:rsidRDefault="6D5C4951" w14:paraId="620A28D5" w14:textId="2BB50AC6">
      <w:pPr>
        <w:spacing w:before="120" w:after="120" w:line="276" w:lineRule="auto"/>
        <w:rPr>
          <w:rFonts w:cstheme="minorHAnsi"/>
          <w:lang w:eastAsia="en-GB"/>
        </w:rPr>
      </w:pPr>
      <w:r w:rsidRPr="006B1498">
        <w:rPr>
          <w:rFonts w:cstheme="minorHAnsi"/>
        </w:rPr>
        <w:t>While no</w:t>
      </w:r>
      <w:r w:rsidRPr="006B1498" w:rsidR="335CC6E4">
        <w:rPr>
          <w:rFonts w:cstheme="minorHAnsi"/>
        </w:rPr>
        <w:t xml:space="preserve"> significant</w:t>
      </w:r>
      <w:r w:rsidRPr="006B1498">
        <w:rPr>
          <w:rFonts w:cstheme="minorHAnsi"/>
        </w:rPr>
        <w:t xml:space="preserve"> direct benefit to patients participating in the interviews is anticipated as a result of participating in this needs assessment, future TB patients in Belarus or elsewhere may benefit as the insights collected from this needs assessment</w:t>
      </w:r>
      <w:r w:rsidRPr="006B1498" w:rsidR="42E02949">
        <w:rPr>
          <w:rFonts w:cstheme="minorHAnsi"/>
        </w:rPr>
        <w:t xml:space="preserve"> as they are used to</w:t>
      </w:r>
      <w:r w:rsidRPr="006B1498">
        <w:rPr>
          <w:rFonts w:cstheme="minorHAnsi"/>
        </w:rPr>
        <w:t xml:space="preserve"> inform p</w:t>
      </w:r>
      <w:r w:rsidRPr="006B1498" w:rsidR="368E757E">
        <w:rPr>
          <w:rFonts w:cstheme="minorHAnsi"/>
        </w:rPr>
        <w:t>erson</w:t>
      </w:r>
      <w:r w:rsidRPr="006B1498">
        <w:rPr>
          <w:rFonts w:cstheme="minorHAnsi"/>
        </w:rPr>
        <w:t>-centred operational improvements. Patients</w:t>
      </w:r>
      <w:r w:rsidRPr="006B1498" w:rsidR="19B28F0C">
        <w:rPr>
          <w:rFonts w:cstheme="minorHAnsi"/>
        </w:rPr>
        <w:t xml:space="preserve"> participating in the interviews</w:t>
      </w:r>
      <w:r w:rsidRPr="006B1498">
        <w:rPr>
          <w:rFonts w:cstheme="minorHAnsi"/>
        </w:rPr>
        <w:t xml:space="preserve"> may experience a perceived benefit by means of having the opportunity to contribute their perspective and experience to improve future treatment intervention. </w:t>
      </w:r>
    </w:p>
    <w:p w:rsidRPr="006B1498" w:rsidR="00894FDF" w:rsidP="006B1498" w:rsidRDefault="00894FDF" w14:paraId="58DCF062" w14:textId="77777777">
      <w:pPr>
        <w:spacing w:before="120" w:after="120" w:line="276" w:lineRule="auto"/>
        <w:rPr>
          <w:rFonts w:cstheme="minorHAnsi"/>
        </w:rPr>
      </w:pPr>
      <w:r w:rsidRPr="006B1498">
        <w:rPr>
          <w:rFonts w:cstheme="minorHAnsi"/>
        </w:rPr>
        <w:t>This needs assessment may serve to further strengthen the MSF/NTP relationship and care provided to patients through the review of the current system and opportunities for shared improvements strengthening ambulatory care. There is also an o</w:t>
      </w:r>
      <w:r w:rsidRPr="006B1498" w:rsidR="00E32947">
        <w:rPr>
          <w:rFonts w:cstheme="minorHAnsi"/>
        </w:rPr>
        <w:t>pportunity to add to MSF and NTP operational understanding of DS-TB/DR-TB patient experiences in the current system. Adding to the understanding of how digital support interventions and other patient centred approaches may in the future be integrated with the new 6-month ambulatory treatment protocol for MDR-TB and supplement the established regimen for DS-TB.</w:t>
      </w:r>
    </w:p>
    <w:p w:rsidRPr="006B1498" w:rsidR="00E32947" w:rsidP="006B1498" w:rsidRDefault="6AA23F63" w14:paraId="4C26DC45" w14:textId="51E15755">
      <w:pPr>
        <w:spacing w:before="120" w:after="120" w:line="276" w:lineRule="auto"/>
        <w:rPr>
          <w:rFonts w:cstheme="minorHAnsi"/>
        </w:rPr>
      </w:pPr>
      <w:r w:rsidRPr="006B1498">
        <w:rPr>
          <w:rFonts w:cstheme="minorHAnsi"/>
        </w:rPr>
        <w:t xml:space="preserve">Recently a 6-month all-oral MDR-TB regimen of </w:t>
      </w:r>
      <w:proofErr w:type="spellStart"/>
      <w:r w:rsidRPr="006B1498">
        <w:rPr>
          <w:rFonts w:cstheme="minorHAnsi"/>
        </w:rPr>
        <w:t>bedaquiline</w:t>
      </w:r>
      <w:proofErr w:type="spellEnd"/>
      <w:r w:rsidRPr="006B1498">
        <w:rPr>
          <w:rFonts w:cstheme="minorHAnsi"/>
        </w:rPr>
        <w:t xml:space="preserve">, </w:t>
      </w:r>
      <w:proofErr w:type="spellStart"/>
      <w:r w:rsidRPr="006B1498">
        <w:rPr>
          <w:rFonts w:cstheme="minorHAnsi"/>
        </w:rPr>
        <w:t>pretomanid</w:t>
      </w:r>
      <w:proofErr w:type="spellEnd"/>
      <w:r w:rsidRPr="006B1498">
        <w:rPr>
          <w:rFonts w:cstheme="minorHAnsi"/>
        </w:rPr>
        <w:t>, linezolid and moxifloxacin (</w:t>
      </w:r>
      <w:proofErr w:type="spellStart"/>
      <w:r w:rsidRPr="006B1498">
        <w:rPr>
          <w:rFonts w:cstheme="minorHAnsi"/>
        </w:rPr>
        <w:t>BPaLM</w:t>
      </w:r>
      <w:proofErr w:type="spellEnd"/>
      <w:r w:rsidRPr="006B1498">
        <w:rPr>
          <w:rFonts w:cstheme="minorHAnsi"/>
        </w:rPr>
        <w:t xml:space="preserve">) has been rolled out in Belarus as an operational </w:t>
      </w:r>
      <w:r w:rsidRPr="006B1498" w:rsidR="3B91A5A6">
        <w:rPr>
          <w:rFonts w:cstheme="minorHAnsi"/>
        </w:rPr>
        <w:t>study</w:t>
      </w:r>
      <w:r w:rsidRPr="006B1498">
        <w:rPr>
          <w:rFonts w:cstheme="minorHAnsi"/>
        </w:rPr>
        <w:t xml:space="preserve"> and is anticipated to be adopted at scale (both nationally and internationally). This underscores an opportunity to explore and contribute to new norms and standards for patient support which may include digital patient support systems and other patient-centred approaches which may be adopted in association with treatment regimen improvements setting a new standard for patient-centred care on multiple fronts.</w:t>
      </w:r>
      <w:r w:rsidRPr="006B1498" w:rsidR="0D71EE1B">
        <w:rPr>
          <w:rFonts w:cstheme="minorHAnsi"/>
        </w:rPr>
        <w:t xml:space="preserve"> </w:t>
      </w:r>
    </w:p>
    <w:p w:rsidRPr="006B1498" w:rsidR="00B25623" w:rsidP="006B1498" w:rsidRDefault="00B25623" w14:paraId="2A7DB1B6" w14:textId="331767B6">
      <w:pPr>
        <w:spacing w:before="120" w:after="120" w:line="276" w:lineRule="auto"/>
        <w:rPr>
          <w:rFonts w:cstheme="minorHAnsi"/>
          <w:lang w:eastAsia="x-none"/>
        </w:rPr>
      </w:pPr>
    </w:p>
    <w:p w:rsidRPr="00EA1335" w:rsidR="00B25623" w:rsidP="00A11B3B" w:rsidRDefault="68385557" w14:paraId="2B3405E4" w14:textId="32640FCA">
      <w:pPr>
        <w:pStyle w:val="TOCHeading"/>
        <w:numPr>
          <w:ilvl w:val="2"/>
          <w:numId w:val="12"/>
        </w:numPr>
        <w:spacing w:before="120" w:after="120"/>
        <w:rPr>
          <w:rFonts w:asciiTheme="minorHAnsi" w:hAnsiTheme="minorHAnsi" w:cstheme="minorHAnsi"/>
          <w:b w:val="0"/>
          <w:bCs w:val="0"/>
        </w:rPr>
      </w:pPr>
      <w:bookmarkStart w:name="_Toc112751522" w:id="72"/>
      <w:bookmarkStart w:name="_Toc117685131" w:id="73"/>
      <w:bookmarkStart w:name="_Toc128739872" w:id="74"/>
      <w:r w:rsidRPr="00EA1335">
        <w:rPr>
          <w:rFonts w:asciiTheme="minorHAnsi" w:hAnsiTheme="minorHAnsi" w:cstheme="minorHAnsi"/>
          <w:b w:val="0"/>
          <w:bCs w:val="0"/>
        </w:rPr>
        <w:t xml:space="preserve">Organizational </w:t>
      </w:r>
      <w:r w:rsidRPr="00EA1335" w:rsidR="6EDCD1A0">
        <w:rPr>
          <w:rFonts w:asciiTheme="minorHAnsi" w:hAnsiTheme="minorHAnsi" w:cstheme="minorHAnsi"/>
          <w:b w:val="0"/>
          <w:bCs w:val="0"/>
        </w:rPr>
        <w:t>B</w:t>
      </w:r>
      <w:r w:rsidRPr="00EA1335">
        <w:rPr>
          <w:rFonts w:asciiTheme="minorHAnsi" w:hAnsiTheme="minorHAnsi" w:cstheme="minorHAnsi"/>
          <w:b w:val="0"/>
          <w:bCs w:val="0"/>
        </w:rPr>
        <w:t>enefits</w:t>
      </w:r>
      <w:bookmarkEnd w:id="72"/>
      <w:bookmarkEnd w:id="73"/>
      <w:bookmarkEnd w:id="74"/>
    </w:p>
    <w:p w:rsidRPr="006B1498" w:rsidR="004B450B" w:rsidP="006B1498" w:rsidRDefault="00D031F1" w14:paraId="429D3BA9" w14:textId="77777777">
      <w:pPr>
        <w:spacing w:before="120" w:after="120" w:line="276" w:lineRule="auto"/>
        <w:rPr>
          <w:rFonts w:cstheme="minorHAnsi"/>
          <w:lang w:eastAsia="en-GB"/>
        </w:rPr>
      </w:pPr>
      <w:r w:rsidRPr="006B1498">
        <w:rPr>
          <w:rFonts w:cstheme="minorHAnsi"/>
        </w:rPr>
        <w:t xml:space="preserve">For the organisation, it is hoped </w:t>
      </w:r>
      <w:r w:rsidRPr="006B1498" w:rsidR="004B450B">
        <w:rPr>
          <w:rFonts w:cstheme="minorHAnsi"/>
        </w:rPr>
        <w:t>the needs assessment will provide an opportunity to learn about patient feedback on the different TB regimens in Belarus, which leverage the opportunity to contribute to decision making on operational upgrades for the TB cycle of care in Belarus and other countries supported by the MSF movement. This experience may also contribute to understanding of patient-centred opportunities supporting improved preparedness for vulnerable patients engaged in long-term treatment regimens.</w:t>
      </w:r>
    </w:p>
    <w:p w:rsidRPr="006B1498" w:rsidR="00D031F1" w:rsidP="006B1498" w:rsidRDefault="004B450B" w14:paraId="73E219B0" w14:textId="3A0899D2">
      <w:pPr>
        <w:spacing w:before="120" w:after="120" w:line="276" w:lineRule="auto"/>
        <w:rPr>
          <w:rFonts w:cstheme="minorHAnsi"/>
          <w:lang w:eastAsia="en-GB"/>
        </w:rPr>
      </w:pPr>
      <w:r w:rsidRPr="006B1498">
        <w:rPr>
          <w:rFonts w:cstheme="minorHAnsi"/>
        </w:rPr>
        <w:t>Ultimately,</w:t>
      </w:r>
      <w:r w:rsidRPr="006B1498" w:rsidR="00D031F1">
        <w:rPr>
          <w:rFonts w:cstheme="minorHAnsi"/>
        </w:rPr>
        <w:t xml:space="preserve"> successful implementation of a DTx will</w:t>
      </w:r>
      <w:r w:rsidRPr="006B1498">
        <w:rPr>
          <w:rFonts w:cstheme="minorHAnsi"/>
        </w:rPr>
        <w:t xml:space="preserve"> aim to</w:t>
      </w:r>
      <w:r w:rsidRPr="006B1498" w:rsidR="00D031F1">
        <w:rPr>
          <w:rFonts w:cstheme="minorHAnsi"/>
        </w:rPr>
        <w:t xml:space="preserve"> improve clinical decision making, reduce complications, improve adherence</w:t>
      </w:r>
      <w:r w:rsidRPr="006B1498" w:rsidR="0004507F">
        <w:rPr>
          <w:rFonts w:cstheme="minorHAnsi"/>
        </w:rPr>
        <w:t xml:space="preserve"> and attendance</w:t>
      </w:r>
      <w:r w:rsidRPr="006B1498" w:rsidR="00D031F1">
        <w:rPr>
          <w:rFonts w:cstheme="minorHAnsi"/>
        </w:rPr>
        <w:t xml:space="preserve"> </w:t>
      </w:r>
      <w:r w:rsidRPr="006B1498" w:rsidR="0004507F">
        <w:rPr>
          <w:rFonts w:cstheme="minorHAnsi"/>
        </w:rPr>
        <w:t>(</w:t>
      </w:r>
      <w:r w:rsidRPr="006B1498" w:rsidR="00D031F1">
        <w:rPr>
          <w:rFonts w:cstheme="minorHAnsi"/>
        </w:rPr>
        <w:t>improv</w:t>
      </w:r>
      <w:r w:rsidRPr="006B1498" w:rsidR="0004507F">
        <w:rPr>
          <w:rFonts w:cstheme="minorHAnsi"/>
        </w:rPr>
        <w:t>ing</w:t>
      </w:r>
      <w:r w:rsidRPr="006B1498" w:rsidR="00D031F1">
        <w:rPr>
          <w:rFonts w:cstheme="minorHAnsi"/>
        </w:rPr>
        <w:t xml:space="preserve"> </w:t>
      </w:r>
      <w:r w:rsidRPr="006B1498" w:rsidR="0004507F">
        <w:rPr>
          <w:rFonts w:cstheme="minorHAnsi"/>
        </w:rPr>
        <w:t xml:space="preserve">the </w:t>
      </w:r>
      <w:r w:rsidRPr="006B1498" w:rsidR="00D031F1">
        <w:rPr>
          <w:rFonts w:cstheme="minorHAnsi"/>
        </w:rPr>
        <w:t xml:space="preserve">efficiency of the </w:t>
      </w:r>
      <w:r w:rsidRPr="006B1498" w:rsidR="0004507F">
        <w:rPr>
          <w:rFonts w:cstheme="minorHAnsi"/>
        </w:rPr>
        <w:t>service</w:t>
      </w:r>
      <w:r w:rsidRPr="006B1498" w:rsidR="00162CB0">
        <w:rPr>
          <w:rFonts w:cstheme="minorHAnsi"/>
        </w:rPr>
        <w:t xml:space="preserve">) </w:t>
      </w:r>
      <w:r w:rsidRPr="006B1498" w:rsidR="00D031F1">
        <w:rPr>
          <w:rFonts w:cstheme="minorHAnsi"/>
        </w:rPr>
        <w:t>and generate learning to be applied to other contexts and for other organisations to benefit from.</w:t>
      </w:r>
      <w:r w:rsidRPr="006B1498" w:rsidR="0004507F">
        <w:rPr>
          <w:rFonts w:cstheme="minorHAnsi"/>
        </w:rPr>
        <w:t xml:space="preserve"> </w:t>
      </w:r>
      <w:r w:rsidRPr="006B1498" w:rsidR="00162CB0">
        <w:rPr>
          <w:rFonts w:cstheme="minorHAnsi"/>
        </w:rPr>
        <w:t xml:space="preserve">The use of digital therapeutics offers an opportunity to deliver benefit to more patients, including those with poor access to care, within a context of low resources. </w:t>
      </w:r>
      <w:r w:rsidRPr="006B1498" w:rsidR="0004507F">
        <w:rPr>
          <w:rFonts w:cstheme="minorHAnsi"/>
        </w:rPr>
        <w:t>Generating a</w:t>
      </w:r>
      <w:r w:rsidRPr="006B1498" w:rsidR="00162CB0">
        <w:rPr>
          <w:rFonts w:cstheme="minorHAnsi"/>
        </w:rPr>
        <w:t>nd</w:t>
      </w:r>
      <w:r w:rsidRPr="006B1498" w:rsidR="0004507F">
        <w:rPr>
          <w:rFonts w:cstheme="minorHAnsi"/>
        </w:rPr>
        <w:t xml:space="preserve"> sharing high quality learning from implementing innovative models of care can increase the organisations humanitarian and scientific credibility.</w:t>
      </w:r>
    </w:p>
    <w:p w:rsidRPr="006B1498" w:rsidR="00B25623" w:rsidP="006B1498" w:rsidRDefault="00B25623" w14:paraId="23F28DBB" w14:textId="76EA5D34">
      <w:pPr>
        <w:spacing w:before="120" w:after="120" w:line="276" w:lineRule="auto"/>
        <w:rPr>
          <w:rFonts w:cstheme="minorHAnsi"/>
          <w:lang w:eastAsia="x-none"/>
        </w:rPr>
      </w:pPr>
    </w:p>
    <w:p w:rsidRPr="006B1498" w:rsidR="00B25623" w:rsidP="00A11B3B" w:rsidRDefault="042EA357" w14:paraId="4DEDDFBE" w14:textId="06E8CC71">
      <w:pPr>
        <w:pStyle w:val="TOCHeading"/>
        <w:numPr>
          <w:ilvl w:val="1"/>
          <w:numId w:val="12"/>
        </w:numPr>
        <w:spacing w:before="120" w:after="120"/>
        <w:rPr>
          <w:rFonts w:asciiTheme="minorHAnsi" w:hAnsiTheme="minorHAnsi" w:cstheme="minorHAnsi"/>
          <w:i/>
          <w:iCs/>
        </w:rPr>
      </w:pPr>
      <w:bookmarkStart w:name="_Toc112751523" w:id="75"/>
      <w:bookmarkStart w:name="_Toc117685132" w:id="76"/>
      <w:bookmarkStart w:name="_Toc117685172" w:id="77"/>
      <w:bookmarkStart w:name="_Toc128739873" w:id="78"/>
      <w:r w:rsidRPr="006B1498">
        <w:rPr>
          <w:rFonts w:asciiTheme="minorHAnsi" w:hAnsiTheme="minorHAnsi" w:cstheme="minorHAnsi"/>
          <w:i/>
          <w:iCs/>
        </w:rPr>
        <w:t xml:space="preserve">Potential </w:t>
      </w:r>
      <w:r w:rsidRPr="006B1498" w:rsidR="79041609">
        <w:rPr>
          <w:rFonts w:asciiTheme="minorHAnsi" w:hAnsiTheme="minorHAnsi" w:cstheme="minorHAnsi"/>
          <w:i/>
          <w:iCs/>
        </w:rPr>
        <w:t>R</w:t>
      </w:r>
      <w:r w:rsidRPr="006B1498">
        <w:rPr>
          <w:rFonts w:asciiTheme="minorHAnsi" w:hAnsiTheme="minorHAnsi" w:cstheme="minorHAnsi"/>
          <w:i/>
          <w:iCs/>
        </w:rPr>
        <w:t xml:space="preserve">isks and </w:t>
      </w:r>
      <w:r w:rsidRPr="006B1498" w:rsidR="0A04A7EB">
        <w:rPr>
          <w:rFonts w:asciiTheme="minorHAnsi" w:hAnsiTheme="minorHAnsi" w:cstheme="minorHAnsi"/>
          <w:i/>
          <w:iCs/>
        </w:rPr>
        <w:t>H</w:t>
      </w:r>
      <w:r w:rsidRPr="006B1498">
        <w:rPr>
          <w:rFonts w:asciiTheme="minorHAnsi" w:hAnsiTheme="minorHAnsi" w:cstheme="minorHAnsi"/>
          <w:i/>
          <w:iCs/>
        </w:rPr>
        <w:t>arms</w:t>
      </w:r>
      <w:bookmarkEnd w:id="75"/>
      <w:bookmarkEnd w:id="76"/>
      <w:bookmarkEnd w:id="77"/>
      <w:bookmarkEnd w:id="78"/>
    </w:p>
    <w:p w:rsidRPr="006B1498" w:rsidR="00B25623" w:rsidP="006B1498" w:rsidRDefault="00B25623" w14:paraId="062CD956" w14:textId="77777777">
      <w:pPr>
        <w:spacing w:before="120" w:after="120" w:line="276" w:lineRule="auto"/>
        <w:rPr>
          <w:rFonts w:cstheme="minorHAnsi"/>
          <w:lang w:eastAsia="en-GB"/>
        </w:rPr>
      </w:pPr>
      <w:r w:rsidRPr="006B1498">
        <w:rPr>
          <w:rFonts w:cstheme="minorHAnsi"/>
        </w:rPr>
        <w:t>This is a complex project and research process which gives rise to a range of potential risks and harms. The risk framework includes:</w:t>
      </w:r>
    </w:p>
    <w:p w:rsidRPr="006B1498" w:rsidR="00B25623" w:rsidP="00A11B3B" w:rsidRDefault="00B25623" w14:paraId="019A7337" w14:textId="77777777">
      <w:pPr>
        <w:pStyle w:val="ListParagraph"/>
        <w:numPr>
          <w:ilvl w:val="0"/>
          <w:numId w:val="6"/>
        </w:numPr>
        <w:spacing w:before="120" w:after="120" w:line="276" w:lineRule="auto"/>
        <w:rPr>
          <w:rFonts w:cstheme="minorHAnsi"/>
          <w:lang w:eastAsia="en-GB"/>
        </w:rPr>
      </w:pPr>
      <w:r w:rsidRPr="006B1498">
        <w:rPr>
          <w:rFonts w:cstheme="minorHAnsi"/>
        </w:rPr>
        <w:t>Risks to participants and data collectors</w:t>
      </w:r>
    </w:p>
    <w:p w:rsidRPr="006B1498" w:rsidR="00B25623" w:rsidP="00A11B3B" w:rsidRDefault="00B25623" w14:paraId="1D42B696" w14:textId="77777777">
      <w:pPr>
        <w:pStyle w:val="ListParagraph"/>
        <w:numPr>
          <w:ilvl w:val="0"/>
          <w:numId w:val="6"/>
        </w:numPr>
        <w:spacing w:before="120" w:after="120" w:line="276" w:lineRule="auto"/>
        <w:rPr>
          <w:rFonts w:cstheme="minorHAnsi"/>
          <w:lang w:eastAsia="en-GB"/>
        </w:rPr>
      </w:pPr>
      <w:r w:rsidRPr="006B1498">
        <w:rPr>
          <w:rFonts w:cstheme="minorHAnsi"/>
        </w:rPr>
        <w:t>Risks to the project itself</w:t>
      </w:r>
    </w:p>
    <w:p w:rsidRPr="006B1498" w:rsidR="00162CB0" w:rsidP="00A11B3B" w:rsidRDefault="507ECC04" w14:paraId="3DC23D3A" w14:textId="0C9350C2">
      <w:pPr>
        <w:pStyle w:val="ListParagraph"/>
        <w:numPr>
          <w:ilvl w:val="0"/>
          <w:numId w:val="6"/>
        </w:numPr>
        <w:spacing w:before="120" w:after="120" w:line="276" w:lineRule="auto"/>
        <w:rPr>
          <w:rFonts w:cstheme="minorHAnsi"/>
          <w:lang w:eastAsia="en-GB"/>
        </w:rPr>
      </w:pPr>
      <w:r w:rsidRPr="006B1498">
        <w:rPr>
          <w:rFonts w:cstheme="minorHAnsi"/>
        </w:rPr>
        <w:t>Potential harms arising from carrying out the project</w:t>
      </w:r>
    </w:p>
    <w:p w:rsidRPr="00EA1335" w:rsidR="00B25623" w:rsidP="00A11B3B" w:rsidRDefault="68385557" w14:paraId="738A0299" w14:textId="34BDB52E">
      <w:pPr>
        <w:pStyle w:val="TOCHeading"/>
        <w:numPr>
          <w:ilvl w:val="2"/>
          <w:numId w:val="12"/>
        </w:numPr>
        <w:spacing w:before="120" w:after="120"/>
        <w:rPr>
          <w:rFonts w:asciiTheme="minorHAnsi" w:hAnsiTheme="minorHAnsi" w:cstheme="minorHAnsi"/>
          <w:b w:val="0"/>
          <w:bCs w:val="0"/>
        </w:rPr>
      </w:pPr>
      <w:bookmarkStart w:name="_Toc112751524" w:id="79"/>
      <w:bookmarkStart w:name="_Toc117685133" w:id="80"/>
      <w:bookmarkStart w:name="_Toc128739874" w:id="81"/>
      <w:r w:rsidRPr="00EA1335">
        <w:rPr>
          <w:rFonts w:asciiTheme="minorHAnsi" w:hAnsiTheme="minorHAnsi" w:cstheme="minorHAnsi"/>
          <w:b w:val="0"/>
          <w:bCs w:val="0"/>
        </w:rPr>
        <w:t xml:space="preserve">Risks to </w:t>
      </w:r>
      <w:r w:rsidRPr="00EA1335" w:rsidR="380135A5">
        <w:rPr>
          <w:rFonts w:asciiTheme="minorHAnsi" w:hAnsiTheme="minorHAnsi" w:cstheme="minorHAnsi"/>
          <w:b w:val="0"/>
          <w:bCs w:val="0"/>
        </w:rPr>
        <w:t>P</w:t>
      </w:r>
      <w:r w:rsidRPr="00EA1335">
        <w:rPr>
          <w:rFonts w:asciiTheme="minorHAnsi" w:hAnsiTheme="minorHAnsi" w:cstheme="minorHAnsi"/>
          <w:b w:val="0"/>
          <w:bCs w:val="0"/>
        </w:rPr>
        <w:t xml:space="preserve">articipants and </w:t>
      </w:r>
      <w:r w:rsidRPr="00EA1335" w:rsidR="2FE295B1">
        <w:rPr>
          <w:rFonts w:asciiTheme="minorHAnsi" w:hAnsiTheme="minorHAnsi" w:cstheme="minorHAnsi"/>
          <w:b w:val="0"/>
          <w:bCs w:val="0"/>
        </w:rPr>
        <w:t>D</w:t>
      </w:r>
      <w:r w:rsidRPr="00EA1335">
        <w:rPr>
          <w:rFonts w:asciiTheme="minorHAnsi" w:hAnsiTheme="minorHAnsi" w:cstheme="minorHAnsi"/>
          <w:b w:val="0"/>
          <w:bCs w:val="0"/>
        </w:rPr>
        <w:t xml:space="preserve">ata </w:t>
      </w:r>
      <w:r w:rsidRPr="00EA1335" w:rsidR="40B60539">
        <w:rPr>
          <w:rFonts w:asciiTheme="minorHAnsi" w:hAnsiTheme="minorHAnsi" w:cstheme="minorHAnsi"/>
          <w:b w:val="0"/>
          <w:bCs w:val="0"/>
        </w:rPr>
        <w:t>C</w:t>
      </w:r>
      <w:r w:rsidRPr="00EA1335">
        <w:rPr>
          <w:rFonts w:asciiTheme="minorHAnsi" w:hAnsiTheme="minorHAnsi" w:cstheme="minorHAnsi"/>
          <w:b w:val="0"/>
          <w:bCs w:val="0"/>
        </w:rPr>
        <w:t>ollectors</w:t>
      </w:r>
      <w:bookmarkEnd w:id="79"/>
      <w:r w:rsidRPr="00EA1335" w:rsidR="4376F43C">
        <w:rPr>
          <w:rFonts w:asciiTheme="minorHAnsi" w:hAnsiTheme="minorHAnsi" w:cstheme="minorHAnsi"/>
          <w:b w:val="0"/>
          <w:bCs w:val="0"/>
        </w:rPr>
        <w:t xml:space="preserve"> and</w:t>
      </w:r>
      <w:r w:rsidRPr="00EA1335" w:rsidR="434E1292">
        <w:rPr>
          <w:rFonts w:asciiTheme="minorHAnsi" w:hAnsiTheme="minorHAnsi" w:cstheme="minorHAnsi"/>
          <w:b w:val="0"/>
          <w:bCs w:val="0"/>
        </w:rPr>
        <w:t xml:space="preserve"> M</w:t>
      </w:r>
      <w:r w:rsidRPr="00EA1335" w:rsidR="4376F43C">
        <w:rPr>
          <w:rFonts w:asciiTheme="minorHAnsi" w:hAnsiTheme="minorHAnsi" w:cstheme="minorHAnsi"/>
          <w:b w:val="0"/>
          <w:bCs w:val="0"/>
        </w:rPr>
        <w:t>itigations</w:t>
      </w:r>
      <w:bookmarkEnd w:id="80"/>
      <w:bookmarkEnd w:id="81"/>
    </w:p>
    <w:p w:rsidRPr="006B1498" w:rsidR="0043635F" w:rsidP="006B1498" w:rsidRDefault="00313DDD" w14:paraId="27BA50EA" w14:textId="527AA4F3">
      <w:pPr>
        <w:spacing w:before="120" w:after="120" w:line="276" w:lineRule="auto"/>
        <w:rPr>
          <w:rFonts w:cstheme="minorHAnsi"/>
          <w:bdr w:val="none" w:color="auto" w:sz="0" w:space="0" w:frame="1"/>
          <w:lang w:eastAsia="en-GB"/>
        </w:rPr>
      </w:pPr>
      <w:r w:rsidRPr="006B1498">
        <w:rPr>
          <w:rFonts w:cstheme="minorHAnsi"/>
          <w:bdr w:val="none" w:color="auto" w:sz="0" w:space="0" w:frame="1"/>
          <w:lang w:eastAsia="en-GB"/>
        </w:rPr>
        <w:t xml:space="preserve">Participation in the project </w:t>
      </w:r>
      <w:r w:rsidRPr="006B1498" w:rsidR="00D11916">
        <w:rPr>
          <w:rFonts w:cstheme="minorHAnsi"/>
          <w:bdr w:val="none" w:color="auto" w:sz="0" w:space="0" w:frame="1"/>
          <w:lang w:eastAsia="en-GB"/>
        </w:rPr>
        <w:t>may</w:t>
      </w:r>
      <w:r w:rsidRPr="006B1498">
        <w:rPr>
          <w:rFonts w:cstheme="minorHAnsi"/>
          <w:bdr w:val="none" w:color="auto" w:sz="0" w:space="0" w:frame="1"/>
          <w:lang w:eastAsia="en-GB"/>
        </w:rPr>
        <w:t xml:space="preserve"> influence healthcare access and treatment course and duration. </w:t>
      </w:r>
      <w:r w:rsidRPr="006B1498" w:rsidR="0043635F">
        <w:rPr>
          <w:rFonts w:cstheme="minorHAnsi"/>
          <w:bdr w:val="none" w:color="auto" w:sz="0" w:space="0" w:frame="1"/>
          <w:lang w:eastAsia="en-GB"/>
        </w:rPr>
        <w:t xml:space="preserve">As with all </w:t>
      </w:r>
      <w:r w:rsidRPr="006B1498" w:rsidR="00D11916">
        <w:rPr>
          <w:rFonts w:cstheme="minorHAnsi"/>
          <w:bdr w:val="none" w:color="auto" w:sz="0" w:space="0" w:frame="1"/>
          <w:lang w:eastAsia="en-GB"/>
        </w:rPr>
        <w:t>MSF</w:t>
      </w:r>
      <w:r w:rsidRPr="006B1498" w:rsidR="0043635F">
        <w:rPr>
          <w:rFonts w:cstheme="minorHAnsi"/>
          <w:bdr w:val="none" w:color="auto" w:sz="0" w:space="0" w:frame="1"/>
          <w:lang w:eastAsia="en-GB"/>
        </w:rPr>
        <w:t xml:space="preserve"> clinical operations, patients will be tested and treated as per clinical protocols and any sick individuals will be referred for health care through existing structures.</w:t>
      </w:r>
      <w:r w:rsidRPr="006B1498">
        <w:rPr>
          <w:rFonts w:cstheme="minorHAnsi"/>
          <w:bdr w:val="none" w:color="auto" w:sz="0" w:space="0" w:frame="1"/>
          <w:lang w:eastAsia="en-GB"/>
        </w:rPr>
        <w:t xml:space="preserve"> </w:t>
      </w:r>
    </w:p>
    <w:p w:rsidRPr="006B1498" w:rsidR="00162CB0" w:rsidP="006B1498" w:rsidRDefault="0043635F" w14:paraId="61FA4FD8" w14:textId="482F2C1F">
      <w:pPr>
        <w:spacing w:before="120" w:after="120" w:line="276" w:lineRule="auto"/>
        <w:rPr>
          <w:rFonts w:cstheme="minorHAnsi"/>
          <w:bdr w:val="none" w:color="auto" w:sz="0" w:space="0" w:frame="1"/>
          <w:lang w:eastAsia="en-GB"/>
        </w:rPr>
      </w:pPr>
      <w:r w:rsidRPr="006B1498">
        <w:rPr>
          <w:rFonts w:cstheme="minorHAnsi"/>
          <w:bdr w:val="none" w:color="auto" w:sz="0" w:space="0" w:frame="1"/>
          <w:lang w:eastAsia="en-GB"/>
        </w:rPr>
        <w:t xml:space="preserve">All relevant COVID-19 precautions will be implemented during the interviews and focus group sessions. Masks will be provided to the interviewer and the responder and appropriate distance will be kept between the two. For qualitative data collection ventilation and distancing will be used on top of </w:t>
      </w:r>
      <w:r w:rsidRPr="006B1498" w:rsidR="00702B39">
        <w:rPr>
          <w:rFonts w:cstheme="minorHAnsi"/>
          <w:bdr w:val="none" w:color="auto" w:sz="0" w:space="0" w:frame="1"/>
          <w:lang w:eastAsia="en-GB"/>
        </w:rPr>
        <w:t>personal protective equipment (</w:t>
      </w:r>
      <w:r w:rsidRPr="006B1498">
        <w:rPr>
          <w:rFonts w:cstheme="minorHAnsi"/>
          <w:bdr w:val="none" w:color="auto" w:sz="0" w:space="0" w:frame="1"/>
          <w:lang w:eastAsia="en-GB"/>
        </w:rPr>
        <w:t>PPE</w:t>
      </w:r>
      <w:r w:rsidRPr="006B1498" w:rsidR="00702B39">
        <w:rPr>
          <w:rFonts w:cstheme="minorHAnsi"/>
          <w:bdr w:val="none" w:color="auto" w:sz="0" w:space="0" w:frame="1"/>
          <w:lang w:eastAsia="en-GB"/>
        </w:rPr>
        <w:t>)</w:t>
      </w:r>
      <w:r w:rsidRPr="006B1498">
        <w:rPr>
          <w:rFonts w:cstheme="minorHAnsi"/>
          <w:bdr w:val="none" w:color="auto" w:sz="0" w:space="0" w:frame="1"/>
          <w:lang w:eastAsia="en-GB"/>
        </w:rPr>
        <w:t xml:space="preserve"> measures for all participants and data collectors.</w:t>
      </w:r>
    </w:p>
    <w:p w:rsidRPr="00EA1335" w:rsidR="003340EE" w:rsidP="00A11B3B" w:rsidRDefault="68385557" w14:paraId="605DD04D" w14:textId="6BEF384B">
      <w:pPr>
        <w:pStyle w:val="TOCHeading"/>
        <w:numPr>
          <w:ilvl w:val="2"/>
          <w:numId w:val="12"/>
        </w:numPr>
        <w:spacing w:before="120" w:after="120"/>
        <w:rPr>
          <w:rFonts w:asciiTheme="minorHAnsi" w:hAnsiTheme="minorHAnsi" w:cstheme="minorHAnsi"/>
          <w:b w:val="0"/>
          <w:bCs w:val="0"/>
        </w:rPr>
      </w:pPr>
      <w:bookmarkStart w:name="_Toc112751525" w:id="82"/>
      <w:bookmarkStart w:name="_Toc117685134" w:id="83"/>
      <w:bookmarkStart w:name="_Toc128739875" w:id="84"/>
      <w:r w:rsidRPr="00EA1335">
        <w:rPr>
          <w:rFonts w:asciiTheme="minorHAnsi" w:hAnsiTheme="minorHAnsi" w:cstheme="minorHAnsi"/>
          <w:b w:val="0"/>
          <w:bCs w:val="0"/>
        </w:rPr>
        <w:t xml:space="preserve">Risks to Achieving </w:t>
      </w:r>
      <w:r w:rsidRPr="00EA1335" w:rsidR="634CC3A5">
        <w:rPr>
          <w:rFonts w:asciiTheme="minorHAnsi" w:hAnsiTheme="minorHAnsi" w:cstheme="minorHAnsi"/>
          <w:b w:val="0"/>
          <w:bCs w:val="0"/>
        </w:rPr>
        <w:t>t</w:t>
      </w:r>
      <w:r w:rsidRPr="00EA1335">
        <w:rPr>
          <w:rFonts w:asciiTheme="minorHAnsi" w:hAnsiTheme="minorHAnsi" w:cstheme="minorHAnsi"/>
          <w:b w:val="0"/>
          <w:bCs w:val="0"/>
        </w:rPr>
        <w:t>he Project’s Objectives</w:t>
      </w:r>
      <w:bookmarkEnd w:id="82"/>
      <w:r w:rsidRPr="00EA1335" w:rsidR="4F544D2F">
        <w:rPr>
          <w:rFonts w:asciiTheme="minorHAnsi" w:hAnsiTheme="minorHAnsi" w:cstheme="minorHAnsi"/>
          <w:b w:val="0"/>
          <w:bCs w:val="0"/>
        </w:rPr>
        <w:t xml:space="preserve"> </w:t>
      </w:r>
      <w:r w:rsidRPr="00EA1335" w:rsidR="10054E1B">
        <w:rPr>
          <w:rFonts w:asciiTheme="minorHAnsi" w:hAnsiTheme="minorHAnsi" w:cstheme="minorHAnsi"/>
          <w:b w:val="0"/>
          <w:bCs w:val="0"/>
        </w:rPr>
        <w:t>a</w:t>
      </w:r>
      <w:r w:rsidRPr="00EA1335" w:rsidR="4F544D2F">
        <w:rPr>
          <w:rFonts w:asciiTheme="minorHAnsi" w:hAnsiTheme="minorHAnsi" w:cstheme="minorHAnsi"/>
          <w:b w:val="0"/>
          <w:bCs w:val="0"/>
        </w:rPr>
        <w:t>nd Mitigations</w:t>
      </w:r>
      <w:bookmarkEnd w:id="83"/>
      <w:bookmarkEnd w:id="84"/>
    </w:p>
    <w:tbl>
      <w:tblPr>
        <w:tblStyle w:val="TableGrid"/>
        <w:tblW w:w="10206" w:type="dxa"/>
        <w:tblInd w:w="-572" w:type="dxa"/>
        <w:tblLook w:val="04A0" w:firstRow="1" w:lastRow="0" w:firstColumn="1" w:lastColumn="0" w:noHBand="0" w:noVBand="1"/>
      </w:tblPr>
      <w:tblGrid>
        <w:gridCol w:w="4678"/>
        <w:gridCol w:w="5528"/>
      </w:tblGrid>
      <w:tr w:rsidRPr="006B1498" w:rsidR="003340EE" w:rsidTr="685FC069" w14:paraId="7E1D667A" w14:textId="77777777">
        <w:tc>
          <w:tcPr>
            <w:tcW w:w="4678" w:type="dxa"/>
          </w:tcPr>
          <w:p w:rsidRPr="006B1498" w:rsidR="003340EE" w:rsidP="006B1498" w:rsidRDefault="003340EE" w14:paraId="1C09549E" w14:textId="76A1DB92">
            <w:pPr>
              <w:spacing w:before="120" w:after="120" w:line="276" w:lineRule="auto"/>
              <w:rPr>
                <w:rFonts w:cstheme="minorHAnsi"/>
                <w:b/>
                <w:bCs/>
                <w:lang w:eastAsia="en-GB"/>
              </w:rPr>
            </w:pPr>
            <w:r w:rsidRPr="006B1498">
              <w:rPr>
                <w:rFonts w:cstheme="minorHAnsi"/>
                <w:b/>
                <w:bCs/>
              </w:rPr>
              <w:t>Risk</w:t>
            </w:r>
          </w:p>
        </w:tc>
        <w:tc>
          <w:tcPr>
            <w:tcW w:w="5528" w:type="dxa"/>
          </w:tcPr>
          <w:p w:rsidRPr="006B1498" w:rsidR="003340EE" w:rsidP="006B1498" w:rsidRDefault="003340EE" w14:paraId="2CFFFF1A" w14:textId="3CC9E2DE">
            <w:pPr>
              <w:spacing w:before="120" w:after="120" w:line="276" w:lineRule="auto"/>
              <w:rPr>
                <w:rFonts w:cstheme="minorHAnsi"/>
                <w:b/>
                <w:bCs/>
                <w:lang w:eastAsia="en-GB"/>
              </w:rPr>
            </w:pPr>
            <w:r w:rsidRPr="006B1498">
              <w:rPr>
                <w:rFonts w:cstheme="minorHAnsi"/>
                <w:b/>
                <w:bCs/>
              </w:rPr>
              <w:t>Mitigation</w:t>
            </w:r>
          </w:p>
        </w:tc>
      </w:tr>
      <w:tr w:rsidRPr="006B1498" w:rsidR="003340EE" w:rsidTr="685FC069" w14:paraId="1B17D26D" w14:textId="77777777">
        <w:tc>
          <w:tcPr>
            <w:tcW w:w="4678" w:type="dxa"/>
          </w:tcPr>
          <w:p w:rsidRPr="006B1498" w:rsidR="003340EE" w:rsidP="006B1498" w:rsidRDefault="003340EE" w14:paraId="48F15B05" w14:textId="2B155076">
            <w:pPr>
              <w:spacing w:before="120" w:after="120" w:line="276" w:lineRule="auto"/>
              <w:jc w:val="left"/>
              <w:rPr>
                <w:rFonts w:cstheme="minorHAnsi"/>
                <w:sz w:val="22"/>
                <w:szCs w:val="22"/>
                <w:lang w:eastAsia="en-GB"/>
              </w:rPr>
            </w:pPr>
            <w:r w:rsidRPr="006B1498">
              <w:rPr>
                <w:rFonts w:cstheme="minorHAnsi"/>
                <w:sz w:val="22"/>
                <w:szCs w:val="22"/>
              </w:rPr>
              <w:t xml:space="preserve">Other emergencies (higher likeliness: COVID-19, political instability, displacement and conflict, </w:t>
            </w:r>
            <w:r w:rsidRPr="006B1498">
              <w:rPr>
                <w:rFonts w:cstheme="minorHAnsi"/>
                <w:sz w:val="22"/>
                <w:szCs w:val="22"/>
              </w:rPr>
              <w:lastRenderedPageBreak/>
              <w:t>supply issues) could limit the resource the existing teams can dedicate to the project</w:t>
            </w:r>
          </w:p>
        </w:tc>
        <w:tc>
          <w:tcPr>
            <w:tcW w:w="5528" w:type="dxa"/>
          </w:tcPr>
          <w:p w:rsidRPr="006B1498" w:rsidR="003340EE" w:rsidP="006B1498" w:rsidRDefault="003340EE" w14:paraId="400E6E36" w14:textId="7282C5A4">
            <w:pPr>
              <w:spacing w:before="120" w:after="120" w:line="276" w:lineRule="auto"/>
              <w:jc w:val="left"/>
              <w:rPr>
                <w:rFonts w:cstheme="minorHAnsi"/>
                <w:sz w:val="22"/>
                <w:szCs w:val="22"/>
              </w:rPr>
            </w:pPr>
            <w:r w:rsidRPr="006B1498">
              <w:rPr>
                <w:rStyle w:val="normaltextrun"/>
                <w:rFonts w:cstheme="minorHAnsi"/>
                <w:sz w:val="22"/>
                <w:szCs w:val="22"/>
              </w:rPr>
              <w:lastRenderedPageBreak/>
              <w:t xml:space="preserve">Depends on the severity of the emergency and the main tasks to accomplish; for </w:t>
            </w:r>
            <w:r w:rsidRPr="006B1498" w:rsidR="001B2530">
              <w:rPr>
                <w:rStyle w:val="normaltextrun"/>
                <w:rFonts w:cstheme="minorHAnsi"/>
                <w:sz w:val="22"/>
                <w:szCs w:val="22"/>
              </w:rPr>
              <w:t>example,</w:t>
            </w:r>
            <w:r w:rsidRPr="006B1498" w:rsidR="00A17C46">
              <w:rPr>
                <w:rStyle w:val="normaltextrun"/>
                <w:rFonts w:cstheme="minorHAnsi"/>
                <w:sz w:val="22"/>
                <w:szCs w:val="22"/>
              </w:rPr>
              <w:t xml:space="preserve"> demands</w:t>
            </w:r>
            <w:r w:rsidRPr="006B1498">
              <w:rPr>
                <w:rStyle w:val="eop"/>
                <w:rFonts w:cstheme="minorHAnsi"/>
                <w:sz w:val="22"/>
                <w:szCs w:val="22"/>
              </w:rPr>
              <w:t> </w:t>
            </w:r>
            <w:r w:rsidRPr="006B1498" w:rsidR="00A17C46">
              <w:rPr>
                <w:rStyle w:val="eop"/>
                <w:rFonts w:cstheme="minorHAnsi"/>
                <w:sz w:val="22"/>
                <w:szCs w:val="22"/>
              </w:rPr>
              <w:t>on staff time.</w:t>
            </w:r>
          </w:p>
          <w:p w:rsidRPr="006B1498" w:rsidR="003340EE" w:rsidP="006B1498" w:rsidRDefault="003340EE" w14:paraId="6E3D9CAA" w14:textId="2ECC0EC0">
            <w:pPr>
              <w:spacing w:before="120" w:after="120" w:line="276" w:lineRule="auto"/>
              <w:jc w:val="left"/>
              <w:rPr>
                <w:rFonts w:cstheme="minorHAnsi"/>
                <w:sz w:val="22"/>
                <w:szCs w:val="22"/>
              </w:rPr>
            </w:pPr>
            <w:r w:rsidRPr="006B1498">
              <w:rPr>
                <w:rStyle w:val="eop"/>
                <w:rFonts w:cstheme="minorHAnsi"/>
                <w:sz w:val="22"/>
                <w:szCs w:val="22"/>
              </w:rPr>
              <w:lastRenderedPageBreak/>
              <w:t> </w:t>
            </w:r>
            <w:r w:rsidRPr="006B1498">
              <w:rPr>
                <w:rStyle w:val="normaltextrun"/>
                <w:rFonts w:cstheme="minorHAnsi"/>
                <w:sz w:val="22"/>
                <w:szCs w:val="22"/>
              </w:rPr>
              <w:t>COVID-19-specific: Clinical operations/programmes have adopted appropriate measures to enable clinical management of patients in a way that is safe for both patients and staff. Data collection will be conducted with masks/social distancing if necessary and the maximum number of attendees with respect to COVID-19 restrictions will be respected.</w:t>
            </w:r>
            <w:r w:rsidRPr="006B1498">
              <w:rPr>
                <w:rStyle w:val="eop"/>
                <w:rFonts w:cstheme="minorHAnsi"/>
                <w:sz w:val="22"/>
                <w:szCs w:val="22"/>
              </w:rPr>
              <w:t> </w:t>
            </w:r>
          </w:p>
        </w:tc>
      </w:tr>
      <w:tr w:rsidRPr="006B1498" w:rsidR="003340EE" w:rsidTr="685FC069" w14:paraId="2875768D" w14:textId="77777777">
        <w:tc>
          <w:tcPr>
            <w:tcW w:w="4678" w:type="dxa"/>
          </w:tcPr>
          <w:p w:rsidRPr="006B1498" w:rsidR="003340EE" w:rsidP="006B1498" w:rsidRDefault="54C7C5F9" w14:paraId="7BF0662D" w14:textId="153A3CFB">
            <w:pPr>
              <w:spacing w:before="120" w:after="120" w:line="276" w:lineRule="auto"/>
              <w:jc w:val="left"/>
              <w:rPr>
                <w:rFonts w:cstheme="minorHAnsi"/>
                <w:sz w:val="22"/>
                <w:szCs w:val="22"/>
                <w:lang w:eastAsia="en-GB"/>
              </w:rPr>
            </w:pPr>
            <w:r w:rsidRPr="006B1498">
              <w:rPr>
                <w:rFonts w:cstheme="minorHAnsi"/>
                <w:sz w:val="22"/>
                <w:szCs w:val="22"/>
              </w:rPr>
              <w:lastRenderedPageBreak/>
              <w:t xml:space="preserve">Clinicians might feel overburdened with the addition of </w:t>
            </w:r>
            <w:r w:rsidRPr="006B1498" w:rsidR="13771988">
              <w:rPr>
                <w:rFonts w:cstheme="minorHAnsi"/>
                <w:sz w:val="22"/>
                <w:szCs w:val="22"/>
              </w:rPr>
              <w:t>new data collection</w:t>
            </w:r>
            <w:r w:rsidRPr="006B1498">
              <w:rPr>
                <w:rFonts w:cstheme="minorHAnsi"/>
                <w:sz w:val="22"/>
                <w:szCs w:val="22"/>
              </w:rPr>
              <w:t xml:space="preserve"> if proper support is not given</w:t>
            </w:r>
          </w:p>
        </w:tc>
        <w:tc>
          <w:tcPr>
            <w:tcW w:w="5528" w:type="dxa"/>
          </w:tcPr>
          <w:p w:rsidRPr="006B1498" w:rsidR="003340EE" w:rsidP="006B1498" w:rsidRDefault="00A17C46" w14:paraId="508CD098" w14:textId="6E4009ED">
            <w:pPr>
              <w:spacing w:before="120" w:after="120" w:line="276" w:lineRule="auto"/>
              <w:jc w:val="left"/>
              <w:rPr>
                <w:rFonts w:cstheme="minorHAnsi"/>
                <w:sz w:val="22"/>
                <w:szCs w:val="22"/>
                <w:lang w:eastAsia="en-GB"/>
              </w:rPr>
            </w:pPr>
            <w:r w:rsidRPr="006B1498">
              <w:rPr>
                <w:rFonts w:cstheme="minorHAnsi"/>
                <w:sz w:val="22"/>
                <w:szCs w:val="22"/>
              </w:rPr>
              <w:t>Details of the data collection will be shared with staff</w:t>
            </w:r>
            <w:r w:rsidRPr="006B1498" w:rsidR="00921D00">
              <w:rPr>
                <w:rFonts w:cstheme="minorHAnsi"/>
                <w:sz w:val="22"/>
                <w:szCs w:val="22"/>
              </w:rPr>
              <w:t>.</w:t>
            </w:r>
            <w:r w:rsidRPr="006B1498">
              <w:rPr>
                <w:rFonts w:cstheme="minorHAnsi"/>
                <w:sz w:val="22"/>
                <w:szCs w:val="22"/>
              </w:rPr>
              <w:t xml:space="preserve"> It is not anticipated additional time will be required by staff not participating in the project.</w:t>
            </w:r>
            <w:r w:rsidRPr="006B1498" w:rsidR="00921D00">
              <w:rPr>
                <w:rFonts w:cstheme="minorHAnsi"/>
                <w:sz w:val="22"/>
                <w:szCs w:val="22"/>
              </w:rPr>
              <w:t xml:space="preserve"> Clinical staff will be made aware of the </w:t>
            </w:r>
            <w:r w:rsidRPr="006B1498">
              <w:rPr>
                <w:rFonts w:cstheme="minorHAnsi"/>
                <w:sz w:val="22"/>
                <w:szCs w:val="22"/>
              </w:rPr>
              <w:t>needs assessment</w:t>
            </w:r>
            <w:r w:rsidRPr="006B1498" w:rsidR="00921D00">
              <w:rPr>
                <w:rFonts w:cstheme="minorHAnsi"/>
                <w:sz w:val="22"/>
                <w:szCs w:val="22"/>
              </w:rPr>
              <w:t xml:space="preserve"> and asked for consent to participate.</w:t>
            </w:r>
          </w:p>
        </w:tc>
      </w:tr>
      <w:tr w:rsidRPr="006B1498" w:rsidR="003340EE" w:rsidTr="685FC069" w14:paraId="4FCD5D44" w14:textId="77777777">
        <w:tc>
          <w:tcPr>
            <w:tcW w:w="4678" w:type="dxa"/>
          </w:tcPr>
          <w:p w:rsidRPr="006B1498" w:rsidR="003340EE" w:rsidP="006B1498" w:rsidRDefault="00921D00" w14:paraId="3D51B732" w14:textId="4AB2AC1C">
            <w:pPr>
              <w:spacing w:before="120" w:after="120" w:line="276" w:lineRule="auto"/>
              <w:jc w:val="left"/>
              <w:rPr>
                <w:rFonts w:cstheme="minorHAnsi"/>
                <w:sz w:val="22"/>
                <w:szCs w:val="22"/>
                <w:lang w:eastAsia="en-GB"/>
              </w:rPr>
            </w:pPr>
            <w:r w:rsidRPr="006B1498">
              <w:rPr>
                <w:rFonts w:eastAsia="Lato" w:cstheme="minorHAnsi"/>
                <w:color w:val="000000" w:themeColor="text1"/>
                <w:sz w:val="22"/>
                <w:szCs w:val="22"/>
              </w:rPr>
              <w:t xml:space="preserve">Patients facing insecurity may be reluctant to engage with the </w:t>
            </w:r>
            <w:r w:rsidRPr="006B1498" w:rsidR="00A17C46">
              <w:rPr>
                <w:rFonts w:eastAsia="Lato" w:cstheme="minorHAnsi"/>
                <w:color w:val="000000" w:themeColor="text1"/>
                <w:sz w:val="22"/>
                <w:szCs w:val="22"/>
              </w:rPr>
              <w:t>needs assessment</w:t>
            </w:r>
          </w:p>
        </w:tc>
        <w:tc>
          <w:tcPr>
            <w:tcW w:w="5528" w:type="dxa"/>
          </w:tcPr>
          <w:p w:rsidRPr="006B1498" w:rsidR="003340EE" w:rsidP="006B1498" w:rsidRDefault="00921D00" w14:paraId="02EDC6F2" w14:textId="012F8E3C">
            <w:pPr>
              <w:spacing w:before="120" w:after="120" w:line="276" w:lineRule="auto"/>
              <w:jc w:val="left"/>
              <w:rPr>
                <w:rFonts w:cstheme="minorHAnsi"/>
                <w:sz w:val="22"/>
                <w:szCs w:val="22"/>
                <w:lang w:eastAsia="en-GB"/>
              </w:rPr>
            </w:pPr>
            <w:r w:rsidRPr="006B1498">
              <w:rPr>
                <w:rFonts w:cstheme="minorHAnsi"/>
                <w:sz w:val="22"/>
                <w:szCs w:val="22"/>
              </w:rPr>
              <w:t xml:space="preserve">Participants will be given information in advance on the requirements of </w:t>
            </w:r>
            <w:r w:rsidRPr="006B1498" w:rsidR="001B2530">
              <w:rPr>
                <w:rFonts w:cstheme="minorHAnsi"/>
                <w:sz w:val="22"/>
                <w:szCs w:val="22"/>
              </w:rPr>
              <w:t>participation and</w:t>
            </w:r>
            <w:r w:rsidRPr="006B1498">
              <w:rPr>
                <w:rFonts w:cstheme="minorHAnsi"/>
                <w:sz w:val="22"/>
                <w:szCs w:val="22"/>
              </w:rPr>
              <w:t xml:space="preserve"> will be supported throughout by the project team.</w:t>
            </w:r>
          </w:p>
        </w:tc>
      </w:tr>
      <w:tr w:rsidRPr="006B1498" w:rsidR="00921D00" w:rsidTr="685FC069" w14:paraId="438B90EA" w14:textId="77777777">
        <w:tc>
          <w:tcPr>
            <w:tcW w:w="4678" w:type="dxa"/>
          </w:tcPr>
          <w:p w:rsidRPr="006B1498" w:rsidR="00921D00" w:rsidP="006B1498" w:rsidRDefault="00921D00" w14:paraId="5104454B" w14:textId="3FE3F8DB">
            <w:pPr>
              <w:tabs>
                <w:tab w:val="left" w:pos="1061"/>
              </w:tabs>
              <w:spacing w:before="120" w:after="120" w:line="276" w:lineRule="auto"/>
              <w:jc w:val="left"/>
              <w:rPr>
                <w:rFonts w:eastAsia="Lato" w:cstheme="minorHAnsi"/>
                <w:color w:val="000000"/>
                <w:sz w:val="22"/>
                <w:szCs w:val="22"/>
              </w:rPr>
            </w:pPr>
            <w:r w:rsidRPr="006B1498">
              <w:rPr>
                <w:rFonts w:eastAsia="Lato" w:cstheme="minorHAnsi"/>
                <w:color w:val="000000" w:themeColor="text1"/>
                <w:sz w:val="22"/>
                <w:szCs w:val="22"/>
              </w:rPr>
              <w:t>Inability or unwillingness of MoH or other stakeholders to engage in a collaborative effort</w:t>
            </w:r>
          </w:p>
        </w:tc>
        <w:tc>
          <w:tcPr>
            <w:tcW w:w="5528" w:type="dxa"/>
          </w:tcPr>
          <w:p w:rsidRPr="006B1498" w:rsidR="00921D00" w:rsidP="006B1498" w:rsidRDefault="00921D00" w14:paraId="2BE32191" w14:textId="198AD9BB">
            <w:pPr>
              <w:spacing w:before="120" w:after="120" w:line="276" w:lineRule="auto"/>
              <w:jc w:val="left"/>
              <w:rPr>
                <w:rFonts w:cstheme="minorHAnsi"/>
                <w:sz w:val="22"/>
                <w:szCs w:val="22"/>
                <w:lang w:eastAsia="en-GB"/>
              </w:rPr>
            </w:pPr>
            <w:r w:rsidRPr="006B1498">
              <w:rPr>
                <w:rFonts w:cstheme="minorHAnsi"/>
                <w:sz w:val="22"/>
                <w:szCs w:val="22"/>
              </w:rPr>
              <w:t xml:space="preserve">Stakeholders will be approached for collaboration at the outset of the project, </w:t>
            </w:r>
            <w:r w:rsidRPr="006B1498" w:rsidR="00AF4122">
              <w:rPr>
                <w:rFonts w:cstheme="minorHAnsi"/>
                <w:sz w:val="22"/>
                <w:szCs w:val="22"/>
              </w:rPr>
              <w:t xml:space="preserve">including the MoH through ERB submission, </w:t>
            </w:r>
            <w:r w:rsidRPr="006B1498">
              <w:rPr>
                <w:rFonts w:cstheme="minorHAnsi"/>
                <w:sz w:val="22"/>
                <w:szCs w:val="22"/>
              </w:rPr>
              <w:t>and communication will be maintained throughout. It is hoped strong local links with MoH and other local stakeholders</w:t>
            </w:r>
            <w:r w:rsidRPr="006B1498" w:rsidR="00A17C46">
              <w:rPr>
                <w:rFonts w:cstheme="minorHAnsi"/>
                <w:sz w:val="22"/>
                <w:szCs w:val="22"/>
              </w:rPr>
              <w:t xml:space="preserve"> will be leveraged to improve collaboration, including with NTP.</w:t>
            </w:r>
          </w:p>
        </w:tc>
      </w:tr>
      <w:tr w:rsidRPr="006B1498" w:rsidR="00D2258A" w:rsidTr="685FC069" w14:paraId="0D285F57" w14:textId="77777777">
        <w:tc>
          <w:tcPr>
            <w:tcW w:w="4678" w:type="dxa"/>
          </w:tcPr>
          <w:p w:rsidRPr="006B1498" w:rsidR="00D2258A" w:rsidP="006B1498" w:rsidRDefault="00D2258A" w14:paraId="27901C6A" w14:textId="32796611">
            <w:pPr>
              <w:spacing w:before="120" w:after="120" w:line="276" w:lineRule="auto"/>
              <w:jc w:val="left"/>
              <w:rPr>
                <w:rFonts w:eastAsia="Lato" w:cstheme="minorHAnsi"/>
                <w:color w:val="000000"/>
                <w:sz w:val="22"/>
                <w:szCs w:val="22"/>
              </w:rPr>
            </w:pPr>
            <w:r w:rsidRPr="006B1498">
              <w:rPr>
                <w:rFonts w:eastAsia="Lato" w:cstheme="minorHAnsi"/>
                <w:color w:val="000000" w:themeColor="text1"/>
                <w:sz w:val="22"/>
                <w:szCs w:val="22"/>
              </w:rPr>
              <w:t xml:space="preserve">Changing patterns of healthcare access reduce the ability of the clinics to </w:t>
            </w:r>
            <w:r w:rsidRPr="006B1498" w:rsidR="00213B10">
              <w:rPr>
                <w:rFonts w:eastAsia="Lato" w:cstheme="minorHAnsi"/>
                <w:color w:val="000000" w:themeColor="text1"/>
                <w:sz w:val="22"/>
                <w:szCs w:val="22"/>
              </w:rPr>
              <w:t>complete the needs assessment</w:t>
            </w:r>
          </w:p>
        </w:tc>
        <w:tc>
          <w:tcPr>
            <w:tcW w:w="5528" w:type="dxa"/>
          </w:tcPr>
          <w:p w:rsidRPr="006B1498" w:rsidR="00D2258A" w:rsidP="006B1498" w:rsidRDefault="00D2258A" w14:paraId="5E9ECCEC" w14:textId="0FD6A3C4">
            <w:pPr>
              <w:spacing w:before="120" w:after="120" w:line="276" w:lineRule="auto"/>
              <w:jc w:val="left"/>
              <w:rPr>
                <w:rFonts w:cstheme="minorHAnsi"/>
                <w:sz w:val="22"/>
                <w:szCs w:val="22"/>
                <w:lang w:eastAsia="en-GB"/>
              </w:rPr>
            </w:pPr>
            <w:r w:rsidRPr="006B1498">
              <w:rPr>
                <w:rFonts w:cstheme="minorHAnsi"/>
                <w:sz w:val="22"/>
                <w:szCs w:val="22"/>
              </w:rPr>
              <w:t xml:space="preserve">The MSF presence in </w:t>
            </w:r>
            <w:r w:rsidRPr="006B1498" w:rsidR="0068291F">
              <w:rPr>
                <w:rFonts w:cstheme="minorHAnsi"/>
                <w:sz w:val="22"/>
                <w:szCs w:val="22"/>
              </w:rPr>
              <w:t>Belarus</w:t>
            </w:r>
            <w:r w:rsidRPr="006B1498">
              <w:rPr>
                <w:rFonts w:cstheme="minorHAnsi"/>
                <w:sz w:val="22"/>
                <w:szCs w:val="22"/>
              </w:rPr>
              <w:t xml:space="preserve"> is well established, and any operational changes that impact the project will be notified to the project team.</w:t>
            </w:r>
          </w:p>
        </w:tc>
      </w:tr>
      <w:tr w:rsidRPr="006B1498" w:rsidR="685FC069" w:rsidTr="685FC069" w14:paraId="6DDA3E75" w14:textId="77777777">
        <w:trPr>
          <w:trHeight w:val="300"/>
        </w:trPr>
        <w:tc>
          <w:tcPr>
            <w:tcW w:w="4678" w:type="dxa"/>
          </w:tcPr>
          <w:p w:rsidRPr="006B1498" w:rsidR="3FBAAEED" w:rsidP="006B1498" w:rsidRDefault="3FBAAEED" w14:paraId="642FABCE" w14:textId="19836B57">
            <w:pPr>
              <w:spacing w:before="120" w:after="120" w:line="276" w:lineRule="auto"/>
              <w:jc w:val="left"/>
              <w:rPr>
                <w:rFonts w:eastAsia="Lato" w:cstheme="minorHAnsi"/>
                <w:color w:val="000000" w:themeColor="text1"/>
                <w:sz w:val="22"/>
                <w:szCs w:val="22"/>
              </w:rPr>
            </w:pPr>
            <w:r w:rsidRPr="006B1498">
              <w:rPr>
                <w:rFonts w:eastAsia="Lato" w:cstheme="minorHAnsi"/>
                <w:color w:val="000000" w:themeColor="text1"/>
                <w:sz w:val="22"/>
                <w:szCs w:val="22"/>
              </w:rPr>
              <w:t xml:space="preserve">Interview fatigue due to treatment, condition, workload or previous requests to participate in similar interviews. </w:t>
            </w:r>
          </w:p>
        </w:tc>
        <w:tc>
          <w:tcPr>
            <w:tcW w:w="5528" w:type="dxa"/>
          </w:tcPr>
          <w:p w:rsidRPr="006B1498" w:rsidR="3FBAAEED" w:rsidP="006B1498" w:rsidRDefault="3FBAAEED" w14:paraId="3FF63E2F" w14:textId="6D2D2161">
            <w:pPr>
              <w:spacing w:before="120" w:after="120" w:line="276" w:lineRule="auto"/>
              <w:jc w:val="left"/>
              <w:rPr>
                <w:rFonts w:cstheme="minorHAnsi"/>
                <w:sz w:val="22"/>
                <w:szCs w:val="22"/>
              </w:rPr>
            </w:pPr>
            <w:r w:rsidRPr="006B1498">
              <w:rPr>
                <w:rFonts w:cstheme="minorHAnsi"/>
                <w:sz w:val="22"/>
                <w:szCs w:val="22"/>
              </w:rPr>
              <w:t xml:space="preserve">During the interview invitation process and consent process participants will be informed that they may pause or discontinue the interview at any stage. </w:t>
            </w:r>
          </w:p>
        </w:tc>
      </w:tr>
    </w:tbl>
    <w:p w:rsidRPr="006B1498" w:rsidR="00B25623" w:rsidP="006B1498" w:rsidRDefault="00B25623" w14:paraId="59FB2296" w14:textId="448DBB5A">
      <w:pPr>
        <w:spacing w:before="120" w:after="120" w:line="276" w:lineRule="auto"/>
        <w:rPr>
          <w:rFonts w:cstheme="minorHAnsi"/>
          <w:lang w:eastAsia="x-none"/>
        </w:rPr>
      </w:pPr>
    </w:p>
    <w:p w:rsidRPr="00EA1335" w:rsidR="00B25623" w:rsidP="00A11B3B" w:rsidRDefault="68385557" w14:paraId="58F57D1F" w14:textId="14398023">
      <w:pPr>
        <w:pStyle w:val="TOCHeading"/>
        <w:numPr>
          <w:ilvl w:val="2"/>
          <w:numId w:val="12"/>
        </w:numPr>
        <w:spacing w:before="120" w:after="120"/>
        <w:rPr>
          <w:rFonts w:asciiTheme="minorHAnsi" w:hAnsiTheme="minorHAnsi" w:cstheme="minorHAnsi"/>
          <w:b w:val="0"/>
          <w:bCs w:val="0"/>
        </w:rPr>
      </w:pPr>
      <w:bookmarkStart w:name="_Toc112751526" w:id="85"/>
      <w:bookmarkStart w:name="_Toc117685135" w:id="86"/>
      <w:bookmarkStart w:name="_Toc128739876" w:id="87"/>
      <w:r w:rsidRPr="00EA1335">
        <w:rPr>
          <w:rFonts w:asciiTheme="minorHAnsi" w:hAnsiTheme="minorHAnsi" w:cstheme="minorHAnsi"/>
          <w:b w:val="0"/>
          <w:bCs w:val="0"/>
        </w:rPr>
        <w:t xml:space="preserve">Potential Harms Arising </w:t>
      </w:r>
      <w:r w:rsidRPr="00EA1335" w:rsidR="7474B52B">
        <w:rPr>
          <w:rFonts w:asciiTheme="minorHAnsi" w:hAnsiTheme="minorHAnsi" w:cstheme="minorHAnsi"/>
          <w:b w:val="0"/>
          <w:bCs w:val="0"/>
        </w:rPr>
        <w:t>f</w:t>
      </w:r>
      <w:r w:rsidRPr="00EA1335">
        <w:rPr>
          <w:rFonts w:asciiTheme="minorHAnsi" w:hAnsiTheme="minorHAnsi" w:cstheme="minorHAnsi"/>
          <w:b w:val="0"/>
          <w:bCs w:val="0"/>
        </w:rPr>
        <w:t xml:space="preserve">rom Carrying </w:t>
      </w:r>
      <w:r w:rsidRPr="00EA1335" w:rsidR="438F4D08">
        <w:rPr>
          <w:rFonts w:asciiTheme="minorHAnsi" w:hAnsiTheme="minorHAnsi" w:cstheme="minorHAnsi"/>
          <w:b w:val="0"/>
          <w:bCs w:val="0"/>
        </w:rPr>
        <w:t>O</w:t>
      </w:r>
      <w:r w:rsidRPr="00EA1335">
        <w:rPr>
          <w:rFonts w:asciiTheme="minorHAnsi" w:hAnsiTheme="minorHAnsi" w:cstheme="minorHAnsi"/>
          <w:b w:val="0"/>
          <w:bCs w:val="0"/>
        </w:rPr>
        <w:t xml:space="preserve">ut </w:t>
      </w:r>
      <w:r w:rsidRPr="00EA1335" w:rsidR="350DA89F">
        <w:rPr>
          <w:rFonts w:asciiTheme="minorHAnsi" w:hAnsiTheme="minorHAnsi" w:cstheme="minorHAnsi"/>
          <w:b w:val="0"/>
          <w:bCs w:val="0"/>
        </w:rPr>
        <w:t>t</w:t>
      </w:r>
      <w:r w:rsidRPr="00EA1335">
        <w:rPr>
          <w:rFonts w:asciiTheme="minorHAnsi" w:hAnsiTheme="minorHAnsi" w:cstheme="minorHAnsi"/>
          <w:b w:val="0"/>
          <w:bCs w:val="0"/>
        </w:rPr>
        <w:t>he Project</w:t>
      </w:r>
      <w:bookmarkEnd w:id="85"/>
      <w:bookmarkEnd w:id="86"/>
      <w:bookmarkEnd w:id="87"/>
    </w:p>
    <w:p w:rsidRPr="006B1498" w:rsidR="00C8632D" w:rsidP="006B1498" w:rsidRDefault="01245B4C" w14:paraId="04272580" w14:textId="317A9EC8">
      <w:pPr>
        <w:spacing w:before="120" w:after="120" w:line="276" w:lineRule="auto"/>
        <w:rPr>
          <w:rFonts w:cstheme="minorHAnsi"/>
        </w:rPr>
      </w:pPr>
      <w:r w:rsidRPr="006B1498">
        <w:rPr>
          <w:rFonts w:cstheme="minorHAnsi"/>
        </w:rPr>
        <w:t xml:space="preserve">The </w:t>
      </w:r>
      <w:r w:rsidRPr="006B1498" w:rsidR="62926D0C">
        <w:rPr>
          <w:rFonts w:cstheme="minorHAnsi"/>
        </w:rPr>
        <w:t>research programme</w:t>
      </w:r>
      <w:r w:rsidRPr="006B1498">
        <w:rPr>
          <w:rFonts w:cstheme="minorHAnsi"/>
        </w:rPr>
        <w:t xml:space="preserve"> </w:t>
      </w:r>
      <w:r w:rsidRPr="006B1498" w:rsidR="31FEF961">
        <w:rPr>
          <w:rFonts w:cstheme="minorHAnsi"/>
        </w:rPr>
        <w:t xml:space="preserve">following needs assessment, </w:t>
      </w:r>
      <w:r w:rsidRPr="006B1498">
        <w:rPr>
          <w:rFonts w:cstheme="minorHAnsi"/>
        </w:rPr>
        <w:t xml:space="preserve">ultimately seeks to develop a DTx to enhance the existing </w:t>
      </w:r>
      <w:r w:rsidRPr="006B1498" w:rsidR="00C8632D">
        <w:rPr>
          <w:rFonts w:cstheme="minorHAnsi"/>
        </w:rPr>
        <w:t>NCD</w:t>
      </w:r>
      <w:r w:rsidRPr="006B1498">
        <w:rPr>
          <w:rFonts w:cstheme="minorHAnsi"/>
        </w:rPr>
        <w:t xml:space="preserve"> model of care and improve patient outcomes</w:t>
      </w:r>
      <w:r w:rsidRPr="006B1498" w:rsidR="62926D0C">
        <w:rPr>
          <w:rFonts w:cstheme="minorHAnsi"/>
        </w:rPr>
        <w:t>, however this protocol relates only to information collection during the needs assessment phase.</w:t>
      </w:r>
      <w:r w:rsidRPr="006B1498" w:rsidR="618BD078">
        <w:rPr>
          <w:rFonts w:cstheme="minorHAnsi"/>
        </w:rPr>
        <w:t xml:space="preserve"> As part of this, Patients are not asked to perform any tasks that could result in physical harm.</w:t>
      </w:r>
    </w:p>
    <w:p w:rsidRPr="006B1498" w:rsidR="00C8632D" w:rsidP="006B1498" w:rsidRDefault="38B2D104" w14:paraId="76BB4129" w14:textId="54BC7BC6">
      <w:pPr>
        <w:spacing w:before="120" w:after="120" w:line="276" w:lineRule="auto"/>
        <w:rPr>
          <w:rFonts w:cstheme="minorHAnsi"/>
        </w:rPr>
      </w:pPr>
      <w:r w:rsidRPr="006B1498">
        <w:rPr>
          <w:rFonts w:cstheme="minorHAnsi"/>
        </w:rPr>
        <w:t>Participants will be asked to provide information about their insights on their TB treatment, their experience, and socio</w:t>
      </w:r>
      <w:r w:rsidRPr="006B1498" w:rsidR="1150B5F7">
        <w:rPr>
          <w:rFonts w:cstheme="minorHAnsi"/>
        </w:rPr>
        <w:t xml:space="preserve">- </w:t>
      </w:r>
      <w:r w:rsidRPr="006B1498">
        <w:rPr>
          <w:rFonts w:cstheme="minorHAnsi"/>
        </w:rPr>
        <w:t xml:space="preserve">economic information. These questions may be associated with emotional distress in the recall of challenges experienced. This will be mitigated as participants can decline answering questions they do not wish to answer and can withdraw from the interview </w:t>
      </w:r>
      <w:r w:rsidRPr="006B1498" w:rsidR="3667B2B5">
        <w:rPr>
          <w:rFonts w:cstheme="minorHAnsi"/>
        </w:rPr>
        <w:t>at any time</w:t>
      </w:r>
      <w:r w:rsidRPr="006B1498">
        <w:rPr>
          <w:rFonts w:cstheme="minorHAnsi"/>
        </w:rPr>
        <w:t xml:space="preserve">. In addition, there may be a perceived risk among patients that </w:t>
      </w:r>
      <w:r w:rsidRPr="006B1498">
        <w:rPr>
          <w:rFonts w:cstheme="minorHAnsi"/>
        </w:rPr>
        <w:lastRenderedPageBreak/>
        <w:t>participation in the needs assessment may impact the quality of health services they receive. This will be mitigated as patients will be assured that their participation is independent of the services being received in the clinics.</w:t>
      </w:r>
    </w:p>
    <w:p w:rsidRPr="006B1498" w:rsidR="00C8632D" w:rsidP="006B1498" w:rsidRDefault="006925B9" w14:paraId="1E39E237" w14:textId="26B5FB7F">
      <w:pPr>
        <w:spacing w:before="120" w:after="120" w:line="276" w:lineRule="auto"/>
        <w:rPr>
          <w:rFonts w:cstheme="minorHAnsi"/>
        </w:rPr>
      </w:pPr>
      <w:r w:rsidRPr="006B1498">
        <w:rPr>
          <w:rFonts w:cstheme="minorHAnsi"/>
        </w:rPr>
        <w:t>Conducting the needs assessment</w:t>
      </w:r>
      <w:r w:rsidRPr="006B1498" w:rsidR="00C8632D">
        <w:rPr>
          <w:rFonts w:cstheme="minorHAnsi"/>
        </w:rPr>
        <w:t xml:space="preserve"> requires resources, including financial and staff time, for which there is an opportunity cost, and this will be closely monitored. It is not expected that the implementation of the research elements of the project will divert staffing or resources away from the existing service.</w:t>
      </w:r>
      <w:r w:rsidRPr="006B1498" w:rsidR="007B006D">
        <w:rPr>
          <w:rFonts w:cstheme="minorHAnsi"/>
        </w:rPr>
        <w:t xml:space="preserve"> As a healthcare provider for these vulnerable populations, MSF has a responsibility to maintain the provision of care and will be careful to ensure the </w:t>
      </w:r>
      <w:r w:rsidRPr="006B1498" w:rsidR="009D710C">
        <w:rPr>
          <w:rFonts w:cstheme="minorHAnsi"/>
        </w:rPr>
        <w:t>needs assessment</w:t>
      </w:r>
      <w:r w:rsidRPr="006B1498" w:rsidR="007B006D">
        <w:rPr>
          <w:rFonts w:cstheme="minorHAnsi"/>
        </w:rPr>
        <w:t xml:space="preserve"> does not impact on this delivery.</w:t>
      </w:r>
    </w:p>
    <w:p w:rsidRPr="006B1498" w:rsidR="007B006D" w:rsidP="006B1498" w:rsidRDefault="00C8632D" w14:paraId="1FC6F98F" w14:textId="0AC2943C">
      <w:pPr>
        <w:spacing w:before="120" w:after="120" w:line="276" w:lineRule="auto"/>
        <w:rPr>
          <w:rFonts w:cstheme="minorHAnsi"/>
        </w:rPr>
      </w:pPr>
      <w:r w:rsidRPr="006B1498">
        <w:rPr>
          <w:rFonts w:cstheme="minorHAnsi"/>
        </w:rPr>
        <w:t>The introduction of a new way of delivering health promotion, education and monitoring may not align with other initiatives, such as those being delivered in the area by other stakeholders or MoH, creating duplication or confusion. This will also be closely monitored, and communication will be maintained with other stakeholders throughout the project.</w:t>
      </w:r>
    </w:p>
    <w:p w:rsidRPr="006B1498" w:rsidR="007B006D" w:rsidP="006B1498" w:rsidRDefault="003C58F8" w14:paraId="253EF19E" w14:textId="51C1DF30">
      <w:pPr>
        <w:spacing w:before="120" w:after="120" w:line="276" w:lineRule="auto"/>
        <w:rPr>
          <w:rFonts w:cstheme="minorHAnsi"/>
        </w:rPr>
      </w:pPr>
      <w:r w:rsidRPr="006B1498">
        <w:rPr>
          <w:rFonts w:cstheme="minorHAnsi"/>
        </w:rPr>
        <w:t>Assessing the model of care and communicating the results in this setting</w:t>
      </w:r>
      <w:r w:rsidRPr="006B1498" w:rsidR="007B006D">
        <w:rPr>
          <w:rFonts w:cstheme="minorHAnsi"/>
        </w:rPr>
        <w:t xml:space="preserve"> carries an organisational risk,</w:t>
      </w:r>
      <w:r w:rsidRPr="006B1498" w:rsidR="001F765D">
        <w:rPr>
          <w:rFonts w:cstheme="minorHAnsi"/>
        </w:rPr>
        <w:t xml:space="preserve"> including a harm to the organisation’s reputation</w:t>
      </w:r>
      <w:r w:rsidRPr="006B1498" w:rsidR="007B006D">
        <w:rPr>
          <w:rFonts w:cstheme="minorHAnsi"/>
        </w:rPr>
        <w:t xml:space="preserve"> </w:t>
      </w:r>
      <w:r w:rsidRPr="006B1498" w:rsidR="001F765D">
        <w:rPr>
          <w:rFonts w:cstheme="minorHAnsi"/>
        </w:rPr>
        <w:t>through the publication of reports of a poorly conducted study or through local reputation as a healthcare provider of choice. Communication with stakeholders and the community about the experimental nature of the research programme will be paramount.</w:t>
      </w:r>
    </w:p>
    <w:p w:rsidRPr="006B1498" w:rsidR="00B25623" w:rsidP="006B1498" w:rsidRDefault="00B25623" w14:paraId="1E0E3D7E" w14:textId="2FC26E62">
      <w:pPr>
        <w:spacing w:before="120" w:after="120" w:line="276" w:lineRule="auto"/>
        <w:rPr>
          <w:rFonts w:cstheme="minorHAnsi"/>
        </w:rPr>
      </w:pPr>
    </w:p>
    <w:p w:rsidRPr="006B1498" w:rsidR="00B25623" w:rsidP="00A11B3B" w:rsidRDefault="68385557" w14:paraId="5969F516" w14:textId="701A2E4B">
      <w:pPr>
        <w:pStyle w:val="TOCHeading"/>
        <w:numPr>
          <w:ilvl w:val="1"/>
          <w:numId w:val="12"/>
        </w:numPr>
        <w:spacing w:before="120" w:after="120"/>
        <w:rPr>
          <w:rFonts w:asciiTheme="minorHAnsi" w:hAnsiTheme="minorHAnsi" w:cstheme="minorHAnsi"/>
          <w:i/>
          <w:iCs/>
        </w:rPr>
      </w:pPr>
      <w:bookmarkStart w:name="_Toc112751528" w:id="88"/>
      <w:bookmarkStart w:name="_Toc117685136" w:id="89"/>
      <w:bookmarkStart w:name="_Toc117685173" w:id="90"/>
      <w:bookmarkStart w:name="_Toc122616354" w:id="91"/>
      <w:bookmarkStart w:name="_Toc112751527" w:id="92"/>
      <w:bookmarkStart w:name="_Toc128739877" w:id="93"/>
      <w:r w:rsidRPr="006B1498">
        <w:rPr>
          <w:rFonts w:asciiTheme="minorHAnsi" w:hAnsiTheme="minorHAnsi" w:cstheme="minorHAnsi"/>
          <w:i/>
          <w:iCs/>
        </w:rPr>
        <w:t xml:space="preserve">Obtaining </w:t>
      </w:r>
      <w:r w:rsidRPr="006B1498" w:rsidR="2047FA80">
        <w:rPr>
          <w:rFonts w:asciiTheme="minorHAnsi" w:hAnsiTheme="minorHAnsi" w:cstheme="minorHAnsi"/>
          <w:i/>
          <w:iCs/>
        </w:rPr>
        <w:t>I</w:t>
      </w:r>
      <w:r w:rsidRPr="006B1498">
        <w:rPr>
          <w:rFonts w:asciiTheme="minorHAnsi" w:hAnsiTheme="minorHAnsi" w:cstheme="minorHAnsi"/>
          <w:i/>
          <w:iCs/>
        </w:rPr>
        <w:t xml:space="preserve">nformed </w:t>
      </w:r>
      <w:r w:rsidRPr="006B1498" w:rsidR="1C0AF9A5">
        <w:rPr>
          <w:rFonts w:asciiTheme="minorHAnsi" w:hAnsiTheme="minorHAnsi" w:cstheme="minorHAnsi"/>
          <w:i/>
          <w:iCs/>
        </w:rPr>
        <w:t>C</w:t>
      </w:r>
      <w:r w:rsidRPr="006B1498">
        <w:rPr>
          <w:rFonts w:asciiTheme="minorHAnsi" w:hAnsiTheme="minorHAnsi" w:cstheme="minorHAnsi"/>
          <w:i/>
          <w:iCs/>
        </w:rPr>
        <w:t>onsent</w:t>
      </w:r>
      <w:bookmarkEnd w:id="88"/>
      <w:bookmarkEnd w:id="89"/>
      <w:bookmarkEnd w:id="90"/>
      <w:bookmarkEnd w:id="91"/>
      <w:bookmarkEnd w:id="93"/>
    </w:p>
    <w:p w:rsidRPr="006B1498" w:rsidR="0043635F" w:rsidP="006B1498" w:rsidRDefault="6B086333" w14:paraId="0A2DDA8A" w14:textId="4A2603B1">
      <w:pPr>
        <w:spacing w:before="120" w:after="120" w:line="276" w:lineRule="auto"/>
        <w:rPr>
          <w:rFonts w:cstheme="minorHAnsi"/>
          <w:sz w:val="18"/>
          <w:szCs w:val="18"/>
        </w:rPr>
      </w:pPr>
      <w:r w:rsidRPr="006B1498">
        <w:rPr>
          <w:rFonts w:cstheme="minorHAnsi"/>
        </w:rPr>
        <w:t xml:space="preserve">Informed consent will be gained from participants in all </w:t>
      </w:r>
      <w:r w:rsidRPr="006B1498" w:rsidR="0F0D08A9">
        <w:rPr>
          <w:rFonts w:cstheme="minorHAnsi"/>
        </w:rPr>
        <w:t xml:space="preserve">relevant </w:t>
      </w:r>
      <w:r w:rsidRPr="006B1498">
        <w:rPr>
          <w:rFonts w:cstheme="minorHAnsi"/>
        </w:rPr>
        <w:t>phases of the project</w:t>
      </w:r>
      <w:r w:rsidRPr="006B1498" w:rsidR="0FE3A290">
        <w:rPr>
          <w:rFonts w:cstheme="minorHAnsi"/>
        </w:rPr>
        <w:t>, and written consen</w:t>
      </w:r>
      <w:r w:rsidRPr="006B1498" w:rsidR="1664AEDF">
        <w:rPr>
          <w:rFonts w:cstheme="minorHAnsi"/>
        </w:rPr>
        <w:t>t will be obtained from patients, MSF</w:t>
      </w:r>
      <w:r w:rsidRPr="006B1498" w:rsidR="147ABF2F">
        <w:rPr>
          <w:rFonts w:cstheme="minorHAnsi"/>
        </w:rPr>
        <w:t xml:space="preserve"> staff</w:t>
      </w:r>
      <w:r w:rsidRPr="006B1498" w:rsidR="1664AEDF">
        <w:rPr>
          <w:rFonts w:cstheme="minorHAnsi"/>
        </w:rPr>
        <w:t>, and NTP</w:t>
      </w:r>
      <w:r w:rsidRPr="006B1498" w:rsidR="147ABF2F">
        <w:rPr>
          <w:rFonts w:cstheme="minorHAnsi"/>
        </w:rPr>
        <w:t xml:space="preserve"> staff</w:t>
      </w:r>
      <w:r w:rsidRPr="006B1498" w:rsidR="1664AEDF">
        <w:rPr>
          <w:rFonts w:cstheme="minorHAnsi"/>
        </w:rPr>
        <w:t xml:space="preserve"> before each interview as a pre-requisite</w:t>
      </w:r>
      <w:r w:rsidRPr="006B1498" w:rsidR="0FE3A290">
        <w:rPr>
          <w:rFonts w:cstheme="minorHAnsi"/>
        </w:rPr>
        <w:t xml:space="preserve">. </w:t>
      </w:r>
      <w:r w:rsidRPr="006B1498">
        <w:rPr>
          <w:rFonts w:cstheme="minorHAnsi"/>
        </w:rPr>
        <w:t>Routinely collected baseline clinical data will only be accessed with explicit consent.</w:t>
      </w:r>
      <w:r w:rsidRPr="006B1498" w:rsidR="0FE3A290">
        <w:rPr>
          <w:rFonts w:cstheme="minorHAnsi"/>
        </w:rPr>
        <w:t xml:space="preserve"> </w:t>
      </w:r>
      <w:r w:rsidRPr="006B1498" w:rsidR="30B1B9FB">
        <w:rPr>
          <w:rFonts w:cstheme="minorHAnsi"/>
        </w:rPr>
        <w:t>T</w:t>
      </w:r>
      <w:r w:rsidRPr="006B1498" w:rsidR="0E0911C9">
        <w:rPr>
          <w:rFonts w:cstheme="minorHAnsi"/>
        </w:rPr>
        <w:t xml:space="preserve">he </w:t>
      </w:r>
      <w:r w:rsidRPr="006B1498" w:rsidR="449BB5BE">
        <w:rPr>
          <w:rFonts w:cstheme="minorHAnsi"/>
        </w:rPr>
        <w:t>participant information sheet and</w:t>
      </w:r>
      <w:r w:rsidRPr="006B1498" w:rsidR="0E0911C9">
        <w:rPr>
          <w:rFonts w:cstheme="minorHAnsi"/>
        </w:rPr>
        <w:t xml:space="preserve"> consent form</w:t>
      </w:r>
      <w:r w:rsidRPr="006B1498" w:rsidR="30B1B9FB">
        <w:rPr>
          <w:rFonts w:cstheme="minorHAnsi"/>
        </w:rPr>
        <w:t xml:space="preserve"> are provided in Annex </w:t>
      </w:r>
      <w:r w:rsidRPr="006B1498" w:rsidR="10E945C5">
        <w:rPr>
          <w:rFonts w:cstheme="minorHAnsi"/>
        </w:rPr>
        <w:t>1</w:t>
      </w:r>
      <w:r w:rsidRPr="006B1498" w:rsidR="30B1B9FB">
        <w:rPr>
          <w:rFonts w:cstheme="minorHAnsi"/>
        </w:rPr>
        <w:t>.</w:t>
      </w:r>
      <w:r w:rsidRPr="006B1498" w:rsidR="503DAAC5">
        <w:rPr>
          <w:rFonts w:cstheme="minorHAnsi"/>
        </w:rPr>
        <w:t xml:space="preserve"> </w:t>
      </w:r>
      <w:r w:rsidRPr="006B1498" w:rsidR="503DAAC5">
        <w:rPr>
          <w:rStyle w:val="eop"/>
          <w:rFonts w:cstheme="minorHAnsi"/>
        </w:rPr>
        <w:t xml:space="preserve">Consent will be sought for all stages of the research programme, and participants will be offered the option to withdraw at any stage, at which point their information will be deleted. </w:t>
      </w:r>
    </w:p>
    <w:p w:rsidRPr="006B1498" w:rsidR="00997937" w:rsidP="006B1498" w:rsidRDefault="00037494" w14:paraId="11BA1460" w14:textId="2821B9F1">
      <w:pPr>
        <w:spacing w:before="120" w:after="120" w:line="276" w:lineRule="auto"/>
        <w:rPr>
          <w:rFonts w:cstheme="minorHAnsi"/>
          <w:shd w:val="clear" w:color="auto" w:fill="FFFFFF"/>
          <w:lang w:eastAsia="en-GB"/>
        </w:rPr>
      </w:pPr>
      <w:r w:rsidRPr="006B1498">
        <w:rPr>
          <w:rFonts w:cstheme="minorHAnsi"/>
        </w:rPr>
        <w:t>Patients will also be informed of the interview in advance of their clinic appointments in order to ensure fully informed consent in advance of written commitment. Patients who express disinterest in participating in an interview will not be requested to participate when attending the clinic. Patients will also be clearly informed that refusal to participate will by no means impair the quality or access to care.</w:t>
      </w:r>
      <w:r w:rsidRPr="006B1498" w:rsidR="0084245E">
        <w:rPr>
          <w:rFonts w:cstheme="minorHAnsi"/>
        </w:rPr>
        <w:t xml:space="preserve"> It will also be made clear to staff members that participation will not jeopardise their employment or participation in the service in any way.</w:t>
      </w:r>
      <w:r w:rsidRPr="006B1498" w:rsidR="00C56124">
        <w:rPr>
          <w:rFonts w:cstheme="minorHAnsi"/>
        </w:rPr>
        <w:t xml:space="preserve"> </w:t>
      </w:r>
      <w:r w:rsidRPr="006B1498" w:rsidR="00C56124">
        <w:rPr>
          <w:rFonts w:cstheme="minorHAnsi"/>
          <w:shd w:val="clear" w:color="auto" w:fill="FFFFFF"/>
          <w:lang w:eastAsia="en-GB"/>
        </w:rPr>
        <w:t>It will be made clear to participants that any information they are not completely comfortable sharing is not required.</w:t>
      </w:r>
    </w:p>
    <w:p w:rsidRPr="006B1498" w:rsidR="0043635F" w:rsidP="006B1498" w:rsidRDefault="00D97B80" w14:paraId="11B01AAF" w14:textId="462187BA">
      <w:pPr>
        <w:spacing w:before="120" w:after="120" w:line="276" w:lineRule="auto"/>
        <w:jc w:val="left"/>
        <w:rPr>
          <w:rFonts w:cstheme="minorHAnsi"/>
          <w:shd w:val="clear" w:color="auto" w:fill="FFFFFF"/>
          <w:lang w:eastAsia="en-GB"/>
        </w:rPr>
      </w:pPr>
      <w:r w:rsidRPr="006B1498">
        <w:rPr>
          <w:rFonts w:cstheme="minorHAnsi"/>
          <w:shd w:val="clear" w:color="auto" w:fill="FFFFFF"/>
          <w:lang w:eastAsia="en-GB"/>
        </w:rPr>
        <w:t>With consent of staff member participants, participant names and roles may be associated with collected insights, however this will only be with explicit consent for a particular insight (data from staff interviews will otherwise be anonym</w:t>
      </w:r>
      <w:r w:rsidRPr="006B1498" w:rsidR="00FD7019">
        <w:rPr>
          <w:rFonts w:cstheme="minorHAnsi"/>
          <w:shd w:val="clear" w:color="auto" w:fill="FFFFFF"/>
          <w:lang w:eastAsia="en-GB"/>
        </w:rPr>
        <w:t>ised</w:t>
      </w:r>
      <w:r w:rsidRPr="006B1498">
        <w:rPr>
          <w:rFonts w:cstheme="minorHAnsi"/>
          <w:shd w:val="clear" w:color="auto" w:fill="FFFFFF"/>
          <w:lang w:eastAsia="en-GB"/>
        </w:rPr>
        <w:t>).</w:t>
      </w:r>
    </w:p>
    <w:p w:rsidRPr="006B1498" w:rsidR="00D97B80" w:rsidP="006B1498" w:rsidRDefault="00D97B80" w14:paraId="5C8638AD" w14:textId="77777777">
      <w:pPr>
        <w:spacing w:before="120" w:after="120" w:line="276" w:lineRule="auto"/>
        <w:jc w:val="left"/>
        <w:rPr>
          <w:rFonts w:cstheme="minorHAnsi"/>
        </w:rPr>
      </w:pPr>
    </w:p>
    <w:p w:rsidRPr="006B1498" w:rsidR="00B25623" w:rsidP="00A11B3B" w:rsidRDefault="7EBC9C53" w14:paraId="6EE81B3D" w14:textId="02604FBF">
      <w:pPr>
        <w:pStyle w:val="TOCHeading"/>
        <w:numPr>
          <w:ilvl w:val="1"/>
          <w:numId w:val="12"/>
        </w:numPr>
        <w:spacing w:before="120" w:after="120"/>
        <w:rPr>
          <w:rFonts w:asciiTheme="minorHAnsi" w:hAnsiTheme="minorHAnsi" w:cstheme="minorHAnsi"/>
          <w:i/>
          <w:iCs/>
        </w:rPr>
      </w:pPr>
      <w:bookmarkStart w:name="_Toc112751529" w:id="94"/>
      <w:bookmarkStart w:name="_Toc117685137" w:id="95"/>
      <w:bookmarkStart w:name="_Toc117685174" w:id="96"/>
      <w:bookmarkStart w:name="_Toc122616355" w:id="97"/>
      <w:bookmarkStart w:name="_Toc128739878" w:id="98"/>
      <w:r w:rsidRPr="006B1498">
        <w:rPr>
          <w:rFonts w:asciiTheme="minorHAnsi" w:hAnsiTheme="minorHAnsi" w:cstheme="minorHAnsi"/>
          <w:i/>
          <w:iCs/>
        </w:rPr>
        <w:lastRenderedPageBreak/>
        <w:t>Confidentiality</w:t>
      </w:r>
      <w:r w:rsidRPr="006B1498" w:rsidR="2398B7A6">
        <w:rPr>
          <w:rFonts w:asciiTheme="minorHAnsi" w:hAnsiTheme="minorHAnsi" w:cstheme="minorHAnsi"/>
          <w:i/>
          <w:iCs/>
        </w:rPr>
        <w:t xml:space="preserve">, </w:t>
      </w:r>
      <w:r w:rsidRPr="006B1498" w:rsidR="02D726DA">
        <w:rPr>
          <w:rFonts w:asciiTheme="minorHAnsi" w:hAnsiTheme="minorHAnsi" w:cstheme="minorHAnsi"/>
          <w:i/>
          <w:iCs/>
        </w:rPr>
        <w:t>P</w:t>
      </w:r>
      <w:r w:rsidRPr="006B1498">
        <w:rPr>
          <w:rFonts w:asciiTheme="minorHAnsi" w:hAnsiTheme="minorHAnsi" w:cstheme="minorHAnsi"/>
          <w:i/>
          <w:iCs/>
        </w:rPr>
        <w:t>rivacy</w:t>
      </w:r>
      <w:bookmarkEnd w:id="94"/>
      <w:bookmarkEnd w:id="95"/>
      <w:bookmarkEnd w:id="96"/>
      <w:bookmarkEnd w:id="97"/>
      <w:r w:rsidRPr="006B1498" w:rsidR="2398B7A6">
        <w:rPr>
          <w:rFonts w:asciiTheme="minorHAnsi" w:hAnsiTheme="minorHAnsi" w:cstheme="minorHAnsi"/>
          <w:i/>
          <w:iCs/>
        </w:rPr>
        <w:t xml:space="preserve"> and </w:t>
      </w:r>
      <w:r w:rsidRPr="006B1498" w:rsidR="5DE69740">
        <w:rPr>
          <w:rFonts w:asciiTheme="minorHAnsi" w:hAnsiTheme="minorHAnsi" w:cstheme="minorHAnsi"/>
          <w:i/>
          <w:iCs/>
        </w:rPr>
        <w:t>D</w:t>
      </w:r>
      <w:r w:rsidRPr="006B1498" w:rsidR="2398B7A6">
        <w:rPr>
          <w:rFonts w:asciiTheme="minorHAnsi" w:hAnsiTheme="minorHAnsi" w:cstheme="minorHAnsi"/>
          <w:i/>
          <w:iCs/>
        </w:rPr>
        <w:t xml:space="preserve">ata </w:t>
      </w:r>
      <w:r w:rsidRPr="006B1498" w:rsidR="5A4EBD27">
        <w:rPr>
          <w:rFonts w:asciiTheme="minorHAnsi" w:hAnsiTheme="minorHAnsi" w:cstheme="minorHAnsi"/>
          <w:i/>
          <w:iCs/>
        </w:rPr>
        <w:t>H</w:t>
      </w:r>
      <w:r w:rsidRPr="006B1498" w:rsidR="2398B7A6">
        <w:rPr>
          <w:rFonts w:asciiTheme="minorHAnsi" w:hAnsiTheme="minorHAnsi" w:cstheme="minorHAnsi"/>
          <w:i/>
          <w:iCs/>
        </w:rPr>
        <w:t>andling</w:t>
      </w:r>
      <w:bookmarkEnd w:id="98"/>
    </w:p>
    <w:p w:rsidRPr="006B1498" w:rsidR="00675EC9" w:rsidP="006B1498" w:rsidRDefault="07F46263" w14:paraId="466BC42E" w14:textId="7A776D1D">
      <w:pPr>
        <w:spacing w:before="120" w:after="120" w:line="276" w:lineRule="auto"/>
        <w:rPr>
          <w:rFonts w:cstheme="minorHAnsi"/>
        </w:rPr>
      </w:pPr>
      <w:r w:rsidRPr="006B1498">
        <w:rPr>
          <w:rFonts w:cstheme="minorHAnsi"/>
        </w:rPr>
        <w:t>I</w:t>
      </w:r>
      <w:r w:rsidRPr="006B1498" w:rsidR="54756873">
        <w:rPr>
          <w:rFonts w:cstheme="minorHAnsi"/>
        </w:rPr>
        <w:t>nformation about participants will be handled in accordance with established MSF protocols, and accessible only to project administration staff for the purposes of conducting the study, and written consent will be required for this.</w:t>
      </w:r>
      <w:r w:rsidRPr="006B1498" w:rsidR="7AFB19F9">
        <w:rPr>
          <w:rFonts w:cstheme="minorHAnsi"/>
        </w:rPr>
        <w:t xml:space="preserve"> </w:t>
      </w:r>
      <w:r w:rsidRPr="006B1498" w:rsidR="365FBB3A">
        <w:rPr>
          <w:rFonts w:cstheme="minorHAnsi"/>
        </w:rPr>
        <w:t xml:space="preserve">A data sharing agreement will be formulated as appropriate with guidance of the NTP, MSF project team and OCA Data Protection Officer. </w:t>
      </w:r>
      <w:r w:rsidRPr="006B1498" w:rsidR="7AFB19F9">
        <w:rPr>
          <w:rFonts w:cstheme="minorHAnsi"/>
        </w:rPr>
        <w:t xml:space="preserve">An MSF translator will be present during the patient interviews. </w:t>
      </w:r>
      <w:r w:rsidRPr="006B1498" w:rsidR="3F061578">
        <w:rPr>
          <w:rFonts w:cstheme="minorHAnsi"/>
        </w:rPr>
        <w:t xml:space="preserve">The relevant translator will sign an NDA to ensure full protection of patient acquired information. </w:t>
      </w:r>
    </w:p>
    <w:p w:rsidRPr="00EA1335" w:rsidR="003C2339" w:rsidP="006B1498" w:rsidRDefault="574DEFB7" w14:paraId="58C31E07" w14:textId="77777777">
      <w:pPr>
        <w:spacing w:before="120" w:after="120" w:line="276" w:lineRule="auto"/>
        <w:rPr>
          <w:rFonts w:cstheme="minorHAnsi"/>
          <w:lang w:eastAsia="x-none"/>
        </w:rPr>
      </w:pPr>
      <w:r w:rsidRPr="00EA1335">
        <w:rPr>
          <w:rFonts w:cstheme="minorHAnsi"/>
        </w:rPr>
        <w:t xml:space="preserve">A number of steps will be taken to protect confidentiality and privacy of all those involved in the primary data collection via interview: </w:t>
      </w:r>
    </w:p>
    <w:p w:rsidRPr="00EA1335" w:rsidR="5BB11AFD" w:rsidP="00A11B3B" w:rsidRDefault="5BB11AFD" w14:paraId="62D2CDE6" w14:textId="51A70F9B">
      <w:pPr>
        <w:pStyle w:val="ListParagraph"/>
        <w:numPr>
          <w:ilvl w:val="0"/>
          <w:numId w:val="7"/>
        </w:numPr>
        <w:spacing w:before="120" w:after="120" w:line="276" w:lineRule="auto"/>
        <w:rPr>
          <w:rFonts w:cstheme="minorHAnsi"/>
        </w:rPr>
      </w:pPr>
      <w:r w:rsidRPr="00EA1335">
        <w:rPr>
          <w:rFonts w:eastAsia="Segoe UI" w:cstheme="minorHAnsi"/>
        </w:rPr>
        <w:t>To create a database for storage with limited access provisioning and specific data retention schedule.</w:t>
      </w:r>
    </w:p>
    <w:p w:rsidRPr="00EA1335" w:rsidR="003C2339" w:rsidP="00A11B3B" w:rsidRDefault="574DEFB7" w14:paraId="2017EE12" w14:textId="5114E707">
      <w:pPr>
        <w:pStyle w:val="ListParagraph"/>
        <w:numPr>
          <w:ilvl w:val="0"/>
          <w:numId w:val="7"/>
        </w:numPr>
        <w:spacing w:before="120" w:after="120" w:line="276" w:lineRule="auto"/>
        <w:rPr>
          <w:rFonts w:cstheme="minorHAnsi"/>
        </w:rPr>
      </w:pPr>
      <w:r w:rsidRPr="00EA1335">
        <w:rPr>
          <w:rFonts w:cstheme="minorHAnsi"/>
        </w:rPr>
        <w:t xml:space="preserve">Deidentification of data collected from participant interviews </w:t>
      </w:r>
    </w:p>
    <w:p w:rsidRPr="00EA1335" w:rsidR="003C2339" w:rsidP="00A11B3B" w:rsidRDefault="3436102D" w14:paraId="7EADA58F" w14:textId="124B43BA">
      <w:pPr>
        <w:pStyle w:val="ListParagraph"/>
        <w:numPr>
          <w:ilvl w:val="0"/>
          <w:numId w:val="7"/>
        </w:numPr>
        <w:spacing w:before="120" w:after="120" w:line="276" w:lineRule="auto"/>
        <w:rPr>
          <w:rFonts w:cstheme="minorHAnsi"/>
          <w:lang w:eastAsia="x-none"/>
        </w:rPr>
      </w:pPr>
      <w:r w:rsidRPr="00EA1335">
        <w:rPr>
          <w:rFonts w:cstheme="minorHAnsi"/>
        </w:rPr>
        <w:t xml:space="preserve">Secure data collection </w:t>
      </w:r>
      <w:r w:rsidRPr="00EA1335" w:rsidR="0AF623A6">
        <w:rPr>
          <w:rFonts w:cstheme="minorHAnsi"/>
        </w:rPr>
        <w:t>e.g.,</w:t>
      </w:r>
      <w:r w:rsidRPr="00EA1335" w:rsidR="5B617386">
        <w:rPr>
          <w:rFonts w:cstheme="minorHAnsi"/>
        </w:rPr>
        <w:t xml:space="preserve"> i</w:t>
      </w:r>
      <w:r w:rsidRPr="00EA1335" w:rsidR="01674E97">
        <w:rPr>
          <w:rFonts w:cstheme="minorHAnsi"/>
        </w:rPr>
        <w:t xml:space="preserve">nterviews will take place in a private space in the clinic </w:t>
      </w:r>
    </w:p>
    <w:p w:rsidRPr="00EA1335" w:rsidR="003C2339" w:rsidP="00A11B3B" w:rsidRDefault="574DEFB7" w14:paraId="4DE7EFCA" w14:textId="77777777">
      <w:pPr>
        <w:pStyle w:val="ListParagraph"/>
        <w:numPr>
          <w:ilvl w:val="0"/>
          <w:numId w:val="7"/>
        </w:numPr>
        <w:spacing w:before="120" w:after="120" w:line="276" w:lineRule="auto"/>
        <w:rPr>
          <w:rFonts w:cstheme="minorHAnsi"/>
          <w:lang w:eastAsia="x-none"/>
        </w:rPr>
      </w:pPr>
      <w:r w:rsidRPr="00EA1335">
        <w:rPr>
          <w:rFonts w:cstheme="minorHAnsi"/>
        </w:rPr>
        <w:t xml:space="preserve">Informed consent will be gained both in written and verbal formats from each participant with continued opportunity for refusal to answer questions or withdrawal entirely from interview </w:t>
      </w:r>
    </w:p>
    <w:p w:rsidRPr="00EA1335" w:rsidR="003C2339" w:rsidP="00A11B3B" w:rsidRDefault="574DEFB7" w14:paraId="7E00A51F" w14:textId="2D0903EA">
      <w:pPr>
        <w:pStyle w:val="ListParagraph"/>
        <w:numPr>
          <w:ilvl w:val="0"/>
          <w:numId w:val="7"/>
        </w:numPr>
        <w:spacing w:before="120" w:after="120" w:line="276" w:lineRule="auto"/>
        <w:rPr>
          <w:rFonts w:cstheme="minorHAnsi"/>
          <w:lang w:eastAsia="x-none"/>
        </w:rPr>
      </w:pPr>
      <w:r w:rsidRPr="00EA1335">
        <w:rPr>
          <w:rFonts w:cstheme="minorHAnsi"/>
        </w:rPr>
        <w:t>A confidentiality and privacy guidance will be agreed upon with the research team to ensure full understanding of best practices informed by the OCA Data Protection Officer</w:t>
      </w:r>
    </w:p>
    <w:p w:rsidRPr="006B1498" w:rsidR="000560A8" w:rsidP="006B1498" w:rsidRDefault="0DD298FD" w14:paraId="76859A6C" w14:textId="15343ED5">
      <w:pPr>
        <w:spacing w:before="120" w:after="120" w:line="276" w:lineRule="auto"/>
        <w:rPr>
          <w:rFonts w:eastAsia="Segoe UI" w:cstheme="minorHAnsi"/>
          <w:color w:val="333333"/>
        </w:rPr>
      </w:pPr>
      <w:r w:rsidRPr="006B1498">
        <w:rPr>
          <w:rFonts w:cstheme="minorHAnsi"/>
        </w:rPr>
        <w:t>Data collected from quantitative and qualitative components will be anonymised and coded to be handled anonymously throughout the analysis and reporting stages.</w:t>
      </w:r>
      <w:r w:rsidRPr="006B1498" w:rsidR="6D231361">
        <w:rPr>
          <w:rFonts w:cstheme="minorHAnsi"/>
        </w:rPr>
        <w:t xml:space="preserve"> </w:t>
      </w:r>
      <w:r w:rsidRPr="006B1498" w:rsidR="6D231361">
        <w:rPr>
          <w:rStyle w:val="normaltextrun"/>
          <w:rFonts w:cstheme="minorHAnsi"/>
        </w:rPr>
        <w:t>The transcripts will be stored on MSF servers for the duration of the project after which they will be deleted</w:t>
      </w:r>
      <w:r w:rsidRPr="006B1498" w:rsidR="6D231361">
        <w:rPr>
          <w:rStyle w:val="eop"/>
          <w:rFonts w:cstheme="minorHAnsi"/>
        </w:rPr>
        <w:t>. Measures to identify and modify individual datasets upon request are in place. Participants can access their own health data at all times.</w:t>
      </w:r>
      <w:r w:rsidRPr="006B1498" w:rsidR="3B699182">
        <w:rPr>
          <w:rStyle w:val="eop"/>
          <w:rFonts w:cstheme="minorHAnsi"/>
        </w:rPr>
        <w:t xml:space="preserve"> </w:t>
      </w:r>
      <w:r w:rsidRPr="006B1498" w:rsidR="3B699182">
        <w:rPr>
          <w:rFonts w:eastAsia="Segoe UI" w:cstheme="minorHAnsi"/>
        </w:rPr>
        <w:t>According to Belarus Law on Healthcare (</w:t>
      </w:r>
      <w:proofErr w:type="spellStart"/>
      <w:r w:rsidRPr="006B1498" w:rsidR="3B699182">
        <w:rPr>
          <w:rFonts w:eastAsia="Segoe UI" w:cstheme="minorHAnsi"/>
        </w:rPr>
        <w:t>LoH</w:t>
      </w:r>
      <w:proofErr w:type="spellEnd"/>
      <w:r w:rsidRPr="006B1498" w:rsidR="3B699182">
        <w:rPr>
          <w:rFonts w:eastAsia="Segoe UI" w:cstheme="minorHAnsi"/>
        </w:rPr>
        <w:t xml:space="preserve">, 18 </w:t>
      </w:r>
      <w:r w:rsidRPr="006B1498" w:rsidR="047F9127">
        <w:rPr>
          <w:rFonts w:eastAsia="Segoe UI" w:cstheme="minorHAnsi"/>
        </w:rPr>
        <w:t>June</w:t>
      </w:r>
      <w:r w:rsidRPr="006B1498" w:rsidR="3B699182">
        <w:rPr>
          <w:rFonts w:eastAsia="Segoe UI" w:cstheme="minorHAnsi"/>
        </w:rPr>
        <w:t xml:space="preserve"> 1993 2435-XII), data transfer can only be done on the basis of consent. The relevant consent forms include notification that transfer outside Belarus might take place and that participants can decide to opt-out</w:t>
      </w:r>
      <w:r w:rsidRPr="006B1498" w:rsidR="60660ED1">
        <w:rPr>
          <w:rFonts w:eastAsia="Segoe UI" w:cstheme="minorHAnsi"/>
        </w:rPr>
        <w:t xml:space="preserve"> based on informed preference. </w:t>
      </w:r>
    </w:p>
    <w:p w:rsidRPr="006B1498" w:rsidR="00D507E3" w:rsidP="006B1498" w:rsidRDefault="166EFBE5" w14:paraId="46FC9AB3" w14:textId="234A9406">
      <w:pPr>
        <w:spacing w:before="120" w:after="120" w:line="276" w:lineRule="auto"/>
        <w:rPr>
          <w:rFonts w:eastAsiaTheme="minorEastAsia" w:cstheme="minorHAnsi"/>
        </w:rPr>
      </w:pPr>
      <w:r w:rsidRPr="006B1498">
        <w:rPr>
          <w:rFonts w:eastAsiaTheme="minorEastAsia" w:cstheme="minorHAnsi"/>
        </w:rPr>
        <w:t xml:space="preserve">OCA Data Protection Officer Taritha Sari will be closely consulted to ensure robust data collection, storage, and transfer practices at all stages of this needs assessment. </w:t>
      </w:r>
      <w:r w:rsidRPr="006B1498" w:rsidR="18BEB625">
        <w:rPr>
          <w:rFonts w:eastAsiaTheme="minorEastAsia" w:cstheme="minorHAnsi"/>
        </w:rPr>
        <w:t>Data will be handled in accordance with local regulation in Belarus</w:t>
      </w:r>
      <w:r w:rsidRPr="006B1498" w:rsidR="7B7E83A3">
        <w:rPr>
          <w:rFonts w:eastAsiaTheme="minorEastAsia" w:cstheme="minorHAnsi"/>
        </w:rPr>
        <w:t>, including but not limited to the Personal Data Protection (PDP) Law.</w:t>
      </w:r>
      <w:r w:rsidRPr="006B1498" w:rsidR="18BEB625">
        <w:rPr>
          <w:rFonts w:eastAsiaTheme="minorEastAsia" w:cstheme="minorHAnsi"/>
        </w:rPr>
        <w:t xml:space="preserve"> </w:t>
      </w:r>
      <w:r w:rsidRPr="006B1498" w:rsidR="3B8CB1DF">
        <w:rPr>
          <w:rFonts w:eastAsiaTheme="minorEastAsia" w:cstheme="minorHAnsi"/>
        </w:rPr>
        <w:t>A number of legislations may be applicable</w:t>
      </w:r>
      <w:r w:rsidRPr="006B1498" w:rsidR="6767812D">
        <w:rPr>
          <w:rFonts w:eastAsiaTheme="minorEastAsia" w:cstheme="minorHAnsi"/>
        </w:rPr>
        <w:t xml:space="preserve">, </w:t>
      </w:r>
      <w:r w:rsidRPr="006B1498" w:rsidR="71C3BB50">
        <w:rPr>
          <w:rFonts w:eastAsiaTheme="minorEastAsia" w:cstheme="minorHAnsi"/>
        </w:rPr>
        <w:t>some of which overlap</w:t>
      </w:r>
      <w:r w:rsidRPr="006B1498" w:rsidR="3B8CB1DF">
        <w:rPr>
          <w:rFonts w:eastAsiaTheme="minorEastAsia" w:cstheme="minorHAnsi"/>
        </w:rPr>
        <w:t xml:space="preserve"> with the basic principles of GDPR. </w:t>
      </w:r>
      <w:r w:rsidRPr="006B1498" w:rsidR="7FB6FB46">
        <w:rPr>
          <w:rFonts w:eastAsiaTheme="minorEastAsia" w:cstheme="minorHAnsi"/>
        </w:rPr>
        <w:t>One legislation relevant for continued consideration</w:t>
      </w:r>
      <w:r w:rsidRPr="006B1498" w:rsidR="3B8CB1DF">
        <w:rPr>
          <w:rFonts w:eastAsiaTheme="minorEastAsia" w:cstheme="minorHAnsi"/>
        </w:rPr>
        <w:t xml:space="preserve"> is the Belarus e-Health concept, which is currently under development</w:t>
      </w:r>
      <w:r w:rsidRPr="006B1498" w:rsidR="0F985D3E">
        <w:rPr>
          <w:rFonts w:eastAsiaTheme="minorEastAsia" w:cstheme="minorHAnsi"/>
        </w:rPr>
        <w:t xml:space="preserve"> – intended to </w:t>
      </w:r>
      <w:r w:rsidRPr="006B1498" w:rsidR="3B8CB1DF">
        <w:rPr>
          <w:rFonts w:eastAsiaTheme="minorEastAsia" w:cstheme="minorHAnsi"/>
        </w:rPr>
        <w:t xml:space="preserve">regulate information technology for remote interaction between healthcare specialists and patients. </w:t>
      </w:r>
      <w:r w:rsidRPr="006B1498" w:rsidR="7B7E83A3">
        <w:rPr>
          <w:rFonts w:eastAsiaTheme="minorEastAsia" w:cstheme="minorHAnsi"/>
        </w:rPr>
        <w:t>Guidance will be sought from local NTP partners to support the interpretation and implementation of local data protection regulations.</w:t>
      </w:r>
    </w:p>
    <w:p w:rsidRPr="006B1498" w:rsidR="00B25623" w:rsidP="006B1498" w:rsidRDefault="00B25623" w14:paraId="71F77328" w14:textId="77777777">
      <w:pPr>
        <w:spacing w:before="120" w:after="120" w:line="276" w:lineRule="auto"/>
        <w:rPr>
          <w:rFonts w:cstheme="minorHAnsi"/>
          <w:lang w:eastAsia="x-none"/>
        </w:rPr>
      </w:pPr>
    </w:p>
    <w:p w:rsidRPr="006B1498" w:rsidR="00B25623" w:rsidP="00A11B3B" w:rsidRDefault="68385557" w14:paraId="74BA94AC" w14:textId="2299D4AE">
      <w:pPr>
        <w:pStyle w:val="TOCHeading"/>
        <w:numPr>
          <w:ilvl w:val="1"/>
          <w:numId w:val="12"/>
        </w:numPr>
        <w:spacing w:before="120" w:after="120"/>
        <w:rPr>
          <w:rFonts w:asciiTheme="minorHAnsi" w:hAnsiTheme="minorHAnsi" w:cstheme="minorHAnsi"/>
          <w:i/>
          <w:iCs/>
        </w:rPr>
      </w:pPr>
      <w:bookmarkStart w:name="_Toc117685138" w:id="99"/>
      <w:bookmarkStart w:name="_Toc117685175" w:id="100"/>
      <w:bookmarkStart w:name="_Toc122616356" w:id="101"/>
      <w:bookmarkStart w:name="_Toc128739879" w:id="102"/>
      <w:r w:rsidRPr="006B1498">
        <w:rPr>
          <w:rFonts w:asciiTheme="minorHAnsi" w:hAnsiTheme="minorHAnsi" w:cstheme="minorHAnsi"/>
          <w:i/>
          <w:iCs/>
        </w:rPr>
        <w:lastRenderedPageBreak/>
        <w:t xml:space="preserve">Collaborative Approach </w:t>
      </w:r>
      <w:r w:rsidRPr="006B1498" w:rsidR="71B64BBF">
        <w:rPr>
          <w:rFonts w:asciiTheme="minorHAnsi" w:hAnsiTheme="minorHAnsi" w:cstheme="minorHAnsi"/>
          <w:i/>
          <w:iCs/>
        </w:rPr>
        <w:t>a</w:t>
      </w:r>
      <w:r w:rsidRPr="006B1498">
        <w:rPr>
          <w:rFonts w:asciiTheme="minorHAnsi" w:hAnsiTheme="minorHAnsi" w:cstheme="minorHAnsi"/>
          <w:i/>
          <w:iCs/>
        </w:rPr>
        <w:t xml:space="preserve">nd Involvement </w:t>
      </w:r>
      <w:r w:rsidRPr="006B1498" w:rsidR="5B709F93">
        <w:rPr>
          <w:rFonts w:asciiTheme="minorHAnsi" w:hAnsiTheme="minorHAnsi" w:cstheme="minorHAnsi"/>
          <w:i/>
          <w:iCs/>
        </w:rPr>
        <w:t>o</w:t>
      </w:r>
      <w:r w:rsidRPr="006B1498">
        <w:rPr>
          <w:rFonts w:asciiTheme="minorHAnsi" w:hAnsiTheme="minorHAnsi" w:cstheme="minorHAnsi"/>
          <w:i/>
          <w:iCs/>
        </w:rPr>
        <w:t>f Stakeholders</w:t>
      </w:r>
      <w:bookmarkEnd w:id="92"/>
      <w:bookmarkEnd w:id="99"/>
      <w:bookmarkEnd w:id="100"/>
      <w:bookmarkEnd w:id="101"/>
      <w:bookmarkEnd w:id="102"/>
    </w:p>
    <w:p w:rsidRPr="006B1498" w:rsidR="00CE7907" w:rsidP="006B1498" w:rsidRDefault="0043635F" w14:paraId="39F3166A" w14:textId="503F2235">
      <w:pPr>
        <w:spacing w:before="120" w:after="120" w:line="276" w:lineRule="auto"/>
        <w:rPr>
          <w:rFonts w:cstheme="minorHAnsi"/>
          <w:shd w:val="clear" w:color="auto" w:fill="FFFFFF"/>
          <w:lang w:eastAsia="en-GB"/>
        </w:rPr>
      </w:pPr>
      <w:r w:rsidRPr="006B1498">
        <w:rPr>
          <w:rFonts w:cstheme="minorHAnsi"/>
          <w:shd w:val="clear" w:color="auto" w:fill="FFFFFF"/>
          <w:lang w:eastAsia="en-GB"/>
        </w:rPr>
        <w:t xml:space="preserve">All participants in the </w:t>
      </w:r>
      <w:r w:rsidRPr="006B1498" w:rsidR="00CE7907">
        <w:rPr>
          <w:rFonts w:cstheme="minorHAnsi"/>
          <w:shd w:val="clear" w:color="auto" w:fill="FFFFFF"/>
          <w:lang w:eastAsia="en-GB"/>
        </w:rPr>
        <w:t>needs</w:t>
      </w:r>
      <w:r w:rsidRPr="006B1498">
        <w:rPr>
          <w:rFonts w:cstheme="minorHAnsi"/>
          <w:shd w:val="clear" w:color="auto" w:fill="FFFFFF"/>
          <w:lang w:eastAsia="en-GB"/>
        </w:rPr>
        <w:t xml:space="preserve"> </w:t>
      </w:r>
      <w:r w:rsidRPr="006B1498" w:rsidR="00CE7907">
        <w:rPr>
          <w:rFonts w:cstheme="minorHAnsi"/>
          <w:shd w:val="clear" w:color="auto" w:fill="FFFFFF"/>
          <w:lang w:eastAsia="en-GB"/>
        </w:rPr>
        <w:t>assessment</w:t>
      </w:r>
      <w:r w:rsidRPr="006B1498">
        <w:rPr>
          <w:rFonts w:cstheme="minorHAnsi"/>
          <w:shd w:val="clear" w:color="auto" w:fill="FFFFFF"/>
          <w:lang w:eastAsia="en-GB"/>
        </w:rPr>
        <w:t xml:space="preserve"> will be informed of the objective of the study to achieve informed consent. Participation in the study will be voluntarily end to end.</w:t>
      </w:r>
      <w:r w:rsidRPr="006B1498" w:rsidR="00CE7907">
        <w:rPr>
          <w:rFonts w:cstheme="minorHAnsi"/>
          <w:shd w:val="clear" w:color="auto" w:fill="FFFFFF"/>
          <w:lang w:eastAsia="en-GB"/>
        </w:rPr>
        <w:t xml:space="preserve"> The following steps will be taken to ensure participants are treated in a respectful manner: </w:t>
      </w:r>
    </w:p>
    <w:p w:rsidRPr="006B1498" w:rsidR="00D92615" w:rsidP="00A11B3B" w:rsidRDefault="00CE7907" w14:paraId="7300AE14" w14:textId="7C231EFC">
      <w:pPr>
        <w:pStyle w:val="ListParagraph"/>
        <w:numPr>
          <w:ilvl w:val="0"/>
          <w:numId w:val="8"/>
        </w:numPr>
        <w:spacing w:before="120" w:after="120" w:line="276" w:lineRule="auto"/>
        <w:rPr>
          <w:rFonts w:cstheme="minorHAnsi"/>
          <w:shd w:val="clear" w:color="auto" w:fill="FFFFFF"/>
          <w:lang w:eastAsia="en-GB"/>
        </w:rPr>
      </w:pPr>
      <w:r w:rsidRPr="006B1498">
        <w:rPr>
          <w:rFonts w:cstheme="minorHAnsi"/>
          <w:shd w:val="clear" w:color="auto" w:fill="FFFFFF"/>
          <w:lang w:eastAsia="en-GB"/>
        </w:rPr>
        <w:t xml:space="preserve">Participants will be provided with multiple opportunities to learn about the scope of the needs assessment and ask any questions they may have to deepen this understanding </w:t>
      </w:r>
    </w:p>
    <w:p w:rsidRPr="006B1498" w:rsidR="00D92615" w:rsidP="00A11B3B" w:rsidRDefault="00CE7907" w14:paraId="0B0B6BF3" w14:textId="77777777">
      <w:pPr>
        <w:pStyle w:val="ListParagraph"/>
        <w:numPr>
          <w:ilvl w:val="0"/>
          <w:numId w:val="8"/>
        </w:numPr>
        <w:spacing w:before="120" w:after="120" w:line="276" w:lineRule="auto"/>
        <w:rPr>
          <w:rFonts w:cstheme="minorHAnsi"/>
          <w:shd w:val="clear" w:color="auto" w:fill="FFFFFF"/>
          <w:lang w:eastAsia="en-GB"/>
        </w:rPr>
      </w:pPr>
      <w:r w:rsidRPr="006B1498">
        <w:rPr>
          <w:rFonts w:cstheme="minorHAnsi"/>
          <w:shd w:val="clear" w:color="auto" w:fill="FFFFFF"/>
          <w:lang w:eastAsia="en-GB"/>
        </w:rPr>
        <w:t xml:space="preserve">Participants will be informed of the timeline of the needs assessment and updated in case of any major changes to this timeline </w:t>
      </w:r>
    </w:p>
    <w:p w:rsidRPr="006B1498" w:rsidR="00D92615" w:rsidP="00A11B3B" w:rsidRDefault="00CE7907" w14:paraId="37E1C78D" w14:textId="77777777">
      <w:pPr>
        <w:pStyle w:val="ListParagraph"/>
        <w:numPr>
          <w:ilvl w:val="0"/>
          <w:numId w:val="8"/>
        </w:numPr>
        <w:spacing w:before="120" w:after="120" w:line="276" w:lineRule="auto"/>
        <w:rPr>
          <w:rFonts w:cstheme="minorHAnsi"/>
          <w:shd w:val="clear" w:color="auto" w:fill="FFFFFF"/>
          <w:lang w:eastAsia="en-GB"/>
        </w:rPr>
      </w:pPr>
      <w:r w:rsidRPr="006B1498">
        <w:rPr>
          <w:rFonts w:cstheme="minorHAnsi"/>
          <w:shd w:val="clear" w:color="auto" w:fill="FFFFFF"/>
          <w:lang w:eastAsia="en-GB"/>
        </w:rPr>
        <w:t xml:space="preserve">Participants will be informed of the key findings of this needs assessment upon completion of the investigation </w:t>
      </w:r>
    </w:p>
    <w:p w:rsidRPr="006B1498" w:rsidR="0043635F" w:rsidP="006B1498" w:rsidRDefault="008F1A5F" w14:paraId="793B7E82" w14:textId="48B3BA32">
      <w:pPr>
        <w:spacing w:before="120" w:after="120" w:line="276" w:lineRule="auto"/>
        <w:rPr>
          <w:rFonts w:cstheme="minorHAnsi"/>
          <w:shd w:val="clear" w:color="auto" w:fill="FFFFFF"/>
          <w:lang w:eastAsia="en-GB"/>
        </w:rPr>
      </w:pPr>
      <w:r w:rsidRPr="006B1498">
        <w:rPr>
          <w:rFonts w:cstheme="minorHAnsi"/>
          <w:shd w:val="clear" w:color="auto" w:fill="FFFFFF"/>
          <w:lang w:eastAsia="en-GB"/>
        </w:rPr>
        <w:t xml:space="preserve">The project will be conducted in collaboration with the NTP. </w:t>
      </w:r>
      <w:r w:rsidRPr="006B1498" w:rsidR="00675EC9">
        <w:rPr>
          <w:rFonts w:cstheme="minorHAnsi"/>
          <w:lang w:eastAsia="x-none"/>
        </w:rPr>
        <w:t xml:space="preserve">The NTP and MSF representatives will contribute to the development of the semi-structured patient interview guide. </w:t>
      </w:r>
      <w:r w:rsidRPr="006B1498" w:rsidR="006217EE">
        <w:rPr>
          <w:rFonts w:cstheme="minorHAnsi"/>
          <w:shd w:val="clear" w:color="auto" w:fill="FFFFFF"/>
          <w:lang w:eastAsia="en-GB"/>
        </w:rPr>
        <w:t xml:space="preserve">Established relationships between the MSF team in </w:t>
      </w:r>
      <w:r w:rsidRPr="006B1498" w:rsidR="0068291F">
        <w:rPr>
          <w:rFonts w:cstheme="minorHAnsi"/>
          <w:shd w:val="clear" w:color="auto" w:fill="FFFFFF"/>
          <w:lang w:eastAsia="en-GB"/>
        </w:rPr>
        <w:t>Belarus</w:t>
      </w:r>
      <w:r w:rsidRPr="006B1498" w:rsidR="006217EE">
        <w:rPr>
          <w:rFonts w:cstheme="minorHAnsi"/>
          <w:shd w:val="clear" w:color="auto" w:fill="FFFFFF"/>
          <w:lang w:eastAsia="en-GB"/>
        </w:rPr>
        <w:t xml:space="preserve"> and local partners will be leveraged to communicat</w:t>
      </w:r>
      <w:r w:rsidRPr="006B1498" w:rsidR="00675EC9">
        <w:rPr>
          <w:rFonts w:cstheme="minorHAnsi"/>
          <w:shd w:val="clear" w:color="auto" w:fill="FFFFFF"/>
          <w:lang w:eastAsia="en-GB"/>
        </w:rPr>
        <w:t>e</w:t>
      </w:r>
      <w:r w:rsidRPr="006B1498" w:rsidR="006217EE">
        <w:rPr>
          <w:rFonts w:cstheme="minorHAnsi"/>
          <w:shd w:val="clear" w:color="auto" w:fill="FFFFFF"/>
          <w:lang w:eastAsia="en-GB"/>
        </w:rPr>
        <w:t xml:space="preserve"> proactively about the intervention, the nature of the research programme, and to update on findings or changes to models of care as appropriate.</w:t>
      </w:r>
      <w:bookmarkStart w:name="_Ref107480222" w:id="103"/>
      <w:bookmarkStart w:name="_Toc112751530" w:id="104"/>
      <w:r w:rsidRPr="006B1498" w:rsidR="0043635F">
        <w:rPr>
          <w:rFonts w:cstheme="minorHAnsi"/>
        </w:rPr>
        <w:br w:type="page"/>
      </w:r>
    </w:p>
    <w:p w:rsidRPr="006B1498" w:rsidR="00B25623" w:rsidP="00A11B3B" w:rsidRDefault="68385557" w14:paraId="2A3CDFC2" w14:textId="2F65980B">
      <w:pPr>
        <w:pStyle w:val="TOCHeading"/>
        <w:numPr>
          <w:ilvl w:val="0"/>
          <w:numId w:val="12"/>
        </w:numPr>
        <w:spacing w:before="120" w:after="120"/>
        <w:rPr>
          <w:rFonts w:asciiTheme="minorHAnsi" w:hAnsiTheme="minorHAnsi" w:cstheme="minorHAnsi"/>
        </w:rPr>
      </w:pPr>
      <w:bookmarkStart w:name="_Toc117685139" w:id="105"/>
      <w:bookmarkStart w:name="_Toc117685176" w:id="106"/>
      <w:bookmarkStart w:name="_Toc122616357" w:id="107"/>
      <w:bookmarkStart w:name="_Toc128739880" w:id="108"/>
      <w:r w:rsidRPr="006B1498">
        <w:rPr>
          <w:rFonts w:asciiTheme="minorHAnsi" w:hAnsiTheme="minorHAnsi" w:cstheme="minorHAnsi"/>
        </w:rPr>
        <w:lastRenderedPageBreak/>
        <w:t xml:space="preserve">Project </w:t>
      </w:r>
      <w:r w:rsidRPr="006B1498" w:rsidR="7DB6DED2">
        <w:rPr>
          <w:rFonts w:asciiTheme="minorHAnsi" w:hAnsiTheme="minorHAnsi" w:cstheme="minorHAnsi"/>
        </w:rPr>
        <w:t>T</w:t>
      </w:r>
      <w:r w:rsidRPr="006B1498">
        <w:rPr>
          <w:rFonts w:asciiTheme="minorHAnsi" w:hAnsiTheme="minorHAnsi" w:cstheme="minorHAnsi"/>
        </w:rPr>
        <w:t>eam</w:t>
      </w:r>
      <w:bookmarkEnd w:id="103"/>
      <w:bookmarkEnd w:id="104"/>
      <w:bookmarkEnd w:id="105"/>
      <w:bookmarkEnd w:id="106"/>
      <w:bookmarkEnd w:id="107"/>
      <w:bookmarkEnd w:id="108"/>
    </w:p>
    <w:p w:rsidRPr="006B1498" w:rsidR="2C81FABF" w:rsidP="45B236C5" w:rsidRDefault="2C81FABF" w14:paraId="43A2CF17" w14:textId="70D5ADB3">
      <w:pPr>
        <w:pStyle w:val="ListParagraph"/>
        <w:numPr>
          <w:ilvl w:val="0"/>
          <w:numId w:val="9"/>
        </w:numPr>
        <w:spacing w:before="120" w:after="120" w:line="276" w:lineRule="auto"/>
        <w:jc w:val="left"/>
        <w:rPr>
          <w:rFonts w:cs="Calibri" w:cstheme="minorAscii"/>
        </w:rPr>
      </w:pPr>
      <w:r w:rsidRPr="45B236C5" w:rsidR="225F8946">
        <w:rPr>
          <w:rFonts w:cs="Calibri" w:cstheme="minorAscii"/>
        </w:rPr>
        <w:t xml:space="preserve">Dr </w:t>
      </w:r>
      <w:r w:rsidRPr="45B236C5" w:rsidR="2C81FABF">
        <w:rPr>
          <w:rFonts w:cs="Calibri" w:cstheme="minorAscii"/>
        </w:rPr>
        <w:t xml:space="preserve">Esther Asch – Project </w:t>
      </w:r>
      <w:r w:rsidRPr="45B236C5" w:rsidR="2C81FABF">
        <w:rPr>
          <w:rFonts w:cs="Calibri" w:cstheme="minorAscii"/>
        </w:rPr>
        <w:t>Coordiantor</w:t>
      </w:r>
      <w:r w:rsidRPr="45B236C5" w:rsidR="2C81FABF">
        <w:rPr>
          <w:rFonts w:cs="Calibri" w:cstheme="minorAscii"/>
        </w:rPr>
        <w:t>: minsk-pc@oca.msf.org</w:t>
      </w:r>
    </w:p>
    <w:p w:rsidRPr="006B1498" w:rsidR="00C0198E" w:rsidP="00A11B3B" w:rsidRDefault="01CDFA62" w14:paraId="0C127B14" w14:textId="77777777">
      <w:pPr>
        <w:pStyle w:val="ListParagraph"/>
        <w:numPr>
          <w:ilvl w:val="0"/>
          <w:numId w:val="9"/>
        </w:numPr>
        <w:spacing w:before="120" w:after="120" w:line="276" w:lineRule="auto"/>
        <w:jc w:val="left"/>
        <w:rPr>
          <w:rFonts w:cstheme="minorHAnsi"/>
        </w:rPr>
      </w:pPr>
      <w:r w:rsidRPr="006B1498">
        <w:rPr>
          <w:rFonts w:cstheme="minorHAnsi"/>
        </w:rPr>
        <w:t xml:space="preserve">Dr </w:t>
      </w:r>
      <w:proofErr w:type="spellStart"/>
      <w:r w:rsidRPr="006B1498">
        <w:rPr>
          <w:rFonts w:cstheme="minorHAnsi"/>
        </w:rPr>
        <w:t>Ekaterine</w:t>
      </w:r>
      <w:proofErr w:type="spellEnd"/>
      <w:r w:rsidRPr="006B1498">
        <w:rPr>
          <w:rFonts w:cstheme="minorHAnsi"/>
        </w:rPr>
        <w:t xml:space="preserve"> </w:t>
      </w:r>
      <w:proofErr w:type="spellStart"/>
      <w:r w:rsidRPr="006B1498">
        <w:rPr>
          <w:rFonts w:cstheme="minorHAnsi"/>
        </w:rPr>
        <w:t>Garsevanidze</w:t>
      </w:r>
      <w:proofErr w:type="spellEnd"/>
      <w:r w:rsidRPr="006B1498">
        <w:rPr>
          <w:rFonts w:cstheme="minorHAnsi"/>
        </w:rPr>
        <w:t xml:space="preserve"> - Project Medical Referent: </w:t>
      </w:r>
      <w:hyperlink r:id="rId18">
        <w:r w:rsidRPr="006B1498">
          <w:rPr>
            <w:rStyle w:val="Hyperlink"/>
            <w:rFonts w:eastAsia="Calibri" w:cstheme="minorHAnsi"/>
          </w:rPr>
          <w:t>minsk-med@oca.msf.org</w:t>
        </w:r>
      </w:hyperlink>
    </w:p>
    <w:p w:rsidRPr="006B1498" w:rsidR="62C52B76" w:rsidP="00A11B3B" w:rsidRDefault="67D5EBFA" w14:paraId="37ADB103" w14:textId="79FE01F0">
      <w:pPr>
        <w:pStyle w:val="ListParagraph"/>
        <w:numPr>
          <w:ilvl w:val="0"/>
          <w:numId w:val="9"/>
        </w:numPr>
        <w:spacing w:before="120" w:after="120" w:line="276" w:lineRule="auto"/>
        <w:jc w:val="left"/>
        <w:rPr>
          <w:rFonts w:eastAsia="Calibri" w:cstheme="minorHAnsi"/>
        </w:rPr>
      </w:pPr>
      <w:r w:rsidRPr="006B1498">
        <w:rPr>
          <w:rFonts w:cstheme="minorHAnsi"/>
        </w:rPr>
        <w:t>D</w:t>
      </w:r>
      <w:r w:rsidRPr="006B1498" w:rsidR="6D35703A">
        <w:rPr>
          <w:rFonts w:cstheme="minorHAnsi"/>
        </w:rPr>
        <w:t xml:space="preserve">r </w:t>
      </w:r>
      <w:r w:rsidRPr="006B1498" w:rsidR="2259FFF2">
        <w:rPr>
          <w:rFonts w:eastAsia="Calibri" w:cstheme="minorHAnsi"/>
        </w:rPr>
        <w:t xml:space="preserve">Olga </w:t>
      </w:r>
      <w:proofErr w:type="spellStart"/>
      <w:r w:rsidRPr="006B1498" w:rsidR="118EBE2B">
        <w:rPr>
          <w:rFonts w:cstheme="minorHAnsi"/>
        </w:rPr>
        <w:t>Vishnevskaya</w:t>
      </w:r>
      <w:proofErr w:type="spellEnd"/>
      <w:r w:rsidRPr="006B1498" w:rsidR="118EBE2B">
        <w:rPr>
          <w:rFonts w:cstheme="minorHAnsi"/>
        </w:rPr>
        <w:t xml:space="preserve"> </w:t>
      </w:r>
      <w:r w:rsidRPr="006B1498" w:rsidR="0E4C92D7">
        <w:rPr>
          <w:rFonts w:cstheme="minorHAnsi"/>
        </w:rPr>
        <w:t xml:space="preserve">- </w:t>
      </w:r>
      <w:r w:rsidRPr="006B1498" w:rsidR="118EBE2B">
        <w:rPr>
          <w:rFonts w:cstheme="minorHAnsi"/>
        </w:rPr>
        <w:t>MSF TB Docto</w:t>
      </w:r>
      <w:r w:rsidRPr="006B1498" w:rsidR="6D35703A">
        <w:rPr>
          <w:rFonts w:cstheme="minorHAnsi"/>
        </w:rPr>
        <w:t xml:space="preserve">r: </w:t>
      </w:r>
      <w:hyperlink r:id="rId19">
        <w:r w:rsidRPr="006B1498" w:rsidR="6D35703A">
          <w:rPr>
            <w:rStyle w:val="Hyperlink"/>
            <w:rFonts w:eastAsia="Calibri" w:cstheme="minorHAnsi"/>
          </w:rPr>
          <w:t>minsk-med-assist4@oca.msf.org</w:t>
        </w:r>
      </w:hyperlink>
    </w:p>
    <w:p w:rsidRPr="006B1498" w:rsidR="00C0198E" w:rsidP="00A11B3B" w:rsidRDefault="01CDFA62" w14:paraId="3C087513" w14:textId="77777777">
      <w:pPr>
        <w:pStyle w:val="ListParagraph"/>
        <w:numPr>
          <w:ilvl w:val="0"/>
          <w:numId w:val="9"/>
        </w:numPr>
        <w:spacing w:before="120" w:after="120" w:line="276" w:lineRule="auto"/>
        <w:jc w:val="left"/>
        <w:rPr>
          <w:rFonts w:cstheme="minorHAnsi"/>
          <w:lang w:eastAsia="x-none"/>
        </w:rPr>
      </w:pPr>
      <w:r w:rsidRPr="006B1498">
        <w:rPr>
          <w:rFonts w:cstheme="minorHAnsi"/>
        </w:rPr>
        <w:t xml:space="preserve">Sarwat Al-Attas - Medical Coordinator: </w:t>
      </w:r>
      <w:r w:rsidRPr="006B1498">
        <w:rPr>
          <w:rStyle w:val="Hyperlink"/>
          <w:rFonts w:eastAsia="Calibri" w:cstheme="minorHAnsi"/>
        </w:rPr>
        <w:t>Belarus-medco@oca.msf.org</w:t>
      </w:r>
    </w:p>
    <w:p w:rsidRPr="006B1498" w:rsidR="00C0198E" w:rsidP="00A11B3B" w:rsidRDefault="01CDFA62" w14:paraId="2B802655" w14:textId="77777777">
      <w:pPr>
        <w:pStyle w:val="ListParagraph"/>
        <w:numPr>
          <w:ilvl w:val="0"/>
          <w:numId w:val="9"/>
        </w:numPr>
        <w:spacing w:before="120" w:after="120" w:line="276" w:lineRule="auto"/>
        <w:jc w:val="left"/>
        <w:rPr>
          <w:rFonts w:cstheme="minorHAnsi"/>
          <w:lang w:val="it-IT" w:eastAsia="x-none"/>
        </w:rPr>
      </w:pPr>
      <w:r w:rsidRPr="006B1498">
        <w:rPr>
          <w:rFonts w:cstheme="minorHAnsi"/>
          <w:lang w:val="it-IT"/>
        </w:rPr>
        <w:t xml:space="preserve">Vera Vasilyeva - </w:t>
      </w:r>
      <w:proofErr w:type="spellStart"/>
      <w:r w:rsidRPr="006B1498">
        <w:rPr>
          <w:rFonts w:cstheme="minorHAnsi"/>
          <w:lang w:val="it-IT"/>
        </w:rPr>
        <w:t>Patient</w:t>
      </w:r>
      <w:proofErr w:type="spellEnd"/>
      <w:r w:rsidRPr="006B1498">
        <w:rPr>
          <w:rFonts w:cstheme="minorHAnsi"/>
          <w:lang w:val="it-IT"/>
        </w:rPr>
        <w:t xml:space="preserve"> Support Supervisor: </w:t>
      </w:r>
      <w:r w:rsidRPr="006B1498">
        <w:rPr>
          <w:rStyle w:val="Hyperlink"/>
          <w:rFonts w:eastAsia="Calibri" w:cstheme="minorHAnsi"/>
        </w:rPr>
        <w:t>minsk-pss@oca.msf.org</w:t>
      </w:r>
    </w:p>
    <w:p w:rsidRPr="006B1498" w:rsidR="00C0198E" w:rsidP="00A11B3B" w:rsidRDefault="01CDFA62" w14:paraId="6E4B48D8" w14:textId="7CEEBFEC">
      <w:pPr>
        <w:pStyle w:val="ListParagraph"/>
        <w:numPr>
          <w:ilvl w:val="0"/>
          <w:numId w:val="9"/>
        </w:numPr>
        <w:spacing w:before="120" w:after="120" w:line="276" w:lineRule="auto"/>
        <w:jc w:val="left"/>
        <w:rPr>
          <w:rFonts w:cstheme="minorHAnsi"/>
        </w:rPr>
      </w:pPr>
      <w:r w:rsidRPr="006B1498">
        <w:rPr>
          <w:rFonts w:cstheme="minorHAnsi"/>
        </w:rPr>
        <w:t xml:space="preserve">Dr </w:t>
      </w:r>
      <w:proofErr w:type="spellStart"/>
      <w:r w:rsidRPr="006B1498">
        <w:rPr>
          <w:rFonts w:cstheme="minorHAnsi"/>
        </w:rPr>
        <w:t>Dzmitry</w:t>
      </w:r>
      <w:proofErr w:type="spellEnd"/>
      <w:r w:rsidRPr="006B1498">
        <w:rPr>
          <w:rFonts w:cstheme="minorHAnsi"/>
        </w:rPr>
        <w:t xml:space="preserve"> </w:t>
      </w:r>
      <w:proofErr w:type="spellStart"/>
      <w:r w:rsidRPr="006B1498">
        <w:rPr>
          <w:rFonts w:cstheme="minorHAnsi"/>
        </w:rPr>
        <w:t>Zhurkin</w:t>
      </w:r>
      <w:proofErr w:type="spellEnd"/>
      <w:r w:rsidRPr="006B1498" w:rsidR="04F512E4">
        <w:rPr>
          <w:rFonts w:cstheme="minorHAnsi"/>
        </w:rPr>
        <w:t xml:space="preserve"> – Deputy </w:t>
      </w:r>
      <w:r w:rsidRPr="006B1498">
        <w:rPr>
          <w:rFonts w:cstheme="minorHAnsi"/>
        </w:rPr>
        <w:t xml:space="preserve">National TB Programme Lead: </w:t>
      </w:r>
      <w:r w:rsidRPr="006B1498">
        <w:rPr>
          <w:rStyle w:val="Hyperlink"/>
          <w:rFonts w:eastAsia="Calibri" w:cstheme="minorHAnsi"/>
        </w:rPr>
        <w:t>dmitry_zhurkin@yahoo.com</w:t>
      </w:r>
    </w:p>
    <w:p w:rsidRPr="006B1498" w:rsidR="00C0198E" w:rsidP="00A11B3B" w:rsidRDefault="01CDFA62" w14:paraId="593668A0" w14:textId="5DC9424A">
      <w:pPr>
        <w:pStyle w:val="ListParagraph"/>
        <w:numPr>
          <w:ilvl w:val="0"/>
          <w:numId w:val="9"/>
        </w:numPr>
        <w:spacing w:before="120" w:after="120" w:line="276" w:lineRule="auto"/>
        <w:jc w:val="left"/>
        <w:rPr>
          <w:rFonts w:cstheme="minorHAnsi"/>
        </w:rPr>
      </w:pPr>
      <w:r w:rsidRPr="006B1498">
        <w:rPr>
          <w:rFonts w:cstheme="minorHAnsi"/>
        </w:rPr>
        <w:t xml:space="preserve">Dr Alena </w:t>
      </w:r>
      <w:proofErr w:type="spellStart"/>
      <w:r w:rsidRPr="006B1498">
        <w:rPr>
          <w:rFonts w:cstheme="minorHAnsi"/>
        </w:rPr>
        <w:t>Skrahina</w:t>
      </w:r>
      <w:proofErr w:type="spellEnd"/>
      <w:r w:rsidRPr="006B1498" w:rsidR="2859F63B">
        <w:rPr>
          <w:rFonts w:cstheme="minorHAnsi"/>
        </w:rPr>
        <w:t xml:space="preserve"> </w:t>
      </w:r>
      <w:r w:rsidRPr="006B1498">
        <w:rPr>
          <w:rFonts w:cstheme="minorHAnsi"/>
        </w:rPr>
        <w:t>-</w:t>
      </w:r>
      <w:r w:rsidRPr="006B1498" w:rsidR="59880E09">
        <w:rPr>
          <w:rFonts w:cstheme="minorHAnsi"/>
        </w:rPr>
        <w:t xml:space="preserve"> </w:t>
      </w:r>
      <w:r w:rsidRPr="006B1498">
        <w:rPr>
          <w:rFonts w:cstheme="minorHAnsi"/>
        </w:rPr>
        <w:t xml:space="preserve">Deputy National TB Program Manager: </w:t>
      </w:r>
      <w:r w:rsidRPr="006B1498">
        <w:rPr>
          <w:rStyle w:val="Hyperlink"/>
          <w:rFonts w:eastAsia="Calibri" w:cstheme="minorHAnsi"/>
        </w:rPr>
        <w:t>alena.skrahina@gmail.com</w:t>
      </w:r>
    </w:p>
    <w:p w:rsidRPr="006B1498" w:rsidR="00C0198E" w:rsidP="00A11B3B" w:rsidRDefault="01CDFA62" w14:paraId="17589A2B" w14:textId="4C09711D">
      <w:pPr>
        <w:pStyle w:val="ListParagraph"/>
        <w:numPr>
          <w:ilvl w:val="0"/>
          <w:numId w:val="9"/>
        </w:numPr>
        <w:spacing w:before="120" w:after="120" w:line="276" w:lineRule="auto"/>
        <w:jc w:val="left"/>
        <w:rPr>
          <w:rFonts w:cstheme="minorHAnsi"/>
        </w:rPr>
      </w:pPr>
      <w:r w:rsidRPr="006B1498">
        <w:rPr>
          <w:rFonts w:cstheme="minorHAnsi"/>
        </w:rPr>
        <w:t xml:space="preserve">Dr </w:t>
      </w:r>
      <w:proofErr w:type="spellStart"/>
      <w:r w:rsidRPr="006B1498">
        <w:rPr>
          <w:rFonts w:cstheme="minorHAnsi"/>
        </w:rPr>
        <w:t>Dzmitry</w:t>
      </w:r>
      <w:proofErr w:type="spellEnd"/>
      <w:r w:rsidRPr="006B1498">
        <w:rPr>
          <w:rFonts w:cstheme="minorHAnsi"/>
        </w:rPr>
        <w:t xml:space="preserve"> </w:t>
      </w:r>
      <w:proofErr w:type="spellStart"/>
      <w:r w:rsidRPr="006B1498">
        <w:rPr>
          <w:rFonts w:cstheme="minorHAnsi"/>
        </w:rPr>
        <w:t>Viatushka</w:t>
      </w:r>
      <w:proofErr w:type="spellEnd"/>
      <w:r w:rsidRPr="006B1498">
        <w:rPr>
          <w:rFonts w:cstheme="minorHAnsi"/>
        </w:rPr>
        <w:t xml:space="preserve"> </w:t>
      </w:r>
      <w:r w:rsidRPr="006B1498" w:rsidR="0E4C92D7">
        <w:rPr>
          <w:rFonts w:cstheme="minorHAnsi"/>
        </w:rPr>
        <w:t>-</w:t>
      </w:r>
      <w:r w:rsidRPr="006B1498">
        <w:rPr>
          <w:rFonts w:cstheme="minorHAnsi"/>
        </w:rPr>
        <w:t xml:space="preserve"> Medical Lead: </w:t>
      </w:r>
      <w:r w:rsidRPr="006B1498">
        <w:rPr>
          <w:rStyle w:val="Hyperlink"/>
          <w:rFonts w:eastAsia="Calibri" w:cstheme="minorHAnsi"/>
        </w:rPr>
        <w:t>da_vetushko@bk.ru</w:t>
      </w:r>
    </w:p>
    <w:p w:rsidRPr="006B1498" w:rsidR="00C0198E" w:rsidP="00A11B3B" w:rsidRDefault="01CDFA62" w14:paraId="3D1F2782" w14:textId="036EF8D3">
      <w:pPr>
        <w:pStyle w:val="ListParagraph"/>
        <w:numPr>
          <w:ilvl w:val="0"/>
          <w:numId w:val="9"/>
        </w:numPr>
        <w:spacing w:before="120" w:after="120" w:line="276" w:lineRule="auto"/>
        <w:jc w:val="left"/>
        <w:rPr>
          <w:rFonts w:cstheme="minorHAnsi"/>
        </w:rPr>
      </w:pPr>
      <w:r w:rsidRPr="006B1498">
        <w:rPr>
          <w:rFonts w:cstheme="minorHAnsi"/>
        </w:rPr>
        <w:t xml:space="preserve">Norman Sitali - Medical Operations Manager: </w:t>
      </w:r>
      <w:r w:rsidRPr="006B1498">
        <w:rPr>
          <w:rStyle w:val="Hyperlink"/>
          <w:rFonts w:eastAsia="Calibri" w:cstheme="minorHAnsi"/>
        </w:rPr>
        <w:t>Norman.Sitali@berlin.msf.org</w:t>
      </w:r>
    </w:p>
    <w:p w:rsidRPr="006B1498" w:rsidR="00C0198E" w:rsidP="00A11B3B" w:rsidRDefault="01CDFA62" w14:paraId="6F3B6F6E" w14:textId="77777777">
      <w:pPr>
        <w:pStyle w:val="ListParagraph"/>
        <w:numPr>
          <w:ilvl w:val="0"/>
          <w:numId w:val="9"/>
        </w:numPr>
        <w:spacing w:before="120" w:after="120" w:line="276" w:lineRule="auto"/>
        <w:jc w:val="left"/>
        <w:rPr>
          <w:rFonts w:cstheme="minorHAnsi"/>
          <w:lang w:eastAsia="x-none"/>
        </w:rPr>
      </w:pPr>
      <w:r w:rsidRPr="006B1498">
        <w:rPr>
          <w:rFonts w:cstheme="minorHAnsi"/>
        </w:rPr>
        <w:t xml:space="preserve">Francesc Galban - Medical Innovation Lead: </w:t>
      </w:r>
      <w:r w:rsidRPr="006B1498">
        <w:rPr>
          <w:rStyle w:val="Hyperlink"/>
          <w:rFonts w:eastAsia="Calibri" w:cstheme="minorHAnsi"/>
        </w:rPr>
        <w:t>cesc.galban@london.msf.org</w:t>
      </w:r>
    </w:p>
    <w:p w:rsidRPr="006B1498" w:rsidR="00C0198E" w:rsidP="00A11B3B" w:rsidRDefault="01CDFA62" w14:paraId="562EBA8F" w14:textId="77777777">
      <w:pPr>
        <w:pStyle w:val="ListParagraph"/>
        <w:numPr>
          <w:ilvl w:val="0"/>
          <w:numId w:val="9"/>
        </w:numPr>
        <w:spacing w:before="120" w:after="120" w:line="276" w:lineRule="auto"/>
        <w:jc w:val="left"/>
        <w:rPr>
          <w:rStyle w:val="Hyperlink"/>
          <w:rFonts w:eastAsia="Calibri" w:cstheme="minorHAnsi"/>
        </w:rPr>
      </w:pPr>
      <w:r w:rsidRPr="006B1498">
        <w:rPr>
          <w:rFonts w:cstheme="minorHAnsi"/>
        </w:rPr>
        <w:t xml:space="preserve">Dr </w:t>
      </w:r>
      <w:proofErr w:type="spellStart"/>
      <w:r w:rsidRPr="006B1498">
        <w:rPr>
          <w:rFonts w:cstheme="minorHAnsi"/>
        </w:rPr>
        <w:t>Animesh</w:t>
      </w:r>
      <w:proofErr w:type="spellEnd"/>
      <w:r w:rsidRPr="006B1498">
        <w:rPr>
          <w:rFonts w:cstheme="minorHAnsi"/>
        </w:rPr>
        <w:t xml:space="preserve"> Sinha - HIV/TB/HEP Advisor: </w:t>
      </w:r>
      <w:r w:rsidRPr="006B1498">
        <w:rPr>
          <w:rStyle w:val="Hyperlink"/>
          <w:rFonts w:eastAsia="Calibri" w:cstheme="minorHAnsi"/>
        </w:rPr>
        <w:t>Animesh.Sinha@london.msf.org</w:t>
      </w:r>
    </w:p>
    <w:p w:rsidRPr="006B1498" w:rsidR="00C0198E" w:rsidP="00A11B3B" w:rsidRDefault="01CDFA62" w14:paraId="59B7D37E" w14:textId="5CF967A4">
      <w:pPr>
        <w:pStyle w:val="ListParagraph"/>
        <w:numPr>
          <w:ilvl w:val="0"/>
          <w:numId w:val="9"/>
        </w:numPr>
        <w:spacing w:before="120" w:after="120" w:line="276" w:lineRule="auto"/>
        <w:jc w:val="left"/>
        <w:rPr>
          <w:rFonts w:cstheme="minorHAnsi"/>
        </w:rPr>
      </w:pPr>
      <w:r w:rsidRPr="006B1498">
        <w:rPr>
          <w:rFonts w:cstheme="minorHAnsi"/>
        </w:rPr>
        <w:t xml:space="preserve">Ghinwa </w:t>
      </w:r>
      <w:r w:rsidRPr="006B1498" w:rsidR="6D35703A">
        <w:rPr>
          <w:rFonts w:cstheme="minorHAnsi"/>
        </w:rPr>
        <w:t xml:space="preserve">El </w:t>
      </w:r>
      <w:r w:rsidRPr="006B1498">
        <w:rPr>
          <w:rFonts w:cstheme="minorHAnsi"/>
        </w:rPr>
        <w:t xml:space="preserve">Hayek - DTx Project Support: </w:t>
      </w:r>
      <w:r w:rsidRPr="006B1498">
        <w:rPr>
          <w:rStyle w:val="Hyperlink"/>
          <w:rFonts w:eastAsia="Calibri" w:cstheme="minorHAnsi"/>
        </w:rPr>
        <w:t>ghinwa.hayek@stockholm.msf.org</w:t>
      </w:r>
    </w:p>
    <w:p w:rsidRPr="006B1498" w:rsidR="00C0198E" w:rsidP="00A11B3B" w:rsidRDefault="55C64D2A" w14:paraId="7C3976EA" w14:textId="453C76CD">
      <w:pPr>
        <w:pStyle w:val="ListParagraph"/>
        <w:numPr>
          <w:ilvl w:val="0"/>
          <w:numId w:val="9"/>
        </w:numPr>
        <w:spacing w:before="120" w:after="120" w:line="276" w:lineRule="auto"/>
        <w:jc w:val="left"/>
        <w:rPr>
          <w:rFonts w:cstheme="minorHAnsi"/>
        </w:rPr>
      </w:pPr>
      <w:r w:rsidRPr="006B1498">
        <w:rPr>
          <w:rFonts w:cstheme="minorHAnsi"/>
        </w:rPr>
        <w:t>Marpe Tanaka</w:t>
      </w:r>
      <w:r w:rsidRPr="006B1498" w:rsidR="0E4C92D7">
        <w:rPr>
          <w:rFonts w:cstheme="minorHAnsi"/>
        </w:rPr>
        <w:t xml:space="preserve"> - </w:t>
      </w:r>
      <w:r w:rsidRPr="006B1498" w:rsidR="19787CCF">
        <w:rPr>
          <w:rFonts w:cstheme="minorHAnsi"/>
        </w:rPr>
        <w:t>SIU</w:t>
      </w:r>
      <w:r w:rsidRPr="006B1498">
        <w:rPr>
          <w:rFonts w:cstheme="minorHAnsi"/>
        </w:rPr>
        <w:t xml:space="preserve"> Innovation Lead: </w:t>
      </w:r>
      <w:r w:rsidRPr="006B1498">
        <w:rPr>
          <w:rStyle w:val="Hyperlink"/>
          <w:rFonts w:eastAsia="Calibri" w:cstheme="minorHAnsi"/>
        </w:rPr>
        <w:t>Marpe.Tanaka@stockholm.msf.org</w:t>
      </w:r>
    </w:p>
    <w:p w:rsidRPr="006B1498" w:rsidR="00C0198E" w:rsidP="00A11B3B" w:rsidRDefault="4CF0C527" w14:paraId="4393EFA9" w14:textId="2FE6B9A4">
      <w:pPr>
        <w:pStyle w:val="ListParagraph"/>
        <w:numPr>
          <w:ilvl w:val="0"/>
          <w:numId w:val="9"/>
        </w:numPr>
        <w:spacing w:before="120" w:after="120" w:line="276" w:lineRule="auto"/>
        <w:jc w:val="left"/>
        <w:rPr>
          <w:rFonts w:cstheme="minorHAnsi"/>
          <w:lang w:eastAsia="x-none"/>
        </w:rPr>
      </w:pPr>
      <w:r w:rsidRPr="006B1498">
        <w:rPr>
          <w:rFonts w:cstheme="minorHAnsi"/>
        </w:rPr>
        <w:t xml:space="preserve">Lindsay Bryson </w:t>
      </w:r>
      <w:r w:rsidRPr="006B1498" w:rsidR="7D3C0AA8">
        <w:rPr>
          <w:rFonts w:cstheme="minorHAnsi"/>
        </w:rPr>
        <w:t>- SIU</w:t>
      </w:r>
      <w:r w:rsidRPr="006B1498">
        <w:rPr>
          <w:rFonts w:cstheme="minorHAnsi"/>
        </w:rPr>
        <w:t xml:space="preserve"> Medical Innovation Lead:</w:t>
      </w:r>
      <w:r w:rsidRPr="006B1498" w:rsidR="4335DFFB">
        <w:rPr>
          <w:rFonts w:cstheme="minorHAnsi"/>
        </w:rPr>
        <w:t xml:space="preserve"> </w:t>
      </w:r>
      <w:r w:rsidRPr="006B1498">
        <w:rPr>
          <w:rStyle w:val="Hyperlink"/>
          <w:rFonts w:eastAsia="Calibri" w:cstheme="minorHAnsi"/>
        </w:rPr>
        <w:t>Lindsay.Bryson@stockholm.msf.org</w:t>
      </w:r>
    </w:p>
    <w:p w:rsidRPr="006B1498" w:rsidR="0043635F" w:rsidP="00A11B3B" w:rsidRDefault="01CDFA62" w14:paraId="5BCCE834" w14:textId="1D5DFB97">
      <w:pPr>
        <w:pStyle w:val="ListParagraph"/>
        <w:numPr>
          <w:ilvl w:val="0"/>
          <w:numId w:val="9"/>
        </w:numPr>
        <w:spacing w:before="120" w:after="120" w:line="276" w:lineRule="auto"/>
        <w:jc w:val="left"/>
        <w:rPr>
          <w:rFonts w:cstheme="minorHAnsi"/>
        </w:rPr>
      </w:pPr>
      <w:r w:rsidRPr="006B1498">
        <w:rPr>
          <w:rFonts w:cstheme="minorHAnsi"/>
        </w:rPr>
        <w:t xml:space="preserve">Hanna Phelan - DTx Project Lead: </w:t>
      </w:r>
      <w:r w:rsidRPr="006B1498">
        <w:rPr>
          <w:rStyle w:val="Hyperlink"/>
          <w:rFonts w:eastAsia="Calibri" w:cstheme="minorHAnsi"/>
        </w:rPr>
        <w:t>hanna.phelan@stockholm.msf.org</w:t>
      </w:r>
    </w:p>
    <w:p w:rsidRPr="006B1498" w:rsidR="00B25623" w:rsidP="006B1498" w:rsidRDefault="00B25623" w14:paraId="467DC152" w14:textId="616E33BD">
      <w:pPr>
        <w:spacing w:before="120" w:after="120" w:line="276" w:lineRule="auto"/>
        <w:rPr>
          <w:rFonts w:cstheme="minorHAnsi"/>
          <w:lang w:eastAsia="x-none"/>
        </w:rPr>
      </w:pPr>
    </w:p>
    <w:p w:rsidRPr="006B1498" w:rsidR="00B25623" w:rsidP="00A11B3B" w:rsidRDefault="68385557" w14:paraId="00EC0318" w14:textId="4FEEF6F8">
      <w:pPr>
        <w:pStyle w:val="TOCHeading"/>
        <w:numPr>
          <w:ilvl w:val="0"/>
          <w:numId w:val="12"/>
        </w:numPr>
        <w:spacing w:before="120" w:after="120"/>
        <w:rPr>
          <w:rFonts w:asciiTheme="minorHAnsi" w:hAnsiTheme="minorHAnsi" w:cstheme="minorHAnsi"/>
        </w:rPr>
      </w:pPr>
      <w:bookmarkStart w:name="_Toc117685140" w:id="109"/>
      <w:bookmarkStart w:name="_Toc117685177" w:id="110"/>
      <w:bookmarkStart w:name="_Toc122616358" w:id="111"/>
      <w:bookmarkStart w:name="_Toc128739881" w:id="112"/>
      <w:r w:rsidRPr="006B1498">
        <w:rPr>
          <w:rFonts w:asciiTheme="minorHAnsi" w:hAnsiTheme="minorHAnsi" w:cstheme="minorHAnsi"/>
        </w:rPr>
        <w:t>Timeline</w:t>
      </w:r>
      <w:bookmarkEnd w:id="109"/>
      <w:bookmarkEnd w:id="110"/>
      <w:bookmarkEnd w:id="111"/>
      <w:bookmarkEnd w:id="112"/>
    </w:p>
    <w:p w:rsidRPr="006B1498" w:rsidR="00446030" w:rsidP="00A11B3B" w:rsidRDefault="42B996B5" w14:paraId="24EC14FB" w14:textId="77777777">
      <w:pPr>
        <w:pStyle w:val="ListParagraph"/>
        <w:numPr>
          <w:ilvl w:val="0"/>
          <w:numId w:val="9"/>
        </w:numPr>
        <w:spacing w:before="120" w:after="120" w:line="276" w:lineRule="auto"/>
        <w:jc w:val="left"/>
        <w:rPr>
          <w:rFonts w:cstheme="minorHAnsi"/>
          <w:lang w:eastAsia="x-none"/>
        </w:rPr>
      </w:pPr>
      <w:r w:rsidRPr="006B1498">
        <w:rPr>
          <w:rFonts w:cstheme="minorHAnsi"/>
        </w:rPr>
        <w:t xml:space="preserve">November 2022: Team alignment and concept note development </w:t>
      </w:r>
    </w:p>
    <w:p w:rsidRPr="006B1498" w:rsidR="00446030" w:rsidP="00A11B3B" w:rsidRDefault="42B996B5" w14:paraId="0FED95B6" w14:textId="77777777">
      <w:pPr>
        <w:pStyle w:val="ListParagraph"/>
        <w:numPr>
          <w:ilvl w:val="0"/>
          <w:numId w:val="9"/>
        </w:numPr>
        <w:spacing w:before="120" w:after="120" w:line="276" w:lineRule="auto"/>
        <w:jc w:val="left"/>
        <w:rPr>
          <w:rFonts w:cstheme="minorHAnsi"/>
          <w:lang w:eastAsia="x-none"/>
        </w:rPr>
      </w:pPr>
      <w:r w:rsidRPr="006B1498">
        <w:rPr>
          <w:rFonts w:cstheme="minorHAnsi"/>
        </w:rPr>
        <w:t xml:space="preserve">December 2022: Research committee review and feedback </w:t>
      </w:r>
    </w:p>
    <w:p w:rsidRPr="006B1498" w:rsidR="00446030" w:rsidP="00A11B3B" w:rsidRDefault="42B996B5" w14:paraId="28952742" w14:textId="77777777">
      <w:pPr>
        <w:pStyle w:val="ListParagraph"/>
        <w:numPr>
          <w:ilvl w:val="0"/>
          <w:numId w:val="9"/>
        </w:numPr>
        <w:spacing w:before="120" w:after="120" w:line="276" w:lineRule="auto"/>
        <w:jc w:val="left"/>
        <w:rPr>
          <w:rFonts w:cstheme="minorHAnsi"/>
          <w:lang w:eastAsia="x-none"/>
        </w:rPr>
      </w:pPr>
      <w:r w:rsidRPr="006B1498">
        <w:rPr>
          <w:rFonts w:cstheme="minorHAnsi"/>
        </w:rPr>
        <w:t>December 2022-January 2023: Concept note edits and associated protocol development</w:t>
      </w:r>
    </w:p>
    <w:p w:rsidRPr="006B1498" w:rsidR="00446030" w:rsidP="00A11B3B" w:rsidRDefault="42B996B5" w14:paraId="7D0FD508" w14:textId="3553B4E1">
      <w:pPr>
        <w:pStyle w:val="ListParagraph"/>
        <w:numPr>
          <w:ilvl w:val="0"/>
          <w:numId w:val="9"/>
        </w:numPr>
        <w:spacing w:before="120" w:after="120" w:line="276" w:lineRule="auto"/>
        <w:jc w:val="left"/>
        <w:rPr>
          <w:rFonts w:cstheme="minorHAnsi"/>
          <w:lang w:eastAsia="x-none"/>
        </w:rPr>
      </w:pPr>
      <w:r w:rsidRPr="006B1498">
        <w:rPr>
          <w:rFonts w:cstheme="minorHAnsi"/>
        </w:rPr>
        <w:t xml:space="preserve">January 2023: MSF and Belarus ERB submission </w:t>
      </w:r>
      <w:r w:rsidRPr="006B1498" w:rsidR="42589877">
        <w:rPr>
          <w:rFonts w:cstheme="minorHAnsi"/>
        </w:rPr>
        <w:t>preparations</w:t>
      </w:r>
    </w:p>
    <w:p w:rsidRPr="006B1498" w:rsidR="00446030" w:rsidP="00A11B3B" w:rsidRDefault="5B9E9B59" w14:paraId="636C8DBD" w14:textId="339C6328">
      <w:pPr>
        <w:pStyle w:val="ListParagraph"/>
        <w:numPr>
          <w:ilvl w:val="0"/>
          <w:numId w:val="9"/>
        </w:numPr>
        <w:spacing w:before="120" w:after="120" w:line="276" w:lineRule="auto"/>
        <w:jc w:val="left"/>
        <w:rPr>
          <w:rFonts w:cstheme="minorHAnsi"/>
        </w:rPr>
      </w:pPr>
      <w:r w:rsidRPr="006B1498">
        <w:rPr>
          <w:rFonts w:cstheme="minorHAnsi"/>
        </w:rPr>
        <w:t>January-February 2023: Desk research elements (lit</w:t>
      </w:r>
      <w:r w:rsidRPr="006B1498" w:rsidR="6E2F9DF7">
        <w:rPr>
          <w:rFonts w:cstheme="minorHAnsi"/>
        </w:rPr>
        <w:t>erature</w:t>
      </w:r>
      <w:r w:rsidRPr="006B1498">
        <w:rPr>
          <w:rFonts w:cstheme="minorHAnsi"/>
        </w:rPr>
        <w:t xml:space="preserve"> review, technical landscape analysis, context mapping, demographic profiling) </w:t>
      </w:r>
    </w:p>
    <w:p w:rsidRPr="006B1498" w:rsidR="00446030" w:rsidP="00A11B3B" w:rsidRDefault="42B996B5" w14:paraId="568672FC" w14:textId="77777777">
      <w:pPr>
        <w:pStyle w:val="ListParagraph"/>
        <w:numPr>
          <w:ilvl w:val="0"/>
          <w:numId w:val="9"/>
        </w:numPr>
        <w:spacing w:before="120" w:after="120" w:line="276" w:lineRule="auto"/>
        <w:jc w:val="left"/>
        <w:rPr>
          <w:rFonts w:cstheme="minorHAnsi"/>
          <w:lang w:eastAsia="x-none"/>
        </w:rPr>
      </w:pPr>
      <w:r w:rsidRPr="006B1498">
        <w:rPr>
          <w:rFonts w:cstheme="minorHAnsi"/>
        </w:rPr>
        <w:t>February/March 2023: MSF and Belarus ERB feedback/approval</w:t>
      </w:r>
    </w:p>
    <w:p w:rsidRPr="006B1498" w:rsidR="00446030" w:rsidP="00A11B3B" w:rsidRDefault="7F90C73B" w14:paraId="7EF619E4" w14:textId="0819A38E">
      <w:pPr>
        <w:pStyle w:val="ListParagraph"/>
        <w:numPr>
          <w:ilvl w:val="0"/>
          <w:numId w:val="9"/>
        </w:numPr>
        <w:spacing w:before="120" w:after="120" w:line="276" w:lineRule="auto"/>
        <w:jc w:val="left"/>
        <w:rPr>
          <w:rFonts w:cstheme="minorHAnsi"/>
        </w:rPr>
      </w:pPr>
      <w:r w:rsidRPr="006B1498">
        <w:rPr>
          <w:rFonts w:cstheme="minorHAnsi"/>
        </w:rPr>
        <w:t>April</w:t>
      </w:r>
      <w:r w:rsidRPr="006B1498" w:rsidR="21A04E10">
        <w:rPr>
          <w:rFonts w:cstheme="minorHAnsi"/>
        </w:rPr>
        <w:t xml:space="preserve"> 2023: Interviews with clinicians, NTP representatives, and patients </w:t>
      </w:r>
    </w:p>
    <w:p w:rsidRPr="006B1498" w:rsidR="00446030" w:rsidP="00A11B3B" w:rsidRDefault="42B996B5" w14:paraId="424C32B2" w14:textId="77777777">
      <w:pPr>
        <w:pStyle w:val="ListParagraph"/>
        <w:numPr>
          <w:ilvl w:val="0"/>
          <w:numId w:val="9"/>
        </w:numPr>
        <w:spacing w:before="120" w:after="120" w:line="276" w:lineRule="auto"/>
        <w:jc w:val="left"/>
        <w:rPr>
          <w:rFonts w:cstheme="minorHAnsi"/>
          <w:lang w:eastAsia="x-none"/>
        </w:rPr>
      </w:pPr>
      <w:r w:rsidRPr="006B1498">
        <w:rPr>
          <w:rFonts w:cstheme="minorHAnsi"/>
        </w:rPr>
        <w:t xml:space="preserve">April 2023: Interview coding, data analysis, needs assessment report write up </w:t>
      </w:r>
    </w:p>
    <w:p w:rsidRPr="006B1498" w:rsidR="00446030" w:rsidP="00A11B3B" w:rsidRDefault="2DC759A3" w14:paraId="00419BAD" w14:textId="6D20CA8F">
      <w:pPr>
        <w:pStyle w:val="ListParagraph"/>
        <w:numPr>
          <w:ilvl w:val="0"/>
          <w:numId w:val="9"/>
        </w:numPr>
        <w:spacing w:before="120" w:after="120" w:line="276" w:lineRule="auto"/>
        <w:jc w:val="left"/>
        <w:rPr>
          <w:rFonts w:cstheme="minorHAnsi"/>
        </w:rPr>
      </w:pPr>
      <w:r w:rsidRPr="006B1498">
        <w:rPr>
          <w:rFonts w:cstheme="minorHAnsi"/>
        </w:rPr>
        <w:t>May 2023: Finalise needs assessment report, dissemination to direct stakeholders, and formulation of appropriate dissemination plan with H</w:t>
      </w:r>
      <w:r w:rsidRPr="006B1498" w:rsidR="30FAA052">
        <w:rPr>
          <w:rFonts w:cstheme="minorHAnsi"/>
        </w:rPr>
        <w:t xml:space="preserve">ealth </w:t>
      </w:r>
      <w:r w:rsidRPr="006B1498">
        <w:rPr>
          <w:rFonts w:cstheme="minorHAnsi"/>
        </w:rPr>
        <w:t>A</w:t>
      </w:r>
      <w:r w:rsidRPr="006B1498" w:rsidR="585139D5">
        <w:rPr>
          <w:rFonts w:cstheme="minorHAnsi"/>
        </w:rPr>
        <w:t>dviser</w:t>
      </w:r>
      <w:r w:rsidRPr="006B1498">
        <w:rPr>
          <w:rFonts w:cstheme="minorHAnsi"/>
        </w:rPr>
        <w:t xml:space="preserve"> input </w:t>
      </w:r>
    </w:p>
    <w:p w:rsidRPr="006B1498" w:rsidR="00B25623" w:rsidP="00A11B3B" w:rsidRDefault="42B996B5" w14:paraId="1D856947" w14:textId="6FFDFA7C">
      <w:pPr>
        <w:pStyle w:val="ListParagraph"/>
        <w:numPr>
          <w:ilvl w:val="0"/>
          <w:numId w:val="9"/>
        </w:numPr>
        <w:spacing w:before="120" w:after="120" w:line="276" w:lineRule="auto"/>
        <w:jc w:val="left"/>
        <w:rPr>
          <w:rFonts w:cstheme="minorHAnsi"/>
          <w:lang w:eastAsia="x-none"/>
        </w:rPr>
      </w:pPr>
      <w:r w:rsidRPr="006B1498">
        <w:rPr>
          <w:rFonts w:cstheme="minorHAnsi"/>
        </w:rPr>
        <w:t>June 2023: Move into the next phase as determined by needs assessment findings (e.g., further dissemination, intervention development/adaptation etc.)</w:t>
      </w:r>
    </w:p>
    <w:p w:rsidRPr="006B1498" w:rsidR="0043635F" w:rsidP="006B1498" w:rsidRDefault="0043635F" w14:paraId="2144698A" w14:textId="77777777">
      <w:pPr>
        <w:spacing w:before="120" w:after="120" w:line="276" w:lineRule="auto"/>
        <w:rPr>
          <w:rFonts w:cstheme="minorHAnsi"/>
          <w:lang w:eastAsia="x-none"/>
        </w:rPr>
      </w:pPr>
    </w:p>
    <w:p w:rsidRPr="006B1498" w:rsidR="00B25623" w:rsidP="00A11B3B" w:rsidRDefault="68385557" w14:paraId="4D7E9124" w14:textId="42342CE7">
      <w:pPr>
        <w:pStyle w:val="TOCHeading"/>
        <w:numPr>
          <w:ilvl w:val="0"/>
          <w:numId w:val="12"/>
        </w:numPr>
        <w:spacing w:before="120" w:after="120"/>
        <w:rPr>
          <w:rFonts w:asciiTheme="minorHAnsi" w:hAnsiTheme="minorHAnsi" w:cstheme="minorHAnsi"/>
        </w:rPr>
      </w:pPr>
      <w:bookmarkStart w:name="_Toc112751532" w:id="113"/>
      <w:bookmarkStart w:name="_Toc117685141" w:id="114"/>
      <w:bookmarkStart w:name="_Toc117685178" w:id="115"/>
      <w:bookmarkStart w:name="_Toc122616359" w:id="116"/>
      <w:bookmarkStart w:name="_Toc128739882" w:id="117"/>
      <w:r w:rsidRPr="006B1498">
        <w:rPr>
          <w:rFonts w:asciiTheme="minorHAnsi" w:hAnsiTheme="minorHAnsi" w:cstheme="minorHAnsi"/>
        </w:rPr>
        <w:lastRenderedPageBreak/>
        <w:t xml:space="preserve">Dissemination </w:t>
      </w:r>
      <w:r w:rsidRPr="006B1498" w:rsidR="4E7B159A">
        <w:rPr>
          <w:rFonts w:asciiTheme="minorHAnsi" w:hAnsiTheme="minorHAnsi" w:cstheme="minorHAnsi"/>
        </w:rPr>
        <w:t>P</w:t>
      </w:r>
      <w:r w:rsidRPr="006B1498">
        <w:rPr>
          <w:rFonts w:asciiTheme="minorHAnsi" w:hAnsiTheme="minorHAnsi" w:cstheme="minorHAnsi"/>
        </w:rPr>
        <w:t>lan</w:t>
      </w:r>
      <w:bookmarkEnd w:id="113"/>
      <w:bookmarkEnd w:id="114"/>
      <w:bookmarkEnd w:id="115"/>
      <w:bookmarkEnd w:id="116"/>
      <w:bookmarkEnd w:id="117"/>
    </w:p>
    <w:p w:rsidRPr="006B1498" w:rsidR="00770EF1" w:rsidP="00A11B3B" w:rsidRDefault="71C7946D" w14:paraId="0592A406" w14:textId="77777777">
      <w:pPr>
        <w:pStyle w:val="TOCHeading"/>
        <w:numPr>
          <w:ilvl w:val="1"/>
          <w:numId w:val="12"/>
        </w:numPr>
        <w:spacing w:before="120" w:after="120"/>
        <w:rPr>
          <w:rFonts w:asciiTheme="minorHAnsi" w:hAnsiTheme="minorHAnsi" w:cstheme="minorHAnsi"/>
          <w:i/>
          <w:iCs/>
        </w:rPr>
      </w:pPr>
      <w:bookmarkStart w:name="_Toc128739883" w:id="118"/>
      <w:r w:rsidRPr="006B1498">
        <w:rPr>
          <w:rFonts w:asciiTheme="minorHAnsi" w:hAnsiTheme="minorHAnsi" w:cstheme="minorHAnsi"/>
          <w:i/>
          <w:iCs/>
        </w:rPr>
        <w:t>Internal to MSF</w:t>
      </w:r>
      <w:bookmarkEnd w:id="118"/>
    </w:p>
    <w:p w:rsidRPr="006B1498" w:rsidR="00770EF1" w:rsidP="006B1498" w:rsidRDefault="28F2E29E" w14:paraId="183AFF65" w14:textId="4720153F">
      <w:pPr>
        <w:spacing w:before="120" w:after="120" w:line="276" w:lineRule="auto"/>
        <w:rPr>
          <w:rFonts w:cstheme="minorHAnsi"/>
          <w:lang w:eastAsia="x-none"/>
        </w:rPr>
      </w:pPr>
      <w:r w:rsidRPr="006B1498">
        <w:rPr>
          <w:rFonts w:cstheme="minorHAnsi"/>
        </w:rPr>
        <w:t>The n</w:t>
      </w:r>
      <w:r w:rsidRPr="006B1498" w:rsidR="48730077">
        <w:rPr>
          <w:rFonts w:cstheme="minorHAnsi"/>
        </w:rPr>
        <w:t xml:space="preserve">eeds assessment findings may be documented in a report and summarised within the parameters of ethical best practices, confidentiality and privacy for MSF only access. Findings of this needs assessment will be shared with the immediate Belarus project team and may also be presented to others working in environments with similar demands (e.g., MSF South Africa project team, TB working group). The insights gained from this needs assessment may result in the adaptation of patient education materials recalling de-identified and generalised feedback highlighting the general process of patient co-creation used. </w:t>
      </w:r>
    </w:p>
    <w:p w:rsidRPr="006B1498" w:rsidR="00770EF1" w:rsidP="006B1498" w:rsidRDefault="00770EF1" w14:paraId="1A2429BB" w14:textId="77777777">
      <w:pPr>
        <w:spacing w:before="120" w:after="120" w:line="276" w:lineRule="auto"/>
        <w:rPr>
          <w:rFonts w:cstheme="minorHAnsi"/>
          <w:lang w:eastAsia="x-none"/>
        </w:rPr>
      </w:pPr>
    </w:p>
    <w:p w:rsidRPr="006B1498" w:rsidR="00770EF1" w:rsidP="00A11B3B" w:rsidRDefault="71C7946D" w14:paraId="5779C71F" w14:textId="7861A659">
      <w:pPr>
        <w:pStyle w:val="TOCHeading"/>
        <w:numPr>
          <w:ilvl w:val="1"/>
          <w:numId w:val="12"/>
        </w:numPr>
        <w:spacing w:before="120" w:after="120"/>
        <w:rPr>
          <w:rFonts w:asciiTheme="minorHAnsi" w:hAnsiTheme="minorHAnsi" w:cstheme="minorHAnsi"/>
          <w:i/>
          <w:iCs/>
        </w:rPr>
      </w:pPr>
      <w:bookmarkStart w:name="_Toc128739884" w:id="119"/>
      <w:r w:rsidRPr="006B1498">
        <w:rPr>
          <w:rFonts w:asciiTheme="minorHAnsi" w:hAnsiTheme="minorHAnsi" w:cstheme="minorHAnsi"/>
          <w:i/>
          <w:iCs/>
        </w:rPr>
        <w:t>Community</w:t>
      </w:r>
      <w:bookmarkEnd w:id="119"/>
    </w:p>
    <w:p w:rsidRPr="006B1498" w:rsidR="00770EF1" w:rsidP="006B1498" w:rsidRDefault="53C4ED0D" w14:paraId="2A647EA3" w14:textId="79BB7A92">
      <w:pPr>
        <w:spacing w:before="120" w:after="120" w:line="276" w:lineRule="auto"/>
        <w:rPr>
          <w:rFonts w:cstheme="minorHAnsi"/>
          <w:lang w:eastAsia="x-none"/>
        </w:rPr>
      </w:pPr>
      <w:r w:rsidRPr="006B1498">
        <w:rPr>
          <w:rFonts w:cstheme="minorHAnsi"/>
        </w:rPr>
        <w:t>The n</w:t>
      </w:r>
      <w:r w:rsidRPr="006B1498" w:rsidR="48730077">
        <w:rPr>
          <w:rFonts w:cstheme="minorHAnsi"/>
        </w:rPr>
        <w:t>eeds assessment findings will inform the adaptation of patient education materials to further support patients</w:t>
      </w:r>
      <w:r w:rsidRPr="006B1498" w:rsidR="0FA6EFAD">
        <w:rPr>
          <w:rFonts w:cstheme="minorHAnsi"/>
        </w:rPr>
        <w:t>,</w:t>
      </w:r>
      <w:r w:rsidRPr="006B1498" w:rsidR="48730077">
        <w:rPr>
          <w:rFonts w:cstheme="minorHAnsi"/>
        </w:rPr>
        <w:t xml:space="preserve"> to more confidently self-manage between clinic visits with aggregated and anonymised recall to the needs assessment conducted.</w:t>
      </w:r>
    </w:p>
    <w:p w:rsidRPr="006B1498" w:rsidR="00770EF1" w:rsidP="006B1498" w:rsidRDefault="00770EF1" w14:paraId="274A30D2" w14:textId="77777777">
      <w:pPr>
        <w:spacing w:before="120" w:after="120" w:line="276" w:lineRule="auto"/>
        <w:rPr>
          <w:rFonts w:cstheme="minorHAnsi"/>
          <w:lang w:eastAsia="x-none"/>
        </w:rPr>
      </w:pPr>
    </w:p>
    <w:p w:rsidRPr="006B1498" w:rsidR="00770EF1" w:rsidP="00A11B3B" w:rsidRDefault="36C96AAA" w14:paraId="6FEDB44A" w14:textId="4B93CBAE">
      <w:pPr>
        <w:pStyle w:val="TOCHeading"/>
        <w:numPr>
          <w:ilvl w:val="1"/>
          <w:numId w:val="12"/>
        </w:numPr>
        <w:spacing w:before="120" w:after="120"/>
        <w:rPr>
          <w:rFonts w:asciiTheme="minorHAnsi" w:hAnsiTheme="minorHAnsi" w:cstheme="minorHAnsi"/>
          <w:i/>
          <w:iCs/>
        </w:rPr>
      </w:pPr>
      <w:bookmarkStart w:name="_Toc128739885" w:id="120"/>
      <w:r w:rsidRPr="006B1498">
        <w:rPr>
          <w:rFonts w:asciiTheme="minorHAnsi" w:hAnsiTheme="minorHAnsi" w:cstheme="minorHAnsi"/>
          <w:i/>
          <w:iCs/>
        </w:rPr>
        <w:t>External to MSF</w:t>
      </w:r>
      <w:bookmarkEnd w:id="120"/>
    </w:p>
    <w:p w:rsidRPr="006B1498" w:rsidR="00770EF1" w:rsidP="006B1498" w:rsidRDefault="48730077" w14:paraId="6C5B0EDA" w14:textId="4F3669F8">
      <w:pPr>
        <w:spacing w:before="120" w:after="120" w:line="276" w:lineRule="auto"/>
        <w:rPr>
          <w:rFonts w:cstheme="minorHAnsi"/>
          <w:lang w:eastAsia="x-none"/>
        </w:rPr>
      </w:pPr>
      <w:r w:rsidRPr="006B1498">
        <w:rPr>
          <w:rFonts w:cstheme="minorHAnsi"/>
        </w:rPr>
        <w:t>The NT</w:t>
      </w:r>
      <w:r w:rsidRPr="006B1498" w:rsidR="02110993">
        <w:rPr>
          <w:rFonts w:cstheme="minorHAnsi"/>
        </w:rPr>
        <w:t>P</w:t>
      </w:r>
      <w:r w:rsidRPr="006B1498">
        <w:rPr>
          <w:rFonts w:cstheme="minorHAnsi"/>
        </w:rPr>
        <w:t xml:space="preserve"> who </w:t>
      </w:r>
      <w:r w:rsidRPr="006B1498" w:rsidR="29419B7D">
        <w:rPr>
          <w:rFonts w:cstheme="minorHAnsi"/>
        </w:rPr>
        <w:t xml:space="preserve">is </w:t>
      </w:r>
      <w:r w:rsidRPr="006B1498">
        <w:rPr>
          <w:rFonts w:cstheme="minorHAnsi"/>
        </w:rPr>
        <w:t>a part of the immediate project team will have access to the reported and summarized findings of this needs assessment</w:t>
      </w:r>
      <w:r w:rsidRPr="006B1498" w:rsidR="59112DAC">
        <w:rPr>
          <w:rFonts w:cstheme="minorHAnsi"/>
        </w:rPr>
        <w:t xml:space="preserve">, </w:t>
      </w:r>
      <w:r w:rsidRPr="006B1498">
        <w:rPr>
          <w:rFonts w:cstheme="minorHAnsi"/>
        </w:rPr>
        <w:t>to enable collaboration towards indicated operational upgrades.</w:t>
      </w:r>
    </w:p>
    <w:p w:rsidRPr="006B1498" w:rsidR="00541AF3" w:rsidP="006B1498" w:rsidRDefault="48730077" w14:paraId="11CC1EC9" w14:textId="148DBA7E">
      <w:pPr>
        <w:spacing w:before="120" w:after="120" w:line="276" w:lineRule="auto"/>
        <w:rPr>
          <w:rFonts w:cstheme="minorHAnsi"/>
          <w:lang w:eastAsia="x-none"/>
        </w:rPr>
      </w:pPr>
      <w:r w:rsidRPr="006B1498">
        <w:rPr>
          <w:rFonts w:cstheme="minorHAnsi"/>
        </w:rPr>
        <w:t>Consent will be gained from patients for the publishing and dissemination of anonymous aggregated and individual use cases to allow for potential dissemination of actionable insights</w:t>
      </w:r>
      <w:r w:rsidRPr="006B1498" w:rsidR="2C3228D4">
        <w:rPr>
          <w:rFonts w:cstheme="minorHAnsi"/>
        </w:rPr>
        <w:t>,</w:t>
      </w:r>
      <w:r w:rsidRPr="006B1498">
        <w:rPr>
          <w:rFonts w:cstheme="minorHAnsi"/>
        </w:rPr>
        <w:t xml:space="preserve"> and relevant publication.</w:t>
      </w:r>
    </w:p>
    <w:p w:rsidRPr="006B1498" w:rsidR="00B25623" w:rsidP="006B1498" w:rsidRDefault="00B25623" w14:paraId="70216DCF" w14:textId="773314E6">
      <w:pPr>
        <w:spacing w:before="120" w:after="120" w:line="276" w:lineRule="auto"/>
        <w:rPr>
          <w:rFonts w:cstheme="minorHAnsi"/>
          <w:lang w:eastAsia="x-none"/>
        </w:rPr>
      </w:pPr>
    </w:p>
    <w:p w:rsidRPr="006B1498" w:rsidR="00B25623" w:rsidP="00A11B3B" w:rsidRDefault="68385557" w14:paraId="3D44B201" w14:textId="34F7FD89">
      <w:pPr>
        <w:pStyle w:val="TOCHeading"/>
        <w:numPr>
          <w:ilvl w:val="0"/>
          <w:numId w:val="12"/>
        </w:numPr>
        <w:spacing w:before="120" w:after="120"/>
        <w:rPr>
          <w:rFonts w:asciiTheme="minorHAnsi" w:hAnsiTheme="minorHAnsi" w:cstheme="minorHAnsi"/>
        </w:rPr>
      </w:pPr>
      <w:bookmarkStart w:name="_Toc112751533" w:id="121"/>
      <w:bookmarkStart w:name="_Toc117685142" w:id="122"/>
      <w:bookmarkStart w:name="_Toc117685179" w:id="123"/>
      <w:bookmarkStart w:name="_Toc122616360" w:id="124"/>
      <w:bookmarkStart w:name="_Toc128739886" w:id="125"/>
      <w:r w:rsidRPr="006B1498">
        <w:rPr>
          <w:rFonts w:asciiTheme="minorHAnsi" w:hAnsiTheme="minorHAnsi" w:cstheme="minorHAnsi"/>
        </w:rPr>
        <w:t>Security</w:t>
      </w:r>
      <w:bookmarkEnd w:id="121"/>
      <w:bookmarkEnd w:id="122"/>
      <w:bookmarkEnd w:id="123"/>
      <w:bookmarkEnd w:id="124"/>
      <w:bookmarkEnd w:id="125"/>
    </w:p>
    <w:p w:rsidRPr="006B1498" w:rsidR="00510F7C" w:rsidP="006B1498" w:rsidRDefault="74BEC3B6" w14:paraId="3EE9FE64" w14:textId="0FEB0A7E">
      <w:pPr>
        <w:spacing w:before="120" w:after="120" w:line="276" w:lineRule="auto"/>
        <w:rPr>
          <w:rFonts w:cstheme="minorHAnsi"/>
        </w:rPr>
      </w:pPr>
      <w:r w:rsidRPr="006B1498">
        <w:rPr>
          <w:rFonts w:cstheme="minorHAnsi"/>
        </w:rPr>
        <w:t xml:space="preserve">Political instability </w:t>
      </w:r>
      <w:r w:rsidRPr="006B1498" w:rsidR="2DA302F7">
        <w:rPr>
          <w:rFonts w:cstheme="minorHAnsi"/>
        </w:rPr>
        <w:t xml:space="preserve">might cause the </w:t>
      </w:r>
      <w:r w:rsidRPr="006B1498" w:rsidR="2E2CB9D9">
        <w:rPr>
          <w:rFonts w:cstheme="minorHAnsi"/>
        </w:rPr>
        <w:t>project</w:t>
      </w:r>
      <w:r w:rsidRPr="006B1498" w:rsidR="2DA302F7">
        <w:rPr>
          <w:rFonts w:cstheme="minorHAnsi"/>
        </w:rPr>
        <w:t xml:space="preserve"> to be delayed, interrupted or postponed; conflict </w:t>
      </w:r>
      <w:r w:rsidRPr="006B1498" w:rsidR="2E2CB9D9">
        <w:rPr>
          <w:rFonts w:cstheme="minorHAnsi"/>
        </w:rPr>
        <w:t xml:space="preserve">and instability </w:t>
      </w:r>
      <w:r w:rsidRPr="006B1498" w:rsidR="2DA302F7">
        <w:rPr>
          <w:rFonts w:cstheme="minorHAnsi"/>
        </w:rPr>
        <w:t>cannot be predicted in advance. This will be monitored and responded to appropriately</w:t>
      </w:r>
      <w:r w:rsidRPr="006B1498" w:rsidR="2E2CB9D9">
        <w:rPr>
          <w:rFonts w:cstheme="minorHAnsi"/>
        </w:rPr>
        <w:t>, following established MSF security protocols</w:t>
      </w:r>
      <w:r w:rsidRPr="006B1498" w:rsidR="2DA302F7">
        <w:rPr>
          <w:rFonts w:cstheme="minorHAnsi"/>
        </w:rPr>
        <w:t xml:space="preserve">. If the project is delayed or cancelled due to insecurity, the MSF Project Coordinator/Medical coordinator will communicate this to the PI. The Project Coordinator will </w:t>
      </w:r>
      <w:r w:rsidRPr="006B1498" w:rsidR="2E2CB9D9">
        <w:rPr>
          <w:rFonts w:cstheme="minorHAnsi"/>
        </w:rPr>
        <w:t xml:space="preserve">also </w:t>
      </w:r>
      <w:r w:rsidRPr="006B1498" w:rsidR="2DA302F7">
        <w:rPr>
          <w:rFonts w:cstheme="minorHAnsi"/>
        </w:rPr>
        <w:t xml:space="preserve">communicate this to the project team working in </w:t>
      </w:r>
      <w:r w:rsidRPr="006B1498" w:rsidR="782A8F9F">
        <w:rPr>
          <w:rFonts w:cstheme="minorHAnsi"/>
        </w:rPr>
        <w:t>Belarus</w:t>
      </w:r>
      <w:r w:rsidRPr="006B1498" w:rsidR="54BF2721">
        <w:rPr>
          <w:rFonts w:cstheme="minorHAnsi"/>
        </w:rPr>
        <w:t>.</w:t>
      </w:r>
    </w:p>
    <w:p w:rsidRPr="006B1498" w:rsidR="000C42F4" w:rsidP="006B1498" w:rsidRDefault="000C42F4" w14:paraId="0F9506AE" w14:textId="77777777">
      <w:pPr>
        <w:spacing w:before="120" w:after="120" w:line="276" w:lineRule="auto"/>
        <w:rPr>
          <w:rFonts w:cstheme="minorHAnsi"/>
          <w:lang w:eastAsia="x-none"/>
        </w:rPr>
      </w:pPr>
    </w:p>
    <w:p w:rsidRPr="006B1498" w:rsidR="28C6C6C4" w:rsidP="00A11B3B" w:rsidRDefault="28C6C6C4" w14:paraId="22DD4FEC" w14:textId="2C2C1718">
      <w:pPr>
        <w:pStyle w:val="TOCHeading"/>
        <w:numPr>
          <w:ilvl w:val="0"/>
          <w:numId w:val="12"/>
        </w:numPr>
        <w:spacing w:before="120" w:after="120"/>
        <w:rPr>
          <w:rFonts w:asciiTheme="minorHAnsi" w:hAnsiTheme="minorHAnsi" w:cstheme="minorHAnsi"/>
        </w:rPr>
      </w:pPr>
      <w:bookmarkStart w:name="_Toc128739887" w:id="126"/>
      <w:r w:rsidRPr="006B1498">
        <w:rPr>
          <w:rFonts w:asciiTheme="minorHAnsi" w:hAnsiTheme="minorHAnsi" w:cstheme="minorHAnsi"/>
        </w:rPr>
        <w:t>Funding</w:t>
      </w:r>
      <w:bookmarkEnd w:id="126"/>
    </w:p>
    <w:p w:rsidRPr="006B1498" w:rsidR="28C6C6C4" w:rsidP="006B1498" w:rsidRDefault="28C6C6C4" w14:paraId="7E90141F" w14:textId="0B87923F">
      <w:pPr>
        <w:spacing w:before="120" w:after="120" w:line="276" w:lineRule="auto"/>
        <w:rPr>
          <w:rFonts w:eastAsia="Calibri" w:cstheme="minorHAnsi"/>
          <w:color w:val="000000" w:themeColor="text1"/>
        </w:rPr>
      </w:pPr>
      <w:r w:rsidRPr="006B1498">
        <w:rPr>
          <w:rFonts w:eastAsia="Calibri" w:cstheme="minorHAnsi"/>
          <w:color w:val="000000" w:themeColor="text1"/>
        </w:rPr>
        <w:t xml:space="preserve">This needs assessment will be funded via MSF </w:t>
      </w:r>
      <w:hyperlink w:history="1" r:id="rId20">
        <w:r w:rsidRPr="006B1498">
          <w:rPr>
            <w:rStyle w:val="Hyperlink"/>
            <w:rFonts w:eastAsia="Calibri" w:cstheme="minorHAnsi"/>
          </w:rPr>
          <w:t>Transformational investment Capacity</w:t>
        </w:r>
      </w:hyperlink>
      <w:r w:rsidRPr="006B1498">
        <w:rPr>
          <w:rFonts w:eastAsia="Calibri" w:cstheme="minorHAnsi"/>
          <w:color w:val="000000" w:themeColor="text1"/>
        </w:rPr>
        <w:t xml:space="preserve"> incubator funding allocated from 2022-2024. This funding is also available for potential </w:t>
      </w:r>
      <w:r w:rsidRPr="006B1498">
        <w:rPr>
          <w:rFonts w:eastAsia="Calibri" w:cstheme="minorHAnsi"/>
          <w:color w:val="000000" w:themeColor="text1"/>
        </w:rPr>
        <w:lastRenderedPageBreak/>
        <w:t>phases continued on from the needs assessment findings</w:t>
      </w:r>
      <w:r w:rsidRPr="006B1498" w:rsidR="4416220B">
        <w:rPr>
          <w:rFonts w:eastAsia="Calibri" w:cstheme="minorHAnsi"/>
          <w:color w:val="000000" w:themeColor="text1"/>
        </w:rPr>
        <w:t xml:space="preserve"> including resources required for research, technical development, patient education materials and publications.</w:t>
      </w:r>
    </w:p>
    <w:p w:rsidRPr="006B1498" w:rsidR="009B4DDB" w:rsidP="006B1498" w:rsidRDefault="009B4DDB" w14:paraId="154085D5" w14:textId="77777777">
      <w:pPr>
        <w:spacing w:before="120" w:after="120" w:line="276" w:lineRule="auto"/>
        <w:jc w:val="left"/>
        <w:rPr>
          <w:rFonts w:cstheme="minorHAnsi"/>
        </w:rPr>
      </w:pPr>
      <w:bookmarkStart w:name="_Toc112751547" w:id="127"/>
      <w:bookmarkStart w:name="_Toc117685146" w:id="128"/>
      <w:bookmarkStart w:name="_Toc117685183" w:id="129"/>
      <w:r w:rsidRPr="006B1498">
        <w:rPr>
          <w:rFonts w:cstheme="minorHAnsi"/>
        </w:rPr>
        <w:br w:type="page"/>
      </w:r>
    </w:p>
    <w:p w:rsidRPr="006B1498" w:rsidR="009B4DDB" w:rsidP="00A11B3B" w:rsidRDefault="7F63872B" w14:paraId="675B013C" w14:textId="6A9F52A1">
      <w:pPr>
        <w:pStyle w:val="TOCHeading"/>
        <w:numPr>
          <w:ilvl w:val="0"/>
          <w:numId w:val="12"/>
        </w:numPr>
        <w:spacing w:before="120" w:after="120"/>
        <w:rPr>
          <w:rFonts w:asciiTheme="minorHAnsi" w:hAnsiTheme="minorHAnsi" w:cstheme="minorHAnsi"/>
        </w:rPr>
      </w:pPr>
      <w:bookmarkStart w:name="_Toc128739888" w:id="130"/>
      <w:r w:rsidRPr="006B1498">
        <w:rPr>
          <w:rFonts w:asciiTheme="minorHAnsi" w:hAnsiTheme="minorHAnsi" w:cstheme="minorHAnsi"/>
        </w:rPr>
        <w:lastRenderedPageBreak/>
        <w:t>References</w:t>
      </w:r>
      <w:bookmarkEnd w:id="130"/>
    </w:p>
    <w:sdt>
      <w:sdtPr>
        <w:rPr>
          <w:rFonts w:cstheme="minorHAnsi"/>
          <w:lang w:eastAsia="x-none"/>
        </w:rPr>
        <w:tag w:val="MENDELEY_BIBLIOGRAPHY"/>
        <w:id w:val="2101836054"/>
        <w:placeholder>
          <w:docPart w:val="DefaultPlaceholder_-1854013440"/>
        </w:placeholder>
      </w:sdtPr>
      <w:sdtContent>
        <w:p w:rsidR="0099152F" w:rsidRDefault="0099152F" w14:paraId="7C35ED18" w14:textId="77777777">
          <w:pPr>
            <w:autoSpaceDE w:val="0"/>
            <w:autoSpaceDN w:val="0"/>
            <w:ind w:hanging="640"/>
            <w:divId w:val="1178930126"/>
            <w:rPr>
              <w:rFonts w:eastAsia="Times New Roman"/>
            </w:rPr>
          </w:pPr>
          <w:r>
            <w:rPr>
              <w:rFonts w:eastAsia="Times New Roman"/>
            </w:rPr>
            <w:t>1.</w:t>
          </w:r>
          <w:r>
            <w:rPr>
              <w:rFonts w:eastAsia="Times New Roman"/>
            </w:rPr>
            <w:tab/>
          </w:r>
          <w:r>
            <w:rPr>
              <w:rFonts w:eastAsia="Times New Roman"/>
            </w:rPr>
            <w:t>World Health Organization. Global Tuberculosis Report 2015 [Internet]. World Health Organization; 2015 [cited 2023 Jan 22]. 204 p. Available from: http://apps.who.int/iris/bitstream/handle/10665/191102/9789241565059_eng.pdf;jsessionid=BD936A133E78F806DD00B9901DFCEDE3?sequence=1</w:t>
          </w:r>
        </w:p>
        <w:p w:rsidR="0099152F" w:rsidRDefault="0099152F" w14:paraId="3BD5A077" w14:textId="77777777">
          <w:pPr>
            <w:autoSpaceDE w:val="0"/>
            <w:autoSpaceDN w:val="0"/>
            <w:ind w:hanging="640"/>
            <w:divId w:val="1893074375"/>
            <w:rPr>
              <w:rFonts w:eastAsia="Times New Roman"/>
            </w:rPr>
          </w:pPr>
          <w:r>
            <w:rPr>
              <w:rFonts w:eastAsia="Times New Roman"/>
            </w:rPr>
            <w:t>2.</w:t>
          </w:r>
          <w:r>
            <w:rPr>
              <w:rFonts w:eastAsia="Times New Roman"/>
            </w:rPr>
            <w:tab/>
          </w:r>
          <w:r>
            <w:rPr>
              <w:rFonts w:eastAsia="Times New Roman"/>
            </w:rPr>
            <w:t xml:space="preserve">World Health Organization. SIXTY-SEVENTH WORLD HEALTH ASSEMBLY WHA67.1 Agenda item 12.1 21 Global strategy and targets for tuberculosis prevention, care and control after 2015. 2014. </w:t>
          </w:r>
        </w:p>
        <w:p w:rsidR="0099152F" w:rsidRDefault="0099152F" w14:paraId="0D79BAB1" w14:textId="77777777">
          <w:pPr>
            <w:autoSpaceDE w:val="0"/>
            <w:autoSpaceDN w:val="0"/>
            <w:ind w:hanging="640"/>
            <w:divId w:val="914170478"/>
            <w:rPr>
              <w:rFonts w:eastAsia="Times New Roman"/>
            </w:rPr>
          </w:pPr>
          <w:r>
            <w:rPr>
              <w:rFonts w:eastAsia="Times New Roman"/>
            </w:rPr>
            <w:t>3.</w:t>
          </w:r>
          <w:r>
            <w:rPr>
              <w:rFonts w:eastAsia="Times New Roman"/>
            </w:rPr>
            <w:tab/>
          </w:r>
          <w:r>
            <w:rPr>
              <w:rFonts w:eastAsia="Times New Roman"/>
            </w:rPr>
            <w:t xml:space="preserve">United Nations. Goal 3: Ensure healthy lives and promote well-being for all at all ages. 2022. </w:t>
          </w:r>
        </w:p>
        <w:p w:rsidR="0099152F" w:rsidRDefault="0099152F" w14:paraId="11FBDA64" w14:textId="77777777">
          <w:pPr>
            <w:autoSpaceDE w:val="0"/>
            <w:autoSpaceDN w:val="0"/>
            <w:ind w:hanging="640"/>
            <w:divId w:val="1909683273"/>
            <w:rPr>
              <w:rFonts w:eastAsia="Times New Roman"/>
            </w:rPr>
          </w:pPr>
          <w:r>
            <w:rPr>
              <w:rFonts w:eastAsia="Times New Roman"/>
            </w:rPr>
            <w:t>4.</w:t>
          </w:r>
          <w:r>
            <w:rPr>
              <w:rFonts w:eastAsia="Times New Roman"/>
            </w:rPr>
            <w:tab/>
          </w:r>
          <w:r>
            <w:rPr>
              <w:rFonts w:eastAsia="Times New Roman"/>
            </w:rPr>
            <w:t>World Health Organization. Global Tuberculosis report 2022 [Internet]. 2022. Available from: http://apps.who.int/bookorders.</w:t>
          </w:r>
        </w:p>
        <w:p w:rsidR="0099152F" w:rsidRDefault="0099152F" w14:paraId="05F5E9C0" w14:textId="77777777">
          <w:pPr>
            <w:autoSpaceDE w:val="0"/>
            <w:autoSpaceDN w:val="0"/>
            <w:ind w:hanging="640"/>
            <w:divId w:val="1316109938"/>
            <w:rPr>
              <w:rFonts w:eastAsia="Times New Roman"/>
            </w:rPr>
          </w:pPr>
          <w:r>
            <w:rPr>
              <w:rFonts w:eastAsia="Times New Roman"/>
            </w:rPr>
            <w:t>5.</w:t>
          </w:r>
          <w:r>
            <w:rPr>
              <w:rFonts w:eastAsia="Times New Roman"/>
            </w:rPr>
            <w:tab/>
          </w:r>
          <w:r>
            <w:rPr>
              <w:rFonts w:eastAsia="Times New Roman"/>
            </w:rPr>
            <w:t>World Health Organization. Tuberculosis [Internet]. World Health Organization. 2022 [cited 2023 Feb 2]. Available from: https://www.who.int/news-room/fact-sheets/detail/tuberculosis</w:t>
          </w:r>
        </w:p>
        <w:p w:rsidR="0099152F" w:rsidRDefault="0099152F" w14:paraId="46151FCD" w14:textId="77777777">
          <w:pPr>
            <w:autoSpaceDE w:val="0"/>
            <w:autoSpaceDN w:val="0"/>
            <w:ind w:hanging="640"/>
            <w:divId w:val="802774995"/>
            <w:rPr>
              <w:rFonts w:eastAsia="Times New Roman"/>
            </w:rPr>
          </w:pPr>
          <w:r>
            <w:rPr>
              <w:rFonts w:eastAsia="Times New Roman"/>
            </w:rPr>
            <w:t>6.</w:t>
          </w:r>
          <w:r>
            <w:rPr>
              <w:rFonts w:eastAsia="Times New Roman"/>
            </w:rPr>
            <w:tab/>
          </w:r>
          <w:r>
            <w:rPr>
              <w:rFonts w:eastAsia="Times New Roman"/>
            </w:rPr>
            <w:t xml:space="preserve">Cox H, Loveday M. Building resilience needs to be central to treating drug-resistant tuberculosis. Lancet Glob Health. 2021 Apr;9(4):e381–2. </w:t>
          </w:r>
        </w:p>
        <w:p w:rsidR="0099152F" w:rsidRDefault="0099152F" w14:paraId="3371C607" w14:textId="77777777">
          <w:pPr>
            <w:autoSpaceDE w:val="0"/>
            <w:autoSpaceDN w:val="0"/>
            <w:ind w:hanging="640"/>
            <w:divId w:val="1373578815"/>
            <w:rPr>
              <w:rFonts w:eastAsia="Times New Roman"/>
            </w:rPr>
          </w:pPr>
          <w:r>
            <w:rPr>
              <w:rFonts w:eastAsia="Times New Roman"/>
            </w:rPr>
            <w:t>7.</w:t>
          </w:r>
          <w:r>
            <w:rPr>
              <w:rFonts w:eastAsia="Times New Roman"/>
            </w:rPr>
            <w:tab/>
          </w:r>
          <w:proofErr w:type="spellStart"/>
          <w:r>
            <w:rPr>
              <w:rFonts w:eastAsia="Times New Roman"/>
            </w:rPr>
            <w:t>Horter</w:t>
          </w:r>
          <w:proofErr w:type="spellEnd"/>
          <w:r>
            <w:rPr>
              <w:rFonts w:eastAsia="Times New Roman"/>
            </w:rPr>
            <w:t xml:space="preserve"> S, </w:t>
          </w:r>
          <w:proofErr w:type="spellStart"/>
          <w:r>
            <w:rPr>
              <w:rFonts w:eastAsia="Times New Roman"/>
            </w:rPr>
            <w:t>Daftary</w:t>
          </w:r>
          <w:proofErr w:type="spellEnd"/>
          <w:r>
            <w:rPr>
              <w:rFonts w:eastAsia="Times New Roman"/>
            </w:rPr>
            <w:t xml:space="preserve"> A, </w:t>
          </w:r>
          <w:proofErr w:type="spellStart"/>
          <w:r>
            <w:rPr>
              <w:rFonts w:eastAsia="Times New Roman"/>
            </w:rPr>
            <w:t>Keam</w:t>
          </w:r>
          <w:proofErr w:type="spellEnd"/>
          <w:r>
            <w:rPr>
              <w:rFonts w:eastAsia="Times New Roman"/>
            </w:rPr>
            <w:t xml:space="preserve"> T, Bernays S, </w:t>
          </w:r>
          <w:proofErr w:type="spellStart"/>
          <w:r>
            <w:rPr>
              <w:rFonts w:eastAsia="Times New Roman"/>
            </w:rPr>
            <w:t>Bhanushali</w:t>
          </w:r>
          <w:proofErr w:type="spellEnd"/>
          <w:r>
            <w:rPr>
              <w:rFonts w:eastAsia="Times New Roman"/>
            </w:rPr>
            <w:t xml:space="preserve"> K, Chavan D, et al. Person-centred care in TB. The International Journal of Tuberculosis and Lung Disease. 2021 Oct 1;25(10):784–7. </w:t>
          </w:r>
        </w:p>
        <w:p w:rsidR="0099152F" w:rsidRDefault="0099152F" w14:paraId="2EC6CA1E" w14:textId="77777777">
          <w:pPr>
            <w:autoSpaceDE w:val="0"/>
            <w:autoSpaceDN w:val="0"/>
            <w:ind w:hanging="640"/>
            <w:divId w:val="1519462661"/>
            <w:rPr>
              <w:rFonts w:eastAsia="Times New Roman"/>
            </w:rPr>
          </w:pPr>
          <w:r>
            <w:rPr>
              <w:rFonts w:eastAsia="Times New Roman"/>
            </w:rPr>
            <w:t>8.</w:t>
          </w:r>
          <w:r>
            <w:rPr>
              <w:rFonts w:eastAsia="Times New Roman"/>
            </w:rPr>
            <w:tab/>
          </w:r>
          <w:proofErr w:type="spellStart"/>
          <w:r>
            <w:rPr>
              <w:rFonts w:eastAsia="Times New Roman"/>
            </w:rPr>
            <w:t>Nyang’wa</w:t>
          </w:r>
          <w:proofErr w:type="spellEnd"/>
          <w:r>
            <w:rPr>
              <w:rFonts w:eastAsia="Times New Roman"/>
            </w:rPr>
            <w:t xml:space="preserve"> BT, Berry C, </w:t>
          </w:r>
          <w:proofErr w:type="spellStart"/>
          <w:r>
            <w:rPr>
              <w:rFonts w:eastAsia="Times New Roman"/>
            </w:rPr>
            <w:t>Kazounis</w:t>
          </w:r>
          <w:proofErr w:type="spellEnd"/>
          <w:r>
            <w:rPr>
              <w:rFonts w:eastAsia="Times New Roman"/>
            </w:rPr>
            <w:t xml:space="preserve"> E, Motta I, </w:t>
          </w:r>
          <w:proofErr w:type="spellStart"/>
          <w:r>
            <w:rPr>
              <w:rFonts w:eastAsia="Times New Roman"/>
            </w:rPr>
            <w:t>Parpieva</w:t>
          </w:r>
          <w:proofErr w:type="spellEnd"/>
          <w:r>
            <w:rPr>
              <w:rFonts w:eastAsia="Times New Roman"/>
            </w:rPr>
            <w:t xml:space="preserve"> N, </w:t>
          </w:r>
          <w:proofErr w:type="spellStart"/>
          <w:r>
            <w:rPr>
              <w:rFonts w:eastAsia="Times New Roman"/>
            </w:rPr>
            <w:t>Tigay</w:t>
          </w:r>
          <w:proofErr w:type="spellEnd"/>
          <w:r>
            <w:rPr>
              <w:rFonts w:eastAsia="Times New Roman"/>
            </w:rPr>
            <w:t xml:space="preserve"> Z, et al. A 24-Week, All-Oral Regimen for </w:t>
          </w:r>
          <w:proofErr w:type="spellStart"/>
          <w:r>
            <w:rPr>
              <w:rFonts w:eastAsia="Times New Roman"/>
            </w:rPr>
            <w:t>Rifampin</w:t>
          </w:r>
          <w:proofErr w:type="spellEnd"/>
          <w:r>
            <w:rPr>
              <w:rFonts w:eastAsia="Times New Roman"/>
            </w:rPr>
            <w:t xml:space="preserve">-Resistant Tuberculosis. N </w:t>
          </w:r>
          <w:proofErr w:type="spellStart"/>
          <w:r>
            <w:rPr>
              <w:rFonts w:eastAsia="Times New Roman"/>
            </w:rPr>
            <w:t>Engl</w:t>
          </w:r>
          <w:proofErr w:type="spellEnd"/>
          <w:r>
            <w:rPr>
              <w:rFonts w:eastAsia="Times New Roman"/>
            </w:rPr>
            <w:t xml:space="preserve"> J Med [Internet]. 2022 Dec 22;387(25):2331–43. Available from: http://www.ncbi.nlm.nih.gov/pubmed/36546625</w:t>
          </w:r>
        </w:p>
        <w:p w:rsidR="0099152F" w:rsidRDefault="0099152F" w14:paraId="1B44B6FE" w14:textId="77777777">
          <w:pPr>
            <w:autoSpaceDE w:val="0"/>
            <w:autoSpaceDN w:val="0"/>
            <w:ind w:hanging="640"/>
            <w:divId w:val="977997556"/>
            <w:rPr>
              <w:rFonts w:eastAsia="Times New Roman"/>
            </w:rPr>
          </w:pPr>
          <w:r>
            <w:rPr>
              <w:rFonts w:eastAsia="Times New Roman"/>
            </w:rPr>
            <w:t>9.</w:t>
          </w:r>
          <w:r>
            <w:rPr>
              <w:rFonts w:eastAsia="Times New Roman"/>
            </w:rPr>
            <w:tab/>
          </w:r>
          <w:r>
            <w:rPr>
              <w:rFonts w:eastAsia="Times New Roman"/>
            </w:rPr>
            <w:t xml:space="preserve">Sweeney S, Berry C, </w:t>
          </w:r>
          <w:proofErr w:type="spellStart"/>
          <w:r>
            <w:rPr>
              <w:rFonts w:eastAsia="Times New Roman"/>
            </w:rPr>
            <w:t>Kazounis</w:t>
          </w:r>
          <w:proofErr w:type="spellEnd"/>
          <w:r>
            <w:rPr>
              <w:rFonts w:eastAsia="Times New Roman"/>
            </w:rPr>
            <w:t xml:space="preserve"> E, Motta I, </w:t>
          </w:r>
          <w:proofErr w:type="spellStart"/>
          <w:r>
            <w:rPr>
              <w:rFonts w:eastAsia="Times New Roman"/>
            </w:rPr>
            <w:t>Vassall</w:t>
          </w:r>
          <w:proofErr w:type="spellEnd"/>
          <w:r>
            <w:rPr>
              <w:rFonts w:eastAsia="Times New Roman"/>
            </w:rPr>
            <w:t xml:space="preserve"> A, Dodd M, et al. Cost-effectiveness of short, oral treatment regimens for rifampicin resistant tuberculosis. </w:t>
          </w:r>
          <w:proofErr w:type="spellStart"/>
          <w:r>
            <w:rPr>
              <w:rFonts w:eastAsia="Times New Roman"/>
            </w:rPr>
            <w:t>Muniyandi</w:t>
          </w:r>
          <w:proofErr w:type="spellEnd"/>
          <w:r>
            <w:rPr>
              <w:rFonts w:eastAsia="Times New Roman"/>
            </w:rPr>
            <w:t xml:space="preserve"> M, editor. PLOS Global Public Health [Internet]. 2022 Dec 7;2(12):e0001337. Available from: https://dx.plos.org/10.1371/journal.pgph.0001337</w:t>
          </w:r>
        </w:p>
        <w:p w:rsidR="0099152F" w:rsidRDefault="0099152F" w14:paraId="362CFCCD" w14:textId="77777777">
          <w:pPr>
            <w:autoSpaceDE w:val="0"/>
            <w:autoSpaceDN w:val="0"/>
            <w:ind w:hanging="640"/>
            <w:divId w:val="673530502"/>
            <w:rPr>
              <w:rFonts w:eastAsia="Times New Roman"/>
            </w:rPr>
          </w:pPr>
          <w:r>
            <w:rPr>
              <w:rFonts w:eastAsia="Times New Roman"/>
            </w:rPr>
            <w:t>10.</w:t>
          </w:r>
          <w:r>
            <w:rPr>
              <w:rFonts w:eastAsia="Times New Roman"/>
            </w:rPr>
            <w:tab/>
          </w:r>
          <w:r>
            <w:rPr>
              <w:rFonts w:eastAsia="Times New Roman"/>
            </w:rPr>
            <w:t xml:space="preserve">World Health Organization. WHO consolidated guidelines on tuberculosis Module 4: Treatment Drug-resistant tuberculosis treatment 2022 update. 2022. </w:t>
          </w:r>
        </w:p>
        <w:p w:rsidR="0099152F" w:rsidRDefault="0099152F" w14:paraId="76EB05BB" w14:textId="77777777">
          <w:pPr>
            <w:autoSpaceDE w:val="0"/>
            <w:autoSpaceDN w:val="0"/>
            <w:ind w:hanging="640"/>
            <w:divId w:val="600996177"/>
            <w:rPr>
              <w:rFonts w:eastAsia="Times New Roman"/>
            </w:rPr>
          </w:pPr>
          <w:r>
            <w:rPr>
              <w:rFonts w:eastAsia="Times New Roman"/>
            </w:rPr>
            <w:t>11.</w:t>
          </w:r>
          <w:r>
            <w:rPr>
              <w:rFonts w:eastAsia="Times New Roman"/>
            </w:rPr>
            <w:tab/>
          </w:r>
          <w:r>
            <w:rPr>
              <w:rFonts w:eastAsia="Times New Roman"/>
            </w:rPr>
            <w:t xml:space="preserve">MSF. </w:t>
          </w:r>
          <w:proofErr w:type="spellStart"/>
          <w:r>
            <w:rPr>
              <w:rFonts w:eastAsia="Times New Roman"/>
            </w:rPr>
            <w:t>EndTB</w:t>
          </w:r>
          <w:proofErr w:type="spellEnd"/>
          <w:r>
            <w:rPr>
              <w:rFonts w:eastAsia="Times New Roman"/>
            </w:rPr>
            <w:t xml:space="preserve"> clinical trial for multidrug-resistant TB completes enrolment. https://www.msf.org/patients-across-four-continents-enrol-multidrug-resistant-tuberculosis-trial. 2021. </w:t>
          </w:r>
        </w:p>
        <w:p w:rsidR="0099152F" w:rsidRDefault="0099152F" w14:paraId="3147DF28" w14:textId="77777777">
          <w:pPr>
            <w:autoSpaceDE w:val="0"/>
            <w:autoSpaceDN w:val="0"/>
            <w:ind w:hanging="640"/>
            <w:divId w:val="1381786705"/>
            <w:rPr>
              <w:rFonts w:eastAsia="Times New Roman"/>
            </w:rPr>
          </w:pPr>
          <w:r>
            <w:rPr>
              <w:rFonts w:eastAsia="Times New Roman"/>
            </w:rPr>
            <w:t>12.</w:t>
          </w:r>
          <w:r>
            <w:rPr>
              <w:rFonts w:eastAsia="Times New Roman"/>
            </w:rPr>
            <w:tab/>
          </w:r>
          <w:r>
            <w:rPr>
              <w:rFonts w:eastAsia="Times New Roman"/>
            </w:rPr>
            <w:t xml:space="preserve">Médecins Sans Frontières Access Campaign. TB-PRACTECAL: </w:t>
          </w:r>
          <w:proofErr w:type="spellStart"/>
          <w:r>
            <w:rPr>
              <w:rFonts w:eastAsia="Times New Roman"/>
            </w:rPr>
            <w:t>Groundbreaking</w:t>
          </w:r>
          <w:proofErr w:type="spellEnd"/>
          <w:r>
            <w:rPr>
              <w:rFonts w:eastAsia="Times New Roman"/>
            </w:rPr>
            <w:t xml:space="preserve"> MSF trial finds better treatment for people with drug-resistant tuberculosis [Internet]. 2022 [cited 2023 Feb 2]. Available from: https://msfaccess.org/tb-practecal-groundbreaking-msf-trial-finds-better-treatment-people-drug-resistant-tuberculosis</w:t>
          </w:r>
        </w:p>
        <w:p w:rsidR="0099152F" w:rsidRDefault="0099152F" w14:paraId="2D48BDB3" w14:textId="77777777">
          <w:pPr>
            <w:autoSpaceDE w:val="0"/>
            <w:autoSpaceDN w:val="0"/>
            <w:ind w:hanging="640"/>
            <w:divId w:val="372389607"/>
            <w:rPr>
              <w:rFonts w:eastAsia="Times New Roman"/>
            </w:rPr>
          </w:pPr>
          <w:r>
            <w:rPr>
              <w:rFonts w:eastAsia="Times New Roman"/>
            </w:rPr>
            <w:t>13.</w:t>
          </w:r>
          <w:r>
            <w:rPr>
              <w:rFonts w:eastAsia="Times New Roman"/>
            </w:rPr>
            <w:tab/>
          </w:r>
          <w:proofErr w:type="spellStart"/>
          <w:r>
            <w:rPr>
              <w:rFonts w:eastAsia="Times New Roman"/>
            </w:rPr>
            <w:t>EndTB</w:t>
          </w:r>
          <w:proofErr w:type="spellEnd"/>
          <w:r>
            <w:rPr>
              <w:rFonts w:eastAsia="Times New Roman"/>
            </w:rPr>
            <w:t xml:space="preserve"> Organization. </w:t>
          </w:r>
          <w:proofErr w:type="spellStart"/>
          <w:r>
            <w:rPr>
              <w:rFonts w:eastAsia="Times New Roman"/>
            </w:rPr>
            <w:t>EndTB</w:t>
          </w:r>
          <w:proofErr w:type="spellEnd"/>
          <w:r>
            <w:rPr>
              <w:rFonts w:eastAsia="Times New Roman"/>
            </w:rPr>
            <w:t xml:space="preserve">- Our Work. https://endtb.org/clinical-trial. 2023. </w:t>
          </w:r>
        </w:p>
        <w:p w:rsidR="0099152F" w:rsidRDefault="0099152F" w14:paraId="5AA25065" w14:textId="77777777">
          <w:pPr>
            <w:autoSpaceDE w:val="0"/>
            <w:autoSpaceDN w:val="0"/>
            <w:ind w:hanging="640"/>
            <w:divId w:val="1565024322"/>
            <w:rPr>
              <w:rFonts w:eastAsia="Times New Roman"/>
            </w:rPr>
          </w:pPr>
          <w:r>
            <w:rPr>
              <w:rFonts w:eastAsia="Times New Roman"/>
            </w:rPr>
            <w:t>14.</w:t>
          </w:r>
          <w:r>
            <w:rPr>
              <w:rFonts w:eastAsia="Times New Roman"/>
            </w:rPr>
            <w:tab/>
          </w:r>
          <w:proofErr w:type="spellStart"/>
          <w:r>
            <w:rPr>
              <w:rFonts w:eastAsia="Times New Roman"/>
            </w:rPr>
            <w:t>endTB</w:t>
          </w:r>
          <w:proofErr w:type="spellEnd"/>
          <w:r>
            <w:rPr>
              <w:rFonts w:eastAsia="Times New Roman"/>
            </w:rPr>
            <w:t xml:space="preserve">. </w:t>
          </w:r>
          <w:proofErr w:type="spellStart"/>
          <w:r>
            <w:rPr>
              <w:rFonts w:eastAsia="Times New Roman"/>
            </w:rPr>
            <w:t>endTB</w:t>
          </w:r>
          <w:proofErr w:type="spellEnd"/>
          <w:r>
            <w:rPr>
              <w:rFonts w:eastAsia="Times New Roman"/>
            </w:rPr>
            <w:t xml:space="preserve"> team [Internet]. [cited 2023 Feb 2]. Available from: https://endtb.org/node/120</w:t>
          </w:r>
        </w:p>
        <w:p w:rsidR="0099152F" w:rsidRDefault="0099152F" w14:paraId="1FF320C3" w14:textId="77777777">
          <w:pPr>
            <w:autoSpaceDE w:val="0"/>
            <w:autoSpaceDN w:val="0"/>
            <w:ind w:hanging="640"/>
            <w:divId w:val="1612010982"/>
            <w:rPr>
              <w:rFonts w:eastAsia="Times New Roman"/>
            </w:rPr>
          </w:pPr>
          <w:r>
            <w:rPr>
              <w:rFonts w:eastAsia="Times New Roman"/>
            </w:rPr>
            <w:t>15.</w:t>
          </w:r>
          <w:r>
            <w:rPr>
              <w:rFonts w:eastAsia="Times New Roman"/>
            </w:rPr>
            <w:tab/>
          </w:r>
          <w:proofErr w:type="spellStart"/>
          <w:r>
            <w:rPr>
              <w:rFonts w:eastAsia="Times New Roman"/>
            </w:rPr>
            <w:t>endTB</w:t>
          </w:r>
          <w:proofErr w:type="spellEnd"/>
          <w:r>
            <w:rPr>
              <w:rFonts w:eastAsia="Times New Roman"/>
            </w:rPr>
            <w:t xml:space="preserve">. </w:t>
          </w:r>
          <w:proofErr w:type="spellStart"/>
          <w:r>
            <w:rPr>
              <w:rFonts w:eastAsia="Times New Roman"/>
            </w:rPr>
            <w:t>endTB</w:t>
          </w:r>
          <w:proofErr w:type="spellEnd"/>
          <w:r>
            <w:rPr>
              <w:rFonts w:eastAsia="Times New Roman"/>
            </w:rPr>
            <w:t xml:space="preserve"> clinical trials [Internet]. [cited 2023 Feb 2]. Available from: https://endtb.org/clinical-trial</w:t>
          </w:r>
        </w:p>
        <w:p w:rsidR="0099152F" w:rsidRDefault="0099152F" w14:paraId="4D3CAC29" w14:textId="77777777">
          <w:pPr>
            <w:autoSpaceDE w:val="0"/>
            <w:autoSpaceDN w:val="0"/>
            <w:ind w:hanging="640"/>
            <w:divId w:val="1826705459"/>
            <w:rPr>
              <w:rFonts w:eastAsia="Times New Roman"/>
            </w:rPr>
          </w:pPr>
          <w:r>
            <w:rPr>
              <w:rFonts w:eastAsia="Times New Roman"/>
            </w:rPr>
            <w:t>16.</w:t>
          </w:r>
          <w:r>
            <w:rPr>
              <w:rFonts w:eastAsia="Times New Roman"/>
            </w:rPr>
            <w:tab/>
          </w:r>
          <w:proofErr w:type="spellStart"/>
          <w:r>
            <w:rPr>
              <w:rFonts w:eastAsia="Times New Roman"/>
            </w:rPr>
            <w:t>endTB</w:t>
          </w:r>
          <w:proofErr w:type="spellEnd"/>
          <w:r>
            <w:rPr>
              <w:rFonts w:eastAsia="Times New Roman"/>
            </w:rPr>
            <w:t>. Observational study [Internet]. [cited 2023 Feb 2]. Available from: https://endtb.org/node/100</w:t>
          </w:r>
        </w:p>
        <w:p w:rsidR="0099152F" w:rsidRDefault="0099152F" w14:paraId="2BA57A23" w14:textId="77777777">
          <w:pPr>
            <w:autoSpaceDE w:val="0"/>
            <w:autoSpaceDN w:val="0"/>
            <w:ind w:hanging="640"/>
            <w:divId w:val="1469545413"/>
            <w:rPr>
              <w:rFonts w:eastAsia="Times New Roman"/>
            </w:rPr>
          </w:pPr>
          <w:r>
            <w:rPr>
              <w:rFonts w:eastAsia="Times New Roman"/>
            </w:rPr>
            <w:lastRenderedPageBreak/>
            <w:t>17.</w:t>
          </w:r>
          <w:r>
            <w:rPr>
              <w:rFonts w:eastAsia="Times New Roman"/>
            </w:rPr>
            <w:tab/>
          </w:r>
          <w:r>
            <w:rPr>
              <w:rFonts w:eastAsia="Times New Roman"/>
            </w:rPr>
            <w:t xml:space="preserve">MSF New Zealand. FIGHTING TUBERCULOSIS IN PAPUA NEW GUINEA. https://msf.org.nz/article/project-news/fighting-tuberculosis-papua-new-guinea. 2022. </w:t>
          </w:r>
        </w:p>
        <w:p w:rsidR="0099152F" w:rsidRDefault="0099152F" w14:paraId="064B5102" w14:textId="77777777">
          <w:pPr>
            <w:autoSpaceDE w:val="0"/>
            <w:autoSpaceDN w:val="0"/>
            <w:ind w:hanging="640"/>
            <w:divId w:val="1939290283"/>
            <w:rPr>
              <w:rFonts w:eastAsia="Times New Roman"/>
            </w:rPr>
          </w:pPr>
          <w:r>
            <w:rPr>
              <w:rFonts w:eastAsia="Times New Roman"/>
            </w:rPr>
            <w:t>18.</w:t>
          </w:r>
          <w:r>
            <w:rPr>
              <w:rFonts w:eastAsia="Times New Roman"/>
            </w:rPr>
            <w:tab/>
          </w:r>
          <w:proofErr w:type="spellStart"/>
          <w:r>
            <w:rPr>
              <w:rFonts w:eastAsia="Times New Roman"/>
            </w:rPr>
            <w:t>Horter</w:t>
          </w:r>
          <w:proofErr w:type="spellEnd"/>
          <w:r>
            <w:rPr>
              <w:rFonts w:eastAsia="Times New Roman"/>
            </w:rPr>
            <w:t xml:space="preserve"> S, Stringer B, Gray N, </w:t>
          </w:r>
          <w:proofErr w:type="spellStart"/>
          <w:r>
            <w:rPr>
              <w:rFonts w:eastAsia="Times New Roman"/>
            </w:rPr>
            <w:t>Parpieva</w:t>
          </w:r>
          <w:proofErr w:type="spellEnd"/>
          <w:r>
            <w:rPr>
              <w:rFonts w:eastAsia="Times New Roman"/>
            </w:rPr>
            <w:t xml:space="preserve"> N, </w:t>
          </w:r>
          <w:proofErr w:type="spellStart"/>
          <w:r>
            <w:rPr>
              <w:rFonts w:eastAsia="Times New Roman"/>
            </w:rPr>
            <w:t>Safaev</w:t>
          </w:r>
          <w:proofErr w:type="spellEnd"/>
          <w:r>
            <w:rPr>
              <w:rFonts w:eastAsia="Times New Roman"/>
            </w:rPr>
            <w:t xml:space="preserve"> K, </w:t>
          </w:r>
          <w:proofErr w:type="spellStart"/>
          <w:r>
            <w:rPr>
              <w:rFonts w:eastAsia="Times New Roman"/>
            </w:rPr>
            <w:t>Tigay</w:t>
          </w:r>
          <w:proofErr w:type="spellEnd"/>
          <w:r>
            <w:rPr>
              <w:rFonts w:eastAsia="Times New Roman"/>
            </w:rPr>
            <w:t xml:space="preserve"> Z, et al. Person-centred care in practice: Perspectives from a short course regimen for multi-drug resistant tuberculosis in </w:t>
          </w:r>
          <w:proofErr w:type="spellStart"/>
          <w:r>
            <w:rPr>
              <w:rFonts w:eastAsia="Times New Roman"/>
            </w:rPr>
            <w:t>Karakalpakstan</w:t>
          </w:r>
          <w:proofErr w:type="spellEnd"/>
          <w:r>
            <w:rPr>
              <w:rFonts w:eastAsia="Times New Roman"/>
            </w:rPr>
            <w:t xml:space="preserve">, Uzbekistan. BMC Infect Dis. 2020 Sep 16;20(1). </w:t>
          </w:r>
        </w:p>
        <w:p w:rsidR="0099152F" w:rsidRDefault="0099152F" w14:paraId="126F675C" w14:textId="77777777">
          <w:pPr>
            <w:autoSpaceDE w:val="0"/>
            <w:autoSpaceDN w:val="0"/>
            <w:ind w:hanging="640"/>
            <w:divId w:val="484781421"/>
            <w:rPr>
              <w:rFonts w:eastAsia="Times New Roman"/>
            </w:rPr>
          </w:pPr>
          <w:r>
            <w:rPr>
              <w:rFonts w:eastAsia="Times New Roman"/>
            </w:rPr>
            <w:t>19.</w:t>
          </w:r>
          <w:r>
            <w:rPr>
              <w:rFonts w:eastAsia="Times New Roman"/>
            </w:rPr>
            <w:tab/>
          </w:r>
          <w:r>
            <w:rPr>
              <w:rFonts w:eastAsia="Times New Roman"/>
            </w:rPr>
            <w:t xml:space="preserve">Stringer B, Lowton K, </w:t>
          </w:r>
          <w:proofErr w:type="spellStart"/>
          <w:r>
            <w:rPr>
              <w:rFonts w:eastAsia="Times New Roman"/>
            </w:rPr>
            <w:t>Tillashaikhov</w:t>
          </w:r>
          <w:proofErr w:type="spellEnd"/>
          <w:r>
            <w:rPr>
              <w:rFonts w:eastAsia="Times New Roman"/>
            </w:rPr>
            <w:t xml:space="preserve"> M, </w:t>
          </w:r>
          <w:proofErr w:type="spellStart"/>
          <w:r>
            <w:rPr>
              <w:rFonts w:eastAsia="Times New Roman"/>
            </w:rPr>
            <w:t>Parpieva</w:t>
          </w:r>
          <w:proofErr w:type="spellEnd"/>
          <w:r>
            <w:rPr>
              <w:rFonts w:eastAsia="Times New Roman"/>
            </w:rPr>
            <w:t xml:space="preserve"> N, </w:t>
          </w:r>
          <w:proofErr w:type="spellStart"/>
          <w:r>
            <w:rPr>
              <w:rFonts w:eastAsia="Times New Roman"/>
            </w:rPr>
            <w:t>Ulmasova</w:t>
          </w:r>
          <w:proofErr w:type="spellEnd"/>
          <w:r>
            <w:rPr>
              <w:rFonts w:eastAsia="Times New Roman"/>
            </w:rPr>
            <w:t xml:space="preserve"> D, du Cros P, et al. They prefer hidden treatment: Anti-tuberculosis drug-taking practices and drug regulation in </w:t>
          </w:r>
          <w:proofErr w:type="spellStart"/>
          <w:r>
            <w:rPr>
              <w:rFonts w:eastAsia="Times New Roman"/>
            </w:rPr>
            <w:t>Karakalpakstan</w:t>
          </w:r>
          <w:proofErr w:type="spellEnd"/>
          <w:r>
            <w:rPr>
              <w:rFonts w:eastAsia="Times New Roman"/>
            </w:rPr>
            <w:t xml:space="preserve">. International Journal of Tuberculosis and Lung Disease. 2016 Aug 1;20(8):1084–90. </w:t>
          </w:r>
        </w:p>
        <w:p w:rsidR="0099152F" w:rsidRDefault="0099152F" w14:paraId="56DCFFA6" w14:textId="77777777">
          <w:pPr>
            <w:autoSpaceDE w:val="0"/>
            <w:autoSpaceDN w:val="0"/>
            <w:ind w:hanging="640"/>
            <w:divId w:val="854270054"/>
            <w:rPr>
              <w:rFonts w:eastAsia="Times New Roman"/>
            </w:rPr>
          </w:pPr>
          <w:r>
            <w:rPr>
              <w:rFonts w:eastAsia="Times New Roman"/>
            </w:rPr>
            <w:t>20.</w:t>
          </w:r>
          <w:r>
            <w:rPr>
              <w:rFonts w:eastAsia="Times New Roman"/>
            </w:rPr>
            <w:tab/>
          </w:r>
          <w:proofErr w:type="spellStart"/>
          <w:r>
            <w:rPr>
              <w:rFonts w:eastAsia="Times New Roman"/>
            </w:rPr>
            <w:t>Horter</w:t>
          </w:r>
          <w:proofErr w:type="spellEnd"/>
          <w:r>
            <w:rPr>
              <w:rFonts w:eastAsia="Times New Roman"/>
            </w:rPr>
            <w:t xml:space="preserve"> S, Stringer B, Greig J, </w:t>
          </w:r>
          <w:proofErr w:type="spellStart"/>
          <w:r>
            <w:rPr>
              <w:rFonts w:eastAsia="Times New Roman"/>
            </w:rPr>
            <w:t>Amangeldiev</w:t>
          </w:r>
          <w:proofErr w:type="spellEnd"/>
          <w:r>
            <w:rPr>
              <w:rFonts w:eastAsia="Times New Roman"/>
            </w:rPr>
            <w:t xml:space="preserve"> A, </w:t>
          </w:r>
          <w:proofErr w:type="spellStart"/>
          <w:r>
            <w:rPr>
              <w:rFonts w:eastAsia="Times New Roman"/>
            </w:rPr>
            <w:t>Tillashaikhov</w:t>
          </w:r>
          <w:proofErr w:type="spellEnd"/>
          <w:r>
            <w:rPr>
              <w:rFonts w:eastAsia="Times New Roman"/>
            </w:rPr>
            <w:t xml:space="preserve"> MN, </w:t>
          </w:r>
          <w:proofErr w:type="spellStart"/>
          <w:r>
            <w:rPr>
              <w:rFonts w:eastAsia="Times New Roman"/>
            </w:rPr>
            <w:t>Parpieva</w:t>
          </w:r>
          <w:proofErr w:type="spellEnd"/>
          <w:r>
            <w:rPr>
              <w:rFonts w:eastAsia="Times New Roman"/>
            </w:rPr>
            <w:t xml:space="preserve"> N, et al. Where there is hope: A qualitative study examining patients’ adherence to multi-drug resistant tuberculosis treatment in </w:t>
          </w:r>
          <w:proofErr w:type="spellStart"/>
          <w:r>
            <w:rPr>
              <w:rFonts w:eastAsia="Times New Roman"/>
            </w:rPr>
            <w:t>Karakalpakstan</w:t>
          </w:r>
          <w:proofErr w:type="spellEnd"/>
          <w:r>
            <w:rPr>
              <w:rFonts w:eastAsia="Times New Roman"/>
            </w:rPr>
            <w:t xml:space="preserve">, Uzbekistan. BMC Infect Dis. 2016 Jul 28;16(1). </w:t>
          </w:r>
        </w:p>
        <w:p w:rsidR="0099152F" w:rsidRDefault="0099152F" w14:paraId="77486B3A" w14:textId="77777777">
          <w:pPr>
            <w:autoSpaceDE w:val="0"/>
            <w:autoSpaceDN w:val="0"/>
            <w:ind w:hanging="640"/>
            <w:divId w:val="108160701"/>
            <w:rPr>
              <w:rFonts w:eastAsia="Times New Roman"/>
            </w:rPr>
          </w:pPr>
          <w:r>
            <w:rPr>
              <w:rFonts w:eastAsia="Times New Roman"/>
            </w:rPr>
            <w:t>21.</w:t>
          </w:r>
          <w:r>
            <w:rPr>
              <w:rFonts w:eastAsia="Times New Roman"/>
            </w:rPr>
            <w:tab/>
          </w:r>
          <w:r>
            <w:rPr>
              <w:rFonts w:eastAsia="Times New Roman"/>
            </w:rPr>
            <w:t xml:space="preserve">World Health Organization. WHO consolidated guidelines on drug-resistant tuberculosis treatment. 99 p. </w:t>
          </w:r>
        </w:p>
        <w:p w:rsidR="0099152F" w:rsidRDefault="0099152F" w14:paraId="30468DCD" w14:textId="77777777">
          <w:pPr>
            <w:autoSpaceDE w:val="0"/>
            <w:autoSpaceDN w:val="0"/>
            <w:ind w:hanging="640"/>
            <w:divId w:val="326638293"/>
            <w:rPr>
              <w:rFonts w:eastAsia="Times New Roman"/>
            </w:rPr>
          </w:pPr>
          <w:r>
            <w:rPr>
              <w:rFonts w:eastAsia="Times New Roman"/>
            </w:rPr>
            <w:t>22.</w:t>
          </w:r>
          <w:r>
            <w:rPr>
              <w:rFonts w:eastAsia="Times New Roman"/>
            </w:rPr>
            <w:tab/>
          </w:r>
          <w:r>
            <w:rPr>
              <w:rFonts w:eastAsia="Times New Roman"/>
            </w:rPr>
            <w:t xml:space="preserve">Institute of Medicine. Crossing the quality chasm: a new health system for the 21st century. National Academies Press, editor. Washington DC; 2001. </w:t>
          </w:r>
        </w:p>
        <w:p w:rsidR="0099152F" w:rsidRDefault="0099152F" w14:paraId="1DBAC386" w14:textId="77777777">
          <w:pPr>
            <w:autoSpaceDE w:val="0"/>
            <w:autoSpaceDN w:val="0"/>
            <w:ind w:hanging="640"/>
            <w:divId w:val="1889292356"/>
            <w:rPr>
              <w:rFonts w:eastAsia="Times New Roman"/>
            </w:rPr>
          </w:pPr>
          <w:r>
            <w:rPr>
              <w:rFonts w:eastAsia="Times New Roman"/>
            </w:rPr>
            <w:t>23.</w:t>
          </w:r>
          <w:r>
            <w:rPr>
              <w:rFonts w:eastAsia="Times New Roman"/>
            </w:rPr>
            <w:tab/>
          </w:r>
          <w:r>
            <w:rPr>
              <w:rFonts w:eastAsia="Times New Roman"/>
            </w:rPr>
            <w:t>Grover S, Fitzpatrick A, Azim FT, Ariza-Vega P, Bellwood P, Burns J, et al. Defining and implementing patient-</w:t>
          </w:r>
          <w:proofErr w:type="spellStart"/>
          <w:r>
            <w:rPr>
              <w:rFonts w:eastAsia="Times New Roman"/>
            </w:rPr>
            <w:t>centered</w:t>
          </w:r>
          <w:proofErr w:type="spellEnd"/>
          <w:r>
            <w:rPr>
              <w:rFonts w:eastAsia="Times New Roman"/>
            </w:rPr>
            <w:t xml:space="preserve"> care: An umbrella review. Patient </w:t>
          </w:r>
          <w:proofErr w:type="spellStart"/>
          <w:r>
            <w:rPr>
              <w:rFonts w:eastAsia="Times New Roman"/>
            </w:rPr>
            <w:t>Educ</w:t>
          </w:r>
          <w:proofErr w:type="spellEnd"/>
          <w:r>
            <w:rPr>
              <w:rFonts w:eastAsia="Times New Roman"/>
            </w:rPr>
            <w:t xml:space="preserve"> Couns. 2022 Jul 1;105(7):1679–88. </w:t>
          </w:r>
        </w:p>
        <w:p w:rsidR="0099152F" w:rsidRDefault="0099152F" w14:paraId="20EB9B30" w14:textId="77777777">
          <w:pPr>
            <w:autoSpaceDE w:val="0"/>
            <w:autoSpaceDN w:val="0"/>
            <w:ind w:hanging="640"/>
            <w:divId w:val="1643191515"/>
            <w:rPr>
              <w:rFonts w:eastAsia="Times New Roman"/>
            </w:rPr>
          </w:pPr>
          <w:r>
            <w:rPr>
              <w:rFonts w:eastAsia="Times New Roman"/>
            </w:rPr>
            <w:t>24.</w:t>
          </w:r>
          <w:r>
            <w:rPr>
              <w:rFonts w:eastAsia="Times New Roman"/>
            </w:rPr>
            <w:tab/>
          </w:r>
          <w:r>
            <w:rPr>
              <w:rFonts w:eastAsia="Times New Roman"/>
            </w:rPr>
            <w:t>World health Organization, European Respiratory Society, The End TB Strategy. Digital Health for the End TB Strategy: An Agenda for Action [Internet]. 2015 [cited 2023 Jan 22]. Available from: https://apps.who.int/iris/bitstream/handle/10665/205222/WHO_HTM_TB_2015.21_eng.pdf?sequence=1&amp;isAllowed=y</w:t>
          </w:r>
        </w:p>
        <w:p w:rsidR="0099152F" w:rsidRDefault="0099152F" w14:paraId="09AD3A10" w14:textId="77777777">
          <w:pPr>
            <w:autoSpaceDE w:val="0"/>
            <w:autoSpaceDN w:val="0"/>
            <w:ind w:hanging="640"/>
            <w:divId w:val="7604381"/>
            <w:rPr>
              <w:rFonts w:eastAsia="Times New Roman"/>
            </w:rPr>
          </w:pPr>
          <w:r>
            <w:rPr>
              <w:rFonts w:eastAsia="Times New Roman"/>
            </w:rPr>
            <w:t>25.</w:t>
          </w:r>
          <w:r>
            <w:rPr>
              <w:rFonts w:eastAsia="Times New Roman"/>
            </w:rPr>
            <w:tab/>
          </w:r>
          <w:r>
            <w:rPr>
              <w:rFonts w:eastAsia="Times New Roman"/>
            </w:rPr>
            <w:t xml:space="preserve">MSF SIU. 5 Digital Health Interventions by MSF. https://msf-siu.org/blog/5-digital-health-interventions-by-msf. 2022. </w:t>
          </w:r>
        </w:p>
        <w:p w:rsidR="0099152F" w:rsidRDefault="0099152F" w14:paraId="55991F13" w14:textId="77777777">
          <w:pPr>
            <w:autoSpaceDE w:val="0"/>
            <w:autoSpaceDN w:val="0"/>
            <w:ind w:hanging="640"/>
            <w:divId w:val="107436241"/>
            <w:rPr>
              <w:rFonts w:eastAsia="Times New Roman"/>
            </w:rPr>
          </w:pPr>
          <w:r>
            <w:rPr>
              <w:rFonts w:eastAsia="Times New Roman"/>
            </w:rPr>
            <w:t>26.</w:t>
          </w:r>
          <w:r>
            <w:rPr>
              <w:rFonts w:eastAsia="Times New Roman"/>
            </w:rPr>
            <w:tab/>
          </w:r>
          <w:proofErr w:type="spellStart"/>
          <w:r>
            <w:rPr>
              <w:rFonts w:eastAsia="Times New Roman"/>
            </w:rPr>
            <w:t>Hägglund</w:t>
          </w:r>
          <w:proofErr w:type="spellEnd"/>
          <w:r>
            <w:rPr>
              <w:rFonts w:eastAsia="Times New Roman"/>
            </w:rPr>
            <w:t xml:space="preserve"> M, </w:t>
          </w:r>
          <w:proofErr w:type="spellStart"/>
          <w:r>
            <w:rPr>
              <w:rFonts w:eastAsia="Times New Roman"/>
            </w:rPr>
            <w:t>Cajander</w:t>
          </w:r>
          <w:proofErr w:type="spellEnd"/>
          <w:r>
            <w:rPr>
              <w:rFonts w:eastAsia="Times New Roman"/>
            </w:rPr>
            <w:t xml:space="preserve"> Å, </w:t>
          </w:r>
          <w:proofErr w:type="spellStart"/>
          <w:r>
            <w:rPr>
              <w:rFonts w:eastAsia="Times New Roman"/>
            </w:rPr>
            <w:t>Rexhepi</w:t>
          </w:r>
          <w:proofErr w:type="spellEnd"/>
          <w:r>
            <w:rPr>
              <w:rFonts w:eastAsia="Times New Roman"/>
            </w:rPr>
            <w:t xml:space="preserve"> H, Kane B. Editorial: Personalized Digital Health and Patient-Centric Services. Front </w:t>
          </w:r>
          <w:proofErr w:type="spellStart"/>
          <w:r>
            <w:rPr>
              <w:rFonts w:eastAsia="Times New Roman"/>
            </w:rPr>
            <w:t>Comput</w:t>
          </w:r>
          <w:proofErr w:type="spellEnd"/>
          <w:r>
            <w:rPr>
              <w:rFonts w:eastAsia="Times New Roman"/>
            </w:rPr>
            <w:t xml:space="preserve"> Sci. 2022 Mar 10;4:21. </w:t>
          </w:r>
        </w:p>
        <w:p w:rsidR="0099152F" w:rsidRDefault="0099152F" w14:paraId="6E49FCA2" w14:textId="77777777">
          <w:pPr>
            <w:autoSpaceDE w:val="0"/>
            <w:autoSpaceDN w:val="0"/>
            <w:ind w:hanging="640"/>
            <w:divId w:val="1575697913"/>
            <w:rPr>
              <w:rFonts w:eastAsia="Times New Roman"/>
            </w:rPr>
          </w:pPr>
          <w:r>
            <w:rPr>
              <w:rFonts w:eastAsia="Times New Roman"/>
            </w:rPr>
            <w:t>27.</w:t>
          </w:r>
          <w:r>
            <w:rPr>
              <w:rFonts w:eastAsia="Times New Roman"/>
            </w:rPr>
            <w:tab/>
          </w:r>
          <w:r>
            <w:rPr>
              <w:rFonts w:eastAsia="Times New Roman"/>
            </w:rPr>
            <w:t>World Health Organization. Strengthening people-centred health systems in the WHO European Region: framework for action on integrated health services delivery Working document REGIONAL COMMITTEE FOR EUROPE 66th SESSION [Internet]. 2016. Available from: http://www.euro.who.int/en/who-we-are/governance</w:t>
          </w:r>
        </w:p>
        <w:p w:rsidR="0099152F" w:rsidRDefault="0099152F" w14:paraId="276DBFCD" w14:textId="77777777">
          <w:pPr>
            <w:autoSpaceDE w:val="0"/>
            <w:autoSpaceDN w:val="0"/>
            <w:ind w:hanging="640"/>
            <w:divId w:val="179702979"/>
            <w:rPr>
              <w:rFonts w:eastAsia="Times New Roman"/>
            </w:rPr>
          </w:pPr>
          <w:r>
            <w:rPr>
              <w:rFonts w:eastAsia="Times New Roman"/>
            </w:rPr>
            <w:t>28.</w:t>
          </w:r>
          <w:r>
            <w:rPr>
              <w:rFonts w:eastAsia="Times New Roman"/>
            </w:rPr>
            <w:tab/>
          </w:r>
          <w:r>
            <w:rPr>
              <w:rFonts w:eastAsia="Times New Roman"/>
            </w:rPr>
            <w:t xml:space="preserve">Xu W, Lu W, Zhou Y, Zhu L, Shen H, Wang J. Adherence to anti-tuberculosis treatment among pulmonary tuberculosis patients: A qualitative and quantitative study. BMC Health </w:t>
          </w:r>
          <w:proofErr w:type="spellStart"/>
          <w:r>
            <w:rPr>
              <w:rFonts w:eastAsia="Times New Roman"/>
            </w:rPr>
            <w:t>Serv</w:t>
          </w:r>
          <w:proofErr w:type="spellEnd"/>
          <w:r>
            <w:rPr>
              <w:rFonts w:eastAsia="Times New Roman"/>
            </w:rPr>
            <w:t xml:space="preserve"> Res. 2009;9. </w:t>
          </w:r>
        </w:p>
        <w:p w:rsidR="0099152F" w:rsidRDefault="0099152F" w14:paraId="3863D325" w14:textId="77777777">
          <w:pPr>
            <w:autoSpaceDE w:val="0"/>
            <w:autoSpaceDN w:val="0"/>
            <w:ind w:hanging="640"/>
            <w:divId w:val="628122779"/>
            <w:rPr>
              <w:rFonts w:eastAsia="Times New Roman"/>
            </w:rPr>
          </w:pPr>
          <w:r>
            <w:rPr>
              <w:rFonts w:eastAsia="Times New Roman"/>
            </w:rPr>
            <w:t>29.</w:t>
          </w:r>
          <w:r>
            <w:rPr>
              <w:rFonts w:eastAsia="Times New Roman"/>
            </w:rPr>
            <w:tab/>
          </w:r>
          <w:proofErr w:type="spellStart"/>
          <w:r>
            <w:rPr>
              <w:rFonts w:eastAsia="Times New Roman"/>
            </w:rPr>
            <w:t>Friedena</w:t>
          </w:r>
          <w:proofErr w:type="spellEnd"/>
          <w:r>
            <w:rPr>
              <w:rFonts w:eastAsia="Times New Roman"/>
            </w:rPr>
            <w:t xml:space="preserve"> TR, </w:t>
          </w:r>
          <w:proofErr w:type="spellStart"/>
          <w:r>
            <w:rPr>
              <w:rFonts w:eastAsia="Times New Roman"/>
            </w:rPr>
            <w:t>Sbarbarob</w:t>
          </w:r>
          <w:proofErr w:type="spellEnd"/>
          <w:r>
            <w:rPr>
              <w:rFonts w:eastAsia="Times New Roman"/>
            </w:rPr>
            <w:t xml:space="preserve"> JA. Promoting adherence to treatment for tuberculosis: The importance of direct observation. Vol. 85, Bulletin of the World Health Organization. 2007. p. 407–9. </w:t>
          </w:r>
        </w:p>
        <w:p w:rsidR="0099152F" w:rsidRDefault="0099152F" w14:paraId="68A80AB4" w14:textId="77777777">
          <w:pPr>
            <w:autoSpaceDE w:val="0"/>
            <w:autoSpaceDN w:val="0"/>
            <w:ind w:hanging="640"/>
            <w:divId w:val="798449850"/>
            <w:rPr>
              <w:rFonts w:eastAsia="Times New Roman"/>
            </w:rPr>
          </w:pPr>
          <w:r>
            <w:rPr>
              <w:rFonts w:eastAsia="Times New Roman"/>
            </w:rPr>
            <w:t>30.</w:t>
          </w:r>
          <w:r>
            <w:rPr>
              <w:rFonts w:eastAsia="Times New Roman"/>
            </w:rPr>
            <w:tab/>
          </w:r>
          <w:proofErr w:type="spellStart"/>
          <w:r>
            <w:rPr>
              <w:rFonts w:eastAsia="Times New Roman"/>
            </w:rPr>
            <w:t>Alipanah</w:t>
          </w:r>
          <w:proofErr w:type="spellEnd"/>
          <w:r>
            <w:rPr>
              <w:rFonts w:eastAsia="Times New Roman"/>
            </w:rPr>
            <w:t xml:space="preserve"> N, Jarlsberg L, Miller C, Linh NN, </w:t>
          </w:r>
          <w:proofErr w:type="spellStart"/>
          <w:r>
            <w:rPr>
              <w:rFonts w:eastAsia="Times New Roman"/>
            </w:rPr>
            <w:t>Falzon</w:t>
          </w:r>
          <w:proofErr w:type="spellEnd"/>
          <w:r>
            <w:rPr>
              <w:rFonts w:eastAsia="Times New Roman"/>
            </w:rPr>
            <w:t xml:space="preserve"> D, Jaramillo E, et al. Adherence interventions and outcomes of tuberculosis treatment: A systematic review and meta-analysis of trials and observational studies. </w:t>
          </w:r>
          <w:proofErr w:type="spellStart"/>
          <w:r>
            <w:rPr>
              <w:rFonts w:eastAsia="Times New Roman"/>
            </w:rPr>
            <w:t>PLoS</w:t>
          </w:r>
          <w:proofErr w:type="spellEnd"/>
          <w:r>
            <w:rPr>
              <w:rFonts w:eastAsia="Times New Roman"/>
            </w:rPr>
            <w:t xml:space="preserve"> Med [Internet]. 2018 Jul;15(7):e1002595–e1002595. Available from: https://doi.org/10.1371/journal.pmed.1002595</w:t>
          </w:r>
        </w:p>
        <w:p w:rsidR="0099152F" w:rsidRDefault="0099152F" w14:paraId="11AF9A8C" w14:textId="77777777">
          <w:pPr>
            <w:autoSpaceDE w:val="0"/>
            <w:autoSpaceDN w:val="0"/>
            <w:ind w:hanging="640"/>
            <w:divId w:val="1583758596"/>
            <w:rPr>
              <w:rFonts w:eastAsia="Times New Roman"/>
            </w:rPr>
          </w:pPr>
          <w:r>
            <w:rPr>
              <w:rFonts w:eastAsia="Times New Roman"/>
            </w:rPr>
            <w:t>31.</w:t>
          </w:r>
          <w:r>
            <w:rPr>
              <w:rFonts w:eastAsia="Times New Roman"/>
            </w:rPr>
            <w:tab/>
          </w:r>
          <w:r>
            <w:rPr>
              <w:rFonts w:eastAsia="Times New Roman"/>
            </w:rPr>
            <w:t xml:space="preserve">Wynne A, Richter S, </w:t>
          </w:r>
          <w:proofErr w:type="spellStart"/>
          <w:r>
            <w:rPr>
              <w:rFonts w:eastAsia="Times New Roman"/>
            </w:rPr>
            <w:t>Banura</w:t>
          </w:r>
          <w:proofErr w:type="spellEnd"/>
          <w:r>
            <w:rPr>
              <w:rFonts w:eastAsia="Times New Roman"/>
            </w:rPr>
            <w:t xml:space="preserve"> L, </w:t>
          </w:r>
          <w:proofErr w:type="spellStart"/>
          <w:r>
            <w:rPr>
              <w:rFonts w:eastAsia="Times New Roman"/>
            </w:rPr>
            <w:t>Kipp</w:t>
          </w:r>
          <w:proofErr w:type="spellEnd"/>
          <w:r>
            <w:rPr>
              <w:rFonts w:eastAsia="Times New Roman"/>
            </w:rPr>
            <w:t xml:space="preserve"> W. Challenges in tuberculosis care in Western Uganda: Health care worker and patient perspectives. Int J </w:t>
          </w:r>
          <w:proofErr w:type="spellStart"/>
          <w:r>
            <w:rPr>
              <w:rFonts w:eastAsia="Times New Roman"/>
            </w:rPr>
            <w:t>Afr</w:t>
          </w:r>
          <w:proofErr w:type="spellEnd"/>
          <w:r>
            <w:rPr>
              <w:rFonts w:eastAsia="Times New Roman"/>
            </w:rPr>
            <w:t xml:space="preserve"> </w:t>
          </w:r>
          <w:proofErr w:type="spellStart"/>
          <w:r>
            <w:rPr>
              <w:rFonts w:eastAsia="Times New Roman"/>
            </w:rPr>
            <w:t>Nurs</w:t>
          </w:r>
          <w:proofErr w:type="spellEnd"/>
          <w:r>
            <w:rPr>
              <w:rFonts w:eastAsia="Times New Roman"/>
            </w:rPr>
            <w:t xml:space="preserve"> Sci. 2014;1:6–10. </w:t>
          </w:r>
        </w:p>
        <w:p w:rsidR="0099152F" w:rsidRDefault="0099152F" w14:paraId="18C8A9B4" w14:textId="77777777">
          <w:pPr>
            <w:autoSpaceDE w:val="0"/>
            <w:autoSpaceDN w:val="0"/>
            <w:ind w:hanging="640"/>
            <w:divId w:val="1752072087"/>
            <w:rPr>
              <w:rFonts w:eastAsia="Times New Roman"/>
            </w:rPr>
          </w:pPr>
          <w:r>
            <w:rPr>
              <w:rFonts w:eastAsia="Times New Roman"/>
            </w:rPr>
            <w:lastRenderedPageBreak/>
            <w:t>32.</w:t>
          </w:r>
          <w:r>
            <w:rPr>
              <w:rFonts w:eastAsia="Times New Roman"/>
            </w:rPr>
            <w:tab/>
          </w:r>
          <w:r>
            <w:rPr>
              <w:rFonts w:eastAsia="Times New Roman"/>
            </w:rPr>
            <w:t xml:space="preserve">Lei X, Huang K, Liu Q, </w:t>
          </w:r>
          <w:proofErr w:type="spellStart"/>
          <w:r>
            <w:rPr>
              <w:rFonts w:eastAsia="Times New Roman"/>
            </w:rPr>
            <w:t>Jie</w:t>
          </w:r>
          <w:proofErr w:type="spellEnd"/>
          <w:r>
            <w:rPr>
              <w:rFonts w:eastAsia="Times New Roman"/>
            </w:rPr>
            <w:t xml:space="preserve"> YF, Tang SL. Are tuberculosis patients adherent to prescribed treatments in China? Results of a prospective cohort study. Infect Dis Poverty. 2016 May 5;5(1). </w:t>
          </w:r>
        </w:p>
        <w:p w:rsidR="0099152F" w:rsidRDefault="0099152F" w14:paraId="652324BF" w14:textId="77777777">
          <w:pPr>
            <w:autoSpaceDE w:val="0"/>
            <w:autoSpaceDN w:val="0"/>
            <w:ind w:hanging="640"/>
            <w:divId w:val="1777678302"/>
            <w:rPr>
              <w:rFonts w:eastAsia="Times New Roman"/>
            </w:rPr>
          </w:pPr>
          <w:r>
            <w:rPr>
              <w:rFonts w:eastAsia="Times New Roman"/>
            </w:rPr>
            <w:t>33.</w:t>
          </w:r>
          <w:r>
            <w:rPr>
              <w:rFonts w:eastAsia="Times New Roman"/>
            </w:rPr>
            <w:tab/>
          </w:r>
          <w:r>
            <w:rPr>
              <w:rFonts w:eastAsia="Times New Roman"/>
            </w:rPr>
            <w:t xml:space="preserve">Müller AM, </w:t>
          </w:r>
          <w:proofErr w:type="spellStart"/>
          <w:r>
            <w:rPr>
              <w:rFonts w:eastAsia="Times New Roman"/>
            </w:rPr>
            <w:t>Osório</w:t>
          </w:r>
          <w:proofErr w:type="spellEnd"/>
          <w:r>
            <w:rPr>
              <w:rFonts w:eastAsia="Times New Roman"/>
            </w:rPr>
            <w:t xml:space="preserve"> CS, Silva DR, </w:t>
          </w:r>
          <w:proofErr w:type="spellStart"/>
          <w:r>
            <w:rPr>
              <w:rFonts w:eastAsia="Times New Roman"/>
            </w:rPr>
            <w:t>Sbruzzi</w:t>
          </w:r>
          <w:proofErr w:type="spellEnd"/>
          <w:r>
            <w:rPr>
              <w:rFonts w:eastAsia="Times New Roman"/>
            </w:rPr>
            <w:t xml:space="preserve"> G, de </w:t>
          </w:r>
          <w:proofErr w:type="spellStart"/>
          <w:r>
            <w:rPr>
              <w:rFonts w:eastAsia="Times New Roman"/>
            </w:rPr>
            <w:t>Tarso</w:t>
          </w:r>
          <w:proofErr w:type="spellEnd"/>
          <w:r>
            <w:rPr>
              <w:rFonts w:eastAsia="Times New Roman"/>
            </w:rPr>
            <w:t xml:space="preserve"> Roth </w:t>
          </w:r>
          <w:proofErr w:type="spellStart"/>
          <w:r>
            <w:rPr>
              <w:rFonts w:eastAsia="Times New Roman"/>
            </w:rPr>
            <w:t>Dalcin</w:t>
          </w:r>
          <w:proofErr w:type="spellEnd"/>
          <w:r>
            <w:rPr>
              <w:rFonts w:eastAsia="Times New Roman"/>
            </w:rPr>
            <w:t xml:space="preserve"> P. Interventions to improve adherence to tuberculosis treatment: Systematic review and meta-analysis. Vol. 22, International Journal of Tuberculosis and Lung Disease. International Union against </w:t>
          </w:r>
          <w:proofErr w:type="spellStart"/>
          <w:r>
            <w:rPr>
              <w:rFonts w:eastAsia="Times New Roman"/>
            </w:rPr>
            <w:t>Tubercul</w:t>
          </w:r>
          <w:proofErr w:type="spellEnd"/>
          <w:r>
            <w:rPr>
              <w:rFonts w:eastAsia="Times New Roman"/>
            </w:rPr>
            <w:t xml:space="preserve">. and Lung Dis.; 2018. p. 731–40. </w:t>
          </w:r>
        </w:p>
        <w:p w:rsidR="0099152F" w:rsidRDefault="0099152F" w14:paraId="1045A2BC" w14:textId="77777777">
          <w:pPr>
            <w:autoSpaceDE w:val="0"/>
            <w:autoSpaceDN w:val="0"/>
            <w:ind w:hanging="640"/>
            <w:divId w:val="1751001712"/>
            <w:rPr>
              <w:rFonts w:eastAsia="Times New Roman"/>
            </w:rPr>
          </w:pPr>
          <w:r>
            <w:rPr>
              <w:rFonts w:eastAsia="Times New Roman"/>
            </w:rPr>
            <w:t>34.</w:t>
          </w:r>
          <w:r>
            <w:rPr>
              <w:rFonts w:eastAsia="Times New Roman"/>
            </w:rPr>
            <w:tab/>
          </w:r>
          <w:r>
            <w:rPr>
              <w:rFonts w:eastAsia="Times New Roman"/>
            </w:rPr>
            <w:t>Munro SA, Lewin SA, Smith HJ, Engel ME, Fretheim A, Volmink J. Patient Adherence to Tuberculosis Treatment: A Systematic Review of Qualitative Research. 2007;4:1230. Available from: www.plosmedicine.org</w:t>
          </w:r>
        </w:p>
        <w:p w:rsidR="0099152F" w:rsidRDefault="0099152F" w14:paraId="5A80B6A0" w14:textId="77777777">
          <w:pPr>
            <w:autoSpaceDE w:val="0"/>
            <w:autoSpaceDN w:val="0"/>
            <w:ind w:hanging="640"/>
            <w:divId w:val="481892142"/>
            <w:rPr>
              <w:rFonts w:eastAsia="Times New Roman"/>
            </w:rPr>
          </w:pPr>
          <w:r>
            <w:rPr>
              <w:rFonts w:eastAsia="Times New Roman"/>
            </w:rPr>
            <w:t>35.</w:t>
          </w:r>
          <w:r>
            <w:rPr>
              <w:rFonts w:eastAsia="Times New Roman"/>
            </w:rPr>
            <w:tab/>
          </w:r>
          <w:proofErr w:type="spellStart"/>
          <w:r>
            <w:rPr>
              <w:rFonts w:eastAsia="Times New Roman"/>
            </w:rPr>
            <w:t>Herawati</w:t>
          </w:r>
          <w:proofErr w:type="spellEnd"/>
          <w:r>
            <w:rPr>
              <w:rFonts w:eastAsia="Times New Roman"/>
            </w:rPr>
            <w:t xml:space="preserve"> F, Megawati Y, </w:t>
          </w:r>
          <w:proofErr w:type="spellStart"/>
          <w:r>
            <w:rPr>
              <w:rFonts w:eastAsia="Times New Roman"/>
            </w:rPr>
            <w:t>Aslichah</w:t>
          </w:r>
          <w:proofErr w:type="spellEnd"/>
          <w:r>
            <w:rPr>
              <w:rFonts w:eastAsia="Times New Roman"/>
            </w:rPr>
            <w:t xml:space="preserve">, </w:t>
          </w:r>
          <w:proofErr w:type="spellStart"/>
          <w:r>
            <w:rPr>
              <w:rFonts w:eastAsia="Times New Roman"/>
            </w:rPr>
            <w:t>Andrajati</w:t>
          </w:r>
          <w:proofErr w:type="spellEnd"/>
          <w:r>
            <w:rPr>
              <w:rFonts w:eastAsia="Times New Roman"/>
            </w:rPr>
            <w:t xml:space="preserve"> R, </w:t>
          </w:r>
          <w:proofErr w:type="spellStart"/>
          <w:r>
            <w:rPr>
              <w:rFonts w:eastAsia="Times New Roman"/>
            </w:rPr>
            <w:t>Yulia</w:t>
          </w:r>
          <w:proofErr w:type="spellEnd"/>
          <w:r>
            <w:rPr>
              <w:rFonts w:eastAsia="Times New Roman"/>
            </w:rPr>
            <w:t xml:space="preserve"> R. The Effect of Javanese Language Videos with a Community Based Interactive Approach Method as an Educational Instrument for Knowledge, Perception, and Adherence amongst Tuberculosis Patients. Pharmacy. 2021 Apr 18;9(2):86. </w:t>
          </w:r>
        </w:p>
        <w:p w:rsidR="0099152F" w:rsidRDefault="0099152F" w14:paraId="16EAF809" w14:textId="77777777">
          <w:pPr>
            <w:autoSpaceDE w:val="0"/>
            <w:autoSpaceDN w:val="0"/>
            <w:ind w:hanging="640"/>
            <w:divId w:val="1235580536"/>
            <w:rPr>
              <w:rFonts w:eastAsia="Times New Roman"/>
            </w:rPr>
          </w:pPr>
          <w:r>
            <w:rPr>
              <w:rFonts w:eastAsia="Times New Roman"/>
            </w:rPr>
            <w:t>36.</w:t>
          </w:r>
          <w:r>
            <w:rPr>
              <w:rFonts w:eastAsia="Times New Roman"/>
            </w:rPr>
            <w:tab/>
          </w:r>
          <w:r>
            <w:rPr>
              <w:rFonts w:eastAsia="Times New Roman"/>
            </w:rPr>
            <w:t>Zhang SR, Yan H, Zhang JJ, Zhang TH, Li XH, Zhang YP. The experience of college students with pulmonary tuberculosis in Shaanxi, China: a qualitative study [Internet]. Vol. 10, BMC Infectious Diseases. 2010. Available from: http://www.biomedcentral.com/1471-2334/10/174</w:t>
          </w:r>
        </w:p>
        <w:p w:rsidR="0099152F" w:rsidRDefault="0099152F" w14:paraId="4F3A37ED" w14:textId="77777777">
          <w:pPr>
            <w:autoSpaceDE w:val="0"/>
            <w:autoSpaceDN w:val="0"/>
            <w:ind w:hanging="640"/>
            <w:divId w:val="303781997"/>
            <w:rPr>
              <w:rFonts w:eastAsia="Times New Roman"/>
            </w:rPr>
          </w:pPr>
          <w:r>
            <w:rPr>
              <w:rFonts w:eastAsia="Times New Roman"/>
            </w:rPr>
            <w:t>37.</w:t>
          </w:r>
          <w:r>
            <w:rPr>
              <w:rFonts w:eastAsia="Times New Roman"/>
            </w:rPr>
            <w:tab/>
          </w:r>
          <w:r>
            <w:rPr>
              <w:rFonts w:eastAsia="Times New Roman"/>
            </w:rPr>
            <w:t xml:space="preserve">Zhang S, Li X, Zhang T, Fan Y, Li Y. The experiences of high school students with pulmonary tuberculosis in </w:t>
          </w:r>
          <w:proofErr w:type="spellStart"/>
          <w:r>
            <w:rPr>
              <w:rFonts w:eastAsia="Times New Roman"/>
            </w:rPr>
            <w:t>china</w:t>
          </w:r>
          <w:proofErr w:type="spellEnd"/>
          <w:r>
            <w:rPr>
              <w:rFonts w:eastAsia="Times New Roman"/>
            </w:rPr>
            <w:t xml:space="preserve">: A qualitative study. BMC Infect Dis. 2016 Dec 15;16(1). </w:t>
          </w:r>
        </w:p>
        <w:p w:rsidR="0099152F" w:rsidRDefault="0099152F" w14:paraId="078063F4" w14:textId="77777777">
          <w:pPr>
            <w:autoSpaceDE w:val="0"/>
            <w:autoSpaceDN w:val="0"/>
            <w:ind w:hanging="640"/>
            <w:divId w:val="1917206228"/>
            <w:rPr>
              <w:rFonts w:eastAsia="Times New Roman"/>
            </w:rPr>
          </w:pPr>
          <w:r>
            <w:rPr>
              <w:rFonts w:eastAsia="Times New Roman"/>
            </w:rPr>
            <w:t>38.</w:t>
          </w:r>
          <w:r>
            <w:rPr>
              <w:rFonts w:eastAsia="Times New Roman"/>
            </w:rPr>
            <w:tab/>
          </w:r>
          <w:proofErr w:type="spellStart"/>
          <w:r>
            <w:rPr>
              <w:rFonts w:eastAsia="Times New Roman"/>
            </w:rPr>
            <w:t>Shubber</w:t>
          </w:r>
          <w:proofErr w:type="spellEnd"/>
          <w:r>
            <w:rPr>
              <w:rFonts w:eastAsia="Times New Roman"/>
            </w:rPr>
            <w:t xml:space="preserve"> Z, Mills EJ, </w:t>
          </w:r>
          <w:proofErr w:type="spellStart"/>
          <w:r>
            <w:rPr>
              <w:rFonts w:eastAsia="Times New Roman"/>
            </w:rPr>
            <w:t>Nachega</w:t>
          </w:r>
          <w:proofErr w:type="spellEnd"/>
          <w:r>
            <w:rPr>
              <w:rFonts w:eastAsia="Times New Roman"/>
            </w:rPr>
            <w:t xml:space="preserve"> JB, </w:t>
          </w:r>
          <w:proofErr w:type="spellStart"/>
          <w:r>
            <w:rPr>
              <w:rFonts w:eastAsia="Times New Roman"/>
            </w:rPr>
            <w:t>Vreeman</w:t>
          </w:r>
          <w:proofErr w:type="spellEnd"/>
          <w:r>
            <w:rPr>
              <w:rFonts w:eastAsia="Times New Roman"/>
            </w:rPr>
            <w:t xml:space="preserve"> R, Freitas M, Bock P, et al. Patient-Reported Barriers to Adherence to Antiretroviral Therapy: A Systematic Review and Meta-Analysis. </w:t>
          </w:r>
          <w:proofErr w:type="spellStart"/>
          <w:r>
            <w:rPr>
              <w:rFonts w:eastAsia="Times New Roman"/>
            </w:rPr>
            <w:t>PLoS</w:t>
          </w:r>
          <w:proofErr w:type="spellEnd"/>
          <w:r>
            <w:rPr>
              <w:rFonts w:eastAsia="Times New Roman"/>
            </w:rPr>
            <w:t xml:space="preserve"> Med. 2016 Nov 1;13(11). </w:t>
          </w:r>
        </w:p>
        <w:p w:rsidR="0099152F" w:rsidRDefault="0099152F" w14:paraId="63874DD9" w14:textId="77777777">
          <w:pPr>
            <w:autoSpaceDE w:val="0"/>
            <w:autoSpaceDN w:val="0"/>
            <w:ind w:hanging="640"/>
            <w:divId w:val="1500192884"/>
            <w:rPr>
              <w:rFonts w:eastAsia="Times New Roman"/>
            </w:rPr>
          </w:pPr>
          <w:r>
            <w:rPr>
              <w:rFonts w:eastAsia="Times New Roman"/>
            </w:rPr>
            <w:t>39.</w:t>
          </w:r>
          <w:r>
            <w:rPr>
              <w:rFonts w:eastAsia="Times New Roman"/>
            </w:rPr>
            <w:tab/>
          </w:r>
          <w:proofErr w:type="spellStart"/>
          <w:r>
            <w:rPr>
              <w:rFonts w:eastAsia="Times New Roman"/>
            </w:rPr>
            <w:t>Subbaraman</w:t>
          </w:r>
          <w:proofErr w:type="spellEnd"/>
          <w:r>
            <w:rPr>
              <w:rFonts w:eastAsia="Times New Roman"/>
            </w:rPr>
            <w:t xml:space="preserve"> R, de </w:t>
          </w:r>
          <w:proofErr w:type="spellStart"/>
          <w:r>
            <w:rPr>
              <w:rFonts w:eastAsia="Times New Roman"/>
            </w:rPr>
            <w:t>Mondesert</w:t>
          </w:r>
          <w:proofErr w:type="spellEnd"/>
          <w:r>
            <w:rPr>
              <w:rFonts w:eastAsia="Times New Roman"/>
            </w:rPr>
            <w:t xml:space="preserve"> L, </w:t>
          </w:r>
          <w:proofErr w:type="spellStart"/>
          <w:r>
            <w:rPr>
              <w:rFonts w:eastAsia="Times New Roman"/>
            </w:rPr>
            <w:t>Musiimenta</w:t>
          </w:r>
          <w:proofErr w:type="spellEnd"/>
          <w:r>
            <w:rPr>
              <w:rFonts w:eastAsia="Times New Roman"/>
            </w:rPr>
            <w:t xml:space="preserve"> A, Pai M, Mayer KH, Thomas BE, et al. Digital adherence technologies for the management of tuberculosis therapy: mapping the landscape and research priorities. BMJ Glob Health. 2018 Oct;3(5):e001018. </w:t>
          </w:r>
        </w:p>
        <w:p w:rsidR="0099152F" w:rsidRDefault="0099152F" w14:paraId="58C25F3D" w14:textId="77777777">
          <w:pPr>
            <w:autoSpaceDE w:val="0"/>
            <w:autoSpaceDN w:val="0"/>
            <w:ind w:hanging="640"/>
            <w:divId w:val="397825422"/>
            <w:rPr>
              <w:rFonts w:eastAsia="Times New Roman"/>
            </w:rPr>
          </w:pPr>
          <w:r>
            <w:rPr>
              <w:rFonts w:eastAsia="Times New Roman"/>
            </w:rPr>
            <w:t>40.</w:t>
          </w:r>
          <w:r>
            <w:rPr>
              <w:rFonts w:eastAsia="Times New Roman"/>
            </w:rPr>
            <w:tab/>
          </w:r>
          <w:r>
            <w:rPr>
              <w:rFonts w:eastAsia="Times New Roman"/>
            </w:rPr>
            <w:t xml:space="preserve">Thomas BE, Vignesh Kumar J, </w:t>
          </w:r>
          <w:proofErr w:type="spellStart"/>
          <w:r>
            <w:rPr>
              <w:rFonts w:eastAsia="Times New Roman"/>
            </w:rPr>
            <w:t>Onongaya</w:t>
          </w:r>
          <w:proofErr w:type="spellEnd"/>
          <w:r>
            <w:rPr>
              <w:rFonts w:eastAsia="Times New Roman"/>
            </w:rPr>
            <w:t xml:space="preserve"> C, Bhatt SN, </w:t>
          </w:r>
          <w:proofErr w:type="spellStart"/>
          <w:r>
            <w:rPr>
              <w:rFonts w:eastAsia="Times New Roman"/>
            </w:rPr>
            <w:t>Galivanche</w:t>
          </w:r>
          <w:proofErr w:type="spellEnd"/>
          <w:r>
            <w:rPr>
              <w:rFonts w:eastAsia="Times New Roman"/>
            </w:rPr>
            <w:t xml:space="preserve"> A, </w:t>
          </w:r>
          <w:proofErr w:type="spellStart"/>
          <w:r>
            <w:rPr>
              <w:rFonts w:eastAsia="Times New Roman"/>
            </w:rPr>
            <w:t>Periyasamy</w:t>
          </w:r>
          <w:proofErr w:type="spellEnd"/>
          <w:r>
            <w:rPr>
              <w:rFonts w:eastAsia="Times New Roman"/>
            </w:rPr>
            <w:t xml:space="preserve"> M, et al. Explaining Differences in the Acceptability of 99DOTS, a Cell Phone–Based Strategy for Monitoring Adherence to Tuberculosis Medications: Qualitative Study of Patients and Health Care Providers. JMIR </w:t>
          </w:r>
          <w:proofErr w:type="spellStart"/>
          <w:r>
            <w:rPr>
              <w:rFonts w:eastAsia="Times New Roman"/>
            </w:rPr>
            <w:t>Mhealth</w:t>
          </w:r>
          <w:proofErr w:type="spellEnd"/>
          <w:r>
            <w:rPr>
              <w:rFonts w:eastAsia="Times New Roman"/>
            </w:rPr>
            <w:t xml:space="preserve"> </w:t>
          </w:r>
          <w:proofErr w:type="spellStart"/>
          <w:r>
            <w:rPr>
              <w:rFonts w:eastAsia="Times New Roman"/>
            </w:rPr>
            <w:t>Uhealth</w:t>
          </w:r>
          <w:proofErr w:type="spellEnd"/>
          <w:r>
            <w:rPr>
              <w:rFonts w:eastAsia="Times New Roman"/>
            </w:rPr>
            <w:t xml:space="preserve"> 2020;8(7):e16634 https://mhealth.jmir.org/2020/7/e16634 [Internet]. 2020 Jul 31 [cited 2023 Jan 23];8(7):e16634. Available from: https://mhealth.jmir.org/2020/7/e16634</w:t>
          </w:r>
        </w:p>
        <w:p w:rsidR="0099152F" w:rsidRDefault="0099152F" w14:paraId="33CC8618" w14:textId="77777777">
          <w:pPr>
            <w:autoSpaceDE w:val="0"/>
            <w:autoSpaceDN w:val="0"/>
            <w:ind w:hanging="640"/>
            <w:divId w:val="1161848488"/>
            <w:rPr>
              <w:rFonts w:eastAsia="Times New Roman"/>
            </w:rPr>
          </w:pPr>
          <w:r>
            <w:rPr>
              <w:rFonts w:eastAsia="Times New Roman"/>
            </w:rPr>
            <w:t>41.</w:t>
          </w:r>
          <w:r>
            <w:rPr>
              <w:rFonts w:eastAsia="Times New Roman"/>
            </w:rPr>
            <w:tab/>
          </w:r>
          <w:r>
            <w:rPr>
              <w:rFonts w:eastAsia="Times New Roman"/>
            </w:rPr>
            <w:t xml:space="preserve">Cross A, Gupta N, Liu B, Nair V, Kumar A, </w:t>
          </w:r>
          <w:proofErr w:type="spellStart"/>
          <w:r>
            <w:rPr>
              <w:rFonts w:eastAsia="Times New Roman"/>
            </w:rPr>
            <w:t>Kuttan</w:t>
          </w:r>
          <w:proofErr w:type="spellEnd"/>
          <w:r>
            <w:rPr>
              <w:rFonts w:eastAsia="Times New Roman"/>
            </w:rPr>
            <w:t xml:space="preserve"> R, et al. 99DOTS: A low-cost approach to monitoring and improving medication adherence. In: ACM International Conference Proceeding Series. Association for Computing Machinery; 2019. </w:t>
          </w:r>
        </w:p>
        <w:p w:rsidR="0099152F" w:rsidRDefault="0099152F" w14:paraId="484125E1" w14:textId="77777777">
          <w:pPr>
            <w:autoSpaceDE w:val="0"/>
            <w:autoSpaceDN w:val="0"/>
            <w:ind w:hanging="640"/>
            <w:divId w:val="1403063628"/>
            <w:rPr>
              <w:rFonts w:eastAsia="Times New Roman"/>
            </w:rPr>
          </w:pPr>
          <w:r>
            <w:rPr>
              <w:rFonts w:eastAsia="Times New Roman"/>
            </w:rPr>
            <w:t>42.</w:t>
          </w:r>
          <w:r>
            <w:rPr>
              <w:rFonts w:eastAsia="Times New Roman"/>
            </w:rPr>
            <w:tab/>
          </w:r>
          <w:r>
            <w:rPr>
              <w:rFonts w:eastAsia="Times New Roman"/>
            </w:rPr>
            <w:t xml:space="preserve">Liu X, Lewis JJ, Zhang H, Lu W, Zhang S, Zheng G, et al. Effectiveness of Electronic Reminders to Improve Medication Adherence in Tuberculosis Patients: A Cluster-Randomised Trial. </w:t>
          </w:r>
          <w:proofErr w:type="spellStart"/>
          <w:r>
            <w:rPr>
              <w:rFonts w:eastAsia="Times New Roman"/>
            </w:rPr>
            <w:t>PLoS</w:t>
          </w:r>
          <w:proofErr w:type="spellEnd"/>
          <w:r>
            <w:rPr>
              <w:rFonts w:eastAsia="Times New Roman"/>
            </w:rPr>
            <w:t xml:space="preserve"> Med [Internet]. 2015 Sep 1 [cited 2023 Jan 23];12(9). Available from: https://pubmed.ncbi.nlm.nih.gov/26372470/</w:t>
          </w:r>
        </w:p>
        <w:p w:rsidR="0099152F" w:rsidRDefault="0099152F" w14:paraId="0656F671" w14:textId="77777777">
          <w:pPr>
            <w:autoSpaceDE w:val="0"/>
            <w:autoSpaceDN w:val="0"/>
            <w:ind w:hanging="640"/>
            <w:divId w:val="363792804"/>
            <w:rPr>
              <w:rFonts w:eastAsia="Times New Roman"/>
            </w:rPr>
          </w:pPr>
          <w:r>
            <w:rPr>
              <w:rFonts w:eastAsia="Times New Roman"/>
            </w:rPr>
            <w:t>43.</w:t>
          </w:r>
          <w:r>
            <w:rPr>
              <w:rFonts w:eastAsia="Times New Roman"/>
            </w:rPr>
            <w:tab/>
          </w:r>
          <w:r>
            <w:rPr>
              <w:rFonts w:eastAsia="Times New Roman"/>
            </w:rPr>
            <w:t xml:space="preserve">Story A, </w:t>
          </w:r>
          <w:proofErr w:type="spellStart"/>
          <w:r>
            <w:rPr>
              <w:rFonts w:eastAsia="Times New Roman"/>
            </w:rPr>
            <w:t>Garfein</w:t>
          </w:r>
          <w:proofErr w:type="spellEnd"/>
          <w:r>
            <w:rPr>
              <w:rFonts w:eastAsia="Times New Roman"/>
            </w:rPr>
            <w:t xml:space="preserve"> RS, Hayward A, </w:t>
          </w:r>
          <w:proofErr w:type="spellStart"/>
          <w:r>
            <w:rPr>
              <w:rFonts w:eastAsia="Times New Roman"/>
            </w:rPr>
            <w:t>Rusovich</w:t>
          </w:r>
          <w:proofErr w:type="spellEnd"/>
          <w:r>
            <w:rPr>
              <w:rFonts w:eastAsia="Times New Roman"/>
            </w:rPr>
            <w:t xml:space="preserve"> V, </w:t>
          </w:r>
          <w:proofErr w:type="spellStart"/>
          <w:r>
            <w:rPr>
              <w:rFonts w:eastAsia="Times New Roman"/>
            </w:rPr>
            <w:t>Dadu</w:t>
          </w:r>
          <w:proofErr w:type="spellEnd"/>
          <w:r>
            <w:rPr>
              <w:rFonts w:eastAsia="Times New Roman"/>
            </w:rPr>
            <w:t xml:space="preserve"> A, </w:t>
          </w:r>
          <w:proofErr w:type="spellStart"/>
          <w:r>
            <w:rPr>
              <w:rFonts w:eastAsia="Times New Roman"/>
            </w:rPr>
            <w:t>Soltan</w:t>
          </w:r>
          <w:proofErr w:type="spellEnd"/>
          <w:r>
            <w:rPr>
              <w:rFonts w:eastAsia="Times New Roman"/>
            </w:rPr>
            <w:t xml:space="preserve"> V, et al. Monitoring Therapy Adherence of Tuberculosis Patients by using Video-Enabled Electronic Devices. </w:t>
          </w:r>
          <w:proofErr w:type="spellStart"/>
          <w:r>
            <w:rPr>
              <w:rFonts w:eastAsia="Times New Roman"/>
            </w:rPr>
            <w:t>Emerg</w:t>
          </w:r>
          <w:proofErr w:type="spellEnd"/>
          <w:r>
            <w:rPr>
              <w:rFonts w:eastAsia="Times New Roman"/>
            </w:rPr>
            <w:t xml:space="preserve"> Infect Dis [Internet]. 2016 Mar 1 [cited 2023 Jan 23];22(3):538. Available from: /</w:t>
          </w:r>
          <w:proofErr w:type="spellStart"/>
          <w:r>
            <w:rPr>
              <w:rFonts w:eastAsia="Times New Roman"/>
            </w:rPr>
            <w:t>pmc</w:t>
          </w:r>
          <w:proofErr w:type="spellEnd"/>
          <w:r>
            <w:rPr>
              <w:rFonts w:eastAsia="Times New Roman"/>
            </w:rPr>
            <w:t>/articles/PMC4766903/</w:t>
          </w:r>
        </w:p>
        <w:p w:rsidR="0099152F" w:rsidRDefault="0099152F" w14:paraId="51390E63" w14:textId="77777777">
          <w:pPr>
            <w:autoSpaceDE w:val="0"/>
            <w:autoSpaceDN w:val="0"/>
            <w:ind w:hanging="640"/>
            <w:divId w:val="1727291975"/>
            <w:rPr>
              <w:rFonts w:eastAsia="Times New Roman"/>
            </w:rPr>
          </w:pPr>
          <w:r>
            <w:rPr>
              <w:rFonts w:eastAsia="Times New Roman"/>
            </w:rPr>
            <w:t>44.</w:t>
          </w:r>
          <w:r>
            <w:rPr>
              <w:rFonts w:eastAsia="Times New Roman"/>
            </w:rPr>
            <w:tab/>
          </w:r>
          <w:r>
            <w:rPr>
              <w:rFonts w:eastAsia="Times New Roman"/>
            </w:rPr>
            <w:t xml:space="preserve">Chuck C, Robinson E, </w:t>
          </w:r>
          <w:proofErr w:type="spellStart"/>
          <w:r>
            <w:rPr>
              <w:rFonts w:eastAsia="Times New Roman"/>
            </w:rPr>
            <w:t>Macaraig</w:t>
          </w:r>
          <w:proofErr w:type="spellEnd"/>
          <w:r>
            <w:rPr>
              <w:rFonts w:eastAsia="Times New Roman"/>
            </w:rPr>
            <w:t xml:space="preserve"> M, Alexander M, </w:t>
          </w:r>
          <w:proofErr w:type="spellStart"/>
          <w:r>
            <w:rPr>
              <w:rFonts w:eastAsia="Times New Roman"/>
            </w:rPr>
            <w:t>Burzynski</w:t>
          </w:r>
          <w:proofErr w:type="spellEnd"/>
          <w:r>
            <w:rPr>
              <w:rFonts w:eastAsia="Times New Roman"/>
            </w:rPr>
            <w:t xml:space="preserve"> J. Enhancing management of tuberculosis treatment with video directly observed therapy in New York City. Int J </w:t>
          </w:r>
          <w:proofErr w:type="spellStart"/>
          <w:r>
            <w:rPr>
              <w:rFonts w:eastAsia="Times New Roman"/>
            </w:rPr>
            <w:lastRenderedPageBreak/>
            <w:t>Tuberc</w:t>
          </w:r>
          <w:proofErr w:type="spellEnd"/>
          <w:r>
            <w:rPr>
              <w:rFonts w:eastAsia="Times New Roman"/>
            </w:rPr>
            <w:t xml:space="preserve"> Lung Dis [Internet]. 2016 May 1 [cited 2023 Jan 23];20(5):588–93. Available from: https://pubmed.ncbi.nlm.nih.gov/27084810/</w:t>
          </w:r>
        </w:p>
        <w:p w:rsidR="0099152F" w:rsidRDefault="0099152F" w14:paraId="14E9D4CB" w14:textId="77777777">
          <w:pPr>
            <w:autoSpaceDE w:val="0"/>
            <w:autoSpaceDN w:val="0"/>
            <w:ind w:hanging="640"/>
            <w:divId w:val="1903440399"/>
            <w:rPr>
              <w:rFonts w:eastAsia="Times New Roman"/>
            </w:rPr>
          </w:pPr>
          <w:r>
            <w:rPr>
              <w:rFonts w:eastAsia="Times New Roman"/>
            </w:rPr>
            <w:t>45.</w:t>
          </w:r>
          <w:r>
            <w:rPr>
              <w:rFonts w:eastAsia="Times New Roman"/>
            </w:rPr>
            <w:tab/>
          </w:r>
          <w:r>
            <w:rPr>
              <w:rFonts w:eastAsia="Times New Roman"/>
            </w:rPr>
            <w:t xml:space="preserve">Wade VA, </w:t>
          </w:r>
          <w:proofErr w:type="spellStart"/>
          <w:r>
            <w:rPr>
              <w:rFonts w:eastAsia="Times New Roman"/>
            </w:rPr>
            <w:t>Karnon</w:t>
          </w:r>
          <w:proofErr w:type="spellEnd"/>
          <w:r>
            <w:rPr>
              <w:rFonts w:eastAsia="Times New Roman"/>
            </w:rPr>
            <w:t xml:space="preserve"> J, </w:t>
          </w:r>
          <w:proofErr w:type="spellStart"/>
          <w:r>
            <w:rPr>
              <w:rFonts w:eastAsia="Times New Roman"/>
            </w:rPr>
            <w:t>Eliott</w:t>
          </w:r>
          <w:proofErr w:type="spellEnd"/>
          <w:r>
            <w:rPr>
              <w:rFonts w:eastAsia="Times New Roman"/>
            </w:rPr>
            <w:t xml:space="preserve"> JA, Hiller JE. Home Videophones Improve Direct Observation in Tuberculosis Treatment: A Mixed Methods Evaluation. </w:t>
          </w:r>
          <w:proofErr w:type="spellStart"/>
          <w:r>
            <w:rPr>
              <w:rFonts w:eastAsia="Times New Roman"/>
            </w:rPr>
            <w:t>PLoS</w:t>
          </w:r>
          <w:proofErr w:type="spellEnd"/>
          <w:r>
            <w:rPr>
              <w:rFonts w:eastAsia="Times New Roman"/>
            </w:rPr>
            <w:t xml:space="preserve"> One [Internet]. 2012 Nov 30 [cited 2023 Jan 23];7(11):e50155. Available from: https://journals.plos.org/plosone/article?id=10.1371/journal.pone.0050155</w:t>
          </w:r>
        </w:p>
        <w:p w:rsidR="0099152F" w:rsidRDefault="0099152F" w14:paraId="699527A4" w14:textId="77777777">
          <w:pPr>
            <w:autoSpaceDE w:val="0"/>
            <w:autoSpaceDN w:val="0"/>
            <w:ind w:hanging="640"/>
            <w:divId w:val="2093357330"/>
            <w:rPr>
              <w:rFonts w:eastAsia="Times New Roman"/>
            </w:rPr>
          </w:pPr>
          <w:r>
            <w:rPr>
              <w:rFonts w:eastAsia="Times New Roman"/>
            </w:rPr>
            <w:t>46.</w:t>
          </w:r>
          <w:r>
            <w:rPr>
              <w:rFonts w:eastAsia="Times New Roman"/>
            </w:rPr>
            <w:tab/>
          </w:r>
          <w:r>
            <w:rPr>
              <w:rFonts w:eastAsia="Times New Roman"/>
            </w:rPr>
            <w:t xml:space="preserve">Guo X, Yang Y, </w:t>
          </w:r>
          <w:proofErr w:type="spellStart"/>
          <w:r>
            <w:rPr>
              <w:rFonts w:eastAsia="Times New Roman"/>
            </w:rPr>
            <w:t>Takiff</w:t>
          </w:r>
          <w:proofErr w:type="spellEnd"/>
          <w:r>
            <w:rPr>
              <w:rFonts w:eastAsia="Times New Roman"/>
            </w:rPr>
            <w:t xml:space="preserve"> HE, Zhu M, Ma J, Zhong T, et al. A Comprehensive App That Improves Tuberculosis Treatment Management Through Video-Observed Therapy: Usability Study. JMIR </w:t>
          </w:r>
          <w:proofErr w:type="spellStart"/>
          <w:r>
            <w:rPr>
              <w:rFonts w:eastAsia="Times New Roman"/>
            </w:rPr>
            <w:t>Mhealth</w:t>
          </w:r>
          <w:proofErr w:type="spellEnd"/>
          <w:r>
            <w:rPr>
              <w:rFonts w:eastAsia="Times New Roman"/>
            </w:rPr>
            <w:t xml:space="preserve"> </w:t>
          </w:r>
          <w:proofErr w:type="spellStart"/>
          <w:r>
            <w:rPr>
              <w:rFonts w:eastAsia="Times New Roman"/>
            </w:rPr>
            <w:t>Uhealth</w:t>
          </w:r>
          <w:proofErr w:type="spellEnd"/>
          <w:r>
            <w:rPr>
              <w:rFonts w:eastAsia="Times New Roman"/>
            </w:rPr>
            <w:t xml:space="preserve"> 2020;8(7):e17658 https://mhealth.jmir.org/2020/7/e17658 [Internet]. 2020 Jul 31 [cited 2023 Jan 23];8(7):e17658. Available from: https://mhealth.jmir.org/2020/7/e17658</w:t>
          </w:r>
        </w:p>
        <w:p w:rsidR="0099152F" w:rsidRDefault="0099152F" w14:paraId="1A1EABC0" w14:textId="77777777">
          <w:pPr>
            <w:autoSpaceDE w:val="0"/>
            <w:autoSpaceDN w:val="0"/>
            <w:ind w:hanging="640"/>
            <w:divId w:val="1639992691"/>
            <w:rPr>
              <w:rFonts w:eastAsia="Times New Roman"/>
            </w:rPr>
          </w:pPr>
          <w:r>
            <w:rPr>
              <w:rFonts w:eastAsia="Times New Roman"/>
            </w:rPr>
            <w:t>47.</w:t>
          </w:r>
          <w:r>
            <w:rPr>
              <w:rFonts w:eastAsia="Times New Roman"/>
            </w:rPr>
            <w:tab/>
          </w:r>
          <w:r>
            <w:rPr>
              <w:rFonts w:eastAsia="Times New Roman"/>
            </w:rPr>
            <w:t xml:space="preserve">Malek A, </w:t>
          </w:r>
          <w:proofErr w:type="spellStart"/>
          <w:r>
            <w:rPr>
              <w:rFonts w:eastAsia="Times New Roman"/>
            </w:rPr>
            <w:t>Chaftari</w:t>
          </w:r>
          <w:proofErr w:type="spellEnd"/>
          <w:r>
            <w:rPr>
              <w:rFonts w:eastAsia="Times New Roman"/>
            </w:rPr>
            <w:t xml:space="preserve"> P, Hiba ;, Ray ;, </w:t>
          </w:r>
          <w:proofErr w:type="spellStart"/>
          <w:r>
            <w:rPr>
              <w:rFonts w:eastAsia="Times New Roman"/>
            </w:rPr>
            <w:t>Hachem</w:t>
          </w:r>
          <w:proofErr w:type="spellEnd"/>
          <w:r>
            <w:rPr>
              <w:rFonts w:eastAsia="Times New Roman"/>
            </w:rPr>
            <w:t xml:space="preserve"> Y, </w:t>
          </w:r>
          <w:proofErr w:type="spellStart"/>
          <w:r>
            <w:rPr>
              <w:rFonts w:eastAsia="Times New Roman"/>
            </w:rPr>
            <w:t>Chaftari</w:t>
          </w:r>
          <w:proofErr w:type="spellEnd"/>
          <w:r>
            <w:rPr>
              <w:rFonts w:eastAsia="Times New Roman"/>
            </w:rPr>
            <w:t xml:space="preserve"> AM, et al. 1638. Synchronous Video Observed Therapy for Monitoring Treatment of Tuberculosis: Experience in a Cases Series from Cali, Colombia, 2019. Open Forum Infect Dis [Internet]. 2020 Oct 1 [cited 2023 Jan 23];7(</w:t>
          </w:r>
          <w:proofErr w:type="spellStart"/>
          <w:r>
            <w:rPr>
              <w:rFonts w:eastAsia="Times New Roman"/>
            </w:rPr>
            <w:t>Suppl</w:t>
          </w:r>
          <w:proofErr w:type="spellEnd"/>
          <w:r>
            <w:rPr>
              <w:rFonts w:eastAsia="Times New Roman"/>
            </w:rPr>
            <w:t xml:space="preserve"> 1):S809–10. Available from: https://www.ncbi.nlm.nih.gov/pmc/articles/PMC7777032/?tool=EBI</w:t>
          </w:r>
        </w:p>
        <w:p w:rsidR="0099152F" w:rsidRDefault="0099152F" w14:paraId="25AFB12E" w14:textId="77777777">
          <w:pPr>
            <w:autoSpaceDE w:val="0"/>
            <w:autoSpaceDN w:val="0"/>
            <w:ind w:hanging="640"/>
            <w:divId w:val="1698390079"/>
            <w:rPr>
              <w:rFonts w:eastAsia="Times New Roman"/>
            </w:rPr>
          </w:pPr>
          <w:r>
            <w:rPr>
              <w:rFonts w:eastAsia="Times New Roman"/>
            </w:rPr>
            <w:t>48.</w:t>
          </w:r>
          <w:r>
            <w:rPr>
              <w:rFonts w:eastAsia="Times New Roman"/>
            </w:rPr>
            <w:tab/>
          </w:r>
          <w:r>
            <w:rPr>
              <w:rFonts w:eastAsia="Times New Roman"/>
            </w:rPr>
            <w:t xml:space="preserve">Ravenscroft L, Kettle S, Persian R, </w:t>
          </w:r>
          <w:proofErr w:type="spellStart"/>
          <w:r>
            <w:rPr>
              <w:rFonts w:eastAsia="Times New Roman"/>
            </w:rPr>
            <w:t>Ruda</w:t>
          </w:r>
          <w:proofErr w:type="spellEnd"/>
          <w:r>
            <w:rPr>
              <w:rFonts w:eastAsia="Times New Roman"/>
            </w:rPr>
            <w:t xml:space="preserve"> S, Severin L, </w:t>
          </w:r>
          <w:proofErr w:type="spellStart"/>
          <w:r>
            <w:rPr>
              <w:rFonts w:eastAsia="Times New Roman"/>
            </w:rPr>
            <w:t>Doltu</w:t>
          </w:r>
          <w:proofErr w:type="spellEnd"/>
          <w:r>
            <w:rPr>
              <w:rFonts w:eastAsia="Times New Roman"/>
            </w:rPr>
            <w:t xml:space="preserve"> S, et al. Video-observed therapy and medication adherence for tuberculosis patients: randomised controlled trial in Moldova. </w:t>
          </w:r>
          <w:proofErr w:type="spellStart"/>
          <w:r>
            <w:rPr>
              <w:rFonts w:eastAsia="Times New Roman"/>
            </w:rPr>
            <w:t>Eur</w:t>
          </w:r>
          <w:proofErr w:type="spellEnd"/>
          <w:r>
            <w:rPr>
              <w:rFonts w:eastAsia="Times New Roman"/>
            </w:rPr>
            <w:t xml:space="preserve"> Respir J [Internet]. 2020 Aug 1 [cited 2023 Jan 23];56(2). Available from: https://pubmed.ncbi.nlm.nih.gov/32381495/</w:t>
          </w:r>
        </w:p>
        <w:p w:rsidR="0099152F" w:rsidRDefault="0099152F" w14:paraId="602CEFAD" w14:textId="77777777">
          <w:pPr>
            <w:autoSpaceDE w:val="0"/>
            <w:autoSpaceDN w:val="0"/>
            <w:ind w:hanging="640"/>
            <w:divId w:val="1746994940"/>
            <w:rPr>
              <w:rFonts w:eastAsia="Times New Roman"/>
            </w:rPr>
          </w:pPr>
          <w:r>
            <w:rPr>
              <w:rFonts w:eastAsia="Times New Roman"/>
            </w:rPr>
            <w:t>49.</w:t>
          </w:r>
          <w:r>
            <w:rPr>
              <w:rFonts w:eastAsia="Times New Roman"/>
            </w:rPr>
            <w:tab/>
          </w:r>
          <w:proofErr w:type="spellStart"/>
          <w:r>
            <w:rPr>
              <w:rFonts w:eastAsia="Times New Roman"/>
            </w:rPr>
            <w:t>Sinkou</w:t>
          </w:r>
          <w:proofErr w:type="spellEnd"/>
          <w:r>
            <w:rPr>
              <w:rFonts w:eastAsia="Times New Roman"/>
            </w:rPr>
            <w:t xml:space="preserve"> H, </w:t>
          </w:r>
          <w:proofErr w:type="spellStart"/>
          <w:r>
            <w:rPr>
              <w:rFonts w:eastAsia="Times New Roman"/>
            </w:rPr>
            <w:t>Hurevich</w:t>
          </w:r>
          <w:proofErr w:type="spellEnd"/>
          <w:r>
            <w:rPr>
              <w:rFonts w:eastAsia="Times New Roman"/>
            </w:rPr>
            <w:t xml:space="preserve"> H, </w:t>
          </w:r>
          <w:proofErr w:type="spellStart"/>
          <w:r>
            <w:rPr>
              <w:rFonts w:eastAsia="Times New Roman"/>
            </w:rPr>
            <w:t>Rusovich</w:t>
          </w:r>
          <w:proofErr w:type="spellEnd"/>
          <w:r>
            <w:rPr>
              <w:rFonts w:eastAsia="Times New Roman"/>
            </w:rPr>
            <w:t xml:space="preserve"> V, </w:t>
          </w:r>
          <w:proofErr w:type="spellStart"/>
          <w:r>
            <w:rPr>
              <w:rFonts w:eastAsia="Times New Roman"/>
            </w:rPr>
            <w:t>Zhylevich</w:t>
          </w:r>
          <w:proofErr w:type="spellEnd"/>
          <w:r>
            <w:rPr>
              <w:rFonts w:eastAsia="Times New Roman"/>
            </w:rPr>
            <w:t xml:space="preserve"> L, </w:t>
          </w:r>
          <w:proofErr w:type="spellStart"/>
          <w:r>
            <w:rPr>
              <w:rFonts w:eastAsia="Times New Roman"/>
            </w:rPr>
            <w:t>Falzon</w:t>
          </w:r>
          <w:proofErr w:type="spellEnd"/>
          <w:r>
            <w:rPr>
              <w:rFonts w:eastAsia="Times New Roman"/>
            </w:rPr>
            <w:t xml:space="preserve"> D, de </w:t>
          </w:r>
          <w:proofErr w:type="spellStart"/>
          <w:r>
            <w:rPr>
              <w:rFonts w:eastAsia="Times New Roman"/>
            </w:rPr>
            <w:t>Colombani</w:t>
          </w:r>
          <w:proofErr w:type="spellEnd"/>
          <w:r>
            <w:rPr>
              <w:rFonts w:eastAsia="Times New Roman"/>
            </w:rPr>
            <w:t xml:space="preserve"> P, et al. Video-observed treatment for tuberculosis patients in Belarus: findings from the first programmatic experience. </w:t>
          </w:r>
          <w:proofErr w:type="spellStart"/>
          <w:r>
            <w:rPr>
              <w:rFonts w:eastAsia="Times New Roman"/>
            </w:rPr>
            <w:t>Eur</w:t>
          </w:r>
          <w:proofErr w:type="spellEnd"/>
          <w:r>
            <w:rPr>
              <w:rFonts w:eastAsia="Times New Roman"/>
            </w:rPr>
            <w:t xml:space="preserve"> Respir J [Internet]. 2017 Mar 1 [cited 2023 Jan 23];49(3). Available from: https://pubmed.ncbi.nlm.nih.gov/28331042/</w:t>
          </w:r>
        </w:p>
        <w:p w:rsidR="0099152F" w:rsidRDefault="0099152F" w14:paraId="36F3A201" w14:textId="77777777">
          <w:pPr>
            <w:autoSpaceDE w:val="0"/>
            <w:autoSpaceDN w:val="0"/>
            <w:ind w:hanging="640"/>
            <w:divId w:val="25526192"/>
            <w:rPr>
              <w:rFonts w:eastAsia="Times New Roman"/>
            </w:rPr>
          </w:pPr>
          <w:r>
            <w:rPr>
              <w:rFonts w:eastAsia="Times New Roman"/>
            </w:rPr>
            <w:t>50.</w:t>
          </w:r>
          <w:r>
            <w:rPr>
              <w:rFonts w:eastAsia="Times New Roman"/>
            </w:rPr>
            <w:tab/>
          </w:r>
          <w:r>
            <w:rPr>
              <w:rFonts w:eastAsia="Times New Roman"/>
            </w:rPr>
            <w:t>World Health Organization. Handbook for the use of digital technologies to support tuberculosis medication adherence [Internet]. Geneva; 2017 [cited 2023 Jan 23]. Available from: http://apps.who.int/bookorders.</w:t>
          </w:r>
        </w:p>
        <w:p w:rsidR="0099152F" w:rsidRDefault="0099152F" w14:paraId="3B9AD841" w14:textId="77777777">
          <w:pPr>
            <w:autoSpaceDE w:val="0"/>
            <w:autoSpaceDN w:val="0"/>
            <w:ind w:hanging="640"/>
            <w:divId w:val="919094212"/>
            <w:rPr>
              <w:rFonts w:eastAsia="Times New Roman"/>
            </w:rPr>
          </w:pPr>
          <w:r>
            <w:rPr>
              <w:rFonts w:eastAsia="Times New Roman"/>
            </w:rPr>
            <w:t>51.</w:t>
          </w:r>
          <w:r>
            <w:rPr>
              <w:rFonts w:eastAsia="Times New Roman"/>
            </w:rPr>
            <w:tab/>
          </w:r>
          <w:proofErr w:type="spellStart"/>
          <w:r>
            <w:rPr>
              <w:rFonts w:eastAsia="Times New Roman"/>
            </w:rPr>
            <w:t>Skrahina</w:t>
          </w:r>
          <w:proofErr w:type="spellEnd"/>
          <w:r>
            <w:rPr>
              <w:rFonts w:eastAsia="Times New Roman"/>
            </w:rPr>
            <w:t xml:space="preserve"> A, </w:t>
          </w:r>
          <w:proofErr w:type="spellStart"/>
          <w:r>
            <w:rPr>
              <w:rFonts w:eastAsia="Times New Roman"/>
            </w:rPr>
            <w:t>Grankov</w:t>
          </w:r>
          <w:proofErr w:type="spellEnd"/>
          <w:r>
            <w:rPr>
              <w:rFonts w:eastAsia="Times New Roman"/>
            </w:rPr>
            <w:t xml:space="preserve"> V, </w:t>
          </w:r>
          <w:proofErr w:type="spellStart"/>
          <w:r>
            <w:rPr>
              <w:rFonts w:eastAsia="Times New Roman"/>
            </w:rPr>
            <w:t>Hurevich</w:t>
          </w:r>
          <w:proofErr w:type="spellEnd"/>
          <w:r>
            <w:rPr>
              <w:rFonts w:eastAsia="Times New Roman"/>
            </w:rPr>
            <w:t xml:space="preserve"> H, </w:t>
          </w:r>
          <w:proofErr w:type="spellStart"/>
          <w:r>
            <w:rPr>
              <w:rFonts w:eastAsia="Times New Roman"/>
            </w:rPr>
            <w:t>Klimuk</w:t>
          </w:r>
          <w:proofErr w:type="spellEnd"/>
          <w:r>
            <w:rPr>
              <w:rFonts w:eastAsia="Times New Roman"/>
            </w:rPr>
            <w:t xml:space="preserve"> D, </w:t>
          </w:r>
          <w:proofErr w:type="spellStart"/>
          <w:r>
            <w:rPr>
              <w:rFonts w:eastAsia="Times New Roman"/>
            </w:rPr>
            <w:t>Akulov</w:t>
          </w:r>
          <w:proofErr w:type="spellEnd"/>
          <w:r>
            <w:rPr>
              <w:rFonts w:eastAsia="Times New Roman"/>
            </w:rPr>
            <w:t xml:space="preserve"> V, Dara M. Belarus experience in video observed treatment for tuberculosis patients. In: European Respiratory Journal [Internet]. European Respiratory Society; 2019 [cited 2023 Jan 23]. p. PA4624. Available from: https://erj.ersjournals.com/content/54/suppl_63/PA4624</w:t>
          </w:r>
        </w:p>
        <w:p w:rsidR="0099152F" w:rsidRDefault="0099152F" w14:paraId="3E6711ED" w14:textId="77777777">
          <w:pPr>
            <w:autoSpaceDE w:val="0"/>
            <w:autoSpaceDN w:val="0"/>
            <w:ind w:hanging="640"/>
            <w:divId w:val="1333289785"/>
            <w:rPr>
              <w:rFonts w:eastAsia="Times New Roman"/>
            </w:rPr>
          </w:pPr>
          <w:r>
            <w:rPr>
              <w:rFonts w:eastAsia="Times New Roman"/>
            </w:rPr>
            <w:t>52.</w:t>
          </w:r>
          <w:r>
            <w:rPr>
              <w:rFonts w:eastAsia="Times New Roman"/>
            </w:rPr>
            <w:tab/>
          </w:r>
          <w:r>
            <w:rPr>
              <w:rFonts w:eastAsia="Times New Roman"/>
            </w:rPr>
            <w:t xml:space="preserve">Stringer B, Lowton K, James N, </w:t>
          </w:r>
          <w:proofErr w:type="spellStart"/>
          <w:r>
            <w:rPr>
              <w:rFonts w:eastAsia="Times New Roman"/>
            </w:rPr>
            <w:t>Nyang’wa</w:t>
          </w:r>
          <w:proofErr w:type="spellEnd"/>
          <w:r>
            <w:rPr>
              <w:rFonts w:eastAsia="Times New Roman"/>
            </w:rPr>
            <w:t xml:space="preserve"> BT. Capturing patient-reported and quality of life outcomes with use of shorter regimens for drug-resistant tuberculosis: mixed-methods </w:t>
          </w:r>
          <w:proofErr w:type="spellStart"/>
          <w:r>
            <w:rPr>
              <w:rFonts w:eastAsia="Times New Roman"/>
            </w:rPr>
            <w:t>substudy</w:t>
          </w:r>
          <w:proofErr w:type="spellEnd"/>
          <w:r>
            <w:rPr>
              <w:rFonts w:eastAsia="Times New Roman"/>
            </w:rPr>
            <w:t xml:space="preserve"> protocol, TB PRACTECAL-PRO. BMJ Open. 2021 Sep 6;11(9):e043954. </w:t>
          </w:r>
        </w:p>
        <w:p w:rsidR="0099152F" w:rsidRDefault="0099152F" w14:paraId="1327828C" w14:textId="77777777">
          <w:pPr>
            <w:autoSpaceDE w:val="0"/>
            <w:autoSpaceDN w:val="0"/>
            <w:ind w:hanging="640"/>
            <w:divId w:val="557742425"/>
            <w:rPr>
              <w:rFonts w:eastAsia="Times New Roman"/>
            </w:rPr>
          </w:pPr>
          <w:r>
            <w:rPr>
              <w:rFonts w:eastAsia="Times New Roman"/>
            </w:rPr>
            <w:t>53.</w:t>
          </w:r>
          <w:r>
            <w:rPr>
              <w:rFonts w:eastAsia="Times New Roman"/>
            </w:rPr>
            <w:tab/>
          </w:r>
          <w:r>
            <w:rPr>
              <w:rFonts w:eastAsia="Times New Roman"/>
            </w:rPr>
            <w:t xml:space="preserve">Tola HH, </w:t>
          </w:r>
          <w:proofErr w:type="spellStart"/>
          <w:r>
            <w:rPr>
              <w:rFonts w:eastAsia="Times New Roman"/>
            </w:rPr>
            <w:t>Shojaeizadeh</w:t>
          </w:r>
          <w:proofErr w:type="spellEnd"/>
          <w:r>
            <w:rPr>
              <w:rFonts w:eastAsia="Times New Roman"/>
            </w:rPr>
            <w:t xml:space="preserve"> D, Tol A, </w:t>
          </w:r>
          <w:proofErr w:type="spellStart"/>
          <w:r>
            <w:rPr>
              <w:rFonts w:eastAsia="Times New Roman"/>
            </w:rPr>
            <w:t>Garmaroudi</w:t>
          </w:r>
          <w:proofErr w:type="spellEnd"/>
          <w:r>
            <w:rPr>
              <w:rFonts w:eastAsia="Times New Roman"/>
            </w:rPr>
            <w:t xml:space="preserve"> G, </w:t>
          </w:r>
          <w:proofErr w:type="spellStart"/>
          <w:r>
            <w:rPr>
              <w:rFonts w:eastAsia="Times New Roman"/>
            </w:rPr>
            <w:t>Yekaninejad</w:t>
          </w:r>
          <w:proofErr w:type="spellEnd"/>
          <w:r>
            <w:rPr>
              <w:rFonts w:eastAsia="Times New Roman"/>
            </w:rPr>
            <w:t xml:space="preserve"> MS, Kebede A, et al. Psychological and Educational Intervention to Improve Tuberculosis Treatment Adherence in Ethiopia Based on Health Belief Model: A Cluster Randomized Control Trial. </w:t>
          </w:r>
          <w:proofErr w:type="spellStart"/>
          <w:r>
            <w:rPr>
              <w:rFonts w:eastAsia="Times New Roman"/>
            </w:rPr>
            <w:t>PLoS</w:t>
          </w:r>
          <w:proofErr w:type="spellEnd"/>
          <w:r>
            <w:rPr>
              <w:rFonts w:eastAsia="Times New Roman"/>
            </w:rPr>
            <w:t xml:space="preserve"> One [Internet]. 2016 May 1 [cited 2023 Jan 23];11(5). Available from: https://pubmed.ncbi.nlm.nih.gov/27167378/</w:t>
          </w:r>
        </w:p>
        <w:p w:rsidR="0099152F" w:rsidRDefault="0099152F" w14:paraId="6DC7F957" w14:textId="77777777">
          <w:pPr>
            <w:autoSpaceDE w:val="0"/>
            <w:autoSpaceDN w:val="0"/>
            <w:ind w:hanging="640"/>
            <w:divId w:val="66150918"/>
            <w:rPr>
              <w:rFonts w:eastAsia="Times New Roman"/>
            </w:rPr>
          </w:pPr>
          <w:r>
            <w:rPr>
              <w:rFonts w:eastAsia="Times New Roman"/>
            </w:rPr>
            <w:t>54.</w:t>
          </w:r>
          <w:r>
            <w:rPr>
              <w:rFonts w:eastAsia="Times New Roman"/>
            </w:rPr>
            <w:tab/>
          </w:r>
          <w:r>
            <w:rPr>
              <w:rFonts w:eastAsia="Times New Roman"/>
            </w:rPr>
            <w:t xml:space="preserve">Harrison RE, </w:t>
          </w:r>
          <w:proofErr w:type="spellStart"/>
          <w:r>
            <w:rPr>
              <w:rFonts w:eastAsia="Times New Roman"/>
            </w:rPr>
            <w:t>Shyleika</w:t>
          </w:r>
          <w:proofErr w:type="spellEnd"/>
          <w:r>
            <w:rPr>
              <w:rFonts w:eastAsia="Times New Roman"/>
            </w:rPr>
            <w:t xml:space="preserve"> V, </w:t>
          </w:r>
          <w:proofErr w:type="spellStart"/>
          <w:r>
            <w:rPr>
              <w:rFonts w:eastAsia="Times New Roman"/>
            </w:rPr>
            <w:t>Falkenstein</w:t>
          </w:r>
          <w:proofErr w:type="spellEnd"/>
          <w:r>
            <w:rPr>
              <w:rFonts w:eastAsia="Times New Roman"/>
            </w:rPr>
            <w:t xml:space="preserve"> C, </w:t>
          </w:r>
          <w:proofErr w:type="spellStart"/>
          <w:r>
            <w:rPr>
              <w:rFonts w:eastAsia="Times New Roman"/>
            </w:rPr>
            <w:t>Garsevanidze</w:t>
          </w:r>
          <w:proofErr w:type="spellEnd"/>
          <w:r>
            <w:rPr>
              <w:rFonts w:eastAsia="Times New Roman"/>
            </w:rPr>
            <w:t xml:space="preserve"> E, </w:t>
          </w:r>
          <w:proofErr w:type="spellStart"/>
          <w:r>
            <w:rPr>
              <w:rFonts w:eastAsia="Times New Roman"/>
            </w:rPr>
            <w:t>Vishnevskaya</w:t>
          </w:r>
          <w:proofErr w:type="spellEnd"/>
          <w:r>
            <w:rPr>
              <w:rFonts w:eastAsia="Times New Roman"/>
            </w:rPr>
            <w:t xml:space="preserve"> O, </w:t>
          </w:r>
          <w:proofErr w:type="spellStart"/>
          <w:r>
            <w:rPr>
              <w:rFonts w:eastAsia="Times New Roman"/>
            </w:rPr>
            <w:t>Lonnroth</w:t>
          </w:r>
          <w:proofErr w:type="spellEnd"/>
          <w:r>
            <w:rPr>
              <w:rFonts w:eastAsia="Times New Roman"/>
            </w:rPr>
            <w:t xml:space="preserve"> K, et al. Patient and health-care provider experience of a person-centred, multidisciplinary, psychosocial support and harm reduction programme for patients with harmful use of alcohol and drug-resistant tuberculosis in Minsk, Belarus. BMC Health </w:t>
          </w:r>
          <w:proofErr w:type="spellStart"/>
          <w:r>
            <w:rPr>
              <w:rFonts w:eastAsia="Times New Roman"/>
            </w:rPr>
            <w:t>Serv</w:t>
          </w:r>
          <w:proofErr w:type="spellEnd"/>
          <w:r>
            <w:rPr>
              <w:rFonts w:eastAsia="Times New Roman"/>
            </w:rPr>
            <w:t xml:space="preserve"> Res. 2022 Dec 1;22(1). </w:t>
          </w:r>
        </w:p>
        <w:p w:rsidR="0099152F" w:rsidRDefault="0099152F" w14:paraId="2BB57F8F" w14:textId="77777777">
          <w:pPr>
            <w:autoSpaceDE w:val="0"/>
            <w:autoSpaceDN w:val="0"/>
            <w:ind w:hanging="640"/>
            <w:divId w:val="812337231"/>
            <w:rPr>
              <w:rFonts w:eastAsia="Times New Roman"/>
            </w:rPr>
          </w:pPr>
          <w:r>
            <w:rPr>
              <w:rFonts w:eastAsia="Times New Roman"/>
            </w:rPr>
            <w:t>55.</w:t>
          </w:r>
          <w:r>
            <w:rPr>
              <w:rFonts w:eastAsia="Times New Roman"/>
            </w:rPr>
            <w:tab/>
          </w:r>
          <w:r>
            <w:rPr>
              <w:rFonts w:eastAsia="Times New Roman"/>
            </w:rPr>
            <w:t xml:space="preserve">Pachi A, </w:t>
          </w:r>
          <w:proofErr w:type="spellStart"/>
          <w:r>
            <w:rPr>
              <w:rFonts w:eastAsia="Times New Roman"/>
            </w:rPr>
            <w:t>Bratis</w:t>
          </w:r>
          <w:proofErr w:type="spellEnd"/>
          <w:r>
            <w:rPr>
              <w:rFonts w:eastAsia="Times New Roman"/>
            </w:rPr>
            <w:t xml:space="preserve"> D, </w:t>
          </w:r>
          <w:proofErr w:type="spellStart"/>
          <w:r>
            <w:rPr>
              <w:rFonts w:eastAsia="Times New Roman"/>
            </w:rPr>
            <w:t>Moussas</w:t>
          </w:r>
          <w:proofErr w:type="spellEnd"/>
          <w:r>
            <w:rPr>
              <w:rFonts w:eastAsia="Times New Roman"/>
            </w:rPr>
            <w:t xml:space="preserve"> G, </w:t>
          </w:r>
          <w:proofErr w:type="spellStart"/>
          <w:r>
            <w:rPr>
              <w:rFonts w:eastAsia="Times New Roman"/>
            </w:rPr>
            <w:t>Tselebis</w:t>
          </w:r>
          <w:proofErr w:type="spellEnd"/>
          <w:r>
            <w:rPr>
              <w:rFonts w:eastAsia="Times New Roman"/>
            </w:rPr>
            <w:t xml:space="preserve"> A. Psychiatric morbidity and other factors affecting treatment adherence in pulmonary tuberculosis patients. </w:t>
          </w:r>
          <w:proofErr w:type="spellStart"/>
          <w:r>
            <w:rPr>
              <w:rFonts w:eastAsia="Times New Roman"/>
            </w:rPr>
            <w:t>Tuberc</w:t>
          </w:r>
          <w:proofErr w:type="spellEnd"/>
          <w:r>
            <w:rPr>
              <w:rFonts w:eastAsia="Times New Roman"/>
            </w:rPr>
            <w:t xml:space="preserve"> Res Treat </w:t>
          </w:r>
          <w:r>
            <w:rPr>
              <w:rFonts w:eastAsia="Times New Roman"/>
            </w:rPr>
            <w:lastRenderedPageBreak/>
            <w:t>[Internet]. 2013 [cited 2023 Jan 23];2013:1–37. Available from: https://pubmed.ncbi.nlm.nih.gov/23691305/</w:t>
          </w:r>
        </w:p>
        <w:p w:rsidR="0099152F" w:rsidRDefault="0099152F" w14:paraId="6CEB5BA6" w14:textId="77777777">
          <w:pPr>
            <w:autoSpaceDE w:val="0"/>
            <w:autoSpaceDN w:val="0"/>
            <w:ind w:hanging="640"/>
            <w:divId w:val="163278841"/>
            <w:rPr>
              <w:rFonts w:eastAsia="Times New Roman"/>
            </w:rPr>
          </w:pPr>
          <w:r>
            <w:rPr>
              <w:rFonts w:eastAsia="Times New Roman"/>
            </w:rPr>
            <w:t>56.</w:t>
          </w:r>
          <w:r>
            <w:rPr>
              <w:rFonts w:eastAsia="Times New Roman"/>
            </w:rPr>
            <w:tab/>
          </w:r>
          <w:r>
            <w:rPr>
              <w:rFonts w:eastAsia="Times New Roman"/>
            </w:rPr>
            <w:t xml:space="preserve">Ruiz-Grosso P, </w:t>
          </w:r>
          <w:proofErr w:type="spellStart"/>
          <w:r>
            <w:rPr>
              <w:rFonts w:eastAsia="Times New Roman"/>
            </w:rPr>
            <w:t>Cachay</w:t>
          </w:r>
          <w:proofErr w:type="spellEnd"/>
          <w:r>
            <w:rPr>
              <w:rFonts w:eastAsia="Times New Roman"/>
            </w:rPr>
            <w:t xml:space="preserve"> R, de La </w:t>
          </w:r>
          <w:proofErr w:type="spellStart"/>
          <w:r>
            <w:rPr>
              <w:rFonts w:eastAsia="Times New Roman"/>
            </w:rPr>
            <w:t>Flor</w:t>
          </w:r>
          <w:proofErr w:type="spellEnd"/>
          <w:r>
            <w:rPr>
              <w:rFonts w:eastAsia="Times New Roman"/>
            </w:rPr>
            <w:t xml:space="preserve"> A, </w:t>
          </w:r>
          <w:proofErr w:type="spellStart"/>
          <w:r>
            <w:rPr>
              <w:rFonts w:eastAsia="Times New Roman"/>
            </w:rPr>
            <w:t>Schwalb</w:t>
          </w:r>
          <w:proofErr w:type="spellEnd"/>
          <w:r>
            <w:rPr>
              <w:rFonts w:eastAsia="Times New Roman"/>
            </w:rPr>
            <w:t xml:space="preserve"> A, Ugarte-Gil C. Association between tuberculosis and depression on negative outcomes of tuberculosis treatment: A systematic review and meta-analysis. </w:t>
          </w:r>
          <w:proofErr w:type="spellStart"/>
          <w:r>
            <w:rPr>
              <w:rFonts w:eastAsia="Times New Roman"/>
            </w:rPr>
            <w:t>PLoS</w:t>
          </w:r>
          <w:proofErr w:type="spellEnd"/>
          <w:r>
            <w:rPr>
              <w:rFonts w:eastAsia="Times New Roman"/>
            </w:rPr>
            <w:t xml:space="preserve"> One. 2020 Jan 1;15(1). </w:t>
          </w:r>
        </w:p>
        <w:p w:rsidR="0099152F" w:rsidRDefault="0099152F" w14:paraId="1C27F32E" w14:textId="77777777">
          <w:pPr>
            <w:autoSpaceDE w:val="0"/>
            <w:autoSpaceDN w:val="0"/>
            <w:ind w:hanging="640"/>
            <w:divId w:val="1270888607"/>
            <w:rPr>
              <w:rFonts w:eastAsia="Times New Roman"/>
            </w:rPr>
          </w:pPr>
          <w:r>
            <w:rPr>
              <w:rFonts w:eastAsia="Times New Roman"/>
            </w:rPr>
            <w:t>57.</w:t>
          </w:r>
          <w:r>
            <w:rPr>
              <w:rFonts w:eastAsia="Times New Roman"/>
            </w:rPr>
            <w:tab/>
          </w:r>
          <w:r>
            <w:rPr>
              <w:rFonts w:eastAsia="Times New Roman"/>
            </w:rPr>
            <w:t>Wang XB, Li XL, Zhang Q, Zhang J, Chen HY, Xu WY, et al. A survey of anxiety and depressive symptoms in pulmonary tuberculosis patients with and without tracheobronchial tuberculosis. Front Psychiatry [Internet]. 2018 Jul 19 [cited 2023 Jan 23];9(JUL):308. Available from: /</w:t>
          </w:r>
          <w:proofErr w:type="spellStart"/>
          <w:r>
            <w:rPr>
              <w:rFonts w:eastAsia="Times New Roman"/>
            </w:rPr>
            <w:t>pmc</w:t>
          </w:r>
          <w:proofErr w:type="spellEnd"/>
          <w:r>
            <w:rPr>
              <w:rFonts w:eastAsia="Times New Roman"/>
            </w:rPr>
            <w:t>/articles/PMC6060437/</w:t>
          </w:r>
        </w:p>
        <w:p w:rsidR="0099152F" w:rsidRDefault="0099152F" w14:paraId="43A8F990" w14:textId="77777777">
          <w:pPr>
            <w:autoSpaceDE w:val="0"/>
            <w:autoSpaceDN w:val="0"/>
            <w:ind w:hanging="640"/>
            <w:divId w:val="1186482107"/>
            <w:rPr>
              <w:rFonts w:eastAsia="Times New Roman"/>
            </w:rPr>
          </w:pPr>
          <w:r>
            <w:rPr>
              <w:rFonts w:eastAsia="Times New Roman"/>
            </w:rPr>
            <w:t>58.</w:t>
          </w:r>
          <w:r>
            <w:rPr>
              <w:rFonts w:eastAsia="Times New Roman"/>
            </w:rPr>
            <w:tab/>
          </w:r>
          <w:r>
            <w:rPr>
              <w:rFonts w:eastAsia="Times New Roman"/>
            </w:rPr>
            <w:t xml:space="preserve">Yan S, Zhang S, Tong Y, Yin X, Lu Z, Gong Y. Nonadherence to Antituberculosis Medications: The Impact of Stigma and Depressive Symptoms. Am J Trop Med </w:t>
          </w:r>
          <w:proofErr w:type="spellStart"/>
          <w:r>
            <w:rPr>
              <w:rFonts w:eastAsia="Times New Roman"/>
            </w:rPr>
            <w:t>Hyg</w:t>
          </w:r>
          <w:proofErr w:type="spellEnd"/>
          <w:r>
            <w:rPr>
              <w:rFonts w:eastAsia="Times New Roman"/>
            </w:rPr>
            <w:t xml:space="preserve"> [Internet]. 2018 [cited 2023 Jan 23];98(1):262–5. Available from: https://pubmed.ncbi.nlm.nih.gov/29141744/</w:t>
          </w:r>
        </w:p>
        <w:p w:rsidR="0099152F" w:rsidRDefault="0099152F" w14:paraId="447AD896" w14:textId="77777777">
          <w:pPr>
            <w:autoSpaceDE w:val="0"/>
            <w:autoSpaceDN w:val="0"/>
            <w:ind w:hanging="640"/>
            <w:divId w:val="1933586339"/>
            <w:rPr>
              <w:rFonts w:eastAsia="Times New Roman"/>
            </w:rPr>
          </w:pPr>
          <w:r>
            <w:rPr>
              <w:rFonts w:eastAsia="Times New Roman"/>
            </w:rPr>
            <w:t>59.</w:t>
          </w:r>
          <w:r>
            <w:rPr>
              <w:rFonts w:eastAsia="Times New Roman"/>
            </w:rPr>
            <w:tab/>
          </w:r>
          <w:r>
            <w:rPr>
              <w:rFonts w:eastAsia="Times New Roman"/>
            </w:rPr>
            <w:t xml:space="preserve">dos Santos APC, </w:t>
          </w:r>
          <w:proofErr w:type="spellStart"/>
          <w:r>
            <w:rPr>
              <w:rFonts w:eastAsia="Times New Roman"/>
            </w:rPr>
            <w:t>Lazzari</w:t>
          </w:r>
          <w:proofErr w:type="spellEnd"/>
          <w:r>
            <w:rPr>
              <w:rFonts w:eastAsia="Times New Roman"/>
            </w:rPr>
            <w:t xml:space="preserve"> TK, Silva DR. Health-Related Quality of Life, Depression and Anxiety in Hospitalized Patients with Tuberculosis. </w:t>
          </w:r>
          <w:proofErr w:type="spellStart"/>
          <w:r>
            <w:rPr>
              <w:rFonts w:eastAsia="Times New Roman"/>
            </w:rPr>
            <w:t>Tuberc</w:t>
          </w:r>
          <w:proofErr w:type="spellEnd"/>
          <w:r>
            <w:rPr>
              <w:rFonts w:eastAsia="Times New Roman"/>
            </w:rPr>
            <w:t xml:space="preserve"> Respir Dis (Seoul) [Internet]. 2017 Jan 1 [cited 2023 Jan 23];80(1):69–76. Available from: https://pubmed.ncbi.nlm.nih.gov/28119749/</w:t>
          </w:r>
        </w:p>
        <w:p w:rsidR="0099152F" w:rsidRDefault="0099152F" w14:paraId="37D3D313" w14:textId="77777777">
          <w:pPr>
            <w:autoSpaceDE w:val="0"/>
            <w:autoSpaceDN w:val="0"/>
            <w:ind w:hanging="640"/>
            <w:divId w:val="259219180"/>
            <w:rPr>
              <w:rFonts w:eastAsia="Times New Roman"/>
            </w:rPr>
          </w:pPr>
          <w:r>
            <w:rPr>
              <w:rFonts w:eastAsia="Times New Roman"/>
            </w:rPr>
            <w:t>60.</w:t>
          </w:r>
          <w:r>
            <w:rPr>
              <w:rFonts w:eastAsia="Times New Roman"/>
            </w:rPr>
            <w:tab/>
          </w:r>
          <w:r>
            <w:rPr>
              <w:rFonts w:eastAsia="Times New Roman"/>
            </w:rPr>
            <w:t xml:space="preserve">Theron G, Peter J, </w:t>
          </w:r>
          <w:proofErr w:type="spellStart"/>
          <w:r>
            <w:rPr>
              <w:rFonts w:eastAsia="Times New Roman"/>
            </w:rPr>
            <w:t>Zijenah</w:t>
          </w:r>
          <w:proofErr w:type="spellEnd"/>
          <w:r>
            <w:rPr>
              <w:rFonts w:eastAsia="Times New Roman"/>
            </w:rPr>
            <w:t xml:space="preserve"> L, Chanda D, </w:t>
          </w:r>
          <w:proofErr w:type="spellStart"/>
          <w:r>
            <w:rPr>
              <w:rFonts w:eastAsia="Times New Roman"/>
            </w:rPr>
            <w:t>Mangu</w:t>
          </w:r>
          <w:proofErr w:type="spellEnd"/>
          <w:r>
            <w:rPr>
              <w:rFonts w:eastAsia="Times New Roman"/>
            </w:rPr>
            <w:t xml:space="preserve"> C, Clowes P, et al. Psychological distress and its relationship with non-adherence to TB treatment: A multicentre study. BMC Infect Dis [Internet]. 2015 Jul 1 [cited 2023 Jan 23];15(1):1–12. Available from: https://bmcinfectdis.biomedcentral.com/articles/10.1186/s12879-015-0964-2</w:t>
          </w:r>
        </w:p>
        <w:p w:rsidR="0099152F" w:rsidRDefault="0099152F" w14:paraId="54555EE9" w14:textId="77777777">
          <w:pPr>
            <w:autoSpaceDE w:val="0"/>
            <w:autoSpaceDN w:val="0"/>
            <w:ind w:hanging="640"/>
            <w:divId w:val="709304653"/>
            <w:rPr>
              <w:rFonts w:eastAsia="Times New Roman"/>
            </w:rPr>
          </w:pPr>
          <w:r>
            <w:rPr>
              <w:rFonts w:eastAsia="Times New Roman"/>
            </w:rPr>
            <w:t>61.</w:t>
          </w:r>
          <w:r>
            <w:rPr>
              <w:rFonts w:eastAsia="Times New Roman"/>
            </w:rPr>
            <w:tab/>
          </w:r>
          <w:proofErr w:type="spellStart"/>
          <w:r>
            <w:rPr>
              <w:rFonts w:eastAsia="Times New Roman"/>
            </w:rPr>
            <w:t>Ambaw</w:t>
          </w:r>
          <w:proofErr w:type="spellEnd"/>
          <w:r>
            <w:rPr>
              <w:rFonts w:eastAsia="Times New Roman"/>
            </w:rPr>
            <w:t xml:space="preserve"> F, </w:t>
          </w:r>
          <w:proofErr w:type="spellStart"/>
          <w:r>
            <w:rPr>
              <w:rFonts w:eastAsia="Times New Roman"/>
            </w:rPr>
            <w:t>Mayston</w:t>
          </w:r>
          <w:proofErr w:type="spellEnd"/>
          <w:r>
            <w:rPr>
              <w:rFonts w:eastAsia="Times New Roman"/>
            </w:rPr>
            <w:t xml:space="preserve"> R, Hanlon C, </w:t>
          </w:r>
          <w:proofErr w:type="spellStart"/>
          <w:r>
            <w:rPr>
              <w:rFonts w:eastAsia="Times New Roman"/>
            </w:rPr>
            <w:t>Alem</w:t>
          </w:r>
          <w:proofErr w:type="spellEnd"/>
          <w:r>
            <w:rPr>
              <w:rFonts w:eastAsia="Times New Roman"/>
            </w:rPr>
            <w:t xml:space="preserve"> A. Depression among patients with tuberculosis: determinants, course and impact on pathways to care and treatment outcomes in a primary care setting in southern Ethiopia--a study protocol. BMJ Open [Internet]. 2015 [cited 2023 Jan 23];5(7). Available from: https://pubmed.ncbi.nlm.nih.gov/26155818/</w:t>
          </w:r>
        </w:p>
        <w:p w:rsidR="0099152F" w:rsidRDefault="0099152F" w14:paraId="6A26F6C5" w14:textId="77777777">
          <w:pPr>
            <w:autoSpaceDE w:val="0"/>
            <w:autoSpaceDN w:val="0"/>
            <w:ind w:hanging="640"/>
            <w:divId w:val="264701754"/>
            <w:rPr>
              <w:rFonts w:eastAsia="Times New Roman"/>
            </w:rPr>
          </w:pPr>
          <w:r>
            <w:rPr>
              <w:rFonts w:eastAsia="Times New Roman"/>
            </w:rPr>
            <w:t>62.</w:t>
          </w:r>
          <w:r>
            <w:rPr>
              <w:rFonts w:eastAsia="Times New Roman"/>
            </w:rPr>
            <w:tab/>
          </w:r>
          <w:r>
            <w:rPr>
              <w:rFonts w:eastAsia="Times New Roman"/>
            </w:rPr>
            <w:t xml:space="preserve">Ragan EJ, Kleinman MB, </w:t>
          </w:r>
          <w:proofErr w:type="spellStart"/>
          <w:r>
            <w:rPr>
              <w:rFonts w:eastAsia="Times New Roman"/>
            </w:rPr>
            <w:t>Sweigart</w:t>
          </w:r>
          <w:proofErr w:type="spellEnd"/>
          <w:r>
            <w:rPr>
              <w:rFonts w:eastAsia="Times New Roman"/>
            </w:rPr>
            <w:t xml:space="preserve"> B, </w:t>
          </w:r>
          <w:proofErr w:type="spellStart"/>
          <w:r>
            <w:rPr>
              <w:rFonts w:eastAsia="Times New Roman"/>
            </w:rPr>
            <w:t>Gnatienko</w:t>
          </w:r>
          <w:proofErr w:type="spellEnd"/>
          <w:r>
            <w:rPr>
              <w:rFonts w:eastAsia="Times New Roman"/>
            </w:rPr>
            <w:t xml:space="preserve"> N, Parry CD, Horsburgh CR, et al. The impact of alcohol use on tuberculosis treatment outcomes: a systematic review and meta-analysis. Int J </w:t>
          </w:r>
          <w:proofErr w:type="spellStart"/>
          <w:r>
            <w:rPr>
              <w:rFonts w:eastAsia="Times New Roman"/>
            </w:rPr>
            <w:t>Tuberc</w:t>
          </w:r>
          <w:proofErr w:type="spellEnd"/>
          <w:r>
            <w:rPr>
              <w:rFonts w:eastAsia="Times New Roman"/>
            </w:rPr>
            <w:t xml:space="preserve"> Lung Dis [Internet]. 2020 Jan 1 [cited 2023 Jan 23];24(1):73. Available from: /</w:t>
          </w:r>
          <w:proofErr w:type="spellStart"/>
          <w:r>
            <w:rPr>
              <w:rFonts w:eastAsia="Times New Roman"/>
            </w:rPr>
            <w:t>pmc</w:t>
          </w:r>
          <w:proofErr w:type="spellEnd"/>
          <w:r>
            <w:rPr>
              <w:rFonts w:eastAsia="Times New Roman"/>
            </w:rPr>
            <w:t>/articles/PMC7491444/</w:t>
          </w:r>
        </w:p>
        <w:p w:rsidR="0099152F" w:rsidRDefault="0099152F" w14:paraId="73D5D382" w14:textId="77777777">
          <w:pPr>
            <w:autoSpaceDE w:val="0"/>
            <w:autoSpaceDN w:val="0"/>
            <w:ind w:hanging="640"/>
            <w:divId w:val="1453665771"/>
            <w:rPr>
              <w:rFonts w:eastAsia="Times New Roman"/>
            </w:rPr>
          </w:pPr>
          <w:r>
            <w:rPr>
              <w:rFonts w:eastAsia="Times New Roman"/>
            </w:rPr>
            <w:t>63.</w:t>
          </w:r>
          <w:r>
            <w:rPr>
              <w:rFonts w:eastAsia="Times New Roman"/>
            </w:rPr>
            <w:tab/>
          </w:r>
          <w:proofErr w:type="spellStart"/>
          <w:r>
            <w:rPr>
              <w:rFonts w:eastAsia="Times New Roman"/>
            </w:rPr>
            <w:t>Peddireddy</w:t>
          </w:r>
          <w:proofErr w:type="spellEnd"/>
          <w:r>
            <w:rPr>
              <w:rFonts w:eastAsia="Times New Roman"/>
            </w:rPr>
            <w:t xml:space="preserve"> V. Quality of life, psychological interventions and treatment outcome in tuberculosis patients: The Indian scenario. Front Psychol. 2016 Oct 27;7(OCT):1664. </w:t>
          </w:r>
        </w:p>
        <w:p w:rsidR="0099152F" w:rsidRDefault="0099152F" w14:paraId="6D200A4D" w14:textId="77777777">
          <w:pPr>
            <w:autoSpaceDE w:val="0"/>
            <w:autoSpaceDN w:val="0"/>
            <w:ind w:hanging="640"/>
            <w:divId w:val="550120887"/>
            <w:rPr>
              <w:rFonts w:eastAsia="Times New Roman"/>
            </w:rPr>
          </w:pPr>
          <w:r>
            <w:rPr>
              <w:rFonts w:eastAsia="Times New Roman"/>
            </w:rPr>
            <w:t>64.</w:t>
          </w:r>
          <w:r>
            <w:rPr>
              <w:rFonts w:eastAsia="Times New Roman"/>
            </w:rPr>
            <w:tab/>
          </w:r>
          <w:proofErr w:type="spellStart"/>
          <w:r>
            <w:rPr>
              <w:rFonts w:eastAsia="Times New Roman"/>
            </w:rPr>
            <w:t>Musiimenta</w:t>
          </w:r>
          <w:proofErr w:type="spellEnd"/>
          <w:r>
            <w:rPr>
              <w:rFonts w:eastAsia="Times New Roman"/>
            </w:rPr>
            <w:t xml:space="preserve"> A, </w:t>
          </w:r>
          <w:proofErr w:type="spellStart"/>
          <w:r>
            <w:rPr>
              <w:rFonts w:eastAsia="Times New Roman"/>
            </w:rPr>
            <w:t>Tumuhimbise</w:t>
          </w:r>
          <w:proofErr w:type="spellEnd"/>
          <w:r>
            <w:rPr>
              <w:rFonts w:eastAsia="Times New Roman"/>
            </w:rPr>
            <w:t xml:space="preserve"> W, </w:t>
          </w:r>
          <w:proofErr w:type="spellStart"/>
          <w:r>
            <w:rPr>
              <w:rFonts w:eastAsia="Times New Roman"/>
            </w:rPr>
            <w:t>Mugaba</w:t>
          </w:r>
          <w:proofErr w:type="spellEnd"/>
          <w:r>
            <w:rPr>
              <w:rFonts w:eastAsia="Times New Roman"/>
            </w:rPr>
            <w:t xml:space="preserve"> AT, </w:t>
          </w:r>
          <w:proofErr w:type="spellStart"/>
          <w:r>
            <w:rPr>
              <w:rFonts w:eastAsia="Times New Roman"/>
            </w:rPr>
            <w:t>Muzoora</w:t>
          </w:r>
          <w:proofErr w:type="spellEnd"/>
          <w:r>
            <w:rPr>
              <w:rFonts w:eastAsia="Times New Roman"/>
            </w:rPr>
            <w:t xml:space="preserve"> C, Armstrong-Hough M, </w:t>
          </w:r>
          <w:proofErr w:type="spellStart"/>
          <w:r>
            <w:rPr>
              <w:rFonts w:eastAsia="Times New Roman"/>
            </w:rPr>
            <w:t>Bangsberg</w:t>
          </w:r>
          <w:proofErr w:type="spellEnd"/>
          <w:r>
            <w:rPr>
              <w:rFonts w:eastAsia="Times New Roman"/>
            </w:rPr>
            <w:t xml:space="preserve"> D, et al. Digital monitoring technologies could enhance tuberculosis medication adherence in Uganda: Mixed methods study. J Clin </w:t>
          </w:r>
          <w:proofErr w:type="spellStart"/>
          <w:r>
            <w:rPr>
              <w:rFonts w:eastAsia="Times New Roman"/>
            </w:rPr>
            <w:t>Tuberc</w:t>
          </w:r>
          <w:proofErr w:type="spellEnd"/>
          <w:r>
            <w:rPr>
              <w:rFonts w:eastAsia="Times New Roman"/>
            </w:rPr>
            <w:t xml:space="preserve"> Other </w:t>
          </w:r>
          <w:proofErr w:type="spellStart"/>
          <w:r>
            <w:rPr>
              <w:rFonts w:eastAsia="Times New Roman"/>
            </w:rPr>
            <w:t>Mycobact</w:t>
          </w:r>
          <w:proofErr w:type="spellEnd"/>
          <w:r>
            <w:rPr>
              <w:rFonts w:eastAsia="Times New Roman"/>
            </w:rPr>
            <w:t xml:space="preserve"> Dis. 2019 Dec 1;17. </w:t>
          </w:r>
        </w:p>
        <w:p w:rsidR="0099152F" w:rsidRDefault="0099152F" w14:paraId="0138115B" w14:textId="77777777">
          <w:pPr>
            <w:autoSpaceDE w:val="0"/>
            <w:autoSpaceDN w:val="0"/>
            <w:ind w:hanging="640"/>
            <w:divId w:val="1770587393"/>
            <w:rPr>
              <w:rFonts w:eastAsia="Times New Roman"/>
            </w:rPr>
          </w:pPr>
          <w:r>
            <w:rPr>
              <w:rFonts w:eastAsia="Times New Roman"/>
            </w:rPr>
            <w:t>65.</w:t>
          </w:r>
          <w:r>
            <w:rPr>
              <w:rFonts w:eastAsia="Times New Roman"/>
            </w:rPr>
            <w:tab/>
          </w:r>
          <w:r>
            <w:rPr>
              <w:rFonts w:eastAsia="Times New Roman"/>
            </w:rPr>
            <w:t xml:space="preserve">Tola HH, </w:t>
          </w:r>
          <w:proofErr w:type="spellStart"/>
          <w:r>
            <w:rPr>
              <w:rFonts w:eastAsia="Times New Roman"/>
            </w:rPr>
            <w:t>Shojaeizadeh</w:t>
          </w:r>
          <w:proofErr w:type="spellEnd"/>
          <w:r>
            <w:rPr>
              <w:rFonts w:eastAsia="Times New Roman"/>
            </w:rPr>
            <w:t xml:space="preserve"> D, Tol A, </w:t>
          </w:r>
          <w:proofErr w:type="spellStart"/>
          <w:r>
            <w:rPr>
              <w:rFonts w:eastAsia="Times New Roman"/>
            </w:rPr>
            <w:t>Garmaroudi</w:t>
          </w:r>
          <w:proofErr w:type="spellEnd"/>
          <w:r>
            <w:rPr>
              <w:rFonts w:eastAsia="Times New Roman"/>
            </w:rPr>
            <w:t xml:space="preserve"> G, </w:t>
          </w:r>
          <w:proofErr w:type="spellStart"/>
          <w:r>
            <w:rPr>
              <w:rFonts w:eastAsia="Times New Roman"/>
            </w:rPr>
            <w:t>Yekaninejad</w:t>
          </w:r>
          <w:proofErr w:type="spellEnd"/>
          <w:r>
            <w:rPr>
              <w:rFonts w:eastAsia="Times New Roman"/>
            </w:rPr>
            <w:t xml:space="preserve"> MS, Kebede A, et al. Psychological and Educational Intervention to Improve Tuberculosis Treatment Adherence in Ethiopia Based on Health Belief Model: A Cluster Randomized Control Trial. </w:t>
          </w:r>
          <w:proofErr w:type="spellStart"/>
          <w:r>
            <w:rPr>
              <w:rFonts w:eastAsia="Times New Roman"/>
            </w:rPr>
            <w:t>PLoS</w:t>
          </w:r>
          <w:proofErr w:type="spellEnd"/>
          <w:r>
            <w:rPr>
              <w:rFonts w:eastAsia="Times New Roman"/>
            </w:rPr>
            <w:t xml:space="preserve"> One. 2016 May 11;11(5):e0155147. </w:t>
          </w:r>
        </w:p>
        <w:p w:rsidR="0099152F" w:rsidRDefault="0099152F" w14:paraId="5EFE7A64" w14:textId="77777777">
          <w:pPr>
            <w:autoSpaceDE w:val="0"/>
            <w:autoSpaceDN w:val="0"/>
            <w:ind w:hanging="640"/>
            <w:divId w:val="110056454"/>
            <w:rPr>
              <w:rFonts w:eastAsia="Times New Roman"/>
            </w:rPr>
          </w:pPr>
          <w:r>
            <w:rPr>
              <w:rFonts w:eastAsia="Times New Roman"/>
            </w:rPr>
            <w:t>66.</w:t>
          </w:r>
          <w:r>
            <w:rPr>
              <w:rFonts w:eastAsia="Times New Roman"/>
            </w:rPr>
            <w:tab/>
          </w:r>
          <w:proofErr w:type="spellStart"/>
          <w:r>
            <w:rPr>
              <w:rFonts w:eastAsia="Times New Roman"/>
            </w:rPr>
            <w:t>Gelmanova</w:t>
          </w:r>
          <w:proofErr w:type="spellEnd"/>
          <w:r>
            <w:rPr>
              <w:rFonts w:eastAsia="Times New Roman"/>
            </w:rPr>
            <w:t xml:space="preserve"> IY, </w:t>
          </w:r>
          <w:proofErr w:type="spellStart"/>
          <w:r>
            <w:rPr>
              <w:rFonts w:eastAsia="Times New Roman"/>
            </w:rPr>
            <w:t>Taran</w:t>
          </w:r>
          <w:proofErr w:type="spellEnd"/>
          <w:r>
            <w:rPr>
              <w:rFonts w:eastAsia="Times New Roman"/>
            </w:rPr>
            <w:t xml:space="preserve"> DV, </w:t>
          </w:r>
          <w:proofErr w:type="spellStart"/>
          <w:r>
            <w:rPr>
              <w:rFonts w:eastAsia="Times New Roman"/>
            </w:rPr>
            <w:t>Mishustin</w:t>
          </w:r>
          <w:proofErr w:type="spellEnd"/>
          <w:r>
            <w:rPr>
              <w:rFonts w:eastAsia="Times New Roman"/>
            </w:rPr>
            <w:t xml:space="preserve"> SP, </w:t>
          </w:r>
          <w:proofErr w:type="spellStart"/>
          <w:r>
            <w:rPr>
              <w:rFonts w:eastAsia="Times New Roman"/>
            </w:rPr>
            <w:t>Golubkov</w:t>
          </w:r>
          <w:proofErr w:type="spellEnd"/>
          <w:r>
            <w:rPr>
              <w:rFonts w:eastAsia="Times New Roman"/>
            </w:rPr>
            <w:t xml:space="preserve"> AA, Solovyova AV, </w:t>
          </w:r>
          <w:proofErr w:type="spellStart"/>
          <w:r>
            <w:rPr>
              <w:rFonts w:eastAsia="Times New Roman"/>
            </w:rPr>
            <w:t>Keshavjee</w:t>
          </w:r>
          <w:proofErr w:type="spellEnd"/>
          <w:r>
            <w:rPr>
              <w:rFonts w:eastAsia="Times New Roman"/>
            </w:rPr>
            <w:t xml:space="preserve"> S. “Sputnik”: a programmatic approach to improve tuberculosis treatment adherence and outcome among defaulters. The International Journal of Tuberculosis and Lung Disease. 2011 Oct 1;15(10):1373–9. </w:t>
          </w:r>
        </w:p>
        <w:p w:rsidR="0099152F" w:rsidRDefault="0099152F" w14:paraId="63AA4038" w14:textId="77777777">
          <w:pPr>
            <w:autoSpaceDE w:val="0"/>
            <w:autoSpaceDN w:val="0"/>
            <w:ind w:hanging="640"/>
            <w:divId w:val="2043941544"/>
            <w:rPr>
              <w:rFonts w:eastAsia="Times New Roman"/>
            </w:rPr>
          </w:pPr>
          <w:r>
            <w:rPr>
              <w:rFonts w:eastAsia="Times New Roman"/>
            </w:rPr>
            <w:t>67.</w:t>
          </w:r>
          <w:r>
            <w:rPr>
              <w:rFonts w:eastAsia="Times New Roman"/>
            </w:rPr>
            <w:tab/>
          </w:r>
          <w:r>
            <w:rPr>
              <w:rFonts w:eastAsia="Times New Roman"/>
            </w:rPr>
            <w:t xml:space="preserve">Thomas B, Watson B, Senthil EK, </w:t>
          </w:r>
          <w:proofErr w:type="spellStart"/>
          <w:r>
            <w:rPr>
              <w:rFonts w:eastAsia="Times New Roman"/>
            </w:rPr>
            <w:t>Deepalakshmi</w:t>
          </w:r>
          <w:proofErr w:type="spellEnd"/>
          <w:r>
            <w:rPr>
              <w:rFonts w:eastAsia="Times New Roman"/>
            </w:rPr>
            <w:t xml:space="preserve"> A, Balaji G, Chandra S, et al. Alcohol intervention strategy among tuberculosis patients: a pilot study from South India. The International Journal of Tuberculosis and Lung Disease. 2017 Aug 1;21(8):947–52. </w:t>
          </w:r>
        </w:p>
        <w:p w:rsidR="0099152F" w:rsidRDefault="0099152F" w14:paraId="156E8D3F" w14:textId="77777777">
          <w:pPr>
            <w:autoSpaceDE w:val="0"/>
            <w:autoSpaceDN w:val="0"/>
            <w:ind w:hanging="640"/>
            <w:divId w:val="1230530439"/>
            <w:rPr>
              <w:rFonts w:eastAsia="Times New Roman"/>
            </w:rPr>
          </w:pPr>
          <w:r>
            <w:rPr>
              <w:rFonts w:eastAsia="Times New Roman"/>
            </w:rPr>
            <w:lastRenderedPageBreak/>
            <w:t>68.</w:t>
          </w:r>
          <w:r>
            <w:rPr>
              <w:rFonts w:eastAsia="Times New Roman"/>
            </w:rPr>
            <w:tab/>
          </w:r>
          <w:r>
            <w:rPr>
              <w:rFonts w:eastAsia="Times New Roman"/>
            </w:rPr>
            <w:t xml:space="preserve">van </w:t>
          </w:r>
          <w:proofErr w:type="spellStart"/>
          <w:r>
            <w:rPr>
              <w:rFonts w:eastAsia="Times New Roman"/>
            </w:rPr>
            <w:t>Rie</w:t>
          </w:r>
          <w:proofErr w:type="spellEnd"/>
          <w:r>
            <w:rPr>
              <w:rFonts w:eastAsia="Times New Roman"/>
            </w:rPr>
            <w:t xml:space="preserve"> A, Sengupta S, </w:t>
          </w:r>
          <w:proofErr w:type="spellStart"/>
          <w:r>
            <w:rPr>
              <w:rFonts w:eastAsia="Times New Roman"/>
            </w:rPr>
            <w:t>Pungrassami</w:t>
          </w:r>
          <w:proofErr w:type="spellEnd"/>
          <w:r>
            <w:rPr>
              <w:rFonts w:eastAsia="Times New Roman"/>
            </w:rPr>
            <w:t xml:space="preserve"> P, </w:t>
          </w:r>
          <w:proofErr w:type="spellStart"/>
          <w:r>
            <w:rPr>
              <w:rFonts w:eastAsia="Times New Roman"/>
            </w:rPr>
            <w:t>Balthip</w:t>
          </w:r>
          <w:proofErr w:type="spellEnd"/>
          <w:r>
            <w:rPr>
              <w:rFonts w:eastAsia="Times New Roman"/>
            </w:rPr>
            <w:t xml:space="preserve"> Q, </w:t>
          </w:r>
          <w:proofErr w:type="spellStart"/>
          <w:r>
            <w:rPr>
              <w:rFonts w:eastAsia="Times New Roman"/>
            </w:rPr>
            <w:t>Choonuan</w:t>
          </w:r>
          <w:proofErr w:type="spellEnd"/>
          <w:r>
            <w:rPr>
              <w:rFonts w:eastAsia="Times New Roman"/>
            </w:rPr>
            <w:t xml:space="preserve"> S, </w:t>
          </w:r>
          <w:proofErr w:type="spellStart"/>
          <w:r>
            <w:rPr>
              <w:rFonts w:eastAsia="Times New Roman"/>
            </w:rPr>
            <w:t>Kasetjaroen</w:t>
          </w:r>
          <w:proofErr w:type="spellEnd"/>
          <w:r>
            <w:rPr>
              <w:rFonts w:eastAsia="Times New Roman"/>
            </w:rPr>
            <w:t xml:space="preserve"> Y, et al. Measuring stigma associated with tuberculosis and HIV/AIDS in southern Thailand: Exploratory and confirmatory factor analyses of two new scales. Tropical Medicine and International Health. 2008 Jan;13(1):21–30. </w:t>
          </w:r>
        </w:p>
        <w:p w:rsidR="0099152F" w:rsidRDefault="0099152F" w14:paraId="4D2D68C0" w14:textId="77777777">
          <w:pPr>
            <w:autoSpaceDE w:val="0"/>
            <w:autoSpaceDN w:val="0"/>
            <w:ind w:hanging="640"/>
            <w:divId w:val="1160737075"/>
            <w:rPr>
              <w:rFonts w:eastAsia="Times New Roman"/>
            </w:rPr>
          </w:pPr>
          <w:r>
            <w:rPr>
              <w:rFonts w:eastAsia="Times New Roman"/>
            </w:rPr>
            <w:t>69.</w:t>
          </w:r>
          <w:r>
            <w:rPr>
              <w:rFonts w:eastAsia="Times New Roman"/>
            </w:rPr>
            <w:tab/>
          </w:r>
          <w:r>
            <w:rPr>
              <w:rFonts w:eastAsia="Times New Roman"/>
            </w:rPr>
            <w:t xml:space="preserve">Walker IF, </w:t>
          </w:r>
          <w:proofErr w:type="spellStart"/>
          <w:r>
            <w:rPr>
              <w:rFonts w:eastAsia="Times New Roman"/>
            </w:rPr>
            <w:t>Khanal</w:t>
          </w:r>
          <w:proofErr w:type="spellEnd"/>
          <w:r>
            <w:rPr>
              <w:rFonts w:eastAsia="Times New Roman"/>
            </w:rPr>
            <w:t xml:space="preserve"> S, Hicks JP, </w:t>
          </w:r>
          <w:proofErr w:type="spellStart"/>
          <w:r>
            <w:rPr>
              <w:rFonts w:eastAsia="Times New Roman"/>
            </w:rPr>
            <w:t>Lamichhane</w:t>
          </w:r>
          <w:proofErr w:type="spellEnd"/>
          <w:r>
            <w:rPr>
              <w:rFonts w:eastAsia="Times New Roman"/>
            </w:rPr>
            <w:t xml:space="preserve"> B, Thapa A, Elsey H, et al. Implementation of a psychosocial support package for people receiving treatment for multidrug-resistant tuberculosis in Nepal: A feasibility and acceptability study. </w:t>
          </w:r>
          <w:proofErr w:type="spellStart"/>
          <w:r>
            <w:rPr>
              <w:rFonts w:eastAsia="Times New Roman"/>
            </w:rPr>
            <w:t>PLoS</w:t>
          </w:r>
          <w:proofErr w:type="spellEnd"/>
          <w:r>
            <w:rPr>
              <w:rFonts w:eastAsia="Times New Roman"/>
            </w:rPr>
            <w:t xml:space="preserve"> One [Internet]. 2018 Jul 1 [cited 2023 Jan 23];13(7):e0201163. Available from: https://journals.plos.org/plosone/article?id=10.1371/journal.pone.0201163</w:t>
          </w:r>
        </w:p>
        <w:p w:rsidR="0099152F" w:rsidRDefault="0099152F" w14:paraId="621876CC" w14:textId="77777777">
          <w:pPr>
            <w:autoSpaceDE w:val="0"/>
            <w:autoSpaceDN w:val="0"/>
            <w:ind w:hanging="640"/>
            <w:divId w:val="1370298084"/>
            <w:rPr>
              <w:rFonts w:eastAsia="Times New Roman"/>
            </w:rPr>
          </w:pPr>
          <w:r>
            <w:rPr>
              <w:rFonts w:eastAsia="Times New Roman"/>
            </w:rPr>
            <w:t>70.</w:t>
          </w:r>
          <w:r>
            <w:rPr>
              <w:rFonts w:eastAsia="Times New Roman"/>
            </w:rPr>
            <w:tab/>
          </w:r>
          <w:r>
            <w:rPr>
              <w:rFonts w:eastAsia="Times New Roman"/>
            </w:rPr>
            <w:t>European Data Protection Supervisor. Digital Therapeutics (DTx) [Internet]. [cited 2023 Jan 23]. Available from: https://edps.europa.eu/press-publications/publications/techsonar/digital-therapeutics-dtx_en</w:t>
          </w:r>
        </w:p>
        <w:p w:rsidR="0099152F" w:rsidRDefault="0099152F" w14:paraId="5F926346" w14:textId="77777777">
          <w:pPr>
            <w:autoSpaceDE w:val="0"/>
            <w:autoSpaceDN w:val="0"/>
            <w:ind w:hanging="640"/>
            <w:divId w:val="919948848"/>
            <w:rPr>
              <w:rFonts w:eastAsia="Times New Roman"/>
            </w:rPr>
          </w:pPr>
          <w:r>
            <w:rPr>
              <w:rFonts w:eastAsia="Times New Roman"/>
            </w:rPr>
            <w:t>71.</w:t>
          </w:r>
          <w:r>
            <w:rPr>
              <w:rFonts w:eastAsia="Times New Roman"/>
            </w:rPr>
            <w:tab/>
          </w:r>
          <w:r>
            <w:rPr>
              <w:rFonts w:eastAsia="Times New Roman"/>
            </w:rPr>
            <w:t>Dang A, Arora D, Rane P. Role of digital therapeutics and the changing future of healthcare. J Family Med Prim Care [Internet]. 2020 [cited 2023 Mar 3];9(5):2207. Available from: /</w:t>
          </w:r>
          <w:proofErr w:type="spellStart"/>
          <w:r>
            <w:rPr>
              <w:rFonts w:eastAsia="Times New Roman"/>
            </w:rPr>
            <w:t>pmc</w:t>
          </w:r>
          <w:proofErr w:type="spellEnd"/>
          <w:r>
            <w:rPr>
              <w:rFonts w:eastAsia="Times New Roman"/>
            </w:rPr>
            <w:t>/articles/PMC7380804/</w:t>
          </w:r>
        </w:p>
        <w:p w:rsidR="0099152F" w:rsidRDefault="0099152F" w14:paraId="0DF7553E" w14:textId="77777777">
          <w:pPr>
            <w:autoSpaceDE w:val="0"/>
            <w:autoSpaceDN w:val="0"/>
            <w:ind w:hanging="640"/>
            <w:divId w:val="374932300"/>
            <w:rPr>
              <w:rFonts w:eastAsia="Times New Roman"/>
            </w:rPr>
          </w:pPr>
          <w:r>
            <w:rPr>
              <w:rFonts w:eastAsia="Times New Roman"/>
            </w:rPr>
            <w:t>72.</w:t>
          </w:r>
          <w:r>
            <w:rPr>
              <w:rFonts w:eastAsia="Times New Roman"/>
            </w:rPr>
            <w:tab/>
          </w:r>
          <w:r>
            <w:rPr>
              <w:rFonts w:eastAsia="Times New Roman"/>
            </w:rPr>
            <w:t>Digital Therapeutics Alliance. Understanding DTx [Internet]. 2022. [cited 2023 Jan 23]. Available from: https://dtxalliance.org/understanding-dtx/</w:t>
          </w:r>
        </w:p>
        <w:p w:rsidR="0099152F" w:rsidRDefault="0099152F" w14:paraId="648DD2B6" w14:textId="77777777">
          <w:pPr>
            <w:autoSpaceDE w:val="0"/>
            <w:autoSpaceDN w:val="0"/>
            <w:ind w:hanging="640"/>
            <w:divId w:val="353963738"/>
            <w:rPr>
              <w:rFonts w:eastAsia="Times New Roman"/>
            </w:rPr>
          </w:pPr>
          <w:r>
            <w:rPr>
              <w:rFonts w:eastAsia="Times New Roman"/>
            </w:rPr>
            <w:t>73.</w:t>
          </w:r>
          <w:r>
            <w:rPr>
              <w:rFonts w:eastAsia="Times New Roman"/>
            </w:rPr>
            <w:tab/>
          </w:r>
          <w:r>
            <w:rPr>
              <w:rFonts w:eastAsia="Times New Roman"/>
            </w:rPr>
            <w:t xml:space="preserve">Eastern Europe and Central Asia constituency. Eastern Europe and Central Asia constituency-Home. http://www.eecaconstituency.org/. 2014. </w:t>
          </w:r>
        </w:p>
        <w:p w:rsidR="0099152F" w:rsidRDefault="0099152F" w14:paraId="2FD969E2" w14:textId="77777777">
          <w:pPr>
            <w:autoSpaceDE w:val="0"/>
            <w:autoSpaceDN w:val="0"/>
            <w:ind w:hanging="640"/>
            <w:divId w:val="1479415522"/>
            <w:rPr>
              <w:rFonts w:eastAsia="Times New Roman"/>
            </w:rPr>
          </w:pPr>
          <w:r>
            <w:rPr>
              <w:rFonts w:eastAsia="Times New Roman"/>
            </w:rPr>
            <w:t>74.</w:t>
          </w:r>
          <w:r>
            <w:rPr>
              <w:rFonts w:eastAsia="Times New Roman"/>
            </w:rPr>
            <w:tab/>
          </w:r>
          <w:proofErr w:type="spellStart"/>
          <w:r>
            <w:rPr>
              <w:rFonts w:eastAsia="Times New Roman"/>
            </w:rPr>
            <w:t>Ecdc</w:t>
          </w:r>
          <w:proofErr w:type="spellEnd"/>
          <w:r>
            <w:rPr>
              <w:rFonts w:eastAsia="Times New Roman"/>
            </w:rPr>
            <w:t xml:space="preserve">, Who. SURVEILLANCE REPORT. Tuberculosis surveillance and monitoring in Europe 2022. 2022. </w:t>
          </w:r>
        </w:p>
        <w:p w:rsidR="0099152F" w:rsidRDefault="0099152F" w14:paraId="42BFCDCE" w14:textId="77777777">
          <w:pPr>
            <w:autoSpaceDE w:val="0"/>
            <w:autoSpaceDN w:val="0"/>
            <w:ind w:hanging="640"/>
            <w:divId w:val="1982150025"/>
            <w:rPr>
              <w:rFonts w:eastAsia="Times New Roman"/>
            </w:rPr>
          </w:pPr>
          <w:r>
            <w:rPr>
              <w:rFonts w:eastAsia="Times New Roman"/>
            </w:rPr>
            <w:t>75.</w:t>
          </w:r>
          <w:r>
            <w:rPr>
              <w:rFonts w:eastAsia="Times New Roman"/>
            </w:rPr>
            <w:tab/>
          </w:r>
          <w:r>
            <w:rPr>
              <w:rFonts w:eastAsia="Times New Roman"/>
            </w:rPr>
            <w:t>Health Organization Regional Office for Europe W. Blueprint for EECA countries, first edition A PEOPLE-CENTRED MODEL OF TB CARE [Internet]. 2017. Available from: http://www.euro.who.int/</w:t>
          </w:r>
        </w:p>
        <w:p w:rsidR="0099152F" w:rsidRDefault="0099152F" w14:paraId="53473558" w14:textId="77777777">
          <w:pPr>
            <w:autoSpaceDE w:val="0"/>
            <w:autoSpaceDN w:val="0"/>
            <w:ind w:hanging="640"/>
            <w:divId w:val="1329211171"/>
            <w:rPr>
              <w:rFonts w:eastAsia="Times New Roman"/>
            </w:rPr>
          </w:pPr>
          <w:r>
            <w:rPr>
              <w:rFonts w:eastAsia="Times New Roman"/>
            </w:rPr>
            <w:t>76.</w:t>
          </w:r>
          <w:r>
            <w:rPr>
              <w:rFonts w:eastAsia="Times New Roman"/>
            </w:rPr>
            <w:tab/>
          </w:r>
          <w:proofErr w:type="spellStart"/>
          <w:r>
            <w:rPr>
              <w:rFonts w:eastAsia="Times New Roman"/>
            </w:rPr>
            <w:t>Hurevich</w:t>
          </w:r>
          <w:proofErr w:type="spellEnd"/>
          <w:r>
            <w:rPr>
              <w:rFonts w:eastAsia="Times New Roman"/>
            </w:rPr>
            <w:t xml:space="preserve"> G. Belarus and drug-resistant tuberculosis. Bull World Health Organ [Internet]. 2019 Dec 12 [cited 2023 Feb 2];97(12):795. Available from: /</w:t>
          </w:r>
          <w:proofErr w:type="spellStart"/>
          <w:r>
            <w:rPr>
              <w:rFonts w:eastAsia="Times New Roman"/>
            </w:rPr>
            <w:t>pmc</w:t>
          </w:r>
          <w:proofErr w:type="spellEnd"/>
          <w:r>
            <w:rPr>
              <w:rFonts w:eastAsia="Times New Roman"/>
            </w:rPr>
            <w:t>/articles/PMC6883274/</w:t>
          </w:r>
        </w:p>
        <w:p w:rsidR="0099152F" w:rsidRDefault="0099152F" w14:paraId="6DD6652E" w14:textId="77777777">
          <w:pPr>
            <w:autoSpaceDE w:val="0"/>
            <w:autoSpaceDN w:val="0"/>
            <w:ind w:hanging="640"/>
            <w:divId w:val="2072843212"/>
            <w:rPr>
              <w:rFonts w:eastAsia="Times New Roman"/>
            </w:rPr>
          </w:pPr>
          <w:r>
            <w:rPr>
              <w:rFonts w:eastAsia="Times New Roman"/>
            </w:rPr>
            <w:t>77.</w:t>
          </w:r>
          <w:r>
            <w:rPr>
              <w:rFonts w:eastAsia="Times New Roman"/>
            </w:rPr>
            <w:tab/>
          </w:r>
          <w:r>
            <w:rPr>
              <w:rFonts w:eastAsia="Times New Roman"/>
            </w:rPr>
            <w:t xml:space="preserve">World Health Organization. 6.3 TB determinants. https://www.who.int/publications/digital/global-tuberculosis-report-2021/uhc-tb-determinants/determinants. 2021. </w:t>
          </w:r>
        </w:p>
        <w:p w:rsidR="0099152F" w:rsidRDefault="0099152F" w14:paraId="54F48B59" w14:textId="77777777">
          <w:pPr>
            <w:autoSpaceDE w:val="0"/>
            <w:autoSpaceDN w:val="0"/>
            <w:ind w:hanging="640"/>
            <w:divId w:val="121119029"/>
            <w:rPr>
              <w:rFonts w:eastAsia="Times New Roman"/>
            </w:rPr>
          </w:pPr>
          <w:r>
            <w:rPr>
              <w:rFonts w:eastAsia="Times New Roman"/>
            </w:rPr>
            <w:t>78.</w:t>
          </w:r>
          <w:r>
            <w:rPr>
              <w:rFonts w:eastAsia="Times New Roman"/>
            </w:rPr>
            <w:tab/>
          </w:r>
          <w:proofErr w:type="spellStart"/>
          <w:r>
            <w:rPr>
              <w:rFonts w:eastAsia="Times New Roman"/>
            </w:rPr>
            <w:t>Skrahina</w:t>
          </w:r>
          <w:proofErr w:type="spellEnd"/>
          <w:r>
            <w:rPr>
              <w:rFonts w:eastAsia="Times New Roman"/>
            </w:rPr>
            <w:t xml:space="preserve"> A, </w:t>
          </w:r>
          <w:proofErr w:type="spellStart"/>
          <w:r>
            <w:rPr>
              <w:rFonts w:eastAsia="Times New Roman"/>
            </w:rPr>
            <w:t>Hurevich</w:t>
          </w:r>
          <w:proofErr w:type="spellEnd"/>
          <w:r>
            <w:rPr>
              <w:rFonts w:eastAsia="Times New Roman"/>
            </w:rPr>
            <w:t xml:space="preserve"> H, </w:t>
          </w:r>
          <w:proofErr w:type="spellStart"/>
          <w:r>
            <w:rPr>
              <w:rFonts w:eastAsia="Times New Roman"/>
            </w:rPr>
            <w:t>Zalutskaya</w:t>
          </w:r>
          <w:proofErr w:type="spellEnd"/>
          <w:r>
            <w:rPr>
              <w:rFonts w:eastAsia="Times New Roman"/>
            </w:rPr>
            <w:t xml:space="preserve"> A, </w:t>
          </w:r>
          <w:proofErr w:type="spellStart"/>
          <w:r>
            <w:rPr>
              <w:rFonts w:eastAsia="Times New Roman"/>
            </w:rPr>
            <w:t>Sahalchyk</w:t>
          </w:r>
          <w:proofErr w:type="spellEnd"/>
          <w:r>
            <w:rPr>
              <w:rFonts w:eastAsia="Times New Roman"/>
            </w:rPr>
            <w:t xml:space="preserve"> E, </w:t>
          </w:r>
          <w:proofErr w:type="spellStart"/>
          <w:r>
            <w:rPr>
              <w:rFonts w:eastAsia="Times New Roman"/>
            </w:rPr>
            <w:t>Astrauko</w:t>
          </w:r>
          <w:proofErr w:type="spellEnd"/>
          <w:r>
            <w:rPr>
              <w:rFonts w:eastAsia="Times New Roman"/>
            </w:rPr>
            <w:t xml:space="preserve"> A, </w:t>
          </w:r>
          <w:proofErr w:type="spellStart"/>
          <w:r>
            <w:rPr>
              <w:rFonts w:eastAsia="Times New Roman"/>
            </w:rPr>
            <w:t>Hoffner</w:t>
          </w:r>
          <w:proofErr w:type="spellEnd"/>
          <w:r>
            <w:rPr>
              <w:rFonts w:eastAsia="Times New Roman"/>
            </w:rPr>
            <w:t xml:space="preserve"> S, et al. Multidrug-resistant tuberculosis in Belarus: the size of the problem and associated risk factors. Bull World Health Organ. 2013 Jan;91(1):36–45. </w:t>
          </w:r>
        </w:p>
        <w:p w:rsidR="0099152F" w:rsidRDefault="0099152F" w14:paraId="4492B611" w14:textId="77777777">
          <w:pPr>
            <w:autoSpaceDE w:val="0"/>
            <w:autoSpaceDN w:val="0"/>
            <w:ind w:hanging="640"/>
            <w:divId w:val="33164244"/>
            <w:rPr>
              <w:rFonts w:eastAsia="Times New Roman"/>
            </w:rPr>
          </w:pPr>
          <w:r>
            <w:rPr>
              <w:rFonts w:eastAsia="Times New Roman"/>
            </w:rPr>
            <w:t>79.</w:t>
          </w:r>
          <w:r>
            <w:rPr>
              <w:rFonts w:eastAsia="Times New Roman"/>
            </w:rPr>
            <w:tab/>
          </w:r>
          <w:r>
            <w:rPr>
              <w:rFonts w:eastAsia="Times New Roman"/>
            </w:rPr>
            <w:t>World Health Organization. Global status report on alcohol and health 2018 [Internet]. 2018 [cited 2023 Jan 22]. Available from: file:///C:/Users/ghinw/Downloads/9789241565639-eng.pdf</w:t>
          </w:r>
        </w:p>
        <w:p w:rsidR="0099152F" w:rsidRDefault="0099152F" w14:paraId="4B5F70C2" w14:textId="77777777">
          <w:pPr>
            <w:autoSpaceDE w:val="0"/>
            <w:autoSpaceDN w:val="0"/>
            <w:ind w:hanging="640"/>
            <w:divId w:val="1612470492"/>
            <w:rPr>
              <w:rFonts w:eastAsia="Times New Roman"/>
            </w:rPr>
          </w:pPr>
          <w:r>
            <w:rPr>
              <w:rFonts w:eastAsia="Times New Roman"/>
            </w:rPr>
            <w:t>80.</w:t>
          </w:r>
          <w:r>
            <w:rPr>
              <w:rFonts w:eastAsia="Times New Roman"/>
            </w:rPr>
            <w:tab/>
          </w:r>
          <w:r>
            <w:rPr>
              <w:rFonts w:eastAsia="Times New Roman"/>
            </w:rPr>
            <w:t xml:space="preserve">Ethics of digital therapeutics (DTx). </w:t>
          </w:r>
        </w:p>
        <w:p w:rsidR="0099152F" w:rsidRDefault="0099152F" w14:paraId="2775A05D" w14:textId="77777777">
          <w:pPr>
            <w:autoSpaceDE w:val="0"/>
            <w:autoSpaceDN w:val="0"/>
            <w:ind w:hanging="640"/>
            <w:divId w:val="440682050"/>
            <w:rPr>
              <w:rFonts w:eastAsia="Times New Roman"/>
            </w:rPr>
          </w:pPr>
          <w:r>
            <w:rPr>
              <w:rFonts w:eastAsia="Times New Roman"/>
            </w:rPr>
            <w:t>81.</w:t>
          </w:r>
          <w:r>
            <w:rPr>
              <w:rFonts w:eastAsia="Times New Roman"/>
            </w:rPr>
            <w:tab/>
          </w:r>
          <w:proofErr w:type="spellStart"/>
          <w:r>
            <w:rPr>
              <w:rFonts w:eastAsia="Times New Roman"/>
            </w:rPr>
            <w:t>Varkey</w:t>
          </w:r>
          <w:proofErr w:type="spellEnd"/>
          <w:r>
            <w:rPr>
              <w:rFonts w:eastAsia="Times New Roman"/>
            </w:rPr>
            <w:t xml:space="preserve"> B. Principles of Clinical Ethics and Their Application to Practice. Medical Principles and Practice [Internet]. 2021 Feb 1 [cited 2023 Mar 3];30(1):17–28. Available from: https://www.karger.com/Article/FullText/509119</w:t>
          </w:r>
        </w:p>
        <w:p w:rsidR="0099152F" w:rsidRDefault="0099152F" w14:paraId="6695DA1D" w14:textId="77777777">
          <w:pPr>
            <w:autoSpaceDE w:val="0"/>
            <w:autoSpaceDN w:val="0"/>
            <w:ind w:hanging="640"/>
            <w:divId w:val="1722053286"/>
            <w:rPr>
              <w:rFonts w:eastAsia="Times New Roman"/>
            </w:rPr>
          </w:pPr>
          <w:r>
            <w:rPr>
              <w:rFonts w:eastAsia="Times New Roman"/>
            </w:rPr>
            <w:t>82.</w:t>
          </w:r>
          <w:r>
            <w:rPr>
              <w:rFonts w:eastAsia="Times New Roman"/>
            </w:rPr>
            <w:tab/>
          </w:r>
          <w:r>
            <w:rPr>
              <w:rFonts w:eastAsia="Times New Roman"/>
            </w:rPr>
            <w:t xml:space="preserve">World Health Organization. Everybody’s business : strengthening health systems to improve health outcomes : WHO’s </w:t>
          </w:r>
          <w:proofErr w:type="spellStart"/>
          <w:r>
            <w:rPr>
              <w:rFonts w:eastAsia="Times New Roman"/>
            </w:rPr>
            <w:t>frmaework</w:t>
          </w:r>
          <w:proofErr w:type="spellEnd"/>
          <w:r>
            <w:rPr>
              <w:rFonts w:eastAsia="Times New Roman"/>
            </w:rPr>
            <w:t xml:space="preserve"> for action. World Health Organization; 2007. 44 p. </w:t>
          </w:r>
        </w:p>
        <w:p w:rsidR="0099152F" w:rsidRDefault="0099152F" w14:paraId="1DDD6B92" w14:textId="77777777">
          <w:pPr>
            <w:autoSpaceDE w:val="0"/>
            <w:autoSpaceDN w:val="0"/>
            <w:ind w:hanging="640"/>
            <w:divId w:val="74129070"/>
            <w:rPr>
              <w:rFonts w:eastAsia="Times New Roman"/>
            </w:rPr>
          </w:pPr>
          <w:r>
            <w:rPr>
              <w:rFonts w:eastAsia="Times New Roman"/>
            </w:rPr>
            <w:t>83.</w:t>
          </w:r>
          <w:r>
            <w:rPr>
              <w:rFonts w:eastAsia="Times New Roman"/>
            </w:rPr>
            <w:tab/>
          </w:r>
          <w:proofErr w:type="spellStart"/>
          <w:r>
            <w:rPr>
              <w:rFonts w:eastAsia="Times New Roman"/>
            </w:rPr>
            <w:t>Manyazewal</w:t>
          </w:r>
          <w:proofErr w:type="spellEnd"/>
          <w:r>
            <w:rPr>
              <w:rFonts w:eastAsia="Times New Roman"/>
            </w:rPr>
            <w:t xml:space="preserve"> T. Using the World Health Organization health system building blocks through survey of healthcare professionals to determine the performance of public healthcare facilities. Archives of Public Health. 2017 Dec 31;75(1):50. </w:t>
          </w:r>
        </w:p>
        <w:p w:rsidR="0099152F" w:rsidRDefault="0099152F" w14:paraId="52747C21" w14:textId="77777777">
          <w:pPr>
            <w:autoSpaceDE w:val="0"/>
            <w:autoSpaceDN w:val="0"/>
            <w:ind w:hanging="640"/>
            <w:divId w:val="62609899"/>
            <w:rPr>
              <w:rFonts w:eastAsia="Times New Roman"/>
            </w:rPr>
          </w:pPr>
          <w:r>
            <w:rPr>
              <w:rFonts w:eastAsia="Times New Roman"/>
            </w:rPr>
            <w:lastRenderedPageBreak/>
            <w:t>84.</w:t>
          </w:r>
          <w:r>
            <w:rPr>
              <w:rFonts w:eastAsia="Times New Roman"/>
            </w:rPr>
            <w:tab/>
          </w:r>
          <w:r>
            <w:rPr>
              <w:rFonts w:eastAsia="Times New Roman"/>
            </w:rPr>
            <w:t>COVID-19 reveals gaps in health systems: WHO Briefing | World Economic Forum [Internet]. [cited 2023 Mar 2]. Available from: https://www.weforum.org/agenda/2020/05/covid-19-reveals-gaps-in-public-health-system-who-briefing/</w:t>
          </w:r>
        </w:p>
        <w:p w:rsidR="0099152F" w:rsidRDefault="0099152F" w14:paraId="59CAF1C0" w14:textId="77777777">
          <w:pPr>
            <w:autoSpaceDE w:val="0"/>
            <w:autoSpaceDN w:val="0"/>
            <w:ind w:hanging="640"/>
            <w:divId w:val="1062485365"/>
            <w:rPr>
              <w:rFonts w:eastAsia="Times New Roman"/>
            </w:rPr>
          </w:pPr>
          <w:r>
            <w:rPr>
              <w:rFonts w:eastAsia="Times New Roman"/>
            </w:rPr>
            <w:t>85.</w:t>
          </w:r>
          <w:r>
            <w:rPr>
              <w:rFonts w:eastAsia="Times New Roman"/>
            </w:rPr>
            <w:tab/>
          </w:r>
          <w:r>
            <w:rPr>
              <w:rFonts w:eastAsia="Times New Roman"/>
            </w:rPr>
            <w:t>Grover S, Fitzpatrick A, Azim FT, Ariza-Vega P, Bellwood P, Burns J, et al. Defining and implementing patient-</w:t>
          </w:r>
          <w:proofErr w:type="spellStart"/>
          <w:r>
            <w:rPr>
              <w:rFonts w:eastAsia="Times New Roman"/>
            </w:rPr>
            <w:t>centered</w:t>
          </w:r>
          <w:proofErr w:type="spellEnd"/>
          <w:r>
            <w:rPr>
              <w:rFonts w:eastAsia="Times New Roman"/>
            </w:rPr>
            <w:t xml:space="preserve"> care: An umbrella review. Patient </w:t>
          </w:r>
          <w:proofErr w:type="spellStart"/>
          <w:r>
            <w:rPr>
              <w:rFonts w:eastAsia="Times New Roman"/>
            </w:rPr>
            <w:t>Educ</w:t>
          </w:r>
          <w:proofErr w:type="spellEnd"/>
          <w:r>
            <w:rPr>
              <w:rFonts w:eastAsia="Times New Roman"/>
            </w:rPr>
            <w:t xml:space="preserve"> Couns. 2022 Jul;105(7):1679–88. </w:t>
          </w:r>
        </w:p>
        <w:p w:rsidR="0099152F" w:rsidRDefault="0099152F" w14:paraId="59A944F1" w14:textId="77777777">
          <w:pPr>
            <w:autoSpaceDE w:val="0"/>
            <w:autoSpaceDN w:val="0"/>
            <w:ind w:hanging="640"/>
            <w:divId w:val="999189223"/>
            <w:rPr>
              <w:rFonts w:eastAsia="Times New Roman"/>
            </w:rPr>
          </w:pPr>
          <w:r>
            <w:rPr>
              <w:rFonts w:eastAsia="Times New Roman"/>
            </w:rPr>
            <w:t>86.</w:t>
          </w:r>
          <w:r>
            <w:rPr>
              <w:rFonts w:eastAsia="Times New Roman"/>
            </w:rPr>
            <w:tab/>
          </w:r>
          <w:r>
            <w:rPr>
              <w:rFonts w:eastAsia="Times New Roman"/>
            </w:rPr>
            <w:t xml:space="preserve">Lehnert T, Heider D, </w:t>
          </w:r>
          <w:proofErr w:type="spellStart"/>
          <w:r>
            <w:rPr>
              <w:rFonts w:eastAsia="Times New Roman"/>
            </w:rPr>
            <w:t>Leicht</w:t>
          </w:r>
          <w:proofErr w:type="spellEnd"/>
          <w:r>
            <w:rPr>
              <w:rFonts w:eastAsia="Times New Roman"/>
            </w:rPr>
            <w:t xml:space="preserve"> H, Heinrich S, </w:t>
          </w:r>
          <w:proofErr w:type="spellStart"/>
          <w:r>
            <w:rPr>
              <w:rFonts w:eastAsia="Times New Roman"/>
            </w:rPr>
            <w:t>Corrieri</w:t>
          </w:r>
          <w:proofErr w:type="spellEnd"/>
          <w:r>
            <w:rPr>
              <w:rFonts w:eastAsia="Times New Roman"/>
            </w:rPr>
            <w:t xml:space="preserve"> S, </w:t>
          </w:r>
          <w:proofErr w:type="spellStart"/>
          <w:r>
            <w:rPr>
              <w:rFonts w:eastAsia="Times New Roman"/>
            </w:rPr>
            <w:t>Luppa</w:t>
          </w:r>
          <w:proofErr w:type="spellEnd"/>
          <w:r>
            <w:rPr>
              <w:rFonts w:eastAsia="Times New Roman"/>
            </w:rPr>
            <w:t xml:space="preserve"> M, et al. Review: health care utilization and costs of elderly persons with multiple chronic conditions. Med Care Res Rev [Internet]. 2011 Aug [cited 2023 Mar 2];68(4):387–420. Available from: https://pubmed.ncbi.nlm.nih.gov/21813576/</w:t>
          </w:r>
        </w:p>
        <w:p w:rsidR="0099152F" w:rsidRDefault="0099152F" w14:paraId="4DC6A47F" w14:textId="77777777">
          <w:pPr>
            <w:autoSpaceDE w:val="0"/>
            <w:autoSpaceDN w:val="0"/>
            <w:ind w:hanging="640"/>
            <w:divId w:val="1396472490"/>
            <w:rPr>
              <w:rFonts w:eastAsia="Times New Roman"/>
            </w:rPr>
          </w:pPr>
          <w:r>
            <w:rPr>
              <w:rFonts w:eastAsia="Times New Roman"/>
            </w:rPr>
            <w:t>87.</w:t>
          </w:r>
          <w:r>
            <w:rPr>
              <w:rFonts w:eastAsia="Times New Roman"/>
            </w:rPr>
            <w:tab/>
          </w:r>
          <w:r>
            <w:rPr>
              <w:rFonts w:eastAsia="Times New Roman"/>
            </w:rPr>
            <w:t>What Is Patient-</w:t>
          </w:r>
          <w:proofErr w:type="spellStart"/>
          <w:r>
            <w:rPr>
              <w:rFonts w:eastAsia="Times New Roman"/>
            </w:rPr>
            <w:t>Centered</w:t>
          </w:r>
          <w:proofErr w:type="spellEnd"/>
          <w:r>
            <w:rPr>
              <w:rFonts w:eastAsia="Times New Roman"/>
            </w:rPr>
            <w:t xml:space="preserve"> Care? [Internet]. [cited 2023 Mar 2]. Available from: https://catalyst.nejm.org/doi/full/10.1056/CAT.17.0559</w:t>
          </w:r>
        </w:p>
        <w:p w:rsidR="0099152F" w:rsidRDefault="0099152F" w14:paraId="58A178E6" w14:textId="77777777">
          <w:pPr>
            <w:autoSpaceDE w:val="0"/>
            <w:autoSpaceDN w:val="0"/>
            <w:ind w:hanging="640"/>
            <w:divId w:val="2020034868"/>
            <w:rPr>
              <w:rFonts w:eastAsia="Times New Roman"/>
            </w:rPr>
          </w:pPr>
          <w:r>
            <w:rPr>
              <w:rFonts w:eastAsia="Times New Roman"/>
            </w:rPr>
            <w:t>88.</w:t>
          </w:r>
          <w:r>
            <w:rPr>
              <w:rFonts w:eastAsia="Times New Roman"/>
            </w:rPr>
            <w:tab/>
          </w:r>
          <w:r>
            <w:rPr>
              <w:rFonts w:eastAsia="Times New Roman"/>
            </w:rPr>
            <w:t>What patients really want - PubMed [Internet]. [cited 2023 Mar 3]. Available from: https://pubmed.ncbi.nlm.nih.gov/10129190/</w:t>
          </w:r>
        </w:p>
        <w:p w:rsidR="0099152F" w:rsidRDefault="0099152F" w14:paraId="45A7E473" w14:textId="77777777">
          <w:pPr>
            <w:autoSpaceDE w:val="0"/>
            <w:autoSpaceDN w:val="0"/>
            <w:ind w:hanging="640"/>
            <w:divId w:val="1866749526"/>
            <w:rPr>
              <w:rFonts w:eastAsia="Times New Roman"/>
            </w:rPr>
          </w:pPr>
          <w:r>
            <w:rPr>
              <w:rFonts w:eastAsia="Times New Roman"/>
            </w:rPr>
            <w:t>89.</w:t>
          </w:r>
          <w:r>
            <w:rPr>
              <w:rFonts w:eastAsia="Times New Roman"/>
            </w:rPr>
            <w:tab/>
          </w:r>
          <w:r>
            <w:rPr>
              <w:rFonts w:eastAsia="Times New Roman"/>
            </w:rPr>
            <w:t xml:space="preserve">van der Meer L, </w:t>
          </w:r>
          <w:proofErr w:type="spellStart"/>
          <w:r>
            <w:rPr>
              <w:rFonts w:eastAsia="Times New Roman"/>
            </w:rPr>
            <w:t>Nieboer</w:t>
          </w:r>
          <w:proofErr w:type="spellEnd"/>
          <w:r>
            <w:rPr>
              <w:rFonts w:eastAsia="Times New Roman"/>
            </w:rPr>
            <w:t xml:space="preserve"> AP, </w:t>
          </w:r>
          <w:proofErr w:type="spellStart"/>
          <w:r>
            <w:rPr>
              <w:rFonts w:eastAsia="Times New Roman"/>
            </w:rPr>
            <w:t>Finkenflügel</w:t>
          </w:r>
          <w:proofErr w:type="spellEnd"/>
          <w:r>
            <w:rPr>
              <w:rFonts w:eastAsia="Times New Roman"/>
            </w:rPr>
            <w:t xml:space="preserve"> H, </w:t>
          </w:r>
          <w:proofErr w:type="spellStart"/>
          <w:r>
            <w:rPr>
              <w:rFonts w:eastAsia="Times New Roman"/>
            </w:rPr>
            <w:t>Cramm</w:t>
          </w:r>
          <w:proofErr w:type="spellEnd"/>
          <w:r>
            <w:rPr>
              <w:rFonts w:eastAsia="Times New Roman"/>
            </w:rPr>
            <w:t xml:space="preserve"> JM. The importance of person-centred care and co-creation of care for the well-being and job satisfaction of professionals working with people with intellectual disabilities. </w:t>
          </w:r>
          <w:proofErr w:type="spellStart"/>
          <w:r>
            <w:rPr>
              <w:rFonts w:eastAsia="Times New Roman"/>
            </w:rPr>
            <w:t>Scand</w:t>
          </w:r>
          <w:proofErr w:type="spellEnd"/>
          <w:r>
            <w:rPr>
              <w:rFonts w:eastAsia="Times New Roman"/>
            </w:rPr>
            <w:t xml:space="preserve"> J Caring Sci [Internet]. 2018 Mar 1 [cited 2023 Mar 2];32(1):76–81. Available from: https://pubmed.ncbi.nlm.nih.gov/28654162/</w:t>
          </w:r>
        </w:p>
        <w:p w:rsidR="0099152F" w:rsidRDefault="0099152F" w14:paraId="54F3E1E6" w14:textId="77777777">
          <w:pPr>
            <w:autoSpaceDE w:val="0"/>
            <w:autoSpaceDN w:val="0"/>
            <w:ind w:hanging="640"/>
            <w:divId w:val="969938185"/>
            <w:rPr>
              <w:rFonts w:eastAsia="Times New Roman"/>
            </w:rPr>
          </w:pPr>
          <w:r>
            <w:rPr>
              <w:rFonts w:eastAsia="Times New Roman"/>
            </w:rPr>
            <w:t>90.</w:t>
          </w:r>
          <w:r>
            <w:rPr>
              <w:rFonts w:eastAsia="Times New Roman"/>
            </w:rPr>
            <w:tab/>
          </w:r>
          <w:proofErr w:type="spellStart"/>
          <w:r>
            <w:rPr>
              <w:rFonts w:eastAsia="Times New Roman"/>
            </w:rPr>
            <w:t>Cramm</w:t>
          </w:r>
          <w:proofErr w:type="spellEnd"/>
          <w:r>
            <w:rPr>
              <w:rFonts w:eastAsia="Times New Roman"/>
            </w:rPr>
            <w:t xml:space="preserve"> JM, </w:t>
          </w:r>
          <w:proofErr w:type="spellStart"/>
          <w:r>
            <w:rPr>
              <w:rFonts w:eastAsia="Times New Roman"/>
            </w:rPr>
            <w:t>Nieboer</w:t>
          </w:r>
          <w:proofErr w:type="spellEnd"/>
          <w:r>
            <w:rPr>
              <w:rFonts w:eastAsia="Times New Roman"/>
            </w:rPr>
            <w:t xml:space="preserve"> AP. Is “disease management” the answer to our problems? No! Population health management and (disease) prevention require “management of overall well-being.” BMC Health </w:t>
          </w:r>
          <w:proofErr w:type="spellStart"/>
          <w:r>
            <w:rPr>
              <w:rFonts w:eastAsia="Times New Roman"/>
            </w:rPr>
            <w:t>Serv</w:t>
          </w:r>
          <w:proofErr w:type="spellEnd"/>
          <w:r>
            <w:rPr>
              <w:rFonts w:eastAsia="Times New Roman"/>
            </w:rPr>
            <w:t xml:space="preserve"> Res [Internet]. 2016 Sep 21 [cited 2023 Mar 2];16(1):1–6. Available from: https://bmchealthservres.biomedcentral.com/articles/10.1186/s12913-016-1765-z</w:t>
          </w:r>
        </w:p>
        <w:p w:rsidR="0099152F" w:rsidRDefault="0099152F" w14:paraId="2B2E1164" w14:textId="77777777">
          <w:pPr>
            <w:autoSpaceDE w:val="0"/>
            <w:autoSpaceDN w:val="0"/>
            <w:ind w:hanging="640"/>
            <w:divId w:val="20592409"/>
            <w:rPr>
              <w:rFonts w:eastAsia="Times New Roman"/>
            </w:rPr>
          </w:pPr>
          <w:r>
            <w:rPr>
              <w:rFonts w:eastAsia="Times New Roman"/>
            </w:rPr>
            <w:t>91.</w:t>
          </w:r>
          <w:r>
            <w:rPr>
              <w:rFonts w:eastAsia="Times New Roman"/>
            </w:rPr>
            <w:tab/>
          </w:r>
          <w:r>
            <w:rPr>
              <w:rFonts w:eastAsia="Times New Roman"/>
            </w:rPr>
            <w:t xml:space="preserve">Pai M, Yadav P, </w:t>
          </w:r>
          <w:proofErr w:type="spellStart"/>
          <w:r>
            <w:rPr>
              <w:rFonts w:eastAsia="Times New Roman"/>
            </w:rPr>
            <w:t>Anupindi</w:t>
          </w:r>
          <w:proofErr w:type="spellEnd"/>
          <w:r>
            <w:rPr>
              <w:rFonts w:eastAsia="Times New Roman"/>
            </w:rPr>
            <w:t xml:space="preserve"> R. Tuberculosis control needs a complete and patient-centric solution. Lancet Glob Health [Internet]. 2014 [cited 2023 Mar 3];2(4). Available from: https://pubmed.ncbi.nlm.nih.gov/25103049/</w:t>
          </w:r>
        </w:p>
        <w:p w:rsidR="0099152F" w:rsidRDefault="0099152F" w14:paraId="215E0531" w14:textId="77777777">
          <w:pPr>
            <w:autoSpaceDE w:val="0"/>
            <w:autoSpaceDN w:val="0"/>
            <w:ind w:hanging="640"/>
            <w:divId w:val="1591693328"/>
            <w:rPr>
              <w:rFonts w:eastAsia="Times New Roman"/>
            </w:rPr>
          </w:pPr>
          <w:r>
            <w:rPr>
              <w:rFonts w:eastAsia="Times New Roman"/>
            </w:rPr>
            <w:t>92.</w:t>
          </w:r>
          <w:r>
            <w:rPr>
              <w:rFonts w:eastAsia="Times New Roman"/>
            </w:rPr>
            <w:tab/>
          </w:r>
          <w:r>
            <w:rPr>
              <w:rFonts w:eastAsia="Times New Roman"/>
            </w:rPr>
            <w:t xml:space="preserve">Europe R, </w:t>
          </w:r>
          <w:proofErr w:type="spellStart"/>
          <w:r>
            <w:rPr>
              <w:rFonts w:eastAsia="Times New Roman"/>
            </w:rPr>
            <w:t>Llp</w:t>
          </w:r>
          <w:proofErr w:type="spellEnd"/>
          <w:r>
            <w:rPr>
              <w:rFonts w:eastAsia="Times New Roman"/>
            </w:rPr>
            <w:t xml:space="preserve"> Y. National Evaluation of the DH Integrated Care Pilots [Internet]. Available from: www.rand.org</w:t>
          </w:r>
        </w:p>
        <w:p w:rsidR="0099152F" w:rsidRDefault="0099152F" w14:paraId="2EF9F6CD" w14:textId="77777777">
          <w:pPr>
            <w:autoSpaceDE w:val="0"/>
            <w:autoSpaceDN w:val="0"/>
            <w:ind w:hanging="640"/>
            <w:divId w:val="45880217"/>
            <w:rPr>
              <w:rFonts w:eastAsia="Times New Roman"/>
            </w:rPr>
          </w:pPr>
          <w:r>
            <w:rPr>
              <w:rFonts w:eastAsia="Times New Roman"/>
            </w:rPr>
            <w:t>93.</w:t>
          </w:r>
          <w:r>
            <w:rPr>
              <w:rFonts w:eastAsia="Times New Roman"/>
            </w:rPr>
            <w:tab/>
          </w:r>
          <w:r>
            <w:rPr>
              <w:rFonts w:eastAsia="Times New Roman"/>
            </w:rPr>
            <w:t>Health Organization Regional Office for Europe W. Integrated care models: an overview Working document [Internet]. 2016. Available from: http://www.euro.who.int/pubrequest</w:t>
          </w:r>
        </w:p>
        <w:p w:rsidR="0099152F" w:rsidRDefault="0099152F" w14:paraId="467DF3AF" w14:textId="77777777">
          <w:pPr>
            <w:autoSpaceDE w:val="0"/>
            <w:autoSpaceDN w:val="0"/>
            <w:ind w:hanging="640"/>
            <w:divId w:val="1449281509"/>
            <w:rPr>
              <w:rFonts w:eastAsia="Times New Roman"/>
            </w:rPr>
          </w:pPr>
          <w:r>
            <w:rPr>
              <w:rFonts w:eastAsia="Times New Roman"/>
            </w:rPr>
            <w:t>94.</w:t>
          </w:r>
          <w:r>
            <w:rPr>
              <w:rFonts w:eastAsia="Times New Roman"/>
            </w:rPr>
            <w:tab/>
          </w:r>
          <w:r>
            <w:rPr>
              <w:rFonts w:eastAsia="Times New Roman"/>
            </w:rPr>
            <w:t xml:space="preserve">Berwick DM, Nolan TW, Whittington J. The triple aim: care, health, and cost. Health </w:t>
          </w:r>
          <w:proofErr w:type="spellStart"/>
          <w:r>
            <w:rPr>
              <w:rFonts w:eastAsia="Times New Roman"/>
            </w:rPr>
            <w:t>Aff</w:t>
          </w:r>
          <w:proofErr w:type="spellEnd"/>
          <w:r>
            <w:rPr>
              <w:rFonts w:eastAsia="Times New Roman"/>
            </w:rPr>
            <w:t xml:space="preserve"> (Millwood) [Internet]. 2008 May [cited 2023 Mar 3];27(3):759–69. Available from: https://pubmed.ncbi.nlm.nih.gov/18474969/</w:t>
          </w:r>
        </w:p>
        <w:p w:rsidR="0099152F" w:rsidRDefault="0099152F" w14:paraId="68FA58EA" w14:textId="77777777">
          <w:pPr>
            <w:autoSpaceDE w:val="0"/>
            <w:autoSpaceDN w:val="0"/>
            <w:ind w:hanging="640"/>
            <w:divId w:val="969359227"/>
            <w:rPr>
              <w:rFonts w:eastAsia="Times New Roman"/>
            </w:rPr>
          </w:pPr>
          <w:r>
            <w:rPr>
              <w:rFonts w:eastAsia="Times New Roman"/>
            </w:rPr>
            <w:t>95.</w:t>
          </w:r>
          <w:r>
            <w:rPr>
              <w:rFonts w:eastAsia="Times New Roman"/>
            </w:rPr>
            <w:tab/>
          </w:r>
          <w:r>
            <w:rPr>
              <w:rFonts w:eastAsia="Times New Roman"/>
            </w:rPr>
            <w:t xml:space="preserve">Reuben DB, Tinetti ME. Goal-oriented patient care--an alternative health outcomes paradigm. N </w:t>
          </w:r>
          <w:proofErr w:type="spellStart"/>
          <w:r>
            <w:rPr>
              <w:rFonts w:eastAsia="Times New Roman"/>
            </w:rPr>
            <w:t>Engl</w:t>
          </w:r>
          <w:proofErr w:type="spellEnd"/>
          <w:r>
            <w:rPr>
              <w:rFonts w:eastAsia="Times New Roman"/>
            </w:rPr>
            <w:t xml:space="preserve"> J Med [Internet]. 2012 Mar [cited 2023 Mar 3];366(9):777–9. Available from: https://pubmed.ncbi.nlm.nih.gov/22375966/</w:t>
          </w:r>
        </w:p>
        <w:p w:rsidR="0099152F" w:rsidRDefault="0099152F" w14:paraId="6731E8C4" w14:textId="77777777">
          <w:pPr>
            <w:autoSpaceDE w:val="0"/>
            <w:autoSpaceDN w:val="0"/>
            <w:ind w:hanging="640"/>
            <w:divId w:val="2069379226"/>
            <w:rPr>
              <w:rFonts w:eastAsia="Times New Roman"/>
            </w:rPr>
          </w:pPr>
          <w:r>
            <w:rPr>
              <w:rFonts w:eastAsia="Times New Roman"/>
            </w:rPr>
            <w:t>96.</w:t>
          </w:r>
          <w:r>
            <w:rPr>
              <w:rFonts w:eastAsia="Times New Roman"/>
            </w:rPr>
            <w:tab/>
          </w:r>
          <w:r>
            <w:rPr>
              <w:rFonts w:eastAsia="Times New Roman"/>
            </w:rPr>
            <w:t>Framework on integrated, people-centred health services Report by the Secretariat [Internet]. 2016. Available from: http://apps.who.int/iris/bitstream/10665/174536/1/9789241564977_eng.pdf?ua=1,</w:t>
          </w:r>
        </w:p>
        <w:p w:rsidR="0099152F" w:rsidRDefault="0099152F" w14:paraId="00BB864B" w14:textId="77777777">
          <w:pPr>
            <w:autoSpaceDE w:val="0"/>
            <w:autoSpaceDN w:val="0"/>
            <w:ind w:hanging="640"/>
            <w:divId w:val="1991135581"/>
            <w:rPr>
              <w:rFonts w:eastAsia="Times New Roman"/>
            </w:rPr>
          </w:pPr>
          <w:r>
            <w:rPr>
              <w:rFonts w:eastAsia="Times New Roman"/>
            </w:rPr>
            <w:t>97.</w:t>
          </w:r>
          <w:r>
            <w:rPr>
              <w:rFonts w:eastAsia="Times New Roman"/>
            </w:rPr>
            <w:tab/>
          </w:r>
          <w:r>
            <w:rPr>
              <w:rFonts w:eastAsia="Times New Roman"/>
            </w:rPr>
            <w:t xml:space="preserve">Steele Gray C, Barnsley J, Gagnon D, </w:t>
          </w:r>
          <w:proofErr w:type="spellStart"/>
          <w:r>
            <w:rPr>
              <w:rFonts w:eastAsia="Times New Roman"/>
            </w:rPr>
            <w:t>Belzile</w:t>
          </w:r>
          <w:proofErr w:type="spellEnd"/>
          <w:r>
            <w:rPr>
              <w:rFonts w:eastAsia="Times New Roman"/>
            </w:rPr>
            <w:t xml:space="preserve"> L, </w:t>
          </w:r>
          <w:proofErr w:type="spellStart"/>
          <w:r>
            <w:rPr>
              <w:rFonts w:eastAsia="Times New Roman"/>
            </w:rPr>
            <w:t>Kenealy</w:t>
          </w:r>
          <w:proofErr w:type="spellEnd"/>
          <w:r>
            <w:rPr>
              <w:rFonts w:eastAsia="Times New Roman"/>
            </w:rPr>
            <w:t xml:space="preserve"> T, Shaw J, et al. Using information communication technology in models of integrated community-based primary health care: learning from the </w:t>
          </w:r>
          <w:proofErr w:type="spellStart"/>
          <w:r>
            <w:rPr>
              <w:rFonts w:eastAsia="Times New Roman"/>
            </w:rPr>
            <w:t>iCOACH</w:t>
          </w:r>
          <w:proofErr w:type="spellEnd"/>
          <w:r>
            <w:rPr>
              <w:rFonts w:eastAsia="Times New Roman"/>
            </w:rPr>
            <w:t xml:space="preserve"> case studies. Implement Sci [Internet]. 2018 Jun 26 [cited 2023 Mar 3];13(1). Available from: https://pubmed.ncbi.nlm.nih.gov/29940992/</w:t>
          </w:r>
        </w:p>
        <w:p w:rsidR="0099152F" w:rsidRDefault="0099152F" w14:paraId="351B8B9E" w14:textId="77777777">
          <w:pPr>
            <w:autoSpaceDE w:val="0"/>
            <w:autoSpaceDN w:val="0"/>
            <w:ind w:hanging="640"/>
            <w:divId w:val="175972463"/>
            <w:rPr>
              <w:rFonts w:eastAsia="Times New Roman"/>
            </w:rPr>
          </w:pPr>
          <w:r>
            <w:rPr>
              <w:rFonts w:eastAsia="Times New Roman"/>
            </w:rPr>
            <w:lastRenderedPageBreak/>
            <w:t>98.</w:t>
          </w:r>
          <w:r>
            <w:rPr>
              <w:rFonts w:eastAsia="Times New Roman"/>
            </w:rPr>
            <w:tab/>
          </w:r>
          <w:r>
            <w:rPr>
              <w:rFonts w:eastAsia="Times New Roman"/>
            </w:rPr>
            <w:t xml:space="preserve">Lewis J, Ray P, </w:t>
          </w:r>
          <w:proofErr w:type="spellStart"/>
          <w:r>
            <w:rPr>
              <w:rFonts w:eastAsia="Times New Roman"/>
            </w:rPr>
            <w:t>Liaw</w:t>
          </w:r>
          <w:proofErr w:type="spellEnd"/>
          <w:r>
            <w:rPr>
              <w:rFonts w:eastAsia="Times New Roman"/>
            </w:rPr>
            <w:t xml:space="preserve"> ST. Recent Worldwide Developments in eHealth and mHealth to more Effectively Manage Cancer and other Chronic Diseases - A Systematic Review. </w:t>
          </w:r>
          <w:proofErr w:type="spellStart"/>
          <w:r>
            <w:rPr>
              <w:rFonts w:eastAsia="Times New Roman"/>
            </w:rPr>
            <w:t>Yearb</w:t>
          </w:r>
          <w:proofErr w:type="spellEnd"/>
          <w:r>
            <w:rPr>
              <w:rFonts w:eastAsia="Times New Roman"/>
            </w:rPr>
            <w:t xml:space="preserve"> Med Inform [Internet]. 2016 Nov 10 [cited 2023 Mar 3];(1):93–108. Available from: https://pubmed.ncbi.nlm.nih.gov/27830236/</w:t>
          </w:r>
        </w:p>
        <w:p w:rsidR="0099152F" w:rsidRDefault="0099152F" w14:paraId="7CC7F1DB" w14:textId="77777777">
          <w:pPr>
            <w:autoSpaceDE w:val="0"/>
            <w:autoSpaceDN w:val="0"/>
            <w:ind w:hanging="640"/>
            <w:divId w:val="1686780949"/>
            <w:rPr>
              <w:rFonts w:eastAsia="Times New Roman"/>
            </w:rPr>
          </w:pPr>
          <w:r>
            <w:rPr>
              <w:rFonts w:eastAsia="Times New Roman"/>
            </w:rPr>
            <w:t>99.</w:t>
          </w:r>
          <w:r>
            <w:rPr>
              <w:rFonts w:eastAsia="Times New Roman"/>
            </w:rPr>
            <w:tab/>
          </w:r>
          <w:r>
            <w:rPr>
              <w:rFonts w:eastAsia="Times New Roman"/>
            </w:rPr>
            <w:t xml:space="preserve">Landgren S, </w:t>
          </w:r>
          <w:proofErr w:type="spellStart"/>
          <w:r>
            <w:rPr>
              <w:rFonts w:eastAsia="Times New Roman"/>
            </w:rPr>
            <w:t>Cajander</w:t>
          </w:r>
          <w:proofErr w:type="spellEnd"/>
          <w:r>
            <w:rPr>
              <w:rFonts w:eastAsia="Times New Roman"/>
            </w:rPr>
            <w:t xml:space="preserve"> Å. Non-use of Digital Health Consultations Among Swedish Elderly Living in the Countryside. Front Public Health. 2021 Sep 10;9:1323. </w:t>
          </w:r>
        </w:p>
        <w:p w:rsidR="0099152F" w:rsidRDefault="0099152F" w14:paraId="1D965283" w14:textId="77777777">
          <w:pPr>
            <w:autoSpaceDE w:val="0"/>
            <w:autoSpaceDN w:val="0"/>
            <w:ind w:hanging="640"/>
            <w:divId w:val="2036687365"/>
            <w:rPr>
              <w:rFonts w:eastAsia="Times New Roman"/>
            </w:rPr>
          </w:pPr>
          <w:r>
            <w:rPr>
              <w:rFonts w:eastAsia="Times New Roman"/>
            </w:rPr>
            <w:t>100.</w:t>
          </w:r>
          <w:r>
            <w:rPr>
              <w:rFonts w:eastAsia="Times New Roman"/>
            </w:rPr>
            <w:tab/>
          </w:r>
          <w:proofErr w:type="spellStart"/>
          <w:r>
            <w:rPr>
              <w:rFonts w:eastAsia="Times New Roman"/>
            </w:rPr>
            <w:t>Huvila</w:t>
          </w:r>
          <w:proofErr w:type="spellEnd"/>
          <w:r>
            <w:rPr>
              <w:rFonts w:eastAsia="Times New Roman"/>
            </w:rPr>
            <w:t xml:space="preserve"> I, </w:t>
          </w:r>
          <w:proofErr w:type="spellStart"/>
          <w:r>
            <w:rPr>
              <w:rFonts w:eastAsia="Times New Roman"/>
            </w:rPr>
            <w:t>Cajander</w:t>
          </w:r>
          <w:proofErr w:type="spellEnd"/>
          <w:r>
            <w:rPr>
              <w:rFonts w:eastAsia="Times New Roman"/>
            </w:rPr>
            <w:t xml:space="preserve"> Å, Moll J, </w:t>
          </w:r>
          <w:proofErr w:type="spellStart"/>
          <w:r>
            <w:rPr>
              <w:rFonts w:eastAsia="Times New Roman"/>
            </w:rPr>
            <w:t>Enwald</w:t>
          </w:r>
          <w:proofErr w:type="spellEnd"/>
          <w:r>
            <w:rPr>
              <w:rFonts w:eastAsia="Times New Roman"/>
            </w:rPr>
            <w:t xml:space="preserve"> H, Eriksson-</w:t>
          </w:r>
          <w:proofErr w:type="spellStart"/>
          <w:r>
            <w:rPr>
              <w:rFonts w:eastAsia="Times New Roman"/>
            </w:rPr>
            <w:t>Backa</w:t>
          </w:r>
          <w:proofErr w:type="spellEnd"/>
          <w:r>
            <w:rPr>
              <w:rFonts w:eastAsia="Times New Roman"/>
            </w:rPr>
            <w:t xml:space="preserve"> K, </w:t>
          </w:r>
          <w:proofErr w:type="spellStart"/>
          <w:r>
            <w:rPr>
              <w:rFonts w:eastAsia="Times New Roman"/>
            </w:rPr>
            <w:t>Rexhepi</w:t>
          </w:r>
          <w:proofErr w:type="spellEnd"/>
          <w:r>
            <w:rPr>
              <w:rFonts w:eastAsia="Times New Roman"/>
            </w:rPr>
            <w:t xml:space="preserve"> H. Technological and informational frames: explaining age-related variation in the use of patient accessible electronic health records as technology and information. Information Technology and People. 2021;35(8):1–22. </w:t>
          </w:r>
        </w:p>
        <w:p w:rsidR="0099152F" w:rsidRDefault="0099152F" w14:paraId="2AE835B2" w14:textId="77777777">
          <w:pPr>
            <w:autoSpaceDE w:val="0"/>
            <w:autoSpaceDN w:val="0"/>
            <w:ind w:hanging="640"/>
            <w:divId w:val="2105225534"/>
            <w:rPr>
              <w:rFonts w:eastAsia="Times New Roman"/>
            </w:rPr>
          </w:pPr>
          <w:r>
            <w:rPr>
              <w:rFonts w:eastAsia="Times New Roman"/>
            </w:rPr>
            <w:t>101.</w:t>
          </w:r>
          <w:r>
            <w:rPr>
              <w:rFonts w:eastAsia="Times New Roman"/>
            </w:rPr>
            <w:tab/>
          </w:r>
          <w:r>
            <w:rPr>
              <w:rFonts w:eastAsia="Times New Roman"/>
            </w:rPr>
            <w:t xml:space="preserve">Sanders, E.B.N. and </w:t>
          </w:r>
          <w:proofErr w:type="spellStart"/>
          <w:r>
            <w:rPr>
              <w:rFonts w:eastAsia="Times New Roman"/>
            </w:rPr>
            <w:t>Stappers</w:t>
          </w:r>
          <w:proofErr w:type="spellEnd"/>
          <w:r>
            <w:rPr>
              <w:rFonts w:eastAsia="Times New Roman"/>
            </w:rPr>
            <w:t>, P.J. (2008) Co-Creation and the New Landscapes of Design. Co-Design, 4, 5-18. - References - Scientific Research Publishing [Internet]. [cited 2023 Mar 2]. Available from: https://www.scirp.org/(S(lz5mqp453edsnp55rrgjct55))/reference/referencespapers.aspx?referenceid=1799374</w:t>
          </w:r>
        </w:p>
        <w:p w:rsidR="0099152F" w:rsidRDefault="0099152F" w14:paraId="2960B9CB" w14:textId="77777777">
          <w:pPr>
            <w:autoSpaceDE w:val="0"/>
            <w:autoSpaceDN w:val="0"/>
            <w:ind w:hanging="640"/>
            <w:divId w:val="836190839"/>
            <w:rPr>
              <w:rFonts w:eastAsia="Times New Roman"/>
            </w:rPr>
          </w:pPr>
          <w:r>
            <w:rPr>
              <w:rFonts w:eastAsia="Times New Roman"/>
            </w:rPr>
            <w:t>102.</w:t>
          </w:r>
          <w:r>
            <w:rPr>
              <w:rFonts w:eastAsia="Times New Roman"/>
            </w:rPr>
            <w:tab/>
          </w:r>
          <w:r>
            <w:rPr>
              <w:rFonts w:eastAsia="Times New Roman"/>
            </w:rPr>
            <w:t xml:space="preserve">Bate P, Robert G. Bringing user experience to healthcare improvement : the concepts, methods and practices of experience-based design. </w:t>
          </w:r>
        </w:p>
        <w:p w:rsidR="0099152F" w:rsidRDefault="0099152F" w14:paraId="7EC46933" w14:textId="77777777">
          <w:pPr>
            <w:autoSpaceDE w:val="0"/>
            <w:autoSpaceDN w:val="0"/>
            <w:ind w:hanging="640"/>
            <w:divId w:val="1819374859"/>
            <w:rPr>
              <w:rFonts w:eastAsia="Times New Roman"/>
            </w:rPr>
          </w:pPr>
          <w:r>
            <w:rPr>
              <w:rFonts w:eastAsia="Times New Roman"/>
            </w:rPr>
            <w:t>103.</w:t>
          </w:r>
          <w:r>
            <w:rPr>
              <w:rFonts w:eastAsia="Times New Roman"/>
            </w:rPr>
            <w:tab/>
          </w:r>
          <w:r>
            <w:rPr>
              <w:rFonts w:eastAsia="Times New Roman"/>
            </w:rPr>
            <w:t>Global tuberculosis report 2021 [Internet]. [cited 2023 Mar 3]. Available from: https://www.who.int/publications/i/item/9789240037021</w:t>
          </w:r>
        </w:p>
        <w:p w:rsidR="0099152F" w:rsidRDefault="0099152F" w14:paraId="5004BC2B" w14:textId="77777777">
          <w:pPr>
            <w:autoSpaceDE w:val="0"/>
            <w:autoSpaceDN w:val="0"/>
            <w:ind w:hanging="640"/>
            <w:divId w:val="1285380598"/>
            <w:rPr>
              <w:rFonts w:eastAsia="Times New Roman"/>
            </w:rPr>
          </w:pPr>
          <w:r>
            <w:rPr>
              <w:rFonts w:eastAsia="Times New Roman"/>
            </w:rPr>
            <w:t>104.</w:t>
          </w:r>
          <w:r>
            <w:rPr>
              <w:rFonts w:eastAsia="Times New Roman"/>
            </w:rPr>
            <w:tab/>
          </w:r>
          <w:r>
            <w:rPr>
              <w:rFonts w:eastAsia="Times New Roman"/>
            </w:rPr>
            <w:t>Basic TB Facts | TB | CDC [Internet]. [cited 2023 Mar 3]. Available from: https://www.cdc.gov/tb/topic/basics/default.htm</w:t>
          </w:r>
        </w:p>
        <w:p w:rsidR="0099152F" w:rsidRDefault="0099152F" w14:paraId="60B39429" w14:textId="77777777">
          <w:pPr>
            <w:autoSpaceDE w:val="0"/>
            <w:autoSpaceDN w:val="0"/>
            <w:ind w:hanging="640"/>
            <w:divId w:val="1647396212"/>
            <w:rPr>
              <w:rFonts w:eastAsia="Times New Roman"/>
            </w:rPr>
          </w:pPr>
          <w:r>
            <w:rPr>
              <w:rFonts w:eastAsia="Times New Roman"/>
            </w:rPr>
            <w:t>105.</w:t>
          </w:r>
          <w:r>
            <w:rPr>
              <w:rFonts w:eastAsia="Times New Roman"/>
            </w:rPr>
            <w:tab/>
          </w:r>
          <w:r>
            <w:rPr>
              <w:rFonts w:eastAsia="Times New Roman"/>
            </w:rPr>
            <w:t>Tuberculosis [Internet]. [cited 2023 Mar 3]. Available from: https://www.who.int/news-room/fact-sheets/detail/tuberculosis</w:t>
          </w:r>
        </w:p>
        <w:p w:rsidR="0099152F" w:rsidRDefault="0099152F" w14:paraId="6447E13A" w14:textId="77777777">
          <w:pPr>
            <w:autoSpaceDE w:val="0"/>
            <w:autoSpaceDN w:val="0"/>
            <w:ind w:hanging="640"/>
            <w:divId w:val="462191497"/>
            <w:rPr>
              <w:rFonts w:eastAsia="Times New Roman"/>
            </w:rPr>
          </w:pPr>
          <w:r>
            <w:rPr>
              <w:rFonts w:eastAsia="Times New Roman"/>
            </w:rPr>
            <w:t>106.</w:t>
          </w:r>
          <w:r>
            <w:rPr>
              <w:rFonts w:eastAsia="Times New Roman"/>
            </w:rPr>
            <w:tab/>
          </w:r>
          <w:proofErr w:type="spellStart"/>
          <w:r>
            <w:rPr>
              <w:rFonts w:eastAsia="Times New Roman"/>
            </w:rPr>
            <w:t>Lönnroth</w:t>
          </w:r>
          <w:proofErr w:type="spellEnd"/>
          <w:r>
            <w:rPr>
              <w:rFonts w:eastAsia="Times New Roman"/>
            </w:rPr>
            <w:t xml:space="preserve"> K, Jaramillo E, Williams BG, Dye C, Raviglione M. Drivers of tuberculosis epidemics: The role of risk factors and social determinants. Soc Sci Med. 2009 Jun 1;68(12):2240–6. </w:t>
          </w:r>
        </w:p>
        <w:p w:rsidR="0099152F" w:rsidRDefault="0099152F" w14:paraId="34986356" w14:textId="77777777">
          <w:pPr>
            <w:autoSpaceDE w:val="0"/>
            <w:autoSpaceDN w:val="0"/>
            <w:ind w:hanging="640"/>
            <w:divId w:val="1560553830"/>
            <w:rPr>
              <w:rFonts w:eastAsia="Times New Roman"/>
            </w:rPr>
          </w:pPr>
          <w:r>
            <w:rPr>
              <w:rFonts w:eastAsia="Times New Roman"/>
            </w:rPr>
            <w:t>107.</w:t>
          </w:r>
          <w:r>
            <w:rPr>
              <w:rFonts w:eastAsia="Times New Roman"/>
            </w:rPr>
            <w:tab/>
          </w:r>
          <w:proofErr w:type="spellStart"/>
          <w:r>
            <w:rPr>
              <w:rFonts w:eastAsia="Times New Roman"/>
            </w:rPr>
            <w:t>Brimnes</w:t>
          </w:r>
          <w:proofErr w:type="spellEnd"/>
          <w:r>
            <w:rPr>
              <w:rFonts w:eastAsia="Times New Roman"/>
            </w:rPr>
            <w:t xml:space="preserve"> N. Vikings against tuberculosis: The international tuberculosis campaign in India, 1948-1951. Bull Hist Med. 2007;81(2):407–30. </w:t>
          </w:r>
        </w:p>
        <w:p w:rsidR="0099152F" w:rsidRDefault="0099152F" w14:paraId="552797FB" w14:textId="77777777">
          <w:pPr>
            <w:autoSpaceDE w:val="0"/>
            <w:autoSpaceDN w:val="0"/>
            <w:ind w:hanging="640"/>
            <w:divId w:val="943998153"/>
            <w:rPr>
              <w:rFonts w:eastAsia="Times New Roman"/>
            </w:rPr>
          </w:pPr>
          <w:r>
            <w:rPr>
              <w:rFonts w:eastAsia="Times New Roman"/>
            </w:rPr>
            <w:t>108.</w:t>
          </w:r>
          <w:r>
            <w:rPr>
              <w:rFonts w:eastAsia="Times New Roman"/>
            </w:rPr>
            <w:tab/>
          </w:r>
          <w:r>
            <w:rPr>
              <w:rFonts w:eastAsia="Times New Roman"/>
            </w:rPr>
            <w:t xml:space="preserve">Chisholm B. Social medicine. Sci Am. 1948;180:11–5. </w:t>
          </w:r>
        </w:p>
        <w:p w:rsidR="0099152F" w:rsidRDefault="0099152F" w14:paraId="6AFE6BCC" w14:textId="77777777">
          <w:pPr>
            <w:autoSpaceDE w:val="0"/>
            <w:autoSpaceDN w:val="0"/>
            <w:ind w:hanging="640"/>
            <w:divId w:val="1857890658"/>
            <w:rPr>
              <w:rFonts w:eastAsia="Times New Roman"/>
            </w:rPr>
          </w:pPr>
          <w:r>
            <w:rPr>
              <w:rFonts w:eastAsia="Times New Roman"/>
            </w:rPr>
            <w:t>109.</w:t>
          </w:r>
          <w:r>
            <w:rPr>
              <w:rFonts w:eastAsia="Times New Roman"/>
            </w:rPr>
            <w:tab/>
          </w:r>
          <w:r>
            <w:rPr>
              <w:rFonts w:eastAsia="Times New Roman"/>
            </w:rPr>
            <w:t xml:space="preserve">Rosen G. From medical police to social medicine: essays on the history of health care. From medical police to social medicine: essays on the history of health care. 1974; </w:t>
          </w:r>
        </w:p>
        <w:p w:rsidR="0099152F" w:rsidRDefault="0099152F" w14:paraId="3D7A555D" w14:textId="77777777">
          <w:pPr>
            <w:autoSpaceDE w:val="0"/>
            <w:autoSpaceDN w:val="0"/>
            <w:ind w:hanging="640"/>
            <w:divId w:val="933325903"/>
            <w:rPr>
              <w:rFonts w:eastAsia="Times New Roman"/>
            </w:rPr>
          </w:pPr>
          <w:r>
            <w:rPr>
              <w:rFonts w:eastAsia="Times New Roman"/>
            </w:rPr>
            <w:t>110.</w:t>
          </w:r>
          <w:r>
            <w:rPr>
              <w:rFonts w:eastAsia="Times New Roman"/>
            </w:rPr>
            <w:tab/>
          </w:r>
          <w:r>
            <w:rPr>
              <w:rFonts w:eastAsia="Times New Roman"/>
            </w:rPr>
            <w:t xml:space="preserve">Harling G, Ehrlich R, Myer L. The social epidemiology of tuberculosis in South Africa: A multilevel analysis. Soc Sci Med. 2008 Jan 1;66(2):492–505. </w:t>
          </w:r>
        </w:p>
        <w:p w:rsidR="0099152F" w:rsidRDefault="0099152F" w14:paraId="1929AC20" w14:textId="77777777">
          <w:pPr>
            <w:autoSpaceDE w:val="0"/>
            <w:autoSpaceDN w:val="0"/>
            <w:ind w:hanging="640"/>
            <w:divId w:val="903491440"/>
            <w:rPr>
              <w:rFonts w:eastAsia="Times New Roman"/>
            </w:rPr>
          </w:pPr>
          <w:r>
            <w:rPr>
              <w:rFonts w:eastAsia="Times New Roman"/>
            </w:rPr>
            <w:t>111.</w:t>
          </w:r>
          <w:r>
            <w:rPr>
              <w:rFonts w:eastAsia="Times New Roman"/>
            </w:rPr>
            <w:tab/>
          </w:r>
          <w:proofErr w:type="spellStart"/>
          <w:r>
            <w:rPr>
              <w:rFonts w:eastAsia="Times New Roman"/>
            </w:rPr>
            <w:t>Holtgrave</w:t>
          </w:r>
          <w:proofErr w:type="spellEnd"/>
          <w:r>
            <w:rPr>
              <w:rFonts w:eastAsia="Times New Roman"/>
            </w:rPr>
            <w:t xml:space="preserve"> DR, Crosby RA. Social determinants of tuberculosis case rates in the United States. Am J </w:t>
          </w:r>
          <w:proofErr w:type="spellStart"/>
          <w:r>
            <w:rPr>
              <w:rFonts w:eastAsia="Times New Roman"/>
            </w:rPr>
            <w:t>Prev</w:t>
          </w:r>
          <w:proofErr w:type="spellEnd"/>
          <w:r>
            <w:rPr>
              <w:rFonts w:eastAsia="Times New Roman"/>
            </w:rPr>
            <w:t xml:space="preserve"> Med. 2004 Feb 1;26(2):159–62. </w:t>
          </w:r>
        </w:p>
        <w:p w:rsidR="0099152F" w:rsidRDefault="0099152F" w14:paraId="6EBD0B35" w14:textId="77777777">
          <w:pPr>
            <w:autoSpaceDE w:val="0"/>
            <w:autoSpaceDN w:val="0"/>
            <w:ind w:hanging="640"/>
            <w:divId w:val="63770942"/>
            <w:rPr>
              <w:rFonts w:eastAsia="Times New Roman"/>
            </w:rPr>
          </w:pPr>
          <w:r>
            <w:rPr>
              <w:rFonts w:eastAsia="Times New Roman"/>
            </w:rPr>
            <w:t>112.</w:t>
          </w:r>
          <w:r>
            <w:rPr>
              <w:rFonts w:eastAsia="Times New Roman"/>
            </w:rPr>
            <w:tab/>
          </w:r>
          <w:r>
            <w:rPr>
              <w:rFonts w:eastAsia="Times New Roman"/>
            </w:rPr>
            <w:t>Reichman LB, Reichman LB. Tuberculosis in the Poverty Alleviation Agenda. Reichman and Hershfield’s Tuberculosis [Internet]. 2006 Aug 1 [cited 2023 Mar 3];1147–64. Available from: https://www.taylorfrancis.com/chapters/edit/10.3109/9780203908464-51/tuberculosis-poverty-alleviation-agenda-christy-hanson-diana-weil-katherine-floyd</w:t>
          </w:r>
        </w:p>
        <w:p w:rsidR="0099152F" w:rsidRDefault="0099152F" w14:paraId="6563EA4F" w14:textId="77777777">
          <w:pPr>
            <w:autoSpaceDE w:val="0"/>
            <w:autoSpaceDN w:val="0"/>
            <w:ind w:hanging="640"/>
            <w:divId w:val="1132795"/>
            <w:rPr>
              <w:rFonts w:eastAsia="Times New Roman"/>
            </w:rPr>
          </w:pPr>
          <w:r>
            <w:rPr>
              <w:rFonts w:eastAsia="Times New Roman"/>
            </w:rPr>
            <w:t>113.</w:t>
          </w:r>
          <w:r>
            <w:rPr>
              <w:rFonts w:eastAsia="Times New Roman"/>
            </w:rPr>
            <w:tab/>
          </w:r>
          <w:r>
            <w:rPr>
              <w:rFonts w:eastAsia="Times New Roman"/>
            </w:rPr>
            <w:t>Tuberculosis prevention and care among refugees and other populations in humanitarian settings: an interagency field guide [Internet]. [cited 2023 Mar 3]. Available from: https://www.who.int/publications/i/item/9789240042087</w:t>
          </w:r>
        </w:p>
        <w:p w:rsidR="0099152F" w:rsidRDefault="0099152F" w14:paraId="4520D4DB" w14:textId="77777777">
          <w:pPr>
            <w:autoSpaceDE w:val="0"/>
            <w:autoSpaceDN w:val="0"/>
            <w:ind w:hanging="640"/>
            <w:divId w:val="1604847373"/>
            <w:rPr>
              <w:rFonts w:eastAsia="Times New Roman"/>
            </w:rPr>
          </w:pPr>
          <w:r>
            <w:rPr>
              <w:rFonts w:eastAsia="Times New Roman"/>
            </w:rPr>
            <w:t>114.</w:t>
          </w:r>
          <w:r>
            <w:rPr>
              <w:rFonts w:eastAsia="Times New Roman"/>
            </w:rPr>
            <w:tab/>
          </w:r>
          <w:r>
            <w:rPr>
              <w:rFonts w:eastAsia="Times New Roman"/>
            </w:rPr>
            <w:t xml:space="preserve">WHO and Global Fund Warn Inequalities Block Progress Towards Ending AIDS, TB and Malaria - News Releases - The Global Fund to Fight AIDS, Tuberculosis and Malaria [Internet]. [cited 2023 Mar 3]. Available from: </w:t>
          </w:r>
          <w:r>
            <w:rPr>
              <w:rFonts w:eastAsia="Times New Roman"/>
            </w:rPr>
            <w:lastRenderedPageBreak/>
            <w:t>https://www.theglobalfund.org/en/news/2021/2021-12-08-who-and-global-fund-warn-inequalities-block-progress-towards-ending-aids-tb-and-malaria/</w:t>
          </w:r>
        </w:p>
        <w:p w:rsidR="0099152F" w:rsidRDefault="0099152F" w14:paraId="1792AE94" w14:textId="77777777">
          <w:pPr>
            <w:autoSpaceDE w:val="0"/>
            <w:autoSpaceDN w:val="0"/>
            <w:ind w:hanging="640"/>
            <w:divId w:val="2106417903"/>
            <w:rPr>
              <w:rFonts w:eastAsia="Times New Roman"/>
            </w:rPr>
          </w:pPr>
          <w:r>
            <w:rPr>
              <w:rFonts w:eastAsia="Times New Roman"/>
            </w:rPr>
            <w:t>115.</w:t>
          </w:r>
          <w:r>
            <w:rPr>
              <w:rFonts w:eastAsia="Times New Roman"/>
            </w:rPr>
            <w:tab/>
          </w:r>
          <w:proofErr w:type="spellStart"/>
          <w:r>
            <w:rPr>
              <w:rFonts w:eastAsia="Times New Roman"/>
            </w:rPr>
            <w:t>Sagbakken</w:t>
          </w:r>
          <w:proofErr w:type="spellEnd"/>
          <w:r>
            <w:rPr>
              <w:rFonts w:eastAsia="Times New Roman"/>
            </w:rPr>
            <w:t xml:space="preserve"> M, </w:t>
          </w:r>
          <w:proofErr w:type="spellStart"/>
          <w:r>
            <w:rPr>
              <w:rFonts w:eastAsia="Times New Roman"/>
            </w:rPr>
            <w:t>Frich</w:t>
          </w:r>
          <w:proofErr w:type="spellEnd"/>
          <w:r>
            <w:rPr>
              <w:rFonts w:eastAsia="Times New Roman"/>
            </w:rPr>
            <w:t xml:space="preserve"> JC, </w:t>
          </w:r>
          <w:proofErr w:type="spellStart"/>
          <w:r>
            <w:rPr>
              <w:rFonts w:eastAsia="Times New Roman"/>
            </w:rPr>
            <w:t>Bjune</w:t>
          </w:r>
          <w:proofErr w:type="spellEnd"/>
          <w:r>
            <w:rPr>
              <w:rFonts w:eastAsia="Times New Roman"/>
            </w:rPr>
            <w:t xml:space="preserve"> GA, Porter JDH. Ethical aspects of directly observed treatment for tuberculosis: a cross-cultural comparison. BMC Med Ethics [Internet]. 2013 Jul 2 [cited 2023 Mar 3];14(1):25. Available from: https://bmcmedethics.biomedcentral.com/articles/10.1186/1472-6939-14-25</w:t>
          </w:r>
        </w:p>
        <w:p w:rsidR="0099152F" w:rsidRDefault="0099152F" w14:paraId="71400F25" w14:textId="77777777">
          <w:pPr>
            <w:autoSpaceDE w:val="0"/>
            <w:autoSpaceDN w:val="0"/>
            <w:ind w:hanging="640"/>
            <w:divId w:val="211233312"/>
            <w:rPr>
              <w:rFonts w:eastAsia="Times New Roman"/>
            </w:rPr>
          </w:pPr>
          <w:r>
            <w:rPr>
              <w:rFonts w:eastAsia="Times New Roman"/>
            </w:rPr>
            <w:t>116.</w:t>
          </w:r>
          <w:r>
            <w:rPr>
              <w:rFonts w:eastAsia="Times New Roman"/>
            </w:rPr>
            <w:tab/>
          </w:r>
          <w:proofErr w:type="spellStart"/>
          <w:r>
            <w:rPr>
              <w:rFonts w:eastAsia="Times New Roman"/>
            </w:rPr>
            <w:t>Subbaraman</w:t>
          </w:r>
          <w:proofErr w:type="spellEnd"/>
          <w:r>
            <w:rPr>
              <w:rFonts w:eastAsia="Times New Roman"/>
            </w:rPr>
            <w:t xml:space="preserve"> R, </w:t>
          </w:r>
          <w:proofErr w:type="spellStart"/>
          <w:r>
            <w:rPr>
              <w:rFonts w:eastAsia="Times New Roman"/>
            </w:rPr>
            <w:t>Daftary</w:t>
          </w:r>
          <w:proofErr w:type="spellEnd"/>
          <w:r>
            <w:rPr>
              <w:rFonts w:eastAsia="Times New Roman"/>
            </w:rPr>
            <w:t xml:space="preserve"> A. Monitoring and Improving Adherence to Tuberculosis Medications. In: Madhukar P, editor. Let’s talk TB [Internet]. 3rd ed. GP Clinics; 2018 [cited 2023 Mar 3]. p. 99–108. Available from: https://www.researchgate.net/publication/322300997_Monitoring_and_Improving_Adherence_to_Tuberculosis_Medications</w:t>
          </w:r>
        </w:p>
        <w:p w:rsidR="0099152F" w:rsidRDefault="0099152F" w14:paraId="4192052A" w14:textId="77777777">
          <w:pPr>
            <w:autoSpaceDE w:val="0"/>
            <w:autoSpaceDN w:val="0"/>
            <w:ind w:hanging="640"/>
            <w:divId w:val="880096324"/>
            <w:rPr>
              <w:rFonts w:eastAsia="Times New Roman"/>
            </w:rPr>
          </w:pPr>
          <w:r>
            <w:rPr>
              <w:rFonts w:eastAsia="Times New Roman"/>
            </w:rPr>
            <w:t>117.</w:t>
          </w:r>
          <w:r>
            <w:rPr>
              <w:rFonts w:eastAsia="Times New Roman"/>
            </w:rPr>
            <w:tab/>
          </w:r>
          <w:r>
            <w:rPr>
              <w:rFonts w:eastAsia="Times New Roman"/>
            </w:rPr>
            <w:t xml:space="preserve">Ugarte-Gil C, Ruiz P, Zamudio C, </w:t>
          </w:r>
          <w:proofErr w:type="spellStart"/>
          <w:r>
            <w:rPr>
              <w:rFonts w:eastAsia="Times New Roman"/>
            </w:rPr>
            <w:t>Canaza</w:t>
          </w:r>
          <w:proofErr w:type="spellEnd"/>
          <w:r>
            <w:rPr>
              <w:rFonts w:eastAsia="Times New Roman"/>
            </w:rPr>
            <w:t xml:space="preserve"> L, Otero L, Kruger H, et al. Association of Major Depressive Episode with Negative Outcomes of Tuberculosis Treatment. </w:t>
          </w:r>
          <w:proofErr w:type="spellStart"/>
          <w:r>
            <w:rPr>
              <w:rFonts w:eastAsia="Times New Roman"/>
            </w:rPr>
            <w:t>PLoS</w:t>
          </w:r>
          <w:proofErr w:type="spellEnd"/>
          <w:r>
            <w:rPr>
              <w:rFonts w:eastAsia="Times New Roman"/>
            </w:rPr>
            <w:t xml:space="preserve"> One. 2013 Jul 29;8(7). </w:t>
          </w:r>
        </w:p>
        <w:p w:rsidR="0099152F" w:rsidRDefault="0099152F" w14:paraId="19DCE684" w14:textId="77777777">
          <w:pPr>
            <w:autoSpaceDE w:val="0"/>
            <w:autoSpaceDN w:val="0"/>
            <w:ind w:hanging="640"/>
            <w:divId w:val="961619437"/>
            <w:rPr>
              <w:rFonts w:eastAsia="Times New Roman"/>
            </w:rPr>
          </w:pPr>
          <w:r>
            <w:rPr>
              <w:rFonts w:eastAsia="Times New Roman"/>
            </w:rPr>
            <w:t>118.</w:t>
          </w:r>
          <w:r>
            <w:rPr>
              <w:rFonts w:eastAsia="Times New Roman"/>
            </w:rPr>
            <w:tab/>
          </w:r>
          <w:proofErr w:type="spellStart"/>
          <w:r>
            <w:rPr>
              <w:rFonts w:eastAsia="Times New Roman"/>
            </w:rPr>
            <w:t>Lutge</w:t>
          </w:r>
          <w:proofErr w:type="spellEnd"/>
          <w:r>
            <w:rPr>
              <w:rFonts w:eastAsia="Times New Roman"/>
            </w:rPr>
            <w:t xml:space="preserve"> E, Lewin S, Volmink J, Friedman I, Lombard C. Economic support to improve tuberculosis treatment outcomes in South Africa: A pragmatic cluster-randomized controlled trial. Trials. 2013 May 28;14(1). </w:t>
          </w:r>
        </w:p>
        <w:p w:rsidR="0099152F" w:rsidRDefault="0099152F" w14:paraId="4A8409A7" w14:textId="77777777">
          <w:pPr>
            <w:autoSpaceDE w:val="0"/>
            <w:autoSpaceDN w:val="0"/>
            <w:ind w:hanging="640"/>
            <w:divId w:val="339508345"/>
            <w:rPr>
              <w:rFonts w:eastAsia="Times New Roman"/>
            </w:rPr>
          </w:pPr>
          <w:r>
            <w:rPr>
              <w:rFonts w:eastAsia="Times New Roman"/>
            </w:rPr>
            <w:t>119.</w:t>
          </w:r>
          <w:r>
            <w:rPr>
              <w:rFonts w:eastAsia="Times New Roman"/>
            </w:rPr>
            <w:tab/>
          </w:r>
          <w:proofErr w:type="spellStart"/>
          <w:r>
            <w:rPr>
              <w:rFonts w:eastAsia="Times New Roman"/>
            </w:rPr>
            <w:t>Lutge</w:t>
          </w:r>
          <w:proofErr w:type="spellEnd"/>
          <w:r>
            <w:rPr>
              <w:rFonts w:eastAsia="Times New Roman"/>
            </w:rPr>
            <w:t xml:space="preserve"> EE, </w:t>
          </w:r>
          <w:proofErr w:type="spellStart"/>
          <w:r>
            <w:rPr>
              <w:rFonts w:eastAsia="Times New Roman"/>
            </w:rPr>
            <w:t>Wiysonge</w:t>
          </w:r>
          <w:proofErr w:type="spellEnd"/>
          <w:r>
            <w:rPr>
              <w:rFonts w:eastAsia="Times New Roman"/>
            </w:rPr>
            <w:t xml:space="preserve"> CS, Knight SE, Sinclair D, Volmink J. Incentives and enablers to improve adherence in tuberculosis. Vol. 2015, Cochrane Database of Systematic Reviews. John Wiley and Sons Ltd; 2015. </w:t>
          </w:r>
        </w:p>
        <w:p w:rsidR="0099152F" w:rsidRDefault="0099152F" w14:paraId="4673323F" w14:textId="77777777">
          <w:pPr>
            <w:autoSpaceDE w:val="0"/>
            <w:autoSpaceDN w:val="0"/>
            <w:ind w:hanging="640"/>
            <w:divId w:val="1578055049"/>
            <w:rPr>
              <w:rFonts w:eastAsia="Times New Roman"/>
            </w:rPr>
          </w:pPr>
          <w:r>
            <w:rPr>
              <w:rFonts w:eastAsia="Times New Roman"/>
            </w:rPr>
            <w:t>120.</w:t>
          </w:r>
          <w:r>
            <w:rPr>
              <w:rFonts w:eastAsia="Times New Roman"/>
            </w:rPr>
            <w:tab/>
          </w:r>
          <w:r>
            <w:rPr>
              <w:rFonts w:eastAsia="Times New Roman"/>
            </w:rPr>
            <w:t xml:space="preserve">Auer C, </w:t>
          </w:r>
          <w:proofErr w:type="spellStart"/>
          <w:r>
            <w:rPr>
              <w:rFonts w:eastAsia="Times New Roman"/>
            </w:rPr>
            <w:t>Mazitov</w:t>
          </w:r>
          <w:proofErr w:type="spellEnd"/>
          <w:r>
            <w:rPr>
              <w:rFonts w:eastAsia="Times New Roman"/>
            </w:rPr>
            <w:t xml:space="preserve"> R, </w:t>
          </w:r>
          <w:proofErr w:type="spellStart"/>
          <w:r>
            <w:rPr>
              <w:rFonts w:eastAsia="Times New Roman"/>
            </w:rPr>
            <w:t>Makhmudov</w:t>
          </w:r>
          <w:proofErr w:type="spellEnd"/>
          <w:r>
            <w:rPr>
              <w:rFonts w:eastAsia="Times New Roman"/>
            </w:rPr>
            <w:t xml:space="preserve"> A, </w:t>
          </w:r>
          <w:proofErr w:type="spellStart"/>
          <w:r>
            <w:rPr>
              <w:rFonts w:eastAsia="Times New Roman"/>
            </w:rPr>
            <w:t>Pirmahmadzoda</w:t>
          </w:r>
          <w:proofErr w:type="spellEnd"/>
          <w:r>
            <w:rPr>
              <w:rFonts w:eastAsia="Times New Roman"/>
            </w:rPr>
            <w:t xml:space="preserve"> B, </w:t>
          </w:r>
          <w:proofErr w:type="spellStart"/>
          <w:r>
            <w:rPr>
              <w:rFonts w:eastAsia="Times New Roman"/>
            </w:rPr>
            <w:t>Skrahina</w:t>
          </w:r>
          <w:proofErr w:type="spellEnd"/>
          <w:r>
            <w:rPr>
              <w:rFonts w:eastAsia="Times New Roman"/>
            </w:rPr>
            <w:t xml:space="preserve"> A, </w:t>
          </w:r>
          <w:proofErr w:type="spellStart"/>
          <w:r>
            <w:rPr>
              <w:rFonts w:eastAsia="Times New Roman"/>
            </w:rPr>
            <w:t>Dobre</w:t>
          </w:r>
          <w:proofErr w:type="spellEnd"/>
          <w:r>
            <w:rPr>
              <w:rFonts w:eastAsia="Times New Roman"/>
            </w:rPr>
            <w:t xml:space="preserve"> A, et al. Factors contributing to drug-resistant tuberculosis treatment outcome in five countries in the eastern Europe and central Asia region. </w:t>
          </w:r>
          <w:proofErr w:type="spellStart"/>
          <w:r>
            <w:rPr>
              <w:rFonts w:eastAsia="Times New Roman"/>
            </w:rPr>
            <w:t>Monaldi</w:t>
          </w:r>
          <w:proofErr w:type="spellEnd"/>
          <w:r>
            <w:rPr>
              <w:rFonts w:eastAsia="Times New Roman"/>
            </w:rPr>
            <w:t xml:space="preserve"> Archives for Chest Disease. 2020 Jan 21;90(1):151–60. </w:t>
          </w:r>
        </w:p>
        <w:p w:rsidRPr="006B1498" w:rsidR="00A14846" w:rsidP="006B1498" w:rsidRDefault="0099152F" w14:paraId="223B4551" w14:textId="5E8DC99C">
          <w:pPr>
            <w:spacing w:before="120" w:after="120" w:line="276" w:lineRule="auto"/>
            <w:jc w:val="left"/>
            <w:rPr>
              <w:rFonts w:eastAsia="Times New Roman" w:cstheme="minorHAnsi"/>
            </w:rPr>
          </w:pPr>
        </w:p>
      </w:sdtContent>
    </w:sdt>
    <w:p w:rsidRPr="006B1498" w:rsidR="009B4DDB" w:rsidP="006B1498" w:rsidRDefault="009B4DDB" w14:paraId="7BF1092A" w14:textId="0A28B5DD">
      <w:pPr>
        <w:spacing w:before="120" w:after="120" w:line="276" w:lineRule="auto"/>
        <w:jc w:val="left"/>
        <w:rPr>
          <w:rFonts w:cstheme="minorHAnsi"/>
          <w:lang w:eastAsia="x-none"/>
        </w:rPr>
      </w:pPr>
    </w:p>
    <w:p w:rsidRPr="006B1498" w:rsidR="000C42F4" w:rsidP="006B1498" w:rsidRDefault="000C42F4" w14:paraId="3305A62B" w14:textId="77777777">
      <w:pPr>
        <w:spacing w:before="120" w:after="120" w:line="276" w:lineRule="auto"/>
        <w:jc w:val="left"/>
        <w:rPr>
          <w:rFonts w:cstheme="minorHAnsi"/>
          <w:b/>
          <w:bCs/>
          <w:sz w:val="36"/>
          <w:szCs w:val="36"/>
          <w:lang w:eastAsia="x-none"/>
        </w:rPr>
      </w:pPr>
      <w:r w:rsidRPr="006B1498">
        <w:rPr>
          <w:rFonts w:cstheme="minorHAnsi"/>
        </w:rPr>
        <w:br w:type="page"/>
      </w:r>
    </w:p>
    <w:p w:rsidRPr="006B1498" w:rsidR="00F152C5" w:rsidP="006B1498" w:rsidRDefault="6DF9FCE5" w14:paraId="18E05BE0" w14:textId="436E943C">
      <w:pPr>
        <w:pStyle w:val="Heading1"/>
        <w:numPr>
          <w:ilvl w:val="0"/>
          <w:numId w:val="0"/>
        </w:numPr>
        <w:spacing w:before="120" w:after="120" w:line="276" w:lineRule="auto"/>
        <w:ind w:left="432" w:hanging="432"/>
        <w:jc w:val="left"/>
        <w:rPr>
          <w:rFonts w:cstheme="minorHAnsi"/>
          <w:sz w:val="32"/>
          <w:szCs w:val="32"/>
        </w:rPr>
      </w:pPr>
      <w:bookmarkStart w:name="_Toc117685150" w:id="131"/>
      <w:bookmarkStart w:name="_Toc117685187" w:id="132"/>
      <w:bookmarkStart w:name="_Toc122616361" w:id="133"/>
      <w:bookmarkStart w:name="_Toc128739889" w:id="134"/>
      <w:r w:rsidRPr="006B1498">
        <w:rPr>
          <w:rFonts w:cstheme="minorHAnsi"/>
          <w:sz w:val="32"/>
          <w:szCs w:val="32"/>
        </w:rPr>
        <w:lastRenderedPageBreak/>
        <w:t xml:space="preserve">Annex </w:t>
      </w:r>
      <w:bookmarkEnd w:id="131"/>
      <w:bookmarkEnd w:id="132"/>
      <w:r w:rsidRPr="006B1498">
        <w:rPr>
          <w:rFonts w:cstheme="minorHAnsi"/>
          <w:sz w:val="32"/>
          <w:szCs w:val="32"/>
        </w:rPr>
        <w:t>1 – Participant information sheet and consent form</w:t>
      </w:r>
      <w:bookmarkEnd w:id="133"/>
      <w:bookmarkEnd w:id="134"/>
    </w:p>
    <w:p w:rsidRPr="006B1498" w:rsidR="00F152C5" w:rsidP="006B1498" w:rsidRDefault="46C8955E" w14:paraId="72315725" w14:textId="256685A0">
      <w:pPr>
        <w:pStyle w:val="TOCHeading"/>
        <w:numPr>
          <w:ilvl w:val="0"/>
          <w:numId w:val="0"/>
        </w:numPr>
        <w:spacing w:before="120" w:after="120"/>
        <w:rPr>
          <w:rFonts w:asciiTheme="minorHAnsi" w:hAnsiTheme="minorHAnsi" w:cstheme="minorHAnsi"/>
        </w:rPr>
      </w:pPr>
      <w:bookmarkStart w:name="_Toc128739890" w:id="135"/>
      <w:r w:rsidRPr="006B1498">
        <w:rPr>
          <w:rFonts w:asciiTheme="minorHAnsi" w:hAnsiTheme="minorHAnsi" w:cstheme="minorHAnsi"/>
        </w:rPr>
        <w:t>Participant information sheet and consent form</w:t>
      </w:r>
      <w:bookmarkEnd w:id="135"/>
    </w:p>
    <w:p w:rsidRPr="006B1498" w:rsidR="0C85C412" w:rsidP="006B1498" w:rsidRDefault="0C85C412" w14:paraId="00996B00" w14:textId="77C0BA87">
      <w:pPr>
        <w:spacing w:before="120" w:after="120" w:line="276" w:lineRule="auto"/>
        <w:jc w:val="left"/>
        <w:rPr>
          <w:rFonts w:cstheme="minorHAnsi"/>
        </w:rPr>
      </w:pPr>
    </w:p>
    <w:p w:rsidRPr="006B1498" w:rsidR="00EE2A3B" w:rsidP="006B1498" w:rsidRDefault="14B5F783" w14:paraId="603EB902" w14:textId="46A28D54">
      <w:pPr>
        <w:tabs>
          <w:tab w:val="left" w:pos="2430"/>
        </w:tabs>
        <w:spacing w:before="120" w:after="120" w:line="276" w:lineRule="auto"/>
        <w:ind w:hanging="2"/>
        <w:rPr>
          <w:rFonts w:eastAsiaTheme="minorEastAsia" w:cstheme="minorHAnsi"/>
          <w:b/>
          <w:bCs/>
        </w:rPr>
      </w:pPr>
      <w:r w:rsidRPr="006B1498">
        <w:rPr>
          <w:rFonts w:eastAsiaTheme="minorEastAsia" w:cstheme="minorHAnsi"/>
          <w:b/>
          <w:bCs/>
        </w:rPr>
        <w:t xml:space="preserve">Assessment team: </w:t>
      </w:r>
      <w:r w:rsidRPr="006B1498" w:rsidR="00EE2A3B">
        <w:rPr>
          <w:rFonts w:cstheme="minorHAnsi"/>
        </w:rPr>
        <w:tab/>
      </w:r>
    </w:p>
    <w:p w:rsidRPr="006B1498" w:rsidR="00EE2A3B" w:rsidP="006B1498" w:rsidRDefault="2C497206" w14:paraId="1D4163EF" w14:textId="4DF2E956">
      <w:pPr>
        <w:tabs>
          <w:tab w:val="left" w:pos="2430"/>
        </w:tabs>
        <w:spacing w:before="120" w:after="120" w:line="276" w:lineRule="auto"/>
        <w:ind w:hanging="2"/>
        <w:rPr>
          <w:rFonts w:eastAsiaTheme="minorEastAsia" w:cstheme="minorHAnsi"/>
          <w:b/>
          <w:bCs/>
        </w:rPr>
      </w:pPr>
      <w:r w:rsidRPr="006B1498">
        <w:rPr>
          <w:rFonts w:eastAsiaTheme="minorEastAsia" w:cstheme="minorHAnsi"/>
          <w:b/>
          <w:bCs/>
        </w:rPr>
        <w:t xml:space="preserve">Hanna Phelan, </w:t>
      </w:r>
      <w:r w:rsidRPr="006B1498" w:rsidR="5F7F9E38">
        <w:rPr>
          <w:rFonts w:eastAsiaTheme="minorEastAsia" w:cstheme="minorHAnsi"/>
          <w:b/>
          <w:bCs/>
        </w:rPr>
        <w:t xml:space="preserve"> </w:t>
      </w:r>
      <w:r w:rsidRPr="006B1498" w:rsidR="5CCEF4C8">
        <w:rPr>
          <w:rFonts w:eastAsiaTheme="minorEastAsia" w:cstheme="minorHAnsi"/>
          <w:b/>
          <w:bCs/>
          <w:lang w:val="en-US"/>
        </w:rPr>
        <w:t xml:space="preserve">Médecins </w:t>
      </w:r>
      <w:r w:rsidRPr="006B1498" w:rsidR="72A6DA98">
        <w:rPr>
          <w:rFonts w:eastAsiaTheme="minorEastAsia" w:cstheme="minorHAnsi"/>
          <w:b/>
          <w:bCs/>
          <w:lang w:val="en-US"/>
        </w:rPr>
        <w:t>S</w:t>
      </w:r>
      <w:r w:rsidRPr="006B1498" w:rsidR="5CCEF4C8">
        <w:rPr>
          <w:rFonts w:eastAsiaTheme="minorEastAsia" w:cstheme="minorHAnsi"/>
          <w:b/>
          <w:bCs/>
          <w:lang w:val="en-US"/>
        </w:rPr>
        <w:t>ans Frontières</w:t>
      </w:r>
      <w:r w:rsidRPr="006B1498" w:rsidR="5CCEF4C8">
        <w:rPr>
          <w:rFonts w:eastAsiaTheme="minorEastAsia" w:cstheme="minorHAnsi"/>
          <w:b/>
          <w:bCs/>
        </w:rPr>
        <w:t xml:space="preserve"> (</w:t>
      </w:r>
      <w:r w:rsidRPr="006B1498">
        <w:rPr>
          <w:rFonts w:eastAsiaTheme="minorEastAsia" w:cstheme="minorHAnsi"/>
          <w:b/>
          <w:bCs/>
        </w:rPr>
        <w:t>MSF</w:t>
      </w:r>
      <w:r w:rsidRPr="006B1498" w:rsidR="0E6D030F">
        <w:rPr>
          <w:rFonts w:eastAsiaTheme="minorEastAsia" w:cstheme="minorHAnsi"/>
          <w:b/>
          <w:bCs/>
        </w:rPr>
        <w:t>)</w:t>
      </w:r>
      <w:r w:rsidRPr="006B1498">
        <w:rPr>
          <w:rFonts w:eastAsiaTheme="minorEastAsia" w:cstheme="minorHAnsi"/>
          <w:b/>
          <w:bCs/>
        </w:rPr>
        <w:t xml:space="preserve"> Sweden Innovation Unit </w:t>
      </w:r>
    </w:p>
    <w:p w:rsidRPr="006B1498" w:rsidR="30C5D857" w:rsidP="006B1498" w:rsidRDefault="30C5D857" w14:paraId="69F32AF2" w14:textId="4E2C23A9">
      <w:pPr>
        <w:tabs>
          <w:tab w:val="left" w:pos="2430"/>
        </w:tabs>
        <w:spacing w:before="120" w:after="120" w:line="276" w:lineRule="auto"/>
        <w:ind w:hanging="2"/>
        <w:rPr>
          <w:rFonts w:eastAsiaTheme="minorEastAsia" w:cstheme="minorHAnsi"/>
          <w:b/>
          <w:bCs/>
        </w:rPr>
      </w:pPr>
      <w:r w:rsidRPr="006B1498">
        <w:rPr>
          <w:rFonts w:eastAsiaTheme="minorEastAsia" w:cstheme="minorHAnsi"/>
          <w:b/>
          <w:bCs/>
        </w:rPr>
        <w:t xml:space="preserve">Translator TBC </w:t>
      </w:r>
    </w:p>
    <w:p w:rsidRPr="006B1498" w:rsidR="5F9E5D99" w:rsidP="006B1498" w:rsidRDefault="5F9E5D99" w14:paraId="7282B1D5" w14:textId="46A28D54">
      <w:pPr>
        <w:tabs>
          <w:tab w:val="left" w:pos="2430"/>
        </w:tabs>
        <w:spacing w:before="120" w:after="120" w:line="276" w:lineRule="auto"/>
        <w:ind w:hanging="2"/>
        <w:rPr>
          <w:rFonts w:eastAsiaTheme="minorEastAsia" w:cstheme="minorHAnsi"/>
          <w:b/>
          <w:bCs/>
        </w:rPr>
      </w:pPr>
    </w:p>
    <w:p w:rsidRPr="006B1498" w:rsidR="00EE2A3B" w:rsidP="006B1498" w:rsidRDefault="14B5F783" w14:paraId="4C677781" w14:textId="07882E79">
      <w:pPr>
        <w:spacing w:before="120" w:after="120" w:line="276" w:lineRule="auto"/>
        <w:ind w:hanging="2"/>
        <w:rPr>
          <w:rFonts w:eastAsiaTheme="minorEastAsia" w:cstheme="minorHAnsi"/>
        </w:rPr>
      </w:pPr>
      <w:r w:rsidRPr="006B1498">
        <w:rPr>
          <w:rFonts w:eastAsiaTheme="minorEastAsia" w:cstheme="minorHAnsi"/>
        </w:rPr>
        <w:t>Dear [Name],</w:t>
      </w:r>
    </w:p>
    <w:p w:rsidRPr="006B1498" w:rsidR="00EE2A3B" w:rsidP="006B1498" w:rsidRDefault="05DD6325" w14:paraId="38606D4D" w14:textId="1B434A8A">
      <w:pPr>
        <w:spacing w:before="120" w:after="120" w:line="276" w:lineRule="auto"/>
        <w:ind w:hanging="2"/>
        <w:rPr>
          <w:rFonts w:eastAsiaTheme="minorEastAsia" w:cstheme="minorHAnsi"/>
        </w:rPr>
      </w:pPr>
      <w:r w:rsidRPr="006B1498">
        <w:rPr>
          <w:rFonts w:eastAsiaTheme="minorEastAsia" w:cstheme="minorHAnsi"/>
        </w:rPr>
        <w:t xml:space="preserve">You are being presented with the option to take part in this assessment because you are a current patient being treated for </w:t>
      </w:r>
      <w:r w:rsidRPr="006B1498" w:rsidR="06560927">
        <w:rPr>
          <w:rFonts w:eastAsiaTheme="minorEastAsia" w:cstheme="minorHAnsi"/>
        </w:rPr>
        <w:t>Tuberculosis (</w:t>
      </w:r>
      <w:r w:rsidRPr="006B1498" w:rsidR="0DF42E21">
        <w:rPr>
          <w:rFonts w:eastAsiaTheme="minorEastAsia" w:cstheme="minorHAnsi"/>
        </w:rPr>
        <w:t>TB</w:t>
      </w:r>
      <w:r w:rsidRPr="006B1498" w:rsidR="70F3B2DF">
        <w:rPr>
          <w:rFonts w:eastAsiaTheme="minorEastAsia" w:cstheme="minorHAnsi"/>
        </w:rPr>
        <w:t>)</w:t>
      </w:r>
      <w:r w:rsidRPr="006B1498" w:rsidR="3DCA01B5">
        <w:rPr>
          <w:rFonts w:eastAsiaTheme="minorEastAsia" w:cstheme="minorHAnsi"/>
        </w:rPr>
        <w:t xml:space="preserve"> </w:t>
      </w:r>
      <w:r w:rsidRPr="006B1498" w:rsidR="5FE67FE3">
        <w:rPr>
          <w:rFonts w:eastAsiaTheme="minorEastAsia" w:cstheme="minorHAnsi"/>
        </w:rPr>
        <w:t xml:space="preserve">via the National Tuberculosis Programme of Belarus </w:t>
      </w:r>
      <w:r w:rsidRPr="006B1498" w:rsidR="3DCA01B5">
        <w:rPr>
          <w:rFonts w:eastAsiaTheme="minorEastAsia" w:cstheme="minorHAnsi"/>
        </w:rPr>
        <w:t>with support from MSF</w:t>
      </w:r>
      <w:r w:rsidRPr="006B1498" w:rsidR="49E60FD2">
        <w:rPr>
          <w:rFonts w:eastAsiaTheme="minorEastAsia" w:cstheme="minorHAnsi"/>
        </w:rPr>
        <w:t>.</w:t>
      </w:r>
      <w:r w:rsidRPr="006B1498">
        <w:rPr>
          <w:rFonts w:eastAsiaTheme="minorEastAsia" w:cstheme="minorHAnsi"/>
        </w:rPr>
        <w:t xml:space="preserve"> Before you decide whether you want to be a part of this </w:t>
      </w:r>
      <w:r w:rsidRPr="006B1498" w:rsidR="6B2F70FE">
        <w:rPr>
          <w:rFonts w:eastAsiaTheme="minorEastAsia" w:cstheme="minorHAnsi"/>
        </w:rPr>
        <w:t>interview</w:t>
      </w:r>
      <w:r w:rsidRPr="006B1498">
        <w:rPr>
          <w:rFonts w:eastAsiaTheme="minorEastAsia" w:cstheme="minorHAnsi"/>
        </w:rPr>
        <w:t>, we would like to share more information and give you the opportunity to ask some questions</w:t>
      </w:r>
      <w:r w:rsidRPr="006B1498" w:rsidR="386DF921">
        <w:rPr>
          <w:rFonts w:eastAsiaTheme="minorEastAsia" w:cstheme="minorHAnsi"/>
        </w:rPr>
        <w:t xml:space="preserve"> and make an informed decision on your participation</w:t>
      </w:r>
      <w:r w:rsidRPr="006B1498">
        <w:rPr>
          <w:rFonts w:eastAsiaTheme="minorEastAsia" w:cstheme="minorHAnsi"/>
        </w:rPr>
        <w:t xml:space="preserve">. </w:t>
      </w:r>
    </w:p>
    <w:p w:rsidRPr="006B1498" w:rsidR="00EE2A3B" w:rsidP="006B1498" w:rsidRDefault="14B5F783" w14:paraId="561149F4" w14:textId="77777777">
      <w:pPr>
        <w:spacing w:before="120" w:after="120" w:line="276" w:lineRule="auto"/>
        <w:ind w:hanging="2"/>
        <w:rPr>
          <w:rFonts w:eastAsiaTheme="minorEastAsia" w:cstheme="minorHAnsi"/>
        </w:rPr>
      </w:pPr>
      <w:r w:rsidRPr="006B1498">
        <w:rPr>
          <w:rFonts w:eastAsiaTheme="minorEastAsia" w:cstheme="minorHAnsi"/>
        </w:rPr>
        <w:t xml:space="preserve">This consent form gives you information about this assessment, which will be done at the clinic you visit for your regular consultations. Please feel free to ask questions and discuss any concerns you may have with the assessment staff. If you agree to take part in this assessment, you will be asked to sign this consent form. </w:t>
      </w:r>
    </w:p>
    <w:p w:rsidRPr="006B1498" w:rsidR="00EE2A3B" w:rsidP="006B1498" w:rsidRDefault="14B5F783" w14:paraId="7BC28C3A" w14:textId="24D00C26">
      <w:pPr>
        <w:spacing w:before="120" w:after="120" w:line="276" w:lineRule="auto"/>
        <w:ind w:hanging="2"/>
        <w:rPr>
          <w:rFonts w:eastAsiaTheme="minorEastAsia" w:cstheme="minorHAnsi"/>
        </w:rPr>
      </w:pPr>
      <w:r w:rsidRPr="006B1498">
        <w:rPr>
          <w:rFonts w:eastAsiaTheme="minorEastAsia" w:cstheme="minorHAnsi"/>
        </w:rPr>
        <w:t xml:space="preserve">If you do not know how to sign, you may provide </w:t>
      </w:r>
      <w:r w:rsidRPr="006B1498" w:rsidR="2D355403">
        <w:rPr>
          <w:rFonts w:eastAsiaTheme="minorEastAsia" w:cstheme="minorHAnsi"/>
        </w:rPr>
        <w:t>verbal consent.</w:t>
      </w:r>
      <w:r w:rsidRPr="006B1498">
        <w:rPr>
          <w:rFonts w:eastAsiaTheme="minorEastAsia" w:cstheme="minorHAnsi"/>
        </w:rPr>
        <w:t xml:space="preserve"> Please note: </w:t>
      </w:r>
    </w:p>
    <w:p w:rsidRPr="006B1498" w:rsidR="00EE2A3B" w:rsidP="00A11B3B" w:rsidRDefault="37888E80" w14:paraId="718A821B" w14:textId="61032AA0">
      <w:pPr>
        <w:pStyle w:val="ListParagraph"/>
        <w:numPr>
          <w:ilvl w:val="0"/>
          <w:numId w:val="13"/>
        </w:numPr>
        <w:spacing w:line="276" w:lineRule="auto"/>
        <w:rPr>
          <w:rFonts w:eastAsiaTheme="minorEastAsia" w:cstheme="minorHAnsi"/>
        </w:rPr>
      </w:pPr>
      <w:r w:rsidRPr="006B1498">
        <w:rPr>
          <w:rFonts w:eastAsiaTheme="minorEastAsia" w:cstheme="minorHAnsi"/>
        </w:rPr>
        <w:t xml:space="preserve">Your participation in this </w:t>
      </w:r>
      <w:r w:rsidRPr="006B1498" w:rsidR="7319B167">
        <w:rPr>
          <w:rFonts w:eastAsiaTheme="minorEastAsia" w:cstheme="minorHAnsi"/>
        </w:rPr>
        <w:t xml:space="preserve">needs </w:t>
      </w:r>
      <w:r w:rsidRPr="006B1498">
        <w:rPr>
          <w:rFonts w:eastAsiaTheme="minorEastAsia" w:cstheme="minorHAnsi"/>
        </w:rPr>
        <w:t xml:space="preserve">assessment is entirely voluntary. You may decide not to participate in the assessment, and it will not affect your medical care at </w:t>
      </w:r>
      <w:r w:rsidRPr="006B1498" w:rsidR="3E749E8F">
        <w:rPr>
          <w:rFonts w:eastAsiaTheme="minorEastAsia" w:cstheme="minorHAnsi"/>
        </w:rPr>
        <w:t>any point</w:t>
      </w:r>
    </w:p>
    <w:p w:rsidRPr="006B1498" w:rsidR="1DFECE43" w:rsidP="00A11B3B" w:rsidRDefault="1DFECE43" w14:paraId="44EF9161" w14:textId="7CF3A862">
      <w:pPr>
        <w:pStyle w:val="ListParagraph"/>
        <w:numPr>
          <w:ilvl w:val="0"/>
          <w:numId w:val="13"/>
        </w:numPr>
        <w:spacing w:line="276" w:lineRule="auto"/>
        <w:rPr>
          <w:rFonts w:eastAsiaTheme="minorEastAsia" w:cstheme="minorHAnsi"/>
        </w:rPr>
      </w:pPr>
      <w:r w:rsidRPr="006B1498">
        <w:rPr>
          <w:rFonts w:eastAsiaTheme="minorEastAsia" w:cstheme="minorHAnsi"/>
        </w:rPr>
        <w:t xml:space="preserve">If you do decide to participate in an interview you can choose to withdraw your participation and any information already provided at any point </w:t>
      </w:r>
    </w:p>
    <w:p w:rsidRPr="006B1498" w:rsidR="00EE2A3B" w:rsidP="00A11B3B" w:rsidRDefault="14B5F783" w14:paraId="69AE3B85" w14:textId="44E4DC9D">
      <w:pPr>
        <w:pStyle w:val="ListParagraph"/>
        <w:numPr>
          <w:ilvl w:val="0"/>
          <w:numId w:val="13"/>
        </w:numPr>
        <w:spacing w:line="276" w:lineRule="auto"/>
        <w:rPr>
          <w:rFonts w:eastAsiaTheme="minorEastAsia" w:cstheme="minorHAnsi"/>
        </w:rPr>
      </w:pPr>
      <w:r w:rsidRPr="006B1498">
        <w:rPr>
          <w:rFonts w:eastAsiaTheme="minorEastAsia" w:cstheme="minorHAnsi"/>
        </w:rPr>
        <w:t xml:space="preserve">You may be asked some follow up questions during subsequent visits to the </w:t>
      </w:r>
      <w:r w:rsidRPr="006B1498" w:rsidR="70100B99">
        <w:rPr>
          <w:rFonts w:eastAsiaTheme="minorEastAsia" w:cstheme="minorHAnsi"/>
        </w:rPr>
        <w:t>clinic</w:t>
      </w:r>
      <w:r w:rsidRPr="006B1498">
        <w:rPr>
          <w:rFonts w:eastAsiaTheme="minorEastAsia" w:cstheme="minorHAnsi"/>
        </w:rPr>
        <w:t xml:space="preserve"> or over the phone. By signing this consent form, you agree to be re-contacted for the purpose of this assessment. </w:t>
      </w:r>
      <w:r w:rsidRPr="006B1498" w:rsidR="01F2A32C">
        <w:rPr>
          <w:rFonts w:eastAsiaTheme="minorEastAsia" w:cstheme="minorHAnsi"/>
        </w:rPr>
        <w:t xml:space="preserve">You may deny any </w:t>
      </w:r>
      <w:r w:rsidRPr="006B1498" w:rsidR="5D6783C9">
        <w:rPr>
          <w:rFonts w:eastAsiaTheme="minorEastAsia" w:cstheme="minorHAnsi"/>
        </w:rPr>
        <w:t>follow-on</w:t>
      </w:r>
      <w:r w:rsidRPr="006B1498" w:rsidR="01F2A32C">
        <w:rPr>
          <w:rFonts w:eastAsiaTheme="minorEastAsia" w:cstheme="minorHAnsi"/>
        </w:rPr>
        <w:t xml:space="preserve"> participation at any point. </w:t>
      </w:r>
    </w:p>
    <w:p w:rsidRPr="006B1498" w:rsidR="00EE2A3B" w:rsidP="00A11B3B" w:rsidRDefault="14B5F783" w14:paraId="5C2E44F1" w14:textId="7C173C44">
      <w:pPr>
        <w:pStyle w:val="ListParagraph"/>
        <w:numPr>
          <w:ilvl w:val="0"/>
          <w:numId w:val="13"/>
        </w:numPr>
        <w:spacing w:line="276" w:lineRule="auto"/>
        <w:rPr>
          <w:rFonts w:eastAsiaTheme="minorEastAsia" w:cstheme="minorHAnsi"/>
        </w:rPr>
      </w:pPr>
      <w:r w:rsidRPr="006B1498">
        <w:rPr>
          <w:rFonts w:eastAsiaTheme="minorEastAsia" w:cstheme="minorHAnsi"/>
        </w:rPr>
        <w:t>If you have any questions while taking part in this assessment, you should contact the MSF team</w:t>
      </w:r>
      <w:r w:rsidRPr="006B1498" w:rsidR="61D13F91">
        <w:rPr>
          <w:rFonts w:eastAsiaTheme="minorEastAsia" w:cstheme="minorHAnsi"/>
        </w:rPr>
        <w:t xml:space="preserve"> on the contact provided</w:t>
      </w:r>
    </w:p>
    <w:p w:rsidRPr="006B1498" w:rsidR="00EE2A3B" w:rsidP="006B1498" w:rsidRDefault="00EE2A3B" w14:paraId="7617B367" w14:textId="77777777">
      <w:pPr>
        <w:tabs>
          <w:tab w:val="left" w:pos="720"/>
        </w:tabs>
        <w:spacing w:before="120" w:after="120" w:line="276" w:lineRule="auto"/>
        <w:ind w:hanging="2"/>
        <w:rPr>
          <w:rFonts w:eastAsiaTheme="minorEastAsia" w:cstheme="minorHAnsi"/>
        </w:rPr>
      </w:pPr>
    </w:p>
    <w:p w:rsidRPr="006B1498" w:rsidR="00EE2A3B" w:rsidP="006B1498" w:rsidRDefault="2E56AAA5" w14:paraId="76DE1A1E" w14:textId="0F8F6D85">
      <w:pPr>
        <w:spacing w:before="120" w:after="120" w:line="276" w:lineRule="auto"/>
        <w:ind w:hanging="2"/>
        <w:rPr>
          <w:rFonts w:eastAsiaTheme="minorEastAsia" w:cstheme="minorHAnsi"/>
        </w:rPr>
      </w:pPr>
      <w:r w:rsidRPr="006B1498">
        <w:rPr>
          <w:rFonts w:eastAsiaTheme="minorEastAsia" w:cstheme="minorHAnsi"/>
          <w:b/>
          <w:bCs/>
        </w:rPr>
        <w:t>W</w:t>
      </w:r>
      <w:r w:rsidRPr="006B1498" w:rsidR="2C3398A4">
        <w:rPr>
          <w:rFonts w:eastAsiaTheme="minorEastAsia" w:cstheme="minorHAnsi"/>
          <w:b/>
          <w:bCs/>
        </w:rPr>
        <w:t xml:space="preserve">hy is this assessment being done? </w:t>
      </w:r>
      <w:r w:rsidRPr="006B1498">
        <w:rPr>
          <w:rFonts w:eastAsiaTheme="minorEastAsia" w:cstheme="minorHAnsi"/>
        </w:rPr>
        <w:t xml:space="preserve">This assessment is being conducted to gain a better understanding of the experience and needs of </w:t>
      </w:r>
      <w:r w:rsidRPr="006B1498" w:rsidR="55CD34DE">
        <w:rPr>
          <w:rFonts w:eastAsiaTheme="minorEastAsia" w:cstheme="minorHAnsi"/>
        </w:rPr>
        <w:t>TB</w:t>
      </w:r>
      <w:r w:rsidRPr="006B1498">
        <w:rPr>
          <w:rFonts w:eastAsiaTheme="minorEastAsia" w:cstheme="minorHAnsi"/>
        </w:rPr>
        <w:t xml:space="preserve"> patients receiving </w:t>
      </w:r>
      <w:r w:rsidRPr="006B1498" w:rsidR="56EC06A7">
        <w:rPr>
          <w:rFonts w:eastAsiaTheme="minorEastAsia" w:cstheme="minorHAnsi"/>
        </w:rPr>
        <w:t>NTP/</w:t>
      </w:r>
      <w:r w:rsidRPr="006B1498">
        <w:rPr>
          <w:rFonts w:eastAsiaTheme="minorEastAsia" w:cstheme="minorHAnsi"/>
        </w:rPr>
        <w:t xml:space="preserve">MSF </w:t>
      </w:r>
      <w:r w:rsidRPr="006B1498" w:rsidR="5CE0DABF">
        <w:rPr>
          <w:rFonts w:eastAsiaTheme="minorEastAsia" w:cstheme="minorHAnsi"/>
        </w:rPr>
        <w:t>supported</w:t>
      </w:r>
      <w:r w:rsidRPr="006B1498">
        <w:rPr>
          <w:rFonts w:eastAsiaTheme="minorEastAsia" w:cstheme="minorHAnsi"/>
        </w:rPr>
        <w:t xml:space="preserve"> care in </w:t>
      </w:r>
      <w:r w:rsidRPr="006B1498" w:rsidR="55CD34DE">
        <w:rPr>
          <w:rFonts w:eastAsiaTheme="minorEastAsia" w:cstheme="minorHAnsi"/>
        </w:rPr>
        <w:t>Belarus.</w:t>
      </w:r>
      <w:r w:rsidRPr="006B1498">
        <w:rPr>
          <w:rFonts w:eastAsiaTheme="minorEastAsia" w:cstheme="minorHAnsi"/>
        </w:rPr>
        <w:t xml:space="preserve"> We would like to explore your opinions regarding your health</w:t>
      </w:r>
      <w:r w:rsidRPr="006B1498" w:rsidR="1EB3F954">
        <w:rPr>
          <w:rFonts w:eastAsiaTheme="minorEastAsia" w:cstheme="minorHAnsi"/>
        </w:rPr>
        <w:t>, daily routine, challenges you face,</w:t>
      </w:r>
      <w:r w:rsidRPr="006B1498">
        <w:rPr>
          <w:rFonts w:eastAsiaTheme="minorEastAsia" w:cstheme="minorHAnsi"/>
        </w:rPr>
        <w:t xml:space="preserve"> and </w:t>
      </w:r>
      <w:r w:rsidRPr="006B1498" w:rsidR="733A9261">
        <w:rPr>
          <w:rFonts w:eastAsiaTheme="minorEastAsia" w:cstheme="minorHAnsi"/>
        </w:rPr>
        <w:t>the</w:t>
      </w:r>
      <w:r w:rsidRPr="006B1498">
        <w:rPr>
          <w:rFonts w:eastAsiaTheme="minorEastAsia" w:cstheme="minorHAnsi"/>
        </w:rPr>
        <w:t xml:space="preserve"> care </w:t>
      </w:r>
      <w:r w:rsidRPr="006B1498" w:rsidR="415F14C6">
        <w:rPr>
          <w:rFonts w:eastAsiaTheme="minorEastAsia" w:cstheme="minorHAnsi"/>
        </w:rPr>
        <w:t>provided</w:t>
      </w:r>
      <w:r w:rsidRPr="006B1498">
        <w:rPr>
          <w:rFonts w:eastAsiaTheme="minorEastAsia" w:cstheme="minorHAnsi"/>
        </w:rPr>
        <w:t xml:space="preserve"> in order to </w:t>
      </w:r>
      <w:r w:rsidRPr="006B1498" w:rsidR="14BA7C40">
        <w:rPr>
          <w:rFonts w:eastAsiaTheme="minorEastAsia" w:cstheme="minorHAnsi"/>
        </w:rPr>
        <w:t>TB services and ensure they are favourable for patients</w:t>
      </w:r>
      <w:r w:rsidRPr="006B1498" w:rsidR="25E389D1">
        <w:rPr>
          <w:rFonts w:eastAsiaTheme="minorEastAsia" w:cstheme="minorHAnsi"/>
        </w:rPr>
        <w:t>.</w:t>
      </w:r>
      <w:r w:rsidRPr="006B1498">
        <w:rPr>
          <w:rFonts w:eastAsiaTheme="minorEastAsia" w:cstheme="minorHAnsi"/>
        </w:rPr>
        <w:t xml:space="preserve"> </w:t>
      </w:r>
      <w:r w:rsidRPr="006B1498" w:rsidR="48ED2BCC">
        <w:rPr>
          <w:rFonts w:eastAsiaTheme="minorEastAsia" w:cstheme="minorHAnsi"/>
        </w:rPr>
        <w:t>One potential use of this information is to guide the development of mobile health application for treatment support and understanding. If</w:t>
      </w:r>
      <w:r w:rsidRPr="006B1498">
        <w:rPr>
          <w:rFonts w:eastAsiaTheme="minorEastAsia" w:cstheme="minorHAnsi"/>
        </w:rPr>
        <w:t xml:space="preserve"> you</w:t>
      </w:r>
      <w:r w:rsidRPr="006B1498" w:rsidR="48ED2BCC">
        <w:rPr>
          <w:rFonts w:eastAsiaTheme="minorEastAsia" w:cstheme="minorHAnsi"/>
        </w:rPr>
        <w:t xml:space="preserve"> agree to participate</w:t>
      </w:r>
      <w:r w:rsidRPr="006B1498" w:rsidR="7E81648A">
        <w:rPr>
          <w:rFonts w:eastAsiaTheme="minorEastAsia" w:cstheme="minorHAnsi"/>
        </w:rPr>
        <w:t>,</w:t>
      </w:r>
      <w:r w:rsidRPr="006B1498">
        <w:rPr>
          <w:rFonts w:eastAsiaTheme="minorEastAsia" w:cstheme="minorHAnsi"/>
        </w:rPr>
        <w:t xml:space="preserve"> we will use your answers from this assessment</w:t>
      </w:r>
      <w:r w:rsidRPr="006B1498" w:rsidR="0EBA6D59">
        <w:rPr>
          <w:rFonts w:eastAsiaTheme="minorEastAsia" w:cstheme="minorHAnsi"/>
        </w:rPr>
        <w:t>, on</w:t>
      </w:r>
      <w:r w:rsidRPr="006B1498">
        <w:rPr>
          <w:rFonts w:eastAsiaTheme="minorEastAsia" w:cstheme="minorHAnsi"/>
        </w:rPr>
        <w:t xml:space="preserve"> your experience of your condition and your preferences for treatment and support</w:t>
      </w:r>
      <w:r w:rsidRPr="006B1498" w:rsidR="514F1A8A">
        <w:rPr>
          <w:rFonts w:eastAsiaTheme="minorEastAsia" w:cstheme="minorHAnsi"/>
        </w:rPr>
        <w:t xml:space="preserve">, to design and develop the </w:t>
      </w:r>
      <w:r w:rsidRPr="006B1498" w:rsidR="514F1A8A">
        <w:rPr>
          <w:rFonts w:eastAsiaTheme="minorEastAsia" w:cstheme="minorHAnsi"/>
        </w:rPr>
        <w:lastRenderedPageBreak/>
        <w:t>features and content of an improved patient support service</w:t>
      </w:r>
      <w:r w:rsidRPr="006B1498" w:rsidR="3A05FD68">
        <w:rPr>
          <w:rFonts w:eastAsiaTheme="minorEastAsia" w:cstheme="minorHAnsi"/>
        </w:rPr>
        <w:t xml:space="preserve"> and to consider how the services provided may be improved generally to support patients</w:t>
      </w:r>
      <w:r w:rsidRPr="006B1498" w:rsidR="782D0A46">
        <w:rPr>
          <w:rFonts w:eastAsiaTheme="minorEastAsia" w:cstheme="minorHAnsi"/>
        </w:rPr>
        <w:t>.</w:t>
      </w:r>
    </w:p>
    <w:p w:rsidRPr="006B1498" w:rsidR="00EE2A3B" w:rsidP="006B1498" w:rsidRDefault="2E56AAA5" w14:paraId="22A80CC8" w14:textId="31E33351">
      <w:pPr>
        <w:spacing w:before="120" w:after="120" w:line="276" w:lineRule="auto"/>
        <w:ind w:hanging="2"/>
        <w:rPr>
          <w:rFonts w:eastAsiaTheme="minorEastAsia" w:cstheme="minorHAnsi"/>
        </w:rPr>
      </w:pPr>
      <w:r w:rsidRPr="006B1498">
        <w:rPr>
          <w:rFonts w:eastAsiaTheme="minorEastAsia" w:cstheme="minorHAnsi"/>
          <w:b/>
          <w:bCs/>
        </w:rPr>
        <w:t>W</w:t>
      </w:r>
      <w:r w:rsidRPr="006B1498" w:rsidR="4DE789E8">
        <w:rPr>
          <w:rFonts w:eastAsiaTheme="minorEastAsia" w:cstheme="minorHAnsi"/>
          <w:b/>
          <w:bCs/>
        </w:rPr>
        <w:t xml:space="preserve">hat is involved in this assessment? </w:t>
      </w:r>
      <w:r w:rsidRPr="006B1498">
        <w:rPr>
          <w:rFonts w:eastAsiaTheme="minorEastAsia" w:cstheme="minorHAnsi"/>
        </w:rPr>
        <w:t>This assessment will consist of a 30 minute to 45</w:t>
      </w:r>
      <w:r w:rsidRPr="006B1498" w:rsidR="0950E686">
        <w:rPr>
          <w:rFonts w:eastAsiaTheme="minorEastAsia" w:cstheme="minorHAnsi"/>
        </w:rPr>
        <w:t>-</w:t>
      </w:r>
      <w:r w:rsidRPr="006B1498">
        <w:rPr>
          <w:rFonts w:eastAsiaTheme="minorEastAsia" w:cstheme="minorHAnsi"/>
        </w:rPr>
        <w:t>minute interview with questions relating to your health, care</w:t>
      </w:r>
      <w:r w:rsidRPr="006B1498" w:rsidR="7FB18BF0">
        <w:rPr>
          <w:rFonts w:eastAsiaTheme="minorEastAsia" w:cstheme="minorHAnsi"/>
        </w:rPr>
        <w:t xml:space="preserve"> provided</w:t>
      </w:r>
      <w:r w:rsidRPr="006B1498">
        <w:rPr>
          <w:rFonts w:eastAsiaTheme="minorEastAsia" w:cstheme="minorHAnsi"/>
        </w:rPr>
        <w:t xml:space="preserve"> and your preferences for how we may be able to improve </w:t>
      </w:r>
      <w:r w:rsidRPr="006B1498" w:rsidR="111D56B3">
        <w:rPr>
          <w:rFonts w:eastAsiaTheme="minorEastAsia" w:cstheme="minorHAnsi"/>
        </w:rPr>
        <w:t>TB</w:t>
      </w:r>
      <w:r w:rsidRPr="006B1498">
        <w:rPr>
          <w:rFonts w:eastAsiaTheme="minorEastAsia" w:cstheme="minorHAnsi"/>
        </w:rPr>
        <w:t xml:space="preserve"> services in the future. This interview will take place </w:t>
      </w:r>
      <w:r w:rsidRPr="006B1498" w:rsidR="6B7799C7">
        <w:rPr>
          <w:rFonts w:eastAsiaTheme="minorEastAsia" w:cstheme="minorHAnsi"/>
        </w:rPr>
        <w:t xml:space="preserve">in </w:t>
      </w:r>
      <w:r w:rsidRPr="006B1498">
        <w:rPr>
          <w:rFonts w:eastAsiaTheme="minorEastAsia" w:cstheme="minorHAnsi"/>
        </w:rPr>
        <w:t xml:space="preserve">the </w:t>
      </w:r>
      <w:r w:rsidRPr="006B1498" w:rsidR="6B7799C7">
        <w:rPr>
          <w:rFonts w:eastAsiaTheme="minorEastAsia" w:cstheme="minorHAnsi"/>
        </w:rPr>
        <w:t>location you typically receive your care</w:t>
      </w:r>
      <w:r w:rsidRPr="006B1498">
        <w:rPr>
          <w:rFonts w:eastAsiaTheme="minorEastAsia" w:cstheme="minorHAnsi"/>
        </w:rPr>
        <w:t>. The person conducting the interview is</w:t>
      </w:r>
      <w:r w:rsidRPr="006B1498" w:rsidR="55CD34DE">
        <w:rPr>
          <w:rFonts w:eastAsiaTheme="minorEastAsia" w:cstheme="minorHAnsi"/>
        </w:rPr>
        <w:t xml:space="preserve"> </w:t>
      </w:r>
      <w:r w:rsidRPr="006B1498" w:rsidR="792AADC8">
        <w:rPr>
          <w:rFonts w:eastAsiaTheme="minorEastAsia" w:cstheme="minorHAnsi"/>
        </w:rPr>
        <w:t>Hanna Phelan</w:t>
      </w:r>
      <w:r w:rsidRPr="006B1498" w:rsidR="55CD34DE">
        <w:rPr>
          <w:rFonts w:eastAsiaTheme="minorEastAsia" w:cstheme="minorHAnsi"/>
        </w:rPr>
        <w:t xml:space="preserve"> </w:t>
      </w:r>
      <w:r w:rsidRPr="006B1498">
        <w:rPr>
          <w:rFonts w:eastAsiaTheme="minorEastAsia" w:cstheme="minorHAnsi"/>
        </w:rPr>
        <w:t xml:space="preserve">from </w:t>
      </w:r>
      <w:r w:rsidRPr="006B1498" w:rsidR="55CD34DE">
        <w:rPr>
          <w:rFonts w:eastAsiaTheme="minorEastAsia" w:cstheme="minorHAnsi"/>
        </w:rPr>
        <w:t>MSF</w:t>
      </w:r>
      <w:r w:rsidRPr="006B1498" w:rsidR="624C1901">
        <w:rPr>
          <w:rFonts w:eastAsiaTheme="minorEastAsia" w:cstheme="minorHAnsi"/>
        </w:rPr>
        <w:t xml:space="preserve">. </w:t>
      </w:r>
      <w:r w:rsidRPr="006B1498">
        <w:rPr>
          <w:rFonts w:eastAsiaTheme="minorEastAsia" w:cstheme="minorHAnsi"/>
        </w:rPr>
        <w:t xml:space="preserve">You will also be joined by </w:t>
      </w:r>
      <w:r w:rsidRPr="006B1498" w:rsidR="427391F8">
        <w:rPr>
          <w:rFonts w:eastAsiaTheme="minorEastAsia" w:cstheme="minorHAnsi"/>
        </w:rPr>
        <w:t>an</w:t>
      </w:r>
      <w:r w:rsidRPr="006B1498">
        <w:rPr>
          <w:rFonts w:eastAsiaTheme="minorEastAsia" w:cstheme="minorHAnsi"/>
        </w:rPr>
        <w:t xml:space="preserve"> MSF translator at the clinic</w:t>
      </w:r>
      <w:r w:rsidRPr="006B1498" w:rsidR="75BEC0B7">
        <w:rPr>
          <w:rFonts w:eastAsiaTheme="minorEastAsia" w:cstheme="minorHAnsi"/>
        </w:rPr>
        <w:t xml:space="preserve"> to allow for the interviewer to understand your responses</w:t>
      </w:r>
      <w:r w:rsidRPr="006B1498">
        <w:rPr>
          <w:rFonts w:eastAsiaTheme="minorEastAsia" w:cstheme="minorHAnsi"/>
        </w:rPr>
        <w:t xml:space="preserve">.  </w:t>
      </w:r>
      <w:r w:rsidRPr="006B1498" w:rsidR="4AF53B9C">
        <w:rPr>
          <w:rFonts w:eastAsiaTheme="minorEastAsia" w:cstheme="minorHAnsi"/>
        </w:rPr>
        <w:t>With your permission the conversation will be audio recorded for the research team to listen back to</w:t>
      </w:r>
      <w:r w:rsidRPr="006B1498" w:rsidR="1D3698A1">
        <w:rPr>
          <w:rFonts w:eastAsiaTheme="minorEastAsia" w:cstheme="minorHAnsi"/>
        </w:rPr>
        <w:t xml:space="preserve"> after the interview to ensure no insight you share is missed. This audio file will only be accessible to the direct research team and will contain no identifiable information. </w:t>
      </w:r>
      <w:r w:rsidRPr="006B1498" w:rsidR="368AA253">
        <w:rPr>
          <w:rFonts w:eastAsiaTheme="minorEastAsia" w:cstheme="minorHAnsi"/>
        </w:rPr>
        <w:t xml:space="preserve">Once the information has been gathered from this audio recording the file will be </w:t>
      </w:r>
      <w:r w:rsidRPr="006B1498" w:rsidR="2F855E56">
        <w:rPr>
          <w:rFonts w:eastAsiaTheme="minorEastAsia" w:cstheme="minorHAnsi"/>
        </w:rPr>
        <w:t>deleted</w:t>
      </w:r>
      <w:r w:rsidRPr="006B1498" w:rsidR="368AA253">
        <w:rPr>
          <w:rFonts w:eastAsiaTheme="minorEastAsia" w:cstheme="minorHAnsi"/>
        </w:rPr>
        <w:t xml:space="preserve">. </w:t>
      </w:r>
    </w:p>
    <w:p w:rsidRPr="006B1498" w:rsidR="00EE2A3B" w:rsidP="006B1498" w:rsidRDefault="05DD6325" w14:paraId="604B5FAA" w14:textId="702B84EE">
      <w:pPr>
        <w:spacing w:before="120" w:after="120" w:line="276" w:lineRule="auto"/>
        <w:ind w:hanging="2"/>
        <w:rPr>
          <w:rFonts w:eastAsiaTheme="minorEastAsia" w:cstheme="minorHAnsi"/>
        </w:rPr>
      </w:pPr>
      <w:r w:rsidRPr="006B1498">
        <w:rPr>
          <w:rFonts w:eastAsiaTheme="minorEastAsia" w:cstheme="minorHAnsi"/>
          <w:b/>
          <w:bCs/>
        </w:rPr>
        <w:t>W</w:t>
      </w:r>
      <w:r w:rsidRPr="006B1498" w:rsidR="28C9C71B">
        <w:rPr>
          <w:rFonts w:eastAsiaTheme="minorEastAsia" w:cstheme="minorHAnsi"/>
          <w:b/>
          <w:bCs/>
        </w:rPr>
        <w:t xml:space="preserve">hat are the risks of the assessment? </w:t>
      </w:r>
      <w:r w:rsidRPr="006B1498">
        <w:rPr>
          <w:rFonts w:eastAsiaTheme="minorEastAsia" w:cstheme="minorHAnsi"/>
        </w:rPr>
        <w:t xml:space="preserve">We do not anticipate any risks. Please take care not to disclose information you are not comfortable sharing, and please note that you can withdraw from this assessment at any point should you wish to do so. </w:t>
      </w:r>
      <w:r w:rsidRPr="006B1498" w:rsidR="24A5EBE9">
        <w:rPr>
          <w:rFonts w:eastAsiaTheme="minorEastAsia" w:cstheme="minorHAnsi"/>
        </w:rPr>
        <w:t xml:space="preserve">Whether or not you participate in the assessment, and if you later decide to withdraw, </w:t>
      </w:r>
      <w:r w:rsidRPr="006B1498" w:rsidR="2A56CEDA">
        <w:rPr>
          <w:rFonts w:eastAsiaTheme="minorEastAsia" w:cstheme="minorHAnsi"/>
        </w:rPr>
        <w:t xml:space="preserve">this </w:t>
      </w:r>
      <w:r w:rsidRPr="006B1498" w:rsidR="24A5EBE9">
        <w:rPr>
          <w:rFonts w:eastAsiaTheme="minorEastAsia" w:cstheme="minorHAnsi"/>
        </w:rPr>
        <w:t xml:space="preserve">will not </w:t>
      </w:r>
      <w:r w:rsidRPr="006B1498" w:rsidR="02181A6F">
        <w:rPr>
          <w:rFonts w:eastAsiaTheme="minorEastAsia" w:cstheme="minorHAnsi"/>
        </w:rPr>
        <w:t>impact</w:t>
      </w:r>
      <w:r w:rsidRPr="006B1498" w:rsidR="24A5EBE9">
        <w:rPr>
          <w:rFonts w:eastAsiaTheme="minorEastAsia" w:cstheme="minorHAnsi"/>
        </w:rPr>
        <w:t xml:space="preserve"> your care or your right to receive treatment</w:t>
      </w:r>
      <w:r w:rsidRPr="006B1498" w:rsidR="7AFDB536">
        <w:rPr>
          <w:rFonts w:eastAsiaTheme="minorEastAsia" w:cstheme="minorHAnsi"/>
        </w:rPr>
        <w:t>.</w:t>
      </w:r>
    </w:p>
    <w:p w:rsidRPr="006B1498" w:rsidR="685FC069" w:rsidP="006B1498" w:rsidRDefault="44502FF3" w14:paraId="28BB2168" w14:textId="079CBD75">
      <w:pPr>
        <w:tabs>
          <w:tab w:val="left" w:pos="720"/>
        </w:tabs>
        <w:spacing w:before="120" w:after="120" w:line="276" w:lineRule="auto"/>
        <w:ind w:hanging="2"/>
        <w:rPr>
          <w:rFonts w:eastAsiaTheme="minorEastAsia" w:cstheme="minorHAnsi"/>
        </w:rPr>
      </w:pPr>
      <w:r w:rsidRPr="006B1498">
        <w:rPr>
          <w:rFonts w:eastAsiaTheme="minorEastAsia" w:cstheme="minorHAnsi"/>
          <w:b/>
          <w:bCs/>
        </w:rPr>
        <w:t>W</w:t>
      </w:r>
      <w:r w:rsidRPr="006B1498" w:rsidR="62396A6A">
        <w:rPr>
          <w:rFonts w:eastAsiaTheme="minorEastAsia" w:cstheme="minorHAnsi"/>
          <w:b/>
          <w:bCs/>
        </w:rPr>
        <w:t xml:space="preserve">hat about confidentiality? </w:t>
      </w:r>
      <w:r w:rsidRPr="006B1498">
        <w:rPr>
          <w:rFonts w:eastAsiaTheme="minorEastAsia" w:cstheme="minorHAnsi"/>
        </w:rPr>
        <w:t>You will be assigned a unique participant code number, and answers given throughout the assessment will be linked to that code and separated from your name or any other information that could identify you. No identifiable information will be shared following the interview.</w:t>
      </w:r>
      <w:r w:rsidRPr="006B1498" w:rsidR="5AF8A378">
        <w:rPr>
          <w:rFonts w:eastAsiaTheme="minorEastAsia" w:cstheme="minorHAnsi"/>
        </w:rPr>
        <w:t xml:space="preserve"> </w:t>
      </w:r>
    </w:p>
    <w:p w:rsidRPr="006B1498" w:rsidR="00E4404F" w:rsidP="006B1498" w:rsidRDefault="2EF15C7D" w14:paraId="5F2B09E4" w14:textId="76978829">
      <w:pPr>
        <w:tabs>
          <w:tab w:val="left" w:pos="720"/>
        </w:tabs>
        <w:spacing w:before="120" w:after="120" w:line="276" w:lineRule="auto"/>
        <w:ind w:hanging="2"/>
        <w:rPr>
          <w:rFonts w:eastAsiaTheme="minorEastAsia" w:cstheme="minorHAnsi"/>
        </w:rPr>
      </w:pPr>
      <w:r w:rsidRPr="006B1498">
        <w:rPr>
          <w:rFonts w:eastAsiaTheme="minorEastAsia" w:cstheme="minorHAnsi"/>
        </w:rPr>
        <w:t xml:space="preserve">Transfer of </w:t>
      </w:r>
      <w:r w:rsidRPr="006B1498" w:rsidR="29752E67">
        <w:rPr>
          <w:rFonts w:eastAsiaTheme="minorEastAsia" w:cstheme="minorHAnsi"/>
        </w:rPr>
        <w:t xml:space="preserve">anonymised </w:t>
      </w:r>
      <w:r w:rsidRPr="006B1498">
        <w:rPr>
          <w:rFonts w:eastAsiaTheme="minorEastAsia" w:cstheme="minorHAnsi"/>
        </w:rPr>
        <w:t>data collected</w:t>
      </w:r>
      <w:r w:rsidRPr="006B1498" w:rsidR="6F4034CC">
        <w:rPr>
          <w:rFonts w:eastAsiaTheme="minorEastAsia" w:cstheme="minorHAnsi"/>
        </w:rPr>
        <w:t xml:space="preserve"> to a location outside of Belarus</w:t>
      </w:r>
      <w:r w:rsidRPr="006B1498">
        <w:rPr>
          <w:rFonts w:eastAsiaTheme="minorEastAsia" w:cstheme="minorHAnsi"/>
        </w:rPr>
        <w:t xml:space="preserve"> may be required during the process of analysis and reporting. You can choose to opt-out of this if you are in any way uncomfortable with this. </w:t>
      </w:r>
    </w:p>
    <w:p w:rsidRPr="006B1498" w:rsidR="00EE2A3B" w:rsidP="006B1498" w:rsidRDefault="14B5F783" w14:paraId="59ACD00B" w14:textId="3C8D07F0">
      <w:pPr>
        <w:keepNext/>
        <w:widowControl w:val="0"/>
        <w:tabs>
          <w:tab w:val="left" w:pos="720"/>
        </w:tabs>
        <w:spacing w:before="120" w:after="120" w:line="276" w:lineRule="auto"/>
        <w:ind w:hanging="2"/>
        <w:rPr>
          <w:rFonts w:eastAsiaTheme="minorEastAsia" w:cstheme="minorHAnsi"/>
        </w:rPr>
      </w:pPr>
      <w:r w:rsidRPr="006B1498">
        <w:rPr>
          <w:rFonts w:eastAsiaTheme="minorEastAsia" w:cstheme="minorHAnsi"/>
          <w:b/>
          <w:bCs/>
        </w:rPr>
        <w:t xml:space="preserve">The assessment, including the above information, has been described to me orally. I understand what my involvement in the assessment means and I agree to be re-contacted for the purpose of this assessment. </w:t>
      </w:r>
    </w:p>
    <w:p w:rsidRPr="006B1498" w:rsidR="00EE2A3B" w:rsidP="006B1498" w:rsidRDefault="00EE2A3B" w14:paraId="55B60AE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Theme="minorEastAsia" w:cstheme="minorHAnsi"/>
        </w:rPr>
      </w:pPr>
    </w:p>
    <w:p w:rsidRPr="006B1498" w:rsidR="00EE2A3B" w:rsidP="006B1498" w:rsidRDefault="14B5F783" w14:paraId="43CC9EF3"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Theme="minorEastAsia" w:cstheme="minorHAnsi"/>
        </w:rPr>
      </w:pPr>
      <w:r w:rsidRPr="006B1498">
        <w:rPr>
          <w:rFonts w:eastAsiaTheme="minorEastAsia" w:cstheme="minorHAnsi"/>
          <w:b/>
          <w:bCs/>
        </w:rPr>
        <w:t>________________________</w:t>
      </w:r>
      <w:r w:rsidRPr="006B1498" w:rsidR="00EE2A3B">
        <w:rPr>
          <w:rFonts w:cstheme="minorHAnsi"/>
        </w:rPr>
        <w:tab/>
      </w:r>
      <w:r w:rsidRPr="006B1498" w:rsidR="00EE2A3B">
        <w:rPr>
          <w:rFonts w:cstheme="minorHAnsi"/>
        </w:rPr>
        <w:tab/>
      </w:r>
      <w:r w:rsidRPr="006B1498">
        <w:rPr>
          <w:rFonts w:eastAsiaTheme="minorEastAsia" w:cstheme="minorHAnsi"/>
          <w:b/>
          <w:bCs/>
        </w:rPr>
        <w:t>______________________________</w:t>
      </w:r>
      <w:r w:rsidRPr="006B1498" w:rsidR="00EE2A3B">
        <w:rPr>
          <w:rFonts w:cstheme="minorHAnsi"/>
        </w:rPr>
        <w:tab/>
      </w:r>
    </w:p>
    <w:p w:rsidRPr="006B1498" w:rsidR="00EE2A3B" w:rsidP="006B1498" w:rsidRDefault="14B5F783" w14:paraId="1BFAAD1E" w14:textId="7912A8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Theme="minorEastAsia" w:cstheme="minorHAnsi"/>
          <w:b/>
          <w:bCs/>
        </w:rPr>
      </w:pPr>
      <w:r w:rsidRPr="006B1498">
        <w:rPr>
          <w:rFonts w:eastAsiaTheme="minorEastAsia" w:cstheme="minorHAnsi"/>
          <w:b/>
          <w:bCs/>
        </w:rPr>
        <w:t xml:space="preserve">Name of Participant </w:t>
      </w:r>
      <w:r w:rsidRPr="006B1498">
        <w:rPr>
          <w:rFonts w:eastAsiaTheme="minorEastAsia" w:cstheme="minorHAnsi"/>
          <w:b/>
          <w:bCs/>
          <w:color w:val="00B0F0"/>
        </w:rPr>
        <w:t xml:space="preserve"> </w:t>
      </w:r>
      <w:r w:rsidRPr="006B1498" w:rsidR="00EE2A3B">
        <w:rPr>
          <w:rFonts w:cstheme="minorHAnsi"/>
        </w:rPr>
        <w:tab/>
      </w:r>
      <w:r w:rsidRPr="006B1498" w:rsidR="00EE2A3B">
        <w:rPr>
          <w:rFonts w:cstheme="minorHAnsi"/>
        </w:rPr>
        <w:tab/>
      </w:r>
      <w:r w:rsidRPr="006B1498" w:rsidR="00EE2A3B">
        <w:rPr>
          <w:rFonts w:cstheme="minorHAnsi"/>
        </w:rPr>
        <w:tab/>
      </w:r>
      <w:r w:rsidRPr="006B1498">
        <w:rPr>
          <w:rFonts w:eastAsiaTheme="minorEastAsia" w:cstheme="minorHAnsi"/>
          <w:b/>
          <w:bCs/>
        </w:rPr>
        <w:t xml:space="preserve">Signature of Participant  </w:t>
      </w:r>
      <w:r w:rsidRPr="006B1498" w:rsidR="00EE2A3B">
        <w:rPr>
          <w:rFonts w:cstheme="minorHAnsi"/>
        </w:rPr>
        <w:tab/>
      </w:r>
      <w:r w:rsidRPr="006B1498" w:rsidR="00EE2A3B">
        <w:rPr>
          <w:rFonts w:cstheme="minorHAnsi"/>
        </w:rPr>
        <w:tab/>
      </w:r>
      <w:r w:rsidRPr="006B1498" w:rsidR="00EE2A3B">
        <w:rPr>
          <w:rFonts w:cstheme="minorHAnsi"/>
        </w:rPr>
        <w:tab/>
      </w:r>
      <w:r w:rsidRPr="006B1498">
        <w:rPr>
          <w:rFonts w:eastAsiaTheme="minorEastAsia" w:cstheme="minorHAnsi"/>
          <w:b/>
          <w:bCs/>
        </w:rPr>
        <w:t xml:space="preserve"> </w:t>
      </w:r>
    </w:p>
    <w:p w:rsidRPr="006B1498" w:rsidR="00EE2A3B" w:rsidP="006B1498" w:rsidRDefault="00EE2A3B" w14:paraId="7E4FC9D1" w14:textId="31C1B2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Theme="minorEastAsia" w:cstheme="minorHAnsi"/>
          <w:b/>
          <w:bCs/>
        </w:rPr>
      </w:pPr>
    </w:p>
    <w:p w:rsidRPr="006B1498" w:rsidR="00E97DFF" w:rsidP="006B1498" w:rsidRDefault="14B5F783" w14:paraId="31582DDD"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left="2" w:hanging="2"/>
        <w:rPr>
          <w:rFonts w:eastAsiaTheme="minorEastAsia" w:cstheme="minorHAnsi"/>
        </w:rPr>
      </w:pPr>
      <w:r w:rsidRPr="006B1498">
        <w:rPr>
          <w:rFonts w:eastAsiaTheme="minorEastAsia" w:cstheme="minorHAnsi"/>
          <w:b/>
          <w:bCs/>
        </w:rPr>
        <w:t>_________________________</w:t>
      </w:r>
      <w:r w:rsidRPr="006B1498" w:rsidR="00EE2A3B">
        <w:rPr>
          <w:rFonts w:cstheme="minorHAnsi"/>
        </w:rPr>
        <w:tab/>
      </w:r>
      <w:r w:rsidRPr="006B1498" w:rsidR="00EE2A3B">
        <w:rPr>
          <w:rFonts w:cstheme="minorHAnsi"/>
        </w:rPr>
        <w:tab/>
      </w:r>
      <w:r w:rsidRPr="006B1498">
        <w:rPr>
          <w:rFonts w:eastAsiaTheme="minorEastAsia" w:cstheme="minorHAnsi"/>
          <w:b/>
          <w:bCs/>
        </w:rPr>
        <w:t>______________________________</w:t>
      </w:r>
      <w:r w:rsidRPr="006B1498" w:rsidR="00EE2A3B">
        <w:rPr>
          <w:rFonts w:cstheme="minorHAnsi"/>
        </w:rPr>
        <w:tab/>
      </w:r>
      <w:r w:rsidRPr="006B1498" w:rsidR="00EE2A3B">
        <w:rPr>
          <w:rFonts w:cstheme="minorHAnsi"/>
        </w:rPr>
        <w:tab/>
      </w:r>
    </w:p>
    <w:p w:rsidRPr="006B1498" w:rsidR="00EE2A3B" w:rsidP="006B1498" w:rsidRDefault="14B5F783" w14:paraId="55FE58ED" w14:textId="107F5B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left="2" w:hanging="2"/>
        <w:rPr>
          <w:rFonts w:eastAsiaTheme="minorEastAsia" w:cstheme="minorHAnsi"/>
        </w:rPr>
      </w:pPr>
      <w:r w:rsidRPr="006B1498">
        <w:rPr>
          <w:rFonts w:eastAsiaTheme="minorEastAsia" w:cstheme="minorHAnsi"/>
          <w:b/>
          <w:bCs/>
        </w:rPr>
        <w:t>Date:</w:t>
      </w:r>
      <w:r w:rsidRPr="006B1498" w:rsidR="7DB9207D">
        <w:rPr>
          <w:rFonts w:eastAsiaTheme="minorEastAsia" w:cstheme="minorHAnsi"/>
          <w:b/>
          <w:bCs/>
        </w:rPr>
        <w:t xml:space="preserve"> </w:t>
      </w:r>
      <w:r w:rsidRPr="006B1498" w:rsidR="00EE2A3B">
        <w:rPr>
          <w:rFonts w:cstheme="minorHAnsi"/>
        </w:rPr>
        <w:tab/>
      </w:r>
      <w:r w:rsidRPr="006B1498" w:rsidR="00EE2A3B">
        <w:rPr>
          <w:rFonts w:cstheme="minorHAnsi"/>
        </w:rPr>
        <w:tab/>
      </w:r>
      <w:r w:rsidRPr="006B1498" w:rsidR="00EE2A3B">
        <w:rPr>
          <w:rFonts w:cstheme="minorHAnsi"/>
        </w:rPr>
        <w:tab/>
      </w:r>
      <w:r w:rsidRPr="006B1498" w:rsidR="00EE2A3B">
        <w:rPr>
          <w:rFonts w:cstheme="minorHAnsi"/>
        </w:rPr>
        <w:tab/>
      </w:r>
      <w:r w:rsidRPr="006B1498" w:rsidR="00EE2A3B">
        <w:rPr>
          <w:rFonts w:cstheme="minorHAnsi"/>
        </w:rPr>
        <w:tab/>
      </w:r>
      <w:r w:rsidRPr="006B1498" w:rsidR="00EE2A3B">
        <w:rPr>
          <w:rFonts w:cstheme="minorHAnsi"/>
        </w:rPr>
        <w:tab/>
      </w:r>
      <w:r w:rsidRPr="006B1498" w:rsidR="7DB9207D">
        <w:rPr>
          <w:rFonts w:eastAsiaTheme="minorEastAsia" w:cstheme="minorHAnsi"/>
          <w:b/>
          <w:bCs/>
        </w:rPr>
        <w:t>Date:</w:t>
      </w:r>
    </w:p>
    <w:p w:rsidRPr="006B1498" w:rsidR="00E97DFF" w:rsidP="006B1498" w:rsidRDefault="00E97DFF" w14:paraId="61BB9362"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Theme="minorEastAsia" w:cstheme="minorHAnsi"/>
          <w:b/>
          <w:bCs/>
        </w:rPr>
      </w:pPr>
    </w:p>
    <w:p w:rsidRPr="006B1498" w:rsidR="00EE2A3B" w:rsidP="006B1498" w:rsidRDefault="4B2C03A3" w14:paraId="19A65BA2" w14:textId="2516F5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Theme="minorEastAsia" w:cstheme="minorHAnsi"/>
        </w:rPr>
      </w:pPr>
      <w:r w:rsidRPr="006B1498">
        <w:rPr>
          <w:rFonts w:eastAsiaTheme="minorEastAsia" w:cstheme="minorHAnsi"/>
          <w:b/>
          <w:bCs/>
        </w:rPr>
        <w:t>Verbal record</w:t>
      </w:r>
      <w:r w:rsidRPr="006B1498" w:rsidR="44502FF3">
        <w:rPr>
          <w:rFonts w:eastAsiaTheme="minorEastAsia" w:cstheme="minorHAnsi"/>
          <w:b/>
          <w:bCs/>
        </w:rPr>
        <w:t xml:space="preserve"> of Participant,</w:t>
      </w:r>
      <w:r w:rsidRPr="006B1498" w:rsidR="24538B29">
        <w:rPr>
          <w:rFonts w:cstheme="minorHAnsi"/>
        </w:rPr>
        <w:tab/>
      </w:r>
      <w:r w:rsidRPr="006B1498" w:rsidR="24538B29">
        <w:rPr>
          <w:rFonts w:cstheme="minorHAnsi"/>
        </w:rPr>
        <w:tab/>
      </w:r>
      <w:r w:rsidRPr="006B1498" w:rsidR="44502FF3">
        <w:rPr>
          <w:rFonts w:eastAsiaTheme="minorEastAsia" w:cstheme="minorHAnsi"/>
          <w:b/>
          <w:bCs/>
        </w:rPr>
        <w:t>Witness</w:t>
      </w:r>
      <w:r w:rsidRPr="006B1498" w:rsidR="24538B29">
        <w:rPr>
          <w:rFonts w:cstheme="minorHAnsi"/>
        </w:rPr>
        <w:tab/>
      </w:r>
      <w:r w:rsidRPr="006B1498" w:rsidR="24538B29">
        <w:rPr>
          <w:rFonts w:cstheme="minorHAnsi"/>
        </w:rPr>
        <w:tab/>
      </w:r>
      <w:r w:rsidRPr="006B1498" w:rsidR="44502FF3">
        <w:rPr>
          <w:rFonts w:eastAsiaTheme="minorEastAsia" w:cstheme="minorHAnsi"/>
          <w:b/>
          <w:bCs/>
        </w:rPr>
        <w:t xml:space="preserve"> </w:t>
      </w:r>
    </w:p>
    <w:p w:rsidRPr="006B1498" w:rsidR="00EE2A3B" w:rsidP="006B1498" w:rsidRDefault="24028601" w14:paraId="1E162008" w14:textId="0014A9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Theme="minorEastAsia" w:cstheme="minorHAnsi"/>
          <w:b/>
          <w:bCs/>
        </w:rPr>
      </w:pPr>
      <w:r w:rsidRPr="006B1498">
        <w:rPr>
          <w:rFonts w:eastAsiaTheme="minorEastAsia" w:cstheme="minorHAnsi"/>
          <w:b/>
          <w:bCs/>
        </w:rPr>
        <w:t>only if unable to sign</w:t>
      </w:r>
      <w:r w:rsidRPr="006B1498" w:rsidR="6183F277">
        <w:rPr>
          <w:rFonts w:cstheme="minorHAnsi"/>
        </w:rPr>
        <w:tab/>
      </w:r>
      <w:r w:rsidRPr="006B1498" w:rsidR="6183F277">
        <w:rPr>
          <w:rFonts w:cstheme="minorHAnsi"/>
        </w:rPr>
        <w:tab/>
      </w:r>
      <w:r w:rsidRPr="006B1498" w:rsidR="6183F277">
        <w:rPr>
          <w:rFonts w:cstheme="minorHAnsi"/>
        </w:rPr>
        <w:tab/>
      </w:r>
      <w:r w:rsidRPr="006B1498">
        <w:rPr>
          <w:rFonts w:eastAsiaTheme="minorEastAsia" w:cstheme="minorHAnsi"/>
          <w:b/>
          <w:bCs/>
        </w:rPr>
        <w:t xml:space="preserve">if </w:t>
      </w:r>
      <w:r w:rsidRPr="006B1498" w:rsidR="22424532">
        <w:rPr>
          <w:rFonts w:eastAsiaTheme="minorEastAsia" w:cstheme="minorHAnsi"/>
          <w:b/>
          <w:bCs/>
        </w:rPr>
        <w:t>verbal record</w:t>
      </w:r>
      <w:r w:rsidRPr="006B1498">
        <w:rPr>
          <w:rFonts w:eastAsiaTheme="minorEastAsia" w:cstheme="minorHAnsi"/>
          <w:b/>
          <w:bCs/>
        </w:rPr>
        <w:t xml:space="preserve"> is taken  </w:t>
      </w:r>
    </w:p>
    <w:p w:rsidRPr="006B1498" w:rsidR="00EE2A3B" w:rsidP="006B1498" w:rsidRDefault="00EE2A3B" w14:paraId="1AF1A116" w14:textId="30A51AF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left="-2"/>
        <w:rPr>
          <w:rFonts w:eastAsiaTheme="minorEastAsia" w:cstheme="minorHAnsi"/>
          <w:b/>
          <w:bCs/>
        </w:rPr>
      </w:pPr>
    </w:p>
    <w:p w:rsidRPr="006B1498" w:rsidR="00EE2A3B" w:rsidP="006B1498" w:rsidRDefault="14B5F783" w14:paraId="42BD786C" w14:textId="4F9EF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Theme="minorEastAsia" w:cstheme="minorHAnsi"/>
        </w:rPr>
      </w:pPr>
      <w:r w:rsidRPr="006B1498">
        <w:rPr>
          <w:rFonts w:eastAsiaTheme="minorEastAsia" w:cstheme="minorHAnsi"/>
          <w:b/>
          <w:bCs/>
        </w:rPr>
        <w:t>_________________________</w:t>
      </w:r>
      <w:r w:rsidRPr="006B1498" w:rsidR="00EE2A3B">
        <w:rPr>
          <w:rFonts w:cstheme="minorHAnsi"/>
        </w:rPr>
        <w:tab/>
      </w:r>
      <w:r w:rsidRPr="006B1498">
        <w:rPr>
          <w:rFonts w:eastAsiaTheme="minorEastAsia" w:cstheme="minorHAnsi"/>
          <w:b/>
          <w:bCs/>
        </w:rPr>
        <w:t>__________________________</w:t>
      </w:r>
      <w:r w:rsidRPr="006B1498" w:rsidR="00EE2A3B">
        <w:rPr>
          <w:rFonts w:cstheme="minorHAnsi"/>
        </w:rPr>
        <w:tab/>
      </w:r>
      <w:r w:rsidRPr="006B1498" w:rsidR="00EE2A3B">
        <w:rPr>
          <w:rFonts w:cstheme="minorHAnsi"/>
        </w:rPr>
        <w:tab/>
      </w:r>
    </w:p>
    <w:p w:rsidRPr="006B1498" w:rsidR="00EE2A3B" w:rsidP="006B1498" w:rsidRDefault="14B5F783" w14:paraId="79C1A03F" w14:textId="0C710F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Theme="minorEastAsia" w:cstheme="minorHAnsi"/>
          <w:b/>
          <w:bCs/>
        </w:rPr>
      </w:pPr>
      <w:r w:rsidRPr="006B1498">
        <w:rPr>
          <w:rFonts w:eastAsiaTheme="minorEastAsia" w:cstheme="minorHAnsi"/>
          <w:b/>
          <w:bCs/>
        </w:rPr>
        <w:t xml:space="preserve">Name of MSF staff </w:t>
      </w:r>
      <w:r w:rsidRPr="006B1498" w:rsidR="00EE2A3B">
        <w:rPr>
          <w:rFonts w:cstheme="minorHAnsi"/>
        </w:rPr>
        <w:tab/>
      </w:r>
      <w:r w:rsidRPr="006B1498" w:rsidR="00EE2A3B">
        <w:rPr>
          <w:rFonts w:cstheme="minorHAnsi"/>
        </w:rPr>
        <w:tab/>
      </w:r>
      <w:r w:rsidRPr="006B1498" w:rsidR="00EE2A3B">
        <w:rPr>
          <w:rFonts w:cstheme="minorHAnsi"/>
        </w:rPr>
        <w:tab/>
      </w:r>
      <w:r w:rsidRPr="006B1498">
        <w:rPr>
          <w:rFonts w:eastAsiaTheme="minorEastAsia" w:cstheme="minorHAnsi"/>
          <w:b/>
          <w:bCs/>
        </w:rPr>
        <w:t>Signature of MSF staff</w:t>
      </w:r>
      <w:r w:rsidRPr="006B1498">
        <w:rPr>
          <w:rFonts w:eastAsiaTheme="minorEastAsia" w:cstheme="minorHAnsi"/>
          <w:b/>
          <w:bCs/>
          <w:color w:val="00B0F0"/>
        </w:rPr>
        <w:t xml:space="preserve"> </w:t>
      </w:r>
      <w:r w:rsidRPr="006B1498">
        <w:rPr>
          <w:rFonts w:eastAsiaTheme="minorEastAsia" w:cstheme="minorHAnsi"/>
          <w:b/>
          <w:bCs/>
        </w:rPr>
        <w:t xml:space="preserve"> </w:t>
      </w:r>
      <w:r w:rsidRPr="006B1498" w:rsidR="00EE2A3B">
        <w:rPr>
          <w:rFonts w:cstheme="minorHAnsi"/>
        </w:rPr>
        <w:tab/>
      </w:r>
      <w:r w:rsidRPr="006B1498" w:rsidR="00EE2A3B">
        <w:rPr>
          <w:rFonts w:cstheme="minorHAnsi"/>
        </w:rPr>
        <w:tab/>
      </w:r>
      <w:r w:rsidRPr="006B1498" w:rsidR="00EE2A3B">
        <w:rPr>
          <w:rFonts w:cstheme="minorHAnsi"/>
        </w:rPr>
        <w:tab/>
      </w:r>
      <w:r w:rsidRPr="006B1498">
        <w:rPr>
          <w:rFonts w:eastAsiaTheme="minorEastAsia" w:cstheme="minorHAnsi"/>
          <w:b/>
          <w:bCs/>
        </w:rPr>
        <w:t xml:space="preserve">Date: </w:t>
      </w:r>
    </w:p>
    <w:p w:rsidRPr="006B1498" w:rsidR="00F152C5" w:rsidP="006B1498" w:rsidRDefault="00F152C5" w14:paraId="67C5587B" w14:textId="3DBE33DA">
      <w:pPr>
        <w:spacing w:before="120" w:after="120" w:line="276" w:lineRule="auto"/>
        <w:jc w:val="left"/>
        <w:rPr>
          <w:rFonts w:cstheme="minorHAnsi"/>
        </w:rPr>
      </w:pPr>
      <w:r w:rsidRPr="006B1498">
        <w:rPr>
          <w:rFonts w:cstheme="minorHAnsi"/>
        </w:rPr>
        <w:br w:type="page"/>
      </w:r>
    </w:p>
    <w:p w:rsidRPr="006B1498" w:rsidR="663973F5" w:rsidP="006B1498" w:rsidRDefault="663973F5" w14:paraId="5B1C0B89" w14:textId="3D6745D3">
      <w:pPr>
        <w:pStyle w:val="TOCHeading"/>
        <w:numPr>
          <w:ilvl w:val="0"/>
          <w:numId w:val="0"/>
        </w:numPr>
        <w:spacing w:before="120" w:after="120"/>
        <w:rPr>
          <w:rFonts w:asciiTheme="minorHAnsi" w:hAnsiTheme="minorHAnsi" w:cstheme="minorHAnsi"/>
        </w:rPr>
      </w:pPr>
      <w:bookmarkStart w:name="_Toc128739891" w:id="136"/>
      <w:r w:rsidRPr="006B1498">
        <w:rPr>
          <w:rFonts w:asciiTheme="minorHAnsi" w:hAnsiTheme="minorHAnsi" w:cstheme="minorHAnsi"/>
        </w:rPr>
        <w:lastRenderedPageBreak/>
        <w:t>MSF/NT</w:t>
      </w:r>
      <w:r w:rsidRPr="006B1498" w:rsidR="3913B3FF">
        <w:rPr>
          <w:rFonts w:asciiTheme="minorHAnsi" w:hAnsiTheme="minorHAnsi" w:cstheme="minorHAnsi"/>
        </w:rPr>
        <w:t>P</w:t>
      </w:r>
      <w:r w:rsidRPr="006B1498">
        <w:rPr>
          <w:rFonts w:asciiTheme="minorHAnsi" w:hAnsiTheme="minorHAnsi" w:cstheme="minorHAnsi"/>
        </w:rPr>
        <w:t xml:space="preserve"> staff </w:t>
      </w:r>
      <w:r w:rsidRPr="006B1498" w:rsidR="46479448">
        <w:rPr>
          <w:rFonts w:asciiTheme="minorHAnsi" w:hAnsiTheme="minorHAnsi" w:cstheme="minorHAnsi"/>
        </w:rPr>
        <w:t>information sheet and consent form</w:t>
      </w:r>
      <w:bookmarkEnd w:id="136"/>
    </w:p>
    <w:p w:rsidRPr="006B1498" w:rsidR="5017445A" w:rsidP="006B1498" w:rsidRDefault="5017445A" w14:paraId="5E06887F" w14:textId="46A28D54">
      <w:pPr>
        <w:tabs>
          <w:tab w:val="left" w:pos="2430"/>
        </w:tabs>
        <w:spacing w:before="120" w:after="120" w:line="276" w:lineRule="auto"/>
        <w:ind w:hanging="2"/>
        <w:rPr>
          <w:rFonts w:eastAsia="Raleway" w:cstheme="minorHAnsi"/>
          <w:b/>
          <w:bCs/>
        </w:rPr>
      </w:pPr>
      <w:r w:rsidRPr="006B1498">
        <w:rPr>
          <w:rFonts w:eastAsia="Raleway" w:cstheme="minorHAnsi"/>
          <w:b/>
          <w:bCs/>
        </w:rPr>
        <w:t xml:space="preserve">Assessment team: </w:t>
      </w:r>
      <w:r w:rsidRPr="006B1498">
        <w:rPr>
          <w:rFonts w:cstheme="minorHAnsi"/>
        </w:rPr>
        <w:tab/>
      </w:r>
    </w:p>
    <w:p w:rsidRPr="006B1498" w:rsidR="5017445A" w:rsidP="006B1498" w:rsidRDefault="5017445A" w14:paraId="12C32032" w14:textId="4DF2E956">
      <w:pPr>
        <w:tabs>
          <w:tab w:val="left" w:pos="2430"/>
        </w:tabs>
        <w:spacing w:before="120" w:after="120" w:line="276" w:lineRule="auto"/>
        <w:ind w:hanging="2"/>
        <w:rPr>
          <w:rFonts w:eastAsia="Raleway" w:cstheme="minorHAnsi"/>
          <w:b/>
          <w:bCs/>
        </w:rPr>
      </w:pPr>
      <w:r w:rsidRPr="006B1498">
        <w:rPr>
          <w:rFonts w:eastAsia="Raleway" w:cstheme="minorHAnsi"/>
          <w:b/>
          <w:bCs/>
        </w:rPr>
        <w:t xml:space="preserve">Hanna Phelan,  </w:t>
      </w:r>
      <w:r w:rsidRPr="006B1498">
        <w:rPr>
          <w:rFonts w:eastAsia="Raleway" w:cstheme="minorHAnsi"/>
          <w:b/>
          <w:bCs/>
          <w:lang w:val="en-US"/>
        </w:rPr>
        <w:t>Médecins Sans Frontières</w:t>
      </w:r>
      <w:r w:rsidRPr="006B1498">
        <w:rPr>
          <w:rFonts w:eastAsia="Raleway" w:cstheme="minorHAnsi"/>
          <w:b/>
          <w:bCs/>
        </w:rPr>
        <w:t xml:space="preserve"> (MSF) Sweden Innovation Unit </w:t>
      </w:r>
    </w:p>
    <w:p w:rsidRPr="006B1498" w:rsidR="5017445A" w:rsidP="006B1498" w:rsidRDefault="5017445A" w14:paraId="597071B3" w14:textId="4E2C23A9">
      <w:pPr>
        <w:tabs>
          <w:tab w:val="left" w:pos="2430"/>
        </w:tabs>
        <w:spacing w:before="120" w:after="120" w:line="276" w:lineRule="auto"/>
        <w:ind w:hanging="2"/>
        <w:rPr>
          <w:rFonts w:eastAsia="Raleway" w:cstheme="minorHAnsi"/>
          <w:b/>
          <w:bCs/>
        </w:rPr>
      </w:pPr>
      <w:r w:rsidRPr="006B1498">
        <w:rPr>
          <w:rFonts w:eastAsia="Raleway" w:cstheme="minorHAnsi"/>
          <w:b/>
          <w:bCs/>
        </w:rPr>
        <w:t xml:space="preserve">Translator TBC </w:t>
      </w:r>
    </w:p>
    <w:p w:rsidRPr="006B1498" w:rsidR="0C85C412" w:rsidP="006B1498" w:rsidRDefault="0C85C412" w14:paraId="3FD75228" w14:textId="46A28D54">
      <w:pPr>
        <w:tabs>
          <w:tab w:val="left" w:pos="2430"/>
        </w:tabs>
        <w:spacing w:before="120" w:after="120" w:line="276" w:lineRule="auto"/>
        <w:ind w:hanging="2"/>
        <w:rPr>
          <w:rFonts w:eastAsia="Raleway" w:cstheme="minorHAnsi"/>
          <w:b/>
          <w:bCs/>
        </w:rPr>
      </w:pPr>
    </w:p>
    <w:p w:rsidRPr="006B1498" w:rsidR="5017445A" w:rsidP="006B1498" w:rsidRDefault="5017445A" w14:paraId="2FAC0699" w14:textId="77777777">
      <w:pPr>
        <w:spacing w:before="120" w:after="120" w:line="276" w:lineRule="auto"/>
        <w:ind w:hanging="2"/>
        <w:rPr>
          <w:rFonts w:eastAsia="Raleway" w:cstheme="minorHAnsi"/>
        </w:rPr>
      </w:pPr>
      <w:r w:rsidRPr="006B1498">
        <w:rPr>
          <w:rFonts w:eastAsia="Raleway" w:cstheme="minorHAnsi"/>
        </w:rPr>
        <w:t>Dear [Name],</w:t>
      </w:r>
    </w:p>
    <w:p w:rsidRPr="006B1498" w:rsidR="0C85C412" w:rsidP="006B1498" w:rsidRDefault="0C85C412" w14:paraId="7F2D87FC" w14:textId="77777777">
      <w:pPr>
        <w:spacing w:before="120" w:after="120" w:line="276" w:lineRule="auto"/>
        <w:ind w:hanging="2"/>
        <w:rPr>
          <w:rFonts w:eastAsia="Raleway" w:cstheme="minorHAnsi"/>
        </w:rPr>
      </w:pPr>
    </w:p>
    <w:p w:rsidRPr="006B1498" w:rsidR="5017445A" w:rsidP="006B1498" w:rsidRDefault="5017445A" w14:paraId="656F24A5" w14:textId="627EABF6">
      <w:pPr>
        <w:spacing w:before="120" w:after="120" w:line="276" w:lineRule="auto"/>
        <w:ind w:hanging="2"/>
        <w:rPr>
          <w:rFonts w:eastAsia="Raleway" w:cstheme="minorHAnsi"/>
        </w:rPr>
      </w:pPr>
      <w:r w:rsidRPr="006B1498">
        <w:rPr>
          <w:rFonts w:eastAsia="Raleway" w:cstheme="minorHAnsi"/>
        </w:rPr>
        <w:t xml:space="preserve">You are being presented with the option to take part in this assessment because you are a current </w:t>
      </w:r>
      <w:r w:rsidRPr="006B1498" w:rsidR="66BF2513">
        <w:rPr>
          <w:rFonts w:eastAsia="Raleway" w:cstheme="minorHAnsi"/>
        </w:rPr>
        <w:t xml:space="preserve">stakeholder [mention if </w:t>
      </w:r>
      <w:r w:rsidRPr="006B1498" w:rsidR="0241173B">
        <w:rPr>
          <w:rFonts w:eastAsia="Raleway" w:cstheme="minorHAnsi"/>
        </w:rPr>
        <w:t xml:space="preserve">with </w:t>
      </w:r>
      <w:r w:rsidRPr="006B1498" w:rsidR="66BF2513">
        <w:rPr>
          <w:rFonts w:eastAsia="Raleway" w:cstheme="minorHAnsi"/>
        </w:rPr>
        <w:t xml:space="preserve">MSF or NTP] </w:t>
      </w:r>
      <w:r w:rsidRPr="006B1498" w:rsidR="4C4A2D16">
        <w:rPr>
          <w:rFonts w:eastAsia="Raleway" w:cstheme="minorHAnsi"/>
        </w:rPr>
        <w:t xml:space="preserve">working </w:t>
      </w:r>
      <w:r w:rsidRPr="006B1498" w:rsidR="7659A5C9">
        <w:rPr>
          <w:rFonts w:eastAsia="Raleway" w:cstheme="minorHAnsi"/>
        </w:rPr>
        <w:t>on TB in</w:t>
      </w:r>
      <w:r w:rsidRPr="006B1498" w:rsidR="66BF2513">
        <w:rPr>
          <w:rFonts w:eastAsia="Raleway" w:cstheme="minorHAnsi"/>
        </w:rPr>
        <w:t xml:space="preserve"> Belarus</w:t>
      </w:r>
      <w:r w:rsidRPr="006B1498">
        <w:rPr>
          <w:rFonts w:eastAsia="Raleway" w:cstheme="minorHAnsi"/>
        </w:rPr>
        <w:t xml:space="preserve">. Before you decide whether you want to be a part of this interview, we would like to share more information and give you the opportunity to ask some questions and make an informed decision </w:t>
      </w:r>
      <w:r w:rsidRPr="006B1498" w:rsidR="352BFCDC">
        <w:rPr>
          <w:rFonts w:eastAsia="Raleway" w:cstheme="minorHAnsi"/>
        </w:rPr>
        <w:t>about</w:t>
      </w:r>
      <w:r w:rsidRPr="006B1498">
        <w:rPr>
          <w:rFonts w:eastAsia="Raleway" w:cstheme="minorHAnsi"/>
        </w:rPr>
        <w:t xml:space="preserve"> your participation. </w:t>
      </w:r>
    </w:p>
    <w:p w:rsidRPr="006B1498" w:rsidR="5017445A" w:rsidP="00A11B3B" w:rsidRDefault="5017445A" w14:paraId="56C65DE7" w14:textId="61032AA0">
      <w:pPr>
        <w:pStyle w:val="ListParagraph"/>
        <w:numPr>
          <w:ilvl w:val="0"/>
          <w:numId w:val="13"/>
        </w:numPr>
        <w:spacing w:line="276" w:lineRule="auto"/>
        <w:rPr>
          <w:rFonts w:eastAsia="Raleway" w:cstheme="minorHAnsi"/>
        </w:rPr>
      </w:pPr>
      <w:r w:rsidRPr="006B1498">
        <w:rPr>
          <w:rFonts w:eastAsia="Raleway" w:cstheme="minorHAnsi"/>
        </w:rPr>
        <w:t>Your participation in this needs assessment is entirely voluntary. You may decide not to participate in the assessment, and it will not affect your medical care at any point</w:t>
      </w:r>
    </w:p>
    <w:p w:rsidRPr="006B1498" w:rsidR="5017445A" w:rsidP="00A11B3B" w:rsidRDefault="5017445A" w14:paraId="7F60534F" w14:textId="7CF3A862">
      <w:pPr>
        <w:pStyle w:val="ListParagraph"/>
        <w:numPr>
          <w:ilvl w:val="0"/>
          <w:numId w:val="13"/>
        </w:numPr>
        <w:spacing w:line="276" w:lineRule="auto"/>
        <w:rPr>
          <w:rFonts w:eastAsia="Raleway" w:cstheme="minorHAnsi"/>
        </w:rPr>
      </w:pPr>
      <w:r w:rsidRPr="006B1498">
        <w:rPr>
          <w:rFonts w:eastAsia="Raleway" w:cstheme="minorHAnsi"/>
        </w:rPr>
        <w:t xml:space="preserve">If you do decide to participate in an interview you can choose to withdraw your participation and any information already provided at any point </w:t>
      </w:r>
    </w:p>
    <w:p w:rsidRPr="006B1498" w:rsidR="5017445A" w:rsidP="00A11B3B" w:rsidRDefault="5017445A" w14:paraId="293A9FBD" w14:textId="7E000F07">
      <w:pPr>
        <w:pStyle w:val="ListParagraph"/>
        <w:numPr>
          <w:ilvl w:val="0"/>
          <w:numId w:val="13"/>
        </w:numPr>
        <w:spacing w:line="276" w:lineRule="auto"/>
        <w:rPr>
          <w:rFonts w:eastAsia="Raleway" w:cstheme="minorHAnsi"/>
        </w:rPr>
      </w:pPr>
      <w:r w:rsidRPr="006B1498">
        <w:rPr>
          <w:rFonts w:eastAsia="Raleway" w:cstheme="minorHAnsi"/>
        </w:rPr>
        <w:t>You may be asked some follow</w:t>
      </w:r>
      <w:r w:rsidRPr="006B1498" w:rsidR="49E77FA2">
        <w:rPr>
          <w:rFonts w:eastAsia="Raleway" w:cstheme="minorHAnsi"/>
        </w:rPr>
        <w:t>-</w:t>
      </w:r>
      <w:r w:rsidRPr="006B1498">
        <w:rPr>
          <w:rFonts w:eastAsia="Raleway" w:cstheme="minorHAnsi"/>
        </w:rPr>
        <w:t xml:space="preserve">up questions </w:t>
      </w:r>
      <w:r w:rsidRPr="006B1498" w:rsidR="1359A2E6">
        <w:rPr>
          <w:rFonts w:eastAsia="Raleway" w:cstheme="minorHAnsi"/>
        </w:rPr>
        <w:t>at a later stage</w:t>
      </w:r>
      <w:r w:rsidRPr="006B1498">
        <w:rPr>
          <w:rFonts w:eastAsia="Raleway" w:cstheme="minorHAnsi"/>
        </w:rPr>
        <w:t xml:space="preserve">. By signing this consent form, you agree to be re-contacted for the purpose of this assessment. You may deny any follow-on participation at any point. </w:t>
      </w:r>
    </w:p>
    <w:p w:rsidRPr="006B1498" w:rsidR="5017445A" w:rsidP="00A11B3B" w:rsidRDefault="5017445A" w14:paraId="0ABFD6BF" w14:textId="3147B75F">
      <w:pPr>
        <w:pStyle w:val="ListParagraph"/>
        <w:numPr>
          <w:ilvl w:val="0"/>
          <w:numId w:val="13"/>
        </w:numPr>
        <w:spacing w:line="276" w:lineRule="auto"/>
        <w:rPr>
          <w:rFonts w:eastAsia="Raleway" w:cstheme="minorHAnsi"/>
        </w:rPr>
      </w:pPr>
      <w:r w:rsidRPr="006B1498">
        <w:rPr>
          <w:rFonts w:eastAsia="Raleway" w:cstheme="minorHAnsi"/>
        </w:rPr>
        <w:t>If you have any questions while taking part in this assessment, you should contact the MSF team on the contact provided</w:t>
      </w:r>
      <w:r w:rsidRPr="006B1498" w:rsidR="612D45EF">
        <w:rPr>
          <w:rFonts w:eastAsia="Raleway" w:cstheme="minorHAnsi"/>
        </w:rPr>
        <w:t>.</w:t>
      </w:r>
    </w:p>
    <w:p w:rsidRPr="006B1498" w:rsidR="0C85C412" w:rsidP="006B1498" w:rsidRDefault="0C85C412" w14:paraId="2755096C" w14:textId="77777777">
      <w:pPr>
        <w:tabs>
          <w:tab w:val="left" w:pos="720"/>
        </w:tabs>
        <w:spacing w:before="120" w:after="120" w:line="276" w:lineRule="auto"/>
        <w:ind w:hanging="2"/>
        <w:rPr>
          <w:rFonts w:eastAsia="Raleway" w:cstheme="minorHAnsi"/>
        </w:rPr>
      </w:pPr>
    </w:p>
    <w:p w:rsidRPr="006B1498" w:rsidR="5017445A" w:rsidP="006B1498" w:rsidRDefault="5017445A" w14:paraId="119ACEC9" w14:textId="22192188">
      <w:pPr>
        <w:spacing w:before="120" w:after="120" w:line="276" w:lineRule="auto"/>
        <w:ind w:hanging="2"/>
        <w:rPr>
          <w:rFonts w:eastAsia="Raleway" w:cstheme="minorHAnsi"/>
        </w:rPr>
      </w:pPr>
      <w:r w:rsidRPr="006B1498">
        <w:rPr>
          <w:rFonts w:eastAsia="Raleway" w:cstheme="minorHAnsi"/>
          <w:b/>
          <w:bCs/>
        </w:rPr>
        <w:t xml:space="preserve">Why is this assessment being done? </w:t>
      </w:r>
      <w:r w:rsidRPr="006B1498">
        <w:rPr>
          <w:rFonts w:eastAsia="Raleway" w:cstheme="minorHAnsi"/>
        </w:rPr>
        <w:t xml:space="preserve">This assessment is being conducted to gain a better understanding of the experience and needs of TB patients receiving NTP/MSF supported care in Belarus. We would like to explore your opinions regarding </w:t>
      </w:r>
      <w:r w:rsidRPr="006B1498" w:rsidR="11EB9F23">
        <w:rPr>
          <w:rFonts w:eastAsia="Raleway" w:cstheme="minorHAnsi"/>
        </w:rPr>
        <w:t>the</w:t>
      </w:r>
      <w:r w:rsidRPr="006B1498">
        <w:rPr>
          <w:rFonts w:eastAsia="Raleway" w:cstheme="minorHAnsi"/>
        </w:rPr>
        <w:t xml:space="preserve"> challenges</w:t>
      </w:r>
      <w:r w:rsidRPr="006B1498" w:rsidR="017D60B3">
        <w:rPr>
          <w:rFonts w:eastAsia="Raleway" w:cstheme="minorHAnsi"/>
        </w:rPr>
        <w:t>,</w:t>
      </w:r>
      <w:r w:rsidRPr="006B1498" w:rsidR="3CAFF00E">
        <w:rPr>
          <w:rFonts w:eastAsia="Raleway" w:cstheme="minorHAnsi"/>
        </w:rPr>
        <w:t xml:space="preserve"> and barriers</w:t>
      </w:r>
      <w:r w:rsidRPr="006B1498" w:rsidR="11D9B670">
        <w:rPr>
          <w:rFonts w:eastAsia="Raleway" w:cstheme="minorHAnsi"/>
        </w:rPr>
        <w:t xml:space="preserve">, as well as </w:t>
      </w:r>
      <w:r w:rsidRPr="006B1498" w:rsidR="6BF0B524">
        <w:rPr>
          <w:rFonts w:eastAsia="Raleway" w:cstheme="minorHAnsi"/>
        </w:rPr>
        <w:t xml:space="preserve">the </w:t>
      </w:r>
      <w:r w:rsidRPr="006B1498" w:rsidR="11D9B670">
        <w:rPr>
          <w:rFonts w:eastAsia="Raleway" w:cstheme="minorHAnsi"/>
        </w:rPr>
        <w:t xml:space="preserve">benefits of </w:t>
      </w:r>
      <w:r w:rsidRPr="006B1498" w:rsidR="3CAFF00E">
        <w:rPr>
          <w:rFonts w:eastAsia="Raleway" w:cstheme="minorHAnsi"/>
        </w:rPr>
        <w:t xml:space="preserve">the </w:t>
      </w:r>
      <w:r w:rsidRPr="006B1498" w:rsidR="013D9DE8">
        <w:rPr>
          <w:rFonts w:eastAsia="Raleway" w:cstheme="minorHAnsi"/>
        </w:rPr>
        <w:t xml:space="preserve">TB </w:t>
      </w:r>
      <w:r w:rsidRPr="006B1498" w:rsidR="3CAFF00E">
        <w:rPr>
          <w:rFonts w:eastAsia="Raleway" w:cstheme="minorHAnsi"/>
        </w:rPr>
        <w:t>care</w:t>
      </w:r>
      <w:r w:rsidRPr="006B1498" w:rsidR="1E965CF2">
        <w:rPr>
          <w:rFonts w:eastAsia="Raleway" w:cstheme="minorHAnsi"/>
        </w:rPr>
        <w:t>, services</w:t>
      </w:r>
      <w:r w:rsidRPr="006B1498" w:rsidR="7C694A1B">
        <w:rPr>
          <w:rFonts w:eastAsia="Raleway" w:cstheme="minorHAnsi"/>
        </w:rPr>
        <w:t xml:space="preserve"> and activities</w:t>
      </w:r>
      <w:r w:rsidRPr="006B1498">
        <w:rPr>
          <w:rFonts w:eastAsia="Raleway" w:cstheme="minorHAnsi"/>
        </w:rPr>
        <w:t xml:space="preserve"> provided. One potential use of this information is to guide the development of mobile health application for treatment support and understanding. If you agree to participate, we will use your answers from this assessment, on your experience to design and develop the features and content of an improved patient support service and to consider how the services provided may be improved generally to </w:t>
      </w:r>
      <w:r w:rsidRPr="006B1498" w:rsidR="13BCB822">
        <w:rPr>
          <w:rFonts w:eastAsia="Raleway" w:cstheme="minorHAnsi"/>
        </w:rPr>
        <w:t xml:space="preserve">better </w:t>
      </w:r>
      <w:r w:rsidRPr="006B1498">
        <w:rPr>
          <w:rFonts w:eastAsia="Raleway" w:cstheme="minorHAnsi"/>
        </w:rPr>
        <w:t>support patients.</w:t>
      </w:r>
    </w:p>
    <w:p w:rsidRPr="006B1498" w:rsidR="5017445A" w:rsidP="006B1498" w:rsidRDefault="5017445A" w14:paraId="27DA3914" w14:textId="1BEA78B6">
      <w:pPr>
        <w:spacing w:before="120" w:after="120" w:line="276" w:lineRule="auto"/>
        <w:ind w:hanging="2"/>
        <w:rPr>
          <w:rFonts w:eastAsia="Raleway" w:cstheme="minorHAnsi"/>
        </w:rPr>
      </w:pPr>
      <w:r w:rsidRPr="006B1498">
        <w:rPr>
          <w:rFonts w:eastAsia="Raleway" w:cstheme="minorHAnsi"/>
          <w:b/>
          <w:bCs/>
        </w:rPr>
        <w:t xml:space="preserve">What is involved in this assessment? </w:t>
      </w:r>
      <w:r w:rsidRPr="006B1498">
        <w:rPr>
          <w:rFonts w:eastAsia="Raleway" w:cstheme="minorHAnsi"/>
        </w:rPr>
        <w:t xml:space="preserve">This assessment will consist of a 30 minute to 45-minute interview with questions relating to </w:t>
      </w:r>
      <w:r w:rsidRPr="006B1498" w:rsidR="0CFEEA97">
        <w:rPr>
          <w:rFonts w:eastAsia="Raleway" w:cstheme="minorHAnsi"/>
        </w:rPr>
        <w:t xml:space="preserve">the stakeholders and TB services and care in </w:t>
      </w:r>
      <w:r w:rsidRPr="006B1498" w:rsidR="57CC92FD">
        <w:rPr>
          <w:rFonts w:eastAsia="Raleway" w:cstheme="minorHAnsi"/>
        </w:rPr>
        <w:t xml:space="preserve">Belarus, and </w:t>
      </w:r>
      <w:r w:rsidRPr="006B1498">
        <w:rPr>
          <w:rFonts w:eastAsia="Raleway" w:cstheme="minorHAnsi"/>
        </w:rPr>
        <w:t xml:space="preserve">your preferences for how we may be able to improve TB services in the future. This interview will take place in the location </w:t>
      </w:r>
      <w:r w:rsidRPr="006B1498" w:rsidR="65C69C2F">
        <w:rPr>
          <w:rFonts w:eastAsia="Raleway" w:cstheme="minorHAnsi"/>
        </w:rPr>
        <w:t>of your choice (either relevant clinic or your office space)</w:t>
      </w:r>
      <w:r w:rsidRPr="006B1498">
        <w:rPr>
          <w:rFonts w:eastAsia="Raleway" w:cstheme="minorHAnsi"/>
        </w:rPr>
        <w:t xml:space="preserve">. The person conducting the interview is Hanna Phelan from MSF. You will also be joined by an MSF translator to allow for the interviewer to understand your responses.  With your permission </w:t>
      </w:r>
      <w:r w:rsidRPr="006B1498">
        <w:rPr>
          <w:rFonts w:eastAsia="Raleway" w:cstheme="minorHAnsi"/>
        </w:rPr>
        <w:lastRenderedPageBreak/>
        <w:t>the conversation will be audio recorded for the research team to listen back to after the interview to ensure no insight you share is missed. This audio file will only be accessible to the direct research team and will contain no identifiable information. Once the information has been gathered from this audio recording</w:t>
      </w:r>
      <w:r w:rsidRPr="006B1498" w:rsidR="1D3466CE">
        <w:rPr>
          <w:rFonts w:eastAsia="Raleway" w:cstheme="minorHAnsi"/>
        </w:rPr>
        <w:t>,</w:t>
      </w:r>
      <w:r w:rsidRPr="006B1498">
        <w:rPr>
          <w:rFonts w:eastAsia="Raleway" w:cstheme="minorHAnsi"/>
        </w:rPr>
        <w:t xml:space="preserve"> the file will be </w:t>
      </w:r>
      <w:r w:rsidRPr="006B1498" w:rsidR="1EF62D6B">
        <w:rPr>
          <w:rFonts w:eastAsia="Raleway" w:cstheme="minorHAnsi"/>
        </w:rPr>
        <w:t>deleted</w:t>
      </w:r>
      <w:r w:rsidRPr="006B1498">
        <w:rPr>
          <w:rFonts w:eastAsia="Raleway" w:cstheme="minorHAnsi"/>
        </w:rPr>
        <w:t xml:space="preserve">. </w:t>
      </w:r>
    </w:p>
    <w:p w:rsidRPr="006B1498" w:rsidR="5017445A" w:rsidP="006B1498" w:rsidRDefault="5017445A" w14:paraId="3F73E039" w14:textId="32E6FDE8">
      <w:pPr>
        <w:spacing w:before="120" w:after="120" w:line="276" w:lineRule="auto"/>
        <w:ind w:hanging="2"/>
        <w:rPr>
          <w:rFonts w:eastAsia="Raleway" w:cstheme="minorHAnsi"/>
        </w:rPr>
      </w:pPr>
      <w:r w:rsidRPr="006B1498">
        <w:rPr>
          <w:rFonts w:eastAsia="Raleway" w:cstheme="minorHAnsi"/>
          <w:b/>
          <w:bCs/>
        </w:rPr>
        <w:t xml:space="preserve">What are the risks of the assessment? </w:t>
      </w:r>
      <w:r w:rsidRPr="006B1498">
        <w:rPr>
          <w:rFonts w:eastAsia="Raleway" w:cstheme="minorHAnsi"/>
        </w:rPr>
        <w:t xml:space="preserve">We do not anticipate any risks. Please take care not to disclose information you are not comfortable sharing, and please note that you can withdraw from this assessment at any point should you wish to do so. </w:t>
      </w:r>
    </w:p>
    <w:p w:rsidRPr="006B1498" w:rsidR="5017445A" w:rsidP="006B1498" w:rsidRDefault="5017445A" w14:paraId="1F294620" w14:textId="1EED0715">
      <w:pPr>
        <w:spacing w:before="120" w:after="120" w:line="276" w:lineRule="auto"/>
        <w:ind w:hanging="2"/>
        <w:rPr>
          <w:rFonts w:eastAsia="Raleway" w:cstheme="minorHAnsi"/>
        </w:rPr>
      </w:pPr>
      <w:r w:rsidRPr="006B1498">
        <w:rPr>
          <w:rFonts w:eastAsia="Raleway" w:cstheme="minorHAnsi"/>
          <w:b/>
          <w:bCs/>
        </w:rPr>
        <w:t xml:space="preserve">What about confidentiality? </w:t>
      </w:r>
      <w:r w:rsidRPr="006B1498">
        <w:rPr>
          <w:rFonts w:eastAsia="Raleway" w:cstheme="minorHAnsi"/>
        </w:rPr>
        <w:t xml:space="preserve">You will be assigned a unique participant code number, and answers given throughout the assessment will be linked to that code and separated from your name or any other information that could identify you. No identifiable information will be shared following the interview. </w:t>
      </w:r>
    </w:p>
    <w:p w:rsidRPr="006B1498" w:rsidR="5017445A" w:rsidP="006B1498" w:rsidRDefault="5017445A" w14:paraId="7EF8E93C" w14:textId="49B2980E">
      <w:pPr>
        <w:tabs>
          <w:tab w:val="left" w:pos="720"/>
        </w:tabs>
        <w:spacing w:before="120" w:after="120" w:line="276" w:lineRule="auto"/>
        <w:ind w:hanging="2"/>
        <w:rPr>
          <w:rFonts w:eastAsia="Raleway" w:cstheme="minorHAnsi"/>
        </w:rPr>
      </w:pPr>
      <w:r w:rsidRPr="006B1498">
        <w:rPr>
          <w:rFonts w:eastAsia="Raleway" w:cstheme="minorHAnsi"/>
        </w:rPr>
        <w:t xml:space="preserve">Transfer of anonymised data collected may be required during the process of analysis and reporting. You can choose to opt-out of this if you are in any way uncomfortable with this. </w:t>
      </w:r>
    </w:p>
    <w:p w:rsidRPr="006B1498" w:rsidR="0C85C412" w:rsidP="006B1498" w:rsidRDefault="0C85C412" w14:paraId="45C04A46" w14:textId="71C6A3D9">
      <w:pPr>
        <w:tabs>
          <w:tab w:val="left" w:pos="720"/>
        </w:tabs>
        <w:spacing w:before="120" w:after="120" w:line="276" w:lineRule="auto"/>
        <w:ind w:hanging="2"/>
        <w:rPr>
          <w:rFonts w:eastAsia="Raleway" w:cstheme="minorHAnsi"/>
        </w:rPr>
      </w:pPr>
    </w:p>
    <w:p w:rsidRPr="006B1498" w:rsidR="5017445A" w:rsidP="006B1498" w:rsidRDefault="5017445A" w14:paraId="5ADD24D8" w14:textId="77777777">
      <w:pPr>
        <w:keepNext/>
        <w:tabs>
          <w:tab w:val="left" w:pos="720"/>
        </w:tabs>
        <w:spacing w:before="120" w:after="120" w:line="276" w:lineRule="auto"/>
        <w:ind w:hanging="2"/>
        <w:rPr>
          <w:rFonts w:eastAsia="Raleway" w:cstheme="minorHAnsi"/>
        </w:rPr>
      </w:pPr>
      <w:r w:rsidRPr="006B1498">
        <w:rPr>
          <w:rFonts w:eastAsia="Raleway" w:cstheme="minorHAnsi"/>
          <w:b/>
          <w:bCs/>
        </w:rPr>
        <w:t xml:space="preserve">The assessment, including the above information, has been described to me orally. I understand what my involvement in the assessment means and I agree to be re-contacted for the purpose of this assessment. </w:t>
      </w:r>
    </w:p>
    <w:p w:rsidRPr="006B1498" w:rsidR="0C85C412" w:rsidP="006B1498" w:rsidRDefault="0C85C412" w14:paraId="7EC9841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rPr>
      </w:pPr>
    </w:p>
    <w:p w:rsidRPr="006B1498" w:rsidR="0C85C412" w:rsidP="006B1498" w:rsidRDefault="0C85C412" w14:paraId="40F26101"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rPr>
      </w:pPr>
    </w:p>
    <w:p w:rsidRPr="006B1498" w:rsidR="0C85C412" w:rsidP="006B1498" w:rsidRDefault="0C85C412" w14:paraId="32986E76"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rPr>
      </w:pPr>
    </w:p>
    <w:p w:rsidRPr="006B1498" w:rsidR="5017445A" w:rsidP="006B1498" w:rsidRDefault="5017445A" w14:paraId="2C16C509"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rPr>
      </w:pPr>
      <w:r w:rsidRPr="006B1498">
        <w:rPr>
          <w:rFonts w:eastAsia="Raleway" w:cstheme="minorHAnsi"/>
          <w:b/>
          <w:bCs/>
        </w:rPr>
        <w:t>________________________</w:t>
      </w:r>
      <w:r w:rsidRPr="006B1498">
        <w:rPr>
          <w:rFonts w:cstheme="minorHAnsi"/>
        </w:rPr>
        <w:tab/>
      </w:r>
      <w:r w:rsidRPr="006B1498">
        <w:rPr>
          <w:rFonts w:cstheme="minorHAnsi"/>
        </w:rPr>
        <w:tab/>
      </w:r>
      <w:r w:rsidRPr="006B1498">
        <w:rPr>
          <w:rFonts w:eastAsia="Raleway" w:cstheme="minorHAnsi"/>
          <w:b/>
          <w:bCs/>
        </w:rPr>
        <w:t>______________________________</w:t>
      </w:r>
      <w:r w:rsidRPr="006B1498">
        <w:rPr>
          <w:rFonts w:cstheme="minorHAnsi"/>
        </w:rPr>
        <w:tab/>
      </w:r>
    </w:p>
    <w:p w:rsidRPr="006B1498" w:rsidR="5017445A" w:rsidP="006B1498" w:rsidRDefault="5017445A" w14:paraId="33984337" w14:textId="7912A8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b/>
          <w:bCs/>
        </w:rPr>
      </w:pPr>
      <w:r w:rsidRPr="006B1498">
        <w:rPr>
          <w:rFonts w:eastAsia="Raleway" w:cstheme="minorHAnsi"/>
          <w:b/>
          <w:bCs/>
        </w:rPr>
        <w:t xml:space="preserve">Name of Participant </w:t>
      </w:r>
      <w:r w:rsidRPr="006B1498">
        <w:rPr>
          <w:rFonts w:eastAsia="Raleway" w:cstheme="minorHAnsi"/>
          <w:b/>
          <w:bCs/>
          <w:color w:val="00B0F0"/>
        </w:rPr>
        <w:t xml:space="preserve"> </w:t>
      </w:r>
      <w:r w:rsidRPr="006B1498">
        <w:rPr>
          <w:rFonts w:cstheme="minorHAnsi"/>
        </w:rPr>
        <w:tab/>
      </w:r>
      <w:r w:rsidRPr="006B1498">
        <w:rPr>
          <w:rFonts w:cstheme="minorHAnsi"/>
        </w:rPr>
        <w:tab/>
      </w:r>
      <w:r w:rsidRPr="006B1498">
        <w:rPr>
          <w:rFonts w:cstheme="minorHAnsi"/>
        </w:rPr>
        <w:tab/>
      </w:r>
      <w:r w:rsidRPr="006B1498">
        <w:rPr>
          <w:rFonts w:eastAsia="Raleway" w:cstheme="minorHAnsi"/>
          <w:b/>
          <w:bCs/>
        </w:rPr>
        <w:t xml:space="preserve">Signature of Participant  </w:t>
      </w:r>
      <w:r w:rsidRPr="006B1498">
        <w:rPr>
          <w:rFonts w:cstheme="minorHAnsi"/>
        </w:rPr>
        <w:tab/>
      </w:r>
      <w:r w:rsidRPr="006B1498">
        <w:rPr>
          <w:rFonts w:cstheme="minorHAnsi"/>
        </w:rPr>
        <w:tab/>
      </w:r>
      <w:r w:rsidRPr="006B1498">
        <w:rPr>
          <w:rFonts w:cstheme="minorHAnsi"/>
        </w:rPr>
        <w:tab/>
      </w:r>
      <w:r w:rsidRPr="006B1498">
        <w:rPr>
          <w:rFonts w:eastAsia="Raleway" w:cstheme="minorHAnsi"/>
          <w:b/>
          <w:bCs/>
        </w:rPr>
        <w:t xml:space="preserve"> </w:t>
      </w:r>
    </w:p>
    <w:p w:rsidRPr="006B1498" w:rsidR="0C85C412" w:rsidP="006B1498" w:rsidRDefault="0C85C412" w14:paraId="3B8DD95E"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b/>
          <w:bCs/>
        </w:rPr>
      </w:pPr>
    </w:p>
    <w:p w:rsidRPr="006B1498" w:rsidR="0C85C412" w:rsidP="006B1498" w:rsidRDefault="0C85C412" w14:paraId="28EF2B1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b/>
          <w:bCs/>
        </w:rPr>
      </w:pPr>
    </w:p>
    <w:p w:rsidRPr="006B1498" w:rsidR="0C85C412" w:rsidP="006B1498" w:rsidRDefault="0C85C412" w14:paraId="3E6B49C8" w14:textId="1A964C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left="-2"/>
        <w:rPr>
          <w:rFonts w:eastAsia="Raleway" w:cstheme="minorHAnsi"/>
        </w:rPr>
      </w:pPr>
    </w:p>
    <w:p w:rsidRPr="006B1498" w:rsidR="5017445A" w:rsidP="006B1498" w:rsidRDefault="5017445A" w14:paraId="7A6AC4FB" w14:textId="148017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left="2" w:hanging="2"/>
        <w:rPr>
          <w:rFonts w:cstheme="minorHAnsi"/>
        </w:rPr>
      </w:pPr>
      <w:r w:rsidRPr="006B1498">
        <w:rPr>
          <w:rFonts w:eastAsia="Raleway" w:cstheme="minorHAnsi"/>
          <w:b/>
          <w:bCs/>
        </w:rPr>
        <w:t>_________________________</w:t>
      </w:r>
      <w:r w:rsidRPr="006B1498">
        <w:rPr>
          <w:rFonts w:cstheme="minorHAnsi"/>
        </w:rPr>
        <w:tab/>
      </w:r>
      <w:r w:rsidRPr="006B1498">
        <w:rPr>
          <w:rFonts w:eastAsia="Raleway" w:cstheme="minorHAnsi"/>
          <w:b/>
          <w:bCs/>
        </w:rPr>
        <w:t>______________________________</w:t>
      </w:r>
      <w:r w:rsidRPr="006B1498">
        <w:rPr>
          <w:rFonts w:cstheme="minorHAnsi"/>
        </w:rPr>
        <w:tab/>
      </w:r>
      <w:r w:rsidRPr="006B1498">
        <w:rPr>
          <w:rFonts w:cstheme="minorHAnsi"/>
        </w:rPr>
        <w:tab/>
      </w:r>
    </w:p>
    <w:p w:rsidRPr="006B1498" w:rsidR="5017445A" w:rsidP="006B1498" w:rsidRDefault="5017445A" w14:paraId="30BC9163" w14:textId="1EE44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left="2" w:hanging="2"/>
        <w:rPr>
          <w:rFonts w:eastAsia="Raleway" w:cstheme="minorHAnsi"/>
        </w:rPr>
      </w:pPr>
      <w:r w:rsidRPr="006B1498">
        <w:rPr>
          <w:rFonts w:eastAsia="Raleway" w:cstheme="minorHAnsi"/>
          <w:b/>
          <w:bCs/>
        </w:rPr>
        <w:t xml:space="preserve">Date: </w:t>
      </w:r>
      <w:r w:rsidRPr="006B1498">
        <w:rPr>
          <w:rFonts w:cstheme="minorHAnsi"/>
        </w:rPr>
        <w:tab/>
      </w:r>
      <w:r w:rsidRPr="006B1498">
        <w:rPr>
          <w:rFonts w:cstheme="minorHAnsi"/>
        </w:rPr>
        <w:tab/>
      </w:r>
      <w:r w:rsidRPr="006B1498">
        <w:rPr>
          <w:rFonts w:cstheme="minorHAnsi"/>
        </w:rPr>
        <w:tab/>
      </w:r>
      <w:r w:rsidRPr="006B1498">
        <w:rPr>
          <w:rFonts w:cstheme="minorHAnsi"/>
        </w:rPr>
        <w:tab/>
      </w:r>
      <w:r w:rsidRPr="006B1498">
        <w:rPr>
          <w:rFonts w:cstheme="minorHAnsi"/>
        </w:rPr>
        <w:tab/>
      </w:r>
      <w:r w:rsidRPr="006B1498">
        <w:rPr>
          <w:rFonts w:eastAsia="Raleway" w:cstheme="minorHAnsi"/>
          <w:b/>
          <w:bCs/>
        </w:rPr>
        <w:t>Date:</w:t>
      </w:r>
    </w:p>
    <w:p w:rsidRPr="006B1498" w:rsidR="0C85C412" w:rsidP="006B1498" w:rsidRDefault="0C85C412" w14:paraId="761DB913"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b/>
          <w:bCs/>
        </w:rPr>
      </w:pPr>
    </w:p>
    <w:p w:rsidRPr="006B1498" w:rsidR="5017445A" w:rsidP="006B1498" w:rsidRDefault="5017445A" w14:paraId="28256F91" w14:textId="2516F5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rPr>
      </w:pPr>
      <w:r w:rsidRPr="006B1498">
        <w:rPr>
          <w:rFonts w:eastAsia="Raleway" w:cstheme="minorHAnsi"/>
          <w:b/>
          <w:bCs/>
        </w:rPr>
        <w:t>Verbal record of Participant,</w:t>
      </w:r>
      <w:r w:rsidRPr="006B1498">
        <w:rPr>
          <w:rFonts w:cstheme="minorHAnsi"/>
        </w:rPr>
        <w:tab/>
      </w:r>
      <w:r w:rsidRPr="006B1498">
        <w:rPr>
          <w:rFonts w:cstheme="minorHAnsi"/>
        </w:rPr>
        <w:tab/>
      </w:r>
      <w:r w:rsidRPr="006B1498">
        <w:rPr>
          <w:rFonts w:eastAsia="Raleway" w:cstheme="minorHAnsi"/>
          <w:b/>
          <w:bCs/>
        </w:rPr>
        <w:t>Witness</w:t>
      </w:r>
      <w:r w:rsidRPr="006B1498">
        <w:rPr>
          <w:rFonts w:cstheme="minorHAnsi"/>
        </w:rPr>
        <w:tab/>
      </w:r>
      <w:r w:rsidRPr="006B1498">
        <w:rPr>
          <w:rFonts w:cstheme="minorHAnsi"/>
        </w:rPr>
        <w:tab/>
      </w:r>
      <w:r w:rsidRPr="006B1498">
        <w:rPr>
          <w:rFonts w:eastAsia="Raleway" w:cstheme="minorHAnsi"/>
          <w:b/>
          <w:bCs/>
        </w:rPr>
        <w:t xml:space="preserve"> </w:t>
      </w:r>
    </w:p>
    <w:p w:rsidRPr="006B1498" w:rsidR="5017445A" w:rsidP="006B1498" w:rsidRDefault="5017445A" w14:paraId="0489889B" w14:textId="0014A9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b/>
          <w:bCs/>
        </w:rPr>
      </w:pPr>
      <w:r w:rsidRPr="006B1498">
        <w:rPr>
          <w:rFonts w:eastAsia="Raleway" w:cstheme="minorHAnsi"/>
          <w:b/>
          <w:bCs/>
        </w:rPr>
        <w:t>only if unable to sign</w:t>
      </w:r>
      <w:r w:rsidRPr="006B1498">
        <w:rPr>
          <w:rFonts w:cstheme="minorHAnsi"/>
        </w:rPr>
        <w:tab/>
      </w:r>
      <w:r w:rsidRPr="006B1498">
        <w:rPr>
          <w:rFonts w:cstheme="minorHAnsi"/>
        </w:rPr>
        <w:tab/>
      </w:r>
      <w:r w:rsidRPr="006B1498">
        <w:rPr>
          <w:rFonts w:cstheme="minorHAnsi"/>
        </w:rPr>
        <w:tab/>
      </w:r>
      <w:r w:rsidRPr="006B1498">
        <w:rPr>
          <w:rFonts w:eastAsia="Raleway" w:cstheme="minorHAnsi"/>
          <w:b/>
          <w:bCs/>
        </w:rPr>
        <w:t xml:space="preserve">if verbal record is taken  </w:t>
      </w:r>
    </w:p>
    <w:p w:rsidRPr="006B1498" w:rsidR="0C85C412" w:rsidP="006B1498" w:rsidRDefault="0C85C412" w14:paraId="60EDFC7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b/>
          <w:bCs/>
        </w:rPr>
      </w:pPr>
    </w:p>
    <w:p w:rsidRPr="006B1498" w:rsidR="0C85C412" w:rsidP="006B1498" w:rsidRDefault="0C85C412" w14:paraId="77563285" w14:textId="5FF290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left="-2"/>
        <w:rPr>
          <w:rFonts w:eastAsia="Raleway" w:cstheme="minorHAnsi"/>
          <w:b/>
          <w:bCs/>
        </w:rPr>
      </w:pPr>
    </w:p>
    <w:p w:rsidRPr="006B1498" w:rsidR="5017445A" w:rsidP="006B1498" w:rsidRDefault="5017445A" w14:paraId="1E5EF4E5" w14:textId="167F5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rPr>
      </w:pPr>
      <w:r w:rsidRPr="006B1498">
        <w:rPr>
          <w:rFonts w:eastAsia="Raleway" w:cstheme="minorHAnsi"/>
          <w:b/>
          <w:bCs/>
        </w:rPr>
        <w:t>_________________________</w:t>
      </w:r>
      <w:r w:rsidRPr="006B1498">
        <w:rPr>
          <w:rFonts w:cstheme="minorHAnsi"/>
        </w:rPr>
        <w:tab/>
      </w:r>
      <w:r w:rsidRPr="006B1498">
        <w:rPr>
          <w:rFonts w:eastAsia="Raleway" w:cstheme="minorHAnsi"/>
          <w:b/>
          <w:bCs/>
        </w:rPr>
        <w:t>___________________________</w:t>
      </w:r>
      <w:r w:rsidRPr="006B1498">
        <w:rPr>
          <w:rFonts w:cstheme="minorHAnsi"/>
        </w:rPr>
        <w:tab/>
      </w:r>
      <w:r w:rsidRPr="006B1498">
        <w:rPr>
          <w:rFonts w:cstheme="minorHAnsi"/>
        </w:rPr>
        <w:tab/>
      </w:r>
    </w:p>
    <w:p w:rsidRPr="006B1498" w:rsidR="5017445A" w:rsidP="006B1498" w:rsidRDefault="5017445A" w14:paraId="445C2DF9" w14:textId="39D5FA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spacing w:before="120" w:after="120" w:line="276" w:lineRule="auto"/>
        <w:ind w:hanging="2"/>
        <w:rPr>
          <w:rFonts w:eastAsia="Raleway" w:cstheme="minorHAnsi"/>
          <w:b/>
          <w:bCs/>
        </w:rPr>
      </w:pPr>
      <w:r w:rsidRPr="006B1498">
        <w:rPr>
          <w:rFonts w:eastAsia="Raleway" w:cstheme="minorHAnsi"/>
          <w:b/>
          <w:bCs/>
        </w:rPr>
        <w:lastRenderedPageBreak/>
        <w:t xml:space="preserve">Name of MSF staff </w:t>
      </w:r>
      <w:r w:rsidRPr="006B1498">
        <w:rPr>
          <w:rFonts w:cstheme="minorHAnsi"/>
        </w:rPr>
        <w:tab/>
      </w:r>
      <w:r w:rsidRPr="006B1498">
        <w:rPr>
          <w:rFonts w:cstheme="minorHAnsi"/>
        </w:rPr>
        <w:tab/>
      </w:r>
      <w:r w:rsidRPr="006B1498">
        <w:rPr>
          <w:rFonts w:cstheme="minorHAnsi"/>
        </w:rPr>
        <w:tab/>
      </w:r>
      <w:r w:rsidRPr="006B1498">
        <w:rPr>
          <w:rFonts w:eastAsia="Raleway" w:cstheme="minorHAnsi"/>
          <w:b/>
          <w:bCs/>
        </w:rPr>
        <w:t>Signature of MSF staff</w:t>
      </w:r>
      <w:r w:rsidRPr="006B1498">
        <w:rPr>
          <w:rFonts w:eastAsia="Raleway" w:cstheme="minorHAnsi"/>
          <w:b/>
          <w:bCs/>
          <w:color w:val="00B0F0"/>
        </w:rPr>
        <w:t xml:space="preserve"> </w:t>
      </w:r>
      <w:r w:rsidRPr="006B1498">
        <w:rPr>
          <w:rFonts w:eastAsia="Raleway" w:cstheme="minorHAnsi"/>
          <w:b/>
          <w:bCs/>
        </w:rPr>
        <w:t xml:space="preserve"> </w:t>
      </w:r>
      <w:r w:rsidRPr="006B1498">
        <w:rPr>
          <w:rFonts w:cstheme="minorHAnsi"/>
        </w:rPr>
        <w:tab/>
      </w:r>
      <w:r w:rsidRPr="006B1498">
        <w:rPr>
          <w:rFonts w:cstheme="minorHAnsi"/>
        </w:rPr>
        <w:tab/>
      </w:r>
      <w:r w:rsidRPr="006B1498">
        <w:rPr>
          <w:rFonts w:eastAsia="Raleway" w:cstheme="minorHAnsi"/>
          <w:b/>
          <w:bCs/>
        </w:rPr>
        <w:t>Date:</w:t>
      </w:r>
    </w:p>
    <w:p w:rsidRPr="006B1498" w:rsidR="0C85C412" w:rsidP="006B1498" w:rsidRDefault="0C85C412" w14:paraId="01E9A5A9" w14:textId="38943ECD">
      <w:pPr>
        <w:spacing w:before="120" w:after="120" w:line="276" w:lineRule="auto"/>
        <w:jc w:val="left"/>
        <w:rPr>
          <w:rFonts w:cstheme="minorHAnsi"/>
        </w:rPr>
      </w:pPr>
    </w:p>
    <w:p w:rsidRPr="006B1498" w:rsidR="0C85C412" w:rsidP="006B1498" w:rsidRDefault="0C85C412" w14:paraId="12A37BBF" w14:textId="55B187A4">
      <w:pPr>
        <w:spacing w:before="120" w:after="120" w:line="276" w:lineRule="auto"/>
        <w:jc w:val="left"/>
        <w:rPr>
          <w:rFonts w:cstheme="minorHAnsi"/>
        </w:rPr>
      </w:pPr>
    </w:p>
    <w:p w:rsidRPr="006B1498" w:rsidR="0C85C412" w:rsidP="006B1498" w:rsidRDefault="0C85C412" w14:paraId="107D0AE6" w14:textId="536FA425">
      <w:pPr>
        <w:spacing w:before="120" w:after="120" w:line="276" w:lineRule="auto"/>
        <w:jc w:val="left"/>
        <w:rPr>
          <w:rFonts w:cstheme="minorHAnsi"/>
        </w:rPr>
      </w:pPr>
    </w:p>
    <w:p w:rsidRPr="006B1498" w:rsidR="0C85C412" w:rsidP="006B1498" w:rsidRDefault="0C85C412" w14:paraId="73F9F1D4" w14:textId="0BF3FC03">
      <w:pPr>
        <w:spacing w:before="120" w:after="120" w:line="276" w:lineRule="auto"/>
        <w:jc w:val="left"/>
        <w:rPr>
          <w:rFonts w:cstheme="minorHAnsi"/>
        </w:rPr>
      </w:pPr>
    </w:p>
    <w:p w:rsidRPr="006B1498" w:rsidR="0C85C412" w:rsidP="006B1498" w:rsidRDefault="0C85C412" w14:paraId="553689D8" w14:textId="1068B9E9">
      <w:pPr>
        <w:spacing w:before="120" w:after="120" w:line="276" w:lineRule="auto"/>
        <w:jc w:val="left"/>
        <w:rPr>
          <w:rFonts w:cstheme="minorHAnsi"/>
        </w:rPr>
      </w:pPr>
    </w:p>
    <w:p w:rsidRPr="006B1498" w:rsidR="0C85C412" w:rsidP="006B1498" w:rsidRDefault="0C85C412" w14:paraId="4BBA23FF" w14:textId="56407296">
      <w:pPr>
        <w:spacing w:before="120" w:after="120" w:line="276" w:lineRule="auto"/>
        <w:jc w:val="left"/>
        <w:rPr>
          <w:rFonts w:cstheme="minorHAnsi"/>
        </w:rPr>
      </w:pPr>
    </w:p>
    <w:p w:rsidRPr="006B1498" w:rsidR="0C85C412" w:rsidP="006B1498" w:rsidRDefault="0C85C412" w14:paraId="1933640D" w14:textId="246B77CD">
      <w:pPr>
        <w:spacing w:before="120" w:after="120" w:line="276" w:lineRule="auto"/>
        <w:jc w:val="left"/>
        <w:rPr>
          <w:rFonts w:cstheme="minorHAnsi"/>
        </w:rPr>
      </w:pPr>
    </w:p>
    <w:p w:rsidRPr="006B1498" w:rsidR="005E2DC8" w:rsidP="006B1498" w:rsidRDefault="5FDBB81E" w14:paraId="1F3236C6" w14:textId="47B0E170">
      <w:pPr>
        <w:pStyle w:val="Heading1"/>
        <w:numPr>
          <w:ilvl w:val="0"/>
          <w:numId w:val="0"/>
        </w:numPr>
        <w:spacing w:before="120" w:after="120" w:line="276" w:lineRule="auto"/>
        <w:ind w:left="432" w:hanging="432"/>
        <w:jc w:val="left"/>
        <w:rPr>
          <w:rFonts w:cstheme="minorHAnsi"/>
          <w:sz w:val="32"/>
          <w:szCs w:val="32"/>
        </w:rPr>
      </w:pPr>
      <w:bookmarkStart w:name="_Toc122616362" w:id="137"/>
      <w:bookmarkStart w:name="_Toc128739892" w:id="138"/>
      <w:r w:rsidRPr="006B1498">
        <w:rPr>
          <w:rFonts w:cstheme="minorHAnsi"/>
          <w:sz w:val="32"/>
          <w:szCs w:val="32"/>
        </w:rPr>
        <w:t xml:space="preserve">Annex </w:t>
      </w:r>
      <w:bookmarkEnd w:id="127"/>
      <w:bookmarkEnd w:id="128"/>
      <w:bookmarkEnd w:id="129"/>
      <w:r w:rsidRPr="006B1498" w:rsidR="10715724">
        <w:rPr>
          <w:rFonts w:cstheme="minorHAnsi"/>
          <w:sz w:val="32"/>
          <w:szCs w:val="32"/>
        </w:rPr>
        <w:t>2</w:t>
      </w:r>
      <w:r w:rsidRPr="006B1498" w:rsidR="13643635">
        <w:rPr>
          <w:rFonts w:cstheme="minorHAnsi"/>
          <w:sz w:val="32"/>
          <w:szCs w:val="32"/>
        </w:rPr>
        <w:t xml:space="preserve"> – </w:t>
      </w:r>
      <w:r w:rsidRPr="006B1498" w:rsidR="6F0CACD8">
        <w:rPr>
          <w:rFonts w:cstheme="minorHAnsi"/>
          <w:sz w:val="32"/>
          <w:szCs w:val="32"/>
        </w:rPr>
        <w:t xml:space="preserve">Semi-structured </w:t>
      </w:r>
      <w:r w:rsidRPr="006B1498" w:rsidR="2DFEAA25">
        <w:rPr>
          <w:rFonts w:cstheme="minorHAnsi"/>
          <w:sz w:val="32"/>
          <w:szCs w:val="32"/>
        </w:rPr>
        <w:t>interview</w:t>
      </w:r>
      <w:r w:rsidRPr="006B1498" w:rsidR="13643635">
        <w:rPr>
          <w:rFonts w:cstheme="minorHAnsi"/>
          <w:sz w:val="32"/>
          <w:szCs w:val="32"/>
        </w:rPr>
        <w:t xml:space="preserve"> </w:t>
      </w:r>
      <w:r w:rsidRPr="006B1498" w:rsidR="2DFEAA25">
        <w:rPr>
          <w:rFonts w:cstheme="minorHAnsi"/>
          <w:sz w:val="32"/>
          <w:szCs w:val="32"/>
        </w:rPr>
        <w:t>tool</w:t>
      </w:r>
      <w:r w:rsidRPr="006B1498" w:rsidR="6F0CACD8">
        <w:rPr>
          <w:rFonts w:cstheme="minorHAnsi"/>
          <w:sz w:val="32"/>
          <w:szCs w:val="32"/>
        </w:rPr>
        <w:t xml:space="preserve"> (patients)</w:t>
      </w:r>
      <w:bookmarkEnd w:id="137"/>
      <w:bookmarkEnd w:id="138"/>
    </w:p>
    <w:p w:rsidRPr="006B1498" w:rsidR="00AE56D4" w:rsidP="006B1498" w:rsidRDefault="00AE56D4" w14:paraId="4B8854AF" w14:textId="4825947E">
      <w:pPr>
        <w:spacing w:before="120" w:after="120" w:line="276" w:lineRule="auto"/>
        <w:rPr>
          <w:rFonts w:cstheme="minorHAnsi"/>
        </w:rPr>
      </w:pPr>
    </w:p>
    <w:p w:rsidRPr="006B1498" w:rsidR="00EE2A3B" w:rsidP="006B1498" w:rsidRDefault="00EE2A3B" w14:paraId="25AB9704" w14:textId="77777777">
      <w:pPr>
        <w:shd w:val="clear" w:color="auto" w:fill="FFFFFF" w:themeFill="background1"/>
        <w:spacing w:before="120" w:after="120" w:line="276" w:lineRule="auto"/>
        <w:rPr>
          <w:rFonts w:eastAsia="Raleway" w:cstheme="minorHAnsi"/>
          <w:sz w:val="18"/>
          <w:szCs w:val="18"/>
        </w:rPr>
      </w:pPr>
      <w:r w:rsidRPr="006B1498">
        <w:rPr>
          <w:rFonts w:eastAsia="Raleway" w:cstheme="minorHAnsi"/>
          <w:b/>
          <w:bCs/>
        </w:rPr>
        <w:t xml:space="preserve">Patient Interview Semi-Structured Guide </w:t>
      </w:r>
    </w:p>
    <w:p w:rsidRPr="006B1498" w:rsidR="5391FE6D" w:rsidP="006B1498" w:rsidRDefault="14B5F783" w14:paraId="5B933C36" w14:textId="7C226F32">
      <w:pPr>
        <w:shd w:val="clear" w:color="auto" w:fill="FFFFFF" w:themeFill="background1"/>
        <w:spacing w:before="120" w:after="120" w:line="276" w:lineRule="auto"/>
        <w:rPr>
          <w:rFonts w:cstheme="minorHAnsi"/>
          <w:b/>
          <w:bCs/>
        </w:rPr>
      </w:pPr>
      <w:r w:rsidRPr="006B1498">
        <w:rPr>
          <w:rFonts w:eastAsia="Raleway" w:cstheme="minorHAnsi"/>
          <w:sz w:val="18"/>
          <w:szCs w:val="18"/>
        </w:rPr>
        <w:t xml:space="preserve"> </w:t>
      </w:r>
      <w:r w:rsidRPr="006B1498" w:rsidR="3E499300">
        <w:rPr>
          <w:rFonts w:cstheme="minorHAnsi"/>
          <w:b/>
          <w:bCs/>
        </w:rPr>
        <w:t>Topics cover</w:t>
      </w:r>
      <w:r w:rsidRPr="006B1498" w:rsidR="20314CC6">
        <w:rPr>
          <w:rFonts w:cstheme="minorHAnsi"/>
          <w:b/>
          <w:bCs/>
        </w:rPr>
        <w:t>ed</w:t>
      </w:r>
      <w:r w:rsidRPr="006B1498" w:rsidR="3E499300">
        <w:rPr>
          <w:rFonts w:cstheme="minorHAnsi"/>
          <w:b/>
          <w:bCs/>
        </w:rPr>
        <w:t xml:space="preserve"> in this interview include: </w:t>
      </w:r>
    </w:p>
    <w:p w:rsidRPr="006B1498" w:rsidR="00EE2A3B" w:rsidP="00A11B3B" w:rsidRDefault="460A6A09" w14:paraId="10311B8C" w14:textId="7CA756F2">
      <w:pPr>
        <w:pStyle w:val="ListParagraph"/>
        <w:numPr>
          <w:ilvl w:val="0"/>
          <w:numId w:val="14"/>
        </w:numPr>
        <w:spacing w:before="120" w:after="120" w:line="276" w:lineRule="auto"/>
        <w:rPr>
          <w:rFonts w:cstheme="minorHAnsi"/>
        </w:rPr>
      </w:pPr>
      <w:r w:rsidRPr="006B1498">
        <w:rPr>
          <w:rFonts w:cstheme="minorHAnsi"/>
        </w:rPr>
        <w:t xml:space="preserve">Living situation </w:t>
      </w:r>
    </w:p>
    <w:p w:rsidRPr="006B1498" w:rsidR="00EE2A3B" w:rsidP="00A11B3B" w:rsidRDefault="0B7E6B92" w14:paraId="46FA7F6F" w14:textId="4019E2CD">
      <w:pPr>
        <w:pStyle w:val="ListParagraph"/>
        <w:numPr>
          <w:ilvl w:val="0"/>
          <w:numId w:val="14"/>
        </w:numPr>
        <w:spacing w:before="120" w:after="120" w:line="276" w:lineRule="auto"/>
        <w:rPr>
          <w:rFonts w:cstheme="minorHAnsi"/>
        </w:rPr>
      </w:pPr>
      <w:r w:rsidRPr="006B1498">
        <w:rPr>
          <w:rFonts w:cstheme="minorHAnsi"/>
        </w:rPr>
        <w:t>Condition</w:t>
      </w:r>
      <w:r w:rsidRPr="006B1498" w:rsidR="460A6A09">
        <w:rPr>
          <w:rFonts w:cstheme="minorHAnsi"/>
        </w:rPr>
        <w:t xml:space="preserve"> understanding </w:t>
      </w:r>
    </w:p>
    <w:p w:rsidRPr="006B1498" w:rsidR="00EE2A3B" w:rsidP="00A11B3B" w:rsidRDefault="460A6A09" w14:paraId="12F79A4C" w14:textId="77777777">
      <w:pPr>
        <w:pStyle w:val="ListParagraph"/>
        <w:numPr>
          <w:ilvl w:val="0"/>
          <w:numId w:val="14"/>
        </w:numPr>
        <w:spacing w:before="120" w:after="120" w:line="276" w:lineRule="auto"/>
        <w:rPr>
          <w:rFonts w:cstheme="minorHAnsi"/>
        </w:rPr>
      </w:pPr>
      <w:r w:rsidRPr="006B1498">
        <w:rPr>
          <w:rFonts w:cstheme="minorHAnsi"/>
        </w:rPr>
        <w:t xml:space="preserve">Family support </w:t>
      </w:r>
    </w:p>
    <w:p w:rsidRPr="006B1498" w:rsidR="00EE2A3B" w:rsidP="00A11B3B" w:rsidRDefault="460A6A09" w14:paraId="3FE70856" w14:textId="77777777">
      <w:pPr>
        <w:pStyle w:val="ListParagraph"/>
        <w:numPr>
          <w:ilvl w:val="0"/>
          <w:numId w:val="14"/>
        </w:numPr>
        <w:spacing w:before="120" w:after="120" w:line="276" w:lineRule="auto"/>
        <w:rPr>
          <w:rFonts w:cstheme="minorHAnsi"/>
        </w:rPr>
      </w:pPr>
      <w:r w:rsidRPr="006B1498">
        <w:rPr>
          <w:rFonts w:cstheme="minorHAnsi"/>
        </w:rPr>
        <w:t>Friends support</w:t>
      </w:r>
    </w:p>
    <w:p w:rsidRPr="006B1498" w:rsidR="00EE2A3B" w:rsidP="00A11B3B" w:rsidRDefault="460A6A09" w14:paraId="1D37A3F6" w14:textId="77777777">
      <w:pPr>
        <w:pStyle w:val="ListParagraph"/>
        <w:numPr>
          <w:ilvl w:val="0"/>
          <w:numId w:val="14"/>
        </w:numPr>
        <w:spacing w:before="120" w:after="120" w:line="276" w:lineRule="auto"/>
        <w:rPr>
          <w:rFonts w:cstheme="minorHAnsi"/>
        </w:rPr>
      </w:pPr>
      <w:r w:rsidRPr="006B1498">
        <w:rPr>
          <w:rFonts w:cstheme="minorHAnsi"/>
        </w:rPr>
        <w:t xml:space="preserve">Work situation </w:t>
      </w:r>
    </w:p>
    <w:p w:rsidRPr="006B1498" w:rsidR="00EE2A3B" w:rsidP="00A11B3B" w:rsidRDefault="460A6A09" w14:paraId="7A99CA3D" w14:textId="77777777">
      <w:pPr>
        <w:pStyle w:val="ListParagraph"/>
        <w:numPr>
          <w:ilvl w:val="0"/>
          <w:numId w:val="14"/>
        </w:numPr>
        <w:spacing w:before="120" w:after="120" w:line="276" w:lineRule="auto"/>
        <w:rPr>
          <w:rFonts w:cstheme="minorHAnsi"/>
        </w:rPr>
      </w:pPr>
      <w:r w:rsidRPr="006B1498">
        <w:rPr>
          <w:rFonts w:cstheme="minorHAnsi"/>
        </w:rPr>
        <w:t xml:space="preserve">Perception/trust of care received from MSF/NTP </w:t>
      </w:r>
    </w:p>
    <w:p w:rsidRPr="006B1498" w:rsidR="00EE2A3B" w:rsidP="00A11B3B" w:rsidRDefault="460A6A09" w14:paraId="78F07700" w14:textId="77777777">
      <w:pPr>
        <w:pStyle w:val="ListParagraph"/>
        <w:numPr>
          <w:ilvl w:val="0"/>
          <w:numId w:val="14"/>
        </w:numPr>
        <w:spacing w:before="120" w:after="120" w:line="276" w:lineRule="auto"/>
        <w:rPr>
          <w:rFonts w:cstheme="minorHAnsi"/>
        </w:rPr>
      </w:pPr>
      <w:r w:rsidRPr="006B1498">
        <w:rPr>
          <w:rFonts w:cstheme="minorHAnsi"/>
        </w:rPr>
        <w:t xml:space="preserve">Literacy level/time spent in education </w:t>
      </w:r>
    </w:p>
    <w:p w:rsidRPr="006B1498" w:rsidR="00EE2A3B" w:rsidP="00A11B3B" w:rsidRDefault="460A6A09" w14:paraId="3C122A1F" w14:textId="77777777">
      <w:pPr>
        <w:pStyle w:val="ListParagraph"/>
        <w:numPr>
          <w:ilvl w:val="0"/>
          <w:numId w:val="14"/>
        </w:numPr>
        <w:spacing w:before="120" w:after="120" w:line="276" w:lineRule="auto"/>
        <w:rPr>
          <w:rFonts w:cstheme="minorHAnsi"/>
        </w:rPr>
      </w:pPr>
      <w:r w:rsidRPr="006B1498">
        <w:rPr>
          <w:rFonts w:cstheme="minorHAnsi"/>
        </w:rPr>
        <w:t>Acceptance/motivation of patient regarding condition</w:t>
      </w:r>
    </w:p>
    <w:p w:rsidRPr="006B1498" w:rsidR="00EE2A3B" w:rsidP="00A11B3B" w:rsidRDefault="460A6A09" w14:paraId="1FE6A920" w14:textId="77777777">
      <w:pPr>
        <w:pStyle w:val="ListParagraph"/>
        <w:numPr>
          <w:ilvl w:val="0"/>
          <w:numId w:val="14"/>
        </w:numPr>
        <w:spacing w:before="120" w:after="120" w:line="276" w:lineRule="auto"/>
        <w:rPr>
          <w:rFonts w:cstheme="minorHAnsi"/>
        </w:rPr>
      </w:pPr>
      <w:r w:rsidRPr="006B1498">
        <w:rPr>
          <w:rFonts w:cstheme="minorHAnsi"/>
        </w:rPr>
        <w:t xml:space="preserve">Mental status/mental wellbeing </w:t>
      </w:r>
    </w:p>
    <w:p w:rsidRPr="006B1498" w:rsidR="00EE2A3B" w:rsidP="00A11B3B" w:rsidRDefault="460A6A09" w14:paraId="6EF2FD80" w14:textId="77777777">
      <w:pPr>
        <w:pStyle w:val="ListParagraph"/>
        <w:numPr>
          <w:ilvl w:val="0"/>
          <w:numId w:val="14"/>
        </w:numPr>
        <w:spacing w:before="120" w:after="120" w:line="276" w:lineRule="auto"/>
        <w:rPr>
          <w:rFonts w:cstheme="minorHAnsi"/>
        </w:rPr>
      </w:pPr>
      <w:r w:rsidRPr="006B1498">
        <w:rPr>
          <w:rFonts w:cstheme="minorHAnsi"/>
        </w:rPr>
        <w:t xml:space="preserve">Phone ownership/connectivity etc. </w:t>
      </w:r>
    </w:p>
    <w:p w:rsidRPr="006B1498" w:rsidR="00EE2A3B" w:rsidP="006B1498" w:rsidRDefault="00EE2A3B" w14:paraId="7AF3FF46" w14:textId="77777777">
      <w:pPr>
        <w:spacing w:before="120" w:after="120" w:line="276" w:lineRule="auto"/>
        <w:rPr>
          <w:rFonts w:cstheme="minorHAnsi"/>
        </w:rPr>
      </w:pPr>
    </w:p>
    <w:p w:rsidRPr="006B1498" w:rsidR="5C5C54AC" w:rsidP="00A11B3B" w:rsidRDefault="5C5C54AC" w14:paraId="2DA60EA4" w14:textId="5C6F26C4">
      <w:pPr>
        <w:pStyle w:val="ListParagraph"/>
        <w:numPr>
          <w:ilvl w:val="0"/>
          <w:numId w:val="17"/>
        </w:numPr>
        <w:spacing w:before="120" w:after="120" w:line="276" w:lineRule="auto"/>
        <w:rPr>
          <w:rFonts w:cstheme="minorHAnsi"/>
          <w:b/>
          <w:bCs/>
        </w:rPr>
      </w:pPr>
      <w:r w:rsidRPr="006B1498">
        <w:rPr>
          <w:rFonts w:cstheme="minorHAnsi"/>
          <w:b/>
          <w:bCs/>
        </w:rPr>
        <w:t>Can you please share some detail on your background?</w:t>
      </w:r>
    </w:p>
    <w:p w:rsidRPr="006B1498" w:rsidR="5C5C54AC" w:rsidP="00A11B3B" w:rsidRDefault="5C5C54AC" w14:paraId="5E4C479F" w14:textId="50947296">
      <w:pPr>
        <w:pStyle w:val="ListParagraph"/>
        <w:numPr>
          <w:ilvl w:val="0"/>
          <w:numId w:val="10"/>
        </w:numPr>
        <w:spacing w:before="120" w:after="120" w:line="276" w:lineRule="auto"/>
        <w:rPr>
          <w:rFonts w:cstheme="minorHAnsi"/>
        </w:rPr>
      </w:pPr>
      <w:r w:rsidRPr="006B1498">
        <w:rPr>
          <w:rFonts w:cstheme="minorHAnsi"/>
        </w:rPr>
        <w:t xml:space="preserve">Name </w:t>
      </w:r>
    </w:p>
    <w:p w:rsidRPr="006B1498" w:rsidR="5C5C54AC" w:rsidP="00A11B3B" w:rsidRDefault="5C5C54AC" w14:paraId="28E4E885" w14:textId="1CD8A807">
      <w:pPr>
        <w:pStyle w:val="ListParagraph"/>
        <w:numPr>
          <w:ilvl w:val="0"/>
          <w:numId w:val="10"/>
        </w:numPr>
        <w:spacing w:before="120" w:after="120" w:line="276" w:lineRule="auto"/>
        <w:rPr>
          <w:rFonts w:cstheme="minorHAnsi"/>
        </w:rPr>
      </w:pPr>
      <w:r w:rsidRPr="006B1498">
        <w:rPr>
          <w:rFonts w:cstheme="minorHAnsi"/>
        </w:rPr>
        <w:t xml:space="preserve">Age </w:t>
      </w:r>
    </w:p>
    <w:p w:rsidRPr="006B1498" w:rsidR="5C5C54AC" w:rsidP="00A11B3B" w:rsidRDefault="5C5C54AC" w14:paraId="13685875" w14:textId="365051E6">
      <w:pPr>
        <w:pStyle w:val="ListParagraph"/>
        <w:numPr>
          <w:ilvl w:val="0"/>
          <w:numId w:val="10"/>
        </w:numPr>
        <w:spacing w:before="120" w:after="120" w:line="276" w:lineRule="auto"/>
        <w:rPr>
          <w:rFonts w:cstheme="minorHAnsi"/>
        </w:rPr>
      </w:pPr>
      <w:r w:rsidRPr="006B1498">
        <w:rPr>
          <w:rFonts w:cstheme="minorHAnsi"/>
        </w:rPr>
        <w:t>Education/work background</w:t>
      </w:r>
    </w:p>
    <w:p w:rsidRPr="006B1498" w:rsidR="5C5C54AC" w:rsidP="00A11B3B" w:rsidRDefault="5C5C54AC" w14:paraId="6A028555" w14:textId="5D78A00F">
      <w:pPr>
        <w:pStyle w:val="ListParagraph"/>
        <w:numPr>
          <w:ilvl w:val="0"/>
          <w:numId w:val="10"/>
        </w:numPr>
        <w:spacing w:before="120" w:after="120" w:line="276" w:lineRule="auto"/>
        <w:rPr>
          <w:rFonts w:cstheme="minorHAnsi"/>
        </w:rPr>
      </w:pPr>
      <w:r w:rsidRPr="006B1498">
        <w:rPr>
          <w:rFonts w:cstheme="minorHAnsi"/>
        </w:rPr>
        <w:t xml:space="preserve">Family </w:t>
      </w:r>
    </w:p>
    <w:p w:rsidRPr="006B1498" w:rsidR="5C5C54AC" w:rsidP="00A11B3B" w:rsidRDefault="3BD22C21" w14:paraId="4A0B768E" w14:textId="434A457A">
      <w:pPr>
        <w:pStyle w:val="ListParagraph"/>
        <w:numPr>
          <w:ilvl w:val="0"/>
          <w:numId w:val="10"/>
        </w:numPr>
        <w:spacing w:before="120" w:after="120" w:line="276" w:lineRule="auto"/>
        <w:rPr>
          <w:rFonts w:cstheme="minorHAnsi"/>
        </w:rPr>
      </w:pPr>
      <w:r w:rsidRPr="006B1498">
        <w:rPr>
          <w:rFonts w:cstheme="minorHAnsi"/>
        </w:rPr>
        <w:t xml:space="preserve">When were your diagnosed with TB? </w:t>
      </w:r>
    </w:p>
    <w:p w:rsidRPr="006B1498" w:rsidR="5C5C54AC" w:rsidP="00A11B3B" w:rsidRDefault="3BD22C21" w14:paraId="7157F971" w14:textId="4C70630B">
      <w:pPr>
        <w:pStyle w:val="ListParagraph"/>
        <w:numPr>
          <w:ilvl w:val="0"/>
          <w:numId w:val="10"/>
        </w:numPr>
        <w:spacing w:before="120" w:after="120" w:line="276" w:lineRule="auto"/>
        <w:rPr>
          <w:rFonts w:cstheme="minorHAnsi"/>
        </w:rPr>
      </w:pPr>
      <w:r w:rsidRPr="006B1498">
        <w:rPr>
          <w:rFonts w:cstheme="minorHAnsi"/>
        </w:rPr>
        <w:t>When did you start working with</w:t>
      </w:r>
      <w:r w:rsidRPr="006B1498">
        <w:rPr>
          <w:rFonts w:eastAsiaTheme="minorEastAsia" w:cstheme="minorHAnsi"/>
        </w:rPr>
        <w:t xml:space="preserve"> </w:t>
      </w:r>
      <w:r w:rsidRPr="006B1498" w:rsidR="2C7A54F2">
        <w:rPr>
          <w:rFonts w:eastAsiaTheme="minorEastAsia" w:cstheme="minorHAnsi"/>
        </w:rPr>
        <w:t>this clinic</w:t>
      </w:r>
      <w:r w:rsidRPr="006B1498">
        <w:rPr>
          <w:rFonts w:eastAsiaTheme="minorEastAsia" w:cstheme="minorHAnsi"/>
        </w:rPr>
        <w:t xml:space="preserve"> t</w:t>
      </w:r>
      <w:r w:rsidRPr="006B1498">
        <w:rPr>
          <w:rFonts w:cstheme="minorHAnsi"/>
        </w:rPr>
        <w:t xml:space="preserve">o treat your condition? </w:t>
      </w:r>
    </w:p>
    <w:p w:rsidRPr="006B1498" w:rsidR="5C5C54AC" w:rsidP="00A11B3B" w:rsidRDefault="36FD24AB" w14:paraId="4E0F858E" w14:textId="58A93AD9">
      <w:pPr>
        <w:pStyle w:val="ListParagraph"/>
        <w:numPr>
          <w:ilvl w:val="0"/>
          <w:numId w:val="10"/>
        </w:numPr>
        <w:spacing w:before="120" w:after="120" w:line="276" w:lineRule="auto"/>
        <w:rPr>
          <w:rFonts w:cstheme="minorHAnsi"/>
        </w:rPr>
      </w:pPr>
      <w:r w:rsidRPr="006B1498">
        <w:rPr>
          <w:rFonts w:cstheme="minorHAnsi"/>
        </w:rPr>
        <w:t>Did you have any personal experience with TB before you started</w:t>
      </w:r>
      <w:r w:rsidRPr="006B1498" w:rsidR="7D76EE53">
        <w:rPr>
          <w:rFonts w:cstheme="minorHAnsi"/>
        </w:rPr>
        <w:t xml:space="preserve"> your current</w:t>
      </w:r>
      <w:r w:rsidRPr="006B1498">
        <w:rPr>
          <w:rFonts w:cstheme="minorHAnsi"/>
        </w:rPr>
        <w:t xml:space="preserve"> treatment? If so, what was this experience? </w:t>
      </w:r>
    </w:p>
    <w:p w:rsidRPr="006B1498" w:rsidR="16636650" w:rsidP="006B1498" w:rsidRDefault="16636650" w14:paraId="16F01E9E" w14:textId="7DA1F4BE">
      <w:pPr>
        <w:spacing w:before="120" w:after="120" w:line="276" w:lineRule="auto"/>
        <w:rPr>
          <w:rFonts w:cstheme="minorHAnsi"/>
          <w:b/>
          <w:bCs/>
        </w:rPr>
      </w:pPr>
    </w:p>
    <w:p w:rsidRPr="006B1498" w:rsidR="00EE2A3B" w:rsidP="00A11B3B" w:rsidRDefault="00EE2A3B" w14:paraId="7D95104B" w14:textId="77777777">
      <w:pPr>
        <w:pStyle w:val="ListParagraph"/>
        <w:numPr>
          <w:ilvl w:val="0"/>
          <w:numId w:val="17"/>
        </w:numPr>
        <w:spacing w:before="120" w:after="120" w:line="276" w:lineRule="auto"/>
        <w:rPr>
          <w:rFonts w:cstheme="minorHAnsi"/>
          <w:b/>
          <w:bCs/>
        </w:rPr>
      </w:pPr>
      <w:r w:rsidRPr="006B1498">
        <w:rPr>
          <w:rFonts w:cstheme="minorHAnsi"/>
          <w:b/>
          <w:bCs/>
        </w:rPr>
        <w:t>What is a typical day like managing your health?</w:t>
      </w:r>
    </w:p>
    <w:p w:rsidRPr="006B1498" w:rsidR="00EE2A3B" w:rsidP="00A11B3B" w:rsidRDefault="460A6A09" w14:paraId="5A9F14CA" w14:textId="77777777">
      <w:pPr>
        <w:pStyle w:val="ListParagraph"/>
        <w:numPr>
          <w:ilvl w:val="0"/>
          <w:numId w:val="15"/>
        </w:numPr>
        <w:spacing w:before="120" w:after="120" w:line="276" w:lineRule="auto"/>
        <w:rPr>
          <w:rFonts w:cstheme="minorHAnsi"/>
        </w:rPr>
      </w:pPr>
      <w:r w:rsidRPr="006B1498">
        <w:rPr>
          <w:rFonts w:cstheme="minorHAnsi"/>
        </w:rPr>
        <w:t xml:space="preserve">What actions do you do to manage your condition? </w:t>
      </w:r>
    </w:p>
    <w:p w:rsidRPr="006B1498" w:rsidR="51BA1AC3" w:rsidP="00A11B3B" w:rsidRDefault="7B2E51ED" w14:paraId="5F65562E" w14:textId="3252B0CA">
      <w:pPr>
        <w:pStyle w:val="ListParagraph"/>
        <w:numPr>
          <w:ilvl w:val="0"/>
          <w:numId w:val="15"/>
        </w:numPr>
        <w:spacing w:before="120" w:after="120" w:line="276" w:lineRule="auto"/>
        <w:rPr>
          <w:rFonts w:eastAsia="Calibri" w:cstheme="minorHAnsi"/>
        </w:rPr>
      </w:pPr>
      <w:r w:rsidRPr="006B1498">
        <w:rPr>
          <w:rFonts w:eastAsia="Calibri" w:cstheme="minorHAnsi"/>
        </w:rPr>
        <w:lastRenderedPageBreak/>
        <w:t xml:space="preserve">What changes have you made in your daily life since the start of your treatment? What was the most difficult? What was the most satisfying?  </w:t>
      </w:r>
    </w:p>
    <w:p w:rsidRPr="006B1498" w:rsidR="00EE2A3B" w:rsidP="00A11B3B" w:rsidRDefault="460A6A09" w14:paraId="23ED79DA" w14:textId="77777777">
      <w:pPr>
        <w:pStyle w:val="ListParagraph"/>
        <w:numPr>
          <w:ilvl w:val="0"/>
          <w:numId w:val="15"/>
        </w:numPr>
        <w:spacing w:before="120" w:after="120" w:line="276" w:lineRule="auto"/>
        <w:rPr>
          <w:rFonts w:cstheme="minorHAnsi"/>
        </w:rPr>
      </w:pPr>
      <w:r w:rsidRPr="006B1498">
        <w:rPr>
          <w:rFonts w:cstheme="minorHAnsi"/>
        </w:rPr>
        <w:t xml:space="preserve">What is most challenging about managing your health each day? </w:t>
      </w:r>
    </w:p>
    <w:p w:rsidRPr="006B1498" w:rsidR="00EE2A3B" w:rsidP="00A11B3B" w:rsidRDefault="5F9D91A5" w14:paraId="68686C52" w14:textId="3742E5B4">
      <w:pPr>
        <w:pStyle w:val="ListParagraph"/>
        <w:numPr>
          <w:ilvl w:val="0"/>
          <w:numId w:val="15"/>
        </w:numPr>
        <w:spacing w:before="120" w:after="120" w:line="276" w:lineRule="auto"/>
        <w:rPr>
          <w:rFonts w:cstheme="minorHAnsi"/>
        </w:rPr>
      </w:pPr>
      <w:r w:rsidRPr="006B1498">
        <w:rPr>
          <w:rFonts w:cstheme="minorHAnsi"/>
        </w:rPr>
        <w:t xml:space="preserve">What </w:t>
      </w:r>
      <w:r w:rsidRPr="006B1498" w:rsidR="6A3FBD4C">
        <w:rPr>
          <w:rFonts w:cstheme="minorHAnsi"/>
        </w:rPr>
        <w:t xml:space="preserve">TB </w:t>
      </w:r>
      <w:r w:rsidRPr="006B1498">
        <w:rPr>
          <w:rFonts w:cstheme="minorHAnsi"/>
        </w:rPr>
        <w:t xml:space="preserve">medications do you take? How often? Is this something you find challenging to keep track of? </w:t>
      </w:r>
    </w:p>
    <w:p w:rsidRPr="006B1498" w:rsidR="1B164832" w:rsidP="00A11B3B" w:rsidRDefault="1B164832" w14:paraId="61F8DCB1" w14:textId="3C47C5FA">
      <w:pPr>
        <w:pStyle w:val="ListParagraph"/>
        <w:numPr>
          <w:ilvl w:val="0"/>
          <w:numId w:val="15"/>
        </w:numPr>
        <w:spacing w:before="120" w:after="120" w:line="276" w:lineRule="auto"/>
        <w:rPr>
          <w:rFonts w:cstheme="minorHAnsi"/>
        </w:rPr>
      </w:pPr>
      <w:r w:rsidRPr="006B1498">
        <w:rPr>
          <w:rFonts w:cstheme="minorHAnsi"/>
        </w:rPr>
        <w:t>Can you please list any other diagnosed comorbidities you may have? What medications do you take for them?</w:t>
      </w:r>
    </w:p>
    <w:p w:rsidRPr="006B1498" w:rsidR="44BD2760" w:rsidP="00A11B3B" w:rsidRDefault="186CF02B" w14:paraId="13677B26" w14:textId="472B3105">
      <w:pPr>
        <w:pStyle w:val="ListParagraph"/>
        <w:numPr>
          <w:ilvl w:val="0"/>
          <w:numId w:val="15"/>
        </w:numPr>
        <w:spacing w:before="120" w:after="120" w:line="276" w:lineRule="auto"/>
        <w:rPr>
          <w:rFonts w:cstheme="minorHAnsi"/>
        </w:rPr>
      </w:pPr>
      <w:r w:rsidRPr="006B1498">
        <w:rPr>
          <w:rFonts w:cstheme="minorHAnsi"/>
        </w:rPr>
        <w:t xml:space="preserve">What is your living situation? </w:t>
      </w:r>
    </w:p>
    <w:p w:rsidRPr="006B1498" w:rsidR="0413769E" w:rsidP="00A11B3B" w:rsidRDefault="477B76D1" w14:paraId="2AA884B4" w14:textId="7C15EB42">
      <w:pPr>
        <w:pStyle w:val="ListParagraph"/>
        <w:numPr>
          <w:ilvl w:val="0"/>
          <w:numId w:val="15"/>
        </w:numPr>
        <w:spacing w:before="120" w:after="120" w:line="276" w:lineRule="auto"/>
        <w:rPr>
          <w:rFonts w:cstheme="minorHAnsi"/>
        </w:rPr>
      </w:pPr>
      <w:r w:rsidRPr="006B1498">
        <w:rPr>
          <w:rFonts w:cstheme="minorHAnsi"/>
        </w:rPr>
        <w:t>How do you travel to the clinic when required? What does this journey entail?</w:t>
      </w:r>
    </w:p>
    <w:p w:rsidRPr="006B1498" w:rsidR="44BD2760" w:rsidP="00A11B3B" w:rsidRDefault="186CF02B" w14:paraId="5402DE90" w14:textId="5CF88B75">
      <w:pPr>
        <w:pStyle w:val="ListParagraph"/>
        <w:numPr>
          <w:ilvl w:val="0"/>
          <w:numId w:val="15"/>
        </w:numPr>
        <w:spacing w:before="120" w:after="120" w:line="276" w:lineRule="auto"/>
        <w:rPr>
          <w:rFonts w:cstheme="minorHAnsi"/>
        </w:rPr>
      </w:pPr>
      <w:r w:rsidRPr="006B1498">
        <w:rPr>
          <w:rFonts w:cstheme="minorHAnsi"/>
        </w:rPr>
        <w:t xml:space="preserve">How does your home environment impact how you manage your health? </w:t>
      </w:r>
    </w:p>
    <w:p w:rsidRPr="006B1498" w:rsidR="2A0B3177" w:rsidP="00A11B3B" w:rsidRDefault="295551D6" w14:paraId="42F18899" w14:textId="25ACE9EB">
      <w:pPr>
        <w:pStyle w:val="ListParagraph"/>
        <w:numPr>
          <w:ilvl w:val="0"/>
          <w:numId w:val="15"/>
        </w:numPr>
        <w:spacing w:before="120" w:after="120" w:line="276" w:lineRule="auto"/>
        <w:rPr>
          <w:rFonts w:cstheme="minorHAnsi"/>
        </w:rPr>
      </w:pPr>
      <w:r w:rsidRPr="006B1498">
        <w:rPr>
          <w:rFonts w:cstheme="minorHAnsi"/>
        </w:rPr>
        <w:t>Are there any specific challenges or obstacles you face when it comes to maintaining your diet</w:t>
      </w:r>
      <w:r w:rsidRPr="006B1498" w:rsidR="34E453CF">
        <w:rPr>
          <w:rFonts w:cstheme="minorHAnsi"/>
        </w:rPr>
        <w:t>, exercise or sleep</w:t>
      </w:r>
      <w:r w:rsidRPr="006B1498">
        <w:rPr>
          <w:rFonts w:cstheme="minorHAnsi"/>
        </w:rPr>
        <w:t xml:space="preserve">?    </w:t>
      </w:r>
    </w:p>
    <w:p w:rsidRPr="006B1498" w:rsidR="44BD2760" w:rsidP="00A11B3B" w:rsidRDefault="391A7D92" w14:paraId="171065C7" w14:textId="6206D7FE">
      <w:pPr>
        <w:pStyle w:val="ListParagraph"/>
        <w:numPr>
          <w:ilvl w:val="0"/>
          <w:numId w:val="15"/>
        </w:numPr>
        <w:spacing w:before="120" w:after="120" w:line="276" w:lineRule="auto"/>
        <w:rPr>
          <w:rFonts w:cstheme="minorHAnsi"/>
        </w:rPr>
      </w:pPr>
      <w:r w:rsidRPr="006B1498">
        <w:rPr>
          <w:rFonts w:cstheme="minorHAnsi"/>
        </w:rPr>
        <w:t xml:space="preserve">Is there </w:t>
      </w:r>
      <w:r w:rsidRPr="006B1498" w:rsidR="4EE72BB0">
        <w:rPr>
          <w:rFonts w:cstheme="minorHAnsi"/>
        </w:rPr>
        <w:t>anything</w:t>
      </w:r>
      <w:r w:rsidRPr="006B1498">
        <w:rPr>
          <w:rFonts w:cstheme="minorHAnsi"/>
        </w:rPr>
        <w:t xml:space="preserve"> in your home environment that makes it easier or harder to manage your health? </w:t>
      </w:r>
    </w:p>
    <w:p w:rsidRPr="006B1498" w:rsidR="0C85C412" w:rsidP="006B1498" w:rsidRDefault="0C85C412" w14:paraId="62DAECD1" w14:textId="286BF7EB">
      <w:pPr>
        <w:spacing w:before="120" w:after="120" w:line="276" w:lineRule="auto"/>
        <w:rPr>
          <w:rFonts w:cstheme="minorHAnsi"/>
          <w:b/>
          <w:bCs/>
        </w:rPr>
      </w:pPr>
    </w:p>
    <w:p w:rsidRPr="006B1498" w:rsidR="1707E92F" w:rsidP="006B1498" w:rsidRDefault="3C46178D" w14:paraId="1D0CA8E5" w14:textId="1313F85F">
      <w:pPr>
        <w:spacing w:before="120" w:after="120" w:line="276" w:lineRule="auto"/>
        <w:rPr>
          <w:rFonts w:cstheme="minorHAnsi"/>
          <w:b/>
          <w:bCs/>
        </w:rPr>
      </w:pPr>
      <w:r w:rsidRPr="006B1498">
        <w:rPr>
          <w:rFonts w:cstheme="minorHAnsi"/>
          <w:b/>
          <w:bCs/>
        </w:rPr>
        <w:t>III.</w:t>
      </w:r>
      <w:r w:rsidRPr="006B1498" w:rsidR="73797126">
        <w:rPr>
          <w:rFonts w:cstheme="minorHAnsi"/>
        </w:rPr>
        <w:tab/>
      </w:r>
      <w:r w:rsidRPr="006B1498" w:rsidR="693DCA0D">
        <w:rPr>
          <w:rFonts w:cstheme="minorHAnsi"/>
          <w:b/>
          <w:bCs/>
        </w:rPr>
        <w:t xml:space="preserve">We want to know a bit more about your </w:t>
      </w:r>
      <w:r w:rsidRPr="006B1498" w:rsidR="58B282C0">
        <w:rPr>
          <w:rFonts w:cstheme="minorHAnsi"/>
          <w:b/>
          <w:bCs/>
        </w:rPr>
        <w:t xml:space="preserve">physical </w:t>
      </w:r>
      <w:r w:rsidRPr="006B1498" w:rsidR="693DCA0D">
        <w:rPr>
          <w:rFonts w:cstheme="minorHAnsi"/>
          <w:b/>
          <w:bCs/>
        </w:rPr>
        <w:t xml:space="preserve">health and emotional journey since you were diagnosed  </w:t>
      </w:r>
    </w:p>
    <w:p w:rsidRPr="006B1498" w:rsidR="1707E92F" w:rsidP="00A11B3B" w:rsidRDefault="73797126" w14:paraId="63955D39" w14:textId="65971BBF">
      <w:pPr>
        <w:pStyle w:val="ListParagraph"/>
        <w:numPr>
          <w:ilvl w:val="0"/>
          <w:numId w:val="16"/>
        </w:numPr>
        <w:spacing w:before="120" w:after="120" w:line="276" w:lineRule="auto"/>
        <w:rPr>
          <w:rFonts w:eastAsia="Calibri" w:cstheme="minorHAnsi"/>
        </w:rPr>
      </w:pPr>
      <w:r w:rsidRPr="006B1498">
        <w:rPr>
          <w:rFonts w:cstheme="minorHAnsi"/>
        </w:rPr>
        <w:t>What ha</w:t>
      </w:r>
      <w:r w:rsidRPr="006B1498" w:rsidR="45D44E9B">
        <w:rPr>
          <w:rFonts w:cstheme="minorHAnsi"/>
        </w:rPr>
        <w:t>ve you found most challenging since you started treatment?</w:t>
      </w:r>
      <w:r w:rsidRPr="006B1498">
        <w:rPr>
          <w:rFonts w:cstheme="minorHAnsi"/>
        </w:rPr>
        <w:t xml:space="preserve">  </w:t>
      </w:r>
    </w:p>
    <w:p w:rsidRPr="006B1498" w:rsidR="1707E92F" w:rsidP="00A11B3B" w:rsidRDefault="73797126" w14:paraId="4C853202" w14:textId="6FDCF56F">
      <w:pPr>
        <w:pStyle w:val="ListParagraph"/>
        <w:numPr>
          <w:ilvl w:val="0"/>
          <w:numId w:val="16"/>
        </w:numPr>
        <w:spacing w:before="120" w:after="120" w:line="276" w:lineRule="auto"/>
        <w:rPr>
          <w:rFonts w:cstheme="minorHAnsi"/>
        </w:rPr>
      </w:pPr>
      <w:r w:rsidRPr="006B1498">
        <w:rPr>
          <w:rFonts w:cstheme="minorHAnsi"/>
        </w:rPr>
        <w:t xml:space="preserve">Is there something you can feel proud of or a success you achieved since your treatment started?  </w:t>
      </w:r>
    </w:p>
    <w:p w:rsidRPr="006B1498" w:rsidR="1707E92F" w:rsidP="00A11B3B" w:rsidRDefault="73797126" w14:paraId="6F1BBAE6" w14:textId="10F15BB6">
      <w:pPr>
        <w:pStyle w:val="ListParagraph"/>
        <w:numPr>
          <w:ilvl w:val="0"/>
          <w:numId w:val="16"/>
        </w:numPr>
        <w:spacing w:before="120" w:after="120" w:line="276" w:lineRule="auto"/>
        <w:rPr>
          <w:rFonts w:eastAsia="Calibri" w:cstheme="minorHAnsi"/>
        </w:rPr>
      </w:pPr>
      <w:r w:rsidRPr="006B1498">
        <w:rPr>
          <w:rFonts w:cstheme="minorHAnsi"/>
        </w:rPr>
        <w:t xml:space="preserve">How do you feel about your health-condition?  </w:t>
      </w:r>
    </w:p>
    <w:p w:rsidRPr="006B1498" w:rsidR="1707E92F" w:rsidP="00A11B3B" w:rsidRDefault="73797126" w14:paraId="798FCFE8" w14:textId="46CDD0B5">
      <w:pPr>
        <w:pStyle w:val="ListParagraph"/>
        <w:numPr>
          <w:ilvl w:val="0"/>
          <w:numId w:val="16"/>
        </w:numPr>
        <w:spacing w:before="120" w:after="120" w:line="276" w:lineRule="auto"/>
        <w:rPr>
          <w:rFonts w:cstheme="minorHAnsi"/>
        </w:rPr>
      </w:pPr>
      <w:r w:rsidRPr="006B1498">
        <w:rPr>
          <w:rFonts w:cstheme="minorHAnsi"/>
        </w:rPr>
        <w:t>What are your thoughts and feelings about the treatment plan</w:t>
      </w:r>
      <w:r w:rsidRPr="006B1498" w:rsidR="4EE33699">
        <w:rPr>
          <w:rFonts w:cstheme="minorHAnsi"/>
        </w:rPr>
        <w:t xml:space="preserve"> you are on?</w:t>
      </w:r>
    </w:p>
    <w:p w:rsidRPr="006B1498" w:rsidR="1707E92F" w:rsidP="00A11B3B" w:rsidRDefault="73797126" w14:paraId="1F6AE6C6" w14:textId="0E074E13">
      <w:pPr>
        <w:pStyle w:val="ListParagraph"/>
        <w:numPr>
          <w:ilvl w:val="0"/>
          <w:numId w:val="16"/>
        </w:numPr>
        <w:spacing w:before="120" w:after="120" w:line="276" w:lineRule="auto"/>
        <w:rPr>
          <w:rFonts w:cstheme="minorHAnsi"/>
        </w:rPr>
      </w:pPr>
      <w:r w:rsidRPr="006B1498">
        <w:rPr>
          <w:rFonts w:cstheme="minorHAnsi"/>
        </w:rPr>
        <w:t xml:space="preserve">What concerns do you have about managing your condition?  </w:t>
      </w:r>
    </w:p>
    <w:p w:rsidRPr="006B1498" w:rsidR="1707E92F" w:rsidP="00A11B3B" w:rsidRDefault="73797126" w14:paraId="7AF158D3" w14:textId="671E8B3A">
      <w:pPr>
        <w:pStyle w:val="ListParagraph"/>
        <w:numPr>
          <w:ilvl w:val="0"/>
          <w:numId w:val="16"/>
        </w:numPr>
        <w:spacing w:before="120" w:after="120" w:line="276" w:lineRule="auto"/>
        <w:rPr>
          <w:rFonts w:cstheme="minorHAnsi"/>
        </w:rPr>
      </w:pPr>
      <w:r w:rsidRPr="006B1498">
        <w:rPr>
          <w:rFonts w:cstheme="minorHAnsi"/>
        </w:rPr>
        <w:t>Are there any specific goals</w:t>
      </w:r>
      <w:r w:rsidRPr="006B1498" w:rsidR="3A7EA3D8">
        <w:rPr>
          <w:rFonts w:cstheme="minorHAnsi"/>
        </w:rPr>
        <w:t xml:space="preserve"> or motivations</w:t>
      </w:r>
      <w:r w:rsidRPr="006B1498">
        <w:rPr>
          <w:rFonts w:cstheme="minorHAnsi"/>
        </w:rPr>
        <w:t xml:space="preserve"> that you have or plan to achieve during your treatment?  </w:t>
      </w:r>
    </w:p>
    <w:p w:rsidRPr="006B1498" w:rsidR="1707E92F" w:rsidP="00A11B3B" w:rsidRDefault="693DCA0D" w14:paraId="359980DF" w14:textId="31D6D618">
      <w:pPr>
        <w:pStyle w:val="ListParagraph"/>
        <w:numPr>
          <w:ilvl w:val="0"/>
          <w:numId w:val="16"/>
        </w:numPr>
        <w:spacing w:before="120" w:after="120" w:line="276" w:lineRule="auto"/>
        <w:rPr>
          <w:rFonts w:cstheme="minorHAnsi"/>
        </w:rPr>
      </w:pPr>
      <w:r w:rsidRPr="006B1498">
        <w:rPr>
          <w:rFonts w:cstheme="minorHAnsi"/>
        </w:rPr>
        <w:t>Are there any additional resources (such as social support) that you believe will be</w:t>
      </w:r>
      <w:r w:rsidRPr="006B1498" w:rsidR="116A0CA8">
        <w:rPr>
          <w:rFonts w:cstheme="minorHAnsi"/>
        </w:rPr>
        <w:t xml:space="preserve"> or currently are</w:t>
      </w:r>
      <w:r w:rsidRPr="006B1498">
        <w:rPr>
          <w:rFonts w:cstheme="minorHAnsi"/>
        </w:rPr>
        <w:t xml:space="preserve"> helpful while managing your condition?  </w:t>
      </w:r>
    </w:p>
    <w:p w:rsidRPr="006B1498" w:rsidR="0C85C412" w:rsidP="006B1498" w:rsidRDefault="0C85C412" w14:paraId="72F10142" w14:textId="7986CDE2">
      <w:pPr>
        <w:spacing w:before="120" w:after="120" w:line="276" w:lineRule="auto"/>
        <w:rPr>
          <w:rFonts w:cstheme="minorHAnsi"/>
        </w:rPr>
      </w:pPr>
    </w:p>
    <w:p w:rsidRPr="006B1498" w:rsidR="00EE2A3B" w:rsidP="006B1498" w:rsidRDefault="08CDDCC2" w14:paraId="575650F3" w14:textId="461E9966">
      <w:pPr>
        <w:spacing w:before="120" w:after="120" w:line="276" w:lineRule="auto"/>
        <w:rPr>
          <w:rFonts w:cstheme="minorHAnsi"/>
          <w:b/>
          <w:bCs/>
        </w:rPr>
      </w:pPr>
      <w:r w:rsidRPr="006B1498">
        <w:rPr>
          <w:rFonts w:cstheme="minorHAnsi"/>
          <w:b/>
          <w:bCs/>
        </w:rPr>
        <w:t>IV.</w:t>
      </w:r>
      <w:r w:rsidRPr="006B1498" w:rsidR="00EE2A3B">
        <w:rPr>
          <w:rFonts w:cstheme="minorHAnsi"/>
        </w:rPr>
        <w:tab/>
      </w:r>
      <w:r w:rsidRPr="006B1498" w:rsidR="14B5F783">
        <w:rPr>
          <w:rFonts w:cstheme="minorHAnsi"/>
          <w:b/>
          <w:bCs/>
        </w:rPr>
        <w:t xml:space="preserve">How useful have you found the information provided to you  in managing your health? </w:t>
      </w:r>
    </w:p>
    <w:p w:rsidRPr="006B1498" w:rsidR="00EE2A3B" w:rsidP="00A11B3B" w:rsidRDefault="14B5F783" w14:paraId="256C50AC" w14:textId="4F00FD5A">
      <w:pPr>
        <w:pStyle w:val="ListParagraph"/>
        <w:numPr>
          <w:ilvl w:val="0"/>
          <w:numId w:val="18"/>
        </w:numPr>
        <w:spacing w:before="120" w:after="120" w:line="276" w:lineRule="auto"/>
        <w:rPr>
          <w:rFonts w:cstheme="minorHAnsi"/>
        </w:rPr>
      </w:pPr>
      <w:r w:rsidRPr="006B1498">
        <w:rPr>
          <w:rFonts w:cstheme="minorHAnsi"/>
        </w:rPr>
        <w:t xml:space="preserve">What resources or information did </w:t>
      </w:r>
      <w:r w:rsidRPr="006B1498" w:rsidR="73981729">
        <w:rPr>
          <w:rFonts w:cstheme="minorHAnsi"/>
        </w:rPr>
        <w:t xml:space="preserve">the NTP and/or MSF </w:t>
      </w:r>
      <w:r w:rsidRPr="006B1498">
        <w:rPr>
          <w:rFonts w:cstheme="minorHAnsi"/>
        </w:rPr>
        <w:t xml:space="preserve"> provide to you during your appointments?</w:t>
      </w:r>
    </w:p>
    <w:p w:rsidRPr="006B1498" w:rsidR="7F1D96BF" w:rsidP="00A11B3B" w:rsidRDefault="7F1D96BF" w14:paraId="58D1B26E" w14:textId="3CDFE70C">
      <w:pPr>
        <w:pStyle w:val="ListParagraph"/>
        <w:numPr>
          <w:ilvl w:val="0"/>
          <w:numId w:val="18"/>
        </w:numPr>
        <w:spacing w:before="120" w:after="120" w:line="276" w:lineRule="auto"/>
        <w:rPr>
          <w:rFonts w:cstheme="minorHAnsi"/>
        </w:rPr>
      </w:pPr>
      <w:r w:rsidRPr="006B1498">
        <w:rPr>
          <w:rFonts w:cstheme="minorHAnsi"/>
        </w:rPr>
        <w:t xml:space="preserve">What information or types of information did you find most interesting or useful? </w:t>
      </w:r>
    </w:p>
    <w:p w:rsidRPr="006B1498" w:rsidR="00EE2A3B" w:rsidP="00A11B3B" w:rsidRDefault="460A6A09" w14:paraId="475F9A85" w14:textId="77777777">
      <w:pPr>
        <w:pStyle w:val="ListParagraph"/>
        <w:numPr>
          <w:ilvl w:val="0"/>
          <w:numId w:val="18"/>
        </w:numPr>
        <w:spacing w:before="120" w:after="120" w:line="276" w:lineRule="auto"/>
        <w:rPr>
          <w:rFonts w:cstheme="minorHAnsi"/>
        </w:rPr>
      </w:pPr>
      <w:r w:rsidRPr="006B1498">
        <w:rPr>
          <w:rFonts w:cstheme="minorHAnsi"/>
        </w:rPr>
        <w:t>What kinds of resources or information were you given to bring home after the appointment?</w:t>
      </w:r>
    </w:p>
    <w:p w:rsidRPr="006B1498" w:rsidR="00EE2A3B" w:rsidP="00A11B3B" w:rsidRDefault="14B5F783" w14:paraId="39B7B775" w14:textId="35F2729A">
      <w:pPr>
        <w:pStyle w:val="ListParagraph"/>
        <w:numPr>
          <w:ilvl w:val="0"/>
          <w:numId w:val="18"/>
        </w:numPr>
        <w:spacing w:before="120" w:after="120" w:line="276" w:lineRule="auto"/>
        <w:rPr>
          <w:rFonts w:cstheme="minorHAnsi"/>
        </w:rPr>
      </w:pPr>
      <w:r w:rsidRPr="006B1498">
        <w:rPr>
          <w:rFonts w:cstheme="minorHAnsi"/>
        </w:rPr>
        <w:t xml:space="preserve">What kind of information would you most like to receive from </w:t>
      </w:r>
      <w:r w:rsidRPr="006B1498" w:rsidR="1C613CAC">
        <w:rPr>
          <w:rFonts w:cstheme="minorHAnsi"/>
        </w:rPr>
        <w:t>your medical team</w:t>
      </w:r>
      <w:r w:rsidRPr="006B1498">
        <w:rPr>
          <w:rFonts w:cstheme="minorHAnsi"/>
        </w:rPr>
        <w:t xml:space="preserve">? </w:t>
      </w:r>
    </w:p>
    <w:p w:rsidRPr="006B1498" w:rsidR="00EE2A3B" w:rsidP="00A11B3B" w:rsidRDefault="00EE2A3B" w14:paraId="5805E6DC" w14:textId="77777777">
      <w:pPr>
        <w:pStyle w:val="ListParagraph"/>
        <w:numPr>
          <w:ilvl w:val="0"/>
          <w:numId w:val="18"/>
        </w:numPr>
        <w:spacing w:before="120" w:after="120" w:line="276" w:lineRule="auto"/>
        <w:rPr>
          <w:rFonts w:cstheme="minorHAnsi"/>
        </w:rPr>
      </w:pPr>
      <w:r w:rsidRPr="006B1498">
        <w:rPr>
          <w:rFonts w:cstheme="minorHAnsi"/>
        </w:rPr>
        <w:t xml:space="preserve">Was there anything that you thought was missing? </w:t>
      </w:r>
    </w:p>
    <w:p w:rsidRPr="006B1498" w:rsidR="00EE2A3B" w:rsidP="00A11B3B" w:rsidRDefault="14B5F783" w14:paraId="75765A37" w14:textId="20F2C426">
      <w:pPr>
        <w:pStyle w:val="ListParagraph"/>
        <w:numPr>
          <w:ilvl w:val="0"/>
          <w:numId w:val="18"/>
        </w:numPr>
        <w:spacing w:before="120" w:after="120" w:line="276" w:lineRule="auto"/>
        <w:rPr>
          <w:rFonts w:cstheme="minorHAnsi"/>
        </w:rPr>
      </w:pPr>
      <w:r w:rsidRPr="006B1498">
        <w:rPr>
          <w:rFonts w:cstheme="minorHAnsi"/>
        </w:rPr>
        <w:t xml:space="preserve">How challenging do you find it to remember what has been recommended to you by </w:t>
      </w:r>
      <w:r w:rsidRPr="006B1498" w:rsidR="0A5F7C4D">
        <w:rPr>
          <w:rFonts w:cstheme="minorHAnsi"/>
        </w:rPr>
        <w:t>your medical team</w:t>
      </w:r>
      <w:r w:rsidRPr="006B1498">
        <w:rPr>
          <w:rFonts w:cstheme="minorHAnsi"/>
        </w:rPr>
        <w:t>?</w:t>
      </w:r>
    </w:p>
    <w:p w:rsidRPr="006B1498" w:rsidR="00EE2A3B" w:rsidP="006B1498" w:rsidRDefault="00EE2A3B" w14:paraId="586FD715" w14:textId="77777777">
      <w:pPr>
        <w:spacing w:before="120" w:after="120" w:line="276" w:lineRule="auto"/>
        <w:rPr>
          <w:rFonts w:cstheme="minorHAnsi"/>
        </w:rPr>
      </w:pPr>
    </w:p>
    <w:p w:rsidRPr="006B1498" w:rsidR="00EE2A3B" w:rsidP="006B1498" w:rsidRDefault="1D5B67D6" w14:paraId="559B1812" w14:textId="1BCA8AEB">
      <w:pPr>
        <w:spacing w:before="120" w:after="120" w:line="276" w:lineRule="auto"/>
        <w:rPr>
          <w:rFonts w:cstheme="minorHAnsi"/>
          <w:b/>
          <w:bCs/>
        </w:rPr>
      </w:pPr>
      <w:r w:rsidRPr="006B1498">
        <w:rPr>
          <w:rFonts w:cstheme="minorHAnsi"/>
          <w:b/>
          <w:bCs/>
        </w:rPr>
        <w:t>V.</w:t>
      </w:r>
      <w:r w:rsidRPr="006B1498" w:rsidR="00EE2A3B">
        <w:rPr>
          <w:rFonts w:cstheme="minorHAnsi"/>
        </w:rPr>
        <w:tab/>
      </w:r>
      <w:r w:rsidRPr="006B1498" w:rsidR="14B5F783">
        <w:rPr>
          <w:rFonts w:cstheme="minorHAnsi"/>
          <w:b/>
          <w:bCs/>
        </w:rPr>
        <w:t xml:space="preserve">How many appointments per month do you have? How confident do you feel managing your health between appointments? </w:t>
      </w:r>
    </w:p>
    <w:p w:rsidRPr="006B1498" w:rsidR="00EE2A3B" w:rsidP="00A11B3B" w:rsidRDefault="00EE2A3B" w14:paraId="39F74368" w14:textId="77777777">
      <w:pPr>
        <w:pStyle w:val="ListParagraph"/>
        <w:numPr>
          <w:ilvl w:val="0"/>
          <w:numId w:val="19"/>
        </w:numPr>
        <w:spacing w:before="120" w:after="120" w:line="276" w:lineRule="auto"/>
        <w:rPr>
          <w:rFonts w:cstheme="minorHAnsi"/>
        </w:rPr>
      </w:pPr>
      <w:r w:rsidRPr="006B1498">
        <w:rPr>
          <w:rFonts w:cstheme="minorHAnsi"/>
        </w:rPr>
        <w:t xml:space="preserve">If you feel you need help, more support or information what do you do? </w:t>
      </w:r>
    </w:p>
    <w:p w:rsidRPr="006B1498" w:rsidR="00EE2A3B" w:rsidP="00A11B3B" w:rsidRDefault="00EE2A3B" w14:paraId="5DE1B097" w14:textId="77777777">
      <w:pPr>
        <w:pStyle w:val="ListParagraph"/>
        <w:numPr>
          <w:ilvl w:val="0"/>
          <w:numId w:val="19"/>
        </w:numPr>
        <w:spacing w:before="120" w:after="120" w:line="276" w:lineRule="auto"/>
        <w:rPr>
          <w:rFonts w:cstheme="minorHAnsi"/>
        </w:rPr>
      </w:pPr>
      <w:r w:rsidRPr="006B1498">
        <w:rPr>
          <w:rFonts w:cstheme="minorHAnsi"/>
        </w:rPr>
        <w:t>Where do you get most of your information about your condition? Do you search the internet about it?</w:t>
      </w:r>
    </w:p>
    <w:p w:rsidRPr="006B1498" w:rsidR="00EE2A3B" w:rsidP="00A11B3B" w:rsidRDefault="14B5F783" w14:paraId="36407975" w14:textId="0CCD1756">
      <w:pPr>
        <w:pStyle w:val="ListParagraph"/>
        <w:numPr>
          <w:ilvl w:val="0"/>
          <w:numId w:val="19"/>
        </w:numPr>
        <w:spacing w:before="120" w:after="120" w:line="276" w:lineRule="auto"/>
        <w:rPr>
          <w:rFonts w:cstheme="minorHAnsi"/>
        </w:rPr>
      </w:pPr>
      <w:r w:rsidRPr="006B1498">
        <w:rPr>
          <w:rFonts w:cstheme="minorHAnsi"/>
        </w:rPr>
        <w:t xml:space="preserve">Do you currently have a way to connect with </w:t>
      </w:r>
      <w:r w:rsidRPr="006B1498" w:rsidR="471BD437">
        <w:rPr>
          <w:rFonts w:cstheme="minorHAnsi"/>
        </w:rPr>
        <w:t>the NTP/</w:t>
      </w:r>
      <w:r w:rsidRPr="006B1498">
        <w:rPr>
          <w:rFonts w:cstheme="minorHAnsi"/>
        </w:rPr>
        <w:t xml:space="preserve">MSF or a healthcare professional if you need help or support? </w:t>
      </w:r>
    </w:p>
    <w:p w:rsidRPr="006B1498" w:rsidR="00EE2A3B" w:rsidP="00A11B3B" w:rsidRDefault="7462711E" w14:paraId="628046DB" w14:textId="0E1574C4">
      <w:pPr>
        <w:pStyle w:val="ListParagraph"/>
        <w:numPr>
          <w:ilvl w:val="0"/>
          <w:numId w:val="19"/>
        </w:numPr>
        <w:spacing w:before="120" w:after="120" w:line="276" w:lineRule="auto"/>
        <w:rPr>
          <w:rFonts w:cstheme="minorHAnsi"/>
        </w:rPr>
      </w:pPr>
      <w:r w:rsidRPr="006B1498">
        <w:rPr>
          <w:rFonts w:cstheme="minorHAnsi"/>
        </w:rPr>
        <w:t xml:space="preserve">Please describe the distance you have to travel to the clinic for your appointments </w:t>
      </w:r>
      <w:r w:rsidRPr="006B1498" w:rsidR="188FD5DB">
        <w:rPr>
          <w:rFonts w:cstheme="minorHAnsi"/>
        </w:rPr>
        <w:t>and means of travelling t</w:t>
      </w:r>
      <w:r w:rsidRPr="006B1498" w:rsidR="5D1F31C9">
        <w:rPr>
          <w:rFonts w:cstheme="minorHAnsi"/>
        </w:rPr>
        <w:t>hat you typically use to get there.</w:t>
      </w:r>
    </w:p>
    <w:p w:rsidRPr="006B1498" w:rsidR="00EE2A3B" w:rsidP="006B1498" w:rsidRDefault="00EE2A3B" w14:paraId="6E2B3917" w14:textId="77777777">
      <w:pPr>
        <w:spacing w:before="120" w:after="120" w:line="276" w:lineRule="auto"/>
        <w:rPr>
          <w:rFonts w:cstheme="minorHAnsi"/>
        </w:rPr>
      </w:pPr>
    </w:p>
    <w:p w:rsidRPr="006B1498" w:rsidR="00EE2A3B" w:rsidP="006B1498" w:rsidRDefault="7C29A84C" w14:paraId="0B3A1906" w14:textId="0FC741AF">
      <w:pPr>
        <w:spacing w:before="120" w:after="120" w:line="276" w:lineRule="auto"/>
        <w:rPr>
          <w:rFonts w:cstheme="minorHAnsi"/>
          <w:b/>
          <w:bCs/>
        </w:rPr>
      </w:pPr>
      <w:r w:rsidRPr="006B1498">
        <w:rPr>
          <w:rFonts w:cstheme="minorHAnsi"/>
          <w:b/>
          <w:bCs/>
        </w:rPr>
        <w:t>VI.</w:t>
      </w:r>
      <w:r w:rsidRPr="006B1498" w:rsidR="00EE2A3B">
        <w:rPr>
          <w:rFonts w:cstheme="minorHAnsi"/>
        </w:rPr>
        <w:tab/>
      </w:r>
      <w:r w:rsidRPr="006B1498" w:rsidR="14B5F783">
        <w:rPr>
          <w:rFonts w:cstheme="minorHAnsi"/>
          <w:b/>
          <w:bCs/>
        </w:rPr>
        <w:t>We are exploring launching a</w:t>
      </w:r>
      <w:r w:rsidRPr="006B1498" w:rsidR="0B9FC363">
        <w:rPr>
          <w:rFonts w:cstheme="minorHAnsi"/>
          <w:b/>
          <w:bCs/>
        </w:rPr>
        <w:t xml:space="preserve"> mobile</w:t>
      </w:r>
      <w:r w:rsidRPr="006B1498" w:rsidR="14B5F783">
        <w:rPr>
          <w:rFonts w:cstheme="minorHAnsi"/>
          <w:b/>
          <w:bCs/>
        </w:rPr>
        <w:t xml:space="preserve"> app to </w:t>
      </w:r>
      <w:r w:rsidRPr="006B1498" w:rsidR="3B7252AF">
        <w:rPr>
          <w:rFonts w:cstheme="minorHAnsi"/>
          <w:b/>
          <w:bCs/>
        </w:rPr>
        <w:t>support you</w:t>
      </w:r>
      <w:r w:rsidRPr="006B1498" w:rsidR="4ABB3FDA">
        <w:rPr>
          <w:rFonts w:cstheme="minorHAnsi"/>
          <w:b/>
          <w:bCs/>
        </w:rPr>
        <w:t xml:space="preserve"> </w:t>
      </w:r>
      <w:r w:rsidRPr="006B1498" w:rsidR="0B1A25E5">
        <w:rPr>
          <w:rFonts w:cstheme="minorHAnsi"/>
          <w:b/>
          <w:bCs/>
        </w:rPr>
        <w:t xml:space="preserve">to </w:t>
      </w:r>
      <w:r w:rsidRPr="006B1498" w:rsidR="4ABB3FDA">
        <w:rPr>
          <w:rFonts w:cstheme="minorHAnsi"/>
          <w:b/>
          <w:bCs/>
        </w:rPr>
        <w:t>manage your health</w:t>
      </w:r>
      <w:r w:rsidRPr="006B1498" w:rsidR="3B7252AF">
        <w:rPr>
          <w:rFonts w:cstheme="minorHAnsi"/>
          <w:b/>
          <w:bCs/>
        </w:rPr>
        <w:t xml:space="preserve"> </w:t>
      </w:r>
      <w:r w:rsidRPr="006B1498" w:rsidR="14B5F783">
        <w:rPr>
          <w:rFonts w:cstheme="minorHAnsi"/>
          <w:b/>
          <w:bCs/>
        </w:rPr>
        <w:t xml:space="preserve">between </w:t>
      </w:r>
      <w:r w:rsidRPr="006B1498" w:rsidR="103978DF">
        <w:rPr>
          <w:rFonts w:cstheme="minorHAnsi"/>
          <w:b/>
          <w:bCs/>
        </w:rPr>
        <w:t xml:space="preserve">clinic </w:t>
      </w:r>
      <w:r w:rsidRPr="006B1498" w:rsidR="14B5F783">
        <w:rPr>
          <w:rFonts w:cstheme="minorHAnsi"/>
          <w:b/>
          <w:bCs/>
        </w:rPr>
        <w:t>visits</w:t>
      </w:r>
      <w:r w:rsidRPr="006B1498" w:rsidR="0B1A25E5">
        <w:rPr>
          <w:rFonts w:cstheme="minorHAnsi"/>
          <w:b/>
          <w:bCs/>
        </w:rPr>
        <w:t>:</w:t>
      </w:r>
    </w:p>
    <w:p w:rsidRPr="006B1498" w:rsidR="0D4A1B44" w:rsidP="00A11B3B" w:rsidRDefault="0D4A1B44" w14:paraId="0E5D20F1" w14:textId="411D5723">
      <w:pPr>
        <w:pStyle w:val="ListParagraph"/>
        <w:numPr>
          <w:ilvl w:val="0"/>
          <w:numId w:val="20"/>
        </w:numPr>
        <w:spacing w:before="120" w:after="120" w:line="276" w:lineRule="auto"/>
        <w:rPr>
          <w:rFonts w:cstheme="minorHAnsi"/>
        </w:rPr>
      </w:pPr>
      <w:r w:rsidRPr="006B1498">
        <w:rPr>
          <w:rFonts w:cstheme="minorHAnsi"/>
        </w:rPr>
        <w:t xml:space="preserve">What is your initial reaction to this idea? </w:t>
      </w:r>
    </w:p>
    <w:p w:rsidRPr="006B1498" w:rsidR="0D4A1B44" w:rsidP="00A11B3B" w:rsidRDefault="0D4A1B44" w14:paraId="115D7F07" w14:textId="4F45400B">
      <w:pPr>
        <w:pStyle w:val="ListParagraph"/>
        <w:numPr>
          <w:ilvl w:val="0"/>
          <w:numId w:val="20"/>
        </w:numPr>
        <w:spacing w:before="120" w:after="120" w:line="276" w:lineRule="auto"/>
        <w:rPr>
          <w:rFonts w:cstheme="minorHAnsi"/>
        </w:rPr>
      </w:pPr>
      <w:r w:rsidRPr="006B1498">
        <w:rPr>
          <w:rFonts w:cstheme="minorHAnsi"/>
        </w:rPr>
        <w:t xml:space="preserve">To what extent would you be interested in a mobile application to support your health management? </w:t>
      </w:r>
    </w:p>
    <w:p w:rsidRPr="006B1498" w:rsidR="0D4A1B44" w:rsidP="00A11B3B" w:rsidRDefault="0D4A1B44" w14:paraId="588B63C9" w14:textId="4AB3347E">
      <w:pPr>
        <w:pStyle w:val="ListParagraph"/>
        <w:numPr>
          <w:ilvl w:val="0"/>
          <w:numId w:val="20"/>
        </w:numPr>
        <w:spacing w:before="120" w:after="120" w:line="276" w:lineRule="auto"/>
        <w:rPr>
          <w:rFonts w:cstheme="minorHAnsi"/>
        </w:rPr>
      </w:pPr>
      <w:r w:rsidRPr="006B1498">
        <w:rPr>
          <w:rFonts w:cstheme="minorHAnsi"/>
        </w:rPr>
        <w:t>If we were to develop a mobile app for you and other patients in Belarus undertaking treatment</w:t>
      </w:r>
      <w:r w:rsidRPr="006B1498" w:rsidR="2C27EF7B">
        <w:rPr>
          <w:rFonts w:cstheme="minorHAnsi"/>
        </w:rPr>
        <w:t>,</w:t>
      </w:r>
      <w:r w:rsidRPr="006B1498">
        <w:rPr>
          <w:rFonts w:cstheme="minorHAnsi"/>
        </w:rPr>
        <w:t xml:space="preserve"> what would you like this to help with? </w:t>
      </w:r>
    </w:p>
    <w:p w:rsidRPr="006B1498" w:rsidR="00EE2A3B" w:rsidP="00A11B3B" w:rsidRDefault="00EE2A3B" w14:paraId="5309D03B" w14:textId="77777777">
      <w:pPr>
        <w:pStyle w:val="ListParagraph"/>
        <w:numPr>
          <w:ilvl w:val="0"/>
          <w:numId w:val="20"/>
        </w:numPr>
        <w:spacing w:before="120" w:after="120" w:line="276" w:lineRule="auto"/>
        <w:rPr>
          <w:rFonts w:cstheme="minorHAnsi"/>
        </w:rPr>
      </w:pPr>
      <w:r w:rsidRPr="006B1498">
        <w:rPr>
          <w:rFonts w:cstheme="minorHAnsi"/>
        </w:rPr>
        <w:t xml:space="preserve">Is there anything that you would be concerned about if we did launch an app like this? </w:t>
      </w:r>
    </w:p>
    <w:p w:rsidRPr="006B1498" w:rsidR="00EE2A3B" w:rsidP="00A11B3B" w:rsidRDefault="00EE2A3B" w14:paraId="3A865BF3" w14:textId="763C4A08">
      <w:pPr>
        <w:pStyle w:val="ListParagraph"/>
        <w:numPr>
          <w:ilvl w:val="0"/>
          <w:numId w:val="20"/>
        </w:numPr>
        <w:spacing w:before="120" w:after="120" w:line="276" w:lineRule="auto"/>
        <w:rPr>
          <w:rFonts w:cstheme="minorHAnsi"/>
        </w:rPr>
      </w:pPr>
      <w:r w:rsidRPr="006B1498">
        <w:rPr>
          <w:rFonts w:cstheme="minorHAnsi"/>
        </w:rPr>
        <w:t xml:space="preserve">What kind of content would you like on here </w:t>
      </w:r>
      <w:r w:rsidRPr="006B1498" w:rsidR="1A7C8D95">
        <w:rPr>
          <w:rFonts w:cstheme="minorHAnsi"/>
        </w:rPr>
        <w:t>e.g.,</w:t>
      </w:r>
      <w:r w:rsidRPr="006B1498">
        <w:rPr>
          <w:rFonts w:cstheme="minorHAnsi"/>
        </w:rPr>
        <w:t xml:space="preserve"> video, voice, animation?</w:t>
      </w:r>
    </w:p>
    <w:p w:rsidRPr="006B1498" w:rsidR="21A0D2B6" w:rsidP="00A11B3B" w:rsidRDefault="21A0D2B6" w14:paraId="3AD4C84B" w14:textId="5F261D42">
      <w:pPr>
        <w:pStyle w:val="ListParagraph"/>
        <w:numPr>
          <w:ilvl w:val="0"/>
          <w:numId w:val="20"/>
        </w:numPr>
        <w:spacing w:before="120" w:after="120" w:line="276" w:lineRule="auto"/>
        <w:rPr>
          <w:rFonts w:cstheme="minorHAnsi"/>
        </w:rPr>
      </w:pPr>
      <w:r w:rsidRPr="006B1498">
        <w:rPr>
          <w:rFonts w:cstheme="minorHAnsi"/>
        </w:rPr>
        <w:t xml:space="preserve">Where do you currently find </w:t>
      </w:r>
      <w:r w:rsidRPr="006B1498" w:rsidR="2EE12056">
        <w:rPr>
          <w:rFonts w:cstheme="minorHAnsi"/>
        </w:rPr>
        <w:t xml:space="preserve">information on your condition? </w:t>
      </w:r>
    </w:p>
    <w:p w:rsidRPr="006B1498" w:rsidR="2EE12056" w:rsidP="00A11B3B" w:rsidRDefault="68F2CAD4" w14:paraId="0BFDC5F7" w14:textId="1FF59A68">
      <w:pPr>
        <w:pStyle w:val="ListParagraph"/>
        <w:numPr>
          <w:ilvl w:val="0"/>
          <w:numId w:val="20"/>
        </w:numPr>
        <w:spacing w:before="120" w:after="120" w:line="276" w:lineRule="auto"/>
        <w:rPr>
          <w:rFonts w:cstheme="minorHAnsi"/>
        </w:rPr>
      </w:pPr>
      <w:r w:rsidRPr="006B1498">
        <w:rPr>
          <w:rFonts w:cstheme="minorHAnsi"/>
        </w:rPr>
        <w:t>Do you currently use</w:t>
      </w:r>
      <w:r w:rsidRPr="006B1498" w:rsidR="6ED52F16">
        <w:rPr>
          <w:rFonts w:cstheme="minorHAnsi"/>
        </w:rPr>
        <w:t xml:space="preserve">, or have you previously used, </w:t>
      </w:r>
      <w:r w:rsidRPr="006B1498">
        <w:rPr>
          <w:rFonts w:cstheme="minorHAnsi"/>
        </w:rPr>
        <w:t>any mobile tools to manage your condition</w:t>
      </w:r>
      <w:r w:rsidRPr="006B1498" w:rsidR="4FDCEE98">
        <w:rPr>
          <w:rFonts w:cstheme="minorHAnsi"/>
        </w:rPr>
        <w:t xml:space="preserve"> e.g. video observed therapy</w:t>
      </w:r>
      <w:r w:rsidRPr="006B1498">
        <w:rPr>
          <w:rFonts w:cstheme="minorHAnsi"/>
        </w:rPr>
        <w:t xml:space="preserve">? </w:t>
      </w:r>
    </w:p>
    <w:p w:rsidRPr="006B1498" w:rsidR="636DB1FC" w:rsidP="00A11B3B" w:rsidRDefault="636DB1FC" w14:paraId="48AF0EB1" w14:textId="2B0FA497">
      <w:pPr>
        <w:pStyle w:val="ListParagraph"/>
        <w:numPr>
          <w:ilvl w:val="0"/>
          <w:numId w:val="20"/>
        </w:numPr>
        <w:spacing w:before="120" w:after="120" w:line="276" w:lineRule="auto"/>
        <w:rPr>
          <w:rFonts w:cstheme="minorHAnsi"/>
        </w:rPr>
      </w:pPr>
      <w:r w:rsidRPr="006B1498">
        <w:rPr>
          <w:rFonts w:cstheme="minorHAnsi"/>
        </w:rPr>
        <w:t xml:space="preserve">How do you currently remember when to takes your prescribed medications? </w:t>
      </w:r>
    </w:p>
    <w:p w:rsidRPr="006B1498" w:rsidR="2217DB2B" w:rsidP="00A11B3B" w:rsidRDefault="2217DB2B" w14:paraId="34D446D5" w14:textId="2A3D19AB">
      <w:pPr>
        <w:pStyle w:val="ListParagraph"/>
        <w:numPr>
          <w:ilvl w:val="0"/>
          <w:numId w:val="20"/>
        </w:numPr>
        <w:spacing w:before="120" w:after="120" w:line="276" w:lineRule="auto"/>
        <w:rPr>
          <w:rFonts w:cstheme="minorHAnsi"/>
        </w:rPr>
      </w:pPr>
      <w:r w:rsidRPr="006B1498">
        <w:rPr>
          <w:rFonts w:cstheme="minorHAnsi"/>
        </w:rPr>
        <w:t xml:space="preserve">What motivates you to manage your condition? </w:t>
      </w:r>
    </w:p>
    <w:p w:rsidRPr="006B1498" w:rsidR="67E073C9" w:rsidP="00A11B3B" w:rsidRDefault="3226C992" w14:paraId="7E2057D4" w14:textId="45F91A37">
      <w:pPr>
        <w:pStyle w:val="ListParagraph"/>
        <w:numPr>
          <w:ilvl w:val="0"/>
          <w:numId w:val="20"/>
        </w:numPr>
        <w:spacing w:before="120" w:after="120" w:line="276" w:lineRule="auto"/>
        <w:rPr>
          <w:rFonts w:cstheme="minorHAnsi"/>
        </w:rPr>
      </w:pPr>
      <w:r w:rsidRPr="006B1498">
        <w:rPr>
          <w:rFonts w:cstheme="minorHAnsi"/>
        </w:rPr>
        <w:t xml:space="preserve">If you feel demotivated or overwhelmed, what do you do? </w:t>
      </w:r>
    </w:p>
    <w:p w:rsidRPr="006B1498" w:rsidR="12B3289C" w:rsidP="006B1498" w:rsidRDefault="12B3289C" w14:paraId="3DEA47A9" w14:textId="068411CD">
      <w:pPr>
        <w:spacing w:before="120" w:after="120" w:line="276" w:lineRule="auto"/>
        <w:rPr>
          <w:rFonts w:cstheme="minorHAnsi"/>
        </w:rPr>
      </w:pPr>
    </w:p>
    <w:p w:rsidRPr="006B1498" w:rsidR="7CA1D71C" w:rsidP="006B1498" w:rsidRDefault="5616B867" w14:paraId="7E3F9E86" w14:textId="3B734DE4">
      <w:pPr>
        <w:spacing w:before="120" w:after="120" w:line="276" w:lineRule="auto"/>
        <w:rPr>
          <w:rFonts w:cstheme="minorHAnsi"/>
          <w:b/>
          <w:bCs/>
        </w:rPr>
      </w:pPr>
      <w:r w:rsidRPr="006B1498">
        <w:rPr>
          <w:rFonts w:cstheme="minorHAnsi"/>
          <w:b/>
          <w:bCs/>
        </w:rPr>
        <w:t>VII.</w:t>
      </w:r>
      <w:r w:rsidRPr="006B1498" w:rsidR="3A08AAD0">
        <w:rPr>
          <w:rFonts w:cstheme="minorHAnsi"/>
        </w:rPr>
        <w:tab/>
      </w:r>
      <w:r w:rsidRPr="006B1498" w:rsidR="3DE6C6D5">
        <w:rPr>
          <w:rFonts w:cstheme="minorHAnsi"/>
          <w:b/>
          <w:bCs/>
        </w:rPr>
        <w:t xml:space="preserve">How comfortable are you with navigating the internet and using a mobile phone or a computer?  </w:t>
      </w:r>
    </w:p>
    <w:p w:rsidRPr="006B1498" w:rsidR="7CA1D71C" w:rsidP="00A11B3B" w:rsidRDefault="3DE6C6D5" w14:paraId="6E33E559" w14:textId="788A687A">
      <w:pPr>
        <w:pStyle w:val="ListParagraph"/>
        <w:numPr>
          <w:ilvl w:val="0"/>
          <w:numId w:val="21"/>
        </w:numPr>
        <w:spacing w:before="120" w:after="120" w:line="276" w:lineRule="auto"/>
        <w:rPr>
          <w:rFonts w:cstheme="minorHAnsi"/>
        </w:rPr>
      </w:pPr>
      <w:r w:rsidRPr="006B1498">
        <w:rPr>
          <w:rFonts w:cstheme="minorHAnsi"/>
        </w:rPr>
        <w:t>Do you have access to the internet? (</w:t>
      </w:r>
      <w:r w:rsidRPr="006B1498" w:rsidR="2815B79F">
        <w:rPr>
          <w:rFonts w:cstheme="minorHAnsi"/>
        </w:rPr>
        <w:t>Examples</w:t>
      </w:r>
      <w:r w:rsidRPr="006B1498">
        <w:rPr>
          <w:rFonts w:cstheme="minorHAnsi"/>
        </w:rPr>
        <w:t xml:space="preserve">: mobile data, wi-fi, broadband) at home? How do </w:t>
      </w:r>
      <w:r w:rsidRPr="006B1498" w:rsidR="35CDED58">
        <w:rPr>
          <w:rFonts w:cstheme="minorHAnsi"/>
        </w:rPr>
        <w:t>you access</w:t>
      </w:r>
      <w:r w:rsidRPr="006B1498">
        <w:rPr>
          <w:rFonts w:cstheme="minorHAnsi"/>
        </w:rPr>
        <w:t xml:space="preserve"> the internet?  </w:t>
      </w:r>
    </w:p>
    <w:p w:rsidRPr="006B1498" w:rsidR="7CA1D71C" w:rsidP="00A11B3B" w:rsidRDefault="3DE6C6D5" w14:paraId="1901EE6E" w14:textId="5B8C1892">
      <w:pPr>
        <w:pStyle w:val="ListParagraph"/>
        <w:numPr>
          <w:ilvl w:val="0"/>
          <w:numId w:val="21"/>
        </w:numPr>
        <w:spacing w:before="120" w:after="120" w:line="276" w:lineRule="auto"/>
        <w:rPr>
          <w:rFonts w:cstheme="minorHAnsi"/>
        </w:rPr>
      </w:pPr>
      <w:r w:rsidRPr="006B1498">
        <w:rPr>
          <w:rFonts w:cstheme="minorHAnsi"/>
        </w:rPr>
        <w:t>Do you have a smartphone or tablet? Do you have a computer or laptop? (</w:t>
      </w:r>
      <w:r w:rsidRPr="006B1498" w:rsidR="04A40F6D">
        <w:rPr>
          <w:rFonts w:cstheme="minorHAnsi"/>
        </w:rPr>
        <w:t>If</w:t>
      </w:r>
      <w:r w:rsidRPr="006B1498">
        <w:rPr>
          <w:rFonts w:cstheme="minorHAnsi"/>
        </w:rPr>
        <w:t xml:space="preserve"> not: how do you navigate the internet?)  </w:t>
      </w:r>
    </w:p>
    <w:p w:rsidRPr="006B1498" w:rsidR="7CA1D71C" w:rsidP="00A11B3B" w:rsidRDefault="3A08AAD0" w14:paraId="256A4DFD" w14:textId="734BE094">
      <w:pPr>
        <w:pStyle w:val="ListParagraph"/>
        <w:numPr>
          <w:ilvl w:val="0"/>
          <w:numId w:val="21"/>
        </w:numPr>
        <w:spacing w:before="120" w:after="120" w:line="276" w:lineRule="auto"/>
        <w:rPr>
          <w:rFonts w:cstheme="minorHAnsi"/>
        </w:rPr>
      </w:pPr>
      <w:r w:rsidRPr="006B1498">
        <w:rPr>
          <w:rFonts w:cstheme="minorHAnsi"/>
        </w:rPr>
        <w:t xml:space="preserve">How often do you experience connectivity issues?  </w:t>
      </w:r>
    </w:p>
    <w:p w:rsidRPr="006B1498" w:rsidR="7CA1D71C" w:rsidP="00A11B3B" w:rsidRDefault="3A08AAD0" w14:paraId="27C765E6" w14:textId="462D5D0C">
      <w:pPr>
        <w:pStyle w:val="ListParagraph"/>
        <w:numPr>
          <w:ilvl w:val="0"/>
          <w:numId w:val="21"/>
        </w:numPr>
        <w:spacing w:before="120" w:after="120" w:line="276" w:lineRule="auto"/>
        <w:rPr>
          <w:rFonts w:cstheme="minorHAnsi"/>
        </w:rPr>
      </w:pPr>
      <w:r w:rsidRPr="006B1498">
        <w:rPr>
          <w:rFonts w:cstheme="minorHAnsi"/>
        </w:rPr>
        <w:t xml:space="preserve">How confident, comfortable do you feel navigating the internet?  </w:t>
      </w:r>
    </w:p>
    <w:p w:rsidRPr="006B1498" w:rsidR="7CA1D71C" w:rsidP="00A11B3B" w:rsidRDefault="3DE6C6D5" w14:paraId="5FA7BBE5" w14:textId="658F1F92">
      <w:pPr>
        <w:pStyle w:val="ListParagraph"/>
        <w:numPr>
          <w:ilvl w:val="0"/>
          <w:numId w:val="21"/>
        </w:numPr>
        <w:spacing w:before="120" w:after="120" w:line="276" w:lineRule="auto"/>
        <w:rPr>
          <w:rFonts w:cstheme="minorHAnsi"/>
        </w:rPr>
      </w:pPr>
      <w:r w:rsidRPr="006B1498">
        <w:rPr>
          <w:rFonts w:cstheme="minorHAnsi"/>
        </w:rPr>
        <w:t>Do you use mobile apps? (</w:t>
      </w:r>
      <w:r w:rsidRPr="006B1498" w:rsidR="0F243317">
        <w:rPr>
          <w:rFonts w:cstheme="minorHAnsi"/>
        </w:rPr>
        <w:t>If</w:t>
      </w:r>
      <w:r w:rsidRPr="006B1498">
        <w:rPr>
          <w:rFonts w:cstheme="minorHAnsi"/>
        </w:rPr>
        <w:t xml:space="preserve"> yes: could you mention some that you use?)  </w:t>
      </w:r>
    </w:p>
    <w:p w:rsidRPr="006B1498" w:rsidR="00EE2A3B" w:rsidP="00A11B3B" w:rsidRDefault="3DE6C6D5" w14:paraId="380AEA63" w14:textId="60B89E30">
      <w:pPr>
        <w:pStyle w:val="ListParagraph"/>
        <w:numPr>
          <w:ilvl w:val="0"/>
          <w:numId w:val="21"/>
        </w:numPr>
        <w:spacing w:before="120" w:after="120" w:line="276" w:lineRule="auto"/>
        <w:rPr>
          <w:rFonts w:cstheme="minorHAnsi"/>
        </w:rPr>
      </w:pPr>
      <w:r w:rsidRPr="006B1498">
        <w:rPr>
          <w:rFonts w:cstheme="minorHAnsi"/>
        </w:rPr>
        <w:t xml:space="preserve">Do you use social </w:t>
      </w:r>
      <w:r w:rsidRPr="006B1498" w:rsidR="1851EAC8">
        <w:rPr>
          <w:rFonts w:cstheme="minorHAnsi"/>
        </w:rPr>
        <w:t>media platforms</w:t>
      </w:r>
      <w:r w:rsidRPr="006B1498">
        <w:rPr>
          <w:rFonts w:cstheme="minorHAnsi"/>
        </w:rPr>
        <w:t xml:space="preserve"> like Facebook, </w:t>
      </w:r>
      <w:r w:rsidRPr="006B1498" w:rsidR="479F0092">
        <w:rPr>
          <w:rFonts w:cstheme="minorHAnsi"/>
        </w:rPr>
        <w:t>YouTube</w:t>
      </w:r>
      <w:r w:rsidRPr="006B1498">
        <w:rPr>
          <w:rFonts w:cstheme="minorHAnsi"/>
        </w:rPr>
        <w:t>, Twitter, Instagram, TikTok? Which platforms? from the ones mentioned, what do you usually use those platforms for</w:t>
      </w:r>
      <w:r w:rsidRPr="006B1498" w:rsidR="4DC4168D">
        <w:rPr>
          <w:rFonts w:cstheme="minorHAnsi"/>
        </w:rPr>
        <w:t>?</w:t>
      </w:r>
    </w:p>
    <w:p w:rsidRPr="006B1498" w:rsidR="00EE2A3B" w:rsidP="006B1498" w:rsidRDefault="00EE2A3B" w14:paraId="298AFC9A" w14:textId="6DA40A29">
      <w:pPr>
        <w:spacing w:before="120" w:after="120" w:line="276" w:lineRule="auto"/>
        <w:rPr>
          <w:rFonts w:cstheme="minorHAnsi"/>
          <w:b/>
          <w:bCs/>
        </w:rPr>
      </w:pPr>
    </w:p>
    <w:p w:rsidRPr="006B1498" w:rsidR="00EE2A3B" w:rsidP="006B1498" w:rsidRDefault="6E74E523" w14:paraId="51909611" w14:textId="731180C4">
      <w:pPr>
        <w:spacing w:before="120" w:after="120" w:line="276" w:lineRule="auto"/>
        <w:rPr>
          <w:rFonts w:cstheme="minorHAnsi"/>
          <w:b/>
          <w:bCs/>
        </w:rPr>
      </w:pPr>
      <w:r w:rsidRPr="006B1498">
        <w:rPr>
          <w:rFonts w:cstheme="minorHAnsi"/>
          <w:b/>
          <w:bCs/>
        </w:rPr>
        <w:t>VII.</w:t>
      </w:r>
      <w:r w:rsidRPr="006B1498" w:rsidR="00EE2A3B">
        <w:rPr>
          <w:rFonts w:cstheme="minorHAnsi"/>
        </w:rPr>
        <w:tab/>
      </w:r>
      <w:r w:rsidRPr="006B1498" w:rsidR="14B5F783">
        <w:rPr>
          <w:rFonts w:cstheme="minorHAnsi"/>
          <w:b/>
          <w:bCs/>
        </w:rPr>
        <w:t xml:space="preserve">Anything else you would like MSF to think about as we work to improve how we </w:t>
      </w:r>
      <w:r w:rsidRPr="006B1498" w:rsidR="7A76A952">
        <w:rPr>
          <w:rFonts w:cstheme="minorHAnsi"/>
          <w:b/>
          <w:bCs/>
        </w:rPr>
        <w:t xml:space="preserve">help to </w:t>
      </w:r>
      <w:r w:rsidRPr="006B1498" w:rsidR="14B5F783">
        <w:rPr>
          <w:rFonts w:cstheme="minorHAnsi"/>
          <w:b/>
          <w:bCs/>
        </w:rPr>
        <w:t>support patients like you?</w:t>
      </w:r>
      <w:r w:rsidRPr="006B1498" w:rsidR="3B0E42AB">
        <w:rPr>
          <w:rFonts w:cstheme="minorHAnsi"/>
          <w:b/>
          <w:bCs/>
        </w:rPr>
        <w:t xml:space="preserve"> </w:t>
      </w:r>
    </w:p>
    <w:p w:rsidRPr="006B1498" w:rsidR="00EE2A3B" w:rsidP="00A11B3B" w:rsidRDefault="6203B2BF" w14:paraId="2397E3E3" w14:textId="502D7594">
      <w:pPr>
        <w:pStyle w:val="ListParagraph"/>
        <w:numPr>
          <w:ilvl w:val="0"/>
          <w:numId w:val="22"/>
        </w:numPr>
        <w:spacing w:before="120" w:after="120" w:line="276" w:lineRule="auto"/>
        <w:rPr>
          <w:rFonts w:cstheme="minorHAnsi"/>
        </w:rPr>
      </w:pPr>
      <w:r w:rsidRPr="006B1498">
        <w:rPr>
          <w:rFonts w:cstheme="minorHAnsi"/>
        </w:rPr>
        <w:t xml:space="preserve">Any questions we didn’t ask that you think we should have? </w:t>
      </w:r>
    </w:p>
    <w:p w:rsidRPr="006B1498" w:rsidR="00EE2A3B" w:rsidP="00A11B3B" w:rsidRDefault="6203B2BF" w14:paraId="5293BBE9" w14:textId="18034519">
      <w:pPr>
        <w:pStyle w:val="ListParagraph"/>
        <w:numPr>
          <w:ilvl w:val="0"/>
          <w:numId w:val="22"/>
        </w:numPr>
        <w:spacing w:before="120" w:after="120" w:line="276" w:lineRule="auto"/>
        <w:rPr>
          <w:rFonts w:cstheme="minorHAnsi"/>
        </w:rPr>
      </w:pPr>
      <w:r w:rsidRPr="006B1498">
        <w:rPr>
          <w:rFonts w:cstheme="minorHAnsi"/>
        </w:rPr>
        <w:t xml:space="preserve">Are there any questions you have about this assessment or your condition or care received? </w:t>
      </w:r>
    </w:p>
    <w:p w:rsidRPr="006B1498" w:rsidR="00EE2A3B" w:rsidP="006B1498" w:rsidRDefault="00EE2A3B" w14:paraId="089CBA28" w14:textId="77777777">
      <w:pPr>
        <w:spacing w:before="120" w:after="120" w:line="276" w:lineRule="auto"/>
        <w:rPr>
          <w:rFonts w:eastAsia="Raleway" w:cstheme="minorHAnsi"/>
          <w:sz w:val="18"/>
          <w:szCs w:val="18"/>
        </w:rPr>
      </w:pPr>
    </w:p>
    <w:p w:rsidRPr="006B1498" w:rsidR="00EE2A3B" w:rsidP="006B1498" w:rsidRDefault="00EE2A3B" w14:paraId="7F9E4235" w14:textId="77777777">
      <w:pPr>
        <w:shd w:val="clear" w:color="auto" w:fill="FFFFFF" w:themeFill="background1"/>
        <w:spacing w:before="120" w:after="120" w:line="276" w:lineRule="auto"/>
        <w:rPr>
          <w:rFonts w:eastAsia="Raleway" w:cstheme="minorHAnsi"/>
          <w:sz w:val="18"/>
          <w:szCs w:val="18"/>
        </w:rPr>
      </w:pPr>
      <w:r w:rsidRPr="006B1498">
        <w:rPr>
          <w:rFonts w:eastAsia="Raleway" w:cstheme="minorHAnsi"/>
          <w:sz w:val="18"/>
          <w:szCs w:val="18"/>
        </w:rPr>
        <w:t xml:space="preserve"> </w:t>
      </w:r>
    </w:p>
    <w:p w:rsidRPr="006B1498" w:rsidR="00204E15" w:rsidP="006B1498" w:rsidRDefault="00204E15" w14:paraId="09E552D5" w14:textId="77777777">
      <w:pPr>
        <w:spacing w:before="120" w:after="120" w:line="276" w:lineRule="auto"/>
        <w:rPr>
          <w:rFonts w:cstheme="minorHAnsi"/>
          <w:lang w:eastAsia="x-none"/>
        </w:rPr>
      </w:pPr>
    </w:p>
    <w:p w:rsidRPr="006B1498" w:rsidR="001C4E70" w:rsidP="006B1498" w:rsidRDefault="001C4E70" w14:paraId="4732DD78" w14:textId="77777777">
      <w:pPr>
        <w:spacing w:before="120" w:after="120" w:line="276" w:lineRule="auto"/>
        <w:jc w:val="left"/>
        <w:rPr>
          <w:rFonts w:cstheme="minorHAnsi"/>
          <w:b/>
          <w:bCs/>
          <w:color w:val="000000" w:themeColor="text1"/>
          <w:spacing w:val="5"/>
          <w:kern w:val="28"/>
          <w:sz w:val="28"/>
          <w:szCs w:val="28"/>
          <w:lang w:eastAsia="x-none"/>
        </w:rPr>
      </w:pPr>
      <w:r w:rsidRPr="006B1498">
        <w:rPr>
          <w:rFonts w:cstheme="minorHAnsi"/>
        </w:rPr>
        <w:br w:type="page"/>
      </w:r>
    </w:p>
    <w:p w:rsidRPr="006B1498" w:rsidR="003B1CFB" w:rsidP="006B1498" w:rsidRDefault="17898F44" w14:paraId="5BE5EE46" w14:textId="08C76F55">
      <w:pPr>
        <w:pStyle w:val="Heading1"/>
        <w:numPr>
          <w:ilvl w:val="0"/>
          <w:numId w:val="0"/>
        </w:numPr>
        <w:spacing w:before="120" w:after="120" w:line="276" w:lineRule="auto"/>
        <w:ind w:left="432" w:hanging="432"/>
        <w:jc w:val="left"/>
        <w:rPr>
          <w:rFonts w:cstheme="minorHAnsi"/>
          <w:sz w:val="32"/>
          <w:szCs w:val="32"/>
        </w:rPr>
      </w:pPr>
      <w:bookmarkStart w:name="_Toc117685147" w:id="139"/>
      <w:bookmarkStart w:name="_Toc117685184" w:id="140"/>
      <w:bookmarkStart w:name="_Toc122616363" w:id="141"/>
      <w:bookmarkStart w:name="_Toc128739893" w:id="142"/>
      <w:r w:rsidRPr="006B1498">
        <w:rPr>
          <w:rFonts w:cstheme="minorHAnsi"/>
          <w:sz w:val="32"/>
          <w:szCs w:val="32"/>
        </w:rPr>
        <w:lastRenderedPageBreak/>
        <w:t xml:space="preserve">Annex </w:t>
      </w:r>
      <w:bookmarkEnd w:id="139"/>
      <w:bookmarkEnd w:id="140"/>
      <w:r w:rsidRPr="006B1498" w:rsidR="6DC2D419">
        <w:rPr>
          <w:rFonts w:cstheme="minorHAnsi"/>
          <w:sz w:val="32"/>
          <w:szCs w:val="32"/>
        </w:rPr>
        <w:t>3</w:t>
      </w:r>
      <w:r w:rsidRPr="006B1498" w:rsidR="13643635">
        <w:rPr>
          <w:rFonts w:cstheme="minorHAnsi"/>
          <w:sz w:val="32"/>
          <w:szCs w:val="32"/>
        </w:rPr>
        <w:t xml:space="preserve"> – </w:t>
      </w:r>
      <w:r w:rsidRPr="006B1498" w:rsidR="4109306F">
        <w:rPr>
          <w:rFonts w:cstheme="minorHAnsi"/>
          <w:sz w:val="32"/>
          <w:szCs w:val="32"/>
        </w:rPr>
        <w:t>Semi-structured interview tool (</w:t>
      </w:r>
      <w:r w:rsidRPr="006B1498" w:rsidR="6A91367E">
        <w:rPr>
          <w:rFonts w:cstheme="minorHAnsi"/>
          <w:sz w:val="32"/>
          <w:szCs w:val="32"/>
        </w:rPr>
        <w:t xml:space="preserve">NTP/MSF </w:t>
      </w:r>
      <w:r w:rsidRPr="006B1498" w:rsidR="4109306F">
        <w:rPr>
          <w:rFonts w:cstheme="minorHAnsi"/>
          <w:sz w:val="32"/>
          <w:szCs w:val="32"/>
        </w:rPr>
        <w:t>staff)</w:t>
      </w:r>
      <w:bookmarkEnd w:id="141"/>
      <w:bookmarkEnd w:id="142"/>
    </w:p>
    <w:p w:rsidRPr="006B1498" w:rsidR="00EE2A3B" w:rsidP="006B1498" w:rsidRDefault="00EE2A3B" w14:paraId="3C981A78" w14:textId="11D7DD28">
      <w:pPr>
        <w:shd w:val="clear" w:color="auto" w:fill="FFFFFF" w:themeFill="background1"/>
        <w:spacing w:before="120" w:after="120" w:line="276" w:lineRule="auto"/>
        <w:rPr>
          <w:rFonts w:eastAsia="Raleway" w:cstheme="minorHAnsi"/>
          <w:sz w:val="20"/>
          <w:szCs w:val="20"/>
        </w:rPr>
      </w:pPr>
      <w:bookmarkStart w:name="_Toc117685148" w:id="143"/>
      <w:bookmarkStart w:name="_Toc117685185" w:id="144"/>
      <w:r w:rsidRPr="006B1498">
        <w:rPr>
          <w:rFonts w:eastAsia="Raleway" w:cstheme="minorHAnsi"/>
          <w:sz w:val="20"/>
          <w:szCs w:val="20"/>
        </w:rPr>
        <w:t xml:space="preserve"> </w:t>
      </w:r>
    </w:p>
    <w:p w:rsidRPr="006B1498" w:rsidR="00EE2A3B" w:rsidP="00A11B3B" w:rsidRDefault="05DD6325" w14:paraId="323C45DC" w14:textId="41618D5D">
      <w:pPr>
        <w:pStyle w:val="ListParagraph"/>
        <w:numPr>
          <w:ilvl w:val="0"/>
          <w:numId w:val="23"/>
        </w:numPr>
        <w:spacing w:before="120" w:after="120" w:line="276" w:lineRule="auto"/>
        <w:jc w:val="left"/>
        <w:rPr>
          <w:rFonts w:cstheme="minorHAnsi"/>
          <w:b/>
          <w:bCs/>
        </w:rPr>
      </w:pPr>
      <w:r w:rsidRPr="006B1498">
        <w:rPr>
          <w:rFonts w:cstheme="minorHAnsi"/>
          <w:b/>
          <w:bCs/>
        </w:rPr>
        <w:t xml:space="preserve">Overview of current reality of </w:t>
      </w:r>
      <w:r w:rsidRPr="006B1498" w:rsidR="5F3B4E7E">
        <w:rPr>
          <w:rFonts w:cstheme="minorHAnsi"/>
          <w:b/>
          <w:bCs/>
        </w:rPr>
        <w:t>NTP/</w:t>
      </w:r>
      <w:r w:rsidRPr="006B1498">
        <w:rPr>
          <w:rFonts w:cstheme="minorHAnsi"/>
          <w:b/>
          <w:bCs/>
        </w:rPr>
        <w:t xml:space="preserve">MSF </w:t>
      </w:r>
      <w:r w:rsidRPr="006B1498" w:rsidR="22C4E819">
        <w:rPr>
          <w:rFonts w:cstheme="minorHAnsi"/>
          <w:b/>
          <w:bCs/>
        </w:rPr>
        <w:t>T</w:t>
      </w:r>
      <w:r w:rsidRPr="006B1498" w:rsidR="03ABE840">
        <w:rPr>
          <w:rFonts w:cstheme="minorHAnsi"/>
          <w:b/>
          <w:bCs/>
        </w:rPr>
        <w:t>B service</w:t>
      </w:r>
      <w:r w:rsidRPr="006B1498" w:rsidR="3D834A7A">
        <w:rPr>
          <w:rFonts w:cstheme="minorHAnsi"/>
          <w:b/>
          <w:bCs/>
        </w:rPr>
        <w:t>s</w:t>
      </w:r>
    </w:p>
    <w:p w:rsidRPr="006B1498" w:rsidR="00EE2A3B" w:rsidP="00A11B3B" w:rsidRDefault="14B5F783" w14:paraId="4D50E1B6" w14:textId="7E836BA7">
      <w:pPr>
        <w:pStyle w:val="ListParagraph"/>
        <w:numPr>
          <w:ilvl w:val="0"/>
          <w:numId w:val="24"/>
        </w:numPr>
        <w:spacing w:before="120" w:after="120" w:line="276" w:lineRule="auto"/>
        <w:jc w:val="left"/>
        <w:rPr>
          <w:rFonts w:cstheme="minorHAnsi"/>
        </w:rPr>
      </w:pPr>
      <w:r w:rsidRPr="006B1498">
        <w:rPr>
          <w:rFonts w:cstheme="minorHAnsi"/>
        </w:rPr>
        <w:t xml:space="preserve">Who are the key stakeholders or roles involved in the care and support of </w:t>
      </w:r>
      <w:r w:rsidRPr="006B1498" w:rsidR="0ABE2E88">
        <w:rPr>
          <w:rFonts w:cstheme="minorHAnsi"/>
        </w:rPr>
        <w:t>TB</w:t>
      </w:r>
      <w:r w:rsidRPr="006B1498">
        <w:rPr>
          <w:rFonts w:cstheme="minorHAnsi"/>
        </w:rPr>
        <w:t xml:space="preserve"> patients? </w:t>
      </w:r>
    </w:p>
    <w:p w:rsidRPr="006B1498" w:rsidR="00EE2A3B" w:rsidP="00A11B3B" w:rsidRDefault="14B5F783" w14:paraId="32EFE653" w14:textId="35006C19">
      <w:pPr>
        <w:pStyle w:val="ListParagraph"/>
        <w:numPr>
          <w:ilvl w:val="0"/>
          <w:numId w:val="24"/>
        </w:numPr>
        <w:spacing w:before="120" w:after="120" w:line="276" w:lineRule="auto"/>
        <w:jc w:val="left"/>
        <w:rPr>
          <w:rFonts w:cstheme="minorHAnsi"/>
        </w:rPr>
      </w:pPr>
      <w:r w:rsidRPr="006B1498">
        <w:rPr>
          <w:rFonts w:cstheme="minorHAnsi"/>
        </w:rPr>
        <w:t xml:space="preserve">From your experience how would you describe the current quality of treatment and support for </w:t>
      </w:r>
      <w:r w:rsidRPr="006B1498" w:rsidR="0ABE2E88">
        <w:rPr>
          <w:rFonts w:cstheme="minorHAnsi"/>
        </w:rPr>
        <w:t>TB</w:t>
      </w:r>
      <w:r w:rsidRPr="006B1498">
        <w:rPr>
          <w:rFonts w:cstheme="minorHAnsi"/>
        </w:rPr>
        <w:t xml:space="preserve"> patients </w:t>
      </w:r>
      <w:r w:rsidRPr="006B1498" w:rsidR="1A99466E">
        <w:rPr>
          <w:rFonts w:cstheme="minorHAnsi"/>
        </w:rPr>
        <w:t>in Belarus</w:t>
      </w:r>
      <w:r w:rsidRPr="006B1498">
        <w:rPr>
          <w:rFonts w:cstheme="minorHAnsi"/>
        </w:rPr>
        <w:t xml:space="preserve">?  </w:t>
      </w:r>
    </w:p>
    <w:p w:rsidRPr="006B1498" w:rsidR="00EE2A3B" w:rsidP="00A11B3B" w:rsidRDefault="14B5F783" w14:paraId="3863C483" w14:textId="77777777">
      <w:pPr>
        <w:pStyle w:val="ListParagraph"/>
        <w:numPr>
          <w:ilvl w:val="0"/>
          <w:numId w:val="24"/>
        </w:numPr>
        <w:spacing w:before="120" w:after="120" w:line="276" w:lineRule="auto"/>
        <w:jc w:val="left"/>
        <w:rPr>
          <w:rFonts w:cstheme="minorHAnsi"/>
        </w:rPr>
      </w:pPr>
      <w:r w:rsidRPr="006B1498">
        <w:rPr>
          <w:rFonts w:cstheme="minorHAnsi"/>
        </w:rPr>
        <w:t xml:space="preserve">How is quality of care measured for these patient cohorts?  </w:t>
      </w:r>
    </w:p>
    <w:p w:rsidRPr="006B1498" w:rsidR="00EE2A3B" w:rsidP="00A11B3B" w:rsidRDefault="14B5F783" w14:paraId="66769E91" w14:textId="77777777">
      <w:pPr>
        <w:pStyle w:val="ListParagraph"/>
        <w:numPr>
          <w:ilvl w:val="0"/>
          <w:numId w:val="24"/>
        </w:numPr>
        <w:spacing w:before="120" w:after="120" w:line="276" w:lineRule="auto"/>
        <w:jc w:val="left"/>
        <w:rPr>
          <w:rFonts w:cstheme="minorHAnsi"/>
        </w:rPr>
      </w:pPr>
      <w:r w:rsidRPr="006B1498">
        <w:rPr>
          <w:rFonts w:cstheme="minorHAnsi"/>
        </w:rPr>
        <w:t xml:space="preserve">From your perspective what works particularly well in the current system?  </w:t>
      </w:r>
    </w:p>
    <w:p w:rsidRPr="006B1498" w:rsidR="00EE2A3B" w:rsidP="00A11B3B" w:rsidRDefault="14B5F783" w14:paraId="6FAE1DBA" w14:textId="77777777">
      <w:pPr>
        <w:pStyle w:val="ListParagraph"/>
        <w:numPr>
          <w:ilvl w:val="0"/>
          <w:numId w:val="24"/>
        </w:numPr>
        <w:spacing w:before="120" w:after="120" w:line="276" w:lineRule="auto"/>
        <w:jc w:val="left"/>
        <w:rPr>
          <w:rFonts w:cstheme="minorHAnsi"/>
        </w:rPr>
      </w:pPr>
      <w:r w:rsidRPr="006B1498">
        <w:rPr>
          <w:rFonts w:cstheme="minorHAnsi"/>
        </w:rPr>
        <w:t xml:space="preserve">What is is/are the greatest pitfalls or challenges in the current system?  </w:t>
      </w:r>
    </w:p>
    <w:p w:rsidRPr="006B1498" w:rsidR="00EE2A3B" w:rsidP="00A11B3B" w:rsidRDefault="14B5F783" w14:paraId="05B76ED8" w14:textId="77777777">
      <w:pPr>
        <w:pStyle w:val="ListParagraph"/>
        <w:numPr>
          <w:ilvl w:val="0"/>
          <w:numId w:val="24"/>
        </w:numPr>
        <w:spacing w:before="120" w:after="120" w:line="276" w:lineRule="auto"/>
        <w:jc w:val="left"/>
        <w:rPr>
          <w:rFonts w:cstheme="minorHAnsi"/>
        </w:rPr>
      </w:pPr>
      <w:r w:rsidRPr="006B1498">
        <w:rPr>
          <w:rFonts w:cstheme="minorHAnsi"/>
        </w:rPr>
        <w:t xml:space="preserve">What are some of the most important data points collated to understand a patient's health status and the progression of their condition over time?  </w:t>
      </w:r>
    </w:p>
    <w:p w:rsidRPr="006B1498" w:rsidR="00EE2A3B" w:rsidP="00A11B3B" w:rsidRDefault="14B5F783" w14:paraId="69241B20" w14:textId="601F8E17">
      <w:pPr>
        <w:pStyle w:val="ListParagraph"/>
        <w:numPr>
          <w:ilvl w:val="0"/>
          <w:numId w:val="24"/>
        </w:numPr>
        <w:spacing w:before="120" w:after="120" w:line="276" w:lineRule="auto"/>
        <w:jc w:val="left"/>
        <w:rPr>
          <w:rFonts w:cstheme="minorHAnsi"/>
        </w:rPr>
      </w:pPr>
      <w:r w:rsidRPr="006B1498">
        <w:rPr>
          <w:rFonts w:cstheme="minorHAnsi"/>
        </w:rPr>
        <w:t xml:space="preserve">Tell me about the typical referral systems and channels of communication that are necessary for </w:t>
      </w:r>
      <w:r w:rsidRPr="006B1498" w:rsidR="0ABE2E88">
        <w:rPr>
          <w:rFonts w:cstheme="minorHAnsi"/>
        </w:rPr>
        <w:t>TB</w:t>
      </w:r>
      <w:r w:rsidRPr="006B1498">
        <w:rPr>
          <w:rFonts w:cstheme="minorHAnsi"/>
        </w:rPr>
        <w:t xml:space="preserve"> patient care?  </w:t>
      </w:r>
    </w:p>
    <w:p w:rsidRPr="006B1498" w:rsidR="00EE2A3B" w:rsidP="006B1498" w:rsidRDefault="00EE2A3B" w14:paraId="29317F7B" w14:textId="77777777">
      <w:pPr>
        <w:spacing w:before="120" w:after="120" w:line="276" w:lineRule="auto"/>
        <w:jc w:val="left"/>
        <w:rPr>
          <w:rFonts w:cstheme="minorHAnsi"/>
        </w:rPr>
      </w:pPr>
    </w:p>
    <w:p w:rsidRPr="006B1498" w:rsidR="00EE2A3B" w:rsidP="00A11B3B" w:rsidRDefault="14B5F783" w14:paraId="6AF457E4" w14:textId="77777777">
      <w:pPr>
        <w:pStyle w:val="ListParagraph"/>
        <w:numPr>
          <w:ilvl w:val="0"/>
          <w:numId w:val="23"/>
        </w:numPr>
        <w:spacing w:before="120" w:after="120" w:line="276" w:lineRule="auto"/>
        <w:jc w:val="left"/>
        <w:rPr>
          <w:rFonts w:cstheme="minorHAnsi"/>
          <w:b/>
          <w:bCs/>
        </w:rPr>
      </w:pPr>
      <w:r w:rsidRPr="006B1498">
        <w:rPr>
          <w:rFonts w:cstheme="minorHAnsi"/>
          <w:b/>
          <w:bCs/>
        </w:rPr>
        <w:t>Understanding the Patient Pathway</w:t>
      </w:r>
    </w:p>
    <w:p w:rsidRPr="006B1498" w:rsidR="00EE2A3B" w:rsidP="00A11B3B" w:rsidRDefault="14B5F783" w14:paraId="3ADCA73C" w14:textId="7725DA05">
      <w:pPr>
        <w:pStyle w:val="ListParagraph"/>
        <w:numPr>
          <w:ilvl w:val="0"/>
          <w:numId w:val="25"/>
        </w:numPr>
        <w:spacing w:before="120" w:after="120" w:line="276" w:lineRule="auto"/>
        <w:jc w:val="left"/>
        <w:rPr>
          <w:rFonts w:cstheme="minorHAnsi"/>
        </w:rPr>
      </w:pPr>
      <w:r w:rsidRPr="006B1498">
        <w:rPr>
          <w:rFonts w:cstheme="minorHAnsi"/>
        </w:rPr>
        <w:t xml:space="preserve">Please describe the typical way in which you commence a treatment plan with a new </w:t>
      </w:r>
      <w:r w:rsidRPr="006B1498" w:rsidR="0ABE2E88">
        <w:rPr>
          <w:rFonts w:cstheme="minorHAnsi"/>
        </w:rPr>
        <w:t>TB</w:t>
      </w:r>
      <w:r w:rsidRPr="006B1498">
        <w:rPr>
          <w:rFonts w:cstheme="minorHAnsi"/>
        </w:rPr>
        <w:t xml:space="preserve"> patient.  </w:t>
      </w:r>
    </w:p>
    <w:p w:rsidRPr="006B1498" w:rsidR="00EE2A3B" w:rsidP="00A11B3B" w:rsidRDefault="14B5F783" w14:paraId="3E0887BB" w14:textId="5884FB67">
      <w:pPr>
        <w:pStyle w:val="ListParagraph"/>
        <w:numPr>
          <w:ilvl w:val="0"/>
          <w:numId w:val="25"/>
        </w:numPr>
        <w:spacing w:before="120" w:after="120" w:line="276" w:lineRule="auto"/>
        <w:jc w:val="left"/>
        <w:rPr>
          <w:rFonts w:cstheme="minorHAnsi"/>
        </w:rPr>
      </w:pPr>
      <w:r w:rsidRPr="006B1498">
        <w:rPr>
          <w:rFonts w:cstheme="minorHAnsi"/>
        </w:rPr>
        <w:t xml:space="preserve">How are </w:t>
      </w:r>
      <w:r w:rsidRPr="006B1498" w:rsidR="0ABE2E88">
        <w:rPr>
          <w:rFonts w:cstheme="minorHAnsi"/>
        </w:rPr>
        <w:t>TB</w:t>
      </w:r>
      <w:r w:rsidRPr="006B1498">
        <w:rPr>
          <w:rFonts w:cstheme="minorHAnsi"/>
        </w:rPr>
        <w:t xml:space="preserve"> patients supported to manage their condition in the clinic? </w:t>
      </w:r>
    </w:p>
    <w:p w:rsidRPr="006B1498" w:rsidR="00EE2A3B" w:rsidP="00A11B3B" w:rsidRDefault="14B5F783" w14:paraId="684BF017" w14:textId="77777777">
      <w:pPr>
        <w:pStyle w:val="ListParagraph"/>
        <w:numPr>
          <w:ilvl w:val="0"/>
          <w:numId w:val="25"/>
        </w:numPr>
        <w:spacing w:before="120" w:after="120" w:line="276" w:lineRule="auto"/>
        <w:jc w:val="left"/>
        <w:rPr>
          <w:rFonts w:cstheme="minorHAnsi"/>
        </w:rPr>
      </w:pPr>
      <w:r w:rsidRPr="006B1498">
        <w:rPr>
          <w:rFonts w:cstheme="minorHAnsi"/>
        </w:rPr>
        <w:t xml:space="preserve">When patients are at home how are they encouraged and/or supported to self-manage their condition?  </w:t>
      </w:r>
    </w:p>
    <w:p w:rsidRPr="006B1498" w:rsidR="00EE2A3B" w:rsidP="00A11B3B" w:rsidRDefault="14B5F783" w14:paraId="4446966B" w14:textId="413EB926">
      <w:pPr>
        <w:pStyle w:val="ListParagraph"/>
        <w:numPr>
          <w:ilvl w:val="0"/>
          <w:numId w:val="25"/>
        </w:numPr>
        <w:spacing w:before="120" w:after="120" w:line="276" w:lineRule="auto"/>
        <w:jc w:val="left"/>
        <w:rPr>
          <w:rFonts w:cstheme="minorHAnsi"/>
        </w:rPr>
      </w:pPr>
      <w:r w:rsidRPr="006B1498">
        <w:rPr>
          <w:rFonts w:cstheme="minorHAnsi"/>
        </w:rPr>
        <w:t xml:space="preserve">What information is provided to </w:t>
      </w:r>
      <w:r w:rsidRPr="006B1498" w:rsidR="0ABE2E88">
        <w:rPr>
          <w:rFonts w:cstheme="minorHAnsi"/>
        </w:rPr>
        <w:t>TB</w:t>
      </w:r>
      <w:r w:rsidRPr="006B1498">
        <w:rPr>
          <w:rFonts w:cstheme="minorHAnsi"/>
        </w:rPr>
        <w:t xml:space="preserve"> patients by </w:t>
      </w:r>
      <w:r w:rsidRPr="006B1498" w:rsidR="2C63F962">
        <w:rPr>
          <w:rFonts w:cstheme="minorHAnsi"/>
        </w:rPr>
        <w:t>the</w:t>
      </w:r>
      <w:r w:rsidRPr="006B1498" w:rsidR="207BAAB0">
        <w:rPr>
          <w:rFonts w:cstheme="minorHAnsi"/>
        </w:rPr>
        <w:t>ir NTP/MSF medical team</w:t>
      </w:r>
      <w:r w:rsidRPr="006B1498">
        <w:rPr>
          <w:rFonts w:cstheme="minorHAnsi"/>
        </w:rPr>
        <w:t xml:space="preserve"> and how is this information typically communicated?  </w:t>
      </w:r>
    </w:p>
    <w:p w:rsidRPr="006B1498" w:rsidR="00EE2A3B" w:rsidP="00A11B3B" w:rsidRDefault="14B5F783" w14:paraId="63056E92" w14:textId="688D47C8">
      <w:pPr>
        <w:pStyle w:val="ListParagraph"/>
        <w:numPr>
          <w:ilvl w:val="0"/>
          <w:numId w:val="25"/>
        </w:numPr>
        <w:spacing w:before="120" w:after="120" w:line="276" w:lineRule="auto"/>
        <w:jc w:val="left"/>
        <w:rPr>
          <w:rFonts w:cstheme="minorHAnsi"/>
        </w:rPr>
      </w:pPr>
      <w:r w:rsidRPr="006B1498">
        <w:rPr>
          <w:rFonts w:cstheme="minorHAnsi"/>
        </w:rPr>
        <w:t xml:space="preserve">What type of information does a </w:t>
      </w:r>
      <w:r w:rsidRPr="006B1498" w:rsidR="0ABE2E88">
        <w:rPr>
          <w:rFonts w:cstheme="minorHAnsi"/>
        </w:rPr>
        <w:t>TB</w:t>
      </w:r>
      <w:r w:rsidRPr="006B1498">
        <w:rPr>
          <w:rFonts w:cstheme="minorHAnsi"/>
        </w:rPr>
        <w:t xml:space="preserve"> patient usually report back to their </w:t>
      </w:r>
      <w:r w:rsidRPr="006B1498" w:rsidR="56FDB41C">
        <w:rPr>
          <w:rFonts w:cstheme="minorHAnsi"/>
        </w:rPr>
        <w:t>NTP/</w:t>
      </w:r>
      <w:r w:rsidRPr="006B1498">
        <w:rPr>
          <w:rFonts w:cstheme="minorHAnsi"/>
        </w:rPr>
        <w:t xml:space="preserve">MSF care team or point of contact? </w:t>
      </w:r>
    </w:p>
    <w:p w:rsidRPr="006B1498" w:rsidR="00EE2A3B" w:rsidP="00A11B3B" w:rsidRDefault="2E56AAA5" w14:paraId="626FBFDD" w14:textId="2235E3E5">
      <w:pPr>
        <w:pStyle w:val="ListParagraph"/>
        <w:numPr>
          <w:ilvl w:val="0"/>
          <w:numId w:val="25"/>
        </w:numPr>
        <w:spacing w:before="120" w:after="120" w:line="276" w:lineRule="auto"/>
        <w:jc w:val="left"/>
        <w:rPr>
          <w:rFonts w:cstheme="minorHAnsi"/>
        </w:rPr>
      </w:pPr>
      <w:r w:rsidRPr="006B1498">
        <w:rPr>
          <w:rFonts w:cstheme="minorHAnsi"/>
        </w:rPr>
        <w:t xml:space="preserve">What is the typical frequency of interaction between </w:t>
      </w:r>
      <w:r w:rsidRPr="006B1498" w:rsidR="5D22BDD6">
        <w:rPr>
          <w:rFonts w:cstheme="minorHAnsi"/>
        </w:rPr>
        <w:t xml:space="preserve">the NTP </w:t>
      </w:r>
      <w:r w:rsidRPr="006B1498">
        <w:rPr>
          <w:rFonts w:cstheme="minorHAnsi"/>
        </w:rPr>
        <w:t xml:space="preserve">and a </w:t>
      </w:r>
      <w:r w:rsidRPr="006B1498" w:rsidR="593A895E">
        <w:rPr>
          <w:rFonts w:cstheme="minorHAnsi"/>
        </w:rPr>
        <w:t>TB</w:t>
      </w:r>
      <w:r w:rsidRPr="006B1498">
        <w:rPr>
          <w:rFonts w:cstheme="minorHAnsi"/>
        </w:rPr>
        <w:t xml:space="preserve"> patient and their caregivers?  </w:t>
      </w:r>
    </w:p>
    <w:p w:rsidRPr="006B1498" w:rsidR="00EE2A3B" w:rsidP="00A11B3B" w:rsidRDefault="14B5F783" w14:paraId="74205F8B" w14:textId="44868001">
      <w:pPr>
        <w:pStyle w:val="ListParagraph"/>
        <w:numPr>
          <w:ilvl w:val="0"/>
          <w:numId w:val="25"/>
        </w:numPr>
        <w:spacing w:before="120" w:after="120" w:line="276" w:lineRule="auto"/>
        <w:jc w:val="left"/>
        <w:rPr>
          <w:rFonts w:cstheme="minorHAnsi"/>
        </w:rPr>
      </w:pPr>
      <w:r w:rsidRPr="006B1498">
        <w:rPr>
          <w:rFonts w:cstheme="minorHAnsi"/>
        </w:rPr>
        <w:t xml:space="preserve">What do you think is the greatest challenge when supporting a </w:t>
      </w:r>
      <w:r w:rsidRPr="006B1498" w:rsidR="0ABE2E88">
        <w:rPr>
          <w:rFonts w:cstheme="minorHAnsi"/>
        </w:rPr>
        <w:t>TB</w:t>
      </w:r>
      <w:r w:rsidRPr="006B1498">
        <w:rPr>
          <w:rFonts w:cstheme="minorHAnsi"/>
        </w:rPr>
        <w:t xml:space="preserve"> patient?  </w:t>
      </w:r>
    </w:p>
    <w:p w:rsidRPr="006B1498" w:rsidR="00EE2A3B" w:rsidP="00A11B3B" w:rsidRDefault="14B5F783" w14:paraId="18FE44AB" w14:textId="77777777">
      <w:pPr>
        <w:pStyle w:val="ListParagraph"/>
        <w:numPr>
          <w:ilvl w:val="0"/>
          <w:numId w:val="25"/>
        </w:numPr>
        <w:spacing w:before="120" w:after="120" w:line="276" w:lineRule="auto"/>
        <w:jc w:val="left"/>
        <w:rPr>
          <w:rFonts w:cstheme="minorHAnsi"/>
        </w:rPr>
      </w:pPr>
      <w:r w:rsidRPr="006B1498">
        <w:rPr>
          <w:rFonts w:cstheme="minorHAnsi"/>
        </w:rPr>
        <w:t xml:space="preserve">What works particularly well in the current system?  </w:t>
      </w:r>
    </w:p>
    <w:p w:rsidRPr="006B1498" w:rsidR="00EE2A3B" w:rsidP="00A11B3B" w:rsidRDefault="14B5F783" w14:paraId="6D9D209F" w14:textId="1836873B">
      <w:pPr>
        <w:pStyle w:val="ListParagraph"/>
        <w:numPr>
          <w:ilvl w:val="0"/>
          <w:numId w:val="25"/>
        </w:numPr>
        <w:spacing w:before="120" w:after="120" w:line="276" w:lineRule="auto"/>
        <w:jc w:val="left"/>
        <w:rPr>
          <w:rFonts w:cstheme="minorHAnsi"/>
        </w:rPr>
      </w:pPr>
      <w:r w:rsidRPr="006B1498">
        <w:rPr>
          <w:rFonts w:cstheme="minorHAnsi"/>
        </w:rPr>
        <w:t xml:space="preserve">What information would you like to have more access to in managing </w:t>
      </w:r>
      <w:r w:rsidRPr="006B1498" w:rsidR="0ABE2E88">
        <w:rPr>
          <w:rFonts w:cstheme="minorHAnsi"/>
        </w:rPr>
        <w:t>TB</w:t>
      </w:r>
      <w:r w:rsidRPr="006B1498">
        <w:rPr>
          <w:rFonts w:cstheme="minorHAnsi"/>
        </w:rPr>
        <w:t xml:space="preserve"> patients?  </w:t>
      </w:r>
    </w:p>
    <w:p w:rsidRPr="006B1498" w:rsidR="00EE2A3B" w:rsidP="00A11B3B" w:rsidRDefault="14B5F783" w14:paraId="64D98D4F" w14:textId="2328808A">
      <w:pPr>
        <w:pStyle w:val="ListParagraph"/>
        <w:numPr>
          <w:ilvl w:val="0"/>
          <w:numId w:val="25"/>
        </w:numPr>
        <w:spacing w:before="120" w:after="120" w:line="276" w:lineRule="auto"/>
        <w:jc w:val="left"/>
        <w:rPr>
          <w:rFonts w:cstheme="minorHAnsi"/>
        </w:rPr>
      </w:pPr>
      <w:r w:rsidRPr="006B1498">
        <w:rPr>
          <w:rFonts w:cstheme="minorHAnsi"/>
        </w:rPr>
        <w:t xml:space="preserve">How do you encourage a healthy lifestyle for </w:t>
      </w:r>
      <w:r w:rsidRPr="006B1498" w:rsidR="0ABE2E88">
        <w:rPr>
          <w:rFonts w:cstheme="minorHAnsi"/>
        </w:rPr>
        <w:t>TB</w:t>
      </w:r>
      <w:r w:rsidRPr="006B1498">
        <w:rPr>
          <w:rFonts w:cstheme="minorHAnsi"/>
        </w:rPr>
        <w:t xml:space="preserve"> patients?  </w:t>
      </w:r>
    </w:p>
    <w:p w:rsidRPr="006B1498" w:rsidR="00686335" w:rsidP="00A11B3B" w:rsidRDefault="61472101" w14:paraId="63D7FB02" w14:textId="73A04A64">
      <w:pPr>
        <w:pStyle w:val="ListParagraph"/>
        <w:numPr>
          <w:ilvl w:val="0"/>
          <w:numId w:val="25"/>
        </w:numPr>
        <w:spacing w:before="120" w:after="120" w:line="276" w:lineRule="auto"/>
        <w:jc w:val="left"/>
        <w:rPr>
          <w:rFonts w:cstheme="minorHAnsi"/>
        </w:rPr>
      </w:pPr>
      <w:r w:rsidRPr="006B1498">
        <w:rPr>
          <w:rFonts w:cstheme="minorHAnsi"/>
        </w:rPr>
        <w:t>How do you support mental wellbeing for TB patients?</w:t>
      </w:r>
    </w:p>
    <w:p w:rsidRPr="006B1498" w:rsidR="00EE2A3B" w:rsidP="006B1498" w:rsidRDefault="00EE2A3B" w14:paraId="090F0EDB" w14:textId="77777777">
      <w:pPr>
        <w:pStyle w:val="ListParagraph"/>
        <w:spacing w:before="120" w:after="120" w:line="276" w:lineRule="auto"/>
        <w:ind w:left="360"/>
        <w:jc w:val="left"/>
        <w:rPr>
          <w:rFonts w:cstheme="minorHAnsi"/>
          <w:b/>
          <w:bCs/>
        </w:rPr>
      </w:pPr>
    </w:p>
    <w:p w:rsidRPr="006B1498" w:rsidR="00EE2A3B" w:rsidP="00A11B3B" w:rsidRDefault="29132D7A" w14:paraId="21B9A467" w14:textId="719F4B99">
      <w:pPr>
        <w:pStyle w:val="ListParagraph"/>
        <w:numPr>
          <w:ilvl w:val="0"/>
          <w:numId w:val="23"/>
        </w:numPr>
        <w:spacing w:before="120" w:after="120" w:line="276" w:lineRule="auto"/>
        <w:jc w:val="left"/>
        <w:rPr>
          <w:rFonts w:cstheme="minorHAnsi"/>
          <w:b/>
          <w:bCs/>
        </w:rPr>
      </w:pPr>
      <w:r w:rsidRPr="006B1498">
        <w:rPr>
          <w:rFonts w:cstheme="minorHAnsi"/>
          <w:b/>
          <w:bCs/>
        </w:rPr>
        <w:t xml:space="preserve">TB Digital </w:t>
      </w:r>
      <w:r w:rsidRPr="006B1498" w:rsidR="312116EF">
        <w:rPr>
          <w:rFonts w:cstheme="minorHAnsi"/>
          <w:b/>
          <w:bCs/>
        </w:rPr>
        <w:t>Health and Innovation</w:t>
      </w:r>
    </w:p>
    <w:p w:rsidRPr="006B1498" w:rsidR="00EE2A3B" w:rsidP="00A11B3B" w:rsidRDefault="14B5F783" w14:paraId="69E4C9C6" w14:textId="1CCB203E">
      <w:pPr>
        <w:pStyle w:val="ListParagraph"/>
        <w:numPr>
          <w:ilvl w:val="0"/>
          <w:numId w:val="26"/>
        </w:numPr>
        <w:spacing w:before="120" w:after="120" w:line="276" w:lineRule="auto"/>
        <w:jc w:val="left"/>
        <w:rPr>
          <w:rFonts w:cstheme="minorHAnsi"/>
        </w:rPr>
      </w:pPr>
      <w:r w:rsidRPr="006B1498">
        <w:rPr>
          <w:rFonts w:cstheme="minorHAnsi"/>
        </w:rPr>
        <w:t xml:space="preserve">Are you familiar with any </w:t>
      </w:r>
      <w:r w:rsidRPr="006B1498" w:rsidR="29132D7A">
        <w:rPr>
          <w:rFonts w:cstheme="minorHAnsi"/>
        </w:rPr>
        <w:t xml:space="preserve">TB digital </w:t>
      </w:r>
      <w:r w:rsidRPr="006B1498" w:rsidR="06E36CF5">
        <w:rPr>
          <w:rFonts w:cstheme="minorHAnsi"/>
        </w:rPr>
        <w:t>health</w:t>
      </w:r>
      <w:r w:rsidRPr="006B1498" w:rsidR="29132D7A">
        <w:rPr>
          <w:rFonts w:cstheme="minorHAnsi"/>
        </w:rPr>
        <w:t xml:space="preserve"> or innovative approaches to TB management</w:t>
      </w:r>
      <w:r w:rsidRPr="006B1498">
        <w:rPr>
          <w:rFonts w:cstheme="minorHAnsi"/>
        </w:rPr>
        <w:t xml:space="preserve">?  </w:t>
      </w:r>
    </w:p>
    <w:p w:rsidRPr="006B1498" w:rsidR="00EE2A3B" w:rsidP="00A11B3B" w:rsidRDefault="14B5F783" w14:paraId="091DA047" w14:textId="6427FFA1">
      <w:pPr>
        <w:pStyle w:val="ListParagraph"/>
        <w:numPr>
          <w:ilvl w:val="0"/>
          <w:numId w:val="26"/>
        </w:numPr>
        <w:spacing w:before="120" w:after="120" w:line="276" w:lineRule="auto"/>
        <w:jc w:val="left"/>
        <w:rPr>
          <w:rFonts w:cstheme="minorHAnsi"/>
        </w:rPr>
      </w:pPr>
      <w:r w:rsidRPr="006B1498">
        <w:rPr>
          <w:rFonts w:cstheme="minorHAnsi"/>
        </w:rPr>
        <w:t xml:space="preserve">If MSF was to launch an app to support </w:t>
      </w:r>
      <w:r w:rsidRPr="006B1498" w:rsidR="29132D7A">
        <w:rPr>
          <w:rFonts w:cstheme="minorHAnsi"/>
        </w:rPr>
        <w:t>TB</w:t>
      </w:r>
      <w:r w:rsidRPr="006B1498">
        <w:rPr>
          <w:rFonts w:cstheme="minorHAnsi"/>
        </w:rPr>
        <w:t xml:space="preserve"> patients, what should this look like?  </w:t>
      </w:r>
    </w:p>
    <w:p w:rsidRPr="006B1498" w:rsidR="31DB58D5" w:rsidP="00A11B3B" w:rsidRDefault="71CFC016" w14:paraId="3D628471" w14:textId="33C90A42">
      <w:pPr>
        <w:pStyle w:val="ListParagraph"/>
        <w:numPr>
          <w:ilvl w:val="0"/>
          <w:numId w:val="26"/>
        </w:numPr>
        <w:spacing w:before="120" w:after="120" w:line="276" w:lineRule="auto"/>
        <w:jc w:val="left"/>
        <w:rPr>
          <w:rFonts w:cstheme="minorHAnsi"/>
        </w:rPr>
      </w:pPr>
      <w:r w:rsidRPr="006B1498">
        <w:rPr>
          <w:rFonts w:cstheme="minorHAnsi"/>
        </w:rPr>
        <w:t xml:space="preserve">What are the key self-management tasks that you would like to further support patient with between clinic appointments? </w:t>
      </w:r>
    </w:p>
    <w:p w:rsidRPr="006B1498" w:rsidR="00EE2A3B" w:rsidP="00A11B3B" w:rsidRDefault="14B5F783" w14:paraId="509A741F" w14:textId="77777777">
      <w:pPr>
        <w:pStyle w:val="ListParagraph"/>
        <w:numPr>
          <w:ilvl w:val="0"/>
          <w:numId w:val="26"/>
        </w:numPr>
        <w:spacing w:before="120" w:after="120" w:line="276" w:lineRule="auto"/>
        <w:jc w:val="left"/>
        <w:rPr>
          <w:rFonts w:cstheme="minorHAnsi"/>
        </w:rPr>
      </w:pPr>
      <w:r w:rsidRPr="006B1498">
        <w:rPr>
          <w:rFonts w:cstheme="minorHAnsi"/>
        </w:rPr>
        <w:t xml:space="preserve">What would you be most concerned about if this was to happen?  </w:t>
      </w:r>
    </w:p>
    <w:p w:rsidRPr="006B1498" w:rsidR="00EE2A3B" w:rsidP="00A11B3B" w:rsidRDefault="14B5F783" w14:paraId="5065A92B" w14:textId="77777777">
      <w:pPr>
        <w:pStyle w:val="ListParagraph"/>
        <w:numPr>
          <w:ilvl w:val="0"/>
          <w:numId w:val="26"/>
        </w:numPr>
        <w:spacing w:before="120" w:after="120" w:line="276" w:lineRule="auto"/>
        <w:jc w:val="left"/>
        <w:rPr>
          <w:rFonts w:cstheme="minorHAnsi"/>
        </w:rPr>
      </w:pPr>
      <w:r w:rsidRPr="006B1498">
        <w:rPr>
          <w:rFonts w:cstheme="minorHAnsi"/>
        </w:rPr>
        <w:lastRenderedPageBreak/>
        <w:t xml:space="preserve">What element of a potential app would be most interesting to you? </w:t>
      </w:r>
    </w:p>
    <w:p w:rsidRPr="006B1498" w:rsidR="00611E62" w:rsidP="00A11B3B" w:rsidRDefault="03730D3D" w14:paraId="346FEC4C" w14:textId="01F522D9">
      <w:pPr>
        <w:pStyle w:val="ListParagraph"/>
        <w:numPr>
          <w:ilvl w:val="0"/>
          <w:numId w:val="26"/>
        </w:numPr>
        <w:spacing w:before="120" w:after="120" w:line="276" w:lineRule="auto"/>
        <w:jc w:val="left"/>
        <w:rPr>
          <w:rFonts w:cstheme="minorHAnsi"/>
        </w:rPr>
      </w:pPr>
      <w:r w:rsidRPr="006B1498">
        <w:rPr>
          <w:rFonts w:cstheme="minorHAnsi"/>
        </w:rPr>
        <w:t xml:space="preserve">Are you aware of any exemplary models of care integrating patient apps for </w:t>
      </w:r>
      <w:r w:rsidRPr="006B1498" w:rsidR="04C913B6">
        <w:rPr>
          <w:rFonts w:cstheme="minorHAnsi"/>
        </w:rPr>
        <w:t>TB</w:t>
      </w:r>
      <w:r w:rsidRPr="006B1498">
        <w:rPr>
          <w:rFonts w:cstheme="minorHAnsi"/>
        </w:rPr>
        <w:t xml:space="preserve"> that MSF may benefit from emulating?</w:t>
      </w:r>
      <w:bookmarkEnd w:id="143"/>
      <w:bookmarkEnd w:id="144"/>
    </w:p>
    <w:p w:rsidRPr="006B1498" w:rsidR="71303BE2" w:rsidP="006B1498" w:rsidRDefault="71303BE2" w14:paraId="493DFDE4" w14:textId="600F23DA">
      <w:pPr>
        <w:spacing w:before="120" w:after="120" w:line="276" w:lineRule="auto"/>
        <w:jc w:val="left"/>
        <w:rPr>
          <w:rFonts w:cstheme="minorHAnsi"/>
          <w:sz w:val="32"/>
          <w:szCs w:val="32"/>
        </w:rPr>
      </w:pPr>
    </w:p>
    <w:p w:rsidRPr="006B1498" w:rsidR="71303BE2" w:rsidP="006B1498" w:rsidRDefault="71303BE2" w14:paraId="051E1D10" w14:textId="00EF22EB">
      <w:pPr>
        <w:spacing w:before="120" w:after="120" w:line="276" w:lineRule="auto"/>
        <w:jc w:val="left"/>
        <w:rPr>
          <w:rFonts w:cstheme="minorHAnsi"/>
          <w:sz w:val="32"/>
          <w:szCs w:val="32"/>
        </w:rPr>
      </w:pPr>
    </w:p>
    <w:p w:rsidRPr="006B1498" w:rsidR="2DBAE622" w:rsidP="006B1498" w:rsidRDefault="1FFE149E" w14:paraId="0AC1F7F0" w14:textId="73357E93">
      <w:pPr>
        <w:pStyle w:val="Heading1"/>
        <w:numPr>
          <w:ilvl w:val="0"/>
          <w:numId w:val="0"/>
        </w:numPr>
        <w:spacing w:before="120" w:after="120" w:line="276" w:lineRule="auto"/>
        <w:ind w:left="432" w:hanging="432"/>
        <w:jc w:val="left"/>
        <w:rPr>
          <w:rFonts w:cstheme="minorHAnsi"/>
          <w:sz w:val="32"/>
          <w:szCs w:val="32"/>
        </w:rPr>
      </w:pPr>
      <w:bookmarkStart w:name="_Toc128739894" w:id="145"/>
      <w:r w:rsidRPr="006B1498">
        <w:rPr>
          <w:rFonts w:cstheme="minorHAnsi"/>
          <w:sz w:val="32"/>
          <w:szCs w:val="32"/>
        </w:rPr>
        <w:t xml:space="preserve">Annex 4 – </w:t>
      </w:r>
      <w:r w:rsidR="0099152F">
        <w:rPr>
          <w:rFonts w:cstheme="minorHAnsi"/>
          <w:sz w:val="32"/>
          <w:szCs w:val="32"/>
        </w:rPr>
        <w:t>Draft of t</w:t>
      </w:r>
      <w:r w:rsidRPr="006B1498" w:rsidR="2CE85B7A">
        <w:rPr>
          <w:rFonts w:cstheme="minorHAnsi"/>
          <w:sz w:val="32"/>
          <w:szCs w:val="32"/>
        </w:rPr>
        <w:t>he l</w:t>
      </w:r>
      <w:r w:rsidRPr="006B1498">
        <w:rPr>
          <w:rFonts w:cstheme="minorHAnsi"/>
          <w:sz w:val="32"/>
          <w:szCs w:val="32"/>
        </w:rPr>
        <w:t xml:space="preserve">iterature review </w:t>
      </w:r>
      <w:r w:rsidRPr="006B1498" w:rsidR="00AC27A0">
        <w:rPr>
          <w:rFonts w:cstheme="minorHAnsi"/>
          <w:sz w:val="32"/>
          <w:szCs w:val="32"/>
        </w:rPr>
        <w:t>of the</w:t>
      </w:r>
      <w:r w:rsidRPr="006B1498">
        <w:rPr>
          <w:rFonts w:cstheme="minorHAnsi"/>
          <w:sz w:val="32"/>
          <w:szCs w:val="32"/>
        </w:rPr>
        <w:t xml:space="preserve"> Needs Assessment</w:t>
      </w:r>
      <w:bookmarkEnd w:id="145"/>
    </w:p>
    <w:p w:rsidRPr="006B1498" w:rsidR="71303BE2" w:rsidP="006B1498" w:rsidRDefault="71303BE2" w14:paraId="049C5BB8" w14:textId="12384EC5">
      <w:pPr>
        <w:spacing w:line="276" w:lineRule="auto"/>
        <w:rPr>
          <w:rFonts w:eastAsiaTheme="minorEastAsia" w:cstheme="minorHAnsi"/>
          <w:color w:val="000000" w:themeColor="text1"/>
          <w:sz w:val="22"/>
          <w:szCs w:val="22"/>
        </w:rPr>
      </w:pPr>
    </w:p>
    <w:p w:rsidRPr="006B1498" w:rsidR="104DE16B" w:rsidP="006B1498" w:rsidRDefault="104DE16B" w14:paraId="48989691" w14:textId="609F1EAB">
      <w:pPr>
        <w:spacing w:line="276" w:lineRule="auto"/>
        <w:rPr>
          <w:rFonts w:eastAsiaTheme="minorEastAsia" w:cstheme="minorHAnsi"/>
          <w:b/>
          <w:bCs/>
          <w:color w:val="000000" w:themeColor="text1"/>
          <w:sz w:val="22"/>
          <w:szCs w:val="22"/>
        </w:rPr>
      </w:pPr>
      <w:r w:rsidRPr="006B1498">
        <w:rPr>
          <w:rFonts w:eastAsiaTheme="minorEastAsia" w:cstheme="minorHAnsi"/>
          <w:b/>
          <w:bCs/>
          <w:color w:val="000000" w:themeColor="text1"/>
          <w:sz w:val="28"/>
          <w:szCs w:val="28"/>
        </w:rPr>
        <w:t>Introduction</w:t>
      </w:r>
      <w:r w:rsidRPr="006B1498">
        <w:rPr>
          <w:rFonts w:eastAsiaTheme="minorEastAsia" w:cstheme="minorHAnsi"/>
          <w:b/>
          <w:bCs/>
          <w:color w:val="000000" w:themeColor="text1"/>
          <w:sz w:val="22"/>
          <w:szCs w:val="22"/>
        </w:rPr>
        <w:t xml:space="preserve">  </w:t>
      </w:r>
    </w:p>
    <w:p w:rsidRPr="006B1498" w:rsidR="68BB62AF" w:rsidP="006B1498" w:rsidRDefault="68BB62AF" w14:paraId="3C5A10F9" w14:textId="2C8FF12A">
      <w:pPr>
        <w:spacing w:line="276" w:lineRule="auto"/>
        <w:rPr>
          <w:rFonts w:cstheme="minorHAnsi"/>
        </w:rPr>
      </w:pPr>
      <w:r w:rsidRPr="006B1498">
        <w:rPr>
          <w:rFonts w:cstheme="minorHAnsi"/>
        </w:rPr>
        <w:t xml:space="preserve">The literature and desk review are part of the </w:t>
      </w:r>
      <w:r w:rsidRPr="006B1498" w:rsidR="0058787D">
        <w:rPr>
          <w:rFonts w:cstheme="minorHAnsi"/>
        </w:rPr>
        <w:t>data collection</w:t>
      </w:r>
      <w:r w:rsidRPr="006B1498" w:rsidR="00AC27A0">
        <w:rPr>
          <w:rFonts w:cstheme="minorHAnsi"/>
        </w:rPr>
        <w:t xml:space="preserve"> part</w:t>
      </w:r>
      <w:r w:rsidRPr="006B1498">
        <w:rPr>
          <w:rFonts w:cstheme="minorHAnsi"/>
        </w:rPr>
        <w:t xml:space="preserve"> of the needs assessment. </w:t>
      </w:r>
      <w:r w:rsidRPr="006B1498" w:rsidR="6C621E27">
        <w:rPr>
          <w:rFonts w:cstheme="minorHAnsi"/>
        </w:rPr>
        <w:t xml:space="preserve">The below section details the </w:t>
      </w:r>
      <w:r w:rsidRPr="006B1498" w:rsidR="0032C947">
        <w:rPr>
          <w:rFonts w:cstheme="minorHAnsi"/>
        </w:rPr>
        <w:t xml:space="preserve">literature </w:t>
      </w:r>
      <w:r w:rsidRPr="006B1498" w:rsidR="6C621E27">
        <w:rPr>
          <w:rFonts w:cstheme="minorHAnsi"/>
        </w:rPr>
        <w:t>search done on the epidemiology of T</w:t>
      </w:r>
      <w:r w:rsidRPr="006B1498" w:rsidR="2BB8D8CB">
        <w:rPr>
          <w:rFonts w:cstheme="minorHAnsi"/>
        </w:rPr>
        <w:t xml:space="preserve">B </w:t>
      </w:r>
      <w:r w:rsidRPr="006B1498" w:rsidR="24A06CF5">
        <w:rPr>
          <w:rFonts w:cstheme="minorHAnsi"/>
        </w:rPr>
        <w:t>globally</w:t>
      </w:r>
      <w:r w:rsidRPr="006B1498" w:rsidR="6C621E27">
        <w:rPr>
          <w:rFonts w:cstheme="minorHAnsi"/>
        </w:rPr>
        <w:t xml:space="preserve"> </w:t>
      </w:r>
      <w:r w:rsidRPr="006B1498" w:rsidR="6F8E4CCC">
        <w:rPr>
          <w:rFonts w:cstheme="minorHAnsi"/>
        </w:rPr>
        <w:t xml:space="preserve">and in Belarus and </w:t>
      </w:r>
      <w:r w:rsidRPr="006B1498" w:rsidR="151B8E2A">
        <w:rPr>
          <w:rFonts w:cstheme="minorHAnsi"/>
        </w:rPr>
        <w:t>the digital and non-digital approaches for DS-TB/DR-TB patient support and their influence on improved outcomes and experience.</w:t>
      </w:r>
      <w:r w:rsidRPr="006B1498" w:rsidR="5C69E2E7">
        <w:rPr>
          <w:rFonts w:cstheme="minorHAnsi"/>
        </w:rPr>
        <w:t xml:space="preserve"> It highlights</w:t>
      </w:r>
      <w:r w:rsidRPr="006B1498" w:rsidR="151B8E2A">
        <w:rPr>
          <w:rFonts w:cstheme="minorHAnsi"/>
        </w:rPr>
        <w:t xml:space="preserve"> </w:t>
      </w:r>
      <w:r w:rsidRPr="006B1498" w:rsidR="6F8E4CCC">
        <w:rPr>
          <w:rFonts w:cstheme="minorHAnsi"/>
        </w:rPr>
        <w:t>the need to challenge the current model of care into a more comprehensive treatment regimen. This would include a holistic and pa</w:t>
      </w:r>
      <w:r w:rsidRPr="006B1498" w:rsidR="01B5AD41">
        <w:rPr>
          <w:rFonts w:cstheme="minorHAnsi"/>
        </w:rPr>
        <w:t xml:space="preserve">tient-centred approach </w:t>
      </w:r>
      <w:r w:rsidRPr="006B1498" w:rsidR="08813C51">
        <w:rPr>
          <w:rFonts w:cstheme="minorHAnsi"/>
        </w:rPr>
        <w:t>coupled with a digital tool</w:t>
      </w:r>
      <w:r w:rsidRPr="006B1498" w:rsidR="14028259">
        <w:rPr>
          <w:rFonts w:cstheme="minorHAnsi"/>
        </w:rPr>
        <w:t>,</w:t>
      </w:r>
      <w:r w:rsidRPr="006B1498" w:rsidR="2BF9FE25">
        <w:rPr>
          <w:rFonts w:cstheme="minorHAnsi"/>
        </w:rPr>
        <w:t xml:space="preserve"> to improve </w:t>
      </w:r>
      <w:r w:rsidRPr="006B1498" w:rsidR="4D1E4E39">
        <w:rPr>
          <w:rFonts w:cstheme="minorHAnsi"/>
        </w:rPr>
        <w:t>patients'</w:t>
      </w:r>
      <w:r w:rsidRPr="006B1498" w:rsidR="2BF9FE25">
        <w:rPr>
          <w:rFonts w:cstheme="minorHAnsi"/>
        </w:rPr>
        <w:t xml:space="preserve"> outcomes and suppo</w:t>
      </w:r>
      <w:r w:rsidRPr="006B1498" w:rsidR="0D85A497">
        <w:rPr>
          <w:rFonts w:cstheme="minorHAnsi"/>
        </w:rPr>
        <w:t xml:space="preserve">rt in reaching the </w:t>
      </w:r>
      <w:proofErr w:type="spellStart"/>
      <w:r w:rsidRPr="006B1498" w:rsidR="2BF9FE25">
        <w:rPr>
          <w:rFonts w:cstheme="minorHAnsi"/>
        </w:rPr>
        <w:t>EndTB</w:t>
      </w:r>
      <w:proofErr w:type="spellEnd"/>
      <w:r w:rsidRPr="006B1498" w:rsidR="2BF9FE25">
        <w:rPr>
          <w:rFonts w:cstheme="minorHAnsi"/>
        </w:rPr>
        <w:t xml:space="preserve"> and SDG</w:t>
      </w:r>
      <w:r w:rsidRPr="006B1498" w:rsidR="6F8E4CCC">
        <w:rPr>
          <w:rFonts w:cstheme="minorHAnsi"/>
        </w:rPr>
        <w:t xml:space="preserve"> </w:t>
      </w:r>
      <w:r w:rsidRPr="006B1498" w:rsidR="7C203CF8">
        <w:rPr>
          <w:rFonts w:cstheme="minorHAnsi"/>
        </w:rPr>
        <w:t xml:space="preserve">targets. </w:t>
      </w:r>
      <w:r w:rsidRPr="006B1498" w:rsidR="1E626C64">
        <w:rPr>
          <w:rFonts w:cstheme="minorHAnsi"/>
        </w:rPr>
        <w:t xml:space="preserve">The literature review compiled </w:t>
      </w:r>
      <w:r w:rsidRPr="006B1498" w:rsidR="1E57A3C2">
        <w:rPr>
          <w:rFonts w:cstheme="minorHAnsi"/>
        </w:rPr>
        <w:t>so far offers a</w:t>
      </w:r>
      <w:r w:rsidRPr="006B1498" w:rsidR="4F59C2B5">
        <w:rPr>
          <w:rFonts w:cstheme="minorHAnsi"/>
        </w:rPr>
        <w:t xml:space="preserve">n </w:t>
      </w:r>
      <w:r w:rsidRPr="006B1498" w:rsidR="1E57A3C2">
        <w:rPr>
          <w:rFonts w:cstheme="minorHAnsi"/>
        </w:rPr>
        <w:t xml:space="preserve">overview of the current </w:t>
      </w:r>
      <w:r w:rsidRPr="006B1498" w:rsidR="1BB02815">
        <w:rPr>
          <w:rFonts w:cstheme="minorHAnsi"/>
        </w:rPr>
        <w:t>gaps existing in health systems, and how innovative approaches such as integrated patients centred designs and digital health can support in enhancing the current models of care.</w:t>
      </w:r>
      <w:r w:rsidRPr="006B1498" w:rsidR="676EB63D">
        <w:rPr>
          <w:rFonts w:cstheme="minorHAnsi"/>
        </w:rPr>
        <w:t xml:space="preserve"> Then i</w:t>
      </w:r>
      <w:r w:rsidRPr="006B1498" w:rsidR="1BB02815">
        <w:rPr>
          <w:rFonts w:cstheme="minorHAnsi"/>
        </w:rPr>
        <w:t xml:space="preserve">t </w:t>
      </w:r>
      <w:r w:rsidRPr="006B1498" w:rsidR="5285F15A">
        <w:rPr>
          <w:rFonts w:cstheme="minorHAnsi"/>
        </w:rPr>
        <w:t>examine</w:t>
      </w:r>
      <w:r w:rsidRPr="006B1498" w:rsidR="389F1041">
        <w:rPr>
          <w:rFonts w:cstheme="minorHAnsi"/>
        </w:rPr>
        <w:t>s</w:t>
      </w:r>
      <w:r w:rsidRPr="006B1498" w:rsidR="5285F15A">
        <w:rPr>
          <w:rFonts w:cstheme="minorHAnsi"/>
        </w:rPr>
        <w:t xml:space="preserve"> the burden and social determinants of </w:t>
      </w:r>
      <w:r w:rsidRPr="006B1498" w:rsidR="6A9EED43">
        <w:rPr>
          <w:rFonts w:cstheme="minorHAnsi"/>
        </w:rPr>
        <w:t>TB globally and in Belarus specifically</w:t>
      </w:r>
      <w:r w:rsidRPr="006B1498" w:rsidR="505566AD">
        <w:rPr>
          <w:rFonts w:cstheme="minorHAnsi"/>
        </w:rPr>
        <w:t>,</w:t>
      </w:r>
      <w:r w:rsidRPr="006B1498" w:rsidR="6A9EED43">
        <w:rPr>
          <w:rFonts w:cstheme="minorHAnsi"/>
        </w:rPr>
        <w:t xml:space="preserve"> </w:t>
      </w:r>
      <w:r w:rsidRPr="006B1498" w:rsidR="7BDE81BD">
        <w:rPr>
          <w:rFonts w:cstheme="minorHAnsi"/>
        </w:rPr>
        <w:t xml:space="preserve">providing evidence to </w:t>
      </w:r>
      <w:r w:rsidRPr="006B1498" w:rsidR="6A9EED43">
        <w:rPr>
          <w:rFonts w:cstheme="minorHAnsi"/>
        </w:rPr>
        <w:t>the demand for i</w:t>
      </w:r>
      <w:r w:rsidRPr="006B1498" w:rsidR="1164D73D">
        <w:rPr>
          <w:rFonts w:cstheme="minorHAnsi"/>
        </w:rPr>
        <w:t>nnovative</w:t>
      </w:r>
      <w:r w:rsidRPr="006B1498" w:rsidR="723D839A">
        <w:rPr>
          <w:rFonts w:cstheme="minorHAnsi"/>
        </w:rPr>
        <w:t xml:space="preserve"> approaches in TB care. This will be confirmed with the results and analysis from </w:t>
      </w:r>
      <w:r w:rsidRPr="006B1498" w:rsidR="4F56C25A">
        <w:rPr>
          <w:rFonts w:cstheme="minorHAnsi"/>
        </w:rPr>
        <w:t xml:space="preserve">the </w:t>
      </w:r>
      <w:r w:rsidRPr="006B1498" w:rsidR="723D839A">
        <w:rPr>
          <w:rFonts w:cstheme="minorHAnsi"/>
        </w:rPr>
        <w:t>stakeholders (patients, healthcare providers and others) interviews</w:t>
      </w:r>
      <w:r w:rsidRPr="006B1498" w:rsidR="4ADD07F3">
        <w:rPr>
          <w:rFonts w:cstheme="minorHAnsi"/>
        </w:rPr>
        <w:t>. The literature review</w:t>
      </w:r>
      <w:r w:rsidRPr="006B1498" w:rsidR="1E57A3C2">
        <w:rPr>
          <w:rFonts w:cstheme="minorHAnsi"/>
        </w:rPr>
        <w:t xml:space="preserve"> </w:t>
      </w:r>
      <w:r w:rsidRPr="006B1498" w:rsidR="1E626C64">
        <w:rPr>
          <w:rFonts w:cstheme="minorHAnsi"/>
        </w:rPr>
        <w:t xml:space="preserve">will be continually updated throughout </w:t>
      </w:r>
      <w:r w:rsidRPr="006B1498" w:rsidR="1FB2BFE8">
        <w:rPr>
          <w:rFonts w:cstheme="minorHAnsi"/>
        </w:rPr>
        <w:t xml:space="preserve">this needs </w:t>
      </w:r>
      <w:r w:rsidRPr="006B1498" w:rsidR="1E626C64">
        <w:rPr>
          <w:rFonts w:cstheme="minorHAnsi"/>
        </w:rPr>
        <w:t>assessment</w:t>
      </w:r>
      <w:r w:rsidRPr="006B1498" w:rsidR="37B7AA92">
        <w:rPr>
          <w:rFonts w:cstheme="minorHAnsi"/>
        </w:rPr>
        <w:t xml:space="preserve"> </w:t>
      </w:r>
      <w:r w:rsidRPr="006B1498" w:rsidR="3BBC5580">
        <w:rPr>
          <w:rFonts w:cstheme="minorHAnsi"/>
        </w:rPr>
        <w:t xml:space="preserve">and will be complemented with </w:t>
      </w:r>
      <w:r w:rsidRPr="006B1498" w:rsidR="1CDF5439">
        <w:rPr>
          <w:rFonts w:cstheme="minorHAnsi"/>
        </w:rPr>
        <w:t xml:space="preserve">the technical landscape review and comparative analysis of existing digital health tools and approaches for DS-TB/DR-TB patient support intended to provide insight into technical practices and their associated impact achieved to date will also be included as mentioned in section </w:t>
      </w:r>
      <w:r w:rsidRPr="006B1498" w:rsidR="00E61C64">
        <w:rPr>
          <w:rFonts w:cstheme="minorHAnsi"/>
        </w:rPr>
        <w:t>3</w:t>
      </w:r>
      <w:r w:rsidRPr="006B1498" w:rsidR="00FA221C">
        <w:rPr>
          <w:rFonts w:cstheme="minorHAnsi"/>
        </w:rPr>
        <w:t>.1</w:t>
      </w:r>
      <w:r w:rsidRPr="006B1498" w:rsidR="1CDF5439">
        <w:rPr>
          <w:rFonts w:cstheme="minorHAnsi"/>
        </w:rPr>
        <w:t>.</w:t>
      </w:r>
      <w:r w:rsidRPr="006B1498" w:rsidR="00FA221C">
        <w:rPr>
          <w:rFonts w:cstheme="minorHAnsi"/>
        </w:rPr>
        <w:t xml:space="preserve"> This section complements the </w:t>
      </w:r>
      <w:r w:rsidRPr="006B1498" w:rsidR="002D480B">
        <w:rPr>
          <w:rFonts w:cstheme="minorHAnsi"/>
        </w:rPr>
        <w:t xml:space="preserve">background information presented in the introduction (Section 2). </w:t>
      </w:r>
    </w:p>
    <w:p w:rsidRPr="006B1498" w:rsidR="1E626C64" w:rsidP="006B1498" w:rsidRDefault="1E626C64" w14:paraId="2D92402D" w14:textId="468FA09D">
      <w:pPr>
        <w:spacing w:line="276" w:lineRule="auto"/>
        <w:rPr>
          <w:rFonts w:cstheme="minorHAnsi"/>
        </w:rPr>
      </w:pPr>
      <w:r w:rsidRPr="006B1498">
        <w:rPr>
          <w:rFonts w:cstheme="minorHAnsi"/>
        </w:rPr>
        <w:t xml:space="preserve">The methodology used was a literature review done by first searching </w:t>
      </w:r>
      <w:r w:rsidRPr="006B1498" w:rsidR="764F628F">
        <w:rPr>
          <w:rFonts w:cstheme="minorHAnsi"/>
        </w:rPr>
        <w:t xml:space="preserve">the scientific literature for peers reviewed original articles, systematic and scoping reviews, as well as looking </w:t>
      </w:r>
      <w:r w:rsidRPr="006B1498" w:rsidR="28AB4D1B">
        <w:rPr>
          <w:rFonts w:cstheme="minorHAnsi"/>
        </w:rPr>
        <w:t xml:space="preserve">into the grey literature such as WHO reports, Global Fund resources, DTx alliance website and other TB related sources. </w:t>
      </w:r>
      <w:r w:rsidRPr="006B1498" w:rsidR="106B93CB">
        <w:rPr>
          <w:rFonts w:cstheme="minorHAnsi"/>
        </w:rPr>
        <w:t>Additionally, searching for the theory behind the concepts relevant to our intervention such as the patient-centred approach, innovation and digital tools in healthcare, w</w:t>
      </w:r>
      <w:r w:rsidRPr="006B1498" w:rsidR="63750BBD">
        <w:rPr>
          <w:rFonts w:cstheme="minorHAnsi"/>
        </w:rPr>
        <w:t xml:space="preserve">as </w:t>
      </w:r>
      <w:r w:rsidRPr="006B1498" w:rsidR="106B93CB">
        <w:rPr>
          <w:rFonts w:cstheme="minorHAnsi"/>
        </w:rPr>
        <w:t xml:space="preserve">done. </w:t>
      </w:r>
      <w:r w:rsidRPr="006B1498">
        <w:rPr>
          <w:rFonts w:cstheme="minorHAnsi"/>
        </w:rPr>
        <w:t xml:space="preserve">The main search terms used </w:t>
      </w:r>
      <w:r w:rsidRPr="006B1498" w:rsidR="7AAF5C1A">
        <w:rPr>
          <w:rFonts w:cstheme="minorHAnsi"/>
        </w:rPr>
        <w:t>are</w:t>
      </w:r>
      <w:r w:rsidRPr="006B1498">
        <w:rPr>
          <w:rFonts w:cstheme="minorHAnsi"/>
        </w:rPr>
        <w:t xml:space="preserve"> </w:t>
      </w:r>
      <w:r w:rsidRPr="006B1498" w:rsidR="4ADB50F8">
        <w:rPr>
          <w:rFonts w:cstheme="minorHAnsi"/>
        </w:rPr>
        <w:t xml:space="preserve">TB social determinants, TB epidemiology, </w:t>
      </w:r>
      <w:r w:rsidRPr="006B1498">
        <w:rPr>
          <w:rFonts w:cstheme="minorHAnsi"/>
        </w:rPr>
        <w:t xml:space="preserve">TB interventions, digital health TB, digital therapeutics TB, and Tuberculosis care. </w:t>
      </w:r>
    </w:p>
    <w:p w:rsidRPr="006B1498" w:rsidR="71303BE2" w:rsidP="006B1498" w:rsidRDefault="71303BE2" w14:paraId="4A529408" w14:textId="35EC3984">
      <w:pPr>
        <w:spacing w:line="276" w:lineRule="auto"/>
        <w:rPr>
          <w:rFonts w:cstheme="minorHAnsi"/>
        </w:rPr>
      </w:pPr>
    </w:p>
    <w:p w:rsidRPr="006B1498" w:rsidR="104DE16B" w:rsidP="006B1498" w:rsidRDefault="008F08C5" w14:paraId="50430DE8" w14:textId="2F2BB916">
      <w:pPr>
        <w:spacing w:line="276" w:lineRule="auto"/>
        <w:rPr>
          <w:rFonts w:eastAsiaTheme="minorEastAsia" w:cstheme="minorHAnsi"/>
          <w:b/>
          <w:bCs/>
          <w:color w:val="000000" w:themeColor="text1"/>
          <w:sz w:val="28"/>
          <w:szCs w:val="28"/>
          <w:u w:val="single"/>
        </w:rPr>
      </w:pPr>
      <w:r w:rsidRPr="006B1498">
        <w:rPr>
          <w:rFonts w:eastAsiaTheme="minorEastAsia" w:cstheme="minorHAnsi"/>
          <w:b/>
          <w:bCs/>
          <w:color w:val="000000" w:themeColor="text1"/>
          <w:sz w:val="28"/>
          <w:szCs w:val="28"/>
          <w:u w:val="single"/>
        </w:rPr>
        <w:t>Literature</w:t>
      </w:r>
      <w:r w:rsidRPr="006B1498" w:rsidR="104DE16B">
        <w:rPr>
          <w:rFonts w:eastAsiaTheme="minorEastAsia" w:cstheme="minorHAnsi"/>
          <w:b/>
          <w:bCs/>
          <w:color w:val="000000" w:themeColor="text1"/>
          <w:sz w:val="28"/>
          <w:szCs w:val="28"/>
          <w:u w:val="single"/>
        </w:rPr>
        <w:t xml:space="preserve"> review body </w:t>
      </w:r>
    </w:p>
    <w:p w:rsidRPr="006B1498" w:rsidR="71303BE2" w:rsidP="006B1498" w:rsidRDefault="71303BE2" w14:paraId="0466B520" w14:textId="2DDC4F47">
      <w:pPr>
        <w:spacing w:line="276" w:lineRule="auto"/>
        <w:rPr>
          <w:rFonts w:cstheme="minorHAnsi"/>
        </w:rPr>
      </w:pPr>
    </w:p>
    <w:p w:rsidRPr="006B1498" w:rsidR="4ED9C096" w:rsidP="006B1498" w:rsidRDefault="4ED9C096" w14:paraId="32CBE316" w14:textId="2932CF04">
      <w:pPr>
        <w:spacing w:line="276" w:lineRule="auto"/>
        <w:rPr>
          <w:rFonts w:cstheme="minorHAnsi"/>
          <w:b/>
          <w:bCs/>
        </w:rPr>
      </w:pPr>
      <w:r w:rsidRPr="006B1498">
        <w:rPr>
          <w:rFonts w:cstheme="minorHAnsi"/>
          <w:b/>
          <w:bCs/>
        </w:rPr>
        <w:lastRenderedPageBreak/>
        <w:t xml:space="preserve">Gaps in current healthcare systems and the need for </w:t>
      </w:r>
      <w:r w:rsidRPr="006B1498" w:rsidR="3EF72F2B">
        <w:rPr>
          <w:rFonts w:cstheme="minorHAnsi"/>
          <w:b/>
          <w:bCs/>
        </w:rPr>
        <w:t xml:space="preserve">integrated </w:t>
      </w:r>
      <w:r w:rsidRPr="006B1498">
        <w:rPr>
          <w:rFonts w:cstheme="minorHAnsi"/>
          <w:b/>
          <w:bCs/>
        </w:rPr>
        <w:t>patient-</w:t>
      </w:r>
      <w:r w:rsidRPr="006B1498" w:rsidR="13E53C2C">
        <w:rPr>
          <w:rFonts w:cstheme="minorHAnsi"/>
          <w:b/>
          <w:bCs/>
        </w:rPr>
        <w:t>centred</w:t>
      </w:r>
      <w:r w:rsidRPr="006B1498">
        <w:rPr>
          <w:rFonts w:cstheme="minorHAnsi"/>
          <w:b/>
          <w:bCs/>
        </w:rPr>
        <w:t xml:space="preserve"> care</w:t>
      </w:r>
    </w:p>
    <w:p w:rsidRPr="006B1498" w:rsidR="659410B2" w:rsidP="006B1498" w:rsidRDefault="659410B2" w14:paraId="241C5604" w14:textId="285C97C5">
      <w:pPr>
        <w:spacing w:line="276" w:lineRule="auto"/>
        <w:rPr>
          <w:rFonts w:eastAsia="Calibri" w:cstheme="minorHAnsi"/>
        </w:rPr>
      </w:pPr>
      <w:r w:rsidRPr="006B1498">
        <w:rPr>
          <w:rFonts w:eastAsiaTheme="minorEastAsia" w:cstheme="minorHAnsi"/>
        </w:rPr>
        <w:t xml:space="preserve">Health outcomes </w:t>
      </w:r>
      <w:r w:rsidRPr="006B1498" w:rsidR="37A3DC7B">
        <w:rPr>
          <w:rFonts w:eastAsiaTheme="minorEastAsia" w:cstheme="minorHAnsi"/>
        </w:rPr>
        <w:t xml:space="preserve">remain </w:t>
      </w:r>
      <w:r w:rsidRPr="006B1498">
        <w:rPr>
          <w:rFonts w:eastAsiaTheme="minorEastAsia" w:cstheme="minorHAnsi"/>
        </w:rPr>
        <w:t xml:space="preserve">unacceptably low across much of the developing world, </w:t>
      </w:r>
      <w:r w:rsidRPr="006B1498" w:rsidR="46716374">
        <w:rPr>
          <w:rFonts w:eastAsiaTheme="minorEastAsia" w:cstheme="minorHAnsi"/>
        </w:rPr>
        <w:t xml:space="preserve">especially in </w:t>
      </w:r>
      <w:r w:rsidRPr="006B1498" w:rsidR="232265AE">
        <w:rPr>
          <w:rFonts w:eastAsiaTheme="minorEastAsia" w:cstheme="minorHAnsi"/>
        </w:rPr>
        <w:t>l</w:t>
      </w:r>
      <w:r w:rsidRPr="006B1498" w:rsidR="46716374">
        <w:rPr>
          <w:rFonts w:eastAsiaTheme="minorEastAsia" w:cstheme="minorHAnsi"/>
        </w:rPr>
        <w:t xml:space="preserve">ow resources and conflict settings. This can be attributed to </w:t>
      </w:r>
      <w:r w:rsidRPr="006B1498">
        <w:rPr>
          <w:rFonts w:eastAsiaTheme="minorEastAsia" w:cstheme="minorHAnsi"/>
        </w:rPr>
        <w:t xml:space="preserve">the persistence of deep inequities in health status </w:t>
      </w:r>
      <w:r w:rsidRPr="006B1498" w:rsidR="3CCAEB30">
        <w:rPr>
          <w:rFonts w:eastAsiaTheme="minorEastAsia" w:cstheme="minorHAnsi"/>
        </w:rPr>
        <w:t xml:space="preserve">across and within countries. </w:t>
      </w:r>
      <w:r w:rsidRPr="006B1498">
        <w:rPr>
          <w:rFonts w:eastAsiaTheme="minorEastAsia" w:cstheme="minorHAnsi"/>
        </w:rPr>
        <w:t xml:space="preserve">At the centre of this human crisis is </w:t>
      </w:r>
      <w:r w:rsidRPr="006B1498" w:rsidR="4C6E302C">
        <w:rPr>
          <w:rFonts w:eastAsiaTheme="minorEastAsia" w:cstheme="minorHAnsi"/>
        </w:rPr>
        <w:t xml:space="preserve">broken </w:t>
      </w:r>
      <w:r w:rsidRPr="006B1498">
        <w:rPr>
          <w:rFonts w:eastAsiaTheme="minorEastAsia" w:cstheme="minorHAnsi"/>
        </w:rPr>
        <w:t>health systems</w:t>
      </w:r>
      <w:r w:rsidRPr="006B1498" w:rsidR="607788A4">
        <w:rPr>
          <w:rFonts w:eastAsiaTheme="minorEastAsia" w:cstheme="minorHAnsi"/>
        </w:rPr>
        <w:t xml:space="preserve"> in many countries</w:t>
      </w:r>
      <w:r w:rsidRPr="006B1498" w:rsidR="00A67CC8">
        <w:rPr>
          <w:rFonts w:eastAsiaTheme="minorEastAsia" w:cstheme="minorHAnsi"/>
        </w:rPr>
        <w:t xml:space="preserve"> </w:t>
      </w:r>
      <w:sdt>
        <w:sdtPr>
          <w:rPr>
            <w:rFonts w:eastAsiaTheme="minorEastAsia" w:cstheme="minorHAnsi"/>
            <w:color w:val="000000"/>
          </w:rPr>
          <w:tag w:val="MENDELEY_CITATION_v3_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"/>
          <w:id w:val="1492749362"/>
          <w:placeholder>
            <w:docPart w:val="DefaultPlaceholder_-1854013440"/>
          </w:placeholder>
        </w:sdtPr>
        <w:sdtEndPr/>
        <w:sdtContent>
          <w:r w:rsidRPr="0099152F" w:rsidR="0099152F">
            <w:rPr>
              <w:rFonts w:eastAsiaTheme="minorEastAsia" w:cstheme="minorHAnsi"/>
              <w:color w:val="000000"/>
            </w:rPr>
            <w:t>(82)</w:t>
          </w:r>
        </w:sdtContent>
      </w:sdt>
      <w:r w:rsidRPr="006B1498" w:rsidR="51B3B013">
        <w:rPr>
          <w:rFonts w:eastAsiaTheme="minorEastAsia" w:cstheme="minorHAnsi"/>
        </w:rPr>
        <w:t>, which has been yet again demonstrated during the COVID-19 pandemic</w:t>
      </w:r>
      <w:r w:rsidRPr="006B1498">
        <w:rPr>
          <w:rFonts w:eastAsiaTheme="minorEastAsia" w:cstheme="minorHAnsi"/>
        </w:rPr>
        <w:t xml:space="preserve">. </w:t>
      </w:r>
      <w:r w:rsidRPr="006B1498" w:rsidR="087B3532">
        <w:rPr>
          <w:rFonts w:eastAsiaTheme="minorEastAsia" w:cstheme="minorHAnsi"/>
        </w:rPr>
        <w:t>Health systems resilience are beyon</w:t>
      </w:r>
      <w:r w:rsidRPr="006B1498" w:rsidR="0C05D0C8">
        <w:rPr>
          <w:rFonts w:eastAsiaTheme="minorEastAsia" w:cstheme="minorHAnsi"/>
        </w:rPr>
        <w:t>d</w:t>
      </w:r>
      <w:r w:rsidRPr="006B1498" w:rsidR="087B3532">
        <w:rPr>
          <w:rFonts w:eastAsiaTheme="minorEastAsia" w:cstheme="minorHAnsi"/>
        </w:rPr>
        <w:t xml:space="preserve"> achieving certain goals or pre-set outcomes, rather describ</w:t>
      </w:r>
      <w:r w:rsidRPr="006B1498" w:rsidR="6DE6BD9F">
        <w:rPr>
          <w:rFonts w:eastAsiaTheme="minorEastAsia" w:cstheme="minorHAnsi"/>
        </w:rPr>
        <w:t>ing</w:t>
      </w:r>
      <w:r w:rsidRPr="006B1498" w:rsidR="087B3532">
        <w:rPr>
          <w:rFonts w:eastAsiaTheme="minorEastAsia" w:cstheme="minorHAnsi"/>
        </w:rPr>
        <w:t xml:space="preserve"> </w:t>
      </w:r>
      <w:r w:rsidRPr="006B1498" w:rsidR="474F581E">
        <w:rPr>
          <w:rFonts w:eastAsiaTheme="minorEastAsia" w:cstheme="minorHAnsi"/>
        </w:rPr>
        <w:t>the</w:t>
      </w:r>
      <w:r w:rsidRPr="006B1498" w:rsidR="087B3532">
        <w:rPr>
          <w:rFonts w:eastAsiaTheme="minorEastAsia" w:cstheme="minorHAnsi"/>
        </w:rPr>
        <w:t xml:space="preserve"> ability to adapt and transform in responding effectively to unanticipated </w:t>
      </w:r>
      <w:r w:rsidRPr="006B1498" w:rsidR="6C82642C">
        <w:rPr>
          <w:rFonts w:eastAsiaTheme="minorEastAsia" w:cstheme="minorHAnsi"/>
        </w:rPr>
        <w:t>or c</w:t>
      </w:r>
      <w:r w:rsidRPr="006B1498" w:rsidR="6E7FF1C6">
        <w:rPr>
          <w:rFonts w:eastAsiaTheme="minorEastAsia" w:cstheme="minorHAnsi"/>
        </w:rPr>
        <w:t xml:space="preserve">hronic </w:t>
      </w:r>
      <w:r w:rsidRPr="006B1498" w:rsidR="087B3532">
        <w:rPr>
          <w:rFonts w:eastAsiaTheme="minorEastAsia" w:cstheme="minorHAnsi"/>
        </w:rPr>
        <w:t>cris</w:t>
      </w:r>
      <w:r w:rsidRPr="006B1498" w:rsidR="2D4B2B70">
        <w:rPr>
          <w:rFonts w:eastAsiaTheme="minorEastAsia" w:cstheme="minorHAnsi"/>
        </w:rPr>
        <w:t>e</w:t>
      </w:r>
      <w:r w:rsidRPr="006B1498" w:rsidR="087B3532">
        <w:rPr>
          <w:rFonts w:eastAsiaTheme="minorEastAsia" w:cstheme="minorHAnsi"/>
        </w:rPr>
        <w:t>s</w:t>
      </w:r>
      <w:r w:rsidRPr="006B1498" w:rsidR="00D041DC">
        <w:rPr>
          <w:rFonts w:eastAsiaTheme="minorEastAsia" w:cstheme="minorHAnsi"/>
        </w:rPr>
        <w:t xml:space="preserve"> </w:t>
      </w:r>
      <w:sdt>
        <w:sdtPr>
          <w:rPr>
            <w:rFonts w:eastAsiaTheme="minorEastAsia" w:cstheme="minorHAnsi"/>
            <w:color w:val="000000"/>
          </w:rPr>
          <w:tag w:val="MENDELEY_CITATION_v3_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"/>
          <w:id w:val="-476068785"/>
          <w:placeholder>
            <w:docPart w:val="DefaultPlaceholder_-1854013440"/>
          </w:placeholder>
        </w:sdtPr>
        <w:sdtEndPr/>
        <w:sdtContent>
          <w:r w:rsidRPr="0099152F" w:rsidR="0099152F">
            <w:rPr>
              <w:rFonts w:eastAsiaTheme="minorEastAsia" w:cstheme="minorHAnsi"/>
              <w:color w:val="000000"/>
            </w:rPr>
            <w:t>(83)</w:t>
          </w:r>
        </w:sdtContent>
      </w:sdt>
      <w:r w:rsidRPr="006B1498" w:rsidR="087B3532">
        <w:rPr>
          <w:rFonts w:eastAsiaTheme="minorEastAsia" w:cstheme="minorHAnsi"/>
        </w:rPr>
        <w:t>.</w:t>
      </w:r>
      <w:r w:rsidRPr="006B1498" w:rsidR="3A2B7275">
        <w:rPr>
          <w:rFonts w:eastAsiaTheme="minorEastAsia" w:cstheme="minorHAnsi"/>
        </w:rPr>
        <w:t xml:space="preserve"> </w:t>
      </w:r>
      <w:r w:rsidRPr="006B1498">
        <w:rPr>
          <w:rFonts w:eastAsiaTheme="minorEastAsia" w:cstheme="minorHAnsi"/>
        </w:rPr>
        <w:t>Much of the burden of disease can be prevented or cured with known, affordable technologies. The problem is getting drugs, vaccines, information and other forms of prevention, care or treatment – on time, reliably, in sufficient quantity and at reasonable cost – to those who need them. In too many countries the systems needed to do this are on the point of collapse, or are accessible only to particular groups in the population</w:t>
      </w:r>
      <w:r w:rsidRPr="006B1498" w:rsidR="003662FC">
        <w:rPr>
          <w:rFonts w:eastAsiaTheme="minorEastAsia" w:cstheme="minorHAnsi"/>
        </w:rPr>
        <w:t xml:space="preserve"> </w:t>
      </w:r>
      <w:sdt>
        <w:sdtPr>
          <w:rPr>
            <w:rFonts w:eastAsiaTheme="minorEastAsia" w:cstheme="minorHAnsi"/>
            <w:color w:val="000000"/>
          </w:rPr>
          <w:tag w:val="MENDELEY_CITATION_v3_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"/>
          <w:id w:val="-643049450"/>
          <w:placeholder>
            <w:docPart w:val="DefaultPlaceholder_-1854013440"/>
          </w:placeholder>
        </w:sdtPr>
        <w:sdtEndPr/>
        <w:sdtContent>
          <w:r w:rsidRPr="0099152F" w:rsidR="0099152F">
            <w:rPr>
              <w:rFonts w:eastAsiaTheme="minorEastAsia" w:cstheme="minorHAnsi"/>
              <w:color w:val="000000"/>
            </w:rPr>
            <w:t>(82)</w:t>
          </w:r>
        </w:sdtContent>
      </w:sdt>
      <w:r w:rsidRPr="006B1498">
        <w:rPr>
          <w:rFonts w:eastAsiaTheme="minorEastAsia" w:cstheme="minorHAnsi"/>
        </w:rPr>
        <w:t xml:space="preserve">. </w:t>
      </w:r>
      <w:r w:rsidRPr="006B1498" w:rsidR="3F166112">
        <w:rPr>
          <w:rFonts w:eastAsiaTheme="minorEastAsia" w:cstheme="minorHAnsi"/>
        </w:rPr>
        <w:t>This is exacerbated by the worldwide shortage in healthcare workforce especially in low and middle-income countries</w:t>
      </w:r>
      <w:r w:rsidRPr="006B1498" w:rsidR="0058448D">
        <w:rPr>
          <w:rFonts w:eastAsiaTheme="minorEastAsia" w:cstheme="minorHAnsi"/>
        </w:rPr>
        <w:t xml:space="preserve"> </w:t>
      </w:r>
      <w:sdt>
        <w:sdtPr>
          <w:rPr>
            <w:rFonts w:eastAsiaTheme="minorEastAsia" w:cstheme="minorHAnsi"/>
            <w:color w:val="000000"/>
          </w:rPr>
          <w:tag w:val="MENDELEY_CITATION_v3_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"/>
          <w:id w:val="625048727"/>
          <w:placeholder>
            <w:docPart w:val="DefaultPlaceholder_-1854013440"/>
          </w:placeholder>
        </w:sdtPr>
        <w:sdtEndPr/>
        <w:sdtContent>
          <w:r w:rsidRPr="0099152F" w:rsidR="0099152F">
            <w:rPr>
              <w:rFonts w:eastAsiaTheme="minorEastAsia" w:cstheme="minorHAnsi"/>
              <w:color w:val="000000"/>
            </w:rPr>
            <w:t>(84)</w:t>
          </w:r>
        </w:sdtContent>
      </w:sdt>
      <w:r w:rsidRPr="006B1498" w:rsidR="46F86413">
        <w:rPr>
          <w:rFonts w:eastAsiaTheme="minorEastAsia" w:cstheme="minorHAnsi"/>
        </w:rPr>
        <w:t xml:space="preserve">. </w:t>
      </w:r>
      <w:r w:rsidRPr="006B1498" w:rsidR="46F86413">
        <w:rPr>
          <w:rFonts w:eastAsia="Calibri" w:cstheme="minorHAnsi"/>
        </w:rPr>
        <w:t xml:space="preserve">Health gaps can have a range of consequences not only undermining the health of individuals, families and communities while failing to reach the SDGs, but global security and economic development </w:t>
      </w:r>
      <w:r w:rsidRPr="006B1498" w:rsidR="593E262E">
        <w:rPr>
          <w:rFonts w:eastAsia="Calibri" w:cstheme="minorHAnsi"/>
        </w:rPr>
        <w:t xml:space="preserve">are </w:t>
      </w:r>
      <w:r w:rsidRPr="006B1498" w:rsidR="46F86413">
        <w:rPr>
          <w:rFonts w:eastAsia="Calibri" w:cstheme="minorHAnsi"/>
        </w:rPr>
        <w:t>at risk</w:t>
      </w:r>
      <w:r w:rsidRPr="006B1498" w:rsidR="0058448D">
        <w:rPr>
          <w:rFonts w:eastAsia="Calibri" w:cstheme="minorHAnsi"/>
        </w:rPr>
        <w:t xml:space="preserve"> </w:t>
      </w:r>
      <w:sdt>
        <w:sdtPr>
          <w:rPr>
            <w:rFonts w:eastAsia="Calibri" w:cstheme="minorHAnsi"/>
            <w:color w:val="000000"/>
          </w:rPr>
          <w:tag w:val="MENDELEY_CITATION_v3_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"/>
          <w:id w:val="342754936"/>
          <w:placeholder>
            <w:docPart w:val="DefaultPlaceholder_-1854013440"/>
          </w:placeholder>
        </w:sdtPr>
        <w:sdtEndPr/>
        <w:sdtContent>
          <w:r w:rsidRPr="0099152F" w:rsidR="0099152F">
            <w:rPr>
              <w:rFonts w:eastAsia="Calibri" w:cstheme="minorHAnsi"/>
              <w:color w:val="000000"/>
            </w:rPr>
            <w:t>(84)</w:t>
          </w:r>
        </w:sdtContent>
      </w:sdt>
      <w:r w:rsidRPr="006B1498" w:rsidR="46F86413">
        <w:rPr>
          <w:rFonts w:eastAsia="Calibri" w:cstheme="minorHAnsi"/>
        </w:rPr>
        <w:t>.</w:t>
      </w:r>
      <w:r w:rsidRPr="006B1498" w:rsidR="18AD1E9C">
        <w:rPr>
          <w:rFonts w:eastAsia="Calibri" w:cstheme="minorHAnsi"/>
        </w:rPr>
        <w:t xml:space="preserve"> </w:t>
      </w:r>
    </w:p>
    <w:p w:rsidRPr="006B1498" w:rsidR="547986FC" w:rsidP="006B1498" w:rsidRDefault="547986FC" w14:paraId="35AEFA94" w14:textId="31CFF326">
      <w:pPr>
        <w:spacing w:line="276" w:lineRule="auto"/>
        <w:rPr>
          <w:rFonts w:eastAsiaTheme="minorEastAsia" w:cstheme="minorHAnsi"/>
        </w:rPr>
      </w:pPr>
      <w:r w:rsidRPr="006B1498">
        <w:rPr>
          <w:rFonts w:eastAsiaTheme="minorEastAsia" w:cstheme="minorHAnsi"/>
        </w:rPr>
        <w:t xml:space="preserve">Current healthcare systems are for the most single disease–oriented, with inadequate response to patients with complex care needs. </w:t>
      </w:r>
      <w:r w:rsidRPr="006B1498" w:rsidR="3F13C055">
        <w:rPr>
          <w:rFonts w:eastAsiaTheme="minorEastAsia" w:cstheme="minorHAnsi"/>
        </w:rPr>
        <w:t>Those needs are not only relative to the morbidity(</w:t>
      </w:r>
      <w:proofErr w:type="spellStart"/>
      <w:r w:rsidRPr="006B1498" w:rsidR="3F13C055">
        <w:rPr>
          <w:rFonts w:eastAsiaTheme="minorEastAsia" w:cstheme="minorHAnsi"/>
        </w:rPr>
        <w:t>ies</w:t>
      </w:r>
      <w:proofErr w:type="spellEnd"/>
      <w:r w:rsidRPr="006B1498" w:rsidR="3F13C055">
        <w:rPr>
          <w:rFonts w:eastAsiaTheme="minorEastAsia" w:cstheme="minorHAnsi"/>
        </w:rPr>
        <w:t>) of the patient, but are on the continuum of social, financial, mental and wellbeing aspects of their lives.</w:t>
      </w:r>
      <w:r w:rsidRPr="006B1498" w:rsidR="716FAAE0">
        <w:rPr>
          <w:rFonts w:eastAsiaTheme="minorEastAsia" w:cstheme="minorHAnsi"/>
        </w:rPr>
        <w:t xml:space="preserve"> This results in additional burden on patients and their caregivers, often related to adverse patient outcomes, lower quality of life and well-being</w:t>
      </w:r>
      <w:r w:rsidRPr="006B1498" w:rsidR="00867BE7">
        <w:rPr>
          <w:rFonts w:eastAsiaTheme="minorEastAsia" w:cstheme="minorHAnsi"/>
        </w:rPr>
        <w:t xml:space="preserve"> </w:t>
      </w:r>
      <w:sdt>
        <w:sdtPr>
          <w:rPr>
            <w:rFonts w:eastAsiaTheme="minorEastAsia" w:cstheme="minorHAnsi"/>
            <w:color w:val="000000"/>
          </w:rPr>
          <w:tag w:val="MENDELEY_CITATION_v3_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"/>
          <w:id w:val="-1170251071"/>
          <w:placeholder>
            <w:docPart w:val="DefaultPlaceholder_-1854013440"/>
          </w:placeholder>
        </w:sdtPr>
        <w:sdtEndPr/>
        <w:sdtContent>
          <w:r w:rsidRPr="0099152F" w:rsidR="0099152F">
            <w:rPr>
              <w:rFonts w:eastAsiaTheme="minorEastAsia" w:cstheme="minorHAnsi"/>
              <w:color w:val="000000"/>
            </w:rPr>
            <w:t>(85)</w:t>
          </w:r>
        </w:sdtContent>
      </w:sdt>
      <w:r w:rsidRPr="006B1498" w:rsidR="716FAAE0">
        <w:rPr>
          <w:rFonts w:eastAsiaTheme="minorEastAsia" w:cstheme="minorHAnsi"/>
        </w:rPr>
        <w:t>, less satisfaction with care</w:t>
      </w:r>
      <w:r w:rsidRPr="006B1498" w:rsidR="30149012">
        <w:rPr>
          <w:rFonts w:eastAsiaTheme="minorEastAsia" w:cstheme="minorHAnsi"/>
        </w:rPr>
        <w:t>,</w:t>
      </w:r>
      <w:r w:rsidRPr="006B1498" w:rsidR="716FAAE0">
        <w:rPr>
          <w:rFonts w:eastAsiaTheme="minorEastAsia" w:cstheme="minorHAnsi"/>
        </w:rPr>
        <w:t xml:space="preserve"> </w:t>
      </w:r>
      <w:r w:rsidRPr="006B1498" w:rsidR="4032DA7B">
        <w:rPr>
          <w:rFonts w:eastAsiaTheme="minorEastAsia" w:cstheme="minorHAnsi"/>
        </w:rPr>
        <w:t>and eventually</w:t>
      </w:r>
      <w:r w:rsidRPr="006B1498" w:rsidR="716FAAE0">
        <w:rPr>
          <w:rFonts w:eastAsiaTheme="minorEastAsia" w:cstheme="minorHAnsi"/>
        </w:rPr>
        <w:t xml:space="preserve"> a greater risk of mortality and increased healthcare utilization and cost</w:t>
      </w:r>
      <w:r w:rsidRPr="006B1498" w:rsidR="00FE143E">
        <w:rPr>
          <w:rFonts w:eastAsiaTheme="minorEastAsia" w:cstheme="minorHAnsi"/>
        </w:rPr>
        <w:t xml:space="preserve"> </w:t>
      </w:r>
      <w:sdt>
        <w:sdtPr>
          <w:rPr>
            <w:rFonts w:eastAsiaTheme="minorEastAsia" w:cstheme="minorHAnsi"/>
            <w:color w:val="000000"/>
          </w:rPr>
          <w:tag w:val="MENDELEY_CITATION_v3_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"/>
          <w:id w:val="175703754"/>
          <w:placeholder>
            <w:docPart w:val="DefaultPlaceholder_-1854013440"/>
          </w:placeholder>
        </w:sdtPr>
        <w:sdtEndPr/>
        <w:sdtContent>
          <w:r w:rsidRPr="0099152F" w:rsidR="0099152F">
            <w:rPr>
              <w:rFonts w:eastAsiaTheme="minorEastAsia" w:cstheme="minorHAnsi"/>
              <w:color w:val="000000"/>
            </w:rPr>
            <w:t>(86)</w:t>
          </w:r>
        </w:sdtContent>
      </w:sdt>
      <w:r w:rsidRPr="006B1498" w:rsidR="4F0D1BC2">
        <w:rPr>
          <w:rFonts w:eastAsiaTheme="minorEastAsia" w:cstheme="minorHAnsi"/>
        </w:rPr>
        <w:t xml:space="preserve">. </w:t>
      </w:r>
      <w:r w:rsidRPr="006B1498" w:rsidR="1487DDBB">
        <w:rPr>
          <w:rFonts w:eastAsiaTheme="minorEastAsia" w:cstheme="minorHAnsi"/>
        </w:rPr>
        <w:t>Patient-</w:t>
      </w:r>
      <w:r w:rsidRPr="006B1498" w:rsidR="00621236">
        <w:rPr>
          <w:rFonts w:eastAsiaTheme="minorEastAsia" w:cstheme="minorHAnsi"/>
        </w:rPr>
        <w:t>centred</w:t>
      </w:r>
      <w:r w:rsidRPr="006B1498" w:rsidR="1487DDBB">
        <w:rPr>
          <w:rFonts w:eastAsiaTheme="minorEastAsia" w:cstheme="minorHAnsi"/>
        </w:rPr>
        <w:t xml:space="preserve"> care (PCC) </w:t>
      </w:r>
      <w:r w:rsidRPr="006B1498" w:rsidR="2FD73902">
        <w:rPr>
          <w:rFonts w:eastAsiaTheme="minorEastAsia" w:cstheme="minorHAnsi"/>
        </w:rPr>
        <w:t xml:space="preserve">or “person-directed care”, or “person-focused care” are common terms frequently used interchangeably. Such concept </w:t>
      </w:r>
      <w:r w:rsidRPr="006B1498" w:rsidR="1487DDBB">
        <w:rPr>
          <w:rFonts w:eastAsiaTheme="minorEastAsia" w:cstheme="minorHAnsi"/>
        </w:rPr>
        <w:t>has the potential to make care more tailored to the needs of patients. It can be defined as “providing care that is respectful of and responsive to individual patient preferences, needs, and values and ensuring that patient values guide all clinical decisions”</w:t>
      </w:r>
      <w:r w:rsidRPr="006B1498" w:rsidR="0070223D">
        <w:rPr>
          <w:rFonts w:eastAsiaTheme="minorEastAsia" w:cstheme="minorHAnsi"/>
        </w:rPr>
        <w:t xml:space="preserve"> </w:t>
      </w:r>
      <w:sdt>
        <w:sdtPr>
          <w:rPr>
            <w:rFonts w:eastAsiaTheme="minorEastAsia" w:cstheme="minorHAnsi"/>
            <w:color w:val="000000"/>
          </w:rPr>
          <w:tag w:val="MENDELEY_CITATION_v3_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"/>
          <w:id w:val="-1939901376"/>
          <w:placeholder>
            <w:docPart w:val="DefaultPlaceholder_-1854013440"/>
          </w:placeholder>
        </w:sdtPr>
        <w:sdtEndPr/>
        <w:sdtContent>
          <w:r w:rsidRPr="0099152F" w:rsidR="0099152F">
            <w:rPr>
              <w:rFonts w:eastAsiaTheme="minorEastAsia" w:cstheme="minorHAnsi"/>
              <w:color w:val="000000"/>
            </w:rPr>
            <w:t>(22)</w:t>
          </w:r>
        </w:sdtContent>
      </w:sdt>
      <w:r w:rsidRPr="006B1498" w:rsidR="1487DDBB">
        <w:rPr>
          <w:rFonts w:eastAsiaTheme="minorEastAsia" w:cstheme="minorHAnsi"/>
        </w:rPr>
        <w:t xml:space="preserve">. </w:t>
      </w:r>
      <w:r w:rsidRPr="006B1498" w:rsidR="7A9B1D15">
        <w:rPr>
          <w:rFonts w:eastAsiaTheme="minorEastAsia" w:cstheme="minorHAnsi"/>
        </w:rPr>
        <w:t>This concept integrates the preferences, values, and beliefs of the person into the process of decision-making, producing a treatment plan that is both appropriate and meaningful for the patient. It supports the role of patients making informed and active choices, rather than remaining passive recipients of their care</w:t>
      </w:r>
      <w:r w:rsidRPr="006B1498" w:rsidR="0070223D">
        <w:rPr>
          <w:rFonts w:eastAsiaTheme="minorEastAsia" w:cstheme="minorHAnsi"/>
        </w:rPr>
        <w:t xml:space="preserve"> </w:t>
      </w:r>
      <w:sdt>
        <w:sdtPr>
          <w:rPr>
            <w:rFonts w:eastAsiaTheme="minorEastAsia" w:cstheme="minorHAnsi"/>
            <w:color w:val="000000"/>
          </w:rPr>
          <w:tag w:val="MENDELEY_CITATION_v3_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"/>
          <w:id w:val="355001673"/>
          <w:placeholder>
            <w:docPart w:val="DefaultPlaceholder_-1854013440"/>
          </w:placeholder>
        </w:sdtPr>
        <w:sdtEndPr/>
        <w:sdtContent>
          <w:r w:rsidRPr="0099152F" w:rsidR="0099152F">
            <w:rPr>
              <w:rFonts w:eastAsiaTheme="minorEastAsia" w:cstheme="minorHAnsi"/>
              <w:color w:val="000000"/>
            </w:rPr>
            <w:t>(85)</w:t>
          </w:r>
        </w:sdtContent>
      </w:sdt>
      <w:r w:rsidRPr="006B1498" w:rsidR="6D10DD10">
        <w:rPr>
          <w:rFonts w:eastAsiaTheme="minorEastAsia" w:cstheme="minorHAnsi"/>
        </w:rPr>
        <w:t xml:space="preserve">. </w:t>
      </w:r>
      <w:r w:rsidRPr="006B1498" w:rsidR="24AD2F2C">
        <w:rPr>
          <w:rFonts w:eastAsiaTheme="minorEastAsia" w:cstheme="minorHAnsi"/>
        </w:rPr>
        <w:t>Patients are partners with their health care providers, and providers treat patients not only from a clinical perspective, but also from an emotional, mental, spiritual, social, and financial perspective</w:t>
      </w:r>
      <w:r w:rsidRPr="006B1498" w:rsidR="0070223D">
        <w:rPr>
          <w:rFonts w:eastAsiaTheme="minorEastAsia" w:cstheme="minorHAnsi"/>
        </w:rPr>
        <w:t xml:space="preserve"> </w:t>
      </w:r>
      <w:sdt>
        <w:sdtPr>
          <w:rPr>
            <w:rFonts w:eastAsiaTheme="minorEastAsia" w:cstheme="minorHAnsi"/>
            <w:color w:val="000000"/>
          </w:rPr>
          <w:tag w:val="MENDELEY_CITATION_v3_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"/>
          <w:id w:val="-373997266"/>
          <w:placeholder>
            <w:docPart w:val="DefaultPlaceholder_-1854013440"/>
          </w:placeholder>
        </w:sdtPr>
        <w:sdtEndPr/>
        <w:sdtContent>
          <w:r w:rsidRPr="0099152F" w:rsidR="0099152F">
            <w:rPr>
              <w:rFonts w:eastAsiaTheme="minorEastAsia" w:cstheme="minorHAnsi"/>
              <w:color w:val="000000"/>
            </w:rPr>
            <w:t>(87)</w:t>
          </w:r>
        </w:sdtContent>
      </w:sdt>
      <w:r w:rsidRPr="006B1498" w:rsidR="24AD2F2C">
        <w:rPr>
          <w:rFonts w:eastAsiaTheme="minorEastAsia" w:cstheme="minorHAnsi"/>
        </w:rPr>
        <w:t xml:space="preserve">. </w:t>
      </w:r>
      <w:r w:rsidRPr="006B1498" w:rsidR="52C9E60D">
        <w:rPr>
          <w:rFonts w:eastAsiaTheme="minorEastAsia" w:cstheme="minorHAnsi"/>
        </w:rPr>
        <w:t xml:space="preserve">This approach to health care decisions and its importance in quality of care is becoming increasingly accepted as playing a central role in healthcare delivery. </w:t>
      </w:r>
      <w:r w:rsidRPr="006B1498" w:rsidR="373FFEBE">
        <w:rPr>
          <w:rFonts w:eastAsiaTheme="minorEastAsia" w:cstheme="minorHAnsi"/>
        </w:rPr>
        <w:t xml:space="preserve">This concept is now at </w:t>
      </w:r>
      <w:r w:rsidRPr="006B1498" w:rsidR="0070223D">
        <w:rPr>
          <w:rFonts w:eastAsiaTheme="minorEastAsia" w:cstheme="minorHAnsi"/>
        </w:rPr>
        <w:t>centre</w:t>
      </w:r>
      <w:r w:rsidRPr="006B1498" w:rsidR="373FFEBE">
        <w:rPr>
          <w:rFonts w:eastAsiaTheme="minorEastAsia" w:cstheme="minorHAnsi"/>
        </w:rPr>
        <w:t xml:space="preserve"> stage when it comes to high quality health care delivery, especially in factors such as enhancing patient satisfaction, greater job satisfaction among healthcare professionals, increased quality and safety of care, and greater quality of life and well-being of patients, reducing admissions, readmissions, and length of hospital stay. </w:t>
      </w:r>
      <w:r w:rsidRPr="006B1498" w:rsidR="1487DDBB">
        <w:rPr>
          <w:rFonts w:eastAsiaTheme="minorEastAsia" w:cstheme="minorHAnsi"/>
        </w:rPr>
        <w:t>Previous studies have investigated patients’ perspectives on PCC and distinguished eight dimensions:</w:t>
      </w:r>
      <w:r w:rsidRPr="006B1498" w:rsidR="57ED8C25">
        <w:rPr>
          <w:rFonts w:eastAsiaTheme="minorEastAsia" w:cstheme="minorHAnsi"/>
        </w:rPr>
        <w:t xml:space="preserve"> </w:t>
      </w:r>
      <w:r w:rsidRPr="006B1498" w:rsidR="1487DDBB">
        <w:rPr>
          <w:rFonts w:eastAsiaTheme="minorEastAsia" w:cstheme="minorHAnsi"/>
        </w:rPr>
        <w:t xml:space="preserve">(1) patients’ preferences, (2) information and education, (3) access to care, (4) emotional support, (5) family and friends, (6) continuity and transition, (7) </w:t>
      </w:r>
      <w:r w:rsidRPr="006B1498" w:rsidR="1487DDBB">
        <w:rPr>
          <w:rFonts w:eastAsiaTheme="minorEastAsia" w:cstheme="minorHAnsi"/>
        </w:rPr>
        <w:lastRenderedPageBreak/>
        <w:t>physical comfort, and (8) coordination of care</w:t>
      </w:r>
      <w:r w:rsidRPr="006B1498" w:rsidR="00F33F67">
        <w:rPr>
          <w:rFonts w:eastAsiaTheme="minorEastAsia" w:cstheme="minorHAnsi"/>
        </w:rPr>
        <w:t xml:space="preserve"> </w:t>
      </w:r>
      <w:sdt>
        <w:sdtPr>
          <w:rPr>
            <w:rFonts w:eastAsiaTheme="minorEastAsia" w:cstheme="minorHAnsi"/>
            <w:color w:val="000000"/>
          </w:rPr>
          <w:tag w:val="MENDELEY_CITATION_v3_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"/>
          <w:id w:val="-1805001255"/>
          <w:placeholder>
            <w:docPart w:val="DefaultPlaceholder_-1854013440"/>
          </w:placeholder>
        </w:sdtPr>
        <w:sdtEndPr/>
        <w:sdtContent>
          <w:r w:rsidRPr="0099152F" w:rsidR="0099152F">
            <w:rPr>
              <w:rFonts w:eastAsiaTheme="minorEastAsia" w:cstheme="minorHAnsi"/>
              <w:color w:val="000000"/>
            </w:rPr>
            <w:t>(88)</w:t>
          </w:r>
        </w:sdtContent>
      </w:sdt>
      <w:r w:rsidRPr="006B1498" w:rsidR="1487DDBB">
        <w:rPr>
          <w:rFonts w:eastAsiaTheme="minorEastAsia" w:cstheme="minorHAnsi"/>
        </w:rPr>
        <w:t>.</w:t>
      </w:r>
      <w:r w:rsidRPr="006B1498" w:rsidR="28B1B5FF">
        <w:rPr>
          <w:rFonts w:eastAsiaTheme="minorEastAsia" w:cstheme="minorHAnsi"/>
        </w:rPr>
        <w:t xml:space="preserve"> An additional layer to patient </w:t>
      </w:r>
      <w:r w:rsidRPr="006B1498" w:rsidR="00621236">
        <w:rPr>
          <w:rFonts w:eastAsiaTheme="minorEastAsia" w:cstheme="minorHAnsi"/>
        </w:rPr>
        <w:t>centred</w:t>
      </w:r>
      <w:r w:rsidRPr="006B1498" w:rsidR="28B1B5FF">
        <w:rPr>
          <w:rFonts w:eastAsiaTheme="minorEastAsia" w:cstheme="minorHAnsi"/>
        </w:rPr>
        <w:t xml:space="preserve"> care is the co-creation of care with patients, which goes a step further in </w:t>
      </w:r>
      <w:r w:rsidRPr="006B1498" w:rsidR="526DD64D">
        <w:rPr>
          <w:rFonts w:eastAsiaTheme="minorEastAsia" w:cstheme="minorHAnsi"/>
        </w:rPr>
        <w:t>establishing a productive, timely and accurate interaction between patients and healthcare professionals</w:t>
      </w:r>
      <w:r w:rsidRPr="006B1498" w:rsidR="003B251D">
        <w:rPr>
          <w:rFonts w:eastAsiaTheme="minorEastAsia" w:cstheme="minorHAnsi"/>
        </w:rPr>
        <w:t xml:space="preserve"> </w:t>
      </w:r>
      <w:sdt>
        <w:sdtPr>
          <w:rPr>
            <w:rFonts w:eastAsiaTheme="minorEastAsia" w:cstheme="minorHAnsi"/>
            <w:color w:val="000000"/>
          </w:rPr>
          <w:tag w:val="MENDELEY_CITATION_v3_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"/>
          <w:id w:val="1786003192"/>
          <w:placeholder>
            <w:docPart w:val="DefaultPlaceholder_-1854013440"/>
          </w:placeholder>
        </w:sdtPr>
        <w:sdtEndPr/>
        <w:sdtContent>
          <w:r w:rsidRPr="0099152F" w:rsidR="0099152F">
            <w:rPr>
              <w:rFonts w:eastAsiaTheme="minorEastAsia" w:cstheme="minorHAnsi"/>
              <w:color w:val="000000"/>
            </w:rPr>
            <w:t>(89)</w:t>
          </w:r>
        </w:sdtContent>
      </w:sdt>
      <w:r w:rsidRPr="006B1498" w:rsidR="526DD64D">
        <w:rPr>
          <w:rFonts w:eastAsiaTheme="minorEastAsia" w:cstheme="minorHAnsi"/>
        </w:rPr>
        <w:t xml:space="preserve">. </w:t>
      </w:r>
      <w:r w:rsidRPr="006B1498" w:rsidR="655DE5DB">
        <w:rPr>
          <w:rFonts w:eastAsiaTheme="minorEastAsia" w:cstheme="minorHAnsi"/>
        </w:rPr>
        <w:t>Making care for chronic conditions more patient-</w:t>
      </w:r>
      <w:r w:rsidRPr="006B1498" w:rsidR="00621236">
        <w:rPr>
          <w:rFonts w:eastAsiaTheme="minorEastAsia" w:cstheme="minorHAnsi"/>
        </w:rPr>
        <w:t>centred</w:t>
      </w:r>
      <w:r w:rsidRPr="006B1498" w:rsidR="655DE5DB">
        <w:rPr>
          <w:rFonts w:eastAsiaTheme="minorEastAsia" w:cstheme="minorHAnsi"/>
        </w:rPr>
        <w:t xml:space="preserve"> is expected to enable patients to manage their own health and quality of life, thereby improving their physical and social well-being and satisfaction with care</w:t>
      </w:r>
      <w:r w:rsidRPr="006B1498" w:rsidR="00BF7B36">
        <w:rPr>
          <w:rFonts w:eastAsiaTheme="minorEastAsia" w:cstheme="minorHAnsi"/>
        </w:rPr>
        <w:t xml:space="preserve"> </w:t>
      </w:r>
      <w:sdt>
        <w:sdtPr>
          <w:rPr>
            <w:rFonts w:eastAsiaTheme="minorEastAsia" w:cstheme="minorHAnsi"/>
            <w:color w:val="000000"/>
          </w:rPr>
          <w:tag w:val="MENDELEY_CITATION_v3_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"/>
          <w:id w:val="-190850956"/>
          <w:placeholder>
            <w:docPart w:val="DefaultPlaceholder_-1854013440"/>
          </w:placeholder>
        </w:sdtPr>
        <w:sdtEndPr/>
        <w:sdtContent>
          <w:r w:rsidRPr="0099152F" w:rsidR="0099152F">
            <w:rPr>
              <w:rFonts w:eastAsiaTheme="minorEastAsia" w:cstheme="minorHAnsi"/>
              <w:color w:val="000000"/>
            </w:rPr>
            <w:t>(90)</w:t>
          </w:r>
        </w:sdtContent>
      </w:sdt>
      <w:r w:rsidRPr="006B1498" w:rsidR="655DE5DB">
        <w:rPr>
          <w:rFonts w:eastAsiaTheme="minorEastAsia" w:cstheme="minorHAnsi"/>
        </w:rPr>
        <w:t>.</w:t>
      </w:r>
      <w:r w:rsidRPr="006B1498" w:rsidR="6DFDB018">
        <w:rPr>
          <w:rFonts w:eastAsiaTheme="minorEastAsia" w:cstheme="minorHAnsi"/>
        </w:rPr>
        <w:t xml:space="preserve"> </w:t>
      </w:r>
      <w:r w:rsidRPr="006B1498" w:rsidR="60F1B83F">
        <w:rPr>
          <w:rFonts w:eastAsiaTheme="minorEastAsia" w:cstheme="minorHAnsi"/>
        </w:rPr>
        <w:t>There is not a one-size-fits-all approach to person-centred care, rather, approaches should be grounded in the reality of how people navigate the pathway from symptoms to cure</w:t>
      </w:r>
      <w:r w:rsidRPr="006B1498" w:rsidR="008F5AFA">
        <w:rPr>
          <w:rFonts w:eastAsiaTheme="minorEastAsia" w:cstheme="minorHAnsi"/>
        </w:rPr>
        <w:t xml:space="preserve"> </w:t>
      </w:r>
      <w:sdt>
        <w:sdtPr>
          <w:rPr>
            <w:rFonts w:eastAsiaTheme="minorEastAsia" w:cstheme="minorHAnsi"/>
            <w:color w:val="000000"/>
          </w:rPr>
          <w:tag w:val="MENDELEY_CITATION_v3_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"/>
          <w:id w:val="-86230213"/>
          <w:placeholder>
            <w:docPart w:val="DefaultPlaceholder_-1854013440"/>
          </w:placeholder>
        </w:sdtPr>
        <w:sdtEndPr/>
        <w:sdtContent>
          <w:r w:rsidRPr="0099152F" w:rsidR="0099152F">
            <w:rPr>
              <w:rFonts w:eastAsiaTheme="minorEastAsia" w:cstheme="minorHAnsi"/>
              <w:color w:val="000000"/>
            </w:rPr>
            <w:t>(91)</w:t>
          </w:r>
        </w:sdtContent>
      </w:sdt>
      <w:r w:rsidRPr="006B1498" w:rsidR="60F1B83F">
        <w:rPr>
          <w:rFonts w:eastAsiaTheme="minorEastAsia" w:cstheme="minorHAnsi"/>
        </w:rPr>
        <w:t xml:space="preserve">. </w:t>
      </w:r>
      <w:r w:rsidRPr="006B1498" w:rsidR="6DFDB018">
        <w:rPr>
          <w:rFonts w:eastAsiaTheme="minorEastAsia" w:cstheme="minorHAnsi"/>
        </w:rPr>
        <w:t xml:space="preserve">Figure </w:t>
      </w:r>
      <w:r w:rsidRPr="006B1498" w:rsidR="00002247">
        <w:rPr>
          <w:rFonts w:eastAsiaTheme="minorEastAsia" w:cstheme="minorHAnsi"/>
        </w:rPr>
        <w:t>4</w:t>
      </w:r>
      <w:r w:rsidRPr="006B1498" w:rsidR="43BE16FE">
        <w:rPr>
          <w:rFonts w:eastAsiaTheme="minorEastAsia" w:cstheme="minorHAnsi"/>
        </w:rPr>
        <w:t xml:space="preserve"> </w:t>
      </w:r>
      <w:r w:rsidRPr="006B1498" w:rsidR="1EF61F60">
        <w:rPr>
          <w:rFonts w:eastAsiaTheme="minorEastAsia" w:cstheme="minorHAnsi"/>
        </w:rPr>
        <w:t xml:space="preserve">below </w:t>
      </w:r>
      <w:r w:rsidRPr="006B1498" w:rsidR="43BE16FE">
        <w:rPr>
          <w:rFonts w:eastAsiaTheme="minorEastAsia" w:cstheme="minorHAnsi"/>
        </w:rPr>
        <w:t xml:space="preserve">shows </w:t>
      </w:r>
      <w:r w:rsidRPr="006B1498" w:rsidR="756E3113">
        <w:rPr>
          <w:rFonts w:eastAsiaTheme="minorEastAsia" w:cstheme="minorHAnsi"/>
        </w:rPr>
        <w:t>the</w:t>
      </w:r>
      <w:r w:rsidRPr="006B1498" w:rsidR="022377C9">
        <w:rPr>
          <w:rFonts w:eastAsiaTheme="minorEastAsia" w:cstheme="minorHAnsi"/>
        </w:rPr>
        <w:t xml:space="preserve"> different elements of patient </w:t>
      </w:r>
      <w:r w:rsidRPr="006B1498" w:rsidR="00621236">
        <w:rPr>
          <w:rFonts w:eastAsiaTheme="minorEastAsia" w:cstheme="minorHAnsi"/>
        </w:rPr>
        <w:t>centred</w:t>
      </w:r>
      <w:r w:rsidRPr="006B1498" w:rsidR="022377C9">
        <w:rPr>
          <w:rFonts w:eastAsiaTheme="minorEastAsia" w:cstheme="minorHAnsi"/>
        </w:rPr>
        <w:t>-care</w:t>
      </w:r>
      <w:r w:rsidRPr="006B1498" w:rsidR="43BE16FE">
        <w:rPr>
          <w:rFonts w:eastAsiaTheme="minorEastAsia" w:cstheme="minorHAnsi"/>
        </w:rPr>
        <w:t xml:space="preserve">. </w:t>
      </w:r>
      <w:r w:rsidRPr="006B1498" w:rsidR="3110F164">
        <w:rPr>
          <w:rFonts w:eastAsiaTheme="minorEastAsia" w:cstheme="minorHAnsi"/>
        </w:rPr>
        <w:t>From a health systems perspective patient-</w:t>
      </w:r>
      <w:r w:rsidRPr="006B1498" w:rsidR="00621236">
        <w:rPr>
          <w:rFonts w:eastAsiaTheme="minorEastAsia" w:cstheme="minorHAnsi"/>
        </w:rPr>
        <w:t>centred</w:t>
      </w:r>
      <w:r w:rsidRPr="006B1498" w:rsidR="3110F164">
        <w:rPr>
          <w:rFonts w:eastAsiaTheme="minorEastAsia" w:cstheme="minorHAnsi"/>
        </w:rPr>
        <w:t xml:space="preserve"> care is intertwined with integrated health care</w:t>
      </w:r>
      <w:r w:rsidRPr="006B1498" w:rsidR="0E4C5937">
        <w:rPr>
          <w:rFonts w:eastAsiaTheme="minorEastAsia" w:cstheme="minorHAnsi"/>
        </w:rPr>
        <w:t xml:space="preserve">. </w:t>
      </w:r>
      <w:r w:rsidRPr="006B1498" w:rsidR="1499840C">
        <w:rPr>
          <w:rFonts w:eastAsiaTheme="minorEastAsia" w:cstheme="minorHAnsi"/>
        </w:rPr>
        <w:t>Integrated care is often contraposed to fragmented and episodic care, and it is used synonymously to terms like coordinated care and seamless care, among others. However, there is no unifying definition or common conceptual understanding of integrated care, which is most likely a result of ‘the polymorphous nature of integrated care itself’</w:t>
      </w:r>
      <w:r w:rsidRPr="006B1498" w:rsidR="00436C5B">
        <w:rPr>
          <w:rFonts w:eastAsiaTheme="minorEastAsia" w:cstheme="minorHAnsi"/>
        </w:rPr>
        <w:t xml:space="preserve"> </w:t>
      </w:r>
      <w:sdt>
        <w:sdtPr>
          <w:rPr>
            <w:rFonts w:eastAsiaTheme="minorEastAsia" w:cstheme="minorHAnsi"/>
            <w:color w:val="000000"/>
          </w:rPr>
          <w:tag w:val="MENDELEY_CITATION_v3_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"/>
          <w:id w:val="1183239557"/>
          <w:placeholder>
            <w:docPart w:val="DefaultPlaceholder_-1854013440"/>
          </w:placeholder>
        </w:sdtPr>
        <w:sdtEndPr/>
        <w:sdtContent>
          <w:r w:rsidRPr="0099152F" w:rsidR="0099152F">
            <w:rPr>
              <w:rFonts w:eastAsiaTheme="minorEastAsia" w:cstheme="minorHAnsi"/>
              <w:color w:val="000000"/>
            </w:rPr>
            <w:t>(92)</w:t>
          </w:r>
        </w:sdtContent>
      </w:sdt>
      <w:r w:rsidRPr="006B1498" w:rsidR="1499840C">
        <w:rPr>
          <w:rFonts w:eastAsiaTheme="minorEastAsia" w:cstheme="minorHAnsi"/>
        </w:rPr>
        <w:t>. In effect, the perspectives that construct the concept are likely to be shaped by views and expectations of various stakeholders in the health system (Fig</w:t>
      </w:r>
      <w:r w:rsidRPr="006B1498" w:rsidR="00002247">
        <w:rPr>
          <w:rFonts w:eastAsiaTheme="minorEastAsia" w:cstheme="minorHAnsi"/>
        </w:rPr>
        <w:t>ure 5</w:t>
      </w:r>
      <w:r w:rsidRPr="006B1498" w:rsidR="1499840C">
        <w:rPr>
          <w:rFonts w:eastAsiaTheme="minorEastAsia" w:cstheme="minorHAnsi"/>
        </w:rPr>
        <w:t>)</w:t>
      </w:r>
      <w:r w:rsidRPr="006B1498" w:rsidR="00020ED8">
        <w:rPr>
          <w:rFonts w:eastAsiaTheme="minorEastAsia" w:cstheme="minorHAnsi"/>
        </w:rPr>
        <w:t xml:space="preserve"> </w:t>
      </w:r>
      <w:sdt>
        <w:sdtPr>
          <w:rPr>
            <w:rFonts w:eastAsiaTheme="minorEastAsia" w:cstheme="minorHAnsi"/>
            <w:color w:val="000000"/>
          </w:rPr>
          <w:tag w:val="MENDELEY_CITATION_v3_eyJjaXRhdGlvbklEIjoiTUVOREVMRVlfQ0lUQVRJT05fNGQyYmIxYTEtMzhlMi00MTZmLWE0OGMtODI0N2MzMjVmMDQw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
          <w:id w:val="83193695"/>
          <w:placeholder>
            <w:docPart w:val="DefaultPlaceholder_-1854013440"/>
          </w:placeholder>
        </w:sdtPr>
        <w:sdtEndPr/>
        <w:sdtContent>
          <w:r w:rsidRPr="0099152F" w:rsidR="0099152F">
            <w:rPr>
              <w:rFonts w:eastAsiaTheme="minorEastAsia" w:cstheme="minorHAnsi"/>
              <w:color w:val="000000"/>
            </w:rPr>
            <w:t>(93)</w:t>
          </w:r>
        </w:sdtContent>
      </w:sdt>
      <w:r w:rsidRPr="006B1498" w:rsidR="1499840C">
        <w:rPr>
          <w:rFonts w:eastAsiaTheme="minorEastAsia" w:cstheme="minorHAnsi"/>
        </w:rPr>
        <w:t>.</w:t>
      </w:r>
      <w:r w:rsidRPr="006B1498" w:rsidR="4B9B66BD">
        <w:rPr>
          <w:rFonts w:eastAsiaTheme="minorEastAsia" w:cstheme="minorHAnsi"/>
        </w:rPr>
        <w:t xml:space="preserve"> Based on the variety of perspectives and concepts, three principal definitions can be distinguished from the literature</w:t>
      </w:r>
      <w:r w:rsidRPr="006B1498" w:rsidR="00292AED">
        <w:rPr>
          <w:rFonts w:eastAsiaTheme="minorEastAsia" w:cstheme="minorHAnsi"/>
        </w:rPr>
        <w:t xml:space="preserve"> </w:t>
      </w:r>
      <w:sdt>
        <w:sdtPr>
          <w:rPr>
            <w:rFonts w:eastAsiaTheme="minorEastAsia" w:cstheme="minorHAnsi"/>
            <w:color w:val="000000"/>
          </w:rPr>
          <w:tag w:val="MENDELEY_CITATION_v3_eyJjaXRhdGlvbklEIjoiTUVOREVMRVlfQ0lUQVRJT05fOGQ3MDI1MTctNTIyZC00MGVjLTk1NTQtODFiYWRjMzRiOWZj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
          <w:id w:val="-935210459"/>
          <w:placeholder>
            <w:docPart w:val="DefaultPlaceholder_-1854013440"/>
          </w:placeholder>
        </w:sdtPr>
        <w:sdtEndPr/>
        <w:sdtContent>
          <w:r w:rsidRPr="0099152F" w:rsidR="0099152F">
            <w:rPr>
              <w:rFonts w:eastAsiaTheme="minorEastAsia" w:cstheme="minorHAnsi"/>
              <w:color w:val="000000"/>
            </w:rPr>
            <w:t>(93)</w:t>
          </w:r>
        </w:sdtContent>
      </w:sdt>
      <w:r w:rsidRPr="006B1498" w:rsidR="3C923B14">
        <w:rPr>
          <w:rFonts w:eastAsiaTheme="minorEastAsia" w:cstheme="minorHAnsi"/>
        </w:rPr>
        <w:t>, all of which are centred on the needs of individuals, their families and communities</w:t>
      </w:r>
      <w:r w:rsidRPr="006B1498" w:rsidR="4B9B66BD">
        <w:rPr>
          <w:rFonts w:eastAsiaTheme="minorEastAsia" w:cstheme="minorHAnsi"/>
        </w:rPr>
        <w:t xml:space="preserve">: </w:t>
      </w:r>
    </w:p>
    <w:p w:rsidRPr="006B1498" w:rsidR="4B9B66BD" w:rsidP="00A11B3B" w:rsidRDefault="4B9B66BD" w14:paraId="0FEC91A0" w14:textId="4C4F40E8">
      <w:pPr>
        <w:pStyle w:val="ListParagraph"/>
        <w:numPr>
          <w:ilvl w:val="0"/>
          <w:numId w:val="2"/>
        </w:numPr>
        <w:spacing w:line="276" w:lineRule="auto"/>
        <w:rPr>
          <w:rFonts w:eastAsiaTheme="minorEastAsia" w:cstheme="minorHAnsi"/>
        </w:rPr>
      </w:pPr>
      <w:r w:rsidRPr="006B1498">
        <w:rPr>
          <w:rFonts w:eastAsiaTheme="minorEastAsia" w:cstheme="minorHAnsi"/>
        </w:rPr>
        <w:t>A process-based definition used by many national governments in order to understand the different components of integrated care. It is a set of methods and models on the funding, administrative, organizational, service delivery and clinical levels designed to create connectivity, alignment and collaboration within and between the cure and care sectors.</w:t>
      </w:r>
      <w:r w:rsidRPr="006B1498" w:rsidR="53AD0372">
        <w:rPr>
          <w:rFonts w:eastAsiaTheme="minorEastAsia" w:cstheme="minorHAnsi"/>
        </w:rPr>
        <w:t xml:space="preserve"> This definition is rather a mechanistic one, as integrated care is seen as a set of interconnecting processes rather than something that has a specific meaning or value to the end user.  </w:t>
      </w:r>
    </w:p>
    <w:p w:rsidRPr="006B1498" w:rsidR="53AD0372" w:rsidP="00A11B3B" w:rsidRDefault="53AD0372" w14:paraId="47843537" w14:textId="5A8EF247">
      <w:pPr>
        <w:pStyle w:val="ListParagraph"/>
        <w:numPr>
          <w:ilvl w:val="0"/>
          <w:numId w:val="2"/>
        </w:numPr>
        <w:spacing w:line="276" w:lineRule="auto"/>
        <w:rPr>
          <w:rFonts w:eastAsiaTheme="minorEastAsia" w:cstheme="minorHAnsi"/>
        </w:rPr>
      </w:pPr>
      <w:r w:rsidRPr="006B1498">
        <w:rPr>
          <w:rFonts w:eastAsiaTheme="minorEastAsia" w:cstheme="minorHAnsi"/>
        </w:rPr>
        <w:t xml:space="preserve">A user-led definition that supports a defining narrative and purpose for integrated care strategies at all levels of the system. </w:t>
      </w:r>
      <w:r w:rsidRPr="006B1498" w:rsidR="2AE3DDF0">
        <w:rPr>
          <w:rFonts w:eastAsiaTheme="minorEastAsia" w:cstheme="minorHAnsi"/>
        </w:rPr>
        <w:t>It</w:t>
      </w:r>
      <w:r w:rsidRPr="006B1498">
        <w:rPr>
          <w:rFonts w:eastAsiaTheme="minorEastAsia" w:cstheme="minorHAnsi"/>
        </w:rPr>
        <w:t xml:space="preserve"> highlights the importance of population and individual needs in design, implementation and evaluation of integrated care models. The definition has been accepted nationally as the narrative for cross-governmental efforts</w:t>
      </w:r>
      <w:r w:rsidRPr="006B1498" w:rsidR="5C19F9D0">
        <w:rPr>
          <w:rFonts w:eastAsiaTheme="minorEastAsia" w:cstheme="minorHAnsi"/>
        </w:rPr>
        <w:t xml:space="preserve"> by the Government of England</w:t>
      </w:r>
      <w:r w:rsidRPr="006B1498">
        <w:rPr>
          <w:rFonts w:eastAsiaTheme="minorEastAsia" w:cstheme="minorHAnsi"/>
        </w:rPr>
        <w:t>.</w:t>
      </w:r>
    </w:p>
    <w:p w:rsidRPr="006B1498" w:rsidR="3C0E08F2" w:rsidP="00A11B3B" w:rsidRDefault="3C0E08F2" w14:paraId="2625F543" w14:textId="4386FED9">
      <w:pPr>
        <w:pStyle w:val="ListParagraph"/>
        <w:numPr>
          <w:ilvl w:val="0"/>
          <w:numId w:val="2"/>
        </w:numPr>
        <w:spacing w:line="276" w:lineRule="auto"/>
        <w:rPr>
          <w:rFonts w:eastAsiaTheme="minorEastAsia" w:cstheme="minorHAnsi"/>
        </w:rPr>
      </w:pPr>
      <w:r w:rsidRPr="006B1498">
        <w:rPr>
          <w:rFonts w:eastAsiaTheme="minorEastAsia" w:cstheme="minorHAnsi"/>
        </w:rPr>
        <w:t>A health system-based definition as used by WHO Regional Office for Europe. Integrated health services delivery is defined as an approach to strengthen people-centred health systems through the promotion of the comprehensive delivery of quality services across the life-course, designed according to the multidimensional needs of the population and the individual and delivered by a coordinated multidisciplinary team of providers working across settings and levels of care</w:t>
      </w:r>
      <w:r w:rsidRPr="006B1498" w:rsidR="008F1168">
        <w:rPr>
          <w:rFonts w:eastAsiaTheme="minorEastAsia" w:cstheme="minorHAnsi"/>
        </w:rPr>
        <w:t xml:space="preserve"> </w:t>
      </w:r>
      <w:sdt>
        <w:sdtPr>
          <w:rPr>
            <w:rFonts w:eastAsiaTheme="minorEastAsia" w:cstheme="minorHAnsi"/>
            <w:color w:val="000000"/>
          </w:rPr>
          <w:tag w:val="MENDELEY_CITATION_v3_eyJjaXRhdGlvbklEIjoiTUVOREVMRVlfQ0lUQVRJT05fYmEwOGVmNmYtNmQzYS00NjIyLTgwYjAtODM0MmNlOWM5YzI1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
          <w:id w:val="875432376"/>
          <w:placeholder>
            <w:docPart w:val="DefaultPlaceholder_-1854013440"/>
          </w:placeholder>
        </w:sdtPr>
        <w:sdtEndPr/>
        <w:sdtContent>
          <w:r w:rsidRPr="0099152F" w:rsidR="0099152F">
            <w:rPr>
              <w:rFonts w:eastAsiaTheme="minorEastAsia" w:cstheme="minorHAnsi"/>
              <w:color w:val="000000"/>
            </w:rPr>
            <w:t>(93)</w:t>
          </w:r>
        </w:sdtContent>
      </w:sdt>
      <w:r w:rsidRPr="006B1498">
        <w:rPr>
          <w:rFonts w:eastAsiaTheme="minorEastAsia" w:cstheme="minorHAnsi"/>
        </w:rPr>
        <w:t>. This definition adopts a health system perspective and uses the term ‘integrated health services delivery (IHSD)’, acknowledging that integrated care is achieved through the alignment of all health system functions and effective change management.</w:t>
      </w:r>
    </w:p>
    <w:p w:rsidRPr="006B1498" w:rsidR="71303BE2" w:rsidP="006B1498" w:rsidRDefault="71303BE2" w14:paraId="323E493C" w14:textId="09A5157B">
      <w:pPr>
        <w:spacing w:line="276" w:lineRule="auto"/>
        <w:rPr>
          <w:rFonts w:eastAsiaTheme="minorEastAsia" w:cstheme="minorHAnsi"/>
          <w:color w:val="333333"/>
          <w:highlight w:val="yellow"/>
        </w:rPr>
      </w:pPr>
    </w:p>
    <w:p w:rsidRPr="006B1498" w:rsidR="71303BE2" w:rsidP="006B1498" w:rsidRDefault="71303BE2" w14:paraId="5D3770E7" w14:textId="4894B3EF">
      <w:pPr>
        <w:spacing w:line="276" w:lineRule="auto"/>
        <w:rPr>
          <w:rFonts w:cstheme="minorHAnsi"/>
        </w:rPr>
      </w:pPr>
    </w:p>
    <w:p w:rsidRPr="006B1498" w:rsidR="7190CADB" w:rsidP="006B1498" w:rsidRDefault="7190CADB" w14:paraId="2B40884D" w14:textId="12F7AF13">
      <w:pPr>
        <w:spacing w:line="276" w:lineRule="auto"/>
        <w:rPr>
          <w:rStyle w:val="IntenseEmphasis"/>
          <w:rFonts w:eastAsiaTheme="majorEastAsia" w:cstheme="minorHAnsi"/>
        </w:rPr>
      </w:pPr>
      <w:r w:rsidRPr="006B1498">
        <w:rPr>
          <w:rStyle w:val="IntenseEmphasis"/>
          <w:rFonts w:eastAsiaTheme="majorEastAsia" w:cstheme="minorHAnsi"/>
        </w:rPr>
        <w:lastRenderedPageBreak/>
        <w:t xml:space="preserve">Figure </w:t>
      </w:r>
      <w:r w:rsidRPr="006B1498" w:rsidR="00002247">
        <w:rPr>
          <w:rStyle w:val="IntenseEmphasis"/>
          <w:rFonts w:eastAsiaTheme="majorEastAsia" w:cstheme="minorHAnsi"/>
        </w:rPr>
        <w:t>4</w:t>
      </w:r>
      <w:r w:rsidRPr="006B1498">
        <w:rPr>
          <w:rStyle w:val="IntenseEmphasis"/>
          <w:rFonts w:eastAsiaTheme="majorEastAsia" w:cstheme="minorHAnsi"/>
        </w:rPr>
        <w:t xml:space="preserve">: </w:t>
      </w:r>
      <w:r w:rsidRPr="006B1498" w:rsidR="008A2E82">
        <w:rPr>
          <w:rStyle w:val="IntenseEmphasis"/>
          <w:rFonts w:eastAsiaTheme="majorEastAsia" w:cstheme="minorHAnsi"/>
        </w:rPr>
        <w:t>Patient-</w:t>
      </w:r>
      <w:r w:rsidRPr="006B1498" w:rsidR="00621236">
        <w:rPr>
          <w:rStyle w:val="IntenseEmphasis"/>
          <w:rFonts w:eastAsiaTheme="majorEastAsia" w:cstheme="minorHAnsi"/>
        </w:rPr>
        <w:t>Centred</w:t>
      </w:r>
      <w:r w:rsidRPr="006B1498" w:rsidR="008A2E82">
        <w:rPr>
          <w:rStyle w:val="IntenseEmphasis"/>
          <w:rFonts w:eastAsiaTheme="majorEastAsia" w:cstheme="minorHAnsi"/>
        </w:rPr>
        <w:t xml:space="preserve"> Care: Patient at heart of care continuum. Patient goals &amp; values top priority. Family involved at every stage</w:t>
      </w:r>
      <w:r w:rsidRPr="006B1498" w:rsidR="008146A1">
        <w:rPr>
          <w:rStyle w:val="IntenseEmphasis"/>
          <w:rFonts w:eastAsiaTheme="majorEastAsia" w:cstheme="minorHAnsi"/>
        </w:rPr>
        <w:t xml:space="preserve"> </w:t>
      </w:r>
      <w:sdt>
        <w:sdtPr>
          <w:rPr>
            <w:rStyle w:val="IntenseEmphasis"/>
            <w:rFonts w:eastAsiaTheme="majorEastAsia" w:cstheme="minorHAnsi"/>
            <w:i w:val="0"/>
            <w:color w:val="000000"/>
          </w:rPr>
          <w:tag w:val="MENDELEY_CITATION_v3_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"/>
          <w:id w:val="-1106581976"/>
          <w:placeholder>
            <w:docPart w:val="DefaultPlaceholder_-1854013440"/>
          </w:placeholder>
        </w:sdtPr>
        <w:sdtEndPr>
          <w:rPr>
            <w:rStyle w:val="IntenseEmphasis"/>
          </w:rPr>
        </w:sdtEndPr>
        <w:sdtContent>
          <w:r w:rsidRPr="0099152F" w:rsidR="0099152F">
            <w:rPr>
              <w:rStyle w:val="IntenseEmphasis"/>
              <w:rFonts w:eastAsiaTheme="majorEastAsia" w:cstheme="minorHAnsi"/>
              <w:i w:val="0"/>
              <w:color w:val="000000"/>
            </w:rPr>
            <w:t>(87)</w:t>
          </w:r>
        </w:sdtContent>
      </w:sdt>
    </w:p>
    <w:p w:rsidRPr="006B1498" w:rsidR="008A2E82" w:rsidP="006B1498" w:rsidRDefault="008A2E82" w14:paraId="1B214AE3" w14:textId="4D9933A9">
      <w:pPr>
        <w:spacing w:line="276" w:lineRule="auto"/>
        <w:rPr>
          <w:rFonts w:cstheme="minorHAnsi"/>
        </w:rPr>
      </w:pPr>
      <w:r w:rsidRPr="006B1498">
        <w:rPr>
          <w:rFonts w:cstheme="minorHAnsi"/>
          <w:noProof/>
        </w:rPr>
        <w:drawing>
          <wp:inline distT="0" distB="0" distL="0" distR="0" wp14:anchorId="6BCD2B5D" wp14:editId="0FADC801">
            <wp:extent cx="4572000" cy="4086225"/>
            <wp:effectExtent l="0" t="0" r="0" b="0"/>
            <wp:docPr id="1581650429" name="Picture 158165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4086225"/>
                    </a:xfrm>
                    <a:prstGeom prst="rect">
                      <a:avLst/>
                    </a:prstGeom>
                  </pic:spPr>
                </pic:pic>
              </a:graphicData>
            </a:graphic>
          </wp:inline>
        </w:drawing>
      </w:r>
    </w:p>
    <w:p w:rsidRPr="006B1498" w:rsidR="71303BE2" w:rsidP="006B1498" w:rsidRDefault="71303BE2" w14:paraId="239EA554" w14:textId="572AA20C">
      <w:pPr>
        <w:spacing w:line="276" w:lineRule="auto"/>
        <w:rPr>
          <w:rFonts w:cstheme="minorHAnsi"/>
        </w:rPr>
      </w:pPr>
    </w:p>
    <w:p w:rsidRPr="006B1498" w:rsidR="3225BF2C" w:rsidP="006B1498" w:rsidRDefault="3225BF2C" w14:paraId="6EFC8DEA" w14:textId="484753F5">
      <w:pPr>
        <w:spacing w:line="276" w:lineRule="auto"/>
        <w:rPr>
          <w:rStyle w:val="IntenseEmphasis"/>
          <w:rFonts w:eastAsiaTheme="majorEastAsia" w:cstheme="minorHAnsi"/>
        </w:rPr>
      </w:pPr>
      <w:r w:rsidRPr="006B1498">
        <w:rPr>
          <w:rStyle w:val="IntenseEmphasis"/>
          <w:rFonts w:eastAsiaTheme="majorEastAsia" w:cstheme="minorHAnsi"/>
        </w:rPr>
        <w:t>Fig</w:t>
      </w:r>
      <w:r w:rsidRPr="006B1498" w:rsidR="00002247">
        <w:rPr>
          <w:rStyle w:val="IntenseEmphasis"/>
          <w:rFonts w:eastAsiaTheme="majorEastAsia" w:cstheme="minorHAnsi"/>
        </w:rPr>
        <w:t xml:space="preserve">ure 5: </w:t>
      </w:r>
      <w:r w:rsidRPr="006B1498">
        <w:rPr>
          <w:rStyle w:val="IntenseEmphasis"/>
          <w:rFonts w:eastAsiaTheme="majorEastAsia" w:cstheme="minorHAnsi"/>
        </w:rPr>
        <w:t>Perspectives shaping integrated care</w:t>
      </w:r>
      <w:r w:rsidRPr="006B1498" w:rsidR="00A8460B">
        <w:rPr>
          <w:rStyle w:val="IntenseEmphasis"/>
          <w:rFonts w:eastAsiaTheme="majorEastAsia" w:cstheme="minorHAnsi"/>
        </w:rPr>
        <w:t xml:space="preserve"> </w:t>
      </w:r>
      <w:sdt>
        <w:sdtPr>
          <w:rPr>
            <w:rStyle w:val="IntenseEmphasis"/>
            <w:rFonts w:eastAsiaTheme="majorEastAsia" w:cstheme="minorHAnsi"/>
            <w:i w:val="0"/>
            <w:color w:val="000000"/>
          </w:rPr>
          <w:tag w:val="MENDELEY_CITATION_v3_eyJjaXRhdGlvbklEIjoiTUVOREVMRVlfQ0lUQVRJT05fNmEzZGI3YTUtYmYxNi00OTVkLWExMmMtNTE2OWM4Mjg3YmUy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
          <w:id w:val="666986139"/>
          <w:placeholder>
            <w:docPart w:val="DefaultPlaceholder_-1854013440"/>
          </w:placeholder>
        </w:sdtPr>
        <w:sdtEndPr>
          <w:rPr>
            <w:rStyle w:val="IntenseEmphasis"/>
          </w:rPr>
        </w:sdtEndPr>
        <w:sdtContent>
          <w:r w:rsidRPr="0099152F" w:rsidR="0099152F">
            <w:rPr>
              <w:rStyle w:val="IntenseEmphasis"/>
              <w:rFonts w:eastAsiaTheme="majorEastAsia" w:cstheme="minorHAnsi"/>
              <w:i w:val="0"/>
              <w:color w:val="000000"/>
            </w:rPr>
            <w:t>(93)</w:t>
          </w:r>
        </w:sdtContent>
      </w:sdt>
    </w:p>
    <w:p w:rsidRPr="006B1498" w:rsidR="71303BE2" w:rsidP="006B1498" w:rsidRDefault="71303BE2" w14:paraId="26175C30" w14:textId="5A902613">
      <w:pPr>
        <w:spacing w:line="276" w:lineRule="auto"/>
        <w:rPr>
          <w:rFonts w:cstheme="minorHAnsi"/>
        </w:rPr>
      </w:pPr>
    </w:p>
    <w:p w:rsidRPr="006B1498" w:rsidR="3225BF2C" w:rsidP="006B1498" w:rsidRDefault="3225BF2C" w14:paraId="4C576E67" w14:textId="6A1639C6">
      <w:pPr>
        <w:spacing w:line="276" w:lineRule="auto"/>
        <w:rPr>
          <w:rFonts w:cstheme="minorHAnsi"/>
        </w:rPr>
      </w:pPr>
      <w:r w:rsidRPr="006B1498">
        <w:rPr>
          <w:rFonts w:cstheme="minorHAnsi"/>
          <w:noProof/>
        </w:rPr>
        <w:drawing>
          <wp:inline distT="0" distB="0" distL="0" distR="0" wp14:anchorId="749D28A0" wp14:editId="1EB15C5F">
            <wp:extent cx="4572000" cy="2847975"/>
            <wp:effectExtent l="0" t="0" r="0" b="0"/>
            <wp:docPr id="723034800" name="Picture 72303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p>
    <w:p w:rsidRPr="006B1498" w:rsidR="71303BE2" w:rsidP="006B1498" w:rsidRDefault="71303BE2" w14:paraId="7A7AF8FF" w14:textId="7784670C">
      <w:pPr>
        <w:spacing w:line="276" w:lineRule="auto"/>
        <w:rPr>
          <w:rFonts w:cstheme="minorHAnsi"/>
        </w:rPr>
      </w:pPr>
    </w:p>
    <w:p w:rsidRPr="006B1498" w:rsidR="54A72E9C" w:rsidP="006B1498" w:rsidRDefault="54A72E9C" w14:paraId="51484765" w14:textId="1DF78546">
      <w:pPr>
        <w:spacing w:line="276" w:lineRule="auto"/>
        <w:rPr>
          <w:rFonts w:eastAsiaTheme="minorEastAsia" w:cstheme="minorHAnsi"/>
        </w:rPr>
      </w:pPr>
      <w:r w:rsidRPr="006B1498">
        <w:rPr>
          <w:rFonts w:eastAsiaTheme="minorEastAsia" w:cstheme="minorHAnsi"/>
        </w:rPr>
        <w:t xml:space="preserve">In many health systems, integrated care is seen as a possible solution to the growing demand for improved patient experience and health outcomes of multimorbid and long-term care </w:t>
      </w:r>
      <w:r w:rsidRPr="006B1498">
        <w:rPr>
          <w:rFonts w:eastAsiaTheme="minorEastAsia" w:cstheme="minorHAnsi"/>
        </w:rPr>
        <w:lastRenderedPageBreak/>
        <w:t>patients</w:t>
      </w:r>
      <w:r w:rsidRPr="006B1498" w:rsidR="001413EB">
        <w:rPr>
          <w:rFonts w:eastAsiaTheme="minorEastAsia" w:cstheme="minorHAnsi"/>
        </w:rPr>
        <w:t xml:space="preserve"> </w:t>
      </w:r>
      <w:sdt>
        <w:sdtPr>
          <w:rPr>
            <w:rFonts w:eastAsiaTheme="minorEastAsia" w:cstheme="minorHAnsi"/>
            <w:color w:val="000000"/>
          </w:rPr>
          <w:tag w:val="MENDELEY_CITATION_v3_eyJjaXRhdGlvbklEIjoiTUVOREVMRVlfQ0lUQVRJT05fYTcyNjY0N2QtMjNhZS00ZDlmLThhMzItNjI1ZDZlZDUzZGZj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
          <w:id w:val="1960835492"/>
          <w:placeholder>
            <w:docPart w:val="DefaultPlaceholder_-1854013440"/>
          </w:placeholder>
        </w:sdtPr>
        <w:sdtEndPr/>
        <w:sdtContent>
          <w:r w:rsidRPr="0099152F" w:rsidR="0099152F">
            <w:rPr>
              <w:rFonts w:eastAsiaTheme="minorEastAsia" w:cstheme="minorHAnsi"/>
              <w:color w:val="000000"/>
            </w:rPr>
            <w:t>(93)</w:t>
          </w:r>
        </w:sdtContent>
      </w:sdt>
      <w:r w:rsidRPr="006B1498">
        <w:rPr>
          <w:rFonts w:eastAsiaTheme="minorEastAsia" w:cstheme="minorHAnsi"/>
        </w:rPr>
        <w:t>.</w:t>
      </w:r>
      <w:r w:rsidRPr="006B1498" w:rsidR="4B2EE48F">
        <w:rPr>
          <w:rFonts w:eastAsiaTheme="minorEastAsia" w:cstheme="minorHAnsi"/>
        </w:rPr>
        <w:t xml:space="preserve"> </w:t>
      </w:r>
      <w:r w:rsidRPr="006B1498" w:rsidR="650AE68A">
        <w:rPr>
          <w:rFonts w:eastAsiaTheme="minorEastAsia" w:cstheme="minorHAnsi"/>
        </w:rPr>
        <w:t>Therefore, both Person-</w:t>
      </w:r>
      <w:r w:rsidRPr="006B1498" w:rsidR="00621236">
        <w:rPr>
          <w:rFonts w:eastAsiaTheme="minorEastAsia" w:cstheme="minorHAnsi"/>
        </w:rPr>
        <w:t>Centred</w:t>
      </w:r>
      <w:r w:rsidRPr="006B1498" w:rsidR="650AE68A">
        <w:rPr>
          <w:rFonts w:eastAsiaTheme="minorEastAsia" w:cstheme="minorHAnsi"/>
        </w:rPr>
        <w:t xml:space="preserve"> and Integrated Care (PC-IC) as central components of quality of care are identified as the way to go </w:t>
      </w:r>
      <w:r w:rsidRPr="006B1498" w:rsidR="1BE20374">
        <w:rPr>
          <w:rFonts w:eastAsiaTheme="minorEastAsia" w:cstheme="minorHAnsi"/>
        </w:rPr>
        <w:t xml:space="preserve">for </w:t>
      </w:r>
      <w:r w:rsidRPr="006B1498" w:rsidR="43144095">
        <w:rPr>
          <w:rFonts w:eastAsiaTheme="minorEastAsia" w:cstheme="minorHAnsi"/>
        </w:rPr>
        <w:t xml:space="preserve">treating </w:t>
      </w:r>
      <w:r w:rsidRPr="006B1498" w:rsidR="1BE20374">
        <w:rPr>
          <w:rFonts w:eastAsiaTheme="minorEastAsia" w:cstheme="minorHAnsi"/>
        </w:rPr>
        <w:t>m</w:t>
      </w:r>
      <w:r w:rsidRPr="006B1498" w:rsidR="650AE68A">
        <w:rPr>
          <w:rFonts w:eastAsiaTheme="minorEastAsia" w:cstheme="minorHAnsi"/>
        </w:rPr>
        <w:t>ulti</w:t>
      </w:r>
      <w:r w:rsidRPr="006B1498" w:rsidR="45350D8D">
        <w:rPr>
          <w:rFonts w:eastAsiaTheme="minorEastAsia" w:cstheme="minorHAnsi"/>
        </w:rPr>
        <w:t>-</w:t>
      </w:r>
      <w:r w:rsidRPr="006B1498" w:rsidR="650AE68A">
        <w:rPr>
          <w:rFonts w:eastAsiaTheme="minorEastAsia" w:cstheme="minorHAnsi"/>
        </w:rPr>
        <w:t>morbidit</w:t>
      </w:r>
      <w:r w:rsidRPr="006B1498" w:rsidR="143FCFEC">
        <w:rPr>
          <w:rFonts w:eastAsiaTheme="minorEastAsia" w:cstheme="minorHAnsi"/>
        </w:rPr>
        <w:t>ies</w:t>
      </w:r>
      <w:r w:rsidRPr="006B1498" w:rsidR="1CD574A8">
        <w:rPr>
          <w:rFonts w:eastAsiaTheme="minorEastAsia" w:cstheme="minorHAnsi"/>
        </w:rPr>
        <w:t xml:space="preserve"> and patients with chronic diseases and complex care needs</w:t>
      </w:r>
      <w:r w:rsidRPr="006B1498" w:rsidR="00FD215D">
        <w:rPr>
          <w:rFonts w:eastAsiaTheme="minorEastAsia" w:cstheme="minorHAnsi"/>
        </w:rPr>
        <w:t xml:space="preserve"> </w:t>
      </w:r>
      <w:sdt>
        <w:sdtPr>
          <w:rPr>
            <w:rFonts w:eastAsiaTheme="minorEastAsia" w:cstheme="minorHAnsi"/>
            <w:color w:val="000000"/>
          </w:rPr>
          <w:tag w:val="MENDELEY_CITATION_v3_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"/>
          <w:id w:val="-1722049784"/>
          <w:placeholder>
            <w:docPart w:val="DefaultPlaceholder_-1854013440"/>
          </w:placeholder>
        </w:sdtPr>
        <w:sdtEndPr/>
        <w:sdtContent>
          <w:r w:rsidRPr="0099152F" w:rsidR="0099152F">
            <w:rPr>
              <w:rFonts w:eastAsiaTheme="minorEastAsia" w:cstheme="minorHAnsi"/>
              <w:color w:val="000000"/>
            </w:rPr>
            <w:t>(93–95)</w:t>
          </w:r>
        </w:sdtContent>
      </w:sdt>
      <w:r w:rsidRPr="006B1498" w:rsidR="143FCFEC">
        <w:rPr>
          <w:rFonts w:eastAsiaTheme="minorEastAsia" w:cstheme="minorHAnsi"/>
        </w:rPr>
        <w:t>.</w:t>
      </w:r>
      <w:r w:rsidRPr="006B1498" w:rsidR="15E10DA6">
        <w:rPr>
          <w:rFonts w:eastAsiaTheme="minorEastAsia" w:cstheme="minorHAnsi"/>
        </w:rPr>
        <w:t xml:space="preserve"> </w:t>
      </w:r>
      <w:r w:rsidRPr="006B1498" w:rsidR="7F96647D">
        <w:rPr>
          <w:rFonts w:eastAsiaTheme="minorEastAsia" w:cstheme="minorHAnsi"/>
        </w:rPr>
        <w:t>A PC-IC process is believed to enhance both technical and patient-experienced quality of care to produce the triple aim</w:t>
      </w:r>
      <w:r w:rsidRPr="006B1498" w:rsidR="00C76CC2">
        <w:rPr>
          <w:rFonts w:eastAsiaTheme="minorEastAsia" w:cstheme="minorHAnsi"/>
        </w:rPr>
        <w:t xml:space="preserve"> </w:t>
      </w:r>
      <w:sdt>
        <w:sdtPr>
          <w:rPr>
            <w:rFonts w:eastAsiaTheme="minorEastAsia" w:cstheme="minorHAnsi"/>
            <w:color w:val="000000"/>
          </w:rPr>
          <w:tag w:val="MENDELEY_CITATION_v3_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"/>
          <w:id w:val="-1858963292"/>
          <w:placeholder>
            <w:docPart w:val="DefaultPlaceholder_-1854013440"/>
          </w:placeholder>
        </w:sdtPr>
        <w:sdtEndPr/>
        <w:sdtContent>
          <w:r w:rsidRPr="0099152F" w:rsidR="0099152F">
            <w:rPr>
              <w:rFonts w:eastAsiaTheme="minorEastAsia" w:cstheme="minorHAnsi"/>
              <w:color w:val="000000"/>
            </w:rPr>
            <w:t>(94)</w:t>
          </w:r>
        </w:sdtContent>
      </w:sdt>
      <w:r w:rsidRPr="006B1498" w:rsidR="0095196E">
        <w:rPr>
          <w:rFonts w:eastAsiaTheme="minorEastAsia" w:cstheme="minorHAnsi"/>
        </w:rPr>
        <w:t xml:space="preserve"> </w:t>
      </w:r>
      <w:r w:rsidRPr="006B1498" w:rsidR="7F96647D">
        <w:rPr>
          <w:rFonts w:eastAsiaTheme="minorEastAsia" w:cstheme="minorHAnsi"/>
        </w:rPr>
        <w:t>of improved care experience, health, and function, as well as cost-benefit ratios</w:t>
      </w:r>
      <w:r w:rsidRPr="006B1498" w:rsidR="1AD165BA">
        <w:rPr>
          <w:rFonts w:eastAsiaTheme="minorEastAsia" w:cstheme="minorHAnsi"/>
        </w:rPr>
        <w:t xml:space="preserve">. </w:t>
      </w:r>
      <w:r w:rsidRPr="006B1498" w:rsidR="42D795B3">
        <w:rPr>
          <w:rFonts w:eastAsiaTheme="minorEastAsia" w:cstheme="minorHAnsi"/>
        </w:rPr>
        <w:t>The successful reorientation of health services will most likely be a long journey and will need sustained political commitment</w:t>
      </w:r>
      <w:r w:rsidRPr="006B1498" w:rsidR="00F32C85">
        <w:rPr>
          <w:rFonts w:eastAsiaTheme="minorEastAsia" w:cstheme="minorHAnsi"/>
        </w:rPr>
        <w:t xml:space="preserve"> </w:t>
      </w:r>
      <w:sdt>
        <w:sdtPr>
          <w:rPr>
            <w:rFonts w:eastAsiaTheme="minorEastAsia" w:cstheme="minorHAnsi"/>
            <w:color w:val="000000"/>
          </w:rPr>
          <w:tag w:val="MENDELEY_CITATION_v3_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"/>
          <w:id w:val="1247997467"/>
          <w:placeholder>
            <w:docPart w:val="DefaultPlaceholder_-1854013440"/>
          </w:placeholder>
        </w:sdtPr>
        <w:sdtEndPr/>
        <w:sdtContent>
          <w:r w:rsidRPr="0099152F" w:rsidR="0099152F">
            <w:rPr>
              <w:rFonts w:eastAsiaTheme="minorEastAsia" w:cstheme="minorHAnsi"/>
              <w:color w:val="000000"/>
            </w:rPr>
            <w:t>(96)</w:t>
          </w:r>
        </w:sdtContent>
      </w:sdt>
      <w:r w:rsidRPr="006B1498" w:rsidR="42D795B3">
        <w:rPr>
          <w:rFonts w:eastAsiaTheme="minorEastAsia" w:cstheme="minorHAnsi"/>
        </w:rPr>
        <w:t>. Ultimately, each country or local jurisdiction needs to set its own goals for integrated and people-centred health services, and develop its own strategies for achieving these goals. The strategies must respond to the local context, existing barriers and the values held by people within the State or area, and should be achievable given the current health service delivery system and the financial and political resources available. Efforts should primarily concentrate on improving access to services for underserved and marginalized populations, on placing increased emphasis and resources on promotive, preventive and public health services and on strengthening district-level health services, among others</w:t>
      </w:r>
      <w:r w:rsidRPr="006B1498" w:rsidR="0034743E">
        <w:rPr>
          <w:rFonts w:eastAsiaTheme="minorEastAsia" w:cstheme="minorHAnsi"/>
        </w:rPr>
        <w:t xml:space="preserve"> </w:t>
      </w:r>
      <w:sdt>
        <w:sdtPr>
          <w:rPr>
            <w:rFonts w:eastAsiaTheme="minorEastAsia" w:cstheme="minorHAnsi"/>
            <w:color w:val="000000"/>
          </w:rPr>
          <w:tag w:val="MENDELEY_CITATION_v3_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"/>
          <w:id w:val="1774969775"/>
          <w:placeholder>
            <w:docPart w:val="DefaultPlaceholder_-1854013440"/>
          </w:placeholder>
        </w:sdtPr>
        <w:sdtEndPr/>
        <w:sdtContent>
          <w:r w:rsidRPr="0099152F" w:rsidR="0099152F">
            <w:rPr>
              <w:rFonts w:eastAsiaTheme="minorEastAsia" w:cstheme="minorHAnsi"/>
              <w:color w:val="000000"/>
            </w:rPr>
            <w:t>(96)</w:t>
          </w:r>
        </w:sdtContent>
      </w:sdt>
      <w:r w:rsidRPr="006B1498" w:rsidR="42D795B3">
        <w:rPr>
          <w:rFonts w:eastAsiaTheme="minorEastAsia" w:cstheme="minorHAnsi"/>
        </w:rPr>
        <w:t xml:space="preserve">. </w:t>
      </w:r>
      <w:r w:rsidRPr="006B1498" w:rsidR="111B2C16">
        <w:rPr>
          <w:rFonts w:eastAsiaTheme="minorEastAsia" w:cstheme="minorHAnsi"/>
        </w:rPr>
        <w:t>While such a transformation is a long road the role of humanitarian and non-governmental organizations</w:t>
      </w:r>
      <w:r w:rsidRPr="006B1498" w:rsidR="34F4E822">
        <w:rPr>
          <w:rFonts w:eastAsiaTheme="minorEastAsia" w:cstheme="minorHAnsi"/>
        </w:rPr>
        <w:t>, and development partners</w:t>
      </w:r>
      <w:r w:rsidRPr="006B1498" w:rsidR="111B2C16">
        <w:rPr>
          <w:rFonts w:eastAsiaTheme="minorEastAsia" w:cstheme="minorHAnsi"/>
        </w:rPr>
        <w:t xml:space="preserve"> is to advocate for more people-centred and integrated health services</w:t>
      </w:r>
      <w:r w:rsidRPr="006B1498" w:rsidR="49DDAD05">
        <w:rPr>
          <w:rFonts w:eastAsiaTheme="minorEastAsia" w:cstheme="minorHAnsi"/>
        </w:rPr>
        <w:t xml:space="preserve">, </w:t>
      </w:r>
      <w:r w:rsidRPr="006B1498" w:rsidR="03FBBE69">
        <w:rPr>
          <w:rFonts w:eastAsiaTheme="minorEastAsia" w:cstheme="minorHAnsi"/>
        </w:rPr>
        <w:t>seek to integrate their support to health service delivery into countries’ own health systems</w:t>
      </w:r>
      <w:r w:rsidRPr="006B1498" w:rsidR="6C4567FC">
        <w:rPr>
          <w:rFonts w:eastAsiaTheme="minorEastAsia" w:cstheme="minorHAnsi"/>
        </w:rPr>
        <w:t>, and</w:t>
      </w:r>
      <w:r w:rsidRPr="006B1498" w:rsidR="03FBBE69">
        <w:rPr>
          <w:rFonts w:eastAsiaTheme="minorEastAsia" w:cstheme="minorHAnsi"/>
        </w:rPr>
        <w:t xml:space="preserve"> share technical knowledge about different approaches to promoting more people-centred and integrated services</w:t>
      </w:r>
      <w:r w:rsidRPr="006B1498" w:rsidR="00B5180C">
        <w:rPr>
          <w:rFonts w:eastAsiaTheme="minorEastAsia" w:cstheme="minorHAnsi"/>
        </w:rPr>
        <w:t xml:space="preserve"> </w:t>
      </w:r>
      <w:sdt>
        <w:sdtPr>
          <w:rPr>
            <w:rFonts w:eastAsiaTheme="minorEastAsia" w:cstheme="minorHAnsi"/>
            <w:color w:val="000000"/>
          </w:rPr>
          <w:tag w:val="MENDELEY_CITATION_v3_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"/>
          <w:id w:val="594218692"/>
          <w:placeholder>
            <w:docPart w:val="DefaultPlaceholder_-1854013440"/>
          </w:placeholder>
        </w:sdtPr>
        <w:sdtEndPr/>
        <w:sdtContent>
          <w:r w:rsidRPr="0099152F" w:rsidR="0099152F">
            <w:rPr>
              <w:rFonts w:eastAsiaTheme="minorEastAsia" w:cstheme="minorHAnsi"/>
              <w:color w:val="000000"/>
            </w:rPr>
            <w:t>(96)</w:t>
          </w:r>
        </w:sdtContent>
      </w:sdt>
      <w:r w:rsidRPr="006B1498" w:rsidR="2EC6E49F">
        <w:rPr>
          <w:rFonts w:eastAsiaTheme="minorEastAsia" w:cstheme="minorHAnsi"/>
        </w:rPr>
        <w:t xml:space="preserve">. </w:t>
      </w:r>
      <w:r w:rsidRPr="006B1498" w:rsidR="1E8A765F">
        <w:rPr>
          <w:rFonts w:eastAsiaTheme="minorEastAsia" w:cstheme="minorHAnsi"/>
        </w:rPr>
        <w:t>Albeit the role of such organizations could be to start implementing PC-IC as part of their programs to support and encourage governments in</w:t>
      </w:r>
      <w:r w:rsidRPr="006B1498" w:rsidR="60D88BF9">
        <w:rPr>
          <w:rFonts w:eastAsiaTheme="minorEastAsia" w:cstheme="minorHAnsi"/>
        </w:rPr>
        <w:t xml:space="preserve"> this road all while enabling patients.</w:t>
      </w:r>
    </w:p>
    <w:p w:rsidRPr="006B1498" w:rsidR="71303BE2" w:rsidP="006B1498" w:rsidRDefault="71303BE2" w14:paraId="47A47CB4" w14:textId="0F7B3D79">
      <w:pPr>
        <w:spacing w:line="276" w:lineRule="auto"/>
        <w:rPr>
          <w:rFonts w:eastAsia="Georgia" w:cstheme="minorHAnsi"/>
          <w:color w:val="333333"/>
          <w:sz w:val="27"/>
          <w:szCs w:val="27"/>
        </w:rPr>
      </w:pPr>
    </w:p>
    <w:p w:rsidRPr="006B1498" w:rsidR="6AEC8352" w:rsidP="006B1498" w:rsidRDefault="6AEC8352" w14:paraId="76341EFF" w14:textId="2B1111E3">
      <w:pPr>
        <w:spacing w:line="276" w:lineRule="auto"/>
        <w:rPr>
          <w:rFonts w:cstheme="minorHAnsi"/>
          <w:b/>
          <w:bCs/>
        </w:rPr>
      </w:pPr>
      <w:r w:rsidRPr="006B1498">
        <w:rPr>
          <w:rFonts w:cstheme="minorHAnsi"/>
          <w:b/>
          <w:bCs/>
        </w:rPr>
        <w:t>The need for digital health interventions</w:t>
      </w:r>
      <w:r w:rsidRPr="006B1498" w:rsidR="15D9CF24">
        <w:rPr>
          <w:rFonts w:cstheme="minorHAnsi"/>
          <w:b/>
          <w:bCs/>
        </w:rPr>
        <w:t xml:space="preserve"> for integrated patient centred care</w:t>
      </w:r>
    </w:p>
    <w:p w:rsidRPr="006B1498" w:rsidR="2233A6C8" w:rsidP="006B1498" w:rsidRDefault="22E02D26" w14:paraId="097FBA94" w14:textId="08850E42">
      <w:pPr>
        <w:spacing w:line="276" w:lineRule="auto"/>
        <w:rPr>
          <w:rFonts w:eastAsiaTheme="minorEastAsia" w:cstheme="minorHAnsi"/>
        </w:rPr>
      </w:pPr>
      <w:r w:rsidRPr="006B1498">
        <w:rPr>
          <w:rFonts w:eastAsiaTheme="minorEastAsia" w:cstheme="minorHAnsi"/>
        </w:rPr>
        <w:t xml:space="preserve">With the shift towards a more </w:t>
      </w:r>
      <w:r w:rsidRPr="006B1498" w:rsidR="68EF17FE">
        <w:rPr>
          <w:rFonts w:eastAsiaTheme="minorEastAsia" w:cstheme="minorHAnsi"/>
        </w:rPr>
        <w:t>PC-IC</w:t>
      </w:r>
      <w:r w:rsidRPr="006B1498">
        <w:rPr>
          <w:rFonts w:eastAsiaTheme="minorEastAsia" w:cstheme="minorHAnsi"/>
        </w:rPr>
        <w:t xml:space="preserve"> models of care and health systems care providers are increasingly</w:t>
      </w:r>
      <w:r w:rsidRPr="006B1498" w:rsidR="64653808">
        <w:rPr>
          <w:rFonts w:eastAsiaTheme="minorEastAsia" w:cstheme="minorHAnsi"/>
        </w:rPr>
        <w:t xml:space="preserve"> </w:t>
      </w:r>
      <w:r w:rsidRPr="006B1498">
        <w:rPr>
          <w:rFonts w:eastAsiaTheme="minorEastAsia" w:cstheme="minorHAnsi"/>
        </w:rPr>
        <w:t>adopting information and communication technologies</w:t>
      </w:r>
      <w:r w:rsidRPr="006B1498" w:rsidR="7FD0DFDD">
        <w:rPr>
          <w:rFonts w:eastAsiaTheme="minorEastAsia" w:cstheme="minorHAnsi"/>
        </w:rPr>
        <w:t xml:space="preserve"> </w:t>
      </w:r>
      <w:r w:rsidRPr="006B1498">
        <w:rPr>
          <w:rFonts w:eastAsiaTheme="minorEastAsia" w:cstheme="minorHAnsi"/>
        </w:rPr>
        <w:t>(ICT)</w:t>
      </w:r>
      <w:r w:rsidRPr="006B1498" w:rsidR="0310A6D6">
        <w:rPr>
          <w:rFonts w:eastAsiaTheme="minorEastAsia" w:cstheme="minorHAnsi"/>
        </w:rPr>
        <w:t xml:space="preserve">, </w:t>
      </w:r>
      <w:proofErr w:type="spellStart"/>
      <w:r w:rsidRPr="006B1498" w:rsidR="038CCA33">
        <w:rPr>
          <w:rFonts w:eastAsiaTheme="minorEastAsia" w:cstheme="minorHAnsi"/>
        </w:rPr>
        <w:t>i.e</w:t>
      </w:r>
      <w:proofErr w:type="spellEnd"/>
      <w:r w:rsidRPr="006B1498" w:rsidR="038CCA33">
        <w:rPr>
          <w:rFonts w:eastAsiaTheme="minorEastAsia" w:cstheme="minorHAnsi"/>
        </w:rPr>
        <w:t xml:space="preserve"> </w:t>
      </w:r>
      <w:r w:rsidRPr="006B1498" w:rsidR="0310A6D6">
        <w:rPr>
          <w:rFonts w:eastAsiaTheme="minorEastAsia" w:cstheme="minorHAnsi"/>
        </w:rPr>
        <w:t>digital health tools</w:t>
      </w:r>
      <w:r w:rsidRPr="006B1498" w:rsidR="7277636C">
        <w:rPr>
          <w:rFonts w:eastAsiaTheme="minorEastAsia" w:cstheme="minorHAnsi"/>
        </w:rPr>
        <w:t>,</w:t>
      </w:r>
      <w:r w:rsidRPr="006B1498">
        <w:rPr>
          <w:rFonts w:eastAsiaTheme="minorEastAsia" w:cstheme="minorHAnsi"/>
        </w:rPr>
        <w:t xml:space="preserve"> in their practices</w:t>
      </w:r>
      <w:r w:rsidRPr="006B1498" w:rsidR="007D7AF4">
        <w:rPr>
          <w:rFonts w:eastAsiaTheme="minorEastAsia" w:cstheme="minorHAnsi"/>
        </w:rPr>
        <w:t xml:space="preserve"> </w:t>
      </w:r>
      <w:sdt>
        <w:sdtPr>
          <w:rPr>
            <w:rFonts w:eastAsiaTheme="minorEastAsia" w:cstheme="minorHAnsi"/>
            <w:color w:val="000000"/>
          </w:rPr>
          <w:tag w:val="MENDELEY_CITATION_v3_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"/>
          <w:id w:val="-463042941"/>
          <w:placeholder>
            <w:docPart w:val="DefaultPlaceholder_-1854013440"/>
          </w:placeholder>
        </w:sdtPr>
        <w:sdtEndPr/>
        <w:sdtContent>
          <w:r w:rsidRPr="0099152F" w:rsidR="0099152F">
            <w:rPr>
              <w:rFonts w:eastAsiaTheme="minorEastAsia" w:cstheme="minorHAnsi"/>
              <w:color w:val="000000"/>
            </w:rPr>
            <w:t>(97)</w:t>
          </w:r>
        </w:sdtContent>
      </w:sdt>
      <w:r w:rsidRPr="006B1498">
        <w:rPr>
          <w:rFonts w:eastAsiaTheme="minorEastAsia" w:cstheme="minorHAnsi"/>
        </w:rPr>
        <w:t>.</w:t>
      </w:r>
      <w:r w:rsidRPr="006B1498" w:rsidR="5AFEDB44">
        <w:rPr>
          <w:rFonts w:eastAsiaTheme="minorEastAsia" w:cstheme="minorHAnsi"/>
        </w:rPr>
        <w:t xml:space="preserve"> </w:t>
      </w:r>
      <w:r w:rsidRPr="006B1498" w:rsidR="3032B7FD">
        <w:rPr>
          <w:rFonts w:eastAsiaTheme="minorEastAsia" w:cstheme="minorHAnsi"/>
        </w:rPr>
        <w:t xml:space="preserve">Digital health interventions are not a replacement </w:t>
      </w:r>
      <w:r w:rsidRPr="006B1498" w:rsidR="4C4BAF27">
        <w:rPr>
          <w:rFonts w:eastAsiaTheme="minorEastAsia" w:cstheme="minorHAnsi"/>
        </w:rPr>
        <w:t>for</w:t>
      </w:r>
      <w:r w:rsidRPr="006B1498" w:rsidR="3032B7FD">
        <w:rPr>
          <w:rFonts w:eastAsiaTheme="minorEastAsia" w:cstheme="minorHAnsi"/>
        </w:rPr>
        <w:t xml:space="preserve"> existing health systems, but enhance healthcare services delivery on the continuum of care from awareness, prevention to care</w:t>
      </w:r>
      <w:r w:rsidRPr="006B1498" w:rsidR="674E0B11">
        <w:rPr>
          <w:rFonts w:eastAsiaTheme="minorEastAsia" w:cstheme="minorHAnsi"/>
        </w:rPr>
        <w:t xml:space="preserve"> </w:t>
      </w:r>
      <w:sdt>
        <w:sdtPr>
          <w:rPr>
            <w:rFonts w:eastAsiaTheme="minorEastAsia" w:cstheme="minorHAnsi"/>
            <w:color w:val="000000"/>
          </w:rPr>
          <w:tag w:val="MENDELEY_CITATION_v3_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"/>
          <w:id w:val="1158192251"/>
          <w:placeholder>
            <w:docPart w:val="DefaultPlaceholder_-1854013440"/>
          </w:placeholder>
        </w:sdtPr>
        <w:sdtEndPr/>
        <w:sdtContent>
          <w:r w:rsidRPr="0099152F" w:rsidR="0099152F">
            <w:rPr>
              <w:rFonts w:eastAsiaTheme="minorEastAsia" w:cstheme="minorHAnsi"/>
              <w:color w:val="000000"/>
            </w:rPr>
            <w:t>(25)</w:t>
          </w:r>
        </w:sdtContent>
      </w:sdt>
      <w:r w:rsidRPr="006B1498" w:rsidR="3032B7FD">
        <w:rPr>
          <w:rFonts w:eastAsiaTheme="minorEastAsia" w:cstheme="minorHAnsi"/>
        </w:rPr>
        <w:t xml:space="preserve">. It is a component in a multipronged approach to address issues related to </w:t>
      </w:r>
      <w:r w:rsidRPr="006B1498" w:rsidR="671379B3">
        <w:rPr>
          <w:rFonts w:eastAsiaTheme="minorEastAsia" w:cstheme="minorHAnsi"/>
        </w:rPr>
        <w:t xml:space="preserve">barriers </w:t>
      </w:r>
      <w:r w:rsidRPr="006B1498" w:rsidR="3032B7FD">
        <w:rPr>
          <w:rFonts w:eastAsiaTheme="minorEastAsia" w:cstheme="minorHAnsi"/>
        </w:rPr>
        <w:t>of access to essential healthcare</w:t>
      </w:r>
      <w:r w:rsidRPr="006B1498" w:rsidR="674E0B11">
        <w:rPr>
          <w:rFonts w:eastAsiaTheme="minorEastAsia" w:cstheme="minorHAnsi"/>
          <w:color w:val="000000"/>
        </w:rPr>
        <w:t xml:space="preserve"> </w:t>
      </w:r>
      <w:sdt>
        <w:sdtPr>
          <w:rPr>
            <w:rFonts w:eastAsiaTheme="minorEastAsia" w:cstheme="minorHAnsi"/>
            <w:color w:val="000000"/>
          </w:rPr>
          <w:tag w:val="MENDELEY_CITATION_v3_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"/>
          <w:id w:val="776300064"/>
          <w:placeholder>
            <w:docPart w:val="EEBE2B7ADF074AF081BA25B00B510632"/>
          </w:placeholder>
        </w:sdtPr>
        <w:sdtEndPr/>
        <w:sdtContent>
          <w:r w:rsidRPr="0099152F" w:rsidR="0099152F">
            <w:rPr>
              <w:rFonts w:eastAsiaTheme="minorEastAsia" w:cstheme="minorHAnsi"/>
              <w:color w:val="000000"/>
            </w:rPr>
            <w:t>(26)</w:t>
          </w:r>
        </w:sdtContent>
      </w:sdt>
      <w:r w:rsidRPr="006B1498" w:rsidR="3032B7FD">
        <w:rPr>
          <w:rFonts w:eastAsiaTheme="minorEastAsia" w:cstheme="minorHAnsi"/>
        </w:rPr>
        <w:t>.</w:t>
      </w:r>
      <w:r w:rsidRPr="006B1498" w:rsidR="32801690">
        <w:rPr>
          <w:rFonts w:eastAsiaTheme="minorEastAsia" w:cstheme="minorHAnsi"/>
        </w:rPr>
        <w:t xml:space="preserve"> It </w:t>
      </w:r>
      <w:r w:rsidRPr="006B1498" w:rsidR="1F9AE8AA">
        <w:rPr>
          <w:rFonts w:eastAsiaTheme="minorEastAsia" w:cstheme="minorHAnsi"/>
        </w:rPr>
        <w:t>has been established as</w:t>
      </w:r>
      <w:r w:rsidRPr="006B1498" w:rsidR="32801690">
        <w:rPr>
          <w:rFonts w:eastAsiaTheme="minorEastAsia" w:cstheme="minorHAnsi"/>
        </w:rPr>
        <w:t xml:space="preserve"> a </w:t>
      </w:r>
      <w:r w:rsidRPr="006B1498" w:rsidR="60E3F2A0">
        <w:rPr>
          <w:rFonts w:eastAsiaTheme="minorEastAsia" w:cstheme="minorHAnsi"/>
        </w:rPr>
        <w:t xml:space="preserve">valuable </w:t>
      </w:r>
      <w:r w:rsidRPr="006B1498" w:rsidR="32801690">
        <w:rPr>
          <w:rFonts w:eastAsiaTheme="minorEastAsia" w:cstheme="minorHAnsi"/>
        </w:rPr>
        <w:t>tool for a more i</w:t>
      </w:r>
      <w:r w:rsidRPr="006B1498" w:rsidR="3120186C">
        <w:rPr>
          <w:rFonts w:eastAsiaTheme="minorEastAsia" w:cstheme="minorHAnsi"/>
        </w:rPr>
        <w:t>nclusive and PC-IC</w:t>
      </w:r>
      <w:r w:rsidRPr="006B1498" w:rsidR="3834812D">
        <w:rPr>
          <w:rFonts w:eastAsiaTheme="minorEastAsia" w:cstheme="minorHAnsi"/>
        </w:rPr>
        <w:t xml:space="preserve"> care model</w:t>
      </w:r>
      <w:r w:rsidRPr="006B1498" w:rsidR="5C28F72B">
        <w:rPr>
          <w:rFonts w:eastAsiaTheme="minorEastAsia" w:cstheme="minorHAnsi"/>
        </w:rPr>
        <w:t xml:space="preserve">, supporting </w:t>
      </w:r>
      <w:r w:rsidRPr="006B1498" w:rsidR="7BACF3F4">
        <w:rPr>
          <w:rFonts w:eastAsiaTheme="minorEastAsia" w:cstheme="minorHAnsi"/>
        </w:rPr>
        <w:t>patients'</w:t>
      </w:r>
      <w:r w:rsidRPr="006B1498" w:rsidR="5C28F72B">
        <w:rPr>
          <w:rFonts w:eastAsiaTheme="minorEastAsia" w:cstheme="minorHAnsi"/>
        </w:rPr>
        <w:t xml:space="preserve"> goals and</w:t>
      </w:r>
      <w:r w:rsidRPr="006B1498" w:rsidR="09C56340">
        <w:rPr>
          <w:rFonts w:eastAsiaTheme="minorEastAsia" w:cstheme="minorHAnsi"/>
        </w:rPr>
        <w:t xml:space="preserve"> improving</w:t>
      </w:r>
      <w:r w:rsidRPr="006B1498" w:rsidR="5C28F72B">
        <w:rPr>
          <w:rFonts w:eastAsiaTheme="minorEastAsia" w:cstheme="minorHAnsi"/>
        </w:rPr>
        <w:t xml:space="preserve"> health outcomes</w:t>
      </w:r>
      <w:r w:rsidRPr="006B1498" w:rsidR="007A24B7">
        <w:rPr>
          <w:rFonts w:eastAsiaTheme="minorEastAsia" w:cstheme="minorHAnsi"/>
        </w:rPr>
        <w:t xml:space="preserve"> </w:t>
      </w:r>
      <w:sdt>
        <w:sdtPr>
          <w:rPr>
            <w:rFonts w:eastAsiaTheme="minorEastAsia" w:cstheme="minorHAnsi"/>
            <w:color w:val="000000"/>
          </w:rPr>
          <w:tag w:val="MENDELEY_CITATION_v3_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"/>
          <w:id w:val="1421611475"/>
          <w:placeholder>
            <w:docPart w:val="DefaultPlaceholder_-1854013440"/>
          </w:placeholder>
        </w:sdtPr>
        <w:sdtEndPr/>
        <w:sdtContent>
          <w:r w:rsidRPr="0099152F" w:rsidR="0099152F">
            <w:rPr>
              <w:rFonts w:eastAsiaTheme="minorEastAsia" w:cstheme="minorHAnsi"/>
              <w:color w:val="000000"/>
            </w:rPr>
            <w:t>(98)</w:t>
          </w:r>
        </w:sdtContent>
      </w:sdt>
      <w:r w:rsidRPr="006B1498" w:rsidR="3834812D">
        <w:rPr>
          <w:rFonts w:eastAsiaTheme="minorEastAsia" w:cstheme="minorHAnsi"/>
        </w:rPr>
        <w:t xml:space="preserve">. </w:t>
      </w:r>
      <w:r w:rsidRPr="006B1498" w:rsidR="1A0244BA">
        <w:rPr>
          <w:rFonts w:eastAsiaTheme="minorEastAsia" w:cstheme="minorHAnsi"/>
        </w:rPr>
        <w:t>Di</w:t>
      </w:r>
      <w:r w:rsidRPr="006B1498" w:rsidR="7AF096F7">
        <w:rPr>
          <w:rFonts w:eastAsiaTheme="minorEastAsia" w:cstheme="minorHAnsi"/>
        </w:rPr>
        <w:t xml:space="preserve">gital health services aim to </w:t>
      </w:r>
      <w:r w:rsidRPr="006B1498" w:rsidR="537CC4A6">
        <w:rPr>
          <w:rFonts w:eastAsiaTheme="minorEastAsia" w:cstheme="minorHAnsi"/>
        </w:rPr>
        <w:t xml:space="preserve">also </w:t>
      </w:r>
      <w:r w:rsidRPr="006B1498" w:rsidR="7AF096F7">
        <w:rPr>
          <w:rFonts w:eastAsiaTheme="minorEastAsia" w:cstheme="minorHAnsi"/>
        </w:rPr>
        <w:t xml:space="preserve">improve the effectiveness and efficiency of healthcare through innovative approaches and strengthen the opportunities for self-care, self-management, and patient participation. </w:t>
      </w:r>
      <w:r w:rsidRPr="006B1498" w:rsidR="70357712">
        <w:rPr>
          <w:rFonts w:eastAsiaTheme="minorEastAsia" w:cstheme="minorHAnsi"/>
        </w:rPr>
        <w:t xml:space="preserve">These services span different tools </w:t>
      </w:r>
      <w:r w:rsidRPr="006B1498" w:rsidR="711B516B">
        <w:rPr>
          <w:rFonts w:eastAsiaTheme="minorEastAsia" w:cstheme="minorHAnsi"/>
        </w:rPr>
        <w:t xml:space="preserve">from access to health information online, </w:t>
      </w:r>
      <w:r w:rsidRPr="006B1498" w:rsidR="6DB3D1D1">
        <w:rPr>
          <w:rFonts w:eastAsiaTheme="minorEastAsia" w:cstheme="minorHAnsi"/>
        </w:rPr>
        <w:t>solutions for awarene</w:t>
      </w:r>
      <w:r w:rsidRPr="006B1498" w:rsidR="22315A08">
        <w:rPr>
          <w:rFonts w:eastAsiaTheme="minorEastAsia" w:cstheme="minorHAnsi"/>
        </w:rPr>
        <w:t>s</w:t>
      </w:r>
      <w:r w:rsidRPr="006B1498" w:rsidR="6DB3D1D1">
        <w:rPr>
          <w:rFonts w:eastAsiaTheme="minorEastAsia" w:cstheme="minorHAnsi"/>
        </w:rPr>
        <w:t>s, prevention</w:t>
      </w:r>
      <w:r w:rsidRPr="006B1498" w:rsidR="4F719041">
        <w:rPr>
          <w:rFonts w:eastAsiaTheme="minorEastAsia" w:cstheme="minorHAnsi"/>
        </w:rPr>
        <w:t xml:space="preserve">, </w:t>
      </w:r>
      <w:r w:rsidRPr="006B1498" w:rsidR="6DB3D1D1">
        <w:rPr>
          <w:rFonts w:eastAsiaTheme="minorEastAsia" w:cstheme="minorHAnsi"/>
        </w:rPr>
        <w:t>and</w:t>
      </w:r>
      <w:r w:rsidRPr="006B1498" w:rsidR="106EBEA2">
        <w:rPr>
          <w:rFonts w:eastAsiaTheme="minorEastAsia" w:cstheme="minorHAnsi"/>
        </w:rPr>
        <w:t xml:space="preserve"> </w:t>
      </w:r>
      <w:r w:rsidRPr="006B1498" w:rsidR="6DB3D1D1">
        <w:rPr>
          <w:rFonts w:eastAsiaTheme="minorEastAsia" w:cstheme="minorHAnsi"/>
        </w:rPr>
        <w:t xml:space="preserve">health promotion, </w:t>
      </w:r>
      <w:r w:rsidRPr="006B1498" w:rsidR="06F42D2C">
        <w:rPr>
          <w:rFonts w:eastAsiaTheme="minorEastAsia" w:cstheme="minorHAnsi"/>
        </w:rPr>
        <w:t xml:space="preserve">and </w:t>
      </w:r>
      <w:r w:rsidRPr="006B1498" w:rsidR="711B516B">
        <w:rPr>
          <w:rFonts w:eastAsiaTheme="minorEastAsia" w:cstheme="minorHAnsi"/>
        </w:rPr>
        <w:t>electronic medical health records that can be shared with patients and accessed by different health care providers.</w:t>
      </w:r>
      <w:r w:rsidRPr="006B1498" w:rsidR="0D988D60">
        <w:rPr>
          <w:rFonts w:eastAsiaTheme="minorEastAsia" w:cstheme="minorHAnsi"/>
        </w:rPr>
        <w:t xml:space="preserve"> </w:t>
      </w:r>
      <w:r w:rsidRPr="006B1498" w:rsidR="711B516B">
        <w:rPr>
          <w:rFonts w:eastAsiaTheme="minorEastAsia" w:cstheme="minorHAnsi"/>
        </w:rPr>
        <w:t xml:space="preserve">There is also </w:t>
      </w:r>
      <w:r w:rsidRPr="006B1498" w:rsidR="4ED6F3E4">
        <w:rPr>
          <w:rFonts w:eastAsiaTheme="minorEastAsia" w:cstheme="minorHAnsi"/>
        </w:rPr>
        <w:t xml:space="preserve">the component of self-monitoring and self-management tools </w:t>
      </w:r>
      <w:r w:rsidRPr="006B1498" w:rsidR="0E938973">
        <w:rPr>
          <w:rFonts w:eastAsiaTheme="minorEastAsia" w:cstheme="minorHAnsi"/>
        </w:rPr>
        <w:t xml:space="preserve">that </w:t>
      </w:r>
      <w:r w:rsidRPr="006B1498" w:rsidR="4ED6F3E4">
        <w:rPr>
          <w:rFonts w:eastAsiaTheme="minorEastAsia" w:cstheme="minorHAnsi"/>
        </w:rPr>
        <w:t>allow</w:t>
      </w:r>
      <w:r w:rsidRPr="006B1498" w:rsidR="657A92FF">
        <w:rPr>
          <w:rFonts w:eastAsiaTheme="minorEastAsia" w:cstheme="minorHAnsi"/>
        </w:rPr>
        <w:t>s</w:t>
      </w:r>
      <w:r w:rsidRPr="006B1498" w:rsidR="4ED6F3E4">
        <w:rPr>
          <w:rFonts w:eastAsiaTheme="minorEastAsia" w:cstheme="minorHAnsi"/>
        </w:rPr>
        <w:t xml:space="preserve"> patients to collect a wide range of health-related data outside the clinic, while educating </w:t>
      </w:r>
      <w:r w:rsidRPr="006B1498" w:rsidR="288F44C6">
        <w:rPr>
          <w:rFonts w:eastAsiaTheme="minorEastAsia" w:cstheme="minorHAnsi"/>
        </w:rPr>
        <w:t xml:space="preserve">them </w:t>
      </w:r>
      <w:r w:rsidRPr="006B1498" w:rsidR="4ED6F3E4">
        <w:rPr>
          <w:rFonts w:eastAsiaTheme="minorEastAsia" w:cstheme="minorHAnsi"/>
        </w:rPr>
        <w:t>about their health, and help</w:t>
      </w:r>
      <w:r w:rsidRPr="006B1498" w:rsidR="37385357">
        <w:rPr>
          <w:rFonts w:eastAsiaTheme="minorEastAsia" w:cstheme="minorHAnsi"/>
        </w:rPr>
        <w:t>ing</w:t>
      </w:r>
      <w:r w:rsidRPr="006B1498" w:rsidR="4ED6F3E4">
        <w:rPr>
          <w:rFonts w:eastAsiaTheme="minorEastAsia" w:cstheme="minorHAnsi"/>
        </w:rPr>
        <w:t xml:space="preserve"> them manage their illness</w:t>
      </w:r>
      <w:r w:rsidRPr="006B1498" w:rsidR="6F5D2B1F">
        <w:rPr>
          <w:rFonts w:eastAsiaTheme="minorEastAsia" w:cstheme="minorHAnsi"/>
        </w:rPr>
        <w:t xml:space="preserve"> with quick </w:t>
      </w:r>
      <w:r w:rsidRPr="006B1498" w:rsidR="4ED6F3E4">
        <w:rPr>
          <w:rFonts w:eastAsiaTheme="minorEastAsia" w:cstheme="minorHAnsi"/>
        </w:rPr>
        <w:t>actionable insights</w:t>
      </w:r>
      <w:r w:rsidRPr="006B1498" w:rsidR="7D8E4E65">
        <w:rPr>
          <w:rFonts w:eastAsiaTheme="minorEastAsia" w:cstheme="minorHAnsi"/>
        </w:rPr>
        <w:t xml:space="preserve"> from their caregivers</w:t>
      </w:r>
      <w:r w:rsidRPr="006B1498" w:rsidR="4ED6F3E4">
        <w:rPr>
          <w:rFonts w:eastAsiaTheme="minorEastAsia" w:cstheme="minorHAnsi"/>
        </w:rPr>
        <w:t>.</w:t>
      </w:r>
      <w:r w:rsidRPr="006B1498" w:rsidR="02BF351B">
        <w:rPr>
          <w:rFonts w:eastAsiaTheme="minorEastAsia" w:cstheme="minorHAnsi"/>
        </w:rPr>
        <w:t xml:space="preserve"> Moreover, online consultations and telemedicine has been gaining popularity</w:t>
      </w:r>
      <w:r w:rsidRPr="006B1498" w:rsidR="19DF6637">
        <w:rPr>
          <w:rFonts w:eastAsiaTheme="minorEastAsia" w:cstheme="minorHAnsi"/>
        </w:rPr>
        <w:t xml:space="preserve"> </w:t>
      </w:r>
      <w:sdt>
        <w:sdtPr>
          <w:rPr>
            <w:rFonts w:eastAsiaTheme="minorEastAsia" w:cstheme="minorHAnsi"/>
            <w:color w:val="000000"/>
          </w:rPr>
          <w:tag w:val="MENDELEY_CITATION_v3_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"/>
          <w:id w:val="-2100322686"/>
          <w:placeholder>
            <w:docPart w:val="DefaultPlaceholder_-1854013440"/>
          </w:placeholder>
        </w:sdtPr>
        <w:sdtEndPr/>
        <w:sdtContent>
          <w:r w:rsidRPr="0099152F" w:rsidR="0099152F">
            <w:rPr>
              <w:rFonts w:eastAsiaTheme="minorEastAsia" w:cstheme="minorHAnsi"/>
              <w:color w:val="000000"/>
            </w:rPr>
            <w:t>(26)</w:t>
          </w:r>
        </w:sdtContent>
      </w:sdt>
      <w:r w:rsidRPr="006B1498" w:rsidR="02BF351B">
        <w:rPr>
          <w:rFonts w:eastAsiaTheme="minorEastAsia" w:cstheme="minorHAnsi"/>
        </w:rPr>
        <w:t xml:space="preserve">. </w:t>
      </w:r>
      <w:r w:rsidRPr="006B1498" w:rsidR="4864C502">
        <w:rPr>
          <w:rFonts w:eastAsiaTheme="minorEastAsia" w:cstheme="minorHAnsi"/>
        </w:rPr>
        <w:t xml:space="preserve">The digital health environment offers a plethora of approaches relevant to different conditions, yet the tools seem fragmented as </w:t>
      </w:r>
      <w:r w:rsidRPr="006B1498" w:rsidR="4DE7BEAD">
        <w:rPr>
          <w:rFonts w:eastAsiaTheme="minorEastAsia" w:cstheme="minorHAnsi"/>
        </w:rPr>
        <w:t xml:space="preserve">it </w:t>
      </w:r>
      <w:r w:rsidRPr="006B1498" w:rsidR="4DE7BEAD">
        <w:rPr>
          <w:rFonts w:eastAsiaTheme="minorEastAsia" w:cstheme="minorHAnsi"/>
        </w:rPr>
        <w:lastRenderedPageBreak/>
        <w:t>focuses on one component of healthcare</w:t>
      </w:r>
      <w:r w:rsidRPr="006B1498" w:rsidR="34ACD390">
        <w:rPr>
          <w:rFonts w:eastAsiaTheme="minorEastAsia" w:cstheme="minorHAnsi"/>
        </w:rPr>
        <w:t xml:space="preserve"> (awareness, promotion, teleconsultation...)</w:t>
      </w:r>
      <w:r w:rsidRPr="006B1498" w:rsidR="4DE7BEAD">
        <w:rPr>
          <w:rFonts w:eastAsiaTheme="minorEastAsia" w:cstheme="minorHAnsi"/>
        </w:rPr>
        <w:t xml:space="preserve"> and</w:t>
      </w:r>
      <w:r w:rsidRPr="006B1498" w:rsidR="1C0423C3">
        <w:rPr>
          <w:rFonts w:eastAsiaTheme="minorEastAsia" w:cstheme="minorHAnsi"/>
        </w:rPr>
        <w:t xml:space="preserve"> </w:t>
      </w:r>
      <w:r w:rsidRPr="006B1498" w:rsidR="488F75B8">
        <w:rPr>
          <w:rFonts w:eastAsiaTheme="minorEastAsia" w:cstheme="minorHAnsi"/>
        </w:rPr>
        <w:t>often</w:t>
      </w:r>
      <w:r w:rsidRPr="006B1498" w:rsidR="4DE7BEAD">
        <w:rPr>
          <w:rFonts w:eastAsiaTheme="minorEastAsia" w:cstheme="minorHAnsi"/>
        </w:rPr>
        <w:t xml:space="preserve"> one morbidity. This disregards the fact that digital health tools are to supplement integrat</w:t>
      </w:r>
      <w:r w:rsidRPr="006B1498" w:rsidR="339FA503">
        <w:rPr>
          <w:rFonts w:eastAsiaTheme="minorEastAsia" w:cstheme="minorHAnsi"/>
        </w:rPr>
        <w:t>ed and patient</w:t>
      </w:r>
      <w:r w:rsidRPr="006B1498" w:rsidR="47E9CE6C">
        <w:rPr>
          <w:rFonts w:eastAsiaTheme="minorEastAsia" w:cstheme="minorHAnsi"/>
        </w:rPr>
        <w:t>-</w:t>
      </w:r>
      <w:r w:rsidRPr="006B1498" w:rsidR="339FA503">
        <w:rPr>
          <w:rFonts w:eastAsiaTheme="minorEastAsia" w:cstheme="minorHAnsi"/>
        </w:rPr>
        <w:t xml:space="preserve">centred approaches. </w:t>
      </w:r>
      <w:r w:rsidRPr="006B1498" w:rsidR="03AC4C50">
        <w:rPr>
          <w:rFonts w:eastAsiaTheme="minorEastAsia" w:cstheme="minorHAnsi"/>
        </w:rPr>
        <w:t>This is wher</w:t>
      </w:r>
      <w:r w:rsidRPr="006B1498" w:rsidR="787ED0FE">
        <w:rPr>
          <w:rFonts w:eastAsiaTheme="minorEastAsia" w:cstheme="minorHAnsi"/>
        </w:rPr>
        <w:t xml:space="preserve">e </w:t>
      </w:r>
      <w:r w:rsidRPr="006B1498" w:rsidR="64BB5CEA">
        <w:rPr>
          <w:rFonts w:eastAsiaTheme="minorEastAsia" w:cstheme="minorHAnsi"/>
        </w:rPr>
        <w:t xml:space="preserve">Digital therapeutics (DTx) </w:t>
      </w:r>
      <w:r w:rsidRPr="006B1498" w:rsidR="7D1644A2">
        <w:rPr>
          <w:rFonts w:eastAsiaTheme="minorEastAsia" w:cstheme="minorHAnsi"/>
        </w:rPr>
        <w:t xml:space="preserve">emerged </w:t>
      </w:r>
      <w:r w:rsidRPr="006B1498" w:rsidR="24AB220E">
        <w:rPr>
          <w:rFonts w:eastAsiaTheme="minorEastAsia" w:cstheme="minorHAnsi"/>
        </w:rPr>
        <w:t xml:space="preserve">encompassing all those components, </w:t>
      </w:r>
      <w:r w:rsidRPr="006B1498" w:rsidR="7D1644A2">
        <w:rPr>
          <w:rFonts w:eastAsiaTheme="minorEastAsia" w:cstheme="minorHAnsi"/>
        </w:rPr>
        <w:t xml:space="preserve">as </w:t>
      </w:r>
      <w:r w:rsidRPr="006B1498" w:rsidR="64BB5CEA">
        <w:rPr>
          <w:rFonts w:eastAsiaTheme="minorEastAsia" w:cstheme="minorHAnsi"/>
        </w:rPr>
        <w:t>patient support platforms used to encourage long-term behaviour change associated with chronic conditions</w:t>
      </w:r>
      <w:r w:rsidRPr="006B1498" w:rsidR="5AC01457">
        <w:rPr>
          <w:rFonts w:eastAsiaTheme="minorEastAsia" w:cstheme="minorHAnsi"/>
        </w:rPr>
        <w:t xml:space="preserve">. </w:t>
      </w:r>
      <w:r w:rsidRPr="006B1498" w:rsidR="69C244AE">
        <w:rPr>
          <w:rFonts w:eastAsiaTheme="minorEastAsia" w:cstheme="minorHAnsi"/>
        </w:rPr>
        <w:t>DTx</w:t>
      </w:r>
      <w:r w:rsidRPr="006B1498" w:rsidR="4EF7220F">
        <w:rPr>
          <w:rFonts w:eastAsiaTheme="minorEastAsia" w:cstheme="minorHAnsi"/>
        </w:rPr>
        <w:t xml:space="preserve"> </w:t>
      </w:r>
      <w:r w:rsidRPr="006B1498" w:rsidR="27275B77">
        <w:rPr>
          <w:rFonts w:eastAsiaTheme="minorEastAsia" w:cstheme="minorHAnsi"/>
        </w:rPr>
        <w:t xml:space="preserve">incorporates </w:t>
      </w:r>
      <w:r w:rsidRPr="006B1498" w:rsidR="4EF7220F">
        <w:rPr>
          <w:rFonts w:eastAsiaTheme="minorEastAsia" w:cstheme="minorHAnsi"/>
        </w:rPr>
        <w:t>health promotion and educational materials, self-managing and monitoring components</w:t>
      </w:r>
      <w:r w:rsidRPr="006B1498" w:rsidR="08DDE86C">
        <w:rPr>
          <w:rFonts w:eastAsiaTheme="minorEastAsia" w:cstheme="minorHAnsi"/>
        </w:rPr>
        <w:t xml:space="preserve">, and to the team of healthcare </w:t>
      </w:r>
      <w:r w:rsidRPr="006B1498" w:rsidR="6DFE8106">
        <w:rPr>
          <w:rFonts w:eastAsiaTheme="minorEastAsia" w:cstheme="minorHAnsi"/>
        </w:rPr>
        <w:t>providers</w:t>
      </w:r>
      <w:r w:rsidRPr="006B1498" w:rsidR="08DDE86C">
        <w:rPr>
          <w:rFonts w:eastAsiaTheme="minorEastAsia" w:cstheme="minorHAnsi"/>
        </w:rPr>
        <w:t xml:space="preserve">. </w:t>
      </w:r>
      <w:r w:rsidRPr="006B1498" w:rsidR="10E87362">
        <w:rPr>
          <w:rFonts w:eastAsiaTheme="minorEastAsia" w:cstheme="minorHAnsi"/>
        </w:rPr>
        <w:t>It is made to address complex cases and multi-morbidities cases. It</w:t>
      </w:r>
      <w:r w:rsidRPr="006B1498" w:rsidR="0F9B68CB">
        <w:rPr>
          <w:rFonts w:eastAsiaTheme="minorEastAsia" w:cstheme="minorHAnsi"/>
        </w:rPr>
        <w:t xml:space="preserve"> brings together a bundle of digital (patient facing mobile platform and clinician dashboard) and in-person health management components including clinic appointments and community based and peer support. </w:t>
      </w:r>
      <w:r w:rsidRPr="006B1498" w:rsidR="11F5556A">
        <w:rPr>
          <w:rFonts w:eastAsiaTheme="minorEastAsia" w:cstheme="minorHAnsi"/>
        </w:rPr>
        <w:t>It can</w:t>
      </w:r>
      <w:r w:rsidRPr="006B1498" w:rsidR="0F9B68CB">
        <w:rPr>
          <w:rFonts w:eastAsiaTheme="minorEastAsia" w:cstheme="minorHAnsi"/>
        </w:rPr>
        <w:t xml:space="preserve"> also exist as a standalone intervention not associated with formal clinical care.</w:t>
      </w:r>
      <w:r w:rsidRPr="006B1498" w:rsidR="15D8F861">
        <w:rPr>
          <w:rFonts w:eastAsiaTheme="minorEastAsia" w:cstheme="minorHAnsi"/>
        </w:rPr>
        <w:t xml:space="preserve"> </w:t>
      </w:r>
      <w:r w:rsidRPr="006B1498" w:rsidR="50460964">
        <w:rPr>
          <w:rFonts w:eastAsiaTheme="minorEastAsia" w:cstheme="minorHAnsi"/>
        </w:rPr>
        <w:t xml:space="preserve">The </w:t>
      </w:r>
      <w:r w:rsidRPr="006B1498" w:rsidR="0B8D4B03">
        <w:rPr>
          <w:rFonts w:eastAsiaTheme="minorEastAsia" w:cstheme="minorHAnsi"/>
        </w:rPr>
        <w:t xml:space="preserve">COVID-19 </w:t>
      </w:r>
      <w:r w:rsidRPr="006B1498" w:rsidR="50460964">
        <w:rPr>
          <w:rFonts w:eastAsiaTheme="minorEastAsia" w:cstheme="minorHAnsi"/>
        </w:rPr>
        <w:t>pandemic has been a driver of implementation for the use of digital tools, which served society and supported the sustainability of healthcare systems during a crisis</w:t>
      </w:r>
      <w:r w:rsidRPr="006B1498" w:rsidR="1FC3F95B">
        <w:rPr>
          <w:rFonts w:eastAsiaTheme="minorEastAsia" w:cstheme="minorHAnsi"/>
        </w:rPr>
        <w:t xml:space="preserve"> </w:t>
      </w:r>
      <w:sdt>
        <w:sdtPr>
          <w:rPr>
            <w:rFonts w:eastAsiaTheme="minorEastAsia" w:cstheme="minorHAnsi"/>
            <w:color w:val="000000"/>
          </w:rPr>
          <w:tag w:val="MENDELEY_CITATION_v3_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"/>
          <w:id w:val="522066838"/>
          <w:placeholder>
            <w:docPart w:val="DefaultPlaceholder_-1854013440"/>
          </w:placeholder>
        </w:sdtPr>
        <w:sdtEndPr/>
        <w:sdtContent>
          <w:r w:rsidRPr="0099152F" w:rsidR="0099152F">
            <w:rPr>
              <w:rFonts w:eastAsiaTheme="minorEastAsia" w:cstheme="minorHAnsi"/>
              <w:color w:val="000000"/>
            </w:rPr>
            <w:t>(26)</w:t>
          </w:r>
        </w:sdtContent>
      </w:sdt>
      <w:r w:rsidRPr="006B1498" w:rsidR="50460964">
        <w:rPr>
          <w:rFonts w:eastAsiaTheme="minorEastAsia" w:cstheme="minorHAnsi"/>
        </w:rPr>
        <w:t>.  Many patients and healthcare professionals who were hesitant to use eHealth</w:t>
      </w:r>
      <w:r w:rsidRPr="006B1498" w:rsidR="2233A6C8">
        <w:rPr>
          <w:rStyle w:val="FootnoteReference"/>
          <w:rFonts w:eastAsiaTheme="minorEastAsia" w:cstheme="minorHAnsi"/>
        </w:rPr>
        <w:footnoteReference w:id="11"/>
      </w:r>
      <w:r w:rsidRPr="006B1498" w:rsidR="50460964">
        <w:rPr>
          <w:rFonts w:eastAsiaTheme="minorEastAsia" w:cstheme="minorHAnsi"/>
        </w:rPr>
        <w:t xml:space="preserve"> services</w:t>
      </w:r>
      <w:r w:rsidRPr="006B1498" w:rsidR="59B57DB1">
        <w:rPr>
          <w:rFonts w:eastAsiaTheme="minorEastAsia" w:cstheme="minorHAnsi"/>
        </w:rPr>
        <w:t>,</w:t>
      </w:r>
      <w:r w:rsidRPr="006B1498" w:rsidR="50460964">
        <w:rPr>
          <w:rFonts w:eastAsiaTheme="minorEastAsia" w:cstheme="minorHAnsi"/>
        </w:rPr>
        <w:t xml:space="preserve"> now see the need to learn, implement and adapt. Nevertheless, many patients choose not to use them</w:t>
      </w:r>
      <w:r w:rsidRPr="006B1498" w:rsidR="00775604">
        <w:rPr>
          <w:rFonts w:eastAsiaTheme="minorEastAsia" w:cstheme="minorHAnsi"/>
        </w:rPr>
        <w:t xml:space="preserve"> </w:t>
      </w:r>
      <w:sdt>
        <w:sdtPr>
          <w:rPr>
            <w:rFonts w:eastAsiaTheme="minorEastAsia" w:cstheme="minorHAnsi"/>
            <w:color w:val="000000"/>
          </w:rPr>
          <w:tag w:val="MENDELEY_CITATION_v3_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"/>
          <w:id w:val="-458027002"/>
          <w:placeholder>
            <w:docPart w:val="DefaultPlaceholder_-1854013440"/>
          </w:placeholder>
        </w:sdtPr>
        <w:sdtEndPr/>
        <w:sdtContent>
          <w:r w:rsidRPr="0099152F" w:rsidR="0099152F">
            <w:rPr>
              <w:rFonts w:eastAsiaTheme="minorEastAsia" w:cstheme="minorHAnsi"/>
              <w:color w:val="000000"/>
            </w:rPr>
            <w:t>(99)</w:t>
          </w:r>
        </w:sdtContent>
      </w:sdt>
      <w:r w:rsidRPr="006B1498" w:rsidR="50460964">
        <w:rPr>
          <w:rFonts w:eastAsiaTheme="minorEastAsia" w:cstheme="minorHAnsi"/>
        </w:rPr>
        <w:t xml:space="preserve">. </w:t>
      </w:r>
      <w:r w:rsidRPr="006B1498" w:rsidR="183C85CF">
        <w:rPr>
          <w:rFonts w:eastAsiaTheme="minorEastAsia" w:cstheme="minorHAnsi"/>
        </w:rPr>
        <w:t>eHealth services can increase the digital divide</w:t>
      </w:r>
      <w:r w:rsidRPr="006B1498" w:rsidR="005255A7">
        <w:rPr>
          <w:rFonts w:eastAsiaTheme="minorEastAsia" w:cstheme="minorHAnsi"/>
        </w:rPr>
        <w:t xml:space="preserve"> </w:t>
      </w:r>
      <w:sdt>
        <w:sdtPr>
          <w:rPr>
            <w:rFonts w:eastAsiaTheme="minorEastAsia" w:cstheme="minorHAnsi"/>
            <w:color w:val="000000"/>
          </w:rPr>
          <w:tag w:val="MENDELEY_CITATION_v3_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"/>
          <w:id w:val="1600514834"/>
          <w:placeholder>
            <w:docPart w:val="DefaultPlaceholder_-1854013440"/>
          </w:placeholder>
        </w:sdtPr>
        <w:sdtEndPr/>
        <w:sdtContent>
          <w:r w:rsidRPr="0099152F" w:rsidR="0099152F">
            <w:rPr>
              <w:rFonts w:eastAsiaTheme="minorEastAsia" w:cstheme="minorHAnsi"/>
              <w:color w:val="000000"/>
            </w:rPr>
            <w:t>(100)</w:t>
          </w:r>
        </w:sdtContent>
      </w:sdt>
      <w:r w:rsidRPr="006B1498" w:rsidR="23EC8D1D">
        <w:rPr>
          <w:rFonts w:eastAsiaTheme="minorEastAsia" w:cstheme="minorHAnsi"/>
        </w:rPr>
        <w:t xml:space="preserve"> </w:t>
      </w:r>
      <w:r w:rsidRPr="006B1498" w:rsidR="3A2055AA">
        <w:rPr>
          <w:rFonts w:eastAsiaTheme="minorEastAsia" w:cstheme="minorHAnsi"/>
        </w:rPr>
        <w:t>for lack of inclusiveness in the design process</w:t>
      </w:r>
      <w:r w:rsidRPr="006B1498" w:rsidR="23EC8D1D">
        <w:rPr>
          <w:rFonts w:eastAsiaTheme="minorEastAsia" w:cstheme="minorHAnsi"/>
        </w:rPr>
        <w:t xml:space="preserve">. Therefore, to increase the acceptability and feasibility of digital health initiatives, a co-design approach is crucial. Co-design is defined as the “collective creativity as it is applied across the whole span of a design process” </w:t>
      </w:r>
      <w:sdt>
        <w:sdtPr>
          <w:rPr>
            <w:rFonts w:eastAsiaTheme="minorEastAsia" w:cstheme="minorHAnsi"/>
            <w:color w:val="000000"/>
          </w:rPr>
          <w:tag w:val="MENDELEY_CITATION_v3_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"/>
          <w:id w:val="1490683806"/>
          <w:placeholder>
            <w:docPart w:val="DefaultPlaceholder_-1854013440"/>
          </w:placeholder>
        </w:sdtPr>
        <w:sdtEndPr/>
        <w:sdtContent>
          <w:r w:rsidRPr="0099152F" w:rsidR="0099152F">
            <w:rPr>
              <w:rFonts w:eastAsiaTheme="minorEastAsia" w:cstheme="minorHAnsi"/>
              <w:color w:val="000000"/>
            </w:rPr>
            <w:t>(101)</w:t>
          </w:r>
        </w:sdtContent>
      </w:sdt>
      <w:r w:rsidRPr="006B1498" w:rsidR="23EC8D1D">
        <w:rPr>
          <w:rFonts w:eastAsiaTheme="minorEastAsia" w:cstheme="minorHAnsi"/>
        </w:rPr>
        <w:t>. In the design process, diverse experts such as researchers, designers or developers and potential</w:t>
      </w:r>
      <w:r w:rsidRPr="006B1498" w:rsidR="3854ADDA">
        <w:rPr>
          <w:rFonts w:eastAsiaTheme="minorEastAsia" w:cstheme="minorHAnsi"/>
        </w:rPr>
        <w:t xml:space="preserve"> </w:t>
      </w:r>
      <w:r w:rsidRPr="006B1498" w:rsidR="23EC8D1D">
        <w:rPr>
          <w:rFonts w:eastAsiaTheme="minorEastAsia" w:cstheme="minorHAnsi"/>
        </w:rPr>
        <w:t>users work closely together to understand the needs and preferences of end users</w:t>
      </w:r>
      <w:r w:rsidRPr="006B1498" w:rsidR="00707A1E">
        <w:rPr>
          <w:rFonts w:eastAsiaTheme="minorEastAsia" w:cstheme="minorHAnsi"/>
        </w:rPr>
        <w:t xml:space="preserve"> </w:t>
      </w:r>
      <w:sdt>
        <w:sdtPr>
          <w:rPr>
            <w:rFonts w:eastAsiaTheme="minorEastAsia" w:cstheme="minorHAnsi"/>
            <w:color w:val="000000"/>
          </w:rPr>
          <w:tag w:val="MENDELEY_CITATION_v3_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"/>
          <w:id w:val="-391110948"/>
          <w:placeholder>
            <w:docPart w:val="DefaultPlaceholder_-1854013440"/>
          </w:placeholder>
        </w:sdtPr>
        <w:sdtEndPr/>
        <w:sdtContent>
          <w:r w:rsidRPr="0099152F" w:rsidR="0099152F">
            <w:rPr>
              <w:rFonts w:eastAsiaTheme="minorEastAsia" w:cstheme="minorHAnsi"/>
              <w:color w:val="000000"/>
            </w:rPr>
            <w:t>(102)</w:t>
          </w:r>
        </w:sdtContent>
      </w:sdt>
      <w:r w:rsidRPr="006B1498" w:rsidR="23EC8D1D">
        <w:rPr>
          <w:rFonts w:eastAsiaTheme="minorEastAsia" w:cstheme="minorHAnsi"/>
        </w:rPr>
        <w:t>. A co-design approach is likely to increase scalability and dissemination of the initiative</w:t>
      </w:r>
      <w:sdt>
        <w:sdtPr>
          <w:rPr>
            <w:rFonts w:eastAsiaTheme="minorEastAsia" w:cstheme="minorHAnsi"/>
            <w:color w:val="000000"/>
          </w:rPr>
          <w:tag w:val="MENDELEY_CITATION_v3_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"/>
          <w:id w:val="-1845227369"/>
          <w:placeholder>
            <w:docPart w:val="DefaultPlaceholder_-1854013440"/>
          </w:placeholder>
        </w:sdtPr>
        <w:sdtEndPr/>
        <w:sdtContent>
          <w:r w:rsidRPr="0099152F" w:rsidR="0099152F">
            <w:rPr>
              <w:rFonts w:eastAsiaTheme="minorEastAsia" w:cstheme="minorHAnsi"/>
              <w:color w:val="000000"/>
            </w:rPr>
            <w:t>(102)</w:t>
          </w:r>
        </w:sdtContent>
      </w:sdt>
      <w:r w:rsidRPr="006B1498" w:rsidR="23EC8D1D">
        <w:rPr>
          <w:rFonts w:eastAsiaTheme="minorEastAsia" w:cstheme="minorHAnsi"/>
        </w:rPr>
        <w:t>.</w:t>
      </w:r>
      <w:r w:rsidRPr="006B1498" w:rsidR="79E7C514">
        <w:rPr>
          <w:rFonts w:eastAsiaTheme="minorEastAsia" w:cstheme="minorHAnsi"/>
        </w:rPr>
        <w:t xml:space="preserve"> This process coupled with an IC-PC model of care would empower patients, their caregivers and result in better health related outcomes. </w:t>
      </w:r>
    </w:p>
    <w:p w:rsidRPr="006B1498" w:rsidR="71303BE2" w:rsidP="006B1498" w:rsidRDefault="71303BE2" w14:paraId="03951D91" w14:textId="1BB68796">
      <w:pPr>
        <w:spacing w:line="276" w:lineRule="auto"/>
        <w:rPr>
          <w:rFonts w:eastAsiaTheme="minorEastAsia" w:cstheme="minorHAnsi"/>
        </w:rPr>
      </w:pPr>
    </w:p>
    <w:p w:rsidRPr="006B1498" w:rsidR="08923CAD" w:rsidP="006B1498" w:rsidRDefault="08923CAD" w14:paraId="6C5FDB11" w14:textId="05AA411F">
      <w:pPr>
        <w:spacing w:line="276" w:lineRule="auto"/>
        <w:rPr>
          <w:rFonts w:cstheme="minorHAnsi"/>
          <w:b/>
          <w:bCs/>
        </w:rPr>
      </w:pPr>
      <w:r w:rsidRPr="006B1498">
        <w:rPr>
          <w:rFonts w:cstheme="minorHAnsi"/>
          <w:b/>
          <w:bCs/>
        </w:rPr>
        <w:t>DTx role in MSF and focus on TB</w:t>
      </w:r>
    </w:p>
    <w:p w:rsidRPr="006B1498" w:rsidR="00554304" w:rsidP="006B1498" w:rsidRDefault="00554304" w14:paraId="4F708DEA" w14:textId="3D83B396">
      <w:pPr>
        <w:spacing w:before="120" w:after="120" w:line="276" w:lineRule="auto"/>
        <w:rPr>
          <w:rStyle w:val="EndnoteReference"/>
          <w:rFonts w:cstheme="minorHAnsi"/>
          <w:highlight w:val="white"/>
          <w:vertAlign w:val="baseline"/>
        </w:rPr>
      </w:pPr>
      <w:r w:rsidRPr="006B1498">
        <w:rPr>
          <w:rFonts w:cstheme="minorHAnsi"/>
        </w:rPr>
        <w:t xml:space="preserve">MSF is one of the largest non-governmental providers of TB treatment and care globally.  In 2021, there were 17,221 people in MSF’s care starting their TB treatment, including 2,309 with drug-resistant TB. MSF works on TB in many countries, especially the ones with a high burden such as India, South Africa, Central African Republic, Uganda etc. MSF has been a pioneer in TB treatment (largely focused on DR-TB) and research, focusing on patient-centred and innovative approaches to prevention, diagnosis, and treatment. These projects include the TB-PRACTECAL trial completed in Belarus, Uzbekistan, and South Africa. Using a 24-week regimen containing </w:t>
      </w:r>
      <w:proofErr w:type="spellStart"/>
      <w:r w:rsidRPr="006B1498">
        <w:rPr>
          <w:rFonts w:cstheme="minorHAnsi"/>
        </w:rPr>
        <w:t>bedaquiline</w:t>
      </w:r>
      <w:proofErr w:type="spellEnd"/>
      <w:r w:rsidRPr="006B1498">
        <w:rPr>
          <w:rFonts w:cstheme="minorHAnsi"/>
        </w:rPr>
        <w:t xml:space="preserve">, </w:t>
      </w:r>
      <w:proofErr w:type="spellStart"/>
      <w:r w:rsidRPr="006B1498">
        <w:rPr>
          <w:rFonts w:cstheme="minorHAnsi"/>
        </w:rPr>
        <w:t>pretomanid</w:t>
      </w:r>
      <w:proofErr w:type="spellEnd"/>
      <w:r w:rsidRPr="006B1498">
        <w:rPr>
          <w:rFonts w:cstheme="minorHAnsi"/>
        </w:rPr>
        <w:t>, and linezolid plus moxifloxacin (</w:t>
      </w:r>
      <w:proofErr w:type="spellStart"/>
      <w:r w:rsidRPr="006B1498">
        <w:rPr>
          <w:rFonts w:cstheme="minorHAnsi"/>
        </w:rPr>
        <w:t>BPaLM</w:t>
      </w:r>
      <w:proofErr w:type="spellEnd"/>
      <w:r w:rsidRPr="006B1498">
        <w:rPr>
          <w:rFonts w:cstheme="minorHAnsi"/>
        </w:rPr>
        <w:t>)</w:t>
      </w:r>
      <w:r w:rsidRPr="006B1498">
        <w:rPr>
          <w:rFonts w:cstheme="minorHAnsi"/>
          <w:vertAlign w:val="superscript"/>
        </w:rPr>
        <w:t xml:space="preserve"> </w:t>
      </w:r>
      <w:sdt>
        <w:sdtPr>
          <w:rPr>
            <w:rFonts w:cstheme="minorHAnsi"/>
            <w:color w:val="000000"/>
          </w:rPr>
          <w:tag w:val="MENDELEY_CITATION_v3_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"/>
          <w:id w:val="1410431150"/>
          <w:placeholder>
            <w:docPart w:val="FDEE3B03B05843C1BE557F7AEF976E06"/>
          </w:placeholder>
        </w:sdtPr>
        <w:sdtEndPr/>
        <w:sdtContent>
          <w:r w:rsidRPr="0099152F" w:rsidR="0099152F">
            <w:rPr>
              <w:rFonts w:cstheme="minorHAnsi"/>
              <w:color w:val="000000"/>
            </w:rPr>
            <w:t>(8)</w:t>
          </w:r>
        </w:sdtContent>
      </w:sdt>
      <w:r w:rsidRPr="006B1498">
        <w:rPr>
          <w:rFonts w:cstheme="minorHAnsi"/>
        </w:rPr>
        <w:t xml:space="preserve"> for the treatment of DR-TB, against the standard of care using second-line drugs with up to 20 pills per day and with a duration of 9-20 months. The TB-PRACTECAL treatment regimen was found to be more effective and safer than the standard of care treatment, </w:t>
      </w:r>
      <w:r w:rsidRPr="006B1498">
        <w:rPr>
          <w:rFonts w:eastAsia="Calibri" w:cstheme="minorHAnsi"/>
          <w:color w:val="000000" w:themeColor="text1"/>
        </w:rPr>
        <w:t>with a cure rate of 89% of DR-TB patients on the new ambulatory treatment, a significant departure from the previous 52% cure rate associated with the previous standard of care</w:t>
      </w:r>
      <w:r w:rsidRPr="006B1498">
        <w:rPr>
          <w:rFonts w:cstheme="minorHAnsi"/>
        </w:rPr>
        <w:t xml:space="preserve"> </w:t>
      </w:r>
      <w:sdt>
        <w:sdtPr>
          <w:rPr>
            <w:rFonts w:cstheme="minorHAnsi"/>
            <w:color w:val="000000"/>
          </w:rPr>
          <w:tag w:val="MENDELEY_CITATION_v3_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"/>
          <w:id w:val="-127465692"/>
          <w:placeholder>
            <w:docPart w:val="FDEE3B03B05843C1BE557F7AEF976E06"/>
          </w:placeholder>
        </w:sdtPr>
        <w:sdtEndPr/>
        <w:sdtContent>
          <w:r w:rsidRPr="0099152F" w:rsidR="0099152F">
            <w:rPr>
              <w:rFonts w:cstheme="minorHAnsi"/>
              <w:color w:val="000000"/>
            </w:rPr>
            <w:t>(8)</w:t>
          </w:r>
        </w:sdtContent>
      </w:sdt>
      <w:r w:rsidRPr="006B1498">
        <w:rPr>
          <w:rFonts w:cstheme="minorHAnsi"/>
        </w:rPr>
        <w:t xml:space="preserve">. In the long run it is </w:t>
      </w:r>
      <w:r w:rsidRPr="006B1498">
        <w:rPr>
          <w:rFonts w:cstheme="minorHAnsi"/>
        </w:rPr>
        <w:lastRenderedPageBreak/>
        <w:t xml:space="preserve">estimated that it will also be cheaper </w:t>
      </w:r>
      <w:sdt>
        <w:sdtPr>
          <w:rPr>
            <w:rFonts w:cstheme="minorHAnsi"/>
            <w:color w:val="000000"/>
          </w:rPr>
          <w:tag w:val="MENDELEY_CITATION_v3_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"/>
          <w:id w:val="676012929"/>
          <w:placeholder>
            <w:docPart w:val="FDEE3B03B05843C1BE557F7AEF976E06"/>
          </w:placeholder>
        </w:sdtPr>
        <w:sdtEndPr/>
        <w:sdtContent>
          <w:r w:rsidRPr="0099152F" w:rsidR="0099152F">
            <w:rPr>
              <w:rFonts w:cstheme="minorHAnsi"/>
              <w:color w:val="000000"/>
            </w:rPr>
            <w:t>(9)</w:t>
          </w:r>
        </w:sdtContent>
      </w:sdt>
      <w:r w:rsidRPr="006B1498">
        <w:rPr>
          <w:rFonts w:cstheme="minorHAnsi"/>
        </w:rPr>
        <w:t xml:space="preserve">. This DR-TB treatment regimen has been endorsed and approved by WHO at the end of 2022 </w:t>
      </w:r>
      <w:sdt>
        <w:sdtPr>
          <w:rPr>
            <w:rFonts w:cstheme="minorHAnsi"/>
            <w:color w:val="000000"/>
          </w:rPr>
          <w:tag w:val="MENDELEY_CITATION_v3_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
          <w:id w:val="1528603122"/>
          <w:placeholder>
            <w:docPart w:val="FDEE3B03B05843C1BE557F7AEF976E06"/>
          </w:placeholder>
        </w:sdtPr>
        <w:sdtEndPr/>
        <w:sdtContent>
          <w:r w:rsidRPr="0099152F" w:rsidR="0099152F">
            <w:rPr>
              <w:rFonts w:cstheme="minorHAnsi"/>
              <w:color w:val="000000"/>
            </w:rPr>
            <w:t>(10)</w:t>
          </w:r>
        </w:sdtContent>
      </w:sdt>
      <w:r w:rsidRPr="006B1498">
        <w:rPr>
          <w:rFonts w:cstheme="minorHAnsi"/>
        </w:rPr>
        <w:t xml:space="preserve">. The introduction of new medications and treatments for TB is happening for the first time in 50 years with MSF and their partners efforts looking further ahead to keep on improving care for neglected diseases </w:t>
      </w:r>
      <w:sdt>
        <w:sdtPr>
          <w:rPr>
            <w:rFonts w:cstheme="minorHAnsi"/>
            <w:color w:val="000000"/>
          </w:rPr>
          <w:tag w:val="MENDELEY_CITATION_v3_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"/>
          <w:id w:val="862243863"/>
          <w:placeholder>
            <w:docPart w:val="FDEE3B03B05843C1BE557F7AEF976E06"/>
          </w:placeholder>
        </w:sdtPr>
        <w:sdtEndPr/>
        <w:sdtContent>
          <w:r w:rsidRPr="0099152F" w:rsidR="0099152F">
            <w:rPr>
              <w:rFonts w:cstheme="minorHAnsi"/>
              <w:color w:val="000000"/>
            </w:rPr>
            <w:t>(11,12)</w:t>
          </w:r>
        </w:sdtContent>
      </w:sdt>
      <w:r w:rsidRPr="006B1498">
        <w:rPr>
          <w:rFonts w:cstheme="minorHAnsi"/>
        </w:rPr>
        <w:t xml:space="preserve">. This includes the </w:t>
      </w:r>
      <w:proofErr w:type="spellStart"/>
      <w:r w:rsidRPr="006B1498">
        <w:rPr>
          <w:rFonts w:cstheme="minorHAnsi"/>
        </w:rPr>
        <w:t>EndTB</w:t>
      </w:r>
      <w:proofErr w:type="spellEnd"/>
      <w:r w:rsidRPr="006B1498">
        <w:rPr>
          <w:rFonts w:cstheme="minorHAnsi"/>
        </w:rPr>
        <w:t xml:space="preserve"> project </w:t>
      </w:r>
      <w:sdt>
        <w:sdtPr>
          <w:rPr>
            <w:rFonts w:cstheme="minorHAnsi"/>
            <w:color w:val="000000"/>
          </w:rPr>
          <w:tag w:val="MENDELEY_CITATION_v3_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"/>
          <w:id w:val="-96408797"/>
          <w:placeholder>
            <w:docPart w:val="FDEE3B03B05843C1BE557F7AEF976E06"/>
          </w:placeholder>
        </w:sdtPr>
        <w:sdtEndPr/>
        <w:sdtContent>
          <w:r w:rsidRPr="0099152F" w:rsidR="0099152F">
            <w:rPr>
              <w:rFonts w:cstheme="minorHAnsi"/>
              <w:color w:val="000000"/>
            </w:rPr>
            <w:t>(13,14)</w:t>
          </w:r>
        </w:sdtContent>
      </w:sdt>
      <w:r w:rsidRPr="006B1498">
        <w:rPr>
          <w:rFonts w:cstheme="minorHAnsi"/>
        </w:rPr>
        <w:t>, targeting MDR-TB patients from all age groups (including adolescents) in 18 countries, through two clinical trials for new medications</w:t>
      </w:r>
      <w:r w:rsidRPr="006B1498">
        <w:rPr>
          <w:rFonts w:cstheme="minorHAnsi"/>
          <w:color w:val="000000" w:themeColor="text1"/>
        </w:rPr>
        <w:t xml:space="preserve"> </w:t>
      </w:r>
      <w:sdt>
        <w:sdtPr>
          <w:rPr>
            <w:rFonts w:cstheme="minorHAnsi"/>
            <w:color w:val="000000"/>
          </w:rPr>
          <w:tag w:val="MENDELEY_CITATION_v3_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"/>
          <w:id w:val="310676645"/>
          <w:placeholder>
            <w:docPart w:val="C6469B4FCE5F44B5A9A1972BB3A6D2A5"/>
          </w:placeholder>
        </w:sdtPr>
        <w:sdtEndPr/>
        <w:sdtContent>
          <w:r w:rsidRPr="0099152F" w:rsidR="0099152F">
            <w:rPr>
              <w:rFonts w:cstheme="minorHAnsi"/>
              <w:color w:val="000000"/>
            </w:rPr>
            <w:t>(15)</w:t>
          </w:r>
        </w:sdtContent>
      </w:sdt>
      <w:r w:rsidRPr="006B1498">
        <w:rPr>
          <w:rFonts w:cstheme="minorHAnsi"/>
        </w:rPr>
        <w:t xml:space="preserve">, observational research and advocacy efforts </w:t>
      </w:r>
      <w:sdt>
        <w:sdtPr>
          <w:rPr>
            <w:rFonts w:cstheme="minorHAnsi"/>
            <w:color w:val="000000"/>
          </w:rPr>
          <w:tag w:val="MENDELEY_CITATION_v3_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"/>
          <w:id w:val="-183824290"/>
          <w:placeholder>
            <w:docPart w:val="FDEE3B03B05843C1BE557F7AEF976E06"/>
          </w:placeholder>
        </w:sdtPr>
        <w:sdtEndPr/>
        <w:sdtContent>
          <w:r w:rsidRPr="0099152F" w:rsidR="0099152F">
            <w:rPr>
              <w:rFonts w:cstheme="minorHAnsi"/>
              <w:color w:val="000000"/>
            </w:rPr>
            <w:t>(16)</w:t>
          </w:r>
        </w:sdtContent>
      </w:sdt>
      <w:r w:rsidRPr="006B1498">
        <w:rPr>
          <w:rFonts w:cstheme="minorHAnsi"/>
        </w:rPr>
        <w:t xml:space="preserve">.  Both trials are innovative as they introduce new medications to the TB treatment, and shorten the amount of time spent in treatment, which in turn will help in medication adherence, quality of life, and well-being for patients and their surroundings. The results for the trials will be available sometime in 2023 </w:t>
      </w:r>
      <w:sdt>
        <w:sdtPr>
          <w:rPr>
            <w:rFonts w:cstheme="minorHAnsi"/>
            <w:color w:val="000000"/>
          </w:rPr>
          <w:tag w:val="MENDELEY_CITATION_v3_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"/>
          <w:id w:val="552660225"/>
          <w:placeholder>
            <w:docPart w:val="FDEE3B03B05843C1BE557F7AEF976E06"/>
          </w:placeholder>
        </w:sdtPr>
        <w:sdtEndPr/>
        <w:sdtContent>
          <w:r w:rsidRPr="0099152F" w:rsidR="0099152F">
            <w:rPr>
              <w:rFonts w:cstheme="minorHAnsi"/>
              <w:color w:val="000000"/>
            </w:rPr>
            <w:t>(15)</w:t>
          </w:r>
        </w:sdtContent>
      </w:sdt>
      <w:r w:rsidRPr="006B1498">
        <w:rPr>
          <w:rFonts w:cstheme="minorHAnsi"/>
        </w:rPr>
        <w:t xml:space="preserve">. MSF is not only focusing on TB treatment, but also on diagnosis, bringing the latest innovative technology to low resources and rural settings, such as GeneXpert </w:t>
      </w:r>
      <w:sdt>
        <w:sdtPr>
          <w:rPr>
            <w:rFonts w:cstheme="minorHAnsi"/>
            <w:color w:val="000000"/>
          </w:rPr>
          <w:tag w:val="MENDELEY_CITATION_v3_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"/>
          <w:id w:val="-1613440642"/>
          <w:placeholder>
            <w:docPart w:val="FDEE3B03B05843C1BE557F7AEF976E06"/>
          </w:placeholder>
        </w:sdtPr>
        <w:sdtEndPr/>
        <w:sdtContent>
          <w:r w:rsidRPr="0099152F" w:rsidR="0099152F">
            <w:rPr>
              <w:rFonts w:cstheme="minorHAnsi"/>
              <w:color w:val="000000"/>
            </w:rPr>
            <w:t>(17)</w:t>
          </w:r>
        </w:sdtContent>
      </w:sdt>
      <w:r w:rsidRPr="006B1498">
        <w:rPr>
          <w:rFonts w:cstheme="minorHAnsi"/>
        </w:rPr>
        <w:t>, which can detect TB in about 2 hours.</w:t>
      </w:r>
      <w:r w:rsidRPr="006B1498">
        <w:rPr>
          <w:rFonts w:eastAsia="Calibri" w:cstheme="minorHAnsi"/>
          <w:color w:val="292929"/>
        </w:rPr>
        <w:t xml:space="preserve"> </w:t>
      </w:r>
      <w:r w:rsidRPr="006B1498">
        <w:rPr>
          <w:rFonts w:cstheme="minorHAnsi"/>
        </w:rPr>
        <w:t>This will facilitate detection of TB, thus enabling prevention and treatment options. In</w:t>
      </w:r>
      <w:r w:rsidRPr="006B1498">
        <w:rPr>
          <w:rFonts w:cstheme="minorHAnsi"/>
          <w:highlight w:val="white"/>
        </w:rPr>
        <w:t xml:space="preserve"> terms of patient-focused care, MSF has been involved in learning from patients about the different barriers to accessing, adhering to, and succeeding in their TB treatment in different countries </w:t>
      </w:r>
      <w:sdt>
        <w:sdtPr>
          <w:rPr>
            <w:rFonts w:cstheme="minorHAnsi"/>
            <w:color w:val="000000"/>
            <w:highlight w:val="white"/>
          </w:rPr>
          <w:tag w:val="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"/>
          <w:id w:val="693036929"/>
          <w:placeholder>
            <w:docPart w:val="FDEE3B03B05843C1BE557F7AEF976E06"/>
          </w:placeholder>
        </w:sdtPr>
        <w:sdtEndPr/>
        <w:sdtContent>
          <w:r w:rsidRPr="0099152F" w:rsidR="0099152F">
            <w:rPr>
              <w:rFonts w:cstheme="minorHAnsi"/>
              <w:color w:val="000000"/>
              <w:highlight w:val="white"/>
            </w:rPr>
            <w:t>(18–20)</w:t>
          </w:r>
        </w:sdtContent>
      </w:sdt>
      <w:r w:rsidRPr="006B1498">
        <w:rPr>
          <w:rFonts w:cstheme="minorHAnsi"/>
        </w:rPr>
        <w:t xml:space="preserve"> to continuously </w:t>
      </w:r>
      <w:r w:rsidRPr="006B1498">
        <w:rPr>
          <w:rStyle w:val="EndnoteReference"/>
          <w:rFonts w:cstheme="minorHAnsi"/>
          <w:highlight w:val="white"/>
          <w:vertAlign w:val="baseline"/>
        </w:rPr>
        <w:t xml:space="preserve">refine programs and enhance patients' experiences. This aligns with MSF’s strategy where patients are considered partners in their treatments. </w:t>
      </w:r>
      <w:r w:rsidRPr="006B1498">
        <w:rPr>
          <w:rFonts w:cstheme="minorHAnsi"/>
        </w:rPr>
        <w:t>Overall, such improvements in TB diagnosis, and treatment, making these interventions more accessible, and working with partners across the globe, will accelerate the cadence to reach the End TB and SDG goals in ending the pandemic, especially in low resources settings and among vulnerable populations</w:t>
      </w:r>
      <w:r w:rsidRPr="006B1498">
        <w:rPr>
          <w:rStyle w:val="EndnoteReference"/>
          <w:rFonts w:cstheme="minorHAnsi"/>
          <w:highlight w:val="white"/>
          <w:vertAlign w:val="baseline"/>
        </w:rPr>
        <w:t>.</w:t>
      </w:r>
    </w:p>
    <w:p w:rsidRPr="006B1498" w:rsidR="003B0343" w:rsidP="006B1498" w:rsidRDefault="003B0343" w14:paraId="0EC48F6C" w14:textId="77777777">
      <w:pPr>
        <w:spacing w:line="276" w:lineRule="auto"/>
        <w:rPr>
          <w:rFonts w:eastAsiaTheme="minorEastAsia" w:cstheme="minorHAnsi"/>
          <w:color w:val="282828"/>
        </w:rPr>
      </w:pPr>
    </w:p>
    <w:p w:rsidRPr="006B1498" w:rsidR="1CAD51B3" w:rsidP="006B1498" w:rsidRDefault="1CAD51B3" w14:paraId="1962B4AA" w14:textId="2B48A2EA">
      <w:pPr>
        <w:spacing w:line="276" w:lineRule="auto"/>
        <w:rPr>
          <w:rFonts w:eastAsiaTheme="minorEastAsia" w:cstheme="minorHAnsi"/>
        </w:rPr>
      </w:pPr>
      <w:r w:rsidRPr="006B1498">
        <w:rPr>
          <w:rFonts w:eastAsiaTheme="minorEastAsia" w:cstheme="minorHAnsi"/>
        </w:rPr>
        <w:t>MSF has been committed to becoming an increasingly person-centred organization, working with people as partners and supporting more empowered health decision</w:t>
      </w:r>
      <w:r w:rsidRPr="006B1498" w:rsidR="2C17202A">
        <w:rPr>
          <w:rFonts w:eastAsiaTheme="minorEastAsia" w:cstheme="minorHAnsi"/>
        </w:rPr>
        <w:t>-</w:t>
      </w:r>
      <w:r w:rsidRPr="006B1498">
        <w:rPr>
          <w:rFonts w:eastAsiaTheme="minorEastAsia" w:cstheme="minorHAnsi"/>
        </w:rPr>
        <w:t>making</w:t>
      </w:r>
      <w:r w:rsidRPr="006B1498" w:rsidR="237755ED">
        <w:rPr>
          <w:rFonts w:eastAsiaTheme="minorEastAsia" w:cstheme="minorHAnsi"/>
        </w:rPr>
        <w:t xml:space="preserve"> within an integrated model of care for the different healthcare programs, they engage in</w:t>
      </w:r>
      <w:r w:rsidRPr="006B1498">
        <w:rPr>
          <w:rFonts w:eastAsiaTheme="minorEastAsia" w:cstheme="minorHAnsi"/>
        </w:rPr>
        <w:t>.</w:t>
      </w:r>
      <w:r w:rsidRPr="006B1498" w:rsidR="40D08B7A">
        <w:rPr>
          <w:rFonts w:eastAsiaTheme="minorEastAsia" w:cstheme="minorHAnsi"/>
        </w:rPr>
        <w:t xml:space="preserve"> </w:t>
      </w:r>
      <w:r w:rsidRPr="006B1498" w:rsidR="4662B384">
        <w:rPr>
          <w:rFonts w:eastAsiaTheme="minorEastAsia" w:cstheme="minorHAnsi"/>
        </w:rPr>
        <w:t xml:space="preserve">By co-creating with patients and communities </w:t>
      </w:r>
      <w:r w:rsidRPr="006B1498" w:rsidR="3744CF2D">
        <w:rPr>
          <w:rFonts w:eastAsiaTheme="minorEastAsia" w:cstheme="minorHAnsi"/>
        </w:rPr>
        <w:t>will</w:t>
      </w:r>
      <w:r w:rsidRPr="006B1498" w:rsidR="4662B384">
        <w:rPr>
          <w:rFonts w:eastAsiaTheme="minorEastAsia" w:cstheme="minorHAnsi"/>
        </w:rPr>
        <w:t xml:space="preserve"> leverage the</w:t>
      </w:r>
      <w:r w:rsidRPr="006B1498" w:rsidR="66F8BD35">
        <w:rPr>
          <w:rFonts w:eastAsiaTheme="minorEastAsia" w:cstheme="minorHAnsi"/>
        </w:rPr>
        <w:t xml:space="preserve"> use of digital health, notably </w:t>
      </w:r>
      <w:r w:rsidRPr="006B1498" w:rsidR="4662B384">
        <w:rPr>
          <w:rFonts w:eastAsiaTheme="minorEastAsia" w:cstheme="minorHAnsi"/>
        </w:rPr>
        <w:t xml:space="preserve">DTx tools, </w:t>
      </w:r>
      <w:r w:rsidRPr="006B1498" w:rsidR="676785DF">
        <w:rPr>
          <w:rFonts w:eastAsiaTheme="minorEastAsia" w:cstheme="minorHAnsi"/>
        </w:rPr>
        <w:t xml:space="preserve">patients will be enabled to have </w:t>
      </w:r>
      <w:r w:rsidRPr="006B1498" w:rsidR="46793540">
        <w:rPr>
          <w:rFonts w:eastAsiaTheme="minorEastAsia" w:cstheme="minorHAnsi"/>
        </w:rPr>
        <w:t xml:space="preserve">an </w:t>
      </w:r>
      <w:r w:rsidRPr="006B1498" w:rsidR="4662B384">
        <w:rPr>
          <w:rFonts w:eastAsiaTheme="minorEastAsia" w:cstheme="minorHAnsi"/>
        </w:rPr>
        <w:t>effective access</w:t>
      </w:r>
      <w:r w:rsidRPr="006B1498" w:rsidR="3CCC4625">
        <w:rPr>
          <w:rFonts w:eastAsiaTheme="minorEastAsia" w:cstheme="minorHAnsi"/>
        </w:rPr>
        <w:t xml:space="preserve"> to</w:t>
      </w:r>
      <w:r w:rsidRPr="006B1498" w:rsidR="4662B384">
        <w:rPr>
          <w:rFonts w:eastAsiaTheme="minorEastAsia" w:cstheme="minorHAnsi"/>
        </w:rPr>
        <w:t xml:space="preserve"> care and support, learn about their condition and treatment from a new perspective, and build improved practices </w:t>
      </w:r>
      <w:r w:rsidRPr="006B1498" w:rsidR="1DCED77E">
        <w:rPr>
          <w:rFonts w:eastAsiaTheme="minorEastAsia" w:cstheme="minorHAnsi"/>
        </w:rPr>
        <w:t>for</w:t>
      </w:r>
      <w:r w:rsidRPr="006B1498" w:rsidR="4662B384">
        <w:rPr>
          <w:rFonts w:eastAsiaTheme="minorEastAsia" w:cstheme="minorHAnsi"/>
        </w:rPr>
        <w:t xml:space="preserve"> </w:t>
      </w:r>
      <w:r w:rsidRPr="006B1498" w:rsidR="63BE5576">
        <w:rPr>
          <w:rFonts w:eastAsiaTheme="minorEastAsia" w:cstheme="minorHAnsi"/>
        </w:rPr>
        <w:t xml:space="preserve">better </w:t>
      </w:r>
      <w:r w:rsidRPr="006B1498" w:rsidR="4662B384">
        <w:rPr>
          <w:rFonts w:eastAsiaTheme="minorEastAsia" w:cstheme="minorHAnsi"/>
        </w:rPr>
        <w:t xml:space="preserve">quality of life and health outcomes. </w:t>
      </w:r>
      <w:r w:rsidRPr="006B1498" w:rsidR="6A16B2C0">
        <w:rPr>
          <w:rFonts w:eastAsiaTheme="minorEastAsia" w:cstheme="minorHAnsi"/>
        </w:rPr>
        <w:t>MSF SIU is exploring developing DTx for TB in Belarus, where the health burden is substantial compounded by a low resources and complex political, financial and economical setting</w:t>
      </w:r>
      <w:r w:rsidRPr="006B1498" w:rsidR="05660E08">
        <w:rPr>
          <w:rFonts w:eastAsiaTheme="minorEastAsia" w:cstheme="minorHAnsi"/>
        </w:rPr>
        <w:t>. The below sections of the literature review will analyse the burden of TB globally and in Belarus, highlighting the need for integrated patient centred approaches and explore the</w:t>
      </w:r>
      <w:r w:rsidRPr="006B1498" w:rsidR="1CF6CF6E">
        <w:rPr>
          <w:rFonts w:eastAsiaTheme="minorEastAsia" w:cstheme="minorHAnsi"/>
        </w:rPr>
        <w:t xml:space="preserve"> adjunction of digital health in the model of care. </w:t>
      </w:r>
    </w:p>
    <w:p w:rsidRPr="006B1498" w:rsidR="71303BE2" w:rsidP="006B1498" w:rsidRDefault="71303BE2" w14:paraId="5D7DC4F2" w14:textId="0B8C8641">
      <w:pPr>
        <w:spacing w:line="276" w:lineRule="auto"/>
        <w:rPr>
          <w:rFonts w:eastAsia="Raleway" w:cstheme="minorHAnsi"/>
          <w:sz w:val="20"/>
          <w:szCs w:val="20"/>
        </w:rPr>
      </w:pPr>
    </w:p>
    <w:p w:rsidRPr="006B1498" w:rsidR="71303BE2" w:rsidP="006B1498" w:rsidRDefault="71303BE2" w14:paraId="370663E2" w14:textId="5D22E375">
      <w:pPr>
        <w:spacing w:line="276" w:lineRule="auto"/>
        <w:rPr>
          <w:rFonts w:eastAsia="Calibri" w:cstheme="minorHAnsi"/>
        </w:rPr>
      </w:pPr>
    </w:p>
    <w:p w:rsidRPr="006B1498" w:rsidR="104DE16B" w:rsidP="006B1498" w:rsidRDefault="104DE16B" w14:paraId="4B62FB5B" w14:textId="42F2336C">
      <w:pPr>
        <w:spacing w:line="276" w:lineRule="auto"/>
        <w:rPr>
          <w:rFonts w:cstheme="minorHAnsi"/>
          <w:b/>
          <w:bCs/>
        </w:rPr>
      </w:pPr>
      <w:r w:rsidRPr="006B1498">
        <w:rPr>
          <w:rFonts w:cstheme="minorHAnsi"/>
          <w:b/>
          <w:bCs/>
        </w:rPr>
        <w:t>TB Burden– Global overview</w:t>
      </w:r>
    </w:p>
    <w:p w:rsidRPr="006B1498" w:rsidR="104DE16B" w:rsidP="006B1498" w:rsidRDefault="104DE16B" w14:paraId="3E1C1C15" w14:textId="67FCF03C">
      <w:pPr>
        <w:spacing w:line="276" w:lineRule="auto"/>
        <w:rPr>
          <w:rFonts w:eastAsiaTheme="minorEastAsia" w:cstheme="minorHAnsi"/>
          <w:i/>
          <w:iCs/>
          <w:color w:val="000000" w:themeColor="text1"/>
          <w:lang w:val="en-US"/>
        </w:rPr>
      </w:pPr>
      <w:r w:rsidRPr="006B1498">
        <w:rPr>
          <w:rStyle w:val="normaltextrun"/>
          <w:rFonts w:eastAsiaTheme="minorEastAsia" w:cstheme="minorHAnsi"/>
          <w:color w:val="000000" w:themeColor="text1"/>
          <w:lang w:val="en-ZA"/>
        </w:rPr>
        <w:t xml:space="preserve">TB is a disease caused by a bacteria Mycobacterium tuberculosis, which spreads by airborne transmission (lungs or throat coughs, sneezes, speaks, or sings). </w:t>
      </w:r>
      <w:r w:rsidRPr="006B1498">
        <w:rPr>
          <w:rFonts w:eastAsiaTheme="minorEastAsia" w:cstheme="minorHAnsi"/>
          <w:color w:val="000000" w:themeColor="text1"/>
          <w:lang w:val="en-US"/>
        </w:rPr>
        <w:t>It is the 2</w:t>
      </w:r>
      <w:r w:rsidRPr="006B1498">
        <w:rPr>
          <w:rFonts w:eastAsiaTheme="minorEastAsia" w:cstheme="minorHAnsi"/>
          <w:color w:val="000000" w:themeColor="text1"/>
          <w:vertAlign w:val="superscript"/>
          <w:lang w:val="en-US"/>
        </w:rPr>
        <w:t>nd</w:t>
      </w:r>
      <w:r w:rsidRPr="006B1498">
        <w:rPr>
          <w:rFonts w:eastAsiaTheme="minorEastAsia" w:cstheme="minorHAnsi"/>
          <w:color w:val="000000" w:themeColor="text1"/>
          <w:lang w:val="en-US"/>
        </w:rPr>
        <w:t xml:space="preserve"> leading infectious cause of death in the world, only after COVID-19 with 1.6 million estimated deaths in 2021</w:t>
      </w:r>
      <w:r w:rsidRPr="006B1498" w:rsidR="00E94926">
        <w:rPr>
          <w:rFonts w:eastAsiaTheme="minorEastAsia" w:cstheme="minorHAnsi"/>
          <w:color w:val="000000" w:themeColor="text1"/>
          <w:lang w:val="en-US"/>
        </w:rPr>
        <w:t xml:space="preserve"> </w:t>
      </w:r>
      <w:sdt>
        <w:sdtPr>
          <w:rPr>
            <w:rFonts w:eastAsiaTheme="minorEastAsia" w:cstheme="minorHAnsi"/>
            <w:color w:val="000000"/>
            <w:lang w:val="en-US"/>
          </w:rPr>
          <w:tag w:val="MENDELEY_CITATION_v3_eyJjaXRhdGlvbklEIjoiTUVOREVMRVlfQ0lUQVRJT05fZThmZDRkZjMtODg2Mi00MTA0LWJiNGQtODk0NDU1Njc1ZTk2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
          <w:id w:val="213699749"/>
          <w:placeholder>
            <w:docPart w:val="DefaultPlaceholder_-1854013440"/>
          </w:placeholder>
        </w:sdtPr>
        <w:sdtEndPr/>
        <w:sdtContent>
          <w:r w:rsidRPr="0099152F" w:rsidR="0099152F">
            <w:rPr>
              <w:rFonts w:eastAsiaTheme="minorEastAsia" w:cstheme="minorHAnsi"/>
              <w:color w:val="000000"/>
              <w:lang w:val="en-US"/>
            </w:rPr>
            <w:t>(4)</w:t>
          </w:r>
        </w:sdtContent>
      </w:sdt>
      <w:r w:rsidRPr="006B1498">
        <w:rPr>
          <w:rFonts w:eastAsiaTheme="minorEastAsia" w:cstheme="minorHAnsi"/>
          <w:color w:val="000000" w:themeColor="text1"/>
          <w:lang w:val="en-US"/>
        </w:rPr>
        <w:t xml:space="preserve">. An estimated 10.6 million people fell ill with tuberculosis worldwide in 2021, including 1.2 million children. </w:t>
      </w:r>
      <w:r w:rsidRPr="006B1498">
        <w:rPr>
          <w:rFonts w:eastAsiaTheme="minorEastAsia" w:cstheme="minorHAnsi"/>
          <w:color w:val="000000" w:themeColor="text1"/>
          <w:lang w:val="en-ZA"/>
        </w:rPr>
        <w:t xml:space="preserve">It is a global public health issue with about 25% of the world population </w:t>
      </w:r>
      <w:r w:rsidRPr="006B1498">
        <w:rPr>
          <w:rFonts w:eastAsiaTheme="minorEastAsia" w:cstheme="minorHAnsi"/>
          <w:color w:val="000000" w:themeColor="text1"/>
          <w:lang w:val="en-ZA"/>
        </w:rPr>
        <w:lastRenderedPageBreak/>
        <w:t>infected with Mycobacterium Tuberculosis.</w:t>
      </w:r>
      <w:r w:rsidRPr="006B1498">
        <w:rPr>
          <w:rStyle w:val="eop"/>
          <w:rFonts w:eastAsiaTheme="minorEastAsia" w:cstheme="minorHAnsi"/>
          <w:color w:val="000000" w:themeColor="text1"/>
          <w:lang w:val="en-US"/>
        </w:rPr>
        <w:t xml:space="preserve"> The WHO End TB Strategy </w:t>
      </w:r>
      <w:r w:rsidRPr="006B1498" w:rsidR="002A6B8F">
        <w:rPr>
          <w:rStyle w:val="eop"/>
          <w:rFonts w:eastAsiaTheme="minorEastAsia" w:cstheme="minorHAnsi"/>
          <w:color w:val="000000" w:themeColor="text1"/>
          <w:lang w:val="en-US"/>
        </w:rPr>
        <w:t xml:space="preserve">(Box 1) </w:t>
      </w:r>
      <w:r w:rsidRPr="006B1498">
        <w:rPr>
          <w:rStyle w:val="eop"/>
          <w:rFonts w:eastAsiaTheme="minorEastAsia" w:cstheme="minorHAnsi"/>
          <w:color w:val="000000" w:themeColor="text1"/>
          <w:lang w:val="en-US"/>
        </w:rPr>
        <w:t>was launched in 2015, with a target to end the worldwide epidemic of TB by 2035</w:t>
      </w:r>
      <w:r w:rsidRPr="006B1498" w:rsidR="00C34E3E">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"/>
          <w:id w:val="681790960"/>
          <w:placeholder>
            <w:docPart w:val="DefaultPlaceholder_-1854013440"/>
          </w:placeholder>
        </w:sdtPr>
        <w:sdtEndPr/>
        <w:sdtContent>
          <w:r w:rsidRPr="0099152F" w:rsidR="0099152F">
            <w:rPr>
              <w:rFonts w:eastAsiaTheme="minorEastAsia" w:cstheme="minorHAnsi"/>
              <w:color w:val="000000"/>
              <w:lang w:val="en-US"/>
            </w:rPr>
            <w:t>(2)</w:t>
          </w:r>
        </w:sdtContent>
      </w:sdt>
      <w:r w:rsidRPr="006B1498">
        <w:rPr>
          <w:rFonts w:eastAsiaTheme="minorEastAsia" w:cstheme="minorHAnsi"/>
          <w:color w:val="000000" w:themeColor="text1"/>
          <w:lang w:val="en-US"/>
        </w:rPr>
        <w:t>. The milestones to reach by 2025, are 50% reduction in the incidence rate, 75% reduction in number of TB death, and 0% patients with TB facing catastrophic costs. What has been achieved so far by 2021, is 10%, 5.9% and 48% of those milestones for incidence reduction, number of TB death reduction and facing catastrophic deaths respectively</w:t>
      </w:r>
      <w:r w:rsidRPr="006B1498" w:rsidR="00D20B43">
        <w:rPr>
          <w:rFonts w:eastAsiaTheme="minorEastAsia" w:cstheme="minorHAnsi"/>
          <w:color w:val="000000" w:themeColor="text1"/>
          <w:lang w:val="en-US"/>
        </w:rPr>
        <w:t xml:space="preserve"> </w:t>
      </w:r>
      <w:sdt>
        <w:sdtPr>
          <w:rPr>
            <w:rFonts w:eastAsiaTheme="minorEastAsia" w:cstheme="minorHAnsi"/>
            <w:color w:val="000000"/>
            <w:lang w:val="en-US"/>
          </w:rPr>
          <w:tag w:val="MENDELEY_CITATION_v3_eyJjaXRhdGlvbklEIjoiTUVOREVMRVlfQ0lUQVRJT05fNDQ2MDRhMmYtOTBhNC00MzU1LWFlZTYtN2IzNmU0Yjk4YTEz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
          <w:id w:val="1231968228"/>
          <w:placeholder>
            <w:docPart w:val="DefaultPlaceholder_-1854013440"/>
          </w:placeholder>
        </w:sdtPr>
        <w:sdtEndPr/>
        <w:sdtContent>
          <w:r w:rsidRPr="0099152F" w:rsidR="0099152F">
            <w:rPr>
              <w:rFonts w:eastAsiaTheme="minorEastAsia" w:cstheme="minorHAnsi"/>
              <w:color w:val="000000"/>
              <w:lang w:val="en-US"/>
            </w:rPr>
            <w:t>(4)</w:t>
          </w:r>
        </w:sdtContent>
      </w:sdt>
      <w:r w:rsidRPr="006B1498">
        <w:rPr>
          <w:rFonts w:eastAsiaTheme="minorEastAsia" w:cstheme="minorHAnsi"/>
          <w:color w:val="000000" w:themeColor="text1"/>
          <w:lang w:val="en-US"/>
        </w:rPr>
        <w:t>. The progress to achieve these set targets was compounded by the COVID-19 pandemic, whereby there was gaps in access to TB diagnosis, and treatment, whereby global TB targets are mostly off-track for most countries</w:t>
      </w:r>
      <w:r w:rsidRPr="006B1498" w:rsidR="007E34C4">
        <w:rPr>
          <w:rFonts w:eastAsiaTheme="minorEastAsia" w:cstheme="minorHAnsi"/>
          <w:color w:val="000000" w:themeColor="text1"/>
          <w:lang w:val="en-US"/>
        </w:rPr>
        <w:t xml:space="preserve"> </w:t>
      </w:r>
      <w:sdt>
        <w:sdtPr>
          <w:rPr>
            <w:rFonts w:eastAsiaTheme="minorEastAsia" w:cstheme="minorHAnsi"/>
            <w:color w:val="000000"/>
            <w:lang w:val="en-US"/>
          </w:rPr>
          <w:tag w:val="MENDELEY_CITATION_v3_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"/>
          <w:id w:val="-1796821866"/>
          <w:placeholder>
            <w:docPart w:val="DefaultPlaceholder_-1854013440"/>
          </w:placeholder>
        </w:sdtPr>
        <w:sdtEndPr/>
        <w:sdtContent>
          <w:r w:rsidRPr="0099152F" w:rsidR="0099152F">
            <w:rPr>
              <w:rFonts w:eastAsiaTheme="minorEastAsia" w:cstheme="minorHAnsi"/>
              <w:color w:val="000000"/>
              <w:lang w:val="en-US"/>
            </w:rPr>
            <w:t>(103)</w:t>
          </w:r>
        </w:sdtContent>
      </w:sdt>
      <w:r w:rsidRPr="006B1498">
        <w:rPr>
          <w:rFonts w:eastAsiaTheme="minorEastAsia" w:cstheme="minorHAnsi"/>
          <w:color w:val="000000" w:themeColor="text1"/>
          <w:lang w:val="en-US"/>
        </w:rPr>
        <w:t>.  In 2020, the number of people dying from TB increased, and far fewer people were diagnosed and treated for TB or provided with TB preventive treatment compared to 2019. Also, spending on essential TB services fell</w:t>
      </w:r>
      <w:r w:rsidRPr="006B1498" w:rsidR="00057FF4">
        <w:rPr>
          <w:rFonts w:eastAsiaTheme="minorEastAsia" w:cstheme="minorHAnsi"/>
          <w:color w:val="000000" w:themeColor="text1"/>
          <w:lang w:val="en-US"/>
        </w:rPr>
        <w:t xml:space="preserve"> </w:t>
      </w:r>
      <w:sdt>
        <w:sdtPr>
          <w:rPr>
            <w:rFonts w:eastAsiaTheme="minorEastAsia" w:cstheme="minorHAnsi"/>
            <w:color w:val="000000"/>
            <w:lang w:val="en-US"/>
          </w:rPr>
          <w:tag w:val="MENDELEY_CITATION_v3_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"/>
          <w:id w:val="1526058496"/>
          <w:placeholder>
            <w:docPart w:val="DefaultPlaceholder_-1854013440"/>
          </w:placeholder>
        </w:sdtPr>
        <w:sdtEndPr/>
        <w:sdtContent>
          <w:r w:rsidRPr="0099152F" w:rsidR="0099152F">
            <w:rPr>
              <w:rFonts w:eastAsiaTheme="minorEastAsia" w:cstheme="minorHAnsi"/>
              <w:color w:val="000000"/>
              <w:lang w:val="en-US"/>
            </w:rPr>
            <w:t>(103)</w:t>
          </w:r>
        </w:sdtContent>
      </w:sdt>
      <w:r w:rsidRPr="006B1498">
        <w:rPr>
          <w:rFonts w:eastAsiaTheme="minorEastAsia" w:cstheme="minorHAnsi"/>
          <w:color w:val="000000" w:themeColor="text1"/>
          <w:lang w:val="en-US"/>
        </w:rPr>
        <w:t xml:space="preserve">.  The consequence of the large drop in the number of people newly diagnosed with TB in 2020 and the increase in the number of people dying from TB at all levels: global, regional and country; reversed years of global progress in reducing the number of people who die from TB, with the first year-on-year increase (of 5.6%) since 2005 and the total number of deaths in 2020 returning to the level of 2017 </w:t>
      </w:r>
      <w:sdt>
        <w:sdtPr>
          <w:rPr>
            <w:rFonts w:eastAsiaTheme="minorEastAsia" w:cstheme="minorHAnsi"/>
            <w:color w:val="000000"/>
            <w:lang w:val="en-US"/>
          </w:rPr>
          <w:tag w:val="MENDELEY_CITATION_v3_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"/>
          <w:id w:val="-943760422"/>
          <w:placeholder>
            <w:docPart w:val="DefaultPlaceholder_-1854013440"/>
          </w:placeholder>
        </w:sdtPr>
        <w:sdtEndPr/>
        <w:sdtContent>
          <w:r w:rsidRPr="0099152F" w:rsidR="0099152F">
            <w:rPr>
              <w:rFonts w:eastAsiaTheme="minorEastAsia" w:cstheme="minorHAnsi"/>
              <w:color w:val="000000"/>
              <w:lang w:val="en-US"/>
            </w:rPr>
            <w:t>(103)</w:t>
          </w:r>
        </w:sdtContent>
      </w:sdt>
      <w:r w:rsidRPr="006B1498" w:rsidR="00AF53D0">
        <w:rPr>
          <w:rFonts w:eastAsiaTheme="minorEastAsia" w:cstheme="minorHAnsi"/>
          <w:color w:val="000000"/>
          <w:lang w:val="en-US"/>
        </w:rPr>
        <w:t xml:space="preserve">. </w:t>
      </w:r>
      <w:r w:rsidRPr="006B1498">
        <w:rPr>
          <w:rFonts w:eastAsiaTheme="minorEastAsia" w:cstheme="minorHAnsi"/>
          <w:color w:val="000000" w:themeColor="text1"/>
          <w:lang w:val="en-US"/>
        </w:rPr>
        <w:t>In parallel to the End TB strategy, there are the SDG, with a clearly stated target within Goal 3 to end the TB p</w:t>
      </w:r>
      <w:r w:rsidRPr="006B1498" w:rsidR="003B0343">
        <w:rPr>
          <w:rFonts w:eastAsiaTheme="minorEastAsia" w:cstheme="minorHAnsi"/>
          <w:color w:val="000000" w:themeColor="text1"/>
          <w:lang w:val="en-US"/>
        </w:rPr>
        <w:t>a</w:t>
      </w:r>
      <w:r w:rsidRPr="006B1498">
        <w:rPr>
          <w:rFonts w:eastAsiaTheme="minorEastAsia" w:cstheme="minorHAnsi"/>
          <w:color w:val="000000" w:themeColor="text1"/>
          <w:lang w:val="en-US"/>
        </w:rPr>
        <w:t>ndemic</w:t>
      </w:r>
      <w:r w:rsidRPr="006B1498" w:rsidR="003B0343">
        <w:rPr>
          <w:rFonts w:eastAsiaTheme="minorEastAsia" w:cstheme="minorHAnsi"/>
          <w:color w:val="000000" w:themeColor="text1"/>
          <w:lang w:val="en-US"/>
        </w:rPr>
        <w:t xml:space="preserve"> </w:t>
      </w:r>
      <w:r w:rsidRPr="006B1498">
        <w:rPr>
          <w:rFonts w:eastAsiaTheme="minorEastAsia" w:cstheme="minorHAnsi"/>
          <w:i/>
          <w:iCs/>
          <w:color w:val="000000" w:themeColor="text1"/>
          <w:lang w:val="en-US"/>
        </w:rPr>
        <w:t>“Ensure healthy lives and promote well-being for all at all ages”</w:t>
      </w:r>
      <w:r w:rsidRPr="006B1498">
        <w:rPr>
          <w:rFonts w:eastAsiaTheme="minorEastAsia" w:cstheme="minorHAnsi"/>
          <w:color w:val="000000" w:themeColor="text1"/>
          <w:lang w:val="en-US"/>
        </w:rPr>
        <w:t xml:space="preserve"> to end the TB pandemic </w:t>
      </w:r>
      <w:r w:rsidRPr="006B1498">
        <w:rPr>
          <w:rFonts w:eastAsiaTheme="minorEastAsia" w:cstheme="minorHAnsi"/>
          <w:i/>
          <w:iCs/>
          <w:color w:val="000000" w:themeColor="text1"/>
          <w:lang w:val="en-US"/>
        </w:rPr>
        <w:t>“Target 3.3: By 2030, end the epidemics of AIDS, tuberculosis, malaria and neglected tropical diseases and combat hepatitis, water-borne diseases and other communicable diseases”</w:t>
      </w:r>
      <w:r w:rsidRPr="006B1498" w:rsidR="00AF53D0">
        <w:rPr>
          <w:rFonts w:eastAsiaTheme="minorEastAsia" w:cstheme="minorHAnsi"/>
          <w:i/>
          <w:iCs/>
          <w:color w:val="000000" w:themeColor="text1"/>
          <w:vertAlign w:val="superscript"/>
          <w:lang w:val="en-US"/>
        </w:rPr>
        <w:t xml:space="preserve"> </w:t>
      </w:r>
      <w:sdt>
        <w:sdtPr>
          <w:rPr>
            <w:rFonts w:eastAsiaTheme="minorEastAsia" w:cstheme="minorHAnsi"/>
            <w:iCs/>
            <w:color w:val="000000"/>
            <w:lang w:val="en-US"/>
          </w:rPr>
          <w:tag w:val="MENDELEY_CITATION_v3_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"/>
          <w:id w:val="1518651735"/>
          <w:placeholder>
            <w:docPart w:val="DefaultPlaceholder_-1854013440"/>
          </w:placeholder>
        </w:sdtPr>
        <w:sdtEndPr/>
        <w:sdtContent>
          <w:r w:rsidRPr="0099152F" w:rsidR="0099152F">
            <w:rPr>
              <w:rFonts w:eastAsiaTheme="minorEastAsia" w:cstheme="minorHAnsi"/>
              <w:iCs/>
              <w:color w:val="000000"/>
              <w:lang w:val="en-US"/>
            </w:rPr>
            <w:t>(3)</w:t>
          </w:r>
        </w:sdtContent>
      </w:sdt>
      <w:r w:rsidRPr="006B1498">
        <w:rPr>
          <w:rFonts w:eastAsiaTheme="minorEastAsia" w:cstheme="minorHAnsi"/>
          <w:i/>
          <w:iCs/>
          <w:color w:val="000000" w:themeColor="text1"/>
          <w:lang w:val="en-US"/>
        </w:rPr>
        <w:t>.</w:t>
      </w:r>
    </w:p>
    <w:p w:rsidRPr="006B1498" w:rsidR="002A6B8F" w:rsidP="006B1498" w:rsidRDefault="002A6B8F" w14:paraId="332DC054" w14:textId="77777777">
      <w:pPr>
        <w:spacing w:line="276" w:lineRule="auto"/>
        <w:rPr>
          <w:rFonts w:eastAsiaTheme="minorEastAsia" w:cstheme="minorHAnsi"/>
          <w:i/>
          <w:iCs/>
          <w:color w:val="000000" w:themeColor="text1"/>
          <w:sz w:val="22"/>
          <w:szCs w:val="22"/>
          <w:lang w:val="en-US"/>
        </w:rPr>
      </w:pPr>
    </w:p>
    <w:p w:rsidRPr="006B1498" w:rsidR="002A6B8F" w:rsidP="006B1498" w:rsidRDefault="002A6B8F" w14:paraId="6446E7D8" w14:textId="3E6E3AD5">
      <w:pPr>
        <w:spacing w:line="276" w:lineRule="auto"/>
        <w:rPr>
          <w:rStyle w:val="IntenseEmphasis"/>
          <w:rFonts w:eastAsiaTheme="majorEastAsia" w:cstheme="minorHAnsi"/>
        </w:rPr>
      </w:pPr>
      <w:r w:rsidRPr="006B1498">
        <w:rPr>
          <w:rStyle w:val="IntenseEmphasis"/>
          <w:rFonts w:eastAsiaTheme="majorEastAsia" w:cstheme="minorHAnsi"/>
        </w:rPr>
        <w:t xml:space="preserve">Box 1: The </w:t>
      </w:r>
      <w:proofErr w:type="spellStart"/>
      <w:r w:rsidRPr="006B1498">
        <w:rPr>
          <w:rStyle w:val="IntenseEmphasis"/>
          <w:rFonts w:eastAsiaTheme="majorEastAsia" w:cstheme="minorHAnsi"/>
        </w:rPr>
        <w:t>EndTB</w:t>
      </w:r>
      <w:proofErr w:type="spellEnd"/>
      <w:r w:rsidRPr="006B1498">
        <w:rPr>
          <w:rStyle w:val="IntenseEmphasis"/>
          <w:rFonts w:eastAsiaTheme="majorEastAsia" w:cstheme="minorHAnsi"/>
        </w:rPr>
        <w:t xml:space="preserve"> Strategy at a glance </w:t>
      </w:r>
    </w:p>
    <w:p w:rsidRPr="006B1498" w:rsidR="71303BE2" w:rsidP="006B1498" w:rsidRDefault="71303BE2" w14:paraId="600B407C" w14:textId="359F923B">
      <w:pPr>
        <w:spacing w:line="276" w:lineRule="auto"/>
        <w:rPr>
          <w:rFonts w:eastAsiaTheme="minorEastAsia" w:cstheme="minorHAnsi"/>
          <w:color w:val="000000" w:themeColor="text1"/>
          <w:sz w:val="22"/>
          <w:szCs w:val="22"/>
        </w:rPr>
      </w:pPr>
    </w:p>
    <w:p w:rsidRPr="006B1498" w:rsidR="104DE16B" w:rsidP="006B1498" w:rsidRDefault="104DE16B" w14:paraId="46C514F1" w14:textId="6CF21DBC">
      <w:pPr>
        <w:spacing w:line="276" w:lineRule="auto"/>
        <w:ind w:left="720"/>
        <w:rPr>
          <w:rFonts w:eastAsiaTheme="minorEastAsia" w:cstheme="minorHAnsi"/>
          <w:color w:val="000000" w:themeColor="text1"/>
          <w:sz w:val="22"/>
          <w:szCs w:val="22"/>
          <w:lang w:val="en-US"/>
        </w:rPr>
      </w:pPr>
      <w:r w:rsidRPr="006B1498">
        <w:rPr>
          <w:rFonts w:cstheme="minorHAnsi"/>
          <w:noProof/>
        </w:rPr>
        <w:drawing>
          <wp:inline distT="0" distB="0" distL="0" distR="0" wp14:anchorId="1C50C6E1" wp14:editId="240E0B38">
            <wp:extent cx="4571669" cy="3848431"/>
            <wp:effectExtent l="0" t="0" r="635" b="0"/>
            <wp:docPr id="989036824" name="Picture 98903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4346" b="8004"/>
                    <a:stretch/>
                  </pic:blipFill>
                  <pic:spPr bwMode="auto">
                    <a:xfrm>
                      <a:off x="0" y="0"/>
                      <a:ext cx="4572000" cy="3848710"/>
                    </a:xfrm>
                    <a:prstGeom prst="rect">
                      <a:avLst/>
                    </a:prstGeom>
                    <a:ln>
                      <a:noFill/>
                    </a:ln>
                    <a:extLst>
                      <a:ext uri="{53640926-AAD7-44D8-BBD7-CCE9431645EC}">
                        <a14:shadowObscured xmlns:a14="http://schemas.microsoft.com/office/drawing/2010/main"/>
                      </a:ext>
                    </a:extLst>
                  </pic:spPr>
                </pic:pic>
              </a:graphicData>
            </a:graphic>
          </wp:inline>
        </w:drawing>
      </w:r>
    </w:p>
    <w:p w:rsidRPr="006B1498" w:rsidR="71303BE2" w:rsidP="006B1498" w:rsidRDefault="71303BE2" w14:paraId="45B72A05" w14:textId="355CE1C4">
      <w:pPr>
        <w:spacing w:line="276" w:lineRule="auto"/>
        <w:ind w:left="720"/>
        <w:rPr>
          <w:rFonts w:eastAsiaTheme="minorEastAsia" w:cstheme="minorHAnsi"/>
          <w:color w:val="000000" w:themeColor="text1"/>
          <w:sz w:val="22"/>
          <w:szCs w:val="22"/>
          <w:lang w:val="en-US"/>
        </w:rPr>
      </w:pPr>
    </w:p>
    <w:p w:rsidRPr="006B1498" w:rsidR="71303BE2" w:rsidP="006B1498" w:rsidRDefault="71303BE2" w14:paraId="0DA3B319" w14:textId="61310E51">
      <w:pPr>
        <w:spacing w:line="276" w:lineRule="auto"/>
        <w:ind w:left="720"/>
        <w:rPr>
          <w:rFonts w:eastAsiaTheme="minorEastAsia" w:cstheme="minorHAnsi"/>
          <w:color w:val="000000" w:themeColor="text1"/>
          <w:sz w:val="22"/>
          <w:szCs w:val="22"/>
          <w:lang w:val="en-US"/>
        </w:rPr>
      </w:pPr>
    </w:p>
    <w:p w:rsidRPr="006B1498" w:rsidR="104DE16B" w:rsidP="006B1498" w:rsidRDefault="104DE16B" w14:paraId="499D2B8A" w14:textId="0CD5438E">
      <w:pPr>
        <w:pStyle w:val="paragraph"/>
        <w:spacing w:beforeAutospacing="0" w:afterAutospacing="0" w:line="276" w:lineRule="auto"/>
        <w:jc w:val="both"/>
        <w:rPr>
          <w:rFonts w:asciiTheme="minorHAnsi" w:hAnsiTheme="minorHAnsi" w:eastAsiaTheme="minorEastAsia" w:cstheme="minorHAnsi"/>
          <w:color w:val="000000" w:themeColor="text1"/>
          <w:sz w:val="22"/>
          <w:szCs w:val="22"/>
        </w:rPr>
      </w:pPr>
      <w:r w:rsidRPr="006B1498">
        <w:rPr>
          <w:rFonts w:asciiTheme="minorHAnsi" w:hAnsiTheme="minorHAnsi" w:eastAsiaTheme="minorEastAsia" w:cstheme="minorHAnsi"/>
          <w:b/>
          <w:bCs/>
          <w:color w:val="000000" w:themeColor="text1"/>
          <w:sz w:val="22"/>
          <w:szCs w:val="22"/>
          <w:lang w:val="en-US"/>
        </w:rPr>
        <w:t>TB treatment - Global Overview</w:t>
      </w:r>
    </w:p>
    <w:p w:rsidRPr="006B1498" w:rsidR="104DE16B" w:rsidP="006B1498" w:rsidRDefault="104DE16B" w14:paraId="23F85129" w14:textId="2D09C057">
      <w:pPr>
        <w:spacing w:line="276" w:lineRule="auto"/>
        <w:rPr>
          <w:rFonts w:eastAsiaTheme="minorEastAsia" w:cstheme="minorHAnsi"/>
          <w:color w:val="000000" w:themeColor="text1"/>
          <w:vertAlign w:val="superscript"/>
          <w:lang w:val="en-US"/>
        </w:rPr>
      </w:pPr>
      <w:r w:rsidRPr="006B1498">
        <w:rPr>
          <w:rStyle w:val="normaltextrun"/>
          <w:rFonts w:eastAsiaTheme="minorEastAsia" w:cstheme="minorHAnsi"/>
          <w:color w:val="000000" w:themeColor="text1"/>
          <w:lang w:val="en-US"/>
        </w:rPr>
        <w:t>People infected with TB bacteria, Mycobacterium Tuberculosis, have a 5–10% lifetime risk of falling ill. Those with compromised immune systems, such as people living with HIV, malnutrition, or diabetes, or people who use tobacco, have a higher risk of falling ill</w:t>
      </w:r>
      <w:r w:rsidRPr="006B1498" w:rsidR="002049AC">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Njk4YWJkMDItODdjNi00MTI5LWFjYjktOTY1MDk3MTAyNjdh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
          <w:id w:val="2046637330"/>
          <w:placeholder>
            <w:docPart w:val="DefaultPlaceholder_-1854013440"/>
          </w:placeholder>
        </w:sdtPr>
        <w:sdtEndPr/>
        <w:sdtContent>
          <w:r w:rsidRPr="0099152F" w:rsidR="0099152F">
            <w:rPr>
              <w:rFonts w:eastAsiaTheme="minorEastAsia" w:cstheme="minorHAnsi"/>
              <w:color w:val="000000"/>
              <w:lang w:val="en-US"/>
            </w:rPr>
            <w:t>(5)</w:t>
          </w:r>
        </w:sdtContent>
      </w:sdt>
      <w:r w:rsidRPr="006B1498">
        <w:rPr>
          <w:rFonts w:eastAsiaTheme="minorEastAsia" w:cstheme="minorHAnsi"/>
          <w:color w:val="000000" w:themeColor="text1"/>
          <w:lang w:val="en-US"/>
        </w:rPr>
        <w:t xml:space="preserve">. </w:t>
      </w:r>
      <w:r w:rsidRPr="006B1498">
        <w:rPr>
          <w:rStyle w:val="normaltextrun"/>
          <w:rFonts w:eastAsiaTheme="minorEastAsia" w:cstheme="minorHAnsi"/>
          <w:color w:val="000000" w:themeColor="text1"/>
          <w:lang w:val="en-ZA"/>
        </w:rPr>
        <w:t>The most common presentation of tuberculosis is the pulmonary TB that affects the lungs and is contagious (Active TB).</w:t>
      </w:r>
      <w:r w:rsidRPr="006B1498">
        <w:rPr>
          <w:rStyle w:val="normaltextrun"/>
          <w:rFonts w:eastAsiaTheme="minorEastAsia" w:cstheme="minorHAnsi"/>
          <w:color w:val="000000" w:themeColor="text1"/>
          <w:lang w:val="en-US"/>
        </w:rPr>
        <w:t xml:space="preserve"> It can also affect other parts of the body, such as the brain, the kidneys, or the spine</w:t>
      </w:r>
      <w:r w:rsidRPr="006B1498" w:rsidR="006D5381">
        <w:rPr>
          <w:rStyle w:val="normaltextrun"/>
          <w:rFonts w:eastAsiaTheme="minorEastAsia" w:cstheme="minorHAnsi"/>
          <w:color w:val="000000" w:themeColor="text1"/>
          <w:lang w:val="en-US"/>
        </w:rPr>
        <w:t xml:space="preserve"> </w:t>
      </w:r>
      <w:sdt>
        <w:sdtPr>
          <w:rPr>
            <w:rStyle w:val="normaltextrun"/>
            <w:rFonts w:eastAsiaTheme="minorEastAsia" w:cstheme="minorHAnsi"/>
            <w:color w:val="000000"/>
            <w:lang w:val="en-US"/>
          </w:rPr>
          <w:tag w:val="MENDELEY_CITATION_v3_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"/>
          <w:id w:val="-1779635257"/>
          <w:placeholder>
            <w:docPart w:val="DefaultPlaceholder_-1854013440"/>
          </w:placeholder>
        </w:sdtPr>
        <w:sdtEndPr>
          <w:rPr>
            <w:rStyle w:val="normaltextrun"/>
          </w:rPr>
        </w:sdtEndPr>
        <w:sdtContent>
          <w:r w:rsidRPr="0099152F" w:rsidR="0099152F">
            <w:rPr>
              <w:rStyle w:val="normaltextrun"/>
              <w:rFonts w:eastAsiaTheme="minorEastAsia" w:cstheme="minorHAnsi"/>
              <w:color w:val="000000"/>
              <w:lang w:val="en-US"/>
            </w:rPr>
            <w:t>(104)</w:t>
          </w:r>
        </w:sdtContent>
      </w:sdt>
      <w:r w:rsidRPr="006B1498" w:rsidR="006D5381">
        <w:rPr>
          <w:rStyle w:val="normaltextrun"/>
          <w:rFonts w:eastAsiaTheme="minorEastAsia" w:cstheme="minorHAnsi"/>
          <w:color w:val="000000" w:themeColor="text1"/>
          <w:lang w:val="en-US"/>
        </w:rPr>
        <w:t xml:space="preserve">. </w:t>
      </w:r>
      <w:r w:rsidRPr="006B1498">
        <w:rPr>
          <w:rStyle w:val="normaltextrun"/>
          <w:rFonts w:eastAsiaTheme="minorEastAsia" w:cstheme="minorHAnsi"/>
          <w:color w:val="000000" w:themeColor="text1"/>
          <w:lang w:val="en-US"/>
        </w:rPr>
        <w:t>Child and adolescent TB is often overlooked by health providers and can be difficult to diagnose and treat</w:t>
      </w:r>
      <w:r w:rsidRPr="006B1498" w:rsidR="000B3D49">
        <w:rPr>
          <w:rStyle w:val="superscript"/>
          <w:rFonts w:eastAsiaTheme="minorEastAsia" w:cstheme="minorHAnsi"/>
          <w:color w:val="000000" w:themeColor="text1"/>
          <w:vertAlign w:val="superscript"/>
          <w:lang w:val="en-US"/>
        </w:rPr>
        <w:t xml:space="preserve"> </w:t>
      </w:r>
      <w:sdt>
        <w:sdtPr>
          <w:rPr>
            <w:rStyle w:val="superscript"/>
            <w:rFonts w:eastAsiaTheme="minorEastAsia" w:cstheme="minorHAnsi"/>
            <w:color w:val="000000"/>
            <w:lang w:val="en-US"/>
          </w:rPr>
          <w:tag w:val="MENDELEY_CITATION_v3_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"/>
          <w:id w:val="-587458378"/>
          <w:placeholder>
            <w:docPart w:val="DefaultPlaceholder_-1854013440"/>
          </w:placeholder>
        </w:sdtPr>
        <w:sdtEndPr>
          <w:rPr>
            <w:rStyle w:val="superscript"/>
          </w:rPr>
        </w:sdtEndPr>
        <w:sdtContent>
          <w:r w:rsidRPr="0099152F" w:rsidR="0099152F">
            <w:rPr>
              <w:rStyle w:val="superscript"/>
              <w:rFonts w:eastAsiaTheme="minorEastAsia" w:cstheme="minorHAnsi"/>
              <w:color w:val="000000"/>
              <w:lang w:val="en-US"/>
            </w:rPr>
            <w:t>(104)</w:t>
          </w:r>
        </w:sdtContent>
      </w:sdt>
      <w:r w:rsidRPr="006B1498">
        <w:rPr>
          <w:rStyle w:val="normaltextrun"/>
          <w:rFonts w:eastAsiaTheme="minorEastAsia" w:cstheme="minorHAnsi"/>
          <w:color w:val="000000" w:themeColor="text1"/>
          <w:lang w:val="en-US"/>
        </w:rPr>
        <w:t>. When a person develops active TB disease, the symptoms -such as cough, fever, night sweats, or weight loss- may be mild for many months. This can lead to delays in seeking care and results in the transmission of the bacteria to others. People with active TB can infect 5–15 other people through close contact over the course of a year</w:t>
      </w:r>
      <w:r w:rsidRPr="006B1498" w:rsidR="002049AC">
        <w:rPr>
          <w:rStyle w:val="normaltextrun"/>
          <w:rFonts w:eastAsiaTheme="minorEastAsia" w:cstheme="minorHAnsi"/>
          <w:color w:val="000000" w:themeColor="text1"/>
          <w:lang w:val="en-US"/>
        </w:rPr>
        <w:t xml:space="preserve"> </w:t>
      </w:r>
      <w:sdt>
        <w:sdtPr>
          <w:rPr>
            <w:rStyle w:val="normaltextrun"/>
            <w:rFonts w:eastAsiaTheme="minorEastAsia" w:cstheme="minorHAnsi"/>
            <w:color w:val="000000"/>
            <w:lang w:val="en-US"/>
          </w:rPr>
          <w:tag w:val="MENDELEY_CITATION_v3_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"/>
          <w:id w:val="2065906084"/>
          <w:placeholder>
            <w:docPart w:val="DefaultPlaceholder_-1854013440"/>
          </w:placeholder>
        </w:sdtPr>
        <w:sdtEndPr>
          <w:rPr>
            <w:rStyle w:val="normaltextrun"/>
          </w:rPr>
        </w:sdtEndPr>
        <w:sdtContent>
          <w:r w:rsidRPr="0099152F" w:rsidR="0099152F">
            <w:rPr>
              <w:rStyle w:val="normaltextrun"/>
              <w:rFonts w:eastAsiaTheme="minorEastAsia" w:cstheme="minorHAnsi"/>
              <w:color w:val="000000"/>
              <w:lang w:val="en-US"/>
            </w:rPr>
            <w:t>(104)</w:t>
          </w:r>
        </w:sdtContent>
      </w:sdt>
      <w:r w:rsidRPr="006B1498">
        <w:rPr>
          <w:rFonts w:eastAsiaTheme="minorEastAsia" w:cstheme="minorHAnsi"/>
          <w:color w:val="000000" w:themeColor="text1"/>
          <w:lang w:val="en-US"/>
        </w:rPr>
        <w:t>.</w:t>
      </w:r>
    </w:p>
    <w:p w:rsidRPr="006B1498" w:rsidR="104DE16B" w:rsidP="006B1498" w:rsidRDefault="104DE16B" w14:paraId="122C7600" w14:textId="3DA8BA58">
      <w:pPr>
        <w:spacing w:line="276" w:lineRule="auto"/>
        <w:rPr>
          <w:rFonts w:eastAsiaTheme="minorEastAsia" w:cstheme="minorHAnsi"/>
          <w:color w:val="000000" w:themeColor="text1"/>
        </w:rPr>
      </w:pPr>
      <w:r w:rsidRPr="006B1498">
        <w:rPr>
          <w:rStyle w:val="normaltextrun"/>
          <w:rFonts w:eastAsiaTheme="minorEastAsia" w:cstheme="minorHAnsi"/>
          <w:color w:val="000000" w:themeColor="text1"/>
          <w:lang w:val="en-US"/>
        </w:rPr>
        <w:t>TB is present in all countries and age groups, and it is curable and preventable; however, people with TB can die if they do not get proper treatment</w:t>
      </w:r>
      <w:r w:rsidRPr="006B1498" w:rsidR="002049AC">
        <w:rPr>
          <w:rStyle w:val="normaltextrun"/>
          <w:rFonts w:eastAsiaTheme="minorEastAsia" w:cstheme="minorHAnsi"/>
          <w:color w:val="000000" w:themeColor="text1"/>
          <w:lang w:val="en-US"/>
        </w:rPr>
        <w:t xml:space="preserve"> </w:t>
      </w:r>
      <w:sdt>
        <w:sdtPr>
          <w:rPr>
            <w:rStyle w:val="normaltextrun"/>
            <w:rFonts w:eastAsiaTheme="minorEastAsia" w:cstheme="minorHAnsi"/>
            <w:color w:val="000000"/>
            <w:lang w:val="en-US"/>
          </w:rPr>
          <w:tag w:val="MENDELEY_CITATION_v3_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"/>
          <w:id w:val="1378740710"/>
          <w:placeholder>
            <w:docPart w:val="DefaultPlaceholder_-1854013440"/>
          </w:placeholder>
        </w:sdtPr>
        <w:sdtEndPr>
          <w:rPr>
            <w:rStyle w:val="normaltextrun"/>
          </w:rPr>
        </w:sdtEndPr>
        <w:sdtContent>
          <w:r w:rsidRPr="0099152F" w:rsidR="0099152F">
            <w:rPr>
              <w:rStyle w:val="normaltextrun"/>
              <w:rFonts w:eastAsiaTheme="minorEastAsia" w:cstheme="minorHAnsi"/>
              <w:color w:val="000000"/>
              <w:lang w:val="en-US"/>
            </w:rPr>
            <w:t>(104)</w:t>
          </w:r>
        </w:sdtContent>
      </w:sdt>
      <w:r w:rsidRPr="006B1498">
        <w:rPr>
          <w:rStyle w:val="normaltextrun"/>
          <w:rFonts w:eastAsiaTheme="minorEastAsia" w:cstheme="minorHAnsi"/>
          <w:color w:val="000000" w:themeColor="text1"/>
          <w:lang w:val="en-US"/>
        </w:rPr>
        <w:t>.  </w:t>
      </w:r>
      <w:r w:rsidRPr="006B1498">
        <w:rPr>
          <w:rStyle w:val="normaltextrun"/>
          <w:rFonts w:eastAsiaTheme="minorEastAsia" w:cstheme="minorHAnsi"/>
          <w:color w:val="000000" w:themeColor="text1"/>
          <w:lang w:val="en-ZA"/>
        </w:rPr>
        <w:t>In the case of TB infection (where the patient is infected with TB bacteria but not ill), TB preventive treatment can be given to stop the onset of disease. This treatment uses the same drugs for a shorter time</w:t>
      </w:r>
      <w:r w:rsidRPr="006B1498" w:rsidR="00190246">
        <w:rPr>
          <w:rStyle w:val="normaltextrun"/>
          <w:rFonts w:eastAsiaTheme="minorEastAsia" w:cstheme="minorHAnsi"/>
          <w:color w:val="000000" w:themeColor="text1"/>
          <w:lang w:val="en-ZA"/>
        </w:rPr>
        <w:t xml:space="preserve"> </w:t>
      </w:r>
      <w:sdt>
        <w:sdtPr>
          <w:rPr>
            <w:rStyle w:val="normaltextrun"/>
            <w:rFonts w:eastAsiaTheme="minorEastAsia" w:cstheme="minorHAnsi"/>
            <w:color w:val="000000"/>
            <w:lang w:val="en-ZA"/>
          </w:rPr>
          <w:tag w:val="MENDELEY_CITATION_v3_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"/>
          <w:id w:val="1578091512"/>
          <w:placeholder>
            <w:docPart w:val="DefaultPlaceholder_-1854013440"/>
          </w:placeholder>
        </w:sdtPr>
        <w:sdtEndPr>
          <w:rPr>
            <w:rStyle w:val="normaltextrun"/>
          </w:rPr>
        </w:sdtEndPr>
        <w:sdtContent>
          <w:r w:rsidRPr="0099152F" w:rsidR="0099152F">
            <w:rPr>
              <w:rStyle w:val="normaltextrun"/>
              <w:rFonts w:eastAsiaTheme="minorEastAsia" w:cstheme="minorHAnsi"/>
              <w:color w:val="000000"/>
              <w:lang w:val="en-ZA"/>
            </w:rPr>
            <w:t>(105)</w:t>
          </w:r>
        </w:sdtContent>
      </w:sdt>
      <w:r w:rsidRPr="006B1498">
        <w:rPr>
          <w:rStyle w:val="normaltextrun"/>
          <w:rFonts w:eastAsiaTheme="minorEastAsia" w:cstheme="minorHAnsi"/>
          <w:color w:val="000000" w:themeColor="text1"/>
          <w:lang w:val="en-ZA"/>
        </w:rPr>
        <w:t>. </w:t>
      </w:r>
      <w:r w:rsidRPr="006B1498">
        <w:rPr>
          <w:rStyle w:val="eop"/>
          <w:rFonts w:eastAsiaTheme="minorEastAsia" w:cstheme="minorHAnsi"/>
          <w:color w:val="000000" w:themeColor="text1"/>
          <w:lang w:val="en-US"/>
        </w:rPr>
        <w:t xml:space="preserve"> After the second World War, a medically oriented TB control model emerged </w:t>
      </w:r>
      <w:sdt>
        <w:sdtPr>
          <w:rPr>
            <w:rStyle w:val="eop"/>
            <w:rFonts w:eastAsiaTheme="minorEastAsia" w:cstheme="minorHAnsi"/>
            <w:color w:val="000000"/>
            <w:lang w:val="en-US"/>
          </w:rPr>
          <w:tag w:val="MENDELEY_CITATION_v3_eyJjaXRhdGlvbklEIjoiTUVOREVMRVlfQ0lUQVRJT05fNDM5OWE2MGUtYjkzYS00MzI0LTkzY2QtZjYwOGYwOTMyMDZj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
          <w:id w:val="-201017233"/>
          <w:placeholder>
            <w:docPart w:val="DefaultPlaceholder_-1854013440"/>
          </w:placeholder>
        </w:sdtPr>
        <w:sdtEndPr>
          <w:rPr>
            <w:rStyle w:val="eop"/>
          </w:rPr>
        </w:sdtEndPr>
        <w:sdtContent>
          <w:r w:rsidRPr="0099152F" w:rsidR="0099152F">
            <w:rPr>
              <w:rStyle w:val="eop"/>
              <w:rFonts w:eastAsiaTheme="minorEastAsia" w:cstheme="minorHAnsi"/>
              <w:color w:val="000000"/>
              <w:lang w:val="en-US"/>
            </w:rPr>
            <w:t>(106)</w:t>
          </w:r>
        </w:sdtContent>
      </w:sdt>
      <w:r w:rsidRPr="006B1498">
        <w:rPr>
          <w:rStyle w:val="eop"/>
          <w:rFonts w:eastAsiaTheme="minorEastAsia" w:cstheme="minorHAnsi"/>
          <w:color w:val="000000" w:themeColor="text1"/>
          <w:lang w:val="en-US"/>
        </w:rPr>
        <w:t xml:space="preserve">. Hope was initially placed on mass vaccination with BCG </w:t>
      </w:r>
      <w:sdt>
        <w:sdtPr>
          <w:rPr>
            <w:rStyle w:val="eop"/>
            <w:rFonts w:eastAsiaTheme="minorEastAsia" w:cstheme="minorHAnsi"/>
            <w:color w:val="000000"/>
            <w:lang w:val="en-US"/>
          </w:rPr>
          <w:tag w:val="MENDELEY_CITATION_v3_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"/>
          <w:id w:val="566309614"/>
          <w:placeholder>
            <w:docPart w:val="DefaultPlaceholder_-1854013440"/>
          </w:placeholder>
        </w:sdtPr>
        <w:sdtEndPr>
          <w:rPr>
            <w:rStyle w:val="eop"/>
          </w:rPr>
        </w:sdtEndPr>
        <w:sdtContent>
          <w:r w:rsidRPr="0099152F" w:rsidR="0099152F">
            <w:rPr>
              <w:rStyle w:val="eop"/>
              <w:rFonts w:eastAsiaTheme="minorEastAsia" w:cstheme="minorHAnsi"/>
              <w:color w:val="000000"/>
              <w:lang w:val="en-US"/>
            </w:rPr>
            <w:t>(107)</w:t>
          </w:r>
        </w:sdtContent>
      </w:sdt>
      <w:r w:rsidRPr="006B1498">
        <w:rPr>
          <w:rStyle w:val="eop"/>
          <w:rFonts w:eastAsiaTheme="minorEastAsia" w:cstheme="minorHAnsi"/>
          <w:color w:val="000000" w:themeColor="text1"/>
          <w:lang w:val="en-US"/>
        </w:rPr>
        <w:t xml:space="preserve">, which were later shattered when it was demonstrated that the protective effect and epidemiological impact were limited </w:t>
      </w:r>
      <w:sdt>
        <w:sdtPr>
          <w:rPr>
            <w:rStyle w:val="eop"/>
            <w:rFonts w:eastAsiaTheme="minorEastAsia" w:cstheme="minorHAnsi"/>
            <w:color w:val="000000"/>
            <w:lang w:val="en-US"/>
          </w:rPr>
          <w:tag w:val="MENDELEY_CITATION_v3_eyJjaXRhdGlvbklEIjoiTUVOREVMRVlfQ0lUQVRJT05fN2RhYjViZWQtN2UzMS00ZmQ4LTg2NWUtZGZlMDE5YjA1MzVi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
          <w:id w:val="837195459"/>
          <w:placeholder>
            <w:docPart w:val="DefaultPlaceholder_-1854013440"/>
          </w:placeholder>
        </w:sdtPr>
        <w:sdtEndPr>
          <w:rPr>
            <w:rStyle w:val="eop"/>
          </w:rPr>
        </w:sdtEndPr>
        <w:sdtContent>
          <w:r w:rsidRPr="0099152F" w:rsidR="0099152F">
            <w:rPr>
              <w:rStyle w:val="eop"/>
              <w:rFonts w:eastAsiaTheme="minorEastAsia" w:cstheme="minorHAnsi"/>
              <w:color w:val="000000"/>
              <w:lang w:val="en-US"/>
            </w:rPr>
            <w:t>(106)</w:t>
          </w:r>
        </w:sdtContent>
      </w:sdt>
      <w:r w:rsidRPr="006B1498">
        <w:rPr>
          <w:rStyle w:val="eop"/>
          <w:rFonts w:eastAsiaTheme="minorEastAsia" w:cstheme="minorHAnsi"/>
          <w:color w:val="000000" w:themeColor="text1"/>
          <w:lang w:val="en-US"/>
        </w:rPr>
        <w:t xml:space="preserve">. When effective chemotherapy for TB became available in the end of the 1940 and beginning of 1950s, the control model switched to an almost completely curative focus. ‘‘Prevention starts with cure’’ became a slogan for the global role out of effective treatments. It was predicted that good coverage of effective treatment would result in a rapid decline in TB incidence </w:t>
      </w:r>
      <w:sdt>
        <w:sdtPr>
          <w:rPr>
            <w:rStyle w:val="eop"/>
            <w:rFonts w:eastAsiaTheme="minorEastAsia" w:cstheme="minorHAnsi"/>
            <w:color w:val="000000"/>
            <w:lang w:val="en-US"/>
          </w:rPr>
          <w:tag w:val="MENDELEY_CITATION_v3_eyJjaXRhdGlvbklEIjoiTUVOREVMRVlfQ0lUQVRJT05fYTMxYWZlZDctMGFkNy00ZmMwLThiNGEtOGQzNTY2M2FiMTM2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
          <w:id w:val="2076085407"/>
          <w:placeholder>
            <w:docPart w:val="DefaultPlaceholder_-1854013440"/>
          </w:placeholder>
        </w:sdtPr>
        <w:sdtEndPr>
          <w:rPr>
            <w:rStyle w:val="eop"/>
          </w:rPr>
        </w:sdtEndPr>
        <w:sdtContent>
          <w:r w:rsidRPr="0099152F" w:rsidR="0099152F">
            <w:rPr>
              <w:rStyle w:val="eop"/>
              <w:rFonts w:eastAsiaTheme="minorEastAsia" w:cstheme="minorHAnsi"/>
              <w:color w:val="000000"/>
              <w:lang w:val="en-US"/>
            </w:rPr>
            <w:t>(106)</w:t>
          </w:r>
        </w:sdtContent>
      </w:sdt>
      <w:r w:rsidRPr="006B1498">
        <w:rPr>
          <w:rFonts w:eastAsiaTheme="minorEastAsia" w:cstheme="minorHAnsi"/>
          <w:color w:val="000000" w:themeColor="text1"/>
          <w:lang w:val="en-US"/>
        </w:rPr>
        <w:t>. Yet this did not happen, and the quest for new vaccine and treatment regimen started.</w:t>
      </w:r>
    </w:p>
    <w:p w:rsidRPr="006B1498" w:rsidR="71303BE2" w:rsidP="006B1498" w:rsidRDefault="71303BE2" w14:paraId="2B5C75F7" w14:textId="064ED30F">
      <w:pPr>
        <w:spacing w:line="276" w:lineRule="auto"/>
        <w:ind w:left="720"/>
        <w:rPr>
          <w:rFonts w:eastAsiaTheme="minorEastAsia" w:cstheme="minorHAnsi"/>
          <w:color w:val="000000" w:themeColor="text1"/>
        </w:rPr>
      </w:pPr>
    </w:p>
    <w:p w:rsidRPr="006B1498" w:rsidR="104DE16B" w:rsidP="006B1498" w:rsidRDefault="104DE16B" w14:paraId="647F7D68" w14:textId="3D7A58CA">
      <w:pPr>
        <w:spacing w:line="276" w:lineRule="auto"/>
        <w:rPr>
          <w:rFonts w:eastAsiaTheme="minorEastAsia" w:cstheme="minorHAnsi"/>
          <w:color w:val="000000" w:themeColor="text1"/>
        </w:rPr>
      </w:pPr>
      <w:r w:rsidRPr="006B1498">
        <w:rPr>
          <w:rStyle w:val="normaltextrun"/>
          <w:rFonts w:eastAsiaTheme="minorEastAsia" w:cstheme="minorHAnsi"/>
          <w:color w:val="000000" w:themeColor="text1"/>
          <w:lang w:val="en-ZA"/>
        </w:rPr>
        <w:t>The most common form of TB is DS-TB. It stands for Drug-Sensitive TB (meaning that all TB drugs work) and its treatment is shorter than other forms of TB. </w:t>
      </w:r>
      <w:r w:rsidRPr="006B1498">
        <w:rPr>
          <w:rStyle w:val="eop"/>
          <w:rFonts w:eastAsiaTheme="minorEastAsia" w:cstheme="minorHAnsi"/>
          <w:color w:val="000000" w:themeColor="text1"/>
          <w:lang w:val="en-US"/>
        </w:rPr>
        <w:t xml:space="preserve"> DS-TB disease is treated with a standard 4-month or 6-month course of 4 antimicrobial drugs that are provided with support to the patient by a health worker or trained treatment supporter. </w:t>
      </w:r>
      <w:r w:rsidRPr="006B1498">
        <w:rPr>
          <w:rStyle w:val="normaltextrun"/>
          <w:rFonts w:eastAsiaTheme="minorEastAsia" w:cstheme="minorHAnsi"/>
          <w:color w:val="000000" w:themeColor="text1"/>
          <w:lang w:val="en-ZA"/>
        </w:rPr>
        <w:t xml:space="preserve">About 85% of people who develop DS-TB disease can be successfully treated with the 6-months and 4 antibiotics regimen. </w:t>
      </w:r>
      <w:r w:rsidRPr="006B1498">
        <w:rPr>
          <w:rStyle w:val="normaltextrun"/>
          <w:rFonts w:eastAsiaTheme="minorEastAsia" w:cstheme="minorHAnsi"/>
          <w:color w:val="000000" w:themeColor="text1"/>
          <w:lang w:val="en-US"/>
        </w:rPr>
        <w:t>Drug resistance (DR-TB) emerges when TB medicines are used inappropriately, through incorrect prescription by health care providers, poor quality drugs, and patients stopping treatment prematurely</w:t>
      </w:r>
      <w:r w:rsidRPr="006B1498" w:rsidR="00D376F4">
        <w:rPr>
          <w:rStyle w:val="normaltextrun"/>
          <w:rFonts w:eastAsiaTheme="minorEastAsia" w:cstheme="minorHAnsi"/>
          <w:color w:val="000000" w:themeColor="text1"/>
          <w:lang w:val="en-US"/>
        </w:rPr>
        <w:t xml:space="preserve"> </w:t>
      </w:r>
      <w:sdt>
        <w:sdtPr>
          <w:rPr>
            <w:rStyle w:val="normaltextrun"/>
            <w:rFonts w:eastAsiaTheme="minorEastAsia" w:cstheme="minorHAnsi"/>
            <w:color w:val="000000"/>
            <w:lang w:val="en-US"/>
          </w:rPr>
          <w:tag w:val="MENDELEY_CITATION_v3_eyJjaXRhdGlvbklEIjoiTUVOREVMRVlfQ0lUQVRJT05fMzE2OTNjMjktYmNkZS00MzhjLWJlNjMtMjk5N2M4ZDg4MmJm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
          <w:id w:val="-49775987"/>
          <w:placeholder>
            <w:docPart w:val="DefaultPlaceholder_-1854013440"/>
          </w:placeholder>
        </w:sdtPr>
        <w:sdtEndPr>
          <w:rPr>
            <w:rStyle w:val="normaltextrun"/>
          </w:rPr>
        </w:sdtEndPr>
        <w:sdtContent>
          <w:r w:rsidRPr="0099152F" w:rsidR="0099152F">
            <w:rPr>
              <w:rStyle w:val="normaltextrun"/>
              <w:rFonts w:eastAsiaTheme="minorEastAsia" w:cstheme="minorHAnsi"/>
              <w:color w:val="000000"/>
              <w:lang w:val="en-US"/>
            </w:rPr>
            <w:t>(5)</w:t>
          </w:r>
        </w:sdtContent>
      </w:sdt>
      <w:r w:rsidRPr="006B1498">
        <w:rPr>
          <w:rFonts w:eastAsiaTheme="minorEastAsia" w:cstheme="minorHAnsi"/>
          <w:color w:val="000000" w:themeColor="text1"/>
          <w:lang w:val="en-US"/>
        </w:rPr>
        <w:t>. DR-TB exists in three forms, as follows; rifampicin-resistance TB (RR-TB), which is resistant to rifampicin, the first-line drug that is very effective for treating TB. Secondly, multidrug-resistant TB (MDRTB) is the form resistant to rifampicin and isoniazid, the two most effective first line TB drugs</w:t>
      </w:r>
      <w:r w:rsidRPr="006B1498" w:rsidR="006B010C">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OWZhY2I5OTgtZTRlNy00MzFmLWI5ZjUtMGNmZGEyZDQxZTM5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
          <w:id w:val="224736861"/>
          <w:placeholder>
            <w:docPart w:val="DefaultPlaceholder_-1854013440"/>
          </w:placeholder>
        </w:sdtPr>
        <w:sdtEndPr/>
        <w:sdtContent>
          <w:r w:rsidRPr="0099152F" w:rsidR="0099152F">
            <w:rPr>
              <w:rFonts w:eastAsiaTheme="minorEastAsia" w:cstheme="minorHAnsi"/>
              <w:color w:val="000000"/>
              <w:lang w:val="en-US"/>
            </w:rPr>
            <w:t>(5)</w:t>
          </w:r>
        </w:sdtContent>
      </w:sdt>
      <w:r w:rsidRPr="006B1498">
        <w:rPr>
          <w:rStyle w:val="normaltextrun"/>
          <w:rFonts w:eastAsiaTheme="minorEastAsia" w:cstheme="minorHAnsi"/>
          <w:color w:val="000000" w:themeColor="text1"/>
          <w:lang w:val="en-US"/>
        </w:rPr>
        <w:t xml:space="preserve">. MDR-TB is treatable and curable by using second-line drugs. However, the options are limited and require extensive chemotherapy between 9-20 months, with medicines that are expensive and toxic, </w:t>
      </w:r>
      <w:r w:rsidRPr="006B1498">
        <w:rPr>
          <w:rStyle w:val="normaltextrun"/>
          <w:rFonts w:eastAsiaTheme="minorEastAsia" w:cstheme="minorHAnsi"/>
          <w:color w:val="000000" w:themeColor="text1"/>
          <w:lang w:val="en-US"/>
        </w:rPr>
        <w:lastRenderedPageBreak/>
        <w:t>and close monitoring for adverse events. Only about one in three people with drug resistant TB accessed treatment in 2020</w:t>
      </w:r>
      <w:r w:rsidRPr="006B1498" w:rsidR="006B010C">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ZDNhMzQzZGEtNjQ0ZC00M2JhLTgyMTYtODBkMDU5YTViYjli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
          <w:id w:val="1493826938"/>
          <w:placeholder>
            <w:docPart w:val="DefaultPlaceholder_-1854013440"/>
          </w:placeholder>
        </w:sdtPr>
        <w:sdtEndPr/>
        <w:sdtContent>
          <w:r w:rsidRPr="0099152F" w:rsidR="0099152F">
            <w:rPr>
              <w:rFonts w:eastAsiaTheme="minorEastAsia" w:cstheme="minorHAnsi"/>
              <w:color w:val="000000"/>
              <w:lang w:val="en-US"/>
            </w:rPr>
            <w:t>(5)</w:t>
          </w:r>
        </w:sdtContent>
      </w:sdt>
      <w:r w:rsidRPr="006B1498">
        <w:rPr>
          <w:rFonts w:eastAsiaTheme="minorEastAsia" w:cstheme="minorHAnsi"/>
          <w:color w:val="000000" w:themeColor="text1"/>
          <w:lang w:val="en-US"/>
        </w:rPr>
        <w:t>. Thirdly, extensive-drug resistant TB (XDR- TB) is the form resistant to fluoroquinolones and aminoglycoside</w:t>
      </w:r>
      <w:r w:rsidRPr="006B1498" w:rsidR="004E0B27">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MGMwZmE3MDQtZGVlOC00NmNmLThiNDEtYWFlMTViZDViZDRj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
          <w:id w:val="610556740"/>
          <w:placeholder>
            <w:docPart w:val="DefaultPlaceholder_-1854013440"/>
          </w:placeholder>
        </w:sdtPr>
        <w:sdtEndPr/>
        <w:sdtContent>
          <w:r w:rsidRPr="0099152F" w:rsidR="0099152F">
            <w:rPr>
              <w:rFonts w:eastAsiaTheme="minorEastAsia" w:cstheme="minorHAnsi"/>
              <w:color w:val="000000"/>
              <w:lang w:val="en-US"/>
            </w:rPr>
            <w:t>(5)</w:t>
          </w:r>
        </w:sdtContent>
      </w:sdt>
      <w:r w:rsidRPr="006B1498">
        <w:rPr>
          <w:rFonts w:eastAsiaTheme="minorEastAsia" w:cstheme="minorHAnsi"/>
          <w:color w:val="000000" w:themeColor="text1"/>
          <w:lang w:val="en-US"/>
        </w:rPr>
        <w:t>.</w:t>
      </w:r>
      <w:r w:rsidRPr="006B1498" w:rsidR="000052D3">
        <w:rPr>
          <w:rFonts w:eastAsiaTheme="minorEastAsia" w:cstheme="minorHAnsi"/>
          <w:color w:val="000000" w:themeColor="text1"/>
        </w:rPr>
        <w:t xml:space="preserve"> </w:t>
      </w:r>
      <w:r w:rsidRPr="006B1498">
        <w:rPr>
          <w:rStyle w:val="normaltextrun"/>
          <w:rFonts w:eastAsiaTheme="minorEastAsia" w:cstheme="minorHAnsi"/>
          <w:color w:val="000000" w:themeColor="text1"/>
          <w:lang w:val="en-US"/>
        </w:rPr>
        <w:t xml:space="preserve">In 2020, WHO recommended a new shorter (9–11 months) and fully oral regimen for patients with MDR-TB. By the end of 2021, 92 countries started using shorter MDR-TB treatment regimens and 109 had started using </w:t>
      </w:r>
      <w:proofErr w:type="spellStart"/>
      <w:r w:rsidRPr="006B1498">
        <w:rPr>
          <w:rStyle w:val="normaltextrun"/>
          <w:rFonts w:eastAsiaTheme="minorEastAsia" w:cstheme="minorHAnsi"/>
          <w:color w:val="000000" w:themeColor="text1"/>
          <w:lang w:val="en-US"/>
        </w:rPr>
        <w:t>bedaquiline</w:t>
      </w:r>
      <w:proofErr w:type="spellEnd"/>
      <w:r w:rsidRPr="006B1498">
        <w:rPr>
          <w:rStyle w:val="normaltextrun"/>
          <w:rFonts w:eastAsiaTheme="minorEastAsia" w:cstheme="minorHAnsi"/>
          <w:color w:val="000000" w:themeColor="text1"/>
          <w:lang w:val="en-US"/>
        </w:rPr>
        <w:t>, in an effort to improve the effectiveness of MDR-TB treatment</w:t>
      </w:r>
      <w:r w:rsidRPr="006B1498" w:rsidR="000052D3">
        <w:rPr>
          <w:rStyle w:val="superscript"/>
          <w:rFonts w:eastAsiaTheme="minorEastAsia" w:cstheme="minorHAnsi"/>
          <w:color w:val="000000" w:themeColor="text1"/>
          <w:vertAlign w:val="superscript"/>
          <w:lang w:val="en-US"/>
        </w:rPr>
        <w:t xml:space="preserve"> </w:t>
      </w:r>
      <w:sdt>
        <w:sdtPr>
          <w:rPr>
            <w:rStyle w:val="superscript"/>
            <w:rFonts w:eastAsiaTheme="minorEastAsia" w:cstheme="minorHAnsi"/>
            <w:color w:val="000000"/>
            <w:lang w:val="en-US"/>
          </w:rPr>
          <w:tag w:val="MENDELEY_CITATION_v3_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"/>
          <w:id w:val="1500394165"/>
          <w:placeholder>
            <w:docPart w:val="DefaultPlaceholder_-1854013440"/>
          </w:placeholder>
        </w:sdtPr>
        <w:sdtEndPr>
          <w:rPr>
            <w:rStyle w:val="superscript"/>
          </w:rPr>
        </w:sdtEndPr>
        <w:sdtContent>
          <w:r w:rsidRPr="0099152F" w:rsidR="0099152F">
            <w:rPr>
              <w:rStyle w:val="superscript"/>
              <w:rFonts w:eastAsiaTheme="minorEastAsia" w:cstheme="minorHAnsi"/>
              <w:color w:val="000000"/>
              <w:lang w:val="en-US"/>
            </w:rPr>
            <w:t>(21)</w:t>
          </w:r>
        </w:sdtContent>
      </w:sdt>
      <w:r w:rsidRPr="006B1498">
        <w:rPr>
          <w:rStyle w:val="normaltextrun"/>
          <w:rFonts w:eastAsiaTheme="minorEastAsia" w:cstheme="minorHAnsi"/>
          <w:color w:val="000000" w:themeColor="text1"/>
          <w:lang w:val="en-US"/>
        </w:rPr>
        <w:t>. </w:t>
      </w:r>
    </w:p>
    <w:p w:rsidRPr="006B1498" w:rsidR="71303BE2" w:rsidP="006B1498" w:rsidRDefault="71303BE2" w14:paraId="190B0FCF" w14:textId="05F93561">
      <w:pPr>
        <w:spacing w:line="276" w:lineRule="auto"/>
        <w:ind w:left="720"/>
        <w:rPr>
          <w:rFonts w:eastAsiaTheme="minorEastAsia" w:cstheme="minorHAnsi"/>
          <w:color w:val="000000" w:themeColor="text1"/>
          <w:sz w:val="22"/>
          <w:szCs w:val="22"/>
        </w:rPr>
      </w:pPr>
    </w:p>
    <w:p w:rsidRPr="006B1498" w:rsidR="71303BE2" w:rsidP="006B1498" w:rsidRDefault="71303BE2" w14:paraId="54514E79" w14:textId="00B5570A">
      <w:pPr>
        <w:spacing w:line="276" w:lineRule="auto"/>
        <w:ind w:left="720"/>
        <w:rPr>
          <w:rFonts w:eastAsiaTheme="minorEastAsia" w:cstheme="minorHAnsi"/>
          <w:color w:val="000000" w:themeColor="text1"/>
          <w:sz w:val="22"/>
          <w:szCs w:val="22"/>
        </w:rPr>
      </w:pPr>
    </w:p>
    <w:p w:rsidRPr="006B1498" w:rsidR="104DE16B" w:rsidP="006B1498" w:rsidRDefault="104DE16B" w14:paraId="20895535" w14:textId="2EB635AA">
      <w:pPr>
        <w:spacing w:line="276" w:lineRule="auto"/>
        <w:rPr>
          <w:rFonts w:eastAsiaTheme="minorEastAsia" w:cstheme="minorHAnsi"/>
          <w:color w:val="000000" w:themeColor="text1"/>
          <w:sz w:val="22"/>
          <w:szCs w:val="22"/>
        </w:rPr>
      </w:pPr>
      <w:r w:rsidRPr="00234713">
        <w:rPr>
          <w:rFonts w:eastAsiaTheme="minorEastAsia" w:cstheme="minorHAnsi"/>
          <w:b/>
          <w:bCs/>
          <w:color w:val="000000" w:themeColor="text1"/>
          <w:sz w:val="22"/>
          <w:szCs w:val="22"/>
        </w:rPr>
        <w:t>TB social determinants</w:t>
      </w:r>
      <w:r w:rsidRPr="006B1498">
        <w:rPr>
          <w:rFonts w:eastAsiaTheme="minorEastAsia" w:cstheme="minorHAnsi"/>
          <w:b/>
          <w:bCs/>
          <w:color w:val="000000" w:themeColor="text1"/>
          <w:sz w:val="22"/>
          <w:szCs w:val="22"/>
        </w:rPr>
        <w:t xml:space="preserve"> </w:t>
      </w:r>
    </w:p>
    <w:p w:rsidRPr="001775F2" w:rsidR="104DE16B" w:rsidP="006B1498" w:rsidRDefault="104DE16B" w14:paraId="7EEE57DF" w14:textId="54F690E9">
      <w:pPr>
        <w:pStyle w:val="paragraph"/>
        <w:spacing w:beforeAutospacing="0" w:afterAutospacing="0" w:line="276" w:lineRule="auto"/>
        <w:jc w:val="both"/>
        <w:rPr>
          <w:rFonts w:asciiTheme="minorHAnsi" w:hAnsiTheme="minorHAnsi" w:eastAsiaTheme="minorEastAsia" w:cstheme="minorHAnsi"/>
          <w:color w:val="000000" w:themeColor="text1"/>
        </w:rPr>
      </w:pPr>
      <w:r w:rsidRPr="001775F2">
        <w:rPr>
          <w:rFonts w:asciiTheme="minorHAnsi" w:hAnsiTheme="minorHAnsi" w:eastAsiaTheme="minorEastAsia" w:cstheme="minorHAnsi"/>
          <w:color w:val="000000" w:themeColor="text1"/>
          <w:lang w:val="en-US"/>
        </w:rPr>
        <w:t>Historically, TB has been used as a prime example of a ‘‘social disease’’, the control of which requires social, economic and environmental interventions. There is an evident relationship between social determinants of health and tuberculosis</w:t>
      </w:r>
      <w:r w:rsidRPr="001775F2" w:rsidR="00F926DA">
        <w:rPr>
          <w:rFonts w:asciiTheme="minorHAnsi" w:hAnsiTheme="minorHAnsi" w:eastAsiaTheme="minorEastAsia" w:cstheme="minorHAnsi"/>
          <w:color w:val="000000" w:themeColor="text1"/>
          <w:lang w:val="en-US"/>
        </w:rPr>
        <w:t xml:space="preserve"> </w:t>
      </w:r>
      <w:sdt>
        <w:sdtPr>
          <w:rPr>
            <w:rFonts w:asciiTheme="minorHAnsi" w:hAnsiTheme="minorHAnsi" w:eastAsiaTheme="minorEastAsia" w:cstheme="minorHAnsi"/>
            <w:color w:val="000000"/>
            <w:lang w:val="en-US"/>
          </w:rPr>
          <w:tag w:val="MENDELEY_CITATION_v3_eyJjaXRhdGlvbklEIjoiTUVOREVMRVlfQ0lUQVRJT05fYmFkNzNkZTAtMGExNi00MTZlLTlkYWMtOWIxY2Q0Y2VkMDYz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
          <w:id w:val="226733487"/>
          <w:placeholder>
            <w:docPart w:val="DefaultPlaceholder_-1854013440"/>
          </w:placeholder>
        </w:sdtPr>
        <w:sdtEndPr/>
        <w:sdtContent>
          <w:r w:rsidRPr="0099152F" w:rsidR="0099152F">
            <w:rPr>
              <w:rFonts w:asciiTheme="minorHAnsi" w:hAnsiTheme="minorHAnsi" w:eastAsiaTheme="minorEastAsia" w:cstheme="minorHAnsi"/>
              <w:color w:val="000000"/>
              <w:lang w:val="en-US"/>
            </w:rPr>
            <w:t>(106)</w:t>
          </w:r>
        </w:sdtContent>
      </w:sdt>
      <w:r w:rsidRPr="001775F2">
        <w:rPr>
          <w:rFonts w:asciiTheme="minorHAnsi" w:hAnsiTheme="minorHAnsi" w:eastAsiaTheme="minorEastAsia" w:cstheme="minorHAnsi"/>
          <w:color w:val="000000" w:themeColor="text1"/>
          <w:lang w:val="en-US"/>
        </w:rPr>
        <w:t>. Furthermore, the need to control TB has often been used as an argument for improving living conditions and reduce inequity</w:t>
      </w:r>
      <w:r w:rsidRPr="001775F2" w:rsidR="00911240">
        <w:rPr>
          <w:rFonts w:asciiTheme="minorHAnsi" w:hAnsiTheme="minorHAnsi" w:eastAsiaTheme="minorEastAsia" w:cstheme="minorHAnsi"/>
          <w:color w:val="000000" w:themeColor="text1"/>
          <w:lang w:val="en-US"/>
        </w:rPr>
        <w:t xml:space="preserve"> </w:t>
      </w:r>
      <w:sdt>
        <w:sdtPr>
          <w:rPr>
            <w:rFonts w:asciiTheme="minorHAnsi" w:hAnsiTheme="minorHAnsi" w:eastAsiaTheme="minorEastAsia" w:cstheme="minorHAnsi"/>
            <w:color w:val="000000"/>
            <w:lang w:val="en-US"/>
          </w:rPr>
          <w:tag w:val="MENDELEY_CITATION_v3_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"/>
          <w:id w:val="-1013224654"/>
          <w:placeholder>
            <w:docPart w:val="DefaultPlaceholder_-1854013440"/>
          </w:placeholder>
        </w:sdtPr>
        <w:sdtEndPr/>
        <w:sdtContent>
          <w:r w:rsidRPr="0099152F" w:rsidR="0099152F">
            <w:rPr>
              <w:rFonts w:asciiTheme="minorHAnsi" w:hAnsiTheme="minorHAnsi" w:eastAsiaTheme="minorEastAsia" w:cstheme="minorHAnsi"/>
              <w:color w:val="000000"/>
              <w:lang w:val="en-US"/>
            </w:rPr>
            <w:t>(108,109)</w:t>
          </w:r>
        </w:sdtContent>
      </w:sdt>
      <w:r w:rsidRPr="001775F2">
        <w:rPr>
          <w:rFonts w:asciiTheme="minorHAnsi" w:hAnsiTheme="minorHAnsi" w:eastAsiaTheme="minorEastAsia" w:cstheme="minorHAnsi"/>
          <w:color w:val="000000" w:themeColor="text1"/>
          <w:lang w:val="en-US"/>
        </w:rPr>
        <w:t xml:space="preserve">. To improve the main epidemiological indicators for the TB pandemic to attain the targets of the </w:t>
      </w:r>
      <w:proofErr w:type="spellStart"/>
      <w:r w:rsidRPr="001775F2">
        <w:rPr>
          <w:rFonts w:asciiTheme="minorHAnsi" w:hAnsiTheme="minorHAnsi" w:eastAsiaTheme="minorEastAsia" w:cstheme="minorHAnsi"/>
          <w:color w:val="000000" w:themeColor="text1"/>
          <w:lang w:val="en-US"/>
        </w:rPr>
        <w:t>EndTB</w:t>
      </w:r>
      <w:proofErr w:type="spellEnd"/>
      <w:r w:rsidRPr="001775F2">
        <w:rPr>
          <w:rFonts w:asciiTheme="minorHAnsi" w:hAnsiTheme="minorHAnsi" w:eastAsiaTheme="minorEastAsia" w:cstheme="minorHAnsi"/>
          <w:color w:val="000000" w:themeColor="text1"/>
          <w:lang w:val="en-US"/>
        </w:rPr>
        <w:t xml:space="preserve"> strategy</w:t>
      </w:r>
      <w:r w:rsidRPr="001775F2" w:rsidR="00AC7967">
        <w:rPr>
          <w:rFonts w:asciiTheme="minorHAnsi" w:hAnsiTheme="minorHAnsi" w:eastAsiaTheme="minorEastAsia" w:cstheme="minorHAnsi"/>
          <w:color w:val="000000" w:themeColor="text1"/>
          <w:lang w:val="en-US"/>
        </w:rPr>
        <w:t xml:space="preserve"> </w:t>
      </w:r>
      <w:sdt>
        <w:sdtPr>
          <w:rPr>
            <w:rFonts w:asciiTheme="minorHAnsi" w:hAnsiTheme="minorHAnsi" w:eastAsiaTheme="minorEastAsia" w:cstheme="minorHAnsi"/>
            <w:color w:val="000000"/>
            <w:lang w:val="en-US"/>
          </w:rPr>
          <w:tag w:val="MENDELEY_CITATION_v3_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"/>
          <w:id w:val="821005598"/>
          <w:placeholder>
            <w:docPart w:val="DefaultPlaceholder_-1854013440"/>
          </w:placeholder>
        </w:sdtPr>
        <w:sdtEndPr/>
        <w:sdtContent>
          <w:r w:rsidRPr="0099152F" w:rsidR="0099152F">
            <w:rPr>
              <w:rFonts w:asciiTheme="minorHAnsi" w:hAnsiTheme="minorHAnsi" w:eastAsiaTheme="minorEastAsia" w:cstheme="minorHAnsi"/>
              <w:color w:val="000000"/>
              <w:lang w:val="en-US"/>
            </w:rPr>
            <w:t>(2)</w:t>
          </w:r>
        </w:sdtContent>
      </w:sdt>
      <w:r w:rsidRPr="001775F2">
        <w:rPr>
          <w:rFonts w:asciiTheme="minorHAnsi" w:hAnsiTheme="minorHAnsi" w:eastAsiaTheme="minorEastAsia" w:cstheme="minorHAnsi"/>
          <w:color w:val="000000" w:themeColor="text1"/>
          <w:lang w:val="en-US"/>
        </w:rPr>
        <w:t>, actions addressing the social determinants of TB, as well as the more proximate risk factors (the physical and biomedical factors that directly influence the mechanisms that govern exposure to tuberculosis, risk of acquiring tuberculosis infection, and risk of progression from tuberculosis infection to active tuberculosis disease) are needed. The TB burden follows a strong socio-economic gradient between countries, within countries, and within communities, and the poorest have the highest risk</w:t>
      </w:r>
      <w:r w:rsidRPr="001775F2" w:rsidR="00E17726">
        <w:rPr>
          <w:rFonts w:asciiTheme="minorHAnsi" w:hAnsiTheme="minorHAnsi" w:eastAsiaTheme="minorEastAsia" w:cstheme="minorHAnsi"/>
          <w:color w:val="000000" w:themeColor="text1"/>
          <w:lang w:val="en-US"/>
        </w:rPr>
        <w:t xml:space="preserve"> </w:t>
      </w:r>
      <w:r w:rsidRPr="001775F2">
        <w:rPr>
          <w:rFonts w:asciiTheme="minorHAnsi" w:hAnsiTheme="minorHAnsi" w:eastAsiaTheme="minorEastAsia" w:cstheme="minorHAnsi"/>
          <w:color w:val="000000" w:themeColor="text1"/>
          <w:lang w:val="en-US"/>
        </w:rPr>
        <w:t xml:space="preserve"> </w:t>
      </w:r>
      <w:sdt>
        <w:sdtPr>
          <w:rPr>
            <w:rFonts w:asciiTheme="minorHAnsi" w:hAnsiTheme="minorHAnsi" w:eastAsiaTheme="minorEastAsia" w:cstheme="minorHAnsi"/>
            <w:color w:val="000000"/>
            <w:lang w:val="en-US"/>
          </w:rPr>
          <w:tag w:val="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"/>
          <w:id w:val="-1492096241"/>
          <w:placeholder>
            <w:docPart w:val="48FB9AA7669947FE9EFD110B8BA2AE6E"/>
          </w:placeholder>
        </w:sdtPr>
        <w:sdtEndPr/>
        <w:sdtContent>
          <w:r w:rsidRPr="0099152F" w:rsidR="0099152F">
            <w:rPr>
              <w:rFonts w:asciiTheme="minorHAnsi" w:hAnsiTheme="minorHAnsi" w:eastAsiaTheme="minorEastAsia" w:cstheme="minorHAnsi"/>
              <w:color w:val="000000"/>
              <w:lang w:val="en-US"/>
            </w:rPr>
            <w:t>(110–112)</w:t>
          </w:r>
        </w:sdtContent>
      </w:sdt>
      <w:r w:rsidRPr="001775F2" w:rsidR="00A03788">
        <w:rPr>
          <w:rFonts w:asciiTheme="minorHAnsi" w:hAnsiTheme="minorHAnsi" w:eastAsiaTheme="minorEastAsia" w:cstheme="minorHAnsi"/>
          <w:color w:val="000000" w:themeColor="text1"/>
          <w:lang w:val="en-US"/>
        </w:rPr>
        <w:t>.</w:t>
      </w:r>
      <w:r w:rsidRPr="001775F2">
        <w:rPr>
          <w:rFonts w:asciiTheme="minorHAnsi" w:hAnsiTheme="minorHAnsi" w:eastAsiaTheme="minorEastAsia" w:cstheme="minorHAnsi"/>
          <w:color w:val="000000" w:themeColor="text1"/>
          <w:lang w:val="en-US"/>
        </w:rPr>
        <w:t xml:space="preserve"> TB tends to be concentrated in groups with complex health and social issues, for example homelessness, imprisonment, high rates of alcohol and substance misuse, HIV, and lack of entitlement to welfare</w:t>
      </w:r>
      <w:r w:rsidRPr="001775F2" w:rsidR="00234713">
        <w:rPr>
          <w:rFonts w:asciiTheme="minorHAnsi" w:hAnsiTheme="minorHAnsi" w:eastAsiaTheme="minorEastAsia" w:cstheme="minorHAnsi"/>
          <w:color w:val="000000" w:themeColor="text1"/>
          <w:lang w:val="en-US"/>
        </w:rPr>
        <w:t xml:space="preserve"> </w:t>
      </w:r>
      <w:r w:rsidRPr="001775F2">
        <w:rPr>
          <w:rFonts w:asciiTheme="minorHAnsi" w:hAnsiTheme="minorHAnsi" w:eastAsiaTheme="minorEastAsia" w:cstheme="minorHAnsi"/>
          <w:color w:val="000000" w:themeColor="text1"/>
          <w:lang w:val="en-US"/>
        </w:rPr>
        <w:t xml:space="preserve"> (Craig, </w:t>
      </w:r>
      <w:proofErr w:type="spellStart"/>
      <w:r w:rsidRPr="001775F2">
        <w:rPr>
          <w:rFonts w:asciiTheme="minorHAnsi" w:hAnsiTheme="minorHAnsi" w:eastAsiaTheme="minorEastAsia" w:cstheme="minorHAnsi"/>
          <w:color w:val="000000" w:themeColor="text1"/>
          <w:lang w:val="en-US"/>
        </w:rPr>
        <w:t>Daftary</w:t>
      </w:r>
      <w:proofErr w:type="spellEnd"/>
      <w:r w:rsidRPr="001775F2">
        <w:rPr>
          <w:rFonts w:asciiTheme="minorHAnsi" w:hAnsiTheme="minorHAnsi" w:eastAsiaTheme="minorEastAsia" w:cstheme="minorHAnsi"/>
          <w:color w:val="000000" w:themeColor="text1"/>
          <w:lang w:val="en-US"/>
        </w:rPr>
        <w:t xml:space="preserve">, Engel, </w:t>
      </w:r>
      <w:proofErr w:type="spellStart"/>
      <w:r w:rsidRPr="001775F2">
        <w:rPr>
          <w:rFonts w:asciiTheme="minorHAnsi" w:hAnsiTheme="minorHAnsi" w:eastAsiaTheme="minorEastAsia" w:cstheme="minorHAnsi"/>
          <w:color w:val="000000" w:themeColor="text1"/>
          <w:lang w:val="en-US"/>
        </w:rPr>
        <w:t>O’driscoll</w:t>
      </w:r>
      <w:proofErr w:type="spellEnd"/>
      <w:r w:rsidRPr="001775F2">
        <w:rPr>
          <w:rFonts w:asciiTheme="minorHAnsi" w:hAnsiTheme="minorHAnsi" w:eastAsiaTheme="minorEastAsia" w:cstheme="minorHAnsi"/>
          <w:color w:val="000000" w:themeColor="text1"/>
          <w:lang w:val="en-US"/>
        </w:rPr>
        <w:t xml:space="preserve">, &amp; </w:t>
      </w:r>
      <w:proofErr w:type="spellStart"/>
      <w:r w:rsidRPr="001775F2">
        <w:rPr>
          <w:rFonts w:asciiTheme="minorHAnsi" w:hAnsiTheme="minorHAnsi" w:eastAsiaTheme="minorEastAsia" w:cstheme="minorHAnsi"/>
          <w:color w:val="000000" w:themeColor="text1"/>
          <w:lang w:val="en-US"/>
        </w:rPr>
        <w:t>Ioannaki</w:t>
      </w:r>
      <w:proofErr w:type="spellEnd"/>
      <w:r w:rsidRPr="001775F2">
        <w:rPr>
          <w:rFonts w:asciiTheme="minorHAnsi" w:hAnsiTheme="minorHAnsi" w:eastAsiaTheme="minorEastAsia" w:cstheme="minorHAnsi"/>
          <w:color w:val="000000" w:themeColor="text1"/>
          <w:lang w:val="en-US"/>
        </w:rPr>
        <w:t>, 2017). This called the proximate risk factors, which includes those that directly increase exposure to infectious droplets. A necessary risk factor for TB infection is contact with a person with active disease. The likelihood of having such a contact is determined by the underlying disease burden in the community. People living or working in environments where TB prevalence is particularly high are obviously at high risk of infection, for example prison staff and inmates (</w:t>
      </w:r>
      <w:proofErr w:type="spellStart"/>
      <w:r w:rsidRPr="001775F2">
        <w:rPr>
          <w:rFonts w:asciiTheme="minorHAnsi" w:hAnsiTheme="minorHAnsi" w:eastAsiaTheme="minorEastAsia" w:cstheme="minorHAnsi"/>
          <w:color w:val="000000" w:themeColor="text1"/>
          <w:lang w:val="en-US"/>
        </w:rPr>
        <w:t>Bobrik</w:t>
      </w:r>
      <w:proofErr w:type="spellEnd"/>
      <w:r w:rsidRPr="001775F2">
        <w:rPr>
          <w:rFonts w:asciiTheme="minorHAnsi" w:hAnsiTheme="minorHAnsi" w:eastAsiaTheme="minorEastAsia" w:cstheme="minorHAnsi"/>
          <w:color w:val="000000" w:themeColor="text1"/>
          <w:lang w:val="en-US"/>
        </w:rPr>
        <w:t xml:space="preserve"> et al., 2005) and certain health care workers (Menzies, Joshi, &amp; Pai, 2007). The risk of exposure is also determined by the physical environment in which the contact takes place, including aspects of crowding, air flow and humidity (Rieder, 1999). Proximate risk factors also include those that impair the host </w:t>
      </w:r>
      <w:proofErr w:type="spellStart"/>
      <w:r w:rsidRPr="001775F2">
        <w:rPr>
          <w:rFonts w:asciiTheme="minorHAnsi" w:hAnsiTheme="minorHAnsi" w:eastAsiaTheme="minorEastAsia" w:cstheme="minorHAnsi"/>
          <w:color w:val="000000" w:themeColor="text1"/>
          <w:lang w:val="en-US"/>
        </w:rPr>
        <w:t>defence</w:t>
      </w:r>
      <w:proofErr w:type="spellEnd"/>
      <w:r w:rsidRPr="001775F2">
        <w:rPr>
          <w:rFonts w:asciiTheme="minorHAnsi" w:hAnsiTheme="minorHAnsi" w:eastAsiaTheme="minorEastAsia" w:cstheme="minorHAnsi"/>
          <w:color w:val="000000" w:themeColor="text1"/>
          <w:lang w:val="en-US"/>
        </w:rPr>
        <w:t xml:space="preserve"> against infection and break-down to disease, such as HIV infection (Corbett et al., 2003), malnutrition (</w:t>
      </w:r>
      <w:proofErr w:type="spellStart"/>
      <w:r w:rsidRPr="001775F2">
        <w:rPr>
          <w:rFonts w:asciiTheme="minorHAnsi" w:hAnsiTheme="minorHAnsi" w:eastAsiaTheme="minorEastAsia" w:cstheme="minorHAnsi"/>
          <w:color w:val="000000" w:themeColor="text1"/>
          <w:lang w:val="en-US"/>
        </w:rPr>
        <w:t>Cegielski</w:t>
      </w:r>
      <w:proofErr w:type="spellEnd"/>
      <w:r w:rsidRPr="001775F2">
        <w:rPr>
          <w:rFonts w:asciiTheme="minorHAnsi" w:hAnsiTheme="minorHAnsi" w:eastAsiaTheme="minorEastAsia" w:cstheme="minorHAnsi"/>
          <w:color w:val="000000" w:themeColor="text1"/>
          <w:lang w:val="en-US"/>
        </w:rPr>
        <w:t xml:space="preserve"> &amp; McMurray, 2004), tobacco smoke (Lin, Ezzat, &amp; Murray, 2007, </w:t>
      </w:r>
      <w:proofErr w:type="spellStart"/>
      <w:r w:rsidRPr="001775F2">
        <w:rPr>
          <w:rFonts w:asciiTheme="minorHAnsi" w:hAnsiTheme="minorHAnsi" w:eastAsiaTheme="minorEastAsia" w:cstheme="minorHAnsi"/>
          <w:color w:val="000000" w:themeColor="text1"/>
          <w:lang w:val="en-US"/>
        </w:rPr>
        <w:t>Slama</w:t>
      </w:r>
      <w:proofErr w:type="spellEnd"/>
      <w:r w:rsidRPr="001775F2">
        <w:rPr>
          <w:rFonts w:asciiTheme="minorHAnsi" w:hAnsiTheme="minorHAnsi" w:eastAsiaTheme="minorEastAsia" w:cstheme="minorHAnsi"/>
          <w:color w:val="000000" w:themeColor="text1"/>
          <w:lang w:val="en-US"/>
        </w:rPr>
        <w:t xml:space="preserve"> et al., 2007), indoor air pollution caused by burning of solid fuels (Lin et al., 2007; </w:t>
      </w:r>
      <w:proofErr w:type="spellStart"/>
      <w:r w:rsidRPr="001775F2">
        <w:rPr>
          <w:rFonts w:asciiTheme="minorHAnsi" w:hAnsiTheme="minorHAnsi" w:eastAsiaTheme="minorEastAsia" w:cstheme="minorHAnsi"/>
          <w:color w:val="000000" w:themeColor="text1"/>
          <w:lang w:val="en-US"/>
        </w:rPr>
        <w:t>Rhefuess</w:t>
      </w:r>
      <w:proofErr w:type="spellEnd"/>
      <w:r w:rsidRPr="001775F2">
        <w:rPr>
          <w:rFonts w:asciiTheme="minorHAnsi" w:hAnsiTheme="minorHAnsi" w:eastAsiaTheme="minorEastAsia" w:cstheme="minorHAnsi"/>
          <w:color w:val="000000" w:themeColor="text1"/>
          <w:lang w:val="en-US"/>
        </w:rPr>
        <w:t>, 2006), silicosis (Corbett et al., 2000; Rieder, 1999), diabetes (Stevenson et al., 2007), malignancies, a wide range of chronic systemic illnesses, and immunosuppressive treatment (Rieder, 1999), as well as alcohol abuse (</w:t>
      </w:r>
      <w:proofErr w:type="spellStart"/>
      <w:r w:rsidRPr="001775F2">
        <w:rPr>
          <w:rFonts w:asciiTheme="minorHAnsi" w:hAnsiTheme="minorHAnsi" w:eastAsiaTheme="minorEastAsia" w:cstheme="minorHAnsi"/>
          <w:color w:val="000000" w:themeColor="text1"/>
          <w:lang w:val="en-US"/>
        </w:rPr>
        <w:t>Lonnroth</w:t>
      </w:r>
      <w:proofErr w:type="spellEnd"/>
      <w:r w:rsidRPr="001775F2">
        <w:rPr>
          <w:rFonts w:asciiTheme="minorHAnsi" w:hAnsiTheme="minorHAnsi" w:eastAsiaTheme="minorEastAsia" w:cstheme="minorHAnsi"/>
          <w:color w:val="000000" w:themeColor="text1"/>
          <w:lang w:val="en-US"/>
        </w:rPr>
        <w:t xml:space="preserve">, Williams, </w:t>
      </w:r>
      <w:proofErr w:type="spellStart"/>
      <w:r w:rsidRPr="001775F2">
        <w:rPr>
          <w:rFonts w:asciiTheme="minorHAnsi" w:hAnsiTheme="minorHAnsi" w:eastAsiaTheme="minorEastAsia" w:cstheme="minorHAnsi"/>
          <w:color w:val="000000" w:themeColor="text1"/>
          <w:lang w:val="en-US"/>
        </w:rPr>
        <w:t>Stadlin</w:t>
      </w:r>
      <w:proofErr w:type="spellEnd"/>
      <w:r w:rsidRPr="001775F2">
        <w:rPr>
          <w:rFonts w:asciiTheme="minorHAnsi" w:hAnsiTheme="minorHAnsi" w:eastAsiaTheme="minorEastAsia" w:cstheme="minorHAnsi"/>
          <w:color w:val="000000" w:themeColor="text1"/>
          <w:lang w:val="en-US"/>
        </w:rPr>
        <w:t xml:space="preserve">, Jaramillo, &amp; Dye, 2008). Indeed, alcohol is considered one of five key risk factors for TB and estimates that 0.72 million cases of TB are attributable to alcohol disorders annually (World Health </w:t>
      </w:r>
      <w:proofErr w:type="spellStart"/>
      <w:r w:rsidRPr="001775F2">
        <w:rPr>
          <w:rStyle w:val="normaltextrun"/>
          <w:rFonts w:asciiTheme="minorHAnsi" w:hAnsiTheme="minorHAnsi" w:eastAsiaTheme="minorEastAsia" w:cstheme="minorHAnsi"/>
          <w:color w:val="000000" w:themeColor="text1"/>
          <w:lang w:val="en-US"/>
        </w:rPr>
        <w:t>Organisation</w:t>
      </w:r>
      <w:proofErr w:type="spellEnd"/>
      <w:r w:rsidRPr="001775F2">
        <w:rPr>
          <w:rStyle w:val="normaltextrun"/>
          <w:rFonts w:asciiTheme="minorHAnsi" w:hAnsiTheme="minorHAnsi" w:eastAsiaTheme="minorEastAsia" w:cstheme="minorHAnsi"/>
          <w:color w:val="000000" w:themeColor="text1"/>
          <w:lang w:val="en-US"/>
        </w:rPr>
        <w:t xml:space="preserve">, 2020).  There is some evidence that outdoor air pollution is a risk factor for TB (Cohen &amp; Mehta, 2007; Tremblay, 2007). While, depression and stress can have </w:t>
      </w:r>
      <w:r w:rsidRPr="001775F2">
        <w:rPr>
          <w:rStyle w:val="normaltextrun"/>
          <w:rFonts w:asciiTheme="minorHAnsi" w:hAnsiTheme="minorHAnsi" w:eastAsiaTheme="minorEastAsia" w:cstheme="minorHAnsi"/>
          <w:color w:val="000000" w:themeColor="text1"/>
          <w:lang w:val="en-US"/>
        </w:rPr>
        <w:lastRenderedPageBreak/>
        <w:t>negative effect on the cell mediated immune system and could therefore in theory increase the risk of TB (Prince et al., 2007).</w:t>
      </w:r>
    </w:p>
    <w:p w:rsidRPr="001775F2" w:rsidR="71303BE2" w:rsidP="006B1498" w:rsidRDefault="71303BE2" w14:paraId="18CA5BA4" w14:textId="0B69204D">
      <w:pPr>
        <w:spacing w:line="276" w:lineRule="auto"/>
        <w:rPr>
          <w:rFonts w:eastAsiaTheme="minorEastAsia" w:cstheme="minorHAnsi"/>
          <w:color w:val="000000" w:themeColor="text1"/>
        </w:rPr>
      </w:pPr>
    </w:p>
    <w:p w:rsidRPr="001775F2" w:rsidR="104DE16B" w:rsidP="006B1498" w:rsidRDefault="104DE16B" w14:paraId="7BA47D98" w14:textId="3EF34D99">
      <w:pPr>
        <w:spacing w:line="276" w:lineRule="auto"/>
        <w:rPr>
          <w:rFonts w:eastAsiaTheme="minorEastAsia" w:cstheme="minorHAnsi"/>
          <w:color w:val="000000" w:themeColor="text1"/>
        </w:rPr>
      </w:pPr>
      <w:r w:rsidRPr="001775F2">
        <w:rPr>
          <w:rFonts w:eastAsiaTheme="minorEastAsia" w:cstheme="minorHAnsi"/>
          <w:color w:val="000000" w:themeColor="text1"/>
          <w:lang w:val="en-US"/>
        </w:rPr>
        <w:t xml:space="preserve">In an analysis applied to the 22 High TB Burden Countries (countries that together suffer 80%of the estimated global TB burden), the population attributable fraction for selected TB risk factors for impaired host </w:t>
      </w:r>
      <w:proofErr w:type="spellStart"/>
      <w:r w:rsidRPr="001775F2">
        <w:rPr>
          <w:rFonts w:eastAsiaTheme="minorEastAsia" w:cstheme="minorHAnsi"/>
          <w:color w:val="000000" w:themeColor="text1"/>
          <w:lang w:val="en-US"/>
        </w:rPr>
        <w:t>defence</w:t>
      </w:r>
      <w:proofErr w:type="spellEnd"/>
      <w:r w:rsidRPr="001775F2">
        <w:rPr>
          <w:rFonts w:eastAsiaTheme="minorEastAsia" w:cstheme="minorHAnsi"/>
          <w:color w:val="000000" w:themeColor="text1"/>
          <w:lang w:val="en-US"/>
        </w:rPr>
        <w:t xml:space="preserve"> was roughly estimated suggesting that malnutrition (PAF, 27%), smoking (23%), HIV (19%), diabetes (6%), harmful alcohol use (13%) and indoor air pollution (26%) are all important risk factors globally (though the evidence base for indoor air pollution is still weak). Their relative importance depends on the prevalence of exposure and is therefore different for different countries and regions. For example, a regionalized PAF analysis suggests, as expected, that HIV is a much more important risk factor in Africa (PAF,&gt;50%) than elsewhere due to the high prevalence of HIV. Links between socio-economic status and proximate risk factors exists. It is reasonable to assume that the higher risk of TB among people in low socio-economic status groups is largely an effect of their greater exposure to some or all of the risk factors discussed above. A recent multi-level analysis of TB risk factors from South Africa found an association between the risk of TB and smoking, alcohol and under-nutrition. These factors partly explained the</w:t>
      </w:r>
      <w:r w:rsidRPr="001775F2" w:rsidR="002C090F">
        <w:rPr>
          <w:rFonts w:eastAsiaTheme="minorEastAsia" w:cstheme="minorHAnsi"/>
          <w:color w:val="000000" w:themeColor="text1"/>
          <w:lang w:val="en-US"/>
        </w:rPr>
        <w:t xml:space="preserve"> </w:t>
      </w:r>
      <w:r w:rsidRPr="001775F2">
        <w:rPr>
          <w:rFonts w:eastAsiaTheme="minorEastAsia" w:cstheme="minorHAnsi"/>
          <w:color w:val="000000" w:themeColor="text1"/>
          <w:lang w:val="en-US"/>
        </w:rPr>
        <w:t>underlying association between low SES and TB risk, suggesting</w:t>
      </w:r>
      <w:r w:rsidRPr="001775F2" w:rsidR="002C090F">
        <w:rPr>
          <w:rFonts w:eastAsiaTheme="minorEastAsia" w:cstheme="minorHAnsi"/>
          <w:color w:val="000000" w:themeColor="text1"/>
          <w:lang w:val="en-US"/>
        </w:rPr>
        <w:t xml:space="preserve"> </w:t>
      </w:r>
      <w:r w:rsidRPr="001775F2">
        <w:rPr>
          <w:rFonts w:eastAsiaTheme="minorEastAsia" w:cstheme="minorHAnsi"/>
          <w:color w:val="000000" w:themeColor="text1"/>
          <w:lang w:val="en-US"/>
        </w:rPr>
        <w:t xml:space="preserve">that these proximate risk factors are on the causal pathway between poverty and TB risk (Harling, et al., 2008). People from low SES groups have on average: more frequent contact with people with active TB disease; higher likelihood of crowded and poorly ventilated living and working conditions; limited access to safe cooking facilities; more food insecurity; lower levels of awareness and/or less power to act on existing knowledge concerning healthy </w:t>
      </w:r>
      <w:proofErr w:type="spellStart"/>
      <w:r w:rsidRPr="001775F2">
        <w:rPr>
          <w:rFonts w:eastAsiaTheme="minorEastAsia" w:cstheme="minorHAnsi"/>
          <w:color w:val="000000" w:themeColor="text1"/>
          <w:lang w:val="en-US"/>
        </w:rPr>
        <w:t>behaviour</w:t>
      </w:r>
      <w:proofErr w:type="spellEnd"/>
      <w:r w:rsidRPr="001775F2">
        <w:rPr>
          <w:rFonts w:eastAsiaTheme="minorEastAsia" w:cstheme="minorHAnsi"/>
          <w:color w:val="000000" w:themeColor="text1"/>
          <w:lang w:val="en-US"/>
        </w:rPr>
        <w:t xml:space="preserve"> (e.g. safe sex, smoking, diet and alcohol use); and limited access to high quality health care (FAO, 2006; Gilson, Doherty, </w:t>
      </w:r>
      <w:proofErr w:type="spellStart"/>
      <w:r w:rsidRPr="001775F2">
        <w:rPr>
          <w:rFonts w:eastAsiaTheme="minorEastAsia" w:cstheme="minorHAnsi"/>
          <w:color w:val="000000" w:themeColor="text1"/>
          <w:lang w:val="en-US"/>
        </w:rPr>
        <w:t>Loewenson</w:t>
      </w:r>
      <w:proofErr w:type="spellEnd"/>
      <w:r w:rsidRPr="001775F2">
        <w:rPr>
          <w:rFonts w:eastAsiaTheme="minorEastAsia" w:cstheme="minorHAnsi"/>
          <w:color w:val="000000" w:themeColor="text1"/>
          <w:lang w:val="en-US"/>
        </w:rPr>
        <w:t xml:space="preserve">, &amp; Francis, 2007; </w:t>
      </w:r>
      <w:proofErr w:type="spellStart"/>
      <w:r w:rsidRPr="001775F2">
        <w:rPr>
          <w:rFonts w:eastAsiaTheme="minorEastAsia" w:cstheme="minorHAnsi"/>
          <w:color w:val="000000" w:themeColor="text1"/>
          <w:lang w:val="en-US"/>
        </w:rPr>
        <w:t>Kjellstro¨m</w:t>
      </w:r>
      <w:proofErr w:type="spellEnd"/>
      <w:r w:rsidRPr="001775F2">
        <w:rPr>
          <w:rFonts w:eastAsiaTheme="minorEastAsia" w:cstheme="minorHAnsi"/>
          <w:color w:val="000000" w:themeColor="text1"/>
          <w:lang w:val="en-US"/>
        </w:rPr>
        <w:t xml:space="preserve"> et al., 2007). Malnutrition and indoor air pollution are direct markers of poverty (FAO, 2006; </w:t>
      </w:r>
      <w:proofErr w:type="spellStart"/>
      <w:r w:rsidRPr="001775F2">
        <w:rPr>
          <w:rFonts w:eastAsiaTheme="minorEastAsia" w:cstheme="minorHAnsi"/>
          <w:color w:val="000000" w:themeColor="text1"/>
          <w:lang w:val="en-US"/>
        </w:rPr>
        <w:t>Rhefuess</w:t>
      </w:r>
      <w:proofErr w:type="spellEnd"/>
      <w:r w:rsidRPr="001775F2">
        <w:rPr>
          <w:rFonts w:eastAsiaTheme="minorEastAsia" w:cstheme="minorHAnsi"/>
          <w:color w:val="000000" w:themeColor="text1"/>
          <w:lang w:val="en-US"/>
        </w:rPr>
        <w:t>, 2006). Smoking prevalence is consistently higher among the lower SES groups than among higher SES groups in all regions of the world and smoking prevalence is increasing rapidly in low-income countries, while it is decreasing in high-income countries (WHO, 2008b). For HIV,</w:t>
      </w:r>
      <w:r w:rsidRPr="001775F2" w:rsidR="002C090F">
        <w:rPr>
          <w:rFonts w:eastAsiaTheme="minorEastAsia" w:cstheme="minorHAnsi"/>
          <w:color w:val="000000" w:themeColor="text1"/>
          <w:lang w:val="en-US"/>
        </w:rPr>
        <w:t xml:space="preserve"> </w:t>
      </w:r>
      <w:r w:rsidRPr="001775F2">
        <w:rPr>
          <w:rFonts w:eastAsiaTheme="minorEastAsia" w:cstheme="minorHAnsi"/>
          <w:color w:val="000000" w:themeColor="text1"/>
          <w:lang w:val="en-US"/>
        </w:rPr>
        <w:t xml:space="preserve">alcohol and diabetes, the picture is more complex. On average, HIV prevalence is higher in poor countries than in rich countries and the prevalence is higher in countries with more unequal wealth distribution. However, there is wide variation in national HIV prevalence across countries with similar level of national wealth (Piot, Greener, &amp; Russell, 2007; </w:t>
      </w:r>
      <w:proofErr w:type="spellStart"/>
      <w:r w:rsidRPr="001775F2">
        <w:rPr>
          <w:rFonts w:eastAsiaTheme="minorEastAsia" w:cstheme="minorHAnsi"/>
          <w:color w:val="000000" w:themeColor="text1"/>
          <w:lang w:val="en-US"/>
        </w:rPr>
        <w:t>Reidpath</w:t>
      </w:r>
      <w:proofErr w:type="spellEnd"/>
      <w:r w:rsidRPr="001775F2">
        <w:rPr>
          <w:rFonts w:eastAsiaTheme="minorEastAsia" w:cstheme="minorHAnsi"/>
          <w:color w:val="000000" w:themeColor="text1"/>
          <w:lang w:val="en-US"/>
        </w:rPr>
        <w:t xml:space="preserve">, 2008). Furthermore, on an individual level the association between SES and HIV prevalence is less clear (Humphrey, </w:t>
      </w:r>
      <w:proofErr w:type="spellStart"/>
      <w:r w:rsidRPr="001775F2">
        <w:rPr>
          <w:rFonts w:eastAsiaTheme="minorEastAsia" w:cstheme="minorHAnsi"/>
          <w:color w:val="000000" w:themeColor="text1"/>
          <w:lang w:val="en-US"/>
        </w:rPr>
        <w:t>Nathoo</w:t>
      </w:r>
      <w:proofErr w:type="spellEnd"/>
      <w:r w:rsidRPr="001775F2">
        <w:rPr>
          <w:rFonts w:eastAsiaTheme="minorEastAsia" w:cstheme="minorHAnsi"/>
          <w:color w:val="000000" w:themeColor="text1"/>
          <w:lang w:val="en-US"/>
        </w:rPr>
        <w:t xml:space="preserve">, &amp; Hargrove, 2007; Mishra et al., 2007, Wojcicki, 2005). Prevalence of alcohol dependence is higher in rich than in poor countries. However, within countries, at least for men, harmful drinking patterns and alcohol related morbidity and mortality follow a reversed socio-economic gradient: those with low SES are at highest risk (Schmidt, </w:t>
      </w:r>
      <w:proofErr w:type="spellStart"/>
      <w:r w:rsidRPr="001775F2">
        <w:rPr>
          <w:rFonts w:eastAsiaTheme="minorEastAsia" w:cstheme="minorHAnsi"/>
          <w:color w:val="000000" w:themeColor="text1"/>
          <w:lang w:val="en-US"/>
        </w:rPr>
        <w:t>Ma¨kela</w:t>
      </w:r>
      <w:proofErr w:type="spellEnd"/>
      <w:r w:rsidRPr="001775F2">
        <w:rPr>
          <w:rFonts w:eastAsiaTheme="minorEastAsia" w:cstheme="minorHAnsi"/>
          <w:color w:val="000000" w:themeColor="text1"/>
          <w:lang w:val="en-US"/>
        </w:rPr>
        <w:t>¨ , Rehm, &amp; Room, 2008). The association between SES and diabetes is also complex. Economic development, reduced poverty and improved food</w:t>
      </w:r>
      <w:r w:rsidRPr="001775F2" w:rsidR="002C090F">
        <w:rPr>
          <w:rFonts w:eastAsiaTheme="minorEastAsia" w:cstheme="minorHAnsi"/>
          <w:color w:val="000000" w:themeColor="text1"/>
          <w:lang w:val="en-US"/>
        </w:rPr>
        <w:t xml:space="preserve"> </w:t>
      </w:r>
      <w:r w:rsidRPr="001775F2">
        <w:rPr>
          <w:rFonts w:eastAsiaTheme="minorEastAsia" w:cstheme="minorHAnsi"/>
          <w:color w:val="000000" w:themeColor="text1"/>
          <w:lang w:val="en-US"/>
        </w:rPr>
        <w:t xml:space="preserve">security can lead to increased diabetes prevalence. The prevalence is generally higher among the better off than among the worse off in poor countries. However, in middle- and </w:t>
      </w:r>
      <w:r w:rsidRPr="001775F2">
        <w:rPr>
          <w:rFonts w:eastAsiaTheme="minorEastAsia" w:cstheme="minorHAnsi"/>
          <w:color w:val="000000" w:themeColor="text1"/>
          <w:lang w:val="en-US"/>
        </w:rPr>
        <w:lastRenderedPageBreak/>
        <w:t xml:space="preserve">high-income countries the reverse is true. Here, people from low SES groups have higher prevalence, and this is probably linked to a less healthy diet and less physical activity (Irwin &amp; Whiting, 2008; Smith, 2007). the role of </w:t>
      </w:r>
      <w:proofErr w:type="spellStart"/>
      <w:r w:rsidRPr="001775F2">
        <w:rPr>
          <w:rFonts w:eastAsiaTheme="minorEastAsia" w:cstheme="minorHAnsi"/>
          <w:color w:val="000000" w:themeColor="text1"/>
          <w:lang w:val="en-US"/>
        </w:rPr>
        <w:t>urbanisation</w:t>
      </w:r>
      <w:proofErr w:type="spellEnd"/>
      <w:r w:rsidRPr="001775F2">
        <w:rPr>
          <w:rFonts w:eastAsiaTheme="minorEastAsia" w:cstheme="minorHAnsi"/>
          <w:color w:val="000000" w:themeColor="text1"/>
          <w:lang w:val="en-US"/>
        </w:rPr>
        <w:t xml:space="preserve"> Rapid </w:t>
      </w:r>
      <w:proofErr w:type="spellStart"/>
      <w:r w:rsidRPr="001775F2">
        <w:rPr>
          <w:rFonts w:eastAsiaTheme="minorEastAsia" w:cstheme="minorHAnsi"/>
          <w:color w:val="000000" w:themeColor="text1"/>
          <w:lang w:val="en-US"/>
        </w:rPr>
        <w:t>urbanisation</w:t>
      </w:r>
      <w:proofErr w:type="spellEnd"/>
      <w:r w:rsidRPr="001775F2">
        <w:rPr>
          <w:rFonts w:eastAsiaTheme="minorEastAsia" w:cstheme="minorHAnsi"/>
          <w:color w:val="000000" w:themeColor="text1"/>
          <w:lang w:val="en-US"/>
        </w:rPr>
        <w:t xml:space="preserve"> can create ideal conditions for TB epidemics to flourish, unless accompanied by good urban planning, social reforms, environmental protection, and a strong and well-coordinated urban health system (</w:t>
      </w:r>
      <w:proofErr w:type="spellStart"/>
      <w:r w:rsidRPr="001775F2">
        <w:rPr>
          <w:rFonts w:eastAsiaTheme="minorEastAsia" w:cstheme="minorHAnsi"/>
          <w:color w:val="000000" w:themeColor="text1"/>
          <w:lang w:val="en-US"/>
        </w:rPr>
        <w:t>Kjellstro¨m</w:t>
      </w:r>
      <w:proofErr w:type="spellEnd"/>
      <w:r w:rsidRPr="001775F2">
        <w:rPr>
          <w:rFonts w:eastAsiaTheme="minorEastAsia" w:cstheme="minorHAnsi"/>
          <w:color w:val="000000" w:themeColor="text1"/>
          <w:lang w:val="en-US"/>
        </w:rPr>
        <w:t xml:space="preserve"> et al., 2007). TB incidence is generally higher in urban than in rural areas (</w:t>
      </w:r>
      <w:proofErr w:type="spellStart"/>
      <w:r w:rsidRPr="001775F2">
        <w:rPr>
          <w:rFonts w:eastAsiaTheme="minorEastAsia" w:cstheme="minorHAnsi"/>
          <w:color w:val="000000" w:themeColor="text1"/>
          <w:lang w:val="en-US"/>
        </w:rPr>
        <w:t>Lo¨nnroth</w:t>
      </w:r>
      <w:proofErr w:type="spellEnd"/>
      <w:r w:rsidRPr="001775F2">
        <w:rPr>
          <w:rFonts w:eastAsiaTheme="minorEastAsia" w:cstheme="minorHAnsi"/>
          <w:color w:val="000000" w:themeColor="text1"/>
          <w:lang w:val="en-US"/>
        </w:rPr>
        <w:t xml:space="preserve">, </w:t>
      </w:r>
      <w:proofErr w:type="spellStart"/>
      <w:r w:rsidRPr="001775F2">
        <w:rPr>
          <w:rFonts w:eastAsiaTheme="minorEastAsia" w:cstheme="minorHAnsi"/>
          <w:color w:val="000000" w:themeColor="text1"/>
          <w:lang w:val="en-US"/>
        </w:rPr>
        <w:t>Zignol</w:t>
      </w:r>
      <w:proofErr w:type="spellEnd"/>
      <w:r w:rsidRPr="001775F2">
        <w:rPr>
          <w:rFonts w:eastAsiaTheme="minorEastAsia" w:cstheme="minorHAnsi"/>
          <w:color w:val="000000" w:themeColor="text1"/>
          <w:lang w:val="en-US"/>
        </w:rPr>
        <w:t xml:space="preserve">, &amp; </w:t>
      </w:r>
      <w:proofErr w:type="spellStart"/>
      <w:r w:rsidRPr="001775F2">
        <w:rPr>
          <w:rFonts w:eastAsiaTheme="minorEastAsia" w:cstheme="minorHAnsi"/>
          <w:color w:val="000000" w:themeColor="text1"/>
          <w:lang w:val="en-US"/>
        </w:rPr>
        <w:t>Uplekar</w:t>
      </w:r>
      <w:proofErr w:type="spellEnd"/>
      <w:r w:rsidRPr="001775F2">
        <w:rPr>
          <w:rFonts w:eastAsiaTheme="minorEastAsia" w:cstheme="minorHAnsi"/>
          <w:color w:val="000000" w:themeColor="text1"/>
          <w:lang w:val="en-US"/>
        </w:rPr>
        <w:t xml:space="preserve">, 2006), and, as discussed above, there are signs that urban TB control is particularly challenging (Dye et al., 2007; Watt et al., 2008; WHO, 2007). The tendencies for the burden of TB to be higher in urban than in rural areas may be due to high population density, crowded living and working conditions, as well as lifestyle changes associated with urban living. Exposure to certain TB risk factors such as smoking, alcohol abuse, unsafe sex, and unhealthy diet, may increase when absolute poverty falls at the same time as rapid socio-cultural transitions lead to changed health </w:t>
      </w:r>
      <w:proofErr w:type="spellStart"/>
      <w:r w:rsidRPr="001775F2">
        <w:rPr>
          <w:rFonts w:eastAsiaTheme="minorEastAsia" w:cstheme="minorHAnsi"/>
          <w:color w:val="000000" w:themeColor="text1"/>
          <w:lang w:val="en-US"/>
        </w:rPr>
        <w:t>behaviour</w:t>
      </w:r>
      <w:proofErr w:type="spellEnd"/>
      <w:r w:rsidRPr="001775F2">
        <w:rPr>
          <w:rFonts w:eastAsiaTheme="minorEastAsia" w:cstheme="minorHAnsi"/>
          <w:color w:val="000000" w:themeColor="text1"/>
          <w:lang w:val="en-US"/>
        </w:rPr>
        <w:t xml:space="preserve"> patterns (</w:t>
      </w:r>
      <w:proofErr w:type="spellStart"/>
      <w:r w:rsidRPr="001775F2">
        <w:rPr>
          <w:rFonts w:eastAsiaTheme="minorEastAsia" w:cstheme="minorHAnsi"/>
          <w:color w:val="000000" w:themeColor="text1"/>
          <w:lang w:val="en-US"/>
        </w:rPr>
        <w:t>Kjellstro¨m</w:t>
      </w:r>
      <w:proofErr w:type="spellEnd"/>
      <w:r w:rsidRPr="001775F2">
        <w:rPr>
          <w:rFonts w:eastAsiaTheme="minorEastAsia" w:cstheme="minorHAnsi"/>
          <w:color w:val="000000" w:themeColor="text1"/>
          <w:lang w:val="en-US"/>
        </w:rPr>
        <w:t xml:space="preserve"> et al., 2007). Such changes are partly the result of globalization (Raviglione, 2007). For example, globalization of nutrition makes food with high calorific value but a low nutritional value available at relatively cheap prices (</w:t>
      </w:r>
      <w:proofErr w:type="spellStart"/>
      <w:r w:rsidRPr="001775F2">
        <w:rPr>
          <w:rFonts w:eastAsiaTheme="minorEastAsia" w:cstheme="minorHAnsi"/>
          <w:color w:val="000000" w:themeColor="text1"/>
          <w:lang w:val="en-US"/>
        </w:rPr>
        <w:t>Labonte</w:t>
      </w:r>
      <w:proofErr w:type="spellEnd"/>
      <w:r w:rsidRPr="001775F2">
        <w:rPr>
          <w:rFonts w:eastAsiaTheme="minorEastAsia" w:cstheme="minorHAnsi"/>
          <w:color w:val="000000" w:themeColor="text1"/>
          <w:lang w:val="en-US"/>
        </w:rPr>
        <w:t>´ , Blouin, &amp; Chopra, 2007). Changed nutritional patterns combined with less physical exercise due to poor urban planning and</w:t>
      </w:r>
      <w:r w:rsidRPr="001775F2" w:rsidR="002C090F">
        <w:rPr>
          <w:rFonts w:eastAsiaTheme="minorEastAsia" w:cstheme="minorHAnsi"/>
          <w:color w:val="000000" w:themeColor="text1"/>
          <w:lang w:val="en-US"/>
        </w:rPr>
        <w:t xml:space="preserve"> </w:t>
      </w:r>
      <w:r w:rsidRPr="001775F2">
        <w:rPr>
          <w:rFonts w:eastAsiaTheme="minorEastAsia" w:cstheme="minorHAnsi"/>
          <w:color w:val="000000" w:themeColor="text1"/>
          <w:lang w:val="en-US"/>
        </w:rPr>
        <w:t xml:space="preserve">lack of health promoting policies can </w:t>
      </w:r>
      <w:proofErr w:type="spellStart"/>
      <w:r w:rsidRPr="001775F2">
        <w:rPr>
          <w:rFonts w:eastAsiaTheme="minorEastAsia" w:cstheme="minorHAnsi"/>
          <w:color w:val="000000" w:themeColor="text1"/>
          <w:lang w:val="en-US"/>
        </w:rPr>
        <w:t>explainwhy</w:t>
      </w:r>
      <w:proofErr w:type="spellEnd"/>
      <w:r w:rsidRPr="001775F2">
        <w:rPr>
          <w:rFonts w:eastAsiaTheme="minorEastAsia" w:cstheme="minorHAnsi"/>
          <w:color w:val="000000" w:themeColor="text1"/>
          <w:lang w:val="en-US"/>
        </w:rPr>
        <w:t xml:space="preserve"> diabetes can coexist with malnutrition in poor urban settings (</w:t>
      </w:r>
      <w:proofErr w:type="spellStart"/>
      <w:r w:rsidRPr="001775F2">
        <w:rPr>
          <w:rFonts w:eastAsiaTheme="minorEastAsia" w:cstheme="minorHAnsi"/>
          <w:color w:val="000000" w:themeColor="text1"/>
          <w:lang w:val="en-US"/>
        </w:rPr>
        <w:t>Kjellstro¨met</w:t>
      </w:r>
      <w:proofErr w:type="spellEnd"/>
      <w:r w:rsidRPr="001775F2">
        <w:rPr>
          <w:rFonts w:eastAsiaTheme="minorEastAsia" w:cstheme="minorHAnsi"/>
          <w:color w:val="000000" w:themeColor="text1"/>
          <w:lang w:val="en-US"/>
        </w:rPr>
        <w:t xml:space="preserve"> al., 2007). HIV prevalence is on average 1.7 times higher in urban than rural areas (UNAIDS &amp; WHO, 2006), and this is linked to various social determinants of unsafe sex. The potential increase in risk increase due to clustering of these TB risk factors is often further augmented by fragmented health care systems in urban areas, and poor health care access among urban slum dwellers </w:t>
      </w:r>
      <w:sdt>
        <w:sdtPr>
          <w:rPr>
            <w:rFonts w:eastAsiaTheme="minorEastAsia" w:cstheme="minorHAnsi"/>
            <w:color w:val="000000"/>
            <w:lang w:val="en-US"/>
          </w:rPr>
          <w:tag w:val="MENDELEY_CITATION_v3_eyJjaXRhdGlvbklEIjoiTUVOREVMRVlfQ0lUQVRJT05fYWE2MWJlYTYtYjU4My00NmE3LWFmZjgtM2FmMzQyMDNlOGNl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
          <w:id w:val="156583726"/>
          <w:placeholder>
            <w:docPart w:val="DefaultPlaceholder_-1854013440"/>
          </w:placeholder>
        </w:sdtPr>
        <w:sdtEndPr/>
        <w:sdtContent>
          <w:r w:rsidRPr="0099152F" w:rsidR="0099152F">
            <w:rPr>
              <w:rFonts w:eastAsiaTheme="minorEastAsia" w:cstheme="minorHAnsi"/>
              <w:color w:val="000000"/>
              <w:lang w:val="en-US"/>
            </w:rPr>
            <w:t>(106)</w:t>
          </w:r>
        </w:sdtContent>
      </w:sdt>
      <w:r w:rsidR="001775F2">
        <w:rPr>
          <w:rFonts w:eastAsiaTheme="minorEastAsia" w:cstheme="minorHAnsi"/>
          <w:color w:val="000000"/>
          <w:lang w:val="en-US"/>
        </w:rPr>
        <w:t>.</w:t>
      </w:r>
    </w:p>
    <w:p w:rsidRPr="006B1498" w:rsidR="71303BE2" w:rsidP="006B1498" w:rsidRDefault="71303BE2" w14:paraId="6D79ABD2" w14:textId="28B184EB">
      <w:pPr>
        <w:spacing w:line="276" w:lineRule="auto"/>
        <w:rPr>
          <w:rFonts w:eastAsiaTheme="minorEastAsia" w:cstheme="minorHAnsi"/>
          <w:color w:val="000000" w:themeColor="text1"/>
          <w:sz w:val="22"/>
          <w:szCs w:val="22"/>
        </w:rPr>
      </w:pPr>
    </w:p>
    <w:p w:rsidRPr="006B1498" w:rsidR="71303BE2" w:rsidP="006B1498" w:rsidRDefault="71303BE2" w14:paraId="3C0EE500" w14:textId="3FF23E49">
      <w:pPr>
        <w:spacing w:line="276" w:lineRule="auto"/>
        <w:rPr>
          <w:rFonts w:eastAsiaTheme="minorEastAsia" w:cstheme="minorHAnsi"/>
          <w:color w:val="000000" w:themeColor="text1"/>
          <w:sz w:val="22"/>
          <w:szCs w:val="22"/>
        </w:rPr>
      </w:pPr>
    </w:p>
    <w:p w:rsidRPr="006B1498" w:rsidR="104DE16B" w:rsidP="006B1498" w:rsidRDefault="104DE16B" w14:paraId="77666FC4" w14:textId="1A9C9953">
      <w:pPr>
        <w:spacing w:line="276" w:lineRule="auto"/>
        <w:rPr>
          <w:rFonts w:eastAsiaTheme="minorEastAsia" w:cstheme="minorHAnsi"/>
          <w:color w:val="000000" w:themeColor="text1"/>
          <w:sz w:val="22"/>
          <w:szCs w:val="22"/>
        </w:rPr>
      </w:pPr>
      <w:r w:rsidRPr="006B1498">
        <w:rPr>
          <w:rFonts w:eastAsiaTheme="minorEastAsia" w:cstheme="minorHAnsi"/>
          <w:b/>
          <w:bCs/>
          <w:color w:val="000000" w:themeColor="text1"/>
          <w:sz w:val="22"/>
          <w:szCs w:val="22"/>
        </w:rPr>
        <w:t>TB in humanitarian contexts | TB in low resource settings | TB and displacement</w:t>
      </w:r>
    </w:p>
    <w:p w:rsidRPr="006B1498" w:rsidR="71303BE2" w:rsidP="006B1498" w:rsidRDefault="104DE16B" w14:paraId="0B3F15F3" w14:textId="3FB21EA6">
      <w:pPr>
        <w:spacing w:beforeAutospacing="1" w:afterAutospacing="1" w:line="276" w:lineRule="auto"/>
        <w:rPr>
          <w:rFonts w:eastAsiaTheme="minorEastAsia" w:cstheme="minorHAnsi"/>
        </w:rPr>
      </w:pPr>
      <w:r w:rsidRPr="006B1498">
        <w:rPr>
          <w:rFonts w:eastAsiaTheme="minorEastAsia" w:cstheme="minorHAnsi"/>
          <w:lang w:val="en-US"/>
        </w:rPr>
        <w:t>Refugees and other populations in humanitarian settings face substantial threats to health and survival, such as poverty, crowded living conditions, undernutrition and poor access to health services – all conditions in which TB transmission thrives</w:t>
      </w:r>
      <w:r w:rsidRPr="006B1498" w:rsidR="004B3EA9">
        <w:rPr>
          <w:rFonts w:eastAsiaTheme="minorEastAsia" w:cstheme="minorHAnsi"/>
          <w:lang w:val="en-US"/>
        </w:rPr>
        <w:t xml:space="preserve"> </w:t>
      </w:r>
      <w:sdt>
        <w:sdtPr>
          <w:rPr>
            <w:rFonts w:eastAsiaTheme="minorEastAsia" w:cstheme="minorHAnsi"/>
            <w:color w:val="000000"/>
            <w:lang w:val="en-US"/>
          </w:rPr>
          <w:tag w:val="MENDELEY_CITATION_v3_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"/>
          <w:id w:val="1231265065"/>
          <w:placeholder>
            <w:docPart w:val="E616B636C4A54414BEC2390EE26D7ECA"/>
          </w:placeholder>
        </w:sdtPr>
        <w:sdtEndPr/>
        <w:sdtContent>
          <w:r w:rsidRPr="0099152F" w:rsidR="0099152F">
            <w:rPr>
              <w:rFonts w:eastAsiaTheme="minorEastAsia" w:cstheme="minorHAnsi"/>
              <w:color w:val="000000"/>
              <w:lang w:val="en-US"/>
            </w:rPr>
            <w:t>(113)</w:t>
          </w:r>
        </w:sdtContent>
      </w:sdt>
      <w:r w:rsidRPr="006B1498">
        <w:rPr>
          <w:rFonts w:eastAsiaTheme="minorEastAsia" w:cstheme="minorHAnsi"/>
          <w:lang w:val="en-US"/>
        </w:rPr>
        <w:t>. TB has a disproportionate burden on the world’s poorest populations and people who are most disadvantaged. For the years 2021-2025, the 30 countries on the high burden TB countries list are either in conflict, undergoing political and economic turmoil, have large inequalities within their populations, or have limited resources to attend to the TB pandemic</w:t>
      </w:r>
      <w:r w:rsidRPr="006B1498" w:rsidR="00D17A25">
        <w:rPr>
          <w:rFonts w:eastAsiaTheme="minorEastAsia" w:cstheme="minorHAnsi"/>
          <w:lang w:val="en-US"/>
        </w:rPr>
        <w:t xml:space="preserve"> </w:t>
      </w:r>
      <w:sdt>
        <w:sdtPr>
          <w:rPr>
            <w:rFonts w:eastAsiaTheme="minorEastAsia" w:cstheme="minorHAnsi"/>
            <w:color w:val="000000"/>
            <w:lang w:val="en-US"/>
          </w:rPr>
          <w:tag w:val="MENDELEY_CITATION_v3_eyJjaXRhdGlvbklEIjoiTUVOREVMRVlfQ0lUQVRJT05fODI2NTFjZWQtMzhiOC00OTgyLWI4MjItZjYxOTg2OWNjNTQ2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
          <w:id w:val="-1870832157"/>
          <w:placeholder>
            <w:docPart w:val="DefaultPlaceholder_-1854013440"/>
          </w:placeholder>
        </w:sdtPr>
        <w:sdtEndPr/>
        <w:sdtContent>
          <w:r w:rsidRPr="0099152F" w:rsidR="0099152F">
            <w:rPr>
              <w:rFonts w:eastAsiaTheme="minorEastAsia" w:cstheme="minorHAnsi"/>
              <w:color w:val="000000"/>
              <w:lang w:val="en-US"/>
            </w:rPr>
            <w:t>(4)</w:t>
          </w:r>
        </w:sdtContent>
      </w:sdt>
      <w:r w:rsidRPr="006B1498">
        <w:rPr>
          <w:rFonts w:eastAsiaTheme="minorEastAsia" w:cstheme="minorHAnsi"/>
          <w:lang w:val="en-US"/>
        </w:rPr>
        <w:t xml:space="preserve">. It is in those countries where the TB pandemic is mostly concentrated. Following the realization that the COVID-19 pandemic offset the milestones of the </w:t>
      </w:r>
      <w:proofErr w:type="spellStart"/>
      <w:r w:rsidRPr="006B1498">
        <w:rPr>
          <w:rFonts w:eastAsiaTheme="minorEastAsia" w:cstheme="minorHAnsi"/>
          <w:lang w:val="en-US"/>
        </w:rPr>
        <w:t>EndTB</w:t>
      </w:r>
      <w:proofErr w:type="spellEnd"/>
      <w:r w:rsidRPr="006B1498">
        <w:rPr>
          <w:rFonts w:eastAsiaTheme="minorEastAsia" w:cstheme="minorHAnsi"/>
          <w:lang w:val="en-US"/>
        </w:rPr>
        <w:t xml:space="preserve"> and SDG targets, the United Nations General Assembly has urged for more ambitious investments and actions to accelerate global progress towards these goals. The World Health Organization and the Global Fund to Fight AIDS, Tuberculosis and Malaria and other agencies created a group to work together to accelerate progress towards the health-related SDGs through the Global Action Plan for Healthy Lives and Well-being for All. There are many actors in the TB sphere, </w:t>
      </w:r>
      <w:r w:rsidRPr="006B1498">
        <w:rPr>
          <w:rFonts w:eastAsiaTheme="minorEastAsia" w:cstheme="minorHAnsi"/>
          <w:lang w:val="en-US"/>
        </w:rPr>
        <w:lastRenderedPageBreak/>
        <w:t>contributing the to the awareness, prevention, treatment and eradication of TB. Since 2002, the Global Fund has disbursed more than US$50 billion across more than 155 countries to help communities most in need for HIV, Malaria and TB. Over the last years it scaled up its programs that remove human-rights related barriers to services – discrimination, gender inequality and violence, criminalization and socioeconomic marginalization. This work, coupled with increased investments in health services for the most under-served, will benefit the national average, bringing countries closer to achieving goals and targets. The Global Fund provides 77% of all international financing for TB, in country with high TB burden and low resources</w:t>
      </w:r>
      <w:r w:rsidRPr="006B1498" w:rsidR="00C6605E">
        <w:rPr>
          <w:rFonts w:eastAsiaTheme="minorEastAsia" w:cstheme="minorHAnsi"/>
          <w:lang w:val="en-US"/>
        </w:rPr>
        <w:t xml:space="preserve"> </w:t>
      </w:r>
      <w:sdt>
        <w:sdtPr>
          <w:rPr>
            <w:rFonts w:eastAsiaTheme="minorEastAsia" w:cstheme="minorHAnsi"/>
            <w:color w:val="000000"/>
            <w:lang w:val="en-US"/>
          </w:rPr>
          <w:tag w:val="MENDELEY_CITATION_v3_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"/>
          <w:id w:val="-599030470"/>
          <w:placeholder>
            <w:docPart w:val="E616B636C4A54414BEC2390EE26D7ECA"/>
          </w:placeholder>
        </w:sdtPr>
        <w:sdtEndPr/>
        <w:sdtContent>
          <w:r w:rsidRPr="0099152F" w:rsidR="0099152F">
            <w:rPr>
              <w:rFonts w:eastAsiaTheme="minorEastAsia" w:cstheme="minorHAnsi"/>
              <w:color w:val="000000"/>
              <w:lang w:val="en-US"/>
            </w:rPr>
            <w:t>(114)</w:t>
          </w:r>
        </w:sdtContent>
      </w:sdt>
      <w:r w:rsidRPr="006B1498">
        <w:rPr>
          <w:rFonts w:eastAsiaTheme="minorEastAsia" w:cstheme="minorHAnsi"/>
          <w:lang w:val="en-US"/>
        </w:rPr>
        <w:t xml:space="preserve">. </w:t>
      </w:r>
    </w:p>
    <w:p w:rsidRPr="006B1498" w:rsidR="104DE16B" w:rsidP="006B1498" w:rsidRDefault="104DE16B" w14:paraId="668030CC" w14:textId="436C1B2A">
      <w:pPr>
        <w:spacing w:line="276" w:lineRule="auto"/>
        <w:rPr>
          <w:rFonts w:eastAsiaTheme="minorEastAsia" w:cstheme="minorHAnsi"/>
          <w:b/>
          <w:bCs/>
          <w:color w:val="000000" w:themeColor="text1"/>
          <w:sz w:val="22"/>
          <w:szCs w:val="22"/>
        </w:rPr>
      </w:pPr>
      <w:r w:rsidRPr="006B1498">
        <w:rPr>
          <w:rFonts w:eastAsiaTheme="minorEastAsia" w:cstheme="minorHAnsi"/>
          <w:b/>
          <w:bCs/>
          <w:color w:val="000000" w:themeColor="text1"/>
          <w:sz w:val="22"/>
          <w:szCs w:val="22"/>
        </w:rPr>
        <w:t>TB model of care</w:t>
      </w:r>
    </w:p>
    <w:p w:rsidRPr="00B5019A" w:rsidR="104DE16B" w:rsidP="006B1498" w:rsidRDefault="104DE16B" w14:paraId="47D0F91A" w14:textId="78D50AA4">
      <w:pPr>
        <w:pStyle w:val="paragraph"/>
        <w:spacing w:beforeAutospacing="0" w:afterAutospacing="0" w:line="276" w:lineRule="auto"/>
        <w:rPr>
          <w:rFonts w:asciiTheme="minorHAnsi" w:hAnsiTheme="minorHAnsi" w:eastAsiaTheme="minorEastAsia" w:cstheme="minorHAnsi"/>
          <w:lang w:val="en-US"/>
        </w:rPr>
      </w:pPr>
      <w:r w:rsidRPr="00B5019A">
        <w:rPr>
          <w:rFonts w:asciiTheme="minorHAnsi" w:hAnsiTheme="minorHAnsi" w:eastAsiaTheme="minorEastAsia" w:cstheme="minorHAnsi"/>
          <w:lang w:val="en-US"/>
        </w:rPr>
        <w:t xml:space="preserve">One of the most detrimental problems in TB control is non-adherence to treatment, as such several interventions -digital or not- are mostly focused on tackling this matter. </w:t>
      </w:r>
      <w:r w:rsidRPr="00B5019A" w:rsidR="000241B3">
        <w:rPr>
          <w:rFonts w:asciiTheme="minorHAnsi" w:hAnsiTheme="minorHAnsi" w:eastAsiaTheme="minorEastAsia" w:cstheme="minorHAnsi"/>
          <w:lang w:val="en-US"/>
        </w:rPr>
        <w:t>T</w:t>
      </w:r>
      <w:r w:rsidRPr="00B5019A" w:rsidR="000241B3">
        <w:rPr>
          <w:rFonts w:asciiTheme="minorHAnsi" w:hAnsiTheme="minorHAnsi" w:cstheme="minorHAnsi"/>
        </w:rPr>
        <w:t xml:space="preserve">here are many factors associated with non-adherence, such as: financial, social, psychological, and personal realities </w:t>
      </w:r>
      <w:sdt>
        <w:sdtPr>
          <w:rPr>
            <w:rFonts w:asciiTheme="minorHAnsi" w:hAnsiTheme="minorHAnsi" w:cstheme="minorHAnsi"/>
            <w:color w:val="000000"/>
          </w:rPr>
          <w:tag w:val="MENDELEY_CITATION_v3_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"/>
          <w:id w:val="839661375"/>
          <w:placeholder>
            <w:docPart w:val="5B492BB4A8B24566919FA0DDDE1751CB"/>
          </w:placeholder>
        </w:sdtPr>
        <w:sdtEndPr/>
        <w:sdtContent>
          <w:r w:rsidRPr="0099152F" w:rsidR="0099152F">
            <w:rPr>
              <w:rFonts w:asciiTheme="minorHAnsi" w:hAnsiTheme="minorHAnsi" w:cstheme="minorHAnsi"/>
              <w:color w:val="000000"/>
            </w:rPr>
            <w:t>(28)</w:t>
          </w:r>
        </w:sdtContent>
      </w:sdt>
      <w:r w:rsidRPr="00B5019A" w:rsidR="000241B3">
        <w:rPr>
          <w:rFonts w:asciiTheme="minorHAnsi" w:hAnsiTheme="minorHAnsi" w:cstheme="minorHAnsi"/>
        </w:rPr>
        <w:t xml:space="preserve">. </w:t>
      </w:r>
      <w:r w:rsidRPr="00B5019A">
        <w:rPr>
          <w:rFonts w:asciiTheme="minorHAnsi" w:hAnsiTheme="minorHAnsi" w:eastAsiaTheme="minorEastAsia" w:cstheme="minorHAnsi"/>
          <w:lang w:val="en-US"/>
        </w:rPr>
        <w:t xml:space="preserve">Accordingly, patient adherence needs to be achieved by combining different strategies, as per the patient’s situation. </w:t>
      </w:r>
      <w:r w:rsidRPr="00B5019A">
        <w:rPr>
          <w:rStyle w:val="normaltextrun"/>
          <w:rFonts w:asciiTheme="minorHAnsi" w:hAnsiTheme="minorHAnsi" w:eastAsiaTheme="minorEastAsia" w:cstheme="minorHAnsi"/>
          <w:lang w:val="en-US"/>
        </w:rPr>
        <w:t xml:space="preserve">Patient adherence needs to be achieved by combining different strategies, as per the patient’s situation. </w:t>
      </w:r>
    </w:p>
    <w:p w:rsidRPr="00B5019A" w:rsidR="71303BE2" w:rsidP="006B1498" w:rsidRDefault="71303BE2" w14:paraId="2DE3A38F" w14:textId="5D4419B5">
      <w:pPr>
        <w:spacing w:line="276" w:lineRule="auto"/>
        <w:rPr>
          <w:rFonts w:eastAsiaTheme="minorEastAsia" w:cstheme="minorHAnsi"/>
          <w:sz w:val="22"/>
          <w:szCs w:val="22"/>
          <w:lang w:val="en-US"/>
        </w:rPr>
      </w:pPr>
    </w:p>
    <w:p w:rsidRPr="00B5019A" w:rsidR="104DE16B" w:rsidP="006B1498" w:rsidRDefault="104DE16B" w14:paraId="136D3F8D" w14:textId="2BCD58D7">
      <w:pPr>
        <w:spacing w:line="276" w:lineRule="auto"/>
        <w:rPr>
          <w:rFonts w:eastAsiaTheme="minorEastAsia" w:cstheme="minorHAnsi"/>
          <w:b/>
          <w:bCs/>
          <w:sz w:val="22"/>
          <w:szCs w:val="22"/>
        </w:rPr>
      </w:pPr>
      <w:r w:rsidRPr="00B5019A">
        <w:rPr>
          <w:rFonts w:eastAsiaTheme="minorEastAsia" w:cstheme="minorHAnsi"/>
          <w:b/>
          <w:bCs/>
          <w:sz w:val="22"/>
          <w:szCs w:val="22"/>
        </w:rPr>
        <w:t xml:space="preserve">DOT </w:t>
      </w:r>
    </w:p>
    <w:p w:rsidRPr="00B5019A" w:rsidR="104DE16B" w:rsidP="006B1498" w:rsidRDefault="104DE16B" w14:paraId="7008ECE4" w14:textId="4E8109FF">
      <w:pPr>
        <w:spacing w:line="276" w:lineRule="auto"/>
        <w:rPr>
          <w:rFonts w:eastAsiaTheme="minorEastAsia" w:cstheme="minorHAnsi"/>
          <w:lang w:val="en-US"/>
        </w:rPr>
      </w:pPr>
      <w:r w:rsidRPr="00B5019A">
        <w:rPr>
          <w:rFonts w:eastAsiaTheme="minorEastAsia" w:cstheme="minorHAnsi"/>
          <w:lang w:val="en-US"/>
        </w:rPr>
        <w:t>The Directly Observed Treatment, Short-course (DOTS) is the internationally recommended strategy to improve medication adherence. However, its effectiveness has been questioned</w:t>
      </w:r>
      <w:r w:rsidRPr="00B5019A" w:rsidR="000C0C2F">
        <w:rPr>
          <w:rFonts w:eastAsiaTheme="minorEastAsia" w:cstheme="minorHAnsi"/>
          <w:vertAlign w:val="superscript"/>
          <w:lang w:val="en-US"/>
        </w:rPr>
        <w:t xml:space="preserve"> </w:t>
      </w:r>
      <w:sdt>
        <w:sdtPr>
          <w:rPr>
            <w:rFonts w:eastAsiaTheme="minorEastAsia" w:cstheme="minorHAnsi"/>
            <w:color w:val="000000"/>
            <w:lang w:val="en-US"/>
          </w:rPr>
          <w:tag w:val="MENDELEY_CITATION_v3_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"/>
          <w:id w:val="-2139098696"/>
          <w:placeholder>
            <w:docPart w:val="DefaultPlaceholder_-1854013440"/>
          </w:placeholder>
        </w:sdtPr>
        <w:sdtEndPr/>
        <w:sdtContent>
          <w:r w:rsidRPr="0099152F" w:rsidR="0099152F">
            <w:rPr>
              <w:rFonts w:eastAsiaTheme="minorEastAsia" w:cstheme="minorHAnsi"/>
              <w:color w:val="000000"/>
              <w:lang w:val="en-US"/>
            </w:rPr>
            <w:t>(33)</w:t>
          </w:r>
        </w:sdtContent>
      </w:sdt>
      <w:r w:rsidRPr="00B5019A">
        <w:rPr>
          <w:rFonts w:eastAsiaTheme="minorEastAsia" w:cstheme="minorHAnsi"/>
          <w:lang w:val="en-US"/>
        </w:rPr>
        <w:t>. Other forms of observed treatment emerged such as treatment observed by a family member, self-administered treatment, or more digitized tools such as the video-observed therapy (VOT), trying to make up for the fallouts of DOTS</w:t>
      </w:r>
      <w:r w:rsidRPr="00B5019A" w:rsidR="007A334E">
        <w:rPr>
          <w:rFonts w:eastAsiaTheme="minorEastAsia" w:cstheme="minorHAnsi"/>
          <w:vertAlign w:val="superscript"/>
          <w:lang w:val="en-US"/>
        </w:rPr>
        <w:t xml:space="preserve"> </w:t>
      </w:r>
      <w:sdt>
        <w:sdtPr>
          <w:rPr>
            <w:rFonts w:eastAsiaTheme="minorEastAsia" w:cstheme="minorHAnsi"/>
            <w:color w:val="000000"/>
            <w:lang w:val="en-US"/>
          </w:rPr>
          <w:tag w:val="MENDELEY_CITATION_v3_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"/>
          <w:id w:val="1379744256"/>
          <w:placeholder>
            <w:docPart w:val="DefaultPlaceholder_-1854013440"/>
          </w:placeholder>
        </w:sdtPr>
        <w:sdtEndPr/>
        <w:sdtContent>
          <w:r w:rsidRPr="0099152F" w:rsidR="0099152F">
            <w:rPr>
              <w:rFonts w:eastAsiaTheme="minorEastAsia" w:cstheme="minorHAnsi"/>
              <w:color w:val="000000"/>
              <w:lang w:val="en-US"/>
            </w:rPr>
            <w:t>(29)</w:t>
          </w:r>
        </w:sdtContent>
      </w:sdt>
      <w:r w:rsidRPr="00B5019A">
        <w:rPr>
          <w:rFonts w:eastAsiaTheme="minorEastAsia" w:cstheme="minorHAnsi"/>
          <w:lang w:val="en-US"/>
        </w:rPr>
        <w:t>. There has been many systematic reviews and meta-analysis comparing the different interventions that could address non-adherence to treatment. In terms of medication adherence, treatment success, and cure rates, DOTS is found to be better than self-administered treatment</w:t>
      </w:r>
      <w:r w:rsidRPr="00B5019A" w:rsidR="006621BA">
        <w:rPr>
          <w:rFonts w:eastAsiaTheme="minorEastAsia" w:cstheme="minorHAnsi"/>
          <w:vertAlign w:val="superscript"/>
          <w:lang w:val="en-US"/>
        </w:rPr>
        <w:t xml:space="preserve"> </w:t>
      </w:r>
      <w:sdt>
        <w:sdtPr>
          <w:rPr>
            <w:rFonts w:eastAsiaTheme="minorEastAsia" w:cstheme="minorHAnsi"/>
            <w:color w:val="000000"/>
            <w:lang w:val="en-US"/>
          </w:rPr>
          <w:tag w:val="MENDELEY_CITATION_v3_eyJjaXRhdGlvbklEIjoiTUVOREVMRVlfQ0lUQVRJT05fMzgyYmU5YTktN2Y2ZC00MjEyLThjZGEtZWIxNDdiNDA3Zjg5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
          <w:id w:val="2098979687"/>
          <w:placeholder>
            <w:docPart w:val="DefaultPlaceholder_-1854013440"/>
          </w:placeholder>
        </w:sdtPr>
        <w:sdtEndPr/>
        <w:sdtContent>
          <w:r w:rsidRPr="0099152F" w:rsidR="0099152F">
            <w:rPr>
              <w:rFonts w:eastAsiaTheme="minorEastAsia" w:cstheme="minorHAnsi"/>
              <w:color w:val="000000"/>
              <w:lang w:val="en-US"/>
            </w:rPr>
            <w:t>(30)</w:t>
          </w:r>
        </w:sdtContent>
      </w:sdt>
      <w:r w:rsidRPr="00B5019A">
        <w:rPr>
          <w:rFonts w:eastAsiaTheme="minorEastAsia" w:cstheme="minorHAnsi"/>
          <w:lang w:val="en-US"/>
        </w:rPr>
        <w:t>. Yet, there was no difference when it comes to comparing DOTS with health facility-observed treatment, or family-observed treatment versus health facility ones</w:t>
      </w:r>
      <w:r w:rsidRPr="00B5019A" w:rsidR="00817C36">
        <w:rPr>
          <w:rFonts w:eastAsiaTheme="minorEastAsia" w:cstheme="minorHAnsi"/>
          <w:vertAlign w:val="superscript"/>
          <w:lang w:val="en-US"/>
        </w:rPr>
        <w:t xml:space="preserve"> </w:t>
      </w:r>
      <w:sdt>
        <w:sdtPr>
          <w:rPr>
            <w:rFonts w:eastAsiaTheme="minorEastAsia" w:cstheme="minorHAnsi"/>
            <w:color w:val="000000"/>
            <w:lang w:val="en-US"/>
          </w:rPr>
          <w:tag w:val="MENDELEY_CITATION_v3_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"/>
          <w:id w:val="-490178417"/>
          <w:placeholder>
            <w:docPart w:val="DefaultPlaceholder_-1854013440"/>
          </w:placeholder>
        </w:sdtPr>
        <w:sdtEndPr/>
        <w:sdtContent>
          <w:r w:rsidRPr="0099152F" w:rsidR="0099152F">
            <w:rPr>
              <w:rFonts w:eastAsiaTheme="minorEastAsia" w:cstheme="minorHAnsi"/>
              <w:color w:val="000000"/>
              <w:lang w:val="en-US"/>
            </w:rPr>
            <w:t>(33)</w:t>
          </w:r>
        </w:sdtContent>
      </w:sdt>
      <w:r w:rsidRPr="00B5019A">
        <w:rPr>
          <w:rFonts w:eastAsiaTheme="minorEastAsia" w:cstheme="minorHAnsi"/>
          <w:lang w:val="en-US"/>
        </w:rPr>
        <w:t>. Patients with TB stated that DOT may be associated with perceptions of low autonomy, inadequate confidentiality, and stigma</w:t>
      </w:r>
      <w:r w:rsidRPr="00B5019A" w:rsidR="00496976">
        <w:rPr>
          <w:rFonts w:eastAsiaTheme="minorEastAsia" w:cstheme="minorHAnsi"/>
          <w:lang w:val="en-US"/>
        </w:rPr>
        <w:t xml:space="preserve"> </w:t>
      </w:r>
      <w:r w:rsidRPr="00B5019A" w:rsidR="00753975">
        <w:rPr>
          <w:rFonts w:eastAsiaTheme="minorEastAsia" w:cstheme="minorHAnsi"/>
          <w:vertAlign w:val="superscript"/>
          <w:lang w:val="en-US"/>
        </w:rPr>
        <w:t xml:space="preserve"> </w:t>
      </w:r>
      <w:sdt>
        <w:sdtPr>
          <w:rPr>
            <w:rFonts w:eastAsiaTheme="minorEastAsia" w:cstheme="minorHAnsi"/>
            <w:color w:val="000000"/>
            <w:lang w:val="en-US"/>
          </w:rPr>
          <w:tag w:val="MENDELEY_CITATION_v3_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"/>
          <w:id w:val="-1012148350"/>
          <w:placeholder>
            <w:docPart w:val="E616B636C4A54414BEC2390EE26D7ECA"/>
          </w:placeholder>
        </w:sdtPr>
        <w:sdtEndPr/>
        <w:sdtContent>
          <w:r w:rsidRPr="0099152F" w:rsidR="0099152F">
            <w:rPr>
              <w:rFonts w:eastAsiaTheme="minorEastAsia" w:cstheme="minorHAnsi"/>
              <w:color w:val="000000"/>
              <w:lang w:val="en-US"/>
            </w:rPr>
            <w:t>(115)</w:t>
          </w:r>
        </w:sdtContent>
      </w:sdt>
      <w:r w:rsidRPr="00B5019A">
        <w:rPr>
          <w:rFonts w:eastAsiaTheme="minorEastAsia" w:cstheme="minorHAnsi"/>
          <w:lang w:val="en-US"/>
        </w:rPr>
        <w:t>. From a systems perspective, DOT is poorly implemented placing a high burden on healthcare workers who need to follow up with all their patients, instead of focusing on high-risk ones. This would lead to poor implementation, especially in the community DOT</w:t>
      </w:r>
      <w:r w:rsidRPr="00B5019A" w:rsidR="00EE3326">
        <w:rPr>
          <w:rFonts w:eastAsiaTheme="minorEastAsia" w:cstheme="minorHAnsi"/>
          <w:lang w:val="en-US"/>
        </w:rPr>
        <w:t xml:space="preserve"> </w:t>
      </w:r>
      <w:sdt>
        <w:sdtPr>
          <w:rPr>
            <w:rFonts w:eastAsiaTheme="minorEastAsia" w:cstheme="minorHAnsi"/>
            <w:color w:val="000000"/>
            <w:lang w:val="en-US"/>
          </w:rPr>
          <w:tag w:val="MENDELEY_CITATION_v3_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"/>
          <w:id w:val="-478234112"/>
          <w:placeholder>
            <w:docPart w:val="DefaultPlaceholder_-1854013440"/>
          </w:placeholder>
        </w:sdtPr>
        <w:sdtEndPr/>
        <w:sdtContent>
          <w:r w:rsidRPr="0099152F" w:rsidR="0099152F">
            <w:rPr>
              <w:rFonts w:eastAsiaTheme="minorEastAsia" w:cstheme="minorHAnsi"/>
              <w:color w:val="000000"/>
              <w:lang w:val="en-US"/>
            </w:rPr>
            <w:t>(31,32)</w:t>
          </w:r>
        </w:sdtContent>
      </w:sdt>
      <w:r w:rsidRPr="00B5019A">
        <w:rPr>
          <w:rFonts w:eastAsiaTheme="minorEastAsia" w:cstheme="minorHAnsi"/>
          <w:lang w:val="en-US"/>
        </w:rPr>
        <w:t xml:space="preserve">. </w:t>
      </w:r>
    </w:p>
    <w:p w:rsidRPr="006B1498" w:rsidR="71303BE2" w:rsidP="006B1498" w:rsidRDefault="71303BE2" w14:paraId="1A7EEB27" w14:textId="63440651">
      <w:pPr>
        <w:spacing w:line="276" w:lineRule="auto"/>
        <w:rPr>
          <w:rFonts w:eastAsiaTheme="minorEastAsia" w:cstheme="minorHAnsi"/>
          <w:color w:val="000000" w:themeColor="text1"/>
          <w:sz w:val="22"/>
          <w:szCs w:val="22"/>
          <w:lang w:val="en-US"/>
        </w:rPr>
      </w:pPr>
    </w:p>
    <w:p w:rsidRPr="006B1498" w:rsidR="71303BE2" w:rsidP="006B1498" w:rsidRDefault="71303BE2" w14:paraId="16C4C3C3" w14:textId="5034661E">
      <w:pPr>
        <w:spacing w:line="276" w:lineRule="auto"/>
        <w:rPr>
          <w:rFonts w:eastAsiaTheme="minorEastAsia" w:cstheme="minorHAnsi"/>
          <w:color w:val="000000" w:themeColor="text1"/>
          <w:sz w:val="22"/>
          <w:szCs w:val="22"/>
          <w:lang w:val="en-US"/>
        </w:rPr>
      </w:pPr>
    </w:p>
    <w:p w:rsidRPr="006B1498" w:rsidR="104DE16B" w:rsidP="006B1498" w:rsidRDefault="104DE16B" w14:paraId="32F840F7" w14:textId="3FF3A5D8">
      <w:pPr>
        <w:spacing w:line="276" w:lineRule="auto"/>
        <w:rPr>
          <w:rFonts w:eastAsiaTheme="minorEastAsia" w:cstheme="minorHAnsi"/>
          <w:b/>
          <w:bCs/>
          <w:color w:val="000000" w:themeColor="text1"/>
          <w:sz w:val="22"/>
          <w:szCs w:val="22"/>
        </w:rPr>
      </w:pPr>
      <w:r w:rsidRPr="006B1498">
        <w:rPr>
          <w:rFonts w:eastAsiaTheme="minorEastAsia" w:cstheme="minorHAnsi"/>
          <w:b/>
          <w:bCs/>
          <w:color w:val="000000" w:themeColor="text1"/>
          <w:sz w:val="22"/>
          <w:szCs w:val="22"/>
        </w:rPr>
        <w:t>Digital Health</w:t>
      </w:r>
    </w:p>
    <w:p w:rsidRPr="00B5019A" w:rsidR="104DE16B" w:rsidP="006B1498" w:rsidRDefault="104DE16B" w14:paraId="7C70B589" w14:textId="65AA1A0F">
      <w:pPr>
        <w:spacing w:line="276" w:lineRule="auto"/>
        <w:rPr>
          <w:rFonts w:eastAsiaTheme="minorEastAsia" w:cstheme="minorHAnsi"/>
          <w:lang w:val="en-US"/>
        </w:rPr>
      </w:pPr>
      <w:r w:rsidRPr="00B5019A">
        <w:rPr>
          <w:rStyle w:val="normaltextrun"/>
          <w:rFonts w:eastAsiaTheme="minorEastAsia" w:cstheme="minorHAnsi"/>
        </w:rPr>
        <w:t xml:space="preserve">The achievement of the End TB target to </w:t>
      </w:r>
      <w:r w:rsidRPr="00B5019A" w:rsidR="00816EA6">
        <w:rPr>
          <w:rStyle w:val="normaltextrun"/>
          <w:rFonts w:eastAsiaTheme="minorEastAsia" w:cstheme="minorHAnsi"/>
        </w:rPr>
        <w:t>e</w:t>
      </w:r>
      <w:r w:rsidRPr="00B5019A">
        <w:rPr>
          <w:rStyle w:val="normaltextrun"/>
          <w:rFonts w:eastAsiaTheme="minorEastAsia" w:cstheme="minorHAnsi"/>
        </w:rPr>
        <w:t>radicate the global epidemic of TB by 2035 has been recognized by the WHO and other global actors to require the exploration and validation of novel approaches including digital health interventions</w:t>
      </w:r>
      <w:r w:rsidRPr="00B5019A" w:rsidR="005354BC">
        <w:rPr>
          <w:rStyle w:val="normaltextrun"/>
          <w:rFonts w:eastAsiaTheme="minorEastAsia" w:cstheme="minorHAnsi"/>
        </w:rPr>
        <w:t xml:space="preserve"> </w:t>
      </w:r>
      <w:sdt>
        <w:sdtPr>
          <w:rPr>
            <w:rStyle w:val="normaltextrun"/>
            <w:rFonts w:eastAsiaTheme="minorEastAsia" w:cstheme="minorHAnsi"/>
            <w:color w:val="000000"/>
          </w:rPr>
          <w:tag w:val="MENDELEY_CITATION_v3_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"/>
          <w:id w:val="-1785178697"/>
          <w:placeholder>
            <w:docPart w:val="DefaultPlaceholder_-1854013440"/>
          </w:placeholder>
        </w:sdtPr>
        <w:sdtEndPr>
          <w:rPr>
            <w:rStyle w:val="normaltextrun"/>
          </w:rPr>
        </w:sdtEndPr>
        <w:sdtContent>
          <w:r w:rsidRPr="0099152F" w:rsidR="0099152F">
            <w:rPr>
              <w:rStyle w:val="normaltextrun"/>
              <w:rFonts w:eastAsiaTheme="minorEastAsia" w:cstheme="minorHAnsi"/>
              <w:color w:val="000000"/>
            </w:rPr>
            <w:t>(24)</w:t>
          </w:r>
        </w:sdtContent>
      </w:sdt>
      <w:r w:rsidRPr="00B5019A">
        <w:rPr>
          <w:rStyle w:val="normaltextrun"/>
          <w:rFonts w:eastAsiaTheme="minorEastAsia" w:cstheme="minorHAnsi"/>
        </w:rPr>
        <w:t xml:space="preserve">. However, evidence of impact for such solutions is limited. This deficit of robust digital health evidence is particularly pointed out in low-resource and humanitarian settings and a core driver of the proposed </w:t>
      </w:r>
      <w:r w:rsidRPr="00B5019A">
        <w:rPr>
          <w:rStyle w:val="normaltextrun"/>
          <w:rFonts w:eastAsiaTheme="minorEastAsia" w:cstheme="minorHAnsi"/>
        </w:rPr>
        <w:lastRenderedPageBreak/>
        <w:t>assessment. The achievement of global targets TB and required changes already evidenced, such as a move towards more patient-</w:t>
      </w:r>
      <w:r w:rsidRPr="00B5019A" w:rsidR="00621236">
        <w:rPr>
          <w:rStyle w:val="normaltextrun"/>
          <w:rFonts w:eastAsiaTheme="minorEastAsia" w:cstheme="minorHAnsi"/>
        </w:rPr>
        <w:t>centred</w:t>
      </w:r>
      <w:r w:rsidRPr="00B5019A">
        <w:rPr>
          <w:rStyle w:val="normaltextrun"/>
          <w:rFonts w:eastAsiaTheme="minorEastAsia" w:cstheme="minorHAnsi"/>
        </w:rPr>
        <w:t xml:space="preserve"> activities, to improve TB patients' health-related quality of life (</w:t>
      </w:r>
      <w:proofErr w:type="spellStart"/>
      <w:r w:rsidRPr="00B5019A">
        <w:rPr>
          <w:rStyle w:val="normaltextrun"/>
          <w:rFonts w:eastAsiaTheme="minorEastAsia" w:cstheme="minorHAnsi"/>
        </w:rPr>
        <w:t>HRQoL</w:t>
      </w:r>
      <w:proofErr w:type="spellEnd"/>
      <w:r w:rsidRPr="00B5019A">
        <w:rPr>
          <w:rStyle w:val="normaltextrun"/>
          <w:rFonts w:eastAsiaTheme="minorEastAsia" w:cstheme="minorHAnsi"/>
        </w:rPr>
        <w:t>) and perceived quality of care (</w:t>
      </w:r>
      <w:proofErr w:type="spellStart"/>
      <w:r w:rsidRPr="00B5019A">
        <w:rPr>
          <w:rStyle w:val="normaltextrun"/>
          <w:rFonts w:eastAsiaTheme="minorEastAsia" w:cstheme="minorHAnsi"/>
        </w:rPr>
        <w:t>QoC</w:t>
      </w:r>
      <w:proofErr w:type="spellEnd"/>
      <w:r w:rsidRPr="00B5019A">
        <w:rPr>
          <w:rStyle w:val="normaltextrun"/>
          <w:rFonts w:eastAsiaTheme="minorEastAsia" w:cstheme="minorHAnsi"/>
        </w:rPr>
        <w:t>) will not be sufficiently realized with current practices.  </w:t>
      </w:r>
    </w:p>
    <w:p w:rsidRPr="00B5019A" w:rsidR="104DE16B" w:rsidP="006B1498" w:rsidRDefault="104DE16B" w14:paraId="093E0A7E" w14:textId="52F8F73B">
      <w:pPr>
        <w:spacing w:line="276" w:lineRule="auto"/>
        <w:rPr>
          <w:rFonts w:eastAsiaTheme="minorEastAsia" w:cstheme="minorHAnsi"/>
        </w:rPr>
      </w:pPr>
      <w:r w:rsidRPr="00B5019A">
        <w:rPr>
          <w:rStyle w:val="normaltextrun"/>
          <w:rFonts w:eastAsiaTheme="minorEastAsia" w:cstheme="minorHAnsi"/>
          <w:lang w:val="en-US"/>
        </w:rPr>
        <w:t xml:space="preserve">Digital health interventions may be leveraged across the TB continuum of care for surveillance, diagnosis, prevention, clinical management, patient care, treatment, and support as highlighted non-exhaustively in Figure </w:t>
      </w:r>
      <w:r w:rsidRPr="00B5019A" w:rsidR="00323BEB">
        <w:rPr>
          <w:rStyle w:val="normaltextrun"/>
          <w:rFonts w:eastAsiaTheme="minorEastAsia" w:cstheme="minorHAnsi"/>
          <w:lang w:val="en-US"/>
        </w:rPr>
        <w:t>6</w:t>
      </w:r>
      <w:r w:rsidRPr="00B5019A">
        <w:rPr>
          <w:rStyle w:val="normaltextrun"/>
          <w:rFonts w:eastAsiaTheme="minorEastAsia" w:cstheme="minorHAnsi"/>
          <w:lang w:val="en-US"/>
        </w:rPr>
        <w:t>. Digital health tools are also directly relevant to all three pillars of the End TB strategy from integrated, patient-</w:t>
      </w:r>
      <w:proofErr w:type="spellStart"/>
      <w:r w:rsidRPr="00B5019A" w:rsidR="00621236">
        <w:rPr>
          <w:rStyle w:val="normaltextrun"/>
          <w:rFonts w:eastAsiaTheme="minorEastAsia" w:cstheme="minorHAnsi"/>
          <w:lang w:val="en-US"/>
        </w:rPr>
        <w:t>centred</w:t>
      </w:r>
      <w:proofErr w:type="spellEnd"/>
      <w:r w:rsidRPr="00B5019A">
        <w:rPr>
          <w:rStyle w:val="normaltextrun"/>
          <w:rFonts w:eastAsiaTheme="minorEastAsia" w:cstheme="minorHAnsi"/>
          <w:lang w:val="en-US"/>
        </w:rPr>
        <w:t xml:space="preserve"> care, and prevention, bold policies and supportive systems, and intensified research and innovation. Digital interventions are gradually being integrated into practice, and are evaluated in field trials largely focused on TB care (26) .</w:t>
      </w:r>
      <w:r w:rsidRPr="00B5019A">
        <w:rPr>
          <w:rStyle w:val="normaltextrun"/>
          <w:rFonts w:eastAsiaTheme="minorEastAsia" w:cstheme="minorHAnsi"/>
        </w:rPr>
        <w:t xml:space="preserve"> </w:t>
      </w:r>
      <w:r w:rsidRPr="00B5019A">
        <w:rPr>
          <w:rStyle w:val="normaltextrun"/>
          <w:rFonts w:eastAsiaTheme="minorEastAsia" w:cstheme="minorHAnsi"/>
          <w:lang w:val="en-US"/>
        </w:rPr>
        <w:t>The successful development and integration of validated digital interventions across this continuum may allow for greater scalability of diagnostic efficiency, improved patient outcomes and experiences, augmented access and improved population-level awareness and understanding. </w:t>
      </w:r>
    </w:p>
    <w:p w:rsidRPr="00B5019A" w:rsidR="104DE16B" w:rsidP="006B1498" w:rsidRDefault="104DE16B" w14:paraId="77595AE8" w14:textId="48513A30">
      <w:pPr>
        <w:spacing w:line="276" w:lineRule="auto"/>
        <w:rPr>
          <w:rStyle w:val="normaltextrun"/>
          <w:rFonts w:eastAsiaTheme="minorEastAsia" w:cstheme="minorHAnsi"/>
          <w:lang w:val="en-US"/>
        </w:rPr>
      </w:pPr>
      <w:r w:rsidRPr="00B5019A">
        <w:rPr>
          <w:rStyle w:val="normaltextrun"/>
          <w:rFonts w:eastAsiaTheme="minorEastAsia" w:cstheme="minorHAnsi"/>
          <w:lang w:val="en-US"/>
        </w:rPr>
        <w:t xml:space="preserve">One sub-segment of the TB continuum prime for digital health investigation is treatment and self-management support. While there is currently a clear opportunity identified in the literature for supporting patient care and self-management with digital health systems many interventions explored to date have focused heavily on medication adherence reminders and reporting via SMS, medication monitors, or video observed therapy (VOT) (27) . These approaches do not sufficiently address the opportunity to build on existing evidence of the benefits of more integrated psychosocial </w:t>
      </w:r>
      <w:r w:rsidRPr="00B5019A">
        <w:rPr>
          <w:rStyle w:val="normaltextrun"/>
          <w:rFonts w:eastAsiaTheme="minorEastAsia" w:cstheme="minorHAnsi"/>
        </w:rPr>
        <w:t>and</w:t>
      </w:r>
      <w:r w:rsidRPr="00B5019A">
        <w:rPr>
          <w:rStyle w:val="normaltextrun"/>
          <w:rFonts w:eastAsiaTheme="minorEastAsia" w:cstheme="minorHAnsi"/>
          <w:lang w:val="en-US"/>
        </w:rPr>
        <w:t xml:space="preserve"> behavioral approaches for improved </w:t>
      </w:r>
      <w:proofErr w:type="spellStart"/>
      <w:r w:rsidRPr="00B5019A">
        <w:rPr>
          <w:rStyle w:val="normaltextrun"/>
          <w:rFonts w:eastAsiaTheme="minorEastAsia" w:cstheme="minorHAnsi"/>
          <w:lang w:val="en-US"/>
        </w:rPr>
        <w:t>programme</w:t>
      </w:r>
      <w:proofErr w:type="spellEnd"/>
      <w:r w:rsidRPr="00B5019A">
        <w:rPr>
          <w:rStyle w:val="normaltextrun"/>
          <w:rFonts w:eastAsiaTheme="minorEastAsia" w:cstheme="minorHAnsi"/>
          <w:lang w:val="en-US"/>
        </w:rPr>
        <w:t xml:space="preserve"> performance and patient experience.  </w:t>
      </w:r>
    </w:p>
    <w:p w:rsidRPr="006B1498" w:rsidR="00323BEB" w:rsidP="006B1498" w:rsidRDefault="00323BEB" w14:paraId="491CBFA9" w14:textId="77777777">
      <w:pPr>
        <w:spacing w:line="276" w:lineRule="auto"/>
        <w:rPr>
          <w:rStyle w:val="normaltextrun"/>
          <w:rFonts w:eastAsiaTheme="minorEastAsia" w:cstheme="minorHAnsi"/>
          <w:color w:val="000000" w:themeColor="text1"/>
          <w:sz w:val="22"/>
          <w:szCs w:val="22"/>
          <w:lang w:val="en-US"/>
        </w:rPr>
      </w:pPr>
    </w:p>
    <w:p w:rsidRPr="006B1498" w:rsidR="00323BEB" w:rsidP="006B1498" w:rsidRDefault="00323BEB" w14:paraId="42D86F3F" w14:textId="77777777">
      <w:pPr>
        <w:spacing w:line="276" w:lineRule="auto"/>
        <w:rPr>
          <w:rStyle w:val="normaltextrun"/>
          <w:rFonts w:eastAsiaTheme="minorEastAsia" w:cstheme="minorHAnsi"/>
          <w:color w:val="000000" w:themeColor="text1"/>
          <w:sz w:val="22"/>
          <w:szCs w:val="22"/>
          <w:lang w:val="en-US"/>
        </w:rPr>
      </w:pPr>
    </w:p>
    <w:p w:rsidRPr="006B1498" w:rsidR="00323BEB" w:rsidP="006B1498" w:rsidRDefault="00323BEB" w14:paraId="4A1EC955" w14:textId="62F1338D">
      <w:pPr>
        <w:spacing w:line="276" w:lineRule="auto"/>
        <w:rPr>
          <w:rFonts w:eastAsiaTheme="majorEastAsia" w:cstheme="minorHAnsi"/>
          <w:i/>
          <w:iCs/>
          <w:color w:val="4472C4" w:themeColor="accent1"/>
        </w:rPr>
      </w:pPr>
      <w:r w:rsidRPr="006B1498">
        <w:rPr>
          <w:rStyle w:val="IntenseEmphasis"/>
          <w:rFonts w:eastAsiaTheme="majorEastAsia" w:cstheme="minorHAnsi"/>
        </w:rPr>
        <w:t>Figure 6: Pathfinder Digital Health Products and Their Link to the End TB Strategy</w:t>
      </w:r>
    </w:p>
    <w:p w:rsidRPr="006B1498" w:rsidR="00323BEB" w:rsidP="006B1498" w:rsidRDefault="00323BEB" w14:paraId="58A9B409" w14:textId="7205AE8A">
      <w:pPr>
        <w:spacing w:line="276" w:lineRule="auto"/>
        <w:rPr>
          <w:rFonts w:eastAsiaTheme="minorEastAsia" w:cstheme="minorHAnsi"/>
          <w:color w:val="000000" w:themeColor="text1"/>
          <w:sz w:val="22"/>
          <w:szCs w:val="22"/>
        </w:rPr>
      </w:pPr>
      <w:r w:rsidRPr="006B1498">
        <w:rPr>
          <w:rFonts w:eastAsiaTheme="minorEastAsia" w:cstheme="minorHAnsi"/>
          <w:noProof/>
          <w:color w:val="000000" w:themeColor="text1"/>
          <w:sz w:val="22"/>
          <w:szCs w:val="22"/>
        </w:rPr>
        <w:lastRenderedPageBreak/>
        <w:drawing>
          <wp:inline distT="0" distB="0" distL="0" distR="0" wp14:anchorId="09F654C5" wp14:editId="2B979A42">
            <wp:extent cx="5727700" cy="3914775"/>
            <wp:effectExtent l="0" t="0" r="635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914775"/>
                    </a:xfrm>
                    <a:prstGeom prst="rect">
                      <a:avLst/>
                    </a:prstGeom>
                    <a:noFill/>
                    <a:ln>
                      <a:noFill/>
                    </a:ln>
                  </pic:spPr>
                </pic:pic>
              </a:graphicData>
            </a:graphic>
          </wp:inline>
        </w:drawing>
      </w:r>
      <w:r w:rsidRPr="006B1498">
        <w:rPr>
          <w:rFonts w:eastAsia="Times New Roman" w:cstheme="minorHAnsi"/>
          <w:color w:val="000000"/>
          <w:sz w:val="22"/>
          <w:szCs w:val="22"/>
          <w:shd w:val="clear" w:color="auto" w:fill="FFFFFF"/>
          <w:lang w:val="en-US" w:eastAsia="en-US"/>
        </w:rPr>
        <w:br/>
      </w:r>
    </w:p>
    <w:p w:rsidRPr="006B1498" w:rsidR="71303BE2" w:rsidP="006B1498" w:rsidRDefault="71303BE2" w14:paraId="58D40C9A" w14:textId="660F3B3E">
      <w:pPr>
        <w:spacing w:line="276" w:lineRule="auto"/>
        <w:rPr>
          <w:rFonts w:eastAsiaTheme="minorEastAsia" w:cstheme="minorHAnsi"/>
          <w:color w:val="000000" w:themeColor="text1"/>
          <w:sz w:val="22"/>
          <w:szCs w:val="22"/>
          <w:lang w:val="en-US"/>
        </w:rPr>
      </w:pPr>
    </w:p>
    <w:p w:rsidRPr="006B1498" w:rsidR="104DE16B" w:rsidP="006B1498" w:rsidRDefault="104DE16B" w14:paraId="20453552" w14:textId="13C924C8">
      <w:pPr>
        <w:spacing w:line="276" w:lineRule="auto"/>
        <w:rPr>
          <w:rFonts w:eastAsiaTheme="minorEastAsia" w:cstheme="minorHAnsi"/>
          <w:b/>
          <w:bCs/>
          <w:color w:val="000000" w:themeColor="text1"/>
          <w:sz w:val="22"/>
          <w:szCs w:val="22"/>
        </w:rPr>
      </w:pPr>
      <w:r w:rsidRPr="006B1498">
        <w:rPr>
          <w:rFonts w:eastAsiaTheme="minorEastAsia" w:cstheme="minorHAnsi"/>
          <w:b/>
          <w:bCs/>
          <w:color w:val="000000" w:themeColor="text1"/>
          <w:sz w:val="22"/>
          <w:szCs w:val="22"/>
        </w:rPr>
        <w:t>DATs</w:t>
      </w:r>
    </w:p>
    <w:p w:rsidRPr="006B1498" w:rsidR="104DE16B" w:rsidP="006B1498" w:rsidRDefault="104DE16B" w14:paraId="03BB7856" w14:textId="3B34E062">
      <w:pPr>
        <w:spacing w:line="276" w:lineRule="auto"/>
        <w:rPr>
          <w:rFonts w:eastAsiaTheme="minorEastAsia" w:cstheme="minorHAnsi"/>
          <w:color w:val="231F20"/>
          <w:lang w:val="en-US"/>
        </w:rPr>
      </w:pPr>
      <w:r w:rsidRPr="006B1498">
        <w:rPr>
          <w:rFonts w:eastAsiaTheme="minorEastAsia" w:cstheme="minorHAnsi"/>
          <w:color w:val="000000" w:themeColor="text1"/>
          <w:lang w:val="en-US"/>
        </w:rPr>
        <w:t xml:space="preserve">The most prevalent digital adherence interventions launched in response to the shortcomings of DOT include SMS, VOT, and the Medication Event Monitoring System, and other electronic medication monitors (MMs). These technologies called “Digital adherence technologies (DATs)” allows for greater convenience of remote monitoring. </w:t>
      </w:r>
      <w:r w:rsidRPr="006B1498">
        <w:rPr>
          <w:rFonts w:eastAsiaTheme="minorEastAsia" w:cstheme="minorHAnsi"/>
          <w:color w:val="231F20"/>
          <w:lang w:val="en-US"/>
        </w:rPr>
        <w:t xml:space="preserve">SMS and other technologies, which can communicate via phones, smartphone or internet networks, such as VOT and the Medication Event Monitoring System and MMs, are currently the most in use to remind patients of their medications. These technologies called “Digital adherence technologies (DATs)” are at the interface of digital health integration in the TB treatment regimen. They have the potential to provide patient </w:t>
      </w:r>
      <w:proofErr w:type="spellStart"/>
      <w:r w:rsidRPr="006B1498" w:rsidR="00621236">
        <w:rPr>
          <w:rFonts w:eastAsiaTheme="minorEastAsia" w:cstheme="minorHAnsi"/>
          <w:color w:val="231F20"/>
          <w:lang w:val="en-US"/>
        </w:rPr>
        <w:t>centred</w:t>
      </w:r>
      <w:proofErr w:type="spellEnd"/>
      <w:r w:rsidRPr="006B1498">
        <w:rPr>
          <w:rFonts w:eastAsiaTheme="minorEastAsia" w:cstheme="minorHAnsi"/>
          <w:color w:val="231F20"/>
          <w:lang w:val="en-US"/>
        </w:rPr>
        <w:t xml:space="preserve"> TB treatment approaches covering for the gaps of DOTS. Their roles are comprehensive in the TB treatment, from reminding patients of their doses, addressing forgetfulness, which is a common barrier to adherence</w:t>
      </w:r>
      <w:r w:rsidRPr="006B1498" w:rsidR="00413CAC">
        <w:rPr>
          <w:rFonts w:eastAsiaTheme="minorEastAsia" w:cstheme="minorHAnsi"/>
          <w:color w:val="231F20"/>
          <w:lang w:val="en-US"/>
        </w:rPr>
        <w:t xml:space="preserve"> </w:t>
      </w:r>
      <w:sdt>
        <w:sdtPr>
          <w:rPr>
            <w:rFonts w:eastAsiaTheme="minorEastAsia" w:cstheme="minorHAnsi"/>
            <w:color w:val="000000"/>
            <w:lang w:val="en-US"/>
          </w:rPr>
          <w:tag w:val="MENDELEY_CITATION_v3_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"/>
          <w:id w:val="-1798913784"/>
          <w:placeholder>
            <w:docPart w:val="DefaultPlaceholder_-1854013440"/>
          </w:placeholder>
        </w:sdtPr>
        <w:sdtEndPr/>
        <w:sdtContent>
          <w:r w:rsidRPr="0099152F" w:rsidR="0099152F">
            <w:rPr>
              <w:rFonts w:eastAsiaTheme="minorEastAsia" w:cstheme="minorHAnsi"/>
              <w:color w:val="000000"/>
              <w:lang w:val="en-US"/>
            </w:rPr>
            <w:t>(38)</w:t>
          </w:r>
        </w:sdtContent>
      </w:sdt>
      <w:r w:rsidRPr="006B1498">
        <w:rPr>
          <w:rFonts w:eastAsiaTheme="minorEastAsia" w:cstheme="minorHAnsi"/>
          <w:color w:val="231F20"/>
          <w:lang w:val="en-US"/>
        </w:rPr>
        <w:t xml:space="preserve">. They also digitally observe or record dose taking, mimicking DOT, this could be asynchronous or synchronous VOT, the recording through automatic pillboxes, or ingestible sensors. DATs can also record patient dosing history, </w:t>
      </w:r>
      <w:r w:rsidRPr="006B1498">
        <w:rPr>
          <w:rFonts w:eastAsiaTheme="minorEastAsia" w:cstheme="minorHAnsi"/>
          <w:color w:val="000000" w:themeColor="text1"/>
          <w:lang w:val="en-US"/>
        </w:rPr>
        <w:t>which allow for ‘real-time’ medication adherence monitoring, noting any missed medication just in time to follow-up with patients</w:t>
      </w:r>
      <w:r w:rsidRPr="006B1498" w:rsidR="000979B1">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"/>
          <w:id w:val="-459738167"/>
          <w:placeholder>
            <w:docPart w:val="DefaultPlaceholder_-1854013440"/>
          </w:placeholder>
        </w:sdtPr>
        <w:sdtEndPr/>
        <w:sdtContent>
          <w:r w:rsidRPr="0099152F" w:rsidR="0099152F">
            <w:rPr>
              <w:rFonts w:eastAsiaTheme="minorEastAsia" w:cstheme="minorHAnsi"/>
              <w:color w:val="000000"/>
              <w:lang w:val="en-US"/>
            </w:rPr>
            <w:t>(39)</w:t>
          </w:r>
        </w:sdtContent>
      </w:sdt>
      <w:r w:rsidRPr="006B1498">
        <w:rPr>
          <w:rFonts w:eastAsiaTheme="minorEastAsia" w:cstheme="minorHAnsi"/>
          <w:color w:val="000000" w:themeColor="text1"/>
          <w:lang w:val="en-US"/>
        </w:rPr>
        <w:t>. Dosage history is helpful for triaging patients, facilitating the work of healthcare providers and their focus on non-adherent patients</w:t>
      </w:r>
      <w:r w:rsidRPr="006B1498" w:rsidR="001660D7">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"/>
          <w:id w:val="1084335896"/>
          <w:placeholder>
            <w:docPart w:val="DefaultPlaceholder_-1854013440"/>
          </w:placeholder>
        </w:sdtPr>
        <w:sdtEndPr/>
        <w:sdtContent>
          <w:r w:rsidRPr="0099152F" w:rsidR="0099152F">
            <w:rPr>
              <w:rFonts w:eastAsiaTheme="minorEastAsia" w:cstheme="minorHAnsi"/>
              <w:color w:val="000000"/>
              <w:lang w:val="en-US"/>
            </w:rPr>
            <w:t>(39)</w:t>
          </w:r>
        </w:sdtContent>
      </w:sdt>
      <w:r w:rsidRPr="006B1498">
        <w:rPr>
          <w:rFonts w:eastAsiaTheme="minorEastAsia" w:cstheme="minorHAnsi"/>
          <w:color w:val="000000" w:themeColor="text1"/>
          <w:lang w:val="en-US"/>
        </w:rPr>
        <w:t xml:space="preserve">. </w:t>
      </w:r>
      <w:r w:rsidRPr="006B1498">
        <w:rPr>
          <w:rFonts w:eastAsiaTheme="minorEastAsia" w:cstheme="minorHAnsi"/>
          <w:color w:val="231F20"/>
          <w:lang w:val="en-US"/>
        </w:rPr>
        <w:t>Their addition to TB treatment regimen resulted in higher rates of treatment success, medication adherence, sputum conversion after two months, and lower loss to follow-up and development of drug resistance, with some variations as to what interventions are being compared</w:t>
      </w:r>
      <w:r w:rsidRPr="006B1498" w:rsidR="00CC7EAE">
        <w:rPr>
          <w:rFonts w:eastAsiaTheme="minorEastAsia" w:cstheme="minorHAnsi"/>
          <w:color w:val="231F20"/>
          <w:vertAlign w:val="superscript"/>
          <w:lang w:val="en-US"/>
        </w:rPr>
        <w:t xml:space="preserve"> </w:t>
      </w:r>
      <w:sdt>
        <w:sdtPr>
          <w:rPr>
            <w:rFonts w:eastAsiaTheme="minorEastAsia" w:cstheme="minorHAnsi"/>
            <w:color w:val="000000"/>
            <w:lang w:val="en-US"/>
          </w:rPr>
          <w:tag w:val="MENDELEY_CITATION_v3_eyJjaXRhdGlvbklEIjoiTUVOREVMRVlfQ0lUQVRJT05fNjU0ZDMyNmYtMzNlYi00NGNmLTg2ODYtNTIyNmE3YjM0MzZi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
          <w:id w:val="-1085454031"/>
          <w:placeholder>
            <w:docPart w:val="DefaultPlaceholder_-1854013440"/>
          </w:placeholder>
        </w:sdtPr>
        <w:sdtEndPr/>
        <w:sdtContent>
          <w:r w:rsidRPr="0099152F" w:rsidR="0099152F">
            <w:rPr>
              <w:rFonts w:eastAsiaTheme="minorEastAsia" w:cstheme="minorHAnsi"/>
              <w:color w:val="000000"/>
              <w:lang w:val="en-US"/>
            </w:rPr>
            <w:t>(30)</w:t>
          </w:r>
        </w:sdtContent>
      </w:sdt>
      <w:r w:rsidRPr="006B1498">
        <w:rPr>
          <w:rFonts w:eastAsiaTheme="minorEastAsia" w:cstheme="minorHAnsi"/>
          <w:color w:val="231F20"/>
          <w:lang w:val="en-US"/>
        </w:rPr>
        <w:t xml:space="preserve">. SMS reminders, pillbox and </w:t>
      </w:r>
      <w:r w:rsidRPr="006B1498">
        <w:rPr>
          <w:rFonts w:eastAsiaTheme="minorEastAsia" w:cstheme="minorHAnsi"/>
          <w:color w:val="231F20"/>
          <w:lang w:val="en-US"/>
        </w:rPr>
        <w:lastRenderedPageBreak/>
        <w:t>electronic medication monitors specifically, generated lower rates of loss to follow-up and higher rates of cure</w:t>
      </w:r>
      <w:r w:rsidRPr="006B1498" w:rsidR="00442B64">
        <w:rPr>
          <w:rFonts w:eastAsiaTheme="minorEastAsia" w:cstheme="minorHAnsi"/>
          <w:color w:val="231F20"/>
          <w:vertAlign w:val="superscript"/>
          <w:lang w:val="en-US"/>
        </w:rPr>
        <w:t xml:space="preserve"> </w:t>
      </w:r>
      <w:sdt>
        <w:sdtPr>
          <w:rPr>
            <w:rFonts w:eastAsiaTheme="minorEastAsia" w:cstheme="minorHAnsi"/>
            <w:color w:val="000000"/>
            <w:lang w:val="en-US"/>
          </w:rPr>
          <w:tag w:val="MENDELEY_CITATION_v3_eyJjaXRhdGlvbklEIjoiTUVOREVMRVlfQ0lUQVRJT05fNTY5NjM3YTYtZDc2Yy00MTExLTlmZGQtMDUyODMxYzA5NmMw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
          <w:id w:val="-442150446"/>
          <w:placeholder>
            <w:docPart w:val="DefaultPlaceholder_-1854013440"/>
          </w:placeholder>
        </w:sdtPr>
        <w:sdtEndPr/>
        <w:sdtContent>
          <w:r w:rsidRPr="0099152F" w:rsidR="0099152F">
            <w:rPr>
              <w:rFonts w:eastAsiaTheme="minorEastAsia" w:cstheme="minorHAnsi"/>
              <w:color w:val="000000"/>
              <w:lang w:val="en-US"/>
            </w:rPr>
            <w:t>(30)</w:t>
          </w:r>
        </w:sdtContent>
      </w:sdt>
      <w:r w:rsidRPr="006B1498">
        <w:rPr>
          <w:rFonts w:eastAsiaTheme="minorEastAsia" w:cstheme="minorHAnsi"/>
          <w:color w:val="231F20"/>
          <w:lang w:val="en-US"/>
        </w:rPr>
        <w:t>. The evidence that such initiatives supporting treatment adherence for a low cost, prompts national TB programs to encourage their usage, such as 99DOTS or Digital pillboxes in India</w:t>
      </w:r>
      <w:r w:rsidRPr="006B1498" w:rsidR="00B772EF">
        <w:rPr>
          <w:rFonts w:eastAsiaTheme="minorEastAsia" w:cstheme="minorHAnsi"/>
          <w:color w:val="231F20"/>
          <w:vertAlign w:val="superscript"/>
          <w:lang w:val="en-US"/>
        </w:rPr>
        <w:t xml:space="preserve"> </w:t>
      </w:r>
      <w:sdt>
        <w:sdtPr>
          <w:rPr>
            <w:rFonts w:eastAsiaTheme="minorEastAsia" w:cstheme="minorHAnsi"/>
            <w:color w:val="000000"/>
            <w:lang w:val="en-US"/>
          </w:rPr>
          <w:tag w:val="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"/>
          <w:id w:val="-1431505736"/>
          <w:placeholder>
            <w:docPart w:val="DefaultPlaceholder_-1854013440"/>
          </w:placeholder>
        </w:sdtPr>
        <w:sdtEndPr/>
        <w:sdtContent>
          <w:r w:rsidRPr="0099152F" w:rsidR="0099152F">
            <w:rPr>
              <w:rFonts w:eastAsiaTheme="minorEastAsia" w:cstheme="minorHAnsi"/>
              <w:color w:val="000000"/>
              <w:lang w:val="en-US"/>
            </w:rPr>
            <w:t>(40,41)</w:t>
          </w:r>
        </w:sdtContent>
      </w:sdt>
      <w:r w:rsidRPr="006B1498">
        <w:rPr>
          <w:rFonts w:eastAsiaTheme="minorEastAsia" w:cstheme="minorHAnsi"/>
          <w:color w:val="231F20"/>
          <w:lang w:val="en-US"/>
        </w:rPr>
        <w:t>. 99DOTS consists of TB medications issued in blister packs wrapped in an envelope. On dispensing a dose, a hidden phone number is revealed on the inner envelope flap, prompting the patient to place a toll-free call to indicate a dose taken. It also reminds patients of their doses via SMS. Healthcare providers can receive SMS text notifications regarding potentially non-adherent patients and monitor patients’ adherence in real-time through an online portal accessible on computers or smartphones. Similarly, Digital Pillboxes, store TB medications and have preprogrammed audiovisual reminders embedded in the pillbox.</w:t>
      </w:r>
      <w:r w:rsidRPr="006B1498">
        <w:rPr>
          <w:rFonts w:eastAsiaTheme="minorEastAsia" w:cstheme="minorHAnsi"/>
          <w:color w:val="000000" w:themeColor="text1"/>
          <w:lang w:val="en-US"/>
        </w:rPr>
        <w:t xml:space="preserve"> </w:t>
      </w:r>
      <w:r w:rsidRPr="006B1498">
        <w:rPr>
          <w:rFonts w:eastAsiaTheme="minorEastAsia" w:cstheme="minorHAnsi"/>
          <w:color w:val="231F20"/>
          <w:lang w:val="en-US"/>
        </w:rPr>
        <w:t>Opening and closing the box to access medications serve as a proxy indicator of a dose taken</w:t>
      </w:r>
      <w:r w:rsidRPr="006B1498" w:rsidR="00A84031">
        <w:rPr>
          <w:rFonts w:eastAsiaTheme="minorEastAsia" w:cstheme="minorHAnsi"/>
          <w:color w:val="231F20"/>
          <w:vertAlign w:val="superscript"/>
          <w:lang w:val="en-US"/>
        </w:rPr>
        <w:t xml:space="preserve"> </w:t>
      </w:r>
      <w:sdt>
        <w:sdtPr>
          <w:rPr>
            <w:rFonts w:eastAsiaTheme="minorEastAsia" w:cstheme="minorHAnsi"/>
            <w:color w:val="000000"/>
            <w:lang w:val="en-US"/>
          </w:rPr>
          <w:tag w:val="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"/>
          <w:id w:val="1149789462"/>
          <w:placeholder>
            <w:docPart w:val="DefaultPlaceholder_-1854013440"/>
          </w:placeholder>
        </w:sdtPr>
        <w:sdtEndPr/>
        <w:sdtContent>
          <w:r w:rsidRPr="0099152F" w:rsidR="0099152F">
            <w:rPr>
              <w:rFonts w:eastAsiaTheme="minorEastAsia" w:cstheme="minorHAnsi"/>
              <w:color w:val="000000"/>
              <w:lang w:val="en-US"/>
            </w:rPr>
            <w:t>(42)</w:t>
          </w:r>
        </w:sdtContent>
      </w:sdt>
      <w:r w:rsidRPr="006B1498">
        <w:rPr>
          <w:rFonts w:eastAsiaTheme="minorEastAsia" w:cstheme="minorHAnsi"/>
          <w:color w:val="231F20"/>
          <w:lang w:val="en-US"/>
        </w:rPr>
        <w:t>. This information is transmitted via a SIM card to create a real-time dosing history accessible by HCPs</w:t>
      </w:r>
      <w:r w:rsidRPr="006B1498" w:rsidR="00DF0A42">
        <w:rPr>
          <w:rFonts w:eastAsiaTheme="minorEastAsia" w:cstheme="minorHAnsi"/>
          <w:color w:val="231F20"/>
          <w:vertAlign w:val="superscript"/>
          <w:lang w:val="en-US"/>
        </w:rPr>
        <w:t xml:space="preserve"> </w:t>
      </w:r>
      <w:sdt>
        <w:sdtPr>
          <w:rPr>
            <w:rFonts w:eastAsiaTheme="minorEastAsia" w:cstheme="minorHAnsi"/>
            <w:color w:val="000000"/>
            <w:lang w:val="en-US"/>
          </w:rPr>
          <w:tag w:val="MENDELEY_CITATION_v3_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"/>
          <w:id w:val="-322818757"/>
          <w:placeholder>
            <w:docPart w:val="E616B636C4A54414BEC2390EE26D7ECA"/>
          </w:placeholder>
        </w:sdtPr>
        <w:sdtEndPr/>
        <w:sdtContent>
          <w:r w:rsidRPr="0099152F" w:rsidR="0099152F">
            <w:rPr>
              <w:rFonts w:eastAsiaTheme="minorEastAsia" w:cstheme="minorHAnsi"/>
              <w:color w:val="000000"/>
              <w:lang w:val="en-US"/>
            </w:rPr>
            <w:t>(116)</w:t>
          </w:r>
        </w:sdtContent>
      </w:sdt>
      <w:r w:rsidRPr="006B1498">
        <w:rPr>
          <w:rFonts w:eastAsiaTheme="minorEastAsia" w:cstheme="minorHAnsi"/>
          <w:color w:val="231F20"/>
          <w:lang w:val="en-US"/>
        </w:rPr>
        <w:t xml:space="preserve">. Another recommended intervention is VOT, which was first used for TB in 2007 in several clinical </w:t>
      </w:r>
      <w:proofErr w:type="spellStart"/>
      <w:r w:rsidRPr="006B1498">
        <w:rPr>
          <w:rFonts w:eastAsiaTheme="minorEastAsia" w:cstheme="minorHAnsi"/>
          <w:color w:val="231F20"/>
          <w:lang w:val="en-US"/>
        </w:rPr>
        <w:t>programmes</w:t>
      </w:r>
      <w:proofErr w:type="spellEnd"/>
      <w:r w:rsidRPr="006B1498">
        <w:rPr>
          <w:rFonts w:eastAsiaTheme="minorEastAsia" w:cstheme="minorHAnsi"/>
          <w:color w:val="231F20"/>
          <w:lang w:val="en-US"/>
        </w:rPr>
        <w:t xml:space="preserve"> in London, UK, as an alternative to in-person treatment observation</w:t>
      </w:r>
      <w:r w:rsidRPr="006B1498" w:rsidR="00FA1B14">
        <w:rPr>
          <w:rFonts w:eastAsiaTheme="minorEastAsia" w:cstheme="minorHAnsi"/>
          <w:color w:val="231F20"/>
          <w:vertAlign w:val="superscript"/>
          <w:lang w:val="en-US"/>
        </w:rPr>
        <w:t xml:space="preserve"> </w:t>
      </w:r>
      <w:sdt>
        <w:sdtPr>
          <w:rPr>
            <w:rFonts w:eastAsiaTheme="minorEastAsia" w:cstheme="minorHAnsi"/>
            <w:color w:val="000000"/>
            <w:lang w:val="en-US"/>
          </w:rPr>
          <w:tag w:val="MENDELEY_CITATION_v3_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"/>
          <w:id w:val="-375930337"/>
          <w:placeholder>
            <w:docPart w:val="DefaultPlaceholder_-1854013440"/>
          </w:placeholder>
        </w:sdtPr>
        <w:sdtEndPr/>
        <w:sdtContent>
          <w:r w:rsidRPr="0099152F" w:rsidR="0099152F">
            <w:rPr>
              <w:rFonts w:eastAsiaTheme="minorEastAsia" w:cstheme="minorHAnsi"/>
              <w:color w:val="000000"/>
              <w:lang w:val="en-US"/>
            </w:rPr>
            <w:t>(43)</w:t>
          </w:r>
        </w:sdtContent>
      </w:sdt>
      <w:r w:rsidRPr="006B1498">
        <w:rPr>
          <w:rFonts w:eastAsiaTheme="minorEastAsia" w:cstheme="minorHAnsi"/>
          <w:color w:val="231F20"/>
          <w:lang w:val="en-US"/>
        </w:rPr>
        <w:t>. It has been also evaluated in other countries, whether high income countries</w:t>
      </w:r>
      <w:r w:rsidRPr="006B1498" w:rsidR="001D3994">
        <w:rPr>
          <w:rFonts w:eastAsiaTheme="minorEastAsia" w:cstheme="minorHAnsi"/>
          <w:color w:val="231F20"/>
          <w:lang w:val="en-US"/>
        </w:rPr>
        <w:t xml:space="preserve"> </w:t>
      </w:r>
      <w:sdt>
        <w:sdtPr>
          <w:rPr>
            <w:rFonts w:eastAsiaTheme="minorEastAsia" w:cstheme="minorHAnsi"/>
            <w:color w:val="000000"/>
            <w:lang w:val="en-US"/>
          </w:rPr>
          <w:tag w:val="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"/>
          <w:id w:val="-150835100"/>
          <w:placeholder>
            <w:docPart w:val="DefaultPlaceholder_-1854013440"/>
          </w:placeholder>
        </w:sdtPr>
        <w:sdtEndPr/>
        <w:sdtContent>
          <w:r w:rsidRPr="0099152F" w:rsidR="0099152F">
            <w:rPr>
              <w:rFonts w:eastAsiaTheme="minorEastAsia" w:cstheme="minorHAnsi"/>
              <w:color w:val="000000"/>
              <w:lang w:val="en-US"/>
            </w:rPr>
            <w:t>(44,45)</w:t>
          </w:r>
        </w:sdtContent>
      </w:sdt>
      <w:r w:rsidRPr="006B1498">
        <w:rPr>
          <w:rFonts w:eastAsiaTheme="minorEastAsia" w:cstheme="minorHAnsi"/>
          <w:color w:val="231F20"/>
          <w:lang w:val="en-US"/>
        </w:rPr>
        <w:t>, or low and middle-income countries</w:t>
      </w:r>
      <w:r w:rsidRPr="006B1498" w:rsidR="000F4AE6">
        <w:rPr>
          <w:rFonts w:eastAsiaTheme="minorEastAsia" w:cstheme="minorHAnsi"/>
          <w:color w:val="231F20"/>
          <w:lang w:val="en-US"/>
        </w:rPr>
        <w:t xml:space="preserve"> </w:t>
      </w:r>
      <w:sdt>
        <w:sdtPr>
          <w:rPr>
            <w:rFonts w:eastAsiaTheme="minorEastAsia" w:cstheme="minorHAnsi"/>
            <w:color w:val="000000"/>
            <w:lang w:val="en-US"/>
          </w:rPr>
          <w:tag w:val="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"/>
          <w:id w:val="1802343955"/>
          <w:placeholder>
            <w:docPart w:val="DefaultPlaceholder_-1854013440"/>
          </w:placeholder>
        </w:sdtPr>
        <w:sdtEndPr/>
        <w:sdtContent>
          <w:r w:rsidRPr="0099152F" w:rsidR="0099152F">
            <w:rPr>
              <w:rFonts w:eastAsiaTheme="minorEastAsia" w:cstheme="minorHAnsi"/>
              <w:color w:val="000000"/>
              <w:lang w:val="en-US"/>
            </w:rPr>
            <w:t>(46,47)</w:t>
          </w:r>
        </w:sdtContent>
      </w:sdt>
      <w:r w:rsidRPr="006B1498">
        <w:rPr>
          <w:rFonts w:eastAsiaTheme="minorEastAsia" w:cstheme="minorHAnsi"/>
          <w:color w:val="231F20"/>
          <w:lang w:val="en-US"/>
        </w:rPr>
        <w:t>. VOT has even been tested in low resources</w:t>
      </w:r>
      <w:r w:rsidRPr="006B1498" w:rsidR="00171ED9">
        <w:rPr>
          <w:rFonts w:eastAsiaTheme="minorEastAsia" w:cstheme="minorHAnsi"/>
          <w:color w:val="231F20"/>
          <w:lang w:val="en-US"/>
        </w:rPr>
        <w:t xml:space="preserve"> </w:t>
      </w:r>
      <w:sdt>
        <w:sdtPr>
          <w:rPr>
            <w:rFonts w:eastAsiaTheme="minorEastAsia" w:cstheme="minorHAnsi"/>
            <w:color w:val="000000"/>
            <w:lang w:val="en-US"/>
          </w:rPr>
          <w:tag w:val="MENDELEY_CITATION_v3_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"/>
          <w:id w:val="1238205185"/>
          <w:placeholder>
            <w:docPart w:val="DefaultPlaceholder_-1854013440"/>
          </w:placeholder>
        </w:sdtPr>
        <w:sdtEndPr/>
        <w:sdtContent>
          <w:r w:rsidRPr="0099152F" w:rsidR="0099152F">
            <w:rPr>
              <w:rFonts w:eastAsiaTheme="minorEastAsia" w:cstheme="minorHAnsi"/>
              <w:color w:val="000000"/>
              <w:lang w:val="en-US"/>
            </w:rPr>
            <w:t>(48,49)</w:t>
          </w:r>
        </w:sdtContent>
      </w:sdt>
      <w:r w:rsidRPr="006B1498">
        <w:rPr>
          <w:rFonts w:eastAsiaTheme="minorEastAsia" w:cstheme="minorHAnsi"/>
          <w:color w:val="231F20"/>
          <w:lang w:val="en-US"/>
        </w:rPr>
        <w:t xml:space="preserve"> settings with promising results when it comes to medication adherence and treatment success. Some countries have adopted VOT as part of their TB regimen, after testing it in randomized trials, including Belarus</w:t>
      </w:r>
      <w:r w:rsidRPr="006B1498" w:rsidR="0098054A">
        <w:rPr>
          <w:rFonts w:eastAsiaTheme="minorEastAsia" w:cstheme="minorHAnsi"/>
          <w:color w:val="231F20"/>
          <w:lang w:val="en-US"/>
        </w:rPr>
        <w:t xml:space="preserve"> </w:t>
      </w:r>
      <w:sdt>
        <w:sdtPr>
          <w:rPr>
            <w:rFonts w:eastAsiaTheme="minorEastAsia" w:cstheme="minorHAnsi"/>
            <w:color w:val="000000"/>
            <w:lang w:val="en-US"/>
          </w:rPr>
          <w:tag w:val="MENDELEY_CITATION_v3_eyJjaXRhdGlvbklEIjoiTUVOREVMRVlfQ0lUQVRJT05fZGQ1ZjAzNTYtMzMxOC00NmFmLWIwMDItZTdiMTFkNTkwOWM1IiwicHJvcGVydGllcyI6eyJub3RlSW5kZXgiOjB9LCJpc0VkaXRlZCI6ZmFsc2UsIm1hbnVhbE92ZXJyaWRlIjp7ImlzTWFudWFsbHlPdmVycmlkZGVuIjpmYWxzZSwiY2l0ZXByb2NUZXh0IjoiK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1dfQ=="/>
          <w:id w:val="-1779549419"/>
          <w:placeholder>
            <w:docPart w:val="DefaultPlaceholder_-1854013440"/>
          </w:placeholder>
        </w:sdtPr>
        <w:sdtEndPr/>
        <w:sdtContent>
          <w:r w:rsidRPr="0099152F" w:rsidR="0099152F">
            <w:rPr>
              <w:rFonts w:eastAsiaTheme="minorEastAsia" w:cstheme="minorHAnsi"/>
              <w:color w:val="000000"/>
              <w:lang w:val="en-US"/>
            </w:rPr>
            <w:t>(51)</w:t>
          </w:r>
        </w:sdtContent>
      </w:sdt>
      <w:r w:rsidRPr="006B1498">
        <w:rPr>
          <w:rFonts w:eastAsiaTheme="minorEastAsia" w:cstheme="minorHAnsi"/>
          <w:color w:val="231F20"/>
          <w:lang w:val="en-US"/>
        </w:rPr>
        <w:t xml:space="preserve"> and other countries with high TB Burden, following the guidance published by WHO in 2017</w:t>
      </w:r>
      <w:r w:rsidRPr="006B1498" w:rsidR="00A27467">
        <w:rPr>
          <w:rFonts w:eastAsiaTheme="minorEastAsia" w:cstheme="minorHAnsi"/>
          <w:color w:val="231F20"/>
          <w:vertAlign w:val="superscript"/>
          <w:lang w:val="en-US"/>
        </w:rPr>
        <w:t xml:space="preserve"> </w:t>
      </w:r>
      <w:sdt>
        <w:sdtPr>
          <w:rPr>
            <w:rFonts w:eastAsiaTheme="minorEastAsia" w:cstheme="minorHAnsi"/>
            <w:color w:val="000000"/>
            <w:lang w:val="en-US"/>
          </w:rPr>
          <w:tag w:val="MENDELEY_CITATION_v3_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"/>
          <w:id w:val="1144014161"/>
          <w:placeholder>
            <w:docPart w:val="DefaultPlaceholder_-1854013440"/>
          </w:placeholder>
        </w:sdtPr>
        <w:sdtEndPr/>
        <w:sdtContent>
          <w:r w:rsidRPr="0099152F" w:rsidR="0099152F">
            <w:rPr>
              <w:rFonts w:eastAsiaTheme="minorEastAsia" w:cstheme="minorHAnsi"/>
              <w:color w:val="000000"/>
              <w:lang w:val="en-US"/>
            </w:rPr>
            <w:t>(50)</w:t>
          </w:r>
        </w:sdtContent>
      </w:sdt>
      <w:r w:rsidRPr="006B1498">
        <w:rPr>
          <w:rFonts w:eastAsiaTheme="minorEastAsia" w:cstheme="minorHAnsi"/>
          <w:color w:val="231F20"/>
          <w:lang w:val="en-US"/>
        </w:rPr>
        <w:t>.</w:t>
      </w:r>
    </w:p>
    <w:p w:rsidRPr="006B1498" w:rsidR="71303BE2" w:rsidP="006B1498" w:rsidRDefault="71303BE2" w14:paraId="09E97448" w14:textId="3822F5DF">
      <w:pPr>
        <w:spacing w:line="276" w:lineRule="auto"/>
        <w:rPr>
          <w:rFonts w:eastAsiaTheme="minorEastAsia" w:cstheme="minorHAnsi"/>
          <w:color w:val="231F20"/>
          <w:sz w:val="22"/>
          <w:szCs w:val="22"/>
          <w:lang w:val="en-US"/>
        </w:rPr>
      </w:pPr>
    </w:p>
    <w:p w:rsidRPr="006B1498" w:rsidR="104DE16B" w:rsidP="006B1498" w:rsidRDefault="104DE16B" w14:paraId="00B7D23C" w14:textId="19635DC5">
      <w:pPr>
        <w:spacing w:line="276" w:lineRule="auto"/>
        <w:jc w:val="left"/>
        <w:rPr>
          <w:rFonts w:eastAsiaTheme="minorEastAsia" w:cstheme="minorHAnsi"/>
          <w:color w:val="000000" w:themeColor="text1"/>
          <w:sz w:val="22"/>
          <w:szCs w:val="22"/>
          <w:lang w:val="en-US"/>
        </w:rPr>
      </w:pPr>
      <w:r w:rsidRPr="006B1498">
        <w:rPr>
          <w:rFonts w:eastAsiaTheme="minorEastAsia" w:cstheme="minorHAnsi"/>
          <w:b/>
          <w:bCs/>
          <w:color w:val="000000" w:themeColor="text1"/>
          <w:sz w:val="22"/>
          <w:szCs w:val="22"/>
        </w:rPr>
        <w:t>Psychological Support/MHPSS</w:t>
      </w:r>
    </w:p>
    <w:p w:rsidRPr="006B1498" w:rsidR="104DE16B" w:rsidP="006B1498" w:rsidRDefault="104DE16B" w14:paraId="4DEBF5BB" w14:textId="1C13222E">
      <w:pPr>
        <w:spacing w:line="276" w:lineRule="auto"/>
        <w:rPr>
          <w:rFonts w:eastAsiaTheme="minorEastAsia" w:cstheme="minorHAnsi"/>
          <w:color w:val="000000" w:themeColor="text1"/>
          <w:lang w:val="en-US"/>
        </w:rPr>
      </w:pPr>
      <w:r w:rsidRPr="006B1498">
        <w:rPr>
          <w:rFonts w:eastAsiaTheme="minorEastAsia" w:cstheme="minorHAnsi"/>
          <w:color w:val="000000" w:themeColor="text1"/>
          <w:lang w:val="en-US"/>
        </w:rPr>
        <w:t>There is a lack of strong evidence of the integration of the psychosocial support elements in those interventions, which may have been more accessible in a DOT interaction. Psychological support is of outmost need during the long duration of the TB treatment to provide emotional support and reduce stigma</w:t>
      </w:r>
      <w:r w:rsidR="00B5019A">
        <w:rPr>
          <w:rFonts w:eastAsiaTheme="minorEastAsia" w:cstheme="minorHAnsi"/>
          <w:color w:val="000000" w:themeColor="text1"/>
          <w:lang w:val="en-US"/>
        </w:rPr>
        <w:t xml:space="preserve"> </w:t>
      </w:r>
      <w:sdt>
        <w:sdtPr>
          <w:rPr>
            <w:rFonts w:eastAsiaTheme="minorEastAsia" w:cstheme="minorHAnsi"/>
            <w:color w:val="000000"/>
            <w:lang w:val="en-US"/>
          </w:rPr>
          <w:tag w:val="MENDELEY_CITATION_v3_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"/>
          <w:id w:val="-752288512"/>
          <w:placeholder>
            <w:docPart w:val="DefaultPlaceholder_-1854013440"/>
          </w:placeholder>
        </w:sdtPr>
        <w:sdtContent>
          <w:r w:rsidRPr="0099152F" w:rsidR="0099152F">
            <w:rPr>
              <w:rFonts w:eastAsiaTheme="minorEastAsia" w:cstheme="minorHAnsi"/>
              <w:color w:val="000000"/>
              <w:lang w:val="en-US"/>
            </w:rPr>
            <w:t>(65)</w:t>
          </w:r>
        </w:sdtContent>
      </w:sdt>
      <w:r w:rsidRPr="006B1498">
        <w:rPr>
          <w:rFonts w:eastAsiaTheme="minorEastAsia" w:cstheme="minorHAnsi"/>
          <w:color w:val="000000" w:themeColor="text1"/>
          <w:lang w:val="en-US"/>
        </w:rPr>
        <w:t>. Mental illnesses and TB are highly comorbid conditions, such as high alcohol intake (as in Belarus</w:t>
      </w:r>
      <w:r w:rsidR="00B5019A">
        <w:rPr>
          <w:rFonts w:eastAsiaTheme="minorEastAsia" w:cstheme="minorHAnsi"/>
          <w:color w:val="000000" w:themeColor="text1"/>
          <w:lang w:val="en-US"/>
        </w:rPr>
        <w:t xml:space="preserve"> </w:t>
      </w:r>
      <w:sdt>
        <w:sdtPr>
          <w:rPr>
            <w:rFonts w:eastAsiaTheme="minorEastAsia" w:cstheme="minorHAnsi"/>
            <w:color w:val="000000"/>
            <w:lang w:val="en-US"/>
          </w:rPr>
          <w:tag w:val="MENDELEY_CITATION_v3_eyJjaXRhdGlvbklEIjoiTUVOREVMRVlfQ0lUQVRJT05fNTdlZTIwNTItYWYyMi00NDU2LWJlMjItZjdlYWU0YjMzMGRh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"/>
          <w:id w:val="1555051018"/>
          <w:placeholder>
            <w:docPart w:val="DefaultPlaceholder_-1854013440"/>
          </w:placeholder>
        </w:sdtPr>
        <w:sdtContent>
          <w:r w:rsidRPr="0099152F" w:rsidR="0099152F">
            <w:rPr>
              <w:rFonts w:eastAsiaTheme="minorEastAsia" w:cstheme="minorHAnsi"/>
              <w:color w:val="000000"/>
              <w:lang w:val="en-US"/>
            </w:rPr>
            <w:t>(54)</w:t>
          </w:r>
        </w:sdtContent>
      </w:sdt>
      <w:r w:rsidR="00B5019A">
        <w:rPr>
          <w:rFonts w:eastAsiaTheme="minorEastAsia" w:cstheme="minorHAnsi"/>
          <w:color w:val="000000" w:themeColor="text1"/>
          <w:vertAlign w:val="superscript"/>
          <w:lang w:val="en-US"/>
        </w:rPr>
        <w:t xml:space="preserve"> </w:t>
      </w:r>
      <w:r w:rsidRPr="006B1498">
        <w:rPr>
          <w:rFonts w:eastAsiaTheme="minorEastAsia" w:cstheme="minorHAnsi"/>
          <w:color w:val="000000" w:themeColor="text1"/>
          <w:lang w:val="en-US"/>
        </w:rPr>
        <w:t>) or depression</w:t>
      </w:r>
      <w:r w:rsidR="00B5019A">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"/>
          <w:id w:val="244003154"/>
          <w:placeholder>
            <w:docPart w:val="DefaultPlaceholder_-1854013440"/>
          </w:placeholder>
        </w:sdtPr>
        <w:sdtContent>
          <w:r w:rsidRPr="0099152F" w:rsidR="0099152F">
            <w:rPr>
              <w:rFonts w:eastAsiaTheme="minorEastAsia" w:cstheme="minorHAnsi"/>
              <w:color w:val="000000"/>
              <w:lang w:val="en-US"/>
            </w:rPr>
            <w:t>(55,56)</w:t>
          </w:r>
        </w:sdtContent>
      </w:sdt>
      <w:r w:rsidRPr="006B1498">
        <w:rPr>
          <w:rFonts w:eastAsiaTheme="minorEastAsia" w:cstheme="minorHAnsi"/>
          <w:color w:val="000000" w:themeColor="text1"/>
          <w:lang w:val="en-US"/>
        </w:rPr>
        <w:t>. The comorbidity between TB and mental diseases, topped with the stigma that comes with having one or both illnesses</w:t>
      </w:r>
      <w:r w:rsidR="004E797B">
        <w:rPr>
          <w:rFonts w:eastAsiaTheme="minorEastAsia" w:cstheme="minorHAnsi"/>
          <w:color w:val="000000" w:themeColor="text1"/>
          <w:lang w:val="en-US"/>
        </w:rPr>
        <w:t xml:space="preserve"> </w:t>
      </w:r>
      <w:sdt>
        <w:sdtPr>
          <w:rPr>
            <w:rFonts w:eastAsiaTheme="minorEastAsia" w:cstheme="minorHAnsi"/>
            <w:color w:val="000000"/>
            <w:lang w:val="en-US"/>
          </w:rPr>
          <w:tag w:val="MENDELEY_CITATION_v3_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"/>
          <w:id w:val="1694503221"/>
          <w:placeholder>
            <w:docPart w:val="DefaultPlaceholder_-1854013440"/>
          </w:placeholder>
        </w:sdtPr>
        <w:sdtContent>
          <w:r w:rsidRPr="0099152F" w:rsidR="0099152F">
            <w:rPr>
              <w:rFonts w:eastAsiaTheme="minorEastAsia" w:cstheme="minorHAnsi"/>
              <w:color w:val="000000"/>
              <w:lang w:val="en-US"/>
            </w:rPr>
            <w:t>(58)</w:t>
          </w:r>
        </w:sdtContent>
      </w:sdt>
      <w:r w:rsidRPr="006B1498">
        <w:rPr>
          <w:rFonts w:eastAsiaTheme="minorEastAsia" w:cstheme="minorHAnsi"/>
          <w:color w:val="000000" w:themeColor="text1"/>
          <w:lang w:val="en-US"/>
        </w:rPr>
        <w:t>, are leading to poor TB treatment adherence, treatment failure, and thus either increased mortality or resistant types of TB emergence</w:t>
      </w:r>
      <w:r w:rsidR="004E797B">
        <w:rPr>
          <w:rFonts w:eastAsiaTheme="minorEastAsia" w:cstheme="minorHAnsi"/>
          <w:color w:val="000000" w:themeColor="text1"/>
          <w:lang w:val="en-US"/>
        </w:rPr>
        <w:t xml:space="preserve"> </w:t>
      </w:r>
      <w:sdt>
        <w:sdtPr>
          <w:rPr>
            <w:rFonts w:eastAsiaTheme="minorEastAsia" w:cstheme="minorHAnsi"/>
            <w:color w:val="000000"/>
            <w:lang w:val="en-US"/>
          </w:rPr>
          <w:tag w:val="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"/>
          <w:id w:val="936946609"/>
          <w:placeholder>
            <w:docPart w:val="DefaultPlaceholder_-1854013440"/>
          </w:placeholder>
        </w:sdtPr>
        <w:sdtContent>
          <w:r w:rsidRPr="0099152F" w:rsidR="0099152F">
            <w:rPr>
              <w:rFonts w:eastAsiaTheme="minorEastAsia" w:cstheme="minorHAnsi"/>
              <w:color w:val="000000"/>
              <w:lang w:val="en-US"/>
            </w:rPr>
            <w:t>(56,61,62,117)</w:t>
          </w:r>
        </w:sdtContent>
      </w:sdt>
      <w:r w:rsidRPr="006B1498">
        <w:rPr>
          <w:rFonts w:eastAsiaTheme="minorEastAsia" w:cstheme="minorHAnsi"/>
          <w:color w:val="000000" w:themeColor="text1"/>
          <w:lang w:val="en-US"/>
        </w:rPr>
        <w:t>. Psychosocial intervention (support group, counseling, psychotherapy…) during treatment, is essential to ensure its adherence and success. This has been studied, especially in low and middle-income countries</w:t>
      </w:r>
      <w:r w:rsidR="004E797B">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"/>
          <w:id w:val="634755600"/>
          <w:placeholder>
            <w:docPart w:val="DefaultPlaceholder_-1854013440"/>
          </w:placeholder>
        </w:sdtPr>
        <w:sdtContent>
          <w:r w:rsidRPr="0099152F" w:rsidR="0099152F">
            <w:rPr>
              <w:rFonts w:eastAsiaTheme="minorEastAsia" w:cstheme="minorHAnsi"/>
              <w:color w:val="000000"/>
              <w:lang w:val="en-US"/>
            </w:rPr>
            <w:t>(63,64)</w:t>
          </w:r>
        </w:sdtContent>
      </w:sdt>
      <w:r w:rsidRPr="006B1498">
        <w:rPr>
          <w:rFonts w:eastAsiaTheme="minorEastAsia" w:cstheme="minorHAnsi"/>
          <w:color w:val="000000" w:themeColor="text1"/>
          <w:lang w:val="en-US"/>
        </w:rPr>
        <w:t>.  Support groups, were linked to higher rates of treatment completion and lower rates of loss to follow-up</w:t>
      </w:r>
      <w:r w:rsidR="004E797B">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MjYzM2Q3NTItYjQyZS00YWNkLWIzNTEtMGJlMjhhYjgzNDVm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
          <w:id w:val="94598896"/>
          <w:placeholder>
            <w:docPart w:val="DefaultPlaceholder_-1854013440"/>
          </w:placeholder>
        </w:sdtPr>
        <w:sdtContent>
          <w:r w:rsidRPr="0099152F" w:rsidR="0099152F">
            <w:rPr>
              <w:rFonts w:eastAsiaTheme="minorEastAsia" w:cstheme="minorHAnsi"/>
              <w:color w:val="000000"/>
              <w:lang w:val="en-US"/>
            </w:rPr>
            <w:t>(30)</w:t>
          </w:r>
        </w:sdtContent>
      </w:sdt>
      <w:r w:rsidRPr="006B1498">
        <w:rPr>
          <w:rFonts w:eastAsiaTheme="minorEastAsia" w:cstheme="minorHAnsi"/>
          <w:color w:val="000000" w:themeColor="text1"/>
          <w:lang w:val="en-US"/>
        </w:rPr>
        <w:t>. Psychosocial support packages need to be part of TB treatment, to guarantee the wellbeing of patients and their treatment completion</w:t>
      </w:r>
      <w:r w:rsidR="004E797B">
        <w:rPr>
          <w:rFonts w:eastAsiaTheme="minorEastAsia" w:cstheme="minorHAnsi"/>
          <w:color w:val="000000" w:themeColor="text1"/>
          <w:vertAlign w:val="superscript"/>
          <w:lang w:val="en-US"/>
        </w:rPr>
        <w:t xml:space="preserve"> </w:t>
      </w:r>
      <w:sdt>
        <w:sdtPr>
          <w:rPr>
            <w:rFonts w:eastAsiaTheme="minorEastAsia" w:cstheme="minorHAnsi"/>
            <w:color w:val="000000"/>
            <w:lang w:val="en-US"/>
          </w:rPr>
          <w:tag w:val="MENDELEY_CITATION_v3_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"/>
          <w:id w:val="-1988616181"/>
          <w:placeholder>
            <w:docPart w:val="DefaultPlaceholder_-1854013440"/>
          </w:placeholder>
        </w:sdtPr>
        <w:sdtContent>
          <w:r w:rsidRPr="0099152F" w:rsidR="0099152F">
            <w:rPr>
              <w:rFonts w:eastAsiaTheme="minorEastAsia" w:cstheme="minorHAnsi"/>
              <w:color w:val="000000"/>
              <w:lang w:val="en-US"/>
            </w:rPr>
            <w:t>(69)</w:t>
          </w:r>
        </w:sdtContent>
      </w:sdt>
      <w:r w:rsidRPr="006B1498">
        <w:rPr>
          <w:rFonts w:eastAsiaTheme="minorEastAsia" w:cstheme="minorHAnsi"/>
          <w:color w:val="000000" w:themeColor="text1"/>
          <w:lang w:val="en-US"/>
        </w:rPr>
        <w:t>.</w:t>
      </w:r>
    </w:p>
    <w:p w:rsidRPr="006B1498" w:rsidR="71303BE2" w:rsidP="006B1498" w:rsidRDefault="71303BE2" w14:paraId="3F39DABF" w14:textId="29D8191B">
      <w:pPr>
        <w:spacing w:line="276" w:lineRule="auto"/>
        <w:rPr>
          <w:rFonts w:eastAsiaTheme="minorEastAsia" w:cstheme="minorHAnsi"/>
          <w:color w:val="231F20"/>
          <w:sz w:val="22"/>
          <w:szCs w:val="22"/>
          <w:lang w:val="en-US"/>
        </w:rPr>
      </w:pPr>
    </w:p>
    <w:p w:rsidRPr="006B1498" w:rsidR="104DE16B" w:rsidP="006B1498" w:rsidRDefault="104DE16B" w14:paraId="61F38D05" w14:textId="2E7E9BB8">
      <w:pPr>
        <w:spacing w:line="276" w:lineRule="auto"/>
        <w:jc w:val="left"/>
        <w:rPr>
          <w:rFonts w:eastAsiaTheme="minorEastAsia" w:cstheme="minorHAnsi"/>
          <w:color w:val="000000" w:themeColor="text1"/>
          <w:sz w:val="22"/>
          <w:szCs w:val="22"/>
          <w:lang w:val="en-US"/>
        </w:rPr>
      </w:pPr>
      <w:r w:rsidRPr="006B1498">
        <w:rPr>
          <w:rFonts w:eastAsiaTheme="minorEastAsia" w:cstheme="minorHAnsi"/>
          <w:b/>
          <w:bCs/>
          <w:color w:val="000000" w:themeColor="text1"/>
          <w:sz w:val="22"/>
          <w:szCs w:val="22"/>
        </w:rPr>
        <w:t>Other interventions to tackle lack of medication adherence</w:t>
      </w:r>
    </w:p>
    <w:p w:rsidRPr="006B1498" w:rsidR="104DE16B" w:rsidP="006B1498" w:rsidRDefault="104DE16B" w14:paraId="7EEE7B66" w14:textId="585C5028">
      <w:pPr>
        <w:spacing w:line="276" w:lineRule="auto"/>
        <w:rPr>
          <w:rFonts w:eastAsiaTheme="minorEastAsia" w:cstheme="minorHAnsi"/>
          <w:color w:val="000000" w:themeColor="text1"/>
          <w:sz w:val="22"/>
          <w:szCs w:val="22"/>
          <w:lang w:val="en-US"/>
        </w:rPr>
      </w:pPr>
      <w:r w:rsidRPr="006B1498">
        <w:rPr>
          <w:rFonts w:eastAsiaTheme="minorEastAsia" w:cstheme="minorHAnsi"/>
          <w:color w:val="231F20"/>
          <w:sz w:val="22"/>
          <w:szCs w:val="22"/>
          <w:lang w:val="en-US"/>
        </w:rPr>
        <w:t>Other interventions tackled different factors involved with the non-adherence such as awareness, whereby, patients’ education and counseling increased adherence to treatment, treatment completion</w:t>
      </w:r>
      <w:r w:rsidR="007A17A8">
        <w:rPr>
          <w:rFonts w:eastAsiaTheme="minorEastAsia" w:cstheme="minorHAnsi"/>
          <w:color w:val="231F20"/>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OGQ5MmVhYWMtYzI5NC00YzMyLTgwOTAtZmVmMzI0YTc3MTVl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
          <w:id w:val="-762832140"/>
          <w:placeholder>
            <w:docPart w:val="DefaultPlaceholder_-1854013440"/>
          </w:placeholder>
        </w:sdtPr>
        <w:sdtContent>
          <w:r w:rsidRPr="0099152F" w:rsidR="0099152F">
            <w:rPr>
              <w:rFonts w:eastAsiaTheme="minorEastAsia" w:cstheme="minorHAnsi"/>
              <w:color w:val="000000"/>
              <w:sz w:val="22"/>
              <w:szCs w:val="22"/>
              <w:lang w:val="en-US"/>
            </w:rPr>
            <w:t>(30)</w:t>
          </w:r>
        </w:sdtContent>
      </w:sdt>
      <w:r w:rsidR="007A17A8">
        <w:rPr>
          <w:rFonts w:eastAsiaTheme="minorEastAsia" w:cstheme="minorHAnsi"/>
          <w:color w:val="000000"/>
          <w:sz w:val="22"/>
          <w:szCs w:val="22"/>
          <w:lang w:val="en-US"/>
        </w:rPr>
        <w:t xml:space="preserve"> </w:t>
      </w:r>
      <w:r w:rsidRPr="006B1498">
        <w:rPr>
          <w:rFonts w:eastAsiaTheme="minorEastAsia" w:cstheme="minorHAnsi"/>
          <w:color w:val="231F20"/>
          <w:sz w:val="22"/>
          <w:szCs w:val="22"/>
          <w:lang w:val="en-US"/>
        </w:rPr>
        <w:t>and cure rates</w:t>
      </w:r>
      <w:r w:rsidR="007A17A8">
        <w:rPr>
          <w:rFonts w:eastAsiaTheme="minorEastAsia" w:cstheme="minorHAnsi"/>
          <w:color w:val="231F20"/>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"/>
          <w:id w:val="-491709520"/>
          <w:placeholder>
            <w:docPart w:val="DefaultPlaceholder_-1854013440"/>
          </w:placeholder>
        </w:sdtPr>
        <w:sdtContent>
          <w:r w:rsidRPr="0099152F" w:rsidR="0099152F">
            <w:rPr>
              <w:rFonts w:eastAsiaTheme="minorEastAsia" w:cstheme="minorHAnsi"/>
              <w:color w:val="000000"/>
              <w:sz w:val="22"/>
              <w:szCs w:val="22"/>
              <w:lang w:val="en-US"/>
            </w:rPr>
            <w:t>(33,34)</w:t>
          </w:r>
        </w:sdtContent>
      </w:sdt>
      <w:r w:rsidRPr="006B1498">
        <w:rPr>
          <w:rFonts w:eastAsiaTheme="minorEastAsia" w:cstheme="minorHAnsi"/>
          <w:color w:val="231F20"/>
          <w:sz w:val="22"/>
          <w:szCs w:val="22"/>
          <w:vertAlign w:val="superscript"/>
          <w:lang w:val="en-US"/>
        </w:rPr>
        <w:t xml:space="preserve"> </w:t>
      </w:r>
      <w:r w:rsidRPr="006B1498">
        <w:rPr>
          <w:rFonts w:eastAsiaTheme="minorEastAsia" w:cstheme="minorHAnsi"/>
          <w:color w:val="231F20"/>
          <w:sz w:val="22"/>
          <w:szCs w:val="22"/>
          <w:lang w:val="en-US"/>
        </w:rPr>
        <w:t>in addition to – of course- improving knowledge on tuberculosis disease course</w:t>
      </w:r>
      <w:r w:rsidR="007A17A8">
        <w:rPr>
          <w:rFonts w:eastAsiaTheme="minorEastAsia" w:cstheme="minorHAnsi"/>
          <w:color w:val="231F20"/>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"/>
          <w:id w:val="-1552302702"/>
          <w:placeholder>
            <w:docPart w:val="DefaultPlaceholder_-1854013440"/>
          </w:placeholder>
        </w:sdtPr>
        <w:sdtContent>
          <w:r w:rsidRPr="0099152F" w:rsidR="0099152F">
            <w:rPr>
              <w:rFonts w:eastAsiaTheme="minorEastAsia" w:cstheme="minorHAnsi"/>
              <w:color w:val="000000"/>
              <w:sz w:val="22"/>
              <w:szCs w:val="22"/>
              <w:lang w:val="en-US"/>
            </w:rPr>
            <w:t>(35)</w:t>
          </w:r>
        </w:sdtContent>
      </w:sdt>
      <w:r w:rsidRPr="006B1498">
        <w:rPr>
          <w:rFonts w:eastAsiaTheme="minorEastAsia" w:cstheme="minorHAnsi"/>
          <w:color w:val="231F20"/>
          <w:sz w:val="22"/>
          <w:szCs w:val="22"/>
          <w:lang w:val="en-US"/>
        </w:rPr>
        <w:t xml:space="preserve">. Nevertheless, </w:t>
      </w:r>
      <w:r w:rsidRPr="006B1498">
        <w:rPr>
          <w:rFonts w:eastAsiaTheme="minorEastAsia" w:cstheme="minorHAnsi"/>
          <w:color w:val="000000" w:themeColor="text1"/>
          <w:sz w:val="22"/>
          <w:szCs w:val="22"/>
          <w:lang w:val="en-US"/>
        </w:rPr>
        <w:t xml:space="preserve">the magnitude of the benefit is likely to vary depending on the nature of the intervention and the setting. Staff education for lay health workers was also associated </w:t>
      </w:r>
      <w:r w:rsidRPr="006B1498">
        <w:rPr>
          <w:rFonts w:eastAsiaTheme="minorEastAsia" w:cstheme="minorHAnsi"/>
          <w:color w:val="000000" w:themeColor="text1"/>
          <w:sz w:val="22"/>
          <w:szCs w:val="22"/>
          <w:lang w:val="en-US"/>
        </w:rPr>
        <w:lastRenderedPageBreak/>
        <w:t>with a higher rate of treatment success and a lower rate of loss to follow-up</w:t>
      </w:r>
      <w:r w:rsidR="007A17A8">
        <w:rPr>
          <w:rFonts w:eastAsiaTheme="minorEastAsia" w:cstheme="minorHAnsi"/>
          <w:color w:val="000000" w:themeColor="text1"/>
          <w:sz w:val="22"/>
          <w:szCs w:val="22"/>
          <w:lang w:val="en-US"/>
        </w:rPr>
        <w:t xml:space="preserve"> </w:t>
      </w:r>
      <w:sdt>
        <w:sdtPr>
          <w:rPr>
            <w:rFonts w:eastAsiaTheme="minorEastAsia" w:cstheme="minorHAnsi"/>
            <w:color w:val="000000"/>
            <w:sz w:val="22"/>
            <w:szCs w:val="22"/>
            <w:lang w:val="en-US"/>
          </w:rPr>
          <w:tag w:val="MENDELEY_CITATION_v3_eyJjaXRhdGlvbklEIjoiTUVOREVMRVlfQ0lUQVRJT05fYjVlZTg4NWEtZDExYi00YjBlLWExOTItYzU5MDczZGQxMjVm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
          <w:id w:val="-2145802521"/>
          <w:placeholder>
            <w:docPart w:val="DefaultPlaceholder_-1854013440"/>
          </w:placeholder>
        </w:sdtPr>
        <w:sdtContent>
          <w:r w:rsidRPr="0099152F" w:rsidR="0099152F">
            <w:rPr>
              <w:rFonts w:eastAsiaTheme="minorEastAsia" w:cstheme="minorHAnsi"/>
              <w:color w:val="000000"/>
              <w:sz w:val="22"/>
              <w:szCs w:val="22"/>
              <w:lang w:val="en-US"/>
            </w:rPr>
            <w:t>(30)</w:t>
          </w:r>
        </w:sdtContent>
      </w:sdt>
      <w:r w:rsidRPr="006B1498">
        <w:rPr>
          <w:rFonts w:eastAsiaTheme="minorEastAsia" w:cstheme="minorHAnsi"/>
          <w:color w:val="000000" w:themeColor="text1"/>
          <w:sz w:val="22"/>
          <w:szCs w:val="22"/>
          <w:lang w:val="en-US"/>
        </w:rPr>
        <w:t>. In terms of incentives, financial incentives, preferably immediate cash payments, are deemed to be successful at decreasing default rates during treatment, while food incentives had no effect on success nor default or mortality rates</w:t>
      </w:r>
      <w:r w:rsidR="007A17A8">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"/>
          <w:id w:val="1312065218"/>
          <w:placeholder>
            <w:docPart w:val="DefaultPlaceholder_-1854013440"/>
          </w:placeholder>
        </w:sdtPr>
        <w:sdtContent>
          <w:r w:rsidRPr="0099152F" w:rsidR="0099152F">
            <w:rPr>
              <w:rFonts w:eastAsiaTheme="minorEastAsia" w:cstheme="minorHAnsi"/>
              <w:color w:val="000000"/>
              <w:sz w:val="22"/>
              <w:szCs w:val="22"/>
              <w:lang w:val="en-US"/>
            </w:rPr>
            <w:t>(33,118,119)</w:t>
          </w:r>
        </w:sdtContent>
      </w:sdt>
      <w:r w:rsidRPr="006B1498">
        <w:rPr>
          <w:rFonts w:eastAsiaTheme="minorEastAsia" w:cstheme="minorHAnsi"/>
          <w:color w:val="000000" w:themeColor="text1"/>
          <w:sz w:val="22"/>
          <w:szCs w:val="22"/>
          <w:lang w:val="en-US"/>
        </w:rPr>
        <w:t>.</w:t>
      </w:r>
    </w:p>
    <w:p w:rsidRPr="006B1498" w:rsidR="71303BE2" w:rsidP="006B1498" w:rsidRDefault="71303BE2" w14:paraId="54689B01" w14:textId="298182B2">
      <w:pPr>
        <w:spacing w:line="276" w:lineRule="auto"/>
        <w:rPr>
          <w:rFonts w:eastAsiaTheme="minorEastAsia" w:cstheme="minorHAnsi"/>
          <w:color w:val="231F20"/>
          <w:sz w:val="22"/>
          <w:szCs w:val="22"/>
          <w:lang w:val="en-US"/>
        </w:rPr>
      </w:pPr>
    </w:p>
    <w:p w:rsidRPr="006B1498" w:rsidR="71303BE2" w:rsidP="006B1498" w:rsidRDefault="71303BE2" w14:paraId="225BAB0F" w14:textId="66451611">
      <w:pPr>
        <w:spacing w:line="276" w:lineRule="auto"/>
        <w:rPr>
          <w:rFonts w:eastAsiaTheme="minorEastAsia" w:cstheme="minorHAnsi"/>
          <w:color w:val="000000" w:themeColor="text1"/>
          <w:sz w:val="22"/>
          <w:szCs w:val="22"/>
          <w:lang w:val="en-US"/>
        </w:rPr>
      </w:pPr>
    </w:p>
    <w:p w:rsidRPr="006B1498" w:rsidR="104DE16B" w:rsidP="006B1498" w:rsidRDefault="104DE16B" w14:paraId="1AA51674" w14:textId="3FD875E1">
      <w:pPr>
        <w:spacing w:line="276" w:lineRule="auto"/>
        <w:rPr>
          <w:rFonts w:eastAsiaTheme="minorEastAsia" w:cstheme="minorHAnsi"/>
          <w:color w:val="000000" w:themeColor="text1"/>
          <w:sz w:val="22"/>
          <w:szCs w:val="22"/>
        </w:rPr>
      </w:pPr>
      <w:r w:rsidRPr="006B1498">
        <w:rPr>
          <w:rFonts w:eastAsiaTheme="minorEastAsia" w:cstheme="minorHAnsi"/>
          <w:b/>
          <w:bCs/>
          <w:color w:val="000000" w:themeColor="text1"/>
          <w:sz w:val="22"/>
          <w:szCs w:val="22"/>
        </w:rPr>
        <w:t xml:space="preserve">Case study TB in Belarus </w:t>
      </w:r>
    </w:p>
    <w:p w:rsidRPr="006B1498" w:rsidR="104DE16B" w:rsidP="006B1498" w:rsidRDefault="104DE16B" w14:paraId="12D9283E" w14:textId="3D1C2663">
      <w:pPr>
        <w:spacing w:line="276" w:lineRule="auto"/>
        <w:rPr>
          <w:rFonts w:eastAsiaTheme="minorEastAsia" w:cstheme="minorHAnsi"/>
          <w:color w:val="000000" w:themeColor="text1"/>
          <w:sz w:val="22"/>
          <w:szCs w:val="22"/>
        </w:rPr>
      </w:pPr>
      <w:r w:rsidRPr="006B1498">
        <w:rPr>
          <w:rStyle w:val="normaltextrun"/>
          <w:rFonts w:eastAsiaTheme="minorEastAsia" w:cstheme="minorHAnsi"/>
          <w:color w:val="000000" w:themeColor="text1"/>
          <w:sz w:val="22"/>
          <w:szCs w:val="22"/>
          <w:lang w:val="en-US"/>
        </w:rPr>
        <w:t>The Eastern Europe and Central Asia (EECA) region, is one of the 10 constituencies representing implementing countries at the Board of the Global Fund to Fight AIDS, Tuberculosis and Malaria (TGF), it represents 22 countrie</w:t>
      </w:r>
      <w:r w:rsidR="007A17A8">
        <w:rPr>
          <w:rStyle w:val="normaltextrun"/>
          <w:rFonts w:eastAsiaTheme="minorEastAsia" w:cstheme="minorHAnsi"/>
          <w:color w:val="000000" w:themeColor="text1"/>
          <w:sz w:val="22"/>
          <w:szCs w:val="22"/>
          <w:lang w:val="en-US"/>
        </w:rPr>
        <w:t xml:space="preserve">s </w:t>
      </w:r>
      <w:sdt>
        <w:sdtPr>
          <w:rPr>
            <w:rStyle w:val="normaltextrun"/>
            <w:rFonts w:eastAsiaTheme="minorEastAsia" w:cstheme="minorHAnsi"/>
            <w:color w:val="000000"/>
            <w:sz w:val="22"/>
            <w:szCs w:val="22"/>
            <w:lang w:val="en-US"/>
          </w:rPr>
          <w:tag w:val="MENDELEY_CITATION_v3_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"/>
          <w:id w:val="-1142652897"/>
          <w:placeholder>
            <w:docPart w:val="DefaultPlaceholder_-1854013440"/>
          </w:placeholder>
        </w:sdtPr>
        <w:sdtContent>
          <w:r w:rsidRPr="0099152F" w:rsidR="0099152F">
            <w:rPr>
              <w:rStyle w:val="normaltextrun"/>
              <w:rFonts w:eastAsiaTheme="minorEastAsia" w:cstheme="minorHAnsi"/>
              <w:color w:val="000000"/>
              <w:sz w:val="22"/>
              <w:szCs w:val="22"/>
              <w:lang w:val="en-US"/>
            </w:rPr>
            <w:t>(73)</w:t>
          </w:r>
        </w:sdtContent>
      </w:sdt>
      <w:r w:rsidRPr="006B1498">
        <w:rPr>
          <w:rStyle w:val="normaltextrun"/>
          <w:rFonts w:eastAsiaTheme="minorEastAsia" w:cstheme="minorHAnsi"/>
          <w:color w:val="000000" w:themeColor="text1"/>
          <w:sz w:val="22"/>
          <w:szCs w:val="22"/>
          <w:lang w:val="en-US"/>
        </w:rPr>
        <w:t>. This region is particularly affected by high levels TB, notably DR-TB. The estimated incidence of TB in 2020 in Belarus, is 26/100 000 (i.e. 2,500 cases)</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"/>
          <w:id w:val="1226493163"/>
          <w:placeholder>
            <w:docPart w:val="DefaultPlaceholder_-1854013440"/>
          </w:placeholder>
        </w:sdtPr>
        <w:sdtContent>
          <w:r w:rsidRPr="0099152F" w:rsidR="0099152F">
            <w:rPr>
              <w:rFonts w:eastAsiaTheme="minorEastAsia" w:cstheme="minorHAnsi"/>
              <w:color w:val="000000"/>
              <w:sz w:val="22"/>
              <w:szCs w:val="22"/>
              <w:lang w:val="en-US"/>
            </w:rPr>
            <w:t>(103)</w:t>
          </w:r>
        </w:sdtContent>
      </w:sdt>
      <w:r w:rsidRPr="006B1498">
        <w:rPr>
          <w:rStyle w:val="normaltextrun"/>
          <w:rFonts w:eastAsiaTheme="minorEastAsia" w:cstheme="minorHAnsi"/>
          <w:color w:val="000000" w:themeColor="text1"/>
          <w:sz w:val="22"/>
          <w:szCs w:val="22"/>
          <w:lang w:val="en-US"/>
        </w:rPr>
        <w:t>.  Belarus is one of the 30 countries worldwide with the highest burden of MDR/RR-TB, one of the 8 in the EECA</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ZTgxMjBmNjktNmRkMC00NWUyLWI5NzYtOGQ2Yzc0MDE2ZmEw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
          <w:id w:val="439887187"/>
          <w:placeholder>
            <w:docPart w:val="DefaultPlaceholder_-1854013440"/>
          </w:placeholder>
        </w:sdtPr>
        <w:sdtContent>
          <w:r w:rsidRPr="0099152F" w:rsidR="0099152F">
            <w:rPr>
              <w:rFonts w:eastAsiaTheme="minorEastAsia" w:cstheme="minorHAnsi"/>
              <w:color w:val="000000"/>
              <w:sz w:val="22"/>
              <w:szCs w:val="22"/>
              <w:lang w:val="en-US"/>
            </w:rPr>
            <w:t>(74)</w:t>
          </w:r>
        </w:sdtContent>
      </w:sdt>
      <w:r w:rsidRPr="006B1498">
        <w:rPr>
          <w:rStyle w:val="normaltextrun"/>
          <w:rFonts w:eastAsiaTheme="minorEastAsia" w:cstheme="minorHAnsi"/>
          <w:color w:val="000000" w:themeColor="text1"/>
          <w:sz w:val="22"/>
          <w:szCs w:val="22"/>
          <w:lang w:val="en-US"/>
        </w:rPr>
        <w:t>, and a high priority country for TB in Europe</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ZDU0YzUwYTMtNzRkYS00MzI1LThkZGItMzVjMmUzMWU0Zjgy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
          <w:id w:val="-424885556"/>
          <w:placeholder>
            <w:docPart w:val="DefaultPlaceholder_-1854013440"/>
          </w:placeholder>
        </w:sdtPr>
        <w:sdtContent>
          <w:r w:rsidRPr="0099152F" w:rsidR="0099152F">
            <w:rPr>
              <w:rFonts w:eastAsiaTheme="minorEastAsia" w:cstheme="minorHAnsi"/>
              <w:color w:val="000000"/>
              <w:sz w:val="22"/>
              <w:szCs w:val="22"/>
              <w:lang w:val="en-US"/>
            </w:rPr>
            <w:t>(74)</w:t>
          </w:r>
        </w:sdtContent>
      </w:sdt>
      <w:r w:rsidRPr="006B1498">
        <w:rPr>
          <w:rStyle w:val="normaltextrun"/>
          <w:rFonts w:eastAsiaTheme="minorEastAsia" w:cstheme="minorHAnsi"/>
          <w:color w:val="000000" w:themeColor="text1"/>
          <w:sz w:val="22"/>
          <w:szCs w:val="22"/>
          <w:lang w:val="en-US"/>
        </w:rPr>
        <w:t>. Nevertheless, in 2021 it has reached the required testing coverage by WHO, of more than 80%</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YTQ2ZTY4YTktZTgxYy00YWRkLTlmYjEtZjcwMWQ1NzFlNWFm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
          <w:id w:val="-2122913435"/>
          <w:placeholder>
            <w:docPart w:val="DefaultPlaceholder_-1854013440"/>
          </w:placeholder>
        </w:sdtPr>
        <w:sdtContent>
          <w:r w:rsidRPr="0099152F" w:rsidR="0099152F">
            <w:rPr>
              <w:rFonts w:eastAsiaTheme="minorEastAsia" w:cstheme="minorHAnsi"/>
              <w:color w:val="000000"/>
              <w:sz w:val="22"/>
              <w:szCs w:val="22"/>
              <w:lang w:val="en-US"/>
            </w:rPr>
            <w:t>(4)</w:t>
          </w:r>
        </w:sdtContent>
      </w:sdt>
      <w:r w:rsidRPr="006B1498">
        <w:rPr>
          <w:rStyle w:val="normaltextrun"/>
          <w:rFonts w:eastAsiaTheme="minorEastAsia" w:cstheme="minorHAnsi"/>
          <w:color w:val="000000" w:themeColor="text1"/>
          <w:sz w:val="22"/>
          <w:szCs w:val="22"/>
          <w:lang w:val="en-US"/>
        </w:rPr>
        <w:t xml:space="preserve"> and the decrease for mortality rate of 35% has also been met</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YjRkY2Q3NTctNTBiNy00ZWYxLWEzNDAtYWU5YjI2Mzg5YmJk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
          <w:id w:val="1677610846"/>
          <w:placeholder>
            <w:docPart w:val="DefaultPlaceholder_-1854013440"/>
          </w:placeholder>
        </w:sdtPr>
        <w:sdtContent>
          <w:r w:rsidRPr="0099152F" w:rsidR="0099152F">
            <w:rPr>
              <w:rFonts w:eastAsiaTheme="minorEastAsia" w:cstheme="minorHAnsi"/>
              <w:color w:val="000000"/>
              <w:sz w:val="22"/>
              <w:szCs w:val="22"/>
              <w:lang w:val="en-US"/>
            </w:rPr>
            <w:t>(4)</w:t>
          </w:r>
        </w:sdtContent>
      </w:sdt>
      <w:r w:rsidR="001775F2">
        <w:rPr>
          <w:rFonts w:eastAsiaTheme="minorEastAsia" w:cstheme="minorHAnsi"/>
          <w:color w:val="000000" w:themeColor="text1"/>
          <w:sz w:val="22"/>
          <w:szCs w:val="22"/>
          <w:vertAlign w:val="superscript"/>
          <w:lang w:val="en-US"/>
        </w:rPr>
        <w:t xml:space="preserve"> </w:t>
      </w:r>
      <w:r w:rsidR="001775F2">
        <w:rPr>
          <w:rStyle w:val="normaltextrun"/>
          <w:rFonts w:eastAsiaTheme="minorEastAsia" w:cstheme="minorHAnsi"/>
          <w:color w:val="000000" w:themeColor="text1"/>
          <w:sz w:val="22"/>
          <w:szCs w:val="22"/>
          <w:lang w:val="en-US"/>
        </w:rPr>
        <w:t>.</w:t>
      </w:r>
      <w:r w:rsidRPr="006B1498">
        <w:rPr>
          <w:rStyle w:val="normaltextrun"/>
          <w:rFonts w:eastAsiaTheme="minorEastAsia" w:cstheme="minorHAnsi"/>
          <w:color w:val="000000" w:themeColor="text1"/>
          <w:sz w:val="22"/>
          <w:szCs w:val="22"/>
          <w:lang w:val="en-US"/>
        </w:rPr>
        <w:t xml:space="preserve"> The country has one the highest previous treatment cases returning to treatment in Europe with 34.1% of its TB cases having undergone treatment, but either did not complete it, or had a clinical failure, or were re-infected</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NWM1MGJlNWItNDAyMS00Nzc2LWFhODctYTI2MzQ5NWQyYjNh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
          <w:id w:val="1395544602"/>
          <w:placeholder>
            <w:docPart w:val="DefaultPlaceholder_-1854013440"/>
          </w:placeholder>
        </w:sdtPr>
        <w:sdtContent>
          <w:r w:rsidRPr="0099152F" w:rsidR="0099152F">
            <w:rPr>
              <w:rFonts w:eastAsiaTheme="minorEastAsia" w:cstheme="minorHAnsi"/>
              <w:color w:val="000000"/>
              <w:sz w:val="22"/>
              <w:szCs w:val="22"/>
              <w:lang w:val="en-US"/>
            </w:rPr>
            <w:t>(74)</w:t>
          </w:r>
        </w:sdtContent>
      </w:sdt>
      <w:r w:rsidRPr="006B1498">
        <w:rPr>
          <w:rStyle w:val="normaltextrun"/>
          <w:rFonts w:eastAsiaTheme="minorEastAsia" w:cstheme="minorHAnsi"/>
          <w:color w:val="000000" w:themeColor="text1"/>
          <w:sz w:val="22"/>
          <w:szCs w:val="22"/>
          <w:lang w:val="en-US"/>
        </w:rPr>
        <w:t>. When it comes to MDR/RR-TB this increases to 74.5% of such cases having been previously treated; the highest in Europe</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YjIxODJjNjctY2M4Zi00MjgwLTk1ZjQtYTgzYjc1OTJiODM2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
          <w:id w:val="2015024101"/>
          <w:placeholder>
            <w:docPart w:val="DefaultPlaceholder_-1854013440"/>
          </w:placeholder>
        </w:sdtPr>
        <w:sdtContent>
          <w:r w:rsidRPr="0099152F" w:rsidR="0099152F">
            <w:rPr>
              <w:rFonts w:eastAsiaTheme="minorEastAsia" w:cstheme="minorHAnsi"/>
              <w:color w:val="000000"/>
              <w:sz w:val="22"/>
              <w:szCs w:val="22"/>
              <w:lang w:val="en-US"/>
            </w:rPr>
            <w:t>(74)</w:t>
          </w:r>
        </w:sdtContent>
      </w:sdt>
      <w:r w:rsidRPr="006B1498">
        <w:rPr>
          <w:rStyle w:val="normaltextrun"/>
          <w:rFonts w:eastAsiaTheme="minorEastAsia" w:cstheme="minorHAnsi"/>
          <w:color w:val="000000" w:themeColor="text1"/>
          <w:sz w:val="22"/>
          <w:szCs w:val="22"/>
          <w:lang w:val="en-US"/>
        </w:rPr>
        <w:t>. There is a gap between the number of TB cases diagnosed, particularly MDR-TB and XDR-TB, and the treatment coverage of these cases, whereby, some cases were not accessing nor seeking treatment</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MTZmMmQxNmQtYTVhMy00M2QzLThhYTItNDE5NzQzZjYwZGYy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
          <w:id w:val="313451771"/>
          <w:placeholder>
            <w:docPart w:val="DefaultPlaceholder_-1854013440"/>
          </w:placeholder>
        </w:sdtPr>
        <w:sdtContent>
          <w:r w:rsidRPr="0099152F" w:rsidR="0099152F">
            <w:rPr>
              <w:rFonts w:eastAsiaTheme="minorEastAsia" w:cstheme="minorHAnsi"/>
              <w:color w:val="000000"/>
              <w:sz w:val="22"/>
              <w:szCs w:val="22"/>
              <w:lang w:val="en-US"/>
            </w:rPr>
            <w:t>(74)</w:t>
          </w:r>
        </w:sdtContent>
      </w:sdt>
      <w:r w:rsidRPr="006B1498">
        <w:rPr>
          <w:rStyle w:val="normaltextrun"/>
          <w:rFonts w:eastAsiaTheme="minorEastAsia" w:cstheme="minorHAnsi"/>
          <w:color w:val="000000" w:themeColor="text1"/>
          <w:sz w:val="22"/>
          <w:szCs w:val="22"/>
          <w:lang w:val="en-US"/>
        </w:rPr>
        <w:t>.  The overall high rates of MDR-TB may be associated with late-stage diagnostics, sub-optimal management of cases, poor infection prevention and control</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"/>
          <w:id w:val="-1454240180"/>
          <w:placeholder>
            <w:docPart w:val="DefaultPlaceholder_-1854013440"/>
          </w:placeholder>
        </w:sdtPr>
        <w:sdtContent>
          <w:r w:rsidRPr="0099152F" w:rsidR="0099152F">
            <w:rPr>
              <w:rFonts w:eastAsiaTheme="minorEastAsia" w:cstheme="minorHAnsi"/>
              <w:color w:val="000000"/>
              <w:sz w:val="22"/>
              <w:szCs w:val="22"/>
              <w:lang w:val="en-US"/>
            </w:rPr>
            <w:t>(78)</w:t>
          </w:r>
        </w:sdtContent>
      </w:sdt>
      <w:r w:rsidRPr="006B1498">
        <w:rPr>
          <w:rStyle w:val="normaltextrun"/>
          <w:rFonts w:eastAsiaTheme="minorEastAsia" w:cstheme="minorHAnsi"/>
          <w:color w:val="000000" w:themeColor="text1"/>
          <w:sz w:val="22"/>
          <w:szCs w:val="22"/>
          <w:lang w:val="en-US"/>
        </w:rPr>
        <w:t xml:space="preserve">.  </w:t>
      </w:r>
    </w:p>
    <w:p w:rsidRPr="006B1498" w:rsidR="104DE16B" w:rsidP="006B1498" w:rsidRDefault="104DE16B" w14:paraId="0A96D0AB" w14:textId="4B191F98">
      <w:pPr>
        <w:spacing w:line="276" w:lineRule="auto"/>
        <w:rPr>
          <w:rFonts w:eastAsiaTheme="minorEastAsia" w:cstheme="minorHAnsi"/>
          <w:color w:val="000000" w:themeColor="text1"/>
          <w:sz w:val="22"/>
          <w:szCs w:val="22"/>
        </w:rPr>
      </w:pPr>
      <w:r w:rsidRPr="006B1498">
        <w:rPr>
          <w:rStyle w:val="normaltextrun"/>
          <w:rFonts w:eastAsiaTheme="minorEastAsia" w:cstheme="minorHAnsi"/>
          <w:color w:val="000000" w:themeColor="text1"/>
          <w:sz w:val="22"/>
          <w:szCs w:val="22"/>
          <w:lang w:val="en-US"/>
        </w:rPr>
        <w:t>The National TB program (NTP) in Belarus under the Ministry of Health (MoH), provides treatments to all TB patients supported by international donors and NGOs (MSF, WHO, Global Fund)</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"/>
          <w:id w:val="637077843"/>
          <w:placeholder>
            <w:docPart w:val="DefaultPlaceholder_-1854013440"/>
          </w:placeholder>
        </w:sdtPr>
        <w:sdtContent>
          <w:r w:rsidRPr="0099152F" w:rsidR="0099152F">
            <w:rPr>
              <w:rFonts w:eastAsiaTheme="minorEastAsia" w:cstheme="minorHAnsi"/>
              <w:color w:val="000000"/>
              <w:sz w:val="22"/>
              <w:szCs w:val="22"/>
              <w:lang w:val="en-US"/>
            </w:rPr>
            <w:t>(76)</w:t>
          </w:r>
        </w:sdtContent>
      </w:sdt>
      <w:r w:rsidRPr="006B1498">
        <w:rPr>
          <w:rStyle w:val="normaltextrun"/>
          <w:rFonts w:eastAsiaTheme="minorEastAsia" w:cstheme="minorHAnsi"/>
          <w:color w:val="000000" w:themeColor="text1"/>
          <w:sz w:val="22"/>
          <w:szCs w:val="22"/>
          <w:lang w:val="en-US"/>
        </w:rPr>
        <w:t xml:space="preserve">. Currently, there is a mixed model of TB care, whereby the majority of TB cases start their treatment in inpatient settings, stay there during most of the intensive phase and then complete their course of therapy in outpatient settings. This model has resulted in unnecessarily high hospitalization rates, as well as hospitalizations of excessively long duration, including for patients with a low degree of or no infectiousness. Moving away from a model of TB care </w:t>
      </w:r>
      <w:proofErr w:type="spellStart"/>
      <w:r w:rsidRPr="006B1498" w:rsidR="00621236">
        <w:rPr>
          <w:rStyle w:val="normaltextrun"/>
          <w:rFonts w:eastAsiaTheme="minorEastAsia" w:cstheme="minorHAnsi"/>
          <w:color w:val="000000" w:themeColor="text1"/>
          <w:sz w:val="22"/>
          <w:szCs w:val="22"/>
          <w:lang w:val="en-US"/>
        </w:rPr>
        <w:t>centred</w:t>
      </w:r>
      <w:proofErr w:type="spellEnd"/>
      <w:r w:rsidRPr="006B1498">
        <w:rPr>
          <w:rStyle w:val="normaltextrun"/>
          <w:rFonts w:eastAsiaTheme="minorEastAsia" w:cstheme="minorHAnsi"/>
          <w:color w:val="000000" w:themeColor="text1"/>
          <w:sz w:val="22"/>
          <w:szCs w:val="22"/>
          <w:lang w:val="en-US"/>
        </w:rPr>
        <w:t xml:space="preserve"> on hospitalization also has a positive effect on: continuity of treatment, integration with the primary health care sector, TB contact tracing, actions to encourage patients to follow up treatment and capacity to re-engage them in adequate care</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"/>
          <w:id w:val="-1799984540"/>
          <w:placeholder>
            <w:docPart w:val="EBDDFD6654744DDDA34B08E7031EEBE8"/>
          </w:placeholder>
        </w:sdtPr>
        <w:sdtContent>
          <w:r w:rsidRPr="0099152F" w:rsidR="0099152F">
            <w:rPr>
              <w:rFonts w:eastAsiaTheme="minorEastAsia" w:cstheme="minorHAnsi"/>
              <w:color w:val="000000"/>
              <w:sz w:val="22"/>
              <w:szCs w:val="22"/>
              <w:lang w:val="en-US"/>
            </w:rPr>
            <w:t>(76)</w:t>
          </w:r>
        </w:sdtContent>
      </w:sdt>
      <w:r w:rsidRPr="006B1498">
        <w:rPr>
          <w:rStyle w:val="normaltextrun"/>
          <w:rFonts w:eastAsiaTheme="minorEastAsia" w:cstheme="minorHAnsi"/>
          <w:color w:val="000000" w:themeColor="text1"/>
          <w:sz w:val="22"/>
          <w:szCs w:val="22"/>
          <w:lang w:val="en-US"/>
        </w:rPr>
        <w:t>. </w:t>
      </w:r>
    </w:p>
    <w:p w:rsidRPr="006B1498" w:rsidR="71303BE2" w:rsidP="006B1498" w:rsidRDefault="71303BE2" w14:paraId="6D9939D7" w14:textId="6ABF6AAF">
      <w:pPr>
        <w:spacing w:line="276" w:lineRule="auto"/>
        <w:ind w:left="720"/>
        <w:rPr>
          <w:rFonts w:eastAsiaTheme="minorEastAsia" w:cstheme="minorHAnsi"/>
          <w:color w:val="000000" w:themeColor="text1"/>
          <w:sz w:val="22"/>
          <w:szCs w:val="22"/>
        </w:rPr>
      </w:pPr>
    </w:p>
    <w:p w:rsidRPr="006B1498" w:rsidR="104DE16B" w:rsidP="001775F2" w:rsidRDefault="104DE16B" w14:paraId="28813AFE" w14:textId="516EE93D">
      <w:pPr>
        <w:spacing w:line="276" w:lineRule="auto"/>
        <w:rPr>
          <w:rFonts w:eastAsiaTheme="minorEastAsia" w:cstheme="minorHAnsi"/>
          <w:color w:val="000000" w:themeColor="text1"/>
          <w:sz w:val="22"/>
          <w:szCs w:val="22"/>
        </w:rPr>
      </w:pPr>
      <w:r w:rsidRPr="006B1498">
        <w:rPr>
          <w:rStyle w:val="normaltextrun"/>
          <w:rFonts w:eastAsiaTheme="minorEastAsia" w:cstheme="minorHAnsi"/>
          <w:color w:val="000000" w:themeColor="text1"/>
          <w:sz w:val="22"/>
          <w:szCs w:val="22"/>
        </w:rPr>
        <w:t xml:space="preserve">In 2021 Belarus reached the 80% target for the testing coverage set by WHO ( (4)  and the 35% target for the decrease in the mortality rate  (6) . The National Tuberculosis Programme (NTP) and Ministry of Health (MoH) of the Republic of Belarus have, in the face of one of the most challenging TB burdens globally, achieved some promising progress and demonstrated a strong commitment to person-centred care and innovation with a view to improved outcomes and experiences across their health system  (7) . However, it is recognised that as TB determinants are heavily rooted in social, economic, and health factors- such as undernutrition, diabetes, HIV infection, alcohol use disorders, and smoking- achieving the End TB and SDG targets in Belarus requires progress on these fronts beyond the introduction of improved medication regimens despite their crucial role  (8) . With the already established evidence supporting person-centred treatment and care models, and NTP commitment to innovative approaches  (9) , Belarus is in a promising position to contribute to the accelerated impact of new approaches to TB patient support and care globally in LMIC and humanitarian </w:t>
      </w:r>
      <w:r w:rsidRPr="006B1498">
        <w:rPr>
          <w:rStyle w:val="normaltextrun"/>
          <w:rFonts w:eastAsiaTheme="minorEastAsia" w:cstheme="minorHAnsi"/>
          <w:color w:val="000000" w:themeColor="text1"/>
          <w:sz w:val="22"/>
          <w:szCs w:val="22"/>
        </w:rPr>
        <w:lastRenderedPageBreak/>
        <w:t>contexts. </w:t>
      </w:r>
      <w:r w:rsidRPr="006B1498">
        <w:rPr>
          <w:rStyle w:val="eop"/>
          <w:rFonts w:eastAsiaTheme="minorEastAsia" w:cstheme="minorHAnsi"/>
          <w:color w:val="000000" w:themeColor="text1"/>
          <w:sz w:val="22"/>
          <w:szCs w:val="22"/>
          <w:lang w:val="en-US"/>
        </w:rPr>
        <w:t> </w:t>
      </w:r>
      <w:r w:rsidRPr="006B1498">
        <w:rPr>
          <w:rStyle w:val="normaltextrun"/>
          <w:rFonts w:eastAsiaTheme="minorEastAsia" w:cstheme="minorHAnsi"/>
          <w:color w:val="000000" w:themeColor="text1"/>
          <w:sz w:val="22"/>
          <w:szCs w:val="22"/>
        </w:rPr>
        <w:t xml:space="preserve">In 2014, MSF opened a project to support the NTP to improve MDR/RR-TB treatment adherence, and outcomes by providing a psychosocial support and harm reduction intervention for people with MDR/RR-TB using a person-centred approach through a multidisciplinary team of counsellors, educators, nurses, doctors, social workers and health promoters (9) . Through this project MSF targeted TB determinants to lessen the burden of this disease, and meet the needs of TB patients to achieve better treatment and health outcomes for patients with comorbid MDR/RR-TB and AUD. The support and guidance from a trusted practitioner team, and from reliable loved ones, helped patients to navigate the complex treatment of MDR/RR-TB and other challenges faced in everyday life. Counsellor-educators built the relationships with patients to allow them to open-up about the entirety of their needs, and helped them meet these through other health providers, with the state or administrative bodies, or with relationships with family or friends. This quality counselling, and care from a multi-disciplinary group of health professionals was largely experienced as positive by study participants (9) . To this end, this approach has been subsequently expanded by the NTP. Another main MSF project implemented in Belarus, is the roll out of the TB-PRACTECAL </w:t>
      </w:r>
      <w:proofErr w:type="spellStart"/>
      <w:r w:rsidRPr="006B1498">
        <w:rPr>
          <w:rStyle w:val="normaltextrun"/>
          <w:rFonts w:eastAsiaTheme="minorEastAsia" w:cstheme="minorHAnsi"/>
          <w:color w:val="000000" w:themeColor="text1"/>
          <w:sz w:val="22"/>
          <w:szCs w:val="22"/>
        </w:rPr>
        <w:t>BPaLM</w:t>
      </w:r>
      <w:proofErr w:type="spellEnd"/>
      <w:r w:rsidRPr="006B1498">
        <w:rPr>
          <w:rStyle w:val="normaltextrun"/>
          <w:rFonts w:eastAsiaTheme="minorEastAsia" w:cstheme="minorHAnsi"/>
          <w:color w:val="000000" w:themeColor="text1"/>
          <w:sz w:val="22"/>
          <w:szCs w:val="22"/>
        </w:rPr>
        <w:t xml:space="preserve"> treatment regimen. Implementation of this regimen in Belarus with the NTP has been active as of February 2022. </w:t>
      </w:r>
      <w:r w:rsidRPr="006B1498">
        <w:rPr>
          <w:rStyle w:val="eop"/>
          <w:rFonts w:eastAsiaTheme="minorEastAsia" w:cstheme="minorHAnsi"/>
          <w:color w:val="000000" w:themeColor="text1"/>
          <w:sz w:val="22"/>
          <w:szCs w:val="22"/>
          <w:lang w:val="en-US"/>
        </w:rPr>
        <w:t> </w:t>
      </w:r>
    </w:p>
    <w:p w:rsidRPr="006B1498" w:rsidR="71303BE2" w:rsidP="006B1498" w:rsidRDefault="71303BE2" w14:paraId="2068B2A3" w14:textId="7B8A8662">
      <w:pPr>
        <w:spacing w:line="276" w:lineRule="auto"/>
        <w:rPr>
          <w:rFonts w:eastAsiaTheme="minorEastAsia" w:cstheme="minorHAnsi"/>
          <w:color w:val="000000" w:themeColor="text1"/>
          <w:sz w:val="22"/>
          <w:szCs w:val="22"/>
          <w:lang w:val="en-US"/>
        </w:rPr>
      </w:pPr>
    </w:p>
    <w:p w:rsidRPr="006B1498" w:rsidR="104DE16B" w:rsidP="006B1498" w:rsidRDefault="104DE16B" w14:paraId="344B1410" w14:textId="62DB9F6E">
      <w:pPr>
        <w:spacing w:line="276" w:lineRule="auto"/>
        <w:rPr>
          <w:rFonts w:eastAsiaTheme="minorEastAsia" w:cstheme="minorHAnsi"/>
          <w:color w:val="000000" w:themeColor="text1"/>
          <w:sz w:val="22"/>
          <w:szCs w:val="22"/>
          <w:lang w:val="en-US"/>
        </w:rPr>
      </w:pPr>
      <w:r w:rsidRPr="006B1498">
        <w:rPr>
          <w:rStyle w:val="normaltextrun"/>
          <w:rFonts w:eastAsiaTheme="minorEastAsia" w:cstheme="minorHAnsi"/>
          <w:color w:val="000000" w:themeColor="text1"/>
          <w:sz w:val="22"/>
          <w:szCs w:val="22"/>
          <w:lang w:val="en-US"/>
        </w:rPr>
        <w:t xml:space="preserve">TB determinants are rooted in social and health factors, as risky alcohol intake in Belarus has been identified as one of the main barriers to adherence to TB treatment, and the main reason for patients being sent for enforced </w:t>
      </w:r>
      <w:proofErr w:type="spellStart"/>
      <w:r w:rsidRPr="006B1498">
        <w:rPr>
          <w:rStyle w:val="normaltextrun"/>
          <w:rFonts w:eastAsiaTheme="minorEastAsia" w:cstheme="minorHAnsi"/>
          <w:color w:val="000000" w:themeColor="text1"/>
          <w:sz w:val="22"/>
          <w:szCs w:val="22"/>
          <w:lang w:val="en-US"/>
        </w:rPr>
        <w:t>hospitalisation</w:t>
      </w:r>
      <w:proofErr w:type="spellEnd"/>
      <w:r w:rsidRPr="006B1498">
        <w:rPr>
          <w:rStyle w:val="normaltextrun"/>
          <w:rFonts w:eastAsiaTheme="minorEastAsia" w:cstheme="minorHAnsi"/>
          <w:color w:val="000000" w:themeColor="text1"/>
          <w:sz w:val="22"/>
          <w:szCs w:val="22"/>
          <w:lang w:val="en-US"/>
        </w:rPr>
        <w:t>. Indeed, the country has one of the highest alcohol consumption rates in the world</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"/>
          <w:id w:val="686017187"/>
          <w:placeholder>
            <w:docPart w:val="DefaultPlaceholder_-1854013440"/>
          </w:placeholder>
        </w:sdtPr>
        <w:sdtContent>
          <w:r w:rsidRPr="0099152F" w:rsidR="0099152F">
            <w:rPr>
              <w:rFonts w:eastAsiaTheme="minorEastAsia" w:cstheme="minorHAnsi"/>
              <w:color w:val="000000"/>
              <w:sz w:val="22"/>
              <w:szCs w:val="22"/>
              <w:lang w:val="en-US"/>
            </w:rPr>
            <w:t>(79)</w:t>
          </w:r>
        </w:sdtContent>
      </w:sdt>
      <w:r w:rsidRPr="006B1498">
        <w:rPr>
          <w:rStyle w:val="normaltextrun"/>
          <w:rFonts w:eastAsiaTheme="minorEastAsia" w:cstheme="minorHAnsi"/>
          <w:color w:val="000000" w:themeColor="text1"/>
          <w:sz w:val="22"/>
          <w:szCs w:val="22"/>
          <w:lang w:val="en-US"/>
        </w:rPr>
        <w:t>. In Minsk, approximately 40% of MDR/RR-TB patients present with Alcohol Use Disorder</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ODdhMWU4ZTEtOGFlNi00NTY1LWFlMTgtY2I2NDFlYzJjZTNj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"/>
          <w:id w:val="-1779554870"/>
          <w:placeholder>
            <w:docPart w:val="DefaultPlaceholder_-1854013440"/>
          </w:placeholder>
        </w:sdtPr>
        <w:sdtContent>
          <w:r w:rsidRPr="0099152F" w:rsidR="0099152F">
            <w:rPr>
              <w:rFonts w:eastAsiaTheme="minorEastAsia" w:cstheme="minorHAnsi"/>
              <w:color w:val="000000"/>
              <w:sz w:val="22"/>
              <w:szCs w:val="22"/>
              <w:lang w:val="en-US"/>
            </w:rPr>
            <w:t>(54)</w:t>
          </w:r>
        </w:sdtContent>
      </w:sdt>
      <w:r w:rsidRPr="006B1498">
        <w:rPr>
          <w:rStyle w:val="normaltextrun"/>
          <w:rFonts w:eastAsiaTheme="minorEastAsia" w:cstheme="minorHAnsi"/>
          <w:color w:val="000000" w:themeColor="text1"/>
          <w:sz w:val="22"/>
          <w:szCs w:val="22"/>
          <w:lang w:val="en-US"/>
        </w:rPr>
        <w:t>. Additionally, the lack of sufficient consolidation with other required treatments for co-morbid TB conditions such as HIV/AIDS also presents a challenge for addressing TB in Belarus</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"/>
          <w:id w:val="1529600273"/>
          <w:placeholder>
            <w:docPart w:val="DefaultPlaceholder_-1854013440"/>
          </w:placeholder>
        </w:sdtPr>
        <w:sdtContent>
          <w:r w:rsidRPr="0099152F" w:rsidR="0099152F">
            <w:rPr>
              <w:rFonts w:eastAsiaTheme="minorEastAsia" w:cstheme="minorHAnsi"/>
              <w:color w:val="000000"/>
              <w:sz w:val="22"/>
              <w:szCs w:val="22"/>
              <w:lang w:val="en-US"/>
            </w:rPr>
            <w:t>(78)</w:t>
          </w:r>
        </w:sdtContent>
      </w:sdt>
      <w:r w:rsidRPr="006B1498">
        <w:rPr>
          <w:rStyle w:val="normaltextrun"/>
          <w:rFonts w:eastAsiaTheme="minorEastAsia" w:cstheme="minorHAnsi"/>
          <w:color w:val="000000" w:themeColor="text1"/>
          <w:sz w:val="22"/>
          <w:szCs w:val="22"/>
          <w:lang w:val="en-US"/>
        </w:rPr>
        <w:t>. The Red Cross Belarus offers psychosocial support and social assistance to TB patients as needed. This intervention is seen as helpful by patients</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"/>
          <w:id w:val="-485548623"/>
          <w:placeholder>
            <w:docPart w:val="DefaultPlaceholder_-1854013440"/>
          </w:placeholder>
        </w:sdtPr>
        <w:sdtContent>
          <w:r w:rsidRPr="0099152F" w:rsidR="0099152F">
            <w:rPr>
              <w:rFonts w:eastAsiaTheme="minorEastAsia" w:cstheme="minorHAnsi"/>
              <w:color w:val="000000"/>
              <w:sz w:val="22"/>
              <w:szCs w:val="22"/>
              <w:lang w:val="en-US"/>
            </w:rPr>
            <w:t>(120)</w:t>
          </w:r>
        </w:sdtContent>
      </w:sdt>
      <w:r w:rsidRPr="006B1498">
        <w:rPr>
          <w:rFonts w:eastAsiaTheme="minorEastAsia" w:cstheme="minorHAnsi"/>
          <w:color w:val="000000" w:themeColor="text1"/>
          <w:sz w:val="22"/>
          <w:szCs w:val="22"/>
          <w:lang w:val="en-US"/>
        </w:rPr>
        <w:t>. A recent MSF study done with TB patients and counselors enrolled in a program providing to patients with MDR/RR-TB a person-</w:t>
      </w:r>
      <w:proofErr w:type="spellStart"/>
      <w:r w:rsidRPr="006B1498" w:rsidR="00621236">
        <w:rPr>
          <w:rFonts w:eastAsiaTheme="minorEastAsia" w:cstheme="minorHAnsi"/>
          <w:color w:val="000000" w:themeColor="text1"/>
          <w:sz w:val="22"/>
          <w:szCs w:val="22"/>
          <w:lang w:val="en-US"/>
        </w:rPr>
        <w:t>centred</w:t>
      </w:r>
      <w:proofErr w:type="spellEnd"/>
      <w:r w:rsidRPr="006B1498">
        <w:rPr>
          <w:rFonts w:eastAsiaTheme="minorEastAsia" w:cstheme="minorHAnsi"/>
          <w:color w:val="000000" w:themeColor="text1"/>
          <w:sz w:val="22"/>
          <w:szCs w:val="22"/>
          <w:lang w:val="en-US"/>
        </w:rPr>
        <w:t>, multi-disciplinary psychosocial support and harm reduction approach (PCMPS program) addressing the psychosocial needs of people living with drug-resistant tuberculosis who have harmful alcohol use. The main findings were that patients with MDR/RR-TB and harmful use of alcohol faced complex issues during treatment. The person-</w:t>
      </w:r>
      <w:proofErr w:type="spellStart"/>
      <w:r w:rsidRPr="006B1498" w:rsidR="00621236">
        <w:rPr>
          <w:rFonts w:eastAsiaTheme="minorEastAsia" w:cstheme="minorHAnsi"/>
          <w:color w:val="000000" w:themeColor="text1"/>
          <w:sz w:val="22"/>
          <w:szCs w:val="22"/>
          <w:lang w:val="en-US"/>
        </w:rPr>
        <w:t>centred</w:t>
      </w:r>
      <w:proofErr w:type="spellEnd"/>
      <w:r w:rsidRPr="006B1498">
        <w:rPr>
          <w:rFonts w:eastAsiaTheme="minorEastAsia" w:cstheme="minorHAnsi"/>
          <w:color w:val="000000" w:themeColor="text1"/>
          <w:sz w:val="22"/>
          <w:szCs w:val="22"/>
          <w:lang w:val="en-US"/>
        </w:rPr>
        <w:t>, multi-disciplinary, psychosocial support offered, will help them cope with the challenges and complete the treatment program</w:t>
      </w:r>
      <w:r w:rsidR="001775F2">
        <w:rPr>
          <w:rFonts w:eastAsiaTheme="minorEastAsia" w:cstheme="minorHAnsi"/>
          <w:color w:val="000000" w:themeColor="text1"/>
          <w:sz w:val="22"/>
          <w:szCs w:val="22"/>
          <w:vertAlign w:val="superscript"/>
          <w:lang w:val="en-US"/>
        </w:rPr>
        <w:t xml:space="preserve"> </w:t>
      </w:r>
      <w:sdt>
        <w:sdtPr>
          <w:rPr>
            <w:rFonts w:eastAsiaTheme="minorEastAsia" w:cstheme="minorHAnsi"/>
            <w:color w:val="000000"/>
            <w:sz w:val="22"/>
            <w:szCs w:val="22"/>
            <w:lang w:val="en-US"/>
          </w:rPr>
          <w:tag w:val="MENDELEY_CITATION_v3_eyJjaXRhdGlvbklEIjoiTUVOREVMRVlfQ0lUQVRJT05fZDMwMzc2NDMtNGZiZC00ZmE4LThiOGItNzM5NGMwY2QwMGI5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"/>
          <w:id w:val="511810375"/>
          <w:placeholder>
            <w:docPart w:val="DefaultPlaceholder_-1854013440"/>
          </w:placeholder>
        </w:sdtPr>
        <w:sdtContent>
          <w:r w:rsidRPr="0099152F" w:rsidR="0099152F">
            <w:rPr>
              <w:rFonts w:eastAsiaTheme="minorEastAsia" w:cstheme="minorHAnsi"/>
              <w:color w:val="000000"/>
              <w:sz w:val="22"/>
              <w:szCs w:val="22"/>
              <w:lang w:val="en-US"/>
            </w:rPr>
            <w:t>(54)</w:t>
          </w:r>
        </w:sdtContent>
      </w:sdt>
      <w:r w:rsidR="001775F2">
        <w:rPr>
          <w:rStyle w:val="normaltextrun"/>
          <w:rFonts w:eastAsiaTheme="minorEastAsia" w:cstheme="minorHAnsi"/>
          <w:color w:val="000000" w:themeColor="text1"/>
          <w:sz w:val="22"/>
          <w:szCs w:val="22"/>
          <w:lang w:val="en-US"/>
        </w:rPr>
        <w:t>.</w:t>
      </w:r>
      <w:r w:rsidRPr="006B1498">
        <w:rPr>
          <w:rStyle w:val="normaltextrun"/>
          <w:rFonts w:eastAsiaTheme="minorEastAsia" w:cstheme="minorHAnsi"/>
          <w:color w:val="000000" w:themeColor="text1"/>
          <w:sz w:val="22"/>
          <w:szCs w:val="22"/>
          <w:lang w:val="en-US"/>
        </w:rPr>
        <w:t>  </w:t>
      </w:r>
    </w:p>
    <w:p w:rsidRPr="006B1498" w:rsidR="71303BE2" w:rsidP="006B1498" w:rsidRDefault="71303BE2" w14:paraId="3A7C0857" w14:textId="006A4FEA">
      <w:pPr>
        <w:spacing w:line="276" w:lineRule="auto"/>
        <w:rPr>
          <w:rFonts w:eastAsiaTheme="minorEastAsia" w:cstheme="minorHAnsi"/>
          <w:color w:val="000000" w:themeColor="text1"/>
          <w:sz w:val="22"/>
          <w:szCs w:val="22"/>
        </w:rPr>
      </w:pPr>
    </w:p>
    <w:p w:rsidR="104DE16B" w:rsidP="006B1498" w:rsidRDefault="104DE16B" w14:paraId="29F1ABE5" w14:textId="100AB3E4">
      <w:pPr>
        <w:spacing w:line="276" w:lineRule="auto"/>
        <w:rPr>
          <w:rFonts w:eastAsiaTheme="minorEastAsia" w:cstheme="minorHAnsi"/>
          <w:color w:val="000000" w:themeColor="text1"/>
          <w:sz w:val="22"/>
          <w:szCs w:val="22"/>
        </w:rPr>
      </w:pPr>
      <w:r w:rsidRPr="00036016">
        <w:rPr>
          <w:rFonts w:eastAsiaTheme="minorEastAsia" w:cstheme="minorHAnsi"/>
          <w:b/>
          <w:bCs/>
          <w:color w:val="000000" w:themeColor="text1"/>
          <w:sz w:val="22"/>
          <w:szCs w:val="22"/>
        </w:rPr>
        <w:t xml:space="preserve">Conclusion </w:t>
      </w:r>
    </w:p>
    <w:p w:rsidR="007A17A8" w:rsidP="00036016" w:rsidRDefault="007A17A8" w14:paraId="27E1B9CD" w14:textId="590472D0">
      <w:pPr>
        <w:rPr>
          <w:rFonts w:eastAsia="Raleway" w:cstheme="minorHAnsi"/>
        </w:rPr>
      </w:pPr>
      <w:r w:rsidRPr="006B1498">
        <w:rPr>
          <w:rFonts w:eastAsia="Raleway" w:cstheme="minorHAnsi"/>
        </w:rPr>
        <w:t xml:space="preserve">The proposed needs assessment aims </w:t>
      </w:r>
      <w:r w:rsidRPr="006B1498">
        <w:rPr>
          <w:rFonts w:eastAsia="Calibri" w:cstheme="minorHAnsi"/>
        </w:rPr>
        <w:t>to provide a detailed understanding of the context-specific demand for digital health-enabled patient support to enhance the current model of care for DR/DS-TB patients in Belaru</w:t>
      </w:r>
      <w:r w:rsidRPr="006B1498">
        <w:rPr>
          <w:rFonts w:eastAsia="Raleway" w:cstheme="minorHAnsi"/>
        </w:rPr>
        <w:t>s. This assessment is driven by a demand for increased operationalisation of integrated person-centred care to address the significant burden of TB globally</w:t>
      </w:r>
      <w:r w:rsidR="00036016">
        <w:rPr>
          <w:rFonts w:eastAsia="Raleway" w:cstheme="minorHAnsi"/>
        </w:rPr>
        <w:t xml:space="preserve"> and in Belarus. </w:t>
      </w:r>
      <w:r w:rsidRPr="006B1498">
        <w:rPr>
          <w:rFonts w:eastAsia="Raleway" w:cstheme="minorHAnsi"/>
        </w:rPr>
        <w:t xml:space="preserve">This model of care prioritises the preferences, lived-experiences and needs of patients and communities when designing and delivering health interventions. Digital health patient support platforms such as mobile apps offer one avenue of exploration to increase patient-centricity of TB care provided and expand the reach of current services. The achievement of the End TB target to eradicate the global epidemic of TB by 2035 has been recognized by the WHO and other global actors to require the exploration and validation of novel approaches including digital health interventions if the ambitious targets are to be met for a with patients and communities. </w:t>
      </w:r>
      <w:r w:rsidRPr="6342086D">
        <w:rPr>
          <w:rFonts w:eastAsia="Raleway"/>
        </w:rPr>
        <w:t xml:space="preserve">While patient-facing digital health approaches have </w:t>
      </w:r>
      <w:r w:rsidRPr="6342086D">
        <w:rPr>
          <w:rFonts w:eastAsia="Raleway"/>
        </w:rPr>
        <w:lastRenderedPageBreak/>
        <w:t>indicated early potential for supporting TB patients in these contexts this effort has been largely focused on medication adherence and remote monitoring</w:t>
      </w:r>
      <w:r>
        <w:rPr>
          <w:rFonts w:eastAsia="Raleway"/>
        </w:rPr>
        <w:t xml:space="preserve">. </w:t>
      </w:r>
      <w:r w:rsidRPr="6342086D">
        <w:rPr>
          <w:rFonts w:eastAsia="Raleway"/>
        </w:rPr>
        <w:t xml:space="preserve"> There is a gap in high quality information and evidence on context specific demand, acceptability, feasibility and efficacy of digital tools integrating comprehensive digitally delivered behavioural support for the potential improvement of TB patients treatment experience and health outcomes. </w:t>
      </w:r>
    </w:p>
    <w:p w:rsidR="007A17A8" w:rsidP="007A17A8" w:rsidRDefault="007A17A8" w14:paraId="19A1C451" w14:textId="77777777">
      <w:pPr>
        <w:spacing w:line="276" w:lineRule="auto"/>
        <w:rPr>
          <w:rFonts w:eastAsia="Raleway" w:cstheme="minorHAnsi"/>
        </w:rPr>
      </w:pPr>
    </w:p>
    <w:p w:rsidRPr="00F64DE2" w:rsidR="007A17A8" w:rsidP="007A17A8" w:rsidRDefault="007A17A8" w14:paraId="6DF51EE8" w14:textId="77777777">
      <w:pPr>
        <w:spacing w:line="276" w:lineRule="auto"/>
        <w:rPr>
          <w:rFonts w:eastAsia="Raleway" w:cstheme="minorHAnsi"/>
          <w:color w:val="000000" w:themeColor="text1"/>
        </w:rPr>
      </w:pPr>
      <w:r w:rsidRPr="006B1498">
        <w:rPr>
          <w:rFonts w:eastAsia="Raleway" w:cstheme="minorHAnsi"/>
        </w:rPr>
        <w:t>The Belarus National Tuberculosis Program (NTP) and MSF are committed to becoming increasingly person-centred in the provision of TB care, working with people as partners and supporting empowered health decision making</w:t>
      </w:r>
      <w:r>
        <w:rPr>
          <w:rFonts w:eastAsia="Raleway" w:cstheme="minorHAnsi"/>
        </w:rPr>
        <w:t>. This was the result of different studies and projects that MSF and NTP conducted, realizing the t</w:t>
      </w:r>
      <w:r w:rsidRPr="006B1498">
        <w:rPr>
          <w:rFonts w:eastAsia="Raleway" w:cstheme="minorHAnsi"/>
        </w:rPr>
        <w:t>hat TB infection and treatment success rates are intertwined with social determinants of health and psychosocial wellbeing. One form of digital health technologies known as digital therapeutics (DTx) may offer one way to accelerate towards this ambition, however greater understanding of the Belarus context specific needs and realities of patients, are required for a contextualized approach. DTx are patient-facing platforms (typically a mobile application) offering evidence-based health behaviour change. By co-creating with patients and communities to leverage these DTx tools, patients will be able to more effectively access care and support, learn about their condition and treatment from a new perspective, and build improved practices to access better quality of life and health outcomes.</w:t>
      </w:r>
    </w:p>
    <w:p w:rsidRPr="006B1498" w:rsidR="007A17A8" w:rsidP="007A17A8" w:rsidRDefault="007A17A8" w14:paraId="6FAF8F0F" w14:textId="77777777">
      <w:pPr>
        <w:spacing w:line="276" w:lineRule="auto"/>
        <w:rPr>
          <w:rFonts w:eastAsia="Raleway" w:cstheme="minorHAnsi"/>
          <w:color w:val="000000" w:themeColor="text1"/>
        </w:rPr>
      </w:pPr>
    </w:p>
    <w:p w:rsidRPr="006B1498" w:rsidR="007A17A8" w:rsidP="007A17A8" w:rsidRDefault="007A17A8" w14:paraId="3D101821" w14:textId="77777777">
      <w:pPr>
        <w:spacing w:line="276" w:lineRule="auto"/>
        <w:rPr>
          <w:rFonts w:cstheme="minorHAnsi"/>
        </w:rPr>
      </w:pPr>
      <w:r w:rsidRPr="006B1498">
        <w:rPr>
          <w:rFonts w:eastAsia="Raleway" w:cstheme="minorHAnsi"/>
        </w:rPr>
        <w:t>Three main research questions will guide the proposed needs assessment:</w:t>
      </w:r>
      <w:r w:rsidRPr="006B1498">
        <w:rPr>
          <w:rFonts w:cstheme="minorHAnsi"/>
        </w:rPr>
        <w:br/>
      </w:r>
    </w:p>
    <w:p w:rsidRPr="006B1498" w:rsidR="007A17A8" w:rsidP="00A11B3B" w:rsidRDefault="007A17A8" w14:paraId="2D7A7033" w14:textId="77777777">
      <w:pPr>
        <w:pStyle w:val="ListParagraph"/>
        <w:numPr>
          <w:ilvl w:val="0"/>
          <w:numId w:val="29"/>
        </w:numPr>
        <w:spacing w:line="276" w:lineRule="auto"/>
        <w:rPr>
          <w:rFonts w:eastAsia="Raleway" w:cstheme="minorHAnsi"/>
          <w:color w:val="000000" w:themeColor="text1"/>
        </w:rPr>
      </w:pPr>
      <w:r w:rsidRPr="006B1498">
        <w:rPr>
          <w:rFonts w:cstheme="minorHAnsi"/>
        </w:rPr>
        <w:t xml:space="preserve">What are the self-management support and psychosocial needs of patients within the current model of care and how may these needs differ between patients on different treatment regimens? </w:t>
      </w:r>
    </w:p>
    <w:p w:rsidRPr="006B1498" w:rsidR="007A17A8" w:rsidP="00A11B3B" w:rsidRDefault="007A17A8" w14:paraId="4D2F0F92" w14:textId="77777777">
      <w:pPr>
        <w:pStyle w:val="ListParagraph"/>
        <w:numPr>
          <w:ilvl w:val="0"/>
          <w:numId w:val="29"/>
        </w:numPr>
        <w:spacing w:line="276" w:lineRule="auto"/>
        <w:rPr>
          <w:rFonts w:cstheme="minorHAnsi"/>
        </w:rPr>
      </w:pPr>
      <w:r w:rsidRPr="006B1498">
        <w:rPr>
          <w:rFonts w:cstheme="minorHAnsi"/>
        </w:rPr>
        <w:t xml:space="preserve">To what extent may the integration of a digital health patient-support platform and/or adjacent person-centred operational </w:t>
      </w:r>
      <w:r>
        <w:rPr>
          <w:rStyle w:val="ui-provider"/>
        </w:rPr>
        <w:t xml:space="preserve">improvements </w:t>
      </w:r>
      <w:r w:rsidRPr="006B1498">
        <w:rPr>
          <w:rFonts w:cstheme="minorHAnsi"/>
        </w:rPr>
        <w:t>be feasible to enhance the model of care better assist in meeting those needs?</w:t>
      </w:r>
    </w:p>
    <w:p w:rsidRPr="006B1498" w:rsidR="007A17A8" w:rsidP="00A11B3B" w:rsidRDefault="007A17A8" w14:paraId="217532FA" w14:textId="77777777">
      <w:pPr>
        <w:pStyle w:val="ListParagraph"/>
        <w:numPr>
          <w:ilvl w:val="0"/>
          <w:numId w:val="29"/>
        </w:numPr>
        <w:spacing w:line="276" w:lineRule="auto"/>
        <w:rPr>
          <w:rFonts w:cstheme="minorHAnsi"/>
        </w:rPr>
      </w:pPr>
      <w:r w:rsidRPr="006B1498">
        <w:rPr>
          <w:rFonts w:cstheme="minorHAnsi"/>
        </w:rPr>
        <w:t>What are the key challenges and opportunities related to implementing a digital health patient-support platform intervention and/or patient-centred operational enhancements in the treatment of DR-TB/DS-TB in this population?</w:t>
      </w:r>
    </w:p>
    <w:p w:rsidRPr="006B1498" w:rsidR="007A17A8" w:rsidP="007A17A8" w:rsidRDefault="007A17A8" w14:paraId="2831599E" w14:textId="77777777">
      <w:pPr>
        <w:spacing w:line="276" w:lineRule="auto"/>
        <w:rPr>
          <w:rFonts w:cstheme="minorHAnsi"/>
        </w:rPr>
      </w:pPr>
    </w:p>
    <w:p w:rsidR="00036016" w:rsidP="45B236C5" w:rsidRDefault="007A17A8" w14:paraId="0FB74620" w14:textId="729C9F2F">
      <w:pPr>
        <w:spacing w:line="276" w:lineRule="auto"/>
        <w:rPr>
          <w:rFonts w:eastAsia="Raleway" w:cs="Calibri" w:cstheme="minorAscii"/>
        </w:rPr>
      </w:pPr>
      <w:r w:rsidRPr="45B236C5" w:rsidR="007A17A8">
        <w:rPr>
          <w:rFonts w:eastAsia="Raleway" w:cs="Calibri" w:cstheme="minorAscii"/>
        </w:rPr>
        <w:t xml:space="preserve">Through the combination of </w:t>
      </w:r>
      <w:r w:rsidRPr="45B236C5" w:rsidR="00036016">
        <w:rPr>
          <w:rFonts w:eastAsia="Raleway" w:cs="Calibri" w:cstheme="minorAscii"/>
        </w:rPr>
        <w:t>various research</w:t>
      </w:r>
      <w:r w:rsidRPr="45B236C5" w:rsidR="007A17A8">
        <w:rPr>
          <w:rFonts w:eastAsia="Raleway" w:cs="Calibri" w:cstheme="minorAscii"/>
        </w:rPr>
        <w:t xml:space="preserve"> methods, a comprehensive understanding of the TB model of care will be achieved, enabling understanding of the foundational requirements for potential digital health support. </w:t>
      </w:r>
      <w:r w:rsidRPr="45B236C5" w:rsidR="007A17A8">
        <w:rPr>
          <w:rFonts w:cs="Calibri" w:cstheme="minorAscii"/>
        </w:rPr>
        <w:t xml:space="preserve"> </w:t>
      </w:r>
      <w:r w:rsidRPr="45B236C5" w:rsidR="007A17A8">
        <w:rPr>
          <w:rFonts w:eastAsia="Raleway" w:cs="Calibri" w:cstheme="minorAscii"/>
        </w:rPr>
        <w:t>Th</w:t>
      </w:r>
      <w:r w:rsidRPr="45B236C5" w:rsidR="007A17A8">
        <w:rPr>
          <w:rFonts w:eastAsia="Raleway" w:cs="Calibri" w:cstheme="minorAscii"/>
        </w:rPr>
        <w:t xml:space="preserve">e </w:t>
      </w:r>
      <w:r w:rsidRPr="45B236C5" w:rsidR="007A17A8">
        <w:rPr>
          <w:rFonts w:eastAsia="Raleway" w:cs="Calibri" w:cstheme="minorAscii"/>
        </w:rPr>
        <w:t xml:space="preserve">needs assessment </w:t>
      </w:r>
      <w:r w:rsidRPr="45B236C5" w:rsidR="007A17A8">
        <w:rPr>
          <w:rFonts w:eastAsia="Raleway" w:cs="Calibri" w:cstheme="minorAscii"/>
        </w:rPr>
        <w:t>will</w:t>
      </w:r>
      <w:r w:rsidRPr="45B236C5" w:rsidR="007A17A8">
        <w:rPr>
          <w:rFonts w:eastAsia="Raleway" w:cs="Calibri" w:cstheme="minorAscii"/>
        </w:rPr>
        <w:t xml:space="preserve"> ensure alignment and transparency on the demands and opportunities for digitally enabled person-centred care TB interventions in Belarus and shared understanding amongst decision makers (patients, NTP and MSF) on the potential for further digital health tools and other areas where person-centred care may be championed. </w:t>
      </w:r>
      <w:r w:rsidRPr="45B236C5" w:rsidR="007A17A8">
        <w:rPr>
          <w:rFonts w:eastAsia="Raleway" w:cs="Calibri" w:cstheme="minorAscii"/>
        </w:rPr>
        <w:t xml:space="preserve">It is also </w:t>
      </w:r>
      <w:r w:rsidRPr="45B236C5" w:rsidR="007A17A8">
        <w:rPr>
          <w:rFonts w:eastAsia="Raleway" w:cs="Calibri" w:cstheme="minorAscii"/>
        </w:rPr>
        <w:t>intended to contribute a degree of progress towards th</w:t>
      </w:r>
      <w:r w:rsidRPr="45B236C5" w:rsidR="007A17A8">
        <w:rPr>
          <w:rFonts w:eastAsia="Raleway" w:cs="Calibri" w:cstheme="minorAscii"/>
        </w:rPr>
        <w:t xml:space="preserve">e </w:t>
      </w:r>
      <w:proofErr w:type="spellStart"/>
      <w:r w:rsidRPr="45B236C5" w:rsidR="007A17A8">
        <w:rPr>
          <w:rFonts w:eastAsia="Raleway" w:cs="Calibri" w:cstheme="minorAscii"/>
        </w:rPr>
        <w:t>EndTB</w:t>
      </w:r>
      <w:proofErr w:type="spellEnd"/>
      <w:r w:rsidRPr="45B236C5" w:rsidR="007A17A8">
        <w:rPr>
          <w:rFonts w:eastAsia="Raleway" w:cs="Calibri" w:cstheme="minorAscii"/>
        </w:rPr>
        <w:t xml:space="preserve"> targets. </w:t>
      </w:r>
    </w:p>
    <w:p w:rsidR="00036016" w:rsidP="45B236C5" w:rsidRDefault="007A17A8" w14:paraId="41933591" w14:textId="14A11274">
      <w:pPr>
        <w:spacing w:line="276" w:lineRule="auto"/>
        <w:rPr>
          <w:rFonts w:eastAsia="Raleway" w:cs="Calibri" w:cstheme="minorAscii"/>
        </w:rPr>
      </w:pPr>
    </w:p>
    <w:p w:rsidR="00036016" w:rsidP="45B236C5" w:rsidRDefault="007A17A8" w14:paraId="5DF494CE" w14:textId="45F869B8">
      <w:pPr>
        <w:spacing w:line="276" w:lineRule="auto"/>
        <w:rPr>
          <w:rFonts w:eastAsia="Raleway" w:cs="Calibri" w:cstheme="minorAscii"/>
        </w:rPr>
      </w:pPr>
      <w:r w:rsidRPr="45B236C5" w:rsidR="39065C8A">
        <w:rPr>
          <w:rFonts w:eastAsia="Raleway" w:cs="Calibri" w:cstheme="minorAscii"/>
        </w:rPr>
        <w:t>Subsequent</w:t>
      </w:r>
      <w:r w:rsidRPr="45B236C5" w:rsidR="00036016">
        <w:rPr>
          <w:rFonts w:eastAsia="Raleway" w:cs="Calibri" w:cstheme="minorAscii"/>
        </w:rPr>
        <w:t xml:space="preserve"> phases of the research will be conducted if this first phase is successfully completed and a consensus on </w:t>
      </w:r>
      <w:r w:rsidRPr="45B236C5" w:rsidR="6EB11EAE">
        <w:rPr>
          <w:rFonts w:eastAsia="Raleway" w:cs="Calibri" w:cstheme="minorAscii"/>
        </w:rPr>
        <w:t>an</w:t>
      </w:r>
      <w:r w:rsidRPr="45B236C5" w:rsidR="00036016">
        <w:rPr>
          <w:rFonts w:eastAsia="Raleway" w:cs="Calibri" w:cstheme="minorAscii"/>
        </w:rPr>
        <w:t xml:space="preserve"> integrated patient-facing </w:t>
      </w:r>
      <w:proofErr w:type="spellStart"/>
      <w:r w:rsidRPr="45B236C5" w:rsidR="00036016">
        <w:rPr>
          <w:rFonts w:eastAsia="Raleway" w:cs="Calibri" w:cstheme="minorAscii"/>
        </w:rPr>
        <w:t>DTx</w:t>
      </w:r>
      <w:proofErr w:type="spellEnd"/>
      <w:r w:rsidRPr="45B236C5" w:rsidR="00036016">
        <w:rPr>
          <w:rFonts w:eastAsia="Raleway" w:cs="Calibri" w:cstheme="minorAscii"/>
        </w:rPr>
        <w:t xml:space="preserve"> </w:t>
      </w:r>
      <w:r w:rsidRPr="45B236C5" w:rsidR="00036016">
        <w:rPr>
          <w:rFonts w:eastAsia="Raleway" w:cs="Calibri" w:cstheme="minorAscii"/>
        </w:rPr>
        <w:t>solution is reached and developed to be piloted. The</w:t>
      </w:r>
      <w:r w:rsidRPr="45B236C5" w:rsidR="1443DC3B">
        <w:rPr>
          <w:rFonts w:eastAsia="Raleway" w:cs="Calibri" w:cstheme="minorAscii"/>
        </w:rPr>
        <w:t>se</w:t>
      </w:r>
      <w:r w:rsidRPr="45B236C5" w:rsidR="00036016">
        <w:rPr>
          <w:rFonts w:eastAsia="Raleway" w:cs="Calibri" w:cstheme="minorAscii"/>
        </w:rPr>
        <w:t xml:space="preserve"> potential </w:t>
      </w:r>
      <w:r w:rsidRPr="45B236C5" w:rsidR="64023986">
        <w:rPr>
          <w:rFonts w:eastAsia="Raleway" w:cs="Calibri" w:cstheme="minorAscii"/>
        </w:rPr>
        <w:t>phases may</w:t>
      </w:r>
      <w:r w:rsidRPr="45B236C5" w:rsidR="00036016">
        <w:rPr>
          <w:rFonts w:eastAsia="Raleway" w:cs="Calibri" w:cstheme="minorAscii"/>
        </w:rPr>
        <w:t xml:space="preserve"> include: </w:t>
      </w:r>
    </w:p>
    <w:p w:rsidR="45B236C5" w:rsidP="45B236C5" w:rsidRDefault="45B236C5" w14:paraId="77525D5E" w14:textId="3EBF1B81">
      <w:pPr>
        <w:pStyle w:val="Normal"/>
        <w:spacing w:line="276" w:lineRule="auto"/>
        <w:rPr>
          <w:rFonts w:eastAsia="Raleway" w:cs="Calibri" w:cstheme="minorAscii"/>
        </w:rPr>
      </w:pPr>
    </w:p>
    <w:p w:rsidRPr="00036016" w:rsidR="007A17A8" w:rsidP="00A11B3B" w:rsidRDefault="007A17A8" w14:paraId="33866C03" w14:textId="6EFD958E">
      <w:pPr>
        <w:pStyle w:val="ListParagraph"/>
        <w:numPr>
          <w:ilvl w:val="0"/>
          <w:numId w:val="30"/>
        </w:numPr>
        <w:spacing w:line="276" w:lineRule="auto"/>
        <w:rPr>
          <w:rFonts w:eastAsia="Raleway" w:cstheme="minorHAnsi"/>
        </w:rPr>
      </w:pPr>
      <w:r w:rsidRPr="00036016">
        <w:rPr>
          <w:rStyle w:val="cf01"/>
          <w:rFonts w:asciiTheme="minorHAnsi" w:hAnsiTheme="minorHAnsi" w:cstheme="minorHAnsi"/>
          <w:sz w:val="24"/>
          <w:szCs w:val="24"/>
        </w:rPr>
        <w:t>Potential Phase 2: Feasibility Assessment and Pilot Implementation</w:t>
      </w:r>
    </w:p>
    <w:p w:rsidRPr="00036016" w:rsidR="007A17A8" w:rsidP="00036016" w:rsidRDefault="007A17A8" w14:paraId="46EA901F" w14:textId="77777777">
      <w:pPr>
        <w:pStyle w:val="pf0"/>
        <w:ind w:left="720"/>
        <w:rPr>
          <w:rFonts w:asciiTheme="minorHAnsi" w:hAnsiTheme="minorHAnsi" w:cstheme="minorHAnsi"/>
        </w:rPr>
      </w:pPr>
      <w:r w:rsidRPr="00036016">
        <w:rPr>
          <w:rStyle w:val="cf21"/>
          <w:rFonts w:asciiTheme="minorHAnsi" w:hAnsiTheme="minorHAnsi" w:eastAsiaTheme="majorEastAsia" w:cstheme="minorHAnsi"/>
          <w:sz w:val="24"/>
          <w:szCs w:val="24"/>
        </w:rPr>
        <w:t xml:space="preserve">Dependent on the findings of the needs assessment, phase 2 would be designed to develop, and pilot a first version of the DTx platform with a limited sample of patients as part of the TB model of care in Belarus. Based on this limited feasibility assessment exploring the patient perception and usage of the tool, clinician perception and use of the tool and other factors to be defined, the intervention and surrounding approach would be adjusted for subsequent investigation in phase 3. </w:t>
      </w:r>
    </w:p>
    <w:p w:rsidRPr="00036016" w:rsidR="007A17A8" w:rsidP="00A11B3B" w:rsidRDefault="007A17A8" w14:paraId="2FA7D7B8" w14:textId="0CAC2153">
      <w:pPr>
        <w:pStyle w:val="pf1"/>
        <w:numPr>
          <w:ilvl w:val="0"/>
          <w:numId w:val="30"/>
        </w:numPr>
        <w:rPr>
          <w:rFonts w:asciiTheme="minorHAnsi" w:hAnsiTheme="minorHAnsi" w:cstheme="minorHAnsi"/>
        </w:rPr>
      </w:pPr>
      <w:r w:rsidRPr="00036016">
        <w:rPr>
          <w:rStyle w:val="cf01"/>
          <w:rFonts w:asciiTheme="minorHAnsi" w:hAnsiTheme="minorHAnsi" w:eastAsiaTheme="majorEastAsia" w:cstheme="minorHAnsi"/>
          <w:sz w:val="24"/>
          <w:szCs w:val="24"/>
        </w:rPr>
        <w:t>Potential Phase 3: Outcomes and Impact Assessment</w:t>
      </w:r>
    </w:p>
    <w:p w:rsidRPr="00036016" w:rsidR="71303BE2" w:rsidP="00036016" w:rsidRDefault="007A17A8" w14:paraId="5C6CA92C" w14:textId="516BD23E">
      <w:pPr>
        <w:pStyle w:val="pf0"/>
        <w:ind w:left="720"/>
        <w:rPr>
          <w:rFonts w:asciiTheme="minorHAnsi" w:hAnsiTheme="minorHAnsi" w:cstheme="minorHAnsi"/>
        </w:rPr>
      </w:pPr>
      <w:r w:rsidRPr="00036016">
        <w:rPr>
          <w:rStyle w:val="cf21"/>
          <w:rFonts w:asciiTheme="minorHAnsi" w:hAnsiTheme="minorHAnsi" w:eastAsiaTheme="majorEastAsia" w:cstheme="minorHAnsi"/>
          <w:sz w:val="24"/>
          <w:szCs w:val="24"/>
        </w:rPr>
        <w:t>Determined by the feasibility assessment findings, and using the updated tool, a final phase would be designed to involve wider implementation for and with patients in Belarus. In addition to further investigating the feasibility, acceptability and viability of the DTx platform in this context phase 3 would also increase focus on the measurement of impact on patient outcomes.</w:t>
      </w:r>
    </w:p>
    <w:p w:rsidRPr="006B1498" w:rsidR="71303BE2" w:rsidP="006B1498" w:rsidRDefault="00036016" w14:paraId="3779D194" w14:textId="7D75E830">
      <w:pPr>
        <w:spacing w:line="276" w:lineRule="auto"/>
        <w:rPr>
          <w:rFonts w:eastAsia="Arial" w:cstheme="minorHAnsi"/>
          <w:color w:val="000000" w:themeColor="text1"/>
          <w:sz w:val="22"/>
          <w:szCs w:val="22"/>
        </w:rPr>
      </w:pPr>
      <w:r>
        <w:rPr>
          <w:rFonts w:eastAsia="Arial" w:cstheme="minorHAnsi"/>
          <w:color w:val="000000" w:themeColor="text1"/>
          <w:sz w:val="22"/>
          <w:szCs w:val="22"/>
        </w:rPr>
        <w:t xml:space="preserve">These will be subsequently completed and separate protocols will be submitted. </w:t>
      </w:r>
    </w:p>
    <w:p w:rsidRPr="006B1498" w:rsidR="71303BE2" w:rsidP="006B1498" w:rsidRDefault="71303BE2" w14:paraId="544A8145" w14:textId="0D85A076">
      <w:pPr>
        <w:spacing w:before="120" w:after="120" w:line="276" w:lineRule="auto"/>
        <w:jc w:val="left"/>
        <w:rPr>
          <w:rFonts w:cstheme="minorHAnsi"/>
        </w:rPr>
      </w:pPr>
    </w:p>
    <w:sectPr w:rsidRPr="006B1498" w:rsidR="71303BE2" w:rsidSect="003315EC">
      <w:headerReference w:type="default" r:id="rId25"/>
      <w:footerReference w:type="even" r:id="rId26"/>
      <w:footerReference w:type="default" r:id="rId27"/>
      <w:endnotePr>
        <w:numFmt w:val="decimal"/>
      </w:endnotePr>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3816" w:rsidP="00087E21" w:rsidRDefault="00453816" w14:paraId="10432544" w14:textId="77777777">
      <w:r>
        <w:separator/>
      </w:r>
    </w:p>
  </w:endnote>
  <w:endnote w:type="continuationSeparator" w:id="0">
    <w:p w:rsidR="00453816" w:rsidP="00087E21" w:rsidRDefault="00453816" w14:paraId="4ADB10A8" w14:textId="77777777">
      <w:r>
        <w:continuationSeparator/>
      </w:r>
    </w:p>
  </w:endnote>
  <w:endnote w:type="continuationNotice" w:id="1">
    <w:p w:rsidR="00453816" w:rsidRDefault="00453816" w14:paraId="1007DFC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6374" w:rsidP="0090565C" w:rsidRDefault="00A26374" w14:paraId="15F9CFA9" w14:textId="68AA436C">
    <w:pPr>
      <w:pStyle w:val="Footer"/>
      <w:framePr w:wrap="none" w:hAnchor="margin" w:vAnchor="text" w:xAlign="right" w:y="1"/>
      <w:rPr>
        <w:rStyle w:val="PageNumber"/>
      </w:rPr>
    </w:pPr>
    <w:r w:rsidRPr="0D8F4461">
      <w:rPr>
        <w:rStyle w:val="PageNumber"/>
      </w:rPr>
      <w:fldChar w:fldCharType="begin"/>
    </w:r>
    <w:r w:rsidRPr="0D8F4461">
      <w:rPr>
        <w:rStyle w:val="PageNumber"/>
      </w:rPr>
      <w:instrText xml:space="preserve"> PAGE </w:instrText>
    </w:r>
    <w:r w:rsidRPr="0D8F4461">
      <w:rPr>
        <w:rStyle w:val="PageNumber"/>
      </w:rPr>
      <w:fldChar w:fldCharType="separate"/>
    </w:r>
    <w:r w:rsidR="008C6CB0">
      <w:rPr>
        <w:rStyle w:val="PageNumber"/>
        <w:noProof/>
      </w:rPr>
      <w:t>5</w:t>
    </w:r>
    <w:r w:rsidRPr="0D8F4461">
      <w:rPr>
        <w:rStyle w:val="PageNumber"/>
      </w:rPr>
      <w:fldChar w:fldCharType="end"/>
    </w:r>
  </w:p>
  <w:p w:rsidR="00A26374" w:rsidP="00087E21" w:rsidRDefault="00A26374" w14:paraId="7AA6CF4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2519761"/>
      <w:docPartObj>
        <w:docPartGallery w:val="Page Numbers (Bottom of Page)"/>
        <w:docPartUnique/>
      </w:docPartObj>
    </w:sdtPr>
    <w:sdtEndPr>
      <w:rPr>
        <w:rStyle w:val="PageNumber"/>
      </w:rPr>
    </w:sdtEndPr>
    <w:sdtContent>
      <w:p w:rsidR="00A26374" w:rsidP="0090565C" w:rsidRDefault="00A26374" w14:paraId="7B75690E" w14:textId="467F0D02">
        <w:pPr>
          <w:pStyle w:val="Footer"/>
          <w:framePr w:wrap="none" w:hAnchor="margin" w:vAnchor="text" w:xAlign="right" w:y="1"/>
          <w:rPr>
            <w:rStyle w:val="PageNumber"/>
          </w:rPr>
        </w:pPr>
        <w:r w:rsidRPr="0D8F4461">
          <w:rPr>
            <w:rStyle w:val="PageNumber"/>
          </w:rPr>
          <w:fldChar w:fldCharType="begin"/>
        </w:r>
        <w:r w:rsidRPr="0D8F4461">
          <w:rPr>
            <w:rStyle w:val="PageNumber"/>
          </w:rPr>
          <w:instrText xml:space="preserve"> PAGE </w:instrText>
        </w:r>
        <w:r w:rsidRPr="0D8F4461">
          <w:rPr>
            <w:rStyle w:val="PageNumber"/>
          </w:rPr>
          <w:fldChar w:fldCharType="separate"/>
        </w:r>
        <w:r w:rsidR="00E4327F">
          <w:rPr>
            <w:rStyle w:val="PageNumber"/>
            <w:noProof/>
          </w:rPr>
          <w:t>12</w:t>
        </w:r>
        <w:r w:rsidRPr="0D8F4461">
          <w:rPr>
            <w:rStyle w:val="PageNumber"/>
          </w:rPr>
          <w:fldChar w:fldCharType="end"/>
        </w:r>
      </w:p>
    </w:sdtContent>
  </w:sdt>
  <w:p w:rsidR="00A26374" w:rsidP="00087E21" w:rsidRDefault="00A26374" w14:paraId="69FD8BA2"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3816" w:rsidP="00087E21" w:rsidRDefault="00453816" w14:paraId="558D7D4F" w14:textId="77777777">
      <w:r>
        <w:separator/>
      </w:r>
    </w:p>
  </w:footnote>
  <w:footnote w:type="continuationSeparator" w:id="0">
    <w:p w:rsidR="00453816" w:rsidP="00087E21" w:rsidRDefault="00453816" w14:paraId="0542AAA6" w14:textId="77777777">
      <w:r>
        <w:continuationSeparator/>
      </w:r>
    </w:p>
  </w:footnote>
  <w:footnote w:type="continuationNotice" w:id="1">
    <w:p w:rsidR="00453816" w:rsidRDefault="00453816" w14:paraId="3A4EAD66" w14:textId="77777777"/>
  </w:footnote>
  <w:footnote w:id="2">
    <w:p w:rsidRPr="00465DF4" w:rsidR="00A26374" w:rsidP="00B076F5" w:rsidRDefault="00A26374" w14:paraId="1D908065" w14:textId="3B5C87C5">
      <w:pPr>
        <w:pStyle w:val="FootnoteText"/>
        <w:rPr>
          <w:rFonts w:cstheme="minorHAnsi"/>
          <w:sz w:val="18"/>
          <w:szCs w:val="18"/>
          <w:lang w:val="en-US"/>
        </w:rPr>
      </w:pPr>
      <w:r w:rsidRPr="00465DF4">
        <w:rPr>
          <w:rStyle w:val="FootnoteReference"/>
          <w:rFonts w:cstheme="minorHAnsi"/>
          <w:sz w:val="18"/>
          <w:szCs w:val="18"/>
        </w:rPr>
        <w:footnoteRef/>
      </w:r>
      <w:r w:rsidRPr="00465DF4">
        <w:rPr>
          <w:rFonts w:cstheme="minorHAnsi"/>
          <w:sz w:val="18"/>
          <w:szCs w:val="18"/>
        </w:rPr>
        <w:t xml:space="preserve"> SDG Goal 3: </w:t>
      </w:r>
      <w:r w:rsidRPr="00465DF4">
        <w:rPr>
          <w:rFonts w:eastAsia="Times New Roman" w:cstheme="minorHAnsi"/>
          <w:i/>
          <w:iCs/>
          <w:sz w:val="18"/>
          <w:szCs w:val="18"/>
        </w:rPr>
        <w:t>Ensure healthy lives and promote well-being for all at all ages</w:t>
      </w:r>
    </w:p>
  </w:footnote>
  <w:footnote w:id="3">
    <w:p w:rsidRPr="00B9296E" w:rsidR="00A26374" w:rsidRDefault="00A26374" w14:paraId="5668432B" w14:textId="61D1DE2E">
      <w:pPr>
        <w:pStyle w:val="FootnoteText"/>
        <w:rPr>
          <w:lang w:val="en-US"/>
        </w:rPr>
      </w:pPr>
      <w:r w:rsidRPr="00465DF4">
        <w:rPr>
          <w:rStyle w:val="FootnoteReference"/>
          <w:rFonts w:cstheme="minorHAnsi"/>
          <w:sz w:val="18"/>
          <w:szCs w:val="18"/>
        </w:rPr>
        <w:footnoteRef/>
      </w:r>
      <w:r w:rsidRPr="00465DF4">
        <w:rPr>
          <w:rFonts w:cstheme="minorHAnsi"/>
          <w:sz w:val="18"/>
          <w:szCs w:val="18"/>
        </w:rPr>
        <w:t xml:space="preserve"> </w:t>
      </w:r>
      <w:r w:rsidRPr="00465DF4">
        <w:rPr>
          <w:rFonts w:eastAsia="Times New Roman" w:cstheme="minorHAnsi"/>
          <w:i/>
          <w:iCs/>
          <w:sz w:val="18"/>
          <w:szCs w:val="18"/>
        </w:rPr>
        <w:t>Target 3.3: By 2030, end the epidemics of AIDS, tuberculosis, malaria and neglected tro</w:t>
      </w:r>
      <w:r w:rsidRPr="00465DF4">
        <w:rPr>
          <w:rStyle w:val="CommentReference"/>
          <w:rFonts w:cstheme="minorHAnsi"/>
          <w:sz w:val="18"/>
          <w:szCs w:val="18"/>
        </w:rPr>
      </w:r>
      <w:r w:rsidRPr="00465DF4">
        <w:rPr>
          <w:rStyle w:val="CommentReference"/>
          <w:rFonts w:cstheme="minorHAnsi"/>
          <w:sz w:val="18"/>
          <w:szCs w:val="18"/>
        </w:rPr>
      </w:r>
      <w:r w:rsidRPr="00465DF4">
        <w:rPr>
          <w:rFonts w:eastAsia="Times New Roman" w:cstheme="minorHAnsi"/>
          <w:i/>
          <w:iCs/>
          <w:sz w:val="18"/>
          <w:szCs w:val="18"/>
        </w:rPr>
        <w:t>pical diseases and combat hepatitis, water-borne diseases and other communicable diseases</w:t>
      </w:r>
    </w:p>
  </w:footnote>
  <w:footnote w:id="4">
    <w:p w:rsidRPr="00465DF4" w:rsidR="00801C75" w:rsidP="00801C75" w:rsidRDefault="00801C75" w14:paraId="288685DC" w14:textId="77777777">
      <w:pPr>
        <w:pStyle w:val="FootnoteText"/>
        <w:rPr>
          <w:sz w:val="18"/>
          <w:szCs w:val="18"/>
        </w:rPr>
      </w:pPr>
      <w:r w:rsidRPr="00465DF4">
        <w:rPr>
          <w:rStyle w:val="FootnoteReference"/>
          <w:sz w:val="18"/>
          <w:szCs w:val="18"/>
        </w:rPr>
        <w:footnoteRef/>
      </w:r>
      <w:r w:rsidRPr="00465DF4">
        <w:rPr>
          <w:sz w:val="18"/>
          <w:szCs w:val="18"/>
        </w:rPr>
        <w:t xml:space="preserve"> 99DOTS consists of TB medications issued in blister packs wrapped in an envelope. On dispensing a dose, a hidden phone number is revealed on the inner envelope flap, prompting the patient to place a toll-free call to indicate a dose taken. It also reminds patients of their doses via SMS. Healthcare providers can receive SMS text notifications regarding potentially non-adherent patients and monitor patients’ adherence in real-time through an online portal accessible on computers or smartphones.</w:t>
      </w:r>
    </w:p>
  </w:footnote>
  <w:footnote w:id="5">
    <w:p w:rsidRPr="009C4A8C" w:rsidR="00801C75" w:rsidP="00801C75" w:rsidRDefault="00801C75" w14:paraId="4BCA1AAB" w14:textId="77777777">
      <w:pPr>
        <w:pStyle w:val="FootnoteText"/>
      </w:pPr>
      <w:r w:rsidRPr="00465DF4">
        <w:rPr>
          <w:rStyle w:val="FootnoteReference"/>
          <w:sz w:val="18"/>
          <w:szCs w:val="18"/>
        </w:rPr>
        <w:footnoteRef/>
      </w:r>
      <w:r w:rsidRPr="00465DF4">
        <w:rPr>
          <w:sz w:val="18"/>
          <w:szCs w:val="18"/>
        </w:rPr>
        <w:t xml:space="preserve"> Digital Pillboxes, store TB medications and have pre-programmed audio-visual reminders embedded in the pillbox. Opening and closing the box to access medications serve as a proxy indicator of a dose taken. This information is transmitted via a SIM card to create a real-time dosing history accessible by healthcare providers</w:t>
      </w:r>
    </w:p>
  </w:footnote>
  <w:footnote w:id="6">
    <w:p w:rsidRPr="00F47B85" w:rsidR="007E48BA" w:rsidP="007E48BA" w:rsidRDefault="007E48BA" w14:paraId="036E6376" w14:textId="77777777">
      <w:pPr>
        <w:pStyle w:val="FootnoteText"/>
        <w:rPr>
          <w:sz w:val="18"/>
          <w:szCs w:val="18"/>
        </w:rPr>
      </w:pPr>
      <w:r w:rsidRPr="00F47B85">
        <w:rPr>
          <w:rStyle w:val="FootnoteReference"/>
          <w:sz w:val="18"/>
          <w:szCs w:val="18"/>
        </w:rPr>
        <w:footnoteRef/>
      </w:r>
      <w:r w:rsidRPr="00F47B85">
        <w:rPr>
          <w:sz w:val="18"/>
          <w:szCs w:val="18"/>
        </w:rPr>
        <w:t xml:space="preserve"> </w:t>
      </w:r>
      <w:r w:rsidRPr="00F47B85">
        <w:rPr>
          <w:rFonts w:eastAsiaTheme="minorEastAsia"/>
          <w:sz w:val="18"/>
          <w:szCs w:val="18"/>
        </w:rPr>
        <w:t>(MSF, internal document, 2018 Edition)</w:t>
      </w:r>
    </w:p>
  </w:footnote>
  <w:footnote w:id="7">
    <w:p w:rsidRPr="00F47B85" w:rsidR="007E48BA" w:rsidP="007E48BA" w:rsidRDefault="007E48BA" w14:paraId="3CEA6568" w14:textId="77777777">
      <w:pPr>
        <w:pStyle w:val="FootnoteText"/>
        <w:rPr>
          <w:sz w:val="18"/>
          <w:szCs w:val="18"/>
        </w:rPr>
      </w:pPr>
      <w:r w:rsidRPr="00F47B85">
        <w:rPr>
          <w:rStyle w:val="FootnoteReference"/>
          <w:sz w:val="18"/>
          <w:szCs w:val="18"/>
        </w:rPr>
        <w:footnoteRef/>
      </w:r>
      <w:r w:rsidRPr="00F47B85">
        <w:rPr>
          <w:sz w:val="18"/>
          <w:szCs w:val="18"/>
        </w:rPr>
        <w:t xml:space="preserve"> </w:t>
      </w:r>
      <w:r w:rsidRPr="00F47B85">
        <w:rPr>
          <w:rFonts w:eastAsiaTheme="minorEastAsia"/>
          <w:sz w:val="18"/>
          <w:szCs w:val="18"/>
        </w:rPr>
        <w:t>(MSF, internal document, 2021 edition)</w:t>
      </w:r>
    </w:p>
  </w:footnote>
  <w:footnote w:id="8">
    <w:p w:rsidRPr="00F47B85" w:rsidR="00F47B85" w:rsidP="00F47B85" w:rsidRDefault="00F47B85" w14:paraId="5A34ED17" w14:textId="7F49E554">
      <w:pPr>
        <w:rPr>
          <w:lang w:val="en-US"/>
        </w:rPr>
      </w:pPr>
      <w:r w:rsidRPr="00F47B85">
        <w:rPr>
          <w:rStyle w:val="FootnoteReference"/>
          <w:sz w:val="18"/>
          <w:szCs w:val="18"/>
        </w:rPr>
        <w:footnoteRef/>
      </w:r>
      <w:r w:rsidRPr="00F47B85">
        <w:rPr>
          <w:sz w:val="18"/>
          <w:szCs w:val="18"/>
        </w:rPr>
        <w:t xml:space="preserve"> </w:t>
      </w:r>
      <w:r w:rsidRPr="00F47B85">
        <w:rPr>
          <w:rFonts w:eastAsia="Arial" w:cstheme="minorHAnsi"/>
          <w:color w:val="000000" w:themeColor="text1"/>
          <w:sz w:val="18"/>
          <w:szCs w:val="18"/>
        </w:rPr>
        <w:t>PHQ-9 (Patient Health Questionnaire - screening of depression), or GAD-7 (General Anxiety Disorder – screening of anxiety), or AUDIT/ASSIST (</w:t>
      </w:r>
      <w:r w:rsidRPr="00F47B85">
        <w:rPr>
          <w:rFonts w:eastAsia="Calibri" w:cstheme="minorHAnsi"/>
          <w:sz w:val="18"/>
          <w:szCs w:val="18"/>
        </w:rPr>
        <w:t>Alcohol Use Disorders Identification Test/ Alcohol, Smoking and Substance Involvement Screening Test -</w:t>
      </w:r>
      <w:r w:rsidRPr="00F47B85">
        <w:rPr>
          <w:rFonts w:cstheme="minorHAnsi"/>
          <w:sz w:val="18"/>
          <w:szCs w:val="18"/>
        </w:rPr>
        <w:t xml:space="preserve"> screening alcohol or substance use disorder)</w:t>
      </w:r>
    </w:p>
  </w:footnote>
  <w:footnote w:id="9">
    <w:p w:rsidR="00F64DE2" w:rsidP="0010088F" w:rsidRDefault="009557D3" w14:paraId="1585B115" w14:textId="77777777">
      <w:pPr>
        <w:jc w:val="left"/>
        <w:rPr>
          <w:rFonts w:eastAsia="Arial" w:cstheme="minorHAnsi"/>
          <w:color w:val="000000" w:themeColor="text1"/>
          <w:sz w:val="18"/>
          <w:szCs w:val="18"/>
        </w:rPr>
      </w:pPr>
      <w:r w:rsidRPr="0010088F">
        <w:rPr>
          <w:rFonts w:eastAsia="Arial" w:cstheme="minorHAnsi"/>
          <w:color w:val="000000" w:themeColor="text1"/>
          <w:sz w:val="18"/>
          <w:szCs w:val="18"/>
          <w:vertAlign w:val="superscript"/>
        </w:rPr>
        <w:footnoteRef/>
      </w:r>
      <w:r w:rsidRPr="0010088F">
        <w:rPr>
          <w:rFonts w:eastAsia="Arial" w:cstheme="minorHAnsi"/>
          <w:color w:val="000000" w:themeColor="text1"/>
          <w:sz w:val="18"/>
          <w:szCs w:val="18"/>
          <w:vertAlign w:val="superscript"/>
        </w:rPr>
        <w:t xml:space="preserve"> </w:t>
      </w:r>
      <w:r w:rsidRPr="0010088F">
        <w:rPr>
          <w:rFonts w:eastAsia="Arial" w:cstheme="minorHAnsi"/>
          <w:color w:val="000000" w:themeColor="text1"/>
          <w:sz w:val="18"/>
          <w:szCs w:val="18"/>
        </w:rPr>
        <w:t xml:space="preserve">The package is offered after the </w:t>
      </w:r>
      <w:r w:rsidRPr="0010088F" w:rsidR="00FF0DB3">
        <w:rPr>
          <w:rFonts w:eastAsia="Arial" w:cstheme="minorHAnsi"/>
          <w:color w:val="000000" w:themeColor="text1"/>
          <w:sz w:val="18"/>
          <w:szCs w:val="18"/>
        </w:rPr>
        <w:t>diagnosis of patients</w:t>
      </w:r>
      <w:r w:rsidRPr="0010088F" w:rsidR="00E97C72">
        <w:rPr>
          <w:rFonts w:eastAsia="Arial" w:cstheme="minorHAnsi"/>
          <w:color w:val="000000" w:themeColor="text1"/>
          <w:sz w:val="18"/>
          <w:szCs w:val="18"/>
        </w:rPr>
        <w:t xml:space="preserve">, and </w:t>
      </w:r>
      <w:r w:rsidR="00F64DE2">
        <w:rPr>
          <w:rFonts w:eastAsia="Arial" w:cstheme="minorHAnsi"/>
          <w:color w:val="000000" w:themeColor="text1"/>
          <w:sz w:val="18"/>
          <w:szCs w:val="18"/>
        </w:rPr>
        <w:t>monthly checks</w:t>
      </w:r>
      <w:r w:rsidRPr="0010088F" w:rsidR="00E97C72">
        <w:rPr>
          <w:rFonts w:eastAsia="Arial" w:cstheme="minorHAnsi"/>
          <w:color w:val="000000" w:themeColor="text1"/>
          <w:sz w:val="18"/>
          <w:szCs w:val="18"/>
        </w:rPr>
        <w:t xml:space="preserve"> by TB-Doctors through the following tests:</w:t>
      </w:r>
    </w:p>
    <w:p w:rsidRPr="0010088F" w:rsidR="0010088F" w:rsidP="00A11B3B" w:rsidRDefault="0010088F" w14:paraId="0D96E2E3" w14:textId="4AFAE08F">
      <w:pPr>
        <w:pStyle w:val="ListParagraph"/>
        <w:numPr>
          <w:ilvl w:val="0"/>
          <w:numId w:val="4"/>
        </w:numPr>
        <w:jc w:val="left"/>
        <w:rPr>
          <w:rFonts w:eastAsia="Arial" w:cstheme="minorHAnsi"/>
          <w:color w:val="000000" w:themeColor="text1"/>
          <w:sz w:val="18"/>
          <w:szCs w:val="18"/>
        </w:rPr>
      </w:pPr>
      <w:r w:rsidRPr="0010088F">
        <w:rPr>
          <w:rFonts w:eastAsia="Arial" w:cstheme="minorHAnsi"/>
          <w:color w:val="000000" w:themeColor="text1"/>
          <w:sz w:val="18"/>
          <w:szCs w:val="18"/>
        </w:rPr>
        <w:t>Clinical examination including screening for visual acuity and peripheral neuropathy</w:t>
      </w:r>
    </w:p>
    <w:p w:rsidRPr="0010088F" w:rsidR="0010088F" w:rsidP="00A11B3B" w:rsidRDefault="0010088F" w14:paraId="708ADB87" w14:textId="77777777">
      <w:pPr>
        <w:pStyle w:val="ListParagraph"/>
        <w:numPr>
          <w:ilvl w:val="0"/>
          <w:numId w:val="4"/>
        </w:numPr>
        <w:jc w:val="left"/>
        <w:rPr>
          <w:rFonts w:eastAsia="Arial" w:cstheme="minorHAnsi"/>
          <w:color w:val="000000" w:themeColor="text1"/>
          <w:sz w:val="18"/>
          <w:szCs w:val="18"/>
        </w:rPr>
      </w:pPr>
      <w:r w:rsidRPr="0010088F">
        <w:rPr>
          <w:rFonts w:eastAsia="Arial" w:cstheme="minorHAnsi"/>
          <w:color w:val="000000" w:themeColor="text1"/>
          <w:sz w:val="18"/>
          <w:szCs w:val="18"/>
        </w:rPr>
        <w:t>AE/SAE checking</w:t>
      </w:r>
    </w:p>
    <w:p w:rsidRPr="0010088F" w:rsidR="0010088F" w:rsidP="00A11B3B" w:rsidRDefault="0010088F" w14:paraId="1A14CBAC" w14:textId="77777777">
      <w:pPr>
        <w:pStyle w:val="ListParagraph"/>
        <w:numPr>
          <w:ilvl w:val="0"/>
          <w:numId w:val="4"/>
        </w:numPr>
        <w:jc w:val="left"/>
        <w:rPr>
          <w:rFonts w:eastAsia="Arial" w:cstheme="minorHAnsi"/>
          <w:color w:val="000000" w:themeColor="text1"/>
          <w:sz w:val="18"/>
          <w:szCs w:val="18"/>
        </w:rPr>
      </w:pPr>
      <w:r w:rsidRPr="0010088F">
        <w:rPr>
          <w:rFonts w:eastAsia="Arial" w:cstheme="minorHAnsi"/>
          <w:color w:val="000000" w:themeColor="text1"/>
          <w:sz w:val="18"/>
          <w:szCs w:val="18"/>
        </w:rPr>
        <w:t>Sputum (smear and culture)</w:t>
      </w:r>
    </w:p>
    <w:p w:rsidRPr="0010088F" w:rsidR="0010088F" w:rsidP="00A11B3B" w:rsidRDefault="0010088F" w14:paraId="2AD64241" w14:textId="77777777">
      <w:pPr>
        <w:pStyle w:val="ListParagraph"/>
        <w:numPr>
          <w:ilvl w:val="0"/>
          <w:numId w:val="4"/>
        </w:numPr>
        <w:jc w:val="left"/>
        <w:rPr>
          <w:rFonts w:eastAsia="Arial" w:cstheme="minorHAnsi"/>
          <w:color w:val="000000" w:themeColor="text1"/>
          <w:sz w:val="18"/>
          <w:szCs w:val="18"/>
        </w:rPr>
      </w:pPr>
      <w:r w:rsidRPr="0010088F">
        <w:rPr>
          <w:rFonts w:eastAsia="Arial" w:cstheme="minorHAnsi"/>
          <w:color w:val="000000" w:themeColor="text1"/>
          <w:sz w:val="18"/>
          <w:szCs w:val="18"/>
        </w:rPr>
        <w:t>Full blood count</w:t>
      </w:r>
    </w:p>
    <w:p w:rsidRPr="0010088F" w:rsidR="0010088F" w:rsidP="00A11B3B" w:rsidRDefault="0010088F" w14:paraId="78B87700" w14:textId="77777777">
      <w:pPr>
        <w:pStyle w:val="ListParagraph"/>
        <w:numPr>
          <w:ilvl w:val="0"/>
          <w:numId w:val="4"/>
        </w:numPr>
        <w:jc w:val="left"/>
        <w:rPr>
          <w:rFonts w:eastAsia="Arial" w:cstheme="minorHAnsi"/>
          <w:color w:val="000000" w:themeColor="text1"/>
          <w:sz w:val="18"/>
          <w:szCs w:val="18"/>
        </w:rPr>
      </w:pPr>
      <w:r w:rsidRPr="0010088F">
        <w:rPr>
          <w:rFonts w:eastAsia="Arial" w:cstheme="minorHAnsi"/>
          <w:color w:val="000000" w:themeColor="text1"/>
          <w:sz w:val="18"/>
          <w:szCs w:val="18"/>
        </w:rPr>
        <w:t>Biochemical blood test</w:t>
      </w:r>
    </w:p>
    <w:p w:rsidR="0010088F" w:rsidP="00A11B3B" w:rsidRDefault="0010088F" w14:paraId="0AE8830E" w14:textId="77777777">
      <w:pPr>
        <w:pStyle w:val="ListParagraph"/>
        <w:numPr>
          <w:ilvl w:val="0"/>
          <w:numId w:val="4"/>
        </w:numPr>
        <w:jc w:val="left"/>
        <w:rPr>
          <w:rFonts w:eastAsia="Arial" w:cstheme="minorHAnsi"/>
          <w:color w:val="000000" w:themeColor="text1"/>
          <w:sz w:val="18"/>
          <w:szCs w:val="18"/>
        </w:rPr>
      </w:pPr>
      <w:r w:rsidRPr="0010088F">
        <w:rPr>
          <w:rFonts w:eastAsia="Arial" w:cstheme="minorHAnsi"/>
          <w:color w:val="000000" w:themeColor="text1"/>
          <w:sz w:val="18"/>
          <w:szCs w:val="18"/>
        </w:rPr>
        <w:t>ECG</w:t>
      </w:r>
    </w:p>
    <w:p w:rsidRPr="0010088F" w:rsidR="009557D3" w:rsidP="00A11B3B" w:rsidRDefault="0010088F" w14:paraId="22A70449" w14:textId="2C31BB3B">
      <w:pPr>
        <w:pStyle w:val="ListParagraph"/>
        <w:numPr>
          <w:ilvl w:val="0"/>
          <w:numId w:val="4"/>
        </w:numPr>
        <w:jc w:val="left"/>
        <w:rPr>
          <w:rFonts w:eastAsia="Arial" w:cstheme="minorHAnsi"/>
          <w:color w:val="000000" w:themeColor="text1"/>
          <w:sz w:val="18"/>
          <w:szCs w:val="18"/>
        </w:rPr>
      </w:pPr>
      <w:r w:rsidRPr="0010088F">
        <w:rPr>
          <w:rFonts w:eastAsia="Arial" w:cstheme="minorHAnsi"/>
          <w:color w:val="000000" w:themeColor="text1"/>
          <w:sz w:val="18"/>
          <w:szCs w:val="18"/>
        </w:rPr>
        <w:t>X-ray examination only at the end of the treatment</w:t>
      </w:r>
    </w:p>
  </w:footnote>
  <w:footnote w:id="10">
    <w:p w:rsidRPr="008F1F4D" w:rsidR="008F1F4D" w:rsidRDefault="008F1F4D" w14:paraId="20A4FB59" w14:textId="73849EDE">
      <w:pPr>
        <w:pStyle w:val="FootnoteText"/>
        <w:rPr>
          <w:lang w:val="en-US"/>
        </w:rPr>
      </w:pPr>
      <w:r>
        <w:rPr>
          <w:rStyle w:val="FootnoteReference"/>
        </w:rPr>
        <w:footnoteRef/>
      </w:r>
      <w:r>
        <w:t xml:space="preserve"> </w:t>
      </w:r>
      <w:r w:rsidRPr="008F1F4D">
        <w:t>https://www.r-project.org/</w:t>
      </w:r>
    </w:p>
  </w:footnote>
  <w:footnote w:id="11">
    <w:p w:rsidR="71303BE2" w:rsidP="71303BE2" w:rsidRDefault="71303BE2" w14:paraId="28AF5586" w14:textId="7E0A4ACF">
      <w:pPr>
        <w:pStyle w:val="FootnoteText"/>
      </w:pPr>
      <w:r w:rsidRPr="71303BE2">
        <w:rPr>
          <w:rStyle w:val="FootnoteReference"/>
        </w:rPr>
        <w:footnoteRef/>
      </w:r>
      <w:r>
        <w:t xml:space="preserve"> Can be used interchangeably with Digital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6374" w:rsidP="00D36D77" w:rsidRDefault="00A26374" w14:paraId="70148E65" w14:textId="66E985E9">
    <w:pPr>
      <w:pStyle w:val="Header"/>
      <w:jc w:val="left"/>
    </w:pPr>
  </w:p>
</w:hdr>
</file>

<file path=word/intelligence2.xml><?xml version="1.0" encoding="utf-8"?>
<int2:intelligence xmlns:int2="http://schemas.microsoft.com/office/intelligence/2020/intelligence" xmlns:oel="http://schemas.microsoft.com/office/2019/extlst">
  <int2:observations>
    <int2:textHash int2:hashCode="ISnUWKsve63tXv" int2:id="2ctqoLyJ">
      <int2:state int2:value="Rejected" int2:type="LegacyProofing"/>
    </int2:textHash>
    <int2:textHash int2:hashCode="mTiW9SJeIxFcjI" int2:id="HdrE0aaI">
      <int2:state int2:value="Rejected" int2:type="LegacyProofing"/>
    </int2:textHash>
    <int2:textHash int2:hashCode="ni8UUdXdlt6RIo" int2:id="xALzNl2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D23A4"/>
    <w:multiLevelType w:val="multilevel"/>
    <w:tmpl w:val="B4140DD2"/>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504"/>
      </w:pPr>
      <w:rPr>
        <w:rFonts w:hint="default"/>
      </w:rPr>
    </w:lvl>
    <w:lvl w:ilvl="2">
      <w:start w:val="1"/>
      <w:numFmt w:val="decimal"/>
      <w:lvlText w:val="%1.%2.%3."/>
      <w:lvlJc w:val="left"/>
      <w:pPr>
        <w:ind w:left="1224" w:hanging="936"/>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3C2938"/>
    <w:multiLevelType w:val="multilevel"/>
    <w:tmpl w:val="C5C83292"/>
    <w:lvl w:ilvl="0">
      <w:start w:val="1"/>
      <w:numFmt w:val="decimal"/>
      <w:lvlText w:val="%1."/>
      <w:lvlJc w:val="left"/>
      <w:pPr>
        <w:ind w:left="360" w:hanging="360"/>
      </w:pPr>
      <w:rPr>
        <w:rFonts w:hint="default"/>
      </w:rPr>
    </w:lvl>
    <w:lvl w:ilvl="1">
      <w:start w:val="1"/>
      <w:numFmt w:val="decimal"/>
      <w:lvlText w:val="%1.%2."/>
      <w:lvlJc w:val="left"/>
      <w:pPr>
        <w:ind w:left="792" w:hanging="504"/>
      </w:pPr>
      <w:rPr>
        <w:rFonts w:hint="default"/>
      </w:rPr>
    </w:lvl>
    <w:lvl w:ilvl="2">
      <w:start w:val="1"/>
      <w:numFmt w:val="decimal"/>
      <w:lvlText w:val="%1.%2.%3."/>
      <w:lvlJc w:val="left"/>
      <w:pPr>
        <w:ind w:left="1224" w:hanging="936"/>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D1490F"/>
    <w:multiLevelType w:val="hybridMultilevel"/>
    <w:tmpl w:val="EA149B52"/>
    <w:lvl w:ilvl="0" w:tplc="FFFFFFFF">
      <w:start w:val="1"/>
      <w:numFmt w:val="bullet"/>
      <w:lvlText w:val=""/>
      <w:lvlJc w:val="left"/>
      <w:pPr>
        <w:ind w:left="680" w:hanging="340"/>
      </w:pPr>
      <w:rPr>
        <w:rFonts w:hint="default" w:ascii="Symbol" w:hAnsi="Symbol"/>
      </w:rPr>
    </w:lvl>
    <w:lvl w:ilvl="1" w:tplc="08090003">
      <w:start w:val="1"/>
      <w:numFmt w:val="bullet"/>
      <w:lvlText w:val="o"/>
      <w:lvlJc w:val="left"/>
      <w:pPr>
        <w:ind w:left="1780" w:hanging="360"/>
      </w:pPr>
      <w:rPr>
        <w:rFonts w:hint="default" w:ascii="Courier New" w:hAnsi="Courier New" w:cs="Courier New"/>
      </w:rPr>
    </w:lvl>
    <w:lvl w:ilvl="2" w:tplc="08090005">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3" w15:restartNumberingAfterBreak="0">
    <w:nsid w:val="0C292A2A"/>
    <w:multiLevelType w:val="multilevel"/>
    <w:tmpl w:val="FAF0774C"/>
    <w:lvl w:ilvl="0">
      <w:start w:val="1"/>
      <w:numFmt w:val="decimal"/>
      <w:lvlText w:val="%1."/>
      <w:lvlJc w:val="left"/>
      <w:pPr>
        <w:ind w:left="360" w:hanging="360"/>
      </w:pPr>
      <w:rPr>
        <w:rFonts w:hint="default" w:asciiTheme="minorHAnsi" w:hAnsiTheme="minorHAnsi" w:cstheme="minorHAnsi"/>
        <w:b/>
        <w:bCs/>
        <w:sz w:val="28"/>
        <w:szCs w:val="28"/>
      </w:rPr>
    </w:lvl>
    <w:lvl w:ilvl="1">
      <w:start w:val="1"/>
      <w:numFmt w:val="decimal"/>
      <w:lvlText w:val="%1.%2."/>
      <w:lvlJc w:val="left"/>
      <w:pPr>
        <w:ind w:left="792" w:hanging="504"/>
      </w:pPr>
    </w:lvl>
    <w:lvl w:ilvl="2">
      <w:start w:val="1"/>
      <w:numFmt w:val="decimal"/>
      <w:lvlText w:val="%1.%2.%3."/>
      <w:lvlJc w:val="left"/>
      <w:pPr>
        <w:ind w:left="1224" w:hanging="936"/>
      </w:pPr>
      <w:rPr>
        <w:rFonts w:hint="default" w:asciiTheme="minorHAnsi" w:hAnsiTheme="minorHAnsi" w:cstheme="minorHAnsi"/>
        <w:b w:val="0"/>
        <w:bCs w:val="0"/>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213EFD"/>
    <w:multiLevelType w:val="multilevel"/>
    <w:tmpl w:val="B4140DD2"/>
    <w:lvl w:ilvl="0">
      <w:start w:val="1"/>
      <w:numFmt w:val="decimal"/>
      <w:lvlText w:val="%1."/>
      <w:lvlJc w:val="left"/>
      <w:pPr>
        <w:ind w:left="360" w:hanging="360"/>
      </w:pPr>
      <w:rPr>
        <w:rFonts w:hint="default"/>
      </w:rPr>
    </w:lvl>
    <w:lvl w:ilvl="1">
      <w:start w:val="1"/>
      <w:numFmt w:val="decimal"/>
      <w:lvlText w:val="%1.%2."/>
      <w:lvlJc w:val="left"/>
      <w:pPr>
        <w:ind w:left="792" w:hanging="504"/>
      </w:pPr>
      <w:rPr>
        <w:rFonts w:hint="default"/>
      </w:rPr>
    </w:lvl>
    <w:lvl w:ilvl="2">
      <w:start w:val="1"/>
      <w:numFmt w:val="decimal"/>
      <w:lvlText w:val="%1.%2.%3."/>
      <w:lvlJc w:val="left"/>
      <w:pPr>
        <w:ind w:left="1224" w:hanging="936"/>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73CDCA"/>
    <w:multiLevelType w:val="hybridMultilevel"/>
    <w:tmpl w:val="6A281A7C"/>
    <w:lvl w:ilvl="0" w:tplc="59E07DF0">
      <w:start w:val="1"/>
      <w:numFmt w:val="bullet"/>
      <w:lvlText w:val=""/>
      <w:lvlJc w:val="left"/>
      <w:pPr>
        <w:ind w:left="720" w:hanging="360"/>
      </w:pPr>
      <w:rPr>
        <w:rFonts w:hint="default" w:ascii="Symbol" w:hAnsi="Symbol"/>
      </w:rPr>
    </w:lvl>
    <w:lvl w:ilvl="1" w:tplc="D478A2D0">
      <w:start w:val="1"/>
      <w:numFmt w:val="bullet"/>
      <w:lvlText w:val="o"/>
      <w:lvlJc w:val="left"/>
      <w:pPr>
        <w:ind w:left="1440" w:hanging="360"/>
      </w:pPr>
      <w:rPr>
        <w:rFonts w:hint="default" w:ascii="Courier New" w:hAnsi="Courier New"/>
      </w:rPr>
    </w:lvl>
    <w:lvl w:ilvl="2" w:tplc="B55C3F00">
      <w:start w:val="1"/>
      <w:numFmt w:val="bullet"/>
      <w:lvlText w:val=""/>
      <w:lvlJc w:val="left"/>
      <w:pPr>
        <w:ind w:left="2160" w:hanging="360"/>
      </w:pPr>
      <w:rPr>
        <w:rFonts w:hint="default" w:ascii="Wingdings" w:hAnsi="Wingdings"/>
      </w:rPr>
    </w:lvl>
    <w:lvl w:ilvl="3" w:tplc="312A6F9A">
      <w:start w:val="1"/>
      <w:numFmt w:val="bullet"/>
      <w:lvlText w:val=""/>
      <w:lvlJc w:val="left"/>
      <w:pPr>
        <w:ind w:left="2880" w:hanging="360"/>
      </w:pPr>
      <w:rPr>
        <w:rFonts w:hint="default" w:ascii="Symbol" w:hAnsi="Symbol"/>
      </w:rPr>
    </w:lvl>
    <w:lvl w:ilvl="4" w:tplc="E3F6E342">
      <w:start w:val="1"/>
      <w:numFmt w:val="bullet"/>
      <w:lvlText w:val="o"/>
      <w:lvlJc w:val="left"/>
      <w:pPr>
        <w:ind w:left="3600" w:hanging="360"/>
      </w:pPr>
      <w:rPr>
        <w:rFonts w:hint="default" w:ascii="Courier New" w:hAnsi="Courier New"/>
      </w:rPr>
    </w:lvl>
    <w:lvl w:ilvl="5" w:tplc="0E320C60">
      <w:start w:val="1"/>
      <w:numFmt w:val="bullet"/>
      <w:lvlText w:val=""/>
      <w:lvlJc w:val="left"/>
      <w:pPr>
        <w:ind w:left="4320" w:hanging="360"/>
      </w:pPr>
      <w:rPr>
        <w:rFonts w:hint="default" w:ascii="Wingdings" w:hAnsi="Wingdings"/>
      </w:rPr>
    </w:lvl>
    <w:lvl w:ilvl="6" w:tplc="33302F0E">
      <w:start w:val="1"/>
      <w:numFmt w:val="bullet"/>
      <w:lvlText w:val=""/>
      <w:lvlJc w:val="left"/>
      <w:pPr>
        <w:ind w:left="5040" w:hanging="360"/>
      </w:pPr>
      <w:rPr>
        <w:rFonts w:hint="default" w:ascii="Symbol" w:hAnsi="Symbol"/>
      </w:rPr>
    </w:lvl>
    <w:lvl w:ilvl="7" w:tplc="96CC8C06">
      <w:start w:val="1"/>
      <w:numFmt w:val="bullet"/>
      <w:lvlText w:val="o"/>
      <w:lvlJc w:val="left"/>
      <w:pPr>
        <w:ind w:left="5760" w:hanging="360"/>
      </w:pPr>
      <w:rPr>
        <w:rFonts w:hint="default" w:ascii="Courier New" w:hAnsi="Courier New"/>
      </w:rPr>
    </w:lvl>
    <w:lvl w:ilvl="8" w:tplc="239ECBE2">
      <w:start w:val="1"/>
      <w:numFmt w:val="bullet"/>
      <w:lvlText w:val=""/>
      <w:lvlJc w:val="left"/>
      <w:pPr>
        <w:ind w:left="6480" w:hanging="360"/>
      </w:pPr>
      <w:rPr>
        <w:rFonts w:hint="default" w:ascii="Wingdings" w:hAnsi="Wingdings"/>
      </w:rPr>
    </w:lvl>
  </w:abstractNum>
  <w:abstractNum w:abstractNumId="6" w15:restartNumberingAfterBreak="0">
    <w:nsid w:val="19836B83"/>
    <w:multiLevelType w:val="hybridMultilevel"/>
    <w:tmpl w:val="88720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F6B20"/>
    <w:multiLevelType w:val="hybridMultilevel"/>
    <w:tmpl w:val="D5D2687A"/>
    <w:lvl w:ilvl="0" w:tplc="53A67DB0">
      <w:start w:val="1"/>
      <w:numFmt w:val="upperRoman"/>
      <w:suff w:val="space"/>
      <w:lvlText w:val="%1."/>
      <w:lvlJc w:val="right"/>
      <w:pPr>
        <w:ind w:left="216"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E378D5"/>
    <w:multiLevelType w:val="hybridMultilevel"/>
    <w:tmpl w:val="84BEEBD6"/>
    <w:lvl w:ilvl="0" w:tplc="38E88D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4E0DC4"/>
    <w:multiLevelType w:val="hybridMultilevel"/>
    <w:tmpl w:val="887201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0573058"/>
    <w:multiLevelType w:val="multilevel"/>
    <w:tmpl w:val="B554F1CC"/>
    <w:lvl w:ilvl="0">
      <w:start w:val="1"/>
      <w:numFmt w:val="decimal"/>
      <w:lvlText w:val="%1."/>
      <w:lvlJc w:val="left"/>
      <w:pPr>
        <w:ind w:left="360" w:hanging="360"/>
      </w:pPr>
      <w:rPr>
        <w:rFonts w:hint="default"/>
      </w:rPr>
    </w:lvl>
    <w:lvl w:ilvl="1">
      <w:start w:val="1"/>
      <w:numFmt w:val="decimal"/>
      <w:lvlText w:val="%1.%2."/>
      <w:lvlJc w:val="left"/>
      <w:pPr>
        <w:ind w:left="792" w:hanging="504"/>
      </w:pPr>
      <w:rPr>
        <w:rFonts w:hint="default"/>
      </w:rPr>
    </w:lvl>
    <w:lvl w:ilvl="2">
      <w:start w:val="1"/>
      <w:numFmt w:val="decimal"/>
      <w:lvlText w:val="%1.%2.%3."/>
      <w:lvlJc w:val="left"/>
      <w:pPr>
        <w:ind w:left="1224" w:hanging="936"/>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23561A3"/>
    <w:multiLevelType w:val="multilevel"/>
    <w:tmpl w:val="913A0C58"/>
    <w:lvl w:ilvl="0">
      <w:start w:val="1"/>
      <w:numFmt w:val="decimal"/>
      <w:lvlText w:val="%1."/>
      <w:lvlJc w:val="left"/>
      <w:pPr>
        <w:ind w:left="360" w:hanging="360"/>
      </w:pPr>
    </w:lvl>
    <w:lvl w:ilvl="1">
      <w:start w:val="1"/>
      <w:numFmt w:val="decimal"/>
      <w:lvlText w:val="%1.%2."/>
      <w:lvlJc w:val="left"/>
      <w:pPr>
        <w:ind w:left="792" w:hanging="504"/>
      </w:pPr>
    </w:lvl>
    <w:lvl w:ilvl="2">
      <w:start w:val="1"/>
      <w:numFmt w:val="decimal"/>
      <w:lvlText w:val="%1.%2.%3."/>
      <w:lvlJc w:val="left"/>
      <w:pPr>
        <w:ind w:left="1224" w:hanging="936"/>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337878"/>
    <w:multiLevelType w:val="hybridMultilevel"/>
    <w:tmpl w:val="0A801B02"/>
    <w:lvl w:ilvl="0" w:tplc="CCB4C1EC">
      <w:start w:val="1"/>
      <w:numFmt w:val="bullet"/>
      <w:lvlText w:val=""/>
      <w:lvlJc w:val="left"/>
      <w:pPr>
        <w:ind w:left="340" w:firstLine="2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337266C4"/>
    <w:multiLevelType w:val="multilevel"/>
    <w:tmpl w:val="58B8086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59B49EC"/>
    <w:multiLevelType w:val="hybridMultilevel"/>
    <w:tmpl w:val="DAAC7B3E"/>
    <w:styleLink w:val="CurrentList1"/>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5B3A28"/>
    <w:multiLevelType w:val="hybridMultilevel"/>
    <w:tmpl w:val="962A3F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B3A571F"/>
    <w:multiLevelType w:val="multilevel"/>
    <w:tmpl w:val="18DE41C0"/>
    <w:lvl w:ilvl="0">
      <w:start w:val="1"/>
      <w:numFmt w:val="decimal"/>
      <w:lvlText w:val="%1."/>
      <w:lvlJc w:val="left"/>
      <w:pPr>
        <w:ind w:left="576" w:hanging="360"/>
      </w:pPr>
      <w:rPr>
        <w:rFonts w:hint="default"/>
      </w:rPr>
    </w:lvl>
    <w:lvl w:ilvl="1">
      <w:start w:val="1"/>
      <w:numFmt w:val="decimal"/>
      <w:lvlText w:val="%1.%2."/>
      <w:lvlJc w:val="left"/>
      <w:pPr>
        <w:ind w:left="1008" w:hanging="504"/>
      </w:pPr>
      <w:rPr>
        <w:rFonts w:hint="default"/>
      </w:rPr>
    </w:lvl>
    <w:lvl w:ilvl="2">
      <w:start w:val="1"/>
      <w:numFmt w:val="decimal"/>
      <w:lvlText w:val="%1.%2.%3."/>
      <w:lvlJc w:val="left"/>
      <w:pPr>
        <w:ind w:left="1440" w:hanging="936"/>
      </w:pPr>
      <w:rPr>
        <w:rFonts w:hint="default"/>
        <w:b w:val="0"/>
        <w:bCs w:val="0"/>
      </w:rPr>
    </w:lvl>
    <w:lvl w:ilvl="3">
      <w:start w:val="1"/>
      <w:numFmt w:val="decimal"/>
      <w:lvlText w:val="%1.%2.%3.%4."/>
      <w:lvlJc w:val="left"/>
      <w:pPr>
        <w:ind w:left="1944" w:hanging="648"/>
      </w:pPr>
      <w:rPr>
        <w:rFonts w:hint="default"/>
      </w:rPr>
    </w:lvl>
    <w:lvl w:ilvl="4">
      <w:start w:val="1"/>
      <w:numFmt w:val="decimal"/>
      <w:lvlText w:val="%1.%2.%3.%4.%5."/>
      <w:lvlJc w:val="left"/>
      <w:pPr>
        <w:ind w:left="2448" w:hanging="792"/>
      </w:pPr>
      <w:rPr>
        <w:rFonts w:hint="default"/>
      </w:rPr>
    </w:lvl>
    <w:lvl w:ilvl="5">
      <w:start w:val="1"/>
      <w:numFmt w:val="decimal"/>
      <w:lvlText w:val="%1.%2.%3.%4.%5.%6."/>
      <w:lvlJc w:val="left"/>
      <w:pPr>
        <w:ind w:left="2952" w:hanging="936"/>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3960" w:hanging="1224"/>
      </w:pPr>
      <w:rPr>
        <w:rFonts w:hint="default"/>
      </w:rPr>
    </w:lvl>
    <w:lvl w:ilvl="8">
      <w:start w:val="1"/>
      <w:numFmt w:val="decimal"/>
      <w:lvlText w:val="%1.%2.%3.%4.%5.%6.%7.%8.%9."/>
      <w:lvlJc w:val="left"/>
      <w:pPr>
        <w:ind w:left="4536" w:hanging="1440"/>
      </w:pPr>
      <w:rPr>
        <w:rFonts w:hint="default"/>
      </w:rPr>
    </w:lvl>
  </w:abstractNum>
  <w:abstractNum w:abstractNumId="17" w15:restartNumberingAfterBreak="0">
    <w:nsid w:val="4690B7DD"/>
    <w:multiLevelType w:val="hybridMultilevel"/>
    <w:tmpl w:val="94260684"/>
    <w:lvl w:ilvl="0" w:tplc="4B1AA318">
      <w:start w:val="1"/>
      <w:numFmt w:val="bullet"/>
      <w:lvlText w:val=""/>
      <w:lvlJc w:val="left"/>
      <w:pPr>
        <w:ind w:left="720" w:hanging="360"/>
      </w:pPr>
      <w:rPr>
        <w:rFonts w:hint="default" w:ascii="Symbol" w:hAnsi="Symbol"/>
      </w:rPr>
    </w:lvl>
    <w:lvl w:ilvl="1" w:tplc="5C28F0A4">
      <w:start w:val="1"/>
      <w:numFmt w:val="bullet"/>
      <w:lvlText w:val="o"/>
      <w:lvlJc w:val="left"/>
      <w:pPr>
        <w:ind w:left="1440" w:hanging="360"/>
      </w:pPr>
      <w:rPr>
        <w:rFonts w:hint="default" w:ascii="Courier New" w:hAnsi="Courier New"/>
      </w:rPr>
    </w:lvl>
    <w:lvl w:ilvl="2" w:tplc="69F8CBAC">
      <w:start w:val="1"/>
      <w:numFmt w:val="bullet"/>
      <w:lvlText w:val=""/>
      <w:lvlJc w:val="left"/>
      <w:pPr>
        <w:ind w:left="2160" w:hanging="360"/>
      </w:pPr>
      <w:rPr>
        <w:rFonts w:hint="default" w:ascii="Wingdings" w:hAnsi="Wingdings"/>
      </w:rPr>
    </w:lvl>
    <w:lvl w:ilvl="3" w:tplc="3BD4B8B0">
      <w:start w:val="1"/>
      <w:numFmt w:val="bullet"/>
      <w:lvlText w:val=""/>
      <w:lvlJc w:val="left"/>
      <w:pPr>
        <w:ind w:left="2880" w:hanging="360"/>
      </w:pPr>
      <w:rPr>
        <w:rFonts w:hint="default" w:ascii="Symbol" w:hAnsi="Symbol"/>
      </w:rPr>
    </w:lvl>
    <w:lvl w:ilvl="4" w:tplc="A820676A">
      <w:start w:val="1"/>
      <w:numFmt w:val="bullet"/>
      <w:lvlText w:val="o"/>
      <w:lvlJc w:val="left"/>
      <w:pPr>
        <w:ind w:left="3600" w:hanging="360"/>
      </w:pPr>
      <w:rPr>
        <w:rFonts w:hint="default" w:ascii="Courier New" w:hAnsi="Courier New"/>
      </w:rPr>
    </w:lvl>
    <w:lvl w:ilvl="5" w:tplc="B2063434">
      <w:start w:val="1"/>
      <w:numFmt w:val="bullet"/>
      <w:lvlText w:val=""/>
      <w:lvlJc w:val="left"/>
      <w:pPr>
        <w:ind w:left="4320" w:hanging="360"/>
      </w:pPr>
      <w:rPr>
        <w:rFonts w:hint="default" w:ascii="Wingdings" w:hAnsi="Wingdings"/>
      </w:rPr>
    </w:lvl>
    <w:lvl w:ilvl="6" w:tplc="15164B82">
      <w:start w:val="1"/>
      <w:numFmt w:val="bullet"/>
      <w:lvlText w:val=""/>
      <w:lvlJc w:val="left"/>
      <w:pPr>
        <w:ind w:left="5040" w:hanging="360"/>
      </w:pPr>
      <w:rPr>
        <w:rFonts w:hint="default" w:ascii="Symbol" w:hAnsi="Symbol"/>
      </w:rPr>
    </w:lvl>
    <w:lvl w:ilvl="7" w:tplc="31A63576">
      <w:start w:val="1"/>
      <w:numFmt w:val="bullet"/>
      <w:lvlText w:val="o"/>
      <w:lvlJc w:val="left"/>
      <w:pPr>
        <w:ind w:left="5760" w:hanging="360"/>
      </w:pPr>
      <w:rPr>
        <w:rFonts w:hint="default" w:ascii="Courier New" w:hAnsi="Courier New"/>
      </w:rPr>
    </w:lvl>
    <w:lvl w:ilvl="8" w:tplc="66CC3812">
      <w:start w:val="1"/>
      <w:numFmt w:val="bullet"/>
      <w:lvlText w:val=""/>
      <w:lvlJc w:val="left"/>
      <w:pPr>
        <w:ind w:left="6480" w:hanging="360"/>
      </w:pPr>
      <w:rPr>
        <w:rFonts w:hint="default" w:ascii="Wingdings" w:hAnsi="Wingdings"/>
      </w:rPr>
    </w:lvl>
  </w:abstractNum>
  <w:abstractNum w:abstractNumId="18" w15:restartNumberingAfterBreak="0">
    <w:nsid w:val="52AE2C23"/>
    <w:multiLevelType w:val="multilevel"/>
    <w:tmpl w:val="58C8617C"/>
    <w:lvl w:ilvl="0">
      <w:start w:val="1"/>
      <w:numFmt w:val="decimal"/>
      <w:lvlText w:val="%1."/>
      <w:lvlJc w:val="left"/>
      <w:pPr>
        <w:ind w:left="576" w:hanging="360"/>
      </w:pPr>
      <w:rPr>
        <w:rFonts w:hint="default"/>
      </w:rPr>
    </w:lvl>
    <w:lvl w:ilvl="1">
      <w:start w:val="1"/>
      <w:numFmt w:val="decimal"/>
      <w:lvlText w:val="%1.%2."/>
      <w:lvlJc w:val="left"/>
      <w:pPr>
        <w:ind w:left="1008" w:hanging="504"/>
      </w:pPr>
      <w:rPr>
        <w:rFonts w:hint="default"/>
      </w:rPr>
    </w:lvl>
    <w:lvl w:ilvl="2">
      <w:start w:val="1"/>
      <w:numFmt w:val="decimal"/>
      <w:lvlText w:val="%1.%2.%3."/>
      <w:lvlJc w:val="left"/>
      <w:pPr>
        <w:ind w:left="1440" w:hanging="936"/>
      </w:pPr>
      <w:rPr>
        <w:rFonts w:hint="default"/>
        <w:b w:val="0"/>
        <w:bCs w:val="0"/>
      </w:rPr>
    </w:lvl>
    <w:lvl w:ilvl="3">
      <w:start w:val="1"/>
      <w:numFmt w:val="decimal"/>
      <w:lvlText w:val="%1.%2.%3.%4."/>
      <w:lvlJc w:val="left"/>
      <w:pPr>
        <w:ind w:left="1944" w:hanging="648"/>
      </w:pPr>
      <w:rPr>
        <w:rFonts w:hint="default"/>
      </w:rPr>
    </w:lvl>
    <w:lvl w:ilvl="4">
      <w:start w:val="1"/>
      <w:numFmt w:val="decimal"/>
      <w:lvlText w:val="%1.%2.%3.%4.%5."/>
      <w:lvlJc w:val="left"/>
      <w:pPr>
        <w:ind w:left="2448" w:hanging="792"/>
      </w:pPr>
      <w:rPr>
        <w:rFonts w:hint="default"/>
      </w:rPr>
    </w:lvl>
    <w:lvl w:ilvl="5">
      <w:start w:val="1"/>
      <w:numFmt w:val="decimal"/>
      <w:lvlText w:val="%1.%2.%3.%4.%5.%6."/>
      <w:lvlJc w:val="left"/>
      <w:pPr>
        <w:ind w:left="2952" w:hanging="936"/>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3960" w:hanging="1224"/>
      </w:pPr>
      <w:rPr>
        <w:rFonts w:hint="default"/>
      </w:rPr>
    </w:lvl>
    <w:lvl w:ilvl="8">
      <w:start w:val="1"/>
      <w:numFmt w:val="decimal"/>
      <w:lvlText w:val="%1.%2.%3.%4.%5.%6.%7.%8.%9."/>
      <w:lvlJc w:val="left"/>
      <w:pPr>
        <w:ind w:left="4536" w:hanging="1440"/>
      </w:pPr>
      <w:rPr>
        <w:rFonts w:hint="default"/>
      </w:rPr>
    </w:lvl>
  </w:abstractNum>
  <w:abstractNum w:abstractNumId="19" w15:restartNumberingAfterBreak="0">
    <w:nsid w:val="53831AB1"/>
    <w:multiLevelType w:val="hybridMultilevel"/>
    <w:tmpl w:val="444C73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C963A35"/>
    <w:multiLevelType w:val="multilevel"/>
    <w:tmpl w:val="759C76A6"/>
    <w:lvl w:ilvl="0">
      <w:start w:val="1"/>
      <w:numFmt w:val="decimal"/>
      <w:lvlText w:val="%1."/>
      <w:lvlJc w:val="left"/>
      <w:pPr>
        <w:ind w:left="576" w:hanging="360"/>
      </w:pPr>
      <w:rPr>
        <w:rFonts w:hint="default"/>
      </w:rPr>
    </w:lvl>
    <w:lvl w:ilvl="1">
      <w:start w:val="1"/>
      <w:numFmt w:val="decimal"/>
      <w:lvlText w:val="%1.%2."/>
      <w:lvlJc w:val="left"/>
      <w:pPr>
        <w:ind w:left="1008" w:hanging="504"/>
      </w:pPr>
      <w:rPr>
        <w:rFonts w:hint="default"/>
      </w:rPr>
    </w:lvl>
    <w:lvl w:ilvl="2">
      <w:start w:val="1"/>
      <w:numFmt w:val="decimal"/>
      <w:lvlText w:val="%1.%2.%3."/>
      <w:lvlJc w:val="left"/>
      <w:pPr>
        <w:ind w:left="1440" w:hanging="936"/>
      </w:pPr>
      <w:rPr>
        <w:rFonts w:hint="default"/>
        <w:b w:val="0"/>
        <w:bCs w:val="0"/>
      </w:rPr>
    </w:lvl>
    <w:lvl w:ilvl="3">
      <w:start w:val="1"/>
      <w:numFmt w:val="decimal"/>
      <w:lvlText w:val="%1.%2.%3.%4."/>
      <w:lvlJc w:val="left"/>
      <w:pPr>
        <w:ind w:left="1944" w:hanging="648"/>
      </w:pPr>
      <w:rPr>
        <w:rFonts w:hint="default"/>
      </w:rPr>
    </w:lvl>
    <w:lvl w:ilvl="4">
      <w:start w:val="1"/>
      <w:numFmt w:val="decimal"/>
      <w:lvlText w:val="%1.%2.%3.%4.%5."/>
      <w:lvlJc w:val="left"/>
      <w:pPr>
        <w:ind w:left="2448" w:hanging="792"/>
      </w:pPr>
      <w:rPr>
        <w:rFonts w:hint="default"/>
      </w:rPr>
    </w:lvl>
    <w:lvl w:ilvl="5">
      <w:start w:val="1"/>
      <w:numFmt w:val="decimal"/>
      <w:lvlText w:val="%1.%2.%3.%4.%5.%6."/>
      <w:lvlJc w:val="left"/>
      <w:pPr>
        <w:ind w:left="2952" w:hanging="936"/>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3960" w:hanging="1224"/>
      </w:pPr>
      <w:rPr>
        <w:rFonts w:hint="default"/>
      </w:rPr>
    </w:lvl>
    <w:lvl w:ilvl="8">
      <w:start w:val="1"/>
      <w:numFmt w:val="decimal"/>
      <w:lvlText w:val="%1.%2.%3.%4.%5.%6.%7.%8.%9."/>
      <w:lvlJc w:val="left"/>
      <w:pPr>
        <w:ind w:left="4536" w:hanging="1440"/>
      </w:pPr>
      <w:rPr>
        <w:rFonts w:hint="default"/>
      </w:rPr>
    </w:lvl>
  </w:abstractNum>
  <w:abstractNum w:abstractNumId="21" w15:restartNumberingAfterBreak="0">
    <w:nsid w:val="5F080DAD"/>
    <w:multiLevelType w:val="multilevel"/>
    <w:tmpl w:val="CC1AACEC"/>
    <w:lvl w:ilvl="0">
      <w:start w:val="1"/>
      <w:numFmt w:val="decimal"/>
      <w:lvlText w:val="%1."/>
      <w:lvlJc w:val="left"/>
      <w:pPr>
        <w:ind w:left="360" w:hanging="360"/>
      </w:pPr>
      <w:rPr>
        <w:rFonts w:hint="default"/>
      </w:rPr>
    </w:lvl>
    <w:lvl w:ilvl="1">
      <w:start w:val="1"/>
      <w:numFmt w:val="decimal"/>
      <w:lvlText w:val="%1.%2."/>
      <w:lvlJc w:val="left"/>
      <w:pPr>
        <w:ind w:left="792" w:hanging="504"/>
      </w:pPr>
      <w:rPr>
        <w:rFonts w:hint="default"/>
      </w:rPr>
    </w:lvl>
    <w:lvl w:ilvl="2">
      <w:start w:val="1"/>
      <w:numFmt w:val="decimal"/>
      <w:lvlText w:val="%1.%2.%3."/>
      <w:lvlJc w:val="left"/>
      <w:pPr>
        <w:ind w:left="1224" w:hanging="936"/>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17224B9"/>
    <w:multiLevelType w:val="multilevel"/>
    <w:tmpl w:val="2368A436"/>
    <w:lvl w:ilvl="0">
      <w:start w:val="1"/>
      <w:numFmt w:val="bullet"/>
      <w:lvlText w:val=""/>
      <w:lvlJc w:val="left"/>
      <w:pPr>
        <w:ind w:left="1080" w:hanging="360"/>
      </w:pPr>
      <w:rPr>
        <w:rFonts w:hint="default" w:ascii="Symbol" w:hAnsi="Symbol"/>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3" w15:restartNumberingAfterBreak="0">
    <w:nsid w:val="62274FE3"/>
    <w:multiLevelType w:val="multilevel"/>
    <w:tmpl w:val="64E4D502"/>
    <w:lvl w:ilvl="0">
      <w:start w:val="1"/>
      <w:numFmt w:val="decimal"/>
      <w:lvlText w:val="%1."/>
      <w:lvlJc w:val="left"/>
      <w:pPr>
        <w:ind w:left="360" w:hanging="360"/>
      </w:pPr>
      <w:rPr>
        <w:rFonts w:hint="default"/>
      </w:rPr>
    </w:lvl>
    <w:lvl w:ilvl="1">
      <w:start w:val="1"/>
      <w:numFmt w:val="decimal"/>
      <w:lvlText w:val="%1.%2."/>
      <w:lvlJc w:val="left"/>
      <w:pPr>
        <w:ind w:left="792" w:hanging="504"/>
      </w:pPr>
      <w:rPr>
        <w:rFonts w:hint="default"/>
      </w:rPr>
    </w:lvl>
    <w:lvl w:ilvl="2">
      <w:start w:val="1"/>
      <w:numFmt w:val="decimal"/>
      <w:lvlText w:val="%1.%2.%3."/>
      <w:lvlJc w:val="left"/>
      <w:pPr>
        <w:ind w:left="1224" w:hanging="936"/>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54138CE"/>
    <w:multiLevelType w:val="hybridMultilevel"/>
    <w:tmpl w:val="49F47F5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25" w15:restartNumberingAfterBreak="0">
    <w:nsid w:val="655952DA"/>
    <w:multiLevelType w:val="hybridMultilevel"/>
    <w:tmpl w:val="EC18F8E6"/>
    <w:lvl w:ilvl="0" w:tplc="78E80234">
      <w:start w:val="1"/>
      <w:numFmt w:val="upperRoman"/>
      <w:suff w:val="space"/>
      <w:lvlText w:val="%1."/>
      <w:lvlJc w:val="right"/>
      <w:pPr>
        <w:ind w:left="216" w:hanging="216"/>
      </w:pPr>
      <w:rPr>
        <w:rFonts w:hint="default"/>
      </w:rPr>
    </w:lvl>
    <w:lvl w:ilvl="1" w:tplc="51FA6B06">
      <w:start w:val="1"/>
      <w:numFmt w:val="decimal"/>
      <w:lvlText w:val="%2."/>
      <w:lvlJc w:val="left"/>
      <w:pPr>
        <w:ind w:left="1800" w:hanging="720"/>
      </w:pPr>
      <w:rPr>
        <w:rFonts w:hint="default" w:ascii="Segoe UI" w:hAnsi="Segoe UI" w:eastAsia="Helvetica Neue" w:cs="Segoe UI"/>
        <w:color w:val="2F5496"/>
        <w:sz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8144E3"/>
    <w:multiLevelType w:val="multilevel"/>
    <w:tmpl w:val="EF8A2BBC"/>
    <w:lvl w:ilvl="0">
      <w:start w:val="1"/>
      <w:numFmt w:val="decimal"/>
      <w:lvlText w:val="%1."/>
      <w:lvlJc w:val="left"/>
      <w:pPr>
        <w:ind w:left="360" w:hanging="360"/>
      </w:pPr>
      <w:rPr>
        <w:rFonts w:hint="default"/>
      </w:rPr>
    </w:lvl>
    <w:lvl w:ilvl="1">
      <w:start w:val="1"/>
      <w:numFmt w:val="decimal"/>
      <w:lvlText w:val="%1.%2."/>
      <w:lvlJc w:val="left"/>
      <w:pPr>
        <w:ind w:left="792" w:hanging="504"/>
      </w:pPr>
      <w:rPr>
        <w:rFonts w:hint="default"/>
      </w:rPr>
    </w:lvl>
    <w:lvl w:ilvl="2">
      <w:start w:val="1"/>
      <w:numFmt w:val="decimal"/>
      <w:lvlText w:val="%1.%2.%3."/>
      <w:lvlJc w:val="left"/>
      <w:pPr>
        <w:ind w:left="1224" w:hanging="936"/>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686BCF6"/>
    <w:multiLevelType w:val="hybridMultilevel"/>
    <w:tmpl w:val="B510D550"/>
    <w:lvl w:ilvl="0" w:tplc="D55606F4">
      <w:start w:val="1"/>
      <w:numFmt w:val="decimal"/>
      <w:lvlText w:val="%1."/>
      <w:lvlJc w:val="left"/>
      <w:pPr>
        <w:ind w:left="720" w:hanging="360"/>
      </w:pPr>
    </w:lvl>
    <w:lvl w:ilvl="1" w:tplc="33CA2760">
      <w:start w:val="1"/>
      <w:numFmt w:val="lowerLetter"/>
      <w:lvlText w:val="%2."/>
      <w:lvlJc w:val="left"/>
      <w:pPr>
        <w:ind w:left="1440" w:hanging="360"/>
      </w:pPr>
    </w:lvl>
    <w:lvl w:ilvl="2" w:tplc="E0CC8D0E">
      <w:start w:val="1"/>
      <w:numFmt w:val="lowerRoman"/>
      <w:lvlText w:val="%3."/>
      <w:lvlJc w:val="right"/>
      <w:pPr>
        <w:ind w:left="2160" w:hanging="180"/>
      </w:pPr>
    </w:lvl>
    <w:lvl w:ilvl="3" w:tplc="E9CE2E84">
      <w:start w:val="1"/>
      <w:numFmt w:val="decimal"/>
      <w:lvlText w:val="%4."/>
      <w:lvlJc w:val="left"/>
      <w:pPr>
        <w:ind w:left="2880" w:hanging="360"/>
      </w:pPr>
    </w:lvl>
    <w:lvl w:ilvl="4" w:tplc="D4F4134A">
      <w:start w:val="1"/>
      <w:numFmt w:val="lowerLetter"/>
      <w:lvlText w:val="%5."/>
      <w:lvlJc w:val="left"/>
      <w:pPr>
        <w:ind w:left="3600" w:hanging="360"/>
      </w:pPr>
    </w:lvl>
    <w:lvl w:ilvl="5" w:tplc="4C1E7F36">
      <w:start w:val="1"/>
      <w:numFmt w:val="lowerRoman"/>
      <w:lvlText w:val="%6."/>
      <w:lvlJc w:val="right"/>
      <w:pPr>
        <w:ind w:left="4320" w:hanging="180"/>
      </w:pPr>
    </w:lvl>
    <w:lvl w:ilvl="6" w:tplc="CE9828C2">
      <w:start w:val="1"/>
      <w:numFmt w:val="decimal"/>
      <w:lvlText w:val="%7."/>
      <w:lvlJc w:val="left"/>
      <w:pPr>
        <w:ind w:left="5040" w:hanging="360"/>
      </w:pPr>
    </w:lvl>
    <w:lvl w:ilvl="7" w:tplc="275A1B40">
      <w:start w:val="1"/>
      <w:numFmt w:val="lowerLetter"/>
      <w:lvlText w:val="%8."/>
      <w:lvlJc w:val="left"/>
      <w:pPr>
        <w:ind w:left="5760" w:hanging="360"/>
      </w:pPr>
    </w:lvl>
    <w:lvl w:ilvl="8" w:tplc="B73AE4E4">
      <w:start w:val="1"/>
      <w:numFmt w:val="lowerRoman"/>
      <w:lvlText w:val="%9."/>
      <w:lvlJc w:val="right"/>
      <w:pPr>
        <w:ind w:left="6480" w:hanging="180"/>
      </w:pPr>
    </w:lvl>
  </w:abstractNum>
  <w:abstractNum w:abstractNumId="28" w15:restartNumberingAfterBreak="0">
    <w:nsid w:val="770514EE"/>
    <w:multiLevelType w:val="hybridMultilevel"/>
    <w:tmpl w:val="8ED282F0"/>
    <w:lvl w:ilvl="0" w:tplc="9786828C">
      <w:start w:val="1"/>
      <w:numFmt w:val="bullet"/>
      <w:lvlText w:val="-"/>
      <w:lvlJc w:val="left"/>
      <w:pPr>
        <w:ind w:left="720" w:hanging="360"/>
      </w:pPr>
      <w:rPr>
        <w:rFonts w:hint="default" w:ascii="Symbol" w:hAnsi="Symbol"/>
      </w:rPr>
    </w:lvl>
    <w:lvl w:ilvl="1" w:tplc="AC9ECC3C">
      <w:start w:val="1"/>
      <w:numFmt w:val="bullet"/>
      <w:lvlText w:val="o"/>
      <w:lvlJc w:val="left"/>
      <w:pPr>
        <w:ind w:left="1440" w:hanging="360"/>
      </w:pPr>
      <w:rPr>
        <w:rFonts w:hint="default" w:ascii="Courier New" w:hAnsi="Courier New"/>
      </w:rPr>
    </w:lvl>
    <w:lvl w:ilvl="2" w:tplc="B1DE3B4A">
      <w:start w:val="1"/>
      <w:numFmt w:val="bullet"/>
      <w:lvlText w:val=""/>
      <w:lvlJc w:val="left"/>
      <w:pPr>
        <w:ind w:left="2160" w:hanging="360"/>
      </w:pPr>
      <w:rPr>
        <w:rFonts w:hint="default" w:ascii="Wingdings" w:hAnsi="Wingdings"/>
      </w:rPr>
    </w:lvl>
    <w:lvl w:ilvl="3" w:tplc="14C87C02">
      <w:start w:val="1"/>
      <w:numFmt w:val="bullet"/>
      <w:lvlText w:val=""/>
      <w:lvlJc w:val="left"/>
      <w:pPr>
        <w:ind w:left="2880" w:hanging="360"/>
      </w:pPr>
      <w:rPr>
        <w:rFonts w:hint="default" w:ascii="Symbol" w:hAnsi="Symbol"/>
      </w:rPr>
    </w:lvl>
    <w:lvl w:ilvl="4" w:tplc="BE288504">
      <w:start w:val="1"/>
      <w:numFmt w:val="bullet"/>
      <w:lvlText w:val="o"/>
      <w:lvlJc w:val="left"/>
      <w:pPr>
        <w:ind w:left="3600" w:hanging="360"/>
      </w:pPr>
      <w:rPr>
        <w:rFonts w:hint="default" w:ascii="Courier New" w:hAnsi="Courier New"/>
      </w:rPr>
    </w:lvl>
    <w:lvl w:ilvl="5" w:tplc="927869A2">
      <w:start w:val="1"/>
      <w:numFmt w:val="bullet"/>
      <w:lvlText w:val=""/>
      <w:lvlJc w:val="left"/>
      <w:pPr>
        <w:ind w:left="4320" w:hanging="360"/>
      </w:pPr>
      <w:rPr>
        <w:rFonts w:hint="default" w:ascii="Wingdings" w:hAnsi="Wingdings"/>
      </w:rPr>
    </w:lvl>
    <w:lvl w:ilvl="6" w:tplc="FF4A4906">
      <w:start w:val="1"/>
      <w:numFmt w:val="bullet"/>
      <w:lvlText w:val=""/>
      <w:lvlJc w:val="left"/>
      <w:pPr>
        <w:ind w:left="5040" w:hanging="360"/>
      </w:pPr>
      <w:rPr>
        <w:rFonts w:hint="default" w:ascii="Symbol" w:hAnsi="Symbol"/>
      </w:rPr>
    </w:lvl>
    <w:lvl w:ilvl="7" w:tplc="029EC43A">
      <w:start w:val="1"/>
      <w:numFmt w:val="bullet"/>
      <w:lvlText w:val="o"/>
      <w:lvlJc w:val="left"/>
      <w:pPr>
        <w:ind w:left="5760" w:hanging="360"/>
      </w:pPr>
      <w:rPr>
        <w:rFonts w:hint="default" w:ascii="Courier New" w:hAnsi="Courier New"/>
      </w:rPr>
    </w:lvl>
    <w:lvl w:ilvl="8" w:tplc="8020CB38">
      <w:start w:val="1"/>
      <w:numFmt w:val="bullet"/>
      <w:lvlText w:val=""/>
      <w:lvlJc w:val="left"/>
      <w:pPr>
        <w:ind w:left="6480" w:hanging="360"/>
      </w:pPr>
      <w:rPr>
        <w:rFonts w:hint="default" w:ascii="Wingdings" w:hAnsi="Wingdings"/>
      </w:rPr>
    </w:lvl>
  </w:abstractNum>
  <w:abstractNum w:abstractNumId="29" w15:restartNumberingAfterBreak="0">
    <w:nsid w:val="7CBA2F49"/>
    <w:multiLevelType w:val="hybridMultilevel"/>
    <w:tmpl w:val="89561EE2"/>
    <w:lvl w:ilvl="0" w:tplc="BED68C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3003851">
    <w:abstractNumId w:val="5"/>
  </w:num>
  <w:num w:numId="2" w16cid:durableId="523399797">
    <w:abstractNumId w:val="27"/>
  </w:num>
  <w:num w:numId="3" w16cid:durableId="584725430">
    <w:abstractNumId w:val="28"/>
  </w:num>
  <w:num w:numId="4" w16cid:durableId="517474516">
    <w:abstractNumId w:val="17"/>
  </w:num>
  <w:num w:numId="5" w16cid:durableId="1211040437">
    <w:abstractNumId w:val="14"/>
  </w:num>
  <w:num w:numId="6" w16cid:durableId="91125998">
    <w:abstractNumId w:val="22"/>
  </w:num>
  <w:num w:numId="7" w16cid:durableId="1554349821">
    <w:abstractNumId w:val="8"/>
  </w:num>
  <w:num w:numId="8" w16cid:durableId="590356282">
    <w:abstractNumId w:val="29"/>
  </w:num>
  <w:num w:numId="9" w16cid:durableId="1565530304">
    <w:abstractNumId w:val="2"/>
  </w:num>
  <w:num w:numId="10" w16cid:durableId="977876169">
    <w:abstractNumId w:val="0"/>
  </w:num>
  <w:num w:numId="11" w16cid:durableId="392394689">
    <w:abstractNumId w:val="13"/>
  </w:num>
  <w:num w:numId="12" w16cid:durableId="1248467849">
    <w:abstractNumId w:val="3"/>
  </w:num>
  <w:num w:numId="13" w16cid:durableId="1280259743">
    <w:abstractNumId w:val="15"/>
  </w:num>
  <w:num w:numId="14" w16cid:durableId="1576548158">
    <w:abstractNumId w:val="12"/>
  </w:num>
  <w:num w:numId="15" w16cid:durableId="281769258">
    <w:abstractNumId w:val="4"/>
  </w:num>
  <w:num w:numId="16" w16cid:durableId="677584493">
    <w:abstractNumId w:val="23"/>
  </w:num>
  <w:num w:numId="17" w16cid:durableId="1031568349">
    <w:abstractNumId w:val="7"/>
  </w:num>
  <w:num w:numId="18" w16cid:durableId="801654374">
    <w:abstractNumId w:val="1"/>
  </w:num>
  <w:num w:numId="19" w16cid:durableId="1643539567">
    <w:abstractNumId w:val="10"/>
  </w:num>
  <w:num w:numId="20" w16cid:durableId="203718613">
    <w:abstractNumId w:val="26"/>
  </w:num>
  <w:num w:numId="21" w16cid:durableId="1937247870">
    <w:abstractNumId w:val="11"/>
  </w:num>
  <w:num w:numId="22" w16cid:durableId="933053182">
    <w:abstractNumId w:val="21"/>
  </w:num>
  <w:num w:numId="23" w16cid:durableId="1673482130">
    <w:abstractNumId w:val="25"/>
  </w:num>
  <w:num w:numId="24" w16cid:durableId="2074497964">
    <w:abstractNumId w:val="16"/>
  </w:num>
  <w:num w:numId="25" w16cid:durableId="810488895">
    <w:abstractNumId w:val="20"/>
  </w:num>
  <w:num w:numId="26" w16cid:durableId="871378298">
    <w:abstractNumId w:val="18"/>
  </w:num>
  <w:num w:numId="27" w16cid:durableId="726495480">
    <w:abstractNumId w:val="6"/>
  </w:num>
  <w:num w:numId="28" w16cid:durableId="1683971876">
    <w:abstractNumId w:val="24"/>
  </w:num>
  <w:num w:numId="29" w16cid:durableId="1232616717">
    <w:abstractNumId w:val="9"/>
  </w:num>
  <w:num w:numId="30" w16cid:durableId="685911424">
    <w:abstractNumId w:val="19"/>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s22w9wurazr6e9xdn5ad54wssea9attp0w&quot;&gt;SIU&lt;record-ids&gt;&lt;item&gt;1&lt;/item&gt;&lt;item&gt;2&lt;/item&gt;&lt;item&gt;3&lt;/item&gt;&lt;item&gt;4&lt;/item&gt;&lt;item&gt;6&lt;/item&gt;&lt;/record-ids&gt;&lt;/item&gt;&lt;/Libraries&gt;"/>
  </w:docVars>
  <w:rsids>
    <w:rsidRoot w:val="00ED37BA"/>
    <w:rsid w:val="0000160D"/>
    <w:rsid w:val="0000168C"/>
    <w:rsid w:val="00002247"/>
    <w:rsid w:val="0000230B"/>
    <w:rsid w:val="000028AB"/>
    <w:rsid w:val="00003DC1"/>
    <w:rsid w:val="0000425F"/>
    <w:rsid w:val="00004442"/>
    <w:rsid w:val="00004D64"/>
    <w:rsid w:val="000052D3"/>
    <w:rsid w:val="0000601D"/>
    <w:rsid w:val="000061C9"/>
    <w:rsid w:val="000069F1"/>
    <w:rsid w:val="00006E12"/>
    <w:rsid w:val="00006FEE"/>
    <w:rsid w:val="000120A1"/>
    <w:rsid w:val="00012687"/>
    <w:rsid w:val="000136C4"/>
    <w:rsid w:val="000148D7"/>
    <w:rsid w:val="00015B50"/>
    <w:rsid w:val="000206FF"/>
    <w:rsid w:val="00020ED8"/>
    <w:rsid w:val="000211F2"/>
    <w:rsid w:val="00022C74"/>
    <w:rsid w:val="00023618"/>
    <w:rsid w:val="000241B3"/>
    <w:rsid w:val="00024594"/>
    <w:rsid w:val="00024888"/>
    <w:rsid w:val="00025380"/>
    <w:rsid w:val="00025988"/>
    <w:rsid w:val="00026858"/>
    <w:rsid w:val="000315A0"/>
    <w:rsid w:val="00031BDB"/>
    <w:rsid w:val="000323D9"/>
    <w:rsid w:val="000332EF"/>
    <w:rsid w:val="0003497F"/>
    <w:rsid w:val="00036016"/>
    <w:rsid w:val="000363C0"/>
    <w:rsid w:val="000369AB"/>
    <w:rsid w:val="00036C62"/>
    <w:rsid w:val="00037494"/>
    <w:rsid w:val="00037DFA"/>
    <w:rsid w:val="000408C5"/>
    <w:rsid w:val="00041ED2"/>
    <w:rsid w:val="000424B5"/>
    <w:rsid w:val="00043DB9"/>
    <w:rsid w:val="0004507F"/>
    <w:rsid w:val="00045881"/>
    <w:rsid w:val="00046DA8"/>
    <w:rsid w:val="000473EB"/>
    <w:rsid w:val="00050DB1"/>
    <w:rsid w:val="00051348"/>
    <w:rsid w:val="00051B80"/>
    <w:rsid w:val="00051ED4"/>
    <w:rsid w:val="00053F3B"/>
    <w:rsid w:val="00054299"/>
    <w:rsid w:val="000554CE"/>
    <w:rsid w:val="000557FD"/>
    <w:rsid w:val="00055E4C"/>
    <w:rsid w:val="00056059"/>
    <w:rsid w:val="000560A8"/>
    <w:rsid w:val="00056B0D"/>
    <w:rsid w:val="00056F48"/>
    <w:rsid w:val="000579DB"/>
    <w:rsid w:val="00057F41"/>
    <w:rsid w:val="00057FF4"/>
    <w:rsid w:val="00060F7E"/>
    <w:rsid w:val="000612EC"/>
    <w:rsid w:val="000614B6"/>
    <w:rsid w:val="000614FF"/>
    <w:rsid w:val="00062D9E"/>
    <w:rsid w:val="0006389A"/>
    <w:rsid w:val="000648BE"/>
    <w:rsid w:val="000654A7"/>
    <w:rsid w:val="0006666B"/>
    <w:rsid w:val="00066731"/>
    <w:rsid w:val="000671A4"/>
    <w:rsid w:val="00071284"/>
    <w:rsid w:val="00071FB9"/>
    <w:rsid w:val="00073839"/>
    <w:rsid w:val="00073CB4"/>
    <w:rsid w:val="000769E2"/>
    <w:rsid w:val="00077207"/>
    <w:rsid w:val="00077F20"/>
    <w:rsid w:val="0008000F"/>
    <w:rsid w:val="00080770"/>
    <w:rsid w:val="00081A5E"/>
    <w:rsid w:val="00082141"/>
    <w:rsid w:val="00086A56"/>
    <w:rsid w:val="00087337"/>
    <w:rsid w:val="00087E21"/>
    <w:rsid w:val="00090D36"/>
    <w:rsid w:val="0009187E"/>
    <w:rsid w:val="000918A3"/>
    <w:rsid w:val="0009190C"/>
    <w:rsid w:val="000925F3"/>
    <w:rsid w:val="00094365"/>
    <w:rsid w:val="00094492"/>
    <w:rsid w:val="000948F8"/>
    <w:rsid w:val="00094FA6"/>
    <w:rsid w:val="00096F7E"/>
    <w:rsid w:val="000979B1"/>
    <w:rsid w:val="000A0A82"/>
    <w:rsid w:val="000A1254"/>
    <w:rsid w:val="000A15F7"/>
    <w:rsid w:val="000A36C9"/>
    <w:rsid w:val="000A3BDE"/>
    <w:rsid w:val="000A49FE"/>
    <w:rsid w:val="000A5920"/>
    <w:rsid w:val="000A5AAB"/>
    <w:rsid w:val="000A6891"/>
    <w:rsid w:val="000A6B20"/>
    <w:rsid w:val="000B014F"/>
    <w:rsid w:val="000B15D1"/>
    <w:rsid w:val="000B1D5F"/>
    <w:rsid w:val="000B31CD"/>
    <w:rsid w:val="000B32B8"/>
    <w:rsid w:val="000B3D49"/>
    <w:rsid w:val="000B4603"/>
    <w:rsid w:val="000B4770"/>
    <w:rsid w:val="000B7565"/>
    <w:rsid w:val="000C0C2F"/>
    <w:rsid w:val="000C1321"/>
    <w:rsid w:val="000C42F4"/>
    <w:rsid w:val="000C4925"/>
    <w:rsid w:val="000C5506"/>
    <w:rsid w:val="000C7D06"/>
    <w:rsid w:val="000CED6C"/>
    <w:rsid w:val="000D01DF"/>
    <w:rsid w:val="000D0E51"/>
    <w:rsid w:val="000D0F62"/>
    <w:rsid w:val="000D15B4"/>
    <w:rsid w:val="000D2FF3"/>
    <w:rsid w:val="000D3260"/>
    <w:rsid w:val="000D389F"/>
    <w:rsid w:val="000D5E0A"/>
    <w:rsid w:val="000D5F68"/>
    <w:rsid w:val="000D7D1C"/>
    <w:rsid w:val="000DFCF3"/>
    <w:rsid w:val="000E00D1"/>
    <w:rsid w:val="000E079C"/>
    <w:rsid w:val="000E127C"/>
    <w:rsid w:val="000E16B1"/>
    <w:rsid w:val="000E342F"/>
    <w:rsid w:val="000E3E9D"/>
    <w:rsid w:val="000E58AE"/>
    <w:rsid w:val="000E5C20"/>
    <w:rsid w:val="000E6076"/>
    <w:rsid w:val="000E6612"/>
    <w:rsid w:val="000E7250"/>
    <w:rsid w:val="000E749E"/>
    <w:rsid w:val="000F0F55"/>
    <w:rsid w:val="000F1C5D"/>
    <w:rsid w:val="000F3737"/>
    <w:rsid w:val="000F3CA0"/>
    <w:rsid w:val="000F3FE4"/>
    <w:rsid w:val="000F4AE6"/>
    <w:rsid w:val="000F6025"/>
    <w:rsid w:val="000F74D3"/>
    <w:rsid w:val="000F7E89"/>
    <w:rsid w:val="0010088F"/>
    <w:rsid w:val="00100A83"/>
    <w:rsid w:val="0010164D"/>
    <w:rsid w:val="00102BBB"/>
    <w:rsid w:val="00103A0E"/>
    <w:rsid w:val="0010582C"/>
    <w:rsid w:val="00106CC5"/>
    <w:rsid w:val="00107F11"/>
    <w:rsid w:val="001108CE"/>
    <w:rsid w:val="001114EB"/>
    <w:rsid w:val="0011171F"/>
    <w:rsid w:val="00113ED3"/>
    <w:rsid w:val="00115197"/>
    <w:rsid w:val="001153CA"/>
    <w:rsid w:val="00120143"/>
    <w:rsid w:val="0012118F"/>
    <w:rsid w:val="001217AC"/>
    <w:rsid w:val="001221F7"/>
    <w:rsid w:val="0012551D"/>
    <w:rsid w:val="00125989"/>
    <w:rsid w:val="001268CA"/>
    <w:rsid w:val="00126B24"/>
    <w:rsid w:val="0012767E"/>
    <w:rsid w:val="001278DA"/>
    <w:rsid w:val="00130CB9"/>
    <w:rsid w:val="00132393"/>
    <w:rsid w:val="00132D8B"/>
    <w:rsid w:val="00134D92"/>
    <w:rsid w:val="00134FBF"/>
    <w:rsid w:val="00134FD6"/>
    <w:rsid w:val="0013553D"/>
    <w:rsid w:val="00137148"/>
    <w:rsid w:val="00137D45"/>
    <w:rsid w:val="001407F3"/>
    <w:rsid w:val="001413EB"/>
    <w:rsid w:val="001437BD"/>
    <w:rsid w:val="001440AE"/>
    <w:rsid w:val="00146099"/>
    <w:rsid w:val="001461E3"/>
    <w:rsid w:val="001462A4"/>
    <w:rsid w:val="00146836"/>
    <w:rsid w:val="001472BF"/>
    <w:rsid w:val="00147C43"/>
    <w:rsid w:val="00147CC3"/>
    <w:rsid w:val="00147EDC"/>
    <w:rsid w:val="00153130"/>
    <w:rsid w:val="001538AB"/>
    <w:rsid w:val="00155B5A"/>
    <w:rsid w:val="00156BCA"/>
    <w:rsid w:val="00156C7C"/>
    <w:rsid w:val="001579DE"/>
    <w:rsid w:val="00157CBF"/>
    <w:rsid w:val="00161153"/>
    <w:rsid w:val="001611A6"/>
    <w:rsid w:val="00162CB0"/>
    <w:rsid w:val="001638EB"/>
    <w:rsid w:val="0016462F"/>
    <w:rsid w:val="0016500A"/>
    <w:rsid w:val="001650F6"/>
    <w:rsid w:val="00165D43"/>
    <w:rsid w:val="001660D7"/>
    <w:rsid w:val="00167347"/>
    <w:rsid w:val="001678F1"/>
    <w:rsid w:val="001702F8"/>
    <w:rsid w:val="00170393"/>
    <w:rsid w:val="00170DAB"/>
    <w:rsid w:val="00171264"/>
    <w:rsid w:val="00171ED9"/>
    <w:rsid w:val="00173A4E"/>
    <w:rsid w:val="001762F6"/>
    <w:rsid w:val="00177037"/>
    <w:rsid w:val="00177191"/>
    <w:rsid w:val="001771B5"/>
    <w:rsid w:val="001775F2"/>
    <w:rsid w:val="001776B6"/>
    <w:rsid w:val="00180A06"/>
    <w:rsid w:val="00182A51"/>
    <w:rsid w:val="00182CA2"/>
    <w:rsid w:val="001832EB"/>
    <w:rsid w:val="00183EF6"/>
    <w:rsid w:val="001850B7"/>
    <w:rsid w:val="00185295"/>
    <w:rsid w:val="001855E4"/>
    <w:rsid w:val="001863A3"/>
    <w:rsid w:val="001863D4"/>
    <w:rsid w:val="00186E9D"/>
    <w:rsid w:val="00187918"/>
    <w:rsid w:val="00190107"/>
    <w:rsid w:val="00190172"/>
    <w:rsid w:val="00190246"/>
    <w:rsid w:val="001910CD"/>
    <w:rsid w:val="00191A53"/>
    <w:rsid w:val="00192BF1"/>
    <w:rsid w:val="00192C0C"/>
    <w:rsid w:val="001939DA"/>
    <w:rsid w:val="001944ED"/>
    <w:rsid w:val="001958DB"/>
    <w:rsid w:val="00197DA9"/>
    <w:rsid w:val="00197EA8"/>
    <w:rsid w:val="0019B5F3"/>
    <w:rsid w:val="001A0B04"/>
    <w:rsid w:val="001A1812"/>
    <w:rsid w:val="001A2657"/>
    <w:rsid w:val="001A4036"/>
    <w:rsid w:val="001A4648"/>
    <w:rsid w:val="001A63EE"/>
    <w:rsid w:val="001A64BA"/>
    <w:rsid w:val="001B1CB5"/>
    <w:rsid w:val="001B1F4A"/>
    <w:rsid w:val="001B2530"/>
    <w:rsid w:val="001B3382"/>
    <w:rsid w:val="001B372C"/>
    <w:rsid w:val="001B3FB4"/>
    <w:rsid w:val="001B441F"/>
    <w:rsid w:val="001B49B4"/>
    <w:rsid w:val="001B4D50"/>
    <w:rsid w:val="001B522F"/>
    <w:rsid w:val="001B5AFB"/>
    <w:rsid w:val="001B7047"/>
    <w:rsid w:val="001C1677"/>
    <w:rsid w:val="001C192F"/>
    <w:rsid w:val="001C25B8"/>
    <w:rsid w:val="001C3650"/>
    <w:rsid w:val="001C46E2"/>
    <w:rsid w:val="001C4E70"/>
    <w:rsid w:val="001C5238"/>
    <w:rsid w:val="001C5D33"/>
    <w:rsid w:val="001C63DF"/>
    <w:rsid w:val="001C770A"/>
    <w:rsid w:val="001D0A1C"/>
    <w:rsid w:val="001D0DFA"/>
    <w:rsid w:val="001D0E18"/>
    <w:rsid w:val="001D1B82"/>
    <w:rsid w:val="001D357C"/>
    <w:rsid w:val="001D37FC"/>
    <w:rsid w:val="001D3994"/>
    <w:rsid w:val="001D4151"/>
    <w:rsid w:val="001D5554"/>
    <w:rsid w:val="001D61E1"/>
    <w:rsid w:val="001D7151"/>
    <w:rsid w:val="001E269C"/>
    <w:rsid w:val="001E28D0"/>
    <w:rsid w:val="001E2C9F"/>
    <w:rsid w:val="001E4514"/>
    <w:rsid w:val="001E54BD"/>
    <w:rsid w:val="001E5718"/>
    <w:rsid w:val="001E609D"/>
    <w:rsid w:val="001E67B7"/>
    <w:rsid w:val="001E6E32"/>
    <w:rsid w:val="001E770F"/>
    <w:rsid w:val="001F194B"/>
    <w:rsid w:val="001F460E"/>
    <w:rsid w:val="001F4DFE"/>
    <w:rsid w:val="001F555F"/>
    <w:rsid w:val="001F5637"/>
    <w:rsid w:val="001F648D"/>
    <w:rsid w:val="001F6CE6"/>
    <w:rsid w:val="001F7329"/>
    <w:rsid w:val="001F765D"/>
    <w:rsid w:val="001F786F"/>
    <w:rsid w:val="001F7C8E"/>
    <w:rsid w:val="001F7F61"/>
    <w:rsid w:val="00200287"/>
    <w:rsid w:val="00200985"/>
    <w:rsid w:val="00201CE6"/>
    <w:rsid w:val="00203184"/>
    <w:rsid w:val="00204080"/>
    <w:rsid w:val="00204454"/>
    <w:rsid w:val="002049AC"/>
    <w:rsid w:val="00204E15"/>
    <w:rsid w:val="002062F1"/>
    <w:rsid w:val="0020650C"/>
    <w:rsid w:val="002075E4"/>
    <w:rsid w:val="002101D6"/>
    <w:rsid w:val="00211261"/>
    <w:rsid w:val="00212287"/>
    <w:rsid w:val="00212A4E"/>
    <w:rsid w:val="00213B10"/>
    <w:rsid w:val="0021511E"/>
    <w:rsid w:val="002155A3"/>
    <w:rsid w:val="0021607B"/>
    <w:rsid w:val="00217B7F"/>
    <w:rsid w:val="00220F45"/>
    <w:rsid w:val="00220FD9"/>
    <w:rsid w:val="0022255D"/>
    <w:rsid w:val="002227B8"/>
    <w:rsid w:val="002242E0"/>
    <w:rsid w:val="00226534"/>
    <w:rsid w:val="00226D07"/>
    <w:rsid w:val="00227A02"/>
    <w:rsid w:val="00230702"/>
    <w:rsid w:val="0023342E"/>
    <w:rsid w:val="00234325"/>
    <w:rsid w:val="00234713"/>
    <w:rsid w:val="00234C35"/>
    <w:rsid w:val="0023606B"/>
    <w:rsid w:val="00237F6D"/>
    <w:rsid w:val="00240F20"/>
    <w:rsid w:val="00241ADE"/>
    <w:rsid w:val="00244FD3"/>
    <w:rsid w:val="00245707"/>
    <w:rsid w:val="00245782"/>
    <w:rsid w:val="00245C31"/>
    <w:rsid w:val="00245F63"/>
    <w:rsid w:val="0024612E"/>
    <w:rsid w:val="00246D37"/>
    <w:rsid w:val="002471A9"/>
    <w:rsid w:val="00247ADA"/>
    <w:rsid w:val="00250340"/>
    <w:rsid w:val="002516D9"/>
    <w:rsid w:val="00251AE9"/>
    <w:rsid w:val="002569A3"/>
    <w:rsid w:val="0025782C"/>
    <w:rsid w:val="00257A72"/>
    <w:rsid w:val="00261043"/>
    <w:rsid w:val="0026207B"/>
    <w:rsid w:val="00262ECF"/>
    <w:rsid w:val="00263936"/>
    <w:rsid w:val="00264329"/>
    <w:rsid w:val="002646F9"/>
    <w:rsid w:val="002652C3"/>
    <w:rsid w:val="00265A6B"/>
    <w:rsid w:val="00266E49"/>
    <w:rsid w:val="00266F67"/>
    <w:rsid w:val="002678B8"/>
    <w:rsid w:val="00269176"/>
    <w:rsid w:val="00270242"/>
    <w:rsid w:val="00271319"/>
    <w:rsid w:val="0027192A"/>
    <w:rsid w:val="00271AF9"/>
    <w:rsid w:val="002735C7"/>
    <w:rsid w:val="002750DB"/>
    <w:rsid w:val="00275E64"/>
    <w:rsid w:val="002774EA"/>
    <w:rsid w:val="00277B91"/>
    <w:rsid w:val="00284BD0"/>
    <w:rsid w:val="00284DA3"/>
    <w:rsid w:val="00285DD6"/>
    <w:rsid w:val="002866A1"/>
    <w:rsid w:val="002904F4"/>
    <w:rsid w:val="00292563"/>
    <w:rsid w:val="00292787"/>
    <w:rsid w:val="00292AED"/>
    <w:rsid w:val="002938C7"/>
    <w:rsid w:val="00293E33"/>
    <w:rsid w:val="0029452F"/>
    <w:rsid w:val="002956FB"/>
    <w:rsid w:val="002A00FE"/>
    <w:rsid w:val="002A18B7"/>
    <w:rsid w:val="002A1B65"/>
    <w:rsid w:val="002A1D3B"/>
    <w:rsid w:val="002A2803"/>
    <w:rsid w:val="002A2A30"/>
    <w:rsid w:val="002A3D3B"/>
    <w:rsid w:val="002A57F3"/>
    <w:rsid w:val="002A6B8F"/>
    <w:rsid w:val="002A7F0E"/>
    <w:rsid w:val="002B047F"/>
    <w:rsid w:val="002B10F8"/>
    <w:rsid w:val="002B12D6"/>
    <w:rsid w:val="002B1C95"/>
    <w:rsid w:val="002B299E"/>
    <w:rsid w:val="002B2AA6"/>
    <w:rsid w:val="002B3BE1"/>
    <w:rsid w:val="002B3C10"/>
    <w:rsid w:val="002B3D91"/>
    <w:rsid w:val="002B43D7"/>
    <w:rsid w:val="002B4AEC"/>
    <w:rsid w:val="002B51F1"/>
    <w:rsid w:val="002B6A08"/>
    <w:rsid w:val="002C090F"/>
    <w:rsid w:val="002C1C5E"/>
    <w:rsid w:val="002C2DD7"/>
    <w:rsid w:val="002C3114"/>
    <w:rsid w:val="002C33BE"/>
    <w:rsid w:val="002C4A5E"/>
    <w:rsid w:val="002C50F4"/>
    <w:rsid w:val="002C59EC"/>
    <w:rsid w:val="002C758C"/>
    <w:rsid w:val="002C7A39"/>
    <w:rsid w:val="002C7A42"/>
    <w:rsid w:val="002C7EB4"/>
    <w:rsid w:val="002D0B7B"/>
    <w:rsid w:val="002D0D4D"/>
    <w:rsid w:val="002D225D"/>
    <w:rsid w:val="002D379D"/>
    <w:rsid w:val="002D480B"/>
    <w:rsid w:val="002D5964"/>
    <w:rsid w:val="002D5D1F"/>
    <w:rsid w:val="002D7038"/>
    <w:rsid w:val="002D79D0"/>
    <w:rsid w:val="002E0AF5"/>
    <w:rsid w:val="002E1D4A"/>
    <w:rsid w:val="002E1D58"/>
    <w:rsid w:val="002E1F09"/>
    <w:rsid w:val="002E2526"/>
    <w:rsid w:val="002E3D6C"/>
    <w:rsid w:val="002E4DCE"/>
    <w:rsid w:val="002E7796"/>
    <w:rsid w:val="002E7818"/>
    <w:rsid w:val="002E7C0E"/>
    <w:rsid w:val="002F0681"/>
    <w:rsid w:val="002F1268"/>
    <w:rsid w:val="002F1A43"/>
    <w:rsid w:val="002F1C6B"/>
    <w:rsid w:val="002F339E"/>
    <w:rsid w:val="002F3597"/>
    <w:rsid w:val="002F3AC5"/>
    <w:rsid w:val="002F3AE2"/>
    <w:rsid w:val="002F3BE0"/>
    <w:rsid w:val="002F58EE"/>
    <w:rsid w:val="002F6612"/>
    <w:rsid w:val="002F6C26"/>
    <w:rsid w:val="002F76B1"/>
    <w:rsid w:val="003039AF"/>
    <w:rsid w:val="00303CE5"/>
    <w:rsid w:val="00303E0F"/>
    <w:rsid w:val="0030482F"/>
    <w:rsid w:val="00305098"/>
    <w:rsid w:val="00307C09"/>
    <w:rsid w:val="00311721"/>
    <w:rsid w:val="00312659"/>
    <w:rsid w:val="003134F6"/>
    <w:rsid w:val="00313DDD"/>
    <w:rsid w:val="00314395"/>
    <w:rsid w:val="00314A68"/>
    <w:rsid w:val="00314CA4"/>
    <w:rsid w:val="003150BA"/>
    <w:rsid w:val="00315A85"/>
    <w:rsid w:val="0031750D"/>
    <w:rsid w:val="00317D19"/>
    <w:rsid w:val="00321A59"/>
    <w:rsid w:val="00323BEB"/>
    <w:rsid w:val="00324B5E"/>
    <w:rsid w:val="00325523"/>
    <w:rsid w:val="00326E07"/>
    <w:rsid w:val="0032C947"/>
    <w:rsid w:val="0032FBFF"/>
    <w:rsid w:val="003315EC"/>
    <w:rsid w:val="00332F99"/>
    <w:rsid w:val="003340EE"/>
    <w:rsid w:val="00335963"/>
    <w:rsid w:val="00335B85"/>
    <w:rsid w:val="00336A8A"/>
    <w:rsid w:val="00336DF4"/>
    <w:rsid w:val="003375F6"/>
    <w:rsid w:val="00337C64"/>
    <w:rsid w:val="00337D3C"/>
    <w:rsid w:val="0034015C"/>
    <w:rsid w:val="003404A0"/>
    <w:rsid w:val="00340B34"/>
    <w:rsid w:val="00341477"/>
    <w:rsid w:val="0034230B"/>
    <w:rsid w:val="00342AF3"/>
    <w:rsid w:val="00343609"/>
    <w:rsid w:val="00343911"/>
    <w:rsid w:val="00343C04"/>
    <w:rsid w:val="00345B33"/>
    <w:rsid w:val="00345C4A"/>
    <w:rsid w:val="0034669C"/>
    <w:rsid w:val="00346888"/>
    <w:rsid w:val="0034743E"/>
    <w:rsid w:val="0034794A"/>
    <w:rsid w:val="00350939"/>
    <w:rsid w:val="00350CC0"/>
    <w:rsid w:val="0035106A"/>
    <w:rsid w:val="00352D16"/>
    <w:rsid w:val="00353B81"/>
    <w:rsid w:val="00354723"/>
    <w:rsid w:val="00354A78"/>
    <w:rsid w:val="00355C79"/>
    <w:rsid w:val="0035721B"/>
    <w:rsid w:val="0035DB37"/>
    <w:rsid w:val="00360A0C"/>
    <w:rsid w:val="0036160B"/>
    <w:rsid w:val="003616F8"/>
    <w:rsid w:val="003622E3"/>
    <w:rsid w:val="00362AA1"/>
    <w:rsid w:val="00363346"/>
    <w:rsid w:val="00363AFC"/>
    <w:rsid w:val="00364FB7"/>
    <w:rsid w:val="00365B8A"/>
    <w:rsid w:val="00365D79"/>
    <w:rsid w:val="00366029"/>
    <w:rsid w:val="003662FC"/>
    <w:rsid w:val="00366E6E"/>
    <w:rsid w:val="00367843"/>
    <w:rsid w:val="003704C1"/>
    <w:rsid w:val="003735A6"/>
    <w:rsid w:val="00374B96"/>
    <w:rsid w:val="00375724"/>
    <w:rsid w:val="0037611A"/>
    <w:rsid w:val="003768D1"/>
    <w:rsid w:val="00376B43"/>
    <w:rsid w:val="003771D8"/>
    <w:rsid w:val="00380255"/>
    <w:rsid w:val="0038025E"/>
    <w:rsid w:val="00382567"/>
    <w:rsid w:val="00383460"/>
    <w:rsid w:val="00384648"/>
    <w:rsid w:val="00385E8A"/>
    <w:rsid w:val="0038617E"/>
    <w:rsid w:val="003867DA"/>
    <w:rsid w:val="0038713A"/>
    <w:rsid w:val="00387308"/>
    <w:rsid w:val="003918E2"/>
    <w:rsid w:val="00392A90"/>
    <w:rsid w:val="003931E8"/>
    <w:rsid w:val="00393EB8"/>
    <w:rsid w:val="00394D7B"/>
    <w:rsid w:val="003956B6"/>
    <w:rsid w:val="00396605"/>
    <w:rsid w:val="003967CC"/>
    <w:rsid w:val="003A0FD1"/>
    <w:rsid w:val="003A1048"/>
    <w:rsid w:val="003A1744"/>
    <w:rsid w:val="003A22F8"/>
    <w:rsid w:val="003A2D3A"/>
    <w:rsid w:val="003A61AF"/>
    <w:rsid w:val="003A6518"/>
    <w:rsid w:val="003A7587"/>
    <w:rsid w:val="003B0205"/>
    <w:rsid w:val="003B0343"/>
    <w:rsid w:val="003B0E3F"/>
    <w:rsid w:val="003B1CFB"/>
    <w:rsid w:val="003B20B7"/>
    <w:rsid w:val="003B251D"/>
    <w:rsid w:val="003B2CEF"/>
    <w:rsid w:val="003B2DBD"/>
    <w:rsid w:val="003B3C5F"/>
    <w:rsid w:val="003B3D12"/>
    <w:rsid w:val="003B4AAE"/>
    <w:rsid w:val="003B4C0B"/>
    <w:rsid w:val="003B4C9C"/>
    <w:rsid w:val="003B5782"/>
    <w:rsid w:val="003B5BEB"/>
    <w:rsid w:val="003B7809"/>
    <w:rsid w:val="003B7B96"/>
    <w:rsid w:val="003C17C9"/>
    <w:rsid w:val="003C2339"/>
    <w:rsid w:val="003C2B06"/>
    <w:rsid w:val="003C2DA9"/>
    <w:rsid w:val="003C3910"/>
    <w:rsid w:val="003C3DB3"/>
    <w:rsid w:val="003C413E"/>
    <w:rsid w:val="003C58F8"/>
    <w:rsid w:val="003C5F28"/>
    <w:rsid w:val="003C7955"/>
    <w:rsid w:val="003D05E2"/>
    <w:rsid w:val="003D1E6B"/>
    <w:rsid w:val="003D4006"/>
    <w:rsid w:val="003D62A9"/>
    <w:rsid w:val="003D75B4"/>
    <w:rsid w:val="003E03F3"/>
    <w:rsid w:val="003E0658"/>
    <w:rsid w:val="003E093A"/>
    <w:rsid w:val="003E0D0B"/>
    <w:rsid w:val="003E448F"/>
    <w:rsid w:val="003E5864"/>
    <w:rsid w:val="003E6894"/>
    <w:rsid w:val="003E697D"/>
    <w:rsid w:val="003E6EEB"/>
    <w:rsid w:val="003E7D80"/>
    <w:rsid w:val="003F22C0"/>
    <w:rsid w:val="003F33A3"/>
    <w:rsid w:val="003F3F5D"/>
    <w:rsid w:val="003F4798"/>
    <w:rsid w:val="003F4C57"/>
    <w:rsid w:val="003F623F"/>
    <w:rsid w:val="003F7B11"/>
    <w:rsid w:val="00400E07"/>
    <w:rsid w:val="004010FF"/>
    <w:rsid w:val="004011B1"/>
    <w:rsid w:val="004031DC"/>
    <w:rsid w:val="004045DE"/>
    <w:rsid w:val="00405EC9"/>
    <w:rsid w:val="004081A2"/>
    <w:rsid w:val="00410DA4"/>
    <w:rsid w:val="00412F18"/>
    <w:rsid w:val="00413219"/>
    <w:rsid w:val="004134F2"/>
    <w:rsid w:val="00413B82"/>
    <w:rsid w:val="00413CAC"/>
    <w:rsid w:val="00413E36"/>
    <w:rsid w:val="00413E3C"/>
    <w:rsid w:val="00414128"/>
    <w:rsid w:val="00415749"/>
    <w:rsid w:val="00416136"/>
    <w:rsid w:val="0041787E"/>
    <w:rsid w:val="00417AD4"/>
    <w:rsid w:val="00417BF3"/>
    <w:rsid w:val="00417E62"/>
    <w:rsid w:val="00420055"/>
    <w:rsid w:val="004206CF"/>
    <w:rsid w:val="00420D2C"/>
    <w:rsid w:val="0042131A"/>
    <w:rsid w:val="0042313D"/>
    <w:rsid w:val="00423432"/>
    <w:rsid w:val="00423A98"/>
    <w:rsid w:val="0042433F"/>
    <w:rsid w:val="00424778"/>
    <w:rsid w:val="00425375"/>
    <w:rsid w:val="004255DE"/>
    <w:rsid w:val="0042794D"/>
    <w:rsid w:val="00427F22"/>
    <w:rsid w:val="0042D8D4"/>
    <w:rsid w:val="0043020A"/>
    <w:rsid w:val="004320AF"/>
    <w:rsid w:val="00432BED"/>
    <w:rsid w:val="00433494"/>
    <w:rsid w:val="00434FD3"/>
    <w:rsid w:val="0043635F"/>
    <w:rsid w:val="004369E6"/>
    <w:rsid w:val="00436C5B"/>
    <w:rsid w:val="00437CCB"/>
    <w:rsid w:val="00439321"/>
    <w:rsid w:val="0043D4F3"/>
    <w:rsid w:val="00442B64"/>
    <w:rsid w:val="00442FBC"/>
    <w:rsid w:val="004438E3"/>
    <w:rsid w:val="00444F8D"/>
    <w:rsid w:val="00445045"/>
    <w:rsid w:val="004450DA"/>
    <w:rsid w:val="004453B5"/>
    <w:rsid w:val="00445CE1"/>
    <w:rsid w:val="00445DB2"/>
    <w:rsid w:val="00446030"/>
    <w:rsid w:val="00446222"/>
    <w:rsid w:val="004473AD"/>
    <w:rsid w:val="004473D0"/>
    <w:rsid w:val="0044740A"/>
    <w:rsid w:val="004478F2"/>
    <w:rsid w:val="00447CF8"/>
    <w:rsid w:val="00447D6B"/>
    <w:rsid w:val="00451FCB"/>
    <w:rsid w:val="004526BB"/>
    <w:rsid w:val="00453816"/>
    <w:rsid w:val="004550A8"/>
    <w:rsid w:val="00455117"/>
    <w:rsid w:val="00455764"/>
    <w:rsid w:val="00455801"/>
    <w:rsid w:val="00455E6F"/>
    <w:rsid w:val="00456246"/>
    <w:rsid w:val="0045667C"/>
    <w:rsid w:val="00457905"/>
    <w:rsid w:val="00457FFC"/>
    <w:rsid w:val="00460098"/>
    <w:rsid w:val="00461218"/>
    <w:rsid w:val="00461682"/>
    <w:rsid w:val="004628A4"/>
    <w:rsid w:val="004635AC"/>
    <w:rsid w:val="00464779"/>
    <w:rsid w:val="00465DF4"/>
    <w:rsid w:val="004672F9"/>
    <w:rsid w:val="00470EAC"/>
    <w:rsid w:val="00470F40"/>
    <w:rsid w:val="004729FD"/>
    <w:rsid w:val="00472FE7"/>
    <w:rsid w:val="00473895"/>
    <w:rsid w:val="00473DE8"/>
    <w:rsid w:val="00474016"/>
    <w:rsid w:val="004740B7"/>
    <w:rsid w:val="004804BB"/>
    <w:rsid w:val="004808A3"/>
    <w:rsid w:val="004808A5"/>
    <w:rsid w:val="00480BFD"/>
    <w:rsid w:val="00481A2F"/>
    <w:rsid w:val="00482236"/>
    <w:rsid w:val="004842D4"/>
    <w:rsid w:val="00485798"/>
    <w:rsid w:val="004857F6"/>
    <w:rsid w:val="00485C6A"/>
    <w:rsid w:val="00485DDB"/>
    <w:rsid w:val="00485E9E"/>
    <w:rsid w:val="00486E4E"/>
    <w:rsid w:val="0048730D"/>
    <w:rsid w:val="00487893"/>
    <w:rsid w:val="0049195F"/>
    <w:rsid w:val="004925C3"/>
    <w:rsid w:val="004927D8"/>
    <w:rsid w:val="00492891"/>
    <w:rsid w:val="0049373B"/>
    <w:rsid w:val="004938CC"/>
    <w:rsid w:val="00494ADD"/>
    <w:rsid w:val="00495168"/>
    <w:rsid w:val="00496976"/>
    <w:rsid w:val="00497646"/>
    <w:rsid w:val="00497958"/>
    <w:rsid w:val="00497DAC"/>
    <w:rsid w:val="00497DF3"/>
    <w:rsid w:val="004A0003"/>
    <w:rsid w:val="004A053D"/>
    <w:rsid w:val="004A1045"/>
    <w:rsid w:val="004A15F5"/>
    <w:rsid w:val="004A23CB"/>
    <w:rsid w:val="004A2A26"/>
    <w:rsid w:val="004A31D9"/>
    <w:rsid w:val="004A509B"/>
    <w:rsid w:val="004A65B5"/>
    <w:rsid w:val="004B0C30"/>
    <w:rsid w:val="004B18B7"/>
    <w:rsid w:val="004B22E3"/>
    <w:rsid w:val="004B2423"/>
    <w:rsid w:val="004B3637"/>
    <w:rsid w:val="004B3EA9"/>
    <w:rsid w:val="004B450B"/>
    <w:rsid w:val="004B511A"/>
    <w:rsid w:val="004B6F80"/>
    <w:rsid w:val="004C00F7"/>
    <w:rsid w:val="004C0148"/>
    <w:rsid w:val="004C1EEC"/>
    <w:rsid w:val="004C2017"/>
    <w:rsid w:val="004C21AF"/>
    <w:rsid w:val="004C2BFF"/>
    <w:rsid w:val="004C2DE3"/>
    <w:rsid w:val="004C2F7E"/>
    <w:rsid w:val="004C305B"/>
    <w:rsid w:val="004C3765"/>
    <w:rsid w:val="004C4299"/>
    <w:rsid w:val="004C46FD"/>
    <w:rsid w:val="004C685D"/>
    <w:rsid w:val="004C6D5C"/>
    <w:rsid w:val="004C72BC"/>
    <w:rsid w:val="004C770B"/>
    <w:rsid w:val="004C7D0D"/>
    <w:rsid w:val="004D1267"/>
    <w:rsid w:val="004D1463"/>
    <w:rsid w:val="004D1BD6"/>
    <w:rsid w:val="004D1D62"/>
    <w:rsid w:val="004D21D8"/>
    <w:rsid w:val="004D2FF5"/>
    <w:rsid w:val="004D39F3"/>
    <w:rsid w:val="004D4C56"/>
    <w:rsid w:val="004D501C"/>
    <w:rsid w:val="004D567E"/>
    <w:rsid w:val="004D7803"/>
    <w:rsid w:val="004E0220"/>
    <w:rsid w:val="004E0B27"/>
    <w:rsid w:val="004E25A9"/>
    <w:rsid w:val="004E4883"/>
    <w:rsid w:val="004E7347"/>
    <w:rsid w:val="004E797B"/>
    <w:rsid w:val="004F023C"/>
    <w:rsid w:val="004F02FD"/>
    <w:rsid w:val="004F10E0"/>
    <w:rsid w:val="004F21ED"/>
    <w:rsid w:val="004F2CD5"/>
    <w:rsid w:val="004F6623"/>
    <w:rsid w:val="004F693A"/>
    <w:rsid w:val="004F7E44"/>
    <w:rsid w:val="004F7FE2"/>
    <w:rsid w:val="00500A8E"/>
    <w:rsid w:val="00500DA9"/>
    <w:rsid w:val="00500E1F"/>
    <w:rsid w:val="00501167"/>
    <w:rsid w:val="0050131D"/>
    <w:rsid w:val="00501A2F"/>
    <w:rsid w:val="00501AD8"/>
    <w:rsid w:val="00502B87"/>
    <w:rsid w:val="0050363A"/>
    <w:rsid w:val="005045EF"/>
    <w:rsid w:val="00505060"/>
    <w:rsid w:val="00505929"/>
    <w:rsid w:val="00506D3F"/>
    <w:rsid w:val="00507ABF"/>
    <w:rsid w:val="00507F6C"/>
    <w:rsid w:val="00510F7C"/>
    <w:rsid w:val="00511257"/>
    <w:rsid w:val="005119F8"/>
    <w:rsid w:val="00511BD3"/>
    <w:rsid w:val="00512AF0"/>
    <w:rsid w:val="00512B30"/>
    <w:rsid w:val="00513A35"/>
    <w:rsid w:val="00513C3A"/>
    <w:rsid w:val="0051454C"/>
    <w:rsid w:val="005157F3"/>
    <w:rsid w:val="00515E6F"/>
    <w:rsid w:val="00515EDE"/>
    <w:rsid w:val="005168DE"/>
    <w:rsid w:val="0051A180"/>
    <w:rsid w:val="00521D94"/>
    <w:rsid w:val="00522BB5"/>
    <w:rsid w:val="00522F41"/>
    <w:rsid w:val="0052346A"/>
    <w:rsid w:val="0052372F"/>
    <w:rsid w:val="00524DE9"/>
    <w:rsid w:val="00525246"/>
    <w:rsid w:val="005255A7"/>
    <w:rsid w:val="00527AF1"/>
    <w:rsid w:val="00531649"/>
    <w:rsid w:val="00531D69"/>
    <w:rsid w:val="00532A39"/>
    <w:rsid w:val="0053388C"/>
    <w:rsid w:val="005354BC"/>
    <w:rsid w:val="005357AE"/>
    <w:rsid w:val="00535F2B"/>
    <w:rsid w:val="00536214"/>
    <w:rsid w:val="00536B6F"/>
    <w:rsid w:val="00537145"/>
    <w:rsid w:val="0053737A"/>
    <w:rsid w:val="005374A8"/>
    <w:rsid w:val="005375F1"/>
    <w:rsid w:val="00537795"/>
    <w:rsid w:val="00541AF3"/>
    <w:rsid w:val="00543449"/>
    <w:rsid w:val="0054620C"/>
    <w:rsid w:val="00547EED"/>
    <w:rsid w:val="00550959"/>
    <w:rsid w:val="00550AAF"/>
    <w:rsid w:val="00551C10"/>
    <w:rsid w:val="005522A9"/>
    <w:rsid w:val="005530A1"/>
    <w:rsid w:val="00554304"/>
    <w:rsid w:val="00554EDB"/>
    <w:rsid w:val="0055532C"/>
    <w:rsid w:val="005555CD"/>
    <w:rsid w:val="00557990"/>
    <w:rsid w:val="0056399D"/>
    <w:rsid w:val="00563A66"/>
    <w:rsid w:val="00565C1F"/>
    <w:rsid w:val="005719E3"/>
    <w:rsid w:val="00572078"/>
    <w:rsid w:val="00572D7D"/>
    <w:rsid w:val="00572EEC"/>
    <w:rsid w:val="00573DFE"/>
    <w:rsid w:val="0057403F"/>
    <w:rsid w:val="00574961"/>
    <w:rsid w:val="00574DAE"/>
    <w:rsid w:val="00576EC8"/>
    <w:rsid w:val="00577AC8"/>
    <w:rsid w:val="00581B06"/>
    <w:rsid w:val="0058204E"/>
    <w:rsid w:val="0058448D"/>
    <w:rsid w:val="005845B7"/>
    <w:rsid w:val="0058466E"/>
    <w:rsid w:val="00584D0D"/>
    <w:rsid w:val="00585C6A"/>
    <w:rsid w:val="00587144"/>
    <w:rsid w:val="005876F8"/>
    <w:rsid w:val="0058787D"/>
    <w:rsid w:val="005900F3"/>
    <w:rsid w:val="00590644"/>
    <w:rsid w:val="00591BE9"/>
    <w:rsid w:val="00592A54"/>
    <w:rsid w:val="005936C5"/>
    <w:rsid w:val="00593AE7"/>
    <w:rsid w:val="0059571D"/>
    <w:rsid w:val="00595D99"/>
    <w:rsid w:val="00596DE3"/>
    <w:rsid w:val="00596F37"/>
    <w:rsid w:val="005A1D59"/>
    <w:rsid w:val="005A20A6"/>
    <w:rsid w:val="005A36BA"/>
    <w:rsid w:val="005A371F"/>
    <w:rsid w:val="005A49F7"/>
    <w:rsid w:val="005A51F1"/>
    <w:rsid w:val="005A562A"/>
    <w:rsid w:val="005A5DC4"/>
    <w:rsid w:val="005A62C3"/>
    <w:rsid w:val="005A6420"/>
    <w:rsid w:val="005B01A4"/>
    <w:rsid w:val="005B0A91"/>
    <w:rsid w:val="005B2D95"/>
    <w:rsid w:val="005B3123"/>
    <w:rsid w:val="005B34E2"/>
    <w:rsid w:val="005B36DA"/>
    <w:rsid w:val="005C00F1"/>
    <w:rsid w:val="005C1DEC"/>
    <w:rsid w:val="005C22DA"/>
    <w:rsid w:val="005C3918"/>
    <w:rsid w:val="005C3D6B"/>
    <w:rsid w:val="005C437A"/>
    <w:rsid w:val="005C5665"/>
    <w:rsid w:val="005C7D46"/>
    <w:rsid w:val="005D0CA0"/>
    <w:rsid w:val="005D3106"/>
    <w:rsid w:val="005D3FA3"/>
    <w:rsid w:val="005D4A81"/>
    <w:rsid w:val="005D5128"/>
    <w:rsid w:val="005D54AD"/>
    <w:rsid w:val="005D5775"/>
    <w:rsid w:val="005D5B00"/>
    <w:rsid w:val="005D79CA"/>
    <w:rsid w:val="005E2687"/>
    <w:rsid w:val="005E2DC8"/>
    <w:rsid w:val="005E33C4"/>
    <w:rsid w:val="005E409F"/>
    <w:rsid w:val="005E7537"/>
    <w:rsid w:val="005E791F"/>
    <w:rsid w:val="005F0140"/>
    <w:rsid w:val="005F04EC"/>
    <w:rsid w:val="005F1C75"/>
    <w:rsid w:val="005F28E0"/>
    <w:rsid w:val="005F3268"/>
    <w:rsid w:val="005F42A2"/>
    <w:rsid w:val="005F43D0"/>
    <w:rsid w:val="005F536C"/>
    <w:rsid w:val="00600A22"/>
    <w:rsid w:val="00602394"/>
    <w:rsid w:val="0060239E"/>
    <w:rsid w:val="00604FAB"/>
    <w:rsid w:val="00606173"/>
    <w:rsid w:val="0060709C"/>
    <w:rsid w:val="006108CA"/>
    <w:rsid w:val="00611306"/>
    <w:rsid w:val="00611E62"/>
    <w:rsid w:val="00612DCD"/>
    <w:rsid w:val="00613111"/>
    <w:rsid w:val="006132D4"/>
    <w:rsid w:val="00614319"/>
    <w:rsid w:val="00614808"/>
    <w:rsid w:val="0061546B"/>
    <w:rsid w:val="00615837"/>
    <w:rsid w:val="00615EF6"/>
    <w:rsid w:val="0061634F"/>
    <w:rsid w:val="00616AA8"/>
    <w:rsid w:val="00617441"/>
    <w:rsid w:val="0061791D"/>
    <w:rsid w:val="006204EB"/>
    <w:rsid w:val="00620A47"/>
    <w:rsid w:val="00620E26"/>
    <w:rsid w:val="00621236"/>
    <w:rsid w:val="006217EE"/>
    <w:rsid w:val="0062263B"/>
    <w:rsid w:val="0062296D"/>
    <w:rsid w:val="006232CB"/>
    <w:rsid w:val="00623B70"/>
    <w:rsid w:val="00624EF4"/>
    <w:rsid w:val="006251D7"/>
    <w:rsid w:val="00625C78"/>
    <w:rsid w:val="00626B46"/>
    <w:rsid w:val="006301F1"/>
    <w:rsid w:val="00630E3D"/>
    <w:rsid w:val="0063122B"/>
    <w:rsid w:val="00631F37"/>
    <w:rsid w:val="006320A6"/>
    <w:rsid w:val="0063274D"/>
    <w:rsid w:val="00632D2A"/>
    <w:rsid w:val="00635410"/>
    <w:rsid w:val="00635BB0"/>
    <w:rsid w:val="00635BD1"/>
    <w:rsid w:val="00635D55"/>
    <w:rsid w:val="0063649E"/>
    <w:rsid w:val="006365F1"/>
    <w:rsid w:val="0063664A"/>
    <w:rsid w:val="0063701B"/>
    <w:rsid w:val="00637603"/>
    <w:rsid w:val="006401FC"/>
    <w:rsid w:val="006414AB"/>
    <w:rsid w:val="00641FB0"/>
    <w:rsid w:val="0064203A"/>
    <w:rsid w:val="006438CA"/>
    <w:rsid w:val="0064424D"/>
    <w:rsid w:val="0064467B"/>
    <w:rsid w:val="0064472C"/>
    <w:rsid w:val="00644A49"/>
    <w:rsid w:val="006450F0"/>
    <w:rsid w:val="00646C7E"/>
    <w:rsid w:val="00650164"/>
    <w:rsid w:val="00650DC0"/>
    <w:rsid w:val="00650E5A"/>
    <w:rsid w:val="00650F6C"/>
    <w:rsid w:val="00651D16"/>
    <w:rsid w:val="00652A54"/>
    <w:rsid w:val="00653441"/>
    <w:rsid w:val="0065356A"/>
    <w:rsid w:val="006536A1"/>
    <w:rsid w:val="00653BFE"/>
    <w:rsid w:val="0065444B"/>
    <w:rsid w:val="00654BD4"/>
    <w:rsid w:val="0065583D"/>
    <w:rsid w:val="006600F5"/>
    <w:rsid w:val="006621BA"/>
    <w:rsid w:val="00663928"/>
    <w:rsid w:val="00663FFA"/>
    <w:rsid w:val="006659A8"/>
    <w:rsid w:val="00666104"/>
    <w:rsid w:val="0066725E"/>
    <w:rsid w:val="0066739E"/>
    <w:rsid w:val="00672372"/>
    <w:rsid w:val="006732BF"/>
    <w:rsid w:val="00673C91"/>
    <w:rsid w:val="00673EC1"/>
    <w:rsid w:val="006742E3"/>
    <w:rsid w:val="00674779"/>
    <w:rsid w:val="00674D35"/>
    <w:rsid w:val="00675EC9"/>
    <w:rsid w:val="00676AC3"/>
    <w:rsid w:val="0068142B"/>
    <w:rsid w:val="00681E7B"/>
    <w:rsid w:val="006825E2"/>
    <w:rsid w:val="0068291F"/>
    <w:rsid w:val="006836C7"/>
    <w:rsid w:val="0068404B"/>
    <w:rsid w:val="00685B36"/>
    <w:rsid w:val="00686335"/>
    <w:rsid w:val="0068766A"/>
    <w:rsid w:val="006902A1"/>
    <w:rsid w:val="006913A1"/>
    <w:rsid w:val="00691CE4"/>
    <w:rsid w:val="006925B9"/>
    <w:rsid w:val="00692BA7"/>
    <w:rsid w:val="00692E7B"/>
    <w:rsid w:val="00694248"/>
    <w:rsid w:val="0069486B"/>
    <w:rsid w:val="00694CF5"/>
    <w:rsid w:val="006A0812"/>
    <w:rsid w:val="006A0AE1"/>
    <w:rsid w:val="006A0F82"/>
    <w:rsid w:val="006A0F98"/>
    <w:rsid w:val="006A1BD0"/>
    <w:rsid w:val="006A4A1E"/>
    <w:rsid w:val="006A4C6B"/>
    <w:rsid w:val="006A4E1A"/>
    <w:rsid w:val="006A5724"/>
    <w:rsid w:val="006A5B0B"/>
    <w:rsid w:val="006A6622"/>
    <w:rsid w:val="006B010C"/>
    <w:rsid w:val="006B06AB"/>
    <w:rsid w:val="006B0EAB"/>
    <w:rsid w:val="006B1200"/>
    <w:rsid w:val="006B1498"/>
    <w:rsid w:val="006B172C"/>
    <w:rsid w:val="006B2633"/>
    <w:rsid w:val="006B4416"/>
    <w:rsid w:val="006B495A"/>
    <w:rsid w:val="006B59FB"/>
    <w:rsid w:val="006B67DE"/>
    <w:rsid w:val="006B712C"/>
    <w:rsid w:val="006C1762"/>
    <w:rsid w:val="006C2D47"/>
    <w:rsid w:val="006C3C8D"/>
    <w:rsid w:val="006C4178"/>
    <w:rsid w:val="006C5569"/>
    <w:rsid w:val="006C557F"/>
    <w:rsid w:val="006C75B3"/>
    <w:rsid w:val="006CD81F"/>
    <w:rsid w:val="006D08D8"/>
    <w:rsid w:val="006D2003"/>
    <w:rsid w:val="006D32FE"/>
    <w:rsid w:val="006D498B"/>
    <w:rsid w:val="006D5381"/>
    <w:rsid w:val="006D6768"/>
    <w:rsid w:val="006D7847"/>
    <w:rsid w:val="006DE249"/>
    <w:rsid w:val="006E124E"/>
    <w:rsid w:val="006E1276"/>
    <w:rsid w:val="006E17FE"/>
    <w:rsid w:val="006E3392"/>
    <w:rsid w:val="006E3622"/>
    <w:rsid w:val="006E3A49"/>
    <w:rsid w:val="006E40BC"/>
    <w:rsid w:val="006E481B"/>
    <w:rsid w:val="006E78EE"/>
    <w:rsid w:val="006F1213"/>
    <w:rsid w:val="006F1BDC"/>
    <w:rsid w:val="006F210B"/>
    <w:rsid w:val="006F2D4B"/>
    <w:rsid w:val="006F486E"/>
    <w:rsid w:val="006F4FE7"/>
    <w:rsid w:val="006F5D07"/>
    <w:rsid w:val="006F5EEE"/>
    <w:rsid w:val="006F936F"/>
    <w:rsid w:val="0070053C"/>
    <w:rsid w:val="007015F4"/>
    <w:rsid w:val="00701AA4"/>
    <w:rsid w:val="00701EAF"/>
    <w:rsid w:val="0070223D"/>
    <w:rsid w:val="00702B39"/>
    <w:rsid w:val="00705200"/>
    <w:rsid w:val="007059EA"/>
    <w:rsid w:val="00705C92"/>
    <w:rsid w:val="00705E25"/>
    <w:rsid w:val="00706276"/>
    <w:rsid w:val="0070684F"/>
    <w:rsid w:val="00706A17"/>
    <w:rsid w:val="00706D57"/>
    <w:rsid w:val="00707A1E"/>
    <w:rsid w:val="00711275"/>
    <w:rsid w:val="00711B88"/>
    <w:rsid w:val="00711DBA"/>
    <w:rsid w:val="007123E3"/>
    <w:rsid w:val="00713264"/>
    <w:rsid w:val="00713F79"/>
    <w:rsid w:val="00714213"/>
    <w:rsid w:val="007148F9"/>
    <w:rsid w:val="00714D75"/>
    <w:rsid w:val="00716805"/>
    <w:rsid w:val="00717597"/>
    <w:rsid w:val="0071F3DA"/>
    <w:rsid w:val="00720319"/>
    <w:rsid w:val="0072071D"/>
    <w:rsid w:val="00720A70"/>
    <w:rsid w:val="00720CD0"/>
    <w:rsid w:val="00721A00"/>
    <w:rsid w:val="007226ED"/>
    <w:rsid w:val="00722867"/>
    <w:rsid w:val="00723250"/>
    <w:rsid w:val="007238BC"/>
    <w:rsid w:val="00723D8E"/>
    <w:rsid w:val="007243F9"/>
    <w:rsid w:val="0072526F"/>
    <w:rsid w:val="00725517"/>
    <w:rsid w:val="007259EA"/>
    <w:rsid w:val="0073050A"/>
    <w:rsid w:val="00732E1A"/>
    <w:rsid w:val="007336C7"/>
    <w:rsid w:val="00741434"/>
    <w:rsid w:val="00742843"/>
    <w:rsid w:val="007458B3"/>
    <w:rsid w:val="007469E0"/>
    <w:rsid w:val="00746EE5"/>
    <w:rsid w:val="00750753"/>
    <w:rsid w:val="00750D70"/>
    <w:rsid w:val="007526B7"/>
    <w:rsid w:val="00753975"/>
    <w:rsid w:val="00754412"/>
    <w:rsid w:val="00754CBB"/>
    <w:rsid w:val="00755461"/>
    <w:rsid w:val="00755B99"/>
    <w:rsid w:val="007573BD"/>
    <w:rsid w:val="0075787B"/>
    <w:rsid w:val="00757B49"/>
    <w:rsid w:val="007614A4"/>
    <w:rsid w:val="00761549"/>
    <w:rsid w:val="00761ACF"/>
    <w:rsid w:val="00764795"/>
    <w:rsid w:val="007659A3"/>
    <w:rsid w:val="007659D3"/>
    <w:rsid w:val="0076630E"/>
    <w:rsid w:val="00770845"/>
    <w:rsid w:val="00770EF1"/>
    <w:rsid w:val="00771BFC"/>
    <w:rsid w:val="00772959"/>
    <w:rsid w:val="0077302D"/>
    <w:rsid w:val="0077453B"/>
    <w:rsid w:val="00775604"/>
    <w:rsid w:val="0077588B"/>
    <w:rsid w:val="00776E15"/>
    <w:rsid w:val="0077769C"/>
    <w:rsid w:val="007801CC"/>
    <w:rsid w:val="0078058E"/>
    <w:rsid w:val="0078318C"/>
    <w:rsid w:val="0078542B"/>
    <w:rsid w:val="00785F94"/>
    <w:rsid w:val="007915C9"/>
    <w:rsid w:val="00792381"/>
    <w:rsid w:val="007930E3"/>
    <w:rsid w:val="007933C4"/>
    <w:rsid w:val="007948DE"/>
    <w:rsid w:val="00795049"/>
    <w:rsid w:val="00795B71"/>
    <w:rsid w:val="00796539"/>
    <w:rsid w:val="00796915"/>
    <w:rsid w:val="007969AA"/>
    <w:rsid w:val="00797A6C"/>
    <w:rsid w:val="00797C11"/>
    <w:rsid w:val="007A1362"/>
    <w:rsid w:val="007A175A"/>
    <w:rsid w:val="007A17A8"/>
    <w:rsid w:val="007A19F9"/>
    <w:rsid w:val="007A24B7"/>
    <w:rsid w:val="007A2A7F"/>
    <w:rsid w:val="007A334E"/>
    <w:rsid w:val="007A4022"/>
    <w:rsid w:val="007A4C55"/>
    <w:rsid w:val="007A5003"/>
    <w:rsid w:val="007A76F2"/>
    <w:rsid w:val="007A7D91"/>
    <w:rsid w:val="007A7D98"/>
    <w:rsid w:val="007B006D"/>
    <w:rsid w:val="007B0215"/>
    <w:rsid w:val="007B1416"/>
    <w:rsid w:val="007B22E2"/>
    <w:rsid w:val="007B3ADC"/>
    <w:rsid w:val="007B3D86"/>
    <w:rsid w:val="007B3F61"/>
    <w:rsid w:val="007B50BF"/>
    <w:rsid w:val="007B586B"/>
    <w:rsid w:val="007B72F3"/>
    <w:rsid w:val="007B7482"/>
    <w:rsid w:val="007C036C"/>
    <w:rsid w:val="007C0825"/>
    <w:rsid w:val="007C0B26"/>
    <w:rsid w:val="007C0F28"/>
    <w:rsid w:val="007C1B09"/>
    <w:rsid w:val="007C214E"/>
    <w:rsid w:val="007C4361"/>
    <w:rsid w:val="007C520A"/>
    <w:rsid w:val="007C7459"/>
    <w:rsid w:val="007CCBB0"/>
    <w:rsid w:val="007D001F"/>
    <w:rsid w:val="007D1843"/>
    <w:rsid w:val="007D40E5"/>
    <w:rsid w:val="007D5B76"/>
    <w:rsid w:val="007D5FAA"/>
    <w:rsid w:val="007D65F1"/>
    <w:rsid w:val="007D6ABB"/>
    <w:rsid w:val="007D72C4"/>
    <w:rsid w:val="007D7AF4"/>
    <w:rsid w:val="007E16E8"/>
    <w:rsid w:val="007E34C4"/>
    <w:rsid w:val="007E3635"/>
    <w:rsid w:val="007E48BA"/>
    <w:rsid w:val="007E6B2E"/>
    <w:rsid w:val="007E6D7A"/>
    <w:rsid w:val="007F1343"/>
    <w:rsid w:val="007F2610"/>
    <w:rsid w:val="007F449A"/>
    <w:rsid w:val="007F5ACD"/>
    <w:rsid w:val="007F6914"/>
    <w:rsid w:val="007F6B6F"/>
    <w:rsid w:val="00801C75"/>
    <w:rsid w:val="00801EAA"/>
    <w:rsid w:val="00802C11"/>
    <w:rsid w:val="0080346E"/>
    <w:rsid w:val="008047D4"/>
    <w:rsid w:val="00804B68"/>
    <w:rsid w:val="0080552A"/>
    <w:rsid w:val="00805635"/>
    <w:rsid w:val="0080622F"/>
    <w:rsid w:val="0080717E"/>
    <w:rsid w:val="00810323"/>
    <w:rsid w:val="0081161E"/>
    <w:rsid w:val="00812C42"/>
    <w:rsid w:val="00812EAD"/>
    <w:rsid w:val="008146A1"/>
    <w:rsid w:val="00816EA6"/>
    <w:rsid w:val="00817C36"/>
    <w:rsid w:val="00817D38"/>
    <w:rsid w:val="00820985"/>
    <w:rsid w:val="00821A38"/>
    <w:rsid w:val="00821BA7"/>
    <w:rsid w:val="00822932"/>
    <w:rsid w:val="00823588"/>
    <w:rsid w:val="00823A7F"/>
    <w:rsid w:val="00825098"/>
    <w:rsid w:val="00830A20"/>
    <w:rsid w:val="00831C52"/>
    <w:rsid w:val="0083381C"/>
    <w:rsid w:val="008345B5"/>
    <w:rsid w:val="00834B2F"/>
    <w:rsid w:val="008355AC"/>
    <w:rsid w:val="00836769"/>
    <w:rsid w:val="00837804"/>
    <w:rsid w:val="008402E3"/>
    <w:rsid w:val="008409D3"/>
    <w:rsid w:val="00840D13"/>
    <w:rsid w:val="00841397"/>
    <w:rsid w:val="00841AA9"/>
    <w:rsid w:val="00841D99"/>
    <w:rsid w:val="0084245E"/>
    <w:rsid w:val="00843354"/>
    <w:rsid w:val="0084376B"/>
    <w:rsid w:val="00844A45"/>
    <w:rsid w:val="0084719C"/>
    <w:rsid w:val="008519E2"/>
    <w:rsid w:val="008528EE"/>
    <w:rsid w:val="00852DCA"/>
    <w:rsid w:val="00852F2D"/>
    <w:rsid w:val="00854610"/>
    <w:rsid w:val="008553E3"/>
    <w:rsid w:val="008554BA"/>
    <w:rsid w:val="00855D7C"/>
    <w:rsid w:val="00855F00"/>
    <w:rsid w:val="00857068"/>
    <w:rsid w:val="00857653"/>
    <w:rsid w:val="0085932C"/>
    <w:rsid w:val="0086044E"/>
    <w:rsid w:val="008604EA"/>
    <w:rsid w:val="00860E7E"/>
    <w:rsid w:val="0086140E"/>
    <w:rsid w:val="00862185"/>
    <w:rsid w:val="008624C1"/>
    <w:rsid w:val="00862D4B"/>
    <w:rsid w:val="008630EA"/>
    <w:rsid w:val="00863647"/>
    <w:rsid w:val="00863F8C"/>
    <w:rsid w:val="008641A8"/>
    <w:rsid w:val="0086469D"/>
    <w:rsid w:val="00865630"/>
    <w:rsid w:val="008659D8"/>
    <w:rsid w:val="008672F6"/>
    <w:rsid w:val="00867BE7"/>
    <w:rsid w:val="00867FA4"/>
    <w:rsid w:val="0087518A"/>
    <w:rsid w:val="00875AC2"/>
    <w:rsid w:val="00875AE4"/>
    <w:rsid w:val="0087612B"/>
    <w:rsid w:val="0087711C"/>
    <w:rsid w:val="00880653"/>
    <w:rsid w:val="00880740"/>
    <w:rsid w:val="00880EE4"/>
    <w:rsid w:val="00881071"/>
    <w:rsid w:val="008813DF"/>
    <w:rsid w:val="00881CB7"/>
    <w:rsid w:val="008828E4"/>
    <w:rsid w:val="00882C1E"/>
    <w:rsid w:val="00882F4B"/>
    <w:rsid w:val="00883239"/>
    <w:rsid w:val="0088462D"/>
    <w:rsid w:val="00885CA1"/>
    <w:rsid w:val="00885D62"/>
    <w:rsid w:val="00886CB7"/>
    <w:rsid w:val="00890359"/>
    <w:rsid w:val="008903E9"/>
    <w:rsid w:val="00890EB0"/>
    <w:rsid w:val="0089206A"/>
    <w:rsid w:val="008922AE"/>
    <w:rsid w:val="008923AA"/>
    <w:rsid w:val="00892853"/>
    <w:rsid w:val="008931E5"/>
    <w:rsid w:val="0089376A"/>
    <w:rsid w:val="00894FDF"/>
    <w:rsid w:val="00896DF2"/>
    <w:rsid w:val="008A07EF"/>
    <w:rsid w:val="008A2E82"/>
    <w:rsid w:val="008A3594"/>
    <w:rsid w:val="008A4180"/>
    <w:rsid w:val="008A4958"/>
    <w:rsid w:val="008A5292"/>
    <w:rsid w:val="008A56D5"/>
    <w:rsid w:val="008A5AE1"/>
    <w:rsid w:val="008A6819"/>
    <w:rsid w:val="008A74DA"/>
    <w:rsid w:val="008B0205"/>
    <w:rsid w:val="008B06E3"/>
    <w:rsid w:val="008B167F"/>
    <w:rsid w:val="008B17D4"/>
    <w:rsid w:val="008B17D7"/>
    <w:rsid w:val="008B1901"/>
    <w:rsid w:val="008B1ADF"/>
    <w:rsid w:val="008B352D"/>
    <w:rsid w:val="008B4D5D"/>
    <w:rsid w:val="008B6987"/>
    <w:rsid w:val="008B705F"/>
    <w:rsid w:val="008C0677"/>
    <w:rsid w:val="008C0B4B"/>
    <w:rsid w:val="008C24A8"/>
    <w:rsid w:val="008C2B96"/>
    <w:rsid w:val="008C3F15"/>
    <w:rsid w:val="008C4268"/>
    <w:rsid w:val="008C6117"/>
    <w:rsid w:val="008C6CB0"/>
    <w:rsid w:val="008C6F26"/>
    <w:rsid w:val="008C7C53"/>
    <w:rsid w:val="008D04FD"/>
    <w:rsid w:val="008D079A"/>
    <w:rsid w:val="008D197B"/>
    <w:rsid w:val="008D24EE"/>
    <w:rsid w:val="008D27B0"/>
    <w:rsid w:val="008D45C4"/>
    <w:rsid w:val="008D541C"/>
    <w:rsid w:val="008D546D"/>
    <w:rsid w:val="008D5AEB"/>
    <w:rsid w:val="008D5EB7"/>
    <w:rsid w:val="008D5F83"/>
    <w:rsid w:val="008D7003"/>
    <w:rsid w:val="008D7FC9"/>
    <w:rsid w:val="008E0613"/>
    <w:rsid w:val="008E15DA"/>
    <w:rsid w:val="008E1696"/>
    <w:rsid w:val="008E2594"/>
    <w:rsid w:val="008E2F48"/>
    <w:rsid w:val="008E3C02"/>
    <w:rsid w:val="008E477F"/>
    <w:rsid w:val="008E4CC5"/>
    <w:rsid w:val="008E5479"/>
    <w:rsid w:val="008E54B6"/>
    <w:rsid w:val="008E5E1D"/>
    <w:rsid w:val="008E621C"/>
    <w:rsid w:val="008F08C5"/>
    <w:rsid w:val="008F1168"/>
    <w:rsid w:val="008F12BB"/>
    <w:rsid w:val="008F1A5F"/>
    <w:rsid w:val="008F1F4D"/>
    <w:rsid w:val="008F2BCD"/>
    <w:rsid w:val="008F40F4"/>
    <w:rsid w:val="008F4233"/>
    <w:rsid w:val="008F434D"/>
    <w:rsid w:val="008F5AFA"/>
    <w:rsid w:val="008F5B9B"/>
    <w:rsid w:val="008F5BD8"/>
    <w:rsid w:val="008F5D83"/>
    <w:rsid w:val="008F6006"/>
    <w:rsid w:val="008F7C9C"/>
    <w:rsid w:val="0090112F"/>
    <w:rsid w:val="00902872"/>
    <w:rsid w:val="009048D6"/>
    <w:rsid w:val="00904D4B"/>
    <w:rsid w:val="0090565C"/>
    <w:rsid w:val="00905CBF"/>
    <w:rsid w:val="00906F6B"/>
    <w:rsid w:val="00907139"/>
    <w:rsid w:val="00910918"/>
    <w:rsid w:val="00911240"/>
    <w:rsid w:val="009114C6"/>
    <w:rsid w:val="009114E5"/>
    <w:rsid w:val="0091224B"/>
    <w:rsid w:val="00912F00"/>
    <w:rsid w:val="0091793D"/>
    <w:rsid w:val="00917AFA"/>
    <w:rsid w:val="00920694"/>
    <w:rsid w:val="00921D00"/>
    <w:rsid w:val="00924BB3"/>
    <w:rsid w:val="00924F3C"/>
    <w:rsid w:val="00925B12"/>
    <w:rsid w:val="00930871"/>
    <w:rsid w:val="00931BD1"/>
    <w:rsid w:val="00932ACC"/>
    <w:rsid w:val="0093302B"/>
    <w:rsid w:val="00933C3F"/>
    <w:rsid w:val="00933DD8"/>
    <w:rsid w:val="00936C2B"/>
    <w:rsid w:val="0093773A"/>
    <w:rsid w:val="00937A22"/>
    <w:rsid w:val="00937B28"/>
    <w:rsid w:val="009401CC"/>
    <w:rsid w:val="009406D1"/>
    <w:rsid w:val="00941D9A"/>
    <w:rsid w:val="00942639"/>
    <w:rsid w:val="009442CA"/>
    <w:rsid w:val="0094596A"/>
    <w:rsid w:val="009464EA"/>
    <w:rsid w:val="00946556"/>
    <w:rsid w:val="00950302"/>
    <w:rsid w:val="009515C8"/>
    <w:rsid w:val="0095196E"/>
    <w:rsid w:val="00951E70"/>
    <w:rsid w:val="0095270B"/>
    <w:rsid w:val="009533A4"/>
    <w:rsid w:val="00953C5D"/>
    <w:rsid w:val="00953E60"/>
    <w:rsid w:val="00954738"/>
    <w:rsid w:val="00954F7C"/>
    <w:rsid w:val="009557D3"/>
    <w:rsid w:val="00955B68"/>
    <w:rsid w:val="00956566"/>
    <w:rsid w:val="00957669"/>
    <w:rsid w:val="00960A53"/>
    <w:rsid w:val="0096408D"/>
    <w:rsid w:val="00964182"/>
    <w:rsid w:val="00964338"/>
    <w:rsid w:val="00965459"/>
    <w:rsid w:val="00965AC7"/>
    <w:rsid w:val="00966760"/>
    <w:rsid w:val="009677AA"/>
    <w:rsid w:val="0096794A"/>
    <w:rsid w:val="00967BB3"/>
    <w:rsid w:val="00970F0C"/>
    <w:rsid w:val="009713AF"/>
    <w:rsid w:val="00971B86"/>
    <w:rsid w:val="00972049"/>
    <w:rsid w:val="0097286F"/>
    <w:rsid w:val="00973C4C"/>
    <w:rsid w:val="009749ED"/>
    <w:rsid w:val="00975031"/>
    <w:rsid w:val="009752CB"/>
    <w:rsid w:val="009766D7"/>
    <w:rsid w:val="00977648"/>
    <w:rsid w:val="009802C9"/>
    <w:rsid w:val="0098054A"/>
    <w:rsid w:val="00980FEC"/>
    <w:rsid w:val="0098209F"/>
    <w:rsid w:val="00983997"/>
    <w:rsid w:val="00984653"/>
    <w:rsid w:val="00985E1B"/>
    <w:rsid w:val="00986085"/>
    <w:rsid w:val="00986403"/>
    <w:rsid w:val="00986441"/>
    <w:rsid w:val="00986867"/>
    <w:rsid w:val="00987872"/>
    <w:rsid w:val="009904FB"/>
    <w:rsid w:val="0099152F"/>
    <w:rsid w:val="009919D5"/>
    <w:rsid w:val="00991C4B"/>
    <w:rsid w:val="00995C92"/>
    <w:rsid w:val="00997536"/>
    <w:rsid w:val="00997937"/>
    <w:rsid w:val="00997BE0"/>
    <w:rsid w:val="009A1100"/>
    <w:rsid w:val="009A262D"/>
    <w:rsid w:val="009A2E13"/>
    <w:rsid w:val="009A43B7"/>
    <w:rsid w:val="009A46D4"/>
    <w:rsid w:val="009A63CE"/>
    <w:rsid w:val="009B3E17"/>
    <w:rsid w:val="009B4399"/>
    <w:rsid w:val="009B4868"/>
    <w:rsid w:val="009B4DDB"/>
    <w:rsid w:val="009B4F27"/>
    <w:rsid w:val="009B5F41"/>
    <w:rsid w:val="009B61E9"/>
    <w:rsid w:val="009B6424"/>
    <w:rsid w:val="009B6DDB"/>
    <w:rsid w:val="009B752A"/>
    <w:rsid w:val="009C09BA"/>
    <w:rsid w:val="009C2E76"/>
    <w:rsid w:val="009C485C"/>
    <w:rsid w:val="009C4A8C"/>
    <w:rsid w:val="009C55EB"/>
    <w:rsid w:val="009C685D"/>
    <w:rsid w:val="009C6A02"/>
    <w:rsid w:val="009D34C5"/>
    <w:rsid w:val="009D4AD7"/>
    <w:rsid w:val="009D4AFF"/>
    <w:rsid w:val="009D571D"/>
    <w:rsid w:val="009D6948"/>
    <w:rsid w:val="009D710C"/>
    <w:rsid w:val="009E0E69"/>
    <w:rsid w:val="009E2766"/>
    <w:rsid w:val="009E41B5"/>
    <w:rsid w:val="009E443E"/>
    <w:rsid w:val="009E5BD3"/>
    <w:rsid w:val="009E62E5"/>
    <w:rsid w:val="009E7093"/>
    <w:rsid w:val="009F09E7"/>
    <w:rsid w:val="009F0FD4"/>
    <w:rsid w:val="009F1E5D"/>
    <w:rsid w:val="009F34B7"/>
    <w:rsid w:val="009F4F2C"/>
    <w:rsid w:val="009F5D52"/>
    <w:rsid w:val="009F5E0A"/>
    <w:rsid w:val="009F6333"/>
    <w:rsid w:val="009F7ACE"/>
    <w:rsid w:val="00A0159F"/>
    <w:rsid w:val="00A0185E"/>
    <w:rsid w:val="00A022C6"/>
    <w:rsid w:val="00A02923"/>
    <w:rsid w:val="00A03788"/>
    <w:rsid w:val="00A0595B"/>
    <w:rsid w:val="00A07807"/>
    <w:rsid w:val="00A10703"/>
    <w:rsid w:val="00A10B0C"/>
    <w:rsid w:val="00A11825"/>
    <w:rsid w:val="00A11B3B"/>
    <w:rsid w:val="00A11D41"/>
    <w:rsid w:val="00A147C1"/>
    <w:rsid w:val="00A14846"/>
    <w:rsid w:val="00A1672E"/>
    <w:rsid w:val="00A17C46"/>
    <w:rsid w:val="00A202B2"/>
    <w:rsid w:val="00A205BA"/>
    <w:rsid w:val="00A20C17"/>
    <w:rsid w:val="00A21599"/>
    <w:rsid w:val="00A21A54"/>
    <w:rsid w:val="00A22D12"/>
    <w:rsid w:val="00A24C24"/>
    <w:rsid w:val="00A26374"/>
    <w:rsid w:val="00A26576"/>
    <w:rsid w:val="00A27467"/>
    <w:rsid w:val="00A274A3"/>
    <w:rsid w:val="00A27AA9"/>
    <w:rsid w:val="00A30922"/>
    <w:rsid w:val="00A32434"/>
    <w:rsid w:val="00A32820"/>
    <w:rsid w:val="00A333A5"/>
    <w:rsid w:val="00A33CF0"/>
    <w:rsid w:val="00A3582F"/>
    <w:rsid w:val="00A35E6E"/>
    <w:rsid w:val="00A35FC6"/>
    <w:rsid w:val="00A37202"/>
    <w:rsid w:val="00A40F11"/>
    <w:rsid w:val="00A434A1"/>
    <w:rsid w:val="00A43CBE"/>
    <w:rsid w:val="00A44DEC"/>
    <w:rsid w:val="00A456E8"/>
    <w:rsid w:val="00A468F6"/>
    <w:rsid w:val="00A46DDD"/>
    <w:rsid w:val="00A5003F"/>
    <w:rsid w:val="00A500AF"/>
    <w:rsid w:val="00A524E2"/>
    <w:rsid w:val="00A5353F"/>
    <w:rsid w:val="00A53BCB"/>
    <w:rsid w:val="00A54C57"/>
    <w:rsid w:val="00A5675A"/>
    <w:rsid w:val="00A575B5"/>
    <w:rsid w:val="00A57B73"/>
    <w:rsid w:val="00A624BF"/>
    <w:rsid w:val="00A627C9"/>
    <w:rsid w:val="00A630C3"/>
    <w:rsid w:val="00A632F6"/>
    <w:rsid w:val="00A6402B"/>
    <w:rsid w:val="00A64556"/>
    <w:rsid w:val="00A6577F"/>
    <w:rsid w:val="00A666DD"/>
    <w:rsid w:val="00A6688D"/>
    <w:rsid w:val="00A67CC8"/>
    <w:rsid w:val="00A7122C"/>
    <w:rsid w:val="00A72ACF"/>
    <w:rsid w:val="00A732EB"/>
    <w:rsid w:val="00A73A47"/>
    <w:rsid w:val="00A74932"/>
    <w:rsid w:val="00A757C6"/>
    <w:rsid w:val="00A7772D"/>
    <w:rsid w:val="00A77A3F"/>
    <w:rsid w:val="00A77D85"/>
    <w:rsid w:val="00A8001F"/>
    <w:rsid w:val="00A814E3"/>
    <w:rsid w:val="00A81A80"/>
    <w:rsid w:val="00A8235B"/>
    <w:rsid w:val="00A830BB"/>
    <w:rsid w:val="00A832BC"/>
    <w:rsid w:val="00A84031"/>
    <w:rsid w:val="00A8460B"/>
    <w:rsid w:val="00A846D6"/>
    <w:rsid w:val="00A85537"/>
    <w:rsid w:val="00A857F5"/>
    <w:rsid w:val="00A8645A"/>
    <w:rsid w:val="00A86D4D"/>
    <w:rsid w:val="00A86F85"/>
    <w:rsid w:val="00A90398"/>
    <w:rsid w:val="00A90CC4"/>
    <w:rsid w:val="00A93C20"/>
    <w:rsid w:val="00A9455B"/>
    <w:rsid w:val="00A96C65"/>
    <w:rsid w:val="00AA0C49"/>
    <w:rsid w:val="00AA1697"/>
    <w:rsid w:val="00AA1E44"/>
    <w:rsid w:val="00AA36B8"/>
    <w:rsid w:val="00AA4046"/>
    <w:rsid w:val="00AA5059"/>
    <w:rsid w:val="00AA576B"/>
    <w:rsid w:val="00AA5F57"/>
    <w:rsid w:val="00AB117E"/>
    <w:rsid w:val="00AB1F9E"/>
    <w:rsid w:val="00AB39D9"/>
    <w:rsid w:val="00AB5586"/>
    <w:rsid w:val="00AB5A96"/>
    <w:rsid w:val="00AB5B88"/>
    <w:rsid w:val="00AB5CDE"/>
    <w:rsid w:val="00AB5D6B"/>
    <w:rsid w:val="00AB6046"/>
    <w:rsid w:val="00AB69F5"/>
    <w:rsid w:val="00AB6B35"/>
    <w:rsid w:val="00AB7EAF"/>
    <w:rsid w:val="00AC0C08"/>
    <w:rsid w:val="00AC159B"/>
    <w:rsid w:val="00AC27A0"/>
    <w:rsid w:val="00AC511D"/>
    <w:rsid w:val="00AC540E"/>
    <w:rsid w:val="00AC6D47"/>
    <w:rsid w:val="00AC7967"/>
    <w:rsid w:val="00AC7D5A"/>
    <w:rsid w:val="00ACB44A"/>
    <w:rsid w:val="00AD05C5"/>
    <w:rsid w:val="00AD05FD"/>
    <w:rsid w:val="00AD0890"/>
    <w:rsid w:val="00AD1399"/>
    <w:rsid w:val="00AD5E08"/>
    <w:rsid w:val="00AD696B"/>
    <w:rsid w:val="00AD6EAF"/>
    <w:rsid w:val="00AD7666"/>
    <w:rsid w:val="00AD7A72"/>
    <w:rsid w:val="00AE0196"/>
    <w:rsid w:val="00AE100B"/>
    <w:rsid w:val="00AE13F2"/>
    <w:rsid w:val="00AE1BEE"/>
    <w:rsid w:val="00AE1FEE"/>
    <w:rsid w:val="00AE3319"/>
    <w:rsid w:val="00AE4929"/>
    <w:rsid w:val="00AE5595"/>
    <w:rsid w:val="00AE56D4"/>
    <w:rsid w:val="00AE6A3C"/>
    <w:rsid w:val="00AE7CEF"/>
    <w:rsid w:val="00AF10A8"/>
    <w:rsid w:val="00AF1F28"/>
    <w:rsid w:val="00AF225A"/>
    <w:rsid w:val="00AF2492"/>
    <w:rsid w:val="00AF2E11"/>
    <w:rsid w:val="00AF4122"/>
    <w:rsid w:val="00AF4950"/>
    <w:rsid w:val="00AF4E85"/>
    <w:rsid w:val="00AF53D0"/>
    <w:rsid w:val="00AF65D3"/>
    <w:rsid w:val="00AF682D"/>
    <w:rsid w:val="00B004E6"/>
    <w:rsid w:val="00B02E1F"/>
    <w:rsid w:val="00B03EF0"/>
    <w:rsid w:val="00B04AD7"/>
    <w:rsid w:val="00B05293"/>
    <w:rsid w:val="00B05B6D"/>
    <w:rsid w:val="00B06B91"/>
    <w:rsid w:val="00B075D6"/>
    <w:rsid w:val="00B076F5"/>
    <w:rsid w:val="00B10267"/>
    <w:rsid w:val="00B122AE"/>
    <w:rsid w:val="00B1356E"/>
    <w:rsid w:val="00B13E74"/>
    <w:rsid w:val="00B146B2"/>
    <w:rsid w:val="00B14B92"/>
    <w:rsid w:val="00B15C6C"/>
    <w:rsid w:val="00B165B4"/>
    <w:rsid w:val="00B16845"/>
    <w:rsid w:val="00B17B77"/>
    <w:rsid w:val="00B17DA5"/>
    <w:rsid w:val="00B2063F"/>
    <w:rsid w:val="00B20E95"/>
    <w:rsid w:val="00B21F03"/>
    <w:rsid w:val="00B229AF"/>
    <w:rsid w:val="00B22A78"/>
    <w:rsid w:val="00B236D9"/>
    <w:rsid w:val="00B23A7D"/>
    <w:rsid w:val="00B24A86"/>
    <w:rsid w:val="00B2530F"/>
    <w:rsid w:val="00B25623"/>
    <w:rsid w:val="00B25648"/>
    <w:rsid w:val="00B25B35"/>
    <w:rsid w:val="00B26155"/>
    <w:rsid w:val="00B26391"/>
    <w:rsid w:val="00B2701E"/>
    <w:rsid w:val="00B272B4"/>
    <w:rsid w:val="00B27F27"/>
    <w:rsid w:val="00B2A9AA"/>
    <w:rsid w:val="00B306F8"/>
    <w:rsid w:val="00B30C5A"/>
    <w:rsid w:val="00B32731"/>
    <w:rsid w:val="00B32A5B"/>
    <w:rsid w:val="00B32EBB"/>
    <w:rsid w:val="00B3324D"/>
    <w:rsid w:val="00B332A9"/>
    <w:rsid w:val="00B33CFD"/>
    <w:rsid w:val="00B343FC"/>
    <w:rsid w:val="00B35246"/>
    <w:rsid w:val="00B35BF7"/>
    <w:rsid w:val="00B3682F"/>
    <w:rsid w:val="00B404B1"/>
    <w:rsid w:val="00B41099"/>
    <w:rsid w:val="00B41F03"/>
    <w:rsid w:val="00B43102"/>
    <w:rsid w:val="00B4523B"/>
    <w:rsid w:val="00B46F20"/>
    <w:rsid w:val="00B470F6"/>
    <w:rsid w:val="00B5019A"/>
    <w:rsid w:val="00B508D7"/>
    <w:rsid w:val="00B50B65"/>
    <w:rsid w:val="00B515A9"/>
    <w:rsid w:val="00B51796"/>
    <w:rsid w:val="00B5180C"/>
    <w:rsid w:val="00B51E3B"/>
    <w:rsid w:val="00B529DF"/>
    <w:rsid w:val="00B53D55"/>
    <w:rsid w:val="00B569BF"/>
    <w:rsid w:val="00B569F3"/>
    <w:rsid w:val="00B62B6F"/>
    <w:rsid w:val="00B62C1B"/>
    <w:rsid w:val="00B631BA"/>
    <w:rsid w:val="00B64E2D"/>
    <w:rsid w:val="00B66EBD"/>
    <w:rsid w:val="00B66F5A"/>
    <w:rsid w:val="00B66FF8"/>
    <w:rsid w:val="00B677A5"/>
    <w:rsid w:val="00B67EC5"/>
    <w:rsid w:val="00B706B0"/>
    <w:rsid w:val="00B719CD"/>
    <w:rsid w:val="00B71AA2"/>
    <w:rsid w:val="00B7246C"/>
    <w:rsid w:val="00B72A4D"/>
    <w:rsid w:val="00B7344D"/>
    <w:rsid w:val="00B74036"/>
    <w:rsid w:val="00B755D9"/>
    <w:rsid w:val="00B75F59"/>
    <w:rsid w:val="00B772EF"/>
    <w:rsid w:val="00B77A94"/>
    <w:rsid w:val="00B79066"/>
    <w:rsid w:val="00B8215B"/>
    <w:rsid w:val="00B83D4E"/>
    <w:rsid w:val="00B8420F"/>
    <w:rsid w:val="00B84BC9"/>
    <w:rsid w:val="00B911D1"/>
    <w:rsid w:val="00B926C3"/>
    <w:rsid w:val="00B9289B"/>
    <w:rsid w:val="00B9296E"/>
    <w:rsid w:val="00B93780"/>
    <w:rsid w:val="00B93F4D"/>
    <w:rsid w:val="00B93FA5"/>
    <w:rsid w:val="00B96891"/>
    <w:rsid w:val="00B9702D"/>
    <w:rsid w:val="00B97065"/>
    <w:rsid w:val="00B97230"/>
    <w:rsid w:val="00BA2A6D"/>
    <w:rsid w:val="00BA2A8E"/>
    <w:rsid w:val="00BA2E38"/>
    <w:rsid w:val="00BA49DE"/>
    <w:rsid w:val="00BA4AB9"/>
    <w:rsid w:val="00BA51F5"/>
    <w:rsid w:val="00BA5D85"/>
    <w:rsid w:val="00BA5FBE"/>
    <w:rsid w:val="00BA6FD3"/>
    <w:rsid w:val="00BA74C4"/>
    <w:rsid w:val="00BA751E"/>
    <w:rsid w:val="00BA7D94"/>
    <w:rsid w:val="00BA7F20"/>
    <w:rsid w:val="00BB39FE"/>
    <w:rsid w:val="00BB456E"/>
    <w:rsid w:val="00BB67FB"/>
    <w:rsid w:val="00BB6887"/>
    <w:rsid w:val="00BB7815"/>
    <w:rsid w:val="00BC0194"/>
    <w:rsid w:val="00BC032D"/>
    <w:rsid w:val="00BC0631"/>
    <w:rsid w:val="00BC2682"/>
    <w:rsid w:val="00BC6D0F"/>
    <w:rsid w:val="00BD0D27"/>
    <w:rsid w:val="00BD1E32"/>
    <w:rsid w:val="00BD2B9C"/>
    <w:rsid w:val="00BD5089"/>
    <w:rsid w:val="00BD52FD"/>
    <w:rsid w:val="00BD5D39"/>
    <w:rsid w:val="00BD7821"/>
    <w:rsid w:val="00BD7AEB"/>
    <w:rsid w:val="00BD7E43"/>
    <w:rsid w:val="00BE09D8"/>
    <w:rsid w:val="00BE11A6"/>
    <w:rsid w:val="00BE17D2"/>
    <w:rsid w:val="00BE1FBF"/>
    <w:rsid w:val="00BE232D"/>
    <w:rsid w:val="00BE2C6F"/>
    <w:rsid w:val="00BE2F47"/>
    <w:rsid w:val="00BE3CEE"/>
    <w:rsid w:val="00BE7C2D"/>
    <w:rsid w:val="00BF0AA2"/>
    <w:rsid w:val="00BF28C9"/>
    <w:rsid w:val="00BF4A61"/>
    <w:rsid w:val="00BF5919"/>
    <w:rsid w:val="00BF59A8"/>
    <w:rsid w:val="00BF66BB"/>
    <w:rsid w:val="00BF66E0"/>
    <w:rsid w:val="00BF7B36"/>
    <w:rsid w:val="00BF7C08"/>
    <w:rsid w:val="00BFC5BB"/>
    <w:rsid w:val="00C007AC"/>
    <w:rsid w:val="00C00D7C"/>
    <w:rsid w:val="00C0198E"/>
    <w:rsid w:val="00C024C1"/>
    <w:rsid w:val="00C053FA"/>
    <w:rsid w:val="00C05FA3"/>
    <w:rsid w:val="00C07174"/>
    <w:rsid w:val="00C0733B"/>
    <w:rsid w:val="00C11311"/>
    <w:rsid w:val="00C116C8"/>
    <w:rsid w:val="00C11CB3"/>
    <w:rsid w:val="00C130E4"/>
    <w:rsid w:val="00C1320B"/>
    <w:rsid w:val="00C13925"/>
    <w:rsid w:val="00C14180"/>
    <w:rsid w:val="00C14F6D"/>
    <w:rsid w:val="00C17DA6"/>
    <w:rsid w:val="00C20722"/>
    <w:rsid w:val="00C2131A"/>
    <w:rsid w:val="00C214B2"/>
    <w:rsid w:val="00C2161C"/>
    <w:rsid w:val="00C229E6"/>
    <w:rsid w:val="00C24241"/>
    <w:rsid w:val="00C24278"/>
    <w:rsid w:val="00C25FCB"/>
    <w:rsid w:val="00C26593"/>
    <w:rsid w:val="00C26B0C"/>
    <w:rsid w:val="00C27B60"/>
    <w:rsid w:val="00C31D83"/>
    <w:rsid w:val="00C338FF"/>
    <w:rsid w:val="00C34E3E"/>
    <w:rsid w:val="00C350E5"/>
    <w:rsid w:val="00C35692"/>
    <w:rsid w:val="00C36665"/>
    <w:rsid w:val="00C3774B"/>
    <w:rsid w:val="00C406C0"/>
    <w:rsid w:val="00C43D4F"/>
    <w:rsid w:val="00C4471E"/>
    <w:rsid w:val="00C46748"/>
    <w:rsid w:val="00C46F9C"/>
    <w:rsid w:val="00C47730"/>
    <w:rsid w:val="00C47E72"/>
    <w:rsid w:val="00C505DF"/>
    <w:rsid w:val="00C509DE"/>
    <w:rsid w:val="00C5259D"/>
    <w:rsid w:val="00C52BE0"/>
    <w:rsid w:val="00C54096"/>
    <w:rsid w:val="00C55177"/>
    <w:rsid w:val="00C56124"/>
    <w:rsid w:val="00C60E9B"/>
    <w:rsid w:val="00C62C7F"/>
    <w:rsid w:val="00C6605E"/>
    <w:rsid w:val="00C6696A"/>
    <w:rsid w:val="00C66F71"/>
    <w:rsid w:val="00C676B0"/>
    <w:rsid w:val="00C67AED"/>
    <w:rsid w:val="00C708DA"/>
    <w:rsid w:val="00C7218C"/>
    <w:rsid w:val="00C72489"/>
    <w:rsid w:val="00C7251C"/>
    <w:rsid w:val="00C72C6B"/>
    <w:rsid w:val="00C73932"/>
    <w:rsid w:val="00C74892"/>
    <w:rsid w:val="00C74D32"/>
    <w:rsid w:val="00C75614"/>
    <w:rsid w:val="00C76CC2"/>
    <w:rsid w:val="00C80425"/>
    <w:rsid w:val="00C80A9B"/>
    <w:rsid w:val="00C82C2E"/>
    <w:rsid w:val="00C836A5"/>
    <w:rsid w:val="00C839F0"/>
    <w:rsid w:val="00C83E72"/>
    <w:rsid w:val="00C84188"/>
    <w:rsid w:val="00C84F5D"/>
    <w:rsid w:val="00C85075"/>
    <w:rsid w:val="00C85BD1"/>
    <w:rsid w:val="00C861C7"/>
    <w:rsid w:val="00C8632D"/>
    <w:rsid w:val="00C866FA"/>
    <w:rsid w:val="00C86C5D"/>
    <w:rsid w:val="00C874BA"/>
    <w:rsid w:val="00C87576"/>
    <w:rsid w:val="00C87B43"/>
    <w:rsid w:val="00C87D63"/>
    <w:rsid w:val="00C90115"/>
    <w:rsid w:val="00C91797"/>
    <w:rsid w:val="00C93A06"/>
    <w:rsid w:val="00C960E7"/>
    <w:rsid w:val="00C9662E"/>
    <w:rsid w:val="00C97346"/>
    <w:rsid w:val="00CA2297"/>
    <w:rsid w:val="00CA364C"/>
    <w:rsid w:val="00CA4889"/>
    <w:rsid w:val="00CA5B0A"/>
    <w:rsid w:val="00CA60B9"/>
    <w:rsid w:val="00CA736F"/>
    <w:rsid w:val="00CA7E76"/>
    <w:rsid w:val="00CB11B3"/>
    <w:rsid w:val="00CB1876"/>
    <w:rsid w:val="00CB1F1F"/>
    <w:rsid w:val="00CB3761"/>
    <w:rsid w:val="00CB522D"/>
    <w:rsid w:val="00CB5347"/>
    <w:rsid w:val="00CB5A0A"/>
    <w:rsid w:val="00CB5AED"/>
    <w:rsid w:val="00CB67B0"/>
    <w:rsid w:val="00CB75D0"/>
    <w:rsid w:val="00CB7680"/>
    <w:rsid w:val="00CC11C1"/>
    <w:rsid w:val="00CC1568"/>
    <w:rsid w:val="00CC4D5C"/>
    <w:rsid w:val="00CC4EC5"/>
    <w:rsid w:val="00CC5FE4"/>
    <w:rsid w:val="00CC60BD"/>
    <w:rsid w:val="00CC6B5D"/>
    <w:rsid w:val="00CC6C3B"/>
    <w:rsid w:val="00CC7EAE"/>
    <w:rsid w:val="00CD0C73"/>
    <w:rsid w:val="00CD106B"/>
    <w:rsid w:val="00CD2BF8"/>
    <w:rsid w:val="00CD4761"/>
    <w:rsid w:val="00CD4817"/>
    <w:rsid w:val="00CD4DDB"/>
    <w:rsid w:val="00CD5B3A"/>
    <w:rsid w:val="00CD6885"/>
    <w:rsid w:val="00CD73C9"/>
    <w:rsid w:val="00CE149A"/>
    <w:rsid w:val="00CE2AC5"/>
    <w:rsid w:val="00CE3AED"/>
    <w:rsid w:val="00CE3B04"/>
    <w:rsid w:val="00CE41D8"/>
    <w:rsid w:val="00CE45BB"/>
    <w:rsid w:val="00CE7225"/>
    <w:rsid w:val="00CE7907"/>
    <w:rsid w:val="00CF101C"/>
    <w:rsid w:val="00CF1730"/>
    <w:rsid w:val="00CF4781"/>
    <w:rsid w:val="00CF4B3F"/>
    <w:rsid w:val="00CF587F"/>
    <w:rsid w:val="00CF6215"/>
    <w:rsid w:val="00CF6887"/>
    <w:rsid w:val="00CF6D09"/>
    <w:rsid w:val="00CF74A8"/>
    <w:rsid w:val="00D003AD"/>
    <w:rsid w:val="00D00E3D"/>
    <w:rsid w:val="00D01273"/>
    <w:rsid w:val="00D0128D"/>
    <w:rsid w:val="00D01FB0"/>
    <w:rsid w:val="00D0201D"/>
    <w:rsid w:val="00D02FF8"/>
    <w:rsid w:val="00D031F1"/>
    <w:rsid w:val="00D0404F"/>
    <w:rsid w:val="00D041DC"/>
    <w:rsid w:val="00D056CC"/>
    <w:rsid w:val="00D05C32"/>
    <w:rsid w:val="00D067B7"/>
    <w:rsid w:val="00D06ECC"/>
    <w:rsid w:val="00D074AA"/>
    <w:rsid w:val="00D10636"/>
    <w:rsid w:val="00D10782"/>
    <w:rsid w:val="00D107A3"/>
    <w:rsid w:val="00D11916"/>
    <w:rsid w:val="00D11F6C"/>
    <w:rsid w:val="00D133D4"/>
    <w:rsid w:val="00D14DC4"/>
    <w:rsid w:val="00D15B80"/>
    <w:rsid w:val="00D16411"/>
    <w:rsid w:val="00D17146"/>
    <w:rsid w:val="00D17528"/>
    <w:rsid w:val="00D17A25"/>
    <w:rsid w:val="00D17CD3"/>
    <w:rsid w:val="00D2036A"/>
    <w:rsid w:val="00D20B43"/>
    <w:rsid w:val="00D212F2"/>
    <w:rsid w:val="00D2178E"/>
    <w:rsid w:val="00D2210E"/>
    <w:rsid w:val="00D222EC"/>
    <w:rsid w:val="00D2258A"/>
    <w:rsid w:val="00D229AD"/>
    <w:rsid w:val="00D22C33"/>
    <w:rsid w:val="00D239C7"/>
    <w:rsid w:val="00D23BBC"/>
    <w:rsid w:val="00D244B6"/>
    <w:rsid w:val="00D27DB5"/>
    <w:rsid w:val="00D31405"/>
    <w:rsid w:val="00D3198D"/>
    <w:rsid w:val="00D336C3"/>
    <w:rsid w:val="00D3481F"/>
    <w:rsid w:val="00D3489E"/>
    <w:rsid w:val="00D34E3C"/>
    <w:rsid w:val="00D35181"/>
    <w:rsid w:val="00D3565F"/>
    <w:rsid w:val="00D359EF"/>
    <w:rsid w:val="00D36D77"/>
    <w:rsid w:val="00D3702F"/>
    <w:rsid w:val="00D376F4"/>
    <w:rsid w:val="00D37D9D"/>
    <w:rsid w:val="00D41116"/>
    <w:rsid w:val="00D416E8"/>
    <w:rsid w:val="00D4193A"/>
    <w:rsid w:val="00D41A76"/>
    <w:rsid w:val="00D41EEF"/>
    <w:rsid w:val="00D43E8B"/>
    <w:rsid w:val="00D445A2"/>
    <w:rsid w:val="00D448BB"/>
    <w:rsid w:val="00D45C3E"/>
    <w:rsid w:val="00D5003B"/>
    <w:rsid w:val="00D50049"/>
    <w:rsid w:val="00D507E3"/>
    <w:rsid w:val="00D530E9"/>
    <w:rsid w:val="00D53472"/>
    <w:rsid w:val="00D549C8"/>
    <w:rsid w:val="00D55EE8"/>
    <w:rsid w:val="00D5645B"/>
    <w:rsid w:val="00D56B52"/>
    <w:rsid w:val="00D5E730"/>
    <w:rsid w:val="00D609A7"/>
    <w:rsid w:val="00D60D07"/>
    <w:rsid w:val="00D617D4"/>
    <w:rsid w:val="00D63583"/>
    <w:rsid w:val="00D6386F"/>
    <w:rsid w:val="00D63A72"/>
    <w:rsid w:val="00D64192"/>
    <w:rsid w:val="00D64476"/>
    <w:rsid w:val="00D646B9"/>
    <w:rsid w:val="00D6485D"/>
    <w:rsid w:val="00D64BEB"/>
    <w:rsid w:val="00D64D72"/>
    <w:rsid w:val="00D66D3A"/>
    <w:rsid w:val="00D71367"/>
    <w:rsid w:val="00D72814"/>
    <w:rsid w:val="00D74450"/>
    <w:rsid w:val="00D7591B"/>
    <w:rsid w:val="00D75E9E"/>
    <w:rsid w:val="00D75F53"/>
    <w:rsid w:val="00D7683F"/>
    <w:rsid w:val="00D770EE"/>
    <w:rsid w:val="00D775F9"/>
    <w:rsid w:val="00D77CD1"/>
    <w:rsid w:val="00D80233"/>
    <w:rsid w:val="00D80EA0"/>
    <w:rsid w:val="00D843EC"/>
    <w:rsid w:val="00D85275"/>
    <w:rsid w:val="00D857A8"/>
    <w:rsid w:val="00D85825"/>
    <w:rsid w:val="00D85B16"/>
    <w:rsid w:val="00D86BD3"/>
    <w:rsid w:val="00D870EB"/>
    <w:rsid w:val="00D908D2"/>
    <w:rsid w:val="00D90D1F"/>
    <w:rsid w:val="00D9132B"/>
    <w:rsid w:val="00D9183C"/>
    <w:rsid w:val="00D92511"/>
    <w:rsid w:val="00D92615"/>
    <w:rsid w:val="00D935BE"/>
    <w:rsid w:val="00D93743"/>
    <w:rsid w:val="00D9445E"/>
    <w:rsid w:val="00D94CDE"/>
    <w:rsid w:val="00D94F9D"/>
    <w:rsid w:val="00D952E7"/>
    <w:rsid w:val="00D957CE"/>
    <w:rsid w:val="00D9603A"/>
    <w:rsid w:val="00D96401"/>
    <w:rsid w:val="00D964B4"/>
    <w:rsid w:val="00D9703E"/>
    <w:rsid w:val="00D97305"/>
    <w:rsid w:val="00D97B80"/>
    <w:rsid w:val="00DA203B"/>
    <w:rsid w:val="00DA3FCE"/>
    <w:rsid w:val="00DA606F"/>
    <w:rsid w:val="00DA609F"/>
    <w:rsid w:val="00DA7F22"/>
    <w:rsid w:val="00DB0267"/>
    <w:rsid w:val="00DB1DED"/>
    <w:rsid w:val="00DB27D4"/>
    <w:rsid w:val="00DB37A9"/>
    <w:rsid w:val="00DB4021"/>
    <w:rsid w:val="00DC1911"/>
    <w:rsid w:val="00DC4170"/>
    <w:rsid w:val="00DC5246"/>
    <w:rsid w:val="00DC527F"/>
    <w:rsid w:val="00DC660A"/>
    <w:rsid w:val="00DC70D6"/>
    <w:rsid w:val="00DC7850"/>
    <w:rsid w:val="00DD256C"/>
    <w:rsid w:val="00DD6650"/>
    <w:rsid w:val="00DD685C"/>
    <w:rsid w:val="00DD7054"/>
    <w:rsid w:val="00DE20B5"/>
    <w:rsid w:val="00DE5C09"/>
    <w:rsid w:val="00DE5EE3"/>
    <w:rsid w:val="00DE7149"/>
    <w:rsid w:val="00DE7EE6"/>
    <w:rsid w:val="00DE9D2D"/>
    <w:rsid w:val="00DF0A42"/>
    <w:rsid w:val="00DF0B37"/>
    <w:rsid w:val="00DF66BA"/>
    <w:rsid w:val="00DF6F87"/>
    <w:rsid w:val="00DF7C19"/>
    <w:rsid w:val="00DF7F78"/>
    <w:rsid w:val="00DFD3B9"/>
    <w:rsid w:val="00E00824"/>
    <w:rsid w:val="00E00B3A"/>
    <w:rsid w:val="00E00F7B"/>
    <w:rsid w:val="00E01108"/>
    <w:rsid w:val="00E01A94"/>
    <w:rsid w:val="00E02C34"/>
    <w:rsid w:val="00E02DEF"/>
    <w:rsid w:val="00E046C7"/>
    <w:rsid w:val="00E04C73"/>
    <w:rsid w:val="00E06850"/>
    <w:rsid w:val="00E0691C"/>
    <w:rsid w:val="00E077B7"/>
    <w:rsid w:val="00E12A17"/>
    <w:rsid w:val="00E13479"/>
    <w:rsid w:val="00E1484B"/>
    <w:rsid w:val="00E1555F"/>
    <w:rsid w:val="00E16824"/>
    <w:rsid w:val="00E17726"/>
    <w:rsid w:val="00E178B7"/>
    <w:rsid w:val="00E2057D"/>
    <w:rsid w:val="00E217FF"/>
    <w:rsid w:val="00E21EE1"/>
    <w:rsid w:val="00E247AE"/>
    <w:rsid w:val="00E248A4"/>
    <w:rsid w:val="00E24D85"/>
    <w:rsid w:val="00E25A09"/>
    <w:rsid w:val="00E264A8"/>
    <w:rsid w:val="00E3032F"/>
    <w:rsid w:val="00E3109B"/>
    <w:rsid w:val="00E31326"/>
    <w:rsid w:val="00E31CF8"/>
    <w:rsid w:val="00E320CE"/>
    <w:rsid w:val="00E32947"/>
    <w:rsid w:val="00E32A99"/>
    <w:rsid w:val="00E33144"/>
    <w:rsid w:val="00E33E22"/>
    <w:rsid w:val="00E364F4"/>
    <w:rsid w:val="00E36904"/>
    <w:rsid w:val="00E40B53"/>
    <w:rsid w:val="00E41054"/>
    <w:rsid w:val="00E41B30"/>
    <w:rsid w:val="00E41B9A"/>
    <w:rsid w:val="00E4327F"/>
    <w:rsid w:val="00E43681"/>
    <w:rsid w:val="00E4404F"/>
    <w:rsid w:val="00E51E17"/>
    <w:rsid w:val="00E53B8E"/>
    <w:rsid w:val="00E55805"/>
    <w:rsid w:val="00E57310"/>
    <w:rsid w:val="00E60985"/>
    <w:rsid w:val="00E60ADC"/>
    <w:rsid w:val="00E61C64"/>
    <w:rsid w:val="00E6359D"/>
    <w:rsid w:val="00E64851"/>
    <w:rsid w:val="00E662BF"/>
    <w:rsid w:val="00E66F94"/>
    <w:rsid w:val="00E6706E"/>
    <w:rsid w:val="00E67A00"/>
    <w:rsid w:val="00E71E4B"/>
    <w:rsid w:val="00E72B2B"/>
    <w:rsid w:val="00E72B38"/>
    <w:rsid w:val="00E73403"/>
    <w:rsid w:val="00E74299"/>
    <w:rsid w:val="00E75666"/>
    <w:rsid w:val="00E77D88"/>
    <w:rsid w:val="00E80DE3"/>
    <w:rsid w:val="00E818A7"/>
    <w:rsid w:val="00E81DC1"/>
    <w:rsid w:val="00E83D1C"/>
    <w:rsid w:val="00E83D7E"/>
    <w:rsid w:val="00E84D81"/>
    <w:rsid w:val="00E84FDF"/>
    <w:rsid w:val="00E85E97"/>
    <w:rsid w:val="00E866EA"/>
    <w:rsid w:val="00E87141"/>
    <w:rsid w:val="00E929E4"/>
    <w:rsid w:val="00E94926"/>
    <w:rsid w:val="00E94D93"/>
    <w:rsid w:val="00E9665F"/>
    <w:rsid w:val="00E96671"/>
    <w:rsid w:val="00E97C72"/>
    <w:rsid w:val="00E97DFF"/>
    <w:rsid w:val="00EA00E2"/>
    <w:rsid w:val="00EA09FC"/>
    <w:rsid w:val="00EA1335"/>
    <w:rsid w:val="00EA2433"/>
    <w:rsid w:val="00EA2A6B"/>
    <w:rsid w:val="00EA2DA3"/>
    <w:rsid w:val="00EA3966"/>
    <w:rsid w:val="00EA4D4A"/>
    <w:rsid w:val="00EA56DA"/>
    <w:rsid w:val="00EA5B85"/>
    <w:rsid w:val="00EA62EC"/>
    <w:rsid w:val="00EA757A"/>
    <w:rsid w:val="00EA7689"/>
    <w:rsid w:val="00EB0A1B"/>
    <w:rsid w:val="00EB0EA7"/>
    <w:rsid w:val="00EB11E4"/>
    <w:rsid w:val="00EB489E"/>
    <w:rsid w:val="00EB5487"/>
    <w:rsid w:val="00EB55A4"/>
    <w:rsid w:val="00EB7305"/>
    <w:rsid w:val="00EB7818"/>
    <w:rsid w:val="00EBB94D"/>
    <w:rsid w:val="00EC22B3"/>
    <w:rsid w:val="00EC2E42"/>
    <w:rsid w:val="00EC3639"/>
    <w:rsid w:val="00EC36BF"/>
    <w:rsid w:val="00EC3C5F"/>
    <w:rsid w:val="00EC599E"/>
    <w:rsid w:val="00EC5AAA"/>
    <w:rsid w:val="00EC5D61"/>
    <w:rsid w:val="00EC75E2"/>
    <w:rsid w:val="00EC7AAD"/>
    <w:rsid w:val="00ED11D9"/>
    <w:rsid w:val="00ED15FC"/>
    <w:rsid w:val="00ED1616"/>
    <w:rsid w:val="00ED1F39"/>
    <w:rsid w:val="00ED229E"/>
    <w:rsid w:val="00ED30BC"/>
    <w:rsid w:val="00ED37BA"/>
    <w:rsid w:val="00ED3F49"/>
    <w:rsid w:val="00ED6E1B"/>
    <w:rsid w:val="00ED7554"/>
    <w:rsid w:val="00EE076E"/>
    <w:rsid w:val="00EE2488"/>
    <w:rsid w:val="00EE2A3B"/>
    <w:rsid w:val="00EE3326"/>
    <w:rsid w:val="00EE53EE"/>
    <w:rsid w:val="00EE6AEB"/>
    <w:rsid w:val="00EE6D8F"/>
    <w:rsid w:val="00EE743C"/>
    <w:rsid w:val="00EF1014"/>
    <w:rsid w:val="00EF1B6A"/>
    <w:rsid w:val="00EF228B"/>
    <w:rsid w:val="00EF466F"/>
    <w:rsid w:val="00EF4751"/>
    <w:rsid w:val="00EF4915"/>
    <w:rsid w:val="00EF66F5"/>
    <w:rsid w:val="00F00B04"/>
    <w:rsid w:val="00F013AE"/>
    <w:rsid w:val="00F014FE"/>
    <w:rsid w:val="00F01544"/>
    <w:rsid w:val="00F019FF"/>
    <w:rsid w:val="00F01D13"/>
    <w:rsid w:val="00F0253A"/>
    <w:rsid w:val="00F02EA9"/>
    <w:rsid w:val="00F068BA"/>
    <w:rsid w:val="00F071D4"/>
    <w:rsid w:val="00F10EA1"/>
    <w:rsid w:val="00F1236C"/>
    <w:rsid w:val="00F1249F"/>
    <w:rsid w:val="00F127BD"/>
    <w:rsid w:val="00F13640"/>
    <w:rsid w:val="00F13E48"/>
    <w:rsid w:val="00F14800"/>
    <w:rsid w:val="00F152C5"/>
    <w:rsid w:val="00F158A1"/>
    <w:rsid w:val="00F1CBD4"/>
    <w:rsid w:val="00F2037B"/>
    <w:rsid w:val="00F20A11"/>
    <w:rsid w:val="00F21E2C"/>
    <w:rsid w:val="00F21F74"/>
    <w:rsid w:val="00F2225C"/>
    <w:rsid w:val="00F2407F"/>
    <w:rsid w:val="00F2460B"/>
    <w:rsid w:val="00F2558B"/>
    <w:rsid w:val="00F26DBA"/>
    <w:rsid w:val="00F31196"/>
    <w:rsid w:val="00F32651"/>
    <w:rsid w:val="00F32C85"/>
    <w:rsid w:val="00F3352D"/>
    <w:rsid w:val="00F33D52"/>
    <w:rsid w:val="00F33F67"/>
    <w:rsid w:val="00F344E2"/>
    <w:rsid w:val="00F3648E"/>
    <w:rsid w:val="00F379CF"/>
    <w:rsid w:val="00F37E4A"/>
    <w:rsid w:val="00F40DD6"/>
    <w:rsid w:val="00F4198E"/>
    <w:rsid w:val="00F41DAA"/>
    <w:rsid w:val="00F42F39"/>
    <w:rsid w:val="00F43796"/>
    <w:rsid w:val="00F4404E"/>
    <w:rsid w:val="00F44ED4"/>
    <w:rsid w:val="00F47B85"/>
    <w:rsid w:val="00F47EFE"/>
    <w:rsid w:val="00F50331"/>
    <w:rsid w:val="00F5100D"/>
    <w:rsid w:val="00F510A8"/>
    <w:rsid w:val="00F51B27"/>
    <w:rsid w:val="00F52DD3"/>
    <w:rsid w:val="00F53722"/>
    <w:rsid w:val="00F53D6F"/>
    <w:rsid w:val="00F54B5D"/>
    <w:rsid w:val="00F56C85"/>
    <w:rsid w:val="00F56C9D"/>
    <w:rsid w:val="00F56F5B"/>
    <w:rsid w:val="00F57014"/>
    <w:rsid w:val="00F57044"/>
    <w:rsid w:val="00F57092"/>
    <w:rsid w:val="00F6085A"/>
    <w:rsid w:val="00F60A16"/>
    <w:rsid w:val="00F60B8C"/>
    <w:rsid w:val="00F60C9B"/>
    <w:rsid w:val="00F63D57"/>
    <w:rsid w:val="00F64879"/>
    <w:rsid w:val="00F64DE2"/>
    <w:rsid w:val="00F667BB"/>
    <w:rsid w:val="00F678EE"/>
    <w:rsid w:val="00F67CDC"/>
    <w:rsid w:val="00F703F0"/>
    <w:rsid w:val="00F70508"/>
    <w:rsid w:val="00F70BCE"/>
    <w:rsid w:val="00F71884"/>
    <w:rsid w:val="00F71A77"/>
    <w:rsid w:val="00F735C6"/>
    <w:rsid w:val="00F73AE1"/>
    <w:rsid w:val="00F74BFB"/>
    <w:rsid w:val="00F75697"/>
    <w:rsid w:val="00F75A97"/>
    <w:rsid w:val="00F75E5E"/>
    <w:rsid w:val="00F7607F"/>
    <w:rsid w:val="00F80943"/>
    <w:rsid w:val="00F8112F"/>
    <w:rsid w:val="00F829D6"/>
    <w:rsid w:val="00F834BA"/>
    <w:rsid w:val="00F84FA1"/>
    <w:rsid w:val="00F87381"/>
    <w:rsid w:val="00F874F3"/>
    <w:rsid w:val="00F91C8E"/>
    <w:rsid w:val="00F92035"/>
    <w:rsid w:val="00F926DA"/>
    <w:rsid w:val="00F92AC5"/>
    <w:rsid w:val="00F94491"/>
    <w:rsid w:val="00F96016"/>
    <w:rsid w:val="00F967AD"/>
    <w:rsid w:val="00F9729E"/>
    <w:rsid w:val="00F97D8B"/>
    <w:rsid w:val="00F9A5D3"/>
    <w:rsid w:val="00FA0BDB"/>
    <w:rsid w:val="00FA1B14"/>
    <w:rsid w:val="00FA221C"/>
    <w:rsid w:val="00FA32AB"/>
    <w:rsid w:val="00FA341D"/>
    <w:rsid w:val="00FA4408"/>
    <w:rsid w:val="00FA4415"/>
    <w:rsid w:val="00FA44F0"/>
    <w:rsid w:val="00FA4610"/>
    <w:rsid w:val="00FA501D"/>
    <w:rsid w:val="00FA5758"/>
    <w:rsid w:val="00FA6A51"/>
    <w:rsid w:val="00FA7A09"/>
    <w:rsid w:val="00FB02D1"/>
    <w:rsid w:val="00FB43F2"/>
    <w:rsid w:val="00FB56B0"/>
    <w:rsid w:val="00FB58A9"/>
    <w:rsid w:val="00FB5B39"/>
    <w:rsid w:val="00FB5E26"/>
    <w:rsid w:val="00FB5F33"/>
    <w:rsid w:val="00FB5FC6"/>
    <w:rsid w:val="00FB6523"/>
    <w:rsid w:val="00FB6973"/>
    <w:rsid w:val="00FB70C7"/>
    <w:rsid w:val="00FB77D7"/>
    <w:rsid w:val="00FC038B"/>
    <w:rsid w:val="00FC082A"/>
    <w:rsid w:val="00FC0B6B"/>
    <w:rsid w:val="00FC0DFC"/>
    <w:rsid w:val="00FC4185"/>
    <w:rsid w:val="00FC4482"/>
    <w:rsid w:val="00FC5323"/>
    <w:rsid w:val="00FC5909"/>
    <w:rsid w:val="00FC6A1C"/>
    <w:rsid w:val="00FC6D4B"/>
    <w:rsid w:val="00FC6DD1"/>
    <w:rsid w:val="00FC7574"/>
    <w:rsid w:val="00FC770F"/>
    <w:rsid w:val="00FD0744"/>
    <w:rsid w:val="00FD0774"/>
    <w:rsid w:val="00FD077B"/>
    <w:rsid w:val="00FD0B89"/>
    <w:rsid w:val="00FD215D"/>
    <w:rsid w:val="00FD3FF6"/>
    <w:rsid w:val="00FD4B23"/>
    <w:rsid w:val="00FD5AF5"/>
    <w:rsid w:val="00FD5D9A"/>
    <w:rsid w:val="00FD7019"/>
    <w:rsid w:val="00FD78DB"/>
    <w:rsid w:val="00FE143E"/>
    <w:rsid w:val="00FE207B"/>
    <w:rsid w:val="00FE278C"/>
    <w:rsid w:val="00FE2A37"/>
    <w:rsid w:val="00FE3D5C"/>
    <w:rsid w:val="00FE5293"/>
    <w:rsid w:val="00FE5FC8"/>
    <w:rsid w:val="00FE742F"/>
    <w:rsid w:val="00FF031F"/>
    <w:rsid w:val="00FF0636"/>
    <w:rsid w:val="00FF0DB3"/>
    <w:rsid w:val="00FF28DB"/>
    <w:rsid w:val="00FF4BE9"/>
    <w:rsid w:val="01029253"/>
    <w:rsid w:val="01052CB7"/>
    <w:rsid w:val="010CC982"/>
    <w:rsid w:val="011205C8"/>
    <w:rsid w:val="0113485C"/>
    <w:rsid w:val="011F5622"/>
    <w:rsid w:val="01245B4C"/>
    <w:rsid w:val="0129A368"/>
    <w:rsid w:val="012CF50E"/>
    <w:rsid w:val="012D1AAA"/>
    <w:rsid w:val="013D9DE8"/>
    <w:rsid w:val="014129D3"/>
    <w:rsid w:val="014BA5F5"/>
    <w:rsid w:val="014BEA5A"/>
    <w:rsid w:val="014C8DBD"/>
    <w:rsid w:val="01509791"/>
    <w:rsid w:val="0151FACC"/>
    <w:rsid w:val="015AB29F"/>
    <w:rsid w:val="0164728A"/>
    <w:rsid w:val="01674E97"/>
    <w:rsid w:val="0167784E"/>
    <w:rsid w:val="016B48AE"/>
    <w:rsid w:val="016BA076"/>
    <w:rsid w:val="016CDA16"/>
    <w:rsid w:val="016EC2A7"/>
    <w:rsid w:val="016FF177"/>
    <w:rsid w:val="01701C1D"/>
    <w:rsid w:val="0171FD5C"/>
    <w:rsid w:val="017D60B3"/>
    <w:rsid w:val="017F0E59"/>
    <w:rsid w:val="0180B817"/>
    <w:rsid w:val="018311F7"/>
    <w:rsid w:val="018D65BA"/>
    <w:rsid w:val="018F0222"/>
    <w:rsid w:val="01973734"/>
    <w:rsid w:val="019C1DA7"/>
    <w:rsid w:val="019D43DB"/>
    <w:rsid w:val="019E91D4"/>
    <w:rsid w:val="019FB0BA"/>
    <w:rsid w:val="01AF914C"/>
    <w:rsid w:val="01B33DE4"/>
    <w:rsid w:val="01B5AD41"/>
    <w:rsid w:val="01B773E8"/>
    <w:rsid w:val="01BB9B22"/>
    <w:rsid w:val="01BC142C"/>
    <w:rsid w:val="01C3D6E8"/>
    <w:rsid w:val="01C7DC2D"/>
    <w:rsid w:val="01CDFA62"/>
    <w:rsid w:val="01D4DFED"/>
    <w:rsid w:val="01D68EDD"/>
    <w:rsid w:val="01D71DC0"/>
    <w:rsid w:val="01D78E4B"/>
    <w:rsid w:val="01D88A6A"/>
    <w:rsid w:val="01DACE2C"/>
    <w:rsid w:val="01DBC5D2"/>
    <w:rsid w:val="01DC8DCB"/>
    <w:rsid w:val="01E20DEB"/>
    <w:rsid w:val="01E3D25C"/>
    <w:rsid w:val="01E85F73"/>
    <w:rsid w:val="01EB9172"/>
    <w:rsid w:val="01F2A32C"/>
    <w:rsid w:val="01F2E9E6"/>
    <w:rsid w:val="01FB3FA9"/>
    <w:rsid w:val="0204E63A"/>
    <w:rsid w:val="02077B45"/>
    <w:rsid w:val="020E5CEB"/>
    <w:rsid w:val="020FEBB8"/>
    <w:rsid w:val="021041CA"/>
    <w:rsid w:val="02110993"/>
    <w:rsid w:val="021221F4"/>
    <w:rsid w:val="0212FC2F"/>
    <w:rsid w:val="0216FEF0"/>
    <w:rsid w:val="02181A6F"/>
    <w:rsid w:val="021A06E7"/>
    <w:rsid w:val="021E4401"/>
    <w:rsid w:val="022377C9"/>
    <w:rsid w:val="02258E37"/>
    <w:rsid w:val="0232047A"/>
    <w:rsid w:val="0232B59B"/>
    <w:rsid w:val="0239DC1E"/>
    <w:rsid w:val="023BB42D"/>
    <w:rsid w:val="0241173B"/>
    <w:rsid w:val="0242844B"/>
    <w:rsid w:val="02444274"/>
    <w:rsid w:val="024A4426"/>
    <w:rsid w:val="024BF0E7"/>
    <w:rsid w:val="025863AC"/>
    <w:rsid w:val="025B7783"/>
    <w:rsid w:val="025C8AA0"/>
    <w:rsid w:val="02666A2C"/>
    <w:rsid w:val="0266AAF6"/>
    <w:rsid w:val="0268EFF8"/>
    <w:rsid w:val="026A5B4B"/>
    <w:rsid w:val="026E4629"/>
    <w:rsid w:val="0273A87F"/>
    <w:rsid w:val="0279A45B"/>
    <w:rsid w:val="027D8F3E"/>
    <w:rsid w:val="027E8F56"/>
    <w:rsid w:val="0287404C"/>
    <w:rsid w:val="028A193B"/>
    <w:rsid w:val="0292D20E"/>
    <w:rsid w:val="029309F4"/>
    <w:rsid w:val="02965F36"/>
    <w:rsid w:val="0298F3A9"/>
    <w:rsid w:val="02A347F7"/>
    <w:rsid w:val="02A5D1AF"/>
    <w:rsid w:val="02A660C7"/>
    <w:rsid w:val="02AF18BD"/>
    <w:rsid w:val="02B4E01F"/>
    <w:rsid w:val="02B69766"/>
    <w:rsid w:val="02BC5910"/>
    <w:rsid w:val="02BF351B"/>
    <w:rsid w:val="02C06C1D"/>
    <w:rsid w:val="02C5644B"/>
    <w:rsid w:val="02C5CFF8"/>
    <w:rsid w:val="02C73F1A"/>
    <w:rsid w:val="02CA088C"/>
    <w:rsid w:val="02D726DA"/>
    <w:rsid w:val="02D7FA16"/>
    <w:rsid w:val="02D93C5A"/>
    <w:rsid w:val="02DAB7E5"/>
    <w:rsid w:val="02DE054B"/>
    <w:rsid w:val="02E2A2B4"/>
    <w:rsid w:val="02E4A361"/>
    <w:rsid w:val="02E82257"/>
    <w:rsid w:val="02EB614D"/>
    <w:rsid w:val="02EE445A"/>
    <w:rsid w:val="02EE9F3D"/>
    <w:rsid w:val="02F0AC2A"/>
    <w:rsid w:val="02FF26FC"/>
    <w:rsid w:val="0307B3B0"/>
    <w:rsid w:val="030C8134"/>
    <w:rsid w:val="03107A24"/>
    <w:rsid w:val="0310A6D6"/>
    <w:rsid w:val="0313692F"/>
    <w:rsid w:val="0320BB28"/>
    <w:rsid w:val="0329CBE3"/>
    <w:rsid w:val="032FCF11"/>
    <w:rsid w:val="0330E7A8"/>
    <w:rsid w:val="0331A55B"/>
    <w:rsid w:val="03333A7F"/>
    <w:rsid w:val="0335B240"/>
    <w:rsid w:val="0339F26C"/>
    <w:rsid w:val="033E9760"/>
    <w:rsid w:val="03463C6B"/>
    <w:rsid w:val="03527905"/>
    <w:rsid w:val="03543EF1"/>
    <w:rsid w:val="0355387F"/>
    <w:rsid w:val="035FF8F0"/>
    <w:rsid w:val="03637952"/>
    <w:rsid w:val="03656EAA"/>
    <w:rsid w:val="03668D87"/>
    <w:rsid w:val="037037D6"/>
    <w:rsid w:val="03730D3D"/>
    <w:rsid w:val="037AE170"/>
    <w:rsid w:val="037AE617"/>
    <w:rsid w:val="037B75B5"/>
    <w:rsid w:val="037CA9BA"/>
    <w:rsid w:val="037DF262"/>
    <w:rsid w:val="038A0A81"/>
    <w:rsid w:val="038CCA33"/>
    <w:rsid w:val="038D3A42"/>
    <w:rsid w:val="03901B5B"/>
    <w:rsid w:val="03966DAC"/>
    <w:rsid w:val="03967BAC"/>
    <w:rsid w:val="039879F5"/>
    <w:rsid w:val="039A856B"/>
    <w:rsid w:val="039ED276"/>
    <w:rsid w:val="03A0487B"/>
    <w:rsid w:val="03A3AD4E"/>
    <w:rsid w:val="03A721D2"/>
    <w:rsid w:val="03A9CA32"/>
    <w:rsid w:val="03A9D758"/>
    <w:rsid w:val="03ABE840"/>
    <w:rsid w:val="03AC4C50"/>
    <w:rsid w:val="03AE5644"/>
    <w:rsid w:val="03AEB15C"/>
    <w:rsid w:val="03AF31CF"/>
    <w:rsid w:val="03AF7DDB"/>
    <w:rsid w:val="03B21868"/>
    <w:rsid w:val="03B30D5F"/>
    <w:rsid w:val="03B8C81A"/>
    <w:rsid w:val="03BB3AC9"/>
    <w:rsid w:val="03BB5CF9"/>
    <w:rsid w:val="03BCCAA4"/>
    <w:rsid w:val="03C7EA33"/>
    <w:rsid w:val="03C8E8C6"/>
    <w:rsid w:val="03D41508"/>
    <w:rsid w:val="03D5B475"/>
    <w:rsid w:val="03DC97E9"/>
    <w:rsid w:val="03E3A971"/>
    <w:rsid w:val="03E4769E"/>
    <w:rsid w:val="03E81D84"/>
    <w:rsid w:val="03E8E48D"/>
    <w:rsid w:val="03ED19F9"/>
    <w:rsid w:val="03F5289C"/>
    <w:rsid w:val="03F69120"/>
    <w:rsid w:val="03FA2D7A"/>
    <w:rsid w:val="03FBBE69"/>
    <w:rsid w:val="0402C1FB"/>
    <w:rsid w:val="04072285"/>
    <w:rsid w:val="04104740"/>
    <w:rsid w:val="0411402F"/>
    <w:rsid w:val="0413769E"/>
    <w:rsid w:val="04160054"/>
    <w:rsid w:val="04170DBF"/>
    <w:rsid w:val="041DF159"/>
    <w:rsid w:val="042B47A4"/>
    <w:rsid w:val="042EA357"/>
    <w:rsid w:val="042FD142"/>
    <w:rsid w:val="043343ED"/>
    <w:rsid w:val="0436D569"/>
    <w:rsid w:val="04378B5C"/>
    <w:rsid w:val="0437BF41"/>
    <w:rsid w:val="04391917"/>
    <w:rsid w:val="043B51CC"/>
    <w:rsid w:val="043EC0B1"/>
    <w:rsid w:val="0445F33E"/>
    <w:rsid w:val="044D9CF0"/>
    <w:rsid w:val="04529ECC"/>
    <w:rsid w:val="0460D05B"/>
    <w:rsid w:val="04627B9A"/>
    <w:rsid w:val="046AD54A"/>
    <w:rsid w:val="047E6E8C"/>
    <w:rsid w:val="047E7721"/>
    <w:rsid w:val="047F9127"/>
    <w:rsid w:val="04818DBA"/>
    <w:rsid w:val="04893A5E"/>
    <w:rsid w:val="04913E01"/>
    <w:rsid w:val="0498AE4D"/>
    <w:rsid w:val="049A4F5A"/>
    <w:rsid w:val="049C73B7"/>
    <w:rsid w:val="04A1EB36"/>
    <w:rsid w:val="04A40F6D"/>
    <w:rsid w:val="04A6B700"/>
    <w:rsid w:val="04A85195"/>
    <w:rsid w:val="04AB3CFE"/>
    <w:rsid w:val="04AB6A07"/>
    <w:rsid w:val="04AEC0F7"/>
    <w:rsid w:val="04BA8FC0"/>
    <w:rsid w:val="04BD8715"/>
    <w:rsid w:val="04BE5A77"/>
    <w:rsid w:val="04C21AC1"/>
    <w:rsid w:val="04C38F80"/>
    <w:rsid w:val="04C52B3B"/>
    <w:rsid w:val="04C57BE6"/>
    <w:rsid w:val="04C5AC22"/>
    <w:rsid w:val="04C5C13D"/>
    <w:rsid w:val="04C913B6"/>
    <w:rsid w:val="04D775F0"/>
    <w:rsid w:val="04E22D55"/>
    <w:rsid w:val="04E3ED11"/>
    <w:rsid w:val="04EC5472"/>
    <w:rsid w:val="04EE21F4"/>
    <w:rsid w:val="04F10F22"/>
    <w:rsid w:val="04F512E4"/>
    <w:rsid w:val="04F55D26"/>
    <w:rsid w:val="04F7AC2E"/>
    <w:rsid w:val="04F9E95E"/>
    <w:rsid w:val="04F9FC98"/>
    <w:rsid w:val="04FBE4AF"/>
    <w:rsid w:val="0504F4B4"/>
    <w:rsid w:val="050D4806"/>
    <w:rsid w:val="05155267"/>
    <w:rsid w:val="0518785A"/>
    <w:rsid w:val="0518C081"/>
    <w:rsid w:val="05205009"/>
    <w:rsid w:val="05216603"/>
    <w:rsid w:val="0521B7C9"/>
    <w:rsid w:val="05222EDC"/>
    <w:rsid w:val="05294D91"/>
    <w:rsid w:val="05309808"/>
    <w:rsid w:val="0537497D"/>
    <w:rsid w:val="053D6B1C"/>
    <w:rsid w:val="05403EE5"/>
    <w:rsid w:val="054A789F"/>
    <w:rsid w:val="054C94D3"/>
    <w:rsid w:val="05548CD6"/>
    <w:rsid w:val="05572D5A"/>
    <w:rsid w:val="05589B05"/>
    <w:rsid w:val="055F4AE6"/>
    <w:rsid w:val="05660E08"/>
    <w:rsid w:val="056AF3CA"/>
    <w:rsid w:val="056F0B73"/>
    <w:rsid w:val="05714A0A"/>
    <w:rsid w:val="0571E453"/>
    <w:rsid w:val="0575BBA5"/>
    <w:rsid w:val="05792B54"/>
    <w:rsid w:val="05819640"/>
    <w:rsid w:val="05822A1C"/>
    <w:rsid w:val="058D8D38"/>
    <w:rsid w:val="0590F8FD"/>
    <w:rsid w:val="05913C20"/>
    <w:rsid w:val="0597A1C4"/>
    <w:rsid w:val="05980444"/>
    <w:rsid w:val="059E0AEE"/>
    <w:rsid w:val="05A39B87"/>
    <w:rsid w:val="05A5B10D"/>
    <w:rsid w:val="05A79973"/>
    <w:rsid w:val="05CA3BB8"/>
    <w:rsid w:val="05CA4766"/>
    <w:rsid w:val="05D36BAC"/>
    <w:rsid w:val="05D3E142"/>
    <w:rsid w:val="05D41333"/>
    <w:rsid w:val="05D5CE17"/>
    <w:rsid w:val="05D81296"/>
    <w:rsid w:val="05DA6254"/>
    <w:rsid w:val="05DD6325"/>
    <w:rsid w:val="05E0B004"/>
    <w:rsid w:val="05E1F760"/>
    <w:rsid w:val="05E21DE5"/>
    <w:rsid w:val="05E2F75D"/>
    <w:rsid w:val="05EA30EB"/>
    <w:rsid w:val="05EEF190"/>
    <w:rsid w:val="05F0247E"/>
    <w:rsid w:val="05F349E5"/>
    <w:rsid w:val="05F511AD"/>
    <w:rsid w:val="05F56C81"/>
    <w:rsid w:val="05FD2EC9"/>
    <w:rsid w:val="05FE7801"/>
    <w:rsid w:val="06028AD6"/>
    <w:rsid w:val="0604B8D5"/>
    <w:rsid w:val="060A0CEA"/>
    <w:rsid w:val="060E140D"/>
    <w:rsid w:val="061041ED"/>
    <w:rsid w:val="0610A8F6"/>
    <w:rsid w:val="0612C481"/>
    <w:rsid w:val="061638EE"/>
    <w:rsid w:val="061922A5"/>
    <w:rsid w:val="06258832"/>
    <w:rsid w:val="062A9058"/>
    <w:rsid w:val="062AABA9"/>
    <w:rsid w:val="062C3E90"/>
    <w:rsid w:val="062F6548"/>
    <w:rsid w:val="06303F66"/>
    <w:rsid w:val="0635C6AC"/>
    <w:rsid w:val="06385F41"/>
    <w:rsid w:val="063A1094"/>
    <w:rsid w:val="063C9954"/>
    <w:rsid w:val="06429A32"/>
    <w:rsid w:val="064522A4"/>
    <w:rsid w:val="0645531D"/>
    <w:rsid w:val="06474359"/>
    <w:rsid w:val="064FA617"/>
    <w:rsid w:val="06560927"/>
    <w:rsid w:val="065D583C"/>
    <w:rsid w:val="065E9F5A"/>
    <w:rsid w:val="065FD498"/>
    <w:rsid w:val="0664CFC0"/>
    <w:rsid w:val="06677433"/>
    <w:rsid w:val="066C5219"/>
    <w:rsid w:val="066CCABA"/>
    <w:rsid w:val="066CE2DA"/>
    <w:rsid w:val="0674B1F9"/>
    <w:rsid w:val="0677B052"/>
    <w:rsid w:val="0680FEF9"/>
    <w:rsid w:val="0683A4B6"/>
    <w:rsid w:val="06887303"/>
    <w:rsid w:val="068AC0A7"/>
    <w:rsid w:val="068B46E9"/>
    <w:rsid w:val="0694621E"/>
    <w:rsid w:val="06A877AC"/>
    <w:rsid w:val="06AB2B9A"/>
    <w:rsid w:val="06B5FE3F"/>
    <w:rsid w:val="06B97330"/>
    <w:rsid w:val="06B9CE79"/>
    <w:rsid w:val="06BE5F1B"/>
    <w:rsid w:val="06C23613"/>
    <w:rsid w:val="06C71EB0"/>
    <w:rsid w:val="06C7DE8B"/>
    <w:rsid w:val="06D0A340"/>
    <w:rsid w:val="06D7407F"/>
    <w:rsid w:val="06D7ABF7"/>
    <w:rsid w:val="06D95484"/>
    <w:rsid w:val="06DB4B5C"/>
    <w:rsid w:val="06E36CF5"/>
    <w:rsid w:val="06F42D2C"/>
    <w:rsid w:val="0709B190"/>
    <w:rsid w:val="071C3989"/>
    <w:rsid w:val="071D74FC"/>
    <w:rsid w:val="071F0272"/>
    <w:rsid w:val="0729B225"/>
    <w:rsid w:val="072ACBF9"/>
    <w:rsid w:val="072C430F"/>
    <w:rsid w:val="07390F3E"/>
    <w:rsid w:val="073D56FC"/>
    <w:rsid w:val="07470F89"/>
    <w:rsid w:val="074A1FFE"/>
    <w:rsid w:val="074BD9C4"/>
    <w:rsid w:val="074BE2D9"/>
    <w:rsid w:val="07569007"/>
    <w:rsid w:val="0758B494"/>
    <w:rsid w:val="0759D89E"/>
    <w:rsid w:val="076391BB"/>
    <w:rsid w:val="07660C19"/>
    <w:rsid w:val="0767D852"/>
    <w:rsid w:val="076FB1A3"/>
    <w:rsid w:val="077309C4"/>
    <w:rsid w:val="0779F0AA"/>
    <w:rsid w:val="077CD8F1"/>
    <w:rsid w:val="077D1024"/>
    <w:rsid w:val="077DB44D"/>
    <w:rsid w:val="0785F07C"/>
    <w:rsid w:val="078C228D"/>
    <w:rsid w:val="078E44AC"/>
    <w:rsid w:val="07913CE2"/>
    <w:rsid w:val="0791F58E"/>
    <w:rsid w:val="079E4454"/>
    <w:rsid w:val="07A04004"/>
    <w:rsid w:val="07A6178A"/>
    <w:rsid w:val="07A8688A"/>
    <w:rsid w:val="07ABBEBE"/>
    <w:rsid w:val="07AD599C"/>
    <w:rsid w:val="07B33715"/>
    <w:rsid w:val="07B5A40C"/>
    <w:rsid w:val="07B71DE7"/>
    <w:rsid w:val="07B963F4"/>
    <w:rsid w:val="07BB2F85"/>
    <w:rsid w:val="07C011CA"/>
    <w:rsid w:val="07C29025"/>
    <w:rsid w:val="07C68CEE"/>
    <w:rsid w:val="07C9AE61"/>
    <w:rsid w:val="07CA8E4F"/>
    <w:rsid w:val="07CBE8FB"/>
    <w:rsid w:val="07CC0FC7"/>
    <w:rsid w:val="07D45BAA"/>
    <w:rsid w:val="07D4DE0D"/>
    <w:rsid w:val="07D6F058"/>
    <w:rsid w:val="07D8497B"/>
    <w:rsid w:val="07DE03E8"/>
    <w:rsid w:val="07E0F305"/>
    <w:rsid w:val="07E3EDC7"/>
    <w:rsid w:val="07E5A4BD"/>
    <w:rsid w:val="07E684C0"/>
    <w:rsid w:val="07EEA13F"/>
    <w:rsid w:val="07EEBE3B"/>
    <w:rsid w:val="07F0DA60"/>
    <w:rsid w:val="07F0EFC5"/>
    <w:rsid w:val="07F424F3"/>
    <w:rsid w:val="07F46263"/>
    <w:rsid w:val="080369D3"/>
    <w:rsid w:val="080607DC"/>
    <w:rsid w:val="0806733B"/>
    <w:rsid w:val="08089AEB"/>
    <w:rsid w:val="080BAC26"/>
    <w:rsid w:val="080D6820"/>
    <w:rsid w:val="08177AFE"/>
    <w:rsid w:val="081D143F"/>
    <w:rsid w:val="08250BE8"/>
    <w:rsid w:val="0825FA2A"/>
    <w:rsid w:val="0837DF5F"/>
    <w:rsid w:val="083A0ECB"/>
    <w:rsid w:val="083B0C32"/>
    <w:rsid w:val="083D2541"/>
    <w:rsid w:val="0840B55C"/>
    <w:rsid w:val="0841AE56"/>
    <w:rsid w:val="08425201"/>
    <w:rsid w:val="0842CED4"/>
    <w:rsid w:val="0848A9AB"/>
    <w:rsid w:val="084B0756"/>
    <w:rsid w:val="084B69FB"/>
    <w:rsid w:val="084D221B"/>
    <w:rsid w:val="084F4855"/>
    <w:rsid w:val="085496AF"/>
    <w:rsid w:val="0857B0AA"/>
    <w:rsid w:val="0858077F"/>
    <w:rsid w:val="0859961A"/>
    <w:rsid w:val="085E8E7C"/>
    <w:rsid w:val="086DB4AA"/>
    <w:rsid w:val="087B3532"/>
    <w:rsid w:val="08813C51"/>
    <w:rsid w:val="0885A14C"/>
    <w:rsid w:val="0888A932"/>
    <w:rsid w:val="088B345B"/>
    <w:rsid w:val="088B99A7"/>
    <w:rsid w:val="088D4B01"/>
    <w:rsid w:val="08922E62"/>
    <w:rsid w:val="08923CAD"/>
    <w:rsid w:val="089BEB75"/>
    <w:rsid w:val="08A3C857"/>
    <w:rsid w:val="08A3E9F1"/>
    <w:rsid w:val="08A49373"/>
    <w:rsid w:val="08A6AC35"/>
    <w:rsid w:val="08AD60DE"/>
    <w:rsid w:val="08B0AB25"/>
    <w:rsid w:val="08B45BA4"/>
    <w:rsid w:val="08B61FC7"/>
    <w:rsid w:val="08B7881C"/>
    <w:rsid w:val="08B8B17F"/>
    <w:rsid w:val="08C43C90"/>
    <w:rsid w:val="08C6BB5A"/>
    <w:rsid w:val="08C91A9F"/>
    <w:rsid w:val="08CDDCC2"/>
    <w:rsid w:val="08D51EEA"/>
    <w:rsid w:val="08DBA7FE"/>
    <w:rsid w:val="08DCA407"/>
    <w:rsid w:val="08DDE86C"/>
    <w:rsid w:val="08E35E93"/>
    <w:rsid w:val="08F0FFF9"/>
    <w:rsid w:val="08F57BD4"/>
    <w:rsid w:val="08F84888"/>
    <w:rsid w:val="090B1CB4"/>
    <w:rsid w:val="090F179B"/>
    <w:rsid w:val="0910AA76"/>
    <w:rsid w:val="0911FB75"/>
    <w:rsid w:val="09164B9C"/>
    <w:rsid w:val="09177B74"/>
    <w:rsid w:val="0917C259"/>
    <w:rsid w:val="09184B7D"/>
    <w:rsid w:val="0919776B"/>
    <w:rsid w:val="091B24D7"/>
    <w:rsid w:val="091BE60C"/>
    <w:rsid w:val="091D72F0"/>
    <w:rsid w:val="09228F2A"/>
    <w:rsid w:val="092D0D43"/>
    <w:rsid w:val="09315D85"/>
    <w:rsid w:val="09353A13"/>
    <w:rsid w:val="0938F9C8"/>
    <w:rsid w:val="093B6793"/>
    <w:rsid w:val="093C0995"/>
    <w:rsid w:val="094B64E6"/>
    <w:rsid w:val="094F0558"/>
    <w:rsid w:val="0950E686"/>
    <w:rsid w:val="095474BE"/>
    <w:rsid w:val="095478AD"/>
    <w:rsid w:val="095959C6"/>
    <w:rsid w:val="095ED229"/>
    <w:rsid w:val="0962E94E"/>
    <w:rsid w:val="0966151D"/>
    <w:rsid w:val="096619B0"/>
    <w:rsid w:val="0968FB66"/>
    <w:rsid w:val="09694F74"/>
    <w:rsid w:val="096FE4C2"/>
    <w:rsid w:val="0971883D"/>
    <w:rsid w:val="0977C347"/>
    <w:rsid w:val="0979F373"/>
    <w:rsid w:val="0979F75E"/>
    <w:rsid w:val="097A6355"/>
    <w:rsid w:val="097BC8F0"/>
    <w:rsid w:val="0983A567"/>
    <w:rsid w:val="0983FEBA"/>
    <w:rsid w:val="0986D347"/>
    <w:rsid w:val="098BEB61"/>
    <w:rsid w:val="09921263"/>
    <w:rsid w:val="0995A053"/>
    <w:rsid w:val="09984BE5"/>
    <w:rsid w:val="099A7DE6"/>
    <w:rsid w:val="099E1AFA"/>
    <w:rsid w:val="09A26BA6"/>
    <w:rsid w:val="09A4473E"/>
    <w:rsid w:val="09A796F9"/>
    <w:rsid w:val="09A7A7B8"/>
    <w:rsid w:val="09A7ED96"/>
    <w:rsid w:val="09A9EA12"/>
    <w:rsid w:val="09B2F8F6"/>
    <w:rsid w:val="09B651B5"/>
    <w:rsid w:val="09BD4DEA"/>
    <w:rsid w:val="09C0248A"/>
    <w:rsid w:val="09C0D678"/>
    <w:rsid w:val="09C3A8D7"/>
    <w:rsid w:val="09C51502"/>
    <w:rsid w:val="09C56340"/>
    <w:rsid w:val="09C8B25C"/>
    <w:rsid w:val="09C9F036"/>
    <w:rsid w:val="09D1C693"/>
    <w:rsid w:val="09D33F9C"/>
    <w:rsid w:val="09D36938"/>
    <w:rsid w:val="09DAF30C"/>
    <w:rsid w:val="09DC2D1E"/>
    <w:rsid w:val="09E262FC"/>
    <w:rsid w:val="09EB764B"/>
    <w:rsid w:val="09F722B2"/>
    <w:rsid w:val="09F7D821"/>
    <w:rsid w:val="09F86496"/>
    <w:rsid w:val="0A027BDA"/>
    <w:rsid w:val="0A04A7EB"/>
    <w:rsid w:val="0A0F4B6C"/>
    <w:rsid w:val="0A167A6A"/>
    <w:rsid w:val="0A16CDFE"/>
    <w:rsid w:val="0A1766FA"/>
    <w:rsid w:val="0A19126A"/>
    <w:rsid w:val="0A266A12"/>
    <w:rsid w:val="0A2905C5"/>
    <w:rsid w:val="0A303C8A"/>
    <w:rsid w:val="0A391BFB"/>
    <w:rsid w:val="0A3D47D1"/>
    <w:rsid w:val="0A46B96B"/>
    <w:rsid w:val="0A480FE6"/>
    <w:rsid w:val="0A4A29CC"/>
    <w:rsid w:val="0A4B31C8"/>
    <w:rsid w:val="0A4B9B5E"/>
    <w:rsid w:val="0A515AE4"/>
    <w:rsid w:val="0A565201"/>
    <w:rsid w:val="0A5F7C4D"/>
    <w:rsid w:val="0A603077"/>
    <w:rsid w:val="0A66604C"/>
    <w:rsid w:val="0A6A1D86"/>
    <w:rsid w:val="0A6CE80C"/>
    <w:rsid w:val="0A6D5C3B"/>
    <w:rsid w:val="0A71E12A"/>
    <w:rsid w:val="0A763F89"/>
    <w:rsid w:val="0A789DBF"/>
    <w:rsid w:val="0A79D4FC"/>
    <w:rsid w:val="0A821792"/>
    <w:rsid w:val="0A8318C4"/>
    <w:rsid w:val="0A83AF2D"/>
    <w:rsid w:val="0A846681"/>
    <w:rsid w:val="0A88169C"/>
    <w:rsid w:val="0A95FB85"/>
    <w:rsid w:val="0A96B2B1"/>
    <w:rsid w:val="0A978519"/>
    <w:rsid w:val="0A9A17F2"/>
    <w:rsid w:val="0A9F56F9"/>
    <w:rsid w:val="0AA5A507"/>
    <w:rsid w:val="0AA5CBB2"/>
    <w:rsid w:val="0AAA01D5"/>
    <w:rsid w:val="0ABDDA5D"/>
    <w:rsid w:val="0ABE2E88"/>
    <w:rsid w:val="0ABE7D16"/>
    <w:rsid w:val="0AC326C0"/>
    <w:rsid w:val="0ACDA312"/>
    <w:rsid w:val="0AD86723"/>
    <w:rsid w:val="0ADC5A3F"/>
    <w:rsid w:val="0AE25480"/>
    <w:rsid w:val="0AE50411"/>
    <w:rsid w:val="0AE51089"/>
    <w:rsid w:val="0AE7E017"/>
    <w:rsid w:val="0AE83C89"/>
    <w:rsid w:val="0AE91730"/>
    <w:rsid w:val="0AF46EA3"/>
    <w:rsid w:val="0AF49BF9"/>
    <w:rsid w:val="0AF623A6"/>
    <w:rsid w:val="0AF65AC5"/>
    <w:rsid w:val="0AFBBEA7"/>
    <w:rsid w:val="0AFFBB67"/>
    <w:rsid w:val="0B086CE4"/>
    <w:rsid w:val="0B087587"/>
    <w:rsid w:val="0B09E66C"/>
    <w:rsid w:val="0B0A6657"/>
    <w:rsid w:val="0B0B5F97"/>
    <w:rsid w:val="0B0D5410"/>
    <w:rsid w:val="0B0E1F99"/>
    <w:rsid w:val="0B12DB0F"/>
    <w:rsid w:val="0B14BA67"/>
    <w:rsid w:val="0B1747FE"/>
    <w:rsid w:val="0B19A10A"/>
    <w:rsid w:val="0B1A25E5"/>
    <w:rsid w:val="0B1D4DC4"/>
    <w:rsid w:val="0B25CA93"/>
    <w:rsid w:val="0B28B99F"/>
    <w:rsid w:val="0B2ED063"/>
    <w:rsid w:val="0B2F3D58"/>
    <w:rsid w:val="0B3D8B73"/>
    <w:rsid w:val="0B3FE9DA"/>
    <w:rsid w:val="0B4EFDFC"/>
    <w:rsid w:val="0B5049C7"/>
    <w:rsid w:val="0B564687"/>
    <w:rsid w:val="0B5898ED"/>
    <w:rsid w:val="0B5927CC"/>
    <w:rsid w:val="0B7315D7"/>
    <w:rsid w:val="0B7493BC"/>
    <w:rsid w:val="0B7A7F1A"/>
    <w:rsid w:val="0B7E6B92"/>
    <w:rsid w:val="0B85CD5F"/>
    <w:rsid w:val="0B8D4B03"/>
    <w:rsid w:val="0B8DF2C2"/>
    <w:rsid w:val="0B97E19B"/>
    <w:rsid w:val="0B9FA243"/>
    <w:rsid w:val="0B9FC363"/>
    <w:rsid w:val="0BA054E2"/>
    <w:rsid w:val="0BA5D532"/>
    <w:rsid w:val="0BA6CB4B"/>
    <w:rsid w:val="0BA75B21"/>
    <w:rsid w:val="0BA82FD2"/>
    <w:rsid w:val="0BA90961"/>
    <w:rsid w:val="0BADEEC3"/>
    <w:rsid w:val="0BB104B2"/>
    <w:rsid w:val="0BB15431"/>
    <w:rsid w:val="0BB5B567"/>
    <w:rsid w:val="0BB668D4"/>
    <w:rsid w:val="0BB84741"/>
    <w:rsid w:val="0BC42BCA"/>
    <w:rsid w:val="0BC6329A"/>
    <w:rsid w:val="0BC6482C"/>
    <w:rsid w:val="0BCAD214"/>
    <w:rsid w:val="0BCCE8C7"/>
    <w:rsid w:val="0BD1F909"/>
    <w:rsid w:val="0BDCDA23"/>
    <w:rsid w:val="0BE3157C"/>
    <w:rsid w:val="0BE4232B"/>
    <w:rsid w:val="0BE46D3E"/>
    <w:rsid w:val="0BF67DD0"/>
    <w:rsid w:val="0BFB7C93"/>
    <w:rsid w:val="0BFF694D"/>
    <w:rsid w:val="0BFF86BF"/>
    <w:rsid w:val="0BFFAF7C"/>
    <w:rsid w:val="0C019D73"/>
    <w:rsid w:val="0C05D0C8"/>
    <w:rsid w:val="0C069EB0"/>
    <w:rsid w:val="0C0E3831"/>
    <w:rsid w:val="0C0EABA6"/>
    <w:rsid w:val="0C0ED4E8"/>
    <w:rsid w:val="0C103C96"/>
    <w:rsid w:val="0C10CB5C"/>
    <w:rsid w:val="0C11EA05"/>
    <w:rsid w:val="0C12E44D"/>
    <w:rsid w:val="0C18DB55"/>
    <w:rsid w:val="0C27611F"/>
    <w:rsid w:val="0C2FE0F1"/>
    <w:rsid w:val="0C350C99"/>
    <w:rsid w:val="0C37FE0E"/>
    <w:rsid w:val="0C3B8C8B"/>
    <w:rsid w:val="0C40B812"/>
    <w:rsid w:val="0C40F60D"/>
    <w:rsid w:val="0C41ECBE"/>
    <w:rsid w:val="0C429D41"/>
    <w:rsid w:val="0C44728D"/>
    <w:rsid w:val="0C4AECCD"/>
    <w:rsid w:val="0C4D62DA"/>
    <w:rsid w:val="0C51809F"/>
    <w:rsid w:val="0C521570"/>
    <w:rsid w:val="0C52B276"/>
    <w:rsid w:val="0C5884D8"/>
    <w:rsid w:val="0C5999D8"/>
    <w:rsid w:val="0C5CFB94"/>
    <w:rsid w:val="0C62B1ED"/>
    <w:rsid w:val="0C63AD85"/>
    <w:rsid w:val="0C656315"/>
    <w:rsid w:val="0C66F9D7"/>
    <w:rsid w:val="0C6F9995"/>
    <w:rsid w:val="0C7497F3"/>
    <w:rsid w:val="0C839C2A"/>
    <w:rsid w:val="0C84E791"/>
    <w:rsid w:val="0C85C412"/>
    <w:rsid w:val="0C89DC28"/>
    <w:rsid w:val="0C8B85A7"/>
    <w:rsid w:val="0C929E76"/>
    <w:rsid w:val="0C949682"/>
    <w:rsid w:val="0CA52024"/>
    <w:rsid w:val="0CA6E368"/>
    <w:rsid w:val="0CAE3676"/>
    <w:rsid w:val="0CB2FA8D"/>
    <w:rsid w:val="0CB9A00B"/>
    <w:rsid w:val="0CC22F5E"/>
    <w:rsid w:val="0CC40A05"/>
    <w:rsid w:val="0CC447D6"/>
    <w:rsid w:val="0CC77578"/>
    <w:rsid w:val="0CCF83F5"/>
    <w:rsid w:val="0CD11D11"/>
    <w:rsid w:val="0CD4E5A5"/>
    <w:rsid w:val="0CD74C5E"/>
    <w:rsid w:val="0CD93E06"/>
    <w:rsid w:val="0CDF0698"/>
    <w:rsid w:val="0CE390DD"/>
    <w:rsid w:val="0CE41534"/>
    <w:rsid w:val="0CE53DF1"/>
    <w:rsid w:val="0CE98B5B"/>
    <w:rsid w:val="0CE98F2A"/>
    <w:rsid w:val="0CEE0600"/>
    <w:rsid w:val="0CEF9352"/>
    <w:rsid w:val="0CF1A8F9"/>
    <w:rsid w:val="0CF36B66"/>
    <w:rsid w:val="0CF41DE5"/>
    <w:rsid w:val="0CF474F3"/>
    <w:rsid w:val="0CF5F386"/>
    <w:rsid w:val="0CF94C5D"/>
    <w:rsid w:val="0CFA216B"/>
    <w:rsid w:val="0CFA9AD5"/>
    <w:rsid w:val="0CFCF46F"/>
    <w:rsid w:val="0CFD3E01"/>
    <w:rsid w:val="0CFEEA97"/>
    <w:rsid w:val="0D070BC2"/>
    <w:rsid w:val="0D0C3D9B"/>
    <w:rsid w:val="0D0C6AD5"/>
    <w:rsid w:val="0D0CBA10"/>
    <w:rsid w:val="0D107F8C"/>
    <w:rsid w:val="0D13B5D4"/>
    <w:rsid w:val="0D1747C9"/>
    <w:rsid w:val="0D20045C"/>
    <w:rsid w:val="0D2677BD"/>
    <w:rsid w:val="0D293305"/>
    <w:rsid w:val="0D2A7456"/>
    <w:rsid w:val="0D2EC2A6"/>
    <w:rsid w:val="0D31E295"/>
    <w:rsid w:val="0D415A7C"/>
    <w:rsid w:val="0D4A1B44"/>
    <w:rsid w:val="0D4A848D"/>
    <w:rsid w:val="0D4BFB7E"/>
    <w:rsid w:val="0D4C5FBA"/>
    <w:rsid w:val="0D4F3AB5"/>
    <w:rsid w:val="0D60F4FB"/>
    <w:rsid w:val="0D62017E"/>
    <w:rsid w:val="0D6A9250"/>
    <w:rsid w:val="0D71EE1B"/>
    <w:rsid w:val="0D7468CF"/>
    <w:rsid w:val="0D791E2D"/>
    <w:rsid w:val="0D7D02BD"/>
    <w:rsid w:val="0D7DB783"/>
    <w:rsid w:val="0D85A497"/>
    <w:rsid w:val="0D85D2FB"/>
    <w:rsid w:val="0D88BE5B"/>
    <w:rsid w:val="0D8DB60F"/>
    <w:rsid w:val="0D8EF448"/>
    <w:rsid w:val="0D8F4461"/>
    <w:rsid w:val="0D901EF4"/>
    <w:rsid w:val="0D9560D1"/>
    <w:rsid w:val="0D95FA4B"/>
    <w:rsid w:val="0D988D60"/>
    <w:rsid w:val="0D9D1387"/>
    <w:rsid w:val="0DA5BA12"/>
    <w:rsid w:val="0DA85977"/>
    <w:rsid w:val="0DABD275"/>
    <w:rsid w:val="0DADFAD4"/>
    <w:rsid w:val="0DB72DB1"/>
    <w:rsid w:val="0DB9D34C"/>
    <w:rsid w:val="0DBAAF15"/>
    <w:rsid w:val="0DBAB986"/>
    <w:rsid w:val="0DBCB639"/>
    <w:rsid w:val="0DBF13C4"/>
    <w:rsid w:val="0DC4711C"/>
    <w:rsid w:val="0DC697F4"/>
    <w:rsid w:val="0DCD7ED5"/>
    <w:rsid w:val="0DCD9C47"/>
    <w:rsid w:val="0DD063C0"/>
    <w:rsid w:val="0DD1DFFB"/>
    <w:rsid w:val="0DD1FFE2"/>
    <w:rsid w:val="0DD298FD"/>
    <w:rsid w:val="0DD38AAF"/>
    <w:rsid w:val="0DD3CE6F"/>
    <w:rsid w:val="0DD67204"/>
    <w:rsid w:val="0DDD45D7"/>
    <w:rsid w:val="0DDDFF6E"/>
    <w:rsid w:val="0DE765B9"/>
    <w:rsid w:val="0DEB442B"/>
    <w:rsid w:val="0DEC2A0F"/>
    <w:rsid w:val="0DEDD8CB"/>
    <w:rsid w:val="0DEE8823"/>
    <w:rsid w:val="0DF14BF1"/>
    <w:rsid w:val="0DF1FB95"/>
    <w:rsid w:val="0DF42E21"/>
    <w:rsid w:val="0DF95091"/>
    <w:rsid w:val="0E03CAA3"/>
    <w:rsid w:val="0E0911C9"/>
    <w:rsid w:val="0E0E4441"/>
    <w:rsid w:val="0E0F4D6C"/>
    <w:rsid w:val="0E0F5B60"/>
    <w:rsid w:val="0E16FBFD"/>
    <w:rsid w:val="0E173ED1"/>
    <w:rsid w:val="0E194CB4"/>
    <w:rsid w:val="0E27ED4C"/>
    <w:rsid w:val="0E31F743"/>
    <w:rsid w:val="0E33F0F6"/>
    <w:rsid w:val="0E352D3D"/>
    <w:rsid w:val="0E428B90"/>
    <w:rsid w:val="0E45916C"/>
    <w:rsid w:val="0E4C5937"/>
    <w:rsid w:val="0E4C92D7"/>
    <w:rsid w:val="0E50AB15"/>
    <w:rsid w:val="0E519EE1"/>
    <w:rsid w:val="0E54807A"/>
    <w:rsid w:val="0E56C19D"/>
    <w:rsid w:val="0E579491"/>
    <w:rsid w:val="0E5B866C"/>
    <w:rsid w:val="0E5C3EA0"/>
    <w:rsid w:val="0E5FC91A"/>
    <w:rsid w:val="0E6580F3"/>
    <w:rsid w:val="0E6D030F"/>
    <w:rsid w:val="0E709A3A"/>
    <w:rsid w:val="0E70FD6E"/>
    <w:rsid w:val="0E7B8D11"/>
    <w:rsid w:val="0E861C3C"/>
    <w:rsid w:val="0E8EC37B"/>
    <w:rsid w:val="0E8F6214"/>
    <w:rsid w:val="0E918B49"/>
    <w:rsid w:val="0E91C3E7"/>
    <w:rsid w:val="0E938973"/>
    <w:rsid w:val="0E95151E"/>
    <w:rsid w:val="0E9BD220"/>
    <w:rsid w:val="0EA7ABC4"/>
    <w:rsid w:val="0EAC236B"/>
    <w:rsid w:val="0EB05CF7"/>
    <w:rsid w:val="0EB348D4"/>
    <w:rsid w:val="0EB4280D"/>
    <w:rsid w:val="0EB438EE"/>
    <w:rsid w:val="0EB540B2"/>
    <w:rsid w:val="0EB90017"/>
    <w:rsid w:val="0EB9309B"/>
    <w:rsid w:val="0EBA6D59"/>
    <w:rsid w:val="0EBD90E4"/>
    <w:rsid w:val="0EBDC8EE"/>
    <w:rsid w:val="0EC40DCF"/>
    <w:rsid w:val="0EC8F815"/>
    <w:rsid w:val="0ECB92B3"/>
    <w:rsid w:val="0ED11047"/>
    <w:rsid w:val="0ED2FD55"/>
    <w:rsid w:val="0ED405E9"/>
    <w:rsid w:val="0EE574A9"/>
    <w:rsid w:val="0EE76A46"/>
    <w:rsid w:val="0EF28667"/>
    <w:rsid w:val="0EF45680"/>
    <w:rsid w:val="0EF6C28E"/>
    <w:rsid w:val="0EFB7AC1"/>
    <w:rsid w:val="0F0639DD"/>
    <w:rsid w:val="0F0D08A9"/>
    <w:rsid w:val="0F0D5A89"/>
    <w:rsid w:val="0F0E3373"/>
    <w:rsid w:val="0F1560D9"/>
    <w:rsid w:val="0F18BAD8"/>
    <w:rsid w:val="0F19503C"/>
    <w:rsid w:val="0F1F6430"/>
    <w:rsid w:val="0F2199C8"/>
    <w:rsid w:val="0F225732"/>
    <w:rsid w:val="0F243317"/>
    <w:rsid w:val="0F25614B"/>
    <w:rsid w:val="0F26D652"/>
    <w:rsid w:val="0F2F4434"/>
    <w:rsid w:val="0F3390EF"/>
    <w:rsid w:val="0F345B6E"/>
    <w:rsid w:val="0F34AB48"/>
    <w:rsid w:val="0F350DCC"/>
    <w:rsid w:val="0F427A6F"/>
    <w:rsid w:val="0F4D8220"/>
    <w:rsid w:val="0F4EFC7B"/>
    <w:rsid w:val="0F4FA3CD"/>
    <w:rsid w:val="0F54AF59"/>
    <w:rsid w:val="0F57B2F9"/>
    <w:rsid w:val="0F5E17B1"/>
    <w:rsid w:val="0F694F36"/>
    <w:rsid w:val="0F6F9ED0"/>
    <w:rsid w:val="0F751617"/>
    <w:rsid w:val="0F787883"/>
    <w:rsid w:val="0F7C3C4F"/>
    <w:rsid w:val="0F7F8080"/>
    <w:rsid w:val="0F816D63"/>
    <w:rsid w:val="0F87248B"/>
    <w:rsid w:val="0F885D1C"/>
    <w:rsid w:val="0F88B151"/>
    <w:rsid w:val="0F8A4560"/>
    <w:rsid w:val="0F8D8437"/>
    <w:rsid w:val="0F956707"/>
    <w:rsid w:val="0F985D3E"/>
    <w:rsid w:val="0F9B68CB"/>
    <w:rsid w:val="0F9BB576"/>
    <w:rsid w:val="0FA611AD"/>
    <w:rsid w:val="0FA6EFAD"/>
    <w:rsid w:val="0FA8E72B"/>
    <w:rsid w:val="0FB128C6"/>
    <w:rsid w:val="0FB4849C"/>
    <w:rsid w:val="0FB86B81"/>
    <w:rsid w:val="0FC23082"/>
    <w:rsid w:val="0FC30980"/>
    <w:rsid w:val="0FC475D9"/>
    <w:rsid w:val="0FCADF26"/>
    <w:rsid w:val="0FCB6198"/>
    <w:rsid w:val="0FCB7126"/>
    <w:rsid w:val="0FD7C175"/>
    <w:rsid w:val="0FDDEA54"/>
    <w:rsid w:val="0FDE842A"/>
    <w:rsid w:val="0FE256CF"/>
    <w:rsid w:val="0FE284B5"/>
    <w:rsid w:val="0FE3A290"/>
    <w:rsid w:val="0FE50641"/>
    <w:rsid w:val="0FE5AE59"/>
    <w:rsid w:val="0FE82B8A"/>
    <w:rsid w:val="0FEF157B"/>
    <w:rsid w:val="0FF1DE7D"/>
    <w:rsid w:val="0FF3D9AF"/>
    <w:rsid w:val="0FF7C836"/>
    <w:rsid w:val="0FFC8A9D"/>
    <w:rsid w:val="0FFE4444"/>
    <w:rsid w:val="0FFFEBD0"/>
    <w:rsid w:val="10000527"/>
    <w:rsid w:val="10000C9C"/>
    <w:rsid w:val="10028920"/>
    <w:rsid w:val="10054E1B"/>
    <w:rsid w:val="1007008F"/>
    <w:rsid w:val="101BB5F6"/>
    <w:rsid w:val="10270026"/>
    <w:rsid w:val="102DBD9B"/>
    <w:rsid w:val="1030DDF5"/>
    <w:rsid w:val="1030DFCD"/>
    <w:rsid w:val="10357D5C"/>
    <w:rsid w:val="103978DF"/>
    <w:rsid w:val="103EBAA0"/>
    <w:rsid w:val="10410817"/>
    <w:rsid w:val="10441B67"/>
    <w:rsid w:val="104A0DDC"/>
    <w:rsid w:val="104DE16B"/>
    <w:rsid w:val="1053E7C2"/>
    <w:rsid w:val="1064A50E"/>
    <w:rsid w:val="1066A125"/>
    <w:rsid w:val="106B93CB"/>
    <w:rsid w:val="106CA5B8"/>
    <w:rsid w:val="106D740F"/>
    <w:rsid w:val="106EBEA2"/>
    <w:rsid w:val="10715724"/>
    <w:rsid w:val="1073ECC3"/>
    <w:rsid w:val="10763002"/>
    <w:rsid w:val="107C8BB3"/>
    <w:rsid w:val="108048EE"/>
    <w:rsid w:val="1088219E"/>
    <w:rsid w:val="10882E6F"/>
    <w:rsid w:val="1089970D"/>
    <w:rsid w:val="108A24EF"/>
    <w:rsid w:val="108A92A8"/>
    <w:rsid w:val="108E3265"/>
    <w:rsid w:val="108F7DC0"/>
    <w:rsid w:val="10946101"/>
    <w:rsid w:val="10949D86"/>
    <w:rsid w:val="1096A5D2"/>
    <w:rsid w:val="109C01F0"/>
    <w:rsid w:val="10A3A915"/>
    <w:rsid w:val="10A49879"/>
    <w:rsid w:val="10A6A38A"/>
    <w:rsid w:val="10B1C46B"/>
    <w:rsid w:val="10B57061"/>
    <w:rsid w:val="10C5872E"/>
    <w:rsid w:val="10C867E4"/>
    <w:rsid w:val="10C91994"/>
    <w:rsid w:val="10CDD23E"/>
    <w:rsid w:val="10D62F85"/>
    <w:rsid w:val="10D93FDA"/>
    <w:rsid w:val="10DAC0D7"/>
    <w:rsid w:val="10DE6B5E"/>
    <w:rsid w:val="10E2AA48"/>
    <w:rsid w:val="10E87362"/>
    <w:rsid w:val="10E945C5"/>
    <w:rsid w:val="10F3FFA3"/>
    <w:rsid w:val="10F57122"/>
    <w:rsid w:val="10F6036B"/>
    <w:rsid w:val="10F62B37"/>
    <w:rsid w:val="10FD6BDE"/>
    <w:rsid w:val="11021BE8"/>
    <w:rsid w:val="11074732"/>
    <w:rsid w:val="110B00F3"/>
    <w:rsid w:val="110CB581"/>
    <w:rsid w:val="11133340"/>
    <w:rsid w:val="11140314"/>
    <w:rsid w:val="111B2C16"/>
    <w:rsid w:val="111CE286"/>
    <w:rsid w:val="111D56B3"/>
    <w:rsid w:val="111E5EAB"/>
    <w:rsid w:val="11298C90"/>
    <w:rsid w:val="11307552"/>
    <w:rsid w:val="1133A36A"/>
    <w:rsid w:val="1136DDA1"/>
    <w:rsid w:val="113D1D1F"/>
    <w:rsid w:val="113EDFFA"/>
    <w:rsid w:val="1142F0A3"/>
    <w:rsid w:val="11473B21"/>
    <w:rsid w:val="1150B5F7"/>
    <w:rsid w:val="1164D73D"/>
    <w:rsid w:val="1166127D"/>
    <w:rsid w:val="1168B66D"/>
    <w:rsid w:val="116A0CA8"/>
    <w:rsid w:val="116DD85C"/>
    <w:rsid w:val="117439B8"/>
    <w:rsid w:val="1175E842"/>
    <w:rsid w:val="1175EFCC"/>
    <w:rsid w:val="1179499F"/>
    <w:rsid w:val="117977D8"/>
    <w:rsid w:val="117E7BE9"/>
    <w:rsid w:val="1185335D"/>
    <w:rsid w:val="1187152D"/>
    <w:rsid w:val="118EBE2B"/>
    <w:rsid w:val="118ECF07"/>
    <w:rsid w:val="11981430"/>
    <w:rsid w:val="11987479"/>
    <w:rsid w:val="11A04B76"/>
    <w:rsid w:val="11A75CA5"/>
    <w:rsid w:val="11A7F433"/>
    <w:rsid w:val="11AB0956"/>
    <w:rsid w:val="11AE8005"/>
    <w:rsid w:val="11AF0719"/>
    <w:rsid w:val="11B5AA49"/>
    <w:rsid w:val="11BB993A"/>
    <w:rsid w:val="11BE26C3"/>
    <w:rsid w:val="11BFA249"/>
    <w:rsid w:val="11CBC2D2"/>
    <w:rsid w:val="11D9B670"/>
    <w:rsid w:val="11E27386"/>
    <w:rsid w:val="11E65567"/>
    <w:rsid w:val="11EB9F23"/>
    <w:rsid w:val="11F080F4"/>
    <w:rsid w:val="11F0A064"/>
    <w:rsid w:val="11F197D7"/>
    <w:rsid w:val="11F5556A"/>
    <w:rsid w:val="11F65D6C"/>
    <w:rsid w:val="11F93267"/>
    <w:rsid w:val="11FE7230"/>
    <w:rsid w:val="12039F50"/>
    <w:rsid w:val="120A34DE"/>
    <w:rsid w:val="120BCBDA"/>
    <w:rsid w:val="120EE942"/>
    <w:rsid w:val="120FBD24"/>
    <w:rsid w:val="1210C2CB"/>
    <w:rsid w:val="121DE137"/>
    <w:rsid w:val="1221E24F"/>
    <w:rsid w:val="1221F75F"/>
    <w:rsid w:val="1235AEB9"/>
    <w:rsid w:val="12381EE8"/>
    <w:rsid w:val="12388D7D"/>
    <w:rsid w:val="124273EB"/>
    <w:rsid w:val="124303B6"/>
    <w:rsid w:val="124533D8"/>
    <w:rsid w:val="12461BD2"/>
    <w:rsid w:val="124BC198"/>
    <w:rsid w:val="12550A9B"/>
    <w:rsid w:val="12636599"/>
    <w:rsid w:val="12671D3E"/>
    <w:rsid w:val="126831E6"/>
    <w:rsid w:val="1269A29F"/>
    <w:rsid w:val="1274309C"/>
    <w:rsid w:val="127ED8C8"/>
    <w:rsid w:val="127EFE7E"/>
    <w:rsid w:val="12870B38"/>
    <w:rsid w:val="1289BB86"/>
    <w:rsid w:val="128B94FE"/>
    <w:rsid w:val="1290577D"/>
    <w:rsid w:val="1297B0D7"/>
    <w:rsid w:val="129B10F4"/>
    <w:rsid w:val="129B50FB"/>
    <w:rsid w:val="129E7B1D"/>
    <w:rsid w:val="12A013EE"/>
    <w:rsid w:val="12A07A38"/>
    <w:rsid w:val="12ABD06B"/>
    <w:rsid w:val="12B009B1"/>
    <w:rsid w:val="12B3289C"/>
    <w:rsid w:val="12B749E7"/>
    <w:rsid w:val="12B7ECCB"/>
    <w:rsid w:val="12BDC0E3"/>
    <w:rsid w:val="12C024FC"/>
    <w:rsid w:val="12C0D29F"/>
    <w:rsid w:val="12C4D5B3"/>
    <w:rsid w:val="12CA43E9"/>
    <w:rsid w:val="12D1B3AA"/>
    <w:rsid w:val="12D96EE1"/>
    <w:rsid w:val="12DB3EC0"/>
    <w:rsid w:val="12DC8334"/>
    <w:rsid w:val="12E13D77"/>
    <w:rsid w:val="12E24A31"/>
    <w:rsid w:val="12E27127"/>
    <w:rsid w:val="12E33100"/>
    <w:rsid w:val="12E6C3CF"/>
    <w:rsid w:val="12EFD201"/>
    <w:rsid w:val="12F4D4B6"/>
    <w:rsid w:val="12F56534"/>
    <w:rsid w:val="12F84FC8"/>
    <w:rsid w:val="12F95DBD"/>
    <w:rsid w:val="12FB46E2"/>
    <w:rsid w:val="12FF8088"/>
    <w:rsid w:val="130E680E"/>
    <w:rsid w:val="13153097"/>
    <w:rsid w:val="1316717C"/>
    <w:rsid w:val="13172FC0"/>
    <w:rsid w:val="131B42B2"/>
    <w:rsid w:val="1320652C"/>
    <w:rsid w:val="13220A80"/>
    <w:rsid w:val="1322193A"/>
    <w:rsid w:val="13263B1F"/>
    <w:rsid w:val="13277E77"/>
    <w:rsid w:val="132A4FAD"/>
    <w:rsid w:val="1332495B"/>
    <w:rsid w:val="1334E9A5"/>
    <w:rsid w:val="13397E73"/>
    <w:rsid w:val="133ED7F9"/>
    <w:rsid w:val="133F6200"/>
    <w:rsid w:val="13443D35"/>
    <w:rsid w:val="1346AC17"/>
    <w:rsid w:val="13492A63"/>
    <w:rsid w:val="134C9865"/>
    <w:rsid w:val="134CE17D"/>
    <w:rsid w:val="134F8343"/>
    <w:rsid w:val="1353B85F"/>
    <w:rsid w:val="1359A2E6"/>
    <w:rsid w:val="135F880A"/>
    <w:rsid w:val="136115FD"/>
    <w:rsid w:val="13634B68"/>
    <w:rsid w:val="13643635"/>
    <w:rsid w:val="13675C98"/>
    <w:rsid w:val="136B5973"/>
    <w:rsid w:val="1371EAA3"/>
    <w:rsid w:val="137704DD"/>
    <w:rsid w:val="13771988"/>
    <w:rsid w:val="1377F61E"/>
    <w:rsid w:val="1378CF9A"/>
    <w:rsid w:val="13934C73"/>
    <w:rsid w:val="13977927"/>
    <w:rsid w:val="139A17F7"/>
    <w:rsid w:val="13A11FD7"/>
    <w:rsid w:val="13A79482"/>
    <w:rsid w:val="13A97A30"/>
    <w:rsid w:val="13AB1022"/>
    <w:rsid w:val="13B18BE7"/>
    <w:rsid w:val="13B23347"/>
    <w:rsid w:val="13B5D118"/>
    <w:rsid w:val="13BC1FAF"/>
    <w:rsid w:val="13BC6F81"/>
    <w:rsid w:val="13BCB822"/>
    <w:rsid w:val="13C242EC"/>
    <w:rsid w:val="13C3BFF3"/>
    <w:rsid w:val="13CACDED"/>
    <w:rsid w:val="13D6508E"/>
    <w:rsid w:val="13DE444C"/>
    <w:rsid w:val="13E0C8E5"/>
    <w:rsid w:val="13E304DA"/>
    <w:rsid w:val="13E53C2C"/>
    <w:rsid w:val="13E59DDC"/>
    <w:rsid w:val="13E7C10C"/>
    <w:rsid w:val="13E9652D"/>
    <w:rsid w:val="13EAED26"/>
    <w:rsid w:val="13EBE22A"/>
    <w:rsid w:val="13F47E69"/>
    <w:rsid w:val="13F6427B"/>
    <w:rsid w:val="13FE4C3B"/>
    <w:rsid w:val="13FE9B18"/>
    <w:rsid w:val="14028259"/>
    <w:rsid w:val="1407CAFD"/>
    <w:rsid w:val="140B4C66"/>
    <w:rsid w:val="140D8620"/>
    <w:rsid w:val="140F624E"/>
    <w:rsid w:val="14135610"/>
    <w:rsid w:val="14141A33"/>
    <w:rsid w:val="141C7EAC"/>
    <w:rsid w:val="141CDF39"/>
    <w:rsid w:val="142533D5"/>
    <w:rsid w:val="1426ABE7"/>
    <w:rsid w:val="142ED7EE"/>
    <w:rsid w:val="1433F879"/>
    <w:rsid w:val="143F4C62"/>
    <w:rsid w:val="143FCCA5"/>
    <w:rsid w:val="143FCFEC"/>
    <w:rsid w:val="1442D056"/>
    <w:rsid w:val="14430FF3"/>
    <w:rsid w:val="1443DC3B"/>
    <w:rsid w:val="144BC516"/>
    <w:rsid w:val="1451F497"/>
    <w:rsid w:val="14562D0A"/>
    <w:rsid w:val="145D1D9F"/>
    <w:rsid w:val="1464F48A"/>
    <w:rsid w:val="1465146F"/>
    <w:rsid w:val="14689144"/>
    <w:rsid w:val="146A6199"/>
    <w:rsid w:val="146CF2CA"/>
    <w:rsid w:val="147ABF2F"/>
    <w:rsid w:val="148273B3"/>
    <w:rsid w:val="1487DDBB"/>
    <w:rsid w:val="148A25EC"/>
    <w:rsid w:val="148BDCA4"/>
    <w:rsid w:val="148F8E0D"/>
    <w:rsid w:val="1492B43C"/>
    <w:rsid w:val="1492BE18"/>
    <w:rsid w:val="1499840C"/>
    <w:rsid w:val="149E5589"/>
    <w:rsid w:val="149EF86E"/>
    <w:rsid w:val="14A0C7A5"/>
    <w:rsid w:val="14A64DDD"/>
    <w:rsid w:val="14A9C4F9"/>
    <w:rsid w:val="14ABB996"/>
    <w:rsid w:val="14B29ECB"/>
    <w:rsid w:val="14B5F783"/>
    <w:rsid w:val="14B60850"/>
    <w:rsid w:val="14BA7C40"/>
    <w:rsid w:val="14C3C1FE"/>
    <w:rsid w:val="14C6720B"/>
    <w:rsid w:val="14CE25E5"/>
    <w:rsid w:val="14D12113"/>
    <w:rsid w:val="14D8C382"/>
    <w:rsid w:val="14E0496A"/>
    <w:rsid w:val="14E280FF"/>
    <w:rsid w:val="14E2D0EE"/>
    <w:rsid w:val="14E32312"/>
    <w:rsid w:val="14E5E6E5"/>
    <w:rsid w:val="14E6151F"/>
    <w:rsid w:val="14E89546"/>
    <w:rsid w:val="14EB1C39"/>
    <w:rsid w:val="14EEF208"/>
    <w:rsid w:val="14FAE6DA"/>
    <w:rsid w:val="14FB70F0"/>
    <w:rsid w:val="14FC2458"/>
    <w:rsid w:val="1503ECF3"/>
    <w:rsid w:val="15083BEF"/>
    <w:rsid w:val="151B8E2A"/>
    <w:rsid w:val="1521BA9B"/>
    <w:rsid w:val="1524314B"/>
    <w:rsid w:val="152B76C9"/>
    <w:rsid w:val="152CD133"/>
    <w:rsid w:val="1534BA88"/>
    <w:rsid w:val="153ADE18"/>
    <w:rsid w:val="153C807D"/>
    <w:rsid w:val="15449C1D"/>
    <w:rsid w:val="15469F30"/>
    <w:rsid w:val="15480971"/>
    <w:rsid w:val="1548463B"/>
    <w:rsid w:val="154C37B2"/>
    <w:rsid w:val="154E03DD"/>
    <w:rsid w:val="155184F0"/>
    <w:rsid w:val="155D50C8"/>
    <w:rsid w:val="156B13CE"/>
    <w:rsid w:val="156FBFAA"/>
    <w:rsid w:val="15713222"/>
    <w:rsid w:val="157A14AD"/>
    <w:rsid w:val="157B45AA"/>
    <w:rsid w:val="15844CF5"/>
    <w:rsid w:val="1585FA94"/>
    <w:rsid w:val="158A52F0"/>
    <w:rsid w:val="158A90CE"/>
    <w:rsid w:val="158B0ADB"/>
    <w:rsid w:val="15914BF8"/>
    <w:rsid w:val="15940680"/>
    <w:rsid w:val="1596FAB8"/>
    <w:rsid w:val="1598DFE4"/>
    <w:rsid w:val="159B065B"/>
    <w:rsid w:val="15A72B80"/>
    <w:rsid w:val="15B01114"/>
    <w:rsid w:val="15B3D625"/>
    <w:rsid w:val="15B3FDBF"/>
    <w:rsid w:val="15B59332"/>
    <w:rsid w:val="15BF0A5D"/>
    <w:rsid w:val="15C726A5"/>
    <w:rsid w:val="15C794ED"/>
    <w:rsid w:val="15CB5D53"/>
    <w:rsid w:val="15CF4DBE"/>
    <w:rsid w:val="15D17B9B"/>
    <w:rsid w:val="15D8F861"/>
    <w:rsid w:val="15D9CF24"/>
    <w:rsid w:val="15DE5865"/>
    <w:rsid w:val="15DEE054"/>
    <w:rsid w:val="15E10DA6"/>
    <w:rsid w:val="15E5E71E"/>
    <w:rsid w:val="15EA661A"/>
    <w:rsid w:val="15EC55BF"/>
    <w:rsid w:val="15ED31D6"/>
    <w:rsid w:val="15EE42A3"/>
    <w:rsid w:val="15EF70A0"/>
    <w:rsid w:val="15F14A6C"/>
    <w:rsid w:val="15F1B65D"/>
    <w:rsid w:val="15F1FD6B"/>
    <w:rsid w:val="15F81995"/>
    <w:rsid w:val="15FAE751"/>
    <w:rsid w:val="15FD4304"/>
    <w:rsid w:val="15FEF690"/>
    <w:rsid w:val="16137C6C"/>
    <w:rsid w:val="1617CD18"/>
    <w:rsid w:val="16221BE3"/>
    <w:rsid w:val="1622CD55"/>
    <w:rsid w:val="1623B19D"/>
    <w:rsid w:val="16261D92"/>
    <w:rsid w:val="16279E0D"/>
    <w:rsid w:val="16298F3E"/>
    <w:rsid w:val="162A6C62"/>
    <w:rsid w:val="162D1407"/>
    <w:rsid w:val="16495041"/>
    <w:rsid w:val="164A369F"/>
    <w:rsid w:val="1650DC36"/>
    <w:rsid w:val="16599A22"/>
    <w:rsid w:val="165A2E6B"/>
    <w:rsid w:val="165E7F38"/>
    <w:rsid w:val="165E987D"/>
    <w:rsid w:val="1660A2DE"/>
    <w:rsid w:val="1662792C"/>
    <w:rsid w:val="1662F022"/>
    <w:rsid w:val="16636650"/>
    <w:rsid w:val="16643E56"/>
    <w:rsid w:val="1664AEDF"/>
    <w:rsid w:val="1669BE4C"/>
    <w:rsid w:val="166AED66"/>
    <w:rsid w:val="166EFBE5"/>
    <w:rsid w:val="16706E13"/>
    <w:rsid w:val="1670CDAF"/>
    <w:rsid w:val="16776D91"/>
    <w:rsid w:val="16832354"/>
    <w:rsid w:val="1695E898"/>
    <w:rsid w:val="1699C1F6"/>
    <w:rsid w:val="169A90D7"/>
    <w:rsid w:val="169B2436"/>
    <w:rsid w:val="169CCFA9"/>
    <w:rsid w:val="169D8527"/>
    <w:rsid w:val="16A30544"/>
    <w:rsid w:val="16A39C80"/>
    <w:rsid w:val="16A3B25D"/>
    <w:rsid w:val="16A55104"/>
    <w:rsid w:val="16A726AF"/>
    <w:rsid w:val="16A9610D"/>
    <w:rsid w:val="16B0D235"/>
    <w:rsid w:val="16B18963"/>
    <w:rsid w:val="16B26E99"/>
    <w:rsid w:val="16B98114"/>
    <w:rsid w:val="16C213B9"/>
    <w:rsid w:val="16CCA0F6"/>
    <w:rsid w:val="16D0BEB8"/>
    <w:rsid w:val="16D3EABB"/>
    <w:rsid w:val="16D85DD6"/>
    <w:rsid w:val="16DCE33D"/>
    <w:rsid w:val="16E7C85F"/>
    <w:rsid w:val="16E9D43E"/>
    <w:rsid w:val="16EA9EEB"/>
    <w:rsid w:val="16EAB7ED"/>
    <w:rsid w:val="16F2DDC4"/>
    <w:rsid w:val="16F57D6D"/>
    <w:rsid w:val="16FE5617"/>
    <w:rsid w:val="16FEC061"/>
    <w:rsid w:val="17011854"/>
    <w:rsid w:val="17016607"/>
    <w:rsid w:val="17025778"/>
    <w:rsid w:val="170588C3"/>
    <w:rsid w:val="1707E92F"/>
    <w:rsid w:val="170D19FF"/>
    <w:rsid w:val="170D2953"/>
    <w:rsid w:val="170D3DB7"/>
    <w:rsid w:val="17110F0B"/>
    <w:rsid w:val="171DE55A"/>
    <w:rsid w:val="171DEE54"/>
    <w:rsid w:val="1720CA5B"/>
    <w:rsid w:val="1723DA2A"/>
    <w:rsid w:val="17271FE5"/>
    <w:rsid w:val="172A042A"/>
    <w:rsid w:val="172EA825"/>
    <w:rsid w:val="1735C927"/>
    <w:rsid w:val="1736A915"/>
    <w:rsid w:val="1739F4A5"/>
    <w:rsid w:val="173D06C9"/>
    <w:rsid w:val="173EAEBD"/>
    <w:rsid w:val="174012B1"/>
    <w:rsid w:val="1744E79A"/>
    <w:rsid w:val="17476BFB"/>
    <w:rsid w:val="17541854"/>
    <w:rsid w:val="175CD497"/>
    <w:rsid w:val="175F3109"/>
    <w:rsid w:val="1765D7E4"/>
    <w:rsid w:val="1768CF2A"/>
    <w:rsid w:val="176B5A18"/>
    <w:rsid w:val="177799AB"/>
    <w:rsid w:val="177E8D4B"/>
    <w:rsid w:val="17898F44"/>
    <w:rsid w:val="178C03A3"/>
    <w:rsid w:val="178DCDCC"/>
    <w:rsid w:val="178DD8EA"/>
    <w:rsid w:val="1792BECC"/>
    <w:rsid w:val="1792D95A"/>
    <w:rsid w:val="17994146"/>
    <w:rsid w:val="1799C930"/>
    <w:rsid w:val="1799E5E3"/>
    <w:rsid w:val="17A35A05"/>
    <w:rsid w:val="17ACB293"/>
    <w:rsid w:val="17AF9896"/>
    <w:rsid w:val="17BECCF4"/>
    <w:rsid w:val="17C157A8"/>
    <w:rsid w:val="17C8E38A"/>
    <w:rsid w:val="17CCB1EA"/>
    <w:rsid w:val="17CFE113"/>
    <w:rsid w:val="17D1056D"/>
    <w:rsid w:val="17D111DD"/>
    <w:rsid w:val="17D38878"/>
    <w:rsid w:val="17D60E9F"/>
    <w:rsid w:val="17DBBFD2"/>
    <w:rsid w:val="17DF87B7"/>
    <w:rsid w:val="17EAA2FE"/>
    <w:rsid w:val="17F04955"/>
    <w:rsid w:val="17F0511F"/>
    <w:rsid w:val="17FB9A34"/>
    <w:rsid w:val="18030B36"/>
    <w:rsid w:val="18048428"/>
    <w:rsid w:val="1808CF46"/>
    <w:rsid w:val="180E07D2"/>
    <w:rsid w:val="180E0DAD"/>
    <w:rsid w:val="181293C9"/>
    <w:rsid w:val="18149128"/>
    <w:rsid w:val="181DF1B1"/>
    <w:rsid w:val="181E9CC2"/>
    <w:rsid w:val="182032E6"/>
    <w:rsid w:val="182960F8"/>
    <w:rsid w:val="182C615C"/>
    <w:rsid w:val="182EE7A7"/>
    <w:rsid w:val="183013B9"/>
    <w:rsid w:val="183016F0"/>
    <w:rsid w:val="1832F332"/>
    <w:rsid w:val="1835797E"/>
    <w:rsid w:val="18362686"/>
    <w:rsid w:val="183B86F0"/>
    <w:rsid w:val="183C85CF"/>
    <w:rsid w:val="183CA58D"/>
    <w:rsid w:val="1841BEC1"/>
    <w:rsid w:val="1849DE09"/>
    <w:rsid w:val="1851EAC8"/>
    <w:rsid w:val="1854E2AC"/>
    <w:rsid w:val="1856FC3B"/>
    <w:rsid w:val="185A5230"/>
    <w:rsid w:val="185D0F0F"/>
    <w:rsid w:val="185EE423"/>
    <w:rsid w:val="18631E08"/>
    <w:rsid w:val="1864598D"/>
    <w:rsid w:val="186A964F"/>
    <w:rsid w:val="186CF02B"/>
    <w:rsid w:val="186EEB17"/>
    <w:rsid w:val="1876AEDC"/>
    <w:rsid w:val="1878D5F6"/>
    <w:rsid w:val="18817F50"/>
    <w:rsid w:val="1883D874"/>
    <w:rsid w:val="18876934"/>
    <w:rsid w:val="188C02D2"/>
    <w:rsid w:val="188FD5DB"/>
    <w:rsid w:val="1890FA3A"/>
    <w:rsid w:val="18938A89"/>
    <w:rsid w:val="1897BA0D"/>
    <w:rsid w:val="189AAAAA"/>
    <w:rsid w:val="189CE8B5"/>
    <w:rsid w:val="189D7531"/>
    <w:rsid w:val="18A0EE7A"/>
    <w:rsid w:val="18A1DB64"/>
    <w:rsid w:val="18A8920F"/>
    <w:rsid w:val="18A95FEE"/>
    <w:rsid w:val="18AD1E9C"/>
    <w:rsid w:val="18B5158B"/>
    <w:rsid w:val="18BDCACC"/>
    <w:rsid w:val="18BE6EF7"/>
    <w:rsid w:val="18BEB625"/>
    <w:rsid w:val="18C119A4"/>
    <w:rsid w:val="18C91D40"/>
    <w:rsid w:val="18CBAD65"/>
    <w:rsid w:val="18CC76F0"/>
    <w:rsid w:val="18CF6453"/>
    <w:rsid w:val="18CFA485"/>
    <w:rsid w:val="18D4F9DC"/>
    <w:rsid w:val="18D88E3E"/>
    <w:rsid w:val="18DB3970"/>
    <w:rsid w:val="18E2486E"/>
    <w:rsid w:val="18ED262B"/>
    <w:rsid w:val="18F6E25D"/>
    <w:rsid w:val="18FAD09E"/>
    <w:rsid w:val="18FB1068"/>
    <w:rsid w:val="18FCE27E"/>
    <w:rsid w:val="1901EB02"/>
    <w:rsid w:val="1906905A"/>
    <w:rsid w:val="1908512E"/>
    <w:rsid w:val="1908B932"/>
    <w:rsid w:val="190DE4B4"/>
    <w:rsid w:val="190F3BE5"/>
    <w:rsid w:val="191FE5B0"/>
    <w:rsid w:val="192033DA"/>
    <w:rsid w:val="19209139"/>
    <w:rsid w:val="19230E85"/>
    <w:rsid w:val="19285485"/>
    <w:rsid w:val="1928BEAF"/>
    <w:rsid w:val="192A1A7B"/>
    <w:rsid w:val="192A72AE"/>
    <w:rsid w:val="19315CAC"/>
    <w:rsid w:val="19318770"/>
    <w:rsid w:val="1934FB3B"/>
    <w:rsid w:val="19364791"/>
    <w:rsid w:val="193795FE"/>
    <w:rsid w:val="194052B2"/>
    <w:rsid w:val="1944933B"/>
    <w:rsid w:val="1947BE19"/>
    <w:rsid w:val="195213E5"/>
    <w:rsid w:val="19566137"/>
    <w:rsid w:val="195A1EFC"/>
    <w:rsid w:val="1963897B"/>
    <w:rsid w:val="196B33EF"/>
    <w:rsid w:val="19753A0D"/>
    <w:rsid w:val="19763F21"/>
    <w:rsid w:val="19787CCF"/>
    <w:rsid w:val="197CF79D"/>
    <w:rsid w:val="197F8C7C"/>
    <w:rsid w:val="198166F4"/>
    <w:rsid w:val="1984FB4B"/>
    <w:rsid w:val="19878A09"/>
    <w:rsid w:val="19887DB6"/>
    <w:rsid w:val="198C2180"/>
    <w:rsid w:val="198FAC88"/>
    <w:rsid w:val="19966981"/>
    <w:rsid w:val="199A7969"/>
    <w:rsid w:val="199A9A30"/>
    <w:rsid w:val="19A5A677"/>
    <w:rsid w:val="19A6AC2E"/>
    <w:rsid w:val="19A7AEA1"/>
    <w:rsid w:val="19AA883A"/>
    <w:rsid w:val="19AFFB94"/>
    <w:rsid w:val="19B079EF"/>
    <w:rsid w:val="19B28F0C"/>
    <w:rsid w:val="19B9CAF7"/>
    <w:rsid w:val="19BFA327"/>
    <w:rsid w:val="19C0233B"/>
    <w:rsid w:val="19C70038"/>
    <w:rsid w:val="19C86D57"/>
    <w:rsid w:val="19CA1820"/>
    <w:rsid w:val="19CFB310"/>
    <w:rsid w:val="19DF6637"/>
    <w:rsid w:val="19E1C94D"/>
    <w:rsid w:val="19E9F521"/>
    <w:rsid w:val="19EBA757"/>
    <w:rsid w:val="19F1BEDA"/>
    <w:rsid w:val="19F1C003"/>
    <w:rsid w:val="19F1F20D"/>
    <w:rsid w:val="19F62007"/>
    <w:rsid w:val="19FA424F"/>
    <w:rsid w:val="19FAEEEA"/>
    <w:rsid w:val="19FC1E66"/>
    <w:rsid w:val="19FE8764"/>
    <w:rsid w:val="1A0244BA"/>
    <w:rsid w:val="1A038319"/>
    <w:rsid w:val="1A04E907"/>
    <w:rsid w:val="1A05A496"/>
    <w:rsid w:val="1A0AB777"/>
    <w:rsid w:val="1A164A69"/>
    <w:rsid w:val="1A267E42"/>
    <w:rsid w:val="1A2BA79A"/>
    <w:rsid w:val="1A324197"/>
    <w:rsid w:val="1A334051"/>
    <w:rsid w:val="1A361DCD"/>
    <w:rsid w:val="1A37BE23"/>
    <w:rsid w:val="1A4D85D0"/>
    <w:rsid w:val="1A4E4A42"/>
    <w:rsid w:val="1A5A3464"/>
    <w:rsid w:val="1A5BD908"/>
    <w:rsid w:val="1A5EC04C"/>
    <w:rsid w:val="1A5FAB57"/>
    <w:rsid w:val="1A6491FB"/>
    <w:rsid w:val="1A67CBEE"/>
    <w:rsid w:val="1A681E59"/>
    <w:rsid w:val="1A7C2791"/>
    <w:rsid w:val="1A7C8D95"/>
    <w:rsid w:val="1A8AC5B4"/>
    <w:rsid w:val="1A8B5990"/>
    <w:rsid w:val="1A8BAB03"/>
    <w:rsid w:val="1A908885"/>
    <w:rsid w:val="1A98D479"/>
    <w:rsid w:val="1A99466E"/>
    <w:rsid w:val="1AA41913"/>
    <w:rsid w:val="1AA6393A"/>
    <w:rsid w:val="1AA9DA12"/>
    <w:rsid w:val="1AB03E7F"/>
    <w:rsid w:val="1AB1AD69"/>
    <w:rsid w:val="1AB25177"/>
    <w:rsid w:val="1ABCEAE4"/>
    <w:rsid w:val="1AC4B189"/>
    <w:rsid w:val="1AC76BB8"/>
    <w:rsid w:val="1AC86F84"/>
    <w:rsid w:val="1ACA0257"/>
    <w:rsid w:val="1AD0AA18"/>
    <w:rsid w:val="1AD165BA"/>
    <w:rsid w:val="1AD2A90C"/>
    <w:rsid w:val="1AE93755"/>
    <w:rsid w:val="1AF1D144"/>
    <w:rsid w:val="1AFB6FE0"/>
    <w:rsid w:val="1AFC355E"/>
    <w:rsid w:val="1AFD649C"/>
    <w:rsid w:val="1AFFB71D"/>
    <w:rsid w:val="1B05AFB7"/>
    <w:rsid w:val="1B0B8DA4"/>
    <w:rsid w:val="1B0CBD61"/>
    <w:rsid w:val="1B0DB52B"/>
    <w:rsid w:val="1B0EC2BC"/>
    <w:rsid w:val="1B124A3E"/>
    <w:rsid w:val="1B147C4D"/>
    <w:rsid w:val="1B164832"/>
    <w:rsid w:val="1B1B365E"/>
    <w:rsid w:val="1B1B6B28"/>
    <w:rsid w:val="1B2ACE6E"/>
    <w:rsid w:val="1B2BAC8C"/>
    <w:rsid w:val="1B2CDA91"/>
    <w:rsid w:val="1B30531B"/>
    <w:rsid w:val="1B31A58E"/>
    <w:rsid w:val="1B537BB0"/>
    <w:rsid w:val="1B5650B9"/>
    <w:rsid w:val="1B681558"/>
    <w:rsid w:val="1B6969FC"/>
    <w:rsid w:val="1B6DE51C"/>
    <w:rsid w:val="1B77A0BD"/>
    <w:rsid w:val="1B7B62CE"/>
    <w:rsid w:val="1B7B685F"/>
    <w:rsid w:val="1B8D20E4"/>
    <w:rsid w:val="1B8E6B3B"/>
    <w:rsid w:val="1B90C5CC"/>
    <w:rsid w:val="1B990940"/>
    <w:rsid w:val="1B9AE324"/>
    <w:rsid w:val="1BA2F2DB"/>
    <w:rsid w:val="1BAA0D0A"/>
    <w:rsid w:val="1BAA59D6"/>
    <w:rsid w:val="1BAD66B9"/>
    <w:rsid w:val="1BB02815"/>
    <w:rsid w:val="1BB0698E"/>
    <w:rsid w:val="1BB8C6CC"/>
    <w:rsid w:val="1BBFF2FD"/>
    <w:rsid w:val="1BC6984D"/>
    <w:rsid w:val="1BCB5DDE"/>
    <w:rsid w:val="1BCFD7C7"/>
    <w:rsid w:val="1BD56DD6"/>
    <w:rsid w:val="1BD5BD53"/>
    <w:rsid w:val="1BDE2582"/>
    <w:rsid w:val="1BDEF6B7"/>
    <w:rsid w:val="1BE20374"/>
    <w:rsid w:val="1BE29781"/>
    <w:rsid w:val="1BF59508"/>
    <w:rsid w:val="1BF7C5B1"/>
    <w:rsid w:val="1C029225"/>
    <w:rsid w:val="1C02E954"/>
    <w:rsid w:val="1C035BA6"/>
    <w:rsid w:val="1C0423C3"/>
    <w:rsid w:val="1C08975F"/>
    <w:rsid w:val="1C09E745"/>
    <w:rsid w:val="1C0A47DF"/>
    <w:rsid w:val="1C0AF9A5"/>
    <w:rsid w:val="1C0BC2C3"/>
    <w:rsid w:val="1C0BE16B"/>
    <w:rsid w:val="1C171D5D"/>
    <w:rsid w:val="1C1D86F9"/>
    <w:rsid w:val="1C1F6A07"/>
    <w:rsid w:val="1C27004D"/>
    <w:rsid w:val="1C298690"/>
    <w:rsid w:val="1C2A5957"/>
    <w:rsid w:val="1C30F22E"/>
    <w:rsid w:val="1C3DEFA4"/>
    <w:rsid w:val="1C439C09"/>
    <w:rsid w:val="1C583A79"/>
    <w:rsid w:val="1C5987E7"/>
    <w:rsid w:val="1C5B0743"/>
    <w:rsid w:val="1C613CAC"/>
    <w:rsid w:val="1C615CCD"/>
    <w:rsid w:val="1C626F42"/>
    <w:rsid w:val="1C672279"/>
    <w:rsid w:val="1C67B528"/>
    <w:rsid w:val="1C697FAC"/>
    <w:rsid w:val="1C6F3B39"/>
    <w:rsid w:val="1C78D069"/>
    <w:rsid w:val="1C805720"/>
    <w:rsid w:val="1C91F406"/>
    <w:rsid w:val="1C9AB952"/>
    <w:rsid w:val="1C9B965B"/>
    <w:rsid w:val="1CA0F964"/>
    <w:rsid w:val="1CA344D2"/>
    <w:rsid w:val="1CA4747B"/>
    <w:rsid w:val="1CA83622"/>
    <w:rsid w:val="1CAAFE62"/>
    <w:rsid w:val="1CAD51B3"/>
    <w:rsid w:val="1CB72DC8"/>
    <w:rsid w:val="1CBA11DA"/>
    <w:rsid w:val="1CC0ED14"/>
    <w:rsid w:val="1CC19F19"/>
    <w:rsid w:val="1CC4C0EC"/>
    <w:rsid w:val="1CC72422"/>
    <w:rsid w:val="1CC73942"/>
    <w:rsid w:val="1CCC4913"/>
    <w:rsid w:val="1CCEEE2C"/>
    <w:rsid w:val="1CD1103E"/>
    <w:rsid w:val="1CD162BC"/>
    <w:rsid w:val="1CD1989B"/>
    <w:rsid w:val="1CD1DFEC"/>
    <w:rsid w:val="1CD1E8EF"/>
    <w:rsid w:val="1CD54268"/>
    <w:rsid w:val="1CD574A8"/>
    <w:rsid w:val="1CDEE61D"/>
    <w:rsid w:val="1CDF5439"/>
    <w:rsid w:val="1CE3E993"/>
    <w:rsid w:val="1CF20DE5"/>
    <w:rsid w:val="1CF6CF6E"/>
    <w:rsid w:val="1CF92E59"/>
    <w:rsid w:val="1CFF230F"/>
    <w:rsid w:val="1D0D2A18"/>
    <w:rsid w:val="1D0F49CA"/>
    <w:rsid w:val="1D10383B"/>
    <w:rsid w:val="1D120A0C"/>
    <w:rsid w:val="1D175F33"/>
    <w:rsid w:val="1D1A7F02"/>
    <w:rsid w:val="1D1DFE55"/>
    <w:rsid w:val="1D1E1E2C"/>
    <w:rsid w:val="1D1FCCD7"/>
    <w:rsid w:val="1D20127A"/>
    <w:rsid w:val="1D20C079"/>
    <w:rsid w:val="1D2219BA"/>
    <w:rsid w:val="1D230DD2"/>
    <w:rsid w:val="1D2676C4"/>
    <w:rsid w:val="1D2CD412"/>
    <w:rsid w:val="1D3466CE"/>
    <w:rsid w:val="1D3642A3"/>
    <w:rsid w:val="1D364E58"/>
    <w:rsid w:val="1D3698A1"/>
    <w:rsid w:val="1D41179E"/>
    <w:rsid w:val="1D4AD0B5"/>
    <w:rsid w:val="1D4BEF36"/>
    <w:rsid w:val="1D4C87F1"/>
    <w:rsid w:val="1D4D5221"/>
    <w:rsid w:val="1D4D7D7C"/>
    <w:rsid w:val="1D55F988"/>
    <w:rsid w:val="1D5B67D6"/>
    <w:rsid w:val="1D632475"/>
    <w:rsid w:val="1D6729F8"/>
    <w:rsid w:val="1D68349B"/>
    <w:rsid w:val="1D6E68E1"/>
    <w:rsid w:val="1D785D84"/>
    <w:rsid w:val="1D78C63E"/>
    <w:rsid w:val="1D7DD2BD"/>
    <w:rsid w:val="1D83FFA0"/>
    <w:rsid w:val="1D84C14C"/>
    <w:rsid w:val="1D852692"/>
    <w:rsid w:val="1D8DD0EC"/>
    <w:rsid w:val="1D8FAACF"/>
    <w:rsid w:val="1D9697A4"/>
    <w:rsid w:val="1D97611F"/>
    <w:rsid w:val="1D9FDBDE"/>
    <w:rsid w:val="1DA74961"/>
    <w:rsid w:val="1DA78332"/>
    <w:rsid w:val="1DA8066C"/>
    <w:rsid w:val="1DAD32FE"/>
    <w:rsid w:val="1DAEB08A"/>
    <w:rsid w:val="1DAEBE2A"/>
    <w:rsid w:val="1DB280F9"/>
    <w:rsid w:val="1DB2EDBE"/>
    <w:rsid w:val="1DB34FA5"/>
    <w:rsid w:val="1DCB2B75"/>
    <w:rsid w:val="1DCC161B"/>
    <w:rsid w:val="1DCD8331"/>
    <w:rsid w:val="1DCED77E"/>
    <w:rsid w:val="1DD42001"/>
    <w:rsid w:val="1DDA64FF"/>
    <w:rsid w:val="1DDF9B7F"/>
    <w:rsid w:val="1DE32B04"/>
    <w:rsid w:val="1DEBA3C5"/>
    <w:rsid w:val="1DF2930F"/>
    <w:rsid w:val="1DF4A8C6"/>
    <w:rsid w:val="1DF8FB52"/>
    <w:rsid w:val="1DFB5719"/>
    <w:rsid w:val="1DFB9081"/>
    <w:rsid w:val="1DFC4602"/>
    <w:rsid w:val="1DFE1CDE"/>
    <w:rsid w:val="1DFECE43"/>
    <w:rsid w:val="1E035314"/>
    <w:rsid w:val="1E04A7F3"/>
    <w:rsid w:val="1E0B17C2"/>
    <w:rsid w:val="1E0F4D7E"/>
    <w:rsid w:val="1E13AB48"/>
    <w:rsid w:val="1E207AE5"/>
    <w:rsid w:val="1E240A13"/>
    <w:rsid w:val="1E251A1A"/>
    <w:rsid w:val="1E27FAD7"/>
    <w:rsid w:val="1E283B98"/>
    <w:rsid w:val="1E283E5D"/>
    <w:rsid w:val="1E41B522"/>
    <w:rsid w:val="1E47ECCA"/>
    <w:rsid w:val="1E4A80F0"/>
    <w:rsid w:val="1E510BF9"/>
    <w:rsid w:val="1E57A3C2"/>
    <w:rsid w:val="1E58AF5A"/>
    <w:rsid w:val="1E5F88AA"/>
    <w:rsid w:val="1E61DB4E"/>
    <w:rsid w:val="1E626C64"/>
    <w:rsid w:val="1E648102"/>
    <w:rsid w:val="1E66F026"/>
    <w:rsid w:val="1E6EE7A0"/>
    <w:rsid w:val="1E727012"/>
    <w:rsid w:val="1E768ABF"/>
    <w:rsid w:val="1E7AE6AA"/>
    <w:rsid w:val="1E7B275E"/>
    <w:rsid w:val="1E7DBB07"/>
    <w:rsid w:val="1E808533"/>
    <w:rsid w:val="1E8A765F"/>
    <w:rsid w:val="1E944A90"/>
    <w:rsid w:val="1E95DED2"/>
    <w:rsid w:val="1E965CF2"/>
    <w:rsid w:val="1E9EA780"/>
    <w:rsid w:val="1E9EBC1D"/>
    <w:rsid w:val="1EA565E7"/>
    <w:rsid w:val="1EAC81CD"/>
    <w:rsid w:val="1EAE84CA"/>
    <w:rsid w:val="1EAEAE65"/>
    <w:rsid w:val="1EB3F954"/>
    <w:rsid w:val="1EBC0225"/>
    <w:rsid w:val="1EC1B7FC"/>
    <w:rsid w:val="1EC27E67"/>
    <w:rsid w:val="1EC3B949"/>
    <w:rsid w:val="1EC7D716"/>
    <w:rsid w:val="1ECBE9DE"/>
    <w:rsid w:val="1ED08888"/>
    <w:rsid w:val="1ED4D9F9"/>
    <w:rsid w:val="1EE177C0"/>
    <w:rsid w:val="1EE4260A"/>
    <w:rsid w:val="1EEA8794"/>
    <w:rsid w:val="1EED1D30"/>
    <w:rsid w:val="1EEF0B99"/>
    <w:rsid w:val="1EF0C555"/>
    <w:rsid w:val="1EF60A43"/>
    <w:rsid w:val="1EF61F60"/>
    <w:rsid w:val="1EF62D6B"/>
    <w:rsid w:val="1EFD7993"/>
    <w:rsid w:val="1F01D84E"/>
    <w:rsid w:val="1F10244E"/>
    <w:rsid w:val="1F105EA5"/>
    <w:rsid w:val="1F1D6662"/>
    <w:rsid w:val="1F20F6F3"/>
    <w:rsid w:val="1F217579"/>
    <w:rsid w:val="1F273836"/>
    <w:rsid w:val="1F2DEEBD"/>
    <w:rsid w:val="1F2EB6BF"/>
    <w:rsid w:val="1F3004FB"/>
    <w:rsid w:val="1F333180"/>
    <w:rsid w:val="1F335A17"/>
    <w:rsid w:val="1F35A21E"/>
    <w:rsid w:val="1F3650FD"/>
    <w:rsid w:val="1F392232"/>
    <w:rsid w:val="1F3BCA0C"/>
    <w:rsid w:val="1F4101B6"/>
    <w:rsid w:val="1F447453"/>
    <w:rsid w:val="1F472403"/>
    <w:rsid w:val="1F472B4F"/>
    <w:rsid w:val="1F4F1E7F"/>
    <w:rsid w:val="1F5004CC"/>
    <w:rsid w:val="1F5042C0"/>
    <w:rsid w:val="1F59BD56"/>
    <w:rsid w:val="1F5AE791"/>
    <w:rsid w:val="1F5EF336"/>
    <w:rsid w:val="1F605168"/>
    <w:rsid w:val="1F629923"/>
    <w:rsid w:val="1F654F69"/>
    <w:rsid w:val="1F6624B7"/>
    <w:rsid w:val="1F68A275"/>
    <w:rsid w:val="1F699F36"/>
    <w:rsid w:val="1F6CC7A7"/>
    <w:rsid w:val="1F6D1965"/>
    <w:rsid w:val="1F721281"/>
    <w:rsid w:val="1F7858D4"/>
    <w:rsid w:val="1F79E224"/>
    <w:rsid w:val="1F7DE74F"/>
    <w:rsid w:val="1F7E31E7"/>
    <w:rsid w:val="1F7EA2C3"/>
    <w:rsid w:val="1F8186EE"/>
    <w:rsid w:val="1F837CF3"/>
    <w:rsid w:val="1F85FA0E"/>
    <w:rsid w:val="1F878DB2"/>
    <w:rsid w:val="1F89EC8F"/>
    <w:rsid w:val="1F8DAD6D"/>
    <w:rsid w:val="1F971588"/>
    <w:rsid w:val="1F9AE3F2"/>
    <w:rsid w:val="1F9AE8AA"/>
    <w:rsid w:val="1F9C2E01"/>
    <w:rsid w:val="1FAC2990"/>
    <w:rsid w:val="1FB2BFE8"/>
    <w:rsid w:val="1FBBA3D7"/>
    <w:rsid w:val="1FBDD2C8"/>
    <w:rsid w:val="1FC1EA56"/>
    <w:rsid w:val="1FC2C9DA"/>
    <w:rsid w:val="1FC3F95B"/>
    <w:rsid w:val="1FC62745"/>
    <w:rsid w:val="1FCD0EC6"/>
    <w:rsid w:val="1FD18C98"/>
    <w:rsid w:val="1FD5359B"/>
    <w:rsid w:val="1FD64A70"/>
    <w:rsid w:val="1FD6C062"/>
    <w:rsid w:val="1FD6C654"/>
    <w:rsid w:val="1FD8EE7B"/>
    <w:rsid w:val="1FD92405"/>
    <w:rsid w:val="1FDBDCA0"/>
    <w:rsid w:val="1FDE3879"/>
    <w:rsid w:val="1FE34B47"/>
    <w:rsid w:val="1FE3B9AD"/>
    <w:rsid w:val="1FE72C1A"/>
    <w:rsid w:val="1FF1AC38"/>
    <w:rsid w:val="1FFC7F62"/>
    <w:rsid w:val="1FFD336A"/>
    <w:rsid w:val="1FFE149E"/>
    <w:rsid w:val="20035F7F"/>
    <w:rsid w:val="2007346C"/>
    <w:rsid w:val="20119D69"/>
    <w:rsid w:val="201A70F4"/>
    <w:rsid w:val="20202F4E"/>
    <w:rsid w:val="2025C935"/>
    <w:rsid w:val="202C5B31"/>
    <w:rsid w:val="202FD9E2"/>
    <w:rsid w:val="20314CC6"/>
    <w:rsid w:val="20333573"/>
    <w:rsid w:val="20380974"/>
    <w:rsid w:val="20386FF3"/>
    <w:rsid w:val="203B3C2D"/>
    <w:rsid w:val="203F98DF"/>
    <w:rsid w:val="2042CAA5"/>
    <w:rsid w:val="204498E6"/>
    <w:rsid w:val="2044AAB6"/>
    <w:rsid w:val="2047FA80"/>
    <w:rsid w:val="204E4653"/>
    <w:rsid w:val="204EEF45"/>
    <w:rsid w:val="204F7271"/>
    <w:rsid w:val="20506E76"/>
    <w:rsid w:val="2050D43F"/>
    <w:rsid w:val="20536CB5"/>
    <w:rsid w:val="20538E17"/>
    <w:rsid w:val="205BAD0C"/>
    <w:rsid w:val="20605D30"/>
    <w:rsid w:val="20658DC5"/>
    <w:rsid w:val="2067C84B"/>
    <w:rsid w:val="2068B696"/>
    <w:rsid w:val="2069E426"/>
    <w:rsid w:val="206E89A2"/>
    <w:rsid w:val="206FF184"/>
    <w:rsid w:val="2073F5B8"/>
    <w:rsid w:val="20756BF7"/>
    <w:rsid w:val="207BAAB0"/>
    <w:rsid w:val="20816112"/>
    <w:rsid w:val="20817105"/>
    <w:rsid w:val="208A6099"/>
    <w:rsid w:val="208E9F37"/>
    <w:rsid w:val="2094590A"/>
    <w:rsid w:val="20956A5C"/>
    <w:rsid w:val="20A53813"/>
    <w:rsid w:val="20A9CCF6"/>
    <w:rsid w:val="20B2466A"/>
    <w:rsid w:val="20B4264F"/>
    <w:rsid w:val="20B8E31F"/>
    <w:rsid w:val="20BCC754"/>
    <w:rsid w:val="20BCFE4A"/>
    <w:rsid w:val="20BDD54B"/>
    <w:rsid w:val="20C6ECA9"/>
    <w:rsid w:val="20C74B91"/>
    <w:rsid w:val="20C792AB"/>
    <w:rsid w:val="20C84046"/>
    <w:rsid w:val="20D10DD8"/>
    <w:rsid w:val="20D2980E"/>
    <w:rsid w:val="20D2A970"/>
    <w:rsid w:val="20D3369B"/>
    <w:rsid w:val="20D67960"/>
    <w:rsid w:val="20D83D26"/>
    <w:rsid w:val="20D8AD11"/>
    <w:rsid w:val="20DD482E"/>
    <w:rsid w:val="20DDC4BC"/>
    <w:rsid w:val="20E044B4"/>
    <w:rsid w:val="20E9F160"/>
    <w:rsid w:val="20E9FD61"/>
    <w:rsid w:val="20F1612C"/>
    <w:rsid w:val="20FB29E0"/>
    <w:rsid w:val="20FCE328"/>
    <w:rsid w:val="20FDBBC8"/>
    <w:rsid w:val="2101C25D"/>
    <w:rsid w:val="2103CD49"/>
    <w:rsid w:val="2104EAE2"/>
    <w:rsid w:val="2108E14A"/>
    <w:rsid w:val="2109404A"/>
    <w:rsid w:val="211437D2"/>
    <w:rsid w:val="21172014"/>
    <w:rsid w:val="211CD18D"/>
    <w:rsid w:val="211DE7C4"/>
    <w:rsid w:val="211DEA0E"/>
    <w:rsid w:val="2120246E"/>
    <w:rsid w:val="2128B2E2"/>
    <w:rsid w:val="212FD9CE"/>
    <w:rsid w:val="2132E5E9"/>
    <w:rsid w:val="2135E927"/>
    <w:rsid w:val="2140238C"/>
    <w:rsid w:val="21475429"/>
    <w:rsid w:val="21483DE6"/>
    <w:rsid w:val="21496491"/>
    <w:rsid w:val="214AEDE2"/>
    <w:rsid w:val="21563078"/>
    <w:rsid w:val="215C4DDD"/>
    <w:rsid w:val="215EBF56"/>
    <w:rsid w:val="21623607"/>
    <w:rsid w:val="2162B478"/>
    <w:rsid w:val="216BA022"/>
    <w:rsid w:val="2170BB95"/>
    <w:rsid w:val="21742ACD"/>
    <w:rsid w:val="217789EE"/>
    <w:rsid w:val="21814D3B"/>
    <w:rsid w:val="21890FE7"/>
    <w:rsid w:val="218F6B04"/>
    <w:rsid w:val="21962EBB"/>
    <w:rsid w:val="219E072B"/>
    <w:rsid w:val="21A04E10"/>
    <w:rsid w:val="21A0D2B6"/>
    <w:rsid w:val="21A121FC"/>
    <w:rsid w:val="21B319E0"/>
    <w:rsid w:val="21B5DD77"/>
    <w:rsid w:val="21B8CAA9"/>
    <w:rsid w:val="21B9D7F4"/>
    <w:rsid w:val="21BE909E"/>
    <w:rsid w:val="21BF33D3"/>
    <w:rsid w:val="21C05D25"/>
    <w:rsid w:val="21C1391B"/>
    <w:rsid w:val="21C1C51E"/>
    <w:rsid w:val="21C8D74C"/>
    <w:rsid w:val="21D6645C"/>
    <w:rsid w:val="21F2AF36"/>
    <w:rsid w:val="21F8D436"/>
    <w:rsid w:val="21F8F150"/>
    <w:rsid w:val="21F94A9C"/>
    <w:rsid w:val="21F993FA"/>
    <w:rsid w:val="2204D648"/>
    <w:rsid w:val="220523DD"/>
    <w:rsid w:val="22059EA2"/>
    <w:rsid w:val="220700EF"/>
    <w:rsid w:val="22080AE0"/>
    <w:rsid w:val="220F0654"/>
    <w:rsid w:val="22130754"/>
    <w:rsid w:val="22156867"/>
    <w:rsid w:val="22170746"/>
    <w:rsid w:val="2217DB2B"/>
    <w:rsid w:val="221D9122"/>
    <w:rsid w:val="2221AB3D"/>
    <w:rsid w:val="22238110"/>
    <w:rsid w:val="22273263"/>
    <w:rsid w:val="22306DD5"/>
    <w:rsid w:val="2230B270"/>
    <w:rsid w:val="22315A08"/>
    <w:rsid w:val="2233A6C8"/>
    <w:rsid w:val="22409673"/>
    <w:rsid w:val="22410874"/>
    <w:rsid w:val="224176DC"/>
    <w:rsid w:val="22424532"/>
    <w:rsid w:val="22532553"/>
    <w:rsid w:val="22561F03"/>
    <w:rsid w:val="2259FFF2"/>
    <w:rsid w:val="225A303B"/>
    <w:rsid w:val="225C2009"/>
    <w:rsid w:val="225F8946"/>
    <w:rsid w:val="22618207"/>
    <w:rsid w:val="22631D29"/>
    <w:rsid w:val="2282DB19"/>
    <w:rsid w:val="22870CC8"/>
    <w:rsid w:val="228A86BD"/>
    <w:rsid w:val="228BF3B8"/>
    <w:rsid w:val="22913BF0"/>
    <w:rsid w:val="22931670"/>
    <w:rsid w:val="229895D7"/>
    <w:rsid w:val="22A0A93B"/>
    <w:rsid w:val="22A7F6FE"/>
    <w:rsid w:val="22A9C7A8"/>
    <w:rsid w:val="22ACAE16"/>
    <w:rsid w:val="22AED88C"/>
    <w:rsid w:val="22B35345"/>
    <w:rsid w:val="22B3C41F"/>
    <w:rsid w:val="22B9E583"/>
    <w:rsid w:val="22BB995D"/>
    <w:rsid w:val="22BD3E90"/>
    <w:rsid w:val="22BD9BDA"/>
    <w:rsid w:val="22C1443B"/>
    <w:rsid w:val="22C354AC"/>
    <w:rsid w:val="22C4E819"/>
    <w:rsid w:val="22C719C5"/>
    <w:rsid w:val="22C9CD75"/>
    <w:rsid w:val="22CE13E6"/>
    <w:rsid w:val="22D1CAF7"/>
    <w:rsid w:val="22D84C98"/>
    <w:rsid w:val="22E02D26"/>
    <w:rsid w:val="22E493CF"/>
    <w:rsid w:val="22E80D0D"/>
    <w:rsid w:val="22E83386"/>
    <w:rsid w:val="22EBF2BF"/>
    <w:rsid w:val="22ECD42B"/>
    <w:rsid w:val="22FD2D20"/>
    <w:rsid w:val="230A3C0F"/>
    <w:rsid w:val="231153D2"/>
    <w:rsid w:val="23139D5C"/>
    <w:rsid w:val="2315134A"/>
    <w:rsid w:val="2316B7C1"/>
    <w:rsid w:val="2319A3E1"/>
    <w:rsid w:val="231D91D8"/>
    <w:rsid w:val="231FE743"/>
    <w:rsid w:val="232265AE"/>
    <w:rsid w:val="232E8AD1"/>
    <w:rsid w:val="2334A450"/>
    <w:rsid w:val="233588ED"/>
    <w:rsid w:val="2335D022"/>
    <w:rsid w:val="233796AF"/>
    <w:rsid w:val="2343CEBF"/>
    <w:rsid w:val="234C8D11"/>
    <w:rsid w:val="2351ADD8"/>
    <w:rsid w:val="2354A4E7"/>
    <w:rsid w:val="235A8EA4"/>
    <w:rsid w:val="235C5252"/>
    <w:rsid w:val="235FAE10"/>
    <w:rsid w:val="23648CF1"/>
    <w:rsid w:val="23690DE1"/>
    <w:rsid w:val="23692BED"/>
    <w:rsid w:val="237755ED"/>
    <w:rsid w:val="2379F587"/>
    <w:rsid w:val="237DED46"/>
    <w:rsid w:val="237E9A47"/>
    <w:rsid w:val="2382BFD5"/>
    <w:rsid w:val="238AACA6"/>
    <w:rsid w:val="238B31BD"/>
    <w:rsid w:val="2398B7A6"/>
    <w:rsid w:val="239C0685"/>
    <w:rsid w:val="23A6C8FE"/>
    <w:rsid w:val="23A9BE4B"/>
    <w:rsid w:val="23AF6308"/>
    <w:rsid w:val="23B042E1"/>
    <w:rsid w:val="23BA5432"/>
    <w:rsid w:val="23BCD329"/>
    <w:rsid w:val="23BFB752"/>
    <w:rsid w:val="23C39136"/>
    <w:rsid w:val="23C5C5FA"/>
    <w:rsid w:val="23C693F4"/>
    <w:rsid w:val="23C76E86"/>
    <w:rsid w:val="23CB11CB"/>
    <w:rsid w:val="23CD5B8D"/>
    <w:rsid w:val="23D0A771"/>
    <w:rsid w:val="23D252FE"/>
    <w:rsid w:val="23D47393"/>
    <w:rsid w:val="23D5FB6D"/>
    <w:rsid w:val="23D6AB22"/>
    <w:rsid w:val="23DB6D89"/>
    <w:rsid w:val="23DCA567"/>
    <w:rsid w:val="23DCD8D5"/>
    <w:rsid w:val="23E00FE0"/>
    <w:rsid w:val="23E042C0"/>
    <w:rsid w:val="23E1837B"/>
    <w:rsid w:val="23E5E03A"/>
    <w:rsid w:val="23EC8D1D"/>
    <w:rsid w:val="23EE8CA6"/>
    <w:rsid w:val="23F01A61"/>
    <w:rsid w:val="23F345ED"/>
    <w:rsid w:val="23FA171D"/>
    <w:rsid w:val="23FAB9E4"/>
    <w:rsid w:val="23FBD002"/>
    <w:rsid w:val="24028601"/>
    <w:rsid w:val="240B7158"/>
    <w:rsid w:val="240D79EC"/>
    <w:rsid w:val="24149589"/>
    <w:rsid w:val="24156A00"/>
    <w:rsid w:val="241F5EF9"/>
    <w:rsid w:val="241FE3C3"/>
    <w:rsid w:val="242BE0CF"/>
    <w:rsid w:val="242ECB3C"/>
    <w:rsid w:val="2438F89D"/>
    <w:rsid w:val="243F1A90"/>
    <w:rsid w:val="2445F28B"/>
    <w:rsid w:val="24498B3F"/>
    <w:rsid w:val="24510647"/>
    <w:rsid w:val="24534191"/>
    <w:rsid w:val="245372EF"/>
    <w:rsid w:val="24538B29"/>
    <w:rsid w:val="245C99F4"/>
    <w:rsid w:val="245E01B4"/>
    <w:rsid w:val="24603CAD"/>
    <w:rsid w:val="246410B1"/>
    <w:rsid w:val="24649F5D"/>
    <w:rsid w:val="24697CDE"/>
    <w:rsid w:val="246B8D2A"/>
    <w:rsid w:val="246CB011"/>
    <w:rsid w:val="246CCD44"/>
    <w:rsid w:val="24710AAF"/>
    <w:rsid w:val="2472716D"/>
    <w:rsid w:val="247295B9"/>
    <w:rsid w:val="247A9CBF"/>
    <w:rsid w:val="24827F8E"/>
    <w:rsid w:val="2484AC86"/>
    <w:rsid w:val="2488C4A0"/>
    <w:rsid w:val="248E2C4A"/>
    <w:rsid w:val="24966018"/>
    <w:rsid w:val="249AC20C"/>
    <w:rsid w:val="249AFEEA"/>
    <w:rsid w:val="249F462F"/>
    <w:rsid w:val="24A06CF5"/>
    <w:rsid w:val="24A15507"/>
    <w:rsid w:val="24A31C8B"/>
    <w:rsid w:val="24A44682"/>
    <w:rsid w:val="24A5EBE9"/>
    <w:rsid w:val="24A7575B"/>
    <w:rsid w:val="24AA8E6D"/>
    <w:rsid w:val="24AB220E"/>
    <w:rsid w:val="24ABA970"/>
    <w:rsid w:val="24AD2F2C"/>
    <w:rsid w:val="24B96239"/>
    <w:rsid w:val="24BB1866"/>
    <w:rsid w:val="24BC6BA2"/>
    <w:rsid w:val="24C41A68"/>
    <w:rsid w:val="24C6E570"/>
    <w:rsid w:val="24CF056B"/>
    <w:rsid w:val="24D0F5B9"/>
    <w:rsid w:val="24D5EE16"/>
    <w:rsid w:val="24D92378"/>
    <w:rsid w:val="24E20A4D"/>
    <w:rsid w:val="24E3A850"/>
    <w:rsid w:val="24EAF23C"/>
    <w:rsid w:val="24F0BEFF"/>
    <w:rsid w:val="24F63160"/>
    <w:rsid w:val="24F8A72A"/>
    <w:rsid w:val="24FC6092"/>
    <w:rsid w:val="24FD1FCA"/>
    <w:rsid w:val="2501BE2C"/>
    <w:rsid w:val="25034B05"/>
    <w:rsid w:val="250CE24A"/>
    <w:rsid w:val="250EC25C"/>
    <w:rsid w:val="25141C67"/>
    <w:rsid w:val="2514C17B"/>
    <w:rsid w:val="2517EA37"/>
    <w:rsid w:val="251907BD"/>
    <w:rsid w:val="2519D330"/>
    <w:rsid w:val="251AAEF9"/>
    <w:rsid w:val="252A4A51"/>
    <w:rsid w:val="25337A95"/>
    <w:rsid w:val="25387BF3"/>
    <w:rsid w:val="25392DDD"/>
    <w:rsid w:val="25398A4B"/>
    <w:rsid w:val="2541C8D7"/>
    <w:rsid w:val="2542B5AA"/>
    <w:rsid w:val="2548D341"/>
    <w:rsid w:val="254A13C1"/>
    <w:rsid w:val="25513721"/>
    <w:rsid w:val="2552C618"/>
    <w:rsid w:val="255569F7"/>
    <w:rsid w:val="25560031"/>
    <w:rsid w:val="2558CA65"/>
    <w:rsid w:val="255BEC2B"/>
    <w:rsid w:val="25655096"/>
    <w:rsid w:val="2568F398"/>
    <w:rsid w:val="256E0B98"/>
    <w:rsid w:val="2570B85F"/>
    <w:rsid w:val="2575790B"/>
    <w:rsid w:val="257FC003"/>
    <w:rsid w:val="25819878"/>
    <w:rsid w:val="2584AF9E"/>
    <w:rsid w:val="2585B9EB"/>
    <w:rsid w:val="259861D6"/>
    <w:rsid w:val="259C0535"/>
    <w:rsid w:val="259E7F4C"/>
    <w:rsid w:val="259FF2F0"/>
    <w:rsid w:val="25A2C8CA"/>
    <w:rsid w:val="25A48147"/>
    <w:rsid w:val="25A8B89C"/>
    <w:rsid w:val="25AB200B"/>
    <w:rsid w:val="25AB4A58"/>
    <w:rsid w:val="25AC69F4"/>
    <w:rsid w:val="25AF33BF"/>
    <w:rsid w:val="25B19A91"/>
    <w:rsid w:val="25B24278"/>
    <w:rsid w:val="25B6D9FE"/>
    <w:rsid w:val="25C4C5A7"/>
    <w:rsid w:val="25D01174"/>
    <w:rsid w:val="25D1E775"/>
    <w:rsid w:val="25D2A3A0"/>
    <w:rsid w:val="25D4E9C5"/>
    <w:rsid w:val="25D57806"/>
    <w:rsid w:val="25D6BF74"/>
    <w:rsid w:val="25DA0E07"/>
    <w:rsid w:val="25DF10A8"/>
    <w:rsid w:val="25E389D1"/>
    <w:rsid w:val="25E895C0"/>
    <w:rsid w:val="25EDCC4C"/>
    <w:rsid w:val="25F020D0"/>
    <w:rsid w:val="25F089EA"/>
    <w:rsid w:val="25F134FF"/>
    <w:rsid w:val="25F4DF52"/>
    <w:rsid w:val="25F57A64"/>
    <w:rsid w:val="25FA223A"/>
    <w:rsid w:val="25FB262A"/>
    <w:rsid w:val="260AEB00"/>
    <w:rsid w:val="2610B7EE"/>
    <w:rsid w:val="2615B78F"/>
    <w:rsid w:val="26160CFD"/>
    <w:rsid w:val="2617625B"/>
    <w:rsid w:val="261A5B6A"/>
    <w:rsid w:val="261BF8D3"/>
    <w:rsid w:val="261E7E98"/>
    <w:rsid w:val="262549A5"/>
    <w:rsid w:val="262C450D"/>
    <w:rsid w:val="262C6978"/>
    <w:rsid w:val="2633AE01"/>
    <w:rsid w:val="2641A678"/>
    <w:rsid w:val="2643D678"/>
    <w:rsid w:val="2645B6FA"/>
    <w:rsid w:val="26490AEE"/>
    <w:rsid w:val="26539D6B"/>
    <w:rsid w:val="265B7AA5"/>
    <w:rsid w:val="265CFE9B"/>
    <w:rsid w:val="265F2EB3"/>
    <w:rsid w:val="2662D34A"/>
    <w:rsid w:val="26668432"/>
    <w:rsid w:val="266BFB86"/>
    <w:rsid w:val="266CE1D2"/>
    <w:rsid w:val="266FD727"/>
    <w:rsid w:val="2672FEDE"/>
    <w:rsid w:val="26738A3B"/>
    <w:rsid w:val="2677325C"/>
    <w:rsid w:val="267DA3AF"/>
    <w:rsid w:val="267E9D57"/>
    <w:rsid w:val="26829E94"/>
    <w:rsid w:val="26860BFE"/>
    <w:rsid w:val="26943C86"/>
    <w:rsid w:val="2697DC17"/>
    <w:rsid w:val="269B1894"/>
    <w:rsid w:val="269B869A"/>
    <w:rsid w:val="269D2552"/>
    <w:rsid w:val="26A0E131"/>
    <w:rsid w:val="26A2FBC7"/>
    <w:rsid w:val="26A422FF"/>
    <w:rsid w:val="26A4E482"/>
    <w:rsid w:val="26A6F292"/>
    <w:rsid w:val="26A75981"/>
    <w:rsid w:val="26AF1416"/>
    <w:rsid w:val="26AF6B31"/>
    <w:rsid w:val="26B356A1"/>
    <w:rsid w:val="26B39BF3"/>
    <w:rsid w:val="26B8DBCF"/>
    <w:rsid w:val="26BC6484"/>
    <w:rsid w:val="26BE3853"/>
    <w:rsid w:val="26CB23F3"/>
    <w:rsid w:val="26D1C0FF"/>
    <w:rsid w:val="26D84321"/>
    <w:rsid w:val="26D8C35D"/>
    <w:rsid w:val="26DB87BE"/>
    <w:rsid w:val="26E23162"/>
    <w:rsid w:val="26E28B3F"/>
    <w:rsid w:val="26E3AE56"/>
    <w:rsid w:val="26EB0EB9"/>
    <w:rsid w:val="26EFF1E9"/>
    <w:rsid w:val="26F2DAAE"/>
    <w:rsid w:val="26F9FFD3"/>
    <w:rsid w:val="2704AA9D"/>
    <w:rsid w:val="27097CB9"/>
    <w:rsid w:val="270A0C68"/>
    <w:rsid w:val="270AF1E9"/>
    <w:rsid w:val="270CEA56"/>
    <w:rsid w:val="270F7823"/>
    <w:rsid w:val="2718DD05"/>
    <w:rsid w:val="2719B15E"/>
    <w:rsid w:val="271C1498"/>
    <w:rsid w:val="27275B77"/>
    <w:rsid w:val="272C08D8"/>
    <w:rsid w:val="2734F13C"/>
    <w:rsid w:val="27380741"/>
    <w:rsid w:val="273E0FE9"/>
    <w:rsid w:val="273E840E"/>
    <w:rsid w:val="274A57FC"/>
    <w:rsid w:val="275855E9"/>
    <w:rsid w:val="2759C626"/>
    <w:rsid w:val="275F4EA8"/>
    <w:rsid w:val="2760F54A"/>
    <w:rsid w:val="2762372D"/>
    <w:rsid w:val="276844E9"/>
    <w:rsid w:val="2768AA76"/>
    <w:rsid w:val="276DB7D6"/>
    <w:rsid w:val="276E4074"/>
    <w:rsid w:val="276EEC76"/>
    <w:rsid w:val="277CE23F"/>
    <w:rsid w:val="277D118D"/>
    <w:rsid w:val="277D49C1"/>
    <w:rsid w:val="2781E355"/>
    <w:rsid w:val="27876FD0"/>
    <w:rsid w:val="27885FC2"/>
    <w:rsid w:val="278AD2E8"/>
    <w:rsid w:val="279F11E3"/>
    <w:rsid w:val="27B2D33E"/>
    <w:rsid w:val="27B56699"/>
    <w:rsid w:val="27B84634"/>
    <w:rsid w:val="27BABAFD"/>
    <w:rsid w:val="27BD9F30"/>
    <w:rsid w:val="27C014BD"/>
    <w:rsid w:val="27C0F9B5"/>
    <w:rsid w:val="27C78C8F"/>
    <w:rsid w:val="27D7D75B"/>
    <w:rsid w:val="27DC499E"/>
    <w:rsid w:val="27DC667B"/>
    <w:rsid w:val="27DFB355"/>
    <w:rsid w:val="27E10F9E"/>
    <w:rsid w:val="27E4D608"/>
    <w:rsid w:val="27EA188B"/>
    <w:rsid w:val="27F46B88"/>
    <w:rsid w:val="27FDED2F"/>
    <w:rsid w:val="28038317"/>
    <w:rsid w:val="2803AF3B"/>
    <w:rsid w:val="28077F26"/>
    <w:rsid w:val="28084195"/>
    <w:rsid w:val="2808B3D4"/>
    <w:rsid w:val="28091DBA"/>
    <w:rsid w:val="280B1858"/>
    <w:rsid w:val="280BE16E"/>
    <w:rsid w:val="2815B79F"/>
    <w:rsid w:val="281A9DE8"/>
    <w:rsid w:val="281AD695"/>
    <w:rsid w:val="281B01B2"/>
    <w:rsid w:val="281DB232"/>
    <w:rsid w:val="2822E9EA"/>
    <w:rsid w:val="2824D8CA"/>
    <w:rsid w:val="282BB0CE"/>
    <w:rsid w:val="282C2579"/>
    <w:rsid w:val="282C94AC"/>
    <w:rsid w:val="282CC72B"/>
    <w:rsid w:val="282ED61F"/>
    <w:rsid w:val="2838B7B2"/>
    <w:rsid w:val="28394B0B"/>
    <w:rsid w:val="283C644A"/>
    <w:rsid w:val="28425705"/>
    <w:rsid w:val="28469826"/>
    <w:rsid w:val="2847DDF7"/>
    <w:rsid w:val="284D7D60"/>
    <w:rsid w:val="284E5990"/>
    <w:rsid w:val="2850DC7A"/>
    <w:rsid w:val="28512302"/>
    <w:rsid w:val="28513242"/>
    <w:rsid w:val="28517A8A"/>
    <w:rsid w:val="2856576A"/>
    <w:rsid w:val="28573F6A"/>
    <w:rsid w:val="2859F63B"/>
    <w:rsid w:val="285A08B4"/>
    <w:rsid w:val="285BDC7F"/>
    <w:rsid w:val="285F2F59"/>
    <w:rsid w:val="2862DCAA"/>
    <w:rsid w:val="28651343"/>
    <w:rsid w:val="2867CD31"/>
    <w:rsid w:val="28698778"/>
    <w:rsid w:val="286BD3EB"/>
    <w:rsid w:val="286CBE24"/>
    <w:rsid w:val="286E29AE"/>
    <w:rsid w:val="28737035"/>
    <w:rsid w:val="28741382"/>
    <w:rsid w:val="28782EF7"/>
    <w:rsid w:val="288CEF3E"/>
    <w:rsid w:val="288DA0F3"/>
    <w:rsid w:val="288F44C6"/>
    <w:rsid w:val="2893E715"/>
    <w:rsid w:val="289560C0"/>
    <w:rsid w:val="2896AEC3"/>
    <w:rsid w:val="289D041E"/>
    <w:rsid w:val="289EB41F"/>
    <w:rsid w:val="28A976A1"/>
    <w:rsid w:val="28AA56B5"/>
    <w:rsid w:val="28AB204B"/>
    <w:rsid w:val="28AB4D1B"/>
    <w:rsid w:val="28ACBF75"/>
    <w:rsid w:val="28AF0B8A"/>
    <w:rsid w:val="28AFD056"/>
    <w:rsid w:val="28B1B5FF"/>
    <w:rsid w:val="28B442E0"/>
    <w:rsid w:val="28C6C6C4"/>
    <w:rsid w:val="28C7262C"/>
    <w:rsid w:val="28C9C71B"/>
    <w:rsid w:val="28C9D7AF"/>
    <w:rsid w:val="28CD0399"/>
    <w:rsid w:val="28D2EDCE"/>
    <w:rsid w:val="28D3B209"/>
    <w:rsid w:val="28D40A2A"/>
    <w:rsid w:val="28E3F853"/>
    <w:rsid w:val="28E84A1F"/>
    <w:rsid w:val="28EA9917"/>
    <w:rsid w:val="28F2E29E"/>
    <w:rsid w:val="28F3AA70"/>
    <w:rsid w:val="28F7591F"/>
    <w:rsid w:val="28FA0C15"/>
    <w:rsid w:val="2907D48B"/>
    <w:rsid w:val="29097FCB"/>
    <w:rsid w:val="290FEC1F"/>
    <w:rsid w:val="29132D7A"/>
    <w:rsid w:val="2917D643"/>
    <w:rsid w:val="2919124B"/>
    <w:rsid w:val="29191F5F"/>
    <w:rsid w:val="291FAB12"/>
    <w:rsid w:val="2925BED2"/>
    <w:rsid w:val="2927E41E"/>
    <w:rsid w:val="2929648D"/>
    <w:rsid w:val="292A1CC5"/>
    <w:rsid w:val="292E8B7A"/>
    <w:rsid w:val="29336EB4"/>
    <w:rsid w:val="2940A4F2"/>
    <w:rsid w:val="29413F4C"/>
    <w:rsid w:val="29419B7D"/>
    <w:rsid w:val="2942631C"/>
    <w:rsid w:val="2944B158"/>
    <w:rsid w:val="2949F569"/>
    <w:rsid w:val="294AE97A"/>
    <w:rsid w:val="294B4E15"/>
    <w:rsid w:val="294E78B4"/>
    <w:rsid w:val="2955275F"/>
    <w:rsid w:val="295551D6"/>
    <w:rsid w:val="29569065"/>
    <w:rsid w:val="2956A5DC"/>
    <w:rsid w:val="2956F0AE"/>
    <w:rsid w:val="295CAB85"/>
    <w:rsid w:val="29654D32"/>
    <w:rsid w:val="29667A93"/>
    <w:rsid w:val="2970E157"/>
    <w:rsid w:val="29752E67"/>
    <w:rsid w:val="2977459A"/>
    <w:rsid w:val="297E1A2E"/>
    <w:rsid w:val="29802A4A"/>
    <w:rsid w:val="298C6F22"/>
    <w:rsid w:val="298CD35C"/>
    <w:rsid w:val="2991F086"/>
    <w:rsid w:val="29931B67"/>
    <w:rsid w:val="29933F40"/>
    <w:rsid w:val="299CE353"/>
    <w:rsid w:val="29A453BB"/>
    <w:rsid w:val="29A48294"/>
    <w:rsid w:val="29A5D7FC"/>
    <w:rsid w:val="29B18BBD"/>
    <w:rsid w:val="29B9DBEF"/>
    <w:rsid w:val="29C0EF5C"/>
    <w:rsid w:val="29C505BB"/>
    <w:rsid w:val="29D53486"/>
    <w:rsid w:val="29D582E3"/>
    <w:rsid w:val="29DD7BDA"/>
    <w:rsid w:val="29DE862E"/>
    <w:rsid w:val="29E637EC"/>
    <w:rsid w:val="29EDD59A"/>
    <w:rsid w:val="29EFDE2E"/>
    <w:rsid w:val="29F7F745"/>
    <w:rsid w:val="29FA235E"/>
    <w:rsid w:val="29FA8DB3"/>
    <w:rsid w:val="29FBD248"/>
    <w:rsid w:val="29FD4506"/>
    <w:rsid w:val="29FFE2D6"/>
    <w:rsid w:val="2A020225"/>
    <w:rsid w:val="2A031D32"/>
    <w:rsid w:val="2A04BDC4"/>
    <w:rsid w:val="2A04EA4F"/>
    <w:rsid w:val="2A0A1254"/>
    <w:rsid w:val="2A0B3177"/>
    <w:rsid w:val="2A0FE3E3"/>
    <w:rsid w:val="2A1028AC"/>
    <w:rsid w:val="2A106A16"/>
    <w:rsid w:val="2A135C71"/>
    <w:rsid w:val="2A18C3E8"/>
    <w:rsid w:val="2A1B5C2A"/>
    <w:rsid w:val="2A23CEE7"/>
    <w:rsid w:val="2A264DB6"/>
    <w:rsid w:val="2A279814"/>
    <w:rsid w:val="2A28A307"/>
    <w:rsid w:val="2A292744"/>
    <w:rsid w:val="2A2D29F1"/>
    <w:rsid w:val="2A37DE6F"/>
    <w:rsid w:val="2A488FD6"/>
    <w:rsid w:val="2A49C886"/>
    <w:rsid w:val="2A4ADBEB"/>
    <w:rsid w:val="2A56CEDA"/>
    <w:rsid w:val="2A58673A"/>
    <w:rsid w:val="2A591404"/>
    <w:rsid w:val="2A5F3D7B"/>
    <w:rsid w:val="2A5FF0D1"/>
    <w:rsid w:val="2A642A6F"/>
    <w:rsid w:val="2A66F2F3"/>
    <w:rsid w:val="2A66FCC2"/>
    <w:rsid w:val="2A77AC7D"/>
    <w:rsid w:val="2A780F2D"/>
    <w:rsid w:val="2A7BF071"/>
    <w:rsid w:val="2A7FA35D"/>
    <w:rsid w:val="2A83C443"/>
    <w:rsid w:val="2A88C0A6"/>
    <w:rsid w:val="2A8CB39C"/>
    <w:rsid w:val="2A91FA3B"/>
    <w:rsid w:val="2A97EE8B"/>
    <w:rsid w:val="2A9917C0"/>
    <w:rsid w:val="2A9C6F6F"/>
    <w:rsid w:val="2A9DE696"/>
    <w:rsid w:val="2AA04771"/>
    <w:rsid w:val="2AA43D19"/>
    <w:rsid w:val="2AA6B082"/>
    <w:rsid w:val="2AA82B7F"/>
    <w:rsid w:val="2AADA257"/>
    <w:rsid w:val="2AADBCE8"/>
    <w:rsid w:val="2AADDAF1"/>
    <w:rsid w:val="2AB2531E"/>
    <w:rsid w:val="2AB3569C"/>
    <w:rsid w:val="2AB9AD91"/>
    <w:rsid w:val="2ABE025A"/>
    <w:rsid w:val="2AC839DA"/>
    <w:rsid w:val="2AC94521"/>
    <w:rsid w:val="2ACACBBF"/>
    <w:rsid w:val="2AD01273"/>
    <w:rsid w:val="2AD0BA09"/>
    <w:rsid w:val="2AD220A1"/>
    <w:rsid w:val="2ADF3916"/>
    <w:rsid w:val="2AE112AA"/>
    <w:rsid w:val="2AE3DDF0"/>
    <w:rsid w:val="2AE80386"/>
    <w:rsid w:val="2AF1464D"/>
    <w:rsid w:val="2AF172C3"/>
    <w:rsid w:val="2AFFD032"/>
    <w:rsid w:val="2B08ACAC"/>
    <w:rsid w:val="2B0C3C18"/>
    <w:rsid w:val="2B10A977"/>
    <w:rsid w:val="2B14DAEB"/>
    <w:rsid w:val="2B19C290"/>
    <w:rsid w:val="2B1BA79D"/>
    <w:rsid w:val="2B200A0C"/>
    <w:rsid w:val="2B24E584"/>
    <w:rsid w:val="2B250D11"/>
    <w:rsid w:val="2B2F6AEB"/>
    <w:rsid w:val="2B38DC67"/>
    <w:rsid w:val="2B3902F3"/>
    <w:rsid w:val="2B3E94CE"/>
    <w:rsid w:val="2B3EE0A0"/>
    <w:rsid w:val="2B46C422"/>
    <w:rsid w:val="2B4B321B"/>
    <w:rsid w:val="2B4B4FFA"/>
    <w:rsid w:val="2B4FD972"/>
    <w:rsid w:val="2B5114D2"/>
    <w:rsid w:val="2B581EB7"/>
    <w:rsid w:val="2B5AF1BA"/>
    <w:rsid w:val="2B5C2A44"/>
    <w:rsid w:val="2B65382A"/>
    <w:rsid w:val="2B6D62F2"/>
    <w:rsid w:val="2B705874"/>
    <w:rsid w:val="2B815E2F"/>
    <w:rsid w:val="2B94E4DB"/>
    <w:rsid w:val="2B9A4E3C"/>
    <w:rsid w:val="2B9BD204"/>
    <w:rsid w:val="2B9E9080"/>
    <w:rsid w:val="2B9F9462"/>
    <w:rsid w:val="2BA5B29F"/>
    <w:rsid w:val="2BA88A72"/>
    <w:rsid w:val="2BB4E48D"/>
    <w:rsid w:val="2BB8D8CB"/>
    <w:rsid w:val="2BC1FB0C"/>
    <w:rsid w:val="2BC6841D"/>
    <w:rsid w:val="2BC8FA52"/>
    <w:rsid w:val="2BCDFC2E"/>
    <w:rsid w:val="2BCE5AB8"/>
    <w:rsid w:val="2BD40EFE"/>
    <w:rsid w:val="2BD416AE"/>
    <w:rsid w:val="2BD6D8B7"/>
    <w:rsid w:val="2BD78A9D"/>
    <w:rsid w:val="2BD944CF"/>
    <w:rsid w:val="2BE0A942"/>
    <w:rsid w:val="2BE21AEB"/>
    <w:rsid w:val="2BF756F0"/>
    <w:rsid w:val="2BF89E6E"/>
    <w:rsid w:val="2BF93C7E"/>
    <w:rsid w:val="2BF9FE25"/>
    <w:rsid w:val="2BFC7E44"/>
    <w:rsid w:val="2C000E8F"/>
    <w:rsid w:val="2C030E91"/>
    <w:rsid w:val="2C03404A"/>
    <w:rsid w:val="2C08C7A8"/>
    <w:rsid w:val="2C097643"/>
    <w:rsid w:val="2C1098CB"/>
    <w:rsid w:val="2C14792A"/>
    <w:rsid w:val="2C14AE13"/>
    <w:rsid w:val="2C154505"/>
    <w:rsid w:val="2C155751"/>
    <w:rsid w:val="2C17202A"/>
    <w:rsid w:val="2C18EDF0"/>
    <w:rsid w:val="2C1908D7"/>
    <w:rsid w:val="2C191DB3"/>
    <w:rsid w:val="2C196085"/>
    <w:rsid w:val="2C1B9E87"/>
    <w:rsid w:val="2C1C577B"/>
    <w:rsid w:val="2C1E4020"/>
    <w:rsid w:val="2C20022B"/>
    <w:rsid w:val="2C240932"/>
    <w:rsid w:val="2C2524AD"/>
    <w:rsid w:val="2C265096"/>
    <w:rsid w:val="2C27EF7B"/>
    <w:rsid w:val="2C2CD6B0"/>
    <w:rsid w:val="2C3228D4"/>
    <w:rsid w:val="2C3398A4"/>
    <w:rsid w:val="2C33D3FC"/>
    <w:rsid w:val="2C366519"/>
    <w:rsid w:val="2C39402F"/>
    <w:rsid w:val="2C4128F9"/>
    <w:rsid w:val="2C43AD78"/>
    <w:rsid w:val="2C43E909"/>
    <w:rsid w:val="2C497206"/>
    <w:rsid w:val="2C4B0591"/>
    <w:rsid w:val="2C4CBB31"/>
    <w:rsid w:val="2C4F276D"/>
    <w:rsid w:val="2C5137F6"/>
    <w:rsid w:val="2C517A22"/>
    <w:rsid w:val="2C554C8A"/>
    <w:rsid w:val="2C598FA3"/>
    <w:rsid w:val="2C5E86DF"/>
    <w:rsid w:val="2C602441"/>
    <w:rsid w:val="2C63F962"/>
    <w:rsid w:val="2C695495"/>
    <w:rsid w:val="2C7A54F2"/>
    <w:rsid w:val="2C7B26D0"/>
    <w:rsid w:val="2C7BCE4F"/>
    <w:rsid w:val="2C7D99B3"/>
    <w:rsid w:val="2C7EE58B"/>
    <w:rsid w:val="2C81FABF"/>
    <w:rsid w:val="2C8B545F"/>
    <w:rsid w:val="2C8E880E"/>
    <w:rsid w:val="2C8E9EEC"/>
    <w:rsid w:val="2C921C47"/>
    <w:rsid w:val="2C96A05B"/>
    <w:rsid w:val="2C98C5F7"/>
    <w:rsid w:val="2C9DA296"/>
    <w:rsid w:val="2CA07766"/>
    <w:rsid w:val="2CA9C579"/>
    <w:rsid w:val="2CB659F6"/>
    <w:rsid w:val="2CB7206C"/>
    <w:rsid w:val="2CB765AA"/>
    <w:rsid w:val="2CBBBABC"/>
    <w:rsid w:val="2CCBE471"/>
    <w:rsid w:val="2CCEC6D9"/>
    <w:rsid w:val="2CCF37E0"/>
    <w:rsid w:val="2CD9F30C"/>
    <w:rsid w:val="2CDAFB51"/>
    <w:rsid w:val="2CE85B7A"/>
    <w:rsid w:val="2CEBA9D3"/>
    <w:rsid w:val="2CF349A3"/>
    <w:rsid w:val="2CF5348D"/>
    <w:rsid w:val="2CF5B3A1"/>
    <w:rsid w:val="2CF71120"/>
    <w:rsid w:val="2CF8901E"/>
    <w:rsid w:val="2D03ABED"/>
    <w:rsid w:val="2D051852"/>
    <w:rsid w:val="2D08CB9D"/>
    <w:rsid w:val="2D0A0753"/>
    <w:rsid w:val="2D0C2F38"/>
    <w:rsid w:val="2D0C3A53"/>
    <w:rsid w:val="2D10DBFF"/>
    <w:rsid w:val="2D16E027"/>
    <w:rsid w:val="2D17C417"/>
    <w:rsid w:val="2D18A4CA"/>
    <w:rsid w:val="2D21D2BC"/>
    <w:rsid w:val="2D2335A4"/>
    <w:rsid w:val="2D269B06"/>
    <w:rsid w:val="2D26CEC8"/>
    <w:rsid w:val="2D2F9953"/>
    <w:rsid w:val="2D355403"/>
    <w:rsid w:val="2D3D15D3"/>
    <w:rsid w:val="2D3DD98F"/>
    <w:rsid w:val="2D4054C0"/>
    <w:rsid w:val="2D4B2B70"/>
    <w:rsid w:val="2D503326"/>
    <w:rsid w:val="2D545FA8"/>
    <w:rsid w:val="2D569A08"/>
    <w:rsid w:val="2D59FC80"/>
    <w:rsid w:val="2D5DB619"/>
    <w:rsid w:val="2D609B14"/>
    <w:rsid w:val="2D61AF30"/>
    <w:rsid w:val="2D64CAB3"/>
    <w:rsid w:val="2D68421F"/>
    <w:rsid w:val="2D71D2A1"/>
    <w:rsid w:val="2D77CCFC"/>
    <w:rsid w:val="2D7ADB5E"/>
    <w:rsid w:val="2D81E843"/>
    <w:rsid w:val="2D87F0FC"/>
    <w:rsid w:val="2D87FB52"/>
    <w:rsid w:val="2D8BFEF1"/>
    <w:rsid w:val="2D8C365D"/>
    <w:rsid w:val="2D8CA612"/>
    <w:rsid w:val="2D9077C0"/>
    <w:rsid w:val="2D964881"/>
    <w:rsid w:val="2D9C2774"/>
    <w:rsid w:val="2DA302F7"/>
    <w:rsid w:val="2DA49809"/>
    <w:rsid w:val="2DAAD1CC"/>
    <w:rsid w:val="2DAC858F"/>
    <w:rsid w:val="2DADB53B"/>
    <w:rsid w:val="2DB160A1"/>
    <w:rsid w:val="2DB33634"/>
    <w:rsid w:val="2DB80239"/>
    <w:rsid w:val="2DBA5849"/>
    <w:rsid w:val="2DBAE622"/>
    <w:rsid w:val="2DC67A75"/>
    <w:rsid w:val="2DC6CC05"/>
    <w:rsid w:val="2DC759A3"/>
    <w:rsid w:val="2DCC703C"/>
    <w:rsid w:val="2DD0813D"/>
    <w:rsid w:val="2DD77296"/>
    <w:rsid w:val="2DDB4F89"/>
    <w:rsid w:val="2DEABA5F"/>
    <w:rsid w:val="2DF18581"/>
    <w:rsid w:val="2DF3F15F"/>
    <w:rsid w:val="2DF56004"/>
    <w:rsid w:val="2DFA0008"/>
    <w:rsid w:val="2DFC8AC5"/>
    <w:rsid w:val="2DFCD5B0"/>
    <w:rsid w:val="2DFEAA25"/>
    <w:rsid w:val="2E0026E7"/>
    <w:rsid w:val="2E01A90B"/>
    <w:rsid w:val="2E090FD6"/>
    <w:rsid w:val="2E16F731"/>
    <w:rsid w:val="2E18B8F7"/>
    <w:rsid w:val="2E1E5A9D"/>
    <w:rsid w:val="2E202FEC"/>
    <w:rsid w:val="2E20BA64"/>
    <w:rsid w:val="2E26E83E"/>
    <w:rsid w:val="2E2CB9D9"/>
    <w:rsid w:val="2E30424E"/>
    <w:rsid w:val="2E36126A"/>
    <w:rsid w:val="2E390A91"/>
    <w:rsid w:val="2E512B12"/>
    <w:rsid w:val="2E545B82"/>
    <w:rsid w:val="2E56AAA5"/>
    <w:rsid w:val="2E5C8417"/>
    <w:rsid w:val="2E5D3CF7"/>
    <w:rsid w:val="2E60ECA0"/>
    <w:rsid w:val="2E6315A1"/>
    <w:rsid w:val="2E6B72C3"/>
    <w:rsid w:val="2E6D9FD4"/>
    <w:rsid w:val="2E70DC43"/>
    <w:rsid w:val="2E76DFAA"/>
    <w:rsid w:val="2E7B24F4"/>
    <w:rsid w:val="2E7C7FD6"/>
    <w:rsid w:val="2E7D3458"/>
    <w:rsid w:val="2E7DD490"/>
    <w:rsid w:val="2E7F6D62"/>
    <w:rsid w:val="2E810E74"/>
    <w:rsid w:val="2E811816"/>
    <w:rsid w:val="2E812A6A"/>
    <w:rsid w:val="2E824441"/>
    <w:rsid w:val="2E85E7D9"/>
    <w:rsid w:val="2E90E925"/>
    <w:rsid w:val="2E96AB07"/>
    <w:rsid w:val="2E9AF252"/>
    <w:rsid w:val="2EA51008"/>
    <w:rsid w:val="2EB13EBD"/>
    <w:rsid w:val="2EC42000"/>
    <w:rsid w:val="2EC68D4A"/>
    <w:rsid w:val="2EC6E49F"/>
    <w:rsid w:val="2EC6E51C"/>
    <w:rsid w:val="2EC7A38A"/>
    <w:rsid w:val="2EC82519"/>
    <w:rsid w:val="2ECBF2D8"/>
    <w:rsid w:val="2ECDA28E"/>
    <w:rsid w:val="2ED43831"/>
    <w:rsid w:val="2EDBECA5"/>
    <w:rsid w:val="2EDC53F8"/>
    <w:rsid w:val="2EDED172"/>
    <w:rsid w:val="2EE12056"/>
    <w:rsid w:val="2EE29E1F"/>
    <w:rsid w:val="2EEEA4A2"/>
    <w:rsid w:val="2EF15C7D"/>
    <w:rsid w:val="2EF20B74"/>
    <w:rsid w:val="2EFB03CE"/>
    <w:rsid w:val="2F005DAB"/>
    <w:rsid w:val="2F078A3C"/>
    <w:rsid w:val="2F11CE80"/>
    <w:rsid w:val="2F11E37F"/>
    <w:rsid w:val="2F1380E5"/>
    <w:rsid w:val="2F165F45"/>
    <w:rsid w:val="2F1B0969"/>
    <w:rsid w:val="2F242331"/>
    <w:rsid w:val="2F24745C"/>
    <w:rsid w:val="2F24C510"/>
    <w:rsid w:val="2F270D1A"/>
    <w:rsid w:val="2F2AA6A7"/>
    <w:rsid w:val="2F2B2ADC"/>
    <w:rsid w:val="2F2D5D28"/>
    <w:rsid w:val="2F2E5664"/>
    <w:rsid w:val="2F31404B"/>
    <w:rsid w:val="2F35919D"/>
    <w:rsid w:val="2F39EBA6"/>
    <w:rsid w:val="2F40686A"/>
    <w:rsid w:val="2F41DDDD"/>
    <w:rsid w:val="2F45C4FF"/>
    <w:rsid w:val="2F4A7FC4"/>
    <w:rsid w:val="2F4CD769"/>
    <w:rsid w:val="2F5227E1"/>
    <w:rsid w:val="2F54156C"/>
    <w:rsid w:val="2F587DDE"/>
    <w:rsid w:val="2F5911AC"/>
    <w:rsid w:val="2F5FF15B"/>
    <w:rsid w:val="2F6BA172"/>
    <w:rsid w:val="2F6DB02D"/>
    <w:rsid w:val="2F713EE5"/>
    <w:rsid w:val="2F733256"/>
    <w:rsid w:val="2F783DA0"/>
    <w:rsid w:val="2F7885E7"/>
    <w:rsid w:val="2F78C9BB"/>
    <w:rsid w:val="2F7951F7"/>
    <w:rsid w:val="2F7A16FB"/>
    <w:rsid w:val="2F81AF52"/>
    <w:rsid w:val="2F855E56"/>
    <w:rsid w:val="2F88920F"/>
    <w:rsid w:val="2F899F4D"/>
    <w:rsid w:val="2F8C2A19"/>
    <w:rsid w:val="2F92A4D7"/>
    <w:rsid w:val="2F966423"/>
    <w:rsid w:val="2F96BB36"/>
    <w:rsid w:val="2F98A611"/>
    <w:rsid w:val="2F99B351"/>
    <w:rsid w:val="2F9BF748"/>
    <w:rsid w:val="2FA5DAA1"/>
    <w:rsid w:val="2FA870FB"/>
    <w:rsid w:val="2FAED5DA"/>
    <w:rsid w:val="2FB33930"/>
    <w:rsid w:val="2FC04DE9"/>
    <w:rsid w:val="2FC9DD32"/>
    <w:rsid w:val="2FC9E125"/>
    <w:rsid w:val="2FCE738C"/>
    <w:rsid w:val="2FD029D2"/>
    <w:rsid w:val="2FD4DAF2"/>
    <w:rsid w:val="2FD64FD6"/>
    <w:rsid w:val="2FD73902"/>
    <w:rsid w:val="2FDBBC7C"/>
    <w:rsid w:val="2FE295B1"/>
    <w:rsid w:val="2FE772F7"/>
    <w:rsid w:val="2FE7F2C9"/>
    <w:rsid w:val="2FE805A0"/>
    <w:rsid w:val="2FE97FFC"/>
    <w:rsid w:val="2FECF183"/>
    <w:rsid w:val="2FED43B5"/>
    <w:rsid w:val="2FFC14E0"/>
    <w:rsid w:val="3001C113"/>
    <w:rsid w:val="3005D9C8"/>
    <w:rsid w:val="300F77EF"/>
    <w:rsid w:val="300FDAFF"/>
    <w:rsid w:val="3011B553"/>
    <w:rsid w:val="3013D2A4"/>
    <w:rsid w:val="30149012"/>
    <w:rsid w:val="301DCAB0"/>
    <w:rsid w:val="3024E354"/>
    <w:rsid w:val="302565C9"/>
    <w:rsid w:val="30270378"/>
    <w:rsid w:val="3032B7FD"/>
    <w:rsid w:val="303DD6E3"/>
    <w:rsid w:val="303F7DEA"/>
    <w:rsid w:val="30450741"/>
    <w:rsid w:val="30482A09"/>
    <w:rsid w:val="304D86DA"/>
    <w:rsid w:val="304D9540"/>
    <w:rsid w:val="3051E90C"/>
    <w:rsid w:val="30563DFA"/>
    <w:rsid w:val="305CD87A"/>
    <w:rsid w:val="305CE92F"/>
    <w:rsid w:val="30621203"/>
    <w:rsid w:val="30673A15"/>
    <w:rsid w:val="30698718"/>
    <w:rsid w:val="306B8788"/>
    <w:rsid w:val="306BE1D5"/>
    <w:rsid w:val="306E2E10"/>
    <w:rsid w:val="30712B4B"/>
    <w:rsid w:val="307270B0"/>
    <w:rsid w:val="30793F50"/>
    <w:rsid w:val="307DF1D6"/>
    <w:rsid w:val="30827C36"/>
    <w:rsid w:val="30888800"/>
    <w:rsid w:val="3089EC2F"/>
    <w:rsid w:val="308DC147"/>
    <w:rsid w:val="308DD2D2"/>
    <w:rsid w:val="308EE17B"/>
    <w:rsid w:val="3091595B"/>
    <w:rsid w:val="3093842E"/>
    <w:rsid w:val="309B02D3"/>
    <w:rsid w:val="30A0F512"/>
    <w:rsid w:val="30A961B1"/>
    <w:rsid w:val="30B1B9FB"/>
    <w:rsid w:val="30BBC89C"/>
    <w:rsid w:val="30BFEFAE"/>
    <w:rsid w:val="30C18922"/>
    <w:rsid w:val="30C5D857"/>
    <w:rsid w:val="30CF0AA3"/>
    <w:rsid w:val="30D2EB1E"/>
    <w:rsid w:val="30DBEA07"/>
    <w:rsid w:val="30E5CB3E"/>
    <w:rsid w:val="30EC4807"/>
    <w:rsid w:val="30ECBEB7"/>
    <w:rsid w:val="30EDDAD6"/>
    <w:rsid w:val="30FAA052"/>
    <w:rsid w:val="30FAD49A"/>
    <w:rsid w:val="30FBC1BC"/>
    <w:rsid w:val="30FE0CAC"/>
    <w:rsid w:val="30FE4284"/>
    <w:rsid w:val="3100D751"/>
    <w:rsid w:val="3100DDB6"/>
    <w:rsid w:val="3103B221"/>
    <w:rsid w:val="31044B8A"/>
    <w:rsid w:val="3104CC91"/>
    <w:rsid w:val="310D13F4"/>
    <w:rsid w:val="310F216A"/>
    <w:rsid w:val="3110F164"/>
    <w:rsid w:val="3111A9E7"/>
    <w:rsid w:val="3113F13E"/>
    <w:rsid w:val="3116525C"/>
    <w:rsid w:val="3117B680"/>
    <w:rsid w:val="31186D17"/>
    <w:rsid w:val="31195957"/>
    <w:rsid w:val="3120186C"/>
    <w:rsid w:val="312116EF"/>
    <w:rsid w:val="3133196D"/>
    <w:rsid w:val="31346AB2"/>
    <w:rsid w:val="3138020D"/>
    <w:rsid w:val="3138B68F"/>
    <w:rsid w:val="313E7EAB"/>
    <w:rsid w:val="3140EDBE"/>
    <w:rsid w:val="31569211"/>
    <w:rsid w:val="31627A67"/>
    <w:rsid w:val="31634810"/>
    <w:rsid w:val="3164E8EB"/>
    <w:rsid w:val="3167DEB7"/>
    <w:rsid w:val="316CE655"/>
    <w:rsid w:val="316D2E38"/>
    <w:rsid w:val="317253C3"/>
    <w:rsid w:val="3174CAFC"/>
    <w:rsid w:val="3178D969"/>
    <w:rsid w:val="317C91D3"/>
    <w:rsid w:val="317D5494"/>
    <w:rsid w:val="318384AD"/>
    <w:rsid w:val="3185EE95"/>
    <w:rsid w:val="31893AA6"/>
    <w:rsid w:val="318B7988"/>
    <w:rsid w:val="318DFD9F"/>
    <w:rsid w:val="31962C12"/>
    <w:rsid w:val="31A2C3AB"/>
    <w:rsid w:val="31A77C91"/>
    <w:rsid w:val="31AD85B4"/>
    <w:rsid w:val="31B8155E"/>
    <w:rsid w:val="31BA4E95"/>
    <w:rsid w:val="31BB830B"/>
    <w:rsid w:val="31D3E76A"/>
    <w:rsid w:val="31D487FE"/>
    <w:rsid w:val="31D4B468"/>
    <w:rsid w:val="31D97946"/>
    <w:rsid w:val="31D9AE98"/>
    <w:rsid w:val="31DB58D5"/>
    <w:rsid w:val="31E44D22"/>
    <w:rsid w:val="31ED39BA"/>
    <w:rsid w:val="31F0D621"/>
    <w:rsid w:val="31F9CACB"/>
    <w:rsid w:val="31FB81DC"/>
    <w:rsid w:val="31FBA3B1"/>
    <w:rsid w:val="31FD2FAA"/>
    <w:rsid w:val="31FEF961"/>
    <w:rsid w:val="3204525C"/>
    <w:rsid w:val="32069823"/>
    <w:rsid w:val="3208CB3C"/>
    <w:rsid w:val="3216383E"/>
    <w:rsid w:val="321A5290"/>
    <w:rsid w:val="321B1E5A"/>
    <w:rsid w:val="3225ADDD"/>
    <w:rsid w:val="3225BF2C"/>
    <w:rsid w:val="3226ACE8"/>
    <w:rsid w:val="3226C992"/>
    <w:rsid w:val="32311A18"/>
    <w:rsid w:val="32316FD8"/>
    <w:rsid w:val="323DC539"/>
    <w:rsid w:val="32411854"/>
    <w:rsid w:val="324474FA"/>
    <w:rsid w:val="3244999F"/>
    <w:rsid w:val="32496A0F"/>
    <w:rsid w:val="324D1A29"/>
    <w:rsid w:val="3253462D"/>
    <w:rsid w:val="32534EBB"/>
    <w:rsid w:val="325566D1"/>
    <w:rsid w:val="3256075A"/>
    <w:rsid w:val="3257DBC8"/>
    <w:rsid w:val="32592D75"/>
    <w:rsid w:val="3259526A"/>
    <w:rsid w:val="325A663C"/>
    <w:rsid w:val="3260353C"/>
    <w:rsid w:val="32639772"/>
    <w:rsid w:val="3265B756"/>
    <w:rsid w:val="32672864"/>
    <w:rsid w:val="32697040"/>
    <w:rsid w:val="326CB00A"/>
    <w:rsid w:val="3272DF28"/>
    <w:rsid w:val="3274B199"/>
    <w:rsid w:val="327A3FB5"/>
    <w:rsid w:val="32801690"/>
    <w:rsid w:val="32885423"/>
    <w:rsid w:val="32899E75"/>
    <w:rsid w:val="328CCE5F"/>
    <w:rsid w:val="328D6B9E"/>
    <w:rsid w:val="32926F76"/>
    <w:rsid w:val="32953480"/>
    <w:rsid w:val="3296A4FB"/>
    <w:rsid w:val="3299343F"/>
    <w:rsid w:val="3299EB98"/>
    <w:rsid w:val="32A5C5A7"/>
    <w:rsid w:val="32A77F94"/>
    <w:rsid w:val="32ABF7C1"/>
    <w:rsid w:val="32AC6988"/>
    <w:rsid w:val="32AEDA93"/>
    <w:rsid w:val="32B06A7D"/>
    <w:rsid w:val="32B529DC"/>
    <w:rsid w:val="32B68FAA"/>
    <w:rsid w:val="32BCB1C9"/>
    <w:rsid w:val="32C41B3A"/>
    <w:rsid w:val="32C439AD"/>
    <w:rsid w:val="32C63D6B"/>
    <w:rsid w:val="32C6884D"/>
    <w:rsid w:val="32C8F472"/>
    <w:rsid w:val="32D30F09"/>
    <w:rsid w:val="32D793CC"/>
    <w:rsid w:val="32D95F67"/>
    <w:rsid w:val="32E3EE05"/>
    <w:rsid w:val="32E441FD"/>
    <w:rsid w:val="32E6AC8B"/>
    <w:rsid w:val="32E73961"/>
    <w:rsid w:val="32EC93AE"/>
    <w:rsid w:val="32EE6238"/>
    <w:rsid w:val="32F25342"/>
    <w:rsid w:val="32F3CC61"/>
    <w:rsid w:val="32F8DDDF"/>
    <w:rsid w:val="32FD0627"/>
    <w:rsid w:val="33022063"/>
    <w:rsid w:val="331335B5"/>
    <w:rsid w:val="33135AB1"/>
    <w:rsid w:val="331B9CDC"/>
    <w:rsid w:val="331F09DA"/>
    <w:rsid w:val="3320B9F3"/>
    <w:rsid w:val="3321102E"/>
    <w:rsid w:val="3329F4AA"/>
    <w:rsid w:val="332B341B"/>
    <w:rsid w:val="33306A7D"/>
    <w:rsid w:val="333B5400"/>
    <w:rsid w:val="333DC7E6"/>
    <w:rsid w:val="333FC49F"/>
    <w:rsid w:val="3340738A"/>
    <w:rsid w:val="3346B4F0"/>
    <w:rsid w:val="334E1BDF"/>
    <w:rsid w:val="33520BC2"/>
    <w:rsid w:val="335213C0"/>
    <w:rsid w:val="3352A3C2"/>
    <w:rsid w:val="3356AE4E"/>
    <w:rsid w:val="3358DF49"/>
    <w:rsid w:val="335CC6E4"/>
    <w:rsid w:val="3365AA99"/>
    <w:rsid w:val="33682A3E"/>
    <w:rsid w:val="336E6375"/>
    <w:rsid w:val="33776F2D"/>
    <w:rsid w:val="337FD3A2"/>
    <w:rsid w:val="33868645"/>
    <w:rsid w:val="3386FC48"/>
    <w:rsid w:val="338C9F13"/>
    <w:rsid w:val="338ED85E"/>
    <w:rsid w:val="3391FE58"/>
    <w:rsid w:val="339FA503"/>
    <w:rsid w:val="33A1C599"/>
    <w:rsid w:val="33A48875"/>
    <w:rsid w:val="33AC7C0D"/>
    <w:rsid w:val="33B1C5A8"/>
    <w:rsid w:val="33B357D9"/>
    <w:rsid w:val="33B67826"/>
    <w:rsid w:val="33B75720"/>
    <w:rsid w:val="33C05681"/>
    <w:rsid w:val="33C21D6B"/>
    <w:rsid w:val="33C5AA03"/>
    <w:rsid w:val="33CB9100"/>
    <w:rsid w:val="33CD3B69"/>
    <w:rsid w:val="33CD975B"/>
    <w:rsid w:val="33D2F1F8"/>
    <w:rsid w:val="33D40C37"/>
    <w:rsid w:val="33D63F94"/>
    <w:rsid w:val="33DE4C22"/>
    <w:rsid w:val="33E03FA6"/>
    <w:rsid w:val="33E05704"/>
    <w:rsid w:val="33E07FED"/>
    <w:rsid w:val="33E23B86"/>
    <w:rsid w:val="33E2519C"/>
    <w:rsid w:val="33EB9609"/>
    <w:rsid w:val="33F34B66"/>
    <w:rsid w:val="33F37599"/>
    <w:rsid w:val="33FF61FB"/>
    <w:rsid w:val="340012CC"/>
    <w:rsid w:val="34067802"/>
    <w:rsid w:val="3408C847"/>
    <w:rsid w:val="340A51F3"/>
    <w:rsid w:val="3411482B"/>
    <w:rsid w:val="3412BAF1"/>
    <w:rsid w:val="341BC713"/>
    <w:rsid w:val="341D6C00"/>
    <w:rsid w:val="3428B088"/>
    <w:rsid w:val="342D6269"/>
    <w:rsid w:val="343286AE"/>
    <w:rsid w:val="3436102D"/>
    <w:rsid w:val="34390C4D"/>
    <w:rsid w:val="343B607F"/>
    <w:rsid w:val="3443252F"/>
    <w:rsid w:val="344A7AE4"/>
    <w:rsid w:val="344CE97C"/>
    <w:rsid w:val="3452CA93"/>
    <w:rsid w:val="3454EC2A"/>
    <w:rsid w:val="3464F301"/>
    <w:rsid w:val="3467EE71"/>
    <w:rsid w:val="3468E273"/>
    <w:rsid w:val="34693E0A"/>
    <w:rsid w:val="346D3620"/>
    <w:rsid w:val="346D814E"/>
    <w:rsid w:val="3474EDCB"/>
    <w:rsid w:val="34796E6B"/>
    <w:rsid w:val="347B9DAE"/>
    <w:rsid w:val="3487989C"/>
    <w:rsid w:val="3488BAB0"/>
    <w:rsid w:val="348DBFA1"/>
    <w:rsid w:val="349103B8"/>
    <w:rsid w:val="34948DC6"/>
    <w:rsid w:val="349E3BD1"/>
    <w:rsid w:val="34A0692F"/>
    <w:rsid w:val="34A18EF7"/>
    <w:rsid w:val="34A19B73"/>
    <w:rsid w:val="34A20BD0"/>
    <w:rsid w:val="34A41249"/>
    <w:rsid w:val="34A94009"/>
    <w:rsid w:val="34AA1FE3"/>
    <w:rsid w:val="34ACD390"/>
    <w:rsid w:val="34B09490"/>
    <w:rsid w:val="34BC5772"/>
    <w:rsid w:val="34BDBFA5"/>
    <w:rsid w:val="34BEF48B"/>
    <w:rsid w:val="34D74292"/>
    <w:rsid w:val="34D7CE2F"/>
    <w:rsid w:val="34DB8412"/>
    <w:rsid w:val="34DEBBF6"/>
    <w:rsid w:val="34E0F65B"/>
    <w:rsid w:val="34E453CF"/>
    <w:rsid w:val="34E862D4"/>
    <w:rsid w:val="34EBDFDD"/>
    <w:rsid w:val="34F4E822"/>
    <w:rsid w:val="34F5A297"/>
    <w:rsid w:val="34FA2CA2"/>
    <w:rsid w:val="34FFA361"/>
    <w:rsid w:val="350586C5"/>
    <w:rsid w:val="3505B0F5"/>
    <w:rsid w:val="350DA89F"/>
    <w:rsid w:val="35126194"/>
    <w:rsid w:val="3513BED3"/>
    <w:rsid w:val="351D0E1B"/>
    <w:rsid w:val="351D5804"/>
    <w:rsid w:val="351D9E72"/>
    <w:rsid w:val="352BFCDC"/>
    <w:rsid w:val="352FEF9C"/>
    <w:rsid w:val="3531B7F1"/>
    <w:rsid w:val="353879AE"/>
    <w:rsid w:val="353F9171"/>
    <w:rsid w:val="3549F21D"/>
    <w:rsid w:val="354A2991"/>
    <w:rsid w:val="354D9609"/>
    <w:rsid w:val="35563497"/>
    <w:rsid w:val="355A4D93"/>
    <w:rsid w:val="3565597B"/>
    <w:rsid w:val="356AA3AF"/>
    <w:rsid w:val="356AB708"/>
    <w:rsid w:val="356D64B6"/>
    <w:rsid w:val="3570AC5C"/>
    <w:rsid w:val="3570FA14"/>
    <w:rsid w:val="35712290"/>
    <w:rsid w:val="3572F8D9"/>
    <w:rsid w:val="35738A2D"/>
    <w:rsid w:val="35743350"/>
    <w:rsid w:val="3579CE5A"/>
    <w:rsid w:val="357CDA28"/>
    <w:rsid w:val="357DF994"/>
    <w:rsid w:val="357EEB2C"/>
    <w:rsid w:val="358AA06D"/>
    <w:rsid w:val="358E4EBF"/>
    <w:rsid w:val="359780D9"/>
    <w:rsid w:val="35A5B7F6"/>
    <w:rsid w:val="35AF3689"/>
    <w:rsid w:val="35B5FC77"/>
    <w:rsid w:val="35B93C61"/>
    <w:rsid w:val="35B9E9A6"/>
    <w:rsid w:val="35BA97CD"/>
    <w:rsid w:val="35BAA5A4"/>
    <w:rsid w:val="35C04354"/>
    <w:rsid w:val="35C07DA6"/>
    <w:rsid w:val="35C1E5E3"/>
    <w:rsid w:val="35C9E68B"/>
    <w:rsid w:val="35CA85CC"/>
    <w:rsid w:val="35CD496F"/>
    <w:rsid w:val="35CDED58"/>
    <w:rsid w:val="35D18C5A"/>
    <w:rsid w:val="35D8AFAD"/>
    <w:rsid w:val="35E40A4A"/>
    <w:rsid w:val="35ED3933"/>
    <w:rsid w:val="35EDCB2A"/>
    <w:rsid w:val="35EEAFE1"/>
    <w:rsid w:val="35EEBF38"/>
    <w:rsid w:val="35F64530"/>
    <w:rsid w:val="35F7AC48"/>
    <w:rsid w:val="35FCC6B1"/>
    <w:rsid w:val="3604841F"/>
    <w:rsid w:val="360505A3"/>
    <w:rsid w:val="361237F1"/>
    <w:rsid w:val="36148CEC"/>
    <w:rsid w:val="3618DF0B"/>
    <w:rsid w:val="361BBCDC"/>
    <w:rsid w:val="362A4C50"/>
    <w:rsid w:val="362E05C4"/>
    <w:rsid w:val="362E8096"/>
    <w:rsid w:val="3631AE02"/>
    <w:rsid w:val="363A813C"/>
    <w:rsid w:val="363B146A"/>
    <w:rsid w:val="364F1BAC"/>
    <w:rsid w:val="365884F6"/>
    <w:rsid w:val="365FBB3A"/>
    <w:rsid w:val="36611040"/>
    <w:rsid w:val="36637CA8"/>
    <w:rsid w:val="36646622"/>
    <w:rsid w:val="36646E75"/>
    <w:rsid w:val="3666F37A"/>
    <w:rsid w:val="3667B2B5"/>
    <w:rsid w:val="366F5562"/>
    <w:rsid w:val="36719FA9"/>
    <w:rsid w:val="3671EADF"/>
    <w:rsid w:val="3673EE4B"/>
    <w:rsid w:val="3686BF2A"/>
    <w:rsid w:val="368AA253"/>
    <w:rsid w:val="368E378D"/>
    <w:rsid w:val="368E757E"/>
    <w:rsid w:val="3693D044"/>
    <w:rsid w:val="3694CD21"/>
    <w:rsid w:val="369F7264"/>
    <w:rsid w:val="36A33424"/>
    <w:rsid w:val="36A56F14"/>
    <w:rsid w:val="36AA69BD"/>
    <w:rsid w:val="36B0328A"/>
    <w:rsid w:val="36B36AF2"/>
    <w:rsid w:val="36B97380"/>
    <w:rsid w:val="36BD21BE"/>
    <w:rsid w:val="36C6FC4F"/>
    <w:rsid w:val="36C96AAA"/>
    <w:rsid w:val="36D99A72"/>
    <w:rsid w:val="36DF8501"/>
    <w:rsid w:val="36E3255B"/>
    <w:rsid w:val="36E453F1"/>
    <w:rsid w:val="36E60C02"/>
    <w:rsid w:val="36E9EC73"/>
    <w:rsid w:val="36EB4F27"/>
    <w:rsid w:val="36F0ED23"/>
    <w:rsid w:val="36F233CD"/>
    <w:rsid w:val="36F2A1CF"/>
    <w:rsid w:val="36F69AF5"/>
    <w:rsid w:val="36F84F37"/>
    <w:rsid w:val="36FD24AB"/>
    <w:rsid w:val="36FF55CE"/>
    <w:rsid w:val="37026C89"/>
    <w:rsid w:val="370A1B83"/>
    <w:rsid w:val="370F3C1E"/>
    <w:rsid w:val="37108B9E"/>
    <w:rsid w:val="37129A2A"/>
    <w:rsid w:val="3715E52F"/>
    <w:rsid w:val="371C783D"/>
    <w:rsid w:val="3724E3B4"/>
    <w:rsid w:val="37264093"/>
    <w:rsid w:val="372BB58C"/>
    <w:rsid w:val="372E148C"/>
    <w:rsid w:val="3736306C"/>
    <w:rsid w:val="37385357"/>
    <w:rsid w:val="37398A97"/>
    <w:rsid w:val="373E7708"/>
    <w:rsid w:val="373FFE3F"/>
    <w:rsid w:val="373FFEBE"/>
    <w:rsid w:val="37404A6C"/>
    <w:rsid w:val="3744CF2D"/>
    <w:rsid w:val="37479842"/>
    <w:rsid w:val="375307C4"/>
    <w:rsid w:val="3758207F"/>
    <w:rsid w:val="375877CB"/>
    <w:rsid w:val="37593510"/>
    <w:rsid w:val="37599AC4"/>
    <w:rsid w:val="375D9645"/>
    <w:rsid w:val="37621CDC"/>
    <w:rsid w:val="376A452F"/>
    <w:rsid w:val="376A5DF0"/>
    <w:rsid w:val="376E504E"/>
    <w:rsid w:val="376F13E4"/>
    <w:rsid w:val="37724D99"/>
    <w:rsid w:val="377B14EC"/>
    <w:rsid w:val="377DE835"/>
    <w:rsid w:val="377EFA8F"/>
    <w:rsid w:val="3781851A"/>
    <w:rsid w:val="37821B4D"/>
    <w:rsid w:val="378341D7"/>
    <w:rsid w:val="3786B56F"/>
    <w:rsid w:val="37888E80"/>
    <w:rsid w:val="37930BC8"/>
    <w:rsid w:val="37941D16"/>
    <w:rsid w:val="379A2CDD"/>
    <w:rsid w:val="379D8A04"/>
    <w:rsid w:val="379D9CA8"/>
    <w:rsid w:val="379DD2C9"/>
    <w:rsid w:val="37A0227C"/>
    <w:rsid w:val="37A3DC7B"/>
    <w:rsid w:val="37A534C4"/>
    <w:rsid w:val="37A5D1C0"/>
    <w:rsid w:val="37AF507F"/>
    <w:rsid w:val="37B22E5F"/>
    <w:rsid w:val="37B7AA92"/>
    <w:rsid w:val="37BBD354"/>
    <w:rsid w:val="37BF0AFE"/>
    <w:rsid w:val="37C42F16"/>
    <w:rsid w:val="37C7EA17"/>
    <w:rsid w:val="37CA3BDF"/>
    <w:rsid w:val="37CA70BB"/>
    <w:rsid w:val="37D3F55A"/>
    <w:rsid w:val="37D6EFD2"/>
    <w:rsid w:val="37DAD1F0"/>
    <w:rsid w:val="37DC6071"/>
    <w:rsid w:val="37DFF869"/>
    <w:rsid w:val="37E32934"/>
    <w:rsid w:val="37E70E26"/>
    <w:rsid w:val="37F30802"/>
    <w:rsid w:val="37F54B00"/>
    <w:rsid w:val="37F8D244"/>
    <w:rsid w:val="380135A5"/>
    <w:rsid w:val="38044593"/>
    <w:rsid w:val="3809FDE8"/>
    <w:rsid w:val="380E235B"/>
    <w:rsid w:val="381048F5"/>
    <w:rsid w:val="3819EAF0"/>
    <w:rsid w:val="38299019"/>
    <w:rsid w:val="382C6211"/>
    <w:rsid w:val="382CE94C"/>
    <w:rsid w:val="382DB541"/>
    <w:rsid w:val="3832D69E"/>
    <w:rsid w:val="3834812D"/>
    <w:rsid w:val="38366706"/>
    <w:rsid w:val="383AE307"/>
    <w:rsid w:val="383C64FF"/>
    <w:rsid w:val="383F5436"/>
    <w:rsid w:val="3842830F"/>
    <w:rsid w:val="3843F5EC"/>
    <w:rsid w:val="384585D8"/>
    <w:rsid w:val="3849FA53"/>
    <w:rsid w:val="384B954D"/>
    <w:rsid w:val="384C77B9"/>
    <w:rsid w:val="3851BCD8"/>
    <w:rsid w:val="3852122B"/>
    <w:rsid w:val="3854ADDA"/>
    <w:rsid w:val="385B2B54"/>
    <w:rsid w:val="3868A28D"/>
    <w:rsid w:val="386AB779"/>
    <w:rsid w:val="386DF921"/>
    <w:rsid w:val="3870186B"/>
    <w:rsid w:val="3870B4C4"/>
    <w:rsid w:val="3871EA53"/>
    <w:rsid w:val="387613C0"/>
    <w:rsid w:val="38772C08"/>
    <w:rsid w:val="387A7DD8"/>
    <w:rsid w:val="387DC3C0"/>
    <w:rsid w:val="3888278E"/>
    <w:rsid w:val="3888B7D5"/>
    <w:rsid w:val="388C50AF"/>
    <w:rsid w:val="388CF537"/>
    <w:rsid w:val="38913157"/>
    <w:rsid w:val="3893784E"/>
    <w:rsid w:val="3895C414"/>
    <w:rsid w:val="38960F5E"/>
    <w:rsid w:val="38969210"/>
    <w:rsid w:val="38977183"/>
    <w:rsid w:val="38994CAF"/>
    <w:rsid w:val="389B7B98"/>
    <w:rsid w:val="389F1041"/>
    <w:rsid w:val="389FB8F2"/>
    <w:rsid w:val="38A7995F"/>
    <w:rsid w:val="38A7ADFA"/>
    <w:rsid w:val="38AC7372"/>
    <w:rsid w:val="38B2D104"/>
    <w:rsid w:val="38B7ACDE"/>
    <w:rsid w:val="38B934AC"/>
    <w:rsid w:val="38BB9B14"/>
    <w:rsid w:val="38BBEA5A"/>
    <w:rsid w:val="38BCC55A"/>
    <w:rsid w:val="38BD8B7F"/>
    <w:rsid w:val="38BF619D"/>
    <w:rsid w:val="38C2412F"/>
    <w:rsid w:val="38C5F554"/>
    <w:rsid w:val="38C6B264"/>
    <w:rsid w:val="38C9DC33"/>
    <w:rsid w:val="38CDBA0A"/>
    <w:rsid w:val="38D0AF6A"/>
    <w:rsid w:val="38D5B6C0"/>
    <w:rsid w:val="38D852C9"/>
    <w:rsid w:val="38DA88FF"/>
    <w:rsid w:val="38E4932F"/>
    <w:rsid w:val="38E5F6E1"/>
    <w:rsid w:val="38E66F97"/>
    <w:rsid w:val="38E7FD7B"/>
    <w:rsid w:val="38EBBD74"/>
    <w:rsid w:val="38EF17E5"/>
    <w:rsid w:val="38F31F19"/>
    <w:rsid w:val="38F8D719"/>
    <w:rsid w:val="38F8DD25"/>
    <w:rsid w:val="38FC32AC"/>
    <w:rsid w:val="38FDFB61"/>
    <w:rsid w:val="38FE0E16"/>
    <w:rsid w:val="3902EEE8"/>
    <w:rsid w:val="3904F224"/>
    <w:rsid w:val="39065C8A"/>
    <w:rsid w:val="39090701"/>
    <w:rsid w:val="390AF29F"/>
    <w:rsid w:val="390BA194"/>
    <w:rsid w:val="3911EFF0"/>
    <w:rsid w:val="3913B3FF"/>
    <w:rsid w:val="39156A6F"/>
    <w:rsid w:val="391A7D92"/>
    <w:rsid w:val="391C671B"/>
    <w:rsid w:val="3921C0CC"/>
    <w:rsid w:val="39263BB6"/>
    <w:rsid w:val="392B192A"/>
    <w:rsid w:val="3931C0C9"/>
    <w:rsid w:val="3937C4E6"/>
    <w:rsid w:val="3939190F"/>
    <w:rsid w:val="393946C5"/>
    <w:rsid w:val="393A5F75"/>
    <w:rsid w:val="393BE2DB"/>
    <w:rsid w:val="393F8857"/>
    <w:rsid w:val="3943F236"/>
    <w:rsid w:val="39444A57"/>
    <w:rsid w:val="395AA2E4"/>
    <w:rsid w:val="395AE9AC"/>
    <w:rsid w:val="395DCFD0"/>
    <w:rsid w:val="3965A75A"/>
    <w:rsid w:val="396AD1CB"/>
    <w:rsid w:val="3973A53B"/>
    <w:rsid w:val="397D1065"/>
    <w:rsid w:val="39832BB2"/>
    <w:rsid w:val="39892BC3"/>
    <w:rsid w:val="398D4169"/>
    <w:rsid w:val="398DCE58"/>
    <w:rsid w:val="398E2C40"/>
    <w:rsid w:val="399431E4"/>
    <w:rsid w:val="3995494B"/>
    <w:rsid w:val="39957CD0"/>
    <w:rsid w:val="3998B85F"/>
    <w:rsid w:val="399C06E4"/>
    <w:rsid w:val="399D2743"/>
    <w:rsid w:val="399D8BAF"/>
    <w:rsid w:val="399EB7B9"/>
    <w:rsid w:val="39A015F4"/>
    <w:rsid w:val="39B3BEAA"/>
    <w:rsid w:val="39B5614B"/>
    <w:rsid w:val="39B9BE4A"/>
    <w:rsid w:val="39BF4FD7"/>
    <w:rsid w:val="39C2AEF6"/>
    <w:rsid w:val="39CD4E40"/>
    <w:rsid w:val="39D3BC8D"/>
    <w:rsid w:val="39D71326"/>
    <w:rsid w:val="39D7CC4A"/>
    <w:rsid w:val="39DA1842"/>
    <w:rsid w:val="39DB392D"/>
    <w:rsid w:val="39DDC604"/>
    <w:rsid w:val="39E21767"/>
    <w:rsid w:val="39E4E4AA"/>
    <w:rsid w:val="39E6F6B8"/>
    <w:rsid w:val="39E7744F"/>
    <w:rsid w:val="39EC9496"/>
    <w:rsid w:val="39ED8D39"/>
    <w:rsid w:val="39F4D0B3"/>
    <w:rsid w:val="39F5657B"/>
    <w:rsid w:val="39F5A045"/>
    <w:rsid w:val="39F649FF"/>
    <w:rsid w:val="3A006482"/>
    <w:rsid w:val="3A011805"/>
    <w:rsid w:val="3A03380E"/>
    <w:rsid w:val="3A05FD68"/>
    <w:rsid w:val="3A08AAD0"/>
    <w:rsid w:val="3A153208"/>
    <w:rsid w:val="3A1A4FDE"/>
    <w:rsid w:val="3A1A68E3"/>
    <w:rsid w:val="3A2055AA"/>
    <w:rsid w:val="3A235490"/>
    <w:rsid w:val="3A28D33E"/>
    <w:rsid w:val="3A2B4FED"/>
    <w:rsid w:val="3A2B7275"/>
    <w:rsid w:val="3A322B2E"/>
    <w:rsid w:val="3A33F1FD"/>
    <w:rsid w:val="3A353714"/>
    <w:rsid w:val="3A3A2B29"/>
    <w:rsid w:val="3A3A9B9E"/>
    <w:rsid w:val="3A3D0FF6"/>
    <w:rsid w:val="3A419CD2"/>
    <w:rsid w:val="3A441967"/>
    <w:rsid w:val="3A45055E"/>
    <w:rsid w:val="3A453736"/>
    <w:rsid w:val="3A4A0121"/>
    <w:rsid w:val="3A53762B"/>
    <w:rsid w:val="3A66AF5E"/>
    <w:rsid w:val="3A6F91DD"/>
    <w:rsid w:val="3A714E3C"/>
    <w:rsid w:val="3A738479"/>
    <w:rsid w:val="3A75D91F"/>
    <w:rsid w:val="3A7B5B89"/>
    <w:rsid w:val="3A7B8C13"/>
    <w:rsid w:val="3A7EA3D8"/>
    <w:rsid w:val="3A7EF0EA"/>
    <w:rsid w:val="3A835DE3"/>
    <w:rsid w:val="3A8AF689"/>
    <w:rsid w:val="3A8B52B3"/>
    <w:rsid w:val="3A8CFCAF"/>
    <w:rsid w:val="3A91BE1E"/>
    <w:rsid w:val="3A93E0F7"/>
    <w:rsid w:val="3A998154"/>
    <w:rsid w:val="3A9D0682"/>
    <w:rsid w:val="3AA3C1DA"/>
    <w:rsid w:val="3AAD159C"/>
    <w:rsid w:val="3ABB4592"/>
    <w:rsid w:val="3ABF95ED"/>
    <w:rsid w:val="3AC69F3E"/>
    <w:rsid w:val="3AC7295C"/>
    <w:rsid w:val="3ACD4EB2"/>
    <w:rsid w:val="3AD6ABF5"/>
    <w:rsid w:val="3ADBB6BF"/>
    <w:rsid w:val="3ADBEB71"/>
    <w:rsid w:val="3ADDA712"/>
    <w:rsid w:val="3ADECC8A"/>
    <w:rsid w:val="3AE08669"/>
    <w:rsid w:val="3AE0DAE5"/>
    <w:rsid w:val="3AE0E46B"/>
    <w:rsid w:val="3AE26C9E"/>
    <w:rsid w:val="3AE46CCF"/>
    <w:rsid w:val="3AE69775"/>
    <w:rsid w:val="3AE70801"/>
    <w:rsid w:val="3AFBAD84"/>
    <w:rsid w:val="3AFDBE1F"/>
    <w:rsid w:val="3B03787D"/>
    <w:rsid w:val="3B03E6E0"/>
    <w:rsid w:val="3B04834E"/>
    <w:rsid w:val="3B0B2EE9"/>
    <w:rsid w:val="3B0E42AB"/>
    <w:rsid w:val="3B0F5909"/>
    <w:rsid w:val="3B117A4D"/>
    <w:rsid w:val="3B154091"/>
    <w:rsid w:val="3B221E76"/>
    <w:rsid w:val="3B23C379"/>
    <w:rsid w:val="3B26B299"/>
    <w:rsid w:val="3B2B6A74"/>
    <w:rsid w:val="3B4679AC"/>
    <w:rsid w:val="3B484C4E"/>
    <w:rsid w:val="3B4933DE"/>
    <w:rsid w:val="3B4FBB96"/>
    <w:rsid w:val="3B4FEB3D"/>
    <w:rsid w:val="3B510647"/>
    <w:rsid w:val="3B517A87"/>
    <w:rsid w:val="3B53035F"/>
    <w:rsid w:val="3B5385EF"/>
    <w:rsid w:val="3B58DEAE"/>
    <w:rsid w:val="3B5AB09B"/>
    <w:rsid w:val="3B5D49B0"/>
    <w:rsid w:val="3B65E3E7"/>
    <w:rsid w:val="3B699182"/>
    <w:rsid w:val="3B6B73FA"/>
    <w:rsid w:val="3B702F92"/>
    <w:rsid w:val="3B71D0B1"/>
    <w:rsid w:val="3B7252AF"/>
    <w:rsid w:val="3B727963"/>
    <w:rsid w:val="3B773046"/>
    <w:rsid w:val="3B77431C"/>
    <w:rsid w:val="3B78D0F5"/>
    <w:rsid w:val="3B7AAA54"/>
    <w:rsid w:val="3B7ACBB6"/>
    <w:rsid w:val="3B7DDAE0"/>
    <w:rsid w:val="3B7E2FD8"/>
    <w:rsid w:val="3B7FD9A3"/>
    <w:rsid w:val="3B800B8D"/>
    <w:rsid w:val="3B81BBA4"/>
    <w:rsid w:val="3B8B960B"/>
    <w:rsid w:val="3B8CB1DF"/>
    <w:rsid w:val="3B91A5A6"/>
    <w:rsid w:val="3B9BC0F0"/>
    <w:rsid w:val="3B9E2C38"/>
    <w:rsid w:val="3B9E3B52"/>
    <w:rsid w:val="3BA5FD3A"/>
    <w:rsid w:val="3BAB4796"/>
    <w:rsid w:val="3BACB172"/>
    <w:rsid w:val="3BB58AB4"/>
    <w:rsid w:val="3BB96B15"/>
    <w:rsid w:val="3BBC5580"/>
    <w:rsid w:val="3BBF398A"/>
    <w:rsid w:val="3BBFD7A5"/>
    <w:rsid w:val="3BC2CEA2"/>
    <w:rsid w:val="3BCA9881"/>
    <w:rsid w:val="3BCC1485"/>
    <w:rsid w:val="3BD22C21"/>
    <w:rsid w:val="3BD48A65"/>
    <w:rsid w:val="3BE1CF44"/>
    <w:rsid w:val="3BE5C1E1"/>
    <w:rsid w:val="3BE7C9B9"/>
    <w:rsid w:val="3BED809C"/>
    <w:rsid w:val="3BEE7275"/>
    <w:rsid w:val="3BF15040"/>
    <w:rsid w:val="3BFB4B20"/>
    <w:rsid w:val="3BFEAFE1"/>
    <w:rsid w:val="3BFF07CD"/>
    <w:rsid w:val="3C04B250"/>
    <w:rsid w:val="3C0A226E"/>
    <w:rsid w:val="3C0C8869"/>
    <w:rsid w:val="3C0E08F2"/>
    <w:rsid w:val="3C0F54DA"/>
    <w:rsid w:val="3C172AB4"/>
    <w:rsid w:val="3C175C74"/>
    <w:rsid w:val="3C18BE19"/>
    <w:rsid w:val="3C26ED0A"/>
    <w:rsid w:val="3C2946F6"/>
    <w:rsid w:val="3C3035DA"/>
    <w:rsid w:val="3C3113AD"/>
    <w:rsid w:val="3C33D40A"/>
    <w:rsid w:val="3C4002BD"/>
    <w:rsid w:val="3C46178D"/>
    <w:rsid w:val="3C48FE6E"/>
    <w:rsid w:val="3C4990B2"/>
    <w:rsid w:val="3C4FC69B"/>
    <w:rsid w:val="3C504A87"/>
    <w:rsid w:val="3C55F051"/>
    <w:rsid w:val="3C60ED38"/>
    <w:rsid w:val="3C634AE9"/>
    <w:rsid w:val="3C6421A6"/>
    <w:rsid w:val="3C69A36A"/>
    <w:rsid w:val="3C6C71D9"/>
    <w:rsid w:val="3C775849"/>
    <w:rsid w:val="3C795D21"/>
    <w:rsid w:val="3C82C1A2"/>
    <w:rsid w:val="3C83183F"/>
    <w:rsid w:val="3C8CCE5C"/>
    <w:rsid w:val="3C8DD3E8"/>
    <w:rsid w:val="3C91093C"/>
    <w:rsid w:val="3C923B14"/>
    <w:rsid w:val="3C9523E8"/>
    <w:rsid w:val="3C988DCB"/>
    <w:rsid w:val="3CA32905"/>
    <w:rsid w:val="3CA565F0"/>
    <w:rsid w:val="3CA5ABDE"/>
    <w:rsid w:val="3CA8A076"/>
    <w:rsid w:val="3CAFF00E"/>
    <w:rsid w:val="3CB3F0B3"/>
    <w:rsid w:val="3CB46C27"/>
    <w:rsid w:val="3CB76730"/>
    <w:rsid w:val="3CBB05AE"/>
    <w:rsid w:val="3CBBDBA4"/>
    <w:rsid w:val="3CBFDDDC"/>
    <w:rsid w:val="3CC1A198"/>
    <w:rsid w:val="3CCAEB30"/>
    <w:rsid w:val="3CCC4625"/>
    <w:rsid w:val="3CCD4253"/>
    <w:rsid w:val="3CCED963"/>
    <w:rsid w:val="3CDFEE72"/>
    <w:rsid w:val="3CE286B4"/>
    <w:rsid w:val="3CE76CAE"/>
    <w:rsid w:val="3CEFFBE1"/>
    <w:rsid w:val="3CF12B9F"/>
    <w:rsid w:val="3CF4475E"/>
    <w:rsid w:val="3CF585D4"/>
    <w:rsid w:val="3CF825E1"/>
    <w:rsid w:val="3CF8BCA6"/>
    <w:rsid w:val="3D0072C8"/>
    <w:rsid w:val="3D010BD6"/>
    <w:rsid w:val="3D03FAEF"/>
    <w:rsid w:val="3D11B165"/>
    <w:rsid w:val="3D11B904"/>
    <w:rsid w:val="3D12EFEB"/>
    <w:rsid w:val="3D136D1B"/>
    <w:rsid w:val="3D18919F"/>
    <w:rsid w:val="3D19178F"/>
    <w:rsid w:val="3D19AB41"/>
    <w:rsid w:val="3D1A7BF5"/>
    <w:rsid w:val="3D1D57D8"/>
    <w:rsid w:val="3D1EA8B2"/>
    <w:rsid w:val="3D215F61"/>
    <w:rsid w:val="3D2A82CC"/>
    <w:rsid w:val="3D2E6180"/>
    <w:rsid w:val="3D2EB3BB"/>
    <w:rsid w:val="3D333DD9"/>
    <w:rsid w:val="3D345113"/>
    <w:rsid w:val="3D37E3DA"/>
    <w:rsid w:val="3D3B1525"/>
    <w:rsid w:val="3D3B49B3"/>
    <w:rsid w:val="3D3C02AA"/>
    <w:rsid w:val="3D3D041D"/>
    <w:rsid w:val="3D43288F"/>
    <w:rsid w:val="3D4348B5"/>
    <w:rsid w:val="3D43C92B"/>
    <w:rsid w:val="3D4801E9"/>
    <w:rsid w:val="3D4889F9"/>
    <w:rsid w:val="3D4D2E93"/>
    <w:rsid w:val="3D5054E0"/>
    <w:rsid w:val="3D56B67B"/>
    <w:rsid w:val="3D592DF7"/>
    <w:rsid w:val="3D5D0401"/>
    <w:rsid w:val="3D686070"/>
    <w:rsid w:val="3D72837E"/>
    <w:rsid w:val="3D76B2B4"/>
    <w:rsid w:val="3D79CAFD"/>
    <w:rsid w:val="3D7C89F5"/>
    <w:rsid w:val="3D7FA74E"/>
    <w:rsid w:val="3D7FF438"/>
    <w:rsid w:val="3D834A7A"/>
    <w:rsid w:val="3D872271"/>
    <w:rsid w:val="3D8B9A60"/>
    <w:rsid w:val="3D8D34E6"/>
    <w:rsid w:val="3D97A409"/>
    <w:rsid w:val="3DB14487"/>
    <w:rsid w:val="3DBBAEAB"/>
    <w:rsid w:val="3DC15394"/>
    <w:rsid w:val="3DC26A22"/>
    <w:rsid w:val="3DC43CF0"/>
    <w:rsid w:val="3DC5D811"/>
    <w:rsid w:val="3DC7DE3E"/>
    <w:rsid w:val="3DCA01B5"/>
    <w:rsid w:val="3DCCE1B6"/>
    <w:rsid w:val="3DCD6091"/>
    <w:rsid w:val="3DCDECB0"/>
    <w:rsid w:val="3DD89CDA"/>
    <w:rsid w:val="3DD91CBA"/>
    <w:rsid w:val="3DE56113"/>
    <w:rsid w:val="3DE5A471"/>
    <w:rsid w:val="3DE5A8BD"/>
    <w:rsid w:val="3DE6C6D5"/>
    <w:rsid w:val="3DEE88FE"/>
    <w:rsid w:val="3DF9D11D"/>
    <w:rsid w:val="3DFAEBC9"/>
    <w:rsid w:val="3DFBB303"/>
    <w:rsid w:val="3E04A80E"/>
    <w:rsid w:val="3E0516B1"/>
    <w:rsid w:val="3E0DCA74"/>
    <w:rsid w:val="3E11B466"/>
    <w:rsid w:val="3E155285"/>
    <w:rsid w:val="3E1619D2"/>
    <w:rsid w:val="3E1642AD"/>
    <w:rsid w:val="3E1651E4"/>
    <w:rsid w:val="3E1AC014"/>
    <w:rsid w:val="3E1B9E2F"/>
    <w:rsid w:val="3E2014B1"/>
    <w:rsid w:val="3E270010"/>
    <w:rsid w:val="3E299909"/>
    <w:rsid w:val="3E33A0C6"/>
    <w:rsid w:val="3E36FC32"/>
    <w:rsid w:val="3E3E607E"/>
    <w:rsid w:val="3E44D4BB"/>
    <w:rsid w:val="3E499300"/>
    <w:rsid w:val="3E529D6B"/>
    <w:rsid w:val="3E52E9F3"/>
    <w:rsid w:val="3E566CEE"/>
    <w:rsid w:val="3E56D60F"/>
    <w:rsid w:val="3E5F9540"/>
    <w:rsid w:val="3E61BD07"/>
    <w:rsid w:val="3E647597"/>
    <w:rsid w:val="3E6BB317"/>
    <w:rsid w:val="3E749E8F"/>
    <w:rsid w:val="3E766C47"/>
    <w:rsid w:val="3E775439"/>
    <w:rsid w:val="3E7BDFD3"/>
    <w:rsid w:val="3E8030A9"/>
    <w:rsid w:val="3E864E87"/>
    <w:rsid w:val="3E87BB07"/>
    <w:rsid w:val="3E8F67DD"/>
    <w:rsid w:val="3E90EA84"/>
    <w:rsid w:val="3E93522E"/>
    <w:rsid w:val="3E9863E2"/>
    <w:rsid w:val="3E988AB3"/>
    <w:rsid w:val="3E9DFF56"/>
    <w:rsid w:val="3EA14974"/>
    <w:rsid w:val="3EAE857D"/>
    <w:rsid w:val="3EC53CBA"/>
    <w:rsid w:val="3EC6AA80"/>
    <w:rsid w:val="3ECF0F8E"/>
    <w:rsid w:val="3ECF6A1F"/>
    <w:rsid w:val="3ED00D1A"/>
    <w:rsid w:val="3ED06148"/>
    <w:rsid w:val="3ED0CD10"/>
    <w:rsid w:val="3EE3A705"/>
    <w:rsid w:val="3EE5E244"/>
    <w:rsid w:val="3EE8FEF4"/>
    <w:rsid w:val="3EEC09D8"/>
    <w:rsid w:val="3EF72F2B"/>
    <w:rsid w:val="3EF82B95"/>
    <w:rsid w:val="3EF8DB8F"/>
    <w:rsid w:val="3EFF4DD6"/>
    <w:rsid w:val="3F02D4C4"/>
    <w:rsid w:val="3F032046"/>
    <w:rsid w:val="3F061578"/>
    <w:rsid w:val="3F0B7E2C"/>
    <w:rsid w:val="3F0F9A4D"/>
    <w:rsid w:val="3F13C055"/>
    <w:rsid w:val="3F166112"/>
    <w:rsid w:val="3F228C7B"/>
    <w:rsid w:val="3F27BDFF"/>
    <w:rsid w:val="3F28E823"/>
    <w:rsid w:val="3F29C860"/>
    <w:rsid w:val="3F2AFB0B"/>
    <w:rsid w:val="3F2D09B7"/>
    <w:rsid w:val="3F33EC8B"/>
    <w:rsid w:val="3F3A0AA1"/>
    <w:rsid w:val="3F418E9A"/>
    <w:rsid w:val="3F477A86"/>
    <w:rsid w:val="3F4C8051"/>
    <w:rsid w:val="3F4F08D6"/>
    <w:rsid w:val="3F5727E2"/>
    <w:rsid w:val="3F5A7792"/>
    <w:rsid w:val="3F5FDF6C"/>
    <w:rsid w:val="3F61A976"/>
    <w:rsid w:val="3F62145D"/>
    <w:rsid w:val="3F63929D"/>
    <w:rsid w:val="3F68BEF7"/>
    <w:rsid w:val="3F6C7CE7"/>
    <w:rsid w:val="3F6E4469"/>
    <w:rsid w:val="3F71EB54"/>
    <w:rsid w:val="3F7EFA2C"/>
    <w:rsid w:val="3F86FEF5"/>
    <w:rsid w:val="3F8A362F"/>
    <w:rsid w:val="3F8E2CB4"/>
    <w:rsid w:val="3F9008CF"/>
    <w:rsid w:val="3F94999F"/>
    <w:rsid w:val="3F965B25"/>
    <w:rsid w:val="3F97BDA2"/>
    <w:rsid w:val="3F9E473C"/>
    <w:rsid w:val="3FA2BCB5"/>
    <w:rsid w:val="3FA2CFB9"/>
    <w:rsid w:val="3FA775C4"/>
    <w:rsid w:val="3FB2E12A"/>
    <w:rsid w:val="3FB3F78C"/>
    <w:rsid w:val="3FB48AD7"/>
    <w:rsid w:val="3FB76571"/>
    <w:rsid w:val="3FBAAEED"/>
    <w:rsid w:val="3FC43BBE"/>
    <w:rsid w:val="3FC68D0A"/>
    <w:rsid w:val="3FC826A3"/>
    <w:rsid w:val="3FCE4733"/>
    <w:rsid w:val="3FCFFC20"/>
    <w:rsid w:val="3FD25769"/>
    <w:rsid w:val="3FD434FC"/>
    <w:rsid w:val="3FED1BF3"/>
    <w:rsid w:val="3FF08B26"/>
    <w:rsid w:val="3FF4D8F7"/>
    <w:rsid w:val="3FF59FE2"/>
    <w:rsid w:val="3FF7119F"/>
    <w:rsid w:val="3FF73986"/>
    <w:rsid w:val="3FF7C257"/>
    <w:rsid w:val="3FFD0E74"/>
    <w:rsid w:val="3FFDE5BE"/>
    <w:rsid w:val="40045BBD"/>
    <w:rsid w:val="400E72CE"/>
    <w:rsid w:val="400EE09F"/>
    <w:rsid w:val="400F0B6E"/>
    <w:rsid w:val="400F8C78"/>
    <w:rsid w:val="401665C8"/>
    <w:rsid w:val="401934FD"/>
    <w:rsid w:val="401C5044"/>
    <w:rsid w:val="401EC14F"/>
    <w:rsid w:val="401EF692"/>
    <w:rsid w:val="40286D41"/>
    <w:rsid w:val="4029EB33"/>
    <w:rsid w:val="40302994"/>
    <w:rsid w:val="4030B89B"/>
    <w:rsid w:val="4032DA7B"/>
    <w:rsid w:val="4040320A"/>
    <w:rsid w:val="4045D85A"/>
    <w:rsid w:val="404603F7"/>
    <w:rsid w:val="404A6595"/>
    <w:rsid w:val="4051EA73"/>
    <w:rsid w:val="40577E16"/>
    <w:rsid w:val="4057CD12"/>
    <w:rsid w:val="4059DCF0"/>
    <w:rsid w:val="405CCEBD"/>
    <w:rsid w:val="40600F68"/>
    <w:rsid w:val="4060BA14"/>
    <w:rsid w:val="40677E25"/>
    <w:rsid w:val="407219EB"/>
    <w:rsid w:val="4073401B"/>
    <w:rsid w:val="407C0D7F"/>
    <w:rsid w:val="407E78AE"/>
    <w:rsid w:val="4083739D"/>
    <w:rsid w:val="4084CF55"/>
    <w:rsid w:val="408893BA"/>
    <w:rsid w:val="408D227F"/>
    <w:rsid w:val="408F19E5"/>
    <w:rsid w:val="408F721C"/>
    <w:rsid w:val="4099724E"/>
    <w:rsid w:val="40A501B3"/>
    <w:rsid w:val="40A5DA98"/>
    <w:rsid w:val="40A6766C"/>
    <w:rsid w:val="40AE5071"/>
    <w:rsid w:val="40B45BB6"/>
    <w:rsid w:val="40B60539"/>
    <w:rsid w:val="40B609CF"/>
    <w:rsid w:val="40BF9A0D"/>
    <w:rsid w:val="40C3F0B9"/>
    <w:rsid w:val="40C54439"/>
    <w:rsid w:val="40CC4B38"/>
    <w:rsid w:val="40D08B7A"/>
    <w:rsid w:val="40D2F146"/>
    <w:rsid w:val="40D96012"/>
    <w:rsid w:val="40D9ABE2"/>
    <w:rsid w:val="40DC4696"/>
    <w:rsid w:val="40DCE43F"/>
    <w:rsid w:val="40DD836E"/>
    <w:rsid w:val="40E43FF4"/>
    <w:rsid w:val="40E94FFE"/>
    <w:rsid w:val="40E9D98A"/>
    <w:rsid w:val="40F7699C"/>
    <w:rsid w:val="40F93C31"/>
    <w:rsid w:val="40FF02C5"/>
    <w:rsid w:val="410506D3"/>
    <w:rsid w:val="4105E381"/>
    <w:rsid w:val="4109306F"/>
    <w:rsid w:val="410ADFB8"/>
    <w:rsid w:val="410CC5DC"/>
    <w:rsid w:val="411408F5"/>
    <w:rsid w:val="4115CADD"/>
    <w:rsid w:val="411627C7"/>
    <w:rsid w:val="411D18A7"/>
    <w:rsid w:val="411D497F"/>
    <w:rsid w:val="412392A8"/>
    <w:rsid w:val="41298809"/>
    <w:rsid w:val="4130C62A"/>
    <w:rsid w:val="413D0A68"/>
    <w:rsid w:val="413E1E60"/>
    <w:rsid w:val="413E8D16"/>
    <w:rsid w:val="414F0716"/>
    <w:rsid w:val="415623AB"/>
    <w:rsid w:val="415AC559"/>
    <w:rsid w:val="415F14C6"/>
    <w:rsid w:val="416BBAF1"/>
    <w:rsid w:val="416C6694"/>
    <w:rsid w:val="416E0CEB"/>
    <w:rsid w:val="41740CAF"/>
    <w:rsid w:val="417A3891"/>
    <w:rsid w:val="4183531C"/>
    <w:rsid w:val="418F750B"/>
    <w:rsid w:val="419319A4"/>
    <w:rsid w:val="41964C54"/>
    <w:rsid w:val="419ABC88"/>
    <w:rsid w:val="419B3C42"/>
    <w:rsid w:val="419E72E4"/>
    <w:rsid w:val="41AB0EE4"/>
    <w:rsid w:val="41B33ECC"/>
    <w:rsid w:val="41B8563C"/>
    <w:rsid w:val="41B9C86B"/>
    <w:rsid w:val="41C50694"/>
    <w:rsid w:val="41C53F49"/>
    <w:rsid w:val="41C7F2ED"/>
    <w:rsid w:val="41D45AF8"/>
    <w:rsid w:val="41D6BC6F"/>
    <w:rsid w:val="41D7AC61"/>
    <w:rsid w:val="41DA6D10"/>
    <w:rsid w:val="41E0568D"/>
    <w:rsid w:val="41E1AA30"/>
    <w:rsid w:val="41E2250B"/>
    <w:rsid w:val="41E9373E"/>
    <w:rsid w:val="41F0E5BD"/>
    <w:rsid w:val="41F0F004"/>
    <w:rsid w:val="41F6B2AC"/>
    <w:rsid w:val="4205587C"/>
    <w:rsid w:val="4207717D"/>
    <w:rsid w:val="420AB681"/>
    <w:rsid w:val="420AB9B1"/>
    <w:rsid w:val="421BCCCD"/>
    <w:rsid w:val="4224A606"/>
    <w:rsid w:val="42266E32"/>
    <w:rsid w:val="422943C0"/>
    <w:rsid w:val="4237C8AD"/>
    <w:rsid w:val="4243F042"/>
    <w:rsid w:val="4246914D"/>
    <w:rsid w:val="424FFB18"/>
    <w:rsid w:val="4253A67D"/>
    <w:rsid w:val="4256F972"/>
    <w:rsid w:val="42589877"/>
    <w:rsid w:val="4259A477"/>
    <w:rsid w:val="425AD6C3"/>
    <w:rsid w:val="425B9B9E"/>
    <w:rsid w:val="425E8F42"/>
    <w:rsid w:val="426686B0"/>
    <w:rsid w:val="42681B99"/>
    <w:rsid w:val="42706FF2"/>
    <w:rsid w:val="427391F8"/>
    <w:rsid w:val="42776EE5"/>
    <w:rsid w:val="4283E093"/>
    <w:rsid w:val="428481E6"/>
    <w:rsid w:val="428652DF"/>
    <w:rsid w:val="42899DBB"/>
    <w:rsid w:val="4290FB0C"/>
    <w:rsid w:val="429283CE"/>
    <w:rsid w:val="429345F5"/>
    <w:rsid w:val="429C95C5"/>
    <w:rsid w:val="429DE6E1"/>
    <w:rsid w:val="429EE111"/>
    <w:rsid w:val="429F1FCC"/>
    <w:rsid w:val="429FDD30"/>
    <w:rsid w:val="429FFD8E"/>
    <w:rsid w:val="42A24C23"/>
    <w:rsid w:val="42A503FA"/>
    <w:rsid w:val="42A60315"/>
    <w:rsid w:val="42AE9DA3"/>
    <w:rsid w:val="42AEC962"/>
    <w:rsid w:val="42AFD956"/>
    <w:rsid w:val="42B3353E"/>
    <w:rsid w:val="42B4D2D6"/>
    <w:rsid w:val="42B63A2D"/>
    <w:rsid w:val="42B7072B"/>
    <w:rsid w:val="42B996B5"/>
    <w:rsid w:val="42C073AF"/>
    <w:rsid w:val="42D02F15"/>
    <w:rsid w:val="42D221BD"/>
    <w:rsid w:val="42D2C575"/>
    <w:rsid w:val="42D4946A"/>
    <w:rsid w:val="42D5271F"/>
    <w:rsid w:val="42D68A4B"/>
    <w:rsid w:val="42D795B3"/>
    <w:rsid w:val="42D7DA37"/>
    <w:rsid w:val="42DA2927"/>
    <w:rsid w:val="42E02949"/>
    <w:rsid w:val="42E080F1"/>
    <w:rsid w:val="42E267A2"/>
    <w:rsid w:val="42E34C36"/>
    <w:rsid w:val="42E49E7A"/>
    <w:rsid w:val="42F1D0F4"/>
    <w:rsid w:val="42F38159"/>
    <w:rsid w:val="42FB7AA6"/>
    <w:rsid w:val="430F5968"/>
    <w:rsid w:val="4311A04D"/>
    <w:rsid w:val="43144095"/>
    <w:rsid w:val="431B8841"/>
    <w:rsid w:val="43230EA2"/>
    <w:rsid w:val="43239425"/>
    <w:rsid w:val="432877A5"/>
    <w:rsid w:val="4329C9FA"/>
    <w:rsid w:val="432B87BB"/>
    <w:rsid w:val="432B92B1"/>
    <w:rsid w:val="432EFE69"/>
    <w:rsid w:val="432F1C48"/>
    <w:rsid w:val="4332B922"/>
    <w:rsid w:val="4332CFC4"/>
    <w:rsid w:val="4335DFFB"/>
    <w:rsid w:val="433A14B8"/>
    <w:rsid w:val="433BFC7F"/>
    <w:rsid w:val="433CD98A"/>
    <w:rsid w:val="4340F2BE"/>
    <w:rsid w:val="4348DA8D"/>
    <w:rsid w:val="434CF9C7"/>
    <w:rsid w:val="434D0776"/>
    <w:rsid w:val="434E1292"/>
    <w:rsid w:val="4357E6C4"/>
    <w:rsid w:val="435F1F1D"/>
    <w:rsid w:val="435FD44A"/>
    <w:rsid w:val="4367A409"/>
    <w:rsid w:val="43704529"/>
    <w:rsid w:val="43736EB2"/>
    <w:rsid w:val="4376F43C"/>
    <w:rsid w:val="43794CA2"/>
    <w:rsid w:val="437DD30B"/>
    <w:rsid w:val="438178A6"/>
    <w:rsid w:val="4381F664"/>
    <w:rsid w:val="438BD12E"/>
    <w:rsid w:val="438DD94F"/>
    <w:rsid w:val="438E1440"/>
    <w:rsid w:val="438F4D08"/>
    <w:rsid w:val="43930FAC"/>
    <w:rsid w:val="43946F7F"/>
    <w:rsid w:val="4395BF9F"/>
    <w:rsid w:val="43960461"/>
    <w:rsid w:val="439669F1"/>
    <w:rsid w:val="4399E755"/>
    <w:rsid w:val="43A2B3AD"/>
    <w:rsid w:val="43A3C3CA"/>
    <w:rsid w:val="43A71708"/>
    <w:rsid w:val="43A9DF19"/>
    <w:rsid w:val="43AFEE2A"/>
    <w:rsid w:val="43B0CB3B"/>
    <w:rsid w:val="43B5B0A9"/>
    <w:rsid w:val="43B7A3CC"/>
    <w:rsid w:val="43BE16FE"/>
    <w:rsid w:val="43C26B46"/>
    <w:rsid w:val="43C2FE17"/>
    <w:rsid w:val="43C88953"/>
    <w:rsid w:val="43CCFD7A"/>
    <w:rsid w:val="43CE6FF9"/>
    <w:rsid w:val="43D4644E"/>
    <w:rsid w:val="43D53C8D"/>
    <w:rsid w:val="43D5C6A3"/>
    <w:rsid w:val="43DCDE06"/>
    <w:rsid w:val="43DD21C0"/>
    <w:rsid w:val="43E62486"/>
    <w:rsid w:val="43EB2EE6"/>
    <w:rsid w:val="43F18D94"/>
    <w:rsid w:val="43F44ED7"/>
    <w:rsid w:val="43F5F523"/>
    <w:rsid w:val="43F6A3B7"/>
    <w:rsid w:val="43F8A711"/>
    <w:rsid w:val="43F9A500"/>
    <w:rsid w:val="43FB8269"/>
    <w:rsid w:val="44003577"/>
    <w:rsid w:val="440874A7"/>
    <w:rsid w:val="44155A95"/>
    <w:rsid w:val="4416220B"/>
    <w:rsid w:val="4417CAF0"/>
    <w:rsid w:val="441D809D"/>
    <w:rsid w:val="4421209C"/>
    <w:rsid w:val="4426D717"/>
    <w:rsid w:val="4428B2FF"/>
    <w:rsid w:val="442E701B"/>
    <w:rsid w:val="442EB601"/>
    <w:rsid w:val="44419726"/>
    <w:rsid w:val="44446EB3"/>
    <w:rsid w:val="44461EFA"/>
    <w:rsid w:val="444A5EDC"/>
    <w:rsid w:val="444BC7EF"/>
    <w:rsid w:val="444C0CF8"/>
    <w:rsid w:val="444D723E"/>
    <w:rsid w:val="44502FF3"/>
    <w:rsid w:val="44508F86"/>
    <w:rsid w:val="445590AC"/>
    <w:rsid w:val="445DF4B5"/>
    <w:rsid w:val="4465B5AA"/>
    <w:rsid w:val="446A99FE"/>
    <w:rsid w:val="446CCFF5"/>
    <w:rsid w:val="447158A1"/>
    <w:rsid w:val="44762DD8"/>
    <w:rsid w:val="4477031D"/>
    <w:rsid w:val="4477B51C"/>
    <w:rsid w:val="447DA57B"/>
    <w:rsid w:val="4485C4C0"/>
    <w:rsid w:val="4487F3E5"/>
    <w:rsid w:val="449073F9"/>
    <w:rsid w:val="44910D30"/>
    <w:rsid w:val="44938D11"/>
    <w:rsid w:val="4493A85B"/>
    <w:rsid w:val="449BB5BE"/>
    <w:rsid w:val="449BE2B2"/>
    <w:rsid w:val="44A09238"/>
    <w:rsid w:val="44A1B74D"/>
    <w:rsid w:val="44A602F6"/>
    <w:rsid w:val="44BC5182"/>
    <w:rsid w:val="44BD2760"/>
    <w:rsid w:val="44C18BB3"/>
    <w:rsid w:val="44C4F2CF"/>
    <w:rsid w:val="44C666D0"/>
    <w:rsid w:val="44D10D71"/>
    <w:rsid w:val="44D91F31"/>
    <w:rsid w:val="44DB02A9"/>
    <w:rsid w:val="44DFBA66"/>
    <w:rsid w:val="44E598E4"/>
    <w:rsid w:val="44E6D23D"/>
    <w:rsid w:val="44EF7AB0"/>
    <w:rsid w:val="44F1636A"/>
    <w:rsid w:val="44F36156"/>
    <w:rsid w:val="44F3C5AE"/>
    <w:rsid w:val="44F503BA"/>
    <w:rsid w:val="44F56629"/>
    <w:rsid w:val="44FC581A"/>
    <w:rsid w:val="44FD4ABD"/>
    <w:rsid w:val="45002EBA"/>
    <w:rsid w:val="4501D642"/>
    <w:rsid w:val="45023050"/>
    <w:rsid w:val="45025AAC"/>
    <w:rsid w:val="4506ECC7"/>
    <w:rsid w:val="450A54C7"/>
    <w:rsid w:val="450C71A4"/>
    <w:rsid w:val="45112A06"/>
    <w:rsid w:val="4511FAFF"/>
    <w:rsid w:val="4516164D"/>
    <w:rsid w:val="451819D2"/>
    <w:rsid w:val="451A04E1"/>
    <w:rsid w:val="451B098B"/>
    <w:rsid w:val="451E8CA5"/>
    <w:rsid w:val="4520B8F3"/>
    <w:rsid w:val="452FDA24"/>
    <w:rsid w:val="45350D8D"/>
    <w:rsid w:val="453B306E"/>
    <w:rsid w:val="4548283E"/>
    <w:rsid w:val="454912BC"/>
    <w:rsid w:val="454D4965"/>
    <w:rsid w:val="455466BB"/>
    <w:rsid w:val="455781FB"/>
    <w:rsid w:val="455C3484"/>
    <w:rsid w:val="455CB150"/>
    <w:rsid w:val="455EA75A"/>
    <w:rsid w:val="455FB80E"/>
    <w:rsid w:val="4565AFE2"/>
    <w:rsid w:val="456E6A16"/>
    <w:rsid w:val="45790BF9"/>
    <w:rsid w:val="457AC5ED"/>
    <w:rsid w:val="457D6AAA"/>
    <w:rsid w:val="4589C756"/>
    <w:rsid w:val="458E3554"/>
    <w:rsid w:val="458E5463"/>
    <w:rsid w:val="4593F1D5"/>
    <w:rsid w:val="459D0C7B"/>
    <w:rsid w:val="459E2772"/>
    <w:rsid w:val="45A3177B"/>
    <w:rsid w:val="45A6D45E"/>
    <w:rsid w:val="45AB3EFC"/>
    <w:rsid w:val="45AF59CC"/>
    <w:rsid w:val="45B236C5"/>
    <w:rsid w:val="45B2E40E"/>
    <w:rsid w:val="45B8CE08"/>
    <w:rsid w:val="45BDA824"/>
    <w:rsid w:val="45C3F3A8"/>
    <w:rsid w:val="45CA8662"/>
    <w:rsid w:val="45CB72A7"/>
    <w:rsid w:val="45CE51BB"/>
    <w:rsid w:val="45CF082F"/>
    <w:rsid w:val="45CF6641"/>
    <w:rsid w:val="45D26143"/>
    <w:rsid w:val="45D44E9B"/>
    <w:rsid w:val="45EA2135"/>
    <w:rsid w:val="45EF9DAA"/>
    <w:rsid w:val="45F204CE"/>
    <w:rsid w:val="45FF102A"/>
    <w:rsid w:val="4600FC7A"/>
    <w:rsid w:val="4601A1C2"/>
    <w:rsid w:val="46051E13"/>
    <w:rsid w:val="4607F91A"/>
    <w:rsid w:val="460A6A09"/>
    <w:rsid w:val="460CCBF1"/>
    <w:rsid w:val="4611B689"/>
    <w:rsid w:val="4611FE39"/>
    <w:rsid w:val="4617FC6C"/>
    <w:rsid w:val="46189889"/>
    <w:rsid w:val="4619EBBF"/>
    <w:rsid w:val="461FBD57"/>
    <w:rsid w:val="46248D4E"/>
    <w:rsid w:val="46257431"/>
    <w:rsid w:val="46294968"/>
    <w:rsid w:val="462CE720"/>
    <w:rsid w:val="462D082C"/>
    <w:rsid w:val="46382FA8"/>
    <w:rsid w:val="4641B3CD"/>
    <w:rsid w:val="46479448"/>
    <w:rsid w:val="464F3B12"/>
    <w:rsid w:val="46541158"/>
    <w:rsid w:val="46561163"/>
    <w:rsid w:val="465E2EFC"/>
    <w:rsid w:val="466014B6"/>
    <w:rsid w:val="4661E376"/>
    <w:rsid w:val="4662B384"/>
    <w:rsid w:val="4665709F"/>
    <w:rsid w:val="466B68FD"/>
    <w:rsid w:val="46716374"/>
    <w:rsid w:val="46719B24"/>
    <w:rsid w:val="467233FD"/>
    <w:rsid w:val="4674222B"/>
    <w:rsid w:val="46790956"/>
    <w:rsid w:val="46793540"/>
    <w:rsid w:val="467D26E9"/>
    <w:rsid w:val="467F6001"/>
    <w:rsid w:val="4686D8C1"/>
    <w:rsid w:val="468EB996"/>
    <w:rsid w:val="468F256C"/>
    <w:rsid w:val="469B59B3"/>
    <w:rsid w:val="469D8268"/>
    <w:rsid w:val="469E1990"/>
    <w:rsid w:val="469F72ED"/>
    <w:rsid w:val="46A5C2F7"/>
    <w:rsid w:val="46B042FE"/>
    <w:rsid w:val="46B1BEEE"/>
    <w:rsid w:val="46B9CE9C"/>
    <w:rsid w:val="46BD760B"/>
    <w:rsid w:val="46C027D1"/>
    <w:rsid w:val="46C2F273"/>
    <w:rsid w:val="46C367B2"/>
    <w:rsid w:val="46C6A5CC"/>
    <w:rsid w:val="46C8955E"/>
    <w:rsid w:val="46D0C1DB"/>
    <w:rsid w:val="46D5E5C0"/>
    <w:rsid w:val="46DB648C"/>
    <w:rsid w:val="46E0FD49"/>
    <w:rsid w:val="46E15150"/>
    <w:rsid w:val="46E2423C"/>
    <w:rsid w:val="46E585BA"/>
    <w:rsid w:val="46E72E67"/>
    <w:rsid w:val="46E925A3"/>
    <w:rsid w:val="46EDCBD9"/>
    <w:rsid w:val="46EDCD34"/>
    <w:rsid w:val="46F514DB"/>
    <w:rsid w:val="46F66853"/>
    <w:rsid w:val="46F693B9"/>
    <w:rsid w:val="46F7DF2F"/>
    <w:rsid w:val="46F863F1"/>
    <w:rsid w:val="46F86413"/>
    <w:rsid w:val="46FCC2F3"/>
    <w:rsid w:val="46FE32B4"/>
    <w:rsid w:val="470909EB"/>
    <w:rsid w:val="470B6021"/>
    <w:rsid w:val="4716FC03"/>
    <w:rsid w:val="47179A7E"/>
    <w:rsid w:val="471A7759"/>
    <w:rsid w:val="471BD437"/>
    <w:rsid w:val="471DEC02"/>
    <w:rsid w:val="473B001B"/>
    <w:rsid w:val="473B0D83"/>
    <w:rsid w:val="473F827A"/>
    <w:rsid w:val="47435732"/>
    <w:rsid w:val="47470F5D"/>
    <w:rsid w:val="47488678"/>
    <w:rsid w:val="474945EF"/>
    <w:rsid w:val="474F581E"/>
    <w:rsid w:val="4750C66D"/>
    <w:rsid w:val="4753C367"/>
    <w:rsid w:val="4754B18D"/>
    <w:rsid w:val="4757C9A6"/>
    <w:rsid w:val="475CC4DC"/>
    <w:rsid w:val="475F190F"/>
    <w:rsid w:val="4763382B"/>
    <w:rsid w:val="476610DD"/>
    <w:rsid w:val="476656C3"/>
    <w:rsid w:val="476915F6"/>
    <w:rsid w:val="476B044C"/>
    <w:rsid w:val="47721D7B"/>
    <w:rsid w:val="477B11C8"/>
    <w:rsid w:val="477B76D1"/>
    <w:rsid w:val="477C2B32"/>
    <w:rsid w:val="477C6141"/>
    <w:rsid w:val="47805A20"/>
    <w:rsid w:val="478125E5"/>
    <w:rsid w:val="4784BD4D"/>
    <w:rsid w:val="4786A044"/>
    <w:rsid w:val="478CC486"/>
    <w:rsid w:val="478FF86B"/>
    <w:rsid w:val="479030C4"/>
    <w:rsid w:val="47904477"/>
    <w:rsid w:val="4793671C"/>
    <w:rsid w:val="4794F132"/>
    <w:rsid w:val="479F0092"/>
    <w:rsid w:val="47A305F3"/>
    <w:rsid w:val="47A7293E"/>
    <w:rsid w:val="47AA0F01"/>
    <w:rsid w:val="47AA620A"/>
    <w:rsid w:val="47ACCECE"/>
    <w:rsid w:val="47B1179A"/>
    <w:rsid w:val="47B670CB"/>
    <w:rsid w:val="47B981A8"/>
    <w:rsid w:val="47BC14B8"/>
    <w:rsid w:val="47C06C41"/>
    <w:rsid w:val="47C6F6F7"/>
    <w:rsid w:val="47CF15E6"/>
    <w:rsid w:val="47CFEBC1"/>
    <w:rsid w:val="47D156E1"/>
    <w:rsid w:val="47D3BBE3"/>
    <w:rsid w:val="47D88764"/>
    <w:rsid w:val="47E7D3CC"/>
    <w:rsid w:val="47E879AC"/>
    <w:rsid w:val="47E9CE6C"/>
    <w:rsid w:val="47EAAFC4"/>
    <w:rsid w:val="47F131D4"/>
    <w:rsid w:val="47F54940"/>
    <w:rsid w:val="47F54FFD"/>
    <w:rsid w:val="47F77B3F"/>
    <w:rsid w:val="47FA2725"/>
    <w:rsid w:val="47FFD1F5"/>
    <w:rsid w:val="4805BD82"/>
    <w:rsid w:val="48070E91"/>
    <w:rsid w:val="4812847B"/>
    <w:rsid w:val="4813F309"/>
    <w:rsid w:val="48234947"/>
    <w:rsid w:val="482750BF"/>
    <w:rsid w:val="482E0F7A"/>
    <w:rsid w:val="4831ADFB"/>
    <w:rsid w:val="48324059"/>
    <w:rsid w:val="4837F111"/>
    <w:rsid w:val="48406372"/>
    <w:rsid w:val="4840FA2C"/>
    <w:rsid w:val="48428016"/>
    <w:rsid w:val="4843CAEE"/>
    <w:rsid w:val="48443046"/>
    <w:rsid w:val="484FB50E"/>
    <w:rsid w:val="4850ADC9"/>
    <w:rsid w:val="485690C5"/>
    <w:rsid w:val="4859D3D0"/>
    <w:rsid w:val="4859D8E5"/>
    <w:rsid w:val="485A92F3"/>
    <w:rsid w:val="485BCA36"/>
    <w:rsid w:val="485D105E"/>
    <w:rsid w:val="4864523E"/>
    <w:rsid w:val="4864C502"/>
    <w:rsid w:val="486858B7"/>
    <w:rsid w:val="486F0950"/>
    <w:rsid w:val="48730077"/>
    <w:rsid w:val="488176ED"/>
    <w:rsid w:val="4889D9D2"/>
    <w:rsid w:val="488F75B8"/>
    <w:rsid w:val="4893BCAF"/>
    <w:rsid w:val="48977795"/>
    <w:rsid w:val="48979574"/>
    <w:rsid w:val="4897EF27"/>
    <w:rsid w:val="489F2E49"/>
    <w:rsid w:val="48A7E4DD"/>
    <w:rsid w:val="48AC5C10"/>
    <w:rsid w:val="48AE60D3"/>
    <w:rsid w:val="48B04F9E"/>
    <w:rsid w:val="48B0E026"/>
    <w:rsid w:val="48B12EE8"/>
    <w:rsid w:val="48B1493E"/>
    <w:rsid w:val="48B8EE8D"/>
    <w:rsid w:val="48B92987"/>
    <w:rsid w:val="48BCC1EE"/>
    <w:rsid w:val="48BCCF75"/>
    <w:rsid w:val="48BFA883"/>
    <w:rsid w:val="48C37A48"/>
    <w:rsid w:val="48C7C02B"/>
    <w:rsid w:val="48CA1293"/>
    <w:rsid w:val="48CA7097"/>
    <w:rsid w:val="48CAC683"/>
    <w:rsid w:val="48CFD9C9"/>
    <w:rsid w:val="48D0E789"/>
    <w:rsid w:val="48D6EBED"/>
    <w:rsid w:val="48D905B7"/>
    <w:rsid w:val="48D9140A"/>
    <w:rsid w:val="48DB93DA"/>
    <w:rsid w:val="48E0E27A"/>
    <w:rsid w:val="48E96E67"/>
    <w:rsid w:val="48EB01FE"/>
    <w:rsid w:val="48ED2BCC"/>
    <w:rsid w:val="48EE73DE"/>
    <w:rsid w:val="48F16D65"/>
    <w:rsid w:val="48F390F4"/>
    <w:rsid w:val="48FD49D7"/>
    <w:rsid w:val="4900E3D9"/>
    <w:rsid w:val="4901DF24"/>
    <w:rsid w:val="49033095"/>
    <w:rsid w:val="49061AB6"/>
    <w:rsid w:val="49082F91"/>
    <w:rsid w:val="490A9BBB"/>
    <w:rsid w:val="490B4A35"/>
    <w:rsid w:val="4911DAA4"/>
    <w:rsid w:val="4914D4FE"/>
    <w:rsid w:val="491707EC"/>
    <w:rsid w:val="49174AEA"/>
    <w:rsid w:val="4926A16F"/>
    <w:rsid w:val="49273E6C"/>
    <w:rsid w:val="49296769"/>
    <w:rsid w:val="492A3315"/>
    <w:rsid w:val="492C0125"/>
    <w:rsid w:val="492F92DB"/>
    <w:rsid w:val="49304B3A"/>
    <w:rsid w:val="4933EEAB"/>
    <w:rsid w:val="493C83C4"/>
    <w:rsid w:val="493D42BE"/>
    <w:rsid w:val="49414417"/>
    <w:rsid w:val="49426D1F"/>
    <w:rsid w:val="49443C2A"/>
    <w:rsid w:val="494DDB2E"/>
    <w:rsid w:val="494FC083"/>
    <w:rsid w:val="4955FE59"/>
    <w:rsid w:val="495664BA"/>
    <w:rsid w:val="49586CE8"/>
    <w:rsid w:val="495DD04B"/>
    <w:rsid w:val="495E92CB"/>
    <w:rsid w:val="495FB0A9"/>
    <w:rsid w:val="49623A26"/>
    <w:rsid w:val="49655533"/>
    <w:rsid w:val="49716A0D"/>
    <w:rsid w:val="497329B9"/>
    <w:rsid w:val="49754162"/>
    <w:rsid w:val="49759A2D"/>
    <w:rsid w:val="497BD11E"/>
    <w:rsid w:val="49811A6C"/>
    <w:rsid w:val="4983AC3A"/>
    <w:rsid w:val="498AAD0D"/>
    <w:rsid w:val="498E95A6"/>
    <w:rsid w:val="498F4E38"/>
    <w:rsid w:val="49928524"/>
    <w:rsid w:val="49964DED"/>
    <w:rsid w:val="49A07B80"/>
    <w:rsid w:val="49A4FFD7"/>
    <w:rsid w:val="49B25CF5"/>
    <w:rsid w:val="49B4763F"/>
    <w:rsid w:val="49B7AD94"/>
    <w:rsid w:val="49B7D4DF"/>
    <w:rsid w:val="49C33EC4"/>
    <w:rsid w:val="49C7366F"/>
    <w:rsid w:val="49C89ABB"/>
    <w:rsid w:val="49C9DFDB"/>
    <w:rsid w:val="49CB6ABA"/>
    <w:rsid w:val="49CCE83C"/>
    <w:rsid w:val="49CDFFCF"/>
    <w:rsid w:val="49D1146E"/>
    <w:rsid w:val="49DDAD05"/>
    <w:rsid w:val="49E1CDF8"/>
    <w:rsid w:val="49E5DF4E"/>
    <w:rsid w:val="49E60FD2"/>
    <w:rsid w:val="49E77FA2"/>
    <w:rsid w:val="49E8770A"/>
    <w:rsid w:val="49EC168E"/>
    <w:rsid w:val="49F92554"/>
    <w:rsid w:val="49FA0A3E"/>
    <w:rsid w:val="49FAB3BD"/>
    <w:rsid w:val="49FC1ED2"/>
    <w:rsid w:val="4A01A9DE"/>
    <w:rsid w:val="4A045CC3"/>
    <w:rsid w:val="4A106A61"/>
    <w:rsid w:val="4A12F651"/>
    <w:rsid w:val="4A182583"/>
    <w:rsid w:val="4A1B3872"/>
    <w:rsid w:val="4A269A9D"/>
    <w:rsid w:val="4A2789A6"/>
    <w:rsid w:val="4A27C37A"/>
    <w:rsid w:val="4A398395"/>
    <w:rsid w:val="4A3B670B"/>
    <w:rsid w:val="4A412ACA"/>
    <w:rsid w:val="4A438552"/>
    <w:rsid w:val="4A46A60F"/>
    <w:rsid w:val="4A485D80"/>
    <w:rsid w:val="4A4A9902"/>
    <w:rsid w:val="4A4FA533"/>
    <w:rsid w:val="4A564ADF"/>
    <w:rsid w:val="4A5D7DC8"/>
    <w:rsid w:val="4A62848A"/>
    <w:rsid w:val="4A664915"/>
    <w:rsid w:val="4A6B0B60"/>
    <w:rsid w:val="4A6B30A1"/>
    <w:rsid w:val="4A6F4831"/>
    <w:rsid w:val="4A7100F4"/>
    <w:rsid w:val="4A769F32"/>
    <w:rsid w:val="4A80167E"/>
    <w:rsid w:val="4A80B4CD"/>
    <w:rsid w:val="4A910954"/>
    <w:rsid w:val="4A96E5B1"/>
    <w:rsid w:val="4A981ABC"/>
    <w:rsid w:val="4A9BFE2B"/>
    <w:rsid w:val="4A9CE730"/>
    <w:rsid w:val="4AA34060"/>
    <w:rsid w:val="4AA41604"/>
    <w:rsid w:val="4AA4CAA9"/>
    <w:rsid w:val="4AA6D941"/>
    <w:rsid w:val="4AACC214"/>
    <w:rsid w:val="4AB2B953"/>
    <w:rsid w:val="4AB753CA"/>
    <w:rsid w:val="4AB9A758"/>
    <w:rsid w:val="4ABB3FDA"/>
    <w:rsid w:val="4AC55314"/>
    <w:rsid w:val="4AC8D074"/>
    <w:rsid w:val="4ADB50F8"/>
    <w:rsid w:val="4ADD07F3"/>
    <w:rsid w:val="4ADD5A4B"/>
    <w:rsid w:val="4ADF88F4"/>
    <w:rsid w:val="4AE0F9E3"/>
    <w:rsid w:val="4AF29C2F"/>
    <w:rsid w:val="4AF2DEC3"/>
    <w:rsid w:val="4AF53B9C"/>
    <w:rsid w:val="4AF84357"/>
    <w:rsid w:val="4AF9287F"/>
    <w:rsid w:val="4AFC3905"/>
    <w:rsid w:val="4B0142F0"/>
    <w:rsid w:val="4B069095"/>
    <w:rsid w:val="4B0A8125"/>
    <w:rsid w:val="4B0E75BA"/>
    <w:rsid w:val="4B0FBC7E"/>
    <w:rsid w:val="4B1D6079"/>
    <w:rsid w:val="4B270253"/>
    <w:rsid w:val="4B272531"/>
    <w:rsid w:val="4B2C03A3"/>
    <w:rsid w:val="4B2C13F4"/>
    <w:rsid w:val="4B2EE48F"/>
    <w:rsid w:val="4B378387"/>
    <w:rsid w:val="4B3A0137"/>
    <w:rsid w:val="4B429630"/>
    <w:rsid w:val="4B48BF18"/>
    <w:rsid w:val="4B4B32D6"/>
    <w:rsid w:val="4B4D89DB"/>
    <w:rsid w:val="4B4EF115"/>
    <w:rsid w:val="4B531BA7"/>
    <w:rsid w:val="4B5654C4"/>
    <w:rsid w:val="4B569342"/>
    <w:rsid w:val="4B5A7656"/>
    <w:rsid w:val="4B5EB6F4"/>
    <w:rsid w:val="4B5FF8B9"/>
    <w:rsid w:val="4B6471CE"/>
    <w:rsid w:val="4B68AE4D"/>
    <w:rsid w:val="4B68DF53"/>
    <w:rsid w:val="4B6AD123"/>
    <w:rsid w:val="4B6B7B64"/>
    <w:rsid w:val="4B6F604F"/>
    <w:rsid w:val="4B7BC6F7"/>
    <w:rsid w:val="4B82F56B"/>
    <w:rsid w:val="4B844B3D"/>
    <w:rsid w:val="4B8C75B7"/>
    <w:rsid w:val="4B908323"/>
    <w:rsid w:val="4B967480"/>
    <w:rsid w:val="4B9B66BD"/>
    <w:rsid w:val="4B9C4031"/>
    <w:rsid w:val="4B9E2FE9"/>
    <w:rsid w:val="4B9E8CF0"/>
    <w:rsid w:val="4BA27A9B"/>
    <w:rsid w:val="4BBB77D3"/>
    <w:rsid w:val="4BC39CAC"/>
    <w:rsid w:val="4BCDE6D5"/>
    <w:rsid w:val="4BCF8FE9"/>
    <w:rsid w:val="4BD1C161"/>
    <w:rsid w:val="4BDBF131"/>
    <w:rsid w:val="4BDE32D0"/>
    <w:rsid w:val="4BE044E9"/>
    <w:rsid w:val="4BE43037"/>
    <w:rsid w:val="4BE4A8C3"/>
    <w:rsid w:val="4BE6118A"/>
    <w:rsid w:val="4BE65AC2"/>
    <w:rsid w:val="4BF17F3D"/>
    <w:rsid w:val="4BF61FE2"/>
    <w:rsid w:val="4BF8DBBB"/>
    <w:rsid w:val="4BFB8433"/>
    <w:rsid w:val="4C01BFAE"/>
    <w:rsid w:val="4C04CAA6"/>
    <w:rsid w:val="4C083EEE"/>
    <w:rsid w:val="4C08FC4F"/>
    <w:rsid w:val="4C120E40"/>
    <w:rsid w:val="4C123F51"/>
    <w:rsid w:val="4C16C02C"/>
    <w:rsid w:val="4C1BA723"/>
    <w:rsid w:val="4C35B71E"/>
    <w:rsid w:val="4C394E02"/>
    <w:rsid w:val="4C3FCBB7"/>
    <w:rsid w:val="4C4A2D16"/>
    <w:rsid w:val="4C4BAF27"/>
    <w:rsid w:val="4C4BD1E0"/>
    <w:rsid w:val="4C56BB9C"/>
    <w:rsid w:val="4C5913C2"/>
    <w:rsid w:val="4C5ED81E"/>
    <w:rsid w:val="4C6336AC"/>
    <w:rsid w:val="4C658098"/>
    <w:rsid w:val="4C67E560"/>
    <w:rsid w:val="4C69DC2B"/>
    <w:rsid w:val="4C6E302C"/>
    <w:rsid w:val="4C6E3774"/>
    <w:rsid w:val="4C6F9625"/>
    <w:rsid w:val="4C6FD63A"/>
    <w:rsid w:val="4C7A097C"/>
    <w:rsid w:val="4C7D0F83"/>
    <w:rsid w:val="4C81CC17"/>
    <w:rsid w:val="4C83FBBB"/>
    <w:rsid w:val="4C892D43"/>
    <w:rsid w:val="4C89DC6F"/>
    <w:rsid w:val="4C8B0B42"/>
    <w:rsid w:val="4C900D36"/>
    <w:rsid w:val="4C969633"/>
    <w:rsid w:val="4C98DF14"/>
    <w:rsid w:val="4C9EEFD5"/>
    <w:rsid w:val="4CA1559F"/>
    <w:rsid w:val="4CA18DC6"/>
    <w:rsid w:val="4CA622E2"/>
    <w:rsid w:val="4CB7266F"/>
    <w:rsid w:val="4CC6AB1A"/>
    <w:rsid w:val="4CC9B83E"/>
    <w:rsid w:val="4CCA3A45"/>
    <w:rsid w:val="4CCC1E5D"/>
    <w:rsid w:val="4CCD4E61"/>
    <w:rsid w:val="4CCFFC1A"/>
    <w:rsid w:val="4CD34318"/>
    <w:rsid w:val="4CD92A1D"/>
    <w:rsid w:val="4CDB9F96"/>
    <w:rsid w:val="4CDF1CA1"/>
    <w:rsid w:val="4CE14A33"/>
    <w:rsid w:val="4CE2BEFC"/>
    <w:rsid w:val="4CE639EE"/>
    <w:rsid w:val="4CE85D29"/>
    <w:rsid w:val="4CEAA051"/>
    <w:rsid w:val="4CEC3EC3"/>
    <w:rsid w:val="4CECAEBA"/>
    <w:rsid w:val="4CEFBAA3"/>
    <w:rsid w:val="4CF0C527"/>
    <w:rsid w:val="4CF6BA6A"/>
    <w:rsid w:val="4CF8FC14"/>
    <w:rsid w:val="4CFBE7CB"/>
    <w:rsid w:val="4CFCBCFC"/>
    <w:rsid w:val="4D00D3C3"/>
    <w:rsid w:val="4D016821"/>
    <w:rsid w:val="4D01809D"/>
    <w:rsid w:val="4D01FD50"/>
    <w:rsid w:val="4D03F787"/>
    <w:rsid w:val="4D04B7E5"/>
    <w:rsid w:val="4D0A4606"/>
    <w:rsid w:val="4D0DE465"/>
    <w:rsid w:val="4D126396"/>
    <w:rsid w:val="4D128D5F"/>
    <w:rsid w:val="4D190A46"/>
    <w:rsid w:val="4D1ACE63"/>
    <w:rsid w:val="4D1E4E39"/>
    <w:rsid w:val="4D2215FF"/>
    <w:rsid w:val="4D227A29"/>
    <w:rsid w:val="4D25A25E"/>
    <w:rsid w:val="4D28E2EB"/>
    <w:rsid w:val="4D2CCED7"/>
    <w:rsid w:val="4D2D5BCC"/>
    <w:rsid w:val="4D2DB467"/>
    <w:rsid w:val="4D368814"/>
    <w:rsid w:val="4D374404"/>
    <w:rsid w:val="4D37B38B"/>
    <w:rsid w:val="4D37BC91"/>
    <w:rsid w:val="4D395FBF"/>
    <w:rsid w:val="4D3E4FB9"/>
    <w:rsid w:val="4D410566"/>
    <w:rsid w:val="4D414BB2"/>
    <w:rsid w:val="4D47D0F6"/>
    <w:rsid w:val="4D490C83"/>
    <w:rsid w:val="4D51BD8E"/>
    <w:rsid w:val="4D67817F"/>
    <w:rsid w:val="4D686C8C"/>
    <w:rsid w:val="4D6B1D05"/>
    <w:rsid w:val="4D71A1B3"/>
    <w:rsid w:val="4D7211BF"/>
    <w:rsid w:val="4D755D2B"/>
    <w:rsid w:val="4D7EF0F5"/>
    <w:rsid w:val="4D824F37"/>
    <w:rsid w:val="4D838B51"/>
    <w:rsid w:val="4D869B89"/>
    <w:rsid w:val="4D8990F2"/>
    <w:rsid w:val="4D8FB418"/>
    <w:rsid w:val="4D93486C"/>
    <w:rsid w:val="4D943ADB"/>
    <w:rsid w:val="4D97ADFA"/>
    <w:rsid w:val="4D989158"/>
    <w:rsid w:val="4D9A35FF"/>
    <w:rsid w:val="4D9A45C5"/>
    <w:rsid w:val="4D9D7AA7"/>
    <w:rsid w:val="4DA33A02"/>
    <w:rsid w:val="4DAD1159"/>
    <w:rsid w:val="4DB650E1"/>
    <w:rsid w:val="4DB93A8D"/>
    <w:rsid w:val="4DC4168D"/>
    <w:rsid w:val="4DC8F29F"/>
    <w:rsid w:val="4DC945DA"/>
    <w:rsid w:val="4DCA390A"/>
    <w:rsid w:val="4DD8B3DF"/>
    <w:rsid w:val="4DD8CBEC"/>
    <w:rsid w:val="4DDAB4A0"/>
    <w:rsid w:val="4DE74177"/>
    <w:rsid w:val="4DE789E8"/>
    <w:rsid w:val="4DE7BEAD"/>
    <w:rsid w:val="4DE7F60B"/>
    <w:rsid w:val="4DE9CE67"/>
    <w:rsid w:val="4DEE3771"/>
    <w:rsid w:val="4DF25F24"/>
    <w:rsid w:val="4DFA3C02"/>
    <w:rsid w:val="4E095144"/>
    <w:rsid w:val="4E11DEDD"/>
    <w:rsid w:val="4E1E510B"/>
    <w:rsid w:val="4E1FC89F"/>
    <w:rsid w:val="4E248BC4"/>
    <w:rsid w:val="4E2B4C86"/>
    <w:rsid w:val="4E32C563"/>
    <w:rsid w:val="4E3492E6"/>
    <w:rsid w:val="4E350C97"/>
    <w:rsid w:val="4E37D17E"/>
    <w:rsid w:val="4E3E68D6"/>
    <w:rsid w:val="4E46167C"/>
    <w:rsid w:val="4E469B7D"/>
    <w:rsid w:val="4E4CC3AC"/>
    <w:rsid w:val="4E4CED3A"/>
    <w:rsid w:val="4E5313B9"/>
    <w:rsid w:val="4E551E12"/>
    <w:rsid w:val="4E5AFE46"/>
    <w:rsid w:val="4E5ED1A5"/>
    <w:rsid w:val="4E5F3A5B"/>
    <w:rsid w:val="4E5F3F34"/>
    <w:rsid w:val="4E618A8E"/>
    <w:rsid w:val="4E61EFAB"/>
    <w:rsid w:val="4E645D13"/>
    <w:rsid w:val="4E680099"/>
    <w:rsid w:val="4E6C62F2"/>
    <w:rsid w:val="4E6D744F"/>
    <w:rsid w:val="4E72FBF5"/>
    <w:rsid w:val="4E767971"/>
    <w:rsid w:val="4E7B159A"/>
    <w:rsid w:val="4E7D25A0"/>
    <w:rsid w:val="4E8040B1"/>
    <w:rsid w:val="4E86B738"/>
    <w:rsid w:val="4E89EB72"/>
    <w:rsid w:val="4E8C5A67"/>
    <w:rsid w:val="4E8DE723"/>
    <w:rsid w:val="4E941C47"/>
    <w:rsid w:val="4E94D69D"/>
    <w:rsid w:val="4E9958CD"/>
    <w:rsid w:val="4EA22C86"/>
    <w:rsid w:val="4EA53777"/>
    <w:rsid w:val="4EA9B4C6"/>
    <w:rsid w:val="4EAAF724"/>
    <w:rsid w:val="4EAC6CCC"/>
    <w:rsid w:val="4EAFE25F"/>
    <w:rsid w:val="4EB1EA90"/>
    <w:rsid w:val="4EBA24FA"/>
    <w:rsid w:val="4EBB4318"/>
    <w:rsid w:val="4EBE05D6"/>
    <w:rsid w:val="4EC28B2F"/>
    <w:rsid w:val="4ECC1E57"/>
    <w:rsid w:val="4ED38CF2"/>
    <w:rsid w:val="4ED4DA75"/>
    <w:rsid w:val="4ED4E240"/>
    <w:rsid w:val="4ED58D35"/>
    <w:rsid w:val="4ED6F3E4"/>
    <w:rsid w:val="4ED9C096"/>
    <w:rsid w:val="4EDF64FF"/>
    <w:rsid w:val="4EDFFCEC"/>
    <w:rsid w:val="4EE01912"/>
    <w:rsid w:val="4EE33699"/>
    <w:rsid w:val="4EE72BB0"/>
    <w:rsid w:val="4EE966F2"/>
    <w:rsid w:val="4EEA00B1"/>
    <w:rsid w:val="4EEA0133"/>
    <w:rsid w:val="4EED7F93"/>
    <w:rsid w:val="4EF561E8"/>
    <w:rsid w:val="4EF7220F"/>
    <w:rsid w:val="4EFA77A9"/>
    <w:rsid w:val="4EFBDC05"/>
    <w:rsid w:val="4EFC0923"/>
    <w:rsid w:val="4EFE295D"/>
    <w:rsid w:val="4EFEB204"/>
    <w:rsid w:val="4EFFC91E"/>
    <w:rsid w:val="4F04AD94"/>
    <w:rsid w:val="4F058E8E"/>
    <w:rsid w:val="4F06741E"/>
    <w:rsid w:val="4F0C5D98"/>
    <w:rsid w:val="4F0D0F12"/>
    <w:rsid w:val="4F0D1BC2"/>
    <w:rsid w:val="4F0E8131"/>
    <w:rsid w:val="4F0F1E31"/>
    <w:rsid w:val="4F1078FC"/>
    <w:rsid w:val="4F16F32E"/>
    <w:rsid w:val="4F1CC9AA"/>
    <w:rsid w:val="4F1E9EEC"/>
    <w:rsid w:val="4F20BF25"/>
    <w:rsid w:val="4F20DA18"/>
    <w:rsid w:val="4F262505"/>
    <w:rsid w:val="4F26C44B"/>
    <w:rsid w:val="4F2C73B5"/>
    <w:rsid w:val="4F30AA22"/>
    <w:rsid w:val="4F3ECBA3"/>
    <w:rsid w:val="4F3FB699"/>
    <w:rsid w:val="4F467030"/>
    <w:rsid w:val="4F483623"/>
    <w:rsid w:val="4F4A4E08"/>
    <w:rsid w:val="4F544D2F"/>
    <w:rsid w:val="4F56C25A"/>
    <w:rsid w:val="4F58264D"/>
    <w:rsid w:val="4F58E4FE"/>
    <w:rsid w:val="4F59C2B5"/>
    <w:rsid w:val="4F5AA294"/>
    <w:rsid w:val="4F6735D0"/>
    <w:rsid w:val="4F6D849B"/>
    <w:rsid w:val="4F719041"/>
    <w:rsid w:val="4F71C39F"/>
    <w:rsid w:val="4F732026"/>
    <w:rsid w:val="4F7540DA"/>
    <w:rsid w:val="4F770D97"/>
    <w:rsid w:val="4F78F3D0"/>
    <w:rsid w:val="4F817497"/>
    <w:rsid w:val="4F8786C7"/>
    <w:rsid w:val="4F898FFD"/>
    <w:rsid w:val="4F89B80B"/>
    <w:rsid w:val="4F8C74E7"/>
    <w:rsid w:val="4F8EDE61"/>
    <w:rsid w:val="4F938D39"/>
    <w:rsid w:val="4F957E3B"/>
    <w:rsid w:val="4F9FB51A"/>
    <w:rsid w:val="4FA67425"/>
    <w:rsid w:val="4FADAF3E"/>
    <w:rsid w:val="4FB7F16D"/>
    <w:rsid w:val="4FB81364"/>
    <w:rsid w:val="4FBECEAD"/>
    <w:rsid w:val="4FC7984A"/>
    <w:rsid w:val="4FCE9263"/>
    <w:rsid w:val="4FD0A1E0"/>
    <w:rsid w:val="4FD2D631"/>
    <w:rsid w:val="4FDAEB70"/>
    <w:rsid w:val="4FDB469B"/>
    <w:rsid w:val="4FDC1A0D"/>
    <w:rsid w:val="4FDC8648"/>
    <w:rsid w:val="4FDCEE98"/>
    <w:rsid w:val="4FE28CA8"/>
    <w:rsid w:val="4FEAF1A9"/>
    <w:rsid w:val="4FF78F61"/>
    <w:rsid w:val="5002F033"/>
    <w:rsid w:val="50037C79"/>
    <w:rsid w:val="500BD346"/>
    <w:rsid w:val="5016C83E"/>
    <w:rsid w:val="5017445A"/>
    <w:rsid w:val="5017DA34"/>
    <w:rsid w:val="501AE82A"/>
    <w:rsid w:val="50237E8E"/>
    <w:rsid w:val="5023D623"/>
    <w:rsid w:val="50266A55"/>
    <w:rsid w:val="502CBEBC"/>
    <w:rsid w:val="502D9DC8"/>
    <w:rsid w:val="502E1EBC"/>
    <w:rsid w:val="50319D6B"/>
    <w:rsid w:val="50360FBD"/>
    <w:rsid w:val="5036C150"/>
    <w:rsid w:val="5037E2F1"/>
    <w:rsid w:val="5039215F"/>
    <w:rsid w:val="50398F0B"/>
    <w:rsid w:val="503DAAC5"/>
    <w:rsid w:val="503E5752"/>
    <w:rsid w:val="50417D66"/>
    <w:rsid w:val="50419B0F"/>
    <w:rsid w:val="50460964"/>
    <w:rsid w:val="5049BD26"/>
    <w:rsid w:val="504B07D4"/>
    <w:rsid w:val="504F0018"/>
    <w:rsid w:val="504F4352"/>
    <w:rsid w:val="50524F70"/>
    <w:rsid w:val="50536536"/>
    <w:rsid w:val="5053BC9E"/>
    <w:rsid w:val="505566AD"/>
    <w:rsid w:val="50583F7B"/>
    <w:rsid w:val="505D7053"/>
    <w:rsid w:val="50625504"/>
    <w:rsid w:val="50657BEA"/>
    <w:rsid w:val="5068A346"/>
    <w:rsid w:val="5069B3B9"/>
    <w:rsid w:val="5073360C"/>
    <w:rsid w:val="5074EFC4"/>
    <w:rsid w:val="5078B946"/>
    <w:rsid w:val="507D36BA"/>
    <w:rsid w:val="507ECC04"/>
    <w:rsid w:val="5080401D"/>
    <w:rsid w:val="508428E8"/>
    <w:rsid w:val="508725D2"/>
    <w:rsid w:val="508AF428"/>
    <w:rsid w:val="508CF078"/>
    <w:rsid w:val="5091C052"/>
    <w:rsid w:val="5095CD38"/>
    <w:rsid w:val="509FA142"/>
    <w:rsid w:val="50A9B8DE"/>
    <w:rsid w:val="50AF2C7A"/>
    <w:rsid w:val="50B89C1F"/>
    <w:rsid w:val="50BB04FA"/>
    <w:rsid w:val="50BC8893"/>
    <w:rsid w:val="50BF86E1"/>
    <w:rsid w:val="50C30AC1"/>
    <w:rsid w:val="50CE9400"/>
    <w:rsid w:val="50D1B2FA"/>
    <w:rsid w:val="50D8AD63"/>
    <w:rsid w:val="50DA1663"/>
    <w:rsid w:val="50DFF5DD"/>
    <w:rsid w:val="50E4D307"/>
    <w:rsid w:val="50E9C3BE"/>
    <w:rsid w:val="50FC0F1B"/>
    <w:rsid w:val="5100BFA1"/>
    <w:rsid w:val="5102F70A"/>
    <w:rsid w:val="510B80A4"/>
    <w:rsid w:val="51123FC2"/>
    <w:rsid w:val="511AD81A"/>
    <w:rsid w:val="5120B318"/>
    <w:rsid w:val="5123AC01"/>
    <w:rsid w:val="5129BCB3"/>
    <w:rsid w:val="512B9416"/>
    <w:rsid w:val="5137130A"/>
    <w:rsid w:val="513B749F"/>
    <w:rsid w:val="513BC6FD"/>
    <w:rsid w:val="51444680"/>
    <w:rsid w:val="5146D6EA"/>
    <w:rsid w:val="5148903A"/>
    <w:rsid w:val="514AF620"/>
    <w:rsid w:val="514F1A8A"/>
    <w:rsid w:val="515FD445"/>
    <w:rsid w:val="51603FC1"/>
    <w:rsid w:val="51637E59"/>
    <w:rsid w:val="516B5398"/>
    <w:rsid w:val="516D2B59"/>
    <w:rsid w:val="5173E40C"/>
    <w:rsid w:val="517485B3"/>
    <w:rsid w:val="517AB5FC"/>
    <w:rsid w:val="517B6814"/>
    <w:rsid w:val="517EC504"/>
    <w:rsid w:val="517F32C6"/>
    <w:rsid w:val="517F78E0"/>
    <w:rsid w:val="518550AA"/>
    <w:rsid w:val="518AB034"/>
    <w:rsid w:val="518ED05A"/>
    <w:rsid w:val="518FEFDD"/>
    <w:rsid w:val="5193F009"/>
    <w:rsid w:val="519E8ED1"/>
    <w:rsid w:val="51A4636A"/>
    <w:rsid w:val="51A51300"/>
    <w:rsid w:val="51A9FB8D"/>
    <w:rsid w:val="51B3B013"/>
    <w:rsid w:val="51B4B8CB"/>
    <w:rsid w:val="51B8BA7F"/>
    <w:rsid w:val="51BA1AC3"/>
    <w:rsid w:val="51BF5C94"/>
    <w:rsid w:val="51BFAFE6"/>
    <w:rsid w:val="51C0795B"/>
    <w:rsid w:val="51C740C3"/>
    <w:rsid w:val="51C96E29"/>
    <w:rsid w:val="51D6B789"/>
    <w:rsid w:val="51D95BB6"/>
    <w:rsid w:val="51DC9713"/>
    <w:rsid w:val="51E24AB9"/>
    <w:rsid w:val="51E44AAE"/>
    <w:rsid w:val="51E89BCD"/>
    <w:rsid w:val="51EB087B"/>
    <w:rsid w:val="51F23811"/>
    <w:rsid w:val="51F57B00"/>
    <w:rsid w:val="51FDEC4B"/>
    <w:rsid w:val="5206C5B7"/>
    <w:rsid w:val="5209550C"/>
    <w:rsid w:val="520F3E59"/>
    <w:rsid w:val="520FEF4F"/>
    <w:rsid w:val="5212C370"/>
    <w:rsid w:val="52136831"/>
    <w:rsid w:val="5213C356"/>
    <w:rsid w:val="5214397F"/>
    <w:rsid w:val="52223EE5"/>
    <w:rsid w:val="5223600B"/>
    <w:rsid w:val="5225C4EB"/>
    <w:rsid w:val="522694BB"/>
    <w:rsid w:val="52271B54"/>
    <w:rsid w:val="522A7F85"/>
    <w:rsid w:val="522D17C0"/>
    <w:rsid w:val="523267EC"/>
    <w:rsid w:val="5239B99B"/>
    <w:rsid w:val="52407B2F"/>
    <w:rsid w:val="52424653"/>
    <w:rsid w:val="5243B959"/>
    <w:rsid w:val="524517E8"/>
    <w:rsid w:val="524982CE"/>
    <w:rsid w:val="524A909D"/>
    <w:rsid w:val="524F0E23"/>
    <w:rsid w:val="5251AB12"/>
    <w:rsid w:val="52534D4A"/>
    <w:rsid w:val="5255CB1E"/>
    <w:rsid w:val="5261A9E2"/>
    <w:rsid w:val="5263A858"/>
    <w:rsid w:val="5265191E"/>
    <w:rsid w:val="5266BFA0"/>
    <w:rsid w:val="5266C3C0"/>
    <w:rsid w:val="52670445"/>
    <w:rsid w:val="526DD64D"/>
    <w:rsid w:val="52757592"/>
    <w:rsid w:val="5276142F"/>
    <w:rsid w:val="52786083"/>
    <w:rsid w:val="527BC602"/>
    <w:rsid w:val="527C8872"/>
    <w:rsid w:val="527DF87F"/>
    <w:rsid w:val="527E07B9"/>
    <w:rsid w:val="5282AA70"/>
    <w:rsid w:val="52842876"/>
    <w:rsid w:val="5284C260"/>
    <w:rsid w:val="5285F15A"/>
    <w:rsid w:val="5287E9A7"/>
    <w:rsid w:val="528D77EA"/>
    <w:rsid w:val="52958D9F"/>
    <w:rsid w:val="529C9002"/>
    <w:rsid w:val="529ECAB7"/>
    <w:rsid w:val="52A552B1"/>
    <w:rsid w:val="52B4318F"/>
    <w:rsid w:val="52B4CC8A"/>
    <w:rsid w:val="52C07632"/>
    <w:rsid w:val="52C30C14"/>
    <w:rsid w:val="52C4E3FF"/>
    <w:rsid w:val="52C9E60D"/>
    <w:rsid w:val="52CE1673"/>
    <w:rsid w:val="52CF8FBD"/>
    <w:rsid w:val="52D3DACE"/>
    <w:rsid w:val="52D40920"/>
    <w:rsid w:val="52D877D3"/>
    <w:rsid w:val="52F3348A"/>
    <w:rsid w:val="52F47E1E"/>
    <w:rsid w:val="530120C4"/>
    <w:rsid w:val="530207DF"/>
    <w:rsid w:val="530AA862"/>
    <w:rsid w:val="530F8B55"/>
    <w:rsid w:val="5320AC8F"/>
    <w:rsid w:val="532344B0"/>
    <w:rsid w:val="53292C60"/>
    <w:rsid w:val="5329843D"/>
    <w:rsid w:val="532CB325"/>
    <w:rsid w:val="53361A59"/>
    <w:rsid w:val="533A5E85"/>
    <w:rsid w:val="533A9526"/>
    <w:rsid w:val="533AB0C0"/>
    <w:rsid w:val="533CD5AE"/>
    <w:rsid w:val="53420867"/>
    <w:rsid w:val="5342CE05"/>
    <w:rsid w:val="53479B55"/>
    <w:rsid w:val="534FA3F4"/>
    <w:rsid w:val="535056F2"/>
    <w:rsid w:val="5358924F"/>
    <w:rsid w:val="535979C9"/>
    <w:rsid w:val="5359C9DC"/>
    <w:rsid w:val="5359E1D5"/>
    <w:rsid w:val="535A0DCF"/>
    <w:rsid w:val="5363F1ED"/>
    <w:rsid w:val="5365950A"/>
    <w:rsid w:val="536ABDCF"/>
    <w:rsid w:val="536B31F9"/>
    <w:rsid w:val="536C9110"/>
    <w:rsid w:val="536FC9F2"/>
    <w:rsid w:val="5372297E"/>
    <w:rsid w:val="537595B8"/>
    <w:rsid w:val="537CC4A6"/>
    <w:rsid w:val="53820FC9"/>
    <w:rsid w:val="53845EC8"/>
    <w:rsid w:val="53851A57"/>
    <w:rsid w:val="5385DAB4"/>
    <w:rsid w:val="53860545"/>
    <w:rsid w:val="538A8693"/>
    <w:rsid w:val="5391FE6D"/>
    <w:rsid w:val="539350CC"/>
    <w:rsid w:val="53A56337"/>
    <w:rsid w:val="53A9D3F4"/>
    <w:rsid w:val="53A9D840"/>
    <w:rsid w:val="53AD0372"/>
    <w:rsid w:val="53B27CDE"/>
    <w:rsid w:val="53B6733E"/>
    <w:rsid w:val="53BAF985"/>
    <w:rsid w:val="53BFBF97"/>
    <w:rsid w:val="53C4ED0D"/>
    <w:rsid w:val="53CA02C2"/>
    <w:rsid w:val="53CB1BD7"/>
    <w:rsid w:val="53DE4EF7"/>
    <w:rsid w:val="53E0E849"/>
    <w:rsid w:val="53E28F54"/>
    <w:rsid w:val="53E32BE9"/>
    <w:rsid w:val="53E6B534"/>
    <w:rsid w:val="53EAEE7C"/>
    <w:rsid w:val="53EB2D5D"/>
    <w:rsid w:val="53EDBCB0"/>
    <w:rsid w:val="53EEC61D"/>
    <w:rsid w:val="53F5784D"/>
    <w:rsid w:val="53F5F27A"/>
    <w:rsid w:val="53FCAEB5"/>
    <w:rsid w:val="53FF2E24"/>
    <w:rsid w:val="54013D40"/>
    <w:rsid w:val="54021876"/>
    <w:rsid w:val="5404CDF0"/>
    <w:rsid w:val="54051CDE"/>
    <w:rsid w:val="54084ED1"/>
    <w:rsid w:val="540C4115"/>
    <w:rsid w:val="540CA62F"/>
    <w:rsid w:val="540DBD95"/>
    <w:rsid w:val="541142AC"/>
    <w:rsid w:val="54124886"/>
    <w:rsid w:val="54198891"/>
    <w:rsid w:val="5420F126"/>
    <w:rsid w:val="5424C92D"/>
    <w:rsid w:val="5425227B"/>
    <w:rsid w:val="542895F1"/>
    <w:rsid w:val="542DF48D"/>
    <w:rsid w:val="542F4652"/>
    <w:rsid w:val="54312557"/>
    <w:rsid w:val="543489AF"/>
    <w:rsid w:val="543999CE"/>
    <w:rsid w:val="543ECEE3"/>
    <w:rsid w:val="54463F71"/>
    <w:rsid w:val="5448280D"/>
    <w:rsid w:val="544C70B9"/>
    <w:rsid w:val="544C8B1E"/>
    <w:rsid w:val="544D482D"/>
    <w:rsid w:val="544EDEDE"/>
    <w:rsid w:val="5452BC01"/>
    <w:rsid w:val="5456EC67"/>
    <w:rsid w:val="5468309A"/>
    <w:rsid w:val="5469B01E"/>
    <w:rsid w:val="5471DBCB"/>
    <w:rsid w:val="5473B59F"/>
    <w:rsid w:val="5474A687"/>
    <w:rsid w:val="54756873"/>
    <w:rsid w:val="54759231"/>
    <w:rsid w:val="547624C7"/>
    <w:rsid w:val="5476A152"/>
    <w:rsid w:val="547986FC"/>
    <w:rsid w:val="547C54E5"/>
    <w:rsid w:val="547DE3C0"/>
    <w:rsid w:val="5485CFB5"/>
    <w:rsid w:val="548DEAA5"/>
    <w:rsid w:val="54925438"/>
    <w:rsid w:val="5492BC7A"/>
    <w:rsid w:val="549B48C5"/>
    <w:rsid w:val="549D7E07"/>
    <w:rsid w:val="54A72E9C"/>
    <w:rsid w:val="54A76C8D"/>
    <w:rsid w:val="54AA99E5"/>
    <w:rsid w:val="54AEEDC7"/>
    <w:rsid w:val="54B7966A"/>
    <w:rsid w:val="54BA62A0"/>
    <w:rsid w:val="54BF2721"/>
    <w:rsid w:val="54C08BD1"/>
    <w:rsid w:val="54C27229"/>
    <w:rsid w:val="54C5CE21"/>
    <w:rsid w:val="54C78178"/>
    <w:rsid w:val="54C7C5F9"/>
    <w:rsid w:val="54C9C3D4"/>
    <w:rsid w:val="54CF659C"/>
    <w:rsid w:val="54D1EFEC"/>
    <w:rsid w:val="54D6F1B9"/>
    <w:rsid w:val="54DEF0FF"/>
    <w:rsid w:val="54E5D909"/>
    <w:rsid w:val="54EA21D0"/>
    <w:rsid w:val="54EC55CC"/>
    <w:rsid w:val="54F9C453"/>
    <w:rsid w:val="5504C180"/>
    <w:rsid w:val="55056A63"/>
    <w:rsid w:val="5506D57C"/>
    <w:rsid w:val="550B6A5F"/>
    <w:rsid w:val="550D0C04"/>
    <w:rsid w:val="550F8B9B"/>
    <w:rsid w:val="55142921"/>
    <w:rsid w:val="552263C9"/>
    <w:rsid w:val="5522A93D"/>
    <w:rsid w:val="55240D50"/>
    <w:rsid w:val="552A94A8"/>
    <w:rsid w:val="552E838C"/>
    <w:rsid w:val="553143E2"/>
    <w:rsid w:val="5532B182"/>
    <w:rsid w:val="553357FD"/>
    <w:rsid w:val="553471FF"/>
    <w:rsid w:val="553DAE39"/>
    <w:rsid w:val="553DC9D8"/>
    <w:rsid w:val="553F6F99"/>
    <w:rsid w:val="55413398"/>
    <w:rsid w:val="554C15F1"/>
    <w:rsid w:val="55530B0A"/>
    <w:rsid w:val="5555B766"/>
    <w:rsid w:val="555A270B"/>
    <w:rsid w:val="5561578F"/>
    <w:rsid w:val="55617E13"/>
    <w:rsid w:val="5564B882"/>
    <w:rsid w:val="556A768F"/>
    <w:rsid w:val="5570FC61"/>
    <w:rsid w:val="5571589D"/>
    <w:rsid w:val="5573BB7E"/>
    <w:rsid w:val="55755269"/>
    <w:rsid w:val="55778B93"/>
    <w:rsid w:val="55863955"/>
    <w:rsid w:val="558F5540"/>
    <w:rsid w:val="5591826E"/>
    <w:rsid w:val="5593E573"/>
    <w:rsid w:val="559481AA"/>
    <w:rsid w:val="559E6062"/>
    <w:rsid w:val="55A958F2"/>
    <w:rsid w:val="55ADDC33"/>
    <w:rsid w:val="55B18460"/>
    <w:rsid w:val="55B1F179"/>
    <w:rsid w:val="55B70ADF"/>
    <w:rsid w:val="55BDA272"/>
    <w:rsid w:val="55BE533F"/>
    <w:rsid w:val="55BEAB76"/>
    <w:rsid w:val="55C00F58"/>
    <w:rsid w:val="55C64D2A"/>
    <w:rsid w:val="55C73334"/>
    <w:rsid w:val="55C8B826"/>
    <w:rsid w:val="55CA730A"/>
    <w:rsid w:val="55CD34DE"/>
    <w:rsid w:val="55F3A875"/>
    <w:rsid w:val="55F581D7"/>
    <w:rsid w:val="55F64CBB"/>
    <w:rsid w:val="55F87326"/>
    <w:rsid w:val="55F8BD7D"/>
    <w:rsid w:val="55FA3E76"/>
    <w:rsid w:val="55FA77DF"/>
    <w:rsid w:val="56009A43"/>
    <w:rsid w:val="5601BE0F"/>
    <w:rsid w:val="5606BDEC"/>
    <w:rsid w:val="56087790"/>
    <w:rsid w:val="5615F0BF"/>
    <w:rsid w:val="561689E9"/>
    <w:rsid w:val="5616B867"/>
    <w:rsid w:val="5617AC33"/>
    <w:rsid w:val="561BA1DD"/>
    <w:rsid w:val="5621B680"/>
    <w:rsid w:val="56282203"/>
    <w:rsid w:val="562CB145"/>
    <w:rsid w:val="56341C8E"/>
    <w:rsid w:val="5641189E"/>
    <w:rsid w:val="5642B8E3"/>
    <w:rsid w:val="56460050"/>
    <w:rsid w:val="56488323"/>
    <w:rsid w:val="5649647A"/>
    <w:rsid w:val="564ABE28"/>
    <w:rsid w:val="564C0AF1"/>
    <w:rsid w:val="564D0528"/>
    <w:rsid w:val="5652D8DF"/>
    <w:rsid w:val="56581DF4"/>
    <w:rsid w:val="5661F96B"/>
    <w:rsid w:val="5664AAD7"/>
    <w:rsid w:val="566D3EB5"/>
    <w:rsid w:val="56715D1B"/>
    <w:rsid w:val="56762886"/>
    <w:rsid w:val="567E43EF"/>
    <w:rsid w:val="5688262D"/>
    <w:rsid w:val="56907ABB"/>
    <w:rsid w:val="5691AEB7"/>
    <w:rsid w:val="56949F76"/>
    <w:rsid w:val="5694E779"/>
    <w:rsid w:val="5696B4EE"/>
    <w:rsid w:val="569CDF4C"/>
    <w:rsid w:val="569EA4FF"/>
    <w:rsid w:val="569F7433"/>
    <w:rsid w:val="56A0C0AA"/>
    <w:rsid w:val="56A2DC54"/>
    <w:rsid w:val="56A6F580"/>
    <w:rsid w:val="56AA1281"/>
    <w:rsid w:val="56AB1D59"/>
    <w:rsid w:val="56B5CEC6"/>
    <w:rsid w:val="56B960B8"/>
    <w:rsid w:val="56B9F9B5"/>
    <w:rsid w:val="56BC0753"/>
    <w:rsid w:val="56BDFC78"/>
    <w:rsid w:val="56BE799E"/>
    <w:rsid w:val="56C089E8"/>
    <w:rsid w:val="56C3AB85"/>
    <w:rsid w:val="56C59A78"/>
    <w:rsid w:val="56C7F3B7"/>
    <w:rsid w:val="56C9953A"/>
    <w:rsid w:val="56CAF136"/>
    <w:rsid w:val="56CF285E"/>
    <w:rsid w:val="56D5F432"/>
    <w:rsid w:val="56D7A23B"/>
    <w:rsid w:val="56D7BB61"/>
    <w:rsid w:val="56E035ED"/>
    <w:rsid w:val="56E39BBE"/>
    <w:rsid w:val="56EABC87"/>
    <w:rsid w:val="56EBB096"/>
    <w:rsid w:val="56EC06A7"/>
    <w:rsid w:val="56F087C7"/>
    <w:rsid w:val="56F5E04A"/>
    <w:rsid w:val="56F691B0"/>
    <w:rsid w:val="56F832D9"/>
    <w:rsid w:val="56FDB41C"/>
    <w:rsid w:val="56FFF354"/>
    <w:rsid w:val="5700B114"/>
    <w:rsid w:val="57078869"/>
    <w:rsid w:val="570EDD9B"/>
    <w:rsid w:val="5712E5D1"/>
    <w:rsid w:val="57141DCE"/>
    <w:rsid w:val="57158ECC"/>
    <w:rsid w:val="5718890B"/>
    <w:rsid w:val="57195AA2"/>
    <w:rsid w:val="5722279E"/>
    <w:rsid w:val="57292311"/>
    <w:rsid w:val="5729F35D"/>
    <w:rsid w:val="572F3054"/>
    <w:rsid w:val="57321C8C"/>
    <w:rsid w:val="5735C05C"/>
    <w:rsid w:val="573F1821"/>
    <w:rsid w:val="573F28F1"/>
    <w:rsid w:val="574048E3"/>
    <w:rsid w:val="574367DE"/>
    <w:rsid w:val="5749B72C"/>
    <w:rsid w:val="574A6596"/>
    <w:rsid w:val="574AF1F2"/>
    <w:rsid w:val="574DEFB7"/>
    <w:rsid w:val="57517C21"/>
    <w:rsid w:val="57569641"/>
    <w:rsid w:val="576603FD"/>
    <w:rsid w:val="57680B22"/>
    <w:rsid w:val="5773B504"/>
    <w:rsid w:val="577667DB"/>
    <w:rsid w:val="5776D949"/>
    <w:rsid w:val="577C9F86"/>
    <w:rsid w:val="577CDC66"/>
    <w:rsid w:val="57991434"/>
    <w:rsid w:val="579DAE36"/>
    <w:rsid w:val="579DE653"/>
    <w:rsid w:val="57A3466C"/>
    <w:rsid w:val="57A4D590"/>
    <w:rsid w:val="57ABFC04"/>
    <w:rsid w:val="57AC4749"/>
    <w:rsid w:val="57B56BFD"/>
    <w:rsid w:val="57BE6EB8"/>
    <w:rsid w:val="57C188E1"/>
    <w:rsid w:val="57C40EE0"/>
    <w:rsid w:val="57CB6AB1"/>
    <w:rsid w:val="57CBDFEA"/>
    <w:rsid w:val="57CC92FD"/>
    <w:rsid w:val="57D105D7"/>
    <w:rsid w:val="57D22289"/>
    <w:rsid w:val="57D74691"/>
    <w:rsid w:val="57DB6D83"/>
    <w:rsid w:val="57EC1C87"/>
    <w:rsid w:val="57ED8C25"/>
    <w:rsid w:val="57EF1AC3"/>
    <w:rsid w:val="57EF6D38"/>
    <w:rsid w:val="57F3B5D7"/>
    <w:rsid w:val="57F6193D"/>
    <w:rsid w:val="57F9F1B8"/>
    <w:rsid w:val="580071F0"/>
    <w:rsid w:val="5800CDD1"/>
    <w:rsid w:val="5808F6C0"/>
    <w:rsid w:val="58115B60"/>
    <w:rsid w:val="581691C1"/>
    <w:rsid w:val="58199F6B"/>
    <w:rsid w:val="581D0216"/>
    <w:rsid w:val="581EC317"/>
    <w:rsid w:val="581FC059"/>
    <w:rsid w:val="5820BC8C"/>
    <w:rsid w:val="58217189"/>
    <w:rsid w:val="58236656"/>
    <w:rsid w:val="582429CF"/>
    <w:rsid w:val="5824362B"/>
    <w:rsid w:val="58283940"/>
    <w:rsid w:val="582A1232"/>
    <w:rsid w:val="5831369E"/>
    <w:rsid w:val="58349C4B"/>
    <w:rsid w:val="5835BE2F"/>
    <w:rsid w:val="5838AFAD"/>
    <w:rsid w:val="583AD9C3"/>
    <w:rsid w:val="583C550C"/>
    <w:rsid w:val="583E9140"/>
    <w:rsid w:val="58425832"/>
    <w:rsid w:val="584CC0E7"/>
    <w:rsid w:val="584F0906"/>
    <w:rsid w:val="58505523"/>
    <w:rsid w:val="585139D5"/>
    <w:rsid w:val="58527BAD"/>
    <w:rsid w:val="5857C662"/>
    <w:rsid w:val="586436AB"/>
    <w:rsid w:val="5865C178"/>
    <w:rsid w:val="586834CD"/>
    <w:rsid w:val="5873C538"/>
    <w:rsid w:val="587BB022"/>
    <w:rsid w:val="587FCF5E"/>
    <w:rsid w:val="5888B02A"/>
    <w:rsid w:val="5888D549"/>
    <w:rsid w:val="589426CC"/>
    <w:rsid w:val="5895CFF0"/>
    <w:rsid w:val="5896512F"/>
    <w:rsid w:val="589DC5C4"/>
    <w:rsid w:val="58A043FE"/>
    <w:rsid w:val="58A0A9C4"/>
    <w:rsid w:val="58A4290C"/>
    <w:rsid w:val="58A4DCAB"/>
    <w:rsid w:val="58A53D94"/>
    <w:rsid w:val="58A6C115"/>
    <w:rsid w:val="58B282C0"/>
    <w:rsid w:val="58B60077"/>
    <w:rsid w:val="58BE0931"/>
    <w:rsid w:val="58C1A6DA"/>
    <w:rsid w:val="58C49E1C"/>
    <w:rsid w:val="58C4A67C"/>
    <w:rsid w:val="58C63553"/>
    <w:rsid w:val="58CF013A"/>
    <w:rsid w:val="58D1D517"/>
    <w:rsid w:val="58DD30E3"/>
    <w:rsid w:val="58DE459E"/>
    <w:rsid w:val="58EA0B67"/>
    <w:rsid w:val="58F15FD1"/>
    <w:rsid w:val="58F1C296"/>
    <w:rsid w:val="58FA7717"/>
    <w:rsid w:val="58FC2418"/>
    <w:rsid w:val="58FF13DC"/>
    <w:rsid w:val="590049A4"/>
    <w:rsid w:val="5901D45E"/>
    <w:rsid w:val="59031623"/>
    <w:rsid w:val="590BA3BE"/>
    <w:rsid w:val="590C24EB"/>
    <w:rsid w:val="590DB260"/>
    <w:rsid w:val="59112DAC"/>
    <w:rsid w:val="5913F879"/>
    <w:rsid w:val="591B75D2"/>
    <w:rsid w:val="591C3E80"/>
    <w:rsid w:val="591CC2C7"/>
    <w:rsid w:val="591D891B"/>
    <w:rsid w:val="591D9180"/>
    <w:rsid w:val="592BDA55"/>
    <w:rsid w:val="5930D6EA"/>
    <w:rsid w:val="5932240B"/>
    <w:rsid w:val="5932E64E"/>
    <w:rsid w:val="593A895E"/>
    <w:rsid w:val="593E262E"/>
    <w:rsid w:val="5943673D"/>
    <w:rsid w:val="594B13BC"/>
    <w:rsid w:val="5957D8EC"/>
    <w:rsid w:val="595C0C4F"/>
    <w:rsid w:val="595D75FF"/>
    <w:rsid w:val="59630BC5"/>
    <w:rsid w:val="596368C7"/>
    <w:rsid w:val="5965D3D1"/>
    <w:rsid w:val="5972AC6F"/>
    <w:rsid w:val="59756D98"/>
    <w:rsid w:val="59778A2F"/>
    <w:rsid w:val="59796664"/>
    <w:rsid w:val="5982562D"/>
    <w:rsid w:val="59880E09"/>
    <w:rsid w:val="5990628F"/>
    <w:rsid w:val="5990B6A9"/>
    <w:rsid w:val="59915CC0"/>
    <w:rsid w:val="5993BC49"/>
    <w:rsid w:val="59A0E57A"/>
    <w:rsid w:val="59A1AE4A"/>
    <w:rsid w:val="59AA93DA"/>
    <w:rsid w:val="59AFD7DA"/>
    <w:rsid w:val="59B0A726"/>
    <w:rsid w:val="59B1C620"/>
    <w:rsid w:val="59B26222"/>
    <w:rsid w:val="59B57DB1"/>
    <w:rsid w:val="59B5E517"/>
    <w:rsid w:val="59B72F6F"/>
    <w:rsid w:val="59B88A92"/>
    <w:rsid w:val="59BA4F24"/>
    <w:rsid w:val="59BADDE2"/>
    <w:rsid w:val="59C5817A"/>
    <w:rsid w:val="59C68694"/>
    <w:rsid w:val="59C94F53"/>
    <w:rsid w:val="59CC5518"/>
    <w:rsid w:val="59DFB026"/>
    <w:rsid w:val="59E24D75"/>
    <w:rsid w:val="59E32D8A"/>
    <w:rsid w:val="59E96B40"/>
    <w:rsid w:val="59F6D916"/>
    <w:rsid w:val="59F7FA83"/>
    <w:rsid w:val="59FE541D"/>
    <w:rsid w:val="59FF6D6D"/>
    <w:rsid w:val="5A03E0CA"/>
    <w:rsid w:val="5A05F853"/>
    <w:rsid w:val="5A0968B8"/>
    <w:rsid w:val="5A12F988"/>
    <w:rsid w:val="5A15E9BA"/>
    <w:rsid w:val="5A219361"/>
    <w:rsid w:val="5A271DC9"/>
    <w:rsid w:val="5A2A39D7"/>
    <w:rsid w:val="5A334BD1"/>
    <w:rsid w:val="5A33A79B"/>
    <w:rsid w:val="5A343451"/>
    <w:rsid w:val="5A35FC7B"/>
    <w:rsid w:val="5A3644A7"/>
    <w:rsid w:val="5A374F9C"/>
    <w:rsid w:val="5A3B9AD6"/>
    <w:rsid w:val="5A403F87"/>
    <w:rsid w:val="5A405D45"/>
    <w:rsid w:val="5A414510"/>
    <w:rsid w:val="5A4307D8"/>
    <w:rsid w:val="5A4BF634"/>
    <w:rsid w:val="5A4EBD27"/>
    <w:rsid w:val="5A524596"/>
    <w:rsid w:val="5A591E39"/>
    <w:rsid w:val="5A619AEE"/>
    <w:rsid w:val="5A62DAED"/>
    <w:rsid w:val="5A656D2B"/>
    <w:rsid w:val="5A68AC3A"/>
    <w:rsid w:val="5A6D4560"/>
    <w:rsid w:val="5A700D16"/>
    <w:rsid w:val="5A71AA1B"/>
    <w:rsid w:val="5A71AB6A"/>
    <w:rsid w:val="5A789E70"/>
    <w:rsid w:val="5A78FB19"/>
    <w:rsid w:val="5A80C486"/>
    <w:rsid w:val="5A8165EC"/>
    <w:rsid w:val="5A833D0F"/>
    <w:rsid w:val="5A8362D4"/>
    <w:rsid w:val="5A857C78"/>
    <w:rsid w:val="5A85DBC8"/>
    <w:rsid w:val="5A87352B"/>
    <w:rsid w:val="5A88506A"/>
    <w:rsid w:val="5A8927F3"/>
    <w:rsid w:val="5A8B9BDE"/>
    <w:rsid w:val="5A8BA762"/>
    <w:rsid w:val="5A8D847A"/>
    <w:rsid w:val="5A8EB0AE"/>
    <w:rsid w:val="5A8FBBD5"/>
    <w:rsid w:val="5A95BA39"/>
    <w:rsid w:val="5A96183C"/>
    <w:rsid w:val="5A99113B"/>
    <w:rsid w:val="5A9B071B"/>
    <w:rsid w:val="5A9CA4AB"/>
    <w:rsid w:val="5AA0B0E9"/>
    <w:rsid w:val="5AA1F567"/>
    <w:rsid w:val="5AA4BEF4"/>
    <w:rsid w:val="5AA55C1E"/>
    <w:rsid w:val="5AA6AD1B"/>
    <w:rsid w:val="5AB1646D"/>
    <w:rsid w:val="5AB26EF0"/>
    <w:rsid w:val="5AB5DA9A"/>
    <w:rsid w:val="5AB6A6F5"/>
    <w:rsid w:val="5ABB1B28"/>
    <w:rsid w:val="5ABB497E"/>
    <w:rsid w:val="5ABE4AC9"/>
    <w:rsid w:val="5ABFAC27"/>
    <w:rsid w:val="5AC01457"/>
    <w:rsid w:val="5AD60C32"/>
    <w:rsid w:val="5AD8AEFA"/>
    <w:rsid w:val="5ADC7652"/>
    <w:rsid w:val="5AF20903"/>
    <w:rsid w:val="5AF41BDE"/>
    <w:rsid w:val="5AF8A378"/>
    <w:rsid w:val="5AFA9E5F"/>
    <w:rsid w:val="5AFEDB44"/>
    <w:rsid w:val="5B02CAFB"/>
    <w:rsid w:val="5B0BCEE1"/>
    <w:rsid w:val="5B11C6CA"/>
    <w:rsid w:val="5B13B809"/>
    <w:rsid w:val="5B17A78C"/>
    <w:rsid w:val="5B230DDE"/>
    <w:rsid w:val="5B2433C1"/>
    <w:rsid w:val="5B2B0C8A"/>
    <w:rsid w:val="5B313127"/>
    <w:rsid w:val="5B362165"/>
    <w:rsid w:val="5B3CDDEA"/>
    <w:rsid w:val="5B478033"/>
    <w:rsid w:val="5B4A85B9"/>
    <w:rsid w:val="5B4EA7CF"/>
    <w:rsid w:val="5B518D78"/>
    <w:rsid w:val="5B54CBD6"/>
    <w:rsid w:val="5B591A79"/>
    <w:rsid w:val="5B5FBE79"/>
    <w:rsid w:val="5B6013AF"/>
    <w:rsid w:val="5B617386"/>
    <w:rsid w:val="5B6642CE"/>
    <w:rsid w:val="5B709F93"/>
    <w:rsid w:val="5B7F58DA"/>
    <w:rsid w:val="5B801E84"/>
    <w:rsid w:val="5B83119E"/>
    <w:rsid w:val="5B879344"/>
    <w:rsid w:val="5B899C9D"/>
    <w:rsid w:val="5B8EC2C2"/>
    <w:rsid w:val="5B9013A5"/>
    <w:rsid w:val="5B943D30"/>
    <w:rsid w:val="5B964D87"/>
    <w:rsid w:val="5B967701"/>
    <w:rsid w:val="5B974CBF"/>
    <w:rsid w:val="5B9CAAE6"/>
    <w:rsid w:val="5B9E9B59"/>
    <w:rsid w:val="5BA4C78E"/>
    <w:rsid w:val="5BA76A71"/>
    <w:rsid w:val="5BAB7832"/>
    <w:rsid w:val="5BAC62CF"/>
    <w:rsid w:val="5BB11AFD"/>
    <w:rsid w:val="5BB51D6C"/>
    <w:rsid w:val="5BB9BDB1"/>
    <w:rsid w:val="5BC14F65"/>
    <w:rsid w:val="5BC3599E"/>
    <w:rsid w:val="5BC667E5"/>
    <w:rsid w:val="5BC8CDEA"/>
    <w:rsid w:val="5BC94E7A"/>
    <w:rsid w:val="5BCA02D3"/>
    <w:rsid w:val="5BD50DE1"/>
    <w:rsid w:val="5BD77E7E"/>
    <w:rsid w:val="5BD99A1F"/>
    <w:rsid w:val="5BDD2381"/>
    <w:rsid w:val="5BE4E08E"/>
    <w:rsid w:val="5BE5E62F"/>
    <w:rsid w:val="5BE7843C"/>
    <w:rsid w:val="5BE7C695"/>
    <w:rsid w:val="5BE7D625"/>
    <w:rsid w:val="5BE8F759"/>
    <w:rsid w:val="5BEC769E"/>
    <w:rsid w:val="5BFC6861"/>
    <w:rsid w:val="5BFE5FC2"/>
    <w:rsid w:val="5BFE96C4"/>
    <w:rsid w:val="5C080BD0"/>
    <w:rsid w:val="5C09F38B"/>
    <w:rsid w:val="5C0B10C6"/>
    <w:rsid w:val="5C0FF252"/>
    <w:rsid w:val="5C11D040"/>
    <w:rsid w:val="5C191618"/>
    <w:rsid w:val="5C19F9D0"/>
    <w:rsid w:val="5C1C3252"/>
    <w:rsid w:val="5C1D67E7"/>
    <w:rsid w:val="5C1DE2A4"/>
    <w:rsid w:val="5C220123"/>
    <w:rsid w:val="5C23CFDB"/>
    <w:rsid w:val="5C25D5EF"/>
    <w:rsid w:val="5C2745B4"/>
    <w:rsid w:val="5C277A7F"/>
    <w:rsid w:val="5C2841E7"/>
    <w:rsid w:val="5C28F72B"/>
    <w:rsid w:val="5C2C101A"/>
    <w:rsid w:val="5C2C3302"/>
    <w:rsid w:val="5C2D868A"/>
    <w:rsid w:val="5C303619"/>
    <w:rsid w:val="5C325E6C"/>
    <w:rsid w:val="5C3AB163"/>
    <w:rsid w:val="5C3C3F57"/>
    <w:rsid w:val="5C3E2501"/>
    <w:rsid w:val="5C3EF3F8"/>
    <w:rsid w:val="5C428809"/>
    <w:rsid w:val="5C46A6F5"/>
    <w:rsid w:val="5C4928B4"/>
    <w:rsid w:val="5C5263A1"/>
    <w:rsid w:val="5C53324B"/>
    <w:rsid w:val="5C5557AD"/>
    <w:rsid w:val="5C5B4A24"/>
    <w:rsid w:val="5C5C54AC"/>
    <w:rsid w:val="5C64C35B"/>
    <w:rsid w:val="5C689CAC"/>
    <w:rsid w:val="5C69E2E7"/>
    <w:rsid w:val="5C6DC55A"/>
    <w:rsid w:val="5C712806"/>
    <w:rsid w:val="5C717E4E"/>
    <w:rsid w:val="5C7846B3"/>
    <w:rsid w:val="5C7B0331"/>
    <w:rsid w:val="5C7D9B34"/>
    <w:rsid w:val="5C7F7C5A"/>
    <w:rsid w:val="5C835A70"/>
    <w:rsid w:val="5C838434"/>
    <w:rsid w:val="5C8420C2"/>
    <w:rsid w:val="5C8832B0"/>
    <w:rsid w:val="5C8B2931"/>
    <w:rsid w:val="5C8F27CD"/>
    <w:rsid w:val="5C90401E"/>
    <w:rsid w:val="5C92E9AC"/>
    <w:rsid w:val="5C9DC325"/>
    <w:rsid w:val="5C9F510D"/>
    <w:rsid w:val="5CA16BA3"/>
    <w:rsid w:val="5CA1AAE7"/>
    <w:rsid w:val="5CA236B1"/>
    <w:rsid w:val="5CA34B62"/>
    <w:rsid w:val="5CA7761B"/>
    <w:rsid w:val="5CA993CC"/>
    <w:rsid w:val="5CAD1558"/>
    <w:rsid w:val="5CB3FC7B"/>
    <w:rsid w:val="5CBF281E"/>
    <w:rsid w:val="5CC392B7"/>
    <w:rsid w:val="5CC472E9"/>
    <w:rsid w:val="5CC48BBF"/>
    <w:rsid w:val="5CC4F5BF"/>
    <w:rsid w:val="5CC660DF"/>
    <w:rsid w:val="5CCD62DB"/>
    <w:rsid w:val="5CCEF4C8"/>
    <w:rsid w:val="5CD6CC7E"/>
    <w:rsid w:val="5CDA900A"/>
    <w:rsid w:val="5CE0DABF"/>
    <w:rsid w:val="5CE11126"/>
    <w:rsid w:val="5CE5844F"/>
    <w:rsid w:val="5CE7470A"/>
    <w:rsid w:val="5CE7C7B8"/>
    <w:rsid w:val="5CE8BB9E"/>
    <w:rsid w:val="5CEA9AA6"/>
    <w:rsid w:val="5CEE8265"/>
    <w:rsid w:val="5CEE9A18"/>
    <w:rsid w:val="5CF06593"/>
    <w:rsid w:val="5CF20517"/>
    <w:rsid w:val="5CF27769"/>
    <w:rsid w:val="5CF919F4"/>
    <w:rsid w:val="5CFB798C"/>
    <w:rsid w:val="5D01A64B"/>
    <w:rsid w:val="5D0DE27A"/>
    <w:rsid w:val="5D1C652A"/>
    <w:rsid w:val="5D1CDA5A"/>
    <w:rsid w:val="5D1F31C9"/>
    <w:rsid w:val="5D22BDD6"/>
    <w:rsid w:val="5D28F2CB"/>
    <w:rsid w:val="5D345EF0"/>
    <w:rsid w:val="5D396CA4"/>
    <w:rsid w:val="5D3A20E9"/>
    <w:rsid w:val="5D418160"/>
    <w:rsid w:val="5D447E58"/>
    <w:rsid w:val="5D44E24A"/>
    <w:rsid w:val="5D469BB4"/>
    <w:rsid w:val="5D4CB529"/>
    <w:rsid w:val="5D4D6147"/>
    <w:rsid w:val="5D54CEF0"/>
    <w:rsid w:val="5D562560"/>
    <w:rsid w:val="5D5AF21A"/>
    <w:rsid w:val="5D5B5ABF"/>
    <w:rsid w:val="5D5C0E26"/>
    <w:rsid w:val="5D5CAD8F"/>
    <w:rsid w:val="5D5FE4C4"/>
    <w:rsid w:val="5D6783C9"/>
    <w:rsid w:val="5D67FF12"/>
    <w:rsid w:val="5D6CD06C"/>
    <w:rsid w:val="5D6EE429"/>
    <w:rsid w:val="5D6F9A90"/>
    <w:rsid w:val="5D758806"/>
    <w:rsid w:val="5D7C3A43"/>
    <w:rsid w:val="5D811D5F"/>
    <w:rsid w:val="5D83D8C9"/>
    <w:rsid w:val="5D8B8BC3"/>
    <w:rsid w:val="5D8D79E3"/>
    <w:rsid w:val="5D918FA0"/>
    <w:rsid w:val="5D91FC18"/>
    <w:rsid w:val="5D9643F7"/>
    <w:rsid w:val="5D99A51B"/>
    <w:rsid w:val="5D9CA3F1"/>
    <w:rsid w:val="5DA1DDAD"/>
    <w:rsid w:val="5DA5770D"/>
    <w:rsid w:val="5DACFB30"/>
    <w:rsid w:val="5DADEBB1"/>
    <w:rsid w:val="5DAEC45A"/>
    <w:rsid w:val="5DB20936"/>
    <w:rsid w:val="5DB54AAE"/>
    <w:rsid w:val="5DB8C86C"/>
    <w:rsid w:val="5DBA39FC"/>
    <w:rsid w:val="5DBB0396"/>
    <w:rsid w:val="5DCAF94D"/>
    <w:rsid w:val="5DCFDB49"/>
    <w:rsid w:val="5DD5D94C"/>
    <w:rsid w:val="5DD68746"/>
    <w:rsid w:val="5DD75A61"/>
    <w:rsid w:val="5DDDAA3A"/>
    <w:rsid w:val="5DE42FE0"/>
    <w:rsid w:val="5DE5A730"/>
    <w:rsid w:val="5DE69740"/>
    <w:rsid w:val="5DEF9927"/>
    <w:rsid w:val="5DF06190"/>
    <w:rsid w:val="5DF095DA"/>
    <w:rsid w:val="5DFD54BC"/>
    <w:rsid w:val="5DFDBD9A"/>
    <w:rsid w:val="5DFE0A94"/>
    <w:rsid w:val="5E0102C3"/>
    <w:rsid w:val="5E025C8A"/>
    <w:rsid w:val="5E075D03"/>
    <w:rsid w:val="5E0DACF4"/>
    <w:rsid w:val="5E132170"/>
    <w:rsid w:val="5E1FF123"/>
    <w:rsid w:val="5E225410"/>
    <w:rsid w:val="5E2852A4"/>
    <w:rsid w:val="5E2AB052"/>
    <w:rsid w:val="5E2B089A"/>
    <w:rsid w:val="5E2D13AB"/>
    <w:rsid w:val="5E31966C"/>
    <w:rsid w:val="5E3333E8"/>
    <w:rsid w:val="5E35CE4F"/>
    <w:rsid w:val="5E3A21A2"/>
    <w:rsid w:val="5E3E6A6E"/>
    <w:rsid w:val="5E51E963"/>
    <w:rsid w:val="5E5FD1D8"/>
    <w:rsid w:val="5E634314"/>
    <w:rsid w:val="5E646CFD"/>
    <w:rsid w:val="5E67779E"/>
    <w:rsid w:val="5E762CEB"/>
    <w:rsid w:val="5E7A73C4"/>
    <w:rsid w:val="5E7AEDF8"/>
    <w:rsid w:val="5E805AC9"/>
    <w:rsid w:val="5E825C77"/>
    <w:rsid w:val="5E82F22F"/>
    <w:rsid w:val="5E937F20"/>
    <w:rsid w:val="5E95E09D"/>
    <w:rsid w:val="5E9B4D68"/>
    <w:rsid w:val="5E9F903C"/>
    <w:rsid w:val="5EA0FCE7"/>
    <w:rsid w:val="5EA1DEDF"/>
    <w:rsid w:val="5EA48322"/>
    <w:rsid w:val="5EA54B68"/>
    <w:rsid w:val="5EA6D43B"/>
    <w:rsid w:val="5EA85E02"/>
    <w:rsid w:val="5EB15736"/>
    <w:rsid w:val="5EB5392B"/>
    <w:rsid w:val="5EBA4462"/>
    <w:rsid w:val="5EBB10B3"/>
    <w:rsid w:val="5EC4F026"/>
    <w:rsid w:val="5EC65660"/>
    <w:rsid w:val="5EC6FD51"/>
    <w:rsid w:val="5EC89622"/>
    <w:rsid w:val="5ECCDF18"/>
    <w:rsid w:val="5ECD59EC"/>
    <w:rsid w:val="5ED0376A"/>
    <w:rsid w:val="5ED1DA03"/>
    <w:rsid w:val="5ED9A4B9"/>
    <w:rsid w:val="5EDAD016"/>
    <w:rsid w:val="5EDB93F4"/>
    <w:rsid w:val="5EDF4D32"/>
    <w:rsid w:val="5EDFC5B7"/>
    <w:rsid w:val="5EE87C6F"/>
    <w:rsid w:val="5EEE72D3"/>
    <w:rsid w:val="5EF93C8A"/>
    <w:rsid w:val="5F018710"/>
    <w:rsid w:val="5F029D29"/>
    <w:rsid w:val="5F0A9B0B"/>
    <w:rsid w:val="5F0CE293"/>
    <w:rsid w:val="5F0D6023"/>
    <w:rsid w:val="5F0DCFD9"/>
    <w:rsid w:val="5F1AF965"/>
    <w:rsid w:val="5F251A61"/>
    <w:rsid w:val="5F26F6DB"/>
    <w:rsid w:val="5F2B771B"/>
    <w:rsid w:val="5F2F1BE9"/>
    <w:rsid w:val="5F33F326"/>
    <w:rsid w:val="5F35D7DE"/>
    <w:rsid w:val="5F39A4ED"/>
    <w:rsid w:val="5F3B4E7E"/>
    <w:rsid w:val="5F3DA585"/>
    <w:rsid w:val="5F3DAE0E"/>
    <w:rsid w:val="5F4120AD"/>
    <w:rsid w:val="5F431FF9"/>
    <w:rsid w:val="5F497102"/>
    <w:rsid w:val="5F4A00EA"/>
    <w:rsid w:val="5F50BDDC"/>
    <w:rsid w:val="5F5885F8"/>
    <w:rsid w:val="5F5B709D"/>
    <w:rsid w:val="5F5BA4A4"/>
    <w:rsid w:val="5F618C08"/>
    <w:rsid w:val="5F61AB03"/>
    <w:rsid w:val="5F6284EE"/>
    <w:rsid w:val="5F661535"/>
    <w:rsid w:val="5F6A7FCE"/>
    <w:rsid w:val="5F71D8FA"/>
    <w:rsid w:val="5F73602A"/>
    <w:rsid w:val="5F73729D"/>
    <w:rsid w:val="5F788D5C"/>
    <w:rsid w:val="5F7F9E38"/>
    <w:rsid w:val="5F820750"/>
    <w:rsid w:val="5F894BBD"/>
    <w:rsid w:val="5F8A3DDE"/>
    <w:rsid w:val="5F92EAE6"/>
    <w:rsid w:val="5F998DFB"/>
    <w:rsid w:val="5F9B9B70"/>
    <w:rsid w:val="5F9D2FC8"/>
    <w:rsid w:val="5F9D4C06"/>
    <w:rsid w:val="5F9D91A5"/>
    <w:rsid w:val="5F9E5D99"/>
    <w:rsid w:val="5FA777A8"/>
    <w:rsid w:val="5FA97D55"/>
    <w:rsid w:val="5FAA374E"/>
    <w:rsid w:val="5FAAF61F"/>
    <w:rsid w:val="5FAE7E59"/>
    <w:rsid w:val="5FBA3E0A"/>
    <w:rsid w:val="5FBA7915"/>
    <w:rsid w:val="5FBB4DB5"/>
    <w:rsid w:val="5FBCF507"/>
    <w:rsid w:val="5FC05EFD"/>
    <w:rsid w:val="5FC49F53"/>
    <w:rsid w:val="5FC637E9"/>
    <w:rsid w:val="5FC6D223"/>
    <w:rsid w:val="5FCF0934"/>
    <w:rsid w:val="5FD0E67D"/>
    <w:rsid w:val="5FDA0466"/>
    <w:rsid w:val="5FDBB81E"/>
    <w:rsid w:val="5FDE9CC2"/>
    <w:rsid w:val="5FDF41DD"/>
    <w:rsid w:val="5FE01E24"/>
    <w:rsid w:val="5FE67FE3"/>
    <w:rsid w:val="5FEF5CBD"/>
    <w:rsid w:val="5FF14ECA"/>
    <w:rsid w:val="5FF15799"/>
    <w:rsid w:val="5FF8FC75"/>
    <w:rsid w:val="5FFFA413"/>
    <w:rsid w:val="600EC549"/>
    <w:rsid w:val="600F0AD1"/>
    <w:rsid w:val="60102B7F"/>
    <w:rsid w:val="60181976"/>
    <w:rsid w:val="601E34A4"/>
    <w:rsid w:val="601FE52F"/>
    <w:rsid w:val="6020245E"/>
    <w:rsid w:val="60258E8E"/>
    <w:rsid w:val="60294353"/>
    <w:rsid w:val="6035E14B"/>
    <w:rsid w:val="60385044"/>
    <w:rsid w:val="603AB72A"/>
    <w:rsid w:val="603D061F"/>
    <w:rsid w:val="603D55CA"/>
    <w:rsid w:val="60477B7F"/>
    <w:rsid w:val="6047B7CF"/>
    <w:rsid w:val="6049F234"/>
    <w:rsid w:val="604E9CDC"/>
    <w:rsid w:val="604F3416"/>
    <w:rsid w:val="6051F197"/>
    <w:rsid w:val="60538255"/>
    <w:rsid w:val="6053D27D"/>
    <w:rsid w:val="6057E509"/>
    <w:rsid w:val="6059F6B9"/>
    <w:rsid w:val="60613B0E"/>
    <w:rsid w:val="60632FCE"/>
    <w:rsid w:val="60644F49"/>
    <w:rsid w:val="60646683"/>
    <w:rsid w:val="60660ED1"/>
    <w:rsid w:val="6066F53B"/>
    <w:rsid w:val="6069B00E"/>
    <w:rsid w:val="606EEE57"/>
    <w:rsid w:val="6070A5B3"/>
    <w:rsid w:val="60775AF6"/>
    <w:rsid w:val="607788A4"/>
    <w:rsid w:val="6077C536"/>
    <w:rsid w:val="607A2187"/>
    <w:rsid w:val="6081841B"/>
    <w:rsid w:val="6082DB8F"/>
    <w:rsid w:val="608D8440"/>
    <w:rsid w:val="608F9EC2"/>
    <w:rsid w:val="6091D178"/>
    <w:rsid w:val="609233AE"/>
    <w:rsid w:val="609287CC"/>
    <w:rsid w:val="609E188D"/>
    <w:rsid w:val="60A11D0B"/>
    <w:rsid w:val="60A2D510"/>
    <w:rsid w:val="60A9BD5A"/>
    <w:rsid w:val="60ACF011"/>
    <w:rsid w:val="60AD5033"/>
    <w:rsid w:val="60BA7677"/>
    <w:rsid w:val="60C348CC"/>
    <w:rsid w:val="60C49DF4"/>
    <w:rsid w:val="60C7100F"/>
    <w:rsid w:val="60C714AB"/>
    <w:rsid w:val="60CC1618"/>
    <w:rsid w:val="60D169F1"/>
    <w:rsid w:val="60D1A83F"/>
    <w:rsid w:val="60D42AFC"/>
    <w:rsid w:val="60D66EC1"/>
    <w:rsid w:val="60D6F43D"/>
    <w:rsid w:val="60D88BF9"/>
    <w:rsid w:val="60DBBDD7"/>
    <w:rsid w:val="60E04ED2"/>
    <w:rsid w:val="60E0B92D"/>
    <w:rsid w:val="60E0D69A"/>
    <w:rsid w:val="60E250B6"/>
    <w:rsid w:val="60E3F2A0"/>
    <w:rsid w:val="60E51D89"/>
    <w:rsid w:val="60EAC9A9"/>
    <w:rsid w:val="60ED37BC"/>
    <w:rsid w:val="60F1B83F"/>
    <w:rsid w:val="60F290DE"/>
    <w:rsid w:val="60FF940A"/>
    <w:rsid w:val="6106EE49"/>
    <w:rsid w:val="6106F9C2"/>
    <w:rsid w:val="610CE643"/>
    <w:rsid w:val="610F80C3"/>
    <w:rsid w:val="6111DC16"/>
    <w:rsid w:val="611309CD"/>
    <w:rsid w:val="61132B6D"/>
    <w:rsid w:val="611861CC"/>
    <w:rsid w:val="6118F17B"/>
    <w:rsid w:val="611A11BF"/>
    <w:rsid w:val="611BDDF2"/>
    <w:rsid w:val="612497C0"/>
    <w:rsid w:val="6125025F"/>
    <w:rsid w:val="6126A54C"/>
    <w:rsid w:val="612825EF"/>
    <w:rsid w:val="612844A9"/>
    <w:rsid w:val="612B0544"/>
    <w:rsid w:val="612D45EF"/>
    <w:rsid w:val="612EBB47"/>
    <w:rsid w:val="6131C5D6"/>
    <w:rsid w:val="6138347E"/>
    <w:rsid w:val="613F22A5"/>
    <w:rsid w:val="6144CDE5"/>
    <w:rsid w:val="61472101"/>
    <w:rsid w:val="61480F39"/>
    <w:rsid w:val="614DB45E"/>
    <w:rsid w:val="61591ED7"/>
    <w:rsid w:val="615DD781"/>
    <w:rsid w:val="61601BB3"/>
    <w:rsid w:val="61611BBB"/>
    <w:rsid w:val="6162084A"/>
    <w:rsid w:val="6170996B"/>
    <w:rsid w:val="61758553"/>
    <w:rsid w:val="617A61B8"/>
    <w:rsid w:val="617BC64B"/>
    <w:rsid w:val="6180D57D"/>
    <w:rsid w:val="6183F277"/>
    <w:rsid w:val="61889099"/>
    <w:rsid w:val="6189462F"/>
    <w:rsid w:val="618BD078"/>
    <w:rsid w:val="6198837F"/>
    <w:rsid w:val="61A47546"/>
    <w:rsid w:val="61A72B5D"/>
    <w:rsid w:val="61AE430E"/>
    <w:rsid w:val="61AF9F19"/>
    <w:rsid w:val="61B11C1D"/>
    <w:rsid w:val="61B50781"/>
    <w:rsid w:val="61B636E9"/>
    <w:rsid w:val="61B9B1FF"/>
    <w:rsid w:val="61B9DBA4"/>
    <w:rsid w:val="61BB38DB"/>
    <w:rsid w:val="61BF3CE1"/>
    <w:rsid w:val="61BFCCA7"/>
    <w:rsid w:val="61C35844"/>
    <w:rsid w:val="61CC65F0"/>
    <w:rsid w:val="61CCBFAB"/>
    <w:rsid w:val="61CE2358"/>
    <w:rsid w:val="61D114E8"/>
    <w:rsid w:val="61D13F91"/>
    <w:rsid w:val="61D45999"/>
    <w:rsid w:val="61D56F55"/>
    <w:rsid w:val="61DC7BE0"/>
    <w:rsid w:val="61DDD05E"/>
    <w:rsid w:val="61DE4A72"/>
    <w:rsid w:val="61E0868F"/>
    <w:rsid w:val="61E20590"/>
    <w:rsid w:val="61E50ACF"/>
    <w:rsid w:val="61E580B6"/>
    <w:rsid w:val="61E5D410"/>
    <w:rsid w:val="61E7DB67"/>
    <w:rsid w:val="61E9B78D"/>
    <w:rsid w:val="61EBB56A"/>
    <w:rsid w:val="61ECC528"/>
    <w:rsid w:val="61F2937C"/>
    <w:rsid w:val="61F5ECE6"/>
    <w:rsid w:val="61F864F5"/>
    <w:rsid w:val="61FAD394"/>
    <w:rsid w:val="61FDACE0"/>
    <w:rsid w:val="620036E4"/>
    <w:rsid w:val="6201C25A"/>
    <w:rsid w:val="62027BC3"/>
    <w:rsid w:val="6203329E"/>
    <w:rsid w:val="6203B2BF"/>
    <w:rsid w:val="62073AD8"/>
    <w:rsid w:val="620BC6DD"/>
    <w:rsid w:val="62160CE9"/>
    <w:rsid w:val="6219C88B"/>
    <w:rsid w:val="621DC8FA"/>
    <w:rsid w:val="6223C866"/>
    <w:rsid w:val="6224D505"/>
    <w:rsid w:val="622AA4D3"/>
    <w:rsid w:val="62396A6A"/>
    <w:rsid w:val="623FC971"/>
    <w:rsid w:val="624394EC"/>
    <w:rsid w:val="62475905"/>
    <w:rsid w:val="624978F7"/>
    <w:rsid w:val="624AFF2E"/>
    <w:rsid w:val="624C1901"/>
    <w:rsid w:val="624D5CC6"/>
    <w:rsid w:val="624FF27F"/>
    <w:rsid w:val="625155F5"/>
    <w:rsid w:val="625274E8"/>
    <w:rsid w:val="625773DA"/>
    <w:rsid w:val="625CC185"/>
    <w:rsid w:val="62608737"/>
    <w:rsid w:val="6263DEBC"/>
    <w:rsid w:val="6266F8DE"/>
    <w:rsid w:val="626E6BEC"/>
    <w:rsid w:val="626E759E"/>
    <w:rsid w:val="6273A718"/>
    <w:rsid w:val="62760F0A"/>
    <w:rsid w:val="62764163"/>
    <w:rsid w:val="627ABEC5"/>
    <w:rsid w:val="627B2206"/>
    <w:rsid w:val="62865C34"/>
    <w:rsid w:val="628668AC"/>
    <w:rsid w:val="62907DE0"/>
    <w:rsid w:val="62926D0C"/>
    <w:rsid w:val="6294D93E"/>
    <w:rsid w:val="62993DE9"/>
    <w:rsid w:val="62A1A08F"/>
    <w:rsid w:val="62A742EC"/>
    <w:rsid w:val="62ADAC77"/>
    <w:rsid w:val="62B98802"/>
    <w:rsid w:val="62BEA594"/>
    <w:rsid w:val="62C52B76"/>
    <w:rsid w:val="62C61983"/>
    <w:rsid w:val="62CAFA87"/>
    <w:rsid w:val="62CC6E8C"/>
    <w:rsid w:val="62CD8962"/>
    <w:rsid w:val="62D2792E"/>
    <w:rsid w:val="62DF420F"/>
    <w:rsid w:val="62E7C861"/>
    <w:rsid w:val="62EDC068"/>
    <w:rsid w:val="62F0B058"/>
    <w:rsid w:val="62F2C0FF"/>
    <w:rsid w:val="62F8B334"/>
    <w:rsid w:val="62F8F771"/>
    <w:rsid w:val="62F99B09"/>
    <w:rsid w:val="62FDD8AB"/>
    <w:rsid w:val="63076ECE"/>
    <w:rsid w:val="6307DE08"/>
    <w:rsid w:val="630A2D5E"/>
    <w:rsid w:val="630CD648"/>
    <w:rsid w:val="630ED593"/>
    <w:rsid w:val="6317EA50"/>
    <w:rsid w:val="6321FC27"/>
    <w:rsid w:val="632A1D24"/>
    <w:rsid w:val="632A83C0"/>
    <w:rsid w:val="632B2634"/>
    <w:rsid w:val="6332DF93"/>
    <w:rsid w:val="633AF3EE"/>
    <w:rsid w:val="633BD25B"/>
    <w:rsid w:val="6342086D"/>
    <w:rsid w:val="63429897"/>
    <w:rsid w:val="6343533A"/>
    <w:rsid w:val="63489FD0"/>
    <w:rsid w:val="634CC3A5"/>
    <w:rsid w:val="634D2BBD"/>
    <w:rsid w:val="635BFE9C"/>
    <w:rsid w:val="635F88AD"/>
    <w:rsid w:val="63620FF0"/>
    <w:rsid w:val="63639ABD"/>
    <w:rsid w:val="63661E89"/>
    <w:rsid w:val="636C502B"/>
    <w:rsid w:val="636DB1FC"/>
    <w:rsid w:val="63750BBD"/>
    <w:rsid w:val="637EBCCA"/>
    <w:rsid w:val="63803ED4"/>
    <w:rsid w:val="63865B82"/>
    <w:rsid w:val="6387D24F"/>
    <w:rsid w:val="638BC1CF"/>
    <w:rsid w:val="638C3804"/>
    <w:rsid w:val="63918D8A"/>
    <w:rsid w:val="6395CA31"/>
    <w:rsid w:val="63997D41"/>
    <w:rsid w:val="63A0295F"/>
    <w:rsid w:val="63A25957"/>
    <w:rsid w:val="63A343DF"/>
    <w:rsid w:val="63A48245"/>
    <w:rsid w:val="63A6D3AD"/>
    <w:rsid w:val="63B0B8F1"/>
    <w:rsid w:val="63B92FBF"/>
    <w:rsid w:val="63BE5576"/>
    <w:rsid w:val="63CAF4FD"/>
    <w:rsid w:val="63D0697B"/>
    <w:rsid w:val="63D09C09"/>
    <w:rsid w:val="63D33A17"/>
    <w:rsid w:val="63E13FA1"/>
    <w:rsid w:val="63E3FC7B"/>
    <w:rsid w:val="63E488A1"/>
    <w:rsid w:val="63E6EE40"/>
    <w:rsid w:val="63E92D27"/>
    <w:rsid w:val="63F3B2FF"/>
    <w:rsid w:val="63F3BA17"/>
    <w:rsid w:val="63F6316A"/>
    <w:rsid w:val="63F667F4"/>
    <w:rsid w:val="63FE52E1"/>
    <w:rsid w:val="64023986"/>
    <w:rsid w:val="64057DF4"/>
    <w:rsid w:val="640D6F79"/>
    <w:rsid w:val="6415A3F0"/>
    <w:rsid w:val="6418BB12"/>
    <w:rsid w:val="641EFDEF"/>
    <w:rsid w:val="64251F3C"/>
    <w:rsid w:val="6425501A"/>
    <w:rsid w:val="6428C1B8"/>
    <w:rsid w:val="642D9537"/>
    <w:rsid w:val="64357B5B"/>
    <w:rsid w:val="64370C3A"/>
    <w:rsid w:val="6437DA30"/>
    <w:rsid w:val="643B6CF4"/>
    <w:rsid w:val="643E7817"/>
    <w:rsid w:val="64415B1E"/>
    <w:rsid w:val="64494BC8"/>
    <w:rsid w:val="644EAA23"/>
    <w:rsid w:val="644FE96C"/>
    <w:rsid w:val="6455FCEA"/>
    <w:rsid w:val="645649BD"/>
    <w:rsid w:val="64564D09"/>
    <w:rsid w:val="6456B44D"/>
    <w:rsid w:val="6456BA4E"/>
    <w:rsid w:val="6456FB92"/>
    <w:rsid w:val="645AAC1C"/>
    <w:rsid w:val="645DCB03"/>
    <w:rsid w:val="646279A9"/>
    <w:rsid w:val="64653481"/>
    <w:rsid w:val="64653808"/>
    <w:rsid w:val="64656704"/>
    <w:rsid w:val="64665C09"/>
    <w:rsid w:val="646F4A91"/>
    <w:rsid w:val="646FFCBD"/>
    <w:rsid w:val="647AB415"/>
    <w:rsid w:val="647CFC02"/>
    <w:rsid w:val="64807D6C"/>
    <w:rsid w:val="648BE8A0"/>
    <w:rsid w:val="64909F5E"/>
    <w:rsid w:val="64948395"/>
    <w:rsid w:val="64970A55"/>
    <w:rsid w:val="6499C4E9"/>
    <w:rsid w:val="64A05345"/>
    <w:rsid w:val="64AB9658"/>
    <w:rsid w:val="64BA005C"/>
    <w:rsid w:val="64BB5CEA"/>
    <w:rsid w:val="64BF5F80"/>
    <w:rsid w:val="64BF6420"/>
    <w:rsid w:val="64C4F7A3"/>
    <w:rsid w:val="64CAE0B1"/>
    <w:rsid w:val="64CB4BC6"/>
    <w:rsid w:val="64CF879A"/>
    <w:rsid w:val="64CFAD1C"/>
    <w:rsid w:val="64D3131F"/>
    <w:rsid w:val="64DB19D8"/>
    <w:rsid w:val="64DF7C81"/>
    <w:rsid w:val="64E083A0"/>
    <w:rsid w:val="64EC0B48"/>
    <w:rsid w:val="64EF248D"/>
    <w:rsid w:val="64EFC465"/>
    <w:rsid w:val="64F203C6"/>
    <w:rsid w:val="64F6AD64"/>
    <w:rsid w:val="64FCF86A"/>
    <w:rsid w:val="64FE0118"/>
    <w:rsid w:val="650173D4"/>
    <w:rsid w:val="6501E714"/>
    <w:rsid w:val="65024721"/>
    <w:rsid w:val="65026F29"/>
    <w:rsid w:val="65031E13"/>
    <w:rsid w:val="65057367"/>
    <w:rsid w:val="6509F517"/>
    <w:rsid w:val="650A3F43"/>
    <w:rsid w:val="650AE68A"/>
    <w:rsid w:val="65140A08"/>
    <w:rsid w:val="651650C5"/>
    <w:rsid w:val="6517B677"/>
    <w:rsid w:val="65182112"/>
    <w:rsid w:val="651BBFC7"/>
    <w:rsid w:val="6521FDB4"/>
    <w:rsid w:val="652465EA"/>
    <w:rsid w:val="6529C06A"/>
    <w:rsid w:val="652C699B"/>
    <w:rsid w:val="6531059A"/>
    <w:rsid w:val="6537F136"/>
    <w:rsid w:val="65398BBD"/>
    <w:rsid w:val="653DAFF1"/>
    <w:rsid w:val="6540AC48"/>
    <w:rsid w:val="6543575E"/>
    <w:rsid w:val="65472DDB"/>
    <w:rsid w:val="654B9CAA"/>
    <w:rsid w:val="6551187B"/>
    <w:rsid w:val="6555DA4D"/>
    <w:rsid w:val="65595DE5"/>
    <w:rsid w:val="655BCE18"/>
    <w:rsid w:val="655CAAE5"/>
    <w:rsid w:val="655DE5DB"/>
    <w:rsid w:val="65618693"/>
    <w:rsid w:val="6567A672"/>
    <w:rsid w:val="65696726"/>
    <w:rsid w:val="656EA154"/>
    <w:rsid w:val="657047CD"/>
    <w:rsid w:val="65735F27"/>
    <w:rsid w:val="6577732F"/>
    <w:rsid w:val="6577CC25"/>
    <w:rsid w:val="657A92FF"/>
    <w:rsid w:val="657D1002"/>
    <w:rsid w:val="657EB128"/>
    <w:rsid w:val="659410B2"/>
    <w:rsid w:val="659769A3"/>
    <w:rsid w:val="65A24394"/>
    <w:rsid w:val="65A4DB14"/>
    <w:rsid w:val="65A51962"/>
    <w:rsid w:val="65A57A72"/>
    <w:rsid w:val="65A61660"/>
    <w:rsid w:val="65ADAFCC"/>
    <w:rsid w:val="65AE9718"/>
    <w:rsid w:val="65B11019"/>
    <w:rsid w:val="65B2E037"/>
    <w:rsid w:val="65BA0103"/>
    <w:rsid w:val="65BD92A9"/>
    <w:rsid w:val="65C3FC15"/>
    <w:rsid w:val="65C69C2F"/>
    <w:rsid w:val="65C9DCE3"/>
    <w:rsid w:val="65CA5569"/>
    <w:rsid w:val="65CA62D0"/>
    <w:rsid w:val="65CCA685"/>
    <w:rsid w:val="65CEA80E"/>
    <w:rsid w:val="65DD8512"/>
    <w:rsid w:val="65DD9B6C"/>
    <w:rsid w:val="65E45FC4"/>
    <w:rsid w:val="65E54474"/>
    <w:rsid w:val="65EE2CD4"/>
    <w:rsid w:val="65F4B024"/>
    <w:rsid w:val="65F6C20C"/>
    <w:rsid w:val="65F859E9"/>
    <w:rsid w:val="65FA994F"/>
    <w:rsid w:val="66001A5B"/>
    <w:rsid w:val="6610D1CA"/>
    <w:rsid w:val="66168476"/>
    <w:rsid w:val="661912A5"/>
    <w:rsid w:val="661EA889"/>
    <w:rsid w:val="66250540"/>
    <w:rsid w:val="66304025"/>
    <w:rsid w:val="6634315A"/>
    <w:rsid w:val="663973F5"/>
    <w:rsid w:val="66413276"/>
    <w:rsid w:val="6647BB09"/>
    <w:rsid w:val="664A868A"/>
    <w:rsid w:val="664E6402"/>
    <w:rsid w:val="664E94B9"/>
    <w:rsid w:val="664F6FD4"/>
    <w:rsid w:val="66512AF1"/>
    <w:rsid w:val="6653AA42"/>
    <w:rsid w:val="6656A07E"/>
    <w:rsid w:val="66675A2B"/>
    <w:rsid w:val="666C7D32"/>
    <w:rsid w:val="666D8974"/>
    <w:rsid w:val="6672DEDE"/>
    <w:rsid w:val="6676106F"/>
    <w:rsid w:val="6677E58F"/>
    <w:rsid w:val="667C3CE2"/>
    <w:rsid w:val="668053ED"/>
    <w:rsid w:val="6687DBA9"/>
    <w:rsid w:val="668B94E4"/>
    <w:rsid w:val="668EE7C3"/>
    <w:rsid w:val="66976EBE"/>
    <w:rsid w:val="6698AB70"/>
    <w:rsid w:val="66A01DC7"/>
    <w:rsid w:val="66A3F0ED"/>
    <w:rsid w:val="66A53D85"/>
    <w:rsid w:val="66A686C7"/>
    <w:rsid w:val="66A97603"/>
    <w:rsid w:val="66AA9443"/>
    <w:rsid w:val="66AEDE01"/>
    <w:rsid w:val="66B3711B"/>
    <w:rsid w:val="66BBE3F0"/>
    <w:rsid w:val="66BC60AE"/>
    <w:rsid w:val="66BDF212"/>
    <w:rsid w:val="66BF2513"/>
    <w:rsid w:val="66C2A2D9"/>
    <w:rsid w:val="66CBB910"/>
    <w:rsid w:val="66D2C487"/>
    <w:rsid w:val="66D3431B"/>
    <w:rsid w:val="66DA5CB5"/>
    <w:rsid w:val="66DC78E0"/>
    <w:rsid w:val="66E14645"/>
    <w:rsid w:val="66E2F442"/>
    <w:rsid w:val="66E370F3"/>
    <w:rsid w:val="66E84D5F"/>
    <w:rsid w:val="66ED39AE"/>
    <w:rsid w:val="66EEA1D9"/>
    <w:rsid w:val="66F5B2ED"/>
    <w:rsid w:val="66F627DC"/>
    <w:rsid w:val="66F6966C"/>
    <w:rsid w:val="66F8BD35"/>
    <w:rsid w:val="66F95ACB"/>
    <w:rsid w:val="66FC1FAD"/>
    <w:rsid w:val="67003D32"/>
    <w:rsid w:val="671379B3"/>
    <w:rsid w:val="6716D1D0"/>
    <w:rsid w:val="67188E89"/>
    <w:rsid w:val="671B4F6F"/>
    <w:rsid w:val="671E4872"/>
    <w:rsid w:val="671FAA73"/>
    <w:rsid w:val="6720CDE9"/>
    <w:rsid w:val="6721A01A"/>
    <w:rsid w:val="6724AAF9"/>
    <w:rsid w:val="6725233B"/>
    <w:rsid w:val="67292F5B"/>
    <w:rsid w:val="672F7EEB"/>
    <w:rsid w:val="67338D36"/>
    <w:rsid w:val="67358F53"/>
    <w:rsid w:val="67372AD9"/>
    <w:rsid w:val="673B0CFD"/>
    <w:rsid w:val="67480B1E"/>
    <w:rsid w:val="67483B8B"/>
    <w:rsid w:val="674C3F98"/>
    <w:rsid w:val="674E0B11"/>
    <w:rsid w:val="67556937"/>
    <w:rsid w:val="675638A6"/>
    <w:rsid w:val="6759CD57"/>
    <w:rsid w:val="6767812D"/>
    <w:rsid w:val="676785DF"/>
    <w:rsid w:val="6768C091"/>
    <w:rsid w:val="67692A65"/>
    <w:rsid w:val="676EB63D"/>
    <w:rsid w:val="676F2312"/>
    <w:rsid w:val="6776BD47"/>
    <w:rsid w:val="6777F53A"/>
    <w:rsid w:val="677F74F4"/>
    <w:rsid w:val="67869D4D"/>
    <w:rsid w:val="6787F7DB"/>
    <w:rsid w:val="67891443"/>
    <w:rsid w:val="67A1686F"/>
    <w:rsid w:val="67A715B7"/>
    <w:rsid w:val="67AB753B"/>
    <w:rsid w:val="67ABF1BE"/>
    <w:rsid w:val="67AF37FE"/>
    <w:rsid w:val="67B2B332"/>
    <w:rsid w:val="67B623E1"/>
    <w:rsid w:val="67B7190F"/>
    <w:rsid w:val="67B9C09B"/>
    <w:rsid w:val="67BCB06E"/>
    <w:rsid w:val="67BEE022"/>
    <w:rsid w:val="67C09F9D"/>
    <w:rsid w:val="67C59B73"/>
    <w:rsid w:val="67C84926"/>
    <w:rsid w:val="67C896C0"/>
    <w:rsid w:val="67C9CC82"/>
    <w:rsid w:val="67CB522D"/>
    <w:rsid w:val="67CF054E"/>
    <w:rsid w:val="67CFF37E"/>
    <w:rsid w:val="67D1C24C"/>
    <w:rsid w:val="67D23E2A"/>
    <w:rsid w:val="67D5EBFA"/>
    <w:rsid w:val="67D791D6"/>
    <w:rsid w:val="67DA6DED"/>
    <w:rsid w:val="67DBB202"/>
    <w:rsid w:val="67E073C9"/>
    <w:rsid w:val="67E1CFD7"/>
    <w:rsid w:val="67EA42C7"/>
    <w:rsid w:val="67EDBE7C"/>
    <w:rsid w:val="67EEDA42"/>
    <w:rsid w:val="67F6F6F5"/>
    <w:rsid w:val="67FDD950"/>
    <w:rsid w:val="6801EF82"/>
    <w:rsid w:val="68036A57"/>
    <w:rsid w:val="680A28C6"/>
    <w:rsid w:val="680F4F06"/>
    <w:rsid w:val="68122396"/>
    <w:rsid w:val="6813A74C"/>
    <w:rsid w:val="68188071"/>
    <w:rsid w:val="681A9A21"/>
    <w:rsid w:val="6823982C"/>
    <w:rsid w:val="6827372A"/>
    <w:rsid w:val="6827B1A0"/>
    <w:rsid w:val="682B3A98"/>
    <w:rsid w:val="682BB8E6"/>
    <w:rsid w:val="682CBF30"/>
    <w:rsid w:val="68303AD4"/>
    <w:rsid w:val="68322712"/>
    <w:rsid w:val="6833DE2B"/>
    <w:rsid w:val="6836F24F"/>
    <w:rsid w:val="68385557"/>
    <w:rsid w:val="683F0306"/>
    <w:rsid w:val="6844DC44"/>
    <w:rsid w:val="68462643"/>
    <w:rsid w:val="684657BB"/>
    <w:rsid w:val="6849C303"/>
    <w:rsid w:val="684FF415"/>
    <w:rsid w:val="6853443E"/>
    <w:rsid w:val="68558CAF"/>
    <w:rsid w:val="6856B92B"/>
    <w:rsid w:val="685B70ED"/>
    <w:rsid w:val="685FC069"/>
    <w:rsid w:val="6860D7DF"/>
    <w:rsid w:val="68653ADF"/>
    <w:rsid w:val="68672E05"/>
    <w:rsid w:val="6868AD0B"/>
    <w:rsid w:val="686B8E2C"/>
    <w:rsid w:val="686BA7B1"/>
    <w:rsid w:val="687585EE"/>
    <w:rsid w:val="6875AA22"/>
    <w:rsid w:val="68777460"/>
    <w:rsid w:val="6877FBDF"/>
    <w:rsid w:val="6878A4C9"/>
    <w:rsid w:val="68794F60"/>
    <w:rsid w:val="6879FC8A"/>
    <w:rsid w:val="687FD932"/>
    <w:rsid w:val="68890A0F"/>
    <w:rsid w:val="6891EE55"/>
    <w:rsid w:val="68925035"/>
    <w:rsid w:val="6894648D"/>
    <w:rsid w:val="689BD6AC"/>
    <w:rsid w:val="689EFF4F"/>
    <w:rsid w:val="68A48A6B"/>
    <w:rsid w:val="68AE81CB"/>
    <w:rsid w:val="68B0C6B6"/>
    <w:rsid w:val="68B14F19"/>
    <w:rsid w:val="68B882A0"/>
    <w:rsid w:val="68BB62AF"/>
    <w:rsid w:val="68BE2DBF"/>
    <w:rsid w:val="68BEEB55"/>
    <w:rsid w:val="68C2ABEC"/>
    <w:rsid w:val="68C368A7"/>
    <w:rsid w:val="68C994A8"/>
    <w:rsid w:val="68C9B8EA"/>
    <w:rsid w:val="68CA3DB5"/>
    <w:rsid w:val="68CD4026"/>
    <w:rsid w:val="68CDEA0A"/>
    <w:rsid w:val="68DC17CE"/>
    <w:rsid w:val="68DD5718"/>
    <w:rsid w:val="68DF0287"/>
    <w:rsid w:val="68E242D7"/>
    <w:rsid w:val="68E45990"/>
    <w:rsid w:val="68E92A86"/>
    <w:rsid w:val="68ECFF10"/>
    <w:rsid w:val="68ED6750"/>
    <w:rsid w:val="68EF17FE"/>
    <w:rsid w:val="68F2CAD4"/>
    <w:rsid w:val="68F429DA"/>
    <w:rsid w:val="68F6E0E5"/>
    <w:rsid w:val="68F8BDDA"/>
    <w:rsid w:val="68FEB534"/>
    <w:rsid w:val="69000900"/>
    <w:rsid w:val="6900C2C4"/>
    <w:rsid w:val="6908F8AA"/>
    <w:rsid w:val="690A3232"/>
    <w:rsid w:val="690E110C"/>
    <w:rsid w:val="690F89D3"/>
    <w:rsid w:val="6926BD06"/>
    <w:rsid w:val="692B6DEB"/>
    <w:rsid w:val="692E1D3F"/>
    <w:rsid w:val="693DCA0D"/>
    <w:rsid w:val="69468A3D"/>
    <w:rsid w:val="6947388A"/>
    <w:rsid w:val="694D9E13"/>
    <w:rsid w:val="694E2538"/>
    <w:rsid w:val="6955AEF4"/>
    <w:rsid w:val="69564EDE"/>
    <w:rsid w:val="69567755"/>
    <w:rsid w:val="6957C68E"/>
    <w:rsid w:val="695943AA"/>
    <w:rsid w:val="69623504"/>
    <w:rsid w:val="69656AC2"/>
    <w:rsid w:val="6968FF3A"/>
    <w:rsid w:val="696A1E89"/>
    <w:rsid w:val="697D147D"/>
    <w:rsid w:val="6985BD08"/>
    <w:rsid w:val="69873BFB"/>
    <w:rsid w:val="69885052"/>
    <w:rsid w:val="69901061"/>
    <w:rsid w:val="699BF473"/>
    <w:rsid w:val="699EDE81"/>
    <w:rsid w:val="699FEAB5"/>
    <w:rsid w:val="69A43F14"/>
    <w:rsid w:val="69A63D49"/>
    <w:rsid w:val="69A7CED8"/>
    <w:rsid w:val="69AB9197"/>
    <w:rsid w:val="69ABEC21"/>
    <w:rsid w:val="69AF7BEC"/>
    <w:rsid w:val="69B6BFE3"/>
    <w:rsid w:val="69B88BD2"/>
    <w:rsid w:val="69BC8414"/>
    <w:rsid w:val="69BD8767"/>
    <w:rsid w:val="69BF7CF5"/>
    <w:rsid w:val="69C20B15"/>
    <w:rsid w:val="69C244AE"/>
    <w:rsid w:val="69C6EF62"/>
    <w:rsid w:val="69D61E59"/>
    <w:rsid w:val="69D653C6"/>
    <w:rsid w:val="69DD0F05"/>
    <w:rsid w:val="69DE9F0D"/>
    <w:rsid w:val="69E17CE4"/>
    <w:rsid w:val="69E97056"/>
    <w:rsid w:val="69EC0984"/>
    <w:rsid w:val="69EF9636"/>
    <w:rsid w:val="69EFD6E7"/>
    <w:rsid w:val="69F28C27"/>
    <w:rsid w:val="69F5A6B7"/>
    <w:rsid w:val="69F74090"/>
    <w:rsid w:val="69F74FB0"/>
    <w:rsid w:val="69F7D70D"/>
    <w:rsid w:val="69F8B55E"/>
    <w:rsid w:val="69FA7740"/>
    <w:rsid w:val="6A0A5B5F"/>
    <w:rsid w:val="6A1192AA"/>
    <w:rsid w:val="6A16B2C0"/>
    <w:rsid w:val="6A1DE975"/>
    <w:rsid w:val="6A1F475A"/>
    <w:rsid w:val="6A277629"/>
    <w:rsid w:val="6A2A93A1"/>
    <w:rsid w:val="6A2B2DDF"/>
    <w:rsid w:val="6A2E2096"/>
    <w:rsid w:val="6A2F0118"/>
    <w:rsid w:val="6A324A13"/>
    <w:rsid w:val="6A33B5CE"/>
    <w:rsid w:val="6A3FBD4C"/>
    <w:rsid w:val="6A43573D"/>
    <w:rsid w:val="6A450236"/>
    <w:rsid w:val="6A48C229"/>
    <w:rsid w:val="6A4B5374"/>
    <w:rsid w:val="6A4FCDBF"/>
    <w:rsid w:val="6A522B2F"/>
    <w:rsid w:val="6A55AAFA"/>
    <w:rsid w:val="6A58218E"/>
    <w:rsid w:val="6A5BCF57"/>
    <w:rsid w:val="6A66DD59"/>
    <w:rsid w:val="6A7A9F7F"/>
    <w:rsid w:val="6A86C24A"/>
    <w:rsid w:val="6A8E06FC"/>
    <w:rsid w:val="6A908296"/>
    <w:rsid w:val="6A91367E"/>
    <w:rsid w:val="6A988A55"/>
    <w:rsid w:val="6A99BCDC"/>
    <w:rsid w:val="6A9EED43"/>
    <w:rsid w:val="6AA23F63"/>
    <w:rsid w:val="6AA28480"/>
    <w:rsid w:val="6AAD2E99"/>
    <w:rsid w:val="6AB5CAC1"/>
    <w:rsid w:val="6AB66DF2"/>
    <w:rsid w:val="6AB6E624"/>
    <w:rsid w:val="6ABDEAB4"/>
    <w:rsid w:val="6ABF5E7A"/>
    <w:rsid w:val="6ABF989D"/>
    <w:rsid w:val="6ABFF979"/>
    <w:rsid w:val="6AC299FB"/>
    <w:rsid w:val="6AC32551"/>
    <w:rsid w:val="6AC89CCD"/>
    <w:rsid w:val="6AC92465"/>
    <w:rsid w:val="6AC9F4BA"/>
    <w:rsid w:val="6ACC5254"/>
    <w:rsid w:val="6ACD1C34"/>
    <w:rsid w:val="6AD188CF"/>
    <w:rsid w:val="6AD276DE"/>
    <w:rsid w:val="6AD45296"/>
    <w:rsid w:val="6AD5756D"/>
    <w:rsid w:val="6AD76ACC"/>
    <w:rsid w:val="6ADE3222"/>
    <w:rsid w:val="6ADF64BA"/>
    <w:rsid w:val="6AE0655A"/>
    <w:rsid w:val="6AE67071"/>
    <w:rsid w:val="6AEC8352"/>
    <w:rsid w:val="6B010873"/>
    <w:rsid w:val="6B01F95B"/>
    <w:rsid w:val="6B05D60C"/>
    <w:rsid w:val="6B086333"/>
    <w:rsid w:val="6B0F48F9"/>
    <w:rsid w:val="6B12B8F4"/>
    <w:rsid w:val="6B14900F"/>
    <w:rsid w:val="6B22B5F5"/>
    <w:rsid w:val="6B2D214C"/>
    <w:rsid w:val="6B2F70FE"/>
    <w:rsid w:val="6B32D8EA"/>
    <w:rsid w:val="6B412C0B"/>
    <w:rsid w:val="6B428F38"/>
    <w:rsid w:val="6B468BDF"/>
    <w:rsid w:val="6B48480A"/>
    <w:rsid w:val="6B4AF8FC"/>
    <w:rsid w:val="6B4C1825"/>
    <w:rsid w:val="6B4DB5C1"/>
    <w:rsid w:val="6B4E9440"/>
    <w:rsid w:val="6B50A593"/>
    <w:rsid w:val="6B53BB9A"/>
    <w:rsid w:val="6B551EA4"/>
    <w:rsid w:val="6B56966D"/>
    <w:rsid w:val="6B5A2FDC"/>
    <w:rsid w:val="6B5F5262"/>
    <w:rsid w:val="6B67EF84"/>
    <w:rsid w:val="6B68BD1B"/>
    <w:rsid w:val="6B71FEAD"/>
    <w:rsid w:val="6B72AE0C"/>
    <w:rsid w:val="6B736A66"/>
    <w:rsid w:val="6B73AE9D"/>
    <w:rsid w:val="6B751651"/>
    <w:rsid w:val="6B7799C7"/>
    <w:rsid w:val="6B808C38"/>
    <w:rsid w:val="6B84F68D"/>
    <w:rsid w:val="6B8659C1"/>
    <w:rsid w:val="6B872C74"/>
    <w:rsid w:val="6B890CFA"/>
    <w:rsid w:val="6B896221"/>
    <w:rsid w:val="6B8B66C9"/>
    <w:rsid w:val="6B8C4954"/>
    <w:rsid w:val="6B8F873D"/>
    <w:rsid w:val="6B94E868"/>
    <w:rsid w:val="6B9751C1"/>
    <w:rsid w:val="6B9A0782"/>
    <w:rsid w:val="6B9EC6FD"/>
    <w:rsid w:val="6BA23B44"/>
    <w:rsid w:val="6BA70431"/>
    <w:rsid w:val="6BAB4F35"/>
    <w:rsid w:val="6BAE6F1F"/>
    <w:rsid w:val="6BB3BC09"/>
    <w:rsid w:val="6BB4701D"/>
    <w:rsid w:val="6BC16710"/>
    <w:rsid w:val="6BCB2360"/>
    <w:rsid w:val="6BD6A136"/>
    <w:rsid w:val="6BDD3B87"/>
    <w:rsid w:val="6BDEF24B"/>
    <w:rsid w:val="6BE7BF67"/>
    <w:rsid w:val="6BEA4C8E"/>
    <w:rsid w:val="6BF0B524"/>
    <w:rsid w:val="6BF23CA3"/>
    <w:rsid w:val="6BF2F14D"/>
    <w:rsid w:val="6BF33380"/>
    <w:rsid w:val="6BF43EB0"/>
    <w:rsid w:val="6BF582A5"/>
    <w:rsid w:val="6BFAA9CF"/>
    <w:rsid w:val="6BFD764B"/>
    <w:rsid w:val="6C0292E9"/>
    <w:rsid w:val="6C04DA7D"/>
    <w:rsid w:val="6C098A4A"/>
    <w:rsid w:val="6C0F81FF"/>
    <w:rsid w:val="6C192DBF"/>
    <w:rsid w:val="6C1DC37E"/>
    <w:rsid w:val="6C1F772F"/>
    <w:rsid w:val="6C27CF0F"/>
    <w:rsid w:val="6C2820F6"/>
    <w:rsid w:val="6C29E81E"/>
    <w:rsid w:val="6C3B6572"/>
    <w:rsid w:val="6C4476BA"/>
    <w:rsid w:val="6C44BAC4"/>
    <w:rsid w:val="6C4567FC"/>
    <w:rsid w:val="6C461ADF"/>
    <w:rsid w:val="6C4A9D59"/>
    <w:rsid w:val="6C4B39F6"/>
    <w:rsid w:val="6C537979"/>
    <w:rsid w:val="6C53C041"/>
    <w:rsid w:val="6C621E27"/>
    <w:rsid w:val="6C62B658"/>
    <w:rsid w:val="6C63888E"/>
    <w:rsid w:val="6C640F74"/>
    <w:rsid w:val="6C6C7E85"/>
    <w:rsid w:val="6C6C91F0"/>
    <w:rsid w:val="6C736688"/>
    <w:rsid w:val="6C73B6DC"/>
    <w:rsid w:val="6C73E9C3"/>
    <w:rsid w:val="6C782895"/>
    <w:rsid w:val="6C7B6D8A"/>
    <w:rsid w:val="6C7B9A13"/>
    <w:rsid w:val="6C7CE0A1"/>
    <w:rsid w:val="6C82642C"/>
    <w:rsid w:val="6C857290"/>
    <w:rsid w:val="6C89B267"/>
    <w:rsid w:val="6C8E1052"/>
    <w:rsid w:val="6C8F01D3"/>
    <w:rsid w:val="6C9372D2"/>
    <w:rsid w:val="6C95E825"/>
    <w:rsid w:val="6C97D701"/>
    <w:rsid w:val="6CA36AE8"/>
    <w:rsid w:val="6CA5EA3F"/>
    <w:rsid w:val="6CABB905"/>
    <w:rsid w:val="6CAD004F"/>
    <w:rsid w:val="6CB0B899"/>
    <w:rsid w:val="6CB437F3"/>
    <w:rsid w:val="6CB5CC55"/>
    <w:rsid w:val="6CBC3D6B"/>
    <w:rsid w:val="6CBE9246"/>
    <w:rsid w:val="6CC9BFCF"/>
    <w:rsid w:val="6CCA8B67"/>
    <w:rsid w:val="6CCD77FA"/>
    <w:rsid w:val="6CD78B77"/>
    <w:rsid w:val="6CD8172F"/>
    <w:rsid w:val="6CD81BD5"/>
    <w:rsid w:val="6CD912E1"/>
    <w:rsid w:val="6CDA4849"/>
    <w:rsid w:val="6CE191BB"/>
    <w:rsid w:val="6CE1B2C1"/>
    <w:rsid w:val="6CE22F0F"/>
    <w:rsid w:val="6CE613A6"/>
    <w:rsid w:val="6CF7889C"/>
    <w:rsid w:val="6D08C759"/>
    <w:rsid w:val="6D0C0F35"/>
    <w:rsid w:val="6D0E70D3"/>
    <w:rsid w:val="6D10854C"/>
    <w:rsid w:val="6D10DD10"/>
    <w:rsid w:val="6D18794A"/>
    <w:rsid w:val="6D1BC4DB"/>
    <w:rsid w:val="6D1D1357"/>
    <w:rsid w:val="6D2107A5"/>
    <w:rsid w:val="6D231361"/>
    <w:rsid w:val="6D238000"/>
    <w:rsid w:val="6D2A93E0"/>
    <w:rsid w:val="6D2EB87D"/>
    <w:rsid w:val="6D2F2953"/>
    <w:rsid w:val="6D35703A"/>
    <w:rsid w:val="6D472708"/>
    <w:rsid w:val="6D4906FE"/>
    <w:rsid w:val="6D54E274"/>
    <w:rsid w:val="6D558D83"/>
    <w:rsid w:val="6D5C4951"/>
    <w:rsid w:val="6D6DD470"/>
    <w:rsid w:val="6D734350"/>
    <w:rsid w:val="6D73FAF1"/>
    <w:rsid w:val="6D7664FB"/>
    <w:rsid w:val="6D79036A"/>
    <w:rsid w:val="6D7EBF46"/>
    <w:rsid w:val="6D83AA8C"/>
    <w:rsid w:val="6D887DB2"/>
    <w:rsid w:val="6D892CFD"/>
    <w:rsid w:val="6D8FE681"/>
    <w:rsid w:val="6D96EF60"/>
    <w:rsid w:val="6D972B90"/>
    <w:rsid w:val="6D9946AC"/>
    <w:rsid w:val="6D999794"/>
    <w:rsid w:val="6D9BB781"/>
    <w:rsid w:val="6DA6832F"/>
    <w:rsid w:val="6DA710C8"/>
    <w:rsid w:val="6DABAF75"/>
    <w:rsid w:val="6DB3D1D1"/>
    <w:rsid w:val="6DB7485D"/>
    <w:rsid w:val="6DC2114C"/>
    <w:rsid w:val="6DC2D419"/>
    <w:rsid w:val="6DC8FB61"/>
    <w:rsid w:val="6DCDBB3C"/>
    <w:rsid w:val="6DCEC9A3"/>
    <w:rsid w:val="6DD37A49"/>
    <w:rsid w:val="6DDA2542"/>
    <w:rsid w:val="6DDA51D9"/>
    <w:rsid w:val="6DDA92F8"/>
    <w:rsid w:val="6DE6BD9F"/>
    <w:rsid w:val="6DE907E9"/>
    <w:rsid w:val="6DF3AE31"/>
    <w:rsid w:val="6DF3F346"/>
    <w:rsid w:val="6DF72D75"/>
    <w:rsid w:val="6DF9FCE5"/>
    <w:rsid w:val="6DFDB018"/>
    <w:rsid w:val="6DFE8106"/>
    <w:rsid w:val="6DFEC8BD"/>
    <w:rsid w:val="6E01957C"/>
    <w:rsid w:val="6E01CBCB"/>
    <w:rsid w:val="6E06EC9F"/>
    <w:rsid w:val="6E0A0E1C"/>
    <w:rsid w:val="6E0B8CAC"/>
    <w:rsid w:val="6E0DDD0B"/>
    <w:rsid w:val="6E0EF103"/>
    <w:rsid w:val="6E14A6A8"/>
    <w:rsid w:val="6E15B2DC"/>
    <w:rsid w:val="6E1A8E3A"/>
    <w:rsid w:val="6E21DED9"/>
    <w:rsid w:val="6E231618"/>
    <w:rsid w:val="6E23C845"/>
    <w:rsid w:val="6E26E520"/>
    <w:rsid w:val="6E2F9DF7"/>
    <w:rsid w:val="6E33A762"/>
    <w:rsid w:val="6E346AD5"/>
    <w:rsid w:val="6E364F4F"/>
    <w:rsid w:val="6E36ACA8"/>
    <w:rsid w:val="6E37F6E0"/>
    <w:rsid w:val="6E388C33"/>
    <w:rsid w:val="6E3C5AAC"/>
    <w:rsid w:val="6E3ED8F9"/>
    <w:rsid w:val="6E4622CA"/>
    <w:rsid w:val="6E4969A7"/>
    <w:rsid w:val="6E4B1032"/>
    <w:rsid w:val="6E4F64D6"/>
    <w:rsid w:val="6E522489"/>
    <w:rsid w:val="6E596A02"/>
    <w:rsid w:val="6E5E90CC"/>
    <w:rsid w:val="6E631B05"/>
    <w:rsid w:val="6E63C37C"/>
    <w:rsid w:val="6E645DC4"/>
    <w:rsid w:val="6E66CB3B"/>
    <w:rsid w:val="6E74E523"/>
    <w:rsid w:val="6E78DF84"/>
    <w:rsid w:val="6E7B80B2"/>
    <w:rsid w:val="6E7FF1C6"/>
    <w:rsid w:val="6E8346E8"/>
    <w:rsid w:val="6E83591E"/>
    <w:rsid w:val="6E84923E"/>
    <w:rsid w:val="6E8B689A"/>
    <w:rsid w:val="6E8B8BB5"/>
    <w:rsid w:val="6E8BC335"/>
    <w:rsid w:val="6E8FF611"/>
    <w:rsid w:val="6E904D52"/>
    <w:rsid w:val="6E9A748F"/>
    <w:rsid w:val="6EA3AC0B"/>
    <w:rsid w:val="6EA4434A"/>
    <w:rsid w:val="6EA97C46"/>
    <w:rsid w:val="6EA9DD1B"/>
    <w:rsid w:val="6EABC46A"/>
    <w:rsid w:val="6EB11EAE"/>
    <w:rsid w:val="6EB1A2B2"/>
    <w:rsid w:val="6EB8034A"/>
    <w:rsid w:val="6EC0E4C7"/>
    <w:rsid w:val="6EC2F3D4"/>
    <w:rsid w:val="6EC8FAFB"/>
    <w:rsid w:val="6EC9FAC7"/>
    <w:rsid w:val="6ECB3C4F"/>
    <w:rsid w:val="6ECBDC43"/>
    <w:rsid w:val="6ECBDE72"/>
    <w:rsid w:val="6ECCFA4C"/>
    <w:rsid w:val="6ED10630"/>
    <w:rsid w:val="6ED52F16"/>
    <w:rsid w:val="6ED695E9"/>
    <w:rsid w:val="6EDCA1A9"/>
    <w:rsid w:val="6EDCD1A0"/>
    <w:rsid w:val="6EE099D0"/>
    <w:rsid w:val="6EE157A9"/>
    <w:rsid w:val="6EE344F4"/>
    <w:rsid w:val="6EE8E461"/>
    <w:rsid w:val="6EF4F97D"/>
    <w:rsid w:val="6EF5199B"/>
    <w:rsid w:val="6EF715D1"/>
    <w:rsid w:val="6F00788C"/>
    <w:rsid w:val="6F079AAF"/>
    <w:rsid w:val="6F0B43C4"/>
    <w:rsid w:val="6F0CACD8"/>
    <w:rsid w:val="6F0DF065"/>
    <w:rsid w:val="6F1059D9"/>
    <w:rsid w:val="6F17B06D"/>
    <w:rsid w:val="6F196AE9"/>
    <w:rsid w:val="6F1A5891"/>
    <w:rsid w:val="6F240EC4"/>
    <w:rsid w:val="6F245389"/>
    <w:rsid w:val="6F2AA972"/>
    <w:rsid w:val="6F2E04FC"/>
    <w:rsid w:val="6F3E2EB4"/>
    <w:rsid w:val="6F4034CC"/>
    <w:rsid w:val="6F406D04"/>
    <w:rsid w:val="6F4BE665"/>
    <w:rsid w:val="6F4CD2E3"/>
    <w:rsid w:val="6F50311D"/>
    <w:rsid w:val="6F5448D6"/>
    <w:rsid w:val="6F5C2FEC"/>
    <w:rsid w:val="6F5CCD46"/>
    <w:rsid w:val="6F5D2B1F"/>
    <w:rsid w:val="6F6C0ABA"/>
    <w:rsid w:val="6F762A7B"/>
    <w:rsid w:val="6F7803B0"/>
    <w:rsid w:val="6F79C771"/>
    <w:rsid w:val="6F848E1E"/>
    <w:rsid w:val="6F8DD088"/>
    <w:rsid w:val="6F8E4CCC"/>
    <w:rsid w:val="6F90C400"/>
    <w:rsid w:val="6F93C353"/>
    <w:rsid w:val="6F9907B4"/>
    <w:rsid w:val="6F9B2FB6"/>
    <w:rsid w:val="6FA03BD5"/>
    <w:rsid w:val="6FA3D274"/>
    <w:rsid w:val="6FAC3F6B"/>
    <w:rsid w:val="6FAC5520"/>
    <w:rsid w:val="6FB0FC36"/>
    <w:rsid w:val="6FB3165A"/>
    <w:rsid w:val="6FB393B3"/>
    <w:rsid w:val="6FB4B620"/>
    <w:rsid w:val="6FB84FA0"/>
    <w:rsid w:val="6FBEA0CA"/>
    <w:rsid w:val="6FC70824"/>
    <w:rsid w:val="6FC88381"/>
    <w:rsid w:val="6FCBAF2C"/>
    <w:rsid w:val="6FD202C9"/>
    <w:rsid w:val="6FD378BB"/>
    <w:rsid w:val="6FDBBB00"/>
    <w:rsid w:val="6FE45983"/>
    <w:rsid w:val="6FE5AE35"/>
    <w:rsid w:val="6FE9FEC8"/>
    <w:rsid w:val="6FEA3FFB"/>
    <w:rsid w:val="6FEBFB03"/>
    <w:rsid w:val="6FF8994F"/>
    <w:rsid w:val="6FFD6C32"/>
    <w:rsid w:val="700C95EB"/>
    <w:rsid w:val="70100B99"/>
    <w:rsid w:val="701025B7"/>
    <w:rsid w:val="7012BAFA"/>
    <w:rsid w:val="7016EC76"/>
    <w:rsid w:val="701B59F6"/>
    <w:rsid w:val="7021F16F"/>
    <w:rsid w:val="7026F0BA"/>
    <w:rsid w:val="7027CFC9"/>
    <w:rsid w:val="702A99F8"/>
    <w:rsid w:val="702CC430"/>
    <w:rsid w:val="702D9816"/>
    <w:rsid w:val="702DEFAC"/>
    <w:rsid w:val="70357712"/>
    <w:rsid w:val="70390237"/>
    <w:rsid w:val="7039E029"/>
    <w:rsid w:val="7039FBDE"/>
    <w:rsid w:val="703C2749"/>
    <w:rsid w:val="703F34D9"/>
    <w:rsid w:val="70447372"/>
    <w:rsid w:val="704652D4"/>
    <w:rsid w:val="704C7FED"/>
    <w:rsid w:val="704D3988"/>
    <w:rsid w:val="7051434D"/>
    <w:rsid w:val="705165B9"/>
    <w:rsid w:val="7058149F"/>
    <w:rsid w:val="7059ECD5"/>
    <w:rsid w:val="705D2173"/>
    <w:rsid w:val="7064D71F"/>
    <w:rsid w:val="7066CA15"/>
    <w:rsid w:val="706D85B1"/>
    <w:rsid w:val="706E1CF1"/>
    <w:rsid w:val="7072E32E"/>
    <w:rsid w:val="707607E3"/>
    <w:rsid w:val="707D1F4C"/>
    <w:rsid w:val="708707D7"/>
    <w:rsid w:val="7088A299"/>
    <w:rsid w:val="708ECBFF"/>
    <w:rsid w:val="7090E9FC"/>
    <w:rsid w:val="7098AE99"/>
    <w:rsid w:val="709A310B"/>
    <w:rsid w:val="709D62D0"/>
    <w:rsid w:val="709F4424"/>
    <w:rsid w:val="70AA0A7F"/>
    <w:rsid w:val="70AC516D"/>
    <w:rsid w:val="70B621F5"/>
    <w:rsid w:val="70BFB1EF"/>
    <w:rsid w:val="70C30BA9"/>
    <w:rsid w:val="70C3CB2E"/>
    <w:rsid w:val="70CA7C6C"/>
    <w:rsid w:val="70D2FCB9"/>
    <w:rsid w:val="70D4230F"/>
    <w:rsid w:val="70D96023"/>
    <w:rsid w:val="70DE949E"/>
    <w:rsid w:val="70DEEAB2"/>
    <w:rsid w:val="70E0087E"/>
    <w:rsid w:val="70E0CFDD"/>
    <w:rsid w:val="70E1953B"/>
    <w:rsid w:val="70E7826A"/>
    <w:rsid w:val="70E870A1"/>
    <w:rsid w:val="70EB0771"/>
    <w:rsid w:val="70EC9EE2"/>
    <w:rsid w:val="70F3B2DF"/>
    <w:rsid w:val="70F3D00E"/>
    <w:rsid w:val="70F6562F"/>
    <w:rsid w:val="70F678D8"/>
    <w:rsid w:val="70F7F2E8"/>
    <w:rsid w:val="70FB18B0"/>
    <w:rsid w:val="70FBE007"/>
    <w:rsid w:val="70FE084B"/>
    <w:rsid w:val="710017E9"/>
    <w:rsid w:val="7101A75B"/>
    <w:rsid w:val="710229FB"/>
    <w:rsid w:val="71066CFC"/>
    <w:rsid w:val="7113F749"/>
    <w:rsid w:val="71154417"/>
    <w:rsid w:val="7115E495"/>
    <w:rsid w:val="711671EF"/>
    <w:rsid w:val="7118EEB2"/>
    <w:rsid w:val="711B08A6"/>
    <w:rsid w:val="711B3FA0"/>
    <w:rsid w:val="711B516B"/>
    <w:rsid w:val="711C2950"/>
    <w:rsid w:val="71235624"/>
    <w:rsid w:val="7123CA8A"/>
    <w:rsid w:val="712AC1AF"/>
    <w:rsid w:val="71303BE2"/>
    <w:rsid w:val="713C5AC4"/>
    <w:rsid w:val="713FCB60"/>
    <w:rsid w:val="714D6603"/>
    <w:rsid w:val="7152A59B"/>
    <w:rsid w:val="7156C8DF"/>
    <w:rsid w:val="715A6978"/>
    <w:rsid w:val="715ADB2B"/>
    <w:rsid w:val="71600C4D"/>
    <w:rsid w:val="7169CCDE"/>
    <w:rsid w:val="716B4824"/>
    <w:rsid w:val="716FAAE0"/>
    <w:rsid w:val="716FFCDF"/>
    <w:rsid w:val="71785602"/>
    <w:rsid w:val="717B3C64"/>
    <w:rsid w:val="717E786F"/>
    <w:rsid w:val="717E8482"/>
    <w:rsid w:val="718195DD"/>
    <w:rsid w:val="7187E85A"/>
    <w:rsid w:val="71894755"/>
    <w:rsid w:val="718B481A"/>
    <w:rsid w:val="718C105A"/>
    <w:rsid w:val="718DE14D"/>
    <w:rsid w:val="7190CADB"/>
    <w:rsid w:val="7190CB64"/>
    <w:rsid w:val="71914292"/>
    <w:rsid w:val="7196A25F"/>
    <w:rsid w:val="71983A15"/>
    <w:rsid w:val="71A356CE"/>
    <w:rsid w:val="71A4ED7F"/>
    <w:rsid w:val="71AB45DE"/>
    <w:rsid w:val="71ACCBF9"/>
    <w:rsid w:val="71AD9125"/>
    <w:rsid w:val="71B07F79"/>
    <w:rsid w:val="71B1D419"/>
    <w:rsid w:val="71B3C214"/>
    <w:rsid w:val="71B64BBF"/>
    <w:rsid w:val="71B6E9C5"/>
    <w:rsid w:val="71B7D3A9"/>
    <w:rsid w:val="71B84B98"/>
    <w:rsid w:val="71BD45E9"/>
    <w:rsid w:val="71C3BB50"/>
    <w:rsid w:val="71C58428"/>
    <w:rsid w:val="71C7946D"/>
    <w:rsid w:val="71CFC016"/>
    <w:rsid w:val="71D654C3"/>
    <w:rsid w:val="71DB8EFC"/>
    <w:rsid w:val="71DBB3C0"/>
    <w:rsid w:val="71DDA321"/>
    <w:rsid w:val="71DF0F60"/>
    <w:rsid w:val="71E8504E"/>
    <w:rsid w:val="71EC6E9D"/>
    <w:rsid w:val="71F0A809"/>
    <w:rsid w:val="71F69D34"/>
    <w:rsid w:val="71F8838B"/>
    <w:rsid w:val="71FA49DB"/>
    <w:rsid w:val="71FBDB18"/>
    <w:rsid w:val="71FC99A5"/>
    <w:rsid w:val="720032F9"/>
    <w:rsid w:val="7210EDC9"/>
    <w:rsid w:val="72118E81"/>
    <w:rsid w:val="7211C6BA"/>
    <w:rsid w:val="7214BED5"/>
    <w:rsid w:val="721927F7"/>
    <w:rsid w:val="721B01A6"/>
    <w:rsid w:val="721FF106"/>
    <w:rsid w:val="7229149C"/>
    <w:rsid w:val="722A3888"/>
    <w:rsid w:val="722CCF25"/>
    <w:rsid w:val="723380DA"/>
    <w:rsid w:val="7235B0BE"/>
    <w:rsid w:val="723668BB"/>
    <w:rsid w:val="7239C05F"/>
    <w:rsid w:val="723D839A"/>
    <w:rsid w:val="724AD851"/>
    <w:rsid w:val="724ECC8B"/>
    <w:rsid w:val="725D37DD"/>
    <w:rsid w:val="7261C508"/>
    <w:rsid w:val="7268BB5D"/>
    <w:rsid w:val="7268E09D"/>
    <w:rsid w:val="726B3CB7"/>
    <w:rsid w:val="726F634A"/>
    <w:rsid w:val="72721D93"/>
    <w:rsid w:val="7276D5DC"/>
    <w:rsid w:val="7277636C"/>
    <w:rsid w:val="727CE0C4"/>
    <w:rsid w:val="727FDE15"/>
    <w:rsid w:val="7289C42D"/>
    <w:rsid w:val="728BE998"/>
    <w:rsid w:val="728C05F9"/>
    <w:rsid w:val="728C454D"/>
    <w:rsid w:val="7291D8B9"/>
    <w:rsid w:val="7292FDFC"/>
    <w:rsid w:val="729492A8"/>
    <w:rsid w:val="7294D741"/>
    <w:rsid w:val="7296B60E"/>
    <w:rsid w:val="72A3A3E1"/>
    <w:rsid w:val="72A4D599"/>
    <w:rsid w:val="72A6DA98"/>
    <w:rsid w:val="72AAA4BA"/>
    <w:rsid w:val="72AB41B7"/>
    <w:rsid w:val="72B0EE5D"/>
    <w:rsid w:val="72B4BF13"/>
    <w:rsid w:val="72BD5BDD"/>
    <w:rsid w:val="72C16D1F"/>
    <w:rsid w:val="72C586B1"/>
    <w:rsid w:val="72C69210"/>
    <w:rsid w:val="72CA5DDE"/>
    <w:rsid w:val="72CA8862"/>
    <w:rsid w:val="72CD3104"/>
    <w:rsid w:val="72CF2BA7"/>
    <w:rsid w:val="72DB80FE"/>
    <w:rsid w:val="72DBBF83"/>
    <w:rsid w:val="72EF5415"/>
    <w:rsid w:val="72F3E2E3"/>
    <w:rsid w:val="72F4E8EC"/>
    <w:rsid w:val="72F77D59"/>
    <w:rsid w:val="72FA1AB2"/>
    <w:rsid w:val="72FCDAB7"/>
    <w:rsid w:val="72FEA898"/>
    <w:rsid w:val="7300F3E9"/>
    <w:rsid w:val="730BCE34"/>
    <w:rsid w:val="73117C2C"/>
    <w:rsid w:val="73154D26"/>
    <w:rsid w:val="7319B167"/>
    <w:rsid w:val="731C3092"/>
    <w:rsid w:val="7323C4B1"/>
    <w:rsid w:val="7330C4E2"/>
    <w:rsid w:val="7337CCE3"/>
    <w:rsid w:val="733A9261"/>
    <w:rsid w:val="733AE525"/>
    <w:rsid w:val="733D403A"/>
    <w:rsid w:val="7340339E"/>
    <w:rsid w:val="7348D984"/>
    <w:rsid w:val="73502AF7"/>
    <w:rsid w:val="73532817"/>
    <w:rsid w:val="73615489"/>
    <w:rsid w:val="7361E2FE"/>
    <w:rsid w:val="73649B41"/>
    <w:rsid w:val="7366A1E0"/>
    <w:rsid w:val="7367C23B"/>
    <w:rsid w:val="73732075"/>
    <w:rsid w:val="73797126"/>
    <w:rsid w:val="737AC5CD"/>
    <w:rsid w:val="737FCE70"/>
    <w:rsid w:val="738106D3"/>
    <w:rsid w:val="7382299A"/>
    <w:rsid w:val="738856DD"/>
    <w:rsid w:val="73894F45"/>
    <w:rsid w:val="738D36EF"/>
    <w:rsid w:val="738D7E7C"/>
    <w:rsid w:val="73946EBE"/>
    <w:rsid w:val="73981729"/>
    <w:rsid w:val="7398D4B6"/>
    <w:rsid w:val="739EB953"/>
    <w:rsid w:val="73A2C157"/>
    <w:rsid w:val="73A30D31"/>
    <w:rsid w:val="73A7E834"/>
    <w:rsid w:val="73AA05B5"/>
    <w:rsid w:val="73B2ED5C"/>
    <w:rsid w:val="73B3DAC6"/>
    <w:rsid w:val="73B53D14"/>
    <w:rsid w:val="73C0808F"/>
    <w:rsid w:val="73C3CDE3"/>
    <w:rsid w:val="73C6B0F1"/>
    <w:rsid w:val="73CC1504"/>
    <w:rsid w:val="73D27B85"/>
    <w:rsid w:val="73D4AB38"/>
    <w:rsid w:val="73E6871C"/>
    <w:rsid w:val="73E907E6"/>
    <w:rsid w:val="73EB1894"/>
    <w:rsid w:val="73ECDC0C"/>
    <w:rsid w:val="73EEB72C"/>
    <w:rsid w:val="73F2DAF5"/>
    <w:rsid w:val="73F915D9"/>
    <w:rsid w:val="7401EC61"/>
    <w:rsid w:val="740C00AF"/>
    <w:rsid w:val="740D1B01"/>
    <w:rsid w:val="7410015C"/>
    <w:rsid w:val="74105A06"/>
    <w:rsid w:val="741F4EEC"/>
    <w:rsid w:val="7420E5E4"/>
    <w:rsid w:val="74219A97"/>
    <w:rsid w:val="742BA6FD"/>
    <w:rsid w:val="742D2142"/>
    <w:rsid w:val="742DB3F0"/>
    <w:rsid w:val="74324569"/>
    <w:rsid w:val="7433D82C"/>
    <w:rsid w:val="74354F32"/>
    <w:rsid w:val="7436431F"/>
    <w:rsid w:val="743A10AD"/>
    <w:rsid w:val="743C6FAD"/>
    <w:rsid w:val="743FE0DA"/>
    <w:rsid w:val="74416BD1"/>
    <w:rsid w:val="74481971"/>
    <w:rsid w:val="74485C21"/>
    <w:rsid w:val="744BAFA7"/>
    <w:rsid w:val="744D8557"/>
    <w:rsid w:val="7450388A"/>
    <w:rsid w:val="74585057"/>
    <w:rsid w:val="7458D9B3"/>
    <w:rsid w:val="7459D3D6"/>
    <w:rsid w:val="745BF3D9"/>
    <w:rsid w:val="745E73E5"/>
    <w:rsid w:val="745ED1D9"/>
    <w:rsid w:val="74613909"/>
    <w:rsid w:val="7462711E"/>
    <w:rsid w:val="746647DF"/>
    <w:rsid w:val="746E5B89"/>
    <w:rsid w:val="74710188"/>
    <w:rsid w:val="74733282"/>
    <w:rsid w:val="7473626E"/>
    <w:rsid w:val="7474B52B"/>
    <w:rsid w:val="7475C939"/>
    <w:rsid w:val="747A7618"/>
    <w:rsid w:val="747DA63E"/>
    <w:rsid w:val="74811A31"/>
    <w:rsid w:val="74833199"/>
    <w:rsid w:val="7483CEE2"/>
    <w:rsid w:val="748D3D0A"/>
    <w:rsid w:val="748D8BBC"/>
    <w:rsid w:val="7490F7A6"/>
    <w:rsid w:val="7497351F"/>
    <w:rsid w:val="749B3DB2"/>
    <w:rsid w:val="749DE9C6"/>
    <w:rsid w:val="74A16196"/>
    <w:rsid w:val="74A4A8F3"/>
    <w:rsid w:val="74A80F9A"/>
    <w:rsid w:val="74AC3259"/>
    <w:rsid w:val="74AC56D5"/>
    <w:rsid w:val="74AD2690"/>
    <w:rsid w:val="74B2AF9A"/>
    <w:rsid w:val="74B6A1EE"/>
    <w:rsid w:val="74B8617C"/>
    <w:rsid w:val="74BAF1FE"/>
    <w:rsid w:val="74BEC3B6"/>
    <w:rsid w:val="74C61C57"/>
    <w:rsid w:val="74C66E26"/>
    <w:rsid w:val="74C67ADC"/>
    <w:rsid w:val="74CC50B4"/>
    <w:rsid w:val="74DEE4D5"/>
    <w:rsid w:val="74E72D20"/>
    <w:rsid w:val="74E7556C"/>
    <w:rsid w:val="74E7CEFB"/>
    <w:rsid w:val="74E994F5"/>
    <w:rsid w:val="74ECE79C"/>
    <w:rsid w:val="74ECECD5"/>
    <w:rsid w:val="74F3F226"/>
    <w:rsid w:val="74F93C0A"/>
    <w:rsid w:val="7501C7F3"/>
    <w:rsid w:val="75027241"/>
    <w:rsid w:val="7503EF17"/>
    <w:rsid w:val="7509410E"/>
    <w:rsid w:val="751182D2"/>
    <w:rsid w:val="7519F554"/>
    <w:rsid w:val="751AD895"/>
    <w:rsid w:val="751D0F8F"/>
    <w:rsid w:val="75294EDD"/>
    <w:rsid w:val="752B07AF"/>
    <w:rsid w:val="752F487D"/>
    <w:rsid w:val="752FF859"/>
    <w:rsid w:val="7532B58D"/>
    <w:rsid w:val="7532EB4A"/>
    <w:rsid w:val="753409EF"/>
    <w:rsid w:val="7534E6E6"/>
    <w:rsid w:val="75358275"/>
    <w:rsid w:val="75369DD2"/>
    <w:rsid w:val="753DA3EC"/>
    <w:rsid w:val="75417165"/>
    <w:rsid w:val="75473013"/>
    <w:rsid w:val="754C56D9"/>
    <w:rsid w:val="7568886D"/>
    <w:rsid w:val="7568AFAB"/>
    <w:rsid w:val="756AEB26"/>
    <w:rsid w:val="756E3113"/>
    <w:rsid w:val="7573FCB0"/>
    <w:rsid w:val="75776F35"/>
    <w:rsid w:val="7577FCDC"/>
    <w:rsid w:val="757F12AB"/>
    <w:rsid w:val="7586A6BD"/>
    <w:rsid w:val="758B30B2"/>
    <w:rsid w:val="7592B628"/>
    <w:rsid w:val="75942074"/>
    <w:rsid w:val="7595B656"/>
    <w:rsid w:val="75998894"/>
    <w:rsid w:val="759ABB86"/>
    <w:rsid w:val="759CA0AF"/>
    <w:rsid w:val="75A6591B"/>
    <w:rsid w:val="75B69443"/>
    <w:rsid w:val="75B786EF"/>
    <w:rsid w:val="75BEC0B7"/>
    <w:rsid w:val="75C07BCD"/>
    <w:rsid w:val="75C60F4B"/>
    <w:rsid w:val="75D055C1"/>
    <w:rsid w:val="75DA2950"/>
    <w:rsid w:val="75E15FF8"/>
    <w:rsid w:val="75F3195F"/>
    <w:rsid w:val="75F637C4"/>
    <w:rsid w:val="75F92CD8"/>
    <w:rsid w:val="75FBBD64"/>
    <w:rsid w:val="75FCCF93"/>
    <w:rsid w:val="760B6EF7"/>
    <w:rsid w:val="760E06EE"/>
    <w:rsid w:val="760F7DFD"/>
    <w:rsid w:val="7611999A"/>
    <w:rsid w:val="7612BADD"/>
    <w:rsid w:val="76148278"/>
    <w:rsid w:val="761ABE20"/>
    <w:rsid w:val="761B7468"/>
    <w:rsid w:val="761BFD6B"/>
    <w:rsid w:val="761D1BE1"/>
    <w:rsid w:val="76277C3A"/>
    <w:rsid w:val="762F2EFC"/>
    <w:rsid w:val="762F447C"/>
    <w:rsid w:val="76309281"/>
    <w:rsid w:val="7639C044"/>
    <w:rsid w:val="763BDE22"/>
    <w:rsid w:val="763F4BA7"/>
    <w:rsid w:val="76420F11"/>
    <w:rsid w:val="7642C948"/>
    <w:rsid w:val="764B6DD3"/>
    <w:rsid w:val="764E07CA"/>
    <w:rsid w:val="764EE988"/>
    <w:rsid w:val="764F628F"/>
    <w:rsid w:val="76517271"/>
    <w:rsid w:val="76529126"/>
    <w:rsid w:val="76557D1A"/>
    <w:rsid w:val="7656AFCC"/>
    <w:rsid w:val="765972D5"/>
    <w:rsid w:val="7659A5C9"/>
    <w:rsid w:val="765DDCDB"/>
    <w:rsid w:val="7661CE0D"/>
    <w:rsid w:val="766487A5"/>
    <w:rsid w:val="7668C155"/>
    <w:rsid w:val="766B71E9"/>
    <w:rsid w:val="766BC914"/>
    <w:rsid w:val="766C5177"/>
    <w:rsid w:val="766DF9F2"/>
    <w:rsid w:val="76753F7E"/>
    <w:rsid w:val="76768DA2"/>
    <w:rsid w:val="7679639E"/>
    <w:rsid w:val="7680EEF2"/>
    <w:rsid w:val="76887897"/>
    <w:rsid w:val="768EC81C"/>
    <w:rsid w:val="76908835"/>
    <w:rsid w:val="769E42A2"/>
    <w:rsid w:val="769F6953"/>
    <w:rsid w:val="76A1070F"/>
    <w:rsid w:val="76A47ED6"/>
    <w:rsid w:val="76A91C08"/>
    <w:rsid w:val="76A96885"/>
    <w:rsid w:val="76A9C18D"/>
    <w:rsid w:val="76AC842E"/>
    <w:rsid w:val="76ACA73F"/>
    <w:rsid w:val="76AD40A0"/>
    <w:rsid w:val="76B0311D"/>
    <w:rsid w:val="76B2133C"/>
    <w:rsid w:val="76B99416"/>
    <w:rsid w:val="76BB090C"/>
    <w:rsid w:val="76BC9E03"/>
    <w:rsid w:val="76CA1283"/>
    <w:rsid w:val="76CEBDF9"/>
    <w:rsid w:val="76D73EE9"/>
    <w:rsid w:val="76DA9B61"/>
    <w:rsid w:val="76DC9BB4"/>
    <w:rsid w:val="76DEFC84"/>
    <w:rsid w:val="76E57FBB"/>
    <w:rsid w:val="76F1CEE1"/>
    <w:rsid w:val="76F7D0FC"/>
    <w:rsid w:val="770A6184"/>
    <w:rsid w:val="770D605F"/>
    <w:rsid w:val="77240766"/>
    <w:rsid w:val="772515E7"/>
    <w:rsid w:val="77266610"/>
    <w:rsid w:val="77269BB5"/>
    <w:rsid w:val="772E36A5"/>
    <w:rsid w:val="772F82C5"/>
    <w:rsid w:val="77323607"/>
    <w:rsid w:val="773551DE"/>
    <w:rsid w:val="7736A594"/>
    <w:rsid w:val="77388E31"/>
    <w:rsid w:val="773C46FB"/>
    <w:rsid w:val="773FCDFE"/>
    <w:rsid w:val="7747F4CD"/>
    <w:rsid w:val="774E0AEF"/>
    <w:rsid w:val="774E9875"/>
    <w:rsid w:val="7750CB4C"/>
    <w:rsid w:val="7752C547"/>
    <w:rsid w:val="7758C445"/>
    <w:rsid w:val="7762FD86"/>
    <w:rsid w:val="7766885B"/>
    <w:rsid w:val="7767198A"/>
    <w:rsid w:val="77673A3D"/>
    <w:rsid w:val="7769702B"/>
    <w:rsid w:val="776AC839"/>
    <w:rsid w:val="776BC774"/>
    <w:rsid w:val="77731378"/>
    <w:rsid w:val="7776FC6D"/>
    <w:rsid w:val="77794BF4"/>
    <w:rsid w:val="777AEBF2"/>
    <w:rsid w:val="777E7316"/>
    <w:rsid w:val="777FEC3B"/>
    <w:rsid w:val="7783F0F1"/>
    <w:rsid w:val="77846CC3"/>
    <w:rsid w:val="7786ABEE"/>
    <w:rsid w:val="7788F9FD"/>
    <w:rsid w:val="77914EA0"/>
    <w:rsid w:val="77941C31"/>
    <w:rsid w:val="779C18FA"/>
    <w:rsid w:val="779D38A1"/>
    <w:rsid w:val="77A88EE9"/>
    <w:rsid w:val="77B0CB66"/>
    <w:rsid w:val="77B7E4ED"/>
    <w:rsid w:val="77B93BFF"/>
    <w:rsid w:val="77C24202"/>
    <w:rsid w:val="77CFCF6D"/>
    <w:rsid w:val="77D6B078"/>
    <w:rsid w:val="77DA059A"/>
    <w:rsid w:val="77E9E53E"/>
    <w:rsid w:val="77EDC606"/>
    <w:rsid w:val="77EF6B68"/>
    <w:rsid w:val="77F08605"/>
    <w:rsid w:val="77F38CD6"/>
    <w:rsid w:val="77F77C09"/>
    <w:rsid w:val="77F7959F"/>
    <w:rsid w:val="7803DFFC"/>
    <w:rsid w:val="780769BB"/>
    <w:rsid w:val="780EFBB1"/>
    <w:rsid w:val="780F628A"/>
    <w:rsid w:val="780F9EEB"/>
    <w:rsid w:val="78149A48"/>
    <w:rsid w:val="781BDD05"/>
    <w:rsid w:val="781EC158"/>
    <w:rsid w:val="782A8F9F"/>
    <w:rsid w:val="782D0A46"/>
    <w:rsid w:val="78342203"/>
    <w:rsid w:val="783635B2"/>
    <w:rsid w:val="783A1303"/>
    <w:rsid w:val="783BF4D3"/>
    <w:rsid w:val="7840D09E"/>
    <w:rsid w:val="7841AF72"/>
    <w:rsid w:val="784564C6"/>
    <w:rsid w:val="78468FF2"/>
    <w:rsid w:val="784757D9"/>
    <w:rsid w:val="7849A3B4"/>
    <w:rsid w:val="784A28CC"/>
    <w:rsid w:val="784C1990"/>
    <w:rsid w:val="78571F93"/>
    <w:rsid w:val="785CB7B3"/>
    <w:rsid w:val="785CDC2C"/>
    <w:rsid w:val="786667FA"/>
    <w:rsid w:val="7867DFE1"/>
    <w:rsid w:val="786C72FF"/>
    <w:rsid w:val="786E111F"/>
    <w:rsid w:val="78759AA5"/>
    <w:rsid w:val="7875ECA8"/>
    <w:rsid w:val="78760F3A"/>
    <w:rsid w:val="787ED0FE"/>
    <w:rsid w:val="7882A425"/>
    <w:rsid w:val="7885BB73"/>
    <w:rsid w:val="7887E74D"/>
    <w:rsid w:val="788A6DF3"/>
    <w:rsid w:val="788B3999"/>
    <w:rsid w:val="788F1596"/>
    <w:rsid w:val="78909938"/>
    <w:rsid w:val="78929B85"/>
    <w:rsid w:val="789D6AC5"/>
    <w:rsid w:val="78AD6ECE"/>
    <w:rsid w:val="78AD9001"/>
    <w:rsid w:val="78ADF939"/>
    <w:rsid w:val="78AE5097"/>
    <w:rsid w:val="78AF3504"/>
    <w:rsid w:val="78B03BD4"/>
    <w:rsid w:val="78B1C8AD"/>
    <w:rsid w:val="78B5A2EF"/>
    <w:rsid w:val="78BCE2B7"/>
    <w:rsid w:val="78C3A117"/>
    <w:rsid w:val="78C49C47"/>
    <w:rsid w:val="78CC0D5C"/>
    <w:rsid w:val="78CC635F"/>
    <w:rsid w:val="78D0F3BD"/>
    <w:rsid w:val="78D56E26"/>
    <w:rsid w:val="78D57407"/>
    <w:rsid w:val="78DA69B5"/>
    <w:rsid w:val="78DAD0B4"/>
    <w:rsid w:val="78DF4CDA"/>
    <w:rsid w:val="78E18F8D"/>
    <w:rsid w:val="78E54DD7"/>
    <w:rsid w:val="78E621C8"/>
    <w:rsid w:val="78E69043"/>
    <w:rsid w:val="78F06070"/>
    <w:rsid w:val="78F20576"/>
    <w:rsid w:val="78F8310A"/>
    <w:rsid w:val="78FFC260"/>
    <w:rsid w:val="79010101"/>
    <w:rsid w:val="79041609"/>
    <w:rsid w:val="790A0CE2"/>
    <w:rsid w:val="790DDDF6"/>
    <w:rsid w:val="791BB683"/>
    <w:rsid w:val="791BBC9C"/>
    <w:rsid w:val="791CA18E"/>
    <w:rsid w:val="7925100E"/>
    <w:rsid w:val="7928BA0D"/>
    <w:rsid w:val="792A7B32"/>
    <w:rsid w:val="792AADC8"/>
    <w:rsid w:val="792ADED7"/>
    <w:rsid w:val="792BD50C"/>
    <w:rsid w:val="792DEA17"/>
    <w:rsid w:val="792F7372"/>
    <w:rsid w:val="7931D930"/>
    <w:rsid w:val="793446FA"/>
    <w:rsid w:val="7939356F"/>
    <w:rsid w:val="793FDBA9"/>
    <w:rsid w:val="79404BEA"/>
    <w:rsid w:val="79516F07"/>
    <w:rsid w:val="795229AC"/>
    <w:rsid w:val="7954331D"/>
    <w:rsid w:val="7959F16C"/>
    <w:rsid w:val="795B7F50"/>
    <w:rsid w:val="7966F2DC"/>
    <w:rsid w:val="79672587"/>
    <w:rsid w:val="7967EBB7"/>
    <w:rsid w:val="797025A2"/>
    <w:rsid w:val="7970335A"/>
    <w:rsid w:val="7975561D"/>
    <w:rsid w:val="7977BB9B"/>
    <w:rsid w:val="797BB796"/>
    <w:rsid w:val="797C1E3F"/>
    <w:rsid w:val="797ED483"/>
    <w:rsid w:val="79829FBC"/>
    <w:rsid w:val="7983000A"/>
    <w:rsid w:val="79830392"/>
    <w:rsid w:val="79838614"/>
    <w:rsid w:val="798DA484"/>
    <w:rsid w:val="7995ED6E"/>
    <w:rsid w:val="799763BA"/>
    <w:rsid w:val="799BEA9C"/>
    <w:rsid w:val="799FAFB2"/>
    <w:rsid w:val="79A2EB04"/>
    <w:rsid w:val="79A834F1"/>
    <w:rsid w:val="79A9CFF3"/>
    <w:rsid w:val="79AC01D9"/>
    <w:rsid w:val="79B7AAEF"/>
    <w:rsid w:val="79C68507"/>
    <w:rsid w:val="79C96BE4"/>
    <w:rsid w:val="79CC843E"/>
    <w:rsid w:val="79CD8BB8"/>
    <w:rsid w:val="79CF7487"/>
    <w:rsid w:val="79D83E8D"/>
    <w:rsid w:val="79D8695E"/>
    <w:rsid w:val="79E1A587"/>
    <w:rsid w:val="79E21A01"/>
    <w:rsid w:val="79E74209"/>
    <w:rsid w:val="79E7C514"/>
    <w:rsid w:val="79EB9051"/>
    <w:rsid w:val="79F1ED22"/>
    <w:rsid w:val="79F483FE"/>
    <w:rsid w:val="79F70730"/>
    <w:rsid w:val="7A046B4D"/>
    <w:rsid w:val="7A055D8D"/>
    <w:rsid w:val="7A0EB2EA"/>
    <w:rsid w:val="7A13A664"/>
    <w:rsid w:val="7A21385D"/>
    <w:rsid w:val="7A239FCB"/>
    <w:rsid w:val="7A276888"/>
    <w:rsid w:val="7A277064"/>
    <w:rsid w:val="7A2FFEFA"/>
    <w:rsid w:val="7A312EA1"/>
    <w:rsid w:val="7A3D05FC"/>
    <w:rsid w:val="7A404936"/>
    <w:rsid w:val="7A493F2F"/>
    <w:rsid w:val="7A4A1AA3"/>
    <w:rsid w:val="7A4C5FC9"/>
    <w:rsid w:val="7A4CDDA8"/>
    <w:rsid w:val="7A4D1CD6"/>
    <w:rsid w:val="7A579661"/>
    <w:rsid w:val="7A5C0F5C"/>
    <w:rsid w:val="7A64CC43"/>
    <w:rsid w:val="7A66A4EF"/>
    <w:rsid w:val="7A76A85A"/>
    <w:rsid w:val="7A76A952"/>
    <w:rsid w:val="7A771CC9"/>
    <w:rsid w:val="7A785D2C"/>
    <w:rsid w:val="7A7A2B06"/>
    <w:rsid w:val="7A7BE62B"/>
    <w:rsid w:val="7A826D78"/>
    <w:rsid w:val="7A945E75"/>
    <w:rsid w:val="7A9B1D15"/>
    <w:rsid w:val="7A9DEA56"/>
    <w:rsid w:val="7AA1F28D"/>
    <w:rsid w:val="7AA42CED"/>
    <w:rsid w:val="7AA8C7E2"/>
    <w:rsid w:val="7AAEAFB7"/>
    <w:rsid w:val="7AAEB57C"/>
    <w:rsid w:val="7AAF5C1A"/>
    <w:rsid w:val="7AAFBD3F"/>
    <w:rsid w:val="7AB7EFF6"/>
    <w:rsid w:val="7ABE6E63"/>
    <w:rsid w:val="7ABEF6A6"/>
    <w:rsid w:val="7AC17674"/>
    <w:rsid w:val="7AC3F7F1"/>
    <w:rsid w:val="7AD31B9E"/>
    <w:rsid w:val="7AD68155"/>
    <w:rsid w:val="7AD976AD"/>
    <w:rsid w:val="7ADE9189"/>
    <w:rsid w:val="7AE02999"/>
    <w:rsid w:val="7AE69589"/>
    <w:rsid w:val="7AE7FEF0"/>
    <w:rsid w:val="7AF096F7"/>
    <w:rsid w:val="7AF5C76E"/>
    <w:rsid w:val="7AFB19F9"/>
    <w:rsid w:val="7AFC797B"/>
    <w:rsid w:val="7AFDB536"/>
    <w:rsid w:val="7B0DB23B"/>
    <w:rsid w:val="7B12E9A2"/>
    <w:rsid w:val="7B13A15B"/>
    <w:rsid w:val="7B1A05E2"/>
    <w:rsid w:val="7B1E279D"/>
    <w:rsid w:val="7B1ED06B"/>
    <w:rsid w:val="7B22A19B"/>
    <w:rsid w:val="7B27DB70"/>
    <w:rsid w:val="7B284D74"/>
    <w:rsid w:val="7B2C20D4"/>
    <w:rsid w:val="7B2E51ED"/>
    <w:rsid w:val="7B359017"/>
    <w:rsid w:val="7B39A0D9"/>
    <w:rsid w:val="7B3B50C3"/>
    <w:rsid w:val="7B3CCD05"/>
    <w:rsid w:val="7B410D85"/>
    <w:rsid w:val="7B478C2E"/>
    <w:rsid w:val="7B4A6FE8"/>
    <w:rsid w:val="7B4C1B15"/>
    <w:rsid w:val="7B4E1CCA"/>
    <w:rsid w:val="7B4F90B0"/>
    <w:rsid w:val="7B509B01"/>
    <w:rsid w:val="7B51C010"/>
    <w:rsid w:val="7B5504BD"/>
    <w:rsid w:val="7B59DB1B"/>
    <w:rsid w:val="7B609B00"/>
    <w:rsid w:val="7B60C48C"/>
    <w:rsid w:val="7B6F4F6A"/>
    <w:rsid w:val="7B704A0D"/>
    <w:rsid w:val="7B7CE209"/>
    <w:rsid w:val="7B7E83A3"/>
    <w:rsid w:val="7B81A6E9"/>
    <w:rsid w:val="7B87441B"/>
    <w:rsid w:val="7B9D9FC6"/>
    <w:rsid w:val="7BA9C2A2"/>
    <w:rsid w:val="7BACF3F4"/>
    <w:rsid w:val="7BB4020D"/>
    <w:rsid w:val="7BB56BCB"/>
    <w:rsid w:val="7BB5727B"/>
    <w:rsid w:val="7BB805C8"/>
    <w:rsid w:val="7BB8A213"/>
    <w:rsid w:val="7BD31C38"/>
    <w:rsid w:val="7BDA6966"/>
    <w:rsid w:val="7BDE81BD"/>
    <w:rsid w:val="7BDF8AE0"/>
    <w:rsid w:val="7BE32D21"/>
    <w:rsid w:val="7BE4FF98"/>
    <w:rsid w:val="7BE7355A"/>
    <w:rsid w:val="7BEBD9F0"/>
    <w:rsid w:val="7BEED8A4"/>
    <w:rsid w:val="7BEF5DFF"/>
    <w:rsid w:val="7BEFADB5"/>
    <w:rsid w:val="7BF356D3"/>
    <w:rsid w:val="7BF48BC9"/>
    <w:rsid w:val="7BF4F31D"/>
    <w:rsid w:val="7BFB7747"/>
    <w:rsid w:val="7BFD2262"/>
    <w:rsid w:val="7BFD84E3"/>
    <w:rsid w:val="7C0416EB"/>
    <w:rsid w:val="7C04F2DD"/>
    <w:rsid w:val="7C05DFE8"/>
    <w:rsid w:val="7C083A11"/>
    <w:rsid w:val="7C088CA8"/>
    <w:rsid w:val="7C0A62D6"/>
    <w:rsid w:val="7C12BEE8"/>
    <w:rsid w:val="7C15E187"/>
    <w:rsid w:val="7C16F1B6"/>
    <w:rsid w:val="7C17DF38"/>
    <w:rsid w:val="7C1B0124"/>
    <w:rsid w:val="7C203CF8"/>
    <w:rsid w:val="7C29A84C"/>
    <w:rsid w:val="7C2A3665"/>
    <w:rsid w:val="7C2C6E66"/>
    <w:rsid w:val="7C2F45FB"/>
    <w:rsid w:val="7C32CF58"/>
    <w:rsid w:val="7C365E43"/>
    <w:rsid w:val="7C3776D1"/>
    <w:rsid w:val="7C437FB7"/>
    <w:rsid w:val="7C4637A2"/>
    <w:rsid w:val="7C494724"/>
    <w:rsid w:val="7C4DF54F"/>
    <w:rsid w:val="7C5AF6EF"/>
    <w:rsid w:val="7C5C9D9C"/>
    <w:rsid w:val="7C6344FE"/>
    <w:rsid w:val="7C63BD02"/>
    <w:rsid w:val="7C646343"/>
    <w:rsid w:val="7C6846E5"/>
    <w:rsid w:val="7C694A1B"/>
    <w:rsid w:val="7C6AECEE"/>
    <w:rsid w:val="7C6BAB15"/>
    <w:rsid w:val="7C6DD992"/>
    <w:rsid w:val="7C704A23"/>
    <w:rsid w:val="7C70870A"/>
    <w:rsid w:val="7C815484"/>
    <w:rsid w:val="7C8B8F9E"/>
    <w:rsid w:val="7C8E1F0D"/>
    <w:rsid w:val="7C9723D9"/>
    <w:rsid w:val="7C9968F2"/>
    <w:rsid w:val="7CA1CADB"/>
    <w:rsid w:val="7CA1D71C"/>
    <w:rsid w:val="7CA5731B"/>
    <w:rsid w:val="7CA9667A"/>
    <w:rsid w:val="7CBA8A5E"/>
    <w:rsid w:val="7CC14A23"/>
    <w:rsid w:val="7CC50C7B"/>
    <w:rsid w:val="7CC938AC"/>
    <w:rsid w:val="7CCA5862"/>
    <w:rsid w:val="7CCBA1D0"/>
    <w:rsid w:val="7CD7969A"/>
    <w:rsid w:val="7CD86668"/>
    <w:rsid w:val="7CE087F3"/>
    <w:rsid w:val="7CE6848E"/>
    <w:rsid w:val="7CE9ABA8"/>
    <w:rsid w:val="7CEBE52A"/>
    <w:rsid w:val="7CED8DDE"/>
    <w:rsid w:val="7CEECC23"/>
    <w:rsid w:val="7CEED3C3"/>
    <w:rsid w:val="7CF740EB"/>
    <w:rsid w:val="7CFA2638"/>
    <w:rsid w:val="7D00E393"/>
    <w:rsid w:val="7D0424F6"/>
    <w:rsid w:val="7D0B3E49"/>
    <w:rsid w:val="7D12B40B"/>
    <w:rsid w:val="7D132DE3"/>
    <w:rsid w:val="7D140847"/>
    <w:rsid w:val="7D15D61F"/>
    <w:rsid w:val="7D1644A2"/>
    <w:rsid w:val="7D1A7AAA"/>
    <w:rsid w:val="7D1CDB31"/>
    <w:rsid w:val="7D236A87"/>
    <w:rsid w:val="7D24A163"/>
    <w:rsid w:val="7D258854"/>
    <w:rsid w:val="7D305800"/>
    <w:rsid w:val="7D397AB0"/>
    <w:rsid w:val="7D3C0AA8"/>
    <w:rsid w:val="7D4229AB"/>
    <w:rsid w:val="7D45B02E"/>
    <w:rsid w:val="7D49FA42"/>
    <w:rsid w:val="7D4C6282"/>
    <w:rsid w:val="7D4CDB7F"/>
    <w:rsid w:val="7D72822C"/>
    <w:rsid w:val="7D73C223"/>
    <w:rsid w:val="7D76EE53"/>
    <w:rsid w:val="7D7EF499"/>
    <w:rsid w:val="7D7FEE97"/>
    <w:rsid w:val="7D8CB1D9"/>
    <w:rsid w:val="7D8D9734"/>
    <w:rsid w:val="7D8E4E65"/>
    <w:rsid w:val="7D954084"/>
    <w:rsid w:val="7D9D7702"/>
    <w:rsid w:val="7DA3B45B"/>
    <w:rsid w:val="7DA63337"/>
    <w:rsid w:val="7DA67639"/>
    <w:rsid w:val="7DA70BA2"/>
    <w:rsid w:val="7DA7BCCD"/>
    <w:rsid w:val="7DAA8048"/>
    <w:rsid w:val="7DAF65FE"/>
    <w:rsid w:val="7DB0565C"/>
    <w:rsid w:val="7DB500B0"/>
    <w:rsid w:val="7DB6A281"/>
    <w:rsid w:val="7DB6DED2"/>
    <w:rsid w:val="7DB9207D"/>
    <w:rsid w:val="7DBBBF91"/>
    <w:rsid w:val="7DC831ED"/>
    <w:rsid w:val="7DCDE297"/>
    <w:rsid w:val="7DDF3203"/>
    <w:rsid w:val="7DE1EC57"/>
    <w:rsid w:val="7DE8D705"/>
    <w:rsid w:val="7DEABDD2"/>
    <w:rsid w:val="7DED500B"/>
    <w:rsid w:val="7DF4F8E5"/>
    <w:rsid w:val="7DFA54C7"/>
    <w:rsid w:val="7DFAEEAE"/>
    <w:rsid w:val="7E01FE72"/>
    <w:rsid w:val="7E039D40"/>
    <w:rsid w:val="7E0982FF"/>
    <w:rsid w:val="7E11323D"/>
    <w:rsid w:val="7E121005"/>
    <w:rsid w:val="7E133E8E"/>
    <w:rsid w:val="7E1AE1F7"/>
    <w:rsid w:val="7E1C8991"/>
    <w:rsid w:val="7E220897"/>
    <w:rsid w:val="7E23BC84"/>
    <w:rsid w:val="7E24A48C"/>
    <w:rsid w:val="7E2CB5D6"/>
    <w:rsid w:val="7E3339F0"/>
    <w:rsid w:val="7E3384C0"/>
    <w:rsid w:val="7E3A5C99"/>
    <w:rsid w:val="7E3A8391"/>
    <w:rsid w:val="7E3C78C4"/>
    <w:rsid w:val="7E3FEB99"/>
    <w:rsid w:val="7E4D3992"/>
    <w:rsid w:val="7E535BB7"/>
    <w:rsid w:val="7E5550DE"/>
    <w:rsid w:val="7E56712D"/>
    <w:rsid w:val="7E570408"/>
    <w:rsid w:val="7E5B9A95"/>
    <w:rsid w:val="7E5EF4DE"/>
    <w:rsid w:val="7E5F99C4"/>
    <w:rsid w:val="7E60B6E3"/>
    <w:rsid w:val="7E712A7F"/>
    <w:rsid w:val="7E751ECE"/>
    <w:rsid w:val="7E7872A6"/>
    <w:rsid w:val="7E7B560E"/>
    <w:rsid w:val="7E7B9D21"/>
    <w:rsid w:val="7E7DFFE5"/>
    <w:rsid w:val="7E808FFD"/>
    <w:rsid w:val="7E812957"/>
    <w:rsid w:val="7E81648A"/>
    <w:rsid w:val="7E81AE53"/>
    <w:rsid w:val="7E8AE4E1"/>
    <w:rsid w:val="7E9A2E4E"/>
    <w:rsid w:val="7E9D544E"/>
    <w:rsid w:val="7EA074C3"/>
    <w:rsid w:val="7EA0907A"/>
    <w:rsid w:val="7EA6B874"/>
    <w:rsid w:val="7EAD51FC"/>
    <w:rsid w:val="7EB12D5A"/>
    <w:rsid w:val="7EB5B419"/>
    <w:rsid w:val="7EBA3FC9"/>
    <w:rsid w:val="7EBC9C53"/>
    <w:rsid w:val="7EBCCDF7"/>
    <w:rsid w:val="7EBEC880"/>
    <w:rsid w:val="7EBF3A3F"/>
    <w:rsid w:val="7EC0E6DF"/>
    <w:rsid w:val="7EC0F868"/>
    <w:rsid w:val="7EC13FE8"/>
    <w:rsid w:val="7EC2FF4E"/>
    <w:rsid w:val="7ECCA673"/>
    <w:rsid w:val="7ED0B788"/>
    <w:rsid w:val="7ED0C5A7"/>
    <w:rsid w:val="7ED55EEC"/>
    <w:rsid w:val="7EDA2BAC"/>
    <w:rsid w:val="7EDBAAAA"/>
    <w:rsid w:val="7EDC8F19"/>
    <w:rsid w:val="7EDEF4C2"/>
    <w:rsid w:val="7EE05C51"/>
    <w:rsid w:val="7EE49148"/>
    <w:rsid w:val="7EE556F6"/>
    <w:rsid w:val="7EEA00DA"/>
    <w:rsid w:val="7EECEF7E"/>
    <w:rsid w:val="7F022D42"/>
    <w:rsid w:val="7F132AEB"/>
    <w:rsid w:val="7F1D96BF"/>
    <w:rsid w:val="7F22B231"/>
    <w:rsid w:val="7F27F519"/>
    <w:rsid w:val="7F298263"/>
    <w:rsid w:val="7F2A8447"/>
    <w:rsid w:val="7F2C5144"/>
    <w:rsid w:val="7F3F4EF3"/>
    <w:rsid w:val="7F4513F0"/>
    <w:rsid w:val="7F4D26A7"/>
    <w:rsid w:val="7F4D4906"/>
    <w:rsid w:val="7F511022"/>
    <w:rsid w:val="7F5260B0"/>
    <w:rsid w:val="7F57D3DA"/>
    <w:rsid w:val="7F57FFDB"/>
    <w:rsid w:val="7F612204"/>
    <w:rsid w:val="7F63872B"/>
    <w:rsid w:val="7F70A72C"/>
    <w:rsid w:val="7F7252DA"/>
    <w:rsid w:val="7F779DDA"/>
    <w:rsid w:val="7F7C4F8B"/>
    <w:rsid w:val="7F7C9CF5"/>
    <w:rsid w:val="7F7DAED4"/>
    <w:rsid w:val="7F854EFD"/>
    <w:rsid w:val="7F8C2B1C"/>
    <w:rsid w:val="7F90C73B"/>
    <w:rsid w:val="7F914A48"/>
    <w:rsid w:val="7F9267C9"/>
    <w:rsid w:val="7F92DDDF"/>
    <w:rsid w:val="7F96647D"/>
    <w:rsid w:val="7F974FE3"/>
    <w:rsid w:val="7F9C14F1"/>
    <w:rsid w:val="7FA56A4E"/>
    <w:rsid w:val="7FA618FB"/>
    <w:rsid w:val="7FA7DDAD"/>
    <w:rsid w:val="7FAC41A8"/>
    <w:rsid w:val="7FAF21CB"/>
    <w:rsid w:val="7FB18BF0"/>
    <w:rsid w:val="7FB419FD"/>
    <w:rsid w:val="7FB6FB46"/>
    <w:rsid w:val="7FBC83C4"/>
    <w:rsid w:val="7FBED6AE"/>
    <w:rsid w:val="7FC2F6D2"/>
    <w:rsid w:val="7FC32AF0"/>
    <w:rsid w:val="7FD0DFDD"/>
    <w:rsid w:val="7FD0F7BC"/>
    <w:rsid w:val="7FD54244"/>
    <w:rsid w:val="7FD64A80"/>
    <w:rsid w:val="7FE18D70"/>
    <w:rsid w:val="7FE87D7E"/>
    <w:rsid w:val="7FEDE7D8"/>
    <w:rsid w:val="7FEE982A"/>
    <w:rsid w:val="7FF26DA1"/>
    <w:rsid w:val="7FF28A44"/>
    <w:rsid w:val="7FF435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ED0CA"/>
  <w15:chartTrackingRefBased/>
  <w15:docId w15:val="{7A34A660-C731-49E9-AFC0-99F43823D0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1" w:semiHidden="1" w:unhideWhenUsed="1"/>
    <w:lsdException w:name="heading 8" w:uiPriority="1" w:semiHidden="1" w:unhideWhenUsed="1"/>
    <w:lsdException w:name="heading 9" w:uiPriority="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D8F4461"/>
    <w:pPr>
      <w:jc w:val="both"/>
    </w:pPr>
    <w:rPr>
      <w:rFonts w:eastAsia="Helvetica Neue"/>
      <w:lang w:eastAsia="fr-CA"/>
    </w:rPr>
  </w:style>
  <w:style w:type="paragraph" w:styleId="Heading1">
    <w:name w:val="heading 1"/>
    <w:basedOn w:val="ListParagraph"/>
    <w:next w:val="Normal"/>
    <w:link w:val="Heading1Char"/>
    <w:uiPriority w:val="9"/>
    <w:qFormat/>
    <w:rsid w:val="0D8F4461"/>
    <w:pPr>
      <w:numPr>
        <w:numId w:val="11"/>
      </w:numPr>
      <w:outlineLvl w:val="0"/>
    </w:pPr>
    <w:rPr>
      <w:b/>
      <w:bCs/>
      <w:sz w:val="36"/>
      <w:szCs w:val="36"/>
    </w:rPr>
  </w:style>
  <w:style w:type="paragraph" w:styleId="Heading2">
    <w:name w:val="heading 2"/>
    <w:basedOn w:val="Heading1"/>
    <w:next w:val="Normal"/>
    <w:link w:val="Heading2Char"/>
    <w:uiPriority w:val="9"/>
    <w:unhideWhenUsed/>
    <w:qFormat/>
    <w:rsid w:val="0D8F4461"/>
    <w:pPr>
      <w:numPr>
        <w:numId w:val="0"/>
      </w:numPr>
      <w:ind w:left="576" w:hanging="576"/>
      <w:outlineLvl w:val="1"/>
    </w:pPr>
    <w:rPr>
      <w:sz w:val="28"/>
      <w:szCs w:val="28"/>
    </w:rPr>
  </w:style>
  <w:style w:type="paragraph" w:styleId="Heading3">
    <w:name w:val="heading 3"/>
    <w:basedOn w:val="Normal"/>
    <w:next w:val="Normal"/>
    <w:link w:val="Heading3Char"/>
    <w:uiPriority w:val="9"/>
    <w:unhideWhenUsed/>
    <w:qFormat/>
    <w:rsid w:val="0D8F4461"/>
    <w:pPr>
      <w:numPr>
        <w:ilvl w:val="2"/>
        <w:numId w:val="11"/>
      </w:numPr>
      <w:outlineLvl w:val="2"/>
    </w:pPr>
    <w:rPr>
      <w:rFonts w:ascii="Arial" w:hAnsi="Arial" w:cs="Arial"/>
      <w:b/>
      <w:bCs/>
      <w:color w:val="000000" w:themeColor="text1"/>
      <w:lang w:eastAsia="en-GB"/>
    </w:rPr>
  </w:style>
  <w:style w:type="paragraph" w:styleId="Heading4">
    <w:name w:val="heading 4"/>
    <w:basedOn w:val="Normal"/>
    <w:next w:val="Normal"/>
    <w:link w:val="Heading4Char"/>
    <w:uiPriority w:val="9"/>
    <w:unhideWhenUsed/>
    <w:qFormat/>
    <w:rsid w:val="0D8F4461"/>
    <w:pPr>
      <w:keepNext/>
      <w:numPr>
        <w:ilvl w:val="3"/>
        <w:numId w:val="11"/>
      </w:numPr>
      <w:spacing w:before="4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D8F4461"/>
    <w:pPr>
      <w:keepNext/>
      <w:numPr>
        <w:ilvl w:val="4"/>
        <w:numId w:val="11"/>
      </w:numPr>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D8F4461"/>
    <w:pPr>
      <w:keepNext/>
      <w:spacing w:before="40"/>
      <w:ind w:left="2592" w:hanging="1152"/>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1"/>
    <w:unhideWhenUsed/>
    <w:rsid w:val="0D8F4461"/>
    <w:pPr>
      <w:keepNext/>
      <w:numPr>
        <w:ilvl w:val="6"/>
        <w:numId w:val="11"/>
      </w:numPr>
      <w:spacing w:before="4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1"/>
    <w:unhideWhenUsed/>
    <w:rsid w:val="0D8F4461"/>
    <w:pPr>
      <w:keepNext/>
      <w:numPr>
        <w:ilvl w:val="7"/>
        <w:numId w:val="11"/>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1"/>
    <w:unhideWhenUsed/>
    <w:rsid w:val="0D8F4461"/>
    <w:pPr>
      <w:keepNext/>
      <w:numPr>
        <w:ilvl w:val="8"/>
        <w:numId w:val="11"/>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0" w:customStyle="1">
    <w:name w:val="Normal0"/>
    <w:qFormat/>
    <w:rsid w:val="006414AB"/>
    <w:rPr>
      <w:rFonts w:ascii="Times New Roman" w:hAnsi="Times New Roman" w:eastAsia="Times New Roman" w:cs="Times New Roman"/>
      <w:sz w:val="20"/>
      <w:szCs w:val="20"/>
      <w:lang w:val="en-AU" w:eastAsia="en-GB"/>
    </w:rPr>
  </w:style>
  <w:style w:type="paragraph" w:styleId="Title">
    <w:name w:val="Title"/>
    <w:basedOn w:val="Normal"/>
    <w:next w:val="Normal"/>
    <w:link w:val="TitleChar"/>
    <w:uiPriority w:val="10"/>
    <w:qFormat/>
    <w:rsid w:val="0D8F4461"/>
    <w:pPr>
      <w:spacing w:after="120"/>
      <w:contextualSpacing/>
    </w:pPr>
    <w:rPr>
      <w:b/>
      <w:bCs/>
      <w:color w:val="000000" w:themeColor="text1"/>
      <w:sz w:val="28"/>
      <w:szCs w:val="28"/>
    </w:rPr>
  </w:style>
  <w:style w:type="character" w:styleId="TitleChar" w:customStyle="1">
    <w:name w:val="Title Char"/>
    <w:basedOn w:val="DefaultParagraphFont"/>
    <w:link w:val="Title"/>
    <w:uiPriority w:val="10"/>
    <w:rsid w:val="0D8F4461"/>
    <w:rPr>
      <w:rFonts w:eastAsia="Helvetica Neue" w:asciiTheme="minorHAnsi" w:hAnsiTheme="minorHAnsi" w:cstheme="minorBidi"/>
      <w:b/>
      <w:bCs/>
      <w:noProof w:val="0"/>
      <w:color w:val="000000" w:themeColor="text1"/>
      <w:sz w:val="28"/>
      <w:szCs w:val="28"/>
      <w:lang w:val="en-GB"/>
    </w:rPr>
  </w:style>
  <w:style w:type="character" w:styleId="Heading1Char" w:customStyle="1">
    <w:name w:val="Heading 1 Char"/>
    <w:basedOn w:val="DefaultParagraphFont"/>
    <w:link w:val="Heading1"/>
    <w:uiPriority w:val="9"/>
    <w:rsid w:val="0D8F4461"/>
    <w:rPr>
      <w:rFonts w:eastAsia="Helvetica Neue"/>
      <w:b/>
      <w:bCs/>
      <w:sz w:val="36"/>
      <w:szCs w:val="36"/>
      <w:lang w:eastAsia="fr-CA"/>
    </w:rPr>
  </w:style>
  <w:style w:type="character" w:styleId="Heading2Char" w:customStyle="1">
    <w:name w:val="Heading 2 Char"/>
    <w:basedOn w:val="DefaultParagraphFont"/>
    <w:link w:val="Heading2"/>
    <w:uiPriority w:val="9"/>
    <w:rsid w:val="0D8F4461"/>
    <w:rPr>
      <w:rFonts w:eastAsia="Helvetica Neue"/>
      <w:b/>
      <w:bCs/>
      <w:sz w:val="28"/>
      <w:szCs w:val="28"/>
      <w:lang w:eastAsia="fr-CA"/>
    </w:rPr>
  </w:style>
  <w:style w:type="character" w:styleId="Heading3Char" w:customStyle="1">
    <w:name w:val="Heading 3 Char"/>
    <w:basedOn w:val="DefaultParagraphFont"/>
    <w:link w:val="Heading3"/>
    <w:uiPriority w:val="9"/>
    <w:rsid w:val="0D8F4461"/>
    <w:rPr>
      <w:rFonts w:ascii="Arial" w:hAnsi="Arial" w:eastAsia="Helvetica Neue" w:cs="Arial"/>
      <w:b/>
      <w:bCs/>
      <w:color w:val="000000" w:themeColor="text1"/>
      <w:lang w:eastAsia="en-GB"/>
    </w:rPr>
  </w:style>
  <w:style w:type="character" w:styleId="Heading4Char" w:customStyle="1">
    <w:name w:val="Heading 4 Char"/>
    <w:basedOn w:val="DefaultParagraphFont"/>
    <w:link w:val="Heading4"/>
    <w:uiPriority w:val="9"/>
    <w:rsid w:val="0D8F4461"/>
    <w:rPr>
      <w:rFonts w:asciiTheme="majorHAnsi" w:hAnsiTheme="majorHAnsi" w:eastAsiaTheme="majorEastAsia" w:cstheme="majorBidi"/>
      <w:i/>
      <w:iCs/>
      <w:color w:val="2F5496" w:themeColor="accent1" w:themeShade="BF"/>
      <w:lang w:eastAsia="fr-CA"/>
    </w:rPr>
  </w:style>
  <w:style w:type="character" w:styleId="Heading5Char" w:customStyle="1">
    <w:name w:val="Heading 5 Char"/>
    <w:basedOn w:val="DefaultParagraphFont"/>
    <w:link w:val="Heading5"/>
    <w:uiPriority w:val="9"/>
    <w:rsid w:val="0D8F4461"/>
    <w:rPr>
      <w:rFonts w:asciiTheme="majorHAnsi" w:hAnsiTheme="majorHAnsi" w:eastAsiaTheme="majorEastAsia" w:cstheme="majorBidi"/>
      <w:color w:val="2F5496" w:themeColor="accent1" w:themeShade="BF"/>
      <w:lang w:eastAsia="fr-CA"/>
    </w:rPr>
  </w:style>
  <w:style w:type="character" w:styleId="Heading6Char" w:customStyle="1">
    <w:name w:val="Heading 6 Char"/>
    <w:basedOn w:val="DefaultParagraphFont"/>
    <w:link w:val="Heading6"/>
    <w:uiPriority w:val="9"/>
    <w:semiHidden/>
    <w:rsid w:val="0D8F4461"/>
    <w:rPr>
      <w:rFonts w:asciiTheme="majorHAnsi" w:hAnsiTheme="majorHAnsi" w:eastAsiaTheme="majorEastAsia" w:cstheme="majorBidi"/>
      <w:color w:val="1F3763"/>
      <w:lang w:eastAsia="fr-CA"/>
    </w:rPr>
  </w:style>
  <w:style w:type="character" w:styleId="Heading7Char" w:customStyle="1">
    <w:name w:val="Heading 7 Char"/>
    <w:basedOn w:val="DefaultParagraphFont"/>
    <w:link w:val="Heading7"/>
    <w:uiPriority w:val="1"/>
    <w:rsid w:val="0D8F4461"/>
    <w:rPr>
      <w:rFonts w:asciiTheme="majorHAnsi" w:hAnsiTheme="majorHAnsi" w:eastAsiaTheme="majorEastAsia" w:cstheme="majorBidi"/>
      <w:i/>
      <w:iCs/>
      <w:color w:val="1F3763"/>
      <w:lang w:eastAsia="fr-CA"/>
    </w:rPr>
  </w:style>
  <w:style w:type="character" w:styleId="Heading8Char" w:customStyle="1">
    <w:name w:val="Heading 8 Char"/>
    <w:basedOn w:val="DefaultParagraphFont"/>
    <w:link w:val="Heading8"/>
    <w:uiPriority w:val="1"/>
    <w:rsid w:val="0D8F4461"/>
    <w:rPr>
      <w:rFonts w:asciiTheme="majorHAnsi" w:hAnsiTheme="majorHAnsi" w:eastAsiaTheme="majorEastAsia" w:cstheme="majorBidi"/>
      <w:color w:val="272727"/>
      <w:sz w:val="21"/>
      <w:szCs w:val="21"/>
      <w:lang w:eastAsia="fr-CA"/>
    </w:rPr>
  </w:style>
  <w:style w:type="character" w:styleId="Heading9Char" w:customStyle="1">
    <w:name w:val="Heading 9 Char"/>
    <w:basedOn w:val="DefaultParagraphFont"/>
    <w:link w:val="Heading9"/>
    <w:uiPriority w:val="1"/>
    <w:rsid w:val="0D8F4461"/>
    <w:rPr>
      <w:rFonts w:asciiTheme="majorHAnsi" w:hAnsiTheme="majorHAnsi" w:eastAsiaTheme="majorEastAsia" w:cstheme="majorBidi"/>
      <w:i/>
      <w:iCs/>
      <w:color w:val="272727"/>
      <w:sz w:val="21"/>
      <w:szCs w:val="21"/>
      <w:lang w:eastAsia="fr-CA"/>
    </w:rPr>
  </w:style>
  <w:style w:type="paragraph" w:styleId="ListParagraph">
    <w:name w:val="List Paragraph"/>
    <w:basedOn w:val="Normal"/>
    <w:link w:val="ListParagraphChar"/>
    <w:uiPriority w:val="34"/>
    <w:qFormat/>
    <w:rsid w:val="0D8F4461"/>
    <w:pPr>
      <w:ind w:left="720"/>
      <w:contextualSpacing/>
    </w:pPr>
  </w:style>
  <w:style w:type="numbering" w:styleId="CurrentList1" w:customStyle="1">
    <w:name w:val="Current List1"/>
    <w:uiPriority w:val="99"/>
    <w:rsid w:val="003B0E3F"/>
    <w:pPr>
      <w:numPr>
        <w:numId w:val="5"/>
      </w:numPr>
    </w:pPr>
  </w:style>
  <w:style w:type="character" w:styleId="ListParagraphChar" w:customStyle="1">
    <w:name w:val="List Paragraph Char"/>
    <w:link w:val="ListParagraph"/>
    <w:uiPriority w:val="34"/>
    <w:rsid w:val="0D8F4461"/>
    <w:rPr>
      <w:rFonts w:eastAsia="Helvetica Neue" w:cstheme="minorBidi"/>
      <w:noProof w:val="0"/>
      <w:lang w:eastAsia="fr-CA"/>
    </w:rPr>
  </w:style>
  <w:style w:type="paragraph" w:styleId="heading100" w:customStyle="1">
    <w:name w:val="heading 100"/>
    <w:basedOn w:val="Normal"/>
    <w:next w:val="Normal"/>
    <w:uiPriority w:val="1"/>
    <w:rsid w:val="0D8F4461"/>
    <w:pPr>
      <w:keepNext/>
      <w:spacing w:before="240" w:after="60"/>
      <w:ind w:left="720" w:hanging="360"/>
      <w:jc w:val="left"/>
      <w:outlineLvl w:val="0"/>
    </w:pPr>
    <w:rPr>
      <w:rFonts w:ascii="Arial" w:hAnsi="Arial" w:eastAsia="Times New Roman" w:cs="Arial"/>
      <w:b/>
      <w:bCs/>
      <w:sz w:val="28"/>
      <w:szCs w:val="28"/>
      <w:lang w:val="en-AU" w:eastAsia="en-GB"/>
    </w:rPr>
  </w:style>
  <w:style w:type="paragraph" w:styleId="heading200" w:customStyle="1">
    <w:name w:val="heading 200"/>
    <w:basedOn w:val="Normal"/>
    <w:next w:val="Normal"/>
    <w:uiPriority w:val="1"/>
    <w:rsid w:val="0D8F4461"/>
    <w:pPr>
      <w:keepNext/>
      <w:spacing w:before="240" w:after="60"/>
      <w:ind w:left="1440" w:hanging="360"/>
      <w:jc w:val="left"/>
      <w:outlineLvl w:val="1"/>
    </w:pPr>
    <w:rPr>
      <w:rFonts w:ascii="Arial" w:hAnsi="Arial" w:eastAsia="Times New Roman" w:cs="Arial"/>
      <w:b/>
      <w:bCs/>
      <w:i/>
      <w:iCs/>
      <w:lang w:val="en-AU" w:eastAsia="en-GB"/>
    </w:rPr>
  </w:style>
  <w:style w:type="paragraph" w:styleId="heading300" w:customStyle="1">
    <w:name w:val="heading 300"/>
    <w:basedOn w:val="Normal"/>
    <w:next w:val="Normal"/>
    <w:uiPriority w:val="1"/>
    <w:rsid w:val="0D8F4461"/>
    <w:pPr>
      <w:keepNext/>
      <w:spacing w:before="240" w:after="60"/>
      <w:ind w:left="2160" w:hanging="360"/>
      <w:jc w:val="left"/>
      <w:outlineLvl w:val="2"/>
    </w:pPr>
    <w:rPr>
      <w:rFonts w:ascii="Arial" w:hAnsi="Arial" w:eastAsia="Times New Roman" w:cs="Arial"/>
      <w:lang w:val="en-AU" w:eastAsia="en-GB"/>
    </w:rPr>
  </w:style>
  <w:style w:type="paragraph" w:styleId="heading400" w:customStyle="1">
    <w:name w:val="heading 400"/>
    <w:basedOn w:val="Normal"/>
    <w:next w:val="Normal"/>
    <w:uiPriority w:val="1"/>
    <w:rsid w:val="0D8F4461"/>
    <w:pPr>
      <w:keepNext/>
      <w:spacing w:before="240" w:after="60"/>
      <w:ind w:left="2880" w:hanging="360"/>
      <w:jc w:val="left"/>
      <w:outlineLvl w:val="3"/>
    </w:pPr>
    <w:rPr>
      <w:rFonts w:ascii="Arial" w:hAnsi="Arial" w:eastAsia="Times New Roman" w:cs="Arial"/>
      <w:b/>
      <w:bCs/>
      <w:lang w:val="en-AU" w:eastAsia="en-GB"/>
    </w:rPr>
  </w:style>
  <w:style w:type="paragraph" w:styleId="heading500" w:customStyle="1">
    <w:name w:val="heading 500"/>
    <w:basedOn w:val="Normal"/>
    <w:next w:val="Normal"/>
    <w:uiPriority w:val="1"/>
    <w:rsid w:val="0D8F4461"/>
    <w:pPr>
      <w:spacing w:before="240" w:after="60"/>
      <w:ind w:left="3600" w:hanging="360"/>
      <w:jc w:val="left"/>
      <w:outlineLvl w:val="4"/>
    </w:pPr>
    <w:rPr>
      <w:rFonts w:ascii="Arial" w:hAnsi="Arial" w:eastAsia="Times New Roman" w:cs="Arial"/>
      <w:sz w:val="22"/>
      <w:szCs w:val="22"/>
      <w:lang w:val="en-AU" w:eastAsia="en-GB"/>
    </w:rPr>
  </w:style>
  <w:style w:type="paragraph" w:styleId="heading600" w:customStyle="1">
    <w:name w:val="heading 600"/>
    <w:basedOn w:val="Normal"/>
    <w:next w:val="Normal"/>
    <w:uiPriority w:val="1"/>
    <w:rsid w:val="0D8F4461"/>
    <w:pPr>
      <w:spacing w:before="240" w:after="60"/>
      <w:ind w:left="4320" w:hanging="360"/>
      <w:jc w:val="left"/>
      <w:outlineLvl w:val="5"/>
    </w:pPr>
    <w:rPr>
      <w:rFonts w:ascii="Times New Roman" w:hAnsi="Times New Roman" w:eastAsia="Times New Roman" w:cs="Times New Roman"/>
      <w:i/>
      <w:iCs/>
      <w:sz w:val="22"/>
      <w:szCs w:val="22"/>
      <w:lang w:val="en-AU" w:eastAsia="en-GB"/>
    </w:rPr>
  </w:style>
  <w:style w:type="table" w:styleId="TableGrid">
    <w:name w:val="Table Grid"/>
    <w:basedOn w:val="TableNormal"/>
    <w:uiPriority w:val="39"/>
    <w:rsid w:val="006A5B0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510F7C"/>
    <w:rPr>
      <w:sz w:val="16"/>
      <w:szCs w:val="16"/>
    </w:rPr>
  </w:style>
  <w:style w:type="paragraph" w:styleId="CommentText">
    <w:name w:val="annotation text"/>
    <w:basedOn w:val="Normal"/>
    <w:link w:val="CommentTextChar"/>
    <w:uiPriority w:val="99"/>
    <w:unhideWhenUsed/>
    <w:rsid w:val="0D8F4461"/>
    <w:pPr>
      <w:jc w:val="left"/>
    </w:pPr>
    <w:rPr>
      <w:sz w:val="20"/>
      <w:szCs w:val="20"/>
      <w:lang w:eastAsia="en-US"/>
    </w:rPr>
  </w:style>
  <w:style w:type="character" w:styleId="CommentTextChar" w:customStyle="1">
    <w:name w:val="Comment Text Char"/>
    <w:basedOn w:val="DefaultParagraphFont"/>
    <w:link w:val="CommentText"/>
    <w:uiPriority w:val="99"/>
    <w:rsid w:val="0D8F4461"/>
    <w:rPr>
      <w:noProof w:val="0"/>
      <w:sz w:val="20"/>
      <w:szCs w:val="20"/>
      <w:lang w:val="en-GB"/>
    </w:rPr>
  </w:style>
  <w:style w:type="table" w:styleId="ListTable6Colorful-Accent5">
    <w:name w:val="List Table 6 Colorful Accent 5"/>
    <w:basedOn w:val="TableNormal"/>
    <w:uiPriority w:val="51"/>
    <w:rsid w:val="00510F7C"/>
    <w:rPr>
      <w:color w:val="2E74B5" w:themeColor="accent5" w:themeShade="BF"/>
    </w:rPr>
    <w:tblPr>
      <w:tblStyleRowBandSize w:val="1"/>
      <w:tblStyleColBandSize w:val="1"/>
      <w:tblBorders>
        <w:top w:val="single" w:color="5B9BD5" w:themeColor="accent5" w:sz="4" w:space="0"/>
        <w:bottom w:val="single" w:color="5B9BD5" w:themeColor="accent5" w:sz="4" w:space="0"/>
      </w:tblBorders>
    </w:tblPr>
    <w:tblStylePr w:type="firstRow">
      <w:rPr>
        <w:b/>
        <w:bCs/>
      </w:rPr>
      <w:tblPr/>
      <w:tcPr>
        <w:tcBorders>
          <w:bottom w:val="single" w:color="5B9BD5" w:themeColor="accent5" w:sz="4" w:space="0"/>
        </w:tcBorders>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D8F4461"/>
    <w:pPr>
      <w:jc w:val="both"/>
    </w:pPr>
    <w:rPr>
      <w:b/>
      <w:bCs/>
      <w:lang w:eastAsia="fr-CA"/>
    </w:rPr>
  </w:style>
  <w:style w:type="character" w:styleId="CommentSubjectChar" w:customStyle="1">
    <w:name w:val="Comment Subject Char"/>
    <w:basedOn w:val="CommentTextChar"/>
    <w:link w:val="CommentSubject"/>
    <w:uiPriority w:val="99"/>
    <w:semiHidden/>
    <w:rsid w:val="0D8F4461"/>
    <w:rPr>
      <w:rFonts w:eastAsia="Helvetica Neue" w:asciiTheme="minorHAnsi" w:hAnsiTheme="minorHAnsi" w:cstheme="minorBidi"/>
      <w:b/>
      <w:bCs/>
      <w:noProof w:val="0"/>
      <w:sz w:val="20"/>
      <w:szCs w:val="20"/>
      <w:lang w:val="en-GB" w:eastAsia="fr-CA"/>
    </w:rPr>
  </w:style>
  <w:style w:type="paragraph" w:styleId="paragraph" w:customStyle="1">
    <w:name w:val="paragraph"/>
    <w:basedOn w:val="Normal"/>
    <w:rsid w:val="0D8F4461"/>
    <w:pPr>
      <w:spacing w:beforeAutospacing="1" w:afterAutospacing="1"/>
      <w:jc w:val="left"/>
    </w:pPr>
    <w:rPr>
      <w:rFonts w:ascii="Times New Roman" w:hAnsi="Times New Roman" w:eastAsia="Times New Roman" w:cs="Times New Roman"/>
      <w:lang w:eastAsia="en-GB"/>
    </w:rPr>
  </w:style>
  <w:style w:type="character" w:styleId="normaltextrun" w:customStyle="1">
    <w:name w:val="normaltextrun"/>
    <w:basedOn w:val="DefaultParagraphFont"/>
    <w:rsid w:val="00BE09D8"/>
  </w:style>
  <w:style w:type="character" w:styleId="eop" w:customStyle="1">
    <w:name w:val="eop"/>
    <w:basedOn w:val="DefaultParagraphFont"/>
    <w:rsid w:val="00BE09D8"/>
  </w:style>
  <w:style w:type="paragraph" w:styleId="Header">
    <w:name w:val="header"/>
    <w:basedOn w:val="Normal"/>
    <w:link w:val="HeaderChar"/>
    <w:uiPriority w:val="99"/>
    <w:unhideWhenUsed/>
    <w:rsid w:val="0D8F4461"/>
    <w:pPr>
      <w:tabs>
        <w:tab w:val="center" w:pos="4513"/>
        <w:tab w:val="right" w:pos="9026"/>
      </w:tabs>
    </w:pPr>
  </w:style>
  <w:style w:type="character" w:styleId="HeaderChar" w:customStyle="1">
    <w:name w:val="Header Char"/>
    <w:basedOn w:val="DefaultParagraphFont"/>
    <w:link w:val="Header"/>
    <w:uiPriority w:val="99"/>
    <w:rsid w:val="0D8F4461"/>
    <w:rPr>
      <w:rFonts w:eastAsia="Helvetica Neue" w:asciiTheme="minorHAnsi" w:hAnsiTheme="minorHAnsi" w:cstheme="minorBidi"/>
      <w:noProof w:val="0"/>
      <w:lang w:val="en-GB" w:eastAsia="fr-CA"/>
    </w:rPr>
  </w:style>
  <w:style w:type="paragraph" w:styleId="Footer">
    <w:name w:val="footer"/>
    <w:basedOn w:val="Normal"/>
    <w:link w:val="FooterChar"/>
    <w:uiPriority w:val="99"/>
    <w:unhideWhenUsed/>
    <w:rsid w:val="0D8F4461"/>
    <w:pPr>
      <w:tabs>
        <w:tab w:val="center" w:pos="4513"/>
        <w:tab w:val="right" w:pos="9026"/>
      </w:tabs>
    </w:pPr>
  </w:style>
  <w:style w:type="character" w:styleId="FooterChar" w:customStyle="1">
    <w:name w:val="Footer Char"/>
    <w:basedOn w:val="DefaultParagraphFont"/>
    <w:link w:val="Footer"/>
    <w:uiPriority w:val="99"/>
    <w:rsid w:val="0D8F4461"/>
    <w:rPr>
      <w:rFonts w:eastAsia="Helvetica Neue" w:asciiTheme="minorHAnsi" w:hAnsiTheme="minorHAnsi" w:cstheme="minorBidi"/>
      <w:noProof w:val="0"/>
      <w:lang w:val="en-GB" w:eastAsia="fr-CA"/>
    </w:rPr>
  </w:style>
  <w:style w:type="character" w:styleId="PageNumber">
    <w:name w:val="page number"/>
    <w:basedOn w:val="DefaultParagraphFont"/>
    <w:uiPriority w:val="99"/>
    <w:semiHidden/>
    <w:unhideWhenUsed/>
    <w:rsid w:val="00087E21"/>
  </w:style>
  <w:style w:type="paragraph" w:styleId="TOCHeading">
    <w:name w:val="TOC Heading"/>
    <w:basedOn w:val="Heading1"/>
    <w:next w:val="Normal"/>
    <w:uiPriority w:val="39"/>
    <w:unhideWhenUsed/>
    <w:qFormat/>
    <w:rsid w:val="0D8F4461"/>
    <w:pPr>
      <w:keepNext/>
      <w:spacing w:before="480" w:line="276" w:lineRule="auto"/>
      <w:jc w:val="left"/>
    </w:pPr>
    <w:rPr>
      <w:rFonts w:asciiTheme="majorHAnsi" w:hAnsiTheme="majorHAnsi" w:eastAsiaTheme="majorEastAsia" w:cstheme="majorBidi"/>
      <w:color w:val="2F5496" w:themeColor="accent1" w:themeShade="BF"/>
      <w:sz w:val="28"/>
      <w:szCs w:val="28"/>
      <w:lang w:val="en-US" w:eastAsia="en-US"/>
    </w:rPr>
  </w:style>
  <w:style w:type="paragraph" w:styleId="TOC1">
    <w:name w:val="toc 1"/>
    <w:basedOn w:val="Normal"/>
    <w:next w:val="Normal"/>
    <w:uiPriority w:val="39"/>
    <w:unhideWhenUsed/>
    <w:rsid w:val="0D8F4461"/>
    <w:pPr>
      <w:spacing w:before="120"/>
      <w:jc w:val="left"/>
    </w:pPr>
    <w:rPr>
      <w:b/>
      <w:bCs/>
      <w:i/>
      <w:iCs/>
    </w:rPr>
  </w:style>
  <w:style w:type="paragraph" w:styleId="TOC2">
    <w:name w:val="toc 2"/>
    <w:basedOn w:val="Normal"/>
    <w:next w:val="Normal"/>
    <w:uiPriority w:val="39"/>
    <w:unhideWhenUsed/>
    <w:rsid w:val="0D8F4461"/>
    <w:pPr>
      <w:spacing w:before="120"/>
      <w:ind w:left="240"/>
      <w:jc w:val="left"/>
    </w:pPr>
    <w:rPr>
      <w:b/>
      <w:bCs/>
      <w:sz w:val="22"/>
      <w:szCs w:val="22"/>
    </w:rPr>
  </w:style>
  <w:style w:type="paragraph" w:styleId="TOC3">
    <w:name w:val="toc 3"/>
    <w:basedOn w:val="Normal"/>
    <w:next w:val="Normal"/>
    <w:uiPriority w:val="39"/>
    <w:unhideWhenUsed/>
    <w:rsid w:val="0D8F4461"/>
    <w:pPr>
      <w:ind w:left="480"/>
      <w:jc w:val="left"/>
    </w:pPr>
    <w:rPr>
      <w:sz w:val="20"/>
      <w:szCs w:val="20"/>
    </w:rPr>
  </w:style>
  <w:style w:type="character" w:styleId="Hyperlink">
    <w:name w:val="Hyperlink"/>
    <w:basedOn w:val="DefaultParagraphFont"/>
    <w:uiPriority w:val="99"/>
    <w:unhideWhenUsed/>
    <w:rsid w:val="000C5506"/>
    <w:rPr>
      <w:color w:val="0563C1" w:themeColor="hyperlink"/>
      <w:u w:val="single"/>
    </w:rPr>
  </w:style>
  <w:style w:type="paragraph" w:styleId="TOC4">
    <w:name w:val="toc 4"/>
    <w:basedOn w:val="Normal"/>
    <w:next w:val="Normal"/>
    <w:uiPriority w:val="39"/>
    <w:semiHidden/>
    <w:unhideWhenUsed/>
    <w:rsid w:val="0D8F4461"/>
    <w:pPr>
      <w:ind w:left="720"/>
      <w:jc w:val="left"/>
    </w:pPr>
    <w:rPr>
      <w:sz w:val="20"/>
      <w:szCs w:val="20"/>
    </w:rPr>
  </w:style>
  <w:style w:type="paragraph" w:styleId="TOC5">
    <w:name w:val="toc 5"/>
    <w:basedOn w:val="Normal"/>
    <w:next w:val="Normal"/>
    <w:uiPriority w:val="39"/>
    <w:semiHidden/>
    <w:unhideWhenUsed/>
    <w:rsid w:val="0D8F4461"/>
    <w:pPr>
      <w:ind w:left="960"/>
      <w:jc w:val="left"/>
    </w:pPr>
    <w:rPr>
      <w:sz w:val="20"/>
      <w:szCs w:val="20"/>
    </w:rPr>
  </w:style>
  <w:style w:type="paragraph" w:styleId="TOC6">
    <w:name w:val="toc 6"/>
    <w:basedOn w:val="Normal"/>
    <w:next w:val="Normal"/>
    <w:uiPriority w:val="39"/>
    <w:semiHidden/>
    <w:unhideWhenUsed/>
    <w:rsid w:val="0D8F4461"/>
    <w:pPr>
      <w:ind w:left="1200"/>
      <w:jc w:val="left"/>
    </w:pPr>
    <w:rPr>
      <w:sz w:val="20"/>
      <w:szCs w:val="20"/>
    </w:rPr>
  </w:style>
  <w:style w:type="paragraph" w:styleId="TOC7">
    <w:name w:val="toc 7"/>
    <w:basedOn w:val="Normal"/>
    <w:next w:val="Normal"/>
    <w:uiPriority w:val="39"/>
    <w:semiHidden/>
    <w:unhideWhenUsed/>
    <w:rsid w:val="0D8F4461"/>
    <w:pPr>
      <w:ind w:left="1440"/>
      <w:jc w:val="left"/>
    </w:pPr>
    <w:rPr>
      <w:sz w:val="20"/>
      <w:szCs w:val="20"/>
    </w:rPr>
  </w:style>
  <w:style w:type="paragraph" w:styleId="TOC8">
    <w:name w:val="toc 8"/>
    <w:basedOn w:val="Normal"/>
    <w:next w:val="Normal"/>
    <w:uiPriority w:val="39"/>
    <w:semiHidden/>
    <w:unhideWhenUsed/>
    <w:rsid w:val="0D8F4461"/>
    <w:pPr>
      <w:ind w:left="1680"/>
      <w:jc w:val="left"/>
    </w:pPr>
    <w:rPr>
      <w:sz w:val="20"/>
      <w:szCs w:val="20"/>
    </w:rPr>
  </w:style>
  <w:style w:type="paragraph" w:styleId="TOC9">
    <w:name w:val="toc 9"/>
    <w:basedOn w:val="Normal"/>
    <w:next w:val="Normal"/>
    <w:uiPriority w:val="39"/>
    <w:semiHidden/>
    <w:unhideWhenUsed/>
    <w:rsid w:val="0D8F4461"/>
    <w:pPr>
      <w:ind w:left="1920"/>
      <w:jc w:val="left"/>
    </w:pPr>
    <w:rPr>
      <w:sz w:val="20"/>
      <w:szCs w:val="20"/>
    </w:rPr>
  </w:style>
  <w:style w:type="paragraph" w:styleId="EndNoteBibliographyTitle" w:customStyle="1">
    <w:name w:val="EndNote Bibliography Title"/>
    <w:basedOn w:val="Normal"/>
    <w:link w:val="EndNoteBibliographyTitleChar"/>
    <w:uiPriority w:val="1"/>
    <w:rsid w:val="0D8F4461"/>
    <w:pPr>
      <w:jc w:val="center"/>
    </w:pPr>
    <w:rPr>
      <w:lang w:val="fr-CA"/>
    </w:rPr>
  </w:style>
  <w:style w:type="character" w:styleId="EndNoteBibliographyTitleChar" w:customStyle="1">
    <w:name w:val="EndNote Bibliography Title Char"/>
    <w:basedOn w:val="DefaultParagraphFont"/>
    <w:link w:val="EndNoteBibliographyTitle"/>
    <w:uiPriority w:val="1"/>
    <w:rsid w:val="0D8F4461"/>
    <w:rPr>
      <w:rFonts w:ascii="Calibri" w:hAnsi="Calibri" w:eastAsia="Helvetica Neue" w:cs="Calibri"/>
      <w:noProof w:val="0"/>
      <w:lang w:val="fr-CA" w:eastAsia="fr-CA"/>
    </w:rPr>
  </w:style>
  <w:style w:type="paragraph" w:styleId="EndNoteBibliography" w:customStyle="1">
    <w:name w:val="EndNote Bibliography"/>
    <w:basedOn w:val="Normal"/>
    <w:link w:val="EndNoteBibliographyChar"/>
    <w:uiPriority w:val="1"/>
    <w:rsid w:val="0D8F4461"/>
    <w:pPr>
      <w:jc w:val="left"/>
    </w:pPr>
    <w:rPr>
      <w:lang w:val="fr-CA"/>
    </w:rPr>
  </w:style>
  <w:style w:type="character" w:styleId="EndNoteBibliographyChar" w:customStyle="1">
    <w:name w:val="EndNote Bibliography Char"/>
    <w:basedOn w:val="DefaultParagraphFont"/>
    <w:link w:val="EndNoteBibliography"/>
    <w:uiPriority w:val="1"/>
    <w:rsid w:val="0D8F4461"/>
    <w:rPr>
      <w:rFonts w:ascii="Calibri" w:hAnsi="Calibri" w:eastAsia="Helvetica Neue" w:cs="Calibri"/>
      <w:noProof w:val="0"/>
      <w:lang w:val="fr-CA" w:eastAsia="fr-CA"/>
    </w:rPr>
  </w:style>
  <w:style w:type="paragraph" w:styleId="BalloonText">
    <w:name w:val="Balloon Text"/>
    <w:basedOn w:val="Normal"/>
    <w:link w:val="BalloonTextChar"/>
    <w:uiPriority w:val="99"/>
    <w:semiHidden/>
    <w:unhideWhenUsed/>
    <w:rsid w:val="0D8F4461"/>
    <w:rPr>
      <w:rFonts w:ascii="Segoe UI" w:hAnsi="Segoe UI" w:cs="Segoe UI"/>
      <w:sz w:val="18"/>
      <w:szCs w:val="18"/>
    </w:rPr>
  </w:style>
  <w:style w:type="character" w:styleId="BalloonTextChar" w:customStyle="1">
    <w:name w:val="Balloon Text Char"/>
    <w:basedOn w:val="DefaultParagraphFont"/>
    <w:link w:val="BalloonText"/>
    <w:uiPriority w:val="99"/>
    <w:semiHidden/>
    <w:rsid w:val="0D8F4461"/>
    <w:rPr>
      <w:rFonts w:ascii="Segoe UI" w:hAnsi="Segoe UI" w:eastAsia="Helvetica Neue" w:cs="Segoe UI"/>
      <w:noProof w:val="0"/>
      <w:sz w:val="18"/>
      <w:szCs w:val="18"/>
      <w:lang w:val="en-GB" w:eastAsia="fr-CA"/>
    </w:rPr>
  </w:style>
  <w:style w:type="paragraph" w:styleId="Revision">
    <w:name w:val="Revision"/>
    <w:hidden/>
    <w:uiPriority w:val="99"/>
    <w:semiHidden/>
    <w:rsid w:val="00D3489E"/>
    <w:rPr>
      <w:rFonts w:eastAsia="Helvetica Neue" w:cstheme="minorHAnsi"/>
      <w:lang w:eastAsia="fr-CA"/>
    </w:rPr>
  </w:style>
  <w:style w:type="paragraph" w:styleId="Default" w:customStyle="1">
    <w:name w:val="Default"/>
    <w:rsid w:val="00271319"/>
    <w:pPr>
      <w:autoSpaceDE w:val="0"/>
      <w:autoSpaceDN w:val="0"/>
      <w:adjustRightInd w:val="0"/>
    </w:pPr>
    <w:rPr>
      <w:rFonts w:ascii="Calibri" w:hAnsi="Calibri" w:cs="Calibri"/>
      <w:color w:val="000000"/>
    </w:rPr>
  </w:style>
  <w:style w:type="paragraph" w:styleId="EndnoteText">
    <w:name w:val="endnote text"/>
    <w:basedOn w:val="Normal"/>
    <w:link w:val="EndnoteTextChar"/>
    <w:uiPriority w:val="99"/>
    <w:unhideWhenUsed/>
    <w:rsid w:val="0D8F4461"/>
    <w:pPr>
      <w:jc w:val="left"/>
    </w:pPr>
    <w:rPr>
      <w:sz w:val="20"/>
      <w:szCs w:val="20"/>
      <w:lang w:val="en-US" w:eastAsia="en-US"/>
    </w:rPr>
  </w:style>
  <w:style w:type="character" w:styleId="EndnoteTextChar" w:customStyle="1">
    <w:name w:val="Endnote Text Char"/>
    <w:basedOn w:val="DefaultParagraphFont"/>
    <w:link w:val="EndnoteText"/>
    <w:uiPriority w:val="99"/>
    <w:rsid w:val="0D8F4461"/>
    <w:rPr>
      <w:noProof w:val="0"/>
      <w:sz w:val="20"/>
      <w:szCs w:val="20"/>
      <w:lang w:val="en-US"/>
    </w:rPr>
  </w:style>
  <w:style w:type="character" w:styleId="EndnoteReference">
    <w:name w:val="endnote reference"/>
    <w:basedOn w:val="DefaultParagraphFont"/>
    <w:uiPriority w:val="99"/>
    <w:semiHidden/>
    <w:unhideWhenUsed/>
    <w:rsid w:val="00C74892"/>
    <w:rPr>
      <w:vertAlign w:val="superscript"/>
    </w:rPr>
  </w:style>
  <w:style w:type="character" w:styleId="UnresolvedMention1" w:customStyle="1">
    <w:name w:val="Unresolved Mention1"/>
    <w:basedOn w:val="DefaultParagraphFont"/>
    <w:uiPriority w:val="99"/>
    <w:semiHidden/>
    <w:unhideWhenUsed/>
    <w:rsid w:val="008B167F"/>
    <w:rPr>
      <w:color w:val="605E5C"/>
      <w:shd w:val="clear" w:color="auto" w:fill="E1DFDD"/>
    </w:rPr>
  </w:style>
  <w:style w:type="character" w:styleId="Mention1" w:customStyle="1">
    <w:name w:val="Mention1"/>
    <w:basedOn w:val="DefaultParagraphFont"/>
    <w:uiPriority w:val="99"/>
    <w:unhideWhenUsed/>
    <w:rsid w:val="008B167F"/>
    <w:rPr>
      <w:color w:val="2B579A"/>
      <w:shd w:val="clear" w:color="auto" w:fill="E6E6E6"/>
    </w:rPr>
  </w:style>
  <w:style w:type="character" w:styleId="Mention2" w:customStyle="1">
    <w:name w:val="Mention2"/>
    <w:basedOn w:val="DefaultParagraphFont"/>
    <w:uiPriority w:val="99"/>
    <w:unhideWhenUsed/>
    <w:rPr>
      <w:color w:val="2B579A"/>
      <w:shd w:val="clear" w:color="auto" w:fill="E6E6E6"/>
    </w:rPr>
  </w:style>
  <w:style w:type="paragraph" w:styleId="Subtitle">
    <w:name w:val="Subtitle"/>
    <w:basedOn w:val="Normal"/>
    <w:next w:val="Normal"/>
    <w:link w:val="SubtitleChar"/>
    <w:uiPriority w:val="11"/>
    <w:qFormat/>
    <w:rsid w:val="0D8F4461"/>
    <w:rPr>
      <w:rFonts w:eastAsiaTheme="minorEastAsia"/>
      <w:color w:val="5A5A5A"/>
    </w:rPr>
  </w:style>
  <w:style w:type="paragraph" w:styleId="Quote">
    <w:name w:val="Quote"/>
    <w:basedOn w:val="Normal"/>
    <w:next w:val="Normal"/>
    <w:link w:val="QuoteChar"/>
    <w:uiPriority w:val="29"/>
    <w:qFormat/>
    <w:rsid w:val="0D8F4461"/>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0D8F4461"/>
    <w:pPr>
      <w:spacing w:before="360" w:after="360"/>
      <w:ind w:left="864" w:right="864"/>
      <w:jc w:val="center"/>
    </w:pPr>
    <w:rPr>
      <w:i/>
      <w:iCs/>
      <w:color w:val="4472C4" w:themeColor="accent1"/>
    </w:rPr>
  </w:style>
  <w:style w:type="character" w:styleId="SubtitleChar" w:customStyle="1">
    <w:name w:val="Subtitle Char"/>
    <w:basedOn w:val="DefaultParagraphFont"/>
    <w:link w:val="Subtitle"/>
    <w:uiPriority w:val="11"/>
    <w:rsid w:val="0D8F4461"/>
    <w:rPr>
      <w:rFonts w:asciiTheme="minorHAnsi" w:hAnsiTheme="minorHAnsi" w:eastAsiaTheme="minorEastAsia" w:cstheme="minorBidi"/>
      <w:noProof w:val="0"/>
      <w:color w:val="5A5A5A"/>
      <w:lang w:val="en-GB"/>
    </w:rPr>
  </w:style>
  <w:style w:type="character" w:styleId="QuoteChar" w:customStyle="1">
    <w:name w:val="Quote Char"/>
    <w:basedOn w:val="DefaultParagraphFont"/>
    <w:link w:val="Quote"/>
    <w:uiPriority w:val="29"/>
    <w:rsid w:val="0D8F4461"/>
    <w:rPr>
      <w:i/>
      <w:iCs/>
      <w:noProof w:val="0"/>
      <w:color w:val="404040" w:themeColor="text1" w:themeTint="BF"/>
      <w:lang w:val="en-GB"/>
    </w:rPr>
  </w:style>
  <w:style w:type="character" w:styleId="IntenseQuoteChar" w:customStyle="1">
    <w:name w:val="Intense Quote Char"/>
    <w:basedOn w:val="DefaultParagraphFont"/>
    <w:link w:val="IntenseQuote"/>
    <w:uiPriority w:val="30"/>
    <w:rsid w:val="0D8F4461"/>
    <w:rPr>
      <w:i/>
      <w:iCs/>
      <w:noProof w:val="0"/>
      <w:color w:val="4472C4" w:themeColor="accent1"/>
      <w:lang w:val="en-GB"/>
    </w:rPr>
  </w:style>
  <w:style w:type="paragraph" w:styleId="FootnoteText">
    <w:name w:val="footnote text"/>
    <w:basedOn w:val="Normal"/>
    <w:link w:val="FootnoteTextChar"/>
    <w:uiPriority w:val="99"/>
    <w:semiHidden/>
    <w:unhideWhenUsed/>
    <w:rsid w:val="0D8F4461"/>
    <w:rPr>
      <w:sz w:val="20"/>
      <w:szCs w:val="20"/>
    </w:rPr>
  </w:style>
  <w:style w:type="character" w:styleId="FootnoteTextChar" w:customStyle="1">
    <w:name w:val="Footnote Text Char"/>
    <w:basedOn w:val="DefaultParagraphFont"/>
    <w:link w:val="FootnoteText"/>
    <w:uiPriority w:val="99"/>
    <w:semiHidden/>
    <w:rsid w:val="0D8F4461"/>
    <w:rPr>
      <w:noProof w:val="0"/>
      <w:sz w:val="20"/>
      <w:szCs w:val="20"/>
      <w:lang w:val="en-GB"/>
    </w:rPr>
  </w:style>
  <w:style w:type="numbering" w:styleId="CurrentList2" w:customStyle="1">
    <w:name w:val="Current List2"/>
    <w:uiPriority w:val="99"/>
    <w:rsid w:val="00AA5059"/>
    <w:pPr>
      <w:numPr>
        <w:numId w:val="10"/>
      </w:numPr>
    </w:pPr>
  </w:style>
  <w:style w:type="character" w:styleId="FollowedHyperlink">
    <w:name w:val="FollowedHyperlink"/>
    <w:basedOn w:val="DefaultParagraphFont"/>
    <w:uiPriority w:val="99"/>
    <w:semiHidden/>
    <w:unhideWhenUsed/>
    <w:rsid w:val="00B076F5"/>
    <w:rPr>
      <w:color w:val="954F72" w:themeColor="followedHyperlink"/>
      <w:u w:val="single"/>
    </w:rPr>
  </w:style>
  <w:style w:type="character" w:styleId="FootnoteReference">
    <w:name w:val="footnote reference"/>
    <w:basedOn w:val="DefaultParagraphFont"/>
    <w:uiPriority w:val="99"/>
    <w:semiHidden/>
    <w:unhideWhenUsed/>
    <w:rsid w:val="00B076F5"/>
    <w:rPr>
      <w:vertAlign w:val="superscript"/>
    </w:rPr>
  </w:style>
  <w:style w:type="character" w:styleId="Mention3" w:customStyle="1">
    <w:name w:val="Mention3"/>
    <w:basedOn w:val="DefaultParagraphFont"/>
    <w:uiPriority w:val="99"/>
    <w:unhideWhenUsed/>
    <w:rPr>
      <w:color w:val="2B579A"/>
      <w:shd w:val="clear" w:color="auto" w:fill="E6E6E6"/>
    </w:rPr>
  </w:style>
  <w:style w:type="paragraph" w:styleId="Bibliography">
    <w:name w:val="Bibliography"/>
    <w:basedOn w:val="Normal"/>
    <w:next w:val="Normal"/>
    <w:uiPriority w:val="37"/>
    <w:semiHidden/>
    <w:unhideWhenUsed/>
    <w:rsid w:val="00AD7666"/>
  </w:style>
  <w:style w:type="character" w:styleId="Mention">
    <w:name w:val="Mention"/>
    <w:basedOn w:val="DefaultParagraphFont"/>
    <w:uiPriority w:val="99"/>
    <w:unhideWhenUsed/>
    <w:rPr>
      <w:color w:val="2B579A"/>
      <w:shd w:val="clear" w:color="auto" w:fill="E6E6E6"/>
    </w:rPr>
  </w:style>
  <w:style w:type="character" w:styleId="tabchar" w:customStyle="1">
    <w:name w:val="tabchar"/>
    <w:basedOn w:val="DefaultParagraphFont"/>
    <w:rsid w:val="005F42A2"/>
  </w:style>
  <w:style w:type="character" w:styleId="PlaceholderText">
    <w:name w:val="Placeholder Text"/>
    <w:basedOn w:val="DefaultParagraphFont"/>
    <w:uiPriority w:val="99"/>
    <w:semiHidden/>
    <w:rsid w:val="00812C42"/>
    <w:rPr>
      <w:color w:val="808080"/>
    </w:rPr>
  </w:style>
  <w:style w:type="character" w:styleId="IntenseEmphasis">
    <w:name w:val="Intense Emphasis"/>
    <w:basedOn w:val="DefaultParagraphFont"/>
    <w:uiPriority w:val="21"/>
    <w:qFormat/>
    <w:rsid w:val="00D31405"/>
    <w:rPr>
      <w:i/>
      <w:iCs/>
      <w:color w:val="4472C4" w:themeColor="accent1"/>
    </w:rPr>
  </w:style>
  <w:style w:type="character" w:styleId="UnresolvedMention">
    <w:name w:val="Unresolved Mention"/>
    <w:basedOn w:val="DefaultParagraphFont"/>
    <w:uiPriority w:val="99"/>
    <w:semiHidden/>
    <w:unhideWhenUsed/>
    <w:rsid w:val="00E51E17"/>
    <w:rPr>
      <w:color w:val="605E5C"/>
      <w:shd w:val="clear" w:color="auto" w:fill="E1DFDD"/>
    </w:rPr>
  </w:style>
  <w:style w:type="character" w:styleId="contentcontrolboundarysink" w:customStyle="1">
    <w:name w:val="contentcontrolboundarysink"/>
    <w:basedOn w:val="DefaultParagraphFont"/>
    <w:uiPriority w:val="1"/>
    <w:rsid w:val="71303BE2"/>
  </w:style>
  <w:style w:type="character" w:styleId="superscript" w:customStyle="1">
    <w:name w:val="superscript"/>
    <w:basedOn w:val="DefaultParagraphFont"/>
    <w:rsid w:val="71303BE2"/>
  </w:style>
  <w:style w:type="character" w:styleId="ui-provider" w:customStyle="1">
    <w:name w:val="ui-provider"/>
    <w:basedOn w:val="DefaultParagraphFont"/>
    <w:rsid w:val="0087612B"/>
  </w:style>
  <w:style w:type="paragraph" w:styleId="pf1" w:customStyle="1">
    <w:name w:val="pf1"/>
    <w:basedOn w:val="Normal"/>
    <w:rsid w:val="007A17A8"/>
    <w:pPr>
      <w:spacing w:before="100" w:beforeAutospacing="1" w:after="100" w:afterAutospacing="1"/>
      <w:ind w:left="420"/>
      <w:jc w:val="left"/>
    </w:pPr>
    <w:rPr>
      <w:rFonts w:ascii="Times New Roman" w:hAnsi="Times New Roman" w:eastAsia="Times New Roman" w:cs="Times New Roman"/>
      <w:lang w:val="en-US" w:eastAsia="en-US"/>
    </w:rPr>
  </w:style>
  <w:style w:type="paragraph" w:styleId="pf0" w:customStyle="1">
    <w:name w:val="pf0"/>
    <w:basedOn w:val="Normal"/>
    <w:rsid w:val="007A17A8"/>
    <w:pPr>
      <w:spacing w:before="100" w:beforeAutospacing="1" w:after="100" w:afterAutospacing="1"/>
      <w:jc w:val="left"/>
    </w:pPr>
    <w:rPr>
      <w:rFonts w:ascii="Times New Roman" w:hAnsi="Times New Roman" w:eastAsia="Times New Roman" w:cs="Times New Roman"/>
      <w:lang w:val="en-US" w:eastAsia="en-US"/>
    </w:rPr>
  </w:style>
  <w:style w:type="character" w:styleId="cf01" w:customStyle="1">
    <w:name w:val="cf01"/>
    <w:basedOn w:val="DefaultParagraphFont"/>
    <w:rsid w:val="007A17A8"/>
    <w:rPr>
      <w:rFonts w:hint="default" w:ascii="Segoe UI" w:hAnsi="Segoe UI" w:cs="Segoe UI"/>
      <w:color w:val="2F5496"/>
      <w:sz w:val="18"/>
      <w:szCs w:val="18"/>
    </w:rPr>
  </w:style>
  <w:style w:type="character" w:styleId="cf21" w:customStyle="1">
    <w:name w:val="cf21"/>
    <w:basedOn w:val="DefaultParagraphFont"/>
    <w:rsid w:val="007A17A8"/>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126">
      <w:bodyDiv w:val="1"/>
      <w:marLeft w:val="0"/>
      <w:marRight w:val="0"/>
      <w:marTop w:val="0"/>
      <w:marBottom w:val="0"/>
      <w:divBdr>
        <w:top w:val="none" w:sz="0" w:space="0" w:color="auto"/>
        <w:left w:val="none" w:sz="0" w:space="0" w:color="auto"/>
        <w:bottom w:val="none" w:sz="0" w:space="0" w:color="auto"/>
        <w:right w:val="none" w:sz="0" w:space="0" w:color="auto"/>
      </w:divBdr>
      <w:divsChild>
        <w:div w:id="35741217">
          <w:marLeft w:val="640"/>
          <w:marRight w:val="0"/>
          <w:marTop w:val="0"/>
          <w:marBottom w:val="0"/>
          <w:divBdr>
            <w:top w:val="none" w:sz="0" w:space="0" w:color="auto"/>
            <w:left w:val="none" w:sz="0" w:space="0" w:color="auto"/>
            <w:bottom w:val="none" w:sz="0" w:space="0" w:color="auto"/>
            <w:right w:val="none" w:sz="0" w:space="0" w:color="auto"/>
          </w:divBdr>
        </w:div>
        <w:div w:id="37121667">
          <w:marLeft w:val="640"/>
          <w:marRight w:val="0"/>
          <w:marTop w:val="0"/>
          <w:marBottom w:val="0"/>
          <w:divBdr>
            <w:top w:val="none" w:sz="0" w:space="0" w:color="auto"/>
            <w:left w:val="none" w:sz="0" w:space="0" w:color="auto"/>
            <w:bottom w:val="none" w:sz="0" w:space="0" w:color="auto"/>
            <w:right w:val="none" w:sz="0" w:space="0" w:color="auto"/>
          </w:divBdr>
        </w:div>
        <w:div w:id="79721833">
          <w:marLeft w:val="640"/>
          <w:marRight w:val="0"/>
          <w:marTop w:val="0"/>
          <w:marBottom w:val="0"/>
          <w:divBdr>
            <w:top w:val="none" w:sz="0" w:space="0" w:color="auto"/>
            <w:left w:val="none" w:sz="0" w:space="0" w:color="auto"/>
            <w:bottom w:val="none" w:sz="0" w:space="0" w:color="auto"/>
            <w:right w:val="none" w:sz="0" w:space="0" w:color="auto"/>
          </w:divBdr>
        </w:div>
        <w:div w:id="116146607">
          <w:marLeft w:val="640"/>
          <w:marRight w:val="0"/>
          <w:marTop w:val="0"/>
          <w:marBottom w:val="0"/>
          <w:divBdr>
            <w:top w:val="none" w:sz="0" w:space="0" w:color="auto"/>
            <w:left w:val="none" w:sz="0" w:space="0" w:color="auto"/>
            <w:bottom w:val="none" w:sz="0" w:space="0" w:color="auto"/>
            <w:right w:val="none" w:sz="0" w:space="0" w:color="auto"/>
          </w:divBdr>
        </w:div>
        <w:div w:id="133908897">
          <w:marLeft w:val="640"/>
          <w:marRight w:val="0"/>
          <w:marTop w:val="0"/>
          <w:marBottom w:val="0"/>
          <w:divBdr>
            <w:top w:val="none" w:sz="0" w:space="0" w:color="auto"/>
            <w:left w:val="none" w:sz="0" w:space="0" w:color="auto"/>
            <w:bottom w:val="none" w:sz="0" w:space="0" w:color="auto"/>
            <w:right w:val="none" w:sz="0" w:space="0" w:color="auto"/>
          </w:divBdr>
        </w:div>
        <w:div w:id="137040802">
          <w:marLeft w:val="640"/>
          <w:marRight w:val="0"/>
          <w:marTop w:val="0"/>
          <w:marBottom w:val="0"/>
          <w:divBdr>
            <w:top w:val="none" w:sz="0" w:space="0" w:color="auto"/>
            <w:left w:val="none" w:sz="0" w:space="0" w:color="auto"/>
            <w:bottom w:val="none" w:sz="0" w:space="0" w:color="auto"/>
            <w:right w:val="none" w:sz="0" w:space="0" w:color="auto"/>
          </w:divBdr>
        </w:div>
        <w:div w:id="191724146">
          <w:marLeft w:val="640"/>
          <w:marRight w:val="0"/>
          <w:marTop w:val="0"/>
          <w:marBottom w:val="0"/>
          <w:divBdr>
            <w:top w:val="none" w:sz="0" w:space="0" w:color="auto"/>
            <w:left w:val="none" w:sz="0" w:space="0" w:color="auto"/>
            <w:bottom w:val="none" w:sz="0" w:space="0" w:color="auto"/>
            <w:right w:val="none" w:sz="0" w:space="0" w:color="auto"/>
          </w:divBdr>
        </w:div>
        <w:div w:id="211845101">
          <w:marLeft w:val="640"/>
          <w:marRight w:val="0"/>
          <w:marTop w:val="0"/>
          <w:marBottom w:val="0"/>
          <w:divBdr>
            <w:top w:val="none" w:sz="0" w:space="0" w:color="auto"/>
            <w:left w:val="none" w:sz="0" w:space="0" w:color="auto"/>
            <w:bottom w:val="none" w:sz="0" w:space="0" w:color="auto"/>
            <w:right w:val="none" w:sz="0" w:space="0" w:color="auto"/>
          </w:divBdr>
        </w:div>
        <w:div w:id="238832748">
          <w:marLeft w:val="640"/>
          <w:marRight w:val="0"/>
          <w:marTop w:val="0"/>
          <w:marBottom w:val="0"/>
          <w:divBdr>
            <w:top w:val="none" w:sz="0" w:space="0" w:color="auto"/>
            <w:left w:val="none" w:sz="0" w:space="0" w:color="auto"/>
            <w:bottom w:val="none" w:sz="0" w:space="0" w:color="auto"/>
            <w:right w:val="none" w:sz="0" w:space="0" w:color="auto"/>
          </w:divBdr>
        </w:div>
        <w:div w:id="244068714">
          <w:marLeft w:val="640"/>
          <w:marRight w:val="0"/>
          <w:marTop w:val="0"/>
          <w:marBottom w:val="0"/>
          <w:divBdr>
            <w:top w:val="none" w:sz="0" w:space="0" w:color="auto"/>
            <w:left w:val="none" w:sz="0" w:space="0" w:color="auto"/>
            <w:bottom w:val="none" w:sz="0" w:space="0" w:color="auto"/>
            <w:right w:val="none" w:sz="0" w:space="0" w:color="auto"/>
          </w:divBdr>
        </w:div>
        <w:div w:id="260375571">
          <w:marLeft w:val="640"/>
          <w:marRight w:val="0"/>
          <w:marTop w:val="0"/>
          <w:marBottom w:val="0"/>
          <w:divBdr>
            <w:top w:val="none" w:sz="0" w:space="0" w:color="auto"/>
            <w:left w:val="none" w:sz="0" w:space="0" w:color="auto"/>
            <w:bottom w:val="none" w:sz="0" w:space="0" w:color="auto"/>
            <w:right w:val="none" w:sz="0" w:space="0" w:color="auto"/>
          </w:divBdr>
        </w:div>
        <w:div w:id="290672044">
          <w:marLeft w:val="640"/>
          <w:marRight w:val="0"/>
          <w:marTop w:val="0"/>
          <w:marBottom w:val="0"/>
          <w:divBdr>
            <w:top w:val="none" w:sz="0" w:space="0" w:color="auto"/>
            <w:left w:val="none" w:sz="0" w:space="0" w:color="auto"/>
            <w:bottom w:val="none" w:sz="0" w:space="0" w:color="auto"/>
            <w:right w:val="none" w:sz="0" w:space="0" w:color="auto"/>
          </w:divBdr>
        </w:div>
        <w:div w:id="296575105">
          <w:marLeft w:val="640"/>
          <w:marRight w:val="0"/>
          <w:marTop w:val="0"/>
          <w:marBottom w:val="0"/>
          <w:divBdr>
            <w:top w:val="none" w:sz="0" w:space="0" w:color="auto"/>
            <w:left w:val="none" w:sz="0" w:space="0" w:color="auto"/>
            <w:bottom w:val="none" w:sz="0" w:space="0" w:color="auto"/>
            <w:right w:val="none" w:sz="0" w:space="0" w:color="auto"/>
          </w:divBdr>
        </w:div>
        <w:div w:id="307514297">
          <w:marLeft w:val="640"/>
          <w:marRight w:val="0"/>
          <w:marTop w:val="0"/>
          <w:marBottom w:val="0"/>
          <w:divBdr>
            <w:top w:val="none" w:sz="0" w:space="0" w:color="auto"/>
            <w:left w:val="none" w:sz="0" w:space="0" w:color="auto"/>
            <w:bottom w:val="none" w:sz="0" w:space="0" w:color="auto"/>
            <w:right w:val="none" w:sz="0" w:space="0" w:color="auto"/>
          </w:divBdr>
        </w:div>
        <w:div w:id="341785036">
          <w:marLeft w:val="640"/>
          <w:marRight w:val="0"/>
          <w:marTop w:val="0"/>
          <w:marBottom w:val="0"/>
          <w:divBdr>
            <w:top w:val="none" w:sz="0" w:space="0" w:color="auto"/>
            <w:left w:val="none" w:sz="0" w:space="0" w:color="auto"/>
            <w:bottom w:val="none" w:sz="0" w:space="0" w:color="auto"/>
            <w:right w:val="none" w:sz="0" w:space="0" w:color="auto"/>
          </w:divBdr>
        </w:div>
        <w:div w:id="395471540">
          <w:marLeft w:val="640"/>
          <w:marRight w:val="0"/>
          <w:marTop w:val="0"/>
          <w:marBottom w:val="0"/>
          <w:divBdr>
            <w:top w:val="none" w:sz="0" w:space="0" w:color="auto"/>
            <w:left w:val="none" w:sz="0" w:space="0" w:color="auto"/>
            <w:bottom w:val="none" w:sz="0" w:space="0" w:color="auto"/>
            <w:right w:val="none" w:sz="0" w:space="0" w:color="auto"/>
          </w:divBdr>
        </w:div>
        <w:div w:id="505633511">
          <w:marLeft w:val="640"/>
          <w:marRight w:val="0"/>
          <w:marTop w:val="0"/>
          <w:marBottom w:val="0"/>
          <w:divBdr>
            <w:top w:val="none" w:sz="0" w:space="0" w:color="auto"/>
            <w:left w:val="none" w:sz="0" w:space="0" w:color="auto"/>
            <w:bottom w:val="none" w:sz="0" w:space="0" w:color="auto"/>
            <w:right w:val="none" w:sz="0" w:space="0" w:color="auto"/>
          </w:divBdr>
        </w:div>
        <w:div w:id="506289635">
          <w:marLeft w:val="640"/>
          <w:marRight w:val="0"/>
          <w:marTop w:val="0"/>
          <w:marBottom w:val="0"/>
          <w:divBdr>
            <w:top w:val="none" w:sz="0" w:space="0" w:color="auto"/>
            <w:left w:val="none" w:sz="0" w:space="0" w:color="auto"/>
            <w:bottom w:val="none" w:sz="0" w:space="0" w:color="auto"/>
            <w:right w:val="none" w:sz="0" w:space="0" w:color="auto"/>
          </w:divBdr>
        </w:div>
        <w:div w:id="519929293">
          <w:marLeft w:val="640"/>
          <w:marRight w:val="0"/>
          <w:marTop w:val="0"/>
          <w:marBottom w:val="0"/>
          <w:divBdr>
            <w:top w:val="none" w:sz="0" w:space="0" w:color="auto"/>
            <w:left w:val="none" w:sz="0" w:space="0" w:color="auto"/>
            <w:bottom w:val="none" w:sz="0" w:space="0" w:color="auto"/>
            <w:right w:val="none" w:sz="0" w:space="0" w:color="auto"/>
          </w:divBdr>
        </w:div>
        <w:div w:id="524489186">
          <w:marLeft w:val="640"/>
          <w:marRight w:val="0"/>
          <w:marTop w:val="0"/>
          <w:marBottom w:val="0"/>
          <w:divBdr>
            <w:top w:val="none" w:sz="0" w:space="0" w:color="auto"/>
            <w:left w:val="none" w:sz="0" w:space="0" w:color="auto"/>
            <w:bottom w:val="none" w:sz="0" w:space="0" w:color="auto"/>
            <w:right w:val="none" w:sz="0" w:space="0" w:color="auto"/>
          </w:divBdr>
        </w:div>
        <w:div w:id="549876228">
          <w:marLeft w:val="640"/>
          <w:marRight w:val="0"/>
          <w:marTop w:val="0"/>
          <w:marBottom w:val="0"/>
          <w:divBdr>
            <w:top w:val="none" w:sz="0" w:space="0" w:color="auto"/>
            <w:left w:val="none" w:sz="0" w:space="0" w:color="auto"/>
            <w:bottom w:val="none" w:sz="0" w:space="0" w:color="auto"/>
            <w:right w:val="none" w:sz="0" w:space="0" w:color="auto"/>
          </w:divBdr>
        </w:div>
        <w:div w:id="564537481">
          <w:marLeft w:val="640"/>
          <w:marRight w:val="0"/>
          <w:marTop w:val="0"/>
          <w:marBottom w:val="0"/>
          <w:divBdr>
            <w:top w:val="none" w:sz="0" w:space="0" w:color="auto"/>
            <w:left w:val="none" w:sz="0" w:space="0" w:color="auto"/>
            <w:bottom w:val="none" w:sz="0" w:space="0" w:color="auto"/>
            <w:right w:val="none" w:sz="0" w:space="0" w:color="auto"/>
          </w:divBdr>
        </w:div>
        <w:div w:id="571043477">
          <w:marLeft w:val="640"/>
          <w:marRight w:val="0"/>
          <w:marTop w:val="0"/>
          <w:marBottom w:val="0"/>
          <w:divBdr>
            <w:top w:val="none" w:sz="0" w:space="0" w:color="auto"/>
            <w:left w:val="none" w:sz="0" w:space="0" w:color="auto"/>
            <w:bottom w:val="none" w:sz="0" w:space="0" w:color="auto"/>
            <w:right w:val="none" w:sz="0" w:space="0" w:color="auto"/>
          </w:divBdr>
        </w:div>
        <w:div w:id="668488411">
          <w:marLeft w:val="640"/>
          <w:marRight w:val="0"/>
          <w:marTop w:val="0"/>
          <w:marBottom w:val="0"/>
          <w:divBdr>
            <w:top w:val="none" w:sz="0" w:space="0" w:color="auto"/>
            <w:left w:val="none" w:sz="0" w:space="0" w:color="auto"/>
            <w:bottom w:val="none" w:sz="0" w:space="0" w:color="auto"/>
            <w:right w:val="none" w:sz="0" w:space="0" w:color="auto"/>
          </w:divBdr>
        </w:div>
        <w:div w:id="683434065">
          <w:marLeft w:val="640"/>
          <w:marRight w:val="0"/>
          <w:marTop w:val="0"/>
          <w:marBottom w:val="0"/>
          <w:divBdr>
            <w:top w:val="none" w:sz="0" w:space="0" w:color="auto"/>
            <w:left w:val="none" w:sz="0" w:space="0" w:color="auto"/>
            <w:bottom w:val="none" w:sz="0" w:space="0" w:color="auto"/>
            <w:right w:val="none" w:sz="0" w:space="0" w:color="auto"/>
          </w:divBdr>
        </w:div>
        <w:div w:id="689381192">
          <w:marLeft w:val="640"/>
          <w:marRight w:val="0"/>
          <w:marTop w:val="0"/>
          <w:marBottom w:val="0"/>
          <w:divBdr>
            <w:top w:val="none" w:sz="0" w:space="0" w:color="auto"/>
            <w:left w:val="none" w:sz="0" w:space="0" w:color="auto"/>
            <w:bottom w:val="none" w:sz="0" w:space="0" w:color="auto"/>
            <w:right w:val="none" w:sz="0" w:space="0" w:color="auto"/>
          </w:divBdr>
        </w:div>
        <w:div w:id="690686375">
          <w:marLeft w:val="640"/>
          <w:marRight w:val="0"/>
          <w:marTop w:val="0"/>
          <w:marBottom w:val="0"/>
          <w:divBdr>
            <w:top w:val="none" w:sz="0" w:space="0" w:color="auto"/>
            <w:left w:val="none" w:sz="0" w:space="0" w:color="auto"/>
            <w:bottom w:val="none" w:sz="0" w:space="0" w:color="auto"/>
            <w:right w:val="none" w:sz="0" w:space="0" w:color="auto"/>
          </w:divBdr>
        </w:div>
        <w:div w:id="701786193">
          <w:marLeft w:val="640"/>
          <w:marRight w:val="0"/>
          <w:marTop w:val="0"/>
          <w:marBottom w:val="0"/>
          <w:divBdr>
            <w:top w:val="none" w:sz="0" w:space="0" w:color="auto"/>
            <w:left w:val="none" w:sz="0" w:space="0" w:color="auto"/>
            <w:bottom w:val="none" w:sz="0" w:space="0" w:color="auto"/>
            <w:right w:val="none" w:sz="0" w:space="0" w:color="auto"/>
          </w:divBdr>
        </w:div>
        <w:div w:id="781267800">
          <w:marLeft w:val="640"/>
          <w:marRight w:val="0"/>
          <w:marTop w:val="0"/>
          <w:marBottom w:val="0"/>
          <w:divBdr>
            <w:top w:val="none" w:sz="0" w:space="0" w:color="auto"/>
            <w:left w:val="none" w:sz="0" w:space="0" w:color="auto"/>
            <w:bottom w:val="none" w:sz="0" w:space="0" w:color="auto"/>
            <w:right w:val="none" w:sz="0" w:space="0" w:color="auto"/>
          </w:divBdr>
        </w:div>
        <w:div w:id="816385743">
          <w:marLeft w:val="640"/>
          <w:marRight w:val="0"/>
          <w:marTop w:val="0"/>
          <w:marBottom w:val="0"/>
          <w:divBdr>
            <w:top w:val="none" w:sz="0" w:space="0" w:color="auto"/>
            <w:left w:val="none" w:sz="0" w:space="0" w:color="auto"/>
            <w:bottom w:val="none" w:sz="0" w:space="0" w:color="auto"/>
            <w:right w:val="none" w:sz="0" w:space="0" w:color="auto"/>
          </w:divBdr>
        </w:div>
        <w:div w:id="872421951">
          <w:marLeft w:val="640"/>
          <w:marRight w:val="0"/>
          <w:marTop w:val="0"/>
          <w:marBottom w:val="0"/>
          <w:divBdr>
            <w:top w:val="none" w:sz="0" w:space="0" w:color="auto"/>
            <w:left w:val="none" w:sz="0" w:space="0" w:color="auto"/>
            <w:bottom w:val="none" w:sz="0" w:space="0" w:color="auto"/>
            <w:right w:val="none" w:sz="0" w:space="0" w:color="auto"/>
          </w:divBdr>
        </w:div>
        <w:div w:id="883521853">
          <w:marLeft w:val="640"/>
          <w:marRight w:val="0"/>
          <w:marTop w:val="0"/>
          <w:marBottom w:val="0"/>
          <w:divBdr>
            <w:top w:val="none" w:sz="0" w:space="0" w:color="auto"/>
            <w:left w:val="none" w:sz="0" w:space="0" w:color="auto"/>
            <w:bottom w:val="none" w:sz="0" w:space="0" w:color="auto"/>
            <w:right w:val="none" w:sz="0" w:space="0" w:color="auto"/>
          </w:divBdr>
        </w:div>
        <w:div w:id="885457989">
          <w:marLeft w:val="640"/>
          <w:marRight w:val="0"/>
          <w:marTop w:val="0"/>
          <w:marBottom w:val="0"/>
          <w:divBdr>
            <w:top w:val="none" w:sz="0" w:space="0" w:color="auto"/>
            <w:left w:val="none" w:sz="0" w:space="0" w:color="auto"/>
            <w:bottom w:val="none" w:sz="0" w:space="0" w:color="auto"/>
            <w:right w:val="none" w:sz="0" w:space="0" w:color="auto"/>
          </w:divBdr>
        </w:div>
        <w:div w:id="892546745">
          <w:marLeft w:val="640"/>
          <w:marRight w:val="0"/>
          <w:marTop w:val="0"/>
          <w:marBottom w:val="0"/>
          <w:divBdr>
            <w:top w:val="none" w:sz="0" w:space="0" w:color="auto"/>
            <w:left w:val="none" w:sz="0" w:space="0" w:color="auto"/>
            <w:bottom w:val="none" w:sz="0" w:space="0" w:color="auto"/>
            <w:right w:val="none" w:sz="0" w:space="0" w:color="auto"/>
          </w:divBdr>
        </w:div>
        <w:div w:id="895895071">
          <w:marLeft w:val="640"/>
          <w:marRight w:val="0"/>
          <w:marTop w:val="0"/>
          <w:marBottom w:val="0"/>
          <w:divBdr>
            <w:top w:val="none" w:sz="0" w:space="0" w:color="auto"/>
            <w:left w:val="none" w:sz="0" w:space="0" w:color="auto"/>
            <w:bottom w:val="none" w:sz="0" w:space="0" w:color="auto"/>
            <w:right w:val="none" w:sz="0" w:space="0" w:color="auto"/>
          </w:divBdr>
        </w:div>
        <w:div w:id="963120876">
          <w:marLeft w:val="640"/>
          <w:marRight w:val="0"/>
          <w:marTop w:val="0"/>
          <w:marBottom w:val="0"/>
          <w:divBdr>
            <w:top w:val="none" w:sz="0" w:space="0" w:color="auto"/>
            <w:left w:val="none" w:sz="0" w:space="0" w:color="auto"/>
            <w:bottom w:val="none" w:sz="0" w:space="0" w:color="auto"/>
            <w:right w:val="none" w:sz="0" w:space="0" w:color="auto"/>
          </w:divBdr>
        </w:div>
        <w:div w:id="964503630">
          <w:marLeft w:val="640"/>
          <w:marRight w:val="0"/>
          <w:marTop w:val="0"/>
          <w:marBottom w:val="0"/>
          <w:divBdr>
            <w:top w:val="none" w:sz="0" w:space="0" w:color="auto"/>
            <w:left w:val="none" w:sz="0" w:space="0" w:color="auto"/>
            <w:bottom w:val="none" w:sz="0" w:space="0" w:color="auto"/>
            <w:right w:val="none" w:sz="0" w:space="0" w:color="auto"/>
          </w:divBdr>
        </w:div>
        <w:div w:id="986859651">
          <w:marLeft w:val="640"/>
          <w:marRight w:val="0"/>
          <w:marTop w:val="0"/>
          <w:marBottom w:val="0"/>
          <w:divBdr>
            <w:top w:val="none" w:sz="0" w:space="0" w:color="auto"/>
            <w:left w:val="none" w:sz="0" w:space="0" w:color="auto"/>
            <w:bottom w:val="none" w:sz="0" w:space="0" w:color="auto"/>
            <w:right w:val="none" w:sz="0" w:space="0" w:color="auto"/>
          </w:divBdr>
        </w:div>
        <w:div w:id="1040284554">
          <w:marLeft w:val="640"/>
          <w:marRight w:val="0"/>
          <w:marTop w:val="0"/>
          <w:marBottom w:val="0"/>
          <w:divBdr>
            <w:top w:val="none" w:sz="0" w:space="0" w:color="auto"/>
            <w:left w:val="none" w:sz="0" w:space="0" w:color="auto"/>
            <w:bottom w:val="none" w:sz="0" w:space="0" w:color="auto"/>
            <w:right w:val="none" w:sz="0" w:space="0" w:color="auto"/>
          </w:divBdr>
        </w:div>
        <w:div w:id="1042704254">
          <w:marLeft w:val="640"/>
          <w:marRight w:val="0"/>
          <w:marTop w:val="0"/>
          <w:marBottom w:val="0"/>
          <w:divBdr>
            <w:top w:val="none" w:sz="0" w:space="0" w:color="auto"/>
            <w:left w:val="none" w:sz="0" w:space="0" w:color="auto"/>
            <w:bottom w:val="none" w:sz="0" w:space="0" w:color="auto"/>
            <w:right w:val="none" w:sz="0" w:space="0" w:color="auto"/>
          </w:divBdr>
        </w:div>
        <w:div w:id="1045569289">
          <w:marLeft w:val="640"/>
          <w:marRight w:val="0"/>
          <w:marTop w:val="0"/>
          <w:marBottom w:val="0"/>
          <w:divBdr>
            <w:top w:val="none" w:sz="0" w:space="0" w:color="auto"/>
            <w:left w:val="none" w:sz="0" w:space="0" w:color="auto"/>
            <w:bottom w:val="none" w:sz="0" w:space="0" w:color="auto"/>
            <w:right w:val="none" w:sz="0" w:space="0" w:color="auto"/>
          </w:divBdr>
        </w:div>
        <w:div w:id="1099639401">
          <w:marLeft w:val="640"/>
          <w:marRight w:val="0"/>
          <w:marTop w:val="0"/>
          <w:marBottom w:val="0"/>
          <w:divBdr>
            <w:top w:val="none" w:sz="0" w:space="0" w:color="auto"/>
            <w:left w:val="none" w:sz="0" w:space="0" w:color="auto"/>
            <w:bottom w:val="none" w:sz="0" w:space="0" w:color="auto"/>
            <w:right w:val="none" w:sz="0" w:space="0" w:color="auto"/>
          </w:divBdr>
        </w:div>
        <w:div w:id="1148397801">
          <w:marLeft w:val="640"/>
          <w:marRight w:val="0"/>
          <w:marTop w:val="0"/>
          <w:marBottom w:val="0"/>
          <w:divBdr>
            <w:top w:val="none" w:sz="0" w:space="0" w:color="auto"/>
            <w:left w:val="none" w:sz="0" w:space="0" w:color="auto"/>
            <w:bottom w:val="none" w:sz="0" w:space="0" w:color="auto"/>
            <w:right w:val="none" w:sz="0" w:space="0" w:color="auto"/>
          </w:divBdr>
        </w:div>
        <w:div w:id="1154179448">
          <w:marLeft w:val="640"/>
          <w:marRight w:val="0"/>
          <w:marTop w:val="0"/>
          <w:marBottom w:val="0"/>
          <w:divBdr>
            <w:top w:val="none" w:sz="0" w:space="0" w:color="auto"/>
            <w:left w:val="none" w:sz="0" w:space="0" w:color="auto"/>
            <w:bottom w:val="none" w:sz="0" w:space="0" w:color="auto"/>
            <w:right w:val="none" w:sz="0" w:space="0" w:color="auto"/>
          </w:divBdr>
        </w:div>
        <w:div w:id="1154681055">
          <w:marLeft w:val="640"/>
          <w:marRight w:val="0"/>
          <w:marTop w:val="0"/>
          <w:marBottom w:val="0"/>
          <w:divBdr>
            <w:top w:val="none" w:sz="0" w:space="0" w:color="auto"/>
            <w:left w:val="none" w:sz="0" w:space="0" w:color="auto"/>
            <w:bottom w:val="none" w:sz="0" w:space="0" w:color="auto"/>
            <w:right w:val="none" w:sz="0" w:space="0" w:color="auto"/>
          </w:divBdr>
        </w:div>
        <w:div w:id="1195919375">
          <w:marLeft w:val="640"/>
          <w:marRight w:val="0"/>
          <w:marTop w:val="0"/>
          <w:marBottom w:val="0"/>
          <w:divBdr>
            <w:top w:val="none" w:sz="0" w:space="0" w:color="auto"/>
            <w:left w:val="none" w:sz="0" w:space="0" w:color="auto"/>
            <w:bottom w:val="none" w:sz="0" w:space="0" w:color="auto"/>
            <w:right w:val="none" w:sz="0" w:space="0" w:color="auto"/>
          </w:divBdr>
        </w:div>
        <w:div w:id="1264150037">
          <w:marLeft w:val="640"/>
          <w:marRight w:val="0"/>
          <w:marTop w:val="0"/>
          <w:marBottom w:val="0"/>
          <w:divBdr>
            <w:top w:val="none" w:sz="0" w:space="0" w:color="auto"/>
            <w:left w:val="none" w:sz="0" w:space="0" w:color="auto"/>
            <w:bottom w:val="none" w:sz="0" w:space="0" w:color="auto"/>
            <w:right w:val="none" w:sz="0" w:space="0" w:color="auto"/>
          </w:divBdr>
        </w:div>
        <w:div w:id="1269044142">
          <w:marLeft w:val="640"/>
          <w:marRight w:val="0"/>
          <w:marTop w:val="0"/>
          <w:marBottom w:val="0"/>
          <w:divBdr>
            <w:top w:val="none" w:sz="0" w:space="0" w:color="auto"/>
            <w:left w:val="none" w:sz="0" w:space="0" w:color="auto"/>
            <w:bottom w:val="none" w:sz="0" w:space="0" w:color="auto"/>
            <w:right w:val="none" w:sz="0" w:space="0" w:color="auto"/>
          </w:divBdr>
        </w:div>
        <w:div w:id="1279139959">
          <w:marLeft w:val="640"/>
          <w:marRight w:val="0"/>
          <w:marTop w:val="0"/>
          <w:marBottom w:val="0"/>
          <w:divBdr>
            <w:top w:val="none" w:sz="0" w:space="0" w:color="auto"/>
            <w:left w:val="none" w:sz="0" w:space="0" w:color="auto"/>
            <w:bottom w:val="none" w:sz="0" w:space="0" w:color="auto"/>
            <w:right w:val="none" w:sz="0" w:space="0" w:color="auto"/>
          </w:divBdr>
        </w:div>
        <w:div w:id="1281107237">
          <w:marLeft w:val="640"/>
          <w:marRight w:val="0"/>
          <w:marTop w:val="0"/>
          <w:marBottom w:val="0"/>
          <w:divBdr>
            <w:top w:val="none" w:sz="0" w:space="0" w:color="auto"/>
            <w:left w:val="none" w:sz="0" w:space="0" w:color="auto"/>
            <w:bottom w:val="none" w:sz="0" w:space="0" w:color="auto"/>
            <w:right w:val="none" w:sz="0" w:space="0" w:color="auto"/>
          </w:divBdr>
        </w:div>
        <w:div w:id="1325738728">
          <w:marLeft w:val="640"/>
          <w:marRight w:val="0"/>
          <w:marTop w:val="0"/>
          <w:marBottom w:val="0"/>
          <w:divBdr>
            <w:top w:val="none" w:sz="0" w:space="0" w:color="auto"/>
            <w:left w:val="none" w:sz="0" w:space="0" w:color="auto"/>
            <w:bottom w:val="none" w:sz="0" w:space="0" w:color="auto"/>
            <w:right w:val="none" w:sz="0" w:space="0" w:color="auto"/>
          </w:divBdr>
        </w:div>
        <w:div w:id="1328440860">
          <w:marLeft w:val="640"/>
          <w:marRight w:val="0"/>
          <w:marTop w:val="0"/>
          <w:marBottom w:val="0"/>
          <w:divBdr>
            <w:top w:val="none" w:sz="0" w:space="0" w:color="auto"/>
            <w:left w:val="none" w:sz="0" w:space="0" w:color="auto"/>
            <w:bottom w:val="none" w:sz="0" w:space="0" w:color="auto"/>
            <w:right w:val="none" w:sz="0" w:space="0" w:color="auto"/>
          </w:divBdr>
        </w:div>
        <w:div w:id="1342396750">
          <w:marLeft w:val="640"/>
          <w:marRight w:val="0"/>
          <w:marTop w:val="0"/>
          <w:marBottom w:val="0"/>
          <w:divBdr>
            <w:top w:val="none" w:sz="0" w:space="0" w:color="auto"/>
            <w:left w:val="none" w:sz="0" w:space="0" w:color="auto"/>
            <w:bottom w:val="none" w:sz="0" w:space="0" w:color="auto"/>
            <w:right w:val="none" w:sz="0" w:space="0" w:color="auto"/>
          </w:divBdr>
        </w:div>
        <w:div w:id="1360158462">
          <w:marLeft w:val="640"/>
          <w:marRight w:val="0"/>
          <w:marTop w:val="0"/>
          <w:marBottom w:val="0"/>
          <w:divBdr>
            <w:top w:val="none" w:sz="0" w:space="0" w:color="auto"/>
            <w:left w:val="none" w:sz="0" w:space="0" w:color="auto"/>
            <w:bottom w:val="none" w:sz="0" w:space="0" w:color="auto"/>
            <w:right w:val="none" w:sz="0" w:space="0" w:color="auto"/>
          </w:divBdr>
        </w:div>
        <w:div w:id="1375613911">
          <w:marLeft w:val="640"/>
          <w:marRight w:val="0"/>
          <w:marTop w:val="0"/>
          <w:marBottom w:val="0"/>
          <w:divBdr>
            <w:top w:val="none" w:sz="0" w:space="0" w:color="auto"/>
            <w:left w:val="none" w:sz="0" w:space="0" w:color="auto"/>
            <w:bottom w:val="none" w:sz="0" w:space="0" w:color="auto"/>
            <w:right w:val="none" w:sz="0" w:space="0" w:color="auto"/>
          </w:divBdr>
        </w:div>
        <w:div w:id="1386368913">
          <w:marLeft w:val="640"/>
          <w:marRight w:val="0"/>
          <w:marTop w:val="0"/>
          <w:marBottom w:val="0"/>
          <w:divBdr>
            <w:top w:val="none" w:sz="0" w:space="0" w:color="auto"/>
            <w:left w:val="none" w:sz="0" w:space="0" w:color="auto"/>
            <w:bottom w:val="none" w:sz="0" w:space="0" w:color="auto"/>
            <w:right w:val="none" w:sz="0" w:space="0" w:color="auto"/>
          </w:divBdr>
        </w:div>
        <w:div w:id="1404529633">
          <w:marLeft w:val="640"/>
          <w:marRight w:val="0"/>
          <w:marTop w:val="0"/>
          <w:marBottom w:val="0"/>
          <w:divBdr>
            <w:top w:val="none" w:sz="0" w:space="0" w:color="auto"/>
            <w:left w:val="none" w:sz="0" w:space="0" w:color="auto"/>
            <w:bottom w:val="none" w:sz="0" w:space="0" w:color="auto"/>
            <w:right w:val="none" w:sz="0" w:space="0" w:color="auto"/>
          </w:divBdr>
        </w:div>
        <w:div w:id="1409225626">
          <w:marLeft w:val="640"/>
          <w:marRight w:val="0"/>
          <w:marTop w:val="0"/>
          <w:marBottom w:val="0"/>
          <w:divBdr>
            <w:top w:val="none" w:sz="0" w:space="0" w:color="auto"/>
            <w:left w:val="none" w:sz="0" w:space="0" w:color="auto"/>
            <w:bottom w:val="none" w:sz="0" w:space="0" w:color="auto"/>
            <w:right w:val="none" w:sz="0" w:space="0" w:color="auto"/>
          </w:divBdr>
        </w:div>
        <w:div w:id="1467048975">
          <w:marLeft w:val="640"/>
          <w:marRight w:val="0"/>
          <w:marTop w:val="0"/>
          <w:marBottom w:val="0"/>
          <w:divBdr>
            <w:top w:val="none" w:sz="0" w:space="0" w:color="auto"/>
            <w:left w:val="none" w:sz="0" w:space="0" w:color="auto"/>
            <w:bottom w:val="none" w:sz="0" w:space="0" w:color="auto"/>
            <w:right w:val="none" w:sz="0" w:space="0" w:color="auto"/>
          </w:divBdr>
        </w:div>
        <w:div w:id="1471556316">
          <w:marLeft w:val="640"/>
          <w:marRight w:val="0"/>
          <w:marTop w:val="0"/>
          <w:marBottom w:val="0"/>
          <w:divBdr>
            <w:top w:val="none" w:sz="0" w:space="0" w:color="auto"/>
            <w:left w:val="none" w:sz="0" w:space="0" w:color="auto"/>
            <w:bottom w:val="none" w:sz="0" w:space="0" w:color="auto"/>
            <w:right w:val="none" w:sz="0" w:space="0" w:color="auto"/>
          </w:divBdr>
        </w:div>
        <w:div w:id="1537540212">
          <w:marLeft w:val="640"/>
          <w:marRight w:val="0"/>
          <w:marTop w:val="0"/>
          <w:marBottom w:val="0"/>
          <w:divBdr>
            <w:top w:val="none" w:sz="0" w:space="0" w:color="auto"/>
            <w:left w:val="none" w:sz="0" w:space="0" w:color="auto"/>
            <w:bottom w:val="none" w:sz="0" w:space="0" w:color="auto"/>
            <w:right w:val="none" w:sz="0" w:space="0" w:color="auto"/>
          </w:divBdr>
        </w:div>
        <w:div w:id="1576820956">
          <w:marLeft w:val="640"/>
          <w:marRight w:val="0"/>
          <w:marTop w:val="0"/>
          <w:marBottom w:val="0"/>
          <w:divBdr>
            <w:top w:val="none" w:sz="0" w:space="0" w:color="auto"/>
            <w:left w:val="none" w:sz="0" w:space="0" w:color="auto"/>
            <w:bottom w:val="none" w:sz="0" w:space="0" w:color="auto"/>
            <w:right w:val="none" w:sz="0" w:space="0" w:color="auto"/>
          </w:divBdr>
        </w:div>
        <w:div w:id="1580367445">
          <w:marLeft w:val="640"/>
          <w:marRight w:val="0"/>
          <w:marTop w:val="0"/>
          <w:marBottom w:val="0"/>
          <w:divBdr>
            <w:top w:val="none" w:sz="0" w:space="0" w:color="auto"/>
            <w:left w:val="none" w:sz="0" w:space="0" w:color="auto"/>
            <w:bottom w:val="none" w:sz="0" w:space="0" w:color="auto"/>
            <w:right w:val="none" w:sz="0" w:space="0" w:color="auto"/>
          </w:divBdr>
        </w:div>
        <w:div w:id="1652707324">
          <w:marLeft w:val="640"/>
          <w:marRight w:val="0"/>
          <w:marTop w:val="0"/>
          <w:marBottom w:val="0"/>
          <w:divBdr>
            <w:top w:val="none" w:sz="0" w:space="0" w:color="auto"/>
            <w:left w:val="none" w:sz="0" w:space="0" w:color="auto"/>
            <w:bottom w:val="none" w:sz="0" w:space="0" w:color="auto"/>
            <w:right w:val="none" w:sz="0" w:space="0" w:color="auto"/>
          </w:divBdr>
        </w:div>
        <w:div w:id="1661033165">
          <w:marLeft w:val="640"/>
          <w:marRight w:val="0"/>
          <w:marTop w:val="0"/>
          <w:marBottom w:val="0"/>
          <w:divBdr>
            <w:top w:val="none" w:sz="0" w:space="0" w:color="auto"/>
            <w:left w:val="none" w:sz="0" w:space="0" w:color="auto"/>
            <w:bottom w:val="none" w:sz="0" w:space="0" w:color="auto"/>
            <w:right w:val="none" w:sz="0" w:space="0" w:color="auto"/>
          </w:divBdr>
        </w:div>
        <w:div w:id="1674801769">
          <w:marLeft w:val="640"/>
          <w:marRight w:val="0"/>
          <w:marTop w:val="0"/>
          <w:marBottom w:val="0"/>
          <w:divBdr>
            <w:top w:val="none" w:sz="0" w:space="0" w:color="auto"/>
            <w:left w:val="none" w:sz="0" w:space="0" w:color="auto"/>
            <w:bottom w:val="none" w:sz="0" w:space="0" w:color="auto"/>
            <w:right w:val="none" w:sz="0" w:space="0" w:color="auto"/>
          </w:divBdr>
        </w:div>
        <w:div w:id="1706518368">
          <w:marLeft w:val="640"/>
          <w:marRight w:val="0"/>
          <w:marTop w:val="0"/>
          <w:marBottom w:val="0"/>
          <w:divBdr>
            <w:top w:val="none" w:sz="0" w:space="0" w:color="auto"/>
            <w:left w:val="none" w:sz="0" w:space="0" w:color="auto"/>
            <w:bottom w:val="none" w:sz="0" w:space="0" w:color="auto"/>
            <w:right w:val="none" w:sz="0" w:space="0" w:color="auto"/>
          </w:divBdr>
        </w:div>
        <w:div w:id="1718118453">
          <w:marLeft w:val="640"/>
          <w:marRight w:val="0"/>
          <w:marTop w:val="0"/>
          <w:marBottom w:val="0"/>
          <w:divBdr>
            <w:top w:val="none" w:sz="0" w:space="0" w:color="auto"/>
            <w:left w:val="none" w:sz="0" w:space="0" w:color="auto"/>
            <w:bottom w:val="none" w:sz="0" w:space="0" w:color="auto"/>
            <w:right w:val="none" w:sz="0" w:space="0" w:color="auto"/>
          </w:divBdr>
        </w:div>
        <w:div w:id="1723476638">
          <w:marLeft w:val="640"/>
          <w:marRight w:val="0"/>
          <w:marTop w:val="0"/>
          <w:marBottom w:val="0"/>
          <w:divBdr>
            <w:top w:val="none" w:sz="0" w:space="0" w:color="auto"/>
            <w:left w:val="none" w:sz="0" w:space="0" w:color="auto"/>
            <w:bottom w:val="none" w:sz="0" w:space="0" w:color="auto"/>
            <w:right w:val="none" w:sz="0" w:space="0" w:color="auto"/>
          </w:divBdr>
        </w:div>
        <w:div w:id="1748528130">
          <w:marLeft w:val="640"/>
          <w:marRight w:val="0"/>
          <w:marTop w:val="0"/>
          <w:marBottom w:val="0"/>
          <w:divBdr>
            <w:top w:val="none" w:sz="0" w:space="0" w:color="auto"/>
            <w:left w:val="none" w:sz="0" w:space="0" w:color="auto"/>
            <w:bottom w:val="none" w:sz="0" w:space="0" w:color="auto"/>
            <w:right w:val="none" w:sz="0" w:space="0" w:color="auto"/>
          </w:divBdr>
        </w:div>
        <w:div w:id="1765108347">
          <w:marLeft w:val="640"/>
          <w:marRight w:val="0"/>
          <w:marTop w:val="0"/>
          <w:marBottom w:val="0"/>
          <w:divBdr>
            <w:top w:val="none" w:sz="0" w:space="0" w:color="auto"/>
            <w:left w:val="none" w:sz="0" w:space="0" w:color="auto"/>
            <w:bottom w:val="none" w:sz="0" w:space="0" w:color="auto"/>
            <w:right w:val="none" w:sz="0" w:space="0" w:color="auto"/>
          </w:divBdr>
        </w:div>
        <w:div w:id="1828788567">
          <w:marLeft w:val="640"/>
          <w:marRight w:val="0"/>
          <w:marTop w:val="0"/>
          <w:marBottom w:val="0"/>
          <w:divBdr>
            <w:top w:val="none" w:sz="0" w:space="0" w:color="auto"/>
            <w:left w:val="none" w:sz="0" w:space="0" w:color="auto"/>
            <w:bottom w:val="none" w:sz="0" w:space="0" w:color="auto"/>
            <w:right w:val="none" w:sz="0" w:space="0" w:color="auto"/>
          </w:divBdr>
        </w:div>
        <w:div w:id="1870217339">
          <w:marLeft w:val="640"/>
          <w:marRight w:val="0"/>
          <w:marTop w:val="0"/>
          <w:marBottom w:val="0"/>
          <w:divBdr>
            <w:top w:val="none" w:sz="0" w:space="0" w:color="auto"/>
            <w:left w:val="none" w:sz="0" w:space="0" w:color="auto"/>
            <w:bottom w:val="none" w:sz="0" w:space="0" w:color="auto"/>
            <w:right w:val="none" w:sz="0" w:space="0" w:color="auto"/>
          </w:divBdr>
        </w:div>
        <w:div w:id="1885750679">
          <w:marLeft w:val="640"/>
          <w:marRight w:val="0"/>
          <w:marTop w:val="0"/>
          <w:marBottom w:val="0"/>
          <w:divBdr>
            <w:top w:val="none" w:sz="0" w:space="0" w:color="auto"/>
            <w:left w:val="none" w:sz="0" w:space="0" w:color="auto"/>
            <w:bottom w:val="none" w:sz="0" w:space="0" w:color="auto"/>
            <w:right w:val="none" w:sz="0" w:space="0" w:color="auto"/>
          </w:divBdr>
        </w:div>
        <w:div w:id="1887524838">
          <w:marLeft w:val="640"/>
          <w:marRight w:val="0"/>
          <w:marTop w:val="0"/>
          <w:marBottom w:val="0"/>
          <w:divBdr>
            <w:top w:val="none" w:sz="0" w:space="0" w:color="auto"/>
            <w:left w:val="none" w:sz="0" w:space="0" w:color="auto"/>
            <w:bottom w:val="none" w:sz="0" w:space="0" w:color="auto"/>
            <w:right w:val="none" w:sz="0" w:space="0" w:color="auto"/>
          </w:divBdr>
        </w:div>
        <w:div w:id="1896355790">
          <w:marLeft w:val="640"/>
          <w:marRight w:val="0"/>
          <w:marTop w:val="0"/>
          <w:marBottom w:val="0"/>
          <w:divBdr>
            <w:top w:val="none" w:sz="0" w:space="0" w:color="auto"/>
            <w:left w:val="none" w:sz="0" w:space="0" w:color="auto"/>
            <w:bottom w:val="none" w:sz="0" w:space="0" w:color="auto"/>
            <w:right w:val="none" w:sz="0" w:space="0" w:color="auto"/>
          </w:divBdr>
        </w:div>
        <w:div w:id="1931112071">
          <w:marLeft w:val="640"/>
          <w:marRight w:val="0"/>
          <w:marTop w:val="0"/>
          <w:marBottom w:val="0"/>
          <w:divBdr>
            <w:top w:val="none" w:sz="0" w:space="0" w:color="auto"/>
            <w:left w:val="none" w:sz="0" w:space="0" w:color="auto"/>
            <w:bottom w:val="none" w:sz="0" w:space="0" w:color="auto"/>
            <w:right w:val="none" w:sz="0" w:space="0" w:color="auto"/>
          </w:divBdr>
        </w:div>
        <w:div w:id="1981809348">
          <w:marLeft w:val="640"/>
          <w:marRight w:val="0"/>
          <w:marTop w:val="0"/>
          <w:marBottom w:val="0"/>
          <w:divBdr>
            <w:top w:val="none" w:sz="0" w:space="0" w:color="auto"/>
            <w:left w:val="none" w:sz="0" w:space="0" w:color="auto"/>
            <w:bottom w:val="none" w:sz="0" w:space="0" w:color="auto"/>
            <w:right w:val="none" w:sz="0" w:space="0" w:color="auto"/>
          </w:divBdr>
        </w:div>
        <w:div w:id="2004434959">
          <w:marLeft w:val="640"/>
          <w:marRight w:val="0"/>
          <w:marTop w:val="0"/>
          <w:marBottom w:val="0"/>
          <w:divBdr>
            <w:top w:val="none" w:sz="0" w:space="0" w:color="auto"/>
            <w:left w:val="none" w:sz="0" w:space="0" w:color="auto"/>
            <w:bottom w:val="none" w:sz="0" w:space="0" w:color="auto"/>
            <w:right w:val="none" w:sz="0" w:space="0" w:color="auto"/>
          </w:divBdr>
        </w:div>
        <w:div w:id="2017462503">
          <w:marLeft w:val="640"/>
          <w:marRight w:val="0"/>
          <w:marTop w:val="0"/>
          <w:marBottom w:val="0"/>
          <w:divBdr>
            <w:top w:val="none" w:sz="0" w:space="0" w:color="auto"/>
            <w:left w:val="none" w:sz="0" w:space="0" w:color="auto"/>
            <w:bottom w:val="none" w:sz="0" w:space="0" w:color="auto"/>
            <w:right w:val="none" w:sz="0" w:space="0" w:color="auto"/>
          </w:divBdr>
        </w:div>
        <w:div w:id="2024503398">
          <w:marLeft w:val="640"/>
          <w:marRight w:val="0"/>
          <w:marTop w:val="0"/>
          <w:marBottom w:val="0"/>
          <w:divBdr>
            <w:top w:val="none" w:sz="0" w:space="0" w:color="auto"/>
            <w:left w:val="none" w:sz="0" w:space="0" w:color="auto"/>
            <w:bottom w:val="none" w:sz="0" w:space="0" w:color="auto"/>
            <w:right w:val="none" w:sz="0" w:space="0" w:color="auto"/>
          </w:divBdr>
        </w:div>
        <w:div w:id="2061904994">
          <w:marLeft w:val="640"/>
          <w:marRight w:val="0"/>
          <w:marTop w:val="0"/>
          <w:marBottom w:val="0"/>
          <w:divBdr>
            <w:top w:val="none" w:sz="0" w:space="0" w:color="auto"/>
            <w:left w:val="none" w:sz="0" w:space="0" w:color="auto"/>
            <w:bottom w:val="none" w:sz="0" w:space="0" w:color="auto"/>
            <w:right w:val="none" w:sz="0" w:space="0" w:color="auto"/>
          </w:divBdr>
        </w:div>
      </w:divsChild>
    </w:div>
    <w:div w:id="23798314">
      <w:bodyDiv w:val="1"/>
      <w:marLeft w:val="0"/>
      <w:marRight w:val="0"/>
      <w:marTop w:val="0"/>
      <w:marBottom w:val="0"/>
      <w:divBdr>
        <w:top w:val="none" w:sz="0" w:space="0" w:color="auto"/>
        <w:left w:val="none" w:sz="0" w:space="0" w:color="auto"/>
        <w:bottom w:val="none" w:sz="0" w:space="0" w:color="auto"/>
        <w:right w:val="none" w:sz="0" w:space="0" w:color="auto"/>
      </w:divBdr>
      <w:divsChild>
        <w:div w:id="151138448">
          <w:marLeft w:val="640"/>
          <w:marRight w:val="0"/>
          <w:marTop w:val="0"/>
          <w:marBottom w:val="0"/>
          <w:divBdr>
            <w:top w:val="none" w:sz="0" w:space="0" w:color="auto"/>
            <w:left w:val="none" w:sz="0" w:space="0" w:color="auto"/>
            <w:bottom w:val="none" w:sz="0" w:space="0" w:color="auto"/>
            <w:right w:val="none" w:sz="0" w:space="0" w:color="auto"/>
          </w:divBdr>
        </w:div>
        <w:div w:id="320430036">
          <w:marLeft w:val="640"/>
          <w:marRight w:val="0"/>
          <w:marTop w:val="0"/>
          <w:marBottom w:val="0"/>
          <w:divBdr>
            <w:top w:val="none" w:sz="0" w:space="0" w:color="auto"/>
            <w:left w:val="none" w:sz="0" w:space="0" w:color="auto"/>
            <w:bottom w:val="none" w:sz="0" w:space="0" w:color="auto"/>
            <w:right w:val="none" w:sz="0" w:space="0" w:color="auto"/>
          </w:divBdr>
        </w:div>
        <w:div w:id="1730958582">
          <w:marLeft w:val="640"/>
          <w:marRight w:val="0"/>
          <w:marTop w:val="0"/>
          <w:marBottom w:val="0"/>
          <w:divBdr>
            <w:top w:val="none" w:sz="0" w:space="0" w:color="auto"/>
            <w:left w:val="none" w:sz="0" w:space="0" w:color="auto"/>
            <w:bottom w:val="none" w:sz="0" w:space="0" w:color="auto"/>
            <w:right w:val="none" w:sz="0" w:space="0" w:color="auto"/>
          </w:divBdr>
        </w:div>
        <w:div w:id="17513754">
          <w:marLeft w:val="640"/>
          <w:marRight w:val="0"/>
          <w:marTop w:val="0"/>
          <w:marBottom w:val="0"/>
          <w:divBdr>
            <w:top w:val="none" w:sz="0" w:space="0" w:color="auto"/>
            <w:left w:val="none" w:sz="0" w:space="0" w:color="auto"/>
            <w:bottom w:val="none" w:sz="0" w:space="0" w:color="auto"/>
            <w:right w:val="none" w:sz="0" w:space="0" w:color="auto"/>
          </w:divBdr>
        </w:div>
        <w:div w:id="945382037">
          <w:marLeft w:val="640"/>
          <w:marRight w:val="0"/>
          <w:marTop w:val="0"/>
          <w:marBottom w:val="0"/>
          <w:divBdr>
            <w:top w:val="none" w:sz="0" w:space="0" w:color="auto"/>
            <w:left w:val="none" w:sz="0" w:space="0" w:color="auto"/>
            <w:bottom w:val="none" w:sz="0" w:space="0" w:color="auto"/>
            <w:right w:val="none" w:sz="0" w:space="0" w:color="auto"/>
          </w:divBdr>
        </w:div>
        <w:div w:id="18704085">
          <w:marLeft w:val="640"/>
          <w:marRight w:val="0"/>
          <w:marTop w:val="0"/>
          <w:marBottom w:val="0"/>
          <w:divBdr>
            <w:top w:val="none" w:sz="0" w:space="0" w:color="auto"/>
            <w:left w:val="none" w:sz="0" w:space="0" w:color="auto"/>
            <w:bottom w:val="none" w:sz="0" w:space="0" w:color="auto"/>
            <w:right w:val="none" w:sz="0" w:space="0" w:color="auto"/>
          </w:divBdr>
        </w:div>
        <w:div w:id="611285900">
          <w:marLeft w:val="640"/>
          <w:marRight w:val="0"/>
          <w:marTop w:val="0"/>
          <w:marBottom w:val="0"/>
          <w:divBdr>
            <w:top w:val="none" w:sz="0" w:space="0" w:color="auto"/>
            <w:left w:val="none" w:sz="0" w:space="0" w:color="auto"/>
            <w:bottom w:val="none" w:sz="0" w:space="0" w:color="auto"/>
            <w:right w:val="none" w:sz="0" w:space="0" w:color="auto"/>
          </w:divBdr>
        </w:div>
        <w:div w:id="1627463708">
          <w:marLeft w:val="640"/>
          <w:marRight w:val="0"/>
          <w:marTop w:val="0"/>
          <w:marBottom w:val="0"/>
          <w:divBdr>
            <w:top w:val="none" w:sz="0" w:space="0" w:color="auto"/>
            <w:left w:val="none" w:sz="0" w:space="0" w:color="auto"/>
            <w:bottom w:val="none" w:sz="0" w:space="0" w:color="auto"/>
            <w:right w:val="none" w:sz="0" w:space="0" w:color="auto"/>
          </w:divBdr>
        </w:div>
        <w:div w:id="1986086400">
          <w:marLeft w:val="640"/>
          <w:marRight w:val="0"/>
          <w:marTop w:val="0"/>
          <w:marBottom w:val="0"/>
          <w:divBdr>
            <w:top w:val="none" w:sz="0" w:space="0" w:color="auto"/>
            <w:left w:val="none" w:sz="0" w:space="0" w:color="auto"/>
            <w:bottom w:val="none" w:sz="0" w:space="0" w:color="auto"/>
            <w:right w:val="none" w:sz="0" w:space="0" w:color="auto"/>
          </w:divBdr>
        </w:div>
        <w:div w:id="446824642">
          <w:marLeft w:val="640"/>
          <w:marRight w:val="0"/>
          <w:marTop w:val="0"/>
          <w:marBottom w:val="0"/>
          <w:divBdr>
            <w:top w:val="none" w:sz="0" w:space="0" w:color="auto"/>
            <w:left w:val="none" w:sz="0" w:space="0" w:color="auto"/>
            <w:bottom w:val="none" w:sz="0" w:space="0" w:color="auto"/>
            <w:right w:val="none" w:sz="0" w:space="0" w:color="auto"/>
          </w:divBdr>
        </w:div>
        <w:div w:id="210308336">
          <w:marLeft w:val="640"/>
          <w:marRight w:val="0"/>
          <w:marTop w:val="0"/>
          <w:marBottom w:val="0"/>
          <w:divBdr>
            <w:top w:val="none" w:sz="0" w:space="0" w:color="auto"/>
            <w:left w:val="none" w:sz="0" w:space="0" w:color="auto"/>
            <w:bottom w:val="none" w:sz="0" w:space="0" w:color="auto"/>
            <w:right w:val="none" w:sz="0" w:space="0" w:color="auto"/>
          </w:divBdr>
        </w:div>
        <w:div w:id="1678382294">
          <w:marLeft w:val="640"/>
          <w:marRight w:val="0"/>
          <w:marTop w:val="0"/>
          <w:marBottom w:val="0"/>
          <w:divBdr>
            <w:top w:val="none" w:sz="0" w:space="0" w:color="auto"/>
            <w:left w:val="none" w:sz="0" w:space="0" w:color="auto"/>
            <w:bottom w:val="none" w:sz="0" w:space="0" w:color="auto"/>
            <w:right w:val="none" w:sz="0" w:space="0" w:color="auto"/>
          </w:divBdr>
        </w:div>
        <w:div w:id="1591543813">
          <w:marLeft w:val="640"/>
          <w:marRight w:val="0"/>
          <w:marTop w:val="0"/>
          <w:marBottom w:val="0"/>
          <w:divBdr>
            <w:top w:val="none" w:sz="0" w:space="0" w:color="auto"/>
            <w:left w:val="none" w:sz="0" w:space="0" w:color="auto"/>
            <w:bottom w:val="none" w:sz="0" w:space="0" w:color="auto"/>
            <w:right w:val="none" w:sz="0" w:space="0" w:color="auto"/>
          </w:divBdr>
        </w:div>
        <w:div w:id="1106316240">
          <w:marLeft w:val="640"/>
          <w:marRight w:val="0"/>
          <w:marTop w:val="0"/>
          <w:marBottom w:val="0"/>
          <w:divBdr>
            <w:top w:val="none" w:sz="0" w:space="0" w:color="auto"/>
            <w:left w:val="none" w:sz="0" w:space="0" w:color="auto"/>
            <w:bottom w:val="none" w:sz="0" w:space="0" w:color="auto"/>
            <w:right w:val="none" w:sz="0" w:space="0" w:color="auto"/>
          </w:divBdr>
        </w:div>
        <w:div w:id="1077633568">
          <w:marLeft w:val="640"/>
          <w:marRight w:val="0"/>
          <w:marTop w:val="0"/>
          <w:marBottom w:val="0"/>
          <w:divBdr>
            <w:top w:val="none" w:sz="0" w:space="0" w:color="auto"/>
            <w:left w:val="none" w:sz="0" w:space="0" w:color="auto"/>
            <w:bottom w:val="none" w:sz="0" w:space="0" w:color="auto"/>
            <w:right w:val="none" w:sz="0" w:space="0" w:color="auto"/>
          </w:divBdr>
        </w:div>
        <w:div w:id="182518965">
          <w:marLeft w:val="640"/>
          <w:marRight w:val="0"/>
          <w:marTop w:val="0"/>
          <w:marBottom w:val="0"/>
          <w:divBdr>
            <w:top w:val="none" w:sz="0" w:space="0" w:color="auto"/>
            <w:left w:val="none" w:sz="0" w:space="0" w:color="auto"/>
            <w:bottom w:val="none" w:sz="0" w:space="0" w:color="auto"/>
            <w:right w:val="none" w:sz="0" w:space="0" w:color="auto"/>
          </w:divBdr>
        </w:div>
        <w:div w:id="606277823">
          <w:marLeft w:val="640"/>
          <w:marRight w:val="0"/>
          <w:marTop w:val="0"/>
          <w:marBottom w:val="0"/>
          <w:divBdr>
            <w:top w:val="none" w:sz="0" w:space="0" w:color="auto"/>
            <w:left w:val="none" w:sz="0" w:space="0" w:color="auto"/>
            <w:bottom w:val="none" w:sz="0" w:space="0" w:color="auto"/>
            <w:right w:val="none" w:sz="0" w:space="0" w:color="auto"/>
          </w:divBdr>
        </w:div>
        <w:div w:id="2069835014">
          <w:marLeft w:val="640"/>
          <w:marRight w:val="0"/>
          <w:marTop w:val="0"/>
          <w:marBottom w:val="0"/>
          <w:divBdr>
            <w:top w:val="none" w:sz="0" w:space="0" w:color="auto"/>
            <w:left w:val="none" w:sz="0" w:space="0" w:color="auto"/>
            <w:bottom w:val="none" w:sz="0" w:space="0" w:color="auto"/>
            <w:right w:val="none" w:sz="0" w:space="0" w:color="auto"/>
          </w:divBdr>
        </w:div>
        <w:div w:id="1302342684">
          <w:marLeft w:val="640"/>
          <w:marRight w:val="0"/>
          <w:marTop w:val="0"/>
          <w:marBottom w:val="0"/>
          <w:divBdr>
            <w:top w:val="none" w:sz="0" w:space="0" w:color="auto"/>
            <w:left w:val="none" w:sz="0" w:space="0" w:color="auto"/>
            <w:bottom w:val="none" w:sz="0" w:space="0" w:color="auto"/>
            <w:right w:val="none" w:sz="0" w:space="0" w:color="auto"/>
          </w:divBdr>
        </w:div>
        <w:div w:id="1423382259">
          <w:marLeft w:val="640"/>
          <w:marRight w:val="0"/>
          <w:marTop w:val="0"/>
          <w:marBottom w:val="0"/>
          <w:divBdr>
            <w:top w:val="none" w:sz="0" w:space="0" w:color="auto"/>
            <w:left w:val="none" w:sz="0" w:space="0" w:color="auto"/>
            <w:bottom w:val="none" w:sz="0" w:space="0" w:color="auto"/>
            <w:right w:val="none" w:sz="0" w:space="0" w:color="auto"/>
          </w:divBdr>
        </w:div>
        <w:div w:id="1966889177">
          <w:marLeft w:val="640"/>
          <w:marRight w:val="0"/>
          <w:marTop w:val="0"/>
          <w:marBottom w:val="0"/>
          <w:divBdr>
            <w:top w:val="none" w:sz="0" w:space="0" w:color="auto"/>
            <w:left w:val="none" w:sz="0" w:space="0" w:color="auto"/>
            <w:bottom w:val="none" w:sz="0" w:space="0" w:color="auto"/>
            <w:right w:val="none" w:sz="0" w:space="0" w:color="auto"/>
          </w:divBdr>
        </w:div>
        <w:div w:id="348945326">
          <w:marLeft w:val="640"/>
          <w:marRight w:val="0"/>
          <w:marTop w:val="0"/>
          <w:marBottom w:val="0"/>
          <w:divBdr>
            <w:top w:val="none" w:sz="0" w:space="0" w:color="auto"/>
            <w:left w:val="none" w:sz="0" w:space="0" w:color="auto"/>
            <w:bottom w:val="none" w:sz="0" w:space="0" w:color="auto"/>
            <w:right w:val="none" w:sz="0" w:space="0" w:color="auto"/>
          </w:divBdr>
        </w:div>
        <w:div w:id="1677805669">
          <w:marLeft w:val="640"/>
          <w:marRight w:val="0"/>
          <w:marTop w:val="0"/>
          <w:marBottom w:val="0"/>
          <w:divBdr>
            <w:top w:val="none" w:sz="0" w:space="0" w:color="auto"/>
            <w:left w:val="none" w:sz="0" w:space="0" w:color="auto"/>
            <w:bottom w:val="none" w:sz="0" w:space="0" w:color="auto"/>
            <w:right w:val="none" w:sz="0" w:space="0" w:color="auto"/>
          </w:divBdr>
        </w:div>
        <w:div w:id="2029675688">
          <w:marLeft w:val="640"/>
          <w:marRight w:val="0"/>
          <w:marTop w:val="0"/>
          <w:marBottom w:val="0"/>
          <w:divBdr>
            <w:top w:val="none" w:sz="0" w:space="0" w:color="auto"/>
            <w:left w:val="none" w:sz="0" w:space="0" w:color="auto"/>
            <w:bottom w:val="none" w:sz="0" w:space="0" w:color="auto"/>
            <w:right w:val="none" w:sz="0" w:space="0" w:color="auto"/>
          </w:divBdr>
        </w:div>
        <w:div w:id="820000329">
          <w:marLeft w:val="640"/>
          <w:marRight w:val="0"/>
          <w:marTop w:val="0"/>
          <w:marBottom w:val="0"/>
          <w:divBdr>
            <w:top w:val="none" w:sz="0" w:space="0" w:color="auto"/>
            <w:left w:val="none" w:sz="0" w:space="0" w:color="auto"/>
            <w:bottom w:val="none" w:sz="0" w:space="0" w:color="auto"/>
            <w:right w:val="none" w:sz="0" w:space="0" w:color="auto"/>
          </w:divBdr>
        </w:div>
        <w:div w:id="682173462">
          <w:marLeft w:val="640"/>
          <w:marRight w:val="0"/>
          <w:marTop w:val="0"/>
          <w:marBottom w:val="0"/>
          <w:divBdr>
            <w:top w:val="none" w:sz="0" w:space="0" w:color="auto"/>
            <w:left w:val="none" w:sz="0" w:space="0" w:color="auto"/>
            <w:bottom w:val="none" w:sz="0" w:space="0" w:color="auto"/>
            <w:right w:val="none" w:sz="0" w:space="0" w:color="auto"/>
          </w:divBdr>
        </w:div>
        <w:div w:id="1720860419">
          <w:marLeft w:val="640"/>
          <w:marRight w:val="0"/>
          <w:marTop w:val="0"/>
          <w:marBottom w:val="0"/>
          <w:divBdr>
            <w:top w:val="none" w:sz="0" w:space="0" w:color="auto"/>
            <w:left w:val="none" w:sz="0" w:space="0" w:color="auto"/>
            <w:bottom w:val="none" w:sz="0" w:space="0" w:color="auto"/>
            <w:right w:val="none" w:sz="0" w:space="0" w:color="auto"/>
          </w:divBdr>
        </w:div>
        <w:div w:id="1687905167">
          <w:marLeft w:val="640"/>
          <w:marRight w:val="0"/>
          <w:marTop w:val="0"/>
          <w:marBottom w:val="0"/>
          <w:divBdr>
            <w:top w:val="none" w:sz="0" w:space="0" w:color="auto"/>
            <w:left w:val="none" w:sz="0" w:space="0" w:color="auto"/>
            <w:bottom w:val="none" w:sz="0" w:space="0" w:color="auto"/>
            <w:right w:val="none" w:sz="0" w:space="0" w:color="auto"/>
          </w:divBdr>
        </w:div>
        <w:div w:id="2123844759">
          <w:marLeft w:val="640"/>
          <w:marRight w:val="0"/>
          <w:marTop w:val="0"/>
          <w:marBottom w:val="0"/>
          <w:divBdr>
            <w:top w:val="none" w:sz="0" w:space="0" w:color="auto"/>
            <w:left w:val="none" w:sz="0" w:space="0" w:color="auto"/>
            <w:bottom w:val="none" w:sz="0" w:space="0" w:color="auto"/>
            <w:right w:val="none" w:sz="0" w:space="0" w:color="auto"/>
          </w:divBdr>
        </w:div>
        <w:div w:id="1691684431">
          <w:marLeft w:val="640"/>
          <w:marRight w:val="0"/>
          <w:marTop w:val="0"/>
          <w:marBottom w:val="0"/>
          <w:divBdr>
            <w:top w:val="none" w:sz="0" w:space="0" w:color="auto"/>
            <w:left w:val="none" w:sz="0" w:space="0" w:color="auto"/>
            <w:bottom w:val="none" w:sz="0" w:space="0" w:color="auto"/>
            <w:right w:val="none" w:sz="0" w:space="0" w:color="auto"/>
          </w:divBdr>
        </w:div>
        <w:div w:id="1930119741">
          <w:marLeft w:val="640"/>
          <w:marRight w:val="0"/>
          <w:marTop w:val="0"/>
          <w:marBottom w:val="0"/>
          <w:divBdr>
            <w:top w:val="none" w:sz="0" w:space="0" w:color="auto"/>
            <w:left w:val="none" w:sz="0" w:space="0" w:color="auto"/>
            <w:bottom w:val="none" w:sz="0" w:space="0" w:color="auto"/>
            <w:right w:val="none" w:sz="0" w:space="0" w:color="auto"/>
          </w:divBdr>
        </w:div>
        <w:div w:id="805586019">
          <w:marLeft w:val="640"/>
          <w:marRight w:val="0"/>
          <w:marTop w:val="0"/>
          <w:marBottom w:val="0"/>
          <w:divBdr>
            <w:top w:val="none" w:sz="0" w:space="0" w:color="auto"/>
            <w:left w:val="none" w:sz="0" w:space="0" w:color="auto"/>
            <w:bottom w:val="none" w:sz="0" w:space="0" w:color="auto"/>
            <w:right w:val="none" w:sz="0" w:space="0" w:color="auto"/>
          </w:divBdr>
        </w:div>
        <w:div w:id="399787249">
          <w:marLeft w:val="640"/>
          <w:marRight w:val="0"/>
          <w:marTop w:val="0"/>
          <w:marBottom w:val="0"/>
          <w:divBdr>
            <w:top w:val="none" w:sz="0" w:space="0" w:color="auto"/>
            <w:left w:val="none" w:sz="0" w:space="0" w:color="auto"/>
            <w:bottom w:val="none" w:sz="0" w:space="0" w:color="auto"/>
            <w:right w:val="none" w:sz="0" w:space="0" w:color="auto"/>
          </w:divBdr>
        </w:div>
        <w:div w:id="1743983136">
          <w:marLeft w:val="640"/>
          <w:marRight w:val="0"/>
          <w:marTop w:val="0"/>
          <w:marBottom w:val="0"/>
          <w:divBdr>
            <w:top w:val="none" w:sz="0" w:space="0" w:color="auto"/>
            <w:left w:val="none" w:sz="0" w:space="0" w:color="auto"/>
            <w:bottom w:val="none" w:sz="0" w:space="0" w:color="auto"/>
            <w:right w:val="none" w:sz="0" w:space="0" w:color="auto"/>
          </w:divBdr>
        </w:div>
        <w:div w:id="1409494427">
          <w:marLeft w:val="640"/>
          <w:marRight w:val="0"/>
          <w:marTop w:val="0"/>
          <w:marBottom w:val="0"/>
          <w:divBdr>
            <w:top w:val="none" w:sz="0" w:space="0" w:color="auto"/>
            <w:left w:val="none" w:sz="0" w:space="0" w:color="auto"/>
            <w:bottom w:val="none" w:sz="0" w:space="0" w:color="auto"/>
            <w:right w:val="none" w:sz="0" w:space="0" w:color="auto"/>
          </w:divBdr>
        </w:div>
        <w:div w:id="765423619">
          <w:marLeft w:val="640"/>
          <w:marRight w:val="0"/>
          <w:marTop w:val="0"/>
          <w:marBottom w:val="0"/>
          <w:divBdr>
            <w:top w:val="none" w:sz="0" w:space="0" w:color="auto"/>
            <w:left w:val="none" w:sz="0" w:space="0" w:color="auto"/>
            <w:bottom w:val="none" w:sz="0" w:space="0" w:color="auto"/>
            <w:right w:val="none" w:sz="0" w:space="0" w:color="auto"/>
          </w:divBdr>
        </w:div>
        <w:div w:id="1053697502">
          <w:marLeft w:val="640"/>
          <w:marRight w:val="0"/>
          <w:marTop w:val="0"/>
          <w:marBottom w:val="0"/>
          <w:divBdr>
            <w:top w:val="none" w:sz="0" w:space="0" w:color="auto"/>
            <w:left w:val="none" w:sz="0" w:space="0" w:color="auto"/>
            <w:bottom w:val="none" w:sz="0" w:space="0" w:color="auto"/>
            <w:right w:val="none" w:sz="0" w:space="0" w:color="auto"/>
          </w:divBdr>
        </w:div>
        <w:div w:id="1505171990">
          <w:marLeft w:val="640"/>
          <w:marRight w:val="0"/>
          <w:marTop w:val="0"/>
          <w:marBottom w:val="0"/>
          <w:divBdr>
            <w:top w:val="none" w:sz="0" w:space="0" w:color="auto"/>
            <w:left w:val="none" w:sz="0" w:space="0" w:color="auto"/>
            <w:bottom w:val="none" w:sz="0" w:space="0" w:color="auto"/>
            <w:right w:val="none" w:sz="0" w:space="0" w:color="auto"/>
          </w:divBdr>
        </w:div>
        <w:div w:id="1571886903">
          <w:marLeft w:val="640"/>
          <w:marRight w:val="0"/>
          <w:marTop w:val="0"/>
          <w:marBottom w:val="0"/>
          <w:divBdr>
            <w:top w:val="none" w:sz="0" w:space="0" w:color="auto"/>
            <w:left w:val="none" w:sz="0" w:space="0" w:color="auto"/>
            <w:bottom w:val="none" w:sz="0" w:space="0" w:color="auto"/>
            <w:right w:val="none" w:sz="0" w:space="0" w:color="auto"/>
          </w:divBdr>
        </w:div>
        <w:div w:id="412819993">
          <w:marLeft w:val="640"/>
          <w:marRight w:val="0"/>
          <w:marTop w:val="0"/>
          <w:marBottom w:val="0"/>
          <w:divBdr>
            <w:top w:val="none" w:sz="0" w:space="0" w:color="auto"/>
            <w:left w:val="none" w:sz="0" w:space="0" w:color="auto"/>
            <w:bottom w:val="none" w:sz="0" w:space="0" w:color="auto"/>
            <w:right w:val="none" w:sz="0" w:space="0" w:color="auto"/>
          </w:divBdr>
        </w:div>
        <w:div w:id="403533493">
          <w:marLeft w:val="640"/>
          <w:marRight w:val="0"/>
          <w:marTop w:val="0"/>
          <w:marBottom w:val="0"/>
          <w:divBdr>
            <w:top w:val="none" w:sz="0" w:space="0" w:color="auto"/>
            <w:left w:val="none" w:sz="0" w:space="0" w:color="auto"/>
            <w:bottom w:val="none" w:sz="0" w:space="0" w:color="auto"/>
            <w:right w:val="none" w:sz="0" w:space="0" w:color="auto"/>
          </w:divBdr>
        </w:div>
        <w:div w:id="868031505">
          <w:marLeft w:val="640"/>
          <w:marRight w:val="0"/>
          <w:marTop w:val="0"/>
          <w:marBottom w:val="0"/>
          <w:divBdr>
            <w:top w:val="none" w:sz="0" w:space="0" w:color="auto"/>
            <w:left w:val="none" w:sz="0" w:space="0" w:color="auto"/>
            <w:bottom w:val="none" w:sz="0" w:space="0" w:color="auto"/>
            <w:right w:val="none" w:sz="0" w:space="0" w:color="auto"/>
          </w:divBdr>
        </w:div>
        <w:div w:id="1071121927">
          <w:marLeft w:val="640"/>
          <w:marRight w:val="0"/>
          <w:marTop w:val="0"/>
          <w:marBottom w:val="0"/>
          <w:divBdr>
            <w:top w:val="none" w:sz="0" w:space="0" w:color="auto"/>
            <w:left w:val="none" w:sz="0" w:space="0" w:color="auto"/>
            <w:bottom w:val="none" w:sz="0" w:space="0" w:color="auto"/>
            <w:right w:val="none" w:sz="0" w:space="0" w:color="auto"/>
          </w:divBdr>
        </w:div>
        <w:div w:id="1280993183">
          <w:marLeft w:val="640"/>
          <w:marRight w:val="0"/>
          <w:marTop w:val="0"/>
          <w:marBottom w:val="0"/>
          <w:divBdr>
            <w:top w:val="none" w:sz="0" w:space="0" w:color="auto"/>
            <w:left w:val="none" w:sz="0" w:space="0" w:color="auto"/>
            <w:bottom w:val="none" w:sz="0" w:space="0" w:color="auto"/>
            <w:right w:val="none" w:sz="0" w:space="0" w:color="auto"/>
          </w:divBdr>
        </w:div>
        <w:div w:id="1737703013">
          <w:marLeft w:val="640"/>
          <w:marRight w:val="0"/>
          <w:marTop w:val="0"/>
          <w:marBottom w:val="0"/>
          <w:divBdr>
            <w:top w:val="none" w:sz="0" w:space="0" w:color="auto"/>
            <w:left w:val="none" w:sz="0" w:space="0" w:color="auto"/>
            <w:bottom w:val="none" w:sz="0" w:space="0" w:color="auto"/>
            <w:right w:val="none" w:sz="0" w:space="0" w:color="auto"/>
          </w:divBdr>
        </w:div>
        <w:div w:id="1042827904">
          <w:marLeft w:val="640"/>
          <w:marRight w:val="0"/>
          <w:marTop w:val="0"/>
          <w:marBottom w:val="0"/>
          <w:divBdr>
            <w:top w:val="none" w:sz="0" w:space="0" w:color="auto"/>
            <w:left w:val="none" w:sz="0" w:space="0" w:color="auto"/>
            <w:bottom w:val="none" w:sz="0" w:space="0" w:color="auto"/>
            <w:right w:val="none" w:sz="0" w:space="0" w:color="auto"/>
          </w:divBdr>
        </w:div>
        <w:div w:id="557086905">
          <w:marLeft w:val="640"/>
          <w:marRight w:val="0"/>
          <w:marTop w:val="0"/>
          <w:marBottom w:val="0"/>
          <w:divBdr>
            <w:top w:val="none" w:sz="0" w:space="0" w:color="auto"/>
            <w:left w:val="none" w:sz="0" w:space="0" w:color="auto"/>
            <w:bottom w:val="none" w:sz="0" w:space="0" w:color="auto"/>
            <w:right w:val="none" w:sz="0" w:space="0" w:color="auto"/>
          </w:divBdr>
        </w:div>
        <w:div w:id="2086146085">
          <w:marLeft w:val="640"/>
          <w:marRight w:val="0"/>
          <w:marTop w:val="0"/>
          <w:marBottom w:val="0"/>
          <w:divBdr>
            <w:top w:val="none" w:sz="0" w:space="0" w:color="auto"/>
            <w:left w:val="none" w:sz="0" w:space="0" w:color="auto"/>
            <w:bottom w:val="none" w:sz="0" w:space="0" w:color="auto"/>
            <w:right w:val="none" w:sz="0" w:space="0" w:color="auto"/>
          </w:divBdr>
        </w:div>
        <w:div w:id="1839271998">
          <w:marLeft w:val="640"/>
          <w:marRight w:val="0"/>
          <w:marTop w:val="0"/>
          <w:marBottom w:val="0"/>
          <w:divBdr>
            <w:top w:val="none" w:sz="0" w:space="0" w:color="auto"/>
            <w:left w:val="none" w:sz="0" w:space="0" w:color="auto"/>
            <w:bottom w:val="none" w:sz="0" w:space="0" w:color="auto"/>
            <w:right w:val="none" w:sz="0" w:space="0" w:color="auto"/>
          </w:divBdr>
        </w:div>
        <w:div w:id="390540443">
          <w:marLeft w:val="640"/>
          <w:marRight w:val="0"/>
          <w:marTop w:val="0"/>
          <w:marBottom w:val="0"/>
          <w:divBdr>
            <w:top w:val="none" w:sz="0" w:space="0" w:color="auto"/>
            <w:left w:val="none" w:sz="0" w:space="0" w:color="auto"/>
            <w:bottom w:val="none" w:sz="0" w:space="0" w:color="auto"/>
            <w:right w:val="none" w:sz="0" w:space="0" w:color="auto"/>
          </w:divBdr>
        </w:div>
        <w:div w:id="1421835509">
          <w:marLeft w:val="640"/>
          <w:marRight w:val="0"/>
          <w:marTop w:val="0"/>
          <w:marBottom w:val="0"/>
          <w:divBdr>
            <w:top w:val="none" w:sz="0" w:space="0" w:color="auto"/>
            <w:left w:val="none" w:sz="0" w:space="0" w:color="auto"/>
            <w:bottom w:val="none" w:sz="0" w:space="0" w:color="auto"/>
            <w:right w:val="none" w:sz="0" w:space="0" w:color="auto"/>
          </w:divBdr>
        </w:div>
        <w:div w:id="1971789589">
          <w:marLeft w:val="640"/>
          <w:marRight w:val="0"/>
          <w:marTop w:val="0"/>
          <w:marBottom w:val="0"/>
          <w:divBdr>
            <w:top w:val="none" w:sz="0" w:space="0" w:color="auto"/>
            <w:left w:val="none" w:sz="0" w:space="0" w:color="auto"/>
            <w:bottom w:val="none" w:sz="0" w:space="0" w:color="auto"/>
            <w:right w:val="none" w:sz="0" w:space="0" w:color="auto"/>
          </w:divBdr>
        </w:div>
        <w:div w:id="2124500277">
          <w:marLeft w:val="640"/>
          <w:marRight w:val="0"/>
          <w:marTop w:val="0"/>
          <w:marBottom w:val="0"/>
          <w:divBdr>
            <w:top w:val="none" w:sz="0" w:space="0" w:color="auto"/>
            <w:left w:val="none" w:sz="0" w:space="0" w:color="auto"/>
            <w:bottom w:val="none" w:sz="0" w:space="0" w:color="auto"/>
            <w:right w:val="none" w:sz="0" w:space="0" w:color="auto"/>
          </w:divBdr>
        </w:div>
        <w:div w:id="37820233">
          <w:marLeft w:val="640"/>
          <w:marRight w:val="0"/>
          <w:marTop w:val="0"/>
          <w:marBottom w:val="0"/>
          <w:divBdr>
            <w:top w:val="none" w:sz="0" w:space="0" w:color="auto"/>
            <w:left w:val="none" w:sz="0" w:space="0" w:color="auto"/>
            <w:bottom w:val="none" w:sz="0" w:space="0" w:color="auto"/>
            <w:right w:val="none" w:sz="0" w:space="0" w:color="auto"/>
          </w:divBdr>
        </w:div>
        <w:div w:id="1661152575">
          <w:marLeft w:val="640"/>
          <w:marRight w:val="0"/>
          <w:marTop w:val="0"/>
          <w:marBottom w:val="0"/>
          <w:divBdr>
            <w:top w:val="none" w:sz="0" w:space="0" w:color="auto"/>
            <w:left w:val="none" w:sz="0" w:space="0" w:color="auto"/>
            <w:bottom w:val="none" w:sz="0" w:space="0" w:color="auto"/>
            <w:right w:val="none" w:sz="0" w:space="0" w:color="auto"/>
          </w:divBdr>
        </w:div>
        <w:div w:id="1391033098">
          <w:marLeft w:val="640"/>
          <w:marRight w:val="0"/>
          <w:marTop w:val="0"/>
          <w:marBottom w:val="0"/>
          <w:divBdr>
            <w:top w:val="none" w:sz="0" w:space="0" w:color="auto"/>
            <w:left w:val="none" w:sz="0" w:space="0" w:color="auto"/>
            <w:bottom w:val="none" w:sz="0" w:space="0" w:color="auto"/>
            <w:right w:val="none" w:sz="0" w:space="0" w:color="auto"/>
          </w:divBdr>
        </w:div>
        <w:div w:id="1401051923">
          <w:marLeft w:val="640"/>
          <w:marRight w:val="0"/>
          <w:marTop w:val="0"/>
          <w:marBottom w:val="0"/>
          <w:divBdr>
            <w:top w:val="none" w:sz="0" w:space="0" w:color="auto"/>
            <w:left w:val="none" w:sz="0" w:space="0" w:color="auto"/>
            <w:bottom w:val="none" w:sz="0" w:space="0" w:color="auto"/>
            <w:right w:val="none" w:sz="0" w:space="0" w:color="auto"/>
          </w:divBdr>
        </w:div>
        <w:div w:id="222714704">
          <w:marLeft w:val="640"/>
          <w:marRight w:val="0"/>
          <w:marTop w:val="0"/>
          <w:marBottom w:val="0"/>
          <w:divBdr>
            <w:top w:val="none" w:sz="0" w:space="0" w:color="auto"/>
            <w:left w:val="none" w:sz="0" w:space="0" w:color="auto"/>
            <w:bottom w:val="none" w:sz="0" w:space="0" w:color="auto"/>
            <w:right w:val="none" w:sz="0" w:space="0" w:color="auto"/>
          </w:divBdr>
        </w:div>
        <w:div w:id="473372952">
          <w:marLeft w:val="640"/>
          <w:marRight w:val="0"/>
          <w:marTop w:val="0"/>
          <w:marBottom w:val="0"/>
          <w:divBdr>
            <w:top w:val="none" w:sz="0" w:space="0" w:color="auto"/>
            <w:left w:val="none" w:sz="0" w:space="0" w:color="auto"/>
            <w:bottom w:val="none" w:sz="0" w:space="0" w:color="auto"/>
            <w:right w:val="none" w:sz="0" w:space="0" w:color="auto"/>
          </w:divBdr>
        </w:div>
        <w:div w:id="971252719">
          <w:marLeft w:val="640"/>
          <w:marRight w:val="0"/>
          <w:marTop w:val="0"/>
          <w:marBottom w:val="0"/>
          <w:divBdr>
            <w:top w:val="none" w:sz="0" w:space="0" w:color="auto"/>
            <w:left w:val="none" w:sz="0" w:space="0" w:color="auto"/>
            <w:bottom w:val="none" w:sz="0" w:space="0" w:color="auto"/>
            <w:right w:val="none" w:sz="0" w:space="0" w:color="auto"/>
          </w:divBdr>
        </w:div>
        <w:div w:id="718214126">
          <w:marLeft w:val="640"/>
          <w:marRight w:val="0"/>
          <w:marTop w:val="0"/>
          <w:marBottom w:val="0"/>
          <w:divBdr>
            <w:top w:val="none" w:sz="0" w:space="0" w:color="auto"/>
            <w:left w:val="none" w:sz="0" w:space="0" w:color="auto"/>
            <w:bottom w:val="none" w:sz="0" w:space="0" w:color="auto"/>
            <w:right w:val="none" w:sz="0" w:space="0" w:color="auto"/>
          </w:divBdr>
        </w:div>
        <w:div w:id="589895321">
          <w:marLeft w:val="640"/>
          <w:marRight w:val="0"/>
          <w:marTop w:val="0"/>
          <w:marBottom w:val="0"/>
          <w:divBdr>
            <w:top w:val="none" w:sz="0" w:space="0" w:color="auto"/>
            <w:left w:val="none" w:sz="0" w:space="0" w:color="auto"/>
            <w:bottom w:val="none" w:sz="0" w:space="0" w:color="auto"/>
            <w:right w:val="none" w:sz="0" w:space="0" w:color="auto"/>
          </w:divBdr>
        </w:div>
        <w:div w:id="12541052">
          <w:marLeft w:val="640"/>
          <w:marRight w:val="0"/>
          <w:marTop w:val="0"/>
          <w:marBottom w:val="0"/>
          <w:divBdr>
            <w:top w:val="none" w:sz="0" w:space="0" w:color="auto"/>
            <w:left w:val="none" w:sz="0" w:space="0" w:color="auto"/>
            <w:bottom w:val="none" w:sz="0" w:space="0" w:color="auto"/>
            <w:right w:val="none" w:sz="0" w:space="0" w:color="auto"/>
          </w:divBdr>
        </w:div>
        <w:div w:id="813133937">
          <w:marLeft w:val="640"/>
          <w:marRight w:val="0"/>
          <w:marTop w:val="0"/>
          <w:marBottom w:val="0"/>
          <w:divBdr>
            <w:top w:val="none" w:sz="0" w:space="0" w:color="auto"/>
            <w:left w:val="none" w:sz="0" w:space="0" w:color="auto"/>
            <w:bottom w:val="none" w:sz="0" w:space="0" w:color="auto"/>
            <w:right w:val="none" w:sz="0" w:space="0" w:color="auto"/>
          </w:divBdr>
        </w:div>
        <w:div w:id="1435515139">
          <w:marLeft w:val="640"/>
          <w:marRight w:val="0"/>
          <w:marTop w:val="0"/>
          <w:marBottom w:val="0"/>
          <w:divBdr>
            <w:top w:val="none" w:sz="0" w:space="0" w:color="auto"/>
            <w:left w:val="none" w:sz="0" w:space="0" w:color="auto"/>
            <w:bottom w:val="none" w:sz="0" w:space="0" w:color="auto"/>
            <w:right w:val="none" w:sz="0" w:space="0" w:color="auto"/>
          </w:divBdr>
        </w:div>
        <w:div w:id="1311251476">
          <w:marLeft w:val="640"/>
          <w:marRight w:val="0"/>
          <w:marTop w:val="0"/>
          <w:marBottom w:val="0"/>
          <w:divBdr>
            <w:top w:val="none" w:sz="0" w:space="0" w:color="auto"/>
            <w:left w:val="none" w:sz="0" w:space="0" w:color="auto"/>
            <w:bottom w:val="none" w:sz="0" w:space="0" w:color="auto"/>
            <w:right w:val="none" w:sz="0" w:space="0" w:color="auto"/>
          </w:divBdr>
        </w:div>
        <w:div w:id="973216393">
          <w:marLeft w:val="640"/>
          <w:marRight w:val="0"/>
          <w:marTop w:val="0"/>
          <w:marBottom w:val="0"/>
          <w:divBdr>
            <w:top w:val="none" w:sz="0" w:space="0" w:color="auto"/>
            <w:left w:val="none" w:sz="0" w:space="0" w:color="auto"/>
            <w:bottom w:val="none" w:sz="0" w:space="0" w:color="auto"/>
            <w:right w:val="none" w:sz="0" w:space="0" w:color="auto"/>
          </w:divBdr>
        </w:div>
        <w:div w:id="269051425">
          <w:marLeft w:val="640"/>
          <w:marRight w:val="0"/>
          <w:marTop w:val="0"/>
          <w:marBottom w:val="0"/>
          <w:divBdr>
            <w:top w:val="none" w:sz="0" w:space="0" w:color="auto"/>
            <w:left w:val="none" w:sz="0" w:space="0" w:color="auto"/>
            <w:bottom w:val="none" w:sz="0" w:space="0" w:color="auto"/>
            <w:right w:val="none" w:sz="0" w:space="0" w:color="auto"/>
          </w:divBdr>
        </w:div>
        <w:div w:id="653797798">
          <w:marLeft w:val="640"/>
          <w:marRight w:val="0"/>
          <w:marTop w:val="0"/>
          <w:marBottom w:val="0"/>
          <w:divBdr>
            <w:top w:val="none" w:sz="0" w:space="0" w:color="auto"/>
            <w:left w:val="none" w:sz="0" w:space="0" w:color="auto"/>
            <w:bottom w:val="none" w:sz="0" w:space="0" w:color="auto"/>
            <w:right w:val="none" w:sz="0" w:space="0" w:color="auto"/>
          </w:divBdr>
        </w:div>
        <w:div w:id="1639526802">
          <w:marLeft w:val="640"/>
          <w:marRight w:val="0"/>
          <w:marTop w:val="0"/>
          <w:marBottom w:val="0"/>
          <w:divBdr>
            <w:top w:val="none" w:sz="0" w:space="0" w:color="auto"/>
            <w:left w:val="none" w:sz="0" w:space="0" w:color="auto"/>
            <w:bottom w:val="none" w:sz="0" w:space="0" w:color="auto"/>
            <w:right w:val="none" w:sz="0" w:space="0" w:color="auto"/>
          </w:divBdr>
        </w:div>
        <w:div w:id="863129735">
          <w:marLeft w:val="640"/>
          <w:marRight w:val="0"/>
          <w:marTop w:val="0"/>
          <w:marBottom w:val="0"/>
          <w:divBdr>
            <w:top w:val="none" w:sz="0" w:space="0" w:color="auto"/>
            <w:left w:val="none" w:sz="0" w:space="0" w:color="auto"/>
            <w:bottom w:val="none" w:sz="0" w:space="0" w:color="auto"/>
            <w:right w:val="none" w:sz="0" w:space="0" w:color="auto"/>
          </w:divBdr>
        </w:div>
        <w:div w:id="1938247143">
          <w:marLeft w:val="640"/>
          <w:marRight w:val="0"/>
          <w:marTop w:val="0"/>
          <w:marBottom w:val="0"/>
          <w:divBdr>
            <w:top w:val="none" w:sz="0" w:space="0" w:color="auto"/>
            <w:left w:val="none" w:sz="0" w:space="0" w:color="auto"/>
            <w:bottom w:val="none" w:sz="0" w:space="0" w:color="auto"/>
            <w:right w:val="none" w:sz="0" w:space="0" w:color="auto"/>
          </w:divBdr>
        </w:div>
        <w:div w:id="1220557254">
          <w:marLeft w:val="640"/>
          <w:marRight w:val="0"/>
          <w:marTop w:val="0"/>
          <w:marBottom w:val="0"/>
          <w:divBdr>
            <w:top w:val="none" w:sz="0" w:space="0" w:color="auto"/>
            <w:left w:val="none" w:sz="0" w:space="0" w:color="auto"/>
            <w:bottom w:val="none" w:sz="0" w:space="0" w:color="auto"/>
            <w:right w:val="none" w:sz="0" w:space="0" w:color="auto"/>
          </w:divBdr>
        </w:div>
        <w:div w:id="2018800567">
          <w:marLeft w:val="640"/>
          <w:marRight w:val="0"/>
          <w:marTop w:val="0"/>
          <w:marBottom w:val="0"/>
          <w:divBdr>
            <w:top w:val="none" w:sz="0" w:space="0" w:color="auto"/>
            <w:left w:val="none" w:sz="0" w:space="0" w:color="auto"/>
            <w:bottom w:val="none" w:sz="0" w:space="0" w:color="auto"/>
            <w:right w:val="none" w:sz="0" w:space="0" w:color="auto"/>
          </w:divBdr>
        </w:div>
        <w:div w:id="1814372966">
          <w:marLeft w:val="640"/>
          <w:marRight w:val="0"/>
          <w:marTop w:val="0"/>
          <w:marBottom w:val="0"/>
          <w:divBdr>
            <w:top w:val="none" w:sz="0" w:space="0" w:color="auto"/>
            <w:left w:val="none" w:sz="0" w:space="0" w:color="auto"/>
            <w:bottom w:val="none" w:sz="0" w:space="0" w:color="auto"/>
            <w:right w:val="none" w:sz="0" w:space="0" w:color="auto"/>
          </w:divBdr>
        </w:div>
        <w:div w:id="1021008536">
          <w:marLeft w:val="640"/>
          <w:marRight w:val="0"/>
          <w:marTop w:val="0"/>
          <w:marBottom w:val="0"/>
          <w:divBdr>
            <w:top w:val="none" w:sz="0" w:space="0" w:color="auto"/>
            <w:left w:val="none" w:sz="0" w:space="0" w:color="auto"/>
            <w:bottom w:val="none" w:sz="0" w:space="0" w:color="auto"/>
            <w:right w:val="none" w:sz="0" w:space="0" w:color="auto"/>
          </w:divBdr>
        </w:div>
        <w:div w:id="599022126">
          <w:marLeft w:val="640"/>
          <w:marRight w:val="0"/>
          <w:marTop w:val="0"/>
          <w:marBottom w:val="0"/>
          <w:divBdr>
            <w:top w:val="none" w:sz="0" w:space="0" w:color="auto"/>
            <w:left w:val="none" w:sz="0" w:space="0" w:color="auto"/>
            <w:bottom w:val="none" w:sz="0" w:space="0" w:color="auto"/>
            <w:right w:val="none" w:sz="0" w:space="0" w:color="auto"/>
          </w:divBdr>
        </w:div>
        <w:div w:id="1022903075">
          <w:marLeft w:val="640"/>
          <w:marRight w:val="0"/>
          <w:marTop w:val="0"/>
          <w:marBottom w:val="0"/>
          <w:divBdr>
            <w:top w:val="none" w:sz="0" w:space="0" w:color="auto"/>
            <w:left w:val="none" w:sz="0" w:space="0" w:color="auto"/>
            <w:bottom w:val="none" w:sz="0" w:space="0" w:color="auto"/>
            <w:right w:val="none" w:sz="0" w:space="0" w:color="auto"/>
          </w:divBdr>
        </w:div>
        <w:div w:id="807279699">
          <w:marLeft w:val="640"/>
          <w:marRight w:val="0"/>
          <w:marTop w:val="0"/>
          <w:marBottom w:val="0"/>
          <w:divBdr>
            <w:top w:val="none" w:sz="0" w:space="0" w:color="auto"/>
            <w:left w:val="none" w:sz="0" w:space="0" w:color="auto"/>
            <w:bottom w:val="none" w:sz="0" w:space="0" w:color="auto"/>
            <w:right w:val="none" w:sz="0" w:space="0" w:color="auto"/>
          </w:divBdr>
        </w:div>
        <w:div w:id="637421976">
          <w:marLeft w:val="640"/>
          <w:marRight w:val="0"/>
          <w:marTop w:val="0"/>
          <w:marBottom w:val="0"/>
          <w:divBdr>
            <w:top w:val="none" w:sz="0" w:space="0" w:color="auto"/>
            <w:left w:val="none" w:sz="0" w:space="0" w:color="auto"/>
            <w:bottom w:val="none" w:sz="0" w:space="0" w:color="auto"/>
            <w:right w:val="none" w:sz="0" w:space="0" w:color="auto"/>
          </w:divBdr>
        </w:div>
        <w:div w:id="1933003721">
          <w:marLeft w:val="640"/>
          <w:marRight w:val="0"/>
          <w:marTop w:val="0"/>
          <w:marBottom w:val="0"/>
          <w:divBdr>
            <w:top w:val="none" w:sz="0" w:space="0" w:color="auto"/>
            <w:left w:val="none" w:sz="0" w:space="0" w:color="auto"/>
            <w:bottom w:val="none" w:sz="0" w:space="0" w:color="auto"/>
            <w:right w:val="none" w:sz="0" w:space="0" w:color="auto"/>
          </w:divBdr>
        </w:div>
        <w:div w:id="77216215">
          <w:marLeft w:val="640"/>
          <w:marRight w:val="0"/>
          <w:marTop w:val="0"/>
          <w:marBottom w:val="0"/>
          <w:divBdr>
            <w:top w:val="none" w:sz="0" w:space="0" w:color="auto"/>
            <w:left w:val="none" w:sz="0" w:space="0" w:color="auto"/>
            <w:bottom w:val="none" w:sz="0" w:space="0" w:color="auto"/>
            <w:right w:val="none" w:sz="0" w:space="0" w:color="auto"/>
          </w:divBdr>
        </w:div>
        <w:div w:id="102725202">
          <w:marLeft w:val="640"/>
          <w:marRight w:val="0"/>
          <w:marTop w:val="0"/>
          <w:marBottom w:val="0"/>
          <w:divBdr>
            <w:top w:val="none" w:sz="0" w:space="0" w:color="auto"/>
            <w:left w:val="none" w:sz="0" w:space="0" w:color="auto"/>
            <w:bottom w:val="none" w:sz="0" w:space="0" w:color="auto"/>
            <w:right w:val="none" w:sz="0" w:space="0" w:color="auto"/>
          </w:divBdr>
        </w:div>
        <w:div w:id="1601522037">
          <w:marLeft w:val="640"/>
          <w:marRight w:val="0"/>
          <w:marTop w:val="0"/>
          <w:marBottom w:val="0"/>
          <w:divBdr>
            <w:top w:val="none" w:sz="0" w:space="0" w:color="auto"/>
            <w:left w:val="none" w:sz="0" w:space="0" w:color="auto"/>
            <w:bottom w:val="none" w:sz="0" w:space="0" w:color="auto"/>
            <w:right w:val="none" w:sz="0" w:space="0" w:color="auto"/>
          </w:divBdr>
        </w:div>
        <w:div w:id="938560673">
          <w:marLeft w:val="640"/>
          <w:marRight w:val="0"/>
          <w:marTop w:val="0"/>
          <w:marBottom w:val="0"/>
          <w:divBdr>
            <w:top w:val="none" w:sz="0" w:space="0" w:color="auto"/>
            <w:left w:val="none" w:sz="0" w:space="0" w:color="auto"/>
            <w:bottom w:val="none" w:sz="0" w:space="0" w:color="auto"/>
            <w:right w:val="none" w:sz="0" w:space="0" w:color="auto"/>
          </w:divBdr>
        </w:div>
        <w:div w:id="1414744798">
          <w:marLeft w:val="640"/>
          <w:marRight w:val="0"/>
          <w:marTop w:val="0"/>
          <w:marBottom w:val="0"/>
          <w:divBdr>
            <w:top w:val="none" w:sz="0" w:space="0" w:color="auto"/>
            <w:left w:val="none" w:sz="0" w:space="0" w:color="auto"/>
            <w:bottom w:val="none" w:sz="0" w:space="0" w:color="auto"/>
            <w:right w:val="none" w:sz="0" w:space="0" w:color="auto"/>
          </w:divBdr>
        </w:div>
        <w:div w:id="1293753450">
          <w:marLeft w:val="640"/>
          <w:marRight w:val="0"/>
          <w:marTop w:val="0"/>
          <w:marBottom w:val="0"/>
          <w:divBdr>
            <w:top w:val="none" w:sz="0" w:space="0" w:color="auto"/>
            <w:left w:val="none" w:sz="0" w:space="0" w:color="auto"/>
            <w:bottom w:val="none" w:sz="0" w:space="0" w:color="auto"/>
            <w:right w:val="none" w:sz="0" w:space="0" w:color="auto"/>
          </w:divBdr>
        </w:div>
        <w:div w:id="522015541">
          <w:marLeft w:val="640"/>
          <w:marRight w:val="0"/>
          <w:marTop w:val="0"/>
          <w:marBottom w:val="0"/>
          <w:divBdr>
            <w:top w:val="none" w:sz="0" w:space="0" w:color="auto"/>
            <w:left w:val="none" w:sz="0" w:space="0" w:color="auto"/>
            <w:bottom w:val="none" w:sz="0" w:space="0" w:color="auto"/>
            <w:right w:val="none" w:sz="0" w:space="0" w:color="auto"/>
          </w:divBdr>
        </w:div>
        <w:div w:id="868221854">
          <w:marLeft w:val="640"/>
          <w:marRight w:val="0"/>
          <w:marTop w:val="0"/>
          <w:marBottom w:val="0"/>
          <w:divBdr>
            <w:top w:val="none" w:sz="0" w:space="0" w:color="auto"/>
            <w:left w:val="none" w:sz="0" w:space="0" w:color="auto"/>
            <w:bottom w:val="none" w:sz="0" w:space="0" w:color="auto"/>
            <w:right w:val="none" w:sz="0" w:space="0" w:color="auto"/>
          </w:divBdr>
        </w:div>
        <w:div w:id="1422994332">
          <w:marLeft w:val="640"/>
          <w:marRight w:val="0"/>
          <w:marTop w:val="0"/>
          <w:marBottom w:val="0"/>
          <w:divBdr>
            <w:top w:val="none" w:sz="0" w:space="0" w:color="auto"/>
            <w:left w:val="none" w:sz="0" w:space="0" w:color="auto"/>
            <w:bottom w:val="none" w:sz="0" w:space="0" w:color="auto"/>
            <w:right w:val="none" w:sz="0" w:space="0" w:color="auto"/>
          </w:divBdr>
        </w:div>
        <w:div w:id="454251156">
          <w:marLeft w:val="640"/>
          <w:marRight w:val="0"/>
          <w:marTop w:val="0"/>
          <w:marBottom w:val="0"/>
          <w:divBdr>
            <w:top w:val="none" w:sz="0" w:space="0" w:color="auto"/>
            <w:left w:val="none" w:sz="0" w:space="0" w:color="auto"/>
            <w:bottom w:val="none" w:sz="0" w:space="0" w:color="auto"/>
            <w:right w:val="none" w:sz="0" w:space="0" w:color="auto"/>
          </w:divBdr>
        </w:div>
        <w:div w:id="441345397">
          <w:marLeft w:val="640"/>
          <w:marRight w:val="0"/>
          <w:marTop w:val="0"/>
          <w:marBottom w:val="0"/>
          <w:divBdr>
            <w:top w:val="none" w:sz="0" w:space="0" w:color="auto"/>
            <w:left w:val="none" w:sz="0" w:space="0" w:color="auto"/>
            <w:bottom w:val="none" w:sz="0" w:space="0" w:color="auto"/>
            <w:right w:val="none" w:sz="0" w:space="0" w:color="auto"/>
          </w:divBdr>
        </w:div>
        <w:div w:id="1709449225">
          <w:marLeft w:val="640"/>
          <w:marRight w:val="0"/>
          <w:marTop w:val="0"/>
          <w:marBottom w:val="0"/>
          <w:divBdr>
            <w:top w:val="none" w:sz="0" w:space="0" w:color="auto"/>
            <w:left w:val="none" w:sz="0" w:space="0" w:color="auto"/>
            <w:bottom w:val="none" w:sz="0" w:space="0" w:color="auto"/>
            <w:right w:val="none" w:sz="0" w:space="0" w:color="auto"/>
          </w:divBdr>
        </w:div>
        <w:div w:id="288752335">
          <w:marLeft w:val="640"/>
          <w:marRight w:val="0"/>
          <w:marTop w:val="0"/>
          <w:marBottom w:val="0"/>
          <w:divBdr>
            <w:top w:val="none" w:sz="0" w:space="0" w:color="auto"/>
            <w:left w:val="none" w:sz="0" w:space="0" w:color="auto"/>
            <w:bottom w:val="none" w:sz="0" w:space="0" w:color="auto"/>
            <w:right w:val="none" w:sz="0" w:space="0" w:color="auto"/>
          </w:divBdr>
        </w:div>
        <w:div w:id="1384864842">
          <w:marLeft w:val="640"/>
          <w:marRight w:val="0"/>
          <w:marTop w:val="0"/>
          <w:marBottom w:val="0"/>
          <w:divBdr>
            <w:top w:val="none" w:sz="0" w:space="0" w:color="auto"/>
            <w:left w:val="none" w:sz="0" w:space="0" w:color="auto"/>
            <w:bottom w:val="none" w:sz="0" w:space="0" w:color="auto"/>
            <w:right w:val="none" w:sz="0" w:space="0" w:color="auto"/>
          </w:divBdr>
        </w:div>
        <w:div w:id="543098018">
          <w:marLeft w:val="640"/>
          <w:marRight w:val="0"/>
          <w:marTop w:val="0"/>
          <w:marBottom w:val="0"/>
          <w:divBdr>
            <w:top w:val="none" w:sz="0" w:space="0" w:color="auto"/>
            <w:left w:val="none" w:sz="0" w:space="0" w:color="auto"/>
            <w:bottom w:val="none" w:sz="0" w:space="0" w:color="auto"/>
            <w:right w:val="none" w:sz="0" w:space="0" w:color="auto"/>
          </w:divBdr>
        </w:div>
        <w:div w:id="1443571551">
          <w:marLeft w:val="640"/>
          <w:marRight w:val="0"/>
          <w:marTop w:val="0"/>
          <w:marBottom w:val="0"/>
          <w:divBdr>
            <w:top w:val="none" w:sz="0" w:space="0" w:color="auto"/>
            <w:left w:val="none" w:sz="0" w:space="0" w:color="auto"/>
            <w:bottom w:val="none" w:sz="0" w:space="0" w:color="auto"/>
            <w:right w:val="none" w:sz="0" w:space="0" w:color="auto"/>
          </w:divBdr>
        </w:div>
        <w:div w:id="1812556759">
          <w:marLeft w:val="640"/>
          <w:marRight w:val="0"/>
          <w:marTop w:val="0"/>
          <w:marBottom w:val="0"/>
          <w:divBdr>
            <w:top w:val="none" w:sz="0" w:space="0" w:color="auto"/>
            <w:left w:val="none" w:sz="0" w:space="0" w:color="auto"/>
            <w:bottom w:val="none" w:sz="0" w:space="0" w:color="auto"/>
            <w:right w:val="none" w:sz="0" w:space="0" w:color="auto"/>
          </w:divBdr>
        </w:div>
        <w:div w:id="1002321299">
          <w:marLeft w:val="640"/>
          <w:marRight w:val="0"/>
          <w:marTop w:val="0"/>
          <w:marBottom w:val="0"/>
          <w:divBdr>
            <w:top w:val="none" w:sz="0" w:space="0" w:color="auto"/>
            <w:left w:val="none" w:sz="0" w:space="0" w:color="auto"/>
            <w:bottom w:val="none" w:sz="0" w:space="0" w:color="auto"/>
            <w:right w:val="none" w:sz="0" w:space="0" w:color="auto"/>
          </w:divBdr>
        </w:div>
        <w:div w:id="1506744059">
          <w:marLeft w:val="640"/>
          <w:marRight w:val="0"/>
          <w:marTop w:val="0"/>
          <w:marBottom w:val="0"/>
          <w:divBdr>
            <w:top w:val="none" w:sz="0" w:space="0" w:color="auto"/>
            <w:left w:val="none" w:sz="0" w:space="0" w:color="auto"/>
            <w:bottom w:val="none" w:sz="0" w:space="0" w:color="auto"/>
            <w:right w:val="none" w:sz="0" w:space="0" w:color="auto"/>
          </w:divBdr>
        </w:div>
        <w:div w:id="718624772">
          <w:marLeft w:val="640"/>
          <w:marRight w:val="0"/>
          <w:marTop w:val="0"/>
          <w:marBottom w:val="0"/>
          <w:divBdr>
            <w:top w:val="none" w:sz="0" w:space="0" w:color="auto"/>
            <w:left w:val="none" w:sz="0" w:space="0" w:color="auto"/>
            <w:bottom w:val="none" w:sz="0" w:space="0" w:color="auto"/>
            <w:right w:val="none" w:sz="0" w:space="0" w:color="auto"/>
          </w:divBdr>
        </w:div>
        <w:div w:id="725376060">
          <w:marLeft w:val="640"/>
          <w:marRight w:val="0"/>
          <w:marTop w:val="0"/>
          <w:marBottom w:val="0"/>
          <w:divBdr>
            <w:top w:val="none" w:sz="0" w:space="0" w:color="auto"/>
            <w:left w:val="none" w:sz="0" w:space="0" w:color="auto"/>
            <w:bottom w:val="none" w:sz="0" w:space="0" w:color="auto"/>
            <w:right w:val="none" w:sz="0" w:space="0" w:color="auto"/>
          </w:divBdr>
        </w:div>
        <w:div w:id="434790027">
          <w:marLeft w:val="640"/>
          <w:marRight w:val="0"/>
          <w:marTop w:val="0"/>
          <w:marBottom w:val="0"/>
          <w:divBdr>
            <w:top w:val="none" w:sz="0" w:space="0" w:color="auto"/>
            <w:left w:val="none" w:sz="0" w:space="0" w:color="auto"/>
            <w:bottom w:val="none" w:sz="0" w:space="0" w:color="auto"/>
            <w:right w:val="none" w:sz="0" w:space="0" w:color="auto"/>
          </w:divBdr>
        </w:div>
        <w:div w:id="598680858">
          <w:marLeft w:val="640"/>
          <w:marRight w:val="0"/>
          <w:marTop w:val="0"/>
          <w:marBottom w:val="0"/>
          <w:divBdr>
            <w:top w:val="none" w:sz="0" w:space="0" w:color="auto"/>
            <w:left w:val="none" w:sz="0" w:space="0" w:color="auto"/>
            <w:bottom w:val="none" w:sz="0" w:space="0" w:color="auto"/>
            <w:right w:val="none" w:sz="0" w:space="0" w:color="auto"/>
          </w:divBdr>
        </w:div>
        <w:div w:id="2042168515">
          <w:marLeft w:val="640"/>
          <w:marRight w:val="0"/>
          <w:marTop w:val="0"/>
          <w:marBottom w:val="0"/>
          <w:divBdr>
            <w:top w:val="none" w:sz="0" w:space="0" w:color="auto"/>
            <w:left w:val="none" w:sz="0" w:space="0" w:color="auto"/>
            <w:bottom w:val="none" w:sz="0" w:space="0" w:color="auto"/>
            <w:right w:val="none" w:sz="0" w:space="0" w:color="auto"/>
          </w:divBdr>
        </w:div>
        <w:div w:id="1118985952">
          <w:marLeft w:val="640"/>
          <w:marRight w:val="0"/>
          <w:marTop w:val="0"/>
          <w:marBottom w:val="0"/>
          <w:divBdr>
            <w:top w:val="none" w:sz="0" w:space="0" w:color="auto"/>
            <w:left w:val="none" w:sz="0" w:space="0" w:color="auto"/>
            <w:bottom w:val="none" w:sz="0" w:space="0" w:color="auto"/>
            <w:right w:val="none" w:sz="0" w:space="0" w:color="auto"/>
          </w:divBdr>
        </w:div>
        <w:div w:id="1623925179">
          <w:marLeft w:val="640"/>
          <w:marRight w:val="0"/>
          <w:marTop w:val="0"/>
          <w:marBottom w:val="0"/>
          <w:divBdr>
            <w:top w:val="none" w:sz="0" w:space="0" w:color="auto"/>
            <w:left w:val="none" w:sz="0" w:space="0" w:color="auto"/>
            <w:bottom w:val="none" w:sz="0" w:space="0" w:color="auto"/>
            <w:right w:val="none" w:sz="0" w:space="0" w:color="auto"/>
          </w:divBdr>
        </w:div>
        <w:div w:id="503471346">
          <w:marLeft w:val="640"/>
          <w:marRight w:val="0"/>
          <w:marTop w:val="0"/>
          <w:marBottom w:val="0"/>
          <w:divBdr>
            <w:top w:val="none" w:sz="0" w:space="0" w:color="auto"/>
            <w:left w:val="none" w:sz="0" w:space="0" w:color="auto"/>
            <w:bottom w:val="none" w:sz="0" w:space="0" w:color="auto"/>
            <w:right w:val="none" w:sz="0" w:space="0" w:color="auto"/>
          </w:divBdr>
        </w:div>
        <w:div w:id="1627348986">
          <w:marLeft w:val="640"/>
          <w:marRight w:val="0"/>
          <w:marTop w:val="0"/>
          <w:marBottom w:val="0"/>
          <w:divBdr>
            <w:top w:val="none" w:sz="0" w:space="0" w:color="auto"/>
            <w:left w:val="none" w:sz="0" w:space="0" w:color="auto"/>
            <w:bottom w:val="none" w:sz="0" w:space="0" w:color="auto"/>
            <w:right w:val="none" w:sz="0" w:space="0" w:color="auto"/>
          </w:divBdr>
        </w:div>
        <w:div w:id="779181700">
          <w:marLeft w:val="640"/>
          <w:marRight w:val="0"/>
          <w:marTop w:val="0"/>
          <w:marBottom w:val="0"/>
          <w:divBdr>
            <w:top w:val="none" w:sz="0" w:space="0" w:color="auto"/>
            <w:left w:val="none" w:sz="0" w:space="0" w:color="auto"/>
            <w:bottom w:val="none" w:sz="0" w:space="0" w:color="auto"/>
            <w:right w:val="none" w:sz="0" w:space="0" w:color="auto"/>
          </w:divBdr>
        </w:div>
        <w:div w:id="395051899">
          <w:marLeft w:val="640"/>
          <w:marRight w:val="0"/>
          <w:marTop w:val="0"/>
          <w:marBottom w:val="0"/>
          <w:divBdr>
            <w:top w:val="none" w:sz="0" w:space="0" w:color="auto"/>
            <w:left w:val="none" w:sz="0" w:space="0" w:color="auto"/>
            <w:bottom w:val="none" w:sz="0" w:space="0" w:color="auto"/>
            <w:right w:val="none" w:sz="0" w:space="0" w:color="auto"/>
          </w:divBdr>
        </w:div>
        <w:div w:id="163320">
          <w:marLeft w:val="640"/>
          <w:marRight w:val="0"/>
          <w:marTop w:val="0"/>
          <w:marBottom w:val="0"/>
          <w:divBdr>
            <w:top w:val="none" w:sz="0" w:space="0" w:color="auto"/>
            <w:left w:val="none" w:sz="0" w:space="0" w:color="auto"/>
            <w:bottom w:val="none" w:sz="0" w:space="0" w:color="auto"/>
            <w:right w:val="none" w:sz="0" w:space="0" w:color="auto"/>
          </w:divBdr>
        </w:div>
        <w:div w:id="776217210">
          <w:marLeft w:val="640"/>
          <w:marRight w:val="0"/>
          <w:marTop w:val="0"/>
          <w:marBottom w:val="0"/>
          <w:divBdr>
            <w:top w:val="none" w:sz="0" w:space="0" w:color="auto"/>
            <w:left w:val="none" w:sz="0" w:space="0" w:color="auto"/>
            <w:bottom w:val="none" w:sz="0" w:space="0" w:color="auto"/>
            <w:right w:val="none" w:sz="0" w:space="0" w:color="auto"/>
          </w:divBdr>
        </w:div>
        <w:div w:id="668563379">
          <w:marLeft w:val="640"/>
          <w:marRight w:val="0"/>
          <w:marTop w:val="0"/>
          <w:marBottom w:val="0"/>
          <w:divBdr>
            <w:top w:val="none" w:sz="0" w:space="0" w:color="auto"/>
            <w:left w:val="none" w:sz="0" w:space="0" w:color="auto"/>
            <w:bottom w:val="none" w:sz="0" w:space="0" w:color="auto"/>
            <w:right w:val="none" w:sz="0" w:space="0" w:color="auto"/>
          </w:divBdr>
        </w:div>
        <w:div w:id="1143276237">
          <w:marLeft w:val="640"/>
          <w:marRight w:val="0"/>
          <w:marTop w:val="0"/>
          <w:marBottom w:val="0"/>
          <w:divBdr>
            <w:top w:val="none" w:sz="0" w:space="0" w:color="auto"/>
            <w:left w:val="none" w:sz="0" w:space="0" w:color="auto"/>
            <w:bottom w:val="none" w:sz="0" w:space="0" w:color="auto"/>
            <w:right w:val="none" w:sz="0" w:space="0" w:color="auto"/>
          </w:divBdr>
        </w:div>
        <w:div w:id="229077056">
          <w:marLeft w:val="640"/>
          <w:marRight w:val="0"/>
          <w:marTop w:val="0"/>
          <w:marBottom w:val="0"/>
          <w:divBdr>
            <w:top w:val="none" w:sz="0" w:space="0" w:color="auto"/>
            <w:left w:val="none" w:sz="0" w:space="0" w:color="auto"/>
            <w:bottom w:val="none" w:sz="0" w:space="0" w:color="auto"/>
            <w:right w:val="none" w:sz="0" w:space="0" w:color="auto"/>
          </w:divBdr>
        </w:div>
      </w:divsChild>
    </w:div>
    <w:div w:id="33576730">
      <w:bodyDiv w:val="1"/>
      <w:marLeft w:val="0"/>
      <w:marRight w:val="0"/>
      <w:marTop w:val="0"/>
      <w:marBottom w:val="0"/>
      <w:divBdr>
        <w:top w:val="none" w:sz="0" w:space="0" w:color="auto"/>
        <w:left w:val="none" w:sz="0" w:space="0" w:color="auto"/>
        <w:bottom w:val="none" w:sz="0" w:space="0" w:color="auto"/>
        <w:right w:val="none" w:sz="0" w:space="0" w:color="auto"/>
      </w:divBdr>
      <w:divsChild>
        <w:div w:id="25642850">
          <w:marLeft w:val="640"/>
          <w:marRight w:val="0"/>
          <w:marTop w:val="0"/>
          <w:marBottom w:val="0"/>
          <w:divBdr>
            <w:top w:val="none" w:sz="0" w:space="0" w:color="auto"/>
            <w:left w:val="none" w:sz="0" w:space="0" w:color="auto"/>
            <w:bottom w:val="none" w:sz="0" w:space="0" w:color="auto"/>
            <w:right w:val="none" w:sz="0" w:space="0" w:color="auto"/>
          </w:divBdr>
        </w:div>
        <w:div w:id="31275424">
          <w:marLeft w:val="640"/>
          <w:marRight w:val="0"/>
          <w:marTop w:val="0"/>
          <w:marBottom w:val="0"/>
          <w:divBdr>
            <w:top w:val="none" w:sz="0" w:space="0" w:color="auto"/>
            <w:left w:val="none" w:sz="0" w:space="0" w:color="auto"/>
            <w:bottom w:val="none" w:sz="0" w:space="0" w:color="auto"/>
            <w:right w:val="none" w:sz="0" w:space="0" w:color="auto"/>
          </w:divBdr>
        </w:div>
        <w:div w:id="55982294">
          <w:marLeft w:val="640"/>
          <w:marRight w:val="0"/>
          <w:marTop w:val="0"/>
          <w:marBottom w:val="0"/>
          <w:divBdr>
            <w:top w:val="none" w:sz="0" w:space="0" w:color="auto"/>
            <w:left w:val="none" w:sz="0" w:space="0" w:color="auto"/>
            <w:bottom w:val="none" w:sz="0" w:space="0" w:color="auto"/>
            <w:right w:val="none" w:sz="0" w:space="0" w:color="auto"/>
          </w:divBdr>
        </w:div>
        <w:div w:id="111289881">
          <w:marLeft w:val="640"/>
          <w:marRight w:val="0"/>
          <w:marTop w:val="0"/>
          <w:marBottom w:val="0"/>
          <w:divBdr>
            <w:top w:val="none" w:sz="0" w:space="0" w:color="auto"/>
            <w:left w:val="none" w:sz="0" w:space="0" w:color="auto"/>
            <w:bottom w:val="none" w:sz="0" w:space="0" w:color="auto"/>
            <w:right w:val="none" w:sz="0" w:space="0" w:color="auto"/>
          </w:divBdr>
        </w:div>
        <w:div w:id="137916248">
          <w:marLeft w:val="640"/>
          <w:marRight w:val="0"/>
          <w:marTop w:val="0"/>
          <w:marBottom w:val="0"/>
          <w:divBdr>
            <w:top w:val="none" w:sz="0" w:space="0" w:color="auto"/>
            <w:left w:val="none" w:sz="0" w:space="0" w:color="auto"/>
            <w:bottom w:val="none" w:sz="0" w:space="0" w:color="auto"/>
            <w:right w:val="none" w:sz="0" w:space="0" w:color="auto"/>
          </w:divBdr>
        </w:div>
        <w:div w:id="159319836">
          <w:marLeft w:val="640"/>
          <w:marRight w:val="0"/>
          <w:marTop w:val="0"/>
          <w:marBottom w:val="0"/>
          <w:divBdr>
            <w:top w:val="none" w:sz="0" w:space="0" w:color="auto"/>
            <w:left w:val="none" w:sz="0" w:space="0" w:color="auto"/>
            <w:bottom w:val="none" w:sz="0" w:space="0" w:color="auto"/>
            <w:right w:val="none" w:sz="0" w:space="0" w:color="auto"/>
          </w:divBdr>
        </w:div>
        <w:div w:id="168569720">
          <w:marLeft w:val="640"/>
          <w:marRight w:val="0"/>
          <w:marTop w:val="0"/>
          <w:marBottom w:val="0"/>
          <w:divBdr>
            <w:top w:val="none" w:sz="0" w:space="0" w:color="auto"/>
            <w:left w:val="none" w:sz="0" w:space="0" w:color="auto"/>
            <w:bottom w:val="none" w:sz="0" w:space="0" w:color="auto"/>
            <w:right w:val="none" w:sz="0" w:space="0" w:color="auto"/>
          </w:divBdr>
        </w:div>
        <w:div w:id="169760921">
          <w:marLeft w:val="640"/>
          <w:marRight w:val="0"/>
          <w:marTop w:val="0"/>
          <w:marBottom w:val="0"/>
          <w:divBdr>
            <w:top w:val="none" w:sz="0" w:space="0" w:color="auto"/>
            <w:left w:val="none" w:sz="0" w:space="0" w:color="auto"/>
            <w:bottom w:val="none" w:sz="0" w:space="0" w:color="auto"/>
            <w:right w:val="none" w:sz="0" w:space="0" w:color="auto"/>
          </w:divBdr>
        </w:div>
        <w:div w:id="191498322">
          <w:marLeft w:val="640"/>
          <w:marRight w:val="0"/>
          <w:marTop w:val="0"/>
          <w:marBottom w:val="0"/>
          <w:divBdr>
            <w:top w:val="none" w:sz="0" w:space="0" w:color="auto"/>
            <w:left w:val="none" w:sz="0" w:space="0" w:color="auto"/>
            <w:bottom w:val="none" w:sz="0" w:space="0" w:color="auto"/>
            <w:right w:val="none" w:sz="0" w:space="0" w:color="auto"/>
          </w:divBdr>
        </w:div>
        <w:div w:id="194002588">
          <w:marLeft w:val="640"/>
          <w:marRight w:val="0"/>
          <w:marTop w:val="0"/>
          <w:marBottom w:val="0"/>
          <w:divBdr>
            <w:top w:val="none" w:sz="0" w:space="0" w:color="auto"/>
            <w:left w:val="none" w:sz="0" w:space="0" w:color="auto"/>
            <w:bottom w:val="none" w:sz="0" w:space="0" w:color="auto"/>
            <w:right w:val="none" w:sz="0" w:space="0" w:color="auto"/>
          </w:divBdr>
        </w:div>
        <w:div w:id="237060483">
          <w:marLeft w:val="640"/>
          <w:marRight w:val="0"/>
          <w:marTop w:val="0"/>
          <w:marBottom w:val="0"/>
          <w:divBdr>
            <w:top w:val="none" w:sz="0" w:space="0" w:color="auto"/>
            <w:left w:val="none" w:sz="0" w:space="0" w:color="auto"/>
            <w:bottom w:val="none" w:sz="0" w:space="0" w:color="auto"/>
            <w:right w:val="none" w:sz="0" w:space="0" w:color="auto"/>
          </w:divBdr>
        </w:div>
        <w:div w:id="241136235">
          <w:marLeft w:val="640"/>
          <w:marRight w:val="0"/>
          <w:marTop w:val="0"/>
          <w:marBottom w:val="0"/>
          <w:divBdr>
            <w:top w:val="none" w:sz="0" w:space="0" w:color="auto"/>
            <w:left w:val="none" w:sz="0" w:space="0" w:color="auto"/>
            <w:bottom w:val="none" w:sz="0" w:space="0" w:color="auto"/>
            <w:right w:val="none" w:sz="0" w:space="0" w:color="auto"/>
          </w:divBdr>
        </w:div>
        <w:div w:id="244000714">
          <w:marLeft w:val="640"/>
          <w:marRight w:val="0"/>
          <w:marTop w:val="0"/>
          <w:marBottom w:val="0"/>
          <w:divBdr>
            <w:top w:val="none" w:sz="0" w:space="0" w:color="auto"/>
            <w:left w:val="none" w:sz="0" w:space="0" w:color="auto"/>
            <w:bottom w:val="none" w:sz="0" w:space="0" w:color="auto"/>
            <w:right w:val="none" w:sz="0" w:space="0" w:color="auto"/>
          </w:divBdr>
        </w:div>
        <w:div w:id="244920420">
          <w:marLeft w:val="640"/>
          <w:marRight w:val="0"/>
          <w:marTop w:val="0"/>
          <w:marBottom w:val="0"/>
          <w:divBdr>
            <w:top w:val="none" w:sz="0" w:space="0" w:color="auto"/>
            <w:left w:val="none" w:sz="0" w:space="0" w:color="auto"/>
            <w:bottom w:val="none" w:sz="0" w:space="0" w:color="auto"/>
            <w:right w:val="none" w:sz="0" w:space="0" w:color="auto"/>
          </w:divBdr>
        </w:div>
        <w:div w:id="306933731">
          <w:marLeft w:val="640"/>
          <w:marRight w:val="0"/>
          <w:marTop w:val="0"/>
          <w:marBottom w:val="0"/>
          <w:divBdr>
            <w:top w:val="none" w:sz="0" w:space="0" w:color="auto"/>
            <w:left w:val="none" w:sz="0" w:space="0" w:color="auto"/>
            <w:bottom w:val="none" w:sz="0" w:space="0" w:color="auto"/>
            <w:right w:val="none" w:sz="0" w:space="0" w:color="auto"/>
          </w:divBdr>
        </w:div>
        <w:div w:id="320082261">
          <w:marLeft w:val="640"/>
          <w:marRight w:val="0"/>
          <w:marTop w:val="0"/>
          <w:marBottom w:val="0"/>
          <w:divBdr>
            <w:top w:val="none" w:sz="0" w:space="0" w:color="auto"/>
            <w:left w:val="none" w:sz="0" w:space="0" w:color="auto"/>
            <w:bottom w:val="none" w:sz="0" w:space="0" w:color="auto"/>
            <w:right w:val="none" w:sz="0" w:space="0" w:color="auto"/>
          </w:divBdr>
        </w:div>
        <w:div w:id="353925225">
          <w:marLeft w:val="640"/>
          <w:marRight w:val="0"/>
          <w:marTop w:val="0"/>
          <w:marBottom w:val="0"/>
          <w:divBdr>
            <w:top w:val="none" w:sz="0" w:space="0" w:color="auto"/>
            <w:left w:val="none" w:sz="0" w:space="0" w:color="auto"/>
            <w:bottom w:val="none" w:sz="0" w:space="0" w:color="auto"/>
            <w:right w:val="none" w:sz="0" w:space="0" w:color="auto"/>
          </w:divBdr>
        </w:div>
        <w:div w:id="363991862">
          <w:marLeft w:val="640"/>
          <w:marRight w:val="0"/>
          <w:marTop w:val="0"/>
          <w:marBottom w:val="0"/>
          <w:divBdr>
            <w:top w:val="none" w:sz="0" w:space="0" w:color="auto"/>
            <w:left w:val="none" w:sz="0" w:space="0" w:color="auto"/>
            <w:bottom w:val="none" w:sz="0" w:space="0" w:color="auto"/>
            <w:right w:val="none" w:sz="0" w:space="0" w:color="auto"/>
          </w:divBdr>
        </w:div>
        <w:div w:id="371803593">
          <w:marLeft w:val="640"/>
          <w:marRight w:val="0"/>
          <w:marTop w:val="0"/>
          <w:marBottom w:val="0"/>
          <w:divBdr>
            <w:top w:val="none" w:sz="0" w:space="0" w:color="auto"/>
            <w:left w:val="none" w:sz="0" w:space="0" w:color="auto"/>
            <w:bottom w:val="none" w:sz="0" w:space="0" w:color="auto"/>
            <w:right w:val="none" w:sz="0" w:space="0" w:color="auto"/>
          </w:divBdr>
        </w:div>
        <w:div w:id="414057513">
          <w:marLeft w:val="640"/>
          <w:marRight w:val="0"/>
          <w:marTop w:val="0"/>
          <w:marBottom w:val="0"/>
          <w:divBdr>
            <w:top w:val="none" w:sz="0" w:space="0" w:color="auto"/>
            <w:left w:val="none" w:sz="0" w:space="0" w:color="auto"/>
            <w:bottom w:val="none" w:sz="0" w:space="0" w:color="auto"/>
            <w:right w:val="none" w:sz="0" w:space="0" w:color="auto"/>
          </w:divBdr>
        </w:div>
        <w:div w:id="432826708">
          <w:marLeft w:val="640"/>
          <w:marRight w:val="0"/>
          <w:marTop w:val="0"/>
          <w:marBottom w:val="0"/>
          <w:divBdr>
            <w:top w:val="none" w:sz="0" w:space="0" w:color="auto"/>
            <w:left w:val="none" w:sz="0" w:space="0" w:color="auto"/>
            <w:bottom w:val="none" w:sz="0" w:space="0" w:color="auto"/>
            <w:right w:val="none" w:sz="0" w:space="0" w:color="auto"/>
          </w:divBdr>
        </w:div>
        <w:div w:id="449476564">
          <w:marLeft w:val="640"/>
          <w:marRight w:val="0"/>
          <w:marTop w:val="0"/>
          <w:marBottom w:val="0"/>
          <w:divBdr>
            <w:top w:val="none" w:sz="0" w:space="0" w:color="auto"/>
            <w:left w:val="none" w:sz="0" w:space="0" w:color="auto"/>
            <w:bottom w:val="none" w:sz="0" w:space="0" w:color="auto"/>
            <w:right w:val="none" w:sz="0" w:space="0" w:color="auto"/>
          </w:divBdr>
        </w:div>
        <w:div w:id="469129783">
          <w:marLeft w:val="640"/>
          <w:marRight w:val="0"/>
          <w:marTop w:val="0"/>
          <w:marBottom w:val="0"/>
          <w:divBdr>
            <w:top w:val="none" w:sz="0" w:space="0" w:color="auto"/>
            <w:left w:val="none" w:sz="0" w:space="0" w:color="auto"/>
            <w:bottom w:val="none" w:sz="0" w:space="0" w:color="auto"/>
            <w:right w:val="none" w:sz="0" w:space="0" w:color="auto"/>
          </w:divBdr>
        </w:div>
        <w:div w:id="477042709">
          <w:marLeft w:val="640"/>
          <w:marRight w:val="0"/>
          <w:marTop w:val="0"/>
          <w:marBottom w:val="0"/>
          <w:divBdr>
            <w:top w:val="none" w:sz="0" w:space="0" w:color="auto"/>
            <w:left w:val="none" w:sz="0" w:space="0" w:color="auto"/>
            <w:bottom w:val="none" w:sz="0" w:space="0" w:color="auto"/>
            <w:right w:val="none" w:sz="0" w:space="0" w:color="auto"/>
          </w:divBdr>
        </w:div>
        <w:div w:id="491989551">
          <w:marLeft w:val="640"/>
          <w:marRight w:val="0"/>
          <w:marTop w:val="0"/>
          <w:marBottom w:val="0"/>
          <w:divBdr>
            <w:top w:val="none" w:sz="0" w:space="0" w:color="auto"/>
            <w:left w:val="none" w:sz="0" w:space="0" w:color="auto"/>
            <w:bottom w:val="none" w:sz="0" w:space="0" w:color="auto"/>
            <w:right w:val="none" w:sz="0" w:space="0" w:color="auto"/>
          </w:divBdr>
        </w:div>
        <w:div w:id="598755820">
          <w:marLeft w:val="640"/>
          <w:marRight w:val="0"/>
          <w:marTop w:val="0"/>
          <w:marBottom w:val="0"/>
          <w:divBdr>
            <w:top w:val="none" w:sz="0" w:space="0" w:color="auto"/>
            <w:left w:val="none" w:sz="0" w:space="0" w:color="auto"/>
            <w:bottom w:val="none" w:sz="0" w:space="0" w:color="auto"/>
            <w:right w:val="none" w:sz="0" w:space="0" w:color="auto"/>
          </w:divBdr>
        </w:div>
        <w:div w:id="611405055">
          <w:marLeft w:val="640"/>
          <w:marRight w:val="0"/>
          <w:marTop w:val="0"/>
          <w:marBottom w:val="0"/>
          <w:divBdr>
            <w:top w:val="none" w:sz="0" w:space="0" w:color="auto"/>
            <w:left w:val="none" w:sz="0" w:space="0" w:color="auto"/>
            <w:bottom w:val="none" w:sz="0" w:space="0" w:color="auto"/>
            <w:right w:val="none" w:sz="0" w:space="0" w:color="auto"/>
          </w:divBdr>
        </w:div>
        <w:div w:id="625813352">
          <w:marLeft w:val="640"/>
          <w:marRight w:val="0"/>
          <w:marTop w:val="0"/>
          <w:marBottom w:val="0"/>
          <w:divBdr>
            <w:top w:val="none" w:sz="0" w:space="0" w:color="auto"/>
            <w:left w:val="none" w:sz="0" w:space="0" w:color="auto"/>
            <w:bottom w:val="none" w:sz="0" w:space="0" w:color="auto"/>
            <w:right w:val="none" w:sz="0" w:space="0" w:color="auto"/>
          </w:divBdr>
        </w:div>
        <w:div w:id="684358340">
          <w:marLeft w:val="640"/>
          <w:marRight w:val="0"/>
          <w:marTop w:val="0"/>
          <w:marBottom w:val="0"/>
          <w:divBdr>
            <w:top w:val="none" w:sz="0" w:space="0" w:color="auto"/>
            <w:left w:val="none" w:sz="0" w:space="0" w:color="auto"/>
            <w:bottom w:val="none" w:sz="0" w:space="0" w:color="auto"/>
            <w:right w:val="none" w:sz="0" w:space="0" w:color="auto"/>
          </w:divBdr>
        </w:div>
        <w:div w:id="688528421">
          <w:marLeft w:val="640"/>
          <w:marRight w:val="0"/>
          <w:marTop w:val="0"/>
          <w:marBottom w:val="0"/>
          <w:divBdr>
            <w:top w:val="none" w:sz="0" w:space="0" w:color="auto"/>
            <w:left w:val="none" w:sz="0" w:space="0" w:color="auto"/>
            <w:bottom w:val="none" w:sz="0" w:space="0" w:color="auto"/>
            <w:right w:val="none" w:sz="0" w:space="0" w:color="auto"/>
          </w:divBdr>
        </w:div>
        <w:div w:id="724107299">
          <w:marLeft w:val="640"/>
          <w:marRight w:val="0"/>
          <w:marTop w:val="0"/>
          <w:marBottom w:val="0"/>
          <w:divBdr>
            <w:top w:val="none" w:sz="0" w:space="0" w:color="auto"/>
            <w:left w:val="none" w:sz="0" w:space="0" w:color="auto"/>
            <w:bottom w:val="none" w:sz="0" w:space="0" w:color="auto"/>
            <w:right w:val="none" w:sz="0" w:space="0" w:color="auto"/>
          </w:divBdr>
        </w:div>
        <w:div w:id="734549977">
          <w:marLeft w:val="640"/>
          <w:marRight w:val="0"/>
          <w:marTop w:val="0"/>
          <w:marBottom w:val="0"/>
          <w:divBdr>
            <w:top w:val="none" w:sz="0" w:space="0" w:color="auto"/>
            <w:left w:val="none" w:sz="0" w:space="0" w:color="auto"/>
            <w:bottom w:val="none" w:sz="0" w:space="0" w:color="auto"/>
            <w:right w:val="none" w:sz="0" w:space="0" w:color="auto"/>
          </w:divBdr>
        </w:div>
        <w:div w:id="745230824">
          <w:marLeft w:val="640"/>
          <w:marRight w:val="0"/>
          <w:marTop w:val="0"/>
          <w:marBottom w:val="0"/>
          <w:divBdr>
            <w:top w:val="none" w:sz="0" w:space="0" w:color="auto"/>
            <w:left w:val="none" w:sz="0" w:space="0" w:color="auto"/>
            <w:bottom w:val="none" w:sz="0" w:space="0" w:color="auto"/>
            <w:right w:val="none" w:sz="0" w:space="0" w:color="auto"/>
          </w:divBdr>
        </w:div>
        <w:div w:id="760762382">
          <w:marLeft w:val="640"/>
          <w:marRight w:val="0"/>
          <w:marTop w:val="0"/>
          <w:marBottom w:val="0"/>
          <w:divBdr>
            <w:top w:val="none" w:sz="0" w:space="0" w:color="auto"/>
            <w:left w:val="none" w:sz="0" w:space="0" w:color="auto"/>
            <w:bottom w:val="none" w:sz="0" w:space="0" w:color="auto"/>
            <w:right w:val="none" w:sz="0" w:space="0" w:color="auto"/>
          </w:divBdr>
        </w:div>
        <w:div w:id="775292215">
          <w:marLeft w:val="640"/>
          <w:marRight w:val="0"/>
          <w:marTop w:val="0"/>
          <w:marBottom w:val="0"/>
          <w:divBdr>
            <w:top w:val="none" w:sz="0" w:space="0" w:color="auto"/>
            <w:left w:val="none" w:sz="0" w:space="0" w:color="auto"/>
            <w:bottom w:val="none" w:sz="0" w:space="0" w:color="auto"/>
            <w:right w:val="none" w:sz="0" w:space="0" w:color="auto"/>
          </w:divBdr>
        </w:div>
        <w:div w:id="792477525">
          <w:marLeft w:val="640"/>
          <w:marRight w:val="0"/>
          <w:marTop w:val="0"/>
          <w:marBottom w:val="0"/>
          <w:divBdr>
            <w:top w:val="none" w:sz="0" w:space="0" w:color="auto"/>
            <w:left w:val="none" w:sz="0" w:space="0" w:color="auto"/>
            <w:bottom w:val="none" w:sz="0" w:space="0" w:color="auto"/>
            <w:right w:val="none" w:sz="0" w:space="0" w:color="auto"/>
          </w:divBdr>
        </w:div>
        <w:div w:id="800806202">
          <w:marLeft w:val="640"/>
          <w:marRight w:val="0"/>
          <w:marTop w:val="0"/>
          <w:marBottom w:val="0"/>
          <w:divBdr>
            <w:top w:val="none" w:sz="0" w:space="0" w:color="auto"/>
            <w:left w:val="none" w:sz="0" w:space="0" w:color="auto"/>
            <w:bottom w:val="none" w:sz="0" w:space="0" w:color="auto"/>
            <w:right w:val="none" w:sz="0" w:space="0" w:color="auto"/>
          </w:divBdr>
        </w:div>
        <w:div w:id="833842050">
          <w:marLeft w:val="640"/>
          <w:marRight w:val="0"/>
          <w:marTop w:val="0"/>
          <w:marBottom w:val="0"/>
          <w:divBdr>
            <w:top w:val="none" w:sz="0" w:space="0" w:color="auto"/>
            <w:left w:val="none" w:sz="0" w:space="0" w:color="auto"/>
            <w:bottom w:val="none" w:sz="0" w:space="0" w:color="auto"/>
            <w:right w:val="none" w:sz="0" w:space="0" w:color="auto"/>
          </w:divBdr>
        </w:div>
        <w:div w:id="842207156">
          <w:marLeft w:val="640"/>
          <w:marRight w:val="0"/>
          <w:marTop w:val="0"/>
          <w:marBottom w:val="0"/>
          <w:divBdr>
            <w:top w:val="none" w:sz="0" w:space="0" w:color="auto"/>
            <w:left w:val="none" w:sz="0" w:space="0" w:color="auto"/>
            <w:bottom w:val="none" w:sz="0" w:space="0" w:color="auto"/>
            <w:right w:val="none" w:sz="0" w:space="0" w:color="auto"/>
          </w:divBdr>
        </w:div>
        <w:div w:id="847017479">
          <w:marLeft w:val="640"/>
          <w:marRight w:val="0"/>
          <w:marTop w:val="0"/>
          <w:marBottom w:val="0"/>
          <w:divBdr>
            <w:top w:val="none" w:sz="0" w:space="0" w:color="auto"/>
            <w:left w:val="none" w:sz="0" w:space="0" w:color="auto"/>
            <w:bottom w:val="none" w:sz="0" w:space="0" w:color="auto"/>
            <w:right w:val="none" w:sz="0" w:space="0" w:color="auto"/>
          </w:divBdr>
        </w:div>
        <w:div w:id="850534651">
          <w:marLeft w:val="640"/>
          <w:marRight w:val="0"/>
          <w:marTop w:val="0"/>
          <w:marBottom w:val="0"/>
          <w:divBdr>
            <w:top w:val="none" w:sz="0" w:space="0" w:color="auto"/>
            <w:left w:val="none" w:sz="0" w:space="0" w:color="auto"/>
            <w:bottom w:val="none" w:sz="0" w:space="0" w:color="auto"/>
            <w:right w:val="none" w:sz="0" w:space="0" w:color="auto"/>
          </w:divBdr>
        </w:div>
        <w:div w:id="872303426">
          <w:marLeft w:val="640"/>
          <w:marRight w:val="0"/>
          <w:marTop w:val="0"/>
          <w:marBottom w:val="0"/>
          <w:divBdr>
            <w:top w:val="none" w:sz="0" w:space="0" w:color="auto"/>
            <w:left w:val="none" w:sz="0" w:space="0" w:color="auto"/>
            <w:bottom w:val="none" w:sz="0" w:space="0" w:color="auto"/>
            <w:right w:val="none" w:sz="0" w:space="0" w:color="auto"/>
          </w:divBdr>
        </w:div>
        <w:div w:id="898437845">
          <w:marLeft w:val="640"/>
          <w:marRight w:val="0"/>
          <w:marTop w:val="0"/>
          <w:marBottom w:val="0"/>
          <w:divBdr>
            <w:top w:val="none" w:sz="0" w:space="0" w:color="auto"/>
            <w:left w:val="none" w:sz="0" w:space="0" w:color="auto"/>
            <w:bottom w:val="none" w:sz="0" w:space="0" w:color="auto"/>
            <w:right w:val="none" w:sz="0" w:space="0" w:color="auto"/>
          </w:divBdr>
        </w:div>
        <w:div w:id="921526169">
          <w:marLeft w:val="640"/>
          <w:marRight w:val="0"/>
          <w:marTop w:val="0"/>
          <w:marBottom w:val="0"/>
          <w:divBdr>
            <w:top w:val="none" w:sz="0" w:space="0" w:color="auto"/>
            <w:left w:val="none" w:sz="0" w:space="0" w:color="auto"/>
            <w:bottom w:val="none" w:sz="0" w:space="0" w:color="auto"/>
            <w:right w:val="none" w:sz="0" w:space="0" w:color="auto"/>
          </w:divBdr>
        </w:div>
        <w:div w:id="924723789">
          <w:marLeft w:val="640"/>
          <w:marRight w:val="0"/>
          <w:marTop w:val="0"/>
          <w:marBottom w:val="0"/>
          <w:divBdr>
            <w:top w:val="none" w:sz="0" w:space="0" w:color="auto"/>
            <w:left w:val="none" w:sz="0" w:space="0" w:color="auto"/>
            <w:bottom w:val="none" w:sz="0" w:space="0" w:color="auto"/>
            <w:right w:val="none" w:sz="0" w:space="0" w:color="auto"/>
          </w:divBdr>
        </w:div>
        <w:div w:id="936325089">
          <w:marLeft w:val="640"/>
          <w:marRight w:val="0"/>
          <w:marTop w:val="0"/>
          <w:marBottom w:val="0"/>
          <w:divBdr>
            <w:top w:val="none" w:sz="0" w:space="0" w:color="auto"/>
            <w:left w:val="none" w:sz="0" w:space="0" w:color="auto"/>
            <w:bottom w:val="none" w:sz="0" w:space="0" w:color="auto"/>
            <w:right w:val="none" w:sz="0" w:space="0" w:color="auto"/>
          </w:divBdr>
        </w:div>
        <w:div w:id="1017076862">
          <w:marLeft w:val="640"/>
          <w:marRight w:val="0"/>
          <w:marTop w:val="0"/>
          <w:marBottom w:val="0"/>
          <w:divBdr>
            <w:top w:val="none" w:sz="0" w:space="0" w:color="auto"/>
            <w:left w:val="none" w:sz="0" w:space="0" w:color="auto"/>
            <w:bottom w:val="none" w:sz="0" w:space="0" w:color="auto"/>
            <w:right w:val="none" w:sz="0" w:space="0" w:color="auto"/>
          </w:divBdr>
        </w:div>
        <w:div w:id="1029337532">
          <w:marLeft w:val="640"/>
          <w:marRight w:val="0"/>
          <w:marTop w:val="0"/>
          <w:marBottom w:val="0"/>
          <w:divBdr>
            <w:top w:val="none" w:sz="0" w:space="0" w:color="auto"/>
            <w:left w:val="none" w:sz="0" w:space="0" w:color="auto"/>
            <w:bottom w:val="none" w:sz="0" w:space="0" w:color="auto"/>
            <w:right w:val="none" w:sz="0" w:space="0" w:color="auto"/>
          </w:divBdr>
        </w:div>
        <w:div w:id="1055472228">
          <w:marLeft w:val="640"/>
          <w:marRight w:val="0"/>
          <w:marTop w:val="0"/>
          <w:marBottom w:val="0"/>
          <w:divBdr>
            <w:top w:val="none" w:sz="0" w:space="0" w:color="auto"/>
            <w:left w:val="none" w:sz="0" w:space="0" w:color="auto"/>
            <w:bottom w:val="none" w:sz="0" w:space="0" w:color="auto"/>
            <w:right w:val="none" w:sz="0" w:space="0" w:color="auto"/>
          </w:divBdr>
        </w:div>
        <w:div w:id="1065681906">
          <w:marLeft w:val="640"/>
          <w:marRight w:val="0"/>
          <w:marTop w:val="0"/>
          <w:marBottom w:val="0"/>
          <w:divBdr>
            <w:top w:val="none" w:sz="0" w:space="0" w:color="auto"/>
            <w:left w:val="none" w:sz="0" w:space="0" w:color="auto"/>
            <w:bottom w:val="none" w:sz="0" w:space="0" w:color="auto"/>
            <w:right w:val="none" w:sz="0" w:space="0" w:color="auto"/>
          </w:divBdr>
        </w:div>
        <w:div w:id="1068259361">
          <w:marLeft w:val="640"/>
          <w:marRight w:val="0"/>
          <w:marTop w:val="0"/>
          <w:marBottom w:val="0"/>
          <w:divBdr>
            <w:top w:val="none" w:sz="0" w:space="0" w:color="auto"/>
            <w:left w:val="none" w:sz="0" w:space="0" w:color="auto"/>
            <w:bottom w:val="none" w:sz="0" w:space="0" w:color="auto"/>
            <w:right w:val="none" w:sz="0" w:space="0" w:color="auto"/>
          </w:divBdr>
        </w:div>
        <w:div w:id="1117913102">
          <w:marLeft w:val="640"/>
          <w:marRight w:val="0"/>
          <w:marTop w:val="0"/>
          <w:marBottom w:val="0"/>
          <w:divBdr>
            <w:top w:val="none" w:sz="0" w:space="0" w:color="auto"/>
            <w:left w:val="none" w:sz="0" w:space="0" w:color="auto"/>
            <w:bottom w:val="none" w:sz="0" w:space="0" w:color="auto"/>
            <w:right w:val="none" w:sz="0" w:space="0" w:color="auto"/>
          </w:divBdr>
        </w:div>
        <w:div w:id="1125539095">
          <w:marLeft w:val="640"/>
          <w:marRight w:val="0"/>
          <w:marTop w:val="0"/>
          <w:marBottom w:val="0"/>
          <w:divBdr>
            <w:top w:val="none" w:sz="0" w:space="0" w:color="auto"/>
            <w:left w:val="none" w:sz="0" w:space="0" w:color="auto"/>
            <w:bottom w:val="none" w:sz="0" w:space="0" w:color="auto"/>
            <w:right w:val="none" w:sz="0" w:space="0" w:color="auto"/>
          </w:divBdr>
        </w:div>
        <w:div w:id="1144658455">
          <w:marLeft w:val="640"/>
          <w:marRight w:val="0"/>
          <w:marTop w:val="0"/>
          <w:marBottom w:val="0"/>
          <w:divBdr>
            <w:top w:val="none" w:sz="0" w:space="0" w:color="auto"/>
            <w:left w:val="none" w:sz="0" w:space="0" w:color="auto"/>
            <w:bottom w:val="none" w:sz="0" w:space="0" w:color="auto"/>
            <w:right w:val="none" w:sz="0" w:space="0" w:color="auto"/>
          </w:divBdr>
        </w:div>
        <w:div w:id="1170751481">
          <w:marLeft w:val="640"/>
          <w:marRight w:val="0"/>
          <w:marTop w:val="0"/>
          <w:marBottom w:val="0"/>
          <w:divBdr>
            <w:top w:val="none" w:sz="0" w:space="0" w:color="auto"/>
            <w:left w:val="none" w:sz="0" w:space="0" w:color="auto"/>
            <w:bottom w:val="none" w:sz="0" w:space="0" w:color="auto"/>
            <w:right w:val="none" w:sz="0" w:space="0" w:color="auto"/>
          </w:divBdr>
        </w:div>
        <w:div w:id="1181773242">
          <w:marLeft w:val="640"/>
          <w:marRight w:val="0"/>
          <w:marTop w:val="0"/>
          <w:marBottom w:val="0"/>
          <w:divBdr>
            <w:top w:val="none" w:sz="0" w:space="0" w:color="auto"/>
            <w:left w:val="none" w:sz="0" w:space="0" w:color="auto"/>
            <w:bottom w:val="none" w:sz="0" w:space="0" w:color="auto"/>
            <w:right w:val="none" w:sz="0" w:space="0" w:color="auto"/>
          </w:divBdr>
        </w:div>
        <w:div w:id="1185706071">
          <w:marLeft w:val="640"/>
          <w:marRight w:val="0"/>
          <w:marTop w:val="0"/>
          <w:marBottom w:val="0"/>
          <w:divBdr>
            <w:top w:val="none" w:sz="0" w:space="0" w:color="auto"/>
            <w:left w:val="none" w:sz="0" w:space="0" w:color="auto"/>
            <w:bottom w:val="none" w:sz="0" w:space="0" w:color="auto"/>
            <w:right w:val="none" w:sz="0" w:space="0" w:color="auto"/>
          </w:divBdr>
        </w:div>
        <w:div w:id="1190145759">
          <w:marLeft w:val="640"/>
          <w:marRight w:val="0"/>
          <w:marTop w:val="0"/>
          <w:marBottom w:val="0"/>
          <w:divBdr>
            <w:top w:val="none" w:sz="0" w:space="0" w:color="auto"/>
            <w:left w:val="none" w:sz="0" w:space="0" w:color="auto"/>
            <w:bottom w:val="none" w:sz="0" w:space="0" w:color="auto"/>
            <w:right w:val="none" w:sz="0" w:space="0" w:color="auto"/>
          </w:divBdr>
        </w:div>
        <w:div w:id="1242176617">
          <w:marLeft w:val="640"/>
          <w:marRight w:val="0"/>
          <w:marTop w:val="0"/>
          <w:marBottom w:val="0"/>
          <w:divBdr>
            <w:top w:val="none" w:sz="0" w:space="0" w:color="auto"/>
            <w:left w:val="none" w:sz="0" w:space="0" w:color="auto"/>
            <w:bottom w:val="none" w:sz="0" w:space="0" w:color="auto"/>
            <w:right w:val="none" w:sz="0" w:space="0" w:color="auto"/>
          </w:divBdr>
        </w:div>
        <w:div w:id="1275402578">
          <w:marLeft w:val="640"/>
          <w:marRight w:val="0"/>
          <w:marTop w:val="0"/>
          <w:marBottom w:val="0"/>
          <w:divBdr>
            <w:top w:val="none" w:sz="0" w:space="0" w:color="auto"/>
            <w:left w:val="none" w:sz="0" w:space="0" w:color="auto"/>
            <w:bottom w:val="none" w:sz="0" w:space="0" w:color="auto"/>
            <w:right w:val="none" w:sz="0" w:space="0" w:color="auto"/>
          </w:divBdr>
        </w:div>
        <w:div w:id="1292705535">
          <w:marLeft w:val="640"/>
          <w:marRight w:val="0"/>
          <w:marTop w:val="0"/>
          <w:marBottom w:val="0"/>
          <w:divBdr>
            <w:top w:val="none" w:sz="0" w:space="0" w:color="auto"/>
            <w:left w:val="none" w:sz="0" w:space="0" w:color="auto"/>
            <w:bottom w:val="none" w:sz="0" w:space="0" w:color="auto"/>
            <w:right w:val="none" w:sz="0" w:space="0" w:color="auto"/>
          </w:divBdr>
        </w:div>
        <w:div w:id="1306156855">
          <w:marLeft w:val="640"/>
          <w:marRight w:val="0"/>
          <w:marTop w:val="0"/>
          <w:marBottom w:val="0"/>
          <w:divBdr>
            <w:top w:val="none" w:sz="0" w:space="0" w:color="auto"/>
            <w:left w:val="none" w:sz="0" w:space="0" w:color="auto"/>
            <w:bottom w:val="none" w:sz="0" w:space="0" w:color="auto"/>
            <w:right w:val="none" w:sz="0" w:space="0" w:color="auto"/>
          </w:divBdr>
        </w:div>
        <w:div w:id="1307324160">
          <w:marLeft w:val="640"/>
          <w:marRight w:val="0"/>
          <w:marTop w:val="0"/>
          <w:marBottom w:val="0"/>
          <w:divBdr>
            <w:top w:val="none" w:sz="0" w:space="0" w:color="auto"/>
            <w:left w:val="none" w:sz="0" w:space="0" w:color="auto"/>
            <w:bottom w:val="none" w:sz="0" w:space="0" w:color="auto"/>
            <w:right w:val="none" w:sz="0" w:space="0" w:color="auto"/>
          </w:divBdr>
        </w:div>
        <w:div w:id="1368800192">
          <w:marLeft w:val="640"/>
          <w:marRight w:val="0"/>
          <w:marTop w:val="0"/>
          <w:marBottom w:val="0"/>
          <w:divBdr>
            <w:top w:val="none" w:sz="0" w:space="0" w:color="auto"/>
            <w:left w:val="none" w:sz="0" w:space="0" w:color="auto"/>
            <w:bottom w:val="none" w:sz="0" w:space="0" w:color="auto"/>
            <w:right w:val="none" w:sz="0" w:space="0" w:color="auto"/>
          </w:divBdr>
        </w:div>
        <w:div w:id="1371103865">
          <w:marLeft w:val="640"/>
          <w:marRight w:val="0"/>
          <w:marTop w:val="0"/>
          <w:marBottom w:val="0"/>
          <w:divBdr>
            <w:top w:val="none" w:sz="0" w:space="0" w:color="auto"/>
            <w:left w:val="none" w:sz="0" w:space="0" w:color="auto"/>
            <w:bottom w:val="none" w:sz="0" w:space="0" w:color="auto"/>
            <w:right w:val="none" w:sz="0" w:space="0" w:color="auto"/>
          </w:divBdr>
        </w:div>
        <w:div w:id="1390689252">
          <w:marLeft w:val="640"/>
          <w:marRight w:val="0"/>
          <w:marTop w:val="0"/>
          <w:marBottom w:val="0"/>
          <w:divBdr>
            <w:top w:val="none" w:sz="0" w:space="0" w:color="auto"/>
            <w:left w:val="none" w:sz="0" w:space="0" w:color="auto"/>
            <w:bottom w:val="none" w:sz="0" w:space="0" w:color="auto"/>
            <w:right w:val="none" w:sz="0" w:space="0" w:color="auto"/>
          </w:divBdr>
        </w:div>
        <w:div w:id="1391080126">
          <w:marLeft w:val="640"/>
          <w:marRight w:val="0"/>
          <w:marTop w:val="0"/>
          <w:marBottom w:val="0"/>
          <w:divBdr>
            <w:top w:val="none" w:sz="0" w:space="0" w:color="auto"/>
            <w:left w:val="none" w:sz="0" w:space="0" w:color="auto"/>
            <w:bottom w:val="none" w:sz="0" w:space="0" w:color="auto"/>
            <w:right w:val="none" w:sz="0" w:space="0" w:color="auto"/>
          </w:divBdr>
        </w:div>
        <w:div w:id="1401827633">
          <w:marLeft w:val="640"/>
          <w:marRight w:val="0"/>
          <w:marTop w:val="0"/>
          <w:marBottom w:val="0"/>
          <w:divBdr>
            <w:top w:val="none" w:sz="0" w:space="0" w:color="auto"/>
            <w:left w:val="none" w:sz="0" w:space="0" w:color="auto"/>
            <w:bottom w:val="none" w:sz="0" w:space="0" w:color="auto"/>
            <w:right w:val="none" w:sz="0" w:space="0" w:color="auto"/>
          </w:divBdr>
        </w:div>
        <w:div w:id="1423917911">
          <w:marLeft w:val="640"/>
          <w:marRight w:val="0"/>
          <w:marTop w:val="0"/>
          <w:marBottom w:val="0"/>
          <w:divBdr>
            <w:top w:val="none" w:sz="0" w:space="0" w:color="auto"/>
            <w:left w:val="none" w:sz="0" w:space="0" w:color="auto"/>
            <w:bottom w:val="none" w:sz="0" w:space="0" w:color="auto"/>
            <w:right w:val="none" w:sz="0" w:space="0" w:color="auto"/>
          </w:divBdr>
        </w:div>
        <w:div w:id="1441680041">
          <w:marLeft w:val="640"/>
          <w:marRight w:val="0"/>
          <w:marTop w:val="0"/>
          <w:marBottom w:val="0"/>
          <w:divBdr>
            <w:top w:val="none" w:sz="0" w:space="0" w:color="auto"/>
            <w:left w:val="none" w:sz="0" w:space="0" w:color="auto"/>
            <w:bottom w:val="none" w:sz="0" w:space="0" w:color="auto"/>
            <w:right w:val="none" w:sz="0" w:space="0" w:color="auto"/>
          </w:divBdr>
        </w:div>
        <w:div w:id="1462771292">
          <w:marLeft w:val="640"/>
          <w:marRight w:val="0"/>
          <w:marTop w:val="0"/>
          <w:marBottom w:val="0"/>
          <w:divBdr>
            <w:top w:val="none" w:sz="0" w:space="0" w:color="auto"/>
            <w:left w:val="none" w:sz="0" w:space="0" w:color="auto"/>
            <w:bottom w:val="none" w:sz="0" w:space="0" w:color="auto"/>
            <w:right w:val="none" w:sz="0" w:space="0" w:color="auto"/>
          </w:divBdr>
        </w:div>
        <w:div w:id="1542740097">
          <w:marLeft w:val="640"/>
          <w:marRight w:val="0"/>
          <w:marTop w:val="0"/>
          <w:marBottom w:val="0"/>
          <w:divBdr>
            <w:top w:val="none" w:sz="0" w:space="0" w:color="auto"/>
            <w:left w:val="none" w:sz="0" w:space="0" w:color="auto"/>
            <w:bottom w:val="none" w:sz="0" w:space="0" w:color="auto"/>
            <w:right w:val="none" w:sz="0" w:space="0" w:color="auto"/>
          </w:divBdr>
        </w:div>
        <w:div w:id="1551990589">
          <w:marLeft w:val="640"/>
          <w:marRight w:val="0"/>
          <w:marTop w:val="0"/>
          <w:marBottom w:val="0"/>
          <w:divBdr>
            <w:top w:val="none" w:sz="0" w:space="0" w:color="auto"/>
            <w:left w:val="none" w:sz="0" w:space="0" w:color="auto"/>
            <w:bottom w:val="none" w:sz="0" w:space="0" w:color="auto"/>
            <w:right w:val="none" w:sz="0" w:space="0" w:color="auto"/>
          </w:divBdr>
        </w:div>
        <w:div w:id="1560290023">
          <w:marLeft w:val="640"/>
          <w:marRight w:val="0"/>
          <w:marTop w:val="0"/>
          <w:marBottom w:val="0"/>
          <w:divBdr>
            <w:top w:val="none" w:sz="0" w:space="0" w:color="auto"/>
            <w:left w:val="none" w:sz="0" w:space="0" w:color="auto"/>
            <w:bottom w:val="none" w:sz="0" w:space="0" w:color="auto"/>
            <w:right w:val="none" w:sz="0" w:space="0" w:color="auto"/>
          </w:divBdr>
        </w:div>
        <w:div w:id="1601330721">
          <w:marLeft w:val="640"/>
          <w:marRight w:val="0"/>
          <w:marTop w:val="0"/>
          <w:marBottom w:val="0"/>
          <w:divBdr>
            <w:top w:val="none" w:sz="0" w:space="0" w:color="auto"/>
            <w:left w:val="none" w:sz="0" w:space="0" w:color="auto"/>
            <w:bottom w:val="none" w:sz="0" w:space="0" w:color="auto"/>
            <w:right w:val="none" w:sz="0" w:space="0" w:color="auto"/>
          </w:divBdr>
        </w:div>
        <w:div w:id="1631016887">
          <w:marLeft w:val="640"/>
          <w:marRight w:val="0"/>
          <w:marTop w:val="0"/>
          <w:marBottom w:val="0"/>
          <w:divBdr>
            <w:top w:val="none" w:sz="0" w:space="0" w:color="auto"/>
            <w:left w:val="none" w:sz="0" w:space="0" w:color="auto"/>
            <w:bottom w:val="none" w:sz="0" w:space="0" w:color="auto"/>
            <w:right w:val="none" w:sz="0" w:space="0" w:color="auto"/>
          </w:divBdr>
        </w:div>
        <w:div w:id="1637834260">
          <w:marLeft w:val="640"/>
          <w:marRight w:val="0"/>
          <w:marTop w:val="0"/>
          <w:marBottom w:val="0"/>
          <w:divBdr>
            <w:top w:val="none" w:sz="0" w:space="0" w:color="auto"/>
            <w:left w:val="none" w:sz="0" w:space="0" w:color="auto"/>
            <w:bottom w:val="none" w:sz="0" w:space="0" w:color="auto"/>
            <w:right w:val="none" w:sz="0" w:space="0" w:color="auto"/>
          </w:divBdr>
        </w:div>
        <w:div w:id="1653218628">
          <w:marLeft w:val="640"/>
          <w:marRight w:val="0"/>
          <w:marTop w:val="0"/>
          <w:marBottom w:val="0"/>
          <w:divBdr>
            <w:top w:val="none" w:sz="0" w:space="0" w:color="auto"/>
            <w:left w:val="none" w:sz="0" w:space="0" w:color="auto"/>
            <w:bottom w:val="none" w:sz="0" w:space="0" w:color="auto"/>
            <w:right w:val="none" w:sz="0" w:space="0" w:color="auto"/>
          </w:divBdr>
        </w:div>
        <w:div w:id="1724283039">
          <w:marLeft w:val="640"/>
          <w:marRight w:val="0"/>
          <w:marTop w:val="0"/>
          <w:marBottom w:val="0"/>
          <w:divBdr>
            <w:top w:val="none" w:sz="0" w:space="0" w:color="auto"/>
            <w:left w:val="none" w:sz="0" w:space="0" w:color="auto"/>
            <w:bottom w:val="none" w:sz="0" w:space="0" w:color="auto"/>
            <w:right w:val="none" w:sz="0" w:space="0" w:color="auto"/>
          </w:divBdr>
        </w:div>
        <w:div w:id="1725174580">
          <w:marLeft w:val="640"/>
          <w:marRight w:val="0"/>
          <w:marTop w:val="0"/>
          <w:marBottom w:val="0"/>
          <w:divBdr>
            <w:top w:val="none" w:sz="0" w:space="0" w:color="auto"/>
            <w:left w:val="none" w:sz="0" w:space="0" w:color="auto"/>
            <w:bottom w:val="none" w:sz="0" w:space="0" w:color="auto"/>
            <w:right w:val="none" w:sz="0" w:space="0" w:color="auto"/>
          </w:divBdr>
        </w:div>
        <w:div w:id="1762263809">
          <w:marLeft w:val="640"/>
          <w:marRight w:val="0"/>
          <w:marTop w:val="0"/>
          <w:marBottom w:val="0"/>
          <w:divBdr>
            <w:top w:val="none" w:sz="0" w:space="0" w:color="auto"/>
            <w:left w:val="none" w:sz="0" w:space="0" w:color="auto"/>
            <w:bottom w:val="none" w:sz="0" w:space="0" w:color="auto"/>
            <w:right w:val="none" w:sz="0" w:space="0" w:color="auto"/>
          </w:divBdr>
        </w:div>
        <w:div w:id="1767917933">
          <w:marLeft w:val="640"/>
          <w:marRight w:val="0"/>
          <w:marTop w:val="0"/>
          <w:marBottom w:val="0"/>
          <w:divBdr>
            <w:top w:val="none" w:sz="0" w:space="0" w:color="auto"/>
            <w:left w:val="none" w:sz="0" w:space="0" w:color="auto"/>
            <w:bottom w:val="none" w:sz="0" w:space="0" w:color="auto"/>
            <w:right w:val="none" w:sz="0" w:space="0" w:color="auto"/>
          </w:divBdr>
        </w:div>
        <w:div w:id="1780485795">
          <w:marLeft w:val="640"/>
          <w:marRight w:val="0"/>
          <w:marTop w:val="0"/>
          <w:marBottom w:val="0"/>
          <w:divBdr>
            <w:top w:val="none" w:sz="0" w:space="0" w:color="auto"/>
            <w:left w:val="none" w:sz="0" w:space="0" w:color="auto"/>
            <w:bottom w:val="none" w:sz="0" w:space="0" w:color="auto"/>
            <w:right w:val="none" w:sz="0" w:space="0" w:color="auto"/>
          </w:divBdr>
        </w:div>
        <w:div w:id="1784953614">
          <w:marLeft w:val="640"/>
          <w:marRight w:val="0"/>
          <w:marTop w:val="0"/>
          <w:marBottom w:val="0"/>
          <w:divBdr>
            <w:top w:val="none" w:sz="0" w:space="0" w:color="auto"/>
            <w:left w:val="none" w:sz="0" w:space="0" w:color="auto"/>
            <w:bottom w:val="none" w:sz="0" w:space="0" w:color="auto"/>
            <w:right w:val="none" w:sz="0" w:space="0" w:color="auto"/>
          </w:divBdr>
        </w:div>
        <w:div w:id="1788038596">
          <w:marLeft w:val="640"/>
          <w:marRight w:val="0"/>
          <w:marTop w:val="0"/>
          <w:marBottom w:val="0"/>
          <w:divBdr>
            <w:top w:val="none" w:sz="0" w:space="0" w:color="auto"/>
            <w:left w:val="none" w:sz="0" w:space="0" w:color="auto"/>
            <w:bottom w:val="none" w:sz="0" w:space="0" w:color="auto"/>
            <w:right w:val="none" w:sz="0" w:space="0" w:color="auto"/>
          </w:divBdr>
        </w:div>
        <w:div w:id="1823155780">
          <w:marLeft w:val="640"/>
          <w:marRight w:val="0"/>
          <w:marTop w:val="0"/>
          <w:marBottom w:val="0"/>
          <w:divBdr>
            <w:top w:val="none" w:sz="0" w:space="0" w:color="auto"/>
            <w:left w:val="none" w:sz="0" w:space="0" w:color="auto"/>
            <w:bottom w:val="none" w:sz="0" w:space="0" w:color="auto"/>
            <w:right w:val="none" w:sz="0" w:space="0" w:color="auto"/>
          </w:divBdr>
        </w:div>
        <w:div w:id="1865553858">
          <w:marLeft w:val="640"/>
          <w:marRight w:val="0"/>
          <w:marTop w:val="0"/>
          <w:marBottom w:val="0"/>
          <w:divBdr>
            <w:top w:val="none" w:sz="0" w:space="0" w:color="auto"/>
            <w:left w:val="none" w:sz="0" w:space="0" w:color="auto"/>
            <w:bottom w:val="none" w:sz="0" w:space="0" w:color="auto"/>
            <w:right w:val="none" w:sz="0" w:space="0" w:color="auto"/>
          </w:divBdr>
        </w:div>
        <w:div w:id="1871990789">
          <w:marLeft w:val="640"/>
          <w:marRight w:val="0"/>
          <w:marTop w:val="0"/>
          <w:marBottom w:val="0"/>
          <w:divBdr>
            <w:top w:val="none" w:sz="0" w:space="0" w:color="auto"/>
            <w:left w:val="none" w:sz="0" w:space="0" w:color="auto"/>
            <w:bottom w:val="none" w:sz="0" w:space="0" w:color="auto"/>
            <w:right w:val="none" w:sz="0" w:space="0" w:color="auto"/>
          </w:divBdr>
        </w:div>
        <w:div w:id="1886409878">
          <w:marLeft w:val="640"/>
          <w:marRight w:val="0"/>
          <w:marTop w:val="0"/>
          <w:marBottom w:val="0"/>
          <w:divBdr>
            <w:top w:val="none" w:sz="0" w:space="0" w:color="auto"/>
            <w:left w:val="none" w:sz="0" w:space="0" w:color="auto"/>
            <w:bottom w:val="none" w:sz="0" w:space="0" w:color="auto"/>
            <w:right w:val="none" w:sz="0" w:space="0" w:color="auto"/>
          </w:divBdr>
        </w:div>
        <w:div w:id="1888638606">
          <w:marLeft w:val="640"/>
          <w:marRight w:val="0"/>
          <w:marTop w:val="0"/>
          <w:marBottom w:val="0"/>
          <w:divBdr>
            <w:top w:val="none" w:sz="0" w:space="0" w:color="auto"/>
            <w:left w:val="none" w:sz="0" w:space="0" w:color="auto"/>
            <w:bottom w:val="none" w:sz="0" w:space="0" w:color="auto"/>
            <w:right w:val="none" w:sz="0" w:space="0" w:color="auto"/>
          </w:divBdr>
        </w:div>
        <w:div w:id="1920940672">
          <w:marLeft w:val="640"/>
          <w:marRight w:val="0"/>
          <w:marTop w:val="0"/>
          <w:marBottom w:val="0"/>
          <w:divBdr>
            <w:top w:val="none" w:sz="0" w:space="0" w:color="auto"/>
            <w:left w:val="none" w:sz="0" w:space="0" w:color="auto"/>
            <w:bottom w:val="none" w:sz="0" w:space="0" w:color="auto"/>
            <w:right w:val="none" w:sz="0" w:space="0" w:color="auto"/>
          </w:divBdr>
        </w:div>
        <w:div w:id="1924993444">
          <w:marLeft w:val="640"/>
          <w:marRight w:val="0"/>
          <w:marTop w:val="0"/>
          <w:marBottom w:val="0"/>
          <w:divBdr>
            <w:top w:val="none" w:sz="0" w:space="0" w:color="auto"/>
            <w:left w:val="none" w:sz="0" w:space="0" w:color="auto"/>
            <w:bottom w:val="none" w:sz="0" w:space="0" w:color="auto"/>
            <w:right w:val="none" w:sz="0" w:space="0" w:color="auto"/>
          </w:divBdr>
        </w:div>
        <w:div w:id="1957056444">
          <w:marLeft w:val="640"/>
          <w:marRight w:val="0"/>
          <w:marTop w:val="0"/>
          <w:marBottom w:val="0"/>
          <w:divBdr>
            <w:top w:val="none" w:sz="0" w:space="0" w:color="auto"/>
            <w:left w:val="none" w:sz="0" w:space="0" w:color="auto"/>
            <w:bottom w:val="none" w:sz="0" w:space="0" w:color="auto"/>
            <w:right w:val="none" w:sz="0" w:space="0" w:color="auto"/>
          </w:divBdr>
        </w:div>
        <w:div w:id="2018538327">
          <w:marLeft w:val="640"/>
          <w:marRight w:val="0"/>
          <w:marTop w:val="0"/>
          <w:marBottom w:val="0"/>
          <w:divBdr>
            <w:top w:val="none" w:sz="0" w:space="0" w:color="auto"/>
            <w:left w:val="none" w:sz="0" w:space="0" w:color="auto"/>
            <w:bottom w:val="none" w:sz="0" w:space="0" w:color="auto"/>
            <w:right w:val="none" w:sz="0" w:space="0" w:color="auto"/>
          </w:divBdr>
        </w:div>
        <w:div w:id="2025474518">
          <w:marLeft w:val="640"/>
          <w:marRight w:val="0"/>
          <w:marTop w:val="0"/>
          <w:marBottom w:val="0"/>
          <w:divBdr>
            <w:top w:val="none" w:sz="0" w:space="0" w:color="auto"/>
            <w:left w:val="none" w:sz="0" w:space="0" w:color="auto"/>
            <w:bottom w:val="none" w:sz="0" w:space="0" w:color="auto"/>
            <w:right w:val="none" w:sz="0" w:space="0" w:color="auto"/>
          </w:divBdr>
        </w:div>
        <w:div w:id="2046827943">
          <w:marLeft w:val="640"/>
          <w:marRight w:val="0"/>
          <w:marTop w:val="0"/>
          <w:marBottom w:val="0"/>
          <w:divBdr>
            <w:top w:val="none" w:sz="0" w:space="0" w:color="auto"/>
            <w:left w:val="none" w:sz="0" w:space="0" w:color="auto"/>
            <w:bottom w:val="none" w:sz="0" w:space="0" w:color="auto"/>
            <w:right w:val="none" w:sz="0" w:space="0" w:color="auto"/>
          </w:divBdr>
        </w:div>
        <w:div w:id="2050299626">
          <w:marLeft w:val="640"/>
          <w:marRight w:val="0"/>
          <w:marTop w:val="0"/>
          <w:marBottom w:val="0"/>
          <w:divBdr>
            <w:top w:val="none" w:sz="0" w:space="0" w:color="auto"/>
            <w:left w:val="none" w:sz="0" w:space="0" w:color="auto"/>
            <w:bottom w:val="none" w:sz="0" w:space="0" w:color="auto"/>
            <w:right w:val="none" w:sz="0" w:space="0" w:color="auto"/>
          </w:divBdr>
        </w:div>
        <w:div w:id="2053143735">
          <w:marLeft w:val="640"/>
          <w:marRight w:val="0"/>
          <w:marTop w:val="0"/>
          <w:marBottom w:val="0"/>
          <w:divBdr>
            <w:top w:val="none" w:sz="0" w:space="0" w:color="auto"/>
            <w:left w:val="none" w:sz="0" w:space="0" w:color="auto"/>
            <w:bottom w:val="none" w:sz="0" w:space="0" w:color="auto"/>
            <w:right w:val="none" w:sz="0" w:space="0" w:color="auto"/>
          </w:divBdr>
        </w:div>
        <w:div w:id="2121796864">
          <w:marLeft w:val="640"/>
          <w:marRight w:val="0"/>
          <w:marTop w:val="0"/>
          <w:marBottom w:val="0"/>
          <w:divBdr>
            <w:top w:val="none" w:sz="0" w:space="0" w:color="auto"/>
            <w:left w:val="none" w:sz="0" w:space="0" w:color="auto"/>
            <w:bottom w:val="none" w:sz="0" w:space="0" w:color="auto"/>
            <w:right w:val="none" w:sz="0" w:space="0" w:color="auto"/>
          </w:divBdr>
        </w:div>
        <w:div w:id="2130657783">
          <w:marLeft w:val="640"/>
          <w:marRight w:val="0"/>
          <w:marTop w:val="0"/>
          <w:marBottom w:val="0"/>
          <w:divBdr>
            <w:top w:val="none" w:sz="0" w:space="0" w:color="auto"/>
            <w:left w:val="none" w:sz="0" w:space="0" w:color="auto"/>
            <w:bottom w:val="none" w:sz="0" w:space="0" w:color="auto"/>
            <w:right w:val="none" w:sz="0" w:space="0" w:color="auto"/>
          </w:divBdr>
        </w:div>
      </w:divsChild>
    </w:div>
    <w:div w:id="34307984">
      <w:bodyDiv w:val="1"/>
      <w:marLeft w:val="0"/>
      <w:marRight w:val="0"/>
      <w:marTop w:val="0"/>
      <w:marBottom w:val="0"/>
      <w:divBdr>
        <w:top w:val="none" w:sz="0" w:space="0" w:color="auto"/>
        <w:left w:val="none" w:sz="0" w:space="0" w:color="auto"/>
        <w:bottom w:val="none" w:sz="0" w:space="0" w:color="auto"/>
        <w:right w:val="none" w:sz="0" w:space="0" w:color="auto"/>
      </w:divBdr>
      <w:divsChild>
        <w:div w:id="93135561">
          <w:marLeft w:val="0"/>
          <w:marRight w:val="0"/>
          <w:marTop w:val="0"/>
          <w:marBottom w:val="0"/>
          <w:divBdr>
            <w:top w:val="none" w:sz="0" w:space="0" w:color="auto"/>
            <w:left w:val="none" w:sz="0" w:space="0" w:color="auto"/>
            <w:bottom w:val="none" w:sz="0" w:space="0" w:color="auto"/>
            <w:right w:val="none" w:sz="0" w:space="0" w:color="auto"/>
          </w:divBdr>
        </w:div>
        <w:div w:id="1713992936">
          <w:marLeft w:val="0"/>
          <w:marRight w:val="0"/>
          <w:marTop w:val="0"/>
          <w:marBottom w:val="0"/>
          <w:divBdr>
            <w:top w:val="none" w:sz="0" w:space="0" w:color="auto"/>
            <w:left w:val="none" w:sz="0" w:space="0" w:color="auto"/>
            <w:bottom w:val="none" w:sz="0" w:space="0" w:color="auto"/>
            <w:right w:val="none" w:sz="0" w:space="0" w:color="auto"/>
          </w:divBdr>
        </w:div>
        <w:div w:id="2105957739">
          <w:marLeft w:val="0"/>
          <w:marRight w:val="0"/>
          <w:marTop w:val="0"/>
          <w:marBottom w:val="0"/>
          <w:divBdr>
            <w:top w:val="none" w:sz="0" w:space="0" w:color="auto"/>
            <w:left w:val="none" w:sz="0" w:space="0" w:color="auto"/>
            <w:bottom w:val="none" w:sz="0" w:space="0" w:color="auto"/>
            <w:right w:val="none" w:sz="0" w:space="0" w:color="auto"/>
          </w:divBdr>
        </w:div>
      </w:divsChild>
    </w:div>
    <w:div w:id="45763454">
      <w:bodyDiv w:val="1"/>
      <w:marLeft w:val="0"/>
      <w:marRight w:val="0"/>
      <w:marTop w:val="0"/>
      <w:marBottom w:val="0"/>
      <w:divBdr>
        <w:top w:val="none" w:sz="0" w:space="0" w:color="auto"/>
        <w:left w:val="none" w:sz="0" w:space="0" w:color="auto"/>
        <w:bottom w:val="none" w:sz="0" w:space="0" w:color="auto"/>
        <w:right w:val="none" w:sz="0" w:space="0" w:color="auto"/>
      </w:divBdr>
      <w:divsChild>
        <w:div w:id="57366625">
          <w:marLeft w:val="640"/>
          <w:marRight w:val="0"/>
          <w:marTop w:val="0"/>
          <w:marBottom w:val="0"/>
          <w:divBdr>
            <w:top w:val="none" w:sz="0" w:space="0" w:color="auto"/>
            <w:left w:val="none" w:sz="0" w:space="0" w:color="auto"/>
            <w:bottom w:val="none" w:sz="0" w:space="0" w:color="auto"/>
            <w:right w:val="none" w:sz="0" w:space="0" w:color="auto"/>
          </w:divBdr>
        </w:div>
        <w:div w:id="67120507">
          <w:marLeft w:val="640"/>
          <w:marRight w:val="0"/>
          <w:marTop w:val="0"/>
          <w:marBottom w:val="0"/>
          <w:divBdr>
            <w:top w:val="none" w:sz="0" w:space="0" w:color="auto"/>
            <w:left w:val="none" w:sz="0" w:space="0" w:color="auto"/>
            <w:bottom w:val="none" w:sz="0" w:space="0" w:color="auto"/>
            <w:right w:val="none" w:sz="0" w:space="0" w:color="auto"/>
          </w:divBdr>
        </w:div>
        <w:div w:id="193929673">
          <w:marLeft w:val="640"/>
          <w:marRight w:val="0"/>
          <w:marTop w:val="0"/>
          <w:marBottom w:val="0"/>
          <w:divBdr>
            <w:top w:val="none" w:sz="0" w:space="0" w:color="auto"/>
            <w:left w:val="none" w:sz="0" w:space="0" w:color="auto"/>
            <w:bottom w:val="none" w:sz="0" w:space="0" w:color="auto"/>
            <w:right w:val="none" w:sz="0" w:space="0" w:color="auto"/>
          </w:divBdr>
        </w:div>
        <w:div w:id="197202633">
          <w:marLeft w:val="640"/>
          <w:marRight w:val="0"/>
          <w:marTop w:val="0"/>
          <w:marBottom w:val="0"/>
          <w:divBdr>
            <w:top w:val="none" w:sz="0" w:space="0" w:color="auto"/>
            <w:left w:val="none" w:sz="0" w:space="0" w:color="auto"/>
            <w:bottom w:val="none" w:sz="0" w:space="0" w:color="auto"/>
            <w:right w:val="none" w:sz="0" w:space="0" w:color="auto"/>
          </w:divBdr>
        </w:div>
        <w:div w:id="240339886">
          <w:marLeft w:val="640"/>
          <w:marRight w:val="0"/>
          <w:marTop w:val="0"/>
          <w:marBottom w:val="0"/>
          <w:divBdr>
            <w:top w:val="none" w:sz="0" w:space="0" w:color="auto"/>
            <w:left w:val="none" w:sz="0" w:space="0" w:color="auto"/>
            <w:bottom w:val="none" w:sz="0" w:space="0" w:color="auto"/>
            <w:right w:val="none" w:sz="0" w:space="0" w:color="auto"/>
          </w:divBdr>
        </w:div>
        <w:div w:id="242877909">
          <w:marLeft w:val="640"/>
          <w:marRight w:val="0"/>
          <w:marTop w:val="0"/>
          <w:marBottom w:val="0"/>
          <w:divBdr>
            <w:top w:val="none" w:sz="0" w:space="0" w:color="auto"/>
            <w:left w:val="none" w:sz="0" w:space="0" w:color="auto"/>
            <w:bottom w:val="none" w:sz="0" w:space="0" w:color="auto"/>
            <w:right w:val="none" w:sz="0" w:space="0" w:color="auto"/>
          </w:divBdr>
        </w:div>
        <w:div w:id="275448119">
          <w:marLeft w:val="640"/>
          <w:marRight w:val="0"/>
          <w:marTop w:val="0"/>
          <w:marBottom w:val="0"/>
          <w:divBdr>
            <w:top w:val="none" w:sz="0" w:space="0" w:color="auto"/>
            <w:left w:val="none" w:sz="0" w:space="0" w:color="auto"/>
            <w:bottom w:val="none" w:sz="0" w:space="0" w:color="auto"/>
            <w:right w:val="none" w:sz="0" w:space="0" w:color="auto"/>
          </w:divBdr>
        </w:div>
        <w:div w:id="283122285">
          <w:marLeft w:val="640"/>
          <w:marRight w:val="0"/>
          <w:marTop w:val="0"/>
          <w:marBottom w:val="0"/>
          <w:divBdr>
            <w:top w:val="none" w:sz="0" w:space="0" w:color="auto"/>
            <w:left w:val="none" w:sz="0" w:space="0" w:color="auto"/>
            <w:bottom w:val="none" w:sz="0" w:space="0" w:color="auto"/>
            <w:right w:val="none" w:sz="0" w:space="0" w:color="auto"/>
          </w:divBdr>
        </w:div>
        <w:div w:id="292174699">
          <w:marLeft w:val="640"/>
          <w:marRight w:val="0"/>
          <w:marTop w:val="0"/>
          <w:marBottom w:val="0"/>
          <w:divBdr>
            <w:top w:val="none" w:sz="0" w:space="0" w:color="auto"/>
            <w:left w:val="none" w:sz="0" w:space="0" w:color="auto"/>
            <w:bottom w:val="none" w:sz="0" w:space="0" w:color="auto"/>
            <w:right w:val="none" w:sz="0" w:space="0" w:color="auto"/>
          </w:divBdr>
        </w:div>
        <w:div w:id="354038195">
          <w:marLeft w:val="640"/>
          <w:marRight w:val="0"/>
          <w:marTop w:val="0"/>
          <w:marBottom w:val="0"/>
          <w:divBdr>
            <w:top w:val="none" w:sz="0" w:space="0" w:color="auto"/>
            <w:left w:val="none" w:sz="0" w:space="0" w:color="auto"/>
            <w:bottom w:val="none" w:sz="0" w:space="0" w:color="auto"/>
            <w:right w:val="none" w:sz="0" w:space="0" w:color="auto"/>
          </w:divBdr>
        </w:div>
        <w:div w:id="406535962">
          <w:marLeft w:val="640"/>
          <w:marRight w:val="0"/>
          <w:marTop w:val="0"/>
          <w:marBottom w:val="0"/>
          <w:divBdr>
            <w:top w:val="none" w:sz="0" w:space="0" w:color="auto"/>
            <w:left w:val="none" w:sz="0" w:space="0" w:color="auto"/>
            <w:bottom w:val="none" w:sz="0" w:space="0" w:color="auto"/>
            <w:right w:val="none" w:sz="0" w:space="0" w:color="auto"/>
          </w:divBdr>
        </w:div>
        <w:div w:id="413749329">
          <w:marLeft w:val="640"/>
          <w:marRight w:val="0"/>
          <w:marTop w:val="0"/>
          <w:marBottom w:val="0"/>
          <w:divBdr>
            <w:top w:val="none" w:sz="0" w:space="0" w:color="auto"/>
            <w:left w:val="none" w:sz="0" w:space="0" w:color="auto"/>
            <w:bottom w:val="none" w:sz="0" w:space="0" w:color="auto"/>
            <w:right w:val="none" w:sz="0" w:space="0" w:color="auto"/>
          </w:divBdr>
        </w:div>
        <w:div w:id="458840563">
          <w:marLeft w:val="640"/>
          <w:marRight w:val="0"/>
          <w:marTop w:val="0"/>
          <w:marBottom w:val="0"/>
          <w:divBdr>
            <w:top w:val="none" w:sz="0" w:space="0" w:color="auto"/>
            <w:left w:val="none" w:sz="0" w:space="0" w:color="auto"/>
            <w:bottom w:val="none" w:sz="0" w:space="0" w:color="auto"/>
            <w:right w:val="none" w:sz="0" w:space="0" w:color="auto"/>
          </w:divBdr>
        </w:div>
        <w:div w:id="513105652">
          <w:marLeft w:val="640"/>
          <w:marRight w:val="0"/>
          <w:marTop w:val="0"/>
          <w:marBottom w:val="0"/>
          <w:divBdr>
            <w:top w:val="none" w:sz="0" w:space="0" w:color="auto"/>
            <w:left w:val="none" w:sz="0" w:space="0" w:color="auto"/>
            <w:bottom w:val="none" w:sz="0" w:space="0" w:color="auto"/>
            <w:right w:val="none" w:sz="0" w:space="0" w:color="auto"/>
          </w:divBdr>
        </w:div>
        <w:div w:id="515537065">
          <w:marLeft w:val="640"/>
          <w:marRight w:val="0"/>
          <w:marTop w:val="0"/>
          <w:marBottom w:val="0"/>
          <w:divBdr>
            <w:top w:val="none" w:sz="0" w:space="0" w:color="auto"/>
            <w:left w:val="none" w:sz="0" w:space="0" w:color="auto"/>
            <w:bottom w:val="none" w:sz="0" w:space="0" w:color="auto"/>
            <w:right w:val="none" w:sz="0" w:space="0" w:color="auto"/>
          </w:divBdr>
        </w:div>
        <w:div w:id="538125266">
          <w:marLeft w:val="640"/>
          <w:marRight w:val="0"/>
          <w:marTop w:val="0"/>
          <w:marBottom w:val="0"/>
          <w:divBdr>
            <w:top w:val="none" w:sz="0" w:space="0" w:color="auto"/>
            <w:left w:val="none" w:sz="0" w:space="0" w:color="auto"/>
            <w:bottom w:val="none" w:sz="0" w:space="0" w:color="auto"/>
            <w:right w:val="none" w:sz="0" w:space="0" w:color="auto"/>
          </w:divBdr>
        </w:div>
        <w:div w:id="552932925">
          <w:marLeft w:val="640"/>
          <w:marRight w:val="0"/>
          <w:marTop w:val="0"/>
          <w:marBottom w:val="0"/>
          <w:divBdr>
            <w:top w:val="none" w:sz="0" w:space="0" w:color="auto"/>
            <w:left w:val="none" w:sz="0" w:space="0" w:color="auto"/>
            <w:bottom w:val="none" w:sz="0" w:space="0" w:color="auto"/>
            <w:right w:val="none" w:sz="0" w:space="0" w:color="auto"/>
          </w:divBdr>
        </w:div>
        <w:div w:id="567036545">
          <w:marLeft w:val="640"/>
          <w:marRight w:val="0"/>
          <w:marTop w:val="0"/>
          <w:marBottom w:val="0"/>
          <w:divBdr>
            <w:top w:val="none" w:sz="0" w:space="0" w:color="auto"/>
            <w:left w:val="none" w:sz="0" w:space="0" w:color="auto"/>
            <w:bottom w:val="none" w:sz="0" w:space="0" w:color="auto"/>
            <w:right w:val="none" w:sz="0" w:space="0" w:color="auto"/>
          </w:divBdr>
        </w:div>
        <w:div w:id="574977430">
          <w:marLeft w:val="640"/>
          <w:marRight w:val="0"/>
          <w:marTop w:val="0"/>
          <w:marBottom w:val="0"/>
          <w:divBdr>
            <w:top w:val="none" w:sz="0" w:space="0" w:color="auto"/>
            <w:left w:val="none" w:sz="0" w:space="0" w:color="auto"/>
            <w:bottom w:val="none" w:sz="0" w:space="0" w:color="auto"/>
            <w:right w:val="none" w:sz="0" w:space="0" w:color="auto"/>
          </w:divBdr>
        </w:div>
        <w:div w:id="598221464">
          <w:marLeft w:val="640"/>
          <w:marRight w:val="0"/>
          <w:marTop w:val="0"/>
          <w:marBottom w:val="0"/>
          <w:divBdr>
            <w:top w:val="none" w:sz="0" w:space="0" w:color="auto"/>
            <w:left w:val="none" w:sz="0" w:space="0" w:color="auto"/>
            <w:bottom w:val="none" w:sz="0" w:space="0" w:color="auto"/>
            <w:right w:val="none" w:sz="0" w:space="0" w:color="auto"/>
          </w:divBdr>
        </w:div>
        <w:div w:id="603272988">
          <w:marLeft w:val="640"/>
          <w:marRight w:val="0"/>
          <w:marTop w:val="0"/>
          <w:marBottom w:val="0"/>
          <w:divBdr>
            <w:top w:val="none" w:sz="0" w:space="0" w:color="auto"/>
            <w:left w:val="none" w:sz="0" w:space="0" w:color="auto"/>
            <w:bottom w:val="none" w:sz="0" w:space="0" w:color="auto"/>
            <w:right w:val="none" w:sz="0" w:space="0" w:color="auto"/>
          </w:divBdr>
        </w:div>
        <w:div w:id="617612102">
          <w:marLeft w:val="640"/>
          <w:marRight w:val="0"/>
          <w:marTop w:val="0"/>
          <w:marBottom w:val="0"/>
          <w:divBdr>
            <w:top w:val="none" w:sz="0" w:space="0" w:color="auto"/>
            <w:left w:val="none" w:sz="0" w:space="0" w:color="auto"/>
            <w:bottom w:val="none" w:sz="0" w:space="0" w:color="auto"/>
            <w:right w:val="none" w:sz="0" w:space="0" w:color="auto"/>
          </w:divBdr>
        </w:div>
        <w:div w:id="629364225">
          <w:marLeft w:val="640"/>
          <w:marRight w:val="0"/>
          <w:marTop w:val="0"/>
          <w:marBottom w:val="0"/>
          <w:divBdr>
            <w:top w:val="none" w:sz="0" w:space="0" w:color="auto"/>
            <w:left w:val="none" w:sz="0" w:space="0" w:color="auto"/>
            <w:bottom w:val="none" w:sz="0" w:space="0" w:color="auto"/>
            <w:right w:val="none" w:sz="0" w:space="0" w:color="auto"/>
          </w:divBdr>
        </w:div>
        <w:div w:id="630867551">
          <w:marLeft w:val="640"/>
          <w:marRight w:val="0"/>
          <w:marTop w:val="0"/>
          <w:marBottom w:val="0"/>
          <w:divBdr>
            <w:top w:val="none" w:sz="0" w:space="0" w:color="auto"/>
            <w:left w:val="none" w:sz="0" w:space="0" w:color="auto"/>
            <w:bottom w:val="none" w:sz="0" w:space="0" w:color="auto"/>
            <w:right w:val="none" w:sz="0" w:space="0" w:color="auto"/>
          </w:divBdr>
        </w:div>
        <w:div w:id="637105410">
          <w:marLeft w:val="640"/>
          <w:marRight w:val="0"/>
          <w:marTop w:val="0"/>
          <w:marBottom w:val="0"/>
          <w:divBdr>
            <w:top w:val="none" w:sz="0" w:space="0" w:color="auto"/>
            <w:left w:val="none" w:sz="0" w:space="0" w:color="auto"/>
            <w:bottom w:val="none" w:sz="0" w:space="0" w:color="auto"/>
            <w:right w:val="none" w:sz="0" w:space="0" w:color="auto"/>
          </w:divBdr>
        </w:div>
        <w:div w:id="668681429">
          <w:marLeft w:val="640"/>
          <w:marRight w:val="0"/>
          <w:marTop w:val="0"/>
          <w:marBottom w:val="0"/>
          <w:divBdr>
            <w:top w:val="none" w:sz="0" w:space="0" w:color="auto"/>
            <w:left w:val="none" w:sz="0" w:space="0" w:color="auto"/>
            <w:bottom w:val="none" w:sz="0" w:space="0" w:color="auto"/>
            <w:right w:val="none" w:sz="0" w:space="0" w:color="auto"/>
          </w:divBdr>
        </w:div>
        <w:div w:id="671446490">
          <w:marLeft w:val="640"/>
          <w:marRight w:val="0"/>
          <w:marTop w:val="0"/>
          <w:marBottom w:val="0"/>
          <w:divBdr>
            <w:top w:val="none" w:sz="0" w:space="0" w:color="auto"/>
            <w:left w:val="none" w:sz="0" w:space="0" w:color="auto"/>
            <w:bottom w:val="none" w:sz="0" w:space="0" w:color="auto"/>
            <w:right w:val="none" w:sz="0" w:space="0" w:color="auto"/>
          </w:divBdr>
        </w:div>
        <w:div w:id="680552630">
          <w:marLeft w:val="640"/>
          <w:marRight w:val="0"/>
          <w:marTop w:val="0"/>
          <w:marBottom w:val="0"/>
          <w:divBdr>
            <w:top w:val="none" w:sz="0" w:space="0" w:color="auto"/>
            <w:left w:val="none" w:sz="0" w:space="0" w:color="auto"/>
            <w:bottom w:val="none" w:sz="0" w:space="0" w:color="auto"/>
            <w:right w:val="none" w:sz="0" w:space="0" w:color="auto"/>
          </w:divBdr>
        </w:div>
        <w:div w:id="681708057">
          <w:marLeft w:val="640"/>
          <w:marRight w:val="0"/>
          <w:marTop w:val="0"/>
          <w:marBottom w:val="0"/>
          <w:divBdr>
            <w:top w:val="none" w:sz="0" w:space="0" w:color="auto"/>
            <w:left w:val="none" w:sz="0" w:space="0" w:color="auto"/>
            <w:bottom w:val="none" w:sz="0" w:space="0" w:color="auto"/>
            <w:right w:val="none" w:sz="0" w:space="0" w:color="auto"/>
          </w:divBdr>
        </w:div>
        <w:div w:id="720252110">
          <w:marLeft w:val="640"/>
          <w:marRight w:val="0"/>
          <w:marTop w:val="0"/>
          <w:marBottom w:val="0"/>
          <w:divBdr>
            <w:top w:val="none" w:sz="0" w:space="0" w:color="auto"/>
            <w:left w:val="none" w:sz="0" w:space="0" w:color="auto"/>
            <w:bottom w:val="none" w:sz="0" w:space="0" w:color="auto"/>
            <w:right w:val="none" w:sz="0" w:space="0" w:color="auto"/>
          </w:divBdr>
        </w:div>
        <w:div w:id="724259582">
          <w:marLeft w:val="640"/>
          <w:marRight w:val="0"/>
          <w:marTop w:val="0"/>
          <w:marBottom w:val="0"/>
          <w:divBdr>
            <w:top w:val="none" w:sz="0" w:space="0" w:color="auto"/>
            <w:left w:val="none" w:sz="0" w:space="0" w:color="auto"/>
            <w:bottom w:val="none" w:sz="0" w:space="0" w:color="auto"/>
            <w:right w:val="none" w:sz="0" w:space="0" w:color="auto"/>
          </w:divBdr>
        </w:div>
        <w:div w:id="727608679">
          <w:marLeft w:val="640"/>
          <w:marRight w:val="0"/>
          <w:marTop w:val="0"/>
          <w:marBottom w:val="0"/>
          <w:divBdr>
            <w:top w:val="none" w:sz="0" w:space="0" w:color="auto"/>
            <w:left w:val="none" w:sz="0" w:space="0" w:color="auto"/>
            <w:bottom w:val="none" w:sz="0" w:space="0" w:color="auto"/>
            <w:right w:val="none" w:sz="0" w:space="0" w:color="auto"/>
          </w:divBdr>
        </w:div>
        <w:div w:id="735713140">
          <w:marLeft w:val="640"/>
          <w:marRight w:val="0"/>
          <w:marTop w:val="0"/>
          <w:marBottom w:val="0"/>
          <w:divBdr>
            <w:top w:val="none" w:sz="0" w:space="0" w:color="auto"/>
            <w:left w:val="none" w:sz="0" w:space="0" w:color="auto"/>
            <w:bottom w:val="none" w:sz="0" w:space="0" w:color="auto"/>
            <w:right w:val="none" w:sz="0" w:space="0" w:color="auto"/>
          </w:divBdr>
        </w:div>
        <w:div w:id="825827327">
          <w:marLeft w:val="640"/>
          <w:marRight w:val="0"/>
          <w:marTop w:val="0"/>
          <w:marBottom w:val="0"/>
          <w:divBdr>
            <w:top w:val="none" w:sz="0" w:space="0" w:color="auto"/>
            <w:left w:val="none" w:sz="0" w:space="0" w:color="auto"/>
            <w:bottom w:val="none" w:sz="0" w:space="0" w:color="auto"/>
            <w:right w:val="none" w:sz="0" w:space="0" w:color="auto"/>
          </w:divBdr>
        </w:div>
        <w:div w:id="833493855">
          <w:marLeft w:val="640"/>
          <w:marRight w:val="0"/>
          <w:marTop w:val="0"/>
          <w:marBottom w:val="0"/>
          <w:divBdr>
            <w:top w:val="none" w:sz="0" w:space="0" w:color="auto"/>
            <w:left w:val="none" w:sz="0" w:space="0" w:color="auto"/>
            <w:bottom w:val="none" w:sz="0" w:space="0" w:color="auto"/>
            <w:right w:val="none" w:sz="0" w:space="0" w:color="auto"/>
          </w:divBdr>
        </w:div>
        <w:div w:id="855197462">
          <w:marLeft w:val="640"/>
          <w:marRight w:val="0"/>
          <w:marTop w:val="0"/>
          <w:marBottom w:val="0"/>
          <w:divBdr>
            <w:top w:val="none" w:sz="0" w:space="0" w:color="auto"/>
            <w:left w:val="none" w:sz="0" w:space="0" w:color="auto"/>
            <w:bottom w:val="none" w:sz="0" w:space="0" w:color="auto"/>
            <w:right w:val="none" w:sz="0" w:space="0" w:color="auto"/>
          </w:divBdr>
        </w:div>
        <w:div w:id="870805806">
          <w:marLeft w:val="640"/>
          <w:marRight w:val="0"/>
          <w:marTop w:val="0"/>
          <w:marBottom w:val="0"/>
          <w:divBdr>
            <w:top w:val="none" w:sz="0" w:space="0" w:color="auto"/>
            <w:left w:val="none" w:sz="0" w:space="0" w:color="auto"/>
            <w:bottom w:val="none" w:sz="0" w:space="0" w:color="auto"/>
            <w:right w:val="none" w:sz="0" w:space="0" w:color="auto"/>
          </w:divBdr>
        </w:div>
        <w:div w:id="898442679">
          <w:marLeft w:val="640"/>
          <w:marRight w:val="0"/>
          <w:marTop w:val="0"/>
          <w:marBottom w:val="0"/>
          <w:divBdr>
            <w:top w:val="none" w:sz="0" w:space="0" w:color="auto"/>
            <w:left w:val="none" w:sz="0" w:space="0" w:color="auto"/>
            <w:bottom w:val="none" w:sz="0" w:space="0" w:color="auto"/>
            <w:right w:val="none" w:sz="0" w:space="0" w:color="auto"/>
          </w:divBdr>
        </w:div>
        <w:div w:id="1073701374">
          <w:marLeft w:val="640"/>
          <w:marRight w:val="0"/>
          <w:marTop w:val="0"/>
          <w:marBottom w:val="0"/>
          <w:divBdr>
            <w:top w:val="none" w:sz="0" w:space="0" w:color="auto"/>
            <w:left w:val="none" w:sz="0" w:space="0" w:color="auto"/>
            <w:bottom w:val="none" w:sz="0" w:space="0" w:color="auto"/>
            <w:right w:val="none" w:sz="0" w:space="0" w:color="auto"/>
          </w:divBdr>
        </w:div>
        <w:div w:id="1082525258">
          <w:marLeft w:val="640"/>
          <w:marRight w:val="0"/>
          <w:marTop w:val="0"/>
          <w:marBottom w:val="0"/>
          <w:divBdr>
            <w:top w:val="none" w:sz="0" w:space="0" w:color="auto"/>
            <w:left w:val="none" w:sz="0" w:space="0" w:color="auto"/>
            <w:bottom w:val="none" w:sz="0" w:space="0" w:color="auto"/>
            <w:right w:val="none" w:sz="0" w:space="0" w:color="auto"/>
          </w:divBdr>
        </w:div>
        <w:div w:id="1097946947">
          <w:marLeft w:val="640"/>
          <w:marRight w:val="0"/>
          <w:marTop w:val="0"/>
          <w:marBottom w:val="0"/>
          <w:divBdr>
            <w:top w:val="none" w:sz="0" w:space="0" w:color="auto"/>
            <w:left w:val="none" w:sz="0" w:space="0" w:color="auto"/>
            <w:bottom w:val="none" w:sz="0" w:space="0" w:color="auto"/>
            <w:right w:val="none" w:sz="0" w:space="0" w:color="auto"/>
          </w:divBdr>
        </w:div>
        <w:div w:id="1113787551">
          <w:marLeft w:val="640"/>
          <w:marRight w:val="0"/>
          <w:marTop w:val="0"/>
          <w:marBottom w:val="0"/>
          <w:divBdr>
            <w:top w:val="none" w:sz="0" w:space="0" w:color="auto"/>
            <w:left w:val="none" w:sz="0" w:space="0" w:color="auto"/>
            <w:bottom w:val="none" w:sz="0" w:space="0" w:color="auto"/>
            <w:right w:val="none" w:sz="0" w:space="0" w:color="auto"/>
          </w:divBdr>
        </w:div>
        <w:div w:id="1115324257">
          <w:marLeft w:val="640"/>
          <w:marRight w:val="0"/>
          <w:marTop w:val="0"/>
          <w:marBottom w:val="0"/>
          <w:divBdr>
            <w:top w:val="none" w:sz="0" w:space="0" w:color="auto"/>
            <w:left w:val="none" w:sz="0" w:space="0" w:color="auto"/>
            <w:bottom w:val="none" w:sz="0" w:space="0" w:color="auto"/>
            <w:right w:val="none" w:sz="0" w:space="0" w:color="auto"/>
          </w:divBdr>
        </w:div>
        <w:div w:id="1141196730">
          <w:marLeft w:val="640"/>
          <w:marRight w:val="0"/>
          <w:marTop w:val="0"/>
          <w:marBottom w:val="0"/>
          <w:divBdr>
            <w:top w:val="none" w:sz="0" w:space="0" w:color="auto"/>
            <w:left w:val="none" w:sz="0" w:space="0" w:color="auto"/>
            <w:bottom w:val="none" w:sz="0" w:space="0" w:color="auto"/>
            <w:right w:val="none" w:sz="0" w:space="0" w:color="auto"/>
          </w:divBdr>
        </w:div>
        <w:div w:id="1162889814">
          <w:marLeft w:val="640"/>
          <w:marRight w:val="0"/>
          <w:marTop w:val="0"/>
          <w:marBottom w:val="0"/>
          <w:divBdr>
            <w:top w:val="none" w:sz="0" w:space="0" w:color="auto"/>
            <w:left w:val="none" w:sz="0" w:space="0" w:color="auto"/>
            <w:bottom w:val="none" w:sz="0" w:space="0" w:color="auto"/>
            <w:right w:val="none" w:sz="0" w:space="0" w:color="auto"/>
          </w:divBdr>
        </w:div>
        <w:div w:id="1174537382">
          <w:marLeft w:val="640"/>
          <w:marRight w:val="0"/>
          <w:marTop w:val="0"/>
          <w:marBottom w:val="0"/>
          <w:divBdr>
            <w:top w:val="none" w:sz="0" w:space="0" w:color="auto"/>
            <w:left w:val="none" w:sz="0" w:space="0" w:color="auto"/>
            <w:bottom w:val="none" w:sz="0" w:space="0" w:color="auto"/>
            <w:right w:val="none" w:sz="0" w:space="0" w:color="auto"/>
          </w:divBdr>
        </w:div>
        <w:div w:id="1244146568">
          <w:marLeft w:val="640"/>
          <w:marRight w:val="0"/>
          <w:marTop w:val="0"/>
          <w:marBottom w:val="0"/>
          <w:divBdr>
            <w:top w:val="none" w:sz="0" w:space="0" w:color="auto"/>
            <w:left w:val="none" w:sz="0" w:space="0" w:color="auto"/>
            <w:bottom w:val="none" w:sz="0" w:space="0" w:color="auto"/>
            <w:right w:val="none" w:sz="0" w:space="0" w:color="auto"/>
          </w:divBdr>
        </w:div>
        <w:div w:id="1249849625">
          <w:marLeft w:val="640"/>
          <w:marRight w:val="0"/>
          <w:marTop w:val="0"/>
          <w:marBottom w:val="0"/>
          <w:divBdr>
            <w:top w:val="none" w:sz="0" w:space="0" w:color="auto"/>
            <w:left w:val="none" w:sz="0" w:space="0" w:color="auto"/>
            <w:bottom w:val="none" w:sz="0" w:space="0" w:color="auto"/>
            <w:right w:val="none" w:sz="0" w:space="0" w:color="auto"/>
          </w:divBdr>
        </w:div>
        <w:div w:id="1287738413">
          <w:marLeft w:val="640"/>
          <w:marRight w:val="0"/>
          <w:marTop w:val="0"/>
          <w:marBottom w:val="0"/>
          <w:divBdr>
            <w:top w:val="none" w:sz="0" w:space="0" w:color="auto"/>
            <w:left w:val="none" w:sz="0" w:space="0" w:color="auto"/>
            <w:bottom w:val="none" w:sz="0" w:space="0" w:color="auto"/>
            <w:right w:val="none" w:sz="0" w:space="0" w:color="auto"/>
          </w:divBdr>
        </w:div>
        <w:div w:id="1290550978">
          <w:marLeft w:val="640"/>
          <w:marRight w:val="0"/>
          <w:marTop w:val="0"/>
          <w:marBottom w:val="0"/>
          <w:divBdr>
            <w:top w:val="none" w:sz="0" w:space="0" w:color="auto"/>
            <w:left w:val="none" w:sz="0" w:space="0" w:color="auto"/>
            <w:bottom w:val="none" w:sz="0" w:space="0" w:color="auto"/>
            <w:right w:val="none" w:sz="0" w:space="0" w:color="auto"/>
          </w:divBdr>
        </w:div>
        <w:div w:id="1291285685">
          <w:marLeft w:val="640"/>
          <w:marRight w:val="0"/>
          <w:marTop w:val="0"/>
          <w:marBottom w:val="0"/>
          <w:divBdr>
            <w:top w:val="none" w:sz="0" w:space="0" w:color="auto"/>
            <w:left w:val="none" w:sz="0" w:space="0" w:color="auto"/>
            <w:bottom w:val="none" w:sz="0" w:space="0" w:color="auto"/>
            <w:right w:val="none" w:sz="0" w:space="0" w:color="auto"/>
          </w:divBdr>
        </w:div>
        <w:div w:id="1353218429">
          <w:marLeft w:val="640"/>
          <w:marRight w:val="0"/>
          <w:marTop w:val="0"/>
          <w:marBottom w:val="0"/>
          <w:divBdr>
            <w:top w:val="none" w:sz="0" w:space="0" w:color="auto"/>
            <w:left w:val="none" w:sz="0" w:space="0" w:color="auto"/>
            <w:bottom w:val="none" w:sz="0" w:space="0" w:color="auto"/>
            <w:right w:val="none" w:sz="0" w:space="0" w:color="auto"/>
          </w:divBdr>
        </w:div>
        <w:div w:id="1384252554">
          <w:marLeft w:val="640"/>
          <w:marRight w:val="0"/>
          <w:marTop w:val="0"/>
          <w:marBottom w:val="0"/>
          <w:divBdr>
            <w:top w:val="none" w:sz="0" w:space="0" w:color="auto"/>
            <w:left w:val="none" w:sz="0" w:space="0" w:color="auto"/>
            <w:bottom w:val="none" w:sz="0" w:space="0" w:color="auto"/>
            <w:right w:val="none" w:sz="0" w:space="0" w:color="auto"/>
          </w:divBdr>
        </w:div>
        <w:div w:id="1387877490">
          <w:marLeft w:val="640"/>
          <w:marRight w:val="0"/>
          <w:marTop w:val="0"/>
          <w:marBottom w:val="0"/>
          <w:divBdr>
            <w:top w:val="none" w:sz="0" w:space="0" w:color="auto"/>
            <w:left w:val="none" w:sz="0" w:space="0" w:color="auto"/>
            <w:bottom w:val="none" w:sz="0" w:space="0" w:color="auto"/>
            <w:right w:val="none" w:sz="0" w:space="0" w:color="auto"/>
          </w:divBdr>
        </w:div>
        <w:div w:id="1405487028">
          <w:marLeft w:val="640"/>
          <w:marRight w:val="0"/>
          <w:marTop w:val="0"/>
          <w:marBottom w:val="0"/>
          <w:divBdr>
            <w:top w:val="none" w:sz="0" w:space="0" w:color="auto"/>
            <w:left w:val="none" w:sz="0" w:space="0" w:color="auto"/>
            <w:bottom w:val="none" w:sz="0" w:space="0" w:color="auto"/>
            <w:right w:val="none" w:sz="0" w:space="0" w:color="auto"/>
          </w:divBdr>
        </w:div>
        <w:div w:id="1445079113">
          <w:marLeft w:val="640"/>
          <w:marRight w:val="0"/>
          <w:marTop w:val="0"/>
          <w:marBottom w:val="0"/>
          <w:divBdr>
            <w:top w:val="none" w:sz="0" w:space="0" w:color="auto"/>
            <w:left w:val="none" w:sz="0" w:space="0" w:color="auto"/>
            <w:bottom w:val="none" w:sz="0" w:space="0" w:color="auto"/>
            <w:right w:val="none" w:sz="0" w:space="0" w:color="auto"/>
          </w:divBdr>
        </w:div>
        <w:div w:id="1466267695">
          <w:marLeft w:val="640"/>
          <w:marRight w:val="0"/>
          <w:marTop w:val="0"/>
          <w:marBottom w:val="0"/>
          <w:divBdr>
            <w:top w:val="none" w:sz="0" w:space="0" w:color="auto"/>
            <w:left w:val="none" w:sz="0" w:space="0" w:color="auto"/>
            <w:bottom w:val="none" w:sz="0" w:space="0" w:color="auto"/>
            <w:right w:val="none" w:sz="0" w:space="0" w:color="auto"/>
          </w:divBdr>
        </w:div>
        <w:div w:id="1482504075">
          <w:marLeft w:val="640"/>
          <w:marRight w:val="0"/>
          <w:marTop w:val="0"/>
          <w:marBottom w:val="0"/>
          <w:divBdr>
            <w:top w:val="none" w:sz="0" w:space="0" w:color="auto"/>
            <w:left w:val="none" w:sz="0" w:space="0" w:color="auto"/>
            <w:bottom w:val="none" w:sz="0" w:space="0" w:color="auto"/>
            <w:right w:val="none" w:sz="0" w:space="0" w:color="auto"/>
          </w:divBdr>
        </w:div>
        <w:div w:id="1502500025">
          <w:marLeft w:val="640"/>
          <w:marRight w:val="0"/>
          <w:marTop w:val="0"/>
          <w:marBottom w:val="0"/>
          <w:divBdr>
            <w:top w:val="none" w:sz="0" w:space="0" w:color="auto"/>
            <w:left w:val="none" w:sz="0" w:space="0" w:color="auto"/>
            <w:bottom w:val="none" w:sz="0" w:space="0" w:color="auto"/>
            <w:right w:val="none" w:sz="0" w:space="0" w:color="auto"/>
          </w:divBdr>
        </w:div>
        <w:div w:id="1536114127">
          <w:marLeft w:val="640"/>
          <w:marRight w:val="0"/>
          <w:marTop w:val="0"/>
          <w:marBottom w:val="0"/>
          <w:divBdr>
            <w:top w:val="none" w:sz="0" w:space="0" w:color="auto"/>
            <w:left w:val="none" w:sz="0" w:space="0" w:color="auto"/>
            <w:bottom w:val="none" w:sz="0" w:space="0" w:color="auto"/>
            <w:right w:val="none" w:sz="0" w:space="0" w:color="auto"/>
          </w:divBdr>
        </w:div>
        <w:div w:id="1541551828">
          <w:marLeft w:val="640"/>
          <w:marRight w:val="0"/>
          <w:marTop w:val="0"/>
          <w:marBottom w:val="0"/>
          <w:divBdr>
            <w:top w:val="none" w:sz="0" w:space="0" w:color="auto"/>
            <w:left w:val="none" w:sz="0" w:space="0" w:color="auto"/>
            <w:bottom w:val="none" w:sz="0" w:space="0" w:color="auto"/>
            <w:right w:val="none" w:sz="0" w:space="0" w:color="auto"/>
          </w:divBdr>
        </w:div>
        <w:div w:id="1592199813">
          <w:marLeft w:val="640"/>
          <w:marRight w:val="0"/>
          <w:marTop w:val="0"/>
          <w:marBottom w:val="0"/>
          <w:divBdr>
            <w:top w:val="none" w:sz="0" w:space="0" w:color="auto"/>
            <w:left w:val="none" w:sz="0" w:space="0" w:color="auto"/>
            <w:bottom w:val="none" w:sz="0" w:space="0" w:color="auto"/>
            <w:right w:val="none" w:sz="0" w:space="0" w:color="auto"/>
          </w:divBdr>
        </w:div>
        <w:div w:id="1603223177">
          <w:marLeft w:val="640"/>
          <w:marRight w:val="0"/>
          <w:marTop w:val="0"/>
          <w:marBottom w:val="0"/>
          <w:divBdr>
            <w:top w:val="none" w:sz="0" w:space="0" w:color="auto"/>
            <w:left w:val="none" w:sz="0" w:space="0" w:color="auto"/>
            <w:bottom w:val="none" w:sz="0" w:space="0" w:color="auto"/>
            <w:right w:val="none" w:sz="0" w:space="0" w:color="auto"/>
          </w:divBdr>
        </w:div>
        <w:div w:id="1633243953">
          <w:marLeft w:val="640"/>
          <w:marRight w:val="0"/>
          <w:marTop w:val="0"/>
          <w:marBottom w:val="0"/>
          <w:divBdr>
            <w:top w:val="none" w:sz="0" w:space="0" w:color="auto"/>
            <w:left w:val="none" w:sz="0" w:space="0" w:color="auto"/>
            <w:bottom w:val="none" w:sz="0" w:space="0" w:color="auto"/>
            <w:right w:val="none" w:sz="0" w:space="0" w:color="auto"/>
          </w:divBdr>
        </w:div>
        <w:div w:id="1647977468">
          <w:marLeft w:val="640"/>
          <w:marRight w:val="0"/>
          <w:marTop w:val="0"/>
          <w:marBottom w:val="0"/>
          <w:divBdr>
            <w:top w:val="none" w:sz="0" w:space="0" w:color="auto"/>
            <w:left w:val="none" w:sz="0" w:space="0" w:color="auto"/>
            <w:bottom w:val="none" w:sz="0" w:space="0" w:color="auto"/>
            <w:right w:val="none" w:sz="0" w:space="0" w:color="auto"/>
          </w:divBdr>
        </w:div>
        <w:div w:id="1660185071">
          <w:marLeft w:val="640"/>
          <w:marRight w:val="0"/>
          <w:marTop w:val="0"/>
          <w:marBottom w:val="0"/>
          <w:divBdr>
            <w:top w:val="none" w:sz="0" w:space="0" w:color="auto"/>
            <w:left w:val="none" w:sz="0" w:space="0" w:color="auto"/>
            <w:bottom w:val="none" w:sz="0" w:space="0" w:color="auto"/>
            <w:right w:val="none" w:sz="0" w:space="0" w:color="auto"/>
          </w:divBdr>
        </w:div>
        <w:div w:id="1721130789">
          <w:marLeft w:val="640"/>
          <w:marRight w:val="0"/>
          <w:marTop w:val="0"/>
          <w:marBottom w:val="0"/>
          <w:divBdr>
            <w:top w:val="none" w:sz="0" w:space="0" w:color="auto"/>
            <w:left w:val="none" w:sz="0" w:space="0" w:color="auto"/>
            <w:bottom w:val="none" w:sz="0" w:space="0" w:color="auto"/>
            <w:right w:val="none" w:sz="0" w:space="0" w:color="auto"/>
          </w:divBdr>
        </w:div>
        <w:div w:id="1727798835">
          <w:marLeft w:val="640"/>
          <w:marRight w:val="0"/>
          <w:marTop w:val="0"/>
          <w:marBottom w:val="0"/>
          <w:divBdr>
            <w:top w:val="none" w:sz="0" w:space="0" w:color="auto"/>
            <w:left w:val="none" w:sz="0" w:space="0" w:color="auto"/>
            <w:bottom w:val="none" w:sz="0" w:space="0" w:color="auto"/>
            <w:right w:val="none" w:sz="0" w:space="0" w:color="auto"/>
          </w:divBdr>
        </w:div>
        <w:div w:id="1747216675">
          <w:marLeft w:val="640"/>
          <w:marRight w:val="0"/>
          <w:marTop w:val="0"/>
          <w:marBottom w:val="0"/>
          <w:divBdr>
            <w:top w:val="none" w:sz="0" w:space="0" w:color="auto"/>
            <w:left w:val="none" w:sz="0" w:space="0" w:color="auto"/>
            <w:bottom w:val="none" w:sz="0" w:space="0" w:color="auto"/>
            <w:right w:val="none" w:sz="0" w:space="0" w:color="auto"/>
          </w:divBdr>
        </w:div>
        <w:div w:id="1755011930">
          <w:marLeft w:val="640"/>
          <w:marRight w:val="0"/>
          <w:marTop w:val="0"/>
          <w:marBottom w:val="0"/>
          <w:divBdr>
            <w:top w:val="none" w:sz="0" w:space="0" w:color="auto"/>
            <w:left w:val="none" w:sz="0" w:space="0" w:color="auto"/>
            <w:bottom w:val="none" w:sz="0" w:space="0" w:color="auto"/>
            <w:right w:val="none" w:sz="0" w:space="0" w:color="auto"/>
          </w:divBdr>
        </w:div>
        <w:div w:id="1869834649">
          <w:marLeft w:val="640"/>
          <w:marRight w:val="0"/>
          <w:marTop w:val="0"/>
          <w:marBottom w:val="0"/>
          <w:divBdr>
            <w:top w:val="none" w:sz="0" w:space="0" w:color="auto"/>
            <w:left w:val="none" w:sz="0" w:space="0" w:color="auto"/>
            <w:bottom w:val="none" w:sz="0" w:space="0" w:color="auto"/>
            <w:right w:val="none" w:sz="0" w:space="0" w:color="auto"/>
          </w:divBdr>
        </w:div>
        <w:div w:id="1896889507">
          <w:marLeft w:val="640"/>
          <w:marRight w:val="0"/>
          <w:marTop w:val="0"/>
          <w:marBottom w:val="0"/>
          <w:divBdr>
            <w:top w:val="none" w:sz="0" w:space="0" w:color="auto"/>
            <w:left w:val="none" w:sz="0" w:space="0" w:color="auto"/>
            <w:bottom w:val="none" w:sz="0" w:space="0" w:color="auto"/>
            <w:right w:val="none" w:sz="0" w:space="0" w:color="auto"/>
          </w:divBdr>
        </w:div>
        <w:div w:id="1897157962">
          <w:marLeft w:val="640"/>
          <w:marRight w:val="0"/>
          <w:marTop w:val="0"/>
          <w:marBottom w:val="0"/>
          <w:divBdr>
            <w:top w:val="none" w:sz="0" w:space="0" w:color="auto"/>
            <w:left w:val="none" w:sz="0" w:space="0" w:color="auto"/>
            <w:bottom w:val="none" w:sz="0" w:space="0" w:color="auto"/>
            <w:right w:val="none" w:sz="0" w:space="0" w:color="auto"/>
          </w:divBdr>
        </w:div>
        <w:div w:id="1971936247">
          <w:marLeft w:val="640"/>
          <w:marRight w:val="0"/>
          <w:marTop w:val="0"/>
          <w:marBottom w:val="0"/>
          <w:divBdr>
            <w:top w:val="none" w:sz="0" w:space="0" w:color="auto"/>
            <w:left w:val="none" w:sz="0" w:space="0" w:color="auto"/>
            <w:bottom w:val="none" w:sz="0" w:space="0" w:color="auto"/>
            <w:right w:val="none" w:sz="0" w:space="0" w:color="auto"/>
          </w:divBdr>
        </w:div>
        <w:div w:id="2015108741">
          <w:marLeft w:val="640"/>
          <w:marRight w:val="0"/>
          <w:marTop w:val="0"/>
          <w:marBottom w:val="0"/>
          <w:divBdr>
            <w:top w:val="none" w:sz="0" w:space="0" w:color="auto"/>
            <w:left w:val="none" w:sz="0" w:space="0" w:color="auto"/>
            <w:bottom w:val="none" w:sz="0" w:space="0" w:color="auto"/>
            <w:right w:val="none" w:sz="0" w:space="0" w:color="auto"/>
          </w:divBdr>
        </w:div>
        <w:div w:id="2048097941">
          <w:marLeft w:val="640"/>
          <w:marRight w:val="0"/>
          <w:marTop w:val="0"/>
          <w:marBottom w:val="0"/>
          <w:divBdr>
            <w:top w:val="none" w:sz="0" w:space="0" w:color="auto"/>
            <w:left w:val="none" w:sz="0" w:space="0" w:color="auto"/>
            <w:bottom w:val="none" w:sz="0" w:space="0" w:color="auto"/>
            <w:right w:val="none" w:sz="0" w:space="0" w:color="auto"/>
          </w:divBdr>
        </w:div>
        <w:div w:id="2051756270">
          <w:marLeft w:val="640"/>
          <w:marRight w:val="0"/>
          <w:marTop w:val="0"/>
          <w:marBottom w:val="0"/>
          <w:divBdr>
            <w:top w:val="none" w:sz="0" w:space="0" w:color="auto"/>
            <w:left w:val="none" w:sz="0" w:space="0" w:color="auto"/>
            <w:bottom w:val="none" w:sz="0" w:space="0" w:color="auto"/>
            <w:right w:val="none" w:sz="0" w:space="0" w:color="auto"/>
          </w:divBdr>
        </w:div>
        <w:div w:id="2091347619">
          <w:marLeft w:val="640"/>
          <w:marRight w:val="0"/>
          <w:marTop w:val="0"/>
          <w:marBottom w:val="0"/>
          <w:divBdr>
            <w:top w:val="none" w:sz="0" w:space="0" w:color="auto"/>
            <w:left w:val="none" w:sz="0" w:space="0" w:color="auto"/>
            <w:bottom w:val="none" w:sz="0" w:space="0" w:color="auto"/>
            <w:right w:val="none" w:sz="0" w:space="0" w:color="auto"/>
          </w:divBdr>
        </w:div>
        <w:div w:id="2146505594">
          <w:marLeft w:val="640"/>
          <w:marRight w:val="0"/>
          <w:marTop w:val="0"/>
          <w:marBottom w:val="0"/>
          <w:divBdr>
            <w:top w:val="none" w:sz="0" w:space="0" w:color="auto"/>
            <w:left w:val="none" w:sz="0" w:space="0" w:color="auto"/>
            <w:bottom w:val="none" w:sz="0" w:space="0" w:color="auto"/>
            <w:right w:val="none" w:sz="0" w:space="0" w:color="auto"/>
          </w:divBdr>
        </w:div>
      </w:divsChild>
    </w:div>
    <w:div w:id="50619919">
      <w:bodyDiv w:val="1"/>
      <w:marLeft w:val="0"/>
      <w:marRight w:val="0"/>
      <w:marTop w:val="0"/>
      <w:marBottom w:val="0"/>
      <w:divBdr>
        <w:top w:val="none" w:sz="0" w:space="0" w:color="auto"/>
        <w:left w:val="none" w:sz="0" w:space="0" w:color="auto"/>
        <w:bottom w:val="none" w:sz="0" w:space="0" w:color="auto"/>
        <w:right w:val="none" w:sz="0" w:space="0" w:color="auto"/>
      </w:divBdr>
      <w:divsChild>
        <w:div w:id="3094686">
          <w:marLeft w:val="640"/>
          <w:marRight w:val="0"/>
          <w:marTop w:val="0"/>
          <w:marBottom w:val="0"/>
          <w:divBdr>
            <w:top w:val="none" w:sz="0" w:space="0" w:color="auto"/>
            <w:left w:val="none" w:sz="0" w:space="0" w:color="auto"/>
            <w:bottom w:val="none" w:sz="0" w:space="0" w:color="auto"/>
            <w:right w:val="none" w:sz="0" w:space="0" w:color="auto"/>
          </w:divBdr>
        </w:div>
        <w:div w:id="29648521">
          <w:marLeft w:val="640"/>
          <w:marRight w:val="0"/>
          <w:marTop w:val="0"/>
          <w:marBottom w:val="0"/>
          <w:divBdr>
            <w:top w:val="none" w:sz="0" w:space="0" w:color="auto"/>
            <w:left w:val="none" w:sz="0" w:space="0" w:color="auto"/>
            <w:bottom w:val="none" w:sz="0" w:space="0" w:color="auto"/>
            <w:right w:val="none" w:sz="0" w:space="0" w:color="auto"/>
          </w:divBdr>
        </w:div>
        <w:div w:id="36904934">
          <w:marLeft w:val="640"/>
          <w:marRight w:val="0"/>
          <w:marTop w:val="0"/>
          <w:marBottom w:val="0"/>
          <w:divBdr>
            <w:top w:val="none" w:sz="0" w:space="0" w:color="auto"/>
            <w:left w:val="none" w:sz="0" w:space="0" w:color="auto"/>
            <w:bottom w:val="none" w:sz="0" w:space="0" w:color="auto"/>
            <w:right w:val="none" w:sz="0" w:space="0" w:color="auto"/>
          </w:divBdr>
        </w:div>
        <w:div w:id="55397895">
          <w:marLeft w:val="640"/>
          <w:marRight w:val="0"/>
          <w:marTop w:val="0"/>
          <w:marBottom w:val="0"/>
          <w:divBdr>
            <w:top w:val="none" w:sz="0" w:space="0" w:color="auto"/>
            <w:left w:val="none" w:sz="0" w:space="0" w:color="auto"/>
            <w:bottom w:val="none" w:sz="0" w:space="0" w:color="auto"/>
            <w:right w:val="none" w:sz="0" w:space="0" w:color="auto"/>
          </w:divBdr>
        </w:div>
        <w:div w:id="60371927">
          <w:marLeft w:val="640"/>
          <w:marRight w:val="0"/>
          <w:marTop w:val="0"/>
          <w:marBottom w:val="0"/>
          <w:divBdr>
            <w:top w:val="none" w:sz="0" w:space="0" w:color="auto"/>
            <w:left w:val="none" w:sz="0" w:space="0" w:color="auto"/>
            <w:bottom w:val="none" w:sz="0" w:space="0" w:color="auto"/>
            <w:right w:val="none" w:sz="0" w:space="0" w:color="auto"/>
          </w:divBdr>
        </w:div>
        <w:div w:id="108283533">
          <w:marLeft w:val="640"/>
          <w:marRight w:val="0"/>
          <w:marTop w:val="0"/>
          <w:marBottom w:val="0"/>
          <w:divBdr>
            <w:top w:val="none" w:sz="0" w:space="0" w:color="auto"/>
            <w:left w:val="none" w:sz="0" w:space="0" w:color="auto"/>
            <w:bottom w:val="none" w:sz="0" w:space="0" w:color="auto"/>
            <w:right w:val="none" w:sz="0" w:space="0" w:color="auto"/>
          </w:divBdr>
        </w:div>
        <w:div w:id="126362141">
          <w:marLeft w:val="640"/>
          <w:marRight w:val="0"/>
          <w:marTop w:val="0"/>
          <w:marBottom w:val="0"/>
          <w:divBdr>
            <w:top w:val="none" w:sz="0" w:space="0" w:color="auto"/>
            <w:left w:val="none" w:sz="0" w:space="0" w:color="auto"/>
            <w:bottom w:val="none" w:sz="0" w:space="0" w:color="auto"/>
            <w:right w:val="none" w:sz="0" w:space="0" w:color="auto"/>
          </w:divBdr>
        </w:div>
        <w:div w:id="218829999">
          <w:marLeft w:val="640"/>
          <w:marRight w:val="0"/>
          <w:marTop w:val="0"/>
          <w:marBottom w:val="0"/>
          <w:divBdr>
            <w:top w:val="none" w:sz="0" w:space="0" w:color="auto"/>
            <w:left w:val="none" w:sz="0" w:space="0" w:color="auto"/>
            <w:bottom w:val="none" w:sz="0" w:space="0" w:color="auto"/>
            <w:right w:val="none" w:sz="0" w:space="0" w:color="auto"/>
          </w:divBdr>
        </w:div>
        <w:div w:id="225066426">
          <w:marLeft w:val="640"/>
          <w:marRight w:val="0"/>
          <w:marTop w:val="0"/>
          <w:marBottom w:val="0"/>
          <w:divBdr>
            <w:top w:val="none" w:sz="0" w:space="0" w:color="auto"/>
            <w:left w:val="none" w:sz="0" w:space="0" w:color="auto"/>
            <w:bottom w:val="none" w:sz="0" w:space="0" w:color="auto"/>
            <w:right w:val="none" w:sz="0" w:space="0" w:color="auto"/>
          </w:divBdr>
        </w:div>
        <w:div w:id="295448149">
          <w:marLeft w:val="640"/>
          <w:marRight w:val="0"/>
          <w:marTop w:val="0"/>
          <w:marBottom w:val="0"/>
          <w:divBdr>
            <w:top w:val="none" w:sz="0" w:space="0" w:color="auto"/>
            <w:left w:val="none" w:sz="0" w:space="0" w:color="auto"/>
            <w:bottom w:val="none" w:sz="0" w:space="0" w:color="auto"/>
            <w:right w:val="none" w:sz="0" w:space="0" w:color="auto"/>
          </w:divBdr>
        </w:div>
        <w:div w:id="307983264">
          <w:marLeft w:val="640"/>
          <w:marRight w:val="0"/>
          <w:marTop w:val="0"/>
          <w:marBottom w:val="0"/>
          <w:divBdr>
            <w:top w:val="none" w:sz="0" w:space="0" w:color="auto"/>
            <w:left w:val="none" w:sz="0" w:space="0" w:color="auto"/>
            <w:bottom w:val="none" w:sz="0" w:space="0" w:color="auto"/>
            <w:right w:val="none" w:sz="0" w:space="0" w:color="auto"/>
          </w:divBdr>
        </w:div>
        <w:div w:id="381713114">
          <w:marLeft w:val="640"/>
          <w:marRight w:val="0"/>
          <w:marTop w:val="0"/>
          <w:marBottom w:val="0"/>
          <w:divBdr>
            <w:top w:val="none" w:sz="0" w:space="0" w:color="auto"/>
            <w:left w:val="none" w:sz="0" w:space="0" w:color="auto"/>
            <w:bottom w:val="none" w:sz="0" w:space="0" w:color="auto"/>
            <w:right w:val="none" w:sz="0" w:space="0" w:color="auto"/>
          </w:divBdr>
        </w:div>
        <w:div w:id="413668517">
          <w:marLeft w:val="640"/>
          <w:marRight w:val="0"/>
          <w:marTop w:val="0"/>
          <w:marBottom w:val="0"/>
          <w:divBdr>
            <w:top w:val="none" w:sz="0" w:space="0" w:color="auto"/>
            <w:left w:val="none" w:sz="0" w:space="0" w:color="auto"/>
            <w:bottom w:val="none" w:sz="0" w:space="0" w:color="auto"/>
            <w:right w:val="none" w:sz="0" w:space="0" w:color="auto"/>
          </w:divBdr>
        </w:div>
        <w:div w:id="454831890">
          <w:marLeft w:val="640"/>
          <w:marRight w:val="0"/>
          <w:marTop w:val="0"/>
          <w:marBottom w:val="0"/>
          <w:divBdr>
            <w:top w:val="none" w:sz="0" w:space="0" w:color="auto"/>
            <w:left w:val="none" w:sz="0" w:space="0" w:color="auto"/>
            <w:bottom w:val="none" w:sz="0" w:space="0" w:color="auto"/>
            <w:right w:val="none" w:sz="0" w:space="0" w:color="auto"/>
          </w:divBdr>
        </w:div>
        <w:div w:id="457068105">
          <w:marLeft w:val="640"/>
          <w:marRight w:val="0"/>
          <w:marTop w:val="0"/>
          <w:marBottom w:val="0"/>
          <w:divBdr>
            <w:top w:val="none" w:sz="0" w:space="0" w:color="auto"/>
            <w:left w:val="none" w:sz="0" w:space="0" w:color="auto"/>
            <w:bottom w:val="none" w:sz="0" w:space="0" w:color="auto"/>
            <w:right w:val="none" w:sz="0" w:space="0" w:color="auto"/>
          </w:divBdr>
        </w:div>
        <w:div w:id="475417835">
          <w:marLeft w:val="640"/>
          <w:marRight w:val="0"/>
          <w:marTop w:val="0"/>
          <w:marBottom w:val="0"/>
          <w:divBdr>
            <w:top w:val="none" w:sz="0" w:space="0" w:color="auto"/>
            <w:left w:val="none" w:sz="0" w:space="0" w:color="auto"/>
            <w:bottom w:val="none" w:sz="0" w:space="0" w:color="auto"/>
            <w:right w:val="none" w:sz="0" w:space="0" w:color="auto"/>
          </w:divBdr>
        </w:div>
        <w:div w:id="484322717">
          <w:marLeft w:val="640"/>
          <w:marRight w:val="0"/>
          <w:marTop w:val="0"/>
          <w:marBottom w:val="0"/>
          <w:divBdr>
            <w:top w:val="none" w:sz="0" w:space="0" w:color="auto"/>
            <w:left w:val="none" w:sz="0" w:space="0" w:color="auto"/>
            <w:bottom w:val="none" w:sz="0" w:space="0" w:color="auto"/>
            <w:right w:val="none" w:sz="0" w:space="0" w:color="auto"/>
          </w:divBdr>
        </w:div>
        <w:div w:id="517278442">
          <w:marLeft w:val="640"/>
          <w:marRight w:val="0"/>
          <w:marTop w:val="0"/>
          <w:marBottom w:val="0"/>
          <w:divBdr>
            <w:top w:val="none" w:sz="0" w:space="0" w:color="auto"/>
            <w:left w:val="none" w:sz="0" w:space="0" w:color="auto"/>
            <w:bottom w:val="none" w:sz="0" w:space="0" w:color="auto"/>
            <w:right w:val="none" w:sz="0" w:space="0" w:color="auto"/>
          </w:divBdr>
        </w:div>
        <w:div w:id="530459203">
          <w:marLeft w:val="640"/>
          <w:marRight w:val="0"/>
          <w:marTop w:val="0"/>
          <w:marBottom w:val="0"/>
          <w:divBdr>
            <w:top w:val="none" w:sz="0" w:space="0" w:color="auto"/>
            <w:left w:val="none" w:sz="0" w:space="0" w:color="auto"/>
            <w:bottom w:val="none" w:sz="0" w:space="0" w:color="auto"/>
            <w:right w:val="none" w:sz="0" w:space="0" w:color="auto"/>
          </w:divBdr>
        </w:div>
        <w:div w:id="571737440">
          <w:marLeft w:val="640"/>
          <w:marRight w:val="0"/>
          <w:marTop w:val="0"/>
          <w:marBottom w:val="0"/>
          <w:divBdr>
            <w:top w:val="none" w:sz="0" w:space="0" w:color="auto"/>
            <w:left w:val="none" w:sz="0" w:space="0" w:color="auto"/>
            <w:bottom w:val="none" w:sz="0" w:space="0" w:color="auto"/>
            <w:right w:val="none" w:sz="0" w:space="0" w:color="auto"/>
          </w:divBdr>
        </w:div>
        <w:div w:id="581840096">
          <w:marLeft w:val="640"/>
          <w:marRight w:val="0"/>
          <w:marTop w:val="0"/>
          <w:marBottom w:val="0"/>
          <w:divBdr>
            <w:top w:val="none" w:sz="0" w:space="0" w:color="auto"/>
            <w:left w:val="none" w:sz="0" w:space="0" w:color="auto"/>
            <w:bottom w:val="none" w:sz="0" w:space="0" w:color="auto"/>
            <w:right w:val="none" w:sz="0" w:space="0" w:color="auto"/>
          </w:divBdr>
        </w:div>
        <w:div w:id="640235662">
          <w:marLeft w:val="640"/>
          <w:marRight w:val="0"/>
          <w:marTop w:val="0"/>
          <w:marBottom w:val="0"/>
          <w:divBdr>
            <w:top w:val="none" w:sz="0" w:space="0" w:color="auto"/>
            <w:left w:val="none" w:sz="0" w:space="0" w:color="auto"/>
            <w:bottom w:val="none" w:sz="0" w:space="0" w:color="auto"/>
            <w:right w:val="none" w:sz="0" w:space="0" w:color="auto"/>
          </w:divBdr>
        </w:div>
        <w:div w:id="645208908">
          <w:marLeft w:val="640"/>
          <w:marRight w:val="0"/>
          <w:marTop w:val="0"/>
          <w:marBottom w:val="0"/>
          <w:divBdr>
            <w:top w:val="none" w:sz="0" w:space="0" w:color="auto"/>
            <w:left w:val="none" w:sz="0" w:space="0" w:color="auto"/>
            <w:bottom w:val="none" w:sz="0" w:space="0" w:color="auto"/>
            <w:right w:val="none" w:sz="0" w:space="0" w:color="auto"/>
          </w:divBdr>
        </w:div>
        <w:div w:id="654335575">
          <w:marLeft w:val="640"/>
          <w:marRight w:val="0"/>
          <w:marTop w:val="0"/>
          <w:marBottom w:val="0"/>
          <w:divBdr>
            <w:top w:val="none" w:sz="0" w:space="0" w:color="auto"/>
            <w:left w:val="none" w:sz="0" w:space="0" w:color="auto"/>
            <w:bottom w:val="none" w:sz="0" w:space="0" w:color="auto"/>
            <w:right w:val="none" w:sz="0" w:space="0" w:color="auto"/>
          </w:divBdr>
        </w:div>
        <w:div w:id="698240238">
          <w:marLeft w:val="640"/>
          <w:marRight w:val="0"/>
          <w:marTop w:val="0"/>
          <w:marBottom w:val="0"/>
          <w:divBdr>
            <w:top w:val="none" w:sz="0" w:space="0" w:color="auto"/>
            <w:left w:val="none" w:sz="0" w:space="0" w:color="auto"/>
            <w:bottom w:val="none" w:sz="0" w:space="0" w:color="auto"/>
            <w:right w:val="none" w:sz="0" w:space="0" w:color="auto"/>
          </w:divBdr>
        </w:div>
        <w:div w:id="710228107">
          <w:marLeft w:val="640"/>
          <w:marRight w:val="0"/>
          <w:marTop w:val="0"/>
          <w:marBottom w:val="0"/>
          <w:divBdr>
            <w:top w:val="none" w:sz="0" w:space="0" w:color="auto"/>
            <w:left w:val="none" w:sz="0" w:space="0" w:color="auto"/>
            <w:bottom w:val="none" w:sz="0" w:space="0" w:color="auto"/>
            <w:right w:val="none" w:sz="0" w:space="0" w:color="auto"/>
          </w:divBdr>
        </w:div>
        <w:div w:id="720985242">
          <w:marLeft w:val="640"/>
          <w:marRight w:val="0"/>
          <w:marTop w:val="0"/>
          <w:marBottom w:val="0"/>
          <w:divBdr>
            <w:top w:val="none" w:sz="0" w:space="0" w:color="auto"/>
            <w:left w:val="none" w:sz="0" w:space="0" w:color="auto"/>
            <w:bottom w:val="none" w:sz="0" w:space="0" w:color="auto"/>
            <w:right w:val="none" w:sz="0" w:space="0" w:color="auto"/>
          </w:divBdr>
        </w:div>
        <w:div w:id="728500320">
          <w:marLeft w:val="640"/>
          <w:marRight w:val="0"/>
          <w:marTop w:val="0"/>
          <w:marBottom w:val="0"/>
          <w:divBdr>
            <w:top w:val="none" w:sz="0" w:space="0" w:color="auto"/>
            <w:left w:val="none" w:sz="0" w:space="0" w:color="auto"/>
            <w:bottom w:val="none" w:sz="0" w:space="0" w:color="auto"/>
            <w:right w:val="none" w:sz="0" w:space="0" w:color="auto"/>
          </w:divBdr>
        </w:div>
        <w:div w:id="773987397">
          <w:marLeft w:val="640"/>
          <w:marRight w:val="0"/>
          <w:marTop w:val="0"/>
          <w:marBottom w:val="0"/>
          <w:divBdr>
            <w:top w:val="none" w:sz="0" w:space="0" w:color="auto"/>
            <w:left w:val="none" w:sz="0" w:space="0" w:color="auto"/>
            <w:bottom w:val="none" w:sz="0" w:space="0" w:color="auto"/>
            <w:right w:val="none" w:sz="0" w:space="0" w:color="auto"/>
          </w:divBdr>
        </w:div>
        <w:div w:id="783623224">
          <w:marLeft w:val="640"/>
          <w:marRight w:val="0"/>
          <w:marTop w:val="0"/>
          <w:marBottom w:val="0"/>
          <w:divBdr>
            <w:top w:val="none" w:sz="0" w:space="0" w:color="auto"/>
            <w:left w:val="none" w:sz="0" w:space="0" w:color="auto"/>
            <w:bottom w:val="none" w:sz="0" w:space="0" w:color="auto"/>
            <w:right w:val="none" w:sz="0" w:space="0" w:color="auto"/>
          </w:divBdr>
        </w:div>
        <w:div w:id="784618636">
          <w:marLeft w:val="640"/>
          <w:marRight w:val="0"/>
          <w:marTop w:val="0"/>
          <w:marBottom w:val="0"/>
          <w:divBdr>
            <w:top w:val="none" w:sz="0" w:space="0" w:color="auto"/>
            <w:left w:val="none" w:sz="0" w:space="0" w:color="auto"/>
            <w:bottom w:val="none" w:sz="0" w:space="0" w:color="auto"/>
            <w:right w:val="none" w:sz="0" w:space="0" w:color="auto"/>
          </w:divBdr>
        </w:div>
        <w:div w:id="796221152">
          <w:marLeft w:val="640"/>
          <w:marRight w:val="0"/>
          <w:marTop w:val="0"/>
          <w:marBottom w:val="0"/>
          <w:divBdr>
            <w:top w:val="none" w:sz="0" w:space="0" w:color="auto"/>
            <w:left w:val="none" w:sz="0" w:space="0" w:color="auto"/>
            <w:bottom w:val="none" w:sz="0" w:space="0" w:color="auto"/>
            <w:right w:val="none" w:sz="0" w:space="0" w:color="auto"/>
          </w:divBdr>
        </w:div>
        <w:div w:id="812867041">
          <w:marLeft w:val="640"/>
          <w:marRight w:val="0"/>
          <w:marTop w:val="0"/>
          <w:marBottom w:val="0"/>
          <w:divBdr>
            <w:top w:val="none" w:sz="0" w:space="0" w:color="auto"/>
            <w:left w:val="none" w:sz="0" w:space="0" w:color="auto"/>
            <w:bottom w:val="none" w:sz="0" w:space="0" w:color="auto"/>
            <w:right w:val="none" w:sz="0" w:space="0" w:color="auto"/>
          </w:divBdr>
        </w:div>
        <w:div w:id="869953673">
          <w:marLeft w:val="640"/>
          <w:marRight w:val="0"/>
          <w:marTop w:val="0"/>
          <w:marBottom w:val="0"/>
          <w:divBdr>
            <w:top w:val="none" w:sz="0" w:space="0" w:color="auto"/>
            <w:left w:val="none" w:sz="0" w:space="0" w:color="auto"/>
            <w:bottom w:val="none" w:sz="0" w:space="0" w:color="auto"/>
            <w:right w:val="none" w:sz="0" w:space="0" w:color="auto"/>
          </w:divBdr>
        </w:div>
        <w:div w:id="879631848">
          <w:marLeft w:val="640"/>
          <w:marRight w:val="0"/>
          <w:marTop w:val="0"/>
          <w:marBottom w:val="0"/>
          <w:divBdr>
            <w:top w:val="none" w:sz="0" w:space="0" w:color="auto"/>
            <w:left w:val="none" w:sz="0" w:space="0" w:color="auto"/>
            <w:bottom w:val="none" w:sz="0" w:space="0" w:color="auto"/>
            <w:right w:val="none" w:sz="0" w:space="0" w:color="auto"/>
          </w:divBdr>
        </w:div>
        <w:div w:id="895629102">
          <w:marLeft w:val="640"/>
          <w:marRight w:val="0"/>
          <w:marTop w:val="0"/>
          <w:marBottom w:val="0"/>
          <w:divBdr>
            <w:top w:val="none" w:sz="0" w:space="0" w:color="auto"/>
            <w:left w:val="none" w:sz="0" w:space="0" w:color="auto"/>
            <w:bottom w:val="none" w:sz="0" w:space="0" w:color="auto"/>
            <w:right w:val="none" w:sz="0" w:space="0" w:color="auto"/>
          </w:divBdr>
        </w:div>
        <w:div w:id="901209495">
          <w:marLeft w:val="640"/>
          <w:marRight w:val="0"/>
          <w:marTop w:val="0"/>
          <w:marBottom w:val="0"/>
          <w:divBdr>
            <w:top w:val="none" w:sz="0" w:space="0" w:color="auto"/>
            <w:left w:val="none" w:sz="0" w:space="0" w:color="auto"/>
            <w:bottom w:val="none" w:sz="0" w:space="0" w:color="auto"/>
            <w:right w:val="none" w:sz="0" w:space="0" w:color="auto"/>
          </w:divBdr>
        </w:div>
        <w:div w:id="955911521">
          <w:marLeft w:val="640"/>
          <w:marRight w:val="0"/>
          <w:marTop w:val="0"/>
          <w:marBottom w:val="0"/>
          <w:divBdr>
            <w:top w:val="none" w:sz="0" w:space="0" w:color="auto"/>
            <w:left w:val="none" w:sz="0" w:space="0" w:color="auto"/>
            <w:bottom w:val="none" w:sz="0" w:space="0" w:color="auto"/>
            <w:right w:val="none" w:sz="0" w:space="0" w:color="auto"/>
          </w:divBdr>
        </w:div>
        <w:div w:id="956176559">
          <w:marLeft w:val="640"/>
          <w:marRight w:val="0"/>
          <w:marTop w:val="0"/>
          <w:marBottom w:val="0"/>
          <w:divBdr>
            <w:top w:val="none" w:sz="0" w:space="0" w:color="auto"/>
            <w:left w:val="none" w:sz="0" w:space="0" w:color="auto"/>
            <w:bottom w:val="none" w:sz="0" w:space="0" w:color="auto"/>
            <w:right w:val="none" w:sz="0" w:space="0" w:color="auto"/>
          </w:divBdr>
        </w:div>
        <w:div w:id="975842122">
          <w:marLeft w:val="640"/>
          <w:marRight w:val="0"/>
          <w:marTop w:val="0"/>
          <w:marBottom w:val="0"/>
          <w:divBdr>
            <w:top w:val="none" w:sz="0" w:space="0" w:color="auto"/>
            <w:left w:val="none" w:sz="0" w:space="0" w:color="auto"/>
            <w:bottom w:val="none" w:sz="0" w:space="0" w:color="auto"/>
            <w:right w:val="none" w:sz="0" w:space="0" w:color="auto"/>
          </w:divBdr>
        </w:div>
        <w:div w:id="995692985">
          <w:marLeft w:val="640"/>
          <w:marRight w:val="0"/>
          <w:marTop w:val="0"/>
          <w:marBottom w:val="0"/>
          <w:divBdr>
            <w:top w:val="none" w:sz="0" w:space="0" w:color="auto"/>
            <w:left w:val="none" w:sz="0" w:space="0" w:color="auto"/>
            <w:bottom w:val="none" w:sz="0" w:space="0" w:color="auto"/>
            <w:right w:val="none" w:sz="0" w:space="0" w:color="auto"/>
          </w:divBdr>
        </w:div>
        <w:div w:id="1005404587">
          <w:marLeft w:val="640"/>
          <w:marRight w:val="0"/>
          <w:marTop w:val="0"/>
          <w:marBottom w:val="0"/>
          <w:divBdr>
            <w:top w:val="none" w:sz="0" w:space="0" w:color="auto"/>
            <w:left w:val="none" w:sz="0" w:space="0" w:color="auto"/>
            <w:bottom w:val="none" w:sz="0" w:space="0" w:color="auto"/>
            <w:right w:val="none" w:sz="0" w:space="0" w:color="auto"/>
          </w:divBdr>
        </w:div>
        <w:div w:id="1010914269">
          <w:marLeft w:val="640"/>
          <w:marRight w:val="0"/>
          <w:marTop w:val="0"/>
          <w:marBottom w:val="0"/>
          <w:divBdr>
            <w:top w:val="none" w:sz="0" w:space="0" w:color="auto"/>
            <w:left w:val="none" w:sz="0" w:space="0" w:color="auto"/>
            <w:bottom w:val="none" w:sz="0" w:space="0" w:color="auto"/>
            <w:right w:val="none" w:sz="0" w:space="0" w:color="auto"/>
          </w:divBdr>
        </w:div>
        <w:div w:id="1055810817">
          <w:marLeft w:val="640"/>
          <w:marRight w:val="0"/>
          <w:marTop w:val="0"/>
          <w:marBottom w:val="0"/>
          <w:divBdr>
            <w:top w:val="none" w:sz="0" w:space="0" w:color="auto"/>
            <w:left w:val="none" w:sz="0" w:space="0" w:color="auto"/>
            <w:bottom w:val="none" w:sz="0" w:space="0" w:color="auto"/>
            <w:right w:val="none" w:sz="0" w:space="0" w:color="auto"/>
          </w:divBdr>
        </w:div>
        <w:div w:id="1074165995">
          <w:marLeft w:val="640"/>
          <w:marRight w:val="0"/>
          <w:marTop w:val="0"/>
          <w:marBottom w:val="0"/>
          <w:divBdr>
            <w:top w:val="none" w:sz="0" w:space="0" w:color="auto"/>
            <w:left w:val="none" w:sz="0" w:space="0" w:color="auto"/>
            <w:bottom w:val="none" w:sz="0" w:space="0" w:color="auto"/>
            <w:right w:val="none" w:sz="0" w:space="0" w:color="auto"/>
          </w:divBdr>
        </w:div>
        <w:div w:id="1087581672">
          <w:marLeft w:val="640"/>
          <w:marRight w:val="0"/>
          <w:marTop w:val="0"/>
          <w:marBottom w:val="0"/>
          <w:divBdr>
            <w:top w:val="none" w:sz="0" w:space="0" w:color="auto"/>
            <w:left w:val="none" w:sz="0" w:space="0" w:color="auto"/>
            <w:bottom w:val="none" w:sz="0" w:space="0" w:color="auto"/>
            <w:right w:val="none" w:sz="0" w:space="0" w:color="auto"/>
          </w:divBdr>
        </w:div>
        <w:div w:id="1100296568">
          <w:marLeft w:val="640"/>
          <w:marRight w:val="0"/>
          <w:marTop w:val="0"/>
          <w:marBottom w:val="0"/>
          <w:divBdr>
            <w:top w:val="none" w:sz="0" w:space="0" w:color="auto"/>
            <w:left w:val="none" w:sz="0" w:space="0" w:color="auto"/>
            <w:bottom w:val="none" w:sz="0" w:space="0" w:color="auto"/>
            <w:right w:val="none" w:sz="0" w:space="0" w:color="auto"/>
          </w:divBdr>
        </w:div>
        <w:div w:id="1113742324">
          <w:marLeft w:val="640"/>
          <w:marRight w:val="0"/>
          <w:marTop w:val="0"/>
          <w:marBottom w:val="0"/>
          <w:divBdr>
            <w:top w:val="none" w:sz="0" w:space="0" w:color="auto"/>
            <w:left w:val="none" w:sz="0" w:space="0" w:color="auto"/>
            <w:bottom w:val="none" w:sz="0" w:space="0" w:color="auto"/>
            <w:right w:val="none" w:sz="0" w:space="0" w:color="auto"/>
          </w:divBdr>
        </w:div>
        <w:div w:id="1133866358">
          <w:marLeft w:val="640"/>
          <w:marRight w:val="0"/>
          <w:marTop w:val="0"/>
          <w:marBottom w:val="0"/>
          <w:divBdr>
            <w:top w:val="none" w:sz="0" w:space="0" w:color="auto"/>
            <w:left w:val="none" w:sz="0" w:space="0" w:color="auto"/>
            <w:bottom w:val="none" w:sz="0" w:space="0" w:color="auto"/>
            <w:right w:val="none" w:sz="0" w:space="0" w:color="auto"/>
          </w:divBdr>
        </w:div>
        <w:div w:id="1205286276">
          <w:marLeft w:val="640"/>
          <w:marRight w:val="0"/>
          <w:marTop w:val="0"/>
          <w:marBottom w:val="0"/>
          <w:divBdr>
            <w:top w:val="none" w:sz="0" w:space="0" w:color="auto"/>
            <w:left w:val="none" w:sz="0" w:space="0" w:color="auto"/>
            <w:bottom w:val="none" w:sz="0" w:space="0" w:color="auto"/>
            <w:right w:val="none" w:sz="0" w:space="0" w:color="auto"/>
          </w:divBdr>
        </w:div>
        <w:div w:id="1220629615">
          <w:marLeft w:val="640"/>
          <w:marRight w:val="0"/>
          <w:marTop w:val="0"/>
          <w:marBottom w:val="0"/>
          <w:divBdr>
            <w:top w:val="none" w:sz="0" w:space="0" w:color="auto"/>
            <w:left w:val="none" w:sz="0" w:space="0" w:color="auto"/>
            <w:bottom w:val="none" w:sz="0" w:space="0" w:color="auto"/>
            <w:right w:val="none" w:sz="0" w:space="0" w:color="auto"/>
          </w:divBdr>
        </w:div>
        <w:div w:id="1222595717">
          <w:marLeft w:val="640"/>
          <w:marRight w:val="0"/>
          <w:marTop w:val="0"/>
          <w:marBottom w:val="0"/>
          <w:divBdr>
            <w:top w:val="none" w:sz="0" w:space="0" w:color="auto"/>
            <w:left w:val="none" w:sz="0" w:space="0" w:color="auto"/>
            <w:bottom w:val="none" w:sz="0" w:space="0" w:color="auto"/>
            <w:right w:val="none" w:sz="0" w:space="0" w:color="auto"/>
          </w:divBdr>
        </w:div>
        <w:div w:id="1227648111">
          <w:marLeft w:val="640"/>
          <w:marRight w:val="0"/>
          <w:marTop w:val="0"/>
          <w:marBottom w:val="0"/>
          <w:divBdr>
            <w:top w:val="none" w:sz="0" w:space="0" w:color="auto"/>
            <w:left w:val="none" w:sz="0" w:space="0" w:color="auto"/>
            <w:bottom w:val="none" w:sz="0" w:space="0" w:color="auto"/>
            <w:right w:val="none" w:sz="0" w:space="0" w:color="auto"/>
          </w:divBdr>
        </w:div>
        <w:div w:id="1228809146">
          <w:marLeft w:val="640"/>
          <w:marRight w:val="0"/>
          <w:marTop w:val="0"/>
          <w:marBottom w:val="0"/>
          <w:divBdr>
            <w:top w:val="none" w:sz="0" w:space="0" w:color="auto"/>
            <w:left w:val="none" w:sz="0" w:space="0" w:color="auto"/>
            <w:bottom w:val="none" w:sz="0" w:space="0" w:color="auto"/>
            <w:right w:val="none" w:sz="0" w:space="0" w:color="auto"/>
          </w:divBdr>
        </w:div>
        <w:div w:id="1240866533">
          <w:marLeft w:val="640"/>
          <w:marRight w:val="0"/>
          <w:marTop w:val="0"/>
          <w:marBottom w:val="0"/>
          <w:divBdr>
            <w:top w:val="none" w:sz="0" w:space="0" w:color="auto"/>
            <w:left w:val="none" w:sz="0" w:space="0" w:color="auto"/>
            <w:bottom w:val="none" w:sz="0" w:space="0" w:color="auto"/>
            <w:right w:val="none" w:sz="0" w:space="0" w:color="auto"/>
          </w:divBdr>
        </w:div>
        <w:div w:id="1279675408">
          <w:marLeft w:val="640"/>
          <w:marRight w:val="0"/>
          <w:marTop w:val="0"/>
          <w:marBottom w:val="0"/>
          <w:divBdr>
            <w:top w:val="none" w:sz="0" w:space="0" w:color="auto"/>
            <w:left w:val="none" w:sz="0" w:space="0" w:color="auto"/>
            <w:bottom w:val="none" w:sz="0" w:space="0" w:color="auto"/>
            <w:right w:val="none" w:sz="0" w:space="0" w:color="auto"/>
          </w:divBdr>
        </w:div>
        <w:div w:id="1318261652">
          <w:marLeft w:val="640"/>
          <w:marRight w:val="0"/>
          <w:marTop w:val="0"/>
          <w:marBottom w:val="0"/>
          <w:divBdr>
            <w:top w:val="none" w:sz="0" w:space="0" w:color="auto"/>
            <w:left w:val="none" w:sz="0" w:space="0" w:color="auto"/>
            <w:bottom w:val="none" w:sz="0" w:space="0" w:color="auto"/>
            <w:right w:val="none" w:sz="0" w:space="0" w:color="auto"/>
          </w:divBdr>
        </w:div>
        <w:div w:id="1358507704">
          <w:marLeft w:val="640"/>
          <w:marRight w:val="0"/>
          <w:marTop w:val="0"/>
          <w:marBottom w:val="0"/>
          <w:divBdr>
            <w:top w:val="none" w:sz="0" w:space="0" w:color="auto"/>
            <w:left w:val="none" w:sz="0" w:space="0" w:color="auto"/>
            <w:bottom w:val="none" w:sz="0" w:space="0" w:color="auto"/>
            <w:right w:val="none" w:sz="0" w:space="0" w:color="auto"/>
          </w:divBdr>
        </w:div>
        <w:div w:id="1363557186">
          <w:marLeft w:val="640"/>
          <w:marRight w:val="0"/>
          <w:marTop w:val="0"/>
          <w:marBottom w:val="0"/>
          <w:divBdr>
            <w:top w:val="none" w:sz="0" w:space="0" w:color="auto"/>
            <w:left w:val="none" w:sz="0" w:space="0" w:color="auto"/>
            <w:bottom w:val="none" w:sz="0" w:space="0" w:color="auto"/>
            <w:right w:val="none" w:sz="0" w:space="0" w:color="auto"/>
          </w:divBdr>
        </w:div>
        <w:div w:id="1367290832">
          <w:marLeft w:val="640"/>
          <w:marRight w:val="0"/>
          <w:marTop w:val="0"/>
          <w:marBottom w:val="0"/>
          <w:divBdr>
            <w:top w:val="none" w:sz="0" w:space="0" w:color="auto"/>
            <w:left w:val="none" w:sz="0" w:space="0" w:color="auto"/>
            <w:bottom w:val="none" w:sz="0" w:space="0" w:color="auto"/>
            <w:right w:val="none" w:sz="0" w:space="0" w:color="auto"/>
          </w:divBdr>
        </w:div>
        <w:div w:id="1373924834">
          <w:marLeft w:val="640"/>
          <w:marRight w:val="0"/>
          <w:marTop w:val="0"/>
          <w:marBottom w:val="0"/>
          <w:divBdr>
            <w:top w:val="none" w:sz="0" w:space="0" w:color="auto"/>
            <w:left w:val="none" w:sz="0" w:space="0" w:color="auto"/>
            <w:bottom w:val="none" w:sz="0" w:space="0" w:color="auto"/>
            <w:right w:val="none" w:sz="0" w:space="0" w:color="auto"/>
          </w:divBdr>
        </w:div>
        <w:div w:id="1462845207">
          <w:marLeft w:val="640"/>
          <w:marRight w:val="0"/>
          <w:marTop w:val="0"/>
          <w:marBottom w:val="0"/>
          <w:divBdr>
            <w:top w:val="none" w:sz="0" w:space="0" w:color="auto"/>
            <w:left w:val="none" w:sz="0" w:space="0" w:color="auto"/>
            <w:bottom w:val="none" w:sz="0" w:space="0" w:color="auto"/>
            <w:right w:val="none" w:sz="0" w:space="0" w:color="auto"/>
          </w:divBdr>
        </w:div>
        <w:div w:id="1483430628">
          <w:marLeft w:val="640"/>
          <w:marRight w:val="0"/>
          <w:marTop w:val="0"/>
          <w:marBottom w:val="0"/>
          <w:divBdr>
            <w:top w:val="none" w:sz="0" w:space="0" w:color="auto"/>
            <w:left w:val="none" w:sz="0" w:space="0" w:color="auto"/>
            <w:bottom w:val="none" w:sz="0" w:space="0" w:color="auto"/>
            <w:right w:val="none" w:sz="0" w:space="0" w:color="auto"/>
          </w:divBdr>
        </w:div>
        <w:div w:id="1490750346">
          <w:marLeft w:val="640"/>
          <w:marRight w:val="0"/>
          <w:marTop w:val="0"/>
          <w:marBottom w:val="0"/>
          <w:divBdr>
            <w:top w:val="none" w:sz="0" w:space="0" w:color="auto"/>
            <w:left w:val="none" w:sz="0" w:space="0" w:color="auto"/>
            <w:bottom w:val="none" w:sz="0" w:space="0" w:color="auto"/>
            <w:right w:val="none" w:sz="0" w:space="0" w:color="auto"/>
          </w:divBdr>
        </w:div>
        <w:div w:id="1526090356">
          <w:marLeft w:val="640"/>
          <w:marRight w:val="0"/>
          <w:marTop w:val="0"/>
          <w:marBottom w:val="0"/>
          <w:divBdr>
            <w:top w:val="none" w:sz="0" w:space="0" w:color="auto"/>
            <w:left w:val="none" w:sz="0" w:space="0" w:color="auto"/>
            <w:bottom w:val="none" w:sz="0" w:space="0" w:color="auto"/>
            <w:right w:val="none" w:sz="0" w:space="0" w:color="auto"/>
          </w:divBdr>
        </w:div>
        <w:div w:id="1531839286">
          <w:marLeft w:val="640"/>
          <w:marRight w:val="0"/>
          <w:marTop w:val="0"/>
          <w:marBottom w:val="0"/>
          <w:divBdr>
            <w:top w:val="none" w:sz="0" w:space="0" w:color="auto"/>
            <w:left w:val="none" w:sz="0" w:space="0" w:color="auto"/>
            <w:bottom w:val="none" w:sz="0" w:space="0" w:color="auto"/>
            <w:right w:val="none" w:sz="0" w:space="0" w:color="auto"/>
          </w:divBdr>
        </w:div>
        <w:div w:id="1555773092">
          <w:marLeft w:val="640"/>
          <w:marRight w:val="0"/>
          <w:marTop w:val="0"/>
          <w:marBottom w:val="0"/>
          <w:divBdr>
            <w:top w:val="none" w:sz="0" w:space="0" w:color="auto"/>
            <w:left w:val="none" w:sz="0" w:space="0" w:color="auto"/>
            <w:bottom w:val="none" w:sz="0" w:space="0" w:color="auto"/>
            <w:right w:val="none" w:sz="0" w:space="0" w:color="auto"/>
          </w:divBdr>
        </w:div>
        <w:div w:id="1566141523">
          <w:marLeft w:val="640"/>
          <w:marRight w:val="0"/>
          <w:marTop w:val="0"/>
          <w:marBottom w:val="0"/>
          <w:divBdr>
            <w:top w:val="none" w:sz="0" w:space="0" w:color="auto"/>
            <w:left w:val="none" w:sz="0" w:space="0" w:color="auto"/>
            <w:bottom w:val="none" w:sz="0" w:space="0" w:color="auto"/>
            <w:right w:val="none" w:sz="0" w:space="0" w:color="auto"/>
          </w:divBdr>
        </w:div>
        <w:div w:id="1594437557">
          <w:marLeft w:val="640"/>
          <w:marRight w:val="0"/>
          <w:marTop w:val="0"/>
          <w:marBottom w:val="0"/>
          <w:divBdr>
            <w:top w:val="none" w:sz="0" w:space="0" w:color="auto"/>
            <w:left w:val="none" w:sz="0" w:space="0" w:color="auto"/>
            <w:bottom w:val="none" w:sz="0" w:space="0" w:color="auto"/>
            <w:right w:val="none" w:sz="0" w:space="0" w:color="auto"/>
          </w:divBdr>
        </w:div>
        <w:div w:id="1627659364">
          <w:marLeft w:val="640"/>
          <w:marRight w:val="0"/>
          <w:marTop w:val="0"/>
          <w:marBottom w:val="0"/>
          <w:divBdr>
            <w:top w:val="none" w:sz="0" w:space="0" w:color="auto"/>
            <w:left w:val="none" w:sz="0" w:space="0" w:color="auto"/>
            <w:bottom w:val="none" w:sz="0" w:space="0" w:color="auto"/>
            <w:right w:val="none" w:sz="0" w:space="0" w:color="auto"/>
          </w:divBdr>
        </w:div>
        <w:div w:id="1694308639">
          <w:marLeft w:val="640"/>
          <w:marRight w:val="0"/>
          <w:marTop w:val="0"/>
          <w:marBottom w:val="0"/>
          <w:divBdr>
            <w:top w:val="none" w:sz="0" w:space="0" w:color="auto"/>
            <w:left w:val="none" w:sz="0" w:space="0" w:color="auto"/>
            <w:bottom w:val="none" w:sz="0" w:space="0" w:color="auto"/>
            <w:right w:val="none" w:sz="0" w:space="0" w:color="auto"/>
          </w:divBdr>
        </w:div>
        <w:div w:id="1749881098">
          <w:marLeft w:val="640"/>
          <w:marRight w:val="0"/>
          <w:marTop w:val="0"/>
          <w:marBottom w:val="0"/>
          <w:divBdr>
            <w:top w:val="none" w:sz="0" w:space="0" w:color="auto"/>
            <w:left w:val="none" w:sz="0" w:space="0" w:color="auto"/>
            <w:bottom w:val="none" w:sz="0" w:space="0" w:color="auto"/>
            <w:right w:val="none" w:sz="0" w:space="0" w:color="auto"/>
          </w:divBdr>
        </w:div>
        <w:div w:id="1753744019">
          <w:marLeft w:val="640"/>
          <w:marRight w:val="0"/>
          <w:marTop w:val="0"/>
          <w:marBottom w:val="0"/>
          <w:divBdr>
            <w:top w:val="none" w:sz="0" w:space="0" w:color="auto"/>
            <w:left w:val="none" w:sz="0" w:space="0" w:color="auto"/>
            <w:bottom w:val="none" w:sz="0" w:space="0" w:color="auto"/>
            <w:right w:val="none" w:sz="0" w:space="0" w:color="auto"/>
          </w:divBdr>
        </w:div>
        <w:div w:id="1840391649">
          <w:marLeft w:val="640"/>
          <w:marRight w:val="0"/>
          <w:marTop w:val="0"/>
          <w:marBottom w:val="0"/>
          <w:divBdr>
            <w:top w:val="none" w:sz="0" w:space="0" w:color="auto"/>
            <w:left w:val="none" w:sz="0" w:space="0" w:color="auto"/>
            <w:bottom w:val="none" w:sz="0" w:space="0" w:color="auto"/>
            <w:right w:val="none" w:sz="0" w:space="0" w:color="auto"/>
          </w:divBdr>
        </w:div>
        <w:div w:id="1846433120">
          <w:marLeft w:val="640"/>
          <w:marRight w:val="0"/>
          <w:marTop w:val="0"/>
          <w:marBottom w:val="0"/>
          <w:divBdr>
            <w:top w:val="none" w:sz="0" w:space="0" w:color="auto"/>
            <w:left w:val="none" w:sz="0" w:space="0" w:color="auto"/>
            <w:bottom w:val="none" w:sz="0" w:space="0" w:color="auto"/>
            <w:right w:val="none" w:sz="0" w:space="0" w:color="auto"/>
          </w:divBdr>
        </w:div>
        <w:div w:id="1848136758">
          <w:marLeft w:val="640"/>
          <w:marRight w:val="0"/>
          <w:marTop w:val="0"/>
          <w:marBottom w:val="0"/>
          <w:divBdr>
            <w:top w:val="none" w:sz="0" w:space="0" w:color="auto"/>
            <w:left w:val="none" w:sz="0" w:space="0" w:color="auto"/>
            <w:bottom w:val="none" w:sz="0" w:space="0" w:color="auto"/>
            <w:right w:val="none" w:sz="0" w:space="0" w:color="auto"/>
          </w:divBdr>
        </w:div>
        <w:div w:id="1867594384">
          <w:marLeft w:val="640"/>
          <w:marRight w:val="0"/>
          <w:marTop w:val="0"/>
          <w:marBottom w:val="0"/>
          <w:divBdr>
            <w:top w:val="none" w:sz="0" w:space="0" w:color="auto"/>
            <w:left w:val="none" w:sz="0" w:space="0" w:color="auto"/>
            <w:bottom w:val="none" w:sz="0" w:space="0" w:color="auto"/>
            <w:right w:val="none" w:sz="0" w:space="0" w:color="auto"/>
          </w:divBdr>
        </w:div>
        <w:div w:id="1882356676">
          <w:marLeft w:val="640"/>
          <w:marRight w:val="0"/>
          <w:marTop w:val="0"/>
          <w:marBottom w:val="0"/>
          <w:divBdr>
            <w:top w:val="none" w:sz="0" w:space="0" w:color="auto"/>
            <w:left w:val="none" w:sz="0" w:space="0" w:color="auto"/>
            <w:bottom w:val="none" w:sz="0" w:space="0" w:color="auto"/>
            <w:right w:val="none" w:sz="0" w:space="0" w:color="auto"/>
          </w:divBdr>
        </w:div>
        <w:div w:id="1888954312">
          <w:marLeft w:val="640"/>
          <w:marRight w:val="0"/>
          <w:marTop w:val="0"/>
          <w:marBottom w:val="0"/>
          <w:divBdr>
            <w:top w:val="none" w:sz="0" w:space="0" w:color="auto"/>
            <w:left w:val="none" w:sz="0" w:space="0" w:color="auto"/>
            <w:bottom w:val="none" w:sz="0" w:space="0" w:color="auto"/>
            <w:right w:val="none" w:sz="0" w:space="0" w:color="auto"/>
          </w:divBdr>
        </w:div>
        <w:div w:id="1912079751">
          <w:marLeft w:val="640"/>
          <w:marRight w:val="0"/>
          <w:marTop w:val="0"/>
          <w:marBottom w:val="0"/>
          <w:divBdr>
            <w:top w:val="none" w:sz="0" w:space="0" w:color="auto"/>
            <w:left w:val="none" w:sz="0" w:space="0" w:color="auto"/>
            <w:bottom w:val="none" w:sz="0" w:space="0" w:color="auto"/>
            <w:right w:val="none" w:sz="0" w:space="0" w:color="auto"/>
          </w:divBdr>
        </w:div>
        <w:div w:id="1936396533">
          <w:marLeft w:val="640"/>
          <w:marRight w:val="0"/>
          <w:marTop w:val="0"/>
          <w:marBottom w:val="0"/>
          <w:divBdr>
            <w:top w:val="none" w:sz="0" w:space="0" w:color="auto"/>
            <w:left w:val="none" w:sz="0" w:space="0" w:color="auto"/>
            <w:bottom w:val="none" w:sz="0" w:space="0" w:color="auto"/>
            <w:right w:val="none" w:sz="0" w:space="0" w:color="auto"/>
          </w:divBdr>
        </w:div>
        <w:div w:id="1939752295">
          <w:marLeft w:val="640"/>
          <w:marRight w:val="0"/>
          <w:marTop w:val="0"/>
          <w:marBottom w:val="0"/>
          <w:divBdr>
            <w:top w:val="none" w:sz="0" w:space="0" w:color="auto"/>
            <w:left w:val="none" w:sz="0" w:space="0" w:color="auto"/>
            <w:bottom w:val="none" w:sz="0" w:space="0" w:color="auto"/>
            <w:right w:val="none" w:sz="0" w:space="0" w:color="auto"/>
          </w:divBdr>
        </w:div>
        <w:div w:id="2066483148">
          <w:marLeft w:val="640"/>
          <w:marRight w:val="0"/>
          <w:marTop w:val="0"/>
          <w:marBottom w:val="0"/>
          <w:divBdr>
            <w:top w:val="none" w:sz="0" w:space="0" w:color="auto"/>
            <w:left w:val="none" w:sz="0" w:space="0" w:color="auto"/>
            <w:bottom w:val="none" w:sz="0" w:space="0" w:color="auto"/>
            <w:right w:val="none" w:sz="0" w:space="0" w:color="auto"/>
          </w:divBdr>
        </w:div>
        <w:div w:id="2081515384">
          <w:marLeft w:val="640"/>
          <w:marRight w:val="0"/>
          <w:marTop w:val="0"/>
          <w:marBottom w:val="0"/>
          <w:divBdr>
            <w:top w:val="none" w:sz="0" w:space="0" w:color="auto"/>
            <w:left w:val="none" w:sz="0" w:space="0" w:color="auto"/>
            <w:bottom w:val="none" w:sz="0" w:space="0" w:color="auto"/>
            <w:right w:val="none" w:sz="0" w:space="0" w:color="auto"/>
          </w:divBdr>
        </w:div>
        <w:div w:id="2095590204">
          <w:marLeft w:val="640"/>
          <w:marRight w:val="0"/>
          <w:marTop w:val="0"/>
          <w:marBottom w:val="0"/>
          <w:divBdr>
            <w:top w:val="none" w:sz="0" w:space="0" w:color="auto"/>
            <w:left w:val="none" w:sz="0" w:space="0" w:color="auto"/>
            <w:bottom w:val="none" w:sz="0" w:space="0" w:color="auto"/>
            <w:right w:val="none" w:sz="0" w:space="0" w:color="auto"/>
          </w:divBdr>
        </w:div>
      </w:divsChild>
    </w:div>
    <w:div w:id="77137488">
      <w:bodyDiv w:val="1"/>
      <w:marLeft w:val="0"/>
      <w:marRight w:val="0"/>
      <w:marTop w:val="0"/>
      <w:marBottom w:val="0"/>
      <w:divBdr>
        <w:top w:val="none" w:sz="0" w:space="0" w:color="auto"/>
        <w:left w:val="none" w:sz="0" w:space="0" w:color="auto"/>
        <w:bottom w:val="none" w:sz="0" w:space="0" w:color="auto"/>
        <w:right w:val="none" w:sz="0" w:space="0" w:color="auto"/>
      </w:divBdr>
      <w:divsChild>
        <w:div w:id="18163207">
          <w:marLeft w:val="640"/>
          <w:marRight w:val="0"/>
          <w:marTop w:val="0"/>
          <w:marBottom w:val="0"/>
          <w:divBdr>
            <w:top w:val="none" w:sz="0" w:space="0" w:color="auto"/>
            <w:left w:val="none" w:sz="0" w:space="0" w:color="auto"/>
            <w:bottom w:val="none" w:sz="0" w:space="0" w:color="auto"/>
            <w:right w:val="none" w:sz="0" w:space="0" w:color="auto"/>
          </w:divBdr>
        </w:div>
        <w:div w:id="66459190">
          <w:marLeft w:val="640"/>
          <w:marRight w:val="0"/>
          <w:marTop w:val="0"/>
          <w:marBottom w:val="0"/>
          <w:divBdr>
            <w:top w:val="none" w:sz="0" w:space="0" w:color="auto"/>
            <w:left w:val="none" w:sz="0" w:space="0" w:color="auto"/>
            <w:bottom w:val="none" w:sz="0" w:space="0" w:color="auto"/>
            <w:right w:val="none" w:sz="0" w:space="0" w:color="auto"/>
          </w:divBdr>
        </w:div>
        <w:div w:id="73401126">
          <w:marLeft w:val="640"/>
          <w:marRight w:val="0"/>
          <w:marTop w:val="0"/>
          <w:marBottom w:val="0"/>
          <w:divBdr>
            <w:top w:val="none" w:sz="0" w:space="0" w:color="auto"/>
            <w:left w:val="none" w:sz="0" w:space="0" w:color="auto"/>
            <w:bottom w:val="none" w:sz="0" w:space="0" w:color="auto"/>
            <w:right w:val="none" w:sz="0" w:space="0" w:color="auto"/>
          </w:divBdr>
        </w:div>
        <w:div w:id="98137863">
          <w:marLeft w:val="640"/>
          <w:marRight w:val="0"/>
          <w:marTop w:val="0"/>
          <w:marBottom w:val="0"/>
          <w:divBdr>
            <w:top w:val="none" w:sz="0" w:space="0" w:color="auto"/>
            <w:left w:val="none" w:sz="0" w:space="0" w:color="auto"/>
            <w:bottom w:val="none" w:sz="0" w:space="0" w:color="auto"/>
            <w:right w:val="none" w:sz="0" w:space="0" w:color="auto"/>
          </w:divBdr>
        </w:div>
        <w:div w:id="146678372">
          <w:marLeft w:val="640"/>
          <w:marRight w:val="0"/>
          <w:marTop w:val="0"/>
          <w:marBottom w:val="0"/>
          <w:divBdr>
            <w:top w:val="none" w:sz="0" w:space="0" w:color="auto"/>
            <w:left w:val="none" w:sz="0" w:space="0" w:color="auto"/>
            <w:bottom w:val="none" w:sz="0" w:space="0" w:color="auto"/>
            <w:right w:val="none" w:sz="0" w:space="0" w:color="auto"/>
          </w:divBdr>
        </w:div>
        <w:div w:id="196897797">
          <w:marLeft w:val="640"/>
          <w:marRight w:val="0"/>
          <w:marTop w:val="0"/>
          <w:marBottom w:val="0"/>
          <w:divBdr>
            <w:top w:val="none" w:sz="0" w:space="0" w:color="auto"/>
            <w:left w:val="none" w:sz="0" w:space="0" w:color="auto"/>
            <w:bottom w:val="none" w:sz="0" w:space="0" w:color="auto"/>
            <w:right w:val="none" w:sz="0" w:space="0" w:color="auto"/>
          </w:divBdr>
        </w:div>
        <w:div w:id="203098578">
          <w:marLeft w:val="640"/>
          <w:marRight w:val="0"/>
          <w:marTop w:val="0"/>
          <w:marBottom w:val="0"/>
          <w:divBdr>
            <w:top w:val="none" w:sz="0" w:space="0" w:color="auto"/>
            <w:left w:val="none" w:sz="0" w:space="0" w:color="auto"/>
            <w:bottom w:val="none" w:sz="0" w:space="0" w:color="auto"/>
            <w:right w:val="none" w:sz="0" w:space="0" w:color="auto"/>
          </w:divBdr>
        </w:div>
        <w:div w:id="216431119">
          <w:marLeft w:val="640"/>
          <w:marRight w:val="0"/>
          <w:marTop w:val="0"/>
          <w:marBottom w:val="0"/>
          <w:divBdr>
            <w:top w:val="none" w:sz="0" w:space="0" w:color="auto"/>
            <w:left w:val="none" w:sz="0" w:space="0" w:color="auto"/>
            <w:bottom w:val="none" w:sz="0" w:space="0" w:color="auto"/>
            <w:right w:val="none" w:sz="0" w:space="0" w:color="auto"/>
          </w:divBdr>
        </w:div>
        <w:div w:id="217792114">
          <w:marLeft w:val="640"/>
          <w:marRight w:val="0"/>
          <w:marTop w:val="0"/>
          <w:marBottom w:val="0"/>
          <w:divBdr>
            <w:top w:val="none" w:sz="0" w:space="0" w:color="auto"/>
            <w:left w:val="none" w:sz="0" w:space="0" w:color="auto"/>
            <w:bottom w:val="none" w:sz="0" w:space="0" w:color="auto"/>
            <w:right w:val="none" w:sz="0" w:space="0" w:color="auto"/>
          </w:divBdr>
        </w:div>
        <w:div w:id="219220010">
          <w:marLeft w:val="640"/>
          <w:marRight w:val="0"/>
          <w:marTop w:val="0"/>
          <w:marBottom w:val="0"/>
          <w:divBdr>
            <w:top w:val="none" w:sz="0" w:space="0" w:color="auto"/>
            <w:left w:val="none" w:sz="0" w:space="0" w:color="auto"/>
            <w:bottom w:val="none" w:sz="0" w:space="0" w:color="auto"/>
            <w:right w:val="none" w:sz="0" w:space="0" w:color="auto"/>
          </w:divBdr>
        </w:div>
        <w:div w:id="231308838">
          <w:marLeft w:val="640"/>
          <w:marRight w:val="0"/>
          <w:marTop w:val="0"/>
          <w:marBottom w:val="0"/>
          <w:divBdr>
            <w:top w:val="none" w:sz="0" w:space="0" w:color="auto"/>
            <w:left w:val="none" w:sz="0" w:space="0" w:color="auto"/>
            <w:bottom w:val="none" w:sz="0" w:space="0" w:color="auto"/>
            <w:right w:val="none" w:sz="0" w:space="0" w:color="auto"/>
          </w:divBdr>
        </w:div>
        <w:div w:id="236020680">
          <w:marLeft w:val="640"/>
          <w:marRight w:val="0"/>
          <w:marTop w:val="0"/>
          <w:marBottom w:val="0"/>
          <w:divBdr>
            <w:top w:val="none" w:sz="0" w:space="0" w:color="auto"/>
            <w:left w:val="none" w:sz="0" w:space="0" w:color="auto"/>
            <w:bottom w:val="none" w:sz="0" w:space="0" w:color="auto"/>
            <w:right w:val="none" w:sz="0" w:space="0" w:color="auto"/>
          </w:divBdr>
        </w:div>
        <w:div w:id="287593388">
          <w:marLeft w:val="640"/>
          <w:marRight w:val="0"/>
          <w:marTop w:val="0"/>
          <w:marBottom w:val="0"/>
          <w:divBdr>
            <w:top w:val="none" w:sz="0" w:space="0" w:color="auto"/>
            <w:left w:val="none" w:sz="0" w:space="0" w:color="auto"/>
            <w:bottom w:val="none" w:sz="0" w:space="0" w:color="auto"/>
            <w:right w:val="none" w:sz="0" w:space="0" w:color="auto"/>
          </w:divBdr>
        </w:div>
        <w:div w:id="307054104">
          <w:marLeft w:val="640"/>
          <w:marRight w:val="0"/>
          <w:marTop w:val="0"/>
          <w:marBottom w:val="0"/>
          <w:divBdr>
            <w:top w:val="none" w:sz="0" w:space="0" w:color="auto"/>
            <w:left w:val="none" w:sz="0" w:space="0" w:color="auto"/>
            <w:bottom w:val="none" w:sz="0" w:space="0" w:color="auto"/>
            <w:right w:val="none" w:sz="0" w:space="0" w:color="auto"/>
          </w:divBdr>
        </w:div>
        <w:div w:id="351149783">
          <w:marLeft w:val="640"/>
          <w:marRight w:val="0"/>
          <w:marTop w:val="0"/>
          <w:marBottom w:val="0"/>
          <w:divBdr>
            <w:top w:val="none" w:sz="0" w:space="0" w:color="auto"/>
            <w:left w:val="none" w:sz="0" w:space="0" w:color="auto"/>
            <w:bottom w:val="none" w:sz="0" w:space="0" w:color="auto"/>
            <w:right w:val="none" w:sz="0" w:space="0" w:color="auto"/>
          </w:divBdr>
        </w:div>
        <w:div w:id="397364356">
          <w:marLeft w:val="640"/>
          <w:marRight w:val="0"/>
          <w:marTop w:val="0"/>
          <w:marBottom w:val="0"/>
          <w:divBdr>
            <w:top w:val="none" w:sz="0" w:space="0" w:color="auto"/>
            <w:left w:val="none" w:sz="0" w:space="0" w:color="auto"/>
            <w:bottom w:val="none" w:sz="0" w:space="0" w:color="auto"/>
            <w:right w:val="none" w:sz="0" w:space="0" w:color="auto"/>
          </w:divBdr>
        </w:div>
        <w:div w:id="426197668">
          <w:marLeft w:val="640"/>
          <w:marRight w:val="0"/>
          <w:marTop w:val="0"/>
          <w:marBottom w:val="0"/>
          <w:divBdr>
            <w:top w:val="none" w:sz="0" w:space="0" w:color="auto"/>
            <w:left w:val="none" w:sz="0" w:space="0" w:color="auto"/>
            <w:bottom w:val="none" w:sz="0" w:space="0" w:color="auto"/>
            <w:right w:val="none" w:sz="0" w:space="0" w:color="auto"/>
          </w:divBdr>
        </w:div>
        <w:div w:id="455409854">
          <w:marLeft w:val="640"/>
          <w:marRight w:val="0"/>
          <w:marTop w:val="0"/>
          <w:marBottom w:val="0"/>
          <w:divBdr>
            <w:top w:val="none" w:sz="0" w:space="0" w:color="auto"/>
            <w:left w:val="none" w:sz="0" w:space="0" w:color="auto"/>
            <w:bottom w:val="none" w:sz="0" w:space="0" w:color="auto"/>
            <w:right w:val="none" w:sz="0" w:space="0" w:color="auto"/>
          </w:divBdr>
        </w:div>
        <w:div w:id="462038701">
          <w:marLeft w:val="640"/>
          <w:marRight w:val="0"/>
          <w:marTop w:val="0"/>
          <w:marBottom w:val="0"/>
          <w:divBdr>
            <w:top w:val="none" w:sz="0" w:space="0" w:color="auto"/>
            <w:left w:val="none" w:sz="0" w:space="0" w:color="auto"/>
            <w:bottom w:val="none" w:sz="0" w:space="0" w:color="auto"/>
            <w:right w:val="none" w:sz="0" w:space="0" w:color="auto"/>
          </w:divBdr>
        </w:div>
        <w:div w:id="465390698">
          <w:marLeft w:val="640"/>
          <w:marRight w:val="0"/>
          <w:marTop w:val="0"/>
          <w:marBottom w:val="0"/>
          <w:divBdr>
            <w:top w:val="none" w:sz="0" w:space="0" w:color="auto"/>
            <w:left w:val="none" w:sz="0" w:space="0" w:color="auto"/>
            <w:bottom w:val="none" w:sz="0" w:space="0" w:color="auto"/>
            <w:right w:val="none" w:sz="0" w:space="0" w:color="auto"/>
          </w:divBdr>
        </w:div>
        <w:div w:id="474227652">
          <w:marLeft w:val="640"/>
          <w:marRight w:val="0"/>
          <w:marTop w:val="0"/>
          <w:marBottom w:val="0"/>
          <w:divBdr>
            <w:top w:val="none" w:sz="0" w:space="0" w:color="auto"/>
            <w:left w:val="none" w:sz="0" w:space="0" w:color="auto"/>
            <w:bottom w:val="none" w:sz="0" w:space="0" w:color="auto"/>
            <w:right w:val="none" w:sz="0" w:space="0" w:color="auto"/>
          </w:divBdr>
        </w:div>
        <w:div w:id="488253304">
          <w:marLeft w:val="640"/>
          <w:marRight w:val="0"/>
          <w:marTop w:val="0"/>
          <w:marBottom w:val="0"/>
          <w:divBdr>
            <w:top w:val="none" w:sz="0" w:space="0" w:color="auto"/>
            <w:left w:val="none" w:sz="0" w:space="0" w:color="auto"/>
            <w:bottom w:val="none" w:sz="0" w:space="0" w:color="auto"/>
            <w:right w:val="none" w:sz="0" w:space="0" w:color="auto"/>
          </w:divBdr>
        </w:div>
        <w:div w:id="511377823">
          <w:marLeft w:val="640"/>
          <w:marRight w:val="0"/>
          <w:marTop w:val="0"/>
          <w:marBottom w:val="0"/>
          <w:divBdr>
            <w:top w:val="none" w:sz="0" w:space="0" w:color="auto"/>
            <w:left w:val="none" w:sz="0" w:space="0" w:color="auto"/>
            <w:bottom w:val="none" w:sz="0" w:space="0" w:color="auto"/>
            <w:right w:val="none" w:sz="0" w:space="0" w:color="auto"/>
          </w:divBdr>
        </w:div>
        <w:div w:id="511728912">
          <w:marLeft w:val="640"/>
          <w:marRight w:val="0"/>
          <w:marTop w:val="0"/>
          <w:marBottom w:val="0"/>
          <w:divBdr>
            <w:top w:val="none" w:sz="0" w:space="0" w:color="auto"/>
            <w:left w:val="none" w:sz="0" w:space="0" w:color="auto"/>
            <w:bottom w:val="none" w:sz="0" w:space="0" w:color="auto"/>
            <w:right w:val="none" w:sz="0" w:space="0" w:color="auto"/>
          </w:divBdr>
        </w:div>
        <w:div w:id="512231822">
          <w:marLeft w:val="640"/>
          <w:marRight w:val="0"/>
          <w:marTop w:val="0"/>
          <w:marBottom w:val="0"/>
          <w:divBdr>
            <w:top w:val="none" w:sz="0" w:space="0" w:color="auto"/>
            <w:left w:val="none" w:sz="0" w:space="0" w:color="auto"/>
            <w:bottom w:val="none" w:sz="0" w:space="0" w:color="auto"/>
            <w:right w:val="none" w:sz="0" w:space="0" w:color="auto"/>
          </w:divBdr>
        </w:div>
        <w:div w:id="536312090">
          <w:marLeft w:val="640"/>
          <w:marRight w:val="0"/>
          <w:marTop w:val="0"/>
          <w:marBottom w:val="0"/>
          <w:divBdr>
            <w:top w:val="none" w:sz="0" w:space="0" w:color="auto"/>
            <w:left w:val="none" w:sz="0" w:space="0" w:color="auto"/>
            <w:bottom w:val="none" w:sz="0" w:space="0" w:color="auto"/>
            <w:right w:val="none" w:sz="0" w:space="0" w:color="auto"/>
          </w:divBdr>
        </w:div>
        <w:div w:id="558592927">
          <w:marLeft w:val="640"/>
          <w:marRight w:val="0"/>
          <w:marTop w:val="0"/>
          <w:marBottom w:val="0"/>
          <w:divBdr>
            <w:top w:val="none" w:sz="0" w:space="0" w:color="auto"/>
            <w:left w:val="none" w:sz="0" w:space="0" w:color="auto"/>
            <w:bottom w:val="none" w:sz="0" w:space="0" w:color="auto"/>
            <w:right w:val="none" w:sz="0" w:space="0" w:color="auto"/>
          </w:divBdr>
        </w:div>
        <w:div w:id="578053145">
          <w:marLeft w:val="640"/>
          <w:marRight w:val="0"/>
          <w:marTop w:val="0"/>
          <w:marBottom w:val="0"/>
          <w:divBdr>
            <w:top w:val="none" w:sz="0" w:space="0" w:color="auto"/>
            <w:left w:val="none" w:sz="0" w:space="0" w:color="auto"/>
            <w:bottom w:val="none" w:sz="0" w:space="0" w:color="auto"/>
            <w:right w:val="none" w:sz="0" w:space="0" w:color="auto"/>
          </w:divBdr>
        </w:div>
        <w:div w:id="600573815">
          <w:marLeft w:val="640"/>
          <w:marRight w:val="0"/>
          <w:marTop w:val="0"/>
          <w:marBottom w:val="0"/>
          <w:divBdr>
            <w:top w:val="none" w:sz="0" w:space="0" w:color="auto"/>
            <w:left w:val="none" w:sz="0" w:space="0" w:color="auto"/>
            <w:bottom w:val="none" w:sz="0" w:space="0" w:color="auto"/>
            <w:right w:val="none" w:sz="0" w:space="0" w:color="auto"/>
          </w:divBdr>
        </w:div>
        <w:div w:id="605381866">
          <w:marLeft w:val="640"/>
          <w:marRight w:val="0"/>
          <w:marTop w:val="0"/>
          <w:marBottom w:val="0"/>
          <w:divBdr>
            <w:top w:val="none" w:sz="0" w:space="0" w:color="auto"/>
            <w:left w:val="none" w:sz="0" w:space="0" w:color="auto"/>
            <w:bottom w:val="none" w:sz="0" w:space="0" w:color="auto"/>
            <w:right w:val="none" w:sz="0" w:space="0" w:color="auto"/>
          </w:divBdr>
        </w:div>
        <w:div w:id="606933805">
          <w:marLeft w:val="640"/>
          <w:marRight w:val="0"/>
          <w:marTop w:val="0"/>
          <w:marBottom w:val="0"/>
          <w:divBdr>
            <w:top w:val="none" w:sz="0" w:space="0" w:color="auto"/>
            <w:left w:val="none" w:sz="0" w:space="0" w:color="auto"/>
            <w:bottom w:val="none" w:sz="0" w:space="0" w:color="auto"/>
            <w:right w:val="none" w:sz="0" w:space="0" w:color="auto"/>
          </w:divBdr>
        </w:div>
        <w:div w:id="657198466">
          <w:marLeft w:val="640"/>
          <w:marRight w:val="0"/>
          <w:marTop w:val="0"/>
          <w:marBottom w:val="0"/>
          <w:divBdr>
            <w:top w:val="none" w:sz="0" w:space="0" w:color="auto"/>
            <w:left w:val="none" w:sz="0" w:space="0" w:color="auto"/>
            <w:bottom w:val="none" w:sz="0" w:space="0" w:color="auto"/>
            <w:right w:val="none" w:sz="0" w:space="0" w:color="auto"/>
          </w:divBdr>
        </w:div>
        <w:div w:id="674235217">
          <w:marLeft w:val="640"/>
          <w:marRight w:val="0"/>
          <w:marTop w:val="0"/>
          <w:marBottom w:val="0"/>
          <w:divBdr>
            <w:top w:val="none" w:sz="0" w:space="0" w:color="auto"/>
            <w:left w:val="none" w:sz="0" w:space="0" w:color="auto"/>
            <w:bottom w:val="none" w:sz="0" w:space="0" w:color="auto"/>
            <w:right w:val="none" w:sz="0" w:space="0" w:color="auto"/>
          </w:divBdr>
        </w:div>
        <w:div w:id="674918093">
          <w:marLeft w:val="640"/>
          <w:marRight w:val="0"/>
          <w:marTop w:val="0"/>
          <w:marBottom w:val="0"/>
          <w:divBdr>
            <w:top w:val="none" w:sz="0" w:space="0" w:color="auto"/>
            <w:left w:val="none" w:sz="0" w:space="0" w:color="auto"/>
            <w:bottom w:val="none" w:sz="0" w:space="0" w:color="auto"/>
            <w:right w:val="none" w:sz="0" w:space="0" w:color="auto"/>
          </w:divBdr>
        </w:div>
        <w:div w:id="675427444">
          <w:marLeft w:val="640"/>
          <w:marRight w:val="0"/>
          <w:marTop w:val="0"/>
          <w:marBottom w:val="0"/>
          <w:divBdr>
            <w:top w:val="none" w:sz="0" w:space="0" w:color="auto"/>
            <w:left w:val="none" w:sz="0" w:space="0" w:color="auto"/>
            <w:bottom w:val="none" w:sz="0" w:space="0" w:color="auto"/>
            <w:right w:val="none" w:sz="0" w:space="0" w:color="auto"/>
          </w:divBdr>
        </w:div>
        <w:div w:id="700939825">
          <w:marLeft w:val="640"/>
          <w:marRight w:val="0"/>
          <w:marTop w:val="0"/>
          <w:marBottom w:val="0"/>
          <w:divBdr>
            <w:top w:val="none" w:sz="0" w:space="0" w:color="auto"/>
            <w:left w:val="none" w:sz="0" w:space="0" w:color="auto"/>
            <w:bottom w:val="none" w:sz="0" w:space="0" w:color="auto"/>
            <w:right w:val="none" w:sz="0" w:space="0" w:color="auto"/>
          </w:divBdr>
        </w:div>
        <w:div w:id="710804977">
          <w:marLeft w:val="640"/>
          <w:marRight w:val="0"/>
          <w:marTop w:val="0"/>
          <w:marBottom w:val="0"/>
          <w:divBdr>
            <w:top w:val="none" w:sz="0" w:space="0" w:color="auto"/>
            <w:left w:val="none" w:sz="0" w:space="0" w:color="auto"/>
            <w:bottom w:val="none" w:sz="0" w:space="0" w:color="auto"/>
            <w:right w:val="none" w:sz="0" w:space="0" w:color="auto"/>
          </w:divBdr>
        </w:div>
        <w:div w:id="714474149">
          <w:marLeft w:val="640"/>
          <w:marRight w:val="0"/>
          <w:marTop w:val="0"/>
          <w:marBottom w:val="0"/>
          <w:divBdr>
            <w:top w:val="none" w:sz="0" w:space="0" w:color="auto"/>
            <w:left w:val="none" w:sz="0" w:space="0" w:color="auto"/>
            <w:bottom w:val="none" w:sz="0" w:space="0" w:color="auto"/>
            <w:right w:val="none" w:sz="0" w:space="0" w:color="auto"/>
          </w:divBdr>
        </w:div>
        <w:div w:id="753940045">
          <w:marLeft w:val="640"/>
          <w:marRight w:val="0"/>
          <w:marTop w:val="0"/>
          <w:marBottom w:val="0"/>
          <w:divBdr>
            <w:top w:val="none" w:sz="0" w:space="0" w:color="auto"/>
            <w:left w:val="none" w:sz="0" w:space="0" w:color="auto"/>
            <w:bottom w:val="none" w:sz="0" w:space="0" w:color="auto"/>
            <w:right w:val="none" w:sz="0" w:space="0" w:color="auto"/>
          </w:divBdr>
        </w:div>
        <w:div w:id="791361931">
          <w:marLeft w:val="640"/>
          <w:marRight w:val="0"/>
          <w:marTop w:val="0"/>
          <w:marBottom w:val="0"/>
          <w:divBdr>
            <w:top w:val="none" w:sz="0" w:space="0" w:color="auto"/>
            <w:left w:val="none" w:sz="0" w:space="0" w:color="auto"/>
            <w:bottom w:val="none" w:sz="0" w:space="0" w:color="auto"/>
            <w:right w:val="none" w:sz="0" w:space="0" w:color="auto"/>
          </w:divBdr>
        </w:div>
        <w:div w:id="801774854">
          <w:marLeft w:val="640"/>
          <w:marRight w:val="0"/>
          <w:marTop w:val="0"/>
          <w:marBottom w:val="0"/>
          <w:divBdr>
            <w:top w:val="none" w:sz="0" w:space="0" w:color="auto"/>
            <w:left w:val="none" w:sz="0" w:space="0" w:color="auto"/>
            <w:bottom w:val="none" w:sz="0" w:space="0" w:color="auto"/>
            <w:right w:val="none" w:sz="0" w:space="0" w:color="auto"/>
          </w:divBdr>
        </w:div>
        <w:div w:id="840893292">
          <w:marLeft w:val="640"/>
          <w:marRight w:val="0"/>
          <w:marTop w:val="0"/>
          <w:marBottom w:val="0"/>
          <w:divBdr>
            <w:top w:val="none" w:sz="0" w:space="0" w:color="auto"/>
            <w:left w:val="none" w:sz="0" w:space="0" w:color="auto"/>
            <w:bottom w:val="none" w:sz="0" w:space="0" w:color="auto"/>
            <w:right w:val="none" w:sz="0" w:space="0" w:color="auto"/>
          </w:divBdr>
        </w:div>
        <w:div w:id="842282391">
          <w:marLeft w:val="640"/>
          <w:marRight w:val="0"/>
          <w:marTop w:val="0"/>
          <w:marBottom w:val="0"/>
          <w:divBdr>
            <w:top w:val="none" w:sz="0" w:space="0" w:color="auto"/>
            <w:left w:val="none" w:sz="0" w:space="0" w:color="auto"/>
            <w:bottom w:val="none" w:sz="0" w:space="0" w:color="auto"/>
            <w:right w:val="none" w:sz="0" w:space="0" w:color="auto"/>
          </w:divBdr>
        </w:div>
        <w:div w:id="852495264">
          <w:marLeft w:val="640"/>
          <w:marRight w:val="0"/>
          <w:marTop w:val="0"/>
          <w:marBottom w:val="0"/>
          <w:divBdr>
            <w:top w:val="none" w:sz="0" w:space="0" w:color="auto"/>
            <w:left w:val="none" w:sz="0" w:space="0" w:color="auto"/>
            <w:bottom w:val="none" w:sz="0" w:space="0" w:color="auto"/>
            <w:right w:val="none" w:sz="0" w:space="0" w:color="auto"/>
          </w:divBdr>
        </w:div>
        <w:div w:id="880553154">
          <w:marLeft w:val="640"/>
          <w:marRight w:val="0"/>
          <w:marTop w:val="0"/>
          <w:marBottom w:val="0"/>
          <w:divBdr>
            <w:top w:val="none" w:sz="0" w:space="0" w:color="auto"/>
            <w:left w:val="none" w:sz="0" w:space="0" w:color="auto"/>
            <w:bottom w:val="none" w:sz="0" w:space="0" w:color="auto"/>
            <w:right w:val="none" w:sz="0" w:space="0" w:color="auto"/>
          </w:divBdr>
        </w:div>
        <w:div w:id="901720837">
          <w:marLeft w:val="640"/>
          <w:marRight w:val="0"/>
          <w:marTop w:val="0"/>
          <w:marBottom w:val="0"/>
          <w:divBdr>
            <w:top w:val="none" w:sz="0" w:space="0" w:color="auto"/>
            <w:left w:val="none" w:sz="0" w:space="0" w:color="auto"/>
            <w:bottom w:val="none" w:sz="0" w:space="0" w:color="auto"/>
            <w:right w:val="none" w:sz="0" w:space="0" w:color="auto"/>
          </w:divBdr>
        </w:div>
        <w:div w:id="909585402">
          <w:marLeft w:val="640"/>
          <w:marRight w:val="0"/>
          <w:marTop w:val="0"/>
          <w:marBottom w:val="0"/>
          <w:divBdr>
            <w:top w:val="none" w:sz="0" w:space="0" w:color="auto"/>
            <w:left w:val="none" w:sz="0" w:space="0" w:color="auto"/>
            <w:bottom w:val="none" w:sz="0" w:space="0" w:color="auto"/>
            <w:right w:val="none" w:sz="0" w:space="0" w:color="auto"/>
          </w:divBdr>
        </w:div>
        <w:div w:id="931281318">
          <w:marLeft w:val="640"/>
          <w:marRight w:val="0"/>
          <w:marTop w:val="0"/>
          <w:marBottom w:val="0"/>
          <w:divBdr>
            <w:top w:val="none" w:sz="0" w:space="0" w:color="auto"/>
            <w:left w:val="none" w:sz="0" w:space="0" w:color="auto"/>
            <w:bottom w:val="none" w:sz="0" w:space="0" w:color="auto"/>
            <w:right w:val="none" w:sz="0" w:space="0" w:color="auto"/>
          </w:divBdr>
        </w:div>
        <w:div w:id="935558332">
          <w:marLeft w:val="640"/>
          <w:marRight w:val="0"/>
          <w:marTop w:val="0"/>
          <w:marBottom w:val="0"/>
          <w:divBdr>
            <w:top w:val="none" w:sz="0" w:space="0" w:color="auto"/>
            <w:left w:val="none" w:sz="0" w:space="0" w:color="auto"/>
            <w:bottom w:val="none" w:sz="0" w:space="0" w:color="auto"/>
            <w:right w:val="none" w:sz="0" w:space="0" w:color="auto"/>
          </w:divBdr>
        </w:div>
        <w:div w:id="986667031">
          <w:marLeft w:val="640"/>
          <w:marRight w:val="0"/>
          <w:marTop w:val="0"/>
          <w:marBottom w:val="0"/>
          <w:divBdr>
            <w:top w:val="none" w:sz="0" w:space="0" w:color="auto"/>
            <w:left w:val="none" w:sz="0" w:space="0" w:color="auto"/>
            <w:bottom w:val="none" w:sz="0" w:space="0" w:color="auto"/>
            <w:right w:val="none" w:sz="0" w:space="0" w:color="auto"/>
          </w:divBdr>
        </w:div>
        <w:div w:id="1066563902">
          <w:marLeft w:val="640"/>
          <w:marRight w:val="0"/>
          <w:marTop w:val="0"/>
          <w:marBottom w:val="0"/>
          <w:divBdr>
            <w:top w:val="none" w:sz="0" w:space="0" w:color="auto"/>
            <w:left w:val="none" w:sz="0" w:space="0" w:color="auto"/>
            <w:bottom w:val="none" w:sz="0" w:space="0" w:color="auto"/>
            <w:right w:val="none" w:sz="0" w:space="0" w:color="auto"/>
          </w:divBdr>
        </w:div>
        <w:div w:id="1077359710">
          <w:marLeft w:val="640"/>
          <w:marRight w:val="0"/>
          <w:marTop w:val="0"/>
          <w:marBottom w:val="0"/>
          <w:divBdr>
            <w:top w:val="none" w:sz="0" w:space="0" w:color="auto"/>
            <w:left w:val="none" w:sz="0" w:space="0" w:color="auto"/>
            <w:bottom w:val="none" w:sz="0" w:space="0" w:color="auto"/>
            <w:right w:val="none" w:sz="0" w:space="0" w:color="auto"/>
          </w:divBdr>
        </w:div>
        <w:div w:id="1077508782">
          <w:marLeft w:val="640"/>
          <w:marRight w:val="0"/>
          <w:marTop w:val="0"/>
          <w:marBottom w:val="0"/>
          <w:divBdr>
            <w:top w:val="none" w:sz="0" w:space="0" w:color="auto"/>
            <w:left w:val="none" w:sz="0" w:space="0" w:color="auto"/>
            <w:bottom w:val="none" w:sz="0" w:space="0" w:color="auto"/>
            <w:right w:val="none" w:sz="0" w:space="0" w:color="auto"/>
          </w:divBdr>
        </w:div>
        <w:div w:id="1097360079">
          <w:marLeft w:val="640"/>
          <w:marRight w:val="0"/>
          <w:marTop w:val="0"/>
          <w:marBottom w:val="0"/>
          <w:divBdr>
            <w:top w:val="none" w:sz="0" w:space="0" w:color="auto"/>
            <w:left w:val="none" w:sz="0" w:space="0" w:color="auto"/>
            <w:bottom w:val="none" w:sz="0" w:space="0" w:color="auto"/>
            <w:right w:val="none" w:sz="0" w:space="0" w:color="auto"/>
          </w:divBdr>
        </w:div>
        <w:div w:id="1124731218">
          <w:marLeft w:val="640"/>
          <w:marRight w:val="0"/>
          <w:marTop w:val="0"/>
          <w:marBottom w:val="0"/>
          <w:divBdr>
            <w:top w:val="none" w:sz="0" w:space="0" w:color="auto"/>
            <w:left w:val="none" w:sz="0" w:space="0" w:color="auto"/>
            <w:bottom w:val="none" w:sz="0" w:space="0" w:color="auto"/>
            <w:right w:val="none" w:sz="0" w:space="0" w:color="auto"/>
          </w:divBdr>
        </w:div>
        <w:div w:id="1148398905">
          <w:marLeft w:val="640"/>
          <w:marRight w:val="0"/>
          <w:marTop w:val="0"/>
          <w:marBottom w:val="0"/>
          <w:divBdr>
            <w:top w:val="none" w:sz="0" w:space="0" w:color="auto"/>
            <w:left w:val="none" w:sz="0" w:space="0" w:color="auto"/>
            <w:bottom w:val="none" w:sz="0" w:space="0" w:color="auto"/>
            <w:right w:val="none" w:sz="0" w:space="0" w:color="auto"/>
          </w:divBdr>
        </w:div>
        <w:div w:id="1173952171">
          <w:marLeft w:val="640"/>
          <w:marRight w:val="0"/>
          <w:marTop w:val="0"/>
          <w:marBottom w:val="0"/>
          <w:divBdr>
            <w:top w:val="none" w:sz="0" w:space="0" w:color="auto"/>
            <w:left w:val="none" w:sz="0" w:space="0" w:color="auto"/>
            <w:bottom w:val="none" w:sz="0" w:space="0" w:color="auto"/>
            <w:right w:val="none" w:sz="0" w:space="0" w:color="auto"/>
          </w:divBdr>
        </w:div>
        <w:div w:id="1182401969">
          <w:marLeft w:val="640"/>
          <w:marRight w:val="0"/>
          <w:marTop w:val="0"/>
          <w:marBottom w:val="0"/>
          <w:divBdr>
            <w:top w:val="none" w:sz="0" w:space="0" w:color="auto"/>
            <w:left w:val="none" w:sz="0" w:space="0" w:color="auto"/>
            <w:bottom w:val="none" w:sz="0" w:space="0" w:color="auto"/>
            <w:right w:val="none" w:sz="0" w:space="0" w:color="auto"/>
          </w:divBdr>
        </w:div>
        <w:div w:id="1196892042">
          <w:marLeft w:val="640"/>
          <w:marRight w:val="0"/>
          <w:marTop w:val="0"/>
          <w:marBottom w:val="0"/>
          <w:divBdr>
            <w:top w:val="none" w:sz="0" w:space="0" w:color="auto"/>
            <w:left w:val="none" w:sz="0" w:space="0" w:color="auto"/>
            <w:bottom w:val="none" w:sz="0" w:space="0" w:color="auto"/>
            <w:right w:val="none" w:sz="0" w:space="0" w:color="auto"/>
          </w:divBdr>
        </w:div>
        <w:div w:id="1218514435">
          <w:marLeft w:val="640"/>
          <w:marRight w:val="0"/>
          <w:marTop w:val="0"/>
          <w:marBottom w:val="0"/>
          <w:divBdr>
            <w:top w:val="none" w:sz="0" w:space="0" w:color="auto"/>
            <w:left w:val="none" w:sz="0" w:space="0" w:color="auto"/>
            <w:bottom w:val="none" w:sz="0" w:space="0" w:color="auto"/>
            <w:right w:val="none" w:sz="0" w:space="0" w:color="auto"/>
          </w:divBdr>
        </w:div>
        <w:div w:id="1273169191">
          <w:marLeft w:val="640"/>
          <w:marRight w:val="0"/>
          <w:marTop w:val="0"/>
          <w:marBottom w:val="0"/>
          <w:divBdr>
            <w:top w:val="none" w:sz="0" w:space="0" w:color="auto"/>
            <w:left w:val="none" w:sz="0" w:space="0" w:color="auto"/>
            <w:bottom w:val="none" w:sz="0" w:space="0" w:color="auto"/>
            <w:right w:val="none" w:sz="0" w:space="0" w:color="auto"/>
          </w:divBdr>
        </w:div>
        <w:div w:id="1308627505">
          <w:marLeft w:val="640"/>
          <w:marRight w:val="0"/>
          <w:marTop w:val="0"/>
          <w:marBottom w:val="0"/>
          <w:divBdr>
            <w:top w:val="none" w:sz="0" w:space="0" w:color="auto"/>
            <w:left w:val="none" w:sz="0" w:space="0" w:color="auto"/>
            <w:bottom w:val="none" w:sz="0" w:space="0" w:color="auto"/>
            <w:right w:val="none" w:sz="0" w:space="0" w:color="auto"/>
          </w:divBdr>
        </w:div>
        <w:div w:id="1310091443">
          <w:marLeft w:val="640"/>
          <w:marRight w:val="0"/>
          <w:marTop w:val="0"/>
          <w:marBottom w:val="0"/>
          <w:divBdr>
            <w:top w:val="none" w:sz="0" w:space="0" w:color="auto"/>
            <w:left w:val="none" w:sz="0" w:space="0" w:color="auto"/>
            <w:bottom w:val="none" w:sz="0" w:space="0" w:color="auto"/>
            <w:right w:val="none" w:sz="0" w:space="0" w:color="auto"/>
          </w:divBdr>
        </w:div>
        <w:div w:id="1310280768">
          <w:marLeft w:val="640"/>
          <w:marRight w:val="0"/>
          <w:marTop w:val="0"/>
          <w:marBottom w:val="0"/>
          <w:divBdr>
            <w:top w:val="none" w:sz="0" w:space="0" w:color="auto"/>
            <w:left w:val="none" w:sz="0" w:space="0" w:color="auto"/>
            <w:bottom w:val="none" w:sz="0" w:space="0" w:color="auto"/>
            <w:right w:val="none" w:sz="0" w:space="0" w:color="auto"/>
          </w:divBdr>
        </w:div>
        <w:div w:id="1346175251">
          <w:marLeft w:val="640"/>
          <w:marRight w:val="0"/>
          <w:marTop w:val="0"/>
          <w:marBottom w:val="0"/>
          <w:divBdr>
            <w:top w:val="none" w:sz="0" w:space="0" w:color="auto"/>
            <w:left w:val="none" w:sz="0" w:space="0" w:color="auto"/>
            <w:bottom w:val="none" w:sz="0" w:space="0" w:color="auto"/>
            <w:right w:val="none" w:sz="0" w:space="0" w:color="auto"/>
          </w:divBdr>
        </w:div>
        <w:div w:id="1361399999">
          <w:marLeft w:val="640"/>
          <w:marRight w:val="0"/>
          <w:marTop w:val="0"/>
          <w:marBottom w:val="0"/>
          <w:divBdr>
            <w:top w:val="none" w:sz="0" w:space="0" w:color="auto"/>
            <w:left w:val="none" w:sz="0" w:space="0" w:color="auto"/>
            <w:bottom w:val="none" w:sz="0" w:space="0" w:color="auto"/>
            <w:right w:val="none" w:sz="0" w:space="0" w:color="auto"/>
          </w:divBdr>
        </w:div>
        <w:div w:id="1415127446">
          <w:marLeft w:val="640"/>
          <w:marRight w:val="0"/>
          <w:marTop w:val="0"/>
          <w:marBottom w:val="0"/>
          <w:divBdr>
            <w:top w:val="none" w:sz="0" w:space="0" w:color="auto"/>
            <w:left w:val="none" w:sz="0" w:space="0" w:color="auto"/>
            <w:bottom w:val="none" w:sz="0" w:space="0" w:color="auto"/>
            <w:right w:val="none" w:sz="0" w:space="0" w:color="auto"/>
          </w:divBdr>
        </w:div>
        <w:div w:id="1421096420">
          <w:marLeft w:val="640"/>
          <w:marRight w:val="0"/>
          <w:marTop w:val="0"/>
          <w:marBottom w:val="0"/>
          <w:divBdr>
            <w:top w:val="none" w:sz="0" w:space="0" w:color="auto"/>
            <w:left w:val="none" w:sz="0" w:space="0" w:color="auto"/>
            <w:bottom w:val="none" w:sz="0" w:space="0" w:color="auto"/>
            <w:right w:val="none" w:sz="0" w:space="0" w:color="auto"/>
          </w:divBdr>
        </w:div>
        <w:div w:id="1427068377">
          <w:marLeft w:val="640"/>
          <w:marRight w:val="0"/>
          <w:marTop w:val="0"/>
          <w:marBottom w:val="0"/>
          <w:divBdr>
            <w:top w:val="none" w:sz="0" w:space="0" w:color="auto"/>
            <w:left w:val="none" w:sz="0" w:space="0" w:color="auto"/>
            <w:bottom w:val="none" w:sz="0" w:space="0" w:color="auto"/>
            <w:right w:val="none" w:sz="0" w:space="0" w:color="auto"/>
          </w:divBdr>
        </w:div>
        <w:div w:id="1475634348">
          <w:marLeft w:val="640"/>
          <w:marRight w:val="0"/>
          <w:marTop w:val="0"/>
          <w:marBottom w:val="0"/>
          <w:divBdr>
            <w:top w:val="none" w:sz="0" w:space="0" w:color="auto"/>
            <w:left w:val="none" w:sz="0" w:space="0" w:color="auto"/>
            <w:bottom w:val="none" w:sz="0" w:space="0" w:color="auto"/>
            <w:right w:val="none" w:sz="0" w:space="0" w:color="auto"/>
          </w:divBdr>
        </w:div>
        <w:div w:id="1493990124">
          <w:marLeft w:val="640"/>
          <w:marRight w:val="0"/>
          <w:marTop w:val="0"/>
          <w:marBottom w:val="0"/>
          <w:divBdr>
            <w:top w:val="none" w:sz="0" w:space="0" w:color="auto"/>
            <w:left w:val="none" w:sz="0" w:space="0" w:color="auto"/>
            <w:bottom w:val="none" w:sz="0" w:space="0" w:color="auto"/>
            <w:right w:val="none" w:sz="0" w:space="0" w:color="auto"/>
          </w:divBdr>
        </w:div>
        <w:div w:id="1496410343">
          <w:marLeft w:val="640"/>
          <w:marRight w:val="0"/>
          <w:marTop w:val="0"/>
          <w:marBottom w:val="0"/>
          <w:divBdr>
            <w:top w:val="none" w:sz="0" w:space="0" w:color="auto"/>
            <w:left w:val="none" w:sz="0" w:space="0" w:color="auto"/>
            <w:bottom w:val="none" w:sz="0" w:space="0" w:color="auto"/>
            <w:right w:val="none" w:sz="0" w:space="0" w:color="auto"/>
          </w:divBdr>
        </w:div>
        <w:div w:id="1532258228">
          <w:marLeft w:val="640"/>
          <w:marRight w:val="0"/>
          <w:marTop w:val="0"/>
          <w:marBottom w:val="0"/>
          <w:divBdr>
            <w:top w:val="none" w:sz="0" w:space="0" w:color="auto"/>
            <w:left w:val="none" w:sz="0" w:space="0" w:color="auto"/>
            <w:bottom w:val="none" w:sz="0" w:space="0" w:color="auto"/>
            <w:right w:val="none" w:sz="0" w:space="0" w:color="auto"/>
          </w:divBdr>
        </w:div>
        <w:div w:id="1535196485">
          <w:marLeft w:val="640"/>
          <w:marRight w:val="0"/>
          <w:marTop w:val="0"/>
          <w:marBottom w:val="0"/>
          <w:divBdr>
            <w:top w:val="none" w:sz="0" w:space="0" w:color="auto"/>
            <w:left w:val="none" w:sz="0" w:space="0" w:color="auto"/>
            <w:bottom w:val="none" w:sz="0" w:space="0" w:color="auto"/>
            <w:right w:val="none" w:sz="0" w:space="0" w:color="auto"/>
          </w:divBdr>
        </w:div>
        <w:div w:id="1544830291">
          <w:marLeft w:val="640"/>
          <w:marRight w:val="0"/>
          <w:marTop w:val="0"/>
          <w:marBottom w:val="0"/>
          <w:divBdr>
            <w:top w:val="none" w:sz="0" w:space="0" w:color="auto"/>
            <w:left w:val="none" w:sz="0" w:space="0" w:color="auto"/>
            <w:bottom w:val="none" w:sz="0" w:space="0" w:color="auto"/>
            <w:right w:val="none" w:sz="0" w:space="0" w:color="auto"/>
          </w:divBdr>
        </w:div>
        <w:div w:id="1587769198">
          <w:marLeft w:val="640"/>
          <w:marRight w:val="0"/>
          <w:marTop w:val="0"/>
          <w:marBottom w:val="0"/>
          <w:divBdr>
            <w:top w:val="none" w:sz="0" w:space="0" w:color="auto"/>
            <w:left w:val="none" w:sz="0" w:space="0" w:color="auto"/>
            <w:bottom w:val="none" w:sz="0" w:space="0" w:color="auto"/>
            <w:right w:val="none" w:sz="0" w:space="0" w:color="auto"/>
          </w:divBdr>
        </w:div>
        <w:div w:id="1627858399">
          <w:marLeft w:val="640"/>
          <w:marRight w:val="0"/>
          <w:marTop w:val="0"/>
          <w:marBottom w:val="0"/>
          <w:divBdr>
            <w:top w:val="none" w:sz="0" w:space="0" w:color="auto"/>
            <w:left w:val="none" w:sz="0" w:space="0" w:color="auto"/>
            <w:bottom w:val="none" w:sz="0" w:space="0" w:color="auto"/>
            <w:right w:val="none" w:sz="0" w:space="0" w:color="auto"/>
          </w:divBdr>
        </w:div>
        <w:div w:id="1695185679">
          <w:marLeft w:val="640"/>
          <w:marRight w:val="0"/>
          <w:marTop w:val="0"/>
          <w:marBottom w:val="0"/>
          <w:divBdr>
            <w:top w:val="none" w:sz="0" w:space="0" w:color="auto"/>
            <w:left w:val="none" w:sz="0" w:space="0" w:color="auto"/>
            <w:bottom w:val="none" w:sz="0" w:space="0" w:color="auto"/>
            <w:right w:val="none" w:sz="0" w:space="0" w:color="auto"/>
          </w:divBdr>
        </w:div>
        <w:div w:id="1762024667">
          <w:marLeft w:val="640"/>
          <w:marRight w:val="0"/>
          <w:marTop w:val="0"/>
          <w:marBottom w:val="0"/>
          <w:divBdr>
            <w:top w:val="none" w:sz="0" w:space="0" w:color="auto"/>
            <w:left w:val="none" w:sz="0" w:space="0" w:color="auto"/>
            <w:bottom w:val="none" w:sz="0" w:space="0" w:color="auto"/>
            <w:right w:val="none" w:sz="0" w:space="0" w:color="auto"/>
          </w:divBdr>
        </w:div>
        <w:div w:id="1815558859">
          <w:marLeft w:val="640"/>
          <w:marRight w:val="0"/>
          <w:marTop w:val="0"/>
          <w:marBottom w:val="0"/>
          <w:divBdr>
            <w:top w:val="none" w:sz="0" w:space="0" w:color="auto"/>
            <w:left w:val="none" w:sz="0" w:space="0" w:color="auto"/>
            <w:bottom w:val="none" w:sz="0" w:space="0" w:color="auto"/>
            <w:right w:val="none" w:sz="0" w:space="0" w:color="auto"/>
          </w:divBdr>
        </w:div>
        <w:div w:id="1853102746">
          <w:marLeft w:val="640"/>
          <w:marRight w:val="0"/>
          <w:marTop w:val="0"/>
          <w:marBottom w:val="0"/>
          <w:divBdr>
            <w:top w:val="none" w:sz="0" w:space="0" w:color="auto"/>
            <w:left w:val="none" w:sz="0" w:space="0" w:color="auto"/>
            <w:bottom w:val="none" w:sz="0" w:space="0" w:color="auto"/>
            <w:right w:val="none" w:sz="0" w:space="0" w:color="auto"/>
          </w:divBdr>
        </w:div>
        <w:div w:id="1860310068">
          <w:marLeft w:val="640"/>
          <w:marRight w:val="0"/>
          <w:marTop w:val="0"/>
          <w:marBottom w:val="0"/>
          <w:divBdr>
            <w:top w:val="none" w:sz="0" w:space="0" w:color="auto"/>
            <w:left w:val="none" w:sz="0" w:space="0" w:color="auto"/>
            <w:bottom w:val="none" w:sz="0" w:space="0" w:color="auto"/>
            <w:right w:val="none" w:sz="0" w:space="0" w:color="auto"/>
          </w:divBdr>
        </w:div>
        <w:div w:id="1890922933">
          <w:marLeft w:val="640"/>
          <w:marRight w:val="0"/>
          <w:marTop w:val="0"/>
          <w:marBottom w:val="0"/>
          <w:divBdr>
            <w:top w:val="none" w:sz="0" w:space="0" w:color="auto"/>
            <w:left w:val="none" w:sz="0" w:space="0" w:color="auto"/>
            <w:bottom w:val="none" w:sz="0" w:space="0" w:color="auto"/>
            <w:right w:val="none" w:sz="0" w:space="0" w:color="auto"/>
          </w:divBdr>
        </w:div>
        <w:div w:id="1907185880">
          <w:marLeft w:val="640"/>
          <w:marRight w:val="0"/>
          <w:marTop w:val="0"/>
          <w:marBottom w:val="0"/>
          <w:divBdr>
            <w:top w:val="none" w:sz="0" w:space="0" w:color="auto"/>
            <w:left w:val="none" w:sz="0" w:space="0" w:color="auto"/>
            <w:bottom w:val="none" w:sz="0" w:space="0" w:color="auto"/>
            <w:right w:val="none" w:sz="0" w:space="0" w:color="auto"/>
          </w:divBdr>
        </w:div>
        <w:div w:id="1911764804">
          <w:marLeft w:val="640"/>
          <w:marRight w:val="0"/>
          <w:marTop w:val="0"/>
          <w:marBottom w:val="0"/>
          <w:divBdr>
            <w:top w:val="none" w:sz="0" w:space="0" w:color="auto"/>
            <w:left w:val="none" w:sz="0" w:space="0" w:color="auto"/>
            <w:bottom w:val="none" w:sz="0" w:space="0" w:color="auto"/>
            <w:right w:val="none" w:sz="0" w:space="0" w:color="auto"/>
          </w:divBdr>
        </w:div>
        <w:div w:id="1919442714">
          <w:marLeft w:val="640"/>
          <w:marRight w:val="0"/>
          <w:marTop w:val="0"/>
          <w:marBottom w:val="0"/>
          <w:divBdr>
            <w:top w:val="none" w:sz="0" w:space="0" w:color="auto"/>
            <w:left w:val="none" w:sz="0" w:space="0" w:color="auto"/>
            <w:bottom w:val="none" w:sz="0" w:space="0" w:color="auto"/>
            <w:right w:val="none" w:sz="0" w:space="0" w:color="auto"/>
          </w:divBdr>
        </w:div>
        <w:div w:id="1928032147">
          <w:marLeft w:val="640"/>
          <w:marRight w:val="0"/>
          <w:marTop w:val="0"/>
          <w:marBottom w:val="0"/>
          <w:divBdr>
            <w:top w:val="none" w:sz="0" w:space="0" w:color="auto"/>
            <w:left w:val="none" w:sz="0" w:space="0" w:color="auto"/>
            <w:bottom w:val="none" w:sz="0" w:space="0" w:color="auto"/>
            <w:right w:val="none" w:sz="0" w:space="0" w:color="auto"/>
          </w:divBdr>
        </w:div>
        <w:div w:id="1965230102">
          <w:marLeft w:val="640"/>
          <w:marRight w:val="0"/>
          <w:marTop w:val="0"/>
          <w:marBottom w:val="0"/>
          <w:divBdr>
            <w:top w:val="none" w:sz="0" w:space="0" w:color="auto"/>
            <w:left w:val="none" w:sz="0" w:space="0" w:color="auto"/>
            <w:bottom w:val="none" w:sz="0" w:space="0" w:color="auto"/>
            <w:right w:val="none" w:sz="0" w:space="0" w:color="auto"/>
          </w:divBdr>
        </w:div>
        <w:div w:id="2014456295">
          <w:marLeft w:val="640"/>
          <w:marRight w:val="0"/>
          <w:marTop w:val="0"/>
          <w:marBottom w:val="0"/>
          <w:divBdr>
            <w:top w:val="none" w:sz="0" w:space="0" w:color="auto"/>
            <w:left w:val="none" w:sz="0" w:space="0" w:color="auto"/>
            <w:bottom w:val="none" w:sz="0" w:space="0" w:color="auto"/>
            <w:right w:val="none" w:sz="0" w:space="0" w:color="auto"/>
          </w:divBdr>
        </w:div>
        <w:div w:id="2033409713">
          <w:marLeft w:val="640"/>
          <w:marRight w:val="0"/>
          <w:marTop w:val="0"/>
          <w:marBottom w:val="0"/>
          <w:divBdr>
            <w:top w:val="none" w:sz="0" w:space="0" w:color="auto"/>
            <w:left w:val="none" w:sz="0" w:space="0" w:color="auto"/>
            <w:bottom w:val="none" w:sz="0" w:space="0" w:color="auto"/>
            <w:right w:val="none" w:sz="0" w:space="0" w:color="auto"/>
          </w:divBdr>
        </w:div>
        <w:div w:id="2046130318">
          <w:marLeft w:val="640"/>
          <w:marRight w:val="0"/>
          <w:marTop w:val="0"/>
          <w:marBottom w:val="0"/>
          <w:divBdr>
            <w:top w:val="none" w:sz="0" w:space="0" w:color="auto"/>
            <w:left w:val="none" w:sz="0" w:space="0" w:color="auto"/>
            <w:bottom w:val="none" w:sz="0" w:space="0" w:color="auto"/>
            <w:right w:val="none" w:sz="0" w:space="0" w:color="auto"/>
          </w:divBdr>
        </w:div>
        <w:div w:id="2053920713">
          <w:marLeft w:val="640"/>
          <w:marRight w:val="0"/>
          <w:marTop w:val="0"/>
          <w:marBottom w:val="0"/>
          <w:divBdr>
            <w:top w:val="none" w:sz="0" w:space="0" w:color="auto"/>
            <w:left w:val="none" w:sz="0" w:space="0" w:color="auto"/>
            <w:bottom w:val="none" w:sz="0" w:space="0" w:color="auto"/>
            <w:right w:val="none" w:sz="0" w:space="0" w:color="auto"/>
          </w:divBdr>
        </w:div>
        <w:div w:id="2059159557">
          <w:marLeft w:val="640"/>
          <w:marRight w:val="0"/>
          <w:marTop w:val="0"/>
          <w:marBottom w:val="0"/>
          <w:divBdr>
            <w:top w:val="none" w:sz="0" w:space="0" w:color="auto"/>
            <w:left w:val="none" w:sz="0" w:space="0" w:color="auto"/>
            <w:bottom w:val="none" w:sz="0" w:space="0" w:color="auto"/>
            <w:right w:val="none" w:sz="0" w:space="0" w:color="auto"/>
          </w:divBdr>
        </w:div>
        <w:div w:id="2067675525">
          <w:marLeft w:val="640"/>
          <w:marRight w:val="0"/>
          <w:marTop w:val="0"/>
          <w:marBottom w:val="0"/>
          <w:divBdr>
            <w:top w:val="none" w:sz="0" w:space="0" w:color="auto"/>
            <w:left w:val="none" w:sz="0" w:space="0" w:color="auto"/>
            <w:bottom w:val="none" w:sz="0" w:space="0" w:color="auto"/>
            <w:right w:val="none" w:sz="0" w:space="0" w:color="auto"/>
          </w:divBdr>
        </w:div>
        <w:div w:id="2081514286">
          <w:marLeft w:val="640"/>
          <w:marRight w:val="0"/>
          <w:marTop w:val="0"/>
          <w:marBottom w:val="0"/>
          <w:divBdr>
            <w:top w:val="none" w:sz="0" w:space="0" w:color="auto"/>
            <w:left w:val="none" w:sz="0" w:space="0" w:color="auto"/>
            <w:bottom w:val="none" w:sz="0" w:space="0" w:color="auto"/>
            <w:right w:val="none" w:sz="0" w:space="0" w:color="auto"/>
          </w:divBdr>
        </w:div>
        <w:div w:id="2111777265">
          <w:marLeft w:val="640"/>
          <w:marRight w:val="0"/>
          <w:marTop w:val="0"/>
          <w:marBottom w:val="0"/>
          <w:divBdr>
            <w:top w:val="none" w:sz="0" w:space="0" w:color="auto"/>
            <w:left w:val="none" w:sz="0" w:space="0" w:color="auto"/>
            <w:bottom w:val="none" w:sz="0" w:space="0" w:color="auto"/>
            <w:right w:val="none" w:sz="0" w:space="0" w:color="auto"/>
          </w:divBdr>
        </w:div>
        <w:div w:id="2123958003">
          <w:marLeft w:val="640"/>
          <w:marRight w:val="0"/>
          <w:marTop w:val="0"/>
          <w:marBottom w:val="0"/>
          <w:divBdr>
            <w:top w:val="none" w:sz="0" w:space="0" w:color="auto"/>
            <w:left w:val="none" w:sz="0" w:space="0" w:color="auto"/>
            <w:bottom w:val="none" w:sz="0" w:space="0" w:color="auto"/>
            <w:right w:val="none" w:sz="0" w:space="0" w:color="auto"/>
          </w:divBdr>
        </w:div>
        <w:div w:id="2125616136">
          <w:marLeft w:val="640"/>
          <w:marRight w:val="0"/>
          <w:marTop w:val="0"/>
          <w:marBottom w:val="0"/>
          <w:divBdr>
            <w:top w:val="none" w:sz="0" w:space="0" w:color="auto"/>
            <w:left w:val="none" w:sz="0" w:space="0" w:color="auto"/>
            <w:bottom w:val="none" w:sz="0" w:space="0" w:color="auto"/>
            <w:right w:val="none" w:sz="0" w:space="0" w:color="auto"/>
          </w:divBdr>
        </w:div>
        <w:div w:id="2127771078">
          <w:marLeft w:val="640"/>
          <w:marRight w:val="0"/>
          <w:marTop w:val="0"/>
          <w:marBottom w:val="0"/>
          <w:divBdr>
            <w:top w:val="none" w:sz="0" w:space="0" w:color="auto"/>
            <w:left w:val="none" w:sz="0" w:space="0" w:color="auto"/>
            <w:bottom w:val="none" w:sz="0" w:space="0" w:color="auto"/>
            <w:right w:val="none" w:sz="0" w:space="0" w:color="auto"/>
          </w:divBdr>
        </w:div>
        <w:div w:id="2135631245">
          <w:marLeft w:val="640"/>
          <w:marRight w:val="0"/>
          <w:marTop w:val="0"/>
          <w:marBottom w:val="0"/>
          <w:divBdr>
            <w:top w:val="none" w:sz="0" w:space="0" w:color="auto"/>
            <w:left w:val="none" w:sz="0" w:space="0" w:color="auto"/>
            <w:bottom w:val="none" w:sz="0" w:space="0" w:color="auto"/>
            <w:right w:val="none" w:sz="0" w:space="0" w:color="auto"/>
          </w:divBdr>
        </w:div>
      </w:divsChild>
    </w:div>
    <w:div w:id="86387784">
      <w:bodyDiv w:val="1"/>
      <w:marLeft w:val="0"/>
      <w:marRight w:val="0"/>
      <w:marTop w:val="0"/>
      <w:marBottom w:val="0"/>
      <w:divBdr>
        <w:top w:val="none" w:sz="0" w:space="0" w:color="auto"/>
        <w:left w:val="none" w:sz="0" w:space="0" w:color="auto"/>
        <w:bottom w:val="none" w:sz="0" w:space="0" w:color="auto"/>
        <w:right w:val="none" w:sz="0" w:space="0" w:color="auto"/>
      </w:divBdr>
      <w:divsChild>
        <w:div w:id="5838526">
          <w:marLeft w:val="640"/>
          <w:marRight w:val="0"/>
          <w:marTop w:val="0"/>
          <w:marBottom w:val="0"/>
          <w:divBdr>
            <w:top w:val="none" w:sz="0" w:space="0" w:color="auto"/>
            <w:left w:val="none" w:sz="0" w:space="0" w:color="auto"/>
            <w:bottom w:val="none" w:sz="0" w:space="0" w:color="auto"/>
            <w:right w:val="none" w:sz="0" w:space="0" w:color="auto"/>
          </w:divBdr>
        </w:div>
        <w:div w:id="5907723">
          <w:marLeft w:val="640"/>
          <w:marRight w:val="0"/>
          <w:marTop w:val="0"/>
          <w:marBottom w:val="0"/>
          <w:divBdr>
            <w:top w:val="none" w:sz="0" w:space="0" w:color="auto"/>
            <w:left w:val="none" w:sz="0" w:space="0" w:color="auto"/>
            <w:bottom w:val="none" w:sz="0" w:space="0" w:color="auto"/>
            <w:right w:val="none" w:sz="0" w:space="0" w:color="auto"/>
          </w:divBdr>
        </w:div>
        <w:div w:id="9067596">
          <w:marLeft w:val="640"/>
          <w:marRight w:val="0"/>
          <w:marTop w:val="0"/>
          <w:marBottom w:val="0"/>
          <w:divBdr>
            <w:top w:val="none" w:sz="0" w:space="0" w:color="auto"/>
            <w:left w:val="none" w:sz="0" w:space="0" w:color="auto"/>
            <w:bottom w:val="none" w:sz="0" w:space="0" w:color="auto"/>
            <w:right w:val="none" w:sz="0" w:space="0" w:color="auto"/>
          </w:divBdr>
        </w:div>
        <w:div w:id="58553337">
          <w:marLeft w:val="640"/>
          <w:marRight w:val="0"/>
          <w:marTop w:val="0"/>
          <w:marBottom w:val="0"/>
          <w:divBdr>
            <w:top w:val="none" w:sz="0" w:space="0" w:color="auto"/>
            <w:left w:val="none" w:sz="0" w:space="0" w:color="auto"/>
            <w:bottom w:val="none" w:sz="0" w:space="0" w:color="auto"/>
            <w:right w:val="none" w:sz="0" w:space="0" w:color="auto"/>
          </w:divBdr>
        </w:div>
        <w:div w:id="79642205">
          <w:marLeft w:val="640"/>
          <w:marRight w:val="0"/>
          <w:marTop w:val="0"/>
          <w:marBottom w:val="0"/>
          <w:divBdr>
            <w:top w:val="none" w:sz="0" w:space="0" w:color="auto"/>
            <w:left w:val="none" w:sz="0" w:space="0" w:color="auto"/>
            <w:bottom w:val="none" w:sz="0" w:space="0" w:color="auto"/>
            <w:right w:val="none" w:sz="0" w:space="0" w:color="auto"/>
          </w:divBdr>
        </w:div>
        <w:div w:id="85659909">
          <w:marLeft w:val="640"/>
          <w:marRight w:val="0"/>
          <w:marTop w:val="0"/>
          <w:marBottom w:val="0"/>
          <w:divBdr>
            <w:top w:val="none" w:sz="0" w:space="0" w:color="auto"/>
            <w:left w:val="none" w:sz="0" w:space="0" w:color="auto"/>
            <w:bottom w:val="none" w:sz="0" w:space="0" w:color="auto"/>
            <w:right w:val="none" w:sz="0" w:space="0" w:color="auto"/>
          </w:divBdr>
        </w:div>
        <w:div w:id="88894101">
          <w:marLeft w:val="640"/>
          <w:marRight w:val="0"/>
          <w:marTop w:val="0"/>
          <w:marBottom w:val="0"/>
          <w:divBdr>
            <w:top w:val="none" w:sz="0" w:space="0" w:color="auto"/>
            <w:left w:val="none" w:sz="0" w:space="0" w:color="auto"/>
            <w:bottom w:val="none" w:sz="0" w:space="0" w:color="auto"/>
            <w:right w:val="none" w:sz="0" w:space="0" w:color="auto"/>
          </w:divBdr>
        </w:div>
        <w:div w:id="119300278">
          <w:marLeft w:val="640"/>
          <w:marRight w:val="0"/>
          <w:marTop w:val="0"/>
          <w:marBottom w:val="0"/>
          <w:divBdr>
            <w:top w:val="none" w:sz="0" w:space="0" w:color="auto"/>
            <w:left w:val="none" w:sz="0" w:space="0" w:color="auto"/>
            <w:bottom w:val="none" w:sz="0" w:space="0" w:color="auto"/>
            <w:right w:val="none" w:sz="0" w:space="0" w:color="auto"/>
          </w:divBdr>
        </w:div>
        <w:div w:id="136385787">
          <w:marLeft w:val="640"/>
          <w:marRight w:val="0"/>
          <w:marTop w:val="0"/>
          <w:marBottom w:val="0"/>
          <w:divBdr>
            <w:top w:val="none" w:sz="0" w:space="0" w:color="auto"/>
            <w:left w:val="none" w:sz="0" w:space="0" w:color="auto"/>
            <w:bottom w:val="none" w:sz="0" w:space="0" w:color="auto"/>
            <w:right w:val="none" w:sz="0" w:space="0" w:color="auto"/>
          </w:divBdr>
        </w:div>
        <w:div w:id="140511196">
          <w:marLeft w:val="640"/>
          <w:marRight w:val="0"/>
          <w:marTop w:val="0"/>
          <w:marBottom w:val="0"/>
          <w:divBdr>
            <w:top w:val="none" w:sz="0" w:space="0" w:color="auto"/>
            <w:left w:val="none" w:sz="0" w:space="0" w:color="auto"/>
            <w:bottom w:val="none" w:sz="0" w:space="0" w:color="auto"/>
            <w:right w:val="none" w:sz="0" w:space="0" w:color="auto"/>
          </w:divBdr>
        </w:div>
        <w:div w:id="151718655">
          <w:marLeft w:val="640"/>
          <w:marRight w:val="0"/>
          <w:marTop w:val="0"/>
          <w:marBottom w:val="0"/>
          <w:divBdr>
            <w:top w:val="none" w:sz="0" w:space="0" w:color="auto"/>
            <w:left w:val="none" w:sz="0" w:space="0" w:color="auto"/>
            <w:bottom w:val="none" w:sz="0" w:space="0" w:color="auto"/>
            <w:right w:val="none" w:sz="0" w:space="0" w:color="auto"/>
          </w:divBdr>
        </w:div>
        <w:div w:id="220216334">
          <w:marLeft w:val="640"/>
          <w:marRight w:val="0"/>
          <w:marTop w:val="0"/>
          <w:marBottom w:val="0"/>
          <w:divBdr>
            <w:top w:val="none" w:sz="0" w:space="0" w:color="auto"/>
            <w:left w:val="none" w:sz="0" w:space="0" w:color="auto"/>
            <w:bottom w:val="none" w:sz="0" w:space="0" w:color="auto"/>
            <w:right w:val="none" w:sz="0" w:space="0" w:color="auto"/>
          </w:divBdr>
        </w:div>
        <w:div w:id="226259533">
          <w:marLeft w:val="640"/>
          <w:marRight w:val="0"/>
          <w:marTop w:val="0"/>
          <w:marBottom w:val="0"/>
          <w:divBdr>
            <w:top w:val="none" w:sz="0" w:space="0" w:color="auto"/>
            <w:left w:val="none" w:sz="0" w:space="0" w:color="auto"/>
            <w:bottom w:val="none" w:sz="0" w:space="0" w:color="auto"/>
            <w:right w:val="none" w:sz="0" w:space="0" w:color="auto"/>
          </w:divBdr>
        </w:div>
        <w:div w:id="227420955">
          <w:marLeft w:val="640"/>
          <w:marRight w:val="0"/>
          <w:marTop w:val="0"/>
          <w:marBottom w:val="0"/>
          <w:divBdr>
            <w:top w:val="none" w:sz="0" w:space="0" w:color="auto"/>
            <w:left w:val="none" w:sz="0" w:space="0" w:color="auto"/>
            <w:bottom w:val="none" w:sz="0" w:space="0" w:color="auto"/>
            <w:right w:val="none" w:sz="0" w:space="0" w:color="auto"/>
          </w:divBdr>
        </w:div>
        <w:div w:id="232814126">
          <w:marLeft w:val="640"/>
          <w:marRight w:val="0"/>
          <w:marTop w:val="0"/>
          <w:marBottom w:val="0"/>
          <w:divBdr>
            <w:top w:val="none" w:sz="0" w:space="0" w:color="auto"/>
            <w:left w:val="none" w:sz="0" w:space="0" w:color="auto"/>
            <w:bottom w:val="none" w:sz="0" w:space="0" w:color="auto"/>
            <w:right w:val="none" w:sz="0" w:space="0" w:color="auto"/>
          </w:divBdr>
        </w:div>
        <w:div w:id="291401002">
          <w:marLeft w:val="640"/>
          <w:marRight w:val="0"/>
          <w:marTop w:val="0"/>
          <w:marBottom w:val="0"/>
          <w:divBdr>
            <w:top w:val="none" w:sz="0" w:space="0" w:color="auto"/>
            <w:left w:val="none" w:sz="0" w:space="0" w:color="auto"/>
            <w:bottom w:val="none" w:sz="0" w:space="0" w:color="auto"/>
            <w:right w:val="none" w:sz="0" w:space="0" w:color="auto"/>
          </w:divBdr>
        </w:div>
        <w:div w:id="328025105">
          <w:marLeft w:val="640"/>
          <w:marRight w:val="0"/>
          <w:marTop w:val="0"/>
          <w:marBottom w:val="0"/>
          <w:divBdr>
            <w:top w:val="none" w:sz="0" w:space="0" w:color="auto"/>
            <w:left w:val="none" w:sz="0" w:space="0" w:color="auto"/>
            <w:bottom w:val="none" w:sz="0" w:space="0" w:color="auto"/>
            <w:right w:val="none" w:sz="0" w:space="0" w:color="auto"/>
          </w:divBdr>
        </w:div>
        <w:div w:id="328335889">
          <w:marLeft w:val="640"/>
          <w:marRight w:val="0"/>
          <w:marTop w:val="0"/>
          <w:marBottom w:val="0"/>
          <w:divBdr>
            <w:top w:val="none" w:sz="0" w:space="0" w:color="auto"/>
            <w:left w:val="none" w:sz="0" w:space="0" w:color="auto"/>
            <w:bottom w:val="none" w:sz="0" w:space="0" w:color="auto"/>
            <w:right w:val="none" w:sz="0" w:space="0" w:color="auto"/>
          </w:divBdr>
        </w:div>
        <w:div w:id="328948189">
          <w:marLeft w:val="640"/>
          <w:marRight w:val="0"/>
          <w:marTop w:val="0"/>
          <w:marBottom w:val="0"/>
          <w:divBdr>
            <w:top w:val="none" w:sz="0" w:space="0" w:color="auto"/>
            <w:left w:val="none" w:sz="0" w:space="0" w:color="auto"/>
            <w:bottom w:val="none" w:sz="0" w:space="0" w:color="auto"/>
            <w:right w:val="none" w:sz="0" w:space="0" w:color="auto"/>
          </w:divBdr>
        </w:div>
        <w:div w:id="396128616">
          <w:marLeft w:val="640"/>
          <w:marRight w:val="0"/>
          <w:marTop w:val="0"/>
          <w:marBottom w:val="0"/>
          <w:divBdr>
            <w:top w:val="none" w:sz="0" w:space="0" w:color="auto"/>
            <w:left w:val="none" w:sz="0" w:space="0" w:color="auto"/>
            <w:bottom w:val="none" w:sz="0" w:space="0" w:color="auto"/>
            <w:right w:val="none" w:sz="0" w:space="0" w:color="auto"/>
          </w:divBdr>
        </w:div>
        <w:div w:id="400830409">
          <w:marLeft w:val="640"/>
          <w:marRight w:val="0"/>
          <w:marTop w:val="0"/>
          <w:marBottom w:val="0"/>
          <w:divBdr>
            <w:top w:val="none" w:sz="0" w:space="0" w:color="auto"/>
            <w:left w:val="none" w:sz="0" w:space="0" w:color="auto"/>
            <w:bottom w:val="none" w:sz="0" w:space="0" w:color="auto"/>
            <w:right w:val="none" w:sz="0" w:space="0" w:color="auto"/>
          </w:divBdr>
        </w:div>
        <w:div w:id="415909087">
          <w:marLeft w:val="640"/>
          <w:marRight w:val="0"/>
          <w:marTop w:val="0"/>
          <w:marBottom w:val="0"/>
          <w:divBdr>
            <w:top w:val="none" w:sz="0" w:space="0" w:color="auto"/>
            <w:left w:val="none" w:sz="0" w:space="0" w:color="auto"/>
            <w:bottom w:val="none" w:sz="0" w:space="0" w:color="auto"/>
            <w:right w:val="none" w:sz="0" w:space="0" w:color="auto"/>
          </w:divBdr>
        </w:div>
        <w:div w:id="456484753">
          <w:marLeft w:val="640"/>
          <w:marRight w:val="0"/>
          <w:marTop w:val="0"/>
          <w:marBottom w:val="0"/>
          <w:divBdr>
            <w:top w:val="none" w:sz="0" w:space="0" w:color="auto"/>
            <w:left w:val="none" w:sz="0" w:space="0" w:color="auto"/>
            <w:bottom w:val="none" w:sz="0" w:space="0" w:color="auto"/>
            <w:right w:val="none" w:sz="0" w:space="0" w:color="auto"/>
          </w:divBdr>
        </w:div>
        <w:div w:id="492530922">
          <w:marLeft w:val="640"/>
          <w:marRight w:val="0"/>
          <w:marTop w:val="0"/>
          <w:marBottom w:val="0"/>
          <w:divBdr>
            <w:top w:val="none" w:sz="0" w:space="0" w:color="auto"/>
            <w:left w:val="none" w:sz="0" w:space="0" w:color="auto"/>
            <w:bottom w:val="none" w:sz="0" w:space="0" w:color="auto"/>
            <w:right w:val="none" w:sz="0" w:space="0" w:color="auto"/>
          </w:divBdr>
        </w:div>
        <w:div w:id="512691820">
          <w:marLeft w:val="640"/>
          <w:marRight w:val="0"/>
          <w:marTop w:val="0"/>
          <w:marBottom w:val="0"/>
          <w:divBdr>
            <w:top w:val="none" w:sz="0" w:space="0" w:color="auto"/>
            <w:left w:val="none" w:sz="0" w:space="0" w:color="auto"/>
            <w:bottom w:val="none" w:sz="0" w:space="0" w:color="auto"/>
            <w:right w:val="none" w:sz="0" w:space="0" w:color="auto"/>
          </w:divBdr>
        </w:div>
        <w:div w:id="556160333">
          <w:marLeft w:val="640"/>
          <w:marRight w:val="0"/>
          <w:marTop w:val="0"/>
          <w:marBottom w:val="0"/>
          <w:divBdr>
            <w:top w:val="none" w:sz="0" w:space="0" w:color="auto"/>
            <w:left w:val="none" w:sz="0" w:space="0" w:color="auto"/>
            <w:bottom w:val="none" w:sz="0" w:space="0" w:color="auto"/>
            <w:right w:val="none" w:sz="0" w:space="0" w:color="auto"/>
          </w:divBdr>
        </w:div>
        <w:div w:id="569120049">
          <w:marLeft w:val="640"/>
          <w:marRight w:val="0"/>
          <w:marTop w:val="0"/>
          <w:marBottom w:val="0"/>
          <w:divBdr>
            <w:top w:val="none" w:sz="0" w:space="0" w:color="auto"/>
            <w:left w:val="none" w:sz="0" w:space="0" w:color="auto"/>
            <w:bottom w:val="none" w:sz="0" w:space="0" w:color="auto"/>
            <w:right w:val="none" w:sz="0" w:space="0" w:color="auto"/>
          </w:divBdr>
        </w:div>
        <w:div w:id="605619860">
          <w:marLeft w:val="640"/>
          <w:marRight w:val="0"/>
          <w:marTop w:val="0"/>
          <w:marBottom w:val="0"/>
          <w:divBdr>
            <w:top w:val="none" w:sz="0" w:space="0" w:color="auto"/>
            <w:left w:val="none" w:sz="0" w:space="0" w:color="auto"/>
            <w:bottom w:val="none" w:sz="0" w:space="0" w:color="auto"/>
            <w:right w:val="none" w:sz="0" w:space="0" w:color="auto"/>
          </w:divBdr>
        </w:div>
        <w:div w:id="633679727">
          <w:marLeft w:val="640"/>
          <w:marRight w:val="0"/>
          <w:marTop w:val="0"/>
          <w:marBottom w:val="0"/>
          <w:divBdr>
            <w:top w:val="none" w:sz="0" w:space="0" w:color="auto"/>
            <w:left w:val="none" w:sz="0" w:space="0" w:color="auto"/>
            <w:bottom w:val="none" w:sz="0" w:space="0" w:color="auto"/>
            <w:right w:val="none" w:sz="0" w:space="0" w:color="auto"/>
          </w:divBdr>
        </w:div>
        <w:div w:id="656148781">
          <w:marLeft w:val="640"/>
          <w:marRight w:val="0"/>
          <w:marTop w:val="0"/>
          <w:marBottom w:val="0"/>
          <w:divBdr>
            <w:top w:val="none" w:sz="0" w:space="0" w:color="auto"/>
            <w:left w:val="none" w:sz="0" w:space="0" w:color="auto"/>
            <w:bottom w:val="none" w:sz="0" w:space="0" w:color="auto"/>
            <w:right w:val="none" w:sz="0" w:space="0" w:color="auto"/>
          </w:divBdr>
        </w:div>
        <w:div w:id="689841427">
          <w:marLeft w:val="640"/>
          <w:marRight w:val="0"/>
          <w:marTop w:val="0"/>
          <w:marBottom w:val="0"/>
          <w:divBdr>
            <w:top w:val="none" w:sz="0" w:space="0" w:color="auto"/>
            <w:left w:val="none" w:sz="0" w:space="0" w:color="auto"/>
            <w:bottom w:val="none" w:sz="0" w:space="0" w:color="auto"/>
            <w:right w:val="none" w:sz="0" w:space="0" w:color="auto"/>
          </w:divBdr>
        </w:div>
        <w:div w:id="796684977">
          <w:marLeft w:val="640"/>
          <w:marRight w:val="0"/>
          <w:marTop w:val="0"/>
          <w:marBottom w:val="0"/>
          <w:divBdr>
            <w:top w:val="none" w:sz="0" w:space="0" w:color="auto"/>
            <w:left w:val="none" w:sz="0" w:space="0" w:color="auto"/>
            <w:bottom w:val="none" w:sz="0" w:space="0" w:color="auto"/>
            <w:right w:val="none" w:sz="0" w:space="0" w:color="auto"/>
          </w:divBdr>
        </w:div>
        <w:div w:id="848953551">
          <w:marLeft w:val="640"/>
          <w:marRight w:val="0"/>
          <w:marTop w:val="0"/>
          <w:marBottom w:val="0"/>
          <w:divBdr>
            <w:top w:val="none" w:sz="0" w:space="0" w:color="auto"/>
            <w:left w:val="none" w:sz="0" w:space="0" w:color="auto"/>
            <w:bottom w:val="none" w:sz="0" w:space="0" w:color="auto"/>
            <w:right w:val="none" w:sz="0" w:space="0" w:color="auto"/>
          </w:divBdr>
        </w:div>
        <w:div w:id="944967424">
          <w:marLeft w:val="640"/>
          <w:marRight w:val="0"/>
          <w:marTop w:val="0"/>
          <w:marBottom w:val="0"/>
          <w:divBdr>
            <w:top w:val="none" w:sz="0" w:space="0" w:color="auto"/>
            <w:left w:val="none" w:sz="0" w:space="0" w:color="auto"/>
            <w:bottom w:val="none" w:sz="0" w:space="0" w:color="auto"/>
            <w:right w:val="none" w:sz="0" w:space="0" w:color="auto"/>
          </w:divBdr>
        </w:div>
        <w:div w:id="951666018">
          <w:marLeft w:val="640"/>
          <w:marRight w:val="0"/>
          <w:marTop w:val="0"/>
          <w:marBottom w:val="0"/>
          <w:divBdr>
            <w:top w:val="none" w:sz="0" w:space="0" w:color="auto"/>
            <w:left w:val="none" w:sz="0" w:space="0" w:color="auto"/>
            <w:bottom w:val="none" w:sz="0" w:space="0" w:color="auto"/>
            <w:right w:val="none" w:sz="0" w:space="0" w:color="auto"/>
          </w:divBdr>
        </w:div>
        <w:div w:id="967008752">
          <w:marLeft w:val="640"/>
          <w:marRight w:val="0"/>
          <w:marTop w:val="0"/>
          <w:marBottom w:val="0"/>
          <w:divBdr>
            <w:top w:val="none" w:sz="0" w:space="0" w:color="auto"/>
            <w:left w:val="none" w:sz="0" w:space="0" w:color="auto"/>
            <w:bottom w:val="none" w:sz="0" w:space="0" w:color="auto"/>
            <w:right w:val="none" w:sz="0" w:space="0" w:color="auto"/>
          </w:divBdr>
        </w:div>
        <w:div w:id="1007172974">
          <w:marLeft w:val="640"/>
          <w:marRight w:val="0"/>
          <w:marTop w:val="0"/>
          <w:marBottom w:val="0"/>
          <w:divBdr>
            <w:top w:val="none" w:sz="0" w:space="0" w:color="auto"/>
            <w:left w:val="none" w:sz="0" w:space="0" w:color="auto"/>
            <w:bottom w:val="none" w:sz="0" w:space="0" w:color="auto"/>
            <w:right w:val="none" w:sz="0" w:space="0" w:color="auto"/>
          </w:divBdr>
        </w:div>
        <w:div w:id="1010835095">
          <w:marLeft w:val="640"/>
          <w:marRight w:val="0"/>
          <w:marTop w:val="0"/>
          <w:marBottom w:val="0"/>
          <w:divBdr>
            <w:top w:val="none" w:sz="0" w:space="0" w:color="auto"/>
            <w:left w:val="none" w:sz="0" w:space="0" w:color="auto"/>
            <w:bottom w:val="none" w:sz="0" w:space="0" w:color="auto"/>
            <w:right w:val="none" w:sz="0" w:space="0" w:color="auto"/>
          </w:divBdr>
        </w:div>
        <w:div w:id="1034236631">
          <w:marLeft w:val="640"/>
          <w:marRight w:val="0"/>
          <w:marTop w:val="0"/>
          <w:marBottom w:val="0"/>
          <w:divBdr>
            <w:top w:val="none" w:sz="0" w:space="0" w:color="auto"/>
            <w:left w:val="none" w:sz="0" w:space="0" w:color="auto"/>
            <w:bottom w:val="none" w:sz="0" w:space="0" w:color="auto"/>
            <w:right w:val="none" w:sz="0" w:space="0" w:color="auto"/>
          </w:divBdr>
        </w:div>
        <w:div w:id="1047874162">
          <w:marLeft w:val="640"/>
          <w:marRight w:val="0"/>
          <w:marTop w:val="0"/>
          <w:marBottom w:val="0"/>
          <w:divBdr>
            <w:top w:val="none" w:sz="0" w:space="0" w:color="auto"/>
            <w:left w:val="none" w:sz="0" w:space="0" w:color="auto"/>
            <w:bottom w:val="none" w:sz="0" w:space="0" w:color="auto"/>
            <w:right w:val="none" w:sz="0" w:space="0" w:color="auto"/>
          </w:divBdr>
        </w:div>
        <w:div w:id="1061053409">
          <w:marLeft w:val="640"/>
          <w:marRight w:val="0"/>
          <w:marTop w:val="0"/>
          <w:marBottom w:val="0"/>
          <w:divBdr>
            <w:top w:val="none" w:sz="0" w:space="0" w:color="auto"/>
            <w:left w:val="none" w:sz="0" w:space="0" w:color="auto"/>
            <w:bottom w:val="none" w:sz="0" w:space="0" w:color="auto"/>
            <w:right w:val="none" w:sz="0" w:space="0" w:color="auto"/>
          </w:divBdr>
        </w:div>
        <w:div w:id="1063991178">
          <w:marLeft w:val="640"/>
          <w:marRight w:val="0"/>
          <w:marTop w:val="0"/>
          <w:marBottom w:val="0"/>
          <w:divBdr>
            <w:top w:val="none" w:sz="0" w:space="0" w:color="auto"/>
            <w:left w:val="none" w:sz="0" w:space="0" w:color="auto"/>
            <w:bottom w:val="none" w:sz="0" w:space="0" w:color="auto"/>
            <w:right w:val="none" w:sz="0" w:space="0" w:color="auto"/>
          </w:divBdr>
        </w:div>
        <w:div w:id="1123158511">
          <w:marLeft w:val="640"/>
          <w:marRight w:val="0"/>
          <w:marTop w:val="0"/>
          <w:marBottom w:val="0"/>
          <w:divBdr>
            <w:top w:val="none" w:sz="0" w:space="0" w:color="auto"/>
            <w:left w:val="none" w:sz="0" w:space="0" w:color="auto"/>
            <w:bottom w:val="none" w:sz="0" w:space="0" w:color="auto"/>
            <w:right w:val="none" w:sz="0" w:space="0" w:color="auto"/>
          </w:divBdr>
        </w:div>
        <w:div w:id="1142886297">
          <w:marLeft w:val="640"/>
          <w:marRight w:val="0"/>
          <w:marTop w:val="0"/>
          <w:marBottom w:val="0"/>
          <w:divBdr>
            <w:top w:val="none" w:sz="0" w:space="0" w:color="auto"/>
            <w:left w:val="none" w:sz="0" w:space="0" w:color="auto"/>
            <w:bottom w:val="none" w:sz="0" w:space="0" w:color="auto"/>
            <w:right w:val="none" w:sz="0" w:space="0" w:color="auto"/>
          </w:divBdr>
        </w:div>
        <w:div w:id="1143547671">
          <w:marLeft w:val="640"/>
          <w:marRight w:val="0"/>
          <w:marTop w:val="0"/>
          <w:marBottom w:val="0"/>
          <w:divBdr>
            <w:top w:val="none" w:sz="0" w:space="0" w:color="auto"/>
            <w:left w:val="none" w:sz="0" w:space="0" w:color="auto"/>
            <w:bottom w:val="none" w:sz="0" w:space="0" w:color="auto"/>
            <w:right w:val="none" w:sz="0" w:space="0" w:color="auto"/>
          </w:divBdr>
        </w:div>
        <w:div w:id="1152915025">
          <w:marLeft w:val="640"/>
          <w:marRight w:val="0"/>
          <w:marTop w:val="0"/>
          <w:marBottom w:val="0"/>
          <w:divBdr>
            <w:top w:val="none" w:sz="0" w:space="0" w:color="auto"/>
            <w:left w:val="none" w:sz="0" w:space="0" w:color="auto"/>
            <w:bottom w:val="none" w:sz="0" w:space="0" w:color="auto"/>
            <w:right w:val="none" w:sz="0" w:space="0" w:color="auto"/>
          </w:divBdr>
        </w:div>
        <w:div w:id="1154028760">
          <w:marLeft w:val="640"/>
          <w:marRight w:val="0"/>
          <w:marTop w:val="0"/>
          <w:marBottom w:val="0"/>
          <w:divBdr>
            <w:top w:val="none" w:sz="0" w:space="0" w:color="auto"/>
            <w:left w:val="none" w:sz="0" w:space="0" w:color="auto"/>
            <w:bottom w:val="none" w:sz="0" w:space="0" w:color="auto"/>
            <w:right w:val="none" w:sz="0" w:space="0" w:color="auto"/>
          </w:divBdr>
        </w:div>
        <w:div w:id="1191603042">
          <w:marLeft w:val="640"/>
          <w:marRight w:val="0"/>
          <w:marTop w:val="0"/>
          <w:marBottom w:val="0"/>
          <w:divBdr>
            <w:top w:val="none" w:sz="0" w:space="0" w:color="auto"/>
            <w:left w:val="none" w:sz="0" w:space="0" w:color="auto"/>
            <w:bottom w:val="none" w:sz="0" w:space="0" w:color="auto"/>
            <w:right w:val="none" w:sz="0" w:space="0" w:color="auto"/>
          </w:divBdr>
        </w:div>
        <w:div w:id="1259409536">
          <w:marLeft w:val="640"/>
          <w:marRight w:val="0"/>
          <w:marTop w:val="0"/>
          <w:marBottom w:val="0"/>
          <w:divBdr>
            <w:top w:val="none" w:sz="0" w:space="0" w:color="auto"/>
            <w:left w:val="none" w:sz="0" w:space="0" w:color="auto"/>
            <w:bottom w:val="none" w:sz="0" w:space="0" w:color="auto"/>
            <w:right w:val="none" w:sz="0" w:space="0" w:color="auto"/>
          </w:divBdr>
        </w:div>
        <w:div w:id="1335064203">
          <w:marLeft w:val="640"/>
          <w:marRight w:val="0"/>
          <w:marTop w:val="0"/>
          <w:marBottom w:val="0"/>
          <w:divBdr>
            <w:top w:val="none" w:sz="0" w:space="0" w:color="auto"/>
            <w:left w:val="none" w:sz="0" w:space="0" w:color="auto"/>
            <w:bottom w:val="none" w:sz="0" w:space="0" w:color="auto"/>
            <w:right w:val="none" w:sz="0" w:space="0" w:color="auto"/>
          </w:divBdr>
        </w:div>
        <w:div w:id="1339889790">
          <w:marLeft w:val="640"/>
          <w:marRight w:val="0"/>
          <w:marTop w:val="0"/>
          <w:marBottom w:val="0"/>
          <w:divBdr>
            <w:top w:val="none" w:sz="0" w:space="0" w:color="auto"/>
            <w:left w:val="none" w:sz="0" w:space="0" w:color="auto"/>
            <w:bottom w:val="none" w:sz="0" w:space="0" w:color="auto"/>
            <w:right w:val="none" w:sz="0" w:space="0" w:color="auto"/>
          </w:divBdr>
        </w:div>
        <w:div w:id="1366834899">
          <w:marLeft w:val="640"/>
          <w:marRight w:val="0"/>
          <w:marTop w:val="0"/>
          <w:marBottom w:val="0"/>
          <w:divBdr>
            <w:top w:val="none" w:sz="0" w:space="0" w:color="auto"/>
            <w:left w:val="none" w:sz="0" w:space="0" w:color="auto"/>
            <w:bottom w:val="none" w:sz="0" w:space="0" w:color="auto"/>
            <w:right w:val="none" w:sz="0" w:space="0" w:color="auto"/>
          </w:divBdr>
        </w:div>
        <w:div w:id="1407799698">
          <w:marLeft w:val="640"/>
          <w:marRight w:val="0"/>
          <w:marTop w:val="0"/>
          <w:marBottom w:val="0"/>
          <w:divBdr>
            <w:top w:val="none" w:sz="0" w:space="0" w:color="auto"/>
            <w:left w:val="none" w:sz="0" w:space="0" w:color="auto"/>
            <w:bottom w:val="none" w:sz="0" w:space="0" w:color="auto"/>
            <w:right w:val="none" w:sz="0" w:space="0" w:color="auto"/>
          </w:divBdr>
        </w:div>
        <w:div w:id="1417366848">
          <w:marLeft w:val="640"/>
          <w:marRight w:val="0"/>
          <w:marTop w:val="0"/>
          <w:marBottom w:val="0"/>
          <w:divBdr>
            <w:top w:val="none" w:sz="0" w:space="0" w:color="auto"/>
            <w:left w:val="none" w:sz="0" w:space="0" w:color="auto"/>
            <w:bottom w:val="none" w:sz="0" w:space="0" w:color="auto"/>
            <w:right w:val="none" w:sz="0" w:space="0" w:color="auto"/>
          </w:divBdr>
        </w:div>
        <w:div w:id="1451897581">
          <w:marLeft w:val="640"/>
          <w:marRight w:val="0"/>
          <w:marTop w:val="0"/>
          <w:marBottom w:val="0"/>
          <w:divBdr>
            <w:top w:val="none" w:sz="0" w:space="0" w:color="auto"/>
            <w:left w:val="none" w:sz="0" w:space="0" w:color="auto"/>
            <w:bottom w:val="none" w:sz="0" w:space="0" w:color="auto"/>
            <w:right w:val="none" w:sz="0" w:space="0" w:color="auto"/>
          </w:divBdr>
        </w:div>
        <w:div w:id="1459764608">
          <w:marLeft w:val="640"/>
          <w:marRight w:val="0"/>
          <w:marTop w:val="0"/>
          <w:marBottom w:val="0"/>
          <w:divBdr>
            <w:top w:val="none" w:sz="0" w:space="0" w:color="auto"/>
            <w:left w:val="none" w:sz="0" w:space="0" w:color="auto"/>
            <w:bottom w:val="none" w:sz="0" w:space="0" w:color="auto"/>
            <w:right w:val="none" w:sz="0" w:space="0" w:color="auto"/>
          </w:divBdr>
        </w:div>
        <w:div w:id="1500384187">
          <w:marLeft w:val="640"/>
          <w:marRight w:val="0"/>
          <w:marTop w:val="0"/>
          <w:marBottom w:val="0"/>
          <w:divBdr>
            <w:top w:val="none" w:sz="0" w:space="0" w:color="auto"/>
            <w:left w:val="none" w:sz="0" w:space="0" w:color="auto"/>
            <w:bottom w:val="none" w:sz="0" w:space="0" w:color="auto"/>
            <w:right w:val="none" w:sz="0" w:space="0" w:color="auto"/>
          </w:divBdr>
        </w:div>
        <w:div w:id="1509633000">
          <w:marLeft w:val="640"/>
          <w:marRight w:val="0"/>
          <w:marTop w:val="0"/>
          <w:marBottom w:val="0"/>
          <w:divBdr>
            <w:top w:val="none" w:sz="0" w:space="0" w:color="auto"/>
            <w:left w:val="none" w:sz="0" w:space="0" w:color="auto"/>
            <w:bottom w:val="none" w:sz="0" w:space="0" w:color="auto"/>
            <w:right w:val="none" w:sz="0" w:space="0" w:color="auto"/>
          </w:divBdr>
        </w:div>
        <w:div w:id="1511483617">
          <w:marLeft w:val="640"/>
          <w:marRight w:val="0"/>
          <w:marTop w:val="0"/>
          <w:marBottom w:val="0"/>
          <w:divBdr>
            <w:top w:val="none" w:sz="0" w:space="0" w:color="auto"/>
            <w:left w:val="none" w:sz="0" w:space="0" w:color="auto"/>
            <w:bottom w:val="none" w:sz="0" w:space="0" w:color="auto"/>
            <w:right w:val="none" w:sz="0" w:space="0" w:color="auto"/>
          </w:divBdr>
        </w:div>
        <w:div w:id="1513296644">
          <w:marLeft w:val="640"/>
          <w:marRight w:val="0"/>
          <w:marTop w:val="0"/>
          <w:marBottom w:val="0"/>
          <w:divBdr>
            <w:top w:val="none" w:sz="0" w:space="0" w:color="auto"/>
            <w:left w:val="none" w:sz="0" w:space="0" w:color="auto"/>
            <w:bottom w:val="none" w:sz="0" w:space="0" w:color="auto"/>
            <w:right w:val="none" w:sz="0" w:space="0" w:color="auto"/>
          </w:divBdr>
        </w:div>
        <w:div w:id="1590507373">
          <w:marLeft w:val="640"/>
          <w:marRight w:val="0"/>
          <w:marTop w:val="0"/>
          <w:marBottom w:val="0"/>
          <w:divBdr>
            <w:top w:val="none" w:sz="0" w:space="0" w:color="auto"/>
            <w:left w:val="none" w:sz="0" w:space="0" w:color="auto"/>
            <w:bottom w:val="none" w:sz="0" w:space="0" w:color="auto"/>
            <w:right w:val="none" w:sz="0" w:space="0" w:color="auto"/>
          </w:divBdr>
        </w:div>
        <w:div w:id="1600675387">
          <w:marLeft w:val="640"/>
          <w:marRight w:val="0"/>
          <w:marTop w:val="0"/>
          <w:marBottom w:val="0"/>
          <w:divBdr>
            <w:top w:val="none" w:sz="0" w:space="0" w:color="auto"/>
            <w:left w:val="none" w:sz="0" w:space="0" w:color="auto"/>
            <w:bottom w:val="none" w:sz="0" w:space="0" w:color="auto"/>
            <w:right w:val="none" w:sz="0" w:space="0" w:color="auto"/>
          </w:divBdr>
        </w:div>
        <w:div w:id="1612861790">
          <w:marLeft w:val="640"/>
          <w:marRight w:val="0"/>
          <w:marTop w:val="0"/>
          <w:marBottom w:val="0"/>
          <w:divBdr>
            <w:top w:val="none" w:sz="0" w:space="0" w:color="auto"/>
            <w:left w:val="none" w:sz="0" w:space="0" w:color="auto"/>
            <w:bottom w:val="none" w:sz="0" w:space="0" w:color="auto"/>
            <w:right w:val="none" w:sz="0" w:space="0" w:color="auto"/>
          </w:divBdr>
        </w:div>
        <w:div w:id="1639187510">
          <w:marLeft w:val="640"/>
          <w:marRight w:val="0"/>
          <w:marTop w:val="0"/>
          <w:marBottom w:val="0"/>
          <w:divBdr>
            <w:top w:val="none" w:sz="0" w:space="0" w:color="auto"/>
            <w:left w:val="none" w:sz="0" w:space="0" w:color="auto"/>
            <w:bottom w:val="none" w:sz="0" w:space="0" w:color="auto"/>
            <w:right w:val="none" w:sz="0" w:space="0" w:color="auto"/>
          </w:divBdr>
        </w:div>
        <w:div w:id="1668022343">
          <w:marLeft w:val="640"/>
          <w:marRight w:val="0"/>
          <w:marTop w:val="0"/>
          <w:marBottom w:val="0"/>
          <w:divBdr>
            <w:top w:val="none" w:sz="0" w:space="0" w:color="auto"/>
            <w:left w:val="none" w:sz="0" w:space="0" w:color="auto"/>
            <w:bottom w:val="none" w:sz="0" w:space="0" w:color="auto"/>
            <w:right w:val="none" w:sz="0" w:space="0" w:color="auto"/>
          </w:divBdr>
        </w:div>
        <w:div w:id="1722900002">
          <w:marLeft w:val="640"/>
          <w:marRight w:val="0"/>
          <w:marTop w:val="0"/>
          <w:marBottom w:val="0"/>
          <w:divBdr>
            <w:top w:val="none" w:sz="0" w:space="0" w:color="auto"/>
            <w:left w:val="none" w:sz="0" w:space="0" w:color="auto"/>
            <w:bottom w:val="none" w:sz="0" w:space="0" w:color="auto"/>
            <w:right w:val="none" w:sz="0" w:space="0" w:color="auto"/>
          </w:divBdr>
        </w:div>
        <w:div w:id="1784232312">
          <w:marLeft w:val="640"/>
          <w:marRight w:val="0"/>
          <w:marTop w:val="0"/>
          <w:marBottom w:val="0"/>
          <w:divBdr>
            <w:top w:val="none" w:sz="0" w:space="0" w:color="auto"/>
            <w:left w:val="none" w:sz="0" w:space="0" w:color="auto"/>
            <w:bottom w:val="none" w:sz="0" w:space="0" w:color="auto"/>
            <w:right w:val="none" w:sz="0" w:space="0" w:color="auto"/>
          </w:divBdr>
        </w:div>
        <w:div w:id="1821340121">
          <w:marLeft w:val="640"/>
          <w:marRight w:val="0"/>
          <w:marTop w:val="0"/>
          <w:marBottom w:val="0"/>
          <w:divBdr>
            <w:top w:val="none" w:sz="0" w:space="0" w:color="auto"/>
            <w:left w:val="none" w:sz="0" w:space="0" w:color="auto"/>
            <w:bottom w:val="none" w:sz="0" w:space="0" w:color="auto"/>
            <w:right w:val="none" w:sz="0" w:space="0" w:color="auto"/>
          </w:divBdr>
        </w:div>
        <w:div w:id="1822765949">
          <w:marLeft w:val="640"/>
          <w:marRight w:val="0"/>
          <w:marTop w:val="0"/>
          <w:marBottom w:val="0"/>
          <w:divBdr>
            <w:top w:val="none" w:sz="0" w:space="0" w:color="auto"/>
            <w:left w:val="none" w:sz="0" w:space="0" w:color="auto"/>
            <w:bottom w:val="none" w:sz="0" w:space="0" w:color="auto"/>
            <w:right w:val="none" w:sz="0" w:space="0" w:color="auto"/>
          </w:divBdr>
        </w:div>
        <w:div w:id="1839035684">
          <w:marLeft w:val="640"/>
          <w:marRight w:val="0"/>
          <w:marTop w:val="0"/>
          <w:marBottom w:val="0"/>
          <w:divBdr>
            <w:top w:val="none" w:sz="0" w:space="0" w:color="auto"/>
            <w:left w:val="none" w:sz="0" w:space="0" w:color="auto"/>
            <w:bottom w:val="none" w:sz="0" w:space="0" w:color="auto"/>
            <w:right w:val="none" w:sz="0" w:space="0" w:color="auto"/>
          </w:divBdr>
        </w:div>
        <w:div w:id="1847401788">
          <w:marLeft w:val="640"/>
          <w:marRight w:val="0"/>
          <w:marTop w:val="0"/>
          <w:marBottom w:val="0"/>
          <w:divBdr>
            <w:top w:val="none" w:sz="0" w:space="0" w:color="auto"/>
            <w:left w:val="none" w:sz="0" w:space="0" w:color="auto"/>
            <w:bottom w:val="none" w:sz="0" w:space="0" w:color="auto"/>
            <w:right w:val="none" w:sz="0" w:space="0" w:color="auto"/>
          </w:divBdr>
        </w:div>
        <w:div w:id="1860579197">
          <w:marLeft w:val="640"/>
          <w:marRight w:val="0"/>
          <w:marTop w:val="0"/>
          <w:marBottom w:val="0"/>
          <w:divBdr>
            <w:top w:val="none" w:sz="0" w:space="0" w:color="auto"/>
            <w:left w:val="none" w:sz="0" w:space="0" w:color="auto"/>
            <w:bottom w:val="none" w:sz="0" w:space="0" w:color="auto"/>
            <w:right w:val="none" w:sz="0" w:space="0" w:color="auto"/>
          </w:divBdr>
        </w:div>
        <w:div w:id="1860775983">
          <w:marLeft w:val="640"/>
          <w:marRight w:val="0"/>
          <w:marTop w:val="0"/>
          <w:marBottom w:val="0"/>
          <w:divBdr>
            <w:top w:val="none" w:sz="0" w:space="0" w:color="auto"/>
            <w:left w:val="none" w:sz="0" w:space="0" w:color="auto"/>
            <w:bottom w:val="none" w:sz="0" w:space="0" w:color="auto"/>
            <w:right w:val="none" w:sz="0" w:space="0" w:color="auto"/>
          </w:divBdr>
        </w:div>
        <w:div w:id="1880774982">
          <w:marLeft w:val="640"/>
          <w:marRight w:val="0"/>
          <w:marTop w:val="0"/>
          <w:marBottom w:val="0"/>
          <w:divBdr>
            <w:top w:val="none" w:sz="0" w:space="0" w:color="auto"/>
            <w:left w:val="none" w:sz="0" w:space="0" w:color="auto"/>
            <w:bottom w:val="none" w:sz="0" w:space="0" w:color="auto"/>
            <w:right w:val="none" w:sz="0" w:space="0" w:color="auto"/>
          </w:divBdr>
        </w:div>
        <w:div w:id="2048220028">
          <w:marLeft w:val="640"/>
          <w:marRight w:val="0"/>
          <w:marTop w:val="0"/>
          <w:marBottom w:val="0"/>
          <w:divBdr>
            <w:top w:val="none" w:sz="0" w:space="0" w:color="auto"/>
            <w:left w:val="none" w:sz="0" w:space="0" w:color="auto"/>
            <w:bottom w:val="none" w:sz="0" w:space="0" w:color="auto"/>
            <w:right w:val="none" w:sz="0" w:space="0" w:color="auto"/>
          </w:divBdr>
        </w:div>
        <w:div w:id="2053840984">
          <w:marLeft w:val="640"/>
          <w:marRight w:val="0"/>
          <w:marTop w:val="0"/>
          <w:marBottom w:val="0"/>
          <w:divBdr>
            <w:top w:val="none" w:sz="0" w:space="0" w:color="auto"/>
            <w:left w:val="none" w:sz="0" w:space="0" w:color="auto"/>
            <w:bottom w:val="none" w:sz="0" w:space="0" w:color="auto"/>
            <w:right w:val="none" w:sz="0" w:space="0" w:color="auto"/>
          </w:divBdr>
        </w:div>
        <w:div w:id="2087871432">
          <w:marLeft w:val="640"/>
          <w:marRight w:val="0"/>
          <w:marTop w:val="0"/>
          <w:marBottom w:val="0"/>
          <w:divBdr>
            <w:top w:val="none" w:sz="0" w:space="0" w:color="auto"/>
            <w:left w:val="none" w:sz="0" w:space="0" w:color="auto"/>
            <w:bottom w:val="none" w:sz="0" w:space="0" w:color="auto"/>
            <w:right w:val="none" w:sz="0" w:space="0" w:color="auto"/>
          </w:divBdr>
        </w:div>
        <w:div w:id="2111654710">
          <w:marLeft w:val="640"/>
          <w:marRight w:val="0"/>
          <w:marTop w:val="0"/>
          <w:marBottom w:val="0"/>
          <w:divBdr>
            <w:top w:val="none" w:sz="0" w:space="0" w:color="auto"/>
            <w:left w:val="none" w:sz="0" w:space="0" w:color="auto"/>
            <w:bottom w:val="none" w:sz="0" w:space="0" w:color="auto"/>
            <w:right w:val="none" w:sz="0" w:space="0" w:color="auto"/>
          </w:divBdr>
        </w:div>
        <w:div w:id="2145543577">
          <w:marLeft w:val="640"/>
          <w:marRight w:val="0"/>
          <w:marTop w:val="0"/>
          <w:marBottom w:val="0"/>
          <w:divBdr>
            <w:top w:val="none" w:sz="0" w:space="0" w:color="auto"/>
            <w:left w:val="none" w:sz="0" w:space="0" w:color="auto"/>
            <w:bottom w:val="none" w:sz="0" w:space="0" w:color="auto"/>
            <w:right w:val="none" w:sz="0" w:space="0" w:color="auto"/>
          </w:divBdr>
        </w:div>
      </w:divsChild>
    </w:div>
    <w:div w:id="116609830">
      <w:bodyDiv w:val="1"/>
      <w:marLeft w:val="0"/>
      <w:marRight w:val="0"/>
      <w:marTop w:val="0"/>
      <w:marBottom w:val="0"/>
      <w:divBdr>
        <w:top w:val="none" w:sz="0" w:space="0" w:color="auto"/>
        <w:left w:val="none" w:sz="0" w:space="0" w:color="auto"/>
        <w:bottom w:val="none" w:sz="0" w:space="0" w:color="auto"/>
        <w:right w:val="none" w:sz="0" w:space="0" w:color="auto"/>
      </w:divBdr>
      <w:divsChild>
        <w:div w:id="49890333">
          <w:marLeft w:val="640"/>
          <w:marRight w:val="0"/>
          <w:marTop w:val="0"/>
          <w:marBottom w:val="0"/>
          <w:divBdr>
            <w:top w:val="none" w:sz="0" w:space="0" w:color="auto"/>
            <w:left w:val="none" w:sz="0" w:space="0" w:color="auto"/>
            <w:bottom w:val="none" w:sz="0" w:space="0" w:color="auto"/>
            <w:right w:val="none" w:sz="0" w:space="0" w:color="auto"/>
          </w:divBdr>
        </w:div>
        <w:div w:id="72315673">
          <w:marLeft w:val="640"/>
          <w:marRight w:val="0"/>
          <w:marTop w:val="0"/>
          <w:marBottom w:val="0"/>
          <w:divBdr>
            <w:top w:val="none" w:sz="0" w:space="0" w:color="auto"/>
            <w:left w:val="none" w:sz="0" w:space="0" w:color="auto"/>
            <w:bottom w:val="none" w:sz="0" w:space="0" w:color="auto"/>
            <w:right w:val="none" w:sz="0" w:space="0" w:color="auto"/>
          </w:divBdr>
        </w:div>
        <w:div w:id="153375930">
          <w:marLeft w:val="640"/>
          <w:marRight w:val="0"/>
          <w:marTop w:val="0"/>
          <w:marBottom w:val="0"/>
          <w:divBdr>
            <w:top w:val="none" w:sz="0" w:space="0" w:color="auto"/>
            <w:left w:val="none" w:sz="0" w:space="0" w:color="auto"/>
            <w:bottom w:val="none" w:sz="0" w:space="0" w:color="auto"/>
            <w:right w:val="none" w:sz="0" w:space="0" w:color="auto"/>
          </w:divBdr>
        </w:div>
        <w:div w:id="216862596">
          <w:marLeft w:val="640"/>
          <w:marRight w:val="0"/>
          <w:marTop w:val="0"/>
          <w:marBottom w:val="0"/>
          <w:divBdr>
            <w:top w:val="none" w:sz="0" w:space="0" w:color="auto"/>
            <w:left w:val="none" w:sz="0" w:space="0" w:color="auto"/>
            <w:bottom w:val="none" w:sz="0" w:space="0" w:color="auto"/>
            <w:right w:val="none" w:sz="0" w:space="0" w:color="auto"/>
          </w:divBdr>
        </w:div>
        <w:div w:id="225840076">
          <w:marLeft w:val="640"/>
          <w:marRight w:val="0"/>
          <w:marTop w:val="0"/>
          <w:marBottom w:val="0"/>
          <w:divBdr>
            <w:top w:val="none" w:sz="0" w:space="0" w:color="auto"/>
            <w:left w:val="none" w:sz="0" w:space="0" w:color="auto"/>
            <w:bottom w:val="none" w:sz="0" w:space="0" w:color="auto"/>
            <w:right w:val="none" w:sz="0" w:space="0" w:color="auto"/>
          </w:divBdr>
        </w:div>
        <w:div w:id="239799738">
          <w:marLeft w:val="640"/>
          <w:marRight w:val="0"/>
          <w:marTop w:val="0"/>
          <w:marBottom w:val="0"/>
          <w:divBdr>
            <w:top w:val="none" w:sz="0" w:space="0" w:color="auto"/>
            <w:left w:val="none" w:sz="0" w:space="0" w:color="auto"/>
            <w:bottom w:val="none" w:sz="0" w:space="0" w:color="auto"/>
            <w:right w:val="none" w:sz="0" w:space="0" w:color="auto"/>
          </w:divBdr>
        </w:div>
        <w:div w:id="243034515">
          <w:marLeft w:val="640"/>
          <w:marRight w:val="0"/>
          <w:marTop w:val="0"/>
          <w:marBottom w:val="0"/>
          <w:divBdr>
            <w:top w:val="none" w:sz="0" w:space="0" w:color="auto"/>
            <w:left w:val="none" w:sz="0" w:space="0" w:color="auto"/>
            <w:bottom w:val="none" w:sz="0" w:space="0" w:color="auto"/>
            <w:right w:val="none" w:sz="0" w:space="0" w:color="auto"/>
          </w:divBdr>
        </w:div>
        <w:div w:id="243729876">
          <w:marLeft w:val="640"/>
          <w:marRight w:val="0"/>
          <w:marTop w:val="0"/>
          <w:marBottom w:val="0"/>
          <w:divBdr>
            <w:top w:val="none" w:sz="0" w:space="0" w:color="auto"/>
            <w:left w:val="none" w:sz="0" w:space="0" w:color="auto"/>
            <w:bottom w:val="none" w:sz="0" w:space="0" w:color="auto"/>
            <w:right w:val="none" w:sz="0" w:space="0" w:color="auto"/>
          </w:divBdr>
        </w:div>
        <w:div w:id="244343414">
          <w:marLeft w:val="640"/>
          <w:marRight w:val="0"/>
          <w:marTop w:val="0"/>
          <w:marBottom w:val="0"/>
          <w:divBdr>
            <w:top w:val="none" w:sz="0" w:space="0" w:color="auto"/>
            <w:left w:val="none" w:sz="0" w:space="0" w:color="auto"/>
            <w:bottom w:val="none" w:sz="0" w:space="0" w:color="auto"/>
            <w:right w:val="none" w:sz="0" w:space="0" w:color="auto"/>
          </w:divBdr>
        </w:div>
        <w:div w:id="257642185">
          <w:marLeft w:val="640"/>
          <w:marRight w:val="0"/>
          <w:marTop w:val="0"/>
          <w:marBottom w:val="0"/>
          <w:divBdr>
            <w:top w:val="none" w:sz="0" w:space="0" w:color="auto"/>
            <w:left w:val="none" w:sz="0" w:space="0" w:color="auto"/>
            <w:bottom w:val="none" w:sz="0" w:space="0" w:color="auto"/>
            <w:right w:val="none" w:sz="0" w:space="0" w:color="auto"/>
          </w:divBdr>
        </w:div>
        <w:div w:id="261765130">
          <w:marLeft w:val="640"/>
          <w:marRight w:val="0"/>
          <w:marTop w:val="0"/>
          <w:marBottom w:val="0"/>
          <w:divBdr>
            <w:top w:val="none" w:sz="0" w:space="0" w:color="auto"/>
            <w:left w:val="none" w:sz="0" w:space="0" w:color="auto"/>
            <w:bottom w:val="none" w:sz="0" w:space="0" w:color="auto"/>
            <w:right w:val="none" w:sz="0" w:space="0" w:color="auto"/>
          </w:divBdr>
        </w:div>
        <w:div w:id="319893017">
          <w:marLeft w:val="640"/>
          <w:marRight w:val="0"/>
          <w:marTop w:val="0"/>
          <w:marBottom w:val="0"/>
          <w:divBdr>
            <w:top w:val="none" w:sz="0" w:space="0" w:color="auto"/>
            <w:left w:val="none" w:sz="0" w:space="0" w:color="auto"/>
            <w:bottom w:val="none" w:sz="0" w:space="0" w:color="auto"/>
            <w:right w:val="none" w:sz="0" w:space="0" w:color="auto"/>
          </w:divBdr>
        </w:div>
        <w:div w:id="325549314">
          <w:marLeft w:val="640"/>
          <w:marRight w:val="0"/>
          <w:marTop w:val="0"/>
          <w:marBottom w:val="0"/>
          <w:divBdr>
            <w:top w:val="none" w:sz="0" w:space="0" w:color="auto"/>
            <w:left w:val="none" w:sz="0" w:space="0" w:color="auto"/>
            <w:bottom w:val="none" w:sz="0" w:space="0" w:color="auto"/>
            <w:right w:val="none" w:sz="0" w:space="0" w:color="auto"/>
          </w:divBdr>
        </w:div>
        <w:div w:id="345526430">
          <w:marLeft w:val="640"/>
          <w:marRight w:val="0"/>
          <w:marTop w:val="0"/>
          <w:marBottom w:val="0"/>
          <w:divBdr>
            <w:top w:val="none" w:sz="0" w:space="0" w:color="auto"/>
            <w:left w:val="none" w:sz="0" w:space="0" w:color="auto"/>
            <w:bottom w:val="none" w:sz="0" w:space="0" w:color="auto"/>
            <w:right w:val="none" w:sz="0" w:space="0" w:color="auto"/>
          </w:divBdr>
        </w:div>
        <w:div w:id="354504492">
          <w:marLeft w:val="640"/>
          <w:marRight w:val="0"/>
          <w:marTop w:val="0"/>
          <w:marBottom w:val="0"/>
          <w:divBdr>
            <w:top w:val="none" w:sz="0" w:space="0" w:color="auto"/>
            <w:left w:val="none" w:sz="0" w:space="0" w:color="auto"/>
            <w:bottom w:val="none" w:sz="0" w:space="0" w:color="auto"/>
            <w:right w:val="none" w:sz="0" w:space="0" w:color="auto"/>
          </w:divBdr>
        </w:div>
        <w:div w:id="386152070">
          <w:marLeft w:val="640"/>
          <w:marRight w:val="0"/>
          <w:marTop w:val="0"/>
          <w:marBottom w:val="0"/>
          <w:divBdr>
            <w:top w:val="none" w:sz="0" w:space="0" w:color="auto"/>
            <w:left w:val="none" w:sz="0" w:space="0" w:color="auto"/>
            <w:bottom w:val="none" w:sz="0" w:space="0" w:color="auto"/>
            <w:right w:val="none" w:sz="0" w:space="0" w:color="auto"/>
          </w:divBdr>
        </w:div>
        <w:div w:id="392002887">
          <w:marLeft w:val="640"/>
          <w:marRight w:val="0"/>
          <w:marTop w:val="0"/>
          <w:marBottom w:val="0"/>
          <w:divBdr>
            <w:top w:val="none" w:sz="0" w:space="0" w:color="auto"/>
            <w:left w:val="none" w:sz="0" w:space="0" w:color="auto"/>
            <w:bottom w:val="none" w:sz="0" w:space="0" w:color="auto"/>
            <w:right w:val="none" w:sz="0" w:space="0" w:color="auto"/>
          </w:divBdr>
        </w:div>
        <w:div w:id="396900726">
          <w:marLeft w:val="640"/>
          <w:marRight w:val="0"/>
          <w:marTop w:val="0"/>
          <w:marBottom w:val="0"/>
          <w:divBdr>
            <w:top w:val="none" w:sz="0" w:space="0" w:color="auto"/>
            <w:left w:val="none" w:sz="0" w:space="0" w:color="auto"/>
            <w:bottom w:val="none" w:sz="0" w:space="0" w:color="auto"/>
            <w:right w:val="none" w:sz="0" w:space="0" w:color="auto"/>
          </w:divBdr>
        </w:div>
        <w:div w:id="416558381">
          <w:marLeft w:val="640"/>
          <w:marRight w:val="0"/>
          <w:marTop w:val="0"/>
          <w:marBottom w:val="0"/>
          <w:divBdr>
            <w:top w:val="none" w:sz="0" w:space="0" w:color="auto"/>
            <w:left w:val="none" w:sz="0" w:space="0" w:color="auto"/>
            <w:bottom w:val="none" w:sz="0" w:space="0" w:color="auto"/>
            <w:right w:val="none" w:sz="0" w:space="0" w:color="auto"/>
          </w:divBdr>
        </w:div>
        <w:div w:id="455294142">
          <w:marLeft w:val="640"/>
          <w:marRight w:val="0"/>
          <w:marTop w:val="0"/>
          <w:marBottom w:val="0"/>
          <w:divBdr>
            <w:top w:val="none" w:sz="0" w:space="0" w:color="auto"/>
            <w:left w:val="none" w:sz="0" w:space="0" w:color="auto"/>
            <w:bottom w:val="none" w:sz="0" w:space="0" w:color="auto"/>
            <w:right w:val="none" w:sz="0" w:space="0" w:color="auto"/>
          </w:divBdr>
        </w:div>
        <w:div w:id="462891949">
          <w:marLeft w:val="640"/>
          <w:marRight w:val="0"/>
          <w:marTop w:val="0"/>
          <w:marBottom w:val="0"/>
          <w:divBdr>
            <w:top w:val="none" w:sz="0" w:space="0" w:color="auto"/>
            <w:left w:val="none" w:sz="0" w:space="0" w:color="auto"/>
            <w:bottom w:val="none" w:sz="0" w:space="0" w:color="auto"/>
            <w:right w:val="none" w:sz="0" w:space="0" w:color="auto"/>
          </w:divBdr>
        </w:div>
        <w:div w:id="484857673">
          <w:marLeft w:val="640"/>
          <w:marRight w:val="0"/>
          <w:marTop w:val="0"/>
          <w:marBottom w:val="0"/>
          <w:divBdr>
            <w:top w:val="none" w:sz="0" w:space="0" w:color="auto"/>
            <w:left w:val="none" w:sz="0" w:space="0" w:color="auto"/>
            <w:bottom w:val="none" w:sz="0" w:space="0" w:color="auto"/>
            <w:right w:val="none" w:sz="0" w:space="0" w:color="auto"/>
          </w:divBdr>
        </w:div>
        <w:div w:id="498158839">
          <w:marLeft w:val="640"/>
          <w:marRight w:val="0"/>
          <w:marTop w:val="0"/>
          <w:marBottom w:val="0"/>
          <w:divBdr>
            <w:top w:val="none" w:sz="0" w:space="0" w:color="auto"/>
            <w:left w:val="none" w:sz="0" w:space="0" w:color="auto"/>
            <w:bottom w:val="none" w:sz="0" w:space="0" w:color="auto"/>
            <w:right w:val="none" w:sz="0" w:space="0" w:color="auto"/>
          </w:divBdr>
        </w:div>
        <w:div w:id="540633432">
          <w:marLeft w:val="640"/>
          <w:marRight w:val="0"/>
          <w:marTop w:val="0"/>
          <w:marBottom w:val="0"/>
          <w:divBdr>
            <w:top w:val="none" w:sz="0" w:space="0" w:color="auto"/>
            <w:left w:val="none" w:sz="0" w:space="0" w:color="auto"/>
            <w:bottom w:val="none" w:sz="0" w:space="0" w:color="auto"/>
            <w:right w:val="none" w:sz="0" w:space="0" w:color="auto"/>
          </w:divBdr>
        </w:div>
        <w:div w:id="560484804">
          <w:marLeft w:val="640"/>
          <w:marRight w:val="0"/>
          <w:marTop w:val="0"/>
          <w:marBottom w:val="0"/>
          <w:divBdr>
            <w:top w:val="none" w:sz="0" w:space="0" w:color="auto"/>
            <w:left w:val="none" w:sz="0" w:space="0" w:color="auto"/>
            <w:bottom w:val="none" w:sz="0" w:space="0" w:color="auto"/>
            <w:right w:val="none" w:sz="0" w:space="0" w:color="auto"/>
          </w:divBdr>
        </w:div>
        <w:div w:id="578684175">
          <w:marLeft w:val="640"/>
          <w:marRight w:val="0"/>
          <w:marTop w:val="0"/>
          <w:marBottom w:val="0"/>
          <w:divBdr>
            <w:top w:val="none" w:sz="0" w:space="0" w:color="auto"/>
            <w:left w:val="none" w:sz="0" w:space="0" w:color="auto"/>
            <w:bottom w:val="none" w:sz="0" w:space="0" w:color="auto"/>
            <w:right w:val="none" w:sz="0" w:space="0" w:color="auto"/>
          </w:divBdr>
        </w:div>
        <w:div w:id="631793367">
          <w:marLeft w:val="640"/>
          <w:marRight w:val="0"/>
          <w:marTop w:val="0"/>
          <w:marBottom w:val="0"/>
          <w:divBdr>
            <w:top w:val="none" w:sz="0" w:space="0" w:color="auto"/>
            <w:left w:val="none" w:sz="0" w:space="0" w:color="auto"/>
            <w:bottom w:val="none" w:sz="0" w:space="0" w:color="auto"/>
            <w:right w:val="none" w:sz="0" w:space="0" w:color="auto"/>
          </w:divBdr>
        </w:div>
        <w:div w:id="645083796">
          <w:marLeft w:val="640"/>
          <w:marRight w:val="0"/>
          <w:marTop w:val="0"/>
          <w:marBottom w:val="0"/>
          <w:divBdr>
            <w:top w:val="none" w:sz="0" w:space="0" w:color="auto"/>
            <w:left w:val="none" w:sz="0" w:space="0" w:color="auto"/>
            <w:bottom w:val="none" w:sz="0" w:space="0" w:color="auto"/>
            <w:right w:val="none" w:sz="0" w:space="0" w:color="auto"/>
          </w:divBdr>
        </w:div>
        <w:div w:id="657685272">
          <w:marLeft w:val="640"/>
          <w:marRight w:val="0"/>
          <w:marTop w:val="0"/>
          <w:marBottom w:val="0"/>
          <w:divBdr>
            <w:top w:val="none" w:sz="0" w:space="0" w:color="auto"/>
            <w:left w:val="none" w:sz="0" w:space="0" w:color="auto"/>
            <w:bottom w:val="none" w:sz="0" w:space="0" w:color="auto"/>
            <w:right w:val="none" w:sz="0" w:space="0" w:color="auto"/>
          </w:divBdr>
        </w:div>
        <w:div w:id="727458108">
          <w:marLeft w:val="640"/>
          <w:marRight w:val="0"/>
          <w:marTop w:val="0"/>
          <w:marBottom w:val="0"/>
          <w:divBdr>
            <w:top w:val="none" w:sz="0" w:space="0" w:color="auto"/>
            <w:left w:val="none" w:sz="0" w:space="0" w:color="auto"/>
            <w:bottom w:val="none" w:sz="0" w:space="0" w:color="auto"/>
            <w:right w:val="none" w:sz="0" w:space="0" w:color="auto"/>
          </w:divBdr>
        </w:div>
        <w:div w:id="739130719">
          <w:marLeft w:val="640"/>
          <w:marRight w:val="0"/>
          <w:marTop w:val="0"/>
          <w:marBottom w:val="0"/>
          <w:divBdr>
            <w:top w:val="none" w:sz="0" w:space="0" w:color="auto"/>
            <w:left w:val="none" w:sz="0" w:space="0" w:color="auto"/>
            <w:bottom w:val="none" w:sz="0" w:space="0" w:color="auto"/>
            <w:right w:val="none" w:sz="0" w:space="0" w:color="auto"/>
          </w:divBdr>
        </w:div>
        <w:div w:id="837765827">
          <w:marLeft w:val="640"/>
          <w:marRight w:val="0"/>
          <w:marTop w:val="0"/>
          <w:marBottom w:val="0"/>
          <w:divBdr>
            <w:top w:val="none" w:sz="0" w:space="0" w:color="auto"/>
            <w:left w:val="none" w:sz="0" w:space="0" w:color="auto"/>
            <w:bottom w:val="none" w:sz="0" w:space="0" w:color="auto"/>
            <w:right w:val="none" w:sz="0" w:space="0" w:color="auto"/>
          </w:divBdr>
        </w:div>
        <w:div w:id="843516262">
          <w:marLeft w:val="640"/>
          <w:marRight w:val="0"/>
          <w:marTop w:val="0"/>
          <w:marBottom w:val="0"/>
          <w:divBdr>
            <w:top w:val="none" w:sz="0" w:space="0" w:color="auto"/>
            <w:left w:val="none" w:sz="0" w:space="0" w:color="auto"/>
            <w:bottom w:val="none" w:sz="0" w:space="0" w:color="auto"/>
            <w:right w:val="none" w:sz="0" w:space="0" w:color="auto"/>
          </w:divBdr>
        </w:div>
        <w:div w:id="921179320">
          <w:marLeft w:val="640"/>
          <w:marRight w:val="0"/>
          <w:marTop w:val="0"/>
          <w:marBottom w:val="0"/>
          <w:divBdr>
            <w:top w:val="none" w:sz="0" w:space="0" w:color="auto"/>
            <w:left w:val="none" w:sz="0" w:space="0" w:color="auto"/>
            <w:bottom w:val="none" w:sz="0" w:space="0" w:color="auto"/>
            <w:right w:val="none" w:sz="0" w:space="0" w:color="auto"/>
          </w:divBdr>
        </w:div>
        <w:div w:id="958030365">
          <w:marLeft w:val="640"/>
          <w:marRight w:val="0"/>
          <w:marTop w:val="0"/>
          <w:marBottom w:val="0"/>
          <w:divBdr>
            <w:top w:val="none" w:sz="0" w:space="0" w:color="auto"/>
            <w:left w:val="none" w:sz="0" w:space="0" w:color="auto"/>
            <w:bottom w:val="none" w:sz="0" w:space="0" w:color="auto"/>
            <w:right w:val="none" w:sz="0" w:space="0" w:color="auto"/>
          </w:divBdr>
        </w:div>
        <w:div w:id="962922480">
          <w:marLeft w:val="640"/>
          <w:marRight w:val="0"/>
          <w:marTop w:val="0"/>
          <w:marBottom w:val="0"/>
          <w:divBdr>
            <w:top w:val="none" w:sz="0" w:space="0" w:color="auto"/>
            <w:left w:val="none" w:sz="0" w:space="0" w:color="auto"/>
            <w:bottom w:val="none" w:sz="0" w:space="0" w:color="auto"/>
            <w:right w:val="none" w:sz="0" w:space="0" w:color="auto"/>
          </w:divBdr>
        </w:div>
        <w:div w:id="1033455525">
          <w:marLeft w:val="640"/>
          <w:marRight w:val="0"/>
          <w:marTop w:val="0"/>
          <w:marBottom w:val="0"/>
          <w:divBdr>
            <w:top w:val="none" w:sz="0" w:space="0" w:color="auto"/>
            <w:left w:val="none" w:sz="0" w:space="0" w:color="auto"/>
            <w:bottom w:val="none" w:sz="0" w:space="0" w:color="auto"/>
            <w:right w:val="none" w:sz="0" w:space="0" w:color="auto"/>
          </w:divBdr>
        </w:div>
        <w:div w:id="1051467003">
          <w:marLeft w:val="640"/>
          <w:marRight w:val="0"/>
          <w:marTop w:val="0"/>
          <w:marBottom w:val="0"/>
          <w:divBdr>
            <w:top w:val="none" w:sz="0" w:space="0" w:color="auto"/>
            <w:left w:val="none" w:sz="0" w:space="0" w:color="auto"/>
            <w:bottom w:val="none" w:sz="0" w:space="0" w:color="auto"/>
            <w:right w:val="none" w:sz="0" w:space="0" w:color="auto"/>
          </w:divBdr>
        </w:div>
        <w:div w:id="1075319648">
          <w:marLeft w:val="640"/>
          <w:marRight w:val="0"/>
          <w:marTop w:val="0"/>
          <w:marBottom w:val="0"/>
          <w:divBdr>
            <w:top w:val="none" w:sz="0" w:space="0" w:color="auto"/>
            <w:left w:val="none" w:sz="0" w:space="0" w:color="auto"/>
            <w:bottom w:val="none" w:sz="0" w:space="0" w:color="auto"/>
            <w:right w:val="none" w:sz="0" w:space="0" w:color="auto"/>
          </w:divBdr>
        </w:div>
        <w:div w:id="1119950781">
          <w:marLeft w:val="640"/>
          <w:marRight w:val="0"/>
          <w:marTop w:val="0"/>
          <w:marBottom w:val="0"/>
          <w:divBdr>
            <w:top w:val="none" w:sz="0" w:space="0" w:color="auto"/>
            <w:left w:val="none" w:sz="0" w:space="0" w:color="auto"/>
            <w:bottom w:val="none" w:sz="0" w:space="0" w:color="auto"/>
            <w:right w:val="none" w:sz="0" w:space="0" w:color="auto"/>
          </w:divBdr>
        </w:div>
        <w:div w:id="1134642458">
          <w:marLeft w:val="640"/>
          <w:marRight w:val="0"/>
          <w:marTop w:val="0"/>
          <w:marBottom w:val="0"/>
          <w:divBdr>
            <w:top w:val="none" w:sz="0" w:space="0" w:color="auto"/>
            <w:left w:val="none" w:sz="0" w:space="0" w:color="auto"/>
            <w:bottom w:val="none" w:sz="0" w:space="0" w:color="auto"/>
            <w:right w:val="none" w:sz="0" w:space="0" w:color="auto"/>
          </w:divBdr>
        </w:div>
        <w:div w:id="1178695278">
          <w:marLeft w:val="640"/>
          <w:marRight w:val="0"/>
          <w:marTop w:val="0"/>
          <w:marBottom w:val="0"/>
          <w:divBdr>
            <w:top w:val="none" w:sz="0" w:space="0" w:color="auto"/>
            <w:left w:val="none" w:sz="0" w:space="0" w:color="auto"/>
            <w:bottom w:val="none" w:sz="0" w:space="0" w:color="auto"/>
            <w:right w:val="none" w:sz="0" w:space="0" w:color="auto"/>
          </w:divBdr>
        </w:div>
        <w:div w:id="1219050690">
          <w:marLeft w:val="640"/>
          <w:marRight w:val="0"/>
          <w:marTop w:val="0"/>
          <w:marBottom w:val="0"/>
          <w:divBdr>
            <w:top w:val="none" w:sz="0" w:space="0" w:color="auto"/>
            <w:left w:val="none" w:sz="0" w:space="0" w:color="auto"/>
            <w:bottom w:val="none" w:sz="0" w:space="0" w:color="auto"/>
            <w:right w:val="none" w:sz="0" w:space="0" w:color="auto"/>
          </w:divBdr>
        </w:div>
        <w:div w:id="1233852046">
          <w:marLeft w:val="640"/>
          <w:marRight w:val="0"/>
          <w:marTop w:val="0"/>
          <w:marBottom w:val="0"/>
          <w:divBdr>
            <w:top w:val="none" w:sz="0" w:space="0" w:color="auto"/>
            <w:left w:val="none" w:sz="0" w:space="0" w:color="auto"/>
            <w:bottom w:val="none" w:sz="0" w:space="0" w:color="auto"/>
            <w:right w:val="none" w:sz="0" w:space="0" w:color="auto"/>
          </w:divBdr>
        </w:div>
        <w:div w:id="1255624738">
          <w:marLeft w:val="640"/>
          <w:marRight w:val="0"/>
          <w:marTop w:val="0"/>
          <w:marBottom w:val="0"/>
          <w:divBdr>
            <w:top w:val="none" w:sz="0" w:space="0" w:color="auto"/>
            <w:left w:val="none" w:sz="0" w:space="0" w:color="auto"/>
            <w:bottom w:val="none" w:sz="0" w:space="0" w:color="auto"/>
            <w:right w:val="none" w:sz="0" w:space="0" w:color="auto"/>
          </w:divBdr>
        </w:div>
        <w:div w:id="1261448844">
          <w:marLeft w:val="640"/>
          <w:marRight w:val="0"/>
          <w:marTop w:val="0"/>
          <w:marBottom w:val="0"/>
          <w:divBdr>
            <w:top w:val="none" w:sz="0" w:space="0" w:color="auto"/>
            <w:left w:val="none" w:sz="0" w:space="0" w:color="auto"/>
            <w:bottom w:val="none" w:sz="0" w:space="0" w:color="auto"/>
            <w:right w:val="none" w:sz="0" w:space="0" w:color="auto"/>
          </w:divBdr>
        </w:div>
        <w:div w:id="1265845149">
          <w:marLeft w:val="640"/>
          <w:marRight w:val="0"/>
          <w:marTop w:val="0"/>
          <w:marBottom w:val="0"/>
          <w:divBdr>
            <w:top w:val="none" w:sz="0" w:space="0" w:color="auto"/>
            <w:left w:val="none" w:sz="0" w:space="0" w:color="auto"/>
            <w:bottom w:val="none" w:sz="0" w:space="0" w:color="auto"/>
            <w:right w:val="none" w:sz="0" w:space="0" w:color="auto"/>
          </w:divBdr>
        </w:div>
        <w:div w:id="1297183497">
          <w:marLeft w:val="640"/>
          <w:marRight w:val="0"/>
          <w:marTop w:val="0"/>
          <w:marBottom w:val="0"/>
          <w:divBdr>
            <w:top w:val="none" w:sz="0" w:space="0" w:color="auto"/>
            <w:left w:val="none" w:sz="0" w:space="0" w:color="auto"/>
            <w:bottom w:val="none" w:sz="0" w:space="0" w:color="auto"/>
            <w:right w:val="none" w:sz="0" w:space="0" w:color="auto"/>
          </w:divBdr>
        </w:div>
        <w:div w:id="1308241832">
          <w:marLeft w:val="640"/>
          <w:marRight w:val="0"/>
          <w:marTop w:val="0"/>
          <w:marBottom w:val="0"/>
          <w:divBdr>
            <w:top w:val="none" w:sz="0" w:space="0" w:color="auto"/>
            <w:left w:val="none" w:sz="0" w:space="0" w:color="auto"/>
            <w:bottom w:val="none" w:sz="0" w:space="0" w:color="auto"/>
            <w:right w:val="none" w:sz="0" w:space="0" w:color="auto"/>
          </w:divBdr>
        </w:div>
        <w:div w:id="1328752305">
          <w:marLeft w:val="640"/>
          <w:marRight w:val="0"/>
          <w:marTop w:val="0"/>
          <w:marBottom w:val="0"/>
          <w:divBdr>
            <w:top w:val="none" w:sz="0" w:space="0" w:color="auto"/>
            <w:left w:val="none" w:sz="0" w:space="0" w:color="auto"/>
            <w:bottom w:val="none" w:sz="0" w:space="0" w:color="auto"/>
            <w:right w:val="none" w:sz="0" w:space="0" w:color="auto"/>
          </w:divBdr>
        </w:div>
        <w:div w:id="1359118298">
          <w:marLeft w:val="640"/>
          <w:marRight w:val="0"/>
          <w:marTop w:val="0"/>
          <w:marBottom w:val="0"/>
          <w:divBdr>
            <w:top w:val="none" w:sz="0" w:space="0" w:color="auto"/>
            <w:left w:val="none" w:sz="0" w:space="0" w:color="auto"/>
            <w:bottom w:val="none" w:sz="0" w:space="0" w:color="auto"/>
            <w:right w:val="none" w:sz="0" w:space="0" w:color="auto"/>
          </w:divBdr>
        </w:div>
        <w:div w:id="1423717333">
          <w:marLeft w:val="640"/>
          <w:marRight w:val="0"/>
          <w:marTop w:val="0"/>
          <w:marBottom w:val="0"/>
          <w:divBdr>
            <w:top w:val="none" w:sz="0" w:space="0" w:color="auto"/>
            <w:left w:val="none" w:sz="0" w:space="0" w:color="auto"/>
            <w:bottom w:val="none" w:sz="0" w:space="0" w:color="auto"/>
            <w:right w:val="none" w:sz="0" w:space="0" w:color="auto"/>
          </w:divBdr>
        </w:div>
        <w:div w:id="1461535904">
          <w:marLeft w:val="640"/>
          <w:marRight w:val="0"/>
          <w:marTop w:val="0"/>
          <w:marBottom w:val="0"/>
          <w:divBdr>
            <w:top w:val="none" w:sz="0" w:space="0" w:color="auto"/>
            <w:left w:val="none" w:sz="0" w:space="0" w:color="auto"/>
            <w:bottom w:val="none" w:sz="0" w:space="0" w:color="auto"/>
            <w:right w:val="none" w:sz="0" w:space="0" w:color="auto"/>
          </w:divBdr>
        </w:div>
        <w:div w:id="1515605168">
          <w:marLeft w:val="640"/>
          <w:marRight w:val="0"/>
          <w:marTop w:val="0"/>
          <w:marBottom w:val="0"/>
          <w:divBdr>
            <w:top w:val="none" w:sz="0" w:space="0" w:color="auto"/>
            <w:left w:val="none" w:sz="0" w:space="0" w:color="auto"/>
            <w:bottom w:val="none" w:sz="0" w:space="0" w:color="auto"/>
            <w:right w:val="none" w:sz="0" w:space="0" w:color="auto"/>
          </w:divBdr>
        </w:div>
        <w:div w:id="1545822783">
          <w:marLeft w:val="640"/>
          <w:marRight w:val="0"/>
          <w:marTop w:val="0"/>
          <w:marBottom w:val="0"/>
          <w:divBdr>
            <w:top w:val="none" w:sz="0" w:space="0" w:color="auto"/>
            <w:left w:val="none" w:sz="0" w:space="0" w:color="auto"/>
            <w:bottom w:val="none" w:sz="0" w:space="0" w:color="auto"/>
            <w:right w:val="none" w:sz="0" w:space="0" w:color="auto"/>
          </w:divBdr>
        </w:div>
        <w:div w:id="1568226485">
          <w:marLeft w:val="640"/>
          <w:marRight w:val="0"/>
          <w:marTop w:val="0"/>
          <w:marBottom w:val="0"/>
          <w:divBdr>
            <w:top w:val="none" w:sz="0" w:space="0" w:color="auto"/>
            <w:left w:val="none" w:sz="0" w:space="0" w:color="auto"/>
            <w:bottom w:val="none" w:sz="0" w:space="0" w:color="auto"/>
            <w:right w:val="none" w:sz="0" w:space="0" w:color="auto"/>
          </w:divBdr>
        </w:div>
        <w:div w:id="1568343898">
          <w:marLeft w:val="640"/>
          <w:marRight w:val="0"/>
          <w:marTop w:val="0"/>
          <w:marBottom w:val="0"/>
          <w:divBdr>
            <w:top w:val="none" w:sz="0" w:space="0" w:color="auto"/>
            <w:left w:val="none" w:sz="0" w:space="0" w:color="auto"/>
            <w:bottom w:val="none" w:sz="0" w:space="0" w:color="auto"/>
            <w:right w:val="none" w:sz="0" w:space="0" w:color="auto"/>
          </w:divBdr>
        </w:div>
        <w:div w:id="1582639253">
          <w:marLeft w:val="640"/>
          <w:marRight w:val="0"/>
          <w:marTop w:val="0"/>
          <w:marBottom w:val="0"/>
          <w:divBdr>
            <w:top w:val="none" w:sz="0" w:space="0" w:color="auto"/>
            <w:left w:val="none" w:sz="0" w:space="0" w:color="auto"/>
            <w:bottom w:val="none" w:sz="0" w:space="0" w:color="auto"/>
            <w:right w:val="none" w:sz="0" w:space="0" w:color="auto"/>
          </w:divBdr>
        </w:div>
        <w:div w:id="1588689848">
          <w:marLeft w:val="640"/>
          <w:marRight w:val="0"/>
          <w:marTop w:val="0"/>
          <w:marBottom w:val="0"/>
          <w:divBdr>
            <w:top w:val="none" w:sz="0" w:space="0" w:color="auto"/>
            <w:left w:val="none" w:sz="0" w:space="0" w:color="auto"/>
            <w:bottom w:val="none" w:sz="0" w:space="0" w:color="auto"/>
            <w:right w:val="none" w:sz="0" w:space="0" w:color="auto"/>
          </w:divBdr>
        </w:div>
        <w:div w:id="1603757854">
          <w:marLeft w:val="640"/>
          <w:marRight w:val="0"/>
          <w:marTop w:val="0"/>
          <w:marBottom w:val="0"/>
          <w:divBdr>
            <w:top w:val="none" w:sz="0" w:space="0" w:color="auto"/>
            <w:left w:val="none" w:sz="0" w:space="0" w:color="auto"/>
            <w:bottom w:val="none" w:sz="0" w:space="0" w:color="auto"/>
            <w:right w:val="none" w:sz="0" w:space="0" w:color="auto"/>
          </w:divBdr>
        </w:div>
        <w:div w:id="1604217851">
          <w:marLeft w:val="640"/>
          <w:marRight w:val="0"/>
          <w:marTop w:val="0"/>
          <w:marBottom w:val="0"/>
          <w:divBdr>
            <w:top w:val="none" w:sz="0" w:space="0" w:color="auto"/>
            <w:left w:val="none" w:sz="0" w:space="0" w:color="auto"/>
            <w:bottom w:val="none" w:sz="0" w:space="0" w:color="auto"/>
            <w:right w:val="none" w:sz="0" w:space="0" w:color="auto"/>
          </w:divBdr>
        </w:div>
        <w:div w:id="1704136779">
          <w:marLeft w:val="640"/>
          <w:marRight w:val="0"/>
          <w:marTop w:val="0"/>
          <w:marBottom w:val="0"/>
          <w:divBdr>
            <w:top w:val="none" w:sz="0" w:space="0" w:color="auto"/>
            <w:left w:val="none" w:sz="0" w:space="0" w:color="auto"/>
            <w:bottom w:val="none" w:sz="0" w:space="0" w:color="auto"/>
            <w:right w:val="none" w:sz="0" w:space="0" w:color="auto"/>
          </w:divBdr>
        </w:div>
        <w:div w:id="1704935250">
          <w:marLeft w:val="640"/>
          <w:marRight w:val="0"/>
          <w:marTop w:val="0"/>
          <w:marBottom w:val="0"/>
          <w:divBdr>
            <w:top w:val="none" w:sz="0" w:space="0" w:color="auto"/>
            <w:left w:val="none" w:sz="0" w:space="0" w:color="auto"/>
            <w:bottom w:val="none" w:sz="0" w:space="0" w:color="auto"/>
            <w:right w:val="none" w:sz="0" w:space="0" w:color="auto"/>
          </w:divBdr>
        </w:div>
        <w:div w:id="1728450998">
          <w:marLeft w:val="640"/>
          <w:marRight w:val="0"/>
          <w:marTop w:val="0"/>
          <w:marBottom w:val="0"/>
          <w:divBdr>
            <w:top w:val="none" w:sz="0" w:space="0" w:color="auto"/>
            <w:left w:val="none" w:sz="0" w:space="0" w:color="auto"/>
            <w:bottom w:val="none" w:sz="0" w:space="0" w:color="auto"/>
            <w:right w:val="none" w:sz="0" w:space="0" w:color="auto"/>
          </w:divBdr>
        </w:div>
        <w:div w:id="1761023523">
          <w:marLeft w:val="640"/>
          <w:marRight w:val="0"/>
          <w:marTop w:val="0"/>
          <w:marBottom w:val="0"/>
          <w:divBdr>
            <w:top w:val="none" w:sz="0" w:space="0" w:color="auto"/>
            <w:left w:val="none" w:sz="0" w:space="0" w:color="auto"/>
            <w:bottom w:val="none" w:sz="0" w:space="0" w:color="auto"/>
            <w:right w:val="none" w:sz="0" w:space="0" w:color="auto"/>
          </w:divBdr>
        </w:div>
        <w:div w:id="1800881399">
          <w:marLeft w:val="640"/>
          <w:marRight w:val="0"/>
          <w:marTop w:val="0"/>
          <w:marBottom w:val="0"/>
          <w:divBdr>
            <w:top w:val="none" w:sz="0" w:space="0" w:color="auto"/>
            <w:left w:val="none" w:sz="0" w:space="0" w:color="auto"/>
            <w:bottom w:val="none" w:sz="0" w:space="0" w:color="auto"/>
            <w:right w:val="none" w:sz="0" w:space="0" w:color="auto"/>
          </w:divBdr>
        </w:div>
        <w:div w:id="1806657300">
          <w:marLeft w:val="640"/>
          <w:marRight w:val="0"/>
          <w:marTop w:val="0"/>
          <w:marBottom w:val="0"/>
          <w:divBdr>
            <w:top w:val="none" w:sz="0" w:space="0" w:color="auto"/>
            <w:left w:val="none" w:sz="0" w:space="0" w:color="auto"/>
            <w:bottom w:val="none" w:sz="0" w:space="0" w:color="auto"/>
            <w:right w:val="none" w:sz="0" w:space="0" w:color="auto"/>
          </w:divBdr>
        </w:div>
        <w:div w:id="1819835331">
          <w:marLeft w:val="640"/>
          <w:marRight w:val="0"/>
          <w:marTop w:val="0"/>
          <w:marBottom w:val="0"/>
          <w:divBdr>
            <w:top w:val="none" w:sz="0" w:space="0" w:color="auto"/>
            <w:left w:val="none" w:sz="0" w:space="0" w:color="auto"/>
            <w:bottom w:val="none" w:sz="0" w:space="0" w:color="auto"/>
            <w:right w:val="none" w:sz="0" w:space="0" w:color="auto"/>
          </w:divBdr>
        </w:div>
        <w:div w:id="1860703684">
          <w:marLeft w:val="640"/>
          <w:marRight w:val="0"/>
          <w:marTop w:val="0"/>
          <w:marBottom w:val="0"/>
          <w:divBdr>
            <w:top w:val="none" w:sz="0" w:space="0" w:color="auto"/>
            <w:left w:val="none" w:sz="0" w:space="0" w:color="auto"/>
            <w:bottom w:val="none" w:sz="0" w:space="0" w:color="auto"/>
            <w:right w:val="none" w:sz="0" w:space="0" w:color="auto"/>
          </w:divBdr>
        </w:div>
        <w:div w:id="1870751083">
          <w:marLeft w:val="640"/>
          <w:marRight w:val="0"/>
          <w:marTop w:val="0"/>
          <w:marBottom w:val="0"/>
          <w:divBdr>
            <w:top w:val="none" w:sz="0" w:space="0" w:color="auto"/>
            <w:left w:val="none" w:sz="0" w:space="0" w:color="auto"/>
            <w:bottom w:val="none" w:sz="0" w:space="0" w:color="auto"/>
            <w:right w:val="none" w:sz="0" w:space="0" w:color="auto"/>
          </w:divBdr>
        </w:div>
        <w:div w:id="1871919000">
          <w:marLeft w:val="640"/>
          <w:marRight w:val="0"/>
          <w:marTop w:val="0"/>
          <w:marBottom w:val="0"/>
          <w:divBdr>
            <w:top w:val="none" w:sz="0" w:space="0" w:color="auto"/>
            <w:left w:val="none" w:sz="0" w:space="0" w:color="auto"/>
            <w:bottom w:val="none" w:sz="0" w:space="0" w:color="auto"/>
            <w:right w:val="none" w:sz="0" w:space="0" w:color="auto"/>
          </w:divBdr>
        </w:div>
        <w:div w:id="1908343932">
          <w:marLeft w:val="640"/>
          <w:marRight w:val="0"/>
          <w:marTop w:val="0"/>
          <w:marBottom w:val="0"/>
          <w:divBdr>
            <w:top w:val="none" w:sz="0" w:space="0" w:color="auto"/>
            <w:left w:val="none" w:sz="0" w:space="0" w:color="auto"/>
            <w:bottom w:val="none" w:sz="0" w:space="0" w:color="auto"/>
            <w:right w:val="none" w:sz="0" w:space="0" w:color="auto"/>
          </w:divBdr>
        </w:div>
        <w:div w:id="1914923885">
          <w:marLeft w:val="640"/>
          <w:marRight w:val="0"/>
          <w:marTop w:val="0"/>
          <w:marBottom w:val="0"/>
          <w:divBdr>
            <w:top w:val="none" w:sz="0" w:space="0" w:color="auto"/>
            <w:left w:val="none" w:sz="0" w:space="0" w:color="auto"/>
            <w:bottom w:val="none" w:sz="0" w:space="0" w:color="auto"/>
            <w:right w:val="none" w:sz="0" w:space="0" w:color="auto"/>
          </w:divBdr>
        </w:div>
        <w:div w:id="1928684656">
          <w:marLeft w:val="640"/>
          <w:marRight w:val="0"/>
          <w:marTop w:val="0"/>
          <w:marBottom w:val="0"/>
          <w:divBdr>
            <w:top w:val="none" w:sz="0" w:space="0" w:color="auto"/>
            <w:left w:val="none" w:sz="0" w:space="0" w:color="auto"/>
            <w:bottom w:val="none" w:sz="0" w:space="0" w:color="auto"/>
            <w:right w:val="none" w:sz="0" w:space="0" w:color="auto"/>
          </w:divBdr>
        </w:div>
        <w:div w:id="1964116308">
          <w:marLeft w:val="640"/>
          <w:marRight w:val="0"/>
          <w:marTop w:val="0"/>
          <w:marBottom w:val="0"/>
          <w:divBdr>
            <w:top w:val="none" w:sz="0" w:space="0" w:color="auto"/>
            <w:left w:val="none" w:sz="0" w:space="0" w:color="auto"/>
            <w:bottom w:val="none" w:sz="0" w:space="0" w:color="auto"/>
            <w:right w:val="none" w:sz="0" w:space="0" w:color="auto"/>
          </w:divBdr>
        </w:div>
        <w:div w:id="1994678355">
          <w:marLeft w:val="640"/>
          <w:marRight w:val="0"/>
          <w:marTop w:val="0"/>
          <w:marBottom w:val="0"/>
          <w:divBdr>
            <w:top w:val="none" w:sz="0" w:space="0" w:color="auto"/>
            <w:left w:val="none" w:sz="0" w:space="0" w:color="auto"/>
            <w:bottom w:val="none" w:sz="0" w:space="0" w:color="auto"/>
            <w:right w:val="none" w:sz="0" w:space="0" w:color="auto"/>
          </w:divBdr>
        </w:div>
        <w:div w:id="2011172214">
          <w:marLeft w:val="640"/>
          <w:marRight w:val="0"/>
          <w:marTop w:val="0"/>
          <w:marBottom w:val="0"/>
          <w:divBdr>
            <w:top w:val="none" w:sz="0" w:space="0" w:color="auto"/>
            <w:left w:val="none" w:sz="0" w:space="0" w:color="auto"/>
            <w:bottom w:val="none" w:sz="0" w:space="0" w:color="auto"/>
            <w:right w:val="none" w:sz="0" w:space="0" w:color="auto"/>
          </w:divBdr>
        </w:div>
        <w:div w:id="2047369864">
          <w:marLeft w:val="640"/>
          <w:marRight w:val="0"/>
          <w:marTop w:val="0"/>
          <w:marBottom w:val="0"/>
          <w:divBdr>
            <w:top w:val="none" w:sz="0" w:space="0" w:color="auto"/>
            <w:left w:val="none" w:sz="0" w:space="0" w:color="auto"/>
            <w:bottom w:val="none" w:sz="0" w:space="0" w:color="auto"/>
            <w:right w:val="none" w:sz="0" w:space="0" w:color="auto"/>
          </w:divBdr>
        </w:div>
        <w:div w:id="2126000225">
          <w:marLeft w:val="640"/>
          <w:marRight w:val="0"/>
          <w:marTop w:val="0"/>
          <w:marBottom w:val="0"/>
          <w:divBdr>
            <w:top w:val="none" w:sz="0" w:space="0" w:color="auto"/>
            <w:left w:val="none" w:sz="0" w:space="0" w:color="auto"/>
            <w:bottom w:val="none" w:sz="0" w:space="0" w:color="auto"/>
            <w:right w:val="none" w:sz="0" w:space="0" w:color="auto"/>
          </w:divBdr>
        </w:div>
        <w:div w:id="2143109861">
          <w:marLeft w:val="640"/>
          <w:marRight w:val="0"/>
          <w:marTop w:val="0"/>
          <w:marBottom w:val="0"/>
          <w:divBdr>
            <w:top w:val="none" w:sz="0" w:space="0" w:color="auto"/>
            <w:left w:val="none" w:sz="0" w:space="0" w:color="auto"/>
            <w:bottom w:val="none" w:sz="0" w:space="0" w:color="auto"/>
            <w:right w:val="none" w:sz="0" w:space="0" w:color="auto"/>
          </w:divBdr>
        </w:div>
      </w:divsChild>
    </w:div>
    <w:div w:id="129136953">
      <w:bodyDiv w:val="1"/>
      <w:marLeft w:val="0"/>
      <w:marRight w:val="0"/>
      <w:marTop w:val="0"/>
      <w:marBottom w:val="0"/>
      <w:divBdr>
        <w:top w:val="none" w:sz="0" w:space="0" w:color="auto"/>
        <w:left w:val="none" w:sz="0" w:space="0" w:color="auto"/>
        <w:bottom w:val="none" w:sz="0" w:space="0" w:color="auto"/>
        <w:right w:val="none" w:sz="0" w:space="0" w:color="auto"/>
      </w:divBdr>
      <w:divsChild>
        <w:div w:id="35083605">
          <w:marLeft w:val="640"/>
          <w:marRight w:val="0"/>
          <w:marTop w:val="0"/>
          <w:marBottom w:val="0"/>
          <w:divBdr>
            <w:top w:val="none" w:sz="0" w:space="0" w:color="auto"/>
            <w:left w:val="none" w:sz="0" w:space="0" w:color="auto"/>
            <w:bottom w:val="none" w:sz="0" w:space="0" w:color="auto"/>
            <w:right w:val="none" w:sz="0" w:space="0" w:color="auto"/>
          </w:divBdr>
        </w:div>
        <w:div w:id="55318384">
          <w:marLeft w:val="640"/>
          <w:marRight w:val="0"/>
          <w:marTop w:val="0"/>
          <w:marBottom w:val="0"/>
          <w:divBdr>
            <w:top w:val="none" w:sz="0" w:space="0" w:color="auto"/>
            <w:left w:val="none" w:sz="0" w:space="0" w:color="auto"/>
            <w:bottom w:val="none" w:sz="0" w:space="0" w:color="auto"/>
            <w:right w:val="none" w:sz="0" w:space="0" w:color="auto"/>
          </w:divBdr>
        </w:div>
        <w:div w:id="66809175">
          <w:marLeft w:val="640"/>
          <w:marRight w:val="0"/>
          <w:marTop w:val="0"/>
          <w:marBottom w:val="0"/>
          <w:divBdr>
            <w:top w:val="none" w:sz="0" w:space="0" w:color="auto"/>
            <w:left w:val="none" w:sz="0" w:space="0" w:color="auto"/>
            <w:bottom w:val="none" w:sz="0" w:space="0" w:color="auto"/>
            <w:right w:val="none" w:sz="0" w:space="0" w:color="auto"/>
          </w:divBdr>
        </w:div>
        <w:div w:id="121846299">
          <w:marLeft w:val="640"/>
          <w:marRight w:val="0"/>
          <w:marTop w:val="0"/>
          <w:marBottom w:val="0"/>
          <w:divBdr>
            <w:top w:val="none" w:sz="0" w:space="0" w:color="auto"/>
            <w:left w:val="none" w:sz="0" w:space="0" w:color="auto"/>
            <w:bottom w:val="none" w:sz="0" w:space="0" w:color="auto"/>
            <w:right w:val="none" w:sz="0" w:space="0" w:color="auto"/>
          </w:divBdr>
        </w:div>
        <w:div w:id="131405341">
          <w:marLeft w:val="640"/>
          <w:marRight w:val="0"/>
          <w:marTop w:val="0"/>
          <w:marBottom w:val="0"/>
          <w:divBdr>
            <w:top w:val="none" w:sz="0" w:space="0" w:color="auto"/>
            <w:left w:val="none" w:sz="0" w:space="0" w:color="auto"/>
            <w:bottom w:val="none" w:sz="0" w:space="0" w:color="auto"/>
            <w:right w:val="none" w:sz="0" w:space="0" w:color="auto"/>
          </w:divBdr>
        </w:div>
        <w:div w:id="148062878">
          <w:marLeft w:val="640"/>
          <w:marRight w:val="0"/>
          <w:marTop w:val="0"/>
          <w:marBottom w:val="0"/>
          <w:divBdr>
            <w:top w:val="none" w:sz="0" w:space="0" w:color="auto"/>
            <w:left w:val="none" w:sz="0" w:space="0" w:color="auto"/>
            <w:bottom w:val="none" w:sz="0" w:space="0" w:color="auto"/>
            <w:right w:val="none" w:sz="0" w:space="0" w:color="auto"/>
          </w:divBdr>
        </w:div>
        <w:div w:id="177618357">
          <w:marLeft w:val="640"/>
          <w:marRight w:val="0"/>
          <w:marTop w:val="0"/>
          <w:marBottom w:val="0"/>
          <w:divBdr>
            <w:top w:val="none" w:sz="0" w:space="0" w:color="auto"/>
            <w:left w:val="none" w:sz="0" w:space="0" w:color="auto"/>
            <w:bottom w:val="none" w:sz="0" w:space="0" w:color="auto"/>
            <w:right w:val="none" w:sz="0" w:space="0" w:color="auto"/>
          </w:divBdr>
        </w:div>
        <w:div w:id="240410382">
          <w:marLeft w:val="640"/>
          <w:marRight w:val="0"/>
          <w:marTop w:val="0"/>
          <w:marBottom w:val="0"/>
          <w:divBdr>
            <w:top w:val="none" w:sz="0" w:space="0" w:color="auto"/>
            <w:left w:val="none" w:sz="0" w:space="0" w:color="auto"/>
            <w:bottom w:val="none" w:sz="0" w:space="0" w:color="auto"/>
            <w:right w:val="none" w:sz="0" w:space="0" w:color="auto"/>
          </w:divBdr>
        </w:div>
        <w:div w:id="296450901">
          <w:marLeft w:val="640"/>
          <w:marRight w:val="0"/>
          <w:marTop w:val="0"/>
          <w:marBottom w:val="0"/>
          <w:divBdr>
            <w:top w:val="none" w:sz="0" w:space="0" w:color="auto"/>
            <w:left w:val="none" w:sz="0" w:space="0" w:color="auto"/>
            <w:bottom w:val="none" w:sz="0" w:space="0" w:color="auto"/>
            <w:right w:val="none" w:sz="0" w:space="0" w:color="auto"/>
          </w:divBdr>
        </w:div>
        <w:div w:id="311713469">
          <w:marLeft w:val="640"/>
          <w:marRight w:val="0"/>
          <w:marTop w:val="0"/>
          <w:marBottom w:val="0"/>
          <w:divBdr>
            <w:top w:val="none" w:sz="0" w:space="0" w:color="auto"/>
            <w:left w:val="none" w:sz="0" w:space="0" w:color="auto"/>
            <w:bottom w:val="none" w:sz="0" w:space="0" w:color="auto"/>
            <w:right w:val="none" w:sz="0" w:space="0" w:color="auto"/>
          </w:divBdr>
        </w:div>
        <w:div w:id="325130989">
          <w:marLeft w:val="640"/>
          <w:marRight w:val="0"/>
          <w:marTop w:val="0"/>
          <w:marBottom w:val="0"/>
          <w:divBdr>
            <w:top w:val="none" w:sz="0" w:space="0" w:color="auto"/>
            <w:left w:val="none" w:sz="0" w:space="0" w:color="auto"/>
            <w:bottom w:val="none" w:sz="0" w:space="0" w:color="auto"/>
            <w:right w:val="none" w:sz="0" w:space="0" w:color="auto"/>
          </w:divBdr>
        </w:div>
        <w:div w:id="373962857">
          <w:marLeft w:val="640"/>
          <w:marRight w:val="0"/>
          <w:marTop w:val="0"/>
          <w:marBottom w:val="0"/>
          <w:divBdr>
            <w:top w:val="none" w:sz="0" w:space="0" w:color="auto"/>
            <w:left w:val="none" w:sz="0" w:space="0" w:color="auto"/>
            <w:bottom w:val="none" w:sz="0" w:space="0" w:color="auto"/>
            <w:right w:val="none" w:sz="0" w:space="0" w:color="auto"/>
          </w:divBdr>
        </w:div>
        <w:div w:id="428548381">
          <w:marLeft w:val="640"/>
          <w:marRight w:val="0"/>
          <w:marTop w:val="0"/>
          <w:marBottom w:val="0"/>
          <w:divBdr>
            <w:top w:val="none" w:sz="0" w:space="0" w:color="auto"/>
            <w:left w:val="none" w:sz="0" w:space="0" w:color="auto"/>
            <w:bottom w:val="none" w:sz="0" w:space="0" w:color="auto"/>
            <w:right w:val="none" w:sz="0" w:space="0" w:color="auto"/>
          </w:divBdr>
        </w:div>
        <w:div w:id="433673141">
          <w:marLeft w:val="640"/>
          <w:marRight w:val="0"/>
          <w:marTop w:val="0"/>
          <w:marBottom w:val="0"/>
          <w:divBdr>
            <w:top w:val="none" w:sz="0" w:space="0" w:color="auto"/>
            <w:left w:val="none" w:sz="0" w:space="0" w:color="auto"/>
            <w:bottom w:val="none" w:sz="0" w:space="0" w:color="auto"/>
            <w:right w:val="none" w:sz="0" w:space="0" w:color="auto"/>
          </w:divBdr>
        </w:div>
        <w:div w:id="433938596">
          <w:marLeft w:val="640"/>
          <w:marRight w:val="0"/>
          <w:marTop w:val="0"/>
          <w:marBottom w:val="0"/>
          <w:divBdr>
            <w:top w:val="none" w:sz="0" w:space="0" w:color="auto"/>
            <w:left w:val="none" w:sz="0" w:space="0" w:color="auto"/>
            <w:bottom w:val="none" w:sz="0" w:space="0" w:color="auto"/>
            <w:right w:val="none" w:sz="0" w:space="0" w:color="auto"/>
          </w:divBdr>
        </w:div>
        <w:div w:id="435180670">
          <w:marLeft w:val="640"/>
          <w:marRight w:val="0"/>
          <w:marTop w:val="0"/>
          <w:marBottom w:val="0"/>
          <w:divBdr>
            <w:top w:val="none" w:sz="0" w:space="0" w:color="auto"/>
            <w:left w:val="none" w:sz="0" w:space="0" w:color="auto"/>
            <w:bottom w:val="none" w:sz="0" w:space="0" w:color="auto"/>
            <w:right w:val="none" w:sz="0" w:space="0" w:color="auto"/>
          </w:divBdr>
        </w:div>
        <w:div w:id="443572738">
          <w:marLeft w:val="640"/>
          <w:marRight w:val="0"/>
          <w:marTop w:val="0"/>
          <w:marBottom w:val="0"/>
          <w:divBdr>
            <w:top w:val="none" w:sz="0" w:space="0" w:color="auto"/>
            <w:left w:val="none" w:sz="0" w:space="0" w:color="auto"/>
            <w:bottom w:val="none" w:sz="0" w:space="0" w:color="auto"/>
            <w:right w:val="none" w:sz="0" w:space="0" w:color="auto"/>
          </w:divBdr>
        </w:div>
        <w:div w:id="469058221">
          <w:marLeft w:val="640"/>
          <w:marRight w:val="0"/>
          <w:marTop w:val="0"/>
          <w:marBottom w:val="0"/>
          <w:divBdr>
            <w:top w:val="none" w:sz="0" w:space="0" w:color="auto"/>
            <w:left w:val="none" w:sz="0" w:space="0" w:color="auto"/>
            <w:bottom w:val="none" w:sz="0" w:space="0" w:color="auto"/>
            <w:right w:val="none" w:sz="0" w:space="0" w:color="auto"/>
          </w:divBdr>
        </w:div>
        <w:div w:id="503253202">
          <w:marLeft w:val="640"/>
          <w:marRight w:val="0"/>
          <w:marTop w:val="0"/>
          <w:marBottom w:val="0"/>
          <w:divBdr>
            <w:top w:val="none" w:sz="0" w:space="0" w:color="auto"/>
            <w:left w:val="none" w:sz="0" w:space="0" w:color="auto"/>
            <w:bottom w:val="none" w:sz="0" w:space="0" w:color="auto"/>
            <w:right w:val="none" w:sz="0" w:space="0" w:color="auto"/>
          </w:divBdr>
        </w:div>
        <w:div w:id="512569518">
          <w:marLeft w:val="640"/>
          <w:marRight w:val="0"/>
          <w:marTop w:val="0"/>
          <w:marBottom w:val="0"/>
          <w:divBdr>
            <w:top w:val="none" w:sz="0" w:space="0" w:color="auto"/>
            <w:left w:val="none" w:sz="0" w:space="0" w:color="auto"/>
            <w:bottom w:val="none" w:sz="0" w:space="0" w:color="auto"/>
            <w:right w:val="none" w:sz="0" w:space="0" w:color="auto"/>
          </w:divBdr>
        </w:div>
        <w:div w:id="541600608">
          <w:marLeft w:val="640"/>
          <w:marRight w:val="0"/>
          <w:marTop w:val="0"/>
          <w:marBottom w:val="0"/>
          <w:divBdr>
            <w:top w:val="none" w:sz="0" w:space="0" w:color="auto"/>
            <w:left w:val="none" w:sz="0" w:space="0" w:color="auto"/>
            <w:bottom w:val="none" w:sz="0" w:space="0" w:color="auto"/>
            <w:right w:val="none" w:sz="0" w:space="0" w:color="auto"/>
          </w:divBdr>
        </w:div>
        <w:div w:id="551422928">
          <w:marLeft w:val="640"/>
          <w:marRight w:val="0"/>
          <w:marTop w:val="0"/>
          <w:marBottom w:val="0"/>
          <w:divBdr>
            <w:top w:val="none" w:sz="0" w:space="0" w:color="auto"/>
            <w:left w:val="none" w:sz="0" w:space="0" w:color="auto"/>
            <w:bottom w:val="none" w:sz="0" w:space="0" w:color="auto"/>
            <w:right w:val="none" w:sz="0" w:space="0" w:color="auto"/>
          </w:divBdr>
        </w:div>
        <w:div w:id="554783305">
          <w:marLeft w:val="640"/>
          <w:marRight w:val="0"/>
          <w:marTop w:val="0"/>
          <w:marBottom w:val="0"/>
          <w:divBdr>
            <w:top w:val="none" w:sz="0" w:space="0" w:color="auto"/>
            <w:left w:val="none" w:sz="0" w:space="0" w:color="auto"/>
            <w:bottom w:val="none" w:sz="0" w:space="0" w:color="auto"/>
            <w:right w:val="none" w:sz="0" w:space="0" w:color="auto"/>
          </w:divBdr>
        </w:div>
        <w:div w:id="578178624">
          <w:marLeft w:val="640"/>
          <w:marRight w:val="0"/>
          <w:marTop w:val="0"/>
          <w:marBottom w:val="0"/>
          <w:divBdr>
            <w:top w:val="none" w:sz="0" w:space="0" w:color="auto"/>
            <w:left w:val="none" w:sz="0" w:space="0" w:color="auto"/>
            <w:bottom w:val="none" w:sz="0" w:space="0" w:color="auto"/>
            <w:right w:val="none" w:sz="0" w:space="0" w:color="auto"/>
          </w:divBdr>
        </w:div>
        <w:div w:id="584655811">
          <w:marLeft w:val="640"/>
          <w:marRight w:val="0"/>
          <w:marTop w:val="0"/>
          <w:marBottom w:val="0"/>
          <w:divBdr>
            <w:top w:val="none" w:sz="0" w:space="0" w:color="auto"/>
            <w:left w:val="none" w:sz="0" w:space="0" w:color="auto"/>
            <w:bottom w:val="none" w:sz="0" w:space="0" w:color="auto"/>
            <w:right w:val="none" w:sz="0" w:space="0" w:color="auto"/>
          </w:divBdr>
        </w:div>
        <w:div w:id="623586711">
          <w:marLeft w:val="640"/>
          <w:marRight w:val="0"/>
          <w:marTop w:val="0"/>
          <w:marBottom w:val="0"/>
          <w:divBdr>
            <w:top w:val="none" w:sz="0" w:space="0" w:color="auto"/>
            <w:left w:val="none" w:sz="0" w:space="0" w:color="auto"/>
            <w:bottom w:val="none" w:sz="0" w:space="0" w:color="auto"/>
            <w:right w:val="none" w:sz="0" w:space="0" w:color="auto"/>
          </w:divBdr>
        </w:div>
        <w:div w:id="633412567">
          <w:marLeft w:val="640"/>
          <w:marRight w:val="0"/>
          <w:marTop w:val="0"/>
          <w:marBottom w:val="0"/>
          <w:divBdr>
            <w:top w:val="none" w:sz="0" w:space="0" w:color="auto"/>
            <w:left w:val="none" w:sz="0" w:space="0" w:color="auto"/>
            <w:bottom w:val="none" w:sz="0" w:space="0" w:color="auto"/>
            <w:right w:val="none" w:sz="0" w:space="0" w:color="auto"/>
          </w:divBdr>
        </w:div>
        <w:div w:id="646738184">
          <w:marLeft w:val="640"/>
          <w:marRight w:val="0"/>
          <w:marTop w:val="0"/>
          <w:marBottom w:val="0"/>
          <w:divBdr>
            <w:top w:val="none" w:sz="0" w:space="0" w:color="auto"/>
            <w:left w:val="none" w:sz="0" w:space="0" w:color="auto"/>
            <w:bottom w:val="none" w:sz="0" w:space="0" w:color="auto"/>
            <w:right w:val="none" w:sz="0" w:space="0" w:color="auto"/>
          </w:divBdr>
        </w:div>
        <w:div w:id="679044572">
          <w:marLeft w:val="640"/>
          <w:marRight w:val="0"/>
          <w:marTop w:val="0"/>
          <w:marBottom w:val="0"/>
          <w:divBdr>
            <w:top w:val="none" w:sz="0" w:space="0" w:color="auto"/>
            <w:left w:val="none" w:sz="0" w:space="0" w:color="auto"/>
            <w:bottom w:val="none" w:sz="0" w:space="0" w:color="auto"/>
            <w:right w:val="none" w:sz="0" w:space="0" w:color="auto"/>
          </w:divBdr>
        </w:div>
        <w:div w:id="729497307">
          <w:marLeft w:val="640"/>
          <w:marRight w:val="0"/>
          <w:marTop w:val="0"/>
          <w:marBottom w:val="0"/>
          <w:divBdr>
            <w:top w:val="none" w:sz="0" w:space="0" w:color="auto"/>
            <w:left w:val="none" w:sz="0" w:space="0" w:color="auto"/>
            <w:bottom w:val="none" w:sz="0" w:space="0" w:color="auto"/>
            <w:right w:val="none" w:sz="0" w:space="0" w:color="auto"/>
          </w:divBdr>
        </w:div>
        <w:div w:id="757869815">
          <w:marLeft w:val="640"/>
          <w:marRight w:val="0"/>
          <w:marTop w:val="0"/>
          <w:marBottom w:val="0"/>
          <w:divBdr>
            <w:top w:val="none" w:sz="0" w:space="0" w:color="auto"/>
            <w:left w:val="none" w:sz="0" w:space="0" w:color="auto"/>
            <w:bottom w:val="none" w:sz="0" w:space="0" w:color="auto"/>
            <w:right w:val="none" w:sz="0" w:space="0" w:color="auto"/>
          </w:divBdr>
        </w:div>
        <w:div w:id="775104522">
          <w:marLeft w:val="640"/>
          <w:marRight w:val="0"/>
          <w:marTop w:val="0"/>
          <w:marBottom w:val="0"/>
          <w:divBdr>
            <w:top w:val="none" w:sz="0" w:space="0" w:color="auto"/>
            <w:left w:val="none" w:sz="0" w:space="0" w:color="auto"/>
            <w:bottom w:val="none" w:sz="0" w:space="0" w:color="auto"/>
            <w:right w:val="none" w:sz="0" w:space="0" w:color="auto"/>
          </w:divBdr>
        </w:div>
        <w:div w:id="777601962">
          <w:marLeft w:val="640"/>
          <w:marRight w:val="0"/>
          <w:marTop w:val="0"/>
          <w:marBottom w:val="0"/>
          <w:divBdr>
            <w:top w:val="none" w:sz="0" w:space="0" w:color="auto"/>
            <w:left w:val="none" w:sz="0" w:space="0" w:color="auto"/>
            <w:bottom w:val="none" w:sz="0" w:space="0" w:color="auto"/>
            <w:right w:val="none" w:sz="0" w:space="0" w:color="auto"/>
          </w:divBdr>
        </w:div>
        <w:div w:id="782068874">
          <w:marLeft w:val="640"/>
          <w:marRight w:val="0"/>
          <w:marTop w:val="0"/>
          <w:marBottom w:val="0"/>
          <w:divBdr>
            <w:top w:val="none" w:sz="0" w:space="0" w:color="auto"/>
            <w:left w:val="none" w:sz="0" w:space="0" w:color="auto"/>
            <w:bottom w:val="none" w:sz="0" w:space="0" w:color="auto"/>
            <w:right w:val="none" w:sz="0" w:space="0" w:color="auto"/>
          </w:divBdr>
        </w:div>
        <w:div w:id="816653357">
          <w:marLeft w:val="640"/>
          <w:marRight w:val="0"/>
          <w:marTop w:val="0"/>
          <w:marBottom w:val="0"/>
          <w:divBdr>
            <w:top w:val="none" w:sz="0" w:space="0" w:color="auto"/>
            <w:left w:val="none" w:sz="0" w:space="0" w:color="auto"/>
            <w:bottom w:val="none" w:sz="0" w:space="0" w:color="auto"/>
            <w:right w:val="none" w:sz="0" w:space="0" w:color="auto"/>
          </w:divBdr>
        </w:div>
        <w:div w:id="864557400">
          <w:marLeft w:val="640"/>
          <w:marRight w:val="0"/>
          <w:marTop w:val="0"/>
          <w:marBottom w:val="0"/>
          <w:divBdr>
            <w:top w:val="none" w:sz="0" w:space="0" w:color="auto"/>
            <w:left w:val="none" w:sz="0" w:space="0" w:color="auto"/>
            <w:bottom w:val="none" w:sz="0" w:space="0" w:color="auto"/>
            <w:right w:val="none" w:sz="0" w:space="0" w:color="auto"/>
          </w:divBdr>
        </w:div>
        <w:div w:id="866527803">
          <w:marLeft w:val="640"/>
          <w:marRight w:val="0"/>
          <w:marTop w:val="0"/>
          <w:marBottom w:val="0"/>
          <w:divBdr>
            <w:top w:val="none" w:sz="0" w:space="0" w:color="auto"/>
            <w:left w:val="none" w:sz="0" w:space="0" w:color="auto"/>
            <w:bottom w:val="none" w:sz="0" w:space="0" w:color="auto"/>
            <w:right w:val="none" w:sz="0" w:space="0" w:color="auto"/>
          </w:divBdr>
        </w:div>
        <w:div w:id="877087844">
          <w:marLeft w:val="640"/>
          <w:marRight w:val="0"/>
          <w:marTop w:val="0"/>
          <w:marBottom w:val="0"/>
          <w:divBdr>
            <w:top w:val="none" w:sz="0" w:space="0" w:color="auto"/>
            <w:left w:val="none" w:sz="0" w:space="0" w:color="auto"/>
            <w:bottom w:val="none" w:sz="0" w:space="0" w:color="auto"/>
            <w:right w:val="none" w:sz="0" w:space="0" w:color="auto"/>
          </w:divBdr>
        </w:div>
        <w:div w:id="900942979">
          <w:marLeft w:val="640"/>
          <w:marRight w:val="0"/>
          <w:marTop w:val="0"/>
          <w:marBottom w:val="0"/>
          <w:divBdr>
            <w:top w:val="none" w:sz="0" w:space="0" w:color="auto"/>
            <w:left w:val="none" w:sz="0" w:space="0" w:color="auto"/>
            <w:bottom w:val="none" w:sz="0" w:space="0" w:color="auto"/>
            <w:right w:val="none" w:sz="0" w:space="0" w:color="auto"/>
          </w:divBdr>
        </w:div>
        <w:div w:id="938947729">
          <w:marLeft w:val="640"/>
          <w:marRight w:val="0"/>
          <w:marTop w:val="0"/>
          <w:marBottom w:val="0"/>
          <w:divBdr>
            <w:top w:val="none" w:sz="0" w:space="0" w:color="auto"/>
            <w:left w:val="none" w:sz="0" w:space="0" w:color="auto"/>
            <w:bottom w:val="none" w:sz="0" w:space="0" w:color="auto"/>
            <w:right w:val="none" w:sz="0" w:space="0" w:color="auto"/>
          </w:divBdr>
        </w:div>
        <w:div w:id="944265735">
          <w:marLeft w:val="640"/>
          <w:marRight w:val="0"/>
          <w:marTop w:val="0"/>
          <w:marBottom w:val="0"/>
          <w:divBdr>
            <w:top w:val="none" w:sz="0" w:space="0" w:color="auto"/>
            <w:left w:val="none" w:sz="0" w:space="0" w:color="auto"/>
            <w:bottom w:val="none" w:sz="0" w:space="0" w:color="auto"/>
            <w:right w:val="none" w:sz="0" w:space="0" w:color="auto"/>
          </w:divBdr>
        </w:div>
        <w:div w:id="973603353">
          <w:marLeft w:val="640"/>
          <w:marRight w:val="0"/>
          <w:marTop w:val="0"/>
          <w:marBottom w:val="0"/>
          <w:divBdr>
            <w:top w:val="none" w:sz="0" w:space="0" w:color="auto"/>
            <w:left w:val="none" w:sz="0" w:space="0" w:color="auto"/>
            <w:bottom w:val="none" w:sz="0" w:space="0" w:color="auto"/>
            <w:right w:val="none" w:sz="0" w:space="0" w:color="auto"/>
          </w:divBdr>
        </w:div>
        <w:div w:id="978264789">
          <w:marLeft w:val="640"/>
          <w:marRight w:val="0"/>
          <w:marTop w:val="0"/>
          <w:marBottom w:val="0"/>
          <w:divBdr>
            <w:top w:val="none" w:sz="0" w:space="0" w:color="auto"/>
            <w:left w:val="none" w:sz="0" w:space="0" w:color="auto"/>
            <w:bottom w:val="none" w:sz="0" w:space="0" w:color="auto"/>
            <w:right w:val="none" w:sz="0" w:space="0" w:color="auto"/>
          </w:divBdr>
        </w:div>
        <w:div w:id="979840866">
          <w:marLeft w:val="640"/>
          <w:marRight w:val="0"/>
          <w:marTop w:val="0"/>
          <w:marBottom w:val="0"/>
          <w:divBdr>
            <w:top w:val="none" w:sz="0" w:space="0" w:color="auto"/>
            <w:left w:val="none" w:sz="0" w:space="0" w:color="auto"/>
            <w:bottom w:val="none" w:sz="0" w:space="0" w:color="auto"/>
            <w:right w:val="none" w:sz="0" w:space="0" w:color="auto"/>
          </w:divBdr>
        </w:div>
        <w:div w:id="1012217929">
          <w:marLeft w:val="640"/>
          <w:marRight w:val="0"/>
          <w:marTop w:val="0"/>
          <w:marBottom w:val="0"/>
          <w:divBdr>
            <w:top w:val="none" w:sz="0" w:space="0" w:color="auto"/>
            <w:left w:val="none" w:sz="0" w:space="0" w:color="auto"/>
            <w:bottom w:val="none" w:sz="0" w:space="0" w:color="auto"/>
            <w:right w:val="none" w:sz="0" w:space="0" w:color="auto"/>
          </w:divBdr>
        </w:div>
        <w:div w:id="1022558979">
          <w:marLeft w:val="640"/>
          <w:marRight w:val="0"/>
          <w:marTop w:val="0"/>
          <w:marBottom w:val="0"/>
          <w:divBdr>
            <w:top w:val="none" w:sz="0" w:space="0" w:color="auto"/>
            <w:left w:val="none" w:sz="0" w:space="0" w:color="auto"/>
            <w:bottom w:val="none" w:sz="0" w:space="0" w:color="auto"/>
            <w:right w:val="none" w:sz="0" w:space="0" w:color="auto"/>
          </w:divBdr>
        </w:div>
        <w:div w:id="1057171987">
          <w:marLeft w:val="640"/>
          <w:marRight w:val="0"/>
          <w:marTop w:val="0"/>
          <w:marBottom w:val="0"/>
          <w:divBdr>
            <w:top w:val="none" w:sz="0" w:space="0" w:color="auto"/>
            <w:left w:val="none" w:sz="0" w:space="0" w:color="auto"/>
            <w:bottom w:val="none" w:sz="0" w:space="0" w:color="auto"/>
            <w:right w:val="none" w:sz="0" w:space="0" w:color="auto"/>
          </w:divBdr>
        </w:div>
        <w:div w:id="1086534517">
          <w:marLeft w:val="640"/>
          <w:marRight w:val="0"/>
          <w:marTop w:val="0"/>
          <w:marBottom w:val="0"/>
          <w:divBdr>
            <w:top w:val="none" w:sz="0" w:space="0" w:color="auto"/>
            <w:left w:val="none" w:sz="0" w:space="0" w:color="auto"/>
            <w:bottom w:val="none" w:sz="0" w:space="0" w:color="auto"/>
            <w:right w:val="none" w:sz="0" w:space="0" w:color="auto"/>
          </w:divBdr>
        </w:div>
        <w:div w:id="1119493693">
          <w:marLeft w:val="640"/>
          <w:marRight w:val="0"/>
          <w:marTop w:val="0"/>
          <w:marBottom w:val="0"/>
          <w:divBdr>
            <w:top w:val="none" w:sz="0" w:space="0" w:color="auto"/>
            <w:left w:val="none" w:sz="0" w:space="0" w:color="auto"/>
            <w:bottom w:val="none" w:sz="0" w:space="0" w:color="auto"/>
            <w:right w:val="none" w:sz="0" w:space="0" w:color="auto"/>
          </w:divBdr>
        </w:div>
        <w:div w:id="1141969232">
          <w:marLeft w:val="640"/>
          <w:marRight w:val="0"/>
          <w:marTop w:val="0"/>
          <w:marBottom w:val="0"/>
          <w:divBdr>
            <w:top w:val="none" w:sz="0" w:space="0" w:color="auto"/>
            <w:left w:val="none" w:sz="0" w:space="0" w:color="auto"/>
            <w:bottom w:val="none" w:sz="0" w:space="0" w:color="auto"/>
            <w:right w:val="none" w:sz="0" w:space="0" w:color="auto"/>
          </w:divBdr>
        </w:div>
        <w:div w:id="1211653661">
          <w:marLeft w:val="640"/>
          <w:marRight w:val="0"/>
          <w:marTop w:val="0"/>
          <w:marBottom w:val="0"/>
          <w:divBdr>
            <w:top w:val="none" w:sz="0" w:space="0" w:color="auto"/>
            <w:left w:val="none" w:sz="0" w:space="0" w:color="auto"/>
            <w:bottom w:val="none" w:sz="0" w:space="0" w:color="auto"/>
            <w:right w:val="none" w:sz="0" w:space="0" w:color="auto"/>
          </w:divBdr>
        </w:div>
        <w:div w:id="1251349759">
          <w:marLeft w:val="640"/>
          <w:marRight w:val="0"/>
          <w:marTop w:val="0"/>
          <w:marBottom w:val="0"/>
          <w:divBdr>
            <w:top w:val="none" w:sz="0" w:space="0" w:color="auto"/>
            <w:left w:val="none" w:sz="0" w:space="0" w:color="auto"/>
            <w:bottom w:val="none" w:sz="0" w:space="0" w:color="auto"/>
            <w:right w:val="none" w:sz="0" w:space="0" w:color="auto"/>
          </w:divBdr>
        </w:div>
        <w:div w:id="1255548603">
          <w:marLeft w:val="640"/>
          <w:marRight w:val="0"/>
          <w:marTop w:val="0"/>
          <w:marBottom w:val="0"/>
          <w:divBdr>
            <w:top w:val="none" w:sz="0" w:space="0" w:color="auto"/>
            <w:left w:val="none" w:sz="0" w:space="0" w:color="auto"/>
            <w:bottom w:val="none" w:sz="0" w:space="0" w:color="auto"/>
            <w:right w:val="none" w:sz="0" w:space="0" w:color="auto"/>
          </w:divBdr>
        </w:div>
        <w:div w:id="1260986257">
          <w:marLeft w:val="640"/>
          <w:marRight w:val="0"/>
          <w:marTop w:val="0"/>
          <w:marBottom w:val="0"/>
          <w:divBdr>
            <w:top w:val="none" w:sz="0" w:space="0" w:color="auto"/>
            <w:left w:val="none" w:sz="0" w:space="0" w:color="auto"/>
            <w:bottom w:val="none" w:sz="0" w:space="0" w:color="auto"/>
            <w:right w:val="none" w:sz="0" w:space="0" w:color="auto"/>
          </w:divBdr>
        </w:div>
        <w:div w:id="1289630131">
          <w:marLeft w:val="640"/>
          <w:marRight w:val="0"/>
          <w:marTop w:val="0"/>
          <w:marBottom w:val="0"/>
          <w:divBdr>
            <w:top w:val="none" w:sz="0" w:space="0" w:color="auto"/>
            <w:left w:val="none" w:sz="0" w:space="0" w:color="auto"/>
            <w:bottom w:val="none" w:sz="0" w:space="0" w:color="auto"/>
            <w:right w:val="none" w:sz="0" w:space="0" w:color="auto"/>
          </w:divBdr>
        </w:div>
        <w:div w:id="1333221345">
          <w:marLeft w:val="640"/>
          <w:marRight w:val="0"/>
          <w:marTop w:val="0"/>
          <w:marBottom w:val="0"/>
          <w:divBdr>
            <w:top w:val="none" w:sz="0" w:space="0" w:color="auto"/>
            <w:left w:val="none" w:sz="0" w:space="0" w:color="auto"/>
            <w:bottom w:val="none" w:sz="0" w:space="0" w:color="auto"/>
            <w:right w:val="none" w:sz="0" w:space="0" w:color="auto"/>
          </w:divBdr>
        </w:div>
        <w:div w:id="1338272224">
          <w:marLeft w:val="640"/>
          <w:marRight w:val="0"/>
          <w:marTop w:val="0"/>
          <w:marBottom w:val="0"/>
          <w:divBdr>
            <w:top w:val="none" w:sz="0" w:space="0" w:color="auto"/>
            <w:left w:val="none" w:sz="0" w:space="0" w:color="auto"/>
            <w:bottom w:val="none" w:sz="0" w:space="0" w:color="auto"/>
            <w:right w:val="none" w:sz="0" w:space="0" w:color="auto"/>
          </w:divBdr>
        </w:div>
        <w:div w:id="1381321247">
          <w:marLeft w:val="640"/>
          <w:marRight w:val="0"/>
          <w:marTop w:val="0"/>
          <w:marBottom w:val="0"/>
          <w:divBdr>
            <w:top w:val="none" w:sz="0" w:space="0" w:color="auto"/>
            <w:left w:val="none" w:sz="0" w:space="0" w:color="auto"/>
            <w:bottom w:val="none" w:sz="0" w:space="0" w:color="auto"/>
            <w:right w:val="none" w:sz="0" w:space="0" w:color="auto"/>
          </w:divBdr>
        </w:div>
        <w:div w:id="1419711563">
          <w:marLeft w:val="640"/>
          <w:marRight w:val="0"/>
          <w:marTop w:val="0"/>
          <w:marBottom w:val="0"/>
          <w:divBdr>
            <w:top w:val="none" w:sz="0" w:space="0" w:color="auto"/>
            <w:left w:val="none" w:sz="0" w:space="0" w:color="auto"/>
            <w:bottom w:val="none" w:sz="0" w:space="0" w:color="auto"/>
            <w:right w:val="none" w:sz="0" w:space="0" w:color="auto"/>
          </w:divBdr>
        </w:div>
        <w:div w:id="1431852387">
          <w:marLeft w:val="640"/>
          <w:marRight w:val="0"/>
          <w:marTop w:val="0"/>
          <w:marBottom w:val="0"/>
          <w:divBdr>
            <w:top w:val="none" w:sz="0" w:space="0" w:color="auto"/>
            <w:left w:val="none" w:sz="0" w:space="0" w:color="auto"/>
            <w:bottom w:val="none" w:sz="0" w:space="0" w:color="auto"/>
            <w:right w:val="none" w:sz="0" w:space="0" w:color="auto"/>
          </w:divBdr>
        </w:div>
        <w:div w:id="1442408166">
          <w:marLeft w:val="640"/>
          <w:marRight w:val="0"/>
          <w:marTop w:val="0"/>
          <w:marBottom w:val="0"/>
          <w:divBdr>
            <w:top w:val="none" w:sz="0" w:space="0" w:color="auto"/>
            <w:left w:val="none" w:sz="0" w:space="0" w:color="auto"/>
            <w:bottom w:val="none" w:sz="0" w:space="0" w:color="auto"/>
            <w:right w:val="none" w:sz="0" w:space="0" w:color="auto"/>
          </w:divBdr>
        </w:div>
        <w:div w:id="1463571879">
          <w:marLeft w:val="640"/>
          <w:marRight w:val="0"/>
          <w:marTop w:val="0"/>
          <w:marBottom w:val="0"/>
          <w:divBdr>
            <w:top w:val="none" w:sz="0" w:space="0" w:color="auto"/>
            <w:left w:val="none" w:sz="0" w:space="0" w:color="auto"/>
            <w:bottom w:val="none" w:sz="0" w:space="0" w:color="auto"/>
            <w:right w:val="none" w:sz="0" w:space="0" w:color="auto"/>
          </w:divBdr>
        </w:div>
        <w:div w:id="1465150507">
          <w:marLeft w:val="640"/>
          <w:marRight w:val="0"/>
          <w:marTop w:val="0"/>
          <w:marBottom w:val="0"/>
          <w:divBdr>
            <w:top w:val="none" w:sz="0" w:space="0" w:color="auto"/>
            <w:left w:val="none" w:sz="0" w:space="0" w:color="auto"/>
            <w:bottom w:val="none" w:sz="0" w:space="0" w:color="auto"/>
            <w:right w:val="none" w:sz="0" w:space="0" w:color="auto"/>
          </w:divBdr>
        </w:div>
        <w:div w:id="1490832209">
          <w:marLeft w:val="640"/>
          <w:marRight w:val="0"/>
          <w:marTop w:val="0"/>
          <w:marBottom w:val="0"/>
          <w:divBdr>
            <w:top w:val="none" w:sz="0" w:space="0" w:color="auto"/>
            <w:left w:val="none" w:sz="0" w:space="0" w:color="auto"/>
            <w:bottom w:val="none" w:sz="0" w:space="0" w:color="auto"/>
            <w:right w:val="none" w:sz="0" w:space="0" w:color="auto"/>
          </w:divBdr>
        </w:div>
        <w:div w:id="1496141835">
          <w:marLeft w:val="640"/>
          <w:marRight w:val="0"/>
          <w:marTop w:val="0"/>
          <w:marBottom w:val="0"/>
          <w:divBdr>
            <w:top w:val="none" w:sz="0" w:space="0" w:color="auto"/>
            <w:left w:val="none" w:sz="0" w:space="0" w:color="auto"/>
            <w:bottom w:val="none" w:sz="0" w:space="0" w:color="auto"/>
            <w:right w:val="none" w:sz="0" w:space="0" w:color="auto"/>
          </w:divBdr>
        </w:div>
        <w:div w:id="1503812372">
          <w:marLeft w:val="640"/>
          <w:marRight w:val="0"/>
          <w:marTop w:val="0"/>
          <w:marBottom w:val="0"/>
          <w:divBdr>
            <w:top w:val="none" w:sz="0" w:space="0" w:color="auto"/>
            <w:left w:val="none" w:sz="0" w:space="0" w:color="auto"/>
            <w:bottom w:val="none" w:sz="0" w:space="0" w:color="auto"/>
            <w:right w:val="none" w:sz="0" w:space="0" w:color="auto"/>
          </w:divBdr>
        </w:div>
        <w:div w:id="1545482108">
          <w:marLeft w:val="640"/>
          <w:marRight w:val="0"/>
          <w:marTop w:val="0"/>
          <w:marBottom w:val="0"/>
          <w:divBdr>
            <w:top w:val="none" w:sz="0" w:space="0" w:color="auto"/>
            <w:left w:val="none" w:sz="0" w:space="0" w:color="auto"/>
            <w:bottom w:val="none" w:sz="0" w:space="0" w:color="auto"/>
            <w:right w:val="none" w:sz="0" w:space="0" w:color="auto"/>
          </w:divBdr>
        </w:div>
        <w:div w:id="1574585768">
          <w:marLeft w:val="640"/>
          <w:marRight w:val="0"/>
          <w:marTop w:val="0"/>
          <w:marBottom w:val="0"/>
          <w:divBdr>
            <w:top w:val="none" w:sz="0" w:space="0" w:color="auto"/>
            <w:left w:val="none" w:sz="0" w:space="0" w:color="auto"/>
            <w:bottom w:val="none" w:sz="0" w:space="0" w:color="auto"/>
            <w:right w:val="none" w:sz="0" w:space="0" w:color="auto"/>
          </w:divBdr>
        </w:div>
        <w:div w:id="1582524740">
          <w:marLeft w:val="640"/>
          <w:marRight w:val="0"/>
          <w:marTop w:val="0"/>
          <w:marBottom w:val="0"/>
          <w:divBdr>
            <w:top w:val="none" w:sz="0" w:space="0" w:color="auto"/>
            <w:left w:val="none" w:sz="0" w:space="0" w:color="auto"/>
            <w:bottom w:val="none" w:sz="0" w:space="0" w:color="auto"/>
            <w:right w:val="none" w:sz="0" w:space="0" w:color="auto"/>
          </w:divBdr>
        </w:div>
        <w:div w:id="1587835963">
          <w:marLeft w:val="640"/>
          <w:marRight w:val="0"/>
          <w:marTop w:val="0"/>
          <w:marBottom w:val="0"/>
          <w:divBdr>
            <w:top w:val="none" w:sz="0" w:space="0" w:color="auto"/>
            <w:left w:val="none" w:sz="0" w:space="0" w:color="auto"/>
            <w:bottom w:val="none" w:sz="0" w:space="0" w:color="auto"/>
            <w:right w:val="none" w:sz="0" w:space="0" w:color="auto"/>
          </w:divBdr>
        </w:div>
        <w:div w:id="1597598624">
          <w:marLeft w:val="640"/>
          <w:marRight w:val="0"/>
          <w:marTop w:val="0"/>
          <w:marBottom w:val="0"/>
          <w:divBdr>
            <w:top w:val="none" w:sz="0" w:space="0" w:color="auto"/>
            <w:left w:val="none" w:sz="0" w:space="0" w:color="auto"/>
            <w:bottom w:val="none" w:sz="0" w:space="0" w:color="auto"/>
            <w:right w:val="none" w:sz="0" w:space="0" w:color="auto"/>
          </w:divBdr>
        </w:div>
        <w:div w:id="1647588662">
          <w:marLeft w:val="640"/>
          <w:marRight w:val="0"/>
          <w:marTop w:val="0"/>
          <w:marBottom w:val="0"/>
          <w:divBdr>
            <w:top w:val="none" w:sz="0" w:space="0" w:color="auto"/>
            <w:left w:val="none" w:sz="0" w:space="0" w:color="auto"/>
            <w:bottom w:val="none" w:sz="0" w:space="0" w:color="auto"/>
            <w:right w:val="none" w:sz="0" w:space="0" w:color="auto"/>
          </w:divBdr>
        </w:div>
        <w:div w:id="1649901136">
          <w:marLeft w:val="640"/>
          <w:marRight w:val="0"/>
          <w:marTop w:val="0"/>
          <w:marBottom w:val="0"/>
          <w:divBdr>
            <w:top w:val="none" w:sz="0" w:space="0" w:color="auto"/>
            <w:left w:val="none" w:sz="0" w:space="0" w:color="auto"/>
            <w:bottom w:val="none" w:sz="0" w:space="0" w:color="auto"/>
            <w:right w:val="none" w:sz="0" w:space="0" w:color="auto"/>
          </w:divBdr>
        </w:div>
        <w:div w:id="1670059431">
          <w:marLeft w:val="640"/>
          <w:marRight w:val="0"/>
          <w:marTop w:val="0"/>
          <w:marBottom w:val="0"/>
          <w:divBdr>
            <w:top w:val="none" w:sz="0" w:space="0" w:color="auto"/>
            <w:left w:val="none" w:sz="0" w:space="0" w:color="auto"/>
            <w:bottom w:val="none" w:sz="0" w:space="0" w:color="auto"/>
            <w:right w:val="none" w:sz="0" w:space="0" w:color="auto"/>
          </w:divBdr>
        </w:div>
        <w:div w:id="1674720823">
          <w:marLeft w:val="640"/>
          <w:marRight w:val="0"/>
          <w:marTop w:val="0"/>
          <w:marBottom w:val="0"/>
          <w:divBdr>
            <w:top w:val="none" w:sz="0" w:space="0" w:color="auto"/>
            <w:left w:val="none" w:sz="0" w:space="0" w:color="auto"/>
            <w:bottom w:val="none" w:sz="0" w:space="0" w:color="auto"/>
            <w:right w:val="none" w:sz="0" w:space="0" w:color="auto"/>
          </w:divBdr>
        </w:div>
        <w:div w:id="1681658329">
          <w:marLeft w:val="640"/>
          <w:marRight w:val="0"/>
          <w:marTop w:val="0"/>
          <w:marBottom w:val="0"/>
          <w:divBdr>
            <w:top w:val="none" w:sz="0" w:space="0" w:color="auto"/>
            <w:left w:val="none" w:sz="0" w:space="0" w:color="auto"/>
            <w:bottom w:val="none" w:sz="0" w:space="0" w:color="auto"/>
            <w:right w:val="none" w:sz="0" w:space="0" w:color="auto"/>
          </w:divBdr>
        </w:div>
        <w:div w:id="1687756246">
          <w:marLeft w:val="640"/>
          <w:marRight w:val="0"/>
          <w:marTop w:val="0"/>
          <w:marBottom w:val="0"/>
          <w:divBdr>
            <w:top w:val="none" w:sz="0" w:space="0" w:color="auto"/>
            <w:left w:val="none" w:sz="0" w:space="0" w:color="auto"/>
            <w:bottom w:val="none" w:sz="0" w:space="0" w:color="auto"/>
            <w:right w:val="none" w:sz="0" w:space="0" w:color="auto"/>
          </w:divBdr>
        </w:div>
        <w:div w:id="1690763291">
          <w:marLeft w:val="640"/>
          <w:marRight w:val="0"/>
          <w:marTop w:val="0"/>
          <w:marBottom w:val="0"/>
          <w:divBdr>
            <w:top w:val="none" w:sz="0" w:space="0" w:color="auto"/>
            <w:left w:val="none" w:sz="0" w:space="0" w:color="auto"/>
            <w:bottom w:val="none" w:sz="0" w:space="0" w:color="auto"/>
            <w:right w:val="none" w:sz="0" w:space="0" w:color="auto"/>
          </w:divBdr>
        </w:div>
        <w:div w:id="1695184261">
          <w:marLeft w:val="640"/>
          <w:marRight w:val="0"/>
          <w:marTop w:val="0"/>
          <w:marBottom w:val="0"/>
          <w:divBdr>
            <w:top w:val="none" w:sz="0" w:space="0" w:color="auto"/>
            <w:left w:val="none" w:sz="0" w:space="0" w:color="auto"/>
            <w:bottom w:val="none" w:sz="0" w:space="0" w:color="auto"/>
            <w:right w:val="none" w:sz="0" w:space="0" w:color="auto"/>
          </w:divBdr>
        </w:div>
        <w:div w:id="1724284739">
          <w:marLeft w:val="640"/>
          <w:marRight w:val="0"/>
          <w:marTop w:val="0"/>
          <w:marBottom w:val="0"/>
          <w:divBdr>
            <w:top w:val="none" w:sz="0" w:space="0" w:color="auto"/>
            <w:left w:val="none" w:sz="0" w:space="0" w:color="auto"/>
            <w:bottom w:val="none" w:sz="0" w:space="0" w:color="auto"/>
            <w:right w:val="none" w:sz="0" w:space="0" w:color="auto"/>
          </w:divBdr>
        </w:div>
        <w:div w:id="1743135252">
          <w:marLeft w:val="640"/>
          <w:marRight w:val="0"/>
          <w:marTop w:val="0"/>
          <w:marBottom w:val="0"/>
          <w:divBdr>
            <w:top w:val="none" w:sz="0" w:space="0" w:color="auto"/>
            <w:left w:val="none" w:sz="0" w:space="0" w:color="auto"/>
            <w:bottom w:val="none" w:sz="0" w:space="0" w:color="auto"/>
            <w:right w:val="none" w:sz="0" w:space="0" w:color="auto"/>
          </w:divBdr>
        </w:div>
        <w:div w:id="1767538069">
          <w:marLeft w:val="640"/>
          <w:marRight w:val="0"/>
          <w:marTop w:val="0"/>
          <w:marBottom w:val="0"/>
          <w:divBdr>
            <w:top w:val="none" w:sz="0" w:space="0" w:color="auto"/>
            <w:left w:val="none" w:sz="0" w:space="0" w:color="auto"/>
            <w:bottom w:val="none" w:sz="0" w:space="0" w:color="auto"/>
            <w:right w:val="none" w:sz="0" w:space="0" w:color="auto"/>
          </w:divBdr>
        </w:div>
        <w:div w:id="1773669126">
          <w:marLeft w:val="640"/>
          <w:marRight w:val="0"/>
          <w:marTop w:val="0"/>
          <w:marBottom w:val="0"/>
          <w:divBdr>
            <w:top w:val="none" w:sz="0" w:space="0" w:color="auto"/>
            <w:left w:val="none" w:sz="0" w:space="0" w:color="auto"/>
            <w:bottom w:val="none" w:sz="0" w:space="0" w:color="auto"/>
            <w:right w:val="none" w:sz="0" w:space="0" w:color="auto"/>
          </w:divBdr>
        </w:div>
        <w:div w:id="1773745756">
          <w:marLeft w:val="640"/>
          <w:marRight w:val="0"/>
          <w:marTop w:val="0"/>
          <w:marBottom w:val="0"/>
          <w:divBdr>
            <w:top w:val="none" w:sz="0" w:space="0" w:color="auto"/>
            <w:left w:val="none" w:sz="0" w:space="0" w:color="auto"/>
            <w:bottom w:val="none" w:sz="0" w:space="0" w:color="auto"/>
            <w:right w:val="none" w:sz="0" w:space="0" w:color="auto"/>
          </w:divBdr>
        </w:div>
        <w:div w:id="1827044414">
          <w:marLeft w:val="640"/>
          <w:marRight w:val="0"/>
          <w:marTop w:val="0"/>
          <w:marBottom w:val="0"/>
          <w:divBdr>
            <w:top w:val="none" w:sz="0" w:space="0" w:color="auto"/>
            <w:left w:val="none" w:sz="0" w:space="0" w:color="auto"/>
            <w:bottom w:val="none" w:sz="0" w:space="0" w:color="auto"/>
            <w:right w:val="none" w:sz="0" w:space="0" w:color="auto"/>
          </w:divBdr>
        </w:div>
        <w:div w:id="1834564898">
          <w:marLeft w:val="640"/>
          <w:marRight w:val="0"/>
          <w:marTop w:val="0"/>
          <w:marBottom w:val="0"/>
          <w:divBdr>
            <w:top w:val="none" w:sz="0" w:space="0" w:color="auto"/>
            <w:left w:val="none" w:sz="0" w:space="0" w:color="auto"/>
            <w:bottom w:val="none" w:sz="0" w:space="0" w:color="auto"/>
            <w:right w:val="none" w:sz="0" w:space="0" w:color="auto"/>
          </w:divBdr>
        </w:div>
        <w:div w:id="1842115315">
          <w:marLeft w:val="640"/>
          <w:marRight w:val="0"/>
          <w:marTop w:val="0"/>
          <w:marBottom w:val="0"/>
          <w:divBdr>
            <w:top w:val="none" w:sz="0" w:space="0" w:color="auto"/>
            <w:left w:val="none" w:sz="0" w:space="0" w:color="auto"/>
            <w:bottom w:val="none" w:sz="0" w:space="0" w:color="auto"/>
            <w:right w:val="none" w:sz="0" w:space="0" w:color="auto"/>
          </w:divBdr>
        </w:div>
        <w:div w:id="1872301753">
          <w:marLeft w:val="640"/>
          <w:marRight w:val="0"/>
          <w:marTop w:val="0"/>
          <w:marBottom w:val="0"/>
          <w:divBdr>
            <w:top w:val="none" w:sz="0" w:space="0" w:color="auto"/>
            <w:left w:val="none" w:sz="0" w:space="0" w:color="auto"/>
            <w:bottom w:val="none" w:sz="0" w:space="0" w:color="auto"/>
            <w:right w:val="none" w:sz="0" w:space="0" w:color="auto"/>
          </w:divBdr>
        </w:div>
        <w:div w:id="1889300994">
          <w:marLeft w:val="640"/>
          <w:marRight w:val="0"/>
          <w:marTop w:val="0"/>
          <w:marBottom w:val="0"/>
          <w:divBdr>
            <w:top w:val="none" w:sz="0" w:space="0" w:color="auto"/>
            <w:left w:val="none" w:sz="0" w:space="0" w:color="auto"/>
            <w:bottom w:val="none" w:sz="0" w:space="0" w:color="auto"/>
            <w:right w:val="none" w:sz="0" w:space="0" w:color="auto"/>
          </w:divBdr>
        </w:div>
        <w:div w:id="1893688502">
          <w:marLeft w:val="640"/>
          <w:marRight w:val="0"/>
          <w:marTop w:val="0"/>
          <w:marBottom w:val="0"/>
          <w:divBdr>
            <w:top w:val="none" w:sz="0" w:space="0" w:color="auto"/>
            <w:left w:val="none" w:sz="0" w:space="0" w:color="auto"/>
            <w:bottom w:val="none" w:sz="0" w:space="0" w:color="auto"/>
            <w:right w:val="none" w:sz="0" w:space="0" w:color="auto"/>
          </w:divBdr>
        </w:div>
        <w:div w:id="1893691102">
          <w:marLeft w:val="640"/>
          <w:marRight w:val="0"/>
          <w:marTop w:val="0"/>
          <w:marBottom w:val="0"/>
          <w:divBdr>
            <w:top w:val="none" w:sz="0" w:space="0" w:color="auto"/>
            <w:left w:val="none" w:sz="0" w:space="0" w:color="auto"/>
            <w:bottom w:val="none" w:sz="0" w:space="0" w:color="auto"/>
            <w:right w:val="none" w:sz="0" w:space="0" w:color="auto"/>
          </w:divBdr>
        </w:div>
        <w:div w:id="1935741515">
          <w:marLeft w:val="640"/>
          <w:marRight w:val="0"/>
          <w:marTop w:val="0"/>
          <w:marBottom w:val="0"/>
          <w:divBdr>
            <w:top w:val="none" w:sz="0" w:space="0" w:color="auto"/>
            <w:left w:val="none" w:sz="0" w:space="0" w:color="auto"/>
            <w:bottom w:val="none" w:sz="0" w:space="0" w:color="auto"/>
            <w:right w:val="none" w:sz="0" w:space="0" w:color="auto"/>
          </w:divBdr>
        </w:div>
        <w:div w:id="1950626132">
          <w:marLeft w:val="640"/>
          <w:marRight w:val="0"/>
          <w:marTop w:val="0"/>
          <w:marBottom w:val="0"/>
          <w:divBdr>
            <w:top w:val="none" w:sz="0" w:space="0" w:color="auto"/>
            <w:left w:val="none" w:sz="0" w:space="0" w:color="auto"/>
            <w:bottom w:val="none" w:sz="0" w:space="0" w:color="auto"/>
            <w:right w:val="none" w:sz="0" w:space="0" w:color="auto"/>
          </w:divBdr>
        </w:div>
        <w:div w:id="1973554071">
          <w:marLeft w:val="640"/>
          <w:marRight w:val="0"/>
          <w:marTop w:val="0"/>
          <w:marBottom w:val="0"/>
          <w:divBdr>
            <w:top w:val="none" w:sz="0" w:space="0" w:color="auto"/>
            <w:left w:val="none" w:sz="0" w:space="0" w:color="auto"/>
            <w:bottom w:val="none" w:sz="0" w:space="0" w:color="auto"/>
            <w:right w:val="none" w:sz="0" w:space="0" w:color="auto"/>
          </w:divBdr>
        </w:div>
        <w:div w:id="1979530580">
          <w:marLeft w:val="640"/>
          <w:marRight w:val="0"/>
          <w:marTop w:val="0"/>
          <w:marBottom w:val="0"/>
          <w:divBdr>
            <w:top w:val="none" w:sz="0" w:space="0" w:color="auto"/>
            <w:left w:val="none" w:sz="0" w:space="0" w:color="auto"/>
            <w:bottom w:val="none" w:sz="0" w:space="0" w:color="auto"/>
            <w:right w:val="none" w:sz="0" w:space="0" w:color="auto"/>
          </w:divBdr>
        </w:div>
        <w:div w:id="1983390065">
          <w:marLeft w:val="640"/>
          <w:marRight w:val="0"/>
          <w:marTop w:val="0"/>
          <w:marBottom w:val="0"/>
          <w:divBdr>
            <w:top w:val="none" w:sz="0" w:space="0" w:color="auto"/>
            <w:left w:val="none" w:sz="0" w:space="0" w:color="auto"/>
            <w:bottom w:val="none" w:sz="0" w:space="0" w:color="auto"/>
            <w:right w:val="none" w:sz="0" w:space="0" w:color="auto"/>
          </w:divBdr>
        </w:div>
        <w:div w:id="1987395520">
          <w:marLeft w:val="640"/>
          <w:marRight w:val="0"/>
          <w:marTop w:val="0"/>
          <w:marBottom w:val="0"/>
          <w:divBdr>
            <w:top w:val="none" w:sz="0" w:space="0" w:color="auto"/>
            <w:left w:val="none" w:sz="0" w:space="0" w:color="auto"/>
            <w:bottom w:val="none" w:sz="0" w:space="0" w:color="auto"/>
            <w:right w:val="none" w:sz="0" w:space="0" w:color="auto"/>
          </w:divBdr>
        </w:div>
        <w:div w:id="2007245564">
          <w:marLeft w:val="640"/>
          <w:marRight w:val="0"/>
          <w:marTop w:val="0"/>
          <w:marBottom w:val="0"/>
          <w:divBdr>
            <w:top w:val="none" w:sz="0" w:space="0" w:color="auto"/>
            <w:left w:val="none" w:sz="0" w:space="0" w:color="auto"/>
            <w:bottom w:val="none" w:sz="0" w:space="0" w:color="auto"/>
            <w:right w:val="none" w:sz="0" w:space="0" w:color="auto"/>
          </w:divBdr>
        </w:div>
        <w:div w:id="2009359161">
          <w:marLeft w:val="640"/>
          <w:marRight w:val="0"/>
          <w:marTop w:val="0"/>
          <w:marBottom w:val="0"/>
          <w:divBdr>
            <w:top w:val="none" w:sz="0" w:space="0" w:color="auto"/>
            <w:left w:val="none" w:sz="0" w:space="0" w:color="auto"/>
            <w:bottom w:val="none" w:sz="0" w:space="0" w:color="auto"/>
            <w:right w:val="none" w:sz="0" w:space="0" w:color="auto"/>
          </w:divBdr>
        </w:div>
        <w:div w:id="2028754584">
          <w:marLeft w:val="640"/>
          <w:marRight w:val="0"/>
          <w:marTop w:val="0"/>
          <w:marBottom w:val="0"/>
          <w:divBdr>
            <w:top w:val="none" w:sz="0" w:space="0" w:color="auto"/>
            <w:left w:val="none" w:sz="0" w:space="0" w:color="auto"/>
            <w:bottom w:val="none" w:sz="0" w:space="0" w:color="auto"/>
            <w:right w:val="none" w:sz="0" w:space="0" w:color="auto"/>
          </w:divBdr>
        </w:div>
        <w:div w:id="2029715908">
          <w:marLeft w:val="640"/>
          <w:marRight w:val="0"/>
          <w:marTop w:val="0"/>
          <w:marBottom w:val="0"/>
          <w:divBdr>
            <w:top w:val="none" w:sz="0" w:space="0" w:color="auto"/>
            <w:left w:val="none" w:sz="0" w:space="0" w:color="auto"/>
            <w:bottom w:val="none" w:sz="0" w:space="0" w:color="auto"/>
            <w:right w:val="none" w:sz="0" w:space="0" w:color="auto"/>
          </w:divBdr>
        </w:div>
        <w:div w:id="2063211808">
          <w:marLeft w:val="640"/>
          <w:marRight w:val="0"/>
          <w:marTop w:val="0"/>
          <w:marBottom w:val="0"/>
          <w:divBdr>
            <w:top w:val="none" w:sz="0" w:space="0" w:color="auto"/>
            <w:left w:val="none" w:sz="0" w:space="0" w:color="auto"/>
            <w:bottom w:val="none" w:sz="0" w:space="0" w:color="auto"/>
            <w:right w:val="none" w:sz="0" w:space="0" w:color="auto"/>
          </w:divBdr>
        </w:div>
        <w:div w:id="2097046470">
          <w:marLeft w:val="640"/>
          <w:marRight w:val="0"/>
          <w:marTop w:val="0"/>
          <w:marBottom w:val="0"/>
          <w:divBdr>
            <w:top w:val="none" w:sz="0" w:space="0" w:color="auto"/>
            <w:left w:val="none" w:sz="0" w:space="0" w:color="auto"/>
            <w:bottom w:val="none" w:sz="0" w:space="0" w:color="auto"/>
            <w:right w:val="none" w:sz="0" w:space="0" w:color="auto"/>
          </w:divBdr>
        </w:div>
        <w:div w:id="2137871439">
          <w:marLeft w:val="640"/>
          <w:marRight w:val="0"/>
          <w:marTop w:val="0"/>
          <w:marBottom w:val="0"/>
          <w:divBdr>
            <w:top w:val="none" w:sz="0" w:space="0" w:color="auto"/>
            <w:left w:val="none" w:sz="0" w:space="0" w:color="auto"/>
            <w:bottom w:val="none" w:sz="0" w:space="0" w:color="auto"/>
            <w:right w:val="none" w:sz="0" w:space="0" w:color="auto"/>
          </w:divBdr>
        </w:div>
      </w:divsChild>
    </w:div>
    <w:div w:id="130247116">
      <w:bodyDiv w:val="1"/>
      <w:marLeft w:val="0"/>
      <w:marRight w:val="0"/>
      <w:marTop w:val="0"/>
      <w:marBottom w:val="0"/>
      <w:divBdr>
        <w:top w:val="none" w:sz="0" w:space="0" w:color="auto"/>
        <w:left w:val="none" w:sz="0" w:space="0" w:color="auto"/>
        <w:bottom w:val="none" w:sz="0" w:space="0" w:color="auto"/>
        <w:right w:val="none" w:sz="0" w:space="0" w:color="auto"/>
      </w:divBdr>
      <w:divsChild>
        <w:div w:id="1004937938">
          <w:marLeft w:val="640"/>
          <w:marRight w:val="0"/>
          <w:marTop w:val="0"/>
          <w:marBottom w:val="0"/>
          <w:divBdr>
            <w:top w:val="none" w:sz="0" w:space="0" w:color="auto"/>
            <w:left w:val="none" w:sz="0" w:space="0" w:color="auto"/>
            <w:bottom w:val="none" w:sz="0" w:space="0" w:color="auto"/>
            <w:right w:val="none" w:sz="0" w:space="0" w:color="auto"/>
          </w:divBdr>
        </w:div>
        <w:div w:id="1522167125">
          <w:marLeft w:val="640"/>
          <w:marRight w:val="0"/>
          <w:marTop w:val="0"/>
          <w:marBottom w:val="0"/>
          <w:divBdr>
            <w:top w:val="none" w:sz="0" w:space="0" w:color="auto"/>
            <w:left w:val="none" w:sz="0" w:space="0" w:color="auto"/>
            <w:bottom w:val="none" w:sz="0" w:space="0" w:color="auto"/>
            <w:right w:val="none" w:sz="0" w:space="0" w:color="auto"/>
          </w:divBdr>
        </w:div>
        <w:div w:id="113409719">
          <w:marLeft w:val="640"/>
          <w:marRight w:val="0"/>
          <w:marTop w:val="0"/>
          <w:marBottom w:val="0"/>
          <w:divBdr>
            <w:top w:val="none" w:sz="0" w:space="0" w:color="auto"/>
            <w:left w:val="none" w:sz="0" w:space="0" w:color="auto"/>
            <w:bottom w:val="none" w:sz="0" w:space="0" w:color="auto"/>
            <w:right w:val="none" w:sz="0" w:space="0" w:color="auto"/>
          </w:divBdr>
        </w:div>
        <w:div w:id="1569875627">
          <w:marLeft w:val="640"/>
          <w:marRight w:val="0"/>
          <w:marTop w:val="0"/>
          <w:marBottom w:val="0"/>
          <w:divBdr>
            <w:top w:val="none" w:sz="0" w:space="0" w:color="auto"/>
            <w:left w:val="none" w:sz="0" w:space="0" w:color="auto"/>
            <w:bottom w:val="none" w:sz="0" w:space="0" w:color="auto"/>
            <w:right w:val="none" w:sz="0" w:space="0" w:color="auto"/>
          </w:divBdr>
        </w:div>
        <w:div w:id="1575317434">
          <w:marLeft w:val="640"/>
          <w:marRight w:val="0"/>
          <w:marTop w:val="0"/>
          <w:marBottom w:val="0"/>
          <w:divBdr>
            <w:top w:val="none" w:sz="0" w:space="0" w:color="auto"/>
            <w:left w:val="none" w:sz="0" w:space="0" w:color="auto"/>
            <w:bottom w:val="none" w:sz="0" w:space="0" w:color="auto"/>
            <w:right w:val="none" w:sz="0" w:space="0" w:color="auto"/>
          </w:divBdr>
        </w:div>
        <w:div w:id="1753620488">
          <w:marLeft w:val="640"/>
          <w:marRight w:val="0"/>
          <w:marTop w:val="0"/>
          <w:marBottom w:val="0"/>
          <w:divBdr>
            <w:top w:val="none" w:sz="0" w:space="0" w:color="auto"/>
            <w:left w:val="none" w:sz="0" w:space="0" w:color="auto"/>
            <w:bottom w:val="none" w:sz="0" w:space="0" w:color="auto"/>
            <w:right w:val="none" w:sz="0" w:space="0" w:color="auto"/>
          </w:divBdr>
        </w:div>
        <w:div w:id="1680616406">
          <w:marLeft w:val="640"/>
          <w:marRight w:val="0"/>
          <w:marTop w:val="0"/>
          <w:marBottom w:val="0"/>
          <w:divBdr>
            <w:top w:val="none" w:sz="0" w:space="0" w:color="auto"/>
            <w:left w:val="none" w:sz="0" w:space="0" w:color="auto"/>
            <w:bottom w:val="none" w:sz="0" w:space="0" w:color="auto"/>
            <w:right w:val="none" w:sz="0" w:space="0" w:color="auto"/>
          </w:divBdr>
        </w:div>
        <w:div w:id="1400520873">
          <w:marLeft w:val="640"/>
          <w:marRight w:val="0"/>
          <w:marTop w:val="0"/>
          <w:marBottom w:val="0"/>
          <w:divBdr>
            <w:top w:val="none" w:sz="0" w:space="0" w:color="auto"/>
            <w:left w:val="none" w:sz="0" w:space="0" w:color="auto"/>
            <w:bottom w:val="none" w:sz="0" w:space="0" w:color="auto"/>
            <w:right w:val="none" w:sz="0" w:space="0" w:color="auto"/>
          </w:divBdr>
        </w:div>
        <w:div w:id="465515143">
          <w:marLeft w:val="640"/>
          <w:marRight w:val="0"/>
          <w:marTop w:val="0"/>
          <w:marBottom w:val="0"/>
          <w:divBdr>
            <w:top w:val="none" w:sz="0" w:space="0" w:color="auto"/>
            <w:left w:val="none" w:sz="0" w:space="0" w:color="auto"/>
            <w:bottom w:val="none" w:sz="0" w:space="0" w:color="auto"/>
            <w:right w:val="none" w:sz="0" w:space="0" w:color="auto"/>
          </w:divBdr>
        </w:div>
        <w:div w:id="148792178">
          <w:marLeft w:val="640"/>
          <w:marRight w:val="0"/>
          <w:marTop w:val="0"/>
          <w:marBottom w:val="0"/>
          <w:divBdr>
            <w:top w:val="none" w:sz="0" w:space="0" w:color="auto"/>
            <w:left w:val="none" w:sz="0" w:space="0" w:color="auto"/>
            <w:bottom w:val="none" w:sz="0" w:space="0" w:color="auto"/>
            <w:right w:val="none" w:sz="0" w:space="0" w:color="auto"/>
          </w:divBdr>
        </w:div>
        <w:div w:id="1082988708">
          <w:marLeft w:val="640"/>
          <w:marRight w:val="0"/>
          <w:marTop w:val="0"/>
          <w:marBottom w:val="0"/>
          <w:divBdr>
            <w:top w:val="none" w:sz="0" w:space="0" w:color="auto"/>
            <w:left w:val="none" w:sz="0" w:space="0" w:color="auto"/>
            <w:bottom w:val="none" w:sz="0" w:space="0" w:color="auto"/>
            <w:right w:val="none" w:sz="0" w:space="0" w:color="auto"/>
          </w:divBdr>
        </w:div>
        <w:div w:id="1477063412">
          <w:marLeft w:val="640"/>
          <w:marRight w:val="0"/>
          <w:marTop w:val="0"/>
          <w:marBottom w:val="0"/>
          <w:divBdr>
            <w:top w:val="none" w:sz="0" w:space="0" w:color="auto"/>
            <w:left w:val="none" w:sz="0" w:space="0" w:color="auto"/>
            <w:bottom w:val="none" w:sz="0" w:space="0" w:color="auto"/>
            <w:right w:val="none" w:sz="0" w:space="0" w:color="auto"/>
          </w:divBdr>
        </w:div>
        <w:div w:id="1520316886">
          <w:marLeft w:val="640"/>
          <w:marRight w:val="0"/>
          <w:marTop w:val="0"/>
          <w:marBottom w:val="0"/>
          <w:divBdr>
            <w:top w:val="none" w:sz="0" w:space="0" w:color="auto"/>
            <w:left w:val="none" w:sz="0" w:space="0" w:color="auto"/>
            <w:bottom w:val="none" w:sz="0" w:space="0" w:color="auto"/>
            <w:right w:val="none" w:sz="0" w:space="0" w:color="auto"/>
          </w:divBdr>
        </w:div>
        <w:div w:id="1892615466">
          <w:marLeft w:val="640"/>
          <w:marRight w:val="0"/>
          <w:marTop w:val="0"/>
          <w:marBottom w:val="0"/>
          <w:divBdr>
            <w:top w:val="none" w:sz="0" w:space="0" w:color="auto"/>
            <w:left w:val="none" w:sz="0" w:space="0" w:color="auto"/>
            <w:bottom w:val="none" w:sz="0" w:space="0" w:color="auto"/>
            <w:right w:val="none" w:sz="0" w:space="0" w:color="auto"/>
          </w:divBdr>
        </w:div>
        <w:div w:id="861279978">
          <w:marLeft w:val="640"/>
          <w:marRight w:val="0"/>
          <w:marTop w:val="0"/>
          <w:marBottom w:val="0"/>
          <w:divBdr>
            <w:top w:val="none" w:sz="0" w:space="0" w:color="auto"/>
            <w:left w:val="none" w:sz="0" w:space="0" w:color="auto"/>
            <w:bottom w:val="none" w:sz="0" w:space="0" w:color="auto"/>
            <w:right w:val="none" w:sz="0" w:space="0" w:color="auto"/>
          </w:divBdr>
        </w:div>
        <w:div w:id="485123593">
          <w:marLeft w:val="640"/>
          <w:marRight w:val="0"/>
          <w:marTop w:val="0"/>
          <w:marBottom w:val="0"/>
          <w:divBdr>
            <w:top w:val="none" w:sz="0" w:space="0" w:color="auto"/>
            <w:left w:val="none" w:sz="0" w:space="0" w:color="auto"/>
            <w:bottom w:val="none" w:sz="0" w:space="0" w:color="auto"/>
            <w:right w:val="none" w:sz="0" w:space="0" w:color="auto"/>
          </w:divBdr>
        </w:div>
        <w:div w:id="172959639">
          <w:marLeft w:val="640"/>
          <w:marRight w:val="0"/>
          <w:marTop w:val="0"/>
          <w:marBottom w:val="0"/>
          <w:divBdr>
            <w:top w:val="none" w:sz="0" w:space="0" w:color="auto"/>
            <w:left w:val="none" w:sz="0" w:space="0" w:color="auto"/>
            <w:bottom w:val="none" w:sz="0" w:space="0" w:color="auto"/>
            <w:right w:val="none" w:sz="0" w:space="0" w:color="auto"/>
          </w:divBdr>
        </w:div>
        <w:div w:id="1764885360">
          <w:marLeft w:val="640"/>
          <w:marRight w:val="0"/>
          <w:marTop w:val="0"/>
          <w:marBottom w:val="0"/>
          <w:divBdr>
            <w:top w:val="none" w:sz="0" w:space="0" w:color="auto"/>
            <w:left w:val="none" w:sz="0" w:space="0" w:color="auto"/>
            <w:bottom w:val="none" w:sz="0" w:space="0" w:color="auto"/>
            <w:right w:val="none" w:sz="0" w:space="0" w:color="auto"/>
          </w:divBdr>
        </w:div>
        <w:div w:id="1940285071">
          <w:marLeft w:val="640"/>
          <w:marRight w:val="0"/>
          <w:marTop w:val="0"/>
          <w:marBottom w:val="0"/>
          <w:divBdr>
            <w:top w:val="none" w:sz="0" w:space="0" w:color="auto"/>
            <w:left w:val="none" w:sz="0" w:space="0" w:color="auto"/>
            <w:bottom w:val="none" w:sz="0" w:space="0" w:color="auto"/>
            <w:right w:val="none" w:sz="0" w:space="0" w:color="auto"/>
          </w:divBdr>
        </w:div>
        <w:div w:id="492379646">
          <w:marLeft w:val="640"/>
          <w:marRight w:val="0"/>
          <w:marTop w:val="0"/>
          <w:marBottom w:val="0"/>
          <w:divBdr>
            <w:top w:val="none" w:sz="0" w:space="0" w:color="auto"/>
            <w:left w:val="none" w:sz="0" w:space="0" w:color="auto"/>
            <w:bottom w:val="none" w:sz="0" w:space="0" w:color="auto"/>
            <w:right w:val="none" w:sz="0" w:space="0" w:color="auto"/>
          </w:divBdr>
        </w:div>
        <w:div w:id="407071216">
          <w:marLeft w:val="640"/>
          <w:marRight w:val="0"/>
          <w:marTop w:val="0"/>
          <w:marBottom w:val="0"/>
          <w:divBdr>
            <w:top w:val="none" w:sz="0" w:space="0" w:color="auto"/>
            <w:left w:val="none" w:sz="0" w:space="0" w:color="auto"/>
            <w:bottom w:val="none" w:sz="0" w:space="0" w:color="auto"/>
            <w:right w:val="none" w:sz="0" w:space="0" w:color="auto"/>
          </w:divBdr>
        </w:div>
        <w:div w:id="1151101145">
          <w:marLeft w:val="640"/>
          <w:marRight w:val="0"/>
          <w:marTop w:val="0"/>
          <w:marBottom w:val="0"/>
          <w:divBdr>
            <w:top w:val="none" w:sz="0" w:space="0" w:color="auto"/>
            <w:left w:val="none" w:sz="0" w:space="0" w:color="auto"/>
            <w:bottom w:val="none" w:sz="0" w:space="0" w:color="auto"/>
            <w:right w:val="none" w:sz="0" w:space="0" w:color="auto"/>
          </w:divBdr>
        </w:div>
        <w:div w:id="2039381377">
          <w:marLeft w:val="640"/>
          <w:marRight w:val="0"/>
          <w:marTop w:val="0"/>
          <w:marBottom w:val="0"/>
          <w:divBdr>
            <w:top w:val="none" w:sz="0" w:space="0" w:color="auto"/>
            <w:left w:val="none" w:sz="0" w:space="0" w:color="auto"/>
            <w:bottom w:val="none" w:sz="0" w:space="0" w:color="auto"/>
            <w:right w:val="none" w:sz="0" w:space="0" w:color="auto"/>
          </w:divBdr>
        </w:div>
        <w:div w:id="1978412769">
          <w:marLeft w:val="640"/>
          <w:marRight w:val="0"/>
          <w:marTop w:val="0"/>
          <w:marBottom w:val="0"/>
          <w:divBdr>
            <w:top w:val="none" w:sz="0" w:space="0" w:color="auto"/>
            <w:left w:val="none" w:sz="0" w:space="0" w:color="auto"/>
            <w:bottom w:val="none" w:sz="0" w:space="0" w:color="auto"/>
            <w:right w:val="none" w:sz="0" w:space="0" w:color="auto"/>
          </w:divBdr>
        </w:div>
        <w:div w:id="136650334">
          <w:marLeft w:val="640"/>
          <w:marRight w:val="0"/>
          <w:marTop w:val="0"/>
          <w:marBottom w:val="0"/>
          <w:divBdr>
            <w:top w:val="none" w:sz="0" w:space="0" w:color="auto"/>
            <w:left w:val="none" w:sz="0" w:space="0" w:color="auto"/>
            <w:bottom w:val="none" w:sz="0" w:space="0" w:color="auto"/>
            <w:right w:val="none" w:sz="0" w:space="0" w:color="auto"/>
          </w:divBdr>
        </w:div>
        <w:div w:id="188372951">
          <w:marLeft w:val="640"/>
          <w:marRight w:val="0"/>
          <w:marTop w:val="0"/>
          <w:marBottom w:val="0"/>
          <w:divBdr>
            <w:top w:val="none" w:sz="0" w:space="0" w:color="auto"/>
            <w:left w:val="none" w:sz="0" w:space="0" w:color="auto"/>
            <w:bottom w:val="none" w:sz="0" w:space="0" w:color="auto"/>
            <w:right w:val="none" w:sz="0" w:space="0" w:color="auto"/>
          </w:divBdr>
        </w:div>
        <w:div w:id="1826389302">
          <w:marLeft w:val="640"/>
          <w:marRight w:val="0"/>
          <w:marTop w:val="0"/>
          <w:marBottom w:val="0"/>
          <w:divBdr>
            <w:top w:val="none" w:sz="0" w:space="0" w:color="auto"/>
            <w:left w:val="none" w:sz="0" w:space="0" w:color="auto"/>
            <w:bottom w:val="none" w:sz="0" w:space="0" w:color="auto"/>
            <w:right w:val="none" w:sz="0" w:space="0" w:color="auto"/>
          </w:divBdr>
        </w:div>
        <w:div w:id="504712686">
          <w:marLeft w:val="640"/>
          <w:marRight w:val="0"/>
          <w:marTop w:val="0"/>
          <w:marBottom w:val="0"/>
          <w:divBdr>
            <w:top w:val="none" w:sz="0" w:space="0" w:color="auto"/>
            <w:left w:val="none" w:sz="0" w:space="0" w:color="auto"/>
            <w:bottom w:val="none" w:sz="0" w:space="0" w:color="auto"/>
            <w:right w:val="none" w:sz="0" w:space="0" w:color="auto"/>
          </w:divBdr>
        </w:div>
        <w:div w:id="1165974133">
          <w:marLeft w:val="640"/>
          <w:marRight w:val="0"/>
          <w:marTop w:val="0"/>
          <w:marBottom w:val="0"/>
          <w:divBdr>
            <w:top w:val="none" w:sz="0" w:space="0" w:color="auto"/>
            <w:left w:val="none" w:sz="0" w:space="0" w:color="auto"/>
            <w:bottom w:val="none" w:sz="0" w:space="0" w:color="auto"/>
            <w:right w:val="none" w:sz="0" w:space="0" w:color="auto"/>
          </w:divBdr>
        </w:div>
        <w:div w:id="1394429992">
          <w:marLeft w:val="640"/>
          <w:marRight w:val="0"/>
          <w:marTop w:val="0"/>
          <w:marBottom w:val="0"/>
          <w:divBdr>
            <w:top w:val="none" w:sz="0" w:space="0" w:color="auto"/>
            <w:left w:val="none" w:sz="0" w:space="0" w:color="auto"/>
            <w:bottom w:val="none" w:sz="0" w:space="0" w:color="auto"/>
            <w:right w:val="none" w:sz="0" w:space="0" w:color="auto"/>
          </w:divBdr>
        </w:div>
        <w:div w:id="584844438">
          <w:marLeft w:val="640"/>
          <w:marRight w:val="0"/>
          <w:marTop w:val="0"/>
          <w:marBottom w:val="0"/>
          <w:divBdr>
            <w:top w:val="none" w:sz="0" w:space="0" w:color="auto"/>
            <w:left w:val="none" w:sz="0" w:space="0" w:color="auto"/>
            <w:bottom w:val="none" w:sz="0" w:space="0" w:color="auto"/>
            <w:right w:val="none" w:sz="0" w:space="0" w:color="auto"/>
          </w:divBdr>
        </w:div>
        <w:div w:id="2058774637">
          <w:marLeft w:val="640"/>
          <w:marRight w:val="0"/>
          <w:marTop w:val="0"/>
          <w:marBottom w:val="0"/>
          <w:divBdr>
            <w:top w:val="none" w:sz="0" w:space="0" w:color="auto"/>
            <w:left w:val="none" w:sz="0" w:space="0" w:color="auto"/>
            <w:bottom w:val="none" w:sz="0" w:space="0" w:color="auto"/>
            <w:right w:val="none" w:sz="0" w:space="0" w:color="auto"/>
          </w:divBdr>
        </w:div>
        <w:div w:id="1076509592">
          <w:marLeft w:val="640"/>
          <w:marRight w:val="0"/>
          <w:marTop w:val="0"/>
          <w:marBottom w:val="0"/>
          <w:divBdr>
            <w:top w:val="none" w:sz="0" w:space="0" w:color="auto"/>
            <w:left w:val="none" w:sz="0" w:space="0" w:color="auto"/>
            <w:bottom w:val="none" w:sz="0" w:space="0" w:color="auto"/>
            <w:right w:val="none" w:sz="0" w:space="0" w:color="auto"/>
          </w:divBdr>
        </w:div>
        <w:div w:id="1260606670">
          <w:marLeft w:val="640"/>
          <w:marRight w:val="0"/>
          <w:marTop w:val="0"/>
          <w:marBottom w:val="0"/>
          <w:divBdr>
            <w:top w:val="none" w:sz="0" w:space="0" w:color="auto"/>
            <w:left w:val="none" w:sz="0" w:space="0" w:color="auto"/>
            <w:bottom w:val="none" w:sz="0" w:space="0" w:color="auto"/>
            <w:right w:val="none" w:sz="0" w:space="0" w:color="auto"/>
          </w:divBdr>
        </w:div>
        <w:div w:id="269746728">
          <w:marLeft w:val="640"/>
          <w:marRight w:val="0"/>
          <w:marTop w:val="0"/>
          <w:marBottom w:val="0"/>
          <w:divBdr>
            <w:top w:val="none" w:sz="0" w:space="0" w:color="auto"/>
            <w:left w:val="none" w:sz="0" w:space="0" w:color="auto"/>
            <w:bottom w:val="none" w:sz="0" w:space="0" w:color="auto"/>
            <w:right w:val="none" w:sz="0" w:space="0" w:color="auto"/>
          </w:divBdr>
        </w:div>
        <w:div w:id="810288321">
          <w:marLeft w:val="640"/>
          <w:marRight w:val="0"/>
          <w:marTop w:val="0"/>
          <w:marBottom w:val="0"/>
          <w:divBdr>
            <w:top w:val="none" w:sz="0" w:space="0" w:color="auto"/>
            <w:left w:val="none" w:sz="0" w:space="0" w:color="auto"/>
            <w:bottom w:val="none" w:sz="0" w:space="0" w:color="auto"/>
            <w:right w:val="none" w:sz="0" w:space="0" w:color="auto"/>
          </w:divBdr>
        </w:div>
        <w:div w:id="1927616571">
          <w:marLeft w:val="640"/>
          <w:marRight w:val="0"/>
          <w:marTop w:val="0"/>
          <w:marBottom w:val="0"/>
          <w:divBdr>
            <w:top w:val="none" w:sz="0" w:space="0" w:color="auto"/>
            <w:left w:val="none" w:sz="0" w:space="0" w:color="auto"/>
            <w:bottom w:val="none" w:sz="0" w:space="0" w:color="auto"/>
            <w:right w:val="none" w:sz="0" w:space="0" w:color="auto"/>
          </w:divBdr>
        </w:div>
        <w:div w:id="198665587">
          <w:marLeft w:val="640"/>
          <w:marRight w:val="0"/>
          <w:marTop w:val="0"/>
          <w:marBottom w:val="0"/>
          <w:divBdr>
            <w:top w:val="none" w:sz="0" w:space="0" w:color="auto"/>
            <w:left w:val="none" w:sz="0" w:space="0" w:color="auto"/>
            <w:bottom w:val="none" w:sz="0" w:space="0" w:color="auto"/>
            <w:right w:val="none" w:sz="0" w:space="0" w:color="auto"/>
          </w:divBdr>
        </w:div>
        <w:div w:id="406809736">
          <w:marLeft w:val="640"/>
          <w:marRight w:val="0"/>
          <w:marTop w:val="0"/>
          <w:marBottom w:val="0"/>
          <w:divBdr>
            <w:top w:val="none" w:sz="0" w:space="0" w:color="auto"/>
            <w:left w:val="none" w:sz="0" w:space="0" w:color="auto"/>
            <w:bottom w:val="none" w:sz="0" w:space="0" w:color="auto"/>
            <w:right w:val="none" w:sz="0" w:space="0" w:color="auto"/>
          </w:divBdr>
        </w:div>
        <w:div w:id="1222713203">
          <w:marLeft w:val="640"/>
          <w:marRight w:val="0"/>
          <w:marTop w:val="0"/>
          <w:marBottom w:val="0"/>
          <w:divBdr>
            <w:top w:val="none" w:sz="0" w:space="0" w:color="auto"/>
            <w:left w:val="none" w:sz="0" w:space="0" w:color="auto"/>
            <w:bottom w:val="none" w:sz="0" w:space="0" w:color="auto"/>
            <w:right w:val="none" w:sz="0" w:space="0" w:color="auto"/>
          </w:divBdr>
        </w:div>
        <w:div w:id="194857175">
          <w:marLeft w:val="640"/>
          <w:marRight w:val="0"/>
          <w:marTop w:val="0"/>
          <w:marBottom w:val="0"/>
          <w:divBdr>
            <w:top w:val="none" w:sz="0" w:space="0" w:color="auto"/>
            <w:left w:val="none" w:sz="0" w:space="0" w:color="auto"/>
            <w:bottom w:val="none" w:sz="0" w:space="0" w:color="auto"/>
            <w:right w:val="none" w:sz="0" w:space="0" w:color="auto"/>
          </w:divBdr>
        </w:div>
        <w:div w:id="1806383867">
          <w:marLeft w:val="640"/>
          <w:marRight w:val="0"/>
          <w:marTop w:val="0"/>
          <w:marBottom w:val="0"/>
          <w:divBdr>
            <w:top w:val="none" w:sz="0" w:space="0" w:color="auto"/>
            <w:left w:val="none" w:sz="0" w:space="0" w:color="auto"/>
            <w:bottom w:val="none" w:sz="0" w:space="0" w:color="auto"/>
            <w:right w:val="none" w:sz="0" w:space="0" w:color="auto"/>
          </w:divBdr>
        </w:div>
        <w:div w:id="1459836260">
          <w:marLeft w:val="640"/>
          <w:marRight w:val="0"/>
          <w:marTop w:val="0"/>
          <w:marBottom w:val="0"/>
          <w:divBdr>
            <w:top w:val="none" w:sz="0" w:space="0" w:color="auto"/>
            <w:left w:val="none" w:sz="0" w:space="0" w:color="auto"/>
            <w:bottom w:val="none" w:sz="0" w:space="0" w:color="auto"/>
            <w:right w:val="none" w:sz="0" w:space="0" w:color="auto"/>
          </w:divBdr>
        </w:div>
        <w:div w:id="2110538498">
          <w:marLeft w:val="640"/>
          <w:marRight w:val="0"/>
          <w:marTop w:val="0"/>
          <w:marBottom w:val="0"/>
          <w:divBdr>
            <w:top w:val="none" w:sz="0" w:space="0" w:color="auto"/>
            <w:left w:val="none" w:sz="0" w:space="0" w:color="auto"/>
            <w:bottom w:val="none" w:sz="0" w:space="0" w:color="auto"/>
            <w:right w:val="none" w:sz="0" w:space="0" w:color="auto"/>
          </w:divBdr>
        </w:div>
        <w:div w:id="821311195">
          <w:marLeft w:val="640"/>
          <w:marRight w:val="0"/>
          <w:marTop w:val="0"/>
          <w:marBottom w:val="0"/>
          <w:divBdr>
            <w:top w:val="none" w:sz="0" w:space="0" w:color="auto"/>
            <w:left w:val="none" w:sz="0" w:space="0" w:color="auto"/>
            <w:bottom w:val="none" w:sz="0" w:space="0" w:color="auto"/>
            <w:right w:val="none" w:sz="0" w:space="0" w:color="auto"/>
          </w:divBdr>
        </w:div>
        <w:div w:id="299042559">
          <w:marLeft w:val="640"/>
          <w:marRight w:val="0"/>
          <w:marTop w:val="0"/>
          <w:marBottom w:val="0"/>
          <w:divBdr>
            <w:top w:val="none" w:sz="0" w:space="0" w:color="auto"/>
            <w:left w:val="none" w:sz="0" w:space="0" w:color="auto"/>
            <w:bottom w:val="none" w:sz="0" w:space="0" w:color="auto"/>
            <w:right w:val="none" w:sz="0" w:space="0" w:color="auto"/>
          </w:divBdr>
        </w:div>
        <w:div w:id="1818260867">
          <w:marLeft w:val="640"/>
          <w:marRight w:val="0"/>
          <w:marTop w:val="0"/>
          <w:marBottom w:val="0"/>
          <w:divBdr>
            <w:top w:val="none" w:sz="0" w:space="0" w:color="auto"/>
            <w:left w:val="none" w:sz="0" w:space="0" w:color="auto"/>
            <w:bottom w:val="none" w:sz="0" w:space="0" w:color="auto"/>
            <w:right w:val="none" w:sz="0" w:space="0" w:color="auto"/>
          </w:divBdr>
        </w:div>
        <w:div w:id="1196818859">
          <w:marLeft w:val="640"/>
          <w:marRight w:val="0"/>
          <w:marTop w:val="0"/>
          <w:marBottom w:val="0"/>
          <w:divBdr>
            <w:top w:val="none" w:sz="0" w:space="0" w:color="auto"/>
            <w:left w:val="none" w:sz="0" w:space="0" w:color="auto"/>
            <w:bottom w:val="none" w:sz="0" w:space="0" w:color="auto"/>
            <w:right w:val="none" w:sz="0" w:space="0" w:color="auto"/>
          </w:divBdr>
        </w:div>
        <w:div w:id="184444397">
          <w:marLeft w:val="640"/>
          <w:marRight w:val="0"/>
          <w:marTop w:val="0"/>
          <w:marBottom w:val="0"/>
          <w:divBdr>
            <w:top w:val="none" w:sz="0" w:space="0" w:color="auto"/>
            <w:left w:val="none" w:sz="0" w:space="0" w:color="auto"/>
            <w:bottom w:val="none" w:sz="0" w:space="0" w:color="auto"/>
            <w:right w:val="none" w:sz="0" w:space="0" w:color="auto"/>
          </w:divBdr>
        </w:div>
        <w:div w:id="1755972702">
          <w:marLeft w:val="640"/>
          <w:marRight w:val="0"/>
          <w:marTop w:val="0"/>
          <w:marBottom w:val="0"/>
          <w:divBdr>
            <w:top w:val="none" w:sz="0" w:space="0" w:color="auto"/>
            <w:left w:val="none" w:sz="0" w:space="0" w:color="auto"/>
            <w:bottom w:val="none" w:sz="0" w:space="0" w:color="auto"/>
            <w:right w:val="none" w:sz="0" w:space="0" w:color="auto"/>
          </w:divBdr>
        </w:div>
        <w:div w:id="62333434">
          <w:marLeft w:val="640"/>
          <w:marRight w:val="0"/>
          <w:marTop w:val="0"/>
          <w:marBottom w:val="0"/>
          <w:divBdr>
            <w:top w:val="none" w:sz="0" w:space="0" w:color="auto"/>
            <w:left w:val="none" w:sz="0" w:space="0" w:color="auto"/>
            <w:bottom w:val="none" w:sz="0" w:space="0" w:color="auto"/>
            <w:right w:val="none" w:sz="0" w:space="0" w:color="auto"/>
          </w:divBdr>
        </w:div>
        <w:div w:id="210726689">
          <w:marLeft w:val="640"/>
          <w:marRight w:val="0"/>
          <w:marTop w:val="0"/>
          <w:marBottom w:val="0"/>
          <w:divBdr>
            <w:top w:val="none" w:sz="0" w:space="0" w:color="auto"/>
            <w:left w:val="none" w:sz="0" w:space="0" w:color="auto"/>
            <w:bottom w:val="none" w:sz="0" w:space="0" w:color="auto"/>
            <w:right w:val="none" w:sz="0" w:space="0" w:color="auto"/>
          </w:divBdr>
        </w:div>
        <w:div w:id="1576739038">
          <w:marLeft w:val="640"/>
          <w:marRight w:val="0"/>
          <w:marTop w:val="0"/>
          <w:marBottom w:val="0"/>
          <w:divBdr>
            <w:top w:val="none" w:sz="0" w:space="0" w:color="auto"/>
            <w:left w:val="none" w:sz="0" w:space="0" w:color="auto"/>
            <w:bottom w:val="none" w:sz="0" w:space="0" w:color="auto"/>
            <w:right w:val="none" w:sz="0" w:space="0" w:color="auto"/>
          </w:divBdr>
        </w:div>
        <w:div w:id="1846050642">
          <w:marLeft w:val="640"/>
          <w:marRight w:val="0"/>
          <w:marTop w:val="0"/>
          <w:marBottom w:val="0"/>
          <w:divBdr>
            <w:top w:val="none" w:sz="0" w:space="0" w:color="auto"/>
            <w:left w:val="none" w:sz="0" w:space="0" w:color="auto"/>
            <w:bottom w:val="none" w:sz="0" w:space="0" w:color="auto"/>
            <w:right w:val="none" w:sz="0" w:space="0" w:color="auto"/>
          </w:divBdr>
        </w:div>
        <w:div w:id="449324233">
          <w:marLeft w:val="640"/>
          <w:marRight w:val="0"/>
          <w:marTop w:val="0"/>
          <w:marBottom w:val="0"/>
          <w:divBdr>
            <w:top w:val="none" w:sz="0" w:space="0" w:color="auto"/>
            <w:left w:val="none" w:sz="0" w:space="0" w:color="auto"/>
            <w:bottom w:val="none" w:sz="0" w:space="0" w:color="auto"/>
            <w:right w:val="none" w:sz="0" w:space="0" w:color="auto"/>
          </w:divBdr>
        </w:div>
        <w:div w:id="900286977">
          <w:marLeft w:val="640"/>
          <w:marRight w:val="0"/>
          <w:marTop w:val="0"/>
          <w:marBottom w:val="0"/>
          <w:divBdr>
            <w:top w:val="none" w:sz="0" w:space="0" w:color="auto"/>
            <w:left w:val="none" w:sz="0" w:space="0" w:color="auto"/>
            <w:bottom w:val="none" w:sz="0" w:space="0" w:color="auto"/>
            <w:right w:val="none" w:sz="0" w:space="0" w:color="auto"/>
          </w:divBdr>
        </w:div>
        <w:div w:id="457530233">
          <w:marLeft w:val="640"/>
          <w:marRight w:val="0"/>
          <w:marTop w:val="0"/>
          <w:marBottom w:val="0"/>
          <w:divBdr>
            <w:top w:val="none" w:sz="0" w:space="0" w:color="auto"/>
            <w:left w:val="none" w:sz="0" w:space="0" w:color="auto"/>
            <w:bottom w:val="none" w:sz="0" w:space="0" w:color="auto"/>
            <w:right w:val="none" w:sz="0" w:space="0" w:color="auto"/>
          </w:divBdr>
        </w:div>
        <w:div w:id="1598439459">
          <w:marLeft w:val="640"/>
          <w:marRight w:val="0"/>
          <w:marTop w:val="0"/>
          <w:marBottom w:val="0"/>
          <w:divBdr>
            <w:top w:val="none" w:sz="0" w:space="0" w:color="auto"/>
            <w:left w:val="none" w:sz="0" w:space="0" w:color="auto"/>
            <w:bottom w:val="none" w:sz="0" w:space="0" w:color="auto"/>
            <w:right w:val="none" w:sz="0" w:space="0" w:color="auto"/>
          </w:divBdr>
        </w:div>
        <w:div w:id="740955132">
          <w:marLeft w:val="640"/>
          <w:marRight w:val="0"/>
          <w:marTop w:val="0"/>
          <w:marBottom w:val="0"/>
          <w:divBdr>
            <w:top w:val="none" w:sz="0" w:space="0" w:color="auto"/>
            <w:left w:val="none" w:sz="0" w:space="0" w:color="auto"/>
            <w:bottom w:val="none" w:sz="0" w:space="0" w:color="auto"/>
            <w:right w:val="none" w:sz="0" w:space="0" w:color="auto"/>
          </w:divBdr>
        </w:div>
        <w:div w:id="1048535245">
          <w:marLeft w:val="640"/>
          <w:marRight w:val="0"/>
          <w:marTop w:val="0"/>
          <w:marBottom w:val="0"/>
          <w:divBdr>
            <w:top w:val="none" w:sz="0" w:space="0" w:color="auto"/>
            <w:left w:val="none" w:sz="0" w:space="0" w:color="auto"/>
            <w:bottom w:val="none" w:sz="0" w:space="0" w:color="auto"/>
            <w:right w:val="none" w:sz="0" w:space="0" w:color="auto"/>
          </w:divBdr>
        </w:div>
        <w:div w:id="1247423786">
          <w:marLeft w:val="640"/>
          <w:marRight w:val="0"/>
          <w:marTop w:val="0"/>
          <w:marBottom w:val="0"/>
          <w:divBdr>
            <w:top w:val="none" w:sz="0" w:space="0" w:color="auto"/>
            <w:left w:val="none" w:sz="0" w:space="0" w:color="auto"/>
            <w:bottom w:val="none" w:sz="0" w:space="0" w:color="auto"/>
            <w:right w:val="none" w:sz="0" w:space="0" w:color="auto"/>
          </w:divBdr>
        </w:div>
        <w:div w:id="1035038010">
          <w:marLeft w:val="640"/>
          <w:marRight w:val="0"/>
          <w:marTop w:val="0"/>
          <w:marBottom w:val="0"/>
          <w:divBdr>
            <w:top w:val="none" w:sz="0" w:space="0" w:color="auto"/>
            <w:left w:val="none" w:sz="0" w:space="0" w:color="auto"/>
            <w:bottom w:val="none" w:sz="0" w:space="0" w:color="auto"/>
            <w:right w:val="none" w:sz="0" w:space="0" w:color="auto"/>
          </w:divBdr>
        </w:div>
        <w:div w:id="19362646">
          <w:marLeft w:val="640"/>
          <w:marRight w:val="0"/>
          <w:marTop w:val="0"/>
          <w:marBottom w:val="0"/>
          <w:divBdr>
            <w:top w:val="none" w:sz="0" w:space="0" w:color="auto"/>
            <w:left w:val="none" w:sz="0" w:space="0" w:color="auto"/>
            <w:bottom w:val="none" w:sz="0" w:space="0" w:color="auto"/>
            <w:right w:val="none" w:sz="0" w:space="0" w:color="auto"/>
          </w:divBdr>
        </w:div>
        <w:div w:id="1269040582">
          <w:marLeft w:val="640"/>
          <w:marRight w:val="0"/>
          <w:marTop w:val="0"/>
          <w:marBottom w:val="0"/>
          <w:divBdr>
            <w:top w:val="none" w:sz="0" w:space="0" w:color="auto"/>
            <w:left w:val="none" w:sz="0" w:space="0" w:color="auto"/>
            <w:bottom w:val="none" w:sz="0" w:space="0" w:color="auto"/>
            <w:right w:val="none" w:sz="0" w:space="0" w:color="auto"/>
          </w:divBdr>
        </w:div>
        <w:div w:id="51124327">
          <w:marLeft w:val="640"/>
          <w:marRight w:val="0"/>
          <w:marTop w:val="0"/>
          <w:marBottom w:val="0"/>
          <w:divBdr>
            <w:top w:val="none" w:sz="0" w:space="0" w:color="auto"/>
            <w:left w:val="none" w:sz="0" w:space="0" w:color="auto"/>
            <w:bottom w:val="none" w:sz="0" w:space="0" w:color="auto"/>
            <w:right w:val="none" w:sz="0" w:space="0" w:color="auto"/>
          </w:divBdr>
        </w:div>
        <w:div w:id="1229264178">
          <w:marLeft w:val="640"/>
          <w:marRight w:val="0"/>
          <w:marTop w:val="0"/>
          <w:marBottom w:val="0"/>
          <w:divBdr>
            <w:top w:val="none" w:sz="0" w:space="0" w:color="auto"/>
            <w:left w:val="none" w:sz="0" w:space="0" w:color="auto"/>
            <w:bottom w:val="none" w:sz="0" w:space="0" w:color="auto"/>
            <w:right w:val="none" w:sz="0" w:space="0" w:color="auto"/>
          </w:divBdr>
        </w:div>
        <w:div w:id="504781328">
          <w:marLeft w:val="640"/>
          <w:marRight w:val="0"/>
          <w:marTop w:val="0"/>
          <w:marBottom w:val="0"/>
          <w:divBdr>
            <w:top w:val="none" w:sz="0" w:space="0" w:color="auto"/>
            <w:left w:val="none" w:sz="0" w:space="0" w:color="auto"/>
            <w:bottom w:val="none" w:sz="0" w:space="0" w:color="auto"/>
            <w:right w:val="none" w:sz="0" w:space="0" w:color="auto"/>
          </w:divBdr>
        </w:div>
        <w:div w:id="1284073638">
          <w:marLeft w:val="640"/>
          <w:marRight w:val="0"/>
          <w:marTop w:val="0"/>
          <w:marBottom w:val="0"/>
          <w:divBdr>
            <w:top w:val="none" w:sz="0" w:space="0" w:color="auto"/>
            <w:left w:val="none" w:sz="0" w:space="0" w:color="auto"/>
            <w:bottom w:val="none" w:sz="0" w:space="0" w:color="auto"/>
            <w:right w:val="none" w:sz="0" w:space="0" w:color="auto"/>
          </w:divBdr>
        </w:div>
        <w:div w:id="1123422469">
          <w:marLeft w:val="640"/>
          <w:marRight w:val="0"/>
          <w:marTop w:val="0"/>
          <w:marBottom w:val="0"/>
          <w:divBdr>
            <w:top w:val="none" w:sz="0" w:space="0" w:color="auto"/>
            <w:left w:val="none" w:sz="0" w:space="0" w:color="auto"/>
            <w:bottom w:val="none" w:sz="0" w:space="0" w:color="auto"/>
            <w:right w:val="none" w:sz="0" w:space="0" w:color="auto"/>
          </w:divBdr>
        </w:div>
        <w:div w:id="10763432">
          <w:marLeft w:val="640"/>
          <w:marRight w:val="0"/>
          <w:marTop w:val="0"/>
          <w:marBottom w:val="0"/>
          <w:divBdr>
            <w:top w:val="none" w:sz="0" w:space="0" w:color="auto"/>
            <w:left w:val="none" w:sz="0" w:space="0" w:color="auto"/>
            <w:bottom w:val="none" w:sz="0" w:space="0" w:color="auto"/>
            <w:right w:val="none" w:sz="0" w:space="0" w:color="auto"/>
          </w:divBdr>
        </w:div>
        <w:div w:id="383918058">
          <w:marLeft w:val="640"/>
          <w:marRight w:val="0"/>
          <w:marTop w:val="0"/>
          <w:marBottom w:val="0"/>
          <w:divBdr>
            <w:top w:val="none" w:sz="0" w:space="0" w:color="auto"/>
            <w:left w:val="none" w:sz="0" w:space="0" w:color="auto"/>
            <w:bottom w:val="none" w:sz="0" w:space="0" w:color="auto"/>
            <w:right w:val="none" w:sz="0" w:space="0" w:color="auto"/>
          </w:divBdr>
        </w:div>
        <w:div w:id="1885823593">
          <w:marLeft w:val="640"/>
          <w:marRight w:val="0"/>
          <w:marTop w:val="0"/>
          <w:marBottom w:val="0"/>
          <w:divBdr>
            <w:top w:val="none" w:sz="0" w:space="0" w:color="auto"/>
            <w:left w:val="none" w:sz="0" w:space="0" w:color="auto"/>
            <w:bottom w:val="none" w:sz="0" w:space="0" w:color="auto"/>
            <w:right w:val="none" w:sz="0" w:space="0" w:color="auto"/>
          </w:divBdr>
        </w:div>
        <w:div w:id="1865900477">
          <w:marLeft w:val="640"/>
          <w:marRight w:val="0"/>
          <w:marTop w:val="0"/>
          <w:marBottom w:val="0"/>
          <w:divBdr>
            <w:top w:val="none" w:sz="0" w:space="0" w:color="auto"/>
            <w:left w:val="none" w:sz="0" w:space="0" w:color="auto"/>
            <w:bottom w:val="none" w:sz="0" w:space="0" w:color="auto"/>
            <w:right w:val="none" w:sz="0" w:space="0" w:color="auto"/>
          </w:divBdr>
        </w:div>
        <w:div w:id="572543130">
          <w:marLeft w:val="640"/>
          <w:marRight w:val="0"/>
          <w:marTop w:val="0"/>
          <w:marBottom w:val="0"/>
          <w:divBdr>
            <w:top w:val="none" w:sz="0" w:space="0" w:color="auto"/>
            <w:left w:val="none" w:sz="0" w:space="0" w:color="auto"/>
            <w:bottom w:val="none" w:sz="0" w:space="0" w:color="auto"/>
            <w:right w:val="none" w:sz="0" w:space="0" w:color="auto"/>
          </w:divBdr>
        </w:div>
        <w:div w:id="821389286">
          <w:marLeft w:val="640"/>
          <w:marRight w:val="0"/>
          <w:marTop w:val="0"/>
          <w:marBottom w:val="0"/>
          <w:divBdr>
            <w:top w:val="none" w:sz="0" w:space="0" w:color="auto"/>
            <w:left w:val="none" w:sz="0" w:space="0" w:color="auto"/>
            <w:bottom w:val="none" w:sz="0" w:space="0" w:color="auto"/>
            <w:right w:val="none" w:sz="0" w:space="0" w:color="auto"/>
          </w:divBdr>
        </w:div>
        <w:div w:id="2034769137">
          <w:marLeft w:val="640"/>
          <w:marRight w:val="0"/>
          <w:marTop w:val="0"/>
          <w:marBottom w:val="0"/>
          <w:divBdr>
            <w:top w:val="none" w:sz="0" w:space="0" w:color="auto"/>
            <w:left w:val="none" w:sz="0" w:space="0" w:color="auto"/>
            <w:bottom w:val="none" w:sz="0" w:space="0" w:color="auto"/>
            <w:right w:val="none" w:sz="0" w:space="0" w:color="auto"/>
          </w:divBdr>
        </w:div>
        <w:div w:id="1550876117">
          <w:marLeft w:val="640"/>
          <w:marRight w:val="0"/>
          <w:marTop w:val="0"/>
          <w:marBottom w:val="0"/>
          <w:divBdr>
            <w:top w:val="none" w:sz="0" w:space="0" w:color="auto"/>
            <w:left w:val="none" w:sz="0" w:space="0" w:color="auto"/>
            <w:bottom w:val="none" w:sz="0" w:space="0" w:color="auto"/>
            <w:right w:val="none" w:sz="0" w:space="0" w:color="auto"/>
          </w:divBdr>
        </w:div>
        <w:div w:id="281351863">
          <w:marLeft w:val="640"/>
          <w:marRight w:val="0"/>
          <w:marTop w:val="0"/>
          <w:marBottom w:val="0"/>
          <w:divBdr>
            <w:top w:val="none" w:sz="0" w:space="0" w:color="auto"/>
            <w:left w:val="none" w:sz="0" w:space="0" w:color="auto"/>
            <w:bottom w:val="none" w:sz="0" w:space="0" w:color="auto"/>
            <w:right w:val="none" w:sz="0" w:space="0" w:color="auto"/>
          </w:divBdr>
        </w:div>
        <w:div w:id="1776290303">
          <w:marLeft w:val="640"/>
          <w:marRight w:val="0"/>
          <w:marTop w:val="0"/>
          <w:marBottom w:val="0"/>
          <w:divBdr>
            <w:top w:val="none" w:sz="0" w:space="0" w:color="auto"/>
            <w:left w:val="none" w:sz="0" w:space="0" w:color="auto"/>
            <w:bottom w:val="none" w:sz="0" w:space="0" w:color="auto"/>
            <w:right w:val="none" w:sz="0" w:space="0" w:color="auto"/>
          </w:divBdr>
        </w:div>
        <w:div w:id="373892860">
          <w:marLeft w:val="640"/>
          <w:marRight w:val="0"/>
          <w:marTop w:val="0"/>
          <w:marBottom w:val="0"/>
          <w:divBdr>
            <w:top w:val="none" w:sz="0" w:space="0" w:color="auto"/>
            <w:left w:val="none" w:sz="0" w:space="0" w:color="auto"/>
            <w:bottom w:val="none" w:sz="0" w:space="0" w:color="auto"/>
            <w:right w:val="none" w:sz="0" w:space="0" w:color="auto"/>
          </w:divBdr>
        </w:div>
        <w:div w:id="550002639">
          <w:marLeft w:val="640"/>
          <w:marRight w:val="0"/>
          <w:marTop w:val="0"/>
          <w:marBottom w:val="0"/>
          <w:divBdr>
            <w:top w:val="none" w:sz="0" w:space="0" w:color="auto"/>
            <w:left w:val="none" w:sz="0" w:space="0" w:color="auto"/>
            <w:bottom w:val="none" w:sz="0" w:space="0" w:color="auto"/>
            <w:right w:val="none" w:sz="0" w:space="0" w:color="auto"/>
          </w:divBdr>
        </w:div>
        <w:div w:id="681199043">
          <w:marLeft w:val="640"/>
          <w:marRight w:val="0"/>
          <w:marTop w:val="0"/>
          <w:marBottom w:val="0"/>
          <w:divBdr>
            <w:top w:val="none" w:sz="0" w:space="0" w:color="auto"/>
            <w:left w:val="none" w:sz="0" w:space="0" w:color="auto"/>
            <w:bottom w:val="none" w:sz="0" w:space="0" w:color="auto"/>
            <w:right w:val="none" w:sz="0" w:space="0" w:color="auto"/>
          </w:divBdr>
        </w:div>
        <w:div w:id="1988589928">
          <w:marLeft w:val="640"/>
          <w:marRight w:val="0"/>
          <w:marTop w:val="0"/>
          <w:marBottom w:val="0"/>
          <w:divBdr>
            <w:top w:val="none" w:sz="0" w:space="0" w:color="auto"/>
            <w:left w:val="none" w:sz="0" w:space="0" w:color="auto"/>
            <w:bottom w:val="none" w:sz="0" w:space="0" w:color="auto"/>
            <w:right w:val="none" w:sz="0" w:space="0" w:color="auto"/>
          </w:divBdr>
        </w:div>
        <w:div w:id="956833118">
          <w:marLeft w:val="640"/>
          <w:marRight w:val="0"/>
          <w:marTop w:val="0"/>
          <w:marBottom w:val="0"/>
          <w:divBdr>
            <w:top w:val="none" w:sz="0" w:space="0" w:color="auto"/>
            <w:left w:val="none" w:sz="0" w:space="0" w:color="auto"/>
            <w:bottom w:val="none" w:sz="0" w:space="0" w:color="auto"/>
            <w:right w:val="none" w:sz="0" w:space="0" w:color="auto"/>
          </w:divBdr>
        </w:div>
        <w:div w:id="756289547">
          <w:marLeft w:val="640"/>
          <w:marRight w:val="0"/>
          <w:marTop w:val="0"/>
          <w:marBottom w:val="0"/>
          <w:divBdr>
            <w:top w:val="none" w:sz="0" w:space="0" w:color="auto"/>
            <w:left w:val="none" w:sz="0" w:space="0" w:color="auto"/>
            <w:bottom w:val="none" w:sz="0" w:space="0" w:color="auto"/>
            <w:right w:val="none" w:sz="0" w:space="0" w:color="auto"/>
          </w:divBdr>
        </w:div>
        <w:div w:id="5250489">
          <w:marLeft w:val="640"/>
          <w:marRight w:val="0"/>
          <w:marTop w:val="0"/>
          <w:marBottom w:val="0"/>
          <w:divBdr>
            <w:top w:val="none" w:sz="0" w:space="0" w:color="auto"/>
            <w:left w:val="none" w:sz="0" w:space="0" w:color="auto"/>
            <w:bottom w:val="none" w:sz="0" w:space="0" w:color="auto"/>
            <w:right w:val="none" w:sz="0" w:space="0" w:color="auto"/>
          </w:divBdr>
        </w:div>
        <w:div w:id="1499878951">
          <w:marLeft w:val="640"/>
          <w:marRight w:val="0"/>
          <w:marTop w:val="0"/>
          <w:marBottom w:val="0"/>
          <w:divBdr>
            <w:top w:val="none" w:sz="0" w:space="0" w:color="auto"/>
            <w:left w:val="none" w:sz="0" w:space="0" w:color="auto"/>
            <w:bottom w:val="none" w:sz="0" w:space="0" w:color="auto"/>
            <w:right w:val="none" w:sz="0" w:space="0" w:color="auto"/>
          </w:divBdr>
        </w:div>
        <w:div w:id="678119676">
          <w:marLeft w:val="640"/>
          <w:marRight w:val="0"/>
          <w:marTop w:val="0"/>
          <w:marBottom w:val="0"/>
          <w:divBdr>
            <w:top w:val="none" w:sz="0" w:space="0" w:color="auto"/>
            <w:left w:val="none" w:sz="0" w:space="0" w:color="auto"/>
            <w:bottom w:val="none" w:sz="0" w:space="0" w:color="auto"/>
            <w:right w:val="none" w:sz="0" w:space="0" w:color="auto"/>
          </w:divBdr>
        </w:div>
        <w:div w:id="12730259">
          <w:marLeft w:val="640"/>
          <w:marRight w:val="0"/>
          <w:marTop w:val="0"/>
          <w:marBottom w:val="0"/>
          <w:divBdr>
            <w:top w:val="none" w:sz="0" w:space="0" w:color="auto"/>
            <w:left w:val="none" w:sz="0" w:space="0" w:color="auto"/>
            <w:bottom w:val="none" w:sz="0" w:space="0" w:color="auto"/>
            <w:right w:val="none" w:sz="0" w:space="0" w:color="auto"/>
          </w:divBdr>
        </w:div>
        <w:div w:id="2103066427">
          <w:marLeft w:val="640"/>
          <w:marRight w:val="0"/>
          <w:marTop w:val="0"/>
          <w:marBottom w:val="0"/>
          <w:divBdr>
            <w:top w:val="none" w:sz="0" w:space="0" w:color="auto"/>
            <w:left w:val="none" w:sz="0" w:space="0" w:color="auto"/>
            <w:bottom w:val="none" w:sz="0" w:space="0" w:color="auto"/>
            <w:right w:val="none" w:sz="0" w:space="0" w:color="auto"/>
          </w:divBdr>
        </w:div>
        <w:div w:id="1392772314">
          <w:marLeft w:val="640"/>
          <w:marRight w:val="0"/>
          <w:marTop w:val="0"/>
          <w:marBottom w:val="0"/>
          <w:divBdr>
            <w:top w:val="none" w:sz="0" w:space="0" w:color="auto"/>
            <w:left w:val="none" w:sz="0" w:space="0" w:color="auto"/>
            <w:bottom w:val="none" w:sz="0" w:space="0" w:color="auto"/>
            <w:right w:val="none" w:sz="0" w:space="0" w:color="auto"/>
          </w:divBdr>
        </w:div>
        <w:div w:id="386223942">
          <w:marLeft w:val="640"/>
          <w:marRight w:val="0"/>
          <w:marTop w:val="0"/>
          <w:marBottom w:val="0"/>
          <w:divBdr>
            <w:top w:val="none" w:sz="0" w:space="0" w:color="auto"/>
            <w:left w:val="none" w:sz="0" w:space="0" w:color="auto"/>
            <w:bottom w:val="none" w:sz="0" w:space="0" w:color="auto"/>
            <w:right w:val="none" w:sz="0" w:space="0" w:color="auto"/>
          </w:divBdr>
        </w:div>
        <w:div w:id="1102607182">
          <w:marLeft w:val="640"/>
          <w:marRight w:val="0"/>
          <w:marTop w:val="0"/>
          <w:marBottom w:val="0"/>
          <w:divBdr>
            <w:top w:val="none" w:sz="0" w:space="0" w:color="auto"/>
            <w:left w:val="none" w:sz="0" w:space="0" w:color="auto"/>
            <w:bottom w:val="none" w:sz="0" w:space="0" w:color="auto"/>
            <w:right w:val="none" w:sz="0" w:space="0" w:color="auto"/>
          </w:divBdr>
        </w:div>
        <w:div w:id="345178622">
          <w:marLeft w:val="640"/>
          <w:marRight w:val="0"/>
          <w:marTop w:val="0"/>
          <w:marBottom w:val="0"/>
          <w:divBdr>
            <w:top w:val="none" w:sz="0" w:space="0" w:color="auto"/>
            <w:left w:val="none" w:sz="0" w:space="0" w:color="auto"/>
            <w:bottom w:val="none" w:sz="0" w:space="0" w:color="auto"/>
            <w:right w:val="none" w:sz="0" w:space="0" w:color="auto"/>
          </w:divBdr>
        </w:div>
        <w:div w:id="2008285948">
          <w:marLeft w:val="640"/>
          <w:marRight w:val="0"/>
          <w:marTop w:val="0"/>
          <w:marBottom w:val="0"/>
          <w:divBdr>
            <w:top w:val="none" w:sz="0" w:space="0" w:color="auto"/>
            <w:left w:val="none" w:sz="0" w:space="0" w:color="auto"/>
            <w:bottom w:val="none" w:sz="0" w:space="0" w:color="auto"/>
            <w:right w:val="none" w:sz="0" w:space="0" w:color="auto"/>
          </w:divBdr>
        </w:div>
        <w:div w:id="2096125295">
          <w:marLeft w:val="640"/>
          <w:marRight w:val="0"/>
          <w:marTop w:val="0"/>
          <w:marBottom w:val="0"/>
          <w:divBdr>
            <w:top w:val="none" w:sz="0" w:space="0" w:color="auto"/>
            <w:left w:val="none" w:sz="0" w:space="0" w:color="auto"/>
            <w:bottom w:val="none" w:sz="0" w:space="0" w:color="auto"/>
            <w:right w:val="none" w:sz="0" w:space="0" w:color="auto"/>
          </w:divBdr>
        </w:div>
        <w:div w:id="607664589">
          <w:marLeft w:val="640"/>
          <w:marRight w:val="0"/>
          <w:marTop w:val="0"/>
          <w:marBottom w:val="0"/>
          <w:divBdr>
            <w:top w:val="none" w:sz="0" w:space="0" w:color="auto"/>
            <w:left w:val="none" w:sz="0" w:space="0" w:color="auto"/>
            <w:bottom w:val="none" w:sz="0" w:space="0" w:color="auto"/>
            <w:right w:val="none" w:sz="0" w:space="0" w:color="auto"/>
          </w:divBdr>
        </w:div>
        <w:div w:id="333454510">
          <w:marLeft w:val="640"/>
          <w:marRight w:val="0"/>
          <w:marTop w:val="0"/>
          <w:marBottom w:val="0"/>
          <w:divBdr>
            <w:top w:val="none" w:sz="0" w:space="0" w:color="auto"/>
            <w:left w:val="none" w:sz="0" w:space="0" w:color="auto"/>
            <w:bottom w:val="none" w:sz="0" w:space="0" w:color="auto"/>
            <w:right w:val="none" w:sz="0" w:space="0" w:color="auto"/>
          </w:divBdr>
        </w:div>
        <w:div w:id="1323894398">
          <w:marLeft w:val="640"/>
          <w:marRight w:val="0"/>
          <w:marTop w:val="0"/>
          <w:marBottom w:val="0"/>
          <w:divBdr>
            <w:top w:val="none" w:sz="0" w:space="0" w:color="auto"/>
            <w:left w:val="none" w:sz="0" w:space="0" w:color="auto"/>
            <w:bottom w:val="none" w:sz="0" w:space="0" w:color="auto"/>
            <w:right w:val="none" w:sz="0" w:space="0" w:color="auto"/>
          </w:divBdr>
        </w:div>
        <w:div w:id="351565829">
          <w:marLeft w:val="640"/>
          <w:marRight w:val="0"/>
          <w:marTop w:val="0"/>
          <w:marBottom w:val="0"/>
          <w:divBdr>
            <w:top w:val="none" w:sz="0" w:space="0" w:color="auto"/>
            <w:left w:val="none" w:sz="0" w:space="0" w:color="auto"/>
            <w:bottom w:val="none" w:sz="0" w:space="0" w:color="auto"/>
            <w:right w:val="none" w:sz="0" w:space="0" w:color="auto"/>
          </w:divBdr>
        </w:div>
        <w:div w:id="317614914">
          <w:marLeft w:val="640"/>
          <w:marRight w:val="0"/>
          <w:marTop w:val="0"/>
          <w:marBottom w:val="0"/>
          <w:divBdr>
            <w:top w:val="none" w:sz="0" w:space="0" w:color="auto"/>
            <w:left w:val="none" w:sz="0" w:space="0" w:color="auto"/>
            <w:bottom w:val="none" w:sz="0" w:space="0" w:color="auto"/>
            <w:right w:val="none" w:sz="0" w:space="0" w:color="auto"/>
          </w:divBdr>
        </w:div>
        <w:div w:id="1510097411">
          <w:marLeft w:val="640"/>
          <w:marRight w:val="0"/>
          <w:marTop w:val="0"/>
          <w:marBottom w:val="0"/>
          <w:divBdr>
            <w:top w:val="none" w:sz="0" w:space="0" w:color="auto"/>
            <w:left w:val="none" w:sz="0" w:space="0" w:color="auto"/>
            <w:bottom w:val="none" w:sz="0" w:space="0" w:color="auto"/>
            <w:right w:val="none" w:sz="0" w:space="0" w:color="auto"/>
          </w:divBdr>
        </w:div>
        <w:div w:id="443810765">
          <w:marLeft w:val="640"/>
          <w:marRight w:val="0"/>
          <w:marTop w:val="0"/>
          <w:marBottom w:val="0"/>
          <w:divBdr>
            <w:top w:val="none" w:sz="0" w:space="0" w:color="auto"/>
            <w:left w:val="none" w:sz="0" w:space="0" w:color="auto"/>
            <w:bottom w:val="none" w:sz="0" w:space="0" w:color="auto"/>
            <w:right w:val="none" w:sz="0" w:space="0" w:color="auto"/>
          </w:divBdr>
        </w:div>
        <w:div w:id="1365397582">
          <w:marLeft w:val="640"/>
          <w:marRight w:val="0"/>
          <w:marTop w:val="0"/>
          <w:marBottom w:val="0"/>
          <w:divBdr>
            <w:top w:val="none" w:sz="0" w:space="0" w:color="auto"/>
            <w:left w:val="none" w:sz="0" w:space="0" w:color="auto"/>
            <w:bottom w:val="none" w:sz="0" w:space="0" w:color="auto"/>
            <w:right w:val="none" w:sz="0" w:space="0" w:color="auto"/>
          </w:divBdr>
        </w:div>
        <w:div w:id="1458911373">
          <w:marLeft w:val="640"/>
          <w:marRight w:val="0"/>
          <w:marTop w:val="0"/>
          <w:marBottom w:val="0"/>
          <w:divBdr>
            <w:top w:val="none" w:sz="0" w:space="0" w:color="auto"/>
            <w:left w:val="none" w:sz="0" w:space="0" w:color="auto"/>
            <w:bottom w:val="none" w:sz="0" w:space="0" w:color="auto"/>
            <w:right w:val="none" w:sz="0" w:space="0" w:color="auto"/>
          </w:divBdr>
        </w:div>
        <w:div w:id="143590412">
          <w:marLeft w:val="640"/>
          <w:marRight w:val="0"/>
          <w:marTop w:val="0"/>
          <w:marBottom w:val="0"/>
          <w:divBdr>
            <w:top w:val="none" w:sz="0" w:space="0" w:color="auto"/>
            <w:left w:val="none" w:sz="0" w:space="0" w:color="auto"/>
            <w:bottom w:val="none" w:sz="0" w:space="0" w:color="auto"/>
            <w:right w:val="none" w:sz="0" w:space="0" w:color="auto"/>
          </w:divBdr>
        </w:div>
        <w:div w:id="1141580672">
          <w:marLeft w:val="640"/>
          <w:marRight w:val="0"/>
          <w:marTop w:val="0"/>
          <w:marBottom w:val="0"/>
          <w:divBdr>
            <w:top w:val="none" w:sz="0" w:space="0" w:color="auto"/>
            <w:left w:val="none" w:sz="0" w:space="0" w:color="auto"/>
            <w:bottom w:val="none" w:sz="0" w:space="0" w:color="auto"/>
            <w:right w:val="none" w:sz="0" w:space="0" w:color="auto"/>
          </w:divBdr>
        </w:div>
        <w:div w:id="1868325290">
          <w:marLeft w:val="640"/>
          <w:marRight w:val="0"/>
          <w:marTop w:val="0"/>
          <w:marBottom w:val="0"/>
          <w:divBdr>
            <w:top w:val="none" w:sz="0" w:space="0" w:color="auto"/>
            <w:left w:val="none" w:sz="0" w:space="0" w:color="auto"/>
            <w:bottom w:val="none" w:sz="0" w:space="0" w:color="auto"/>
            <w:right w:val="none" w:sz="0" w:space="0" w:color="auto"/>
          </w:divBdr>
        </w:div>
        <w:div w:id="1819758663">
          <w:marLeft w:val="640"/>
          <w:marRight w:val="0"/>
          <w:marTop w:val="0"/>
          <w:marBottom w:val="0"/>
          <w:divBdr>
            <w:top w:val="none" w:sz="0" w:space="0" w:color="auto"/>
            <w:left w:val="none" w:sz="0" w:space="0" w:color="auto"/>
            <w:bottom w:val="none" w:sz="0" w:space="0" w:color="auto"/>
            <w:right w:val="none" w:sz="0" w:space="0" w:color="auto"/>
          </w:divBdr>
        </w:div>
        <w:div w:id="1516651277">
          <w:marLeft w:val="640"/>
          <w:marRight w:val="0"/>
          <w:marTop w:val="0"/>
          <w:marBottom w:val="0"/>
          <w:divBdr>
            <w:top w:val="none" w:sz="0" w:space="0" w:color="auto"/>
            <w:left w:val="none" w:sz="0" w:space="0" w:color="auto"/>
            <w:bottom w:val="none" w:sz="0" w:space="0" w:color="auto"/>
            <w:right w:val="none" w:sz="0" w:space="0" w:color="auto"/>
          </w:divBdr>
        </w:div>
        <w:div w:id="1752778976">
          <w:marLeft w:val="640"/>
          <w:marRight w:val="0"/>
          <w:marTop w:val="0"/>
          <w:marBottom w:val="0"/>
          <w:divBdr>
            <w:top w:val="none" w:sz="0" w:space="0" w:color="auto"/>
            <w:left w:val="none" w:sz="0" w:space="0" w:color="auto"/>
            <w:bottom w:val="none" w:sz="0" w:space="0" w:color="auto"/>
            <w:right w:val="none" w:sz="0" w:space="0" w:color="auto"/>
          </w:divBdr>
        </w:div>
        <w:div w:id="1282492619">
          <w:marLeft w:val="640"/>
          <w:marRight w:val="0"/>
          <w:marTop w:val="0"/>
          <w:marBottom w:val="0"/>
          <w:divBdr>
            <w:top w:val="none" w:sz="0" w:space="0" w:color="auto"/>
            <w:left w:val="none" w:sz="0" w:space="0" w:color="auto"/>
            <w:bottom w:val="none" w:sz="0" w:space="0" w:color="auto"/>
            <w:right w:val="none" w:sz="0" w:space="0" w:color="auto"/>
          </w:divBdr>
        </w:div>
        <w:div w:id="1098141021">
          <w:marLeft w:val="640"/>
          <w:marRight w:val="0"/>
          <w:marTop w:val="0"/>
          <w:marBottom w:val="0"/>
          <w:divBdr>
            <w:top w:val="none" w:sz="0" w:space="0" w:color="auto"/>
            <w:left w:val="none" w:sz="0" w:space="0" w:color="auto"/>
            <w:bottom w:val="none" w:sz="0" w:space="0" w:color="auto"/>
            <w:right w:val="none" w:sz="0" w:space="0" w:color="auto"/>
          </w:divBdr>
        </w:div>
        <w:div w:id="197549233">
          <w:marLeft w:val="640"/>
          <w:marRight w:val="0"/>
          <w:marTop w:val="0"/>
          <w:marBottom w:val="0"/>
          <w:divBdr>
            <w:top w:val="none" w:sz="0" w:space="0" w:color="auto"/>
            <w:left w:val="none" w:sz="0" w:space="0" w:color="auto"/>
            <w:bottom w:val="none" w:sz="0" w:space="0" w:color="auto"/>
            <w:right w:val="none" w:sz="0" w:space="0" w:color="auto"/>
          </w:divBdr>
        </w:div>
        <w:div w:id="461192953">
          <w:marLeft w:val="640"/>
          <w:marRight w:val="0"/>
          <w:marTop w:val="0"/>
          <w:marBottom w:val="0"/>
          <w:divBdr>
            <w:top w:val="none" w:sz="0" w:space="0" w:color="auto"/>
            <w:left w:val="none" w:sz="0" w:space="0" w:color="auto"/>
            <w:bottom w:val="none" w:sz="0" w:space="0" w:color="auto"/>
            <w:right w:val="none" w:sz="0" w:space="0" w:color="auto"/>
          </w:divBdr>
        </w:div>
        <w:div w:id="1800033710">
          <w:marLeft w:val="640"/>
          <w:marRight w:val="0"/>
          <w:marTop w:val="0"/>
          <w:marBottom w:val="0"/>
          <w:divBdr>
            <w:top w:val="none" w:sz="0" w:space="0" w:color="auto"/>
            <w:left w:val="none" w:sz="0" w:space="0" w:color="auto"/>
            <w:bottom w:val="none" w:sz="0" w:space="0" w:color="auto"/>
            <w:right w:val="none" w:sz="0" w:space="0" w:color="auto"/>
          </w:divBdr>
        </w:div>
      </w:divsChild>
    </w:div>
    <w:div w:id="137959562">
      <w:bodyDiv w:val="1"/>
      <w:marLeft w:val="0"/>
      <w:marRight w:val="0"/>
      <w:marTop w:val="0"/>
      <w:marBottom w:val="0"/>
      <w:divBdr>
        <w:top w:val="none" w:sz="0" w:space="0" w:color="auto"/>
        <w:left w:val="none" w:sz="0" w:space="0" w:color="auto"/>
        <w:bottom w:val="none" w:sz="0" w:space="0" w:color="auto"/>
        <w:right w:val="none" w:sz="0" w:space="0" w:color="auto"/>
      </w:divBdr>
      <w:divsChild>
        <w:div w:id="5332492">
          <w:marLeft w:val="640"/>
          <w:marRight w:val="0"/>
          <w:marTop w:val="0"/>
          <w:marBottom w:val="0"/>
          <w:divBdr>
            <w:top w:val="none" w:sz="0" w:space="0" w:color="auto"/>
            <w:left w:val="none" w:sz="0" w:space="0" w:color="auto"/>
            <w:bottom w:val="none" w:sz="0" w:space="0" w:color="auto"/>
            <w:right w:val="none" w:sz="0" w:space="0" w:color="auto"/>
          </w:divBdr>
        </w:div>
        <w:div w:id="27924327">
          <w:marLeft w:val="640"/>
          <w:marRight w:val="0"/>
          <w:marTop w:val="0"/>
          <w:marBottom w:val="0"/>
          <w:divBdr>
            <w:top w:val="none" w:sz="0" w:space="0" w:color="auto"/>
            <w:left w:val="none" w:sz="0" w:space="0" w:color="auto"/>
            <w:bottom w:val="none" w:sz="0" w:space="0" w:color="auto"/>
            <w:right w:val="none" w:sz="0" w:space="0" w:color="auto"/>
          </w:divBdr>
        </w:div>
        <w:div w:id="78530406">
          <w:marLeft w:val="640"/>
          <w:marRight w:val="0"/>
          <w:marTop w:val="0"/>
          <w:marBottom w:val="0"/>
          <w:divBdr>
            <w:top w:val="none" w:sz="0" w:space="0" w:color="auto"/>
            <w:left w:val="none" w:sz="0" w:space="0" w:color="auto"/>
            <w:bottom w:val="none" w:sz="0" w:space="0" w:color="auto"/>
            <w:right w:val="none" w:sz="0" w:space="0" w:color="auto"/>
          </w:divBdr>
        </w:div>
        <w:div w:id="105543946">
          <w:marLeft w:val="640"/>
          <w:marRight w:val="0"/>
          <w:marTop w:val="0"/>
          <w:marBottom w:val="0"/>
          <w:divBdr>
            <w:top w:val="none" w:sz="0" w:space="0" w:color="auto"/>
            <w:left w:val="none" w:sz="0" w:space="0" w:color="auto"/>
            <w:bottom w:val="none" w:sz="0" w:space="0" w:color="auto"/>
            <w:right w:val="none" w:sz="0" w:space="0" w:color="auto"/>
          </w:divBdr>
        </w:div>
        <w:div w:id="113133834">
          <w:marLeft w:val="640"/>
          <w:marRight w:val="0"/>
          <w:marTop w:val="0"/>
          <w:marBottom w:val="0"/>
          <w:divBdr>
            <w:top w:val="none" w:sz="0" w:space="0" w:color="auto"/>
            <w:left w:val="none" w:sz="0" w:space="0" w:color="auto"/>
            <w:bottom w:val="none" w:sz="0" w:space="0" w:color="auto"/>
            <w:right w:val="none" w:sz="0" w:space="0" w:color="auto"/>
          </w:divBdr>
        </w:div>
        <w:div w:id="165559369">
          <w:marLeft w:val="640"/>
          <w:marRight w:val="0"/>
          <w:marTop w:val="0"/>
          <w:marBottom w:val="0"/>
          <w:divBdr>
            <w:top w:val="none" w:sz="0" w:space="0" w:color="auto"/>
            <w:left w:val="none" w:sz="0" w:space="0" w:color="auto"/>
            <w:bottom w:val="none" w:sz="0" w:space="0" w:color="auto"/>
            <w:right w:val="none" w:sz="0" w:space="0" w:color="auto"/>
          </w:divBdr>
        </w:div>
        <w:div w:id="181825301">
          <w:marLeft w:val="640"/>
          <w:marRight w:val="0"/>
          <w:marTop w:val="0"/>
          <w:marBottom w:val="0"/>
          <w:divBdr>
            <w:top w:val="none" w:sz="0" w:space="0" w:color="auto"/>
            <w:left w:val="none" w:sz="0" w:space="0" w:color="auto"/>
            <w:bottom w:val="none" w:sz="0" w:space="0" w:color="auto"/>
            <w:right w:val="none" w:sz="0" w:space="0" w:color="auto"/>
          </w:divBdr>
        </w:div>
        <w:div w:id="197939268">
          <w:marLeft w:val="640"/>
          <w:marRight w:val="0"/>
          <w:marTop w:val="0"/>
          <w:marBottom w:val="0"/>
          <w:divBdr>
            <w:top w:val="none" w:sz="0" w:space="0" w:color="auto"/>
            <w:left w:val="none" w:sz="0" w:space="0" w:color="auto"/>
            <w:bottom w:val="none" w:sz="0" w:space="0" w:color="auto"/>
            <w:right w:val="none" w:sz="0" w:space="0" w:color="auto"/>
          </w:divBdr>
        </w:div>
        <w:div w:id="198203317">
          <w:marLeft w:val="640"/>
          <w:marRight w:val="0"/>
          <w:marTop w:val="0"/>
          <w:marBottom w:val="0"/>
          <w:divBdr>
            <w:top w:val="none" w:sz="0" w:space="0" w:color="auto"/>
            <w:left w:val="none" w:sz="0" w:space="0" w:color="auto"/>
            <w:bottom w:val="none" w:sz="0" w:space="0" w:color="auto"/>
            <w:right w:val="none" w:sz="0" w:space="0" w:color="auto"/>
          </w:divBdr>
        </w:div>
        <w:div w:id="309678938">
          <w:marLeft w:val="640"/>
          <w:marRight w:val="0"/>
          <w:marTop w:val="0"/>
          <w:marBottom w:val="0"/>
          <w:divBdr>
            <w:top w:val="none" w:sz="0" w:space="0" w:color="auto"/>
            <w:left w:val="none" w:sz="0" w:space="0" w:color="auto"/>
            <w:bottom w:val="none" w:sz="0" w:space="0" w:color="auto"/>
            <w:right w:val="none" w:sz="0" w:space="0" w:color="auto"/>
          </w:divBdr>
        </w:div>
        <w:div w:id="345137477">
          <w:marLeft w:val="640"/>
          <w:marRight w:val="0"/>
          <w:marTop w:val="0"/>
          <w:marBottom w:val="0"/>
          <w:divBdr>
            <w:top w:val="none" w:sz="0" w:space="0" w:color="auto"/>
            <w:left w:val="none" w:sz="0" w:space="0" w:color="auto"/>
            <w:bottom w:val="none" w:sz="0" w:space="0" w:color="auto"/>
            <w:right w:val="none" w:sz="0" w:space="0" w:color="auto"/>
          </w:divBdr>
        </w:div>
        <w:div w:id="366879529">
          <w:marLeft w:val="640"/>
          <w:marRight w:val="0"/>
          <w:marTop w:val="0"/>
          <w:marBottom w:val="0"/>
          <w:divBdr>
            <w:top w:val="none" w:sz="0" w:space="0" w:color="auto"/>
            <w:left w:val="none" w:sz="0" w:space="0" w:color="auto"/>
            <w:bottom w:val="none" w:sz="0" w:space="0" w:color="auto"/>
            <w:right w:val="none" w:sz="0" w:space="0" w:color="auto"/>
          </w:divBdr>
        </w:div>
        <w:div w:id="375662759">
          <w:marLeft w:val="640"/>
          <w:marRight w:val="0"/>
          <w:marTop w:val="0"/>
          <w:marBottom w:val="0"/>
          <w:divBdr>
            <w:top w:val="none" w:sz="0" w:space="0" w:color="auto"/>
            <w:left w:val="none" w:sz="0" w:space="0" w:color="auto"/>
            <w:bottom w:val="none" w:sz="0" w:space="0" w:color="auto"/>
            <w:right w:val="none" w:sz="0" w:space="0" w:color="auto"/>
          </w:divBdr>
        </w:div>
        <w:div w:id="386031408">
          <w:marLeft w:val="640"/>
          <w:marRight w:val="0"/>
          <w:marTop w:val="0"/>
          <w:marBottom w:val="0"/>
          <w:divBdr>
            <w:top w:val="none" w:sz="0" w:space="0" w:color="auto"/>
            <w:left w:val="none" w:sz="0" w:space="0" w:color="auto"/>
            <w:bottom w:val="none" w:sz="0" w:space="0" w:color="auto"/>
            <w:right w:val="none" w:sz="0" w:space="0" w:color="auto"/>
          </w:divBdr>
        </w:div>
        <w:div w:id="415446983">
          <w:marLeft w:val="640"/>
          <w:marRight w:val="0"/>
          <w:marTop w:val="0"/>
          <w:marBottom w:val="0"/>
          <w:divBdr>
            <w:top w:val="none" w:sz="0" w:space="0" w:color="auto"/>
            <w:left w:val="none" w:sz="0" w:space="0" w:color="auto"/>
            <w:bottom w:val="none" w:sz="0" w:space="0" w:color="auto"/>
            <w:right w:val="none" w:sz="0" w:space="0" w:color="auto"/>
          </w:divBdr>
        </w:div>
        <w:div w:id="426272965">
          <w:marLeft w:val="640"/>
          <w:marRight w:val="0"/>
          <w:marTop w:val="0"/>
          <w:marBottom w:val="0"/>
          <w:divBdr>
            <w:top w:val="none" w:sz="0" w:space="0" w:color="auto"/>
            <w:left w:val="none" w:sz="0" w:space="0" w:color="auto"/>
            <w:bottom w:val="none" w:sz="0" w:space="0" w:color="auto"/>
            <w:right w:val="none" w:sz="0" w:space="0" w:color="auto"/>
          </w:divBdr>
        </w:div>
        <w:div w:id="435447087">
          <w:marLeft w:val="640"/>
          <w:marRight w:val="0"/>
          <w:marTop w:val="0"/>
          <w:marBottom w:val="0"/>
          <w:divBdr>
            <w:top w:val="none" w:sz="0" w:space="0" w:color="auto"/>
            <w:left w:val="none" w:sz="0" w:space="0" w:color="auto"/>
            <w:bottom w:val="none" w:sz="0" w:space="0" w:color="auto"/>
            <w:right w:val="none" w:sz="0" w:space="0" w:color="auto"/>
          </w:divBdr>
        </w:div>
        <w:div w:id="467868978">
          <w:marLeft w:val="640"/>
          <w:marRight w:val="0"/>
          <w:marTop w:val="0"/>
          <w:marBottom w:val="0"/>
          <w:divBdr>
            <w:top w:val="none" w:sz="0" w:space="0" w:color="auto"/>
            <w:left w:val="none" w:sz="0" w:space="0" w:color="auto"/>
            <w:bottom w:val="none" w:sz="0" w:space="0" w:color="auto"/>
            <w:right w:val="none" w:sz="0" w:space="0" w:color="auto"/>
          </w:divBdr>
        </w:div>
        <w:div w:id="473839177">
          <w:marLeft w:val="640"/>
          <w:marRight w:val="0"/>
          <w:marTop w:val="0"/>
          <w:marBottom w:val="0"/>
          <w:divBdr>
            <w:top w:val="none" w:sz="0" w:space="0" w:color="auto"/>
            <w:left w:val="none" w:sz="0" w:space="0" w:color="auto"/>
            <w:bottom w:val="none" w:sz="0" w:space="0" w:color="auto"/>
            <w:right w:val="none" w:sz="0" w:space="0" w:color="auto"/>
          </w:divBdr>
        </w:div>
        <w:div w:id="485635105">
          <w:marLeft w:val="640"/>
          <w:marRight w:val="0"/>
          <w:marTop w:val="0"/>
          <w:marBottom w:val="0"/>
          <w:divBdr>
            <w:top w:val="none" w:sz="0" w:space="0" w:color="auto"/>
            <w:left w:val="none" w:sz="0" w:space="0" w:color="auto"/>
            <w:bottom w:val="none" w:sz="0" w:space="0" w:color="auto"/>
            <w:right w:val="none" w:sz="0" w:space="0" w:color="auto"/>
          </w:divBdr>
        </w:div>
        <w:div w:id="594171123">
          <w:marLeft w:val="640"/>
          <w:marRight w:val="0"/>
          <w:marTop w:val="0"/>
          <w:marBottom w:val="0"/>
          <w:divBdr>
            <w:top w:val="none" w:sz="0" w:space="0" w:color="auto"/>
            <w:left w:val="none" w:sz="0" w:space="0" w:color="auto"/>
            <w:bottom w:val="none" w:sz="0" w:space="0" w:color="auto"/>
            <w:right w:val="none" w:sz="0" w:space="0" w:color="auto"/>
          </w:divBdr>
        </w:div>
        <w:div w:id="607084189">
          <w:marLeft w:val="640"/>
          <w:marRight w:val="0"/>
          <w:marTop w:val="0"/>
          <w:marBottom w:val="0"/>
          <w:divBdr>
            <w:top w:val="none" w:sz="0" w:space="0" w:color="auto"/>
            <w:left w:val="none" w:sz="0" w:space="0" w:color="auto"/>
            <w:bottom w:val="none" w:sz="0" w:space="0" w:color="auto"/>
            <w:right w:val="none" w:sz="0" w:space="0" w:color="auto"/>
          </w:divBdr>
        </w:div>
        <w:div w:id="665593998">
          <w:marLeft w:val="640"/>
          <w:marRight w:val="0"/>
          <w:marTop w:val="0"/>
          <w:marBottom w:val="0"/>
          <w:divBdr>
            <w:top w:val="none" w:sz="0" w:space="0" w:color="auto"/>
            <w:left w:val="none" w:sz="0" w:space="0" w:color="auto"/>
            <w:bottom w:val="none" w:sz="0" w:space="0" w:color="auto"/>
            <w:right w:val="none" w:sz="0" w:space="0" w:color="auto"/>
          </w:divBdr>
        </w:div>
        <w:div w:id="667832763">
          <w:marLeft w:val="640"/>
          <w:marRight w:val="0"/>
          <w:marTop w:val="0"/>
          <w:marBottom w:val="0"/>
          <w:divBdr>
            <w:top w:val="none" w:sz="0" w:space="0" w:color="auto"/>
            <w:left w:val="none" w:sz="0" w:space="0" w:color="auto"/>
            <w:bottom w:val="none" w:sz="0" w:space="0" w:color="auto"/>
            <w:right w:val="none" w:sz="0" w:space="0" w:color="auto"/>
          </w:divBdr>
        </w:div>
        <w:div w:id="713621699">
          <w:marLeft w:val="640"/>
          <w:marRight w:val="0"/>
          <w:marTop w:val="0"/>
          <w:marBottom w:val="0"/>
          <w:divBdr>
            <w:top w:val="none" w:sz="0" w:space="0" w:color="auto"/>
            <w:left w:val="none" w:sz="0" w:space="0" w:color="auto"/>
            <w:bottom w:val="none" w:sz="0" w:space="0" w:color="auto"/>
            <w:right w:val="none" w:sz="0" w:space="0" w:color="auto"/>
          </w:divBdr>
        </w:div>
        <w:div w:id="765461572">
          <w:marLeft w:val="640"/>
          <w:marRight w:val="0"/>
          <w:marTop w:val="0"/>
          <w:marBottom w:val="0"/>
          <w:divBdr>
            <w:top w:val="none" w:sz="0" w:space="0" w:color="auto"/>
            <w:left w:val="none" w:sz="0" w:space="0" w:color="auto"/>
            <w:bottom w:val="none" w:sz="0" w:space="0" w:color="auto"/>
            <w:right w:val="none" w:sz="0" w:space="0" w:color="auto"/>
          </w:divBdr>
        </w:div>
        <w:div w:id="775368854">
          <w:marLeft w:val="640"/>
          <w:marRight w:val="0"/>
          <w:marTop w:val="0"/>
          <w:marBottom w:val="0"/>
          <w:divBdr>
            <w:top w:val="none" w:sz="0" w:space="0" w:color="auto"/>
            <w:left w:val="none" w:sz="0" w:space="0" w:color="auto"/>
            <w:bottom w:val="none" w:sz="0" w:space="0" w:color="auto"/>
            <w:right w:val="none" w:sz="0" w:space="0" w:color="auto"/>
          </w:divBdr>
        </w:div>
        <w:div w:id="812261599">
          <w:marLeft w:val="640"/>
          <w:marRight w:val="0"/>
          <w:marTop w:val="0"/>
          <w:marBottom w:val="0"/>
          <w:divBdr>
            <w:top w:val="none" w:sz="0" w:space="0" w:color="auto"/>
            <w:left w:val="none" w:sz="0" w:space="0" w:color="auto"/>
            <w:bottom w:val="none" w:sz="0" w:space="0" w:color="auto"/>
            <w:right w:val="none" w:sz="0" w:space="0" w:color="auto"/>
          </w:divBdr>
        </w:div>
        <w:div w:id="817067569">
          <w:marLeft w:val="640"/>
          <w:marRight w:val="0"/>
          <w:marTop w:val="0"/>
          <w:marBottom w:val="0"/>
          <w:divBdr>
            <w:top w:val="none" w:sz="0" w:space="0" w:color="auto"/>
            <w:left w:val="none" w:sz="0" w:space="0" w:color="auto"/>
            <w:bottom w:val="none" w:sz="0" w:space="0" w:color="auto"/>
            <w:right w:val="none" w:sz="0" w:space="0" w:color="auto"/>
          </w:divBdr>
        </w:div>
        <w:div w:id="845560410">
          <w:marLeft w:val="640"/>
          <w:marRight w:val="0"/>
          <w:marTop w:val="0"/>
          <w:marBottom w:val="0"/>
          <w:divBdr>
            <w:top w:val="none" w:sz="0" w:space="0" w:color="auto"/>
            <w:left w:val="none" w:sz="0" w:space="0" w:color="auto"/>
            <w:bottom w:val="none" w:sz="0" w:space="0" w:color="auto"/>
            <w:right w:val="none" w:sz="0" w:space="0" w:color="auto"/>
          </w:divBdr>
        </w:div>
        <w:div w:id="853307099">
          <w:marLeft w:val="640"/>
          <w:marRight w:val="0"/>
          <w:marTop w:val="0"/>
          <w:marBottom w:val="0"/>
          <w:divBdr>
            <w:top w:val="none" w:sz="0" w:space="0" w:color="auto"/>
            <w:left w:val="none" w:sz="0" w:space="0" w:color="auto"/>
            <w:bottom w:val="none" w:sz="0" w:space="0" w:color="auto"/>
            <w:right w:val="none" w:sz="0" w:space="0" w:color="auto"/>
          </w:divBdr>
        </w:div>
        <w:div w:id="922572336">
          <w:marLeft w:val="640"/>
          <w:marRight w:val="0"/>
          <w:marTop w:val="0"/>
          <w:marBottom w:val="0"/>
          <w:divBdr>
            <w:top w:val="none" w:sz="0" w:space="0" w:color="auto"/>
            <w:left w:val="none" w:sz="0" w:space="0" w:color="auto"/>
            <w:bottom w:val="none" w:sz="0" w:space="0" w:color="auto"/>
            <w:right w:val="none" w:sz="0" w:space="0" w:color="auto"/>
          </w:divBdr>
        </w:div>
        <w:div w:id="930892551">
          <w:marLeft w:val="640"/>
          <w:marRight w:val="0"/>
          <w:marTop w:val="0"/>
          <w:marBottom w:val="0"/>
          <w:divBdr>
            <w:top w:val="none" w:sz="0" w:space="0" w:color="auto"/>
            <w:left w:val="none" w:sz="0" w:space="0" w:color="auto"/>
            <w:bottom w:val="none" w:sz="0" w:space="0" w:color="auto"/>
            <w:right w:val="none" w:sz="0" w:space="0" w:color="auto"/>
          </w:divBdr>
        </w:div>
        <w:div w:id="1044451296">
          <w:marLeft w:val="640"/>
          <w:marRight w:val="0"/>
          <w:marTop w:val="0"/>
          <w:marBottom w:val="0"/>
          <w:divBdr>
            <w:top w:val="none" w:sz="0" w:space="0" w:color="auto"/>
            <w:left w:val="none" w:sz="0" w:space="0" w:color="auto"/>
            <w:bottom w:val="none" w:sz="0" w:space="0" w:color="auto"/>
            <w:right w:val="none" w:sz="0" w:space="0" w:color="auto"/>
          </w:divBdr>
        </w:div>
        <w:div w:id="1089693337">
          <w:marLeft w:val="640"/>
          <w:marRight w:val="0"/>
          <w:marTop w:val="0"/>
          <w:marBottom w:val="0"/>
          <w:divBdr>
            <w:top w:val="none" w:sz="0" w:space="0" w:color="auto"/>
            <w:left w:val="none" w:sz="0" w:space="0" w:color="auto"/>
            <w:bottom w:val="none" w:sz="0" w:space="0" w:color="auto"/>
            <w:right w:val="none" w:sz="0" w:space="0" w:color="auto"/>
          </w:divBdr>
        </w:div>
        <w:div w:id="1142427352">
          <w:marLeft w:val="640"/>
          <w:marRight w:val="0"/>
          <w:marTop w:val="0"/>
          <w:marBottom w:val="0"/>
          <w:divBdr>
            <w:top w:val="none" w:sz="0" w:space="0" w:color="auto"/>
            <w:left w:val="none" w:sz="0" w:space="0" w:color="auto"/>
            <w:bottom w:val="none" w:sz="0" w:space="0" w:color="auto"/>
            <w:right w:val="none" w:sz="0" w:space="0" w:color="auto"/>
          </w:divBdr>
        </w:div>
        <w:div w:id="1198734506">
          <w:marLeft w:val="640"/>
          <w:marRight w:val="0"/>
          <w:marTop w:val="0"/>
          <w:marBottom w:val="0"/>
          <w:divBdr>
            <w:top w:val="none" w:sz="0" w:space="0" w:color="auto"/>
            <w:left w:val="none" w:sz="0" w:space="0" w:color="auto"/>
            <w:bottom w:val="none" w:sz="0" w:space="0" w:color="auto"/>
            <w:right w:val="none" w:sz="0" w:space="0" w:color="auto"/>
          </w:divBdr>
        </w:div>
        <w:div w:id="1200974446">
          <w:marLeft w:val="640"/>
          <w:marRight w:val="0"/>
          <w:marTop w:val="0"/>
          <w:marBottom w:val="0"/>
          <w:divBdr>
            <w:top w:val="none" w:sz="0" w:space="0" w:color="auto"/>
            <w:left w:val="none" w:sz="0" w:space="0" w:color="auto"/>
            <w:bottom w:val="none" w:sz="0" w:space="0" w:color="auto"/>
            <w:right w:val="none" w:sz="0" w:space="0" w:color="auto"/>
          </w:divBdr>
        </w:div>
        <w:div w:id="1228036525">
          <w:marLeft w:val="640"/>
          <w:marRight w:val="0"/>
          <w:marTop w:val="0"/>
          <w:marBottom w:val="0"/>
          <w:divBdr>
            <w:top w:val="none" w:sz="0" w:space="0" w:color="auto"/>
            <w:left w:val="none" w:sz="0" w:space="0" w:color="auto"/>
            <w:bottom w:val="none" w:sz="0" w:space="0" w:color="auto"/>
            <w:right w:val="none" w:sz="0" w:space="0" w:color="auto"/>
          </w:divBdr>
        </w:div>
        <w:div w:id="1228150657">
          <w:marLeft w:val="640"/>
          <w:marRight w:val="0"/>
          <w:marTop w:val="0"/>
          <w:marBottom w:val="0"/>
          <w:divBdr>
            <w:top w:val="none" w:sz="0" w:space="0" w:color="auto"/>
            <w:left w:val="none" w:sz="0" w:space="0" w:color="auto"/>
            <w:bottom w:val="none" w:sz="0" w:space="0" w:color="auto"/>
            <w:right w:val="none" w:sz="0" w:space="0" w:color="auto"/>
          </w:divBdr>
        </w:div>
        <w:div w:id="1232082167">
          <w:marLeft w:val="640"/>
          <w:marRight w:val="0"/>
          <w:marTop w:val="0"/>
          <w:marBottom w:val="0"/>
          <w:divBdr>
            <w:top w:val="none" w:sz="0" w:space="0" w:color="auto"/>
            <w:left w:val="none" w:sz="0" w:space="0" w:color="auto"/>
            <w:bottom w:val="none" w:sz="0" w:space="0" w:color="auto"/>
            <w:right w:val="none" w:sz="0" w:space="0" w:color="auto"/>
          </w:divBdr>
        </w:div>
        <w:div w:id="1248266978">
          <w:marLeft w:val="640"/>
          <w:marRight w:val="0"/>
          <w:marTop w:val="0"/>
          <w:marBottom w:val="0"/>
          <w:divBdr>
            <w:top w:val="none" w:sz="0" w:space="0" w:color="auto"/>
            <w:left w:val="none" w:sz="0" w:space="0" w:color="auto"/>
            <w:bottom w:val="none" w:sz="0" w:space="0" w:color="auto"/>
            <w:right w:val="none" w:sz="0" w:space="0" w:color="auto"/>
          </w:divBdr>
        </w:div>
        <w:div w:id="1258900873">
          <w:marLeft w:val="640"/>
          <w:marRight w:val="0"/>
          <w:marTop w:val="0"/>
          <w:marBottom w:val="0"/>
          <w:divBdr>
            <w:top w:val="none" w:sz="0" w:space="0" w:color="auto"/>
            <w:left w:val="none" w:sz="0" w:space="0" w:color="auto"/>
            <w:bottom w:val="none" w:sz="0" w:space="0" w:color="auto"/>
            <w:right w:val="none" w:sz="0" w:space="0" w:color="auto"/>
          </w:divBdr>
        </w:div>
        <w:div w:id="1293054186">
          <w:marLeft w:val="640"/>
          <w:marRight w:val="0"/>
          <w:marTop w:val="0"/>
          <w:marBottom w:val="0"/>
          <w:divBdr>
            <w:top w:val="none" w:sz="0" w:space="0" w:color="auto"/>
            <w:left w:val="none" w:sz="0" w:space="0" w:color="auto"/>
            <w:bottom w:val="none" w:sz="0" w:space="0" w:color="auto"/>
            <w:right w:val="none" w:sz="0" w:space="0" w:color="auto"/>
          </w:divBdr>
        </w:div>
        <w:div w:id="1297834439">
          <w:marLeft w:val="640"/>
          <w:marRight w:val="0"/>
          <w:marTop w:val="0"/>
          <w:marBottom w:val="0"/>
          <w:divBdr>
            <w:top w:val="none" w:sz="0" w:space="0" w:color="auto"/>
            <w:left w:val="none" w:sz="0" w:space="0" w:color="auto"/>
            <w:bottom w:val="none" w:sz="0" w:space="0" w:color="auto"/>
            <w:right w:val="none" w:sz="0" w:space="0" w:color="auto"/>
          </w:divBdr>
        </w:div>
        <w:div w:id="1303537510">
          <w:marLeft w:val="640"/>
          <w:marRight w:val="0"/>
          <w:marTop w:val="0"/>
          <w:marBottom w:val="0"/>
          <w:divBdr>
            <w:top w:val="none" w:sz="0" w:space="0" w:color="auto"/>
            <w:left w:val="none" w:sz="0" w:space="0" w:color="auto"/>
            <w:bottom w:val="none" w:sz="0" w:space="0" w:color="auto"/>
            <w:right w:val="none" w:sz="0" w:space="0" w:color="auto"/>
          </w:divBdr>
        </w:div>
        <w:div w:id="1314675109">
          <w:marLeft w:val="640"/>
          <w:marRight w:val="0"/>
          <w:marTop w:val="0"/>
          <w:marBottom w:val="0"/>
          <w:divBdr>
            <w:top w:val="none" w:sz="0" w:space="0" w:color="auto"/>
            <w:left w:val="none" w:sz="0" w:space="0" w:color="auto"/>
            <w:bottom w:val="none" w:sz="0" w:space="0" w:color="auto"/>
            <w:right w:val="none" w:sz="0" w:space="0" w:color="auto"/>
          </w:divBdr>
        </w:div>
        <w:div w:id="1329208886">
          <w:marLeft w:val="640"/>
          <w:marRight w:val="0"/>
          <w:marTop w:val="0"/>
          <w:marBottom w:val="0"/>
          <w:divBdr>
            <w:top w:val="none" w:sz="0" w:space="0" w:color="auto"/>
            <w:left w:val="none" w:sz="0" w:space="0" w:color="auto"/>
            <w:bottom w:val="none" w:sz="0" w:space="0" w:color="auto"/>
            <w:right w:val="none" w:sz="0" w:space="0" w:color="auto"/>
          </w:divBdr>
        </w:div>
        <w:div w:id="1344042426">
          <w:marLeft w:val="640"/>
          <w:marRight w:val="0"/>
          <w:marTop w:val="0"/>
          <w:marBottom w:val="0"/>
          <w:divBdr>
            <w:top w:val="none" w:sz="0" w:space="0" w:color="auto"/>
            <w:left w:val="none" w:sz="0" w:space="0" w:color="auto"/>
            <w:bottom w:val="none" w:sz="0" w:space="0" w:color="auto"/>
            <w:right w:val="none" w:sz="0" w:space="0" w:color="auto"/>
          </w:divBdr>
        </w:div>
        <w:div w:id="1429503959">
          <w:marLeft w:val="640"/>
          <w:marRight w:val="0"/>
          <w:marTop w:val="0"/>
          <w:marBottom w:val="0"/>
          <w:divBdr>
            <w:top w:val="none" w:sz="0" w:space="0" w:color="auto"/>
            <w:left w:val="none" w:sz="0" w:space="0" w:color="auto"/>
            <w:bottom w:val="none" w:sz="0" w:space="0" w:color="auto"/>
            <w:right w:val="none" w:sz="0" w:space="0" w:color="auto"/>
          </w:divBdr>
        </w:div>
        <w:div w:id="1445878102">
          <w:marLeft w:val="640"/>
          <w:marRight w:val="0"/>
          <w:marTop w:val="0"/>
          <w:marBottom w:val="0"/>
          <w:divBdr>
            <w:top w:val="none" w:sz="0" w:space="0" w:color="auto"/>
            <w:left w:val="none" w:sz="0" w:space="0" w:color="auto"/>
            <w:bottom w:val="none" w:sz="0" w:space="0" w:color="auto"/>
            <w:right w:val="none" w:sz="0" w:space="0" w:color="auto"/>
          </w:divBdr>
        </w:div>
        <w:div w:id="1465656583">
          <w:marLeft w:val="640"/>
          <w:marRight w:val="0"/>
          <w:marTop w:val="0"/>
          <w:marBottom w:val="0"/>
          <w:divBdr>
            <w:top w:val="none" w:sz="0" w:space="0" w:color="auto"/>
            <w:left w:val="none" w:sz="0" w:space="0" w:color="auto"/>
            <w:bottom w:val="none" w:sz="0" w:space="0" w:color="auto"/>
            <w:right w:val="none" w:sz="0" w:space="0" w:color="auto"/>
          </w:divBdr>
        </w:div>
        <w:div w:id="1538204704">
          <w:marLeft w:val="640"/>
          <w:marRight w:val="0"/>
          <w:marTop w:val="0"/>
          <w:marBottom w:val="0"/>
          <w:divBdr>
            <w:top w:val="none" w:sz="0" w:space="0" w:color="auto"/>
            <w:left w:val="none" w:sz="0" w:space="0" w:color="auto"/>
            <w:bottom w:val="none" w:sz="0" w:space="0" w:color="auto"/>
            <w:right w:val="none" w:sz="0" w:space="0" w:color="auto"/>
          </w:divBdr>
        </w:div>
        <w:div w:id="1576010713">
          <w:marLeft w:val="640"/>
          <w:marRight w:val="0"/>
          <w:marTop w:val="0"/>
          <w:marBottom w:val="0"/>
          <w:divBdr>
            <w:top w:val="none" w:sz="0" w:space="0" w:color="auto"/>
            <w:left w:val="none" w:sz="0" w:space="0" w:color="auto"/>
            <w:bottom w:val="none" w:sz="0" w:space="0" w:color="auto"/>
            <w:right w:val="none" w:sz="0" w:space="0" w:color="auto"/>
          </w:divBdr>
        </w:div>
        <w:div w:id="1585648097">
          <w:marLeft w:val="640"/>
          <w:marRight w:val="0"/>
          <w:marTop w:val="0"/>
          <w:marBottom w:val="0"/>
          <w:divBdr>
            <w:top w:val="none" w:sz="0" w:space="0" w:color="auto"/>
            <w:left w:val="none" w:sz="0" w:space="0" w:color="auto"/>
            <w:bottom w:val="none" w:sz="0" w:space="0" w:color="auto"/>
            <w:right w:val="none" w:sz="0" w:space="0" w:color="auto"/>
          </w:divBdr>
        </w:div>
        <w:div w:id="1619339879">
          <w:marLeft w:val="640"/>
          <w:marRight w:val="0"/>
          <w:marTop w:val="0"/>
          <w:marBottom w:val="0"/>
          <w:divBdr>
            <w:top w:val="none" w:sz="0" w:space="0" w:color="auto"/>
            <w:left w:val="none" w:sz="0" w:space="0" w:color="auto"/>
            <w:bottom w:val="none" w:sz="0" w:space="0" w:color="auto"/>
            <w:right w:val="none" w:sz="0" w:space="0" w:color="auto"/>
          </w:divBdr>
        </w:div>
        <w:div w:id="1622027737">
          <w:marLeft w:val="640"/>
          <w:marRight w:val="0"/>
          <w:marTop w:val="0"/>
          <w:marBottom w:val="0"/>
          <w:divBdr>
            <w:top w:val="none" w:sz="0" w:space="0" w:color="auto"/>
            <w:left w:val="none" w:sz="0" w:space="0" w:color="auto"/>
            <w:bottom w:val="none" w:sz="0" w:space="0" w:color="auto"/>
            <w:right w:val="none" w:sz="0" w:space="0" w:color="auto"/>
          </w:divBdr>
        </w:div>
        <w:div w:id="1622883892">
          <w:marLeft w:val="640"/>
          <w:marRight w:val="0"/>
          <w:marTop w:val="0"/>
          <w:marBottom w:val="0"/>
          <w:divBdr>
            <w:top w:val="none" w:sz="0" w:space="0" w:color="auto"/>
            <w:left w:val="none" w:sz="0" w:space="0" w:color="auto"/>
            <w:bottom w:val="none" w:sz="0" w:space="0" w:color="auto"/>
            <w:right w:val="none" w:sz="0" w:space="0" w:color="auto"/>
          </w:divBdr>
        </w:div>
        <w:div w:id="1663581946">
          <w:marLeft w:val="640"/>
          <w:marRight w:val="0"/>
          <w:marTop w:val="0"/>
          <w:marBottom w:val="0"/>
          <w:divBdr>
            <w:top w:val="none" w:sz="0" w:space="0" w:color="auto"/>
            <w:left w:val="none" w:sz="0" w:space="0" w:color="auto"/>
            <w:bottom w:val="none" w:sz="0" w:space="0" w:color="auto"/>
            <w:right w:val="none" w:sz="0" w:space="0" w:color="auto"/>
          </w:divBdr>
        </w:div>
        <w:div w:id="1700356919">
          <w:marLeft w:val="640"/>
          <w:marRight w:val="0"/>
          <w:marTop w:val="0"/>
          <w:marBottom w:val="0"/>
          <w:divBdr>
            <w:top w:val="none" w:sz="0" w:space="0" w:color="auto"/>
            <w:left w:val="none" w:sz="0" w:space="0" w:color="auto"/>
            <w:bottom w:val="none" w:sz="0" w:space="0" w:color="auto"/>
            <w:right w:val="none" w:sz="0" w:space="0" w:color="auto"/>
          </w:divBdr>
        </w:div>
        <w:div w:id="1700740080">
          <w:marLeft w:val="640"/>
          <w:marRight w:val="0"/>
          <w:marTop w:val="0"/>
          <w:marBottom w:val="0"/>
          <w:divBdr>
            <w:top w:val="none" w:sz="0" w:space="0" w:color="auto"/>
            <w:left w:val="none" w:sz="0" w:space="0" w:color="auto"/>
            <w:bottom w:val="none" w:sz="0" w:space="0" w:color="auto"/>
            <w:right w:val="none" w:sz="0" w:space="0" w:color="auto"/>
          </w:divBdr>
        </w:div>
        <w:div w:id="1703898048">
          <w:marLeft w:val="640"/>
          <w:marRight w:val="0"/>
          <w:marTop w:val="0"/>
          <w:marBottom w:val="0"/>
          <w:divBdr>
            <w:top w:val="none" w:sz="0" w:space="0" w:color="auto"/>
            <w:left w:val="none" w:sz="0" w:space="0" w:color="auto"/>
            <w:bottom w:val="none" w:sz="0" w:space="0" w:color="auto"/>
            <w:right w:val="none" w:sz="0" w:space="0" w:color="auto"/>
          </w:divBdr>
        </w:div>
        <w:div w:id="1707485267">
          <w:marLeft w:val="640"/>
          <w:marRight w:val="0"/>
          <w:marTop w:val="0"/>
          <w:marBottom w:val="0"/>
          <w:divBdr>
            <w:top w:val="none" w:sz="0" w:space="0" w:color="auto"/>
            <w:left w:val="none" w:sz="0" w:space="0" w:color="auto"/>
            <w:bottom w:val="none" w:sz="0" w:space="0" w:color="auto"/>
            <w:right w:val="none" w:sz="0" w:space="0" w:color="auto"/>
          </w:divBdr>
        </w:div>
        <w:div w:id="1719623604">
          <w:marLeft w:val="640"/>
          <w:marRight w:val="0"/>
          <w:marTop w:val="0"/>
          <w:marBottom w:val="0"/>
          <w:divBdr>
            <w:top w:val="none" w:sz="0" w:space="0" w:color="auto"/>
            <w:left w:val="none" w:sz="0" w:space="0" w:color="auto"/>
            <w:bottom w:val="none" w:sz="0" w:space="0" w:color="auto"/>
            <w:right w:val="none" w:sz="0" w:space="0" w:color="auto"/>
          </w:divBdr>
        </w:div>
        <w:div w:id="1724476369">
          <w:marLeft w:val="640"/>
          <w:marRight w:val="0"/>
          <w:marTop w:val="0"/>
          <w:marBottom w:val="0"/>
          <w:divBdr>
            <w:top w:val="none" w:sz="0" w:space="0" w:color="auto"/>
            <w:left w:val="none" w:sz="0" w:space="0" w:color="auto"/>
            <w:bottom w:val="none" w:sz="0" w:space="0" w:color="auto"/>
            <w:right w:val="none" w:sz="0" w:space="0" w:color="auto"/>
          </w:divBdr>
        </w:div>
        <w:div w:id="1735279683">
          <w:marLeft w:val="640"/>
          <w:marRight w:val="0"/>
          <w:marTop w:val="0"/>
          <w:marBottom w:val="0"/>
          <w:divBdr>
            <w:top w:val="none" w:sz="0" w:space="0" w:color="auto"/>
            <w:left w:val="none" w:sz="0" w:space="0" w:color="auto"/>
            <w:bottom w:val="none" w:sz="0" w:space="0" w:color="auto"/>
            <w:right w:val="none" w:sz="0" w:space="0" w:color="auto"/>
          </w:divBdr>
        </w:div>
        <w:div w:id="1766997710">
          <w:marLeft w:val="640"/>
          <w:marRight w:val="0"/>
          <w:marTop w:val="0"/>
          <w:marBottom w:val="0"/>
          <w:divBdr>
            <w:top w:val="none" w:sz="0" w:space="0" w:color="auto"/>
            <w:left w:val="none" w:sz="0" w:space="0" w:color="auto"/>
            <w:bottom w:val="none" w:sz="0" w:space="0" w:color="auto"/>
            <w:right w:val="none" w:sz="0" w:space="0" w:color="auto"/>
          </w:divBdr>
        </w:div>
        <w:div w:id="1798522860">
          <w:marLeft w:val="640"/>
          <w:marRight w:val="0"/>
          <w:marTop w:val="0"/>
          <w:marBottom w:val="0"/>
          <w:divBdr>
            <w:top w:val="none" w:sz="0" w:space="0" w:color="auto"/>
            <w:left w:val="none" w:sz="0" w:space="0" w:color="auto"/>
            <w:bottom w:val="none" w:sz="0" w:space="0" w:color="auto"/>
            <w:right w:val="none" w:sz="0" w:space="0" w:color="auto"/>
          </w:divBdr>
        </w:div>
        <w:div w:id="1917857194">
          <w:marLeft w:val="640"/>
          <w:marRight w:val="0"/>
          <w:marTop w:val="0"/>
          <w:marBottom w:val="0"/>
          <w:divBdr>
            <w:top w:val="none" w:sz="0" w:space="0" w:color="auto"/>
            <w:left w:val="none" w:sz="0" w:space="0" w:color="auto"/>
            <w:bottom w:val="none" w:sz="0" w:space="0" w:color="auto"/>
            <w:right w:val="none" w:sz="0" w:space="0" w:color="auto"/>
          </w:divBdr>
        </w:div>
        <w:div w:id="1948195313">
          <w:marLeft w:val="640"/>
          <w:marRight w:val="0"/>
          <w:marTop w:val="0"/>
          <w:marBottom w:val="0"/>
          <w:divBdr>
            <w:top w:val="none" w:sz="0" w:space="0" w:color="auto"/>
            <w:left w:val="none" w:sz="0" w:space="0" w:color="auto"/>
            <w:bottom w:val="none" w:sz="0" w:space="0" w:color="auto"/>
            <w:right w:val="none" w:sz="0" w:space="0" w:color="auto"/>
          </w:divBdr>
        </w:div>
        <w:div w:id="1979846152">
          <w:marLeft w:val="640"/>
          <w:marRight w:val="0"/>
          <w:marTop w:val="0"/>
          <w:marBottom w:val="0"/>
          <w:divBdr>
            <w:top w:val="none" w:sz="0" w:space="0" w:color="auto"/>
            <w:left w:val="none" w:sz="0" w:space="0" w:color="auto"/>
            <w:bottom w:val="none" w:sz="0" w:space="0" w:color="auto"/>
            <w:right w:val="none" w:sz="0" w:space="0" w:color="auto"/>
          </w:divBdr>
        </w:div>
        <w:div w:id="1991128855">
          <w:marLeft w:val="640"/>
          <w:marRight w:val="0"/>
          <w:marTop w:val="0"/>
          <w:marBottom w:val="0"/>
          <w:divBdr>
            <w:top w:val="none" w:sz="0" w:space="0" w:color="auto"/>
            <w:left w:val="none" w:sz="0" w:space="0" w:color="auto"/>
            <w:bottom w:val="none" w:sz="0" w:space="0" w:color="auto"/>
            <w:right w:val="none" w:sz="0" w:space="0" w:color="auto"/>
          </w:divBdr>
        </w:div>
        <w:div w:id="1999917110">
          <w:marLeft w:val="640"/>
          <w:marRight w:val="0"/>
          <w:marTop w:val="0"/>
          <w:marBottom w:val="0"/>
          <w:divBdr>
            <w:top w:val="none" w:sz="0" w:space="0" w:color="auto"/>
            <w:left w:val="none" w:sz="0" w:space="0" w:color="auto"/>
            <w:bottom w:val="none" w:sz="0" w:space="0" w:color="auto"/>
            <w:right w:val="none" w:sz="0" w:space="0" w:color="auto"/>
          </w:divBdr>
        </w:div>
        <w:div w:id="2097435263">
          <w:marLeft w:val="640"/>
          <w:marRight w:val="0"/>
          <w:marTop w:val="0"/>
          <w:marBottom w:val="0"/>
          <w:divBdr>
            <w:top w:val="none" w:sz="0" w:space="0" w:color="auto"/>
            <w:left w:val="none" w:sz="0" w:space="0" w:color="auto"/>
            <w:bottom w:val="none" w:sz="0" w:space="0" w:color="auto"/>
            <w:right w:val="none" w:sz="0" w:space="0" w:color="auto"/>
          </w:divBdr>
        </w:div>
        <w:div w:id="2107385732">
          <w:marLeft w:val="640"/>
          <w:marRight w:val="0"/>
          <w:marTop w:val="0"/>
          <w:marBottom w:val="0"/>
          <w:divBdr>
            <w:top w:val="none" w:sz="0" w:space="0" w:color="auto"/>
            <w:left w:val="none" w:sz="0" w:space="0" w:color="auto"/>
            <w:bottom w:val="none" w:sz="0" w:space="0" w:color="auto"/>
            <w:right w:val="none" w:sz="0" w:space="0" w:color="auto"/>
          </w:divBdr>
        </w:div>
        <w:div w:id="2130738220">
          <w:marLeft w:val="640"/>
          <w:marRight w:val="0"/>
          <w:marTop w:val="0"/>
          <w:marBottom w:val="0"/>
          <w:divBdr>
            <w:top w:val="none" w:sz="0" w:space="0" w:color="auto"/>
            <w:left w:val="none" w:sz="0" w:space="0" w:color="auto"/>
            <w:bottom w:val="none" w:sz="0" w:space="0" w:color="auto"/>
            <w:right w:val="none" w:sz="0" w:space="0" w:color="auto"/>
          </w:divBdr>
        </w:div>
      </w:divsChild>
    </w:div>
    <w:div w:id="138423149">
      <w:bodyDiv w:val="1"/>
      <w:marLeft w:val="0"/>
      <w:marRight w:val="0"/>
      <w:marTop w:val="0"/>
      <w:marBottom w:val="0"/>
      <w:divBdr>
        <w:top w:val="none" w:sz="0" w:space="0" w:color="auto"/>
        <w:left w:val="none" w:sz="0" w:space="0" w:color="auto"/>
        <w:bottom w:val="none" w:sz="0" w:space="0" w:color="auto"/>
        <w:right w:val="none" w:sz="0" w:space="0" w:color="auto"/>
      </w:divBdr>
      <w:divsChild>
        <w:div w:id="7148061">
          <w:marLeft w:val="640"/>
          <w:marRight w:val="0"/>
          <w:marTop w:val="0"/>
          <w:marBottom w:val="0"/>
          <w:divBdr>
            <w:top w:val="none" w:sz="0" w:space="0" w:color="auto"/>
            <w:left w:val="none" w:sz="0" w:space="0" w:color="auto"/>
            <w:bottom w:val="none" w:sz="0" w:space="0" w:color="auto"/>
            <w:right w:val="none" w:sz="0" w:space="0" w:color="auto"/>
          </w:divBdr>
        </w:div>
        <w:div w:id="31654608">
          <w:marLeft w:val="640"/>
          <w:marRight w:val="0"/>
          <w:marTop w:val="0"/>
          <w:marBottom w:val="0"/>
          <w:divBdr>
            <w:top w:val="none" w:sz="0" w:space="0" w:color="auto"/>
            <w:left w:val="none" w:sz="0" w:space="0" w:color="auto"/>
            <w:bottom w:val="none" w:sz="0" w:space="0" w:color="auto"/>
            <w:right w:val="none" w:sz="0" w:space="0" w:color="auto"/>
          </w:divBdr>
        </w:div>
        <w:div w:id="52700866">
          <w:marLeft w:val="640"/>
          <w:marRight w:val="0"/>
          <w:marTop w:val="0"/>
          <w:marBottom w:val="0"/>
          <w:divBdr>
            <w:top w:val="none" w:sz="0" w:space="0" w:color="auto"/>
            <w:left w:val="none" w:sz="0" w:space="0" w:color="auto"/>
            <w:bottom w:val="none" w:sz="0" w:space="0" w:color="auto"/>
            <w:right w:val="none" w:sz="0" w:space="0" w:color="auto"/>
          </w:divBdr>
        </w:div>
        <w:div w:id="64105592">
          <w:marLeft w:val="640"/>
          <w:marRight w:val="0"/>
          <w:marTop w:val="0"/>
          <w:marBottom w:val="0"/>
          <w:divBdr>
            <w:top w:val="none" w:sz="0" w:space="0" w:color="auto"/>
            <w:left w:val="none" w:sz="0" w:space="0" w:color="auto"/>
            <w:bottom w:val="none" w:sz="0" w:space="0" w:color="auto"/>
            <w:right w:val="none" w:sz="0" w:space="0" w:color="auto"/>
          </w:divBdr>
        </w:div>
        <w:div w:id="117309614">
          <w:marLeft w:val="640"/>
          <w:marRight w:val="0"/>
          <w:marTop w:val="0"/>
          <w:marBottom w:val="0"/>
          <w:divBdr>
            <w:top w:val="none" w:sz="0" w:space="0" w:color="auto"/>
            <w:left w:val="none" w:sz="0" w:space="0" w:color="auto"/>
            <w:bottom w:val="none" w:sz="0" w:space="0" w:color="auto"/>
            <w:right w:val="none" w:sz="0" w:space="0" w:color="auto"/>
          </w:divBdr>
        </w:div>
        <w:div w:id="143589873">
          <w:marLeft w:val="640"/>
          <w:marRight w:val="0"/>
          <w:marTop w:val="0"/>
          <w:marBottom w:val="0"/>
          <w:divBdr>
            <w:top w:val="none" w:sz="0" w:space="0" w:color="auto"/>
            <w:left w:val="none" w:sz="0" w:space="0" w:color="auto"/>
            <w:bottom w:val="none" w:sz="0" w:space="0" w:color="auto"/>
            <w:right w:val="none" w:sz="0" w:space="0" w:color="auto"/>
          </w:divBdr>
        </w:div>
        <w:div w:id="166411304">
          <w:marLeft w:val="640"/>
          <w:marRight w:val="0"/>
          <w:marTop w:val="0"/>
          <w:marBottom w:val="0"/>
          <w:divBdr>
            <w:top w:val="none" w:sz="0" w:space="0" w:color="auto"/>
            <w:left w:val="none" w:sz="0" w:space="0" w:color="auto"/>
            <w:bottom w:val="none" w:sz="0" w:space="0" w:color="auto"/>
            <w:right w:val="none" w:sz="0" w:space="0" w:color="auto"/>
          </w:divBdr>
        </w:div>
        <w:div w:id="174614822">
          <w:marLeft w:val="640"/>
          <w:marRight w:val="0"/>
          <w:marTop w:val="0"/>
          <w:marBottom w:val="0"/>
          <w:divBdr>
            <w:top w:val="none" w:sz="0" w:space="0" w:color="auto"/>
            <w:left w:val="none" w:sz="0" w:space="0" w:color="auto"/>
            <w:bottom w:val="none" w:sz="0" w:space="0" w:color="auto"/>
            <w:right w:val="none" w:sz="0" w:space="0" w:color="auto"/>
          </w:divBdr>
        </w:div>
        <w:div w:id="182210944">
          <w:marLeft w:val="640"/>
          <w:marRight w:val="0"/>
          <w:marTop w:val="0"/>
          <w:marBottom w:val="0"/>
          <w:divBdr>
            <w:top w:val="none" w:sz="0" w:space="0" w:color="auto"/>
            <w:left w:val="none" w:sz="0" w:space="0" w:color="auto"/>
            <w:bottom w:val="none" w:sz="0" w:space="0" w:color="auto"/>
            <w:right w:val="none" w:sz="0" w:space="0" w:color="auto"/>
          </w:divBdr>
        </w:div>
        <w:div w:id="211188232">
          <w:marLeft w:val="640"/>
          <w:marRight w:val="0"/>
          <w:marTop w:val="0"/>
          <w:marBottom w:val="0"/>
          <w:divBdr>
            <w:top w:val="none" w:sz="0" w:space="0" w:color="auto"/>
            <w:left w:val="none" w:sz="0" w:space="0" w:color="auto"/>
            <w:bottom w:val="none" w:sz="0" w:space="0" w:color="auto"/>
            <w:right w:val="none" w:sz="0" w:space="0" w:color="auto"/>
          </w:divBdr>
        </w:div>
        <w:div w:id="213927817">
          <w:marLeft w:val="640"/>
          <w:marRight w:val="0"/>
          <w:marTop w:val="0"/>
          <w:marBottom w:val="0"/>
          <w:divBdr>
            <w:top w:val="none" w:sz="0" w:space="0" w:color="auto"/>
            <w:left w:val="none" w:sz="0" w:space="0" w:color="auto"/>
            <w:bottom w:val="none" w:sz="0" w:space="0" w:color="auto"/>
            <w:right w:val="none" w:sz="0" w:space="0" w:color="auto"/>
          </w:divBdr>
        </w:div>
        <w:div w:id="238254605">
          <w:marLeft w:val="640"/>
          <w:marRight w:val="0"/>
          <w:marTop w:val="0"/>
          <w:marBottom w:val="0"/>
          <w:divBdr>
            <w:top w:val="none" w:sz="0" w:space="0" w:color="auto"/>
            <w:left w:val="none" w:sz="0" w:space="0" w:color="auto"/>
            <w:bottom w:val="none" w:sz="0" w:space="0" w:color="auto"/>
            <w:right w:val="none" w:sz="0" w:space="0" w:color="auto"/>
          </w:divBdr>
        </w:div>
        <w:div w:id="247278060">
          <w:marLeft w:val="640"/>
          <w:marRight w:val="0"/>
          <w:marTop w:val="0"/>
          <w:marBottom w:val="0"/>
          <w:divBdr>
            <w:top w:val="none" w:sz="0" w:space="0" w:color="auto"/>
            <w:left w:val="none" w:sz="0" w:space="0" w:color="auto"/>
            <w:bottom w:val="none" w:sz="0" w:space="0" w:color="auto"/>
            <w:right w:val="none" w:sz="0" w:space="0" w:color="auto"/>
          </w:divBdr>
        </w:div>
        <w:div w:id="251744573">
          <w:marLeft w:val="640"/>
          <w:marRight w:val="0"/>
          <w:marTop w:val="0"/>
          <w:marBottom w:val="0"/>
          <w:divBdr>
            <w:top w:val="none" w:sz="0" w:space="0" w:color="auto"/>
            <w:left w:val="none" w:sz="0" w:space="0" w:color="auto"/>
            <w:bottom w:val="none" w:sz="0" w:space="0" w:color="auto"/>
            <w:right w:val="none" w:sz="0" w:space="0" w:color="auto"/>
          </w:divBdr>
        </w:div>
        <w:div w:id="274102330">
          <w:marLeft w:val="640"/>
          <w:marRight w:val="0"/>
          <w:marTop w:val="0"/>
          <w:marBottom w:val="0"/>
          <w:divBdr>
            <w:top w:val="none" w:sz="0" w:space="0" w:color="auto"/>
            <w:left w:val="none" w:sz="0" w:space="0" w:color="auto"/>
            <w:bottom w:val="none" w:sz="0" w:space="0" w:color="auto"/>
            <w:right w:val="none" w:sz="0" w:space="0" w:color="auto"/>
          </w:divBdr>
        </w:div>
        <w:div w:id="325548007">
          <w:marLeft w:val="640"/>
          <w:marRight w:val="0"/>
          <w:marTop w:val="0"/>
          <w:marBottom w:val="0"/>
          <w:divBdr>
            <w:top w:val="none" w:sz="0" w:space="0" w:color="auto"/>
            <w:left w:val="none" w:sz="0" w:space="0" w:color="auto"/>
            <w:bottom w:val="none" w:sz="0" w:space="0" w:color="auto"/>
            <w:right w:val="none" w:sz="0" w:space="0" w:color="auto"/>
          </w:divBdr>
        </w:div>
        <w:div w:id="336539832">
          <w:marLeft w:val="640"/>
          <w:marRight w:val="0"/>
          <w:marTop w:val="0"/>
          <w:marBottom w:val="0"/>
          <w:divBdr>
            <w:top w:val="none" w:sz="0" w:space="0" w:color="auto"/>
            <w:left w:val="none" w:sz="0" w:space="0" w:color="auto"/>
            <w:bottom w:val="none" w:sz="0" w:space="0" w:color="auto"/>
            <w:right w:val="none" w:sz="0" w:space="0" w:color="auto"/>
          </w:divBdr>
        </w:div>
        <w:div w:id="361328493">
          <w:marLeft w:val="640"/>
          <w:marRight w:val="0"/>
          <w:marTop w:val="0"/>
          <w:marBottom w:val="0"/>
          <w:divBdr>
            <w:top w:val="none" w:sz="0" w:space="0" w:color="auto"/>
            <w:left w:val="none" w:sz="0" w:space="0" w:color="auto"/>
            <w:bottom w:val="none" w:sz="0" w:space="0" w:color="auto"/>
            <w:right w:val="none" w:sz="0" w:space="0" w:color="auto"/>
          </w:divBdr>
        </w:div>
        <w:div w:id="403259901">
          <w:marLeft w:val="640"/>
          <w:marRight w:val="0"/>
          <w:marTop w:val="0"/>
          <w:marBottom w:val="0"/>
          <w:divBdr>
            <w:top w:val="none" w:sz="0" w:space="0" w:color="auto"/>
            <w:left w:val="none" w:sz="0" w:space="0" w:color="auto"/>
            <w:bottom w:val="none" w:sz="0" w:space="0" w:color="auto"/>
            <w:right w:val="none" w:sz="0" w:space="0" w:color="auto"/>
          </w:divBdr>
        </w:div>
        <w:div w:id="437721976">
          <w:marLeft w:val="640"/>
          <w:marRight w:val="0"/>
          <w:marTop w:val="0"/>
          <w:marBottom w:val="0"/>
          <w:divBdr>
            <w:top w:val="none" w:sz="0" w:space="0" w:color="auto"/>
            <w:left w:val="none" w:sz="0" w:space="0" w:color="auto"/>
            <w:bottom w:val="none" w:sz="0" w:space="0" w:color="auto"/>
            <w:right w:val="none" w:sz="0" w:space="0" w:color="auto"/>
          </w:divBdr>
        </w:div>
        <w:div w:id="441995725">
          <w:marLeft w:val="640"/>
          <w:marRight w:val="0"/>
          <w:marTop w:val="0"/>
          <w:marBottom w:val="0"/>
          <w:divBdr>
            <w:top w:val="none" w:sz="0" w:space="0" w:color="auto"/>
            <w:left w:val="none" w:sz="0" w:space="0" w:color="auto"/>
            <w:bottom w:val="none" w:sz="0" w:space="0" w:color="auto"/>
            <w:right w:val="none" w:sz="0" w:space="0" w:color="auto"/>
          </w:divBdr>
        </w:div>
        <w:div w:id="450174922">
          <w:marLeft w:val="640"/>
          <w:marRight w:val="0"/>
          <w:marTop w:val="0"/>
          <w:marBottom w:val="0"/>
          <w:divBdr>
            <w:top w:val="none" w:sz="0" w:space="0" w:color="auto"/>
            <w:left w:val="none" w:sz="0" w:space="0" w:color="auto"/>
            <w:bottom w:val="none" w:sz="0" w:space="0" w:color="auto"/>
            <w:right w:val="none" w:sz="0" w:space="0" w:color="auto"/>
          </w:divBdr>
        </w:div>
        <w:div w:id="453140955">
          <w:marLeft w:val="640"/>
          <w:marRight w:val="0"/>
          <w:marTop w:val="0"/>
          <w:marBottom w:val="0"/>
          <w:divBdr>
            <w:top w:val="none" w:sz="0" w:space="0" w:color="auto"/>
            <w:left w:val="none" w:sz="0" w:space="0" w:color="auto"/>
            <w:bottom w:val="none" w:sz="0" w:space="0" w:color="auto"/>
            <w:right w:val="none" w:sz="0" w:space="0" w:color="auto"/>
          </w:divBdr>
        </w:div>
        <w:div w:id="469639617">
          <w:marLeft w:val="640"/>
          <w:marRight w:val="0"/>
          <w:marTop w:val="0"/>
          <w:marBottom w:val="0"/>
          <w:divBdr>
            <w:top w:val="none" w:sz="0" w:space="0" w:color="auto"/>
            <w:left w:val="none" w:sz="0" w:space="0" w:color="auto"/>
            <w:bottom w:val="none" w:sz="0" w:space="0" w:color="auto"/>
            <w:right w:val="none" w:sz="0" w:space="0" w:color="auto"/>
          </w:divBdr>
        </w:div>
        <w:div w:id="476268356">
          <w:marLeft w:val="640"/>
          <w:marRight w:val="0"/>
          <w:marTop w:val="0"/>
          <w:marBottom w:val="0"/>
          <w:divBdr>
            <w:top w:val="none" w:sz="0" w:space="0" w:color="auto"/>
            <w:left w:val="none" w:sz="0" w:space="0" w:color="auto"/>
            <w:bottom w:val="none" w:sz="0" w:space="0" w:color="auto"/>
            <w:right w:val="none" w:sz="0" w:space="0" w:color="auto"/>
          </w:divBdr>
        </w:div>
        <w:div w:id="518542432">
          <w:marLeft w:val="640"/>
          <w:marRight w:val="0"/>
          <w:marTop w:val="0"/>
          <w:marBottom w:val="0"/>
          <w:divBdr>
            <w:top w:val="none" w:sz="0" w:space="0" w:color="auto"/>
            <w:left w:val="none" w:sz="0" w:space="0" w:color="auto"/>
            <w:bottom w:val="none" w:sz="0" w:space="0" w:color="auto"/>
            <w:right w:val="none" w:sz="0" w:space="0" w:color="auto"/>
          </w:divBdr>
        </w:div>
        <w:div w:id="532766797">
          <w:marLeft w:val="640"/>
          <w:marRight w:val="0"/>
          <w:marTop w:val="0"/>
          <w:marBottom w:val="0"/>
          <w:divBdr>
            <w:top w:val="none" w:sz="0" w:space="0" w:color="auto"/>
            <w:left w:val="none" w:sz="0" w:space="0" w:color="auto"/>
            <w:bottom w:val="none" w:sz="0" w:space="0" w:color="auto"/>
            <w:right w:val="none" w:sz="0" w:space="0" w:color="auto"/>
          </w:divBdr>
        </w:div>
        <w:div w:id="537355726">
          <w:marLeft w:val="640"/>
          <w:marRight w:val="0"/>
          <w:marTop w:val="0"/>
          <w:marBottom w:val="0"/>
          <w:divBdr>
            <w:top w:val="none" w:sz="0" w:space="0" w:color="auto"/>
            <w:left w:val="none" w:sz="0" w:space="0" w:color="auto"/>
            <w:bottom w:val="none" w:sz="0" w:space="0" w:color="auto"/>
            <w:right w:val="none" w:sz="0" w:space="0" w:color="auto"/>
          </w:divBdr>
        </w:div>
        <w:div w:id="577207379">
          <w:marLeft w:val="640"/>
          <w:marRight w:val="0"/>
          <w:marTop w:val="0"/>
          <w:marBottom w:val="0"/>
          <w:divBdr>
            <w:top w:val="none" w:sz="0" w:space="0" w:color="auto"/>
            <w:left w:val="none" w:sz="0" w:space="0" w:color="auto"/>
            <w:bottom w:val="none" w:sz="0" w:space="0" w:color="auto"/>
            <w:right w:val="none" w:sz="0" w:space="0" w:color="auto"/>
          </w:divBdr>
        </w:div>
        <w:div w:id="580916023">
          <w:marLeft w:val="640"/>
          <w:marRight w:val="0"/>
          <w:marTop w:val="0"/>
          <w:marBottom w:val="0"/>
          <w:divBdr>
            <w:top w:val="none" w:sz="0" w:space="0" w:color="auto"/>
            <w:left w:val="none" w:sz="0" w:space="0" w:color="auto"/>
            <w:bottom w:val="none" w:sz="0" w:space="0" w:color="auto"/>
            <w:right w:val="none" w:sz="0" w:space="0" w:color="auto"/>
          </w:divBdr>
        </w:div>
        <w:div w:id="588469927">
          <w:marLeft w:val="640"/>
          <w:marRight w:val="0"/>
          <w:marTop w:val="0"/>
          <w:marBottom w:val="0"/>
          <w:divBdr>
            <w:top w:val="none" w:sz="0" w:space="0" w:color="auto"/>
            <w:left w:val="none" w:sz="0" w:space="0" w:color="auto"/>
            <w:bottom w:val="none" w:sz="0" w:space="0" w:color="auto"/>
            <w:right w:val="none" w:sz="0" w:space="0" w:color="auto"/>
          </w:divBdr>
        </w:div>
        <w:div w:id="641009686">
          <w:marLeft w:val="640"/>
          <w:marRight w:val="0"/>
          <w:marTop w:val="0"/>
          <w:marBottom w:val="0"/>
          <w:divBdr>
            <w:top w:val="none" w:sz="0" w:space="0" w:color="auto"/>
            <w:left w:val="none" w:sz="0" w:space="0" w:color="auto"/>
            <w:bottom w:val="none" w:sz="0" w:space="0" w:color="auto"/>
            <w:right w:val="none" w:sz="0" w:space="0" w:color="auto"/>
          </w:divBdr>
        </w:div>
        <w:div w:id="650984571">
          <w:marLeft w:val="640"/>
          <w:marRight w:val="0"/>
          <w:marTop w:val="0"/>
          <w:marBottom w:val="0"/>
          <w:divBdr>
            <w:top w:val="none" w:sz="0" w:space="0" w:color="auto"/>
            <w:left w:val="none" w:sz="0" w:space="0" w:color="auto"/>
            <w:bottom w:val="none" w:sz="0" w:space="0" w:color="auto"/>
            <w:right w:val="none" w:sz="0" w:space="0" w:color="auto"/>
          </w:divBdr>
        </w:div>
        <w:div w:id="661202494">
          <w:marLeft w:val="640"/>
          <w:marRight w:val="0"/>
          <w:marTop w:val="0"/>
          <w:marBottom w:val="0"/>
          <w:divBdr>
            <w:top w:val="none" w:sz="0" w:space="0" w:color="auto"/>
            <w:left w:val="none" w:sz="0" w:space="0" w:color="auto"/>
            <w:bottom w:val="none" w:sz="0" w:space="0" w:color="auto"/>
            <w:right w:val="none" w:sz="0" w:space="0" w:color="auto"/>
          </w:divBdr>
        </w:div>
        <w:div w:id="662397069">
          <w:marLeft w:val="640"/>
          <w:marRight w:val="0"/>
          <w:marTop w:val="0"/>
          <w:marBottom w:val="0"/>
          <w:divBdr>
            <w:top w:val="none" w:sz="0" w:space="0" w:color="auto"/>
            <w:left w:val="none" w:sz="0" w:space="0" w:color="auto"/>
            <w:bottom w:val="none" w:sz="0" w:space="0" w:color="auto"/>
            <w:right w:val="none" w:sz="0" w:space="0" w:color="auto"/>
          </w:divBdr>
        </w:div>
        <w:div w:id="669453123">
          <w:marLeft w:val="640"/>
          <w:marRight w:val="0"/>
          <w:marTop w:val="0"/>
          <w:marBottom w:val="0"/>
          <w:divBdr>
            <w:top w:val="none" w:sz="0" w:space="0" w:color="auto"/>
            <w:left w:val="none" w:sz="0" w:space="0" w:color="auto"/>
            <w:bottom w:val="none" w:sz="0" w:space="0" w:color="auto"/>
            <w:right w:val="none" w:sz="0" w:space="0" w:color="auto"/>
          </w:divBdr>
        </w:div>
        <w:div w:id="670989588">
          <w:marLeft w:val="640"/>
          <w:marRight w:val="0"/>
          <w:marTop w:val="0"/>
          <w:marBottom w:val="0"/>
          <w:divBdr>
            <w:top w:val="none" w:sz="0" w:space="0" w:color="auto"/>
            <w:left w:val="none" w:sz="0" w:space="0" w:color="auto"/>
            <w:bottom w:val="none" w:sz="0" w:space="0" w:color="auto"/>
            <w:right w:val="none" w:sz="0" w:space="0" w:color="auto"/>
          </w:divBdr>
        </w:div>
        <w:div w:id="693381067">
          <w:marLeft w:val="640"/>
          <w:marRight w:val="0"/>
          <w:marTop w:val="0"/>
          <w:marBottom w:val="0"/>
          <w:divBdr>
            <w:top w:val="none" w:sz="0" w:space="0" w:color="auto"/>
            <w:left w:val="none" w:sz="0" w:space="0" w:color="auto"/>
            <w:bottom w:val="none" w:sz="0" w:space="0" w:color="auto"/>
            <w:right w:val="none" w:sz="0" w:space="0" w:color="auto"/>
          </w:divBdr>
        </w:div>
        <w:div w:id="727924814">
          <w:marLeft w:val="640"/>
          <w:marRight w:val="0"/>
          <w:marTop w:val="0"/>
          <w:marBottom w:val="0"/>
          <w:divBdr>
            <w:top w:val="none" w:sz="0" w:space="0" w:color="auto"/>
            <w:left w:val="none" w:sz="0" w:space="0" w:color="auto"/>
            <w:bottom w:val="none" w:sz="0" w:space="0" w:color="auto"/>
            <w:right w:val="none" w:sz="0" w:space="0" w:color="auto"/>
          </w:divBdr>
        </w:div>
        <w:div w:id="732237556">
          <w:marLeft w:val="640"/>
          <w:marRight w:val="0"/>
          <w:marTop w:val="0"/>
          <w:marBottom w:val="0"/>
          <w:divBdr>
            <w:top w:val="none" w:sz="0" w:space="0" w:color="auto"/>
            <w:left w:val="none" w:sz="0" w:space="0" w:color="auto"/>
            <w:bottom w:val="none" w:sz="0" w:space="0" w:color="auto"/>
            <w:right w:val="none" w:sz="0" w:space="0" w:color="auto"/>
          </w:divBdr>
        </w:div>
        <w:div w:id="733162317">
          <w:marLeft w:val="640"/>
          <w:marRight w:val="0"/>
          <w:marTop w:val="0"/>
          <w:marBottom w:val="0"/>
          <w:divBdr>
            <w:top w:val="none" w:sz="0" w:space="0" w:color="auto"/>
            <w:left w:val="none" w:sz="0" w:space="0" w:color="auto"/>
            <w:bottom w:val="none" w:sz="0" w:space="0" w:color="auto"/>
            <w:right w:val="none" w:sz="0" w:space="0" w:color="auto"/>
          </w:divBdr>
        </w:div>
        <w:div w:id="770129785">
          <w:marLeft w:val="640"/>
          <w:marRight w:val="0"/>
          <w:marTop w:val="0"/>
          <w:marBottom w:val="0"/>
          <w:divBdr>
            <w:top w:val="none" w:sz="0" w:space="0" w:color="auto"/>
            <w:left w:val="none" w:sz="0" w:space="0" w:color="auto"/>
            <w:bottom w:val="none" w:sz="0" w:space="0" w:color="auto"/>
            <w:right w:val="none" w:sz="0" w:space="0" w:color="auto"/>
          </w:divBdr>
        </w:div>
        <w:div w:id="846287598">
          <w:marLeft w:val="640"/>
          <w:marRight w:val="0"/>
          <w:marTop w:val="0"/>
          <w:marBottom w:val="0"/>
          <w:divBdr>
            <w:top w:val="none" w:sz="0" w:space="0" w:color="auto"/>
            <w:left w:val="none" w:sz="0" w:space="0" w:color="auto"/>
            <w:bottom w:val="none" w:sz="0" w:space="0" w:color="auto"/>
            <w:right w:val="none" w:sz="0" w:space="0" w:color="auto"/>
          </w:divBdr>
        </w:div>
        <w:div w:id="873268828">
          <w:marLeft w:val="640"/>
          <w:marRight w:val="0"/>
          <w:marTop w:val="0"/>
          <w:marBottom w:val="0"/>
          <w:divBdr>
            <w:top w:val="none" w:sz="0" w:space="0" w:color="auto"/>
            <w:left w:val="none" w:sz="0" w:space="0" w:color="auto"/>
            <w:bottom w:val="none" w:sz="0" w:space="0" w:color="auto"/>
            <w:right w:val="none" w:sz="0" w:space="0" w:color="auto"/>
          </w:divBdr>
        </w:div>
        <w:div w:id="881404929">
          <w:marLeft w:val="640"/>
          <w:marRight w:val="0"/>
          <w:marTop w:val="0"/>
          <w:marBottom w:val="0"/>
          <w:divBdr>
            <w:top w:val="none" w:sz="0" w:space="0" w:color="auto"/>
            <w:left w:val="none" w:sz="0" w:space="0" w:color="auto"/>
            <w:bottom w:val="none" w:sz="0" w:space="0" w:color="auto"/>
            <w:right w:val="none" w:sz="0" w:space="0" w:color="auto"/>
          </w:divBdr>
        </w:div>
        <w:div w:id="908152243">
          <w:marLeft w:val="640"/>
          <w:marRight w:val="0"/>
          <w:marTop w:val="0"/>
          <w:marBottom w:val="0"/>
          <w:divBdr>
            <w:top w:val="none" w:sz="0" w:space="0" w:color="auto"/>
            <w:left w:val="none" w:sz="0" w:space="0" w:color="auto"/>
            <w:bottom w:val="none" w:sz="0" w:space="0" w:color="auto"/>
            <w:right w:val="none" w:sz="0" w:space="0" w:color="auto"/>
          </w:divBdr>
        </w:div>
        <w:div w:id="913321671">
          <w:marLeft w:val="640"/>
          <w:marRight w:val="0"/>
          <w:marTop w:val="0"/>
          <w:marBottom w:val="0"/>
          <w:divBdr>
            <w:top w:val="none" w:sz="0" w:space="0" w:color="auto"/>
            <w:left w:val="none" w:sz="0" w:space="0" w:color="auto"/>
            <w:bottom w:val="none" w:sz="0" w:space="0" w:color="auto"/>
            <w:right w:val="none" w:sz="0" w:space="0" w:color="auto"/>
          </w:divBdr>
        </w:div>
        <w:div w:id="918365878">
          <w:marLeft w:val="640"/>
          <w:marRight w:val="0"/>
          <w:marTop w:val="0"/>
          <w:marBottom w:val="0"/>
          <w:divBdr>
            <w:top w:val="none" w:sz="0" w:space="0" w:color="auto"/>
            <w:left w:val="none" w:sz="0" w:space="0" w:color="auto"/>
            <w:bottom w:val="none" w:sz="0" w:space="0" w:color="auto"/>
            <w:right w:val="none" w:sz="0" w:space="0" w:color="auto"/>
          </w:divBdr>
        </w:div>
        <w:div w:id="946078176">
          <w:marLeft w:val="640"/>
          <w:marRight w:val="0"/>
          <w:marTop w:val="0"/>
          <w:marBottom w:val="0"/>
          <w:divBdr>
            <w:top w:val="none" w:sz="0" w:space="0" w:color="auto"/>
            <w:left w:val="none" w:sz="0" w:space="0" w:color="auto"/>
            <w:bottom w:val="none" w:sz="0" w:space="0" w:color="auto"/>
            <w:right w:val="none" w:sz="0" w:space="0" w:color="auto"/>
          </w:divBdr>
        </w:div>
        <w:div w:id="1002898523">
          <w:marLeft w:val="640"/>
          <w:marRight w:val="0"/>
          <w:marTop w:val="0"/>
          <w:marBottom w:val="0"/>
          <w:divBdr>
            <w:top w:val="none" w:sz="0" w:space="0" w:color="auto"/>
            <w:left w:val="none" w:sz="0" w:space="0" w:color="auto"/>
            <w:bottom w:val="none" w:sz="0" w:space="0" w:color="auto"/>
            <w:right w:val="none" w:sz="0" w:space="0" w:color="auto"/>
          </w:divBdr>
        </w:div>
        <w:div w:id="1006400635">
          <w:marLeft w:val="640"/>
          <w:marRight w:val="0"/>
          <w:marTop w:val="0"/>
          <w:marBottom w:val="0"/>
          <w:divBdr>
            <w:top w:val="none" w:sz="0" w:space="0" w:color="auto"/>
            <w:left w:val="none" w:sz="0" w:space="0" w:color="auto"/>
            <w:bottom w:val="none" w:sz="0" w:space="0" w:color="auto"/>
            <w:right w:val="none" w:sz="0" w:space="0" w:color="auto"/>
          </w:divBdr>
        </w:div>
        <w:div w:id="1021711611">
          <w:marLeft w:val="640"/>
          <w:marRight w:val="0"/>
          <w:marTop w:val="0"/>
          <w:marBottom w:val="0"/>
          <w:divBdr>
            <w:top w:val="none" w:sz="0" w:space="0" w:color="auto"/>
            <w:left w:val="none" w:sz="0" w:space="0" w:color="auto"/>
            <w:bottom w:val="none" w:sz="0" w:space="0" w:color="auto"/>
            <w:right w:val="none" w:sz="0" w:space="0" w:color="auto"/>
          </w:divBdr>
        </w:div>
        <w:div w:id="1029797481">
          <w:marLeft w:val="640"/>
          <w:marRight w:val="0"/>
          <w:marTop w:val="0"/>
          <w:marBottom w:val="0"/>
          <w:divBdr>
            <w:top w:val="none" w:sz="0" w:space="0" w:color="auto"/>
            <w:left w:val="none" w:sz="0" w:space="0" w:color="auto"/>
            <w:bottom w:val="none" w:sz="0" w:space="0" w:color="auto"/>
            <w:right w:val="none" w:sz="0" w:space="0" w:color="auto"/>
          </w:divBdr>
        </w:div>
        <w:div w:id="1053655039">
          <w:marLeft w:val="640"/>
          <w:marRight w:val="0"/>
          <w:marTop w:val="0"/>
          <w:marBottom w:val="0"/>
          <w:divBdr>
            <w:top w:val="none" w:sz="0" w:space="0" w:color="auto"/>
            <w:left w:val="none" w:sz="0" w:space="0" w:color="auto"/>
            <w:bottom w:val="none" w:sz="0" w:space="0" w:color="auto"/>
            <w:right w:val="none" w:sz="0" w:space="0" w:color="auto"/>
          </w:divBdr>
        </w:div>
        <w:div w:id="1076050167">
          <w:marLeft w:val="640"/>
          <w:marRight w:val="0"/>
          <w:marTop w:val="0"/>
          <w:marBottom w:val="0"/>
          <w:divBdr>
            <w:top w:val="none" w:sz="0" w:space="0" w:color="auto"/>
            <w:left w:val="none" w:sz="0" w:space="0" w:color="auto"/>
            <w:bottom w:val="none" w:sz="0" w:space="0" w:color="auto"/>
            <w:right w:val="none" w:sz="0" w:space="0" w:color="auto"/>
          </w:divBdr>
        </w:div>
        <w:div w:id="1098596773">
          <w:marLeft w:val="640"/>
          <w:marRight w:val="0"/>
          <w:marTop w:val="0"/>
          <w:marBottom w:val="0"/>
          <w:divBdr>
            <w:top w:val="none" w:sz="0" w:space="0" w:color="auto"/>
            <w:left w:val="none" w:sz="0" w:space="0" w:color="auto"/>
            <w:bottom w:val="none" w:sz="0" w:space="0" w:color="auto"/>
            <w:right w:val="none" w:sz="0" w:space="0" w:color="auto"/>
          </w:divBdr>
        </w:div>
        <w:div w:id="1113090944">
          <w:marLeft w:val="640"/>
          <w:marRight w:val="0"/>
          <w:marTop w:val="0"/>
          <w:marBottom w:val="0"/>
          <w:divBdr>
            <w:top w:val="none" w:sz="0" w:space="0" w:color="auto"/>
            <w:left w:val="none" w:sz="0" w:space="0" w:color="auto"/>
            <w:bottom w:val="none" w:sz="0" w:space="0" w:color="auto"/>
            <w:right w:val="none" w:sz="0" w:space="0" w:color="auto"/>
          </w:divBdr>
        </w:div>
        <w:div w:id="1126316498">
          <w:marLeft w:val="640"/>
          <w:marRight w:val="0"/>
          <w:marTop w:val="0"/>
          <w:marBottom w:val="0"/>
          <w:divBdr>
            <w:top w:val="none" w:sz="0" w:space="0" w:color="auto"/>
            <w:left w:val="none" w:sz="0" w:space="0" w:color="auto"/>
            <w:bottom w:val="none" w:sz="0" w:space="0" w:color="auto"/>
            <w:right w:val="none" w:sz="0" w:space="0" w:color="auto"/>
          </w:divBdr>
        </w:div>
        <w:div w:id="1139348038">
          <w:marLeft w:val="640"/>
          <w:marRight w:val="0"/>
          <w:marTop w:val="0"/>
          <w:marBottom w:val="0"/>
          <w:divBdr>
            <w:top w:val="none" w:sz="0" w:space="0" w:color="auto"/>
            <w:left w:val="none" w:sz="0" w:space="0" w:color="auto"/>
            <w:bottom w:val="none" w:sz="0" w:space="0" w:color="auto"/>
            <w:right w:val="none" w:sz="0" w:space="0" w:color="auto"/>
          </w:divBdr>
        </w:div>
        <w:div w:id="1149597548">
          <w:marLeft w:val="640"/>
          <w:marRight w:val="0"/>
          <w:marTop w:val="0"/>
          <w:marBottom w:val="0"/>
          <w:divBdr>
            <w:top w:val="none" w:sz="0" w:space="0" w:color="auto"/>
            <w:left w:val="none" w:sz="0" w:space="0" w:color="auto"/>
            <w:bottom w:val="none" w:sz="0" w:space="0" w:color="auto"/>
            <w:right w:val="none" w:sz="0" w:space="0" w:color="auto"/>
          </w:divBdr>
        </w:div>
        <w:div w:id="1155996604">
          <w:marLeft w:val="640"/>
          <w:marRight w:val="0"/>
          <w:marTop w:val="0"/>
          <w:marBottom w:val="0"/>
          <w:divBdr>
            <w:top w:val="none" w:sz="0" w:space="0" w:color="auto"/>
            <w:left w:val="none" w:sz="0" w:space="0" w:color="auto"/>
            <w:bottom w:val="none" w:sz="0" w:space="0" w:color="auto"/>
            <w:right w:val="none" w:sz="0" w:space="0" w:color="auto"/>
          </w:divBdr>
        </w:div>
        <w:div w:id="1172792973">
          <w:marLeft w:val="640"/>
          <w:marRight w:val="0"/>
          <w:marTop w:val="0"/>
          <w:marBottom w:val="0"/>
          <w:divBdr>
            <w:top w:val="none" w:sz="0" w:space="0" w:color="auto"/>
            <w:left w:val="none" w:sz="0" w:space="0" w:color="auto"/>
            <w:bottom w:val="none" w:sz="0" w:space="0" w:color="auto"/>
            <w:right w:val="none" w:sz="0" w:space="0" w:color="auto"/>
          </w:divBdr>
        </w:div>
        <w:div w:id="1216894384">
          <w:marLeft w:val="640"/>
          <w:marRight w:val="0"/>
          <w:marTop w:val="0"/>
          <w:marBottom w:val="0"/>
          <w:divBdr>
            <w:top w:val="none" w:sz="0" w:space="0" w:color="auto"/>
            <w:left w:val="none" w:sz="0" w:space="0" w:color="auto"/>
            <w:bottom w:val="none" w:sz="0" w:space="0" w:color="auto"/>
            <w:right w:val="none" w:sz="0" w:space="0" w:color="auto"/>
          </w:divBdr>
        </w:div>
        <w:div w:id="1225600660">
          <w:marLeft w:val="640"/>
          <w:marRight w:val="0"/>
          <w:marTop w:val="0"/>
          <w:marBottom w:val="0"/>
          <w:divBdr>
            <w:top w:val="none" w:sz="0" w:space="0" w:color="auto"/>
            <w:left w:val="none" w:sz="0" w:space="0" w:color="auto"/>
            <w:bottom w:val="none" w:sz="0" w:space="0" w:color="auto"/>
            <w:right w:val="none" w:sz="0" w:space="0" w:color="auto"/>
          </w:divBdr>
        </w:div>
        <w:div w:id="1240866734">
          <w:marLeft w:val="640"/>
          <w:marRight w:val="0"/>
          <w:marTop w:val="0"/>
          <w:marBottom w:val="0"/>
          <w:divBdr>
            <w:top w:val="none" w:sz="0" w:space="0" w:color="auto"/>
            <w:left w:val="none" w:sz="0" w:space="0" w:color="auto"/>
            <w:bottom w:val="none" w:sz="0" w:space="0" w:color="auto"/>
            <w:right w:val="none" w:sz="0" w:space="0" w:color="auto"/>
          </w:divBdr>
        </w:div>
        <w:div w:id="1266960213">
          <w:marLeft w:val="640"/>
          <w:marRight w:val="0"/>
          <w:marTop w:val="0"/>
          <w:marBottom w:val="0"/>
          <w:divBdr>
            <w:top w:val="none" w:sz="0" w:space="0" w:color="auto"/>
            <w:left w:val="none" w:sz="0" w:space="0" w:color="auto"/>
            <w:bottom w:val="none" w:sz="0" w:space="0" w:color="auto"/>
            <w:right w:val="none" w:sz="0" w:space="0" w:color="auto"/>
          </w:divBdr>
        </w:div>
        <w:div w:id="1361665456">
          <w:marLeft w:val="640"/>
          <w:marRight w:val="0"/>
          <w:marTop w:val="0"/>
          <w:marBottom w:val="0"/>
          <w:divBdr>
            <w:top w:val="none" w:sz="0" w:space="0" w:color="auto"/>
            <w:left w:val="none" w:sz="0" w:space="0" w:color="auto"/>
            <w:bottom w:val="none" w:sz="0" w:space="0" w:color="auto"/>
            <w:right w:val="none" w:sz="0" w:space="0" w:color="auto"/>
          </w:divBdr>
        </w:div>
        <w:div w:id="1369448883">
          <w:marLeft w:val="640"/>
          <w:marRight w:val="0"/>
          <w:marTop w:val="0"/>
          <w:marBottom w:val="0"/>
          <w:divBdr>
            <w:top w:val="none" w:sz="0" w:space="0" w:color="auto"/>
            <w:left w:val="none" w:sz="0" w:space="0" w:color="auto"/>
            <w:bottom w:val="none" w:sz="0" w:space="0" w:color="auto"/>
            <w:right w:val="none" w:sz="0" w:space="0" w:color="auto"/>
          </w:divBdr>
        </w:div>
        <w:div w:id="1436755635">
          <w:marLeft w:val="640"/>
          <w:marRight w:val="0"/>
          <w:marTop w:val="0"/>
          <w:marBottom w:val="0"/>
          <w:divBdr>
            <w:top w:val="none" w:sz="0" w:space="0" w:color="auto"/>
            <w:left w:val="none" w:sz="0" w:space="0" w:color="auto"/>
            <w:bottom w:val="none" w:sz="0" w:space="0" w:color="auto"/>
            <w:right w:val="none" w:sz="0" w:space="0" w:color="auto"/>
          </w:divBdr>
        </w:div>
        <w:div w:id="1457484488">
          <w:marLeft w:val="640"/>
          <w:marRight w:val="0"/>
          <w:marTop w:val="0"/>
          <w:marBottom w:val="0"/>
          <w:divBdr>
            <w:top w:val="none" w:sz="0" w:space="0" w:color="auto"/>
            <w:left w:val="none" w:sz="0" w:space="0" w:color="auto"/>
            <w:bottom w:val="none" w:sz="0" w:space="0" w:color="auto"/>
            <w:right w:val="none" w:sz="0" w:space="0" w:color="auto"/>
          </w:divBdr>
        </w:div>
        <w:div w:id="1468087832">
          <w:marLeft w:val="640"/>
          <w:marRight w:val="0"/>
          <w:marTop w:val="0"/>
          <w:marBottom w:val="0"/>
          <w:divBdr>
            <w:top w:val="none" w:sz="0" w:space="0" w:color="auto"/>
            <w:left w:val="none" w:sz="0" w:space="0" w:color="auto"/>
            <w:bottom w:val="none" w:sz="0" w:space="0" w:color="auto"/>
            <w:right w:val="none" w:sz="0" w:space="0" w:color="auto"/>
          </w:divBdr>
        </w:div>
        <w:div w:id="1488984013">
          <w:marLeft w:val="640"/>
          <w:marRight w:val="0"/>
          <w:marTop w:val="0"/>
          <w:marBottom w:val="0"/>
          <w:divBdr>
            <w:top w:val="none" w:sz="0" w:space="0" w:color="auto"/>
            <w:left w:val="none" w:sz="0" w:space="0" w:color="auto"/>
            <w:bottom w:val="none" w:sz="0" w:space="0" w:color="auto"/>
            <w:right w:val="none" w:sz="0" w:space="0" w:color="auto"/>
          </w:divBdr>
        </w:div>
        <w:div w:id="1497839268">
          <w:marLeft w:val="640"/>
          <w:marRight w:val="0"/>
          <w:marTop w:val="0"/>
          <w:marBottom w:val="0"/>
          <w:divBdr>
            <w:top w:val="none" w:sz="0" w:space="0" w:color="auto"/>
            <w:left w:val="none" w:sz="0" w:space="0" w:color="auto"/>
            <w:bottom w:val="none" w:sz="0" w:space="0" w:color="auto"/>
            <w:right w:val="none" w:sz="0" w:space="0" w:color="auto"/>
          </w:divBdr>
        </w:div>
        <w:div w:id="1502037914">
          <w:marLeft w:val="640"/>
          <w:marRight w:val="0"/>
          <w:marTop w:val="0"/>
          <w:marBottom w:val="0"/>
          <w:divBdr>
            <w:top w:val="none" w:sz="0" w:space="0" w:color="auto"/>
            <w:left w:val="none" w:sz="0" w:space="0" w:color="auto"/>
            <w:bottom w:val="none" w:sz="0" w:space="0" w:color="auto"/>
            <w:right w:val="none" w:sz="0" w:space="0" w:color="auto"/>
          </w:divBdr>
        </w:div>
        <w:div w:id="1504860416">
          <w:marLeft w:val="640"/>
          <w:marRight w:val="0"/>
          <w:marTop w:val="0"/>
          <w:marBottom w:val="0"/>
          <w:divBdr>
            <w:top w:val="none" w:sz="0" w:space="0" w:color="auto"/>
            <w:left w:val="none" w:sz="0" w:space="0" w:color="auto"/>
            <w:bottom w:val="none" w:sz="0" w:space="0" w:color="auto"/>
            <w:right w:val="none" w:sz="0" w:space="0" w:color="auto"/>
          </w:divBdr>
        </w:div>
        <w:div w:id="1509640734">
          <w:marLeft w:val="640"/>
          <w:marRight w:val="0"/>
          <w:marTop w:val="0"/>
          <w:marBottom w:val="0"/>
          <w:divBdr>
            <w:top w:val="none" w:sz="0" w:space="0" w:color="auto"/>
            <w:left w:val="none" w:sz="0" w:space="0" w:color="auto"/>
            <w:bottom w:val="none" w:sz="0" w:space="0" w:color="auto"/>
            <w:right w:val="none" w:sz="0" w:space="0" w:color="auto"/>
          </w:divBdr>
        </w:div>
        <w:div w:id="1561747638">
          <w:marLeft w:val="640"/>
          <w:marRight w:val="0"/>
          <w:marTop w:val="0"/>
          <w:marBottom w:val="0"/>
          <w:divBdr>
            <w:top w:val="none" w:sz="0" w:space="0" w:color="auto"/>
            <w:left w:val="none" w:sz="0" w:space="0" w:color="auto"/>
            <w:bottom w:val="none" w:sz="0" w:space="0" w:color="auto"/>
            <w:right w:val="none" w:sz="0" w:space="0" w:color="auto"/>
          </w:divBdr>
        </w:div>
        <w:div w:id="1570925764">
          <w:marLeft w:val="640"/>
          <w:marRight w:val="0"/>
          <w:marTop w:val="0"/>
          <w:marBottom w:val="0"/>
          <w:divBdr>
            <w:top w:val="none" w:sz="0" w:space="0" w:color="auto"/>
            <w:left w:val="none" w:sz="0" w:space="0" w:color="auto"/>
            <w:bottom w:val="none" w:sz="0" w:space="0" w:color="auto"/>
            <w:right w:val="none" w:sz="0" w:space="0" w:color="auto"/>
          </w:divBdr>
        </w:div>
        <w:div w:id="1604453641">
          <w:marLeft w:val="640"/>
          <w:marRight w:val="0"/>
          <w:marTop w:val="0"/>
          <w:marBottom w:val="0"/>
          <w:divBdr>
            <w:top w:val="none" w:sz="0" w:space="0" w:color="auto"/>
            <w:left w:val="none" w:sz="0" w:space="0" w:color="auto"/>
            <w:bottom w:val="none" w:sz="0" w:space="0" w:color="auto"/>
            <w:right w:val="none" w:sz="0" w:space="0" w:color="auto"/>
          </w:divBdr>
        </w:div>
        <w:div w:id="1643584273">
          <w:marLeft w:val="640"/>
          <w:marRight w:val="0"/>
          <w:marTop w:val="0"/>
          <w:marBottom w:val="0"/>
          <w:divBdr>
            <w:top w:val="none" w:sz="0" w:space="0" w:color="auto"/>
            <w:left w:val="none" w:sz="0" w:space="0" w:color="auto"/>
            <w:bottom w:val="none" w:sz="0" w:space="0" w:color="auto"/>
            <w:right w:val="none" w:sz="0" w:space="0" w:color="auto"/>
          </w:divBdr>
        </w:div>
        <w:div w:id="1651592024">
          <w:marLeft w:val="640"/>
          <w:marRight w:val="0"/>
          <w:marTop w:val="0"/>
          <w:marBottom w:val="0"/>
          <w:divBdr>
            <w:top w:val="none" w:sz="0" w:space="0" w:color="auto"/>
            <w:left w:val="none" w:sz="0" w:space="0" w:color="auto"/>
            <w:bottom w:val="none" w:sz="0" w:space="0" w:color="auto"/>
            <w:right w:val="none" w:sz="0" w:space="0" w:color="auto"/>
          </w:divBdr>
        </w:div>
        <w:div w:id="1684699168">
          <w:marLeft w:val="640"/>
          <w:marRight w:val="0"/>
          <w:marTop w:val="0"/>
          <w:marBottom w:val="0"/>
          <w:divBdr>
            <w:top w:val="none" w:sz="0" w:space="0" w:color="auto"/>
            <w:left w:val="none" w:sz="0" w:space="0" w:color="auto"/>
            <w:bottom w:val="none" w:sz="0" w:space="0" w:color="auto"/>
            <w:right w:val="none" w:sz="0" w:space="0" w:color="auto"/>
          </w:divBdr>
        </w:div>
        <w:div w:id="1687250567">
          <w:marLeft w:val="640"/>
          <w:marRight w:val="0"/>
          <w:marTop w:val="0"/>
          <w:marBottom w:val="0"/>
          <w:divBdr>
            <w:top w:val="none" w:sz="0" w:space="0" w:color="auto"/>
            <w:left w:val="none" w:sz="0" w:space="0" w:color="auto"/>
            <w:bottom w:val="none" w:sz="0" w:space="0" w:color="auto"/>
            <w:right w:val="none" w:sz="0" w:space="0" w:color="auto"/>
          </w:divBdr>
        </w:div>
        <w:div w:id="1701780487">
          <w:marLeft w:val="640"/>
          <w:marRight w:val="0"/>
          <w:marTop w:val="0"/>
          <w:marBottom w:val="0"/>
          <w:divBdr>
            <w:top w:val="none" w:sz="0" w:space="0" w:color="auto"/>
            <w:left w:val="none" w:sz="0" w:space="0" w:color="auto"/>
            <w:bottom w:val="none" w:sz="0" w:space="0" w:color="auto"/>
            <w:right w:val="none" w:sz="0" w:space="0" w:color="auto"/>
          </w:divBdr>
        </w:div>
        <w:div w:id="1707754797">
          <w:marLeft w:val="640"/>
          <w:marRight w:val="0"/>
          <w:marTop w:val="0"/>
          <w:marBottom w:val="0"/>
          <w:divBdr>
            <w:top w:val="none" w:sz="0" w:space="0" w:color="auto"/>
            <w:left w:val="none" w:sz="0" w:space="0" w:color="auto"/>
            <w:bottom w:val="none" w:sz="0" w:space="0" w:color="auto"/>
            <w:right w:val="none" w:sz="0" w:space="0" w:color="auto"/>
          </w:divBdr>
        </w:div>
        <w:div w:id="1728871437">
          <w:marLeft w:val="640"/>
          <w:marRight w:val="0"/>
          <w:marTop w:val="0"/>
          <w:marBottom w:val="0"/>
          <w:divBdr>
            <w:top w:val="none" w:sz="0" w:space="0" w:color="auto"/>
            <w:left w:val="none" w:sz="0" w:space="0" w:color="auto"/>
            <w:bottom w:val="none" w:sz="0" w:space="0" w:color="auto"/>
            <w:right w:val="none" w:sz="0" w:space="0" w:color="auto"/>
          </w:divBdr>
        </w:div>
        <w:div w:id="1742755052">
          <w:marLeft w:val="640"/>
          <w:marRight w:val="0"/>
          <w:marTop w:val="0"/>
          <w:marBottom w:val="0"/>
          <w:divBdr>
            <w:top w:val="none" w:sz="0" w:space="0" w:color="auto"/>
            <w:left w:val="none" w:sz="0" w:space="0" w:color="auto"/>
            <w:bottom w:val="none" w:sz="0" w:space="0" w:color="auto"/>
            <w:right w:val="none" w:sz="0" w:space="0" w:color="auto"/>
          </w:divBdr>
        </w:div>
        <w:div w:id="1786579784">
          <w:marLeft w:val="640"/>
          <w:marRight w:val="0"/>
          <w:marTop w:val="0"/>
          <w:marBottom w:val="0"/>
          <w:divBdr>
            <w:top w:val="none" w:sz="0" w:space="0" w:color="auto"/>
            <w:left w:val="none" w:sz="0" w:space="0" w:color="auto"/>
            <w:bottom w:val="none" w:sz="0" w:space="0" w:color="auto"/>
            <w:right w:val="none" w:sz="0" w:space="0" w:color="auto"/>
          </w:divBdr>
        </w:div>
        <w:div w:id="1790735908">
          <w:marLeft w:val="640"/>
          <w:marRight w:val="0"/>
          <w:marTop w:val="0"/>
          <w:marBottom w:val="0"/>
          <w:divBdr>
            <w:top w:val="none" w:sz="0" w:space="0" w:color="auto"/>
            <w:left w:val="none" w:sz="0" w:space="0" w:color="auto"/>
            <w:bottom w:val="none" w:sz="0" w:space="0" w:color="auto"/>
            <w:right w:val="none" w:sz="0" w:space="0" w:color="auto"/>
          </w:divBdr>
        </w:div>
        <w:div w:id="1794445669">
          <w:marLeft w:val="640"/>
          <w:marRight w:val="0"/>
          <w:marTop w:val="0"/>
          <w:marBottom w:val="0"/>
          <w:divBdr>
            <w:top w:val="none" w:sz="0" w:space="0" w:color="auto"/>
            <w:left w:val="none" w:sz="0" w:space="0" w:color="auto"/>
            <w:bottom w:val="none" w:sz="0" w:space="0" w:color="auto"/>
            <w:right w:val="none" w:sz="0" w:space="0" w:color="auto"/>
          </w:divBdr>
        </w:div>
        <w:div w:id="1801220175">
          <w:marLeft w:val="640"/>
          <w:marRight w:val="0"/>
          <w:marTop w:val="0"/>
          <w:marBottom w:val="0"/>
          <w:divBdr>
            <w:top w:val="none" w:sz="0" w:space="0" w:color="auto"/>
            <w:left w:val="none" w:sz="0" w:space="0" w:color="auto"/>
            <w:bottom w:val="none" w:sz="0" w:space="0" w:color="auto"/>
            <w:right w:val="none" w:sz="0" w:space="0" w:color="auto"/>
          </w:divBdr>
        </w:div>
        <w:div w:id="1815563713">
          <w:marLeft w:val="640"/>
          <w:marRight w:val="0"/>
          <w:marTop w:val="0"/>
          <w:marBottom w:val="0"/>
          <w:divBdr>
            <w:top w:val="none" w:sz="0" w:space="0" w:color="auto"/>
            <w:left w:val="none" w:sz="0" w:space="0" w:color="auto"/>
            <w:bottom w:val="none" w:sz="0" w:space="0" w:color="auto"/>
            <w:right w:val="none" w:sz="0" w:space="0" w:color="auto"/>
          </w:divBdr>
        </w:div>
        <w:div w:id="1841698519">
          <w:marLeft w:val="640"/>
          <w:marRight w:val="0"/>
          <w:marTop w:val="0"/>
          <w:marBottom w:val="0"/>
          <w:divBdr>
            <w:top w:val="none" w:sz="0" w:space="0" w:color="auto"/>
            <w:left w:val="none" w:sz="0" w:space="0" w:color="auto"/>
            <w:bottom w:val="none" w:sz="0" w:space="0" w:color="auto"/>
            <w:right w:val="none" w:sz="0" w:space="0" w:color="auto"/>
          </w:divBdr>
        </w:div>
        <w:div w:id="1899390026">
          <w:marLeft w:val="640"/>
          <w:marRight w:val="0"/>
          <w:marTop w:val="0"/>
          <w:marBottom w:val="0"/>
          <w:divBdr>
            <w:top w:val="none" w:sz="0" w:space="0" w:color="auto"/>
            <w:left w:val="none" w:sz="0" w:space="0" w:color="auto"/>
            <w:bottom w:val="none" w:sz="0" w:space="0" w:color="auto"/>
            <w:right w:val="none" w:sz="0" w:space="0" w:color="auto"/>
          </w:divBdr>
        </w:div>
        <w:div w:id="1923756136">
          <w:marLeft w:val="640"/>
          <w:marRight w:val="0"/>
          <w:marTop w:val="0"/>
          <w:marBottom w:val="0"/>
          <w:divBdr>
            <w:top w:val="none" w:sz="0" w:space="0" w:color="auto"/>
            <w:left w:val="none" w:sz="0" w:space="0" w:color="auto"/>
            <w:bottom w:val="none" w:sz="0" w:space="0" w:color="auto"/>
            <w:right w:val="none" w:sz="0" w:space="0" w:color="auto"/>
          </w:divBdr>
        </w:div>
        <w:div w:id="1923837193">
          <w:marLeft w:val="640"/>
          <w:marRight w:val="0"/>
          <w:marTop w:val="0"/>
          <w:marBottom w:val="0"/>
          <w:divBdr>
            <w:top w:val="none" w:sz="0" w:space="0" w:color="auto"/>
            <w:left w:val="none" w:sz="0" w:space="0" w:color="auto"/>
            <w:bottom w:val="none" w:sz="0" w:space="0" w:color="auto"/>
            <w:right w:val="none" w:sz="0" w:space="0" w:color="auto"/>
          </w:divBdr>
        </w:div>
        <w:div w:id="1927490708">
          <w:marLeft w:val="640"/>
          <w:marRight w:val="0"/>
          <w:marTop w:val="0"/>
          <w:marBottom w:val="0"/>
          <w:divBdr>
            <w:top w:val="none" w:sz="0" w:space="0" w:color="auto"/>
            <w:left w:val="none" w:sz="0" w:space="0" w:color="auto"/>
            <w:bottom w:val="none" w:sz="0" w:space="0" w:color="auto"/>
            <w:right w:val="none" w:sz="0" w:space="0" w:color="auto"/>
          </w:divBdr>
        </w:div>
        <w:div w:id="1949968596">
          <w:marLeft w:val="640"/>
          <w:marRight w:val="0"/>
          <w:marTop w:val="0"/>
          <w:marBottom w:val="0"/>
          <w:divBdr>
            <w:top w:val="none" w:sz="0" w:space="0" w:color="auto"/>
            <w:left w:val="none" w:sz="0" w:space="0" w:color="auto"/>
            <w:bottom w:val="none" w:sz="0" w:space="0" w:color="auto"/>
            <w:right w:val="none" w:sz="0" w:space="0" w:color="auto"/>
          </w:divBdr>
        </w:div>
        <w:div w:id="1996494695">
          <w:marLeft w:val="640"/>
          <w:marRight w:val="0"/>
          <w:marTop w:val="0"/>
          <w:marBottom w:val="0"/>
          <w:divBdr>
            <w:top w:val="none" w:sz="0" w:space="0" w:color="auto"/>
            <w:left w:val="none" w:sz="0" w:space="0" w:color="auto"/>
            <w:bottom w:val="none" w:sz="0" w:space="0" w:color="auto"/>
            <w:right w:val="none" w:sz="0" w:space="0" w:color="auto"/>
          </w:divBdr>
        </w:div>
        <w:div w:id="1999916164">
          <w:marLeft w:val="640"/>
          <w:marRight w:val="0"/>
          <w:marTop w:val="0"/>
          <w:marBottom w:val="0"/>
          <w:divBdr>
            <w:top w:val="none" w:sz="0" w:space="0" w:color="auto"/>
            <w:left w:val="none" w:sz="0" w:space="0" w:color="auto"/>
            <w:bottom w:val="none" w:sz="0" w:space="0" w:color="auto"/>
            <w:right w:val="none" w:sz="0" w:space="0" w:color="auto"/>
          </w:divBdr>
        </w:div>
        <w:div w:id="2014407184">
          <w:marLeft w:val="640"/>
          <w:marRight w:val="0"/>
          <w:marTop w:val="0"/>
          <w:marBottom w:val="0"/>
          <w:divBdr>
            <w:top w:val="none" w:sz="0" w:space="0" w:color="auto"/>
            <w:left w:val="none" w:sz="0" w:space="0" w:color="auto"/>
            <w:bottom w:val="none" w:sz="0" w:space="0" w:color="auto"/>
            <w:right w:val="none" w:sz="0" w:space="0" w:color="auto"/>
          </w:divBdr>
        </w:div>
        <w:div w:id="2031947737">
          <w:marLeft w:val="640"/>
          <w:marRight w:val="0"/>
          <w:marTop w:val="0"/>
          <w:marBottom w:val="0"/>
          <w:divBdr>
            <w:top w:val="none" w:sz="0" w:space="0" w:color="auto"/>
            <w:left w:val="none" w:sz="0" w:space="0" w:color="auto"/>
            <w:bottom w:val="none" w:sz="0" w:space="0" w:color="auto"/>
            <w:right w:val="none" w:sz="0" w:space="0" w:color="auto"/>
          </w:divBdr>
        </w:div>
        <w:div w:id="2038699864">
          <w:marLeft w:val="640"/>
          <w:marRight w:val="0"/>
          <w:marTop w:val="0"/>
          <w:marBottom w:val="0"/>
          <w:divBdr>
            <w:top w:val="none" w:sz="0" w:space="0" w:color="auto"/>
            <w:left w:val="none" w:sz="0" w:space="0" w:color="auto"/>
            <w:bottom w:val="none" w:sz="0" w:space="0" w:color="auto"/>
            <w:right w:val="none" w:sz="0" w:space="0" w:color="auto"/>
          </w:divBdr>
        </w:div>
        <w:div w:id="2040542427">
          <w:marLeft w:val="640"/>
          <w:marRight w:val="0"/>
          <w:marTop w:val="0"/>
          <w:marBottom w:val="0"/>
          <w:divBdr>
            <w:top w:val="none" w:sz="0" w:space="0" w:color="auto"/>
            <w:left w:val="none" w:sz="0" w:space="0" w:color="auto"/>
            <w:bottom w:val="none" w:sz="0" w:space="0" w:color="auto"/>
            <w:right w:val="none" w:sz="0" w:space="0" w:color="auto"/>
          </w:divBdr>
        </w:div>
        <w:div w:id="2060468053">
          <w:marLeft w:val="640"/>
          <w:marRight w:val="0"/>
          <w:marTop w:val="0"/>
          <w:marBottom w:val="0"/>
          <w:divBdr>
            <w:top w:val="none" w:sz="0" w:space="0" w:color="auto"/>
            <w:left w:val="none" w:sz="0" w:space="0" w:color="auto"/>
            <w:bottom w:val="none" w:sz="0" w:space="0" w:color="auto"/>
            <w:right w:val="none" w:sz="0" w:space="0" w:color="auto"/>
          </w:divBdr>
        </w:div>
        <w:div w:id="2063215171">
          <w:marLeft w:val="640"/>
          <w:marRight w:val="0"/>
          <w:marTop w:val="0"/>
          <w:marBottom w:val="0"/>
          <w:divBdr>
            <w:top w:val="none" w:sz="0" w:space="0" w:color="auto"/>
            <w:left w:val="none" w:sz="0" w:space="0" w:color="auto"/>
            <w:bottom w:val="none" w:sz="0" w:space="0" w:color="auto"/>
            <w:right w:val="none" w:sz="0" w:space="0" w:color="auto"/>
          </w:divBdr>
        </w:div>
        <w:div w:id="2070033565">
          <w:marLeft w:val="640"/>
          <w:marRight w:val="0"/>
          <w:marTop w:val="0"/>
          <w:marBottom w:val="0"/>
          <w:divBdr>
            <w:top w:val="none" w:sz="0" w:space="0" w:color="auto"/>
            <w:left w:val="none" w:sz="0" w:space="0" w:color="auto"/>
            <w:bottom w:val="none" w:sz="0" w:space="0" w:color="auto"/>
            <w:right w:val="none" w:sz="0" w:space="0" w:color="auto"/>
          </w:divBdr>
        </w:div>
        <w:div w:id="2105151231">
          <w:marLeft w:val="640"/>
          <w:marRight w:val="0"/>
          <w:marTop w:val="0"/>
          <w:marBottom w:val="0"/>
          <w:divBdr>
            <w:top w:val="none" w:sz="0" w:space="0" w:color="auto"/>
            <w:left w:val="none" w:sz="0" w:space="0" w:color="auto"/>
            <w:bottom w:val="none" w:sz="0" w:space="0" w:color="auto"/>
            <w:right w:val="none" w:sz="0" w:space="0" w:color="auto"/>
          </w:divBdr>
        </w:div>
        <w:div w:id="2145461182">
          <w:marLeft w:val="640"/>
          <w:marRight w:val="0"/>
          <w:marTop w:val="0"/>
          <w:marBottom w:val="0"/>
          <w:divBdr>
            <w:top w:val="none" w:sz="0" w:space="0" w:color="auto"/>
            <w:left w:val="none" w:sz="0" w:space="0" w:color="auto"/>
            <w:bottom w:val="none" w:sz="0" w:space="0" w:color="auto"/>
            <w:right w:val="none" w:sz="0" w:space="0" w:color="auto"/>
          </w:divBdr>
        </w:div>
        <w:div w:id="2145736497">
          <w:marLeft w:val="640"/>
          <w:marRight w:val="0"/>
          <w:marTop w:val="0"/>
          <w:marBottom w:val="0"/>
          <w:divBdr>
            <w:top w:val="none" w:sz="0" w:space="0" w:color="auto"/>
            <w:left w:val="none" w:sz="0" w:space="0" w:color="auto"/>
            <w:bottom w:val="none" w:sz="0" w:space="0" w:color="auto"/>
            <w:right w:val="none" w:sz="0" w:space="0" w:color="auto"/>
          </w:divBdr>
        </w:div>
      </w:divsChild>
    </w:div>
    <w:div w:id="151876336">
      <w:bodyDiv w:val="1"/>
      <w:marLeft w:val="0"/>
      <w:marRight w:val="0"/>
      <w:marTop w:val="0"/>
      <w:marBottom w:val="0"/>
      <w:divBdr>
        <w:top w:val="none" w:sz="0" w:space="0" w:color="auto"/>
        <w:left w:val="none" w:sz="0" w:space="0" w:color="auto"/>
        <w:bottom w:val="none" w:sz="0" w:space="0" w:color="auto"/>
        <w:right w:val="none" w:sz="0" w:space="0" w:color="auto"/>
      </w:divBdr>
      <w:divsChild>
        <w:div w:id="42022061">
          <w:marLeft w:val="640"/>
          <w:marRight w:val="0"/>
          <w:marTop w:val="0"/>
          <w:marBottom w:val="0"/>
          <w:divBdr>
            <w:top w:val="none" w:sz="0" w:space="0" w:color="auto"/>
            <w:left w:val="none" w:sz="0" w:space="0" w:color="auto"/>
            <w:bottom w:val="none" w:sz="0" w:space="0" w:color="auto"/>
            <w:right w:val="none" w:sz="0" w:space="0" w:color="auto"/>
          </w:divBdr>
        </w:div>
        <w:div w:id="106001713">
          <w:marLeft w:val="640"/>
          <w:marRight w:val="0"/>
          <w:marTop w:val="0"/>
          <w:marBottom w:val="0"/>
          <w:divBdr>
            <w:top w:val="none" w:sz="0" w:space="0" w:color="auto"/>
            <w:left w:val="none" w:sz="0" w:space="0" w:color="auto"/>
            <w:bottom w:val="none" w:sz="0" w:space="0" w:color="auto"/>
            <w:right w:val="none" w:sz="0" w:space="0" w:color="auto"/>
          </w:divBdr>
        </w:div>
        <w:div w:id="161893626">
          <w:marLeft w:val="640"/>
          <w:marRight w:val="0"/>
          <w:marTop w:val="0"/>
          <w:marBottom w:val="0"/>
          <w:divBdr>
            <w:top w:val="none" w:sz="0" w:space="0" w:color="auto"/>
            <w:left w:val="none" w:sz="0" w:space="0" w:color="auto"/>
            <w:bottom w:val="none" w:sz="0" w:space="0" w:color="auto"/>
            <w:right w:val="none" w:sz="0" w:space="0" w:color="auto"/>
          </w:divBdr>
        </w:div>
        <w:div w:id="191460082">
          <w:marLeft w:val="640"/>
          <w:marRight w:val="0"/>
          <w:marTop w:val="0"/>
          <w:marBottom w:val="0"/>
          <w:divBdr>
            <w:top w:val="none" w:sz="0" w:space="0" w:color="auto"/>
            <w:left w:val="none" w:sz="0" w:space="0" w:color="auto"/>
            <w:bottom w:val="none" w:sz="0" w:space="0" w:color="auto"/>
            <w:right w:val="none" w:sz="0" w:space="0" w:color="auto"/>
          </w:divBdr>
        </w:div>
        <w:div w:id="199786133">
          <w:marLeft w:val="640"/>
          <w:marRight w:val="0"/>
          <w:marTop w:val="0"/>
          <w:marBottom w:val="0"/>
          <w:divBdr>
            <w:top w:val="none" w:sz="0" w:space="0" w:color="auto"/>
            <w:left w:val="none" w:sz="0" w:space="0" w:color="auto"/>
            <w:bottom w:val="none" w:sz="0" w:space="0" w:color="auto"/>
            <w:right w:val="none" w:sz="0" w:space="0" w:color="auto"/>
          </w:divBdr>
        </w:div>
        <w:div w:id="201016048">
          <w:marLeft w:val="640"/>
          <w:marRight w:val="0"/>
          <w:marTop w:val="0"/>
          <w:marBottom w:val="0"/>
          <w:divBdr>
            <w:top w:val="none" w:sz="0" w:space="0" w:color="auto"/>
            <w:left w:val="none" w:sz="0" w:space="0" w:color="auto"/>
            <w:bottom w:val="none" w:sz="0" w:space="0" w:color="auto"/>
            <w:right w:val="none" w:sz="0" w:space="0" w:color="auto"/>
          </w:divBdr>
        </w:div>
        <w:div w:id="208343991">
          <w:marLeft w:val="640"/>
          <w:marRight w:val="0"/>
          <w:marTop w:val="0"/>
          <w:marBottom w:val="0"/>
          <w:divBdr>
            <w:top w:val="none" w:sz="0" w:space="0" w:color="auto"/>
            <w:left w:val="none" w:sz="0" w:space="0" w:color="auto"/>
            <w:bottom w:val="none" w:sz="0" w:space="0" w:color="auto"/>
            <w:right w:val="none" w:sz="0" w:space="0" w:color="auto"/>
          </w:divBdr>
        </w:div>
        <w:div w:id="322051305">
          <w:marLeft w:val="640"/>
          <w:marRight w:val="0"/>
          <w:marTop w:val="0"/>
          <w:marBottom w:val="0"/>
          <w:divBdr>
            <w:top w:val="none" w:sz="0" w:space="0" w:color="auto"/>
            <w:left w:val="none" w:sz="0" w:space="0" w:color="auto"/>
            <w:bottom w:val="none" w:sz="0" w:space="0" w:color="auto"/>
            <w:right w:val="none" w:sz="0" w:space="0" w:color="auto"/>
          </w:divBdr>
        </w:div>
        <w:div w:id="325519399">
          <w:marLeft w:val="640"/>
          <w:marRight w:val="0"/>
          <w:marTop w:val="0"/>
          <w:marBottom w:val="0"/>
          <w:divBdr>
            <w:top w:val="none" w:sz="0" w:space="0" w:color="auto"/>
            <w:left w:val="none" w:sz="0" w:space="0" w:color="auto"/>
            <w:bottom w:val="none" w:sz="0" w:space="0" w:color="auto"/>
            <w:right w:val="none" w:sz="0" w:space="0" w:color="auto"/>
          </w:divBdr>
        </w:div>
        <w:div w:id="338309486">
          <w:marLeft w:val="640"/>
          <w:marRight w:val="0"/>
          <w:marTop w:val="0"/>
          <w:marBottom w:val="0"/>
          <w:divBdr>
            <w:top w:val="none" w:sz="0" w:space="0" w:color="auto"/>
            <w:left w:val="none" w:sz="0" w:space="0" w:color="auto"/>
            <w:bottom w:val="none" w:sz="0" w:space="0" w:color="auto"/>
            <w:right w:val="none" w:sz="0" w:space="0" w:color="auto"/>
          </w:divBdr>
        </w:div>
        <w:div w:id="356153075">
          <w:marLeft w:val="640"/>
          <w:marRight w:val="0"/>
          <w:marTop w:val="0"/>
          <w:marBottom w:val="0"/>
          <w:divBdr>
            <w:top w:val="none" w:sz="0" w:space="0" w:color="auto"/>
            <w:left w:val="none" w:sz="0" w:space="0" w:color="auto"/>
            <w:bottom w:val="none" w:sz="0" w:space="0" w:color="auto"/>
            <w:right w:val="none" w:sz="0" w:space="0" w:color="auto"/>
          </w:divBdr>
        </w:div>
        <w:div w:id="375470695">
          <w:marLeft w:val="640"/>
          <w:marRight w:val="0"/>
          <w:marTop w:val="0"/>
          <w:marBottom w:val="0"/>
          <w:divBdr>
            <w:top w:val="none" w:sz="0" w:space="0" w:color="auto"/>
            <w:left w:val="none" w:sz="0" w:space="0" w:color="auto"/>
            <w:bottom w:val="none" w:sz="0" w:space="0" w:color="auto"/>
            <w:right w:val="none" w:sz="0" w:space="0" w:color="auto"/>
          </w:divBdr>
        </w:div>
        <w:div w:id="467360582">
          <w:marLeft w:val="640"/>
          <w:marRight w:val="0"/>
          <w:marTop w:val="0"/>
          <w:marBottom w:val="0"/>
          <w:divBdr>
            <w:top w:val="none" w:sz="0" w:space="0" w:color="auto"/>
            <w:left w:val="none" w:sz="0" w:space="0" w:color="auto"/>
            <w:bottom w:val="none" w:sz="0" w:space="0" w:color="auto"/>
            <w:right w:val="none" w:sz="0" w:space="0" w:color="auto"/>
          </w:divBdr>
        </w:div>
        <w:div w:id="575096466">
          <w:marLeft w:val="640"/>
          <w:marRight w:val="0"/>
          <w:marTop w:val="0"/>
          <w:marBottom w:val="0"/>
          <w:divBdr>
            <w:top w:val="none" w:sz="0" w:space="0" w:color="auto"/>
            <w:left w:val="none" w:sz="0" w:space="0" w:color="auto"/>
            <w:bottom w:val="none" w:sz="0" w:space="0" w:color="auto"/>
            <w:right w:val="none" w:sz="0" w:space="0" w:color="auto"/>
          </w:divBdr>
        </w:div>
        <w:div w:id="588084462">
          <w:marLeft w:val="640"/>
          <w:marRight w:val="0"/>
          <w:marTop w:val="0"/>
          <w:marBottom w:val="0"/>
          <w:divBdr>
            <w:top w:val="none" w:sz="0" w:space="0" w:color="auto"/>
            <w:left w:val="none" w:sz="0" w:space="0" w:color="auto"/>
            <w:bottom w:val="none" w:sz="0" w:space="0" w:color="auto"/>
            <w:right w:val="none" w:sz="0" w:space="0" w:color="auto"/>
          </w:divBdr>
        </w:div>
        <w:div w:id="596208170">
          <w:marLeft w:val="640"/>
          <w:marRight w:val="0"/>
          <w:marTop w:val="0"/>
          <w:marBottom w:val="0"/>
          <w:divBdr>
            <w:top w:val="none" w:sz="0" w:space="0" w:color="auto"/>
            <w:left w:val="none" w:sz="0" w:space="0" w:color="auto"/>
            <w:bottom w:val="none" w:sz="0" w:space="0" w:color="auto"/>
            <w:right w:val="none" w:sz="0" w:space="0" w:color="auto"/>
          </w:divBdr>
        </w:div>
        <w:div w:id="646326103">
          <w:marLeft w:val="640"/>
          <w:marRight w:val="0"/>
          <w:marTop w:val="0"/>
          <w:marBottom w:val="0"/>
          <w:divBdr>
            <w:top w:val="none" w:sz="0" w:space="0" w:color="auto"/>
            <w:left w:val="none" w:sz="0" w:space="0" w:color="auto"/>
            <w:bottom w:val="none" w:sz="0" w:space="0" w:color="auto"/>
            <w:right w:val="none" w:sz="0" w:space="0" w:color="auto"/>
          </w:divBdr>
        </w:div>
        <w:div w:id="662465430">
          <w:marLeft w:val="640"/>
          <w:marRight w:val="0"/>
          <w:marTop w:val="0"/>
          <w:marBottom w:val="0"/>
          <w:divBdr>
            <w:top w:val="none" w:sz="0" w:space="0" w:color="auto"/>
            <w:left w:val="none" w:sz="0" w:space="0" w:color="auto"/>
            <w:bottom w:val="none" w:sz="0" w:space="0" w:color="auto"/>
            <w:right w:val="none" w:sz="0" w:space="0" w:color="auto"/>
          </w:divBdr>
        </w:div>
        <w:div w:id="696009491">
          <w:marLeft w:val="640"/>
          <w:marRight w:val="0"/>
          <w:marTop w:val="0"/>
          <w:marBottom w:val="0"/>
          <w:divBdr>
            <w:top w:val="none" w:sz="0" w:space="0" w:color="auto"/>
            <w:left w:val="none" w:sz="0" w:space="0" w:color="auto"/>
            <w:bottom w:val="none" w:sz="0" w:space="0" w:color="auto"/>
            <w:right w:val="none" w:sz="0" w:space="0" w:color="auto"/>
          </w:divBdr>
        </w:div>
        <w:div w:id="714887713">
          <w:marLeft w:val="640"/>
          <w:marRight w:val="0"/>
          <w:marTop w:val="0"/>
          <w:marBottom w:val="0"/>
          <w:divBdr>
            <w:top w:val="none" w:sz="0" w:space="0" w:color="auto"/>
            <w:left w:val="none" w:sz="0" w:space="0" w:color="auto"/>
            <w:bottom w:val="none" w:sz="0" w:space="0" w:color="auto"/>
            <w:right w:val="none" w:sz="0" w:space="0" w:color="auto"/>
          </w:divBdr>
        </w:div>
        <w:div w:id="727605544">
          <w:marLeft w:val="640"/>
          <w:marRight w:val="0"/>
          <w:marTop w:val="0"/>
          <w:marBottom w:val="0"/>
          <w:divBdr>
            <w:top w:val="none" w:sz="0" w:space="0" w:color="auto"/>
            <w:left w:val="none" w:sz="0" w:space="0" w:color="auto"/>
            <w:bottom w:val="none" w:sz="0" w:space="0" w:color="auto"/>
            <w:right w:val="none" w:sz="0" w:space="0" w:color="auto"/>
          </w:divBdr>
        </w:div>
        <w:div w:id="778765595">
          <w:marLeft w:val="640"/>
          <w:marRight w:val="0"/>
          <w:marTop w:val="0"/>
          <w:marBottom w:val="0"/>
          <w:divBdr>
            <w:top w:val="none" w:sz="0" w:space="0" w:color="auto"/>
            <w:left w:val="none" w:sz="0" w:space="0" w:color="auto"/>
            <w:bottom w:val="none" w:sz="0" w:space="0" w:color="auto"/>
            <w:right w:val="none" w:sz="0" w:space="0" w:color="auto"/>
          </w:divBdr>
        </w:div>
        <w:div w:id="789325577">
          <w:marLeft w:val="640"/>
          <w:marRight w:val="0"/>
          <w:marTop w:val="0"/>
          <w:marBottom w:val="0"/>
          <w:divBdr>
            <w:top w:val="none" w:sz="0" w:space="0" w:color="auto"/>
            <w:left w:val="none" w:sz="0" w:space="0" w:color="auto"/>
            <w:bottom w:val="none" w:sz="0" w:space="0" w:color="auto"/>
            <w:right w:val="none" w:sz="0" w:space="0" w:color="auto"/>
          </w:divBdr>
        </w:div>
        <w:div w:id="809522019">
          <w:marLeft w:val="640"/>
          <w:marRight w:val="0"/>
          <w:marTop w:val="0"/>
          <w:marBottom w:val="0"/>
          <w:divBdr>
            <w:top w:val="none" w:sz="0" w:space="0" w:color="auto"/>
            <w:left w:val="none" w:sz="0" w:space="0" w:color="auto"/>
            <w:bottom w:val="none" w:sz="0" w:space="0" w:color="auto"/>
            <w:right w:val="none" w:sz="0" w:space="0" w:color="auto"/>
          </w:divBdr>
        </w:div>
        <w:div w:id="820389259">
          <w:marLeft w:val="640"/>
          <w:marRight w:val="0"/>
          <w:marTop w:val="0"/>
          <w:marBottom w:val="0"/>
          <w:divBdr>
            <w:top w:val="none" w:sz="0" w:space="0" w:color="auto"/>
            <w:left w:val="none" w:sz="0" w:space="0" w:color="auto"/>
            <w:bottom w:val="none" w:sz="0" w:space="0" w:color="auto"/>
            <w:right w:val="none" w:sz="0" w:space="0" w:color="auto"/>
          </w:divBdr>
        </w:div>
        <w:div w:id="839321186">
          <w:marLeft w:val="640"/>
          <w:marRight w:val="0"/>
          <w:marTop w:val="0"/>
          <w:marBottom w:val="0"/>
          <w:divBdr>
            <w:top w:val="none" w:sz="0" w:space="0" w:color="auto"/>
            <w:left w:val="none" w:sz="0" w:space="0" w:color="auto"/>
            <w:bottom w:val="none" w:sz="0" w:space="0" w:color="auto"/>
            <w:right w:val="none" w:sz="0" w:space="0" w:color="auto"/>
          </w:divBdr>
        </w:div>
        <w:div w:id="847057592">
          <w:marLeft w:val="640"/>
          <w:marRight w:val="0"/>
          <w:marTop w:val="0"/>
          <w:marBottom w:val="0"/>
          <w:divBdr>
            <w:top w:val="none" w:sz="0" w:space="0" w:color="auto"/>
            <w:left w:val="none" w:sz="0" w:space="0" w:color="auto"/>
            <w:bottom w:val="none" w:sz="0" w:space="0" w:color="auto"/>
            <w:right w:val="none" w:sz="0" w:space="0" w:color="auto"/>
          </w:divBdr>
        </w:div>
        <w:div w:id="849414175">
          <w:marLeft w:val="640"/>
          <w:marRight w:val="0"/>
          <w:marTop w:val="0"/>
          <w:marBottom w:val="0"/>
          <w:divBdr>
            <w:top w:val="none" w:sz="0" w:space="0" w:color="auto"/>
            <w:left w:val="none" w:sz="0" w:space="0" w:color="auto"/>
            <w:bottom w:val="none" w:sz="0" w:space="0" w:color="auto"/>
            <w:right w:val="none" w:sz="0" w:space="0" w:color="auto"/>
          </w:divBdr>
        </w:div>
        <w:div w:id="850804013">
          <w:marLeft w:val="640"/>
          <w:marRight w:val="0"/>
          <w:marTop w:val="0"/>
          <w:marBottom w:val="0"/>
          <w:divBdr>
            <w:top w:val="none" w:sz="0" w:space="0" w:color="auto"/>
            <w:left w:val="none" w:sz="0" w:space="0" w:color="auto"/>
            <w:bottom w:val="none" w:sz="0" w:space="0" w:color="auto"/>
            <w:right w:val="none" w:sz="0" w:space="0" w:color="auto"/>
          </w:divBdr>
        </w:div>
        <w:div w:id="864713835">
          <w:marLeft w:val="640"/>
          <w:marRight w:val="0"/>
          <w:marTop w:val="0"/>
          <w:marBottom w:val="0"/>
          <w:divBdr>
            <w:top w:val="none" w:sz="0" w:space="0" w:color="auto"/>
            <w:left w:val="none" w:sz="0" w:space="0" w:color="auto"/>
            <w:bottom w:val="none" w:sz="0" w:space="0" w:color="auto"/>
            <w:right w:val="none" w:sz="0" w:space="0" w:color="auto"/>
          </w:divBdr>
        </w:div>
        <w:div w:id="867334487">
          <w:marLeft w:val="640"/>
          <w:marRight w:val="0"/>
          <w:marTop w:val="0"/>
          <w:marBottom w:val="0"/>
          <w:divBdr>
            <w:top w:val="none" w:sz="0" w:space="0" w:color="auto"/>
            <w:left w:val="none" w:sz="0" w:space="0" w:color="auto"/>
            <w:bottom w:val="none" w:sz="0" w:space="0" w:color="auto"/>
            <w:right w:val="none" w:sz="0" w:space="0" w:color="auto"/>
          </w:divBdr>
        </w:div>
        <w:div w:id="901528238">
          <w:marLeft w:val="640"/>
          <w:marRight w:val="0"/>
          <w:marTop w:val="0"/>
          <w:marBottom w:val="0"/>
          <w:divBdr>
            <w:top w:val="none" w:sz="0" w:space="0" w:color="auto"/>
            <w:left w:val="none" w:sz="0" w:space="0" w:color="auto"/>
            <w:bottom w:val="none" w:sz="0" w:space="0" w:color="auto"/>
            <w:right w:val="none" w:sz="0" w:space="0" w:color="auto"/>
          </w:divBdr>
        </w:div>
        <w:div w:id="913972218">
          <w:marLeft w:val="640"/>
          <w:marRight w:val="0"/>
          <w:marTop w:val="0"/>
          <w:marBottom w:val="0"/>
          <w:divBdr>
            <w:top w:val="none" w:sz="0" w:space="0" w:color="auto"/>
            <w:left w:val="none" w:sz="0" w:space="0" w:color="auto"/>
            <w:bottom w:val="none" w:sz="0" w:space="0" w:color="auto"/>
            <w:right w:val="none" w:sz="0" w:space="0" w:color="auto"/>
          </w:divBdr>
        </w:div>
        <w:div w:id="916094714">
          <w:marLeft w:val="640"/>
          <w:marRight w:val="0"/>
          <w:marTop w:val="0"/>
          <w:marBottom w:val="0"/>
          <w:divBdr>
            <w:top w:val="none" w:sz="0" w:space="0" w:color="auto"/>
            <w:left w:val="none" w:sz="0" w:space="0" w:color="auto"/>
            <w:bottom w:val="none" w:sz="0" w:space="0" w:color="auto"/>
            <w:right w:val="none" w:sz="0" w:space="0" w:color="auto"/>
          </w:divBdr>
        </w:div>
        <w:div w:id="1023557711">
          <w:marLeft w:val="640"/>
          <w:marRight w:val="0"/>
          <w:marTop w:val="0"/>
          <w:marBottom w:val="0"/>
          <w:divBdr>
            <w:top w:val="none" w:sz="0" w:space="0" w:color="auto"/>
            <w:left w:val="none" w:sz="0" w:space="0" w:color="auto"/>
            <w:bottom w:val="none" w:sz="0" w:space="0" w:color="auto"/>
            <w:right w:val="none" w:sz="0" w:space="0" w:color="auto"/>
          </w:divBdr>
        </w:div>
        <w:div w:id="1056198998">
          <w:marLeft w:val="640"/>
          <w:marRight w:val="0"/>
          <w:marTop w:val="0"/>
          <w:marBottom w:val="0"/>
          <w:divBdr>
            <w:top w:val="none" w:sz="0" w:space="0" w:color="auto"/>
            <w:left w:val="none" w:sz="0" w:space="0" w:color="auto"/>
            <w:bottom w:val="none" w:sz="0" w:space="0" w:color="auto"/>
            <w:right w:val="none" w:sz="0" w:space="0" w:color="auto"/>
          </w:divBdr>
        </w:div>
        <w:div w:id="1070544669">
          <w:marLeft w:val="640"/>
          <w:marRight w:val="0"/>
          <w:marTop w:val="0"/>
          <w:marBottom w:val="0"/>
          <w:divBdr>
            <w:top w:val="none" w:sz="0" w:space="0" w:color="auto"/>
            <w:left w:val="none" w:sz="0" w:space="0" w:color="auto"/>
            <w:bottom w:val="none" w:sz="0" w:space="0" w:color="auto"/>
            <w:right w:val="none" w:sz="0" w:space="0" w:color="auto"/>
          </w:divBdr>
        </w:div>
        <w:div w:id="1087188386">
          <w:marLeft w:val="640"/>
          <w:marRight w:val="0"/>
          <w:marTop w:val="0"/>
          <w:marBottom w:val="0"/>
          <w:divBdr>
            <w:top w:val="none" w:sz="0" w:space="0" w:color="auto"/>
            <w:left w:val="none" w:sz="0" w:space="0" w:color="auto"/>
            <w:bottom w:val="none" w:sz="0" w:space="0" w:color="auto"/>
            <w:right w:val="none" w:sz="0" w:space="0" w:color="auto"/>
          </w:divBdr>
        </w:div>
        <w:div w:id="1093892066">
          <w:marLeft w:val="640"/>
          <w:marRight w:val="0"/>
          <w:marTop w:val="0"/>
          <w:marBottom w:val="0"/>
          <w:divBdr>
            <w:top w:val="none" w:sz="0" w:space="0" w:color="auto"/>
            <w:left w:val="none" w:sz="0" w:space="0" w:color="auto"/>
            <w:bottom w:val="none" w:sz="0" w:space="0" w:color="auto"/>
            <w:right w:val="none" w:sz="0" w:space="0" w:color="auto"/>
          </w:divBdr>
        </w:div>
        <w:div w:id="1104809866">
          <w:marLeft w:val="640"/>
          <w:marRight w:val="0"/>
          <w:marTop w:val="0"/>
          <w:marBottom w:val="0"/>
          <w:divBdr>
            <w:top w:val="none" w:sz="0" w:space="0" w:color="auto"/>
            <w:left w:val="none" w:sz="0" w:space="0" w:color="auto"/>
            <w:bottom w:val="none" w:sz="0" w:space="0" w:color="auto"/>
            <w:right w:val="none" w:sz="0" w:space="0" w:color="auto"/>
          </w:divBdr>
        </w:div>
        <w:div w:id="1123619158">
          <w:marLeft w:val="640"/>
          <w:marRight w:val="0"/>
          <w:marTop w:val="0"/>
          <w:marBottom w:val="0"/>
          <w:divBdr>
            <w:top w:val="none" w:sz="0" w:space="0" w:color="auto"/>
            <w:left w:val="none" w:sz="0" w:space="0" w:color="auto"/>
            <w:bottom w:val="none" w:sz="0" w:space="0" w:color="auto"/>
            <w:right w:val="none" w:sz="0" w:space="0" w:color="auto"/>
          </w:divBdr>
        </w:div>
        <w:div w:id="1252858398">
          <w:marLeft w:val="640"/>
          <w:marRight w:val="0"/>
          <w:marTop w:val="0"/>
          <w:marBottom w:val="0"/>
          <w:divBdr>
            <w:top w:val="none" w:sz="0" w:space="0" w:color="auto"/>
            <w:left w:val="none" w:sz="0" w:space="0" w:color="auto"/>
            <w:bottom w:val="none" w:sz="0" w:space="0" w:color="auto"/>
            <w:right w:val="none" w:sz="0" w:space="0" w:color="auto"/>
          </w:divBdr>
        </w:div>
        <w:div w:id="1283875718">
          <w:marLeft w:val="640"/>
          <w:marRight w:val="0"/>
          <w:marTop w:val="0"/>
          <w:marBottom w:val="0"/>
          <w:divBdr>
            <w:top w:val="none" w:sz="0" w:space="0" w:color="auto"/>
            <w:left w:val="none" w:sz="0" w:space="0" w:color="auto"/>
            <w:bottom w:val="none" w:sz="0" w:space="0" w:color="auto"/>
            <w:right w:val="none" w:sz="0" w:space="0" w:color="auto"/>
          </w:divBdr>
        </w:div>
        <w:div w:id="1291932504">
          <w:marLeft w:val="640"/>
          <w:marRight w:val="0"/>
          <w:marTop w:val="0"/>
          <w:marBottom w:val="0"/>
          <w:divBdr>
            <w:top w:val="none" w:sz="0" w:space="0" w:color="auto"/>
            <w:left w:val="none" w:sz="0" w:space="0" w:color="auto"/>
            <w:bottom w:val="none" w:sz="0" w:space="0" w:color="auto"/>
            <w:right w:val="none" w:sz="0" w:space="0" w:color="auto"/>
          </w:divBdr>
        </w:div>
        <w:div w:id="1329332729">
          <w:marLeft w:val="640"/>
          <w:marRight w:val="0"/>
          <w:marTop w:val="0"/>
          <w:marBottom w:val="0"/>
          <w:divBdr>
            <w:top w:val="none" w:sz="0" w:space="0" w:color="auto"/>
            <w:left w:val="none" w:sz="0" w:space="0" w:color="auto"/>
            <w:bottom w:val="none" w:sz="0" w:space="0" w:color="auto"/>
            <w:right w:val="none" w:sz="0" w:space="0" w:color="auto"/>
          </w:divBdr>
        </w:div>
        <w:div w:id="1335721517">
          <w:marLeft w:val="640"/>
          <w:marRight w:val="0"/>
          <w:marTop w:val="0"/>
          <w:marBottom w:val="0"/>
          <w:divBdr>
            <w:top w:val="none" w:sz="0" w:space="0" w:color="auto"/>
            <w:left w:val="none" w:sz="0" w:space="0" w:color="auto"/>
            <w:bottom w:val="none" w:sz="0" w:space="0" w:color="auto"/>
            <w:right w:val="none" w:sz="0" w:space="0" w:color="auto"/>
          </w:divBdr>
        </w:div>
        <w:div w:id="1335761468">
          <w:marLeft w:val="640"/>
          <w:marRight w:val="0"/>
          <w:marTop w:val="0"/>
          <w:marBottom w:val="0"/>
          <w:divBdr>
            <w:top w:val="none" w:sz="0" w:space="0" w:color="auto"/>
            <w:left w:val="none" w:sz="0" w:space="0" w:color="auto"/>
            <w:bottom w:val="none" w:sz="0" w:space="0" w:color="auto"/>
            <w:right w:val="none" w:sz="0" w:space="0" w:color="auto"/>
          </w:divBdr>
        </w:div>
        <w:div w:id="1344552762">
          <w:marLeft w:val="640"/>
          <w:marRight w:val="0"/>
          <w:marTop w:val="0"/>
          <w:marBottom w:val="0"/>
          <w:divBdr>
            <w:top w:val="none" w:sz="0" w:space="0" w:color="auto"/>
            <w:left w:val="none" w:sz="0" w:space="0" w:color="auto"/>
            <w:bottom w:val="none" w:sz="0" w:space="0" w:color="auto"/>
            <w:right w:val="none" w:sz="0" w:space="0" w:color="auto"/>
          </w:divBdr>
        </w:div>
        <w:div w:id="1347363462">
          <w:marLeft w:val="640"/>
          <w:marRight w:val="0"/>
          <w:marTop w:val="0"/>
          <w:marBottom w:val="0"/>
          <w:divBdr>
            <w:top w:val="none" w:sz="0" w:space="0" w:color="auto"/>
            <w:left w:val="none" w:sz="0" w:space="0" w:color="auto"/>
            <w:bottom w:val="none" w:sz="0" w:space="0" w:color="auto"/>
            <w:right w:val="none" w:sz="0" w:space="0" w:color="auto"/>
          </w:divBdr>
        </w:div>
        <w:div w:id="1391072438">
          <w:marLeft w:val="640"/>
          <w:marRight w:val="0"/>
          <w:marTop w:val="0"/>
          <w:marBottom w:val="0"/>
          <w:divBdr>
            <w:top w:val="none" w:sz="0" w:space="0" w:color="auto"/>
            <w:left w:val="none" w:sz="0" w:space="0" w:color="auto"/>
            <w:bottom w:val="none" w:sz="0" w:space="0" w:color="auto"/>
            <w:right w:val="none" w:sz="0" w:space="0" w:color="auto"/>
          </w:divBdr>
        </w:div>
        <w:div w:id="1539128197">
          <w:marLeft w:val="640"/>
          <w:marRight w:val="0"/>
          <w:marTop w:val="0"/>
          <w:marBottom w:val="0"/>
          <w:divBdr>
            <w:top w:val="none" w:sz="0" w:space="0" w:color="auto"/>
            <w:left w:val="none" w:sz="0" w:space="0" w:color="auto"/>
            <w:bottom w:val="none" w:sz="0" w:space="0" w:color="auto"/>
            <w:right w:val="none" w:sz="0" w:space="0" w:color="auto"/>
          </w:divBdr>
        </w:div>
        <w:div w:id="1542091700">
          <w:marLeft w:val="640"/>
          <w:marRight w:val="0"/>
          <w:marTop w:val="0"/>
          <w:marBottom w:val="0"/>
          <w:divBdr>
            <w:top w:val="none" w:sz="0" w:space="0" w:color="auto"/>
            <w:left w:val="none" w:sz="0" w:space="0" w:color="auto"/>
            <w:bottom w:val="none" w:sz="0" w:space="0" w:color="auto"/>
            <w:right w:val="none" w:sz="0" w:space="0" w:color="auto"/>
          </w:divBdr>
        </w:div>
        <w:div w:id="1566186914">
          <w:marLeft w:val="640"/>
          <w:marRight w:val="0"/>
          <w:marTop w:val="0"/>
          <w:marBottom w:val="0"/>
          <w:divBdr>
            <w:top w:val="none" w:sz="0" w:space="0" w:color="auto"/>
            <w:left w:val="none" w:sz="0" w:space="0" w:color="auto"/>
            <w:bottom w:val="none" w:sz="0" w:space="0" w:color="auto"/>
            <w:right w:val="none" w:sz="0" w:space="0" w:color="auto"/>
          </w:divBdr>
        </w:div>
        <w:div w:id="1569070919">
          <w:marLeft w:val="640"/>
          <w:marRight w:val="0"/>
          <w:marTop w:val="0"/>
          <w:marBottom w:val="0"/>
          <w:divBdr>
            <w:top w:val="none" w:sz="0" w:space="0" w:color="auto"/>
            <w:left w:val="none" w:sz="0" w:space="0" w:color="auto"/>
            <w:bottom w:val="none" w:sz="0" w:space="0" w:color="auto"/>
            <w:right w:val="none" w:sz="0" w:space="0" w:color="auto"/>
          </w:divBdr>
        </w:div>
        <w:div w:id="1575048250">
          <w:marLeft w:val="640"/>
          <w:marRight w:val="0"/>
          <w:marTop w:val="0"/>
          <w:marBottom w:val="0"/>
          <w:divBdr>
            <w:top w:val="none" w:sz="0" w:space="0" w:color="auto"/>
            <w:left w:val="none" w:sz="0" w:space="0" w:color="auto"/>
            <w:bottom w:val="none" w:sz="0" w:space="0" w:color="auto"/>
            <w:right w:val="none" w:sz="0" w:space="0" w:color="auto"/>
          </w:divBdr>
        </w:div>
        <w:div w:id="1583174217">
          <w:marLeft w:val="640"/>
          <w:marRight w:val="0"/>
          <w:marTop w:val="0"/>
          <w:marBottom w:val="0"/>
          <w:divBdr>
            <w:top w:val="none" w:sz="0" w:space="0" w:color="auto"/>
            <w:left w:val="none" w:sz="0" w:space="0" w:color="auto"/>
            <w:bottom w:val="none" w:sz="0" w:space="0" w:color="auto"/>
            <w:right w:val="none" w:sz="0" w:space="0" w:color="auto"/>
          </w:divBdr>
        </w:div>
        <w:div w:id="1592205042">
          <w:marLeft w:val="640"/>
          <w:marRight w:val="0"/>
          <w:marTop w:val="0"/>
          <w:marBottom w:val="0"/>
          <w:divBdr>
            <w:top w:val="none" w:sz="0" w:space="0" w:color="auto"/>
            <w:left w:val="none" w:sz="0" w:space="0" w:color="auto"/>
            <w:bottom w:val="none" w:sz="0" w:space="0" w:color="auto"/>
            <w:right w:val="none" w:sz="0" w:space="0" w:color="auto"/>
          </w:divBdr>
        </w:div>
        <w:div w:id="1594166856">
          <w:marLeft w:val="640"/>
          <w:marRight w:val="0"/>
          <w:marTop w:val="0"/>
          <w:marBottom w:val="0"/>
          <w:divBdr>
            <w:top w:val="none" w:sz="0" w:space="0" w:color="auto"/>
            <w:left w:val="none" w:sz="0" w:space="0" w:color="auto"/>
            <w:bottom w:val="none" w:sz="0" w:space="0" w:color="auto"/>
            <w:right w:val="none" w:sz="0" w:space="0" w:color="auto"/>
          </w:divBdr>
        </w:div>
        <w:div w:id="1607427345">
          <w:marLeft w:val="640"/>
          <w:marRight w:val="0"/>
          <w:marTop w:val="0"/>
          <w:marBottom w:val="0"/>
          <w:divBdr>
            <w:top w:val="none" w:sz="0" w:space="0" w:color="auto"/>
            <w:left w:val="none" w:sz="0" w:space="0" w:color="auto"/>
            <w:bottom w:val="none" w:sz="0" w:space="0" w:color="auto"/>
            <w:right w:val="none" w:sz="0" w:space="0" w:color="auto"/>
          </w:divBdr>
        </w:div>
        <w:div w:id="1627811549">
          <w:marLeft w:val="640"/>
          <w:marRight w:val="0"/>
          <w:marTop w:val="0"/>
          <w:marBottom w:val="0"/>
          <w:divBdr>
            <w:top w:val="none" w:sz="0" w:space="0" w:color="auto"/>
            <w:left w:val="none" w:sz="0" w:space="0" w:color="auto"/>
            <w:bottom w:val="none" w:sz="0" w:space="0" w:color="auto"/>
            <w:right w:val="none" w:sz="0" w:space="0" w:color="auto"/>
          </w:divBdr>
        </w:div>
        <w:div w:id="1657345014">
          <w:marLeft w:val="640"/>
          <w:marRight w:val="0"/>
          <w:marTop w:val="0"/>
          <w:marBottom w:val="0"/>
          <w:divBdr>
            <w:top w:val="none" w:sz="0" w:space="0" w:color="auto"/>
            <w:left w:val="none" w:sz="0" w:space="0" w:color="auto"/>
            <w:bottom w:val="none" w:sz="0" w:space="0" w:color="auto"/>
            <w:right w:val="none" w:sz="0" w:space="0" w:color="auto"/>
          </w:divBdr>
        </w:div>
        <w:div w:id="1661621565">
          <w:marLeft w:val="640"/>
          <w:marRight w:val="0"/>
          <w:marTop w:val="0"/>
          <w:marBottom w:val="0"/>
          <w:divBdr>
            <w:top w:val="none" w:sz="0" w:space="0" w:color="auto"/>
            <w:left w:val="none" w:sz="0" w:space="0" w:color="auto"/>
            <w:bottom w:val="none" w:sz="0" w:space="0" w:color="auto"/>
            <w:right w:val="none" w:sz="0" w:space="0" w:color="auto"/>
          </w:divBdr>
        </w:div>
        <w:div w:id="1670670739">
          <w:marLeft w:val="640"/>
          <w:marRight w:val="0"/>
          <w:marTop w:val="0"/>
          <w:marBottom w:val="0"/>
          <w:divBdr>
            <w:top w:val="none" w:sz="0" w:space="0" w:color="auto"/>
            <w:left w:val="none" w:sz="0" w:space="0" w:color="auto"/>
            <w:bottom w:val="none" w:sz="0" w:space="0" w:color="auto"/>
            <w:right w:val="none" w:sz="0" w:space="0" w:color="auto"/>
          </w:divBdr>
        </w:div>
        <w:div w:id="1686590338">
          <w:marLeft w:val="640"/>
          <w:marRight w:val="0"/>
          <w:marTop w:val="0"/>
          <w:marBottom w:val="0"/>
          <w:divBdr>
            <w:top w:val="none" w:sz="0" w:space="0" w:color="auto"/>
            <w:left w:val="none" w:sz="0" w:space="0" w:color="auto"/>
            <w:bottom w:val="none" w:sz="0" w:space="0" w:color="auto"/>
            <w:right w:val="none" w:sz="0" w:space="0" w:color="auto"/>
          </w:divBdr>
        </w:div>
        <w:div w:id="1739090480">
          <w:marLeft w:val="640"/>
          <w:marRight w:val="0"/>
          <w:marTop w:val="0"/>
          <w:marBottom w:val="0"/>
          <w:divBdr>
            <w:top w:val="none" w:sz="0" w:space="0" w:color="auto"/>
            <w:left w:val="none" w:sz="0" w:space="0" w:color="auto"/>
            <w:bottom w:val="none" w:sz="0" w:space="0" w:color="auto"/>
            <w:right w:val="none" w:sz="0" w:space="0" w:color="auto"/>
          </w:divBdr>
        </w:div>
        <w:div w:id="1762800609">
          <w:marLeft w:val="640"/>
          <w:marRight w:val="0"/>
          <w:marTop w:val="0"/>
          <w:marBottom w:val="0"/>
          <w:divBdr>
            <w:top w:val="none" w:sz="0" w:space="0" w:color="auto"/>
            <w:left w:val="none" w:sz="0" w:space="0" w:color="auto"/>
            <w:bottom w:val="none" w:sz="0" w:space="0" w:color="auto"/>
            <w:right w:val="none" w:sz="0" w:space="0" w:color="auto"/>
          </w:divBdr>
        </w:div>
        <w:div w:id="1763526414">
          <w:marLeft w:val="640"/>
          <w:marRight w:val="0"/>
          <w:marTop w:val="0"/>
          <w:marBottom w:val="0"/>
          <w:divBdr>
            <w:top w:val="none" w:sz="0" w:space="0" w:color="auto"/>
            <w:left w:val="none" w:sz="0" w:space="0" w:color="auto"/>
            <w:bottom w:val="none" w:sz="0" w:space="0" w:color="auto"/>
            <w:right w:val="none" w:sz="0" w:space="0" w:color="auto"/>
          </w:divBdr>
        </w:div>
        <w:div w:id="1780950156">
          <w:marLeft w:val="640"/>
          <w:marRight w:val="0"/>
          <w:marTop w:val="0"/>
          <w:marBottom w:val="0"/>
          <w:divBdr>
            <w:top w:val="none" w:sz="0" w:space="0" w:color="auto"/>
            <w:left w:val="none" w:sz="0" w:space="0" w:color="auto"/>
            <w:bottom w:val="none" w:sz="0" w:space="0" w:color="auto"/>
            <w:right w:val="none" w:sz="0" w:space="0" w:color="auto"/>
          </w:divBdr>
        </w:div>
        <w:div w:id="1810201511">
          <w:marLeft w:val="640"/>
          <w:marRight w:val="0"/>
          <w:marTop w:val="0"/>
          <w:marBottom w:val="0"/>
          <w:divBdr>
            <w:top w:val="none" w:sz="0" w:space="0" w:color="auto"/>
            <w:left w:val="none" w:sz="0" w:space="0" w:color="auto"/>
            <w:bottom w:val="none" w:sz="0" w:space="0" w:color="auto"/>
            <w:right w:val="none" w:sz="0" w:space="0" w:color="auto"/>
          </w:divBdr>
        </w:div>
        <w:div w:id="1817987413">
          <w:marLeft w:val="640"/>
          <w:marRight w:val="0"/>
          <w:marTop w:val="0"/>
          <w:marBottom w:val="0"/>
          <w:divBdr>
            <w:top w:val="none" w:sz="0" w:space="0" w:color="auto"/>
            <w:left w:val="none" w:sz="0" w:space="0" w:color="auto"/>
            <w:bottom w:val="none" w:sz="0" w:space="0" w:color="auto"/>
            <w:right w:val="none" w:sz="0" w:space="0" w:color="auto"/>
          </w:divBdr>
        </w:div>
        <w:div w:id="1849517728">
          <w:marLeft w:val="640"/>
          <w:marRight w:val="0"/>
          <w:marTop w:val="0"/>
          <w:marBottom w:val="0"/>
          <w:divBdr>
            <w:top w:val="none" w:sz="0" w:space="0" w:color="auto"/>
            <w:left w:val="none" w:sz="0" w:space="0" w:color="auto"/>
            <w:bottom w:val="none" w:sz="0" w:space="0" w:color="auto"/>
            <w:right w:val="none" w:sz="0" w:space="0" w:color="auto"/>
          </w:divBdr>
        </w:div>
        <w:div w:id="1853253083">
          <w:marLeft w:val="640"/>
          <w:marRight w:val="0"/>
          <w:marTop w:val="0"/>
          <w:marBottom w:val="0"/>
          <w:divBdr>
            <w:top w:val="none" w:sz="0" w:space="0" w:color="auto"/>
            <w:left w:val="none" w:sz="0" w:space="0" w:color="auto"/>
            <w:bottom w:val="none" w:sz="0" w:space="0" w:color="auto"/>
            <w:right w:val="none" w:sz="0" w:space="0" w:color="auto"/>
          </w:divBdr>
        </w:div>
        <w:div w:id="1907954721">
          <w:marLeft w:val="640"/>
          <w:marRight w:val="0"/>
          <w:marTop w:val="0"/>
          <w:marBottom w:val="0"/>
          <w:divBdr>
            <w:top w:val="none" w:sz="0" w:space="0" w:color="auto"/>
            <w:left w:val="none" w:sz="0" w:space="0" w:color="auto"/>
            <w:bottom w:val="none" w:sz="0" w:space="0" w:color="auto"/>
            <w:right w:val="none" w:sz="0" w:space="0" w:color="auto"/>
          </w:divBdr>
        </w:div>
        <w:div w:id="1913154740">
          <w:marLeft w:val="640"/>
          <w:marRight w:val="0"/>
          <w:marTop w:val="0"/>
          <w:marBottom w:val="0"/>
          <w:divBdr>
            <w:top w:val="none" w:sz="0" w:space="0" w:color="auto"/>
            <w:left w:val="none" w:sz="0" w:space="0" w:color="auto"/>
            <w:bottom w:val="none" w:sz="0" w:space="0" w:color="auto"/>
            <w:right w:val="none" w:sz="0" w:space="0" w:color="auto"/>
          </w:divBdr>
        </w:div>
        <w:div w:id="1928077174">
          <w:marLeft w:val="640"/>
          <w:marRight w:val="0"/>
          <w:marTop w:val="0"/>
          <w:marBottom w:val="0"/>
          <w:divBdr>
            <w:top w:val="none" w:sz="0" w:space="0" w:color="auto"/>
            <w:left w:val="none" w:sz="0" w:space="0" w:color="auto"/>
            <w:bottom w:val="none" w:sz="0" w:space="0" w:color="auto"/>
            <w:right w:val="none" w:sz="0" w:space="0" w:color="auto"/>
          </w:divBdr>
        </w:div>
        <w:div w:id="1937978096">
          <w:marLeft w:val="640"/>
          <w:marRight w:val="0"/>
          <w:marTop w:val="0"/>
          <w:marBottom w:val="0"/>
          <w:divBdr>
            <w:top w:val="none" w:sz="0" w:space="0" w:color="auto"/>
            <w:left w:val="none" w:sz="0" w:space="0" w:color="auto"/>
            <w:bottom w:val="none" w:sz="0" w:space="0" w:color="auto"/>
            <w:right w:val="none" w:sz="0" w:space="0" w:color="auto"/>
          </w:divBdr>
        </w:div>
        <w:div w:id="1940789837">
          <w:marLeft w:val="640"/>
          <w:marRight w:val="0"/>
          <w:marTop w:val="0"/>
          <w:marBottom w:val="0"/>
          <w:divBdr>
            <w:top w:val="none" w:sz="0" w:space="0" w:color="auto"/>
            <w:left w:val="none" w:sz="0" w:space="0" w:color="auto"/>
            <w:bottom w:val="none" w:sz="0" w:space="0" w:color="auto"/>
            <w:right w:val="none" w:sz="0" w:space="0" w:color="auto"/>
          </w:divBdr>
        </w:div>
        <w:div w:id="1959557763">
          <w:marLeft w:val="640"/>
          <w:marRight w:val="0"/>
          <w:marTop w:val="0"/>
          <w:marBottom w:val="0"/>
          <w:divBdr>
            <w:top w:val="none" w:sz="0" w:space="0" w:color="auto"/>
            <w:left w:val="none" w:sz="0" w:space="0" w:color="auto"/>
            <w:bottom w:val="none" w:sz="0" w:space="0" w:color="auto"/>
            <w:right w:val="none" w:sz="0" w:space="0" w:color="auto"/>
          </w:divBdr>
        </w:div>
        <w:div w:id="2029476884">
          <w:marLeft w:val="640"/>
          <w:marRight w:val="0"/>
          <w:marTop w:val="0"/>
          <w:marBottom w:val="0"/>
          <w:divBdr>
            <w:top w:val="none" w:sz="0" w:space="0" w:color="auto"/>
            <w:left w:val="none" w:sz="0" w:space="0" w:color="auto"/>
            <w:bottom w:val="none" w:sz="0" w:space="0" w:color="auto"/>
            <w:right w:val="none" w:sz="0" w:space="0" w:color="auto"/>
          </w:divBdr>
        </w:div>
        <w:div w:id="2042973344">
          <w:marLeft w:val="640"/>
          <w:marRight w:val="0"/>
          <w:marTop w:val="0"/>
          <w:marBottom w:val="0"/>
          <w:divBdr>
            <w:top w:val="none" w:sz="0" w:space="0" w:color="auto"/>
            <w:left w:val="none" w:sz="0" w:space="0" w:color="auto"/>
            <w:bottom w:val="none" w:sz="0" w:space="0" w:color="auto"/>
            <w:right w:val="none" w:sz="0" w:space="0" w:color="auto"/>
          </w:divBdr>
        </w:div>
        <w:div w:id="2061509551">
          <w:marLeft w:val="640"/>
          <w:marRight w:val="0"/>
          <w:marTop w:val="0"/>
          <w:marBottom w:val="0"/>
          <w:divBdr>
            <w:top w:val="none" w:sz="0" w:space="0" w:color="auto"/>
            <w:left w:val="none" w:sz="0" w:space="0" w:color="auto"/>
            <w:bottom w:val="none" w:sz="0" w:space="0" w:color="auto"/>
            <w:right w:val="none" w:sz="0" w:space="0" w:color="auto"/>
          </w:divBdr>
        </w:div>
        <w:div w:id="2076850954">
          <w:marLeft w:val="640"/>
          <w:marRight w:val="0"/>
          <w:marTop w:val="0"/>
          <w:marBottom w:val="0"/>
          <w:divBdr>
            <w:top w:val="none" w:sz="0" w:space="0" w:color="auto"/>
            <w:left w:val="none" w:sz="0" w:space="0" w:color="auto"/>
            <w:bottom w:val="none" w:sz="0" w:space="0" w:color="auto"/>
            <w:right w:val="none" w:sz="0" w:space="0" w:color="auto"/>
          </w:divBdr>
        </w:div>
        <w:div w:id="2079207581">
          <w:marLeft w:val="640"/>
          <w:marRight w:val="0"/>
          <w:marTop w:val="0"/>
          <w:marBottom w:val="0"/>
          <w:divBdr>
            <w:top w:val="none" w:sz="0" w:space="0" w:color="auto"/>
            <w:left w:val="none" w:sz="0" w:space="0" w:color="auto"/>
            <w:bottom w:val="none" w:sz="0" w:space="0" w:color="auto"/>
            <w:right w:val="none" w:sz="0" w:space="0" w:color="auto"/>
          </w:divBdr>
        </w:div>
        <w:div w:id="2117090686">
          <w:marLeft w:val="640"/>
          <w:marRight w:val="0"/>
          <w:marTop w:val="0"/>
          <w:marBottom w:val="0"/>
          <w:divBdr>
            <w:top w:val="none" w:sz="0" w:space="0" w:color="auto"/>
            <w:left w:val="none" w:sz="0" w:space="0" w:color="auto"/>
            <w:bottom w:val="none" w:sz="0" w:space="0" w:color="auto"/>
            <w:right w:val="none" w:sz="0" w:space="0" w:color="auto"/>
          </w:divBdr>
        </w:div>
        <w:div w:id="2123105052">
          <w:marLeft w:val="640"/>
          <w:marRight w:val="0"/>
          <w:marTop w:val="0"/>
          <w:marBottom w:val="0"/>
          <w:divBdr>
            <w:top w:val="none" w:sz="0" w:space="0" w:color="auto"/>
            <w:left w:val="none" w:sz="0" w:space="0" w:color="auto"/>
            <w:bottom w:val="none" w:sz="0" w:space="0" w:color="auto"/>
            <w:right w:val="none" w:sz="0" w:space="0" w:color="auto"/>
          </w:divBdr>
        </w:div>
      </w:divsChild>
    </w:div>
    <w:div w:id="155805601">
      <w:bodyDiv w:val="1"/>
      <w:marLeft w:val="0"/>
      <w:marRight w:val="0"/>
      <w:marTop w:val="0"/>
      <w:marBottom w:val="0"/>
      <w:divBdr>
        <w:top w:val="none" w:sz="0" w:space="0" w:color="auto"/>
        <w:left w:val="none" w:sz="0" w:space="0" w:color="auto"/>
        <w:bottom w:val="none" w:sz="0" w:space="0" w:color="auto"/>
        <w:right w:val="none" w:sz="0" w:space="0" w:color="auto"/>
      </w:divBdr>
      <w:divsChild>
        <w:div w:id="16932379">
          <w:marLeft w:val="640"/>
          <w:marRight w:val="0"/>
          <w:marTop w:val="0"/>
          <w:marBottom w:val="0"/>
          <w:divBdr>
            <w:top w:val="none" w:sz="0" w:space="0" w:color="auto"/>
            <w:left w:val="none" w:sz="0" w:space="0" w:color="auto"/>
            <w:bottom w:val="none" w:sz="0" w:space="0" w:color="auto"/>
            <w:right w:val="none" w:sz="0" w:space="0" w:color="auto"/>
          </w:divBdr>
        </w:div>
        <w:div w:id="39667600">
          <w:marLeft w:val="640"/>
          <w:marRight w:val="0"/>
          <w:marTop w:val="0"/>
          <w:marBottom w:val="0"/>
          <w:divBdr>
            <w:top w:val="none" w:sz="0" w:space="0" w:color="auto"/>
            <w:left w:val="none" w:sz="0" w:space="0" w:color="auto"/>
            <w:bottom w:val="none" w:sz="0" w:space="0" w:color="auto"/>
            <w:right w:val="none" w:sz="0" w:space="0" w:color="auto"/>
          </w:divBdr>
        </w:div>
        <w:div w:id="41366580">
          <w:marLeft w:val="640"/>
          <w:marRight w:val="0"/>
          <w:marTop w:val="0"/>
          <w:marBottom w:val="0"/>
          <w:divBdr>
            <w:top w:val="none" w:sz="0" w:space="0" w:color="auto"/>
            <w:left w:val="none" w:sz="0" w:space="0" w:color="auto"/>
            <w:bottom w:val="none" w:sz="0" w:space="0" w:color="auto"/>
            <w:right w:val="none" w:sz="0" w:space="0" w:color="auto"/>
          </w:divBdr>
        </w:div>
        <w:div w:id="75639807">
          <w:marLeft w:val="640"/>
          <w:marRight w:val="0"/>
          <w:marTop w:val="0"/>
          <w:marBottom w:val="0"/>
          <w:divBdr>
            <w:top w:val="none" w:sz="0" w:space="0" w:color="auto"/>
            <w:left w:val="none" w:sz="0" w:space="0" w:color="auto"/>
            <w:bottom w:val="none" w:sz="0" w:space="0" w:color="auto"/>
            <w:right w:val="none" w:sz="0" w:space="0" w:color="auto"/>
          </w:divBdr>
        </w:div>
        <w:div w:id="84959092">
          <w:marLeft w:val="640"/>
          <w:marRight w:val="0"/>
          <w:marTop w:val="0"/>
          <w:marBottom w:val="0"/>
          <w:divBdr>
            <w:top w:val="none" w:sz="0" w:space="0" w:color="auto"/>
            <w:left w:val="none" w:sz="0" w:space="0" w:color="auto"/>
            <w:bottom w:val="none" w:sz="0" w:space="0" w:color="auto"/>
            <w:right w:val="none" w:sz="0" w:space="0" w:color="auto"/>
          </w:divBdr>
        </w:div>
        <w:div w:id="136798392">
          <w:marLeft w:val="640"/>
          <w:marRight w:val="0"/>
          <w:marTop w:val="0"/>
          <w:marBottom w:val="0"/>
          <w:divBdr>
            <w:top w:val="none" w:sz="0" w:space="0" w:color="auto"/>
            <w:left w:val="none" w:sz="0" w:space="0" w:color="auto"/>
            <w:bottom w:val="none" w:sz="0" w:space="0" w:color="auto"/>
            <w:right w:val="none" w:sz="0" w:space="0" w:color="auto"/>
          </w:divBdr>
        </w:div>
        <w:div w:id="138230900">
          <w:marLeft w:val="640"/>
          <w:marRight w:val="0"/>
          <w:marTop w:val="0"/>
          <w:marBottom w:val="0"/>
          <w:divBdr>
            <w:top w:val="none" w:sz="0" w:space="0" w:color="auto"/>
            <w:left w:val="none" w:sz="0" w:space="0" w:color="auto"/>
            <w:bottom w:val="none" w:sz="0" w:space="0" w:color="auto"/>
            <w:right w:val="none" w:sz="0" w:space="0" w:color="auto"/>
          </w:divBdr>
        </w:div>
        <w:div w:id="139614674">
          <w:marLeft w:val="640"/>
          <w:marRight w:val="0"/>
          <w:marTop w:val="0"/>
          <w:marBottom w:val="0"/>
          <w:divBdr>
            <w:top w:val="none" w:sz="0" w:space="0" w:color="auto"/>
            <w:left w:val="none" w:sz="0" w:space="0" w:color="auto"/>
            <w:bottom w:val="none" w:sz="0" w:space="0" w:color="auto"/>
            <w:right w:val="none" w:sz="0" w:space="0" w:color="auto"/>
          </w:divBdr>
        </w:div>
        <w:div w:id="141966052">
          <w:marLeft w:val="640"/>
          <w:marRight w:val="0"/>
          <w:marTop w:val="0"/>
          <w:marBottom w:val="0"/>
          <w:divBdr>
            <w:top w:val="none" w:sz="0" w:space="0" w:color="auto"/>
            <w:left w:val="none" w:sz="0" w:space="0" w:color="auto"/>
            <w:bottom w:val="none" w:sz="0" w:space="0" w:color="auto"/>
            <w:right w:val="none" w:sz="0" w:space="0" w:color="auto"/>
          </w:divBdr>
        </w:div>
        <w:div w:id="156918542">
          <w:marLeft w:val="640"/>
          <w:marRight w:val="0"/>
          <w:marTop w:val="0"/>
          <w:marBottom w:val="0"/>
          <w:divBdr>
            <w:top w:val="none" w:sz="0" w:space="0" w:color="auto"/>
            <w:left w:val="none" w:sz="0" w:space="0" w:color="auto"/>
            <w:bottom w:val="none" w:sz="0" w:space="0" w:color="auto"/>
            <w:right w:val="none" w:sz="0" w:space="0" w:color="auto"/>
          </w:divBdr>
        </w:div>
        <w:div w:id="166481825">
          <w:marLeft w:val="640"/>
          <w:marRight w:val="0"/>
          <w:marTop w:val="0"/>
          <w:marBottom w:val="0"/>
          <w:divBdr>
            <w:top w:val="none" w:sz="0" w:space="0" w:color="auto"/>
            <w:left w:val="none" w:sz="0" w:space="0" w:color="auto"/>
            <w:bottom w:val="none" w:sz="0" w:space="0" w:color="auto"/>
            <w:right w:val="none" w:sz="0" w:space="0" w:color="auto"/>
          </w:divBdr>
        </w:div>
        <w:div w:id="170728180">
          <w:marLeft w:val="640"/>
          <w:marRight w:val="0"/>
          <w:marTop w:val="0"/>
          <w:marBottom w:val="0"/>
          <w:divBdr>
            <w:top w:val="none" w:sz="0" w:space="0" w:color="auto"/>
            <w:left w:val="none" w:sz="0" w:space="0" w:color="auto"/>
            <w:bottom w:val="none" w:sz="0" w:space="0" w:color="auto"/>
            <w:right w:val="none" w:sz="0" w:space="0" w:color="auto"/>
          </w:divBdr>
        </w:div>
        <w:div w:id="176693768">
          <w:marLeft w:val="640"/>
          <w:marRight w:val="0"/>
          <w:marTop w:val="0"/>
          <w:marBottom w:val="0"/>
          <w:divBdr>
            <w:top w:val="none" w:sz="0" w:space="0" w:color="auto"/>
            <w:left w:val="none" w:sz="0" w:space="0" w:color="auto"/>
            <w:bottom w:val="none" w:sz="0" w:space="0" w:color="auto"/>
            <w:right w:val="none" w:sz="0" w:space="0" w:color="auto"/>
          </w:divBdr>
        </w:div>
        <w:div w:id="206918279">
          <w:marLeft w:val="640"/>
          <w:marRight w:val="0"/>
          <w:marTop w:val="0"/>
          <w:marBottom w:val="0"/>
          <w:divBdr>
            <w:top w:val="none" w:sz="0" w:space="0" w:color="auto"/>
            <w:left w:val="none" w:sz="0" w:space="0" w:color="auto"/>
            <w:bottom w:val="none" w:sz="0" w:space="0" w:color="auto"/>
            <w:right w:val="none" w:sz="0" w:space="0" w:color="auto"/>
          </w:divBdr>
        </w:div>
        <w:div w:id="236091850">
          <w:marLeft w:val="640"/>
          <w:marRight w:val="0"/>
          <w:marTop w:val="0"/>
          <w:marBottom w:val="0"/>
          <w:divBdr>
            <w:top w:val="none" w:sz="0" w:space="0" w:color="auto"/>
            <w:left w:val="none" w:sz="0" w:space="0" w:color="auto"/>
            <w:bottom w:val="none" w:sz="0" w:space="0" w:color="auto"/>
            <w:right w:val="none" w:sz="0" w:space="0" w:color="auto"/>
          </w:divBdr>
        </w:div>
        <w:div w:id="278296712">
          <w:marLeft w:val="640"/>
          <w:marRight w:val="0"/>
          <w:marTop w:val="0"/>
          <w:marBottom w:val="0"/>
          <w:divBdr>
            <w:top w:val="none" w:sz="0" w:space="0" w:color="auto"/>
            <w:left w:val="none" w:sz="0" w:space="0" w:color="auto"/>
            <w:bottom w:val="none" w:sz="0" w:space="0" w:color="auto"/>
            <w:right w:val="none" w:sz="0" w:space="0" w:color="auto"/>
          </w:divBdr>
        </w:div>
        <w:div w:id="314258684">
          <w:marLeft w:val="640"/>
          <w:marRight w:val="0"/>
          <w:marTop w:val="0"/>
          <w:marBottom w:val="0"/>
          <w:divBdr>
            <w:top w:val="none" w:sz="0" w:space="0" w:color="auto"/>
            <w:left w:val="none" w:sz="0" w:space="0" w:color="auto"/>
            <w:bottom w:val="none" w:sz="0" w:space="0" w:color="auto"/>
            <w:right w:val="none" w:sz="0" w:space="0" w:color="auto"/>
          </w:divBdr>
        </w:div>
        <w:div w:id="315571554">
          <w:marLeft w:val="640"/>
          <w:marRight w:val="0"/>
          <w:marTop w:val="0"/>
          <w:marBottom w:val="0"/>
          <w:divBdr>
            <w:top w:val="none" w:sz="0" w:space="0" w:color="auto"/>
            <w:left w:val="none" w:sz="0" w:space="0" w:color="auto"/>
            <w:bottom w:val="none" w:sz="0" w:space="0" w:color="auto"/>
            <w:right w:val="none" w:sz="0" w:space="0" w:color="auto"/>
          </w:divBdr>
        </w:div>
        <w:div w:id="316810485">
          <w:marLeft w:val="640"/>
          <w:marRight w:val="0"/>
          <w:marTop w:val="0"/>
          <w:marBottom w:val="0"/>
          <w:divBdr>
            <w:top w:val="none" w:sz="0" w:space="0" w:color="auto"/>
            <w:left w:val="none" w:sz="0" w:space="0" w:color="auto"/>
            <w:bottom w:val="none" w:sz="0" w:space="0" w:color="auto"/>
            <w:right w:val="none" w:sz="0" w:space="0" w:color="auto"/>
          </w:divBdr>
        </w:div>
        <w:div w:id="350181529">
          <w:marLeft w:val="640"/>
          <w:marRight w:val="0"/>
          <w:marTop w:val="0"/>
          <w:marBottom w:val="0"/>
          <w:divBdr>
            <w:top w:val="none" w:sz="0" w:space="0" w:color="auto"/>
            <w:left w:val="none" w:sz="0" w:space="0" w:color="auto"/>
            <w:bottom w:val="none" w:sz="0" w:space="0" w:color="auto"/>
            <w:right w:val="none" w:sz="0" w:space="0" w:color="auto"/>
          </w:divBdr>
        </w:div>
        <w:div w:id="385835403">
          <w:marLeft w:val="640"/>
          <w:marRight w:val="0"/>
          <w:marTop w:val="0"/>
          <w:marBottom w:val="0"/>
          <w:divBdr>
            <w:top w:val="none" w:sz="0" w:space="0" w:color="auto"/>
            <w:left w:val="none" w:sz="0" w:space="0" w:color="auto"/>
            <w:bottom w:val="none" w:sz="0" w:space="0" w:color="auto"/>
            <w:right w:val="none" w:sz="0" w:space="0" w:color="auto"/>
          </w:divBdr>
        </w:div>
        <w:div w:id="403767730">
          <w:marLeft w:val="640"/>
          <w:marRight w:val="0"/>
          <w:marTop w:val="0"/>
          <w:marBottom w:val="0"/>
          <w:divBdr>
            <w:top w:val="none" w:sz="0" w:space="0" w:color="auto"/>
            <w:left w:val="none" w:sz="0" w:space="0" w:color="auto"/>
            <w:bottom w:val="none" w:sz="0" w:space="0" w:color="auto"/>
            <w:right w:val="none" w:sz="0" w:space="0" w:color="auto"/>
          </w:divBdr>
        </w:div>
        <w:div w:id="411902004">
          <w:marLeft w:val="640"/>
          <w:marRight w:val="0"/>
          <w:marTop w:val="0"/>
          <w:marBottom w:val="0"/>
          <w:divBdr>
            <w:top w:val="none" w:sz="0" w:space="0" w:color="auto"/>
            <w:left w:val="none" w:sz="0" w:space="0" w:color="auto"/>
            <w:bottom w:val="none" w:sz="0" w:space="0" w:color="auto"/>
            <w:right w:val="none" w:sz="0" w:space="0" w:color="auto"/>
          </w:divBdr>
        </w:div>
        <w:div w:id="425074803">
          <w:marLeft w:val="640"/>
          <w:marRight w:val="0"/>
          <w:marTop w:val="0"/>
          <w:marBottom w:val="0"/>
          <w:divBdr>
            <w:top w:val="none" w:sz="0" w:space="0" w:color="auto"/>
            <w:left w:val="none" w:sz="0" w:space="0" w:color="auto"/>
            <w:bottom w:val="none" w:sz="0" w:space="0" w:color="auto"/>
            <w:right w:val="none" w:sz="0" w:space="0" w:color="auto"/>
          </w:divBdr>
        </w:div>
        <w:div w:id="489175591">
          <w:marLeft w:val="640"/>
          <w:marRight w:val="0"/>
          <w:marTop w:val="0"/>
          <w:marBottom w:val="0"/>
          <w:divBdr>
            <w:top w:val="none" w:sz="0" w:space="0" w:color="auto"/>
            <w:left w:val="none" w:sz="0" w:space="0" w:color="auto"/>
            <w:bottom w:val="none" w:sz="0" w:space="0" w:color="auto"/>
            <w:right w:val="none" w:sz="0" w:space="0" w:color="auto"/>
          </w:divBdr>
        </w:div>
        <w:div w:id="491944177">
          <w:marLeft w:val="640"/>
          <w:marRight w:val="0"/>
          <w:marTop w:val="0"/>
          <w:marBottom w:val="0"/>
          <w:divBdr>
            <w:top w:val="none" w:sz="0" w:space="0" w:color="auto"/>
            <w:left w:val="none" w:sz="0" w:space="0" w:color="auto"/>
            <w:bottom w:val="none" w:sz="0" w:space="0" w:color="auto"/>
            <w:right w:val="none" w:sz="0" w:space="0" w:color="auto"/>
          </w:divBdr>
        </w:div>
        <w:div w:id="502866758">
          <w:marLeft w:val="640"/>
          <w:marRight w:val="0"/>
          <w:marTop w:val="0"/>
          <w:marBottom w:val="0"/>
          <w:divBdr>
            <w:top w:val="none" w:sz="0" w:space="0" w:color="auto"/>
            <w:left w:val="none" w:sz="0" w:space="0" w:color="auto"/>
            <w:bottom w:val="none" w:sz="0" w:space="0" w:color="auto"/>
            <w:right w:val="none" w:sz="0" w:space="0" w:color="auto"/>
          </w:divBdr>
        </w:div>
        <w:div w:id="562983050">
          <w:marLeft w:val="640"/>
          <w:marRight w:val="0"/>
          <w:marTop w:val="0"/>
          <w:marBottom w:val="0"/>
          <w:divBdr>
            <w:top w:val="none" w:sz="0" w:space="0" w:color="auto"/>
            <w:left w:val="none" w:sz="0" w:space="0" w:color="auto"/>
            <w:bottom w:val="none" w:sz="0" w:space="0" w:color="auto"/>
            <w:right w:val="none" w:sz="0" w:space="0" w:color="auto"/>
          </w:divBdr>
        </w:div>
        <w:div w:id="575170513">
          <w:marLeft w:val="640"/>
          <w:marRight w:val="0"/>
          <w:marTop w:val="0"/>
          <w:marBottom w:val="0"/>
          <w:divBdr>
            <w:top w:val="none" w:sz="0" w:space="0" w:color="auto"/>
            <w:left w:val="none" w:sz="0" w:space="0" w:color="auto"/>
            <w:bottom w:val="none" w:sz="0" w:space="0" w:color="auto"/>
            <w:right w:val="none" w:sz="0" w:space="0" w:color="auto"/>
          </w:divBdr>
        </w:div>
        <w:div w:id="578561416">
          <w:marLeft w:val="640"/>
          <w:marRight w:val="0"/>
          <w:marTop w:val="0"/>
          <w:marBottom w:val="0"/>
          <w:divBdr>
            <w:top w:val="none" w:sz="0" w:space="0" w:color="auto"/>
            <w:left w:val="none" w:sz="0" w:space="0" w:color="auto"/>
            <w:bottom w:val="none" w:sz="0" w:space="0" w:color="auto"/>
            <w:right w:val="none" w:sz="0" w:space="0" w:color="auto"/>
          </w:divBdr>
        </w:div>
        <w:div w:id="688142947">
          <w:marLeft w:val="640"/>
          <w:marRight w:val="0"/>
          <w:marTop w:val="0"/>
          <w:marBottom w:val="0"/>
          <w:divBdr>
            <w:top w:val="none" w:sz="0" w:space="0" w:color="auto"/>
            <w:left w:val="none" w:sz="0" w:space="0" w:color="auto"/>
            <w:bottom w:val="none" w:sz="0" w:space="0" w:color="auto"/>
            <w:right w:val="none" w:sz="0" w:space="0" w:color="auto"/>
          </w:divBdr>
        </w:div>
        <w:div w:id="707798783">
          <w:marLeft w:val="640"/>
          <w:marRight w:val="0"/>
          <w:marTop w:val="0"/>
          <w:marBottom w:val="0"/>
          <w:divBdr>
            <w:top w:val="none" w:sz="0" w:space="0" w:color="auto"/>
            <w:left w:val="none" w:sz="0" w:space="0" w:color="auto"/>
            <w:bottom w:val="none" w:sz="0" w:space="0" w:color="auto"/>
            <w:right w:val="none" w:sz="0" w:space="0" w:color="auto"/>
          </w:divBdr>
        </w:div>
        <w:div w:id="719978536">
          <w:marLeft w:val="640"/>
          <w:marRight w:val="0"/>
          <w:marTop w:val="0"/>
          <w:marBottom w:val="0"/>
          <w:divBdr>
            <w:top w:val="none" w:sz="0" w:space="0" w:color="auto"/>
            <w:left w:val="none" w:sz="0" w:space="0" w:color="auto"/>
            <w:bottom w:val="none" w:sz="0" w:space="0" w:color="auto"/>
            <w:right w:val="none" w:sz="0" w:space="0" w:color="auto"/>
          </w:divBdr>
        </w:div>
        <w:div w:id="731998784">
          <w:marLeft w:val="640"/>
          <w:marRight w:val="0"/>
          <w:marTop w:val="0"/>
          <w:marBottom w:val="0"/>
          <w:divBdr>
            <w:top w:val="none" w:sz="0" w:space="0" w:color="auto"/>
            <w:left w:val="none" w:sz="0" w:space="0" w:color="auto"/>
            <w:bottom w:val="none" w:sz="0" w:space="0" w:color="auto"/>
            <w:right w:val="none" w:sz="0" w:space="0" w:color="auto"/>
          </w:divBdr>
        </w:div>
        <w:div w:id="817694056">
          <w:marLeft w:val="640"/>
          <w:marRight w:val="0"/>
          <w:marTop w:val="0"/>
          <w:marBottom w:val="0"/>
          <w:divBdr>
            <w:top w:val="none" w:sz="0" w:space="0" w:color="auto"/>
            <w:left w:val="none" w:sz="0" w:space="0" w:color="auto"/>
            <w:bottom w:val="none" w:sz="0" w:space="0" w:color="auto"/>
            <w:right w:val="none" w:sz="0" w:space="0" w:color="auto"/>
          </w:divBdr>
        </w:div>
        <w:div w:id="818612551">
          <w:marLeft w:val="640"/>
          <w:marRight w:val="0"/>
          <w:marTop w:val="0"/>
          <w:marBottom w:val="0"/>
          <w:divBdr>
            <w:top w:val="none" w:sz="0" w:space="0" w:color="auto"/>
            <w:left w:val="none" w:sz="0" w:space="0" w:color="auto"/>
            <w:bottom w:val="none" w:sz="0" w:space="0" w:color="auto"/>
            <w:right w:val="none" w:sz="0" w:space="0" w:color="auto"/>
          </w:divBdr>
        </w:div>
        <w:div w:id="834301551">
          <w:marLeft w:val="640"/>
          <w:marRight w:val="0"/>
          <w:marTop w:val="0"/>
          <w:marBottom w:val="0"/>
          <w:divBdr>
            <w:top w:val="none" w:sz="0" w:space="0" w:color="auto"/>
            <w:left w:val="none" w:sz="0" w:space="0" w:color="auto"/>
            <w:bottom w:val="none" w:sz="0" w:space="0" w:color="auto"/>
            <w:right w:val="none" w:sz="0" w:space="0" w:color="auto"/>
          </w:divBdr>
        </w:div>
        <w:div w:id="839005468">
          <w:marLeft w:val="640"/>
          <w:marRight w:val="0"/>
          <w:marTop w:val="0"/>
          <w:marBottom w:val="0"/>
          <w:divBdr>
            <w:top w:val="none" w:sz="0" w:space="0" w:color="auto"/>
            <w:left w:val="none" w:sz="0" w:space="0" w:color="auto"/>
            <w:bottom w:val="none" w:sz="0" w:space="0" w:color="auto"/>
            <w:right w:val="none" w:sz="0" w:space="0" w:color="auto"/>
          </w:divBdr>
        </w:div>
        <w:div w:id="859048411">
          <w:marLeft w:val="640"/>
          <w:marRight w:val="0"/>
          <w:marTop w:val="0"/>
          <w:marBottom w:val="0"/>
          <w:divBdr>
            <w:top w:val="none" w:sz="0" w:space="0" w:color="auto"/>
            <w:left w:val="none" w:sz="0" w:space="0" w:color="auto"/>
            <w:bottom w:val="none" w:sz="0" w:space="0" w:color="auto"/>
            <w:right w:val="none" w:sz="0" w:space="0" w:color="auto"/>
          </w:divBdr>
        </w:div>
        <w:div w:id="877860161">
          <w:marLeft w:val="640"/>
          <w:marRight w:val="0"/>
          <w:marTop w:val="0"/>
          <w:marBottom w:val="0"/>
          <w:divBdr>
            <w:top w:val="none" w:sz="0" w:space="0" w:color="auto"/>
            <w:left w:val="none" w:sz="0" w:space="0" w:color="auto"/>
            <w:bottom w:val="none" w:sz="0" w:space="0" w:color="auto"/>
            <w:right w:val="none" w:sz="0" w:space="0" w:color="auto"/>
          </w:divBdr>
        </w:div>
        <w:div w:id="891506089">
          <w:marLeft w:val="640"/>
          <w:marRight w:val="0"/>
          <w:marTop w:val="0"/>
          <w:marBottom w:val="0"/>
          <w:divBdr>
            <w:top w:val="none" w:sz="0" w:space="0" w:color="auto"/>
            <w:left w:val="none" w:sz="0" w:space="0" w:color="auto"/>
            <w:bottom w:val="none" w:sz="0" w:space="0" w:color="auto"/>
            <w:right w:val="none" w:sz="0" w:space="0" w:color="auto"/>
          </w:divBdr>
        </w:div>
        <w:div w:id="937254942">
          <w:marLeft w:val="640"/>
          <w:marRight w:val="0"/>
          <w:marTop w:val="0"/>
          <w:marBottom w:val="0"/>
          <w:divBdr>
            <w:top w:val="none" w:sz="0" w:space="0" w:color="auto"/>
            <w:left w:val="none" w:sz="0" w:space="0" w:color="auto"/>
            <w:bottom w:val="none" w:sz="0" w:space="0" w:color="auto"/>
            <w:right w:val="none" w:sz="0" w:space="0" w:color="auto"/>
          </w:divBdr>
        </w:div>
        <w:div w:id="939605670">
          <w:marLeft w:val="640"/>
          <w:marRight w:val="0"/>
          <w:marTop w:val="0"/>
          <w:marBottom w:val="0"/>
          <w:divBdr>
            <w:top w:val="none" w:sz="0" w:space="0" w:color="auto"/>
            <w:left w:val="none" w:sz="0" w:space="0" w:color="auto"/>
            <w:bottom w:val="none" w:sz="0" w:space="0" w:color="auto"/>
            <w:right w:val="none" w:sz="0" w:space="0" w:color="auto"/>
          </w:divBdr>
        </w:div>
        <w:div w:id="940456083">
          <w:marLeft w:val="640"/>
          <w:marRight w:val="0"/>
          <w:marTop w:val="0"/>
          <w:marBottom w:val="0"/>
          <w:divBdr>
            <w:top w:val="none" w:sz="0" w:space="0" w:color="auto"/>
            <w:left w:val="none" w:sz="0" w:space="0" w:color="auto"/>
            <w:bottom w:val="none" w:sz="0" w:space="0" w:color="auto"/>
            <w:right w:val="none" w:sz="0" w:space="0" w:color="auto"/>
          </w:divBdr>
        </w:div>
        <w:div w:id="1058821602">
          <w:marLeft w:val="640"/>
          <w:marRight w:val="0"/>
          <w:marTop w:val="0"/>
          <w:marBottom w:val="0"/>
          <w:divBdr>
            <w:top w:val="none" w:sz="0" w:space="0" w:color="auto"/>
            <w:left w:val="none" w:sz="0" w:space="0" w:color="auto"/>
            <w:bottom w:val="none" w:sz="0" w:space="0" w:color="auto"/>
            <w:right w:val="none" w:sz="0" w:space="0" w:color="auto"/>
          </w:divBdr>
        </w:div>
        <w:div w:id="1067918623">
          <w:marLeft w:val="640"/>
          <w:marRight w:val="0"/>
          <w:marTop w:val="0"/>
          <w:marBottom w:val="0"/>
          <w:divBdr>
            <w:top w:val="none" w:sz="0" w:space="0" w:color="auto"/>
            <w:left w:val="none" w:sz="0" w:space="0" w:color="auto"/>
            <w:bottom w:val="none" w:sz="0" w:space="0" w:color="auto"/>
            <w:right w:val="none" w:sz="0" w:space="0" w:color="auto"/>
          </w:divBdr>
        </w:div>
        <w:div w:id="1108037817">
          <w:marLeft w:val="640"/>
          <w:marRight w:val="0"/>
          <w:marTop w:val="0"/>
          <w:marBottom w:val="0"/>
          <w:divBdr>
            <w:top w:val="none" w:sz="0" w:space="0" w:color="auto"/>
            <w:left w:val="none" w:sz="0" w:space="0" w:color="auto"/>
            <w:bottom w:val="none" w:sz="0" w:space="0" w:color="auto"/>
            <w:right w:val="none" w:sz="0" w:space="0" w:color="auto"/>
          </w:divBdr>
        </w:div>
        <w:div w:id="1111582977">
          <w:marLeft w:val="640"/>
          <w:marRight w:val="0"/>
          <w:marTop w:val="0"/>
          <w:marBottom w:val="0"/>
          <w:divBdr>
            <w:top w:val="none" w:sz="0" w:space="0" w:color="auto"/>
            <w:left w:val="none" w:sz="0" w:space="0" w:color="auto"/>
            <w:bottom w:val="none" w:sz="0" w:space="0" w:color="auto"/>
            <w:right w:val="none" w:sz="0" w:space="0" w:color="auto"/>
          </w:divBdr>
        </w:div>
        <w:div w:id="1138688950">
          <w:marLeft w:val="640"/>
          <w:marRight w:val="0"/>
          <w:marTop w:val="0"/>
          <w:marBottom w:val="0"/>
          <w:divBdr>
            <w:top w:val="none" w:sz="0" w:space="0" w:color="auto"/>
            <w:left w:val="none" w:sz="0" w:space="0" w:color="auto"/>
            <w:bottom w:val="none" w:sz="0" w:space="0" w:color="auto"/>
            <w:right w:val="none" w:sz="0" w:space="0" w:color="auto"/>
          </w:divBdr>
        </w:div>
        <w:div w:id="1196192751">
          <w:marLeft w:val="640"/>
          <w:marRight w:val="0"/>
          <w:marTop w:val="0"/>
          <w:marBottom w:val="0"/>
          <w:divBdr>
            <w:top w:val="none" w:sz="0" w:space="0" w:color="auto"/>
            <w:left w:val="none" w:sz="0" w:space="0" w:color="auto"/>
            <w:bottom w:val="none" w:sz="0" w:space="0" w:color="auto"/>
            <w:right w:val="none" w:sz="0" w:space="0" w:color="auto"/>
          </w:divBdr>
        </w:div>
        <w:div w:id="1209757453">
          <w:marLeft w:val="640"/>
          <w:marRight w:val="0"/>
          <w:marTop w:val="0"/>
          <w:marBottom w:val="0"/>
          <w:divBdr>
            <w:top w:val="none" w:sz="0" w:space="0" w:color="auto"/>
            <w:left w:val="none" w:sz="0" w:space="0" w:color="auto"/>
            <w:bottom w:val="none" w:sz="0" w:space="0" w:color="auto"/>
            <w:right w:val="none" w:sz="0" w:space="0" w:color="auto"/>
          </w:divBdr>
        </w:div>
        <w:div w:id="1210528277">
          <w:marLeft w:val="640"/>
          <w:marRight w:val="0"/>
          <w:marTop w:val="0"/>
          <w:marBottom w:val="0"/>
          <w:divBdr>
            <w:top w:val="none" w:sz="0" w:space="0" w:color="auto"/>
            <w:left w:val="none" w:sz="0" w:space="0" w:color="auto"/>
            <w:bottom w:val="none" w:sz="0" w:space="0" w:color="auto"/>
            <w:right w:val="none" w:sz="0" w:space="0" w:color="auto"/>
          </w:divBdr>
        </w:div>
        <w:div w:id="1254708422">
          <w:marLeft w:val="640"/>
          <w:marRight w:val="0"/>
          <w:marTop w:val="0"/>
          <w:marBottom w:val="0"/>
          <w:divBdr>
            <w:top w:val="none" w:sz="0" w:space="0" w:color="auto"/>
            <w:left w:val="none" w:sz="0" w:space="0" w:color="auto"/>
            <w:bottom w:val="none" w:sz="0" w:space="0" w:color="auto"/>
            <w:right w:val="none" w:sz="0" w:space="0" w:color="auto"/>
          </w:divBdr>
        </w:div>
        <w:div w:id="1266184651">
          <w:marLeft w:val="640"/>
          <w:marRight w:val="0"/>
          <w:marTop w:val="0"/>
          <w:marBottom w:val="0"/>
          <w:divBdr>
            <w:top w:val="none" w:sz="0" w:space="0" w:color="auto"/>
            <w:left w:val="none" w:sz="0" w:space="0" w:color="auto"/>
            <w:bottom w:val="none" w:sz="0" w:space="0" w:color="auto"/>
            <w:right w:val="none" w:sz="0" w:space="0" w:color="auto"/>
          </w:divBdr>
        </w:div>
        <w:div w:id="1325165200">
          <w:marLeft w:val="640"/>
          <w:marRight w:val="0"/>
          <w:marTop w:val="0"/>
          <w:marBottom w:val="0"/>
          <w:divBdr>
            <w:top w:val="none" w:sz="0" w:space="0" w:color="auto"/>
            <w:left w:val="none" w:sz="0" w:space="0" w:color="auto"/>
            <w:bottom w:val="none" w:sz="0" w:space="0" w:color="auto"/>
            <w:right w:val="none" w:sz="0" w:space="0" w:color="auto"/>
          </w:divBdr>
        </w:div>
        <w:div w:id="1350133820">
          <w:marLeft w:val="640"/>
          <w:marRight w:val="0"/>
          <w:marTop w:val="0"/>
          <w:marBottom w:val="0"/>
          <w:divBdr>
            <w:top w:val="none" w:sz="0" w:space="0" w:color="auto"/>
            <w:left w:val="none" w:sz="0" w:space="0" w:color="auto"/>
            <w:bottom w:val="none" w:sz="0" w:space="0" w:color="auto"/>
            <w:right w:val="none" w:sz="0" w:space="0" w:color="auto"/>
          </w:divBdr>
        </w:div>
        <w:div w:id="1406999516">
          <w:marLeft w:val="640"/>
          <w:marRight w:val="0"/>
          <w:marTop w:val="0"/>
          <w:marBottom w:val="0"/>
          <w:divBdr>
            <w:top w:val="none" w:sz="0" w:space="0" w:color="auto"/>
            <w:left w:val="none" w:sz="0" w:space="0" w:color="auto"/>
            <w:bottom w:val="none" w:sz="0" w:space="0" w:color="auto"/>
            <w:right w:val="none" w:sz="0" w:space="0" w:color="auto"/>
          </w:divBdr>
        </w:div>
        <w:div w:id="1414277678">
          <w:marLeft w:val="640"/>
          <w:marRight w:val="0"/>
          <w:marTop w:val="0"/>
          <w:marBottom w:val="0"/>
          <w:divBdr>
            <w:top w:val="none" w:sz="0" w:space="0" w:color="auto"/>
            <w:left w:val="none" w:sz="0" w:space="0" w:color="auto"/>
            <w:bottom w:val="none" w:sz="0" w:space="0" w:color="auto"/>
            <w:right w:val="none" w:sz="0" w:space="0" w:color="auto"/>
          </w:divBdr>
        </w:div>
        <w:div w:id="1418870511">
          <w:marLeft w:val="640"/>
          <w:marRight w:val="0"/>
          <w:marTop w:val="0"/>
          <w:marBottom w:val="0"/>
          <w:divBdr>
            <w:top w:val="none" w:sz="0" w:space="0" w:color="auto"/>
            <w:left w:val="none" w:sz="0" w:space="0" w:color="auto"/>
            <w:bottom w:val="none" w:sz="0" w:space="0" w:color="auto"/>
            <w:right w:val="none" w:sz="0" w:space="0" w:color="auto"/>
          </w:divBdr>
        </w:div>
        <w:div w:id="1449006003">
          <w:marLeft w:val="640"/>
          <w:marRight w:val="0"/>
          <w:marTop w:val="0"/>
          <w:marBottom w:val="0"/>
          <w:divBdr>
            <w:top w:val="none" w:sz="0" w:space="0" w:color="auto"/>
            <w:left w:val="none" w:sz="0" w:space="0" w:color="auto"/>
            <w:bottom w:val="none" w:sz="0" w:space="0" w:color="auto"/>
            <w:right w:val="none" w:sz="0" w:space="0" w:color="auto"/>
          </w:divBdr>
        </w:div>
        <w:div w:id="1484086165">
          <w:marLeft w:val="640"/>
          <w:marRight w:val="0"/>
          <w:marTop w:val="0"/>
          <w:marBottom w:val="0"/>
          <w:divBdr>
            <w:top w:val="none" w:sz="0" w:space="0" w:color="auto"/>
            <w:left w:val="none" w:sz="0" w:space="0" w:color="auto"/>
            <w:bottom w:val="none" w:sz="0" w:space="0" w:color="auto"/>
            <w:right w:val="none" w:sz="0" w:space="0" w:color="auto"/>
          </w:divBdr>
        </w:div>
        <w:div w:id="1534608631">
          <w:marLeft w:val="640"/>
          <w:marRight w:val="0"/>
          <w:marTop w:val="0"/>
          <w:marBottom w:val="0"/>
          <w:divBdr>
            <w:top w:val="none" w:sz="0" w:space="0" w:color="auto"/>
            <w:left w:val="none" w:sz="0" w:space="0" w:color="auto"/>
            <w:bottom w:val="none" w:sz="0" w:space="0" w:color="auto"/>
            <w:right w:val="none" w:sz="0" w:space="0" w:color="auto"/>
          </w:divBdr>
        </w:div>
        <w:div w:id="1563176205">
          <w:marLeft w:val="640"/>
          <w:marRight w:val="0"/>
          <w:marTop w:val="0"/>
          <w:marBottom w:val="0"/>
          <w:divBdr>
            <w:top w:val="none" w:sz="0" w:space="0" w:color="auto"/>
            <w:left w:val="none" w:sz="0" w:space="0" w:color="auto"/>
            <w:bottom w:val="none" w:sz="0" w:space="0" w:color="auto"/>
            <w:right w:val="none" w:sz="0" w:space="0" w:color="auto"/>
          </w:divBdr>
        </w:div>
        <w:div w:id="1597901562">
          <w:marLeft w:val="640"/>
          <w:marRight w:val="0"/>
          <w:marTop w:val="0"/>
          <w:marBottom w:val="0"/>
          <w:divBdr>
            <w:top w:val="none" w:sz="0" w:space="0" w:color="auto"/>
            <w:left w:val="none" w:sz="0" w:space="0" w:color="auto"/>
            <w:bottom w:val="none" w:sz="0" w:space="0" w:color="auto"/>
            <w:right w:val="none" w:sz="0" w:space="0" w:color="auto"/>
          </w:divBdr>
        </w:div>
        <w:div w:id="1598832632">
          <w:marLeft w:val="640"/>
          <w:marRight w:val="0"/>
          <w:marTop w:val="0"/>
          <w:marBottom w:val="0"/>
          <w:divBdr>
            <w:top w:val="none" w:sz="0" w:space="0" w:color="auto"/>
            <w:left w:val="none" w:sz="0" w:space="0" w:color="auto"/>
            <w:bottom w:val="none" w:sz="0" w:space="0" w:color="auto"/>
            <w:right w:val="none" w:sz="0" w:space="0" w:color="auto"/>
          </w:divBdr>
        </w:div>
        <w:div w:id="1604604606">
          <w:marLeft w:val="640"/>
          <w:marRight w:val="0"/>
          <w:marTop w:val="0"/>
          <w:marBottom w:val="0"/>
          <w:divBdr>
            <w:top w:val="none" w:sz="0" w:space="0" w:color="auto"/>
            <w:left w:val="none" w:sz="0" w:space="0" w:color="auto"/>
            <w:bottom w:val="none" w:sz="0" w:space="0" w:color="auto"/>
            <w:right w:val="none" w:sz="0" w:space="0" w:color="auto"/>
          </w:divBdr>
        </w:div>
        <w:div w:id="1609191101">
          <w:marLeft w:val="640"/>
          <w:marRight w:val="0"/>
          <w:marTop w:val="0"/>
          <w:marBottom w:val="0"/>
          <w:divBdr>
            <w:top w:val="none" w:sz="0" w:space="0" w:color="auto"/>
            <w:left w:val="none" w:sz="0" w:space="0" w:color="auto"/>
            <w:bottom w:val="none" w:sz="0" w:space="0" w:color="auto"/>
            <w:right w:val="none" w:sz="0" w:space="0" w:color="auto"/>
          </w:divBdr>
        </w:div>
        <w:div w:id="1613977501">
          <w:marLeft w:val="640"/>
          <w:marRight w:val="0"/>
          <w:marTop w:val="0"/>
          <w:marBottom w:val="0"/>
          <w:divBdr>
            <w:top w:val="none" w:sz="0" w:space="0" w:color="auto"/>
            <w:left w:val="none" w:sz="0" w:space="0" w:color="auto"/>
            <w:bottom w:val="none" w:sz="0" w:space="0" w:color="auto"/>
            <w:right w:val="none" w:sz="0" w:space="0" w:color="auto"/>
          </w:divBdr>
        </w:div>
        <w:div w:id="1630014976">
          <w:marLeft w:val="640"/>
          <w:marRight w:val="0"/>
          <w:marTop w:val="0"/>
          <w:marBottom w:val="0"/>
          <w:divBdr>
            <w:top w:val="none" w:sz="0" w:space="0" w:color="auto"/>
            <w:left w:val="none" w:sz="0" w:space="0" w:color="auto"/>
            <w:bottom w:val="none" w:sz="0" w:space="0" w:color="auto"/>
            <w:right w:val="none" w:sz="0" w:space="0" w:color="auto"/>
          </w:divBdr>
        </w:div>
        <w:div w:id="1649674220">
          <w:marLeft w:val="640"/>
          <w:marRight w:val="0"/>
          <w:marTop w:val="0"/>
          <w:marBottom w:val="0"/>
          <w:divBdr>
            <w:top w:val="none" w:sz="0" w:space="0" w:color="auto"/>
            <w:left w:val="none" w:sz="0" w:space="0" w:color="auto"/>
            <w:bottom w:val="none" w:sz="0" w:space="0" w:color="auto"/>
            <w:right w:val="none" w:sz="0" w:space="0" w:color="auto"/>
          </w:divBdr>
        </w:div>
        <w:div w:id="1652098122">
          <w:marLeft w:val="640"/>
          <w:marRight w:val="0"/>
          <w:marTop w:val="0"/>
          <w:marBottom w:val="0"/>
          <w:divBdr>
            <w:top w:val="none" w:sz="0" w:space="0" w:color="auto"/>
            <w:left w:val="none" w:sz="0" w:space="0" w:color="auto"/>
            <w:bottom w:val="none" w:sz="0" w:space="0" w:color="auto"/>
            <w:right w:val="none" w:sz="0" w:space="0" w:color="auto"/>
          </w:divBdr>
        </w:div>
        <w:div w:id="1690835416">
          <w:marLeft w:val="640"/>
          <w:marRight w:val="0"/>
          <w:marTop w:val="0"/>
          <w:marBottom w:val="0"/>
          <w:divBdr>
            <w:top w:val="none" w:sz="0" w:space="0" w:color="auto"/>
            <w:left w:val="none" w:sz="0" w:space="0" w:color="auto"/>
            <w:bottom w:val="none" w:sz="0" w:space="0" w:color="auto"/>
            <w:right w:val="none" w:sz="0" w:space="0" w:color="auto"/>
          </w:divBdr>
        </w:div>
        <w:div w:id="1692296690">
          <w:marLeft w:val="640"/>
          <w:marRight w:val="0"/>
          <w:marTop w:val="0"/>
          <w:marBottom w:val="0"/>
          <w:divBdr>
            <w:top w:val="none" w:sz="0" w:space="0" w:color="auto"/>
            <w:left w:val="none" w:sz="0" w:space="0" w:color="auto"/>
            <w:bottom w:val="none" w:sz="0" w:space="0" w:color="auto"/>
            <w:right w:val="none" w:sz="0" w:space="0" w:color="auto"/>
          </w:divBdr>
        </w:div>
        <w:div w:id="1749571008">
          <w:marLeft w:val="640"/>
          <w:marRight w:val="0"/>
          <w:marTop w:val="0"/>
          <w:marBottom w:val="0"/>
          <w:divBdr>
            <w:top w:val="none" w:sz="0" w:space="0" w:color="auto"/>
            <w:left w:val="none" w:sz="0" w:space="0" w:color="auto"/>
            <w:bottom w:val="none" w:sz="0" w:space="0" w:color="auto"/>
            <w:right w:val="none" w:sz="0" w:space="0" w:color="auto"/>
          </w:divBdr>
        </w:div>
        <w:div w:id="1781100074">
          <w:marLeft w:val="640"/>
          <w:marRight w:val="0"/>
          <w:marTop w:val="0"/>
          <w:marBottom w:val="0"/>
          <w:divBdr>
            <w:top w:val="none" w:sz="0" w:space="0" w:color="auto"/>
            <w:left w:val="none" w:sz="0" w:space="0" w:color="auto"/>
            <w:bottom w:val="none" w:sz="0" w:space="0" w:color="auto"/>
            <w:right w:val="none" w:sz="0" w:space="0" w:color="auto"/>
          </w:divBdr>
        </w:div>
        <w:div w:id="1789858160">
          <w:marLeft w:val="640"/>
          <w:marRight w:val="0"/>
          <w:marTop w:val="0"/>
          <w:marBottom w:val="0"/>
          <w:divBdr>
            <w:top w:val="none" w:sz="0" w:space="0" w:color="auto"/>
            <w:left w:val="none" w:sz="0" w:space="0" w:color="auto"/>
            <w:bottom w:val="none" w:sz="0" w:space="0" w:color="auto"/>
            <w:right w:val="none" w:sz="0" w:space="0" w:color="auto"/>
          </w:divBdr>
        </w:div>
        <w:div w:id="1847861499">
          <w:marLeft w:val="640"/>
          <w:marRight w:val="0"/>
          <w:marTop w:val="0"/>
          <w:marBottom w:val="0"/>
          <w:divBdr>
            <w:top w:val="none" w:sz="0" w:space="0" w:color="auto"/>
            <w:left w:val="none" w:sz="0" w:space="0" w:color="auto"/>
            <w:bottom w:val="none" w:sz="0" w:space="0" w:color="auto"/>
            <w:right w:val="none" w:sz="0" w:space="0" w:color="auto"/>
          </w:divBdr>
        </w:div>
        <w:div w:id="1866164259">
          <w:marLeft w:val="640"/>
          <w:marRight w:val="0"/>
          <w:marTop w:val="0"/>
          <w:marBottom w:val="0"/>
          <w:divBdr>
            <w:top w:val="none" w:sz="0" w:space="0" w:color="auto"/>
            <w:left w:val="none" w:sz="0" w:space="0" w:color="auto"/>
            <w:bottom w:val="none" w:sz="0" w:space="0" w:color="auto"/>
            <w:right w:val="none" w:sz="0" w:space="0" w:color="auto"/>
          </w:divBdr>
        </w:div>
        <w:div w:id="1869247270">
          <w:marLeft w:val="640"/>
          <w:marRight w:val="0"/>
          <w:marTop w:val="0"/>
          <w:marBottom w:val="0"/>
          <w:divBdr>
            <w:top w:val="none" w:sz="0" w:space="0" w:color="auto"/>
            <w:left w:val="none" w:sz="0" w:space="0" w:color="auto"/>
            <w:bottom w:val="none" w:sz="0" w:space="0" w:color="auto"/>
            <w:right w:val="none" w:sz="0" w:space="0" w:color="auto"/>
          </w:divBdr>
        </w:div>
        <w:div w:id="1894384071">
          <w:marLeft w:val="640"/>
          <w:marRight w:val="0"/>
          <w:marTop w:val="0"/>
          <w:marBottom w:val="0"/>
          <w:divBdr>
            <w:top w:val="none" w:sz="0" w:space="0" w:color="auto"/>
            <w:left w:val="none" w:sz="0" w:space="0" w:color="auto"/>
            <w:bottom w:val="none" w:sz="0" w:space="0" w:color="auto"/>
            <w:right w:val="none" w:sz="0" w:space="0" w:color="auto"/>
          </w:divBdr>
        </w:div>
        <w:div w:id="1903102557">
          <w:marLeft w:val="640"/>
          <w:marRight w:val="0"/>
          <w:marTop w:val="0"/>
          <w:marBottom w:val="0"/>
          <w:divBdr>
            <w:top w:val="none" w:sz="0" w:space="0" w:color="auto"/>
            <w:left w:val="none" w:sz="0" w:space="0" w:color="auto"/>
            <w:bottom w:val="none" w:sz="0" w:space="0" w:color="auto"/>
            <w:right w:val="none" w:sz="0" w:space="0" w:color="auto"/>
          </w:divBdr>
        </w:div>
        <w:div w:id="1935438724">
          <w:marLeft w:val="640"/>
          <w:marRight w:val="0"/>
          <w:marTop w:val="0"/>
          <w:marBottom w:val="0"/>
          <w:divBdr>
            <w:top w:val="none" w:sz="0" w:space="0" w:color="auto"/>
            <w:left w:val="none" w:sz="0" w:space="0" w:color="auto"/>
            <w:bottom w:val="none" w:sz="0" w:space="0" w:color="auto"/>
            <w:right w:val="none" w:sz="0" w:space="0" w:color="auto"/>
          </w:divBdr>
        </w:div>
        <w:div w:id="1949239534">
          <w:marLeft w:val="640"/>
          <w:marRight w:val="0"/>
          <w:marTop w:val="0"/>
          <w:marBottom w:val="0"/>
          <w:divBdr>
            <w:top w:val="none" w:sz="0" w:space="0" w:color="auto"/>
            <w:left w:val="none" w:sz="0" w:space="0" w:color="auto"/>
            <w:bottom w:val="none" w:sz="0" w:space="0" w:color="auto"/>
            <w:right w:val="none" w:sz="0" w:space="0" w:color="auto"/>
          </w:divBdr>
        </w:div>
        <w:div w:id="1959599539">
          <w:marLeft w:val="640"/>
          <w:marRight w:val="0"/>
          <w:marTop w:val="0"/>
          <w:marBottom w:val="0"/>
          <w:divBdr>
            <w:top w:val="none" w:sz="0" w:space="0" w:color="auto"/>
            <w:left w:val="none" w:sz="0" w:space="0" w:color="auto"/>
            <w:bottom w:val="none" w:sz="0" w:space="0" w:color="auto"/>
            <w:right w:val="none" w:sz="0" w:space="0" w:color="auto"/>
          </w:divBdr>
        </w:div>
        <w:div w:id="1965188731">
          <w:marLeft w:val="640"/>
          <w:marRight w:val="0"/>
          <w:marTop w:val="0"/>
          <w:marBottom w:val="0"/>
          <w:divBdr>
            <w:top w:val="none" w:sz="0" w:space="0" w:color="auto"/>
            <w:left w:val="none" w:sz="0" w:space="0" w:color="auto"/>
            <w:bottom w:val="none" w:sz="0" w:space="0" w:color="auto"/>
            <w:right w:val="none" w:sz="0" w:space="0" w:color="auto"/>
          </w:divBdr>
        </w:div>
        <w:div w:id="1965849852">
          <w:marLeft w:val="640"/>
          <w:marRight w:val="0"/>
          <w:marTop w:val="0"/>
          <w:marBottom w:val="0"/>
          <w:divBdr>
            <w:top w:val="none" w:sz="0" w:space="0" w:color="auto"/>
            <w:left w:val="none" w:sz="0" w:space="0" w:color="auto"/>
            <w:bottom w:val="none" w:sz="0" w:space="0" w:color="auto"/>
            <w:right w:val="none" w:sz="0" w:space="0" w:color="auto"/>
          </w:divBdr>
        </w:div>
        <w:div w:id="1990864305">
          <w:marLeft w:val="640"/>
          <w:marRight w:val="0"/>
          <w:marTop w:val="0"/>
          <w:marBottom w:val="0"/>
          <w:divBdr>
            <w:top w:val="none" w:sz="0" w:space="0" w:color="auto"/>
            <w:left w:val="none" w:sz="0" w:space="0" w:color="auto"/>
            <w:bottom w:val="none" w:sz="0" w:space="0" w:color="auto"/>
            <w:right w:val="none" w:sz="0" w:space="0" w:color="auto"/>
          </w:divBdr>
        </w:div>
        <w:div w:id="1996062037">
          <w:marLeft w:val="640"/>
          <w:marRight w:val="0"/>
          <w:marTop w:val="0"/>
          <w:marBottom w:val="0"/>
          <w:divBdr>
            <w:top w:val="none" w:sz="0" w:space="0" w:color="auto"/>
            <w:left w:val="none" w:sz="0" w:space="0" w:color="auto"/>
            <w:bottom w:val="none" w:sz="0" w:space="0" w:color="auto"/>
            <w:right w:val="none" w:sz="0" w:space="0" w:color="auto"/>
          </w:divBdr>
        </w:div>
        <w:div w:id="2004701856">
          <w:marLeft w:val="640"/>
          <w:marRight w:val="0"/>
          <w:marTop w:val="0"/>
          <w:marBottom w:val="0"/>
          <w:divBdr>
            <w:top w:val="none" w:sz="0" w:space="0" w:color="auto"/>
            <w:left w:val="none" w:sz="0" w:space="0" w:color="auto"/>
            <w:bottom w:val="none" w:sz="0" w:space="0" w:color="auto"/>
            <w:right w:val="none" w:sz="0" w:space="0" w:color="auto"/>
          </w:divBdr>
        </w:div>
        <w:div w:id="2019035261">
          <w:marLeft w:val="640"/>
          <w:marRight w:val="0"/>
          <w:marTop w:val="0"/>
          <w:marBottom w:val="0"/>
          <w:divBdr>
            <w:top w:val="none" w:sz="0" w:space="0" w:color="auto"/>
            <w:left w:val="none" w:sz="0" w:space="0" w:color="auto"/>
            <w:bottom w:val="none" w:sz="0" w:space="0" w:color="auto"/>
            <w:right w:val="none" w:sz="0" w:space="0" w:color="auto"/>
          </w:divBdr>
        </w:div>
        <w:div w:id="2037266585">
          <w:marLeft w:val="640"/>
          <w:marRight w:val="0"/>
          <w:marTop w:val="0"/>
          <w:marBottom w:val="0"/>
          <w:divBdr>
            <w:top w:val="none" w:sz="0" w:space="0" w:color="auto"/>
            <w:left w:val="none" w:sz="0" w:space="0" w:color="auto"/>
            <w:bottom w:val="none" w:sz="0" w:space="0" w:color="auto"/>
            <w:right w:val="none" w:sz="0" w:space="0" w:color="auto"/>
          </w:divBdr>
        </w:div>
        <w:div w:id="2055691498">
          <w:marLeft w:val="640"/>
          <w:marRight w:val="0"/>
          <w:marTop w:val="0"/>
          <w:marBottom w:val="0"/>
          <w:divBdr>
            <w:top w:val="none" w:sz="0" w:space="0" w:color="auto"/>
            <w:left w:val="none" w:sz="0" w:space="0" w:color="auto"/>
            <w:bottom w:val="none" w:sz="0" w:space="0" w:color="auto"/>
            <w:right w:val="none" w:sz="0" w:space="0" w:color="auto"/>
          </w:divBdr>
        </w:div>
        <w:div w:id="2062053000">
          <w:marLeft w:val="640"/>
          <w:marRight w:val="0"/>
          <w:marTop w:val="0"/>
          <w:marBottom w:val="0"/>
          <w:divBdr>
            <w:top w:val="none" w:sz="0" w:space="0" w:color="auto"/>
            <w:left w:val="none" w:sz="0" w:space="0" w:color="auto"/>
            <w:bottom w:val="none" w:sz="0" w:space="0" w:color="auto"/>
            <w:right w:val="none" w:sz="0" w:space="0" w:color="auto"/>
          </w:divBdr>
        </w:div>
        <w:div w:id="2064715181">
          <w:marLeft w:val="640"/>
          <w:marRight w:val="0"/>
          <w:marTop w:val="0"/>
          <w:marBottom w:val="0"/>
          <w:divBdr>
            <w:top w:val="none" w:sz="0" w:space="0" w:color="auto"/>
            <w:left w:val="none" w:sz="0" w:space="0" w:color="auto"/>
            <w:bottom w:val="none" w:sz="0" w:space="0" w:color="auto"/>
            <w:right w:val="none" w:sz="0" w:space="0" w:color="auto"/>
          </w:divBdr>
        </w:div>
        <w:div w:id="2088072807">
          <w:marLeft w:val="640"/>
          <w:marRight w:val="0"/>
          <w:marTop w:val="0"/>
          <w:marBottom w:val="0"/>
          <w:divBdr>
            <w:top w:val="none" w:sz="0" w:space="0" w:color="auto"/>
            <w:left w:val="none" w:sz="0" w:space="0" w:color="auto"/>
            <w:bottom w:val="none" w:sz="0" w:space="0" w:color="auto"/>
            <w:right w:val="none" w:sz="0" w:space="0" w:color="auto"/>
          </w:divBdr>
        </w:div>
        <w:div w:id="2099016311">
          <w:marLeft w:val="640"/>
          <w:marRight w:val="0"/>
          <w:marTop w:val="0"/>
          <w:marBottom w:val="0"/>
          <w:divBdr>
            <w:top w:val="none" w:sz="0" w:space="0" w:color="auto"/>
            <w:left w:val="none" w:sz="0" w:space="0" w:color="auto"/>
            <w:bottom w:val="none" w:sz="0" w:space="0" w:color="auto"/>
            <w:right w:val="none" w:sz="0" w:space="0" w:color="auto"/>
          </w:divBdr>
        </w:div>
        <w:div w:id="2103136643">
          <w:marLeft w:val="640"/>
          <w:marRight w:val="0"/>
          <w:marTop w:val="0"/>
          <w:marBottom w:val="0"/>
          <w:divBdr>
            <w:top w:val="none" w:sz="0" w:space="0" w:color="auto"/>
            <w:left w:val="none" w:sz="0" w:space="0" w:color="auto"/>
            <w:bottom w:val="none" w:sz="0" w:space="0" w:color="auto"/>
            <w:right w:val="none" w:sz="0" w:space="0" w:color="auto"/>
          </w:divBdr>
        </w:div>
      </w:divsChild>
    </w:div>
    <w:div w:id="160507722">
      <w:bodyDiv w:val="1"/>
      <w:marLeft w:val="0"/>
      <w:marRight w:val="0"/>
      <w:marTop w:val="0"/>
      <w:marBottom w:val="0"/>
      <w:divBdr>
        <w:top w:val="none" w:sz="0" w:space="0" w:color="auto"/>
        <w:left w:val="none" w:sz="0" w:space="0" w:color="auto"/>
        <w:bottom w:val="none" w:sz="0" w:space="0" w:color="auto"/>
        <w:right w:val="none" w:sz="0" w:space="0" w:color="auto"/>
      </w:divBdr>
      <w:divsChild>
        <w:div w:id="4134346">
          <w:marLeft w:val="640"/>
          <w:marRight w:val="0"/>
          <w:marTop w:val="0"/>
          <w:marBottom w:val="0"/>
          <w:divBdr>
            <w:top w:val="none" w:sz="0" w:space="0" w:color="auto"/>
            <w:left w:val="none" w:sz="0" w:space="0" w:color="auto"/>
            <w:bottom w:val="none" w:sz="0" w:space="0" w:color="auto"/>
            <w:right w:val="none" w:sz="0" w:space="0" w:color="auto"/>
          </w:divBdr>
        </w:div>
        <w:div w:id="30426245">
          <w:marLeft w:val="640"/>
          <w:marRight w:val="0"/>
          <w:marTop w:val="0"/>
          <w:marBottom w:val="0"/>
          <w:divBdr>
            <w:top w:val="none" w:sz="0" w:space="0" w:color="auto"/>
            <w:left w:val="none" w:sz="0" w:space="0" w:color="auto"/>
            <w:bottom w:val="none" w:sz="0" w:space="0" w:color="auto"/>
            <w:right w:val="none" w:sz="0" w:space="0" w:color="auto"/>
          </w:divBdr>
        </w:div>
        <w:div w:id="77798387">
          <w:marLeft w:val="640"/>
          <w:marRight w:val="0"/>
          <w:marTop w:val="0"/>
          <w:marBottom w:val="0"/>
          <w:divBdr>
            <w:top w:val="none" w:sz="0" w:space="0" w:color="auto"/>
            <w:left w:val="none" w:sz="0" w:space="0" w:color="auto"/>
            <w:bottom w:val="none" w:sz="0" w:space="0" w:color="auto"/>
            <w:right w:val="none" w:sz="0" w:space="0" w:color="auto"/>
          </w:divBdr>
        </w:div>
        <w:div w:id="88501533">
          <w:marLeft w:val="640"/>
          <w:marRight w:val="0"/>
          <w:marTop w:val="0"/>
          <w:marBottom w:val="0"/>
          <w:divBdr>
            <w:top w:val="none" w:sz="0" w:space="0" w:color="auto"/>
            <w:left w:val="none" w:sz="0" w:space="0" w:color="auto"/>
            <w:bottom w:val="none" w:sz="0" w:space="0" w:color="auto"/>
            <w:right w:val="none" w:sz="0" w:space="0" w:color="auto"/>
          </w:divBdr>
        </w:div>
        <w:div w:id="125973261">
          <w:marLeft w:val="640"/>
          <w:marRight w:val="0"/>
          <w:marTop w:val="0"/>
          <w:marBottom w:val="0"/>
          <w:divBdr>
            <w:top w:val="none" w:sz="0" w:space="0" w:color="auto"/>
            <w:left w:val="none" w:sz="0" w:space="0" w:color="auto"/>
            <w:bottom w:val="none" w:sz="0" w:space="0" w:color="auto"/>
            <w:right w:val="none" w:sz="0" w:space="0" w:color="auto"/>
          </w:divBdr>
        </w:div>
        <w:div w:id="130830580">
          <w:marLeft w:val="640"/>
          <w:marRight w:val="0"/>
          <w:marTop w:val="0"/>
          <w:marBottom w:val="0"/>
          <w:divBdr>
            <w:top w:val="none" w:sz="0" w:space="0" w:color="auto"/>
            <w:left w:val="none" w:sz="0" w:space="0" w:color="auto"/>
            <w:bottom w:val="none" w:sz="0" w:space="0" w:color="auto"/>
            <w:right w:val="none" w:sz="0" w:space="0" w:color="auto"/>
          </w:divBdr>
        </w:div>
        <w:div w:id="153835506">
          <w:marLeft w:val="640"/>
          <w:marRight w:val="0"/>
          <w:marTop w:val="0"/>
          <w:marBottom w:val="0"/>
          <w:divBdr>
            <w:top w:val="none" w:sz="0" w:space="0" w:color="auto"/>
            <w:left w:val="none" w:sz="0" w:space="0" w:color="auto"/>
            <w:bottom w:val="none" w:sz="0" w:space="0" w:color="auto"/>
            <w:right w:val="none" w:sz="0" w:space="0" w:color="auto"/>
          </w:divBdr>
        </w:div>
        <w:div w:id="203257151">
          <w:marLeft w:val="640"/>
          <w:marRight w:val="0"/>
          <w:marTop w:val="0"/>
          <w:marBottom w:val="0"/>
          <w:divBdr>
            <w:top w:val="none" w:sz="0" w:space="0" w:color="auto"/>
            <w:left w:val="none" w:sz="0" w:space="0" w:color="auto"/>
            <w:bottom w:val="none" w:sz="0" w:space="0" w:color="auto"/>
            <w:right w:val="none" w:sz="0" w:space="0" w:color="auto"/>
          </w:divBdr>
        </w:div>
        <w:div w:id="239799382">
          <w:marLeft w:val="640"/>
          <w:marRight w:val="0"/>
          <w:marTop w:val="0"/>
          <w:marBottom w:val="0"/>
          <w:divBdr>
            <w:top w:val="none" w:sz="0" w:space="0" w:color="auto"/>
            <w:left w:val="none" w:sz="0" w:space="0" w:color="auto"/>
            <w:bottom w:val="none" w:sz="0" w:space="0" w:color="auto"/>
            <w:right w:val="none" w:sz="0" w:space="0" w:color="auto"/>
          </w:divBdr>
        </w:div>
        <w:div w:id="298727129">
          <w:marLeft w:val="640"/>
          <w:marRight w:val="0"/>
          <w:marTop w:val="0"/>
          <w:marBottom w:val="0"/>
          <w:divBdr>
            <w:top w:val="none" w:sz="0" w:space="0" w:color="auto"/>
            <w:left w:val="none" w:sz="0" w:space="0" w:color="auto"/>
            <w:bottom w:val="none" w:sz="0" w:space="0" w:color="auto"/>
            <w:right w:val="none" w:sz="0" w:space="0" w:color="auto"/>
          </w:divBdr>
        </w:div>
        <w:div w:id="309214209">
          <w:marLeft w:val="640"/>
          <w:marRight w:val="0"/>
          <w:marTop w:val="0"/>
          <w:marBottom w:val="0"/>
          <w:divBdr>
            <w:top w:val="none" w:sz="0" w:space="0" w:color="auto"/>
            <w:left w:val="none" w:sz="0" w:space="0" w:color="auto"/>
            <w:bottom w:val="none" w:sz="0" w:space="0" w:color="auto"/>
            <w:right w:val="none" w:sz="0" w:space="0" w:color="auto"/>
          </w:divBdr>
        </w:div>
        <w:div w:id="370813105">
          <w:marLeft w:val="640"/>
          <w:marRight w:val="0"/>
          <w:marTop w:val="0"/>
          <w:marBottom w:val="0"/>
          <w:divBdr>
            <w:top w:val="none" w:sz="0" w:space="0" w:color="auto"/>
            <w:left w:val="none" w:sz="0" w:space="0" w:color="auto"/>
            <w:bottom w:val="none" w:sz="0" w:space="0" w:color="auto"/>
            <w:right w:val="none" w:sz="0" w:space="0" w:color="auto"/>
          </w:divBdr>
        </w:div>
        <w:div w:id="377507655">
          <w:marLeft w:val="640"/>
          <w:marRight w:val="0"/>
          <w:marTop w:val="0"/>
          <w:marBottom w:val="0"/>
          <w:divBdr>
            <w:top w:val="none" w:sz="0" w:space="0" w:color="auto"/>
            <w:left w:val="none" w:sz="0" w:space="0" w:color="auto"/>
            <w:bottom w:val="none" w:sz="0" w:space="0" w:color="auto"/>
            <w:right w:val="none" w:sz="0" w:space="0" w:color="auto"/>
          </w:divBdr>
        </w:div>
        <w:div w:id="389694768">
          <w:marLeft w:val="640"/>
          <w:marRight w:val="0"/>
          <w:marTop w:val="0"/>
          <w:marBottom w:val="0"/>
          <w:divBdr>
            <w:top w:val="none" w:sz="0" w:space="0" w:color="auto"/>
            <w:left w:val="none" w:sz="0" w:space="0" w:color="auto"/>
            <w:bottom w:val="none" w:sz="0" w:space="0" w:color="auto"/>
            <w:right w:val="none" w:sz="0" w:space="0" w:color="auto"/>
          </w:divBdr>
        </w:div>
        <w:div w:id="395862976">
          <w:marLeft w:val="640"/>
          <w:marRight w:val="0"/>
          <w:marTop w:val="0"/>
          <w:marBottom w:val="0"/>
          <w:divBdr>
            <w:top w:val="none" w:sz="0" w:space="0" w:color="auto"/>
            <w:left w:val="none" w:sz="0" w:space="0" w:color="auto"/>
            <w:bottom w:val="none" w:sz="0" w:space="0" w:color="auto"/>
            <w:right w:val="none" w:sz="0" w:space="0" w:color="auto"/>
          </w:divBdr>
        </w:div>
        <w:div w:id="407772504">
          <w:marLeft w:val="640"/>
          <w:marRight w:val="0"/>
          <w:marTop w:val="0"/>
          <w:marBottom w:val="0"/>
          <w:divBdr>
            <w:top w:val="none" w:sz="0" w:space="0" w:color="auto"/>
            <w:left w:val="none" w:sz="0" w:space="0" w:color="auto"/>
            <w:bottom w:val="none" w:sz="0" w:space="0" w:color="auto"/>
            <w:right w:val="none" w:sz="0" w:space="0" w:color="auto"/>
          </w:divBdr>
        </w:div>
        <w:div w:id="417798202">
          <w:marLeft w:val="640"/>
          <w:marRight w:val="0"/>
          <w:marTop w:val="0"/>
          <w:marBottom w:val="0"/>
          <w:divBdr>
            <w:top w:val="none" w:sz="0" w:space="0" w:color="auto"/>
            <w:left w:val="none" w:sz="0" w:space="0" w:color="auto"/>
            <w:bottom w:val="none" w:sz="0" w:space="0" w:color="auto"/>
            <w:right w:val="none" w:sz="0" w:space="0" w:color="auto"/>
          </w:divBdr>
        </w:div>
        <w:div w:id="430398444">
          <w:marLeft w:val="640"/>
          <w:marRight w:val="0"/>
          <w:marTop w:val="0"/>
          <w:marBottom w:val="0"/>
          <w:divBdr>
            <w:top w:val="none" w:sz="0" w:space="0" w:color="auto"/>
            <w:left w:val="none" w:sz="0" w:space="0" w:color="auto"/>
            <w:bottom w:val="none" w:sz="0" w:space="0" w:color="auto"/>
            <w:right w:val="none" w:sz="0" w:space="0" w:color="auto"/>
          </w:divBdr>
        </w:div>
        <w:div w:id="484707551">
          <w:marLeft w:val="640"/>
          <w:marRight w:val="0"/>
          <w:marTop w:val="0"/>
          <w:marBottom w:val="0"/>
          <w:divBdr>
            <w:top w:val="none" w:sz="0" w:space="0" w:color="auto"/>
            <w:left w:val="none" w:sz="0" w:space="0" w:color="auto"/>
            <w:bottom w:val="none" w:sz="0" w:space="0" w:color="auto"/>
            <w:right w:val="none" w:sz="0" w:space="0" w:color="auto"/>
          </w:divBdr>
        </w:div>
        <w:div w:id="541669807">
          <w:marLeft w:val="640"/>
          <w:marRight w:val="0"/>
          <w:marTop w:val="0"/>
          <w:marBottom w:val="0"/>
          <w:divBdr>
            <w:top w:val="none" w:sz="0" w:space="0" w:color="auto"/>
            <w:left w:val="none" w:sz="0" w:space="0" w:color="auto"/>
            <w:bottom w:val="none" w:sz="0" w:space="0" w:color="auto"/>
            <w:right w:val="none" w:sz="0" w:space="0" w:color="auto"/>
          </w:divBdr>
        </w:div>
        <w:div w:id="556357253">
          <w:marLeft w:val="640"/>
          <w:marRight w:val="0"/>
          <w:marTop w:val="0"/>
          <w:marBottom w:val="0"/>
          <w:divBdr>
            <w:top w:val="none" w:sz="0" w:space="0" w:color="auto"/>
            <w:left w:val="none" w:sz="0" w:space="0" w:color="auto"/>
            <w:bottom w:val="none" w:sz="0" w:space="0" w:color="auto"/>
            <w:right w:val="none" w:sz="0" w:space="0" w:color="auto"/>
          </w:divBdr>
        </w:div>
        <w:div w:id="571424512">
          <w:marLeft w:val="640"/>
          <w:marRight w:val="0"/>
          <w:marTop w:val="0"/>
          <w:marBottom w:val="0"/>
          <w:divBdr>
            <w:top w:val="none" w:sz="0" w:space="0" w:color="auto"/>
            <w:left w:val="none" w:sz="0" w:space="0" w:color="auto"/>
            <w:bottom w:val="none" w:sz="0" w:space="0" w:color="auto"/>
            <w:right w:val="none" w:sz="0" w:space="0" w:color="auto"/>
          </w:divBdr>
        </w:div>
        <w:div w:id="576130762">
          <w:marLeft w:val="640"/>
          <w:marRight w:val="0"/>
          <w:marTop w:val="0"/>
          <w:marBottom w:val="0"/>
          <w:divBdr>
            <w:top w:val="none" w:sz="0" w:space="0" w:color="auto"/>
            <w:left w:val="none" w:sz="0" w:space="0" w:color="auto"/>
            <w:bottom w:val="none" w:sz="0" w:space="0" w:color="auto"/>
            <w:right w:val="none" w:sz="0" w:space="0" w:color="auto"/>
          </w:divBdr>
        </w:div>
        <w:div w:id="580605631">
          <w:marLeft w:val="640"/>
          <w:marRight w:val="0"/>
          <w:marTop w:val="0"/>
          <w:marBottom w:val="0"/>
          <w:divBdr>
            <w:top w:val="none" w:sz="0" w:space="0" w:color="auto"/>
            <w:left w:val="none" w:sz="0" w:space="0" w:color="auto"/>
            <w:bottom w:val="none" w:sz="0" w:space="0" w:color="auto"/>
            <w:right w:val="none" w:sz="0" w:space="0" w:color="auto"/>
          </w:divBdr>
        </w:div>
        <w:div w:id="592514706">
          <w:marLeft w:val="640"/>
          <w:marRight w:val="0"/>
          <w:marTop w:val="0"/>
          <w:marBottom w:val="0"/>
          <w:divBdr>
            <w:top w:val="none" w:sz="0" w:space="0" w:color="auto"/>
            <w:left w:val="none" w:sz="0" w:space="0" w:color="auto"/>
            <w:bottom w:val="none" w:sz="0" w:space="0" w:color="auto"/>
            <w:right w:val="none" w:sz="0" w:space="0" w:color="auto"/>
          </w:divBdr>
        </w:div>
        <w:div w:id="607784262">
          <w:marLeft w:val="640"/>
          <w:marRight w:val="0"/>
          <w:marTop w:val="0"/>
          <w:marBottom w:val="0"/>
          <w:divBdr>
            <w:top w:val="none" w:sz="0" w:space="0" w:color="auto"/>
            <w:left w:val="none" w:sz="0" w:space="0" w:color="auto"/>
            <w:bottom w:val="none" w:sz="0" w:space="0" w:color="auto"/>
            <w:right w:val="none" w:sz="0" w:space="0" w:color="auto"/>
          </w:divBdr>
        </w:div>
        <w:div w:id="607852839">
          <w:marLeft w:val="640"/>
          <w:marRight w:val="0"/>
          <w:marTop w:val="0"/>
          <w:marBottom w:val="0"/>
          <w:divBdr>
            <w:top w:val="none" w:sz="0" w:space="0" w:color="auto"/>
            <w:left w:val="none" w:sz="0" w:space="0" w:color="auto"/>
            <w:bottom w:val="none" w:sz="0" w:space="0" w:color="auto"/>
            <w:right w:val="none" w:sz="0" w:space="0" w:color="auto"/>
          </w:divBdr>
        </w:div>
        <w:div w:id="627928535">
          <w:marLeft w:val="640"/>
          <w:marRight w:val="0"/>
          <w:marTop w:val="0"/>
          <w:marBottom w:val="0"/>
          <w:divBdr>
            <w:top w:val="none" w:sz="0" w:space="0" w:color="auto"/>
            <w:left w:val="none" w:sz="0" w:space="0" w:color="auto"/>
            <w:bottom w:val="none" w:sz="0" w:space="0" w:color="auto"/>
            <w:right w:val="none" w:sz="0" w:space="0" w:color="auto"/>
          </w:divBdr>
        </w:div>
        <w:div w:id="665401409">
          <w:marLeft w:val="640"/>
          <w:marRight w:val="0"/>
          <w:marTop w:val="0"/>
          <w:marBottom w:val="0"/>
          <w:divBdr>
            <w:top w:val="none" w:sz="0" w:space="0" w:color="auto"/>
            <w:left w:val="none" w:sz="0" w:space="0" w:color="auto"/>
            <w:bottom w:val="none" w:sz="0" w:space="0" w:color="auto"/>
            <w:right w:val="none" w:sz="0" w:space="0" w:color="auto"/>
          </w:divBdr>
        </w:div>
        <w:div w:id="668753863">
          <w:marLeft w:val="640"/>
          <w:marRight w:val="0"/>
          <w:marTop w:val="0"/>
          <w:marBottom w:val="0"/>
          <w:divBdr>
            <w:top w:val="none" w:sz="0" w:space="0" w:color="auto"/>
            <w:left w:val="none" w:sz="0" w:space="0" w:color="auto"/>
            <w:bottom w:val="none" w:sz="0" w:space="0" w:color="auto"/>
            <w:right w:val="none" w:sz="0" w:space="0" w:color="auto"/>
          </w:divBdr>
        </w:div>
        <w:div w:id="692653887">
          <w:marLeft w:val="640"/>
          <w:marRight w:val="0"/>
          <w:marTop w:val="0"/>
          <w:marBottom w:val="0"/>
          <w:divBdr>
            <w:top w:val="none" w:sz="0" w:space="0" w:color="auto"/>
            <w:left w:val="none" w:sz="0" w:space="0" w:color="auto"/>
            <w:bottom w:val="none" w:sz="0" w:space="0" w:color="auto"/>
            <w:right w:val="none" w:sz="0" w:space="0" w:color="auto"/>
          </w:divBdr>
        </w:div>
        <w:div w:id="713502858">
          <w:marLeft w:val="640"/>
          <w:marRight w:val="0"/>
          <w:marTop w:val="0"/>
          <w:marBottom w:val="0"/>
          <w:divBdr>
            <w:top w:val="none" w:sz="0" w:space="0" w:color="auto"/>
            <w:left w:val="none" w:sz="0" w:space="0" w:color="auto"/>
            <w:bottom w:val="none" w:sz="0" w:space="0" w:color="auto"/>
            <w:right w:val="none" w:sz="0" w:space="0" w:color="auto"/>
          </w:divBdr>
        </w:div>
        <w:div w:id="751778080">
          <w:marLeft w:val="640"/>
          <w:marRight w:val="0"/>
          <w:marTop w:val="0"/>
          <w:marBottom w:val="0"/>
          <w:divBdr>
            <w:top w:val="none" w:sz="0" w:space="0" w:color="auto"/>
            <w:left w:val="none" w:sz="0" w:space="0" w:color="auto"/>
            <w:bottom w:val="none" w:sz="0" w:space="0" w:color="auto"/>
            <w:right w:val="none" w:sz="0" w:space="0" w:color="auto"/>
          </w:divBdr>
        </w:div>
        <w:div w:id="757361383">
          <w:marLeft w:val="640"/>
          <w:marRight w:val="0"/>
          <w:marTop w:val="0"/>
          <w:marBottom w:val="0"/>
          <w:divBdr>
            <w:top w:val="none" w:sz="0" w:space="0" w:color="auto"/>
            <w:left w:val="none" w:sz="0" w:space="0" w:color="auto"/>
            <w:bottom w:val="none" w:sz="0" w:space="0" w:color="auto"/>
            <w:right w:val="none" w:sz="0" w:space="0" w:color="auto"/>
          </w:divBdr>
        </w:div>
        <w:div w:id="764306874">
          <w:marLeft w:val="640"/>
          <w:marRight w:val="0"/>
          <w:marTop w:val="0"/>
          <w:marBottom w:val="0"/>
          <w:divBdr>
            <w:top w:val="none" w:sz="0" w:space="0" w:color="auto"/>
            <w:left w:val="none" w:sz="0" w:space="0" w:color="auto"/>
            <w:bottom w:val="none" w:sz="0" w:space="0" w:color="auto"/>
            <w:right w:val="none" w:sz="0" w:space="0" w:color="auto"/>
          </w:divBdr>
        </w:div>
        <w:div w:id="769081438">
          <w:marLeft w:val="640"/>
          <w:marRight w:val="0"/>
          <w:marTop w:val="0"/>
          <w:marBottom w:val="0"/>
          <w:divBdr>
            <w:top w:val="none" w:sz="0" w:space="0" w:color="auto"/>
            <w:left w:val="none" w:sz="0" w:space="0" w:color="auto"/>
            <w:bottom w:val="none" w:sz="0" w:space="0" w:color="auto"/>
            <w:right w:val="none" w:sz="0" w:space="0" w:color="auto"/>
          </w:divBdr>
        </w:div>
        <w:div w:id="796490119">
          <w:marLeft w:val="640"/>
          <w:marRight w:val="0"/>
          <w:marTop w:val="0"/>
          <w:marBottom w:val="0"/>
          <w:divBdr>
            <w:top w:val="none" w:sz="0" w:space="0" w:color="auto"/>
            <w:left w:val="none" w:sz="0" w:space="0" w:color="auto"/>
            <w:bottom w:val="none" w:sz="0" w:space="0" w:color="auto"/>
            <w:right w:val="none" w:sz="0" w:space="0" w:color="auto"/>
          </w:divBdr>
        </w:div>
        <w:div w:id="809975886">
          <w:marLeft w:val="640"/>
          <w:marRight w:val="0"/>
          <w:marTop w:val="0"/>
          <w:marBottom w:val="0"/>
          <w:divBdr>
            <w:top w:val="none" w:sz="0" w:space="0" w:color="auto"/>
            <w:left w:val="none" w:sz="0" w:space="0" w:color="auto"/>
            <w:bottom w:val="none" w:sz="0" w:space="0" w:color="auto"/>
            <w:right w:val="none" w:sz="0" w:space="0" w:color="auto"/>
          </w:divBdr>
        </w:div>
        <w:div w:id="841160684">
          <w:marLeft w:val="640"/>
          <w:marRight w:val="0"/>
          <w:marTop w:val="0"/>
          <w:marBottom w:val="0"/>
          <w:divBdr>
            <w:top w:val="none" w:sz="0" w:space="0" w:color="auto"/>
            <w:left w:val="none" w:sz="0" w:space="0" w:color="auto"/>
            <w:bottom w:val="none" w:sz="0" w:space="0" w:color="auto"/>
            <w:right w:val="none" w:sz="0" w:space="0" w:color="auto"/>
          </w:divBdr>
        </w:div>
        <w:div w:id="906039059">
          <w:marLeft w:val="640"/>
          <w:marRight w:val="0"/>
          <w:marTop w:val="0"/>
          <w:marBottom w:val="0"/>
          <w:divBdr>
            <w:top w:val="none" w:sz="0" w:space="0" w:color="auto"/>
            <w:left w:val="none" w:sz="0" w:space="0" w:color="auto"/>
            <w:bottom w:val="none" w:sz="0" w:space="0" w:color="auto"/>
            <w:right w:val="none" w:sz="0" w:space="0" w:color="auto"/>
          </w:divBdr>
        </w:div>
        <w:div w:id="987979900">
          <w:marLeft w:val="640"/>
          <w:marRight w:val="0"/>
          <w:marTop w:val="0"/>
          <w:marBottom w:val="0"/>
          <w:divBdr>
            <w:top w:val="none" w:sz="0" w:space="0" w:color="auto"/>
            <w:left w:val="none" w:sz="0" w:space="0" w:color="auto"/>
            <w:bottom w:val="none" w:sz="0" w:space="0" w:color="auto"/>
            <w:right w:val="none" w:sz="0" w:space="0" w:color="auto"/>
          </w:divBdr>
        </w:div>
        <w:div w:id="992294216">
          <w:marLeft w:val="640"/>
          <w:marRight w:val="0"/>
          <w:marTop w:val="0"/>
          <w:marBottom w:val="0"/>
          <w:divBdr>
            <w:top w:val="none" w:sz="0" w:space="0" w:color="auto"/>
            <w:left w:val="none" w:sz="0" w:space="0" w:color="auto"/>
            <w:bottom w:val="none" w:sz="0" w:space="0" w:color="auto"/>
            <w:right w:val="none" w:sz="0" w:space="0" w:color="auto"/>
          </w:divBdr>
        </w:div>
        <w:div w:id="1014258906">
          <w:marLeft w:val="640"/>
          <w:marRight w:val="0"/>
          <w:marTop w:val="0"/>
          <w:marBottom w:val="0"/>
          <w:divBdr>
            <w:top w:val="none" w:sz="0" w:space="0" w:color="auto"/>
            <w:left w:val="none" w:sz="0" w:space="0" w:color="auto"/>
            <w:bottom w:val="none" w:sz="0" w:space="0" w:color="auto"/>
            <w:right w:val="none" w:sz="0" w:space="0" w:color="auto"/>
          </w:divBdr>
        </w:div>
        <w:div w:id="1025836712">
          <w:marLeft w:val="640"/>
          <w:marRight w:val="0"/>
          <w:marTop w:val="0"/>
          <w:marBottom w:val="0"/>
          <w:divBdr>
            <w:top w:val="none" w:sz="0" w:space="0" w:color="auto"/>
            <w:left w:val="none" w:sz="0" w:space="0" w:color="auto"/>
            <w:bottom w:val="none" w:sz="0" w:space="0" w:color="auto"/>
            <w:right w:val="none" w:sz="0" w:space="0" w:color="auto"/>
          </w:divBdr>
        </w:div>
        <w:div w:id="1029530671">
          <w:marLeft w:val="640"/>
          <w:marRight w:val="0"/>
          <w:marTop w:val="0"/>
          <w:marBottom w:val="0"/>
          <w:divBdr>
            <w:top w:val="none" w:sz="0" w:space="0" w:color="auto"/>
            <w:left w:val="none" w:sz="0" w:space="0" w:color="auto"/>
            <w:bottom w:val="none" w:sz="0" w:space="0" w:color="auto"/>
            <w:right w:val="none" w:sz="0" w:space="0" w:color="auto"/>
          </w:divBdr>
        </w:div>
        <w:div w:id="1037001747">
          <w:marLeft w:val="640"/>
          <w:marRight w:val="0"/>
          <w:marTop w:val="0"/>
          <w:marBottom w:val="0"/>
          <w:divBdr>
            <w:top w:val="none" w:sz="0" w:space="0" w:color="auto"/>
            <w:left w:val="none" w:sz="0" w:space="0" w:color="auto"/>
            <w:bottom w:val="none" w:sz="0" w:space="0" w:color="auto"/>
            <w:right w:val="none" w:sz="0" w:space="0" w:color="auto"/>
          </w:divBdr>
        </w:div>
        <w:div w:id="1058360493">
          <w:marLeft w:val="640"/>
          <w:marRight w:val="0"/>
          <w:marTop w:val="0"/>
          <w:marBottom w:val="0"/>
          <w:divBdr>
            <w:top w:val="none" w:sz="0" w:space="0" w:color="auto"/>
            <w:left w:val="none" w:sz="0" w:space="0" w:color="auto"/>
            <w:bottom w:val="none" w:sz="0" w:space="0" w:color="auto"/>
            <w:right w:val="none" w:sz="0" w:space="0" w:color="auto"/>
          </w:divBdr>
        </w:div>
        <w:div w:id="1071538314">
          <w:marLeft w:val="640"/>
          <w:marRight w:val="0"/>
          <w:marTop w:val="0"/>
          <w:marBottom w:val="0"/>
          <w:divBdr>
            <w:top w:val="none" w:sz="0" w:space="0" w:color="auto"/>
            <w:left w:val="none" w:sz="0" w:space="0" w:color="auto"/>
            <w:bottom w:val="none" w:sz="0" w:space="0" w:color="auto"/>
            <w:right w:val="none" w:sz="0" w:space="0" w:color="auto"/>
          </w:divBdr>
        </w:div>
        <w:div w:id="1084642793">
          <w:marLeft w:val="640"/>
          <w:marRight w:val="0"/>
          <w:marTop w:val="0"/>
          <w:marBottom w:val="0"/>
          <w:divBdr>
            <w:top w:val="none" w:sz="0" w:space="0" w:color="auto"/>
            <w:left w:val="none" w:sz="0" w:space="0" w:color="auto"/>
            <w:bottom w:val="none" w:sz="0" w:space="0" w:color="auto"/>
            <w:right w:val="none" w:sz="0" w:space="0" w:color="auto"/>
          </w:divBdr>
        </w:div>
        <w:div w:id="1122378343">
          <w:marLeft w:val="640"/>
          <w:marRight w:val="0"/>
          <w:marTop w:val="0"/>
          <w:marBottom w:val="0"/>
          <w:divBdr>
            <w:top w:val="none" w:sz="0" w:space="0" w:color="auto"/>
            <w:left w:val="none" w:sz="0" w:space="0" w:color="auto"/>
            <w:bottom w:val="none" w:sz="0" w:space="0" w:color="auto"/>
            <w:right w:val="none" w:sz="0" w:space="0" w:color="auto"/>
          </w:divBdr>
        </w:div>
        <w:div w:id="1152982505">
          <w:marLeft w:val="640"/>
          <w:marRight w:val="0"/>
          <w:marTop w:val="0"/>
          <w:marBottom w:val="0"/>
          <w:divBdr>
            <w:top w:val="none" w:sz="0" w:space="0" w:color="auto"/>
            <w:left w:val="none" w:sz="0" w:space="0" w:color="auto"/>
            <w:bottom w:val="none" w:sz="0" w:space="0" w:color="auto"/>
            <w:right w:val="none" w:sz="0" w:space="0" w:color="auto"/>
          </w:divBdr>
        </w:div>
        <w:div w:id="1225222318">
          <w:marLeft w:val="640"/>
          <w:marRight w:val="0"/>
          <w:marTop w:val="0"/>
          <w:marBottom w:val="0"/>
          <w:divBdr>
            <w:top w:val="none" w:sz="0" w:space="0" w:color="auto"/>
            <w:left w:val="none" w:sz="0" w:space="0" w:color="auto"/>
            <w:bottom w:val="none" w:sz="0" w:space="0" w:color="auto"/>
            <w:right w:val="none" w:sz="0" w:space="0" w:color="auto"/>
          </w:divBdr>
        </w:div>
        <w:div w:id="1264261570">
          <w:marLeft w:val="640"/>
          <w:marRight w:val="0"/>
          <w:marTop w:val="0"/>
          <w:marBottom w:val="0"/>
          <w:divBdr>
            <w:top w:val="none" w:sz="0" w:space="0" w:color="auto"/>
            <w:left w:val="none" w:sz="0" w:space="0" w:color="auto"/>
            <w:bottom w:val="none" w:sz="0" w:space="0" w:color="auto"/>
            <w:right w:val="none" w:sz="0" w:space="0" w:color="auto"/>
          </w:divBdr>
        </w:div>
        <w:div w:id="1279946335">
          <w:marLeft w:val="640"/>
          <w:marRight w:val="0"/>
          <w:marTop w:val="0"/>
          <w:marBottom w:val="0"/>
          <w:divBdr>
            <w:top w:val="none" w:sz="0" w:space="0" w:color="auto"/>
            <w:left w:val="none" w:sz="0" w:space="0" w:color="auto"/>
            <w:bottom w:val="none" w:sz="0" w:space="0" w:color="auto"/>
            <w:right w:val="none" w:sz="0" w:space="0" w:color="auto"/>
          </w:divBdr>
        </w:div>
        <w:div w:id="1314606499">
          <w:marLeft w:val="640"/>
          <w:marRight w:val="0"/>
          <w:marTop w:val="0"/>
          <w:marBottom w:val="0"/>
          <w:divBdr>
            <w:top w:val="none" w:sz="0" w:space="0" w:color="auto"/>
            <w:left w:val="none" w:sz="0" w:space="0" w:color="auto"/>
            <w:bottom w:val="none" w:sz="0" w:space="0" w:color="auto"/>
            <w:right w:val="none" w:sz="0" w:space="0" w:color="auto"/>
          </w:divBdr>
        </w:div>
        <w:div w:id="1342858541">
          <w:marLeft w:val="640"/>
          <w:marRight w:val="0"/>
          <w:marTop w:val="0"/>
          <w:marBottom w:val="0"/>
          <w:divBdr>
            <w:top w:val="none" w:sz="0" w:space="0" w:color="auto"/>
            <w:left w:val="none" w:sz="0" w:space="0" w:color="auto"/>
            <w:bottom w:val="none" w:sz="0" w:space="0" w:color="auto"/>
            <w:right w:val="none" w:sz="0" w:space="0" w:color="auto"/>
          </w:divBdr>
        </w:div>
        <w:div w:id="1399523586">
          <w:marLeft w:val="640"/>
          <w:marRight w:val="0"/>
          <w:marTop w:val="0"/>
          <w:marBottom w:val="0"/>
          <w:divBdr>
            <w:top w:val="none" w:sz="0" w:space="0" w:color="auto"/>
            <w:left w:val="none" w:sz="0" w:space="0" w:color="auto"/>
            <w:bottom w:val="none" w:sz="0" w:space="0" w:color="auto"/>
            <w:right w:val="none" w:sz="0" w:space="0" w:color="auto"/>
          </w:divBdr>
        </w:div>
        <w:div w:id="1416242122">
          <w:marLeft w:val="640"/>
          <w:marRight w:val="0"/>
          <w:marTop w:val="0"/>
          <w:marBottom w:val="0"/>
          <w:divBdr>
            <w:top w:val="none" w:sz="0" w:space="0" w:color="auto"/>
            <w:left w:val="none" w:sz="0" w:space="0" w:color="auto"/>
            <w:bottom w:val="none" w:sz="0" w:space="0" w:color="auto"/>
            <w:right w:val="none" w:sz="0" w:space="0" w:color="auto"/>
          </w:divBdr>
        </w:div>
        <w:div w:id="1452629857">
          <w:marLeft w:val="640"/>
          <w:marRight w:val="0"/>
          <w:marTop w:val="0"/>
          <w:marBottom w:val="0"/>
          <w:divBdr>
            <w:top w:val="none" w:sz="0" w:space="0" w:color="auto"/>
            <w:left w:val="none" w:sz="0" w:space="0" w:color="auto"/>
            <w:bottom w:val="none" w:sz="0" w:space="0" w:color="auto"/>
            <w:right w:val="none" w:sz="0" w:space="0" w:color="auto"/>
          </w:divBdr>
        </w:div>
        <w:div w:id="1464732561">
          <w:marLeft w:val="640"/>
          <w:marRight w:val="0"/>
          <w:marTop w:val="0"/>
          <w:marBottom w:val="0"/>
          <w:divBdr>
            <w:top w:val="none" w:sz="0" w:space="0" w:color="auto"/>
            <w:left w:val="none" w:sz="0" w:space="0" w:color="auto"/>
            <w:bottom w:val="none" w:sz="0" w:space="0" w:color="auto"/>
            <w:right w:val="none" w:sz="0" w:space="0" w:color="auto"/>
          </w:divBdr>
        </w:div>
        <w:div w:id="1478720961">
          <w:marLeft w:val="640"/>
          <w:marRight w:val="0"/>
          <w:marTop w:val="0"/>
          <w:marBottom w:val="0"/>
          <w:divBdr>
            <w:top w:val="none" w:sz="0" w:space="0" w:color="auto"/>
            <w:left w:val="none" w:sz="0" w:space="0" w:color="auto"/>
            <w:bottom w:val="none" w:sz="0" w:space="0" w:color="auto"/>
            <w:right w:val="none" w:sz="0" w:space="0" w:color="auto"/>
          </w:divBdr>
        </w:div>
        <w:div w:id="1480999914">
          <w:marLeft w:val="640"/>
          <w:marRight w:val="0"/>
          <w:marTop w:val="0"/>
          <w:marBottom w:val="0"/>
          <w:divBdr>
            <w:top w:val="none" w:sz="0" w:space="0" w:color="auto"/>
            <w:left w:val="none" w:sz="0" w:space="0" w:color="auto"/>
            <w:bottom w:val="none" w:sz="0" w:space="0" w:color="auto"/>
            <w:right w:val="none" w:sz="0" w:space="0" w:color="auto"/>
          </w:divBdr>
        </w:div>
        <w:div w:id="1520966078">
          <w:marLeft w:val="640"/>
          <w:marRight w:val="0"/>
          <w:marTop w:val="0"/>
          <w:marBottom w:val="0"/>
          <w:divBdr>
            <w:top w:val="none" w:sz="0" w:space="0" w:color="auto"/>
            <w:left w:val="none" w:sz="0" w:space="0" w:color="auto"/>
            <w:bottom w:val="none" w:sz="0" w:space="0" w:color="auto"/>
            <w:right w:val="none" w:sz="0" w:space="0" w:color="auto"/>
          </w:divBdr>
        </w:div>
        <w:div w:id="1543247774">
          <w:marLeft w:val="640"/>
          <w:marRight w:val="0"/>
          <w:marTop w:val="0"/>
          <w:marBottom w:val="0"/>
          <w:divBdr>
            <w:top w:val="none" w:sz="0" w:space="0" w:color="auto"/>
            <w:left w:val="none" w:sz="0" w:space="0" w:color="auto"/>
            <w:bottom w:val="none" w:sz="0" w:space="0" w:color="auto"/>
            <w:right w:val="none" w:sz="0" w:space="0" w:color="auto"/>
          </w:divBdr>
        </w:div>
        <w:div w:id="1548837397">
          <w:marLeft w:val="640"/>
          <w:marRight w:val="0"/>
          <w:marTop w:val="0"/>
          <w:marBottom w:val="0"/>
          <w:divBdr>
            <w:top w:val="none" w:sz="0" w:space="0" w:color="auto"/>
            <w:left w:val="none" w:sz="0" w:space="0" w:color="auto"/>
            <w:bottom w:val="none" w:sz="0" w:space="0" w:color="auto"/>
            <w:right w:val="none" w:sz="0" w:space="0" w:color="auto"/>
          </w:divBdr>
        </w:div>
        <w:div w:id="1610743812">
          <w:marLeft w:val="640"/>
          <w:marRight w:val="0"/>
          <w:marTop w:val="0"/>
          <w:marBottom w:val="0"/>
          <w:divBdr>
            <w:top w:val="none" w:sz="0" w:space="0" w:color="auto"/>
            <w:left w:val="none" w:sz="0" w:space="0" w:color="auto"/>
            <w:bottom w:val="none" w:sz="0" w:space="0" w:color="auto"/>
            <w:right w:val="none" w:sz="0" w:space="0" w:color="auto"/>
          </w:divBdr>
        </w:div>
        <w:div w:id="1623918902">
          <w:marLeft w:val="640"/>
          <w:marRight w:val="0"/>
          <w:marTop w:val="0"/>
          <w:marBottom w:val="0"/>
          <w:divBdr>
            <w:top w:val="none" w:sz="0" w:space="0" w:color="auto"/>
            <w:left w:val="none" w:sz="0" w:space="0" w:color="auto"/>
            <w:bottom w:val="none" w:sz="0" w:space="0" w:color="auto"/>
            <w:right w:val="none" w:sz="0" w:space="0" w:color="auto"/>
          </w:divBdr>
        </w:div>
        <w:div w:id="1625113068">
          <w:marLeft w:val="640"/>
          <w:marRight w:val="0"/>
          <w:marTop w:val="0"/>
          <w:marBottom w:val="0"/>
          <w:divBdr>
            <w:top w:val="none" w:sz="0" w:space="0" w:color="auto"/>
            <w:left w:val="none" w:sz="0" w:space="0" w:color="auto"/>
            <w:bottom w:val="none" w:sz="0" w:space="0" w:color="auto"/>
            <w:right w:val="none" w:sz="0" w:space="0" w:color="auto"/>
          </w:divBdr>
        </w:div>
        <w:div w:id="1645812410">
          <w:marLeft w:val="640"/>
          <w:marRight w:val="0"/>
          <w:marTop w:val="0"/>
          <w:marBottom w:val="0"/>
          <w:divBdr>
            <w:top w:val="none" w:sz="0" w:space="0" w:color="auto"/>
            <w:left w:val="none" w:sz="0" w:space="0" w:color="auto"/>
            <w:bottom w:val="none" w:sz="0" w:space="0" w:color="auto"/>
            <w:right w:val="none" w:sz="0" w:space="0" w:color="auto"/>
          </w:divBdr>
        </w:div>
        <w:div w:id="1669552452">
          <w:marLeft w:val="640"/>
          <w:marRight w:val="0"/>
          <w:marTop w:val="0"/>
          <w:marBottom w:val="0"/>
          <w:divBdr>
            <w:top w:val="none" w:sz="0" w:space="0" w:color="auto"/>
            <w:left w:val="none" w:sz="0" w:space="0" w:color="auto"/>
            <w:bottom w:val="none" w:sz="0" w:space="0" w:color="auto"/>
            <w:right w:val="none" w:sz="0" w:space="0" w:color="auto"/>
          </w:divBdr>
        </w:div>
        <w:div w:id="1701735646">
          <w:marLeft w:val="640"/>
          <w:marRight w:val="0"/>
          <w:marTop w:val="0"/>
          <w:marBottom w:val="0"/>
          <w:divBdr>
            <w:top w:val="none" w:sz="0" w:space="0" w:color="auto"/>
            <w:left w:val="none" w:sz="0" w:space="0" w:color="auto"/>
            <w:bottom w:val="none" w:sz="0" w:space="0" w:color="auto"/>
            <w:right w:val="none" w:sz="0" w:space="0" w:color="auto"/>
          </w:divBdr>
        </w:div>
        <w:div w:id="1744252021">
          <w:marLeft w:val="640"/>
          <w:marRight w:val="0"/>
          <w:marTop w:val="0"/>
          <w:marBottom w:val="0"/>
          <w:divBdr>
            <w:top w:val="none" w:sz="0" w:space="0" w:color="auto"/>
            <w:left w:val="none" w:sz="0" w:space="0" w:color="auto"/>
            <w:bottom w:val="none" w:sz="0" w:space="0" w:color="auto"/>
            <w:right w:val="none" w:sz="0" w:space="0" w:color="auto"/>
          </w:divBdr>
        </w:div>
        <w:div w:id="1750227823">
          <w:marLeft w:val="640"/>
          <w:marRight w:val="0"/>
          <w:marTop w:val="0"/>
          <w:marBottom w:val="0"/>
          <w:divBdr>
            <w:top w:val="none" w:sz="0" w:space="0" w:color="auto"/>
            <w:left w:val="none" w:sz="0" w:space="0" w:color="auto"/>
            <w:bottom w:val="none" w:sz="0" w:space="0" w:color="auto"/>
            <w:right w:val="none" w:sz="0" w:space="0" w:color="auto"/>
          </w:divBdr>
        </w:div>
        <w:div w:id="1782190924">
          <w:marLeft w:val="640"/>
          <w:marRight w:val="0"/>
          <w:marTop w:val="0"/>
          <w:marBottom w:val="0"/>
          <w:divBdr>
            <w:top w:val="none" w:sz="0" w:space="0" w:color="auto"/>
            <w:left w:val="none" w:sz="0" w:space="0" w:color="auto"/>
            <w:bottom w:val="none" w:sz="0" w:space="0" w:color="auto"/>
            <w:right w:val="none" w:sz="0" w:space="0" w:color="auto"/>
          </w:divBdr>
        </w:div>
        <w:div w:id="1801191919">
          <w:marLeft w:val="640"/>
          <w:marRight w:val="0"/>
          <w:marTop w:val="0"/>
          <w:marBottom w:val="0"/>
          <w:divBdr>
            <w:top w:val="none" w:sz="0" w:space="0" w:color="auto"/>
            <w:left w:val="none" w:sz="0" w:space="0" w:color="auto"/>
            <w:bottom w:val="none" w:sz="0" w:space="0" w:color="auto"/>
            <w:right w:val="none" w:sz="0" w:space="0" w:color="auto"/>
          </w:divBdr>
        </w:div>
        <w:div w:id="1809977171">
          <w:marLeft w:val="640"/>
          <w:marRight w:val="0"/>
          <w:marTop w:val="0"/>
          <w:marBottom w:val="0"/>
          <w:divBdr>
            <w:top w:val="none" w:sz="0" w:space="0" w:color="auto"/>
            <w:left w:val="none" w:sz="0" w:space="0" w:color="auto"/>
            <w:bottom w:val="none" w:sz="0" w:space="0" w:color="auto"/>
            <w:right w:val="none" w:sz="0" w:space="0" w:color="auto"/>
          </w:divBdr>
        </w:div>
        <w:div w:id="1875262597">
          <w:marLeft w:val="640"/>
          <w:marRight w:val="0"/>
          <w:marTop w:val="0"/>
          <w:marBottom w:val="0"/>
          <w:divBdr>
            <w:top w:val="none" w:sz="0" w:space="0" w:color="auto"/>
            <w:left w:val="none" w:sz="0" w:space="0" w:color="auto"/>
            <w:bottom w:val="none" w:sz="0" w:space="0" w:color="auto"/>
            <w:right w:val="none" w:sz="0" w:space="0" w:color="auto"/>
          </w:divBdr>
        </w:div>
        <w:div w:id="1880242232">
          <w:marLeft w:val="640"/>
          <w:marRight w:val="0"/>
          <w:marTop w:val="0"/>
          <w:marBottom w:val="0"/>
          <w:divBdr>
            <w:top w:val="none" w:sz="0" w:space="0" w:color="auto"/>
            <w:left w:val="none" w:sz="0" w:space="0" w:color="auto"/>
            <w:bottom w:val="none" w:sz="0" w:space="0" w:color="auto"/>
            <w:right w:val="none" w:sz="0" w:space="0" w:color="auto"/>
          </w:divBdr>
        </w:div>
        <w:div w:id="1888948444">
          <w:marLeft w:val="640"/>
          <w:marRight w:val="0"/>
          <w:marTop w:val="0"/>
          <w:marBottom w:val="0"/>
          <w:divBdr>
            <w:top w:val="none" w:sz="0" w:space="0" w:color="auto"/>
            <w:left w:val="none" w:sz="0" w:space="0" w:color="auto"/>
            <w:bottom w:val="none" w:sz="0" w:space="0" w:color="auto"/>
            <w:right w:val="none" w:sz="0" w:space="0" w:color="auto"/>
          </w:divBdr>
        </w:div>
        <w:div w:id="1891648768">
          <w:marLeft w:val="640"/>
          <w:marRight w:val="0"/>
          <w:marTop w:val="0"/>
          <w:marBottom w:val="0"/>
          <w:divBdr>
            <w:top w:val="none" w:sz="0" w:space="0" w:color="auto"/>
            <w:left w:val="none" w:sz="0" w:space="0" w:color="auto"/>
            <w:bottom w:val="none" w:sz="0" w:space="0" w:color="auto"/>
            <w:right w:val="none" w:sz="0" w:space="0" w:color="auto"/>
          </w:divBdr>
        </w:div>
        <w:div w:id="1954169934">
          <w:marLeft w:val="640"/>
          <w:marRight w:val="0"/>
          <w:marTop w:val="0"/>
          <w:marBottom w:val="0"/>
          <w:divBdr>
            <w:top w:val="none" w:sz="0" w:space="0" w:color="auto"/>
            <w:left w:val="none" w:sz="0" w:space="0" w:color="auto"/>
            <w:bottom w:val="none" w:sz="0" w:space="0" w:color="auto"/>
            <w:right w:val="none" w:sz="0" w:space="0" w:color="auto"/>
          </w:divBdr>
        </w:div>
        <w:div w:id="1955672518">
          <w:marLeft w:val="640"/>
          <w:marRight w:val="0"/>
          <w:marTop w:val="0"/>
          <w:marBottom w:val="0"/>
          <w:divBdr>
            <w:top w:val="none" w:sz="0" w:space="0" w:color="auto"/>
            <w:left w:val="none" w:sz="0" w:space="0" w:color="auto"/>
            <w:bottom w:val="none" w:sz="0" w:space="0" w:color="auto"/>
            <w:right w:val="none" w:sz="0" w:space="0" w:color="auto"/>
          </w:divBdr>
        </w:div>
        <w:div w:id="2010210759">
          <w:marLeft w:val="640"/>
          <w:marRight w:val="0"/>
          <w:marTop w:val="0"/>
          <w:marBottom w:val="0"/>
          <w:divBdr>
            <w:top w:val="none" w:sz="0" w:space="0" w:color="auto"/>
            <w:left w:val="none" w:sz="0" w:space="0" w:color="auto"/>
            <w:bottom w:val="none" w:sz="0" w:space="0" w:color="auto"/>
            <w:right w:val="none" w:sz="0" w:space="0" w:color="auto"/>
          </w:divBdr>
        </w:div>
        <w:div w:id="2022931136">
          <w:marLeft w:val="640"/>
          <w:marRight w:val="0"/>
          <w:marTop w:val="0"/>
          <w:marBottom w:val="0"/>
          <w:divBdr>
            <w:top w:val="none" w:sz="0" w:space="0" w:color="auto"/>
            <w:left w:val="none" w:sz="0" w:space="0" w:color="auto"/>
            <w:bottom w:val="none" w:sz="0" w:space="0" w:color="auto"/>
            <w:right w:val="none" w:sz="0" w:space="0" w:color="auto"/>
          </w:divBdr>
        </w:div>
        <w:div w:id="2045669457">
          <w:marLeft w:val="640"/>
          <w:marRight w:val="0"/>
          <w:marTop w:val="0"/>
          <w:marBottom w:val="0"/>
          <w:divBdr>
            <w:top w:val="none" w:sz="0" w:space="0" w:color="auto"/>
            <w:left w:val="none" w:sz="0" w:space="0" w:color="auto"/>
            <w:bottom w:val="none" w:sz="0" w:space="0" w:color="auto"/>
            <w:right w:val="none" w:sz="0" w:space="0" w:color="auto"/>
          </w:divBdr>
        </w:div>
        <w:div w:id="2057897361">
          <w:marLeft w:val="640"/>
          <w:marRight w:val="0"/>
          <w:marTop w:val="0"/>
          <w:marBottom w:val="0"/>
          <w:divBdr>
            <w:top w:val="none" w:sz="0" w:space="0" w:color="auto"/>
            <w:left w:val="none" w:sz="0" w:space="0" w:color="auto"/>
            <w:bottom w:val="none" w:sz="0" w:space="0" w:color="auto"/>
            <w:right w:val="none" w:sz="0" w:space="0" w:color="auto"/>
          </w:divBdr>
        </w:div>
        <w:div w:id="2059890576">
          <w:marLeft w:val="640"/>
          <w:marRight w:val="0"/>
          <w:marTop w:val="0"/>
          <w:marBottom w:val="0"/>
          <w:divBdr>
            <w:top w:val="none" w:sz="0" w:space="0" w:color="auto"/>
            <w:left w:val="none" w:sz="0" w:space="0" w:color="auto"/>
            <w:bottom w:val="none" w:sz="0" w:space="0" w:color="auto"/>
            <w:right w:val="none" w:sz="0" w:space="0" w:color="auto"/>
          </w:divBdr>
        </w:div>
        <w:div w:id="2070692497">
          <w:marLeft w:val="640"/>
          <w:marRight w:val="0"/>
          <w:marTop w:val="0"/>
          <w:marBottom w:val="0"/>
          <w:divBdr>
            <w:top w:val="none" w:sz="0" w:space="0" w:color="auto"/>
            <w:left w:val="none" w:sz="0" w:space="0" w:color="auto"/>
            <w:bottom w:val="none" w:sz="0" w:space="0" w:color="auto"/>
            <w:right w:val="none" w:sz="0" w:space="0" w:color="auto"/>
          </w:divBdr>
        </w:div>
        <w:div w:id="2080014035">
          <w:marLeft w:val="640"/>
          <w:marRight w:val="0"/>
          <w:marTop w:val="0"/>
          <w:marBottom w:val="0"/>
          <w:divBdr>
            <w:top w:val="none" w:sz="0" w:space="0" w:color="auto"/>
            <w:left w:val="none" w:sz="0" w:space="0" w:color="auto"/>
            <w:bottom w:val="none" w:sz="0" w:space="0" w:color="auto"/>
            <w:right w:val="none" w:sz="0" w:space="0" w:color="auto"/>
          </w:divBdr>
        </w:div>
        <w:div w:id="2083521560">
          <w:marLeft w:val="640"/>
          <w:marRight w:val="0"/>
          <w:marTop w:val="0"/>
          <w:marBottom w:val="0"/>
          <w:divBdr>
            <w:top w:val="none" w:sz="0" w:space="0" w:color="auto"/>
            <w:left w:val="none" w:sz="0" w:space="0" w:color="auto"/>
            <w:bottom w:val="none" w:sz="0" w:space="0" w:color="auto"/>
            <w:right w:val="none" w:sz="0" w:space="0" w:color="auto"/>
          </w:divBdr>
        </w:div>
        <w:div w:id="2135247226">
          <w:marLeft w:val="640"/>
          <w:marRight w:val="0"/>
          <w:marTop w:val="0"/>
          <w:marBottom w:val="0"/>
          <w:divBdr>
            <w:top w:val="none" w:sz="0" w:space="0" w:color="auto"/>
            <w:left w:val="none" w:sz="0" w:space="0" w:color="auto"/>
            <w:bottom w:val="none" w:sz="0" w:space="0" w:color="auto"/>
            <w:right w:val="none" w:sz="0" w:space="0" w:color="auto"/>
          </w:divBdr>
        </w:div>
      </w:divsChild>
    </w:div>
    <w:div w:id="166754432">
      <w:bodyDiv w:val="1"/>
      <w:marLeft w:val="0"/>
      <w:marRight w:val="0"/>
      <w:marTop w:val="0"/>
      <w:marBottom w:val="0"/>
      <w:divBdr>
        <w:top w:val="none" w:sz="0" w:space="0" w:color="auto"/>
        <w:left w:val="none" w:sz="0" w:space="0" w:color="auto"/>
        <w:bottom w:val="none" w:sz="0" w:space="0" w:color="auto"/>
        <w:right w:val="none" w:sz="0" w:space="0" w:color="auto"/>
      </w:divBdr>
      <w:divsChild>
        <w:div w:id="18703596">
          <w:marLeft w:val="640"/>
          <w:marRight w:val="0"/>
          <w:marTop w:val="0"/>
          <w:marBottom w:val="0"/>
          <w:divBdr>
            <w:top w:val="none" w:sz="0" w:space="0" w:color="auto"/>
            <w:left w:val="none" w:sz="0" w:space="0" w:color="auto"/>
            <w:bottom w:val="none" w:sz="0" w:space="0" w:color="auto"/>
            <w:right w:val="none" w:sz="0" w:space="0" w:color="auto"/>
          </w:divBdr>
        </w:div>
        <w:div w:id="23597747">
          <w:marLeft w:val="640"/>
          <w:marRight w:val="0"/>
          <w:marTop w:val="0"/>
          <w:marBottom w:val="0"/>
          <w:divBdr>
            <w:top w:val="none" w:sz="0" w:space="0" w:color="auto"/>
            <w:left w:val="none" w:sz="0" w:space="0" w:color="auto"/>
            <w:bottom w:val="none" w:sz="0" w:space="0" w:color="auto"/>
            <w:right w:val="none" w:sz="0" w:space="0" w:color="auto"/>
          </w:divBdr>
        </w:div>
        <w:div w:id="23794116">
          <w:marLeft w:val="640"/>
          <w:marRight w:val="0"/>
          <w:marTop w:val="0"/>
          <w:marBottom w:val="0"/>
          <w:divBdr>
            <w:top w:val="none" w:sz="0" w:space="0" w:color="auto"/>
            <w:left w:val="none" w:sz="0" w:space="0" w:color="auto"/>
            <w:bottom w:val="none" w:sz="0" w:space="0" w:color="auto"/>
            <w:right w:val="none" w:sz="0" w:space="0" w:color="auto"/>
          </w:divBdr>
        </w:div>
        <w:div w:id="75980505">
          <w:marLeft w:val="640"/>
          <w:marRight w:val="0"/>
          <w:marTop w:val="0"/>
          <w:marBottom w:val="0"/>
          <w:divBdr>
            <w:top w:val="none" w:sz="0" w:space="0" w:color="auto"/>
            <w:left w:val="none" w:sz="0" w:space="0" w:color="auto"/>
            <w:bottom w:val="none" w:sz="0" w:space="0" w:color="auto"/>
            <w:right w:val="none" w:sz="0" w:space="0" w:color="auto"/>
          </w:divBdr>
        </w:div>
        <w:div w:id="108860272">
          <w:marLeft w:val="640"/>
          <w:marRight w:val="0"/>
          <w:marTop w:val="0"/>
          <w:marBottom w:val="0"/>
          <w:divBdr>
            <w:top w:val="none" w:sz="0" w:space="0" w:color="auto"/>
            <w:left w:val="none" w:sz="0" w:space="0" w:color="auto"/>
            <w:bottom w:val="none" w:sz="0" w:space="0" w:color="auto"/>
            <w:right w:val="none" w:sz="0" w:space="0" w:color="auto"/>
          </w:divBdr>
        </w:div>
        <w:div w:id="110830318">
          <w:marLeft w:val="640"/>
          <w:marRight w:val="0"/>
          <w:marTop w:val="0"/>
          <w:marBottom w:val="0"/>
          <w:divBdr>
            <w:top w:val="none" w:sz="0" w:space="0" w:color="auto"/>
            <w:left w:val="none" w:sz="0" w:space="0" w:color="auto"/>
            <w:bottom w:val="none" w:sz="0" w:space="0" w:color="auto"/>
            <w:right w:val="none" w:sz="0" w:space="0" w:color="auto"/>
          </w:divBdr>
        </w:div>
        <w:div w:id="114370022">
          <w:marLeft w:val="640"/>
          <w:marRight w:val="0"/>
          <w:marTop w:val="0"/>
          <w:marBottom w:val="0"/>
          <w:divBdr>
            <w:top w:val="none" w:sz="0" w:space="0" w:color="auto"/>
            <w:left w:val="none" w:sz="0" w:space="0" w:color="auto"/>
            <w:bottom w:val="none" w:sz="0" w:space="0" w:color="auto"/>
            <w:right w:val="none" w:sz="0" w:space="0" w:color="auto"/>
          </w:divBdr>
        </w:div>
        <w:div w:id="130220331">
          <w:marLeft w:val="640"/>
          <w:marRight w:val="0"/>
          <w:marTop w:val="0"/>
          <w:marBottom w:val="0"/>
          <w:divBdr>
            <w:top w:val="none" w:sz="0" w:space="0" w:color="auto"/>
            <w:left w:val="none" w:sz="0" w:space="0" w:color="auto"/>
            <w:bottom w:val="none" w:sz="0" w:space="0" w:color="auto"/>
            <w:right w:val="none" w:sz="0" w:space="0" w:color="auto"/>
          </w:divBdr>
        </w:div>
        <w:div w:id="144321356">
          <w:marLeft w:val="640"/>
          <w:marRight w:val="0"/>
          <w:marTop w:val="0"/>
          <w:marBottom w:val="0"/>
          <w:divBdr>
            <w:top w:val="none" w:sz="0" w:space="0" w:color="auto"/>
            <w:left w:val="none" w:sz="0" w:space="0" w:color="auto"/>
            <w:bottom w:val="none" w:sz="0" w:space="0" w:color="auto"/>
            <w:right w:val="none" w:sz="0" w:space="0" w:color="auto"/>
          </w:divBdr>
        </w:div>
        <w:div w:id="159200820">
          <w:marLeft w:val="640"/>
          <w:marRight w:val="0"/>
          <w:marTop w:val="0"/>
          <w:marBottom w:val="0"/>
          <w:divBdr>
            <w:top w:val="none" w:sz="0" w:space="0" w:color="auto"/>
            <w:left w:val="none" w:sz="0" w:space="0" w:color="auto"/>
            <w:bottom w:val="none" w:sz="0" w:space="0" w:color="auto"/>
            <w:right w:val="none" w:sz="0" w:space="0" w:color="auto"/>
          </w:divBdr>
        </w:div>
        <w:div w:id="183834412">
          <w:marLeft w:val="640"/>
          <w:marRight w:val="0"/>
          <w:marTop w:val="0"/>
          <w:marBottom w:val="0"/>
          <w:divBdr>
            <w:top w:val="none" w:sz="0" w:space="0" w:color="auto"/>
            <w:left w:val="none" w:sz="0" w:space="0" w:color="auto"/>
            <w:bottom w:val="none" w:sz="0" w:space="0" w:color="auto"/>
            <w:right w:val="none" w:sz="0" w:space="0" w:color="auto"/>
          </w:divBdr>
        </w:div>
        <w:div w:id="192575886">
          <w:marLeft w:val="640"/>
          <w:marRight w:val="0"/>
          <w:marTop w:val="0"/>
          <w:marBottom w:val="0"/>
          <w:divBdr>
            <w:top w:val="none" w:sz="0" w:space="0" w:color="auto"/>
            <w:left w:val="none" w:sz="0" w:space="0" w:color="auto"/>
            <w:bottom w:val="none" w:sz="0" w:space="0" w:color="auto"/>
            <w:right w:val="none" w:sz="0" w:space="0" w:color="auto"/>
          </w:divBdr>
        </w:div>
        <w:div w:id="206334051">
          <w:marLeft w:val="640"/>
          <w:marRight w:val="0"/>
          <w:marTop w:val="0"/>
          <w:marBottom w:val="0"/>
          <w:divBdr>
            <w:top w:val="none" w:sz="0" w:space="0" w:color="auto"/>
            <w:left w:val="none" w:sz="0" w:space="0" w:color="auto"/>
            <w:bottom w:val="none" w:sz="0" w:space="0" w:color="auto"/>
            <w:right w:val="none" w:sz="0" w:space="0" w:color="auto"/>
          </w:divBdr>
        </w:div>
        <w:div w:id="229314570">
          <w:marLeft w:val="640"/>
          <w:marRight w:val="0"/>
          <w:marTop w:val="0"/>
          <w:marBottom w:val="0"/>
          <w:divBdr>
            <w:top w:val="none" w:sz="0" w:space="0" w:color="auto"/>
            <w:left w:val="none" w:sz="0" w:space="0" w:color="auto"/>
            <w:bottom w:val="none" w:sz="0" w:space="0" w:color="auto"/>
            <w:right w:val="none" w:sz="0" w:space="0" w:color="auto"/>
          </w:divBdr>
        </w:div>
        <w:div w:id="232205125">
          <w:marLeft w:val="640"/>
          <w:marRight w:val="0"/>
          <w:marTop w:val="0"/>
          <w:marBottom w:val="0"/>
          <w:divBdr>
            <w:top w:val="none" w:sz="0" w:space="0" w:color="auto"/>
            <w:left w:val="none" w:sz="0" w:space="0" w:color="auto"/>
            <w:bottom w:val="none" w:sz="0" w:space="0" w:color="auto"/>
            <w:right w:val="none" w:sz="0" w:space="0" w:color="auto"/>
          </w:divBdr>
        </w:div>
        <w:div w:id="258565822">
          <w:marLeft w:val="640"/>
          <w:marRight w:val="0"/>
          <w:marTop w:val="0"/>
          <w:marBottom w:val="0"/>
          <w:divBdr>
            <w:top w:val="none" w:sz="0" w:space="0" w:color="auto"/>
            <w:left w:val="none" w:sz="0" w:space="0" w:color="auto"/>
            <w:bottom w:val="none" w:sz="0" w:space="0" w:color="auto"/>
            <w:right w:val="none" w:sz="0" w:space="0" w:color="auto"/>
          </w:divBdr>
        </w:div>
        <w:div w:id="272592503">
          <w:marLeft w:val="640"/>
          <w:marRight w:val="0"/>
          <w:marTop w:val="0"/>
          <w:marBottom w:val="0"/>
          <w:divBdr>
            <w:top w:val="none" w:sz="0" w:space="0" w:color="auto"/>
            <w:left w:val="none" w:sz="0" w:space="0" w:color="auto"/>
            <w:bottom w:val="none" w:sz="0" w:space="0" w:color="auto"/>
            <w:right w:val="none" w:sz="0" w:space="0" w:color="auto"/>
          </w:divBdr>
        </w:div>
        <w:div w:id="273561425">
          <w:marLeft w:val="640"/>
          <w:marRight w:val="0"/>
          <w:marTop w:val="0"/>
          <w:marBottom w:val="0"/>
          <w:divBdr>
            <w:top w:val="none" w:sz="0" w:space="0" w:color="auto"/>
            <w:left w:val="none" w:sz="0" w:space="0" w:color="auto"/>
            <w:bottom w:val="none" w:sz="0" w:space="0" w:color="auto"/>
            <w:right w:val="none" w:sz="0" w:space="0" w:color="auto"/>
          </w:divBdr>
        </w:div>
        <w:div w:id="334305772">
          <w:marLeft w:val="640"/>
          <w:marRight w:val="0"/>
          <w:marTop w:val="0"/>
          <w:marBottom w:val="0"/>
          <w:divBdr>
            <w:top w:val="none" w:sz="0" w:space="0" w:color="auto"/>
            <w:left w:val="none" w:sz="0" w:space="0" w:color="auto"/>
            <w:bottom w:val="none" w:sz="0" w:space="0" w:color="auto"/>
            <w:right w:val="none" w:sz="0" w:space="0" w:color="auto"/>
          </w:divBdr>
        </w:div>
        <w:div w:id="334384273">
          <w:marLeft w:val="640"/>
          <w:marRight w:val="0"/>
          <w:marTop w:val="0"/>
          <w:marBottom w:val="0"/>
          <w:divBdr>
            <w:top w:val="none" w:sz="0" w:space="0" w:color="auto"/>
            <w:left w:val="none" w:sz="0" w:space="0" w:color="auto"/>
            <w:bottom w:val="none" w:sz="0" w:space="0" w:color="auto"/>
            <w:right w:val="none" w:sz="0" w:space="0" w:color="auto"/>
          </w:divBdr>
        </w:div>
        <w:div w:id="375131970">
          <w:marLeft w:val="640"/>
          <w:marRight w:val="0"/>
          <w:marTop w:val="0"/>
          <w:marBottom w:val="0"/>
          <w:divBdr>
            <w:top w:val="none" w:sz="0" w:space="0" w:color="auto"/>
            <w:left w:val="none" w:sz="0" w:space="0" w:color="auto"/>
            <w:bottom w:val="none" w:sz="0" w:space="0" w:color="auto"/>
            <w:right w:val="none" w:sz="0" w:space="0" w:color="auto"/>
          </w:divBdr>
        </w:div>
        <w:div w:id="382215508">
          <w:marLeft w:val="640"/>
          <w:marRight w:val="0"/>
          <w:marTop w:val="0"/>
          <w:marBottom w:val="0"/>
          <w:divBdr>
            <w:top w:val="none" w:sz="0" w:space="0" w:color="auto"/>
            <w:left w:val="none" w:sz="0" w:space="0" w:color="auto"/>
            <w:bottom w:val="none" w:sz="0" w:space="0" w:color="auto"/>
            <w:right w:val="none" w:sz="0" w:space="0" w:color="auto"/>
          </w:divBdr>
        </w:div>
        <w:div w:id="402604037">
          <w:marLeft w:val="640"/>
          <w:marRight w:val="0"/>
          <w:marTop w:val="0"/>
          <w:marBottom w:val="0"/>
          <w:divBdr>
            <w:top w:val="none" w:sz="0" w:space="0" w:color="auto"/>
            <w:left w:val="none" w:sz="0" w:space="0" w:color="auto"/>
            <w:bottom w:val="none" w:sz="0" w:space="0" w:color="auto"/>
            <w:right w:val="none" w:sz="0" w:space="0" w:color="auto"/>
          </w:divBdr>
        </w:div>
        <w:div w:id="407465524">
          <w:marLeft w:val="640"/>
          <w:marRight w:val="0"/>
          <w:marTop w:val="0"/>
          <w:marBottom w:val="0"/>
          <w:divBdr>
            <w:top w:val="none" w:sz="0" w:space="0" w:color="auto"/>
            <w:left w:val="none" w:sz="0" w:space="0" w:color="auto"/>
            <w:bottom w:val="none" w:sz="0" w:space="0" w:color="auto"/>
            <w:right w:val="none" w:sz="0" w:space="0" w:color="auto"/>
          </w:divBdr>
        </w:div>
        <w:div w:id="425200106">
          <w:marLeft w:val="640"/>
          <w:marRight w:val="0"/>
          <w:marTop w:val="0"/>
          <w:marBottom w:val="0"/>
          <w:divBdr>
            <w:top w:val="none" w:sz="0" w:space="0" w:color="auto"/>
            <w:left w:val="none" w:sz="0" w:space="0" w:color="auto"/>
            <w:bottom w:val="none" w:sz="0" w:space="0" w:color="auto"/>
            <w:right w:val="none" w:sz="0" w:space="0" w:color="auto"/>
          </w:divBdr>
        </w:div>
        <w:div w:id="517623827">
          <w:marLeft w:val="640"/>
          <w:marRight w:val="0"/>
          <w:marTop w:val="0"/>
          <w:marBottom w:val="0"/>
          <w:divBdr>
            <w:top w:val="none" w:sz="0" w:space="0" w:color="auto"/>
            <w:left w:val="none" w:sz="0" w:space="0" w:color="auto"/>
            <w:bottom w:val="none" w:sz="0" w:space="0" w:color="auto"/>
            <w:right w:val="none" w:sz="0" w:space="0" w:color="auto"/>
          </w:divBdr>
        </w:div>
        <w:div w:id="535504064">
          <w:marLeft w:val="640"/>
          <w:marRight w:val="0"/>
          <w:marTop w:val="0"/>
          <w:marBottom w:val="0"/>
          <w:divBdr>
            <w:top w:val="none" w:sz="0" w:space="0" w:color="auto"/>
            <w:left w:val="none" w:sz="0" w:space="0" w:color="auto"/>
            <w:bottom w:val="none" w:sz="0" w:space="0" w:color="auto"/>
            <w:right w:val="none" w:sz="0" w:space="0" w:color="auto"/>
          </w:divBdr>
        </w:div>
        <w:div w:id="537470648">
          <w:marLeft w:val="640"/>
          <w:marRight w:val="0"/>
          <w:marTop w:val="0"/>
          <w:marBottom w:val="0"/>
          <w:divBdr>
            <w:top w:val="none" w:sz="0" w:space="0" w:color="auto"/>
            <w:left w:val="none" w:sz="0" w:space="0" w:color="auto"/>
            <w:bottom w:val="none" w:sz="0" w:space="0" w:color="auto"/>
            <w:right w:val="none" w:sz="0" w:space="0" w:color="auto"/>
          </w:divBdr>
        </w:div>
        <w:div w:id="550729501">
          <w:marLeft w:val="640"/>
          <w:marRight w:val="0"/>
          <w:marTop w:val="0"/>
          <w:marBottom w:val="0"/>
          <w:divBdr>
            <w:top w:val="none" w:sz="0" w:space="0" w:color="auto"/>
            <w:left w:val="none" w:sz="0" w:space="0" w:color="auto"/>
            <w:bottom w:val="none" w:sz="0" w:space="0" w:color="auto"/>
            <w:right w:val="none" w:sz="0" w:space="0" w:color="auto"/>
          </w:divBdr>
        </w:div>
        <w:div w:id="572786953">
          <w:marLeft w:val="640"/>
          <w:marRight w:val="0"/>
          <w:marTop w:val="0"/>
          <w:marBottom w:val="0"/>
          <w:divBdr>
            <w:top w:val="none" w:sz="0" w:space="0" w:color="auto"/>
            <w:left w:val="none" w:sz="0" w:space="0" w:color="auto"/>
            <w:bottom w:val="none" w:sz="0" w:space="0" w:color="auto"/>
            <w:right w:val="none" w:sz="0" w:space="0" w:color="auto"/>
          </w:divBdr>
        </w:div>
        <w:div w:id="591089530">
          <w:marLeft w:val="640"/>
          <w:marRight w:val="0"/>
          <w:marTop w:val="0"/>
          <w:marBottom w:val="0"/>
          <w:divBdr>
            <w:top w:val="none" w:sz="0" w:space="0" w:color="auto"/>
            <w:left w:val="none" w:sz="0" w:space="0" w:color="auto"/>
            <w:bottom w:val="none" w:sz="0" w:space="0" w:color="auto"/>
            <w:right w:val="none" w:sz="0" w:space="0" w:color="auto"/>
          </w:divBdr>
        </w:div>
        <w:div w:id="601454944">
          <w:marLeft w:val="640"/>
          <w:marRight w:val="0"/>
          <w:marTop w:val="0"/>
          <w:marBottom w:val="0"/>
          <w:divBdr>
            <w:top w:val="none" w:sz="0" w:space="0" w:color="auto"/>
            <w:left w:val="none" w:sz="0" w:space="0" w:color="auto"/>
            <w:bottom w:val="none" w:sz="0" w:space="0" w:color="auto"/>
            <w:right w:val="none" w:sz="0" w:space="0" w:color="auto"/>
          </w:divBdr>
        </w:div>
        <w:div w:id="638801254">
          <w:marLeft w:val="640"/>
          <w:marRight w:val="0"/>
          <w:marTop w:val="0"/>
          <w:marBottom w:val="0"/>
          <w:divBdr>
            <w:top w:val="none" w:sz="0" w:space="0" w:color="auto"/>
            <w:left w:val="none" w:sz="0" w:space="0" w:color="auto"/>
            <w:bottom w:val="none" w:sz="0" w:space="0" w:color="auto"/>
            <w:right w:val="none" w:sz="0" w:space="0" w:color="auto"/>
          </w:divBdr>
        </w:div>
        <w:div w:id="659773648">
          <w:marLeft w:val="640"/>
          <w:marRight w:val="0"/>
          <w:marTop w:val="0"/>
          <w:marBottom w:val="0"/>
          <w:divBdr>
            <w:top w:val="none" w:sz="0" w:space="0" w:color="auto"/>
            <w:left w:val="none" w:sz="0" w:space="0" w:color="auto"/>
            <w:bottom w:val="none" w:sz="0" w:space="0" w:color="auto"/>
            <w:right w:val="none" w:sz="0" w:space="0" w:color="auto"/>
          </w:divBdr>
        </w:div>
        <w:div w:id="680081726">
          <w:marLeft w:val="640"/>
          <w:marRight w:val="0"/>
          <w:marTop w:val="0"/>
          <w:marBottom w:val="0"/>
          <w:divBdr>
            <w:top w:val="none" w:sz="0" w:space="0" w:color="auto"/>
            <w:left w:val="none" w:sz="0" w:space="0" w:color="auto"/>
            <w:bottom w:val="none" w:sz="0" w:space="0" w:color="auto"/>
            <w:right w:val="none" w:sz="0" w:space="0" w:color="auto"/>
          </w:divBdr>
        </w:div>
        <w:div w:id="713192470">
          <w:marLeft w:val="640"/>
          <w:marRight w:val="0"/>
          <w:marTop w:val="0"/>
          <w:marBottom w:val="0"/>
          <w:divBdr>
            <w:top w:val="none" w:sz="0" w:space="0" w:color="auto"/>
            <w:left w:val="none" w:sz="0" w:space="0" w:color="auto"/>
            <w:bottom w:val="none" w:sz="0" w:space="0" w:color="auto"/>
            <w:right w:val="none" w:sz="0" w:space="0" w:color="auto"/>
          </w:divBdr>
        </w:div>
        <w:div w:id="733894643">
          <w:marLeft w:val="640"/>
          <w:marRight w:val="0"/>
          <w:marTop w:val="0"/>
          <w:marBottom w:val="0"/>
          <w:divBdr>
            <w:top w:val="none" w:sz="0" w:space="0" w:color="auto"/>
            <w:left w:val="none" w:sz="0" w:space="0" w:color="auto"/>
            <w:bottom w:val="none" w:sz="0" w:space="0" w:color="auto"/>
            <w:right w:val="none" w:sz="0" w:space="0" w:color="auto"/>
          </w:divBdr>
        </w:div>
        <w:div w:id="784926375">
          <w:marLeft w:val="640"/>
          <w:marRight w:val="0"/>
          <w:marTop w:val="0"/>
          <w:marBottom w:val="0"/>
          <w:divBdr>
            <w:top w:val="none" w:sz="0" w:space="0" w:color="auto"/>
            <w:left w:val="none" w:sz="0" w:space="0" w:color="auto"/>
            <w:bottom w:val="none" w:sz="0" w:space="0" w:color="auto"/>
            <w:right w:val="none" w:sz="0" w:space="0" w:color="auto"/>
          </w:divBdr>
        </w:div>
        <w:div w:id="832260159">
          <w:marLeft w:val="640"/>
          <w:marRight w:val="0"/>
          <w:marTop w:val="0"/>
          <w:marBottom w:val="0"/>
          <w:divBdr>
            <w:top w:val="none" w:sz="0" w:space="0" w:color="auto"/>
            <w:left w:val="none" w:sz="0" w:space="0" w:color="auto"/>
            <w:bottom w:val="none" w:sz="0" w:space="0" w:color="auto"/>
            <w:right w:val="none" w:sz="0" w:space="0" w:color="auto"/>
          </w:divBdr>
        </w:div>
        <w:div w:id="868224962">
          <w:marLeft w:val="640"/>
          <w:marRight w:val="0"/>
          <w:marTop w:val="0"/>
          <w:marBottom w:val="0"/>
          <w:divBdr>
            <w:top w:val="none" w:sz="0" w:space="0" w:color="auto"/>
            <w:left w:val="none" w:sz="0" w:space="0" w:color="auto"/>
            <w:bottom w:val="none" w:sz="0" w:space="0" w:color="auto"/>
            <w:right w:val="none" w:sz="0" w:space="0" w:color="auto"/>
          </w:divBdr>
        </w:div>
        <w:div w:id="875848635">
          <w:marLeft w:val="640"/>
          <w:marRight w:val="0"/>
          <w:marTop w:val="0"/>
          <w:marBottom w:val="0"/>
          <w:divBdr>
            <w:top w:val="none" w:sz="0" w:space="0" w:color="auto"/>
            <w:left w:val="none" w:sz="0" w:space="0" w:color="auto"/>
            <w:bottom w:val="none" w:sz="0" w:space="0" w:color="auto"/>
            <w:right w:val="none" w:sz="0" w:space="0" w:color="auto"/>
          </w:divBdr>
        </w:div>
        <w:div w:id="889656958">
          <w:marLeft w:val="640"/>
          <w:marRight w:val="0"/>
          <w:marTop w:val="0"/>
          <w:marBottom w:val="0"/>
          <w:divBdr>
            <w:top w:val="none" w:sz="0" w:space="0" w:color="auto"/>
            <w:left w:val="none" w:sz="0" w:space="0" w:color="auto"/>
            <w:bottom w:val="none" w:sz="0" w:space="0" w:color="auto"/>
            <w:right w:val="none" w:sz="0" w:space="0" w:color="auto"/>
          </w:divBdr>
        </w:div>
        <w:div w:id="891503944">
          <w:marLeft w:val="640"/>
          <w:marRight w:val="0"/>
          <w:marTop w:val="0"/>
          <w:marBottom w:val="0"/>
          <w:divBdr>
            <w:top w:val="none" w:sz="0" w:space="0" w:color="auto"/>
            <w:left w:val="none" w:sz="0" w:space="0" w:color="auto"/>
            <w:bottom w:val="none" w:sz="0" w:space="0" w:color="auto"/>
            <w:right w:val="none" w:sz="0" w:space="0" w:color="auto"/>
          </w:divBdr>
        </w:div>
        <w:div w:id="908536868">
          <w:marLeft w:val="640"/>
          <w:marRight w:val="0"/>
          <w:marTop w:val="0"/>
          <w:marBottom w:val="0"/>
          <w:divBdr>
            <w:top w:val="none" w:sz="0" w:space="0" w:color="auto"/>
            <w:left w:val="none" w:sz="0" w:space="0" w:color="auto"/>
            <w:bottom w:val="none" w:sz="0" w:space="0" w:color="auto"/>
            <w:right w:val="none" w:sz="0" w:space="0" w:color="auto"/>
          </w:divBdr>
        </w:div>
        <w:div w:id="921528772">
          <w:marLeft w:val="640"/>
          <w:marRight w:val="0"/>
          <w:marTop w:val="0"/>
          <w:marBottom w:val="0"/>
          <w:divBdr>
            <w:top w:val="none" w:sz="0" w:space="0" w:color="auto"/>
            <w:left w:val="none" w:sz="0" w:space="0" w:color="auto"/>
            <w:bottom w:val="none" w:sz="0" w:space="0" w:color="auto"/>
            <w:right w:val="none" w:sz="0" w:space="0" w:color="auto"/>
          </w:divBdr>
        </w:div>
        <w:div w:id="962885008">
          <w:marLeft w:val="640"/>
          <w:marRight w:val="0"/>
          <w:marTop w:val="0"/>
          <w:marBottom w:val="0"/>
          <w:divBdr>
            <w:top w:val="none" w:sz="0" w:space="0" w:color="auto"/>
            <w:left w:val="none" w:sz="0" w:space="0" w:color="auto"/>
            <w:bottom w:val="none" w:sz="0" w:space="0" w:color="auto"/>
            <w:right w:val="none" w:sz="0" w:space="0" w:color="auto"/>
          </w:divBdr>
        </w:div>
        <w:div w:id="976837638">
          <w:marLeft w:val="640"/>
          <w:marRight w:val="0"/>
          <w:marTop w:val="0"/>
          <w:marBottom w:val="0"/>
          <w:divBdr>
            <w:top w:val="none" w:sz="0" w:space="0" w:color="auto"/>
            <w:left w:val="none" w:sz="0" w:space="0" w:color="auto"/>
            <w:bottom w:val="none" w:sz="0" w:space="0" w:color="auto"/>
            <w:right w:val="none" w:sz="0" w:space="0" w:color="auto"/>
          </w:divBdr>
        </w:div>
        <w:div w:id="1016805353">
          <w:marLeft w:val="640"/>
          <w:marRight w:val="0"/>
          <w:marTop w:val="0"/>
          <w:marBottom w:val="0"/>
          <w:divBdr>
            <w:top w:val="none" w:sz="0" w:space="0" w:color="auto"/>
            <w:left w:val="none" w:sz="0" w:space="0" w:color="auto"/>
            <w:bottom w:val="none" w:sz="0" w:space="0" w:color="auto"/>
            <w:right w:val="none" w:sz="0" w:space="0" w:color="auto"/>
          </w:divBdr>
        </w:div>
        <w:div w:id="1020400624">
          <w:marLeft w:val="640"/>
          <w:marRight w:val="0"/>
          <w:marTop w:val="0"/>
          <w:marBottom w:val="0"/>
          <w:divBdr>
            <w:top w:val="none" w:sz="0" w:space="0" w:color="auto"/>
            <w:left w:val="none" w:sz="0" w:space="0" w:color="auto"/>
            <w:bottom w:val="none" w:sz="0" w:space="0" w:color="auto"/>
            <w:right w:val="none" w:sz="0" w:space="0" w:color="auto"/>
          </w:divBdr>
        </w:div>
        <w:div w:id="1040744311">
          <w:marLeft w:val="640"/>
          <w:marRight w:val="0"/>
          <w:marTop w:val="0"/>
          <w:marBottom w:val="0"/>
          <w:divBdr>
            <w:top w:val="none" w:sz="0" w:space="0" w:color="auto"/>
            <w:left w:val="none" w:sz="0" w:space="0" w:color="auto"/>
            <w:bottom w:val="none" w:sz="0" w:space="0" w:color="auto"/>
            <w:right w:val="none" w:sz="0" w:space="0" w:color="auto"/>
          </w:divBdr>
        </w:div>
        <w:div w:id="1067462935">
          <w:marLeft w:val="640"/>
          <w:marRight w:val="0"/>
          <w:marTop w:val="0"/>
          <w:marBottom w:val="0"/>
          <w:divBdr>
            <w:top w:val="none" w:sz="0" w:space="0" w:color="auto"/>
            <w:left w:val="none" w:sz="0" w:space="0" w:color="auto"/>
            <w:bottom w:val="none" w:sz="0" w:space="0" w:color="auto"/>
            <w:right w:val="none" w:sz="0" w:space="0" w:color="auto"/>
          </w:divBdr>
        </w:div>
        <w:div w:id="1076634883">
          <w:marLeft w:val="640"/>
          <w:marRight w:val="0"/>
          <w:marTop w:val="0"/>
          <w:marBottom w:val="0"/>
          <w:divBdr>
            <w:top w:val="none" w:sz="0" w:space="0" w:color="auto"/>
            <w:left w:val="none" w:sz="0" w:space="0" w:color="auto"/>
            <w:bottom w:val="none" w:sz="0" w:space="0" w:color="auto"/>
            <w:right w:val="none" w:sz="0" w:space="0" w:color="auto"/>
          </w:divBdr>
        </w:div>
        <w:div w:id="1121413324">
          <w:marLeft w:val="640"/>
          <w:marRight w:val="0"/>
          <w:marTop w:val="0"/>
          <w:marBottom w:val="0"/>
          <w:divBdr>
            <w:top w:val="none" w:sz="0" w:space="0" w:color="auto"/>
            <w:left w:val="none" w:sz="0" w:space="0" w:color="auto"/>
            <w:bottom w:val="none" w:sz="0" w:space="0" w:color="auto"/>
            <w:right w:val="none" w:sz="0" w:space="0" w:color="auto"/>
          </w:divBdr>
        </w:div>
        <w:div w:id="1134100631">
          <w:marLeft w:val="640"/>
          <w:marRight w:val="0"/>
          <w:marTop w:val="0"/>
          <w:marBottom w:val="0"/>
          <w:divBdr>
            <w:top w:val="none" w:sz="0" w:space="0" w:color="auto"/>
            <w:left w:val="none" w:sz="0" w:space="0" w:color="auto"/>
            <w:bottom w:val="none" w:sz="0" w:space="0" w:color="auto"/>
            <w:right w:val="none" w:sz="0" w:space="0" w:color="auto"/>
          </w:divBdr>
        </w:div>
        <w:div w:id="1162310598">
          <w:marLeft w:val="640"/>
          <w:marRight w:val="0"/>
          <w:marTop w:val="0"/>
          <w:marBottom w:val="0"/>
          <w:divBdr>
            <w:top w:val="none" w:sz="0" w:space="0" w:color="auto"/>
            <w:left w:val="none" w:sz="0" w:space="0" w:color="auto"/>
            <w:bottom w:val="none" w:sz="0" w:space="0" w:color="auto"/>
            <w:right w:val="none" w:sz="0" w:space="0" w:color="auto"/>
          </w:divBdr>
        </w:div>
        <w:div w:id="1168711392">
          <w:marLeft w:val="640"/>
          <w:marRight w:val="0"/>
          <w:marTop w:val="0"/>
          <w:marBottom w:val="0"/>
          <w:divBdr>
            <w:top w:val="none" w:sz="0" w:space="0" w:color="auto"/>
            <w:left w:val="none" w:sz="0" w:space="0" w:color="auto"/>
            <w:bottom w:val="none" w:sz="0" w:space="0" w:color="auto"/>
            <w:right w:val="none" w:sz="0" w:space="0" w:color="auto"/>
          </w:divBdr>
        </w:div>
        <w:div w:id="1200780084">
          <w:marLeft w:val="640"/>
          <w:marRight w:val="0"/>
          <w:marTop w:val="0"/>
          <w:marBottom w:val="0"/>
          <w:divBdr>
            <w:top w:val="none" w:sz="0" w:space="0" w:color="auto"/>
            <w:left w:val="none" w:sz="0" w:space="0" w:color="auto"/>
            <w:bottom w:val="none" w:sz="0" w:space="0" w:color="auto"/>
            <w:right w:val="none" w:sz="0" w:space="0" w:color="auto"/>
          </w:divBdr>
        </w:div>
        <w:div w:id="1278636469">
          <w:marLeft w:val="640"/>
          <w:marRight w:val="0"/>
          <w:marTop w:val="0"/>
          <w:marBottom w:val="0"/>
          <w:divBdr>
            <w:top w:val="none" w:sz="0" w:space="0" w:color="auto"/>
            <w:left w:val="none" w:sz="0" w:space="0" w:color="auto"/>
            <w:bottom w:val="none" w:sz="0" w:space="0" w:color="auto"/>
            <w:right w:val="none" w:sz="0" w:space="0" w:color="auto"/>
          </w:divBdr>
        </w:div>
        <w:div w:id="1286159160">
          <w:marLeft w:val="640"/>
          <w:marRight w:val="0"/>
          <w:marTop w:val="0"/>
          <w:marBottom w:val="0"/>
          <w:divBdr>
            <w:top w:val="none" w:sz="0" w:space="0" w:color="auto"/>
            <w:left w:val="none" w:sz="0" w:space="0" w:color="auto"/>
            <w:bottom w:val="none" w:sz="0" w:space="0" w:color="auto"/>
            <w:right w:val="none" w:sz="0" w:space="0" w:color="auto"/>
          </w:divBdr>
        </w:div>
        <w:div w:id="1296184508">
          <w:marLeft w:val="640"/>
          <w:marRight w:val="0"/>
          <w:marTop w:val="0"/>
          <w:marBottom w:val="0"/>
          <w:divBdr>
            <w:top w:val="none" w:sz="0" w:space="0" w:color="auto"/>
            <w:left w:val="none" w:sz="0" w:space="0" w:color="auto"/>
            <w:bottom w:val="none" w:sz="0" w:space="0" w:color="auto"/>
            <w:right w:val="none" w:sz="0" w:space="0" w:color="auto"/>
          </w:divBdr>
        </w:div>
        <w:div w:id="1300528951">
          <w:marLeft w:val="640"/>
          <w:marRight w:val="0"/>
          <w:marTop w:val="0"/>
          <w:marBottom w:val="0"/>
          <w:divBdr>
            <w:top w:val="none" w:sz="0" w:space="0" w:color="auto"/>
            <w:left w:val="none" w:sz="0" w:space="0" w:color="auto"/>
            <w:bottom w:val="none" w:sz="0" w:space="0" w:color="auto"/>
            <w:right w:val="none" w:sz="0" w:space="0" w:color="auto"/>
          </w:divBdr>
        </w:div>
        <w:div w:id="1310594199">
          <w:marLeft w:val="640"/>
          <w:marRight w:val="0"/>
          <w:marTop w:val="0"/>
          <w:marBottom w:val="0"/>
          <w:divBdr>
            <w:top w:val="none" w:sz="0" w:space="0" w:color="auto"/>
            <w:left w:val="none" w:sz="0" w:space="0" w:color="auto"/>
            <w:bottom w:val="none" w:sz="0" w:space="0" w:color="auto"/>
            <w:right w:val="none" w:sz="0" w:space="0" w:color="auto"/>
          </w:divBdr>
        </w:div>
        <w:div w:id="1316568098">
          <w:marLeft w:val="640"/>
          <w:marRight w:val="0"/>
          <w:marTop w:val="0"/>
          <w:marBottom w:val="0"/>
          <w:divBdr>
            <w:top w:val="none" w:sz="0" w:space="0" w:color="auto"/>
            <w:left w:val="none" w:sz="0" w:space="0" w:color="auto"/>
            <w:bottom w:val="none" w:sz="0" w:space="0" w:color="auto"/>
            <w:right w:val="none" w:sz="0" w:space="0" w:color="auto"/>
          </w:divBdr>
        </w:div>
        <w:div w:id="1322736530">
          <w:marLeft w:val="640"/>
          <w:marRight w:val="0"/>
          <w:marTop w:val="0"/>
          <w:marBottom w:val="0"/>
          <w:divBdr>
            <w:top w:val="none" w:sz="0" w:space="0" w:color="auto"/>
            <w:left w:val="none" w:sz="0" w:space="0" w:color="auto"/>
            <w:bottom w:val="none" w:sz="0" w:space="0" w:color="auto"/>
            <w:right w:val="none" w:sz="0" w:space="0" w:color="auto"/>
          </w:divBdr>
        </w:div>
        <w:div w:id="1333025868">
          <w:marLeft w:val="640"/>
          <w:marRight w:val="0"/>
          <w:marTop w:val="0"/>
          <w:marBottom w:val="0"/>
          <w:divBdr>
            <w:top w:val="none" w:sz="0" w:space="0" w:color="auto"/>
            <w:left w:val="none" w:sz="0" w:space="0" w:color="auto"/>
            <w:bottom w:val="none" w:sz="0" w:space="0" w:color="auto"/>
            <w:right w:val="none" w:sz="0" w:space="0" w:color="auto"/>
          </w:divBdr>
        </w:div>
        <w:div w:id="1333920104">
          <w:marLeft w:val="640"/>
          <w:marRight w:val="0"/>
          <w:marTop w:val="0"/>
          <w:marBottom w:val="0"/>
          <w:divBdr>
            <w:top w:val="none" w:sz="0" w:space="0" w:color="auto"/>
            <w:left w:val="none" w:sz="0" w:space="0" w:color="auto"/>
            <w:bottom w:val="none" w:sz="0" w:space="0" w:color="auto"/>
            <w:right w:val="none" w:sz="0" w:space="0" w:color="auto"/>
          </w:divBdr>
        </w:div>
        <w:div w:id="1340431356">
          <w:marLeft w:val="640"/>
          <w:marRight w:val="0"/>
          <w:marTop w:val="0"/>
          <w:marBottom w:val="0"/>
          <w:divBdr>
            <w:top w:val="none" w:sz="0" w:space="0" w:color="auto"/>
            <w:left w:val="none" w:sz="0" w:space="0" w:color="auto"/>
            <w:bottom w:val="none" w:sz="0" w:space="0" w:color="auto"/>
            <w:right w:val="none" w:sz="0" w:space="0" w:color="auto"/>
          </w:divBdr>
        </w:div>
        <w:div w:id="1359508206">
          <w:marLeft w:val="640"/>
          <w:marRight w:val="0"/>
          <w:marTop w:val="0"/>
          <w:marBottom w:val="0"/>
          <w:divBdr>
            <w:top w:val="none" w:sz="0" w:space="0" w:color="auto"/>
            <w:left w:val="none" w:sz="0" w:space="0" w:color="auto"/>
            <w:bottom w:val="none" w:sz="0" w:space="0" w:color="auto"/>
            <w:right w:val="none" w:sz="0" w:space="0" w:color="auto"/>
          </w:divBdr>
        </w:div>
        <w:div w:id="1365061276">
          <w:marLeft w:val="640"/>
          <w:marRight w:val="0"/>
          <w:marTop w:val="0"/>
          <w:marBottom w:val="0"/>
          <w:divBdr>
            <w:top w:val="none" w:sz="0" w:space="0" w:color="auto"/>
            <w:left w:val="none" w:sz="0" w:space="0" w:color="auto"/>
            <w:bottom w:val="none" w:sz="0" w:space="0" w:color="auto"/>
            <w:right w:val="none" w:sz="0" w:space="0" w:color="auto"/>
          </w:divBdr>
        </w:div>
        <w:div w:id="1366325244">
          <w:marLeft w:val="640"/>
          <w:marRight w:val="0"/>
          <w:marTop w:val="0"/>
          <w:marBottom w:val="0"/>
          <w:divBdr>
            <w:top w:val="none" w:sz="0" w:space="0" w:color="auto"/>
            <w:left w:val="none" w:sz="0" w:space="0" w:color="auto"/>
            <w:bottom w:val="none" w:sz="0" w:space="0" w:color="auto"/>
            <w:right w:val="none" w:sz="0" w:space="0" w:color="auto"/>
          </w:divBdr>
        </w:div>
        <w:div w:id="1438210356">
          <w:marLeft w:val="640"/>
          <w:marRight w:val="0"/>
          <w:marTop w:val="0"/>
          <w:marBottom w:val="0"/>
          <w:divBdr>
            <w:top w:val="none" w:sz="0" w:space="0" w:color="auto"/>
            <w:left w:val="none" w:sz="0" w:space="0" w:color="auto"/>
            <w:bottom w:val="none" w:sz="0" w:space="0" w:color="auto"/>
            <w:right w:val="none" w:sz="0" w:space="0" w:color="auto"/>
          </w:divBdr>
        </w:div>
        <w:div w:id="1476220570">
          <w:marLeft w:val="640"/>
          <w:marRight w:val="0"/>
          <w:marTop w:val="0"/>
          <w:marBottom w:val="0"/>
          <w:divBdr>
            <w:top w:val="none" w:sz="0" w:space="0" w:color="auto"/>
            <w:left w:val="none" w:sz="0" w:space="0" w:color="auto"/>
            <w:bottom w:val="none" w:sz="0" w:space="0" w:color="auto"/>
            <w:right w:val="none" w:sz="0" w:space="0" w:color="auto"/>
          </w:divBdr>
        </w:div>
        <w:div w:id="1594387999">
          <w:marLeft w:val="640"/>
          <w:marRight w:val="0"/>
          <w:marTop w:val="0"/>
          <w:marBottom w:val="0"/>
          <w:divBdr>
            <w:top w:val="none" w:sz="0" w:space="0" w:color="auto"/>
            <w:left w:val="none" w:sz="0" w:space="0" w:color="auto"/>
            <w:bottom w:val="none" w:sz="0" w:space="0" w:color="auto"/>
            <w:right w:val="none" w:sz="0" w:space="0" w:color="auto"/>
          </w:divBdr>
        </w:div>
        <w:div w:id="1630433141">
          <w:marLeft w:val="640"/>
          <w:marRight w:val="0"/>
          <w:marTop w:val="0"/>
          <w:marBottom w:val="0"/>
          <w:divBdr>
            <w:top w:val="none" w:sz="0" w:space="0" w:color="auto"/>
            <w:left w:val="none" w:sz="0" w:space="0" w:color="auto"/>
            <w:bottom w:val="none" w:sz="0" w:space="0" w:color="auto"/>
            <w:right w:val="none" w:sz="0" w:space="0" w:color="auto"/>
          </w:divBdr>
        </w:div>
        <w:div w:id="1635407503">
          <w:marLeft w:val="640"/>
          <w:marRight w:val="0"/>
          <w:marTop w:val="0"/>
          <w:marBottom w:val="0"/>
          <w:divBdr>
            <w:top w:val="none" w:sz="0" w:space="0" w:color="auto"/>
            <w:left w:val="none" w:sz="0" w:space="0" w:color="auto"/>
            <w:bottom w:val="none" w:sz="0" w:space="0" w:color="auto"/>
            <w:right w:val="none" w:sz="0" w:space="0" w:color="auto"/>
          </w:divBdr>
        </w:div>
        <w:div w:id="1638605771">
          <w:marLeft w:val="640"/>
          <w:marRight w:val="0"/>
          <w:marTop w:val="0"/>
          <w:marBottom w:val="0"/>
          <w:divBdr>
            <w:top w:val="none" w:sz="0" w:space="0" w:color="auto"/>
            <w:left w:val="none" w:sz="0" w:space="0" w:color="auto"/>
            <w:bottom w:val="none" w:sz="0" w:space="0" w:color="auto"/>
            <w:right w:val="none" w:sz="0" w:space="0" w:color="auto"/>
          </w:divBdr>
        </w:div>
        <w:div w:id="1645154944">
          <w:marLeft w:val="640"/>
          <w:marRight w:val="0"/>
          <w:marTop w:val="0"/>
          <w:marBottom w:val="0"/>
          <w:divBdr>
            <w:top w:val="none" w:sz="0" w:space="0" w:color="auto"/>
            <w:left w:val="none" w:sz="0" w:space="0" w:color="auto"/>
            <w:bottom w:val="none" w:sz="0" w:space="0" w:color="auto"/>
            <w:right w:val="none" w:sz="0" w:space="0" w:color="auto"/>
          </w:divBdr>
        </w:div>
        <w:div w:id="1682005036">
          <w:marLeft w:val="640"/>
          <w:marRight w:val="0"/>
          <w:marTop w:val="0"/>
          <w:marBottom w:val="0"/>
          <w:divBdr>
            <w:top w:val="none" w:sz="0" w:space="0" w:color="auto"/>
            <w:left w:val="none" w:sz="0" w:space="0" w:color="auto"/>
            <w:bottom w:val="none" w:sz="0" w:space="0" w:color="auto"/>
            <w:right w:val="none" w:sz="0" w:space="0" w:color="auto"/>
          </w:divBdr>
        </w:div>
        <w:div w:id="1692561501">
          <w:marLeft w:val="640"/>
          <w:marRight w:val="0"/>
          <w:marTop w:val="0"/>
          <w:marBottom w:val="0"/>
          <w:divBdr>
            <w:top w:val="none" w:sz="0" w:space="0" w:color="auto"/>
            <w:left w:val="none" w:sz="0" w:space="0" w:color="auto"/>
            <w:bottom w:val="none" w:sz="0" w:space="0" w:color="auto"/>
            <w:right w:val="none" w:sz="0" w:space="0" w:color="auto"/>
          </w:divBdr>
        </w:div>
        <w:div w:id="1741638821">
          <w:marLeft w:val="640"/>
          <w:marRight w:val="0"/>
          <w:marTop w:val="0"/>
          <w:marBottom w:val="0"/>
          <w:divBdr>
            <w:top w:val="none" w:sz="0" w:space="0" w:color="auto"/>
            <w:left w:val="none" w:sz="0" w:space="0" w:color="auto"/>
            <w:bottom w:val="none" w:sz="0" w:space="0" w:color="auto"/>
            <w:right w:val="none" w:sz="0" w:space="0" w:color="auto"/>
          </w:divBdr>
        </w:div>
        <w:div w:id="1755736263">
          <w:marLeft w:val="640"/>
          <w:marRight w:val="0"/>
          <w:marTop w:val="0"/>
          <w:marBottom w:val="0"/>
          <w:divBdr>
            <w:top w:val="none" w:sz="0" w:space="0" w:color="auto"/>
            <w:left w:val="none" w:sz="0" w:space="0" w:color="auto"/>
            <w:bottom w:val="none" w:sz="0" w:space="0" w:color="auto"/>
            <w:right w:val="none" w:sz="0" w:space="0" w:color="auto"/>
          </w:divBdr>
        </w:div>
        <w:div w:id="1757899765">
          <w:marLeft w:val="640"/>
          <w:marRight w:val="0"/>
          <w:marTop w:val="0"/>
          <w:marBottom w:val="0"/>
          <w:divBdr>
            <w:top w:val="none" w:sz="0" w:space="0" w:color="auto"/>
            <w:left w:val="none" w:sz="0" w:space="0" w:color="auto"/>
            <w:bottom w:val="none" w:sz="0" w:space="0" w:color="auto"/>
            <w:right w:val="none" w:sz="0" w:space="0" w:color="auto"/>
          </w:divBdr>
        </w:div>
        <w:div w:id="1765111249">
          <w:marLeft w:val="640"/>
          <w:marRight w:val="0"/>
          <w:marTop w:val="0"/>
          <w:marBottom w:val="0"/>
          <w:divBdr>
            <w:top w:val="none" w:sz="0" w:space="0" w:color="auto"/>
            <w:left w:val="none" w:sz="0" w:space="0" w:color="auto"/>
            <w:bottom w:val="none" w:sz="0" w:space="0" w:color="auto"/>
            <w:right w:val="none" w:sz="0" w:space="0" w:color="auto"/>
          </w:divBdr>
        </w:div>
        <w:div w:id="1793212442">
          <w:marLeft w:val="640"/>
          <w:marRight w:val="0"/>
          <w:marTop w:val="0"/>
          <w:marBottom w:val="0"/>
          <w:divBdr>
            <w:top w:val="none" w:sz="0" w:space="0" w:color="auto"/>
            <w:left w:val="none" w:sz="0" w:space="0" w:color="auto"/>
            <w:bottom w:val="none" w:sz="0" w:space="0" w:color="auto"/>
            <w:right w:val="none" w:sz="0" w:space="0" w:color="auto"/>
          </w:divBdr>
        </w:div>
        <w:div w:id="1802307326">
          <w:marLeft w:val="640"/>
          <w:marRight w:val="0"/>
          <w:marTop w:val="0"/>
          <w:marBottom w:val="0"/>
          <w:divBdr>
            <w:top w:val="none" w:sz="0" w:space="0" w:color="auto"/>
            <w:left w:val="none" w:sz="0" w:space="0" w:color="auto"/>
            <w:bottom w:val="none" w:sz="0" w:space="0" w:color="auto"/>
            <w:right w:val="none" w:sz="0" w:space="0" w:color="auto"/>
          </w:divBdr>
        </w:div>
        <w:div w:id="1802530465">
          <w:marLeft w:val="640"/>
          <w:marRight w:val="0"/>
          <w:marTop w:val="0"/>
          <w:marBottom w:val="0"/>
          <w:divBdr>
            <w:top w:val="none" w:sz="0" w:space="0" w:color="auto"/>
            <w:left w:val="none" w:sz="0" w:space="0" w:color="auto"/>
            <w:bottom w:val="none" w:sz="0" w:space="0" w:color="auto"/>
            <w:right w:val="none" w:sz="0" w:space="0" w:color="auto"/>
          </w:divBdr>
        </w:div>
        <w:div w:id="1831099964">
          <w:marLeft w:val="640"/>
          <w:marRight w:val="0"/>
          <w:marTop w:val="0"/>
          <w:marBottom w:val="0"/>
          <w:divBdr>
            <w:top w:val="none" w:sz="0" w:space="0" w:color="auto"/>
            <w:left w:val="none" w:sz="0" w:space="0" w:color="auto"/>
            <w:bottom w:val="none" w:sz="0" w:space="0" w:color="auto"/>
            <w:right w:val="none" w:sz="0" w:space="0" w:color="auto"/>
          </w:divBdr>
        </w:div>
        <w:div w:id="1850675592">
          <w:marLeft w:val="640"/>
          <w:marRight w:val="0"/>
          <w:marTop w:val="0"/>
          <w:marBottom w:val="0"/>
          <w:divBdr>
            <w:top w:val="none" w:sz="0" w:space="0" w:color="auto"/>
            <w:left w:val="none" w:sz="0" w:space="0" w:color="auto"/>
            <w:bottom w:val="none" w:sz="0" w:space="0" w:color="auto"/>
            <w:right w:val="none" w:sz="0" w:space="0" w:color="auto"/>
          </w:divBdr>
        </w:div>
        <w:div w:id="1870144397">
          <w:marLeft w:val="640"/>
          <w:marRight w:val="0"/>
          <w:marTop w:val="0"/>
          <w:marBottom w:val="0"/>
          <w:divBdr>
            <w:top w:val="none" w:sz="0" w:space="0" w:color="auto"/>
            <w:left w:val="none" w:sz="0" w:space="0" w:color="auto"/>
            <w:bottom w:val="none" w:sz="0" w:space="0" w:color="auto"/>
            <w:right w:val="none" w:sz="0" w:space="0" w:color="auto"/>
          </w:divBdr>
        </w:div>
        <w:div w:id="1897550739">
          <w:marLeft w:val="640"/>
          <w:marRight w:val="0"/>
          <w:marTop w:val="0"/>
          <w:marBottom w:val="0"/>
          <w:divBdr>
            <w:top w:val="none" w:sz="0" w:space="0" w:color="auto"/>
            <w:left w:val="none" w:sz="0" w:space="0" w:color="auto"/>
            <w:bottom w:val="none" w:sz="0" w:space="0" w:color="auto"/>
            <w:right w:val="none" w:sz="0" w:space="0" w:color="auto"/>
          </w:divBdr>
        </w:div>
        <w:div w:id="1914464197">
          <w:marLeft w:val="640"/>
          <w:marRight w:val="0"/>
          <w:marTop w:val="0"/>
          <w:marBottom w:val="0"/>
          <w:divBdr>
            <w:top w:val="none" w:sz="0" w:space="0" w:color="auto"/>
            <w:left w:val="none" w:sz="0" w:space="0" w:color="auto"/>
            <w:bottom w:val="none" w:sz="0" w:space="0" w:color="auto"/>
            <w:right w:val="none" w:sz="0" w:space="0" w:color="auto"/>
          </w:divBdr>
        </w:div>
        <w:div w:id="1921911128">
          <w:marLeft w:val="640"/>
          <w:marRight w:val="0"/>
          <w:marTop w:val="0"/>
          <w:marBottom w:val="0"/>
          <w:divBdr>
            <w:top w:val="none" w:sz="0" w:space="0" w:color="auto"/>
            <w:left w:val="none" w:sz="0" w:space="0" w:color="auto"/>
            <w:bottom w:val="none" w:sz="0" w:space="0" w:color="auto"/>
            <w:right w:val="none" w:sz="0" w:space="0" w:color="auto"/>
          </w:divBdr>
        </w:div>
        <w:div w:id="1976913741">
          <w:marLeft w:val="640"/>
          <w:marRight w:val="0"/>
          <w:marTop w:val="0"/>
          <w:marBottom w:val="0"/>
          <w:divBdr>
            <w:top w:val="none" w:sz="0" w:space="0" w:color="auto"/>
            <w:left w:val="none" w:sz="0" w:space="0" w:color="auto"/>
            <w:bottom w:val="none" w:sz="0" w:space="0" w:color="auto"/>
            <w:right w:val="none" w:sz="0" w:space="0" w:color="auto"/>
          </w:divBdr>
        </w:div>
        <w:div w:id="1979919423">
          <w:marLeft w:val="640"/>
          <w:marRight w:val="0"/>
          <w:marTop w:val="0"/>
          <w:marBottom w:val="0"/>
          <w:divBdr>
            <w:top w:val="none" w:sz="0" w:space="0" w:color="auto"/>
            <w:left w:val="none" w:sz="0" w:space="0" w:color="auto"/>
            <w:bottom w:val="none" w:sz="0" w:space="0" w:color="auto"/>
            <w:right w:val="none" w:sz="0" w:space="0" w:color="auto"/>
          </w:divBdr>
        </w:div>
        <w:div w:id="1990745799">
          <w:marLeft w:val="640"/>
          <w:marRight w:val="0"/>
          <w:marTop w:val="0"/>
          <w:marBottom w:val="0"/>
          <w:divBdr>
            <w:top w:val="none" w:sz="0" w:space="0" w:color="auto"/>
            <w:left w:val="none" w:sz="0" w:space="0" w:color="auto"/>
            <w:bottom w:val="none" w:sz="0" w:space="0" w:color="auto"/>
            <w:right w:val="none" w:sz="0" w:space="0" w:color="auto"/>
          </w:divBdr>
        </w:div>
        <w:div w:id="1994750590">
          <w:marLeft w:val="640"/>
          <w:marRight w:val="0"/>
          <w:marTop w:val="0"/>
          <w:marBottom w:val="0"/>
          <w:divBdr>
            <w:top w:val="none" w:sz="0" w:space="0" w:color="auto"/>
            <w:left w:val="none" w:sz="0" w:space="0" w:color="auto"/>
            <w:bottom w:val="none" w:sz="0" w:space="0" w:color="auto"/>
            <w:right w:val="none" w:sz="0" w:space="0" w:color="auto"/>
          </w:divBdr>
        </w:div>
        <w:div w:id="2027750547">
          <w:marLeft w:val="640"/>
          <w:marRight w:val="0"/>
          <w:marTop w:val="0"/>
          <w:marBottom w:val="0"/>
          <w:divBdr>
            <w:top w:val="none" w:sz="0" w:space="0" w:color="auto"/>
            <w:left w:val="none" w:sz="0" w:space="0" w:color="auto"/>
            <w:bottom w:val="none" w:sz="0" w:space="0" w:color="auto"/>
            <w:right w:val="none" w:sz="0" w:space="0" w:color="auto"/>
          </w:divBdr>
        </w:div>
        <w:div w:id="2063821563">
          <w:marLeft w:val="640"/>
          <w:marRight w:val="0"/>
          <w:marTop w:val="0"/>
          <w:marBottom w:val="0"/>
          <w:divBdr>
            <w:top w:val="none" w:sz="0" w:space="0" w:color="auto"/>
            <w:left w:val="none" w:sz="0" w:space="0" w:color="auto"/>
            <w:bottom w:val="none" w:sz="0" w:space="0" w:color="auto"/>
            <w:right w:val="none" w:sz="0" w:space="0" w:color="auto"/>
          </w:divBdr>
        </w:div>
        <w:div w:id="2097897263">
          <w:marLeft w:val="640"/>
          <w:marRight w:val="0"/>
          <w:marTop w:val="0"/>
          <w:marBottom w:val="0"/>
          <w:divBdr>
            <w:top w:val="none" w:sz="0" w:space="0" w:color="auto"/>
            <w:left w:val="none" w:sz="0" w:space="0" w:color="auto"/>
            <w:bottom w:val="none" w:sz="0" w:space="0" w:color="auto"/>
            <w:right w:val="none" w:sz="0" w:space="0" w:color="auto"/>
          </w:divBdr>
        </w:div>
        <w:div w:id="2115588418">
          <w:marLeft w:val="640"/>
          <w:marRight w:val="0"/>
          <w:marTop w:val="0"/>
          <w:marBottom w:val="0"/>
          <w:divBdr>
            <w:top w:val="none" w:sz="0" w:space="0" w:color="auto"/>
            <w:left w:val="none" w:sz="0" w:space="0" w:color="auto"/>
            <w:bottom w:val="none" w:sz="0" w:space="0" w:color="auto"/>
            <w:right w:val="none" w:sz="0" w:space="0" w:color="auto"/>
          </w:divBdr>
        </w:div>
        <w:div w:id="2120952584">
          <w:marLeft w:val="640"/>
          <w:marRight w:val="0"/>
          <w:marTop w:val="0"/>
          <w:marBottom w:val="0"/>
          <w:divBdr>
            <w:top w:val="none" w:sz="0" w:space="0" w:color="auto"/>
            <w:left w:val="none" w:sz="0" w:space="0" w:color="auto"/>
            <w:bottom w:val="none" w:sz="0" w:space="0" w:color="auto"/>
            <w:right w:val="none" w:sz="0" w:space="0" w:color="auto"/>
          </w:divBdr>
        </w:div>
        <w:div w:id="2140881929">
          <w:marLeft w:val="640"/>
          <w:marRight w:val="0"/>
          <w:marTop w:val="0"/>
          <w:marBottom w:val="0"/>
          <w:divBdr>
            <w:top w:val="none" w:sz="0" w:space="0" w:color="auto"/>
            <w:left w:val="none" w:sz="0" w:space="0" w:color="auto"/>
            <w:bottom w:val="none" w:sz="0" w:space="0" w:color="auto"/>
            <w:right w:val="none" w:sz="0" w:space="0" w:color="auto"/>
          </w:divBdr>
        </w:div>
        <w:div w:id="2145273094">
          <w:marLeft w:val="640"/>
          <w:marRight w:val="0"/>
          <w:marTop w:val="0"/>
          <w:marBottom w:val="0"/>
          <w:divBdr>
            <w:top w:val="none" w:sz="0" w:space="0" w:color="auto"/>
            <w:left w:val="none" w:sz="0" w:space="0" w:color="auto"/>
            <w:bottom w:val="none" w:sz="0" w:space="0" w:color="auto"/>
            <w:right w:val="none" w:sz="0" w:space="0" w:color="auto"/>
          </w:divBdr>
        </w:div>
      </w:divsChild>
    </w:div>
    <w:div w:id="168446884">
      <w:bodyDiv w:val="1"/>
      <w:marLeft w:val="0"/>
      <w:marRight w:val="0"/>
      <w:marTop w:val="0"/>
      <w:marBottom w:val="0"/>
      <w:divBdr>
        <w:top w:val="none" w:sz="0" w:space="0" w:color="auto"/>
        <w:left w:val="none" w:sz="0" w:space="0" w:color="auto"/>
        <w:bottom w:val="none" w:sz="0" w:space="0" w:color="auto"/>
        <w:right w:val="none" w:sz="0" w:space="0" w:color="auto"/>
      </w:divBdr>
      <w:divsChild>
        <w:div w:id="372774549">
          <w:marLeft w:val="640"/>
          <w:marRight w:val="0"/>
          <w:marTop w:val="0"/>
          <w:marBottom w:val="0"/>
          <w:divBdr>
            <w:top w:val="none" w:sz="0" w:space="0" w:color="auto"/>
            <w:left w:val="none" w:sz="0" w:space="0" w:color="auto"/>
            <w:bottom w:val="none" w:sz="0" w:space="0" w:color="auto"/>
            <w:right w:val="none" w:sz="0" w:space="0" w:color="auto"/>
          </w:divBdr>
        </w:div>
        <w:div w:id="1422606142">
          <w:marLeft w:val="640"/>
          <w:marRight w:val="0"/>
          <w:marTop w:val="0"/>
          <w:marBottom w:val="0"/>
          <w:divBdr>
            <w:top w:val="none" w:sz="0" w:space="0" w:color="auto"/>
            <w:left w:val="none" w:sz="0" w:space="0" w:color="auto"/>
            <w:bottom w:val="none" w:sz="0" w:space="0" w:color="auto"/>
            <w:right w:val="none" w:sz="0" w:space="0" w:color="auto"/>
          </w:divBdr>
        </w:div>
        <w:div w:id="987243562">
          <w:marLeft w:val="640"/>
          <w:marRight w:val="0"/>
          <w:marTop w:val="0"/>
          <w:marBottom w:val="0"/>
          <w:divBdr>
            <w:top w:val="none" w:sz="0" w:space="0" w:color="auto"/>
            <w:left w:val="none" w:sz="0" w:space="0" w:color="auto"/>
            <w:bottom w:val="none" w:sz="0" w:space="0" w:color="auto"/>
            <w:right w:val="none" w:sz="0" w:space="0" w:color="auto"/>
          </w:divBdr>
        </w:div>
        <w:div w:id="2134055606">
          <w:marLeft w:val="640"/>
          <w:marRight w:val="0"/>
          <w:marTop w:val="0"/>
          <w:marBottom w:val="0"/>
          <w:divBdr>
            <w:top w:val="none" w:sz="0" w:space="0" w:color="auto"/>
            <w:left w:val="none" w:sz="0" w:space="0" w:color="auto"/>
            <w:bottom w:val="none" w:sz="0" w:space="0" w:color="auto"/>
            <w:right w:val="none" w:sz="0" w:space="0" w:color="auto"/>
          </w:divBdr>
        </w:div>
        <w:div w:id="1164468405">
          <w:marLeft w:val="640"/>
          <w:marRight w:val="0"/>
          <w:marTop w:val="0"/>
          <w:marBottom w:val="0"/>
          <w:divBdr>
            <w:top w:val="none" w:sz="0" w:space="0" w:color="auto"/>
            <w:left w:val="none" w:sz="0" w:space="0" w:color="auto"/>
            <w:bottom w:val="none" w:sz="0" w:space="0" w:color="auto"/>
            <w:right w:val="none" w:sz="0" w:space="0" w:color="auto"/>
          </w:divBdr>
        </w:div>
        <w:div w:id="388698929">
          <w:marLeft w:val="640"/>
          <w:marRight w:val="0"/>
          <w:marTop w:val="0"/>
          <w:marBottom w:val="0"/>
          <w:divBdr>
            <w:top w:val="none" w:sz="0" w:space="0" w:color="auto"/>
            <w:left w:val="none" w:sz="0" w:space="0" w:color="auto"/>
            <w:bottom w:val="none" w:sz="0" w:space="0" w:color="auto"/>
            <w:right w:val="none" w:sz="0" w:space="0" w:color="auto"/>
          </w:divBdr>
        </w:div>
        <w:div w:id="1061172917">
          <w:marLeft w:val="640"/>
          <w:marRight w:val="0"/>
          <w:marTop w:val="0"/>
          <w:marBottom w:val="0"/>
          <w:divBdr>
            <w:top w:val="none" w:sz="0" w:space="0" w:color="auto"/>
            <w:left w:val="none" w:sz="0" w:space="0" w:color="auto"/>
            <w:bottom w:val="none" w:sz="0" w:space="0" w:color="auto"/>
            <w:right w:val="none" w:sz="0" w:space="0" w:color="auto"/>
          </w:divBdr>
        </w:div>
        <w:div w:id="1256934754">
          <w:marLeft w:val="640"/>
          <w:marRight w:val="0"/>
          <w:marTop w:val="0"/>
          <w:marBottom w:val="0"/>
          <w:divBdr>
            <w:top w:val="none" w:sz="0" w:space="0" w:color="auto"/>
            <w:left w:val="none" w:sz="0" w:space="0" w:color="auto"/>
            <w:bottom w:val="none" w:sz="0" w:space="0" w:color="auto"/>
            <w:right w:val="none" w:sz="0" w:space="0" w:color="auto"/>
          </w:divBdr>
        </w:div>
        <w:div w:id="911815894">
          <w:marLeft w:val="640"/>
          <w:marRight w:val="0"/>
          <w:marTop w:val="0"/>
          <w:marBottom w:val="0"/>
          <w:divBdr>
            <w:top w:val="none" w:sz="0" w:space="0" w:color="auto"/>
            <w:left w:val="none" w:sz="0" w:space="0" w:color="auto"/>
            <w:bottom w:val="none" w:sz="0" w:space="0" w:color="auto"/>
            <w:right w:val="none" w:sz="0" w:space="0" w:color="auto"/>
          </w:divBdr>
        </w:div>
        <w:div w:id="67970792">
          <w:marLeft w:val="640"/>
          <w:marRight w:val="0"/>
          <w:marTop w:val="0"/>
          <w:marBottom w:val="0"/>
          <w:divBdr>
            <w:top w:val="none" w:sz="0" w:space="0" w:color="auto"/>
            <w:left w:val="none" w:sz="0" w:space="0" w:color="auto"/>
            <w:bottom w:val="none" w:sz="0" w:space="0" w:color="auto"/>
            <w:right w:val="none" w:sz="0" w:space="0" w:color="auto"/>
          </w:divBdr>
        </w:div>
        <w:div w:id="689066980">
          <w:marLeft w:val="640"/>
          <w:marRight w:val="0"/>
          <w:marTop w:val="0"/>
          <w:marBottom w:val="0"/>
          <w:divBdr>
            <w:top w:val="none" w:sz="0" w:space="0" w:color="auto"/>
            <w:left w:val="none" w:sz="0" w:space="0" w:color="auto"/>
            <w:bottom w:val="none" w:sz="0" w:space="0" w:color="auto"/>
            <w:right w:val="none" w:sz="0" w:space="0" w:color="auto"/>
          </w:divBdr>
        </w:div>
        <w:div w:id="1617831060">
          <w:marLeft w:val="640"/>
          <w:marRight w:val="0"/>
          <w:marTop w:val="0"/>
          <w:marBottom w:val="0"/>
          <w:divBdr>
            <w:top w:val="none" w:sz="0" w:space="0" w:color="auto"/>
            <w:left w:val="none" w:sz="0" w:space="0" w:color="auto"/>
            <w:bottom w:val="none" w:sz="0" w:space="0" w:color="auto"/>
            <w:right w:val="none" w:sz="0" w:space="0" w:color="auto"/>
          </w:divBdr>
        </w:div>
        <w:div w:id="1273904772">
          <w:marLeft w:val="640"/>
          <w:marRight w:val="0"/>
          <w:marTop w:val="0"/>
          <w:marBottom w:val="0"/>
          <w:divBdr>
            <w:top w:val="none" w:sz="0" w:space="0" w:color="auto"/>
            <w:left w:val="none" w:sz="0" w:space="0" w:color="auto"/>
            <w:bottom w:val="none" w:sz="0" w:space="0" w:color="auto"/>
            <w:right w:val="none" w:sz="0" w:space="0" w:color="auto"/>
          </w:divBdr>
        </w:div>
        <w:div w:id="2071146536">
          <w:marLeft w:val="640"/>
          <w:marRight w:val="0"/>
          <w:marTop w:val="0"/>
          <w:marBottom w:val="0"/>
          <w:divBdr>
            <w:top w:val="none" w:sz="0" w:space="0" w:color="auto"/>
            <w:left w:val="none" w:sz="0" w:space="0" w:color="auto"/>
            <w:bottom w:val="none" w:sz="0" w:space="0" w:color="auto"/>
            <w:right w:val="none" w:sz="0" w:space="0" w:color="auto"/>
          </w:divBdr>
        </w:div>
        <w:div w:id="359357130">
          <w:marLeft w:val="640"/>
          <w:marRight w:val="0"/>
          <w:marTop w:val="0"/>
          <w:marBottom w:val="0"/>
          <w:divBdr>
            <w:top w:val="none" w:sz="0" w:space="0" w:color="auto"/>
            <w:left w:val="none" w:sz="0" w:space="0" w:color="auto"/>
            <w:bottom w:val="none" w:sz="0" w:space="0" w:color="auto"/>
            <w:right w:val="none" w:sz="0" w:space="0" w:color="auto"/>
          </w:divBdr>
        </w:div>
        <w:div w:id="542986441">
          <w:marLeft w:val="640"/>
          <w:marRight w:val="0"/>
          <w:marTop w:val="0"/>
          <w:marBottom w:val="0"/>
          <w:divBdr>
            <w:top w:val="none" w:sz="0" w:space="0" w:color="auto"/>
            <w:left w:val="none" w:sz="0" w:space="0" w:color="auto"/>
            <w:bottom w:val="none" w:sz="0" w:space="0" w:color="auto"/>
            <w:right w:val="none" w:sz="0" w:space="0" w:color="auto"/>
          </w:divBdr>
        </w:div>
        <w:div w:id="1407531431">
          <w:marLeft w:val="640"/>
          <w:marRight w:val="0"/>
          <w:marTop w:val="0"/>
          <w:marBottom w:val="0"/>
          <w:divBdr>
            <w:top w:val="none" w:sz="0" w:space="0" w:color="auto"/>
            <w:left w:val="none" w:sz="0" w:space="0" w:color="auto"/>
            <w:bottom w:val="none" w:sz="0" w:space="0" w:color="auto"/>
            <w:right w:val="none" w:sz="0" w:space="0" w:color="auto"/>
          </w:divBdr>
        </w:div>
        <w:div w:id="1459033827">
          <w:marLeft w:val="640"/>
          <w:marRight w:val="0"/>
          <w:marTop w:val="0"/>
          <w:marBottom w:val="0"/>
          <w:divBdr>
            <w:top w:val="none" w:sz="0" w:space="0" w:color="auto"/>
            <w:left w:val="none" w:sz="0" w:space="0" w:color="auto"/>
            <w:bottom w:val="none" w:sz="0" w:space="0" w:color="auto"/>
            <w:right w:val="none" w:sz="0" w:space="0" w:color="auto"/>
          </w:divBdr>
        </w:div>
        <w:div w:id="502207265">
          <w:marLeft w:val="640"/>
          <w:marRight w:val="0"/>
          <w:marTop w:val="0"/>
          <w:marBottom w:val="0"/>
          <w:divBdr>
            <w:top w:val="none" w:sz="0" w:space="0" w:color="auto"/>
            <w:left w:val="none" w:sz="0" w:space="0" w:color="auto"/>
            <w:bottom w:val="none" w:sz="0" w:space="0" w:color="auto"/>
            <w:right w:val="none" w:sz="0" w:space="0" w:color="auto"/>
          </w:divBdr>
        </w:div>
        <w:div w:id="1991908614">
          <w:marLeft w:val="640"/>
          <w:marRight w:val="0"/>
          <w:marTop w:val="0"/>
          <w:marBottom w:val="0"/>
          <w:divBdr>
            <w:top w:val="none" w:sz="0" w:space="0" w:color="auto"/>
            <w:left w:val="none" w:sz="0" w:space="0" w:color="auto"/>
            <w:bottom w:val="none" w:sz="0" w:space="0" w:color="auto"/>
            <w:right w:val="none" w:sz="0" w:space="0" w:color="auto"/>
          </w:divBdr>
        </w:div>
        <w:div w:id="1868987342">
          <w:marLeft w:val="640"/>
          <w:marRight w:val="0"/>
          <w:marTop w:val="0"/>
          <w:marBottom w:val="0"/>
          <w:divBdr>
            <w:top w:val="none" w:sz="0" w:space="0" w:color="auto"/>
            <w:left w:val="none" w:sz="0" w:space="0" w:color="auto"/>
            <w:bottom w:val="none" w:sz="0" w:space="0" w:color="auto"/>
            <w:right w:val="none" w:sz="0" w:space="0" w:color="auto"/>
          </w:divBdr>
        </w:div>
        <w:div w:id="932972996">
          <w:marLeft w:val="640"/>
          <w:marRight w:val="0"/>
          <w:marTop w:val="0"/>
          <w:marBottom w:val="0"/>
          <w:divBdr>
            <w:top w:val="none" w:sz="0" w:space="0" w:color="auto"/>
            <w:left w:val="none" w:sz="0" w:space="0" w:color="auto"/>
            <w:bottom w:val="none" w:sz="0" w:space="0" w:color="auto"/>
            <w:right w:val="none" w:sz="0" w:space="0" w:color="auto"/>
          </w:divBdr>
        </w:div>
        <w:div w:id="1048341651">
          <w:marLeft w:val="640"/>
          <w:marRight w:val="0"/>
          <w:marTop w:val="0"/>
          <w:marBottom w:val="0"/>
          <w:divBdr>
            <w:top w:val="none" w:sz="0" w:space="0" w:color="auto"/>
            <w:left w:val="none" w:sz="0" w:space="0" w:color="auto"/>
            <w:bottom w:val="none" w:sz="0" w:space="0" w:color="auto"/>
            <w:right w:val="none" w:sz="0" w:space="0" w:color="auto"/>
          </w:divBdr>
        </w:div>
        <w:div w:id="2104566423">
          <w:marLeft w:val="640"/>
          <w:marRight w:val="0"/>
          <w:marTop w:val="0"/>
          <w:marBottom w:val="0"/>
          <w:divBdr>
            <w:top w:val="none" w:sz="0" w:space="0" w:color="auto"/>
            <w:left w:val="none" w:sz="0" w:space="0" w:color="auto"/>
            <w:bottom w:val="none" w:sz="0" w:space="0" w:color="auto"/>
            <w:right w:val="none" w:sz="0" w:space="0" w:color="auto"/>
          </w:divBdr>
        </w:div>
        <w:div w:id="65350027">
          <w:marLeft w:val="640"/>
          <w:marRight w:val="0"/>
          <w:marTop w:val="0"/>
          <w:marBottom w:val="0"/>
          <w:divBdr>
            <w:top w:val="none" w:sz="0" w:space="0" w:color="auto"/>
            <w:left w:val="none" w:sz="0" w:space="0" w:color="auto"/>
            <w:bottom w:val="none" w:sz="0" w:space="0" w:color="auto"/>
            <w:right w:val="none" w:sz="0" w:space="0" w:color="auto"/>
          </w:divBdr>
        </w:div>
        <w:div w:id="1067144932">
          <w:marLeft w:val="640"/>
          <w:marRight w:val="0"/>
          <w:marTop w:val="0"/>
          <w:marBottom w:val="0"/>
          <w:divBdr>
            <w:top w:val="none" w:sz="0" w:space="0" w:color="auto"/>
            <w:left w:val="none" w:sz="0" w:space="0" w:color="auto"/>
            <w:bottom w:val="none" w:sz="0" w:space="0" w:color="auto"/>
            <w:right w:val="none" w:sz="0" w:space="0" w:color="auto"/>
          </w:divBdr>
        </w:div>
        <w:div w:id="97335436">
          <w:marLeft w:val="640"/>
          <w:marRight w:val="0"/>
          <w:marTop w:val="0"/>
          <w:marBottom w:val="0"/>
          <w:divBdr>
            <w:top w:val="none" w:sz="0" w:space="0" w:color="auto"/>
            <w:left w:val="none" w:sz="0" w:space="0" w:color="auto"/>
            <w:bottom w:val="none" w:sz="0" w:space="0" w:color="auto"/>
            <w:right w:val="none" w:sz="0" w:space="0" w:color="auto"/>
          </w:divBdr>
        </w:div>
        <w:div w:id="1858304446">
          <w:marLeft w:val="640"/>
          <w:marRight w:val="0"/>
          <w:marTop w:val="0"/>
          <w:marBottom w:val="0"/>
          <w:divBdr>
            <w:top w:val="none" w:sz="0" w:space="0" w:color="auto"/>
            <w:left w:val="none" w:sz="0" w:space="0" w:color="auto"/>
            <w:bottom w:val="none" w:sz="0" w:space="0" w:color="auto"/>
            <w:right w:val="none" w:sz="0" w:space="0" w:color="auto"/>
          </w:divBdr>
        </w:div>
        <w:div w:id="437330943">
          <w:marLeft w:val="640"/>
          <w:marRight w:val="0"/>
          <w:marTop w:val="0"/>
          <w:marBottom w:val="0"/>
          <w:divBdr>
            <w:top w:val="none" w:sz="0" w:space="0" w:color="auto"/>
            <w:left w:val="none" w:sz="0" w:space="0" w:color="auto"/>
            <w:bottom w:val="none" w:sz="0" w:space="0" w:color="auto"/>
            <w:right w:val="none" w:sz="0" w:space="0" w:color="auto"/>
          </w:divBdr>
        </w:div>
        <w:div w:id="177277272">
          <w:marLeft w:val="640"/>
          <w:marRight w:val="0"/>
          <w:marTop w:val="0"/>
          <w:marBottom w:val="0"/>
          <w:divBdr>
            <w:top w:val="none" w:sz="0" w:space="0" w:color="auto"/>
            <w:left w:val="none" w:sz="0" w:space="0" w:color="auto"/>
            <w:bottom w:val="none" w:sz="0" w:space="0" w:color="auto"/>
            <w:right w:val="none" w:sz="0" w:space="0" w:color="auto"/>
          </w:divBdr>
        </w:div>
        <w:div w:id="102455180">
          <w:marLeft w:val="640"/>
          <w:marRight w:val="0"/>
          <w:marTop w:val="0"/>
          <w:marBottom w:val="0"/>
          <w:divBdr>
            <w:top w:val="none" w:sz="0" w:space="0" w:color="auto"/>
            <w:left w:val="none" w:sz="0" w:space="0" w:color="auto"/>
            <w:bottom w:val="none" w:sz="0" w:space="0" w:color="auto"/>
            <w:right w:val="none" w:sz="0" w:space="0" w:color="auto"/>
          </w:divBdr>
        </w:div>
        <w:div w:id="783890766">
          <w:marLeft w:val="640"/>
          <w:marRight w:val="0"/>
          <w:marTop w:val="0"/>
          <w:marBottom w:val="0"/>
          <w:divBdr>
            <w:top w:val="none" w:sz="0" w:space="0" w:color="auto"/>
            <w:left w:val="none" w:sz="0" w:space="0" w:color="auto"/>
            <w:bottom w:val="none" w:sz="0" w:space="0" w:color="auto"/>
            <w:right w:val="none" w:sz="0" w:space="0" w:color="auto"/>
          </w:divBdr>
        </w:div>
        <w:div w:id="1947107238">
          <w:marLeft w:val="640"/>
          <w:marRight w:val="0"/>
          <w:marTop w:val="0"/>
          <w:marBottom w:val="0"/>
          <w:divBdr>
            <w:top w:val="none" w:sz="0" w:space="0" w:color="auto"/>
            <w:left w:val="none" w:sz="0" w:space="0" w:color="auto"/>
            <w:bottom w:val="none" w:sz="0" w:space="0" w:color="auto"/>
            <w:right w:val="none" w:sz="0" w:space="0" w:color="auto"/>
          </w:divBdr>
        </w:div>
        <w:div w:id="623460076">
          <w:marLeft w:val="640"/>
          <w:marRight w:val="0"/>
          <w:marTop w:val="0"/>
          <w:marBottom w:val="0"/>
          <w:divBdr>
            <w:top w:val="none" w:sz="0" w:space="0" w:color="auto"/>
            <w:left w:val="none" w:sz="0" w:space="0" w:color="auto"/>
            <w:bottom w:val="none" w:sz="0" w:space="0" w:color="auto"/>
            <w:right w:val="none" w:sz="0" w:space="0" w:color="auto"/>
          </w:divBdr>
        </w:div>
        <w:div w:id="172964214">
          <w:marLeft w:val="640"/>
          <w:marRight w:val="0"/>
          <w:marTop w:val="0"/>
          <w:marBottom w:val="0"/>
          <w:divBdr>
            <w:top w:val="none" w:sz="0" w:space="0" w:color="auto"/>
            <w:left w:val="none" w:sz="0" w:space="0" w:color="auto"/>
            <w:bottom w:val="none" w:sz="0" w:space="0" w:color="auto"/>
            <w:right w:val="none" w:sz="0" w:space="0" w:color="auto"/>
          </w:divBdr>
        </w:div>
        <w:div w:id="210309548">
          <w:marLeft w:val="640"/>
          <w:marRight w:val="0"/>
          <w:marTop w:val="0"/>
          <w:marBottom w:val="0"/>
          <w:divBdr>
            <w:top w:val="none" w:sz="0" w:space="0" w:color="auto"/>
            <w:left w:val="none" w:sz="0" w:space="0" w:color="auto"/>
            <w:bottom w:val="none" w:sz="0" w:space="0" w:color="auto"/>
            <w:right w:val="none" w:sz="0" w:space="0" w:color="auto"/>
          </w:divBdr>
        </w:div>
        <w:div w:id="128087874">
          <w:marLeft w:val="640"/>
          <w:marRight w:val="0"/>
          <w:marTop w:val="0"/>
          <w:marBottom w:val="0"/>
          <w:divBdr>
            <w:top w:val="none" w:sz="0" w:space="0" w:color="auto"/>
            <w:left w:val="none" w:sz="0" w:space="0" w:color="auto"/>
            <w:bottom w:val="none" w:sz="0" w:space="0" w:color="auto"/>
            <w:right w:val="none" w:sz="0" w:space="0" w:color="auto"/>
          </w:divBdr>
        </w:div>
        <w:div w:id="1363281674">
          <w:marLeft w:val="640"/>
          <w:marRight w:val="0"/>
          <w:marTop w:val="0"/>
          <w:marBottom w:val="0"/>
          <w:divBdr>
            <w:top w:val="none" w:sz="0" w:space="0" w:color="auto"/>
            <w:left w:val="none" w:sz="0" w:space="0" w:color="auto"/>
            <w:bottom w:val="none" w:sz="0" w:space="0" w:color="auto"/>
            <w:right w:val="none" w:sz="0" w:space="0" w:color="auto"/>
          </w:divBdr>
        </w:div>
        <w:div w:id="167906722">
          <w:marLeft w:val="640"/>
          <w:marRight w:val="0"/>
          <w:marTop w:val="0"/>
          <w:marBottom w:val="0"/>
          <w:divBdr>
            <w:top w:val="none" w:sz="0" w:space="0" w:color="auto"/>
            <w:left w:val="none" w:sz="0" w:space="0" w:color="auto"/>
            <w:bottom w:val="none" w:sz="0" w:space="0" w:color="auto"/>
            <w:right w:val="none" w:sz="0" w:space="0" w:color="auto"/>
          </w:divBdr>
        </w:div>
        <w:div w:id="2110467520">
          <w:marLeft w:val="640"/>
          <w:marRight w:val="0"/>
          <w:marTop w:val="0"/>
          <w:marBottom w:val="0"/>
          <w:divBdr>
            <w:top w:val="none" w:sz="0" w:space="0" w:color="auto"/>
            <w:left w:val="none" w:sz="0" w:space="0" w:color="auto"/>
            <w:bottom w:val="none" w:sz="0" w:space="0" w:color="auto"/>
            <w:right w:val="none" w:sz="0" w:space="0" w:color="auto"/>
          </w:divBdr>
        </w:div>
        <w:div w:id="852376709">
          <w:marLeft w:val="640"/>
          <w:marRight w:val="0"/>
          <w:marTop w:val="0"/>
          <w:marBottom w:val="0"/>
          <w:divBdr>
            <w:top w:val="none" w:sz="0" w:space="0" w:color="auto"/>
            <w:left w:val="none" w:sz="0" w:space="0" w:color="auto"/>
            <w:bottom w:val="none" w:sz="0" w:space="0" w:color="auto"/>
            <w:right w:val="none" w:sz="0" w:space="0" w:color="auto"/>
          </w:divBdr>
        </w:div>
        <w:div w:id="1600944574">
          <w:marLeft w:val="640"/>
          <w:marRight w:val="0"/>
          <w:marTop w:val="0"/>
          <w:marBottom w:val="0"/>
          <w:divBdr>
            <w:top w:val="none" w:sz="0" w:space="0" w:color="auto"/>
            <w:left w:val="none" w:sz="0" w:space="0" w:color="auto"/>
            <w:bottom w:val="none" w:sz="0" w:space="0" w:color="auto"/>
            <w:right w:val="none" w:sz="0" w:space="0" w:color="auto"/>
          </w:divBdr>
        </w:div>
        <w:div w:id="249240705">
          <w:marLeft w:val="640"/>
          <w:marRight w:val="0"/>
          <w:marTop w:val="0"/>
          <w:marBottom w:val="0"/>
          <w:divBdr>
            <w:top w:val="none" w:sz="0" w:space="0" w:color="auto"/>
            <w:left w:val="none" w:sz="0" w:space="0" w:color="auto"/>
            <w:bottom w:val="none" w:sz="0" w:space="0" w:color="auto"/>
            <w:right w:val="none" w:sz="0" w:space="0" w:color="auto"/>
          </w:divBdr>
        </w:div>
        <w:div w:id="452286591">
          <w:marLeft w:val="640"/>
          <w:marRight w:val="0"/>
          <w:marTop w:val="0"/>
          <w:marBottom w:val="0"/>
          <w:divBdr>
            <w:top w:val="none" w:sz="0" w:space="0" w:color="auto"/>
            <w:left w:val="none" w:sz="0" w:space="0" w:color="auto"/>
            <w:bottom w:val="none" w:sz="0" w:space="0" w:color="auto"/>
            <w:right w:val="none" w:sz="0" w:space="0" w:color="auto"/>
          </w:divBdr>
        </w:div>
        <w:div w:id="898244363">
          <w:marLeft w:val="640"/>
          <w:marRight w:val="0"/>
          <w:marTop w:val="0"/>
          <w:marBottom w:val="0"/>
          <w:divBdr>
            <w:top w:val="none" w:sz="0" w:space="0" w:color="auto"/>
            <w:left w:val="none" w:sz="0" w:space="0" w:color="auto"/>
            <w:bottom w:val="none" w:sz="0" w:space="0" w:color="auto"/>
            <w:right w:val="none" w:sz="0" w:space="0" w:color="auto"/>
          </w:divBdr>
        </w:div>
        <w:div w:id="58215743">
          <w:marLeft w:val="640"/>
          <w:marRight w:val="0"/>
          <w:marTop w:val="0"/>
          <w:marBottom w:val="0"/>
          <w:divBdr>
            <w:top w:val="none" w:sz="0" w:space="0" w:color="auto"/>
            <w:left w:val="none" w:sz="0" w:space="0" w:color="auto"/>
            <w:bottom w:val="none" w:sz="0" w:space="0" w:color="auto"/>
            <w:right w:val="none" w:sz="0" w:space="0" w:color="auto"/>
          </w:divBdr>
        </w:div>
        <w:div w:id="252323057">
          <w:marLeft w:val="640"/>
          <w:marRight w:val="0"/>
          <w:marTop w:val="0"/>
          <w:marBottom w:val="0"/>
          <w:divBdr>
            <w:top w:val="none" w:sz="0" w:space="0" w:color="auto"/>
            <w:left w:val="none" w:sz="0" w:space="0" w:color="auto"/>
            <w:bottom w:val="none" w:sz="0" w:space="0" w:color="auto"/>
            <w:right w:val="none" w:sz="0" w:space="0" w:color="auto"/>
          </w:divBdr>
        </w:div>
        <w:div w:id="974682700">
          <w:marLeft w:val="640"/>
          <w:marRight w:val="0"/>
          <w:marTop w:val="0"/>
          <w:marBottom w:val="0"/>
          <w:divBdr>
            <w:top w:val="none" w:sz="0" w:space="0" w:color="auto"/>
            <w:left w:val="none" w:sz="0" w:space="0" w:color="auto"/>
            <w:bottom w:val="none" w:sz="0" w:space="0" w:color="auto"/>
            <w:right w:val="none" w:sz="0" w:space="0" w:color="auto"/>
          </w:divBdr>
        </w:div>
        <w:div w:id="1443572635">
          <w:marLeft w:val="640"/>
          <w:marRight w:val="0"/>
          <w:marTop w:val="0"/>
          <w:marBottom w:val="0"/>
          <w:divBdr>
            <w:top w:val="none" w:sz="0" w:space="0" w:color="auto"/>
            <w:left w:val="none" w:sz="0" w:space="0" w:color="auto"/>
            <w:bottom w:val="none" w:sz="0" w:space="0" w:color="auto"/>
            <w:right w:val="none" w:sz="0" w:space="0" w:color="auto"/>
          </w:divBdr>
        </w:div>
        <w:div w:id="1991783744">
          <w:marLeft w:val="640"/>
          <w:marRight w:val="0"/>
          <w:marTop w:val="0"/>
          <w:marBottom w:val="0"/>
          <w:divBdr>
            <w:top w:val="none" w:sz="0" w:space="0" w:color="auto"/>
            <w:left w:val="none" w:sz="0" w:space="0" w:color="auto"/>
            <w:bottom w:val="none" w:sz="0" w:space="0" w:color="auto"/>
            <w:right w:val="none" w:sz="0" w:space="0" w:color="auto"/>
          </w:divBdr>
        </w:div>
        <w:div w:id="1854610876">
          <w:marLeft w:val="640"/>
          <w:marRight w:val="0"/>
          <w:marTop w:val="0"/>
          <w:marBottom w:val="0"/>
          <w:divBdr>
            <w:top w:val="none" w:sz="0" w:space="0" w:color="auto"/>
            <w:left w:val="none" w:sz="0" w:space="0" w:color="auto"/>
            <w:bottom w:val="none" w:sz="0" w:space="0" w:color="auto"/>
            <w:right w:val="none" w:sz="0" w:space="0" w:color="auto"/>
          </w:divBdr>
        </w:div>
        <w:div w:id="1088775294">
          <w:marLeft w:val="640"/>
          <w:marRight w:val="0"/>
          <w:marTop w:val="0"/>
          <w:marBottom w:val="0"/>
          <w:divBdr>
            <w:top w:val="none" w:sz="0" w:space="0" w:color="auto"/>
            <w:left w:val="none" w:sz="0" w:space="0" w:color="auto"/>
            <w:bottom w:val="none" w:sz="0" w:space="0" w:color="auto"/>
            <w:right w:val="none" w:sz="0" w:space="0" w:color="auto"/>
          </w:divBdr>
        </w:div>
        <w:div w:id="1432965890">
          <w:marLeft w:val="640"/>
          <w:marRight w:val="0"/>
          <w:marTop w:val="0"/>
          <w:marBottom w:val="0"/>
          <w:divBdr>
            <w:top w:val="none" w:sz="0" w:space="0" w:color="auto"/>
            <w:left w:val="none" w:sz="0" w:space="0" w:color="auto"/>
            <w:bottom w:val="none" w:sz="0" w:space="0" w:color="auto"/>
            <w:right w:val="none" w:sz="0" w:space="0" w:color="auto"/>
          </w:divBdr>
        </w:div>
        <w:div w:id="143671062">
          <w:marLeft w:val="640"/>
          <w:marRight w:val="0"/>
          <w:marTop w:val="0"/>
          <w:marBottom w:val="0"/>
          <w:divBdr>
            <w:top w:val="none" w:sz="0" w:space="0" w:color="auto"/>
            <w:left w:val="none" w:sz="0" w:space="0" w:color="auto"/>
            <w:bottom w:val="none" w:sz="0" w:space="0" w:color="auto"/>
            <w:right w:val="none" w:sz="0" w:space="0" w:color="auto"/>
          </w:divBdr>
        </w:div>
        <w:div w:id="1489443876">
          <w:marLeft w:val="640"/>
          <w:marRight w:val="0"/>
          <w:marTop w:val="0"/>
          <w:marBottom w:val="0"/>
          <w:divBdr>
            <w:top w:val="none" w:sz="0" w:space="0" w:color="auto"/>
            <w:left w:val="none" w:sz="0" w:space="0" w:color="auto"/>
            <w:bottom w:val="none" w:sz="0" w:space="0" w:color="auto"/>
            <w:right w:val="none" w:sz="0" w:space="0" w:color="auto"/>
          </w:divBdr>
        </w:div>
        <w:div w:id="703755966">
          <w:marLeft w:val="640"/>
          <w:marRight w:val="0"/>
          <w:marTop w:val="0"/>
          <w:marBottom w:val="0"/>
          <w:divBdr>
            <w:top w:val="none" w:sz="0" w:space="0" w:color="auto"/>
            <w:left w:val="none" w:sz="0" w:space="0" w:color="auto"/>
            <w:bottom w:val="none" w:sz="0" w:space="0" w:color="auto"/>
            <w:right w:val="none" w:sz="0" w:space="0" w:color="auto"/>
          </w:divBdr>
        </w:div>
        <w:div w:id="2016572496">
          <w:marLeft w:val="640"/>
          <w:marRight w:val="0"/>
          <w:marTop w:val="0"/>
          <w:marBottom w:val="0"/>
          <w:divBdr>
            <w:top w:val="none" w:sz="0" w:space="0" w:color="auto"/>
            <w:left w:val="none" w:sz="0" w:space="0" w:color="auto"/>
            <w:bottom w:val="none" w:sz="0" w:space="0" w:color="auto"/>
            <w:right w:val="none" w:sz="0" w:space="0" w:color="auto"/>
          </w:divBdr>
        </w:div>
        <w:div w:id="1465196957">
          <w:marLeft w:val="640"/>
          <w:marRight w:val="0"/>
          <w:marTop w:val="0"/>
          <w:marBottom w:val="0"/>
          <w:divBdr>
            <w:top w:val="none" w:sz="0" w:space="0" w:color="auto"/>
            <w:left w:val="none" w:sz="0" w:space="0" w:color="auto"/>
            <w:bottom w:val="none" w:sz="0" w:space="0" w:color="auto"/>
            <w:right w:val="none" w:sz="0" w:space="0" w:color="auto"/>
          </w:divBdr>
        </w:div>
        <w:div w:id="217473086">
          <w:marLeft w:val="640"/>
          <w:marRight w:val="0"/>
          <w:marTop w:val="0"/>
          <w:marBottom w:val="0"/>
          <w:divBdr>
            <w:top w:val="none" w:sz="0" w:space="0" w:color="auto"/>
            <w:left w:val="none" w:sz="0" w:space="0" w:color="auto"/>
            <w:bottom w:val="none" w:sz="0" w:space="0" w:color="auto"/>
            <w:right w:val="none" w:sz="0" w:space="0" w:color="auto"/>
          </w:divBdr>
        </w:div>
        <w:div w:id="1536694514">
          <w:marLeft w:val="640"/>
          <w:marRight w:val="0"/>
          <w:marTop w:val="0"/>
          <w:marBottom w:val="0"/>
          <w:divBdr>
            <w:top w:val="none" w:sz="0" w:space="0" w:color="auto"/>
            <w:left w:val="none" w:sz="0" w:space="0" w:color="auto"/>
            <w:bottom w:val="none" w:sz="0" w:space="0" w:color="auto"/>
            <w:right w:val="none" w:sz="0" w:space="0" w:color="auto"/>
          </w:divBdr>
        </w:div>
        <w:div w:id="396394360">
          <w:marLeft w:val="640"/>
          <w:marRight w:val="0"/>
          <w:marTop w:val="0"/>
          <w:marBottom w:val="0"/>
          <w:divBdr>
            <w:top w:val="none" w:sz="0" w:space="0" w:color="auto"/>
            <w:left w:val="none" w:sz="0" w:space="0" w:color="auto"/>
            <w:bottom w:val="none" w:sz="0" w:space="0" w:color="auto"/>
            <w:right w:val="none" w:sz="0" w:space="0" w:color="auto"/>
          </w:divBdr>
        </w:div>
        <w:div w:id="1357460523">
          <w:marLeft w:val="640"/>
          <w:marRight w:val="0"/>
          <w:marTop w:val="0"/>
          <w:marBottom w:val="0"/>
          <w:divBdr>
            <w:top w:val="none" w:sz="0" w:space="0" w:color="auto"/>
            <w:left w:val="none" w:sz="0" w:space="0" w:color="auto"/>
            <w:bottom w:val="none" w:sz="0" w:space="0" w:color="auto"/>
            <w:right w:val="none" w:sz="0" w:space="0" w:color="auto"/>
          </w:divBdr>
        </w:div>
        <w:div w:id="2108651678">
          <w:marLeft w:val="640"/>
          <w:marRight w:val="0"/>
          <w:marTop w:val="0"/>
          <w:marBottom w:val="0"/>
          <w:divBdr>
            <w:top w:val="none" w:sz="0" w:space="0" w:color="auto"/>
            <w:left w:val="none" w:sz="0" w:space="0" w:color="auto"/>
            <w:bottom w:val="none" w:sz="0" w:space="0" w:color="auto"/>
            <w:right w:val="none" w:sz="0" w:space="0" w:color="auto"/>
          </w:divBdr>
        </w:div>
        <w:div w:id="1806921387">
          <w:marLeft w:val="640"/>
          <w:marRight w:val="0"/>
          <w:marTop w:val="0"/>
          <w:marBottom w:val="0"/>
          <w:divBdr>
            <w:top w:val="none" w:sz="0" w:space="0" w:color="auto"/>
            <w:left w:val="none" w:sz="0" w:space="0" w:color="auto"/>
            <w:bottom w:val="none" w:sz="0" w:space="0" w:color="auto"/>
            <w:right w:val="none" w:sz="0" w:space="0" w:color="auto"/>
          </w:divBdr>
        </w:div>
        <w:div w:id="1137332728">
          <w:marLeft w:val="640"/>
          <w:marRight w:val="0"/>
          <w:marTop w:val="0"/>
          <w:marBottom w:val="0"/>
          <w:divBdr>
            <w:top w:val="none" w:sz="0" w:space="0" w:color="auto"/>
            <w:left w:val="none" w:sz="0" w:space="0" w:color="auto"/>
            <w:bottom w:val="none" w:sz="0" w:space="0" w:color="auto"/>
            <w:right w:val="none" w:sz="0" w:space="0" w:color="auto"/>
          </w:divBdr>
        </w:div>
        <w:div w:id="1211721720">
          <w:marLeft w:val="640"/>
          <w:marRight w:val="0"/>
          <w:marTop w:val="0"/>
          <w:marBottom w:val="0"/>
          <w:divBdr>
            <w:top w:val="none" w:sz="0" w:space="0" w:color="auto"/>
            <w:left w:val="none" w:sz="0" w:space="0" w:color="auto"/>
            <w:bottom w:val="none" w:sz="0" w:space="0" w:color="auto"/>
            <w:right w:val="none" w:sz="0" w:space="0" w:color="auto"/>
          </w:divBdr>
        </w:div>
        <w:div w:id="1118600234">
          <w:marLeft w:val="640"/>
          <w:marRight w:val="0"/>
          <w:marTop w:val="0"/>
          <w:marBottom w:val="0"/>
          <w:divBdr>
            <w:top w:val="none" w:sz="0" w:space="0" w:color="auto"/>
            <w:left w:val="none" w:sz="0" w:space="0" w:color="auto"/>
            <w:bottom w:val="none" w:sz="0" w:space="0" w:color="auto"/>
            <w:right w:val="none" w:sz="0" w:space="0" w:color="auto"/>
          </w:divBdr>
        </w:div>
        <w:div w:id="332732474">
          <w:marLeft w:val="640"/>
          <w:marRight w:val="0"/>
          <w:marTop w:val="0"/>
          <w:marBottom w:val="0"/>
          <w:divBdr>
            <w:top w:val="none" w:sz="0" w:space="0" w:color="auto"/>
            <w:left w:val="none" w:sz="0" w:space="0" w:color="auto"/>
            <w:bottom w:val="none" w:sz="0" w:space="0" w:color="auto"/>
            <w:right w:val="none" w:sz="0" w:space="0" w:color="auto"/>
          </w:divBdr>
        </w:div>
        <w:div w:id="114565306">
          <w:marLeft w:val="640"/>
          <w:marRight w:val="0"/>
          <w:marTop w:val="0"/>
          <w:marBottom w:val="0"/>
          <w:divBdr>
            <w:top w:val="none" w:sz="0" w:space="0" w:color="auto"/>
            <w:left w:val="none" w:sz="0" w:space="0" w:color="auto"/>
            <w:bottom w:val="none" w:sz="0" w:space="0" w:color="auto"/>
            <w:right w:val="none" w:sz="0" w:space="0" w:color="auto"/>
          </w:divBdr>
        </w:div>
        <w:div w:id="2133014288">
          <w:marLeft w:val="640"/>
          <w:marRight w:val="0"/>
          <w:marTop w:val="0"/>
          <w:marBottom w:val="0"/>
          <w:divBdr>
            <w:top w:val="none" w:sz="0" w:space="0" w:color="auto"/>
            <w:left w:val="none" w:sz="0" w:space="0" w:color="auto"/>
            <w:bottom w:val="none" w:sz="0" w:space="0" w:color="auto"/>
            <w:right w:val="none" w:sz="0" w:space="0" w:color="auto"/>
          </w:divBdr>
        </w:div>
        <w:div w:id="1735737227">
          <w:marLeft w:val="640"/>
          <w:marRight w:val="0"/>
          <w:marTop w:val="0"/>
          <w:marBottom w:val="0"/>
          <w:divBdr>
            <w:top w:val="none" w:sz="0" w:space="0" w:color="auto"/>
            <w:left w:val="none" w:sz="0" w:space="0" w:color="auto"/>
            <w:bottom w:val="none" w:sz="0" w:space="0" w:color="auto"/>
            <w:right w:val="none" w:sz="0" w:space="0" w:color="auto"/>
          </w:divBdr>
        </w:div>
        <w:div w:id="1390230912">
          <w:marLeft w:val="640"/>
          <w:marRight w:val="0"/>
          <w:marTop w:val="0"/>
          <w:marBottom w:val="0"/>
          <w:divBdr>
            <w:top w:val="none" w:sz="0" w:space="0" w:color="auto"/>
            <w:left w:val="none" w:sz="0" w:space="0" w:color="auto"/>
            <w:bottom w:val="none" w:sz="0" w:space="0" w:color="auto"/>
            <w:right w:val="none" w:sz="0" w:space="0" w:color="auto"/>
          </w:divBdr>
        </w:div>
        <w:div w:id="1883470985">
          <w:marLeft w:val="640"/>
          <w:marRight w:val="0"/>
          <w:marTop w:val="0"/>
          <w:marBottom w:val="0"/>
          <w:divBdr>
            <w:top w:val="none" w:sz="0" w:space="0" w:color="auto"/>
            <w:left w:val="none" w:sz="0" w:space="0" w:color="auto"/>
            <w:bottom w:val="none" w:sz="0" w:space="0" w:color="auto"/>
            <w:right w:val="none" w:sz="0" w:space="0" w:color="auto"/>
          </w:divBdr>
        </w:div>
        <w:div w:id="1290627225">
          <w:marLeft w:val="640"/>
          <w:marRight w:val="0"/>
          <w:marTop w:val="0"/>
          <w:marBottom w:val="0"/>
          <w:divBdr>
            <w:top w:val="none" w:sz="0" w:space="0" w:color="auto"/>
            <w:left w:val="none" w:sz="0" w:space="0" w:color="auto"/>
            <w:bottom w:val="none" w:sz="0" w:space="0" w:color="auto"/>
            <w:right w:val="none" w:sz="0" w:space="0" w:color="auto"/>
          </w:divBdr>
        </w:div>
        <w:div w:id="1560247066">
          <w:marLeft w:val="640"/>
          <w:marRight w:val="0"/>
          <w:marTop w:val="0"/>
          <w:marBottom w:val="0"/>
          <w:divBdr>
            <w:top w:val="none" w:sz="0" w:space="0" w:color="auto"/>
            <w:left w:val="none" w:sz="0" w:space="0" w:color="auto"/>
            <w:bottom w:val="none" w:sz="0" w:space="0" w:color="auto"/>
            <w:right w:val="none" w:sz="0" w:space="0" w:color="auto"/>
          </w:divBdr>
        </w:div>
        <w:div w:id="925269588">
          <w:marLeft w:val="640"/>
          <w:marRight w:val="0"/>
          <w:marTop w:val="0"/>
          <w:marBottom w:val="0"/>
          <w:divBdr>
            <w:top w:val="none" w:sz="0" w:space="0" w:color="auto"/>
            <w:left w:val="none" w:sz="0" w:space="0" w:color="auto"/>
            <w:bottom w:val="none" w:sz="0" w:space="0" w:color="auto"/>
            <w:right w:val="none" w:sz="0" w:space="0" w:color="auto"/>
          </w:divBdr>
        </w:div>
        <w:div w:id="381245997">
          <w:marLeft w:val="640"/>
          <w:marRight w:val="0"/>
          <w:marTop w:val="0"/>
          <w:marBottom w:val="0"/>
          <w:divBdr>
            <w:top w:val="none" w:sz="0" w:space="0" w:color="auto"/>
            <w:left w:val="none" w:sz="0" w:space="0" w:color="auto"/>
            <w:bottom w:val="none" w:sz="0" w:space="0" w:color="auto"/>
            <w:right w:val="none" w:sz="0" w:space="0" w:color="auto"/>
          </w:divBdr>
        </w:div>
        <w:div w:id="412319240">
          <w:marLeft w:val="640"/>
          <w:marRight w:val="0"/>
          <w:marTop w:val="0"/>
          <w:marBottom w:val="0"/>
          <w:divBdr>
            <w:top w:val="none" w:sz="0" w:space="0" w:color="auto"/>
            <w:left w:val="none" w:sz="0" w:space="0" w:color="auto"/>
            <w:bottom w:val="none" w:sz="0" w:space="0" w:color="auto"/>
            <w:right w:val="none" w:sz="0" w:space="0" w:color="auto"/>
          </w:divBdr>
        </w:div>
        <w:div w:id="563223306">
          <w:marLeft w:val="640"/>
          <w:marRight w:val="0"/>
          <w:marTop w:val="0"/>
          <w:marBottom w:val="0"/>
          <w:divBdr>
            <w:top w:val="none" w:sz="0" w:space="0" w:color="auto"/>
            <w:left w:val="none" w:sz="0" w:space="0" w:color="auto"/>
            <w:bottom w:val="none" w:sz="0" w:space="0" w:color="auto"/>
            <w:right w:val="none" w:sz="0" w:space="0" w:color="auto"/>
          </w:divBdr>
        </w:div>
        <w:div w:id="1687322315">
          <w:marLeft w:val="640"/>
          <w:marRight w:val="0"/>
          <w:marTop w:val="0"/>
          <w:marBottom w:val="0"/>
          <w:divBdr>
            <w:top w:val="none" w:sz="0" w:space="0" w:color="auto"/>
            <w:left w:val="none" w:sz="0" w:space="0" w:color="auto"/>
            <w:bottom w:val="none" w:sz="0" w:space="0" w:color="auto"/>
            <w:right w:val="none" w:sz="0" w:space="0" w:color="auto"/>
          </w:divBdr>
        </w:div>
        <w:div w:id="1587305886">
          <w:marLeft w:val="640"/>
          <w:marRight w:val="0"/>
          <w:marTop w:val="0"/>
          <w:marBottom w:val="0"/>
          <w:divBdr>
            <w:top w:val="none" w:sz="0" w:space="0" w:color="auto"/>
            <w:left w:val="none" w:sz="0" w:space="0" w:color="auto"/>
            <w:bottom w:val="none" w:sz="0" w:space="0" w:color="auto"/>
            <w:right w:val="none" w:sz="0" w:space="0" w:color="auto"/>
          </w:divBdr>
        </w:div>
        <w:div w:id="134764179">
          <w:marLeft w:val="640"/>
          <w:marRight w:val="0"/>
          <w:marTop w:val="0"/>
          <w:marBottom w:val="0"/>
          <w:divBdr>
            <w:top w:val="none" w:sz="0" w:space="0" w:color="auto"/>
            <w:left w:val="none" w:sz="0" w:space="0" w:color="auto"/>
            <w:bottom w:val="none" w:sz="0" w:space="0" w:color="auto"/>
            <w:right w:val="none" w:sz="0" w:space="0" w:color="auto"/>
          </w:divBdr>
        </w:div>
        <w:div w:id="2033264803">
          <w:marLeft w:val="640"/>
          <w:marRight w:val="0"/>
          <w:marTop w:val="0"/>
          <w:marBottom w:val="0"/>
          <w:divBdr>
            <w:top w:val="none" w:sz="0" w:space="0" w:color="auto"/>
            <w:left w:val="none" w:sz="0" w:space="0" w:color="auto"/>
            <w:bottom w:val="none" w:sz="0" w:space="0" w:color="auto"/>
            <w:right w:val="none" w:sz="0" w:space="0" w:color="auto"/>
          </w:divBdr>
        </w:div>
        <w:div w:id="173032359">
          <w:marLeft w:val="640"/>
          <w:marRight w:val="0"/>
          <w:marTop w:val="0"/>
          <w:marBottom w:val="0"/>
          <w:divBdr>
            <w:top w:val="none" w:sz="0" w:space="0" w:color="auto"/>
            <w:left w:val="none" w:sz="0" w:space="0" w:color="auto"/>
            <w:bottom w:val="none" w:sz="0" w:space="0" w:color="auto"/>
            <w:right w:val="none" w:sz="0" w:space="0" w:color="auto"/>
          </w:divBdr>
        </w:div>
        <w:div w:id="2089961647">
          <w:marLeft w:val="640"/>
          <w:marRight w:val="0"/>
          <w:marTop w:val="0"/>
          <w:marBottom w:val="0"/>
          <w:divBdr>
            <w:top w:val="none" w:sz="0" w:space="0" w:color="auto"/>
            <w:left w:val="none" w:sz="0" w:space="0" w:color="auto"/>
            <w:bottom w:val="none" w:sz="0" w:space="0" w:color="auto"/>
            <w:right w:val="none" w:sz="0" w:space="0" w:color="auto"/>
          </w:divBdr>
        </w:div>
        <w:div w:id="24060556">
          <w:marLeft w:val="640"/>
          <w:marRight w:val="0"/>
          <w:marTop w:val="0"/>
          <w:marBottom w:val="0"/>
          <w:divBdr>
            <w:top w:val="none" w:sz="0" w:space="0" w:color="auto"/>
            <w:left w:val="none" w:sz="0" w:space="0" w:color="auto"/>
            <w:bottom w:val="none" w:sz="0" w:space="0" w:color="auto"/>
            <w:right w:val="none" w:sz="0" w:space="0" w:color="auto"/>
          </w:divBdr>
        </w:div>
        <w:div w:id="1584681676">
          <w:marLeft w:val="640"/>
          <w:marRight w:val="0"/>
          <w:marTop w:val="0"/>
          <w:marBottom w:val="0"/>
          <w:divBdr>
            <w:top w:val="none" w:sz="0" w:space="0" w:color="auto"/>
            <w:left w:val="none" w:sz="0" w:space="0" w:color="auto"/>
            <w:bottom w:val="none" w:sz="0" w:space="0" w:color="auto"/>
            <w:right w:val="none" w:sz="0" w:space="0" w:color="auto"/>
          </w:divBdr>
        </w:div>
        <w:div w:id="1831210488">
          <w:marLeft w:val="640"/>
          <w:marRight w:val="0"/>
          <w:marTop w:val="0"/>
          <w:marBottom w:val="0"/>
          <w:divBdr>
            <w:top w:val="none" w:sz="0" w:space="0" w:color="auto"/>
            <w:left w:val="none" w:sz="0" w:space="0" w:color="auto"/>
            <w:bottom w:val="none" w:sz="0" w:space="0" w:color="auto"/>
            <w:right w:val="none" w:sz="0" w:space="0" w:color="auto"/>
          </w:divBdr>
        </w:div>
        <w:div w:id="1896964729">
          <w:marLeft w:val="640"/>
          <w:marRight w:val="0"/>
          <w:marTop w:val="0"/>
          <w:marBottom w:val="0"/>
          <w:divBdr>
            <w:top w:val="none" w:sz="0" w:space="0" w:color="auto"/>
            <w:left w:val="none" w:sz="0" w:space="0" w:color="auto"/>
            <w:bottom w:val="none" w:sz="0" w:space="0" w:color="auto"/>
            <w:right w:val="none" w:sz="0" w:space="0" w:color="auto"/>
          </w:divBdr>
        </w:div>
        <w:div w:id="1404717806">
          <w:marLeft w:val="640"/>
          <w:marRight w:val="0"/>
          <w:marTop w:val="0"/>
          <w:marBottom w:val="0"/>
          <w:divBdr>
            <w:top w:val="none" w:sz="0" w:space="0" w:color="auto"/>
            <w:left w:val="none" w:sz="0" w:space="0" w:color="auto"/>
            <w:bottom w:val="none" w:sz="0" w:space="0" w:color="auto"/>
            <w:right w:val="none" w:sz="0" w:space="0" w:color="auto"/>
          </w:divBdr>
        </w:div>
        <w:div w:id="721027377">
          <w:marLeft w:val="640"/>
          <w:marRight w:val="0"/>
          <w:marTop w:val="0"/>
          <w:marBottom w:val="0"/>
          <w:divBdr>
            <w:top w:val="none" w:sz="0" w:space="0" w:color="auto"/>
            <w:left w:val="none" w:sz="0" w:space="0" w:color="auto"/>
            <w:bottom w:val="none" w:sz="0" w:space="0" w:color="auto"/>
            <w:right w:val="none" w:sz="0" w:space="0" w:color="auto"/>
          </w:divBdr>
        </w:div>
        <w:div w:id="1253465816">
          <w:marLeft w:val="640"/>
          <w:marRight w:val="0"/>
          <w:marTop w:val="0"/>
          <w:marBottom w:val="0"/>
          <w:divBdr>
            <w:top w:val="none" w:sz="0" w:space="0" w:color="auto"/>
            <w:left w:val="none" w:sz="0" w:space="0" w:color="auto"/>
            <w:bottom w:val="none" w:sz="0" w:space="0" w:color="auto"/>
            <w:right w:val="none" w:sz="0" w:space="0" w:color="auto"/>
          </w:divBdr>
        </w:div>
        <w:div w:id="385614481">
          <w:marLeft w:val="640"/>
          <w:marRight w:val="0"/>
          <w:marTop w:val="0"/>
          <w:marBottom w:val="0"/>
          <w:divBdr>
            <w:top w:val="none" w:sz="0" w:space="0" w:color="auto"/>
            <w:left w:val="none" w:sz="0" w:space="0" w:color="auto"/>
            <w:bottom w:val="none" w:sz="0" w:space="0" w:color="auto"/>
            <w:right w:val="none" w:sz="0" w:space="0" w:color="auto"/>
          </w:divBdr>
        </w:div>
        <w:div w:id="154036855">
          <w:marLeft w:val="640"/>
          <w:marRight w:val="0"/>
          <w:marTop w:val="0"/>
          <w:marBottom w:val="0"/>
          <w:divBdr>
            <w:top w:val="none" w:sz="0" w:space="0" w:color="auto"/>
            <w:left w:val="none" w:sz="0" w:space="0" w:color="auto"/>
            <w:bottom w:val="none" w:sz="0" w:space="0" w:color="auto"/>
            <w:right w:val="none" w:sz="0" w:space="0" w:color="auto"/>
          </w:divBdr>
        </w:div>
        <w:div w:id="1955675777">
          <w:marLeft w:val="640"/>
          <w:marRight w:val="0"/>
          <w:marTop w:val="0"/>
          <w:marBottom w:val="0"/>
          <w:divBdr>
            <w:top w:val="none" w:sz="0" w:space="0" w:color="auto"/>
            <w:left w:val="none" w:sz="0" w:space="0" w:color="auto"/>
            <w:bottom w:val="none" w:sz="0" w:space="0" w:color="auto"/>
            <w:right w:val="none" w:sz="0" w:space="0" w:color="auto"/>
          </w:divBdr>
        </w:div>
        <w:div w:id="2108039025">
          <w:marLeft w:val="640"/>
          <w:marRight w:val="0"/>
          <w:marTop w:val="0"/>
          <w:marBottom w:val="0"/>
          <w:divBdr>
            <w:top w:val="none" w:sz="0" w:space="0" w:color="auto"/>
            <w:left w:val="none" w:sz="0" w:space="0" w:color="auto"/>
            <w:bottom w:val="none" w:sz="0" w:space="0" w:color="auto"/>
            <w:right w:val="none" w:sz="0" w:space="0" w:color="auto"/>
          </w:divBdr>
        </w:div>
        <w:div w:id="961377741">
          <w:marLeft w:val="640"/>
          <w:marRight w:val="0"/>
          <w:marTop w:val="0"/>
          <w:marBottom w:val="0"/>
          <w:divBdr>
            <w:top w:val="none" w:sz="0" w:space="0" w:color="auto"/>
            <w:left w:val="none" w:sz="0" w:space="0" w:color="auto"/>
            <w:bottom w:val="none" w:sz="0" w:space="0" w:color="auto"/>
            <w:right w:val="none" w:sz="0" w:space="0" w:color="auto"/>
          </w:divBdr>
        </w:div>
        <w:div w:id="1375157672">
          <w:marLeft w:val="640"/>
          <w:marRight w:val="0"/>
          <w:marTop w:val="0"/>
          <w:marBottom w:val="0"/>
          <w:divBdr>
            <w:top w:val="none" w:sz="0" w:space="0" w:color="auto"/>
            <w:left w:val="none" w:sz="0" w:space="0" w:color="auto"/>
            <w:bottom w:val="none" w:sz="0" w:space="0" w:color="auto"/>
            <w:right w:val="none" w:sz="0" w:space="0" w:color="auto"/>
          </w:divBdr>
        </w:div>
        <w:div w:id="1991208985">
          <w:marLeft w:val="640"/>
          <w:marRight w:val="0"/>
          <w:marTop w:val="0"/>
          <w:marBottom w:val="0"/>
          <w:divBdr>
            <w:top w:val="none" w:sz="0" w:space="0" w:color="auto"/>
            <w:left w:val="none" w:sz="0" w:space="0" w:color="auto"/>
            <w:bottom w:val="none" w:sz="0" w:space="0" w:color="auto"/>
            <w:right w:val="none" w:sz="0" w:space="0" w:color="auto"/>
          </w:divBdr>
        </w:div>
        <w:div w:id="263196557">
          <w:marLeft w:val="640"/>
          <w:marRight w:val="0"/>
          <w:marTop w:val="0"/>
          <w:marBottom w:val="0"/>
          <w:divBdr>
            <w:top w:val="none" w:sz="0" w:space="0" w:color="auto"/>
            <w:left w:val="none" w:sz="0" w:space="0" w:color="auto"/>
            <w:bottom w:val="none" w:sz="0" w:space="0" w:color="auto"/>
            <w:right w:val="none" w:sz="0" w:space="0" w:color="auto"/>
          </w:divBdr>
        </w:div>
        <w:div w:id="624388413">
          <w:marLeft w:val="640"/>
          <w:marRight w:val="0"/>
          <w:marTop w:val="0"/>
          <w:marBottom w:val="0"/>
          <w:divBdr>
            <w:top w:val="none" w:sz="0" w:space="0" w:color="auto"/>
            <w:left w:val="none" w:sz="0" w:space="0" w:color="auto"/>
            <w:bottom w:val="none" w:sz="0" w:space="0" w:color="auto"/>
            <w:right w:val="none" w:sz="0" w:space="0" w:color="auto"/>
          </w:divBdr>
        </w:div>
        <w:div w:id="30423266">
          <w:marLeft w:val="640"/>
          <w:marRight w:val="0"/>
          <w:marTop w:val="0"/>
          <w:marBottom w:val="0"/>
          <w:divBdr>
            <w:top w:val="none" w:sz="0" w:space="0" w:color="auto"/>
            <w:left w:val="none" w:sz="0" w:space="0" w:color="auto"/>
            <w:bottom w:val="none" w:sz="0" w:space="0" w:color="auto"/>
            <w:right w:val="none" w:sz="0" w:space="0" w:color="auto"/>
          </w:divBdr>
        </w:div>
        <w:div w:id="1321881680">
          <w:marLeft w:val="640"/>
          <w:marRight w:val="0"/>
          <w:marTop w:val="0"/>
          <w:marBottom w:val="0"/>
          <w:divBdr>
            <w:top w:val="none" w:sz="0" w:space="0" w:color="auto"/>
            <w:left w:val="none" w:sz="0" w:space="0" w:color="auto"/>
            <w:bottom w:val="none" w:sz="0" w:space="0" w:color="auto"/>
            <w:right w:val="none" w:sz="0" w:space="0" w:color="auto"/>
          </w:divBdr>
        </w:div>
        <w:div w:id="924337559">
          <w:marLeft w:val="640"/>
          <w:marRight w:val="0"/>
          <w:marTop w:val="0"/>
          <w:marBottom w:val="0"/>
          <w:divBdr>
            <w:top w:val="none" w:sz="0" w:space="0" w:color="auto"/>
            <w:left w:val="none" w:sz="0" w:space="0" w:color="auto"/>
            <w:bottom w:val="none" w:sz="0" w:space="0" w:color="auto"/>
            <w:right w:val="none" w:sz="0" w:space="0" w:color="auto"/>
          </w:divBdr>
        </w:div>
        <w:div w:id="1222130351">
          <w:marLeft w:val="640"/>
          <w:marRight w:val="0"/>
          <w:marTop w:val="0"/>
          <w:marBottom w:val="0"/>
          <w:divBdr>
            <w:top w:val="none" w:sz="0" w:space="0" w:color="auto"/>
            <w:left w:val="none" w:sz="0" w:space="0" w:color="auto"/>
            <w:bottom w:val="none" w:sz="0" w:space="0" w:color="auto"/>
            <w:right w:val="none" w:sz="0" w:space="0" w:color="auto"/>
          </w:divBdr>
        </w:div>
        <w:div w:id="1571036966">
          <w:marLeft w:val="640"/>
          <w:marRight w:val="0"/>
          <w:marTop w:val="0"/>
          <w:marBottom w:val="0"/>
          <w:divBdr>
            <w:top w:val="none" w:sz="0" w:space="0" w:color="auto"/>
            <w:left w:val="none" w:sz="0" w:space="0" w:color="auto"/>
            <w:bottom w:val="none" w:sz="0" w:space="0" w:color="auto"/>
            <w:right w:val="none" w:sz="0" w:space="0" w:color="auto"/>
          </w:divBdr>
        </w:div>
        <w:div w:id="24068206">
          <w:marLeft w:val="640"/>
          <w:marRight w:val="0"/>
          <w:marTop w:val="0"/>
          <w:marBottom w:val="0"/>
          <w:divBdr>
            <w:top w:val="none" w:sz="0" w:space="0" w:color="auto"/>
            <w:left w:val="none" w:sz="0" w:space="0" w:color="auto"/>
            <w:bottom w:val="none" w:sz="0" w:space="0" w:color="auto"/>
            <w:right w:val="none" w:sz="0" w:space="0" w:color="auto"/>
          </w:divBdr>
        </w:div>
        <w:div w:id="1476143968">
          <w:marLeft w:val="640"/>
          <w:marRight w:val="0"/>
          <w:marTop w:val="0"/>
          <w:marBottom w:val="0"/>
          <w:divBdr>
            <w:top w:val="none" w:sz="0" w:space="0" w:color="auto"/>
            <w:left w:val="none" w:sz="0" w:space="0" w:color="auto"/>
            <w:bottom w:val="none" w:sz="0" w:space="0" w:color="auto"/>
            <w:right w:val="none" w:sz="0" w:space="0" w:color="auto"/>
          </w:divBdr>
        </w:div>
        <w:div w:id="578757554">
          <w:marLeft w:val="640"/>
          <w:marRight w:val="0"/>
          <w:marTop w:val="0"/>
          <w:marBottom w:val="0"/>
          <w:divBdr>
            <w:top w:val="none" w:sz="0" w:space="0" w:color="auto"/>
            <w:left w:val="none" w:sz="0" w:space="0" w:color="auto"/>
            <w:bottom w:val="none" w:sz="0" w:space="0" w:color="auto"/>
            <w:right w:val="none" w:sz="0" w:space="0" w:color="auto"/>
          </w:divBdr>
        </w:div>
        <w:div w:id="130363190">
          <w:marLeft w:val="640"/>
          <w:marRight w:val="0"/>
          <w:marTop w:val="0"/>
          <w:marBottom w:val="0"/>
          <w:divBdr>
            <w:top w:val="none" w:sz="0" w:space="0" w:color="auto"/>
            <w:left w:val="none" w:sz="0" w:space="0" w:color="auto"/>
            <w:bottom w:val="none" w:sz="0" w:space="0" w:color="auto"/>
            <w:right w:val="none" w:sz="0" w:space="0" w:color="auto"/>
          </w:divBdr>
        </w:div>
        <w:div w:id="1148864345">
          <w:marLeft w:val="640"/>
          <w:marRight w:val="0"/>
          <w:marTop w:val="0"/>
          <w:marBottom w:val="0"/>
          <w:divBdr>
            <w:top w:val="none" w:sz="0" w:space="0" w:color="auto"/>
            <w:left w:val="none" w:sz="0" w:space="0" w:color="auto"/>
            <w:bottom w:val="none" w:sz="0" w:space="0" w:color="auto"/>
            <w:right w:val="none" w:sz="0" w:space="0" w:color="auto"/>
          </w:divBdr>
        </w:div>
        <w:div w:id="1018121648">
          <w:marLeft w:val="640"/>
          <w:marRight w:val="0"/>
          <w:marTop w:val="0"/>
          <w:marBottom w:val="0"/>
          <w:divBdr>
            <w:top w:val="none" w:sz="0" w:space="0" w:color="auto"/>
            <w:left w:val="none" w:sz="0" w:space="0" w:color="auto"/>
            <w:bottom w:val="none" w:sz="0" w:space="0" w:color="auto"/>
            <w:right w:val="none" w:sz="0" w:space="0" w:color="auto"/>
          </w:divBdr>
        </w:div>
        <w:div w:id="158082309">
          <w:marLeft w:val="640"/>
          <w:marRight w:val="0"/>
          <w:marTop w:val="0"/>
          <w:marBottom w:val="0"/>
          <w:divBdr>
            <w:top w:val="none" w:sz="0" w:space="0" w:color="auto"/>
            <w:left w:val="none" w:sz="0" w:space="0" w:color="auto"/>
            <w:bottom w:val="none" w:sz="0" w:space="0" w:color="auto"/>
            <w:right w:val="none" w:sz="0" w:space="0" w:color="auto"/>
          </w:divBdr>
        </w:div>
        <w:div w:id="1094983303">
          <w:marLeft w:val="640"/>
          <w:marRight w:val="0"/>
          <w:marTop w:val="0"/>
          <w:marBottom w:val="0"/>
          <w:divBdr>
            <w:top w:val="none" w:sz="0" w:space="0" w:color="auto"/>
            <w:left w:val="none" w:sz="0" w:space="0" w:color="auto"/>
            <w:bottom w:val="none" w:sz="0" w:space="0" w:color="auto"/>
            <w:right w:val="none" w:sz="0" w:space="0" w:color="auto"/>
          </w:divBdr>
        </w:div>
        <w:div w:id="956569479">
          <w:marLeft w:val="640"/>
          <w:marRight w:val="0"/>
          <w:marTop w:val="0"/>
          <w:marBottom w:val="0"/>
          <w:divBdr>
            <w:top w:val="none" w:sz="0" w:space="0" w:color="auto"/>
            <w:left w:val="none" w:sz="0" w:space="0" w:color="auto"/>
            <w:bottom w:val="none" w:sz="0" w:space="0" w:color="auto"/>
            <w:right w:val="none" w:sz="0" w:space="0" w:color="auto"/>
          </w:divBdr>
        </w:div>
        <w:div w:id="663777778">
          <w:marLeft w:val="640"/>
          <w:marRight w:val="0"/>
          <w:marTop w:val="0"/>
          <w:marBottom w:val="0"/>
          <w:divBdr>
            <w:top w:val="none" w:sz="0" w:space="0" w:color="auto"/>
            <w:left w:val="none" w:sz="0" w:space="0" w:color="auto"/>
            <w:bottom w:val="none" w:sz="0" w:space="0" w:color="auto"/>
            <w:right w:val="none" w:sz="0" w:space="0" w:color="auto"/>
          </w:divBdr>
        </w:div>
        <w:div w:id="214390006">
          <w:marLeft w:val="640"/>
          <w:marRight w:val="0"/>
          <w:marTop w:val="0"/>
          <w:marBottom w:val="0"/>
          <w:divBdr>
            <w:top w:val="none" w:sz="0" w:space="0" w:color="auto"/>
            <w:left w:val="none" w:sz="0" w:space="0" w:color="auto"/>
            <w:bottom w:val="none" w:sz="0" w:space="0" w:color="auto"/>
            <w:right w:val="none" w:sz="0" w:space="0" w:color="auto"/>
          </w:divBdr>
        </w:div>
      </w:divsChild>
    </w:div>
    <w:div w:id="170225396">
      <w:bodyDiv w:val="1"/>
      <w:marLeft w:val="0"/>
      <w:marRight w:val="0"/>
      <w:marTop w:val="0"/>
      <w:marBottom w:val="0"/>
      <w:divBdr>
        <w:top w:val="none" w:sz="0" w:space="0" w:color="auto"/>
        <w:left w:val="none" w:sz="0" w:space="0" w:color="auto"/>
        <w:bottom w:val="none" w:sz="0" w:space="0" w:color="auto"/>
        <w:right w:val="none" w:sz="0" w:space="0" w:color="auto"/>
      </w:divBdr>
      <w:divsChild>
        <w:div w:id="925529191">
          <w:marLeft w:val="640"/>
          <w:marRight w:val="0"/>
          <w:marTop w:val="0"/>
          <w:marBottom w:val="0"/>
          <w:divBdr>
            <w:top w:val="none" w:sz="0" w:space="0" w:color="auto"/>
            <w:left w:val="none" w:sz="0" w:space="0" w:color="auto"/>
            <w:bottom w:val="none" w:sz="0" w:space="0" w:color="auto"/>
            <w:right w:val="none" w:sz="0" w:space="0" w:color="auto"/>
          </w:divBdr>
        </w:div>
        <w:div w:id="788278905">
          <w:marLeft w:val="640"/>
          <w:marRight w:val="0"/>
          <w:marTop w:val="0"/>
          <w:marBottom w:val="0"/>
          <w:divBdr>
            <w:top w:val="none" w:sz="0" w:space="0" w:color="auto"/>
            <w:left w:val="none" w:sz="0" w:space="0" w:color="auto"/>
            <w:bottom w:val="none" w:sz="0" w:space="0" w:color="auto"/>
            <w:right w:val="none" w:sz="0" w:space="0" w:color="auto"/>
          </w:divBdr>
        </w:div>
        <w:div w:id="1924560547">
          <w:marLeft w:val="640"/>
          <w:marRight w:val="0"/>
          <w:marTop w:val="0"/>
          <w:marBottom w:val="0"/>
          <w:divBdr>
            <w:top w:val="none" w:sz="0" w:space="0" w:color="auto"/>
            <w:left w:val="none" w:sz="0" w:space="0" w:color="auto"/>
            <w:bottom w:val="none" w:sz="0" w:space="0" w:color="auto"/>
            <w:right w:val="none" w:sz="0" w:space="0" w:color="auto"/>
          </w:divBdr>
        </w:div>
        <w:div w:id="1688555945">
          <w:marLeft w:val="640"/>
          <w:marRight w:val="0"/>
          <w:marTop w:val="0"/>
          <w:marBottom w:val="0"/>
          <w:divBdr>
            <w:top w:val="none" w:sz="0" w:space="0" w:color="auto"/>
            <w:left w:val="none" w:sz="0" w:space="0" w:color="auto"/>
            <w:bottom w:val="none" w:sz="0" w:space="0" w:color="auto"/>
            <w:right w:val="none" w:sz="0" w:space="0" w:color="auto"/>
          </w:divBdr>
        </w:div>
        <w:div w:id="1419324573">
          <w:marLeft w:val="640"/>
          <w:marRight w:val="0"/>
          <w:marTop w:val="0"/>
          <w:marBottom w:val="0"/>
          <w:divBdr>
            <w:top w:val="none" w:sz="0" w:space="0" w:color="auto"/>
            <w:left w:val="none" w:sz="0" w:space="0" w:color="auto"/>
            <w:bottom w:val="none" w:sz="0" w:space="0" w:color="auto"/>
            <w:right w:val="none" w:sz="0" w:space="0" w:color="auto"/>
          </w:divBdr>
        </w:div>
        <w:div w:id="323820131">
          <w:marLeft w:val="640"/>
          <w:marRight w:val="0"/>
          <w:marTop w:val="0"/>
          <w:marBottom w:val="0"/>
          <w:divBdr>
            <w:top w:val="none" w:sz="0" w:space="0" w:color="auto"/>
            <w:left w:val="none" w:sz="0" w:space="0" w:color="auto"/>
            <w:bottom w:val="none" w:sz="0" w:space="0" w:color="auto"/>
            <w:right w:val="none" w:sz="0" w:space="0" w:color="auto"/>
          </w:divBdr>
        </w:div>
        <w:div w:id="1702785430">
          <w:marLeft w:val="640"/>
          <w:marRight w:val="0"/>
          <w:marTop w:val="0"/>
          <w:marBottom w:val="0"/>
          <w:divBdr>
            <w:top w:val="none" w:sz="0" w:space="0" w:color="auto"/>
            <w:left w:val="none" w:sz="0" w:space="0" w:color="auto"/>
            <w:bottom w:val="none" w:sz="0" w:space="0" w:color="auto"/>
            <w:right w:val="none" w:sz="0" w:space="0" w:color="auto"/>
          </w:divBdr>
        </w:div>
        <w:div w:id="1003050153">
          <w:marLeft w:val="640"/>
          <w:marRight w:val="0"/>
          <w:marTop w:val="0"/>
          <w:marBottom w:val="0"/>
          <w:divBdr>
            <w:top w:val="none" w:sz="0" w:space="0" w:color="auto"/>
            <w:left w:val="none" w:sz="0" w:space="0" w:color="auto"/>
            <w:bottom w:val="none" w:sz="0" w:space="0" w:color="auto"/>
            <w:right w:val="none" w:sz="0" w:space="0" w:color="auto"/>
          </w:divBdr>
        </w:div>
        <w:div w:id="27146878">
          <w:marLeft w:val="640"/>
          <w:marRight w:val="0"/>
          <w:marTop w:val="0"/>
          <w:marBottom w:val="0"/>
          <w:divBdr>
            <w:top w:val="none" w:sz="0" w:space="0" w:color="auto"/>
            <w:left w:val="none" w:sz="0" w:space="0" w:color="auto"/>
            <w:bottom w:val="none" w:sz="0" w:space="0" w:color="auto"/>
            <w:right w:val="none" w:sz="0" w:space="0" w:color="auto"/>
          </w:divBdr>
        </w:div>
        <w:div w:id="2090687963">
          <w:marLeft w:val="640"/>
          <w:marRight w:val="0"/>
          <w:marTop w:val="0"/>
          <w:marBottom w:val="0"/>
          <w:divBdr>
            <w:top w:val="none" w:sz="0" w:space="0" w:color="auto"/>
            <w:left w:val="none" w:sz="0" w:space="0" w:color="auto"/>
            <w:bottom w:val="none" w:sz="0" w:space="0" w:color="auto"/>
            <w:right w:val="none" w:sz="0" w:space="0" w:color="auto"/>
          </w:divBdr>
        </w:div>
        <w:div w:id="1204172631">
          <w:marLeft w:val="640"/>
          <w:marRight w:val="0"/>
          <w:marTop w:val="0"/>
          <w:marBottom w:val="0"/>
          <w:divBdr>
            <w:top w:val="none" w:sz="0" w:space="0" w:color="auto"/>
            <w:left w:val="none" w:sz="0" w:space="0" w:color="auto"/>
            <w:bottom w:val="none" w:sz="0" w:space="0" w:color="auto"/>
            <w:right w:val="none" w:sz="0" w:space="0" w:color="auto"/>
          </w:divBdr>
        </w:div>
        <w:div w:id="243927283">
          <w:marLeft w:val="640"/>
          <w:marRight w:val="0"/>
          <w:marTop w:val="0"/>
          <w:marBottom w:val="0"/>
          <w:divBdr>
            <w:top w:val="none" w:sz="0" w:space="0" w:color="auto"/>
            <w:left w:val="none" w:sz="0" w:space="0" w:color="auto"/>
            <w:bottom w:val="none" w:sz="0" w:space="0" w:color="auto"/>
            <w:right w:val="none" w:sz="0" w:space="0" w:color="auto"/>
          </w:divBdr>
        </w:div>
        <w:div w:id="1380669069">
          <w:marLeft w:val="640"/>
          <w:marRight w:val="0"/>
          <w:marTop w:val="0"/>
          <w:marBottom w:val="0"/>
          <w:divBdr>
            <w:top w:val="none" w:sz="0" w:space="0" w:color="auto"/>
            <w:left w:val="none" w:sz="0" w:space="0" w:color="auto"/>
            <w:bottom w:val="none" w:sz="0" w:space="0" w:color="auto"/>
            <w:right w:val="none" w:sz="0" w:space="0" w:color="auto"/>
          </w:divBdr>
        </w:div>
        <w:div w:id="1971209060">
          <w:marLeft w:val="640"/>
          <w:marRight w:val="0"/>
          <w:marTop w:val="0"/>
          <w:marBottom w:val="0"/>
          <w:divBdr>
            <w:top w:val="none" w:sz="0" w:space="0" w:color="auto"/>
            <w:left w:val="none" w:sz="0" w:space="0" w:color="auto"/>
            <w:bottom w:val="none" w:sz="0" w:space="0" w:color="auto"/>
            <w:right w:val="none" w:sz="0" w:space="0" w:color="auto"/>
          </w:divBdr>
        </w:div>
        <w:div w:id="1756123050">
          <w:marLeft w:val="640"/>
          <w:marRight w:val="0"/>
          <w:marTop w:val="0"/>
          <w:marBottom w:val="0"/>
          <w:divBdr>
            <w:top w:val="none" w:sz="0" w:space="0" w:color="auto"/>
            <w:left w:val="none" w:sz="0" w:space="0" w:color="auto"/>
            <w:bottom w:val="none" w:sz="0" w:space="0" w:color="auto"/>
            <w:right w:val="none" w:sz="0" w:space="0" w:color="auto"/>
          </w:divBdr>
        </w:div>
        <w:div w:id="1253974729">
          <w:marLeft w:val="640"/>
          <w:marRight w:val="0"/>
          <w:marTop w:val="0"/>
          <w:marBottom w:val="0"/>
          <w:divBdr>
            <w:top w:val="none" w:sz="0" w:space="0" w:color="auto"/>
            <w:left w:val="none" w:sz="0" w:space="0" w:color="auto"/>
            <w:bottom w:val="none" w:sz="0" w:space="0" w:color="auto"/>
            <w:right w:val="none" w:sz="0" w:space="0" w:color="auto"/>
          </w:divBdr>
        </w:div>
        <w:div w:id="97871421">
          <w:marLeft w:val="640"/>
          <w:marRight w:val="0"/>
          <w:marTop w:val="0"/>
          <w:marBottom w:val="0"/>
          <w:divBdr>
            <w:top w:val="none" w:sz="0" w:space="0" w:color="auto"/>
            <w:left w:val="none" w:sz="0" w:space="0" w:color="auto"/>
            <w:bottom w:val="none" w:sz="0" w:space="0" w:color="auto"/>
            <w:right w:val="none" w:sz="0" w:space="0" w:color="auto"/>
          </w:divBdr>
        </w:div>
        <w:div w:id="1423726103">
          <w:marLeft w:val="640"/>
          <w:marRight w:val="0"/>
          <w:marTop w:val="0"/>
          <w:marBottom w:val="0"/>
          <w:divBdr>
            <w:top w:val="none" w:sz="0" w:space="0" w:color="auto"/>
            <w:left w:val="none" w:sz="0" w:space="0" w:color="auto"/>
            <w:bottom w:val="none" w:sz="0" w:space="0" w:color="auto"/>
            <w:right w:val="none" w:sz="0" w:space="0" w:color="auto"/>
          </w:divBdr>
        </w:div>
        <w:div w:id="1280724143">
          <w:marLeft w:val="640"/>
          <w:marRight w:val="0"/>
          <w:marTop w:val="0"/>
          <w:marBottom w:val="0"/>
          <w:divBdr>
            <w:top w:val="none" w:sz="0" w:space="0" w:color="auto"/>
            <w:left w:val="none" w:sz="0" w:space="0" w:color="auto"/>
            <w:bottom w:val="none" w:sz="0" w:space="0" w:color="auto"/>
            <w:right w:val="none" w:sz="0" w:space="0" w:color="auto"/>
          </w:divBdr>
        </w:div>
        <w:div w:id="1927376520">
          <w:marLeft w:val="640"/>
          <w:marRight w:val="0"/>
          <w:marTop w:val="0"/>
          <w:marBottom w:val="0"/>
          <w:divBdr>
            <w:top w:val="none" w:sz="0" w:space="0" w:color="auto"/>
            <w:left w:val="none" w:sz="0" w:space="0" w:color="auto"/>
            <w:bottom w:val="none" w:sz="0" w:space="0" w:color="auto"/>
            <w:right w:val="none" w:sz="0" w:space="0" w:color="auto"/>
          </w:divBdr>
        </w:div>
        <w:div w:id="239753142">
          <w:marLeft w:val="640"/>
          <w:marRight w:val="0"/>
          <w:marTop w:val="0"/>
          <w:marBottom w:val="0"/>
          <w:divBdr>
            <w:top w:val="none" w:sz="0" w:space="0" w:color="auto"/>
            <w:left w:val="none" w:sz="0" w:space="0" w:color="auto"/>
            <w:bottom w:val="none" w:sz="0" w:space="0" w:color="auto"/>
            <w:right w:val="none" w:sz="0" w:space="0" w:color="auto"/>
          </w:divBdr>
        </w:div>
        <w:div w:id="55860116">
          <w:marLeft w:val="640"/>
          <w:marRight w:val="0"/>
          <w:marTop w:val="0"/>
          <w:marBottom w:val="0"/>
          <w:divBdr>
            <w:top w:val="none" w:sz="0" w:space="0" w:color="auto"/>
            <w:left w:val="none" w:sz="0" w:space="0" w:color="auto"/>
            <w:bottom w:val="none" w:sz="0" w:space="0" w:color="auto"/>
            <w:right w:val="none" w:sz="0" w:space="0" w:color="auto"/>
          </w:divBdr>
        </w:div>
        <w:div w:id="1558932734">
          <w:marLeft w:val="640"/>
          <w:marRight w:val="0"/>
          <w:marTop w:val="0"/>
          <w:marBottom w:val="0"/>
          <w:divBdr>
            <w:top w:val="none" w:sz="0" w:space="0" w:color="auto"/>
            <w:left w:val="none" w:sz="0" w:space="0" w:color="auto"/>
            <w:bottom w:val="none" w:sz="0" w:space="0" w:color="auto"/>
            <w:right w:val="none" w:sz="0" w:space="0" w:color="auto"/>
          </w:divBdr>
        </w:div>
        <w:div w:id="1947496964">
          <w:marLeft w:val="640"/>
          <w:marRight w:val="0"/>
          <w:marTop w:val="0"/>
          <w:marBottom w:val="0"/>
          <w:divBdr>
            <w:top w:val="none" w:sz="0" w:space="0" w:color="auto"/>
            <w:left w:val="none" w:sz="0" w:space="0" w:color="auto"/>
            <w:bottom w:val="none" w:sz="0" w:space="0" w:color="auto"/>
            <w:right w:val="none" w:sz="0" w:space="0" w:color="auto"/>
          </w:divBdr>
        </w:div>
        <w:div w:id="938028456">
          <w:marLeft w:val="640"/>
          <w:marRight w:val="0"/>
          <w:marTop w:val="0"/>
          <w:marBottom w:val="0"/>
          <w:divBdr>
            <w:top w:val="none" w:sz="0" w:space="0" w:color="auto"/>
            <w:left w:val="none" w:sz="0" w:space="0" w:color="auto"/>
            <w:bottom w:val="none" w:sz="0" w:space="0" w:color="auto"/>
            <w:right w:val="none" w:sz="0" w:space="0" w:color="auto"/>
          </w:divBdr>
        </w:div>
        <w:div w:id="211889580">
          <w:marLeft w:val="640"/>
          <w:marRight w:val="0"/>
          <w:marTop w:val="0"/>
          <w:marBottom w:val="0"/>
          <w:divBdr>
            <w:top w:val="none" w:sz="0" w:space="0" w:color="auto"/>
            <w:left w:val="none" w:sz="0" w:space="0" w:color="auto"/>
            <w:bottom w:val="none" w:sz="0" w:space="0" w:color="auto"/>
            <w:right w:val="none" w:sz="0" w:space="0" w:color="auto"/>
          </w:divBdr>
        </w:div>
        <w:div w:id="855651274">
          <w:marLeft w:val="640"/>
          <w:marRight w:val="0"/>
          <w:marTop w:val="0"/>
          <w:marBottom w:val="0"/>
          <w:divBdr>
            <w:top w:val="none" w:sz="0" w:space="0" w:color="auto"/>
            <w:left w:val="none" w:sz="0" w:space="0" w:color="auto"/>
            <w:bottom w:val="none" w:sz="0" w:space="0" w:color="auto"/>
            <w:right w:val="none" w:sz="0" w:space="0" w:color="auto"/>
          </w:divBdr>
        </w:div>
        <w:div w:id="1661150332">
          <w:marLeft w:val="640"/>
          <w:marRight w:val="0"/>
          <w:marTop w:val="0"/>
          <w:marBottom w:val="0"/>
          <w:divBdr>
            <w:top w:val="none" w:sz="0" w:space="0" w:color="auto"/>
            <w:left w:val="none" w:sz="0" w:space="0" w:color="auto"/>
            <w:bottom w:val="none" w:sz="0" w:space="0" w:color="auto"/>
            <w:right w:val="none" w:sz="0" w:space="0" w:color="auto"/>
          </w:divBdr>
        </w:div>
        <w:div w:id="759179325">
          <w:marLeft w:val="640"/>
          <w:marRight w:val="0"/>
          <w:marTop w:val="0"/>
          <w:marBottom w:val="0"/>
          <w:divBdr>
            <w:top w:val="none" w:sz="0" w:space="0" w:color="auto"/>
            <w:left w:val="none" w:sz="0" w:space="0" w:color="auto"/>
            <w:bottom w:val="none" w:sz="0" w:space="0" w:color="auto"/>
            <w:right w:val="none" w:sz="0" w:space="0" w:color="auto"/>
          </w:divBdr>
        </w:div>
        <w:div w:id="1054740109">
          <w:marLeft w:val="640"/>
          <w:marRight w:val="0"/>
          <w:marTop w:val="0"/>
          <w:marBottom w:val="0"/>
          <w:divBdr>
            <w:top w:val="none" w:sz="0" w:space="0" w:color="auto"/>
            <w:left w:val="none" w:sz="0" w:space="0" w:color="auto"/>
            <w:bottom w:val="none" w:sz="0" w:space="0" w:color="auto"/>
            <w:right w:val="none" w:sz="0" w:space="0" w:color="auto"/>
          </w:divBdr>
        </w:div>
        <w:div w:id="978655526">
          <w:marLeft w:val="640"/>
          <w:marRight w:val="0"/>
          <w:marTop w:val="0"/>
          <w:marBottom w:val="0"/>
          <w:divBdr>
            <w:top w:val="none" w:sz="0" w:space="0" w:color="auto"/>
            <w:left w:val="none" w:sz="0" w:space="0" w:color="auto"/>
            <w:bottom w:val="none" w:sz="0" w:space="0" w:color="auto"/>
            <w:right w:val="none" w:sz="0" w:space="0" w:color="auto"/>
          </w:divBdr>
        </w:div>
        <w:div w:id="1473595165">
          <w:marLeft w:val="640"/>
          <w:marRight w:val="0"/>
          <w:marTop w:val="0"/>
          <w:marBottom w:val="0"/>
          <w:divBdr>
            <w:top w:val="none" w:sz="0" w:space="0" w:color="auto"/>
            <w:left w:val="none" w:sz="0" w:space="0" w:color="auto"/>
            <w:bottom w:val="none" w:sz="0" w:space="0" w:color="auto"/>
            <w:right w:val="none" w:sz="0" w:space="0" w:color="auto"/>
          </w:divBdr>
        </w:div>
        <w:div w:id="1176384009">
          <w:marLeft w:val="640"/>
          <w:marRight w:val="0"/>
          <w:marTop w:val="0"/>
          <w:marBottom w:val="0"/>
          <w:divBdr>
            <w:top w:val="none" w:sz="0" w:space="0" w:color="auto"/>
            <w:left w:val="none" w:sz="0" w:space="0" w:color="auto"/>
            <w:bottom w:val="none" w:sz="0" w:space="0" w:color="auto"/>
            <w:right w:val="none" w:sz="0" w:space="0" w:color="auto"/>
          </w:divBdr>
        </w:div>
        <w:div w:id="589390256">
          <w:marLeft w:val="640"/>
          <w:marRight w:val="0"/>
          <w:marTop w:val="0"/>
          <w:marBottom w:val="0"/>
          <w:divBdr>
            <w:top w:val="none" w:sz="0" w:space="0" w:color="auto"/>
            <w:left w:val="none" w:sz="0" w:space="0" w:color="auto"/>
            <w:bottom w:val="none" w:sz="0" w:space="0" w:color="auto"/>
            <w:right w:val="none" w:sz="0" w:space="0" w:color="auto"/>
          </w:divBdr>
        </w:div>
        <w:div w:id="1231237257">
          <w:marLeft w:val="640"/>
          <w:marRight w:val="0"/>
          <w:marTop w:val="0"/>
          <w:marBottom w:val="0"/>
          <w:divBdr>
            <w:top w:val="none" w:sz="0" w:space="0" w:color="auto"/>
            <w:left w:val="none" w:sz="0" w:space="0" w:color="auto"/>
            <w:bottom w:val="none" w:sz="0" w:space="0" w:color="auto"/>
            <w:right w:val="none" w:sz="0" w:space="0" w:color="auto"/>
          </w:divBdr>
        </w:div>
        <w:div w:id="329866420">
          <w:marLeft w:val="640"/>
          <w:marRight w:val="0"/>
          <w:marTop w:val="0"/>
          <w:marBottom w:val="0"/>
          <w:divBdr>
            <w:top w:val="none" w:sz="0" w:space="0" w:color="auto"/>
            <w:left w:val="none" w:sz="0" w:space="0" w:color="auto"/>
            <w:bottom w:val="none" w:sz="0" w:space="0" w:color="auto"/>
            <w:right w:val="none" w:sz="0" w:space="0" w:color="auto"/>
          </w:divBdr>
        </w:div>
        <w:div w:id="375735400">
          <w:marLeft w:val="640"/>
          <w:marRight w:val="0"/>
          <w:marTop w:val="0"/>
          <w:marBottom w:val="0"/>
          <w:divBdr>
            <w:top w:val="none" w:sz="0" w:space="0" w:color="auto"/>
            <w:left w:val="none" w:sz="0" w:space="0" w:color="auto"/>
            <w:bottom w:val="none" w:sz="0" w:space="0" w:color="auto"/>
            <w:right w:val="none" w:sz="0" w:space="0" w:color="auto"/>
          </w:divBdr>
        </w:div>
        <w:div w:id="1855338569">
          <w:marLeft w:val="640"/>
          <w:marRight w:val="0"/>
          <w:marTop w:val="0"/>
          <w:marBottom w:val="0"/>
          <w:divBdr>
            <w:top w:val="none" w:sz="0" w:space="0" w:color="auto"/>
            <w:left w:val="none" w:sz="0" w:space="0" w:color="auto"/>
            <w:bottom w:val="none" w:sz="0" w:space="0" w:color="auto"/>
            <w:right w:val="none" w:sz="0" w:space="0" w:color="auto"/>
          </w:divBdr>
        </w:div>
        <w:div w:id="1454598926">
          <w:marLeft w:val="640"/>
          <w:marRight w:val="0"/>
          <w:marTop w:val="0"/>
          <w:marBottom w:val="0"/>
          <w:divBdr>
            <w:top w:val="none" w:sz="0" w:space="0" w:color="auto"/>
            <w:left w:val="none" w:sz="0" w:space="0" w:color="auto"/>
            <w:bottom w:val="none" w:sz="0" w:space="0" w:color="auto"/>
            <w:right w:val="none" w:sz="0" w:space="0" w:color="auto"/>
          </w:divBdr>
        </w:div>
        <w:div w:id="600376309">
          <w:marLeft w:val="640"/>
          <w:marRight w:val="0"/>
          <w:marTop w:val="0"/>
          <w:marBottom w:val="0"/>
          <w:divBdr>
            <w:top w:val="none" w:sz="0" w:space="0" w:color="auto"/>
            <w:left w:val="none" w:sz="0" w:space="0" w:color="auto"/>
            <w:bottom w:val="none" w:sz="0" w:space="0" w:color="auto"/>
            <w:right w:val="none" w:sz="0" w:space="0" w:color="auto"/>
          </w:divBdr>
        </w:div>
        <w:div w:id="1647514240">
          <w:marLeft w:val="640"/>
          <w:marRight w:val="0"/>
          <w:marTop w:val="0"/>
          <w:marBottom w:val="0"/>
          <w:divBdr>
            <w:top w:val="none" w:sz="0" w:space="0" w:color="auto"/>
            <w:left w:val="none" w:sz="0" w:space="0" w:color="auto"/>
            <w:bottom w:val="none" w:sz="0" w:space="0" w:color="auto"/>
            <w:right w:val="none" w:sz="0" w:space="0" w:color="auto"/>
          </w:divBdr>
        </w:div>
        <w:div w:id="1111315354">
          <w:marLeft w:val="640"/>
          <w:marRight w:val="0"/>
          <w:marTop w:val="0"/>
          <w:marBottom w:val="0"/>
          <w:divBdr>
            <w:top w:val="none" w:sz="0" w:space="0" w:color="auto"/>
            <w:left w:val="none" w:sz="0" w:space="0" w:color="auto"/>
            <w:bottom w:val="none" w:sz="0" w:space="0" w:color="auto"/>
            <w:right w:val="none" w:sz="0" w:space="0" w:color="auto"/>
          </w:divBdr>
        </w:div>
        <w:div w:id="1546864821">
          <w:marLeft w:val="640"/>
          <w:marRight w:val="0"/>
          <w:marTop w:val="0"/>
          <w:marBottom w:val="0"/>
          <w:divBdr>
            <w:top w:val="none" w:sz="0" w:space="0" w:color="auto"/>
            <w:left w:val="none" w:sz="0" w:space="0" w:color="auto"/>
            <w:bottom w:val="none" w:sz="0" w:space="0" w:color="auto"/>
            <w:right w:val="none" w:sz="0" w:space="0" w:color="auto"/>
          </w:divBdr>
        </w:div>
        <w:div w:id="1848594446">
          <w:marLeft w:val="640"/>
          <w:marRight w:val="0"/>
          <w:marTop w:val="0"/>
          <w:marBottom w:val="0"/>
          <w:divBdr>
            <w:top w:val="none" w:sz="0" w:space="0" w:color="auto"/>
            <w:left w:val="none" w:sz="0" w:space="0" w:color="auto"/>
            <w:bottom w:val="none" w:sz="0" w:space="0" w:color="auto"/>
            <w:right w:val="none" w:sz="0" w:space="0" w:color="auto"/>
          </w:divBdr>
        </w:div>
        <w:div w:id="1192763216">
          <w:marLeft w:val="640"/>
          <w:marRight w:val="0"/>
          <w:marTop w:val="0"/>
          <w:marBottom w:val="0"/>
          <w:divBdr>
            <w:top w:val="none" w:sz="0" w:space="0" w:color="auto"/>
            <w:left w:val="none" w:sz="0" w:space="0" w:color="auto"/>
            <w:bottom w:val="none" w:sz="0" w:space="0" w:color="auto"/>
            <w:right w:val="none" w:sz="0" w:space="0" w:color="auto"/>
          </w:divBdr>
        </w:div>
        <w:div w:id="1412896708">
          <w:marLeft w:val="640"/>
          <w:marRight w:val="0"/>
          <w:marTop w:val="0"/>
          <w:marBottom w:val="0"/>
          <w:divBdr>
            <w:top w:val="none" w:sz="0" w:space="0" w:color="auto"/>
            <w:left w:val="none" w:sz="0" w:space="0" w:color="auto"/>
            <w:bottom w:val="none" w:sz="0" w:space="0" w:color="auto"/>
            <w:right w:val="none" w:sz="0" w:space="0" w:color="auto"/>
          </w:divBdr>
        </w:div>
        <w:div w:id="1480534974">
          <w:marLeft w:val="640"/>
          <w:marRight w:val="0"/>
          <w:marTop w:val="0"/>
          <w:marBottom w:val="0"/>
          <w:divBdr>
            <w:top w:val="none" w:sz="0" w:space="0" w:color="auto"/>
            <w:left w:val="none" w:sz="0" w:space="0" w:color="auto"/>
            <w:bottom w:val="none" w:sz="0" w:space="0" w:color="auto"/>
            <w:right w:val="none" w:sz="0" w:space="0" w:color="auto"/>
          </w:divBdr>
        </w:div>
        <w:div w:id="509106294">
          <w:marLeft w:val="640"/>
          <w:marRight w:val="0"/>
          <w:marTop w:val="0"/>
          <w:marBottom w:val="0"/>
          <w:divBdr>
            <w:top w:val="none" w:sz="0" w:space="0" w:color="auto"/>
            <w:left w:val="none" w:sz="0" w:space="0" w:color="auto"/>
            <w:bottom w:val="none" w:sz="0" w:space="0" w:color="auto"/>
            <w:right w:val="none" w:sz="0" w:space="0" w:color="auto"/>
          </w:divBdr>
        </w:div>
        <w:div w:id="1231694313">
          <w:marLeft w:val="640"/>
          <w:marRight w:val="0"/>
          <w:marTop w:val="0"/>
          <w:marBottom w:val="0"/>
          <w:divBdr>
            <w:top w:val="none" w:sz="0" w:space="0" w:color="auto"/>
            <w:left w:val="none" w:sz="0" w:space="0" w:color="auto"/>
            <w:bottom w:val="none" w:sz="0" w:space="0" w:color="auto"/>
            <w:right w:val="none" w:sz="0" w:space="0" w:color="auto"/>
          </w:divBdr>
        </w:div>
        <w:div w:id="1730416736">
          <w:marLeft w:val="640"/>
          <w:marRight w:val="0"/>
          <w:marTop w:val="0"/>
          <w:marBottom w:val="0"/>
          <w:divBdr>
            <w:top w:val="none" w:sz="0" w:space="0" w:color="auto"/>
            <w:left w:val="none" w:sz="0" w:space="0" w:color="auto"/>
            <w:bottom w:val="none" w:sz="0" w:space="0" w:color="auto"/>
            <w:right w:val="none" w:sz="0" w:space="0" w:color="auto"/>
          </w:divBdr>
        </w:div>
        <w:div w:id="1045368272">
          <w:marLeft w:val="640"/>
          <w:marRight w:val="0"/>
          <w:marTop w:val="0"/>
          <w:marBottom w:val="0"/>
          <w:divBdr>
            <w:top w:val="none" w:sz="0" w:space="0" w:color="auto"/>
            <w:left w:val="none" w:sz="0" w:space="0" w:color="auto"/>
            <w:bottom w:val="none" w:sz="0" w:space="0" w:color="auto"/>
            <w:right w:val="none" w:sz="0" w:space="0" w:color="auto"/>
          </w:divBdr>
        </w:div>
        <w:div w:id="2076276967">
          <w:marLeft w:val="640"/>
          <w:marRight w:val="0"/>
          <w:marTop w:val="0"/>
          <w:marBottom w:val="0"/>
          <w:divBdr>
            <w:top w:val="none" w:sz="0" w:space="0" w:color="auto"/>
            <w:left w:val="none" w:sz="0" w:space="0" w:color="auto"/>
            <w:bottom w:val="none" w:sz="0" w:space="0" w:color="auto"/>
            <w:right w:val="none" w:sz="0" w:space="0" w:color="auto"/>
          </w:divBdr>
        </w:div>
        <w:div w:id="1611667377">
          <w:marLeft w:val="640"/>
          <w:marRight w:val="0"/>
          <w:marTop w:val="0"/>
          <w:marBottom w:val="0"/>
          <w:divBdr>
            <w:top w:val="none" w:sz="0" w:space="0" w:color="auto"/>
            <w:left w:val="none" w:sz="0" w:space="0" w:color="auto"/>
            <w:bottom w:val="none" w:sz="0" w:space="0" w:color="auto"/>
            <w:right w:val="none" w:sz="0" w:space="0" w:color="auto"/>
          </w:divBdr>
        </w:div>
        <w:div w:id="2022195979">
          <w:marLeft w:val="640"/>
          <w:marRight w:val="0"/>
          <w:marTop w:val="0"/>
          <w:marBottom w:val="0"/>
          <w:divBdr>
            <w:top w:val="none" w:sz="0" w:space="0" w:color="auto"/>
            <w:left w:val="none" w:sz="0" w:space="0" w:color="auto"/>
            <w:bottom w:val="none" w:sz="0" w:space="0" w:color="auto"/>
            <w:right w:val="none" w:sz="0" w:space="0" w:color="auto"/>
          </w:divBdr>
        </w:div>
        <w:div w:id="188103201">
          <w:marLeft w:val="640"/>
          <w:marRight w:val="0"/>
          <w:marTop w:val="0"/>
          <w:marBottom w:val="0"/>
          <w:divBdr>
            <w:top w:val="none" w:sz="0" w:space="0" w:color="auto"/>
            <w:left w:val="none" w:sz="0" w:space="0" w:color="auto"/>
            <w:bottom w:val="none" w:sz="0" w:space="0" w:color="auto"/>
            <w:right w:val="none" w:sz="0" w:space="0" w:color="auto"/>
          </w:divBdr>
        </w:div>
        <w:div w:id="265188175">
          <w:marLeft w:val="640"/>
          <w:marRight w:val="0"/>
          <w:marTop w:val="0"/>
          <w:marBottom w:val="0"/>
          <w:divBdr>
            <w:top w:val="none" w:sz="0" w:space="0" w:color="auto"/>
            <w:left w:val="none" w:sz="0" w:space="0" w:color="auto"/>
            <w:bottom w:val="none" w:sz="0" w:space="0" w:color="auto"/>
            <w:right w:val="none" w:sz="0" w:space="0" w:color="auto"/>
          </w:divBdr>
        </w:div>
        <w:div w:id="1084451006">
          <w:marLeft w:val="640"/>
          <w:marRight w:val="0"/>
          <w:marTop w:val="0"/>
          <w:marBottom w:val="0"/>
          <w:divBdr>
            <w:top w:val="none" w:sz="0" w:space="0" w:color="auto"/>
            <w:left w:val="none" w:sz="0" w:space="0" w:color="auto"/>
            <w:bottom w:val="none" w:sz="0" w:space="0" w:color="auto"/>
            <w:right w:val="none" w:sz="0" w:space="0" w:color="auto"/>
          </w:divBdr>
        </w:div>
        <w:div w:id="1942029007">
          <w:marLeft w:val="640"/>
          <w:marRight w:val="0"/>
          <w:marTop w:val="0"/>
          <w:marBottom w:val="0"/>
          <w:divBdr>
            <w:top w:val="none" w:sz="0" w:space="0" w:color="auto"/>
            <w:left w:val="none" w:sz="0" w:space="0" w:color="auto"/>
            <w:bottom w:val="none" w:sz="0" w:space="0" w:color="auto"/>
            <w:right w:val="none" w:sz="0" w:space="0" w:color="auto"/>
          </w:divBdr>
        </w:div>
        <w:div w:id="1279684130">
          <w:marLeft w:val="640"/>
          <w:marRight w:val="0"/>
          <w:marTop w:val="0"/>
          <w:marBottom w:val="0"/>
          <w:divBdr>
            <w:top w:val="none" w:sz="0" w:space="0" w:color="auto"/>
            <w:left w:val="none" w:sz="0" w:space="0" w:color="auto"/>
            <w:bottom w:val="none" w:sz="0" w:space="0" w:color="auto"/>
            <w:right w:val="none" w:sz="0" w:space="0" w:color="auto"/>
          </w:divBdr>
        </w:div>
        <w:div w:id="1100181599">
          <w:marLeft w:val="640"/>
          <w:marRight w:val="0"/>
          <w:marTop w:val="0"/>
          <w:marBottom w:val="0"/>
          <w:divBdr>
            <w:top w:val="none" w:sz="0" w:space="0" w:color="auto"/>
            <w:left w:val="none" w:sz="0" w:space="0" w:color="auto"/>
            <w:bottom w:val="none" w:sz="0" w:space="0" w:color="auto"/>
            <w:right w:val="none" w:sz="0" w:space="0" w:color="auto"/>
          </w:divBdr>
        </w:div>
        <w:div w:id="337929969">
          <w:marLeft w:val="640"/>
          <w:marRight w:val="0"/>
          <w:marTop w:val="0"/>
          <w:marBottom w:val="0"/>
          <w:divBdr>
            <w:top w:val="none" w:sz="0" w:space="0" w:color="auto"/>
            <w:left w:val="none" w:sz="0" w:space="0" w:color="auto"/>
            <w:bottom w:val="none" w:sz="0" w:space="0" w:color="auto"/>
            <w:right w:val="none" w:sz="0" w:space="0" w:color="auto"/>
          </w:divBdr>
        </w:div>
        <w:div w:id="1485194233">
          <w:marLeft w:val="640"/>
          <w:marRight w:val="0"/>
          <w:marTop w:val="0"/>
          <w:marBottom w:val="0"/>
          <w:divBdr>
            <w:top w:val="none" w:sz="0" w:space="0" w:color="auto"/>
            <w:left w:val="none" w:sz="0" w:space="0" w:color="auto"/>
            <w:bottom w:val="none" w:sz="0" w:space="0" w:color="auto"/>
            <w:right w:val="none" w:sz="0" w:space="0" w:color="auto"/>
          </w:divBdr>
        </w:div>
        <w:div w:id="1180585697">
          <w:marLeft w:val="640"/>
          <w:marRight w:val="0"/>
          <w:marTop w:val="0"/>
          <w:marBottom w:val="0"/>
          <w:divBdr>
            <w:top w:val="none" w:sz="0" w:space="0" w:color="auto"/>
            <w:left w:val="none" w:sz="0" w:space="0" w:color="auto"/>
            <w:bottom w:val="none" w:sz="0" w:space="0" w:color="auto"/>
            <w:right w:val="none" w:sz="0" w:space="0" w:color="auto"/>
          </w:divBdr>
        </w:div>
        <w:div w:id="1044251767">
          <w:marLeft w:val="640"/>
          <w:marRight w:val="0"/>
          <w:marTop w:val="0"/>
          <w:marBottom w:val="0"/>
          <w:divBdr>
            <w:top w:val="none" w:sz="0" w:space="0" w:color="auto"/>
            <w:left w:val="none" w:sz="0" w:space="0" w:color="auto"/>
            <w:bottom w:val="none" w:sz="0" w:space="0" w:color="auto"/>
            <w:right w:val="none" w:sz="0" w:space="0" w:color="auto"/>
          </w:divBdr>
        </w:div>
        <w:div w:id="1329595064">
          <w:marLeft w:val="640"/>
          <w:marRight w:val="0"/>
          <w:marTop w:val="0"/>
          <w:marBottom w:val="0"/>
          <w:divBdr>
            <w:top w:val="none" w:sz="0" w:space="0" w:color="auto"/>
            <w:left w:val="none" w:sz="0" w:space="0" w:color="auto"/>
            <w:bottom w:val="none" w:sz="0" w:space="0" w:color="auto"/>
            <w:right w:val="none" w:sz="0" w:space="0" w:color="auto"/>
          </w:divBdr>
        </w:div>
        <w:div w:id="1693531522">
          <w:marLeft w:val="640"/>
          <w:marRight w:val="0"/>
          <w:marTop w:val="0"/>
          <w:marBottom w:val="0"/>
          <w:divBdr>
            <w:top w:val="none" w:sz="0" w:space="0" w:color="auto"/>
            <w:left w:val="none" w:sz="0" w:space="0" w:color="auto"/>
            <w:bottom w:val="none" w:sz="0" w:space="0" w:color="auto"/>
            <w:right w:val="none" w:sz="0" w:space="0" w:color="auto"/>
          </w:divBdr>
        </w:div>
        <w:div w:id="990793843">
          <w:marLeft w:val="640"/>
          <w:marRight w:val="0"/>
          <w:marTop w:val="0"/>
          <w:marBottom w:val="0"/>
          <w:divBdr>
            <w:top w:val="none" w:sz="0" w:space="0" w:color="auto"/>
            <w:left w:val="none" w:sz="0" w:space="0" w:color="auto"/>
            <w:bottom w:val="none" w:sz="0" w:space="0" w:color="auto"/>
            <w:right w:val="none" w:sz="0" w:space="0" w:color="auto"/>
          </w:divBdr>
        </w:div>
        <w:div w:id="1966539293">
          <w:marLeft w:val="640"/>
          <w:marRight w:val="0"/>
          <w:marTop w:val="0"/>
          <w:marBottom w:val="0"/>
          <w:divBdr>
            <w:top w:val="none" w:sz="0" w:space="0" w:color="auto"/>
            <w:left w:val="none" w:sz="0" w:space="0" w:color="auto"/>
            <w:bottom w:val="none" w:sz="0" w:space="0" w:color="auto"/>
            <w:right w:val="none" w:sz="0" w:space="0" w:color="auto"/>
          </w:divBdr>
        </w:div>
        <w:div w:id="583806688">
          <w:marLeft w:val="640"/>
          <w:marRight w:val="0"/>
          <w:marTop w:val="0"/>
          <w:marBottom w:val="0"/>
          <w:divBdr>
            <w:top w:val="none" w:sz="0" w:space="0" w:color="auto"/>
            <w:left w:val="none" w:sz="0" w:space="0" w:color="auto"/>
            <w:bottom w:val="none" w:sz="0" w:space="0" w:color="auto"/>
            <w:right w:val="none" w:sz="0" w:space="0" w:color="auto"/>
          </w:divBdr>
        </w:div>
        <w:div w:id="1345672202">
          <w:marLeft w:val="640"/>
          <w:marRight w:val="0"/>
          <w:marTop w:val="0"/>
          <w:marBottom w:val="0"/>
          <w:divBdr>
            <w:top w:val="none" w:sz="0" w:space="0" w:color="auto"/>
            <w:left w:val="none" w:sz="0" w:space="0" w:color="auto"/>
            <w:bottom w:val="none" w:sz="0" w:space="0" w:color="auto"/>
            <w:right w:val="none" w:sz="0" w:space="0" w:color="auto"/>
          </w:divBdr>
        </w:div>
        <w:div w:id="529226676">
          <w:marLeft w:val="640"/>
          <w:marRight w:val="0"/>
          <w:marTop w:val="0"/>
          <w:marBottom w:val="0"/>
          <w:divBdr>
            <w:top w:val="none" w:sz="0" w:space="0" w:color="auto"/>
            <w:left w:val="none" w:sz="0" w:space="0" w:color="auto"/>
            <w:bottom w:val="none" w:sz="0" w:space="0" w:color="auto"/>
            <w:right w:val="none" w:sz="0" w:space="0" w:color="auto"/>
          </w:divBdr>
        </w:div>
        <w:div w:id="1023943195">
          <w:marLeft w:val="640"/>
          <w:marRight w:val="0"/>
          <w:marTop w:val="0"/>
          <w:marBottom w:val="0"/>
          <w:divBdr>
            <w:top w:val="none" w:sz="0" w:space="0" w:color="auto"/>
            <w:left w:val="none" w:sz="0" w:space="0" w:color="auto"/>
            <w:bottom w:val="none" w:sz="0" w:space="0" w:color="auto"/>
            <w:right w:val="none" w:sz="0" w:space="0" w:color="auto"/>
          </w:divBdr>
        </w:div>
        <w:div w:id="47386060">
          <w:marLeft w:val="640"/>
          <w:marRight w:val="0"/>
          <w:marTop w:val="0"/>
          <w:marBottom w:val="0"/>
          <w:divBdr>
            <w:top w:val="none" w:sz="0" w:space="0" w:color="auto"/>
            <w:left w:val="none" w:sz="0" w:space="0" w:color="auto"/>
            <w:bottom w:val="none" w:sz="0" w:space="0" w:color="auto"/>
            <w:right w:val="none" w:sz="0" w:space="0" w:color="auto"/>
          </w:divBdr>
        </w:div>
        <w:div w:id="1320232977">
          <w:marLeft w:val="640"/>
          <w:marRight w:val="0"/>
          <w:marTop w:val="0"/>
          <w:marBottom w:val="0"/>
          <w:divBdr>
            <w:top w:val="none" w:sz="0" w:space="0" w:color="auto"/>
            <w:left w:val="none" w:sz="0" w:space="0" w:color="auto"/>
            <w:bottom w:val="none" w:sz="0" w:space="0" w:color="auto"/>
            <w:right w:val="none" w:sz="0" w:space="0" w:color="auto"/>
          </w:divBdr>
        </w:div>
        <w:div w:id="899055452">
          <w:marLeft w:val="640"/>
          <w:marRight w:val="0"/>
          <w:marTop w:val="0"/>
          <w:marBottom w:val="0"/>
          <w:divBdr>
            <w:top w:val="none" w:sz="0" w:space="0" w:color="auto"/>
            <w:left w:val="none" w:sz="0" w:space="0" w:color="auto"/>
            <w:bottom w:val="none" w:sz="0" w:space="0" w:color="auto"/>
            <w:right w:val="none" w:sz="0" w:space="0" w:color="auto"/>
          </w:divBdr>
        </w:div>
        <w:div w:id="515390183">
          <w:marLeft w:val="640"/>
          <w:marRight w:val="0"/>
          <w:marTop w:val="0"/>
          <w:marBottom w:val="0"/>
          <w:divBdr>
            <w:top w:val="none" w:sz="0" w:space="0" w:color="auto"/>
            <w:left w:val="none" w:sz="0" w:space="0" w:color="auto"/>
            <w:bottom w:val="none" w:sz="0" w:space="0" w:color="auto"/>
            <w:right w:val="none" w:sz="0" w:space="0" w:color="auto"/>
          </w:divBdr>
        </w:div>
        <w:div w:id="1232037022">
          <w:marLeft w:val="640"/>
          <w:marRight w:val="0"/>
          <w:marTop w:val="0"/>
          <w:marBottom w:val="0"/>
          <w:divBdr>
            <w:top w:val="none" w:sz="0" w:space="0" w:color="auto"/>
            <w:left w:val="none" w:sz="0" w:space="0" w:color="auto"/>
            <w:bottom w:val="none" w:sz="0" w:space="0" w:color="auto"/>
            <w:right w:val="none" w:sz="0" w:space="0" w:color="auto"/>
          </w:divBdr>
        </w:div>
        <w:div w:id="485971184">
          <w:marLeft w:val="640"/>
          <w:marRight w:val="0"/>
          <w:marTop w:val="0"/>
          <w:marBottom w:val="0"/>
          <w:divBdr>
            <w:top w:val="none" w:sz="0" w:space="0" w:color="auto"/>
            <w:left w:val="none" w:sz="0" w:space="0" w:color="auto"/>
            <w:bottom w:val="none" w:sz="0" w:space="0" w:color="auto"/>
            <w:right w:val="none" w:sz="0" w:space="0" w:color="auto"/>
          </w:divBdr>
        </w:div>
        <w:div w:id="179710772">
          <w:marLeft w:val="640"/>
          <w:marRight w:val="0"/>
          <w:marTop w:val="0"/>
          <w:marBottom w:val="0"/>
          <w:divBdr>
            <w:top w:val="none" w:sz="0" w:space="0" w:color="auto"/>
            <w:left w:val="none" w:sz="0" w:space="0" w:color="auto"/>
            <w:bottom w:val="none" w:sz="0" w:space="0" w:color="auto"/>
            <w:right w:val="none" w:sz="0" w:space="0" w:color="auto"/>
          </w:divBdr>
        </w:div>
        <w:div w:id="1811285959">
          <w:marLeft w:val="640"/>
          <w:marRight w:val="0"/>
          <w:marTop w:val="0"/>
          <w:marBottom w:val="0"/>
          <w:divBdr>
            <w:top w:val="none" w:sz="0" w:space="0" w:color="auto"/>
            <w:left w:val="none" w:sz="0" w:space="0" w:color="auto"/>
            <w:bottom w:val="none" w:sz="0" w:space="0" w:color="auto"/>
            <w:right w:val="none" w:sz="0" w:space="0" w:color="auto"/>
          </w:divBdr>
        </w:div>
        <w:div w:id="2052536298">
          <w:marLeft w:val="640"/>
          <w:marRight w:val="0"/>
          <w:marTop w:val="0"/>
          <w:marBottom w:val="0"/>
          <w:divBdr>
            <w:top w:val="none" w:sz="0" w:space="0" w:color="auto"/>
            <w:left w:val="none" w:sz="0" w:space="0" w:color="auto"/>
            <w:bottom w:val="none" w:sz="0" w:space="0" w:color="auto"/>
            <w:right w:val="none" w:sz="0" w:space="0" w:color="auto"/>
          </w:divBdr>
        </w:div>
        <w:div w:id="779644982">
          <w:marLeft w:val="640"/>
          <w:marRight w:val="0"/>
          <w:marTop w:val="0"/>
          <w:marBottom w:val="0"/>
          <w:divBdr>
            <w:top w:val="none" w:sz="0" w:space="0" w:color="auto"/>
            <w:left w:val="none" w:sz="0" w:space="0" w:color="auto"/>
            <w:bottom w:val="none" w:sz="0" w:space="0" w:color="auto"/>
            <w:right w:val="none" w:sz="0" w:space="0" w:color="auto"/>
          </w:divBdr>
        </w:div>
        <w:div w:id="22443269">
          <w:marLeft w:val="640"/>
          <w:marRight w:val="0"/>
          <w:marTop w:val="0"/>
          <w:marBottom w:val="0"/>
          <w:divBdr>
            <w:top w:val="none" w:sz="0" w:space="0" w:color="auto"/>
            <w:left w:val="none" w:sz="0" w:space="0" w:color="auto"/>
            <w:bottom w:val="none" w:sz="0" w:space="0" w:color="auto"/>
            <w:right w:val="none" w:sz="0" w:space="0" w:color="auto"/>
          </w:divBdr>
        </w:div>
        <w:div w:id="1809206914">
          <w:marLeft w:val="640"/>
          <w:marRight w:val="0"/>
          <w:marTop w:val="0"/>
          <w:marBottom w:val="0"/>
          <w:divBdr>
            <w:top w:val="none" w:sz="0" w:space="0" w:color="auto"/>
            <w:left w:val="none" w:sz="0" w:space="0" w:color="auto"/>
            <w:bottom w:val="none" w:sz="0" w:space="0" w:color="auto"/>
            <w:right w:val="none" w:sz="0" w:space="0" w:color="auto"/>
          </w:divBdr>
        </w:div>
        <w:div w:id="1599370416">
          <w:marLeft w:val="640"/>
          <w:marRight w:val="0"/>
          <w:marTop w:val="0"/>
          <w:marBottom w:val="0"/>
          <w:divBdr>
            <w:top w:val="none" w:sz="0" w:space="0" w:color="auto"/>
            <w:left w:val="none" w:sz="0" w:space="0" w:color="auto"/>
            <w:bottom w:val="none" w:sz="0" w:space="0" w:color="auto"/>
            <w:right w:val="none" w:sz="0" w:space="0" w:color="auto"/>
          </w:divBdr>
        </w:div>
        <w:div w:id="939725366">
          <w:marLeft w:val="640"/>
          <w:marRight w:val="0"/>
          <w:marTop w:val="0"/>
          <w:marBottom w:val="0"/>
          <w:divBdr>
            <w:top w:val="none" w:sz="0" w:space="0" w:color="auto"/>
            <w:left w:val="none" w:sz="0" w:space="0" w:color="auto"/>
            <w:bottom w:val="none" w:sz="0" w:space="0" w:color="auto"/>
            <w:right w:val="none" w:sz="0" w:space="0" w:color="auto"/>
          </w:divBdr>
        </w:div>
        <w:div w:id="956327684">
          <w:marLeft w:val="640"/>
          <w:marRight w:val="0"/>
          <w:marTop w:val="0"/>
          <w:marBottom w:val="0"/>
          <w:divBdr>
            <w:top w:val="none" w:sz="0" w:space="0" w:color="auto"/>
            <w:left w:val="none" w:sz="0" w:space="0" w:color="auto"/>
            <w:bottom w:val="none" w:sz="0" w:space="0" w:color="auto"/>
            <w:right w:val="none" w:sz="0" w:space="0" w:color="auto"/>
          </w:divBdr>
        </w:div>
        <w:div w:id="795103633">
          <w:marLeft w:val="640"/>
          <w:marRight w:val="0"/>
          <w:marTop w:val="0"/>
          <w:marBottom w:val="0"/>
          <w:divBdr>
            <w:top w:val="none" w:sz="0" w:space="0" w:color="auto"/>
            <w:left w:val="none" w:sz="0" w:space="0" w:color="auto"/>
            <w:bottom w:val="none" w:sz="0" w:space="0" w:color="auto"/>
            <w:right w:val="none" w:sz="0" w:space="0" w:color="auto"/>
          </w:divBdr>
        </w:div>
        <w:div w:id="1184979347">
          <w:marLeft w:val="640"/>
          <w:marRight w:val="0"/>
          <w:marTop w:val="0"/>
          <w:marBottom w:val="0"/>
          <w:divBdr>
            <w:top w:val="none" w:sz="0" w:space="0" w:color="auto"/>
            <w:left w:val="none" w:sz="0" w:space="0" w:color="auto"/>
            <w:bottom w:val="none" w:sz="0" w:space="0" w:color="auto"/>
            <w:right w:val="none" w:sz="0" w:space="0" w:color="auto"/>
          </w:divBdr>
        </w:div>
        <w:div w:id="1880120382">
          <w:marLeft w:val="640"/>
          <w:marRight w:val="0"/>
          <w:marTop w:val="0"/>
          <w:marBottom w:val="0"/>
          <w:divBdr>
            <w:top w:val="none" w:sz="0" w:space="0" w:color="auto"/>
            <w:left w:val="none" w:sz="0" w:space="0" w:color="auto"/>
            <w:bottom w:val="none" w:sz="0" w:space="0" w:color="auto"/>
            <w:right w:val="none" w:sz="0" w:space="0" w:color="auto"/>
          </w:divBdr>
        </w:div>
        <w:div w:id="1767143373">
          <w:marLeft w:val="640"/>
          <w:marRight w:val="0"/>
          <w:marTop w:val="0"/>
          <w:marBottom w:val="0"/>
          <w:divBdr>
            <w:top w:val="none" w:sz="0" w:space="0" w:color="auto"/>
            <w:left w:val="none" w:sz="0" w:space="0" w:color="auto"/>
            <w:bottom w:val="none" w:sz="0" w:space="0" w:color="auto"/>
            <w:right w:val="none" w:sz="0" w:space="0" w:color="auto"/>
          </w:divBdr>
        </w:div>
        <w:div w:id="462505624">
          <w:marLeft w:val="640"/>
          <w:marRight w:val="0"/>
          <w:marTop w:val="0"/>
          <w:marBottom w:val="0"/>
          <w:divBdr>
            <w:top w:val="none" w:sz="0" w:space="0" w:color="auto"/>
            <w:left w:val="none" w:sz="0" w:space="0" w:color="auto"/>
            <w:bottom w:val="none" w:sz="0" w:space="0" w:color="auto"/>
            <w:right w:val="none" w:sz="0" w:space="0" w:color="auto"/>
          </w:divBdr>
        </w:div>
        <w:div w:id="1180045307">
          <w:marLeft w:val="640"/>
          <w:marRight w:val="0"/>
          <w:marTop w:val="0"/>
          <w:marBottom w:val="0"/>
          <w:divBdr>
            <w:top w:val="none" w:sz="0" w:space="0" w:color="auto"/>
            <w:left w:val="none" w:sz="0" w:space="0" w:color="auto"/>
            <w:bottom w:val="none" w:sz="0" w:space="0" w:color="auto"/>
            <w:right w:val="none" w:sz="0" w:space="0" w:color="auto"/>
          </w:divBdr>
        </w:div>
        <w:div w:id="782189118">
          <w:marLeft w:val="640"/>
          <w:marRight w:val="0"/>
          <w:marTop w:val="0"/>
          <w:marBottom w:val="0"/>
          <w:divBdr>
            <w:top w:val="none" w:sz="0" w:space="0" w:color="auto"/>
            <w:left w:val="none" w:sz="0" w:space="0" w:color="auto"/>
            <w:bottom w:val="none" w:sz="0" w:space="0" w:color="auto"/>
            <w:right w:val="none" w:sz="0" w:space="0" w:color="auto"/>
          </w:divBdr>
        </w:div>
        <w:div w:id="1909680373">
          <w:marLeft w:val="640"/>
          <w:marRight w:val="0"/>
          <w:marTop w:val="0"/>
          <w:marBottom w:val="0"/>
          <w:divBdr>
            <w:top w:val="none" w:sz="0" w:space="0" w:color="auto"/>
            <w:left w:val="none" w:sz="0" w:space="0" w:color="auto"/>
            <w:bottom w:val="none" w:sz="0" w:space="0" w:color="auto"/>
            <w:right w:val="none" w:sz="0" w:space="0" w:color="auto"/>
          </w:divBdr>
        </w:div>
        <w:div w:id="821043739">
          <w:marLeft w:val="640"/>
          <w:marRight w:val="0"/>
          <w:marTop w:val="0"/>
          <w:marBottom w:val="0"/>
          <w:divBdr>
            <w:top w:val="none" w:sz="0" w:space="0" w:color="auto"/>
            <w:left w:val="none" w:sz="0" w:space="0" w:color="auto"/>
            <w:bottom w:val="none" w:sz="0" w:space="0" w:color="auto"/>
            <w:right w:val="none" w:sz="0" w:space="0" w:color="auto"/>
          </w:divBdr>
        </w:div>
        <w:div w:id="1710455438">
          <w:marLeft w:val="640"/>
          <w:marRight w:val="0"/>
          <w:marTop w:val="0"/>
          <w:marBottom w:val="0"/>
          <w:divBdr>
            <w:top w:val="none" w:sz="0" w:space="0" w:color="auto"/>
            <w:left w:val="none" w:sz="0" w:space="0" w:color="auto"/>
            <w:bottom w:val="none" w:sz="0" w:space="0" w:color="auto"/>
            <w:right w:val="none" w:sz="0" w:space="0" w:color="auto"/>
          </w:divBdr>
        </w:div>
        <w:div w:id="1317421742">
          <w:marLeft w:val="640"/>
          <w:marRight w:val="0"/>
          <w:marTop w:val="0"/>
          <w:marBottom w:val="0"/>
          <w:divBdr>
            <w:top w:val="none" w:sz="0" w:space="0" w:color="auto"/>
            <w:left w:val="none" w:sz="0" w:space="0" w:color="auto"/>
            <w:bottom w:val="none" w:sz="0" w:space="0" w:color="auto"/>
            <w:right w:val="none" w:sz="0" w:space="0" w:color="auto"/>
          </w:divBdr>
        </w:div>
        <w:div w:id="804197495">
          <w:marLeft w:val="640"/>
          <w:marRight w:val="0"/>
          <w:marTop w:val="0"/>
          <w:marBottom w:val="0"/>
          <w:divBdr>
            <w:top w:val="none" w:sz="0" w:space="0" w:color="auto"/>
            <w:left w:val="none" w:sz="0" w:space="0" w:color="auto"/>
            <w:bottom w:val="none" w:sz="0" w:space="0" w:color="auto"/>
            <w:right w:val="none" w:sz="0" w:space="0" w:color="auto"/>
          </w:divBdr>
        </w:div>
        <w:div w:id="498544460">
          <w:marLeft w:val="640"/>
          <w:marRight w:val="0"/>
          <w:marTop w:val="0"/>
          <w:marBottom w:val="0"/>
          <w:divBdr>
            <w:top w:val="none" w:sz="0" w:space="0" w:color="auto"/>
            <w:left w:val="none" w:sz="0" w:space="0" w:color="auto"/>
            <w:bottom w:val="none" w:sz="0" w:space="0" w:color="auto"/>
            <w:right w:val="none" w:sz="0" w:space="0" w:color="auto"/>
          </w:divBdr>
        </w:div>
        <w:div w:id="89474271">
          <w:marLeft w:val="640"/>
          <w:marRight w:val="0"/>
          <w:marTop w:val="0"/>
          <w:marBottom w:val="0"/>
          <w:divBdr>
            <w:top w:val="none" w:sz="0" w:space="0" w:color="auto"/>
            <w:left w:val="none" w:sz="0" w:space="0" w:color="auto"/>
            <w:bottom w:val="none" w:sz="0" w:space="0" w:color="auto"/>
            <w:right w:val="none" w:sz="0" w:space="0" w:color="auto"/>
          </w:divBdr>
        </w:div>
        <w:div w:id="795148939">
          <w:marLeft w:val="640"/>
          <w:marRight w:val="0"/>
          <w:marTop w:val="0"/>
          <w:marBottom w:val="0"/>
          <w:divBdr>
            <w:top w:val="none" w:sz="0" w:space="0" w:color="auto"/>
            <w:left w:val="none" w:sz="0" w:space="0" w:color="auto"/>
            <w:bottom w:val="none" w:sz="0" w:space="0" w:color="auto"/>
            <w:right w:val="none" w:sz="0" w:space="0" w:color="auto"/>
          </w:divBdr>
        </w:div>
        <w:div w:id="658732749">
          <w:marLeft w:val="640"/>
          <w:marRight w:val="0"/>
          <w:marTop w:val="0"/>
          <w:marBottom w:val="0"/>
          <w:divBdr>
            <w:top w:val="none" w:sz="0" w:space="0" w:color="auto"/>
            <w:left w:val="none" w:sz="0" w:space="0" w:color="auto"/>
            <w:bottom w:val="none" w:sz="0" w:space="0" w:color="auto"/>
            <w:right w:val="none" w:sz="0" w:space="0" w:color="auto"/>
          </w:divBdr>
        </w:div>
        <w:div w:id="970482415">
          <w:marLeft w:val="640"/>
          <w:marRight w:val="0"/>
          <w:marTop w:val="0"/>
          <w:marBottom w:val="0"/>
          <w:divBdr>
            <w:top w:val="none" w:sz="0" w:space="0" w:color="auto"/>
            <w:left w:val="none" w:sz="0" w:space="0" w:color="auto"/>
            <w:bottom w:val="none" w:sz="0" w:space="0" w:color="auto"/>
            <w:right w:val="none" w:sz="0" w:space="0" w:color="auto"/>
          </w:divBdr>
        </w:div>
        <w:div w:id="24529326">
          <w:marLeft w:val="640"/>
          <w:marRight w:val="0"/>
          <w:marTop w:val="0"/>
          <w:marBottom w:val="0"/>
          <w:divBdr>
            <w:top w:val="none" w:sz="0" w:space="0" w:color="auto"/>
            <w:left w:val="none" w:sz="0" w:space="0" w:color="auto"/>
            <w:bottom w:val="none" w:sz="0" w:space="0" w:color="auto"/>
            <w:right w:val="none" w:sz="0" w:space="0" w:color="auto"/>
          </w:divBdr>
        </w:div>
        <w:div w:id="1213038150">
          <w:marLeft w:val="640"/>
          <w:marRight w:val="0"/>
          <w:marTop w:val="0"/>
          <w:marBottom w:val="0"/>
          <w:divBdr>
            <w:top w:val="none" w:sz="0" w:space="0" w:color="auto"/>
            <w:left w:val="none" w:sz="0" w:space="0" w:color="auto"/>
            <w:bottom w:val="none" w:sz="0" w:space="0" w:color="auto"/>
            <w:right w:val="none" w:sz="0" w:space="0" w:color="auto"/>
          </w:divBdr>
        </w:div>
        <w:div w:id="1653363860">
          <w:marLeft w:val="640"/>
          <w:marRight w:val="0"/>
          <w:marTop w:val="0"/>
          <w:marBottom w:val="0"/>
          <w:divBdr>
            <w:top w:val="none" w:sz="0" w:space="0" w:color="auto"/>
            <w:left w:val="none" w:sz="0" w:space="0" w:color="auto"/>
            <w:bottom w:val="none" w:sz="0" w:space="0" w:color="auto"/>
            <w:right w:val="none" w:sz="0" w:space="0" w:color="auto"/>
          </w:divBdr>
        </w:div>
        <w:div w:id="1418938085">
          <w:marLeft w:val="640"/>
          <w:marRight w:val="0"/>
          <w:marTop w:val="0"/>
          <w:marBottom w:val="0"/>
          <w:divBdr>
            <w:top w:val="none" w:sz="0" w:space="0" w:color="auto"/>
            <w:left w:val="none" w:sz="0" w:space="0" w:color="auto"/>
            <w:bottom w:val="none" w:sz="0" w:space="0" w:color="auto"/>
            <w:right w:val="none" w:sz="0" w:space="0" w:color="auto"/>
          </w:divBdr>
        </w:div>
        <w:div w:id="1804544237">
          <w:marLeft w:val="640"/>
          <w:marRight w:val="0"/>
          <w:marTop w:val="0"/>
          <w:marBottom w:val="0"/>
          <w:divBdr>
            <w:top w:val="none" w:sz="0" w:space="0" w:color="auto"/>
            <w:left w:val="none" w:sz="0" w:space="0" w:color="auto"/>
            <w:bottom w:val="none" w:sz="0" w:space="0" w:color="auto"/>
            <w:right w:val="none" w:sz="0" w:space="0" w:color="auto"/>
          </w:divBdr>
        </w:div>
        <w:div w:id="804540393">
          <w:marLeft w:val="640"/>
          <w:marRight w:val="0"/>
          <w:marTop w:val="0"/>
          <w:marBottom w:val="0"/>
          <w:divBdr>
            <w:top w:val="none" w:sz="0" w:space="0" w:color="auto"/>
            <w:left w:val="none" w:sz="0" w:space="0" w:color="auto"/>
            <w:bottom w:val="none" w:sz="0" w:space="0" w:color="auto"/>
            <w:right w:val="none" w:sz="0" w:space="0" w:color="auto"/>
          </w:divBdr>
        </w:div>
        <w:div w:id="915626299">
          <w:marLeft w:val="640"/>
          <w:marRight w:val="0"/>
          <w:marTop w:val="0"/>
          <w:marBottom w:val="0"/>
          <w:divBdr>
            <w:top w:val="none" w:sz="0" w:space="0" w:color="auto"/>
            <w:left w:val="none" w:sz="0" w:space="0" w:color="auto"/>
            <w:bottom w:val="none" w:sz="0" w:space="0" w:color="auto"/>
            <w:right w:val="none" w:sz="0" w:space="0" w:color="auto"/>
          </w:divBdr>
        </w:div>
        <w:div w:id="1175874206">
          <w:marLeft w:val="640"/>
          <w:marRight w:val="0"/>
          <w:marTop w:val="0"/>
          <w:marBottom w:val="0"/>
          <w:divBdr>
            <w:top w:val="none" w:sz="0" w:space="0" w:color="auto"/>
            <w:left w:val="none" w:sz="0" w:space="0" w:color="auto"/>
            <w:bottom w:val="none" w:sz="0" w:space="0" w:color="auto"/>
            <w:right w:val="none" w:sz="0" w:space="0" w:color="auto"/>
          </w:divBdr>
        </w:div>
        <w:div w:id="1601990966">
          <w:marLeft w:val="640"/>
          <w:marRight w:val="0"/>
          <w:marTop w:val="0"/>
          <w:marBottom w:val="0"/>
          <w:divBdr>
            <w:top w:val="none" w:sz="0" w:space="0" w:color="auto"/>
            <w:left w:val="none" w:sz="0" w:space="0" w:color="auto"/>
            <w:bottom w:val="none" w:sz="0" w:space="0" w:color="auto"/>
            <w:right w:val="none" w:sz="0" w:space="0" w:color="auto"/>
          </w:divBdr>
        </w:div>
        <w:div w:id="1121918580">
          <w:marLeft w:val="640"/>
          <w:marRight w:val="0"/>
          <w:marTop w:val="0"/>
          <w:marBottom w:val="0"/>
          <w:divBdr>
            <w:top w:val="none" w:sz="0" w:space="0" w:color="auto"/>
            <w:left w:val="none" w:sz="0" w:space="0" w:color="auto"/>
            <w:bottom w:val="none" w:sz="0" w:space="0" w:color="auto"/>
            <w:right w:val="none" w:sz="0" w:space="0" w:color="auto"/>
          </w:divBdr>
        </w:div>
        <w:div w:id="1297106185">
          <w:marLeft w:val="640"/>
          <w:marRight w:val="0"/>
          <w:marTop w:val="0"/>
          <w:marBottom w:val="0"/>
          <w:divBdr>
            <w:top w:val="none" w:sz="0" w:space="0" w:color="auto"/>
            <w:left w:val="none" w:sz="0" w:space="0" w:color="auto"/>
            <w:bottom w:val="none" w:sz="0" w:space="0" w:color="auto"/>
            <w:right w:val="none" w:sz="0" w:space="0" w:color="auto"/>
          </w:divBdr>
        </w:div>
        <w:div w:id="218984551">
          <w:marLeft w:val="640"/>
          <w:marRight w:val="0"/>
          <w:marTop w:val="0"/>
          <w:marBottom w:val="0"/>
          <w:divBdr>
            <w:top w:val="none" w:sz="0" w:space="0" w:color="auto"/>
            <w:left w:val="none" w:sz="0" w:space="0" w:color="auto"/>
            <w:bottom w:val="none" w:sz="0" w:space="0" w:color="auto"/>
            <w:right w:val="none" w:sz="0" w:space="0" w:color="auto"/>
          </w:divBdr>
        </w:div>
        <w:div w:id="1219131381">
          <w:marLeft w:val="640"/>
          <w:marRight w:val="0"/>
          <w:marTop w:val="0"/>
          <w:marBottom w:val="0"/>
          <w:divBdr>
            <w:top w:val="none" w:sz="0" w:space="0" w:color="auto"/>
            <w:left w:val="none" w:sz="0" w:space="0" w:color="auto"/>
            <w:bottom w:val="none" w:sz="0" w:space="0" w:color="auto"/>
            <w:right w:val="none" w:sz="0" w:space="0" w:color="auto"/>
          </w:divBdr>
        </w:div>
        <w:div w:id="740449583">
          <w:marLeft w:val="640"/>
          <w:marRight w:val="0"/>
          <w:marTop w:val="0"/>
          <w:marBottom w:val="0"/>
          <w:divBdr>
            <w:top w:val="none" w:sz="0" w:space="0" w:color="auto"/>
            <w:left w:val="none" w:sz="0" w:space="0" w:color="auto"/>
            <w:bottom w:val="none" w:sz="0" w:space="0" w:color="auto"/>
            <w:right w:val="none" w:sz="0" w:space="0" w:color="auto"/>
          </w:divBdr>
        </w:div>
        <w:div w:id="1967271162">
          <w:marLeft w:val="640"/>
          <w:marRight w:val="0"/>
          <w:marTop w:val="0"/>
          <w:marBottom w:val="0"/>
          <w:divBdr>
            <w:top w:val="none" w:sz="0" w:space="0" w:color="auto"/>
            <w:left w:val="none" w:sz="0" w:space="0" w:color="auto"/>
            <w:bottom w:val="none" w:sz="0" w:space="0" w:color="auto"/>
            <w:right w:val="none" w:sz="0" w:space="0" w:color="auto"/>
          </w:divBdr>
        </w:div>
      </w:divsChild>
    </w:div>
    <w:div w:id="172375635">
      <w:bodyDiv w:val="1"/>
      <w:marLeft w:val="0"/>
      <w:marRight w:val="0"/>
      <w:marTop w:val="0"/>
      <w:marBottom w:val="0"/>
      <w:divBdr>
        <w:top w:val="none" w:sz="0" w:space="0" w:color="auto"/>
        <w:left w:val="none" w:sz="0" w:space="0" w:color="auto"/>
        <w:bottom w:val="none" w:sz="0" w:space="0" w:color="auto"/>
        <w:right w:val="none" w:sz="0" w:space="0" w:color="auto"/>
      </w:divBdr>
      <w:divsChild>
        <w:div w:id="22021820">
          <w:marLeft w:val="640"/>
          <w:marRight w:val="0"/>
          <w:marTop w:val="0"/>
          <w:marBottom w:val="0"/>
          <w:divBdr>
            <w:top w:val="none" w:sz="0" w:space="0" w:color="auto"/>
            <w:left w:val="none" w:sz="0" w:space="0" w:color="auto"/>
            <w:bottom w:val="none" w:sz="0" w:space="0" w:color="auto"/>
            <w:right w:val="none" w:sz="0" w:space="0" w:color="auto"/>
          </w:divBdr>
        </w:div>
        <w:div w:id="22631423">
          <w:marLeft w:val="640"/>
          <w:marRight w:val="0"/>
          <w:marTop w:val="0"/>
          <w:marBottom w:val="0"/>
          <w:divBdr>
            <w:top w:val="none" w:sz="0" w:space="0" w:color="auto"/>
            <w:left w:val="none" w:sz="0" w:space="0" w:color="auto"/>
            <w:bottom w:val="none" w:sz="0" w:space="0" w:color="auto"/>
            <w:right w:val="none" w:sz="0" w:space="0" w:color="auto"/>
          </w:divBdr>
        </w:div>
        <w:div w:id="34426113">
          <w:marLeft w:val="640"/>
          <w:marRight w:val="0"/>
          <w:marTop w:val="0"/>
          <w:marBottom w:val="0"/>
          <w:divBdr>
            <w:top w:val="none" w:sz="0" w:space="0" w:color="auto"/>
            <w:left w:val="none" w:sz="0" w:space="0" w:color="auto"/>
            <w:bottom w:val="none" w:sz="0" w:space="0" w:color="auto"/>
            <w:right w:val="none" w:sz="0" w:space="0" w:color="auto"/>
          </w:divBdr>
        </w:div>
        <w:div w:id="89474784">
          <w:marLeft w:val="640"/>
          <w:marRight w:val="0"/>
          <w:marTop w:val="0"/>
          <w:marBottom w:val="0"/>
          <w:divBdr>
            <w:top w:val="none" w:sz="0" w:space="0" w:color="auto"/>
            <w:left w:val="none" w:sz="0" w:space="0" w:color="auto"/>
            <w:bottom w:val="none" w:sz="0" w:space="0" w:color="auto"/>
            <w:right w:val="none" w:sz="0" w:space="0" w:color="auto"/>
          </w:divBdr>
        </w:div>
        <w:div w:id="109084603">
          <w:marLeft w:val="640"/>
          <w:marRight w:val="0"/>
          <w:marTop w:val="0"/>
          <w:marBottom w:val="0"/>
          <w:divBdr>
            <w:top w:val="none" w:sz="0" w:space="0" w:color="auto"/>
            <w:left w:val="none" w:sz="0" w:space="0" w:color="auto"/>
            <w:bottom w:val="none" w:sz="0" w:space="0" w:color="auto"/>
            <w:right w:val="none" w:sz="0" w:space="0" w:color="auto"/>
          </w:divBdr>
        </w:div>
        <w:div w:id="147553203">
          <w:marLeft w:val="640"/>
          <w:marRight w:val="0"/>
          <w:marTop w:val="0"/>
          <w:marBottom w:val="0"/>
          <w:divBdr>
            <w:top w:val="none" w:sz="0" w:space="0" w:color="auto"/>
            <w:left w:val="none" w:sz="0" w:space="0" w:color="auto"/>
            <w:bottom w:val="none" w:sz="0" w:space="0" w:color="auto"/>
            <w:right w:val="none" w:sz="0" w:space="0" w:color="auto"/>
          </w:divBdr>
        </w:div>
        <w:div w:id="178081764">
          <w:marLeft w:val="640"/>
          <w:marRight w:val="0"/>
          <w:marTop w:val="0"/>
          <w:marBottom w:val="0"/>
          <w:divBdr>
            <w:top w:val="none" w:sz="0" w:space="0" w:color="auto"/>
            <w:left w:val="none" w:sz="0" w:space="0" w:color="auto"/>
            <w:bottom w:val="none" w:sz="0" w:space="0" w:color="auto"/>
            <w:right w:val="none" w:sz="0" w:space="0" w:color="auto"/>
          </w:divBdr>
        </w:div>
        <w:div w:id="209807624">
          <w:marLeft w:val="640"/>
          <w:marRight w:val="0"/>
          <w:marTop w:val="0"/>
          <w:marBottom w:val="0"/>
          <w:divBdr>
            <w:top w:val="none" w:sz="0" w:space="0" w:color="auto"/>
            <w:left w:val="none" w:sz="0" w:space="0" w:color="auto"/>
            <w:bottom w:val="none" w:sz="0" w:space="0" w:color="auto"/>
            <w:right w:val="none" w:sz="0" w:space="0" w:color="auto"/>
          </w:divBdr>
        </w:div>
        <w:div w:id="267465779">
          <w:marLeft w:val="640"/>
          <w:marRight w:val="0"/>
          <w:marTop w:val="0"/>
          <w:marBottom w:val="0"/>
          <w:divBdr>
            <w:top w:val="none" w:sz="0" w:space="0" w:color="auto"/>
            <w:left w:val="none" w:sz="0" w:space="0" w:color="auto"/>
            <w:bottom w:val="none" w:sz="0" w:space="0" w:color="auto"/>
            <w:right w:val="none" w:sz="0" w:space="0" w:color="auto"/>
          </w:divBdr>
        </w:div>
        <w:div w:id="292910465">
          <w:marLeft w:val="640"/>
          <w:marRight w:val="0"/>
          <w:marTop w:val="0"/>
          <w:marBottom w:val="0"/>
          <w:divBdr>
            <w:top w:val="none" w:sz="0" w:space="0" w:color="auto"/>
            <w:left w:val="none" w:sz="0" w:space="0" w:color="auto"/>
            <w:bottom w:val="none" w:sz="0" w:space="0" w:color="auto"/>
            <w:right w:val="none" w:sz="0" w:space="0" w:color="auto"/>
          </w:divBdr>
        </w:div>
        <w:div w:id="305008491">
          <w:marLeft w:val="640"/>
          <w:marRight w:val="0"/>
          <w:marTop w:val="0"/>
          <w:marBottom w:val="0"/>
          <w:divBdr>
            <w:top w:val="none" w:sz="0" w:space="0" w:color="auto"/>
            <w:left w:val="none" w:sz="0" w:space="0" w:color="auto"/>
            <w:bottom w:val="none" w:sz="0" w:space="0" w:color="auto"/>
            <w:right w:val="none" w:sz="0" w:space="0" w:color="auto"/>
          </w:divBdr>
        </w:div>
        <w:div w:id="308441868">
          <w:marLeft w:val="640"/>
          <w:marRight w:val="0"/>
          <w:marTop w:val="0"/>
          <w:marBottom w:val="0"/>
          <w:divBdr>
            <w:top w:val="none" w:sz="0" w:space="0" w:color="auto"/>
            <w:left w:val="none" w:sz="0" w:space="0" w:color="auto"/>
            <w:bottom w:val="none" w:sz="0" w:space="0" w:color="auto"/>
            <w:right w:val="none" w:sz="0" w:space="0" w:color="auto"/>
          </w:divBdr>
        </w:div>
        <w:div w:id="344672507">
          <w:marLeft w:val="640"/>
          <w:marRight w:val="0"/>
          <w:marTop w:val="0"/>
          <w:marBottom w:val="0"/>
          <w:divBdr>
            <w:top w:val="none" w:sz="0" w:space="0" w:color="auto"/>
            <w:left w:val="none" w:sz="0" w:space="0" w:color="auto"/>
            <w:bottom w:val="none" w:sz="0" w:space="0" w:color="auto"/>
            <w:right w:val="none" w:sz="0" w:space="0" w:color="auto"/>
          </w:divBdr>
        </w:div>
        <w:div w:id="348139732">
          <w:marLeft w:val="640"/>
          <w:marRight w:val="0"/>
          <w:marTop w:val="0"/>
          <w:marBottom w:val="0"/>
          <w:divBdr>
            <w:top w:val="none" w:sz="0" w:space="0" w:color="auto"/>
            <w:left w:val="none" w:sz="0" w:space="0" w:color="auto"/>
            <w:bottom w:val="none" w:sz="0" w:space="0" w:color="auto"/>
            <w:right w:val="none" w:sz="0" w:space="0" w:color="auto"/>
          </w:divBdr>
        </w:div>
        <w:div w:id="391856140">
          <w:marLeft w:val="640"/>
          <w:marRight w:val="0"/>
          <w:marTop w:val="0"/>
          <w:marBottom w:val="0"/>
          <w:divBdr>
            <w:top w:val="none" w:sz="0" w:space="0" w:color="auto"/>
            <w:left w:val="none" w:sz="0" w:space="0" w:color="auto"/>
            <w:bottom w:val="none" w:sz="0" w:space="0" w:color="auto"/>
            <w:right w:val="none" w:sz="0" w:space="0" w:color="auto"/>
          </w:divBdr>
        </w:div>
        <w:div w:id="418796472">
          <w:marLeft w:val="640"/>
          <w:marRight w:val="0"/>
          <w:marTop w:val="0"/>
          <w:marBottom w:val="0"/>
          <w:divBdr>
            <w:top w:val="none" w:sz="0" w:space="0" w:color="auto"/>
            <w:left w:val="none" w:sz="0" w:space="0" w:color="auto"/>
            <w:bottom w:val="none" w:sz="0" w:space="0" w:color="auto"/>
            <w:right w:val="none" w:sz="0" w:space="0" w:color="auto"/>
          </w:divBdr>
        </w:div>
        <w:div w:id="439449358">
          <w:marLeft w:val="640"/>
          <w:marRight w:val="0"/>
          <w:marTop w:val="0"/>
          <w:marBottom w:val="0"/>
          <w:divBdr>
            <w:top w:val="none" w:sz="0" w:space="0" w:color="auto"/>
            <w:left w:val="none" w:sz="0" w:space="0" w:color="auto"/>
            <w:bottom w:val="none" w:sz="0" w:space="0" w:color="auto"/>
            <w:right w:val="none" w:sz="0" w:space="0" w:color="auto"/>
          </w:divBdr>
        </w:div>
        <w:div w:id="442651670">
          <w:marLeft w:val="640"/>
          <w:marRight w:val="0"/>
          <w:marTop w:val="0"/>
          <w:marBottom w:val="0"/>
          <w:divBdr>
            <w:top w:val="none" w:sz="0" w:space="0" w:color="auto"/>
            <w:left w:val="none" w:sz="0" w:space="0" w:color="auto"/>
            <w:bottom w:val="none" w:sz="0" w:space="0" w:color="auto"/>
            <w:right w:val="none" w:sz="0" w:space="0" w:color="auto"/>
          </w:divBdr>
        </w:div>
        <w:div w:id="443041058">
          <w:marLeft w:val="640"/>
          <w:marRight w:val="0"/>
          <w:marTop w:val="0"/>
          <w:marBottom w:val="0"/>
          <w:divBdr>
            <w:top w:val="none" w:sz="0" w:space="0" w:color="auto"/>
            <w:left w:val="none" w:sz="0" w:space="0" w:color="auto"/>
            <w:bottom w:val="none" w:sz="0" w:space="0" w:color="auto"/>
            <w:right w:val="none" w:sz="0" w:space="0" w:color="auto"/>
          </w:divBdr>
        </w:div>
        <w:div w:id="462387858">
          <w:marLeft w:val="640"/>
          <w:marRight w:val="0"/>
          <w:marTop w:val="0"/>
          <w:marBottom w:val="0"/>
          <w:divBdr>
            <w:top w:val="none" w:sz="0" w:space="0" w:color="auto"/>
            <w:left w:val="none" w:sz="0" w:space="0" w:color="auto"/>
            <w:bottom w:val="none" w:sz="0" w:space="0" w:color="auto"/>
            <w:right w:val="none" w:sz="0" w:space="0" w:color="auto"/>
          </w:divBdr>
        </w:div>
        <w:div w:id="475529946">
          <w:marLeft w:val="640"/>
          <w:marRight w:val="0"/>
          <w:marTop w:val="0"/>
          <w:marBottom w:val="0"/>
          <w:divBdr>
            <w:top w:val="none" w:sz="0" w:space="0" w:color="auto"/>
            <w:left w:val="none" w:sz="0" w:space="0" w:color="auto"/>
            <w:bottom w:val="none" w:sz="0" w:space="0" w:color="auto"/>
            <w:right w:val="none" w:sz="0" w:space="0" w:color="auto"/>
          </w:divBdr>
        </w:div>
        <w:div w:id="484080966">
          <w:marLeft w:val="640"/>
          <w:marRight w:val="0"/>
          <w:marTop w:val="0"/>
          <w:marBottom w:val="0"/>
          <w:divBdr>
            <w:top w:val="none" w:sz="0" w:space="0" w:color="auto"/>
            <w:left w:val="none" w:sz="0" w:space="0" w:color="auto"/>
            <w:bottom w:val="none" w:sz="0" w:space="0" w:color="auto"/>
            <w:right w:val="none" w:sz="0" w:space="0" w:color="auto"/>
          </w:divBdr>
        </w:div>
        <w:div w:id="494878163">
          <w:marLeft w:val="640"/>
          <w:marRight w:val="0"/>
          <w:marTop w:val="0"/>
          <w:marBottom w:val="0"/>
          <w:divBdr>
            <w:top w:val="none" w:sz="0" w:space="0" w:color="auto"/>
            <w:left w:val="none" w:sz="0" w:space="0" w:color="auto"/>
            <w:bottom w:val="none" w:sz="0" w:space="0" w:color="auto"/>
            <w:right w:val="none" w:sz="0" w:space="0" w:color="auto"/>
          </w:divBdr>
        </w:div>
        <w:div w:id="498933905">
          <w:marLeft w:val="640"/>
          <w:marRight w:val="0"/>
          <w:marTop w:val="0"/>
          <w:marBottom w:val="0"/>
          <w:divBdr>
            <w:top w:val="none" w:sz="0" w:space="0" w:color="auto"/>
            <w:left w:val="none" w:sz="0" w:space="0" w:color="auto"/>
            <w:bottom w:val="none" w:sz="0" w:space="0" w:color="auto"/>
            <w:right w:val="none" w:sz="0" w:space="0" w:color="auto"/>
          </w:divBdr>
        </w:div>
        <w:div w:id="517933814">
          <w:marLeft w:val="640"/>
          <w:marRight w:val="0"/>
          <w:marTop w:val="0"/>
          <w:marBottom w:val="0"/>
          <w:divBdr>
            <w:top w:val="none" w:sz="0" w:space="0" w:color="auto"/>
            <w:left w:val="none" w:sz="0" w:space="0" w:color="auto"/>
            <w:bottom w:val="none" w:sz="0" w:space="0" w:color="auto"/>
            <w:right w:val="none" w:sz="0" w:space="0" w:color="auto"/>
          </w:divBdr>
        </w:div>
        <w:div w:id="520709521">
          <w:marLeft w:val="640"/>
          <w:marRight w:val="0"/>
          <w:marTop w:val="0"/>
          <w:marBottom w:val="0"/>
          <w:divBdr>
            <w:top w:val="none" w:sz="0" w:space="0" w:color="auto"/>
            <w:left w:val="none" w:sz="0" w:space="0" w:color="auto"/>
            <w:bottom w:val="none" w:sz="0" w:space="0" w:color="auto"/>
            <w:right w:val="none" w:sz="0" w:space="0" w:color="auto"/>
          </w:divBdr>
        </w:div>
        <w:div w:id="585068154">
          <w:marLeft w:val="640"/>
          <w:marRight w:val="0"/>
          <w:marTop w:val="0"/>
          <w:marBottom w:val="0"/>
          <w:divBdr>
            <w:top w:val="none" w:sz="0" w:space="0" w:color="auto"/>
            <w:left w:val="none" w:sz="0" w:space="0" w:color="auto"/>
            <w:bottom w:val="none" w:sz="0" w:space="0" w:color="auto"/>
            <w:right w:val="none" w:sz="0" w:space="0" w:color="auto"/>
          </w:divBdr>
        </w:div>
        <w:div w:id="602764799">
          <w:marLeft w:val="640"/>
          <w:marRight w:val="0"/>
          <w:marTop w:val="0"/>
          <w:marBottom w:val="0"/>
          <w:divBdr>
            <w:top w:val="none" w:sz="0" w:space="0" w:color="auto"/>
            <w:left w:val="none" w:sz="0" w:space="0" w:color="auto"/>
            <w:bottom w:val="none" w:sz="0" w:space="0" w:color="auto"/>
            <w:right w:val="none" w:sz="0" w:space="0" w:color="auto"/>
          </w:divBdr>
        </w:div>
        <w:div w:id="639767201">
          <w:marLeft w:val="640"/>
          <w:marRight w:val="0"/>
          <w:marTop w:val="0"/>
          <w:marBottom w:val="0"/>
          <w:divBdr>
            <w:top w:val="none" w:sz="0" w:space="0" w:color="auto"/>
            <w:left w:val="none" w:sz="0" w:space="0" w:color="auto"/>
            <w:bottom w:val="none" w:sz="0" w:space="0" w:color="auto"/>
            <w:right w:val="none" w:sz="0" w:space="0" w:color="auto"/>
          </w:divBdr>
        </w:div>
        <w:div w:id="645166977">
          <w:marLeft w:val="640"/>
          <w:marRight w:val="0"/>
          <w:marTop w:val="0"/>
          <w:marBottom w:val="0"/>
          <w:divBdr>
            <w:top w:val="none" w:sz="0" w:space="0" w:color="auto"/>
            <w:left w:val="none" w:sz="0" w:space="0" w:color="auto"/>
            <w:bottom w:val="none" w:sz="0" w:space="0" w:color="auto"/>
            <w:right w:val="none" w:sz="0" w:space="0" w:color="auto"/>
          </w:divBdr>
        </w:div>
        <w:div w:id="681012500">
          <w:marLeft w:val="640"/>
          <w:marRight w:val="0"/>
          <w:marTop w:val="0"/>
          <w:marBottom w:val="0"/>
          <w:divBdr>
            <w:top w:val="none" w:sz="0" w:space="0" w:color="auto"/>
            <w:left w:val="none" w:sz="0" w:space="0" w:color="auto"/>
            <w:bottom w:val="none" w:sz="0" w:space="0" w:color="auto"/>
            <w:right w:val="none" w:sz="0" w:space="0" w:color="auto"/>
          </w:divBdr>
        </w:div>
        <w:div w:id="689600634">
          <w:marLeft w:val="640"/>
          <w:marRight w:val="0"/>
          <w:marTop w:val="0"/>
          <w:marBottom w:val="0"/>
          <w:divBdr>
            <w:top w:val="none" w:sz="0" w:space="0" w:color="auto"/>
            <w:left w:val="none" w:sz="0" w:space="0" w:color="auto"/>
            <w:bottom w:val="none" w:sz="0" w:space="0" w:color="auto"/>
            <w:right w:val="none" w:sz="0" w:space="0" w:color="auto"/>
          </w:divBdr>
        </w:div>
        <w:div w:id="725105908">
          <w:marLeft w:val="640"/>
          <w:marRight w:val="0"/>
          <w:marTop w:val="0"/>
          <w:marBottom w:val="0"/>
          <w:divBdr>
            <w:top w:val="none" w:sz="0" w:space="0" w:color="auto"/>
            <w:left w:val="none" w:sz="0" w:space="0" w:color="auto"/>
            <w:bottom w:val="none" w:sz="0" w:space="0" w:color="auto"/>
            <w:right w:val="none" w:sz="0" w:space="0" w:color="auto"/>
          </w:divBdr>
        </w:div>
        <w:div w:id="725690615">
          <w:marLeft w:val="640"/>
          <w:marRight w:val="0"/>
          <w:marTop w:val="0"/>
          <w:marBottom w:val="0"/>
          <w:divBdr>
            <w:top w:val="none" w:sz="0" w:space="0" w:color="auto"/>
            <w:left w:val="none" w:sz="0" w:space="0" w:color="auto"/>
            <w:bottom w:val="none" w:sz="0" w:space="0" w:color="auto"/>
            <w:right w:val="none" w:sz="0" w:space="0" w:color="auto"/>
          </w:divBdr>
        </w:div>
        <w:div w:id="730808176">
          <w:marLeft w:val="640"/>
          <w:marRight w:val="0"/>
          <w:marTop w:val="0"/>
          <w:marBottom w:val="0"/>
          <w:divBdr>
            <w:top w:val="none" w:sz="0" w:space="0" w:color="auto"/>
            <w:left w:val="none" w:sz="0" w:space="0" w:color="auto"/>
            <w:bottom w:val="none" w:sz="0" w:space="0" w:color="auto"/>
            <w:right w:val="none" w:sz="0" w:space="0" w:color="auto"/>
          </w:divBdr>
        </w:div>
        <w:div w:id="744227570">
          <w:marLeft w:val="640"/>
          <w:marRight w:val="0"/>
          <w:marTop w:val="0"/>
          <w:marBottom w:val="0"/>
          <w:divBdr>
            <w:top w:val="none" w:sz="0" w:space="0" w:color="auto"/>
            <w:left w:val="none" w:sz="0" w:space="0" w:color="auto"/>
            <w:bottom w:val="none" w:sz="0" w:space="0" w:color="auto"/>
            <w:right w:val="none" w:sz="0" w:space="0" w:color="auto"/>
          </w:divBdr>
        </w:div>
        <w:div w:id="756907855">
          <w:marLeft w:val="640"/>
          <w:marRight w:val="0"/>
          <w:marTop w:val="0"/>
          <w:marBottom w:val="0"/>
          <w:divBdr>
            <w:top w:val="none" w:sz="0" w:space="0" w:color="auto"/>
            <w:left w:val="none" w:sz="0" w:space="0" w:color="auto"/>
            <w:bottom w:val="none" w:sz="0" w:space="0" w:color="auto"/>
            <w:right w:val="none" w:sz="0" w:space="0" w:color="auto"/>
          </w:divBdr>
        </w:div>
        <w:div w:id="759570802">
          <w:marLeft w:val="640"/>
          <w:marRight w:val="0"/>
          <w:marTop w:val="0"/>
          <w:marBottom w:val="0"/>
          <w:divBdr>
            <w:top w:val="none" w:sz="0" w:space="0" w:color="auto"/>
            <w:left w:val="none" w:sz="0" w:space="0" w:color="auto"/>
            <w:bottom w:val="none" w:sz="0" w:space="0" w:color="auto"/>
            <w:right w:val="none" w:sz="0" w:space="0" w:color="auto"/>
          </w:divBdr>
        </w:div>
        <w:div w:id="807473136">
          <w:marLeft w:val="640"/>
          <w:marRight w:val="0"/>
          <w:marTop w:val="0"/>
          <w:marBottom w:val="0"/>
          <w:divBdr>
            <w:top w:val="none" w:sz="0" w:space="0" w:color="auto"/>
            <w:left w:val="none" w:sz="0" w:space="0" w:color="auto"/>
            <w:bottom w:val="none" w:sz="0" w:space="0" w:color="auto"/>
            <w:right w:val="none" w:sz="0" w:space="0" w:color="auto"/>
          </w:divBdr>
        </w:div>
        <w:div w:id="836502780">
          <w:marLeft w:val="640"/>
          <w:marRight w:val="0"/>
          <w:marTop w:val="0"/>
          <w:marBottom w:val="0"/>
          <w:divBdr>
            <w:top w:val="none" w:sz="0" w:space="0" w:color="auto"/>
            <w:left w:val="none" w:sz="0" w:space="0" w:color="auto"/>
            <w:bottom w:val="none" w:sz="0" w:space="0" w:color="auto"/>
            <w:right w:val="none" w:sz="0" w:space="0" w:color="auto"/>
          </w:divBdr>
        </w:div>
        <w:div w:id="897981059">
          <w:marLeft w:val="640"/>
          <w:marRight w:val="0"/>
          <w:marTop w:val="0"/>
          <w:marBottom w:val="0"/>
          <w:divBdr>
            <w:top w:val="none" w:sz="0" w:space="0" w:color="auto"/>
            <w:left w:val="none" w:sz="0" w:space="0" w:color="auto"/>
            <w:bottom w:val="none" w:sz="0" w:space="0" w:color="auto"/>
            <w:right w:val="none" w:sz="0" w:space="0" w:color="auto"/>
          </w:divBdr>
        </w:div>
        <w:div w:id="915869104">
          <w:marLeft w:val="640"/>
          <w:marRight w:val="0"/>
          <w:marTop w:val="0"/>
          <w:marBottom w:val="0"/>
          <w:divBdr>
            <w:top w:val="none" w:sz="0" w:space="0" w:color="auto"/>
            <w:left w:val="none" w:sz="0" w:space="0" w:color="auto"/>
            <w:bottom w:val="none" w:sz="0" w:space="0" w:color="auto"/>
            <w:right w:val="none" w:sz="0" w:space="0" w:color="auto"/>
          </w:divBdr>
        </w:div>
        <w:div w:id="919483118">
          <w:marLeft w:val="640"/>
          <w:marRight w:val="0"/>
          <w:marTop w:val="0"/>
          <w:marBottom w:val="0"/>
          <w:divBdr>
            <w:top w:val="none" w:sz="0" w:space="0" w:color="auto"/>
            <w:left w:val="none" w:sz="0" w:space="0" w:color="auto"/>
            <w:bottom w:val="none" w:sz="0" w:space="0" w:color="auto"/>
            <w:right w:val="none" w:sz="0" w:space="0" w:color="auto"/>
          </w:divBdr>
        </w:div>
        <w:div w:id="937182345">
          <w:marLeft w:val="640"/>
          <w:marRight w:val="0"/>
          <w:marTop w:val="0"/>
          <w:marBottom w:val="0"/>
          <w:divBdr>
            <w:top w:val="none" w:sz="0" w:space="0" w:color="auto"/>
            <w:left w:val="none" w:sz="0" w:space="0" w:color="auto"/>
            <w:bottom w:val="none" w:sz="0" w:space="0" w:color="auto"/>
            <w:right w:val="none" w:sz="0" w:space="0" w:color="auto"/>
          </w:divBdr>
        </w:div>
        <w:div w:id="959989659">
          <w:marLeft w:val="640"/>
          <w:marRight w:val="0"/>
          <w:marTop w:val="0"/>
          <w:marBottom w:val="0"/>
          <w:divBdr>
            <w:top w:val="none" w:sz="0" w:space="0" w:color="auto"/>
            <w:left w:val="none" w:sz="0" w:space="0" w:color="auto"/>
            <w:bottom w:val="none" w:sz="0" w:space="0" w:color="auto"/>
            <w:right w:val="none" w:sz="0" w:space="0" w:color="auto"/>
          </w:divBdr>
        </w:div>
        <w:div w:id="970356183">
          <w:marLeft w:val="640"/>
          <w:marRight w:val="0"/>
          <w:marTop w:val="0"/>
          <w:marBottom w:val="0"/>
          <w:divBdr>
            <w:top w:val="none" w:sz="0" w:space="0" w:color="auto"/>
            <w:left w:val="none" w:sz="0" w:space="0" w:color="auto"/>
            <w:bottom w:val="none" w:sz="0" w:space="0" w:color="auto"/>
            <w:right w:val="none" w:sz="0" w:space="0" w:color="auto"/>
          </w:divBdr>
        </w:div>
        <w:div w:id="997805474">
          <w:marLeft w:val="640"/>
          <w:marRight w:val="0"/>
          <w:marTop w:val="0"/>
          <w:marBottom w:val="0"/>
          <w:divBdr>
            <w:top w:val="none" w:sz="0" w:space="0" w:color="auto"/>
            <w:left w:val="none" w:sz="0" w:space="0" w:color="auto"/>
            <w:bottom w:val="none" w:sz="0" w:space="0" w:color="auto"/>
            <w:right w:val="none" w:sz="0" w:space="0" w:color="auto"/>
          </w:divBdr>
        </w:div>
        <w:div w:id="1003819901">
          <w:marLeft w:val="640"/>
          <w:marRight w:val="0"/>
          <w:marTop w:val="0"/>
          <w:marBottom w:val="0"/>
          <w:divBdr>
            <w:top w:val="none" w:sz="0" w:space="0" w:color="auto"/>
            <w:left w:val="none" w:sz="0" w:space="0" w:color="auto"/>
            <w:bottom w:val="none" w:sz="0" w:space="0" w:color="auto"/>
            <w:right w:val="none" w:sz="0" w:space="0" w:color="auto"/>
          </w:divBdr>
        </w:div>
        <w:div w:id="1014263163">
          <w:marLeft w:val="640"/>
          <w:marRight w:val="0"/>
          <w:marTop w:val="0"/>
          <w:marBottom w:val="0"/>
          <w:divBdr>
            <w:top w:val="none" w:sz="0" w:space="0" w:color="auto"/>
            <w:left w:val="none" w:sz="0" w:space="0" w:color="auto"/>
            <w:bottom w:val="none" w:sz="0" w:space="0" w:color="auto"/>
            <w:right w:val="none" w:sz="0" w:space="0" w:color="auto"/>
          </w:divBdr>
        </w:div>
        <w:div w:id="1051029867">
          <w:marLeft w:val="640"/>
          <w:marRight w:val="0"/>
          <w:marTop w:val="0"/>
          <w:marBottom w:val="0"/>
          <w:divBdr>
            <w:top w:val="none" w:sz="0" w:space="0" w:color="auto"/>
            <w:left w:val="none" w:sz="0" w:space="0" w:color="auto"/>
            <w:bottom w:val="none" w:sz="0" w:space="0" w:color="auto"/>
            <w:right w:val="none" w:sz="0" w:space="0" w:color="auto"/>
          </w:divBdr>
        </w:div>
        <w:div w:id="1082991197">
          <w:marLeft w:val="640"/>
          <w:marRight w:val="0"/>
          <w:marTop w:val="0"/>
          <w:marBottom w:val="0"/>
          <w:divBdr>
            <w:top w:val="none" w:sz="0" w:space="0" w:color="auto"/>
            <w:left w:val="none" w:sz="0" w:space="0" w:color="auto"/>
            <w:bottom w:val="none" w:sz="0" w:space="0" w:color="auto"/>
            <w:right w:val="none" w:sz="0" w:space="0" w:color="auto"/>
          </w:divBdr>
        </w:div>
        <w:div w:id="1096905634">
          <w:marLeft w:val="640"/>
          <w:marRight w:val="0"/>
          <w:marTop w:val="0"/>
          <w:marBottom w:val="0"/>
          <w:divBdr>
            <w:top w:val="none" w:sz="0" w:space="0" w:color="auto"/>
            <w:left w:val="none" w:sz="0" w:space="0" w:color="auto"/>
            <w:bottom w:val="none" w:sz="0" w:space="0" w:color="auto"/>
            <w:right w:val="none" w:sz="0" w:space="0" w:color="auto"/>
          </w:divBdr>
        </w:div>
        <w:div w:id="1100878229">
          <w:marLeft w:val="640"/>
          <w:marRight w:val="0"/>
          <w:marTop w:val="0"/>
          <w:marBottom w:val="0"/>
          <w:divBdr>
            <w:top w:val="none" w:sz="0" w:space="0" w:color="auto"/>
            <w:left w:val="none" w:sz="0" w:space="0" w:color="auto"/>
            <w:bottom w:val="none" w:sz="0" w:space="0" w:color="auto"/>
            <w:right w:val="none" w:sz="0" w:space="0" w:color="auto"/>
          </w:divBdr>
        </w:div>
        <w:div w:id="1122721924">
          <w:marLeft w:val="640"/>
          <w:marRight w:val="0"/>
          <w:marTop w:val="0"/>
          <w:marBottom w:val="0"/>
          <w:divBdr>
            <w:top w:val="none" w:sz="0" w:space="0" w:color="auto"/>
            <w:left w:val="none" w:sz="0" w:space="0" w:color="auto"/>
            <w:bottom w:val="none" w:sz="0" w:space="0" w:color="auto"/>
            <w:right w:val="none" w:sz="0" w:space="0" w:color="auto"/>
          </w:divBdr>
        </w:div>
        <w:div w:id="1125194996">
          <w:marLeft w:val="640"/>
          <w:marRight w:val="0"/>
          <w:marTop w:val="0"/>
          <w:marBottom w:val="0"/>
          <w:divBdr>
            <w:top w:val="none" w:sz="0" w:space="0" w:color="auto"/>
            <w:left w:val="none" w:sz="0" w:space="0" w:color="auto"/>
            <w:bottom w:val="none" w:sz="0" w:space="0" w:color="auto"/>
            <w:right w:val="none" w:sz="0" w:space="0" w:color="auto"/>
          </w:divBdr>
        </w:div>
        <w:div w:id="1128233536">
          <w:marLeft w:val="640"/>
          <w:marRight w:val="0"/>
          <w:marTop w:val="0"/>
          <w:marBottom w:val="0"/>
          <w:divBdr>
            <w:top w:val="none" w:sz="0" w:space="0" w:color="auto"/>
            <w:left w:val="none" w:sz="0" w:space="0" w:color="auto"/>
            <w:bottom w:val="none" w:sz="0" w:space="0" w:color="auto"/>
            <w:right w:val="none" w:sz="0" w:space="0" w:color="auto"/>
          </w:divBdr>
        </w:div>
        <w:div w:id="1128402807">
          <w:marLeft w:val="640"/>
          <w:marRight w:val="0"/>
          <w:marTop w:val="0"/>
          <w:marBottom w:val="0"/>
          <w:divBdr>
            <w:top w:val="none" w:sz="0" w:space="0" w:color="auto"/>
            <w:left w:val="none" w:sz="0" w:space="0" w:color="auto"/>
            <w:bottom w:val="none" w:sz="0" w:space="0" w:color="auto"/>
            <w:right w:val="none" w:sz="0" w:space="0" w:color="auto"/>
          </w:divBdr>
        </w:div>
        <w:div w:id="1134757452">
          <w:marLeft w:val="640"/>
          <w:marRight w:val="0"/>
          <w:marTop w:val="0"/>
          <w:marBottom w:val="0"/>
          <w:divBdr>
            <w:top w:val="none" w:sz="0" w:space="0" w:color="auto"/>
            <w:left w:val="none" w:sz="0" w:space="0" w:color="auto"/>
            <w:bottom w:val="none" w:sz="0" w:space="0" w:color="auto"/>
            <w:right w:val="none" w:sz="0" w:space="0" w:color="auto"/>
          </w:divBdr>
        </w:div>
        <w:div w:id="1140616796">
          <w:marLeft w:val="640"/>
          <w:marRight w:val="0"/>
          <w:marTop w:val="0"/>
          <w:marBottom w:val="0"/>
          <w:divBdr>
            <w:top w:val="none" w:sz="0" w:space="0" w:color="auto"/>
            <w:left w:val="none" w:sz="0" w:space="0" w:color="auto"/>
            <w:bottom w:val="none" w:sz="0" w:space="0" w:color="auto"/>
            <w:right w:val="none" w:sz="0" w:space="0" w:color="auto"/>
          </w:divBdr>
        </w:div>
        <w:div w:id="1156456915">
          <w:marLeft w:val="640"/>
          <w:marRight w:val="0"/>
          <w:marTop w:val="0"/>
          <w:marBottom w:val="0"/>
          <w:divBdr>
            <w:top w:val="none" w:sz="0" w:space="0" w:color="auto"/>
            <w:left w:val="none" w:sz="0" w:space="0" w:color="auto"/>
            <w:bottom w:val="none" w:sz="0" w:space="0" w:color="auto"/>
            <w:right w:val="none" w:sz="0" w:space="0" w:color="auto"/>
          </w:divBdr>
        </w:div>
        <w:div w:id="1157958730">
          <w:marLeft w:val="640"/>
          <w:marRight w:val="0"/>
          <w:marTop w:val="0"/>
          <w:marBottom w:val="0"/>
          <w:divBdr>
            <w:top w:val="none" w:sz="0" w:space="0" w:color="auto"/>
            <w:left w:val="none" w:sz="0" w:space="0" w:color="auto"/>
            <w:bottom w:val="none" w:sz="0" w:space="0" w:color="auto"/>
            <w:right w:val="none" w:sz="0" w:space="0" w:color="auto"/>
          </w:divBdr>
        </w:div>
        <w:div w:id="1195577362">
          <w:marLeft w:val="640"/>
          <w:marRight w:val="0"/>
          <w:marTop w:val="0"/>
          <w:marBottom w:val="0"/>
          <w:divBdr>
            <w:top w:val="none" w:sz="0" w:space="0" w:color="auto"/>
            <w:left w:val="none" w:sz="0" w:space="0" w:color="auto"/>
            <w:bottom w:val="none" w:sz="0" w:space="0" w:color="auto"/>
            <w:right w:val="none" w:sz="0" w:space="0" w:color="auto"/>
          </w:divBdr>
        </w:div>
        <w:div w:id="1254510926">
          <w:marLeft w:val="640"/>
          <w:marRight w:val="0"/>
          <w:marTop w:val="0"/>
          <w:marBottom w:val="0"/>
          <w:divBdr>
            <w:top w:val="none" w:sz="0" w:space="0" w:color="auto"/>
            <w:left w:val="none" w:sz="0" w:space="0" w:color="auto"/>
            <w:bottom w:val="none" w:sz="0" w:space="0" w:color="auto"/>
            <w:right w:val="none" w:sz="0" w:space="0" w:color="auto"/>
          </w:divBdr>
        </w:div>
        <w:div w:id="1284771565">
          <w:marLeft w:val="640"/>
          <w:marRight w:val="0"/>
          <w:marTop w:val="0"/>
          <w:marBottom w:val="0"/>
          <w:divBdr>
            <w:top w:val="none" w:sz="0" w:space="0" w:color="auto"/>
            <w:left w:val="none" w:sz="0" w:space="0" w:color="auto"/>
            <w:bottom w:val="none" w:sz="0" w:space="0" w:color="auto"/>
            <w:right w:val="none" w:sz="0" w:space="0" w:color="auto"/>
          </w:divBdr>
        </w:div>
        <w:div w:id="1312178572">
          <w:marLeft w:val="640"/>
          <w:marRight w:val="0"/>
          <w:marTop w:val="0"/>
          <w:marBottom w:val="0"/>
          <w:divBdr>
            <w:top w:val="none" w:sz="0" w:space="0" w:color="auto"/>
            <w:left w:val="none" w:sz="0" w:space="0" w:color="auto"/>
            <w:bottom w:val="none" w:sz="0" w:space="0" w:color="auto"/>
            <w:right w:val="none" w:sz="0" w:space="0" w:color="auto"/>
          </w:divBdr>
        </w:div>
        <w:div w:id="1331760620">
          <w:marLeft w:val="640"/>
          <w:marRight w:val="0"/>
          <w:marTop w:val="0"/>
          <w:marBottom w:val="0"/>
          <w:divBdr>
            <w:top w:val="none" w:sz="0" w:space="0" w:color="auto"/>
            <w:left w:val="none" w:sz="0" w:space="0" w:color="auto"/>
            <w:bottom w:val="none" w:sz="0" w:space="0" w:color="auto"/>
            <w:right w:val="none" w:sz="0" w:space="0" w:color="auto"/>
          </w:divBdr>
        </w:div>
        <w:div w:id="1342124074">
          <w:marLeft w:val="640"/>
          <w:marRight w:val="0"/>
          <w:marTop w:val="0"/>
          <w:marBottom w:val="0"/>
          <w:divBdr>
            <w:top w:val="none" w:sz="0" w:space="0" w:color="auto"/>
            <w:left w:val="none" w:sz="0" w:space="0" w:color="auto"/>
            <w:bottom w:val="none" w:sz="0" w:space="0" w:color="auto"/>
            <w:right w:val="none" w:sz="0" w:space="0" w:color="auto"/>
          </w:divBdr>
        </w:div>
        <w:div w:id="1360664640">
          <w:marLeft w:val="640"/>
          <w:marRight w:val="0"/>
          <w:marTop w:val="0"/>
          <w:marBottom w:val="0"/>
          <w:divBdr>
            <w:top w:val="none" w:sz="0" w:space="0" w:color="auto"/>
            <w:left w:val="none" w:sz="0" w:space="0" w:color="auto"/>
            <w:bottom w:val="none" w:sz="0" w:space="0" w:color="auto"/>
            <w:right w:val="none" w:sz="0" w:space="0" w:color="auto"/>
          </w:divBdr>
        </w:div>
        <w:div w:id="1374111758">
          <w:marLeft w:val="640"/>
          <w:marRight w:val="0"/>
          <w:marTop w:val="0"/>
          <w:marBottom w:val="0"/>
          <w:divBdr>
            <w:top w:val="none" w:sz="0" w:space="0" w:color="auto"/>
            <w:left w:val="none" w:sz="0" w:space="0" w:color="auto"/>
            <w:bottom w:val="none" w:sz="0" w:space="0" w:color="auto"/>
            <w:right w:val="none" w:sz="0" w:space="0" w:color="auto"/>
          </w:divBdr>
        </w:div>
        <w:div w:id="1415973312">
          <w:marLeft w:val="640"/>
          <w:marRight w:val="0"/>
          <w:marTop w:val="0"/>
          <w:marBottom w:val="0"/>
          <w:divBdr>
            <w:top w:val="none" w:sz="0" w:space="0" w:color="auto"/>
            <w:left w:val="none" w:sz="0" w:space="0" w:color="auto"/>
            <w:bottom w:val="none" w:sz="0" w:space="0" w:color="auto"/>
            <w:right w:val="none" w:sz="0" w:space="0" w:color="auto"/>
          </w:divBdr>
        </w:div>
        <w:div w:id="1432237768">
          <w:marLeft w:val="640"/>
          <w:marRight w:val="0"/>
          <w:marTop w:val="0"/>
          <w:marBottom w:val="0"/>
          <w:divBdr>
            <w:top w:val="none" w:sz="0" w:space="0" w:color="auto"/>
            <w:left w:val="none" w:sz="0" w:space="0" w:color="auto"/>
            <w:bottom w:val="none" w:sz="0" w:space="0" w:color="auto"/>
            <w:right w:val="none" w:sz="0" w:space="0" w:color="auto"/>
          </w:divBdr>
        </w:div>
        <w:div w:id="1439790610">
          <w:marLeft w:val="640"/>
          <w:marRight w:val="0"/>
          <w:marTop w:val="0"/>
          <w:marBottom w:val="0"/>
          <w:divBdr>
            <w:top w:val="none" w:sz="0" w:space="0" w:color="auto"/>
            <w:left w:val="none" w:sz="0" w:space="0" w:color="auto"/>
            <w:bottom w:val="none" w:sz="0" w:space="0" w:color="auto"/>
            <w:right w:val="none" w:sz="0" w:space="0" w:color="auto"/>
          </w:divBdr>
        </w:div>
        <w:div w:id="1503616862">
          <w:marLeft w:val="640"/>
          <w:marRight w:val="0"/>
          <w:marTop w:val="0"/>
          <w:marBottom w:val="0"/>
          <w:divBdr>
            <w:top w:val="none" w:sz="0" w:space="0" w:color="auto"/>
            <w:left w:val="none" w:sz="0" w:space="0" w:color="auto"/>
            <w:bottom w:val="none" w:sz="0" w:space="0" w:color="auto"/>
            <w:right w:val="none" w:sz="0" w:space="0" w:color="auto"/>
          </w:divBdr>
        </w:div>
        <w:div w:id="1547378466">
          <w:marLeft w:val="640"/>
          <w:marRight w:val="0"/>
          <w:marTop w:val="0"/>
          <w:marBottom w:val="0"/>
          <w:divBdr>
            <w:top w:val="none" w:sz="0" w:space="0" w:color="auto"/>
            <w:left w:val="none" w:sz="0" w:space="0" w:color="auto"/>
            <w:bottom w:val="none" w:sz="0" w:space="0" w:color="auto"/>
            <w:right w:val="none" w:sz="0" w:space="0" w:color="auto"/>
          </w:divBdr>
        </w:div>
        <w:div w:id="1584221355">
          <w:marLeft w:val="640"/>
          <w:marRight w:val="0"/>
          <w:marTop w:val="0"/>
          <w:marBottom w:val="0"/>
          <w:divBdr>
            <w:top w:val="none" w:sz="0" w:space="0" w:color="auto"/>
            <w:left w:val="none" w:sz="0" w:space="0" w:color="auto"/>
            <w:bottom w:val="none" w:sz="0" w:space="0" w:color="auto"/>
            <w:right w:val="none" w:sz="0" w:space="0" w:color="auto"/>
          </w:divBdr>
        </w:div>
        <w:div w:id="1586915592">
          <w:marLeft w:val="640"/>
          <w:marRight w:val="0"/>
          <w:marTop w:val="0"/>
          <w:marBottom w:val="0"/>
          <w:divBdr>
            <w:top w:val="none" w:sz="0" w:space="0" w:color="auto"/>
            <w:left w:val="none" w:sz="0" w:space="0" w:color="auto"/>
            <w:bottom w:val="none" w:sz="0" w:space="0" w:color="auto"/>
            <w:right w:val="none" w:sz="0" w:space="0" w:color="auto"/>
          </w:divBdr>
        </w:div>
        <w:div w:id="1587688700">
          <w:marLeft w:val="640"/>
          <w:marRight w:val="0"/>
          <w:marTop w:val="0"/>
          <w:marBottom w:val="0"/>
          <w:divBdr>
            <w:top w:val="none" w:sz="0" w:space="0" w:color="auto"/>
            <w:left w:val="none" w:sz="0" w:space="0" w:color="auto"/>
            <w:bottom w:val="none" w:sz="0" w:space="0" w:color="auto"/>
            <w:right w:val="none" w:sz="0" w:space="0" w:color="auto"/>
          </w:divBdr>
        </w:div>
        <w:div w:id="1612123735">
          <w:marLeft w:val="640"/>
          <w:marRight w:val="0"/>
          <w:marTop w:val="0"/>
          <w:marBottom w:val="0"/>
          <w:divBdr>
            <w:top w:val="none" w:sz="0" w:space="0" w:color="auto"/>
            <w:left w:val="none" w:sz="0" w:space="0" w:color="auto"/>
            <w:bottom w:val="none" w:sz="0" w:space="0" w:color="auto"/>
            <w:right w:val="none" w:sz="0" w:space="0" w:color="auto"/>
          </w:divBdr>
        </w:div>
        <w:div w:id="1619070050">
          <w:marLeft w:val="640"/>
          <w:marRight w:val="0"/>
          <w:marTop w:val="0"/>
          <w:marBottom w:val="0"/>
          <w:divBdr>
            <w:top w:val="none" w:sz="0" w:space="0" w:color="auto"/>
            <w:left w:val="none" w:sz="0" w:space="0" w:color="auto"/>
            <w:bottom w:val="none" w:sz="0" w:space="0" w:color="auto"/>
            <w:right w:val="none" w:sz="0" w:space="0" w:color="auto"/>
          </w:divBdr>
        </w:div>
        <w:div w:id="1656761283">
          <w:marLeft w:val="640"/>
          <w:marRight w:val="0"/>
          <w:marTop w:val="0"/>
          <w:marBottom w:val="0"/>
          <w:divBdr>
            <w:top w:val="none" w:sz="0" w:space="0" w:color="auto"/>
            <w:left w:val="none" w:sz="0" w:space="0" w:color="auto"/>
            <w:bottom w:val="none" w:sz="0" w:space="0" w:color="auto"/>
            <w:right w:val="none" w:sz="0" w:space="0" w:color="auto"/>
          </w:divBdr>
        </w:div>
        <w:div w:id="1679624249">
          <w:marLeft w:val="640"/>
          <w:marRight w:val="0"/>
          <w:marTop w:val="0"/>
          <w:marBottom w:val="0"/>
          <w:divBdr>
            <w:top w:val="none" w:sz="0" w:space="0" w:color="auto"/>
            <w:left w:val="none" w:sz="0" w:space="0" w:color="auto"/>
            <w:bottom w:val="none" w:sz="0" w:space="0" w:color="auto"/>
            <w:right w:val="none" w:sz="0" w:space="0" w:color="auto"/>
          </w:divBdr>
        </w:div>
        <w:div w:id="1701853272">
          <w:marLeft w:val="640"/>
          <w:marRight w:val="0"/>
          <w:marTop w:val="0"/>
          <w:marBottom w:val="0"/>
          <w:divBdr>
            <w:top w:val="none" w:sz="0" w:space="0" w:color="auto"/>
            <w:left w:val="none" w:sz="0" w:space="0" w:color="auto"/>
            <w:bottom w:val="none" w:sz="0" w:space="0" w:color="auto"/>
            <w:right w:val="none" w:sz="0" w:space="0" w:color="auto"/>
          </w:divBdr>
        </w:div>
        <w:div w:id="1712682251">
          <w:marLeft w:val="640"/>
          <w:marRight w:val="0"/>
          <w:marTop w:val="0"/>
          <w:marBottom w:val="0"/>
          <w:divBdr>
            <w:top w:val="none" w:sz="0" w:space="0" w:color="auto"/>
            <w:left w:val="none" w:sz="0" w:space="0" w:color="auto"/>
            <w:bottom w:val="none" w:sz="0" w:space="0" w:color="auto"/>
            <w:right w:val="none" w:sz="0" w:space="0" w:color="auto"/>
          </w:divBdr>
        </w:div>
        <w:div w:id="1736464697">
          <w:marLeft w:val="640"/>
          <w:marRight w:val="0"/>
          <w:marTop w:val="0"/>
          <w:marBottom w:val="0"/>
          <w:divBdr>
            <w:top w:val="none" w:sz="0" w:space="0" w:color="auto"/>
            <w:left w:val="none" w:sz="0" w:space="0" w:color="auto"/>
            <w:bottom w:val="none" w:sz="0" w:space="0" w:color="auto"/>
            <w:right w:val="none" w:sz="0" w:space="0" w:color="auto"/>
          </w:divBdr>
        </w:div>
        <w:div w:id="1740790935">
          <w:marLeft w:val="640"/>
          <w:marRight w:val="0"/>
          <w:marTop w:val="0"/>
          <w:marBottom w:val="0"/>
          <w:divBdr>
            <w:top w:val="none" w:sz="0" w:space="0" w:color="auto"/>
            <w:left w:val="none" w:sz="0" w:space="0" w:color="auto"/>
            <w:bottom w:val="none" w:sz="0" w:space="0" w:color="auto"/>
            <w:right w:val="none" w:sz="0" w:space="0" w:color="auto"/>
          </w:divBdr>
        </w:div>
        <w:div w:id="1751585440">
          <w:marLeft w:val="640"/>
          <w:marRight w:val="0"/>
          <w:marTop w:val="0"/>
          <w:marBottom w:val="0"/>
          <w:divBdr>
            <w:top w:val="none" w:sz="0" w:space="0" w:color="auto"/>
            <w:left w:val="none" w:sz="0" w:space="0" w:color="auto"/>
            <w:bottom w:val="none" w:sz="0" w:space="0" w:color="auto"/>
            <w:right w:val="none" w:sz="0" w:space="0" w:color="auto"/>
          </w:divBdr>
        </w:div>
        <w:div w:id="1841310372">
          <w:marLeft w:val="640"/>
          <w:marRight w:val="0"/>
          <w:marTop w:val="0"/>
          <w:marBottom w:val="0"/>
          <w:divBdr>
            <w:top w:val="none" w:sz="0" w:space="0" w:color="auto"/>
            <w:left w:val="none" w:sz="0" w:space="0" w:color="auto"/>
            <w:bottom w:val="none" w:sz="0" w:space="0" w:color="auto"/>
            <w:right w:val="none" w:sz="0" w:space="0" w:color="auto"/>
          </w:divBdr>
        </w:div>
        <w:div w:id="1871454405">
          <w:marLeft w:val="640"/>
          <w:marRight w:val="0"/>
          <w:marTop w:val="0"/>
          <w:marBottom w:val="0"/>
          <w:divBdr>
            <w:top w:val="none" w:sz="0" w:space="0" w:color="auto"/>
            <w:left w:val="none" w:sz="0" w:space="0" w:color="auto"/>
            <w:bottom w:val="none" w:sz="0" w:space="0" w:color="auto"/>
            <w:right w:val="none" w:sz="0" w:space="0" w:color="auto"/>
          </w:divBdr>
        </w:div>
        <w:div w:id="1904679639">
          <w:marLeft w:val="640"/>
          <w:marRight w:val="0"/>
          <w:marTop w:val="0"/>
          <w:marBottom w:val="0"/>
          <w:divBdr>
            <w:top w:val="none" w:sz="0" w:space="0" w:color="auto"/>
            <w:left w:val="none" w:sz="0" w:space="0" w:color="auto"/>
            <w:bottom w:val="none" w:sz="0" w:space="0" w:color="auto"/>
            <w:right w:val="none" w:sz="0" w:space="0" w:color="auto"/>
          </w:divBdr>
        </w:div>
        <w:div w:id="1905944230">
          <w:marLeft w:val="640"/>
          <w:marRight w:val="0"/>
          <w:marTop w:val="0"/>
          <w:marBottom w:val="0"/>
          <w:divBdr>
            <w:top w:val="none" w:sz="0" w:space="0" w:color="auto"/>
            <w:left w:val="none" w:sz="0" w:space="0" w:color="auto"/>
            <w:bottom w:val="none" w:sz="0" w:space="0" w:color="auto"/>
            <w:right w:val="none" w:sz="0" w:space="0" w:color="auto"/>
          </w:divBdr>
        </w:div>
        <w:div w:id="1923180913">
          <w:marLeft w:val="640"/>
          <w:marRight w:val="0"/>
          <w:marTop w:val="0"/>
          <w:marBottom w:val="0"/>
          <w:divBdr>
            <w:top w:val="none" w:sz="0" w:space="0" w:color="auto"/>
            <w:left w:val="none" w:sz="0" w:space="0" w:color="auto"/>
            <w:bottom w:val="none" w:sz="0" w:space="0" w:color="auto"/>
            <w:right w:val="none" w:sz="0" w:space="0" w:color="auto"/>
          </w:divBdr>
        </w:div>
        <w:div w:id="1937904015">
          <w:marLeft w:val="640"/>
          <w:marRight w:val="0"/>
          <w:marTop w:val="0"/>
          <w:marBottom w:val="0"/>
          <w:divBdr>
            <w:top w:val="none" w:sz="0" w:space="0" w:color="auto"/>
            <w:left w:val="none" w:sz="0" w:space="0" w:color="auto"/>
            <w:bottom w:val="none" w:sz="0" w:space="0" w:color="auto"/>
            <w:right w:val="none" w:sz="0" w:space="0" w:color="auto"/>
          </w:divBdr>
        </w:div>
        <w:div w:id="1952785215">
          <w:marLeft w:val="640"/>
          <w:marRight w:val="0"/>
          <w:marTop w:val="0"/>
          <w:marBottom w:val="0"/>
          <w:divBdr>
            <w:top w:val="none" w:sz="0" w:space="0" w:color="auto"/>
            <w:left w:val="none" w:sz="0" w:space="0" w:color="auto"/>
            <w:bottom w:val="none" w:sz="0" w:space="0" w:color="auto"/>
            <w:right w:val="none" w:sz="0" w:space="0" w:color="auto"/>
          </w:divBdr>
        </w:div>
        <w:div w:id="1968271831">
          <w:marLeft w:val="640"/>
          <w:marRight w:val="0"/>
          <w:marTop w:val="0"/>
          <w:marBottom w:val="0"/>
          <w:divBdr>
            <w:top w:val="none" w:sz="0" w:space="0" w:color="auto"/>
            <w:left w:val="none" w:sz="0" w:space="0" w:color="auto"/>
            <w:bottom w:val="none" w:sz="0" w:space="0" w:color="auto"/>
            <w:right w:val="none" w:sz="0" w:space="0" w:color="auto"/>
          </w:divBdr>
        </w:div>
        <w:div w:id="1977417742">
          <w:marLeft w:val="640"/>
          <w:marRight w:val="0"/>
          <w:marTop w:val="0"/>
          <w:marBottom w:val="0"/>
          <w:divBdr>
            <w:top w:val="none" w:sz="0" w:space="0" w:color="auto"/>
            <w:left w:val="none" w:sz="0" w:space="0" w:color="auto"/>
            <w:bottom w:val="none" w:sz="0" w:space="0" w:color="auto"/>
            <w:right w:val="none" w:sz="0" w:space="0" w:color="auto"/>
          </w:divBdr>
        </w:div>
        <w:div w:id="1980499186">
          <w:marLeft w:val="640"/>
          <w:marRight w:val="0"/>
          <w:marTop w:val="0"/>
          <w:marBottom w:val="0"/>
          <w:divBdr>
            <w:top w:val="none" w:sz="0" w:space="0" w:color="auto"/>
            <w:left w:val="none" w:sz="0" w:space="0" w:color="auto"/>
            <w:bottom w:val="none" w:sz="0" w:space="0" w:color="auto"/>
            <w:right w:val="none" w:sz="0" w:space="0" w:color="auto"/>
          </w:divBdr>
        </w:div>
        <w:div w:id="2007249575">
          <w:marLeft w:val="640"/>
          <w:marRight w:val="0"/>
          <w:marTop w:val="0"/>
          <w:marBottom w:val="0"/>
          <w:divBdr>
            <w:top w:val="none" w:sz="0" w:space="0" w:color="auto"/>
            <w:left w:val="none" w:sz="0" w:space="0" w:color="auto"/>
            <w:bottom w:val="none" w:sz="0" w:space="0" w:color="auto"/>
            <w:right w:val="none" w:sz="0" w:space="0" w:color="auto"/>
          </w:divBdr>
        </w:div>
        <w:div w:id="2008946000">
          <w:marLeft w:val="640"/>
          <w:marRight w:val="0"/>
          <w:marTop w:val="0"/>
          <w:marBottom w:val="0"/>
          <w:divBdr>
            <w:top w:val="none" w:sz="0" w:space="0" w:color="auto"/>
            <w:left w:val="none" w:sz="0" w:space="0" w:color="auto"/>
            <w:bottom w:val="none" w:sz="0" w:space="0" w:color="auto"/>
            <w:right w:val="none" w:sz="0" w:space="0" w:color="auto"/>
          </w:divBdr>
        </w:div>
        <w:div w:id="2078429660">
          <w:marLeft w:val="640"/>
          <w:marRight w:val="0"/>
          <w:marTop w:val="0"/>
          <w:marBottom w:val="0"/>
          <w:divBdr>
            <w:top w:val="none" w:sz="0" w:space="0" w:color="auto"/>
            <w:left w:val="none" w:sz="0" w:space="0" w:color="auto"/>
            <w:bottom w:val="none" w:sz="0" w:space="0" w:color="auto"/>
            <w:right w:val="none" w:sz="0" w:space="0" w:color="auto"/>
          </w:divBdr>
        </w:div>
        <w:div w:id="2127576030">
          <w:marLeft w:val="640"/>
          <w:marRight w:val="0"/>
          <w:marTop w:val="0"/>
          <w:marBottom w:val="0"/>
          <w:divBdr>
            <w:top w:val="none" w:sz="0" w:space="0" w:color="auto"/>
            <w:left w:val="none" w:sz="0" w:space="0" w:color="auto"/>
            <w:bottom w:val="none" w:sz="0" w:space="0" w:color="auto"/>
            <w:right w:val="none" w:sz="0" w:space="0" w:color="auto"/>
          </w:divBdr>
        </w:div>
        <w:div w:id="2133208053">
          <w:marLeft w:val="640"/>
          <w:marRight w:val="0"/>
          <w:marTop w:val="0"/>
          <w:marBottom w:val="0"/>
          <w:divBdr>
            <w:top w:val="none" w:sz="0" w:space="0" w:color="auto"/>
            <w:left w:val="none" w:sz="0" w:space="0" w:color="auto"/>
            <w:bottom w:val="none" w:sz="0" w:space="0" w:color="auto"/>
            <w:right w:val="none" w:sz="0" w:space="0" w:color="auto"/>
          </w:divBdr>
        </w:div>
      </w:divsChild>
    </w:div>
    <w:div w:id="177281221">
      <w:bodyDiv w:val="1"/>
      <w:marLeft w:val="0"/>
      <w:marRight w:val="0"/>
      <w:marTop w:val="0"/>
      <w:marBottom w:val="0"/>
      <w:divBdr>
        <w:top w:val="none" w:sz="0" w:space="0" w:color="auto"/>
        <w:left w:val="none" w:sz="0" w:space="0" w:color="auto"/>
        <w:bottom w:val="none" w:sz="0" w:space="0" w:color="auto"/>
        <w:right w:val="none" w:sz="0" w:space="0" w:color="auto"/>
      </w:divBdr>
      <w:divsChild>
        <w:div w:id="35665464">
          <w:marLeft w:val="640"/>
          <w:marRight w:val="0"/>
          <w:marTop w:val="0"/>
          <w:marBottom w:val="0"/>
          <w:divBdr>
            <w:top w:val="none" w:sz="0" w:space="0" w:color="auto"/>
            <w:left w:val="none" w:sz="0" w:space="0" w:color="auto"/>
            <w:bottom w:val="none" w:sz="0" w:space="0" w:color="auto"/>
            <w:right w:val="none" w:sz="0" w:space="0" w:color="auto"/>
          </w:divBdr>
        </w:div>
        <w:div w:id="46688972">
          <w:marLeft w:val="640"/>
          <w:marRight w:val="0"/>
          <w:marTop w:val="0"/>
          <w:marBottom w:val="0"/>
          <w:divBdr>
            <w:top w:val="none" w:sz="0" w:space="0" w:color="auto"/>
            <w:left w:val="none" w:sz="0" w:space="0" w:color="auto"/>
            <w:bottom w:val="none" w:sz="0" w:space="0" w:color="auto"/>
            <w:right w:val="none" w:sz="0" w:space="0" w:color="auto"/>
          </w:divBdr>
        </w:div>
        <w:div w:id="63185392">
          <w:marLeft w:val="640"/>
          <w:marRight w:val="0"/>
          <w:marTop w:val="0"/>
          <w:marBottom w:val="0"/>
          <w:divBdr>
            <w:top w:val="none" w:sz="0" w:space="0" w:color="auto"/>
            <w:left w:val="none" w:sz="0" w:space="0" w:color="auto"/>
            <w:bottom w:val="none" w:sz="0" w:space="0" w:color="auto"/>
            <w:right w:val="none" w:sz="0" w:space="0" w:color="auto"/>
          </w:divBdr>
        </w:div>
        <w:div w:id="80690109">
          <w:marLeft w:val="640"/>
          <w:marRight w:val="0"/>
          <w:marTop w:val="0"/>
          <w:marBottom w:val="0"/>
          <w:divBdr>
            <w:top w:val="none" w:sz="0" w:space="0" w:color="auto"/>
            <w:left w:val="none" w:sz="0" w:space="0" w:color="auto"/>
            <w:bottom w:val="none" w:sz="0" w:space="0" w:color="auto"/>
            <w:right w:val="none" w:sz="0" w:space="0" w:color="auto"/>
          </w:divBdr>
        </w:div>
        <w:div w:id="123887314">
          <w:marLeft w:val="640"/>
          <w:marRight w:val="0"/>
          <w:marTop w:val="0"/>
          <w:marBottom w:val="0"/>
          <w:divBdr>
            <w:top w:val="none" w:sz="0" w:space="0" w:color="auto"/>
            <w:left w:val="none" w:sz="0" w:space="0" w:color="auto"/>
            <w:bottom w:val="none" w:sz="0" w:space="0" w:color="auto"/>
            <w:right w:val="none" w:sz="0" w:space="0" w:color="auto"/>
          </w:divBdr>
        </w:div>
        <w:div w:id="151534308">
          <w:marLeft w:val="640"/>
          <w:marRight w:val="0"/>
          <w:marTop w:val="0"/>
          <w:marBottom w:val="0"/>
          <w:divBdr>
            <w:top w:val="none" w:sz="0" w:space="0" w:color="auto"/>
            <w:left w:val="none" w:sz="0" w:space="0" w:color="auto"/>
            <w:bottom w:val="none" w:sz="0" w:space="0" w:color="auto"/>
            <w:right w:val="none" w:sz="0" w:space="0" w:color="auto"/>
          </w:divBdr>
        </w:div>
        <w:div w:id="157813704">
          <w:marLeft w:val="640"/>
          <w:marRight w:val="0"/>
          <w:marTop w:val="0"/>
          <w:marBottom w:val="0"/>
          <w:divBdr>
            <w:top w:val="none" w:sz="0" w:space="0" w:color="auto"/>
            <w:left w:val="none" w:sz="0" w:space="0" w:color="auto"/>
            <w:bottom w:val="none" w:sz="0" w:space="0" w:color="auto"/>
            <w:right w:val="none" w:sz="0" w:space="0" w:color="auto"/>
          </w:divBdr>
        </w:div>
        <w:div w:id="166528678">
          <w:marLeft w:val="640"/>
          <w:marRight w:val="0"/>
          <w:marTop w:val="0"/>
          <w:marBottom w:val="0"/>
          <w:divBdr>
            <w:top w:val="none" w:sz="0" w:space="0" w:color="auto"/>
            <w:left w:val="none" w:sz="0" w:space="0" w:color="auto"/>
            <w:bottom w:val="none" w:sz="0" w:space="0" w:color="auto"/>
            <w:right w:val="none" w:sz="0" w:space="0" w:color="auto"/>
          </w:divBdr>
        </w:div>
        <w:div w:id="167260761">
          <w:marLeft w:val="640"/>
          <w:marRight w:val="0"/>
          <w:marTop w:val="0"/>
          <w:marBottom w:val="0"/>
          <w:divBdr>
            <w:top w:val="none" w:sz="0" w:space="0" w:color="auto"/>
            <w:left w:val="none" w:sz="0" w:space="0" w:color="auto"/>
            <w:bottom w:val="none" w:sz="0" w:space="0" w:color="auto"/>
            <w:right w:val="none" w:sz="0" w:space="0" w:color="auto"/>
          </w:divBdr>
        </w:div>
        <w:div w:id="183054384">
          <w:marLeft w:val="640"/>
          <w:marRight w:val="0"/>
          <w:marTop w:val="0"/>
          <w:marBottom w:val="0"/>
          <w:divBdr>
            <w:top w:val="none" w:sz="0" w:space="0" w:color="auto"/>
            <w:left w:val="none" w:sz="0" w:space="0" w:color="auto"/>
            <w:bottom w:val="none" w:sz="0" w:space="0" w:color="auto"/>
            <w:right w:val="none" w:sz="0" w:space="0" w:color="auto"/>
          </w:divBdr>
        </w:div>
        <w:div w:id="184176322">
          <w:marLeft w:val="640"/>
          <w:marRight w:val="0"/>
          <w:marTop w:val="0"/>
          <w:marBottom w:val="0"/>
          <w:divBdr>
            <w:top w:val="none" w:sz="0" w:space="0" w:color="auto"/>
            <w:left w:val="none" w:sz="0" w:space="0" w:color="auto"/>
            <w:bottom w:val="none" w:sz="0" w:space="0" w:color="auto"/>
            <w:right w:val="none" w:sz="0" w:space="0" w:color="auto"/>
          </w:divBdr>
        </w:div>
        <w:div w:id="226651631">
          <w:marLeft w:val="640"/>
          <w:marRight w:val="0"/>
          <w:marTop w:val="0"/>
          <w:marBottom w:val="0"/>
          <w:divBdr>
            <w:top w:val="none" w:sz="0" w:space="0" w:color="auto"/>
            <w:left w:val="none" w:sz="0" w:space="0" w:color="auto"/>
            <w:bottom w:val="none" w:sz="0" w:space="0" w:color="auto"/>
            <w:right w:val="none" w:sz="0" w:space="0" w:color="auto"/>
          </w:divBdr>
        </w:div>
        <w:div w:id="229386386">
          <w:marLeft w:val="640"/>
          <w:marRight w:val="0"/>
          <w:marTop w:val="0"/>
          <w:marBottom w:val="0"/>
          <w:divBdr>
            <w:top w:val="none" w:sz="0" w:space="0" w:color="auto"/>
            <w:left w:val="none" w:sz="0" w:space="0" w:color="auto"/>
            <w:bottom w:val="none" w:sz="0" w:space="0" w:color="auto"/>
            <w:right w:val="none" w:sz="0" w:space="0" w:color="auto"/>
          </w:divBdr>
        </w:div>
        <w:div w:id="245774466">
          <w:marLeft w:val="640"/>
          <w:marRight w:val="0"/>
          <w:marTop w:val="0"/>
          <w:marBottom w:val="0"/>
          <w:divBdr>
            <w:top w:val="none" w:sz="0" w:space="0" w:color="auto"/>
            <w:left w:val="none" w:sz="0" w:space="0" w:color="auto"/>
            <w:bottom w:val="none" w:sz="0" w:space="0" w:color="auto"/>
            <w:right w:val="none" w:sz="0" w:space="0" w:color="auto"/>
          </w:divBdr>
        </w:div>
        <w:div w:id="254435745">
          <w:marLeft w:val="640"/>
          <w:marRight w:val="0"/>
          <w:marTop w:val="0"/>
          <w:marBottom w:val="0"/>
          <w:divBdr>
            <w:top w:val="none" w:sz="0" w:space="0" w:color="auto"/>
            <w:left w:val="none" w:sz="0" w:space="0" w:color="auto"/>
            <w:bottom w:val="none" w:sz="0" w:space="0" w:color="auto"/>
            <w:right w:val="none" w:sz="0" w:space="0" w:color="auto"/>
          </w:divBdr>
        </w:div>
        <w:div w:id="282737030">
          <w:marLeft w:val="640"/>
          <w:marRight w:val="0"/>
          <w:marTop w:val="0"/>
          <w:marBottom w:val="0"/>
          <w:divBdr>
            <w:top w:val="none" w:sz="0" w:space="0" w:color="auto"/>
            <w:left w:val="none" w:sz="0" w:space="0" w:color="auto"/>
            <w:bottom w:val="none" w:sz="0" w:space="0" w:color="auto"/>
            <w:right w:val="none" w:sz="0" w:space="0" w:color="auto"/>
          </w:divBdr>
        </w:div>
        <w:div w:id="302658902">
          <w:marLeft w:val="640"/>
          <w:marRight w:val="0"/>
          <w:marTop w:val="0"/>
          <w:marBottom w:val="0"/>
          <w:divBdr>
            <w:top w:val="none" w:sz="0" w:space="0" w:color="auto"/>
            <w:left w:val="none" w:sz="0" w:space="0" w:color="auto"/>
            <w:bottom w:val="none" w:sz="0" w:space="0" w:color="auto"/>
            <w:right w:val="none" w:sz="0" w:space="0" w:color="auto"/>
          </w:divBdr>
        </w:div>
        <w:div w:id="325788659">
          <w:marLeft w:val="640"/>
          <w:marRight w:val="0"/>
          <w:marTop w:val="0"/>
          <w:marBottom w:val="0"/>
          <w:divBdr>
            <w:top w:val="none" w:sz="0" w:space="0" w:color="auto"/>
            <w:left w:val="none" w:sz="0" w:space="0" w:color="auto"/>
            <w:bottom w:val="none" w:sz="0" w:space="0" w:color="auto"/>
            <w:right w:val="none" w:sz="0" w:space="0" w:color="auto"/>
          </w:divBdr>
        </w:div>
        <w:div w:id="358970513">
          <w:marLeft w:val="640"/>
          <w:marRight w:val="0"/>
          <w:marTop w:val="0"/>
          <w:marBottom w:val="0"/>
          <w:divBdr>
            <w:top w:val="none" w:sz="0" w:space="0" w:color="auto"/>
            <w:left w:val="none" w:sz="0" w:space="0" w:color="auto"/>
            <w:bottom w:val="none" w:sz="0" w:space="0" w:color="auto"/>
            <w:right w:val="none" w:sz="0" w:space="0" w:color="auto"/>
          </w:divBdr>
        </w:div>
        <w:div w:id="394403154">
          <w:marLeft w:val="640"/>
          <w:marRight w:val="0"/>
          <w:marTop w:val="0"/>
          <w:marBottom w:val="0"/>
          <w:divBdr>
            <w:top w:val="none" w:sz="0" w:space="0" w:color="auto"/>
            <w:left w:val="none" w:sz="0" w:space="0" w:color="auto"/>
            <w:bottom w:val="none" w:sz="0" w:space="0" w:color="auto"/>
            <w:right w:val="none" w:sz="0" w:space="0" w:color="auto"/>
          </w:divBdr>
        </w:div>
        <w:div w:id="435759445">
          <w:marLeft w:val="640"/>
          <w:marRight w:val="0"/>
          <w:marTop w:val="0"/>
          <w:marBottom w:val="0"/>
          <w:divBdr>
            <w:top w:val="none" w:sz="0" w:space="0" w:color="auto"/>
            <w:left w:val="none" w:sz="0" w:space="0" w:color="auto"/>
            <w:bottom w:val="none" w:sz="0" w:space="0" w:color="auto"/>
            <w:right w:val="none" w:sz="0" w:space="0" w:color="auto"/>
          </w:divBdr>
        </w:div>
        <w:div w:id="457841573">
          <w:marLeft w:val="640"/>
          <w:marRight w:val="0"/>
          <w:marTop w:val="0"/>
          <w:marBottom w:val="0"/>
          <w:divBdr>
            <w:top w:val="none" w:sz="0" w:space="0" w:color="auto"/>
            <w:left w:val="none" w:sz="0" w:space="0" w:color="auto"/>
            <w:bottom w:val="none" w:sz="0" w:space="0" w:color="auto"/>
            <w:right w:val="none" w:sz="0" w:space="0" w:color="auto"/>
          </w:divBdr>
        </w:div>
        <w:div w:id="546140676">
          <w:marLeft w:val="640"/>
          <w:marRight w:val="0"/>
          <w:marTop w:val="0"/>
          <w:marBottom w:val="0"/>
          <w:divBdr>
            <w:top w:val="none" w:sz="0" w:space="0" w:color="auto"/>
            <w:left w:val="none" w:sz="0" w:space="0" w:color="auto"/>
            <w:bottom w:val="none" w:sz="0" w:space="0" w:color="auto"/>
            <w:right w:val="none" w:sz="0" w:space="0" w:color="auto"/>
          </w:divBdr>
        </w:div>
        <w:div w:id="555168386">
          <w:marLeft w:val="640"/>
          <w:marRight w:val="0"/>
          <w:marTop w:val="0"/>
          <w:marBottom w:val="0"/>
          <w:divBdr>
            <w:top w:val="none" w:sz="0" w:space="0" w:color="auto"/>
            <w:left w:val="none" w:sz="0" w:space="0" w:color="auto"/>
            <w:bottom w:val="none" w:sz="0" w:space="0" w:color="auto"/>
            <w:right w:val="none" w:sz="0" w:space="0" w:color="auto"/>
          </w:divBdr>
        </w:div>
        <w:div w:id="592280969">
          <w:marLeft w:val="640"/>
          <w:marRight w:val="0"/>
          <w:marTop w:val="0"/>
          <w:marBottom w:val="0"/>
          <w:divBdr>
            <w:top w:val="none" w:sz="0" w:space="0" w:color="auto"/>
            <w:left w:val="none" w:sz="0" w:space="0" w:color="auto"/>
            <w:bottom w:val="none" w:sz="0" w:space="0" w:color="auto"/>
            <w:right w:val="none" w:sz="0" w:space="0" w:color="auto"/>
          </w:divBdr>
        </w:div>
        <w:div w:id="610236928">
          <w:marLeft w:val="640"/>
          <w:marRight w:val="0"/>
          <w:marTop w:val="0"/>
          <w:marBottom w:val="0"/>
          <w:divBdr>
            <w:top w:val="none" w:sz="0" w:space="0" w:color="auto"/>
            <w:left w:val="none" w:sz="0" w:space="0" w:color="auto"/>
            <w:bottom w:val="none" w:sz="0" w:space="0" w:color="auto"/>
            <w:right w:val="none" w:sz="0" w:space="0" w:color="auto"/>
          </w:divBdr>
        </w:div>
        <w:div w:id="613173911">
          <w:marLeft w:val="640"/>
          <w:marRight w:val="0"/>
          <w:marTop w:val="0"/>
          <w:marBottom w:val="0"/>
          <w:divBdr>
            <w:top w:val="none" w:sz="0" w:space="0" w:color="auto"/>
            <w:left w:val="none" w:sz="0" w:space="0" w:color="auto"/>
            <w:bottom w:val="none" w:sz="0" w:space="0" w:color="auto"/>
            <w:right w:val="none" w:sz="0" w:space="0" w:color="auto"/>
          </w:divBdr>
        </w:div>
        <w:div w:id="624963230">
          <w:marLeft w:val="640"/>
          <w:marRight w:val="0"/>
          <w:marTop w:val="0"/>
          <w:marBottom w:val="0"/>
          <w:divBdr>
            <w:top w:val="none" w:sz="0" w:space="0" w:color="auto"/>
            <w:left w:val="none" w:sz="0" w:space="0" w:color="auto"/>
            <w:bottom w:val="none" w:sz="0" w:space="0" w:color="auto"/>
            <w:right w:val="none" w:sz="0" w:space="0" w:color="auto"/>
          </w:divBdr>
        </w:div>
        <w:div w:id="649333174">
          <w:marLeft w:val="640"/>
          <w:marRight w:val="0"/>
          <w:marTop w:val="0"/>
          <w:marBottom w:val="0"/>
          <w:divBdr>
            <w:top w:val="none" w:sz="0" w:space="0" w:color="auto"/>
            <w:left w:val="none" w:sz="0" w:space="0" w:color="auto"/>
            <w:bottom w:val="none" w:sz="0" w:space="0" w:color="auto"/>
            <w:right w:val="none" w:sz="0" w:space="0" w:color="auto"/>
          </w:divBdr>
        </w:div>
        <w:div w:id="686978743">
          <w:marLeft w:val="640"/>
          <w:marRight w:val="0"/>
          <w:marTop w:val="0"/>
          <w:marBottom w:val="0"/>
          <w:divBdr>
            <w:top w:val="none" w:sz="0" w:space="0" w:color="auto"/>
            <w:left w:val="none" w:sz="0" w:space="0" w:color="auto"/>
            <w:bottom w:val="none" w:sz="0" w:space="0" w:color="auto"/>
            <w:right w:val="none" w:sz="0" w:space="0" w:color="auto"/>
          </w:divBdr>
        </w:div>
        <w:div w:id="706566972">
          <w:marLeft w:val="640"/>
          <w:marRight w:val="0"/>
          <w:marTop w:val="0"/>
          <w:marBottom w:val="0"/>
          <w:divBdr>
            <w:top w:val="none" w:sz="0" w:space="0" w:color="auto"/>
            <w:left w:val="none" w:sz="0" w:space="0" w:color="auto"/>
            <w:bottom w:val="none" w:sz="0" w:space="0" w:color="auto"/>
            <w:right w:val="none" w:sz="0" w:space="0" w:color="auto"/>
          </w:divBdr>
        </w:div>
        <w:div w:id="716903913">
          <w:marLeft w:val="640"/>
          <w:marRight w:val="0"/>
          <w:marTop w:val="0"/>
          <w:marBottom w:val="0"/>
          <w:divBdr>
            <w:top w:val="none" w:sz="0" w:space="0" w:color="auto"/>
            <w:left w:val="none" w:sz="0" w:space="0" w:color="auto"/>
            <w:bottom w:val="none" w:sz="0" w:space="0" w:color="auto"/>
            <w:right w:val="none" w:sz="0" w:space="0" w:color="auto"/>
          </w:divBdr>
        </w:div>
        <w:div w:id="789131183">
          <w:marLeft w:val="640"/>
          <w:marRight w:val="0"/>
          <w:marTop w:val="0"/>
          <w:marBottom w:val="0"/>
          <w:divBdr>
            <w:top w:val="none" w:sz="0" w:space="0" w:color="auto"/>
            <w:left w:val="none" w:sz="0" w:space="0" w:color="auto"/>
            <w:bottom w:val="none" w:sz="0" w:space="0" w:color="auto"/>
            <w:right w:val="none" w:sz="0" w:space="0" w:color="auto"/>
          </w:divBdr>
        </w:div>
        <w:div w:id="854153968">
          <w:marLeft w:val="640"/>
          <w:marRight w:val="0"/>
          <w:marTop w:val="0"/>
          <w:marBottom w:val="0"/>
          <w:divBdr>
            <w:top w:val="none" w:sz="0" w:space="0" w:color="auto"/>
            <w:left w:val="none" w:sz="0" w:space="0" w:color="auto"/>
            <w:bottom w:val="none" w:sz="0" w:space="0" w:color="auto"/>
            <w:right w:val="none" w:sz="0" w:space="0" w:color="auto"/>
          </w:divBdr>
        </w:div>
        <w:div w:id="856582148">
          <w:marLeft w:val="640"/>
          <w:marRight w:val="0"/>
          <w:marTop w:val="0"/>
          <w:marBottom w:val="0"/>
          <w:divBdr>
            <w:top w:val="none" w:sz="0" w:space="0" w:color="auto"/>
            <w:left w:val="none" w:sz="0" w:space="0" w:color="auto"/>
            <w:bottom w:val="none" w:sz="0" w:space="0" w:color="auto"/>
            <w:right w:val="none" w:sz="0" w:space="0" w:color="auto"/>
          </w:divBdr>
        </w:div>
        <w:div w:id="904950457">
          <w:marLeft w:val="640"/>
          <w:marRight w:val="0"/>
          <w:marTop w:val="0"/>
          <w:marBottom w:val="0"/>
          <w:divBdr>
            <w:top w:val="none" w:sz="0" w:space="0" w:color="auto"/>
            <w:left w:val="none" w:sz="0" w:space="0" w:color="auto"/>
            <w:bottom w:val="none" w:sz="0" w:space="0" w:color="auto"/>
            <w:right w:val="none" w:sz="0" w:space="0" w:color="auto"/>
          </w:divBdr>
        </w:div>
        <w:div w:id="956377678">
          <w:marLeft w:val="640"/>
          <w:marRight w:val="0"/>
          <w:marTop w:val="0"/>
          <w:marBottom w:val="0"/>
          <w:divBdr>
            <w:top w:val="none" w:sz="0" w:space="0" w:color="auto"/>
            <w:left w:val="none" w:sz="0" w:space="0" w:color="auto"/>
            <w:bottom w:val="none" w:sz="0" w:space="0" w:color="auto"/>
            <w:right w:val="none" w:sz="0" w:space="0" w:color="auto"/>
          </w:divBdr>
        </w:div>
        <w:div w:id="962156266">
          <w:marLeft w:val="640"/>
          <w:marRight w:val="0"/>
          <w:marTop w:val="0"/>
          <w:marBottom w:val="0"/>
          <w:divBdr>
            <w:top w:val="none" w:sz="0" w:space="0" w:color="auto"/>
            <w:left w:val="none" w:sz="0" w:space="0" w:color="auto"/>
            <w:bottom w:val="none" w:sz="0" w:space="0" w:color="auto"/>
            <w:right w:val="none" w:sz="0" w:space="0" w:color="auto"/>
          </w:divBdr>
        </w:div>
        <w:div w:id="969554516">
          <w:marLeft w:val="640"/>
          <w:marRight w:val="0"/>
          <w:marTop w:val="0"/>
          <w:marBottom w:val="0"/>
          <w:divBdr>
            <w:top w:val="none" w:sz="0" w:space="0" w:color="auto"/>
            <w:left w:val="none" w:sz="0" w:space="0" w:color="auto"/>
            <w:bottom w:val="none" w:sz="0" w:space="0" w:color="auto"/>
            <w:right w:val="none" w:sz="0" w:space="0" w:color="auto"/>
          </w:divBdr>
        </w:div>
        <w:div w:id="988481103">
          <w:marLeft w:val="640"/>
          <w:marRight w:val="0"/>
          <w:marTop w:val="0"/>
          <w:marBottom w:val="0"/>
          <w:divBdr>
            <w:top w:val="none" w:sz="0" w:space="0" w:color="auto"/>
            <w:left w:val="none" w:sz="0" w:space="0" w:color="auto"/>
            <w:bottom w:val="none" w:sz="0" w:space="0" w:color="auto"/>
            <w:right w:val="none" w:sz="0" w:space="0" w:color="auto"/>
          </w:divBdr>
        </w:div>
        <w:div w:id="991983508">
          <w:marLeft w:val="640"/>
          <w:marRight w:val="0"/>
          <w:marTop w:val="0"/>
          <w:marBottom w:val="0"/>
          <w:divBdr>
            <w:top w:val="none" w:sz="0" w:space="0" w:color="auto"/>
            <w:left w:val="none" w:sz="0" w:space="0" w:color="auto"/>
            <w:bottom w:val="none" w:sz="0" w:space="0" w:color="auto"/>
            <w:right w:val="none" w:sz="0" w:space="0" w:color="auto"/>
          </w:divBdr>
        </w:div>
        <w:div w:id="1050808467">
          <w:marLeft w:val="640"/>
          <w:marRight w:val="0"/>
          <w:marTop w:val="0"/>
          <w:marBottom w:val="0"/>
          <w:divBdr>
            <w:top w:val="none" w:sz="0" w:space="0" w:color="auto"/>
            <w:left w:val="none" w:sz="0" w:space="0" w:color="auto"/>
            <w:bottom w:val="none" w:sz="0" w:space="0" w:color="auto"/>
            <w:right w:val="none" w:sz="0" w:space="0" w:color="auto"/>
          </w:divBdr>
        </w:div>
        <w:div w:id="1055397729">
          <w:marLeft w:val="640"/>
          <w:marRight w:val="0"/>
          <w:marTop w:val="0"/>
          <w:marBottom w:val="0"/>
          <w:divBdr>
            <w:top w:val="none" w:sz="0" w:space="0" w:color="auto"/>
            <w:left w:val="none" w:sz="0" w:space="0" w:color="auto"/>
            <w:bottom w:val="none" w:sz="0" w:space="0" w:color="auto"/>
            <w:right w:val="none" w:sz="0" w:space="0" w:color="auto"/>
          </w:divBdr>
        </w:div>
        <w:div w:id="1067528976">
          <w:marLeft w:val="640"/>
          <w:marRight w:val="0"/>
          <w:marTop w:val="0"/>
          <w:marBottom w:val="0"/>
          <w:divBdr>
            <w:top w:val="none" w:sz="0" w:space="0" w:color="auto"/>
            <w:left w:val="none" w:sz="0" w:space="0" w:color="auto"/>
            <w:bottom w:val="none" w:sz="0" w:space="0" w:color="auto"/>
            <w:right w:val="none" w:sz="0" w:space="0" w:color="auto"/>
          </w:divBdr>
        </w:div>
        <w:div w:id="1099905597">
          <w:marLeft w:val="640"/>
          <w:marRight w:val="0"/>
          <w:marTop w:val="0"/>
          <w:marBottom w:val="0"/>
          <w:divBdr>
            <w:top w:val="none" w:sz="0" w:space="0" w:color="auto"/>
            <w:left w:val="none" w:sz="0" w:space="0" w:color="auto"/>
            <w:bottom w:val="none" w:sz="0" w:space="0" w:color="auto"/>
            <w:right w:val="none" w:sz="0" w:space="0" w:color="auto"/>
          </w:divBdr>
        </w:div>
        <w:div w:id="1120564122">
          <w:marLeft w:val="640"/>
          <w:marRight w:val="0"/>
          <w:marTop w:val="0"/>
          <w:marBottom w:val="0"/>
          <w:divBdr>
            <w:top w:val="none" w:sz="0" w:space="0" w:color="auto"/>
            <w:left w:val="none" w:sz="0" w:space="0" w:color="auto"/>
            <w:bottom w:val="none" w:sz="0" w:space="0" w:color="auto"/>
            <w:right w:val="none" w:sz="0" w:space="0" w:color="auto"/>
          </w:divBdr>
        </w:div>
        <w:div w:id="1146357011">
          <w:marLeft w:val="640"/>
          <w:marRight w:val="0"/>
          <w:marTop w:val="0"/>
          <w:marBottom w:val="0"/>
          <w:divBdr>
            <w:top w:val="none" w:sz="0" w:space="0" w:color="auto"/>
            <w:left w:val="none" w:sz="0" w:space="0" w:color="auto"/>
            <w:bottom w:val="none" w:sz="0" w:space="0" w:color="auto"/>
            <w:right w:val="none" w:sz="0" w:space="0" w:color="auto"/>
          </w:divBdr>
        </w:div>
        <w:div w:id="1156413037">
          <w:marLeft w:val="640"/>
          <w:marRight w:val="0"/>
          <w:marTop w:val="0"/>
          <w:marBottom w:val="0"/>
          <w:divBdr>
            <w:top w:val="none" w:sz="0" w:space="0" w:color="auto"/>
            <w:left w:val="none" w:sz="0" w:space="0" w:color="auto"/>
            <w:bottom w:val="none" w:sz="0" w:space="0" w:color="auto"/>
            <w:right w:val="none" w:sz="0" w:space="0" w:color="auto"/>
          </w:divBdr>
        </w:div>
        <w:div w:id="1181973086">
          <w:marLeft w:val="640"/>
          <w:marRight w:val="0"/>
          <w:marTop w:val="0"/>
          <w:marBottom w:val="0"/>
          <w:divBdr>
            <w:top w:val="none" w:sz="0" w:space="0" w:color="auto"/>
            <w:left w:val="none" w:sz="0" w:space="0" w:color="auto"/>
            <w:bottom w:val="none" w:sz="0" w:space="0" w:color="auto"/>
            <w:right w:val="none" w:sz="0" w:space="0" w:color="auto"/>
          </w:divBdr>
        </w:div>
        <w:div w:id="1185753246">
          <w:marLeft w:val="640"/>
          <w:marRight w:val="0"/>
          <w:marTop w:val="0"/>
          <w:marBottom w:val="0"/>
          <w:divBdr>
            <w:top w:val="none" w:sz="0" w:space="0" w:color="auto"/>
            <w:left w:val="none" w:sz="0" w:space="0" w:color="auto"/>
            <w:bottom w:val="none" w:sz="0" w:space="0" w:color="auto"/>
            <w:right w:val="none" w:sz="0" w:space="0" w:color="auto"/>
          </w:divBdr>
        </w:div>
        <w:div w:id="1193567122">
          <w:marLeft w:val="640"/>
          <w:marRight w:val="0"/>
          <w:marTop w:val="0"/>
          <w:marBottom w:val="0"/>
          <w:divBdr>
            <w:top w:val="none" w:sz="0" w:space="0" w:color="auto"/>
            <w:left w:val="none" w:sz="0" w:space="0" w:color="auto"/>
            <w:bottom w:val="none" w:sz="0" w:space="0" w:color="auto"/>
            <w:right w:val="none" w:sz="0" w:space="0" w:color="auto"/>
          </w:divBdr>
        </w:div>
        <w:div w:id="1218663002">
          <w:marLeft w:val="640"/>
          <w:marRight w:val="0"/>
          <w:marTop w:val="0"/>
          <w:marBottom w:val="0"/>
          <w:divBdr>
            <w:top w:val="none" w:sz="0" w:space="0" w:color="auto"/>
            <w:left w:val="none" w:sz="0" w:space="0" w:color="auto"/>
            <w:bottom w:val="none" w:sz="0" w:space="0" w:color="auto"/>
            <w:right w:val="none" w:sz="0" w:space="0" w:color="auto"/>
          </w:divBdr>
        </w:div>
        <w:div w:id="1231230751">
          <w:marLeft w:val="640"/>
          <w:marRight w:val="0"/>
          <w:marTop w:val="0"/>
          <w:marBottom w:val="0"/>
          <w:divBdr>
            <w:top w:val="none" w:sz="0" w:space="0" w:color="auto"/>
            <w:left w:val="none" w:sz="0" w:space="0" w:color="auto"/>
            <w:bottom w:val="none" w:sz="0" w:space="0" w:color="auto"/>
            <w:right w:val="none" w:sz="0" w:space="0" w:color="auto"/>
          </w:divBdr>
        </w:div>
        <w:div w:id="1243755605">
          <w:marLeft w:val="640"/>
          <w:marRight w:val="0"/>
          <w:marTop w:val="0"/>
          <w:marBottom w:val="0"/>
          <w:divBdr>
            <w:top w:val="none" w:sz="0" w:space="0" w:color="auto"/>
            <w:left w:val="none" w:sz="0" w:space="0" w:color="auto"/>
            <w:bottom w:val="none" w:sz="0" w:space="0" w:color="auto"/>
            <w:right w:val="none" w:sz="0" w:space="0" w:color="auto"/>
          </w:divBdr>
        </w:div>
        <w:div w:id="1272126876">
          <w:marLeft w:val="640"/>
          <w:marRight w:val="0"/>
          <w:marTop w:val="0"/>
          <w:marBottom w:val="0"/>
          <w:divBdr>
            <w:top w:val="none" w:sz="0" w:space="0" w:color="auto"/>
            <w:left w:val="none" w:sz="0" w:space="0" w:color="auto"/>
            <w:bottom w:val="none" w:sz="0" w:space="0" w:color="auto"/>
            <w:right w:val="none" w:sz="0" w:space="0" w:color="auto"/>
          </w:divBdr>
        </w:div>
        <w:div w:id="1406997131">
          <w:marLeft w:val="640"/>
          <w:marRight w:val="0"/>
          <w:marTop w:val="0"/>
          <w:marBottom w:val="0"/>
          <w:divBdr>
            <w:top w:val="none" w:sz="0" w:space="0" w:color="auto"/>
            <w:left w:val="none" w:sz="0" w:space="0" w:color="auto"/>
            <w:bottom w:val="none" w:sz="0" w:space="0" w:color="auto"/>
            <w:right w:val="none" w:sz="0" w:space="0" w:color="auto"/>
          </w:divBdr>
        </w:div>
        <w:div w:id="1419718586">
          <w:marLeft w:val="640"/>
          <w:marRight w:val="0"/>
          <w:marTop w:val="0"/>
          <w:marBottom w:val="0"/>
          <w:divBdr>
            <w:top w:val="none" w:sz="0" w:space="0" w:color="auto"/>
            <w:left w:val="none" w:sz="0" w:space="0" w:color="auto"/>
            <w:bottom w:val="none" w:sz="0" w:space="0" w:color="auto"/>
            <w:right w:val="none" w:sz="0" w:space="0" w:color="auto"/>
          </w:divBdr>
        </w:div>
        <w:div w:id="1423380614">
          <w:marLeft w:val="640"/>
          <w:marRight w:val="0"/>
          <w:marTop w:val="0"/>
          <w:marBottom w:val="0"/>
          <w:divBdr>
            <w:top w:val="none" w:sz="0" w:space="0" w:color="auto"/>
            <w:left w:val="none" w:sz="0" w:space="0" w:color="auto"/>
            <w:bottom w:val="none" w:sz="0" w:space="0" w:color="auto"/>
            <w:right w:val="none" w:sz="0" w:space="0" w:color="auto"/>
          </w:divBdr>
        </w:div>
        <w:div w:id="1449082439">
          <w:marLeft w:val="640"/>
          <w:marRight w:val="0"/>
          <w:marTop w:val="0"/>
          <w:marBottom w:val="0"/>
          <w:divBdr>
            <w:top w:val="none" w:sz="0" w:space="0" w:color="auto"/>
            <w:left w:val="none" w:sz="0" w:space="0" w:color="auto"/>
            <w:bottom w:val="none" w:sz="0" w:space="0" w:color="auto"/>
            <w:right w:val="none" w:sz="0" w:space="0" w:color="auto"/>
          </w:divBdr>
        </w:div>
        <w:div w:id="1467623128">
          <w:marLeft w:val="640"/>
          <w:marRight w:val="0"/>
          <w:marTop w:val="0"/>
          <w:marBottom w:val="0"/>
          <w:divBdr>
            <w:top w:val="none" w:sz="0" w:space="0" w:color="auto"/>
            <w:left w:val="none" w:sz="0" w:space="0" w:color="auto"/>
            <w:bottom w:val="none" w:sz="0" w:space="0" w:color="auto"/>
            <w:right w:val="none" w:sz="0" w:space="0" w:color="auto"/>
          </w:divBdr>
        </w:div>
        <w:div w:id="1529291844">
          <w:marLeft w:val="640"/>
          <w:marRight w:val="0"/>
          <w:marTop w:val="0"/>
          <w:marBottom w:val="0"/>
          <w:divBdr>
            <w:top w:val="none" w:sz="0" w:space="0" w:color="auto"/>
            <w:left w:val="none" w:sz="0" w:space="0" w:color="auto"/>
            <w:bottom w:val="none" w:sz="0" w:space="0" w:color="auto"/>
            <w:right w:val="none" w:sz="0" w:space="0" w:color="auto"/>
          </w:divBdr>
        </w:div>
        <w:div w:id="1582837891">
          <w:marLeft w:val="640"/>
          <w:marRight w:val="0"/>
          <w:marTop w:val="0"/>
          <w:marBottom w:val="0"/>
          <w:divBdr>
            <w:top w:val="none" w:sz="0" w:space="0" w:color="auto"/>
            <w:left w:val="none" w:sz="0" w:space="0" w:color="auto"/>
            <w:bottom w:val="none" w:sz="0" w:space="0" w:color="auto"/>
            <w:right w:val="none" w:sz="0" w:space="0" w:color="auto"/>
          </w:divBdr>
        </w:div>
        <w:div w:id="1585216034">
          <w:marLeft w:val="640"/>
          <w:marRight w:val="0"/>
          <w:marTop w:val="0"/>
          <w:marBottom w:val="0"/>
          <w:divBdr>
            <w:top w:val="none" w:sz="0" w:space="0" w:color="auto"/>
            <w:left w:val="none" w:sz="0" w:space="0" w:color="auto"/>
            <w:bottom w:val="none" w:sz="0" w:space="0" w:color="auto"/>
            <w:right w:val="none" w:sz="0" w:space="0" w:color="auto"/>
          </w:divBdr>
        </w:div>
        <w:div w:id="1627783550">
          <w:marLeft w:val="640"/>
          <w:marRight w:val="0"/>
          <w:marTop w:val="0"/>
          <w:marBottom w:val="0"/>
          <w:divBdr>
            <w:top w:val="none" w:sz="0" w:space="0" w:color="auto"/>
            <w:left w:val="none" w:sz="0" w:space="0" w:color="auto"/>
            <w:bottom w:val="none" w:sz="0" w:space="0" w:color="auto"/>
            <w:right w:val="none" w:sz="0" w:space="0" w:color="auto"/>
          </w:divBdr>
        </w:div>
        <w:div w:id="1634285394">
          <w:marLeft w:val="640"/>
          <w:marRight w:val="0"/>
          <w:marTop w:val="0"/>
          <w:marBottom w:val="0"/>
          <w:divBdr>
            <w:top w:val="none" w:sz="0" w:space="0" w:color="auto"/>
            <w:left w:val="none" w:sz="0" w:space="0" w:color="auto"/>
            <w:bottom w:val="none" w:sz="0" w:space="0" w:color="auto"/>
            <w:right w:val="none" w:sz="0" w:space="0" w:color="auto"/>
          </w:divBdr>
        </w:div>
        <w:div w:id="1653024742">
          <w:marLeft w:val="640"/>
          <w:marRight w:val="0"/>
          <w:marTop w:val="0"/>
          <w:marBottom w:val="0"/>
          <w:divBdr>
            <w:top w:val="none" w:sz="0" w:space="0" w:color="auto"/>
            <w:left w:val="none" w:sz="0" w:space="0" w:color="auto"/>
            <w:bottom w:val="none" w:sz="0" w:space="0" w:color="auto"/>
            <w:right w:val="none" w:sz="0" w:space="0" w:color="auto"/>
          </w:divBdr>
        </w:div>
        <w:div w:id="1692412201">
          <w:marLeft w:val="640"/>
          <w:marRight w:val="0"/>
          <w:marTop w:val="0"/>
          <w:marBottom w:val="0"/>
          <w:divBdr>
            <w:top w:val="none" w:sz="0" w:space="0" w:color="auto"/>
            <w:left w:val="none" w:sz="0" w:space="0" w:color="auto"/>
            <w:bottom w:val="none" w:sz="0" w:space="0" w:color="auto"/>
            <w:right w:val="none" w:sz="0" w:space="0" w:color="auto"/>
          </w:divBdr>
        </w:div>
        <w:div w:id="1716655970">
          <w:marLeft w:val="640"/>
          <w:marRight w:val="0"/>
          <w:marTop w:val="0"/>
          <w:marBottom w:val="0"/>
          <w:divBdr>
            <w:top w:val="none" w:sz="0" w:space="0" w:color="auto"/>
            <w:left w:val="none" w:sz="0" w:space="0" w:color="auto"/>
            <w:bottom w:val="none" w:sz="0" w:space="0" w:color="auto"/>
            <w:right w:val="none" w:sz="0" w:space="0" w:color="auto"/>
          </w:divBdr>
        </w:div>
        <w:div w:id="1746343173">
          <w:marLeft w:val="640"/>
          <w:marRight w:val="0"/>
          <w:marTop w:val="0"/>
          <w:marBottom w:val="0"/>
          <w:divBdr>
            <w:top w:val="none" w:sz="0" w:space="0" w:color="auto"/>
            <w:left w:val="none" w:sz="0" w:space="0" w:color="auto"/>
            <w:bottom w:val="none" w:sz="0" w:space="0" w:color="auto"/>
            <w:right w:val="none" w:sz="0" w:space="0" w:color="auto"/>
          </w:divBdr>
        </w:div>
        <w:div w:id="1812938888">
          <w:marLeft w:val="640"/>
          <w:marRight w:val="0"/>
          <w:marTop w:val="0"/>
          <w:marBottom w:val="0"/>
          <w:divBdr>
            <w:top w:val="none" w:sz="0" w:space="0" w:color="auto"/>
            <w:left w:val="none" w:sz="0" w:space="0" w:color="auto"/>
            <w:bottom w:val="none" w:sz="0" w:space="0" w:color="auto"/>
            <w:right w:val="none" w:sz="0" w:space="0" w:color="auto"/>
          </w:divBdr>
        </w:div>
        <w:div w:id="1833721107">
          <w:marLeft w:val="640"/>
          <w:marRight w:val="0"/>
          <w:marTop w:val="0"/>
          <w:marBottom w:val="0"/>
          <w:divBdr>
            <w:top w:val="none" w:sz="0" w:space="0" w:color="auto"/>
            <w:left w:val="none" w:sz="0" w:space="0" w:color="auto"/>
            <w:bottom w:val="none" w:sz="0" w:space="0" w:color="auto"/>
            <w:right w:val="none" w:sz="0" w:space="0" w:color="auto"/>
          </w:divBdr>
        </w:div>
        <w:div w:id="1880050003">
          <w:marLeft w:val="640"/>
          <w:marRight w:val="0"/>
          <w:marTop w:val="0"/>
          <w:marBottom w:val="0"/>
          <w:divBdr>
            <w:top w:val="none" w:sz="0" w:space="0" w:color="auto"/>
            <w:left w:val="none" w:sz="0" w:space="0" w:color="auto"/>
            <w:bottom w:val="none" w:sz="0" w:space="0" w:color="auto"/>
            <w:right w:val="none" w:sz="0" w:space="0" w:color="auto"/>
          </w:divBdr>
        </w:div>
        <w:div w:id="1932542994">
          <w:marLeft w:val="640"/>
          <w:marRight w:val="0"/>
          <w:marTop w:val="0"/>
          <w:marBottom w:val="0"/>
          <w:divBdr>
            <w:top w:val="none" w:sz="0" w:space="0" w:color="auto"/>
            <w:left w:val="none" w:sz="0" w:space="0" w:color="auto"/>
            <w:bottom w:val="none" w:sz="0" w:space="0" w:color="auto"/>
            <w:right w:val="none" w:sz="0" w:space="0" w:color="auto"/>
          </w:divBdr>
        </w:div>
        <w:div w:id="1961913433">
          <w:marLeft w:val="640"/>
          <w:marRight w:val="0"/>
          <w:marTop w:val="0"/>
          <w:marBottom w:val="0"/>
          <w:divBdr>
            <w:top w:val="none" w:sz="0" w:space="0" w:color="auto"/>
            <w:left w:val="none" w:sz="0" w:space="0" w:color="auto"/>
            <w:bottom w:val="none" w:sz="0" w:space="0" w:color="auto"/>
            <w:right w:val="none" w:sz="0" w:space="0" w:color="auto"/>
          </w:divBdr>
        </w:div>
        <w:div w:id="1966084856">
          <w:marLeft w:val="640"/>
          <w:marRight w:val="0"/>
          <w:marTop w:val="0"/>
          <w:marBottom w:val="0"/>
          <w:divBdr>
            <w:top w:val="none" w:sz="0" w:space="0" w:color="auto"/>
            <w:left w:val="none" w:sz="0" w:space="0" w:color="auto"/>
            <w:bottom w:val="none" w:sz="0" w:space="0" w:color="auto"/>
            <w:right w:val="none" w:sz="0" w:space="0" w:color="auto"/>
          </w:divBdr>
        </w:div>
        <w:div w:id="1997414032">
          <w:marLeft w:val="640"/>
          <w:marRight w:val="0"/>
          <w:marTop w:val="0"/>
          <w:marBottom w:val="0"/>
          <w:divBdr>
            <w:top w:val="none" w:sz="0" w:space="0" w:color="auto"/>
            <w:left w:val="none" w:sz="0" w:space="0" w:color="auto"/>
            <w:bottom w:val="none" w:sz="0" w:space="0" w:color="auto"/>
            <w:right w:val="none" w:sz="0" w:space="0" w:color="auto"/>
          </w:divBdr>
        </w:div>
        <w:div w:id="2106030937">
          <w:marLeft w:val="640"/>
          <w:marRight w:val="0"/>
          <w:marTop w:val="0"/>
          <w:marBottom w:val="0"/>
          <w:divBdr>
            <w:top w:val="none" w:sz="0" w:space="0" w:color="auto"/>
            <w:left w:val="none" w:sz="0" w:space="0" w:color="auto"/>
            <w:bottom w:val="none" w:sz="0" w:space="0" w:color="auto"/>
            <w:right w:val="none" w:sz="0" w:space="0" w:color="auto"/>
          </w:divBdr>
        </w:div>
        <w:div w:id="2129007776">
          <w:marLeft w:val="640"/>
          <w:marRight w:val="0"/>
          <w:marTop w:val="0"/>
          <w:marBottom w:val="0"/>
          <w:divBdr>
            <w:top w:val="none" w:sz="0" w:space="0" w:color="auto"/>
            <w:left w:val="none" w:sz="0" w:space="0" w:color="auto"/>
            <w:bottom w:val="none" w:sz="0" w:space="0" w:color="auto"/>
            <w:right w:val="none" w:sz="0" w:space="0" w:color="auto"/>
          </w:divBdr>
        </w:div>
        <w:div w:id="2134397562">
          <w:marLeft w:val="640"/>
          <w:marRight w:val="0"/>
          <w:marTop w:val="0"/>
          <w:marBottom w:val="0"/>
          <w:divBdr>
            <w:top w:val="none" w:sz="0" w:space="0" w:color="auto"/>
            <w:left w:val="none" w:sz="0" w:space="0" w:color="auto"/>
            <w:bottom w:val="none" w:sz="0" w:space="0" w:color="auto"/>
            <w:right w:val="none" w:sz="0" w:space="0" w:color="auto"/>
          </w:divBdr>
        </w:div>
        <w:div w:id="2134663890">
          <w:marLeft w:val="640"/>
          <w:marRight w:val="0"/>
          <w:marTop w:val="0"/>
          <w:marBottom w:val="0"/>
          <w:divBdr>
            <w:top w:val="none" w:sz="0" w:space="0" w:color="auto"/>
            <w:left w:val="none" w:sz="0" w:space="0" w:color="auto"/>
            <w:bottom w:val="none" w:sz="0" w:space="0" w:color="auto"/>
            <w:right w:val="none" w:sz="0" w:space="0" w:color="auto"/>
          </w:divBdr>
        </w:div>
      </w:divsChild>
    </w:div>
    <w:div w:id="178159461">
      <w:bodyDiv w:val="1"/>
      <w:marLeft w:val="0"/>
      <w:marRight w:val="0"/>
      <w:marTop w:val="0"/>
      <w:marBottom w:val="0"/>
      <w:divBdr>
        <w:top w:val="none" w:sz="0" w:space="0" w:color="auto"/>
        <w:left w:val="none" w:sz="0" w:space="0" w:color="auto"/>
        <w:bottom w:val="none" w:sz="0" w:space="0" w:color="auto"/>
        <w:right w:val="none" w:sz="0" w:space="0" w:color="auto"/>
      </w:divBdr>
      <w:divsChild>
        <w:div w:id="27876972">
          <w:marLeft w:val="640"/>
          <w:marRight w:val="0"/>
          <w:marTop w:val="0"/>
          <w:marBottom w:val="0"/>
          <w:divBdr>
            <w:top w:val="none" w:sz="0" w:space="0" w:color="auto"/>
            <w:left w:val="none" w:sz="0" w:space="0" w:color="auto"/>
            <w:bottom w:val="none" w:sz="0" w:space="0" w:color="auto"/>
            <w:right w:val="none" w:sz="0" w:space="0" w:color="auto"/>
          </w:divBdr>
        </w:div>
        <w:div w:id="109469962">
          <w:marLeft w:val="640"/>
          <w:marRight w:val="0"/>
          <w:marTop w:val="0"/>
          <w:marBottom w:val="0"/>
          <w:divBdr>
            <w:top w:val="none" w:sz="0" w:space="0" w:color="auto"/>
            <w:left w:val="none" w:sz="0" w:space="0" w:color="auto"/>
            <w:bottom w:val="none" w:sz="0" w:space="0" w:color="auto"/>
            <w:right w:val="none" w:sz="0" w:space="0" w:color="auto"/>
          </w:divBdr>
        </w:div>
        <w:div w:id="135073943">
          <w:marLeft w:val="640"/>
          <w:marRight w:val="0"/>
          <w:marTop w:val="0"/>
          <w:marBottom w:val="0"/>
          <w:divBdr>
            <w:top w:val="none" w:sz="0" w:space="0" w:color="auto"/>
            <w:left w:val="none" w:sz="0" w:space="0" w:color="auto"/>
            <w:bottom w:val="none" w:sz="0" w:space="0" w:color="auto"/>
            <w:right w:val="none" w:sz="0" w:space="0" w:color="auto"/>
          </w:divBdr>
        </w:div>
        <w:div w:id="170263459">
          <w:marLeft w:val="640"/>
          <w:marRight w:val="0"/>
          <w:marTop w:val="0"/>
          <w:marBottom w:val="0"/>
          <w:divBdr>
            <w:top w:val="none" w:sz="0" w:space="0" w:color="auto"/>
            <w:left w:val="none" w:sz="0" w:space="0" w:color="auto"/>
            <w:bottom w:val="none" w:sz="0" w:space="0" w:color="auto"/>
            <w:right w:val="none" w:sz="0" w:space="0" w:color="auto"/>
          </w:divBdr>
        </w:div>
        <w:div w:id="311562373">
          <w:marLeft w:val="640"/>
          <w:marRight w:val="0"/>
          <w:marTop w:val="0"/>
          <w:marBottom w:val="0"/>
          <w:divBdr>
            <w:top w:val="none" w:sz="0" w:space="0" w:color="auto"/>
            <w:left w:val="none" w:sz="0" w:space="0" w:color="auto"/>
            <w:bottom w:val="none" w:sz="0" w:space="0" w:color="auto"/>
            <w:right w:val="none" w:sz="0" w:space="0" w:color="auto"/>
          </w:divBdr>
        </w:div>
        <w:div w:id="344018401">
          <w:marLeft w:val="640"/>
          <w:marRight w:val="0"/>
          <w:marTop w:val="0"/>
          <w:marBottom w:val="0"/>
          <w:divBdr>
            <w:top w:val="none" w:sz="0" w:space="0" w:color="auto"/>
            <w:left w:val="none" w:sz="0" w:space="0" w:color="auto"/>
            <w:bottom w:val="none" w:sz="0" w:space="0" w:color="auto"/>
            <w:right w:val="none" w:sz="0" w:space="0" w:color="auto"/>
          </w:divBdr>
        </w:div>
        <w:div w:id="358362694">
          <w:marLeft w:val="640"/>
          <w:marRight w:val="0"/>
          <w:marTop w:val="0"/>
          <w:marBottom w:val="0"/>
          <w:divBdr>
            <w:top w:val="none" w:sz="0" w:space="0" w:color="auto"/>
            <w:left w:val="none" w:sz="0" w:space="0" w:color="auto"/>
            <w:bottom w:val="none" w:sz="0" w:space="0" w:color="auto"/>
            <w:right w:val="none" w:sz="0" w:space="0" w:color="auto"/>
          </w:divBdr>
        </w:div>
        <w:div w:id="424302798">
          <w:marLeft w:val="640"/>
          <w:marRight w:val="0"/>
          <w:marTop w:val="0"/>
          <w:marBottom w:val="0"/>
          <w:divBdr>
            <w:top w:val="none" w:sz="0" w:space="0" w:color="auto"/>
            <w:left w:val="none" w:sz="0" w:space="0" w:color="auto"/>
            <w:bottom w:val="none" w:sz="0" w:space="0" w:color="auto"/>
            <w:right w:val="none" w:sz="0" w:space="0" w:color="auto"/>
          </w:divBdr>
        </w:div>
        <w:div w:id="435639142">
          <w:marLeft w:val="640"/>
          <w:marRight w:val="0"/>
          <w:marTop w:val="0"/>
          <w:marBottom w:val="0"/>
          <w:divBdr>
            <w:top w:val="none" w:sz="0" w:space="0" w:color="auto"/>
            <w:left w:val="none" w:sz="0" w:space="0" w:color="auto"/>
            <w:bottom w:val="none" w:sz="0" w:space="0" w:color="auto"/>
            <w:right w:val="none" w:sz="0" w:space="0" w:color="auto"/>
          </w:divBdr>
        </w:div>
        <w:div w:id="454177069">
          <w:marLeft w:val="640"/>
          <w:marRight w:val="0"/>
          <w:marTop w:val="0"/>
          <w:marBottom w:val="0"/>
          <w:divBdr>
            <w:top w:val="none" w:sz="0" w:space="0" w:color="auto"/>
            <w:left w:val="none" w:sz="0" w:space="0" w:color="auto"/>
            <w:bottom w:val="none" w:sz="0" w:space="0" w:color="auto"/>
            <w:right w:val="none" w:sz="0" w:space="0" w:color="auto"/>
          </w:divBdr>
        </w:div>
        <w:div w:id="457994607">
          <w:marLeft w:val="640"/>
          <w:marRight w:val="0"/>
          <w:marTop w:val="0"/>
          <w:marBottom w:val="0"/>
          <w:divBdr>
            <w:top w:val="none" w:sz="0" w:space="0" w:color="auto"/>
            <w:left w:val="none" w:sz="0" w:space="0" w:color="auto"/>
            <w:bottom w:val="none" w:sz="0" w:space="0" w:color="auto"/>
            <w:right w:val="none" w:sz="0" w:space="0" w:color="auto"/>
          </w:divBdr>
        </w:div>
        <w:div w:id="479149685">
          <w:marLeft w:val="640"/>
          <w:marRight w:val="0"/>
          <w:marTop w:val="0"/>
          <w:marBottom w:val="0"/>
          <w:divBdr>
            <w:top w:val="none" w:sz="0" w:space="0" w:color="auto"/>
            <w:left w:val="none" w:sz="0" w:space="0" w:color="auto"/>
            <w:bottom w:val="none" w:sz="0" w:space="0" w:color="auto"/>
            <w:right w:val="none" w:sz="0" w:space="0" w:color="auto"/>
          </w:divBdr>
        </w:div>
        <w:div w:id="562062577">
          <w:marLeft w:val="640"/>
          <w:marRight w:val="0"/>
          <w:marTop w:val="0"/>
          <w:marBottom w:val="0"/>
          <w:divBdr>
            <w:top w:val="none" w:sz="0" w:space="0" w:color="auto"/>
            <w:left w:val="none" w:sz="0" w:space="0" w:color="auto"/>
            <w:bottom w:val="none" w:sz="0" w:space="0" w:color="auto"/>
            <w:right w:val="none" w:sz="0" w:space="0" w:color="auto"/>
          </w:divBdr>
        </w:div>
        <w:div w:id="629096815">
          <w:marLeft w:val="640"/>
          <w:marRight w:val="0"/>
          <w:marTop w:val="0"/>
          <w:marBottom w:val="0"/>
          <w:divBdr>
            <w:top w:val="none" w:sz="0" w:space="0" w:color="auto"/>
            <w:left w:val="none" w:sz="0" w:space="0" w:color="auto"/>
            <w:bottom w:val="none" w:sz="0" w:space="0" w:color="auto"/>
            <w:right w:val="none" w:sz="0" w:space="0" w:color="auto"/>
          </w:divBdr>
        </w:div>
        <w:div w:id="642581674">
          <w:marLeft w:val="640"/>
          <w:marRight w:val="0"/>
          <w:marTop w:val="0"/>
          <w:marBottom w:val="0"/>
          <w:divBdr>
            <w:top w:val="none" w:sz="0" w:space="0" w:color="auto"/>
            <w:left w:val="none" w:sz="0" w:space="0" w:color="auto"/>
            <w:bottom w:val="none" w:sz="0" w:space="0" w:color="auto"/>
            <w:right w:val="none" w:sz="0" w:space="0" w:color="auto"/>
          </w:divBdr>
        </w:div>
        <w:div w:id="643313558">
          <w:marLeft w:val="640"/>
          <w:marRight w:val="0"/>
          <w:marTop w:val="0"/>
          <w:marBottom w:val="0"/>
          <w:divBdr>
            <w:top w:val="none" w:sz="0" w:space="0" w:color="auto"/>
            <w:left w:val="none" w:sz="0" w:space="0" w:color="auto"/>
            <w:bottom w:val="none" w:sz="0" w:space="0" w:color="auto"/>
            <w:right w:val="none" w:sz="0" w:space="0" w:color="auto"/>
          </w:divBdr>
        </w:div>
        <w:div w:id="648628753">
          <w:marLeft w:val="640"/>
          <w:marRight w:val="0"/>
          <w:marTop w:val="0"/>
          <w:marBottom w:val="0"/>
          <w:divBdr>
            <w:top w:val="none" w:sz="0" w:space="0" w:color="auto"/>
            <w:left w:val="none" w:sz="0" w:space="0" w:color="auto"/>
            <w:bottom w:val="none" w:sz="0" w:space="0" w:color="auto"/>
            <w:right w:val="none" w:sz="0" w:space="0" w:color="auto"/>
          </w:divBdr>
        </w:div>
        <w:div w:id="678579751">
          <w:marLeft w:val="640"/>
          <w:marRight w:val="0"/>
          <w:marTop w:val="0"/>
          <w:marBottom w:val="0"/>
          <w:divBdr>
            <w:top w:val="none" w:sz="0" w:space="0" w:color="auto"/>
            <w:left w:val="none" w:sz="0" w:space="0" w:color="auto"/>
            <w:bottom w:val="none" w:sz="0" w:space="0" w:color="auto"/>
            <w:right w:val="none" w:sz="0" w:space="0" w:color="auto"/>
          </w:divBdr>
        </w:div>
        <w:div w:id="714936046">
          <w:marLeft w:val="640"/>
          <w:marRight w:val="0"/>
          <w:marTop w:val="0"/>
          <w:marBottom w:val="0"/>
          <w:divBdr>
            <w:top w:val="none" w:sz="0" w:space="0" w:color="auto"/>
            <w:left w:val="none" w:sz="0" w:space="0" w:color="auto"/>
            <w:bottom w:val="none" w:sz="0" w:space="0" w:color="auto"/>
            <w:right w:val="none" w:sz="0" w:space="0" w:color="auto"/>
          </w:divBdr>
        </w:div>
        <w:div w:id="719674096">
          <w:marLeft w:val="640"/>
          <w:marRight w:val="0"/>
          <w:marTop w:val="0"/>
          <w:marBottom w:val="0"/>
          <w:divBdr>
            <w:top w:val="none" w:sz="0" w:space="0" w:color="auto"/>
            <w:left w:val="none" w:sz="0" w:space="0" w:color="auto"/>
            <w:bottom w:val="none" w:sz="0" w:space="0" w:color="auto"/>
            <w:right w:val="none" w:sz="0" w:space="0" w:color="auto"/>
          </w:divBdr>
        </w:div>
        <w:div w:id="798256211">
          <w:marLeft w:val="640"/>
          <w:marRight w:val="0"/>
          <w:marTop w:val="0"/>
          <w:marBottom w:val="0"/>
          <w:divBdr>
            <w:top w:val="none" w:sz="0" w:space="0" w:color="auto"/>
            <w:left w:val="none" w:sz="0" w:space="0" w:color="auto"/>
            <w:bottom w:val="none" w:sz="0" w:space="0" w:color="auto"/>
            <w:right w:val="none" w:sz="0" w:space="0" w:color="auto"/>
          </w:divBdr>
        </w:div>
        <w:div w:id="813451914">
          <w:marLeft w:val="640"/>
          <w:marRight w:val="0"/>
          <w:marTop w:val="0"/>
          <w:marBottom w:val="0"/>
          <w:divBdr>
            <w:top w:val="none" w:sz="0" w:space="0" w:color="auto"/>
            <w:left w:val="none" w:sz="0" w:space="0" w:color="auto"/>
            <w:bottom w:val="none" w:sz="0" w:space="0" w:color="auto"/>
            <w:right w:val="none" w:sz="0" w:space="0" w:color="auto"/>
          </w:divBdr>
        </w:div>
        <w:div w:id="819617167">
          <w:marLeft w:val="640"/>
          <w:marRight w:val="0"/>
          <w:marTop w:val="0"/>
          <w:marBottom w:val="0"/>
          <w:divBdr>
            <w:top w:val="none" w:sz="0" w:space="0" w:color="auto"/>
            <w:left w:val="none" w:sz="0" w:space="0" w:color="auto"/>
            <w:bottom w:val="none" w:sz="0" w:space="0" w:color="auto"/>
            <w:right w:val="none" w:sz="0" w:space="0" w:color="auto"/>
          </w:divBdr>
        </w:div>
        <w:div w:id="846091944">
          <w:marLeft w:val="640"/>
          <w:marRight w:val="0"/>
          <w:marTop w:val="0"/>
          <w:marBottom w:val="0"/>
          <w:divBdr>
            <w:top w:val="none" w:sz="0" w:space="0" w:color="auto"/>
            <w:left w:val="none" w:sz="0" w:space="0" w:color="auto"/>
            <w:bottom w:val="none" w:sz="0" w:space="0" w:color="auto"/>
            <w:right w:val="none" w:sz="0" w:space="0" w:color="auto"/>
          </w:divBdr>
        </w:div>
        <w:div w:id="864095115">
          <w:marLeft w:val="640"/>
          <w:marRight w:val="0"/>
          <w:marTop w:val="0"/>
          <w:marBottom w:val="0"/>
          <w:divBdr>
            <w:top w:val="none" w:sz="0" w:space="0" w:color="auto"/>
            <w:left w:val="none" w:sz="0" w:space="0" w:color="auto"/>
            <w:bottom w:val="none" w:sz="0" w:space="0" w:color="auto"/>
            <w:right w:val="none" w:sz="0" w:space="0" w:color="auto"/>
          </w:divBdr>
        </w:div>
        <w:div w:id="874656974">
          <w:marLeft w:val="640"/>
          <w:marRight w:val="0"/>
          <w:marTop w:val="0"/>
          <w:marBottom w:val="0"/>
          <w:divBdr>
            <w:top w:val="none" w:sz="0" w:space="0" w:color="auto"/>
            <w:left w:val="none" w:sz="0" w:space="0" w:color="auto"/>
            <w:bottom w:val="none" w:sz="0" w:space="0" w:color="auto"/>
            <w:right w:val="none" w:sz="0" w:space="0" w:color="auto"/>
          </w:divBdr>
        </w:div>
        <w:div w:id="896206236">
          <w:marLeft w:val="640"/>
          <w:marRight w:val="0"/>
          <w:marTop w:val="0"/>
          <w:marBottom w:val="0"/>
          <w:divBdr>
            <w:top w:val="none" w:sz="0" w:space="0" w:color="auto"/>
            <w:left w:val="none" w:sz="0" w:space="0" w:color="auto"/>
            <w:bottom w:val="none" w:sz="0" w:space="0" w:color="auto"/>
            <w:right w:val="none" w:sz="0" w:space="0" w:color="auto"/>
          </w:divBdr>
        </w:div>
        <w:div w:id="904874243">
          <w:marLeft w:val="640"/>
          <w:marRight w:val="0"/>
          <w:marTop w:val="0"/>
          <w:marBottom w:val="0"/>
          <w:divBdr>
            <w:top w:val="none" w:sz="0" w:space="0" w:color="auto"/>
            <w:left w:val="none" w:sz="0" w:space="0" w:color="auto"/>
            <w:bottom w:val="none" w:sz="0" w:space="0" w:color="auto"/>
            <w:right w:val="none" w:sz="0" w:space="0" w:color="auto"/>
          </w:divBdr>
        </w:div>
        <w:div w:id="918635587">
          <w:marLeft w:val="640"/>
          <w:marRight w:val="0"/>
          <w:marTop w:val="0"/>
          <w:marBottom w:val="0"/>
          <w:divBdr>
            <w:top w:val="none" w:sz="0" w:space="0" w:color="auto"/>
            <w:left w:val="none" w:sz="0" w:space="0" w:color="auto"/>
            <w:bottom w:val="none" w:sz="0" w:space="0" w:color="auto"/>
            <w:right w:val="none" w:sz="0" w:space="0" w:color="auto"/>
          </w:divBdr>
        </w:div>
        <w:div w:id="925725474">
          <w:marLeft w:val="640"/>
          <w:marRight w:val="0"/>
          <w:marTop w:val="0"/>
          <w:marBottom w:val="0"/>
          <w:divBdr>
            <w:top w:val="none" w:sz="0" w:space="0" w:color="auto"/>
            <w:left w:val="none" w:sz="0" w:space="0" w:color="auto"/>
            <w:bottom w:val="none" w:sz="0" w:space="0" w:color="auto"/>
            <w:right w:val="none" w:sz="0" w:space="0" w:color="auto"/>
          </w:divBdr>
        </w:div>
        <w:div w:id="936522864">
          <w:marLeft w:val="640"/>
          <w:marRight w:val="0"/>
          <w:marTop w:val="0"/>
          <w:marBottom w:val="0"/>
          <w:divBdr>
            <w:top w:val="none" w:sz="0" w:space="0" w:color="auto"/>
            <w:left w:val="none" w:sz="0" w:space="0" w:color="auto"/>
            <w:bottom w:val="none" w:sz="0" w:space="0" w:color="auto"/>
            <w:right w:val="none" w:sz="0" w:space="0" w:color="auto"/>
          </w:divBdr>
        </w:div>
        <w:div w:id="967857409">
          <w:marLeft w:val="640"/>
          <w:marRight w:val="0"/>
          <w:marTop w:val="0"/>
          <w:marBottom w:val="0"/>
          <w:divBdr>
            <w:top w:val="none" w:sz="0" w:space="0" w:color="auto"/>
            <w:left w:val="none" w:sz="0" w:space="0" w:color="auto"/>
            <w:bottom w:val="none" w:sz="0" w:space="0" w:color="auto"/>
            <w:right w:val="none" w:sz="0" w:space="0" w:color="auto"/>
          </w:divBdr>
        </w:div>
        <w:div w:id="976765654">
          <w:marLeft w:val="640"/>
          <w:marRight w:val="0"/>
          <w:marTop w:val="0"/>
          <w:marBottom w:val="0"/>
          <w:divBdr>
            <w:top w:val="none" w:sz="0" w:space="0" w:color="auto"/>
            <w:left w:val="none" w:sz="0" w:space="0" w:color="auto"/>
            <w:bottom w:val="none" w:sz="0" w:space="0" w:color="auto"/>
            <w:right w:val="none" w:sz="0" w:space="0" w:color="auto"/>
          </w:divBdr>
        </w:div>
        <w:div w:id="993752521">
          <w:marLeft w:val="640"/>
          <w:marRight w:val="0"/>
          <w:marTop w:val="0"/>
          <w:marBottom w:val="0"/>
          <w:divBdr>
            <w:top w:val="none" w:sz="0" w:space="0" w:color="auto"/>
            <w:left w:val="none" w:sz="0" w:space="0" w:color="auto"/>
            <w:bottom w:val="none" w:sz="0" w:space="0" w:color="auto"/>
            <w:right w:val="none" w:sz="0" w:space="0" w:color="auto"/>
          </w:divBdr>
        </w:div>
        <w:div w:id="1023828318">
          <w:marLeft w:val="640"/>
          <w:marRight w:val="0"/>
          <w:marTop w:val="0"/>
          <w:marBottom w:val="0"/>
          <w:divBdr>
            <w:top w:val="none" w:sz="0" w:space="0" w:color="auto"/>
            <w:left w:val="none" w:sz="0" w:space="0" w:color="auto"/>
            <w:bottom w:val="none" w:sz="0" w:space="0" w:color="auto"/>
            <w:right w:val="none" w:sz="0" w:space="0" w:color="auto"/>
          </w:divBdr>
        </w:div>
        <w:div w:id="1048183081">
          <w:marLeft w:val="640"/>
          <w:marRight w:val="0"/>
          <w:marTop w:val="0"/>
          <w:marBottom w:val="0"/>
          <w:divBdr>
            <w:top w:val="none" w:sz="0" w:space="0" w:color="auto"/>
            <w:left w:val="none" w:sz="0" w:space="0" w:color="auto"/>
            <w:bottom w:val="none" w:sz="0" w:space="0" w:color="auto"/>
            <w:right w:val="none" w:sz="0" w:space="0" w:color="auto"/>
          </w:divBdr>
        </w:div>
        <w:div w:id="1057122347">
          <w:marLeft w:val="640"/>
          <w:marRight w:val="0"/>
          <w:marTop w:val="0"/>
          <w:marBottom w:val="0"/>
          <w:divBdr>
            <w:top w:val="none" w:sz="0" w:space="0" w:color="auto"/>
            <w:left w:val="none" w:sz="0" w:space="0" w:color="auto"/>
            <w:bottom w:val="none" w:sz="0" w:space="0" w:color="auto"/>
            <w:right w:val="none" w:sz="0" w:space="0" w:color="auto"/>
          </w:divBdr>
        </w:div>
        <w:div w:id="1065176635">
          <w:marLeft w:val="640"/>
          <w:marRight w:val="0"/>
          <w:marTop w:val="0"/>
          <w:marBottom w:val="0"/>
          <w:divBdr>
            <w:top w:val="none" w:sz="0" w:space="0" w:color="auto"/>
            <w:left w:val="none" w:sz="0" w:space="0" w:color="auto"/>
            <w:bottom w:val="none" w:sz="0" w:space="0" w:color="auto"/>
            <w:right w:val="none" w:sz="0" w:space="0" w:color="auto"/>
          </w:divBdr>
        </w:div>
        <w:div w:id="1086073531">
          <w:marLeft w:val="640"/>
          <w:marRight w:val="0"/>
          <w:marTop w:val="0"/>
          <w:marBottom w:val="0"/>
          <w:divBdr>
            <w:top w:val="none" w:sz="0" w:space="0" w:color="auto"/>
            <w:left w:val="none" w:sz="0" w:space="0" w:color="auto"/>
            <w:bottom w:val="none" w:sz="0" w:space="0" w:color="auto"/>
            <w:right w:val="none" w:sz="0" w:space="0" w:color="auto"/>
          </w:divBdr>
        </w:div>
        <w:div w:id="1102140405">
          <w:marLeft w:val="640"/>
          <w:marRight w:val="0"/>
          <w:marTop w:val="0"/>
          <w:marBottom w:val="0"/>
          <w:divBdr>
            <w:top w:val="none" w:sz="0" w:space="0" w:color="auto"/>
            <w:left w:val="none" w:sz="0" w:space="0" w:color="auto"/>
            <w:bottom w:val="none" w:sz="0" w:space="0" w:color="auto"/>
            <w:right w:val="none" w:sz="0" w:space="0" w:color="auto"/>
          </w:divBdr>
        </w:div>
        <w:div w:id="1105416532">
          <w:marLeft w:val="640"/>
          <w:marRight w:val="0"/>
          <w:marTop w:val="0"/>
          <w:marBottom w:val="0"/>
          <w:divBdr>
            <w:top w:val="none" w:sz="0" w:space="0" w:color="auto"/>
            <w:left w:val="none" w:sz="0" w:space="0" w:color="auto"/>
            <w:bottom w:val="none" w:sz="0" w:space="0" w:color="auto"/>
            <w:right w:val="none" w:sz="0" w:space="0" w:color="auto"/>
          </w:divBdr>
        </w:div>
        <w:div w:id="1150901047">
          <w:marLeft w:val="640"/>
          <w:marRight w:val="0"/>
          <w:marTop w:val="0"/>
          <w:marBottom w:val="0"/>
          <w:divBdr>
            <w:top w:val="none" w:sz="0" w:space="0" w:color="auto"/>
            <w:left w:val="none" w:sz="0" w:space="0" w:color="auto"/>
            <w:bottom w:val="none" w:sz="0" w:space="0" w:color="auto"/>
            <w:right w:val="none" w:sz="0" w:space="0" w:color="auto"/>
          </w:divBdr>
        </w:div>
        <w:div w:id="1163593259">
          <w:marLeft w:val="640"/>
          <w:marRight w:val="0"/>
          <w:marTop w:val="0"/>
          <w:marBottom w:val="0"/>
          <w:divBdr>
            <w:top w:val="none" w:sz="0" w:space="0" w:color="auto"/>
            <w:left w:val="none" w:sz="0" w:space="0" w:color="auto"/>
            <w:bottom w:val="none" w:sz="0" w:space="0" w:color="auto"/>
            <w:right w:val="none" w:sz="0" w:space="0" w:color="auto"/>
          </w:divBdr>
        </w:div>
        <w:div w:id="1171066777">
          <w:marLeft w:val="640"/>
          <w:marRight w:val="0"/>
          <w:marTop w:val="0"/>
          <w:marBottom w:val="0"/>
          <w:divBdr>
            <w:top w:val="none" w:sz="0" w:space="0" w:color="auto"/>
            <w:left w:val="none" w:sz="0" w:space="0" w:color="auto"/>
            <w:bottom w:val="none" w:sz="0" w:space="0" w:color="auto"/>
            <w:right w:val="none" w:sz="0" w:space="0" w:color="auto"/>
          </w:divBdr>
        </w:div>
        <w:div w:id="1230455312">
          <w:marLeft w:val="640"/>
          <w:marRight w:val="0"/>
          <w:marTop w:val="0"/>
          <w:marBottom w:val="0"/>
          <w:divBdr>
            <w:top w:val="none" w:sz="0" w:space="0" w:color="auto"/>
            <w:left w:val="none" w:sz="0" w:space="0" w:color="auto"/>
            <w:bottom w:val="none" w:sz="0" w:space="0" w:color="auto"/>
            <w:right w:val="none" w:sz="0" w:space="0" w:color="auto"/>
          </w:divBdr>
        </w:div>
        <w:div w:id="1254046642">
          <w:marLeft w:val="640"/>
          <w:marRight w:val="0"/>
          <w:marTop w:val="0"/>
          <w:marBottom w:val="0"/>
          <w:divBdr>
            <w:top w:val="none" w:sz="0" w:space="0" w:color="auto"/>
            <w:left w:val="none" w:sz="0" w:space="0" w:color="auto"/>
            <w:bottom w:val="none" w:sz="0" w:space="0" w:color="auto"/>
            <w:right w:val="none" w:sz="0" w:space="0" w:color="auto"/>
          </w:divBdr>
        </w:div>
        <w:div w:id="1263994157">
          <w:marLeft w:val="640"/>
          <w:marRight w:val="0"/>
          <w:marTop w:val="0"/>
          <w:marBottom w:val="0"/>
          <w:divBdr>
            <w:top w:val="none" w:sz="0" w:space="0" w:color="auto"/>
            <w:left w:val="none" w:sz="0" w:space="0" w:color="auto"/>
            <w:bottom w:val="none" w:sz="0" w:space="0" w:color="auto"/>
            <w:right w:val="none" w:sz="0" w:space="0" w:color="auto"/>
          </w:divBdr>
        </w:div>
        <w:div w:id="1265727574">
          <w:marLeft w:val="640"/>
          <w:marRight w:val="0"/>
          <w:marTop w:val="0"/>
          <w:marBottom w:val="0"/>
          <w:divBdr>
            <w:top w:val="none" w:sz="0" w:space="0" w:color="auto"/>
            <w:left w:val="none" w:sz="0" w:space="0" w:color="auto"/>
            <w:bottom w:val="none" w:sz="0" w:space="0" w:color="auto"/>
            <w:right w:val="none" w:sz="0" w:space="0" w:color="auto"/>
          </w:divBdr>
        </w:div>
        <w:div w:id="1274022169">
          <w:marLeft w:val="640"/>
          <w:marRight w:val="0"/>
          <w:marTop w:val="0"/>
          <w:marBottom w:val="0"/>
          <w:divBdr>
            <w:top w:val="none" w:sz="0" w:space="0" w:color="auto"/>
            <w:left w:val="none" w:sz="0" w:space="0" w:color="auto"/>
            <w:bottom w:val="none" w:sz="0" w:space="0" w:color="auto"/>
            <w:right w:val="none" w:sz="0" w:space="0" w:color="auto"/>
          </w:divBdr>
        </w:div>
        <w:div w:id="1283489302">
          <w:marLeft w:val="640"/>
          <w:marRight w:val="0"/>
          <w:marTop w:val="0"/>
          <w:marBottom w:val="0"/>
          <w:divBdr>
            <w:top w:val="none" w:sz="0" w:space="0" w:color="auto"/>
            <w:left w:val="none" w:sz="0" w:space="0" w:color="auto"/>
            <w:bottom w:val="none" w:sz="0" w:space="0" w:color="auto"/>
            <w:right w:val="none" w:sz="0" w:space="0" w:color="auto"/>
          </w:divBdr>
        </w:div>
        <w:div w:id="1308247170">
          <w:marLeft w:val="640"/>
          <w:marRight w:val="0"/>
          <w:marTop w:val="0"/>
          <w:marBottom w:val="0"/>
          <w:divBdr>
            <w:top w:val="none" w:sz="0" w:space="0" w:color="auto"/>
            <w:left w:val="none" w:sz="0" w:space="0" w:color="auto"/>
            <w:bottom w:val="none" w:sz="0" w:space="0" w:color="auto"/>
            <w:right w:val="none" w:sz="0" w:space="0" w:color="auto"/>
          </w:divBdr>
        </w:div>
        <w:div w:id="1309748303">
          <w:marLeft w:val="640"/>
          <w:marRight w:val="0"/>
          <w:marTop w:val="0"/>
          <w:marBottom w:val="0"/>
          <w:divBdr>
            <w:top w:val="none" w:sz="0" w:space="0" w:color="auto"/>
            <w:left w:val="none" w:sz="0" w:space="0" w:color="auto"/>
            <w:bottom w:val="none" w:sz="0" w:space="0" w:color="auto"/>
            <w:right w:val="none" w:sz="0" w:space="0" w:color="auto"/>
          </w:divBdr>
        </w:div>
        <w:div w:id="1332030405">
          <w:marLeft w:val="640"/>
          <w:marRight w:val="0"/>
          <w:marTop w:val="0"/>
          <w:marBottom w:val="0"/>
          <w:divBdr>
            <w:top w:val="none" w:sz="0" w:space="0" w:color="auto"/>
            <w:left w:val="none" w:sz="0" w:space="0" w:color="auto"/>
            <w:bottom w:val="none" w:sz="0" w:space="0" w:color="auto"/>
            <w:right w:val="none" w:sz="0" w:space="0" w:color="auto"/>
          </w:divBdr>
        </w:div>
        <w:div w:id="1341469195">
          <w:marLeft w:val="640"/>
          <w:marRight w:val="0"/>
          <w:marTop w:val="0"/>
          <w:marBottom w:val="0"/>
          <w:divBdr>
            <w:top w:val="none" w:sz="0" w:space="0" w:color="auto"/>
            <w:left w:val="none" w:sz="0" w:space="0" w:color="auto"/>
            <w:bottom w:val="none" w:sz="0" w:space="0" w:color="auto"/>
            <w:right w:val="none" w:sz="0" w:space="0" w:color="auto"/>
          </w:divBdr>
        </w:div>
        <w:div w:id="1374184865">
          <w:marLeft w:val="640"/>
          <w:marRight w:val="0"/>
          <w:marTop w:val="0"/>
          <w:marBottom w:val="0"/>
          <w:divBdr>
            <w:top w:val="none" w:sz="0" w:space="0" w:color="auto"/>
            <w:left w:val="none" w:sz="0" w:space="0" w:color="auto"/>
            <w:bottom w:val="none" w:sz="0" w:space="0" w:color="auto"/>
            <w:right w:val="none" w:sz="0" w:space="0" w:color="auto"/>
          </w:divBdr>
        </w:div>
        <w:div w:id="1400011941">
          <w:marLeft w:val="640"/>
          <w:marRight w:val="0"/>
          <w:marTop w:val="0"/>
          <w:marBottom w:val="0"/>
          <w:divBdr>
            <w:top w:val="none" w:sz="0" w:space="0" w:color="auto"/>
            <w:left w:val="none" w:sz="0" w:space="0" w:color="auto"/>
            <w:bottom w:val="none" w:sz="0" w:space="0" w:color="auto"/>
            <w:right w:val="none" w:sz="0" w:space="0" w:color="auto"/>
          </w:divBdr>
        </w:div>
        <w:div w:id="1455709786">
          <w:marLeft w:val="640"/>
          <w:marRight w:val="0"/>
          <w:marTop w:val="0"/>
          <w:marBottom w:val="0"/>
          <w:divBdr>
            <w:top w:val="none" w:sz="0" w:space="0" w:color="auto"/>
            <w:left w:val="none" w:sz="0" w:space="0" w:color="auto"/>
            <w:bottom w:val="none" w:sz="0" w:space="0" w:color="auto"/>
            <w:right w:val="none" w:sz="0" w:space="0" w:color="auto"/>
          </w:divBdr>
        </w:div>
        <w:div w:id="1494681816">
          <w:marLeft w:val="640"/>
          <w:marRight w:val="0"/>
          <w:marTop w:val="0"/>
          <w:marBottom w:val="0"/>
          <w:divBdr>
            <w:top w:val="none" w:sz="0" w:space="0" w:color="auto"/>
            <w:left w:val="none" w:sz="0" w:space="0" w:color="auto"/>
            <w:bottom w:val="none" w:sz="0" w:space="0" w:color="auto"/>
            <w:right w:val="none" w:sz="0" w:space="0" w:color="auto"/>
          </w:divBdr>
        </w:div>
        <w:div w:id="1546912156">
          <w:marLeft w:val="640"/>
          <w:marRight w:val="0"/>
          <w:marTop w:val="0"/>
          <w:marBottom w:val="0"/>
          <w:divBdr>
            <w:top w:val="none" w:sz="0" w:space="0" w:color="auto"/>
            <w:left w:val="none" w:sz="0" w:space="0" w:color="auto"/>
            <w:bottom w:val="none" w:sz="0" w:space="0" w:color="auto"/>
            <w:right w:val="none" w:sz="0" w:space="0" w:color="auto"/>
          </w:divBdr>
        </w:div>
        <w:div w:id="1564220841">
          <w:marLeft w:val="640"/>
          <w:marRight w:val="0"/>
          <w:marTop w:val="0"/>
          <w:marBottom w:val="0"/>
          <w:divBdr>
            <w:top w:val="none" w:sz="0" w:space="0" w:color="auto"/>
            <w:left w:val="none" w:sz="0" w:space="0" w:color="auto"/>
            <w:bottom w:val="none" w:sz="0" w:space="0" w:color="auto"/>
            <w:right w:val="none" w:sz="0" w:space="0" w:color="auto"/>
          </w:divBdr>
        </w:div>
        <w:div w:id="1632981363">
          <w:marLeft w:val="640"/>
          <w:marRight w:val="0"/>
          <w:marTop w:val="0"/>
          <w:marBottom w:val="0"/>
          <w:divBdr>
            <w:top w:val="none" w:sz="0" w:space="0" w:color="auto"/>
            <w:left w:val="none" w:sz="0" w:space="0" w:color="auto"/>
            <w:bottom w:val="none" w:sz="0" w:space="0" w:color="auto"/>
            <w:right w:val="none" w:sz="0" w:space="0" w:color="auto"/>
          </w:divBdr>
        </w:div>
        <w:div w:id="1633704832">
          <w:marLeft w:val="640"/>
          <w:marRight w:val="0"/>
          <w:marTop w:val="0"/>
          <w:marBottom w:val="0"/>
          <w:divBdr>
            <w:top w:val="none" w:sz="0" w:space="0" w:color="auto"/>
            <w:left w:val="none" w:sz="0" w:space="0" w:color="auto"/>
            <w:bottom w:val="none" w:sz="0" w:space="0" w:color="auto"/>
            <w:right w:val="none" w:sz="0" w:space="0" w:color="auto"/>
          </w:divBdr>
        </w:div>
        <w:div w:id="1658604285">
          <w:marLeft w:val="640"/>
          <w:marRight w:val="0"/>
          <w:marTop w:val="0"/>
          <w:marBottom w:val="0"/>
          <w:divBdr>
            <w:top w:val="none" w:sz="0" w:space="0" w:color="auto"/>
            <w:left w:val="none" w:sz="0" w:space="0" w:color="auto"/>
            <w:bottom w:val="none" w:sz="0" w:space="0" w:color="auto"/>
            <w:right w:val="none" w:sz="0" w:space="0" w:color="auto"/>
          </w:divBdr>
        </w:div>
        <w:div w:id="1666589234">
          <w:marLeft w:val="640"/>
          <w:marRight w:val="0"/>
          <w:marTop w:val="0"/>
          <w:marBottom w:val="0"/>
          <w:divBdr>
            <w:top w:val="none" w:sz="0" w:space="0" w:color="auto"/>
            <w:left w:val="none" w:sz="0" w:space="0" w:color="auto"/>
            <w:bottom w:val="none" w:sz="0" w:space="0" w:color="auto"/>
            <w:right w:val="none" w:sz="0" w:space="0" w:color="auto"/>
          </w:divBdr>
        </w:div>
        <w:div w:id="1675301651">
          <w:marLeft w:val="640"/>
          <w:marRight w:val="0"/>
          <w:marTop w:val="0"/>
          <w:marBottom w:val="0"/>
          <w:divBdr>
            <w:top w:val="none" w:sz="0" w:space="0" w:color="auto"/>
            <w:left w:val="none" w:sz="0" w:space="0" w:color="auto"/>
            <w:bottom w:val="none" w:sz="0" w:space="0" w:color="auto"/>
            <w:right w:val="none" w:sz="0" w:space="0" w:color="auto"/>
          </w:divBdr>
        </w:div>
        <w:div w:id="1697265482">
          <w:marLeft w:val="640"/>
          <w:marRight w:val="0"/>
          <w:marTop w:val="0"/>
          <w:marBottom w:val="0"/>
          <w:divBdr>
            <w:top w:val="none" w:sz="0" w:space="0" w:color="auto"/>
            <w:left w:val="none" w:sz="0" w:space="0" w:color="auto"/>
            <w:bottom w:val="none" w:sz="0" w:space="0" w:color="auto"/>
            <w:right w:val="none" w:sz="0" w:space="0" w:color="auto"/>
          </w:divBdr>
        </w:div>
        <w:div w:id="1712220614">
          <w:marLeft w:val="640"/>
          <w:marRight w:val="0"/>
          <w:marTop w:val="0"/>
          <w:marBottom w:val="0"/>
          <w:divBdr>
            <w:top w:val="none" w:sz="0" w:space="0" w:color="auto"/>
            <w:left w:val="none" w:sz="0" w:space="0" w:color="auto"/>
            <w:bottom w:val="none" w:sz="0" w:space="0" w:color="auto"/>
            <w:right w:val="none" w:sz="0" w:space="0" w:color="auto"/>
          </w:divBdr>
        </w:div>
        <w:div w:id="1716806586">
          <w:marLeft w:val="640"/>
          <w:marRight w:val="0"/>
          <w:marTop w:val="0"/>
          <w:marBottom w:val="0"/>
          <w:divBdr>
            <w:top w:val="none" w:sz="0" w:space="0" w:color="auto"/>
            <w:left w:val="none" w:sz="0" w:space="0" w:color="auto"/>
            <w:bottom w:val="none" w:sz="0" w:space="0" w:color="auto"/>
            <w:right w:val="none" w:sz="0" w:space="0" w:color="auto"/>
          </w:divBdr>
        </w:div>
        <w:div w:id="1728608402">
          <w:marLeft w:val="640"/>
          <w:marRight w:val="0"/>
          <w:marTop w:val="0"/>
          <w:marBottom w:val="0"/>
          <w:divBdr>
            <w:top w:val="none" w:sz="0" w:space="0" w:color="auto"/>
            <w:left w:val="none" w:sz="0" w:space="0" w:color="auto"/>
            <w:bottom w:val="none" w:sz="0" w:space="0" w:color="auto"/>
            <w:right w:val="none" w:sz="0" w:space="0" w:color="auto"/>
          </w:divBdr>
        </w:div>
        <w:div w:id="1729720549">
          <w:marLeft w:val="640"/>
          <w:marRight w:val="0"/>
          <w:marTop w:val="0"/>
          <w:marBottom w:val="0"/>
          <w:divBdr>
            <w:top w:val="none" w:sz="0" w:space="0" w:color="auto"/>
            <w:left w:val="none" w:sz="0" w:space="0" w:color="auto"/>
            <w:bottom w:val="none" w:sz="0" w:space="0" w:color="auto"/>
            <w:right w:val="none" w:sz="0" w:space="0" w:color="auto"/>
          </w:divBdr>
        </w:div>
        <w:div w:id="1803962568">
          <w:marLeft w:val="640"/>
          <w:marRight w:val="0"/>
          <w:marTop w:val="0"/>
          <w:marBottom w:val="0"/>
          <w:divBdr>
            <w:top w:val="none" w:sz="0" w:space="0" w:color="auto"/>
            <w:left w:val="none" w:sz="0" w:space="0" w:color="auto"/>
            <w:bottom w:val="none" w:sz="0" w:space="0" w:color="auto"/>
            <w:right w:val="none" w:sz="0" w:space="0" w:color="auto"/>
          </w:divBdr>
        </w:div>
        <w:div w:id="1826512969">
          <w:marLeft w:val="640"/>
          <w:marRight w:val="0"/>
          <w:marTop w:val="0"/>
          <w:marBottom w:val="0"/>
          <w:divBdr>
            <w:top w:val="none" w:sz="0" w:space="0" w:color="auto"/>
            <w:left w:val="none" w:sz="0" w:space="0" w:color="auto"/>
            <w:bottom w:val="none" w:sz="0" w:space="0" w:color="auto"/>
            <w:right w:val="none" w:sz="0" w:space="0" w:color="auto"/>
          </w:divBdr>
        </w:div>
        <w:div w:id="1838809914">
          <w:marLeft w:val="640"/>
          <w:marRight w:val="0"/>
          <w:marTop w:val="0"/>
          <w:marBottom w:val="0"/>
          <w:divBdr>
            <w:top w:val="none" w:sz="0" w:space="0" w:color="auto"/>
            <w:left w:val="none" w:sz="0" w:space="0" w:color="auto"/>
            <w:bottom w:val="none" w:sz="0" w:space="0" w:color="auto"/>
            <w:right w:val="none" w:sz="0" w:space="0" w:color="auto"/>
          </w:divBdr>
        </w:div>
        <w:div w:id="1879927088">
          <w:marLeft w:val="640"/>
          <w:marRight w:val="0"/>
          <w:marTop w:val="0"/>
          <w:marBottom w:val="0"/>
          <w:divBdr>
            <w:top w:val="none" w:sz="0" w:space="0" w:color="auto"/>
            <w:left w:val="none" w:sz="0" w:space="0" w:color="auto"/>
            <w:bottom w:val="none" w:sz="0" w:space="0" w:color="auto"/>
            <w:right w:val="none" w:sz="0" w:space="0" w:color="auto"/>
          </w:divBdr>
        </w:div>
        <w:div w:id="1888444634">
          <w:marLeft w:val="640"/>
          <w:marRight w:val="0"/>
          <w:marTop w:val="0"/>
          <w:marBottom w:val="0"/>
          <w:divBdr>
            <w:top w:val="none" w:sz="0" w:space="0" w:color="auto"/>
            <w:left w:val="none" w:sz="0" w:space="0" w:color="auto"/>
            <w:bottom w:val="none" w:sz="0" w:space="0" w:color="auto"/>
            <w:right w:val="none" w:sz="0" w:space="0" w:color="auto"/>
          </w:divBdr>
        </w:div>
        <w:div w:id="1897666092">
          <w:marLeft w:val="640"/>
          <w:marRight w:val="0"/>
          <w:marTop w:val="0"/>
          <w:marBottom w:val="0"/>
          <w:divBdr>
            <w:top w:val="none" w:sz="0" w:space="0" w:color="auto"/>
            <w:left w:val="none" w:sz="0" w:space="0" w:color="auto"/>
            <w:bottom w:val="none" w:sz="0" w:space="0" w:color="auto"/>
            <w:right w:val="none" w:sz="0" w:space="0" w:color="auto"/>
          </w:divBdr>
        </w:div>
        <w:div w:id="1925917392">
          <w:marLeft w:val="640"/>
          <w:marRight w:val="0"/>
          <w:marTop w:val="0"/>
          <w:marBottom w:val="0"/>
          <w:divBdr>
            <w:top w:val="none" w:sz="0" w:space="0" w:color="auto"/>
            <w:left w:val="none" w:sz="0" w:space="0" w:color="auto"/>
            <w:bottom w:val="none" w:sz="0" w:space="0" w:color="auto"/>
            <w:right w:val="none" w:sz="0" w:space="0" w:color="auto"/>
          </w:divBdr>
        </w:div>
        <w:div w:id="1939823234">
          <w:marLeft w:val="640"/>
          <w:marRight w:val="0"/>
          <w:marTop w:val="0"/>
          <w:marBottom w:val="0"/>
          <w:divBdr>
            <w:top w:val="none" w:sz="0" w:space="0" w:color="auto"/>
            <w:left w:val="none" w:sz="0" w:space="0" w:color="auto"/>
            <w:bottom w:val="none" w:sz="0" w:space="0" w:color="auto"/>
            <w:right w:val="none" w:sz="0" w:space="0" w:color="auto"/>
          </w:divBdr>
        </w:div>
        <w:div w:id="1965846890">
          <w:marLeft w:val="640"/>
          <w:marRight w:val="0"/>
          <w:marTop w:val="0"/>
          <w:marBottom w:val="0"/>
          <w:divBdr>
            <w:top w:val="none" w:sz="0" w:space="0" w:color="auto"/>
            <w:left w:val="none" w:sz="0" w:space="0" w:color="auto"/>
            <w:bottom w:val="none" w:sz="0" w:space="0" w:color="auto"/>
            <w:right w:val="none" w:sz="0" w:space="0" w:color="auto"/>
          </w:divBdr>
        </w:div>
        <w:div w:id="1971747322">
          <w:marLeft w:val="640"/>
          <w:marRight w:val="0"/>
          <w:marTop w:val="0"/>
          <w:marBottom w:val="0"/>
          <w:divBdr>
            <w:top w:val="none" w:sz="0" w:space="0" w:color="auto"/>
            <w:left w:val="none" w:sz="0" w:space="0" w:color="auto"/>
            <w:bottom w:val="none" w:sz="0" w:space="0" w:color="auto"/>
            <w:right w:val="none" w:sz="0" w:space="0" w:color="auto"/>
          </w:divBdr>
        </w:div>
        <w:div w:id="1987394279">
          <w:marLeft w:val="640"/>
          <w:marRight w:val="0"/>
          <w:marTop w:val="0"/>
          <w:marBottom w:val="0"/>
          <w:divBdr>
            <w:top w:val="none" w:sz="0" w:space="0" w:color="auto"/>
            <w:left w:val="none" w:sz="0" w:space="0" w:color="auto"/>
            <w:bottom w:val="none" w:sz="0" w:space="0" w:color="auto"/>
            <w:right w:val="none" w:sz="0" w:space="0" w:color="auto"/>
          </w:divBdr>
        </w:div>
        <w:div w:id="2041085779">
          <w:marLeft w:val="640"/>
          <w:marRight w:val="0"/>
          <w:marTop w:val="0"/>
          <w:marBottom w:val="0"/>
          <w:divBdr>
            <w:top w:val="none" w:sz="0" w:space="0" w:color="auto"/>
            <w:left w:val="none" w:sz="0" w:space="0" w:color="auto"/>
            <w:bottom w:val="none" w:sz="0" w:space="0" w:color="auto"/>
            <w:right w:val="none" w:sz="0" w:space="0" w:color="auto"/>
          </w:divBdr>
        </w:div>
        <w:div w:id="2052225792">
          <w:marLeft w:val="640"/>
          <w:marRight w:val="0"/>
          <w:marTop w:val="0"/>
          <w:marBottom w:val="0"/>
          <w:divBdr>
            <w:top w:val="none" w:sz="0" w:space="0" w:color="auto"/>
            <w:left w:val="none" w:sz="0" w:space="0" w:color="auto"/>
            <w:bottom w:val="none" w:sz="0" w:space="0" w:color="auto"/>
            <w:right w:val="none" w:sz="0" w:space="0" w:color="auto"/>
          </w:divBdr>
        </w:div>
        <w:div w:id="2060981057">
          <w:marLeft w:val="640"/>
          <w:marRight w:val="0"/>
          <w:marTop w:val="0"/>
          <w:marBottom w:val="0"/>
          <w:divBdr>
            <w:top w:val="none" w:sz="0" w:space="0" w:color="auto"/>
            <w:left w:val="none" w:sz="0" w:space="0" w:color="auto"/>
            <w:bottom w:val="none" w:sz="0" w:space="0" w:color="auto"/>
            <w:right w:val="none" w:sz="0" w:space="0" w:color="auto"/>
          </w:divBdr>
        </w:div>
        <w:div w:id="2089040208">
          <w:marLeft w:val="640"/>
          <w:marRight w:val="0"/>
          <w:marTop w:val="0"/>
          <w:marBottom w:val="0"/>
          <w:divBdr>
            <w:top w:val="none" w:sz="0" w:space="0" w:color="auto"/>
            <w:left w:val="none" w:sz="0" w:space="0" w:color="auto"/>
            <w:bottom w:val="none" w:sz="0" w:space="0" w:color="auto"/>
            <w:right w:val="none" w:sz="0" w:space="0" w:color="auto"/>
          </w:divBdr>
        </w:div>
        <w:div w:id="2113622673">
          <w:marLeft w:val="640"/>
          <w:marRight w:val="0"/>
          <w:marTop w:val="0"/>
          <w:marBottom w:val="0"/>
          <w:divBdr>
            <w:top w:val="none" w:sz="0" w:space="0" w:color="auto"/>
            <w:left w:val="none" w:sz="0" w:space="0" w:color="auto"/>
            <w:bottom w:val="none" w:sz="0" w:space="0" w:color="auto"/>
            <w:right w:val="none" w:sz="0" w:space="0" w:color="auto"/>
          </w:divBdr>
        </w:div>
        <w:div w:id="2119788245">
          <w:marLeft w:val="640"/>
          <w:marRight w:val="0"/>
          <w:marTop w:val="0"/>
          <w:marBottom w:val="0"/>
          <w:divBdr>
            <w:top w:val="none" w:sz="0" w:space="0" w:color="auto"/>
            <w:left w:val="none" w:sz="0" w:space="0" w:color="auto"/>
            <w:bottom w:val="none" w:sz="0" w:space="0" w:color="auto"/>
            <w:right w:val="none" w:sz="0" w:space="0" w:color="auto"/>
          </w:divBdr>
        </w:div>
      </w:divsChild>
    </w:div>
    <w:div w:id="179511613">
      <w:bodyDiv w:val="1"/>
      <w:marLeft w:val="0"/>
      <w:marRight w:val="0"/>
      <w:marTop w:val="0"/>
      <w:marBottom w:val="0"/>
      <w:divBdr>
        <w:top w:val="none" w:sz="0" w:space="0" w:color="auto"/>
        <w:left w:val="none" w:sz="0" w:space="0" w:color="auto"/>
        <w:bottom w:val="none" w:sz="0" w:space="0" w:color="auto"/>
        <w:right w:val="none" w:sz="0" w:space="0" w:color="auto"/>
      </w:divBdr>
      <w:divsChild>
        <w:div w:id="28648070">
          <w:marLeft w:val="640"/>
          <w:marRight w:val="0"/>
          <w:marTop w:val="0"/>
          <w:marBottom w:val="0"/>
          <w:divBdr>
            <w:top w:val="none" w:sz="0" w:space="0" w:color="auto"/>
            <w:left w:val="none" w:sz="0" w:space="0" w:color="auto"/>
            <w:bottom w:val="none" w:sz="0" w:space="0" w:color="auto"/>
            <w:right w:val="none" w:sz="0" w:space="0" w:color="auto"/>
          </w:divBdr>
        </w:div>
        <w:div w:id="34161353">
          <w:marLeft w:val="640"/>
          <w:marRight w:val="0"/>
          <w:marTop w:val="0"/>
          <w:marBottom w:val="0"/>
          <w:divBdr>
            <w:top w:val="none" w:sz="0" w:space="0" w:color="auto"/>
            <w:left w:val="none" w:sz="0" w:space="0" w:color="auto"/>
            <w:bottom w:val="none" w:sz="0" w:space="0" w:color="auto"/>
            <w:right w:val="none" w:sz="0" w:space="0" w:color="auto"/>
          </w:divBdr>
        </w:div>
        <w:div w:id="35933594">
          <w:marLeft w:val="640"/>
          <w:marRight w:val="0"/>
          <w:marTop w:val="0"/>
          <w:marBottom w:val="0"/>
          <w:divBdr>
            <w:top w:val="none" w:sz="0" w:space="0" w:color="auto"/>
            <w:left w:val="none" w:sz="0" w:space="0" w:color="auto"/>
            <w:bottom w:val="none" w:sz="0" w:space="0" w:color="auto"/>
            <w:right w:val="none" w:sz="0" w:space="0" w:color="auto"/>
          </w:divBdr>
        </w:div>
        <w:div w:id="78794789">
          <w:marLeft w:val="640"/>
          <w:marRight w:val="0"/>
          <w:marTop w:val="0"/>
          <w:marBottom w:val="0"/>
          <w:divBdr>
            <w:top w:val="none" w:sz="0" w:space="0" w:color="auto"/>
            <w:left w:val="none" w:sz="0" w:space="0" w:color="auto"/>
            <w:bottom w:val="none" w:sz="0" w:space="0" w:color="auto"/>
            <w:right w:val="none" w:sz="0" w:space="0" w:color="auto"/>
          </w:divBdr>
        </w:div>
        <w:div w:id="121077661">
          <w:marLeft w:val="640"/>
          <w:marRight w:val="0"/>
          <w:marTop w:val="0"/>
          <w:marBottom w:val="0"/>
          <w:divBdr>
            <w:top w:val="none" w:sz="0" w:space="0" w:color="auto"/>
            <w:left w:val="none" w:sz="0" w:space="0" w:color="auto"/>
            <w:bottom w:val="none" w:sz="0" w:space="0" w:color="auto"/>
            <w:right w:val="none" w:sz="0" w:space="0" w:color="auto"/>
          </w:divBdr>
        </w:div>
        <w:div w:id="176966006">
          <w:marLeft w:val="640"/>
          <w:marRight w:val="0"/>
          <w:marTop w:val="0"/>
          <w:marBottom w:val="0"/>
          <w:divBdr>
            <w:top w:val="none" w:sz="0" w:space="0" w:color="auto"/>
            <w:left w:val="none" w:sz="0" w:space="0" w:color="auto"/>
            <w:bottom w:val="none" w:sz="0" w:space="0" w:color="auto"/>
            <w:right w:val="none" w:sz="0" w:space="0" w:color="auto"/>
          </w:divBdr>
        </w:div>
        <w:div w:id="186481827">
          <w:marLeft w:val="640"/>
          <w:marRight w:val="0"/>
          <w:marTop w:val="0"/>
          <w:marBottom w:val="0"/>
          <w:divBdr>
            <w:top w:val="none" w:sz="0" w:space="0" w:color="auto"/>
            <w:left w:val="none" w:sz="0" w:space="0" w:color="auto"/>
            <w:bottom w:val="none" w:sz="0" w:space="0" w:color="auto"/>
            <w:right w:val="none" w:sz="0" w:space="0" w:color="auto"/>
          </w:divBdr>
        </w:div>
        <w:div w:id="208803510">
          <w:marLeft w:val="640"/>
          <w:marRight w:val="0"/>
          <w:marTop w:val="0"/>
          <w:marBottom w:val="0"/>
          <w:divBdr>
            <w:top w:val="none" w:sz="0" w:space="0" w:color="auto"/>
            <w:left w:val="none" w:sz="0" w:space="0" w:color="auto"/>
            <w:bottom w:val="none" w:sz="0" w:space="0" w:color="auto"/>
            <w:right w:val="none" w:sz="0" w:space="0" w:color="auto"/>
          </w:divBdr>
        </w:div>
        <w:div w:id="227887505">
          <w:marLeft w:val="640"/>
          <w:marRight w:val="0"/>
          <w:marTop w:val="0"/>
          <w:marBottom w:val="0"/>
          <w:divBdr>
            <w:top w:val="none" w:sz="0" w:space="0" w:color="auto"/>
            <w:left w:val="none" w:sz="0" w:space="0" w:color="auto"/>
            <w:bottom w:val="none" w:sz="0" w:space="0" w:color="auto"/>
            <w:right w:val="none" w:sz="0" w:space="0" w:color="auto"/>
          </w:divBdr>
        </w:div>
        <w:div w:id="250239648">
          <w:marLeft w:val="640"/>
          <w:marRight w:val="0"/>
          <w:marTop w:val="0"/>
          <w:marBottom w:val="0"/>
          <w:divBdr>
            <w:top w:val="none" w:sz="0" w:space="0" w:color="auto"/>
            <w:left w:val="none" w:sz="0" w:space="0" w:color="auto"/>
            <w:bottom w:val="none" w:sz="0" w:space="0" w:color="auto"/>
            <w:right w:val="none" w:sz="0" w:space="0" w:color="auto"/>
          </w:divBdr>
        </w:div>
        <w:div w:id="278414030">
          <w:marLeft w:val="640"/>
          <w:marRight w:val="0"/>
          <w:marTop w:val="0"/>
          <w:marBottom w:val="0"/>
          <w:divBdr>
            <w:top w:val="none" w:sz="0" w:space="0" w:color="auto"/>
            <w:left w:val="none" w:sz="0" w:space="0" w:color="auto"/>
            <w:bottom w:val="none" w:sz="0" w:space="0" w:color="auto"/>
            <w:right w:val="none" w:sz="0" w:space="0" w:color="auto"/>
          </w:divBdr>
        </w:div>
        <w:div w:id="329263027">
          <w:marLeft w:val="640"/>
          <w:marRight w:val="0"/>
          <w:marTop w:val="0"/>
          <w:marBottom w:val="0"/>
          <w:divBdr>
            <w:top w:val="none" w:sz="0" w:space="0" w:color="auto"/>
            <w:left w:val="none" w:sz="0" w:space="0" w:color="auto"/>
            <w:bottom w:val="none" w:sz="0" w:space="0" w:color="auto"/>
            <w:right w:val="none" w:sz="0" w:space="0" w:color="auto"/>
          </w:divBdr>
        </w:div>
        <w:div w:id="332682556">
          <w:marLeft w:val="640"/>
          <w:marRight w:val="0"/>
          <w:marTop w:val="0"/>
          <w:marBottom w:val="0"/>
          <w:divBdr>
            <w:top w:val="none" w:sz="0" w:space="0" w:color="auto"/>
            <w:left w:val="none" w:sz="0" w:space="0" w:color="auto"/>
            <w:bottom w:val="none" w:sz="0" w:space="0" w:color="auto"/>
            <w:right w:val="none" w:sz="0" w:space="0" w:color="auto"/>
          </w:divBdr>
        </w:div>
        <w:div w:id="334889735">
          <w:marLeft w:val="640"/>
          <w:marRight w:val="0"/>
          <w:marTop w:val="0"/>
          <w:marBottom w:val="0"/>
          <w:divBdr>
            <w:top w:val="none" w:sz="0" w:space="0" w:color="auto"/>
            <w:left w:val="none" w:sz="0" w:space="0" w:color="auto"/>
            <w:bottom w:val="none" w:sz="0" w:space="0" w:color="auto"/>
            <w:right w:val="none" w:sz="0" w:space="0" w:color="auto"/>
          </w:divBdr>
        </w:div>
        <w:div w:id="410732978">
          <w:marLeft w:val="640"/>
          <w:marRight w:val="0"/>
          <w:marTop w:val="0"/>
          <w:marBottom w:val="0"/>
          <w:divBdr>
            <w:top w:val="none" w:sz="0" w:space="0" w:color="auto"/>
            <w:left w:val="none" w:sz="0" w:space="0" w:color="auto"/>
            <w:bottom w:val="none" w:sz="0" w:space="0" w:color="auto"/>
            <w:right w:val="none" w:sz="0" w:space="0" w:color="auto"/>
          </w:divBdr>
        </w:div>
        <w:div w:id="443966122">
          <w:marLeft w:val="640"/>
          <w:marRight w:val="0"/>
          <w:marTop w:val="0"/>
          <w:marBottom w:val="0"/>
          <w:divBdr>
            <w:top w:val="none" w:sz="0" w:space="0" w:color="auto"/>
            <w:left w:val="none" w:sz="0" w:space="0" w:color="auto"/>
            <w:bottom w:val="none" w:sz="0" w:space="0" w:color="auto"/>
            <w:right w:val="none" w:sz="0" w:space="0" w:color="auto"/>
          </w:divBdr>
        </w:div>
        <w:div w:id="448940898">
          <w:marLeft w:val="640"/>
          <w:marRight w:val="0"/>
          <w:marTop w:val="0"/>
          <w:marBottom w:val="0"/>
          <w:divBdr>
            <w:top w:val="none" w:sz="0" w:space="0" w:color="auto"/>
            <w:left w:val="none" w:sz="0" w:space="0" w:color="auto"/>
            <w:bottom w:val="none" w:sz="0" w:space="0" w:color="auto"/>
            <w:right w:val="none" w:sz="0" w:space="0" w:color="auto"/>
          </w:divBdr>
        </w:div>
        <w:div w:id="449782995">
          <w:marLeft w:val="640"/>
          <w:marRight w:val="0"/>
          <w:marTop w:val="0"/>
          <w:marBottom w:val="0"/>
          <w:divBdr>
            <w:top w:val="none" w:sz="0" w:space="0" w:color="auto"/>
            <w:left w:val="none" w:sz="0" w:space="0" w:color="auto"/>
            <w:bottom w:val="none" w:sz="0" w:space="0" w:color="auto"/>
            <w:right w:val="none" w:sz="0" w:space="0" w:color="auto"/>
          </w:divBdr>
        </w:div>
        <w:div w:id="481197362">
          <w:marLeft w:val="640"/>
          <w:marRight w:val="0"/>
          <w:marTop w:val="0"/>
          <w:marBottom w:val="0"/>
          <w:divBdr>
            <w:top w:val="none" w:sz="0" w:space="0" w:color="auto"/>
            <w:left w:val="none" w:sz="0" w:space="0" w:color="auto"/>
            <w:bottom w:val="none" w:sz="0" w:space="0" w:color="auto"/>
            <w:right w:val="none" w:sz="0" w:space="0" w:color="auto"/>
          </w:divBdr>
        </w:div>
        <w:div w:id="484779375">
          <w:marLeft w:val="640"/>
          <w:marRight w:val="0"/>
          <w:marTop w:val="0"/>
          <w:marBottom w:val="0"/>
          <w:divBdr>
            <w:top w:val="none" w:sz="0" w:space="0" w:color="auto"/>
            <w:left w:val="none" w:sz="0" w:space="0" w:color="auto"/>
            <w:bottom w:val="none" w:sz="0" w:space="0" w:color="auto"/>
            <w:right w:val="none" w:sz="0" w:space="0" w:color="auto"/>
          </w:divBdr>
        </w:div>
        <w:div w:id="502401141">
          <w:marLeft w:val="640"/>
          <w:marRight w:val="0"/>
          <w:marTop w:val="0"/>
          <w:marBottom w:val="0"/>
          <w:divBdr>
            <w:top w:val="none" w:sz="0" w:space="0" w:color="auto"/>
            <w:left w:val="none" w:sz="0" w:space="0" w:color="auto"/>
            <w:bottom w:val="none" w:sz="0" w:space="0" w:color="auto"/>
            <w:right w:val="none" w:sz="0" w:space="0" w:color="auto"/>
          </w:divBdr>
        </w:div>
        <w:div w:id="536044301">
          <w:marLeft w:val="640"/>
          <w:marRight w:val="0"/>
          <w:marTop w:val="0"/>
          <w:marBottom w:val="0"/>
          <w:divBdr>
            <w:top w:val="none" w:sz="0" w:space="0" w:color="auto"/>
            <w:left w:val="none" w:sz="0" w:space="0" w:color="auto"/>
            <w:bottom w:val="none" w:sz="0" w:space="0" w:color="auto"/>
            <w:right w:val="none" w:sz="0" w:space="0" w:color="auto"/>
          </w:divBdr>
        </w:div>
        <w:div w:id="536628480">
          <w:marLeft w:val="640"/>
          <w:marRight w:val="0"/>
          <w:marTop w:val="0"/>
          <w:marBottom w:val="0"/>
          <w:divBdr>
            <w:top w:val="none" w:sz="0" w:space="0" w:color="auto"/>
            <w:left w:val="none" w:sz="0" w:space="0" w:color="auto"/>
            <w:bottom w:val="none" w:sz="0" w:space="0" w:color="auto"/>
            <w:right w:val="none" w:sz="0" w:space="0" w:color="auto"/>
          </w:divBdr>
        </w:div>
        <w:div w:id="609120886">
          <w:marLeft w:val="640"/>
          <w:marRight w:val="0"/>
          <w:marTop w:val="0"/>
          <w:marBottom w:val="0"/>
          <w:divBdr>
            <w:top w:val="none" w:sz="0" w:space="0" w:color="auto"/>
            <w:left w:val="none" w:sz="0" w:space="0" w:color="auto"/>
            <w:bottom w:val="none" w:sz="0" w:space="0" w:color="auto"/>
            <w:right w:val="none" w:sz="0" w:space="0" w:color="auto"/>
          </w:divBdr>
        </w:div>
        <w:div w:id="629868676">
          <w:marLeft w:val="640"/>
          <w:marRight w:val="0"/>
          <w:marTop w:val="0"/>
          <w:marBottom w:val="0"/>
          <w:divBdr>
            <w:top w:val="none" w:sz="0" w:space="0" w:color="auto"/>
            <w:left w:val="none" w:sz="0" w:space="0" w:color="auto"/>
            <w:bottom w:val="none" w:sz="0" w:space="0" w:color="auto"/>
            <w:right w:val="none" w:sz="0" w:space="0" w:color="auto"/>
          </w:divBdr>
        </w:div>
        <w:div w:id="678969423">
          <w:marLeft w:val="640"/>
          <w:marRight w:val="0"/>
          <w:marTop w:val="0"/>
          <w:marBottom w:val="0"/>
          <w:divBdr>
            <w:top w:val="none" w:sz="0" w:space="0" w:color="auto"/>
            <w:left w:val="none" w:sz="0" w:space="0" w:color="auto"/>
            <w:bottom w:val="none" w:sz="0" w:space="0" w:color="auto"/>
            <w:right w:val="none" w:sz="0" w:space="0" w:color="auto"/>
          </w:divBdr>
        </w:div>
        <w:div w:id="684593110">
          <w:marLeft w:val="640"/>
          <w:marRight w:val="0"/>
          <w:marTop w:val="0"/>
          <w:marBottom w:val="0"/>
          <w:divBdr>
            <w:top w:val="none" w:sz="0" w:space="0" w:color="auto"/>
            <w:left w:val="none" w:sz="0" w:space="0" w:color="auto"/>
            <w:bottom w:val="none" w:sz="0" w:space="0" w:color="auto"/>
            <w:right w:val="none" w:sz="0" w:space="0" w:color="auto"/>
          </w:divBdr>
        </w:div>
        <w:div w:id="704914787">
          <w:marLeft w:val="640"/>
          <w:marRight w:val="0"/>
          <w:marTop w:val="0"/>
          <w:marBottom w:val="0"/>
          <w:divBdr>
            <w:top w:val="none" w:sz="0" w:space="0" w:color="auto"/>
            <w:left w:val="none" w:sz="0" w:space="0" w:color="auto"/>
            <w:bottom w:val="none" w:sz="0" w:space="0" w:color="auto"/>
            <w:right w:val="none" w:sz="0" w:space="0" w:color="auto"/>
          </w:divBdr>
        </w:div>
        <w:div w:id="732317200">
          <w:marLeft w:val="640"/>
          <w:marRight w:val="0"/>
          <w:marTop w:val="0"/>
          <w:marBottom w:val="0"/>
          <w:divBdr>
            <w:top w:val="none" w:sz="0" w:space="0" w:color="auto"/>
            <w:left w:val="none" w:sz="0" w:space="0" w:color="auto"/>
            <w:bottom w:val="none" w:sz="0" w:space="0" w:color="auto"/>
            <w:right w:val="none" w:sz="0" w:space="0" w:color="auto"/>
          </w:divBdr>
        </w:div>
        <w:div w:id="734355467">
          <w:marLeft w:val="640"/>
          <w:marRight w:val="0"/>
          <w:marTop w:val="0"/>
          <w:marBottom w:val="0"/>
          <w:divBdr>
            <w:top w:val="none" w:sz="0" w:space="0" w:color="auto"/>
            <w:left w:val="none" w:sz="0" w:space="0" w:color="auto"/>
            <w:bottom w:val="none" w:sz="0" w:space="0" w:color="auto"/>
            <w:right w:val="none" w:sz="0" w:space="0" w:color="auto"/>
          </w:divBdr>
        </w:div>
        <w:div w:id="745613415">
          <w:marLeft w:val="640"/>
          <w:marRight w:val="0"/>
          <w:marTop w:val="0"/>
          <w:marBottom w:val="0"/>
          <w:divBdr>
            <w:top w:val="none" w:sz="0" w:space="0" w:color="auto"/>
            <w:left w:val="none" w:sz="0" w:space="0" w:color="auto"/>
            <w:bottom w:val="none" w:sz="0" w:space="0" w:color="auto"/>
            <w:right w:val="none" w:sz="0" w:space="0" w:color="auto"/>
          </w:divBdr>
        </w:div>
        <w:div w:id="789670931">
          <w:marLeft w:val="640"/>
          <w:marRight w:val="0"/>
          <w:marTop w:val="0"/>
          <w:marBottom w:val="0"/>
          <w:divBdr>
            <w:top w:val="none" w:sz="0" w:space="0" w:color="auto"/>
            <w:left w:val="none" w:sz="0" w:space="0" w:color="auto"/>
            <w:bottom w:val="none" w:sz="0" w:space="0" w:color="auto"/>
            <w:right w:val="none" w:sz="0" w:space="0" w:color="auto"/>
          </w:divBdr>
        </w:div>
        <w:div w:id="801075508">
          <w:marLeft w:val="640"/>
          <w:marRight w:val="0"/>
          <w:marTop w:val="0"/>
          <w:marBottom w:val="0"/>
          <w:divBdr>
            <w:top w:val="none" w:sz="0" w:space="0" w:color="auto"/>
            <w:left w:val="none" w:sz="0" w:space="0" w:color="auto"/>
            <w:bottom w:val="none" w:sz="0" w:space="0" w:color="auto"/>
            <w:right w:val="none" w:sz="0" w:space="0" w:color="auto"/>
          </w:divBdr>
        </w:div>
        <w:div w:id="811478977">
          <w:marLeft w:val="640"/>
          <w:marRight w:val="0"/>
          <w:marTop w:val="0"/>
          <w:marBottom w:val="0"/>
          <w:divBdr>
            <w:top w:val="none" w:sz="0" w:space="0" w:color="auto"/>
            <w:left w:val="none" w:sz="0" w:space="0" w:color="auto"/>
            <w:bottom w:val="none" w:sz="0" w:space="0" w:color="auto"/>
            <w:right w:val="none" w:sz="0" w:space="0" w:color="auto"/>
          </w:divBdr>
        </w:div>
        <w:div w:id="827752302">
          <w:marLeft w:val="640"/>
          <w:marRight w:val="0"/>
          <w:marTop w:val="0"/>
          <w:marBottom w:val="0"/>
          <w:divBdr>
            <w:top w:val="none" w:sz="0" w:space="0" w:color="auto"/>
            <w:left w:val="none" w:sz="0" w:space="0" w:color="auto"/>
            <w:bottom w:val="none" w:sz="0" w:space="0" w:color="auto"/>
            <w:right w:val="none" w:sz="0" w:space="0" w:color="auto"/>
          </w:divBdr>
        </w:div>
        <w:div w:id="841972267">
          <w:marLeft w:val="640"/>
          <w:marRight w:val="0"/>
          <w:marTop w:val="0"/>
          <w:marBottom w:val="0"/>
          <w:divBdr>
            <w:top w:val="none" w:sz="0" w:space="0" w:color="auto"/>
            <w:left w:val="none" w:sz="0" w:space="0" w:color="auto"/>
            <w:bottom w:val="none" w:sz="0" w:space="0" w:color="auto"/>
            <w:right w:val="none" w:sz="0" w:space="0" w:color="auto"/>
          </w:divBdr>
        </w:div>
        <w:div w:id="866910616">
          <w:marLeft w:val="640"/>
          <w:marRight w:val="0"/>
          <w:marTop w:val="0"/>
          <w:marBottom w:val="0"/>
          <w:divBdr>
            <w:top w:val="none" w:sz="0" w:space="0" w:color="auto"/>
            <w:left w:val="none" w:sz="0" w:space="0" w:color="auto"/>
            <w:bottom w:val="none" w:sz="0" w:space="0" w:color="auto"/>
            <w:right w:val="none" w:sz="0" w:space="0" w:color="auto"/>
          </w:divBdr>
        </w:div>
        <w:div w:id="872376988">
          <w:marLeft w:val="640"/>
          <w:marRight w:val="0"/>
          <w:marTop w:val="0"/>
          <w:marBottom w:val="0"/>
          <w:divBdr>
            <w:top w:val="none" w:sz="0" w:space="0" w:color="auto"/>
            <w:left w:val="none" w:sz="0" w:space="0" w:color="auto"/>
            <w:bottom w:val="none" w:sz="0" w:space="0" w:color="auto"/>
            <w:right w:val="none" w:sz="0" w:space="0" w:color="auto"/>
          </w:divBdr>
        </w:div>
        <w:div w:id="907812400">
          <w:marLeft w:val="640"/>
          <w:marRight w:val="0"/>
          <w:marTop w:val="0"/>
          <w:marBottom w:val="0"/>
          <w:divBdr>
            <w:top w:val="none" w:sz="0" w:space="0" w:color="auto"/>
            <w:left w:val="none" w:sz="0" w:space="0" w:color="auto"/>
            <w:bottom w:val="none" w:sz="0" w:space="0" w:color="auto"/>
            <w:right w:val="none" w:sz="0" w:space="0" w:color="auto"/>
          </w:divBdr>
        </w:div>
        <w:div w:id="917520985">
          <w:marLeft w:val="640"/>
          <w:marRight w:val="0"/>
          <w:marTop w:val="0"/>
          <w:marBottom w:val="0"/>
          <w:divBdr>
            <w:top w:val="none" w:sz="0" w:space="0" w:color="auto"/>
            <w:left w:val="none" w:sz="0" w:space="0" w:color="auto"/>
            <w:bottom w:val="none" w:sz="0" w:space="0" w:color="auto"/>
            <w:right w:val="none" w:sz="0" w:space="0" w:color="auto"/>
          </w:divBdr>
        </w:div>
        <w:div w:id="959534997">
          <w:marLeft w:val="640"/>
          <w:marRight w:val="0"/>
          <w:marTop w:val="0"/>
          <w:marBottom w:val="0"/>
          <w:divBdr>
            <w:top w:val="none" w:sz="0" w:space="0" w:color="auto"/>
            <w:left w:val="none" w:sz="0" w:space="0" w:color="auto"/>
            <w:bottom w:val="none" w:sz="0" w:space="0" w:color="auto"/>
            <w:right w:val="none" w:sz="0" w:space="0" w:color="auto"/>
          </w:divBdr>
        </w:div>
        <w:div w:id="965700513">
          <w:marLeft w:val="640"/>
          <w:marRight w:val="0"/>
          <w:marTop w:val="0"/>
          <w:marBottom w:val="0"/>
          <w:divBdr>
            <w:top w:val="none" w:sz="0" w:space="0" w:color="auto"/>
            <w:left w:val="none" w:sz="0" w:space="0" w:color="auto"/>
            <w:bottom w:val="none" w:sz="0" w:space="0" w:color="auto"/>
            <w:right w:val="none" w:sz="0" w:space="0" w:color="auto"/>
          </w:divBdr>
        </w:div>
        <w:div w:id="974872492">
          <w:marLeft w:val="640"/>
          <w:marRight w:val="0"/>
          <w:marTop w:val="0"/>
          <w:marBottom w:val="0"/>
          <w:divBdr>
            <w:top w:val="none" w:sz="0" w:space="0" w:color="auto"/>
            <w:left w:val="none" w:sz="0" w:space="0" w:color="auto"/>
            <w:bottom w:val="none" w:sz="0" w:space="0" w:color="auto"/>
            <w:right w:val="none" w:sz="0" w:space="0" w:color="auto"/>
          </w:divBdr>
        </w:div>
        <w:div w:id="991326094">
          <w:marLeft w:val="640"/>
          <w:marRight w:val="0"/>
          <w:marTop w:val="0"/>
          <w:marBottom w:val="0"/>
          <w:divBdr>
            <w:top w:val="none" w:sz="0" w:space="0" w:color="auto"/>
            <w:left w:val="none" w:sz="0" w:space="0" w:color="auto"/>
            <w:bottom w:val="none" w:sz="0" w:space="0" w:color="auto"/>
            <w:right w:val="none" w:sz="0" w:space="0" w:color="auto"/>
          </w:divBdr>
        </w:div>
        <w:div w:id="1030495464">
          <w:marLeft w:val="640"/>
          <w:marRight w:val="0"/>
          <w:marTop w:val="0"/>
          <w:marBottom w:val="0"/>
          <w:divBdr>
            <w:top w:val="none" w:sz="0" w:space="0" w:color="auto"/>
            <w:left w:val="none" w:sz="0" w:space="0" w:color="auto"/>
            <w:bottom w:val="none" w:sz="0" w:space="0" w:color="auto"/>
            <w:right w:val="none" w:sz="0" w:space="0" w:color="auto"/>
          </w:divBdr>
        </w:div>
        <w:div w:id="1128471268">
          <w:marLeft w:val="640"/>
          <w:marRight w:val="0"/>
          <w:marTop w:val="0"/>
          <w:marBottom w:val="0"/>
          <w:divBdr>
            <w:top w:val="none" w:sz="0" w:space="0" w:color="auto"/>
            <w:left w:val="none" w:sz="0" w:space="0" w:color="auto"/>
            <w:bottom w:val="none" w:sz="0" w:space="0" w:color="auto"/>
            <w:right w:val="none" w:sz="0" w:space="0" w:color="auto"/>
          </w:divBdr>
        </w:div>
        <w:div w:id="1158958161">
          <w:marLeft w:val="640"/>
          <w:marRight w:val="0"/>
          <w:marTop w:val="0"/>
          <w:marBottom w:val="0"/>
          <w:divBdr>
            <w:top w:val="none" w:sz="0" w:space="0" w:color="auto"/>
            <w:left w:val="none" w:sz="0" w:space="0" w:color="auto"/>
            <w:bottom w:val="none" w:sz="0" w:space="0" w:color="auto"/>
            <w:right w:val="none" w:sz="0" w:space="0" w:color="auto"/>
          </w:divBdr>
        </w:div>
        <w:div w:id="1166283849">
          <w:marLeft w:val="640"/>
          <w:marRight w:val="0"/>
          <w:marTop w:val="0"/>
          <w:marBottom w:val="0"/>
          <w:divBdr>
            <w:top w:val="none" w:sz="0" w:space="0" w:color="auto"/>
            <w:left w:val="none" w:sz="0" w:space="0" w:color="auto"/>
            <w:bottom w:val="none" w:sz="0" w:space="0" w:color="auto"/>
            <w:right w:val="none" w:sz="0" w:space="0" w:color="auto"/>
          </w:divBdr>
        </w:div>
        <w:div w:id="1209143641">
          <w:marLeft w:val="640"/>
          <w:marRight w:val="0"/>
          <w:marTop w:val="0"/>
          <w:marBottom w:val="0"/>
          <w:divBdr>
            <w:top w:val="none" w:sz="0" w:space="0" w:color="auto"/>
            <w:left w:val="none" w:sz="0" w:space="0" w:color="auto"/>
            <w:bottom w:val="none" w:sz="0" w:space="0" w:color="auto"/>
            <w:right w:val="none" w:sz="0" w:space="0" w:color="auto"/>
          </w:divBdr>
        </w:div>
        <w:div w:id="1270165977">
          <w:marLeft w:val="640"/>
          <w:marRight w:val="0"/>
          <w:marTop w:val="0"/>
          <w:marBottom w:val="0"/>
          <w:divBdr>
            <w:top w:val="none" w:sz="0" w:space="0" w:color="auto"/>
            <w:left w:val="none" w:sz="0" w:space="0" w:color="auto"/>
            <w:bottom w:val="none" w:sz="0" w:space="0" w:color="auto"/>
            <w:right w:val="none" w:sz="0" w:space="0" w:color="auto"/>
          </w:divBdr>
        </w:div>
        <w:div w:id="1274821074">
          <w:marLeft w:val="640"/>
          <w:marRight w:val="0"/>
          <w:marTop w:val="0"/>
          <w:marBottom w:val="0"/>
          <w:divBdr>
            <w:top w:val="none" w:sz="0" w:space="0" w:color="auto"/>
            <w:left w:val="none" w:sz="0" w:space="0" w:color="auto"/>
            <w:bottom w:val="none" w:sz="0" w:space="0" w:color="auto"/>
            <w:right w:val="none" w:sz="0" w:space="0" w:color="auto"/>
          </w:divBdr>
        </w:div>
        <w:div w:id="1290480467">
          <w:marLeft w:val="640"/>
          <w:marRight w:val="0"/>
          <w:marTop w:val="0"/>
          <w:marBottom w:val="0"/>
          <w:divBdr>
            <w:top w:val="none" w:sz="0" w:space="0" w:color="auto"/>
            <w:left w:val="none" w:sz="0" w:space="0" w:color="auto"/>
            <w:bottom w:val="none" w:sz="0" w:space="0" w:color="auto"/>
            <w:right w:val="none" w:sz="0" w:space="0" w:color="auto"/>
          </w:divBdr>
        </w:div>
        <w:div w:id="1295527298">
          <w:marLeft w:val="640"/>
          <w:marRight w:val="0"/>
          <w:marTop w:val="0"/>
          <w:marBottom w:val="0"/>
          <w:divBdr>
            <w:top w:val="none" w:sz="0" w:space="0" w:color="auto"/>
            <w:left w:val="none" w:sz="0" w:space="0" w:color="auto"/>
            <w:bottom w:val="none" w:sz="0" w:space="0" w:color="auto"/>
            <w:right w:val="none" w:sz="0" w:space="0" w:color="auto"/>
          </w:divBdr>
        </w:div>
        <w:div w:id="1305618547">
          <w:marLeft w:val="640"/>
          <w:marRight w:val="0"/>
          <w:marTop w:val="0"/>
          <w:marBottom w:val="0"/>
          <w:divBdr>
            <w:top w:val="none" w:sz="0" w:space="0" w:color="auto"/>
            <w:left w:val="none" w:sz="0" w:space="0" w:color="auto"/>
            <w:bottom w:val="none" w:sz="0" w:space="0" w:color="auto"/>
            <w:right w:val="none" w:sz="0" w:space="0" w:color="auto"/>
          </w:divBdr>
        </w:div>
        <w:div w:id="1323507434">
          <w:marLeft w:val="640"/>
          <w:marRight w:val="0"/>
          <w:marTop w:val="0"/>
          <w:marBottom w:val="0"/>
          <w:divBdr>
            <w:top w:val="none" w:sz="0" w:space="0" w:color="auto"/>
            <w:left w:val="none" w:sz="0" w:space="0" w:color="auto"/>
            <w:bottom w:val="none" w:sz="0" w:space="0" w:color="auto"/>
            <w:right w:val="none" w:sz="0" w:space="0" w:color="auto"/>
          </w:divBdr>
        </w:div>
        <w:div w:id="1328554620">
          <w:marLeft w:val="640"/>
          <w:marRight w:val="0"/>
          <w:marTop w:val="0"/>
          <w:marBottom w:val="0"/>
          <w:divBdr>
            <w:top w:val="none" w:sz="0" w:space="0" w:color="auto"/>
            <w:left w:val="none" w:sz="0" w:space="0" w:color="auto"/>
            <w:bottom w:val="none" w:sz="0" w:space="0" w:color="auto"/>
            <w:right w:val="none" w:sz="0" w:space="0" w:color="auto"/>
          </w:divBdr>
        </w:div>
        <w:div w:id="1333799807">
          <w:marLeft w:val="640"/>
          <w:marRight w:val="0"/>
          <w:marTop w:val="0"/>
          <w:marBottom w:val="0"/>
          <w:divBdr>
            <w:top w:val="none" w:sz="0" w:space="0" w:color="auto"/>
            <w:left w:val="none" w:sz="0" w:space="0" w:color="auto"/>
            <w:bottom w:val="none" w:sz="0" w:space="0" w:color="auto"/>
            <w:right w:val="none" w:sz="0" w:space="0" w:color="auto"/>
          </w:divBdr>
        </w:div>
        <w:div w:id="1375423092">
          <w:marLeft w:val="640"/>
          <w:marRight w:val="0"/>
          <w:marTop w:val="0"/>
          <w:marBottom w:val="0"/>
          <w:divBdr>
            <w:top w:val="none" w:sz="0" w:space="0" w:color="auto"/>
            <w:left w:val="none" w:sz="0" w:space="0" w:color="auto"/>
            <w:bottom w:val="none" w:sz="0" w:space="0" w:color="auto"/>
            <w:right w:val="none" w:sz="0" w:space="0" w:color="auto"/>
          </w:divBdr>
        </w:div>
        <w:div w:id="1378317619">
          <w:marLeft w:val="640"/>
          <w:marRight w:val="0"/>
          <w:marTop w:val="0"/>
          <w:marBottom w:val="0"/>
          <w:divBdr>
            <w:top w:val="none" w:sz="0" w:space="0" w:color="auto"/>
            <w:left w:val="none" w:sz="0" w:space="0" w:color="auto"/>
            <w:bottom w:val="none" w:sz="0" w:space="0" w:color="auto"/>
            <w:right w:val="none" w:sz="0" w:space="0" w:color="auto"/>
          </w:divBdr>
        </w:div>
        <w:div w:id="1461412675">
          <w:marLeft w:val="640"/>
          <w:marRight w:val="0"/>
          <w:marTop w:val="0"/>
          <w:marBottom w:val="0"/>
          <w:divBdr>
            <w:top w:val="none" w:sz="0" w:space="0" w:color="auto"/>
            <w:left w:val="none" w:sz="0" w:space="0" w:color="auto"/>
            <w:bottom w:val="none" w:sz="0" w:space="0" w:color="auto"/>
            <w:right w:val="none" w:sz="0" w:space="0" w:color="auto"/>
          </w:divBdr>
        </w:div>
        <w:div w:id="1468472873">
          <w:marLeft w:val="640"/>
          <w:marRight w:val="0"/>
          <w:marTop w:val="0"/>
          <w:marBottom w:val="0"/>
          <w:divBdr>
            <w:top w:val="none" w:sz="0" w:space="0" w:color="auto"/>
            <w:left w:val="none" w:sz="0" w:space="0" w:color="auto"/>
            <w:bottom w:val="none" w:sz="0" w:space="0" w:color="auto"/>
            <w:right w:val="none" w:sz="0" w:space="0" w:color="auto"/>
          </w:divBdr>
        </w:div>
        <w:div w:id="1479223189">
          <w:marLeft w:val="640"/>
          <w:marRight w:val="0"/>
          <w:marTop w:val="0"/>
          <w:marBottom w:val="0"/>
          <w:divBdr>
            <w:top w:val="none" w:sz="0" w:space="0" w:color="auto"/>
            <w:left w:val="none" w:sz="0" w:space="0" w:color="auto"/>
            <w:bottom w:val="none" w:sz="0" w:space="0" w:color="auto"/>
            <w:right w:val="none" w:sz="0" w:space="0" w:color="auto"/>
          </w:divBdr>
        </w:div>
        <w:div w:id="1494908284">
          <w:marLeft w:val="640"/>
          <w:marRight w:val="0"/>
          <w:marTop w:val="0"/>
          <w:marBottom w:val="0"/>
          <w:divBdr>
            <w:top w:val="none" w:sz="0" w:space="0" w:color="auto"/>
            <w:left w:val="none" w:sz="0" w:space="0" w:color="auto"/>
            <w:bottom w:val="none" w:sz="0" w:space="0" w:color="auto"/>
            <w:right w:val="none" w:sz="0" w:space="0" w:color="auto"/>
          </w:divBdr>
        </w:div>
        <w:div w:id="1511214757">
          <w:marLeft w:val="640"/>
          <w:marRight w:val="0"/>
          <w:marTop w:val="0"/>
          <w:marBottom w:val="0"/>
          <w:divBdr>
            <w:top w:val="none" w:sz="0" w:space="0" w:color="auto"/>
            <w:left w:val="none" w:sz="0" w:space="0" w:color="auto"/>
            <w:bottom w:val="none" w:sz="0" w:space="0" w:color="auto"/>
            <w:right w:val="none" w:sz="0" w:space="0" w:color="auto"/>
          </w:divBdr>
        </w:div>
        <w:div w:id="1535920476">
          <w:marLeft w:val="640"/>
          <w:marRight w:val="0"/>
          <w:marTop w:val="0"/>
          <w:marBottom w:val="0"/>
          <w:divBdr>
            <w:top w:val="none" w:sz="0" w:space="0" w:color="auto"/>
            <w:left w:val="none" w:sz="0" w:space="0" w:color="auto"/>
            <w:bottom w:val="none" w:sz="0" w:space="0" w:color="auto"/>
            <w:right w:val="none" w:sz="0" w:space="0" w:color="auto"/>
          </w:divBdr>
        </w:div>
        <w:div w:id="1561403975">
          <w:marLeft w:val="640"/>
          <w:marRight w:val="0"/>
          <w:marTop w:val="0"/>
          <w:marBottom w:val="0"/>
          <w:divBdr>
            <w:top w:val="none" w:sz="0" w:space="0" w:color="auto"/>
            <w:left w:val="none" w:sz="0" w:space="0" w:color="auto"/>
            <w:bottom w:val="none" w:sz="0" w:space="0" w:color="auto"/>
            <w:right w:val="none" w:sz="0" w:space="0" w:color="auto"/>
          </w:divBdr>
        </w:div>
        <w:div w:id="1567955611">
          <w:marLeft w:val="640"/>
          <w:marRight w:val="0"/>
          <w:marTop w:val="0"/>
          <w:marBottom w:val="0"/>
          <w:divBdr>
            <w:top w:val="none" w:sz="0" w:space="0" w:color="auto"/>
            <w:left w:val="none" w:sz="0" w:space="0" w:color="auto"/>
            <w:bottom w:val="none" w:sz="0" w:space="0" w:color="auto"/>
            <w:right w:val="none" w:sz="0" w:space="0" w:color="auto"/>
          </w:divBdr>
        </w:div>
        <w:div w:id="1597708811">
          <w:marLeft w:val="640"/>
          <w:marRight w:val="0"/>
          <w:marTop w:val="0"/>
          <w:marBottom w:val="0"/>
          <w:divBdr>
            <w:top w:val="none" w:sz="0" w:space="0" w:color="auto"/>
            <w:left w:val="none" w:sz="0" w:space="0" w:color="auto"/>
            <w:bottom w:val="none" w:sz="0" w:space="0" w:color="auto"/>
            <w:right w:val="none" w:sz="0" w:space="0" w:color="auto"/>
          </w:divBdr>
        </w:div>
        <w:div w:id="1599025729">
          <w:marLeft w:val="640"/>
          <w:marRight w:val="0"/>
          <w:marTop w:val="0"/>
          <w:marBottom w:val="0"/>
          <w:divBdr>
            <w:top w:val="none" w:sz="0" w:space="0" w:color="auto"/>
            <w:left w:val="none" w:sz="0" w:space="0" w:color="auto"/>
            <w:bottom w:val="none" w:sz="0" w:space="0" w:color="auto"/>
            <w:right w:val="none" w:sz="0" w:space="0" w:color="auto"/>
          </w:divBdr>
        </w:div>
        <w:div w:id="1644894419">
          <w:marLeft w:val="640"/>
          <w:marRight w:val="0"/>
          <w:marTop w:val="0"/>
          <w:marBottom w:val="0"/>
          <w:divBdr>
            <w:top w:val="none" w:sz="0" w:space="0" w:color="auto"/>
            <w:left w:val="none" w:sz="0" w:space="0" w:color="auto"/>
            <w:bottom w:val="none" w:sz="0" w:space="0" w:color="auto"/>
            <w:right w:val="none" w:sz="0" w:space="0" w:color="auto"/>
          </w:divBdr>
        </w:div>
        <w:div w:id="1686127097">
          <w:marLeft w:val="640"/>
          <w:marRight w:val="0"/>
          <w:marTop w:val="0"/>
          <w:marBottom w:val="0"/>
          <w:divBdr>
            <w:top w:val="none" w:sz="0" w:space="0" w:color="auto"/>
            <w:left w:val="none" w:sz="0" w:space="0" w:color="auto"/>
            <w:bottom w:val="none" w:sz="0" w:space="0" w:color="auto"/>
            <w:right w:val="none" w:sz="0" w:space="0" w:color="auto"/>
          </w:divBdr>
        </w:div>
        <w:div w:id="1741636174">
          <w:marLeft w:val="640"/>
          <w:marRight w:val="0"/>
          <w:marTop w:val="0"/>
          <w:marBottom w:val="0"/>
          <w:divBdr>
            <w:top w:val="none" w:sz="0" w:space="0" w:color="auto"/>
            <w:left w:val="none" w:sz="0" w:space="0" w:color="auto"/>
            <w:bottom w:val="none" w:sz="0" w:space="0" w:color="auto"/>
            <w:right w:val="none" w:sz="0" w:space="0" w:color="auto"/>
          </w:divBdr>
        </w:div>
        <w:div w:id="1774206579">
          <w:marLeft w:val="640"/>
          <w:marRight w:val="0"/>
          <w:marTop w:val="0"/>
          <w:marBottom w:val="0"/>
          <w:divBdr>
            <w:top w:val="none" w:sz="0" w:space="0" w:color="auto"/>
            <w:left w:val="none" w:sz="0" w:space="0" w:color="auto"/>
            <w:bottom w:val="none" w:sz="0" w:space="0" w:color="auto"/>
            <w:right w:val="none" w:sz="0" w:space="0" w:color="auto"/>
          </w:divBdr>
        </w:div>
        <w:div w:id="1776628859">
          <w:marLeft w:val="640"/>
          <w:marRight w:val="0"/>
          <w:marTop w:val="0"/>
          <w:marBottom w:val="0"/>
          <w:divBdr>
            <w:top w:val="none" w:sz="0" w:space="0" w:color="auto"/>
            <w:left w:val="none" w:sz="0" w:space="0" w:color="auto"/>
            <w:bottom w:val="none" w:sz="0" w:space="0" w:color="auto"/>
            <w:right w:val="none" w:sz="0" w:space="0" w:color="auto"/>
          </w:divBdr>
        </w:div>
        <w:div w:id="1810971417">
          <w:marLeft w:val="640"/>
          <w:marRight w:val="0"/>
          <w:marTop w:val="0"/>
          <w:marBottom w:val="0"/>
          <w:divBdr>
            <w:top w:val="none" w:sz="0" w:space="0" w:color="auto"/>
            <w:left w:val="none" w:sz="0" w:space="0" w:color="auto"/>
            <w:bottom w:val="none" w:sz="0" w:space="0" w:color="auto"/>
            <w:right w:val="none" w:sz="0" w:space="0" w:color="auto"/>
          </w:divBdr>
        </w:div>
        <w:div w:id="1859393091">
          <w:marLeft w:val="640"/>
          <w:marRight w:val="0"/>
          <w:marTop w:val="0"/>
          <w:marBottom w:val="0"/>
          <w:divBdr>
            <w:top w:val="none" w:sz="0" w:space="0" w:color="auto"/>
            <w:left w:val="none" w:sz="0" w:space="0" w:color="auto"/>
            <w:bottom w:val="none" w:sz="0" w:space="0" w:color="auto"/>
            <w:right w:val="none" w:sz="0" w:space="0" w:color="auto"/>
          </w:divBdr>
        </w:div>
        <w:div w:id="1893417583">
          <w:marLeft w:val="640"/>
          <w:marRight w:val="0"/>
          <w:marTop w:val="0"/>
          <w:marBottom w:val="0"/>
          <w:divBdr>
            <w:top w:val="none" w:sz="0" w:space="0" w:color="auto"/>
            <w:left w:val="none" w:sz="0" w:space="0" w:color="auto"/>
            <w:bottom w:val="none" w:sz="0" w:space="0" w:color="auto"/>
            <w:right w:val="none" w:sz="0" w:space="0" w:color="auto"/>
          </w:divBdr>
        </w:div>
        <w:div w:id="1896964418">
          <w:marLeft w:val="640"/>
          <w:marRight w:val="0"/>
          <w:marTop w:val="0"/>
          <w:marBottom w:val="0"/>
          <w:divBdr>
            <w:top w:val="none" w:sz="0" w:space="0" w:color="auto"/>
            <w:left w:val="none" w:sz="0" w:space="0" w:color="auto"/>
            <w:bottom w:val="none" w:sz="0" w:space="0" w:color="auto"/>
            <w:right w:val="none" w:sz="0" w:space="0" w:color="auto"/>
          </w:divBdr>
        </w:div>
        <w:div w:id="1954702079">
          <w:marLeft w:val="640"/>
          <w:marRight w:val="0"/>
          <w:marTop w:val="0"/>
          <w:marBottom w:val="0"/>
          <w:divBdr>
            <w:top w:val="none" w:sz="0" w:space="0" w:color="auto"/>
            <w:left w:val="none" w:sz="0" w:space="0" w:color="auto"/>
            <w:bottom w:val="none" w:sz="0" w:space="0" w:color="auto"/>
            <w:right w:val="none" w:sz="0" w:space="0" w:color="auto"/>
          </w:divBdr>
        </w:div>
        <w:div w:id="1956709764">
          <w:marLeft w:val="640"/>
          <w:marRight w:val="0"/>
          <w:marTop w:val="0"/>
          <w:marBottom w:val="0"/>
          <w:divBdr>
            <w:top w:val="none" w:sz="0" w:space="0" w:color="auto"/>
            <w:left w:val="none" w:sz="0" w:space="0" w:color="auto"/>
            <w:bottom w:val="none" w:sz="0" w:space="0" w:color="auto"/>
            <w:right w:val="none" w:sz="0" w:space="0" w:color="auto"/>
          </w:divBdr>
        </w:div>
        <w:div w:id="2076077595">
          <w:marLeft w:val="640"/>
          <w:marRight w:val="0"/>
          <w:marTop w:val="0"/>
          <w:marBottom w:val="0"/>
          <w:divBdr>
            <w:top w:val="none" w:sz="0" w:space="0" w:color="auto"/>
            <w:left w:val="none" w:sz="0" w:space="0" w:color="auto"/>
            <w:bottom w:val="none" w:sz="0" w:space="0" w:color="auto"/>
            <w:right w:val="none" w:sz="0" w:space="0" w:color="auto"/>
          </w:divBdr>
        </w:div>
        <w:div w:id="2097899537">
          <w:marLeft w:val="640"/>
          <w:marRight w:val="0"/>
          <w:marTop w:val="0"/>
          <w:marBottom w:val="0"/>
          <w:divBdr>
            <w:top w:val="none" w:sz="0" w:space="0" w:color="auto"/>
            <w:left w:val="none" w:sz="0" w:space="0" w:color="auto"/>
            <w:bottom w:val="none" w:sz="0" w:space="0" w:color="auto"/>
            <w:right w:val="none" w:sz="0" w:space="0" w:color="auto"/>
          </w:divBdr>
        </w:div>
        <w:div w:id="2114933335">
          <w:marLeft w:val="640"/>
          <w:marRight w:val="0"/>
          <w:marTop w:val="0"/>
          <w:marBottom w:val="0"/>
          <w:divBdr>
            <w:top w:val="none" w:sz="0" w:space="0" w:color="auto"/>
            <w:left w:val="none" w:sz="0" w:space="0" w:color="auto"/>
            <w:bottom w:val="none" w:sz="0" w:space="0" w:color="auto"/>
            <w:right w:val="none" w:sz="0" w:space="0" w:color="auto"/>
          </w:divBdr>
        </w:div>
        <w:div w:id="2132743836">
          <w:marLeft w:val="640"/>
          <w:marRight w:val="0"/>
          <w:marTop w:val="0"/>
          <w:marBottom w:val="0"/>
          <w:divBdr>
            <w:top w:val="none" w:sz="0" w:space="0" w:color="auto"/>
            <w:left w:val="none" w:sz="0" w:space="0" w:color="auto"/>
            <w:bottom w:val="none" w:sz="0" w:space="0" w:color="auto"/>
            <w:right w:val="none" w:sz="0" w:space="0" w:color="auto"/>
          </w:divBdr>
        </w:div>
        <w:div w:id="2137790215">
          <w:marLeft w:val="640"/>
          <w:marRight w:val="0"/>
          <w:marTop w:val="0"/>
          <w:marBottom w:val="0"/>
          <w:divBdr>
            <w:top w:val="none" w:sz="0" w:space="0" w:color="auto"/>
            <w:left w:val="none" w:sz="0" w:space="0" w:color="auto"/>
            <w:bottom w:val="none" w:sz="0" w:space="0" w:color="auto"/>
            <w:right w:val="none" w:sz="0" w:space="0" w:color="auto"/>
          </w:divBdr>
        </w:div>
      </w:divsChild>
    </w:div>
    <w:div w:id="182284949">
      <w:bodyDiv w:val="1"/>
      <w:marLeft w:val="0"/>
      <w:marRight w:val="0"/>
      <w:marTop w:val="0"/>
      <w:marBottom w:val="0"/>
      <w:divBdr>
        <w:top w:val="none" w:sz="0" w:space="0" w:color="auto"/>
        <w:left w:val="none" w:sz="0" w:space="0" w:color="auto"/>
        <w:bottom w:val="none" w:sz="0" w:space="0" w:color="auto"/>
        <w:right w:val="none" w:sz="0" w:space="0" w:color="auto"/>
      </w:divBdr>
      <w:divsChild>
        <w:div w:id="1397628884">
          <w:marLeft w:val="640"/>
          <w:marRight w:val="0"/>
          <w:marTop w:val="0"/>
          <w:marBottom w:val="0"/>
          <w:divBdr>
            <w:top w:val="none" w:sz="0" w:space="0" w:color="auto"/>
            <w:left w:val="none" w:sz="0" w:space="0" w:color="auto"/>
            <w:bottom w:val="none" w:sz="0" w:space="0" w:color="auto"/>
            <w:right w:val="none" w:sz="0" w:space="0" w:color="auto"/>
          </w:divBdr>
        </w:div>
        <w:div w:id="247274651">
          <w:marLeft w:val="640"/>
          <w:marRight w:val="0"/>
          <w:marTop w:val="0"/>
          <w:marBottom w:val="0"/>
          <w:divBdr>
            <w:top w:val="none" w:sz="0" w:space="0" w:color="auto"/>
            <w:left w:val="none" w:sz="0" w:space="0" w:color="auto"/>
            <w:bottom w:val="none" w:sz="0" w:space="0" w:color="auto"/>
            <w:right w:val="none" w:sz="0" w:space="0" w:color="auto"/>
          </w:divBdr>
        </w:div>
        <w:div w:id="1734234491">
          <w:marLeft w:val="640"/>
          <w:marRight w:val="0"/>
          <w:marTop w:val="0"/>
          <w:marBottom w:val="0"/>
          <w:divBdr>
            <w:top w:val="none" w:sz="0" w:space="0" w:color="auto"/>
            <w:left w:val="none" w:sz="0" w:space="0" w:color="auto"/>
            <w:bottom w:val="none" w:sz="0" w:space="0" w:color="auto"/>
            <w:right w:val="none" w:sz="0" w:space="0" w:color="auto"/>
          </w:divBdr>
        </w:div>
        <w:div w:id="158928444">
          <w:marLeft w:val="640"/>
          <w:marRight w:val="0"/>
          <w:marTop w:val="0"/>
          <w:marBottom w:val="0"/>
          <w:divBdr>
            <w:top w:val="none" w:sz="0" w:space="0" w:color="auto"/>
            <w:left w:val="none" w:sz="0" w:space="0" w:color="auto"/>
            <w:bottom w:val="none" w:sz="0" w:space="0" w:color="auto"/>
            <w:right w:val="none" w:sz="0" w:space="0" w:color="auto"/>
          </w:divBdr>
        </w:div>
        <w:div w:id="601452177">
          <w:marLeft w:val="640"/>
          <w:marRight w:val="0"/>
          <w:marTop w:val="0"/>
          <w:marBottom w:val="0"/>
          <w:divBdr>
            <w:top w:val="none" w:sz="0" w:space="0" w:color="auto"/>
            <w:left w:val="none" w:sz="0" w:space="0" w:color="auto"/>
            <w:bottom w:val="none" w:sz="0" w:space="0" w:color="auto"/>
            <w:right w:val="none" w:sz="0" w:space="0" w:color="auto"/>
          </w:divBdr>
        </w:div>
        <w:div w:id="1238393646">
          <w:marLeft w:val="640"/>
          <w:marRight w:val="0"/>
          <w:marTop w:val="0"/>
          <w:marBottom w:val="0"/>
          <w:divBdr>
            <w:top w:val="none" w:sz="0" w:space="0" w:color="auto"/>
            <w:left w:val="none" w:sz="0" w:space="0" w:color="auto"/>
            <w:bottom w:val="none" w:sz="0" w:space="0" w:color="auto"/>
            <w:right w:val="none" w:sz="0" w:space="0" w:color="auto"/>
          </w:divBdr>
        </w:div>
        <w:div w:id="2018539414">
          <w:marLeft w:val="640"/>
          <w:marRight w:val="0"/>
          <w:marTop w:val="0"/>
          <w:marBottom w:val="0"/>
          <w:divBdr>
            <w:top w:val="none" w:sz="0" w:space="0" w:color="auto"/>
            <w:left w:val="none" w:sz="0" w:space="0" w:color="auto"/>
            <w:bottom w:val="none" w:sz="0" w:space="0" w:color="auto"/>
            <w:right w:val="none" w:sz="0" w:space="0" w:color="auto"/>
          </w:divBdr>
        </w:div>
        <w:div w:id="1384790283">
          <w:marLeft w:val="640"/>
          <w:marRight w:val="0"/>
          <w:marTop w:val="0"/>
          <w:marBottom w:val="0"/>
          <w:divBdr>
            <w:top w:val="none" w:sz="0" w:space="0" w:color="auto"/>
            <w:left w:val="none" w:sz="0" w:space="0" w:color="auto"/>
            <w:bottom w:val="none" w:sz="0" w:space="0" w:color="auto"/>
            <w:right w:val="none" w:sz="0" w:space="0" w:color="auto"/>
          </w:divBdr>
        </w:div>
        <w:div w:id="107282459">
          <w:marLeft w:val="640"/>
          <w:marRight w:val="0"/>
          <w:marTop w:val="0"/>
          <w:marBottom w:val="0"/>
          <w:divBdr>
            <w:top w:val="none" w:sz="0" w:space="0" w:color="auto"/>
            <w:left w:val="none" w:sz="0" w:space="0" w:color="auto"/>
            <w:bottom w:val="none" w:sz="0" w:space="0" w:color="auto"/>
            <w:right w:val="none" w:sz="0" w:space="0" w:color="auto"/>
          </w:divBdr>
        </w:div>
        <w:div w:id="28574103">
          <w:marLeft w:val="640"/>
          <w:marRight w:val="0"/>
          <w:marTop w:val="0"/>
          <w:marBottom w:val="0"/>
          <w:divBdr>
            <w:top w:val="none" w:sz="0" w:space="0" w:color="auto"/>
            <w:left w:val="none" w:sz="0" w:space="0" w:color="auto"/>
            <w:bottom w:val="none" w:sz="0" w:space="0" w:color="auto"/>
            <w:right w:val="none" w:sz="0" w:space="0" w:color="auto"/>
          </w:divBdr>
        </w:div>
        <w:div w:id="372004978">
          <w:marLeft w:val="640"/>
          <w:marRight w:val="0"/>
          <w:marTop w:val="0"/>
          <w:marBottom w:val="0"/>
          <w:divBdr>
            <w:top w:val="none" w:sz="0" w:space="0" w:color="auto"/>
            <w:left w:val="none" w:sz="0" w:space="0" w:color="auto"/>
            <w:bottom w:val="none" w:sz="0" w:space="0" w:color="auto"/>
            <w:right w:val="none" w:sz="0" w:space="0" w:color="auto"/>
          </w:divBdr>
        </w:div>
        <w:div w:id="493691474">
          <w:marLeft w:val="640"/>
          <w:marRight w:val="0"/>
          <w:marTop w:val="0"/>
          <w:marBottom w:val="0"/>
          <w:divBdr>
            <w:top w:val="none" w:sz="0" w:space="0" w:color="auto"/>
            <w:left w:val="none" w:sz="0" w:space="0" w:color="auto"/>
            <w:bottom w:val="none" w:sz="0" w:space="0" w:color="auto"/>
            <w:right w:val="none" w:sz="0" w:space="0" w:color="auto"/>
          </w:divBdr>
        </w:div>
        <w:div w:id="1099761267">
          <w:marLeft w:val="640"/>
          <w:marRight w:val="0"/>
          <w:marTop w:val="0"/>
          <w:marBottom w:val="0"/>
          <w:divBdr>
            <w:top w:val="none" w:sz="0" w:space="0" w:color="auto"/>
            <w:left w:val="none" w:sz="0" w:space="0" w:color="auto"/>
            <w:bottom w:val="none" w:sz="0" w:space="0" w:color="auto"/>
            <w:right w:val="none" w:sz="0" w:space="0" w:color="auto"/>
          </w:divBdr>
        </w:div>
        <w:div w:id="1658653970">
          <w:marLeft w:val="640"/>
          <w:marRight w:val="0"/>
          <w:marTop w:val="0"/>
          <w:marBottom w:val="0"/>
          <w:divBdr>
            <w:top w:val="none" w:sz="0" w:space="0" w:color="auto"/>
            <w:left w:val="none" w:sz="0" w:space="0" w:color="auto"/>
            <w:bottom w:val="none" w:sz="0" w:space="0" w:color="auto"/>
            <w:right w:val="none" w:sz="0" w:space="0" w:color="auto"/>
          </w:divBdr>
        </w:div>
        <w:div w:id="2045399026">
          <w:marLeft w:val="640"/>
          <w:marRight w:val="0"/>
          <w:marTop w:val="0"/>
          <w:marBottom w:val="0"/>
          <w:divBdr>
            <w:top w:val="none" w:sz="0" w:space="0" w:color="auto"/>
            <w:left w:val="none" w:sz="0" w:space="0" w:color="auto"/>
            <w:bottom w:val="none" w:sz="0" w:space="0" w:color="auto"/>
            <w:right w:val="none" w:sz="0" w:space="0" w:color="auto"/>
          </w:divBdr>
        </w:div>
        <w:div w:id="451443483">
          <w:marLeft w:val="640"/>
          <w:marRight w:val="0"/>
          <w:marTop w:val="0"/>
          <w:marBottom w:val="0"/>
          <w:divBdr>
            <w:top w:val="none" w:sz="0" w:space="0" w:color="auto"/>
            <w:left w:val="none" w:sz="0" w:space="0" w:color="auto"/>
            <w:bottom w:val="none" w:sz="0" w:space="0" w:color="auto"/>
            <w:right w:val="none" w:sz="0" w:space="0" w:color="auto"/>
          </w:divBdr>
        </w:div>
        <w:div w:id="1717271092">
          <w:marLeft w:val="640"/>
          <w:marRight w:val="0"/>
          <w:marTop w:val="0"/>
          <w:marBottom w:val="0"/>
          <w:divBdr>
            <w:top w:val="none" w:sz="0" w:space="0" w:color="auto"/>
            <w:left w:val="none" w:sz="0" w:space="0" w:color="auto"/>
            <w:bottom w:val="none" w:sz="0" w:space="0" w:color="auto"/>
            <w:right w:val="none" w:sz="0" w:space="0" w:color="auto"/>
          </w:divBdr>
        </w:div>
        <w:div w:id="1524857250">
          <w:marLeft w:val="640"/>
          <w:marRight w:val="0"/>
          <w:marTop w:val="0"/>
          <w:marBottom w:val="0"/>
          <w:divBdr>
            <w:top w:val="none" w:sz="0" w:space="0" w:color="auto"/>
            <w:left w:val="none" w:sz="0" w:space="0" w:color="auto"/>
            <w:bottom w:val="none" w:sz="0" w:space="0" w:color="auto"/>
            <w:right w:val="none" w:sz="0" w:space="0" w:color="auto"/>
          </w:divBdr>
        </w:div>
        <w:div w:id="1733890592">
          <w:marLeft w:val="640"/>
          <w:marRight w:val="0"/>
          <w:marTop w:val="0"/>
          <w:marBottom w:val="0"/>
          <w:divBdr>
            <w:top w:val="none" w:sz="0" w:space="0" w:color="auto"/>
            <w:left w:val="none" w:sz="0" w:space="0" w:color="auto"/>
            <w:bottom w:val="none" w:sz="0" w:space="0" w:color="auto"/>
            <w:right w:val="none" w:sz="0" w:space="0" w:color="auto"/>
          </w:divBdr>
        </w:div>
        <w:div w:id="1813254854">
          <w:marLeft w:val="640"/>
          <w:marRight w:val="0"/>
          <w:marTop w:val="0"/>
          <w:marBottom w:val="0"/>
          <w:divBdr>
            <w:top w:val="none" w:sz="0" w:space="0" w:color="auto"/>
            <w:left w:val="none" w:sz="0" w:space="0" w:color="auto"/>
            <w:bottom w:val="none" w:sz="0" w:space="0" w:color="auto"/>
            <w:right w:val="none" w:sz="0" w:space="0" w:color="auto"/>
          </w:divBdr>
        </w:div>
        <w:div w:id="1367829922">
          <w:marLeft w:val="640"/>
          <w:marRight w:val="0"/>
          <w:marTop w:val="0"/>
          <w:marBottom w:val="0"/>
          <w:divBdr>
            <w:top w:val="none" w:sz="0" w:space="0" w:color="auto"/>
            <w:left w:val="none" w:sz="0" w:space="0" w:color="auto"/>
            <w:bottom w:val="none" w:sz="0" w:space="0" w:color="auto"/>
            <w:right w:val="none" w:sz="0" w:space="0" w:color="auto"/>
          </w:divBdr>
        </w:div>
        <w:div w:id="113720450">
          <w:marLeft w:val="640"/>
          <w:marRight w:val="0"/>
          <w:marTop w:val="0"/>
          <w:marBottom w:val="0"/>
          <w:divBdr>
            <w:top w:val="none" w:sz="0" w:space="0" w:color="auto"/>
            <w:left w:val="none" w:sz="0" w:space="0" w:color="auto"/>
            <w:bottom w:val="none" w:sz="0" w:space="0" w:color="auto"/>
            <w:right w:val="none" w:sz="0" w:space="0" w:color="auto"/>
          </w:divBdr>
        </w:div>
        <w:div w:id="1710106213">
          <w:marLeft w:val="640"/>
          <w:marRight w:val="0"/>
          <w:marTop w:val="0"/>
          <w:marBottom w:val="0"/>
          <w:divBdr>
            <w:top w:val="none" w:sz="0" w:space="0" w:color="auto"/>
            <w:left w:val="none" w:sz="0" w:space="0" w:color="auto"/>
            <w:bottom w:val="none" w:sz="0" w:space="0" w:color="auto"/>
            <w:right w:val="none" w:sz="0" w:space="0" w:color="auto"/>
          </w:divBdr>
        </w:div>
        <w:div w:id="54092530">
          <w:marLeft w:val="640"/>
          <w:marRight w:val="0"/>
          <w:marTop w:val="0"/>
          <w:marBottom w:val="0"/>
          <w:divBdr>
            <w:top w:val="none" w:sz="0" w:space="0" w:color="auto"/>
            <w:left w:val="none" w:sz="0" w:space="0" w:color="auto"/>
            <w:bottom w:val="none" w:sz="0" w:space="0" w:color="auto"/>
            <w:right w:val="none" w:sz="0" w:space="0" w:color="auto"/>
          </w:divBdr>
        </w:div>
        <w:div w:id="2135974236">
          <w:marLeft w:val="640"/>
          <w:marRight w:val="0"/>
          <w:marTop w:val="0"/>
          <w:marBottom w:val="0"/>
          <w:divBdr>
            <w:top w:val="none" w:sz="0" w:space="0" w:color="auto"/>
            <w:left w:val="none" w:sz="0" w:space="0" w:color="auto"/>
            <w:bottom w:val="none" w:sz="0" w:space="0" w:color="auto"/>
            <w:right w:val="none" w:sz="0" w:space="0" w:color="auto"/>
          </w:divBdr>
        </w:div>
        <w:div w:id="474419522">
          <w:marLeft w:val="640"/>
          <w:marRight w:val="0"/>
          <w:marTop w:val="0"/>
          <w:marBottom w:val="0"/>
          <w:divBdr>
            <w:top w:val="none" w:sz="0" w:space="0" w:color="auto"/>
            <w:left w:val="none" w:sz="0" w:space="0" w:color="auto"/>
            <w:bottom w:val="none" w:sz="0" w:space="0" w:color="auto"/>
            <w:right w:val="none" w:sz="0" w:space="0" w:color="auto"/>
          </w:divBdr>
        </w:div>
        <w:div w:id="711878470">
          <w:marLeft w:val="640"/>
          <w:marRight w:val="0"/>
          <w:marTop w:val="0"/>
          <w:marBottom w:val="0"/>
          <w:divBdr>
            <w:top w:val="none" w:sz="0" w:space="0" w:color="auto"/>
            <w:left w:val="none" w:sz="0" w:space="0" w:color="auto"/>
            <w:bottom w:val="none" w:sz="0" w:space="0" w:color="auto"/>
            <w:right w:val="none" w:sz="0" w:space="0" w:color="auto"/>
          </w:divBdr>
        </w:div>
        <w:div w:id="157040907">
          <w:marLeft w:val="640"/>
          <w:marRight w:val="0"/>
          <w:marTop w:val="0"/>
          <w:marBottom w:val="0"/>
          <w:divBdr>
            <w:top w:val="none" w:sz="0" w:space="0" w:color="auto"/>
            <w:left w:val="none" w:sz="0" w:space="0" w:color="auto"/>
            <w:bottom w:val="none" w:sz="0" w:space="0" w:color="auto"/>
            <w:right w:val="none" w:sz="0" w:space="0" w:color="auto"/>
          </w:divBdr>
        </w:div>
        <w:div w:id="1532382888">
          <w:marLeft w:val="640"/>
          <w:marRight w:val="0"/>
          <w:marTop w:val="0"/>
          <w:marBottom w:val="0"/>
          <w:divBdr>
            <w:top w:val="none" w:sz="0" w:space="0" w:color="auto"/>
            <w:left w:val="none" w:sz="0" w:space="0" w:color="auto"/>
            <w:bottom w:val="none" w:sz="0" w:space="0" w:color="auto"/>
            <w:right w:val="none" w:sz="0" w:space="0" w:color="auto"/>
          </w:divBdr>
        </w:div>
        <w:div w:id="673873855">
          <w:marLeft w:val="640"/>
          <w:marRight w:val="0"/>
          <w:marTop w:val="0"/>
          <w:marBottom w:val="0"/>
          <w:divBdr>
            <w:top w:val="none" w:sz="0" w:space="0" w:color="auto"/>
            <w:left w:val="none" w:sz="0" w:space="0" w:color="auto"/>
            <w:bottom w:val="none" w:sz="0" w:space="0" w:color="auto"/>
            <w:right w:val="none" w:sz="0" w:space="0" w:color="auto"/>
          </w:divBdr>
        </w:div>
        <w:div w:id="1911496239">
          <w:marLeft w:val="640"/>
          <w:marRight w:val="0"/>
          <w:marTop w:val="0"/>
          <w:marBottom w:val="0"/>
          <w:divBdr>
            <w:top w:val="none" w:sz="0" w:space="0" w:color="auto"/>
            <w:left w:val="none" w:sz="0" w:space="0" w:color="auto"/>
            <w:bottom w:val="none" w:sz="0" w:space="0" w:color="auto"/>
            <w:right w:val="none" w:sz="0" w:space="0" w:color="auto"/>
          </w:divBdr>
        </w:div>
        <w:div w:id="130829895">
          <w:marLeft w:val="640"/>
          <w:marRight w:val="0"/>
          <w:marTop w:val="0"/>
          <w:marBottom w:val="0"/>
          <w:divBdr>
            <w:top w:val="none" w:sz="0" w:space="0" w:color="auto"/>
            <w:left w:val="none" w:sz="0" w:space="0" w:color="auto"/>
            <w:bottom w:val="none" w:sz="0" w:space="0" w:color="auto"/>
            <w:right w:val="none" w:sz="0" w:space="0" w:color="auto"/>
          </w:divBdr>
        </w:div>
        <w:div w:id="523860341">
          <w:marLeft w:val="640"/>
          <w:marRight w:val="0"/>
          <w:marTop w:val="0"/>
          <w:marBottom w:val="0"/>
          <w:divBdr>
            <w:top w:val="none" w:sz="0" w:space="0" w:color="auto"/>
            <w:left w:val="none" w:sz="0" w:space="0" w:color="auto"/>
            <w:bottom w:val="none" w:sz="0" w:space="0" w:color="auto"/>
            <w:right w:val="none" w:sz="0" w:space="0" w:color="auto"/>
          </w:divBdr>
        </w:div>
        <w:div w:id="985937215">
          <w:marLeft w:val="640"/>
          <w:marRight w:val="0"/>
          <w:marTop w:val="0"/>
          <w:marBottom w:val="0"/>
          <w:divBdr>
            <w:top w:val="none" w:sz="0" w:space="0" w:color="auto"/>
            <w:left w:val="none" w:sz="0" w:space="0" w:color="auto"/>
            <w:bottom w:val="none" w:sz="0" w:space="0" w:color="auto"/>
            <w:right w:val="none" w:sz="0" w:space="0" w:color="auto"/>
          </w:divBdr>
        </w:div>
        <w:div w:id="1452893849">
          <w:marLeft w:val="640"/>
          <w:marRight w:val="0"/>
          <w:marTop w:val="0"/>
          <w:marBottom w:val="0"/>
          <w:divBdr>
            <w:top w:val="none" w:sz="0" w:space="0" w:color="auto"/>
            <w:left w:val="none" w:sz="0" w:space="0" w:color="auto"/>
            <w:bottom w:val="none" w:sz="0" w:space="0" w:color="auto"/>
            <w:right w:val="none" w:sz="0" w:space="0" w:color="auto"/>
          </w:divBdr>
        </w:div>
        <w:div w:id="806583508">
          <w:marLeft w:val="640"/>
          <w:marRight w:val="0"/>
          <w:marTop w:val="0"/>
          <w:marBottom w:val="0"/>
          <w:divBdr>
            <w:top w:val="none" w:sz="0" w:space="0" w:color="auto"/>
            <w:left w:val="none" w:sz="0" w:space="0" w:color="auto"/>
            <w:bottom w:val="none" w:sz="0" w:space="0" w:color="auto"/>
            <w:right w:val="none" w:sz="0" w:space="0" w:color="auto"/>
          </w:divBdr>
        </w:div>
        <w:div w:id="123239495">
          <w:marLeft w:val="640"/>
          <w:marRight w:val="0"/>
          <w:marTop w:val="0"/>
          <w:marBottom w:val="0"/>
          <w:divBdr>
            <w:top w:val="none" w:sz="0" w:space="0" w:color="auto"/>
            <w:left w:val="none" w:sz="0" w:space="0" w:color="auto"/>
            <w:bottom w:val="none" w:sz="0" w:space="0" w:color="auto"/>
            <w:right w:val="none" w:sz="0" w:space="0" w:color="auto"/>
          </w:divBdr>
        </w:div>
        <w:div w:id="1668290669">
          <w:marLeft w:val="640"/>
          <w:marRight w:val="0"/>
          <w:marTop w:val="0"/>
          <w:marBottom w:val="0"/>
          <w:divBdr>
            <w:top w:val="none" w:sz="0" w:space="0" w:color="auto"/>
            <w:left w:val="none" w:sz="0" w:space="0" w:color="auto"/>
            <w:bottom w:val="none" w:sz="0" w:space="0" w:color="auto"/>
            <w:right w:val="none" w:sz="0" w:space="0" w:color="auto"/>
          </w:divBdr>
        </w:div>
        <w:div w:id="744105986">
          <w:marLeft w:val="640"/>
          <w:marRight w:val="0"/>
          <w:marTop w:val="0"/>
          <w:marBottom w:val="0"/>
          <w:divBdr>
            <w:top w:val="none" w:sz="0" w:space="0" w:color="auto"/>
            <w:left w:val="none" w:sz="0" w:space="0" w:color="auto"/>
            <w:bottom w:val="none" w:sz="0" w:space="0" w:color="auto"/>
            <w:right w:val="none" w:sz="0" w:space="0" w:color="auto"/>
          </w:divBdr>
        </w:div>
        <w:div w:id="1928462806">
          <w:marLeft w:val="640"/>
          <w:marRight w:val="0"/>
          <w:marTop w:val="0"/>
          <w:marBottom w:val="0"/>
          <w:divBdr>
            <w:top w:val="none" w:sz="0" w:space="0" w:color="auto"/>
            <w:left w:val="none" w:sz="0" w:space="0" w:color="auto"/>
            <w:bottom w:val="none" w:sz="0" w:space="0" w:color="auto"/>
            <w:right w:val="none" w:sz="0" w:space="0" w:color="auto"/>
          </w:divBdr>
        </w:div>
        <w:div w:id="2084528895">
          <w:marLeft w:val="640"/>
          <w:marRight w:val="0"/>
          <w:marTop w:val="0"/>
          <w:marBottom w:val="0"/>
          <w:divBdr>
            <w:top w:val="none" w:sz="0" w:space="0" w:color="auto"/>
            <w:left w:val="none" w:sz="0" w:space="0" w:color="auto"/>
            <w:bottom w:val="none" w:sz="0" w:space="0" w:color="auto"/>
            <w:right w:val="none" w:sz="0" w:space="0" w:color="auto"/>
          </w:divBdr>
        </w:div>
        <w:div w:id="1798718830">
          <w:marLeft w:val="640"/>
          <w:marRight w:val="0"/>
          <w:marTop w:val="0"/>
          <w:marBottom w:val="0"/>
          <w:divBdr>
            <w:top w:val="none" w:sz="0" w:space="0" w:color="auto"/>
            <w:left w:val="none" w:sz="0" w:space="0" w:color="auto"/>
            <w:bottom w:val="none" w:sz="0" w:space="0" w:color="auto"/>
            <w:right w:val="none" w:sz="0" w:space="0" w:color="auto"/>
          </w:divBdr>
        </w:div>
        <w:div w:id="739138545">
          <w:marLeft w:val="640"/>
          <w:marRight w:val="0"/>
          <w:marTop w:val="0"/>
          <w:marBottom w:val="0"/>
          <w:divBdr>
            <w:top w:val="none" w:sz="0" w:space="0" w:color="auto"/>
            <w:left w:val="none" w:sz="0" w:space="0" w:color="auto"/>
            <w:bottom w:val="none" w:sz="0" w:space="0" w:color="auto"/>
            <w:right w:val="none" w:sz="0" w:space="0" w:color="auto"/>
          </w:divBdr>
        </w:div>
        <w:div w:id="1353653976">
          <w:marLeft w:val="640"/>
          <w:marRight w:val="0"/>
          <w:marTop w:val="0"/>
          <w:marBottom w:val="0"/>
          <w:divBdr>
            <w:top w:val="none" w:sz="0" w:space="0" w:color="auto"/>
            <w:left w:val="none" w:sz="0" w:space="0" w:color="auto"/>
            <w:bottom w:val="none" w:sz="0" w:space="0" w:color="auto"/>
            <w:right w:val="none" w:sz="0" w:space="0" w:color="auto"/>
          </w:divBdr>
        </w:div>
        <w:div w:id="1476679261">
          <w:marLeft w:val="640"/>
          <w:marRight w:val="0"/>
          <w:marTop w:val="0"/>
          <w:marBottom w:val="0"/>
          <w:divBdr>
            <w:top w:val="none" w:sz="0" w:space="0" w:color="auto"/>
            <w:left w:val="none" w:sz="0" w:space="0" w:color="auto"/>
            <w:bottom w:val="none" w:sz="0" w:space="0" w:color="auto"/>
            <w:right w:val="none" w:sz="0" w:space="0" w:color="auto"/>
          </w:divBdr>
        </w:div>
        <w:div w:id="1136069800">
          <w:marLeft w:val="640"/>
          <w:marRight w:val="0"/>
          <w:marTop w:val="0"/>
          <w:marBottom w:val="0"/>
          <w:divBdr>
            <w:top w:val="none" w:sz="0" w:space="0" w:color="auto"/>
            <w:left w:val="none" w:sz="0" w:space="0" w:color="auto"/>
            <w:bottom w:val="none" w:sz="0" w:space="0" w:color="auto"/>
            <w:right w:val="none" w:sz="0" w:space="0" w:color="auto"/>
          </w:divBdr>
        </w:div>
        <w:div w:id="327056887">
          <w:marLeft w:val="640"/>
          <w:marRight w:val="0"/>
          <w:marTop w:val="0"/>
          <w:marBottom w:val="0"/>
          <w:divBdr>
            <w:top w:val="none" w:sz="0" w:space="0" w:color="auto"/>
            <w:left w:val="none" w:sz="0" w:space="0" w:color="auto"/>
            <w:bottom w:val="none" w:sz="0" w:space="0" w:color="auto"/>
            <w:right w:val="none" w:sz="0" w:space="0" w:color="auto"/>
          </w:divBdr>
        </w:div>
        <w:div w:id="606038889">
          <w:marLeft w:val="640"/>
          <w:marRight w:val="0"/>
          <w:marTop w:val="0"/>
          <w:marBottom w:val="0"/>
          <w:divBdr>
            <w:top w:val="none" w:sz="0" w:space="0" w:color="auto"/>
            <w:left w:val="none" w:sz="0" w:space="0" w:color="auto"/>
            <w:bottom w:val="none" w:sz="0" w:space="0" w:color="auto"/>
            <w:right w:val="none" w:sz="0" w:space="0" w:color="auto"/>
          </w:divBdr>
        </w:div>
        <w:div w:id="1055928711">
          <w:marLeft w:val="640"/>
          <w:marRight w:val="0"/>
          <w:marTop w:val="0"/>
          <w:marBottom w:val="0"/>
          <w:divBdr>
            <w:top w:val="none" w:sz="0" w:space="0" w:color="auto"/>
            <w:left w:val="none" w:sz="0" w:space="0" w:color="auto"/>
            <w:bottom w:val="none" w:sz="0" w:space="0" w:color="auto"/>
            <w:right w:val="none" w:sz="0" w:space="0" w:color="auto"/>
          </w:divBdr>
        </w:div>
        <w:div w:id="313721326">
          <w:marLeft w:val="640"/>
          <w:marRight w:val="0"/>
          <w:marTop w:val="0"/>
          <w:marBottom w:val="0"/>
          <w:divBdr>
            <w:top w:val="none" w:sz="0" w:space="0" w:color="auto"/>
            <w:left w:val="none" w:sz="0" w:space="0" w:color="auto"/>
            <w:bottom w:val="none" w:sz="0" w:space="0" w:color="auto"/>
            <w:right w:val="none" w:sz="0" w:space="0" w:color="auto"/>
          </w:divBdr>
        </w:div>
        <w:div w:id="448357157">
          <w:marLeft w:val="640"/>
          <w:marRight w:val="0"/>
          <w:marTop w:val="0"/>
          <w:marBottom w:val="0"/>
          <w:divBdr>
            <w:top w:val="none" w:sz="0" w:space="0" w:color="auto"/>
            <w:left w:val="none" w:sz="0" w:space="0" w:color="auto"/>
            <w:bottom w:val="none" w:sz="0" w:space="0" w:color="auto"/>
            <w:right w:val="none" w:sz="0" w:space="0" w:color="auto"/>
          </w:divBdr>
        </w:div>
        <w:div w:id="702559319">
          <w:marLeft w:val="640"/>
          <w:marRight w:val="0"/>
          <w:marTop w:val="0"/>
          <w:marBottom w:val="0"/>
          <w:divBdr>
            <w:top w:val="none" w:sz="0" w:space="0" w:color="auto"/>
            <w:left w:val="none" w:sz="0" w:space="0" w:color="auto"/>
            <w:bottom w:val="none" w:sz="0" w:space="0" w:color="auto"/>
            <w:right w:val="none" w:sz="0" w:space="0" w:color="auto"/>
          </w:divBdr>
        </w:div>
        <w:div w:id="394202250">
          <w:marLeft w:val="640"/>
          <w:marRight w:val="0"/>
          <w:marTop w:val="0"/>
          <w:marBottom w:val="0"/>
          <w:divBdr>
            <w:top w:val="none" w:sz="0" w:space="0" w:color="auto"/>
            <w:left w:val="none" w:sz="0" w:space="0" w:color="auto"/>
            <w:bottom w:val="none" w:sz="0" w:space="0" w:color="auto"/>
            <w:right w:val="none" w:sz="0" w:space="0" w:color="auto"/>
          </w:divBdr>
        </w:div>
        <w:div w:id="244802323">
          <w:marLeft w:val="640"/>
          <w:marRight w:val="0"/>
          <w:marTop w:val="0"/>
          <w:marBottom w:val="0"/>
          <w:divBdr>
            <w:top w:val="none" w:sz="0" w:space="0" w:color="auto"/>
            <w:left w:val="none" w:sz="0" w:space="0" w:color="auto"/>
            <w:bottom w:val="none" w:sz="0" w:space="0" w:color="auto"/>
            <w:right w:val="none" w:sz="0" w:space="0" w:color="auto"/>
          </w:divBdr>
        </w:div>
        <w:div w:id="1953511950">
          <w:marLeft w:val="640"/>
          <w:marRight w:val="0"/>
          <w:marTop w:val="0"/>
          <w:marBottom w:val="0"/>
          <w:divBdr>
            <w:top w:val="none" w:sz="0" w:space="0" w:color="auto"/>
            <w:left w:val="none" w:sz="0" w:space="0" w:color="auto"/>
            <w:bottom w:val="none" w:sz="0" w:space="0" w:color="auto"/>
            <w:right w:val="none" w:sz="0" w:space="0" w:color="auto"/>
          </w:divBdr>
        </w:div>
        <w:div w:id="940146490">
          <w:marLeft w:val="640"/>
          <w:marRight w:val="0"/>
          <w:marTop w:val="0"/>
          <w:marBottom w:val="0"/>
          <w:divBdr>
            <w:top w:val="none" w:sz="0" w:space="0" w:color="auto"/>
            <w:left w:val="none" w:sz="0" w:space="0" w:color="auto"/>
            <w:bottom w:val="none" w:sz="0" w:space="0" w:color="auto"/>
            <w:right w:val="none" w:sz="0" w:space="0" w:color="auto"/>
          </w:divBdr>
        </w:div>
        <w:div w:id="145168835">
          <w:marLeft w:val="640"/>
          <w:marRight w:val="0"/>
          <w:marTop w:val="0"/>
          <w:marBottom w:val="0"/>
          <w:divBdr>
            <w:top w:val="none" w:sz="0" w:space="0" w:color="auto"/>
            <w:left w:val="none" w:sz="0" w:space="0" w:color="auto"/>
            <w:bottom w:val="none" w:sz="0" w:space="0" w:color="auto"/>
            <w:right w:val="none" w:sz="0" w:space="0" w:color="auto"/>
          </w:divBdr>
        </w:div>
        <w:div w:id="1782844568">
          <w:marLeft w:val="640"/>
          <w:marRight w:val="0"/>
          <w:marTop w:val="0"/>
          <w:marBottom w:val="0"/>
          <w:divBdr>
            <w:top w:val="none" w:sz="0" w:space="0" w:color="auto"/>
            <w:left w:val="none" w:sz="0" w:space="0" w:color="auto"/>
            <w:bottom w:val="none" w:sz="0" w:space="0" w:color="auto"/>
            <w:right w:val="none" w:sz="0" w:space="0" w:color="auto"/>
          </w:divBdr>
        </w:div>
        <w:div w:id="793907877">
          <w:marLeft w:val="640"/>
          <w:marRight w:val="0"/>
          <w:marTop w:val="0"/>
          <w:marBottom w:val="0"/>
          <w:divBdr>
            <w:top w:val="none" w:sz="0" w:space="0" w:color="auto"/>
            <w:left w:val="none" w:sz="0" w:space="0" w:color="auto"/>
            <w:bottom w:val="none" w:sz="0" w:space="0" w:color="auto"/>
            <w:right w:val="none" w:sz="0" w:space="0" w:color="auto"/>
          </w:divBdr>
        </w:div>
        <w:div w:id="1539586141">
          <w:marLeft w:val="640"/>
          <w:marRight w:val="0"/>
          <w:marTop w:val="0"/>
          <w:marBottom w:val="0"/>
          <w:divBdr>
            <w:top w:val="none" w:sz="0" w:space="0" w:color="auto"/>
            <w:left w:val="none" w:sz="0" w:space="0" w:color="auto"/>
            <w:bottom w:val="none" w:sz="0" w:space="0" w:color="auto"/>
            <w:right w:val="none" w:sz="0" w:space="0" w:color="auto"/>
          </w:divBdr>
        </w:div>
        <w:div w:id="1684237540">
          <w:marLeft w:val="640"/>
          <w:marRight w:val="0"/>
          <w:marTop w:val="0"/>
          <w:marBottom w:val="0"/>
          <w:divBdr>
            <w:top w:val="none" w:sz="0" w:space="0" w:color="auto"/>
            <w:left w:val="none" w:sz="0" w:space="0" w:color="auto"/>
            <w:bottom w:val="none" w:sz="0" w:space="0" w:color="auto"/>
            <w:right w:val="none" w:sz="0" w:space="0" w:color="auto"/>
          </w:divBdr>
        </w:div>
        <w:div w:id="175467662">
          <w:marLeft w:val="640"/>
          <w:marRight w:val="0"/>
          <w:marTop w:val="0"/>
          <w:marBottom w:val="0"/>
          <w:divBdr>
            <w:top w:val="none" w:sz="0" w:space="0" w:color="auto"/>
            <w:left w:val="none" w:sz="0" w:space="0" w:color="auto"/>
            <w:bottom w:val="none" w:sz="0" w:space="0" w:color="auto"/>
            <w:right w:val="none" w:sz="0" w:space="0" w:color="auto"/>
          </w:divBdr>
        </w:div>
        <w:div w:id="480197643">
          <w:marLeft w:val="640"/>
          <w:marRight w:val="0"/>
          <w:marTop w:val="0"/>
          <w:marBottom w:val="0"/>
          <w:divBdr>
            <w:top w:val="none" w:sz="0" w:space="0" w:color="auto"/>
            <w:left w:val="none" w:sz="0" w:space="0" w:color="auto"/>
            <w:bottom w:val="none" w:sz="0" w:space="0" w:color="auto"/>
            <w:right w:val="none" w:sz="0" w:space="0" w:color="auto"/>
          </w:divBdr>
        </w:div>
        <w:div w:id="126825309">
          <w:marLeft w:val="640"/>
          <w:marRight w:val="0"/>
          <w:marTop w:val="0"/>
          <w:marBottom w:val="0"/>
          <w:divBdr>
            <w:top w:val="none" w:sz="0" w:space="0" w:color="auto"/>
            <w:left w:val="none" w:sz="0" w:space="0" w:color="auto"/>
            <w:bottom w:val="none" w:sz="0" w:space="0" w:color="auto"/>
            <w:right w:val="none" w:sz="0" w:space="0" w:color="auto"/>
          </w:divBdr>
        </w:div>
        <w:div w:id="202834077">
          <w:marLeft w:val="640"/>
          <w:marRight w:val="0"/>
          <w:marTop w:val="0"/>
          <w:marBottom w:val="0"/>
          <w:divBdr>
            <w:top w:val="none" w:sz="0" w:space="0" w:color="auto"/>
            <w:left w:val="none" w:sz="0" w:space="0" w:color="auto"/>
            <w:bottom w:val="none" w:sz="0" w:space="0" w:color="auto"/>
            <w:right w:val="none" w:sz="0" w:space="0" w:color="auto"/>
          </w:divBdr>
        </w:div>
        <w:div w:id="496464397">
          <w:marLeft w:val="640"/>
          <w:marRight w:val="0"/>
          <w:marTop w:val="0"/>
          <w:marBottom w:val="0"/>
          <w:divBdr>
            <w:top w:val="none" w:sz="0" w:space="0" w:color="auto"/>
            <w:left w:val="none" w:sz="0" w:space="0" w:color="auto"/>
            <w:bottom w:val="none" w:sz="0" w:space="0" w:color="auto"/>
            <w:right w:val="none" w:sz="0" w:space="0" w:color="auto"/>
          </w:divBdr>
        </w:div>
        <w:div w:id="72633473">
          <w:marLeft w:val="640"/>
          <w:marRight w:val="0"/>
          <w:marTop w:val="0"/>
          <w:marBottom w:val="0"/>
          <w:divBdr>
            <w:top w:val="none" w:sz="0" w:space="0" w:color="auto"/>
            <w:left w:val="none" w:sz="0" w:space="0" w:color="auto"/>
            <w:bottom w:val="none" w:sz="0" w:space="0" w:color="auto"/>
            <w:right w:val="none" w:sz="0" w:space="0" w:color="auto"/>
          </w:divBdr>
        </w:div>
        <w:div w:id="6643876">
          <w:marLeft w:val="640"/>
          <w:marRight w:val="0"/>
          <w:marTop w:val="0"/>
          <w:marBottom w:val="0"/>
          <w:divBdr>
            <w:top w:val="none" w:sz="0" w:space="0" w:color="auto"/>
            <w:left w:val="none" w:sz="0" w:space="0" w:color="auto"/>
            <w:bottom w:val="none" w:sz="0" w:space="0" w:color="auto"/>
            <w:right w:val="none" w:sz="0" w:space="0" w:color="auto"/>
          </w:divBdr>
        </w:div>
        <w:div w:id="327753942">
          <w:marLeft w:val="640"/>
          <w:marRight w:val="0"/>
          <w:marTop w:val="0"/>
          <w:marBottom w:val="0"/>
          <w:divBdr>
            <w:top w:val="none" w:sz="0" w:space="0" w:color="auto"/>
            <w:left w:val="none" w:sz="0" w:space="0" w:color="auto"/>
            <w:bottom w:val="none" w:sz="0" w:space="0" w:color="auto"/>
            <w:right w:val="none" w:sz="0" w:space="0" w:color="auto"/>
          </w:divBdr>
        </w:div>
        <w:div w:id="1068571858">
          <w:marLeft w:val="640"/>
          <w:marRight w:val="0"/>
          <w:marTop w:val="0"/>
          <w:marBottom w:val="0"/>
          <w:divBdr>
            <w:top w:val="none" w:sz="0" w:space="0" w:color="auto"/>
            <w:left w:val="none" w:sz="0" w:space="0" w:color="auto"/>
            <w:bottom w:val="none" w:sz="0" w:space="0" w:color="auto"/>
            <w:right w:val="none" w:sz="0" w:space="0" w:color="auto"/>
          </w:divBdr>
        </w:div>
        <w:div w:id="1143238178">
          <w:marLeft w:val="640"/>
          <w:marRight w:val="0"/>
          <w:marTop w:val="0"/>
          <w:marBottom w:val="0"/>
          <w:divBdr>
            <w:top w:val="none" w:sz="0" w:space="0" w:color="auto"/>
            <w:left w:val="none" w:sz="0" w:space="0" w:color="auto"/>
            <w:bottom w:val="none" w:sz="0" w:space="0" w:color="auto"/>
            <w:right w:val="none" w:sz="0" w:space="0" w:color="auto"/>
          </w:divBdr>
        </w:div>
        <w:div w:id="778255724">
          <w:marLeft w:val="640"/>
          <w:marRight w:val="0"/>
          <w:marTop w:val="0"/>
          <w:marBottom w:val="0"/>
          <w:divBdr>
            <w:top w:val="none" w:sz="0" w:space="0" w:color="auto"/>
            <w:left w:val="none" w:sz="0" w:space="0" w:color="auto"/>
            <w:bottom w:val="none" w:sz="0" w:space="0" w:color="auto"/>
            <w:right w:val="none" w:sz="0" w:space="0" w:color="auto"/>
          </w:divBdr>
        </w:div>
        <w:div w:id="18554373">
          <w:marLeft w:val="640"/>
          <w:marRight w:val="0"/>
          <w:marTop w:val="0"/>
          <w:marBottom w:val="0"/>
          <w:divBdr>
            <w:top w:val="none" w:sz="0" w:space="0" w:color="auto"/>
            <w:left w:val="none" w:sz="0" w:space="0" w:color="auto"/>
            <w:bottom w:val="none" w:sz="0" w:space="0" w:color="auto"/>
            <w:right w:val="none" w:sz="0" w:space="0" w:color="auto"/>
          </w:divBdr>
        </w:div>
        <w:div w:id="759721545">
          <w:marLeft w:val="640"/>
          <w:marRight w:val="0"/>
          <w:marTop w:val="0"/>
          <w:marBottom w:val="0"/>
          <w:divBdr>
            <w:top w:val="none" w:sz="0" w:space="0" w:color="auto"/>
            <w:left w:val="none" w:sz="0" w:space="0" w:color="auto"/>
            <w:bottom w:val="none" w:sz="0" w:space="0" w:color="auto"/>
            <w:right w:val="none" w:sz="0" w:space="0" w:color="auto"/>
          </w:divBdr>
        </w:div>
        <w:div w:id="32929358">
          <w:marLeft w:val="640"/>
          <w:marRight w:val="0"/>
          <w:marTop w:val="0"/>
          <w:marBottom w:val="0"/>
          <w:divBdr>
            <w:top w:val="none" w:sz="0" w:space="0" w:color="auto"/>
            <w:left w:val="none" w:sz="0" w:space="0" w:color="auto"/>
            <w:bottom w:val="none" w:sz="0" w:space="0" w:color="auto"/>
            <w:right w:val="none" w:sz="0" w:space="0" w:color="auto"/>
          </w:divBdr>
        </w:div>
        <w:div w:id="1158570113">
          <w:marLeft w:val="640"/>
          <w:marRight w:val="0"/>
          <w:marTop w:val="0"/>
          <w:marBottom w:val="0"/>
          <w:divBdr>
            <w:top w:val="none" w:sz="0" w:space="0" w:color="auto"/>
            <w:left w:val="none" w:sz="0" w:space="0" w:color="auto"/>
            <w:bottom w:val="none" w:sz="0" w:space="0" w:color="auto"/>
            <w:right w:val="none" w:sz="0" w:space="0" w:color="auto"/>
          </w:divBdr>
        </w:div>
        <w:div w:id="1580020998">
          <w:marLeft w:val="640"/>
          <w:marRight w:val="0"/>
          <w:marTop w:val="0"/>
          <w:marBottom w:val="0"/>
          <w:divBdr>
            <w:top w:val="none" w:sz="0" w:space="0" w:color="auto"/>
            <w:left w:val="none" w:sz="0" w:space="0" w:color="auto"/>
            <w:bottom w:val="none" w:sz="0" w:space="0" w:color="auto"/>
            <w:right w:val="none" w:sz="0" w:space="0" w:color="auto"/>
          </w:divBdr>
        </w:div>
        <w:div w:id="1089498462">
          <w:marLeft w:val="640"/>
          <w:marRight w:val="0"/>
          <w:marTop w:val="0"/>
          <w:marBottom w:val="0"/>
          <w:divBdr>
            <w:top w:val="none" w:sz="0" w:space="0" w:color="auto"/>
            <w:left w:val="none" w:sz="0" w:space="0" w:color="auto"/>
            <w:bottom w:val="none" w:sz="0" w:space="0" w:color="auto"/>
            <w:right w:val="none" w:sz="0" w:space="0" w:color="auto"/>
          </w:divBdr>
        </w:div>
        <w:div w:id="1773625988">
          <w:marLeft w:val="640"/>
          <w:marRight w:val="0"/>
          <w:marTop w:val="0"/>
          <w:marBottom w:val="0"/>
          <w:divBdr>
            <w:top w:val="none" w:sz="0" w:space="0" w:color="auto"/>
            <w:left w:val="none" w:sz="0" w:space="0" w:color="auto"/>
            <w:bottom w:val="none" w:sz="0" w:space="0" w:color="auto"/>
            <w:right w:val="none" w:sz="0" w:space="0" w:color="auto"/>
          </w:divBdr>
        </w:div>
        <w:div w:id="418722879">
          <w:marLeft w:val="640"/>
          <w:marRight w:val="0"/>
          <w:marTop w:val="0"/>
          <w:marBottom w:val="0"/>
          <w:divBdr>
            <w:top w:val="none" w:sz="0" w:space="0" w:color="auto"/>
            <w:left w:val="none" w:sz="0" w:space="0" w:color="auto"/>
            <w:bottom w:val="none" w:sz="0" w:space="0" w:color="auto"/>
            <w:right w:val="none" w:sz="0" w:space="0" w:color="auto"/>
          </w:divBdr>
        </w:div>
        <w:div w:id="1953322317">
          <w:marLeft w:val="640"/>
          <w:marRight w:val="0"/>
          <w:marTop w:val="0"/>
          <w:marBottom w:val="0"/>
          <w:divBdr>
            <w:top w:val="none" w:sz="0" w:space="0" w:color="auto"/>
            <w:left w:val="none" w:sz="0" w:space="0" w:color="auto"/>
            <w:bottom w:val="none" w:sz="0" w:space="0" w:color="auto"/>
            <w:right w:val="none" w:sz="0" w:space="0" w:color="auto"/>
          </w:divBdr>
        </w:div>
        <w:div w:id="43450919">
          <w:marLeft w:val="640"/>
          <w:marRight w:val="0"/>
          <w:marTop w:val="0"/>
          <w:marBottom w:val="0"/>
          <w:divBdr>
            <w:top w:val="none" w:sz="0" w:space="0" w:color="auto"/>
            <w:left w:val="none" w:sz="0" w:space="0" w:color="auto"/>
            <w:bottom w:val="none" w:sz="0" w:space="0" w:color="auto"/>
            <w:right w:val="none" w:sz="0" w:space="0" w:color="auto"/>
          </w:divBdr>
        </w:div>
        <w:div w:id="251399097">
          <w:marLeft w:val="640"/>
          <w:marRight w:val="0"/>
          <w:marTop w:val="0"/>
          <w:marBottom w:val="0"/>
          <w:divBdr>
            <w:top w:val="none" w:sz="0" w:space="0" w:color="auto"/>
            <w:left w:val="none" w:sz="0" w:space="0" w:color="auto"/>
            <w:bottom w:val="none" w:sz="0" w:space="0" w:color="auto"/>
            <w:right w:val="none" w:sz="0" w:space="0" w:color="auto"/>
          </w:divBdr>
        </w:div>
        <w:div w:id="1149712451">
          <w:marLeft w:val="640"/>
          <w:marRight w:val="0"/>
          <w:marTop w:val="0"/>
          <w:marBottom w:val="0"/>
          <w:divBdr>
            <w:top w:val="none" w:sz="0" w:space="0" w:color="auto"/>
            <w:left w:val="none" w:sz="0" w:space="0" w:color="auto"/>
            <w:bottom w:val="none" w:sz="0" w:space="0" w:color="auto"/>
            <w:right w:val="none" w:sz="0" w:space="0" w:color="auto"/>
          </w:divBdr>
        </w:div>
        <w:div w:id="186454347">
          <w:marLeft w:val="640"/>
          <w:marRight w:val="0"/>
          <w:marTop w:val="0"/>
          <w:marBottom w:val="0"/>
          <w:divBdr>
            <w:top w:val="none" w:sz="0" w:space="0" w:color="auto"/>
            <w:left w:val="none" w:sz="0" w:space="0" w:color="auto"/>
            <w:bottom w:val="none" w:sz="0" w:space="0" w:color="auto"/>
            <w:right w:val="none" w:sz="0" w:space="0" w:color="auto"/>
          </w:divBdr>
        </w:div>
        <w:div w:id="2033452399">
          <w:marLeft w:val="640"/>
          <w:marRight w:val="0"/>
          <w:marTop w:val="0"/>
          <w:marBottom w:val="0"/>
          <w:divBdr>
            <w:top w:val="none" w:sz="0" w:space="0" w:color="auto"/>
            <w:left w:val="none" w:sz="0" w:space="0" w:color="auto"/>
            <w:bottom w:val="none" w:sz="0" w:space="0" w:color="auto"/>
            <w:right w:val="none" w:sz="0" w:space="0" w:color="auto"/>
          </w:divBdr>
        </w:div>
        <w:div w:id="246042658">
          <w:marLeft w:val="640"/>
          <w:marRight w:val="0"/>
          <w:marTop w:val="0"/>
          <w:marBottom w:val="0"/>
          <w:divBdr>
            <w:top w:val="none" w:sz="0" w:space="0" w:color="auto"/>
            <w:left w:val="none" w:sz="0" w:space="0" w:color="auto"/>
            <w:bottom w:val="none" w:sz="0" w:space="0" w:color="auto"/>
            <w:right w:val="none" w:sz="0" w:space="0" w:color="auto"/>
          </w:divBdr>
        </w:div>
        <w:div w:id="1426800916">
          <w:marLeft w:val="640"/>
          <w:marRight w:val="0"/>
          <w:marTop w:val="0"/>
          <w:marBottom w:val="0"/>
          <w:divBdr>
            <w:top w:val="none" w:sz="0" w:space="0" w:color="auto"/>
            <w:left w:val="none" w:sz="0" w:space="0" w:color="auto"/>
            <w:bottom w:val="none" w:sz="0" w:space="0" w:color="auto"/>
            <w:right w:val="none" w:sz="0" w:space="0" w:color="auto"/>
          </w:divBdr>
        </w:div>
        <w:div w:id="684745984">
          <w:marLeft w:val="640"/>
          <w:marRight w:val="0"/>
          <w:marTop w:val="0"/>
          <w:marBottom w:val="0"/>
          <w:divBdr>
            <w:top w:val="none" w:sz="0" w:space="0" w:color="auto"/>
            <w:left w:val="none" w:sz="0" w:space="0" w:color="auto"/>
            <w:bottom w:val="none" w:sz="0" w:space="0" w:color="auto"/>
            <w:right w:val="none" w:sz="0" w:space="0" w:color="auto"/>
          </w:divBdr>
        </w:div>
        <w:div w:id="1260604555">
          <w:marLeft w:val="640"/>
          <w:marRight w:val="0"/>
          <w:marTop w:val="0"/>
          <w:marBottom w:val="0"/>
          <w:divBdr>
            <w:top w:val="none" w:sz="0" w:space="0" w:color="auto"/>
            <w:left w:val="none" w:sz="0" w:space="0" w:color="auto"/>
            <w:bottom w:val="none" w:sz="0" w:space="0" w:color="auto"/>
            <w:right w:val="none" w:sz="0" w:space="0" w:color="auto"/>
          </w:divBdr>
        </w:div>
        <w:div w:id="2126383583">
          <w:marLeft w:val="640"/>
          <w:marRight w:val="0"/>
          <w:marTop w:val="0"/>
          <w:marBottom w:val="0"/>
          <w:divBdr>
            <w:top w:val="none" w:sz="0" w:space="0" w:color="auto"/>
            <w:left w:val="none" w:sz="0" w:space="0" w:color="auto"/>
            <w:bottom w:val="none" w:sz="0" w:space="0" w:color="auto"/>
            <w:right w:val="none" w:sz="0" w:space="0" w:color="auto"/>
          </w:divBdr>
        </w:div>
        <w:div w:id="953710843">
          <w:marLeft w:val="640"/>
          <w:marRight w:val="0"/>
          <w:marTop w:val="0"/>
          <w:marBottom w:val="0"/>
          <w:divBdr>
            <w:top w:val="none" w:sz="0" w:space="0" w:color="auto"/>
            <w:left w:val="none" w:sz="0" w:space="0" w:color="auto"/>
            <w:bottom w:val="none" w:sz="0" w:space="0" w:color="auto"/>
            <w:right w:val="none" w:sz="0" w:space="0" w:color="auto"/>
          </w:divBdr>
        </w:div>
        <w:div w:id="1912083442">
          <w:marLeft w:val="640"/>
          <w:marRight w:val="0"/>
          <w:marTop w:val="0"/>
          <w:marBottom w:val="0"/>
          <w:divBdr>
            <w:top w:val="none" w:sz="0" w:space="0" w:color="auto"/>
            <w:left w:val="none" w:sz="0" w:space="0" w:color="auto"/>
            <w:bottom w:val="none" w:sz="0" w:space="0" w:color="auto"/>
            <w:right w:val="none" w:sz="0" w:space="0" w:color="auto"/>
          </w:divBdr>
        </w:div>
        <w:div w:id="985356410">
          <w:marLeft w:val="640"/>
          <w:marRight w:val="0"/>
          <w:marTop w:val="0"/>
          <w:marBottom w:val="0"/>
          <w:divBdr>
            <w:top w:val="none" w:sz="0" w:space="0" w:color="auto"/>
            <w:left w:val="none" w:sz="0" w:space="0" w:color="auto"/>
            <w:bottom w:val="none" w:sz="0" w:space="0" w:color="auto"/>
            <w:right w:val="none" w:sz="0" w:space="0" w:color="auto"/>
          </w:divBdr>
        </w:div>
        <w:div w:id="1943805534">
          <w:marLeft w:val="640"/>
          <w:marRight w:val="0"/>
          <w:marTop w:val="0"/>
          <w:marBottom w:val="0"/>
          <w:divBdr>
            <w:top w:val="none" w:sz="0" w:space="0" w:color="auto"/>
            <w:left w:val="none" w:sz="0" w:space="0" w:color="auto"/>
            <w:bottom w:val="none" w:sz="0" w:space="0" w:color="auto"/>
            <w:right w:val="none" w:sz="0" w:space="0" w:color="auto"/>
          </w:divBdr>
        </w:div>
        <w:div w:id="241914896">
          <w:marLeft w:val="640"/>
          <w:marRight w:val="0"/>
          <w:marTop w:val="0"/>
          <w:marBottom w:val="0"/>
          <w:divBdr>
            <w:top w:val="none" w:sz="0" w:space="0" w:color="auto"/>
            <w:left w:val="none" w:sz="0" w:space="0" w:color="auto"/>
            <w:bottom w:val="none" w:sz="0" w:space="0" w:color="auto"/>
            <w:right w:val="none" w:sz="0" w:space="0" w:color="auto"/>
          </w:divBdr>
        </w:div>
        <w:div w:id="386732389">
          <w:marLeft w:val="640"/>
          <w:marRight w:val="0"/>
          <w:marTop w:val="0"/>
          <w:marBottom w:val="0"/>
          <w:divBdr>
            <w:top w:val="none" w:sz="0" w:space="0" w:color="auto"/>
            <w:left w:val="none" w:sz="0" w:space="0" w:color="auto"/>
            <w:bottom w:val="none" w:sz="0" w:space="0" w:color="auto"/>
            <w:right w:val="none" w:sz="0" w:space="0" w:color="auto"/>
          </w:divBdr>
        </w:div>
        <w:div w:id="1341011121">
          <w:marLeft w:val="640"/>
          <w:marRight w:val="0"/>
          <w:marTop w:val="0"/>
          <w:marBottom w:val="0"/>
          <w:divBdr>
            <w:top w:val="none" w:sz="0" w:space="0" w:color="auto"/>
            <w:left w:val="none" w:sz="0" w:space="0" w:color="auto"/>
            <w:bottom w:val="none" w:sz="0" w:space="0" w:color="auto"/>
            <w:right w:val="none" w:sz="0" w:space="0" w:color="auto"/>
          </w:divBdr>
        </w:div>
        <w:div w:id="2003702392">
          <w:marLeft w:val="640"/>
          <w:marRight w:val="0"/>
          <w:marTop w:val="0"/>
          <w:marBottom w:val="0"/>
          <w:divBdr>
            <w:top w:val="none" w:sz="0" w:space="0" w:color="auto"/>
            <w:left w:val="none" w:sz="0" w:space="0" w:color="auto"/>
            <w:bottom w:val="none" w:sz="0" w:space="0" w:color="auto"/>
            <w:right w:val="none" w:sz="0" w:space="0" w:color="auto"/>
          </w:divBdr>
        </w:div>
        <w:div w:id="168107454">
          <w:marLeft w:val="640"/>
          <w:marRight w:val="0"/>
          <w:marTop w:val="0"/>
          <w:marBottom w:val="0"/>
          <w:divBdr>
            <w:top w:val="none" w:sz="0" w:space="0" w:color="auto"/>
            <w:left w:val="none" w:sz="0" w:space="0" w:color="auto"/>
            <w:bottom w:val="none" w:sz="0" w:space="0" w:color="auto"/>
            <w:right w:val="none" w:sz="0" w:space="0" w:color="auto"/>
          </w:divBdr>
        </w:div>
        <w:div w:id="551237239">
          <w:marLeft w:val="640"/>
          <w:marRight w:val="0"/>
          <w:marTop w:val="0"/>
          <w:marBottom w:val="0"/>
          <w:divBdr>
            <w:top w:val="none" w:sz="0" w:space="0" w:color="auto"/>
            <w:left w:val="none" w:sz="0" w:space="0" w:color="auto"/>
            <w:bottom w:val="none" w:sz="0" w:space="0" w:color="auto"/>
            <w:right w:val="none" w:sz="0" w:space="0" w:color="auto"/>
          </w:divBdr>
        </w:div>
        <w:div w:id="57019365">
          <w:marLeft w:val="640"/>
          <w:marRight w:val="0"/>
          <w:marTop w:val="0"/>
          <w:marBottom w:val="0"/>
          <w:divBdr>
            <w:top w:val="none" w:sz="0" w:space="0" w:color="auto"/>
            <w:left w:val="none" w:sz="0" w:space="0" w:color="auto"/>
            <w:bottom w:val="none" w:sz="0" w:space="0" w:color="auto"/>
            <w:right w:val="none" w:sz="0" w:space="0" w:color="auto"/>
          </w:divBdr>
        </w:div>
        <w:div w:id="1786580953">
          <w:marLeft w:val="640"/>
          <w:marRight w:val="0"/>
          <w:marTop w:val="0"/>
          <w:marBottom w:val="0"/>
          <w:divBdr>
            <w:top w:val="none" w:sz="0" w:space="0" w:color="auto"/>
            <w:left w:val="none" w:sz="0" w:space="0" w:color="auto"/>
            <w:bottom w:val="none" w:sz="0" w:space="0" w:color="auto"/>
            <w:right w:val="none" w:sz="0" w:space="0" w:color="auto"/>
          </w:divBdr>
        </w:div>
        <w:div w:id="2134786430">
          <w:marLeft w:val="640"/>
          <w:marRight w:val="0"/>
          <w:marTop w:val="0"/>
          <w:marBottom w:val="0"/>
          <w:divBdr>
            <w:top w:val="none" w:sz="0" w:space="0" w:color="auto"/>
            <w:left w:val="none" w:sz="0" w:space="0" w:color="auto"/>
            <w:bottom w:val="none" w:sz="0" w:space="0" w:color="auto"/>
            <w:right w:val="none" w:sz="0" w:space="0" w:color="auto"/>
          </w:divBdr>
        </w:div>
        <w:div w:id="662665761">
          <w:marLeft w:val="640"/>
          <w:marRight w:val="0"/>
          <w:marTop w:val="0"/>
          <w:marBottom w:val="0"/>
          <w:divBdr>
            <w:top w:val="none" w:sz="0" w:space="0" w:color="auto"/>
            <w:left w:val="none" w:sz="0" w:space="0" w:color="auto"/>
            <w:bottom w:val="none" w:sz="0" w:space="0" w:color="auto"/>
            <w:right w:val="none" w:sz="0" w:space="0" w:color="auto"/>
          </w:divBdr>
        </w:div>
        <w:div w:id="1692418996">
          <w:marLeft w:val="640"/>
          <w:marRight w:val="0"/>
          <w:marTop w:val="0"/>
          <w:marBottom w:val="0"/>
          <w:divBdr>
            <w:top w:val="none" w:sz="0" w:space="0" w:color="auto"/>
            <w:left w:val="none" w:sz="0" w:space="0" w:color="auto"/>
            <w:bottom w:val="none" w:sz="0" w:space="0" w:color="auto"/>
            <w:right w:val="none" w:sz="0" w:space="0" w:color="auto"/>
          </w:divBdr>
        </w:div>
        <w:div w:id="1930769863">
          <w:marLeft w:val="640"/>
          <w:marRight w:val="0"/>
          <w:marTop w:val="0"/>
          <w:marBottom w:val="0"/>
          <w:divBdr>
            <w:top w:val="none" w:sz="0" w:space="0" w:color="auto"/>
            <w:left w:val="none" w:sz="0" w:space="0" w:color="auto"/>
            <w:bottom w:val="none" w:sz="0" w:space="0" w:color="auto"/>
            <w:right w:val="none" w:sz="0" w:space="0" w:color="auto"/>
          </w:divBdr>
        </w:div>
        <w:div w:id="691956741">
          <w:marLeft w:val="640"/>
          <w:marRight w:val="0"/>
          <w:marTop w:val="0"/>
          <w:marBottom w:val="0"/>
          <w:divBdr>
            <w:top w:val="none" w:sz="0" w:space="0" w:color="auto"/>
            <w:left w:val="none" w:sz="0" w:space="0" w:color="auto"/>
            <w:bottom w:val="none" w:sz="0" w:space="0" w:color="auto"/>
            <w:right w:val="none" w:sz="0" w:space="0" w:color="auto"/>
          </w:divBdr>
        </w:div>
        <w:div w:id="549655392">
          <w:marLeft w:val="640"/>
          <w:marRight w:val="0"/>
          <w:marTop w:val="0"/>
          <w:marBottom w:val="0"/>
          <w:divBdr>
            <w:top w:val="none" w:sz="0" w:space="0" w:color="auto"/>
            <w:left w:val="none" w:sz="0" w:space="0" w:color="auto"/>
            <w:bottom w:val="none" w:sz="0" w:space="0" w:color="auto"/>
            <w:right w:val="none" w:sz="0" w:space="0" w:color="auto"/>
          </w:divBdr>
        </w:div>
        <w:div w:id="1693532159">
          <w:marLeft w:val="640"/>
          <w:marRight w:val="0"/>
          <w:marTop w:val="0"/>
          <w:marBottom w:val="0"/>
          <w:divBdr>
            <w:top w:val="none" w:sz="0" w:space="0" w:color="auto"/>
            <w:left w:val="none" w:sz="0" w:space="0" w:color="auto"/>
            <w:bottom w:val="none" w:sz="0" w:space="0" w:color="auto"/>
            <w:right w:val="none" w:sz="0" w:space="0" w:color="auto"/>
          </w:divBdr>
        </w:div>
        <w:div w:id="1058673266">
          <w:marLeft w:val="640"/>
          <w:marRight w:val="0"/>
          <w:marTop w:val="0"/>
          <w:marBottom w:val="0"/>
          <w:divBdr>
            <w:top w:val="none" w:sz="0" w:space="0" w:color="auto"/>
            <w:left w:val="none" w:sz="0" w:space="0" w:color="auto"/>
            <w:bottom w:val="none" w:sz="0" w:space="0" w:color="auto"/>
            <w:right w:val="none" w:sz="0" w:space="0" w:color="auto"/>
          </w:divBdr>
        </w:div>
        <w:div w:id="737636040">
          <w:marLeft w:val="640"/>
          <w:marRight w:val="0"/>
          <w:marTop w:val="0"/>
          <w:marBottom w:val="0"/>
          <w:divBdr>
            <w:top w:val="none" w:sz="0" w:space="0" w:color="auto"/>
            <w:left w:val="none" w:sz="0" w:space="0" w:color="auto"/>
            <w:bottom w:val="none" w:sz="0" w:space="0" w:color="auto"/>
            <w:right w:val="none" w:sz="0" w:space="0" w:color="auto"/>
          </w:divBdr>
        </w:div>
        <w:div w:id="599071330">
          <w:marLeft w:val="640"/>
          <w:marRight w:val="0"/>
          <w:marTop w:val="0"/>
          <w:marBottom w:val="0"/>
          <w:divBdr>
            <w:top w:val="none" w:sz="0" w:space="0" w:color="auto"/>
            <w:left w:val="none" w:sz="0" w:space="0" w:color="auto"/>
            <w:bottom w:val="none" w:sz="0" w:space="0" w:color="auto"/>
            <w:right w:val="none" w:sz="0" w:space="0" w:color="auto"/>
          </w:divBdr>
        </w:div>
        <w:div w:id="816797764">
          <w:marLeft w:val="640"/>
          <w:marRight w:val="0"/>
          <w:marTop w:val="0"/>
          <w:marBottom w:val="0"/>
          <w:divBdr>
            <w:top w:val="none" w:sz="0" w:space="0" w:color="auto"/>
            <w:left w:val="none" w:sz="0" w:space="0" w:color="auto"/>
            <w:bottom w:val="none" w:sz="0" w:space="0" w:color="auto"/>
            <w:right w:val="none" w:sz="0" w:space="0" w:color="auto"/>
          </w:divBdr>
        </w:div>
        <w:div w:id="1010453941">
          <w:marLeft w:val="640"/>
          <w:marRight w:val="0"/>
          <w:marTop w:val="0"/>
          <w:marBottom w:val="0"/>
          <w:divBdr>
            <w:top w:val="none" w:sz="0" w:space="0" w:color="auto"/>
            <w:left w:val="none" w:sz="0" w:space="0" w:color="auto"/>
            <w:bottom w:val="none" w:sz="0" w:space="0" w:color="auto"/>
            <w:right w:val="none" w:sz="0" w:space="0" w:color="auto"/>
          </w:divBdr>
        </w:div>
        <w:div w:id="1235893584">
          <w:marLeft w:val="640"/>
          <w:marRight w:val="0"/>
          <w:marTop w:val="0"/>
          <w:marBottom w:val="0"/>
          <w:divBdr>
            <w:top w:val="none" w:sz="0" w:space="0" w:color="auto"/>
            <w:left w:val="none" w:sz="0" w:space="0" w:color="auto"/>
            <w:bottom w:val="none" w:sz="0" w:space="0" w:color="auto"/>
            <w:right w:val="none" w:sz="0" w:space="0" w:color="auto"/>
          </w:divBdr>
        </w:div>
        <w:div w:id="1395279373">
          <w:marLeft w:val="640"/>
          <w:marRight w:val="0"/>
          <w:marTop w:val="0"/>
          <w:marBottom w:val="0"/>
          <w:divBdr>
            <w:top w:val="none" w:sz="0" w:space="0" w:color="auto"/>
            <w:left w:val="none" w:sz="0" w:space="0" w:color="auto"/>
            <w:bottom w:val="none" w:sz="0" w:space="0" w:color="auto"/>
            <w:right w:val="none" w:sz="0" w:space="0" w:color="auto"/>
          </w:divBdr>
        </w:div>
        <w:div w:id="281615">
          <w:marLeft w:val="640"/>
          <w:marRight w:val="0"/>
          <w:marTop w:val="0"/>
          <w:marBottom w:val="0"/>
          <w:divBdr>
            <w:top w:val="none" w:sz="0" w:space="0" w:color="auto"/>
            <w:left w:val="none" w:sz="0" w:space="0" w:color="auto"/>
            <w:bottom w:val="none" w:sz="0" w:space="0" w:color="auto"/>
            <w:right w:val="none" w:sz="0" w:space="0" w:color="auto"/>
          </w:divBdr>
        </w:div>
        <w:div w:id="1825388468">
          <w:marLeft w:val="640"/>
          <w:marRight w:val="0"/>
          <w:marTop w:val="0"/>
          <w:marBottom w:val="0"/>
          <w:divBdr>
            <w:top w:val="none" w:sz="0" w:space="0" w:color="auto"/>
            <w:left w:val="none" w:sz="0" w:space="0" w:color="auto"/>
            <w:bottom w:val="none" w:sz="0" w:space="0" w:color="auto"/>
            <w:right w:val="none" w:sz="0" w:space="0" w:color="auto"/>
          </w:divBdr>
        </w:div>
      </w:divsChild>
    </w:div>
    <w:div w:id="183250088">
      <w:bodyDiv w:val="1"/>
      <w:marLeft w:val="0"/>
      <w:marRight w:val="0"/>
      <w:marTop w:val="0"/>
      <w:marBottom w:val="0"/>
      <w:divBdr>
        <w:top w:val="none" w:sz="0" w:space="0" w:color="auto"/>
        <w:left w:val="none" w:sz="0" w:space="0" w:color="auto"/>
        <w:bottom w:val="none" w:sz="0" w:space="0" w:color="auto"/>
        <w:right w:val="none" w:sz="0" w:space="0" w:color="auto"/>
      </w:divBdr>
      <w:divsChild>
        <w:div w:id="14230480">
          <w:marLeft w:val="640"/>
          <w:marRight w:val="0"/>
          <w:marTop w:val="0"/>
          <w:marBottom w:val="0"/>
          <w:divBdr>
            <w:top w:val="none" w:sz="0" w:space="0" w:color="auto"/>
            <w:left w:val="none" w:sz="0" w:space="0" w:color="auto"/>
            <w:bottom w:val="none" w:sz="0" w:space="0" w:color="auto"/>
            <w:right w:val="none" w:sz="0" w:space="0" w:color="auto"/>
          </w:divBdr>
        </w:div>
        <w:div w:id="47999947">
          <w:marLeft w:val="640"/>
          <w:marRight w:val="0"/>
          <w:marTop w:val="0"/>
          <w:marBottom w:val="0"/>
          <w:divBdr>
            <w:top w:val="none" w:sz="0" w:space="0" w:color="auto"/>
            <w:left w:val="none" w:sz="0" w:space="0" w:color="auto"/>
            <w:bottom w:val="none" w:sz="0" w:space="0" w:color="auto"/>
            <w:right w:val="none" w:sz="0" w:space="0" w:color="auto"/>
          </w:divBdr>
        </w:div>
        <w:div w:id="57171925">
          <w:marLeft w:val="640"/>
          <w:marRight w:val="0"/>
          <w:marTop w:val="0"/>
          <w:marBottom w:val="0"/>
          <w:divBdr>
            <w:top w:val="none" w:sz="0" w:space="0" w:color="auto"/>
            <w:left w:val="none" w:sz="0" w:space="0" w:color="auto"/>
            <w:bottom w:val="none" w:sz="0" w:space="0" w:color="auto"/>
            <w:right w:val="none" w:sz="0" w:space="0" w:color="auto"/>
          </w:divBdr>
        </w:div>
        <w:div w:id="61753111">
          <w:marLeft w:val="640"/>
          <w:marRight w:val="0"/>
          <w:marTop w:val="0"/>
          <w:marBottom w:val="0"/>
          <w:divBdr>
            <w:top w:val="none" w:sz="0" w:space="0" w:color="auto"/>
            <w:left w:val="none" w:sz="0" w:space="0" w:color="auto"/>
            <w:bottom w:val="none" w:sz="0" w:space="0" w:color="auto"/>
            <w:right w:val="none" w:sz="0" w:space="0" w:color="auto"/>
          </w:divBdr>
        </w:div>
        <w:div w:id="65997934">
          <w:marLeft w:val="640"/>
          <w:marRight w:val="0"/>
          <w:marTop w:val="0"/>
          <w:marBottom w:val="0"/>
          <w:divBdr>
            <w:top w:val="none" w:sz="0" w:space="0" w:color="auto"/>
            <w:left w:val="none" w:sz="0" w:space="0" w:color="auto"/>
            <w:bottom w:val="none" w:sz="0" w:space="0" w:color="auto"/>
            <w:right w:val="none" w:sz="0" w:space="0" w:color="auto"/>
          </w:divBdr>
        </w:div>
        <w:div w:id="79645416">
          <w:marLeft w:val="640"/>
          <w:marRight w:val="0"/>
          <w:marTop w:val="0"/>
          <w:marBottom w:val="0"/>
          <w:divBdr>
            <w:top w:val="none" w:sz="0" w:space="0" w:color="auto"/>
            <w:left w:val="none" w:sz="0" w:space="0" w:color="auto"/>
            <w:bottom w:val="none" w:sz="0" w:space="0" w:color="auto"/>
            <w:right w:val="none" w:sz="0" w:space="0" w:color="auto"/>
          </w:divBdr>
        </w:div>
        <w:div w:id="84619913">
          <w:marLeft w:val="640"/>
          <w:marRight w:val="0"/>
          <w:marTop w:val="0"/>
          <w:marBottom w:val="0"/>
          <w:divBdr>
            <w:top w:val="none" w:sz="0" w:space="0" w:color="auto"/>
            <w:left w:val="none" w:sz="0" w:space="0" w:color="auto"/>
            <w:bottom w:val="none" w:sz="0" w:space="0" w:color="auto"/>
            <w:right w:val="none" w:sz="0" w:space="0" w:color="auto"/>
          </w:divBdr>
        </w:div>
        <w:div w:id="93523644">
          <w:marLeft w:val="640"/>
          <w:marRight w:val="0"/>
          <w:marTop w:val="0"/>
          <w:marBottom w:val="0"/>
          <w:divBdr>
            <w:top w:val="none" w:sz="0" w:space="0" w:color="auto"/>
            <w:left w:val="none" w:sz="0" w:space="0" w:color="auto"/>
            <w:bottom w:val="none" w:sz="0" w:space="0" w:color="auto"/>
            <w:right w:val="none" w:sz="0" w:space="0" w:color="auto"/>
          </w:divBdr>
        </w:div>
        <w:div w:id="112599936">
          <w:marLeft w:val="640"/>
          <w:marRight w:val="0"/>
          <w:marTop w:val="0"/>
          <w:marBottom w:val="0"/>
          <w:divBdr>
            <w:top w:val="none" w:sz="0" w:space="0" w:color="auto"/>
            <w:left w:val="none" w:sz="0" w:space="0" w:color="auto"/>
            <w:bottom w:val="none" w:sz="0" w:space="0" w:color="auto"/>
            <w:right w:val="none" w:sz="0" w:space="0" w:color="auto"/>
          </w:divBdr>
        </w:div>
        <w:div w:id="157237998">
          <w:marLeft w:val="640"/>
          <w:marRight w:val="0"/>
          <w:marTop w:val="0"/>
          <w:marBottom w:val="0"/>
          <w:divBdr>
            <w:top w:val="none" w:sz="0" w:space="0" w:color="auto"/>
            <w:left w:val="none" w:sz="0" w:space="0" w:color="auto"/>
            <w:bottom w:val="none" w:sz="0" w:space="0" w:color="auto"/>
            <w:right w:val="none" w:sz="0" w:space="0" w:color="auto"/>
          </w:divBdr>
        </w:div>
        <w:div w:id="158010921">
          <w:marLeft w:val="640"/>
          <w:marRight w:val="0"/>
          <w:marTop w:val="0"/>
          <w:marBottom w:val="0"/>
          <w:divBdr>
            <w:top w:val="none" w:sz="0" w:space="0" w:color="auto"/>
            <w:left w:val="none" w:sz="0" w:space="0" w:color="auto"/>
            <w:bottom w:val="none" w:sz="0" w:space="0" w:color="auto"/>
            <w:right w:val="none" w:sz="0" w:space="0" w:color="auto"/>
          </w:divBdr>
        </w:div>
        <w:div w:id="174391911">
          <w:marLeft w:val="640"/>
          <w:marRight w:val="0"/>
          <w:marTop w:val="0"/>
          <w:marBottom w:val="0"/>
          <w:divBdr>
            <w:top w:val="none" w:sz="0" w:space="0" w:color="auto"/>
            <w:left w:val="none" w:sz="0" w:space="0" w:color="auto"/>
            <w:bottom w:val="none" w:sz="0" w:space="0" w:color="auto"/>
            <w:right w:val="none" w:sz="0" w:space="0" w:color="auto"/>
          </w:divBdr>
        </w:div>
        <w:div w:id="188296626">
          <w:marLeft w:val="640"/>
          <w:marRight w:val="0"/>
          <w:marTop w:val="0"/>
          <w:marBottom w:val="0"/>
          <w:divBdr>
            <w:top w:val="none" w:sz="0" w:space="0" w:color="auto"/>
            <w:left w:val="none" w:sz="0" w:space="0" w:color="auto"/>
            <w:bottom w:val="none" w:sz="0" w:space="0" w:color="auto"/>
            <w:right w:val="none" w:sz="0" w:space="0" w:color="auto"/>
          </w:divBdr>
        </w:div>
        <w:div w:id="201065685">
          <w:marLeft w:val="640"/>
          <w:marRight w:val="0"/>
          <w:marTop w:val="0"/>
          <w:marBottom w:val="0"/>
          <w:divBdr>
            <w:top w:val="none" w:sz="0" w:space="0" w:color="auto"/>
            <w:left w:val="none" w:sz="0" w:space="0" w:color="auto"/>
            <w:bottom w:val="none" w:sz="0" w:space="0" w:color="auto"/>
            <w:right w:val="none" w:sz="0" w:space="0" w:color="auto"/>
          </w:divBdr>
        </w:div>
        <w:div w:id="254680492">
          <w:marLeft w:val="640"/>
          <w:marRight w:val="0"/>
          <w:marTop w:val="0"/>
          <w:marBottom w:val="0"/>
          <w:divBdr>
            <w:top w:val="none" w:sz="0" w:space="0" w:color="auto"/>
            <w:left w:val="none" w:sz="0" w:space="0" w:color="auto"/>
            <w:bottom w:val="none" w:sz="0" w:space="0" w:color="auto"/>
            <w:right w:val="none" w:sz="0" w:space="0" w:color="auto"/>
          </w:divBdr>
        </w:div>
        <w:div w:id="342321326">
          <w:marLeft w:val="640"/>
          <w:marRight w:val="0"/>
          <w:marTop w:val="0"/>
          <w:marBottom w:val="0"/>
          <w:divBdr>
            <w:top w:val="none" w:sz="0" w:space="0" w:color="auto"/>
            <w:left w:val="none" w:sz="0" w:space="0" w:color="auto"/>
            <w:bottom w:val="none" w:sz="0" w:space="0" w:color="auto"/>
            <w:right w:val="none" w:sz="0" w:space="0" w:color="auto"/>
          </w:divBdr>
        </w:div>
        <w:div w:id="347295091">
          <w:marLeft w:val="640"/>
          <w:marRight w:val="0"/>
          <w:marTop w:val="0"/>
          <w:marBottom w:val="0"/>
          <w:divBdr>
            <w:top w:val="none" w:sz="0" w:space="0" w:color="auto"/>
            <w:left w:val="none" w:sz="0" w:space="0" w:color="auto"/>
            <w:bottom w:val="none" w:sz="0" w:space="0" w:color="auto"/>
            <w:right w:val="none" w:sz="0" w:space="0" w:color="auto"/>
          </w:divBdr>
        </w:div>
        <w:div w:id="384988775">
          <w:marLeft w:val="640"/>
          <w:marRight w:val="0"/>
          <w:marTop w:val="0"/>
          <w:marBottom w:val="0"/>
          <w:divBdr>
            <w:top w:val="none" w:sz="0" w:space="0" w:color="auto"/>
            <w:left w:val="none" w:sz="0" w:space="0" w:color="auto"/>
            <w:bottom w:val="none" w:sz="0" w:space="0" w:color="auto"/>
            <w:right w:val="none" w:sz="0" w:space="0" w:color="auto"/>
          </w:divBdr>
        </w:div>
        <w:div w:id="419447939">
          <w:marLeft w:val="640"/>
          <w:marRight w:val="0"/>
          <w:marTop w:val="0"/>
          <w:marBottom w:val="0"/>
          <w:divBdr>
            <w:top w:val="none" w:sz="0" w:space="0" w:color="auto"/>
            <w:left w:val="none" w:sz="0" w:space="0" w:color="auto"/>
            <w:bottom w:val="none" w:sz="0" w:space="0" w:color="auto"/>
            <w:right w:val="none" w:sz="0" w:space="0" w:color="auto"/>
          </w:divBdr>
        </w:div>
        <w:div w:id="445391664">
          <w:marLeft w:val="640"/>
          <w:marRight w:val="0"/>
          <w:marTop w:val="0"/>
          <w:marBottom w:val="0"/>
          <w:divBdr>
            <w:top w:val="none" w:sz="0" w:space="0" w:color="auto"/>
            <w:left w:val="none" w:sz="0" w:space="0" w:color="auto"/>
            <w:bottom w:val="none" w:sz="0" w:space="0" w:color="auto"/>
            <w:right w:val="none" w:sz="0" w:space="0" w:color="auto"/>
          </w:divBdr>
        </w:div>
        <w:div w:id="448284910">
          <w:marLeft w:val="640"/>
          <w:marRight w:val="0"/>
          <w:marTop w:val="0"/>
          <w:marBottom w:val="0"/>
          <w:divBdr>
            <w:top w:val="none" w:sz="0" w:space="0" w:color="auto"/>
            <w:left w:val="none" w:sz="0" w:space="0" w:color="auto"/>
            <w:bottom w:val="none" w:sz="0" w:space="0" w:color="auto"/>
            <w:right w:val="none" w:sz="0" w:space="0" w:color="auto"/>
          </w:divBdr>
        </w:div>
        <w:div w:id="520362665">
          <w:marLeft w:val="640"/>
          <w:marRight w:val="0"/>
          <w:marTop w:val="0"/>
          <w:marBottom w:val="0"/>
          <w:divBdr>
            <w:top w:val="none" w:sz="0" w:space="0" w:color="auto"/>
            <w:left w:val="none" w:sz="0" w:space="0" w:color="auto"/>
            <w:bottom w:val="none" w:sz="0" w:space="0" w:color="auto"/>
            <w:right w:val="none" w:sz="0" w:space="0" w:color="auto"/>
          </w:divBdr>
        </w:div>
        <w:div w:id="530651078">
          <w:marLeft w:val="640"/>
          <w:marRight w:val="0"/>
          <w:marTop w:val="0"/>
          <w:marBottom w:val="0"/>
          <w:divBdr>
            <w:top w:val="none" w:sz="0" w:space="0" w:color="auto"/>
            <w:left w:val="none" w:sz="0" w:space="0" w:color="auto"/>
            <w:bottom w:val="none" w:sz="0" w:space="0" w:color="auto"/>
            <w:right w:val="none" w:sz="0" w:space="0" w:color="auto"/>
          </w:divBdr>
        </w:div>
        <w:div w:id="533228764">
          <w:marLeft w:val="640"/>
          <w:marRight w:val="0"/>
          <w:marTop w:val="0"/>
          <w:marBottom w:val="0"/>
          <w:divBdr>
            <w:top w:val="none" w:sz="0" w:space="0" w:color="auto"/>
            <w:left w:val="none" w:sz="0" w:space="0" w:color="auto"/>
            <w:bottom w:val="none" w:sz="0" w:space="0" w:color="auto"/>
            <w:right w:val="none" w:sz="0" w:space="0" w:color="auto"/>
          </w:divBdr>
        </w:div>
        <w:div w:id="557016232">
          <w:marLeft w:val="640"/>
          <w:marRight w:val="0"/>
          <w:marTop w:val="0"/>
          <w:marBottom w:val="0"/>
          <w:divBdr>
            <w:top w:val="none" w:sz="0" w:space="0" w:color="auto"/>
            <w:left w:val="none" w:sz="0" w:space="0" w:color="auto"/>
            <w:bottom w:val="none" w:sz="0" w:space="0" w:color="auto"/>
            <w:right w:val="none" w:sz="0" w:space="0" w:color="auto"/>
          </w:divBdr>
        </w:div>
        <w:div w:id="584725760">
          <w:marLeft w:val="640"/>
          <w:marRight w:val="0"/>
          <w:marTop w:val="0"/>
          <w:marBottom w:val="0"/>
          <w:divBdr>
            <w:top w:val="none" w:sz="0" w:space="0" w:color="auto"/>
            <w:left w:val="none" w:sz="0" w:space="0" w:color="auto"/>
            <w:bottom w:val="none" w:sz="0" w:space="0" w:color="auto"/>
            <w:right w:val="none" w:sz="0" w:space="0" w:color="auto"/>
          </w:divBdr>
        </w:div>
        <w:div w:id="656766425">
          <w:marLeft w:val="640"/>
          <w:marRight w:val="0"/>
          <w:marTop w:val="0"/>
          <w:marBottom w:val="0"/>
          <w:divBdr>
            <w:top w:val="none" w:sz="0" w:space="0" w:color="auto"/>
            <w:left w:val="none" w:sz="0" w:space="0" w:color="auto"/>
            <w:bottom w:val="none" w:sz="0" w:space="0" w:color="auto"/>
            <w:right w:val="none" w:sz="0" w:space="0" w:color="auto"/>
          </w:divBdr>
        </w:div>
        <w:div w:id="657268992">
          <w:marLeft w:val="640"/>
          <w:marRight w:val="0"/>
          <w:marTop w:val="0"/>
          <w:marBottom w:val="0"/>
          <w:divBdr>
            <w:top w:val="none" w:sz="0" w:space="0" w:color="auto"/>
            <w:left w:val="none" w:sz="0" w:space="0" w:color="auto"/>
            <w:bottom w:val="none" w:sz="0" w:space="0" w:color="auto"/>
            <w:right w:val="none" w:sz="0" w:space="0" w:color="auto"/>
          </w:divBdr>
        </w:div>
        <w:div w:id="687099073">
          <w:marLeft w:val="640"/>
          <w:marRight w:val="0"/>
          <w:marTop w:val="0"/>
          <w:marBottom w:val="0"/>
          <w:divBdr>
            <w:top w:val="none" w:sz="0" w:space="0" w:color="auto"/>
            <w:left w:val="none" w:sz="0" w:space="0" w:color="auto"/>
            <w:bottom w:val="none" w:sz="0" w:space="0" w:color="auto"/>
            <w:right w:val="none" w:sz="0" w:space="0" w:color="auto"/>
          </w:divBdr>
        </w:div>
        <w:div w:id="719791120">
          <w:marLeft w:val="640"/>
          <w:marRight w:val="0"/>
          <w:marTop w:val="0"/>
          <w:marBottom w:val="0"/>
          <w:divBdr>
            <w:top w:val="none" w:sz="0" w:space="0" w:color="auto"/>
            <w:left w:val="none" w:sz="0" w:space="0" w:color="auto"/>
            <w:bottom w:val="none" w:sz="0" w:space="0" w:color="auto"/>
            <w:right w:val="none" w:sz="0" w:space="0" w:color="auto"/>
          </w:divBdr>
        </w:div>
        <w:div w:id="735396566">
          <w:marLeft w:val="640"/>
          <w:marRight w:val="0"/>
          <w:marTop w:val="0"/>
          <w:marBottom w:val="0"/>
          <w:divBdr>
            <w:top w:val="none" w:sz="0" w:space="0" w:color="auto"/>
            <w:left w:val="none" w:sz="0" w:space="0" w:color="auto"/>
            <w:bottom w:val="none" w:sz="0" w:space="0" w:color="auto"/>
            <w:right w:val="none" w:sz="0" w:space="0" w:color="auto"/>
          </w:divBdr>
        </w:div>
        <w:div w:id="753085977">
          <w:marLeft w:val="640"/>
          <w:marRight w:val="0"/>
          <w:marTop w:val="0"/>
          <w:marBottom w:val="0"/>
          <w:divBdr>
            <w:top w:val="none" w:sz="0" w:space="0" w:color="auto"/>
            <w:left w:val="none" w:sz="0" w:space="0" w:color="auto"/>
            <w:bottom w:val="none" w:sz="0" w:space="0" w:color="auto"/>
            <w:right w:val="none" w:sz="0" w:space="0" w:color="auto"/>
          </w:divBdr>
        </w:div>
        <w:div w:id="813109232">
          <w:marLeft w:val="640"/>
          <w:marRight w:val="0"/>
          <w:marTop w:val="0"/>
          <w:marBottom w:val="0"/>
          <w:divBdr>
            <w:top w:val="none" w:sz="0" w:space="0" w:color="auto"/>
            <w:left w:val="none" w:sz="0" w:space="0" w:color="auto"/>
            <w:bottom w:val="none" w:sz="0" w:space="0" w:color="auto"/>
            <w:right w:val="none" w:sz="0" w:space="0" w:color="auto"/>
          </w:divBdr>
        </w:div>
        <w:div w:id="828324191">
          <w:marLeft w:val="640"/>
          <w:marRight w:val="0"/>
          <w:marTop w:val="0"/>
          <w:marBottom w:val="0"/>
          <w:divBdr>
            <w:top w:val="none" w:sz="0" w:space="0" w:color="auto"/>
            <w:left w:val="none" w:sz="0" w:space="0" w:color="auto"/>
            <w:bottom w:val="none" w:sz="0" w:space="0" w:color="auto"/>
            <w:right w:val="none" w:sz="0" w:space="0" w:color="auto"/>
          </w:divBdr>
        </w:div>
        <w:div w:id="861213415">
          <w:marLeft w:val="640"/>
          <w:marRight w:val="0"/>
          <w:marTop w:val="0"/>
          <w:marBottom w:val="0"/>
          <w:divBdr>
            <w:top w:val="none" w:sz="0" w:space="0" w:color="auto"/>
            <w:left w:val="none" w:sz="0" w:space="0" w:color="auto"/>
            <w:bottom w:val="none" w:sz="0" w:space="0" w:color="auto"/>
            <w:right w:val="none" w:sz="0" w:space="0" w:color="auto"/>
          </w:divBdr>
        </w:div>
        <w:div w:id="891697235">
          <w:marLeft w:val="640"/>
          <w:marRight w:val="0"/>
          <w:marTop w:val="0"/>
          <w:marBottom w:val="0"/>
          <w:divBdr>
            <w:top w:val="none" w:sz="0" w:space="0" w:color="auto"/>
            <w:left w:val="none" w:sz="0" w:space="0" w:color="auto"/>
            <w:bottom w:val="none" w:sz="0" w:space="0" w:color="auto"/>
            <w:right w:val="none" w:sz="0" w:space="0" w:color="auto"/>
          </w:divBdr>
        </w:div>
        <w:div w:id="921722872">
          <w:marLeft w:val="640"/>
          <w:marRight w:val="0"/>
          <w:marTop w:val="0"/>
          <w:marBottom w:val="0"/>
          <w:divBdr>
            <w:top w:val="none" w:sz="0" w:space="0" w:color="auto"/>
            <w:left w:val="none" w:sz="0" w:space="0" w:color="auto"/>
            <w:bottom w:val="none" w:sz="0" w:space="0" w:color="auto"/>
            <w:right w:val="none" w:sz="0" w:space="0" w:color="auto"/>
          </w:divBdr>
        </w:div>
        <w:div w:id="930042647">
          <w:marLeft w:val="640"/>
          <w:marRight w:val="0"/>
          <w:marTop w:val="0"/>
          <w:marBottom w:val="0"/>
          <w:divBdr>
            <w:top w:val="none" w:sz="0" w:space="0" w:color="auto"/>
            <w:left w:val="none" w:sz="0" w:space="0" w:color="auto"/>
            <w:bottom w:val="none" w:sz="0" w:space="0" w:color="auto"/>
            <w:right w:val="none" w:sz="0" w:space="0" w:color="auto"/>
          </w:divBdr>
        </w:div>
        <w:div w:id="1004170040">
          <w:marLeft w:val="640"/>
          <w:marRight w:val="0"/>
          <w:marTop w:val="0"/>
          <w:marBottom w:val="0"/>
          <w:divBdr>
            <w:top w:val="none" w:sz="0" w:space="0" w:color="auto"/>
            <w:left w:val="none" w:sz="0" w:space="0" w:color="auto"/>
            <w:bottom w:val="none" w:sz="0" w:space="0" w:color="auto"/>
            <w:right w:val="none" w:sz="0" w:space="0" w:color="auto"/>
          </w:divBdr>
        </w:div>
        <w:div w:id="1050229390">
          <w:marLeft w:val="640"/>
          <w:marRight w:val="0"/>
          <w:marTop w:val="0"/>
          <w:marBottom w:val="0"/>
          <w:divBdr>
            <w:top w:val="none" w:sz="0" w:space="0" w:color="auto"/>
            <w:left w:val="none" w:sz="0" w:space="0" w:color="auto"/>
            <w:bottom w:val="none" w:sz="0" w:space="0" w:color="auto"/>
            <w:right w:val="none" w:sz="0" w:space="0" w:color="auto"/>
          </w:divBdr>
        </w:div>
        <w:div w:id="1052582669">
          <w:marLeft w:val="640"/>
          <w:marRight w:val="0"/>
          <w:marTop w:val="0"/>
          <w:marBottom w:val="0"/>
          <w:divBdr>
            <w:top w:val="none" w:sz="0" w:space="0" w:color="auto"/>
            <w:left w:val="none" w:sz="0" w:space="0" w:color="auto"/>
            <w:bottom w:val="none" w:sz="0" w:space="0" w:color="auto"/>
            <w:right w:val="none" w:sz="0" w:space="0" w:color="auto"/>
          </w:divBdr>
        </w:div>
        <w:div w:id="1060665533">
          <w:marLeft w:val="640"/>
          <w:marRight w:val="0"/>
          <w:marTop w:val="0"/>
          <w:marBottom w:val="0"/>
          <w:divBdr>
            <w:top w:val="none" w:sz="0" w:space="0" w:color="auto"/>
            <w:left w:val="none" w:sz="0" w:space="0" w:color="auto"/>
            <w:bottom w:val="none" w:sz="0" w:space="0" w:color="auto"/>
            <w:right w:val="none" w:sz="0" w:space="0" w:color="auto"/>
          </w:divBdr>
        </w:div>
        <w:div w:id="1073820051">
          <w:marLeft w:val="640"/>
          <w:marRight w:val="0"/>
          <w:marTop w:val="0"/>
          <w:marBottom w:val="0"/>
          <w:divBdr>
            <w:top w:val="none" w:sz="0" w:space="0" w:color="auto"/>
            <w:left w:val="none" w:sz="0" w:space="0" w:color="auto"/>
            <w:bottom w:val="none" w:sz="0" w:space="0" w:color="auto"/>
            <w:right w:val="none" w:sz="0" w:space="0" w:color="auto"/>
          </w:divBdr>
        </w:div>
        <w:div w:id="1100678962">
          <w:marLeft w:val="640"/>
          <w:marRight w:val="0"/>
          <w:marTop w:val="0"/>
          <w:marBottom w:val="0"/>
          <w:divBdr>
            <w:top w:val="none" w:sz="0" w:space="0" w:color="auto"/>
            <w:left w:val="none" w:sz="0" w:space="0" w:color="auto"/>
            <w:bottom w:val="none" w:sz="0" w:space="0" w:color="auto"/>
            <w:right w:val="none" w:sz="0" w:space="0" w:color="auto"/>
          </w:divBdr>
        </w:div>
        <w:div w:id="1124234433">
          <w:marLeft w:val="640"/>
          <w:marRight w:val="0"/>
          <w:marTop w:val="0"/>
          <w:marBottom w:val="0"/>
          <w:divBdr>
            <w:top w:val="none" w:sz="0" w:space="0" w:color="auto"/>
            <w:left w:val="none" w:sz="0" w:space="0" w:color="auto"/>
            <w:bottom w:val="none" w:sz="0" w:space="0" w:color="auto"/>
            <w:right w:val="none" w:sz="0" w:space="0" w:color="auto"/>
          </w:divBdr>
        </w:div>
        <w:div w:id="1162239093">
          <w:marLeft w:val="640"/>
          <w:marRight w:val="0"/>
          <w:marTop w:val="0"/>
          <w:marBottom w:val="0"/>
          <w:divBdr>
            <w:top w:val="none" w:sz="0" w:space="0" w:color="auto"/>
            <w:left w:val="none" w:sz="0" w:space="0" w:color="auto"/>
            <w:bottom w:val="none" w:sz="0" w:space="0" w:color="auto"/>
            <w:right w:val="none" w:sz="0" w:space="0" w:color="auto"/>
          </w:divBdr>
        </w:div>
        <w:div w:id="1176076041">
          <w:marLeft w:val="640"/>
          <w:marRight w:val="0"/>
          <w:marTop w:val="0"/>
          <w:marBottom w:val="0"/>
          <w:divBdr>
            <w:top w:val="none" w:sz="0" w:space="0" w:color="auto"/>
            <w:left w:val="none" w:sz="0" w:space="0" w:color="auto"/>
            <w:bottom w:val="none" w:sz="0" w:space="0" w:color="auto"/>
            <w:right w:val="none" w:sz="0" w:space="0" w:color="auto"/>
          </w:divBdr>
        </w:div>
        <w:div w:id="1179805737">
          <w:marLeft w:val="640"/>
          <w:marRight w:val="0"/>
          <w:marTop w:val="0"/>
          <w:marBottom w:val="0"/>
          <w:divBdr>
            <w:top w:val="none" w:sz="0" w:space="0" w:color="auto"/>
            <w:left w:val="none" w:sz="0" w:space="0" w:color="auto"/>
            <w:bottom w:val="none" w:sz="0" w:space="0" w:color="auto"/>
            <w:right w:val="none" w:sz="0" w:space="0" w:color="auto"/>
          </w:divBdr>
        </w:div>
        <w:div w:id="1209533037">
          <w:marLeft w:val="640"/>
          <w:marRight w:val="0"/>
          <w:marTop w:val="0"/>
          <w:marBottom w:val="0"/>
          <w:divBdr>
            <w:top w:val="none" w:sz="0" w:space="0" w:color="auto"/>
            <w:left w:val="none" w:sz="0" w:space="0" w:color="auto"/>
            <w:bottom w:val="none" w:sz="0" w:space="0" w:color="auto"/>
            <w:right w:val="none" w:sz="0" w:space="0" w:color="auto"/>
          </w:divBdr>
        </w:div>
        <w:div w:id="1215387273">
          <w:marLeft w:val="640"/>
          <w:marRight w:val="0"/>
          <w:marTop w:val="0"/>
          <w:marBottom w:val="0"/>
          <w:divBdr>
            <w:top w:val="none" w:sz="0" w:space="0" w:color="auto"/>
            <w:left w:val="none" w:sz="0" w:space="0" w:color="auto"/>
            <w:bottom w:val="none" w:sz="0" w:space="0" w:color="auto"/>
            <w:right w:val="none" w:sz="0" w:space="0" w:color="auto"/>
          </w:divBdr>
        </w:div>
        <w:div w:id="1217548099">
          <w:marLeft w:val="640"/>
          <w:marRight w:val="0"/>
          <w:marTop w:val="0"/>
          <w:marBottom w:val="0"/>
          <w:divBdr>
            <w:top w:val="none" w:sz="0" w:space="0" w:color="auto"/>
            <w:left w:val="none" w:sz="0" w:space="0" w:color="auto"/>
            <w:bottom w:val="none" w:sz="0" w:space="0" w:color="auto"/>
            <w:right w:val="none" w:sz="0" w:space="0" w:color="auto"/>
          </w:divBdr>
        </w:div>
        <w:div w:id="1251161954">
          <w:marLeft w:val="640"/>
          <w:marRight w:val="0"/>
          <w:marTop w:val="0"/>
          <w:marBottom w:val="0"/>
          <w:divBdr>
            <w:top w:val="none" w:sz="0" w:space="0" w:color="auto"/>
            <w:left w:val="none" w:sz="0" w:space="0" w:color="auto"/>
            <w:bottom w:val="none" w:sz="0" w:space="0" w:color="auto"/>
            <w:right w:val="none" w:sz="0" w:space="0" w:color="auto"/>
          </w:divBdr>
        </w:div>
        <w:div w:id="1258095744">
          <w:marLeft w:val="640"/>
          <w:marRight w:val="0"/>
          <w:marTop w:val="0"/>
          <w:marBottom w:val="0"/>
          <w:divBdr>
            <w:top w:val="none" w:sz="0" w:space="0" w:color="auto"/>
            <w:left w:val="none" w:sz="0" w:space="0" w:color="auto"/>
            <w:bottom w:val="none" w:sz="0" w:space="0" w:color="auto"/>
            <w:right w:val="none" w:sz="0" w:space="0" w:color="auto"/>
          </w:divBdr>
        </w:div>
        <w:div w:id="1264731498">
          <w:marLeft w:val="640"/>
          <w:marRight w:val="0"/>
          <w:marTop w:val="0"/>
          <w:marBottom w:val="0"/>
          <w:divBdr>
            <w:top w:val="none" w:sz="0" w:space="0" w:color="auto"/>
            <w:left w:val="none" w:sz="0" w:space="0" w:color="auto"/>
            <w:bottom w:val="none" w:sz="0" w:space="0" w:color="auto"/>
            <w:right w:val="none" w:sz="0" w:space="0" w:color="auto"/>
          </w:divBdr>
        </w:div>
        <w:div w:id="1264992736">
          <w:marLeft w:val="640"/>
          <w:marRight w:val="0"/>
          <w:marTop w:val="0"/>
          <w:marBottom w:val="0"/>
          <w:divBdr>
            <w:top w:val="none" w:sz="0" w:space="0" w:color="auto"/>
            <w:left w:val="none" w:sz="0" w:space="0" w:color="auto"/>
            <w:bottom w:val="none" w:sz="0" w:space="0" w:color="auto"/>
            <w:right w:val="none" w:sz="0" w:space="0" w:color="auto"/>
          </w:divBdr>
        </w:div>
        <w:div w:id="1282032855">
          <w:marLeft w:val="640"/>
          <w:marRight w:val="0"/>
          <w:marTop w:val="0"/>
          <w:marBottom w:val="0"/>
          <w:divBdr>
            <w:top w:val="none" w:sz="0" w:space="0" w:color="auto"/>
            <w:left w:val="none" w:sz="0" w:space="0" w:color="auto"/>
            <w:bottom w:val="none" w:sz="0" w:space="0" w:color="auto"/>
            <w:right w:val="none" w:sz="0" w:space="0" w:color="auto"/>
          </w:divBdr>
        </w:div>
        <w:div w:id="1294210156">
          <w:marLeft w:val="640"/>
          <w:marRight w:val="0"/>
          <w:marTop w:val="0"/>
          <w:marBottom w:val="0"/>
          <w:divBdr>
            <w:top w:val="none" w:sz="0" w:space="0" w:color="auto"/>
            <w:left w:val="none" w:sz="0" w:space="0" w:color="auto"/>
            <w:bottom w:val="none" w:sz="0" w:space="0" w:color="auto"/>
            <w:right w:val="none" w:sz="0" w:space="0" w:color="auto"/>
          </w:divBdr>
        </w:div>
        <w:div w:id="1298340819">
          <w:marLeft w:val="640"/>
          <w:marRight w:val="0"/>
          <w:marTop w:val="0"/>
          <w:marBottom w:val="0"/>
          <w:divBdr>
            <w:top w:val="none" w:sz="0" w:space="0" w:color="auto"/>
            <w:left w:val="none" w:sz="0" w:space="0" w:color="auto"/>
            <w:bottom w:val="none" w:sz="0" w:space="0" w:color="auto"/>
            <w:right w:val="none" w:sz="0" w:space="0" w:color="auto"/>
          </w:divBdr>
        </w:div>
        <w:div w:id="1384015527">
          <w:marLeft w:val="640"/>
          <w:marRight w:val="0"/>
          <w:marTop w:val="0"/>
          <w:marBottom w:val="0"/>
          <w:divBdr>
            <w:top w:val="none" w:sz="0" w:space="0" w:color="auto"/>
            <w:left w:val="none" w:sz="0" w:space="0" w:color="auto"/>
            <w:bottom w:val="none" w:sz="0" w:space="0" w:color="auto"/>
            <w:right w:val="none" w:sz="0" w:space="0" w:color="auto"/>
          </w:divBdr>
        </w:div>
        <w:div w:id="1428188826">
          <w:marLeft w:val="640"/>
          <w:marRight w:val="0"/>
          <w:marTop w:val="0"/>
          <w:marBottom w:val="0"/>
          <w:divBdr>
            <w:top w:val="none" w:sz="0" w:space="0" w:color="auto"/>
            <w:left w:val="none" w:sz="0" w:space="0" w:color="auto"/>
            <w:bottom w:val="none" w:sz="0" w:space="0" w:color="auto"/>
            <w:right w:val="none" w:sz="0" w:space="0" w:color="auto"/>
          </w:divBdr>
        </w:div>
        <w:div w:id="1451165559">
          <w:marLeft w:val="640"/>
          <w:marRight w:val="0"/>
          <w:marTop w:val="0"/>
          <w:marBottom w:val="0"/>
          <w:divBdr>
            <w:top w:val="none" w:sz="0" w:space="0" w:color="auto"/>
            <w:left w:val="none" w:sz="0" w:space="0" w:color="auto"/>
            <w:bottom w:val="none" w:sz="0" w:space="0" w:color="auto"/>
            <w:right w:val="none" w:sz="0" w:space="0" w:color="auto"/>
          </w:divBdr>
        </w:div>
        <w:div w:id="1471172903">
          <w:marLeft w:val="640"/>
          <w:marRight w:val="0"/>
          <w:marTop w:val="0"/>
          <w:marBottom w:val="0"/>
          <w:divBdr>
            <w:top w:val="none" w:sz="0" w:space="0" w:color="auto"/>
            <w:left w:val="none" w:sz="0" w:space="0" w:color="auto"/>
            <w:bottom w:val="none" w:sz="0" w:space="0" w:color="auto"/>
            <w:right w:val="none" w:sz="0" w:space="0" w:color="auto"/>
          </w:divBdr>
        </w:div>
        <w:div w:id="1475484289">
          <w:marLeft w:val="640"/>
          <w:marRight w:val="0"/>
          <w:marTop w:val="0"/>
          <w:marBottom w:val="0"/>
          <w:divBdr>
            <w:top w:val="none" w:sz="0" w:space="0" w:color="auto"/>
            <w:left w:val="none" w:sz="0" w:space="0" w:color="auto"/>
            <w:bottom w:val="none" w:sz="0" w:space="0" w:color="auto"/>
            <w:right w:val="none" w:sz="0" w:space="0" w:color="auto"/>
          </w:divBdr>
        </w:div>
        <w:div w:id="1541279507">
          <w:marLeft w:val="640"/>
          <w:marRight w:val="0"/>
          <w:marTop w:val="0"/>
          <w:marBottom w:val="0"/>
          <w:divBdr>
            <w:top w:val="none" w:sz="0" w:space="0" w:color="auto"/>
            <w:left w:val="none" w:sz="0" w:space="0" w:color="auto"/>
            <w:bottom w:val="none" w:sz="0" w:space="0" w:color="auto"/>
            <w:right w:val="none" w:sz="0" w:space="0" w:color="auto"/>
          </w:divBdr>
        </w:div>
        <w:div w:id="1542746805">
          <w:marLeft w:val="640"/>
          <w:marRight w:val="0"/>
          <w:marTop w:val="0"/>
          <w:marBottom w:val="0"/>
          <w:divBdr>
            <w:top w:val="none" w:sz="0" w:space="0" w:color="auto"/>
            <w:left w:val="none" w:sz="0" w:space="0" w:color="auto"/>
            <w:bottom w:val="none" w:sz="0" w:space="0" w:color="auto"/>
            <w:right w:val="none" w:sz="0" w:space="0" w:color="auto"/>
          </w:divBdr>
        </w:div>
        <w:div w:id="1569415654">
          <w:marLeft w:val="640"/>
          <w:marRight w:val="0"/>
          <w:marTop w:val="0"/>
          <w:marBottom w:val="0"/>
          <w:divBdr>
            <w:top w:val="none" w:sz="0" w:space="0" w:color="auto"/>
            <w:left w:val="none" w:sz="0" w:space="0" w:color="auto"/>
            <w:bottom w:val="none" w:sz="0" w:space="0" w:color="auto"/>
            <w:right w:val="none" w:sz="0" w:space="0" w:color="auto"/>
          </w:divBdr>
        </w:div>
        <w:div w:id="1625187766">
          <w:marLeft w:val="640"/>
          <w:marRight w:val="0"/>
          <w:marTop w:val="0"/>
          <w:marBottom w:val="0"/>
          <w:divBdr>
            <w:top w:val="none" w:sz="0" w:space="0" w:color="auto"/>
            <w:left w:val="none" w:sz="0" w:space="0" w:color="auto"/>
            <w:bottom w:val="none" w:sz="0" w:space="0" w:color="auto"/>
            <w:right w:val="none" w:sz="0" w:space="0" w:color="auto"/>
          </w:divBdr>
        </w:div>
        <w:div w:id="1682196974">
          <w:marLeft w:val="640"/>
          <w:marRight w:val="0"/>
          <w:marTop w:val="0"/>
          <w:marBottom w:val="0"/>
          <w:divBdr>
            <w:top w:val="none" w:sz="0" w:space="0" w:color="auto"/>
            <w:left w:val="none" w:sz="0" w:space="0" w:color="auto"/>
            <w:bottom w:val="none" w:sz="0" w:space="0" w:color="auto"/>
            <w:right w:val="none" w:sz="0" w:space="0" w:color="auto"/>
          </w:divBdr>
        </w:div>
        <w:div w:id="1708597936">
          <w:marLeft w:val="640"/>
          <w:marRight w:val="0"/>
          <w:marTop w:val="0"/>
          <w:marBottom w:val="0"/>
          <w:divBdr>
            <w:top w:val="none" w:sz="0" w:space="0" w:color="auto"/>
            <w:left w:val="none" w:sz="0" w:space="0" w:color="auto"/>
            <w:bottom w:val="none" w:sz="0" w:space="0" w:color="auto"/>
            <w:right w:val="none" w:sz="0" w:space="0" w:color="auto"/>
          </w:divBdr>
        </w:div>
        <w:div w:id="1764111399">
          <w:marLeft w:val="640"/>
          <w:marRight w:val="0"/>
          <w:marTop w:val="0"/>
          <w:marBottom w:val="0"/>
          <w:divBdr>
            <w:top w:val="none" w:sz="0" w:space="0" w:color="auto"/>
            <w:left w:val="none" w:sz="0" w:space="0" w:color="auto"/>
            <w:bottom w:val="none" w:sz="0" w:space="0" w:color="auto"/>
            <w:right w:val="none" w:sz="0" w:space="0" w:color="auto"/>
          </w:divBdr>
        </w:div>
        <w:div w:id="1806848069">
          <w:marLeft w:val="640"/>
          <w:marRight w:val="0"/>
          <w:marTop w:val="0"/>
          <w:marBottom w:val="0"/>
          <w:divBdr>
            <w:top w:val="none" w:sz="0" w:space="0" w:color="auto"/>
            <w:left w:val="none" w:sz="0" w:space="0" w:color="auto"/>
            <w:bottom w:val="none" w:sz="0" w:space="0" w:color="auto"/>
            <w:right w:val="none" w:sz="0" w:space="0" w:color="auto"/>
          </w:divBdr>
        </w:div>
        <w:div w:id="1810198370">
          <w:marLeft w:val="640"/>
          <w:marRight w:val="0"/>
          <w:marTop w:val="0"/>
          <w:marBottom w:val="0"/>
          <w:divBdr>
            <w:top w:val="none" w:sz="0" w:space="0" w:color="auto"/>
            <w:left w:val="none" w:sz="0" w:space="0" w:color="auto"/>
            <w:bottom w:val="none" w:sz="0" w:space="0" w:color="auto"/>
            <w:right w:val="none" w:sz="0" w:space="0" w:color="auto"/>
          </w:divBdr>
        </w:div>
        <w:div w:id="1824272085">
          <w:marLeft w:val="640"/>
          <w:marRight w:val="0"/>
          <w:marTop w:val="0"/>
          <w:marBottom w:val="0"/>
          <w:divBdr>
            <w:top w:val="none" w:sz="0" w:space="0" w:color="auto"/>
            <w:left w:val="none" w:sz="0" w:space="0" w:color="auto"/>
            <w:bottom w:val="none" w:sz="0" w:space="0" w:color="auto"/>
            <w:right w:val="none" w:sz="0" w:space="0" w:color="auto"/>
          </w:divBdr>
        </w:div>
        <w:div w:id="1825967760">
          <w:marLeft w:val="640"/>
          <w:marRight w:val="0"/>
          <w:marTop w:val="0"/>
          <w:marBottom w:val="0"/>
          <w:divBdr>
            <w:top w:val="none" w:sz="0" w:space="0" w:color="auto"/>
            <w:left w:val="none" w:sz="0" w:space="0" w:color="auto"/>
            <w:bottom w:val="none" w:sz="0" w:space="0" w:color="auto"/>
            <w:right w:val="none" w:sz="0" w:space="0" w:color="auto"/>
          </w:divBdr>
        </w:div>
        <w:div w:id="1826119824">
          <w:marLeft w:val="640"/>
          <w:marRight w:val="0"/>
          <w:marTop w:val="0"/>
          <w:marBottom w:val="0"/>
          <w:divBdr>
            <w:top w:val="none" w:sz="0" w:space="0" w:color="auto"/>
            <w:left w:val="none" w:sz="0" w:space="0" w:color="auto"/>
            <w:bottom w:val="none" w:sz="0" w:space="0" w:color="auto"/>
            <w:right w:val="none" w:sz="0" w:space="0" w:color="auto"/>
          </w:divBdr>
        </w:div>
        <w:div w:id="1857188230">
          <w:marLeft w:val="640"/>
          <w:marRight w:val="0"/>
          <w:marTop w:val="0"/>
          <w:marBottom w:val="0"/>
          <w:divBdr>
            <w:top w:val="none" w:sz="0" w:space="0" w:color="auto"/>
            <w:left w:val="none" w:sz="0" w:space="0" w:color="auto"/>
            <w:bottom w:val="none" w:sz="0" w:space="0" w:color="auto"/>
            <w:right w:val="none" w:sz="0" w:space="0" w:color="auto"/>
          </w:divBdr>
        </w:div>
        <w:div w:id="1901209872">
          <w:marLeft w:val="640"/>
          <w:marRight w:val="0"/>
          <w:marTop w:val="0"/>
          <w:marBottom w:val="0"/>
          <w:divBdr>
            <w:top w:val="none" w:sz="0" w:space="0" w:color="auto"/>
            <w:left w:val="none" w:sz="0" w:space="0" w:color="auto"/>
            <w:bottom w:val="none" w:sz="0" w:space="0" w:color="auto"/>
            <w:right w:val="none" w:sz="0" w:space="0" w:color="auto"/>
          </w:divBdr>
        </w:div>
        <w:div w:id="1905754066">
          <w:marLeft w:val="640"/>
          <w:marRight w:val="0"/>
          <w:marTop w:val="0"/>
          <w:marBottom w:val="0"/>
          <w:divBdr>
            <w:top w:val="none" w:sz="0" w:space="0" w:color="auto"/>
            <w:left w:val="none" w:sz="0" w:space="0" w:color="auto"/>
            <w:bottom w:val="none" w:sz="0" w:space="0" w:color="auto"/>
            <w:right w:val="none" w:sz="0" w:space="0" w:color="auto"/>
          </w:divBdr>
        </w:div>
        <w:div w:id="1981416362">
          <w:marLeft w:val="640"/>
          <w:marRight w:val="0"/>
          <w:marTop w:val="0"/>
          <w:marBottom w:val="0"/>
          <w:divBdr>
            <w:top w:val="none" w:sz="0" w:space="0" w:color="auto"/>
            <w:left w:val="none" w:sz="0" w:space="0" w:color="auto"/>
            <w:bottom w:val="none" w:sz="0" w:space="0" w:color="auto"/>
            <w:right w:val="none" w:sz="0" w:space="0" w:color="auto"/>
          </w:divBdr>
        </w:div>
        <w:div w:id="1992634474">
          <w:marLeft w:val="640"/>
          <w:marRight w:val="0"/>
          <w:marTop w:val="0"/>
          <w:marBottom w:val="0"/>
          <w:divBdr>
            <w:top w:val="none" w:sz="0" w:space="0" w:color="auto"/>
            <w:left w:val="none" w:sz="0" w:space="0" w:color="auto"/>
            <w:bottom w:val="none" w:sz="0" w:space="0" w:color="auto"/>
            <w:right w:val="none" w:sz="0" w:space="0" w:color="auto"/>
          </w:divBdr>
        </w:div>
        <w:div w:id="2049529208">
          <w:marLeft w:val="640"/>
          <w:marRight w:val="0"/>
          <w:marTop w:val="0"/>
          <w:marBottom w:val="0"/>
          <w:divBdr>
            <w:top w:val="none" w:sz="0" w:space="0" w:color="auto"/>
            <w:left w:val="none" w:sz="0" w:space="0" w:color="auto"/>
            <w:bottom w:val="none" w:sz="0" w:space="0" w:color="auto"/>
            <w:right w:val="none" w:sz="0" w:space="0" w:color="auto"/>
          </w:divBdr>
        </w:div>
        <w:div w:id="2086762005">
          <w:marLeft w:val="640"/>
          <w:marRight w:val="0"/>
          <w:marTop w:val="0"/>
          <w:marBottom w:val="0"/>
          <w:divBdr>
            <w:top w:val="none" w:sz="0" w:space="0" w:color="auto"/>
            <w:left w:val="none" w:sz="0" w:space="0" w:color="auto"/>
            <w:bottom w:val="none" w:sz="0" w:space="0" w:color="auto"/>
            <w:right w:val="none" w:sz="0" w:space="0" w:color="auto"/>
          </w:divBdr>
        </w:div>
        <w:div w:id="2121995211">
          <w:marLeft w:val="640"/>
          <w:marRight w:val="0"/>
          <w:marTop w:val="0"/>
          <w:marBottom w:val="0"/>
          <w:divBdr>
            <w:top w:val="none" w:sz="0" w:space="0" w:color="auto"/>
            <w:left w:val="none" w:sz="0" w:space="0" w:color="auto"/>
            <w:bottom w:val="none" w:sz="0" w:space="0" w:color="auto"/>
            <w:right w:val="none" w:sz="0" w:space="0" w:color="auto"/>
          </w:divBdr>
        </w:div>
      </w:divsChild>
    </w:div>
    <w:div w:id="183326464">
      <w:bodyDiv w:val="1"/>
      <w:marLeft w:val="0"/>
      <w:marRight w:val="0"/>
      <w:marTop w:val="0"/>
      <w:marBottom w:val="0"/>
      <w:divBdr>
        <w:top w:val="none" w:sz="0" w:space="0" w:color="auto"/>
        <w:left w:val="none" w:sz="0" w:space="0" w:color="auto"/>
        <w:bottom w:val="none" w:sz="0" w:space="0" w:color="auto"/>
        <w:right w:val="none" w:sz="0" w:space="0" w:color="auto"/>
      </w:divBdr>
      <w:divsChild>
        <w:div w:id="17778192">
          <w:marLeft w:val="640"/>
          <w:marRight w:val="0"/>
          <w:marTop w:val="0"/>
          <w:marBottom w:val="0"/>
          <w:divBdr>
            <w:top w:val="none" w:sz="0" w:space="0" w:color="auto"/>
            <w:left w:val="none" w:sz="0" w:space="0" w:color="auto"/>
            <w:bottom w:val="none" w:sz="0" w:space="0" w:color="auto"/>
            <w:right w:val="none" w:sz="0" w:space="0" w:color="auto"/>
          </w:divBdr>
        </w:div>
        <w:div w:id="22874600">
          <w:marLeft w:val="640"/>
          <w:marRight w:val="0"/>
          <w:marTop w:val="0"/>
          <w:marBottom w:val="0"/>
          <w:divBdr>
            <w:top w:val="none" w:sz="0" w:space="0" w:color="auto"/>
            <w:left w:val="none" w:sz="0" w:space="0" w:color="auto"/>
            <w:bottom w:val="none" w:sz="0" w:space="0" w:color="auto"/>
            <w:right w:val="none" w:sz="0" w:space="0" w:color="auto"/>
          </w:divBdr>
        </w:div>
        <w:div w:id="36201282">
          <w:marLeft w:val="640"/>
          <w:marRight w:val="0"/>
          <w:marTop w:val="0"/>
          <w:marBottom w:val="0"/>
          <w:divBdr>
            <w:top w:val="none" w:sz="0" w:space="0" w:color="auto"/>
            <w:left w:val="none" w:sz="0" w:space="0" w:color="auto"/>
            <w:bottom w:val="none" w:sz="0" w:space="0" w:color="auto"/>
            <w:right w:val="none" w:sz="0" w:space="0" w:color="auto"/>
          </w:divBdr>
        </w:div>
        <w:div w:id="47649921">
          <w:marLeft w:val="640"/>
          <w:marRight w:val="0"/>
          <w:marTop w:val="0"/>
          <w:marBottom w:val="0"/>
          <w:divBdr>
            <w:top w:val="none" w:sz="0" w:space="0" w:color="auto"/>
            <w:left w:val="none" w:sz="0" w:space="0" w:color="auto"/>
            <w:bottom w:val="none" w:sz="0" w:space="0" w:color="auto"/>
            <w:right w:val="none" w:sz="0" w:space="0" w:color="auto"/>
          </w:divBdr>
        </w:div>
        <w:div w:id="122620797">
          <w:marLeft w:val="640"/>
          <w:marRight w:val="0"/>
          <w:marTop w:val="0"/>
          <w:marBottom w:val="0"/>
          <w:divBdr>
            <w:top w:val="none" w:sz="0" w:space="0" w:color="auto"/>
            <w:left w:val="none" w:sz="0" w:space="0" w:color="auto"/>
            <w:bottom w:val="none" w:sz="0" w:space="0" w:color="auto"/>
            <w:right w:val="none" w:sz="0" w:space="0" w:color="auto"/>
          </w:divBdr>
        </w:div>
        <w:div w:id="134033077">
          <w:marLeft w:val="640"/>
          <w:marRight w:val="0"/>
          <w:marTop w:val="0"/>
          <w:marBottom w:val="0"/>
          <w:divBdr>
            <w:top w:val="none" w:sz="0" w:space="0" w:color="auto"/>
            <w:left w:val="none" w:sz="0" w:space="0" w:color="auto"/>
            <w:bottom w:val="none" w:sz="0" w:space="0" w:color="auto"/>
            <w:right w:val="none" w:sz="0" w:space="0" w:color="auto"/>
          </w:divBdr>
        </w:div>
        <w:div w:id="134300998">
          <w:marLeft w:val="640"/>
          <w:marRight w:val="0"/>
          <w:marTop w:val="0"/>
          <w:marBottom w:val="0"/>
          <w:divBdr>
            <w:top w:val="none" w:sz="0" w:space="0" w:color="auto"/>
            <w:left w:val="none" w:sz="0" w:space="0" w:color="auto"/>
            <w:bottom w:val="none" w:sz="0" w:space="0" w:color="auto"/>
            <w:right w:val="none" w:sz="0" w:space="0" w:color="auto"/>
          </w:divBdr>
        </w:div>
        <w:div w:id="136386439">
          <w:marLeft w:val="640"/>
          <w:marRight w:val="0"/>
          <w:marTop w:val="0"/>
          <w:marBottom w:val="0"/>
          <w:divBdr>
            <w:top w:val="none" w:sz="0" w:space="0" w:color="auto"/>
            <w:left w:val="none" w:sz="0" w:space="0" w:color="auto"/>
            <w:bottom w:val="none" w:sz="0" w:space="0" w:color="auto"/>
            <w:right w:val="none" w:sz="0" w:space="0" w:color="auto"/>
          </w:divBdr>
        </w:div>
        <w:div w:id="140509771">
          <w:marLeft w:val="640"/>
          <w:marRight w:val="0"/>
          <w:marTop w:val="0"/>
          <w:marBottom w:val="0"/>
          <w:divBdr>
            <w:top w:val="none" w:sz="0" w:space="0" w:color="auto"/>
            <w:left w:val="none" w:sz="0" w:space="0" w:color="auto"/>
            <w:bottom w:val="none" w:sz="0" w:space="0" w:color="auto"/>
            <w:right w:val="none" w:sz="0" w:space="0" w:color="auto"/>
          </w:divBdr>
        </w:div>
        <w:div w:id="200359478">
          <w:marLeft w:val="640"/>
          <w:marRight w:val="0"/>
          <w:marTop w:val="0"/>
          <w:marBottom w:val="0"/>
          <w:divBdr>
            <w:top w:val="none" w:sz="0" w:space="0" w:color="auto"/>
            <w:left w:val="none" w:sz="0" w:space="0" w:color="auto"/>
            <w:bottom w:val="none" w:sz="0" w:space="0" w:color="auto"/>
            <w:right w:val="none" w:sz="0" w:space="0" w:color="auto"/>
          </w:divBdr>
        </w:div>
        <w:div w:id="270089534">
          <w:marLeft w:val="640"/>
          <w:marRight w:val="0"/>
          <w:marTop w:val="0"/>
          <w:marBottom w:val="0"/>
          <w:divBdr>
            <w:top w:val="none" w:sz="0" w:space="0" w:color="auto"/>
            <w:left w:val="none" w:sz="0" w:space="0" w:color="auto"/>
            <w:bottom w:val="none" w:sz="0" w:space="0" w:color="auto"/>
            <w:right w:val="none" w:sz="0" w:space="0" w:color="auto"/>
          </w:divBdr>
        </w:div>
        <w:div w:id="278028838">
          <w:marLeft w:val="640"/>
          <w:marRight w:val="0"/>
          <w:marTop w:val="0"/>
          <w:marBottom w:val="0"/>
          <w:divBdr>
            <w:top w:val="none" w:sz="0" w:space="0" w:color="auto"/>
            <w:left w:val="none" w:sz="0" w:space="0" w:color="auto"/>
            <w:bottom w:val="none" w:sz="0" w:space="0" w:color="auto"/>
            <w:right w:val="none" w:sz="0" w:space="0" w:color="auto"/>
          </w:divBdr>
        </w:div>
        <w:div w:id="291905404">
          <w:marLeft w:val="640"/>
          <w:marRight w:val="0"/>
          <w:marTop w:val="0"/>
          <w:marBottom w:val="0"/>
          <w:divBdr>
            <w:top w:val="none" w:sz="0" w:space="0" w:color="auto"/>
            <w:left w:val="none" w:sz="0" w:space="0" w:color="auto"/>
            <w:bottom w:val="none" w:sz="0" w:space="0" w:color="auto"/>
            <w:right w:val="none" w:sz="0" w:space="0" w:color="auto"/>
          </w:divBdr>
        </w:div>
        <w:div w:id="346754903">
          <w:marLeft w:val="640"/>
          <w:marRight w:val="0"/>
          <w:marTop w:val="0"/>
          <w:marBottom w:val="0"/>
          <w:divBdr>
            <w:top w:val="none" w:sz="0" w:space="0" w:color="auto"/>
            <w:left w:val="none" w:sz="0" w:space="0" w:color="auto"/>
            <w:bottom w:val="none" w:sz="0" w:space="0" w:color="auto"/>
            <w:right w:val="none" w:sz="0" w:space="0" w:color="auto"/>
          </w:divBdr>
        </w:div>
        <w:div w:id="370110421">
          <w:marLeft w:val="640"/>
          <w:marRight w:val="0"/>
          <w:marTop w:val="0"/>
          <w:marBottom w:val="0"/>
          <w:divBdr>
            <w:top w:val="none" w:sz="0" w:space="0" w:color="auto"/>
            <w:left w:val="none" w:sz="0" w:space="0" w:color="auto"/>
            <w:bottom w:val="none" w:sz="0" w:space="0" w:color="auto"/>
            <w:right w:val="none" w:sz="0" w:space="0" w:color="auto"/>
          </w:divBdr>
        </w:div>
        <w:div w:id="371924556">
          <w:marLeft w:val="640"/>
          <w:marRight w:val="0"/>
          <w:marTop w:val="0"/>
          <w:marBottom w:val="0"/>
          <w:divBdr>
            <w:top w:val="none" w:sz="0" w:space="0" w:color="auto"/>
            <w:left w:val="none" w:sz="0" w:space="0" w:color="auto"/>
            <w:bottom w:val="none" w:sz="0" w:space="0" w:color="auto"/>
            <w:right w:val="none" w:sz="0" w:space="0" w:color="auto"/>
          </w:divBdr>
        </w:div>
        <w:div w:id="410087290">
          <w:marLeft w:val="640"/>
          <w:marRight w:val="0"/>
          <w:marTop w:val="0"/>
          <w:marBottom w:val="0"/>
          <w:divBdr>
            <w:top w:val="none" w:sz="0" w:space="0" w:color="auto"/>
            <w:left w:val="none" w:sz="0" w:space="0" w:color="auto"/>
            <w:bottom w:val="none" w:sz="0" w:space="0" w:color="auto"/>
            <w:right w:val="none" w:sz="0" w:space="0" w:color="auto"/>
          </w:divBdr>
        </w:div>
        <w:div w:id="414128671">
          <w:marLeft w:val="640"/>
          <w:marRight w:val="0"/>
          <w:marTop w:val="0"/>
          <w:marBottom w:val="0"/>
          <w:divBdr>
            <w:top w:val="none" w:sz="0" w:space="0" w:color="auto"/>
            <w:left w:val="none" w:sz="0" w:space="0" w:color="auto"/>
            <w:bottom w:val="none" w:sz="0" w:space="0" w:color="auto"/>
            <w:right w:val="none" w:sz="0" w:space="0" w:color="auto"/>
          </w:divBdr>
        </w:div>
        <w:div w:id="445664308">
          <w:marLeft w:val="640"/>
          <w:marRight w:val="0"/>
          <w:marTop w:val="0"/>
          <w:marBottom w:val="0"/>
          <w:divBdr>
            <w:top w:val="none" w:sz="0" w:space="0" w:color="auto"/>
            <w:left w:val="none" w:sz="0" w:space="0" w:color="auto"/>
            <w:bottom w:val="none" w:sz="0" w:space="0" w:color="auto"/>
            <w:right w:val="none" w:sz="0" w:space="0" w:color="auto"/>
          </w:divBdr>
        </w:div>
        <w:div w:id="468018464">
          <w:marLeft w:val="640"/>
          <w:marRight w:val="0"/>
          <w:marTop w:val="0"/>
          <w:marBottom w:val="0"/>
          <w:divBdr>
            <w:top w:val="none" w:sz="0" w:space="0" w:color="auto"/>
            <w:left w:val="none" w:sz="0" w:space="0" w:color="auto"/>
            <w:bottom w:val="none" w:sz="0" w:space="0" w:color="auto"/>
            <w:right w:val="none" w:sz="0" w:space="0" w:color="auto"/>
          </w:divBdr>
        </w:div>
        <w:div w:id="480539458">
          <w:marLeft w:val="640"/>
          <w:marRight w:val="0"/>
          <w:marTop w:val="0"/>
          <w:marBottom w:val="0"/>
          <w:divBdr>
            <w:top w:val="none" w:sz="0" w:space="0" w:color="auto"/>
            <w:left w:val="none" w:sz="0" w:space="0" w:color="auto"/>
            <w:bottom w:val="none" w:sz="0" w:space="0" w:color="auto"/>
            <w:right w:val="none" w:sz="0" w:space="0" w:color="auto"/>
          </w:divBdr>
        </w:div>
        <w:div w:id="517891097">
          <w:marLeft w:val="640"/>
          <w:marRight w:val="0"/>
          <w:marTop w:val="0"/>
          <w:marBottom w:val="0"/>
          <w:divBdr>
            <w:top w:val="none" w:sz="0" w:space="0" w:color="auto"/>
            <w:left w:val="none" w:sz="0" w:space="0" w:color="auto"/>
            <w:bottom w:val="none" w:sz="0" w:space="0" w:color="auto"/>
            <w:right w:val="none" w:sz="0" w:space="0" w:color="auto"/>
          </w:divBdr>
        </w:div>
        <w:div w:id="582029199">
          <w:marLeft w:val="640"/>
          <w:marRight w:val="0"/>
          <w:marTop w:val="0"/>
          <w:marBottom w:val="0"/>
          <w:divBdr>
            <w:top w:val="none" w:sz="0" w:space="0" w:color="auto"/>
            <w:left w:val="none" w:sz="0" w:space="0" w:color="auto"/>
            <w:bottom w:val="none" w:sz="0" w:space="0" w:color="auto"/>
            <w:right w:val="none" w:sz="0" w:space="0" w:color="auto"/>
          </w:divBdr>
        </w:div>
        <w:div w:id="610743345">
          <w:marLeft w:val="640"/>
          <w:marRight w:val="0"/>
          <w:marTop w:val="0"/>
          <w:marBottom w:val="0"/>
          <w:divBdr>
            <w:top w:val="none" w:sz="0" w:space="0" w:color="auto"/>
            <w:left w:val="none" w:sz="0" w:space="0" w:color="auto"/>
            <w:bottom w:val="none" w:sz="0" w:space="0" w:color="auto"/>
            <w:right w:val="none" w:sz="0" w:space="0" w:color="auto"/>
          </w:divBdr>
        </w:div>
        <w:div w:id="624581139">
          <w:marLeft w:val="640"/>
          <w:marRight w:val="0"/>
          <w:marTop w:val="0"/>
          <w:marBottom w:val="0"/>
          <w:divBdr>
            <w:top w:val="none" w:sz="0" w:space="0" w:color="auto"/>
            <w:left w:val="none" w:sz="0" w:space="0" w:color="auto"/>
            <w:bottom w:val="none" w:sz="0" w:space="0" w:color="auto"/>
            <w:right w:val="none" w:sz="0" w:space="0" w:color="auto"/>
          </w:divBdr>
        </w:div>
        <w:div w:id="632057866">
          <w:marLeft w:val="640"/>
          <w:marRight w:val="0"/>
          <w:marTop w:val="0"/>
          <w:marBottom w:val="0"/>
          <w:divBdr>
            <w:top w:val="none" w:sz="0" w:space="0" w:color="auto"/>
            <w:left w:val="none" w:sz="0" w:space="0" w:color="auto"/>
            <w:bottom w:val="none" w:sz="0" w:space="0" w:color="auto"/>
            <w:right w:val="none" w:sz="0" w:space="0" w:color="auto"/>
          </w:divBdr>
        </w:div>
        <w:div w:id="662321718">
          <w:marLeft w:val="640"/>
          <w:marRight w:val="0"/>
          <w:marTop w:val="0"/>
          <w:marBottom w:val="0"/>
          <w:divBdr>
            <w:top w:val="none" w:sz="0" w:space="0" w:color="auto"/>
            <w:left w:val="none" w:sz="0" w:space="0" w:color="auto"/>
            <w:bottom w:val="none" w:sz="0" w:space="0" w:color="auto"/>
            <w:right w:val="none" w:sz="0" w:space="0" w:color="auto"/>
          </w:divBdr>
        </w:div>
        <w:div w:id="667365258">
          <w:marLeft w:val="640"/>
          <w:marRight w:val="0"/>
          <w:marTop w:val="0"/>
          <w:marBottom w:val="0"/>
          <w:divBdr>
            <w:top w:val="none" w:sz="0" w:space="0" w:color="auto"/>
            <w:left w:val="none" w:sz="0" w:space="0" w:color="auto"/>
            <w:bottom w:val="none" w:sz="0" w:space="0" w:color="auto"/>
            <w:right w:val="none" w:sz="0" w:space="0" w:color="auto"/>
          </w:divBdr>
        </w:div>
        <w:div w:id="667711072">
          <w:marLeft w:val="640"/>
          <w:marRight w:val="0"/>
          <w:marTop w:val="0"/>
          <w:marBottom w:val="0"/>
          <w:divBdr>
            <w:top w:val="none" w:sz="0" w:space="0" w:color="auto"/>
            <w:left w:val="none" w:sz="0" w:space="0" w:color="auto"/>
            <w:bottom w:val="none" w:sz="0" w:space="0" w:color="auto"/>
            <w:right w:val="none" w:sz="0" w:space="0" w:color="auto"/>
          </w:divBdr>
        </w:div>
        <w:div w:id="681401288">
          <w:marLeft w:val="640"/>
          <w:marRight w:val="0"/>
          <w:marTop w:val="0"/>
          <w:marBottom w:val="0"/>
          <w:divBdr>
            <w:top w:val="none" w:sz="0" w:space="0" w:color="auto"/>
            <w:left w:val="none" w:sz="0" w:space="0" w:color="auto"/>
            <w:bottom w:val="none" w:sz="0" w:space="0" w:color="auto"/>
            <w:right w:val="none" w:sz="0" w:space="0" w:color="auto"/>
          </w:divBdr>
        </w:div>
        <w:div w:id="685520455">
          <w:marLeft w:val="640"/>
          <w:marRight w:val="0"/>
          <w:marTop w:val="0"/>
          <w:marBottom w:val="0"/>
          <w:divBdr>
            <w:top w:val="none" w:sz="0" w:space="0" w:color="auto"/>
            <w:left w:val="none" w:sz="0" w:space="0" w:color="auto"/>
            <w:bottom w:val="none" w:sz="0" w:space="0" w:color="auto"/>
            <w:right w:val="none" w:sz="0" w:space="0" w:color="auto"/>
          </w:divBdr>
        </w:div>
        <w:div w:id="766929160">
          <w:marLeft w:val="640"/>
          <w:marRight w:val="0"/>
          <w:marTop w:val="0"/>
          <w:marBottom w:val="0"/>
          <w:divBdr>
            <w:top w:val="none" w:sz="0" w:space="0" w:color="auto"/>
            <w:left w:val="none" w:sz="0" w:space="0" w:color="auto"/>
            <w:bottom w:val="none" w:sz="0" w:space="0" w:color="auto"/>
            <w:right w:val="none" w:sz="0" w:space="0" w:color="auto"/>
          </w:divBdr>
        </w:div>
        <w:div w:id="770391466">
          <w:marLeft w:val="640"/>
          <w:marRight w:val="0"/>
          <w:marTop w:val="0"/>
          <w:marBottom w:val="0"/>
          <w:divBdr>
            <w:top w:val="none" w:sz="0" w:space="0" w:color="auto"/>
            <w:left w:val="none" w:sz="0" w:space="0" w:color="auto"/>
            <w:bottom w:val="none" w:sz="0" w:space="0" w:color="auto"/>
            <w:right w:val="none" w:sz="0" w:space="0" w:color="auto"/>
          </w:divBdr>
        </w:div>
        <w:div w:id="777918547">
          <w:marLeft w:val="640"/>
          <w:marRight w:val="0"/>
          <w:marTop w:val="0"/>
          <w:marBottom w:val="0"/>
          <w:divBdr>
            <w:top w:val="none" w:sz="0" w:space="0" w:color="auto"/>
            <w:left w:val="none" w:sz="0" w:space="0" w:color="auto"/>
            <w:bottom w:val="none" w:sz="0" w:space="0" w:color="auto"/>
            <w:right w:val="none" w:sz="0" w:space="0" w:color="auto"/>
          </w:divBdr>
        </w:div>
        <w:div w:id="825630094">
          <w:marLeft w:val="640"/>
          <w:marRight w:val="0"/>
          <w:marTop w:val="0"/>
          <w:marBottom w:val="0"/>
          <w:divBdr>
            <w:top w:val="none" w:sz="0" w:space="0" w:color="auto"/>
            <w:left w:val="none" w:sz="0" w:space="0" w:color="auto"/>
            <w:bottom w:val="none" w:sz="0" w:space="0" w:color="auto"/>
            <w:right w:val="none" w:sz="0" w:space="0" w:color="auto"/>
          </w:divBdr>
        </w:div>
        <w:div w:id="878469926">
          <w:marLeft w:val="640"/>
          <w:marRight w:val="0"/>
          <w:marTop w:val="0"/>
          <w:marBottom w:val="0"/>
          <w:divBdr>
            <w:top w:val="none" w:sz="0" w:space="0" w:color="auto"/>
            <w:left w:val="none" w:sz="0" w:space="0" w:color="auto"/>
            <w:bottom w:val="none" w:sz="0" w:space="0" w:color="auto"/>
            <w:right w:val="none" w:sz="0" w:space="0" w:color="auto"/>
          </w:divBdr>
        </w:div>
        <w:div w:id="892161044">
          <w:marLeft w:val="640"/>
          <w:marRight w:val="0"/>
          <w:marTop w:val="0"/>
          <w:marBottom w:val="0"/>
          <w:divBdr>
            <w:top w:val="none" w:sz="0" w:space="0" w:color="auto"/>
            <w:left w:val="none" w:sz="0" w:space="0" w:color="auto"/>
            <w:bottom w:val="none" w:sz="0" w:space="0" w:color="auto"/>
            <w:right w:val="none" w:sz="0" w:space="0" w:color="auto"/>
          </w:divBdr>
        </w:div>
        <w:div w:id="944725541">
          <w:marLeft w:val="640"/>
          <w:marRight w:val="0"/>
          <w:marTop w:val="0"/>
          <w:marBottom w:val="0"/>
          <w:divBdr>
            <w:top w:val="none" w:sz="0" w:space="0" w:color="auto"/>
            <w:left w:val="none" w:sz="0" w:space="0" w:color="auto"/>
            <w:bottom w:val="none" w:sz="0" w:space="0" w:color="auto"/>
            <w:right w:val="none" w:sz="0" w:space="0" w:color="auto"/>
          </w:divBdr>
        </w:div>
        <w:div w:id="957880269">
          <w:marLeft w:val="640"/>
          <w:marRight w:val="0"/>
          <w:marTop w:val="0"/>
          <w:marBottom w:val="0"/>
          <w:divBdr>
            <w:top w:val="none" w:sz="0" w:space="0" w:color="auto"/>
            <w:left w:val="none" w:sz="0" w:space="0" w:color="auto"/>
            <w:bottom w:val="none" w:sz="0" w:space="0" w:color="auto"/>
            <w:right w:val="none" w:sz="0" w:space="0" w:color="auto"/>
          </w:divBdr>
        </w:div>
        <w:div w:id="971784582">
          <w:marLeft w:val="640"/>
          <w:marRight w:val="0"/>
          <w:marTop w:val="0"/>
          <w:marBottom w:val="0"/>
          <w:divBdr>
            <w:top w:val="none" w:sz="0" w:space="0" w:color="auto"/>
            <w:left w:val="none" w:sz="0" w:space="0" w:color="auto"/>
            <w:bottom w:val="none" w:sz="0" w:space="0" w:color="auto"/>
            <w:right w:val="none" w:sz="0" w:space="0" w:color="auto"/>
          </w:divBdr>
        </w:div>
        <w:div w:id="976571023">
          <w:marLeft w:val="640"/>
          <w:marRight w:val="0"/>
          <w:marTop w:val="0"/>
          <w:marBottom w:val="0"/>
          <w:divBdr>
            <w:top w:val="none" w:sz="0" w:space="0" w:color="auto"/>
            <w:left w:val="none" w:sz="0" w:space="0" w:color="auto"/>
            <w:bottom w:val="none" w:sz="0" w:space="0" w:color="auto"/>
            <w:right w:val="none" w:sz="0" w:space="0" w:color="auto"/>
          </w:divBdr>
        </w:div>
        <w:div w:id="990644778">
          <w:marLeft w:val="640"/>
          <w:marRight w:val="0"/>
          <w:marTop w:val="0"/>
          <w:marBottom w:val="0"/>
          <w:divBdr>
            <w:top w:val="none" w:sz="0" w:space="0" w:color="auto"/>
            <w:left w:val="none" w:sz="0" w:space="0" w:color="auto"/>
            <w:bottom w:val="none" w:sz="0" w:space="0" w:color="auto"/>
            <w:right w:val="none" w:sz="0" w:space="0" w:color="auto"/>
          </w:divBdr>
        </w:div>
        <w:div w:id="1000503082">
          <w:marLeft w:val="640"/>
          <w:marRight w:val="0"/>
          <w:marTop w:val="0"/>
          <w:marBottom w:val="0"/>
          <w:divBdr>
            <w:top w:val="none" w:sz="0" w:space="0" w:color="auto"/>
            <w:left w:val="none" w:sz="0" w:space="0" w:color="auto"/>
            <w:bottom w:val="none" w:sz="0" w:space="0" w:color="auto"/>
            <w:right w:val="none" w:sz="0" w:space="0" w:color="auto"/>
          </w:divBdr>
        </w:div>
        <w:div w:id="1001202201">
          <w:marLeft w:val="640"/>
          <w:marRight w:val="0"/>
          <w:marTop w:val="0"/>
          <w:marBottom w:val="0"/>
          <w:divBdr>
            <w:top w:val="none" w:sz="0" w:space="0" w:color="auto"/>
            <w:left w:val="none" w:sz="0" w:space="0" w:color="auto"/>
            <w:bottom w:val="none" w:sz="0" w:space="0" w:color="auto"/>
            <w:right w:val="none" w:sz="0" w:space="0" w:color="auto"/>
          </w:divBdr>
        </w:div>
        <w:div w:id="1016469262">
          <w:marLeft w:val="640"/>
          <w:marRight w:val="0"/>
          <w:marTop w:val="0"/>
          <w:marBottom w:val="0"/>
          <w:divBdr>
            <w:top w:val="none" w:sz="0" w:space="0" w:color="auto"/>
            <w:left w:val="none" w:sz="0" w:space="0" w:color="auto"/>
            <w:bottom w:val="none" w:sz="0" w:space="0" w:color="auto"/>
            <w:right w:val="none" w:sz="0" w:space="0" w:color="auto"/>
          </w:divBdr>
        </w:div>
        <w:div w:id="1036930123">
          <w:marLeft w:val="640"/>
          <w:marRight w:val="0"/>
          <w:marTop w:val="0"/>
          <w:marBottom w:val="0"/>
          <w:divBdr>
            <w:top w:val="none" w:sz="0" w:space="0" w:color="auto"/>
            <w:left w:val="none" w:sz="0" w:space="0" w:color="auto"/>
            <w:bottom w:val="none" w:sz="0" w:space="0" w:color="auto"/>
            <w:right w:val="none" w:sz="0" w:space="0" w:color="auto"/>
          </w:divBdr>
        </w:div>
        <w:div w:id="1047409490">
          <w:marLeft w:val="640"/>
          <w:marRight w:val="0"/>
          <w:marTop w:val="0"/>
          <w:marBottom w:val="0"/>
          <w:divBdr>
            <w:top w:val="none" w:sz="0" w:space="0" w:color="auto"/>
            <w:left w:val="none" w:sz="0" w:space="0" w:color="auto"/>
            <w:bottom w:val="none" w:sz="0" w:space="0" w:color="auto"/>
            <w:right w:val="none" w:sz="0" w:space="0" w:color="auto"/>
          </w:divBdr>
        </w:div>
        <w:div w:id="1055734205">
          <w:marLeft w:val="640"/>
          <w:marRight w:val="0"/>
          <w:marTop w:val="0"/>
          <w:marBottom w:val="0"/>
          <w:divBdr>
            <w:top w:val="none" w:sz="0" w:space="0" w:color="auto"/>
            <w:left w:val="none" w:sz="0" w:space="0" w:color="auto"/>
            <w:bottom w:val="none" w:sz="0" w:space="0" w:color="auto"/>
            <w:right w:val="none" w:sz="0" w:space="0" w:color="auto"/>
          </w:divBdr>
        </w:div>
        <w:div w:id="1059326939">
          <w:marLeft w:val="640"/>
          <w:marRight w:val="0"/>
          <w:marTop w:val="0"/>
          <w:marBottom w:val="0"/>
          <w:divBdr>
            <w:top w:val="none" w:sz="0" w:space="0" w:color="auto"/>
            <w:left w:val="none" w:sz="0" w:space="0" w:color="auto"/>
            <w:bottom w:val="none" w:sz="0" w:space="0" w:color="auto"/>
            <w:right w:val="none" w:sz="0" w:space="0" w:color="auto"/>
          </w:divBdr>
        </w:div>
        <w:div w:id="1074931473">
          <w:marLeft w:val="640"/>
          <w:marRight w:val="0"/>
          <w:marTop w:val="0"/>
          <w:marBottom w:val="0"/>
          <w:divBdr>
            <w:top w:val="none" w:sz="0" w:space="0" w:color="auto"/>
            <w:left w:val="none" w:sz="0" w:space="0" w:color="auto"/>
            <w:bottom w:val="none" w:sz="0" w:space="0" w:color="auto"/>
            <w:right w:val="none" w:sz="0" w:space="0" w:color="auto"/>
          </w:divBdr>
        </w:div>
        <w:div w:id="1084031472">
          <w:marLeft w:val="640"/>
          <w:marRight w:val="0"/>
          <w:marTop w:val="0"/>
          <w:marBottom w:val="0"/>
          <w:divBdr>
            <w:top w:val="none" w:sz="0" w:space="0" w:color="auto"/>
            <w:left w:val="none" w:sz="0" w:space="0" w:color="auto"/>
            <w:bottom w:val="none" w:sz="0" w:space="0" w:color="auto"/>
            <w:right w:val="none" w:sz="0" w:space="0" w:color="auto"/>
          </w:divBdr>
        </w:div>
        <w:div w:id="1094664958">
          <w:marLeft w:val="640"/>
          <w:marRight w:val="0"/>
          <w:marTop w:val="0"/>
          <w:marBottom w:val="0"/>
          <w:divBdr>
            <w:top w:val="none" w:sz="0" w:space="0" w:color="auto"/>
            <w:left w:val="none" w:sz="0" w:space="0" w:color="auto"/>
            <w:bottom w:val="none" w:sz="0" w:space="0" w:color="auto"/>
            <w:right w:val="none" w:sz="0" w:space="0" w:color="auto"/>
          </w:divBdr>
        </w:div>
        <w:div w:id="1111585687">
          <w:marLeft w:val="640"/>
          <w:marRight w:val="0"/>
          <w:marTop w:val="0"/>
          <w:marBottom w:val="0"/>
          <w:divBdr>
            <w:top w:val="none" w:sz="0" w:space="0" w:color="auto"/>
            <w:left w:val="none" w:sz="0" w:space="0" w:color="auto"/>
            <w:bottom w:val="none" w:sz="0" w:space="0" w:color="auto"/>
            <w:right w:val="none" w:sz="0" w:space="0" w:color="auto"/>
          </w:divBdr>
        </w:div>
        <w:div w:id="1172798804">
          <w:marLeft w:val="640"/>
          <w:marRight w:val="0"/>
          <w:marTop w:val="0"/>
          <w:marBottom w:val="0"/>
          <w:divBdr>
            <w:top w:val="none" w:sz="0" w:space="0" w:color="auto"/>
            <w:left w:val="none" w:sz="0" w:space="0" w:color="auto"/>
            <w:bottom w:val="none" w:sz="0" w:space="0" w:color="auto"/>
            <w:right w:val="none" w:sz="0" w:space="0" w:color="auto"/>
          </w:divBdr>
        </w:div>
        <w:div w:id="1203251923">
          <w:marLeft w:val="640"/>
          <w:marRight w:val="0"/>
          <w:marTop w:val="0"/>
          <w:marBottom w:val="0"/>
          <w:divBdr>
            <w:top w:val="none" w:sz="0" w:space="0" w:color="auto"/>
            <w:left w:val="none" w:sz="0" w:space="0" w:color="auto"/>
            <w:bottom w:val="none" w:sz="0" w:space="0" w:color="auto"/>
            <w:right w:val="none" w:sz="0" w:space="0" w:color="auto"/>
          </w:divBdr>
        </w:div>
        <w:div w:id="1215703562">
          <w:marLeft w:val="640"/>
          <w:marRight w:val="0"/>
          <w:marTop w:val="0"/>
          <w:marBottom w:val="0"/>
          <w:divBdr>
            <w:top w:val="none" w:sz="0" w:space="0" w:color="auto"/>
            <w:left w:val="none" w:sz="0" w:space="0" w:color="auto"/>
            <w:bottom w:val="none" w:sz="0" w:space="0" w:color="auto"/>
            <w:right w:val="none" w:sz="0" w:space="0" w:color="auto"/>
          </w:divBdr>
        </w:div>
        <w:div w:id="1222979963">
          <w:marLeft w:val="640"/>
          <w:marRight w:val="0"/>
          <w:marTop w:val="0"/>
          <w:marBottom w:val="0"/>
          <w:divBdr>
            <w:top w:val="none" w:sz="0" w:space="0" w:color="auto"/>
            <w:left w:val="none" w:sz="0" w:space="0" w:color="auto"/>
            <w:bottom w:val="none" w:sz="0" w:space="0" w:color="auto"/>
            <w:right w:val="none" w:sz="0" w:space="0" w:color="auto"/>
          </w:divBdr>
        </w:div>
        <w:div w:id="1248029597">
          <w:marLeft w:val="640"/>
          <w:marRight w:val="0"/>
          <w:marTop w:val="0"/>
          <w:marBottom w:val="0"/>
          <w:divBdr>
            <w:top w:val="none" w:sz="0" w:space="0" w:color="auto"/>
            <w:left w:val="none" w:sz="0" w:space="0" w:color="auto"/>
            <w:bottom w:val="none" w:sz="0" w:space="0" w:color="auto"/>
            <w:right w:val="none" w:sz="0" w:space="0" w:color="auto"/>
          </w:divBdr>
        </w:div>
        <w:div w:id="1248461430">
          <w:marLeft w:val="640"/>
          <w:marRight w:val="0"/>
          <w:marTop w:val="0"/>
          <w:marBottom w:val="0"/>
          <w:divBdr>
            <w:top w:val="none" w:sz="0" w:space="0" w:color="auto"/>
            <w:left w:val="none" w:sz="0" w:space="0" w:color="auto"/>
            <w:bottom w:val="none" w:sz="0" w:space="0" w:color="auto"/>
            <w:right w:val="none" w:sz="0" w:space="0" w:color="auto"/>
          </w:divBdr>
        </w:div>
        <w:div w:id="1253514025">
          <w:marLeft w:val="640"/>
          <w:marRight w:val="0"/>
          <w:marTop w:val="0"/>
          <w:marBottom w:val="0"/>
          <w:divBdr>
            <w:top w:val="none" w:sz="0" w:space="0" w:color="auto"/>
            <w:left w:val="none" w:sz="0" w:space="0" w:color="auto"/>
            <w:bottom w:val="none" w:sz="0" w:space="0" w:color="auto"/>
            <w:right w:val="none" w:sz="0" w:space="0" w:color="auto"/>
          </w:divBdr>
        </w:div>
        <w:div w:id="1257599002">
          <w:marLeft w:val="640"/>
          <w:marRight w:val="0"/>
          <w:marTop w:val="0"/>
          <w:marBottom w:val="0"/>
          <w:divBdr>
            <w:top w:val="none" w:sz="0" w:space="0" w:color="auto"/>
            <w:left w:val="none" w:sz="0" w:space="0" w:color="auto"/>
            <w:bottom w:val="none" w:sz="0" w:space="0" w:color="auto"/>
            <w:right w:val="none" w:sz="0" w:space="0" w:color="auto"/>
          </w:divBdr>
        </w:div>
        <w:div w:id="1268851459">
          <w:marLeft w:val="640"/>
          <w:marRight w:val="0"/>
          <w:marTop w:val="0"/>
          <w:marBottom w:val="0"/>
          <w:divBdr>
            <w:top w:val="none" w:sz="0" w:space="0" w:color="auto"/>
            <w:left w:val="none" w:sz="0" w:space="0" w:color="auto"/>
            <w:bottom w:val="none" w:sz="0" w:space="0" w:color="auto"/>
            <w:right w:val="none" w:sz="0" w:space="0" w:color="auto"/>
          </w:divBdr>
        </w:div>
        <w:div w:id="1304385429">
          <w:marLeft w:val="640"/>
          <w:marRight w:val="0"/>
          <w:marTop w:val="0"/>
          <w:marBottom w:val="0"/>
          <w:divBdr>
            <w:top w:val="none" w:sz="0" w:space="0" w:color="auto"/>
            <w:left w:val="none" w:sz="0" w:space="0" w:color="auto"/>
            <w:bottom w:val="none" w:sz="0" w:space="0" w:color="auto"/>
            <w:right w:val="none" w:sz="0" w:space="0" w:color="auto"/>
          </w:divBdr>
        </w:div>
        <w:div w:id="1334645095">
          <w:marLeft w:val="640"/>
          <w:marRight w:val="0"/>
          <w:marTop w:val="0"/>
          <w:marBottom w:val="0"/>
          <w:divBdr>
            <w:top w:val="none" w:sz="0" w:space="0" w:color="auto"/>
            <w:left w:val="none" w:sz="0" w:space="0" w:color="auto"/>
            <w:bottom w:val="none" w:sz="0" w:space="0" w:color="auto"/>
            <w:right w:val="none" w:sz="0" w:space="0" w:color="auto"/>
          </w:divBdr>
        </w:div>
        <w:div w:id="1351105479">
          <w:marLeft w:val="640"/>
          <w:marRight w:val="0"/>
          <w:marTop w:val="0"/>
          <w:marBottom w:val="0"/>
          <w:divBdr>
            <w:top w:val="none" w:sz="0" w:space="0" w:color="auto"/>
            <w:left w:val="none" w:sz="0" w:space="0" w:color="auto"/>
            <w:bottom w:val="none" w:sz="0" w:space="0" w:color="auto"/>
            <w:right w:val="none" w:sz="0" w:space="0" w:color="auto"/>
          </w:divBdr>
        </w:div>
        <w:div w:id="1371295422">
          <w:marLeft w:val="640"/>
          <w:marRight w:val="0"/>
          <w:marTop w:val="0"/>
          <w:marBottom w:val="0"/>
          <w:divBdr>
            <w:top w:val="none" w:sz="0" w:space="0" w:color="auto"/>
            <w:left w:val="none" w:sz="0" w:space="0" w:color="auto"/>
            <w:bottom w:val="none" w:sz="0" w:space="0" w:color="auto"/>
            <w:right w:val="none" w:sz="0" w:space="0" w:color="auto"/>
          </w:divBdr>
        </w:div>
        <w:div w:id="1406495961">
          <w:marLeft w:val="640"/>
          <w:marRight w:val="0"/>
          <w:marTop w:val="0"/>
          <w:marBottom w:val="0"/>
          <w:divBdr>
            <w:top w:val="none" w:sz="0" w:space="0" w:color="auto"/>
            <w:left w:val="none" w:sz="0" w:space="0" w:color="auto"/>
            <w:bottom w:val="none" w:sz="0" w:space="0" w:color="auto"/>
            <w:right w:val="none" w:sz="0" w:space="0" w:color="auto"/>
          </w:divBdr>
        </w:div>
        <w:div w:id="1420253878">
          <w:marLeft w:val="640"/>
          <w:marRight w:val="0"/>
          <w:marTop w:val="0"/>
          <w:marBottom w:val="0"/>
          <w:divBdr>
            <w:top w:val="none" w:sz="0" w:space="0" w:color="auto"/>
            <w:left w:val="none" w:sz="0" w:space="0" w:color="auto"/>
            <w:bottom w:val="none" w:sz="0" w:space="0" w:color="auto"/>
            <w:right w:val="none" w:sz="0" w:space="0" w:color="auto"/>
          </w:divBdr>
        </w:div>
        <w:div w:id="1429962033">
          <w:marLeft w:val="640"/>
          <w:marRight w:val="0"/>
          <w:marTop w:val="0"/>
          <w:marBottom w:val="0"/>
          <w:divBdr>
            <w:top w:val="none" w:sz="0" w:space="0" w:color="auto"/>
            <w:left w:val="none" w:sz="0" w:space="0" w:color="auto"/>
            <w:bottom w:val="none" w:sz="0" w:space="0" w:color="auto"/>
            <w:right w:val="none" w:sz="0" w:space="0" w:color="auto"/>
          </w:divBdr>
        </w:div>
        <w:div w:id="1451779631">
          <w:marLeft w:val="640"/>
          <w:marRight w:val="0"/>
          <w:marTop w:val="0"/>
          <w:marBottom w:val="0"/>
          <w:divBdr>
            <w:top w:val="none" w:sz="0" w:space="0" w:color="auto"/>
            <w:left w:val="none" w:sz="0" w:space="0" w:color="auto"/>
            <w:bottom w:val="none" w:sz="0" w:space="0" w:color="auto"/>
            <w:right w:val="none" w:sz="0" w:space="0" w:color="auto"/>
          </w:divBdr>
        </w:div>
        <w:div w:id="1464231946">
          <w:marLeft w:val="640"/>
          <w:marRight w:val="0"/>
          <w:marTop w:val="0"/>
          <w:marBottom w:val="0"/>
          <w:divBdr>
            <w:top w:val="none" w:sz="0" w:space="0" w:color="auto"/>
            <w:left w:val="none" w:sz="0" w:space="0" w:color="auto"/>
            <w:bottom w:val="none" w:sz="0" w:space="0" w:color="auto"/>
            <w:right w:val="none" w:sz="0" w:space="0" w:color="auto"/>
          </w:divBdr>
        </w:div>
        <w:div w:id="1465461318">
          <w:marLeft w:val="640"/>
          <w:marRight w:val="0"/>
          <w:marTop w:val="0"/>
          <w:marBottom w:val="0"/>
          <w:divBdr>
            <w:top w:val="none" w:sz="0" w:space="0" w:color="auto"/>
            <w:left w:val="none" w:sz="0" w:space="0" w:color="auto"/>
            <w:bottom w:val="none" w:sz="0" w:space="0" w:color="auto"/>
            <w:right w:val="none" w:sz="0" w:space="0" w:color="auto"/>
          </w:divBdr>
        </w:div>
        <w:div w:id="1478374513">
          <w:marLeft w:val="640"/>
          <w:marRight w:val="0"/>
          <w:marTop w:val="0"/>
          <w:marBottom w:val="0"/>
          <w:divBdr>
            <w:top w:val="none" w:sz="0" w:space="0" w:color="auto"/>
            <w:left w:val="none" w:sz="0" w:space="0" w:color="auto"/>
            <w:bottom w:val="none" w:sz="0" w:space="0" w:color="auto"/>
            <w:right w:val="none" w:sz="0" w:space="0" w:color="auto"/>
          </w:divBdr>
        </w:div>
        <w:div w:id="1498380776">
          <w:marLeft w:val="640"/>
          <w:marRight w:val="0"/>
          <w:marTop w:val="0"/>
          <w:marBottom w:val="0"/>
          <w:divBdr>
            <w:top w:val="none" w:sz="0" w:space="0" w:color="auto"/>
            <w:left w:val="none" w:sz="0" w:space="0" w:color="auto"/>
            <w:bottom w:val="none" w:sz="0" w:space="0" w:color="auto"/>
            <w:right w:val="none" w:sz="0" w:space="0" w:color="auto"/>
          </w:divBdr>
        </w:div>
        <w:div w:id="1506169721">
          <w:marLeft w:val="640"/>
          <w:marRight w:val="0"/>
          <w:marTop w:val="0"/>
          <w:marBottom w:val="0"/>
          <w:divBdr>
            <w:top w:val="none" w:sz="0" w:space="0" w:color="auto"/>
            <w:left w:val="none" w:sz="0" w:space="0" w:color="auto"/>
            <w:bottom w:val="none" w:sz="0" w:space="0" w:color="auto"/>
            <w:right w:val="none" w:sz="0" w:space="0" w:color="auto"/>
          </w:divBdr>
        </w:div>
        <w:div w:id="1524321000">
          <w:marLeft w:val="640"/>
          <w:marRight w:val="0"/>
          <w:marTop w:val="0"/>
          <w:marBottom w:val="0"/>
          <w:divBdr>
            <w:top w:val="none" w:sz="0" w:space="0" w:color="auto"/>
            <w:left w:val="none" w:sz="0" w:space="0" w:color="auto"/>
            <w:bottom w:val="none" w:sz="0" w:space="0" w:color="auto"/>
            <w:right w:val="none" w:sz="0" w:space="0" w:color="auto"/>
          </w:divBdr>
        </w:div>
        <w:div w:id="1526822773">
          <w:marLeft w:val="640"/>
          <w:marRight w:val="0"/>
          <w:marTop w:val="0"/>
          <w:marBottom w:val="0"/>
          <w:divBdr>
            <w:top w:val="none" w:sz="0" w:space="0" w:color="auto"/>
            <w:left w:val="none" w:sz="0" w:space="0" w:color="auto"/>
            <w:bottom w:val="none" w:sz="0" w:space="0" w:color="auto"/>
            <w:right w:val="none" w:sz="0" w:space="0" w:color="auto"/>
          </w:divBdr>
        </w:div>
        <w:div w:id="1538466272">
          <w:marLeft w:val="640"/>
          <w:marRight w:val="0"/>
          <w:marTop w:val="0"/>
          <w:marBottom w:val="0"/>
          <w:divBdr>
            <w:top w:val="none" w:sz="0" w:space="0" w:color="auto"/>
            <w:left w:val="none" w:sz="0" w:space="0" w:color="auto"/>
            <w:bottom w:val="none" w:sz="0" w:space="0" w:color="auto"/>
            <w:right w:val="none" w:sz="0" w:space="0" w:color="auto"/>
          </w:divBdr>
        </w:div>
        <w:div w:id="1583905187">
          <w:marLeft w:val="640"/>
          <w:marRight w:val="0"/>
          <w:marTop w:val="0"/>
          <w:marBottom w:val="0"/>
          <w:divBdr>
            <w:top w:val="none" w:sz="0" w:space="0" w:color="auto"/>
            <w:left w:val="none" w:sz="0" w:space="0" w:color="auto"/>
            <w:bottom w:val="none" w:sz="0" w:space="0" w:color="auto"/>
            <w:right w:val="none" w:sz="0" w:space="0" w:color="auto"/>
          </w:divBdr>
        </w:div>
        <w:div w:id="1584336292">
          <w:marLeft w:val="640"/>
          <w:marRight w:val="0"/>
          <w:marTop w:val="0"/>
          <w:marBottom w:val="0"/>
          <w:divBdr>
            <w:top w:val="none" w:sz="0" w:space="0" w:color="auto"/>
            <w:left w:val="none" w:sz="0" w:space="0" w:color="auto"/>
            <w:bottom w:val="none" w:sz="0" w:space="0" w:color="auto"/>
            <w:right w:val="none" w:sz="0" w:space="0" w:color="auto"/>
          </w:divBdr>
        </w:div>
        <w:div w:id="1598706972">
          <w:marLeft w:val="640"/>
          <w:marRight w:val="0"/>
          <w:marTop w:val="0"/>
          <w:marBottom w:val="0"/>
          <w:divBdr>
            <w:top w:val="none" w:sz="0" w:space="0" w:color="auto"/>
            <w:left w:val="none" w:sz="0" w:space="0" w:color="auto"/>
            <w:bottom w:val="none" w:sz="0" w:space="0" w:color="auto"/>
            <w:right w:val="none" w:sz="0" w:space="0" w:color="auto"/>
          </w:divBdr>
        </w:div>
        <w:div w:id="1602493984">
          <w:marLeft w:val="640"/>
          <w:marRight w:val="0"/>
          <w:marTop w:val="0"/>
          <w:marBottom w:val="0"/>
          <w:divBdr>
            <w:top w:val="none" w:sz="0" w:space="0" w:color="auto"/>
            <w:left w:val="none" w:sz="0" w:space="0" w:color="auto"/>
            <w:bottom w:val="none" w:sz="0" w:space="0" w:color="auto"/>
            <w:right w:val="none" w:sz="0" w:space="0" w:color="auto"/>
          </w:divBdr>
        </w:div>
        <w:div w:id="1613979631">
          <w:marLeft w:val="640"/>
          <w:marRight w:val="0"/>
          <w:marTop w:val="0"/>
          <w:marBottom w:val="0"/>
          <w:divBdr>
            <w:top w:val="none" w:sz="0" w:space="0" w:color="auto"/>
            <w:left w:val="none" w:sz="0" w:space="0" w:color="auto"/>
            <w:bottom w:val="none" w:sz="0" w:space="0" w:color="auto"/>
            <w:right w:val="none" w:sz="0" w:space="0" w:color="auto"/>
          </w:divBdr>
        </w:div>
        <w:div w:id="1615940679">
          <w:marLeft w:val="640"/>
          <w:marRight w:val="0"/>
          <w:marTop w:val="0"/>
          <w:marBottom w:val="0"/>
          <w:divBdr>
            <w:top w:val="none" w:sz="0" w:space="0" w:color="auto"/>
            <w:left w:val="none" w:sz="0" w:space="0" w:color="auto"/>
            <w:bottom w:val="none" w:sz="0" w:space="0" w:color="auto"/>
            <w:right w:val="none" w:sz="0" w:space="0" w:color="auto"/>
          </w:divBdr>
        </w:div>
        <w:div w:id="1637948404">
          <w:marLeft w:val="640"/>
          <w:marRight w:val="0"/>
          <w:marTop w:val="0"/>
          <w:marBottom w:val="0"/>
          <w:divBdr>
            <w:top w:val="none" w:sz="0" w:space="0" w:color="auto"/>
            <w:left w:val="none" w:sz="0" w:space="0" w:color="auto"/>
            <w:bottom w:val="none" w:sz="0" w:space="0" w:color="auto"/>
            <w:right w:val="none" w:sz="0" w:space="0" w:color="auto"/>
          </w:divBdr>
        </w:div>
        <w:div w:id="1663582042">
          <w:marLeft w:val="640"/>
          <w:marRight w:val="0"/>
          <w:marTop w:val="0"/>
          <w:marBottom w:val="0"/>
          <w:divBdr>
            <w:top w:val="none" w:sz="0" w:space="0" w:color="auto"/>
            <w:left w:val="none" w:sz="0" w:space="0" w:color="auto"/>
            <w:bottom w:val="none" w:sz="0" w:space="0" w:color="auto"/>
            <w:right w:val="none" w:sz="0" w:space="0" w:color="auto"/>
          </w:divBdr>
        </w:div>
        <w:div w:id="1668556413">
          <w:marLeft w:val="640"/>
          <w:marRight w:val="0"/>
          <w:marTop w:val="0"/>
          <w:marBottom w:val="0"/>
          <w:divBdr>
            <w:top w:val="none" w:sz="0" w:space="0" w:color="auto"/>
            <w:left w:val="none" w:sz="0" w:space="0" w:color="auto"/>
            <w:bottom w:val="none" w:sz="0" w:space="0" w:color="auto"/>
            <w:right w:val="none" w:sz="0" w:space="0" w:color="auto"/>
          </w:divBdr>
        </w:div>
        <w:div w:id="1689260257">
          <w:marLeft w:val="640"/>
          <w:marRight w:val="0"/>
          <w:marTop w:val="0"/>
          <w:marBottom w:val="0"/>
          <w:divBdr>
            <w:top w:val="none" w:sz="0" w:space="0" w:color="auto"/>
            <w:left w:val="none" w:sz="0" w:space="0" w:color="auto"/>
            <w:bottom w:val="none" w:sz="0" w:space="0" w:color="auto"/>
            <w:right w:val="none" w:sz="0" w:space="0" w:color="auto"/>
          </w:divBdr>
        </w:div>
        <w:div w:id="1692029011">
          <w:marLeft w:val="640"/>
          <w:marRight w:val="0"/>
          <w:marTop w:val="0"/>
          <w:marBottom w:val="0"/>
          <w:divBdr>
            <w:top w:val="none" w:sz="0" w:space="0" w:color="auto"/>
            <w:left w:val="none" w:sz="0" w:space="0" w:color="auto"/>
            <w:bottom w:val="none" w:sz="0" w:space="0" w:color="auto"/>
            <w:right w:val="none" w:sz="0" w:space="0" w:color="auto"/>
          </w:divBdr>
        </w:div>
        <w:div w:id="1707949287">
          <w:marLeft w:val="640"/>
          <w:marRight w:val="0"/>
          <w:marTop w:val="0"/>
          <w:marBottom w:val="0"/>
          <w:divBdr>
            <w:top w:val="none" w:sz="0" w:space="0" w:color="auto"/>
            <w:left w:val="none" w:sz="0" w:space="0" w:color="auto"/>
            <w:bottom w:val="none" w:sz="0" w:space="0" w:color="auto"/>
            <w:right w:val="none" w:sz="0" w:space="0" w:color="auto"/>
          </w:divBdr>
        </w:div>
        <w:div w:id="1717271126">
          <w:marLeft w:val="640"/>
          <w:marRight w:val="0"/>
          <w:marTop w:val="0"/>
          <w:marBottom w:val="0"/>
          <w:divBdr>
            <w:top w:val="none" w:sz="0" w:space="0" w:color="auto"/>
            <w:left w:val="none" w:sz="0" w:space="0" w:color="auto"/>
            <w:bottom w:val="none" w:sz="0" w:space="0" w:color="auto"/>
            <w:right w:val="none" w:sz="0" w:space="0" w:color="auto"/>
          </w:divBdr>
        </w:div>
        <w:div w:id="1720276673">
          <w:marLeft w:val="640"/>
          <w:marRight w:val="0"/>
          <w:marTop w:val="0"/>
          <w:marBottom w:val="0"/>
          <w:divBdr>
            <w:top w:val="none" w:sz="0" w:space="0" w:color="auto"/>
            <w:left w:val="none" w:sz="0" w:space="0" w:color="auto"/>
            <w:bottom w:val="none" w:sz="0" w:space="0" w:color="auto"/>
            <w:right w:val="none" w:sz="0" w:space="0" w:color="auto"/>
          </w:divBdr>
        </w:div>
        <w:div w:id="1741710552">
          <w:marLeft w:val="640"/>
          <w:marRight w:val="0"/>
          <w:marTop w:val="0"/>
          <w:marBottom w:val="0"/>
          <w:divBdr>
            <w:top w:val="none" w:sz="0" w:space="0" w:color="auto"/>
            <w:left w:val="none" w:sz="0" w:space="0" w:color="auto"/>
            <w:bottom w:val="none" w:sz="0" w:space="0" w:color="auto"/>
            <w:right w:val="none" w:sz="0" w:space="0" w:color="auto"/>
          </w:divBdr>
        </w:div>
        <w:div w:id="1742294396">
          <w:marLeft w:val="640"/>
          <w:marRight w:val="0"/>
          <w:marTop w:val="0"/>
          <w:marBottom w:val="0"/>
          <w:divBdr>
            <w:top w:val="none" w:sz="0" w:space="0" w:color="auto"/>
            <w:left w:val="none" w:sz="0" w:space="0" w:color="auto"/>
            <w:bottom w:val="none" w:sz="0" w:space="0" w:color="auto"/>
            <w:right w:val="none" w:sz="0" w:space="0" w:color="auto"/>
          </w:divBdr>
        </w:div>
        <w:div w:id="1763840046">
          <w:marLeft w:val="640"/>
          <w:marRight w:val="0"/>
          <w:marTop w:val="0"/>
          <w:marBottom w:val="0"/>
          <w:divBdr>
            <w:top w:val="none" w:sz="0" w:space="0" w:color="auto"/>
            <w:left w:val="none" w:sz="0" w:space="0" w:color="auto"/>
            <w:bottom w:val="none" w:sz="0" w:space="0" w:color="auto"/>
            <w:right w:val="none" w:sz="0" w:space="0" w:color="auto"/>
          </w:divBdr>
        </w:div>
        <w:div w:id="1773551775">
          <w:marLeft w:val="640"/>
          <w:marRight w:val="0"/>
          <w:marTop w:val="0"/>
          <w:marBottom w:val="0"/>
          <w:divBdr>
            <w:top w:val="none" w:sz="0" w:space="0" w:color="auto"/>
            <w:left w:val="none" w:sz="0" w:space="0" w:color="auto"/>
            <w:bottom w:val="none" w:sz="0" w:space="0" w:color="auto"/>
            <w:right w:val="none" w:sz="0" w:space="0" w:color="auto"/>
          </w:divBdr>
        </w:div>
        <w:div w:id="1779252881">
          <w:marLeft w:val="640"/>
          <w:marRight w:val="0"/>
          <w:marTop w:val="0"/>
          <w:marBottom w:val="0"/>
          <w:divBdr>
            <w:top w:val="none" w:sz="0" w:space="0" w:color="auto"/>
            <w:left w:val="none" w:sz="0" w:space="0" w:color="auto"/>
            <w:bottom w:val="none" w:sz="0" w:space="0" w:color="auto"/>
            <w:right w:val="none" w:sz="0" w:space="0" w:color="auto"/>
          </w:divBdr>
        </w:div>
        <w:div w:id="1815758938">
          <w:marLeft w:val="640"/>
          <w:marRight w:val="0"/>
          <w:marTop w:val="0"/>
          <w:marBottom w:val="0"/>
          <w:divBdr>
            <w:top w:val="none" w:sz="0" w:space="0" w:color="auto"/>
            <w:left w:val="none" w:sz="0" w:space="0" w:color="auto"/>
            <w:bottom w:val="none" w:sz="0" w:space="0" w:color="auto"/>
            <w:right w:val="none" w:sz="0" w:space="0" w:color="auto"/>
          </w:divBdr>
        </w:div>
        <w:div w:id="1860582047">
          <w:marLeft w:val="640"/>
          <w:marRight w:val="0"/>
          <w:marTop w:val="0"/>
          <w:marBottom w:val="0"/>
          <w:divBdr>
            <w:top w:val="none" w:sz="0" w:space="0" w:color="auto"/>
            <w:left w:val="none" w:sz="0" w:space="0" w:color="auto"/>
            <w:bottom w:val="none" w:sz="0" w:space="0" w:color="auto"/>
            <w:right w:val="none" w:sz="0" w:space="0" w:color="auto"/>
          </w:divBdr>
        </w:div>
        <w:div w:id="1868330618">
          <w:marLeft w:val="640"/>
          <w:marRight w:val="0"/>
          <w:marTop w:val="0"/>
          <w:marBottom w:val="0"/>
          <w:divBdr>
            <w:top w:val="none" w:sz="0" w:space="0" w:color="auto"/>
            <w:left w:val="none" w:sz="0" w:space="0" w:color="auto"/>
            <w:bottom w:val="none" w:sz="0" w:space="0" w:color="auto"/>
            <w:right w:val="none" w:sz="0" w:space="0" w:color="auto"/>
          </w:divBdr>
        </w:div>
        <w:div w:id="1933321757">
          <w:marLeft w:val="640"/>
          <w:marRight w:val="0"/>
          <w:marTop w:val="0"/>
          <w:marBottom w:val="0"/>
          <w:divBdr>
            <w:top w:val="none" w:sz="0" w:space="0" w:color="auto"/>
            <w:left w:val="none" w:sz="0" w:space="0" w:color="auto"/>
            <w:bottom w:val="none" w:sz="0" w:space="0" w:color="auto"/>
            <w:right w:val="none" w:sz="0" w:space="0" w:color="auto"/>
          </w:divBdr>
        </w:div>
        <w:div w:id="1973048763">
          <w:marLeft w:val="640"/>
          <w:marRight w:val="0"/>
          <w:marTop w:val="0"/>
          <w:marBottom w:val="0"/>
          <w:divBdr>
            <w:top w:val="none" w:sz="0" w:space="0" w:color="auto"/>
            <w:left w:val="none" w:sz="0" w:space="0" w:color="auto"/>
            <w:bottom w:val="none" w:sz="0" w:space="0" w:color="auto"/>
            <w:right w:val="none" w:sz="0" w:space="0" w:color="auto"/>
          </w:divBdr>
        </w:div>
        <w:div w:id="1979528877">
          <w:marLeft w:val="640"/>
          <w:marRight w:val="0"/>
          <w:marTop w:val="0"/>
          <w:marBottom w:val="0"/>
          <w:divBdr>
            <w:top w:val="none" w:sz="0" w:space="0" w:color="auto"/>
            <w:left w:val="none" w:sz="0" w:space="0" w:color="auto"/>
            <w:bottom w:val="none" w:sz="0" w:space="0" w:color="auto"/>
            <w:right w:val="none" w:sz="0" w:space="0" w:color="auto"/>
          </w:divBdr>
        </w:div>
        <w:div w:id="1983997767">
          <w:marLeft w:val="640"/>
          <w:marRight w:val="0"/>
          <w:marTop w:val="0"/>
          <w:marBottom w:val="0"/>
          <w:divBdr>
            <w:top w:val="none" w:sz="0" w:space="0" w:color="auto"/>
            <w:left w:val="none" w:sz="0" w:space="0" w:color="auto"/>
            <w:bottom w:val="none" w:sz="0" w:space="0" w:color="auto"/>
            <w:right w:val="none" w:sz="0" w:space="0" w:color="auto"/>
          </w:divBdr>
        </w:div>
        <w:div w:id="1992519247">
          <w:marLeft w:val="640"/>
          <w:marRight w:val="0"/>
          <w:marTop w:val="0"/>
          <w:marBottom w:val="0"/>
          <w:divBdr>
            <w:top w:val="none" w:sz="0" w:space="0" w:color="auto"/>
            <w:left w:val="none" w:sz="0" w:space="0" w:color="auto"/>
            <w:bottom w:val="none" w:sz="0" w:space="0" w:color="auto"/>
            <w:right w:val="none" w:sz="0" w:space="0" w:color="auto"/>
          </w:divBdr>
        </w:div>
        <w:div w:id="2010712279">
          <w:marLeft w:val="640"/>
          <w:marRight w:val="0"/>
          <w:marTop w:val="0"/>
          <w:marBottom w:val="0"/>
          <w:divBdr>
            <w:top w:val="none" w:sz="0" w:space="0" w:color="auto"/>
            <w:left w:val="none" w:sz="0" w:space="0" w:color="auto"/>
            <w:bottom w:val="none" w:sz="0" w:space="0" w:color="auto"/>
            <w:right w:val="none" w:sz="0" w:space="0" w:color="auto"/>
          </w:divBdr>
        </w:div>
        <w:div w:id="2030830899">
          <w:marLeft w:val="640"/>
          <w:marRight w:val="0"/>
          <w:marTop w:val="0"/>
          <w:marBottom w:val="0"/>
          <w:divBdr>
            <w:top w:val="none" w:sz="0" w:space="0" w:color="auto"/>
            <w:left w:val="none" w:sz="0" w:space="0" w:color="auto"/>
            <w:bottom w:val="none" w:sz="0" w:space="0" w:color="auto"/>
            <w:right w:val="none" w:sz="0" w:space="0" w:color="auto"/>
          </w:divBdr>
        </w:div>
        <w:div w:id="2045130830">
          <w:marLeft w:val="640"/>
          <w:marRight w:val="0"/>
          <w:marTop w:val="0"/>
          <w:marBottom w:val="0"/>
          <w:divBdr>
            <w:top w:val="none" w:sz="0" w:space="0" w:color="auto"/>
            <w:left w:val="none" w:sz="0" w:space="0" w:color="auto"/>
            <w:bottom w:val="none" w:sz="0" w:space="0" w:color="auto"/>
            <w:right w:val="none" w:sz="0" w:space="0" w:color="auto"/>
          </w:divBdr>
        </w:div>
        <w:div w:id="2051106998">
          <w:marLeft w:val="640"/>
          <w:marRight w:val="0"/>
          <w:marTop w:val="0"/>
          <w:marBottom w:val="0"/>
          <w:divBdr>
            <w:top w:val="none" w:sz="0" w:space="0" w:color="auto"/>
            <w:left w:val="none" w:sz="0" w:space="0" w:color="auto"/>
            <w:bottom w:val="none" w:sz="0" w:space="0" w:color="auto"/>
            <w:right w:val="none" w:sz="0" w:space="0" w:color="auto"/>
          </w:divBdr>
        </w:div>
        <w:div w:id="2076658625">
          <w:marLeft w:val="640"/>
          <w:marRight w:val="0"/>
          <w:marTop w:val="0"/>
          <w:marBottom w:val="0"/>
          <w:divBdr>
            <w:top w:val="none" w:sz="0" w:space="0" w:color="auto"/>
            <w:left w:val="none" w:sz="0" w:space="0" w:color="auto"/>
            <w:bottom w:val="none" w:sz="0" w:space="0" w:color="auto"/>
            <w:right w:val="none" w:sz="0" w:space="0" w:color="auto"/>
          </w:divBdr>
        </w:div>
        <w:div w:id="2086415182">
          <w:marLeft w:val="640"/>
          <w:marRight w:val="0"/>
          <w:marTop w:val="0"/>
          <w:marBottom w:val="0"/>
          <w:divBdr>
            <w:top w:val="none" w:sz="0" w:space="0" w:color="auto"/>
            <w:left w:val="none" w:sz="0" w:space="0" w:color="auto"/>
            <w:bottom w:val="none" w:sz="0" w:space="0" w:color="auto"/>
            <w:right w:val="none" w:sz="0" w:space="0" w:color="auto"/>
          </w:divBdr>
        </w:div>
        <w:div w:id="2116825427">
          <w:marLeft w:val="640"/>
          <w:marRight w:val="0"/>
          <w:marTop w:val="0"/>
          <w:marBottom w:val="0"/>
          <w:divBdr>
            <w:top w:val="none" w:sz="0" w:space="0" w:color="auto"/>
            <w:left w:val="none" w:sz="0" w:space="0" w:color="auto"/>
            <w:bottom w:val="none" w:sz="0" w:space="0" w:color="auto"/>
            <w:right w:val="none" w:sz="0" w:space="0" w:color="auto"/>
          </w:divBdr>
        </w:div>
        <w:div w:id="2140371782">
          <w:marLeft w:val="640"/>
          <w:marRight w:val="0"/>
          <w:marTop w:val="0"/>
          <w:marBottom w:val="0"/>
          <w:divBdr>
            <w:top w:val="none" w:sz="0" w:space="0" w:color="auto"/>
            <w:left w:val="none" w:sz="0" w:space="0" w:color="auto"/>
            <w:bottom w:val="none" w:sz="0" w:space="0" w:color="auto"/>
            <w:right w:val="none" w:sz="0" w:space="0" w:color="auto"/>
          </w:divBdr>
        </w:div>
      </w:divsChild>
    </w:div>
    <w:div w:id="199560477">
      <w:bodyDiv w:val="1"/>
      <w:marLeft w:val="0"/>
      <w:marRight w:val="0"/>
      <w:marTop w:val="0"/>
      <w:marBottom w:val="0"/>
      <w:divBdr>
        <w:top w:val="none" w:sz="0" w:space="0" w:color="auto"/>
        <w:left w:val="none" w:sz="0" w:space="0" w:color="auto"/>
        <w:bottom w:val="none" w:sz="0" w:space="0" w:color="auto"/>
        <w:right w:val="none" w:sz="0" w:space="0" w:color="auto"/>
      </w:divBdr>
      <w:divsChild>
        <w:div w:id="149904167">
          <w:marLeft w:val="640"/>
          <w:marRight w:val="0"/>
          <w:marTop w:val="0"/>
          <w:marBottom w:val="0"/>
          <w:divBdr>
            <w:top w:val="none" w:sz="0" w:space="0" w:color="auto"/>
            <w:left w:val="none" w:sz="0" w:space="0" w:color="auto"/>
            <w:bottom w:val="none" w:sz="0" w:space="0" w:color="auto"/>
            <w:right w:val="none" w:sz="0" w:space="0" w:color="auto"/>
          </w:divBdr>
        </w:div>
        <w:div w:id="151485332">
          <w:marLeft w:val="640"/>
          <w:marRight w:val="0"/>
          <w:marTop w:val="0"/>
          <w:marBottom w:val="0"/>
          <w:divBdr>
            <w:top w:val="none" w:sz="0" w:space="0" w:color="auto"/>
            <w:left w:val="none" w:sz="0" w:space="0" w:color="auto"/>
            <w:bottom w:val="none" w:sz="0" w:space="0" w:color="auto"/>
            <w:right w:val="none" w:sz="0" w:space="0" w:color="auto"/>
          </w:divBdr>
        </w:div>
        <w:div w:id="159541908">
          <w:marLeft w:val="640"/>
          <w:marRight w:val="0"/>
          <w:marTop w:val="0"/>
          <w:marBottom w:val="0"/>
          <w:divBdr>
            <w:top w:val="none" w:sz="0" w:space="0" w:color="auto"/>
            <w:left w:val="none" w:sz="0" w:space="0" w:color="auto"/>
            <w:bottom w:val="none" w:sz="0" w:space="0" w:color="auto"/>
            <w:right w:val="none" w:sz="0" w:space="0" w:color="auto"/>
          </w:divBdr>
        </w:div>
        <w:div w:id="165289835">
          <w:marLeft w:val="640"/>
          <w:marRight w:val="0"/>
          <w:marTop w:val="0"/>
          <w:marBottom w:val="0"/>
          <w:divBdr>
            <w:top w:val="none" w:sz="0" w:space="0" w:color="auto"/>
            <w:left w:val="none" w:sz="0" w:space="0" w:color="auto"/>
            <w:bottom w:val="none" w:sz="0" w:space="0" w:color="auto"/>
            <w:right w:val="none" w:sz="0" w:space="0" w:color="auto"/>
          </w:divBdr>
        </w:div>
        <w:div w:id="174810782">
          <w:marLeft w:val="640"/>
          <w:marRight w:val="0"/>
          <w:marTop w:val="0"/>
          <w:marBottom w:val="0"/>
          <w:divBdr>
            <w:top w:val="none" w:sz="0" w:space="0" w:color="auto"/>
            <w:left w:val="none" w:sz="0" w:space="0" w:color="auto"/>
            <w:bottom w:val="none" w:sz="0" w:space="0" w:color="auto"/>
            <w:right w:val="none" w:sz="0" w:space="0" w:color="auto"/>
          </w:divBdr>
        </w:div>
        <w:div w:id="185559799">
          <w:marLeft w:val="640"/>
          <w:marRight w:val="0"/>
          <w:marTop w:val="0"/>
          <w:marBottom w:val="0"/>
          <w:divBdr>
            <w:top w:val="none" w:sz="0" w:space="0" w:color="auto"/>
            <w:left w:val="none" w:sz="0" w:space="0" w:color="auto"/>
            <w:bottom w:val="none" w:sz="0" w:space="0" w:color="auto"/>
            <w:right w:val="none" w:sz="0" w:space="0" w:color="auto"/>
          </w:divBdr>
        </w:div>
        <w:div w:id="216749024">
          <w:marLeft w:val="640"/>
          <w:marRight w:val="0"/>
          <w:marTop w:val="0"/>
          <w:marBottom w:val="0"/>
          <w:divBdr>
            <w:top w:val="none" w:sz="0" w:space="0" w:color="auto"/>
            <w:left w:val="none" w:sz="0" w:space="0" w:color="auto"/>
            <w:bottom w:val="none" w:sz="0" w:space="0" w:color="auto"/>
            <w:right w:val="none" w:sz="0" w:space="0" w:color="auto"/>
          </w:divBdr>
        </w:div>
        <w:div w:id="243301257">
          <w:marLeft w:val="640"/>
          <w:marRight w:val="0"/>
          <w:marTop w:val="0"/>
          <w:marBottom w:val="0"/>
          <w:divBdr>
            <w:top w:val="none" w:sz="0" w:space="0" w:color="auto"/>
            <w:left w:val="none" w:sz="0" w:space="0" w:color="auto"/>
            <w:bottom w:val="none" w:sz="0" w:space="0" w:color="auto"/>
            <w:right w:val="none" w:sz="0" w:space="0" w:color="auto"/>
          </w:divBdr>
        </w:div>
        <w:div w:id="256721028">
          <w:marLeft w:val="640"/>
          <w:marRight w:val="0"/>
          <w:marTop w:val="0"/>
          <w:marBottom w:val="0"/>
          <w:divBdr>
            <w:top w:val="none" w:sz="0" w:space="0" w:color="auto"/>
            <w:left w:val="none" w:sz="0" w:space="0" w:color="auto"/>
            <w:bottom w:val="none" w:sz="0" w:space="0" w:color="auto"/>
            <w:right w:val="none" w:sz="0" w:space="0" w:color="auto"/>
          </w:divBdr>
        </w:div>
        <w:div w:id="269631005">
          <w:marLeft w:val="640"/>
          <w:marRight w:val="0"/>
          <w:marTop w:val="0"/>
          <w:marBottom w:val="0"/>
          <w:divBdr>
            <w:top w:val="none" w:sz="0" w:space="0" w:color="auto"/>
            <w:left w:val="none" w:sz="0" w:space="0" w:color="auto"/>
            <w:bottom w:val="none" w:sz="0" w:space="0" w:color="auto"/>
            <w:right w:val="none" w:sz="0" w:space="0" w:color="auto"/>
          </w:divBdr>
        </w:div>
        <w:div w:id="282618083">
          <w:marLeft w:val="640"/>
          <w:marRight w:val="0"/>
          <w:marTop w:val="0"/>
          <w:marBottom w:val="0"/>
          <w:divBdr>
            <w:top w:val="none" w:sz="0" w:space="0" w:color="auto"/>
            <w:left w:val="none" w:sz="0" w:space="0" w:color="auto"/>
            <w:bottom w:val="none" w:sz="0" w:space="0" w:color="auto"/>
            <w:right w:val="none" w:sz="0" w:space="0" w:color="auto"/>
          </w:divBdr>
        </w:div>
        <w:div w:id="325986398">
          <w:marLeft w:val="640"/>
          <w:marRight w:val="0"/>
          <w:marTop w:val="0"/>
          <w:marBottom w:val="0"/>
          <w:divBdr>
            <w:top w:val="none" w:sz="0" w:space="0" w:color="auto"/>
            <w:left w:val="none" w:sz="0" w:space="0" w:color="auto"/>
            <w:bottom w:val="none" w:sz="0" w:space="0" w:color="auto"/>
            <w:right w:val="none" w:sz="0" w:space="0" w:color="auto"/>
          </w:divBdr>
        </w:div>
        <w:div w:id="351229554">
          <w:marLeft w:val="640"/>
          <w:marRight w:val="0"/>
          <w:marTop w:val="0"/>
          <w:marBottom w:val="0"/>
          <w:divBdr>
            <w:top w:val="none" w:sz="0" w:space="0" w:color="auto"/>
            <w:left w:val="none" w:sz="0" w:space="0" w:color="auto"/>
            <w:bottom w:val="none" w:sz="0" w:space="0" w:color="auto"/>
            <w:right w:val="none" w:sz="0" w:space="0" w:color="auto"/>
          </w:divBdr>
        </w:div>
        <w:div w:id="376324398">
          <w:marLeft w:val="640"/>
          <w:marRight w:val="0"/>
          <w:marTop w:val="0"/>
          <w:marBottom w:val="0"/>
          <w:divBdr>
            <w:top w:val="none" w:sz="0" w:space="0" w:color="auto"/>
            <w:left w:val="none" w:sz="0" w:space="0" w:color="auto"/>
            <w:bottom w:val="none" w:sz="0" w:space="0" w:color="auto"/>
            <w:right w:val="none" w:sz="0" w:space="0" w:color="auto"/>
          </w:divBdr>
        </w:div>
        <w:div w:id="461458653">
          <w:marLeft w:val="640"/>
          <w:marRight w:val="0"/>
          <w:marTop w:val="0"/>
          <w:marBottom w:val="0"/>
          <w:divBdr>
            <w:top w:val="none" w:sz="0" w:space="0" w:color="auto"/>
            <w:left w:val="none" w:sz="0" w:space="0" w:color="auto"/>
            <w:bottom w:val="none" w:sz="0" w:space="0" w:color="auto"/>
            <w:right w:val="none" w:sz="0" w:space="0" w:color="auto"/>
          </w:divBdr>
        </w:div>
        <w:div w:id="485127994">
          <w:marLeft w:val="640"/>
          <w:marRight w:val="0"/>
          <w:marTop w:val="0"/>
          <w:marBottom w:val="0"/>
          <w:divBdr>
            <w:top w:val="none" w:sz="0" w:space="0" w:color="auto"/>
            <w:left w:val="none" w:sz="0" w:space="0" w:color="auto"/>
            <w:bottom w:val="none" w:sz="0" w:space="0" w:color="auto"/>
            <w:right w:val="none" w:sz="0" w:space="0" w:color="auto"/>
          </w:divBdr>
        </w:div>
        <w:div w:id="538662746">
          <w:marLeft w:val="640"/>
          <w:marRight w:val="0"/>
          <w:marTop w:val="0"/>
          <w:marBottom w:val="0"/>
          <w:divBdr>
            <w:top w:val="none" w:sz="0" w:space="0" w:color="auto"/>
            <w:left w:val="none" w:sz="0" w:space="0" w:color="auto"/>
            <w:bottom w:val="none" w:sz="0" w:space="0" w:color="auto"/>
            <w:right w:val="none" w:sz="0" w:space="0" w:color="auto"/>
          </w:divBdr>
        </w:div>
        <w:div w:id="562562481">
          <w:marLeft w:val="640"/>
          <w:marRight w:val="0"/>
          <w:marTop w:val="0"/>
          <w:marBottom w:val="0"/>
          <w:divBdr>
            <w:top w:val="none" w:sz="0" w:space="0" w:color="auto"/>
            <w:left w:val="none" w:sz="0" w:space="0" w:color="auto"/>
            <w:bottom w:val="none" w:sz="0" w:space="0" w:color="auto"/>
            <w:right w:val="none" w:sz="0" w:space="0" w:color="auto"/>
          </w:divBdr>
        </w:div>
        <w:div w:id="569080185">
          <w:marLeft w:val="640"/>
          <w:marRight w:val="0"/>
          <w:marTop w:val="0"/>
          <w:marBottom w:val="0"/>
          <w:divBdr>
            <w:top w:val="none" w:sz="0" w:space="0" w:color="auto"/>
            <w:left w:val="none" w:sz="0" w:space="0" w:color="auto"/>
            <w:bottom w:val="none" w:sz="0" w:space="0" w:color="auto"/>
            <w:right w:val="none" w:sz="0" w:space="0" w:color="auto"/>
          </w:divBdr>
        </w:div>
        <w:div w:id="574323798">
          <w:marLeft w:val="640"/>
          <w:marRight w:val="0"/>
          <w:marTop w:val="0"/>
          <w:marBottom w:val="0"/>
          <w:divBdr>
            <w:top w:val="none" w:sz="0" w:space="0" w:color="auto"/>
            <w:left w:val="none" w:sz="0" w:space="0" w:color="auto"/>
            <w:bottom w:val="none" w:sz="0" w:space="0" w:color="auto"/>
            <w:right w:val="none" w:sz="0" w:space="0" w:color="auto"/>
          </w:divBdr>
        </w:div>
        <w:div w:id="579676027">
          <w:marLeft w:val="640"/>
          <w:marRight w:val="0"/>
          <w:marTop w:val="0"/>
          <w:marBottom w:val="0"/>
          <w:divBdr>
            <w:top w:val="none" w:sz="0" w:space="0" w:color="auto"/>
            <w:left w:val="none" w:sz="0" w:space="0" w:color="auto"/>
            <w:bottom w:val="none" w:sz="0" w:space="0" w:color="auto"/>
            <w:right w:val="none" w:sz="0" w:space="0" w:color="auto"/>
          </w:divBdr>
        </w:div>
        <w:div w:id="580676989">
          <w:marLeft w:val="640"/>
          <w:marRight w:val="0"/>
          <w:marTop w:val="0"/>
          <w:marBottom w:val="0"/>
          <w:divBdr>
            <w:top w:val="none" w:sz="0" w:space="0" w:color="auto"/>
            <w:left w:val="none" w:sz="0" w:space="0" w:color="auto"/>
            <w:bottom w:val="none" w:sz="0" w:space="0" w:color="auto"/>
            <w:right w:val="none" w:sz="0" w:space="0" w:color="auto"/>
          </w:divBdr>
        </w:div>
        <w:div w:id="585840861">
          <w:marLeft w:val="640"/>
          <w:marRight w:val="0"/>
          <w:marTop w:val="0"/>
          <w:marBottom w:val="0"/>
          <w:divBdr>
            <w:top w:val="none" w:sz="0" w:space="0" w:color="auto"/>
            <w:left w:val="none" w:sz="0" w:space="0" w:color="auto"/>
            <w:bottom w:val="none" w:sz="0" w:space="0" w:color="auto"/>
            <w:right w:val="none" w:sz="0" w:space="0" w:color="auto"/>
          </w:divBdr>
        </w:div>
        <w:div w:id="604189948">
          <w:marLeft w:val="640"/>
          <w:marRight w:val="0"/>
          <w:marTop w:val="0"/>
          <w:marBottom w:val="0"/>
          <w:divBdr>
            <w:top w:val="none" w:sz="0" w:space="0" w:color="auto"/>
            <w:left w:val="none" w:sz="0" w:space="0" w:color="auto"/>
            <w:bottom w:val="none" w:sz="0" w:space="0" w:color="auto"/>
            <w:right w:val="none" w:sz="0" w:space="0" w:color="auto"/>
          </w:divBdr>
        </w:div>
        <w:div w:id="647903473">
          <w:marLeft w:val="640"/>
          <w:marRight w:val="0"/>
          <w:marTop w:val="0"/>
          <w:marBottom w:val="0"/>
          <w:divBdr>
            <w:top w:val="none" w:sz="0" w:space="0" w:color="auto"/>
            <w:left w:val="none" w:sz="0" w:space="0" w:color="auto"/>
            <w:bottom w:val="none" w:sz="0" w:space="0" w:color="auto"/>
            <w:right w:val="none" w:sz="0" w:space="0" w:color="auto"/>
          </w:divBdr>
        </w:div>
        <w:div w:id="679430834">
          <w:marLeft w:val="640"/>
          <w:marRight w:val="0"/>
          <w:marTop w:val="0"/>
          <w:marBottom w:val="0"/>
          <w:divBdr>
            <w:top w:val="none" w:sz="0" w:space="0" w:color="auto"/>
            <w:left w:val="none" w:sz="0" w:space="0" w:color="auto"/>
            <w:bottom w:val="none" w:sz="0" w:space="0" w:color="auto"/>
            <w:right w:val="none" w:sz="0" w:space="0" w:color="auto"/>
          </w:divBdr>
        </w:div>
        <w:div w:id="729962699">
          <w:marLeft w:val="640"/>
          <w:marRight w:val="0"/>
          <w:marTop w:val="0"/>
          <w:marBottom w:val="0"/>
          <w:divBdr>
            <w:top w:val="none" w:sz="0" w:space="0" w:color="auto"/>
            <w:left w:val="none" w:sz="0" w:space="0" w:color="auto"/>
            <w:bottom w:val="none" w:sz="0" w:space="0" w:color="auto"/>
            <w:right w:val="none" w:sz="0" w:space="0" w:color="auto"/>
          </w:divBdr>
        </w:div>
        <w:div w:id="752513351">
          <w:marLeft w:val="640"/>
          <w:marRight w:val="0"/>
          <w:marTop w:val="0"/>
          <w:marBottom w:val="0"/>
          <w:divBdr>
            <w:top w:val="none" w:sz="0" w:space="0" w:color="auto"/>
            <w:left w:val="none" w:sz="0" w:space="0" w:color="auto"/>
            <w:bottom w:val="none" w:sz="0" w:space="0" w:color="auto"/>
            <w:right w:val="none" w:sz="0" w:space="0" w:color="auto"/>
          </w:divBdr>
        </w:div>
        <w:div w:id="755129759">
          <w:marLeft w:val="640"/>
          <w:marRight w:val="0"/>
          <w:marTop w:val="0"/>
          <w:marBottom w:val="0"/>
          <w:divBdr>
            <w:top w:val="none" w:sz="0" w:space="0" w:color="auto"/>
            <w:left w:val="none" w:sz="0" w:space="0" w:color="auto"/>
            <w:bottom w:val="none" w:sz="0" w:space="0" w:color="auto"/>
            <w:right w:val="none" w:sz="0" w:space="0" w:color="auto"/>
          </w:divBdr>
        </w:div>
        <w:div w:id="763110327">
          <w:marLeft w:val="640"/>
          <w:marRight w:val="0"/>
          <w:marTop w:val="0"/>
          <w:marBottom w:val="0"/>
          <w:divBdr>
            <w:top w:val="none" w:sz="0" w:space="0" w:color="auto"/>
            <w:left w:val="none" w:sz="0" w:space="0" w:color="auto"/>
            <w:bottom w:val="none" w:sz="0" w:space="0" w:color="auto"/>
            <w:right w:val="none" w:sz="0" w:space="0" w:color="auto"/>
          </w:divBdr>
        </w:div>
        <w:div w:id="764695939">
          <w:marLeft w:val="640"/>
          <w:marRight w:val="0"/>
          <w:marTop w:val="0"/>
          <w:marBottom w:val="0"/>
          <w:divBdr>
            <w:top w:val="none" w:sz="0" w:space="0" w:color="auto"/>
            <w:left w:val="none" w:sz="0" w:space="0" w:color="auto"/>
            <w:bottom w:val="none" w:sz="0" w:space="0" w:color="auto"/>
            <w:right w:val="none" w:sz="0" w:space="0" w:color="auto"/>
          </w:divBdr>
        </w:div>
        <w:div w:id="783580370">
          <w:marLeft w:val="640"/>
          <w:marRight w:val="0"/>
          <w:marTop w:val="0"/>
          <w:marBottom w:val="0"/>
          <w:divBdr>
            <w:top w:val="none" w:sz="0" w:space="0" w:color="auto"/>
            <w:left w:val="none" w:sz="0" w:space="0" w:color="auto"/>
            <w:bottom w:val="none" w:sz="0" w:space="0" w:color="auto"/>
            <w:right w:val="none" w:sz="0" w:space="0" w:color="auto"/>
          </w:divBdr>
        </w:div>
        <w:div w:id="800072702">
          <w:marLeft w:val="640"/>
          <w:marRight w:val="0"/>
          <w:marTop w:val="0"/>
          <w:marBottom w:val="0"/>
          <w:divBdr>
            <w:top w:val="none" w:sz="0" w:space="0" w:color="auto"/>
            <w:left w:val="none" w:sz="0" w:space="0" w:color="auto"/>
            <w:bottom w:val="none" w:sz="0" w:space="0" w:color="auto"/>
            <w:right w:val="none" w:sz="0" w:space="0" w:color="auto"/>
          </w:divBdr>
        </w:div>
        <w:div w:id="802116426">
          <w:marLeft w:val="640"/>
          <w:marRight w:val="0"/>
          <w:marTop w:val="0"/>
          <w:marBottom w:val="0"/>
          <w:divBdr>
            <w:top w:val="none" w:sz="0" w:space="0" w:color="auto"/>
            <w:left w:val="none" w:sz="0" w:space="0" w:color="auto"/>
            <w:bottom w:val="none" w:sz="0" w:space="0" w:color="auto"/>
            <w:right w:val="none" w:sz="0" w:space="0" w:color="auto"/>
          </w:divBdr>
        </w:div>
        <w:div w:id="831405868">
          <w:marLeft w:val="640"/>
          <w:marRight w:val="0"/>
          <w:marTop w:val="0"/>
          <w:marBottom w:val="0"/>
          <w:divBdr>
            <w:top w:val="none" w:sz="0" w:space="0" w:color="auto"/>
            <w:left w:val="none" w:sz="0" w:space="0" w:color="auto"/>
            <w:bottom w:val="none" w:sz="0" w:space="0" w:color="auto"/>
            <w:right w:val="none" w:sz="0" w:space="0" w:color="auto"/>
          </w:divBdr>
        </w:div>
        <w:div w:id="851332582">
          <w:marLeft w:val="640"/>
          <w:marRight w:val="0"/>
          <w:marTop w:val="0"/>
          <w:marBottom w:val="0"/>
          <w:divBdr>
            <w:top w:val="none" w:sz="0" w:space="0" w:color="auto"/>
            <w:left w:val="none" w:sz="0" w:space="0" w:color="auto"/>
            <w:bottom w:val="none" w:sz="0" w:space="0" w:color="auto"/>
            <w:right w:val="none" w:sz="0" w:space="0" w:color="auto"/>
          </w:divBdr>
        </w:div>
        <w:div w:id="943266088">
          <w:marLeft w:val="640"/>
          <w:marRight w:val="0"/>
          <w:marTop w:val="0"/>
          <w:marBottom w:val="0"/>
          <w:divBdr>
            <w:top w:val="none" w:sz="0" w:space="0" w:color="auto"/>
            <w:left w:val="none" w:sz="0" w:space="0" w:color="auto"/>
            <w:bottom w:val="none" w:sz="0" w:space="0" w:color="auto"/>
            <w:right w:val="none" w:sz="0" w:space="0" w:color="auto"/>
          </w:divBdr>
        </w:div>
        <w:div w:id="1008286870">
          <w:marLeft w:val="640"/>
          <w:marRight w:val="0"/>
          <w:marTop w:val="0"/>
          <w:marBottom w:val="0"/>
          <w:divBdr>
            <w:top w:val="none" w:sz="0" w:space="0" w:color="auto"/>
            <w:left w:val="none" w:sz="0" w:space="0" w:color="auto"/>
            <w:bottom w:val="none" w:sz="0" w:space="0" w:color="auto"/>
            <w:right w:val="none" w:sz="0" w:space="0" w:color="auto"/>
          </w:divBdr>
        </w:div>
        <w:div w:id="1016422127">
          <w:marLeft w:val="640"/>
          <w:marRight w:val="0"/>
          <w:marTop w:val="0"/>
          <w:marBottom w:val="0"/>
          <w:divBdr>
            <w:top w:val="none" w:sz="0" w:space="0" w:color="auto"/>
            <w:left w:val="none" w:sz="0" w:space="0" w:color="auto"/>
            <w:bottom w:val="none" w:sz="0" w:space="0" w:color="auto"/>
            <w:right w:val="none" w:sz="0" w:space="0" w:color="auto"/>
          </w:divBdr>
        </w:div>
        <w:div w:id="1024403312">
          <w:marLeft w:val="640"/>
          <w:marRight w:val="0"/>
          <w:marTop w:val="0"/>
          <w:marBottom w:val="0"/>
          <w:divBdr>
            <w:top w:val="none" w:sz="0" w:space="0" w:color="auto"/>
            <w:left w:val="none" w:sz="0" w:space="0" w:color="auto"/>
            <w:bottom w:val="none" w:sz="0" w:space="0" w:color="auto"/>
            <w:right w:val="none" w:sz="0" w:space="0" w:color="auto"/>
          </w:divBdr>
        </w:div>
        <w:div w:id="1034967322">
          <w:marLeft w:val="640"/>
          <w:marRight w:val="0"/>
          <w:marTop w:val="0"/>
          <w:marBottom w:val="0"/>
          <w:divBdr>
            <w:top w:val="none" w:sz="0" w:space="0" w:color="auto"/>
            <w:left w:val="none" w:sz="0" w:space="0" w:color="auto"/>
            <w:bottom w:val="none" w:sz="0" w:space="0" w:color="auto"/>
            <w:right w:val="none" w:sz="0" w:space="0" w:color="auto"/>
          </w:divBdr>
        </w:div>
        <w:div w:id="1041398240">
          <w:marLeft w:val="640"/>
          <w:marRight w:val="0"/>
          <w:marTop w:val="0"/>
          <w:marBottom w:val="0"/>
          <w:divBdr>
            <w:top w:val="none" w:sz="0" w:space="0" w:color="auto"/>
            <w:left w:val="none" w:sz="0" w:space="0" w:color="auto"/>
            <w:bottom w:val="none" w:sz="0" w:space="0" w:color="auto"/>
            <w:right w:val="none" w:sz="0" w:space="0" w:color="auto"/>
          </w:divBdr>
        </w:div>
        <w:div w:id="1105535022">
          <w:marLeft w:val="640"/>
          <w:marRight w:val="0"/>
          <w:marTop w:val="0"/>
          <w:marBottom w:val="0"/>
          <w:divBdr>
            <w:top w:val="none" w:sz="0" w:space="0" w:color="auto"/>
            <w:left w:val="none" w:sz="0" w:space="0" w:color="auto"/>
            <w:bottom w:val="none" w:sz="0" w:space="0" w:color="auto"/>
            <w:right w:val="none" w:sz="0" w:space="0" w:color="auto"/>
          </w:divBdr>
        </w:div>
        <w:div w:id="1133522223">
          <w:marLeft w:val="640"/>
          <w:marRight w:val="0"/>
          <w:marTop w:val="0"/>
          <w:marBottom w:val="0"/>
          <w:divBdr>
            <w:top w:val="none" w:sz="0" w:space="0" w:color="auto"/>
            <w:left w:val="none" w:sz="0" w:space="0" w:color="auto"/>
            <w:bottom w:val="none" w:sz="0" w:space="0" w:color="auto"/>
            <w:right w:val="none" w:sz="0" w:space="0" w:color="auto"/>
          </w:divBdr>
        </w:div>
        <w:div w:id="1151824586">
          <w:marLeft w:val="640"/>
          <w:marRight w:val="0"/>
          <w:marTop w:val="0"/>
          <w:marBottom w:val="0"/>
          <w:divBdr>
            <w:top w:val="none" w:sz="0" w:space="0" w:color="auto"/>
            <w:left w:val="none" w:sz="0" w:space="0" w:color="auto"/>
            <w:bottom w:val="none" w:sz="0" w:space="0" w:color="auto"/>
            <w:right w:val="none" w:sz="0" w:space="0" w:color="auto"/>
          </w:divBdr>
        </w:div>
        <w:div w:id="1161850358">
          <w:marLeft w:val="640"/>
          <w:marRight w:val="0"/>
          <w:marTop w:val="0"/>
          <w:marBottom w:val="0"/>
          <w:divBdr>
            <w:top w:val="none" w:sz="0" w:space="0" w:color="auto"/>
            <w:left w:val="none" w:sz="0" w:space="0" w:color="auto"/>
            <w:bottom w:val="none" w:sz="0" w:space="0" w:color="auto"/>
            <w:right w:val="none" w:sz="0" w:space="0" w:color="auto"/>
          </w:divBdr>
        </w:div>
        <w:div w:id="1177771066">
          <w:marLeft w:val="640"/>
          <w:marRight w:val="0"/>
          <w:marTop w:val="0"/>
          <w:marBottom w:val="0"/>
          <w:divBdr>
            <w:top w:val="none" w:sz="0" w:space="0" w:color="auto"/>
            <w:left w:val="none" w:sz="0" w:space="0" w:color="auto"/>
            <w:bottom w:val="none" w:sz="0" w:space="0" w:color="auto"/>
            <w:right w:val="none" w:sz="0" w:space="0" w:color="auto"/>
          </w:divBdr>
        </w:div>
        <w:div w:id="1213424578">
          <w:marLeft w:val="640"/>
          <w:marRight w:val="0"/>
          <w:marTop w:val="0"/>
          <w:marBottom w:val="0"/>
          <w:divBdr>
            <w:top w:val="none" w:sz="0" w:space="0" w:color="auto"/>
            <w:left w:val="none" w:sz="0" w:space="0" w:color="auto"/>
            <w:bottom w:val="none" w:sz="0" w:space="0" w:color="auto"/>
            <w:right w:val="none" w:sz="0" w:space="0" w:color="auto"/>
          </w:divBdr>
        </w:div>
        <w:div w:id="1234196902">
          <w:marLeft w:val="640"/>
          <w:marRight w:val="0"/>
          <w:marTop w:val="0"/>
          <w:marBottom w:val="0"/>
          <w:divBdr>
            <w:top w:val="none" w:sz="0" w:space="0" w:color="auto"/>
            <w:left w:val="none" w:sz="0" w:space="0" w:color="auto"/>
            <w:bottom w:val="none" w:sz="0" w:space="0" w:color="auto"/>
            <w:right w:val="none" w:sz="0" w:space="0" w:color="auto"/>
          </w:divBdr>
        </w:div>
        <w:div w:id="1266303831">
          <w:marLeft w:val="640"/>
          <w:marRight w:val="0"/>
          <w:marTop w:val="0"/>
          <w:marBottom w:val="0"/>
          <w:divBdr>
            <w:top w:val="none" w:sz="0" w:space="0" w:color="auto"/>
            <w:left w:val="none" w:sz="0" w:space="0" w:color="auto"/>
            <w:bottom w:val="none" w:sz="0" w:space="0" w:color="auto"/>
            <w:right w:val="none" w:sz="0" w:space="0" w:color="auto"/>
          </w:divBdr>
        </w:div>
        <w:div w:id="1277253297">
          <w:marLeft w:val="640"/>
          <w:marRight w:val="0"/>
          <w:marTop w:val="0"/>
          <w:marBottom w:val="0"/>
          <w:divBdr>
            <w:top w:val="none" w:sz="0" w:space="0" w:color="auto"/>
            <w:left w:val="none" w:sz="0" w:space="0" w:color="auto"/>
            <w:bottom w:val="none" w:sz="0" w:space="0" w:color="auto"/>
            <w:right w:val="none" w:sz="0" w:space="0" w:color="auto"/>
          </w:divBdr>
        </w:div>
        <w:div w:id="1282685341">
          <w:marLeft w:val="640"/>
          <w:marRight w:val="0"/>
          <w:marTop w:val="0"/>
          <w:marBottom w:val="0"/>
          <w:divBdr>
            <w:top w:val="none" w:sz="0" w:space="0" w:color="auto"/>
            <w:left w:val="none" w:sz="0" w:space="0" w:color="auto"/>
            <w:bottom w:val="none" w:sz="0" w:space="0" w:color="auto"/>
            <w:right w:val="none" w:sz="0" w:space="0" w:color="auto"/>
          </w:divBdr>
        </w:div>
        <w:div w:id="1303272727">
          <w:marLeft w:val="640"/>
          <w:marRight w:val="0"/>
          <w:marTop w:val="0"/>
          <w:marBottom w:val="0"/>
          <w:divBdr>
            <w:top w:val="none" w:sz="0" w:space="0" w:color="auto"/>
            <w:left w:val="none" w:sz="0" w:space="0" w:color="auto"/>
            <w:bottom w:val="none" w:sz="0" w:space="0" w:color="auto"/>
            <w:right w:val="none" w:sz="0" w:space="0" w:color="auto"/>
          </w:divBdr>
        </w:div>
        <w:div w:id="1357732321">
          <w:marLeft w:val="640"/>
          <w:marRight w:val="0"/>
          <w:marTop w:val="0"/>
          <w:marBottom w:val="0"/>
          <w:divBdr>
            <w:top w:val="none" w:sz="0" w:space="0" w:color="auto"/>
            <w:left w:val="none" w:sz="0" w:space="0" w:color="auto"/>
            <w:bottom w:val="none" w:sz="0" w:space="0" w:color="auto"/>
            <w:right w:val="none" w:sz="0" w:space="0" w:color="auto"/>
          </w:divBdr>
        </w:div>
        <w:div w:id="1392390481">
          <w:marLeft w:val="640"/>
          <w:marRight w:val="0"/>
          <w:marTop w:val="0"/>
          <w:marBottom w:val="0"/>
          <w:divBdr>
            <w:top w:val="none" w:sz="0" w:space="0" w:color="auto"/>
            <w:left w:val="none" w:sz="0" w:space="0" w:color="auto"/>
            <w:bottom w:val="none" w:sz="0" w:space="0" w:color="auto"/>
            <w:right w:val="none" w:sz="0" w:space="0" w:color="auto"/>
          </w:divBdr>
        </w:div>
        <w:div w:id="1393116890">
          <w:marLeft w:val="640"/>
          <w:marRight w:val="0"/>
          <w:marTop w:val="0"/>
          <w:marBottom w:val="0"/>
          <w:divBdr>
            <w:top w:val="none" w:sz="0" w:space="0" w:color="auto"/>
            <w:left w:val="none" w:sz="0" w:space="0" w:color="auto"/>
            <w:bottom w:val="none" w:sz="0" w:space="0" w:color="auto"/>
            <w:right w:val="none" w:sz="0" w:space="0" w:color="auto"/>
          </w:divBdr>
        </w:div>
        <w:div w:id="1403060394">
          <w:marLeft w:val="640"/>
          <w:marRight w:val="0"/>
          <w:marTop w:val="0"/>
          <w:marBottom w:val="0"/>
          <w:divBdr>
            <w:top w:val="none" w:sz="0" w:space="0" w:color="auto"/>
            <w:left w:val="none" w:sz="0" w:space="0" w:color="auto"/>
            <w:bottom w:val="none" w:sz="0" w:space="0" w:color="auto"/>
            <w:right w:val="none" w:sz="0" w:space="0" w:color="auto"/>
          </w:divBdr>
        </w:div>
        <w:div w:id="1457989971">
          <w:marLeft w:val="640"/>
          <w:marRight w:val="0"/>
          <w:marTop w:val="0"/>
          <w:marBottom w:val="0"/>
          <w:divBdr>
            <w:top w:val="none" w:sz="0" w:space="0" w:color="auto"/>
            <w:left w:val="none" w:sz="0" w:space="0" w:color="auto"/>
            <w:bottom w:val="none" w:sz="0" w:space="0" w:color="auto"/>
            <w:right w:val="none" w:sz="0" w:space="0" w:color="auto"/>
          </w:divBdr>
        </w:div>
        <w:div w:id="1483346704">
          <w:marLeft w:val="640"/>
          <w:marRight w:val="0"/>
          <w:marTop w:val="0"/>
          <w:marBottom w:val="0"/>
          <w:divBdr>
            <w:top w:val="none" w:sz="0" w:space="0" w:color="auto"/>
            <w:left w:val="none" w:sz="0" w:space="0" w:color="auto"/>
            <w:bottom w:val="none" w:sz="0" w:space="0" w:color="auto"/>
            <w:right w:val="none" w:sz="0" w:space="0" w:color="auto"/>
          </w:divBdr>
        </w:div>
        <w:div w:id="1497527869">
          <w:marLeft w:val="640"/>
          <w:marRight w:val="0"/>
          <w:marTop w:val="0"/>
          <w:marBottom w:val="0"/>
          <w:divBdr>
            <w:top w:val="none" w:sz="0" w:space="0" w:color="auto"/>
            <w:left w:val="none" w:sz="0" w:space="0" w:color="auto"/>
            <w:bottom w:val="none" w:sz="0" w:space="0" w:color="auto"/>
            <w:right w:val="none" w:sz="0" w:space="0" w:color="auto"/>
          </w:divBdr>
        </w:div>
        <w:div w:id="1516578293">
          <w:marLeft w:val="640"/>
          <w:marRight w:val="0"/>
          <w:marTop w:val="0"/>
          <w:marBottom w:val="0"/>
          <w:divBdr>
            <w:top w:val="none" w:sz="0" w:space="0" w:color="auto"/>
            <w:left w:val="none" w:sz="0" w:space="0" w:color="auto"/>
            <w:bottom w:val="none" w:sz="0" w:space="0" w:color="auto"/>
            <w:right w:val="none" w:sz="0" w:space="0" w:color="auto"/>
          </w:divBdr>
        </w:div>
        <w:div w:id="1526359853">
          <w:marLeft w:val="640"/>
          <w:marRight w:val="0"/>
          <w:marTop w:val="0"/>
          <w:marBottom w:val="0"/>
          <w:divBdr>
            <w:top w:val="none" w:sz="0" w:space="0" w:color="auto"/>
            <w:left w:val="none" w:sz="0" w:space="0" w:color="auto"/>
            <w:bottom w:val="none" w:sz="0" w:space="0" w:color="auto"/>
            <w:right w:val="none" w:sz="0" w:space="0" w:color="auto"/>
          </w:divBdr>
        </w:div>
        <w:div w:id="1533421883">
          <w:marLeft w:val="640"/>
          <w:marRight w:val="0"/>
          <w:marTop w:val="0"/>
          <w:marBottom w:val="0"/>
          <w:divBdr>
            <w:top w:val="none" w:sz="0" w:space="0" w:color="auto"/>
            <w:left w:val="none" w:sz="0" w:space="0" w:color="auto"/>
            <w:bottom w:val="none" w:sz="0" w:space="0" w:color="auto"/>
            <w:right w:val="none" w:sz="0" w:space="0" w:color="auto"/>
          </w:divBdr>
        </w:div>
        <w:div w:id="1545481806">
          <w:marLeft w:val="640"/>
          <w:marRight w:val="0"/>
          <w:marTop w:val="0"/>
          <w:marBottom w:val="0"/>
          <w:divBdr>
            <w:top w:val="none" w:sz="0" w:space="0" w:color="auto"/>
            <w:left w:val="none" w:sz="0" w:space="0" w:color="auto"/>
            <w:bottom w:val="none" w:sz="0" w:space="0" w:color="auto"/>
            <w:right w:val="none" w:sz="0" w:space="0" w:color="auto"/>
          </w:divBdr>
        </w:div>
        <w:div w:id="1576358251">
          <w:marLeft w:val="640"/>
          <w:marRight w:val="0"/>
          <w:marTop w:val="0"/>
          <w:marBottom w:val="0"/>
          <w:divBdr>
            <w:top w:val="none" w:sz="0" w:space="0" w:color="auto"/>
            <w:left w:val="none" w:sz="0" w:space="0" w:color="auto"/>
            <w:bottom w:val="none" w:sz="0" w:space="0" w:color="auto"/>
            <w:right w:val="none" w:sz="0" w:space="0" w:color="auto"/>
          </w:divBdr>
        </w:div>
        <w:div w:id="1588810882">
          <w:marLeft w:val="640"/>
          <w:marRight w:val="0"/>
          <w:marTop w:val="0"/>
          <w:marBottom w:val="0"/>
          <w:divBdr>
            <w:top w:val="none" w:sz="0" w:space="0" w:color="auto"/>
            <w:left w:val="none" w:sz="0" w:space="0" w:color="auto"/>
            <w:bottom w:val="none" w:sz="0" w:space="0" w:color="auto"/>
            <w:right w:val="none" w:sz="0" w:space="0" w:color="auto"/>
          </w:divBdr>
        </w:div>
        <w:div w:id="1596357111">
          <w:marLeft w:val="640"/>
          <w:marRight w:val="0"/>
          <w:marTop w:val="0"/>
          <w:marBottom w:val="0"/>
          <w:divBdr>
            <w:top w:val="none" w:sz="0" w:space="0" w:color="auto"/>
            <w:left w:val="none" w:sz="0" w:space="0" w:color="auto"/>
            <w:bottom w:val="none" w:sz="0" w:space="0" w:color="auto"/>
            <w:right w:val="none" w:sz="0" w:space="0" w:color="auto"/>
          </w:divBdr>
        </w:div>
        <w:div w:id="1596867438">
          <w:marLeft w:val="640"/>
          <w:marRight w:val="0"/>
          <w:marTop w:val="0"/>
          <w:marBottom w:val="0"/>
          <w:divBdr>
            <w:top w:val="none" w:sz="0" w:space="0" w:color="auto"/>
            <w:left w:val="none" w:sz="0" w:space="0" w:color="auto"/>
            <w:bottom w:val="none" w:sz="0" w:space="0" w:color="auto"/>
            <w:right w:val="none" w:sz="0" w:space="0" w:color="auto"/>
          </w:divBdr>
        </w:div>
        <w:div w:id="1624996984">
          <w:marLeft w:val="640"/>
          <w:marRight w:val="0"/>
          <w:marTop w:val="0"/>
          <w:marBottom w:val="0"/>
          <w:divBdr>
            <w:top w:val="none" w:sz="0" w:space="0" w:color="auto"/>
            <w:left w:val="none" w:sz="0" w:space="0" w:color="auto"/>
            <w:bottom w:val="none" w:sz="0" w:space="0" w:color="auto"/>
            <w:right w:val="none" w:sz="0" w:space="0" w:color="auto"/>
          </w:divBdr>
        </w:div>
        <w:div w:id="1650741293">
          <w:marLeft w:val="640"/>
          <w:marRight w:val="0"/>
          <w:marTop w:val="0"/>
          <w:marBottom w:val="0"/>
          <w:divBdr>
            <w:top w:val="none" w:sz="0" w:space="0" w:color="auto"/>
            <w:left w:val="none" w:sz="0" w:space="0" w:color="auto"/>
            <w:bottom w:val="none" w:sz="0" w:space="0" w:color="auto"/>
            <w:right w:val="none" w:sz="0" w:space="0" w:color="auto"/>
          </w:divBdr>
        </w:div>
        <w:div w:id="1658726262">
          <w:marLeft w:val="640"/>
          <w:marRight w:val="0"/>
          <w:marTop w:val="0"/>
          <w:marBottom w:val="0"/>
          <w:divBdr>
            <w:top w:val="none" w:sz="0" w:space="0" w:color="auto"/>
            <w:left w:val="none" w:sz="0" w:space="0" w:color="auto"/>
            <w:bottom w:val="none" w:sz="0" w:space="0" w:color="auto"/>
            <w:right w:val="none" w:sz="0" w:space="0" w:color="auto"/>
          </w:divBdr>
        </w:div>
        <w:div w:id="1707025888">
          <w:marLeft w:val="640"/>
          <w:marRight w:val="0"/>
          <w:marTop w:val="0"/>
          <w:marBottom w:val="0"/>
          <w:divBdr>
            <w:top w:val="none" w:sz="0" w:space="0" w:color="auto"/>
            <w:left w:val="none" w:sz="0" w:space="0" w:color="auto"/>
            <w:bottom w:val="none" w:sz="0" w:space="0" w:color="auto"/>
            <w:right w:val="none" w:sz="0" w:space="0" w:color="auto"/>
          </w:divBdr>
        </w:div>
        <w:div w:id="1718628062">
          <w:marLeft w:val="640"/>
          <w:marRight w:val="0"/>
          <w:marTop w:val="0"/>
          <w:marBottom w:val="0"/>
          <w:divBdr>
            <w:top w:val="none" w:sz="0" w:space="0" w:color="auto"/>
            <w:left w:val="none" w:sz="0" w:space="0" w:color="auto"/>
            <w:bottom w:val="none" w:sz="0" w:space="0" w:color="auto"/>
            <w:right w:val="none" w:sz="0" w:space="0" w:color="auto"/>
          </w:divBdr>
        </w:div>
        <w:div w:id="1734935451">
          <w:marLeft w:val="640"/>
          <w:marRight w:val="0"/>
          <w:marTop w:val="0"/>
          <w:marBottom w:val="0"/>
          <w:divBdr>
            <w:top w:val="none" w:sz="0" w:space="0" w:color="auto"/>
            <w:left w:val="none" w:sz="0" w:space="0" w:color="auto"/>
            <w:bottom w:val="none" w:sz="0" w:space="0" w:color="auto"/>
            <w:right w:val="none" w:sz="0" w:space="0" w:color="auto"/>
          </w:divBdr>
        </w:div>
        <w:div w:id="1740051484">
          <w:marLeft w:val="640"/>
          <w:marRight w:val="0"/>
          <w:marTop w:val="0"/>
          <w:marBottom w:val="0"/>
          <w:divBdr>
            <w:top w:val="none" w:sz="0" w:space="0" w:color="auto"/>
            <w:left w:val="none" w:sz="0" w:space="0" w:color="auto"/>
            <w:bottom w:val="none" w:sz="0" w:space="0" w:color="auto"/>
            <w:right w:val="none" w:sz="0" w:space="0" w:color="auto"/>
          </w:divBdr>
        </w:div>
        <w:div w:id="1743328153">
          <w:marLeft w:val="640"/>
          <w:marRight w:val="0"/>
          <w:marTop w:val="0"/>
          <w:marBottom w:val="0"/>
          <w:divBdr>
            <w:top w:val="none" w:sz="0" w:space="0" w:color="auto"/>
            <w:left w:val="none" w:sz="0" w:space="0" w:color="auto"/>
            <w:bottom w:val="none" w:sz="0" w:space="0" w:color="auto"/>
            <w:right w:val="none" w:sz="0" w:space="0" w:color="auto"/>
          </w:divBdr>
        </w:div>
        <w:div w:id="1783304086">
          <w:marLeft w:val="640"/>
          <w:marRight w:val="0"/>
          <w:marTop w:val="0"/>
          <w:marBottom w:val="0"/>
          <w:divBdr>
            <w:top w:val="none" w:sz="0" w:space="0" w:color="auto"/>
            <w:left w:val="none" w:sz="0" w:space="0" w:color="auto"/>
            <w:bottom w:val="none" w:sz="0" w:space="0" w:color="auto"/>
            <w:right w:val="none" w:sz="0" w:space="0" w:color="auto"/>
          </w:divBdr>
        </w:div>
        <w:div w:id="1784693798">
          <w:marLeft w:val="640"/>
          <w:marRight w:val="0"/>
          <w:marTop w:val="0"/>
          <w:marBottom w:val="0"/>
          <w:divBdr>
            <w:top w:val="none" w:sz="0" w:space="0" w:color="auto"/>
            <w:left w:val="none" w:sz="0" w:space="0" w:color="auto"/>
            <w:bottom w:val="none" w:sz="0" w:space="0" w:color="auto"/>
            <w:right w:val="none" w:sz="0" w:space="0" w:color="auto"/>
          </w:divBdr>
        </w:div>
        <w:div w:id="1791389075">
          <w:marLeft w:val="640"/>
          <w:marRight w:val="0"/>
          <w:marTop w:val="0"/>
          <w:marBottom w:val="0"/>
          <w:divBdr>
            <w:top w:val="none" w:sz="0" w:space="0" w:color="auto"/>
            <w:left w:val="none" w:sz="0" w:space="0" w:color="auto"/>
            <w:bottom w:val="none" w:sz="0" w:space="0" w:color="auto"/>
            <w:right w:val="none" w:sz="0" w:space="0" w:color="auto"/>
          </w:divBdr>
        </w:div>
        <w:div w:id="1794907962">
          <w:marLeft w:val="640"/>
          <w:marRight w:val="0"/>
          <w:marTop w:val="0"/>
          <w:marBottom w:val="0"/>
          <w:divBdr>
            <w:top w:val="none" w:sz="0" w:space="0" w:color="auto"/>
            <w:left w:val="none" w:sz="0" w:space="0" w:color="auto"/>
            <w:bottom w:val="none" w:sz="0" w:space="0" w:color="auto"/>
            <w:right w:val="none" w:sz="0" w:space="0" w:color="auto"/>
          </w:divBdr>
        </w:div>
        <w:div w:id="1805151220">
          <w:marLeft w:val="640"/>
          <w:marRight w:val="0"/>
          <w:marTop w:val="0"/>
          <w:marBottom w:val="0"/>
          <w:divBdr>
            <w:top w:val="none" w:sz="0" w:space="0" w:color="auto"/>
            <w:left w:val="none" w:sz="0" w:space="0" w:color="auto"/>
            <w:bottom w:val="none" w:sz="0" w:space="0" w:color="auto"/>
            <w:right w:val="none" w:sz="0" w:space="0" w:color="auto"/>
          </w:divBdr>
        </w:div>
        <w:div w:id="1811314749">
          <w:marLeft w:val="640"/>
          <w:marRight w:val="0"/>
          <w:marTop w:val="0"/>
          <w:marBottom w:val="0"/>
          <w:divBdr>
            <w:top w:val="none" w:sz="0" w:space="0" w:color="auto"/>
            <w:left w:val="none" w:sz="0" w:space="0" w:color="auto"/>
            <w:bottom w:val="none" w:sz="0" w:space="0" w:color="auto"/>
            <w:right w:val="none" w:sz="0" w:space="0" w:color="auto"/>
          </w:divBdr>
        </w:div>
        <w:div w:id="1830368968">
          <w:marLeft w:val="640"/>
          <w:marRight w:val="0"/>
          <w:marTop w:val="0"/>
          <w:marBottom w:val="0"/>
          <w:divBdr>
            <w:top w:val="none" w:sz="0" w:space="0" w:color="auto"/>
            <w:left w:val="none" w:sz="0" w:space="0" w:color="auto"/>
            <w:bottom w:val="none" w:sz="0" w:space="0" w:color="auto"/>
            <w:right w:val="none" w:sz="0" w:space="0" w:color="auto"/>
          </w:divBdr>
        </w:div>
        <w:div w:id="1866674472">
          <w:marLeft w:val="640"/>
          <w:marRight w:val="0"/>
          <w:marTop w:val="0"/>
          <w:marBottom w:val="0"/>
          <w:divBdr>
            <w:top w:val="none" w:sz="0" w:space="0" w:color="auto"/>
            <w:left w:val="none" w:sz="0" w:space="0" w:color="auto"/>
            <w:bottom w:val="none" w:sz="0" w:space="0" w:color="auto"/>
            <w:right w:val="none" w:sz="0" w:space="0" w:color="auto"/>
          </w:divBdr>
        </w:div>
        <w:div w:id="1894466172">
          <w:marLeft w:val="640"/>
          <w:marRight w:val="0"/>
          <w:marTop w:val="0"/>
          <w:marBottom w:val="0"/>
          <w:divBdr>
            <w:top w:val="none" w:sz="0" w:space="0" w:color="auto"/>
            <w:left w:val="none" w:sz="0" w:space="0" w:color="auto"/>
            <w:bottom w:val="none" w:sz="0" w:space="0" w:color="auto"/>
            <w:right w:val="none" w:sz="0" w:space="0" w:color="auto"/>
          </w:divBdr>
        </w:div>
        <w:div w:id="1903250523">
          <w:marLeft w:val="640"/>
          <w:marRight w:val="0"/>
          <w:marTop w:val="0"/>
          <w:marBottom w:val="0"/>
          <w:divBdr>
            <w:top w:val="none" w:sz="0" w:space="0" w:color="auto"/>
            <w:left w:val="none" w:sz="0" w:space="0" w:color="auto"/>
            <w:bottom w:val="none" w:sz="0" w:space="0" w:color="auto"/>
            <w:right w:val="none" w:sz="0" w:space="0" w:color="auto"/>
          </w:divBdr>
        </w:div>
        <w:div w:id="1905678562">
          <w:marLeft w:val="640"/>
          <w:marRight w:val="0"/>
          <w:marTop w:val="0"/>
          <w:marBottom w:val="0"/>
          <w:divBdr>
            <w:top w:val="none" w:sz="0" w:space="0" w:color="auto"/>
            <w:left w:val="none" w:sz="0" w:space="0" w:color="auto"/>
            <w:bottom w:val="none" w:sz="0" w:space="0" w:color="auto"/>
            <w:right w:val="none" w:sz="0" w:space="0" w:color="auto"/>
          </w:divBdr>
        </w:div>
        <w:div w:id="1920210990">
          <w:marLeft w:val="640"/>
          <w:marRight w:val="0"/>
          <w:marTop w:val="0"/>
          <w:marBottom w:val="0"/>
          <w:divBdr>
            <w:top w:val="none" w:sz="0" w:space="0" w:color="auto"/>
            <w:left w:val="none" w:sz="0" w:space="0" w:color="auto"/>
            <w:bottom w:val="none" w:sz="0" w:space="0" w:color="auto"/>
            <w:right w:val="none" w:sz="0" w:space="0" w:color="auto"/>
          </w:divBdr>
        </w:div>
        <w:div w:id="1932619543">
          <w:marLeft w:val="640"/>
          <w:marRight w:val="0"/>
          <w:marTop w:val="0"/>
          <w:marBottom w:val="0"/>
          <w:divBdr>
            <w:top w:val="none" w:sz="0" w:space="0" w:color="auto"/>
            <w:left w:val="none" w:sz="0" w:space="0" w:color="auto"/>
            <w:bottom w:val="none" w:sz="0" w:space="0" w:color="auto"/>
            <w:right w:val="none" w:sz="0" w:space="0" w:color="auto"/>
          </w:divBdr>
        </w:div>
        <w:div w:id="1953173388">
          <w:marLeft w:val="640"/>
          <w:marRight w:val="0"/>
          <w:marTop w:val="0"/>
          <w:marBottom w:val="0"/>
          <w:divBdr>
            <w:top w:val="none" w:sz="0" w:space="0" w:color="auto"/>
            <w:left w:val="none" w:sz="0" w:space="0" w:color="auto"/>
            <w:bottom w:val="none" w:sz="0" w:space="0" w:color="auto"/>
            <w:right w:val="none" w:sz="0" w:space="0" w:color="auto"/>
          </w:divBdr>
        </w:div>
        <w:div w:id="1954510622">
          <w:marLeft w:val="640"/>
          <w:marRight w:val="0"/>
          <w:marTop w:val="0"/>
          <w:marBottom w:val="0"/>
          <w:divBdr>
            <w:top w:val="none" w:sz="0" w:space="0" w:color="auto"/>
            <w:left w:val="none" w:sz="0" w:space="0" w:color="auto"/>
            <w:bottom w:val="none" w:sz="0" w:space="0" w:color="auto"/>
            <w:right w:val="none" w:sz="0" w:space="0" w:color="auto"/>
          </w:divBdr>
        </w:div>
        <w:div w:id="1967541001">
          <w:marLeft w:val="640"/>
          <w:marRight w:val="0"/>
          <w:marTop w:val="0"/>
          <w:marBottom w:val="0"/>
          <w:divBdr>
            <w:top w:val="none" w:sz="0" w:space="0" w:color="auto"/>
            <w:left w:val="none" w:sz="0" w:space="0" w:color="auto"/>
            <w:bottom w:val="none" w:sz="0" w:space="0" w:color="auto"/>
            <w:right w:val="none" w:sz="0" w:space="0" w:color="auto"/>
          </w:divBdr>
        </w:div>
        <w:div w:id="1971279086">
          <w:marLeft w:val="640"/>
          <w:marRight w:val="0"/>
          <w:marTop w:val="0"/>
          <w:marBottom w:val="0"/>
          <w:divBdr>
            <w:top w:val="none" w:sz="0" w:space="0" w:color="auto"/>
            <w:left w:val="none" w:sz="0" w:space="0" w:color="auto"/>
            <w:bottom w:val="none" w:sz="0" w:space="0" w:color="auto"/>
            <w:right w:val="none" w:sz="0" w:space="0" w:color="auto"/>
          </w:divBdr>
        </w:div>
        <w:div w:id="2004700050">
          <w:marLeft w:val="640"/>
          <w:marRight w:val="0"/>
          <w:marTop w:val="0"/>
          <w:marBottom w:val="0"/>
          <w:divBdr>
            <w:top w:val="none" w:sz="0" w:space="0" w:color="auto"/>
            <w:left w:val="none" w:sz="0" w:space="0" w:color="auto"/>
            <w:bottom w:val="none" w:sz="0" w:space="0" w:color="auto"/>
            <w:right w:val="none" w:sz="0" w:space="0" w:color="auto"/>
          </w:divBdr>
        </w:div>
        <w:div w:id="2005929877">
          <w:marLeft w:val="640"/>
          <w:marRight w:val="0"/>
          <w:marTop w:val="0"/>
          <w:marBottom w:val="0"/>
          <w:divBdr>
            <w:top w:val="none" w:sz="0" w:space="0" w:color="auto"/>
            <w:left w:val="none" w:sz="0" w:space="0" w:color="auto"/>
            <w:bottom w:val="none" w:sz="0" w:space="0" w:color="auto"/>
            <w:right w:val="none" w:sz="0" w:space="0" w:color="auto"/>
          </w:divBdr>
        </w:div>
        <w:div w:id="2038577545">
          <w:marLeft w:val="640"/>
          <w:marRight w:val="0"/>
          <w:marTop w:val="0"/>
          <w:marBottom w:val="0"/>
          <w:divBdr>
            <w:top w:val="none" w:sz="0" w:space="0" w:color="auto"/>
            <w:left w:val="none" w:sz="0" w:space="0" w:color="auto"/>
            <w:bottom w:val="none" w:sz="0" w:space="0" w:color="auto"/>
            <w:right w:val="none" w:sz="0" w:space="0" w:color="auto"/>
          </w:divBdr>
        </w:div>
        <w:div w:id="2063825719">
          <w:marLeft w:val="640"/>
          <w:marRight w:val="0"/>
          <w:marTop w:val="0"/>
          <w:marBottom w:val="0"/>
          <w:divBdr>
            <w:top w:val="none" w:sz="0" w:space="0" w:color="auto"/>
            <w:left w:val="none" w:sz="0" w:space="0" w:color="auto"/>
            <w:bottom w:val="none" w:sz="0" w:space="0" w:color="auto"/>
            <w:right w:val="none" w:sz="0" w:space="0" w:color="auto"/>
          </w:divBdr>
        </w:div>
        <w:div w:id="2114014882">
          <w:marLeft w:val="640"/>
          <w:marRight w:val="0"/>
          <w:marTop w:val="0"/>
          <w:marBottom w:val="0"/>
          <w:divBdr>
            <w:top w:val="none" w:sz="0" w:space="0" w:color="auto"/>
            <w:left w:val="none" w:sz="0" w:space="0" w:color="auto"/>
            <w:bottom w:val="none" w:sz="0" w:space="0" w:color="auto"/>
            <w:right w:val="none" w:sz="0" w:space="0" w:color="auto"/>
          </w:divBdr>
        </w:div>
        <w:div w:id="2132625156">
          <w:marLeft w:val="640"/>
          <w:marRight w:val="0"/>
          <w:marTop w:val="0"/>
          <w:marBottom w:val="0"/>
          <w:divBdr>
            <w:top w:val="none" w:sz="0" w:space="0" w:color="auto"/>
            <w:left w:val="none" w:sz="0" w:space="0" w:color="auto"/>
            <w:bottom w:val="none" w:sz="0" w:space="0" w:color="auto"/>
            <w:right w:val="none" w:sz="0" w:space="0" w:color="auto"/>
          </w:divBdr>
        </w:div>
        <w:div w:id="2135707716">
          <w:marLeft w:val="640"/>
          <w:marRight w:val="0"/>
          <w:marTop w:val="0"/>
          <w:marBottom w:val="0"/>
          <w:divBdr>
            <w:top w:val="none" w:sz="0" w:space="0" w:color="auto"/>
            <w:left w:val="none" w:sz="0" w:space="0" w:color="auto"/>
            <w:bottom w:val="none" w:sz="0" w:space="0" w:color="auto"/>
            <w:right w:val="none" w:sz="0" w:space="0" w:color="auto"/>
          </w:divBdr>
        </w:div>
      </w:divsChild>
    </w:div>
    <w:div w:id="205216703">
      <w:bodyDiv w:val="1"/>
      <w:marLeft w:val="0"/>
      <w:marRight w:val="0"/>
      <w:marTop w:val="0"/>
      <w:marBottom w:val="0"/>
      <w:divBdr>
        <w:top w:val="none" w:sz="0" w:space="0" w:color="auto"/>
        <w:left w:val="none" w:sz="0" w:space="0" w:color="auto"/>
        <w:bottom w:val="none" w:sz="0" w:space="0" w:color="auto"/>
        <w:right w:val="none" w:sz="0" w:space="0" w:color="auto"/>
      </w:divBdr>
      <w:divsChild>
        <w:div w:id="53086380">
          <w:marLeft w:val="640"/>
          <w:marRight w:val="0"/>
          <w:marTop w:val="0"/>
          <w:marBottom w:val="0"/>
          <w:divBdr>
            <w:top w:val="none" w:sz="0" w:space="0" w:color="auto"/>
            <w:left w:val="none" w:sz="0" w:space="0" w:color="auto"/>
            <w:bottom w:val="none" w:sz="0" w:space="0" w:color="auto"/>
            <w:right w:val="none" w:sz="0" w:space="0" w:color="auto"/>
          </w:divBdr>
        </w:div>
        <w:div w:id="55976083">
          <w:marLeft w:val="640"/>
          <w:marRight w:val="0"/>
          <w:marTop w:val="0"/>
          <w:marBottom w:val="0"/>
          <w:divBdr>
            <w:top w:val="none" w:sz="0" w:space="0" w:color="auto"/>
            <w:left w:val="none" w:sz="0" w:space="0" w:color="auto"/>
            <w:bottom w:val="none" w:sz="0" w:space="0" w:color="auto"/>
            <w:right w:val="none" w:sz="0" w:space="0" w:color="auto"/>
          </w:divBdr>
        </w:div>
        <w:div w:id="105203619">
          <w:marLeft w:val="640"/>
          <w:marRight w:val="0"/>
          <w:marTop w:val="0"/>
          <w:marBottom w:val="0"/>
          <w:divBdr>
            <w:top w:val="none" w:sz="0" w:space="0" w:color="auto"/>
            <w:left w:val="none" w:sz="0" w:space="0" w:color="auto"/>
            <w:bottom w:val="none" w:sz="0" w:space="0" w:color="auto"/>
            <w:right w:val="none" w:sz="0" w:space="0" w:color="auto"/>
          </w:divBdr>
        </w:div>
        <w:div w:id="116728109">
          <w:marLeft w:val="640"/>
          <w:marRight w:val="0"/>
          <w:marTop w:val="0"/>
          <w:marBottom w:val="0"/>
          <w:divBdr>
            <w:top w:val="none" w:sz="0" w:space="0" w:color="auto"/>
            <w:left w:val="none" w:sz="0" w:space="0" w:color="auto"/>
            <w:bottom w:val="none" w:sz="0" w:space="0" w:color="auto"/>
            <w:right w:val="none" w:sz="0" w:space="0" w:color="auto"/>
          </w:divBdr>
        </w:div>
        <w:div w:id="164783489">
          <w:marLeft w:val="640"/>
          <w:marRight w:val="0"/>
          <w:marTop w:val="0"/>
          <w:marBottom w:val="0"/>
          <w:divBdr>
            <w:top w:val="none" w:sz="0" w:space="0" w:color="auto"/>
            <w:left w:val="none" w:sz="0" w:space="0" w:color="auto"/>
            <w:bottom w:val="none" w:sz="0" w:space="0" w:color="auto"/>
            <w:right w:val="none" w:sz="0" w:space="0" w:color="auto"/>
          </w:divBdr>
        </w:div>
        <w:div w:id="177617992">
          <w:marLeft w:val="640"/>
          <w:marRight w:val="0"/>
          <w:marTop w:val="0"/>
          <w:marBottom w:val="0"/>
          <w:divBdr>
            <w:top w:val="none" w:sz="0" w:space="0" w:color="auto"/>
            <w:left w:val="none" w:sz="0" w:space="0" w:color="auto"/>
            <w:bottom w:val="none" w:sz="0" w:space="0" w:color="auto"/>
            <w:right w:val="none" w:sz="0" w:space="0" w:color="auto"/>
          </w:divBdr>
        </w:div>
        <w:div w:id="178351820">
          <w:marLeft w:val="640"/>
          <w:marRight w:val="0"/>
          <w:marTop w:val="0"/>
          <w:marBottom w:val="0"/>
          <w:divBdr>
            <w:top w:val="none" w:sz="0" w:space="0" w:color="auto"/>
            <w:left w:val="none" w:sz="0" w:space="0" w:color="auto"/>
            <w:bottom w:val="none" w:sz="0" w:space="0" w:color="auto"/>
            <w:right w:val="none" w:sz="0" w:space="0" w:color="auto"/>
          </w:divBdr>
        </w:div>
        <w:div w:id="210654196">
          <w:marLeft w:val="640"/>
          <w:marRight w:val="0"/>
          <w:marTop w:val="0"/>
          <w:marBottom w:val="0"/>
          <w:divBdr>
            <w:top w:val="none" w:sz="0" w:space="0" w:color="auto"/>
            <w:left w:val="none" w:sz="0" w:space="0" w:color="auto"/>
            <w:bottom w:val="none" w:sz="0" w:space="0" w:color="auto"/>
            <w:right w:val="none" w:sz="0" w:space="0" w:color="auto"/>
          </w:divBdr>
        </w:div>
        <w:div w:id="212011055">
          <w:marLeft w:val="640"/>
          <w:marRight w:val="0"/>
          <w:marTop w:val="0"/>
          <w:marBottom w:val="0"/>
          <w:divBdr>
            <w:top w:val="none" w:sz="0" w:space="0" w:color="auto"/>
            <w:left w:val="none" w:sz="0" w:space="0" w:color="auto"/>
            <w:bottom w:val="none" w:sz="0" w:space="0" w:color="auto"/>
            <w:right w:val="none" w:sz="0" w:space="0" w:color="auto"/>
          </w:divBdr>
        </w:div>
        <w:div w:id="213204782">
          <w:marLeft w:val="640"/>
          <w:marRight w:val="0"/>
          <w:marTop w:val="0"/>
          <w:marBottom w:val="0"/>
          <w:divBdr>
            <w:top w:val="none" w:sz="0" w:space="0" w:color="auto"/>
            <w:left w:val="none" w:sz="0" w:space="0" w:color="auto"/>
            <w:bottom w:val="none" w:sz="0" w:space="0" w:color="auto"/>
            <w:right w:val="none" w:sz="0" w:space="0" w:color="auto"/>
          </w:divBdr>
        </w:div>
        <w:div w:id="218983400">
          <w:marLeft w:val="640"/>
          <w:marRight w:val="0"/>
          <w:marTop w:val="0"/>
          <w:marBottom w:val="0"/>
          <w:divBdr>
            <w:top w:val="none" w:sz="0" w:space="0" w:color="auto"/>
            <w:left w:val="none" w:sz="0" w:space="0" w:color="auto"/>
            <w:bottom w:val="none" w:sz="0" w:space="0" w:color="auto"/>
            <w:right w:val="none" w:sz="0" w:space="0" w:color="auto"/>
          </w:divBdr>
        </w:div>
        <w:div w:id="230239696">
          <w:marLeft w:val="640"/>
          <w:marRight w:val="0"/>
          <w:marTop w:val="0"/>
          <w:marBottom w:val="0"/>
          <w:divBdr>
            <w:top w:val="none" w:sz="0" w:space="0" w:color="auto"/>
            <w:left w:val="none" w:sz="0" w:space="0" w:color="auto"/>
            <w:bottom w:val="none" w:sz="0" w:space="0" w:color="auto"/>
            <w:right w:val="none" w:sz="0" w:space="0" w:color="auto"/>
          </w:divBdr>
        </w:div>
        <w:div w:id="238637389">
          <w:marLeft w:val="640"/>
          <w:marRight w:val="0"/>
          <w:marTop w:val="0"/>
          <w:marBottom w:val="0"/>
          <w:divBdr>
            <w:top w:val="none" w:sz="0" w:space="0" w:color="auto"/>
            <w:left w:val="none" w:sz="0" w:space="0" w:color="auto"/>
            <w:bottom w:val="none" w:sz="0" w:space="0" w:color="auto"/>
            <w:right w:val="none" w:sz="0" w:space="0" w:color="auto"/>
          </w:divBdr>
        </w:div>
        <w:div w:id="279841736">
          <w:marLeft w:val="640"/>
          <w:marRight w:val="0"/>
          <w:marTop w:val="0"/>
          <w:marBottom w:val="0"/>
          <w:divBdr>
            <w:top w:val="none" w:sz="0" w:space="0" w:color="auto"/>
            <w:left w:val="none" w:sz="0" w:space="0" w:color="auto"/>
            <w:bottom w:val="none" w:sz="0" w:space="0" w:color="auto"/>
            <w:right w:val="none" w:sz="0" w:space="0" w:color="auto"/>
          </w:divBdr>
        </w:div>
        <w:div w:id="313878510">
          <w:marLeft w:val="640"/>
          <w:marRight w:val="0"/>
          <w:marTop w:val="0"/>
          <w:marBottom w:val="0"/>
          <w:divBdr>
            <w:top w:val="none" w:sz="0" w:space="0" w:color="auto"/>
            <w:left w:val="none" w:sz="0" w:space="0" w:color="auto"/>
            <w:bottom w:val="none" w:sz="0" w:space="0" w:color="auto"/>
            <w:right w:val="none" w:sz="0" w:space="0" w:color="auto"/>
          </w:divBdr>
        </w:div>
        <w:div w:id="314458508">
          <w:marLeft w:val="640"/>
          <w:marRight w:val="0"/>
          <w:marTop w:val="0"/>
          <w:marBottom w:val="0"/>
          <w:divBdr>
            <w:top w:val="none" w:sz="0" w:space="0" w:color="auto"/>
            <w:left w:val="none" w:sz="0" w:space="0" w:color="auto"/>
            <w:bottom w:val="none" w:sz="0" w:space="0" w:color="auto"/>
            <w:right w:val="none" w:sz="0" w:space="0" w:color="auto"/>
          </w:divBdr>
        </w:div>
        <w:div w:id="341324551">
          <w:marLeft w:val="640"/>
          <w:marRight w:val="0"/>
          <w:marTop w:val="0"/>
          <w:marBottom w:val="0"/>
          <w:divBdr>
            <w:top w:val="none" w:sz="0" w:space="0" w:color="auto"/>
            <w:left w:val="none" w:sz="0" w:space="0" w:color="auto"/>
            <w:bottom w:val="none" w:sz="0" w:space="0" w:color="auto"/>
            <w:right w:val="none" w:sz="0" w:space="0" w:color="auto"/>
          </w:divBdr>
        </w:div>
        <w:div w:id="361129782">
          <w:marLeft w:val="640"/>
          <w:marRight w:val="0"/>
          <w:marTop w:val="0"/>
          <w:marBottom w:val="0"/>
          <w:divBdr>
            <w:top w:val="none" w:sz="0" w:space="0" w:color="auto"/>
            <w:left w:val="none" w:sz="0" w:space="0" w:color="auto"/>
            <w:bottom w:val="none" w:sz="0" w:space="0" w:color="auto"/>
            <w:right w:val="none" w:sz="0" w:space="0" w:color="auto"/>
          </w:divBdr>
        </w:div>
        <w:div w:id="373506376">
          <w:marLeft w:val="640"/>
          <w:marRight w:val="0"/>
          <w:marTop w:val="0"/>
          <w:marBottom w:val="0"/>
          <w:divBdr>
            <w:top w:val="none" w:sz="0" w:space="0" w:color="auto"/>
            <w:left w:val="none" w:sz="0" w:space="0" w:color="auto"/>
            <w:bottom w:val="none" w:sz="0" w:space="0" w:color="auto"/>
            <w:right w:val="none" w:sz="0" w:space="0" w:color="auto"/>
          </w:divBdr>
        </w:div>
        <w:div w:id="388497790">
          <w:marLeft w:val="640"/>
          <w:marRight w:val="0"/>
          <w:marTop w:val="0"/>
          <w:marBottom w:val="0"/>
          <w:divBdr>
            <w:top w:val="none" w:sz="0" w:space="0" w:color="auto"/>
            <w:left w:val="none" w:sz="0" w:space="0" w:color="auto"/>
            <w:bottom w:val="none" w:sz="0" w:space="0" w:color="auto"/>
            <w:right w:val="none" w:sz="0" w:space="0" w:color="auto"/>
          </w:divBdr>
        </w:div>
        <w:div w:id="450055113">
          <w:marLeft w:val="640"/>
          <w:marRight w:val="0"/>
          <w:marTop w:val="0"/>
          <w:marBottom w:val="0"/>
          <w:divBdr>
            <w:top w:val="none" w:sz="0" w:space="0" w:color="auto"/>
            <w:left w:val="none" w:sz="0" w:space="0" w:color="auto"/>
            <w:bottom w:val="none" w:sz="0" w:space="0" w:color="auto"/>
            <w:right w:val="none" w:sz="0" w:space="0" w:color="auto"/>
          </w:divBdr>
        </w:div>
        <w:div w:id="450711117">
          <w:marLeft w:val="640"/>
          <w:marRight w:val="0"/>
          <w:marTop w:val="0"/>
          <w:marBottom w:val="0"/>
          <w:divBdr>
            <w:top w:val="none" w:sz="0" w:space="0" w:color="auto"/>
            <w:left w:val="none" w:sz="0" w:space="0" w:color="auto"/>
            <w:bottom w:val="none" w:sz="0" w:space="0" w:color="auto"/>
            <w:right w:val="none" w:sz="0" w:space="0" w:color="auto"/>
          </w:divBdr>
        </w:div>
        <w:div w:id="461457645">
          <w:marLeft w:val="640"/>
          <w:marRight w:val="0"/>
          <w:marTop w:val="0"/>
          <w:marBottom w:val="0"/>
          <w:divBdr>
            <w:top w:val="none" w:sz="0" w:space="0" w:color="auto"/>
            <w:left w:val="none" w:sz="0" w:space="0" w:color="auto"/>
            <w:bottom w:val="none" w:sz="0" w:space="0" w:color="auto"/>
            <w:right w:val="none" w:sz="0" w:space="0" w:color="auto"/>
          </w:divBdr>
        </w:div>
        <w:div w:id="499858706">
          <w:marLeft w:val="640"/>
          <w:marRight w:val="0"/>
          <w:marTop w:val="0"/>
          <w:marBottom w:val="0"/>
          <w:divBdr>
            <w:top w:val="none" w:sz="0" w:space="0" w:color="auto"/>
            <w:left w:val="none" w:sz="0" w:space="0" w:color="auto"/>
            <w:bottom w:val="none" w:sz="0" w:space="0" w:color="auto"/>
            <w:right w:val="none" w:sz="0" w:space="0" w:color="auto"/>
          </w:divBdr>
        </w:div>
        <w:div w:id="521090654">
          <w:marLeft w:val="640"/>
          <w:marRight w:val="0"/>
          <w:marTop w:val="0"/>
          <w:marBottom w:val="0"/>
          <w:divBdr>
            <w:top w:val="none" w:sz="0" w:space="0" w:color="auto"/>
            <w:left w:val="none" w:sz="0" w:space="0" w:color="auto"/>
            <w:bottom w:val="none" w:sz="0" w:space="0" w:color="auto"/>
            <w:right w:val="none" w:sz="0" w:space="0" w:color="auto"/>
          </w:divBdr>
        </w:div>
        <w:div w:id="522282681">
          <w:marLeft w:val="640"/>
          <w:marRight w:val="0"/>
          <w:marTop w:val="0"/>
          <w:marBottom w:val="0"/>
          <w:divBdr>
            <w:top w:val="none" w:sz="0" w:space="0" w:color="auto"/>
            <w:left w:val="none" w:sz="0" w:space="0" w:color="auto"/>
            <w:bottom w:val="none" w:sz="0" w:space="0" w:color="auto"/>
            <w:right w:val="none" w:sz="0" w:space="0" w:color="auto"/>
          </w:divBdr>
        </w:div>
        <w:div w:id="540870745">
          <w:marLeft w:val="640"/>
          <w:marRight w:val="0"/>
          <w:marTop w:val="0"/>
          <w:marBottom w:val="0"/>
          <w:divBdr>
            <w:top w:val="none" w:sz="0" w:space="0" w:color="auto"/>
            <w:left w:val="none" w:sz="0" w:space="0" w:color="auto"/>
            <w:bottom w:val="none" w:sz="0" w:space="0" w:color="auto"/>
            <w:right w:val="none" w:sz="0" w:space="0" w:color="auto"/>
          </w:divBdr>
        </w:div>
        <w:div w:id="559244009">
          <w:marLeft w:val="640"/>
          <w:marRight w:val="0"/>
          <w:marTop w:val="0"/>
          <w:marBottom w:val="0"/>
          <w:divBdr>
            <w:top w:val="none" w:sz="0" w:space="0" w:color="auto"/>
            <w:left w:val="none" w:sz="0" w:space="0" w:color="auto"/>
            <w:bottom w:val="none" w:sz="0" w:space="0" w:color="auto"/>
            <w:right w:val="none" w:sz="0" w:space="0" w:color="auto"/>
          </w:divBdr>
        </w:div>
        <w:div w:id="573471894">
          <w:marLeft w:val="640"/>
          <w:marRight w:val="0"/>
          <w:marTop w:val="0"/>
          <w:marBottom w:val="0"/>
          <w:divBdr>
            <w:top w:val="none" w:sz="0" w:space="0" w:color="auto"/>
            <w:left w:val="none" w:sz="0" w:space="0" w:color="auto"/>
            <w:bottom w:val="none" w:sz="0" w:space="0" w:color="auto"/>
            <w:right w:val="none" w:sz="0" w:space="0" w:color="auto"/>
          </w:divBdr>
        </w:div>
        <w:div w:id="607352935">
          <w:marLeft w:val="640"/>
          <w:marRight w:val="0"/>
          <w:marTop w:val="0"/>
          <w:marBottom w:val="0"/>
          <w:divBdr>
            <w:top w:val="none" w:sz="0" w:space="0" w:color="auto"/>
            <w:left w:val="none" w:sz="0" w:space="0" w:color="auto"/>
            <w:bottom w:val="none" w:sz="0" w:space="0" w:color="auto"/>
            <w:right w:val="none" w:sz="0" w:space="0" w:color="auto"/>
          </w:divBdr>
        </w:div>
        <w:div w:id="626668558">
          <w:marLeft w:val="640"/>
          <w:marRight w:val="0"/>
          <w:marTop w:val="0"/>
          <w:marBottom w:val="0"/>
          <w:divBdr>
            <w:top w:val="none" w:sz="0" w:space="0" w:color="auto"/>
            <w:left w:val="none" w:sz="0" w:space="0" w:color="auto"/>
            <w:bottom w:val="none" w:sz="0" w:space="0" w:color="auto"/>
            <w:right w:val="none" w:sz="0" w:space="0" w:color="auto"/>
          </w:divBdr>
        </w:div>
        <w:div w:id="638920616">
          <w:marLeft w:val="640"/>
          <w:marRight w:val="0"/>
          <w:marTop w:val="0"/>
          <w:marBottom w:val="0"/>
          <w:divBdr>
            <w:top w:val="none" w:sz="0" w:space="0" w:color="auto"/>
            <w:left w:val="none" w:sz="0" w:space="0" w:color="auto"/>
            <w:bottom w:val="none" w:sz="0" w:space="0" w:color="auto"/>
            <w:right w:val="none" w:sz="0" w:space="0" w:color="auto"/>
          </w:divBdr>
        </w:div>
        <w:div w:id="644971111">
          <w:marLeft w:val="640"/>
          <w:marRight w:val="0"/>
          <w:marTop w:val="0"/>
          <w:marBottom w:val="0"/>
          <w:divBdr>
            <w:top w:val="none" w:sz="0" w:space="0" w:color="auto"/>
            <w:left w:val="none" w:sz="0" w:space="0" w:color="auto"/>
            <w:bottom w:val="none" w:sz="0" w:space="0" w:color="auto"/>
            <w:right w:val="none" w:sz="0" w:space="0" w:color="auto"/>
          </w:divBdr>
        </w:div>
        <w:div w:id="675964078">
          <w:marLeft w:val="640"/>
          <w:marRight w:val="0"/>
          <w:marTop w:val="0"/>
          <w:marBottom w:val="0"/>
          <w:divBdr>
            <w:top w:val="none" w:sz="0" w:space="0" w:color="auto"/>
            <w:left w:val="none" w:sz="0" w:space="0" w:color="auto"/>
            <w:bottom w:val="none" w:sz="0" w:space="0" w:color="auto"/>
            <w:right w:val="none" w:sz="0" w:space="0" w:color="auto"/>
          </w:divBdr>
        </w:div>
        <w:div w:id="686757218">
          <w:marLeft w:val="640"/>
          <w:marRight w:val="0"/>
          <w:marTop w:val="0"/>
          <w:marBottom w:val="0"/>
          <w:divBdr>
            <w:top w:val="none" w:sz="0" w:space="0" w:color="auto"/>
            <w:left w:val="none" w:sz="0" w:space="0" w:color="auto"/>
            <w:bottom w:val="none" w:sz="0" w:space="0" w:color="auto"/>
            <w:right w:val="none" w:sz="0" w:space="0" w:color="auto"/>
          </w:divBdr>
        </w:div>
        <w:div w:id="693920228">
          <w:marLeft w:val="640"/>
          <w:marRight w:val="0"/>
          <w:marTop w:val="0"/>
          <w:marBottom w:val="0"/>
          <w:divBdr>
            <w:top w:val="none" w:sz="0" w:space="0" w:color="auto"/>
            <w:left w:val="none" w:sz="0" w:space="0" w:color="auto"/>
            <w:bottom w:val="none" w:sz="0" w:space="0" w:color="auto"/>
            <w:right w:val="none" w:sz="0" w:space="0" w:color="auto"/>
          </w:divBdr>
        </w:div>
        <w:div w:id="708798426">
          <w:marLeft w:val="640"/>
          <w:marRight w:val="0"/>
          <w:marTop w:val="0"/>
          <w:marBottom w:val="0"/>
          <w:divBdr>
            <w:top w:val="none" w:sz="0" w:space="0" w:color="auto"/>
            <w:left w:val="none" w:sz="0" w:space="0" w:color="auto"/>
            <w:bottom w:val="none" w:sz="0" w:space="0" w:color="auto"/>
            <w:right w:val="none" w:sz="0" w:space="0" w:color="auto"/>
          </w:divBdr>
        </w:div>
        <w:div w:id="729311252">
          <w:marLeft w:val="640"/>
          <w:marRight w:val="0"/>
          <w:marTop w:val="0"/>
          <w:marBottom w:val="0"/>
          <w:divBdr>
            <w:top w:val="none" w:sz="0" w:space="0" w:color="auto"/>
            <w:left w:val="none" w:sz="0" w:space="0" w:color="auto"/>
            <w:bottom w:val="none" w:sz="0" w:space="0" w:color="auto"/>
            <w:right w:val="none" w:sz="0" w:space="0" w:color="auto"/>
          </w:divBdr>
        </w:div>
        <w:div w:id="793061544">
          <w:marLeft w:val="640"/>
          <w:marRight w:val="0"/>
          <w:marTop w:val="0"/>
          <w:marBottom w:val="0"/>
          <w:divBdr>
            <w:top w:val="none" w:sz="0" w:space="0" w:color="auto"/>
            <w:left w:val="none" w:sz="0" w:space="0" w:color="auto"/>
            <w:bottom w:val="none" w:sz="0" w:space="0" w:color="auto"/>
            <w:right w:val="none" w:sz="0" w:space="0" w:color="auto"/>
          </w:divBdr>
        </w:div>
        <w:div w:id="817307382">
          <w:marLeft w:val="640"/>
          <w:marRight w:val="0"/>
          <w:marTop w:val="0"/>
          <w:marBottom w:val="0"/>
          <w:divBdr>
            <w:top w:val="none" w:sz="0" w:space="0" w:color="auto"/>
            <w:left w:val="none" w:sz="0" w:space="0" w:color="auto"/>
            <w:bottom w:val="none" w:sz="0" w:space="0" w:color="auto"/>
            <w:right w:val="none" w:sz="0" w:space="0" w:color="auto"/>
          </w:divBdr>
        </w:div>
        <w:div w:id="825166959">
          <w:marLeft w:val="640"/>
          <w:marRight w:val="0"/>
          <w:marTop w:val="0"/>
          <w:marBottom w:val="0"/>
          <w:divBdr>
            <w:top w:val="none" w:sz="0" w:space="0" w:color="auto"/>
            <w:left w:val="none" w:sz="0" w:space="0" w:color="auto"/>
            <w:bottom w:val="none" w:sz="0" w:space="0" w:color="auto"/>
            <w:right w:val="none" w:sz="0" w:space="0" w:color="auto"/>
          </w:divBdr>
        </w:div>
        <w:div w:id="900334892">
          <w:marLeft w:val="640"/>
          <w:marRight w:val="0"/>
          <w:marTop w:val="0"/>
          <w:marBottom w:val="0"/>
          <w:divBdr>
            <w:top w:val="none" w:sz="0" w:space="0" w:color="auto"/>
            <w:left w:val="none" w:sz="0" w:space="0" w:color="auto"/>
            <w:bottom w:val="none" w:sz="0" w:space="0" w:color="auto"/>
            <w:right w:val="none" w:sz="0" w:space="0" w:color="auto"/>
          </w:divBdr>
        </w:div>
        <w:div w:id="906035601">
          <w:marLeft w:val="640"/>
          <w:marRight w:val="0"/>
          <w:marTop w:val="0"/>
          <w:marBottom w:val="0"/>
          <w:divBdr>
            <w:top w:val="none" w:sz="0" w:space="0" w:color="auto"/>
            <w:left w:val="none" w:sz="0" w:space="0" w:color="auto"/>
            <w:bottom w:val="none" w:sz="0" w:space="0" w:color="auto"/>
            <w:right w:val="none" w:sz="0" w:space="0" w:color="auto"/>
          </w:divBdr>
        </w:div>
        <w:div w:id="908616465">
          <w:marLeft w:val="640"/>
          <w:marRight w:val="0"/>
          <w:marTop w:val="0"/>
          <w:marBottom w:val="0"/>
          <w:divBdr>
            <w:top w:val="none" w:sz="0" w:space="0" w:color="auto"/>
            <w:left w:val="none" w:sz="0" w:space="0" w:color="auto"/>
            <w:bottom w:val="none" w:sz="0" w:space="0" w:color="auto"/>
            <w:right w:val="none" w:sz="0" w:space="0" w:color="auto"/>
          </w:divBdr>
        </w:div>
        <w:div w:id="928463606">
          <w:marLeft w:val="640"/>
          <w:marRight w:val="0"/>
          <w:marTop w:val="0"/>
          <w:marBottom w:val="0"/>
          <w:divBdr>
            <w:top w:val="none" w:sz="0" w:space="0" w:color="auto"/>
            <w:left w:val="none" w:sz="0" w:space="0" w:color="auto"/>
            <w:bottom w:val="none" w:sz="0" w:space="0" w:color="auto"/>
            <w:right w:val="none" w:sz="0" w:space="0" w:color="auto"/>
          </w:divBdr>
        </w:div>
        <w:div w:id="956641101">
          <w:marLeft w:val="640"/>
          <w:marRight w:val="0"/>
          <w:marTop w:val="0"/>
          <w:marBottom w:val="0"/>
          <w:divBdr>
            <w:top w:val="none" w:sz="0" w:space="0" w:color="auto"/>
            <w:left w:val="none" w:sz="0" w:space="0" w:color="auto"/>
            <w:bottom w:val="none" w:sz="0" w:space="0" w:color="auto"/>
            <w:right w:val="none" w:sz="0" w:space="0" w:color="auto"/>
          </w:divBdr>
        </w:div>
        <w:div w:id="960453994">
          <w:marLeft w:val="640"/>
          <w:marRight w:val="0"/>
          <w:marTop w:val="0"/>
          <w:marBottom w:val="0"/>
          <w:divBdr>
            <w:top w:val="none" w:sz="0" w:space="0" w:color="auto"/>
            <w:left w:val="none" w:sz="0" w:space="0" w:color="auto"/>
            <w:bottom w:val="none" w:sz="0" w:space="0" w:color="auto"/>
            <w:right w:val="none" w:sz="0" w:space="0" w:color="auto"/>
          </w:divBdr>
        </w:div>
        <w:div w:id="971515819">
          <w:marLeft w:val="640"/>
          <w:marRight w:val="0"/>
          <w:marTop w:val="0"/>
          <w:marBottom w:val="0"/>
          <w:divBdr>
            <w:top w:val="none" w:sz="0" w:space="0" w:color="auto"/>
            <w:left w:val="none" w:sz="0" w:space="0" w:color="auto"/>
            <w:bottom w:val="none" w:sz="0" w:space="0" w:color="auto"/>
            <w:right w:val="none" w:sz="0" w:space="0" w:color="auto"/>
          </w:divBdr>
        </w:div>
        <w:div w:id="976111949">
          <w:marLeft w:val="640"/>
          <w:marRight w:val="0"/>
          <w:marTop w:val="0"/>
          <w:marBottom w:val="0"/>
          <w:divBdr>
            <w:top w:val="none" w:sz="0" w:space="0" w:color="auto"/>
            <w:left w:val="none" w:sz="0" w:space="0" w:color="auto"/>
            <w:bottom w:val="none" w:sz="0" w:space="0" w:color="auto"/>
            <w:right w:val="none" w:sz="0" w:space="0" w:color="auto"/>
          </w:divBdr>
        </w:div>
        <w:div w:id="1001929205">
          <w:marLeft w:val="640"/>
          <w:marRight w:val="0"/>
          <w:marTop w:val="0"/>
          <w:marBottom w:val="0"/>
          <w:divBdr>
            <w:top w:val="none" w:sz="0" w:space="0" w:color="auto"/>
            <w:left w:val="none" w:sz="0" w:space="0" w:color="auto"/>
            <w:bottom w:val="none" w:sz="0" w:space="0" w:color="auto"/>
            <w:right w:val="none" w:sz="0" w:space="0" w:color="auto"/>
          </w:divBdr>
        </w:div>
        <w:div w:id="1011419019">
          <w:marLeft w:val="640"/>
          <w:marRight w:val="0"/>
          <w:marTop w:val="0"/>
          <w:marBottom w:val="0"/>
          <w:divBdr>
            <w:top w:val="none" w:sz="0" w:space="0" w:color="auto"/>
            <w:left w:val="none" w:sz="0" w:space="0" w:color="auto"/>
            <w:bottom w:val="none" w:sz="0" w:space="0" w:color="auto"/>
            <w:right w:val="none" w:sz="0" w:space="0" w:color="auto"/>
          </w:divBdr>
        </w:div>
        <w:div w:id="1012299820">
          <w:marLeft w:val="640"/>
          <w:marRight w:val="0"/>
          <w:marTop w:val="0"/>
          <w:marBottom w:val="0"/>
          <w:divBdr>
            <w:top w:val="none" w:sz="0" w:space="0" w:color="auto"/>
            <w:left w:val="none" w:sz="0" w:space="0" w:color="auto"/>
            <w:bottom w:val="none" w:sz="0" w:space="0" w:color="auto"/>
            <w:right w:val="none" w:sz="0" w:space="0" w:color="auto"/>
          </w:divBdr>
        </w:div>
        <w:div w:id="1022635969">
          <w:marLeft w:val="640"/>
          <w:marRight w:val="0"/>
          <w:marTop w:val="0"/>
          <w:marBottom w:val="0"/>
          <w:divBdr>
            <w:top w:val="none" w:sz="0" w:space="0" w:color="auto"/>
            <w:left w:val="none" w:sz="0" w:space="0" w:color="auto"/>
            <w:bottom w:val="none" w:sz="0" w:space="0" w:color="auto"/>
            <w:right w:val="none" w:sz="0" w:space="0" w:color="auto"/>
          </w:divBdr>
        </w:div>
        <w:div w:id="1024406487">
          <w:marLeft w:val="640"/>
          <w:marRight w:val="0"/>
          <w:marTop w:val="0"/>
          <w:marBottom w:val="0"/>
          <w:divBdr>
            <w:top w:val="none" w:sz="0" w:space="0" w:color="auto"/>
            <w:left w:val="none" w:sz="0" w:space="0" w:color="auto"/>
            <w:bottom w:val="none" w:sz="0" w:space="0" w:color="auto"/>
            <w:right w:val="none" w:sz="0" w:space="0" w:color="auto"/>
          </w:divBdr>
        </w:div>
        <w:div w:id="1033579464">
          <w:marLeft w:val="640"/>
          <w:marRight w:val="0"/>
          <w:marTop w:val="0"/>
          <w:marBottom w:val="0"/>
          <w:divBdr>
            <w:top w:val="none" w:sz="0" w:space="0" w:color="auto"/>
            <w:left w:val="none" w:sz="0" w:space="0" w:color="auto"/>
            <w:bottom w:val="none" w:sz="0" w:space="0" w:color="auto"/>
            <w:right w:val="none" w:sz="0" w:space="0" w:color="auto"/>
          </w:divBdr>
        </w:div>
        <w:div w:id="1035084732">
          <w:marLeft w:val="640"/>
          <w:marRight w:val="0"/>
          <w:marTop w:val="0"/>
          <w:marBottom w:val="0"/>
          <w:divBdr>
            <w:top w:val="none" w:sz="0" w:space="0" w:color="auto"/>
            <w:left w:val="none" w:sz="0" w:space="0" w:color="auto"/>
            <w:bottom w:val="none" w:sz="0" w:space="0" w:color="auto"/>
            <w:right w:val="none" w:sz="0" w:space="0" w:color="auto"/>
          </w:divBdr>
        </w:div>
        <w:div w:id="1041444852">
          <w:marLeft w:val="640"/>
          <w:marRight w:val="0"/>
          <w:marTop w:val="0"/>
          <w:marBottom w:val="0"/>
          <w:divBdr>
            <w:top w:val="none" w:sz="0" w:space="0" w:color="auto"/>
            <w:left w:val="none" w:sz="0" w:space="0" w:color="auto"/>
            <w:bottom w:val="none" w:sz="0" w:space="0" w:color="auto"/>
            <w:right w:val="none" w:sz="0" w:space="0" w:color="auto"/>
          </w:divBdr>
        </w:div>
        <w:div w:id="1073895894">
          <w:marLeft w:val="640"/>
          <w:marRight w:val="0"/>
          <w:marTop w:val="0"/>
          <w:marBottom w:val="0"/>
          <w:divBdr>
            <w:top w:val="none" w:sz="0" w:space="0" w:color="auto"/>
            <w:left w:val="none" w:sz="0" w:space="0" w:color="auto"/>
            <w:bottom w:val="none" w:sz="0" w:space="0" w:color="auto"/>
            <w:right w:val="none" w:sz="0" w:space="0" w:color="auto"/>
          </w:divBdr>
        </w:div>
        <w:div w:id="1085998468">
          <w:marLeft w:val="640"/>
          <w:marRight w:val="0"/>
          <w:marTop w:val="0"/>
          <w:marBottom w:val="0"/>
          <w:divBdr>
            <w:top w:val="none" w:sz="0" w:space="0" w:color="auto"/>
            <w:left w:val="none" w:sz="0" w:space="0" w:color="auto"/>
            <w:bottom w:val="none" w:sz="0" w:space="0" w:color="auto"/>
            <w:right w:val="none" w:sz="0" w:space="0" w:color="auto"/>
          </w:divBdr>
        </w:div>
        <w:div w:id="1090351889">
          <w:marLeft w:val="640"/>
          <w:marRight w:val="0"/>
          <w:marTop w:val="0"/>
          <w:marBottom w:val="0"/>
          <w:divBdr>
            <w:top w:val="none" w:sz="0" w:space="0" w:color="auto"/>
            <w:left w:val="none" w:sz="0" w:space="0" w:color="auto"/>
            <w:bottom w:val="none" w:sz="0" w:space="0" w:color="auto"/>
            <w:right w:val="none" w:sz="0" w:space="0" w:color="auto"/>
          </w:divBdr>
        </w:div>
        <w:div w:id="1101416063">
          <w:marLeft w:val="640"/>
          <w:marRight w:val="0"/>
          <w:marTop w:val="0"/>
          <w:marBottom w:val="0"/>
          <w:divBdr>
            <w:top w:val="none" w:sz="0" w:space="0" w:color="auto"/>
            <w:left w:val="none" w:sz="0" w:space="0" w:color="auto"/>
            <w:bottom w:val="none" w:sz="0" w:space="0" w:color="auto"/>
            <w:right w:val="none" w:sz="0" w:space="0" w:color="auto"/>
          </w:divBdr>
        </w:div>
        <w:div w:id="1103455485">
          <w:marLeft w:val="640"/>
          <w:marRight w:val="0"/>
          <w:marTop w:val="0"/>
          <w:marBottom w:val="0"/>
          <w:divBdr>
            <w:top w:val="none" w:sz="0" w:space="0" w:color="auto"/>
            <w:left w:val="none" w:sz="0" w:space="0" w:color="auto"/>
            <w:bottom w:val="none" w:sz="0" w:space="0" w:color="auto"/>
            <w:right w:val="none" w:sz="0" w:space="0" w:color="auto"/>
          </w:divBdr>
        </w:div>
        <w:div w:id="1105806946">
          <w:marLeft w:val="640"/>
          <w:marRight w:val="0"/>
          <w:marTop w:val="0"/>
          <w:marBottom w:val="0"/>
          <w:divBdr>
            <w:top w:val="none" w:sz="0" w:space="0" w:color="auto"/>
            <w:left w:val="none" w:sz="0" w:space="0" w:color="auto"/>
            <w:bottom w:val="none" w:sz="0" w:space="0" w:color="auto"/>
            <w:right w:val="none" w:sz="0" w:space="0" w:color="auto"/>
          </w:divBdr>
        </w:div>
        <w:div w:id="1108617835">
          <w:marLeft w:val="640"/>
          <w:marRight w:val="0"/>
          <w:marTop w:val="0"/>
          <w:marBottom w:val="0"/>
          <w:divBdr>
            <w:top w:val="none" w:sz="0" w:space="0" w:color="auto"/>
            <w:left w:val="none" w:sz="0" w:space="0" w:color="auto"/>
            <w:bottom w:val="none" w:sz="0" w:space="0" w:color="auto"/>
            <w:right w:val="none" w:sz="0" w:space="0" w:color="auto"/>
          </w:divBdr>
        </w:div>
        <w:div w:id="1128623424">
          <w:marLeft w:val="640"/>
          <w:marRight w:val="0"/>
          <w:marTop w:val="0"/>
          <w:marBottom w:val="0"/>
          <w:divBdr>
            <w:top w:val="none" w:sz="0" w:space="0" w:color="auto"/>
            <w:left w:val="none" w:sz="0" w:space="0" w:color="auto"/>
            <w:bottom w:val="none" w:sz="0" w:space="0" w:color="auto"/>
            <w:right w:val="none" w:sz="0" w:space="0" w:color="auto"/>
          </w:divBdr>
        </w:div>
        <w:div w:id="1142693895">
          <w:marLeft w:val="640"/>
          <w:marRight w:val="0"/>
          <w:marTop w:val="0"/>
          <w:marBottom w:val="0"/>
          <w:divBdr>
            <w:top w:val="none" w:sz="0" w:space="0" w:color="auto"/>
            <w:left w:val="none" w:sz="0" w:space="0" w:color="auto"/>
            <w:bottom w:val="none" w:sz="0" w:space="0" w:color="auto"/>
            <w:right w:val="none" w:sz="0" w:space="0" w:color="auto"/>
          </w:divBdr>
        </w:div>
        <w:div w:id="1171288234">
          <w:marLeft w:val="640"/>
          <w:marRight w:val="0"/>
          <w:marTop w:val="0"/>
          <w:marBottom w:val="0"/>
          <w:divBdr>
            <w:top w:val="none" w:sz="0" w:space="0" w:color="auto"/>
            <w:left w:val="none" w:sz="0" w:space="0" w:color="auto"/>
            <w:bottom w:val="none" w:sz="0" w:space="0" w:color="auto"/>
            <w:right w:val="none" w:sz="0" w:space="0" w:color="auto"/>
          </w:divBdr>
        </w:div>
        <w:div w:id="1188786604">
          <w:marLeft w:val="640"/>
          <w:marRight w:val="0"/>
          <w:marTop w:val="0"/>
          <w:marBottom w:val="0"/>
          <w:divBdr>
            <w:top w:val="none" w:sz="0" w:space="0" w:color="auto"/>
            <w:left w:val="none" w:sz="0" w:space="0" w:color="auto"/>
            <w:bottom w:val="none" w:sz="0" w:space="0" w:color="auto"/>
            <w:right w:val="none" w:sz="0" w:space="0" w:color="auto"/>
          </w:divBdr>
        </w:div>
        <w:div w:id="1274634114">
          <w:marLeft w:val="640"/>
          <w:marRight w:val="0"/>
          <w:marTop w:val="0"/>
          <w:marBottom w:val="0"/>
          <w:divBdr>
            <w:top w:val="none" w:sz="0" w:space="0" w:color="auto"/>
            <w:left w:val="none" w:sz="0" w:space="0" w:color="auto"/>
            <w:bottom w:val="none" w:sz="0" w:space="0" w:color="auto"/>
            <w:right w:val="none" w:sz="0" w:space="0" w:color="auto"/>
          </w:divBdr>
        </w:div>
        <w:div w:id="1278945292">
          <w:marLeft w:val="640"/>
          <w:marRight w:val="0"/>
          <w:marTop w:val="0"/>
          <w:marBottom w:val="0"/>
          <w:divBdr>
            <w:top w:val="none" w:sz="0" w:space="0" w:color="auto"/>
            <w:left w:val="none" w:sz="0" w:space="0" w:color="auto"/>
            <w:bottom w:val="none" w:sz="0" w:space="0" w:color="auto"/>
            <w:right w:val="none" w:sz="0" w:space="0" w:color="auto"/>
          </w:divBdr>
        </w:div>
        <w:div w:id="1370372616">
          <w:marLeft w:val="640"/>
          <w:marRight w:val="0"/>
          <w:marTop w:val="0"/>
          <w:marBottom w:val="0"/>
          <w:divBdr>
            <w:top w:val="none" w:sz="0" w:space="0" w:color="auto"/>
            <w:left w:val="none" w:sz="0" w:space="0" w:color="auto"/>
            <w:bottom w:val="none" w:sz="0" w:space="0" w:color="auto"/>
            <w:right w:val="none" w:sz="0" w:space="0" w:color="auto"/>
          </w:divBdr>
        </w:div>
        <w:div w:id="1401169152">
          <w:marLeft w:val="640"/>
          <w:marRight w:val="0"/>
          <w:marTop w:val="0"/>
          <w:marBottom w:val="0"/>
          <w:divBdr>
            <w:top w:val="none" w:sz="0" w:space="0" w:color="auto"/>
            <w:left w:val="none" w:sz="0" w:space="0" w:color="auto"/>
            <w:bottom w:val="none" w:sz="0" w:space="0" w:color="auto"/>
            <w:right w:val="none" w:sz="0" w:space="0" w:color="auto"/>
          </w:divBdr>
        </w:div>
        <w:div w:id="1401635418">
          <w:marLeft w:val="640"/>
          <w:marRight w:val="0"/>
          <w:marTop w:val="0"/>
          <w:marBottom w:val="0"/>
          <w:divBdr>
            <w:top w:val="none" w:sz="0" w:space="0" w:color="auto"/>
            <w:left w:val="none" w:sz="0" w:space="0" w:color="auto"/>
            <w:bottom w:val="none" w:sz="0" w:space="0" w:color="auto"/>
            <w:right w:val="none" w:sz="0" w:space="0" w:color="auto"/>
          </w:divBdr>
        </w:div>
        <w:div w:id="1420637954">
          <w:marLeft w:val="640"/>
          <w:marRight w:val="0"/>
          <w:marTop w:val="0"/>
          <w:marBottom w:val="0"/>
          <w:divBdr>
            <w:top w:val="none" w:sz="0" w:space="0" w:color="auto"/>
            <w:left w:val="none" w:sz="0" w:space="0" w:color="auto"/>
            <w:bottom w:val="none" w:sz="0" w:space="0" w:color="auto"/>
            <w:right w:val="none" w:sz="0" w:space="0" w:color="auto"/>
          </w:divBdr>
        </w:div>
        <w:div w:id="1434014060">
          <w:marLeft w:val="640"/>
          <w:marRight w:val="0"/>
          <w:marTop w:val="0"/>
          <w:marBottom w:val="0"/>
          <w:divBdr>
            <w:top w:val="none" w:sz="0" w:space="0" w:color="auto"/>
            <w:left w:val="none" w:sz="0" w:space="0" w:color="auto"/>
            <w:bottom w:val="none" w:sz="0" w:space="0" w:color="auto"/>
            <w:right w:val="none" w:sz="0" w:space="0" w:color="auto"/>
          </w:divBdr>
        </w:div>
        <w:div w:id="1477336113">
          <w:marLeft w:val="640"/>
          <w:marRight w:val="0"/>
          <w:marTop w:val="0"/>
          <w:marBottom w:val="0"/>
          <w:divBdr>
            <w:top w:val="none" w:sz="0" w:space="0" w:color="auto"/>
            <w:left w:val="none" w:sz="0" w:space="0" w:color="auto"/>
            <w:bottom w:val="none" w:sz="0" w:space="0" w:color="auto"/>
            <w:right w:val="none" w:sz="0" w:space="0" w:color="auto"/>
          </w:divBdr>
        </w:div>
        <w:div w:id="1482847621">
          <w:marLeft w:val="640"/>
          <w:marRight w:val="0"/>
          <w:marTop w:val="0"/>
          <w:marBottom w:val="0"/>
          <w:divBdr>
            <w:top w:val="none" w:sz="0" w:space="0" w:color="auto"/>
            <w:left w:val="none" w:sz="0" w:space="0" w:color="auto"/>
            <w:bottom w:val="none" w:sz="0" w:space="0" w:color="auto"/>
            <w:right w:val="none" w:sz="0" w:space="0" w:color="auto"/>
          </w:divBdr>
        </w:div>
        <w:div w:id="1514539741">
          <w:marLeft w:val="640"/>
          <w:marRight w:val="0"/>
          <w:marTop w:val="0"/>
          <w:marBottom w:val="0"/>
          <w:divBdr>
            <w:top w:val="none" w:sz="0" w:space="0" w:color="auto"/>
            <w:left w:val="none" w:sz="0" w:space="0" w:color="auto"/>
            <w:bottom w:val="none" w:sz="0" w:space="0" w:color="auto"/>
            <w:right w:val="none" w:sz="0" w:space="0" w:color="auto"/>
          </w:divBdr>
        </w:div>
        <w:div w:id="1554345532">
          <w:marLeft w:val="640"/>
          <w:marRight w:val="0"/>
          <w:marTop w:val="0"/>
          <w:marBottom w:val="0"/>
          <w:divBdr>
            <w:top w:val="none" w:sz="0" w:space="0" w:color="auto"/>
            <w:left w:val="none" w:sz="0" w:space="0" w:color="auto"/>
            <w:bottom w:val="none" w:sz="0" w:space="0" w:color="auto"/>
            <w:right w:val="none" w:sz="0" w:space="0" w:color="auto"/>
          </w:divBdr>
        </w:div>
        <w:div w:id="1555853104">
          <w:marLeft w:val="640"/>
          <w:marRight w:val="0"/>
          <w:marTop w:val="0"/>
          <w:marBottom w:val="0"/>
          <w:divBdr>
            <w:top w:val="none" w:sz="0" w:space="0" w:color="auto"/>
            <w:left w:val="none" w:sz="0" w:space="0" w:color="auto"/>
            <w:bottom w:val="none" w:sz="0" w:space="0" w:color="auto"/>
            <w:right w:val="none" w:sz="0" w:space="0" w:color="auto"/>
          </w:divBdr>
        </w:div>
        <w:div w:id="1581252931">
          <w:marLeft w:val="640"/>
          <w:marRight w:val="0"/>
          <w:marTop w:val="0"/>
          <w:marBottom w:val="0"/>
          <w:divBdr>
            <w:top w:val="none" w:sz="0" w:space="0" w:color="auto"/>
            <w:left w:val="none" w:sz="0" w:space="0" w:color="auto"/>
            <w:bottom w:val="none" w:sz="0" w:space="0" w:color="auto"/>
            <w:right w:val="none" w:sz="0" w:space="0" w:color="auto"/>
          </w:divBdr>
        </w:div>
        <w:div w:id="1652254409">
          <w:marLeft w:val="640"/>
          <w:marRight w:val="0"/>
          <w:marTop w:val="0"/>
          <w:marBottom w:val="0"/>
          <w:divBdr>
            <w:top w:val="none" w:sz="0" w:space="0" w:color="auto"/>
            <w:left w:val="none" w:sz="0" w:space="0" w:color="auto"/>
            <w:bottom w:val="none" w:sz="0" w:space="0" w:color="auto"/>
            <w:right w:val="none" w:sz="0" w:space="0" w:color="auto"/>
          </w:divBdr>
        </w:div>
        <w:div w:id="1656566544">
          <w:marLeft w:val="640"/>
          <w:marRight w:val="0"/>
          <w:marTop w:val="0"/>
          <w:marBottom w:val="0"/>
          <w:divBdr>
            <w:top w:val="none" w:sz="0" w:space="0" w:color="auto"/>
            <w:left w:val="none" w:sz="0" w:space="0" w:color="auto"/>
            <w:bottom w:val="none" w:sz="0" w:space="0" w:color="auto"/>
            <w:right w:val="none" w:sz="0" w:space="0" w:color="auto"/>
          </w:divBdr>
        </w:div>
        <w:div w:id="1670331444">
          <w:marLeft w:val="640"/>
          <w:marRight w:val="0"/>
          <w:marTop w:val="0"/>
          <w:marBottom w:val="0"/>
          <w:divBdr>
            <w:top w:val="none" w:sz="0" w:space="0" w:color="auto"/>
            <w:left w:val="none" w:sz="0" w:space="0" w:color="auto"/>
            <w:bottom w:val="none" w:sz="0" w:space="0" w:color="auto"/>
            <w:right w:val="none" w:sz="0" w:space="0" w:color="auto"/>
          </w:divBdr>
        </w:div>
        <w:div w:id="1700427884">
          <w:marLeft w:val="640"/>
          <w:marRight w:val="0"/>
          <w:marTop w:val="0"/>
          <w:marBottom w:val="0"/>
          <w:divBdr>
            <w:top w:val="none" w:sz="0" w:space="0" w:color="auto"/>
            <w:left w:val="none" w:sz="0" w:space="0" w:color="auto"/>
            <w:bottom w:val="none" w:sz="0" w:space="0" w:color="auto"/>
            <w:right w:val="none" w:sz="0" w:space="0" w:color="auto"/>
          </w:divBdr>
        </w:div>
        <w:div w:id="1720859569">
          <w:marLeft w:val="640"/>
          <w:marRight w:val="0"/>
          <w:marTop w:val="0"/>
          <w:marBottom w:val="0"/>
          <w:divBdr>
            <w:top w:val="none" w:sz="0" w:space="0" w:color="auto"/>
            <w:left w:val="none" w:sz="0" w:space="0" w:color="auto"/>
            <w:bottom w:val="none" w:sz="0" w:space="0" w:color="auto"/>
            <w:right w:val="none" w:sz="0" w:space="0" w:color="auto"/>
          </w:divBdr>
        </w:div>
        <w:div w:id="1730224965">
          <w:marLeft w:val="640"/>
          <w:marRight w:val="0"/>
          <w:marTop w:val="0"/>
          <w:marBottom w:val="0"/>
          <w:divBdr>
            <w:top w:val="none" w:sz="0" w:space="0" w:color="auto"/>
            <w:left w:val="none" w:sz="0" w:space="0" w:color="auto"/>
            <w:bottom w:val="none" w:sz="0" w:space="0" w:color="auto"/>
            <w:right w:val="none" w:sz="0" w:space="0" w:color="auto"/>
          </w:divBdr>
        </w:div>
        <w:div w:id="1778796680">
          <w:marLeft w:val="640"/>
          <w:marRight w:val="0"/>
          <w:marTop w:val="0"/>
          <w:marBottom w:val="0"/>
          <w:divBdr>
            <w:top w:val="none" w:sz="0" w:space="0" w:color="auto"/>
            <w:left w:val="none" w:sz="0" w:space="0" w:color="auto"/>
            <w:bottom w:val="none" w:sz="0" w:space="0" w:color="auto"/>
            <w:right w:val="none" w:sz="0" w:space="0" w:color="auto"/>
          </w:divBdr>
        </w:div>
        <w:div w:id="1779328469">
          <w:marLeft w:val="640"/>
          <w:marRight w:val="0"/>
          <w:marTop w:val="0"/>
          <w:marBottom w:val="0"/>
          <w:divBdr>
            <w:top w:val="none" w:sz="0" w:space="0" w:color="auto"/>
            <w:left w:val="none" w:sz="0" w:space="0" w:color="auto"/>
            <w:bottom w:val="none" w:sz="0" w:space="0" w:color="auto"/>
            <w:right w:val="none" w:sz="0" w:space="0" w:color="auto"/>
          </w:divBdr>
        </w:div>
        <w:div w:id="1783570197">
          <w:marLeft w:val="640"/>
          <w:marRight w:val="0"/>
          <w:marTop w:val="0"/>
          <w:marBottom w:val="0"/>
          <w:divBdr>
            <w:top w:val="none" w:sz="0" w:space="0" w:color="auto"/>
            <w:left w:val="none" w:sz="0" w:space="0" w:color="auto"/>
            <w:bottom w:val="none" w:sz="0" w:space="0" w:color="auto"/>
            <w:right w:val="none" w:sz="0" w:space="0" w:color="auto"/>
          </w:divBdr>
        </w:div>
        <w:div w:id="1810126669">
          <w:marLeft w:val="640"/>
          <w:marRight w:val="0"/>
          <w:marTop w:val="0"/>
          <w:marBottom w:val="0"/>
          <w:divBdr>
            <w:top w:val="none" w:sz="0" w:space="0" w:color="auto"/>
            <w:left w:val="none" w:sz="0" w:space="0" w:color="auto"/>
            <w:bottom w:val="none" w:sz="0" w:space="0" w:color="auto"/>
            <w:right w:val="none" w:sz="0" w:space="0" w:color="auto"/>
          </w:divBdr>
        </w:div>
        <w:div w:id="1854569748">
          <w:marLeft w:val="640"/>
          <w:marRight w:val="0"/>
          <w:marTop w:val="0"/>
          <w:marBottom w:val="0"/>
          <w:divBdr>
            <w:top w:val="none" w:sz="0" w:space="0" w:color="auto"/>
            <w:left w:val="none" w:sz="0" w:space="0" w:color="auto"/>
            <w:bottom w:val="none" w:sz="0" w:space="0" w:color="auto"/>
            <w:right w:val="none" w:sz="0" w:space="0" w:color="auto"/>
          </w:divBdr>
        </w:div>
        <w:div w:id="1873106060">
          <w:marLeft w:val="640"/>
          <w:marRight w:val="0"/>
          <w:marTop w:val="0"/>
          <w:marBottom w:val="0"/>
          <w:divBdr>
            <w:top w:val="none" w:sz="0" w:space="0" w:color="auto"/>
            <w:left w:val="none" w:sz="0" w:space="0" w:color="auto"/>
            <w:bottom w:val="none" w:sz="0" w:space="0" w:color="auto"/>
            <w:right w:val="none" w:sz="0" w:space="0" w:color="auto"/>
          </w:divBdr>
        </w:div>
        <w:div w:id="1877111937">
          <w:marLeft w:val="640"/>
          <w:marRight w:val="0"/>
          <w:marTop w:val="0"/>
          <w:marBottom w:val="0"/>
          <w:divBdr>
            <w:top w:val="none" w:sz="0" w:space="0" w:color="auto"/>
            <w:left w:val="none" w:sz="0" w:space="0" w:color="auto"/>
            <w:bottom w:val="none" w:sz="0" w:space="0" w:color="auto"/>
            <w:right w:val="none" w:sz="0" w:space="0" w:color="auto"/>
          </w:divBdr>
        </w:div>
        <w:div w:id="1889997305">
          <w:marLeft w:val="640"/>
          <w:marRight w:val="0"/>
          <w:marTop w:val="0"/>
          <w:marBottom w:val="0"/>
          <w:divBdr>
            <w:top w:val="none" w:sz="0" w:space="0" w:color="auto"/>
            <w:left w:val="none" w:sz="0" w:space="0" w:color="auto"/>
            <w:bottom w:val="none" w:sz="0" w:space="0" w:color="auto"/>
            <w:right w:val="none" w:sz="0" w:space="0" w:color="auto"/>
          </w:divBdr>
        </w:div>
        <w:div w:id="1900818421">
          <w:marLeft w:val="640"/>
          <w:marRight w:val="0"/>
          <w:marTop w:val="0"/>
          <w:marBottom w:val="0"/>
          <w:divBdr>
            <w:top w:val="none" w:sz="0" w:space="0" w:color="auto"/>
            <w:left w:val="none" w:sz="0" w:space="0" w:color="auto"/>
            <w:bottom w:val="none" w:sz="0" w:space="0" w:color="auto"/>
            <w:right w:val="none" w:sz="0" w:space="0" w:color="auto"/>
          </w:divBdr>
        </w:div>
        <w:div w:id="1928997631">
          <w:marLeft w:val="640"/>
          <w:marRight w:val="0"/>
          <w:marTop w:val="0"/>
          <w:marBottom w:val="0"/>
          <w:divBdr>
            <w:top w:val="none" w:sz="0" w:space="0" w:color="auto"/>
            <w:left w:val="none" w:sz="0" w:space="0" w:color="auto"/>
            <w:bottom w:val="none" w:sz="0" w:space="0" w:color="auto"/>
            <w:right w:val="none" w:sz="0" w:space="0" w:color="auto"/>
          </w:divBdr>
        </w:div>
        <w:div w:id="1950354499">
          <w:marLeft w:val="640"/>
          <w:marRight w:val="0"/>
          <w:marTop w:val="0"/>
          <w:marBottom w:val="0"/>
          <w:divBdr>
            <w:top w:val="none" w:sz="0" w:space="0" w:color="auto"/>
            <w:left w:val="none" w:sz="0" w:space="0" w:color="auto"/>
            <w:bottom w:val="none" w:sz="0" w:space="0" w:color="auto"/>
            <w:right w:val="none" w:sz="0" w:space="0" w:color="auto"/>
          </w:divBdr>
        </w:div>
        <w:div w:id="1961372319">
          <w:marLeft w:val="640"/>
          <w:marRight w:val="0"/>
          <w:marTop w:val="0"/>
          <w:marBottom w:val="0"/>
          <w:divBdr>
            <w:top w:val="none" w:sz="0" w:space="0" w:color="auto"/>
            <w:left w:val="none" w:sz="0" w:space="0" w:color="auto"/>
            <w:bottom w:val="none" w:sz="0" w:space="0" w:color="auto"/>
            <w:right w:val="none" w:sz="0" w:space="0" w:color="auto"/>
          </w:divBdr>
        </w:div>
        <w:div w:id="2058817968">
          <w:marLeft w:val="640"/>
          <w:marRight w:val="0"/>
          <w:marTop w:val="0"/>
          <w:marBottom w:val="0"/>
          <w:divBdr>
            <w:top w:val="none" w:sz="0" w:space="0" w:color="auto"/>
            <w:left w:val="none" w:sz="0" w:space="0" w:color="auto"/>
            <w:bottom w:val="none" w:sz="0" w:space="0" w:color="auto"/>
            <w:right w:val="none" w:sz="0" w:space="0" w:color="auto"/>
          </w:divBdr>
        </w:div>
        <w:div w:id="2063282350">
          <w:marLeft w:val="640"/>
          <w:marRight w:val="0"/>
          <w:marTop w:val="0"/>
          <w:marBottom w:val="0"/>
          <w:divBdr>
            <w:top w:val="none" w:sz="0" w:space="0" w:color="auto"/>
            <w:left w:val="none" w:sz="0" w:space="0" w:color="auto"/>
            <w:bottom w:val="none" w:sz="0" w:space="0" w:color="auto"/>
            <w:right w:val="none" w:sz="0" w:space="0" w:color="auto"/>
          </w:divBdr>
        </w:div>
        <w:div w:id="2078430926">
          <w:marLeft w:val="640"/>
          <w:marRight w:val="0"/>
          <w:marTop w:val="0"/>
          <w:marBottom w:val="0"/>
          <w:divBdr>
            <w:top w:val="none" w:sz="0" w:space="0" w:color="auto"/>
            <w:left w:val="none" w:sz="0" w:space="0" w:color="auto"/>
            <w:bottom w:val="none" w:sz="0" w:space="0" w:color="auto"/>
            <w:right w:val="none" w:sz="0" w:space="0" w:color="auto"/>
          </w:divBdr>
        </w:div>
        <w:div w:id="2085713060">
          <w:marLeft w:val="640"/>
          <w:marRight w:val="0"/>
          <w:marTop w:val="0"/>
          <w:marBottom w:val="0"/>
          <w:divBdr>
            <w:top w:val="none" w:sz="0" w:space="0" w:color="auto"/>
            <w:left w:val="none" w:sz="0" w:space="0" w:color="auto"/>
            <w:bottom w:val="none" w:sz="0" w:space="0" w:color="auto"/>
            <w:right w:val="none" w:sz="0" w:space="0" w:color="auto"/>
          </w:divBdr>
        </w:div>
        <w:div w:id="2132815987">
          <w:marLeft w:val="640"/>
          <w:marRight w:val="0"/>
          <w:marTop w:val="0"/>
          <w:marBottom w:val="0"/>
          <w:divBdr>
            <w:top w:val="none" w:sz="0" w:space="0" w:color="auto"/>
            <w:left w:val="none" w:sz="0" w:space="0" w:color="auto"/>
            <w:bottom w:val="none" w:sz="0" w:space="0" w:color="auto"/>
            <w:right w:val="none" w:sz="0" w:space="0" w:color="auto"/>
          </w:divBdr>
        </w:div>
      </w:divsChild>
    </w:div>
    <w:div w:id="207037300">
      <w:bodyDiv w:val="1"/>
      <w:marLeft w:val="0"/>
      <w:marRight w:val="0"/>
      <w:marTop w:val="0"/>
      <w:marBottom w:val="0"/>
      <w:divBdr>
        <w:top w:val="none" w:sz="0" w:space="0" w:color="auto"/>
        <w:left w:val="none" w:sz="0" w:space="0" w:color="auto"/>
        <w:bottom w:val="none" w:sz="0" w:space="0" w:color="auto"/>
        <w:right w:val="none" w:sz="0" w:space="0" w:color="auto"/>
      </w:divBdr>
      <w:divsChild>
        <w:div w:id="4986114">
          <w:marLeft w:val="640"/>
          <w:marRight w:val="0"/>
          <w:marTop w:val="0"/>
          <w:marBottom w:val="0"/>
          <w:divBdr>
            <w:top w:val="none" w:sz="0" w:space="0" w:color="auto"/>
            <w:left w:val="none" w:sz="0" w:space="0" w:color="auto"/>
            <w:bottom w:val="none" w:sz="0" w:space="0" w:color="auto"/>
            <w:right w:val="none" w:sz="0" w:space="0" w:color="auto"/>
          </w:divBdr>
        </w:div>
        <w:div w:id="17897169">
          <w:marLeft w:val="640"/>
          <w:marRight w:val="0"/>
          <w:marTop w:val="0"/>
          <w:marBottom w:val="0"/>
          <w:divBdr>
            <w:top w:val="none" w:sz="0" w:space="0" w:color="auto"/>
            <w:left w:val="none" w:sz="0" w:space="0" w:color="auto"/>
            <w:bottom w:val="none" w:sz="0" w:space="0" w:color="auto"/>
            <w:right w:val="none" w:sz="0" w:space="0" w:color="auto"/>
          </w:divBdr>
        </w:div>
        <w:div w:id="69157604">
          <w:marLeft w:val="640"/>
          <w:marRight w:val="0"/>
          <w:marTop w:val="0"/>
          <w:marBottom w:val="0"/>
          <w:divBdr>
            <w:top w:val="none" w:sz="0" w:space="0" w:color="auto"/>
            <w:left w:val="none" w:sz="0" w:space="0" w:color="auto"/>
            <w:bottom w:val="none" w:sz="0" w:space="0" w:color="auto"/>
            <w:right w:val="none" w:sz="0" w:space="0" w:color="auto"/>
          </w:divBdr>
        </w:div>
        <w:div w:id="80952308">
          <w:marLeft w:val="640"/>
          <w:marRight w:val="0"/>
          <w:marTop w:val="0"/>
          <w:marBottom w:val="0"/>
          <w:divBdr>
            <w:top w:val="none" w:sz="0" w:space="0" w:color="auto"/>
            <w:left w:val="none" w:sz="0" w:space="0" w:color="auto"/>
            <w:bottom w:val="none" w:sz="0" w:space="0" w:color="auto"/>
            <w:right w:val="none" w:sz="0" w:space="0" w:color="auto"/>
          </w:divBdr>
        </w:div>
        <w:div w:id="83918486">
          <w:marLeft w:val="640"/>
          <w:marRight w:val="0"/>
          <w:marTop w:val="0"/>
          <w:marBottom w:val="0"/>
          <w:divBdr>
            <w:top w:val="none" w:sz="0" w:space="0" w:color="auto"/>
            <w:left w:val="none" w:sz="0" w:space="0" w:color="auto"/>
            <w:bottom w:val="none" w:sz="0" w:space="0" w:color="auto"/>
            <w:right w:val="none" w:sz="0" w:space="0" w:color="auto"/>
          </w:divBdr>
        </w:div>
        <w:div w:id="91902468">
          <w:marLeft w:val="640"/>
          <w:marRight w:val="0"/>
          <w:marTop w:val="0"/>
          <w:marBottom w:val="0"/>
          <w:divBdr>
            <w:top w:val="none" w:sz="0" w:space="0" w:color="auto"/>
            <w:left w:val="none" w:sz="0" w:space="0" w:color="auto"/>
            <w:bottom w:val="none" w:sz="0" w:space="0" w:color="auto"/>
            <w:right w:val="none" w:sz="0" w:space="0" w:color="auto"/>
          </w:divBdr>
        </w:div>
        <w:div w:id="225997466">
          <w:marLeft w:val="640"/>
          <w:marRight w:val="0"/>
          <w:marTop w:val="0"/>
          <w:marBottom w:val="0"/>
          <w:divBdr>
            <w:top w:val="none" w:sz="0" w:space="0" w:color="auto"/>
            <w:left w:val="none" w:sz="0" w:space="0" w:color="auto"/>
            <w:bottom w:val="none" w:sz="0" w:space="0" w:color="auto"/>
            <w:right w:val="none" w:sz="0" w:space="0" w:color="auto"/>
          </w:divBdr>
        </w:div>
        <w:div w:id="235632996">
          <w:marLeft w:val="640"/>
          <w:marRight w:val="0"/>
          <w:marTop w:val="0"/>
          <w:marBottom w:val="0"/>
          <w:divBdr>
            <w:top w:val="none" w:sz="0" w:space="0" w:color="auto"/>
            <w:left w:val="none" w:sz="0" w:space="0" w:color="auto"/>
            <w:bottom w:val="none" w:sz="0" w:space="0" w:color="auto"/>
            <w:right w:val="none" w:sz="0" w:space="0" w:color="auto"/>
          </w:divBdr>
        </w:div>
        <w:div w:id="237637160">
          <w:marLeft w:val="640"/>
          <w:marRight w:val="0"/>
          <w:marTop w:val="0"/>
          <w:marBottom w:val="0"/>
          <w:divBdr>
            <w:top w:val="none" w:sz="0" w:space="0" w:color="auto"/>
            <w:left w:val="none" w:sz="0" w:space="0" w:color="auto"/>
            <w:bottom w:val="none" w:sz="0" w:space="0" w:color="auto"/>
            <w:right w:val="none" w:sz="0" w:space="0" w:color="auto"/>
          </w:divBdr>
        </w:div>
        <w:div w:id="247737755">
          <w:marLeft w:val="640"/>
          <w:marRight w:val="0"/>
          <w:marTop w:val="0"/>
          <w:marBottom w:val="0"/>
          <w:divBdr>
            <w:top w:val="none" w:sz="0" w:space="0" w:color="auto"/>
            <w:left w:val="none" w:sz="0" w:space="0" w:color="auto"/>
            <w:bottom w:val="none" w:sz="0" w:space="0" w:color="auto"/>
            <w:right w:val="none" w:sz="0" w:space="0" w:color="auto"/>
          </w:divBdr>
        </w:div>
        <w:div w:id="255408045">
          <w:marLeft w:val="640"/>
          <w:marRight w:val="0"/>
          <w:marTop w:val="0"/>
          <w:marBottom w:val="0"/>
          <w:divBdr>
            <w:top w:val="none" w:sz="0" w:space="0" w:color="auto"/>
            <w:left w:val="none" w:sz="0" w:space="0" w:color="auto"/>
            <w:bottom w:val="none" w:sz="0" w:space="0" w:color="auto"/>
            <w:right w:val="none" w:sz="0" w:space="0" w:color="auto"/>
          </w:divBdr>
        </w:div>
        <w:div w:id="269973809">
          <w:marLeft w:val="640"/>
          <w:marRight w:val="0"/>
          <w:marTop w:val="0"/>
          <w:marBottom w:val="0"/>
          <w:divBdr>
            <w:top w:val="none" w:sz="0" w:space="0" w:color="auto"/>
            <w:left w:val="none" w:sz="0" w:space="0" w:color="auto"/>
            <w:bottom w:val="none" w:sz="0" w:space="0" w:color="auto"/>
            <w:right w:val="none" w:sz="0" w:space="0" w:color="auto"/>
          </w:divBdr>
        </w:div>
        <w:div w:id="290282783">
          <w:marLeft w:val="640"/>
          <w:marRight w:val="0"/>
          <w:marTop w:val="0"/>
          <w:marBottom w:val="0"/>
          <w:divBdr>
            <w:top w:val="none" w:sz="0" w:space="0" w:color="auto"/>
            <w:left w:val="none" w:sz="0" w:space="0" w:color="auto"/>
            <w:bottom w:val="none" w:sz="0" w:space="0" w:color="auto"/>
            <w:right w:val="none" w:sz="0" w:space="0" w:color="auto"/>
          </w:divBdr>
        </w:div>
        <w:div w:id="292639303">
          <w:marLeft w:val="640"/>
          <w:marRight w:val="0"/>
          <w:marTop w:val="0"/>
          <w:marBottom w:val="0"/>
          <w:divBdr>
            <w:top w:val="none" w:sz="0" w:space="0" w:color="auto"/>
            <w:left w:val="none" w:sz="0" w:space="0" w:color="auto"/>
            <w:bottom w:val="none" w:sz="0" w:space="0" w:color="auto"/>
            <w:right w:val="none" w:sz="0" w:space="0" w:color="auto"/>
          </w:divBdr>
        </w:div>
        <w:div w:id="376053416">
          <w:marLeft w:val="640"/>
          <w:marRight w:val="0"/>
          <w:marTop w:val="0"/>
          <w:marBottom w:val="0"/>
          <w:divBdr>
            <w:top w:val="none" w:sz="0" w:space="0" w:color="auto"/>
            <w:left w:val="none" w:sz="0" w:space="0" w:color="auto"/>
            <w:bottom w:val="none" w:sz="0" w:space="0" w:color="auto"/>
            <w:right w:val="none" w:sz="0" w:space="0" w:color="auto"/>
          </w:divBdr>
        </w:div>
        <w:div w:id="383989925">
          <w:marLeft w:val="640"/>
          <w:marRight w:val="0"/>
          <w:marTop w:val="0"/>
          <w:marBottom w:val="0"/>
          <w:divBdr>
            <w:top w:val="none" w:sz="0" w:space="0" w:color="auto"/>
            <w:left w:val="none" w:sz="0" w:space="0" w:color="auto"/>
            <w:bottom w:val="none" w:sz="0" w:space="0" w:color="auto"/>
            <w:right w:val="none" w:sz="0" w:space="0" w:color="auto"/>
          </w:divBdr>
        </w:div>
        <w:div w:id="396369129">
          <w:marLeft w:val="640"/>
          <w:marRight w:val="0"/>
          <w:marTop w:val="0"/>
          <w:marBottom w:val="0"/>
          <w:divBdr>
            <w:top w:val="none" w:sz="0" w:space="0" w:color="auto"/>
            <w:left w:val="none" w:sz="0" w:space="0" w:color="auto"/>
            <w:bottom w:val="none" w:sz="0" w:space="0" w:color="auto"/>
            <w:right w:val="none" w:sz="0" w:space="0" w:color="auto"/>
          </w:divBdr>
        </w:div>
        <w:div w:id="397944914">
          <w:marLeft w:val="640"/>
          <w:marRight w:val="0"/>
          <w:marTop w:val="0"/>
          <w:marBottom w:val="0"/>
          <w:divBdr>
            <w:top w:val="none" w:sz="0" w:space="0" w:color="auto"/>
            <w:left w:val="none" w:sz="0" w:space="0" w:color="auto"/>
            <w:bottom w:val="none" w:sz="0" w:space="0" w:color="auto"/>
            <w:right w:val="none" w:sz="0" w:space="0" w:color="auto"/>
          </w:divBdr>
        </w:div>
        <w:div w:id="437914921">
          <w:marLeft w:val="640"/>
          <w:marRight w:val="0"/>
          <w:marTop w:val="0"/>
          <w:marBottom w:val="0"/>
          <w:divBdr>
            <w:top w:val="none" w:sz="0" w:space="0" w:color="auto"/>
            <w:left w:val="none" w:sz="0" w:space="0" w:color="auto"/>
            <w:bottom w:val="none" w:sz="0" w:space="0" w:color="auto"/>
            <w:right w:val="none" w:sz="0" w:space="0" w:color="auto"/>
          </w:divBdr>
        </w:div>
        <w:div w:id="438379434">
          <w:marLeft w:val="640"/>
          <w:marRight w:val="0"/>
          <w:marTop w:val="0"/>
          <w:marBottom w:val="0"/>
          <w:divBdr>
            <w:top w:val="none" w:sz="0" w:space="0" w:color="auto"/>
            <w:left w:val="none" w:sz="0" w:space="0" w:color="auto"/>
            <w:bottom w:val="none" w:sz="0" w:space="0" w:color="auto"/>
            <w:right w:val="none" w:sz="0" w:space="0" w:color="auto"/>
          </w:divBdr>
        </w:div>
        <w:div w:id="450516960">
          <w:marLeft w:val="640"/>
          <w:marRight w:val="0"/>
          <w:marTop w:val="0"/>
          <w:marBottom w:val="0"/>
          <w:divBdr>
            <w:top w:val="none" w:sz="0" w:space="0" w:color="auto"/>
            <w:left w:val="none" w:sz="0" w:space="0" w:color="auto"/>
            <w:bottom w:val="none" w:sz="0" w:space="0" w:color="auto"/>
            <w:right w:val="none" w:sz="0" w:space="0" w:color="auto"/>
          </w:divBdr>
        </w:div>
        <w:div w:id="502207350">
          <w:marLeft w:val="640"/>
          <w:marRight w:val="0"/>
          <w:marTop w:val="0"/>
          <w:marBottom w:val="0"/>
          <w:divBdr>
            <w:top w:val="none" w:sz="0" w:space="0" w:color="auto"/>
            <w:left w:val="none" w:sz="0" w:space="0" w:color="auto"/>
            <w:bottom w:val="none" w:sz="0" w:space="0" w:color="auto"/>
            <w:right w:val="none" w:sz="0" w:space="0" w:color="auto"/>
          </w:divBdr>
        </w:div>
        <w:div w:id="527186963">
          <w:marLeft w:val="640"/>
          <w:marRight w:val="0"/>
          <w:marTop w:val="0"/>
          <w:marBottom w:val="0"/>
          <w:divBdr>
            <w:top w:val="none" w:sz="0" w:space="0" w:color="auto"/>
            <w:left w:val="none" w:sz="0" w:space="0" w:color="auto"/>
            <w:bottom w:val="none" w:sz="0" w:space="0" w:color="auto"/>
            <w:right w:val="none" w:sz="0" w:space="0" w:color="auto"/>
          </w:divBdr>
        </w:div>
        <w:div w:id="535238009">
          <w:marLeft w:val="640"/>
          <w:marRight w:val="0"/>
          <w:marTop w:val="0"/>
          <w:marBottom w:val="0"/>
          <w:divBdr>
            <w:top w:val="none" w:sz="0" w:space="0" w:color="auto"/>
            <w:left w:val="none" w:sz="0" w:space="0" w:color="auto"/>
            <w:bottom w:val="none" w:sz="0" w:space="0" w:color="auto"/>
            <w:right w:val="none" w:sz="0" w:space="0" w:color="auto"/>
          </w:divBdr>
        </w:div>
        <w:div w:id="552349436">
          <w:marLeft w:val="640"/>
          <w:marRight w:val="0"/>
          <w:marTop w:val="0"/>
          <w:marBottom w:val="0"/>
          <w:divBdr>
            <w:top w:val="none" w:sz="0" w:space="0" w:color="auto"/>
            <w:left w:val="none" w:sz="0" w:space="0" w:color="auto"/>
            <w:bottom w:val="none" w:sz="0" w:space="0" w:color="auto"/>
            <w:right w:val="none" w:sz="0" w:space="0" w:color="auto"/>
          </w:divBdr>
        </w:div>
        <w:div w:id="576670451">
          <w:marLeft w:val="640"/>
          <w:marRight w:val="0"/>
          <w:marTop w:val="0"/>
          <w:marBottom w:val="0"/>
          <w:divBdr>
            <w:top w:val="none" w:sz="0" w:space="0" w:color="auto"/>
            <w:left w:val="none" w:sz="0" w:space="0" w:color="auto"/>
            <w:bottom w:val="none" w:sz="0" w:space="0" w:color="auto"/>
            <w:right w:val="none" w:sz="0" w:space="0" w:color="auto"/>
          </w:divBdr>
        </w:div>
        <w:div w:id="627468718">
          <w:marLeft w:val="640"/>
          <w:marRight w:val="0"/>
          <w:marTop w:val="0"/>
          <w:marBottom w:val="0"/>
          <w:divBdr>
            <w:top w:val="none" w:sz="0" w:space="0" w:color="auto"/>
            <w:left w:val="none" w:sz="0" w:space="0" w:color="auto"/>
            <w:bottom w:val="none" w:sz="0" w:space="0" w:color="auto"/>
            <w:right w:val="none" w:sz="0" w:space="0" w:color="auto"/>
          </w:divBdr>
        </w:div>
        <w:div w:id="642153934">
          <w:marLeft w:val="640"/>
          <w:marRight w:val="0"/>
          <w:marTop w:val="0"/>
          <w:marBottom w:val="0"/>
          <w:divBdr>
            <w:top w:val="none" w:sz="0" w:space="0" w:color="auto"/>
            <w:left w:val="none" w:sz="0" w:space="0" w:color="auto"/>
            <w:bottom w:val="none" w:sz="0" w:space="0" w:color="auto"/>
            <w:right w:val="none" w:sz="0" w:space="0" w:color="auto"/>
          </w:divBdr>
        </w:div>
        <w:div w:id="643970388">
          <w:marLeft w:val="640"/>
          <w:marRight w:val="0"/>
          <w:marTop w:val="0"/>
          <w:marBottom w:val="0"/>
          <w:divBdr>
            <w:top w:val="none" w:sz="0" w:space="0" w:color="auto"/>
            <w:left w:val="none" w:sz="0" w:space="0" w:color="auto"/>
            <w:bottom w:val="none" w:sz="0" w:space="0" w:color="auto"/>
            <w:right w:val="none" w:sz="0" w:space="0" w:color="auto"/>
          </w:divBdr>
        </w:div>
        <w:div w:id="679546525">
          <w:marLeft w:val="640"/>
          <w:marRight w:val="0"/>
          <w:marTop w:val="0"/>
          <w:marBottom w:val="0"/>
          <w:divBdr>
            <w:top w:val="none" w:sz="0" w:space="0" w:color="auto"/>
            <w:left w:val="none" w:sz="0" w:space="0" w:color="auto"/>
            <w:bottom w:val="none" w:sz="0" w:space="0" w:color="auto"/>
            <w:right w:val="none" w:sz="0" w:space="0" w:color="auto"/>
          </w:divBdr>
        </w:div>
        <w:div w:id="686519905">
          <w:marLeft w:val="640"/>
          <w:marRight w:val="0"/>
          <w:marTop w:val="0"/>
          <w:marBottom w:val="0"/>
          <w:divBdr>
            <w:top w:val="none" w:sz="0" w:space="0" w:color="auto"/>
            <w:left w:val="none" w:sz="0" w:space="0" w:color="auto"/>
            <w:bottom w:val="none" w:sz="0" w:space="0" w:color="auto"/>
            <w:right w:val="none" w:sz="0" w:space="0" w:color="auto"/>
          </w:divBdr>
        </w:div>
        <w:div w:id="721369228">
          <w:marLeft w:val="640"/>
          <w:marRight w:val="0"/>
          <w:marTop w:val="0"/>
          <w:marBottom w:val="0"/>
          <w:divBdr>
            <w:top w:val="none" w:sz="0" w:space="0" w:color="auto"/>
            <w:left w:val="none" w:sz="0" w:space="0" w:color="auto"/>
            <w:bottom w:val="none" w:sz="0" w:space="0" w:color="auto"/>
            <w:right w:val="none" w:sz="0" w:space="0" w:color="auto"/>
          </w:divBdr>
        </w:div>
        <w:div w:id="767238467">
          <w:marLeft w:val="640"/>
          <w:marRight w:val="0"/>
          <w:marTop w:val="0"/>
          <w:marBottom w:val="0"/>
          <w:divBdr>
            <w:top w:val="none" w:sz="0" w:space="0" w:color="auto"/>
            <w:left w:val="none" w:sz="0" w:space="0" w:color="auto"/>
            <w:bottom w:val="none" w:sz="0" w:space="0" w:color="auto"/>
            <w:right w:val="none" w:sz="0" w:space="0" w:color="auto"/>
          </w:divBdr>
        </w:div>
        <w:div w:id="779035933">
          <w:marLeft w:val="640"/>
          <w:marRight w:val="0"/>
          <w:marTop w:val="0"/>
          <w:marBottom w:val="0"/>
          <w:divBdr>
            <w:top w:val="none" w:sz="0" w:space="0" w:color="auto"/>
            <w:left w:val="none" w:sz="0" w:space="0" w:color="auto"/>
            <w:bottom w:val="none" w:sz="0" w:space="0" w:color="auto"/>
            <w:right w:val="none" w:sz="0" w:space="0" w:color="auto"/>
          </w:divBdr>
        </w:div>
        <w:div w:id="787628192">
          <w:marLeft w:val="640"/>
          <w:marRight w:val="0"/>
          <w:marTop w:val="0"/>
          <w:marBottom w:val="0"/>
          <w:divBdr>
            <w:top w:val="none" w:sz="0" w:space="0" w:color="auto"/>
            <w:left w:val="none" w:sz="0" w:space="0" w:color="auto"/>
            <w:bottom w:val="none" w:sz="0" w:space="0" w:color="auto"/>
            <w:right w:val="none" w:sz="0" w:space="0" w:color="auto"/>
          </w:divBdr>
        </w:div>
        <w:div w:id="789476383">
          <w:marLeft w:val="640"/>
          <w:marRight w:val="0"/>
          <w:marTop w:val="0"/>
          <w:marBottom w:val="0"/>
          <w:divBdr>
            <w:top w:val="none" w:sz="0" w:space="0" w:color="auto"/>
            <w:left w:val="none" w:sz="0" w:space="0" w:color="auto"/>
            <w:bottom w:val="none" w:sz="0" w:space="0" w:color="auto"/>
            <w:right w:val="none" w:sz="0" w:space="0" w:color="auto"/>
          </w:divBdr>
        </w:div>
        <w:div w:id="806315659">
          <w:marLeft w:val="640"/>
          <w:marRight w:val="0"/>
          <w:marTop w:val="0"/>
          <w:marBottom w:val="0"/>
          <w:divBdr>
            <w:top w:val="none" w:sz="0" w:space="0" w:color="auto"/>
            <w:left w:val="none" w:sz="0" w:space="0" w:color="auto"/>
            <w:bottom w:val="none" w:sz="0" w:space="0" w:color="auto"/>
            <w:right w:val="none" w:sz="0" w:space="0" w:color="auto"/>
          </w:divBdr>
        </w:div>
        <w:div w:id="811018259">
          <w:marLeft w:val="640"/>
          <w:marRight w:val="0"/>
          <w:marTop w:val="0"/>
          <w:marBottom w:val="0"/>
          <w:divBdr>
            <w:top w:val="none" w:sz="0" w:space="0" w:color="auto"/>
            <w:left w:val="none" w:sz="0" w:space="0" w:color="auto"/>
            <w:bottom w:val="none" w:sz="0" w:space="0" w:color="auto"/>
            <w:right w:val="none" w:sz="0" w:space="0" w:color="auto"/>
          </w:divBdr>
        </w:div>
        <w:div w:id="816073081">
          <w:marLeft w:val="640"/>
          <w:marRight w:val="0"/>
          <w:marTop w:val="0"/>
          <w:marBottom w:val="0"/>
          <w:divBdr>
            <w:top w:val="none" w:sz="0" w:space="0" w:color="auto"/>
            <w:left w:val="none" w:sz="0" w:space="0" w:color="auto"/>
            <w:bottom w:val="none" w:sz="0" w:space="0" w:color="auto"/>
            <w:right w:val="none" w:sz="0" w:space="0" w:color="auto"/>
          </w:divBdr>
        </w:div>
        <w:div w:id="817065328">
          <w:marLeft w:val="640"/>
          <w:marRight w:val="0"/>
          <w:marTop w:val="0"/>
          <w:marBottom w:val="0"/>
          <w:divBdr>
            <w:top w:val="none" w:sz="0" w:space="0" w:color="auto"/>
            <w:left w:val="none" w:sz="0" w:space="0" w:color="auto"/>
            <w:bottom w:val="none" w:sz="0" w:space="0" w:color="auto"/>
            <w:right w:val="none" w:sz="0" w:space="0" w:color="auto"/>
          </w:divBdr>
        </w:div>
        <w:div w:id="863322940">
          <w:marLeft w:val="640"/>
          <w:marRight w:val="0"/>
          <w:marTop w:val="0"/>
          <w:marBottom w:val="0"/>
          <w:divBdr>
            <w:top w:val="none" w:sz="0" w:space="0" w:color="auto"/>
            <w:left w:val="none" w:sz="0" w:space="0" w:color="auto"/>
            <w:bottom w:val="none" w:sz="0" w:space="0" w:color="auto"/>
            <w:right w:val="none" w:sz="0" w:space="0" w:color="auto"/>
          </w:divBdr>
        </w:div>
        <w:div w:id="871068462">
          <w:marLeft w:val="640"/>
          <w:marRight w:val="0"/>
          <w:marTop w:val="0"/>
          <w:marBottom w:val="0"/>
          <w:divBdr>
            <w:top w:val="none" w:sz="0" w:space="0" w:color="auto"/>
            <w:left w:val="none" w:sz="0" w:space="0" w:color="auto"/>
            <w:bottom w:val="none" w:sz="0" w:space="0" w:color="auto"/>
            <w:right w:val="none" w:sz="0" w:space="0" w:color="auto"/>
          </w:divBdr>
        </w:div>
        <w:div w:id="877623470">
          <w:marLeft w:val="640"/>
          <w:marRight w:val="0"/>
          <w:marTop w:val="0"/>
          <w:marBottom w:val="0"/>
          <w:divBdr>
            <w:top w:val="none" w:sz="0" w:space="0" w:color="auto"/>
            <w:left w:val="none" w:sz="0" w:space="0" w:color="auto"/>
            <w:bottom w:val="none" w:sz="0" w:space="0" w:color="auto"/>
            <w:right w:val="none" w:sz="0" w:space="0" w:color="auto"/>
          </w:divBdr>
        </w:div>
        <w:div w:id="920800728">
          <w:marLeft w:val="640"/>
          <w:marRight w:val="0"/>
          <w:marTop w:val="0"/>
          <w:marBottom w:val="0"/>
          <w:divBdr>
            <w:top w:val="none" w:sz="0" w:space="0" w:color="auto"/>
            <w:left w:val="none" w:sz="0" w:space="0" w:color="auto"/>
            <w:bottom w:val="none" w:sz="0" w:space="0" w:color="auto"/>
            <w:right w:val="none" w:sz="0" w:space="0" w:color="auto"/>
          </w:divBdr>
        </w:div>
        <w:div w:id="929897241">
          <w:marLeft w:val="640"/>
          <w:marRight w:val="0"/>
          <w:marTop w:val="0"/>
          <w:marBottom w:val="0"/>
          <w:divBdr>
            <w:top w:val="none" w:sz="0" w:space="0" w:color="auto"/>
            <w:left w:val="none" w:sz="0" w:space="0" w:color="auto"/>
            <w:bottom w:val="none" w:sz="0" w:space="0" w:color="auto"/>
            <w:right w:val="none" w:sz="0" w:space="0" w:color="auto"/>
          </w:divBdr>
        </w:div>
        <w:div w:id="943222358">
          <w:marLeft w:val="640"/>
          <w:marRight w:val="0"/>
          <w:marTop w:val="0"/>
          <w:marBottom w:val="0"/>
          <w:divBdr>
            <w:top w:val="none" w:sz="0" w:space="0" w:color="auto"/>
            <w:left w:val="none" w:sz="0" w:space="0" w:color="auto"/>
            <w:bottom w:val="none" w:sz="0" w:space="0" w:color="auto"/>
            <w:right w:val="none" w:sz="0" w:space="0" w:color="auto"/>
          </w:divBdr>
        </w:div>
        <w:div w:id="952399062">
          <w:marLeft w:val="640"/>
          <w:marRight w:val="0"/>
          <w:marTop w:val="0"/>
          <w:marBottom w:val="0"/>
          <w:divBdr>
            <w:top w:val="none" w:sz="0" w:space="0" w:color="auto"/>
            <w:left w:val="none" w:sz="0" w:space="0" w:color="auto"/>
            <w:bottom w:val="none" w:sz="0" w:space="0" w:color="auto"/>
            <w:right w:val="none" w:sz="0" w:space="0" w:color="auto"/>
          </w:divBdr>
        </w:div>
        <w:div w:id="970017839">
          <w:marLeft w:val="640"/>
          <w:marRight w:val="0"/>
          <w:marTop w:val="0"/>
          <w:marBottom w:val="0"/>
          <w:divBdr>
            <w:top w:val="none" w:sz="0" w:space="0" w:color="auto"/>
            <w:left w:val="none" w:sz="0" w:space="0" w:color="auto"/>
            <w:bottom w:val="none" w:sz="0" w:space="0" w:color="auto"/>
            <w:right w:val="none" w:sz="0" w:space="0" w:color="auto"/>
          </w:divBdr>
        </w:div>
        <w:div w:id="1025205988">
          <w:marLeft w:val="640"/>
          <w:marRight w:val="0"/>
          <w:marTop w:val="0"/>
          <w:marBottom w:val="0"/>
          <w:divBdr>
            <w:top w:val="none" w:sz="0" w:space="0" w:color="auto"/>
            <w:left w:val="none" w:sz="0" w:space="0" w:color="auto"/>
            <w:bottom w:val="none" w:sz="0" w:space="0" w:color="auto"/>
            <w:right w:val="none" w:sz="0" w:space="0" w:color="auto"/>
          </w:divBdr>
        </w:div>
        <w:div w:id="1027607481">
          <w:marLeft w:val="640"/>
          <w:marRight w:val="0"/>
          <w:marTop w:val="0"/>
          <w:marBottom w:val="0"/>
          <w:divBdr>
            <w:top w:val="none" w:sz="0" w:space="0" w:color="auto"/>
            <w:left w:val="none" w:sz="0" w:space="0" w:color="auto"/>
            <w:bottom w:val="none" w:sz="0" w:space="0" w:color="auto"/>
            <w:right w:val="none" w:sz="0" w:space="0" w:color="auto"/>
          </w:divBdr>
        </w:div>
        <w:div w:id="1092551348">
          <w:marLeft w:val="640"/>
          <w:marRight w:val="0"/>
          <w:marTop w:val="0"/>
          <w:marBottom w:val="0"/>
          <w:divBdr>
            <w:top w:val="none" w:sz="0" w:space="0" w:color="auto"/>
            <w:left w:val="none" w:sz="0" w:space="0" w:color="auto"/>
            <w:bottom w:val="none" w:sz="0" w:space="0" w:color="auto"/>
            <w:right w:val="none" w:sz="0" w:space="0" w:color="auto"/>
          </w:divBdr>
        </w:div>
        <w:div w:id="1113481556">
          <w:marLeft w:val="640"/>
          <w:marRight w:val="0"/>
          <w:marTop w:val="0"/>
          <w:marBottom w:val="0"/>
          <w:divBdr>
            <w:top w:val="none" w:sz="0" w:space="0" w:color="auto"/>
            <w:left w:val="none" w:sz="0" w:space="0" w:color="auto"/>
            <w:bottom w:val="none" w:sz="0" w:space="0" w:color="auto"/>
            <w:right w:val="none" w:sz="0" w:space="0" w:color="auto"/>
          </w:divBdr>
        </w:div>
        <w:div w:id="1127820906">
          <w:marLeft w:val="640"/>
          <w:marRight w:val="0"/>
          <w:marTop w:val="0"/>
          <w:marBottom w:val="0"/>
          <w:divBdr>
            <w:top w:val="none" w:sz="0" w:space="0" w:color="auto"/>
            <w:left w:val="none" w:sz="0" w:space="0" w:color="auto"/>
            <w:bottom w:val="none" w:sz="0" w:space="0" w:color="auto"/>
            <w:right w:val="none" w:sz="0" w:space="0" w:color="auto"/>
          </w:divBdr>
        </w:div>
        <w:div w:id="1159347206">
          <w:marLeft w:val="640"/>
          <w:marRight w:val="0"/>
          <w:marTop w:val="0"/>
          <w:marBottom w:val="0"/>
          <w:divBdr>
            <w:top w:val="none" w:sz="0" w:space="0" w:color="auto"/>
            <w:left w:val="none" w:sz="0" w:space="0" w:color="auto"/>
            <w:bottom w:val="none" w:sz="0" w:space="0" w:color="auto"/>
            <w:right w:val="none" w:sz="0" w:space="0" w:color="auto"/>
          </w:divBdr>
        </w:div>
        <w:div w:id="1189445290">
          <w:marLeft w:val="640"/>
          <w:marRight w:val="0"/>
          <w:marTop w:val="0"/>
          <w:marBottom w:val="0"/>
          <w:divBdr>
            <w:top w:val="none" w:sz="0" w:space="0" w:color="auto"/>
            <w:left w:val="none" w:sz="0" w:space="0" w:color="auto"/>
            <w:bottom w:val="none" w:sz="0" w:space="0" w:color="auto"/>
            <w:right w:val="none" w:sz="0" w:space="0" w:color="auto"/>
          </w:divBdr>
        </w:div>
        <w:div w:id="1216966980">
          <w:marLeft w:val="640"/>
          <w:marRight w:val="0"/>
          <w:marTop w:val="0"/>
          <w:marBottom w:val="0"/>
          <w:divBdr>
            <w:top w:val="none" w:sz="0" w:space="0" w:color="auto"/>
            <w:left w:val="none" w:sz="0" w:space="0" w:color="auto"/>
            <w:bottom w:val="none" w:sz="0" w:space="0" w:color="auto"/>
            <w:right w:val="none" w:sz="0" w:space="0" w:color="auto"/>
          </w:divBdr>
        </w:div>
        <w:div w:id="1218740093">
          <w:marLeft w:val="640"/>
          <w:marRight w:val="0"/>
          <w:marTop w:val="0"/>
          <w:marBottom w:val="0"/>
          <w:divBdr>
            <w:top w:val="none" w:sz="0" w:space="0" w:color="auto"/>
            <w:left w:val="none" w:sz="0" w:space="0" w:color="auto"/>
            <w:bottom w:val="none" w:sz="0" w:space="0" w:color="auto"/>
            <w:right w:val="none" w:sz="0" w:space="0" w:color="auto"/>
          </w:divBdr>
        </w:div>
        <w:div w:id="1219587303">
          <w:marLeft w:val="640"/>
          <w:marRight w:val="0"/>
          <w:marTop w:val="0"/>
          <w:marBottom w:val="0"/>
          <w:divBdr>
            <w:top w:val="none" w:sz="0" w:space="0" w:color="auto"/>
            <w:left w:val="none" w:sz="0" w:space="0" w:color="auto"/>
            <w:bottom w:val="none" w:sz="0" w:space="0" w:color="auto"/>
            <w:right w:val="none" w:sz="0" w:space="0" w:color="auto"/>
          </w:divBdr>
        </w:div>
        <w:div w:id="1229925327">
          <w:marLeft w:val="640"/>
          <w:marRight w:val="0"/>
          <w:marTop w:val="0"/>
          <w:marBottom w:val="0"/>
          <w:divBdr>
            <w:top w:val="none" w:sz="0" w:space="0" w:color="auto"/>
            <w:left w:val="none" w:sz="0" w:space="0" w:color="auto"/>
            <w:bottom w:val="none" w:sz="0" w:space="0" w:color="auto"/>
            <w:right w:val="none" w:sz="0" w:space="0" w:color="auto"/>
          </w:divBdr>
        </w:div>
        <w:div w:id="1251618007">
          <w:marLeft w:val="640"/>
          <w:marRight w:val="0"/>
          <w:marTop w:val="0"/>
          <w:marBottom w:val="0"/>
          <w:divBdr>
            <w:top w:val="none" w:sz="0" w:space="0" w:color="auto"/>
            <w:left w:val="none" w:sz="0" w:space="0" w:color="auto"/>
            <w:bottom w:val="none" w:sz="0" w:space="0" w:color="auto"/>
            <w:right w:val="none" w:sz="0" w:space="0" w:color="auto"/>
          </w:divBdr>
        </w:div>
        <w:div w:id="1256596914">
          <w:marLeft w:val="640"/>
          <w:marRight w:val="0"/>
          <w:marTop w:val="0"/>
          <w:marBottom w:val="0"/>
          <w:divBdr>
            <w:top w:val="none" w:sz="0" w:space="0" w:color="auto"/>
            <w:left w:val="none" w:sz="0" w:space="0" w:color="auto"/>
            <w:bottom w:val="none" w:sz="0" w:space="0" w:color="auto"/>
            <w:right w:val="none" w:sz="0" w:space="0" w:color="auto"/>
          </w:divBdr>
        </w:div>
        <w:div w:id="1283344590">
          <w:marLeft w:val="640"/>
          <w:marRight w:val="0"/>
          <w:marTop w:val="0"/>
          <w:marBottom w:val="0"/>
          <w:divBdr>
            <w:top w:val="none" w:sz="0" w:space="0" w:color="auto"/>
            <w:left w:val="none" w:sz="0" w:space="0" w:color="auto"/>
            <w:bottom w:val="none" w:sz="0" w:space="0" w:color="auto"/>
            <w:right w:val="none" w:sz="0" w:space="0" w:color="auto"/>
          </w:divBdr>
        </w:div>
        <w:div w:id="1299726275">
          <w:marLeft w:val="640"/>
          <w:marRight w:val="0"/>
          <w:marTop w:val="0"/>
          <w:marBottom w:val="0"/>
          <w:divBdr>
            <w:top w:val="none" w:sz="0" w:space="0" w:color="auto"/>
            <w:left w:val="none" w:sz="0" w:space="0" w:color="auto"/>
            <w:bottom w:val="none" w:sz="0" w:space="0" w:color="auto"/>
            <w:right w:val="none" w:sz="0" w:space="0" w:color="auto"/>
          </w:divBdr>
        </w:div>
        <w:div w:id="1339848397">
          <w:marLeft w:val="640"/>
          <w:marRight w:val="0"/>
          <w:marTop w:val="0"/>
          <w:marBottom w:val="0"/>
          <w:divBdr>
            <w:top w:val="none" w:sz="0" w:space="0" w:color="auto"/>
            <w:left w:val="none" w:sz="0" w:space="0" w:color="auto"/>
            <w:bottom w:val="none" w:sz="0" w:space="0" w:color="auto"/>
            <w:right w:val="none" w:sz="0" w:space="0" w:color="auto"/>
          </w:divBdr>
        </w:div>
        <w:div w:id="1346790473">
          <w:marLeft w:val="640"/>
          <w:marRight w:val="0"/>
          <w:marTop w:val="0"/>
          <w:marBottom w:val="0"/>
          <w:divBdr>
            <w:top w:val="none" w:sz="0" w:space="0" w:color="auto"/>
            <w:left w:val="none" w:sz="0" w:space="0" w:color="auto"/>
            <w:bottom w:val="none" w:sz="0" w:space="0" w:color="auto"/>
            <w:right w:val="none" w:sz="0" w:space="0" w:color="auto"/>
          </w:divBdr>
        </w:div>
        <w:div w:id="1348091884">
          <w:marLeft w:val="640"/>
          <w:marRight w:val="0"/>
          <w:marTop w:val="0"/>
          <w:marBottom w:val="0"/>
          <w:divBdr>
            <w:top w:val="none" w:sz="0" w:space="0" w:color="auto"/>
            <w:left w:val="none" w:sz="0" w:space="0" w:color="auto"/>
            <w:bottom w:val="none" w:sz="0" w:space="0" w:color="auto"/>
            <w:right w:val="none" w:sz="0" w:space="0" w:color="auto"/>
          </w:divBdr>
        </w:div>
        <w:div w:id="1348874219">
          <w:marLeft w:val="640"/>
          <w:marRight w:val="0"/>
          <w:marTop w:val="0"/>
          <w:marBottom w:val="0"/>
          <w:divBdr>
            <w:top w:val="none" w:sz="0" w:space="0" w:color="auto"/>
            <w:left w:val="none" w:sz="0" w:space="0" w:color="auto"/>
            <w:bottom w:val="none" w:sz="0" w:space="0" w:color="auto"/>
            <w:right w:val="none" w:sz="0" w:space="0" w:color="auto"/>
          </w:divBdr>
        </w:div>
        <w:div w:id="1356268994">
          <w:marLeft w:val="640"/>
          <w:marRight w:val="0"/>
          <w:marTop w:val="0"/>
          <w:marBottom w:val="0"/>
          <w:divBdr>
            <w:top w:val="none" w:sz="0" w:space="0" w:color="auto"/>
            <w:left w:val="none" w:sz="0" w:space="0" w:color="auto"/>
            <w:bottom w:val="none" w:sz="0" w:space="0" w:color="auto"/>
            <w:right w:val="none" w:sz="0" w:space="0" w:color="auto"/>
          </w:divBdr>
        </w:div>
        <w:div w:id="1363045158">
          <w:marLeft w:val="640"/>
          <w:marRight w:val="0"/>
          <w:marTop w:val="0"/>
          <w:marBottom w:val="0"/>
          <w:divBdr>
            <w:top w:val="none" w:sz="0" w:space="0" w:color="auto"/>
            <w:left w:val="none" w:sz="0" w:space="0" w:color="auto"/>
            <w:bottom w:val="none" w:sz="0" w:space="0" w:color="auto"/>
            <w:right w:val="none" w:sz="0" w:space="0" w:color="auto"/>
          </w:divBdr>
        </w:div>
        <w:div w:id="1390306661">
          <w:marLeft w:val="640"/>
          <w:marRight w:val="0"/>
          <w:marTop w:val="0"/>
          <w:marBottom w:val="0"/>
          <w:divBdr>
            <w:top w:val="none" w:sz="0" w:space="0" w:color="auto"/>
            <w:left w:val="none" w:sz="0" w:space="0" w:color="auto"/>
            <w:bottom w:val="none" w:sz="0" w:space="0" w:color="auto"/>
            <w:right w:val="none" w:sz="0" w:space="0" w:color="auto"/>
          </w:divBdr>
        </w:div>
        <w:div w:id="1413357993">
          <w:marLeft w:val="640"/>
          <w:marRight w:val="0"/>
          <w:marTop w:val="0"/>
          <w:marBottom w:val="0"/>
          <w:divBdr>
            <w:top w:val="none" w:sz="0" w:space="0" w:color="auto"/>
            <w:left w:val="none" w:sz="0" w:space="0" w:color="auto"/>
            <w:bottom w:val="none" w:sz="0" w:space="0" w:color="auto"/>
            <w:right w:val="none" w:sz="0" w:space="0" w:color="auto"/>
          </w:divBdr>
        </w:div>
        <w:div w:id="1480614279">
          <w:marLeft w:val="640"/>
          <w:marRight w:val="0"/>
          <w:marTop w:val="0"/>
          <w:marBottom w:val="0"/>
          <w:divBdr>
            <w:top w:val="none" w:sz="0" w:space="0" w:color="auto"/>
            <w:left w:val="none" w:sz="0" w:space="0" w:color="auto"/>
            <w:bottom w:val="none" w:sz="0" w:space="0" w:color="auto"/>
            <w:right w:val="none" w:sz="0" w:space="0" w:color="auto"/>
          </w:divBdr>
        </w:div>
        <w:div w:id="1484471690">
          <w:marLeft w:val="640"/>
          <w:marRight w:val="0"/>
          <w:marTop w:val="0"/>
          <w:marBottom w:val="0"/>
          <w:divBdr>
            <w:top w:val="none" w:sz="0" w:space="0" w:color="auto"/>
            <w:left w:val="none" w:sz="0" w:space="0" w:color="auto"/>
            <w:bottom w:val="none" w:sz="0" w:space="0" w:color="auto"/>
            <w:right w:val="none" w:sz="0" w:space="0" w:color="auto"/>
          </w:divBdr>
        </w:div>
        <w:div w:id="1542671056">
          <w:marLeft w:val="640"/>
          <w:marRight w:val="0"/>
          <w:marTop w:val="0"/>
          <w:marBottom w:val="0"/>
          <w:divBdr>
            <w:top w:val="none" w:sz="0" w:space="0" w:color="auto"/>
            <w:left w:val="none" w:sz="0" w:space="0" w:color="auto"/>
            <w:bottom w:val="none" w:sz="0" w:space="0" w:color="auto"/>
            <w:right w:val="none" w:sz="0" w:space="0" w:color="auto"/>
          </w:divBdr>
        </w:div>
        <w:div w:id="1549415476">
          <w:marLeft w:val="640"/>
          <w:marRight w:val="0"/>
          <w:marTop w:val="0"/>
          <w:marBottom w:val="0"/>
          <w:divBdr>
            <w:top w:val="none" w:sz="0" w:space="0" w:color="auto"/>
            <w:left w:val="none" w:sz="0" w:space="0" w:color="auto"/>
            <w:bottom w:val="none" w:sz="0" w:space="0" w:color="auto"/>
            <w:right w:val="none" w:sz="0" w:space="0" w:color="auto"/>
          </w:divBdr>
        </w:div>
        <w:div w:id="1550071386">
          <w:marLeft w:val="640"/>
          <w:marRight w:val="0"/>
          <w:marTop w:val="0"/>
          <w:marBottom w:val="0"/>
          <w:divBdr>
            <w:top w:val="none" w:sz="0" w:space="0" w:color="auto"/>
            <w:left w:val="none" w:sz="0" w:space="0" w:color="auto"/>
            <w:bottom w:val="none" w:sz="0" w:space="0" w:color="auto"/>
            <w:right w:val="none" w:sz="0" w:space="0" w:color="auto"/>
          </w:divBdr>
        </w:div>
        <w:div w:id="1553157039">
          <w:marLeft w:val="640"/>
          <w:marRight w:val="0"/>
          <w:marTop w:val="0"/>
          <w:marBottom w:val="0"/>
          <w:divBdr>
            <w:top w:val="none" w:sz="0" w:space="0" w:color="auto"/>
            <w:left w:val="none" w:sz="0" w:space="0" w:color="auto"/>
            <w:bottom w:val="none" w:sz="0" w:space="0" w:color="auto"/>
            <w:right w:val="none" w:sz="0" w:space="0" w:color="auto"/>
          </w:divBdr>
        </w:div>
        <w:div w:id="1563786886">
          <w:marLeft w:val="640"/>
          <w:marRight w:val="0"/>
          <w:marTop w:val="0"/>
          <w:marBottom w:val="0"/>
          <w:divBdr>
            <w:top w:val="none" w:sz="0" w:space="0" w:color="auto"/>
            <w:left w:val="none" w:sz="0" w:space="0" w:color="auto"/>
            <w:bottom w:val="none" w:sz="0" w:space="0" w:color="auto"/>
            <w:right w:val="none" w:sz="0" w:space="0" w:color="auto"/>
          </w:divBdr>
        </w:div>
        <w:div w:id="1598168837">
          <w:marLeft w:val="640"/>
          <w:marRight w:val="0"/>
          <w:marTop w:val="0"/>
          <w:marBottom w:val="0"/>
          <w:divBdr>
            <w:top w:val="none" w:sz="0" w:space="0" w:color="auto"/>
            <w:left w:val="none" w:sz="0" w:space="0" w:color="auto"/>
            <w:bottom w:val="none" w:sz="0" w:space="0" w:color="auto"/>
            <w:right w:val="none" w:sz="0" w:space="0" w:color="auto"/>
          </w:divBdr>
        </w:div>
        <w:div w:id="1653027250">
          <w:marLeft w:val="640"/>
          <w:marRight w:val="0"/>
          <w:marTop w:val="0"/>
          <w:marBottom w:val="0"/>
          <w:divBdr>
            <w:top w:val="none" w:sz="0" w:space="0" w:color="auto"/>
            <w:left w:val="none" w:sz="0" w:space="0" w:color="auto"/>
            <w:bottom w:val="none" w:sz="0" w:space="0" w:color="auto"/>
            <w:right w:val="none" w:sz="0" w:space="0" w:color="auto"/>
          </w:divBdr>
        </w:div>
        <w:div w:id="1698238741">
          <w:marLeft w:val="640"/>
          <w:marRight w:val="0"/>
          <w:marTop w:val="0"/>
          <w:marBottom w:val="0"/>
          <w:divBdr>
            <w:top w:val="none" w:sz="0" w:space="0" w:color="auto"/>
            <w:left w:val="none" w:sz="0" w:space="0" w:color="auto"/>
            <w:bottom w:val="none" w:sz="0" w:space="0" w:color="auto"/>
            <w:right w:val="none" w:sz="0" w:space="0" w:color="auto"/>
          </w:divBdr>
        </w:div>
        <w:div w:id="1701010532">
          <w:marLeft w:val="640"/>
          <w:marRight w:val="0"/>
          <w:marTop w:val="0"/>
          <w:marBottom w:val="0"/>
          <w:divBdr>
            <w:top w:val="none" w:sz="0" w:space="0" w:color="auto"/>
            <w:left w:val="none" w:sz="0" w:space="0" w:color="auto"/>
            <w:bottom w:val="none" w:sz="0" w:space="0" w:color="auto"/>
            <w:right w:val="none" w:sz="0" w:space="0" w:color="auto"/>
          </w:divBdr>
        </w:div>
        <w:div w:id="1724136577">
          <w:marLeft w:val="640"/>
          <w:marRight w:val="0"/>
          <w:marTop w:val="0"/>
          <w:marBottom w:val="0"/>
          <w:divBdr>
            <w:top w:val="none" w:sz="0" w:space="0" w:color="auto"/>
            <w:left w:val="none" w:sz="0" w:space="0" w:color="auto"/>
            <w:bottom w:val="none" w:sz="0" w:space="0" w:color="auto"/>
            <w:right w:val="none" w:sz="0" w:space="0" w:color="auto"/>
          </w:divBdr>
        </w:div>
        <w:div w:id="1724252506">
          <w:marLeft w:val="640"/>
          <w:marRight w:val="0"/>
          <w:marTop w:val="0"/>
          <w:marBottom w:val="0"/>
          <w:divBdr>
            <w:top w:val="none" w:sz="0" w:space="0" w:color="auto"/>
            <w:left w:val="none" w:sz="0" w:space="0" w:color="auto"/>
            <w:bottom w:val="none" w:sz="0" w:space="0" w:color="auto"/>
            <w:right w:val="none" w:sz="0" w:space="0" w:color="auto"/>
          </w:divBdr>
        </w:div>
        <w:div w:id="1725257684">
          <w:marLeft w:val="640"/>
          <w:marRight w:val="0"/>
          <w:marTop w:val="0"/>
          <w:marBottom w:val="0"/>
          <w:divBdr>
            <w:top w:val="none" w:sz="0" w:space="0" w:color="auto"/>
            <w:left w:val="none" w:sz="0" w:space="0" w:color="auto"/>
            <w:bottom w:val="none" w:sz="0" w:space="0" w:color="auto"/>
            <w:right w:val="none" w:sz="0" w:space="0" w:color="auto"/>
          </w:divBdr>
        </w:div>
        <w:div w:id="1740205089">
          <w:marLeft w:val="640"/>
          <w:marRight w:val="0"/>
          <w:marTop w:val="0"/>
          <w:marBottom w:val="0"/>
          <w:divBdr>
            <w:top w:val="none" w:sz="0" w:space="0" w:color="auto"/>
            <w:left w:val="none" w:sz="0" w:space="0" w:color="auto"/>
            <w:bottom w:val="none" w:sz="0" w:space="0" w:color="auto"/>
            <w:right w:val="none" w:sz="0" w:space="0" w:color="auto"/>
          </w:divBdr>
        </w:div>
        <w:div w:id="1740906239">
          <w:marLeft w:val="640"/>
          <w:marRight w:val="0"/>
          <w:marTop w:val="0"/>
          <w:marBottom w:val="0"/>
          <w:divBdr>
            <w:top w:val="none" w:sz="0" w:space="0" w:color="auto"/>
            <w:left w:val="none" w:sz="0" w:space="0" w:color="auto"/>
            <w:bottom w:val="none" w:sz="0" w:space="0" w:color="auto"/>
            <w:right w:val="none" w:sz="0" w:space="0" w:color="auto"/>
          </w:divBdr>
        </w:div>
        <w:div w:id="1771390148">
          <w:marLeft w:val="640"/>
          <w:marRight w:val="0"/>
          <w:marTop w:val="0"/>
          <w:marBottom w:val="0"/>
          <w:divBdr>
            <w:top w:val="none" w:sz="0" w:space="0" w:color="auto"/>
            <w:left w:val="none" w:sz="0" w:space="0" w:color="auto"/>
            <w:bottom w:val="none" w:sz="0" w:space="0" w:color="auto"/>
            <w:right w:val="none" w:sz="0" w:space="0" w:color="auto"/>
          </w:divBdr>
        </w:div>
        <w:div w:id="1834485786">
          <w:marLeft w:val="640"/>
          <w:marRight w:val="0"/>
          <w:marTop w:val="0"/>
          <w:marBottom w:val="0"/>
          <w:divBdr>
            <w:top w:val="none" w:sz="0" w:space="0" w:color="auto"/>
            <w:left w:val="none" w:sz="0" w:space="0" w:color="auto"/>
            <w:bottom w:val="none" w:sz="0" w:space="0" w:color="auto"/>
            <w:right w:val="none" w:sz="0" w:space="0" w:color="auto"/>
          </w:divBdr>
        </w:div>
        <w:div w:id="1855605945">
          <w:marLeft w:val="640"/>
          <w:marRight w:val="0"/>
          <w:marTop w:val="0"/>
          <w:marBottom w:val="0"/>
          <w:divBdr>
            <w:top w:val="none" w:sz="0" w:space="0" w:color="auto"/>
            <w:left w:val="none" w:sz="0" w:space="0" w:color="auto"/>
            <w:bottom w:val="none" w:sz="0" w:space="0" w:color="auto"/>
            <w:right w:val="none" w:sz="0" w:space="0" w:color="auto"/>
          </w:divBdr>
        </w:div>
        <w:div w:id="1869948957">
          <w:marLeft w:val="640"/>
          <w:marRight w:val="0"/>
          <w:marTop w:val="0"/>
          <w:marBottom w:val="0"/>
          <w:divBdr>
            <w:top w:val="none" w:sz="0" w:space="0" w:color="auto"/>
            <w:left w:val="none" w:sz="0" w:space="0" w:color="auto"/>
            <w:bottom w:val="none" w:sz="0" w:space="0" w:color="auto"/>
            <w:right w:val="none" w:sz="0" w:space="0" w:color="auto"/>
          </w:divBdr>
        </w:div>
        <w:div w:id="1897819479">
          <w:marLeft w:val="640"/>
          <w:marRight w:val="0"/>
          <w:marTop w:val="0"/>
          <w:marBottom w:val="0"/>
          <w:divBdr>
            <w:top w:val="none" w:sz="0" w:space="0" w:color="auto"/>
            <w:left w:val="none" w:sz="0" w:space="0" w:color="auto"/>
            <w:bottom w:val="none" w:sz="0" w:space="0" w:color="auto"/>
            <w:right w:val="none" w:sz="0" w:space="0" w:color="auto"/>
          </w:divBdr>
        </w:div>
        <w:div w:id="1919709443">
          <w:marLeft w:val="640"/>
          <w:marRight w:val="0"/>
          <w:marTop w:val="0"/>
          <w:marBottom w:val="0"/>
          <w:divBdr>
            <w:top w:val="none" w:sz="0" w:space="0" w:color="auto"/>
            <w:left w:val="none" w:sz="0" w:space="0" w:color="auto"/>
            <w:bottom w:val="none" w:sz="0" w:space="0" w:color="auto"/>
            <w:right w:val="none" w:sz="0" w:space="0" w:color="auto"/>
          </w:divBdr>
        </w:div>
        <w:div w:id="1928345605">
          <w:marLeft w:val="640"/>
          <w:marRight w:val="0"/>
          <w:marTop w:val="0"/>
          <w:marBottom w:val="0"/>
          <w:divBdr>
            <w:top w:val="none" w:sz="0" w:space="0" w:color="auto"/>
            <w:left w:val="none" w:sz="0" w:space="0" w:color="auto"/>
            <w:bottom w:val="none" w:sz="0" w:space="0" w:color="auto"/>
            <w:right w:val="none" w:sz="0" w:space="0" w:color="auto"/>
          </w:divBdr>
        </w:div>
        <w:div w:id="1957329906">
          <w:marLeft w:val="640"/>
          <w:marRight w:val="0"/>
          <w:marTop w:val="0"/>
          <w:marBottom w:val="0"/>
          <w:divBdr>
            <w:top w:val="none" w:sz="0" w:space="0" w:color="auto"/>
            <w:left w:val="none" w:sz="0" w:space="0" w:color="auto"/>
            <w:bottom w:val="none" w:sz="0" w:space="0" w:color="auto"/>
            <w:right w:val="none" w:sz="0" w:space="0" w:color="auto"/>
          </w:divBdr>
        </w:div>
        <w:div w:id="1979799498">
          <w:marLeft w:val="640"/>
          <w:marRight w:val="0"/>
          <w:marTop w:val="0"/>
          <w:marBottom w:val="0"/>
          <w:divBdr>
            <w:top w:val="none" w:sz="0" w:space="0" w:color="auto"/>
            <w:left w:val="none" w:sz="0" w:space="0" w:color="auto"/>
            <w:bottom w:val="none" w:sz="0" w:space="0" w:color="auto"/>
            <w:right w:val="none" w:sz="0" w:space="0" w:color="auto"/>
          </w:divBdr>
        </w:div>
        <w:div w:id="2011985625">
          <w:marLeft w:val="640"/>
          <w:marRight w:val="0"/>
          <w:marTop w:val="0"/>
          <w:marBottom w:val="0"/>
          <w:divBdr>
            <w:top w:val="none" w:sz="0" w:space="0" w:color="auto"/>
            <w:left w:val="none" w:sz="0" w:space="0" w:color="auto"/>
            <w:bottom w:val="none" w:sz="0" w:space="0" w:color="auto"/>
            <w:right w:val="none" w:sz="0" w:space="0" w:color="auto"/>
          </w:divBdr>
        </w:div>
        <w:div w:id="2018532794">
          <w:marLeft w:val="640"/>
          <w:marRight w:val="0"/>
          <w:marTop w:val="0"/>
          <w:marBottom w:val="0"/>
          <w:divBdr>
            <w:top w:val="none" w:sz="0" w:space="0" w:color="auto"/>
            <w:left w:val="none" w:sz="0" w:space="0" w:color="auto"/>
            <w:bottom w:val="none" w:sz="0" w:space="0" w:color="auto"/>
            <w:right w:val="none" w:sz="0" w:space="0" w:color="auto"/>
          </w:divBdr>
        </w:div>
        <w:div w:id="2045665063">
          <w:marLeft w:val="640"/>
          <w:marRight w:val="0"/>
          <w:marTop w:val="0"/>
          <w:marBottom w:val="0"/>
          <w:divBdr>
            <w:top w:val="none" w:sz="0" w:space="0" w:color="auto"/>
            <w:left w:val="none" w:sz="0" w:space="0" w:color="auto"/>
            <w:bottom w:val="none" w:sz="0" w:space="0" w:color="auto"/>
            <w:right w:val="none" w:sz="0" w:space="0" w:color="auto"/>
          </w:divBdr>
        </w:div>
        <w:div w:id="2058704747">
          <w:marLeft w:val="640"/>
          <w:marRight w:val="0"/>
          <w:marTop w:val="0"/>
          <w:marBottom w:val="0"/>
          <w:divBdr>
            <w:top w:val="none" w:sz="0" w:space="0" w:color="auto"/>
            <w:left w:val="none" w:sz="0" w:space="0" w:color="auto"/>
            <w:bottom w:val="none" w:sz="0" w:space="0" w:color="auto"/>
            <w:right w:val="none" w:sz="0" w:space="0" w:color="auto"/>
          </w:divBdr>
        </w:div>
        <w:div w:id="2096049114">
          <w:marLeft w:val="640"/>
          <w:marRight w:val="0"/>
          <w:marTop w:val="0"/>
          <w:marBottom w:val="0"/>
          <w:divBdr>
            <w:top w:val="none" w:sz="0" w:space="0" w:color="auto"/>
            <w:left w:val="none" w:sz="0" w:space="0" w:color="auto"/>
            <w:bottom w:val="none" w:sz="0" w:space="0" w:color="auto"/>
            <w:right w:val="none" w:sz="0" w:space="0" w:color="auto"/>
          </w:divBdr>
        </w:div>
        <w:div w:id="2113478563">
          <w:marLeft w:val="640"/>
          <w:marRight w:val="0"/>
          <w:marTop w:val="0"/>
          <w:marBottom w:val="0"/>
          <w:divBdr>
            <w:top w:val="none" w:sz="0" w:space="0" w:color="auto"/>
            <w:left w:val="none" w:sz="0" w:space="0" w:color="auto"/>
            <w:bottom w:val="none" w:sz="0" w:space="0" w:color="auto"/>
            <w:right w:val="none" w:sz="0" w:space="0" w:color="auto"/>
          </w:divBdr>
        </w:div>
        <w:div w:id="2125927781">
          <w:marLeft w:val="640"/>
          <w:marRight w:val="0"/>
          <w:marTop w:val="0"/>
          <w:marBottom w:val="0"/>
          <w:divBdr>
            <w:top w:val="none" w:sz="0" w:space="0" w:color="auto"/>
            <w:left w:val="none" w:sz="0" w:space="0" w:color="auto"/>
            <w:bottom w:val="none" w:sz="0" w:space="0" w:color="auto"/>
            <w:right w:val="none" w:sz="0" w:space="0" w:color="auto"/>
          </w:divBdr>
        </w:div>
        <w:div w:id="2142654444">
          <w:marLeft w:val="640"/>
          <w:marRight w:val="0"/>
          <w:marTop w:val="0"/>
          <w:marBottom w:val="0"/>
          <w:divBdr>
            <w:top w:val="none" w:sz="0" w:space="0" w:color="auto"/>
            <w:left w:val="none" w:sz="0" w:space="0" w:color="auto"/>
            <w:bottom w:val="none" w:sz="0" w:space="0" w:color="auto"/>
            <w:right w:val="none" w:sz="0" w:space="0" w:color="auto"/>
          </w:divBdr>
        </w:div>
        <w:div w:id="2146657604">
          <w:marLeft w:val="640"/>
          <w:marRight w:val="0"/>
          <w:marTop w:val="0"/>
          <w:marBottom w:val="0"/>
          <w:divBdr>
            <w:top w:val="none" w:sz="0" w:space="0" w:color="auto"/>
            <w:left w:val="none" w:sz="0" w:space="0" w:color="auto"/>
            <w:bottom w:val="none" w:sz="0" w:space="0" w:color="auto"/>
            <w:right w:val="none" w:sz="0" w:space="0" w:color="auto"/>
          </w:divBdr>
        </w:div>
      </w:divsChild>
    </w:div>
    <w:div w:id="218134383">
      <w:bodyDiv w:val="1"/>
      <w:marLeft w:val="0"/>
      <w:marRight w:val="0"/>
      <w:marTop w:val="0"/>
      <w:marBottom w:val="0"/>
      <w:divBdr>
        <w:top w:val="none" w:sz="0" w:space="0" w:color="auto"/>
        <w:left w:val="none" w:sz="0" w:space="0" w:color="auto"/>
        <w:bottom w:val="none" w:sz="0" w:space="0" w:color="auto"/>
        <w:right w:val="none" w:sz="0" w:space="0" w:color="auto"/>
      </w:divBdr>
      <w:divsChild>
        <w:div w:id="511653383">
          <w:marLeft w:val="640"/>
          <w:marRight w:val="0"/>
          <w:marTop w:val="0"/>
          <w:marBottom w:val="0"/>
          <w:divBdr>
            <w:top w:val="none" w:sz="0" w:space="0" w:color="auto"/>
            <w:left w:val="none" w:sz="0" w:space="0" w:color="auto"/>
            <w:bottom w:val="none" w:sz="0" w:space="0" w:color="auto"/>
            <w:right w:val="none" w:sz="0" w:space="0" w:color="auto"/>
          </w:divBdr>
        </w:div>
        <w:div w:id="1414740570">
          <w:marLeft w:val="640"/>
          <w:marRight w:val="0"/>
          <w:marTop w:val="0"/>
          <w:marBottom w:val="0"/>
          <w:divBdr>
            <w:top w:val="none" w:sz="0" w:space="0" w:color="auto"/>
            <w:left w:val="none" w:sz="0" w:space="0" w:color="auto"/>
            <w:bottom w:val="none" w:sz="0" w:space="0" w:color="auto"/>
            <w:right w:val="none" w:sz="0" w:space="0" w:color="auto"/>
          </w:divBdr>
        </w:div>
        <w:div w:id="663824068">
          <w:marLeft w:val="640"/>
          <w:marRight w:val="0"/>
          <w:marTop w:val="0"/>
          <w:marBottom w:val="0"/>
          <w:divBdr>
            <w:top w:val="none" w:sz="0" w:space="0" w:color="auto"/>
            <w:left w:val="none" w:sz="0" w:space="0" w:color="auto"/>
            <w:bottom w:val="none" w:sz="0" w:space="0" w:color="auto"/>
            <w:right w:val="none" w:sz="0" w:space="0" w:color="auto"/>
          </w:divBdr>
        </w:div>
        <w:div w:id="1055735466">
          <w:marLeft w:val="640"/>
          <w:marRight w:val="0"/>
          <w:marTop w:val="0"/>
          <w:marBottom w:val="0"/>
          <w:divBdr>
            <w:top w:val="none" w:sz="0" w:space="0" w:color="auto"/>
            <w:left w:val="none" w:sz="0" w:space="0" w:color="auto"/>
            <w:bottom w:val="none" w:sz="0" w:space="0" w:color="auto"/>
            <w:right w:val="none" w:sz="0" w:space="0" w:color="auto"/>
          </w:divBdr>
        </w:div>
        <w:div w:id="219244073">
          <w:marLeft w:val="640"/>
          <w:marRight w:val="0"/>
          <w:marTop w:val="0"/>
          <w:marBottom w:val="0"/>
          <w:divBdr>
            <w:top w:val="none" w:sz="0" w:space="0" w:color="auto"/>
            <w:left w:val="none" w:sz="0" w:space="0" w:color="auto"/>
            <w:bottom w:val="none" w:sz="0" w:space="0" w:color="auto"/>
            <w:right w:val="none" w:sz="0" w:space="0" w:color="auto"/>
          </w:divBdr>
        </w:div>
        <w:div w:id="1724256701">
          <w:marLeft w:val="640"/>
          <w:marRight w:val="0"/>
          <w:marTop w:val="0"/>
          <w:marBottom w:val="0"/>
          <w:divBdr>
            <w:top w:val="none" w:sz="0" w:space="0" w:color="auto"/>
            <w:left w:val="none" w:sz="0" w:space="0" w:color="auto"/>
            <w:bottom w:val="none" w:sz="0" w:space="0" w:color="auto"/>
            <w:right w:val="none" w:sz="0" w:space="0" w:color="auto"/>
          </w:divBdr>
        </w:div>
        <w:div w:id="96213577">
          <w:marLeft w:val="640"/>
          <w:marRight w:val="0"/>
          <w:marTop w:val="0"/>
          <w:marBottom w:val="0"/>
          <w:divBdr>
            <w:top w:val="none" w:sz="0" w:space="0" w:color="auto"/>
            <w:left w:val="none" w:sz="0" w:space="0" w:color="auto"/>
            <w:bottom w:val="none" w:sz="0" w:space="0" w:color="auto"/>
            <w:right w:val="none" w:sz="0" w:space="0" w:color="auto"/>
          </w:divBdr>
        </w:div>
        <w:div w:id="2023387614">
          <w:marLeft w:val="640"/>
          <w:marRight w:val="0"/>
          <w:marTop w:val="0"/>
          <w:marBottom w:val="0"/>
          <w:divBdr>
            <w:top w:val="none" w:sz="0" w:space="0" w:color="auto"/>
            <w:left w:val="none" w:sz="0" w:space="0" w:color="auto"/>
            <w:bottom w:val="none" w:sz="0" w:space="0" w:color="auto"/>
            <w:right w:val="none" w:sz="0" w:space="0" w:color="auto"/>
          </w:divBdr>
        </w:div>
        <w:div w:id="94523976">
          <w:marLeft w:val="640"/>
          <w:marRight w:val="0"/>
          <w:marTop w:val="0"/>
          <w:marBottom w:val="0"/>
          <w:divBdr>
            <w:top w:val="none" w:sz="0" w:space="0" w:color="auto"/>
            <w:left w:val="none" w:sz="0" w:space="0" w:color="auto"/>
            <w:bottom w:val="none" w:sz="0" w:space="0" w:color="auto"/>
            <w:right w:val="none" w:sz="0" w:space="0" w:color="auto"/>
          </w:divBdr>
        </w:div>
        <w:div w:id="903489925">
          <w:marLeft w:val="640"/>
          <w:marRight w:val="0"/>
          <w:marTop w:val="0"/>
          <w:marBottom w:val="0"/>
          <w:divBdr>
            <w:top w:val="none" w:sz="0" w:space="0" w:color="auto"/>
            <w:left w:val="none" w:sz="0" w:space="0" w:color="auto"/>
            <w:bottom w:val="none" w:sz="0" w:space="0" w:color="auto"/>
            <w:right w:val="none" w:sz="0" w:space="0" w:color="auto"/>
          </w:divBdr>
        </w:div>
        <w:div w:id="2030373231">
          <w:marLeft w:val="640"/>
          <w:marRight w:val="0"/>
          <w:marTop w:val="0"/>
          <w:marBottom w:val="0"/>
          <w:divBdr>
            <w:top w:val="none" w:sz="0" w:space="0" w:color="auto"/>
            <w:left w:val="none" w:sz="0" w:space="0" w:color="auto"/>
            <w:bottom w:val="none" w:sz="0" w:space="0" w:color="auto"/>
            <w:right w:val="none" w:sz="0" w:space="0" w:color="auto"/>
          </w:divBdr>
        </w:div>
        <w:div w:id="1613705872">
          <w:marLeft w:val="640"/>
          <w:marRight w:val="0"/>
          <w:marTop w:val="0"/>
          <w:marBottom w:val="0"/>
          <w:divBdr>
            <w:top w:val="none" w:sz="0" w:space="0" w:color="auto"/>
            <w:left w:val="none" w:sz="0" w:space="0" w:color="auto"/>
            <w:bottom w:val="none" w:sz="0" w:space="0" w:color="auto"/>
            <w:right w:val="none" w:sz="0" w:space="0" w:color="auto"/>
          </w:divBdr>
        </w:div>
        <w:div w:id="1338730900">
          <w:marLeft w:val="640"/>
          <w:marRight w:val="0"/>
          <w:marTop w:val="0"/>
          <w:marBottom w:val="0"/>
          <w:divBdr>
            <w:top w:val="none" w:sz="0" w:space="0" w:color="auto"/>
            <w:left w:val="none" w:sz="0" w:space="0" w:color="auto"/>
            <w:bottom w:val="none" w:sz="0" w:space="0" w:color="auto"/>
            <w:right w:val="none" w:sz="0" w:space="0" w:color="auto"/>
          </w:divBdr>
        </w:div>
        <w:div w:id="2100829919">
          <w:marLeft w:val="640"/>
          <w:marRight w:val="0"/>
          <w:marTop w:val="0"/>
          <w:marBottom w:val="0"/>
          <w:divBdr>
            <w:top w:val="none" w:sz="0" w:space="0" w:color="auto"/>
            <w:left w:val="none" w:sz="0" w:space="0" w:color="auto"/>
            <w:bottom w:val="none" w:sz="0" w:space="0" w:color="auto"/>
            <w:right w:val="none" w:sz="0" w:space="0" w:color="auto"/>
          </w:divBdr>
        </w:div>
        <w:div w:id="1531336686">
          <w:marLeft w:val="640"/>
          <w:marRight w:val="0"/>
          <w:marTop w:val="0"/>
          <w:marBottom w:val="0"/>
          <w:divBdr>
            <w:top w:val="none" w:sz="0" w:space="0" w:color="auto"/>
            <w:left w:val="none" w:sz="0" w:space="0" w:color="auto"/>
            <w:bottom w:val="none" w:sz="0" w:space="0" w:color="auto"/>
            <w:right w:val="none" w:sz="0" w:space="0" w:color="auto"/>
          </w:divBdr>
        </w:div>
        <w:div w:id="1787046097">
          <w:marLeft w:val="640"/>
          <w:marRight w:val="0"/>
          <w:marTop w:val="0"/>
          <w:marBottom w:val="0"/>
          <w:divBdr>
            <w:top w:val="none" w:sz="0" w:space="0" w:color="auto"/>
            <w:left w:val="none" w:sz="0" w:space="0" w:color="auto"/>
            <w:bottom w:val="none" w:sz="0" w:space="0" w:color="auto"/>
            <w:right w:val="none" w:sz="0" w:space="0" w:color="auto"/>
          </w:divBdr>
        </w:div>
        <w:div w:id="1665159146">
          <w:marLeft w:val="640"/>
          <w:marRight w:val="0"/>
          <w:marTop w:val="0"/>
          <w:marBottom w:val="0"/>
          <w:divBdr>
            <w:top w:val="none" w:sz="0" w:space="0" w:color="auto"/>
            <w:left w:val="none" w:sz="0" w:space="0" w:color="auto"/>
            <w:bottom w:val="none" w:sz="0" w:space="0" w:color="auto"/>
            <w:right w:val="none" w:sz="0" w:space="0" w:color="auto"/>
          </w:divBdr>
        </w:div>
        <w:div w:id="1879463937">
          <w:marLeft w:val="640"/>
          <w:marRight w:val="0"/>
          <w:marTop w:val="0"/>
          <w:marBottom w:val="0"/>
          <w:divBdr>
            <w:top w:val="none" w:sz="0" w:space="0" w:color="auto"/>
            <w:left w:val="none" w:sz="0" w:space="0" w:color="auto"/>
            <w:bottom w:val="none" w:sz="0" w:space="0" w:color="auto"/>
            <w:right w:val="none" w:sz="0" w:space="0" w:color="auto"/>
          </w:divBdr>
        </w:div>
        <w:div w:id="1362701598">
          <w:marLeft w:val="640"/>
          <w:marRight w:val="0"/>
          <w:marTop w:val="0"/>
          <w:marBottom w:val="0"/>
          <w:divBdr>
            <w:top w:val="none" w:sz="0" w:space="0" w:color="auto"/>
            <w:left w:val="none" w:sz="0" w:space="0" w:color="auto"/>
            <w:bottom w:val="none" w:sz="0" w:space="0" w:color="auto"/>
            <w:right w:val="none" w:sz="0" w:space="0" w:color="auto"/>
          </w:divBdr>
        </w:div>
        <w:div w:id="1919098373">
          <w:marLeft w:val="640"/>
          <w:marRight w:val="0"/>
          <w:marTop w:val="0"/>
          <w:marBottom w:val="0"/>
          <w:divBdr>
            <w:top w:val="none" w:sz="0" w:space="0" w:color="auto"/>
            <w:left w:val="none" w:sz="0" w:space="0" w:color="auto"/>
            <w:bottom w:val="none" w:sz="0" w:space="0" w:color="auto"/>
            <w:right w:val="none" w:sz="0" w:space="0" w:color="auto"/>
          </w:divBdr>
        </w:div>
        <w:div w:id="696809004">
          <w:marLeft w:val="640"/>
          <w:marRight w:val="0"/>
          <w:marTop w:val="0"/>
          <w:marBottom w:val="0"/>
          <w:divBdr>
            <w:top w:val="none" w:sz="0" w:space="0" w:color="auto"/>
            <w:left w:val="none" w:sz="0" w:space="0" w:color="auto"/>
            <w:bottom w:val="none" w:sz="0" w:space="0" w:color="auto"/>
            <w:right w:val="none" w:sz="0" w:space="0" w:color="auto"/>
          </w:divBdr>
        </w:div>
        <w:div w:id="785735845">
          <w:marLeft w:val="640"/>
          <w:marRight w:val="0"/>
          <w:marTop w:val="0"/>
          <w:marBottom w:val="0"/>
          <w:divBdr>
            <w:top w:val="none" w:sz="0" w:space="0" w:color="auto"/>
            <w:left w:val="none" w:sz="0" w:space="0" w:color="auto"/>
            <w:bottom w:val="none" w:sz="0" w:space="0" w:color="auto"/>
            <w:right w:val="none" w:sz="0" w:space="0" w:color="auto"/>
          </w:divBdr>
        </w:div>
        <w:div w:id="787116722">
          <w:marLeft w:val="640"/>
          <w:marRight w:val="0"/>
          <w:marTop w:val="0"/>
          <w:marBottom w:val="0"/>
          <w:divBdr>
            <w:top w:val="none" w:sz="0" w:space="0" w:color="auto"/>
            <w:left w:val="none" w:sz="0" w:space="0" w:color="auto"/>
            <w:bottom w:val="none" w:sz="0" w:space="0" w:color="auto"/>
            <w:right w:val="none" w:sz="0" w:space="0" w:color="auto"/>
          </w:divBdr>
        </w:div>
        <w:div w:id="1083796550">
          <w:marLeft w:val="640"/>
          <w:marRight w:val="0"/>
          <w:marTop w:val="0"/>
          <w:marBottom w:val="0"/>
          <w:divBdr>
            <w:top w:val="none" w:sz="0" w:space="0" w:color="auto"/>
            <w:left w:val="none" w:sz="0" w:space="0" w:color="auto"/>
            <w:bottom w:val="none" w:sz="0" w:space="0" w:color="auto"/>
            <w:right w:val="none" w:sz="0" w:space="0" w:color="auto"/>
          </w:divBdr>
        </w:div>
        <w:div w:id="1798791823">
          <w:marLeft w:val="640"/>
          <w:marRight w:val="0"/>
          <w:marTop w:val="0"/>
          <w:marBottom w:val="0"/>
          <w:divBdr>
            <w:top w:val="none" w:sz="0" w:space="0" w:color="auto"/>
            <w:left w:val="none" w:sz="0" w:space="0" w:color="auto"/>
            <w:bottom w:val="none" w:sz="0" w:space="0" w:color="auto"/>
            <w:right w:val="none" w:sz="0" w:space="0" w:color="auto"/>
          </w:divBdr>
        </w:div>
        <w:div w:id="929774842">
          <w:marLeft w:val="640"/>
          <w:marRight w:val="0"/>
          <w:marTop w:val="0"/>
          <w:marBottom w:val="0"/>
          <w:divBdr>
            <w:top w:val="none" w:sz="0" w:space="0" w:color="auto"/>
            <w:left w:val="none" w:sz="0" w:space="0" w:color="auto"/>
            <w:bottom w:val="none" w:sz="0" w:space="0" w:color="auto"/>
            <w:right w:val="none" w:sz="0" w:space="0" w:color="auto"/>
          </w:divBdr>
        </w:div>
        <w:div w:id="1564021644">
          <w:marLeft w:val="640"/>
          <w:marRight w:val="0"/>
          <w:marTop w:val="0"/>
          <w:marBottom w:val="0"/>
          <w:divBdr>
            <w:top w:val="none" w:sz="0" w:space="0" w:color="auto"/>
            <w:left w:val="none" w:sz="0" w:space="0" w:color="auto"/>
            <w:bottom w:val="none" w:sz="0" w:space="0" w:color="auto"/>
            <w:right w:val="none" w:sz="0" w:space="0" w:color="auto"/>
          </w:divBdr>
        </w:div>
        <w:div w:id="1917281281">
          <w:marLeft w:val="640"/>
          <w:marRight w:val="0"/>
          <w:marTop w:val="0"/>
          <w:marBottom w:val="0"/>
          <w:divBdr>
            <w:top w:val="none" w:sz="0" w:space="0" w:color="auto"/>
            <w:left w:val="none" w:sz="0" w:space="0" w:color="auto"/>
            <w:bottom w:val="none" w:sz="0" w:space="0" w:color="auto"/>
            <w:right w:val="none" w:sz="0" w:space="0" w:color="auto"/>
          </w:divBdr>
        </w:div>
        <w:div w:id="430321899">
          <w:marLeft w:val="640"/>
          <w:marRight w:val="0"/>
          <w:marTop w:val="0"/>
          <w:marBottom w:val="0"/>
          <w:divBdr>
            <w:top w:val="none" w:sz="0" w:space="0" w:color="auto"/>
            <w:left w:val="none" w:sz="0" w:space="0" w:color="auto"/>
            <w:bottom w:val="none" w:sz="0" w:space="0" w:color="auto"/>
            <w:right w:val="none" w:sz="0" w:space="0" w:color="auto"/>
          </w:divBdr>
        </w:div>
        <w:div w:id="901260563">
          <w:marLeft w:val="640"/>
          <w:marRight w:val="0"/>
          <w:marTop w:val="0"/>
          <w:marBottom w:val="0"/>
          <w:divBdr>
            <w:top w:val="none" w:sz="0" w:space="0" w:color="auto"/>
            <w:left w:val="none" w:sz="0" w:space="0" w:color="auto"/>
            <w:bottom w:val="none" w:sz="0" w:space="0" w:color="auto"/>
            <w:right w:val="none" w:sz="0" w:space="0" w:color="auto"/>
          </w:divBdr>
        </w:div>
        <w:div w:id="1283149156">
          <w:marLeft w:val="640"/>
          <w:marRight w:val="0"/>
          <w:marTop w:val="0"/>
          <w:marBottom w:val="0"/>
          <w:divBdr>
            <w:top w:val="none" w:sz="0" w:space="0" w:color="auto"/>
            <w:left w:val="none" w:sz="0" w:space="0" w:color="auto"/>
            <w:bottom w:val="none" w:sz="0" w:space="0" w:color="auto"/>
            <w:right w:val="none" w:sz="0" w:space="0" w:color="auto"/>
          </w:divBdr>
        </w:div>
        <w:div w:id="396632295">
          <w:marLeft w:val="640"/>
          <w:marRight w:val="0"/>
          <w:marTop w:val="0"/>
          <w:marBottom w:val="0"/>
          <w:divBdr>
            <w:top w:val="none" w:sz="0" w:space="0" w:color="auto"/>
            <w:left w:val="none" w:sz="0" w:space="0" w:color="auto"/>
            <w:bottom w:val="none" w:sz="0" w:space="0" w:color="auto"/>
            <w:right w:val="none" w:sz="0" w:space="0" w:color="auto"/>
          </w:divBdr>
        </w:div>
        <w:div w:id="1293440189">
          <w:marLeft w:val="640"/>
          <w:marRight w:val="0"/>
          <w:marTop w:val="0"/>
          <w:marBottom w:val="0"/>
          <w:divBdr>
            <w:top w:val="none" w:sz="0" w:space="0" w:color="auto"/>
            <w:left w:val="none" w:sz="0" w:space="0" w:color="auto"/>
            <w:bottom w:val="none" w:sz="0" w:space="0" w:color="auto"/>
            <w:right w:val="none" w:sz="0" w:space="0" w:color="auto"/>
          </w:divBdr>
        </w:div>
        <w:div w:id="2126732711">
          <w:marLeft w:val="640"/>
          <w:marRight w:val="0"/>
          <w:marTop w:val="0"/>
          <w:marBottom w:val="0"/>
          <w:divBdr>
            <w:top w:val="none" w:sz="0" w:space="0" w:color="auto"/>
            <w:left w:val="none" w:sz="0" w:space="0" w:color="auto"/>
            <w:bottom w:val="none" w:sz="0" w:space="0" w:color="auto"/>
            <w:right w:val="none" w:sz="0" w:space="0" w:color="auto"/>
          </w:divBdr>
        </w:div>
        <w:div w:id="1960214147">
          <w:marLeft w:val="640"/>
          <w:marRight w:val="0"/>
          <w:marTop w:val="0"/>
          <w:marBottom w:val="0"/>
          <w:divBdr>
            <w:top w:val="none" w:sz="0" w:space="0" w:color="auto"/>
            <w:left w:val="none" w:sz="0" w:space="0" w:color="auto"/>
            <w:bottom w:val="none" w:sz="0" w:space="0" w:color="auto"/>
            <w:right w:val="none" w:sz="0" w:space="0" w:color="auto"/>
          </w:divBdr>
        </w:div>
        <w:div w:id="191041163">
          <w:marLeft w:val="640"/>
          <w:marRight w:val="0"/>
          <w:marTop w:val="0"/>
          <w:marBottom w:val="0"/>
          <w:divBdr>
            <w:top w:val="none" w:sz="0" w:space="0" w:color="auto"/>
            <w:left w:val="none" w:sz="0" w:space="0" w:color="auto"/>
            <w:bottom w:val="none" w:sz="0" w:space="0" w:color="auto"/>
            <w:right w:val="none" w:sz="0" w:space="0" w:color="auto"/>
          </w:divBdr>
        </w:div>
        <w:div w:id="1748960499">
          <w:marLeft w:val="640"/>
          <w:marRight w:val="0"/>
          <w:marTop w:val="0"/>
          <w:marBottom w:val="0"/>
          <w:divBdr>
            <w:top w:val="none" w:sz="0" w:space="0" w:color="auto"/>
            <w:left w:val="none" w:sz="0" w:space="0" w:color="auto"/>
            <w:bottom w:val="none" w:sz="0" w:space="0" w:color="auto"/>
            <w:right w:val="none" w:sz="0" w:space="0" w:color="auto"/>
          </w:divBdr>
        </w:div>
        <w:div w:id="1857621609">
          <w:marLeft w:val="640"/>
          <w:marRight w:val="0"/>
          <w:marTop w:val="0"/>
          <w:marBottom w:val="0"/>
          <w:divBdr>
            <w:top w:val="none" w:sz="0" w:space="0" w:color="auto"/>
            <w:left w:val="none" w:sz="0" w:space="0" w:color="auto"/>
            <w:bottom w:val="none" w:sz="0" w:space="0" w:color="auto"/>
            <w:right w:val="none" w:sz="0" w:space="0" w:color="auto"/>
          </w:divBdr>
        </w:div>
        <w:div w:id="1831216667">
          <w:marLeft w:val="640"/>
          <w:marRight w:val="0"/>
          <w:marTop w:val="0"/>
          <w:marBottom w:val="0"/>
          <w:divBdr>
            <w:top w:val="none" w:sz="0" w:space="0" w:color="auto"/>
            <w:left w:val="none" w:sz="0" w:space="0" w:color="auto"/>
            <w:bottom w:val="none" w:sz="0" w:space="0" w:color="auto"/>
            <w:right w:val="none" w:sz="0" w:space="0" w:color="auto"/>
          </w:divBdr>
        </w:div>
        <w:div w:id="1596399173">
          <w:marLeft w:val="640"/>
          <w:marRight w:val="0"/>
          <w:marTop w:val="0"/>
          <w:marBottom w:val="0"/>
          <w:divBdr>
            <w:top w:val="none" w:sz="0" w:space="0" w:color="auto"/>
            <w:left w:val="none" w:sz="0" w:space="0" w:color="auto"/>
            <w:bottom w:val="none" w:sz="0" w:space="0" w:color="auto"/>
            <w:right w:val="none" w:sz="0" w:space="0" w:color="auto"/>
          </w:divBdr>
        </w:div>
        <w:div w:id="1264025048">
          <w:marLeft w:val="640"/>
          <w:marRight w:val="0"/>
          <w:marTop w:val="0"/>
          <w:marBottom w:val="0"/>
          <w:divBdr>
            <w:top w:val="none" w:sz="0" w:space="0" w:color="auto"/>
            <w:left w:val="none" w:sz="0" w:space="0" w:color="auto"/>
            <w:bottom w:val="none" w:sz="0" w:space="0" w:color="auto"/>
            <w:right w:val="none" w:sz="0" w:space="0" w:color="auto"/>
          </w:divBdr>
        </w:div>
        <w:div w:id="1920097184">
          <w:marLeft w:val="640"/>
          <w:marRight w:val="0"/>
          <w:marTop w:val="0"/>
          <w:marBottom w:val="0"/>
          <w:divBdr>
            <w:top w:val="none" w:sz="0" w:space="0" w:color="auto"/>
            <w:left w:val="none" w:sz="0" w:space="0" w:color="auto"/>
            <w:bottom w:val="none" w:sz="0" w:space="0" w:color="auto"/>
            <w:right w:val="none" w:sz="0" w:space="0" w:color="auto"/>
          </w:divBdr>
        </w:div>
        <w:div w:id="477310537">
          <w:marLeft w:val="640"/>
          <w:marRight w:val="0"/>
          <w:marTop w:val="0"/>
          <w:marBottom w:val="0"/>
          <w:divBdr>
            <w:top w:val="none" w:sz="0" w:space="0" w:color="auto"/>
            <w:left w:val="none" w:sz="0" w:space="0" w:color="auto"/>
            <w:bottom w:val="none" w:sz="0" w:space="0" w:color="auto"/>
            <w:right w:val="none" w:sz="0" w:space="0" w:color="auto"/>
          </w:divBdr>
        </w:div>
        <w:div w:id="891815096">
          <w:marLeft w:val="640"/>
          <w:marRight w:val="0"/>
          <w:marTop w:val="0"/>
          <w:marBottom w:val="0"/>
          <w:divBdr>
            <w:top w:val="none" w:sz="0" w:space="0" w:color="auto"/>
            <w:left w:val="none" w:sz="0" w:space="0" w:color="auto"/>
            <w:bottom w:val="none" w:sz="0" w:space="0" w:color="auto"/>
            <w:right w:val="none" w:sz="0" w:space="0" w:color="auto"/>
          </w:divBdr>
        </w:div>
        <w:div w:id="362898763">
          <w:marLeft w:val="640"/>
          <w:marRight w:val="0"/>
          <w:marTop w:val="0"/>
          <w:marBottom w:val="0"/>
          <w:divBdr>
            <w:top w:val="none" w:sz="0" w:space="0" w:color="auto"/>
            <w:left w:val="none" w:sz="0" w:space="0" w:color="auto"/>
            <w:bottom w:val="none" w:sz="0" w:space="0" w:color="auto"/>
            <w:right w:val="none" w:sz="0" w:space="0" w:color="auto"/>
          </w:divBdr>
        </w:div>
        <w:div w:id="377582882">
          <w:marLeft w:val="640"/>
          <w:marRight w:val="0"/>
          <w:marTop w:val="0"/>
          <w:marBottom w:val="0"/>
          <w:divBdr>
            <w:top w:val="none" w:sz="0" w:space="0" w:color="auto"/>
            <w:left w:val="none" w:sz="0" w:space="0" w:color="auto"/>
            <w:bottom w:val="none" w:sz="0" w:space="0" w:color="auto"/>
            <w:right w:val="none" w:sz="0" w:space="0" w:color="auto"/>
          </w:divBdr>
        </w:div>
        <w:div w:id="845633656">
          <w:marLeft w:val="640"/>
          <w:marRight w:val="0"/>
          <w:marTop w:val="0"/>
          <w:marBottom w:val="0"/>
          <w:divBdr>
            <w:top w:val="none" w:sz="0" w:space="0" w:color="auto"/>
            <w:left w:val="none" w:sz="0" w:space="0" w:color="auto"/>
            <w:bottom w:val="none" w:sz="0" w:space="0" w:color="auto"/>
            <w:right w:val="none" w:sz="0" w:space="0" w:color="auto"/>
          </w:divBdr>
        </w:div>
        <w:div w:id="54595678">
          <w:marLeft w:val="640"/>
          <w:marRight w:val="0"/>
          <w:marTop w:val="0"/>
          <w:marBottom w:val="0"/>
          <w:divBdr>
            <w:top w:val="none" w:sz="0" w:space="0" w:color="auto"/>
            <w:left w:val="none" w:sz="0" w:space="0" w:color="auto"/>
            <w:bottom w:val="none" w:sz="0" w:space="0" w:color="auto"/>
            <w:right w:val="none" w:sz="0" w:space="0" w:color="auto"/>
          </w:divBdr>
        </w:div>
        <w:div w:id="1697074714">
          <w:marLeft w:val="640"/>
          <w:marRight w:val="0"/>
          <w:marTop w:val="0"/>
          <w:marBottom w:val="0"/>
          <w:divBdr>
            <w:top w:val="none" w:sz="0" w:space="0" w:color="auto"/>
            <w:left w:val="none" w:sz="0" w:space="0" w:color="auto"/>
            <w:bottom w:val="none" w:sz="0" w:space="0" w:color="auto"/>
            <w:right w:val="none" w:sz="0" w:space="0" w:color="auto"/>
          </w:divBdr>
        </w:div>
        <w:div w:id="1669751146">
          <w:marLeft w:val="640"/>
          <w:marRight w:val="0"/>
          <w:marTop w:val="0"/>
          <w:marBottom w:val="0"/>
          <w:divBdr>
            <w:top w:val="none" w:sz="0" w:space="0" w:color="auto"/>
            <w:left w:val="none" w:sz="0" w:space="0" w:color="auto"/>
            <w:bottom w:val="none" w:sz="0" w:space="0" w:color="auto"/>
            <w:right w:val="none" w:sz="0" w:space="0" w:color="auto"/>
          </w:divBdr>
        </w:div>
        <w:div w:id="1322351244">
          <w:marLeft w:val="640"/>
          <w:marRight w:val="0"/>
          <w:marTop w:val="0"/>
          <w:marBottom w:val="0"/>
          <w:divBdr>
            <w:top w:val="none" w:sz="0" w:space="0" w:color="auto"/>
            <w:left w:val="none" w:sz="0" w:space="0" w:color="auto"/>
            <w:bottom w:val="none" w:sz="0" w:space="0" w:color="auto"/>
            <w:right w:val="none" w:sz="0" w:space="0" w:color="auto"/>
          </w:divBdr>
        </w:div>
        <w:div w:id="2130008304">
          <w:marLeft w:val="640"/>
          <w:marRight w:val="0"/>
          <w:marTop w:val="0"/>
          <w:marBottom w:val="0"/>
          <w:divBdr>
            <w:top w:val="none" w:sz="0" w:space="0" w:color="auto"/>
            <w:left w:val="none" w:sz="0" w:space="0" w:color="auto"/>
            <w:bottom w:val="none" w:sz="0" w:space="0" w:color="auto"/>
            <w:right w:val="none" w:sz="0" w:space="0" w:color="auto"/>
          </w:divBdr>
        </w:div>
        <w:div w:id="539630877">
          <w:marLeft w:val="640"/>
          <w:marRight w:val="0"/>
          <w:marTop w:val="0"/>
          <w:marBottom w:val="0"/>
          <w:divBdr>
            <w:top w:val="none" w:sz="0" w:space="0" w:color="auto"/>
            <w:left w:val="none" w:sz="0" w:space="0" w:color="auto"/>
            <w:bottom w:val="none" w:sz="0" w:space="0" w:color="auto"/>
            <w:right w:val="none" w:sz="0" w:space="0" w:color="auto"/>
          </w:divBdr>
        </w:div>
        <w:div w:id="1977639998">
          <w:marLeft w:val="640"/>
          <w:marRight w:val="0"/>
          <w:marTop w:val="0"/>
          <w:marBottom w:val="0"/>
          <w:divBdr>
            <w:top w:val="none" w:sz="0" w:space="0" w:color="auto"/>
            <w:left w:val="none" w:sz="0" w:space="0" w:color="auto"/>
            <w:bottom w:val="none" w:sz="0" w:space="0" w:color="auto"/>
            <w:right w:val="none" w:sz="0" w:space="0" w:color="auto"/>
          </w:divBdr>
        </w:div>
        <w:div w:id="1227565670">
          <w:marLeft w:val="640"/>
          <w:marRight w:val="0"/>
          <w:marTop w:val="0"/>
          <w:marBottom w:val="0"/>
          <w:divBdr>
            <w:top w:val="none" w:sz="0" w:space="0" w:color="auto"/>
            <w:left w:val="none" w:sz="0" w:space="0" w:color="auto"/>
            <w:bottom w:val="none" w:sz="0" w:space="0" w:color="auto"/>
            <w:right w:val="none" w:sz="0" w:space="0" w:color="auto"/>
          </w:divBdr>
        </w:div>
        <w:div w:id="528028326">
          <w:marLeft w:val="640"/>
          <w:marRight w:val="0"/>
          <w:marTop w:val="0"/>
          <w:marBottom w:val="0"/>
          <w:divBdr>
            <w:top w:val="none" w:sz="0" w:space="0" w:color="auto"/>
            <w:left w:val="none" w:sz="0" w:space="0" w:color="auto"/>
            <w:bottom w:val="none" w:sz="0" w:space="0" w:color="auto"/>
            <w:right w:val="none" w:sz="0" w:space="0" w:color="auto"/>
          </w:divBdr>
        </w:div>
        <w:div w:id="2085565744">
          <w:marLeft w:val="640"/>
          <w:marRight w:val="0"/>
          <w:marTop w:val="0"/>
          <w:marBottom w:val="0"/>
          <w:divBdr>
            <w:top w:val="none" w:sz="0" w:space="0" w:color="auto"/>
            <w:left w:val="none" w:sz="0" w:space="0" w:color="auto"/>
            <w:bottom w:val="none" w:sz="0" w:space="0" w:color="auto"/>
            <w:right w:val="none" w:sz="0" w:space="0" w:color="auto"/>
          </w:divBdr>
        </w:div>
        <w:div w:id="2067296496">
          <w:marLeft w:val="640"/>
          <w:marRight w:val="0"/>
          <w:marTop w:val="0"/>
          <w:marBottom w:val="0"/>
          <w:divBdr>
            <w:top w:val="none" w:sz="0" w:space="0" w:color="auto"/>
            <w:left w:val="none" w:sz="0" w:space="0" w:color="auto"/>
            <w:bottom w:val="none" w:sz="0" w:space="0" w:color="auto"/>
            <w:right w:val="none" w:sz="0" w:space="0" w:color="auto"/>
          </w:divBdr>
        </w:div>
        <w:div w:id="1496801985">
          <w:marLeft w:val="640"/>
          <w:marRight w:val="0"/>
          <w:marTop w:val="0"/>
          <w:marBottom w:val="0"/>
          <w:divBdr>
            <w:top w:val="none" w:sz="0" w:space="0" w:color="auto"/>
            <w:left w:val="none" w:sz="0" w:space="0" w:color="auto"/>
            <w:bottom w:val="none" w:sz="0" w:space="0" w:color="auto"/>
            <w:right w:val="none" w:sz="0" w:space="0" w:color="auto"/>
          </w:divBdr>
        </w:div>
        <w:div w:id="515653408">
          <w:marLeft w:val="640"/>
          <w:marRight w:val="0"/>
          <w:marTop w:val="0"/>
          <w:marBottom w:val="0"/>
          <w:divBdr>
            <w:top w:val="none" w:sz="0" w:space="0" w:color="auto"/>
            <w:left w:val="none" w:sz="0" w:space="0" w:color="auto"/>
            <w:bottom w:val="none" w:sz="0" w:space="0" w:color="auto"/>
            <w:right w:val="none" w:sz="0" w:space="0" w:color="auto"/>
          </w:divBdr>
        </w:div>
        <w:div w:id="918903246">
          <w:marLeft w:val="640"/>
          <w:marRight w:val="0"/>
          <w:marTop w:val="0"/>
          <w:marBottom w:val="0"/>
          <w:divBdr>
            <w:top w:val="none" w:sz="0" w:space="0" w:color="auto"/>
            <w:left w:val="none" w:sz="0" w:space="0" w:color="auto"/>
            <w:bottom w:val="none" w:sz="0" w:space="0" w:color="auto"/>
            <w:right w:val="none" w:sz="0" w:space="0" w:color="auto"/>
          </w:divBdr>
        </w:div>
        <w:div w:id="1376201939">
          <w:marLeft w:val="640"/>
          <w:marRight w:val="0"/>
          <w:marTop w:val="0"/>
          <w:marBottom w:val="0"/>
          <w:divBdr>
            <w:top w:val="none" w:sz="0" w:space="0" w:color="auto"/>
            <w:left w:val="none" w:sz="0" w:space="0" w:color="auto"/>
            <w:bottom w:val="none" w:sz="0" w:space="0" w:color="auto"/>
            <w:right w:val="none" w:sz="0" w:space="0" w:color="auto"/>
          </w:divBdr>
        </w:div>
        <w:div w:id="819082701">
          <w:marLeft w:val="640"/>
          <w:marRight w:val="0"/>
          <w:marTop w:val="0"/>
          <w:marBottom w:val="0"/>
          <w:divBdr>
            <w:top w:val="none" w:sz="0" w:space="0" w:color="auto"/>
            <w:left w:val="none" w:sz="0" w:space="0" w:color="auto"/>
            <w:bottom w:val="none" w:sz="0" w:space="0" w:color="auto"/>
            <w:right w:val="none" w:sz="0" w:space="0" w:color="auto"/>
          </w:divBdr>
        </w:div>
        <w:div w:id="480579081">
          <w:marLeft w:val="640"/>
          <w:marRight w:val="0"/>
          <w:marTop w:val="0"/>
          <w:marBottom w:val="0"/>
          <w:divBdr>
            <w:top w:val="none" w:sz="0" w:space="0" w:color="auto"/>
            <w:left w:val="none" w:sz="0" w:space="0" w:color="auto"/>
            <w:bottom w:val="none" w:sz="0" w:space="0" w:color="auto"/>
            <w:right w:val="none" w:sz="0" w:space="0" w:color="auto"/>
          </w:divBdr>
        </w:div>
        <w:div w:id="48841588">
          <w:marLeft w:val="640"/>
          <w:marRight w:val="0"/>
          <w:marTop w:val="0"/>
          <w:marBottom w:val="0"/>
          <w:divBdr>
            <w:top w:val="none" w:sz="0" w:space="0" w:color="auto"/>
            <w:left w:val="none" w:sz="0" w:space="0" w:color="auto"/>
            <w:bottom w:val="none" w:sz="0" w:space="0" w:color="auto"/>
            <w:right w:val="none" w:sz="0" w:space="0" w:color="auto"/>
          </w:divBdr>
        </w:div>
        <w:div w:id="1111243191">
          <w:marLeft w:val="640"/>
          <w:marRight w:val="0"/>
          <w:marTop w:val="0"/>
          <w:marBottom w:val="0"/>
          <w:divBdr>
            <w:top w:val="none" w:sz="0" w:space="0" w:color="auto"/>
            <w:left w:val="none" w:sz="0" w:space="0" w:color="auto"/>
            <w:bottom w:val="none" w:sz="0" w:space="0" w:color="auto"/>
            <w:right w:val="none" w:sz="0" w:space="0" w:color="auto"/>
          </w:divBdr>
        </w:div>
        <w:div w:id="1002321823">
          <w:marLeft w:val="640"/>
          <w:marRight w:val="0"/>
          <w:marTop w:val="0"/>
          <w:marBottom w:val="0"/>
          <w:divBdr>
            <w:top w:val="none" w:sz="0" w:space="0" w:color="auto"/>
            <w:left w:val="none" w:sz="0" w:space="0" w:color="auto"/>
            <w:bottom w:val="none" w:sz="0" w:space="0" w:color="auto"/>
            <w:right w:val="none" w:sz="0" w:space="0" w:color="auto"/>
          </w:divBdr>
        </w:div>
        <w:div w:id="2032484424">
          <w:marLeft w:val="640"/>
          <w:marRight w:val="0"/>
          <w:marTop w:val="0"/>
          <w:marBottom w:val="0"/>
          <w:divBdr>
            <w:top w:val="none" w:sz="0" w:space="0" w:color="auto"/>
            <w:left w:val="none" w:sz="0" w:space="0" w:color="auto"/>
            <w:bottom w:val="none" w:sz="0" w:space="0" w:color="auto"/>
            <w:right w:val="none" w:sz="0" w:space="0" w:color="auto"/>
          </w:divBdr>
        </w:div>
        <w:div w:id="415785883">
          <w:marLeft w:val="640"/>
          <w:marRight w:val="0"/>
          <w:marTop w:val="0"/>
          <w:marBottom w:val="0"/>
          <w:divBdr>
            <w:top w:val="none" w:sz="0" w:space="0" w:color="auto"/>
            <w:left w:val="none" w:sz="0" w:space="0" w:color="auto"/>
            <w:bottom w:val="none" w:sz="0" w:space="0" w:color="auto"/>
            <w:right w:val="none" w:sz="0" w:space="0" w:color="auto"/>
          </w:divBdr>
        </w:div>
        <w:div w:id="1235236314">
          <w:marLeft w:val="640"/>
          <w:marRight w:val="0"/>
          <w:marTop w:val="0"/>
          <w:marBottom w:val="0"/>
          <w:divBdr>
            <w:top w:val="none" w:sz="0" w:space="0" w:color="auto"/>
            <w:left w:val="none" w:sz="0" w:space="0" w:color="auto"/>
            <w:bottom w:val="none" w:sz="0" w:space="0" w:color="auto"/>
            <w:right w:val="none" w:sz="0" w:space="0" w:color="auto"/>
          </w:divBdr>
        </w:div>
        <w:div w:id="323899358">
          <w:marLeft w:val="640"/>
          <w:marRight w:val="0"/>
          <w:marTop w:val="0"/>
          <w:marBottom w:val="0"/>
          <w:divBdr>
            <w:top w:val="none" w:sz="0" w:space="0" w:color="auto"/>
            <w:left w:val="none" w:sz="0" w:space="0" w:color="auto"/>
            <w:bottom w:val="none" w:sz="0" w:space="0" w:color="auto"/>
            <w:right w:val="none" w:sz="0" w:space="0" w:color="auto"/>
          </w:divBdr>
        </w:div>
        <w:div w:id="81413316">
          <w:marLeft w:val="640"/>
          <w:marRight w:val="0"/>
          <w:marTop w:val="0"/>
          <w:marBottom w:val="0"/>
          <w:divBdr>
            <w:top w:val="none" w:sz="0" w:space="0" w:color="auto"/>
            <w:left w:val="none" w:sz="0" w:space="0" w:color="auto"/>
            <w:bottom w:val="none" w:sz="0" w:space="0" w:color="auto"/>
            <w:right w:val="none" w:sz="0" w:space="0" w:color="auto"/>
          </w:divBdr>
        </w:div>
        <w:div w:id="803624908">
          <w:marLeft w:val="640"/>
          <w:marRight w:val="0"/>
          <w:marTop w:val="0"/>
          <w:marBottom w:val="0"/>
          <w:divBdr>
            <w:top w:val="none" w:sz="0" w:space="0" w:color="auto"/>
            <w:left w:val="none" w:sz="0" w:space="0" w:color="auto"/>
            <w:bottom w:val="none" w:sz="0" w:space="0" w:color="auto"/>
            <w:right w:val="none" w:sz="0" w:space="0" w:color="auto"/>
          </w:divBdr>
        </w:div>
        <w:div w:id="1024408090">
          <w:marLeft w:val="640"/>
          <w:marRight w:val="0"/>
          <w:marTop w:val="0"/>
          <w:marBottom w:val="0"/>
          <w:divBdr>
            <w:top w:val="none" w:sz="0" w:space="0" w:color="auto"/>
            <w:left w:val="none" w:sz="0" w:space="0" w:color="auto"/>
            <w:bottom w:val="none" w:sz="0" w:space="0" w:color="auto"/>
            <w:right w:val="none" w:sz="0" w:space="0" w:color="auto"/>
          </w:divBdr>
        </w:div>
        <w:div w:id="429353982">
          <w:marLeft w:val="640"/>
          <w:marRight w:val="0"/>
          <w:marTop w:val="0"/>
          <w:marBottom w:val="0"/>
          <w:divBdr>
            <w:top w:val="none" w:sz="0" w:space="0" w:color="auto"/>
            <w:left w:val="none" w:sz="0" w:space="0" w:color="auto"/>
            <w:bottom w:val="none" w:sz="0" w:space="0" w:color="auto"/>
            <w:right w:val="none" w:sz="0" w:space="0" w:color="auto"/>
          </w:divBdr>
        </w:div>
        <w:div w:id="486438858">
          <w:marLeft w:val="640"/>
          <w:marRight w:val="0"/>
          <w:marTop w:val="0"/>
          <w:marBottom w:val="0"/>
          <w:divBdr>
            <w:top w:val="none" w:sz="0" w:space="0" w:color="auto"/>
            <w:left w:val="none" w:sz="0" w:space="0" w:color="auto"/>
            <w:bottom w:val="none" w:sz="0" w:space="0" w:color="auto"/>
            <w:right w:val="none" w:sz="0" w:space="0" w:color="auto"/>
          </w:divBdr>
        </w:div>
        <w:div w:id="1020666748">
          <w:marLeft w:val="640"/>
          <w:marRight w:val="0"/>
          <w:marTop w:val="0"/>
          <w:marBottom w:val="0"/>
          <w:divBdr>
            <w:top w:val="none" w:sz="0" w:space="0" w:color="auto"/>
            <w:left w:val="none" w:sz="0" w:space="0" w:color="auto"/>
            <w:bottom w:val="none" w:sz="0" w:space="0" w:color="auto"/>
            <w:right w:val="none" w:sz="0" w:space="0" w:color="auto"/>
          </w:divBdr>
        </w:div>
        <w:div w:id="1781877384">
          <w:marLeft w:val="640"/>
          <w:marRight w:val="0"/>
          <w:marTop w:val="0"/>
          <w:marBottom w:val="0"/>
          <w:divBdr>
            <w:top w:val="none" w:sz="0" w:space="0" w:color="auto"/>
            <w:left w:val="none" w:sz="0" w:space="0" w:color="auto"/>
            <w:bottom w:val="none" w:sz="0" w:space="0" w:color="auto"/>
            <w:right w:val="none" w:sz="0" w:space="0" w:color="auto"/>
          </w:divBdr>
        </w:div>
        <w:div w:id="1672175988">
          <w:marLeft w:val="640"/>
          <w:marRight w:val="0"/>
          <w:marTop w:val="0"/>
          <w:marBottom w:val="0"/>
          <w:divBdr>
            <w:top w:val="none" w:sz="0" w:space="0" w:color="auto"/>
            <w:left w:val="none" w:sz="0" w:space="0" w:color="auto"/>
            <w:bottom w:val="none" w:sz="0" w:space="0" w:color="auto"/>
            <w:right w:val="none" w:sz="0" w:space="0" w:color="auto"/>
          </w:divBdr>
        </w:div>
        <w:div w:id="900873519">
          <w:marLeft w:val="640"/>
          <w:marRight w:val="0"/>
          <w:marTop w:val="0"/>
          <w:marBottom w:val="0"/>
          <w:divBdr>
            <w:top w:val="none" w:sz="0" w:space="0" w:color="auto"/>
            <w:left w:val="none" w:sz="0" w:space="0" w:color="auto"/>
            <w:bottom w:val="none" w:sz="0" w:space="0" w:color="auto"/>
            <w:right w:val="none" w:sz="0" w:space="0" w:color="auto"/>
          </w:divBdr>
        </w:div>
        <w:div w:id="1004356011">
          <w:marLeft w:val="640"/>
          <w:marRight w:val="0"/>
          <w:marTop w:val="0"/>
          <w:marBottom w:val="0"/>
          <w:divBdr>
            <w:top w:val="none" w:sz="0" w:space="0" w:color="auto"/>
            <w:left w:val="none" w:sz="0" w:space="0" w:color="auto"/>
            <w:bottom w:val="none" w:sz="0" w:space="0" w:color="auto"/>
            <w:right w:val="none" w:sz="0" w:space="0" w:color="auto"/>
          </w:divBdr>
        </w:div>
        <w:div w:id="1306163376">
          <w:marLeft w:val="640"/>
          <w:marRight w:val="0"/>
          <w:marTop w:val="0"/>
          <w:marBottom w:val="0"/>
          <w:divBdr>
            <w:top w:val="none" w:sz="0" w:space="0" w:color="auto"/>
            <w:left w:val="none" w:sz="0" w:space="0" w:color="auto"/>
            <w:bottom w:val="none" w:sz="0" w:space="0" w:color="auto"/>
            <w:right w:val="none" w:sz="0" w:space="0" w:color="auto"/>
          </w:divBdr>
        </w:div>
        <w:div w:id="468594520">
          <w:marLeft w:val="640"/>
          <w:marRight w:val="0"/>
          <w:marTop w:val="0"/>
          <w:marBottom w:val="0"/>
          <w:divBdr>
            <w:top w:val="none" w:sz="0" w:space="0" w:color="auto"/>
            <w:left w:val="none" w:sz="0" w:space="0" w:color="auto"/>
            <w:bottom w:val="none" w:sz="0" w:space="0" w:color="auto"/>
            <w:right w:val="none" w:sz="0" w:space="0" w:color="auto"/>
          </w:divBdr>
        </w:div>
        <w:div w:id="1241057678">
          <w:marLeft w:val="640"/>
          <w:marRight w:val="0"/>
          <w:marTop w:val="0"/>
          <w:marBottom w:val="0"/>
          <w:divBdr>
            <w:top w:val="none" w:sz="0" w:space="0" w:color="auto"/>
            <w:left w:val="none" w:sz="0" w:space="0" w:color="auto"/>
            <w:bottom w:val="none" w:sz="0" w:space="0" w:color="auto"/>
            <w:right w:val="none" w:sz="0" w:space="0" w:color="auto"/>
          </w:divBdr>
        </w:div>
        <w:div w:id="612858428">
          <w:marLeft w:val="640"/>
          <w:marRight w:val="0"/>
          <w:marTop w:val="0"/>
          <w:marBottom w:val="0"/>
          <w:divBdr>
            <w:top w:val="none" w:sz="0" w:space="0" w:color="auto"/>
            <w:left w:val="none" w:sz="0" w:space="0" w:color="auto"/>
            <w:bottom w:val="none" w:sz="0" w:space="0" w:color="auto"/>
            <w:right w:val="none" w:sz="0" w:space="0" w:color="auto"/>
          </w:divBdr>
        </w:div>
        <w:div w:id="1891645565">
          <w:marLeft w:val="640"/>
          <w:marRight w:val="0"/>
          <w:marTop w:val="0"/>
          <w:marBottom w:val="0"/>
          <w:divBdr>
            <w:top w:val="none" w:sz="0" w:space="0" w:color="auto"/>
            <w:left w:val="none" w:sz="0" w:space="0" w:color="auto"/>
            <w:bottom w:val="none" w:sz="0" w:space="0" w:color="auto"/>
            <w:right w:val="none" w:sz="0" w:space="0" w:color="auto"/>
          </w:divBdr>
        </w:div>
        <w:div w:id="762722266">
          <w:marLeft w:val="640"/>
          <w:marRight w:val="0"/>
          <w:marTop w:val="0"/>
          <w:marBottom w:val="0"/>
          <w:divBdr>
            <w:top w:val="none" w:sz="0" w:space="0" w:color="auto"/>
            <w:left w:val="none" w:sz="0" w:space="0" w:color="auto"/>
            <w:bottom w:val="none" w:sz="0" w:space="0" w:color="auto"/>
            <w:right w:val="none" w:sz="0" w:space="0" w:color="auto"/>
          </w:divBdr>
        </w:div>
        <w:div w:id="1111243890">
          <w:marLeft w:val="640"/>
          <w:marRight w:val="0"/>
          <w:marTop w:val="0"/>
          <w:marBottom w:val="0"/>
          <w:divBdr>
            <w:top w:val="none" w:sz="0" w:space="0" w:color="auto"/>
            <w:left w:val="none" w:sz="0" w:space="0" w:color="auto"/>
            <w:bottom w:val="none" w:sz="0" w:space="0" w:color="auto"/>
            <w:right w:val="none" w:sz="0" w:space="0" w:color="auto"/>
          </w:divBdr>
        </w:div>
        <w:div w:id="143089046">
          <w:marLeft w:val="640"/>
          <w:marRight w:val="0"/>
          <w:marTop w:val="0"/>
          <w:marBottom w:val="0"/>
          <w:divBdr>
            <w:top w:val="none" w:sz="0" w:space="0" w:color="auto"/>
            <w:left w:val="none" w:sz="0" w:space="0" w:color="auto"/>
            <w:bottom w:val="none" w:sz="0" w:space="0" w:color="auto"/>
            <w:right w:val="none" w:sz="0" w:space="0" w:color="auto"/>
          </w:divBdr>
        </w:div>
        <w:div w:id="1793598163">
          <w:marLeft w:val="640"/>
          <w:marRight w:val="0"/>
          <w:marTop w:val="0"/>
          <w:marBottom w:val="0"/>
          <w:divBdr>
            <w:top w:val="none" w:sz="0" w:space="0" w:color="auto"/>
            <w:left w:val="none" w:sz="0" w:space="0" w:color="auto"/>
            <w:bottom w:val="none" w:sz="0" w:space="0" w:color="auto"/>
            <w:right w:val="none" w:sz="0" w:space="0" w:color="auto"/>
          </w:divBdr>
        </w:div>
        <w:div w:id="99645719">
          <w:marLeft w:val="640"/>
          <w:marRight w:val="0"/>
          <w:marTop w:val="0"/>
          <w:marBottom w:val="0"/>
          <w:divBdr>
            <w:top w:val="none" w:sz="0" w:space="0" w:color="auto"/>
            <w:left w:val="none" w:sz="0" w:space="0" w:color="auto"/>
            <w:bottom w:val="none" w:sz="0" w:space="0" w:color="auto"/>
            <w:right w:val="none" w:sz="0" w:space="0" w:color="auto"/>
          </w:divBdr>
        </w:div>
        <w:div w:id="386105315">
          <w:marLeft w:val="640"/>
          <w:marRight w:val="0"/>
          <w:marTop w:val="0"/>
          <w:marBottom w:val="0"/>
          <w:divBdr>
            <w:top w:val="none" w:sz="0" w:space="0" w:color="auto"/>
            <w:left w:val="none" w:sz="0" w:space="0" w:color="auto"/>
            <w:bottom w:val="none" w:sz="0" w:space="0" w:color="auto"/>
            <w:right w:val="none" w:sz="0" w:space="0" w:color="auto"/>
          </w:divBdr>
        </w:div>
        <w:div w:id="1253902874">
          <w:marLeft w:val="640"/>
          <w:marRight w:val="0"/>
          <w:marTop w:val="0"/>
          <w:marBottom w:val="0"/>
          <w:divBdr>
            <w:top w:val="none" w:sz="0" w:space="0" w:color="auto"/>
            <w:left w:val="none" w:sz="0" w:space="0" w:color="auto"/>
            <w:bottom w:val="none" w:sz="0" w:space="0" w:color="auto"/>
            <w:right w:val="none" w:sz="0" w:space="0" w:color="auto"/>
          </w:divBdr>
        </w:div>
        <w:div w:id="25759705">
          <w:marLeft w:val="640"/>
          <w:marRight w:val="0"/>
          <w:marTop w:val="0"/>
          <w:marBottom w:val="0"/>
          <w:divBdr>
            <w:top w:val="none" w:sz="0" w:space="0" w:color="auto"/>
            <w:left w:val="none" w:sz="0" w:space="0" w:color="auto"/>
            <w:bottom w:val="none" w:sz="0" w:space="0" w:color="auto"/>
            <w:right w:val="none" w:sz="0" w:space="0" w:color="auto"/>
          </w:divBdr>
        </w:div>
        <w:div w:id="294481808">
          <w:marLeft w:val="640"/>
          <w:marRight w:val="0"/>
          <w:marTop w:val="0"/>
          <w:marBottom w:val="0"/>
          <w:divBdr>
            <w:top w:val="none" w:sz="0" w:space="0" w:color="auto"/>
            <w:left w:val="none" w:sz="0" w:space="0" w:color="auto"/>
            <w:bottom w:val="none" w:sz="0" w:space="0" w:color="auto"/>
            <w:right w:val="none" w:sz="0" w:space="0" w:color="auto"/>
          </w:divBdr>
        </w:div>
        <w:div w:id="563640546">
          <w:marLeft w:val="640"/>
          <w:marRight w:val="0"/>
          <w:marTop w:val="0"/>
          <w:marBottom w:val="0"/>
          <w:divBdr>
            <w:top w:val="none" w:sz="0" w:space="0" w:color="auto"/>
            <w:left w:val="none" w:sz="0" w:space="0" w:color="auto"/>
            <w:bottom w:val="none" w:sz="0" w:space="0" w:color="auto"/>
            <w:right w:val="none" w:sz="0" w:space="0" w:color="auto"/>
          </w:divBdr>
        </w:div>
        <w:div w:id="812600868">
          <w:marLeft w:val="640"/>
          <w:marRight w:val="0"/>
          <w:marTop w:val="0"/>
          <w:marBottom w:val="0"/>
          <w:divBdr>
            <w:top w:val="none" w:sz="0" w:space="0" w:color="auto"/>
            <w:left w:val="none" w:sz="0" w:space="0" w:color="auto"/>
            <w:bottom w:val="none" w:sz="0" w:space="0" w:color="auto"/>
            <w:right w:val="none" w:sz="0" w:space="0" w:color="auto"/>
          </w:divBdr>
        </w:div>
        <w:div w:id="1440954648">
          <w:marLeft w:val="640"/>
          <w:marRight w:val="0"/>
          <w:marTop w:val="0"/>
          <w:marBottom w:val="0"/>
          <w:divBdr>
            <w:top w:val="none" w:sz="0" w:space="0" w:color="auto"/>
            <w:left w:val="none" w:sz="0" w:space="0" w:color="auto"/>
            <w:bottom w:val="none" w:sz="0" w:space="0" w:color="auto"/>
            <w:right w:val="none" w:sz="0" w:space="0" w:color="auto"/>
          </w:divBdr>
        </w:div>
        <w:div w:id="1889026072">
          <w:marLeft w:val="640"/>
          <w:marRight w:val="0"/>
          <w:marTop w:val="0"/>
          <w:marBottom w:val="0"/>
          <w:divBdr>
            <w:top w:val="none" w:sz="0" w:space="0" w:color="auto"/>
            <w:left w:val="none" w:sz="0" w:space="0" w:color="auto"/>
            <w:bottom w:val="none" w:sz="0" w:space="0" w:color="auto"/>
            <w:right w:val="none" w:sz="0" w:space="0" w:color="auto"/>
          </w:divBdr>
        </w:div>
        <w:div w:id="2107996214">
          <w:marLeft w:val="640"/>
          <w:marRight w:val="0"/>
          <w:marTop w:val="0"/>
          <w:marBottom w:val="0"/>
          <w:divBdr>
            <w:top w:val="none" w:sz="0" w:space="0" w:color="auto"/>
            <w:left w:val="none" w:sz="0" w:space="0" w:color="auto"/>
            <w:bottom w:val="none" w:sz="0" w:space="0" w:color="auto"/>
            <w:right w:val="none" w:sz="0" w:space="0" w:color="auto"/>
          </w:divBdr>
        </w:div>
        <w:div w:id="1366831516">
          <w:marLeft w:val="640"/>
          <w:marRight w:val="0"/>
          <w:marTop w:val="0"/>
          <w:marBottom w:val="0"/>
          <w:divBdr>
            <w:top w:val="none" w:sz="0" w:space="0" w:color="auto"/>
            <w:left w:val="none" w:sz="0" w:space="0" w:color="auto"/>
            <w:bottom w:val="none" w:sz="0" w:space="0" w:color="auto"/>
            <w:right w:val="none" w:sz="0" w:space="0" w:color="auto"/>
          </w:divBdr>
        </w:div>
        <w:div w:id="954484148">
          <w:marLeft w:val="640"/>
          <w:marRight w:val="0"/>
          <w:marTop w:val="0"/>
          <w:marBottom w:val="0"/>
          <w:divBdr>
            <w:top w:val="none" w:sz="0" w:space="0" w:color="auto"/>
            <w:left w:val="none" w:sz="0" w:space="0" w:color="auto"/>
            <w:bottom w:val="none" w:sz="0" w:space="0" w:color="auto"/>
            <w:right w:val="none" w:sz="0" w:space="0" w:color="auto"/>
          </w:divBdr>
        </w:div>
        <w:div w:id="888878295">
          <w:marLeft w:val="640"/>
          <w:marRight w:val="0"/>
          <w:marTop w:val="0"/>
          <w:marBottom w:val="0"/>
          <w:divBdr>
            <w:top w:val="none" w:sz="0" w:space="0" w:color="auto"/>
            <w:left w:val="none" w:sz="0" w:space="0" w:color="auto"/>
            <w:bottom w:val="none" w:sz="0" w:space="0" w:color="auto"/>
            <w:right w:val="none" w:sz="0" w:space="0" w:color="auto"/>
          </w:divBdr>
        </w:div>
        <w:div w:id="1164394251">
          <w:marLeft w:val="640"/>
          <w:marRight w:val="0"/>
          <w:marTop w:val="0"/>
          <w:marBottom w:val="0"/>
          <w:divBdr>
            <w:top w:val="none" w:sz="0" w:space="0" w:color="auto"/>
            <w:left w:val="none" w:sz="0" w:space="0" w:color="auto"/>
            <w:bottom w:val="none" w:sz="0" w:space="0" w:color="auto"/>
            <w:right w:val="none" w:sz="0" w:space="0" w:color="auto"/>
          </w:divBdr>
        </w:div>
        <w:div w:id="561257068">
          <w:marLeft w:val="640"/>
          <w:marRight w:val="0"/>
          <w:marTop w:val="0"/>
          <w:marBottom w:val="0"/>
          <w:divBdr>
            <w:top w:val="none" w:sz="0" w:space="0" w:color="auto"/>
            <w:left w:val="none" w:sz="0" w:space="0" w:color="auto"/>
            <w:bottom w:val="none" w:sz="0" w:space="0" w:color="auto"/>
            <w:right w:val="none" w:sz="0" w:space="0" w:color="auto"/>
          </w:divBdr>
        </w:div>
        <w:div w:id="753162647">
          <w:marLeft w:val="640"/>
          <w:marRight w:val="0"/>
          <w:marTop w:val="0"/>
          <w:marBottom w:val="0"/>
          <w:divBdr>
            <w:top w:val="none" w:sz="0" w:space="0" w:color="auto"/>
            <w:left w:val="none" w:sz="0" w:space="0" w:color="auto"/>
            <w:bottom w:val="none" w:sz="0" w:space="0" w:color="auto"/>
            <w:right w:val="none" w:sz="0" w:space="0" w:color="auto"/>
          </w:divBdr>
        </w:div>
        <w:div w:id="166942994">
          <w:marLeft w:val="640"/>
          <w:marRight w:val="0"/>
          <w:marTop w:val="0"/>
          <w:marBottom w:val="0"/>
          <w:divBdr>
            <w:top w:val="none" w:sz="0" w:space="0" w:color="auto"/>
            <w:left w:val="none" w:sz="0" w:space="0" w:color="auto"/>
            <w:bottom w:val="none" w:sz="0" w:space="0" w:color="auto"/>
            <w:right w:val="none" w:sz="0" w:space="0" w:color="auto"/>
          </w:divBdr>
        </w:div>
        <w:div w:id="465901181">
          <w:marLeft w:val="640"/>
          <w:marRight w:val="0"/>
          <w:marTop w:val="0"/>
          <w:marBottom w:val="0"/>
          <w:divBdr>
            <w:top w:val="none" w:sz="0" w:space="0" w:color="auto"/>
            <w:left w:val="none" w:sz="0" w:space="0" w:color="auto"/>
            <w:bottom w:val="none" w:sz="0" w:space="0" w:color="auto"/>
            <w:right w:val="none" w:sz="0" w:space="0" w:color="auto"/>
          </w:divBdr>
        </w:div>
        <w:div w:id="1466461305">
          <w:marLeft w:val="640"/>
          <w:marRight w:val="0"/>
          <w:marTop w:val="0"/>
          <w:marBottom w:val="0"/>
          <w:divBdr>
            <w:top w:val="none" w:sz="0" w:space="0" w:color="auto"/>
            <w:left w:val="none" w:sz="0" w:space="0" w:color="auto"/>
            <w:bottom w:val="none" w:sz="0" w:space="0" w:color="auto"/>
            <w:right w:val="none" w:sz="0" w:space="0" w:color="auto"/>
          </w:divBdr>
        </w:div>
        <w:div w:id="2106610063">
          <w:marLeft w:val="640"/>
          <w:marRight w:val="0"/>
          <w:marTop w:val="0"/>
          <w:marBottom w:val="0"/>
          <w:divBdr>
            <w:top w:val="none" w:sz="0" w:space="0" w:color="auto"/>
            <w:left w:val="none" w:sz="0" w:space="0" w:color="auto"/>
            <w:bottom w:val="none" w:sz="0" w:space="0" w:color="auto"/>
            <w:right w:val="none" w:sz="0" w:space="0" w:color="auto"/>
          </w:divBdr>
        </w:div>
        <w:div w:id="1757435465">
          <w:marLeft w:val="640"/>
          <w:marRight w:val="0"/>
          <w:marTop w:val="0"/>
          <w:marBottom w:val="0"/>
          <w:divBdr>
            <w:top w:val="none" w:sz="0" w:space="0" w:color="auto"/>
            <w:left w:val="none" w:sz="0" w:space="0" w:color="auto"/>
            <w:bottom w:val="none" w:sz="0" w:space="0" w:color="auto"/>
            <w:right w:val="none" w:sz="0" w:space="0" w:color="auto"/>
          </w:divBdr>
        </w:div>
        <w:div w:id="1647779519">
          <w:marLeft w:val="640"/>
          <w:marRight w:val="0"/>
          <w:marTop w:val="0"/>
          <w:marBottom w:val="0"/>
          <w:divBdr>
            <w:top w:val="none" w:sz="0" w:space="0" w:color="auto"/>
            <w:left w:val="none" w:sz="0" w:space="0" w:color="auto"/>
            <w:bottom w:val="none" w:sz="0" w:space="0" w:color="auto"/>
            <w:right w:val="none" w:sz="0" w:space="0" w:color="auto"/>
          </w:divBdr>
        </w:div>
        <w:div w:id="281423153">
          <w:marLeft w:val="640"/>
          <w:marRight w:val="0"/>
          <w:marTop w:val="0"/>
          <w:marBottom w:val="0"/>
          <w:divBdr>
            <w:top w:val="none" w:sz="0" w:space="0" w:color="auto"/>
            <w:left w:val="none" w:sz="0" w:space="0" w:color="auto"/>
            <w:bottom w:val="none" w:sz="0" w:space="0" w:color="auto"/>
            <w:right w:val="none" w:sz="0" w:space="0" w:color="auto"/>
          </w:divBdr>
        </w:div>
        <w:div w:id="1179084182">
          <w:marLeft w:val="640"/>
          <w:marRight w:val="0"/>
          <w:marTop w:val="0"/>
          <w:marBottom w:val="0"/>
          <w:divBdr>
            <w:top w:val="none" w:sz="0" w:space="0" w:color="auto"/>
            <w:left w:val="none" w:sz="0" w:space="0" w:color="auto"/>
            <w:bottom w:val="none" w:sz="0" w:space="0" w:color="auto"/>
            <w:right w:val="none" w:sz="0" w:space="0" w:color="auto"/>
          </w:divBdr>
        </w:div>
        <w:div w:id="1058237118">
          <w:marLeft w:val="640"/>
          <w:marRight w:val="0"/>
          <w:marTop w:val="0"/>
          <w:marBottom w:val="0"/>
          <w:divBdr>
            <w:top w:val="none" w:sz="0" w:space="0" w:color="auto"/>
            <w:left w:val="none" w:sz="0" w:space="0" w:color="auto"/>
            <w:bottom w:val="none" w:sz="0" w:space="0" w:color="auto"/>
            <w:right w:val="none" w:sz="0" w:space="0" w:color="auto"/>
          </w:divBdr>
        </w:div>
        <w:div w:id="579867712">
          <w:marLeft w:val="640"/>
          <w:marRight w:val="0"/>
          <w:marTop w:val="0"/>
          <w:marBottom w:val="0"/>
          <w:divBdr>
            <w:top w:val="none" w:sz="0" w:space="0" w:color="auto"/>
            <w:left w:val="none" w:sz="0" w:space="0" w:color="auto"/>
            <w:bottom w:val="none" w:sz="0" w:space="0" w:color="auto"/>
            <w:right w:val="none" w:sz="0" w:space="0" w:color="auto"/>
          </w:divBdr>
        </w:div>
        <w:div w:id="1576743049">
          <w:marLeft w:val="640"/>
          <w:marRight w:val="0"/>
          <w:marTop w:val="0"/>
          <w:marBottom w:val="0"/>
          <w:divBdr>
            <w:top w:val="none" w:sz="0" w:space="0" w:color="auto"/>
            <w:left w:val="none" w:sz="0" w:space="0" w:color="auto"/>
            <w:bottom w:val="none" w:sz="0" w:space="0" w:color="auto"/>
            <w:right w:val="none" w:sz="0" w:space="0" w:color="auto"/>
          </w:divBdr>
        </w:div>
        <w:div w:id="14314346">
          <w:marLeft w:val="640"/>
          <w:marRight w:val="0"/>
          <w:marTop w:val="0"/>
          <w:marBottom w:val="0"/>
          <w:divBdr>
            <w:top w:val="none" w:sz="0" w:space="0" w:color="auto"/>
            <w:left w:val="none" w:sz="0" w:space="0" w:color="auto"/>
            <w:bottom w:val="none" w:sz="0" w:space="0" w:color="auto"/>
            <w:right w:val="none" w:sz="0" w:space="0" w:color="auto"/>
          </w:divBdr>
        </w:div>
        <w:div w:id="1725987532">
          <w:marLeft w:val="640"/>
          <w:marRight w:val="0"/>
          <w:marTop w:val="0"/>
          <w:marBottom w:val="0"/>
          <w:divBdr>
            <w:top w:val="none" w:sz="0" w:space="0" w:color="auto"/>
            <w:left w:val="none" w:sz="0" w:space="0" w:color="auto"/>
            <w:bottom w:val="none" w:sz="0" w:space="0" w:color="auto"/>
            <w:right w:val="none" w:sz="0" w:space="0" w:color="auto"/>
          </w:divBdr>
        </w:div>
        <w:div w:id="570508880">
          <w:marLeft w:val="640"/>
          <w:marRight w:val="0"/>
          <w:marTop w:val="0"/>
          <w:marBottom w:val="0"/>
          <w:divBdr>
            <w:top w:val="none" w:sz="0" w:space="0" w:color="auto"/>
            <w:left w:val="none" w:sz="0" w:space="0" w:color="auto"/>
            <w:bottom w:val="none" w:sz="0" w:space="0" w:color="auto"/>
            <w:right w:val="none" w:sz="0" w:space="0" w:color="auto"/>
          </w:divBdr>
        </w:div>
      </w:divsChild>
    </w:div>
    <w:div w:id="228539034">
      <w:bodyDiv w:val="1"/>
      <w:marLeft w:val="0"/>
      <w:marRight w:val="0"/>
      <w:marTop w:val="0"/>
      <w:marBottom w:val="0"/>
      <w:divBdr>
        <w:top w:val="none" w:sz="0" w:space="0" w:color="auto"/>
        <w:left w:val="none" w:sz="0" w:space="0" w:color="auto"/>
        <w:bottom w:val="none" w:sz="0" w:space="0" w:color="auto"/>
        <w:right w:val="none" w:sz="0" w:space="0" w:color="auto"/>
      </w:divBdr>
      <w:divsChild>
        <w:div w:id="20282216">
          <w:marLeft w:val="640"/>
          <w:marRight w:val="0"/>
          <w:marTop w:val="0"/>
          <w:marBottom w:val="0"/>
          <w:divBdr>
            <w:top w:val="none" w:sz="0" w:space="0" w:color="auto"/>
            <w:left w:val="none" w:sz="0" w:space="0" w:color="auto"/>
            <w:bottom w:val="none" w:sz="0" w:space="0" w:color="auto"/>
            <w:right w:val="none" w:sz="0" w:space="0" w:color="auto"/>
          </w:divBdr>
        </w:div>
        <w:div w:id="42874708">
          <w:marLeft w:val="640"/>
          <w:marRight w:val="0"/>
          <w:marTop w:val="0"/>
          <w:marBottom w:val="0"/>
          <w:divBdr>
            <w:top w:val="none" w:sz="0" w:space="0" w:color="auto"/>
            <w:left w:val="none" w:sz="0" w:space="0" w:color="auto"/>
            <w:bottom w:val="none" w:sz="0" w:space="0" w:color="auto"/>
            <w:right w:val="none" w:sz="0" w:space="0" w:color="auto"/>
          </w:divBdr>
        </w:div>
        <w:div w:id="51119842">
          <w:marLeft w:val="640"/>
          <w:marRight w:val="0"/>
          <w:marTop w:val="0"/>
          <w:marBottom w:val="0"/>
          <w:divBdr>
            <w:top w:val="none" w:sz="0" w:space="0" w:color="auto"/>
            <w:left w:val="none" w:sz="0" w:space="0" w:color="auto"/>
            <w:bottom w:val="none" w:sz="0" w:space="0" w:color="auto"/>
            <w:right w:val="none" w:sz="0" w:space="0" w:color="auto"/>
          </w:divBdr>
        </w:div>
        <w:div w:id="83112196">
          <w:marLeft w:val="640"/>
          <w:marRight w:val="0"/>
          <w:marTop w:val="0"/>
          <w:marBottom w:val="0"/>
          <w:divBdr>
            <w:top w:val="none" w:sz="0" w:space="0" w:color="auto"/>
            <w:left w:val="none" w:sz="0" w:space="0" w:color="auto"/>
            <w:bottom w:val="none" w:sz="0" w:space="0" w:color="auto"/>
            <w:right w:val="none" w:sz="0" w:space="0" w:color="auto"/>
          </w:divBdr>
        </w:div>
        <w:div w:id="94329953">
          <w:marLeft w:val="640"/>
          <w:marRight w:val="0"/>
          <w:marTop w:val="0"/>
          <w:marBottom w:val="0"/>
          <w:divBdr>
            <w:top w:val="none" w:sz="0" w:space="0" w:color="auto"/>
            <w:left w:val="none" w:sz="0" w:space="0" w:color="auto"/>
            <w:bottom w:val="none" w:sz="0" w:space="0" w:color="auto"/>
            <w:right w:val="none" w:sz="0" w:space="0" w:color="auto"/>
          </w:divBdr>
        </w:div>
        <w:div w:id="114910725">
          <w:marLeft w:val="640"/>
          <w:marRight w:val="0"/>
          <w:marTop w:val="0"/>
          <w:marBottom w:val="0"/>
          <w:divBdr>
            <w:top w:val="none" w:sz="0" w:space="0" w:color="auto"/>
            <w:left w:val="none" w:sz="0" w:space="0" w:color="auto"/>
            <w:bottom w:val="none" w:sz="0" w:space="0" w:color="auto"/>
            <w:right w:val="none" w:sz="0" w:space="0" w:color="auto"/>
          </w:divBdr>
        </w:div>
        <w:div w:id="117916368">
          <w:marLeft w:val="640"/>
          <w:marRight w:val="0"/>
          <w:marTop w:val="0"/>
          <w:marBottom w:val="0"/>
          <w:divBdr>
            <w:top w:val="none" w:sz="0" w:space="0" w:color="auto"/>
            <w:left w:val="none" w:sz="0" w:space="0" w:color="auto"/>
            <w:bottom w:val="none" w:sz="0" w:space="0" w:color="auto"/>
            <w:right w:val="none" w:sz="0" w:space="0" w:color="auto"/>
          </w:divBdr>
        </w:div>
        <w:div w:id="135804734">
          <w:marLeft w:val="640"/>
          <w:marRight w:val="0"/>
          <w:marTop w:val="0"/>
          <w:marBottom w:val="0"/>
          <w:divBdr>
            <w:top w:val="none" w:sz="0" w:space="0" w:color="auto"/>
            <w:left w:val="none" w:sz="0" w:space="0" w:color="auto"/>
            <w:bottom w:val="none" w:sz="0" w:space="0" w:color="auto"/>
            <w:right w:val="none" w:sz="0" w:space="0" w:color="auto"/>
          </w:divBdr>
        </w:div>
        <w:div w:id="142281046">
          <w:marLeft w:val="640"/>
          <w:marRight w:val="0"/>
          <w:marTop w:val="0"/>
          <w:marBottom w:val="0"/>
          <w:divBdr>
            <w:top w:val="none" w:sz="0" w:space="0" w:color="auto"/>
            <w:left w:val="none" w:sz="0" w:space="0" w:color="auto"/>
            <w:bottom w:val="none" w:sz="0" w:space="0" w:color="auto"/>
            <w:right w:val="none" w:sz="0" w:space="0" w:color="auto"/>
          </w:divBdr>
        </w:div>
        <w:div w:id="155537183">
          <w:marLeft w:val="640"/>
          <w:marRight w:val="0"/>
          <w:marTop w:val="0"/>
          <w:marBottom w:val="0"/>
          <w:divBdr>
            <w:top w:val="none" w:sz="0" w:space="0" w:color="auto"/>
            <w:left w:val="none" w:sz="0" w:space="0" w:color="auto"/>
            <w:bottom w:val="none" w:sz="0" w:space="0" w:color="auto"/>
            <w:right w:val="none" w:sz="0" w:space="0" w:color="auto"/>
          </w:divBdr>
        </w:div>
        <w:div w:id="229120383">
          <w:marLeft w:val="640"/>
          <w:marRight w:val="0"/>
          <w:marTop w:val="0"/>
          <w:marBottom w:val="0"/>
          <w:divBdr>
            <w:top w:val="none" w:sz="0" w:space="0" w:color="auto"/>
            <w:left w:val="none" w:sz="0" w:space="0" w:color="auto"/>
            <w:bottom w:val="none" w:sz="0" w:space="0" w:color="auto"/>
            <w:right w:val="none" w:sz="0" w:space="0" w:color="auto"/>
          </w:divBdr>
        </w:div>
        <w:div w:id="242493445">
          <w:marLeft w:val="640"/>
          <w:marRight w:val="0"/>
          <w:marTop w:val="0"/>
          <w:marBottom w:val="0"/>
          <w:divBdr>
            <w:top w:val="none" w:sz="0" w:space="0" w:color="auto"/>
            <w:left w:val="none" w:sz="0" w:space="0" w:color="auto"/>
            <w:bottom w:val="none" w:sz="0" w:space="0" w:color="auto"/>
            <w:right w:val="none" w:sz="0" w:space="0" w:color="auto"/>
          </w:divBdr>
        </w:div>
        <w:div w:id="269438704">
          <w:marLeft w:val="640"/>
          <w:marRight w:val="0"/>
          <w:marTop w:val="0"/>
          <w:marBottom w:val="0"/>
          <w:divBdr>
            <w:top w:val="none" w:sz="0" w:space="0" w:color="auto"/>
            <w:left w:val="none" w:sz="0" w:space="0" w:color="auto"/>
            <w:bottom w:val="none" w:sz="0" w:space="0" w:color="auto"/>
            <w:right w:val="none" w:sz="0" w:space="0" w:color="auto"/>
          </w:divBdr>
        </w:div>
        <w:div w:id="271323940">
          <w:marLeft w:val="640"/>
          <w:marRight w:val="0"/>
          <w:marTop w:val="0"/>
          <w:marBottom w:val="0"/>
          <w:divBdr>
            <w:top w:val="none" w:sz="0" w:space="0" w:color="auto"/>
            <w:left w:val="none" w:sz="0" w:space="0" w:color="auto"/>
            <w:bottom w:val="none" w:sz="0" w:space="0" w:color="auto"/>
            <w:right w:val="none" w:sz="0" w:space="0" w:color="auto"/>
          </w:divBdr>
        </w:div>
        <w:div w:id="320350419">
          <w:marLeft w:val="640"/>
          <w:marRight w:val="0"/>
          <w:marTop w:val="0"/>
          <w:marBottom w:val="0"/>
          <w:divBdr>
            <w:top w:val="none" w:sz="0" w:space="0" w:color="auto"/>
            <w:left w:val="none" w:sz="0" w:space="0" w:color="auto"/>
            <w:bottom w:val="none" w:sz="0" w:space="0" w:color="auto"/>
            <w:right w:val="none" w:sz="0" w:space="0" w:color="auto"/>
          </w:divBdr>
        </w:div>
        <w:div w:id="382019506">
          <w:marLeft w:val="640"/>
          <w:marRight w:val="0"/>
          <w:marTop w:val="0"/>
          <w:marBottom w:val="0"/>
          <w:divBdr>
            <w:top w:val="none" w:sz="0" w:space="0" w:color="auto"/>
            <w:left w:val="none" w:sz="0" w:space="0" w:color="auto"/>
            <w:bottom w:val="none" w:sz="0" w:space="0" w:color="auto"/>
            <w:right w:val="none" w:sz="0" w:space="0" w:color="auto"/>
          </w:divBdr>
        </w:div>
        <w:div w:id="412553374">
          <w:marLeft w:val="640"/>
          <w:marRight w:val="0"/>
          <w:marTop w:val="0"/>
          <w:marBottom w:val="0"/>
          <w:divBdr>
            <w:top w:val="none" w:sz="0" w:space="0" w:color="auto"/>
            <w:left w:val="none" w:sz="0" w:space="0" w:color="auto"/>
            <w:bottom w:val="none" w:sz="0" w:space="0" w:color="auto"/>
            <w:right w:val="none" w:sz="0" w:space="0" w:color="auto"/>
          </w:divBdr>
        </w:div>
        <w:div w:id="412973979">
          <w:marLeft w:val="640"/>
          <w:marRight w:val="0"/>
          <w:marTop w:val="0"/>
          <w:marBottom w:val="0"/>
          <w:divBdr>
            <w:top w:val="none" w:sz="0" w:space="0" w:color="auto"/>
            <w:left w:val="none" w:sz="0" w:space="0" w:color="auto"/>
            <w:bottom w:val="none" w:sz="0" w:space="0" w:color="auto"/>
            <w:right w:val="none" w:sz="0" w:space="0" w:color="auto"/>
          </w:divBdr>
        </w:div>
        <w:div w:id="432820853">
          <w:marLeft w:val="640"/>
          <w:marRight w:val="0"/>
          <w:marTop w:val="0"/>
          <w:marBottom w:val="0"/>
          <w:divBdr>
            <w:top w:val="none" w:sz="0" w:space="0" w:color="auto"/>
            <w:left w:val="none" w:sz="0" w:space="0" w:color="auto"/>
            <w:bottom w:val="none" w:sz="0" w:space="0" w:color="auto"/>
            <w:right w:val="none" w:sz="0" w:space="0" w:color="auto"/>
          </w:divBdr>
        </w:div>
        <w:div w:id="441999847">
          <w:marLeft w:val="640"/>
          <w:marRight w:val="0"/>
          <w:marTop w:val="0"/>
          <w:marBottom w:val="0"/>
          <w:divBdr>
            <w:top w:val="none" w:sz="0" w:space="0" w:color="auto"/>
            <w:left w:val="none" w:sz="0" w:space="0" w:color="auto"/>
            <w:bottom w:val="none" w:sz="0" w:space="0" w:color="auto"/>
            <w:right w:val="none" w:sz="0" w:space="0" w:color="auto"/>
          </w:divBdr>
        </w:div>
        <w:div w:id="445345261">
          <w:marLeft w:val="640"/>
          <w:marRight w:val="0"/>
          <w:marTop w:val="0"/>
          <w:marBottom w:val="0"/>
          <w:divBdr>
            <w:top w:val="none" w:sz="0" w:space="0" w:color="auto"/>
            <w:left w:val="none" w:sz="0" w:space="0" w:color="auto"/>
            <w:bottom w:val="none" w:sz="0" w:space="0" w:color="auto"/>
            <w:right w:val="none" w:sz="0" w:space="0" w:color="auto"/>
          </w:divBdr>
        </w:div>
        <w:div w:id="459609761">
          <w:marLeft w:val="640"/>
          <w:marRight w:val="0"/>
          <w:marTop w:val="0"/>
          <w:marBottom w:val="0"/>
          <w:divBdr>
            <w:top w:val="none" w:sz="0" w:space="0" w:color="auto"/>
            <w:left w:val="none" w:sz="0" w:space="0" w:color="auto"/>
            <w:bottom w:val="none" w:sz="0" w:space="0" w:color="auto"/>
            <w:right w:val="none" w:sz="0" w:space="0" w:color="auto"/>
          </w:divBdr>
        </w:div>
        <w:div w:id="505561991">
          <w:marLeft w:val="640"/>
          <w:marRight w:val="0"/>
          <w:marTop w:val="0"/>
          <w:marBottom w:val="0"/>
          <w:divBdr>
            <w:top w:val="none" w:sz="0" w:space="0" w:color="auto"/>
            <w:left w:val="none" w:sz="0" w:space="0" w:color="auto"/>
            <w:bottom w:val="none" w:sz="0" w:space="0" w:color="auto"/>
            <w:right w:val="none" w:sz="0" w:space="0" w:color="auto"/>
          </w:divBdr>
        </w:div>
        <w:div w:id="533733424">
          <w:marLeft w:val="640"/>
          <w:marRight w:val="0"/>
          <w:marTop w:val="0"/>
          <w:marBottom w:val="0"/>
          <w:divBdr>
            <w:top w:val="none" w:sz="0" w:space="0" w:color="auto"/>
            <w:left w:val="none" w:sz="0" w:space="0" w:color="auto"/>
            <w:bottom w:val="none" w:sz="0" w:space="0" w:color="auto"/>
            <w:right w:val="none" w:sz="0" w:space="0" w:color="auto"/>
          </w:divBdr>
        </w:div>
        <w:div w:id="541481580">
          <w:marLeft w:val="640"/>
          <w:marRight w:val="0"/>
          <w:marTop w:val="0"/>
          <w:marBottom w:val="0"/>
          <w:divBdr>
            <w:top w:val="none" w:sz="0" w:space="0" w:color="auto"/>
            <w:left w:val="none" w:sz="0" w:space="0" w:color="auto"/>
            <w:bottom w:val="none" w:sz="0" w:space="0" w:color="auto"/>
            <w:right w:val="none" w:sz="0" w:space="0" w:color="auto"/>
          </w:divBdr>
        </w:div>
        <w:div w:id="562528148">
          <w:marLeft w:val="640"/>
          <w:marRight w:val="0"/>
          <w:marTop w:val="0"/>
          <w:marBottom w:val="0"/>
          <w:divBdr>
            <w:top w:val="none" w:sz="0" w:space="0" w:color="auto"/>
            <w:left w:val="none" w:sz="0" w:space="0" w:color="auto"/>
            <w:bottom w:val="none" w:sz="0" w:space="0" w:color="auto"/>
            <w:right w:val="none" w:sz="0" w:space="0" w:color="auto"/>
          </w:divBdr>
        </w:div>
        <w:div w:id="568268343">
          <w:marLeft w:val="640"/>
          <w:marRight w:val="0"/>
          <w:marTop w:val="0"/>
          <w:marBottom w:val="0"/>
          <w:divBdr>
            <w:top w:val="none" w:sz="0" w:space="0" w:color="auto"/>
            <w:left w:val="none" w:sz="0" w:space="0" w:color="auto"/>
            <w:bottom w:val="none" w:sz="0" w:space="0" w:color="auto"/>
            <w:right w:val="none" w:sz="0" w:space="0" w:color="auto"/>
          </w:divBdr>
        </w:div>
        <w:div w:id="574702320">
          <w:marLeft w:val="640"/>
          <w:marRight w:val="0"/>
          <w:marTop w:val="0"/>
          <w:marBottom w:val="0"/>
          <w:divBdr>
            <w:top w:val="none" w:sz="0" w:space="0" w:color="auto"/>
            <w:left w:val="none" w:sz="0" w:space="0" w:color="auto"/>
            <w:bottom w:val="none" w:sz="0" w:space="0" w:color="auto"/>
            <w:right w:val="none" w:sz="0" w:space="0" w:color="auto"/>
          </w:divBdr>
        </w:div>
        <w:div w:id="594943115">
          <w:marLeft w:val="640"/>
          <w:marRight w:val="0"/>
          <w:marTop w:val="0"/>
          <w:marBottom w:val="0"/>
          <w:divBdr>
            <w:top w:val="none" w:sz="0" w:space="0" w:color="auto"/>
            <w:left w:val="none" w:sz="0" w:space="0" w:color="auto"/>
            <w:bottom w:val="none" w:sz="0" w:space="0" w:color="auto"/>
            <w:right w:val="none" w:sz="0" w:space="0" w:color="auto"/>
          </w:divBdr>
        </w:div>
        <w:div w:id="715660303">
          <w:marLeft w:val="640"/>
          <w:marRight w:val="0"/>
          <w:marTop w:val="0"/>
          <w:marBottom w:val="0"/>
          <w:divBdr>
            <w:top w:val="none" w:sz="0" w:space="0" w:color="auto"/>
            <w:left w:val="none" w:sz="0" w:space="0" w:color="auto"/>
            <w:bottom w:val="none" w:sz="0" w:space="0" w:color="auto"/>
            <w:right w:val="none" w:sz="0" w:space="0" w:color="auto"/>
          </w:divBdr>
        </w:div>
        <w:div w:id="751703351">
          <w:marLeft w:val="640"/>
          <w:marRight w:val="0"/>
          <w:marTop w:val="0"/>
          <w:marBottom w:val="0"/>
          <w:divBdr>
            <w:top w:val="none" w:sz="0" w:space="0" w:color="auto"/>
            <w:left w:val="none" w:sz="0" w:space="0" w:color="auto"/>
            <w:bottom w:val="none" w:sz="0" w:space="0" w:color="auto"/>
            <w:right w:val="none" w:sz="0" w:space="0" w:color="auto"/>
          </w:divBdr>
        </w:div>
        <w:div w:id="761415928">
          <w:marLeft w:val="640"/>
          <w:marRight w:val="0"/>
          <w:marTop w:val="0"/>
          <w:marBottom w:val="0"/>
          <w:divBdr>
            <w:top w:val="none" w:sz="0" w:space="0" w:color="auto"/>
            <w:left w:val="none" w:sz="0" w:space="0" w:color="auto"/>
            <w:bottom w:val="none" w:sz="0" w:space="0" w:color="auto"/>
            <w:right w:val="none" w:sz="0" w:space="0" w:color="auto"/>
          </w:divBdr>
        </w:div>
        <w:div w:id="766580130">
          <w:marLeft w:val="640"/>
          <w:marRight w:val="0"/>
          <w:marTop w:val="0"/>
          <w:marBottom w:val="0"/>
          <w:divBdr>
            <w:top w:val="none" w:sz="0" w:space="0" w:color="auto"/>
            <w:left w:val="none" w:sz="0" w:space="0" w:color="auto"/>
            <w:bottom w:val="none" w:sz="0" w:space="0" w:color="auto"/>
            <w:right w:val="none" w:sz="0" w:space="0" w:color="auto"/>
          </w:divBdr>
        </w:div>
        <w:div w:id="773013362">
          <w:marLeft w:val="640"/>
          <w:marRight w:val="0"/>
          <w:marTop w:val="0"/>
          <w:marBottom w:val="0"/>
          <w:divBdr>
            <w:top w:val="none" w:sz="0" w:space="0" w:color="auto"/>
            <w:left w:val="none" w:sz="0" w:space="0" w:color="auto"/>
            <w:bottom w:val="none" w:sz="0" w:space="0" w:color="auto"/>
            <w:right w:val="none" w:sz="0" w:space="0" w:color="auto"/>
          </w:divBdr>
        </w:div>
        <w:div w:id="783764853">
          <w:marLeft w:val="640"/>
          <w:marRight w:val="0"/>
          <w:marTop w:val="0"/>
          <w:marBottom w:val="0"/>
          <w:divBdr>
            <w:top w:val="none" w:sz="0" w:space="0" w:color="auto"/>
            <w:left w:val="none" w:sz="0" w:space="0" w:color="auto"/>
            <w:bottom w:val="none" w:sz="0" w:space="0" w:color="auto"/>
            <w:right w:val="none" w:sz="0" w:space="0" w:color="auto"/>
          </w:divBdr>
        </w:div>
        <w:div w:id="871069693">
          <w:marLeft w:val="640"/>
          <w:marRight w:val="0"/>
          <w:marTop w:val="0"/>
          <w:marBottom w:val="0"/>
          <w:divBdr>
            <w:top w:val="none" w:sz="0" w:space="0" w:color="auto"/>
            <w:left w:val="none" w:sz="0" w:space="0" w:color="auto"/>
            <w:bottom w:val="none" w:sz="0" w:space="0" w:color="auto"/>
            <w:right w:val="none" w:sz="0" w:space="0" w:color="auto"/>
          </w:divBdr>
        </w:div>
        <w:div w:id="874849977">
          <w:marLeft w:val="640"/>
          <w:marRight w:val="0"/>
          <w:marTop w:val="0"/>
          <w:marBottom w:val="0"/>
          <w:divBdr>
            <w:top w:val="none" w:sz="0" w:space="0" w:color="auto"/>
            <w:left w:val="none" w:sz="0" w:space="0" w:color="auto"/>
            <w:bottom w:val="none" w:sz="0" w:space="0" w:color="auto"/>
            <w:right w:val="none" w:sz="0" w:space="0" w:color="auto"/>
          </w:divBdr>
        </w:div>
        <w:div w:id="947735914">
          <w:marLeft w:val="640"/>
          <w:marRight w:val="0"/>
          <w:marTop w:val="0"/>
          <w:marBottom w:val="0"/>
          <w:divBdr>
            <w:top w:val="none" w:sz="0" w:space="0" w:color="auto"/>
            <w:left w:val="none" w:sz="0" w:space="0" w:color="auto"/>
            <w:bottom w:val="none" w:sz="0" w:space="0" w:color="auto"/>
            <w:right w:val="none" w:sz="0" w:space="0" w:color="auto"/>
          </w:divBdr>
        </w:div>
        <w:div w:id="951396062">
          <w:marLeft w:val="640"/>
          <w:marRight w:val="0"/>
          <w:marTop w:val="0"/>
          <w:marBottom w:val="0"/>
          <w:divBdr>
            <w:top w:val="none" w:sz="0" w:space="0" w:color="auto"/>
            <w:left w:val="none" w:sz="0" w:space="0" w:color="auto"/>
            <w:bottom w:val="none" w:sz="0" w:space="0" w:color="auto"/>
            <w:right w:val="none" w:sz="0" w:space="0" w:color="auto"/>
          </w:divBdr>
        </w:div>
        <w:div w:id="961301769">
          <w:marLeft w:val="640"/>
          <w:marRight w:val="0"/>
          <w:marTop w:val="0"/>
          <w:marBottom w:val="0"/>
          <w:divBdr>
            <w:top w:val="none" w:sz="0" w:space="0" w:color="auto"/>
            <w:left w:val="none" w:sz="0" w:space="0" w:color="auto"/>
            <w:bottom w:val="none" w:sz="0" w:space="0" w:color="auto"/>
            <w:right w:val="none" w:sz="0" w:space="0" w:color="auto"/>
          </w:divBdr>
        </w:div>
        <w:div w:id="961377979">
          <w:marLeft w:val="640"/>
          <w:marRight w:val="0"/>
          <w:marTop w:val="0"/>
          <w:marBottom w:val="0"/>
          <w:divBdr>
            <w:top w:val="none" w:sz="0" w:space="0" w:color="auto"/>
            <w:left w:val="none" w:sz="0" w:space="0" w:color="auto"/>
            <w:bottom w:val="none" w:sz="0" w:space="0" w:color="auto"/>
            <w:right w:val="none" w:sz="0" w:space="0" w:color="auto"/>
          </w:divBdr>
        </w:div>
        <w:div w:id="963148058">
          <w:marLeft w:val="640"/>
          <w:marRight w:val="0"/>
          <w:marTop w:val="0"/>
          <w:marBottom w:val="0"/>
          <w:divBdr>
            <w:top w:val="none" w:sz="0" w:space="0" w:color="auto"/>
            <w:left w:val="none" w:sz="0" w:space="0" w:color="auto"/>
            <w:bottom w:val="none" w:sz="0" w:space="0" w:color="auto"/>
            <w:right w:val="none" w:sz="0" w:space="0" w:color="auto"/>
          </w:divBdr>
        </w:div>
        <w:div w:id="987436383">
          <w:marLeft w:val="640"/>
          <w:marRight w:val="0"/>
          <w:marTop w:val="0"/>
          <w:marBottom w:val="0"/>
          <w:divBdr>
            <w:top w:val="none" w:sz="0" w:space="0" w:color="auto"/>
            <w:left w:val="none" w:sz="0" w:space="0" w:color="auto"/>
            <w:bottom w:val="none" w:sz="0" w:space="0" w:color="auto"/>
            <w:right w:val="none" w:sz="0" w:space="0" w:color="auto"/>
          </w:divBdr>
        </w:div>
        <w:div w:id="991521568">
          <w:marLeft w:val="640"/>
          <w:marRight w:val="0"/>
          <w:marTop w:val="0"/>
          <w:marBottom w:val="0"/>
          <w:divBdr>
            <w:top w:val="none" w:sz="0" w:space="0" w:color="auto"/>
            <w:left w:val="none" w:sz="0" w:space="0" w:color="auto"/>
            <w:bottom w:val="none" w:sz="0" w:space="0" w:color="auto"/>
            <w:right w:val="none" w:sz="0" w:space="0" w:color="auto"/>
          </w:divBdr>
        </w:div>
        <w:div w:id="1062096106">
          <w:marLeft w:val="640"/>
          <w:marRight w:val="0"/>
          <w:marTop w:val="0"/>
          <w:marBottom w:val="0"/>
          <w:divBdr>
            <w:top w:val="none" w:sz="0" w:space="0" w:color="auto"/>
            <w:left w:val="none" w:sz="0" w:space="0" w:color="auto"/>
            <w:bottom w:val="none" w:sz="0" w:space="0" w:color="auto"/>
            <w:right w:val="none" w:sz="0" w:space="0" w:color="auto"/>
          </w:divBdr>
        </w:div>
        <w:div w:id="1066992273">
          <w:marLeft w:val="640"/>
          <w:marRight w:val="0"/>
          <w:marTop w:val="0"/>
          <w:marBottom w:val="0"/>
          <w:divBdr>
            <w:top w:val="none" w:sz="0" w:space="0" w:color="auto"/>
            <w:left w:val="none" w:sz="0" w:space="0" w:color="auto"/>
            <w:bottom w:val="none" w:sz="0" w:space="0" w:color="auto"/>
            <w:right w:val="none" w:sz="0" w:space="0" w:color="auto"/>
          </w:divBdr>
        </w:div>
        <w:div w:id="1067193385">
          <w:marLeft w:val="640"/>
          <w:marRight w:val="0"/>
          <w:marTop w:val="0"/>
          <w:marBottom w:val="0"/>
          <w:divBdr>
            <w:top w:val="none" w:sz="0" w:space="0" w:color="auto"/>
            <w:left w:val="none" w:sz="0" w:space="0" w:color="auto"/>
            <w:bottom w:val="none" w:sz="0" w:space="0" w:color="auto"/>
            <w:right w:val="none" w:sz="0" w:space="0" w:color="auto"/>
          </w:divBdr>
        </w:div>
        <w:div w:id="1069112093">
          <w:marLeft w:val="640"/>
          <w:marRight w:val="0"/>
          <w:marTop w:val="0"/>
          <w:marBottom w:val="0"/>
          <w:divBdr>
            <w:top w:val="none" w:sz="0" w:space="0" w:color="auto"/>
            <w:left w:val="none" w:sz="0" w:space="0" w:color="auto"/>
            <w:bottom w:val="none" w:sz="0" w:space="0" w:color="auto"/>
            <w:right w:val="none" w:sz="0" w:space="0" w:color="auto"/>
          </w:divBdr>
        </w:div>
        <w:div w:id="1070033785">
          <w:marLeft w:val="640"/>
          <w:marRight w:val="0"/>
          <w:marTop w:val="0"/>
          <w:marBottom w:val="0"/>
          <w:divBdr>
            <w:top w:val="none" w:sz="0" w:space="0" w:color="auto"/>
            <w:left w:val="none" w:sz="0" w:space="0" w:color="auto"/>
            <w:bottom w:val="none" w:sz="0" w:space="0" w:color="auto"/>
            <w:right w:val="none" w:sz="0" w:space="0" w:color="auto"/>
          </w:divBdr>
        </w:div>
        <w:div w:id="1117725113">
          <w:marLeft w:val="640"/>
          <w:marRight w:val="0"/>
          <w:marTop w:val="0"/>
          <w:marBottom w:val="0"/>
          <w:divBdr>
            <w:top w:val="none" w:sz="0" w:space="0" w:color="auto"/>
            <w:left w:val="none" w:sz="0" w:space="0" w:color="auto"/>
            <w:bottom w:val="none" w:sz="0" w:space="0" w:color="auto"/>
            <w:right w:val="none" w:sz="0" w:space="0" w:color="auto"/>
          </w:divBdr>
        </w:div>
        <w:div w:id="1133524175">
          <w:marLeft w:val="640"/>
          <w:marRight w:val="0"/>
          <w:marTop w:val="0"/>
          <w:marBottom w:val="0"/>
          <w:divBdr>
            <w:top w:val="none" w:sz="0" w:space="0" w:color="auto"/>
            <w:left w:val="none" w:sz="0" w:space="0" w:color="auto"/>
            <w:bottom w:val="none" w:sz="0" w:space="0" w:color="auto"/>
            <w:right w:val="none" w:sz="0" w:space="0" w:color="auto"/>
          </w:divBdr>
        </w:div>
        <w:div w:id="1152482499">
          <w:marLeft w:val="640"/>
          <w:marRight w:val="0"/>
          <w:marTop w:val="0"/>
          <w:marBottom w:val="0"/>
          <w:divBdr>
            <w:top w:val="none" w:sz="0" w:space="0" w:color="auto"/>
            <w:left w:val="none" w:sz="0" w:space="0" w:color="auto"/>
            <w:bottom w:val="none" w:sz="0" w:space="0" w:color="auto"/>
            <w:right w:val="none" w:sz="0" w:space="0" w:color="auto"/>
          </w:divBdr>
        </w:div>
        <w:div w:id="1164971968">
          <w:marLeft w:val="640"/>
          <w:marRight w:val="0"/>
          <w:marTop w:val="0"/>
          <w:marBottom w:val="0"/>
          <w:divBdr>
            <w:top w:val="none" w:sz="0" w:space="0" w:color="auto"/>
            <w:left w:val="none" w:sz="0" w:space="0" w:color="auto"/>
            <w:bottom w:val="none" w:sz="0" w:space="0" w:color="auto"/>
            <w:right w:val="none" w:sz="0" w:space="0" w:color="auto"/>
          </w:divBdr>
        </w:div>
        <w:div w:id="1167480047">
          <w:marLeft w:val="640"/>
          <w:marRight w:val="0"/>
          <w:marTop w:val="0"/>
          <w:marBottom w:val="0"/>
          <w:divBdr>
            <w:top w:val="none" w:sz="0" w:space="0" w:color="auto"/>
            <w:left w:val="none" w:sz="0" w:space="0" w:color="auto"/>
            <w:bottom w:val="none" w:sz="0" w:space="0" w:color="auto"/>
            <w:right w:val="none" w:sz="0" w:space="0" w:color="auto"/>
          </w:divBdr>
        </w:div>
        <w:div w:id="1171409712">
          <w:marLeft w:val="640"/>
          <w:marRight w:val="0"/>
          <w:marTop w:val="0"/>
          <w:marBottom w:val="0"/>
          <w:divBdr>
            <w:top w:val="none" w:sz="0" w:space="0" w:color="auto"/>
            <w:left w:val="none" w:sz="0" w:space="0" w:color="auto"/>
            <w:bottom w:val="none" w:sz="0" w:space="0" w:color="auto"/>
            <w:right w:val="none" w:sz="0" w:space="0" w:color="auto"/>
          </w:divBdr>
        </w:div>
        <w:div w:id="1178696958">
          <w:marLeft w:val="640"/>
          <w:marRight w:val="0"/>
          <w:marTop w:val="0"/>
          <w:marBottom w:val="0"/>
          <w:divBdr>
            <w:top w:val="none" w:sz="0" w:space="0" w:color="auto"/>
            <w:left w:val="none" w:sz="0" w:space="0" w:color="auto"/>
            <w:bottom w:val="none" w:sz="0" w:space="0" w:color="auto"/>
            <w:right w:val="none" w:sz="0" w:space="0" w:color="auto"/>
          </w:divBdr>
        </w:div>
        <w:div w:id="1185755164">
          <w:marLeft w:val="640"/>
          <w:marRight w:val="0"/>
          <w:marTop w:val="0"/>
          <w:marBottom w:val="0"/>
          <w:divBdr>
            <w:top w:val="none" w:sz="0" w:space="0" w:color="auto"/>
            <w:left w:val="none" w:sz="0" w:space="0" w:color="auto"/>
            <w:bottom w:val="none" w:sz="0" w:space="0" w:color="auto"/>
            <w:right w:val="none" w:sz="0" w:space="0" w:color="auto"/>
          </w:divBdr>
        </w:div>
        <w:div w:id="1224606816">
          <w:marLeft w:val="640"/>
          <w:marRight w:val="0"/>
          <w:marTop w:val="0"/>
          <w:marBottom w:val="0"/>
          <w:divBdr>
            <w:top w:val="none" w:sz="0" w:space="0" w:color="auto"/>
            <w:left w:val="none" w:sz="0" w:space="0" w:color="auto"/>
            <w:bottom w:val="none" w:sz="0" w:space="0" w:color="auto"/>
            <w:right w:val="none" w:sz="0" w:space="0" w:color="auto"/>
          </w:divBdr>
        </w:div>
        <w:div w:id="1255213962">
          <w:marLeft w:val="640"/>
          <w:marRight w:val="0"/>
          <w:marTop w:val="0"/>
          <w:marBottom w:val="0"/>
          <w:divBdr>
            <w:top w:val="none" w:sz="0" w:space="0" w:color="auto"/>
            <w:left w:val="none" w:sz="0" w:space="0" w:color="auto"/>
            <w:bottom w:val="none" w:sz="0" w:space="0" w:color="auto"/>
            <w:right w:val="none" w:sz="0" w:space="0" w:color="auto"/>
          </w:divBdr>
        </w:div>
        <w:div w:id="1308588728">
          <w:marLeft w:val="640"/>
          <w:marRight w:val="0"/>
          <w:marTop w:val="0"/>
          <w:marBottom w:val="0"/>
          <w:divBdr>
            <w:top w:val="none" w:sz="0" w:space="0" w:color="auto"/>
            <w:left w:val="none" w:sz="0" w:space="0" w:color="auto"/>
            <w:bottom w:val="none" w:sz="0" w:space="0" w:color="auto"/>
            <w:right w:val="none" w:sz="0" w:space="0" w:color="auto"/>
          </w:divBdr>
        </w:div>
        <w:div w:id="1329216723">
          <w:marLeft w:val="640"/>
          <w:marRight w:val="0"/>
          <w:marTop w:val="0"/>
          <w:marBottom w:val="0"/>
          <w:divBdr>
            <w:top w:val="none" w:sz="0" w:space="0" w:color="auto"/>
            <w:left w:val="none" w:sz="0" w:space="0" w:color="auto"/>
            <w:bottom w:val="none" w:sz="0" w:space="0" w:color="auto"/>
            <w:right w:val="none" w:sz="0" w:space="0" w:color="auto"/>
          </w:divBdr>
        </w:div>
        <w:div w:id="1352294499">
          <w:marLeft w:val="640"/>
          <w:marRight w:val="0"/>
          <w:marTop w:val="0"/>
          <w:marBottom w:val="0"/>
          <w:divBdr>
            <w:top w:val="none" w:sz="0" w:space="0" w:color="auto"/>
            <w:left w:val="none" w:sz="0" w:space="0" w:color="auto"/>
            <w:bottom w:val="none" w:sz="0" w:space="0" w:color="auto"/>
            <w:right w:val="none" w:sz="0" w:space="0" w:color="auto"/>
          </w:divBdr>
        </w:div>
        <w:div w:id="1366708722">
          <w:marLeft w:val="640"/>
          <w:marRight w:val="0"/>
          <w:marTop w:val="0"/>
          <w:marBottom w:val="0"/>
          <w:divBdr>
            <w:top w:val="none" w:sz="0" w:space="0" w:color="auto"/>
            <w:left w:val="none" w:sz="0" w:space="0" w:color="auto"/>
            <w:bottom w:val="none" w:sz="0" w:space="0" w:color="auto"/>
            <w:right w:val="none" w:sz="0" w:space="0" w:color="auto"/>
          </w:divBdr>
        </w:div>
        <w:div w:id="1377974866">
          <w:marLeft w:val="640"/>
          <w:marRight w:val="0"/>
          <w:marTop w:val="0"/>
          <w:marBottom w:val="0"/>
          <w:divBdr>
            <w:top w:val="none" w:sz="0" w:space="0" w:color="auto"/>
            <w:left w:val="none" w:sz="0" w:space="0" w:color="auto"/>
            <w:bottom w:val="none" w:sz="0" w:space="0" w:color="auto"/>
            <w:right w:val="none" w:sz="0" w:space="0" w:color="auto"/>
          </w:divBdr>
        </w:div>
        <w:div w:id="1391804592">
          <w:marLeft w:val="640"/>
          <w:marRight w:val="0"/>
          <w:marTop w:val="0"/>
          <w:marBottom w:val="0"/>
          <w:divBdr>
            <w:top w:val="none" w:sz="0" w:space="0" w:color="auto"/>
            <w:left w:val="none" w:sz="0" w:space="0" w:color="auto"/>
            <w:bottom w:val="none" w:sz="0" w:space="0" w:color="auto"/>
            <w:right w:val="none" w:sz="0" w:space="0" w:color="auto"/>
          </w:divBdr>
        </w:div>
        <w:div w:id="1402562052">
          <w:marLeft w:val="640"/>
          <w:marRight w:val="0"/>
          <w:marTop w:val="0"/>
          <w:marBottom w:val="0"/>
          <w:divBdr>
            <w:top w:val="none" w:sz="0" w:space="0" w:color="auto"/>
            <w:left w:val="none" w:sz="0" w:space="0" w:color="auto"/>
            <w:bottom w:val="none" w:sz="0" w:space="0" w:color="auto"/>
            <w:right w:val="none" w:sz="0" w:space="0" w:color="auto"/>
          </w:divBdr>
        </w:div>
        <w:div w:id="1411153559">
          <w:marLeft w:val="640"/>
          <w:marRight w:val="0"/>
          <w:marTop w:val="0"/>
          <w:marBottom w:val="0"/>
          <w:divBdr>
            <w:top w:val="none" w:sz="0" w:space="0" w:color="auto"/>
            <w:left w:val="none" w:sz="0" w:space="0" w:color="auto"/>
            <w:bottom w:val="none" w:sz="0" w:space="0" w:color="auto"/>
            <w:right w:val="none" w:sz="0" w:space="0" w:color="auto"/>
          </w:divBdr>
        </w:div>
        <w:div w:id="1426419452">
          <w:marLeft w:val="640"/>
          <w:marRight w:val="0"/>
          <w:marTop w:val="0"/>
          <w:marBottom w:val="0"/>
          <w:divBdr>
            <w:top w:val="none" w:sz="0" w:space="0" w:color="auto"/>
            <w:left w:val="none" w:sz="0" w:space="0" w:color="auto"/>
            <w:bottom w:val="none" w:sz="0" w:space="0" w:color="auto"/>
            <w:right w:val="none" w:sz="0" w:space="0" w:color="auto"/>
          </w:divBdr>
        </w:div>
        <w:div w:id="1428816415">
          <w:marLeft w:val="640"/>
          <w:marRight w:val="0"/>
          <w:marTop w:val="0"/>
          <w:marBottom w:val="0"/>
          <w:divBdr>
            <w:top w:val="none" w:sz="0" w:space="0" w:color="auto"/>
            <w:left w:val="none" w:sz="0" w:space="0" w:color="auto"/>
            <w:bottom w:val="none" w:sz="0" w:space="0" w:color="auto"/>
            <w:right w:val="none" w:sz="0" w:space="0" w:color="auto"/>
          </w:divBdr>
        </w:div>
        <w:div w:id="1436292002">
          <w:marLeft w:val="640"/>
          <w:marRight w:val="0"/>
          <w:marTop w:val="0"/>
          <w:marBottom w:val="0"/>
          <w:divBdr>
            <w:top w:val="none" w:sz="0" w:space="0" w:color="auto"/>
            <w:left w:val="none" w:sz="0" w:space="0" w:color="auto"/>
            <w:bottom w:val="none" w:sz="0" w:space="0" w:color="auto"/>
            <w:right w:val="none" w:sz="0" w:space="0" w:color="auto"/>
          </w:divBdr>
        </w:div>
        <w:div w:id="1456096602">
          <w:marLeft w:val="640"/>
          <w:marRight w:val="0"/>
          <w:marTop w:val="0"/>
          <w:marBottom w:val="0"/>
          <w:divBdr>
            <w:top w:val="none" w:sz="0" w:space="0" w:color="auto"/>
            <w:left w:val="none" w:sz="0" w:space="0" w:color="auto"/>
            <w:bottom w:val="none" w:sz="0" w:space="0" w:color="auto"/>
            <w:right w:val="none" w:sz="0" w:space="0" w:color="auto"/>
          </w:divBdr>
        </w:div>
        <w:div w:id="1468477508">
          <w:marLeft w:val="640"/>
          <w:marRight w:val="0"/>
          <w:marTop w:val="0"/>
          <w:marBottom w:val="0"/>
          <w:divBdr>
            <w:top w:val="none" w:sz="0" w:space="0" w:color="auto"/>
            <w:left w:val="none" w:sz="0" w:space="0" w:color="auto"/>
            <w:bottom w:val="none" w:sz="0" w:space="0" w:color="auto"/>
            <w:right w:val="none" w:sz="0" w:space="0" w:color="auto"/>
          </w:divBdr>
        </w:div>
        <w:div w:id="1510560220">
          <w:marLeft w:val="640"/>
          <w:marRight w:val="0"/>
          <w:marTop w:val="0"/>
          <w:marBottom w:val="0"/>
          <w:divBdr>
            <w:top w:val="none" w:sz="0" w:space="0" w:color="auto"/>
            <w:left w:val="none" w:sz="0" w:space="0" w:color="auto"/>
            <w:bottom w:val="none" w:sz="0" w:space="0" w:color="auto"/>
            <w:right w:val="none" w:sz="0" w:space="0" w:color="auto"/>
          </w:divBdr>
        </w:div>
        <w:div w:id="1531262570">
          <w:marLeft w:val="640"/>
          <w:marRight w:val="0"/>
          <w:marTop w:val="0"/>
          <w:marBottom w:val="0"/>
          <w:divBdr>
            <w:top w:val="none" w:sz="0" w:space="0" w:color="auto"/>
            <w:left w:val="none" w:sz="0" w:space="0" w:color="auto"/>
            <w:bottom w:val="none" w:sz="0" w:space="0" w:color="auto"/>
            <w:right w:val="none" w:sz="0" w:space="0" w:color="auto"/>
          </w:divBdr>
        </w:div>
        <w:div w:id="1598249058">
          <w:marLeft w:val="640"/>
          <w:marRight w:val="0"/>
          <w:marTop w:val="0"/>
          <w:marBottom w:val="0"/>
          <w:divBdr>
            <w:top w:val="none" w:sz="0" w:space="0" w:color="auto"/>
            <w:left w:val="none" w:sz="0" w:space="0" w:color="auto"/>
            <w:bottom w:val="none" w:sz="0" w:space="0" w:color="auto"/>
            <w:right w:val="none" w:sz="0" w:space="0" w:color="auto"/>
          </w:divBdr>
        </w:div>
        <w:div w:id="1601571149">
          <w:marLeft w:val="640"/>
          <w:marRight w:val="0"/>
          <w:marTop w:val="0"/>
          <w:marBottom w:val="0"/>
          <w:divBdr>
            <w:top w:val="none" w:sz="0" w:space="0" w:color="auto"/>
            <w:left w:val="none" w:sz="0" w:space="0" w:color="auto"/>
            <w:bottom w:val="none" w:sz="0" w:space="0" w:color="auto"/>
            <w:right w:val="none" w:sz="0" w:space="0" w:color="auto"/>
          </w:divBdr>
        </w:div>
        <w:div w:id="1619263600">
          <w:marLeft w:val="640"/>
          <w:marRight w:val="0"/>
          <w:marTop w:val="0"/>
          <w:marBottom w:val="0"/>
          <w:divBdr>
            <w:top w:val="none" w:sz="0" w:space="0" w:color="auto"/>
            <w:left w:val="none" w:sz="0" w:space="0" w:color="auto"/>
            <w:bottom w:val="none" w:sz="0" w:space="0" w:color="auto"/>
            <w:right w:val="none" w:sz="0" w:space="0" w:color="auto"/>
          </w:divBdr>
        </w:div>
        <w:div w:id="1631130046">
          <w:marLeft w:val="640"/>
          <w:marRight w:val="0"/>
          <w:marTop w:val="0"/>
          <w:marBottom w:val="0"/>
          <w:divBdr>
            <w:top w:val="none" w:sz="0" w:space="0" w:color="auto"/>
            <w:left w:val="none" w:sz="0" w:space="0" w:color="auto"/>
            <w:bottom w:val="none" w:sz="0" w:space="0" w:color="auto"/>
            <w:right w:val="none" w:sz="0" w:space="0" w:color="auto"/>
          </w:divBdr>
        </w:div>
        <w:div w:id="1797799665">
          <w:marLeft w:val="640"/>
          <w:marRight w:val="0"/>
          <w:marTop w:val="0"/>
          <w:marBottom w:val="0"/>
          <w:divBdr>
            <w:top w:val="none" w:sz="0" w:space="0" w:color="auto"/>
            <w:left w:val="none" w:sz="0" w:space="0" w:color="auto"/>
            <w:bottom w:val="none" w:sz="0" w:space="0" w:color="auto"/>
            <w:right w:val="none" w:sz="0" w:space="0" w:color="auto"/>
          </w:divBdr>
        </w:div>
        <w:div w:id="1799058790">
          <w:marLeft w:val="640"/>
          <w:marRight w:val="0"/>
          <w:marTop w:val="0"/>
          <w:marBottom w:val="0"/>
          <w:divBdr>
            <w:top w:val="none" w:sz="0" w:space="0" w:color="auto"/>
            <w:left w:val="none" w:sz="0" w:space="0" w:color="auto"/>
            <w:bottom w:val="none" w:sz="0" w:space="0" w:color="auto"/>
            <w:right w:val="none" w:sz="0" w:space="0" w:color="auto"/>
          </w:divBdr>
        </w:div>
        <w:div w:id="1799638439">
          <w:marLeft w:val="640"/>
          <w:marRight w:val="0"/>
          <w:marTop w:val="0"/>
          <w:marBottom w:val="0"/>
          <w:divBdr>
            <w:top w:val="none" w:sz="0" w:space="0" w:color="auto"/>
            <w:left w:val="none" w:sz="0" w:space="0" w:color="auto"/>
            <w:bottom w:val="none" w:sz="0" w:space="0" w:color="auto"/>
            <w:right w:val="none" w:sz="0" w:space="0" w:color="auto"/>
          </w:divBdr>
        </w:div>
        <w:div w:id="1809006700">
          <w:marLeft w:val="640"/>
          <w:marRight w:val="0"/>
          <w:marTop w:val="0"/>
          <w:marBottom w:val="0"/>
          <w:divBdr>
            <w:top w:val="none" w:sz="0" w:space="0" w:color="auto"/>
            <w:left w:val="none" w:sz="0" w:space="0" w:color="auto"/>
            <w:bottom w:val="none" w:sz="0" w:space="0" w:color="auto"/>
            <w:right w:val="none" w:sz="0" w:space="0" w:color="auto"/>
          </w:divBdr>
        </w:div>
        <w:div w:id="1812551140">
          <w:marLeft w:val="640"/>
          <w:marRight w:val="0"/>
          <w:marTop w:val="0"/>
          <w:marBottom w:val="0"/>
          <w:divBdr>
            <w:top w:val="none" w:sz="0" w:space="0" w:color="auto"/>
            <w:left w:val="none" w:sz="0" w:space="0" w:color="auto"/>
            <w:bottom w:val="none" w:sz="0" w:space="0" w:color="auto"/>
            <w:right w:val="none" w:sz="0" w:space="0" w:color="auto"/>
          </w:divBdr>
        </w:div>
        <w:div w:id="1819497619">
          <w:marLeft w:val="640"/>
          <w:marRight w:val="0"/>
          <w:marTop w:val="0"/>
          <w:marBottom w:val="0"/>
          <w:divBdr>
            <w:top w:val="none" w:sz="0" w:space="0" w:color="auto"/>
            <w:left w:val="none" w:sz="0" w:space="0" w:color="auto"/>
            <w:bottom w:val="none" w:sz="0" w:space="0" w:color="auto"/>
            <w:right w:val="none" w:sz="0" w:space="0" w:color="auto"/>
          </w:divBdr>
        </w:div>
        <w:div w:id="1839420730">
          <w:marLeft w:val="640"/>
          <w:marRight w:val="0"/>
          <w:marTop w:val="0"/>
          <w:marBottom w:val="0"/>
          <w:divBdr>
            <w:top w:val="none" w:sz="0" w:space="0" w:color="auto"/>
            <w:left w:val="none" w:sz="0" w:space="0" w:color="auto"/>
            <w:bottom w:val="none" w:sz="0" w:space="0" w:color="auto"/>
            <w:right w:val="none" w:sz="0" w:space="0" w:color="auto"/>
          </w:divBdr>
        </w:div>
        <w:div w:id="1844735110">
          <w:marLeft w:val="640"/>
          <w:marRight w:val="0"/>
          <w:marTop w:val="0"/>
          <w:marBottom w:val="0"/>
          <w:divBdr>
            <w:top w:val="none" w:sz="0" w:space="0" w:color="auto"/>
            <w:left w:val="none" w:sz="0" w:space="0" w:color="auto"/>
            <w:bottom w:val="none" w:sz="0" w:space="0" w:color="auto"/>
            <w:right w:val="none" w:sz="0" w:space="0" w:color="auto"/>
          </w:divBdr>
        </w:div>
        <w:div w:id="1878349088">
          <w:marLeft w:val="640"/>
          <w:marRight w:val="0"/>
          <w:marTop w:val="0"/>
          <w:marBottom w:val="0"/>
          <w:divBdr>
            <w:top w:val="none" w:sz="0" w:space="0" w:color="auto"/>
            <w:left w:val="none" w:sz="0" w:space="0" w:color="auto"/>
            <w:bottom w:val="none" w:sz="0" w:space="0" w:color="auto"/>
            <w:right w:val="none" w:sz="0" w:space="0" w:color="auto"/>
          </w:divBdr>
        </w:div>
        <w:div w:id="1903058056">
          <w:marLeft w:val="640"/>
          <w:marRight w:val="0"/>
          <w:marTop w:val="0"/>
          <w:marBottom w:val="0"/>
          <w:divBdr>
            <w:top w:val="none" w:sz="0" w:space="0" w:color="auto"/>
            <w:left w:val="none" w:sz="0" w:space="0" w:color="auto"/>
            <w:bottom w:val="none" w:sz="0" w:space="0" w:color="auto"/>
            <w:right w:val="none" w:sz="0" w:space="0" w:color="auto"/>
          </w:divBdr>
        </w:div>
        <w:div w:id="1946107371">
          <w:marLeft w:val="640"/>
          <w:marRight w:val="0"/>
          <w:marTop w:val="0"/>
          <w:marBottom w:val="0"/>
          <w:divBdr>
            <w:top w:val="none" w:sz="0" w:space="0" w:color="auto"/>
            <w:left w:val="none" w:sz="0" w:space="0" w:color="auto"/>
            <w:bottom w:val="none" w:sz="0" w:space="0" w:color="auto"/>
            <w:right w:val="none" w:sz="0" w:space="0" w:color="auto"/>
          </w:divBdr>
        </w:div>
        <w:div w:id="1948466692">
          <w:marLeft w:val="640"/>
          <w:marRight w:val="0"/>
          <w:marTop w:val="0"/>
          <w:marBottom w:val="0"/>
          <w:divBdr>
            <w:top w:val="none" w:sz="0" w:space="0" w:color="auto"/>
            <w:left w:val="none" w:sz="0" w:space="0" w:color="auto"/>
            <w:bottom w:val="none" w:sz="0" w:space="0" w:color="auto"/>
            <w:right w:val="none" w:sz="0" w:space="0" w:color="auto"/>
          </w:divBdr>
        </w:div>
        <w:div w:id="1972200059">
          <w:marLeft w:val="640"/>
          <w:marRight w:val="0"/>
          <w:marTop w:val="0"/>
          <w:marBottom w:val="0"/>
          <w:divBdr>
            <w:top w:val="none" w:sz="0" w:space="0" w:color="auto"/>
            <w:left w:val="none" w:sz="0" w:space="0" w:color="auto"/>
            <w:bottom w:val="none" w:sz="0" w:space="0" w:color="auto"/>
            <w:right w:val="none" w:sz="0" w:space="0" w:color="auto"/>
          </w:divBdr>
        </w:div>
        <w:div w:id="1980039496">
          <w:marLeft w:val="640"/>
          <w:marRight w:val="0"/>
          <w:marTop w:val="0"/>
          <w:marBottom w:val="0"/>
          <w:divBdr>
            <w:top w:val="none" w:sz="0" w:space="0" w:color="auto"/>
            <w:left w:val="none" w:sz="0" w:space="0" w:color="auto"/>
            <w:bottom w:val="none" w:sz="0" w:space="0" w:color="auto"/>
            <w:right w:val="none" w:sz="0" w:space="0" w:color="auto"/>
          </w:divBdr>
        </w:div>
        <w:div w:id="2004045428">
          <w:marLeft w:val="640"/>
          <w:marRight w:val="0"/>
          <w:marTop w:val="0"/>
          <w:marBottom w:val="0"/>
          <w:divBdr>
            <w:top w:val="none" w:sz="0" w:space="0" w:color="auto"/>
            <w:left w:val="none" w:sz="0" w:space="0" w:color="auto"/>
            <w:bottom w:val="none" w:sz="0" w:space="0" w:color="auto"/>
            <w:right w:val="none" w:sz="0" w:space="0" w:color="auto"/>
          </w:divBdr>
        </w:div>
        <w:div w:id="2009750203">
          <w:marLeft w:val="640"/>
          <w:marRight w:val="0"/>
          <w:marTop w:val="0"/>
          <w:marBottom w:val="0"/>
          <w:divBdr>
            <w:top w:val="none" w:sz="0" w:space="0" w:color="auto"/>
            <w:left w:val="none" w:sz="0" w:space="0" w:color="auto"/>
            <w:bottom w:val="none" w:sz="0" w:space="0" w:color="auto"/>
            <w:right w:val="none" w:sz="0" w:space="0" w:color="auto"/>
          </w:divBdr>
        </w:div>
        <w:div w:id="2015381110">
          <w:marLeft w:val="640"/>
          <w:marRight w:val="0"/>
          <w:marTop w:val="0"/>
          <w:marBottom w:val="0"/>
          <w:divBdr>
            <w:top w:val="none" w:sz="0" w:space="0" w:color="auto"/>
            <w:left w:val="none" w:sz="0" w:space="0" w:color="auto"/>
            <w:bottom w:val="none" w:sz="0" w:space="0" w:color="auto"/>
            <w:right w:val="none" w:sz="0" w:space="0" w:color="auto"/>
          </w:divBdr>
        </w:div>
        <w:div w:id="2018844565">
          <w:marLeft w:val="640"/>
          <w:marRight w:val="0"/>
          <w:marTop w:val="0"/>
          <w:marBottom w:val="0"/>
          <w:divBdr>
            <w:top w:val="none" w:sz="0" w:space="0" w:color="auto"/>
            <w:left w:val="none" w:sz="0" w:space="0" w:color="auto"/>
            <w:bottom w:val="none" w:sz="0" w:space="0" w:color="auto"/>
            <w:right w:val="none" w:sz="0" w:space="0" w:color="auto"/>
          </w:divBdr>
        </w:div>
        <w:div w:id="2037077739">
          <w:marLeft w:val="640"/>
          <w:marRight w:val="0"/>
          <w:marTop w:val="0"/>
          <w:marBottom w:val="0"/>
          <w:divBdr>
            <w:top w:val="none" w:sz="0" w:space="0" w:color="auto"/>
            <w:left w:val="none" w:sz="0" w:space="0" w:color="auto"/>
            <w:bottom w:val="none" w:sz="0" w:space="0" w:color="auto"/>
            <w:right w:val="none" w:sz="0" w:space="0" w:color="auto"/>
          </w:divBdr>
        </w:div>
        <w:div w:id="2040156813">
          <w:marLeft w:val="640"/>
          <w:marRight w:val="0"/>
          <w:marTop w:val="0"/>
          <w:marBottom w:val="0"/>
          <w:divBdr>
            <w:top w:val="none" w:sz="0" w:space="0" w:color="auto"/>
            <w:left w:val="none" w:sz="0" w:space="0" w:color="auto"/>
            <w:bottom w:val="none" w:sz="0" w:space="0" w:color="auto"/>
            <w:right w:val="none" w:sz="0" w:space="0" w:color="auto"/>
          </w:divBdr>
        </w:div>
        <w:div w:id="2048681615">
          <w:marLeft w:val="640"/>
          <w:marRight w:val="0"/>
          <w:marTop w:val="0"/>
          <w:marBottom w:val="0"/>
          <w:divBdr>
            <w:top w:val="none" w:sz="0" w:space="0" w:color="auto"/>
            <w:left w:val="none" w:sz="0" w:space="0" w:color="auto"/>
            <w:bottom w:val="none" w:sz="0" w:space="0" w:color="auto"/>
            <w:right w:val="none" w:sz="0" w:space="0" w:color="auto"/>
          </w:divBdr>
        </w:div>
        <w:div w:id="2058434964">
          <w:marLeft w:val="640"/>
          <w:marRight w:val="0"/>
          <w:marTop w:val="0"/>
          <w:marBottom w:val="0"/>
          <w:divBdr>
            <w:top w:val="none" w:sz="0" w:space="0" w:color="auto"/>
            <w:left w:val="none" w:sz="0" w:space="0" w:color="auto"/>
            <w:bottom w:val="none" w:sz="0" w:space="0" w:color="auto"/>
            <w:right w:val="none" w:sz="0" w:space="0" w:color="auto"/>
          </w:divBdr>
        </w:div>
        <w:div w:id="2060780961">
          <w:marLeft w:val="640"/>
          <w:marRight w:val="0"/>
          <w:marTop w:val="0"/>
          <w:marBottom w:val="0"/>
          <w:divBdr>
            <w:top w:val="none" w:sz="0" w:space="0" w:color="auto"/>
            <w:left w:val="none" w:sz="0" w:space="0" w:color="auto"/>
            <w:bottom w:val="none" w:sz="0" w:space="0" w:color="auto"/>
            <w:right w:val="none" w:sz="0" w:space="0" w:color="auto"/>
          </w:divBdr>
        </w:div>
        <w:div w:id="2068917341">
          <w:marLeft w:val="640"/>
          <w:marRight w:val="0"/>
          <w:marTop w:val="0"/>
          <w:marBottom w:val="0"/>
          <w:divBdr>
            <w:top w:val="none" w:sz="0" w:space="0" w:color="auto"/>
            <w:left w:val="none" w:sz="0" w:space="0" w:color="auto"/>
            <w:bottom w:val="none" w:sz="0" w:space="0" w:color="auto"/>
            <w:right w:val="none" w:sz="0" w:space="0" w:color="auto"/>
          </w:divBdr>
        </w:div>
        <w:div w:id="2075812297">
          <w:marLeft w:val="640"/>
          <w:marRight w:val="0"/>
          <w:marTop w:val="0"/>
          <w:marBottom w:val="0"/>
          <w:divBdr>
            <w:top w:val="none" w:sz="0" w:space="0" w:color="auto"/>
            <w:left w:val="none" w:sz="0" w:space="0" w:color="auto"/>
            <w:bottom w:val="none" w:sz="0" w:space="0" w:color="auto"/>
            <w:right w:val="none" w:sz="0" w:space="0" w:color="auto"/>
          </w:divBdr>
        </w:div>
        <w:div w:id="2079548365">
          <w:marLeft w:val="640"/>
          <w:marRight w:val="0"/>
          <w:marTop w:val="0"/>
          <w:marBottom w:val="0"/>
          <w:divBdr>
            <w:top w:val="none" w:sz="0" w:space="0" w:color="auto"/>
            <w:left w:val="none" w:sz="0" w:space="0" w:color="auto"/>
            <w:bottom w:val="none" w:sz="0" w:space="0" w:color="auto"/>
            <w:right w:val="none" w:sz="0" w:space="0" w:color="auto"/>
          </w:divBdr>
        </w:div>
        <w:div w:id="2079938755">
          <w:marLeft w:val="640"/>
          <w:marRight w:val="0"/>
          <w:marTop w:val="0"/>
          <w:marBottom w:val="0"/>
          <w:divBdr>
            <w:top w:val="none" w:sz="0" w:space="0" w:color="auto"/>
            <w:left w:val="none" w:sz="0" w:space="0" w:color="auto"/>
            <w:bottom w:val="none" w:sz="0" w:space="0" w:color="auto"/>
            <w:right w:val="none" w:sz="0" w:space="0" w:color="auto"/>
          </w:divBdr>
        </w:div>
        <w:div w:id="2093579956">
          <w:marLeft w:val="640"/>
          <w:marRight w:val="0"/>
          <w:marTop w:val="0"/>
          <w:marBottom w:val="0"/>
          <w:divBdr>
            <w:top w:val="none" w:sz="0" w:space="0" w:color="auto"/>
            <w:left w:val="none" w:sz="0" w:space="0" w:color="auto"/>
            <w:bottom w:val="none" w:sz="0" w:space="0" w:color="auto"/>
            <w:right w:val="none" w:sz="0" w:space="0" w:color="auto"/>
          </w:divBdr>
        </w:div>
        <w:div w:id="2143302741">
          <w:marLeft w:val="640"/>
          <w:marRight w:val="0"/>
          <w:marTop w:val="0"/>
          <w:marBottom w:val="0"/>
          <w:divBdr>
            <w:top w:val="none" w:sz="0" w:space="0" w:color="auto"/>
            <w:left w:val="none" w:sz="0" w:space="0" w:color="auto"/>
            <w:bottom w:val="none" w:sz="0" w:space="0" w:color="auto"/>
            <w:right w:val="none" w:sz="0" w:space="0" w:color="auto"/>
          </w:divBdr>
        </w:div>
      </w:divsChild>
    </w:div>
    <w:div w:id="229966411">
      <w:bodyDiv w:val="1"/>
      <w:marLeft w:val="0"/>
      <w:marRight w:val="0"/>
      <w:marTop w:val="0"/>
      <w:marBottom w:val="0"/>
      <w:divBdr>
        <w:top w:val="none" w:sz="0" w:space="0" w:color="auto"/>
        <w:left w:val="none" w:sz="0" w:space="0" w:color="auto"/>
        <w:bottom w:val="none" w:sz="0" w:space="0" w:color="auto"/>
        <w:right w:val="none" w:sz="0" w:space="0" w:color="auto"/>
      </w:divBdr>
      <w:divsChild>
        <w:div w:id="18628689">
          <w:marLeft w:val="640"/>
          <w:marRight w:val="0"/>
          <w:marTop w:val="0"/>
          <w:marBottom w:val="0"/>
          <w:divBdr>
            <w:top w:val="none" w:sz="0" w:space="0" w:color="auto"/>
            <w:left w:val="none" w:sz="0" w:space="0" w:color="auto"/>
            <w:bottom w:val="none" w:sz="0" w:space="0" w:color="auto"/>
            <w:right w:val="none" w:sz="0" w:space="0" w:color="auto"/>
          </w:divBdr>
        </w:div>
        <w:div w:id="40177800">
          <w:marLeft w:val="640"/>
          <w:marRight w:val="0"/>
          <w:marTop w:val="0"/>
          <w:marBottom w:val="0"/>
          <w:divBdr>
            <w:top w:val="none" w:sz="0" w:space="0" w:color="auto"/>
            <w:left w:val="none" w:sz="0" w:space="0" w:color="auto"/>
            <w:bottom w:val="none" w:sz="0" w:space="0" w:color="auto"/>
            <w:right w:val="none" w:sz="0" w:space="0" w:color="auto"/>
          </w:divBdr>
        </w:div>
        <w:div w:id="70735225">
          <w:marLeft w:val="640"/>
          <w:marRight w:val="0"/>
          <w:marTop w:val="0"/>
          <w:marBottom w:val="0"/>
          <w:divBdr>
            <w:top w:val="none" w:sz="0" w:space="0" w:color="auto"/>
            <w:left w:val="none" w:sz="0" w:space="0" w:color="auto"/>
            <w:bottom w:val="none" w:sz="0" w:space="0" w:color="auto"/>
            <w:right w:val="none" w:sz="0" w:space="0" w:color="auto"/>
          </w:divBdr>
        </w:div>
        <w:div w:id="85811247">
          <w:marLeft w:val="640"/>
          <w:marRight w:val="0"/>
          <w:marTop w:val="0"/>
          <w:marBottom w:val="0"/>
          <w:divBdr>
            <w:top w:val="none" w:sz="0" w:space="0" w:color="auto"/>
            <w:left w:val="none" w:sz="0" w:space="0" w:color="auto"/>
            <w:bottom w:val="none" w:sz="0" w:space="0" w:color="auto"/>
            <w:right w:val="none" w:sz="0" w:space="0" w:color="auto"/>
          </w:divBdr>
        </w:div>
        <w:div w:id="117140153">
          <w:marLeft w:val="640"/>
          <w:marRight w:val="0"/>
          <w:marTop w:val="0"/>
          <w:marBottom w:val="0"/>
          <w:divBdr>
            <w:top w:val="none" w:sz="0" w:space="0" w:color="auto"/>
            <w:left w:val="none" w:sz="0" w:space="0" w:color="auto"/>
            <w:bottom w:val="none" w:sz="0" w:space="0" w:color="auto"/>
            <w:right w:val="none" w:sz="0" w:space="0" w:color="auto"/>
          </w:divBdr>
        </w:div>
        <w:div w:id="117186528">
          <w:marLeft w:val="640"/>
          <w:marRight w:val="0"/>
          <w:marTop w:val="0"/>
          <w:marBottom w:val="0"/>
          <w:divBdr>
            <w:top w:val="none" w:sz="0" w:space="0" w:color="auto"/>
            <w:left w:val="none" w:sz="0" w:space="0" w:color="auto"/>
            <w:bottom w:val="none" w:sz="0" w:space="0" w:color="auto"/>
            <w:right w:val="none" w:sz="0" w:space="0" w:color="auto"/>
          </w:divBdr>
        </w:div>
        <w:div w:id="153647417">
          <w:marLeft w:val="640"/>
          <w:marRight w:val="0"/>
          <w:marTop w:val="0"/>
          <w:marBottom w:val="0"/>
          <w:divBdr>
            <w:top w:val="none" w:sz="0" w:space="0" w:color="auto"/>
            <w:left w:val="none" w:sz="0" w:space="0" w:color="auto"/>
            <w:bottom w:val="none" w:sz="0" w:space="0" w:color="auto"/>
            <w:right w:val="none" w:sz="0" w:space="0" w:color="auto"/>
          </w:divBdr>
        </w:div>
        <w:div w:id="174081772">
          <w:marLeft w:val="640"/>
          <w:marRight w:val="0"/>
          <w:marTop w:val="0"/>
          <w:marBottom w:val="0"/>
          <w:divBdr>
            <w:top w:val="none" w:sz="0" w:space="0" w:color="auto"/>
            <w:left w:val="none" w:sz="0" w:space="0" w:color="auto"/>
            <w:bottom w:val="none" w:sz="0" w:space="0" w:color="auto"/>
            <w:right w:val="none" w:sz="0" w:space="0" w:color="auto"/>
          </w:divBdr>
        </w:div>
        <w:div w:id="186912238">
          <w:marLeft w:val="640"/>
          <w:marRight w:val="0"/>
          <w:marTop w:val="0"/>
          <w:marBottom w:val="0"/>
          <w:divBdr>
            <w:top w:val="none" w:sz="0" w:space="0" w:color="auto"/>
            <w:left w:val="none" w:sz="0" w:space="0" w:color="auto"/>
            <w:bottom w:val="none" w:sz="0" w:space="0" w:color="auto"/>
            <w:right w:val="none" w:sz="0" w:space="0" w:color="auto"/>
          </w:divBdr>
        </w:div>
        <w:div w:id="207885017">
          <w:marLeft w:val="640"/>
          <w:marRight w:val="0"/>
          <w:marTop w:val="0"/>
          <w:marBottom w:val="0"/>
          <w:divBdr>
            <w:top w:val="none" w:sz="0" w:space="0" w:color="auto"/>
            <w:left w:val="none" w:sz="0" w:space="0" w:color="auto"/>
            <w:bottom w:val="none" w:sz="0" w:space="0" w:color="auto"/>
            <w:right w:val="none" w:sz="0" w:space="0" w:color="auto"/>
          </w:divBdr>
        </w:div>
        <w:div w:id="225847301">
          <w:marLeft w:val="640"/>
          <w:marRight w:val="0"/>
          <w:marTop w:val="0"/>
          <w:marBottom w:val="0"/>
          <w:divBdr>
            <w:top w:val="none" w:sz="0" w:space="0" w:color="auto"/>
            <w:left w:val="none" w:sz="0" w:space="0" w:color="auto"/>
            <w:bottom w:val="none" w:sz="0" w:space="0" w:color="auto"/>
            <w:right w:val="none" w:sz="0" w:space="0" w:color="auto"/>
          </w:divBdr>
        </w:div>
        <w:div w:id="250742393">
          <w:marLeft w:val="640"/>
          <w:marRight w:val="0"/>
          <w:marTop w:val="0"/>
          <w:marBottom w:val="0"/>
          <w:divBdr>
            <w:top w:val="none" w:sz="0" w:space="0" w:color="auto"/>
            <w:left w:val="none" w:sz="0" w:space="0" w:color="auto"/>
            <w:bottom w:val="none" w:sz="0" w:space="0" w:color="auto"/>
            <w:right w:val="none" w:sz="0" w:space="0" w:color="auto"/>
          </w:divBdr>
        </w:div>
        <w:div w:id="255944779">
          <w:marLeft w:val="640"/>
          <w:marRight w:val="0"/>
          <w:marTop w:val="0"/>
          <w:marBottom w:val="0"/>
          <w:divBdr>
            <w:top w:val="none" w:sz="0" w:space="0" w:color="auto"/>
            <w:left w:val="none" w:sz="0" w:space="0" w:color="auto"/>
            <w:bottom w:val="none" w:sz="0" w:space="0" w:color="auto"/>
            <w:right w:val="none" w:sz="0" w:space="0" w:color="auto"/>
          </w:divBdr>
        </w:div>
        <w:div w:id="303120509">
          <w:marLeft w:val="640"/>
          <w:marRight w:val="0"/>
          <w:marTop w:val="0"/>
          <w:marBottom w:val="0"/>
          <w:divBdr>
            <w:top w:val="none" w:sz="0" w:space="0" w:color="auto"/>
            <w:left w:val="none" w:sz="0" w:space="0" w:color="auto"/>
            <w:bottom w:val="none" w:sz="0" w:space="0" w:color="auto"/>
            <w:right w:val="none" w:sz="0" w:space="0" w:color="auto"/>
          </w:divBdr>
        </w:div>
        <w:div w:id="331878033">
          <w:marLeft w:val="640"/>
          <w:marRight w:val="0"/>
          <w:marTop w:val="0"/>
          <w:marBottom w:val="0"/>
          <w:divBdr>
            <w:top w:val="none" w:sz="0" w:space="0" w:color="auto"/>
            <w:left w:val="none" w:sz="0" w:space="0" w:color="auto"/>
            <w:bottom w:val="none" w:sz="0" w:space="0" w:color="auto"/>
            <w:right w:val="none" w:sz="0" w:space="0" w:color="auto"/>
          </w:divBdr>
        </w:div>
        <w:div w:id="347567842">
          <w:marLeft w:val="640"/>
          <w:marRight w:val="0"/>
          <w:marTop w:val="0"/>
          <w:marBottom w:val="0"/>
          <w:divBdr>
            <w:top w:val="none" w:sz="0" w:space="0" w:color="auto"/>
            <w:left w:val="none" w:sz="0" w:space="0" w:color="auto"/>
            <w:bottom w:val="none" w:sz="0" w:space="0" w:color="auto"/>
            <w:right w:val="none" w:sz="0" w:space="0" w:color="auto"/>
          </w:divBdr>
        </w:div>
        <w:div w:id="374472951">
          <w:marLeft w:val="640"/>
          <w:marRight w:val="0"/>
          <w:marTop w:val="0"/>
          <w:marBottom w:val="0"/>
          <w:divBdr>
            <w:top w:val="none" w:sz="0" w:space="0" w:color="auto"/>
            <w:left w:val="none" w:sz="0" w:space="0" w:color="auto"/>
            <w:bottom w:val="none" w:sz="0" w:space="0" w:color="auto"/>
            <w:right w:val="none" w:sz="0" w:space="0" w:color="auto"/>
          </w:divBdr>
        </w:div>
        <w:div w:id="489902837">
          <w:marLeft w:val="640"/>
          <w:marRight w:val="0"/>
          <w:marTop w:val="0"/>
          <w:marBottom w:val="0"/>
          <w:divBdr>
            <w:top w:val="none" w:sz="0" w:space="0" w:color="auto"/>
            <w:left w:val="none" w:sz="0" w:space="0" w:color="auto"/>
            <w:bottom w:val="none" w:sz="0" w:space="0" w:color="auto"/>
            <w:right w:val="none" w:sz="0" w:space="0" w:color="auto"/>
          </w:divBdr>
        </w:div>
        <w:div w:id="494691937">
          <w:marLeft w:val="640"/>
          <w:marRight w:val="0"/>
          <w:marTop w:val="0"/>
          <w:marBottom w:val="0"/>
          <w:divBdr>
            <w:top w:val="none" w:sz="0" w:space="0" w:color="auto"/>
            <w:left w:val="none" w:sz="0" w:space="0" w:color="auto"/>
            <w:bottom w:val="none" w:sz="0" w:space="0" w:color="auto"/>
            <w:right w:val="none" w:sz="0" w:space="0" w:color="auto"/>
          </w:divBdr>
        </w:div>
        <w:div w:id="557857516">
          <w:marLeft w:val="640"/>
          <w:marRight w:val="0"/>
          <w:marTop w:val="0"/>
          <w:marBottom w:val="0"/>
          <w:divBdr>
            <w:top w:val="none" w:sz="0" w:space="0" w:color="auto"/>
            <w:left w:val="none" w:sz="0" w:space="0" w:color="auto"/>
            <w:bottom w:val="none" w:sz="0" w:space="0" w:color="auto"/>
            <w:right w:val="none" w:sz="0" w:space="0" w:color="auto"/>
          </w:divBdr>
        </w:div>
        <w:div w:id="577248167">
          <w:marLeft w:val="640"/>
          <w:marRight w:val="0"/>
          <w:marTop w:val="0"/>
          <w:marBottom w:val="0"/>
          <w:divBdr>
            <w:top w:val="none" w:sz="0" w:space="0" w:color="auto"/>
            <w:left w:val="none" w:sz="0" w:space="0" w:color="auto"/>
            <w:bottom w:val="none" w:sz="0" w:space="0" w:color="auto"/>
            <w:right w:val="none" w:sz="0" w:space="0" w:color="auto"/>
          </w:divBdr>
        </w:div>
        <w:div w:id="630552992">
          <w:marLeft w:val="640"/>
          <w:marRight w:val="0"/>
          <w:marTop w:val="0"/>
          <w:marBottom w:val="0"/>
          <w:divBdr>
            <w:top w:val="none" w:sz="0" w:space="0" w:color="auto"/>
            <w:left w:val="none" w:sz="0" w:space="0" w:color="auto"/>
            <w:bottom w:val="none" w:sz="0" w:space="0" w:color="auto"/>
            <w:right w:val="none" w:sz="0" w:space="0" w:color="auto"/>
          </w:divBdr>
        </w:div>
        <w:div w:id="646054148">
          <w:marLeft w:val="640"/>
          <w:marRight w:val="0"/>
          <w:marTop w:val="0"/>
          <w:marBottom w:val="0"/>
          <w:divBdr>
            <w:top w:val="none" w:sz="0" w:space="0" w:color="auto"/>
            <w:left w:val="none" w:sz="0" w:space="0" w:color="auto"/>
            <w:bottom w:val="none" w:sz="0" w:space="0" w:color="auto"/>
            <w:right w:val="none" w:sz="0" w:space="0" w:color="auto"/>
          </w:divBdr>
        </w:div>
        <w:div w:id="652871414">
          <w:marLeft w:val="640"/>
          <w:marRight w:val="0"/>
          <w:marTop w:val="0"/>
          <w:marBottom w:val="0"/>
          <w:divBdr>
            <w:top w:val="none" w:sz="0" w:space="0" w:color="auto"/>
            <w:left w:val="none" w:sz="0" w:space="0" w:color="auto"/>
            <w:bottom w:val="none" w:sz="0" w:space="0" w:color="auto"/>
            <w:right w:val="none" w:sz="0" w:space="0" w:color="auto"/>
          </w:divBdr>
        </w:div>
        <w:div w:id="713890912">
          <w:marLeft w:val="640"/>
          <w:marRight w:val="0"/>
          <w:marTop w:val="0"/>
          <w:marBottom w:val="0"/>
          <w:divBdr>
            <w:top w:val="none" w:sz="0" w:space="0" w:color="auto"/>
            <w:left w:val="none" w:sz="0" w:space="0" w:color="auto"/>
            <w:bottom w:val="none" w:sz="0" w:space="0" w:color="auto"/>
            <w:right w:val="none" w:sz="0" w:space="0" w:color="auto"/>
          </w:divBdr>
        </w:div>
        <w:div w:id="731588100">
          <w:marLeft w:val="640"/>
          <w:marRight w:val="0"/>
          <w:marTop w:val="0"/>
          <w:marBottom w:val="0"/>
          <w:divBdr>
            <w:top w:val="none" w:sz="0" w:space="0" w:color="auto"/>
            <w:left w:val="none" w:sz="0" w:space="0" w:color="auto"/>
            <w:bottom w:val="none" w:sz="0" w:space="0" w:color="auto"/>
            <w:right w:val="none" w:sz="0" w:space="0" w:color="auto"/>
          </w:divBdr>
        </w:div>
        <w:div w:id="731655542">
          <w:marLeft w:val="640"/>
          <w:marRight w:val="0"/>
          <w:marTop w:val="0"/>
          <w:marBottom w:val="0"/>
          <w:divBdr>
            <w:top w:val="none" w:sz="0" w:space="0" w:color="auto"/>
            <w:left w:val="none" w:sz="0" w:space="0" w:color="auto"/>
            <w:bottom w:val="none" w:sz="0" w:space="0" w:color="auto"/>
            <w:right w:val="none" w:sz="0" w:space="0" w:color="auto"/>
          </w:divBdr>
        </w:div>
        <w:div w:id="744231025">
          <w:marLeft w:val="640"/>
          <w:marRight w:val="0"/>
          <w:marTop w:val="0"/>
          <w:marBottom w:val="0"/>
          <w:divBdr>
            <w:top w:val="none" w:sz="0" w:space="0" w:color="auto"/>
            <w:left w:val="none" w:sz="0" w:space="0" w:color="auto"/>
            <w:bottom w:val="none" w:sz="0" w:space="0" w:color="auto"/>
            <w:right w:val="none" w:sz="0" w:space="0" w:color="auto"/>
          </w:divBdr>
        </w:div>
        <w:div w:id="774448734">
          <w:marLeft w:val="640"/>
          <w:marRight w:val="0"/>
          <w:marTop w:val="0"/>
          <w:marBottom w:val="0"/>
          <w:divBdr>
            <w:top w:val="none" w:sz="0" w:space="0" w:color="auto"/>
            <w:left w:val="none" w:sz="0" w:space="0" w:color="auto"/>
            <w:bottom w:val="none" w:sz="0" w:space="0" w:color="auto"/>
            <w:right w:val="none" w:sz="0" w:space="0" w:color="auto"/>
          </w:divBdr>
        </w:div>
        <w:div w:id="793444574">
          <w:marLeft w:val="640"/>
          <w:marRight w:val="0"/>
          <w:marTop w:val="0"/>
          <w:marBottom w:val="0"/>
          <w:divBdr>
            <w:top w:val="none" w:sz="0" w:space="0" w:color="auto"/>
            <w:left w:val="none" w:sz="0" w:space="0" w:color="auto"/>
            <w:bottom w:val="none" w:sz="0" w:space="0" w:color="auto"/>
            <w:right w:val="none" w:sz="0" w:space="0" w:color="auto"/>
          </w:divBdr>
        </w:div>
        <w:div w:id="797644362">
          <w:marLeft w:val="640"/>
          <w:marRight w:val="0"/>
          <w:marTop w:val="0"/>
          <w:marBottom w:val="0"/>
          <w:divBdr>
            <w:top w:val="none" w:sz="0" w:space="0" w:color="auto"/>
            <w:left w:val="none" w:sz="0" w:space="0" w:color="auto"/>
            <w:bottom w:val="none" w:sz="0" w:space="0" w:color="auto"/>
            <w:right w:val="none" w:sz="0" w:space="0" w:color="auto"/>
          </w:divBdr>
        </w:div>
        <w:div w:id="821694768">
          <w:marLeft w:val="640"/>
          <w:marRight w:val="0"/>
          <w:marTop w:val="0"/>
          <w:marBottom w:val="0"/>
          <w:divBdr>
            <w:top w:val="none" w:sz="0" w:space="0" w:color="auto"/>
            <w:left w:val="none" w:sz="0" w:space="0" w:color="auto"/>
            <w:bottom w:val="none" w:sz="0" w:space="0" w:color="auto"/>
            <w:right w:val="none" w:sz="0" w:space="0" w:color="auto"/>
          </w:divBdr>
        </w:div>
        <w:div w:id="874780254">
          <w:marLeft w:val="640"/>
          <w:marRight w:val="0"/>
          <w:marTop w:val="0"/>
          <w:marBottom w:val="0"/>
          <w:divBdr>
            <w:top w:val="none" w:sz="0" w:space="0" w:color="auto"/>
            <w:left w:val="none" w:sz="0" w:space="0" w:color="auto"/>
            <w:bottom w:val="none" w:sz="0" w:space="0" w:color="auto"/>
            <w:right w:val="none" w:sz="0" w:space="0" w:color="auto"/>
          </w:divBdr>
        </w:div>
        <w:div w:id="959185688">
          <w:marLeft w:val="640"/>
          <w:marRight w:val="0"/>
          <w:marTop w:val="0"/>
          <w:marBottom w:val="0"/>
          <w:divBdr>
            <w:top w:val="none" w:sz="0" w:space="0" w:color="auto"/>
            <w:left w:val="none" w:sz="0" w:space="0" w:color="auto"/>
            <w:bottom w:val="none" w:sz="0" w:space="0" w:color="auto"/>
            <w:right w:val="none" w:sz="0" w:space="0" w:color="auto"/>
          </w:divBdr>
        </w:div>
        <w:div w:id="972053391">
          <w:marLeft w:val="640"/>
          <w:marRight w:val="0"/>
          <w:marTop w:val="0"/>
          <w:marBottom w:val="0"/>
          <w:divBdr>
            <w:top w:val="none" w:sz="0" w:space="0" w:color="auto"/>
            <w:left w:val="none" w:sz="0" w:space="0" w:color="auto"/>
            <w:bottom w:val="none" w:sz="0" w:space="0" w:color="auto"/>
            <w:right w:val="none" w:sz="0" w:space="0" w:color="auto"/>
          </w:divBdr>
        </w:div>
        <w:div w:id="1000809547">
          <w:marLeft w:val="640"/>
          <w:marRight w:val="0"/>
          <w:marTop w:val="0"/>
          <w:marBottom w:val="0"/>
          <w:divBdr>
            <w:top w:val="none" w:sz="0" w:space="0" w:color="auto"/>
            <w:left w:val="none" w:sz="0" w:space="0" w:color="auto"/>
            <w:bottom w:val="none" w:sz="0" w:space="0" w:color="auto"/>
            <w:right w:val="none" w:sz="0" w:space="0" w:color="auto"/>
          </w:divBdr>
        </w:div>
        <w:div w:id="1010990603">
          <w:marLeft w:val="640"/>
          <w:marRight w:val="0"/>
          <w:marTop w:val="0"/>
          <w:marBottom w:val="0"/>
          <w:divBdr>
            <w:top w:val="none" w:sz="0" w:space="0" w:color="auto"/>
            <w:left w:val="none" w:sz="0" w:space="0" w:color="auto"/>
            <w:bottom w:val="none" w:sz="0" w:space="0" w:color="auto"/>
            <w:right w:val="none" w:sz="0" w:space="0" w:color="auto"/>
          </w:divBdr>
        </w:div>
        <w:div w:id="1024015221">
          <w:marLeft w:val="640"/>
          <w:marRight w:val="0"/>
          <w:marTop w:val="0"/>
          <w:marBottom w:val="0"/>
          <w:divBdr>
            <w:top w:val="none" w:sz="0" w:space="0" w:color="auto"/>
            <w:left w:val="none" w:sz="0" w:space="0" w:color="auto"/>
            <w:bottom w:val="none" w:sz="0" w:space="0" w:color="auto"/>
            <w:right w:val="none" w:sz="0" w:space="0" w:color="auto"/>
          </w:divBdr>
        </w:div>
        <w:div w:id="1031296708">
          <w:marLeft w:val="640"/>
          <w:marRight w:val="0"/>
          <w:marTop w:val="0"/>
          <w:marBottom w:val="0"/>
          <w:divBdr>
            <w:top w:val="none" w:sz="0" w:space="0" w:color="auto"/>
            <w:left w:val="none" w:sz="0" w:space="0" w:color="auto"/>
            <w:bottom w:val="none" w:sz="0" w:space="0" w:color="auto"/>
            <w:right w:val="none" w:sz="0" w:space="0" w:color="auto"/>
          </w:divBdr>
        </w:div>
        <w:div w:id="1080709534">
          <w:marLeft w:val="640"/>
          <w:marRight w:val="0"/>
          <w:marTop w:val="0"/>
          <w:marBottom w:val="0"/>
          <w:divBdr>
            <w:top w:val="none" w:sz="0" w:space="0" w:color="auto"/>
            <w:left w:val="none" w:sz="0" w:space="0" w:color="auto"/>
            <w:bottom w:val="none" w:sz="0" w:space="0" w:color="auto"/>
            <w:right w:val="none" w:sz="0" w:space="0" w:color="auto"/>
          </w:divBdr>
        </w:div>
        <w:div w:id="1094283795">
          <w:marLeft w:val="640"/>
          <w:marRight w:val="0"/>
          <w:marTop w:val="0"/>
          <w:marBottom w:val="0"/>
          <w:divBdr>
            <w:top w:val="none" w:sz="0" w:space="0" w:color="auto"/>
            <w:left w:val="none" w:sz="0" w:space="0" w:color="auto"/>
            <w:bottom w:val="none" w:sz="0" w:space="0" w:color="auto"/>
            <w:right w:val="none" w:sz="0" w:space="0" w:color="auto"/>
          </w:divBdr>
        </w:div>
        <w:div w:id="1118378218">
          <w:marLeft w:val="640"/>
          <w:marRight w:val="0"/>
          <w:marTop w:val="0"/>
          <w:marBottom w:val="0"/>
          <w:divBdr>
            <w:top w:val="none" w:sz="0" w:space="0" w:color="auto"/>
            <w:left w:val="none" w:sz="0" w:space="0" w:color="auto"/>
            <w:bottom w:val="none" w:sz="0" w:space="0" w:color="auto"/>
            <w:right w:val="none" w:sz="0" w:space="0" w:color="auto"/>
          </w:divBdr>
        </w:div>
        <w:div w:id="1143697864">
          <w:marLeft w:val="640"/>
          <w:marRight w:val="0"/>
          <w:marTop w:val="0"/>
          <w:marBottom w:val="0"/>
          <w:divBdr>
            <w:top w:val="none" w:sz="0" w:space="0" w:color="auto"/>
            <w:left w:val="none" w:sz="0" w:space="0" w:color="auto"/>
            <w:bottom w:val="none" w:sz="0" w:space="0" w:color="auto"/>
            <w:right w:val="none" w:sz="0" w:space="0" w:color="auto"/>
          </w:divBdr>
        </w:div>
        <w:div w:id="1186596642">
          <w:marLeft w:val="640"/>
          <w:marRight w:val="0"/>
          <w:marTop w:val="0"/>
          <w:marBottom w:val="0"/>
          <w:divBdr>
            <w:top w:val="none" w:sz="0" w:space="0" w:color="auto"/>
            <w:left w:val="none" w:sz="0" w:space="0" w:color="auto"/>
            <w:bottom w:val="none" w:sz="0" w:space="0" w:color="auto"/>
            <w:right w:val="none" w:sz="0" w:space="0" w:color="auto"/>
          </w:divBdr>
        </w:div>
        <w:div w:id="1193149123">
          <w:marLeft w:val="640"/>
          <w:marRight w:val="0"/>
          <w:marTop w:val="0"/>
          <w:marBottom w:val="0"/>
          <w:divBdr>
            <w:top w:val="none" w:sz="0" w:space="0" w:color="auto"/>
            <w:left w:val="none" w:sz="0" w:space="0" w:color="auto"/>
            <w:bottom w:val="none" w:sz="0" w:space="0" w:color="auto"/>
            <w:right w:val="none" w:sz="0" w:space="0" w:color="auto"/>
          </w:divBdr>
        </w:div>
        <w:div w:id="1197502732">
          <w:marLeft w:val="640"/>
          <w:marRight w:val="0"/>
          <w:marTop w:val="0"/>
          <w:marBottom w:val="0"/>
          <w:divBdr>
            <w:top w:val="none" w:sz="0" w:space="0" w:color="auto"/>
            <w:left w:val="none" w:sz="0" w:space="0" w:color="auto"/>
            <w:bottom w:val="none" w:sz="0" w:space="0" w:color="auto"/>
            <w:right w:val="none" w:sz="0" w:space="0" w:color="auto"/>
          </w:divBdr>
        </w:div>
        <w:div w:id="1227185144">
          <w:marLeft w:val="640"/>
          <w:marRight w:val="0"/>
          <w:marTop w:val="0"/>
          <w:marBottom w:val="0"/>
          <w:divBdr>
            <w:top w:val="none" w:sz="0" w:space="0" w:color="auto"/>
            <w:left w:val="none" w:sz="0" w:space="0" w:color="auto"/>
            <w:bottom w:val="none" w:sz="0" w:space="0" w:color="auto"/>
            <w:right w:val="none" w:sz="0" w:space="0" w:color="auto"/>
          </w:divBdr>
        </w:div>
        <w:div w:id="1296179310">
          <w:marLeft w:val="640"/>
          <w:marRight w:val="0"/>
          <w:marTop w:val="0"/>
          <w:marBottom w:val="0"/>
          <w:divBdr>
            <w:top w:val="none" w:sz="0" w:space="0" w:color="auto"/>
            <w:left w:val="none" w:sz="0" w:space="0" w:color="auto"/>
            <w:bottom w:val="none" w:sz="0" w:space="0" w:color="auto"/>
            <w:right w:val="none" w:sz="0" w:space="0" w:color="auto"/>
          </w:divBdr>
        </w:div>
        <w:div w:id="1325468929">
          <w:marLeft w:val="640"/>
          <w:marRight w:val="0"/>
          <w:marTop w:val="0"/>
          <w:marBottom w:val="0"/>
          <w:divBdr>
            <w:top w:val="none" w:sz="0" w:space="0" w:color="auto"/>
            <w:left w:val="none" w:sz="0" w:space="0" w:color="auto"/>
            <w:bottom w:val="none" w:sz="0" w:space="0" w:color="auto"/>
            <w:right w:val="none" w:sz="0" w:space="0" w:color="auto"/>
          </w:divBdr>
        </w:div>
        <w:div w:id="1462378068">
          <w:marLeft w:val="640"/>
          <w:marRight w:val="0"/>
          <w:marTop w:val="0"/>
          <w:marBottom w:val="0"/>
          <w:divBdr>
            <w:top w:val="none" w:sz="0" w:space="0" w:color="auto"/>
            <w:left w:val="none" w:sz="0" w:space="0" w:color="auto"/>
            <w:bottom w:val="none" w:sz="0" w:space="0" w:color="auto"/>
            <w:right w:val="none" w:sz="0" w:space="0" w:color="auto"/>
          </w:divBdr>
        </w:div>
        <w:div w:id="1497721056">
          <w:marLeft w:val="640"/>
          <w:marRight w:val="0"/>
          <w:marTop w:val="0"/>
          <w:marBottom w:val="0"/>
          <w:divBdr>
            <w:top w:val="none" w:sz="0" w:space="0" w:color="auto"/>
            <w:left w:val="none" w:sz="0" w:space="0" w:color="auto"/>
            <w:bottom w:val="none" w:sz="0" w:space="0" w:color="auto"/>
            <w:right w:val="none" w:sz="0" w:space="0" w:color="auto"/>
          </w:divBdr>
        </w:div>
        <w:div w:id="1548948755">
          <w:marLeft w:val="640"/>
          <w:marRight w:val="0"/>
          <w:marTop w:val="0"/>
          <w:marBottom w:val="0"/>
          <w:divBdr>
            <w:top w:val="none" w:sz="0" w:space="0" w:color="auto"/>
            <w:left w:val="none" w:sz="0" w:space="0" w:color="auto"/>
            <w:bottom w:val="none" w:sz="0" w:space="0" w:color="auto"/>
            <w:right w:val="none" w:sz="0" w:space="0" w:color="auto"/>
          </w:divBdr>
        </w:div>
        <w:div w:id="1575045566">
          <w:marLeft w:val="640"/>
          <w:marRight w:val="0"/>
          <w:marTop w:val="0"/>
          <w:marBottom w:val="0"/>
          <w:divBdr>
            <w:top w:val="none" w:sz="0" w:space="0" w:color="auto"/>
            <w:left w:val="none" w:sz="0" w:space="0" w:color="auto"/>
            <w:bottom w:val="none" w:sz="0" w:space="0" w:color="auto"/>
            <w:right w:val="none" w:sz="0" w:space="0" w:color="auto"/>
          </w:divBdr>
        </w:div>
        <w:div w:id="1576278413">
          <w:marLeft w:val="640"/>
          <w:marRight w:val="0"/>
          <w:marTop w:val="0"/>
          <w:marBottom w:val="0"/>
          <w:divBdr>
            <w:top w:val="none" w:sz="0" w:space="0" w:color="auto"/>
            <w:left w:val="none" w:sz="0" w:space="0" w:color="auto"/>
            <w:bottom w:val="none" w:sz="0" w:space="0" w:color="auto"/>
            <w:right w:val="none" w:sz="0" w:space="0" w:color="auto"/>
          </w:divBdr>
        </w:div>
        <w:div w:id="1606041392">
          <w:marLeft w:val="640"/>
          <w:marRight w:val="0"/>
          <w:marTop w:val="0"/>
          <w:marBottom w:val="0"/>
          <w:divBdr>
            <w:top w:val="none" w:sz="0" w:space="0" w:color="auto"/>
            <w:left w:val="none" w:sz="0" w:space="0" w:color="auto"/>
            <w:bottom w:val="none" w:sz="0" w:space="0" w:color="auto"/>
            <w:right w:val="none" w:sz="0" w:space="0" w:color="auto"/>
          </w:divBdr>
        </w:div>
        <w:div w:id="1608342543">
          <w:marLeft w:val="640"/>
          <w:marRight w:val="0"/>
          <w:marTop w:val="0"/>
          <w:marBottom w:val="0"/>
          <w:divBdr>
            <w:top w:val="none" w:sz="0" w:space="0" w:color="auto"/>
            <w:left w:val="none" w:sz="0" w:space="0" w:color="auto"/>
            <w:bottom w:val="none" w:sz="0" w:space="0" w:color="auto"/>
            <w:right w:val="none" w:sz="0" w:space="0" w:color="auto"/>
          </w:divBdr>
        </w:div>
        <w:div w:id="1619526677">
          <w:marLeft w:val="640"/>
          <w:marRight w:val="0"/>
          <w:marTop w:val="0"/>
          <w:marBottom w:val="0"/>
          <w:divBdr>
            <w:top w:val="none" w:sz="0" w:space="0" w:color="auto"/>
            <w:left w:val="none" w:sz="0" w:space="0" w:color="auto"/>
            <w:bottom w:val="none" w:sz="0" w:space="0" w:color="auto"/>
            <w:right w:val="none" w:sz="0" w:space="0" w:color="auto"/>
          </w:divBdr>
        </w:div>
        <w:div w:id="1628076434">
          <w:marLeft w:val="640"/>
          <w:marRight w:val="0"/>
          <w:marTop w:val="0"/>
          <w:marBottom w:val="0"/>
          <w:divBdr>
            <w:top w:val="none" w:sz="0" w:space="0" w:color="auto"/>
            <w:left w:val="none" w:sz="0" w:space="0" w:color="auto"/>
            <w:bottom w:val="none" w:sz="0" w:space="0" w:color="auto"/>
            <w:right w:val="none" w:sz="0" w:space="0" w:color="auto"/>
          </w:divBdr>
        </w:div>
        <w:div w:id="1665890772">
          <w:marLeft w:val="640"/>
          <w:marRight w:val="0"/>
          <w:marTop w:val="0"/>
          <w:marBottom w:val="0"/>
          <w:divBdr>
            <w:top w:val="none" w:sz="0" w:space="0" w:color="auto"/>
            <w:left w:val="none" w:sz="0" w:space="0" w:color="auto"/>
            <w:bottom w:val="none" w:sz="0" w:space="0" w:color="auto"/>
            <w:right w:val="none" w:sz="0" w:space="0" w:color="auto"/>
          </w:divBdr>
        </w:div>
        <w:div w:id="1683848968">
          <w:marLeft w:val="640"/>
          <w:marRight w:val="0"/>
          <w:marTop w:val="0"/>
          <w:marBottom w:val="0"/>
          <w:divBdr>
            <w:top w:val="none" w:sz="0" w:space="0" w:color="auto"/>
            <w:left w:val="none" w:sz="0" w:space="0" w:color="auto"/>
            <w:bottom w:val="none" w:sz="0" w:space="0" w:color="auto"/>
            <w:right w:val="none" w:sz="0" w:space="0" w:color="auto"/>
          </w:divBdr>
        </w:div>
        <w:div w:id="1690641959">
          <w:marLeft w:val="640"/>
          <w:marRight w:val="0"/>
          <w:marTop w:val="0"/>
          <w:marBottom w:val="0"/>
          <w:divBdr>
            <w:top w:val="none" w:sz="0" w:space="0" w:color="auto"/>
            <w:left w:val="none" w:sz="0" w:space="0" w:color="auto"/>
            <w:bottom w:val="none" w:sz="0" w:space="0" w:color="auto"/>
            <w:right w:val="none" w:sz="0" w:space="0" w:color="auto"/>
          </w:divBdr>
        </w:div>
        <w:div w:id="1701738743">
          <w:marLeft w:val="640"/>
          <w:marRight w:val="0"/>
          <w:marTop w:val="0"/>
          <w:marBottom w:val="0"/>
          <w:divBdr>
            <w:top w:val="none" w:sz="0" w:space="0" w:color="auto"/>
            <w:left w:val="none" w:sz="0" w:space="0" w:color="auto"/>
            <w:bottom w:val="none" w:sz="0" w:space="0" w:color="auto"/>
            <w:right w:val="none" w:sz="0" w:space="0" w:color="auto"/>
          </w:divBdr>
        </w:div>
        <w:div w:id="1725329355">
          <w:marLeft w:val="640"/>
          <w:marRight w:val="0"/>
          <w:marTop w:val="0"/>
          <w:marBottom w:val="0"/>
          <w:divBdr>
            <w:top w:val="none" w:sz="0" w:space="0" w:color="auto"/>
            <w:left w:val="none" w:sz="0" w:space="0" w:color="auto"/>
            <w:bottom w:val="none" w:sz="0" w:space="0" w:color="auto"/>
            <w:right w:val="none" w:sz="0" w:space="0" w:color="auto"/>
          </w:divBdr>
        </w:div>
        <w:div w:id="1755055257">
          <w:marLeft w:val="640"/>
          <w:marRight w:val="0"/>
          <w:marTop w:val="0"/>
          <w:marBottom w:val="0"/>
          <w:divBdr>
            <w:top w:val="none" w:sz="0" w:space="0" w:color="auto"/>
            <w:left w:val="none" w:sz="0" w:space="0" w:color="auto"/>
            <w:bottom w:val="none" w:sz="0" w:space="0" w:color="auto"/>
            <w:right w:val="none" w:sz="0" w:space="0" w:color="auto"/>
          </w:divBdr>
        </w:div>
        <w:div w:id="1763069228">
          <w:marLeft w:val="640"/>
          <w:marRight w:val="0"/>
          <w:marTop w:val="0"/>
          <w:marBottom w:val="0"/>
          <w:divBdr>
            <w:top w:val="none" w:sz="0" w:space="0" w:color="auto"/>
            <w:left w:val="none" w:sz="0" w:space="0" w:color="auto"/>
            <w:bottom w:val="none" w:sz="0" w:space="0" w:color="auto"/>
            <w:right w:val="none" w:sz="0" w:space="0" w:color="auto"/>
          </w:divBdr>
        </w:div>
        <w:div w:id="1795246202">
          <w:marLeft w:val="640"/>
          <w:marRight w:val="0"/>
          <w:marTop w:val="0"/>
          <w:marBottom w:val="0"/>
          <w:divBdr>
            <w:top w:val="none" w:sz="0" w:space="0" w:color="auto"/>
            <w:left w:val="none" w:sz="0" w:space="0" w:color="auto"/>
            <w:bottom w:val="none" w:sz="0" w:space="0" w:color="auto"/>
            <w:right w:val="none" w:sz="0" w:space="0" w:color="auto"/>
          </w:divBdr>
        </w:div>
        <w:div w:id="1858806231">
          <w:marLeft w:val="640"/>
          <w:marRight w:val="0"/>
          <w:marTop w:val="0"/>
          <w:marBottom w:val="0"/>
          <w:divBdr>
            <w:top w:val="none" w:sz="0" w:space="0" w:color="auto"/>
            <w:left w:val="none" w:sz="0" w:space="0" w:color="auto"/>
            <w:bottom w:val="none" w:sz="0" w:space="0" w:color="auto"/>
            <w:right w:val="none" w:sz="0" w:space="0" w:color="auto"/>
          </w:divBdr>
        </w:div>
        <w:div w:id="1894001410">
          <w:marLeft w:val="640"/>
          <w:marRight w:val="0"/>
          <w:marTop w:val="0"/>
          <w:marBottom w:val="0"/>
          <w:divBdr>
            <w:top w:val="none" w:sz="0" w:space="0" w:color="auto"/>
            <w:left w:val="none" w:sz="0" w:space="0" w:color="auto"/>
            <w:bottom w:val="none" w:sz="0" w:space="0" w:color="auto"/>
            <w:right w:val="none" w:sz="0" w:space="0" w:color="auto"/>
          </w:divBdr>
        </w:div>
        <w:div w:id="1895894676">
          <w:marLeft w:val="640"/>
          <w:marRight w:val="0"/>
          <w:marTop w:val="0"/>
          <w:marBottom w:val="0"/>
          <w:divBdr>
            <w:top w:val="none" w:sz="0" w:space="0" w:color="auto"/>
            <w:left w:val="none" w:sz="0" w:space="0" w:color="auto"/>
            <w:bottom w:val="none" w:sz="0" w:space="0" w:color="auto"/>
            <w:right w:val="none" w:sz="0" w:space="0" w:color="auto"/>
          </w:divBdr>
        </w:div>
        <w:div w:id="1899631315">
          <w:marLeft w:val="640"/>
          <w:marRight w:val="0"/>
          <w:marTop w:val="0"/>
          <w:marBottom w:val="0"/>
          <w:divBdr>
            <w:top w:val="none" w:sz="0" w:space="0" w:color="auto"/>
            <w:left w:val="none" w:sz="0" w:space="0" w:color="auto"/>
            <w:bottom w:val="none" w:sz="0" w:space="0" w:color="auto"/>
            <w:right w:val="none" w:sz="0" w:space="0" w:color="auto"/>
          </w:divBdr>
        </w:div>
        <w:div w:id="1969316948">
          <w:marLeft w:val="640"/>
          <w:marRight w:val="0"/>
          <w:marTop w:val="0"/>
          <w:marBottom w:val="0"/>
          <w:divBdr>
            <w:top w:val="none" w:sz="0" w:space="0" w:color="auto"/>
            <w:left w:val="none" w:sz="0" w:space="0" w:color="auto"/>
            <w:bottom w:val="none" w:sz="0" w:space="0" w:color="auto"/>
            <w:right w:val="none" w:sz="0" w:space="0" w:color="auto"/>
          </w:divBdr>
        </w:div>
        <w:div w:id="1971745610">
          <w:marLeft w:val="640"/>
          <w:marRight w:val="0"/>
          <w:marTop w:val="0"/>
          <w:marBottom w:val="0"/>
          <w:divBdr>
            <w:top w:val="none" w:sz="0" w:space="0" w:color="auto"/>
            <w:left w:val="none" w:sz="0" w:space="0" w:color="auto"/>
            <w:bottom w:val="none" w:sz="0" w:space="0" w:color="auto"/>
            <w:right w:val="none" w:sz="0" w:space="0" w:color="auto"/>
          </w:divBdr>
        </w:div>
        <w:div w:id="1991790131">
          <w:marLeft w:val="640"/>
          <w:marRight w:val="0"/>
          <w:marTop w:val="0"/>
          <w:marBottom w:val="0"/>
          <w:divBdr>
            <w:top w:val="none" w:sz="0" w:space="0" w:color="auto"/>
            <w:left w:val="none" w:sz="0" w:space="0" w:color="auto"/>
            <w:bottom w:val="none" w:sz="0" w:space="0" w:color="auto"/>
            <w:right w:val="none" w:sz="0" w:space="0" w:color="auto"/>
          </w:divBdr>
        </w:div>
        <w:div w:id="2011520282">
          <w:marLeft w:val="640"/>
          <w:marRight w:val="0"/>
          <w:marTop w:val="0"/>
          <w:marBottom w:val="0"/>
          <w:divBdr>
            <w:top w:val="none" w:sz="0" w:space="0" w:color="auto"/>
            <w:left w:val="none" w:sz="0" w:space="0" w:color="auto"/>
            <w:bottom w:val="none" w:sz="0" w:space="0" w:color="auto"/>
            <w:right w:val="none" w:sz="0" w:space="0" w:color="auto"/>
          </w:divBdr>
        </w:div>
        <w:div w:id="2064331268">
          <w:marLeft w:val="640"/>
          <w:marRight w:val="0"/>
          <w:marTop w:val="0"/>
          <w:marBottom w:val="0"/>
          <w:divBdr>
            <w:top w:val="none" w:sz="0" w:space="0" w:color="auto"/>
            <w:left w:val="none" w:sz="0" w:space="0" w:color="auto"/>
            <w:bottom w:val="none" w:sz="0" w:space="0" w:color="auto"/>
            <w:right w:val="none" w:sz="0" w:space="0" w:color="auto"/>
          </w:divBdr>
        </w:div>
        <w:div w:id="2083748266">
          <w:marLeft w:val="640"/>
          <w:marRight w:val="0"/>
          <w:marTop w:val="0"/>
          <w:marBottom w:val="0"/>
          <w:divBdr>
            <w:top w:val="none" w:sz="0" w:space="0" w:color="auto"/>
            <w:left w:val="none" w:sz="0" w:space="0" w:color="auto"/>
            <w:bottom w:val="none" w:sz="0" w:space="0" w:color="auto"/>
            <w:right w:val="none" w:sz="0" w:space="0" w:color="auto"/>
          </w:divBdr>
        </w:div>
        <w:div w:id="2108689416">
          <w:marLeft w:val="640"/>
          <w:marRight w:val="0"/>
          <w:marTop w:val="0"/>
          <w:marBottom w:val="0"/>
          <w:divBdr>
            <w:top w:val="none" w:sz="0" w:space="0" w:color="auto"/>
            <w:left w:val="none" w:sz="0" w:space="0" w:color="auto"/>
            <w:bottom w:val="none" w:sz="0" w:space="0" w:color="auto"/>
            <w:right w:val="none" w:sz="0" w:space="0" w:color="auto"/>
          </w:divBdr>
        </w:div>
        <w:div w:id="2136367485">
          <w:marLeft w:val="640"/>
          <w:marRight w:val="0"/>
          <w:marTop w:val="0"/>
          <w:marBottom w:val="0"/>
          <w:divBdr>
            <w:top w:val="none" w:sz="0" w:space="0" w:color="auto"/>
            <w:left w:val="none" w:sz="0" w:space="0" w:color="auto"/>
            <w:bottom w:val="none" w:sz="0" w:space="0" w:color="auto"/>
            <w:right w:val="none" w:sz="0" w:space="0" w:color="auto"/>
          </w:divBdr>
        </w:div>
      </w:divsChild>
    </w:div>
    <w:div w:id="231233737">
      <w:bodyDiv w:val="1"/>
      <w:marLeft w:val="0"/>
      <w:marRight w:val="0"/>
      <w:marTop w:val="0"/>
      <w:marBottom w:val="0"/>
      <w:divBdr>
        <w:top w:val="none" w:sz="0" w:space="0" w:color="auto"/>
        <w:left w:val="none" w:sz="0" w:space="0" w:color="auto"/>
        <w:bottom w:val="none" w:sz="0" w:space="0" w:color="auto"/>
        <w:right w:val="none" w:sz="0" w:space="0" w:color="auto"/>
      </w:divBdr>
      <w:divsChild>
        <w:div w:id="13925953">
          <w:marLeft w:val="640"/>
          <w:marRight w:val="0"/>
          <w:marTop w:val="0"/>
          <w:marBottom w:val="0"/>
          <w:divBdr>
            <w:top w:val="none" w:sz="0" w:space="0" w:color="auto"/>
            <w:left w:val="none" w:sz="0" w:space="0" w:color="auto"/>
            <w:bottom w:val="none" w:sz="0" w:space="0" w:color="auto"/>
            <w:right w:val="none" w:sz="0" w:space="0" w:color="auto"/>
          </w:divBdr>
        </w:div>
        <w:div w:id="30040526">
          <w:marLeft w:val="640"/>
          <w:marRight w:val="0"/>
          <w:marTop w:val="0"/>
          <w:marBottom w:val="0"/>
          <w:divBdr>
            <w:top w:val="none" w:sz="0" w:space="0" w:color="auto"/>
            <w:left w:val="none" w:sz="0" w:space="0" w:color="auto"/>
            <w:bottom w:val="none" w:sz="0" w:space="0" w:color="auto"/>
            <w:right w:val="none" w:sz="0" w:space="0" w:color="auto"/>
          </w:divBdr>
        </w:div>
        <w:div w:id="51512469">
          <w:marLeft w:val="640"/>
          <w:marRight w:val="0"/>
          <w:marTop w:val="0"/>
          <w:marBottom w:val="0"/>
          <w:divBdr>
            <w:top w:val="none" w:sz="0" w:space="0" w:color="auto"/>
            <w:left w:val="none" w:sz="0" w:space="0" w:color="auto"/>
            <w:bottom w:val="none" w:sz="0" w:space="0" w:color="auto"/>
            <w:right w:val="none" w:sz="0" w:space="0" w:color="auto"/>
          </w:divBdr>
        </w:div>
        <w:div w:id="66613777">
          <w:marLeft w:val="640"/>
          <w:marRight w:val="0"/>
          <w:marTop w:val="0"/>
          <w:marBottom w:val="0"/>
          <w:divBdr>
            <w:top w:val="none" w:sz="0" w:space="0" w:color="auto"/>
            <w:left w:val="none" w:sz="0" w:space="0" w:color="auto"/>
            <w:bottom w:val="none" w:sz="0" w:space="0" w:color="auto"/>
            <w:right w:val="none" w:sz="0" w:space="0" w:color="auto"/>
          </w:divBdr>
        </w:div>
        <w:div w:id="92558145">
          <w:marLeft w:val="640"/>
          <w:marRight w:val="0"/>
          <w:marTop w:val="0"/>
          <w:marBottom w:val="0"/>
          <w:divBdr>
            <w:top w:val="none" w:sz="0" w:space="0" w:color="auto"/>
            <w:left w:val="none" w:sz="0" w:space="0" w:color="auto"/>
            <w:bottom w:val="none" w:sz="0" w:space="0" w:color="auto"/>
            <w:right w:val="none" w:sz="0" w:space="0" w:color="auto"/>
          </w:divBdr>
        </w:div>
        <w:div w:id="126556892">
          <w:marLeft w:val="640"/>
          <w:marRight w:val="0"/>
          <w:marTop w:val="0"/>
          <w:marBottom w:val="0"/>
          <w:divBdr>
            <w:top w:val="none" w:sz="0" w:space="0" w:color="auto"/>
            <w:left w:val="none" w:sz="0" w:space="0" w:color="auto"/>
            <w:bottom w:val="none" w:sz="0" w:space="0" w:color="auto"/>
            <w:right w:val="none" w:sz="0" w:space="0" w:color="auto"/>
          </w:divBdr>
        </w:div>
        <w:div w:id="141238009">
          <w:marLeft w:val="640"/>
          <w:marRight w:val="0"/>
          <w:marTop w:val="0"/>
          <w:marBottom w:val="0"/>
          <w:divBdr>
            <w:top w:val="none" w:sz="0" w:space="0" w:color="auto"/>
            <w:left w:val="none" w:sz="0" w:space="0" w:color="auto"/>
            <w:bottom w:val="none" w:sz="0" w:space="0" w:color="auto"/>
            <w:right w:val="none" w:sz="0" w:space="0" w:color="auto"/>
          </w:divBdr>
        </w:div>
        <w:div w:id="164437956">
          <w:marLeft w:val="640"/>
          <w:marRight w:val="0"/>
          <w:marTop w:val="0"/>
          <w:marBottom w:val="0"/>
          <w:divBdr>
            <w:top w:val="none" w:sz="0" w:space="0" w:color="auto"/>
            <w:left w:val="none" w:sz="0" w:space="0" w:color="auto"/>
            <w:bottom w:val="none" w:sz="0" w:space="0" w:color="auto"/>
            <w:right w:val="none" w:sz="0" w:space="0" w:color="auto"/>
          </w:divBdr>
        </w:div>
        <w:div w:id="174073982">
          <w:marLeft w:val="640"/>
          <w:marRight w:val="0"/>
          <w:marTop w:val="0"/>
          <w:marBottom w:val="0"/>
          <w:divBdr>
            <w:top w:val="none" w:sz="0" w:space="0" w:color="auto"/>
            <w:left w:val="none" w:sz="0" w:space="0" w:color="auto"/>
            <w:bottom w:val="none" w:sz="0" w:space="0" w:color="auto"/>
            <w:right w:val="none" w:sz="0" w:space="0" w:color="auto"/>
          </w:divBdr>
        </w:div>
        <w:div w:id="232737192">
          <w:marLeft w:val="640"/>
          <w:marRight w:val="0"/>
          <w:marTop w:val="0"/>
          <w:marBottom w:val="0"/>
          <w:divBdr>
            <w:top w:val="none" w:sz="0" w:space="0" w:color="auto"/>
            <w:left w:val="none" w:sz="0" w:space="0" w:color="auto"/>
            <w:bottom w:val="none" w:sz="0" w:space="0" w:color="auto"/>
            <w:right w:val="none" w:sz="0" w:space="0" w:color="auto"/>
          </w:divBdr>
        </w:div>
        <w:div w:id="235211176">
          <w:marLeft w:val="640"/>
          <w:marRight w:val="0"/>
          <w:marTop w:val="0"/>
          <w:marBottom w:val="0"/>
          <w:divBdr>
            <w:top w:val="none" w:sz="0" w:space="0" w:color="auto"/>
            <w:left w:val="none" w:sz="0" w:space="0" w:color="auto"/>
            <w:bottom w:val="none" w:sz="0" w:space="0" w:color="auto"/>
            <w:right w:val="none" w:sz="0" w:space="0" w:color="auto"/>
          </w:divBdr>
        </w:div>
        <w:div w:id="271473982">
          <w:marLeft w:val="640"/>
          <w:marRight w:val="0"/>
          <w:marTop w:val="0"/>
          <w:marBottom w:val="0"/>
          <w:divBdr>
            <w:top w:val="none" w:sz="0" w:space="0" w:color="auto"/>
            <w:left w:val="none" w:sz="0" w:space="0" w:color="auto"/>
            <w:bottom w:val="none" w:sz="0" w:space="0" w:color="auto"/>
            <w:right w:val="none" w:sz="0" w:space="0" w:color="auto"/>
          </w:divBdr>
        </w:div>
        <w:div w:id="282739014">
          <w:marLeft w:val="640"/>
          <w:marRight w:val="0"/>
          <w:marTop w:val="0"/>
          <w:marBottom w:val="0"/>
          <w:divBdr>
            <w:top w:val="none" w:sz="0" w:space="0" w:color="auto"/>
            <w:left w:val="none" w:sz="0" w:space="0" w:color="auto"/>
            <w:bottom w:val="none" w:sz="0" w:space="0" w:color="auto"/>
            <w:right w:val="none" w:sz="0" w:space="0" w:color="auto"/>
          </w:divBdr>
        </w:div>
        <w:div w:id="295647818">
          <w:marLeft w:val="640"/>
          <w:marRight w:val="0"/>
          <w:marTop w:val="0"/>
          <w:marBottom w:val="0"/>
          <w:divBdr>
            <w:top w:val="none" w:sz="0" w:space="0" w:color="auto"/>
            <w:left w:val="none" w:sz="0" w:space="0" w:color="auto"/>
            <w:bottom w:val="none" w:sz="0" w:space="0" w:color="auto"/>
            <w:right w:val="none" w:sz="0" w:space="0" w:color="auto"/>
          </w:divBdr>
        </w:div>
        <w:div w:id="295717628">
          <w:marLeft w:val="640"/>
          <w:marRight w:val="0"/>
          <w:marTop w:val="0"/>
          <w:marBottom w:val="0"/>
          <w:divBdr>
            <w:top w:val="none" w:sz="0" w:space="0" w:color="auto"/>
            <w:left w:val="none" w:sz="0" w:space="0" w:color="auto"/>
            <w:bottom w:val="none" w:sz="0" w:space="0" w:color="auto"/>
            <w:right w:val="none" w:sz="0" w:space="0" w:color="auto"/>
          </w:divBdr>
        </w:div>
        <w:div w:id="300187459">
          <w:marLeft w:val="640"/>
          <w:marRight w:val="0"/>
          <w:marTop w:val="0"/>
          <w:marBottom w:val="0"/>
          <w:divBdr>
            <w:top w:val="none" w:sz="0" w:space="0" w:color="auto"/>
            <w:left w:val="none" w:sz="0" w:space="0" w:color="auto"/>
            <w:bottom w:val="none" w:sz="0" w:space="0" w:color="auto"/>
            <w:right w:val="none" w:sz="0" w:space="0" w:color="auto"/>
          </w:divBdr>
        </w:div>
        <w:div w:id="303630700">
          <w:marLeft w:val="640"/>
          <w:marRight w:val="0"/>
          <w:marTop w:val="0"/>
          <w:marBottom w:val="0"/>
          <w:divBdr>
            <w:top w:val="none" w:sz="0" w:space="0" w:color="auto"/>
            <w:left w:val="none" w:sz="0" w:space="0" w:color="auto"/>
            <w:bottom w:val="none" w:sz="0" w:space="0" w:color="auto"/>
            <w:right w:val="none" w:sz="0" w:space="0" w:color="auto"/>
          </w:divBdr>
        </w:div>
        <w:div w:id="364215778">
          <w:marLeft w:val="640"/>
          <w:marRight w:val="0"/>
          <w:marTop w:val="0"/>
          <w:marBottom w:val="0"/>
          <w:divBdr>
            <w:top w:val="none" w:sz="0" w:space="0" w:color="auto"/>
            <w:left w:val="none" w:sz="0" w:space="0" w:color="auto"/>
            <w:bottom w:val="none" w:sz="0" w:space="0" w:color="auto"/>
            <w:right w:val="none" w:sz="0" w:space="0" w:color="auto"/>
          </w:divBdr>
        </w:div>
        <w:div w:id="367337914">
          <w:marLeft w:val="640"/>
          <w:marRight w:val="0"/>
          <w:marTop w:val="0"/>
          <w:marBottom w:val="0"/>
          <w:divBdr>
            <w:top w:val="none" w:sz="0" w:space="0" w:color="auto"/>
            <w:left w:val="none" w:sz="0" w:space="0" w:color="auto"/>
            <w:bottom w:val="none" w:sz="0" w:space="0" w:color="auto"/>
            <w:right w:val="none" w:sz="0" w:space="0" w:color="auto"/>
          </w:divBdr>
        </w:div>
        <w:div w:id="368190151">
          <w:marLeft w:val="640"/>
          <w:marRight w:val="0"/>
          <w:marTop w:val="0"/>
          <w:marBottom w:val="0"/>
          <w:divBdr>
            <w:top w:val="none" w:sz="0" w:space="0" w:color="auto"/>
            <w:left w:val="none" w:sz="0" w:space="0" w:color="auto"/>
            <w:bottom w:val="none" w:sz="0" w:space="0" w:color="auto"/>
            <w:right w:val="none" w:sz="0" w:space="0" w:color="auto"/>
          </w:divBdr>
        </w:div>
        <w:div w:id="387144501">
          <w:marLeft w:val="640"/>
          <w:marRight w:val="0"/>
          <w:marTop w:val="0"/>
          <w:marBottom w:val="0"/>
          <w:divBdr>
            <w:top w:val="none" w:sz="0" w:space="0" w:color="auto"/>
            <w:left w:val="none" w:sz="0" w:space="0" w:color="auto"/>
            <w:bottom w:val="none" w:sz="0" w:space="0" w:color="auto"/>
            <w:right w:val="none" w:sz="0" w:space="0" w:color="auto"/>
          </w:divBdr>
        </w:div>
        <w:div w:id="389154423">
          <w:marLeft w:val="640"/>
          <w:marRight w:val="0"/>
          <w:marTop w:val="0"/>
          <w:marBottom w:val="0"/>
          <w:divBdr>
            <w:top w:val="none" w:sz="0" w:space="0" w:color="auto"/>
            <w:left w:val="none" w:sz="0" w:space="0" w:color="auto"/>
            <w:bottom w:val="none" w:sz="0" w:space="0" w:color="auto"/>
            <w:right w:val="none" w:sz="0" w:space="0" w:color="auto"/>
          </w:divBdr>
        </w:div>
        <w:div w:id="451173566">
          <w:marLeft w:val="640"/>
          <w:marRight w:val="0"/>
          <w:marTop w:val="0"/>
          <w:marBottom w:val="0"/>
          <w:divBdr>
            <w:top w:val="none" w:sz="0" w:space="0" w:color="auto"/>
            <w:left w:val="none" w:sz="0" w:space="0" w:color="auto"/>
            <w:bottom w:val="none" w:sz="0" w:space="0" w:color="auto"/>
            <w:right w:val="none" w:sz="0" w:space="0" w:color="auto"/>
          </w:divBdr>
        </w:div>
        <w:div w:id="490564031">
          <w:marLeft w:val="640"/>
          <w:marRight w:val="0"/>
          <w:marTop w:val="0"/>
          <w:marBottom w:val="0"/>
          <w:divBdr>
            <w:top w:val="none" w:sz="0" w:space="0" w:color="auto"/>
            <w:left w:val="none" w:sz="0" w:space="0" w:color="auto"/>
            <w:bottom w:val="none" w:sz="0" w:space="0" w:color="auto"/>
            <w:right w:val="none" w:sz="0" w:space="0" w:color="auto"/>
          </w:divBdr>
        </w:div>
        <w:div w:id="560602227">
          <w:marLeft w:val="640"/>
          <w:marRight w:val="0"/>
          <w:marTop w:val="0"/>
          <w:marBottom w:val="0"/>
          <w:divBdr>
            <w:top w:val="none" w:sz="0" w:space="0" w:color="auto"/>
            <w:left w:val="none" w:sz="0" w:space="0" w:color="auto"/>
            <w:bottom w:val="none" w:sz="0" w:space="0" w:color="auto"/>
            <w:right w:val="none" w:sz="0" w:space="0" w:color="auto"/>
          </w:divBdr>
        </w:div>
        <w:div w:id="565796381">
          <w:marLeft w:val="640"/>
          <w:marRight w:val="0"/>
          <w:marTop w:val="0"/>
          <w:marBottom w:val="0"/>
          <w:divBdr>
            <w:top w:val="none" w:sz="0" w:space="0" w:color="auto"/>
            <w:left w:val="none" w:sz="0" w:space="0" w:color="auto"/>
            <w:bottom w:val="none" w:sz="0" w:space="0" w:color="auto"/>
            <w:right w:val="none" w:sz="0" w:space="0" w:color="auto"/>
          </w:divBdr>
        </w:div>
        <w:div w:id="583999813">
          <w:marLeft w:val="640"/>
          <w:marRight w:val="0"/>
          <w:marTop w:val="0"/>
          <w:marBottom w:val="0"/>
          <w:divBdr>
            <w:top w:val="none" w:sz="0" w:space="0" w:color="auto"/>
            <w:left w:val="none" w:sz="0" w:space="0" w:color="auto"/>
            <w:bottom w:val="none" w:sz="0" w:space="0" w:color="auto"/>
            <w:right w:val="none" w:sz="0" w:space="0" w:color="auto"/>
          </w:divBdr>
        </w:div>
        <w:div w:id="612901641">
          <w:marLeft w:val="640"/>
          <w:marRight w:val="0"/>
          <w:marTop w:val="0"/>
          <w:marBottom w:val="0"/>
          <w:divBdr>
            <w:top w:val="none" w:sz="0" w:space="0" w:color="auto"/>
            <w:left w:val="none" w:sz="0" w:space="0" w:color="auto"/>
            <w:bottom w:val="none" w:sz="0" w:space="0" w:color="auto"/>
            <w:right w:val="none" w:sz="0" w:space="0" w:color="auto"/>
          </w:divBdr>
        </w:div>
        <w:div w:id="619604817">
          <w:marLeft w:val="640"/>
          <w:marRight w:val="0"/>
          <w:marTop w:val="0"/>
          <w:marBottom w:val="0"/>
          <w:divBdr>
            <w:top w:val="none" w:sz="0" w:space="0" w:color="auto"/>
            <w:left w:val="none" w:sz="0" w:space="0" w:color="auto"/>
            <w:bottom w:val="none" w:sz="0" w:space="0" w:color="auto"/>
            <w:right w:val="none" w:sz="0" w:space="0" w:color="auto"/>
          </w:divBdr>
        </w:div>
        <w:div w:id="635573909">
          <w:marLeft w:val="640"/>
          <w:marRight w:val="0"/>
          <w:marTop w:val="0"/>
          <w:marBottom w:val="0"/>
          <w:divBdr>
            <w:top w:val="none" w:sz="0" w:space="0" w:color="auto"/>
            <w:left w:val="none" w:sz="0" w:space="0" w:color="auto"/>
            <w:bottom w:val="none" w:sz="0" w:space="0" w:color="auto"/>
            <w:right w:val="none" w:sz="0" w:space="0" w:color="auto"/>
          </w:divBdr>
        </w:div>
        <w:div w:id="660741454">
          <w:marLeft w:val="640"/>
          <w:marRight w:val="0"/>
          <w:marTop w:val="0"/>
          <w:marBottom w:val="0"/>
          <w:divBdr>
            <w:top w:val="none" w:sz="0" w:space="0" w:color="auto"/>
            <w:left w:val="none" w:sz="0" w:space="0" w:color="auto"/>
            <w:bottom w:val="none" w:sz="0" w:space="0" w:color="auto"/>
            <w:right w:val="none" w:sz="0" w:space="0" w:color="auto"/>
          </w:divBdr>
        </w:div>
        <w:div w:id="692724749">
          <w:marLeft w:val="640"/>
          <w:marRight w:val="0"/>
          <w:marTop w:val="0"/>
          <w:marBottom w:val="0"/>
          <w:divBdr>
            <w:top w:val="none" w:sz="0" w:space="0" w:color="auto"/>
            <w:left w:val="none" w:sz="0" w:space="0" w:color="auto"/>
            <w:bottom w:val="none" w:sz="0" w:space="0" w:color="auto"/>
            <w:right w:val="none" w:sz="0" w:space="0" w:color="auto"/>
          </w:divBdr>
        </w:div>
        <w:div w:id="708796091">
          <w:marLeft w:val="640"/>
          <w:marRight w:val="0"/>
          <w:marTop w:val="0"/>
          <w:marBottom w:val="0"/>
          <w:divBdr>
            <w:top w:val="none" w:sz="0" w:space="0" w:color="auto"/>
            <w:left w:val="none" w:sz="0" w:space="0" w:color="auto"/>
            <w:bottom w:val="none" w:sz="0" w:space="0" w:color="auto"/>
            <w:right w:val="none" w:sz="0" w:space="0" w:color="auto"/>
          </w:divBdr>
        </w:div>
        <w:div w:id="718667777">
          <w:marLeft w:val="640"/>
          <w:marRight w:val="0"/>
          <w:marTop w:val="0"/>
          <w:marBottom w:val="0"/>
          <w:divBdr>
            <w:top w:val="none" w:sz="0" w:space="0" w:color="auto"/>
            <w:left w:val="none" w:sz="0" w:space="0" w:color="auto"/>
            <w:bottom w:val="none" w:sz="0" w:space="0" w:color="auto"/>
            <w:right w:val="none" w:sz="0" w:space="0" w:color="auto"/>
          </w:divBdr>
        </w:div>
        <w:div w:id="720061504">
          <w:marLeft w:val="640"/>
          <w:marRight w:val="0"/>
          <w:marTop w:val="0"/>
          <w:marBottom w:val="0"/>
          <w:divBdr>
            <w:top w:val="none" w:sz="0" w:space="0" w:color="auto"/>
            <w:left w:val="none" w:sz="0" w:space="0" w:color="auto"/>
            <w:bottom w:val="none" w:sz="0" w:space="0" w:color="auto"/>
            <w:right w:val="none" w:sz="0" w:space="0" w:color="auto"/>
          </w:divBdr>
        </w:div>
        <w:div w:id="723673248">
          <w:marLeft w:val="640"/>
          <w:marRight w:val="0"/>
          <w:marTop w:val="0"/>
          <w:marBottom w:val="0"/>
          <w:divBdr>
            <w:top w:val="none" w:sz="0" w:space="0" w:color="auto"/>
            <w:left w:val="none" w:sz="0" w:space="0" w:color="auto"/>
            <w:bottom w:val="none" w:sz="0" w:space="0" w:color="auto"/>
            <w:right w:val="none" w:sz="0" w:space="0" w:color="auto"/>
          </w:divBdr>
        </w:div>
        <w:div w:id="727262361">
          <w:marLeft w:val="640"/>
          <w:marRight w:val="0"/>
          <w:marTop w:val="0"/>
          <w:marBottom w:val="0"/>
          <w:divBdr>
            <w:top w:val="none" w:sz="0" w:space="0" w:color="auto"/>
            <w:left w:val="none" w:sz="0" w:space="0" w:color="auto"/>
            <w:bottom w:val="none" w:sz="0" w:space="0" w:color="auto"/>
            <w:right w:val="none" w:sz="0" w:space="0" w:color="auto"/>
          </w:divBdr>
        </w:div>
        <w:div w:id="731927220">
          <w:marLeft w:val="640"/>
          <w:marRight w:val="0"/>
          <w:marTop w:val="0"/>
          <w:marBottom w:val="0"/>
          <w:divBdr>
            <w:top w:val="none" w:sz="0" w:space="0" w:color="auto"/>
            <w:left w:val="none" w:sz="0" w:space="0" w:color="auto"/>
            <w:bottom w:val="none" w:sz="0" w:space="0" w:color="auto"/>
            <w:right w:val="none" w:sz="0" w:space="0" w:color="auto"/>
          </w:divBdr>
        </w:div>
        <w:div w:id="753015625">
          <w:marLeft w:val="640"/>
          <w:marRight w:val="0"/>
          <w:marTop w:val="0"/>
          <w:marBottom w:val="0"/>
          <w:divBdr>
            <w:top w:val="none" w:sz="0" w:space="0" w:color="auto"/>
            <w:left w:val="none" w:sz="0" w:space="0" w:color="auto"/>
            <w:bottom w:val="none" w:sz="0" w:space="0" w:color="auto"/>
            <w:right w:val="none" w:sz="0" w:space="0" w:color="auto"/>
          </w:divBdr>
        </w:div>
        <w:div w:id="767891475">
          <w:marLeft w:val="640"/>
          <w:marRight w:val="0"/>
          <w:marTop w:val="0"/>
          <w:marBottom w:val="0"/>
          <w:divBdr>
            <w:top w:val="none" w:sz="0" w:space="0" w:color="auto"/>
            <w:left w:val="none" w:sz="0" w:space="0" w:color="auto"/>
            <w:bottom w:val="none" w:sz="0" w:space="0" w:color="auto"/>
            <w:right w:val="none" w:sz="0" w:space="0" w:color="auto"/>
          </w:divBdr>
        </w:div>
        <w:div w:id="772092413">
          <w:marLeft w:val="640"/>
          <w:marRight w:val="0"/>
          <w:marTop w:val="0"/>
          <w:marBottom w:val="0"/>
          <w:divBdr>
            <w:top w:val="none" w:sz="0" w:space="0" w:color="auto"/>
            <w:left w:val="none" w:sz="0" w:space="0" w:color="auto"/>
            <w:bottom w:val="none" w:sz="0" w:space="0" w:color="auto"/>
            <w:right w:val="none" w:sz="0" w:space="0" w:color="auto"/>
          </w:divBdr>
        </w:div>
        <w:div w:id="859128237">
          <w:marLeft w:val="640"/>
          <w:marRight w:val="0"/>
          <w:marTop w:val="0"/>
          <w:marBottom w:val="0"/>
          <w:divBdr>
            <w:top w:val="none" w:sz="0" w:space="0" w:color="auto"/>
            <w:left w:val="none" w:sz="0" w:space="0" w:color="auto"/>
            <w:bottom w:val="none" w:sz="0" w:space="0" w:color="auto"/>
            <w:right w:val="none" w:sz="0" w:space="0" w:color="auto"/>
          </w:divBdr>
        </w:div>
        <w:div w:id="878542606">
          <w:marLeft w:val="640"/>
          <w:marRight w:val="0"/>
          <w:marTop w:val="0"/>
          <w:marBottom w:val="0"/>
          <w:divBdr>
            <w:top w:val="none" w:sz="0" w:space="0" w:color="auto"/>
            <w:left w:val="none" w:sz="0" w:space="0" w:color="auto"/>
            <w:bottom w:val="none" w:sz="0" w:space="0" w:color="auto"/>
            <w:right w:val="none" w:sz="0" w:space="0" w:color="auto"/>
          </w:divBdr>
        </w:div>
        <w:div w:id="914824391">
          <w:marLeft w:val="640"/>
          <w:marRight w:val="0"/>
          <w:marTop w:val="0"/>
          <w:marBottom w:val="0"/>
          <w:divBdr>
            <w:top w:val="none" w:sz="0" w:space="0" w:color="auto"/>
            <w:left w:val="none" w:sz="0" w:space="0" w:color="auto"/>
            <w:bottom w:val="none" w:sz="0" w:space="0" w:color="auto"/>
            <w:right w:val="none" w:sz="0" w:space="0" w:color="auto"/>
          </w:divBdr>
        </w:div>
        <w:div w:id="917641916">
          <w:marLeft w:val="640"/>
          <w:marRight w:val="0"/>
          <w:marTop w:val="0"/>
          <w:marBottom w:val="0"/>
          <w:divBdr>
            <w:top w:val="none" w:sz="0" w:space="0" w:color="auto"/>
            <w:left w:val="none" w:sz="0" w:space="0" w:color="auto"/>
            <w:bottom w:val="none" w:sz="0" w:space="0" w:color="auto"/>
            <w:right w:val="none" w:sz="0" w:space="0" w:color="auto"/>
          </w:divBdr>
        </w:div>
        <w:div w:id="932543883">
          <w:marLeft w:val="640"/>
          <w:marRight w:val="0"/>
          <w:marTop w:val="0"/>
          <w:marBottom w:val="0"/>
          <w:divBdr>
            <w:top w:val="none" w:sz="0" w:space="0" w:color="auto"/>
            <w:left w:val="none" w:sz="0" w:space="0" w:color="auto"/>
            <w:bottom w:val="none" w:sz="0" w:space="0" w:color="auto"/>
            <w:right w:val="none" w:sz="0" w:space="0" w:color="auto"/>
          </w:divBdr>
        </w:div>
        <w:div w:id="969475861">
          <w:marLeft w:val="640"/>
          <w:marRight w:val="0"/>
          <w:marTop w:val="0"/>
          <w:marBottom w:val="0"/>
          <w:divBdr>
            <w:top w:val="none" w:sz="0" w:space="0" w:color="auto"/>
            <w:left w:val="none" w:sz="0" w:space="0" w:color="auto"/>
            <w:bottom w:val="none" w:sz="0" w:space="0" w:color="auto"/>
            <w:right w:val="none" w:sz="0" w:space="0" w:color="auto"/>
          </w:divBdr>
        </w:div>
        <w:div w:id="985547067">
          <w:marLeft w:val="640"/>
          <w:marRight w:val="0"/>
          <w:marTop w:val="0"/>
          <w:marBottom w:val="0"/>
          <w:divBdr>
            <w:top w:val="none" w:sz="0" w:space="0" w:color="auto"/>
            <w:left w:val="none" w:sz="0" w:space="0" w:color="auto"/>
            <w:bottom w:val="none" w:sz="0" w:space="0" w:color="auto"/>
            <w:right w:val="none" w:sz="0" w:space="0" w:color="auto"/>
          </w:divBdr>
        </w:div>
        <w:div w:id="990254687">
          <w:marLeft w:val="640"/>
          <w:marRight w:val="0"/>
          <w:marTop w:val="0"/>
          <w:marBottom w:val="0"/>
          <w:divBdr>
            <w:top w:val="none" w:sz="0" w:space="0" w:color="auto"/>
            <w:left w:val="none" w:sz="0" w:space="0" w:color="auto"/>
            <w:bottom w:val="none" w:sz="0" w:space="0" w:color="auto"/>
            <w:right w:val="none" w:sz="0" w:space="0" w:color="auto"/>
          </w:divBdr>
        </w:div>
        <w:div w:id="1008024317">
          <w:marLeft w:val="640"/>
          <w:marRight w:val="0"/>
          <w:marTop w:val="0"/>
          <w:marBottom w:val="0"/>
          <w:divBdr>
            <w:top w:val="none" w:sz="0" w:space="0" w:color="auto"/>
            <w:left w:val="none" w:sz="0" w:space="0" w:color="auto"/>
            <w:bottom w:val="none" w:sz="0" w:space="0" w:color="auto"/>
            <w:right w:val="none" w:sz="0" w:space="0" w:color="auto"/>
          </w:divBdr>
        </w:div>
        <w:div w:id="1031615405">
          <w:marLeft w:val="640"/>
          <w:marRight w:val="0"/>
          <w:marTop w:val="0"/>
          <w:marBottom w:val="0"/>
          <w:divBdr>
            <w:top w:val="none" w:sz="0" w:space="0" w:color="auto"/>
            <w:left w:val="none" w:sz="0" w:space="0" w:color="auto"/>
            <w:bottom w:val="none" w:sz="0" w:space="0" w:color="auto"/>
            <w:right w:val="none" w:sz="0" w:space="0" w:color="auto"/>
          </w:divBdr>
        </w:div>
        <w:div w:id="1066687679">
          <w:marLeft w:val="640"/>
          <w:marRight w:val="0"/>
          <w:marTop w:val="0"/>
          <w:marBottom w:val="0"/>
          <w:divBdr>
            <w:top w:val="none" w:sz="0" w:space="0" w:color="auto"/>
            <w:left w:val="none" w:sz="0" w:space="0" w:color="auto"/>
            <w:bottom w:val="none" w:sz="0" w:space="0" w:color="auto"/>
            <w:right w:val="none" w:sz="0" w:space="0" w:color="auto"/>
          </w:divBdr>
        </w:div>
        <w:div w:id="1095370838">
          <w:marLeft w:val="640"/>
          <w:marRight w:val="0"/>
          <w:marTop w:val="0"/>
          <w:marBottom w:val="0"/>
          <w:divBdr>
            <w:top w:val="none" w:sz="0" w:space="0" w:color="auto"/>
            <w:left w:val="none" w:sz="0" w:space="0" w:color="auto"/>
            <w:bottom w:val="none" w:sz="0" w:space="0" w:color="auto"/>
            <w:right w:val="none" w:sz="0" w:space="0" w:color="auto"/>
          </w:divBdr>
        </w:div>
        <w:div w:id="1109660439">
          <w:marLeft w:val="640"/>
          <w:marRight w:val="0"/>
          <w:marTop w:val="0"/>
          <w:marBottom w:val="0"/>
          <w:divBdr>
            <w:top w:val="none" w:sz="0" w:space="0" w:color="auto"/>
            <w:left w:val="none" w:sz="0" w:space="0" w:color="auto"/>
            <w:bottom w:val="none" w:sz="0" w:space="0" w:color="auto"/>
            <w:right w:val="none" w:sz="0" w:space="0" w:color="auto"/>
          </w:divBdr>
        </w:div>
        <w:div w:id="1114785684">
          <w:marLeft w:val="640"/>
          <w:marRight w:val="0"/>
          <w:marTop w:val="0"/>
          <w:marBottom w:val="0"/>
          <w:divBdr>
            <w:top w:val="none" w:sz="0" w:space="0" w:color="auto"/>
            <w:left w:val="none" w:sz="0" w:space="0" w:color="auto"/>
            <w:bottom w:val="none" w:sz="0" w:space="0" w:color="auto"/>
            <w:right w:val="none" w:sz="0" w:space="0" w:color="auto"/>
          </w:divBdr>
        </w:div>
        <w:div w:id="1115901318">
          <w:marLeft w:val="640"/>
          <w:marRight w:val="0"/>
          <w:marTop w:val="0"/>
          <w:marBottom w:val="0"/>
          <w:divBdr>
            <w:top w:val="none" w:sz="0" w:space="0" w:color="auto"/>
            <w:left w:val="none" w:sz="0" w:space="0" w:color="auto"/>
            <w:bottom w:val="none" w:sz="0" w:space="0" w:color="auto"/>
            <w:right w:val="none" w:sz="0" w:space="0" w:color="auto"/>
          </w:divBdr>
        </w:div>
        <w:div w:id="1126236645">
          <w:marLeft w:val="640"/>
          <w:marRight w:val="0"/>
          <w:marTop w:val="0"/>
          <w:marBottom w:val="0"/>
          <w:divBdr>
            <w:top w:val="none" w:sz="0" w:space="0" w:color="auto"/>
            <w:left w:val="none" w:sz="0" w:space="0" w:color="auto"/>
            <w:bottom w:val="none" w:sz="0" w:space="0" w:color="auto"/>
            <w:right w:val="none" w:sz="0" w:space="0" w:color="auto"/>
          </w:divBdr>
        </w:div>
        <w:div w:id="1169372781">
          <w:marLeft w:val="640"/>
          <w:marRight w:val="0"/>
          <w:marTop w:val="0"/>
          <w:marBottom w:val="0"/>
          <w:divBdr>
            <w:top w:val="none" w:sz="0" w:space="0" w:color="auto"/>
            <w:left w:val="none" w:sz="0" w:space="0" w:color="auto"/>
            <w:bottom w:val="none" w:sz="0" w:space="0" w:color="auto"/>
            <w:right w:val="none" w:sz="0" w:space="0" w:color="auto"/>
          </w:divBdr>
        </w:div>
        <w:div w:id="1204059244">
          <w:marLeft w:val="640"/>
          <w:marRight w:val="0"/>
          <w:marTop w:val="0"/>
          <w:marBottom w:val="0"/>
          <w:divBdr>
            <w:top w:val="none" w:sz="0" w:space="0" w:color="auto"/>
            <w:left w:val="none" w:sz="0" w:space="0" w:color="auto"/>
            <w:bottom w:val="none" w:sz="0" w:space="0" w:color="auto"/>
            <w:right w:val="none" w:sz="0" w:space="0" w:color="auto"/>
          </w:divBdr>
        </w:div>
        <w:div w:id="1206025398">
          <w:marLeft w:val="640"/>
          <w:marRight w:val="0"/>
          <w:marTop w:val="0"/>
          <w:marBottom w:val="0"/>
          <w:divBdr>
            <w:top w:val="none" w:sz="0" w:space="0" w:color="auto"/>
            <w:left w:val="none" w:sz="0" w:space="0" w:color="auto"/>
            <w:bottom w:val="none" w:sz="0" w:space="0" w:color="auto"/>
            <w:right w:val="none" w:sz="0" w:space="0" w:color="auto"/>
          </w:divBdr>
        </w:div>
        <w:div w:id="1220091928">
          <w:marLeft w:val="640"/>
          <w:marRight w:val="0"/>
          <w:marTop w:val="0"/>
          <w:marBottom w:val="0"/>
          <w:divBdr>
            <w:top w:val="none" w:sz="0" w:space="0" w:color="auto"/>
            <w:left w:val="none" w:sz="0" w:space="0" w:color="auto"/>
            <w:bottom w:val="none" w:sz="0" w:space="0" w:color="auto"/>
            <w:right w:val="none" w:sz="0" w:space="0" w:color="auto"/>
          </w:divBdr>
        </w:div>
        <w:div w:id="1220282218">
          <w:marLeft w:val="640"/>
          <w:marRight w:val="0"/>
          <w:marTop w:val="0"/>
          <w:marBottom w:val="0"/>
          <w:divBdr>
            <w:top w:val="none" w:sz="0" w:space="0" w:color="auto"/>
            <w:left w:val="none" w:sz="0" w:space="0" w:color="auto"/>
            <w:bottom w:val="none" w:sz="0" w:space="0" w:color="auto"/>
            <w:right w:val="none" w:sz="0" w:space="0" w:color="auto"/>
          </w:divBdr>
        </w:div>
        <w:div w:id="1229800130">
          <w:marLeft w:val="640"/>
          <w:marRight w:val="0"/>
          <w:marTop w:val="0"/>
          <w:marBottom w:val="0"/>
          <w:divBdr>
            <w:top w:val="none" w:sz="0" w:space="0" w:color="auto"/>
            <w:left w:val="none" w:sz="0" w:space="0" w:color="auto"/>
            <w:bottom w:val="none" w:sz="0" w:space="0" w:color="auto"/>
            <w:right w:val="none" w:sz="0" w:space="0" w:color="auto"/>
          </w:divBdr>
        </w:div>
        <w:div w:id="1256747976">
          <w:marLeft w:val="640"/>
          <w:marRight w:val="0"/>
          <w:marTop w:val="0"/>
          <w:marBottom w:val="0"/>
          <w:divBdr>
            <w:top w:val="none" w:sz="0" w:space="0" w:color="auto"/>
            <w:left w:val="none" w:sz="0" w:space="0" w:color="auto"/>
            <w:bottom w:val="none" w:sz="0" w:space="0" w:color="auto"/>
            <w:right w:val="none" w:sz="0" w:space="0" w:color="auto"/>
          </w:divBdr>
        </w:div>
        <w:div w:id="1265502940">
          <w:marLeft w:val="640"/>
          <w:marRight w:val="0"/>
          <w:marTop w:val="0"/>
          <w:marBottom w:val="0"/>
          <w:divBdr>
            <w:top w:val="none" w:sz="0" w:space="0" w:color="auto"/>
            <w:left w:val="none" w:sz="0" w:space="0" w:color="auto"/>
            <w:bottom w:val="none" w:sz="0" w:space="0" w:color="auto"/>
            <w:right w:val="none" w:sz="0" w:space="0" w:color="auto"/>
          </w:divBdr>
        </w:div>
        <w:div w:id="1266687944">
          <w:marLeft w:val="640"/>
          <w:marRight w:val="0"/>
          <w:marTop w:val="0"/>
          <w:marBottom w:val="0"/>
          <w:divBdr>
            <w:top w:val="none" w:sz="0" w:space="0" w:color="auto"/>
            <w:left w:val="none" w:sz="0" w:space="0" w:color="auto"/>
            <w:bottom w:val="none" w:sz="0" w:space="0" w:color="auto"/>
            <w:right w:val="none" w:sz="0" w:space="0" w:color="auto"/>
          </w:divBdr>
        </w:div>
        <w:div w:id="1268267072">
          <w:marLeft w:val="640"/>
          <w:marRight w:val="0"/>
          <w:marTop w:val="0"/>
          <w:marBottom w:val="0"/>
          <w:divBdr>
            <w:top w:val="none" w:sz="0" w:space="0" w:color="auto"/>
            <w:left w:val="none" w:sz="0" w:space="0" w:color="auto"/>
            <w:bottom w:val="none" w:sz="0" w:space="0" w:color="auto"/>
            <w:right w:val="none" w:sz="0" w:space="0" w:color="auto"/>
          </w:divBdr>
        </w:div>
        <w:div w:id="1299532695">
          <w:marLeft w:val="640"/>
          <w:marRight w:val="0"/>
          <w:marTop w:val="0"/>
          <w:marBottom w:val="0"/>
          <w:divBdr>
            <w:top w:val="none" w:sz="0" w:space="0" w:color="auto"/>
            <w:left w:val="none" w:sz="0" w:space="0" w:color="auto"/>
            <w:bottom w:val="none" w:sz="0" w:space="0" w:color="auto"/>
            <w:right w:val="none" w:sz="0" w:space="0" w:color="auto"/>
          </w:divBdr>
        </w:div>
        <w:div w:id="1320233903">
          <w:marLeft w:val="640"/>
          <w:marRight w:val="0"/>
          <w:marTop w:val="0"/>
          <w:marBottom w:val="0"/>
          <w:divBdr>
            <w:top w:val="none" w:sz="0" w:space="0" w:color="auto"/>
            <w:left w:val="none" w:sz="0" w:space="0" w:color="auto"/>
            <w:bottom w:val="none" w:sz="0" w:space="0" w:color="auto"/>
            <w:right w:val="none" w:sz="0" w:space="0" w:color="auto"/>
          </w:divBdr>
        </w:div>
        <w:div w:id="1349873852">
          <w:marLeft w:val="640"/>
          <w:marRight w:val="0"/>
          <w:marTop w:val="0"/>
          <w:marBottom w:val="0"/>
          <w:divBdr>
            <w:top w:val="none" w:sz="0" w:space="0" w:color="auto"/>
            <w:left w:val="none" w:sz="0" w:space="0" w:color="auto"/>
            <w:bottom w:val="none" w:sz="0" w:space="0" w:color="auto"/>
            <w:right w:val="none" w:sz="0" w:space="0" w:color="auto"/>
          </w:divBdr>
        </w:div>
        <w:div w:id="1361199190">
          <w:marLeft w:val="640"/>
          <w:marRight w:val="0"/>
          <w:marTop w:val="0"/>
          <w:marBottom w:val="0"/>
          <w:divBdr>
            <w:top w:val="none" w:sz="0" w:space="0" w:color="auto"/>
            <w:left w:val="none" w:sz="0" w:space="0" w:color="auto"/>
            <w:bottom w:val="none" w:sz="0" w:space="0" w:color="auto"/>
            <w:right w:val="none" w:sz="0" w:space="0" w:color="auto"/>
          </w:divBdr>
        </w:div>
        <w:div w:id="1444152401">
          <w:marLeft w:val="640"/>
          <w:marRight w:val="0"/>
          <w:marTop w:val="0"/>
          <w:marBottom w:val="0"/>
          <w:divBdr>
            <w:top w:val="none" w:sz="0" w:space="0" w:color="auto"/>
            <w:left w:val="none" w:sz="0" w:space="0" w:color="auto"/>
            <w:bottom w:val="none" w:sz="0" w:space="0" w:color="auto"/>
            <w:right w:val="none" w:sz="0" w:space="0" w:color="auto"/>
          </w:divBdr>
        </w:div>
        <w:div w:id="1446659760">
          <w:marLeft w:val="640"/>
          <w:marRight w:val="0"/>
          <w:marTop w:val="0"/>
          <w:marBottom w:val="0"/>
          <w:divBdr>
            <w:top w:val="none" w:sz="0" w:space="0" w:color="auto"/>
            <w:left w:val="none" w:sz="0" w:space="0" w:color="auto"/>
            <w:bottom w:val="none" w:sz="0" w:space="0" w:color="auto"/>
            <w:right w:val="none" w:sz="0" w:space="0" w:color="auto"/>
          </w:divBdr>
        </w:div>
        <w:div w:id="1451581978">
          <w:marLeft w:val="640"/>
          <w:marRight w:val="0"/>
          <w:marTop w:val="0"/>
          <w:marBottom w:val="0"/>
          <w:divBdr>
            <w:top w:val="none" w:sz="0" w:space="0" w:color="auto"/>
            <w:left w:val="none" w:sz="0" w:space="0" w:color="auto"/>
            <w:bottom w:val="none" w:sz="0" w:space="0" w:color="auto"/>
            <w:right w:val="none" w:sz="0" w:space="0" w:color="auto"/>
          </w:divBdr>
        </w:div>
        <w:div w:id="1531450197">
          <w:marLeft w:val="640"/>
          <w:marRight w:val="0"/>
          <w:marTop w:val="0"/>
          <w:marBottom w:val="0"/>
          <w:divBdr>
            <w:top w:val="none" w:sz="0" w:space="0" w:color="auto"/>
            <w:left w:val="none" w:sz="0" w:space="0" w:color="auto"/>
            <w:bottom w:val="none" w:sz="0" w:space="0" w:color="auto"/>
            <w:right w:val="none" w:sz="0" w:space="0" w:color="auto"/>
          </w:divBdr>
        </w:div>
        <w:div w:id="1532961856">
          <w:marLeft w:val="640"/>
          <w:marRight w:val="0"/>
          <w:marTop w:val="0"/>
          <w:marBottom w:val="0"/>
          <w:divBdr>
            <w:top w:val="none" w:sz="0" w:space="0" w:color="auto"/>
            <w:left w:val="none" w:sz="0" w:space="0" w:color="auto"/>
            <w:bottom w:val="none" w:sz="0" w:space="0" w:color="auto"/>
            <w:right w:val="none" w:sz="0" w:space="0" w:color="auto"/>
          </w:divBdr>
        </w:div>
        <w:div w:id="1611813466">
          <w:marLeft w:val="640"/>
          <w:marRight w:val="0"/>
          <w:marTop w:val="0"/>
          <w:marBottom w:val="0"/>
          <w:divBdr>
            <w:top w:val="none" w:sz="0" w:space="0" w:color="auto"/>
            <w:left w:val="none" w:sz="0" w:space="0" w:color="auto"/>
            <w:bottom w:val="none" w:sz="0" w:space="0" w:color="auto"/>
            <w:right w:val="none" w:sz="0" w:space="0" w:color="auto"/>
          </w:divBdr>
        </w:div>
        <w:div w:id="1632517936">
          <w:marLeft w:val="640"/>
          <w:marRight w:val="0"/>
          <w:marTop w:val="0"/>
          <w:marBottom w:val="0"/>
          <w:divBdr>
            <w:top w:val="none" w:sz="0" w:space="0" w:color="auto"/>
            <w:left w:val="none" w:sz="0" w:space="0" w:color="auto"/>
            <w:bottom w:val="none" w:sz="0" w:space="0" w:color="auto"/>
            <w:right w:val="none" w:sz="0" w:space="0" w:color="auto"/>
          </w:divBdr>
        </w:div>
        <w:div w:id="1649553851">
          <w:marLeft w:val="640"/>
          <w:marRight w:val="0"/>
          <w:marTop w:val="0"/>
          <w:marBottom w:val="0"/>
          <w:divBdr>
            <w:top w:val="none" w:sz="0" w:space="0" w:color="auto"/>
            <w:left w:val="none" w:sz="0" w:space="0" w:color="auto"/>
            <w:bottom w:val="none" w:sz="0" w:space="0" w:color="auto"/>
            <w:right w:val="none" w:sz="0" w:space="0" w:color="auto"/>
          </w:divBdr>
        </w:div>
        <w:div w:id="1666517844">
          <w:marLeft w:val="640"/>
          <w:marRight w:val="0"/>
          <w:marTop w:val="0"/>
          <w:marBottom w:val="0"/>
          <w:divBdr>
            <w:top w:val="none" w:sz="0" w:space="0" w:color="auto"/>
            <w:left w:val="none" w:sz="0" w:space="0" w:color="auto"/>
            <w:bottom w:val="none" w:sz="0" w:space="0" w:color="auto"/>
            <w:right w:val="none" w:sz="0" w:space="0" w:color="auto"/>
          </w:divBdr>
        </w:div>
        <w:div w:id="1677003098">
          <w:marLeft w:val="640"/>
          <w:marRight w:val="0"/>
          <w:marTop w:val="0"/>
          <w:marBottom w:val="0"/>
          <w:divBdr>
            <w:top w:val="none" w:sz="0" w:space="0" w:color="auto"/>
            <w:left w:val="none" w:sz="0" w:space="0" w:color="auto"/>
            <w:bottom w:val="none" w:sz="0" w:space="0" w:color="auto"/>
            <w:right w:val="none" w:sz="0" w:space="0" w:color="auto"/>
          </w:divBdr>
        </w:div>
        <w:div w:id="1685864793">
          <w:marLeft w:val="640"/>
          <w:marRight w:val="0"/>
          <w:marTop w:val="0"/>
          <w:marBottom w:val="0"/>
          <w:divBdr>
            <w:top w:val="none" w:sz="0" w:space="0" w:color="auto"/>
            <w:left w:val="none" w:sz="0" w:space="0" w:color="auto"/>
            <w:bottom w:val="none" w:sz="0" w:space="0" w:color="auto"/>
            <w:right w:val="none" w:sz="0" w:space="0" w:color="auto"/>
          </w:divBdr>
        </w:div>
        <w:div w:id="1689983341">
          <w:marLeft w:val="640"/>
          <w:marRight w:val="0"/>
          <w:marTop w:val="0"/>
          <w:marBottom w:val="0"/>
          <w:divBdr>
            <w:top w:val="none" w:sz="0" w:space="0" w:color="auto"/>
            <w:left w:val="none" w:sz="0" w:space="0" w:color="auto"/>
            <w:bottom w:val="none" w:sz="0" w:space="0" w:color="auto"/>
            <w:right w:val="none" w:sz="0" w:space="0" w:color="auto"/>
          </w:divBdr>
        </w:div>
        <w:div w:id="1744134141">
          <w:marLeft w:val="640"/>
          <w:marRight w:val="0"/>
          <w:marTop w:val="0"/>
          <w:marBottom w:val="0"/>
          <w:divBdr>
            <w:top w:val="none" w:sz="0" w:space="0" w:color="auto"/>
            <w:left w:val="none" w:sz="0" w:space="0" w:color="auto"/>
            <w:bottom w:val="none" w:sz="0" w:space="0" w:color="auto"/>
            <w:right w:val="none" w:sz="0" w:space="0" w:color="auto"/>
          </w:divBdr>
        </w:div>
        <w:div w:id="1747265264">
          <w:marLeft w:val="640"/>
          <w:marRight w:val="0"/>
          <w:marTop w:val="0"/>
          <w:marBottom w:val="0"/>
          <w:divBdr>
            <w:top w:val="none" w:sz="0" w:space="0" w:color="auto"/>
            <w:left w:val="none" w:sz="0" w:space="0" w:color="auto"/>
            <w:bottom w:val="none" w:sz="0" w:space="0" w:color="auto"/>
            <w:right w:val="none" w:sz="0" w:space="0" w:color="auto"/>
          </w:divBdr>
        </w:div>
        <w:div w:id="1781294433">
          <w:marLeft w:val="640"/>
          <w:marRight w:val="0"/>
          <w:marTop w:val="0"/>
          <w:marBottom w:val="0"/>
          <w:divBdr>
            <w:top w:val="none" w:sz="0" w:space="0" w:color="auto"/>
            <w:left w:val="none" w:sz="0" w:space="0" w:color="auto"/>
            <w:bottom w:val="none" w:sz="0" w:space="0" w:color="auto"/>
            <w:right w:val="none" w:sz="0" w:space="0" w:color="auto"/>
          </w:divBdr>
        </w:div>
        <w:div w:id="1786971281">
          <w:marLeft w:val="640"/>
          <w:marRight w:val="0"/>
          <w:marTop w:val="0"/>
          <w:marBottom w:val="0"/>
          <w:divBdr>
            <w:top w:val="none" w:sz="0" w:space="0" w:color="auto"/>
            <w:left w:val="none" w:sz="0" w:space="0" w:color="auto"/>
            <w:bottom w:val="none" w:sz="0" w:space="0" w:color="auto"/>
            <w:right w:val="none" w:sz="0" w:space="0" w:color="auto"/>
          </w:divBdr>
        </w:div>
        <w:div w:id="1792935418">
          <w:marLeft w:val="640"/>
          <w:marRight w:val="0"/>
          <w:marTop w:val="0"/>
          <w:marBottom w:val="0"/>
          <w:divBdr>
            <w:top w:val="none" w:sz="0" w:space="0" w:color="auto"/>
            <w:left w:val="none" w:sz="0" w:space="0" w:color="auto"/>
            <w:bottom w:val="none" w:sz="0" w:space="0" w:color="auto"/>
            <w:right w:val="none" w:sz="0" w:space="0" w:color="auto"/>
          </w:divBdr>
        </w:div>
        <w:div w:id="1845782885">
          <w:marLeft w:val="640"/>
          <w:marRight w:val="0"/>
          <w:marTop w:val="0"/>
          <w:marBottom w:val="0"/>
          <w:divBdr>
            <w:top w:val="none" w:sz="0" w:space="0" w:color="auto"/>
            <w:left w:val="none" w:sz="0" w:space="0" w:color="auto"/>
            <w:bottom w:val="none" w:sz="0" w:space="0" w:color="auto"/>
            <w:right w:val="none" w:sz="0" w:space="0" w:color="auto"/>
          </w:divBdr>
        </w:div>
        <w:div w:id="1853762902">
          <w:marLeft w:val="640"/>
          <w:marRight w:val="0"/>
          <w:marTop w:val="0"/>
          <w:marBottom w:val="0"/>
          <w:divBdr>
            <w:top w:val="none" w:sz="0" w:space="0" w:color="auto"/>
            <w:left w:val="none" w:sz="0" w:space="0" w:color="auto"/>
            <w:bottom w:val="none" w:sz="0" w:space="0" w:color="auto"/>
            <w:right w:val="none" w:sz="0" w:space="0" w:color="auto"/>
          </w:divBdr>
        </w:div>
        <w:div w:id="1874878456">
          <w:marLeft w:val="640"/>
          <w:marRight w:val="0"/>
          <w:marTop w:val="0"/>
          <w:marBottom w:val="0"/>
          <w:divBdr>
            <w:top w:val="none" w:sz="0" w:space="0" w:color="auto"/>
            <w:left w:val="none" w:sz="0" w:space="0" w:color="auto"/>
            <w:bottom w:val="none" w:sz="0" w:space="0" w:color="auto"/>
            <w:right w:val="none" w:sz="0" w:space="0" w:color="auto"/>
          </w:divBdr>
        </w:div>
        <w:div w:id="1904636648">
          <w:marLeft w:val="640"/>
          <w:marRight w:val="0"/>
          <w:marTop w:val="0"/>
          <w:marBottom w:val="0"/>
          <w:divBdr>
            <w:top w:val="none" w:sz="0" w:space="0" w:color="auto"/>
            <w:left w:val="none" w:sz="0" w:space="0" w:color="auto"/>
            <w:bottom w:val="none" w:sz="0" w:space="0" w:color="auto"/>
            <w:right w:val="none" w:sz="0" w:space="0" w:color="auto"/>
          </w:divBdr>
        </w:div>
        <w:div w:id="1905680880">
          <w:marLeft w:val="640"/>
          <w:marRight w:val="0"/>
          <w:marTop w:val="0"/>
          <w:marBottom w:val="0"/>
          <w:divBdr>
            <w:top w:val="none" w:sz="0" w:space="0" w:color="auto"/>
            <w:left w:val="none" w:sz="0" w:space="0" w:color="auto"/>
            <w:bottom w:val="none" w:sz="0" w:space="0" w:color="auto"/>
            <w:right w:val="none" w:sz="0" w:space="0" w:color="auto"/>
          </w:divBdr>
        </w:div>
        <w:div w:id="1909337696">
          <w:marLeft w:val="640"/>
          <w:marRight w:val="0"/>
          <w:marTop w:val="0"/>
          <w:marBottom w:val="0"/>
          <w:divBdr>
            <w:top w:val="none" w:sz="0" w:space="0" w:color="auto"/>
            <w:left w:val="none" w:sz="0" w:space="0" w:color="auto"/>
            <w:bottom w:val="none" w:sz="0" w:space="0" w:color="auto"/>
            <w:right w:val="none" w:sz="0" w:space="0" w:color="auto"/>
          </w:divBdr>
        </w:div>
        <w:div w:id="1911571058">
          <w:marLeft w:val="640"/>
          <w:marRight w:val="0"/>
          <w:marTop w:val="0"/>
          <w:marBottom w:val="0"/>
          <w:divBdr>
            <w:top w:val="none" w:sz="0" w:space="0" w:color="auto"/>
            <w:left w:val="none" w:sz="0" w:space="0" w:color="auto"/>
            <w:bottom w:val="none" w:sz="0" w:space="0" w:color="auto"/>
            <w:right w:val="none" w:sz="0" w:space="0" w:color="auto"/>
          </w:divBdr>
        </w:div>
        <w:div w:id="1922835856">
          <w:marLeft w:val="640"/>
          <w:marRight w:val="0"/>
          <w:marTop w:val="0"/>
          <w:marBottom w:val="0"/>
          <w:divBdr>
            <w:top w:val="none" w:sz="0" w:space="0" w:color="auto"/>
            <w:left w:val="none" w:sz="0" w:space="0" w:color="auto"/>
            <w:bottom w:val="none" w:sz="0" w:space="0" w:color="auto"/>
            <w:right w:val="none" w:sz="0" w:space="0" w:color="auto"/>
          </w:divBdr>
        </w:div>
        <w:div w:id="1923026192">
          <w:marLeft w:val="640"/>
          <w:marRight w:val="0"/>
          <w:marTop w:val="0"/>
          <w:marBottom w:val="0"/>
          <w:divBdr>
            <w:top w:val="none" w:sz="0" w:space="0" w:color="auto"/>
            <w:left w:val="none" w:sz="0" w:space="0" w:color="auto"/>
            <w:bottom w:val="none" w:sz="0" w:space="0" w:color="auto"/>
            <w:right w:val="none" w:sz="0" w:space="0" w:color="auto"/>
          </w:divBdr>
        </w:div>
        <w:div w:id="1933314723">
          <w:marLeft w:val="640"/>
          <w:marRight w:val="0"/>
          <w:marTop w:val="0"/>
          <w:marBottom w:val="0"/>
          <w:divBdr>
            <w:top w:val="none" w:sz="0" w:space="0" w:color="auto"/>
            <w:left w:val="none" w:sz="0" w:space="0" w:color="auto"/>
            <w:bottom w:val="none" w:sz="0" w:space="0" w:color="auto"/>
            <w:right w:val="none" w:sz="0" w:space="0" w:color="auto"/>
          </w:divBdr>
        </w:div>
        <w:div w:id="1938975890">
          <w:marLeft w:val="640"/>
          <w:marRight w:val="0"/>
          <w:marTop w:val="0"/>
          <w:marBottom w:val="0"/>
          <w:divBdr>
            <w:top w:val="none" w:sz="0" w:space="0" w:color="auto"/>
            <w:left w:val="none" w:sz="0" w:space="0" w:color="auto"/>
            <w:bottom w:val="none" w:sz="0" w:space="0" w:color="auto"/>
            <w:right w:val="none" w:sz="0" w:space="0" w:color="auto"/>
          </w:divBdr>
        </w:div>
        <w:div w:id="1945721939">
          <w:marLeft w:val="640"/>
          <w:marRight w:val="0"/>
          <w:marTop w:val="0"/>
          <w:marBottom w:val="0"/>
          <w:divBdr>
            <w:top w:val="none" w:sz="0" w:space="0" w:color="auto"/>
            <w:left w:val="none" w:sz="0" w:space="0" w:color="auto"/>
            <w:bottom w:val="none" w:sz="0" w:space="0" w:color="auto"/>
            <w:right w:val="none" w:sz="0" w:space="0" w:color="auto"/>
          </w:divBdr>
        </w:div>
        <w:div w:id="1958220255">
          <w:marLeft w:val="640"/>
          <w:marRight w:val="0"/>
          <w:marTop w:val="0"/>
          <w:marBottom w:val="0"/>
          <w:divBdr>
            <w:top w:val="none" w:sz="0" w:space="0" w:color="auto"/>
            <w:left w:val="none" w:sz="0" w:space="0" w:color="auto"/>
            <w:bottom w:val="none" w:sz="0" w:space="0" w:color="auto"/>
            <w:right w:val="none" w:sz="0" w:space="0" w:color="auto"/>
          </w:divBdr>
        </w:div>
        <w:div w:id="1964146321">
          <w:marLeft w:val="640"/>
          <w:marRight w:val="0"/>
          <w:marTop w:val="0"/>
          <w:marBottom w:val="0"/>
          <w:divBdr>
            <w:top w:val="none" w:sz="0" w:space="0" w:color="auto"/>
            <w:left w:val="none" w:sz="0" w:space="0" w:color="auto"/>
            <w:bottom w:val="none" w:sz="0" w:space="0" w:color="auto"/>
            <w:right w:val="none" w:sz="0" w:space="0" w:color="auto"/>
          </w:divBdr>
        </w:div>
        <w:div w:id="2017347344">
          <w:marLeft w:val="640"/>
          <w:marRight w:val="0"/>
          <w:marTop w:val="0"/>
          <w:marBottom w:val="0"/>
          <w:divBdr>
            <w:top w:val="none" w:sz="0" w:space="0" w:color="auto"/>
            <w:left w:val="none" w:sz="0" w:space="0" w:color="auto"/>
            <w:bottom w:val="none" w:sz="0" w:space="0" w:color="auto"/>
            <w:right w:val="none" w:sz="0" w:space="0" w:color="auto"/>
          </w:divBdr>
        </w:div>
        <w:div w:id="2072381230">
          <w:marLeft w:val="640"/>
          <w:marRight w:val="0"/>
          <w:marTop w:val="0"/>
          <w:marBottom w:val="0"/>
          <w:divBdr>
            <w:top w:val="none" w:sz="0" w:space="0" w:color="auto"/>
            <w:left w:val="none" w:sz="0" w:space="0" w:color="auto"/>
            <w:bottom w:val="none" w:sz="0" w:space="0" w:color="auto"/>
            <w:right w:val="none" w:sz="0" w:space="0" w:color="auto"/>
          </w:divBdr>
        </w:div>
        <w:div w:id="2080521954">
          <w:marLeft w:val="640"/>
          <w:marRight w:val="0"/>
          <w:marTop w:val="0"/>
          <w:marBottom w:val="0"/>
          <w:divBdr>
            <w:top w:val="none" w:sz="0" w:space="0" w:color="auto"/>
            <w:left w:val="none" w:sz="0" w:space="0" w:color="auto"/>
            <w:bottom w:val="none" w:sz="0" w:space="0" w:color="auto"/>
            <w:right w:val="none" w:sz="0" w:space="0" w:color="auto"/>
          </w:divBdr>
        </w:div>
        <w:div w:id="2085758985">
          <w:marLeft w:val="640"/>
          <w:marRight w:val="0"/>
          <w:marTop w:val="0"/>
          <w:marBottom w:val="0"/>
          <w:divBdr>
            <w:top w:val="none" w:sz="0" w:space="0" w:color="auto"/>
            <w:left w:val="none" w:sz="0" w:space="0" w:color="auto"/>
            <w:bottom w:val="none" w:sz="0" w:space="0" w:color="auto"/>
            <w:right w:val="none" w:sz="0" w:space="0" w:color="auto"/>
          </w:divBdr>
        </w:div>
        <w:div w:id="2103136974">
          <w:marLeft w:val="640"/>
          <w:marRight w:val="0"/>
          <w:marTop w:val="0"/>
          <w:marBottom w:val="0"/>
          <w:divBdr>
            <w:top w:val="none" w:sz="0" w:space="0" w:color="auto"/>
            <w:left w:val="none" w:sz="0" w:space="0" w:color="auto"/>
            <w:bottom w:val="none" w:sz="0" w:space="0" w:color="auto"/>
            <w:right w:val="none" w:sz="0" w:space="0" w:color="auto"/>
          </w:divBdr>
        </w:div>
      </w:divsChild>
    </w:div>
    <w:div w:id="243690899">
      <w:bodyDiv w:val="1"/>
      <w:marLeft w:val="0"/>
      <w:marRight w:val="0"/>
      <w:marTop w:val="0"/>
      <w:marBottom w:val="0"/>
      <w:divBdr>
        <w:top w:val="none" w:sz="0" w:space="0" w:color="auto"/>
        <w:left w:val="none" w:sz="0" w:space="0" w:color="auto"/>
        <w:bottom w:val="none" w:sz="0" w:space="0" w:color="auto"/>
        <w:right w:val="none" w:sz="0" w:space="0" w:color="auto"/>
      </w:divBdr>
    </w:div>
    <w:div w:id="248468910">
      <w:bodyDiv w:val="1"/>
      <w:marLeft w:val="0"/>
      <w:marRight w:val="0"/>
      <w:marTop w:val="0"/>
      <w:marBottom w:val="0"/>
      <w:divBdr>
        <w:top w:val="none" w:sz="0" w:space="0" w:color="auto"/>
        <w:left w:val="none" w:sz="0" w:space="0" w:color="auto"/>
        <w:bottom w:val="none" w:sz="0" w:space="0" w:color="auto"/>
        <w:right w:val="none" w:sz="0" w:space="0" w:color="auto"/>
      </w:divBdr>
      <w:divsChild>
        <w:div w:id="1203964">
          <w:marLeft w:val="640"/>
          <w:marRight w:val="0"/>
          <w:marTop w:val="0"/>
          <w:marBottom w:val="0"/>
          <w:divBdr>
            <w:top w:val="none" w:sz="0" w:space="0" w:color="auto"/>
            <w:left w:val="none" w:sz="0" w:space="0" w:color="auto"/>
            <w:bottom w:val="none" w:sz="0" w:space="0" w:color="auto"/>
            <w:right w:val="none" w:sz="0" w:space="0" w:color="auto"/>
          </w:divBdr>
        </w:div>
        <w:div w:id="11107391">
          <w:marLeft w:val="640"/>
          <w:marRight w:val="0"/>
          <w:marTop w:val="0"/>
          <w:marBottom w:val="0"/>
          <w:divBdr>
            <w:top w:val="none" w:sz="0" w:space="0" w:color="auto"/>
            <w:left w:val="none" w:sz="0" w:space="0" w:color="auto"/>
            <w:bottom w:val="none" w:sz="0" w:space="0" w:color="auto"/>
            <w:right w:val="none" w:sz="0" w:space="0" w:color="auto"/>
          </w:divBdr>
        </w:div>
        <w:div w:id="13654501">
          <w:marLeft w:val="640"/>
          <w:marRight w:val="0"/>
          <w:marTop w:val="0"/>
          <w:marBottom w:val="0"/>
          <w:divBdr>
            <w:top w:val="none" w:sz="0" w:space="0" w:color="auto"/>
            <w:left w:val="none" w:sz="0" w:space="0" w:color="auto"/>
            <w:bottom w:val="none" w:sz="0" w:space="0" w:color="auto"/>
            <w:right w:val="none" w:sz="0" w:space="0" w:color="auto"/>
          </w:divBdr>
        </w:div>
        <w:div w:id="55011002">
          <w:marLeft w:val="640"/>
          <w:marRight w:val="0"/>
          <w:marTop w:val="0"/>
          <w:marBottom w:val="0"/>
          <w:divBdr>
            <w:top w:val="none" w:sz="0" w:space="0" w:color="auto"/>
            <w:left w:val="none" w:sz="0" w:space="0" w:color="auto"/>
            <w:bottom w:val="none" w:sz="0" w:space="0" w:color="auto"/>
            <w:right w:val="none" w:sz="0" w:space="0" w:color="auto"/>
          </w:divBdr>
        </w:div>
        <w:div w:id="97725020">
          <w:marLeft w:val="640"/>
          <w:marRight w:val="0"/>
          <w:marTop w:val="0"/>
          <w:marBottom w:val="0"/>
          <w:divBdr>
            <w:top w:val="none" w:sz="0" w:space="0" w:color="auto"/>
            <w:left w:val="none" w:sz="0" w:space="0" w:color="auto"/>
            <w:bottom w:val="none" w:sz="0" w:space="0" w:color="auto"/>
            <w:right w:val="none" w:sz="0" w:space="0" w:color="auto"/>
          </w:divBdr>
        </w:div>
        <w:div w:id="127476187">
          <w:marLeft w:val="640"/>
          <w:marRight w:val="0"/>
          <w:marTop w:val="0"/>
          <w:marBottom w:val="0"/>
          <w:divBdr>
            <w:top w:val="none" w:sz="0" w:space="0" w:color="auto"/>
            <w:left w:val="none" w:sz="0" w:space="0" w:color="auto"/>
            <w:bottom w:val="none" w:sz="0" w:space="0" w:color="auto"/>
            <w:right w:val="none" w:sz="0" w:space="0" w:color="auto"/>
          </w:divBdr>
        </w:div>
        <w:div w:id="143400250">
          <w:marLeft w:val="640"/>
          <w:marRight w:val="0"/>
          <w:marTop w:val="0"/>
          <w:marBottom w:val="0"/>
          <w:divBdr>
            <w:top w:val="none" w:sz="0" w:space="0" w:color="auto"/>
            <w:left w:val="none" w:sz="0" w:space="0" w:color="auto"/>
            <w:bottom w:val="none" w:sz="0" w:space="0" w:color="auto"/>
            <w:right w:val="none" w:sz="0" w:space="0" w:color="auto"/>
          </w:divBdr>
        </w:div>
        <w:div w:id="179855084">
          <w:marLeft w:val="640"/>
          <w:marRight w:val="0"/>
          <w:marTop w:val="0"/>
          <w:marBottom w:val="0"/>
          <w:divBdr>
            <w:top w:val="none" w:sz="0" w:space="0" w:color="auto"/>
            <w:left w:val="none" w:sz="0" w:space="0" w:color="auto"/>
            <w:bottom w:val="none" w:sz="0" w:space="0" w:color="auto"/>
            <w:right w:val="none" w:sz="0" w:space="0" w:color="auto"/>
          </w:divBdr>
        </w:div>
        <w:div w:id="259607673">
          <w:marLeft w:val="640"/>
          <w:marRight w:val="0"/>
          <w:marTop w:val="0"/>
          <w:marBottom w:val="0"/>
          <w:divBdr>
            <w:top w:val="none" w:sz="0" w:space="0" w:color="auto"/>
            <w:left w:val="none" w:sz="0" w:space="0" w:color="auto"/>
            <w:bottom w:val="none" w:sz="0" w:space="0" w:color="auto"/>
            <w:right w:val="none" w:sz="0" w:space="0" w:color="auto"/>
          </w:divBdr>
        </w:div>
        <w:div w:id="266545781">
          <w:marLeft w:val="640"/>
          <w:marRight w:val="0"/>
          <w:marTop w:val="0"/>
          <w:marBottom w:val="0"/>
          <w:divBdr>
            <w:top w:val="none" w:sz="0" w:space="0" w:color="auto"/>
            <w:left w:val="none" w:sz="0" w:space="0" w:color="auto"/>
            <w:bottom w:val="none" w:sz="0" w:space="0" w:color="auto"/>
            <w:right w:val="none" w:sz="0" w:space="0" w:color="auto"/>
          </w:divBdr>
        </w:div>
        <w:div w:id="267589525">
          <w:marLeft w:val="640"/>
          <w:marRight w:val="0"/>
          <w:marTop w:val="0"/>
          <w:marBottom w:val="0"/>
          <w:divBdr>
            <w:top w:val="none" w:sz="0" w:space="0" w:color="auto"/>
            <w:left w:val="none" w:sz="0" w:space="0" w:color="auto"/>
            <w:bottom w:val="none" w:sz="0" w:space="0" w:color="auto"/>
            <w:right w:val="none" w:sz="0" w:space="0" w:color="auto"/>
          </w:divBdr>
        </w:div>
        <w:div w:id="282880309">
          <w:marLeft w:val="640"/>
          <w:marRight w:val="0"/>
          <w:marTop w:val="0"/>
          <w:marBottom w:val="0"/>
          <w:divBdr>
            <w:top w:val="none" w:sz="0" w:space="0" w:color="auto"/>
            <w:left w:val="none" w:sz="0" w:space="0" w:color="auto"/>
            <w:bottom w:val="none" w:sz="0" w:space="0" w:color="auto"/>
            <w:right w:val="none" w:sz="0" w:space="0" w:color="auto"/>
          </w:divBdr>
        </w:div>
        <w:div w:id="339433447">
          <w:marLeft w:val="640"/>
          <w:marRight w:val="0"/>
          <w:marTop w:val="0"/>
          <w:marBottom w:val="0"/>
          <w:divBdr>
            <w:top w:val="none" w:sz="0" w:space="0" w:color="auto"/>
            <w:left w:val="none" w:sz="0" w:space="0" w:color="auto"/>
            <w:bottom w:val="none" w:sz="0" w:space="0" w:color="auto"/>
            <w:right w:val="none" w:sz="0" w:space="0" w:color="auto"/>
          </w:divBdr>
        </w:div>
        <w:div w:id="357439284">
          <w:marLeft w:val="640"/>
          <w:marRight w:val="0"/>
          <w:marTop w:val="0"/>
          <w:marBottom w:val="0"/>
          <w:divBdr>
            <w:top w:val="none" w:sz="0" w:space="0" w:color="auto"/>
            <w:left w:val="none" w:sz="0" w:space="0" w:color="auto"/>
            <w:bottom w:val="none" w:sz="0" w:space="0" w:color="auto"/>
            <w:right w:val="none" w:sz="0" w:space="0" w:color="auto"/>
          </w:divBdr>
        </w:div>
        <w:div w:id="381439139">
          <w:marLeft w:val="640"/>
          <w:marRight w:val="0"/>
          <w:marTop w:val="0"/>
          <w:marBottom w:val="0"/>
          <w:divBdr>
            <w:top w:val="none" w:sz="0" w:space="0" w:color="auto"/>
            <w:left w:val="none" w:sz="0" w:space="0" w:color="auto"/>
            <w:bottom w:val="none" w:sz="0" w:space="0" w:color="auto"/>
            <w:right w:val="none" w:sz="0" w:space="0" w:color="auto"/>
          </w:divBdr>
        </w:div>
        <w:div w:id="385229181">
          <w:marLeft w:val="640"/>
          <w:marRight w:val="0"/>
          <w:marTop w:val="0"/>
          <w:marBottom w:val="0"/>
          <w:divBdr>
            <w:top w:val="none" w:sz="0" w:space="0" w:color="auto"/>
            <w:left w:val="none" w:sz="0" w:space="0" w:color="auto"/>
            <w:bottom w:val="none" w:sz="0" w:space="0" w:color="auto"/>
            <w:right w:val="none" w:sz="0" w:space="0" w:color="auto"/>
          </w:divBdr>
        </w:div>
        <w:div w:id="391733897">
          <w:marLeft w:val="640"/>
          <w:marRight w:val="0"/>
          <w:marTop w:val="0"/>
          <w:marBottom w:val="0"/>
          <w:divBdr>
            <w:top w:val="none" w:sz="0" w:space="0" w:color="auto"/>
            <w:left w:val="none" w:sz="0" w:space="0" w:color="auto"/>
            <w:bottom w:val="none" w:sz="0" w:space="0" w:color="auto"/>
            <w:right w:val="none" w:sz="0" w:space="0" w:color="auto"/>
          </w:divBdr>
        </w:div>
        <w:div w:id="391739741">
          <w:marLeft w:val="640"/>
          <w:marRight w:val="0"/>
          <w:marTop w:val="0"/>
          <w:marBottom w:val="0"/>
          <w:divBdr>
            <w:top w:val="none" w:sz="0" w:space="0" w:color="auto"/>
            <w:left w:val="none" w:sz="0" w:space="0" w:color="auto"/>
            <w:bottom w:val="none" w:sz="0" w:space="0" w:color="auto"/>
            <w:right w:val="none" w:sz="0" w:space="0" w:color="auto"/>
          </w:divBdr>
        </w:div>
        <w:div w:id="402684735">
          <w:marLeft w:val="640"/>
          <w:marRight w:val="0"/>
          <w:marTop w:val="0"/>
          <w:marBottom w:val="0"/>
          <w:divBdr>
            <w:top w:val="none" w:sz="0" w:space="0" w:color="auto"/>
            <w:left w:val="none" w:sz="0" w:space="0" w:color="auto"/>
            <w:bottom w:val="none" w:sz="0" w:space="0" w:color="auto"/>
            <w:right w:val="none" w:sz="0" w:space="0" w:color="auto"/>
          </w:divBdr>
        </w:div>
        <w:div w:id="402796634">
          <w:marLeft w:val="640"/>
          <w:marRight w:val="0"/>
          <w:marTop w:val="0"/>
          <w:marBottom w:val="0"/>
          <w:divBdr>
            <w:top w:val="none" w:sz="0" w:space="0" w:color="auto"/>
            <w:left w:val="none" w:sz="0" w:space="0" w:color="auto"/>
            <w:bottom w:val="none" w:sz="0" w:space="0" w:color="auto"/>
            <w:right w:val="none" w:sz="0" w:space="0" w:color="auto"/>
          </w:divBdr>
        </w:div>
        <w:div w:id="403068894">
          <w:marLeft w:val="640"/>
          <w:marRight w:val="0"/>
          <w:marTop w:val="0"/>
          <w:marBottom w:val="0"/>
          <w:divBdr>
            <w:top w:val="none" w:sz="0" w:space="0" w:color="auto"/>
            <w:left w:val="none" w:sz="0" w:space="0" w:color="auto"/>
            <w:bottom w:val="none" w:sz="0" w:space="0" w:color="auto"/>
            <w:right w:val="none" w:sz="0" w:space="0" w:color="auto"/>
          </w:divBdr>
        </w:div>
        <w:div w:id="433407587">
          <w:marLeft w:val="640"/>
          <w:marRight w:val="0"/>
          <w:marTop w:val="0"/>
          <w:marBottom w:val="0"/>
          <w:divBdr>
            <w:top w:val="none" w:sz="0" w:space="0" w:color="auto"/>
            <w:left w:val="none" w:sz="0" w:space="0" w:color="auto"/>
            <w:bottom w:val="none" w:sz="0" w:space="0" w:color="auto"/>
            <w:right w:val="none" w:sz="0" w:space="0" w:color="auto"/>
          </w:divBdr>
        </w:div>
        <w:div w:id="463160586">
          <w:marLeft w:val="640"/>
          <w:marRight w:val="0"/>
          <w:marTop w:val="0"/>
          <w:marBottom w:val="0"/>
          <w:divBdr>
            <w:top w:val="none" w:sz="0" w:space="0" w:color="auto"/>
            <w:left w:val="none" w:sz="0" w:space="0" w:color="auto"/>
            <w:bottom w:val="none" w:sz="0" w:space="0" w:color="auto"/>
            <w:right w:val="none" w:sz="0" w:space="0" w:color="auto"/>
          </w:divBdr>
        </w:div>
        <w:div w:id="482626648">
          <w:marLeft w:val="640"/>
          <w:marRight w:val="0"/>
          <w:marTop w:val="0"/>
          <w:marBottom w:val="0"/>
          <w:divBdr>
            <w:top w:val="none" w:sz="0" w:space="0" w:color="auto"/>
            <w:left w:val="none" w:sz="0" w:space="0" w:color="auto"/>
            <w:bottom w:val="none" w:sz="0" w:space="0" w:color="auto"/>
            <w:right w:val="none" w:sz="0" w:space="0" w:color="auto"/>
          </w:divBdr>
        </w:div>
        <w:div w:id="499740750">
          <w:marLeft w:val="640"/>
          <w:marRight w:val="0"/>
          <w:marTop w:val="0"/>
          <w:marBottom w:val="0"/>
          <w:divBdr>
            <w:top w:val="none" w:sz="0" w:space="0" w:color="auto"/>
            <w:left w:val="none" w:sz="0" w:space="0" w:color="auto"/>
            <w:bottom w:val="none" w:sz="0" w:space="0" w:color="auto"/>
            <w:right w:val="none" w:sz="0" w:space="0" w:color="auto"/>
          </w:divBdr>
        </w:div>
        <w:div w:id="511336252">
          <w:marLeft w:val="640"/>
          <w:marRight w:val="0"/>
          <w:marTop w:val="0"/>
          <w:marBottom w:val="0"/>
          <w:divBdr>
            <w:top w:val="none" w:sz="0" w:space="0" w:color="auto"/>
            <w:left w:val="none" w:sz="0" w:space="0" w:color="auto"/>
            <w:bottom w:val="none" w:sz="0" w:space="0" w:color="auto"/>
            <w:right w:val="none" w:sz="0" w:space="0" w:color="auto"/>
          </w:divBdr>
        </w:div>
        <w:div w:id="515458485">
          <w:marLeft w:val="640"/>
          <w:marRight w:val="0"/>
          <w:marTop w:val="0"/>
          <w:marBottom w:val="0"/>
          <w:divBdr>
            <w:top w:val="none" w:sz="0" w:space="0" w:color="auto"/>
            <w:left w:val="none" w:sz="0" w:space="0" w:color="auto"/>
            <w:bottom w:val="none" w:sz="0" w:space="0" w:color="auto"/>
            <w:right w:val="none" w:sz="0" w:space="0" w:color="auto"/>
          </w:divBdr>
        </w:div>
        <w:div w:id="526216692">
          <w:marLeft w:val="640"/>
          <w:marRight w:val="0"/>
          <w:marTop w:val="0"/>
          <w:marBottom w:val="0"/>
          <w:divBdr>
            <w:top w:val="none" w:sz="0" w:space="0" w:color="auto"/>
            <w:left w:val="none" w:sz="0" w:space="0" w:color="auto"/>
            <w:bottom w:val="none" w:sz="0" w:space="0" w:color="auto"/>
            <w:right w:val="none" w:sz="0" w:space="0" w:color="auto"/>
          </w:divBdr>
        </w:div>
        <w:div w:id="542836803">
          <w:marLeft w:val="640"/>
          <w:marRight w:val="0"/>
          <w:marTop w:val="0"/>
          <w:marBottom w:val="0"/>
          <w:divBdr>
            <w:top w:val="none" w:sz="0" w:space="0" w:color="auto"/>
            <w:left w:val="none" w:sz="0" w:space="0" w:color="auto"/>
            <w:bottom w:val="none" w:sz="0" w:space="0" w:color="auto"/>
            <w:right w:val="none" w:sz="0" w:space="0" w:color="auto"/>
          </w:divBdr>
        </w:div>
        <w:div w:id="557672589">
          <w:marLeft w:val="640"/>
          <w:marRight w:val="0"/>
          <w:marTop w:val="0"/>
          <w:marBottom w:val="0"/>
          <w:divBdr>
            <w:top w:val="none" w:sz="0" w:space="0" w:color="auto"/>
            <w:left w:val="none" w:sz="0" w:space="0" w:color="auto"/>
            <w:bottom w:val="none" w:sz="0" w:space="0" w:color="auto"/>
            <w:right w:val="none" w:sz="0" w:space="0" w:color="auto"/>
          </w:divBdr>
        </w:div>
        <w:div w:id="559244546">
          <w:marLeft w:val="640"/>
          <w:marRight w:val="0"/>
          <w:marTop w:val="0"/>
          <w:marBottom w:val="0"/>
          <w:divBdr>
            <w:top w:val="none" w:sz="0" w:space="0" w:color="auto"/>
            <w:left w:val="none" w:sz="0" w:space="0" w:color="auto"/>
            <w:bottom w:val="none" w:sz="0" w:space="0" w:color="auto"/>
            <w:right w:val="none" w:sz="0" w:space="0" w:color="auto"/>
          </w:divBdr>
        </w:div>
        <w:div w:id="616133746">
          <w:marLeft w:val="640"/>
          <w:marRight w:val="0"/>
          <w:marTop w:val="0"/>
          <w:marBottom w:val="0"/>
          <w:divBdr>
            <w:top w:val="none" w:sz="0" w:space="0" w:color="auto"/>
            <w:left w:val="none" w:sz="0" w:space="0" w:color="auto"/>
            <w:bottom w:val="none" w:sz="0" w:space="0" w:color="auto"/>
            <w:right w:val="none" w:sz="0" w:space="0" w:color="auto"/>
          </w:divBdr>
        </w:div>
        <w:div w:id="640382022">
          <w:marLeft w:val="640"/>
          <w:marRight w:val="0"/>
          <w:marTop w:val="0"/>
          <w:marBottom w:val="0"/>
          <w:divBdr>
            <w:top w:val="none" w:sz="0" w:space="0" w:color="auto"/>
            <w:left w:val="none" w:sz="0" w:space="0" w:color="auto"/>
            <w:bottom w:val="none" w:sz="0" w:space="0" w:color="auto"/>
            <w:right w:val="none" w:sz="0" w:space="0" w:color="auto"/>
          </w:divBdr>
        </w:div>
        <w:div w:id="745998620">
          <w:marLeft w:val="640"/>
          <w:marRight w:val="0"/>
          <w:marTop w:val="0"/>
          <w:marBottom w:val="0"/>
          <w:divBdr>
            <w:top w:val="none" w:sz="0" w:space="0" w:color="auto"/>
            <w:left w:val="none" w:sz="0" w:space="0" w:color="auto"/>
            <w:bottom w:val="none" w:sz="0" w:space="0" w:color="auto"/>
            <w:right w:val="none" w:sz="0" w:space="0" w:color="auto"/>
          </w:divBdr>
        </w:div>
        <w:div w:id="801121273">
          <w:marLeft w:val="640"/>
          <w:marRight w:val="0"/>
          <w:marTop w:val="0"/>
          <w:marBottom w:val="0"/>
          <w:divBdr>
            <w:top w:val="none" w:sz="0" w:space="0" w:color="auto"/>
            <w:left w:val="none" w:sz="0" w:space="0" w:color="auto"/>
            <w:bottom w:val="none" w:sz="0" w:space="0" w:color="auto"/>
            <w:right w:val="none" w:sz="0" w:space="0" w:color="auto"/>
          </w:divBdr>
        </w:div>
        <w:div w:id="812529041">
          <w:marLeft w:val="640"/>
          <w:marRight w:val="0"/>
          <w:marTop w:val="0"/>
          <w:marBottom w:val="0"/>
          <w:divBdr>
            <w:top w:val="none" w:sz="0" w:space="0" w:color="auto"/>
            <w:left w:val="none" w:sz="0" w:space="0" w:color="auto"/>
            <w:bottom w:val="none" w:sz="0" w:space="0" w:color="auto"/>
            <w:right w:val="none" w:sz="0" w:space="0" w:color="auto"/>
          </w:divBdr>
        </w:div>
        <w:div w:id="814420602">
          <w:marLeft w:val="640"/>
          <w:marRight w:val="0"/>
          <w:marTop w:val="0"/>
          <w:marBottom w:val="0"/>
          <w:divBdr>
            <w:top w:val="none" w:sz="0" w:space="0" w:color="auto"/>
            <w:left w:val="none" w:sz="0" w:space="0" w:color="auto"/>
            <w:bottom w:val="none" w:sz="0" w:space="0" w:color="auto"/>
            <w:right w:val="none" w:sz="0" w:space="0" w:color="auto"/>
          </w:divBdr>
        </w:div>
        <w:div w:id="820345454">
          <w:marLeft w:val="640"/>
          <w:marRight w:val="0"/>
          <w:marTop w:val="0"/>
          <w:marBottom w:val="0"/>
          <w:divBdr>
            <w:top w:val="none" w:sz="0" w:space="0" w:color="auto"/>
            <w:left w:val="none" w:sz="0" w:space="0" w:color="auto"/>
            <w:bottom w:val="none" w:sz="0" w:space="0" w:color="auto"/>
            <w:right w:val="none" w:sz="0" w:space="0" w:color="auto"/>
          </w:divBdr>
        </w:div>
        <w:div w:id="885140326">
          <w:marLeft w:val="640"/>
          <w:marRight w:val="0"/>
          <w:marTop w:val="0"/>
          <w:marBottom w:val="0"/>
          <w:divBdr>
            <w:top w:val="none" w:sz="0" w:space="0" w:color="auto"/>
            <w:left w:val="none" w:sz="0" w:space="0" w:color="auto"/>
            <w:bottom w:val="none" w:sz="0" w:space="0" w:color="auto"/>
            <w:right w:val="none" w:sz="0" w:space="0" w:color="auto"/>
          </w:divBdr>
        </w:div>
        <w:div w:id="906957399">
          <w:marLeft w:val="640"/>
          <w:marRight w:val="0"/>
          <w:marTop w:val="0"/>
          <w:marBottom w:val="0"/>
          <w:divBdr>
            <w:top w:val="none" w:sz="0" w:space="0" w:color="auto"/>
            <w:left w:val="none" w:sz="0" w:space="0" w:color="auto"/>
            <w:bottom w:val="none" w:sz="0" w:space="0" w:color="auto"/>
            <w:right w:val="none" w:sz="0" w:space="0" w:color="auto"/>
          </w:divBdr>
        </w:div>
        <w:div w:id="939070156">
          <w:marLeft w:val="640"/>
          <w:marRight w:val="0"/>
          <w:marTop w:val="0"/>
          <w:marBottom w:val="0"/>
          <w:divBdr>
            <w:top w:val="none" w:sz="0" w:space="0" w:color="auto"/>
            <w:left w:val="none" w:sz="0" w:space="0" w:color="auto"/>
            <w:bottom w:val="none" w:sz="0" w:space="0" w:color="auto"/>
            <w:right w:val="none" w:sz="0" w:space="0" w:color="auto"/>
          </w:divBdr>
        </w:div>
        <w:div w:id="940340725">
          <w:marLeft w:val="640"/>
          <w:marRight w:val="0"/>
          <w:marTop w:val="0"/>
          <w:marBottom w:val="0"/>
          <w:divBdr>
            <w:top w:val="none" w:sz="0" w:space="0" w:color="auto"/>
            <w:left w:val="none" w:sz="0" w:space="0" w:color="auto"/>
            <w:bottom w:val="none" w:sz="0" w:space="0" w:color="auto"/>
            <w:right w:val="none" w:sz="0" w:space="0" w:color="auto"/>
          </w:divBdr>
        </w:div>
        <w:div w:id="950475490">
          <w:marLeft w:val="640"/>
          <w:marRight w:val="0"/>
          <w:marTop w:val="0"/>
          <w:marBottom w:val="0"/>
          <w:divBdr>
            <w:top w:val="none" w:sz="0" w:space="0" w:color="auto"/>
            <w:left w:val="none" w:sz="0" w:space="0" w:color="auto"/>
            <w:bottom w:val="none" w:sz="0" w:space="0" w:color="auto"/>
            <w:right w:val="none" w:sz="0" w:space="0" w:color="auto"/>
          </w:divBdr>
        </w:div>
        <w:div w:id="986855607">
          <w:marLeft w:val="640"/>
          <w:marRight w:val="0"/>
          <w:marTop w:val="0"/>
          <w:marBottom w:val="0"/>
          <w:divBdr>
            <w:top w:val="none" w:sz="0" w:space="0" w:color="auto"/>
            <w:left w:val="none" w:sz="0" w:space="0" w:color="auto"/>
            <w:bottom w:val="none" w:sz="0" w:space="0" w:color="auto"/>
            <w:right w:val="none" w:sz="0" w:space="0" w:color="auto"/>
          </w:divBdr>
        </w:div>
        <w:div w:id="994526312">
          <w:marLeft w:val="640"/>
          <w:marRight w:val="0"/>
          <w:marTop w:val="0"/>
          <w:marBottom w:val="0"/>
          <w:divBdr>
            <w:top w:val="none" w:sz="0" w:space="0" w:color="auto"/>
            <w:left w:val="none" w:sz="0" w:space="0" w:color="auto"/>
            <w:bottom w:val="none" w:sz="0" w:space="0" w:color="auto"/>
            <w:right w:val="none" w:sz="0" w:space="0" w:color="auto"/>
          </w:divBdr>
        </w:div>
        <w:div w:id="1028606814">
          <w:marLeft w:val="640"/>
          <w:marRight w:val="0"/>
          <w:marTop w:val="0"/>
          <w:marBottom w:val="0"/>
          <w:divBdr>
            <w:top w:val="none" w:sz="0" w:space="0" w:color="auto"/>
            <w:left w:val="none" w:sz="0" w:space="0" w:color="auto"/>
            <w:bottom w:val="none" w:sz="0" w:space="0" w:color="auto"/>
            <w:right w:val="none" w:sz="0" w:space="0" w:color="auto"/>
          </w:divBdr>
        </w:div>
        <w:div w:id="1104156948">
          <w:marLeft w:val="640"/>
          <w:marRight w:val="0"/>
          <w:marTop w:val="0"/>
          <w:marBottom w:val="0"/>
          <w:divBdr>
            <w:top w:val="none" w:sz="0" w:space="0" w:color="auto"/>
            <w:left w:val="none" w:sz="0" w:space="0" w:color="auto"/>
            <w:bottom w:val="none" w:sz="0" w:space="0" w:color="auto"/>
            <w:right w:val="none" w:sz="0" w:space="0" w:color="auto"/>
          </w:divBdr>
        </w:div>
        <w:div w:id="1170825992">
          <w:marLeft w:val="640"/>
          <w:marRight w:val="0"/>
          <w:marTop w:val="0"/>
          <w:marBottom w:val="0"/>
          <w:divBdr>
            <w:top w:val="none" w:sz="0" w:space="0" w:color="auto"/>
            <w:left w:val="none" w:sz="0" w:space="0" w:color="auto"/>
            <w:bottom w:val="none" w:sz="0" w:space="0" w:color="auto"/>
            <w:right w:val="none" w:sz="0" w:space="0" w:color="auto"/>
          </w:divBdr>
        </w:div>
        <w:div w:id="1201672844">
          <w:marLeft w:val="640"/>
          <w:marRight w:val="0"/>
          <w:marTop w:val="0"/>
          <w:marBottom w:val="0"/>
          <w:divBdr>
            <w:top w:val="none" w:sz="0" w:space="0" w:color="auto"/>
            <w:left w:val="none" w:sz="0" w:space="0" w:color="auto"/>
            <w:bottom w:val="none" w:sz="0" w:space="0" w:color="auto"/>
            <w:right w:val="none" w:sz="0" w:space="0" w:color="auto"/>
          </w:divBdr>
        </w:div>
        <w:div w:id="1205947012">
          <w:marLeft w:val="640"/>
          <w:marRight w:val="0"/>
          <w:marTop w:val="0"/>
          <w:marBottom w:val="0"/>
          <w:divBdr>
            <w:top w:val="none" w:sz="0" w:space="0" w:color="auto"/>
            <w:left w:val="none" w:sz="0" w:space="0" w:color="auto"/>
            <w:bottom w:val="none" w:sz="0" w:space="0" w:color="auto"/>
            <w:right w:val="none" w:sz="0" w:space="0" w:color="auto"/>
          </w:divBdr>
        </w:div>
        <w:div w:id="1219126327">
          <w:marLeft w:val="640"/>
          <w:marRight w:val="0"/>
          <w:marTop w:val="0"/>
          <w:marBottom w:val="0"/>
          <w:divBdr>
            <w:top w:val="none" w:sz="0" w:space="0" w:color="auto"/>
            <w:left w:val="none" w:sz="0" w:space="0" w:color="auto"/>
            <w:bottom w:val="none" w:sz="0" w:space="0" w:color="auto"/>
            <w:right w:val="none" w:sz="0" w:space="0" w:color="auto"/>
          </w:divBdr>
        </w:div>
        <w:div w:id="1220166574">
          <w:marLeft w:val="640"/>
          <w:marRight w:val="0"/>
          <w:marTop w:val="0"/>
          <w:marBottom w:val="0"/>
          <w:divBdr>
            <w:top w:val="none" w:sz="0" w:space="0" w:color="auto"/>
            <w:left w:val="none" w:sz="0" w:space="0" w:color="auto"/>
            <w:bottom w:val="none" w:sz="0" w:space="0" w:color="auto"/>
            <w:right w:val="none" w:sz="0" w:space="0" w:color="auto"/>
          </w:divBdr>
        </w:div>
        <w:div w:id="1264729955">
          <w:marLeft w:val="640"/>
          <w:marRight w:val="0"/>
          <w:marTop w:val="0"/>
          <w:marBottom w:val="0"/>
          <w:divBdr>
            <w:top w:val="none" w:sz="0" w:space="0" w:color="auto"/>
            <w:left w:val="none" w:sz="0" w:space="0" w:color="auto"/>
            <w:bottom w:val="none" w:sz="0" w:space="0" w:color="auto"/>
            <w:right w:val="none" w:sz="0" w:space="0" w:color="auto"/>
          </w:divBdr>
        </w:div>
        <w:div w:id="1294557971">
          <w:marLeft w:val="640"/>
          <w:marRight w:val="0"/>
          <w:marTop w:val="0"/>
          <w:marBottom w:val="0"/>
          <w:divBdr>
            <w:top w:val="none" w:sz="0" w:space="0" w:color="auto"/>
            <w:left w:val="none" w:sz="0" w:space="0" w:color="auto"/>
            <w:bottom w:val="none" w:sz="0" w:space="0" w:color="auto"/>
            <w:right w:val="none" w:sz="0" w:space="0" w:color="auto"/>
          </w:divBdr>
        </w:div>
        <w:div w:id="1302806397">
          <w:marLeft w:val="640"/>
          <w:marRight w:val="0"/>
          <w:marTop w:val="0"/>
          <w:marBottom w:val="0"/>
          <w:divBdr>
            <w:top w:val="none" w:sz="0" w:space="0" w:color="auto"/>
            <w:left w:val="none" w:sz="0" w:space="0" w:color="auto"/>
            <w:bottom w:val="none" w:sz="0" w:space="0" w:color="auto"/>
            <w:right w:val="none" w:sz="0" w:space="0" w:color="auto"/>
          </w:divBdr>
        </w:div>
        <w:div w:id="1305430539">
          <w:marLeft w:val="640"/>
          <w:marRight w:val="0"/>
          <w:marTop w:val="0"/>
          <w:marBottom w:val="0"/>
          <w:divBdr>
            <w:top w:val="none" w:sz="0" w:space="0" w:color="auto"/>
            <w:left w:val="none" w:sz="0" w:space="0" w:color="auto"/>
            <w:bottom w:val="none" w:sz="0" w:space="0" w:color="auto"/>
            <w:right w:val="none" w:sz="0" w:space="0" w:color="auto"/>
          </w:divBdr>
        </w:div>
        <w:div w:id="1311785797">
          <w:marLeft w:val="640"/>
          <w:marRight w:val="0"/>
          <w:marTop w:val="0"/>
          <w:marBottom w:val="0"/>
          <w:divBdr>
            <w:top w:val="none" w:sz="0" w:space="0" w:color="auto"/>
            <w:left w:val="none" w:sz="0" w:space="0" w:color="auto"/>
            <w:bottom w:val="none" w:sz="0" w:space="0" w:color="auto"/>
            <w:right w:val="none" w:sz="0" w:space="0" w:color="auto"/>
          </w:divBdr>
        </w:div>
        <w:div w:id="1313177426">
          <w:marLeft w:val="640"/>
          <w:marRight w:val="0"/>
          <w:marTop w:val="0"/>
          <w:marBottom w:val="0"/>
          <w:divBdr>
            <w:top w:val="none" w:sz="0" w:space="0" w:color="auto"/>
            <w:left w:val="none" w:sz="0" w:space="0" w:color="auto"/>
            <w:bottom w:val="none" w:sz="0" w:space="0" w:color="auto"/>
            <w:right w:val="none" w:sz="0" w:space="0" w:color="auto"/>
          </w:divBdr>
        </w:div>
        <w:div w:id="1360548653">
          <w:marLeft w:val="640"/>
          <w:marRight w:val="0"/>
          <w:marTop w:val="0"/>
          <w:marBottom w:val="0"/>
          <w:divBdr>
            <w:top w:val="none" w:sz="0" w:space="0" w:color="auto"/>
            <w:left w:val="none" w:sz="0" w:space="0" w:color="auto"/>
            <w:bottom w:val="none" w:sz="0" w:space="0" w:color="auto"/>
            <w:right w:val="none" w:sz="0" w:space="0" w:color="auto"/>
          </w:divBdr>
        </w:div>
        <w:div w:id="1378696585">
          <w:marLeft w:val="640"/>
          <w:marRight w:val="0"/>
          <w:marTop w:val="0"/>
          <w:marBottom w:val="0"/>
          <w:divBdr>
            <w:top w:val="none" w:sz="0" w:space="0" w:color="auto"/>
            <w:left w:val="none" w:sz="0" w:space="0" w:color="auto"/>
            <w:bottom w:val="none" w:sz="0" w:space="0" w:color="auto"/>
            <w:right w:val="none" w:sz="0" w:space="0" w:color="auto"/>
          </w:divBdr>
        </w:div>
        <w:div w:id="1387921910">
          <w:marLeft w:val="640"/>
          <w:marRight w:val="0"/>
          <w:marTop w:val="0"/>
          <w:marBottom w:val="0"/>
          <w:divBdr>
            <w:top w:val="none" w:sz="0" w:space="0" w:color="auto"/>
            <w:left w:val="none" w:sz="0" w:space="0" w:color="auto"/>
            <w:bottom w:val="none" w:sz="0" w:space="0" w:color="auto"/>
            <w:right w:val="none" w:sz="0" w:space="0" w:color="auto"/>
          </w:divBdr>
        </w:div>
        <w:div w:id="1389107602">
          <w:marLeft w:val="640"/>
          <w:marRight w:val="0"/>
          <w:marTop w:val="0"/>
          <w:marBottom w:val="0"/>
          <w:divBdr>
            <w:top w:val="none" w:sz="0" w:space="0" w:color="auto"/>
            <w:left w:val="none" w:sz="0" w:space="0" w:color="auto"/>
            <w:bottom w:val="none" w:sz="0" w:space="0" w:color="auto"/>
            <w:right w:val="none" w:sz="0" w:space="0" w:color="auto"/>
          </w:divBdr>
        </w:div>
        <w:div w:id="1389260196">
          <w:marLeft w:val="640"/>
          <w:marRight w:val="0"/>
          <w:marTop w:val="0"/>
          <w:marBottom w:val="0"/>
          <w:divBdr>
            <w:top w:val="none" w:sz="0" w:space="0" w:color="auto"/>
            <w:left w:val="none" w:sz="0" w:space="0" w:color="auto"/>
            <w:bottom w:val="none" w:sz="0" w:space="0" w:color="auto"/>
            <w:right w:val="none" w:sz="0" w:space="0" w:color="auto"/>
          </w:divBdr>
        </w:div>
        <w:div w:id="1398700193">
          <w:marLeft w:val="640"/>
          <w:marRight w:val="0"/>
          <w:marTop w:val="0"/>
          <w:marBottom w:val="0"/>
          <w:divBdr>
            <w:top w:val="none" w:sz="0" w:space="0" w:color="auto"/>
            <w:left w:val="none" w:sz="0" w:space="0" w:color="auto"/>
            <w:bottom w:val="none" w:sz="0" w:space="0" w:color="auto"/>
            <w:right w:val="none" w:sz="0" w:space="0" w:color="auto"/>
          </w:divBdr>
        </w:div>
        <w:div w:id="1408532088">
          <w:marLeft w:val="640"/>
          <w:marRight w:val="0"/>
          <w:marTop w:val="0"/>
          <w:marBottom w:val="0"/>
          <w:divBdr>
            <w:top w:val="none" w:sz="0" w:space="0" w:color="auto"/>
            <w:left w:val="none" w:sz="0" w:space="0" w:color="auto"/>
            <w:bottom w:val="none" w:sz="0" w:space="0" w:color="auto"/>
            <w:right w:val="none" w:sz="0" w:space="0" w:color="auto"/>
          </w:divBdr>
        </w:div>
        <w:div w:id="1416827838">
          <w:marLeft w:val="640"/>
          <w:marRight w:val="0"/>
          <w:marTop w:val="0"/>
          <w:marBottom w:val="0"/>
          <w:divBdr>
            <w:top w:val="none" w:sz="0" w:space="0" w:color="auto"/>
            <w:left w:val="none" w:sz="0" w:space="0" w:color="auto"/>
            <w:bottom w:val="none" w:sz="0" w:space="0" w:color="auto"/>
            <w:right w:val="none" w:sz="0" w:space="0" w:color="auto"/>
          </w:divBdr>
        </w:div>
        <w:div w:id="1444378400">
          <w:marLeft w:val="640"/>
          <w:marRight w:val="0"/>
          <w:marTop w:val="0"/>
          <w:marBottom w:val="0"/>
          <w:divBdr>
            <w:top w:val="none" w:sz="0" w:space="0" w:color="auto"/>
            <w:left w:val="none" w:sz="0" w:space="0" w:color="auto"/>
            <w:bottom w:val="none" w:sz="0" w:space="0" w:color="auto"/>
            <w:right w:val="none" w:sz="0" w:space="0" w:color="auto"/>
          </w:divBdr>
        </w:div>
        <w:div w:id="1472480187">
          <w:marLeft w:val="640"/>
          <w:marRight w:val="0"/>
          <w:marTop w:val="0"/>
          <w:marBottom w:val="0"/>
          <w:divBdr>
            <w:top w:val="none" w:sz="0" w:space="0" w:color="auto"/>
            <w:left w:val="none" w:sz="0" w:space="0" w:color="auto"/>
            <w:bottom w:val="none" w:sz="0" w:space="0" w:color="auto"/>
            <w:right w:val="none" w:sz="0" w:space="0" w:color="auto"/>
          </w:divBdr>
        </w:div>
        <w:div w:id="1482384906">
          <w:marLeft w:val="640"/>
          <w:marRight w:val="0"/>
          <w:marTop w:val="0"/>
          <w:marBottom w:val="0"/>
          <w:divBdr>
            <w:top w:val="none" w:sz="0" w:space="0" w:color="auto"/>
            <w:left w:val="none" w:sz="0" w:space="0" w:color="auto"/>
            <w:bottom w:val="none" w:sz="0" w:space="0" w:color="auto"/>
            <w:right w:val="none" w:sz="0" w:space="0" w:color="auto"/>
          </w:divBdr>
        </w:div>
        <w:div w:id="1496066348">
          <w:marLeft w:val="640"/>
          <w:marRight w:val="0"/>
          <w:marTop w:val="0"/>
          <w:marBottom w:val="0"/>
          <w:divBdr>
            <w:top w:val="none" w:sz="0" w:space="0" w:color="auto"/>
            <w:left w:val="none" w:sz="0" w:space="0" w:color="auto"/>
            <w:bottom w:val="none" w:sz="0" w:space="0" w:color="auto"/>
            <w:right w:val="none" w:sz="0" w:space="0" w:color="auto"/>
          </w:divBdr>
        </w:div>
        <w:div w:id="1510216902">
          <w:marLeft w:val="640"/>
          <w:marRight w:val="0"/>
          <w:marTop w:val="0"/>
          <w:marBottom w:val="0"/>
          <w:divBdr>
            <w:top w:val="none" w:sz="0" w:space="0" w:color="auto"/>
            <w:left w:val="none" w:sz="0" w:space="0" w:color="auto"/>
            <w:bottom w:val="none" w:sz="0" w:space="0" w:color="auto"/>
            <w:right w:val="none" w:sz="0" w:space="0" w:color="auto"/>
          </w:divBdr>
        </w:div>
        <w:div w:id="1518807814">
          <w:marLeft w:val="640"/>
          <w:marRight w:val="0"/>
          <w:marTop w:val="0"/>
          <w:marBottom w:val="0"/>
          <w:divBdr>
            <w:top w:val="none" w:sz="0" w:space="0" w:color="auto"/>
            <w:left w:val="none" w:sz="0" w:space="0" w:color="auto"/>
            <w:bottom w:val="none" w:sz="0" w:space="0" w:color="auto"/>
            <w:right w:val="none" w:sz="0" w:space="0" w:color="auto"/>
          </w:divBdr>
        </w:div>
        <w:div w:id="1525898270">
          <w:marLeft w:val="640"/>
          <w:marRight w:val="0"/>
          <w:marTop w:val="0"/>
          <w:marBottom w:val="0"/>
          <w:divBdr>
            <w:top w:val="none" w:sz="0" w:space="0" w:color="auto"/>
            <w:left w:val="none" w:sz="0" w:space="0" w:color="auto"/>
            <w:bottom w:val="none" w:sz="0" w:space="0" w:color="auto"/>
            <w:right w:val="none" w:sz="0" w:space="0" w:color="auto"/>
          </w:divBdr>
        </w:div>
        <w:div w:id="1605768506">
          <w:marLeft w:val="640"/>
          <w:marRight w:val="0"/>
          <w:marTop w:val="0"/>
          <w:marBottom w:val="0"/>
          <w:divBdr>
            <w:top w:val="none" w:sz="0" w:space="0" w:color="auto"/>
            <w:left w:val="none" w:sz="0" w:space="0" w:color="auto"/>
            <w:bottom w:val="none" w:sz="0" w:space="0" w:color="auto"/>
            <w:right w:val="none" w:sz="0" w:space="0" w:color="auto"/>
          </w:divBdr>
        </w:div>
        <w:div w:id="1666783765">
          <w:marLeft w:val="640"/>
          <w:marRight w:val="0"/>
          <w:marTop w:val="0"/>
          <w:marBottom w:val="0"/>
          <w:divBdr>
            <w:top w:val="none" w:sz="0" w:space="0" w:color="auto"/>
            <w:left w:val="none" w:sz="0" w:space="0" w:color="auto"/>
            <w:bottom w:val="none" w:sz="0" w:space="0" w:color="auto"/>
            <w:right w:val="none" w:sz="0" w:space="0" w:color="auto"/>
          </w:divBdr>
        </w:div>
        <w:div w:id="1678314114">
          <w:marLeft w:val="640"/>
          <w:marRight w:val="0"/>
          <w:marTop w:val="0"/>
          <w:marBottom w:val="0"/>
          <w:divBdr>
            <w:top w:val="none" w:sz="0" w:space="0" w:color="auto"/>
            <w:left w:val="none" w:sz="0" w:space="0" w:color="auto"/>
            <w:bottom w:val="none" w:sz="0" w:space="0" w:color="auto"/>
            <w:right w:val="none" w:sz="0" w:space="0" w:color="auto"/>
          </w:divBdr>
        </w:div>
        <w:div w:id="1694960926">
          <w:marLeft w:val="640"/>
          <w:marRight w:val="0"/>
          <w:marTop w:val="0"/>
          <w:marBottom w:val="0"/>
          <w:divBdr>
            <w:top w:val="none" w:sz="0" w:space="0" w:color="auto"/>
            <w:left w:val="none" w:sz="0" w:space="0" w:color="auto"/>
            <w:bottom w:val="none" w:sz="0" w:space="0" w:color="auto"/>
            <w:right w:val="none" w:sz="0" w:space="0" w:color="auto"/>
          </w:divBdr>
        </w:div>
        <w:div w:id="1750077726">
          <w:marLeft w:val="640"/>
          <w:marRight w:val="0"/>
          <w:marTop w:val="0"/>
          <w:marBottom w:val="0"/>
          <w:divBdr>
            <w:top w:val="none" w:sz="0" w:space="0" w:color="auto"/>
            <w:left w:val="none" w:sz="0" w:space="0" w:color="auto"/>
            <w:bottom w:val="none" w:sz="0" w:space="0" w:color="auto"/>
            <w:right w:val="none" w:sz="0" w:space="0" w:color="auto"/>
          </w:divBdr>
        </w:div>
        <w:div w:id="1772969198">
          <w:marLeft w:val="640"/>
          <w:marRight w:val="0"/>
          <w:marTop w:val="0"/>
          <w:marBottom w:val="0"/>
          <w:divBdr>
            <w:top w:val="none" w:sz="0" w:space="0" w:color="auto"/>
            <w:left w:val="none" w:sz="0" w:space="0" w:color="auto"/>
            <w:bottom w:val="none" w:sz="0" w:space="0" w:color="auto"/>
            <w:right w:val="none" w:sz="0" w:space="0" w:color="auto"/>
          </w:divBdr>
        </w:div>
        <w:div w:id="1828281691">
          <w:marLeft w:val="640"/>
          <w:marRight w:val="0"/>
          <w:marTop w:val="0"/>
          <w:marBottom w:val="0"/>
          <w:divBdr>
            <w:top w:val="none" w:sz="0" w:space="0" w:color="auto"/>
            <w:left w:val="none" w:sz="0" w:space="0" w:color="auto"/>
            <w:bottom w:val="none" w:sz="0" w:space="0" w:color="auto"/>
            <w:right w:val="none" w:sz="0" w:space="0" w:color="auto"/>
          </w:divBdr>
        </w:div>
        <w:div w:id="1837719527">
          <w:marLeft w:val="640"/>
          <w:marRight w:val="0"/>
          <w:marTop w:val="0"/>
          <w:marBottom w:val="0"/>
          <w:divBdr>
            <w:top w:val="none" w:sz="0" w:space="0" w:color="auto"/>
            <w:left w:val="none" w:sz="0" w:space="0" w:color="auto"/>
            <w:bottom w:val="none" w:sz="0" w:space="0" w:color="auto"/>
            <w:right w:val="none" w:sz="0" w:space="0" w:color="auto"/>
          </w:divBdr>
        </w:div>
        <w:div w:id="1847479764">
          <w:marLeft w:val="640"/>
          <w:marRight w:val="0"/>
          <w:marTop w:val="0"/>
          <w:marBottom w:val="0"/>
          <w:divBdr>
            <w:top w:val="none" w:sz="0" w:space="0" w:color="auto"/>
            <w:left w:val="none" w:sz="0" w:space="0" w:color="auto"/>
            <w:bottom w:val="none" w:sz="0" w:space="0" w:color="auto"/>
            <w:right w:val="none" w:sz="0" w:space="0" w:color="auto"/>
          </w:divBdr>
        </w:div>
        <w:div w:id="1869562957">
          <w:marLeft w:val="640"/>
          <w:marRight w:val="0"/>
          <w:marTop w:val="0"/>
          <w:marBottom w:val="0"/>
          <w:divBdr>
            <w:top w:val="none" w:sz="0" w:space="0" w:color="auto"/>
            <w:left w:val="none" w:sz="0" w:space="0" w:color="auto"/>
            <w:bottom w:val="none" w:sz="0" w:space="0" w:color="auto"/>
            <w:right w:val="none" w:sz="0" w:space="0" w:color="auto"/>
          </w:divBdr>
        </w:div>
        <w:div w:id="1885602037">
          <w:marLeft w:val="640"/>
          <w:marRight w:val="0"/>
          <w:marTop w:val="0"/>
          <w:marBottom w:val="0"/>
          <w:divBdr>
            <w:top w:val="none" w:sz="0" w:space="0" w:color="auto"/>
            <w:left w:val="none" w:sz="0" w:space="0" w:color="auto"/>
            <w:bottom w:val="none" w:sz="0" w:space="0" w:color="auto"/>
            <w:right w:val="none" w:sz="0" w:space="0" w:color="auto"/>
          </w:divBdr>
        </w:div>
        <w:div w:id="1984041227">
          <w:marLeft w:val="640"/>
          <w:marRight w:val="0"/>
          <w:marTop w:val="0"/>
          <w:marBottom w:val="0"/>
          <w:divBdr>
            <w:top w:val="none" w:sz="0" w:space="0" w:color="auto"/>
            <w:left w:val="none" w:sz="0" w:space="0" w:color="auto"/>
            <w:bottom w:val="none" w:sz="0" w:space="0" w:color="auto"/>
            <w:right w:val="none" w:sz="0" w:space="0" w:color="auto"/>
          </w:divBdr>
        </w:div>
        <w:div w:id="2034841832">
          <w:marLeft w:val="640"/>
          <w:marRight w:val="0"/>
          <w:marTop w:val="0"/>
          <w:marBottom w:val="0"/>
          <w:divBdr>
            <w:top w:val="none" w:sz="0" w:space="0" w:color="auto"/>
            <w:left w:val="none" w:sz="0" w:space="0" w:color="auto"/>
            <w:bottom w:val="none" w:sz="0" w:space="0" w:color="auto"/>
            <w:right w:val="none" w:sz="0" w:space="0" w:color="auto"/>
          </w:divBdr>
        </w:div>
        <w:div w:id="2040933186">
          <w:marLeft w:val="640"/>
          <w:marRight w:val="0"/>
          <w:marTop w:val="0"/>
          <w:marBottom w:val="0"/>
          <w:divBdr>
            <w:top w:val="none" w:sz="0" w:space="0" w:color="auto"/>
            <w:left w:val="none" w:sz="0" w:space="0" w:color="auto"/>
            <w:bottom w:val="none" w:sz="0" w:space="0" w:color="auto"/>
            <w:right w:val="none" w:sz="0" w:space="0" w:color="auto"/>
          </w:divBdr>
        </w:div>
        <w:div w:id="2042168884">
          <w:marLeft w:val="640"/>
          <w:marRight w:val="0"/>
          <w:marTop w:val="0"/>
          <w:marBottom w:val="0"/>
          <w:divBdr>
            <w:top w:val="none" w:sz="0" w:space="0" w:color="auto"/>
            <w:left w:val="none" w:sz="0" w:space="0" w:color="auto"/>
            <w:bottom w:val="none" w:sz="0" w:space="0" w:color="auto"/>
            <w:right w:val="none" w:sz="0" w:space="0" w:color="auto"/>
          </w:divBdr>
        </w:div>
        <w:div w:id="2080788534">
          <w:marLeft w:val="640"/>
          <w:marRight w:val="0"/>
          <w:marTop w:val="0"/>
          <w:marBottom w:val="0"/>
          <w:divBdr>
            <w:top w:val="none" w:sz="0" w:space="0" w:color="auto"/>
            <w:left w:val="none" w:sz="0" w:space="0" w:color="auto"/>
            <w:bottom w:val="none" w:sz="0" w:space="0" w:color="auto"/>
            <w:right w:val="none" w:sz="0" w:space="0" w:color="auto"/>
          </w:divBdr>
        </w:div>
        <w:div w:id="2115397064">
          <w:marLeft w:val="640"/>
          <w:marRight w:val="0"/>
          <w:marTop w:val="0"/>
          <w:marBottom w:val="0"/>
          <w:divBdr>
            <w:top w:val="none" w:sz="0" w:space="0" w:color="auto"/>
            <w:left w:val="none" w:sz="0" w:space="0" w:color="auto"/>
            <w:bottom w:val="none" w:sz="0" w:space="0" w:color="auto"/>
            <w:right w:val="none" w:sz="0" w:space="0" w:color="auto"/>
          </w:divBdr>
        </w:div>
        <w:div w:id="2142727364">
          <w:marLeft w:val="640"/>
          <w:marRight w:val="0"/>
          <w:marTop w:val="0"/>
          <w:marBottom w:val="0"/>
          <w:divBdr>
            <w:top w:val="none" w:sz="0" w:space="0" w:color="auto"/>
            <w:left w:val="none" w:sz="0" w:space="0" w:color="auto"/>
            <w:bottom w:val="none" w:sz="0" w:space="0" w:color="auto"/>
            <w:right w:val="none" w:sz="0" w:space="0" w:color="auto"/>
          </w:divBdr>
        </w:div>
      </w:divsChild>
    </w:div>
    <w:div w:id="249777782">
      <w:bodyDiv w:val="1"/>
      <w:marLeft w:val="0"/>
      <w:marRight w:val="0"/>
      <w:marTop w:val="0"/>
      <w:marBottom w:val="0"/>
      <w:divBdr>
        <w:top w:val="none" w:sz="0" w:space="0" w:color="auto"/>
        <w:left w:val="none" w:sz="0" w:space="0" w:color="auto"/>
        <w:bottom w:val="none" w:sz="0" w:space="0" w:color="auto"/>
        <w:right w:val="none" w:sz="0" w:space="0" w:color="auto"/>
      </w:divBdr>
      <w:divsChild>
        <w:div w:id="47925126">
          <w:marLeft w:val="640"/>
          <w:marRight w:val="0"/>
          <w:marTop w:val="0"/>
          <w:marBottom w:val="0"/>
          <w:divBdr>
            <w:top w:val="none" w:sz="0" w:space="0" w:color="auto"/>
            <w:left w:val="none" w:sz="0" w:space="0" w:color="auto"/>
            <w:bottom w:val="none" w:sz="0" w:space="0" w:color="auto"/>
            <w:right w:val="none" w:sz="0" w:space="0" w:color="auto"/>
          </w:divBdr>
        </w:div>
        <w:div w:id="81610063">
          <w:marLeft w:val="640"/>
          <w:marRight w:val="0"/>
          <w:marTop w:val="0"/>
          <w:marBottom w:val="0"/>
          <w:divBdr>
            <w:top w:val="none" w:sz="0" w:space="0" w:color="auto"/>
            <w:left w:val="none" w:sz="0" w:space="0" w:color="auto"/>
            <w:bottom w:val="none" w:sz="0" w:space="0" w:color="auto"/>
            <w:right w:val="none" w:sz="0" w:space="0" w:color="auto"/>
          </w:divBdr>
        </w:div>
        <w:div w:id="84041536">
          <w:marLeft w:val="640"/>
          <w:marRight w:val="0"/>
          <w:marTop w:val="0"/>
          <w:marBottom w:val="0"/>
          <w:divBdr>
            <w:top w:val="none" w:sz="0" w:space="0" w:color="auto"/>
            <w:left w:val="none" w:sz="0" w:space="0" w:color="auto"/>
            <w:bottom w:val="none" w:sz="0" w:space="0" w:color="auto"/>
            <w:right w:val="none" w:sz="0" w:space="0" w:color="auto"/>
          </w:divBdr>
        </w:div>
        <w:div w:id="128208969">
          <w:marLeft w:val="640"/>
          <w:marRight w:val="0"/>
          <w:marTop w:val="0"/>
          <w:marBottom w:val="0"/>
          <w:divBdr>
            <w:top w:val="none" w:sz="0" w:space="0" w:color="auto"/>
            <w:left w:val="none" w:sz="0" w:space="0" w:color="auto"/>
            <w:bottom w:val="none" w:sz="0" w:space="0" w:color="auto"/>
            <w:right w:val="none" w:sz="0" w:space="0" w:color="auto"/>
          </w:divBdr>
        </w:div>
        <w:div w:id="215623528">
          <w:marLeft w:val="640"/>
          <w:marRight w:val="0"/>
          <w:marTop w:val="0"/>
          <w:marBottom w:val="0"/>
          <w:divBdr>
            <w:top w:val="none" w:sz="0" w:space="0" w:color="auto"/>
            <w:left w:val="none" w:sz="0" w:space="0" w:color="auto"/>
            <w:bottom w:val="none" w:sz="0" w:space="0" w:color="auto"/>
            <w:right w:val="none" w:sz="0" w:space="0" w:color="auto"/>
          </w:divBdr>
        </w:div>
        <w:div w:id="216094682">
          <w:marLeft w:val="640"/>
          <w:marRight w:val="0"/>
          <w:marTop w:val="0"/>
          <w:marBottom w:val="0"/>
          <w:divBdr>
            <w:top w:val="none" w:sz="0" w:space="0" w:color="auto"/>
            <w:left w:val="none" w:sz="0" w:space="0" w:color="auto"/>
            <w:bottom w:val="none" w:sz="0" w:space="0" w:color="auto"/>
            <w:right w:val="none" w:sz="0" w:space="0" w:color="auto"/>
          </w:divBdr>
        </w:div>
        <w:div w:id="217866449">
          <w:marLeft w:val="640"/>
          <w:marRight w:val="0"/>
          <w:marTop w:val="0"/>
          <w:marBottom w:val="0"/>
          <w:divBdr>
            <w:top w:val="none" w:sz="0" w:space="0" w:color="auto"/>
            <w:left w:val="none" w:sz="0" w:space="0" w:color="auto"/>
            <w:bottom w:val="none" w:sz="0" w:space="0" w:color="auto"/>
            <w:right w:val="none" w:sz="0" w:space="0" w:color="auto"/>
          </w:divBdr>
        </w:div>
        <w:div w:id="291442114">
          <w:marLeft w:val="640"/>
          <w:marRight w:val="0"/>
          <w:marTop w:val="0"/>
          <w:marBottom w:val="0"/>
          <w:divBdr>
            <w:top w:val="none" w:sz="0" w:space="0" w:color="auto"/>
            <w:left w:val="none" w:sz="0" w:space="0" w:color="auto"/>
            <w:bottom w:val="none" w:sz="0" w:space="0" w:color="auto"/>
            <w:right w:val="none" w:sz="0" w:space="0" w:color="auto"/>
          </w:divBdr>
        </w:div>
        <w:div w:id="301882962">
          <w:marLeft w:val="640"/>
          <w:marRight w:val="0"/>
          <w:marTop w:val="0"/>
          <w:marBottom w:val="0"/>
          <w:divBdr>
            <w:top w:val="none" w:sz="0" w:space="0" w:color="auto"/>
            <w:left w:val="none" w:sz="0" w:space="0" w:color="auto"/>
            <w:bottom w:val="none" w:sz="0" w:space="0" w:color="auto"/>
            <w:right w:val="none" w:sz="0" w:space="0" w:color="auto"/>
          </w:divBdr>
        </w:div>
        <w:div w:id="403996546">
          <w:marLeft w:val="640"/>
          <w:marRight w:val="0"/>
          <w:marTop w:val="0"/>
          <w:marBottom w:val="0"/>
          <w:divBdr>
            <w:top w:val="none" w:sz="0" w:space="0" w:color="auto"/>
            <w:left w:val="none" w:sz="0" w:space="0" w:color="auto"/>
            <w:bottom w:val="none" w:sz="0" w:space="0" w:color="auto"/>
            <w:right w:val="none" w:sz="0" w:space="0" w:color="auto"/>
          </w:divBdr>
        </w:div>
        <w:div w:id="415786310">
          <w:marLeft w:val="640"/>
          <w:marRight w:val="0"/>
          <w:marTop w:val="0"/>
          <w:marBottom w:val="0"/>
          <w:divBdr>
            <w:top w:val="none" w:sz="0" w:space="0" w:color="auto"/>
            <w:left w:val="none" w:sz="0" w:space="0" w:color="auto"/>
            <w:bottom w:val="none" w:sz="0" w:space="0" w:color="auto"/>
            <w:right w:val="none" w:sz="0" w:space="0" w:color="auto"/>
          </w:divBdr>
        </w:div>
        <w:div w:id="468746039">
          <w:marLeft w:val="640"/>
          <w:marRight w:val="0"/>
          <w:marTop w:val="0"/>
          <w:marBottom w:val="0"/>
          <w:divBdr>
            <w:top w:val="none" w:sz="0" w:space="0" w:color="auto"/>
            <w:left w:val="none" w:sz="0" w:space="0" w:color="auto"/>
            <w:bottom w:val="none" w:sz="0" w:space="0" w:color="auto"/>
            <w:right w:val="none" w:sz="0" w:space="0" w:color="auto"/>
          </w:divBdr>
        </w:div>
        <w:div w:id="535580076">
          <w:marLeft w:val="640"/>
          <w:marRight w:val="0"/>
          <w:marTop w:val="0"/>
          <w:marBottom w:val="0"/>
          <w:divBdr>
            <w:top w:val="none" w:sz="0" w:space="0" w:color="auto"/>
            <w:left w:val="none" w:sz="0" w:space="0" w:color="auto"/>
            <w:bottom w:val="none" w:sz="0" w:space="0" w:color="auto"/>
            <w:right w:val="none" w:sz="0" w:space="0" w:color="auto"/>
          </w:divBdr>
        </w:div>
        <w:div w:id="595558187">
          <w:marLeft w:val="640"/>
          <w:marRight w:val="0"/>
          <w:marTop w:val="0"/>
          <w:marBottom w:val="0"/>
          <w:divBdr>
            <w:top w:val="none" w:sz="0" w:space="0" w:color="auto"/>
            <w:left w:val="none" w:sz="0" w:space="0" w:color="auto"/>
            <w:bottom w:val="none" w:sz="0" w:space="0" w:color="auto"/>
            <w:right w:val="none" w:sz="0" w:space="0" w:color="auto"/>
          </w:divBdr>
        </w:div>
        <w:div w:id="595985558">
          <w:marLeft w:val="640"/>
          <w:marRight w:val="0"/>
          <w:marTop w:val="0"/>
          <w:marBottom w:val="0"/>
          <w:divBdr>
            <w:top w:val="none" w:sz="0" w:space="0" w:color="auto"/>
            <w:left w:val="none" w:sz="0" w:space="0" w:color="auto"/>
            <w:bottom w:val="none" w:sz="0" w:space="0" w:color="auto"/>
            <w:right w:val="none" w:sz="0" w:space="0" w:color="auto"/>
          </w:divBdr>
        </w:div>
        <w:div w:id="613176527">
          <w:marLeft w:val="640"/>
          <w:marRight w:val="0"/>
          <w:marTop w:val="0"/>
          <w:marBottom w:val="0"/>
          <w:divBdr>
            <w:top w:val="none" w:sz="0" w:space="0" w:color="auto"/>
            <w:left w:val="none" w:sz="0" w:space="0" w:color="auto"/>
            <w:bottom w:val="none" w:sz="0" w:space="0" w:color="auto"/>
            <w:right w:val="none" w:sz="0" w:space="0" w:color="auto"/>
          </w:divBdr>
        </w:div>
        <w:div w:id="618754523">
          <w:marLeft w:val="640"/>
          <w:marRight w:val="0"/>
          <w:marTop w:val="0"/>
          <w:marBottom w:val="0"/>
          <w:divBdr>
            <w:top w:val="none" w:sz="0" w:space="0" w:color="auto"/>
            <w:left w:val="none" w:sz="0" w:space="0" w:color="auto"/>
            <w:bottom w:val="none" w:sz="0" w:space="0" w:color="auto"/>
            <w:right w:val="none" w:sz="0" w:space="0" w:color="auto"/>
          </w:divBdr>
        </w:div>
        <w:div w:id="702250889">
          <w:marLeft w:val="640"/>
          <w:marRight w:val="0"/>
          <w:marTop w:val="0"/>
          <w:marBottom w:val="0"/>
          <w:divBdr>
            <w:top w:val="none" w:sz="0" w:space="0" w:color="auto"/>
            <w:left w:val="none" w:sz="0" w:space="0" w:color="auto"/>
            <w:bottom w:val="none" w:sz="0" w:space="0" w:color="auto"/>
            <w:right w:val="none" w:sz="0" w:space="0" w:color="auto"/>
          </w:divBdr>
        </w:div>
        <w:div w:id="763309102">
          <w:marLeft w:val="640"/>
          <w:marRight w:val="0"/>
          <w:marTop w:val="0"/>
          <w:marBottom w:val="0"/>
          <w:divBdr>
            <w:top w:val="none" w:sz="0" w:space="0" w:color="auto"/>
            <w:left w:val="none" w:sz="0" w:space="0" w:color="auto"/>
            <w:bottom w:val="none" w:sz="0" w:space="0" w:color="auto"/>
            <w:right w:val="none" w:sz="0" w:space="0" w:color="auto"/>
          </w:divBdr>
        </w:div>
        <w:div w:id="779109042">
          <w:marLeft w:val="640"/>
          <w:marRight w:val="0"/>
          <w:marTop w:val="0"/>
          <w:marBottom w:val="0"/>
          <w:divBdr>
            <w:top w:val="none" w:sz="0" w:space="0" w:color="auto"/>
            <w:left w:val="none" w:sz="0" w:space="0" w:color="auto"/>
            <w:bottom w:val="none" w:sz="0" w:space="0" w:color="auto"/>
            <w:right w:val="none" w:sz="0" w:space="0" w:color="auto"/>
          </w:divBdr>
        </w:div>
        <w:div w:id="780300061">
          <w:marLeft w:val="640"/>
          <w:marRight w:val="0"/>
          <w:marTop w:val="0"/>
          <w:marBottom w:val="0"/>
          <w:divBdr>
            <w:top w:val="none" w:sz="0" w:space="0" w:color="auto"/>
            <w:left w:val="none" w:sz="0" w:space="0" w:color="auto"/>
            <w:bottom w:val="none" w:sz="0" w:space="0" w:color="auto"/>
            <w:right w:val="none" w:sz="0" w:space="0" w:color="auto"/>
          </w:divBdr>
        </w:div>
        <w:div w:id="782308273">
          <w:marLeft w:val="640"/>
          <w:marRight w:val="0"/>
          <w:marTop w:val="0"/>
          <w:marBottom w:val="0"/>
          <w:divBdr>
            <w:top w:val="none" w:sz="0" w:space="0" w:color="auto"/>
            <w:left w:val="none" w:sz="0" w:space="0" w:color="auto"/>
            <w:bottom w:val="none" w:sz="0" w:space="0" w:color="auto"/>
            <w:right w:val="none" w:sz="0" w:space="0" w:color="auto"/>
          </w:divBdr>
        </w:div>
        <w:div w:id="787357753">
          <w:marLeft w:val="640"/>
          <w:marRight w:val="0"/>
          <w:marTop w:val="0"/>
          <w:marBottom w:val="0"/>
          <w:divBdr>
            <w:top w:val="none" w:sz="0" w:space="0" w:color="auto"/>
            <w:left w:val="none" w:sz="0" w:space="0" w:color="auto"/>
            <w:bottom w:val="none" w:sz="0" w:space="0" w:color="auto"/>
            <w:right w:val="none" w:sz="0" w:space="0" w:color="auto"/>
          </w:divBdr>
        </w:div>
        <w:div w:id="788201628">
          <w:marLeft w:val="640"/>
          <w:marRight w:val="0"/>
          <w:marTop w:val="0"/>
          <w:marBottom w:val="0"/>
          <w:divBdr>
            <w:top w:val="none" w:sz="0" w:space="0" w:color="auto"/>
            <w:left w:val="none" w:sz="0" w:space="0" w:color="auto"/>
            <w:bottom w:val="none" w:sz="0" w:space="0" w:color="auto"/>
            <w:right w:val="none" w:sz="0" w:space="0" w:color="auto"/>
          </w:divBdr>
        </w:div>
        <w:div w:id="855656751">
          <w:marLeft w:val="640"/>
          <w:marRight w:val="0"/>
          <w:marTop w:val="0"/>
          <w:marBottom w:val="0"/>
          <w:divBdr>
            <w:top w:val="none" w:sz="0" w:space="0" w:color="auto"/>
            <w:left w:val="none" w:sz="0" w:space="0" w:color="auto"/>
            <w:bottom w:val="none" w:sz="0" w:space="0" w:color="auto"/>
            <w:right w:val="none" w:sz="0" w:space="0" w:color="auto"/>
          </w:divBdr>
        </w:div>
        <w:div w:id="860168347">
          <w:marLeft w:val="640"/>
          <w:marRight w:val="0"/>
          <w:marTop w:val="0"/>
          <w:marBottom w:val="0"/>
          <w:divBdr>
            <w:top w:val="none" w:sz="0" w:space="0" w:color="auto"/>
            <w:left w:val="none" w:sz="0" w:space="0" w:color="auto"/>
            <w:bottom w:val="none" w:sz="0" w:space="0" w:color="auto"/>
            <w:right w:val="none" w:sz="0" w:space="0" w:color="auto"/>
          </w:divBdr>
        </w:div>
        <w:div w:id="941571809">
          <w:marLeft w:val="640"/>
          <w:marRight w:val="0"/>
          <w:marTop w:val="0"/>
          <w:marBottom w:val="0"/>
          <w:divBdr>
            <w:top w:val="none" w:sz="0" w:space="0" w:color="auto"/>
            <w:left w:val="none" w:sz="0" w:space="0" w:color="auto"/>
            <w:bottom w:val="none" w:sz="0" w:space="0" w:color="auto"/>
            <w:right w:val="none" w:sz="0" w:space="0" w:color="auto"/>
          </w:divBdr>
        </w:div>
        <w:div w:id="988486421">
          <w:marLeft w:val="640"/>
          <w:marRight w:val="0"/>
          <w:marTop w:val="0"/>
          <w:marBottom w:val="0"/>
          <w:divBdr>
            <w:top w:val="none" w:sz="0" w:space="0" w:color="auto"/>
            <w:left w:val="none" w:sz="0" w:space="0" w:color="auto"/>
            <w:bottom w:val="none" w:sz="0" w:space="0" w:color="auto"/>
            <w:right w:val="none" w:sz="0" w:space="0" w:color="auto"/>
          </w:divBdr>
        </w:div>
        <w:div w:id="1011374938">
          <w:marLeft w:val="640"/>
          <w:marRight w:val="0"/>
          <w:marTop w:val="0"/>
          <w:marBottom w:val="0"/>
          <w:divBdr>
            <w:top w:val="none" w:sz="0" w:space="0" w:color="auto"/>
            <w:left w:val="none" w:sz="0" w:space="0" w:color="auto"/>
            <w:bottom w:val="none" w:sz="0" w:space="0" w:color="auto"/>
            <w:right w:val="none" w:sz="0" w:space="0" w:color="auto"/>
          </w:divBdr>
        </w:div>
        <w:div w:id="1022783533">
          <w:marLeft w:val="640"/>
          <w:marRight w:val="0"/>
          <w:marTop w:val="0"/>
          <w:marBottom w:val="0"/>
          <w:divBdr>
            <w:top w:val="none" w:sz="0" w:space="0" w:color="auto"/>
            <w:left w:val="none" w:sz="0" w:space="0" w:color="auto"/>
            <w:bottom w:val="none" w:sz="0" w:space="0" w:color="auto"/>
            <w:right w:val="none" w:sz="0" w:space="0" w:color="auto"/>
          </w:divBdr>
        </w:div>
        <w:div w:id="1050375218">
          <w:marLeft w:val="640"/>
          <w:marRight w:val="0"/>
          <w:marTop w:val="0"/>
          <w:marBottom w:val="0"/>
          <w:divBdr>
            <w:top w:val="none" w:sz="0" w:space="0" w:color="auto"/>
            <w:left w:val="none" w:sz="0" w:space="0" w:color="auto"/>
            <w:bottom w:val="none" w:sz="0" w:space="0" w:color="auto"/>
            <w:right w:val="none" w:sz="0" w:space="0" w:color="auto"/>
          </w:divBdr>
        </w:div>
        <w:div w:id="1057700847">
          <w:marLeft w:val="640"/>
          <w:marRight w:val="0"/>
          <w:marTop w:val="0"/>
          <w:marBottom w:val="0"/>
          <w:divBdr>
            <w:top w:val="none" w:sz="0" w:space="0" w:color="auto"/>
            <w:left w:val="none" w:sz="0" w:space="0" w:color="auto"/>
            <w:bottom w:val="none" w:sz="0" w:space="0" w:color="auto"/>
            <w:right w:val="none" w:sz="0" w:space="0" w:color="auto"/>
          </w:divBdr>
        </w:div>
        <w:div w:id="1064332975">
          <w:marLeft w:val="640"/>
          <w:marRight w:val="0"/>
          <w:marTop w:val="0"/>
          <w:marBottom w:val="0"/>
          <w:divBdr>
            <w:top w:val="none" w:sz="0" w:space="0" w:color="auto"/>
            <w:left w:val="none" w:sz="0" w:space="0" w:color="auto"/>
            <w:bottom w:val="none" w:sz="0" w:space="0" w:color="auto"/>
            <w:right w:val="none" w:sz="0" w:space="0" w:color="auto"/>
          </w:divBdr>
        </w:div>
        <w:div w:id="1068725552">
          <w:marLeft w:val="640"/>
          <w:marRight w:val="0"/>
          <w:marTop w:val="0"/>
          <w:marBottom w:val="0"/>
          <w:divBdr>
            <w:top w:val="none" w:sz="0" w:space="0" w:color="auto"/>
            <w:left w:val="none" w:sz="0" w:space="0" w:color="auto"/>
            <w:bottom w:val="none" w:sz="0" w:space="0" w:color="auto"/>
            <w:right w:val="none" w:sz="0" w:space="0" w:color="auto"/>
          </w:divBdr>
        </w:div>
        <w:div w:id="1073894969">
          <w:marLeft w:val="640"/>
          <w:marRight w:val="0"/>
          <w:marTop w:val="0"/>
          <w:marBottom w:val="0"/>
          <w:divBdr>
            <w:top w:val="none" w:sz="0" w:space="0" w:color="auto"/>
            <w:left w:val="none" w:sz="0" w:space="0" w:color="auto"/>
            <w:bottom w:val="none" w:sz="0" w:space="0" w:color="auto"/>
            <w:right w:val="none" w:sz="0" w:space="0" w:color="auto"/>
          </w:divBdr>
        </w:div>
        <w:div w:id="1148402902">
          <w:marLeft w:val="640"/>
          <w:marRight w:val="0"/>
          <w:marTop w:val="0"/>
          <w:marBottom w:val="0"/>
          <w:divBdr>
            <w:top w:val="none" w:sz="0" w:space="0" w:color="auto"/>
            <w:left w:val="none" w:sz="0" w:space="0" w:color="auto"/>
            <w:bottom w:val="none" w:sz="0" w:space="0" w:color="auto"/>
            <w:right w:val="none" w:sz="0" w:space="0" w:color="auto"/>
          </w:divBdr>
        </w:div>
        <w:div w:id="1148472436">
          <w:marLeft w:val="640"/>
          <w:marRight w:val="0"/>
          <w:marTop w:val="0"/>
          <w:marBottom w:val="0"/>
          <w:divBdr>
            <w:top w:val="none" w:sz="0" w:space="0" w:color="auto"/>
            <w:left w:val="none" w:sz="0" w:space="0" w:color="auto"/>
            <w:bottom w:val="none" w:sz="0" w:space="0" w:color="auto"/>
            <w:right w:val="none" w:sz="0" w:space="0" w:color="auto"/>
          </w:divBdr>
        </w:div>
        <w:div w:id="1178469864">
          <w:marLeft w:val="640"/>
          <w:marRight w:val="0"/>
          <w:marTop w:val="0"/>
          <w:marBottom w:val="0"/>
          <w:divBdr>
            <w:top w:val="none" w:sz="0" w:space="0" w:color="auto"/>
            <w:left w:val="none" w:sz="0" w:space="0" w:color="auto"/>
            <w:bottom w:val="none" w:sz="0" w:space="0" w:color="auto"/>
            <w:right w:val="none" w:sz="0" w:space="0" w:color="auto"/>
          </w:divBdr>
        </w:div>
        <w:div w:id="1196819100">
          <w:marLeft w:val="640"/>
          <w:marRight w:val="0"/>
          <w:marTop w:val="0"/>
          <w:marBottom w:val="0"/>
          <w:divBdr>
            <w:top w:val="none" w:sz="0" w:space="0" w:color="auto"/>
            <w:left w:val="none" w:sz="0" w:space="0" w:color="auto"/>
            <w:bottom w:val="none" w:sz="0" w:space="0" w:color="auto"/>
            <w:right w:val="none" w:sz="0" w:space="0" w:color="auto"/>
          </w:divBdr>
        </w:div>
        <w:div w:id="1213733681">
          <w:marLeft w:val="640"/>
          <w:marRight w:val="0"/>
          <w:marTop w:val="0"/>
          <w:marBottom w:val="0"/>
          <w:divBdr>
            <w:top w:val="none" w:sz="0" w:space="0" w:color="auto"/>
            <w:left w:val="none" w:sz="0" w:space="0" w:color="auto"/>
            <w:bottom w:val="none" w:sz="0" w:space="0" w:color="auto"/>
            <w:right w:val="none" w:sz="0" w:space="0" w:color="auto"/>
          </w:divBdr>
        </w:div>
        <w:div w:id="1228295915">
          <w:marLeft w:val="640"/>
          <w:marRight w:val="0"/>
          <w:marTop w:val="0"/>
          <w:marBottom w:val="0"/>
          <w:divBdr>
            <w:top w:val="none" w:sz="0" w:space="0" w:color="auto"/>
            <w:left w:val="none" w:sz="0" w:space="0" w:color="auto"/>
            <w:bottom w:val="none" w:sz="0" w:space="0" w:color="auto"/>
            <w:right w:val="none" w:sz="0" w:space="0" w:color="auto"/>
          </w:divBdr>
        </w:div>
        <w:div w:id="1235821444">
          <w:marLeft w:val="640"/>
          <w:marRight w:val="0"/>
          <w:marTop w:val="0"/>
          <w:marBottom w:val="0"/>
          <w:divBdr>
            <w:top w:val="none" w:sz="0" w:space="0" w:color="auto"/>
            <w:left w:val="none" w:sz="0" w:space="0" w:color="auto"/>
            <w:bottom w:val="none" w:sz="0" w:space="0" w:color="auto"/>
            <w:right w:val="none" w:sz="0" w:space="0" w:color="auto"/>
          </w:divBdr>
        </w:div>
        <w:div w:id="1238175112">
          <w:marLeft w:val="640"/>
          <w:marRight w:val="0"/>
          <w:marTop w:val="0"/>
          <w:marBottom w:val="0"/>
          <w:divBdr>
            <w:top w:val="none" w:sz="0" w:space="0" w:color="auto"/>
            <w:left w:val="none" w:sz="0" w:space="0" w:color="auto"/>
            <w:bottom w:val="none" w:sz="0" w:space="0" w:color="auto"/>
            <w:right w:val="none" w:sz="0" w:space="0" w:color="auto"/>
          </w:divBdr>
        </w:div>
        <w:div w:id="1239898783">
          <w:marLeft w:val="640"/>
          <w:marRight w:val="0"/>
          <w:marTop w:val="0"/>
          <w:marBottom w:val="0"/>
          <w:divBdr>
            <w:top w:val="none" w:sz="0" w:space="0" w:color="auto"/>
            <w:left w:val="none" w:sz="0" w:space="0" w:color="auto"/>
            <w:bottom w:val="none" w:sz="0" w:space="0" w:color="auto"/>
            <w:right w:val="none" w:sz="0" w:space="0" w:color="auto"/>
          </w:divBdr>
        </w:div>
        <w:div w:id="1253926891">
          <w:marLeft w:val="640"/>
          <w:marRight w:val="0"/>
          <w:marTop w:val="0"/>
          <w:marBottom w:val="0"/>
          <w:divBdr>
            <w:top w:val="none" w:sz="0" w:space="0" w:color="auto"/>
            <w:left w:val="none" w:sz="0" w:space="0" w:color="auto"/>
            <w:bottom w:val="none" w:sz="0" w:space="0" w:color="auto"/>
            <w:right w:val="none" w:sz="0" w:space="0" w:color="auto"/>
          </w:divBdr>
        </w:div>
        <w:div w:id="1281650535">
          <w:marLeft w:val="640"/>
          <w:marRight w:val="0"/>
          <w:marTop w:val="0"/>
          <w:marBottom w:val="0"/>
          <w:divBdr>
            <w:top w:val="none" w:sz="0" w:space="0" w:color="auto"/>
            <w:left w:val="none" w:sz="0" w:space="0" w:color="auto"/>
            <w:bottom w:val="none" w:sz="0" w:space="0" w:color="auto"/>
            <w:right w:val="none" w:sz="0" w:space="0" w:color="auto"/>
          </w:divBdr>
        </w:div>
        <w:div w:id="1299143088">
          <w:marLeft w:val="640"/>
          <w:marRight w:val="0"/>
          <w:marTop w:val="0"/>
          <w:marBottom w:val="0"/>
          <w:divBdr>
            <w:top w:val="none" w:sz="0" w:space="0" w:color="auto"/>
            <w:left w:val="none" w:sz="0" w:space="0" w:color="auto"/>
            <w:bottom w:val="none" w:sz="0" w:space="0" w:color="auto"/>
            <w:right w:val="none" w:sz="0" w:space="0" w:color="auto"/>
          </w:divBdr>
        </w:div>
        <w:div w:id="1304390702">
          <w:marLeft w:val="640"/>
          <w:marRight w:val="0"/>
          <w:marTop w:val="0"/>
          <w:marBottom w:val="0"/>
          <w:divBdr>
            <w:top w:val="none" w:sz="0" w:space="0" w:color="auto"/>
            <w:left w:val="none" w:sz="0" w:space="0" w:color="auto"/>
            <w:bottom w:val="none" w:sz="0" w:space="0" w:color="auto"/>
            <w:right w:val="none" w:sz="0" w:space="0" w:color="auto"/>
          </w:divBdr>
        </w:div>
        <w:div w:id="1330478122">
          <w:marLeft w:val="640"/>
          <w:marRight w:val="0"/>
          <w:marTop w:val="0"/>
          <w:marBottom w:val="0"/>
          <w:divBdr>
            <w:top w:val="none" w:sz="0" w:space="0" w:color="auto"/>
            <w:left w:val="none" w:sz="0" w:space="0" w:color="auto"/>
            <w:bottom w:val="none" w:sz="0" w:space="0" w:color="auto"/>
            <w:right w:val="none" w:sz="0" w:space="0" w:color="auto"/>
          </w:divBdr>
        </w:div>
        <w:div w:id="1367753644">
          <w:marLeft w:val="640"/>
          <w:marRight w:val="0"/>
          <w:marTop w:val="0"/>
          <w:marBottom w:val="0"/>
          <w:divBdr>
            <w:top w:val="none" w:sz="0" w:space="0" w:color="auto"/>
            <w:left w:val="none" w:sz="0" w:space="0" w:color="auto"/>
            <w:bottom w:val="none" w:sz="0" w:space="0" w:color="auto"/>
            <w:right w:val="none" w:sz="0" w:space="0" w:color="auto"/>
          </w:divBdr>
        </w:div>
        <w:div w:id="1401249138">
          <w:marLeft w:val="640"/>
          <w:marRight w:val="0"/>
          <w:marTop w:val="0"/>
          <w:marBottom w:val="0"/>
          <w:divBdr>
            <w:top w:val="none" w:sz="0" w:space="0" w:color="auto"/>
            <w:left w:val="none" w:sz="0" w:space="0" w:color="auto"/>
            <w:bottom w:val="none" w:sz="0" w:space="0" w:color="auto"/>
            <w:right w:val="none" w:sz="0" w:space="0" w:color="auto"/>
          </w:divBdr>
        </w:div>
        <w:div w:id="1409422323">
          <w:marLeft w:val="640"/>
          <w:marRight w:val="0"/>
          <w:marTop w:val="0"/>
          <w:marBottom w:val="0"/>
          <w:divBdr>
            <w:top w:val="none" w:sz="0" w:space="0" w:color="auto"/>
            <w:left w:val="none" w:sz="0" w:space="0" w:color="auto"/>
            <w:bottom w:val="none" w:sz="0" w:space="0" w:color="auto"/>
            <w:right w:val="none" w:sz="0" w:space="0" w:color="auto"/>
          </w:divBdr>
        </w:div>
        <w:div w:id="1431778648">
          <w:marLeft w:val="640"/>
          <w:marRight w:val="0"/>
          <w:marTop w:val="0"/>
          <w:marBottom w:val="0"/>
          <w:divBdr>
            <w:top w:val="none" w:sz="0" w:space="0" w:color="auto"/>
            <w:left w:val="none" w:sz="0" w:space="0" w:color="auto"/>
            <w:bottom w:val="none" w:sz="0" w:space="0" w:color="auto"/>
            <w:right w:val="none" w:sz="0" w:space="0" w:color="auto"/>
          </w:divBdr>
        </w:div>
        <w:div w:id="1440563223">
          <w:marLeft w:val="640"/>
          <w:marRight w:val="0"/>
          <w:marTop w:val="0"/>
          <w:marBottom w:val="0"/>
          <w:divBdr>
            <w:top w:val="none" w:sz="0" w:space="0" w:color="auto"/>
            <w:left w:val="none" w:sz="0" w:space="0" w:color="auto"/>
            <w:bottom w:val="none" w:sz="0" w:space="0" w:color="auto"/>
            <w:right w:val="none" w:sz="0" w:space="0" w:color="auto"/>
          </w:divBdr>
        </w:div>
        <w:div w:id="1485587159">
          <w:marLeft w:val="640"/>
          <w:marRight w:val="0"/>
          <w:marTop w:val="0"/>
          <w:marBottom w:val="0"/>
          <w:divBdr>
            <w:top w:val="none" w:sz="0" w:space="0" w:color="auto"/>
            <w:left w:val="none" w:sz="0" w:space="0" w:color="auto"/>
            <w:bottom w:val="none" w:sz="0" w:space="0" w:color="auto"/>
            <w:right w:val="none" w:sz="0" w:space="0" w:color="auto"/>
          </w:divBdr>
        </w:div>
        <w:div w:id="1489711823">
          <w:marLeft w:val="640"/>
          <w:marRight w:val="0"/>
          <w:marTop w:val="0"/>
          <w:marBottom w:val="0"/>
          <w:divBdr>
            <w:top w:val="none" w:sz="0" w:space="0" w:color="auto"/>
            <w:left w:val="none" w:sz="0" w:space="0" w:color="auto"/>
            <w:bottom w:val="none" w:sz="0" w:space="0" w:color="auto"/>
            <w:right w:val="none" w:sz="0" w:space="0" w:color="auto"/>
          </w:divBdr>
        </w:div>
        <w:div w:id="1531913815">
          <w:marLeft w:val="640"/>
          <w:marRight w:val="0"/>
          <w:marTop w:val="0"/>
          <w:marBottom w:val="0"/>
          <w:divBdr>
            <w:top w:val="none" w:sz="0" w:space="0" w:color="auto"/>
            <w:left w:val="none" w:sz="0" w:space="0" w:color="auto"/>
            <w:bottom w:val="none" w:sz="0" w:space="0" w:color="auto"/>
            <w:right w:val="none" w:sz="0" w:space="0" w:color="auto"/>
          </w:divBdr>
        </w:div>
        <w:div w:id="1536624511">
          <w:marLeft w:val="640"/>
          <w:marRight w:val="0"/>
          <w:marTop w:val="0"/>
          <w:marBottom w:val="0"/>
          <w:divBdr>
            <w:top w:val="none" w:sz="0" w:space="0" w:color="auto"/>
            <w:left w:val="none" w:sz="0" w:space="0" w:color="auto"/>
            <w:bottom w:val="none" w:sz="0" w:space="0" w:color="auto"/>
            <w:right w:val="none" w:sz="0" w:space="0" w:color="auto"/>
          </w:divBdr>
        </w:div>
        <w:div w:id="1579244984">
          <w:marLeft w:val="640"/>
          <w:marRight w:val="0"/>
          <w:marTop w:val="0"/>
          <w:marBottom w:val="0"/>
          <w:divBdr>
            <w:top w:val="none" w:sz="0" w:space="0" w:color="auto"/>
            <w:left w:val="none" w:sz="0" w:space="0" w:color="auto"/>
            <w:bottom w:val="none" w:sz="0" w:space="0" w:color="auto"/>
            <w:right w:val="none" w:sz="0" w:space="0" w:color="auto"/>
          </w:divBdr>
        </w:div>
        <w:div w:id="1602494664">
          <w:marLeft w:val="640"/>
          <w:marRight w:val="0"/>
          <w:marTop w:val="0"/>
          <w:marBottom w:val="0"/>
          <w:divBdr>
            <w:top w:val="none" w:sz="0" w:space="0" w:color="auto"/>
            <w:left w:val="none" w:sz="0" w:space="0" w:color="auto"/>
            <w:bottom w:val="none" w:sz="0" w:space="0" w:color="auto"/>
            <w:right w:val="none" w:sz="0" w:space="0" w:color="auto"/>
          </w:divBdr>
        </w:div>
        <w:div w:id="1666082713">
          <w:marLeft w:val="640"/>
          <w:marRight w:val="0"/>
          <w:marTop w:val="0"/>
          <w:marBottom w:val="0"/>
          <w:divBdr>
            <w:top w:val="none" w:sz="0" w:space="0" w:color="auto"/>
            <w:left w:val="none" w:sz="0" w:space="0" w:color="auto"/>
            <w:bottom w:val="none" w:sz="0" w:space="0" w:color="auto"/>
            <w:right w:val="none" w:sz="0" w:space="0" w:color="auto"/>
          </w:divBdr>
        </w:div>
        <w:div w:id="1671565061">
          <w:marLeft w:val="640"/>
          <w:marRight w:val="0"/>
          <w:marTop w:val="0"/>
          <w:marBottom w:val="0"/>
          <w:divBdr>
            <w:top w:val="none" w:sz="0" w:space="0" w:color="auto"/>
            <w:left w:val="none" w:sz="0" w:space="0" w:color="auto"/>
            <w:bottom w:val="none" w:sz="0" w:space="0" w:color="auto"/>
            <w:right w:val="none" w:sz="0" w:space="0" w:color="auto"/>
          </w:divBdr>
        </w:div>
        <w:div w:id="1691562853">
          <w:marLeft w:val="640"/>
          <w:marRight w:val="0"/>
          <w:marTop w:val="0"/>
          <w:marBottom w:val="0"/>
          <w:divBdr>
            <w:top w:val="none" w:sz="0" w:space="0" w:color="auto"/>
            <w:left w:val="none" w:sz="0" w:space="0" w:color="auto"/>
            <w:bottom w:val="none" w:sz="0" w:space="0" w:color="auto"/>
            <w:right w:val="none" w:sz="0" w:space="0" w:color="auto"/>
          </w:divBdr>
        </w:div>
        <w:div w:id="1706714528">
          <w:marLeft w:val="640"/>
          <w:marRight w:val="0"/>
          <w:marTop w:val="0"/>
          <w:marBottom w:val="0"/>
          <w:divBdr>
            <w:top w:val="none" w:sz="0" w:space="0" w:color="auto"/>
            <w:left w:val="none" w:sz="0" w:space="0" w:color="auto"/>
            <w:bottom w:val="none" w:sz="0" w:space="0" w:color="auto"/>
            <w:right w:val="none" w:sz="0" w:space="0" w:color="auto"/>
          </w:divBdr>
        </w:div>
        <w:div w:id="1771778822">
          <w:marLeft w:val="640"/>
          <w:marRight w:val="0"/>
          <w:marTop w:val="0"/>
          <w:marBottom w:val="0"/>
          <w:divBdr>
            <w:top w:val="none" w:sz="0" w:space="0" w:color="auto"/>
            <w:left w:val="none" w:sz="0" w:space="0" w:color="auto"/>
            <w:bottom w:val="none" w:sz="0" w:space="0" w:color="auto"/>
            <w:right w:val="none" w:sz="0" w:space="0" w:color="auto"/>
          </w:divBdr>
        </w:div>
        <w:div w:id="1776092042">
          <w:marLeft w:val="640"/>
          <w:marRight w:val="0"/>
          <w:marTop w:val="0"/>
          <w:marBottom w:val="0"/>
          <w:divBdr>
            <w:top w:val="none" w:sz="0" w:space="0" w:color="auto"/>
            <w:left w:val="none" w:sz="0" w:space="0" w:color="auto"/>
            <w:bottom w:val="none" w:sz="0" w:space="0" w:color="auto"/>
            <w:right w:val="none" w:sz="0" w:space="0" w:color="auto"/>
          </w:divBdr>
        </w:div>
        <w:div w:id="1785223008">
          <w:marLeft w:val="640"/>
          <w:marRight w:val="0"/>
          <w:marTop w:val="0"/>
          <w:marBottom w:val="0"/>
          <w:divBdr>
            <w:top w:val="none" w:sz="0" w:space="0" w:color="auto"/>
            <w:left w:val="none" w:sz="0" w:space="0" w:color="auto"/>
            <w:bottom w:val="none" w:sz="0" w:space="0" w:color="auto"/>
            <w:right w:val="none" w:sz="0" w:space="0" w:color="auto"/>
          </w:divBdr>
        </w:div>
        <w:div w:id="1789930056">
          <w:marLeft w:val="640"/>
          <w:marRight w:val="0"/>
          <w:marTop w:val="0"/>
          <w:marBottom w:val="0"/>
          <w:divBdr>
            <w:top w:val="none" w:sz="0" w:space="0" w:color="auto"/>
            <w:left w:val="none" w:sz="0" w:space="0" w:color="auto"/>
            <w:bottom w:val="none" w:sz="0" w:space="0" w:color="auto"/>
            <w:right w:val="none" w:sz="0" w:space="0" w:color="auto"/>
          </w:divBdr>
        </w:div>
        <w:div w:id="1869293266">
          <w:marLeft w:val="640"/>
          <w:marRight w:val="0"/>
          <w:marTop w:val="0"/>
          <w:marBottom w:val="0"/>
          <w:divBdr>
            <w:top w:val="none" w:sz="0" w:space="0" w:color="auto"/>
            <w:left w:val="none" w:sz="0" w:space="0" w:color="auto"/>
            <w:bottom w:val="none" w:sz="0" w:space="0" w:color="auto"/>
            <w:right w:val="none" w:sz="0" w:space="0" w:color="auto"/>
          </w:divBdr>
        </w:div>
        <w:div w:id="1883783965">
          <w:marLeft w:val="640"/>
          <w:marRight w:val="0"/>
          <w:marTop w:val="0"/>
          <w:marBottom w:val="0"/>
          <w:divBdr>
            <w:top w:val="none" w:sz="0" w:space="0" w:color="auto"/>
            <w:left w:val="none" w:sz="0" w:space="0" w:color="auto"/>
            <w:bottom w:val="none" w:sz="0" w:space="0" w:color="auto"/>
            <w:right w:val="none" w:sz="0" w:space="0" w:color="auto"/>
          </w:divBdr>
        </w:div>
        <w:div w:id="1895697757">
          <w:marLeft w:val="640"/>
          <w:marRight w:val="0"/>
          <w:marTop w:val="0"/>
          <w:marBottom w:val="0"/>
          <w:divBdr>
            <w:top w:val="none" w:sz="0" w:space="0" w:color="auto"/>
            <w:left w:val="none" w:sz="0" w:space="0" w:color="auto"/>
            <w:bottom w:val="none" w:sz="0" w:space="0" w:color="auto"/>
            <w:right w:val="none" w:sz="0" w:space="0" w:color="auto"/>
          </w:divBdr>
        </w:div>
        <w:div w:id="1903442396">
          <w:marLeft w:val="640"/>
          <w:marRight w:val="0"/>
          <w:marTop w:val="0"/>
          <w:marBottom w:val="0"/>
          <w:divBdr>
            <w:top w:val="none" w:sz="0" w:space="0" w:color="auto"/>
            <w:left w:val="none" w:sz="0" w:space="0" w:color="auto"/>
            <w:bottom w:val="none" w:sz="0" w:space="0" w:color="auto"/>
            <w:right w:val="none" w:sz="0" w:space="0" w:color="auto"/>
          </w:divBdr>
        </w:div>
        <w:div w:id="1929850210">
          <w:marLeft w:val="640"/>
          <w:marRight w:val="0"/>
          <w:marTop w:val="0"/>
          <w:marBottom w:val="0"/>
          <w:divBdr>
            <w:top w:val="none" w:sz="0" w:space="0" w:color="auto"/>
            <w:left w:val="none" w:sz="0" w:space="0" w:color="auto"/>
            <w:bottom w:val="none" w:sz="0" w:space="0" w:color="auto"/>
            <w:right w:val="none" w:sz="0" w:space="0" w:color="auto"/>
          </w:divBdr>
        </w:div>
        <w:div w:id="1944917192">
          <w:marLeft w:val="640"/>
          <w:marRight w:val="0"/>
          <w:marTop w:val="0"/>
          <w:marBottom w:val="0"/>
          <w:divBdr>
            <w:top w:val="none" w:sz="0" w:space="0" w:color="auto"/>
            <w:left w:val="none" w:sz="0" w:space="0" w:color="auto"/>
            <w:bottom w:val="none" w:sz="0" w:space="0" w:color="auto"/>
            <w:right w:val="none" w:sz="0" w:space="0" w:color="auto"/>
          </w:divBdr>
        </w:div>
        <w:div w:id="1967613714">
          <w:marLeft w:val="640"/>
          <w:marRight w:val="0"/>
          <w:marTop w:val="0"/>
          <w:marBottom w:val="0"/>
          <w:divBdr>
            <w:top w:val="none" w:sz="0" w:space="0" w:color="auto"/>
            <w:left w:val="none" w:sz="0" w:space="0" w:color="auto"/>
            <w:bottom w:val="none" w:sz="0" w:space="0" w:color="auto"/>
            <w:right w:val="none" w:sz="0" w:space="0" w:color="auto"/>
          </w:divBdr>
        </w:div>
        <w:div w:id="1976596906">
          <w:marLeft w:val="640"/>
          <w:marRight w:val="0"/>
          <w:marTop w:val="0"/>
          <w:marBottom w:val="0"/>
          <w:divBdr>
            <w:top w:val="none" w:sz="0" w:space="0" w:color="auto"/>
            <w:left w:val="none" w:sz="0" w:space="0" w:color="auto"/>
            <w:bottom w:val="none" w:sz="0" w:space="0" w:color="auto"/>
            <w:right w:val="none" w:sz="0" w:space="0" w:color="auto"/>
          </w:divBdr>
        </w:div>
        <w:div w:id="1980721512">
          <w:marLeft w:val="640"/>
          <w:marRight w:val="0"/>
          <w:marTop w:val="0"/>
          <w:marBottom w:val="0"/>
          <w:divBdr>
            <w:top w:val="none" w:sz="0" w:space="0" w:color="auto"/>
            <w:left w:val="none" w:sz="0" w:space="0" w:color="auto"/>
            <w:bottom w:val="none" w:sz="0" w:space="0" w:color="auto"/>
            <w:right w:val="none" w:sz="0" w:space="0" w:color="auto"/>
          </w:divBdr>
        </w:div>
        <w:div w:id="2041315550">
          <w:marLeft w:val="640"/>
          <w:marRight w:val="0"/>
          <w:marTop w:val="0"/>
          <w:marBottom w:val="0"/>
          <w:divBdr>
            <w:top w:val="none" w:sz="0" w:space="0" w:color="auto"/>
            <w:left w:val="none" w:sz="0" w:space="0" w:color="auto"/>
            <w:bottom w:val="none" w:sz="0" w:space="0" w:color="auto"/>
            <w:right w:val="none" w:sz="0" w:space="0" w:color="auto"/>
          </w:divBdr>
        </w:div>
        <w:div w:id="2072464242">
          <w:marLeft w:val="640"/>
          <w:marRight w:val="0"/>
          <w:marTop w:val="0"/>
          <w:marBottom w:val="0"/>
          <w:divBdr>
            <w:top w:val="none" w:sz="0" w:space="0" w:color="auto"/>
            <w:left w:val="none" w:sz="0" w:space="0" w:color="auto"/>
            <w:bottom w:val="none" w:sz="0" w:space="0" w:color="auto"/>
            <w:right w:val="none" w:sz="0" w:space="0" w:color="auto"/>
          </w:divBdr>
        </w:div>
        <w:div w:id="2116557656">
          <w:marLeft w:val="640"/>
          <w:marRight w:val="0"/>
          <w:marTop w:val="0"/>
          <w:marBottom w:val="0"/>
          <w:divBdr>
            <w:top w:val="none" w:sz="0" w:space="0" w:color="auto"/>
            <w:left w:val="none" w:sz="0" w:space="0" w:color="auto"/>
            <w:bottom w:val="none" w:sz="0" w:space="0" w:color="auto"/>
            <w:right w:val="none" w:sz="0" w:space="0" w:color="auto"/>
          </w:divBdr>
        </w:div>
        <w:div w:id="2128156766">
          <w:marLeft w:val="640"/>
          <w:marRight w:val="0"/>
          <w:marTop w:val="0"/>
          <w:marBottom w:val="0"/>
          <w:divBdr>
            <w:top w:val="none" w:sz="0" w:space="0" w:color="auto"/>
            <w:left w:val="none" w:sz="0" w:space="0" w:color="auto"/>
            <w:bottom w:val="none" w:sz="0" w:space="0" w:color="auto"/>
            <w:right w:val="none" w:sz="0" w:space="0" w:color="auto"/>
          </w:divBdr>
        </w:div>
      </w:divsChild>
    </w:div>
    <w:div w:id="265044845">
      <w:bodyDiv w:val="1"/>
      <w:marLeft w:val="0"/>
      <w:marRight w:val="0"/>
      <w:marTop w:val="0"/>
      <w:marBottom w:val="0"/>
      <w:divBdr>
        <w:top w:val="none" w:sz="0" w:space="0" w:color="auto"/>
        <w:left w:val="none" w:sz="0" w:space="0" w:color="auto"/>
        <w:bottom w:val="none" w:sz="0" w:space="0" w:color="auto"/>
        <w:right w:val="none" w:sz="0" w:space="0" w:color="auto"/>
      </w:divBdr>
      <w:divsChild>
        <w:div w:id="54550867">
          <w:marLeft w:val="640"/>
          <w:marRight w:val="0"/>
          <w:marTop w:val="0"/>
          <w:marBottom w:val="0"/>
          <w:divBdr>
            <w:top w:val="none" w:sz="0" w:space="0" w:color="auto"/>
            <w:left w:val="none" w:sz="0" w:space="0" w:color="auto"/>
            <w:bottom w:val="none" w:sz="0" w:space="0" w:color="auto"/>
            <w:right w:val="none" w:sz="0" w:space="0" w:color="auto"/>
          </w:divBdr>
        </w:div>
        <w:div w:id="81998776">
          <w:marLeft w:val="640"/>
          <w:marRight w:val="0"/>
          <w:marTop w:val="0"/>
          <w:marBottom w:val="0"/>
          <w:divBdr>
            <w:top w:val="none" w:sz="0" w:space="0" w:color="auto"/>
            <w:left w:val="none" w:sz="0" w:space="0" w:color="auto"/>
            <w:bottom w:val="none" w:sz="0" w:space="0" w:color="auto"/>
            <w:right w:val="none" w:sz="0" w:space="0" w:color="auto"/>
          </w:divBdr>
        </w:div>
        <w:div w:id="155462023">
          <w:marLeft w:val="640"/>
          <w:marRight w:val="0"/>
          <w:marTop w:val="0"/>
          <w:marBottom w:val="0"/>
          <w:divBdr>
            <w:top w:val="none" w:sz="0" w:space="0" w:color="auto"/>
            <w:left w:val="none" w:sz="0" w:space="0" w:color="auto"/>
            <w:bottom w:val="none" w:sz="0" w:space="0" w:color="auto"/>
            <w:right w:val="none" w:sz="0" w:space="0" w:color="auto"/>
          </w:divBdr>
        </w:div>
        <w:div w:id="165095819">
          <w:marLeft w:val="640"/>
          <w:marRight w:val="0"/>
          <w:marTop w:val="0"/>
          <w:marBottom w:val="0"/>
          <w:divBdr>
            <w:top w:val="none" w:sz="0" w:space="0" w:color="auto"/>
            <w:left w:val="none" w:sz="0" w:space="0" w:color="auto"/>
            <w:bottom w:val="none" w:sz="0" w:space="0" w:color="auto"/>
            <w:right w:val="none" w:sz="0" w:space="0" w:color="auto"/>
          </w:divBdr>
        </w:div>
        <w:div w:id="177158265">
          <w:marLeft w:val="640"/>
          <w:marRight w:val="0"/>
          <w:marTop w:val="0"/>
          <w:marBottom w:val="0"/>
          <w:divBdr>
            <w:top w:val="none" w:sz="0" w:space="0" w:color="auto"/>
            <w:left w:val="none" w:sz="0" w:space="0" w:color="auto"/>
            <w:bottom w:val="none" w:sz="0" w:space="0" w:color="auto"/>
            <w:right w:val="none" w:sz="0" w:space="0" w:color="auto"/>
          </w:divBdr>
        </w:div>
        <w:div w:id="231552000">
          <w:marLeft w:val="640"/>
          <w:marRight w:val="0"/>
          <w:marTop w:val="0"/>
          <w:marBottom w:val="0"/>
          <w:divBdr>
            <w:top w:val="none" w:sz="0" w:space="0" w:color="auto"/>
            <w:left w:val="none" w:sz="0" w:space="0" w:color="auto"/>
            <w:bottom w:val="none" w:sz="0" w:space="0" w:color="auto"/>
            <w:right w:val="none" w:sz="0" w:space="0" w:color="auto"/>
          </w:divBdr>
        </w:div>
        <w:div w:id="240331893">
          <w:marLeft w:val="640"/>
          <w:marRight w:val="0"/>
          <w:marTop w:val="0"/>
          <w:marBottom w:val="0"/>
          <w:divBdr>
            <w:top w:val="none" w:sz="0" w:space="0" w:color="auto"/>
            <w:left w:val="none" w:sz="0" w:space="0" w:color="auto"/>
            <w:bottom w:val="none" w:sz="0" w:space="0" w:color="auto"/>
            <w:right w:val="none" w:sz="0" w:space="0" w:color="auto"/>
          </w:divBdr>
        </w:div>
        <w:div w:id="308630236">
          <w:marLeft w:val="640"/>
          <w:marRight w:val="0"/>
          <w:marTop w:val="0"/>
          <w:marBottom w:val="0"/>
          <w:divBdr>
            <w:top w:val="none" w:sz="0" w:space="0" w:color="auto"/>
            <w:left w:val="none" w:sz="0" w:space="0" w:color="auto"/>
            <w:bottom w:val="none" w:sz="0" w:space="0" w:color="auto"/>
            <w:right w:val="none" w:sz="0" w:space="0" w:color="auto"/>
          </w:divBdr>
        </w:div>
        <w:div w:id="315688374">
          <w:marLeft w:val="640"/>
          <w:marRight w:val="0"/>
          <w:marTop w:val="0"/>
          <w:marBottom w:val="0"/>
          <w:divBdr>
            <w:top w:val="none" w:sz="0" w:space="0" w:color="auto"/>
            <w:left w:val="none" w:sz="0" w:space="0" w:color="auto"/>
            <w:bottom w:val="none" w:sz="0" w:space="0" w:color="auto"/>
            <w:right w:val="none" w:sz="0" w:space="0" w:color="auto"/>
          </w:divBdr>
        </w:div>
        <w:div w:id="329217791">
          <w:marLeft w:val="640"/>
          <w:marRight w:val="0"/>
          <w:marTop w:val="0"/>
          <w:marBottom w:val="0"/>
          <w:divBdr>
            <w:top w:val="none" w:sz="0" w:space="0" w:color="auto"/>
            <w:left w:val="none" w:sz="0" w:space="0" w:color="auto"/>
            <w:bottom w:val="none" w:sz="0" w:space="0" w:color="auto"/>
            <w:right w:val="none" w:sz="0" w:space="0" w:color="auto"/>
          </w:divBdr>
        </w:div>
        <w:div w:id="353728900">
          <w:marLeft w:val="640"/>
          <w:marRight w:val="0"/>
          <w:marTop w:val="0"/>
          <w:marBottom w:val="0"/>
          <w:divBdr>
            <w:top w:val="none" w:sz="0" w:space="0" w:color="auto"/>
            <w:left w:val="none" w:sz="0" w:space="0" w:color="auto"/>
            <w:bottom w:val="none" w:sz="0" w:space="0" w:color="auto"/>
            <w:right w:val="none" w:sz="0" w:space="0" w:color="auto"/>
          </w:divBdr>
        </w:div>
        <w:div w:id="354312323">
          <w:marLeft w:val="640"/>
          <w:marRight w:val="0"/>
          <w:marTop w:val="0"/>
          <w:marBottom w:val="0"/>
          <w:divBdr>
            <w:top w:val="none" w:sz="0" w:space="0" w:color="auto"/>
            <w:left w:val="none" w:sz="0" w:space="0" w:color="auto"/>
            <w:bottom w:val="none" w:sz="0" w:space="0" w:color="auto"/>
            <w:right w:val="none" w:sz="0" w:space="0" w:color="auto"/>
          </w:divBdr>
        </w:div>
        <w:div w:id="364789440">
          <w:marLeft w:val="640"/>
          <w:marRight w:val="0"/>
          <w:marTop w:val="0"/>
          <w:marBottom w:val="0"/>
          <w:divBdr>
            <w:top w:val="none" w:sz="0" w:space="0" w:color="auto"/>
            <w:left w:val="none" w:sz="0" w:space="0" w:color="auto"/>
            <w:bottom w:val="none" w:sz="0" w:space="0" w:color="auto"/>
            <w:right w:val="none" w:sz="0" w:space="0" w:color="auto"/>
          </w:divBdr>
        </w:div>
        <w:div w:id="365718890">
          <w:marLeft w:val="640"/>
          <w:marRight w:val="0"/>
          <w:marTop w:val="0"/>
          <w:marBottom w:val="0"/>
          <w:divBdr>
            <w:top w:val="none" w:sz="0" w:space="0" w:color="auto"/>
            <w:left w:val="none" w:sz="0" w:space="0" w:color="auto"/>
            <w:bottom w:val="none" w:sz="0" w:space="0" w:color="auto"/>
            <w:right w:val="none" w:sz="0" w:space="0" w:color="auto"/>
          </w:divBdr>
        </w:div>
        <w:div w:id="446319888">
          <w:marLeft w:val="640"/>
          <w:marRight w:val="0"/>
          <w:marTop w:val="0"/>
          <w:marBottom w:val="0"/>
          <w:divBdr>
            <w:top w:val="none" w:sz="0" w:space="0" w:color="auto"/>
            <w:left w:val="none" w:sz="0" w:space="0" w:color="auto"/>
            <w:bottom w:val="none" w:sz="0" w:space="0" w:color="auto"/>
            <w:right w:val="none" w:sz="0" w:space="0" w:color="auto"/>
          </w:divBdr>
        </w:div>
        <w:div w:id="447167252">
          <w:marLeft w:val="640"/>
          <w:marRight w:val="0"/>
          <w:marTop w:val="0"/>
          <w:marBottom w:val="0"/>
          <w:divBdr>
            <w:top w:val="none" w:sz="0" w:space="0" w:color="auto"/>
            <w:left w:val="none" w:sz="0" w:space="0" w:color="auto"/>
            <w:bottom w:val="none" w:sz="0" w:space="0" w:color="auto"/>
            <w:right w:val="none" w:sz="0" w:space="0" w:color="auto"/>
          </w:divBdr>
        </w:div>
        <w:div w:id="457146255">
          <w:marLeft w:val="640"/>
          <w:marRight w:val="0"/>
          <w:marTop w:val="0"/>
          <w:marBottom w:val="0"/>
          <w:divBdr>
            <w:top w:val="none" w:sz="0" w:space="0" w:color="auto"/>
            <w:left w:val="none" w:sz="0" w:space="0" w:color="auto"/>
            <w:bottom w:val="none" w:sz="0" w:space="0" w:color="auto"/>
            <w:right w:val="none" w:sz="0" w:space="0" w:color="auto"/>
          </w:divBdr>
        </w:div>
        <w:div w:id="474220950">
          <w:marLeft w:val="640"/>
          <w:marRight w:val="0"/>
          <w:marTop w:val="0"/>
          <w:marBottom w:val="0"/>
          <w:divBdr>
            <w:top w:val="none" w:sz="0" w:space="0" w:color="auto"/>
            <w:left w:val="none" w:sz="0" w:space="0" w:color="auto"/>
            <w:bottom w:val="none" w:sz="0" w:space="0" w:color="auto"/>
            <w:right w:val="none" w:sz="0" w:space="0" w:color="auto"/>
          </w:divBdr>
        </w:div>
        <w:div w:id="511728785">
          <w:marLeft w:val="640"/>
          <w:marRight w:val="0"/>
          <w:marTop w:val="0"/>
          <w:marBottom w:val="0"/>
          <w:divBdr>
            <w:top w:val="none" w:sz="0" w:space="0" w:color="auto"/>
            <w:left w:val="none" w:sz="0" w:space="0" w:color="auto"/>
            <w:bottom w:val="none" w:sz="0" w:space="0" w:color="auto"/>
            <w:right w:val="none" w:sz="0" w:space="0" w:color="auto"/>
          </w:divBdr>
        </w:div>
        <w:div w:id="520049382">
          <w:marLeft w:val="640"/>
          <w:marRight w:val="0"/>
          <w:marTop w:val="0"/>
          <w:marBottom w:val="0"/>
          <w:divBdr>
            <w:top w:val="none" w:sz="0" w:space="0" w:color="auto"/>
            <w:left w:val="none" w:sz="0" w:space="0" w:color="auto"/>
            <w:bottom w:val="none" w:sz="0" w:space="0" w:color="auto"/>
            <w:right w:val="none" w:sz="0" w:space="0" w:color="auto"/>
          </w:divBdr>
        </w:div>
        <w:div w:id="537165550">
          <w:marLeft w:val="640"/>
          <w:marRight w:val="0"/>
          <w:marTop w:val="0"/>
          <w:marBottom w:val="0"/>
          <w:divBdr>
            <w:top w:val="none" w:sz="0" w:space="0" w:color="auto"/>
            <w:left w:val="none" w:sz="0" w:space="0" w:color="auto"/>
            <w:bottom w:val="none" w:sz="0" w:space="0" w:color="auto"/>
            <w:right w:val="none" w:sz="0" w:space="0" w:color="auto"/>
          </w:divBdr>
        </w:div>
        <w:div w:id="538317192">
          <w:marLeft w:val="640"/>
          <w:marRight w:val="0"/>
          <w:marTop w:val="0"/>
          <w:marBottom w:val="0"/>
          <w:divBdr>
            <w:top w:val="none" w:sz="0" w:space="0" w:color="auto"/>
            <w:left w:val="none" w:sz="0" w:space="0" w:color="auto"/>
            <w:bottom w:val="none" w:sz="0" w:space="0" w:color="auto"/>
            <w:right w:val="none" w:sz="0" w:space="0" w:color="auto"/>
          </w:divBdr>
        </w:div>
        <w:div w:id="545484419">
          <w:marLeft w:val="640"/>
          <w:marRight w:val="0"/>
          <w:marTop w:val="0"/>
          <w:marBottom w:val="0"/>
          <w:divBdr>
            <w:top w:val="none" w:sz="0" w:space="0" w:color="auto"/>
            <w:left w:val="none" w:sz="0" w:space="0" w:color="auto"/>
            <w:bottom w:val="none" w:sz="0" w:space="0" w:color="auto"/>
            <w:right w:val="none" w:sz="0" w:space="0" w:color="auto"/>
          </w:divBdr>
        </w:div>
        <w:div w:id="576863563">
          <w:marLeft w:val="640"/>
          <w:marRight w:val="0"/>
          <w:marTop w:val="0"/>
          <w:marBottom w:val="0"/>
          <w:divBdr>
            <w:top w:val="none" w:sz="0" w:space="0" w:color="auto"/>
            <w:left w:val="none" w:sz="0" w:space="0" w:color="auto"/>
            <w:bottom w:val="none" w:sz="0" w:space="0" w:color="auto"/>
            <w:right w:val="none" w:sz="0" w:space="0" w:color="auto"/>
          </w:divBdr>
        </w:div>
        <w:div w:id="579289522">
          <w:marLeft w:val="640"/>
          <w:marRight w:val="0"/>
          <w:marTop w:val="0"/>
          <w:marBottom w:val="0"/>
          <w:divBdr>
            <w:top w:val="none" w:sz="0" w:space="0" w:color="auto"/>
            <w:left w:val="none" w:sz="0" w:space="0" w:color="auto"/>
            <w:bottom w:val="none" w:sz="0" w:space="0" w:color="auto"/>
            <w:right w:val="none" w:sz="0" w:space="0" w:color="auto"/>
          </w:divBdr>
        </w:div>
        <w:div w:id="622032734">
          <w:marLeft w:val="640"/>
          <w:marRight w:val="0"/>
          <w:marTop w:val="0"/>
          <w:marBottom w:val="0"/>
          <w:divBdr>
            <w:top w:val="none" w:sz="0" w:space="0" w:color="auto"/>
            <w:left w:val="none" w:sz="0" w:space="0" w:color="auto"/>
            <w:bottom w:val="none" w:sz="0" w:space="0" w:color="auto"/>
            <w:right w:val="none" w:sz="0" w:space="0" w:color="auto"/>
          </w:divBdr>
        </w:div>
        <w:div w:id="633023707">
          <w:marLeft w:val="640"/>
          <w:marRight w:val="0"/>
          <w:marTop w:val="0"/>
          <w:marBottom w:val="0"/>
          <w:divBdr>
            <w:top w:val="none" w:sz="0" w:space="0" w:color="auto"/>
            <w:left w:val="none" w:sz="0" w:space="0" w:color="auto"/>
            <w:bottom w:val="none" w:sz="0" w:space="0" w:color="auto"/>
            <w:right w:val="none" w:sz="0" w:space="0" w:color="auto"/>
          </w:divBdr>
        </w:div>
        <w:div w:id="640772648">
          <w:marLeft w:val="640"/>
          <w:marRight w:val="0"/>
          <w:marTop w:val="0"/>
          <w:marBottom w:val="0"/>
          <w:divBdr>
            <w:top w:val="none" w:sz="0" w:space="0" w:color="auto"/>
            <w:left w:val="none" w:sz="0" w:space="0" w:color="auto"/>
            <w:bottom w:val="none" w:sz="0" w:space="0" w:color="auto"/>
            <w:right w:val="none" w:sz="0" w:space="0" w:color="auto"/>
          </w:divBdr>
        </w:div>
        <w:div w:id="685133766">
          <w:marLeft w:val="640"/>
          <w:marRight w:val="0"/>
          <w:marTop w:val="0"/>
          <w:marBottom w:val="0"/>
          <w:divBdr>
            <w:top w:val="none" w:sz="0" w:space="0" w:color="auto"/>
            <w:left w:val="none" w:sz="0" w:space="0" w:color="auto"/>
            <w:bottom w:val="none" w:sz="0" w:space="0" w:color="auto"/>
            <w:right w:val="none" w:sz="0" w:space="0" w:color="auto"/>
          </w:divBdr>
        </w:div>
        <w:div w:id="698092632">
          <w:marLeft w:val="640"/>
          <w:marRight w:val="0"/>
          <w:marTop w:val="0"/>
          <w:marBottom w:val="0"/>
          <w:divBdr>
            <w:top w:val="none" w:sz="0" w:space="0" w:color="auto"/>
            <w:left w:val="none" w:sz="0" w:space="0" w:color="auto"/>
            <w:bottom w:val="none" w:sz="0" w:space="0" w:color="auto"/>
            <w:right w:val="none" w:sz="0" w:space="0" w:color="auto"/>
          </w:divBdr>
        </w:div>
        <w:div w:id="727531440">
          <w:marLeft w:val="640"/>
          <w:marRight w:val="0"/>
          <w:marTop w:val="0"/>
          <w:marBottom w:val="0"/>
          <w:divBdr>
            <w:top w:val="none" w:sz="0" w:space="0" w:color="auto"/>
            <w:left w:val="none" w:sz="0" w:space="0" w:color="auto"/>
            <w:bottom w:val="none" w:sz="0" w:space="0" w:color="auto"/>
            <w:right w:val="none" w:sz="0" w:space="0" w:color="auto"/>
          </w:divBdr>
        </w:div>
        <w:div w:id="734737158">
          <w:marLeft w:val="640"/>
          <w:marRight w:val="0"/>
          <w:marTop w:val="0"/>
          <w:marBottom w:val="0"/>
          <w:divBdr>
            <w:top w:val="none" w:sz="0" w:space="0" w:color="auto"/>
            <w:left w:val="none" w:sz="0" w:space="0" w:color="auto"/>
            <w:bottom w:val="none" w:sz="0" w:space="0" w:color="auto"/>
            <w:right w:val="none" w:sz="0" w:space="0" w:color="auto"/>
          </w:divBdr>
        </w:div>
        <w:div w:id="785150439">
          <w:marLeft w:val="640"/>
          <w:marRight w:val="0"/>
          <w:marTop w:val="0"/>
          <w:marBottom w:val="0"/>
          <w:divBdr>
            <w:top w:val="none" w:sz="0" w:space="0" w:color="auto"/>
            <w:left w:val="none" w:sz="0" w:space="0" w:color="auto"/>
            <w:bottom w:val="none" w:sz="0" w:space="0" w:color="auto"/>
            <w:right w:val="none" w:sz="0" w:space="0" w:color="auto"/>
          </w:divBdr>
        </w:div>
        <w:div w:id="815950697">
          <w:marLeft w:val="640"/>
          <w:marRight w:val="0"/>
          <w:marTop w:val="0"/>
          <w:marBottom w:val="0"/>
          <w:divBdr>
            <w:top w:val="none" w:sz="0" w:space="0" w:color="auto"/>
            <w:left w:val="none" w:sz="0" w:space="0" w:color="auto"/>
            <w:bottom w:val="none" w:sz="0" w:space="0" w:color="auto"/>
            <w:right w:val="none" w:sz="0" w:space="0" w:color="auto"/>
          </w:divBdr>
        </w:div>
        <w:div w:id="837647478">
          <w:marLeft w:val="640"/>
          <w:marRight w:val="0"/>
          <w:marTop w:val="0"/>
          <w:marBottom w:val="0"/>
          <w:divBdr>
            <w:top w:val="none" w:sz="0" w:space="0" w:color="auto"/>
            <w:left w:val="none" w:sz="0" w:space="0" w:color="auto"/>
            <w:bottom w:val="none" w:sz="0" w:space="0" w:color="auto"/>
            <w:right w:val="none" w:sz="0" w:space="0" w:color="auto"/>
          </w:divBdr>
        </w:div>
        <w:div w:id="862133491">
          <w:marLeft w:val="640"/>
          <w:marRight w:val="0"/>
          <w:marTop w:val="0"/>
          <w:marBottom w:val="0"/>
          <w:divBdr>
            <w:top w:val="none" w:sz="0" w:space="0" w:color="auto"/>
            <w:left w:val="none" w:sz="0" w:space="0" w:color="auto"/>
            <w:bottom w:val="none" w:sz="0" w:space="0" w:color="auto"/>
            <w:right w:val="none" w:sz="0" w:space="0" w:color="auto"/>
          </w:divBdr>
        </w:div>
        <w:div w:id="947277385">
          <w:marLeft w:val="640"/>
          <w:marRight w:val="0"/>
          <w:marTop w:val="0"/>
          <w:marBottom w:val="0"/>
          <w:divBdr>
            <w:top w:val="none" w:sz="0" w:space="0" w:color="auto"/>
            <w:left w:val="none" w:sz="0" w:space="0" w:color="auto"/>
            <w:bottom w:val="none" w:sz="0" w:space="0" w:color="auto"/>
            <w:right w:val="none" w:sz="0" w:space="0" w:color="auto"/>
          </w:divBdr>
        </w:div>
        <w:div w:id="997197062">
          <w:marLeft w:val="640"/>
          <w:marRight w:val="0"/>
          <w:marTop w:val="0"/>
          <w:marBottom w:val="0"/>
          <w:divBdr>
            <w:top w:val="none" w:sz="0" w:space="0" w:color="auto"/>
            <w:left w:val="none" w:sz="0" w:space="0" w:color="auto"/>
            <w:bottom w:val="none" w:sz="0" w:space="0" w:color="auto"/>
            <w:right w:val="none" w:sz="0" w:space="0" w:color="auto"/>
          </w:divBdr>
        </w:div>
        <w:div w:id="1002858070">
          <w:marLeft w:val="640"/>
          <w:marRight w:val="0"/>
          <w:marTop w:val="0"/>
          <w:marBottom w:val="0"/>
          <w:divBdr>
            <w:top w:val="none" w:sz="0" w:space="0" w:color="auto"/>
            <w:left w:val="none" w:sz="0" w:space="0" w:color="auto"/>
            <w:bottom w:val="none" w:sz="0" w:space="0" w:color="auto"/>
            <w:right w:val="none" w:sz="0" w:space="0" w:color="auto"/>
          </w:divBdr>
        </w:div>
        <w:div w:id="1078018376">
          <w:marLeft w:val="640"/>
          <w:marRight w:val="0"/>
          <w:marTop w:val="0"/>
          <w:marBottom w:val="0"/>
          <w:divBdr>
            <w:top w:val="none" w:sz="0" w:space="0" w:color="auto"/>
            <w:left w:val="none" w:sz="0" w:space="0" w:color="auto"/>
            <w:bottom w:val="none" w:sz="0" w:space="0" w:color="auto"/>
            <w:right w:val="none" w:sz="0" w:space="0" w:color="auto"/>
          </w:divBdr>
        </w:div>
        <w:div w:id="1080249323">
          <w:marLeft w:val="640"/>
          <w:marRight w:val="0"/>
          <w:marTop w:val="0"/>
          <w:marBottom w:val="0"/>
          <w:divBdr>
            <w:top w:val="none" w:sz="0" w:space="0" w:color="auto"/>
            <w:left w:val="none" w:sz="0" w:space="0" w:color="auto"/>
            <w:bottom w:val="none" w:sz="0" w:space="0" w:color="auto"/>
            <w:right w:val="none" w:sz="0" w:space="0" w:color="auto"/>
          </w:divBdr>
        </w:div>
        <w:div w:id="1086074818">
          <w:marLeft w:val="640"/>
          <w:marRight w:val="0"/>
          <w:marTop w:val="0"/>
          <w:marBottom w:val="0"/>
          <w:divBdr>
            <w:top w:val="none" w:sz="0" w:space="0" w:color="auto"/>
            <w:left w:val="none" w:sz="0" w:space="0" w:color="auto"/>
            <w:bottom w:val="none" w:sz="0" w:space="0" w:color="auto"/>
            <w:right w:val="none" w:sz="0" w:space="0" w:color="auto"/>
          </w:divBdr>
        </w:div>
        <w:div w:id="1109004486">
          <w:marLeft w:val="640"/>
          <w:marRight w:val="0"/>
          <w:marTop w:val="0"/>
          <w:marBottom w:val="0"/>
          <w:divBdr>
            <w:top w:val="none" w:sz="0" w:space="0" w:color="auto"/>
            <w:left w:val="none" w:sz="0" w:space="0" w:color="auto"/>
            <w:bottom w:val="none" w:sz="0" w:space="0" w:color="auto"/>
            <w:right w:val="none" w:sz="0" w:space="0" w:color="auto"/>
          </w:divBdr>
        </w:div>
        <w:div w:id="1111360901">
          <w:marLeft w:val="640"/>
          <w:marRight w:val="0"/>
          <w:marTop w:val="0"/>
          <w:marBottom w:val="0"/>
          <w:divBdr>
            <w:top w:val="none" w:sz="0" w:space="0" w:color="auto"/>
            <w:left w:val="none" w:sz="0" w:space="0" w:color="auto"/>
            <w:bottom w:val="none" w:sz="0" w:space="0" w:color="auto"/>
            <w:right w:val="none" w:sz="0" w:space="0" w:color="auto"/>
          </w:divBdr>
        </w:div>
        <w:div w:id="1118790600">
          <w:marLeft w:val="640"/>
          <w:marRight w:val="0"/>
          <w:marTop w:val="0"/>
          <w:marBottom w:val="0"/>
          <w:divBdr>
            <w:top w:val="none" w:sz="0" w:space="0" w:color="auto"/>
            <w:left w:val="none" w:sz="0" w:space="0" w:color="auto"/>
            <w:bottom w:val="none" w:sz="0" w:space="0" w:color="auto"/>
            <w:right w:val="none" w:sz="0" w:space="0" w:color="auto"/>
          </w:divBdr>
        </w:div>
        <w:div w:id="1185367152">
          <w:marLeft w:val="640"/>
          <w:marRight w:val="0"/>
          <w:marTop w:val="0"/>
          <w:marBottom w:val="0"/>
          <w:divBdr>
            <w:top w:val="none" w:sz="0" w:space="0" w:color="auto"/>
            <w:left w:val="none" w:sz="0" w:space="0" w:color="auto"/>
            <w:bottom w:val="none" w:sz="0" w:space="0" w:color="auto"/>
            <w:right w:val="none" w:sz="0" w:space="0" w:color="auto"/>
          </w:divBdr>
        </w:div>
        <w:div w:id="1202092548">
          <w:marLeft w:val="640"/>
          <w:marRight w:val="0"/>
          <w:marTop w:val="0"/>
          <w:marBottom w:val="0"/>
          <w:divBdr>
            <w:top w:val="none" w:sz="0" w:space="0" w:color="auto"/>
            <w:left w:val="none" w:sz="0" w:space="0" w:color="auto"/>
            <w:bottom w:val="none" w:sz="0" w:space="0" w:color="auto"/>
            <w:right w:val="none" w:sz="0" w:space="0" w:color="auto"/>
          </w:divBdr>
        </w:div>
        <w:div w:id="1218084138">
          <w:marLeft w:val="640"/>
          <w:marRight w:val="0"/>
          <w:marTop w:val="0"/>
          <w:marBottom w:val="0"/>
          <w:divBdr>
            <w:top w:val="none" w:sz="0" w:space="0" w:color="auto"/>
            <w:left w:val="none" w:sz="0" w:space="0" w:color="auto"/>
            <w:bottom w:val="none" w:sz="0" w:space="0" w:color="auto"/>
            <w:right w:val="none" w:sz="0" w:space="0" w:color="auto"/>
          </w:divBdr>
        </w:div>
        <w:div w:id="1228029583">
          <w:marLeft w:val="640"/>
          <w:marRight w:val="0"/>
          <w:marTop w:val="0"/>
          <w:marBottom w:val="0"/>
          <w:divBdr>
            <w:top w:val="none" w:sz="0" w:space="0" w:color="auto"/>
            <w:left w:val="none" w:sz="0" w:space="0" w:color="auto"/>
            <w:bottom w:val="none" w:sz="0" w:space="0" w:color="auto"/>
            <w:right w:val="none" w:sz="0" w:space="0" w:color="auto"/>
          </w:divBdr>
        </w:div>
        <w:div w:id="1261137037">
          <w:marLeft w:val="640"/>
          <w:marRight w:val="0"/>
          <w:marTop w:val="0"/>
          <w:marBottom w:val="0"/>
          <w:divBdr>
            <w:top w:val="none" w:sz="0" w:space="0" w:color="auto"/>
            <w:left w:val="none" w:sz="0" w:space="0" w:color="auto"/>
            <w:bottom w:val="none" w:sz="0" w:space="0" w:color="auto"/>
            <w:right w:val="none" w:sz="0" w:space="0" w:color="auto"/>
          </w:divBdr>
        </w:div>
        <w:div w:id="1289042947">
          <w:marLeft w:val="640"/>
          <w:marRight w:val="0"/>
          <w:marTop w:val="0"/>
          <w:marBottom w:val="0"/>
          <w:divBdr>
            <w:top w:val="none" w:sz="0" w:space="0" w:color="auto"/>
            <w:left w:val="none" w:sz="0" w:space="0" w:color="auto"/>
            <w:bottom w:val="none" w:sz="0" w:space="0" w:color="auto"/>
            <w:right w:val="none" w:sz="0" w:space="0" w:color="auto"/>
          </w:divBdr>
        </w:div>
        <w:div w:id="1294873069">
          <w:marLeft w:val="640"/>
          <w:marRight w:val="0"/>
          <w:marTop w:val="0"/>
          <w:marBottom w:val="0"/>
          <w:divBdr>
            <w:top w:val="none" w:sz="0" w:space="0" w:color="auto"/>
            <w:left w:val="none" w:sz="0" w:space="0" w:color="auto"/>
            <w:bottom w:val="none" w:sz="0" w:space="0" w:color="auto"/>
            <w:right w:val="none" w:sz="0" w:space="0" w:color="auto"/>
          </w:divBdr>
        </w:div>
        <w:div w:id="1313169695">
          <w:marLeft w:val="640"/>
          <w:marRight w:val="0"/>
          <w:marTop w:val="0"/>
          <w:marBottom w:val="0"/>
          <w:divBdr>
            <w:top w:val="none" w:sz="0" w:space="0" w:color="auto"/>
            <w:left w:val="none" w:sz="0" w:space="0" w:color="auto"/>
            <w:bottom w:val="none" w:sz="0" w:space="0" w:color="auto"/>
            <w:right w:val="none" w:sz="0" w:space="0" w:color="auto"/>
          </w:divBdr>
        </w:div>
        <w:div w:id="1335037241">
          <w:marLeft w:val="640"/>
          <w:marRight w:val="0"/>
          <w:marTop w:val="0"/>
          <w:marBottom w:val="0"/>
          <w:divBdr>
            <w:top w:val="none" w:sz="0" w:space="0" w:color="auto"/>
            <w:left w:val="none" w:sz="0" w:space="0" w:color="auto"/>
            <w:bottom w:val="none" w:sz="0" w:space="0" w:color="auto"/>
            <w:right w:val="none" w:sz="0" w:space="0" w:color="auto"/>
          </w:divBdr>
        </w:div>
        <w:div w:id="1388141980">
          <w:marLeft w:val="640"/>
          <w:marRight w:val="0"/>
          <w:marTop w:val="0"/>
          <w:marBottom w:val="0"/>
          <w:divBdr>
            <w:top w:val="none" w:sz="0" w:space="0" w:color="auto"/>
            <w:left w:val="none" w:sz="0" w:space="0" w:color="auto"/>
            <w:bottom w:val="none" w:sz="0" w:space="0" w:color="auto"/>
            <w:right w:val="none" w:sz="0" w:space="0" w:color="auto"/>
          </w:divBdr>
        </w:div>
        <w:div w:id="1431701052">
          <w:marLeft w:val="640"/>
          <w:marRight w:val="0"/>
          <w:marTop w:val="0"/>
          <w:marBottom w:val="0"/>
          <w:divBdr>
            <w:top w:val="none" w:sz="0" w:space="0" w:color="auto"/>
            <w:left w:val="none" w:sz="0" w:space="0" w:color="auto"/>
            <w:bottom w:val="none" w:sz="0" w:space="0" w:color="auto"/>
            <w:right w:val="none" w:sz="0" w:space="0" w:color="auto"/>
          </w:divBdr>
        </w:div>
        <w:div w:id="1474643518">
          <w:marLeft w:val="640"/>
          <w:marRight w:val="0"/>
          <w:marTop w:val="0"/>
          <w:marBottom w:val="0"/>
          <w:divBdr>
            <w:top w:val="none" w:sz="0" w:space="0" w:color="auto"/>
            <w:left w:val="none" w:sz="0" w:space="0" w:color="auto"/>
            <w:bottom w:val="none" w:sz="0" w:space="0" w:color="auto"/>
            <w:right w:val="none" w:sz="0" w:space="0" w:color="auto"/>
          </w:divBdr>
        </w:div>
        <w:div w:id="1497191486">
          <w:marLeft w:val="640"/>
          <w:marRight w:val="0"/>
          <w:marTop w:val="0"/>
          <w:marBottom w:val="0"/>
          <w:divBdr>
            <w:top w:val="none" w:sz="0" w:space="0" w:color="auto"/>
            <w:left w:val="none" w:sz="0" w:space="0" w:color="auto"/>
            <w:bottom w:val="none" w:sz="0" w:space="0" w:color="auto"/>
            <w:right w:val="none" w:sz="0" w:space="0" w:color="auto"/>
          </w:divBdr>
        </w:div>
        <w:div w:id="1574395554">
          <w:marLeft w:val="640"/>
          <w:marRight w:val="0"/>
          <w:marTop w:val="0"/>
          <w:marBottom w:val="0"/>
          <w:divBdr>
            <w:top w:val="none" w:sz="0" w:space="0" w:color="auto"/>
            <w:left w:val="none" w:sz="0" w:space="0" w:color="auto"/>
            <w:bottom w:val="none" w:sz="0" w:space="0" w:color="auto"/>
            <w:right w:val="none" w:sz="0" w:space="0" w:color="auto"/>
          </w:divBdr>
        </w:div>
        <w:div w:id="1582178446">
          <w:marLeft w:val="640"/>
          <w:marRight w:val="0"/>
          <w:marTop w:val="0"/>
          <w:marBottom w:val="0"/>
          <w:divBdr>
            <w:top w:val="none" w:sz="0" w:space="0" w:color="auto"/>
            <w:left w:val="none" w:sz="0" w:space="0" w:color="auto"/>
            <w:bottom w:val="none" w:sz="0" w:space="0" w:color="auto"/>
            <w:right w:val="none" w:sz="0" w:space="0" w:color="auto"/>
          </w:divBdr>
        </w:div>
        <w:div w:id="1589658039">
          <w:marLeft w:val="640"/>
          <w:marRight w:val="0"/>
          <w:marTop w:val="0"/>
          <w:marBottom w:val="0"/>
          <w:divBdr>
            <w:top w:val="none" w:sz="0" w:space="0" w:color="auto"/>
            <w:left w:val="none" w:sz="0" w:space="0" w:color="auto"/>
            <w:bottom w:val="none" w:sz="0" w:space="0" w:color="auto"/>
            <w:right w:val="none" w:sz="0" w:space="0" w:color="auto"/>
          </w:divBdr>
        </w:div>
        <w:div w:id="1614166735">
          <w:marLeft w:val="640"/>
          <w:marRight w:val="0"/>
          <w:marTop w:val="0"/>
          <w:marBottom w:val="0"/>
          <w:divBdr>
            <w:top w:val="none" w:sz="0" w:space="0" w:color="auto"/>
            <w:left w:val="none" w:sz="0" w:space="0" w:color="auto"/>
            <w:bottom w:val="none" w:sz="0" w:space="0" w:color="auto"/>
            <w:right w:val="none" w:sz="0" w:space="0" w:color="auto"/>
          </w:divBdr>
        </w:div>
        <w:div w:id="1624538498">
          <w:marLeft w:val="640"/>
          <w:marRight w:val="0"/>
          <w:marTop w:val="0"/>
          <w:marBottom w:val="0"/>
          <w:divBdr>
            <w:top w:val="none" w:sz="0" w:space="0" w:color="auto"/>
            <w:left w:val="none" w:sz="0" w:space="0" w:color="auto"/>
            <w:bottom w:val="none" w:sz="0" w:space="0" w:color="auto"/>
            <w:right w:val="none" w:sz="0" w:space="0" w:color="auto"/>
          </w:divBdr>
        </w:div>
        <w:div w:id="1656370208">
          <w:marLeft w:val="640"/>
          <w:marRight w:val="0"/>
          <w:marTop w:val="0"/>
          <w:marBottom w:val="0"/>
          <w:divBdr>
            <w:top w:val="none" w:sz="0" w:space="0" w:color="auto"/>
            <w:left w:val="none" w:sz="0" w:space="0" w:color="auto"/>
            <w:bottom w:val="none" w:sz="0" w:space="0" w:color="auto"/>
            <w:right w:val="none" w:sz="0" w:space="0" w:color="auto"/>
          </w:divBdr>
        </w:div>
        <w:div w:id="1675648511">
          <w:marLeft w:val="640"/>
          <w:marRight w:val="0"/>
          <w:marTop w:val="0"/>
          <w:marBottom w:val="0"/>
          <w:divBdr>
            <w:top w:val="none" w:sz="0" w:space="0" w:color="auto"/>
            <w:left w:val="none" w:sz="0" w:space="0" w:color="auto"/>
            <w:bottom w:val="none" w:sz="0" w:space="0" w:color="auto"/>
            <w:right w:val="none" w:sz="0" w:space="0" w:color="auto"/>
          </w:divBdr>
        </w:div>
        <w:div w:id="1678389663">
          <w:marLeft w:val="640"/>
          <w:marRight w:val="0"/>
          <w:marTop w:val="0"/>
          <w:marBottom w:val="0"/>
          <w:divBdr>
            <w:top w:val="none" w:sz="0" w:space="0" w:color="auto"/>
            <w:left w:val="none" w:sz="0" w:space="0" w:color="auto"/>
            <w:bottom w:val="none" w:sz="0" w:space="0" w:color="auto"/>
            <w:right w:val="none" w:sz="0" w:space="0" w:color="auto"/>
          </w:divBdr>
        </w:div>
        <w:div w:id="1701659299">
          <w:marLeft w:val="640"/>
          <w:marRight w:val="0"/>
          <w:marTop w:val="0"/>
          <w:marBottom w:val="0"/>
          <w:divBdr>
            <w:top w:val="none" w:sz="0" w:space="0" w:color="auto"/>
            <w:left w:val="none" w:sz="0" w:space="0" w:color="auto"/>
            <w:bottom w:val="none" w:sz="0" w:space="0" w:color="auto"/>
            <w:right w:val="none" w:sz="0" w:space="0" w:color="auto"/>
          </w:divBdr>
        </w:div>
        <w:div w:id="1758356563">
          <w:marLeft w:val="640"/>
          <w:marRight w:val="0"/>
          <w:marTop w:val="0"/>
          <w:marBottom w:val="0"/>
          <w:divBdr>
            <w:top w:val="none" w:sz="0" w:space="0" w:color="auto"/>
            <w:left w:val="none" w:sz="0" w:space="0" w:color="auto"/>
            <w:bottom w:val="none" w:sz="0" w:space="0" w:color="auto"/>
            <w:right w:val="none" w:sz="0" w:space="0" w:color="auto"/>
          </w:divBdr>
        </w:div>
        <w:div w:id="1784767737">
          <w:marLeft w:val="640"/>
          <w:marRight w:val="0"/>
          <w:marTop w:val="0"/>
          <w:marBottom w:val="0"/>
          <w:divBdr>
            <w:top w:val="none" w:sz="0" w:space="0" w:color="auto"/>
            <w:left w:val="none" w:sz="0" w:space="0" w:color="auto"/>
            <w:bottom w:val="none" w:sz="0" w:space="0" w:color="auto"/>
            <w:right w:val="none" w:sz="0" w:space="0" w:color="auto"/>
          </w:divBdr>
        </w:div>
        <w:div w:id="1865360610">
          <w:marLeft w:val="640"/>
          <w:marRight w:val="0"/>
          <w:marTop w:val="0"/>
          <w:marBottom w:val="0"/>
          <w:divBdr>
            <w:top w:val="none" w:sz="0" w:space="0" w:color="auto"/>
            <w:left w:val="none" w:sz="0" w:space="0" w:color="auto"/>
            <w:bottom w:val="none" w:sz="0" w:space="0" w:color="auto"/>
            <w:right w:val="none" w:sz="0" w:space="0" w:color="auto"/>
          </w:divBdr>
        </w:div>
        <w:div w:id="1883514566">
          <w:marLeft w:val="640"/>
          <w:marRight w:val="0"/>
          <w:marTop w:val="0"/>
          <w:marBottom w:val="0"/>
          <w:divBdr>
            <w:top w:val="none" w:sz="0" w:space="0" w:color="auto"/>
            <w:left w:val="none" w:sz="0" w:space="0" w:color="auto"/>
            <w:bottom w:val="none" w:sz="0" w:space="0" w:color="auto"/>
            <w:right w:val="none" w:sz="0" w:space="0" w:color="auto"/>
          </w:divBdr>
        </w:div>
        <w:div w:id="1886718482">
          <w:marLeft w:val="640"/>
          <w:marRight w:val="0"/>
          <w:marTop w:val="0"/>
          <w:marBottom w:val="0"/>
          <w:divBdr>
            <w:top w:val="none" w:sz="0" w:space="0" w:color="auto"/>
            <w:left w:val="none" w:sz="0" w:space="0" w:color="auto"/>
            <w:bottom w:val="none" w:sz="0" w:space="0" w:color="auto"/>
            <w:right w:val="none" w:sz="0" w:space="0" w:color="auto"/>
          </w:divBdr>
        </w:div>
        <w:div w:id="1924682450">
          <w:marLeft w:val="640"/>
          <w:marRight w:val="0"/>
          <w:marTop w:val="0"/>
          <w:marBottom w:val="0"/>
          <w:divBdr>
            <w:top w:val="none" w:sz="0" w:space="0" w:color="auto"/>
            <w:left w:val="none" w:sz="0" w:space="0" w:color="auto"/>
            <w:bottom w:val="none" w:sz="0" w:space="0" w:color="auto"/>
            <w:right w:val="none" w:sz="0" w:space="0" w:color="auto"/>
          </w:divBdr>
        </w:div>
        <w:div w:id="1947342096">
          <w:marLeft w:val="640"/>
          <w:marRight w:val="0"/>
          <w:marTop w:val="0"/>
          <w:marBottom w:val="0"/>
          <w:divBdr>
            <w:top w:val="none" w:sz="0" w:space="0" w:color="auto"/>
            <w:left w:val="none" w:sz="0" w:space="0" w:color="auto"/>
            <w:bottom w:val="none" w:sz="0" w:space="0" w:color="auto"/>
            <w:right w:val="none" w:sz="0" w:space="0" w:color="auto"/>
          </w:divBdr>
        </w:div>
        <w:div w:id="1988633084">
          <w:marLeft w:val="640"/>
          <w:marRight w:val="0"/>
          <w:marTop w:val="0"/>
          <w:marBottom w:val="0"/>
          <w:divBdr>
            <w:top w:val="none" w:sz="0" w:space="0" w:color="auto"/>
            <w:left w:val="none" w:sz="0" w:space="0" w:color="auto"/>
            <w:bottom w:val="none" w:sz="0" w:space="0" w:color="auto"/>
            <w:right w:val="none" w:sz="0" w:space="0" w:color="auto"/>
          </w:divBdr>
        </w:div>
        <w:div w:id="2000501340">
          <w:marLeft w:val="640"/>
          <w:marRight w:val="0"/>
          <w:marTop w:val="0"/>
          <w:marBottom w:val="0"/>
          <w:divBdr>
            <w:top w:val="none" w:sz="0" w:space="0" w:color="auto"/>
            <w:left w:val="none" w:sz="0" w:space="0" w:color="auto"/>
            <w:bottom w:val="none" w:sz="0" w:space="0" w:color="auto"/>
            <w:right w:val="none" w:sz="0" w:space="0" w:color="auto"/>
          </w:divBdr>
        </w:div>
        <w:div w:id="2014607873">
          <w:marLeft w:val="640"/>
          <w:marRight w:val="0"/>
          <w:marTop w:val="0"/>
          <w:marBottom w:val="0"/>
          <w:divBdr>
            <w:top w:val="none" w:sz="0" w:space="0" w:color="auto"/>
            <w:left w:val="none" w:sz="0" w:space="0" w:color="auto"/>
            <w:bottom w:val="none" w:sz="0" w:space="0" w:color="auto"/>
            <w:right w:val="none" w:sz="0" w:space="0" w:color="auto"/>
          </w:divBdr>
        </w:div>
        <w:div w:id="2022580950">
          <w:marLeft w:val="640"/>
          <w:marRight w:val="0"/>
          <w:marTop w:val="0"/>
          <w:marBottom w:val="0"/>
          <w:divBdr>
            <w:top w:val="none" w:sz="0" w:space="0" w:color="auto"/>
            <w:left w:val="none" w:sz="0" w:space="0" w:color="auto"/>
            <w:bottom w:val="none" w:sz="0" w:space="0" w:color="auto"/>
            <w:right w:val="none" w:sz="0" w:space="0" w:color="auto"/>
          </w:divBdr>
        </w:div>
        <w:div w:id="2034959050">
          <w:marLeft w:val="640"/>
          <w:marRight w:val="0"/>
          <w:marTop w:val="0"/>
          <w:marBottom w:val="0"/>
          <w:divBdr>
            <w:top w:val="none" w:sz="0" w:space="0" w:color="auto"/>
            <w:left w:val="none" w:sz="0" w:space="0" w:color="auto"/>
            <w:bottom w:val="none" w:sz="0" w:space="0" w:color="auto"/>
            <w:right w:val="none" w:sz="0" w:space="0" w:color="auto"/>
          </w:divBdr>
        </w:div>
        <w:div w:id="2035037261">
          <w:marLeft w:val="640"/>
          <w:marRight w:val="0"/>
          <w:marTop w:val="0"/>
          <w:marBottom w:val="0"/>
          <w:divBdr>
            <w:top w:val="none" w:sz="0" w:space="0" w:color="auto"/>
            <w:left w:val="none" w:sz="0" w:space="0" w:color="auto"/>
            <w:bottom w:val="none" w:sz="0" w:space="0" w:color="auto"/>
            <w:right w:val="none" w:sz="0" w:space="0" w:color="auto"/>
          </w:divBdr>
        </w:div>
        <w:div w:id="2040737421">
          <w:marLeft w:val="640"/>
          <w:marRight w:val="0"/>
          <w:marTop w:val="0"/>
          <w:marBottom w:val="0"/>
          <w:divBdr>
            <w:top w:val="none" w:sz="0" w:space="0" w:color="auto"/>
            <w:left w:val="none" w:sz="0" w:space="0" w:color="auto"/>
            <w:bottom w:val="none" w:sz="0" w:space="0" w:color="auto"/>
            <w:right w:val="none" w:sz="0" w:space="0" w:color="auto"/>
          </w:divBdr>
        </w:div>
        <w:div w:id="2073231364">
          <w:marLeft w:val="640"/>
          <w:marRight w:val="0"/>
          <w:marTop w:val="0"/>
          <w:marBottom w:val="0"/>
          <w:divBdr>
            <w:top w:val="none" w:sz="0" w:space="0" w:color="auto"/>
            <w:left w:val="none" w:sz="0" w:space="0" w:color="auto"/>
            <w:bottom w:val="none" w:sz="0" w:space="0" w:color="auto"/>
            <w:right w:val="none" w:sz="0" w:space="0" w:color="auto"/>
          </w:divBdr>
        </w:div>
        <w:div w:id="2079748654">
          <w:marLeft w:val="640"/>
          <w:marRight w:val="0"/>
          <w:marTop w:val="0"/>
          <w:marBottom w:val="0"/>
          <w:divBdr>
            <w:top w:val="none" w:sz="0" w:space="0" w:color="auto"/>
            <w:left w:val="none" w:sz="0" w:space="0" w:color="auto"/>
            <w:bottom w:val="none" w:sz="0" w:space="0" w:color="auto"/>
            <w:right w:val="none" w:sz="0" w:space="0" w:color="auto"/>
          </w:divBdr>
        </w:div>
        <w:div w:id="2110421543">
          <w:marLeft w:val="640"/>
          <w:marRight w:val="0"/>
          <w:marTop w:val="0"/>
          <w:marBottom w:val="0"/>
          <w:divBdr>
            <w:top w:val="none" w:sz="0" w:space="0" w:color="auto"/>
            <w:left w:val="none" w:sz="0" w:space="0" w:color="auto"/>
            <w:bottom w:val="none" w:sz="0" w:space="0" w:color="auto"/>
            <w:right w:val="none" w:sz="0" w:space="0" w:color="auto"/>
          </w:divBdr>
        </w:div>
        <w:div w:id="2136629693">
          <w:marLeft w:val="640"/>
          <w:marRight w:val="0"/>
          <w:marTop w:val="0"/>
          <w:marBottom w:val="0"/>
          <w:divBdr>
            <w:top w:val="none" w:sz="0" w:space="0" w:color="auto"/>
            <w:left w:val="none" w:sz="0" w:space="0" w:color="auto"/>
            <w:bottom w:val="none" w:sz="0" w:space="0" w:color="auto"/>
            <w:right w:val="none" w:sz="0" w:space="0" w:color="auto"/>
          </w:divBdr>
        </w:div>
        <w:div w:id="2137945028">
          <w:marLeft w:val="640"/>
          <w:marRight w:val="0"/>
          <w:marTop w:val="0"/>
          <w:marBottom w:val="0"/>
          <w:divBdr>
            <w:top w:val="none" w:sz="0" w:space="0" w:color="auto"/>
            <w:left w:val="none" w:sz="0" w:space="0" w:color="auto"/>
            <w:bottom w:val="none" w:sz="0" w:space="0" w:color="auto"/>
            <w:right w:val="none" w:sz="0" w:space="0" w:color="auto"/>
          </w:divBdr>
        </w:div>
      </w:divsChild>
    </w:div>
    <w:div w:id="267541816">
      <w:bodyDiv w:val="1"/>
      <w:marLeft w:val="0"/>
      <w:marRight w:val="0"/>
      <w:marTop w:val="0"/>
      <w:marBottom w:val="0"/>
      <w:divBdr>
        <w:top w:val="none" w:sz="0" w:space="0" w:color="auto"/>
        <w:left w:val="none" w:sz="0" w:space="0" w:color="auto"/>
        <w:bottom w:val="none" w:sz="0" w:space="0" w:color="auto"/>
        <w:right w:val="none" w:sz="0" w:space="0" w:color="auto"/>
      </w:divBdr>
      <w:divsChild>
        <w:div w:id="8794643">
          <w:marLeft w:val="640"/>
          <w:marRight w:val="0"/>
          <w:marTop w:val="0"/>
          <w:marBottom w:val="0"/>
          <w:divBdr>
            <w:top w:val="none" w:sz="0" w:space="0" w:color="auto"/>
            <w:left w:val="none" w:sz="0" w:space="0" w:color="auto"/>
            <w:bottom w:val="none" w:sz="0" w:space="0" w:color="auto"/>
            <w:right w:val="none" w:sz="0" w:space="0" w:color="auto"/>
          </w:divBdr>
        </w:div>
        <w:div w:id="16856968">
          <w:marLeft w:val="640"/>
          <w:marRight w:val="0"/>
          <w:marTop w:val="0"/>
          <w:marBottom w:val="0"/>
          <w:divBdr>
            <w:top w:val="none" w:sz="0" w:space="0" w:color="auto"/>
            <w:left w:val="none" w:sz="0" w:space="0" w:color="auto"/>
            <w:bottom w:val="none" w:sz="0" w:space="0" w:color="auto"/>
            <w:right w:val="none" w:sz="0" w:space="0" w:color="auto"/>
          </w:divBdr>
        </w:div>
        <w:div w:id="24332518">
          <w:marLeft w:val="640"/>
          <w:marRight w:val="0"/>
          <w:marTop w:val="0"/>
          <w:marBottom w:val="0"/>
          <w:divBdr>
            <w:top w:val="none" w:sz="0" w:space="0" w:color="auto"/>
            <w:left w:val="none" w:sz="0" w:space="0" w:color="auto"/>
            <w:bottom w:val="none" w:sz="0" w:space="0" w:color="auto"/>
            <w:right w:val="none" w:sz="0" w:space="0" w:color="auto"/>
          </w:divBdr>
        </w:div>
        <w:div w:id="77529864">
          <w:marLeft w:val="640"/>
          <w:marRight w:val="0"/>
          <w:marTop w:val="0"/>
          <w:marBottom w:val="0"/>
          <w:divBdr>
            <w:top w:val="none" w:sz="0" w:space="0" w:color="auto"/>
            <w:left w:val="none" w:sz="0" w:space="0" w:color="auto"/>
            <w:bottom w:val="none" w:sz="0" w:space="0" w:color="auto"/>
            <w:right w:val="none" w:sz="0" w:space="0" w:color="auto"/>
          </w:divBdr>
        </w:div>
        <w:div w:id="117533448">
          <w:marLeft w:val="640"/>
          <w:marRight w:val="0"/>
          <w:marTop w:val="0"/>
          <w:marBottom w:val="0"/>
          <w:divBdr>
            <w:top w:val="none" w:sz="0" w:space="0" w:color="auto"/>
            <w:left w:val="none" w:sz="0" w:space="0" w:color="auto"/>
            <w:bottom w:val="none" w:sz="0" w:space="0" w:color="auto"/>
            <w:right w:val="none" w:sz="0" w:space="0" w:color="auto"/>
          </w:divBdr>
        </w:div>
        <w:div w:id="137302276">
          <w:marLeft w:val="640"/>
          <w:marRight w:val="0"/>
          <w:marTop w:val="0"/>
          <w:marBottom w:val="0"/>
          <w:divBdr>
            <w:top w:val="none" w:sz="0" w:space="0" w:color="auto"/>
            <w:left w:val="none" w:sz="0" w:space="0" w:color="auto"/>
            <w:bottom w:val="none" w:sz="0" w:space="0" w:color="auto"/>
            <w:right w:val="none" w:sz="0" w:space="0" w:color="auto"/>
          </w:divBdr>
        </w:div>
        <w:div w:id="149642120">
          <w:marLeft w:val="640"/>
          <w:marRight w:val="0"/>
          <w:marTop w:val="0"/>
          <w:marBottom w:val="0"/>
          <w:divBdr>
            <w:top w:val="none" w:sz="0" w:space="0" w:color="auto"/>
            <w:left w:val="none" w:sz="0" w:space="0" w:color="auto"/>
            <w:bottom w:val="none" w:sz="0" w:space="0" w:color="auto"/>
            <w:right w:val="none" w:sz="0" w:space="0" w:color="auto"/>
          </w:divBdr>
        </w:div>
        <w:div w:id="167601677">
          <w:marLeft w:val="640"/>
          <w:marRight w:val="0"/>
          <w:marTop w:val="0"/>
          <w:marBottom w:val="0"/>
          <w:divBdr>
            <w:top w:val="none" w:sz="0" w:space="0" w:color="auto"/>
            <w:left w:val="none" w:sz="0" w:space="0" w:color="auto"/>
            <w:bottom w:val="none" w:sz="0" w:space="0" w:color="auto"/>
            <w:right w:val="none" w:sz="0" w:space="0" w:color="auto"/>
          </w:divBdr>
        </w:div>
        <w:div w:id="216210087">
          <w:marLeft w:val="640"/>
          <w:marRight w:val="0"/>
          <w:marTop w:val="0"/>
          <w:marBottom w:val="0"/>
          <w:divBdr>
            <w:top w:val="none" w:sz="0" w:space="0" w:color="auto"/>
            <w:left w:val="none" w:sz="0" w:space="0" w:color="auto"/>
            <w:bottom w:val="none" w:sz="0" w:space="0" w:color="auto"/>
            <w:right w:val="none" w:sz="0" w:space="0" w:color="auto"/>
          </w:divBdr>
        </w:div>
        <w:div w:id="266622394">
          <w:marLeft w:val="640"/>
          <w:marRight w:val="0"/>
          <w:marTop w:val="0"/>
          <w:marBottom w:val="0"/>
          <w:divBdr>
            <w:top w:val="none" w:sz="0" w:space="0" w:color="auto"/>
            <w:left w:val="none" w:sz="0" w:space="0" w:color="auto"/>
            <w:bottom w:val="none" w:sz="0" w:space="0" w:color="auto"/>
            <w:right w:val="none" w:sz="0" w:space="0" w:color="auto"/>
          </w:divBdr>
        </w:div>
        <w:div w:id="290940168">
          <w:marLeft w:val="640"/>
          <w:marRight w:val="0"/>
          <w:marTop w:val="0"/>
          <w:marBottom w:val="0"/>
          <w:divBdr>
            <w:top w:val="none" w:sz="0" w:space="0" w:color="auto"/>
            <w:left w:val="none" w:sz="0" w:space="0" w:color="auto"/>
            <w:bottom w:val="none" w:sz="0" w:space="0" w:color="auto"/>
            <w:right w:val="none" w:sz="0" w:space="0" w:color="auto"/>
          </w:divBdr>
        </w:div>
        <w:div w:id="315915554">
          <w:marLeft w:val="640"/>
          <w:marRight w:val="0"/>
          <w:marTop w:val="0"/>
          <w:marBottom w:val="0"/>
          <w:divBdr>
            <w:top w:val="none" w:sz="0" w:space="0" w:color="auto"/>
            <w:left w:val="none" w:sz="0" w:space="0" w:color="auto"/>
            <w:bottom w:val="none" w:sz="0" w:space="0" w:color="auto"/>
            <w:right w:val="none" w:sz="0" w:space="0" w:color="auto"/>
          </w:divBdr>
        </w:div>
        <w:div w:id="336880943">
          <w:marLeft w:val="640"/>
          <w:marRight w:val="0"/>
          <w:marTop w:val="0"/>
          <w:marBottom w:val="0"/>
          <w:divBdr>
            <w:top w:val="none" w:sz="0" w:space="0" w:color="auto"/>
            <w:left w:val="none" w:sz="0" w:space="0" w:color="auto"/>
            <w:bottom w:val="none" w:sz="0" w:space="0" w:color="auto"/>
            <w:right w:val="none" w:sz="0" w:space="0" w:color="auto"/>
          </w:divBdr>
        </w:div>
        <w:div w:id="351565819">
          <w:marLeft w:val="640"/>
          <w:marRight w:val="0"/>
          <w:marTop w:val="0"/>
          <w:marBottom w:val="0"/>
          <w:divBdr>
            <w:top w:val="none" w:sz="0" w:space="0" w:color="auto"/>
            <w:left w:val="none" w:sz="0" w:space="0" w:color="auto"/>
            <w:bottom w:val="none" w:sz="0" w:space="0" w:color="auto"/>
            <w:right w:val="none" w:sz="0" w:space="0" w:color="auto"/>
          </w:divBdr>
        </w:div>
        <w:div w:id="360671688">
          <w:marLeft w:val="640"/>
          <w:marRight w:val="0"/>
          <w:marTop w:val="0"/>
          <w:marBottom w:val="0"/>
          <w:divBdr>
            <w:top w:val="none" w:sz="0" w:space="0" w:color="auto"/>
            <w:left w:val="none" w:sz="0" w:space="0" w:color="auto"/>
            <w:bottom w:val="none" w:sz="0" w:space="0" w:color="auto"/>
            <w:right w:val="none" w:sz="0" w:space="0" w:color="auto"/>
          </w:divBdr>
        </w:div>
        <w:div w:id="377121184">
          <w:marLeft w:val="640"/>
          <w:marRight w:val="0"/>
          <w:marTop w:val="0"/>
          <w:marBottom w:val="0"/>
          <w:divBdr>
            <w:top w:val="none" w:sz="0" w:space="0" w:color="auto"/>
            <w:left w:val="none" w:sz="0" w:space="0" w:color="auto"/>
            <w:bottom w:val="none" w:sz="0" w:space="0" w:color="auto"/>
            <w:right w:val="none" w:sz="0" w:space="0" w:color="auto"/>
          </w:divBdr>
        </w:div>
        <w:div w:id="404955272">
          <w:marLeft w:val="640"/>
          <w:marRight w:val="0"/>
          <w:marTop w:val="0"/>
          <w:marBottom w:val="0"/>
          <w:divBdr>
            <w:top w:val="none" w:sz="0" w:space="0" w:color="auto"/>
            <w:left w:val="none" w:sz="0" w:space="0" w:color="auto"/>
            <w:bottom w:val="none" w:sz="0" w:space="0" w:color="auto"/>
            <w:right w:val="none" w:sz="0" w:space="0" w:color="auto"/>
          </w:divBdr>
        </w:div>
        <w:div w:id="426930906">
          <w:marLeft w:val="640"/>
          <w:marRight w:val="0"/>
          <w:marTop w:val="0"/>
          <w:marBottom w:val="0"/>
          <w:divBdr>
            <w:top w:val="none" w:sz="0" w:space="0" w:color="auto"/>
            <w:left w:val="none" w:sz="0" w:space="0" w:color="auto"/>
            <w:bottom w:val="none" w:sz="0" w:space="0" w:color="auto"/>
            <w:right w:val="none" w:sz="0" w:space="0" w:color="auto"/>
          </w:divBdr>
        </w:div>
        <w:div w:id="471294272">
          <w:marLeft w:val="640"/>
          <w:marRight w:val="0"/>
          <w:marTop w:val="0"/>
          <w:marBottom w:val="0"/>
          <w:divBdr>
            <w:top w:val="none" w:sz="0" w:space="0" w:color="auto"/>
            <w:left w:val="none" w:sz="0" w:space="0" w:color="auto"/>
            <w:bottom w:val="none" w:sz="0" w:space="0" w:color="auto"/>
            <w:right w:val="none" w:sz="0" w:space="0" w:color="auto"/>
          </w:divBdr>
        </w:div>
        <w:div w:id="511260052">
          <w:marLeft w:val="640"/>
          <w:marRight w:val="0"/>
          <w:marTop w:val="0"/>
          <w:marBottom w:val="0"/>
          <w:divBdr>
            <w:top w:val="none" w:sz="0" w:space="0" w:color="auto"/>
            <w:left w:val="none" w:sz="0" w:space="0" w:color="auto"/>
            <w:bottom w:val="none" w:sz="0" w:space="0" w:color="auto"/>
            <w:right w:val="none" w:sz="0" w:space="0" w:color="auto"/>
          </w:divBdr>
        </w:div>
        <w:div w:id="524751876">
          <w:marLeft w:val="640"/>
          <w:marRight w:val="0"/>
          <w:marTop w:val="0"/>
          <w:marBottom w:val="0"/>
          <w:divBdr>
            <w:top w:val="none" w:sz="0" w:space="0" w:color="auto"/>
            <w:left w:val="none" w:sz="0" w:space="0" w:color="auto"/>
            <w:bottom w:val="none" w:sz="0" w:space="0" w:color="auto"/>
            <w:right w:val="none" w:sz="0" w:space="0" w:color="auto"/>
          </w:divBdr>
        </w:div>
        <w:div w:id="541601066">
          <w:marLeft w:val="640"/>
          <w:marRight w:val="0"/>
          <w:marTop w:val="0"/>
          <w:marBottom w:val="0"/>
          <w:divBdr>
            <w:top w:val="none" w:sz="0" w:space="0" w:color="auto"/>
            <w:left w:val="none" w:sz="0" w:space="0" w:color="auto"/>
            <w:bottom w:val="none" w:sz="0" w:space="0" w:color="auto"/>
            <w:right w:val="none" w:sz="0" w:space="0" w:color="auto"/>
          </w:divBdr>
        </w:div>
        <w:div w:id="567155283">
          <w:marLeft w:val="640"/>
          <w:marRight w:val="0"/>
          <w:marTop w:val="0"/>
          <w:marBottom w:val="0"/>
          <w:divBdr>
            <w:top w:val="none" w:sz="0" w:space="0" w:color="auto"/>
            <w:left w:val="none" w:sz="0" w:space="0" w:color="auto"/>
            <w:bottom w:val="none" w:sz="0" w:space="0" w:color="auto"/>
            <w:right w:val="none" w:sz="0" w:space="0" w:color="auto"/>
          </w:divBdr>
        </w:div>
        <w:div w:id="568882604">
          <w:marLeft w:val="640"/>
          <w:marRight w:val="0"/>
          <w:marTop w:val="0"/>
          <w:marBottom w:val="0"/>
          <w:divBdr>
            <w:top w:val="none" w:sz="0" w:space="0" w:color="auto"/>
            <w:left w:val="none" w:sz="0" w:space="0" w:color="auto"/>
            <w:bottom w:val="none" w:sz="0" w:space="0" w:color="auto"/>
            <w:right w:val="none" w:sz="0" w:space="0" w:color="auto"/>
          </w:divBdr>
        </w:div>
        <w:div w:id="593172687">
          <w:marLeft w:val="640"/>
          <w:marRight w:val="0"/>
          <w:marTop w:val="0"/>
          <w:marBottom w:val="0"/>
          <w:divBdr>
            <w:top w:val="none" w:sz="0" w:space="0" w:color="auto"/>
            <w:left w:val="none" w:sz="0" w:space="0" w:color="auto"/>
            <w:bottom w:val="none" w:sz="0" w:space="0" w:color="auto"/>
            <w:right w:val="none" w:sz="0" w:space="0" w:color="auto"/>
          </w:divBdr>
        </w:div>
        <w:div w:id="602106038">
          <w:marLeft w:val="640"/>
          <w:marRight w:val="0"/>
          <w:marTop w:val="0"/>
          <w:marBottom w:val="0"/>
          <w:divBdr>
            <w:top w:val="none" w:sz="0" w:space="0" w:color="auto"/>
            <w:left w:val="none" w:sz="0" w:space="0" w:color="auto"/>
            <w:bottom w:val="none" w:sz="0" w:space="0" w:color="auto"/>
            <w:right w:val="none" w:sz="0" w:space="0" w:color="auto"/>
          </w:divBdr>
        </w:div>
        <w:div w:id="653487337">
          <w:marLeft w:val="640"/>
          <w:marRight w:val="0"/>
          <w:marTop w:val="0"/>
          <w:marBottom w:val="0"/>
          <w:divBdr>
            <w:top w:val="none" w:sz="0" w:space="0" w:color="auto"/>
            <w:left w:val="none" w:sz="0" w:space="0" w:color="auto"/>
            <w:bottom w:val="none" w:sz="0" w:space="0" w:color="auto"/>
            <w:right w:val="none" w:sz="0" w:space="0" w:color="auto"/>
          </w:divBdr>
        </w:div>
        <w:div w:id="675546381">
          <w:marLeft w:val="640"/>
          <w:marRight w:val="0"/>
          <w:marTop w:val="0"/>
          <w:marBottom w:val="0"/>
          <w:divBdr>
            <w:top w:val="none" w:sz="0" w:space="0" w:color="auto"/>
            <w:left w:val="none" w:sz="0" w:space="0" w:color="auto"/>
            <w:bottom w:val="none" w:sz="0" w:space="0" w:color="auto"/>
            <w:right w:val="none" w:sz="0" w:space="0" w:color="auto"/>
          </w:divBdr>
        </w:div>
        <w:div w:id="716733845">
          <w:marLeft w:val="640"/>
          <w:marRight w:val="0"/>
          <w:marTop w:val="0"/>
          <w:marBottom w:val="0"/>
          <w:divBdr>
            <w:top w:val="none" w:sz="0" w:space="0" w:color="auto"/>
            <w:left w:val="none" w:sz="0" w:space="0" w:color="auto"/>
            <w:bottom w:val="none" w:sz="0" w:space="0" w:color="auto"/>
            <w:right w:val="none" w:sz="0" w:space="0" w:color="auto"/>
          </w:divBdr>
        </w:div>
        <w:div w:id="728040171">
          <w:marLeft w:val="640"/>
          <w:marRight w:val="0"/>
          <w:marTop w:val="0"/>
          <w:marBottom w:val="0"/>
          <w:divBdr>
            <w:top w:val="none" w:sz="0" w:space="0" w:color="auto"/>
            <w:left w:val="none" w:sz="0" w:space="0" w:color="auto"/>
            <w:bottom w:val="none" w:sz="0" w:space="0" w:color="auto"/>
            <w:right w:val="none" w:sz="0" w:space="0" w:color="auto"/>
          </w:divBdr>
        </w:div>
        <w:div w:id="733822248">
          <w:marLeft w:val="640"/>
          <w:marRight w:val="0"/>
          <w:marTop w:val="0"/>
          <w:marBottom w:val="0"/>
          <w:divBdr>
            <w:top w:val="none" w:sz="0" w:space="0" w:color="auto"/>
            <w:left w:val="none" w:sz="0" w:space="0" w:color="auto"/>
            <w:bottom w:val="none" w:sz="0" w:space="0" w:color="auto"/>
            <w:right w:val="none" w:sz="0" w:space="0" w:color="auto"/>
          </w:divBdr>
        </w:div>
        <w:div w:id="737217188">
          <w:marLeft w:val="640"/>
          <w:marRight w:val="0"/>
          <w:marTop w:val="0"/>
          <w:marBottom w:val="0"/>
          <w:divBdr>
            <w:top w:val="none" w:sz="0" w:space="0" w:color="auto"/>
            <w:left w:val="none" w:sz="0" w:space="0" w:color="auto"/>
            <w:bottom w:val="none" w:sz="0" w:space="0" w:color="auto"/>
            <w:right w:val="none" w:sz="0" w:space="0" w:color="auto"/>
          </w:divBdr>
        </w:div>
        <w:div w:id="831991558">
          <w:marLeft w:val="640"/>
          <w:marRight w:val="0"/>
          <w:marTop w:val="0"/>
          <w:marBottom w:val="0"/>
          <w:divBdr>
            <w:top w:val="none" w:sz="0" w:space="0" w:color="auto"/>
            <w:left w:val="none" w:sz="0" w:space="0" w:color="auto"/>
            <w:bottom w:val="none" w:sz="0" w:space="0" w:color="auto"/>
            <w:right w:val="none" w:sz="0" w:space="0" w:color="auto"/>
          </w:divBdr>
        </w:div>
        <w:div w:id="857085770">
          <w:marLeft w:val="640"/>
          <w:marRight w:val="0"/>
          <w:marTop w:val="0"/>
          <w:marBottom w:val="0"/>
          <w:divBdr>
            <w:top w:val="none" w:sz="0" w:space="0" w:color="auto"/>
            <w:left w:val="none" w:sz="0" w:space="0" w:color="auto"/>
            <w:bottom w:val="none" w:sz="0" w:space="0" w:color="auto"/>
            <w:right w:val="none" w:sz="0" w:space="0" w:color="auto"/>
          </w:divBdr>
        </w:div>
        <w:div w:id="870264255">
          <w:marLeft w:val="640"/>
          <w:marRight w:val="0"/>
          <w:marTop w:val="0"/>
          <w:marBottom w:val="0"/>
          <w:divBdr>
            <w:top w:val="none" w:sz="0" w:space="0" w:color="auto"/>
            <w:left w:val="none" w:sz="0" w:space="0" w:color="auto"/>
            <w:bottom w:val="none" w:sz="0" w:space="0" w:color="auto"/>
            <w:right w:val="none" w:sz="0" w:space="0" w:color="auto"/>
          </w:divBdr>
        </w:div>
        <w:div w:id="897979983">
          <w:marLeft w:val="640"/>
          <w:marRight w:val="0"/>
          <w:marTop w:val="0"/>
          <w:marBottom w:val="0"/>
          <w:divBdr>
            <w:top w:val="none" w:sz="0" w:space="0" w:color="auto"/>
            <w:left w:val="none" w:sz="0" w:space="0" w:color="auto"/>
            <w:bottom w:val="none" w:sz="0" w:space="0" w:color="auto"/>
            <w:right w:val="none" w:sz="0" w:space="0" w:color="auto"/>
          </w:divBdr>
        </w:div>
        <w:div w:id="905143062">
          <w:marLeft w:val="640"/>
          <w:marRight w:val="0"/>
          <w:marTop w:val="0"/>
          <w:marBottom w:val="0"/>
          <w:divBdr>
            <w:top w:val="none" w:sz="0" w:space="0" w:color="auto"/>
            <w:left w:val="none" w:sz="0" w:space="0" w:color="auto"/>
            <w:bottom w:val="none" w:sz="0" w:space="0" w:color="auto"/>
            <w:right w:val="none" w:sz="0" w:space="0" w:color="auto"/>
          </w:divBdr>
        </w:div>
        <w:div w:id="920799009">
          <w:marLeft w:val="640"/>
          <w:marRight w:val="0"/>
          <w:marTop w:val="0"/>
          <w:marBottom w:val="0"/>
          <w:divBdr>
            <w:top w:val="none" w:sz="0" w:space="0" w:color="auto"/>
            <w:left w:val="none" w:sz="0" w:space="0" w:color="auto"/>
            <w:bottom w:val="none" w:sz="0" w:space="0" w:color="auto"/>
            <w:right w:val="none" w:sz="0" w:space="0" w:color="auto"/>
          </w:divBdr>
        </w:div>
        <w:div w:id="977103401">
          <w:marLeft w:val="640"/>
          <w:marRight w:val="0"/>
          <w:marTop w:val="0"/>
          <w:marBottom w:val="0"/>
          <w:divBdr>
            <w:top w:val="none" w:sz="0" w:space="0" w:color="auto"/>
            <w:left w:val="none" w:sz="0" w:space="0" w:color="auto"/>
            <w:bottom w:val="none" w:sz="0" w:space="0" w:color="auto"/>
            <w:right w:val="none" w:sz="0" w:space="0" w:color="auto"/>
          </w:divBdr>
        </w:div>
        <w:div w:id="1014258812">
          <w:marLeft w:val="640"/>
          <w:marRight w:val="0"/>
          <w:marTop w:val="0"/>
          <w:marBottom w:val="0"/>
          <w:divBdr>
            <w:top w:val="none" w:sz="0" w:space="0" w:color="auto"/>
            <w:left w:val="none" w:sz="0" w:space="0" w:color="auto"/>
            <w:bottom w:val="none" w:sz="0" w:space="0" w:color="auto"/>
            <w:right w:val="none" w:sz="0" w:space="0" w:color="auto"/>
          </w:divBdr>
        </w:div>
        <w:div w:id="1051080821">
          <w:marLeft w:val="640"/>
          <w:marRight w:val="0"/>
          <w:marTop w:val="0"/>
          <w:marBottom w:val="0"/>
          <w:divBdr>
            <w:top w:val="none" w:sz="0" w:space="0" w:color="auto"/>
            <w:left w:val="none" w:sz="0" w:space="0" w:color="auto"/>
            <w:bottom w:val="none" w:sz="0" w:space="0" w:color="auto"/>
            <w:right w:val="none" w:sz="0" w:space="0" w:color="auto"/>
          </w:divBdr>
        </w:div>
        <w:div w:id="1066878168">
          <w:marLeft w:val="640"/>
          <w:marRight w:val="0"/>
          <w:marTop w:val="0"/>
          <w:marBottom w:val="0"/>
          <w:divBdr>
            <w:top w:val="none" w:sz="0" w:space="0" w:color="auto"/>
            <w:left w:val="none" w:sz="0" w:space="0" w:color="auto"/>
            <w:bottom w:val="none" w:sz="0" w:space="0" w:color="auto"/>
            <w:right w:val="none" w:sz="0" w:space="0" w:color="auto"/>
          </w:divBdr>
        </w:div>
        <w:div w:id="1153915305">
          <w:marLeft w:val="640"/>
          <w:marRight w:val="0"/>
          <w:marTop w:val="0"/>
          <w:marBottom w:val="0"/>
          <w:divBdr>
            <w:top w:val="none" w:sz="0" w:space="0" w:color="auto"/>
            <w:left w:val="none" w:sz="0" w:space="0" w:color="auto"/>
            <w:bottom w:val="none" w:sz="0" w:space="0" w:color="auto"/>
            <w:right w:val="none" w:sz="0" w:space="0" w:color="auto"/>
          </w:divBdr>
        </w:div>
        <w:div w:id="1190922014">
          <w:marLeft w:val="640"/>
          <w:marRight w:val="0"/>
          <w:marTop w:val="0"/>
          <w:marBottom w:val="0"/>
          <w:divBdr>
            <w:top w:val="none" w:sz="0" w:space="0" w:color="auto"/>
            <w:left w:val="none" w:sz="0" w:space="0" w:color="auto"/>
            <w:bottom w:val="none" w:sz="0" w:space="0" w:color="auto"/>
            <w:right w:val="none" w:sz="0" w:space="0" w:color="auto"/>
          </w:divBdr>
        </w:div>
        <w:div w:id="1198153223">
          <w:marLeft w:val="640"/>
          <w:marRight w:val="0"/>
          <w:marTop w:val="0"/>
          <w:marBottom w:val="0"/>
          <w:divBdr>
            <w:top w:val="none" w:sz="0" w:space="0" w:color="auto"/>
            <w:left w:val="none" w:sz="0" w:space="0" w:color="auto"/>
            <w:bottom w:val="none" w:sz="0" w:space="0" w:color="auto"/>
            <w:right w:val="none" w:sz="0" w:space="0" w:color="auto"/>
          </w:divBdr>
        </w:div>
        <w:div w:id="1202787442">
          <w:marLeft w:val="640"/>
          <w:marRight w:val="0"/>
          <w:marTop w:val="0"/>
          <w:marBottom w:val="0"/>
          <w:divBdr>
            <w:top w:val="none" w:sz="0" w:space="0" w:color="auto"/>
            <w:left w:val="none" w:sz="0" w:space="0" w:color="auto"/>
            <w:bottom w:val="none" w:sz="0" w:space="0" w:color="auto"/>
            <w:right w:val="none" w:sz="0" w:space="0" w:color="auto"/>
          </w:divBdr>
        </w:div>
        <w:div w:id="1231229262">
          <w:marLeft w:val="640"/>
          <w:marRight w:val="0"/>
          <w:marTop w:val="0"/>
          <w:marBottom w:val="0"/>
          <w:divBdr>
            <w:top w:val="none" w:sz="0" w:space="0" w:color="auto"/>
            <w:left w:val="none" w:sz="0" w:space="0" w:color="auto"/>
            <w:bottom w:val="none" w:sz="0" w:space="0" w:color="auto"/>
            <w:right w:val="none" w:sz="0" w:space="0" w:color="auto"/>
          </w:divBdr>
        </w:div>
        <w:div w:id="1243833046">
          <w:marLeft w:val="640"/>
          <w:marRight w:val="0"/>
          <w:marTop w:val="0"/>
          <w:marBottom w:val="0"/>
          <w:divBdr>
            <w:top w:val="none" w:sz="0" w:space="0" w:color="auto"/>
            <w:left w:val="none" w:sz="0" w:space="0" w:color="auto"/>
            <w:bottom w:val="none" w:sz="0" w:space="0" w:color="auto"/>
            <w:right w:val="none" w:sz="0" w:space="0" w:color="auto"/>
          </w:divBdr>
        </w:div>
        <w:div w:id="1270160564">
          <w:marLeft w:val="640"/>
          <w:marRight w:val="0"/>
          <w:marTop w:val="0"/>
          <w:marBottom w:val="0"/>
          <w:divBdr>
            <w:top w:val="none" w:sz="0" w:space="0" w:color="auto"/>
            <w:left w:val="none" w:sz="0" w:space="0" w:color="auto"/>
            <w:bottom w:val="none" w:sz="0" w:space="0" w:color="auto"/>
            <w:right w:val="none" w:sz="0" w:space="0" w:color="auto"/>
          </w:divBdr>
        </w:div>
        <w:div w:id="1270578467">
          <w:marLeft w:val="640"/>
          <w:marRight w:val="0"/>
          <w:marTop w:val="0"/>
          <w:marBottom w:val="0"/>
          <w:divBdr>
            <w:top w:val="none" w:sz="0" w:space="0" w:color="auto"/>
            <w:left w:val="none" w:sz="0" w:space="0" w:color="auto"/>
            <w:bottom w:val="none" w:sz="0" w:space="0" w:color="auto"/>
            <w:right w:val="none" w:sz="0" w:space="0" w:color="auto"/>
          </w:divBdr>
        </w:div>
        <w:div w:id="1272278234">
          <w:marLeft w:val="640"/>
          <w:marRight w:val="0"/>
          <w:marTop w:val="0"/>
          <w:marBottom w:val="0"/>
          <w:divBdr>
            <w:top w:val="none" w:sz="0" w:space="0" w:color="auto"/>
            <w:left w:val="none" w:sz="0" w:space="0" w:color="auto"/>
            <w:bottom w:val="none" w:sz="0" w:space="0" w:color="auto"/>
            <w:right w:val="none" w:sz="0" w:space="0" w:color="auto"/>
          </w:divBdr>
        </w:div>
        <w:div w:id="1283926954">
          <w:marLeft w:val="640"/>
          <w:marRight w:val="0"/>
          <w:marTop w:val="0"/>
          <w:marBottom w:val="0"/>
          <w:divBdr>
            <w:top w:val="none" w:sz="0" w:space="0" w:color="auto"/>
            <w:left w:val="none" w:sz="0" w:space="0" w:color="auto"/>
            <w:bottom w:val="none" w:sz="0" w:space="0" w:color="auto"/>
            <w:right w:val="none" w:sz="0" w:space="0" w:color="auto"/>
          </w:divBdr>
        </w:div>
        <w:div w:id="1309438495">
          <w:marLeft w:val="640"/>
          <w:marRight w:val="0"/>
          <w:marTop w:val="0"/>
          <w:marBottom w:val="0"/>
          <w:divBdr>
            <w:top w:val="none" w:sz="0" w:space="0" w:color="auto"/>
            <w:left w:val="none" w:sz="0" w:space="0" w:color="auto"/>
            <w:bottom w:val="none" w:sz="0" w:space="0" w:color="auto"/>
            <w:right w:val="none" w:sz="0" w:space="0" w:color="auto"/>
          </w:divBdr>
        </w:div>
        <w:div w:id="1318413913">
          <w:marLeft w:val="640"/>
          <w:marRight w:val="0"/>
          <w:marTop w:val="0"/>
          <w:marBottom w:val="0"/>
          <w:divBdr>
            <w:top w:val="none" w:sz="0" w:space="0" w:color="auto"/>
            <w:left w:val="none" w:sz="0" w:space="0" w:color="auto"/>
            <w:bottom w:val="none" w:sz="0" w:space="0" w:color="auto"/>
            <w:right w:val="none" w:sz="0" w:space="0" w:color="auto"/>
          </w:divBdr>
        </w:div>
        <w:div w:id="1331592705">
          <w:marLeft w:val="640"/>
          <w:marRight w:val="0"/>
          <w:marTop w:val="0"/>
          <w:marBottom w:val="0"/>
          <w:divBdr>
            <w:top w:val="none" w:sz="0" w:space="0" w:color="auto"/>
            <w:left w:val="none" w:sz="0" w:space="0" w:color="auto"/>
            <w:bottom w:val="none" w:sz="0" w:space="0" w:color="auto"/>
            <w:right w:val="none" w:sz="0" w:space="0" w:color="auto"/>
          </w:divBdr>
        </w:div>
        <w:div w:id="1373964248">
          <w:marLeft w:val="640"/>
          <w:marRight w:val="0"/>
          <w:marTop w:val="0"/>
          <w:marBottom w:val="0"/>
          <w:divBdr>
            <w:top w:val="none" w:sz="0" w:space="0" w:color="auto"/>
            <w:left w:val="none" w:sz="0" w:space="0" w:color="auto"/>
            <w:bottom w:val="none" w:sz="0" w:space="0" w:color="auto"/>
            <w:right w:val="none" w:sz="0" w:space="0" w:color="auto"/>
          </w:divBdr>
        </w:div>
        <w:div w:id="1406419479">
          <w:marLeft w:val="640"/>
          <w:marRight w:val="0"/>
          <w:marTop w:val="0"/>
          <w:marBottom w:val="0"/>
          <w:divBdr>
            <w:top w:val="none" w:sz="0" w:space="0" w:color="auto"/>
            <w:left w:val="none" w:sz="0" w:space="0" w:color="auto"/>
            <w:bottom w:val="none" w:sz="0" w:space="0" w:color="auto"/>
            <w:right w:val="none" w:sz="0" w:space="0" w:color="auto"/>
          </w:divBdr>
        </w:div>
        <w:div w:id="1417939332">
          <w:marLeft w:val="640"/>
          <w:marRight w:val="0"/>
          <w:marTop w:val="0"/>
          <w:marBottom w:val="0"/>
          <w:divBdr>
            <w:top w:val="none" w:sz="0" w:space="0" w:color="auto"/>
            <w:left w:val="none" w:sz="0" w:space="0" w:color="auto"/>
            <w:bottom w:val="none" w:sz="0" w:space="0" w:color="auto"/>
            <w:right w:val="none" w:sz="0" w:space="0" w:color="auto"/>
          </w:divBdr>
        </w:div>
        <w:div w:id="1449353589">
          <w:marLeft w:val="640"/>
          <w:marRight w:val="0"/>
          <w:marTop w:val="0"/>
          <w:marBottom w:val="0"/>
          <w:divBdr>
            <w:top w:val="none" w:sz="0" w:space="0" w:color="auto"/>
            <w:left w:val="none" w:sz="0" w:space="0" w:color="auto"/>
            <w:bottom w:val="none" w:sz="0" w:space="0" w:color="auto"/>
            <w:right w:val="none" w:sz="0" w:space="0" w:color="auto"/>
          </w:divBdr>
        </w:div>
        <w:div w:id="1496383733">
          <w:marLeft w:val="640"/>
          <w:marRight w:val="0"/>
          <w:marTop w:val="0"/>
          <w:marBottom w:val="0"/>
          <w:divBdr>
            <w:top w:val="none" w:sz="0" w:space="0" w:color="auto"/>
            <w:left w:val="none" w:sz="0" w:space="0" w:color="auto"/>
            <w:bottom w:val="none" w:sz="0" w:space="0" w:color="auto"/>
            <w:right w:val="none" w:sz="0" w:space="0" w:color="auto"/>
          </w:divBdr>
        </w:div>
        <w:div w:id="1506287938">
          <w:marLeft w:val="640"/>
          <w:marRight w:val="0"/>
          <w:marTop w:val="0"/>
          <w:marBottom w:val="0"/>
          <w:divBdr>
            <w:top w:val="none" w:sz="0" w:space="0" w:color="auto"/>
            <w:left w:val="none" w:sz="0" w:space="0" w:color="auto"/>
            <w:bottom w:val="none" w:sz="0" w:space="0" w:color="auto"/>
            <w:right w:val="none" w:sz="0" w:space="0" w:color="auto"/>
          </w:divBdr>
        </w:div>
        <w:div w:id="1507475765">
          <w:marLeft w:val="640"/>
          <w:marRight w:val="0"/>
          <w:marTop w:val="0"/>
          <w:marBottom w:val="0"/>
          <w:divBdr>
            <w:top w:val="none" w:sz="0" w:space="0" w:color="auto"/>
            <w:left w:val="none" w:sz="0" w:space="0" w:color="auto"/>
            <w:bottom w:val="none" w:sz="0" w:space="0" w:color="auto"/>
            <w:right w:val="none" w:sz="0" w:space="0" w:color="auto"/>
          </w:divBdr>
        </w:div>
        <w:div w:id="1537043990">
          <w:marLeft w:val="640"/>
          <w:marRight w:val="0"/>
          <w:marTop w:val="0"/>
          <w:marBottom w:val="0"/>
          <w:divBdr>
            <w:top w:val="none" w:sz="0" w:space="0" w:color="auto"/>
            <w:left w:val="none" w:sz="0" w:space="0" w:color="auto"/>
            <w:bottom w:val="none" w:sz="0" w:space="0" w:color="auto"/>
            <w:right w:val="none" w:sz="0" w:space="0" w:color="auto"/>
          </w:divBdr>
        </w:div>
        <w:div w:id="1539050894">
          <w:marLeft w:val="640"/>
          <w:marRight w:val="0"/>
          <w:marTop w:val="0"/>
          <w:marBottom w:val="0"/>
          <w:divBdr>
            <w:top w:val="none" w:sz="0" w:space="0" w:color="auto"/>
            <w:left w:val="none" w:sz="0" w:space="0" w:color="auto"/>
            <w:bottom w:val="none" w:sz="0" w:space="0" w:color="auto"/>
            <w:right w:val="none" w:sz="0" w:space="0" w:color="auto"/>
          </w:divBdr>
        </w:div>
        <w:div w:id="1625773153">
          <w:marLeft w:val="640"/>
          <w:marRight w:val="0"/>
          <w:marTop w:val="0"/>
          <w:marBottom w:val="0"/>
          <w:divBdr>
            <w:top w:val="none" w:sz="0" w:space="0" w:color="auto"/>
            <w:left w:val="none" w:sz="0" w:space="0" w:color="auto"/>
            <w:bottom w:val="none" w:sz="0" w:space="0" w:color="auto"/>
            <w:right w:val="none" w:sz="0" w:space="0" w:color="auto"/>
          </w:divBdr>
        </w:div>
        <w:div w:id="1664553642">
          <w:marLeft w:val="640"/>
          <w:marRight w:val="0"/>
          <w:marTop w:val="0"/>
          <w:marBottom w:val="0"/>
          <w:divBdr>
            <w:top w:val="none" w:sz="0" w:space="0" w:color="auto"/>
            <w:left w:val="none" w:sz="0" w:space="0" w:color="auto"/>
            <w:bottom w:val="none" w:sz="0" w:space="0" w:color="auto"/>
            <w:right w:val="none" w:sz="0" w:space="0" w:color="auto"/>
          </w:divBdr>
        </w:div>
        <w:div w:id="1701006809">
          <w:marLeft w:val="640"/>
          <w:marRight w:val="0"/>
          <w:marTop w:val="0"/>
          <w:marBottom w:val="0"/>
          <w:divBdr>
            <w:top w:val="none" w:sz="0" w:space="0" w:color="auto"/>
            <w:left w:val="none" w:sz="0" w:space="0" w:color="auto"/>
            <w:bottom w:val="none" w:sz="0" w:space="0" w:color="auto"/>
            <w:right w:val="none" w:sz="0" w:space="0" w:color="auto"/>
          </w:divBdr>
        </w:div>
        <w:div w:id="1705058456">
          <w:marLeft w:val="640"/>
          <w:marRight w:val="0"/>
          <w:marTop w:val="0"/>
          <w:marBottom w:val="0"/>
          <w:divBdr>
            <w:top w:val="none" w:sz="0" w:space="0" w:color="auto"/>
            <w:left w:val="none" w:sz="0" w:space="0" w:color="auto"/>
            <w:bottom w:val="none" w:sz="0" w:space="0" w:color="auto"/>
            <w:right w:val="none" w:sz="0" w:space="0" w:color="auto"/>
          </w:divBdr>
        </w:div>
        <w:div w:id="1720205537">
          <w:marLeft w:val="640"/>
          <w:marRight w:val="0"/>
          <w:marTop w:val="0"/>
          <w:marBottom w:val="0"/>
          <w:divBdr>
            <w:top w:val="none" w:sz="0" w:space="0" w:color="auto"/>
            <w:left w:val="none" w:sz="0" w:space="0" w:color="auto"/>
            <w:bottom w:val="none" w:sz="0" w:space="0" w:color="auto"/>
            <w:right w:val="none" w:sz="0" w:space="0" w:color="auto"/>
          </w:divBdr>
        </w:div>
        <w:div w:id="1733430361">
          <w:marLeft w:val="640"/>
          <w:marRight w:val="0"/>
          <w:marTop w:val="0"/>
          <w:marBottom w:val="0"/>
          <w:divBdr>
            <w:top w:val="none" w:sz="0" w:space="0" w:color="auto"/>
            <w:left w:val="none" w:sz="0" w:space="0" w:color="auto"/>
            <w:bottom w:val="none" w:sz="0" w:space="0" w:color="auto"/>
            <w:right w:val="none" w:sz="0" w:space="0" w:color="auto"/>
          </w:divBdr>
        </w:div>
        <w:div w:id="1736778608">
          <w:marLeft w:val="640"/>
          <w:marRight w:val="0"/>
          <w:marTop w:val="0"/>
          <w:marBottom w:val="0"/>
          <w:divBdr>
            <w:top w:val="none" w:sz="0" w:space="0" w:color="auto"/>
            <w:left w:val="none" w:sz="0" w:space="0" w:color="auto"/>
            <w:bottom w:val="none" w:sz="0" w:space="0" w:color="auto"/>
            <w:right w:val="none" w:sz="0" w:space="0" w:color="auto"/>
          </w:divBdr>
        </w:div>
        <w:div w:id="1771775183">
          <w:marLeft w:val="640"/>
          <w:marRight w:val="0"/>
          <w:marTop w:val="0"/>
          <w:marBottom w:val="0"/>
          <w:divBdr>
            <w:top w:val="none" w:sz="0" w:space="0" w:color="auto"/>
            <w:left w:val="none" w:sz="0" w:space="0" w:color="auto"/>
            <w:bottom w:val="none" w:sz="0" w:space="0" w:color="auto"/>
            <w:right w:val="none" w:sz="0" w:space="0" w:color="auto"/>
          </w:divBdr>
        </w:div>
        <w:div w:id="1804497286">
          <w:marLeft w:val="640"/>
          <w:marRight w:val="0"/>
          <w:marTop w:val="0"/>
          <w:marBottom w:val="0"/>
          <w:divBdr>
            <w:top w:val="none" w:sz="0" w:space="0" w:color="auto"/>
            <w:left w:val="none" w:sz="0" w:space="0" w:color="auto"/>
            <w:bottom w:val="none" w:sz="0" w:space="0" w:color="auto"/>
            <w:right w:val="none" w:sz="0" w:space="0" w:color="auto"/>
          </w:divBdr>
        </w:div>
        <w:div w:id="1825704261">
          <w:marLeft w:val="640"/>
          <w:marRight w:val="0"/>
          <w:marTop w:val="0"/>
          <w:marBottom w:val="0"/>
          <w:divBdr>
            <w:top w:val="none" w:sz="0" w:space="0" w:color="auto"/>
            <w:left w:val="none" w:sz="0" w:space="0" w:color="auto"/>
            <w:bottom w:val="none" w:sz="0" w:space="0" w:color="auto"/>
            <w:right w:val="none" w:sz="0" w:space="0" w:color="auto"/>
          </w:divBdr>
        </w:div>
        <w:div w:id="1858225875">
          <w:marLeft w:val="640"/>
          <w:marRight w:val="0"/>
          <w:marTop w:val="0"/>
          <w:marBottom w:val="0"/>
          <w:divBdr>
            <w:top w:val="none" w:sz="0" w:space="0" w:color="auto"/>
            <w:left w:val="none" w:sz="0" w:space="0" w:color="auto"/>
            <w:bottom w:val="none" w:sz="0" w:space="0" w:color="auto"/>
            <w:right w:val="none" w:sz="0" w:space="0" w:color="auto"/>
          </w:divBdr>
        </w:div>
        <w:div w:id="1874876113">
          <w:marLeft w:val="640"/>
          <w:marRight w:val="0"/>
          <w:marTop w:val="0"/>
          <w:marBottom w:val="0"/>
          <w:divBdr>
            <w:top w:val="none" w:sz="0" w:space="0" w:color="auto"/>
            <w:left w:val="none" w:sz="0" w:space="0" w:color="auto"/>
            <w:bottom w:val="none" w:sz="0" w:space="0" w:color="auto"/>
            <w:right w:val="none" w:sz="0" w:space="0" w:color="auto"/>
          </w:divBdr>
        </w:div>
        <w:div w:id="1882590359">
          <w:marLeft w:val="640"/>
          <w:marRight w:val="0"/>
          <w:marTop w:val="0"/>
          <w:marBottom w:val="0"/>
          <w:divBdr>
            <w:top w:val="none" w:sz="0" w:space="0" w:color="auto"/>
            <w:left w:val="none" w:sz="0" w:space="0" w:color="auto"/>
            <w:bottom w:val="none" w:sz="0" w:space="0" w:color="auto"/>
            <w:right w:val="none" w:sz="0" w:space="0" w:color="auto"/>
          </w:divBdr>
        </w:div>
        <w:div w:id="1913926505">
          <w:marLeft w:val="640"/>
          <w:marRight w:val="0"/>
          <w:marTop w:val="0"/>
          <w:marBottom w:val="0"/>
          <w:divBdr>
            <w:top w:val="none" w:sz="0" w:space="0" w:color="auto"/>
            <w:left w:val="none" w:sz="0" w:space="0" w:color="auto"/>
            <w:bottom w:val="none" w:sz="0" w:space="0" w:color="auto"/>
            <w:right w:val="none" w:sz="0" w:space="0" w:color="auto"/>
          </w:divBdr>
        </w:div>
        <w:div w:id="1947694168">
          <w:marLeft w:val="640"/>
          <w:marRight w:val="0"/>
          <w:marTop w:val="0"/>
          <w:marBottom w:val="0"/>
          <w:divBdr>
            <w:top w:val="none" w:sz="0" w:space="0" w:color="auto"/>
            <w:left w:val="none" w:sz="0" w:space="0" w:color="auto"/>
            <w:bottom w:val="none" w:sz="0" w:space="0" w:color="auto"/>
            <w:right w:val="none" w:sz="0" w:space="0" w:color="auto"/>
          </w:divBdr>
        </w:div>
        <w:div w:id="2002351376">
          <w:marLeft w:val="640"/>
          <w:marRight w:val="0"/>
          <w:marTop w:val="0"/>
          <w:marBottom w:val="0"/>
          <w:divBdr>
            <w:top w:val="none" w:sz="0" w:space="0" w:color="auto"/>
            <w:left w:val="none" w:sz="0" w:space="0" w:color="auto"/>
            <w:bottom w:val="none" w:sz="0" w:space="0" w:color="auto"/>
            <w:right w:val="none" w:sz="0" w:space="0" w:color="auto"/>
          </w:divBdr>
        </w:div>
        <w:div w:id="2013101540">
          <w:marLeft w:val="640"/>
          <w:marRight w:val="0"/>
          <w:marTop w:val="0"/>
          <w:marBottom w:val="0"/>
          <w:divBdr>
            <w:top w:val="none" w:sz="0" w:space="0" w:color="auto"/>
            <w:left w:val="none" w:sz="0" w:space="0" w:color="auto"/>
            <w:bottom w:val="none" w:sz="0" w:space="0" w:color="auto"/>
            <w:right w:val="none" w:sz="0" w:space="0" w:color="auto"/>
          </w:divBdr>
        </w:div>
        <w:div w:id="2028363376">
          <w:marLeft w:val="640"/>
          <w:marRight w:val="0"/>
          <w:marTop w:val="0"/>
          <w:marBottom w:val="0"/>
          <w:divBdr>
            <w:top w:val="none" w:sz="0" w:space="0" w:color="auto"/>
            <w:left w:val="none" w:sz="0" w:space="0" w:color="auto"/>
            <w:bottom w:val="none" w:sz="0" w:space="0" w:color="auto"/>
            <w:right w:val="none" w:sz="0" w:space="0" w:color="auto"/>
          </w:divBdr>
        </w:div>
        <w:div w:id="2038039527">
          <w:marLeft w:val="640"/>
          <w:marRight w:val="0"/>
          <w:marTop w:val="0"/>
          <w:marBottom w:val="0"/>
          <w:divBdr>
            <w:top w:val="none" w:sz="0" w:space="0" w:color="auto"/>
            <w:left w:val="none" w:sz="0" w:space="0" w:color="auto"/>
            <w:bottom w:val="none" w:sz="0" w:space="0" w:color="auto"/>
            <w:right w:val="none" w:sz="0" w:space="0" w:color="auto"/>
          </w:divBdr>
        </w:div>
        <w:div w:id="2059741453">
          <w:marLeft w:val="640"/>
          <w:marRight w:val="0"/>
          <w:marTop w:val="0"/>
          <w:marBottom w:val="0"/>
          <w:divBdr>
            <w:top w:val="none" w:sz="0" w:space="0" w:color="auto"/>
            <w:left w:val="none" w:sz="0" w:space="0" w:color="auto"/>
            <w:bottom w:val="none" w:sz="0" w:space="0" w:color="auto"/>
            <w:right w:val="none" w:sz="0" w:space="0" w:color="auto"/>
          </w:divBdr>
        </w:div>
      </w:divsChild>
    </w:div>
    <w:div w:id="270553716">
      <w:bodyDiv w:val="1"/>
      <w:marLeft w:val="0"/>
      <w:marRight w:val="0"/>
      <w:marTop w:val="0"/>
      <w:marBottom w:val="0"/>
      <w:divBdr>
        <w:top w:val="none" w:sz="0" w:space="0" w:color="auto"/>
        <w:left w:val="none" w:sz="0" w:space="0" w:color="auto"/>
        <w:bottom w:val="none" w:sz="0" w:space="0" w:color="auto"/>
        <w:right w:val="none" w:sz="0" w:space="0" w:color="auto"/>
      </w:divBdr>
      <w:divsChild>
        <w:div w:id="29231558">
          <w:marLeft w:val="640"/>
          <w:marRight w:val="0"/>
          <w:marTop w:val="0"/>
          <w:marBottom w:val="0"/>
          <w:divBdr>
            <w:top w:val="none" w:sz="0" w:space="0" w:color="auto"/>
            <w:left w:val="none" w:sz="0" w:space="0" w:color="auto"/>
            <w:bottom w:val="none" w:sz="0" w:space="0" w:color="auto"/>
            <w:right w:val="none" w:sz="0" w:space="0" w:color="auto"/>
          </w:divBdr>
        </w:div>
        <w:div w:id="37973011">
          <w:marLeft w:val="640"/>
          <w:marRight w:val="0"/>
          <w:marTop w:val="0"/>
          <w:marBottom w:val="0"/>
          <w:divBdr>
            <w:top w:val="none" w:sz="0" w:space="0" w:color="auto"/>
            <w:left w:val="none" w:sz="0" w:space="0" w:color="auto"/>
            <w:bottom w:val="none" w:sz="0" w:space="0" w:color="auto"/>
            <w:right w:val="none" w:sz="0" w:space="0" w:color="auto"/>
          </w:divBdr>
        </w:div>
        <w:div w:id="44448280">
          <w:marLeft w:val="640"/>
          <w:marRight w:val="0"/>
          <w:marTop w:val="0"/>
          <w:marBottom w:val="0"/>
          <w:divBdr>
            <w:top w:val="none" w:sz="0" w:space="0" w:color="auto"/>
            <w:left w:val="none" w:sz="0" w:space="0" w:color="auto"/>
            <w:bottom w:val="none" w:sz="0" w:space="0" w:color="auto"/>
            <w:right w:val="none" w:sz="0" w:space="0" w:color="auto"/>
          </w:divBdr>
        </w:div>
        <w:div w:id="65536621">
          <w:marLeft w:val="640"/>
          <w:marRight w:val="0"/>
          <w:marTop w:val="0"/>
          <w:marBottom w:val="0"/>
          <w:divBdr>
            <w:top w:val="none" w:sz="0" w:space="0" w:color="auto"/>
            <w:left w:val="none" w:sz="0" w:space="0" w:color="auto"/>
            <w:bottom w:val="none" w:sz="0" w:space="0" w:color="auto"/>
            <w:right w:val="none" w:sz="0" w:space="0" w:color="auto"/>
          </w:divBdr>
        </w:div>
        <w:div w:id="103155122">
          <w:marLeft w:val="640"/>
          <w:marRight w:val="0"/>
          <w:marTop w:val="0"/>
          <w:marBottom w:val="0"/>
          <w:divBdr>
            <w:top w:val="none" w:sz="0" w:space="0" w:color="auto"/>
            <w:left w:val="none" w:sz="0" w:space="0" w:color="auto"/>
            <w:bottom w:val="none" w:sz="0" w:space="0" w:color="auto"/>
            <w:right w:val="none" w:sz="0" w:space="0" w:color="auto"/>
          </w:divBdr>
        </w:div>
        <w:div w:id="114907606">
          <w:marLeft w:val="640"/>
          <w:marRight w:val="0"/>
          <w:marTop w:val="0"/>
          <w:marBottom w:val="0"/>
          <w:divBdr>
            <w:top w:val="none" w:sz="0" w:space="0" w:color="auto"/>
            <w:left w:val="none" w:sz="0" w:space="0" w:color="auto"/>
            <w:bottom w:val="none" w:sz="0" w:space="0" w:color="auto"/>
            <w:right w:val="none" w:sz="0" w:space="0" w:color="auto"/>
          </w:divBdr>
        </w:div>
        <w:div w:id="129791693">
          <w:marLeft w:val="640"/>
          <w:marRight w:val="0"/>
          <w:marTop w:val="0"/>
          <w:marBottom w:val="0"/>
          <w:divBdr>
            <w:top w:val="none" w:sz="0" w:space="0" w:color="auto"/>
            <w:left w:val="none" w:sz="0" w:space="0" w:color="auto"/>
            <w:bottom w:val="none" w:sz="0" w:space="0" w:color="auto"/>
            <w:right w:val="none" w:sz="0" w:space="0" w:color="auto"/>
          </w:divBdr>
        </w:div>
        <w:div w:id="131145202">
          <w:marLeft w:val="640"/>
          <w:marRight w:val="0"/>
          <w:marTop w:val="0"/>
          <w:marBottom w:val="0"/>
          <w:divBdr>
            <w:top w:val="none" w:sz="0" w:space="0" w:color="auto"/>
            <w:left w:val="none" w:sz="0" w:space="0" w:color="auto"/>
            <w:bottom w:val="none" w:sz="0" w:space="0" w:color="auto"/>
            <w:right w:val="none" w:sz="0" w:space="0" w:color="auto"/>
          </w:divBdr>
        </w:div>
        <w:div w:id="253056411">
          <w:marLeft w:val="640"/>
          <w:marRight w:val="0"/>
          <w:marTop w:val="0"/>
          <w:marBottom w:val="0"/>
          <w:divBdr>
            <w:top w:val="none" w:sz="0" w:space="0" w:color="auto"/>
            <w:left w:val="none" w:sz="0" w:space="0" w:color="auto"/>
            <w:bottom w:val="none" w:sz="0" w:space="0" w:color="auto"/>
            <w:right w:val="none" w:sz="0" w:space="0" w:color="auto"/>
          </w:divBdr>
        </w:div>
        <w:div w:id="263734053">
          <w:marLeft w:val="640"/>
          <w:marRight w:val="0"/>
          <w:marTop w:val="0"/>
          <w:marBottom w:val="0"/>
          <w:divBdr>
            <w:top w:val="none" w:sz="0" w:space="0" w:color="auto"/>
            <w:left w:val="none" w:sz="0" w:space="0" w:color="auto"/>
            <w:bottom w:val="none" w:sz="0" w:space="0" w:color="auto"/>
            <w:right w:val="none" w:sz="0" w:space="0" w:color="auto"/>
          </w:divBdr>
        </w:div>
        <w:div w:id="304362711">
          <w:marLeft w:val="640"/>
          <w:marRight w:val="0"/>
          <w:marTop w:val="0"/>
          <w:marBottom w:val="0"/>
          <w:divBdr>
            <w:top w:val="none" w:sz="0" w:space="0" w:color="auto"/>
            <w:left w:val="none" w:sz="0" w:space="0" w:color="auto"/>
            <w:bottom w:val="none" w:sz="0" w:space="0" w:color="auto"/>
            <w:right w:val="none" w:sz="0" w:space="0" w:color="auto"/>
          </w:divBdr>
        </w:div>
        <w:div w:id="329336428">
          <w:marLeft w:val="640"/>
          <w:marRight w:val="0"/>
          <w:marTop w:val="0"/>
          <w:marBottom w:val="0"/>
          <w:divBdr>
            <w:top w:val="none" w:sz="0" w:space="0" w:color="auto"/>
            <w:left w:val="none" w:sz="0" w:space="0" w:color="auto"/>
            <w:bottom w:val="none" w:sz="0" w:space="0" w:color="auto"/>
            <w:right w:val="none" w:sz="0" w:space="0" w:color="auto"/>
          </w:divBdr>
        </w:div>
        <w:div w:id="333265591">
          <w:marLeft w:val="640"/>
          <w:marRight w:val="0"/>
          <w:marTop w:val="0"/>
          <w:marBottom w:val="0"/>
          <w:divBdr>
            <w:top w:val="none" w:sz="0" w:space="0" w:color="auto"/>
            <w:left w:val="none" w:sz="0" w:space="0" w:color="auto"/>
            <w:bottom w:val="none" w:sz="0" w:space="0" w:color="auto"/>
            <w:right w:val="none" w:sz="0" w:space="0" w:color="auto"/>
          </w:divBdr>
        </w:div>
        <w:div w:id="343557065">
          <w:marLeft w:val="640"/>
          <w:marRight w:val="0"/>
          <w:marTop w:val="0"/>
          <w:marBottom w:val="0"/>
          <w:divBdr>
            <w:top w:val="none" w:sz="0" w:space="0" w:color="auto"/>
            <w:left w:val="none" w:sz="0" w:space="0" w:color="auto"/>
            <w:bottom w:val="none" w:sz="0" w:space="0" w:color="auto"/>
            <w:right w:val="none" w:sz="0" w:space="0" w:color="auto"/>
          </w:divBdr>
        </w:div>
        <w:div w:id="429156718">
          <w:marLeft w:val="640"/>
          <w:marRight w:val="0"/>
          <w:marTop w:val="0"/>
          <w:marBottom w:val="0"/>
          <w:divBdr>
            <w:top w:val="none" w:sz="0" w:space="0" w:color="auto"/>
            <w:left w:val="none" w:sz="0" w:space="0" w:color="auto"/>
            <w:bottom w:val="none" w:sz="0" w:space="0" w:color="auto"/>
            <w:right w:val="none" w:sz="0" w:space="0" w:color="auto"/>
          </w:divBdr>
        </w:div>
        <w:div w:id="432944675">
          <w:marLeft w:val="640"/>
          <w:marRight w:val="0"/>
          <w:marTop w:val="0"/>
          <w:marBottom w:val="0"/>
          <w:divBdr>
            <w:top w:val="none" w:sz="0" w:space="0" w:color="auto"/>
            <w:left w:val="none" w:sz="0" w:space="0" w:color="auto"/>
            <w:bottom w:val="none" w:sz="0" w:space="0" w:color="auto"/>
            <w:right w:val="none" w:sz="0" w:space="0" w:color="auto"/>
          </w:divBdr>
        </w:div>
        <w:div w:id="457259337">
          <w:marLeft w:val="640"/>
          <w:marRight w:val="0"/>
          <w:marTop w:val="0"/>
          <w:marBottom w:val="0"/>
          <w:divBdr>
            <w:top w:val="none" w:sz="0" w:space="0" w:color="auto"/>
            <w:left w:val="none" w:sz="0" w:space="0" w:color="auto"/>
            <w:bottom w:val="none" w:sz="0" w:space="0" w:color="auto"/>
            <w:right w:val="none" w:sz="0" w:space="0" w:color="auto"/>
          </w:divBdr>
        </w:div>
        <w:div w:id="465589254">
          <w:marLeft w:val="640"/>
          <w:marRight w:val="0"/>
          <w:marTop w:val="0"/>
          <w:marBottom w:val="0"/>
          <w:divBdr>
            <w:top w:val="none" w:sz="0" w:space="0" w:color="auto"/>
            <w:left w:val="none" w:sz="0" w:space="0" w:color="auto"/>
            <w:bottom w:val="none" w:sz="0" w:space="0" w:color="auto"/>
            <w:right w:val="none" w:sz="0" w:space="0" w:color="auto"/>
          </w:divBdr>
        </w:div>
        <w:div w:id="509955790">
          <w:marLeft w:val="640"/>
          <w:marRight w:val="0"/>
          <w:marTop w:val="0"/>
          <w:marBottom w:val="0"/>
          <w:divBdr>
            <w:top w:val="none" w:sz="0" w:space="0" w:color="auto"/>
            <w:left w:val="none" w:sz="0" w:space="0" w:color="auto"/>
            <w:bottom w:val="none" w:sz="0" w:space="0" w:color="auto"/>
            <w:right w:val="none" w:sz="0" w:space="0" w:color="auto"/>
          </w:divBdr>
        </w:div>
        <w:div w:id="512690904">
          <w:marLeft w:val="640"/>
          <w:marRight w:val="0"/>
          <w:marTop w:val="0"/>
          <w:marBottom w:val="0"/>
          <w:divBdr>
            <w:top w:val="none" w:sz="0" w:space="0" w:color="auto"/>
            <w:left w:val="none" w:sz="0" w:space="0" w:color="auto"/>
            <w:bottom w:val="none" w:sz="0" w:space="0" w:color="auto"/>
            <w:right w:val="none" w:sz="0" w:space="0" w:color="auto"/>
          </w:divBdr>
        </w:div>
        <w:div w:id="514810970">
          <w:marLeft w:val="640"/>
          <w:marRight w:val="0"/>
          <w:marTop w:val="0"/>
          <w:marBottom w:val="0"/>
          <w:divBdr>
            <w:top w:val="none" w:sz="0" w:space="0" w:color="auto"/>
            <w:left w:val="none" w:sz="0" w:space="0" w:color="auto"/>
            <w:bottom w:val="none" w:sz="0" w:space="0" w:color="auto"/>
            <w:right w:val="none" w:sz="0" w:space="0" w:color="auto"/>
          </w:divBdr>
        </w:div>
        <w:div w:id="580650551">
          <w:marLeft w:val="640"/>
          <w:marRight w:val="0"/>
          <w:marTop w:val="0"/>
          <w:marBottom w:val="0"/>
          <w:divBdr>
            <w:top w:val="none" w:sz="0" w:space="0" w:color="auto"/>
            <w:left w:val="none" w:sz="0" w:space="0" w:color="auto"/>
            <w:bottom w:val="none" w:sz="0" w:space="0" w:color="auto"/>
            <w:right w:val="none" w:sz="0" w:space="0" w:color="auto"/>
          </w:divBdr>
        </w:div>
        <w:div w:id="601841403">
          <w:marLeft w:val="640"/>
          <w:marRight w:val="0"/>
          <w:marTop w:val="0"/>
          <w:marBottom w:val="0"/>
          <w:divBdr>
            <w:top w:val="none" w:sz="0" w:space="0" w:color="auto"/>
            <w:left w:val="none" w:sz="0" w:space="0" w:color="auto"/>
            <w:bottom w:val="none" w:sz="0" w:space="0" w:color="auto"/>
            <w:right w:val="none" w:sz="0" w:space="0" w:color="auto"/>
          </w:divBdr>
        </w:div>
        <w:div w:id="621617293">
          <w:marLeft w:val="640"/>
          <w:marRight w:val="0"/>
          <w:marTop w:val="0"/>
          <w:marBottom w:val="0"/>
          <w:divBdr>
            <w:top w:val="none" w:sz="0" w:space="0" w:color="auto"/>
            <w:left w:val="none" w:sz="0" w:space="0" w:color="auto"/>
            <w:bottom w:val="none" w:sz="0" w:space="0" w:color="auto"/>
            <w:right w:val="none" w:sz="0" w:space="0" w:color="auto"/>
          </w:divBdr>
        </w:div>
        <w:div w:id="626198537">
          <w:marLeft w:val="640"/>
          <w:marRight w:val="0"/>
          <w:marTop w:val="0"/>
          <w:marBottom w:val="0"/>
          <w:divBdr>
            <w:top w:val="none" w:sz="0" w:space="0" w:color="auto"/>
            <w:left w:val="none" w:sz="0" w:space="0" w:color="auto"/>
            <w:bottom w:val="none" w:sz="0" w:space="0" w:color="auto"/>
            <w:right w:val="none" w:sz="0" w:space="0" w:color="auto"/>
          </w:divBdr>
        </w:div>
        <w:div w:id="655185219">
          <w:marLeft w:val="640"/>
          <w:marRight w:val="0"/>
          <w:marTop w:val="0"/>
          <w:marBottom w:val="0"/>
          <w:divBdr>
            <w:top w:val="none" w:sz="0" w:space="0" w:color="auto"/>
            <w:left w:val="none" w:sz="0" w:space="0" w:color="auto"/>
            <w:bottom w:val="none" w:sz="0" w:space="0" w:color="auto"/>
            <w:right w:val="none" w:sz="0" w:space="0" w:color="auto"/>
          </w:divBdr>
        </w:div>
        <w:div w:id="705763841">
          <w:marLeft w:val="640"/>
          <w:marRight w:val="0"/>
          <w:marTop w:val="0"/>
          <w:marBottom w:val="0"/>
          <w:divBdr>
            <w:top w:val="none" w:sz="0" w:space="0" w:color="auto"/>
            <w:left w:val="none" w:sz="0" w:space="0" w:color="auto"/>
            <w:bottom w:val="none" w:sz="0" w:space="0" w:color="auto"/>
            <w:right w:val="none" w:sz="0" w:space="0" w:color="auto"/>
          </w:divBdr>
        </w:div>
        <w:div w:id="814955891">
          <w:marLeft w:val="640"/>
          <w:marRight w:val="0"/>
          <w:marTop w:val="0"/>
          <w:marBottom w:val="0"/>
          <w:divBdr>
            <w:top w:val="none" w:sz="0" w:space="0" w:color="auto"/>
            <w:left w:val="none" w:sz="0" w:space="0" w:color="auto"/>
            <w:bottom w:val="none" w:sz="0" w:space="0" w:color="auto"/>
            <w:right w:val="none" w:sz="0" w:space="0" w:color="auto"/>
          </w:divBdr>
        </w:div>
        <w:div w:id="824275841">
          <w:marLeft w:val="640"/>
          <w:marRight w:val="0"/>
          <w:marTop w:val="0"/>
          <w:marBottom w:val="0"/>
          <w:divBdr>
            <w:top w:val="none" w:sz="0" w:space="0" w:color="auto"/>
            <w:left w:val="none" w:sz="0" w:space="0" w:color="auto"/>
            <w:bottom w:val="none" w:sz="0" w:space="0" w:color="auto"/>
            <w:right w:val="none" w:sz="0" w:space="0" w:color="auto"/>
          </w:divBdr>
        </w:div>
        <w:div w:id="873083345">
          <w:marLeft w:val="640"/>
          <w:marRight w:val="0"/>
          <w:marTop w:val="0"/>
          <w:marBottom w:val="0"/>
          <w:divBdr>
            <w:top w:val="none" w:sz="0" w:space="0" w:color="auto"/>
            <w:left w:val="none" w:sz="0" w:space="0" w:color="auto"/>
            <w:bottom w:val="none" w:sz="0" w:space="0" w:color="auto"/>
            <w:right w:val="none" w:sz="0" w:space="0" w:color="auto"/>
          </w:divBdr>
        </w:div>
        <w:div w:id="893466291">
          <w:marLeft w:val="640"/>
          <w:marRight w:val="0"/>
          <w:marTop w:val="0"/>
          <w:marBottom w:val="0"/>
          <w:divBdr>
            <w:top w:val="none" w:sz="0" w:space="0" w:color="auto"/>
            <w:left w:val="none" w:sz="0" w:space="0" w:color="auto"/>
            <w:bottom w:val="none" w:sz="0" w:space="0" w:color="auto"/>
            <w:right w:val="none" w:sz="0" w:space="0" w:color="auto"/>
          </w:divBdr>
        </w:div>
        <w:div w:id="911354007">
          <w:marLeft w:val="640"/>
          <w:marRight w:val="0"/>
          <w:marTop w:val="0"/>
          <w:marBottom w:val="0"/>
          <w:divBdr>
            <w:top w:val="none" w:sz="0" w:space="0" w:color="auto"/>
            <w:left w:val="none" w:sz="0" w:space="0" w:color="auto"/>
            <w:bottom w:val="none" w:sz="0" w:space="0" w:color="auto"/>
            <w:right w:val="none" w:sz="0" w:space="0" w:color="auto"/>
          </w:divBdr>
        </w:div>
        <w:div w:id="930820769">
          <w:marLeft w:val="640"/>
          <w:marRight w:val="0"/>
          <w:marTop w:val="0"/>
          <w:marBottom w:val="0"/>
          <w:divBdr>
            <w:top w:val="none" w:sz="0" w:space="0" w:color="auto"/>
            <w:left w:val="none" w:sz="0" w:space="0" w:color="auto"/>
            <w:bottom w:val="none" w:sz="0" w:space="0" w:color="auto"/>
            <w:right w:val="none" w:sz="0" w:space="0" w:color="auto"/>
          </w:divBdr>
        </w:div>
        <w:div w:id="942492165">
          <w:marLeft w:val="640"/>
          <w:marRight w:val="0"/>
          <w:marTop w:val="0"/>
          <w:marBottom w:val="0"/>
          <w:divBdr>
            <w:top w:val="none" w:sz="0" w:space="0" w:color="auto"/>
            <w:left w:val="none" w:sz="0" w:space="0" w:color="auto"/>
            <w:bottom w:val="none" w:sz="0" w:space="0" w:color="auto"/>
            <w:right w:val="none" w:sz="0" w:space="0" w:color="auto"/>
          </w:divBdr>
        </w:div>
        <w:div w:id="953826882">
          <w:marLeft w:val="640"/>
          <w:marRight w:val="0"/>
          <w:marTop w:val="0"/>
          <w:marBottom w:val="0"/>
          <w:divBdr>
            <w:top w:val="none" w:sz="0" w:space="0" w:color="auto"/>
            <w:left w:val="none" w:sz="0" w:space="0" w:color="auto"/>
            <w:bottom w:val="none" w:sz="0" w:space="0" w:color="auto"/>
            <w:right w:val="none" w:sz="0" w:space="0" w:color="auto"/>
          </w:divBdr>
        </w:div>
        <w:div w:id="953831947">
          <w:marLeft w:val="640"/>
          <w:marRight w:val="0"/>
          <w:marTop w:val="0"/>
          <w:marBottom w:val="0"/>
          <w:divBdr>
            <w:top w:val="none" w:sz="0" w:space="0" w:color="auto"/>
            <w:left w:val="none" w:sz="0" w:space="0" w:color="auto"/>
            <w:bottom w:val="none" w:sz="0" w:space="0" w:color="auto"/>
            <w:right w:val="none" w:sz="0" w:space="0" w:color="auto"/>
          </w:divBdr>
        </w:div>
        <w:div w:id="954561703">
          <w:marLeft w:val="640"/>
          <w:marRight w:val="0"/>
          <w:marTop w:val="0"/>
          <w:marBottom w:val="0"/>
          <w:divBdr>
            <w:top w:val="none" w:sz="0" w:space="0" w:color="auto"/>
            <w:left w:val="none" w:sz="0" w:space="0" w:color="auto"/>
            <w:bottom w:val="none" w:sz="0" w:space="0" w:color="auto"/>
            <w:right w:val="none" w:sz="0" w:space="0" w:color="auto"/>
          </w:divBdr>
        </w:div>
        <w:div w:id="974599524">
          <w:marLeft w:val="640"/>
          <w:marRight w:val="0"/>
          <w:marTop w:val="0"/>
          <w:marBottom w:val="0"/>
          <w:divBdr>
            <w:top w:val="none" w:sz="0" w:space="0" w:color="auto"/>
            <w:left w:val="none" w:sz="0" w:space="0" w:color="auto"/>
            <w:bottom w:val="none" w:sz="0" w:space="0" w:color="auto"/>
            <w:right w:val="none" w:sz="0" w:space="0" w:color="auto"/>
          </w:divBdr>
        </w:div>
        <w:div w:id="976304616">
          <w:marLeft w:val="640"/>
          <w:marRight w:val="0"/>
          <w:marTop w:val="0"/>
          <w:marBottom w:val="0"/>
          <w:divBdr>
            <w:top w:val="none" w:sz="0" w:space="0" w:color="auto"/>
            <w:left w:val="none" w:sz="0" w:space="0" w:color="auto"/>
            <w:bottom w:val="none" w:sz="0" w:space="0" w:color="auto"/>
            <w:right w:val="none" w:sz="0" w:space="0" w:color="auto"/>
          </w:divBdr>
        </w:div>
        <w:div w:id="995568975">
          <w:marLeft w:val="640"/>
          <w:marRight w:val="0"/>
          <w:marTop w:val="0"/>
          <w:marBottom w:val="0"/>
          <w:divBdr>
            <w:top w:val="none" w:sz="0" w:space="0" w:color="auto"/>
            <w:left w:val="none" w:sz="0" w:space="0" w:color="auto"/>
            <w:bottom w:val="none" w:sz="0" w:space="0" w:color="auto"/>
            <w:right w:val="none" w:sz="0" w:space="0" w:color="auto"/>
          </w:divBdr>
        </w:div>
        <w:div w:id="1010645492">
          <w:marLeft w:val="640"/>
          <w:marRight w:val="0"/>
          <w:marTop w:val="0"/>
          <w:marBottom w:val="0"/>
          <w:divBdr>
            <w:top w:val="none" w:sz="0" w:space="0" w:color="auto"/>
            <w:left w:val="none" w:sz="0" w:space="0" w:color="auto"/>
            <w:bottom w:val="none" w:sz="0" w:space="0" w:color="auto"/>
            <w:right w:val="none" w:sz="0" w:space="0" w:color="auto"/>
          </w:divBdr>
        </w:div>
        <w:div w:id="1019814545">
          <w:marLeft w:val="640"/>
          <w:marRight w:val="0"/>
          <w:marTop w:val="0"/>
          <w:marBottom w:val="0"/>
          <w:divBdr>
            <w:top w:val="none" w:sz="0" w:space="0" w:color="auto"/>
            <w:left w:val="none" w:sz="0" w:space="0" w:color="auto"/>
            <w:bottom w:val="none" w:sz="0" w:space="0" w:color="auto"/>
            <w:right w:val="none" w:sz="0" w:space="0" w:color="auto"/>
          </w:divBdr>
        </w:div>
        <w:div w:id="1089690697">
          <w:marLeft w:val="640"/>
          <w:marRight w:val="0"/>
          <w:marTop w:val="0"/>
          <w:marBottom w:val="0"/>
          <w:divBdr>
            <w:top w:val="none" w:sz="0" w:space="0" w:color="auto"/>
            <w:left w:val="none" w:sz="0" w:space="0" w:color="auto"/>
            <w:bottom w:val="none" w:sz="0" w:space="0" w:color="auto"/>
            <w:right w:val="none" w:sz="0" w:space="0" w:color="auto"/>
          </w:divBdr>
        </w:div>
        <w:div w:id="1091706431">
          <w:marLeft w:val="640"/>
          <w:marRight w:val="0"/>
          <w:marTop w:val="0"/>
          <w:marBottom w:val="0"/>
          <w:divBdr>
            <w:top w:val="none" w:sz="0" w:space="0" w:color="auto"/>
            <w:left w:val="none" w:sz="0" w:space="0" w:color="auto"/>
            <w:bottom w:val="none" w:sz="0" w:space="0" w:color="auto"/>
            <w:right w:val="none" w:sz="0" w:space="0" w:color="auto"/>
          </w:divBdr>
        </w:div>
        <w:div w:id="1092123368">
          <w:marLeft w:val="640"/>
          <w:marRight w:val="0"/>
          <w:marTop w:val="0"/>
          <w:marBottom w:val="0"/>
          <w:divBdr>
            <w:top w:val="none" w:sz="0" w:space="0" w:color="auto"/>
            <w:left w:val="none" w:sz="0" w:space="0" w:color="auto"/>
            <w:bottom w:val="none" w:sz="0" w:space="0" w:color="auto"/>
            <w:right w:val="none" w:sz="0" w:space="0" w:color="auto"/>
          </w:divBdr>
        </w:div>
        <w:div w:id="1093741223">
          <w:marLeft w:val="640"/>
          <w:marRight w:val="0"/>
          <w:marTop w:val="0"/>
          <w:marBottom w:val="0"/>
          <w:divBdr>
            <w:top w:val="none" w:sz="0" w:space="0" w:color="auto"/>
            <w:left w:val="none" w:sz="0" w:space="0" w:color="auto"/>
            <w:bottom w:val="none" w:sz="0" w:space="0" w:color="auto"/>
            <w:right w:val="none" w:sz="0" w:space="0" w:color="auto"/>
          </w:divBdr>
        </w:div>
        <w:div w:id="1109395982">
          <w:marLeft w:val="640"/>
          <w:marRight w:val="0"/>
          <w:marTop w:val="0"/>
          <w:marBottom w:val="0"/>
          <w:divBdr>
            <w:top w:val="none" w:sz="0" w:space="0" w:color="auto"/>
            <w:left w:val="none" w:sz="0" w:space="0" w:color="auto"/>
            <w:bottom w:val="none" w:sz="0" w:space="0" w:color="auto"/>
            <w:right w:val="none" w:sz="0" w:space="0" w:color="auto"/>
          </w:divBdr>
        </w:div>
        <w:div w:id="1112552474">
          <w:marLeft w:val="640"/>
          <w:marRight w:val="0"/>
          <w:marTop w:val="0"/>
          <w:marBottom w:val="0"/>
          <w:divBdr>
            <w:top w:val="none" w:sz="0" w:space="0" w:color="auto"/>
            <w:left w:val="none" w:sz="0" w:space="0" w:color="auto"/>
            <w:bottom w:val="none" w:sz="0" w:space="0" w:color="auto"/>
            <w:right w:val="none" w:sz="0" w:space="0" w:color="auto"/>
          </w:divBdr>
        </w:div>
        <w:div w:id="1116485368">
          <w:marLeft w:val="640"/>
          <w:marRight w:val="0"/>
          <w:marTop w:val="0"/>
          <w:marBottom w:val="0"/>
          <w:divBdr>
            <w:top w:val="none" w:sz="0" w:space="0" w:color="auto"/>
            <w:left w:val="none" w:sz="0" w:space="0" w:color="auto"/>
            <w:bottom w:val="none" w:sz="0" w:space="0" w:color="auto"/>
            <w:right w:val="none" w:sz="0" w:space="0" w:color="auto"/>
          </w:divBdr>
        </w:div>
        <w:div w:id="1120345415">
          <w:marLeft w:val="640"/>
          <w:marRight w:val="0"/>
          <w:marTop w:val="0"/>
          <w:marBottom w:val="0"/>
          <w:divBdr>
            <w:top w:val="none" w:sz="0" w:space="0" w:color="auto"/>
            <w:left w:val="none" w:sz="0" w:space="0" w:color="auto"/>
            <w:bottom w:val="none" w:sz="0" w:space="0" w:color="auto"/>
            <w:right w:val="none" w:sz="0" w:space="0" w:color="auto"/>
          </w:divBdr>
        </w:div>
        <w:div w:id="1169249701">
          <w:marLeft w:val="640"/>
          <w:marRight w:val="0"/>
          <w:marTop w:val="0"/>
          <w:marBottom w:val="0"/>
          <w:divBdr>
            <w:top w:val="none" w:sz="0" w:space="0" w:color="auto"/>
            <w:left w:val="none" w:sz="0" w:space="0" w:color="auto"/>
            <w:bottom w:val="none" w:sz="0" w:space="0" w:color="auto"/>
            <w:right w:val="none" w:sz="0" w:space="0" w:color="auto"/>
          </w:divBdr>
        </w:div>
        <w:div w:id="1188442392">
          <w:marLeft w:val="640"/>
          <w:marRight w:val="0"/>
          <w:marTop w:val="0"/>
          <w:marBottom w:val="0"/>
          <w:divBdr>
            <w:top w:val="none" w:sz="0" w:space="0" w:color="auto"/>
            <w:left w:val="none" w:sz="0" w:space="0" w:color="auto"/>
            <w:bottom w:val="none" w:sz="0" w:space="0" w:color="auto"/>
            <w:right w:val="none" w:sz="0" w:space="0" w:color="auto"/>
          </w:divBdr>
        </w:div>
        <w:div w:id="1195534733">
          <w:marLeft w:val="640"/>
          <w:marRight w:val="0"/>
          <w:marTop w:val="0"/>
          <w:marBottom w:val="0"/>
          <w:divBdr>
            <w:top w:val="none" w:sz="0" w:space="0" w:color="auto"/>
            <w:left w:val="none" w:sz="0" w:space="0" w:color="auto"/>
            <w:bottom w:val="none" w:sz="0" w:space="0" w:color="auto"/>
            <w:right w:val="none" w:sz="0" w:space="0" w:color="auto"/>
          </w:divBdr>
        </w:div>
        <w:div w:id="1207836078">
          <w:marLeft w:val="640"/>
          <w:marRight w:val="0"/>
          <w:marTop w:val="0"/>
          <w:marBottom w:val="0"/>
          <w:divBdr>
            <w:top w:val="none" w:sz="0" w:space="0" w:color="auto"/>
            <w:left w:val="none" w:sz="0" w:space="0" w:color="auto"/>
            <w:bottom w:val="none" w:sz="0" w:space="0" w:color="auto"/>
            <w:right w:val="none" w:sz="0" w:space="0" w:color="auto"/>
          </w:divBdr>
        </w:div>
        <w:div w:id="1212228352">
          <w:marLeft w:val="640"/>
          <w:marRight w:val="0"/>
          <w:marTop w:val="0"/>
          <w:marBottom w:val="0"/>
          <w:divBdr>
            <w:top w:val="none" w:sz="0" w:space="0" w:color="auto"/>
            <w:left w:val="none" w:sz="0" w:space="0" w:color="auto"/>
            <w:bottom w:val="none" w:sz="0" w:space="0" w:color="auto"/>
            <w:right w:val="none" w:sz="0" w:space="0" w:color="auto"/>
          </w:divBdr>
        </w:div>
        <w:div w:id="1237085682">
          <w:marLeft w:val="640"/>
          <w:marRight w:val="0"/>
          <w:marTop w:val="0"/>
          <w:marBottom w:val="0"/>
          <w:divBdr>
            <w:top w:val="none" w:sz="0" w:space="0" w:color="auto"/>
            <w:left w:val="none" w:sz="0" w:space="0" w:color="auto"/>
            <w:bottom w:val="none" w:sz="0" w:space="0" w:color="auto"/>
            <w:right w:val="none" w:sz="0" w:space="0" w:color="auto"/>
          </w:divBdr>
        </w:div>
        <w:div w:id="1258293153">
          <w:marLeft w:val="640"/>
          <w:marRight w:val="0"/>
          <w:marTop w:val="0"/>
          <w:marBottom w:val="0"/>
          <w:divBdr>
            <w:top w:val="none" w:sz="0" w:space="0" w:color="auto"/>
            <w:left w:val="none" w:sz="0" w:space="0" w:color="auto"/>
            <w:bottom w:val="none" w:sz="0" w:space="0" w:color="auto"/>
            <w:right w:val="none" w:sz="0" w:space="0" w:color="auto"/>
          </w:divBdr>
        </w:div>
        <w:div w:id="1272200850">
          <w:marLeft w:val="640"/>
          <w:marRight w:val="0"/>
          <w:marTop w:val="0"/>
          <w:marBottom w:val="0"/>
          <w:divBdr>
            <w:top w:val="none" w:sz="0" w:space="0" w:color="auto"/>
            <w:left w:val="none" w:sz="0" w:space="0" w:color="auto"/>
            <w:bottom w:val="none" w:sz="0" w:space="0" w:color="auto"/>
            <w:right w:val="none" w:sz="0" w:space="0" w:color="auto"/>
          </w:divBdr>
        </w:div>
        <w:div w:id="1305308231">
          <w:marLeft w:val="640"/>
          <w:marRight w:val="0"/>
          <w:marTop w:val="0"/>
          <w:marBottom w:val="0"/>
          <w:divBdr>
            <w:top w:val="none" w:sz="0" w:space="0" w:color="auto"/>
            <w:left w:val="none" w:sz="0" w:space="0" w:color="auto"/>
            <w:bottom w:val="none" w:sz="0" w:space="0" w:color="auto"/>
            <w:right w:val="none" w:sz="0" w:space="0" w:color="auto"/>
          </w:divBdr>
        </w:div>
        <w:div w:id="1313749796">
          <w:marLeft w:val="640"/>
          <w:marRight w:val="0"/>
          <w:marTop w:val="0"/>
          <w:marBottom w:val="0"/>
          <w:divBdr>
            <w:top w:val="none" w:sz="0" w:space="0" w:color="auto"/>
            <w:left w:val="none" w:sz="0" w:space="0" w:color="auto"/>
            <w:bottom w:val="none" w:sz="0" w:space="0" w:color="auto"/>
            <w:right w:val="none" w:sz="0" w:space="0" w:color="auto"/>
          </w:divBdr>
        </w:div>
        <w:div w:id="1328290089">
          <w:marLeft w:val="640"/>
          <w:marRight w:val="0"/>
          <w:marTop w:val="0"/>
          <w:marBottom w:val="0"/>
          <w:divBdr>
            <w:top w:val="none" w:sz="0" w:space="0" w:color="auto"/>
            <w:left w:val="none" w:sz="0" w:space="0" w:color="auto"/>
            <w:bottom w:val="none" w:sz="0" w:space="0" w:color="auto"/>
            <w:right w:val="none" w:sz="0" w:space="0" w:color="auto"/>
          </w:divBdr>
        </w:div>
        <w:div w:id="1331173851">
          <w:marLeft w:val="640"/>
          <w:marRight w:val="0"/>
          <w:marTop w:val="0"/>
          <w:marBottom w:val="0"/>
          <w:divBdr>
            <w:top w:val="none" w:sz="0" w:space="0" w:color="auto"/>
            <w:left w:val="none" w:sz="0" w:space="0" w:color="auto"/>
            <w:bottom w:val="none" w:sz="0" w:space="0" w:color="auto"/>
            <w:right w:val="none" w:sz="0" w:space="0" w:color="auto"/>
          </w:divBdr>
        </w:div>
        <w:div w:id="1378050581">
          <w:marLeft w:val="640"/>
          <w:marRight w:val="0"/>
          <w:marTop w:val="0"/>
          <w:marBottom w:val="0"/>
          <w:divBdr>
            <w:top w:val="none" w:sz="0" w:space="0" w:color="auto"/>
            <w:left w:val="none" w:sz="0" w:space="0" w:color="auto"/>
            <w:bottom w:val="none" w:sz="0" w:space="0" w:color="auto"/>
            <w:right w:val="none" w:sz="0" w:space="0" w:color="auto"/>
          </w:divBdr>
        </w:div>
        <w:div w:id="1389652070">
          <w:marLeft w:val="640"/>
          <w:marRight w:val="0"/>
          <w:marTop w:val="0"/>
          <w:marBottom w:val="0"/>
          <w:divBdr>
            <w:top w:val="none" w:sz="0" w:space="0" w:color="auto"/>
            <w:left w:val="none" w:sz="0" w:space="0" w:color="auto"/>
            <w:bottom w:val="none" w:sz="0" w:space="0" w:color="auto"/>
            <w:right w:val="none" w:sz="0" w:space="0" w:color="auto"/>
          </w:divBdr>
        </w:div>
        <w:div w:id="1429303767">
          <w:marLeft w:val="640"/>
          <w:marRight w:val="0"/>
          <w:marTop w:val="0"/>
          <w:marBottom w:val="0"/>
          <w:divBdr>
            <w:top w:val="none" w:sz="0" w:space="0" w:color="auto"/>
            <w:left w:val="none" w:sz="0" w:space="0" w:color="auto"/>
            <w:bottom w:val="none" w:sz="0" w:space="0" w:color="auto"/>
            <w:right w:val="none" w:sz="0" w:space="0" w:color="auto"/>
          </w:divBdr>
        </w:div>
        <w:div w:id="1434015815">
          <w:marLeft w:val="640"/>
          <w:marRight w:val="0"/>
          <w:marTop w:val="0"/>
          <w:marBottom w:val="0"/>
          <w:divBdr>
            <w:top w:val="none" w:sz="0" w:space="0" w:color="auto"/>
            <w:left w:val="none" w:sz="0" w:space="0" w:color="auto"/>
            <w:bottom w:val="none" w:sz="0" w:space="0" w:color="auto"/>
            <w:right w:val="none" w:sz="0" w:space="0" w:color="auto"/>
          </w:divBdr>
        </w:div>
        <w:div w:id="1437363419">
          <w:marLeft w:val="640"/>
          <w:marRight w:val="0"/>
          <w:marTop w:val="0"/>
          <w:marBottom w:val="0"/>
          <w:divBdr>
            <w:top w:val="none" w:sz="0" w:space="0" w:color="auto"/>
            <w:left w:val="none" w:sz="0" w:space="0" w:color="auto"/>
            <w:bottom w:val="none" w:sz="0" w:space="0" w:color="auto"/>
            <w:right w:val="none" w:sz="0" w:space="0" w:color="auto"/>
          </w:divBdr>
        </w:div>
        <w:div w:id="1501895554">
          <w:marLeft w:val="640"/>
          <w:marRight w:val="0"/>
          <w:marTop w:val="0"/>
          <w:marBottom w:val="0"/>
          <w:divBdr>
            <w:top w:val="none" w:sz="0" w:space="0" w:color="auto"/>
            <w:left w:val="none" w:sz="0" w:space="0" w:color="auto"/>
            <w:bottom w:val="none" w:sz="0" w:space="0" w:color="auto"/>
            <w:right w:val="none" w:sz="0" w:space="0" w:color="auto"/>
          </w:divBdr>
        </w:div>
        <w:div w:id="1504203028">
          <w:marLeft w:val="640"/>
          <w:marRight w:val="0"/>
          <w:marTop w:val="0"/>
          <w:marBottom w:val="0"/>
          <w:divBdr>
            <w:top w:val="none" w:sz="0" w:space="0" w:color="auto"/>
            <w:left w:val="none" w:sz="0" w:space="0" w:color="auto"/>
            <w:bottom w:val="none" w:sz="0" w:space="0" w:color="auto"/>
            <w:right w:val="none" w:sz="0" w:space="0" w:color="auto"/>
          </w:divBdr>
        </w:div>
        <w:div w:id="1540581498">
          <w:marLeft w:val="640"/>
          <w:marRight w:val="0"/>
          <w:marTop w:val="0"/>
          <w:marBottom w:val="0"/>
          <w:divBdr>
            <w:top w:val="none" w:sz="0" w:space="0" w:color="auto"/>
            <w:left w:val="none" w:sz="0" w:space="0" w:color="auto"/>
            <w:bottom w:val="none" w:sz="0" w:space="0" w:color="auto"/>
            <w:right w:val="none" w:sz="0" w:space="0" w:color="auto"/>
          </w:divBdr>
        </w:div>
        <w:div w:id="1550416948">
          <w:marLeft w:val="640"/>
          <w:marRight w:val="0"/>
          <w:marTop w:val="0"/>
          <w:marBottom w:val="0"/>
          <w:divBdr>
            <w:top w:val="none" w:sz="0" w:space="0" w:color="auto"/>
            <w:left w:val="none" w:sz="0" w:space="0" w:color="auto"/>
            <w:bottom w:val="none" w:sz="0" w:space="0" w:color="auto"/>
            <w:right w:val="none" w:sz="0" w:space="0" w:color="auto"/>
          </w:divBdr>
        </w:div>
        <w:div w:id="1596674082">
          <w:marLeft w:val="640"/>
          <w:marRight w:val="0"/>
          <w:marTop w:val="0"/>
          <w:marBottom w:val="0"/>
          <w:divBdr>
            <w:top w:val="none" w:sz="0" w:space="0" w:color="auto"/>
            <w:left w:val="none" w:sz="0" w:space="0" w:color="auto"/>
            <w:bottom w:val="none" w:sz="0" w:space="0" w:color="auto"/>
            <w:right w:val="none" w:sz="0" w:space="0" w:color="auto"/>
          </w:divBdr>
        </w:div>
        <w:div w:id="1610117644">
          <w:marLeft w:val="640"/>
          <w:marRight w:val="0"/>
          <w:marTop w:val="0"/>
          <w:marBottom w:val="0"/>
          <w:divBdr>
            <w:top w:val="none" w:sz="0" w:space="0" w:color="auto"/>
            <w:left w:val="none" w:sz="0" w:space="0" w:color="auto"/>
            <w:bottom w:val="none" w:sz="0" w:space="0" w:color="auto"/>
            <w:right w:val="none" w:sz="0" w:space="0" w:color="auto"/>
          </w:divBdr>
        </w:div>
        <w:div w:id="1615474931">
          <w:marLeft w:val="640"/>
          <w:marRight w:val="0"/>
          <w:marTop w:val="0"/>
          <w:marBottom w:val="0"/>
          <w:divBdr>
            <w:top w:val="none" w:sz="0" w:space="0" w:color="auto"/>
            <w:left w:val="none" w:sz="0" w:space="0" w:color="auto"/>
            <w:bottom w:val="none" w:sz="0" w:space="0" w:color="auto"/>
            <w:right w:val="none" w:sz="0" w:space="0" w:color="auto"/>
          </w:divBdr>
        </w:div>
        <w:div w:id="1653168777">
          <w:marLeft w:val="640"/>
          <w:marRight w:val="0"/>
          <w:marTop w:val="0"/>
          <w:marBottom w:val="0"/>
          <w:divBdr>
            <w:top w:val="none" w:sz="0" w:space="0" w:color="auto"/>
            <w:left w:val="none" w:sz="0" w:space="0" w:color="auto"/>
            <w:bottom w:val="none" w:sz="0" w:space="0" w:color="auto"/>
            <w:right w:val="none" w:sz="0" w:space="0" w:color="auto"/>
          </w:divBdr>
        </w:div>
        <w:div w:id="1689335557">
          <w:marLeft w:val="640"/>
          <w:marRight w:val="0"/>
          <w:marTop w:val="0"/>
          <w:marBottom w:val="0"/>
          <w:divBdr>
            <w:top w:val="none" w:sz="0" w:space="0" w:color="auto"/>
            <w:left w:val="none" w:sz="0" w:space="0" w:color="auto"/>
            <w:bottom w:val="none" w:sz="0" w:space="0" w:color="auto"/>
            <w:right w:val="none" w:sz="0" w:space="0" w:color="auto"/>
          </w:divBdr>
        </w:div>
        <w:div w:id="1720982089">
          <w:marLeft w:val="640"/>
          <w:marRight w:val="0"/>
          <w:marTop w:val="0"/>
          <w:marBottom w:val="0"/>
          <w:divBdr>
            <w:top w:val="none" w:sz="0" w:space="0" w:color="auto"/>
            <w:left w:val="none" w:sz="0" w:space="0" w:color="auto"/>
            <w:bottom w:val="none" w:sz="0" w:space="0" w:color="auto"/>
            <w:right w:val="none" w:sz="0" w:space="0" w:color="auto"/>
          </w:divBdr>
        </w:div>
        <w:div w:id="1746756733">
          <w:marLeft w:val="640"/>
          <w:marRight w:val="0"/>
          <w:marTop w:val="0"/>
          <w:marBottom w:val="0"/>
          <w:divBdr>
            <w:top w:val="none" w:sz="0" w:space="0" w:color="auto"/>
            <w:left w:val="none" w:sz="0" w:space="0" w:color="auto"/>
            <w:bottom w:val="none" w:sz="0" w:space="0" w:color="auto"/>
            <w:right w:val="none" w:sz="0" w:space="0" w:color="auto"/>
          </w:divBdr>
        </w:div>
        <w:div w:id="1751928682">
          <w:marLeft w:val="640"/>
          <w:marRight w:val="0"/>
          <w:marTop w:val="0"/>
          <w:marBottom w:val="0"/>
          <w:divBdr>
            <w:top w:val="none" w:sz="0" w:space="0" w:color="auto"/>
            <w:left w:val="none" w:sz="0" w:space="0" w:color="auto"/>
            <w:bottom w:val="none" w:sz="0" w:space="0" w:color="auto"/>
            <w:right w:val="none" w:sz="0" w:space="0" w:color="auto"/>
          </w:divBdr>
        </w:div>
        <w:div w:id="1784760406">
          <w:marLeft w:val="640"/>
          <w:marRight w:val="0"/>
          <w:marTop w:val="0"/>
          <w:marBottom w:val="0"/>
          <w:divBdr>
            <w:top w:val="none" w:sz="0" w:space="0" w:color="auto"/>
            <w:left w:val="none" w:sz="0" w:space="0" w:color="auto"/>
            <w:bottom w:val="none" w:sz="0" w:space="0" w:color="auto"/>
            <w:right w:val="none" w:sz="0" w:space="0" w:color="auto"/>
          </w:divBdr>
        </w:div>
        <w:div w:id="1838115096">
          <w:marLeft w:val="640"/>
          <w:marRight w:val="0"/>
          <w:marTop w:val="0"/>
          <w:marBottom w:val="0"/>
          <w:divBdr>
            <w:top w:val="none" w:sz="0" w:space="0" w:color="auto"/>
            <w:left w:val="none" w:sz="0" w:space="0" w:color="auto"/>
            <w:bottom w:val="none" w:sz="0" w:space="0" w:color="auto"/>
            <w:right w:val="none" w:sz="0" w:space="0" w:color="auto"/>
          </w:divBdr>
        </w:div>
        <w:div w:id="1851217206">
          <w:marLeft w:val="640"/>
          <w:marRight w:val="0"/>
          <w:marTop w:val="0"/>
          <w:marBottom w:val="0"/>
          <w:divBdr>
            <w:top w:val="none" w:sz="0" w:space="0" w:color="auto"/>
            <w:left w:val="none" w:sz="0" w:space="0" w:color="auto"/>
            <w:bottom w:val="none" w:sz="0" w:space="0" w:color="auto"/>
            <w:right w:val="none" w:sz="0" w:space="0" w:color="auto"/>
          </w:divBdr>
        </w:div>
        <w:div w:id="1877041377">
          <w:marLeft w:val="640"/>
          <w:marRight w:val="0"/>
          <w:marTop w:val="0"/>
          <w:marBottom w:val="0"/>
          <w:divBdr>
            <w:top w:val="none" w:sz="0" w:space="0" w:color="auto"/>
            <w:left w:val="none" w:sz="0" w:space="0" w:color="auto"/>
            <w:bottom w:val="none" w:sz="0" w:space="0" w:color="auto"/>
            <w:right w:val="none" w:sz="0" w:space="0" w:color="auto"/>
          </w:divBdr>
        </w:div>
        <w:div w:id="1914387092">
          <w:marLeft w:val="640"/>
          <w:marRight w:val="0"/>
          <w:marTop w:val="0"/>
          <w:marBottom w:val="0"/>
          <w:divBdr>
            <w:top w:val="none" w:sz="0" w:space="0" w:color="auto"/>
            <w:left w:val="none" w:sz="0" w:space="0" w:color="auto"/>
            <w:bottom w:val="none" w:sz="0" w:space="0" w:color="auto"/>
            <w:right w:val="none" w:sz="0" w:space="0" w:color="auto"/>
          </w:divBdr>
        </w:div>
        <w:div w:id="1915386027">
          <w:marLeft w:val="640"/>
          <w:marRight w:val="0"/>
          <w:marTop w:val="0"/>
          <w:marBottom w:val="0"/>
          <w:divBdr>
            <w:top w:val="none" w:sz="0" w:space="0" w:color="auto"/>
            <w:left w:val="none" w:sz="0" w:space="0" w:color="auto"/>
            <w:bottom w:val="none" w:sz="0" w:space="0" w:color="auto"/>
            <w:right w:val="none" w:sz="0" w:space="0" w:color="auto"/>
          </w:divBdr>
        </w:div>
        <w:div w:id="1935745845">
          <w:marLeft w:val="640"/>
          <w:marRight w:val="0"/>
          <w:marTop w:val="0"/>
          <w:marBottom w:val="0"/>
          <w:divBdr>
            <w:top w:val="none" w:sz="0" w:space="0" w:color="auto"/>
            <w:left w:val="none" w:sz="0" w:space="0" w:color="auto"/>
            <w:bottom w:val="none" w:sz="0" w:space="0" w:color="auto"/>
            <w:right w:val="none" w:sz="0" w:space="0" w:color="auto"/>
          </w:divBdr>
        </w:div>
        <w:div w:id="1962806796">
          <w:marLeft w:val="640"/>
          <w:marRight w:val="0"/>
          <w:marTop w:val="0"/>
          <w:marBottom w:val="0"/>
          <w:divBdr>
            <w:top w:val="none" w:sz="0" w:space="0" w:color="auto"/>
            <w:left w:val="none" w:sz="0" w:space="0" w:color="auto"/>
            <w:bottom w:val="none" w:sz="0" w:space="0" w:color="auto"/>
            <w:right w:val="none" w:sz="0" w:space="0" w:color="auto"/>
          </w:divBdr>
        </w:div>
        <w:div w:id="1969161805">
          <w:marLeft w:val="640"/>
          <w:marRight w:val="0"/>
          <w:marTop w:val="0"/>
          <w:marBottom w:val="0"/>
          <w:divBdr>
            <w:top w:val="none" w:sz="0" w:space="0" w:color="auto"/>
            <w:left w:val="none" w:sz="0" w:space="0" w:color="auto"/>
            <w:bottom w:val="none" w:sz="0" w:space="0" w:color="auto"/>
            <w:right w:val="none" w:sz="0" w:space="0" w:color="auto"/>
          </w:divBdr>
        </w:div>
        <w:div w:id="1973822688">
          <w:marLeft w:val="640"/>
          <w:marRight w:val="0"/>
          <w:marTop w:val="0"/>
          <w:marBottom w:val="0"/>
          <w:divBdr>
            <w:top w:val="none" w:sz="0" w:space="0" w:color="auto"/>
            <w:left w:val="none" w:sz="0" w:space="0" w:color="auto"/>
            <w:bottom w:val="none" w:sz="0" w:space="0" w:color="auto"/>
            <w:right w:val="none" w:sz="0" w:space="0" w:color="auto"/>
          </w:divBdr>
        </w:div>
        <w:div w:id="1983191457">
          <w:marLeft w:val="640"/>
          <w:marRight w:val="0"/>
          <w:marTop w:val="0"/>
          <w:marBottom w:val="0"/>
          <w:divBdr>
            <w:top w:val="none" w:sz="0" w:space="0" w:color="auto"/>
            <w:left w:val="none" w:sz="0" w:space="0" w:color="auto"/>
            <w:bottom w:val="none" w:sz="0" w:space="0" w:color="auto"/>
            <w:right w:val="none" w:sz="0" w:space="0" w:color="auto"/>
          </w:divBdr>
        </w:div>
        <w:div w:id="1994797775">
          <w:marLeft w:val="640"/>
          <w:marRight w:val="0"/>
          <w:marTop w:val="0"/>
          <w:marBottom w:val="0"/>
          <w:divBdr>
            <w:top w:val="none" w:sz="0" w:space="0" w:color="auto"/>
            <w:left w:val="none" w:sz="0" w:space="0" w:color="auto"/>
            <w:bottom w:val="none" w:sz="0" w:space="0" w:color="auto"/>
            <w:right w:val="none" w:sz="0" w:space="0" w:color="auto"/>
          </w:divBdr>
        </w:div>
        <w:div w:id="1995989086">
          <w:marLeft w:val="640"/>
          <w:marRight w:val="0"/>
          <w:marTop w:val="0"/>
          <w:marBottom w:val="0"/>
          <w:divBdr>
            <w:top w:val="none" w:sz="0" w:space="0" w:color="auto"/>
            <w:left w:val="none" w:sz="0" w:space="0" w:color="auto"/>
            <w:bottom w:val="none" w:sz="0" w:space="0" w:color="auto"/>
            <w:right w:val="none" w:sz="0" w:space="0" w:color="auto"/>
          </w:divBdr>
        </w:div>
        <w:div w:id="2013140630">
          <w:marLeft w:val="640"/>
          <w:marRight w:val="0"/>
          <w:marTop w:val="0"/>
          <w:marBottom w:val="0"/>
          <w:divBdr>
            <w:top w:val="none" w:sz="0" w:space="0" w:color="auto"/>
            <w:left w:val="none" w:sz="0" w:space="0" w:color="auto"/>
            <w:bottom w:val="none" w:sz="0" w:space="0" w:color="auto"/>
            <w:right w:val="none" w:sz="0" w:space="0" w:color="auto"/>
          </w:divBdr>
        </w:div>
        <w:div w:id="2024238150">
          <w:marLeft w:val="640"/>
          <w:marRight w:val="0"/>
          <w:marTop w:val="0"/>
          <w:marBottom w:val="0"/>
          <w:divBdr>
            <w:top w:val="none" w:sz="0" w:space="0" w:color="auto"/>
            <w:left w:val="none" w:sz="0" w:space="0" w:color="auto"/>
            <w:bottom w:val="none" w:sz="0" w:space="0" w:color="auto"/>
            <w:right w:val="none" w:sz="0" w:space="0" w:color="auto"/>
          </w:divBdr>
        </w:div>
        <w:div w:id="2049796119">
          <w:marLeft w:val="640"/>
          <w:marRight w:val="0"/>
          <w:marTop w:val="0"/>
          <w:marBottom w:val="0"/>
          <w:divBdr>
            <w:top w:val="none" w:sz="0" w:space="0" w:color="auto"/>
            <w:left w:val="none" w:sz="0" w:space="0" w:color="auto"/>
            <w:bottom w:val="none" w:sz="0" w:space="0" w:color="auto"/>
            <w:right w:val="none" w:sz="0" w:space="0" w:color="auto"/>
          </w:divBdr>
        </w:div>
        <w:div w:id="2064668517">
          <w:marLeft w:val="640"/>
          <w:marRight w:val="0"/>
          <w:marTop w:val="0"/>
          <w:marBottom w:val="0"/>
          <w:divBdr>
            <w:top w:val="none" w:sz="0" w:space="0" w:color="auto"/>
            <w:left w:val="none" w:sz="0" w:space="0" w:color="auto"/>
            <w:bottom w:val="none" w:sz="0" w:space="0" w:color="auto"/>
            <w:right w:val="none" w:sz="0" w:space="0" w:color="auto"/>
          </w:divBdr>
        </w:div>
        <w:div w:id="2072196327">
          <w:marLeft w:val="640"/>
          <w:marRight w:val="0"/>
          <w:marTop w:val="0"/>
          <w:marBottom w:val="0"/>
          <w:divBdr>
            <w:top w:val="none" w:sz="0" w:space="0" w:color="auto"/>
            <w:left w:val="none" w:sz="0" w:space="0" w:color="auto"/>
            <w:bottom w:val="none" w:sz="0" w:space="0" w:color="auto"/>
            <w:right w:val="none" w:sz="0" w:space="0" w:color="auto"/>
          </w:divBdr>
        </w:div>
        <w:div w:id="2086032010">
          <w:marLeft w:val="640"/>
          <w:marRight w:val="0"/>
          <w:marTop w:val="0"/>
          <w:marBottom w:val="0"/>
          <w:divBdr>
            <w:top w:val="none" w:sz="0" w:space="0" w:color="auto"/>
            <w:left w:val="none" w:sz="0" w:space="0" w:color="auto"/>
            <w:bottom w:val="none" w:sz="0" w:space="0" w:color="auto"/>
            <w:right w:val="none" w:sz="0" w:space="0" w:color="auto"/>
          </w:divBdr>
        </w:div>
        <w:div w:id="2089619605">
          <w:marLeft w:val="640"/>
          <w:marRight w:val="0"/>
          <w:marTop w:val="0"/>
          <w:marBottom w:val="0"/>
          <w:divBdr>
            <w:top w:val="none" w:sz="0" w:space="0" w:color="auto"/>
            <w:left w:val="none" w:sz="0" w:space="0" w:color="auto"/>
            <w:bottom w:val="none" w:sz="0" w:space="0" w:color="auto"/>
            <w:right w:val="none" w:sz="0" w:space="0" w:color="auto"/>
          </w:divBdr>
        </w:div>
        <w:div w:id="2126580643">
          <w:marLeft w:val="640"/>
          <w:marRight w:val="0"/>
          <w:marTop w:val="0"/>
          <w:marBottom w:val="0"/>
          <w:divBdr>
            <w:top w:val="none" w:sz="0" w:space="0" w:color="auto"/>
            <w:left w:val="none" w:sz="0" w:space="0" w:color="auto"/>
            <w:bottom w:val="none" w:sz="0" w:space="0" w:color="auto"/>
            <w:right w:val="none" w:sz="0" w:space="0" w:color="auto"/>
          </w:divBdr>
        </w:div>
        <w:div w:id="2134521587">
          <w:marLeft w:val="640"/>
          <w:marRight w:val="0"/>
          <w:marTop w:val="0"/>
          <w:marBottom w:val="0"/>
          <w:divBdr>
            <w:top w:val="none" w:sz="0" w:space="0" w:color="auto"/>
            <w:left w:val="none" w:sz="0" w:space="0" w:color="auto"/>
            <w:bottom w:val="none" w:sz="0" w:space="0" w:color="auto"/>
            <w:right w:val="none" w:sz="0" w:space="0" w:color="auto"/>
          </w:divBdr>
        </w:div>
        <w:div w:id="2144812126">
          <w:marLeft w:val="640"/>
          <w:marRight w:val="0"/>
          <w:marTop w:val="0"/>
          <w:marBottom w:val="0"/>
          <w:divBdr>
            <w:top w:val="none" w:sz="0" w:space="0" w:color="auto"/>
            <w:left w:val="none" w:sz="0" w:space="0" w:color="auto"/>
            <w:bottom w:val="none" w:sz="0" w:space="0" w:color="auto"/>
            <w:right w:val="none" w:sz="0" w:space="0" w:color="auto"/>
          </w:divBdr>
        </w:div>
      </w:divsChild>
    </w:div>
    <w:div w:id="271134171">
      <w:bodyDiv w:val="1"/>
      <w:marLeft w:val="0"/>
      <w:marRight w:val="0"/>
      <w:marTop w:val="0"/>
      <w:marBottom w:val="0"/>
      <w:divBdr>
        <w:top w:val="none" w:sz="0" w:space="0" w:color="auto"/>
        <w:left w:val="none" w:sz="0" w:space="0" w:color="auto"/>
        <w:bottom w:val="none" w:sz="0" w:space="0" w:color="auto"/>
        <w:right w:val="none" w:sz="0" w:space="0" w:color="auto"/>
      </w:divBdr>
      <w:divsChild>
        <w:div w:id="11612045">
          <w:marLeft w:val="640"/>
          <w:marRight w:val="0"/>
          <w:marTop w:val="0"/>
          <w:marBottom w:val="0"/>
          <w:divBdr>
            <w:top w:val="none" w:sz="0" w:space="0" w:color="auto"/>
            <w:left w:val="none" w:sz="0" w:space="0" w:color="auto"/>
            <w:bottom w:val="none" w:sz="0" w:space="0" w:color="auto"/>
            <w:right w:val="none" w:sz="0" w:space="0" w:color="auto"/>
          </w:divBdr>
        </w:div>
        <w:div w:id="18819156">
          <w:marLeft w:val="640"/>
          <w:marRight w:val="0"/>
          <w:marTop w:val="0"/>
          <w:marBottom w:val="0"/>
          <w:divBdr>
            <w:top w:val="none" w:sz="0" w:space="0" w:color="auto"/>
            <w:left w:val="none" w:sz="0" w:space="0" w:color="auto"/>
            <w:bottom w:val="none" w:sz="0" w:space="0" w:color="auto"/>
            <w:right w:val="none" w:sz="0" w:space="0" w:color="auto"/>
          </w:divBdr>
        </w:div>
        <w:div w:id="41250672">
          <w:marLeft w:val="640"/>
          <w:marRight w:val="0"/>
          <w:marTop w:val="0"/>
          <w:marBottom w:val="0"/>
          <w:divBdr>
            <w:top w:val="none" w:sz="0" w:space="0" w:color="auto"/>
            <w:left w:val="none" w:sz="0" w:space="0" w:color="auto"/>
            <w:bottom w:val="none" w:sz="0" w:space="0" w:color="auto"/>
            <w:right w:val="none" w:sz="0" w:space="0" w:color="auto"/>
          </w:divBdr>
        </w:div>
        <w:div w:id="50621501">
          <w:marLeft w:val="640"/>
          <w:marRight w:val="0"/>
          <w:marTop w:val="0"/>
          <w:marBottom w:val="0"/>
          <w:divBdr>
            <w:top w:val="none" w:sz="0" w:space="0" w:color="auto"/>
            <w:left w:val="none" w:sz="0" w:space="0" w:color="auto"/>
            <w:bottom w:val="none" w:sz="0" w:space="0" w:color="auto"/>
            <w:right w:val="none" w:sz="0" w:space="0" w:color="auto"/>
          </w:divBdr>
        </w:div>
        <w:div w:id="105976065">
          <w:marLeft w:val="640"/>
          <w:marRight w:val="0"/>
          <w:marTop w:val="0"/>
          <w:marBottom w:val="0"/>
          <w:divBdr>
            <w:top w:val="none" w:sz="0" w:space="0" w:color="auto"/>
            <w:left w:val="none" w:sz="0" w:space="0" w:color="auto"/>
            <w:bottom w:val="none" w:sz="0" w:space="0" w:color="auto"/>
            <w:right w:val="none" w:sz="0" w:space="0" w:color="auto"/>
          </w:divBdr>
        </w:div>
        <w:div w:id="130559441">
          <w:marLeft w:val="640"/>
          <w:marRight w:val="0"/>
          <w:marTop w:val="0"/>
          <w:marBottom w:val="0"/>
          <w:divBdr>
            <w:top w:val="none" w:sz="0" w:space="0" w:color="auto"/>
            <w:left w:val="none" w:sz="0" w:space="0" w:color="auto"/>
            <w:bottom w:val="none" w:sz="0" w:space="0" w:color="auto"/>
            <w:right w:val="none" w:sz="0" w:space="0" w:color="auto"/>
          </w:divBdr>
        </w:div>
        <w:div w:id="133328693">
          <w:marLeft w:val="640"/>
          <w:marRight w:val="0"/>
          <w:marTop w:val="0"/>
          <w:marBottom w:val="0"/>
          <w:divBdr>
            <w:top w:val="none" w:sz="0" w:space="0" w:color="auto"/>
            <w:left w:val="none" w:sz="0" w:space="0" w:color="auto"/>
            <w:bottom w:val="none" w:sz="0" w:space="0" w:color="auto"/>
            <w:right w:val="none" w:sz="0" w:space="0" w:color="auto"/>
          </w:divBdr>
        </w:div>
        <w:div w:id="160505877">
          <w:marLeft w:val="640"/>
          <w:marRight w:val="0"/>
          <w:marTop w:val="0"/>
          <w:marBottom w:val="0"/>
          <w:divBdr>
            <w:top w:val="none" w:sz="0" w:space="0" w:color="auto"/>
            <w:left w:val="none" w:sz="0" w:space="0" w:color="auto"/>
            <w:bottom w:val="none" w:sz="0" w:space="0" w:color="auto"/>
            <w:right w:val="none" w:sz="0" w:space="0" w:color="auto"/>
          </w:divBdr>
        </w:div>
        <w:div w:id="192501604">
          <w:marLeft w:val="640"/>
          <w:marRight w:val="0"/>
          <w:marTop w:val="0"/>
          <w:marBottom w:val="0"/>
          <w:divBdr>
            <w:top w:val="none" w:sz="0" w:space="0" w:color="auto"/>
            <w:left w:val="none" w:sz="0" w:space="0" w:color="auto"/>
            <w:bottom w:val="none" w:sz="0" w:space="0" w:color="auto"/>
            <w:right w:val="none" w:sz="0" w:space="0" w:color="auto"/>
          </w:divBdr>
        </w:div>
        <w:div w:id="209390762">
          <w:marLeft w:val="640"/>
          <w:marRight w:val="0"/>
          <w:marTop w:val="0"/>
          <w:marBottom w:val="0"/>
          <w:divBdr>
            <w:top w:val="none" w:sz="0" w:space="0" w:color="auto"/>
            <w:left w:val="none" w:sz="0" w:space="0" w:color="auto"/>
            <w:bottom w:val="none" w:sz="0" w:space="0" w:color="auto"/>
            <w:right w:val="none" w:sz="0" w:space="0" w:color="auto"/>
          </w:divBdr>
        </w:div>
        <w:div w:id="212738423">
          <w:marLeft w:val="640"/>
          <w:marRight w:val="0"/>
          <w:marTop w:val="0"/>
          <w:marBottom w:val="0"/>
          <w:divBdr>
            <w:top w:val="none" w:sz="0" w:space="0" w:color="auto"/>
            <w:left w:val="none" w:sz="0" w:space="0" w:color="auto"/>
            <w:bottom w:val="none" w:sz="0" w:space="0" w:color="auto"/>
            <w:right w:val="none" w:sz="0" w:space="0" w:color="auto"/>
          </w:divBdr>
        </w:div>
        <w:div w:id="264582182">
          <w:marLeft w:val="640"/>
          <w:marRight w:val="0"/>
          <w:marTop w:val="0"/>
          <w:marBottom w:val="0"/>
          <w:divBdr>
            <w:top w:val="none" w:sz="0" w:space="0" w:color="auto"/>
            <w:left w:val="none" w:sz="0" w:space="0" w:color="auto"/>
            <w:bottom w:val="none" w:sz="0" w:space="0" w:color="auto"/>
            <w:right w:val="none" w:sz="0" w:space="0" w:color="auto"/>
          </w:divBdr>
        </w:div>
        <w:div w:id="266154556">
          <w:marLeft w:val="640"/>
          <w:marRight w:val="0"/>
          <w:marTop w:val="0"/>
          <w:marBottom w:val="0"/>
          <w:divBdr>
            <w:top w:val="none" w:sz="0" w:space="0" w:color="auto"/>
            <w:left w:val="none" w:sz="0" w:space="0" w:color="auto"/>
            <w:bottom w:val="none" w:sz="0" w:space="0" w:color="auto"/>
            <w:right w:val="none" w:sz="0" w:space="0" w:color="auto"/>
          </w:divBdr>
        </w:div>
        <w:div w:id="290402520">
          <w:marLeft w:val="640"/>
          <w:marRight w:val="0"/>
          <w:marTop w:val="0"/>
          <w:marBottom w:val="0"/>
          <w:divBdr>
            <w:top w:val="none" w:sz="0" w:space="0" w:color="auto"/>
            <w:left w:val="none" w:sz="0" w:space="0" w:color="auto"/>
            <w:bottom w:val="none" w:sz="0" w:space="0" w:color="auto"/>
            <w:right w:val="none" w:sz="0" w:space="0" w:color="auto"/>
          </w:divBdr>
        </w:div>
        <w:div w:id="298462914">
          <w:marLeft w:val="640"/>
          <w:marRight w:val="0"/>
          <w:marTop w:val="0"/>
          <w:marBottom w:val="0"/>
          <w:divBdr>
            <w:top w:val="none" w:sz="0" w:space="0" w:color="auto"/>
            <w:left w:val="none" w:sz="0" w:space="0" w:color="auto"/>
            <w:bottom w:val="none" w:sz="0" w:space="0" w:color="auto"/>
            <w:right w:val="none" w:sz="0" w:space="0" w:color="auto"/>
          </w:divBdr>
        </w:div>
        <w:div w:id="367803275">
          <w:marLeft w:val="640"/>
          <w:marRight w:val="0"/>
          <w:marTop w:val="0"/>
          <w:marBottom w:val="0"/>
          <w:divBdr>
            <w:top w:val="none" w:sz="0" w:space="0" w:color="auto"/>
            <w:left w:val="none" w:sz="0" w:space="0" w:color="auto"/>
            <w:bottom w:val="none" w:sz="0" w:space="0" w:color="auto"/>
            <w:right w:val="none" w:sz="0" w:space="0" w:color="auto"/>
          </w:divBdr>
        </w:div>
        <w:div w:id="388387214">
          <w:marLeft w:val="640"/>
          <w:marRight w:val="0"/>
          <w:marTop w:val="0"/>
          <w:marBottom w:val="0"/>
          <w:divBdr>
            <w:top w:val="none" w:sz="0" w:space="0" w:color="auto"/>
            <w:left w:val="none" w:sz="0" w:space="0" w:color="auto"/>
            <w:bottom w:val="none" w:sz="0" w:space="0" w:color="auto"/>
            <w:right w:val="none" w:sz="0" w:space="0" w:color="auto"/>
          </w:divBdr>
        </w:div>
        <w:div w:id="390466674">
          <w:marLeft w:val="640"/>
          <w:marRight w:val="0"/>
          <w:marTop w:val="0"/>
          <w:marBottom w:val="0"/>
          <w:divBdr>
            <w:top w:val="none" w:sz="0" w:space="0" w:color="auto"/>
            <w:left w:val="none" w:sz="0" w:space="0" w:color="auto"/>
            <w:bottom w:val="none" w:sz="0" w:space="0" w:color="auto"/>
            <w:right w:val="none" w:sz="0" w:space="0" w:color="auto"/>
          </w:divBdr>
        </w:div>
        <w:div w:id="414791682">
          <w:marLeft w:val="640"/>
          <w:marRight w:val="0"/>
          <w:marTop w:val="0"/>
          <w:marBottom w:val="0"/>
          <w:divBdr>
            <w:top w:val="none" w:sz="0" w:space="0" w:color="auto"/>
            <w:left w:val="none" w:sz="0" w:space="0" w:color="auto"/>
            <w:bottom w:val="none" w:sz="0" w:space="0" w:color="auto"/>
            <w:right w:val="none" w:sz="0" w:space="0" w:color="auto"/>
          </w:divBdr>
        </w:div>
        <w:div w:id="418911546">
          <w:marLeft w:val="640"/>
          <w:marRight w:val="0"/>
          <w:marTop w:val="0"/>
          <w:marBottom w:val="0"/>
          <w:divBdr>
            <w:top w:val="none" w:sz="0" w:space="0" w:color="auto"/>
            <w:left w:val="none" w:sz="0" w:space="0" w:color="auto"/>
            <w:bottom w:val="none" w:sz="0" w:space="0" w:color="auto"/>
            <w:right w:val="none" w:sz="0" w:space="0" w:color="auto"/>
          </w:divBdr>
        </w:div>
        <w:div w:id="475487815">
          <w:marLeft w:val="640"/>
          <w:marRight w:val="0"/>
          <w:marTop w:val="0"/>
          <w:marBottom w:val="0"/>
          <w:divBdr>
            <w:top w:val="none" w:sz="0" w:space="0" w:color="auto"/>
            <w:left w:val="none" w:sz="0" w:space="0" w:color="auto"/>
            <w:bottom w:val="none" w:sz="0" w:space="0" w:color="auto"/>
            <w:right w:val="none" w:sz="0" w:space="0" w:color="auto"/>
          </w:divBdr>
        </w:div>
        <w:div w:id="482310048">
          <w:marLeft w:val="640"/>
          <w:marRight w:val="0"/>
          <w:marTop w:val="0"/>
          <w:marBottom w:val="0"/>
          <w:divBdr>
            <w:top w:val="none" w:sz="0" w:space="0" w:color="auto"/>
            <w:left w:val="none" w:sz="0" w:space="0" w:color="auto"/>
            <w:bottom w:val="none" w:sz="0" w:space="0" w:color="auto"/>
            <w:right w:val="none" w:sz="0" w:space="0" w:color="auto"/>
          </w:divBdr>
        </w:div>
        <w:div w:id="492837134">
          <w:marLeft w:val="640"/>
          <w:marRight w:val="0"/>
          <w:marTop w:val="0"/>
          <w:marBottom w:val="0"/>
          <w:divBdr>
            <w:top w:val="none" w:sz="0" w:space="0" w:color="auto"/>
            <w:left w:val="none" w:sz="0" w:space="0" w:color="auto"/>
            <w:bottom w:val="none" w:sz="0" w:space="0" w:color="auto"/>
            <w:right w:val="none" w:sz="0" w:space="0" w:color="auto"/>
          </w:divBdr>
        </w:div>
        <w:div w:id="515583364">
          <w:marLeft w:val="640"/>
          <w:marRight w:val="0"/>
          <w:marTop w:val="0"/>
          <w:marBottom w:val="0"/>
          <w:divBdr>
            <w:top w:val="none" w:sz="0" w:space="0" w:color="auto"/>
            <w:left w:val="none" w:sz="0" w:space="0" w:color="auto"/>
            <w:bottom w:val="none" w:sz="0" w:space="0" w:color="auto"/>
            <w:right w:val="none" w:sz="0" w:space="0" w:color="auto"/>
          </w:divBdr>
        </w:div>
        <w:div w:id="521553536">
          <w:marLeft w:val="640"/>
          <w:marRight w:val="0"/>
          <w:marTop w:val="0"/>
          <w:marBottom w:val="0"/>
          <w:divBdr>
            <w:top w:val="none" w:sz="0" w:space="0" w:color="auto"/>
            <w:left w:val="none" w:sz="0" w:space="0" w:color="auto"/>
            <w:bottom w:val="none" w:sz="0" w:space="0" w:color="auto"/>
            <w:right w:val="none" w:sz="0" w:space="0" w:color="auto"/>
          </w:divBdr>
        </w:div>
        <w:div w:id="524293650">
          <w:marLeft w:val="640"/>
          <w:marRight w:val="0"/>
          <w:marTop w:val="0"/>
          <w:marBottom w:val="0"/>
          <w:divBdr>
            <w:top w:val="none" w:sz="0" w:space="0" w:color="auto"/>
            <w:left w:val="none" w:sz="0" w:space="0" w:color="auto"/>
            <w:bottom w:val="none" w:sz="0" w:space="0" w:color="auto"/>
            <w:right w:val="none" w:sz="0" w:space="0" w:color="auto"/>
          </w:divBdr>
        </w:div>
        <w:div w:id="572738472">
          <w:marLeft w:val="640"/>
          <w:marRight w:val="0"/>
          <w:marTop w:val="0"/>
          <w:marBottom w:val="0"/>
          <w:divBdr>
            <w:top w:val="none" w:sz="0" w:space="0" w:color="auto"/>
            <w:left w:val="none" w:sz="0" w:space="0" w:color="auto"/>
            <w:bottom w:val="none" w:sz="0" w:space="0" w:color="auto"/>
            <w:right w:val="none" w:sz="0" w:space="0" w:color="auto"/>
          </w:divBdr>
        </w:div>
        <w:div w:id="605504372">
          <w:marLeft w:val="640"/>
          <w:marRight w:val="0"/>
          <w:marTop w:val="0"/>
          <w:marBottom w:val="0"/>
          <w:divBdr>
            <w:top w:val="none" w:sz="0" w:space="0" w:color="auto"/>
            <w:left w:val="none" w:sz="0" w:space="0" w:color="auto"/>
            <w:bottom w:val="none" w:sz="0" w:space="0" w:color="auto"/>
            <w:right w:val="none" w:sz="0" w:space="0" w:color="auto"/>
          </w:divBdr>
        </w:div>
        <w:div w:id="612133071">
          <w:marLeft w:val="640"/>
          <w:marRight w:val="0"/>
          <w:marTop w:val="0"/>
          <w:marBottom w:val="0"/>
          <w:divBdr>
            <w:top w:val="none" w:sz="0" w:space="0" w:color="auto"/>
            <w:left w:val="none" w:sz="0" w:space="0" w:color="auto"/>
            <w:bottom w:val="none" w:sz="0" w:space="0" w:color="auto"/>
            <w:right w:val="none" w:sz="0" w:space="0" w:color="auto"/>
          </w:divBdr>
        </w:div>
        <w:div w:id="622542572">
          <w:marLeft w:val="640"/>
          <w:marRight w:val="0"/>
          <w:marTop w:val="0"/>
          <w:marBottom w:val="0"/>
          <w:divBdr>
            <w:top w:val="none" w:sz="0" w:space="0" w:color="auto"/>
            <w:left w:val="none" w:sz="0" w:space="0" w:color="auto"/>
            <w:bottom w:val="none" w:sz="0" w:space="0" w:color="auto"/>
            <w:right w:val="none" w:sz="0" w:space="0" w:color="auto"/>
          </w:divBdr>
        </w:div>
        <w:div w:id="624045660">
          <w:marLeft w:val="640"/>
          <w:marRight w:val="0"/>
          <w:marTop w:val="0"/>
          <w:marBottom w:val="0"/>
          <w:divBdr>
            <w:top w:val="none" w:sz="0" w:space="0" w:color="auto"/>
            <w:left w:val="none" w:sz="0" w:space="0" w:color="auto"/>
            <w:bottom w:val="none" w:sz="0" w:space="0" w:color="auto"/>
            <w:right w:val="none" w:sz="0" w:space="0" w:color="auto"/>
          </w:divBdr>
        </w:div>
        <w:div w:id="624509771">
          <w:marLeft w:val="640"/>
          <w:marRight w:val="0"/>
          <w:marTop w:val="0"/>
          <w:marBottom w:val="0"/>
          <w:divBdr>
            <w:top w:val="none" w:sz="0" w:space="0" w:color="auto"/>
            <w:left w:val="none" w:sz="0" w:space="0" w:color="auto"/>
            <w:bottom w:val="none" w:sz="0" w:space="0" w:color="auto"/>
            <w:right w:val="none" w:sz="0" w:space="0" w:color="auto"/>
          </w:divBdr>
        </w:div>
        <w:div w:id="646783848">
          <w:marLeft w:val="640"/>
          <w:marRight w:val="0"/>
          <w:marTop w:val="0"/>
          <w:marBottom w:val="0"/>
          <w:divBdr>
            <w:top w:val="none" w:sz="0" w:space="0" w:color="auto"/>
            <w:left w:val="none" w:sz="0" w:space="0" w:color="auto"/>
            <w:bottom w:val="none" w:sz="0" w:space="0" w:color="auto"/>
            <w:right w:val="none" w:sz="0" w:space="0" w:color="auto"/>
          </w:divBdr>
        </w:div>
        <w:div w:id="668407337">
          <w:marLeft w:val="640"/>
          <w:marRight w:val="0"/>
          <w:marTop w:val="0"/>
          <w:marBottom w:val="0"/>
          <w:divBdr>
            <w:top w:val="none" w:sz="0" w:space="0" w:color="auto"/>
            <w:left w:val="none" w:sz="0" w:space="0" w:color="auto"/>
            <w:bottom w:val="none" w:sz="0" w:space="0" w:color="auto"/>
            <w:right w:val="none" w:sz="0" w:space="0" w:color="auto"/>
          </w:divBdr>
        </w:div>
        <w:div w:id="721631823">
          <w:marLeft w:val="640"/>
          <w:marRight w:val="0"/>
          <w:marTop w:val="0"/>
          <w:marBottom w:val="0"/>
          <w:divBdr>
            <w:top w:val="none" w:sz="0" w:space="0" w:color="auto"/>
            <w:left w:val="none" w:sz="0" w:space="0" w:color="auto"/>
            <w:bottom w:val="none" w:sz="0" w:space="0" w:color="auto"/>
            <w:right w:val="none" w:sz="0" w:space="0" w:color="auto"/>
          </w:divBdr>
        </w:div>
        <w:div w:id="730612743">
          <w:marLeft w:val="640"/>
          <w:marRight w:val="0"/>
          <w:marTop w:val="0"/>
          <w:marBottom w:val="0"/>
          <w:divBdr>
            <w:top w:val="none" w:sz="0" w:space="0" w:color="auto"/>
            <w:left w:val="none" w:sz="0" w:space="0" w:color="auto"/>
            <w:bottom w:val="none" w:sz="0" w:space="0" w:color="auto"/>
            <w:right w:val="none" w:sz="0" w:space="0" w:color="auto"/>
          </w:divBdr>
        </w:div>
        <w:div w:id="739401174">
          <w:marLeft w:val="640"/>
          <w:marRight w:val="0"/>
          <w:marTop w:val="0"/>
          <w:marBottom w:val="0"/>
          <w:divBdr>
            <w:top w:val="none" w:sz="0" w:space="0" w:color="auto"/>
            <w:left w:val="none" w:sz="0" w:space="0" w:color="auto"/>
            <w:bottom w:val="none" w:sz="0" w:space="0" w:color="auto"/>
            <w:right w:val="none" w:sz="0" w:space="0" w:color="auto"/>
          </w:divBdr>
        </w:div>
        <w:div w:id="742028238">
          <w:marLeft w:val="640"/>
          <w:marRight w:val="0"/>
          <w:marTop w:val="0"/>
          <w:marBottom w:val="0"/>
          <w:divBdr>
            <w:top w:val="none" w:sz="0" w:space="0" w:color="auto"/>
            <w:left w:val="none" w:sz="0" w:space="0" w:color="auto"/>
            <w:bottom w:val="none" w:sz="0" w:space="0" w:color="auto"/>
            <w:right w:val="none" w:sz="0" w:space="0" w:color="auto"/>
          </w:divBdr>
        </w:div>
        <w:div w:id="751781302">
          <w:marLeft w:val="640"/>
          <w:marRight w:val="0"/>
          <w:marTop w:val="0"/>
          <w:marBottom w:val="0"/>
          <w:divBdr>
            <w:top w:val="none" w:sz="0" w:space="0" w:color="auto"/>
            <w:left w:val="none" w:sz="0" w:space="0" w:color="auto"/>
            <w:bottom w:val="none" w:sz="0" w:space="0" w:color="auto"/>
            <w:right w:val="none" w:sz="0" w:space="0" w:color="auto"/>
          </w:divBdr>
        </w:div>
        <w:div w:id="767583817">
          <w:marLeft w:val="640"/>
          <w:marRight w:val="0"/>
          <w:marTop w:val="0"/>
          <w:marBottom w:val="0"/>
          <w:divBdr>
            <w:top w:val="none" w:sz="0" w:space="0" w:color="auto"/>
            <w:left w:val="none" w:sz="0" w:space="0" w:color="auto"/>
            <w:bottom w:val="none" w:sz="0" w:space="0" w:color="auto"/>
            <w:right w:val="none" w:sz="0" w:space="0" w:color="auto"/>
          </w:divBdr>
        </w:div>
        <w:div w:id="799805244">
          <w:marLeft w:val="640"/>
          <w:marRight w:val="0"/>
          <w:marTop w:val="0"/>
          <w:marBottom w:val="0"/>
          <w:divBdr>
            <w:top w:val="none" w:sz="0" w:space="0" w:color="auto"/>
            <w:left w:val="none" w:sz="0" w:space="0" w:color="auto"/>
            <w:bottom w:val="none" w:sz="0" w:space="0" w:color="auto"/>
            <w:right w:val="none" w:sz="0" w:space="0" w:color="auto"/>
          </w:divBdr>
        </w:div>
        <w:div w:id="816343786">
          <w:marLeft w:val="640"/>
          <w:marRight w:val="0"/>
          <w:marTop w:val="0"/>
          <w:marBottom w:val="0"/>
          <w:divBdr>
            <w:top w:val="none" w:sz="0" w:space="0" w:color="auto"/>
            <w:left w:val="none" w:sz="0" w:space="0" w:color="auto"/>
            <w:bottom w:val="none" w:sz="0" w:space="0" w:color="auto"/>
            <w:right w:val="none" w:sz="0" w:space="0" w:color="auto"/>
          </w:divBdr>
        </w:div>
        <w:div w:id="819350784">
          <w:marLeft w:val="640"/>
          <w:marRight w:val="0"/>
          <w:marTop w:val="0"/>
          <w:marBottom w:val="0"/>
          <w:divBdr>
            <w:top w:val="none" w:sz="0" w:space="0" w:color="auto"/>
            <w:left w:val="none" w:sz="0" w:space="0" w:color="auto"/>
            <w:bottom w:val="none" w:sz="0" w:space="0" w:color="auto"/>
            <w:right w:val="none" w:sz="0" w:space="0" w:color="auto"/>
          </w:divBdr>
        </w:div>
        <w:div w:id="840238521">
          <w:marLeft w:val="640"/>
          <w:marRight w:val="0"/>
          <w:marTop w:val="0"/>
          <w:marBottom w:val="0"/>
          <w:divBdr>
            <w:top w:val="none" w:sz="0" w:space="0" w:color="auto"/>
            <w:left w:val="none" w:sz="0" w:space="0" w:color="auto"/>
            <w:bottom w:val="none" w:sz="0" w:space="0" w:color="auto"/>
            <w:right w:val="none" w:sz="0" w:space="0" w:color="auto"/>
          </w:divBdr>
        </w:div>
        <w:div w:id="867987503">
          <w:marLeft w:val="640"/>
          <w:marRight w:val="0"/>
          <w:marTop w:val="0"/>
          <w:marBottom w:val="0"/>
          <w:divBdr>
            <w:top w:val="none" w:sz="0" w:space="0" w:color="auto"/>
            <w:left w:val="none" w:sz="0" w:space="0" w:color="auto"/>
            <w:bottom w:val="none" w:sz="0" w:space="0" w:color="auto"/>
            <w:right w:val="none" w:sz="0" w:space="0" w:color="auto"/>
          </w:divBdr>
        </w:div>
        <w:div w:id="885681118">
          <w:marLeft w:val="640"/>
          <w:marRight w:val="0"/>
          <w:marTop w:val="0"/>
          <w:marBottom w:val="0"/>
          <w:divBdr>
            <w:top w:val="none" w:sz="0" w:space="0" w:color="auto"/>
            <w:left w:val="none" w:sz="0" w:space="0" w:color="auto"/>
            <w:bottom w:val="none" w:sz="0" w:space="0" w:color="auto"/>
            <w:right w:val="none" w:sz="0" w:space="0" w:color="auto"/>
          </w:divBdr>
        </w:div>
        <w:div w:id="908342481">
          <w:marLeft w:val="640"/>
          <w:marRight w:val="0"/>
          <w:marTop w:val="0"/>
          <w:marBottom w:val="0"/>
          <w:divBdr>
            <w:top w:val="none" w:sz="0" w:space="0" w:color="auto"/>
            <w:left w:val="none" w:sz="0" w:space="0" w:color="auto"/>
            <w:bottom w:val="none" w:sz="0" w:space="0" w:color="auto"/>
            <w:right w:val="none" w:sz="0" w:space="0" w:color="auto"/>
          </w:divBdr>
        </w:div>
        <w:div w:id="915553608">
          <w:marLeft w:val="640"/>
          <w:marRight w:val="0"/>
          <w:marTop w:val="0"/>
          <w:marBottom w:val="0"/>
          <w:divBdr>
            <w:top w:val="none" w:sz="0" w:space="0" w:color="auto"/>
            <w:left w:val="none" w:sz="0" w:space="0" w:color="auto"/>
            <w:bottom w:val="none" w:sz="0" w:space="0" w:color="auto"/>
            <w:right w:val="none" w:sz="0" w:space="0" w:color="auto"/>
          </w:divBdr>
        </w:div>
        <w:div w:id="929316175">
          <w:marLeft w:val="640"/>
          <w:marRight w:val="0"/>
          <w:marTop w:val="0"/>
          <w:marBottom w:val="0"/>
          <w:divBdr>
            <w:top w:val="none" w:sz="0" w:space="0" w:color="auto"/>
            <w:left w:val="none" w:sz="0" w:space="0" w:color="auto"/>
            <w:bottom w:val="none" w:sz="0" w:space="0" w:color="auto"/>
            <w:right w:val="none" w:sz="0" w:space="0" w:color="auto"/>
          </w:divBdr>
        </w:div>
        <w:div w:id="931744337">
          <w:marLeft w:val="640"/>
          <w:marRight w:val="0"/>
          <w:marTop w:val="0"/>
          <w:marBottom w:val="0"/>
          <w:divBdr>
            <w:top w:val="none" w:sz="0" w:space="0" w:color="auto"/>
            <w:left w:val="none" w:sz="0" w:space="0" w:color="auto"/>
            <w:bottom w:val="none" w:sz="0" w:space="0" w:color="auto"/>
            <w:right w:val="none" w:sz="0" w:space="0" w:color="auto"/>
          </w:divBdr>
        </w:div>
        <w:div w:id="980772040">
          <w:marLeft w:val="640"/>
          <w:marRight w:val="0"/>
          <w:marTop w:val="0"/>
          <w:marBottom w:val="0"/>
          <w:divBdr>
            <w:top w:val="none" w:sz="0" w:space="0" w:color="auto"/>
            <w:left w:val="none" w:sz="0" w:space="0" w:color="auto"/>
            <w:bottom w:val="none" w:sz="0" w:space="0" w:color="auto"/>
            <w:right w:val="none" w:sz="0" w:space="0" w:color="auto"/>
          </w:divBdr>
        </w:div>
        <w:div w:id="986785108">
          <w:marLeft w:val="640"/>
          <w:marRight w:val="0"/>
          <w:marTop w:val="0"/>
          <w:marBottom w:val="0"/>
          <w:divBdr>
            <w:top w:val="none" w:sz="0" w:space="0" w:color="auto"/>
            <w:left w:val="none" w:sz="0" w:space="0" w:color="auto"/>
            <w:bottom w:val="none" w:sz="0" w:space="0" w:color="auto"/>
            <w:right w:val="none" w:sz="0" w:space="0" w:color="auto"/>
          </w:divBdr>
        </w:div>
        <w:div w:id="999112079">
          <w:marLeft w:val="640"/>
          <w:marRight w:val="0"/>
          <w:marTop w:val="0"/>
          <w:marBottom w:val="0"/>
          <w:divBdr>
            <w:top w:val="none" w:sz="0" w:space="0" w:color="auto"/>
            <w:left w:val="none" w:sz="0" w:space="0" w:color="auto"/>
            <w:bottom w:val="none" w:sz="0" w:space="0" w:color="auto"/>
            <w:right w:val="none" w:sz="0" w:space="0" w:color="auto"/>
          </w:divBdr>
        </w:div>
        <w:div w:id="1031147780">
          <w:marLeft w:val="640"/>
          <w:marRight w:val="0"/>
          <w:marTop w:val="0"/>
          <w:marBottom w:val="0"/>
          <w:divBdr>
            <w:top w:val="none" w:sz="0" w:space="0" w:color="auto"/>
            <w:left w:val="none" w:sz="0" w:space="0" w:color="auto"/>
            <w:bottom w:val="none" w:sz="0" w:space="0" w:color="auto"/>
            <w:right w:val="none" w:sz="0" w:space="0" w:color="auto"/>
          </w:divBdr>
        </w:div>
        <w:div w:id="1036389051">
          <w:marLeft w:val="640"/>
          <w:marRight w:val="0"/>
          <w:marTop w:val="0"/>
          <w:marBottom w:val="0"/>
          <w:divBdr>
            <w:top w:val="none" w:sz="0" w:space="0" w:color="auto"/>
            <w:left w:val="none" w:sz="0" w:space="0" w:color="auto"/>
            <w:bottom w:val="none" w:sz="0" w:space="0" w:color="auto"/>
            <w:right w:val="none" w:sz="0" w:space="0" w:color="auto"/>
          </w:divBdr>
        </w:div>
        <w:div w:id="1055931470">
          <w:marLeft w:val="640"/>
          <w:marRight w:val="0"/>
          <w:marTop w:val="0"/>
          <w:marBottom w:val="0"/>
          <w:divBdr>
            <w:top w:val="none" w:sz="0" w:space="0" w:color="auto"/>
            <w:left w:val="none" w:sz="0" w:space="0" w:color="auto"/>
            <w:bottom w:val="none" w:sz="0" w:space="0" w:color="auto"/>
            <w:right w:val="none" w:sz="0" w:space="0" w:color="auto"/>
          </w:divBdr>
        </w:div>
        <w:div w:id="1080445284">
          <w:marLeft w:val="640"/>
          <w:marRight w:val="0"/>
          <w:marTop w:val="0"/>
          <w:marBottom w:val="0"/>
          <w:divBdr>
            <w:top w:val="none" w:sz="0" w:space="0" w:color="auto"/>
            <w:left w:val="none" w:sz="0" w:space="0" w:color="auto"/>
            <w:bottom w:val="none" w:sz="0" w:space="0" w:color="auto"/>
            <w:right w:val="none" w:sz="0" w:space="0" w:color="auto"/>
          </w:divBdr>
        </w:div>
        <w:div w:id="1104689680">
          <w:marLeft w:val="640"/>
          <w:marRight w:val="0"/>
          <w:marTop w:val="0"/>
          <w:marBottom w:val="0"/>
          <w:divBdr>
            <w:top w:val="none" w:sz="0" w:space="0" w:color="auto"/>
            <w:left w:val="none" w:sz="0" w:space="0" w:color="auto"/>
            <w:bottom w:val="none" w:sz="0" w:space="0" w:color="auto"/>
            <w:right w:val="none" w:sz="0" w:space="0" w:color="auto"/>
          </w:divBdr>
        </w:div>
        <w:div w:id="1122504592">
          <w:marLeft w:val="640"/>
          <w:marRight w:val="0"/>
          <w:marTop w:val="0"/>
          <w:marBottom w:val="0"/>
          <w:divBdr>
            <w:top w:val="none" w:sz="0" w:space="0" w:color="auto"/>
            <w:left w:val="none" w:sz="0" w:space="0" w:color="auto"/>
            <w:bottom w:val="none" w:sz="0" w:space="0" w:color="auto"/>
            <w:right w:val="none" w:sz="0" w:space="0" w:color="auto"/>
          </w:divBdr>
        </w:div>
        <w:div w:id="1127773661">
          <w:marLeft w:val="640"/>
          <w:marRight w:val="0"/>
          <w:marTop w:val="0"/>
          <w:marBottom w:val="0"/>
          <w:divBdr>
            <w:top w:val="none" w:sz="0" w:space="0" w:color="auto"/>
            <w:left w:val="none" w:sz="0" w:space="0" w:color="auto"/>
            <w:bottom w:val="none" w:sz="0" w:space="0" w:color="auto"/>
            <w:right w:val="none" w:sz="0" w:space="0" w:color="auto"/>
          </w:divBdr>
        </w:div>
        <w:div w:id="1132558250">
          <w:marLeft w:val="640"/>
          <w:marRight w:val="0"/>
          <w:marTop w:val="0"/>
          <w:marBottom w:val="0"/>
          <w:divBdr>
            <w:top w:val="none" w:sz="0" w:space="0" w:color="auto"/>
            <w:left w:val="none" w:sz="0" w:space="0" w:color="auto"/>
            <w:bottom w:val="none" w:sz="0" w:space="0" w:color="auto"/>
            <w:right w:val="none" w:sz="0" w:space="0" w:color="auto"/>
          </w:divBdr>
        </w:div>
        <w:div w:id="1135752540">
          <w:marLeft w:val="640"/>
          <w:marRight w:val="0"/>
          <w:marTop w:val="0"/>
          <w:marBottom w:val="0"/>
          <w:divBdr>
            <w:top w:val="none" w:sz="0" w:space="0" w:color="auto"/>
            <w:left w:val="none" w:sz="0" w:space="0" w:color="auto"/>
            <w:bottom w:val="none" w:sz="0" w:space="0" w:color="auto"/>
            <w:right w:val="none" w:sz="0" w:space="0" w:color="auto"/>
          </w:divBdr>
        </w:div>
        <w:div w:id="1144925895">
          <w:marLeft w:val="640"/>
          <w:marRight w:val="0"/>
          <w:marTop w:val="0"/>
          <w:marBottom w:val="0"/>
          <w:divBdr>
            <w:top w:val="none" w:sz="0" w:space="0" w:color="auto"/>
            <w:left w:val="none" w:sz="0" w:space="0" w:color="auto"/>
            <w:bottom w:val="none" w:sz="0" w:space="0" w:color="auto"/>
            <w:right w:val="none" w:sz="0" w:space="0" w:color="auto"/>
          </w:divBdr>
        </w:div>
        <w:div w:id="1150169215">
          <w:marLeft w:val="640"/>
          <w:marRight w:val="0"/>
          <w:marTop w:val="0"/>
          <w:marBottom w:val="0"/>
          <w:divBdr>
            <w:top w:val="none" w:sz="0" w:space="0" w:color="auto"/>
            <w:left w:val="none" w:sz="0" w:space="0" w:color="auto"/>
            <w:bottom w:val="none" w:sz="0" w:space="0" w:color="auto"/>
            <w:right w:val="none" w:sz="0" w:space="0" w:color="auto"/>
          </w:divBdr>
        </w:div>
        <w:div w:id="1170482996">
          <w:marLeft w:val="640"/>
          <w:marRight w:val="0"/>
          <w:marTop w:val="0"/>
          <w:marBottom w:val="0"/>
          <w:divBdr>
            <w:top w:val="none" w:sz="0" w:space="0" w:color="auto"/>
            <w:left w:val="none" w:sz="0" w:space="0" w:color="auto"/>
            <w:bottom w:val="none" w:sz="0" w:space="0" w:color="auto"/>
            <w:right w:val="none" w:sz="0" w:space="0" w:color="auto"/>
          </w:divBdr>
        </w:div>
        <w:div w:id="1203248226">
          <w:marLeft w:val="640"/>
          <w:marRight w:val="0"/>
          <w:marTop w:val="0"/>
          <w:marBottom w:val="0"/>
          <w:divBdr>
            <w:top w:val="none" w:sz="0" w:space="0" w:color="auto"/>
            <w:left w:val="none" w:sz="0" w:space="0" w:color="auto"/>
            <w:bottom w:val="none" w:sz="0" w:space="0" w:color="auto"/>
            <w:right w:val="none" w:sz="0" w:space="0" w:color="auto"/>
          </w:divBdr>
        </w:div>
        <w:div w:id="1205829259">
          <w:marLeft w:val="640"/>
          <w:marRight w:val="0"/>
          <w:marTop w:val="0"/>
          <w:marBottom w:val="0"/>
          <w:divBdr>
            <w:top w:val="none" w:sz="0" w:space="0" w:color="auto"/>
            <w:left w:val="none" w:sz="0" w:space="0" w:color="auto"/>
            <w:bottom w:val="none" w:sz="0" w:space="0" w:color="auto"/>
            <w:right w:val="none" w:sz="0" w:space="0" w:color="auto"/>
          </w:divBdr>
        </w:div>
        <w:div w:id="1237127827">
          <w:marLeft w:val="640"/>
          <w:marRight w:val="0"/>
          <w:marTop w:val="0"/>
          <w:marBottom w:val="0"/>
          <w:divBdr>
            <w:top w:val="none" w:sz="0" w:space="0" w:color="auto"/>
            <w:left w:val="none" w:sz="0" w:space="0" w:color="auto"/>
            <w:bottom w:val="none" w:sz="0" w:space="0" w:color="auto"/>
            <w:right w:val="none" w:sz="0" w:space="0" w:color="auto"/>
          </w:divBdr>
        </w:div>
        <w:div w:id="1249073355">
          <w:marLeft w:val="640"/>
          <w:marRight w:val="0"/>
          <w:marTop w:val="0"/>
          <w:marBottom w:val="0"/>
          <w:divBdr>
            <w:top w:val="none" w:sz="0" w:space="0" w:color="auto"/>
            <w:left w:val="none" w:sz="0" w:space="0" w:color="auto"/>
            <w:bottom w:val="none" w:sz="0" w:space="0" w:color="auto"/>
            <w:right w:val="none" w:sz="0" w:space="0" w:color="auto"/>
          </w:divBdr>
        </w:div>
        <w:div w:id="1270816089">
          <w:marLeft w:val="640"/>
          <w:marRight w:val="0"/>
          <w:marTop w:val="0"/>
          <w:marBottom w:val="0"/>
          <w:divBdr>
            <w:top w:val="none" w:sz="0" w:space="0" w:color="auto"/>
            <w:left w:val="none" w:sz="0" w:space="0" w:color="auto"/>
            <w:bottom w:val="none" w:sz="0" w:space="0" w:color="auto"/>
            <w:right w:val="none" w:sz="0" w:space="0" w:color="auto"/>
          </w:divBdr>
        </w:div>
        <w:div w:id="1272470895">
          <w:marLeft w:val="640"/>
          <w:marRight w:val="0"/>
          <w:marTop w:val="0"/>
          <w:marBottom w:val="0"/>
          <w:divBdr>
            <w:top w:val="none" w:sz="0" w:space="0" w:color="auto"/>
            <w:left w:val="none" w:sz="0" w:space="0" w:color="auto"/>
            <w:bottom w:val="none" w:sz="0" w:space="0" w:color="auto"/>
            <w:right w:val="none" w:sz="0" w:space="0" w:color="auto"/>
          </w:divBdr>
        </w:div>
        <w:div w:id="1312371207">
          <w:marLeft w:val="640"/>
          <w:marRight w:val="0"/>
          <w:marTop w:val="0"/>
          <w:marBottom w:val="0"/>
          <w:divBdr>
            <w:top w:val="none" w:sz="0" w:space="0" w:color="auto"/>
            <w:left w:val="none" w:sz="0" w:space="0" w:color="auto"/>
            <w:bottom w:val="none" w:sz="0" w:space="0" w:color="auto"/>
            <w:right w:val="none" w:sz="0" w:space="0" w:color="auto"/>
          </w:divBdr>
        </w:div>
        <w:div w:id="1312834408">
          <w:marLeft w:val="640"/>
          <w:marRight w:val="0"/>
          <w:marTop w:val="0"/>
          <w:marBottom w:val="0"/>
          <w:divBdr>
            <w:top w:val="none" w:sz="0" w:space="0" w:color="auto"/>
            <w:left w:val="none" w:sz="0" w:space="0" w:color="auto"/>
            <w:bottom w:val="none" w:sz="0" w:space="0" w:color="auto"/>
            <w:right w:val="none" w:sz="0" w:space="0" w:color="auto"/>
          </w:divBdr>
        </w:div>
        <w:div w:id="1331909412">
          <w:marLeft w:val="640"/>
          <w:marRight w:val="0"/>
          <w:marTop w:val="0"/>
          <w:marBottom w:val="0"/>
          <w:divBdr>
            <w:top w:val="none" w:sz="0" w:space="0" w:color="auto"/>
            <w:left w:val="none" w:sz="0" w:space="0" w:color="auto"/>
            <w:bottom w:val="none" w:sz="0" w:space="0" w:color="auto"/>
            <w:right w:val="none" w:sz="0" w:space="0" w:color="auto"/>
          </w:divBdr>
        </w:div>
        <w:div w:id="1339389685">
          <w:marLeft w:val="640"/>
          <w:marRight w:val="0"/>
          <w:marTop w:val="0"/>
          <w:marBottom w:val="0"/>
          <w:divBdr>
            <w:top w:val="none" w:sz="0" w:space="0" w:color="auto"/>
            <w:left w:val="none" w:sz="0" w:space="0" w:color="auto"/>
            <w:bottom w:val="none" w:sz="0" w:space="0" w:color="auto"/>
            <w:right w:val="none" w:sz="0" w:space="0" w:color="auto"/>
          </w:divBdr>
        </w:div>
        <w:div w:id="1365012834">
          <w:marLeft w:val="640"/>
          <w:marRight w:val="0"/>
          <w:marTop w:val="0"/>
          <w:marBottom w:val="0"/>
          <w:divBdr>
            <w:top w:val="none" w:sz="0" w:space="0" w:color="auto"/>
            <w:left w:val="none" w:sz="0" w:space="0" w:color="auto"/>
            <w:bottom w:val="none" w:sz="0" w:space="0" w:color="auto"/>
            <w:right w:val="none" w:sz="0" w:space="0" w:color="auto"/>
          </w:divBdr>
        </w:div>
        <w:div w:id="1370767322">
          <w:marLeft w:val="640"/>
          <w:marRight w:val="0"/>
          <w:marTop w:val="0"/>
          <w:marBottom w:val="0"/>
          <w:divBdr>
            <w:top w:val="none" w:sz="0" w:space="0" w:color="auto"/>
            <w:left w:val="none" w:sz="0" w:space="0" w:color="auto"/>
            <w:bottom w:val="none" w:sz="0" w:space="0" w:color="auto"/>
            <w:right w:val="none" w:sz="0" w:space="0" w:color="auto"/>
          </w:divBdr>
        </w:div>
        <w:div w:id="1402561465">
          <w:marLeft w:val="640"/>
          <w:marRight w:val="0"/>
          <w:marTop w:val="0"/>
          <w:marBottom w:val="0"/>
          <w:divBdr>
            <w:top w:val="none" w:sz="0" w:space="0" w:color="auto"/>
            <w:left w:val="none" w:sz="0" w:space="0" w:color="auto"/>
            <w:bottom w:val="none" w:sz="0" w:space="0" w:color="auto"/>
            <w:right w:val="none" w:sz="0" w:space="0" w:color="auto"/>
          </w:divBdr>
        </w:div>
        <w:div w:id="1406144890">
          <w:marLeft w:val="640"/>
          <w:marRight w:val="0"/>
          <w:marTop w:val="0"/>
          <w:marBottom w:val="0"/>
          <w:divBdr>
            <w:top w:val="none" w:sz="0" w:space="0" w:color="auto"/>
            <w:left w:val="none" w:sz="0" w:space="0" w:color="auto"/>
            <w:bottom w:val="none" w:sz="0" w:space="0" w:color="auto"/>
            <w:right w:val="none" w:sz="0" w:space="0" w:color="auto"/>
          </w:divBdr>
        </w:div>
        <w:div w:id="1412848855">
          <w:marLeft w:val="640"/>
          <w:marRight w:val="0"/>
          <w:marTop w:val="0"/>
          <w:marBottom w:val="0"/>
          <w:divBdr>
            <w:top w:val="none" w:sz="0" w:space="0" w:color="auto"/>
            <w:left w:val="none" w:sz="0" w:space="0" w:color="auto"/>
            <w:bottom w:val="none" w:sz="0" w:space="0" w:color="auto"/>
            <w:right w:val="none" w:sz="0" w:space="0" w:color="auto"/>
          </w:divBdr>
        </w:div>
        <w:div w:id="1441338804">
          <w:marLeft w:val="640"/>
          <w:marRight w:val="0"/>
          <w:marTop w:val="0"/>
          <w:marBottom w:val="0"/>
          <w:divBdr>
            <w:top w:val="none" w:sz="0" w:space="0" w:color="auto"/>
            <w:left w:val="none" w:sz="0" w:space="0" w:color="auto"/>
            <w:bottom w:val="none" w:sz="0" w:space="0" w:color="auto"/>
            <w:right w:val="none" w:sz="0" w:space="0" w:color="auto"/>
          </w:divBdr>
        </w:div>
        <w:div w:id="1485390098">
          <w:marLeft w:val="640"/>
          <w:marRight w:val="0"/>
          <w:marTop w:val="0"/>
          <w:marBottom w:val="0"/>
          <w:divBdr>
            <w:top w:val="none" w:sz="0" w:space="0" w:color="auto"/>
            <w:left w:val="none" w:sz="0" w:space="0" w:color="auto"/>
            <w:bottom w:val="none" w:sz="0" w:space="0" w:color="auto"/>
            <w:right w:val="none" w:sz="0" w:space="0" w:color="auto"/>
          </w:divBdr>
        </w:div>
        <w:div w:id="1491167241">
          <w:marLeft w:val="640"/>
          <w:marRight w:val="0"/>
          <w:marTop w:val="0"/>
          <w:marBottom w:val="0"/>
          <w:divBdr>
            <w:top w:val="none" w:sz="0" w:space="0" w:color="auto"/>
            <w:left w:val="none" w:sz="0" w:space="0" w:color="auto"/>
            <w:bottom w:val="none" w:sz="0" w:space="0" w:color="auto"/>
            <w:right w:val="none" w:sz="0" w:space="0" w:color="auto"/>
          </w:divBdr>
        </w:div>
        <w:div w:id="1504004336">
          <w:marLeft w:val="640"/>
          <w:marRight w:val="0"/>
          <w:marTop w:val="0"/>
          <w:marBottom w:val="0"/>
          <w:divBdr>
            <w:top w:val="none" w:sz="0" w:space="0" w:color="auto"/>
            <w:left w:val="none" w:sz="0" w:space="0" w:color="auto"/>
            <w:bottom w:val="none" w:sz="0" w:space="0" w:color="auto"/>
            <w:right w:val="none" w:sz="0" w:space="0" w:color="auto"/>
          </w:divBdr>
        </w:div>
        <w:div w:id="1509171082">
          <w:marLeft w:val="640"/>
          <w:marRight w:val="0"/>
          <w:marTop w:val="0"/>
          <w:marBottom w:val="0"/>
          <w:divBdr>
            <w:top w:val="none" w:sz="0" w:space="0" w:color="auto"/>
            <w:left w:val="none" w:sz="0" w:space="0" w:color="auto"/>
            <w:bottom w:val="none" w:sz="0" w:space="0" w:color="auto"/>
            <w:right w:val="none" w:sz="0" w:space="0" w:color="auto"/>
          </w:divBdr>
        </w:div>
        <w:div w:id="1529560861">
          <w:marLeft w:val="640"/>
          <w:marRight w:val="0"/>
          <w:marTop w:val="0"/>
          <w:marBottom w:val="0"/>
          <w:divBdr>
            <w:top w:val="none" w:sz="0" w:space="0" w:color="auto"/>
            <w:left w:val="none" w:sz="0" w:space="0" w:color="auto"/>
            <w:bottom w:val="none" w:sz="0" w:space="0" w:color="auto"/>
            <w:right w:val="none" w:sz="0" w:space="0" w:color="auto"/>
          </w:divBdr>
        </w:div>
        <w:div w:id="1530606170">
          <w:marLeft w:val="640"/>
          <w:marRight w:val="0"/>
          <w:marTop w:val="0"/>
          <w:marBottom w:val="0"/>
          <w:divBdr>
            <w:top w:val="none" w:sz="0" w:space="0" w:color="auto"/>
            <w:left w:val="none" w:sz="0" w:space="0" w:color="auto"/>
            <w:bottom w:val="none" w:sz="0" w:space="0" w:color="auto"/>
            <w:right w:val="none" w:sz="0" w:space="0" w:color="auto"/>
          </w:divBdr>
        </w:div>
        <w:div w:id="1551841835">
          <w:marLeft w:val="640"/>
          <w:marRight w:val="0"/>
          <w:marTop w:val="0"/>
          <w:marBottom w:val="0"/>
          <w:divBdr>
            <w:top w:val="none" w:sz="0" w:space="0" w:color="auto"/>
            <w:left w:val="none" w:sz="0" w:space="0" w:color="auto"/>
            <w:bottom w:val="none" w:sz="0" w:space="0" w:color="auto"/>
            <w:right w:val="none" w:sz="0" w:space="0" w:color="auto"/>
          </w:divBdr>
        </w:div>
        <w:div w:id="1553079757">
          <w:marLeft w:val="640"/>
          <w:marRight w:val="0"/>
          <w:marTop w:val="0"/>
          <w:marBottom w:val="0"/>
          <w:divBdr>
            <w:top w:val="none" w:sz="0" w:space="0" w:color="auto"/>
            <w:left w:val="none" w:sz="0" w:space="0" w:color="auto"/>
            <w:bottom w:val="none" w:sz="0" w:space="0" w:color="auto"/>
            <w:right w:val="none" w:sz="0" w:space="0" w:color="auto"/>
          </w:divBdr>
        </w:div>
        <w:div w:id="1566917626">
          <w:marLeft w:val="640"/>
          <w:marRight w:val="0"/>
          <w:marTop w:val="0"/>
          <w:marBottom w:val="0"/>
          <w:divBdr>
            <w:top w:val="none" w:sz="0" w:space="0" w:color="auto"/>
            <w:left w:val="none" w:sz="0" w:space="0" w:color="auto"/>
            <w:bottom w:val="none" w:sz="0" w:space="0" w:color="auto"/>
            <w:right w:val="none" w:sz="0" w:space="0" w:color="auto"/>
          </w:divBdr>
        </w:div>
        <w:div w:id="1578438498">
          <w:marLeft w:val="640"/>
          <w:marRight w:val="0"/>
          <w:marTop w:val="0"/>
          <w:marBottom w:val="0"/>
          <w:divBdr>
            <w:top w:val="none" w:sz="0" w:space="0" w:color="auto"/>
            <w:left w:val="none" w:sz="0" w:space="0" w:color="auto"/>
            <w:bottom w:val="none" w:sz="0" w:space="0" w:color="auto"/>
            <w:right w:val="none" w:sz="0" w:space="0" w:color="auto"/>
          </w:divBdr>
        </w:div>
        <w:div w:id="1612974510">
          <w:marLeft w:val="640"/>
          <w:marRight w:val="0"/>
          <w:marTop w:val="0"/>
          <w:marBottom w:val="0"/>
          <w:divBdr>
            <w:top w:val="none" w:sz="0" w:space="0" w:color="auto"/>
            <w:left w:val="none" w:sz="0" w:space="0" w:color="auto"/>
            <w:bottom w:val="none" w:sz="0" w:space="0" w:color="auto"/>
            <w:right w:val="none" w:sz="0" w:space="0" w:color="auto"/>
          </w:divBdr>
        </w:div>
        <w:div w:id="1659917836">
          <w:marLeft w:val="640"/>
          <w:marRight w:val="0"/>
          <w:marTop w:val="0"/>
          <w:marBottom w:val="0"/>
          <w:divBdr>
            <w:top w:val="none" w:sz="0" w:space="0" w:color="auto"/>
            <w:left w:val="none" w:sz="0" w:space="0" w:color="auto"/>
            <w:bottom w:val="none" w:sz="0" w:space="0" w:color="auto"/>
            <w:right w:val="none" w:sz="0" w:space="0" w:color="auto"/>
          </w:divBdr>
        </w:div>
        <w:div w:id="1676568535">
          <w:marLeft w:val="640"/>
          <w:marRight w:val="0"/>
          <w:marTop w:val="0"/>
          <w:marBottom w:val="0"/>
          <w:divBdr>
            <w:top w:val="none" w:sz="0" w:space="0" w:color="auto"/>
            <w:left w:val="none" w:sz="0" w:space="0" w:color="auto"/>
            <w:bottom w:val="none" w:sz="0" w:space="0" w:color="auto"/>
            <w:right w:val="none" w:sz="0" w:space="0" w:color="auto"/>
          </w:divBdr>
        </w:div>
        <w:div w:id="1708337981">
          <w:marLeft w:val="640"/>
          <w:marRight w:val="0"/>
          <w:marTop w:val="0"/>
          <w:marBottom w:val="0"/>
          <w:divBdr>
            <w:top w:val="none" w:sz="0" w:space="0" w:color="auto"/>
            <w:left w:val="none" w:sz="0" w:space="0" w:color="auto"/>
            <w:bottom w:val="none" w:sz="0" w:space="0" w:color="auto"/>
            <w:right w:val="none" w:sz="0" w:space="0" w:color="auto"/>
          </w:divBdr>
        </w:div>
        <w:div w:id="1714885493">
          <w:marLeft w:val="640"/>
          <w:marRight w:val="0"/>
          <w:marTop w:val="0"/>
          <w:marBottom w:val="0"/>
          <w:divBdr>
            <w:top w:val="none" w:sz="0" w:space="0" w:color="auto"/>
            <w:left w:val="none" w:sz="0" w:space="0" w:color="auto"/>
            <w:bottom w:val="none" w:sz="0" w:space="0" w:color="auto"/>
            <w:right w:val="none" w:sz="0" w:space="0" w:color="auto"/>
          </w:divBdr>
        </w:div>
        <w:div w:id="1796483862">
          <w:marLeft w:val="640"/>
          <w:marRight w:val="0"/>
          <w:marTop w:val="0"/>
          <w:marBottom w:val="0"/>
          <w:divBdr>
            <w:top w:val="none" w:sz="0" w:space="0" w:color="auto"/>
            <w:left w:val="none" w:sz="0" w:space="0" w:color="auto"/>
            <w:bottom w:val="none" w:sz="0" w:space="0" w:color="auto"/>
            <w:right w:val="none" w:sz="0" w:space="0" w:color="auto"/>
          </w:divBdr>
        </w:div>
        <w:div w:id="1830100958">
          <w:marLeft w:val="640"/>
          <w:marRight w:val="0"/>
          <w:marTop w:val="0"/>
          <w:marBottom w:val="0"/>
          <w:divBdr>
            <w:top w:val="none" w:sz="0" w:space="0" w:color="auto"/>
            <w:left w:val="none" w:sz="0" w:space="0" w:color="auto"/>
            <w:bottom w:val="none" w:sz="0" w:space="0" w:color="auto"/>
            <w:right w:val="none" w:sz="0" w:space="0" w:color="auto"/>
          </w:divBdr>
        </w:div>
        <w:div w:id="1830900166">
          <w:marLeft w:val="640"/>
          <w:marRight w:val="0"/>
          <w:marTop w:val="0"/>
          <w:marBottom w:val="0"/>
          <w:divBdr>
            <w:top w:val="none" w:sz="0" w:space="0" w:color="auto"/>
            <w:left w:val="none" w:sz="0" w:space="0" w:color="auto"/>
            <w:bottom w:val="none" w:sz="0" w:space="0" w:color="auto"/>
            <w:right w:val="none" w:sz="0" w:space="0" w:color="auto"/>
          </w:divBdr>
        </w:div>
        <w:div w:id="1844273994">
          <w:marLeft w:val="640"/>
          <w:marRight w:val="0"/>
          <w:marTop w:val="0"/>
          <w:marBottom w:val="0"/>
          <w:divBdr>
            <w:top w:val="none" w:sz="0" w:space="0" w:color="auto"/>
            <w:left w:val="none" w:sz="0" w:space="0" w:color="auto"/>
            <w:bottom w:val="none" w:sz="0" w:space="0" w:color="auto"/>
            <w:right w:val="none" w:sz="0" w:space="0" w:color="auto"/>
          </w:divBdr>
        </w:div>
        <w:div w:id="1850022719">
          <w:marLeft w:val="640"/>
          <w:marRight w:val="0"/>
          <w:marTop w:val="0"/>
          <w:marBottom w:val="0"/>
          <w:divBdr>
            <w:top w:val="none" w:sz="0" w:space="0" w:color="auto"/>
            <w:left w:val="none" w:sz="0" w:space="0" w:color="auto"/>
            <w:bottom w:val="none" w:sz="0" w:space="0" w:color="auto"/>
            <w:right w:val="none" w:sz="0" w:space="0" w:color="auto"/>
          </w:divBdr>
        </w:div>
        <w:div w:id="1872258268">
          <w:marLeft w:val="640"/>
          <w:marRight w:val="0"/>
          <w:marTop w:val="0"/>
          <w:marBottom w:val="0"/>
          <w:divBdr>
            <w:top w:val="none" w:sz="0" w:space="0" w:color="auto"/>
            <w:left w:val="none" w:sz="0" w:space="0" w:color="auto"/>
            <w:bottom w:val="none" w:sz="0" w:space="0" w:color="auto"/>
            <w:right w:val="none" w:sz="0" w:space="0" w:color="auto"/>
          </w:divBdr>
        </w:div>
        <w:div w:id="1882980714">
          <w:marLeft w:val="640"/>
          <w:marRight w:val="0"/>
          <w:marTop w:val="0"/>
          <w:marBottom w:val="0"/>
          <w:divBdr>
            <w:top w:val="none" w:sz="0" w:space="0" w:color="auto"/>
            <w:left w:val="none" w:sz="0" w:space="0" w:color="auto"/>
            <w:bottom w:val="none" w:sz="0" w:space="0" w:color="auto"/>
            <w:right w:val="none" w:sz="0" w:space="0" w:color="auto"/>
          </w:divBdr>
        </w:div>
        <w:div w:id="1923755178">
          <w:marLeft w:val="640"/>
          <w:marRight w:val="0"/>
          <w:marTop w:val="0"/>
          <w:marBottom w:val="0"/>
          <w:divBdr>
            <w:top w:val="none" w:sz="0" w:space="0" w:color="auto"/>
            <w:left w:val="none" w:sz="0" w:space="0" w:color="auto"/>
            <w:bottom w:val="none" w:sz="0" w:space="0" w:color="auto"/>
            <w:right w:val="none" w:sz="0" w:space="0" w:color="auto"/>
          </w:divBdr>
        </w:div>
        <w:div w:id="1927376633">
          <w:marLeft w:val="640"/>
          <w:marRight w:val="0"/>
          <w:marTop w:val="0"/>
          <w:marBottom w:val="0"/>
          <w:divBdr>
            <w:top w:val="none" w:sz="0" w:space="0" w:color="auto"/>
            <w:left w:val="none" w:sz="0" w:space="0" w:color="auto"/>
            <w:bottom w:val="none" w:sz="0" w:space="0" w:color="auto"/>
            <w:right w:val="none" w:sz="0" w:space="0" w:color="auto"/>
          </w:divBdr>
        </w:div>
        <w:div w:id="1947887733">
          <w:marLeft w:val="640"/>
          <w:marRight w:val="0"/>
          <w:marTop w:val="0"/>
          <w:marBottom w:val="0"/>
          <w:divBdr>
            <w:top w:val="none" w:sz="0" w:space="0" w:color="auto"/>
            <w:left w:val="none" w:sz="0" w:space="0" w:color="auto"/>
            <w:bottom w:val="none" w:sz="0" w:space="0" w:color="auto"/>
            <w:right w:val="none" w:sz="0" w:space="0" w:color="auto"/>
          </w:divBdr>
        </w:div>
        <w:div w:id="1958489332">
          <w:marLeft w:val="640"/>
          <w:marRight w:val="0"/>
          <w:marTop w:val="0"/>
          <w:marBottom w:val="0"/>
          <w:divBdr>
            <w:top w:val="none" w:sz="0" w:space="0" w:color="auto"/>
            <w:left w:val="none" w:sz="0" w:space="0" w:color="auto"/>
            <w:bottom w:val="none" w:sz="0" w:space="0" w:color="auto"/>
            <w:right w:val="none" w:sz="0" w:space="0" w:color="auto"/>
          </w:divBdr>
        </w:div>
        <w:div w:id="2013296372">
          <w:marLeft w:val="640"/>
          <w:marRight w:val="0"/>
          <w:marTop w:val="0"/>
          <w:marBottom w:val="0"/>
          <w:divBdr>
            <w:top w:val="none" w:sz="0" w:space="0" w:color="auto"/>
            <w:left w:val="none" w:sz="0" w:space="0" w:color="auto"/>
            <w:bottom w:val="none" w:sz="0" w:space="0" w:color="auto"/>
            <w:right w:val="none" w:sz="0" w:space="0" w:color="auto"/>
          </w:divBdr>
        </w:div>
        <w:div w:id="2028561827">
          <w:marLeft w:val="640"/>
          <w:marRight w:val="0"/>
          <w:marTop w:val="0"/>
          <w:marBottom w:val="0"/>
          <w:divBdr>
            <w:top w:val="none" w:sz="0" w:space="0" w:color="auto"/>
            <w:left w:val="none" w:sz="0" w:space="0" w:color="auto"/>
            <w:bottom w:val="none" w:sz="0" w:space="0" w:color="auto"/>
            <w:right w:val="none" w:sz="0" w:space="0" w:color="auto"/>
          </w:divBdr>
        </w:div>
        <w:div w:id="2127311446">
          <w:marLeft w:val="640"/>
          <w:marRight w:val="0"/>
          <w:marTop w:val="0"/>
          <w:marBottom w:val="0"/>
          <w:divBdr>
            <w:top w:val="none" w:sz="0" w:space="0" w:color="auto"/>
            <w:left w:val="none" w:sz="0" w:space="0" w:color="auto"/>
            <w:bottom w:val="none" w:sz="0" w:space="0" w:color="auto"/>
            <w:right w:val="none" w:sz="0" w:space="0" w:color="auto"/>
          </w:divBdr>
        </w:div>
        <w:div w:id="2130202401">
          <w:marLeft w:val="640"/>
          <w:marRight w:val="0"/>
          <w:marTop w:val="0"/>
          <w:marBottom w:val="0"/>
          <w:divBdr>
            <w:top w:val="none" w:sz="0" w:space="0" w:color="auto"/>
            <w:left w:val="none" w:sz="0" w:space="0" w:color="auto"/>
            <w:bottom w:val="none" w:sz="0" w:space="0" w:color="auto"/>
            <w:right w:val="none" w:sz="0" w:space="0" w:color="auto"/>
          </w:divBdr>
        </w:div>
      </w:divsChild>
    </w:div>
    <w:div w:id="275409736">
      <w:bodyDiv w:val="1"/>
      <w:marLeft w:val="0"/>
      <w:marRight w:val="0"/>
      <w:marTop w:val="0"/>
      <w:marBottom w:val="0"/>
      <w:divBdr>
        <w:top w:val="none" w:sz="0" w:space="0" w:color="auto"/>
        <w:left w:val="none" w:sz="0" w:space="0" w:color="auto"/>
        <w:bottom w:val="none" w:sz="0" w:space="0" w:color="auto"/>
        <w:right w:val="none" w:sz="0" w:space="0" w:color="auto"/>
      </w:divBdr>
      <w:divsChild>
        <w:div w:id="52311201">
          <w:marLeft w:val="640"/>
          <w:marRight w:val="0"/>
          <w:marTop w:val="0"/>
          <w:marBottom w:val="0"/>
          <w:divBdr>
            <w:top w:val="none" w:sz="0" w:space="0" w:color="auto"/>
            <w:left w:val="none" w:sz="0" w:space="0" w:color="auto"/>
            <w:bottom w:val="none" w:sz="0" w:space="0" w:color="auto"/>
            <w:right w:val="none" w:sz="0" w:space="0" w:color="auto"/>
          </w:divBdr>
        </w:div>
        <w:div w:id="59519702">
          <w:marLeft w:val="640"/>
          <w:marRight w:val="0"/>
          <w:marTop w:val="0"/>
          <w:marBottom w:val="0"/>
          <w:divBdr>
            <w:top w:val="none" w:sz="0" w:space="0" w:color="auto"/>
            <w:left w:val="none" w:sz="0" w:space="0" w:color="auto"/>
            <w:bottom w:val="none" w:sz="0" w:space="0" w:color="auto"/>
            <w:right w:val="none" w:sz="0" w:space="0" w:color="auto"/>
          </w:divBdr>
        </w:div>
        <w:div w:id="62679424">
          <w:marLeft w:val="640"/>
          <w:marRight w:val="0"/>
          <w:marTop w:val="0"/>
          <w:marBottom w:val="0"/>
          <w:divBdr>
            <w:top w:val="none" w:sz="0" w:space="0" w:color="auto"/>
            <w:left w:val="none" w:sz="0" w:space="0" w:color="auto"/>
            <w:bottom w:val="none" w:sz="0" w:space="0" w:color="auto"/>
            <w:right w:val="none" w:sz="0" w:space="0" w:color="auto"/>
          </w:divBdr>
        </w:div>
        <w:div w:id="63843664">
          <w:marLeft w:val="640"/>
          <w:marRight w:val="0"/>
          <w:marTop w:val="0"/>
          <w:marBottom w:val="0"/>
          <w:divBdr>
            <w:top w:val="none" w:sz="0" w:space="0" w:color="auto"/>
            <w:left w:val="none" w:sz="0" w:space="0" w:color="auto"/>
            <w:bottom w:val="none" w:sz="0" w:space="0" w:color="auto"/>
            <w:right w:val="none" w:sz="0" w:space="0" w:color="auto"/>
          </w:divBdr>
        </w:div>
        <w:div w:id="86772611">
          <w:marLeft w:val="640"/>
          <w:marRight w:val="0"/>
          <w:marTop w:val="0"/>
          <w:marBottom w:val="0"/>
          <w:divBdr>
            <w:top w:val="none" w:sz="0" w:space="0" w:color="auto"/>
            <w:left w:val="none" w:sz="0" w:space="0" w:color="auto"/>
            <w:bottom w:val="none" w:sz="0" w:space="0" w:color="auto"/>
            <w:right w:val="none" w:sz="0" w:space="0" w:color="auto"/>
          </w:divBdr>
        </w:div>
        <w:div w:id="87970908">
          <w:marLeft w:val="640"/>
          <w:marRight w:val="0"/>
          <w:marTop w:val="0"/>
          <w:marBottom w:val="0"/>
          <w:divBdr>
            <w:top w:val="none" w:sz="0" w:space="0" w:color="auto"/>
            <w:left w:val="none" w:sz="0" w:space="0" w:color="auto"/>
            <w:bottom w:val="none" w:sz="0" w:space="0" w:color="auto"/>
            <w:right w:val="none" w:sz="0" w:space="0" w:color="auto"/>
          </w:divBdr>
        </w:div>
        <w:div w:id="99956334">
          <w:marLeft w:val="640"/>
          <w:marRight w:val="0"/>
          <w:marTop w:val="0"/>
          <w:marBottom w:val="0"/>
          <w:divBdr>
            <w:top w:val="none" w:sz="0" w:space="0" w:color="auto"/>
            <w:left w:val="none" w:sz="0" w:space="0" w:color="auto"/>
            <w:bottom w:val="none" w:sz="0" w:space="0" w:color="auto"/>
            <w:right w:val="none" w:sz="0" w:space="0" w:color="auto"/>
          </w:divBdr>
        </w:div>
        <w:div w:id="122889554">
          <w:marLeft w:val="640"/>
          <w:marRight w:val="0"/>
          <w:marTop w:val="0"/>
          <w:marBottom w:val="0"/>
          <w:divBdr>
            <w:top w:val="none" w:sz="0" w:space="0" w:color="auto"/>
            <w:left w:val="none" w:sz="0" w:space="0" w:color="auto"/>
            <w:bottom w:val="none" w:sz="0" w:space="0" w:color="auto"/>
            <w:right w:val="none" w:sz="0" w:space="0" w:color="auto"/>
          </w:divBdr>
        </w:div>
        <w:div w:id="129593748">
          <w:marLeft w:val="640"/>
          <w:marRight w:val="0"/>
          <w:marTop w:val="0"/>
          <w:marBottom w:val="0"/>
          <w:divBdr>
            <w:top w:val="none" w:sz="0" w:space="0" w:color="auto"/>
            <w:left w:val="none" w:sz="0" w:space="0" w:color="auto"/>
            <w:bottom w:val="none" w:sz="0" w:space="0" w:color="auto"/>
            <w:right w:val="none" w:sz="0" w:space="0" w:color="auto"/>
          </w:divBdr>
        </w:div>
        <w:div w:id="160707952">
          <w:marLeft w:val="640"/>
          <w:marRight w:val="0"/>
          <w:marTop w:val="0"/>
          <w:marBottom w:val="0"/>
          <w:divBdr>
            <w:top w:val="none" w:sz="0" w:space="0" w:color="auto"/>
            <w:left w:val="none" w:sz="0" w:space="0" w:color="auto"/>
            <w:bottom w:val="none" w:sz="0" w:space="0" w:color="auto"/>
            <w:right w:val="none" w:sz="0" w:space="0" w:color="auto"/>
          </w:divBdr>
        </w:div>
        <w:div w:id="253560338">
          <w:marLeft w:val="640"/>
          <w:marRight w:val="0"/>
          <w:marTop w:val="0"/>
          <w:marBottom w:val="0"/>
          <w:divBdr>
            <w:top w:val="none" w:sz="0" w:space="0" w:color="auto"/>
            <w:left w:val="none" w:sz="0" w:space="0" w:color="auto"/>
            <w:bottom w:val="none" w:sz="0" w:space="0" w:color="auto"/>
            <w:right w:val="none" w:sz="0" w:space="0" w:color="auto"/>
          </w:divBdr>
        </w:div>
        <w:div w:id="275869682">
          <w:marLeft w:val="640"/>
          <w:marRight w:val="0"/>
          <w:marTop w:val="0"/>
          <w:marBottom w:val="0"/>
          <w:divBdr>
            <w:top w:val="none" w:sz="0" w:space="0" w:color="auto"/>
            <w:left w:val="none" w:sz="0" w:space="0" w:color="auto"/>
            <w:bottom w:val="none" w:sz="0" w:space="0" w:color="auto"/>
            <w:right w:val="none" w:sz="0" w:space="0" w:color="auto"/>
          </w:divBdr>
        </w:div>
        <w:div w:id="304702796">
          <w:marLeft w:val="640"/>
          <w:marRight w:val="0"/>
          <w:marTop w:val="0"/>
          <w:marBottom w:val="0"/>
          <w:divBdr>
            <w:top w:val="none" w:sz="0" w:space="0" w:color="auto"/>
            <w:left w:val="none" w:sz="0" w:space="0" w:color="auto"/>
            <w:bottom w:val="none" w:sz="0" w:space="0" w:color="auto"/>
            <w:right w:val="none" w:sz="0" w:space="0" w:color="auto"/>
          </w:divBdr>
        </w:div>
        <w:div w:id="309409209">
          <w:marLeft w:val="640"/>
          <w:marRight w:val="0"/>
          <w:marTop w:val="0"/>
          <w:marBottom w:val="0"/>
          <w:divBdr>
            <w:top w:val="none" w:sz="0" w:space="0" w:color="auto"/>
            <w:left w:val="none" w:sz="0" w:space="0" w:color="auto"/>
            <w:bottom w:val="none" w:sz="0" w:space="0" w:color="auto"/>
            <w:right w:val="none" w:sz="0" w:space="0" w:color="auto"/>
          </w:divBdr>
        </w:div>
        <w:div w:id="353505241">
          <w:marLeft w:val="640"/>
          <w:marRight w:val="0"/>
          <w:marTop w:val="0"/>
          <w:marBottom w:val="0"/>
          <w:divBdr>
            <w:top w:val="none" w:sz="0" w:space="0" w:color="auto"/>
            <w:left w:val="none" w:sz="0" w:space="0" w:color="auto"/>
            <w:bottom w:val="none" w:sz="0" w:space="0" w:color="auto"/>
            <w:right w:val="none" w:sz="0" w:space="0" w:color="auto"/>
          </w:divBdr>
        </w:div>
        <w:div w:id="359673481">
          <w:marLeft w:val="640"/>
          <w:marRight w:val="0"/>
          <w:marTop w:val="0"/>
          <w:marBottom w:val="0"/>
          <w:divBdr>
            <w:top w:val="none" w:sz="0" w:space="0" w:color="auto"/>
            <w:left w:val="none" w:sz="0" w:space="0" w:color="auto"/>
            <w:bottom w:val="none" w:sz="0" w:space="0" w:color="auto"/>
            <w:right w:val="none" w:sz="0" w:space="0" w:color="auto"/>
          </w:divBdr>
        </w:div>
        <w:div w:id="368070425">
          <w:marLeft w:val="640"/>
          <w:marRight w:val="0"/>
          <w:marTop w:val="0"/>
          <w:marBottom w:val="0"/>
          <w:divBdr>
            <w:top w:val="none" w:sz="0" w:space="0" w:color="auto"/>
            <w:left w:val="none" w:sz="0" w:space="0" w:color="auto"/>
            <w:bottom w:val="none" w:sz="0" w:space="0" w:color="auto"/>
            <w:right w:val="none" w:sz="0" w:space="0" w:color="auto"/>
          </w:divBdr>
        </w:div>
        <w:div w:id="388768239">
          <w:marLeft w:val="640"/>
          <w:marRight w:val="0"/>
          <w:marTop w:val="0"/>
          <w:marBottom w:val="0"/>
          <w:divBdr>
            <w:top w:val="none" w:sz="0" w:space="0" w:color="auto"/>
            <w:left w:val="none" w:sz="0" w:space="0" w:color="auto"/>
            <w:bottom w:val="none" w:sz="0" w:space="0" w:color="auto"/>
            <w:right w:val="none" w:sz="0" w:space="0" w:color="auto"/>
          </w:divBdr>
        </w:div>
        <w:div w:id="400368701">
          <w:marLeft w:val="640"/>
          <w:marRight w:val="0"/>
          <w:marTop w:val="0"/>
          <w:marBottom w:val="0"/>
          <w:divBdr>
            <w:top w:val="none" w:sz="0" w:space="0" w:color="auto"/>
            <w:left w:val="none" w:sz="0" w:space="0" w:color="auto"/>
            <w:bottom w:val="none" w:sz="0" w:space="0" w:color="auto"/>
            <w:right w:val="none" w:sz="0" w:space="0" w:color="auto"/>
          </w:divBdr>
        </w:div>
        <w:div w:id="435559750">
          <w:marLeft w:val="640"/>
          <w:marRight w:val="0"/>
          <w:marTop w:val="0"/>
          <w:marBottom w:val="0"/>
          <w:divBdr>
            <w:top w:val="none" w:sz="0" w:space="0" w:color="auto"/>
            <w:left w:val="none" w:sz="0" w:space="0" w:color="auto"/>
            <w:bottom w:val="none" w:sz="0" w:space="0" w:color="auto"/>
            <w:right w:val="none" w:sz="0" w:space="0" w:color="auto"/>
          </w:divBdr>
        </w:div>
        <w:div w:id="436755389">
          <w:marLeft w:val="640"/>
          <w:marRight w:val="0"/>
          <w:marTop w:val="0"/>
          <w:marBottom w:val="0"/>
          <w:divBdr>
            <w:top w:val="none" w:sz="0" w:space="0" w:color="auto"/>
            <w:left w:val="none" w:sz="0" w:space="0" w:color="auto"/>
            <w:bottom w:val="none" w:sz="0" w:space="0" w:color="auto"/>
            <w:right w:val="none" w:sz="0" w:space="0" w:color="auto"/>
          </w:divBdr>
        </w:div>
        <w:div w:id="442501614">
          <w:marLeft w:val="640"/>
          <w:marRight w:val="0"/>
          <w:marTop w:val="0"/>
          <w:marBottom w:val="0"/>
          <w:divBdr>
            <w:top w:val="none" w:sz="0" w:space="0" w:color="auto"/>
            <w:left w:val="none" w:sz="0" w:space="0" w:color="auto"/>
            <w:bottom w:val="none" w:sz="0" w:space="0" w:color="auto"/>
            <w:right w:val="none" w:sz="0" w:space="0" w:color="auto"/>
          </w:divBdr>
        </w:div>
        <w:div w:id="444693027">
          <w:marLeft w:val="640"/>
          <w:marRight w:val="0"/>
          <w:marTop w:val="0"/>
          <w:marBottom w:val="0"/>
          <w:divBdr>
            <w:top w:val="none" w:sz="0" w:space="0" w:color="auto"/>
            <w:left w:val="none" w:sz="0" w:space="0" w:color="auto"/>
            <w:bottom w:val="none" w:sz="0" w:space="0" w:color="auto"/>
            <w:right w:val="none" w:sz="0" w:space="0" w:color="auto"/>
          </w:divBdr>
        </w:div>
        <w:div w:id="491139560">
          <w:marLeft w:val="640"/>
          <w:marRight w:val="0"/>
          <w:marTop w:val="0"/>
          <w:marBottom w:val="0"/>
          <w:divBdr>
            <w:top w:val="none" w:sz="0" w:space="0" w:color="auto"/>
            <w:left w:val="none" w:sz="0" w:space="0" w:color="auto"/>
            <w:bottom w:val="none" w:sz="0" w:space="0" w:color="auto"/>
            <w:right w:val="none" w:sz="0" w:space="0" w:color="auto"/>
          </w:divBdr>
        </w:div>
        <w:div w:id="541404682">
          <w:marLeft w:val="640"/>
          <w:marRight w:val="0"/>
          <w:marTop w:val="0"/>
          <w:marBottom w:val="0"/>
          <w:divBdr>
            <w:top w:val="none" w:sz="0" w:space="0" w:color="auto"/>
            <w:left w:val="none" w:sz="0" w:space="0" w:color="auto"/>
            <w:bottom w:val="none" w:sz="0" w:space="0" w:color="auto"/>
            <w:right w:val="none" w:sz="0" w:space="0" w:color="auto"/>
          </w:divBdr>
        </w:div>
        <w:div w:id="593057322">
          <w:marLeft w:val="640"/>
          <w:marRight w:val="0"/>
          <w:marTop w:val="0"/>
          <w:marBottom w:val="0"/>
          <w:divBdr>
            <w:top w:val="none" w:sz="0" w:space="0" w:color="auto"/>
            <w:left w:val="none" w:sz="0" w:space="0" w:color="auto"/>
            <w:bottom w:val="none" w:sz="0" w:space="0" w:color="auto"/>
            <w:right w:val="none" w:sz="0" w:space="0" w:color="auto"/>
          </w:divBdr>
        </w:div>
        <w:div w:id="607809375">
          <w:marLeft w:val="640"/>
          <w:marRight w:val="0"/>
          <w:marTop w:val="0"/>
          <w:marBottom w:val="0"/>
          <w:divBdr>
            <w:top w:val="none" w:sz="0" w:space="0" w:color="auto"/>
            <w:left w:val="none" w:sz="0" w:space="0" w:color="auto"/>
            <w:bottom w:val="none" w:sz="0" w:space="0" w:color="auto"/>
            <w:right w:val="none" w:sz="0" w:space="0" w:color="auto"/>
          </w:divBdr>
        </w:div>
        <w:div w:id="668409410">
          <w:marLeft w:val="640"/>
          <w:marRight w:val="0"/>
          <w:marTop w:val="0"/>
          <w:marBottom w:val="0"/>
          <w:divBdr>
            <w:top w:val="none" w:sz="0" w:space="0" w:color="auto"/>
            <w:left w:val="none" w:sz="0" w:space="0" w:color="auto"/>
            <w:bottom w:val="none" w:sz="0" w:space="0" w:color="auto"/>
            <w:right w:val="none" w:sz="0" w:space="0" w:color="auto"/>
          </w:divBdr>
        </w:div>
        <w:div w:id="686910691">
          <w:marLeft w:val="640"/>
          <w:marRight w:val="0"/>
          <w:marTop w:val="0"/>
          <w:marBottom w:val="0"/>
          <w:divBdr>
            <w:top w:val="none" w:sz="0" w:space="0" w:color="auto"/>
            <w:left w:val="none" w:sz="0" w:space="0" w:color="auto"/>
            <w:bottom w:val="none" w:sz="0" w:space="0" w:color="auto"/>
            <w:right w:val="none" w:sz="0" w:space="0" w:color="auto"/>
          </w:divBdr>
        </w:div>
        <w:div w:id="691030498">
          <w:marLeft w:val="640"/>
          <w:marRight w:val="0"/>
          <w:marTop w:val="0"/>
          <w:marBottom w:val="0"/>
          <w:divBdr>
            <w:top w:val="none" w:sz="0" w:space="0" w:color="auto"/>
            <w:left w:val="none" w:sz="0" w:space="0" w:color="auto"/>
            <w:bottom w:val="none" w:sz="0" w:space="0" w:color="auto"/>
            <w:right w:val="none" w:sz="0" w:space="0" w:color="auto"/>
          </w:divBdr>
        </w:div>
        <w:div w:id="730999915">
          <w:marLeft w:val="640"/>
          <w:marRight w:val="0"/>
          <w:marTop w:val="0"/>
          <w:marBottom w:val="0"/>
          <w:divBdr>
            <w:top w:val="none" w:sz="0" w:space="0" w:color="auto"/>
            <w:left w:val="none" w:sz="0" w:space="0" w:color="auto"/>
            <w:bottom w:val="none" w:sz="0" w:space="0" w:color="auto"/>
            <w:right w:val="none" w:sz="0" w:space="0" w:color="auto"/>
          </w:divBdr>
        </w:div>
        <w:div w:id="742725000">
          <w:marLeft w:val="640"/>
          <w:marRight w:val="0"/>
          <w:marTop w:val="0"/>
          <w:marBottom w:val="0"/>
          <w:divBdr>
            <w:top w:val="none" w:sz="0" w:space="0" w:color="auto"/>
            <w:left w:val="none" w:sz="0" w:space="0" w:color="auto"/>
            <w:bottom w:val="none" w:sz="0" w:space="0" w:color="auto"/>
            <w:right w:val="none" w:sz="0" w:space="0" w:color="auto"/>
          </w:divBdr>
        </w:div>
        <w:div w:id="743182308">
          <w:marLeft w:val="640"/>
          <w:marRight w:val="0"/>
          <w:marTop w:val="0"/>
          <w:marBottom w:val="0"/>
          <w:divBdr>
            <w:top w:val="none" w:sz="0" w:space="0" w:color="auto"/>
            <w:left w:val="none" w:sz="0" w:space="0" w:color="auto"/>
            <w:bottom w:val="none" w:sz="0" w:space="0" w:color="auto"/>
            <w:right w:val="none" w:sz="0" w:space="0" w:color="auto"/>
          </w:divBdr>
        </w:div>
        <w:div w:id="795951191">
          <w:marLeft w:val="640"/>
          <w:marRight w:val="0"/>
          <w:marTop w:val="0"/>
          <w:marBottom w:val="0"/>
          <w:divBdr>
            <w:top w:val="none" w:sz="0" w:space="0" w:color="auto"/>
            <w:left w:val="none" w:sz="0" w:space="0" w:color="auto"/>
            <w:bottom w:val="none" w:sz="0" w:space="0" w:color="auto"/>
            <w:right w:val="none" w:sz="0" w:space="0" w:color="auto"/>
          </w:divBdr>
        </w:div>
        <w:div w:id="801852348">
          <w:marLeft w:val="640"/>
          <w:marRight w:val="0"/>
          <w:marTop w:val="0"/>
          <w:marBottom w:val="0"/>
          <w:divBdr>
            <w:top w:val="none" w:sz="0" w:space="0" w:color="auto"/>
            <w:left w:val="none" w:sz="0" w:space="0" w:color="auto"/>
            <w:bottom w:val="none" w:sz="0" w:space="0" w:color="auto"/>
            <w:right w:val="none" w:sz="0" w:space="0" w:color="auto"/>
          </w:divBdr>
        </w:div>
        <w:div w:id="818956997">
          <w:marLeft w:val="640"/>
          <w:marRight w:val="0"/>
          <w:marTop w:val="0"/>
          <w:marBottom w:val="0"/>
          <w:divBdr>
            <w:top w:val="none" w:sz="0" w:space="0" w:color="auto"/>
            <w:left w:val="none" w:sz="0" w:space="0" w:color="auto"/>
            <w:bottom w:val="none" w:sz="0" w:space="0" w:color="auto"/>
            <w:right w:val="none" w:sz="0" w:space="0" w:color="auto"/>
          </w:divBdr>
        </w:div>
        <w:div w:id="824779622">
          <w:marLeft w:val="640"/>
          <w:marRight w:val="0"/>
          <w:marTop w:val="0"/>
          <w:marBottom w:val="0"/>
          <w:divBdr>
            <w:top w:val="none" w:sz="0" w:space="0" w:color="auto"/>
            <w:left w:val="none" w:sz="0" w:space="0" w:color="auto"/>
            <w:bottom w:val="none" w:sz="0" w:space="0" w:color="auto"/>
            <w:right w:val="none" w:sz="0" w:space="0" w:color="auto"/>
          </w:divBdr>
        </w:div>
        <w:div w:id="840002418">
          <w:marLeft w:val="640"/>
          <w:marRight w:val="0"/>
          <w:marTop w:val="0"/>
          <w:marBottom w:val="0"/>
          <w:divBdr>
            <w:top w:val="none" w:sz="0" w:space="0" w:color="auto"/>
            <w:left w:val="none" w:sz="0" w:space="0" w:color="auto"/>
            <w:bottom w:val="none" w:sz="0" w:space="0" w:color="auto"/>
            <w:right w:val="none" w:sz="0" w:space="0" w:color="auto"/>
          </w:divBdr>
        </w:div>
        <w:div w:id="918443868">
          <w:marLeft w:val="640"/>
          <w:marRight w:val="0"/>
          <w:marTop w:val="0"/>
          <w:marBottom w:val="0"/>
          <w:divBdr>
            <w:top w:val="none" w:sz="0" w:space="0" w:color="auto"/>
            <w:left w:val="none" w:sz="0" w:space="0" w:color="auto"/>
            <w:bottom w:val="none" w:sz="0" w:space="0" w:color="auto"/>
            <w:right w:val="none" w:sz="0" w:space="0" w:color="auto"/>
          </w:divBdr>
        </w:div>
        <w:div w:id="924614267">
          <w:marLeft w:val="640"/>
          <w:marRight w:val="0"/>
          <w:marTop w:val="0"/>
          <w:marBottom w:val="0"/>
          <w:divBdr>
            <w:top w:val="none" w:sz="0" w:space="0" w:color="auto"/>
            <w:left w:val="none" w:sz="0" w:space="0" w:color="auto"/>
            <w:bottom w:val="none" w:sz="0" w:space="0" w:color="auto"/>
            <w:right w:val="none" w:sz="0" w:space="0" w:color="auto"/>
          </w:divBdr>
        </w:div>
        <w:div w:id="958799583">
          <w:marLeft w:val="640"/>
          <w:marRight w:val="0"/>
          <w:marTop w:val="0"/>
          <w:marBottom w:val="0"/>
          <w:divBdr>
            <w:top w:val="none" w:sz="0" w:space="0" w:color="auto"/>
            <w:left w:val="none" w:sz="0" w:space="0" w:color="auto"/>
            <w:bottom w:val="none" w:sz="0" w:space="0" w:color="auto"/>
            <w:right w:val="none" w:sz="0" w:space="0" w:color="auto"/>
          </w:divBdr>
        </w:div>
        <w:div w:id="973679266">
          <w:marLeft w:val="640"/>
          <w:marRight w:val="0"/>
          <w:marTop w:val="0"/>
          <w:marBottom w:val="0"/>
          <w:divBdr>
            <w:top w:val="none" w:sz="0" w:space="0" w:color="auto"/>
            <w:left w:val="none" w:sz="0" w:space="0" w:color="auto"/>
            <w:bottom w:val="none" w:sz="0" w:space="0" w:color="auto"/>
            <w:right w:val="none" w:sz="0" w:space="0" w:color="auto"/>
          </w:divBdr>
        </w:div>
        <w:div w:id="977414075">
          <w:marLeft w:val="640"/>
          <w:marRight w:val="0"/>
          <w:marTop w:val="0"/>
          <w:marBottom w:val="0"/>
          <w:divBdr>
            <w:top w:val="none" w:sz="0" w:space="0" w:color="auto"/>
            <w:left w:val="none" w:sz="0" w:space="0" w:color="auto"/>
            <w:bottom w:val="none" w:sz="0" w:space="0" w:color="auto"/>
            <w:right w:val="none" w:sz="0" w:space="0" w:color="auto"/>
          </w:divBdr>
        </w:div>
        <w:div w:id="994188507">
          <w:marLeft w:val="640"/>
          <w:marRight w:val="0"/>
          <w:marTop w:val="0"/>
          <w:marBottom w:val="0"/>
          <w:divBdr>
            <w:top w:val="none" w:sz="0" w:space="0" w:color="auto"/>
            <w:left w:val="none" w:sz="0" w:space="0" w:color="auto"/>
            <w:bottom w:val="none" w:sz="0" w:space="0" w:color="auto"/>
            <w:right w:val="none" w:sz="0" w:space="0" w:color="auto"/>
          </w:divBdr>
        </w:div>
        <w:div w:id="1000474385">
          <w:marLeft w:val="640"/>
          <w:marRight w:val="0"/>
          <w:marTop w:val="0"/>
          <w:marBottom w:val="0"/>
          <w:divBdr>
            <w:top w:val="none" w:sz="0" w:space="0" w:color="auto"/>
            <w:left w:val="none" w:sz="0" w:space="0" w:color="auto"/>
            <w:bottom w:val="none" w:sz="0" w:space="0" w:color="auto"/>
            <w:right w:val="none" w:sz="0" w:space="0" w:color="auto"/>
          </w:divBdr>
        </w:div>
        <w:div w:id="1011418277">
          <w:marLeft w:val="640"/>
          <w:marRight w:val="0"/>
          <w:marTop w:val="0"/>
          <w:marBottom w:val="0"/>
          <w:divBdr>
            <w:top w:val="none" w:sz="0" w:space="0" w:color="auto"/>
            <w:left w:val="none" w:sz="0" w:space="0" w:color="auto"/>
            <w:bottom w:val="none" w:sz="0" w:space="0" w:color="auto"/>
            <w:right w:val="none" w:sz="0" w:space="0" w:color="auto"/>
          </w:divBdr>
        </w:div>
        <w:div w:id="1032849207">
          <w:marLeft w:val="640"/>
          <w:marRight w:val="0"/>
          <w:marTop w:val="0"/>
          <w:marBottom w:val="0"/>
          <w:divBdr>
            <w:top w:val="none" w:sz="0" w:space="0" w:color="auto"/>
            <w:left w:val="none" w:sz="0" w:space="0" w:color="auto"/>
            <w:bottom w:val="none" w:sz="0" w:space="0" w:color="auto"/>
            <w:right w:val="none" w:sz="0" w:space="0" w:color="auto"/>
          </w:divBdr>
        </w:div>
        <w:div w:id="1069230736">
          <w:marLeft w:val="640"/>
          <w:marRight w:val="0"/>
          <w:marTop w:val="0"/>
          <w:marBottom w:val="0"/>
          <w:divBdr>
            <w:top w:val="none" w:sz="0" w:space="0" w:color="auto"/>
            <w:left w:val="none" w:sz="0" w:space="0" w:color="auto"/>
            <w:bottom w:val="none" w:sz="0" w:space="0" w:color="auto"/>
            <w:right w:val="none" w:sz="0" w:space="0" w:color="auto"/>
          </w:divBdr>
        </w:div>
        <w:div w:id="1132216695">
          <w:marLeft w:val="640"/>
          <w:marRight w:val="0"/>
          <w:marTop w:val="0"/>
          <w:marBottom w:val="0"/>
          <w:divBdr>
            <w:top w:val="none" w:sz="0" w:space="0" w:color="auto"/>
            <w:left w:val="none" w:sz="0" w:space="0" w:color="auto"/>
            <w:bottom w:val="none" w:sz="0" w:space="0" w:color="auto"/>
            <w:right w:val="none" w:sz="0" w:space="0" w:color="auto"/>
          </w:divBdr>
        </w:div>
        <w:div w:id="1157115830">
          <w:marLeft w:val="640"/>
          <w:marRight w:val="0"/>
          <w:marTop w:val="0"/>
          <w:marBottom w:val="0"/>
          <w:divBdr>
            <w:top w:val="none" w:sz="0" w:space="0" w:color="auto"/>
            <w:left w:val="none" w:sz="0" w:space="0" w:color="auto"/>
            <w:bottom w:val="none" w:sz="0" w:space="0" w:color="auto"/>
            <w:right w:val="none" w:sz="0" w:space="0" w:color="auto"/>
          </w:divBdr>
        </w:div>
        <w:div w:id="1232497571">
          <w:marLeft w:val="640"/>
          <w:marRight w:val="0"/>
          <w:marTop w:val="0"/>
          <w:marBottom w:val="0"/>
          <w:divBdr>
            <w:top w:val="none" w:sz="0" w:space="0" w:color="auto"/>
            <w:left w:val="none" w:sz="0" w:space="0" w:color="auto"/>
            <w:bottom w:val="none" w:sz="0" w:space="0" w:color="auto"/>
            <w:right w:val="none" w:sz="0" w:space="0" w:color="auto"/>
          </w:divBdr>
        </w:div>
        <w:div w:id="1253004738">
          <w:marLeft w:val="640"/>
          <w:marRight w:val="0"/>
          <w:marTop w:val="0"/>
          <w:marBottom w:val="0"/>
          <w:divBdr>
            <w:top w:val="none" w:sz="0" w:space="0" w:color="auto"/>
            <w:left w:val="none" w:sz="0" w:space="0" w:color="auto"/>
            <w:bottom w:val="none" w:sz="0" w:space="0" w:color="auto"/>
            <w:right w:val="none" w:sz="0" w:space="0" w:color="auto"/>
          </w:divBdr>
        </w:div>
        <w:div w:id="1280643286">
          <w:marLeft w:val="640"/>
          <w:marRight w:val="0"/>
          <w:marTop w:val="0"/>
          <w:marBottom w:val="0"/>
          <w:divBdr>
            <w:top w:val="none" w:sz="0" w:space="0" w:color="auto"/>
            <w:left w:val="none" w:sz="0" w:space="0" w:color="auto"/>
            <w:bottom w:val="none" w:sz="0" w:space="0" w:color="auto"/>
            <w:right w:val="none" w:sz="0" w:space="0" w:color="auto"/>
          </w:divBdr>
        </w:div>
        <w:div w:id="1333558063">
          <w:marLeft w:val="640"/>
          <w:marRight w:val="0"/>
          <w:marTop w:val="0"/>
          <w:marBottom w:val="0"/>
          <w:divBdr>
            <w:top w:val="none" w:sz="0" w:space="0" w:color="auto"/>
            <w:left w:val="none" w:sz="0" w:space="0" w:color="auto"/>
            <w:bottom w:val="none" w:sz="0" w:space="0" w:color="auto"/>
            <w:right w:val="none" w:sz="0" w:space="0" w:color="auto"/>
          </w:divBdr>
        </w:div>
        <w:div w:id="1408917779">
          <w:marLeft w:val="640"/>
          <w:marRight w:val="0"/>
          <w:marTop w:val="0"/>
          <w:marBottom w:val="0"/>
          <w:divBdr>
            <w:top w:val="none" w:sz="0" w:space="0" w:color="auto"/>
            <w:left w:val="none" w:sz="0" w:space="0" w:color="auto"/>
            <w:bottom w:val="none" w:sz="0" w:space="0" w:color="auto"/>
            <w:right w:val="none" w:sz="0" w:space="0" w:color="auto"/>
          </w:divBdr>
        </w:div>
        <w:div w:id="1462531903">
          <w:marLeft w:val="640"/>
          <w:marRight w:val="0"/>
          <w:marTop w:val="0"/>
          <w:marBottom w:val="0"/>
          <w:divBdr>
            <w:top w:val="none" w:sz="0" w:space="0" w:color="auto"/>
            <w:left w:val="none" w:sz="0" w:space="0" w:color="auto"/>
            <w:bottom w:val="none" w:sz="0" w:space="0" w:color="auto"/>
            <w:right w:val="none" w:sz="0" w:space="0" w:color="auto"/>
          </w:divBdr>
        </w:div>
        <w:div w:id="1495493353">
          <w:marLeft w:val="640"/>
          <w:marRight w:val="0"/>
          <w:marTop w:val="0"/>
          <w:marBottom w:val="0"/>
          <w:divBdr>
            <w:top w:val="none" w:sz="0" w:space="0" w:color="auto"/>
            <w:left w:val="none" w:sz="0" w:space="0" w:color="auto"/>
            <w:bottom w:val="none" w:sz="0" w:space="0" w:color="auto"/>
            <w:right w:val="none" w:sz="0" w:space="0" w:color="auto"/>
          </w:divBdr>
        </w:div>
        <w:div w:id="1516654623">
          <w:marLeft w:val="640"/>
          <w:marRight w:val="0"/>
          <w:marTop w:val="0"/>
          <w:marBottom w:val="0"/>
          <w:divBdr>
            <w:top w:val="none" w:sz="0" w:space="0" w:color="auto"/>
            <w:left w:val="none" w:sz="0" w:space="0" w:color="auto"/>
            <w:bottom w:val="none" w:sz="0" w:space="0" w:color="auto"/>
            <w:right w:val="none" w:sz="0" w:space="0" w:color="auto"/>
          </w:divBdr>
        </w:div>
        <w:div w:id="1519153738">
          <w:marLeft w:val="640"/>
          <w:marRight w:val="0"/>
          <w:marTop w:val="0"/>
          <w:marBottom w:val="0"/>
          <w:divBdr>
            <w:top w:val="none" w:sz="0" w:space="0" w:color="auto"/>
            <w:left w:val="none" w:sz="0" w:space="0" w:color="auto"/>
            <w:bottom w:val="none" w:sz="0" w:space="0" w:color="auto"/>
            <w:right w:val="none" w:sz="0" w:space="0" w:color="auto"/>
          </w:divBdr>
        </w:div>
        <w:div w:id="1527215983">
          <w:marLeft w:val="640"/>
          <w:marRight w:val="0"/>
          <w:marTop w:val="0"/>
          <w:marBottom w:val="0"/>
          <w:divBdr>
            <w:top w:val="none" w:sz="0" w:space="0" w:color="auto"/>
            <w:left w:val="none" w:sz="0" w:space="0" w:color="auto"/>
            <w:bottom w:val="none" w:sz="0" w:space="0" w:color="auto"/>
            <w:right w:val="none" w:sz="0" w:space="0" w:color="auto"/>
          </w:divBdr>
        </w:div>
        <w:div w:id="1527520737">
          <w:marLeft w:val="640"/>
          <w:marRight w:val="0"/>
          <w:marTop w:val="0"/>
          <w:marBottom w:val="0"/>
          <w:divBdr>
            <w:top w:val="none" w:sz="0" w:space="0" w:color="auto"/>
            <w:left w:val="none" w:sz="0" w:space="0" w:color="auto"/>
            <w:bottom w:val="none" w:sz="0" w:space="0" w:color="auto"/>
            <w:right w:val="none" w:sz="0" w:space="0" w:color="auto"/>
          </w:divBdr>
        </w:div>
        <w:div w:id="1529443311">
          <w:marLeft w:val="640"/>
          <w:marRight w:val="0"/>
          <w:marTop w:val="0"/>
          <w:marBottom w:val="0"/>
          <w:divBdr>
            <w:top w:val="none" w:sz="0" w:space="0" w:color="auto"/>
            <w:left w:val="none" w:sz="0" w:space="0" w:color="auto"/>
            <w:bottom w:val="none" w:sz="0" w:space="0" w:color="auto"/>
            <w:right w:val="none" w:sz="0" w:space="0" w:color="auto"/>
          </w:divBdr>
        </w:div>
        <w:div w:id="1547178813">
          <w:marLeft w:val="640"/>
          <w:marRight w:val="0"/>
          <w:marTop w:val="0"/>
          <w:marBottom w:val="0"/>
          <w:divBdr>
            <w:top w:val="none" w:sz="0" w:space="0" w:color="auto"/>
            <w:left w:val="none" w:sz="0" w:space="0" w:color="auto"/>
            <w:bottom w:val="none" w:sz="0" w:space="0" w:color="auto"/>
            <w:right w:val="none" w:sz="0" w:space="0" w:color="auto"/>
          </w:divBdr>
        </w:div>
        <w:div w:id="1554389871">
          <w:marLeft w:val="640"/>
          <w:marRight w:val="0"/>
          <w:marTop w:val="0"/>
          <w:marBottom w:val="0"/>
          <w:divBdr>
            <w:top w:val="none" w:sz="0" w:space="0" w:color="auto"/>
            <w:left w:val="none" w:sz="0" w:space="0" w:color="auto"/>
            <w:bottom w:val="none" w:sz="0" w:space="0" w:color="auto"/>
            <w:right w:val="none" w:sz="0" w:space="0" w:color="auto"/>
          </w:divBdr>
        </w:div>
        <w:div w:id="1567767473">
          <w:marLeft w:val="640"/>
          <w:marRight w:val="0"/>
          <w:marTop w:val="0"/>
          <w:marBottom w:val="0"/>
          <w:divBdr>
            <w:top w:val="none" w:sz="0" w:space="0" w:color="auto"/>
            <w:left w:val="none" w:sz="0" w:space="0" w:color="auto"/>
            <w:bottom w:val="none" w:sz="0" w:space="0" w:color="auto"/>
            <w:right w:val="none" w:sz="0" w:space="0" w:color="auto"/>
          </w:divBdr>
        </w:div>
        <w:div w:id="1667436736">
          <w:marLeft w:val="640"/>
          <w:marRight w:val="0"/>
          <w:marTop w:val="0"/>
          <w:marBottom w:val="0"/>
          <w:divBdr>
            <w:top w:val="none" w:sz="0" w:space="0" w:color="auto"/>
            <w:left w:val="none" w:sz="0" w:space="0" w:color="auto"/>
            <w:bottom w:val="none" w:sz="0" w:space="0" w:color="auto"/>
            <w:right w:val="none" w:sz="0" w:space="0" w:color="auto"/>
          </w:divBdr>
        </w:div>
        <w:div w:id="1698895651">
          <w:marLeft w:val="640"/>
          <w:marRight w:val="0"/>
          <w:marTop w:val="0"/>
          <w:marBottom w:val="0"/>
          <w:divBdr>
            <w:top w:val="none" w:sz="0" w:space="0" w:color="auto"/>
            <w:left w:val="none" w:sz="0" w:space="0" w:color="auto"/>
            <w:bottom w:val="none" w:sz="0" w:space="0" w:color="auto"/>
            <w:right w:val="none" w:sz="0" w:space="0" w:color="auto"/>
          </w:divBdr>
        </w:div>
        <w:div w:id="1705212057">
          <w:marLeft w:val="640"/>
          <w:marRight w:val="0"/>
          <w:marTop w:val="0"/>
          <w:marBottom w:val="0"/>
          <w:divBdr>
            <w:top w:val="none" w:sz="0" w:space="0" w:color="auto"/>
            <w:left w:val="none" w:sz="0" w:space="0" w:color="auto"/>
            <w:bottom w:val="none" w:sz="0" w:space="0" w:color="auto"/>
            <w:right w:val="none" w:sz="0" w:space="0" w:color="auto"/>
          </w:divBdr>
        </w:div>
        <w:div w:id="1715929323">
          <w:marLeft w:val="640"/>
          <w:marRight w:val="0"/>
          <w:marTop w:val="0"/>
          <w:marBottom w:val="0"/>
          <w:divBdr>
            <w:top w:val="none" w:sz="0" w:space="0" w:color="auto"/>
            <w:left w:val="none" w:sz="0" w:space="0" w:color="auto"/>
            <w:bottom w:val="none" w:sz="0" w:space="0" w:color="auto"/>
            <w:right w:val="none" w:sz="0" w:space="0" w:color="auto"/>
          </w:divBdr>
        </w:div>
        <w:div w:id="1771850890">
          <w:marLeft w:val="640"/>
          <w:marRight w:val="0"/>
          <w:marTop w:val="0"/>
          <w:marBottom w:val="0"/>
          <w:divBdr>
            <w:top w:val="none" w:sz="0" w:space="0" w:color="auto"/>
            <w:left w:val="none" w:sz="0" w:space="0" w:color="auto"/>
            <w:bottom w:val="none" w:sz="0" w:space="0" w:color="auto"/>
            <w:right w:val="none" w:sz="0" w:space="0" w:color="auto"/>
          </w:divBdr>
        </w:div>
        <w:div w:id="1868759393">
          <w:marLeft w:val="640"/>
          <w:marRight w:val="0"/>
          <w:marTop w:val="0"/>
          <w:marBottom w:val="0"/>
          <w:divBdr>
            <w:top w:val="none" w:sz="0" w:space="0" w:color="auto"/>
            <w:left w:val="none" w:sz="0" w:space="0" w:color="auto"/>
            <w:bottom w:val="none" w:sz="0" w:space="0" w:color="auto"/>
            <w:right w:val="none" w:sz="0" w:space="0" w:color="auto"/>
          </w:divBdr>
        </w:div>
        <w:div w:id="1883052501">
          <w:marLeft w:val="640"/>
          <w:marRight w:val="0"/>
          <w:marTop w:val="0"/>
          <w:marBottom w:val="0"/>
          <w:divBdr>
            <w:top w:val="none" w:sz="0" w:space="0" w:color="auto"/>
            <w:left w:val="none" w:sz="0" w:space="0" w:color="auto"/>
            <w:bottom w:val="none" w:sz="0" w:space="0" w:color="auto"/>
            <w:right w:val="none" w:sz="0" w:space="0" w:color="auto"/>
          </w:divBdr>
        </w:div>
        <w:div w:id="1906719412">
          <w:marLeft w:val="640"/>
          <w:marRight w:val="0"/>
          <w:marTop w:val="0"/>
          <w:marBottom w:val="0"/>
          <w:divBdr>
            <w:top w:val="none" w:sz="0" w:space="0" w:color="auto"/>
            <w:left w:val="none" w:sz="0" w:space="0" w:color="auto"/>
            <w:bottom w:val="none" w:sz="0" w:space="0" w:color="auto"/>
            <w:right w:val="none" w:sz="0" w:space="0" w:color="auto"/>
          </w:divBdr>
        </w:div>
        <w:div w:id="1909605671">
          <w:marLeft w:val="640"/>
          <w:marRight w:val="0"/>
          <w:marTop w:val="0"/>
          <w:marBottom w:val="0"/>
          <w:divBdr>
            <w:top w:val="none" w:sz="0" w:space="0" w:color="auto"/>
            <w:left w:val="none" w:sz="0" w:space="0" w:color="auto"/>
            <w:bottom w:val="none" w:sz="0" w:space="0" w:color="auto"/>
            <w:right w:val="none" w:sz="0" w:space="0" w:color="auto"/>
          </w:divBdr>
        </w:div>
        <w:div w:id="1933471665">
          <w:marLeft w:val="640"/>
          <w:marRight w:val="0"/>
          <w:marTop w:val="0"/>
          <w:marBottom w:val="0"/>
          <w:divBdr>
            <w:top w:val="none" w:sz="0" w:space="0" w:color="auto"/>
            <w:left w:val="none" w:sz="0" w:space="0" w:color="auto"/>
            <w:bottom w:val="none" w:sz="0" w:space="0" w:color="auto"/>
            <w:right w:val="none" w:sz="0" w:space="0" w:color="auto"/>
          </w:divBdr>
        </w:div>
        <w:div w:id="1960526911">
          <w:marLeft w:val="640"/>
          <w:marRight w:val="0"/>
          <w:marTop w:val="0"/>
          <w:marBottom w:val="0"/>
          <w:divBdr>
            <w:top w:val="none" w:sz="0" w:space="0" w:color="auto"/>
            <w:left w:val="none" w:sz="0" w:space="0" w:color="auto"/>
            <w:bottom w:val="none" w:sz="0" w:space="0" w:color="auto"/>
            <w:right w:val="none" w:sz="0" w:space="0" w:color="auto"/>
          </w:divBdr>
        </w:div>
        <w:div w:id="1987313995">
          <w:marLeft w:val="640"/>
          <w:marRight w:val="0"/>
          <w:marTop w:val="0"/>
          <w:marBottom w:val="0"/>
          <w:divBdr>
            <w:top w:val="none" w:sz="0" w:space="0" w:color="auto"/>
            <w:left w:val="none" w:sz="0" w:space="0" w:color="auto"/>
            <w:bottom w:val="none" w:sz="0" w:space="0" w:color="auto"/>
            <w:right w:val="none" w:sz="0" w:space="0" w:color="auto"/>
          </w:divBdr>
        </w:div>
        <w:div w:id="2003584114">
          <w:marLeft w:val="640"/>
          <w:marRight w:val="0"/>
          <w:marTop w:val="0"/>
          <w:marBottom w:val="0"/>
          <w:divBdr>
            <w:top w:val="none" w:sz="0" w:space="0" w:color="auto"/>
            <w:left w:val="none" w:sz="0" w:space="0" w:color="auto"/>
            <w:bottom w:val="none" w:sz="0" w:space="0" w:color="auto"/>
            <w:right w:val="none" w:sz="0" w:space="0" w:color="auto"/>
          </w:divBdr>
        </w:div>
        <w:div w:id="2024238101">
          <w:marLeft w:val="640"/>
          <w:marRight w:val="0"/>
          <w:marTop w:val="0"/>
          <w:marBottom w:val="0"/>
          <w:divBdr>
            <w:top w:val="none" w:sz="0" w:space="0" w:color="auto"/>
            <w:left w:val="none" w:sz="0" w:space="0" w:color="auto"/>
            <w:bottom w:val="none" w:sz="0" w:space="0" w:color="auto"/>
            <w:right w:val="none" w:sz="0" w:space="0" w:color="auto"/>
          </w:divBdr>
        </w:div>
        <w:div w:id="2050954590">
          <w:marLeft w:val="640"/>
          <w:marRight w:val="0"/>
          <w:marTop w:val="0"/>
          <w:marBottom w:val="0"/>
          <w:divBdr>
            <w:top w:val="none" w:sz="0" w:space="0" w:color="auto"/>
            <w:left w:val="none" w:sz="0" w:space="0" w:color="auto"/>
            <w:bottom w:val="none" w:sz="0" w:space="0" w:color="auto"/>
            <w:right w:val="none" w:sz="0" w:space="0" w:color="auto"/>
          </w:divBdr>
        </w:div>
        <w:div w:id="2088649632">
          <w:marLeft w:val="640"/>
          <w:marRight w:val="0"/>
          <w:marTop w:val="0"/>
          <w:marBottom w:val="0"/>
          <w:divBdr>
            <w:top w:val="none" w:sz="0" w:space="0" w:color="auto"/>
            <w:left w:val="none" w:sz="0" w:space="0" w:color="auto"/>
            <w:bottom w:val="none" w:sz="0" w:space="0" w:color="auto"/>
            <w:right w:val="none" w:sz="0" w:space="0" w:color="auto"/>
          </w:divBdr>
        </w:div>
        <w:div w:id="2098356523">
          <w:marLeft w:val="640"/>
          <w:marRight w:val="0"/>
          <w:marTop w:val="0"/>
          <w:marBottom w:val="0"/>
          <w:divBdr>
            <w:top w:val="none" w:sz="0" w:space="0" w:color="auto"/>
            <w:left w:val="none" w:sz="0" w:space="0" w:color="auto"/>
            <w:bottom w:val="none" w:sz="0" w:space="0" w:color="auto"/>
            <w:right w:val="none" w:sz="0" w:space="0" w:color="auto"/>
          </w:divBdr>
        </w:div>
        <w:div w:id="2099934959">
          <w:marLeft w:val="640"/>
          <w:marRight w:val="0"/>
          <w:marTop w:val="0"/>
          <w:marBottom w:val="0"/>
          <w:divBdr>
            <w:top w:val="none" w:sz="0" w:space="0" w:color="auto"/>
            <w:left w:val="none" w:sz="0" w:space="0" w:color="auto"/>
            <w:bottom w:val="none" w:sz="0" w:space="0" w:color="auto"/>
            <w:right w:val="none" w:sz="0" w:space="0" w:color="auto"/>
          </w:divBdr>
        </w:div>
        <w:div w:id="2126535126">
          <w:marLeft w:val="640"/>
          <w:marRight w:val="0"/>
          <w:marTop w:val="0"/>
          <w:marBottom w:val="0"/>
          <w:divBdr>
            <w:top w:val="none" w:sz="0" w:space="0" w:color="auto"/>
            <w:left w:val="none" w:sz="0" w:space="0" w:color="auto"/>
            <w:bottom w:val="none" w:sz="0" w:space="0" w:color="auto"/>
            <w:right w:val="none" w:sz="0" w:space="0" w:color="auto"/>
          </w:divBdr>
        </w:div>
        <w:div w:id="2136673234">
          <w:marLeft w:val="640"/>
          <w:marRight w:val="0"/>
          <w:marTop w:val="0"/>
          <w:marBottom w:val="0"/>
          <w:divBdr>
            <w:top w:val="none" w:sz="0" w:space="0" w:color="auto"/>
            <w:left w:val="none" w:sz="0" w:space="0" w:color="auto"/>
            <w:bottom w:val="none" w:sz="0" w:space="0" w:color="auto"/>
            <w:right w:val="none" w:sz="0" w:space="0" w:color="auto"/>
          </w:divBdr>
        </w:div>
      </w:divsChild>
    </w:div>
    <w:div w:id="278536228">
      <w:bodyDiv w:val="1"/>
      <w:marLeft w:val="0"/>
      <w:marRight w:val="0"/>
      <w:marTop w:val="0"/>
      <w:marBottom w:val="0"/>
      <w:divBdr>
        <w:top w:val="none" w:sz="0" w:space="0" w:color="auto"/>
        <w:left w:val="none" w:sz="0" w:space="0" w:color="auto"/>
        <w:bottom w:val="none" w:sz="0" w:space="0" w:color="auto"/>
        <w:right w:val="none" w:sz="0" w:space="0" w:color="auto"/>
      </w:divBdr>
      <w:divsChild>
        <w:div w:id="12806367">
          <w:marLeft w:val="640"/>
          <w:marRight w:val="0"/>
          <w:marTop w:val="0"/>
          <w:marBottom w:val="0"/>
          <w:divBdr>
            <w:top w:val="none" w:sz="0" w:space="0" w:color="auto"/>
            <w:left w:val="none" w:sz="0" w:space="0" w:color="auto"/>
            <w:bottom w:val="none" w:sz="0" w:space="0" w:color="auto"/>
            <w:right w:val="none" w:sz="0" w:space="0" w:color="auto"/>
          </w:divBdr>
        </w:div>
        <w:div w:id="46346706">
          <w:marLeft w:val="640"/>
          <w:marRight w:val="0"/>
          <w:marTop w:val="0"/>
          <w:marBottom w:val="0"/>
          <w:divBdr>
            <w:top w:val="none" w:sz="0" w:space="0" w:color="auto"/>
            <w:left w:val="none" w:sz="0" w:space="0" w:color="auto"/>
            <w:bottom w:val="none" w:sz="0" w:space="0" w:color="auto"/>
            <w:right w:val="none" w:sz="0" w:space="0" w:color="auto"/>
          </w:divBdr>
        </w:div>
        <w:div w:id="83692718">
          <w:marLeft w:val="640"/>
          <w:marRight w:val="0"/>
          <w:marTop w:val="0"/>
          <w:marBottom w:val="0"/>
          <w:divBdr>
            <w:top w:val="none" w:sz="0" w:space="0" w:color="auto"/>
            <w:left w:val="none" w:sz="0" w:space="0" w:color="auto"/>
            <w:bottom w:val="none" w:sz="0" w:space="0" w:color="auto"/>
            <w:right w:val="none" w:sz="0" w:space="0" w:color="auto"/>
          </w:divBdr>
        </w:div>
        <w:div w:id="107630476">
          <w:marLeft w:val="640"/>
          <w:marRight w:val="0"/>
          <w:marTop w:val="0"/>
          <w:marBottom w:val="0"/>
          <w:divBdr>
            <w:top w:val="none" w:sz="0" w:space="0" w:color="auto"/>
            <w:left w:val="none" w:sz="0" w:space="0" w:color="auto"/>
            <w:bottom w:val="none" w:sz="0" w:space="0" w:color="auto"/>
            <w:right w:val="none" w:sz="0" w:space="0" w:color="auto"/>
          </w:divBdr>
        </w:div>
        <w:div w:id="123740019">
          <w:marLeft w:val="640"/>
          <w:marRight w:val="0"/>
          <w:marTop w:val="0"/>
          <w:marBottom w:val="0"/>
          <w:divBdr>
            <w:top w:val="none" w:sz="0" w:space="0" w:color="auto"/>
            <w:left w:val="none" w:sz="0" w:space="0" w:color="auto"/>
            <w:bottom w:val="none" w:sz="0" w:space="0" w:color="auto"/>
            <w:right w:val="none" w:sz="0" w:space="0" w:color="auto"/>
          </w:divBdr>
        </w:div>
        <w:div w:id="240678925">
          <w:marLeft w:val="640"/>
          <w:marRight w:val="0"/>
          <w:marTop w:val="0"/>
          <w:marBottom w:val="0"/>
          <w:divBdr>
            <w:top w:val="none" w:sz="0" w:space="0" w:color="auto"/>
            <w:left w:val="none" w:sz="0" w:space="0" w:color="auto"/>
            <w:bottom w:val="none" w:sz="0" w:space="0" w:color="auto"/>
            <w:right w:val="none" w:sz="0" w:space="0" w:color="auto"/>
          </w:divBdr>
        </w:div>
        <w:div w:id="279722011">
          <w:marLeft w:val="640"/>
          <w:marRight w:val="0"/>
          <w:marTop w:val="0"/>
          <w:marBottom w:val="0"/>
          <w:divBdr>
            <w:top w:val="none" w:sz="0" w:space="0" w:color="auto"/>
            <w:left w:val="none" w:sz="0" w:space="0" w:color="auto"/>
            <w:bottom w:val="none" w:sz="0" w:space="0" w:color="auto"/>
            <w:right w:val="none" w:sz="0" w:space="0" w:color="auto"/>
          </w:divBdr>
        </w:div>
        <w:div w:id="293682478">
          <w:marLeft w:val="640"/>
          <w:marRight w:val="0"/>
          <w:marTop w:val="0"/>
          <w:marBottom w:val="0"/>
          <w:divBdr>
            <w:top w:val="none" w:sz="0" w:space="0" w:color="auto"/>
            <w:left w:val="none" w:sz="0" w:space="0" w:color="auto"/>
            <w:bottom w:val="none" w:sz="0" w:space="0" w:color="auto"/>
            <w:right w:val="none" w:sz="0" w:space="0" w:color="auto"/>
          </w:divBdr>
        </w:div>
        <w:div w:id="341931781">
          <w:marLeft w:val="640"/>
          <w:marRight w:val="0"/>
          <w:marTop w:val="0"/>
          <w:marBottom w:val="0"/>
          <w:divBdr>
            <w:top w:val="none" w:sz="0" w:space="0" w:color="auto"/>
            <w:left w:val="none" w:sz="0" w:space="0" w:color="auto"/>
            <w:bottom w:val="none" w:sz="0" w:space="0" w:color="auto"/>
            <w:right w:val="none" w:sz="0" w:space="0" w:color="auto"/>
          </w:divBdr>
        </w:div>
        <w:div w:id="374474246">
          <w:marLeft w:val="640"/>
          <w:marRight w:val="0"/>
          <w:marTop w:val="0"/>
          <w:marBottom w:val="0"/>
          <w:divBdr>
            <w:top w:val="none" w:sz="0" w:space="0" w:color="auto"/>
            <w:left w:val="none" w:sz="0" w:space="0" w:color="auto"/>
            <w:bottom w:val="none" w:sz="0" w:space="0" w:color="auto"/>
            <w:right w:val="none" w:sz="0" w:space="0" w:color="auto"/>
          </w:divBdr>
        </w:div>
        <w:div w:id="375158886">
          <w:marLeft w:val="640"/>
          <w:marRight w:val="0"/>
          <w:marTop w:val="0"/>
          <w:marBottom w:val="0"/>
          <w:divBdr>
            <w:top w:val="none" w:sz="0" w:space="0" w:color="auto"/>
            <w:left w:val="none" w:sz="0" w:space="0" w:color="auto"/>
            <w:bottom w:val="none" w:sz="0" w:space="0" w:color="auto"/>
            <w:right w:val="none" w:sz="0" w:space="0" w:color="auto"/>
          </w:divBdr>
        </w:div>
        <w:div w:id="379285211">
          <w:marLeft w:val="640"/>
          <w:marRight w:val="0"/>
          <w:marTop w:val="0"/>
          <w:marBottom w:val="0"/>
          <w:divBdr>
            <w:top w:val="none" w:sz="0" w:space="0" w:color="auto"/>
            <w:left w:val="none" w:sz="0" w:space="0" w:color="auto"/>
            <w:bottom w:val="none" w:sz="0" w:space="0" w:color="auto"/>
            <w:right w:val="none" w:sz="0" w:space="0" w:color="auto"/>
          </w:divBdr>
        </w:div>
        <w:div w:id="402608629">
          <w:marLeft w:val="640"/>
          <w:marRight w:val="0"/>
          <w:marTop w:val="0"/>
          <w:marBottom w:val="0"/>
          <w:divBdr>
            <w:top w:val="none" w:sz="0" w:space="0" w:color="auto"/>
            <w:left w:val="none" w:sz="0" w:space="0" w:color="auto"/>
            <w:bottom w:val="none" w:sz="0" w:space="0" w:color="auto"/>
            <w:right w:val="none" w:sz="0" w:space="0" w:color="auto"/>
          </w:divBdr>
        </w:div>
        <w:div w:id="415253889">
          <w:marLeft w:val="640"/>
          <w:marRight w:val="0"/>
          <w:marTop w:val="0"/>
          <w:marBottom w:val="0"/>
          <w:divBdr>
            <w:top w:val="none" w:sz="0" w:space="0" w:color="auto"/>
            <w:left w:val="none" w:sz="0" w:space="0" w:color="auto"/>
            <w:bottom w:val="none" w:sz="0" w:space="0" w:color="auto"/>
            <w:right w:val="none" w:sz="0" w:space="0" w:color="auto"/>
          </w:divBdr>
        </w:div>
        <w:div w:id="545144385">
          <w:marLeft w:val="640"/>
          <w:marRight w:val="0"/>
          <w:marTop w:val="0"/>
          <w:marBottom w:val="0"/>
          <w:divBdr>
            <w:top w:val="none" w:sz="0" w:space="0" w:color="auto"/>
            <w:left w:val="none" w:sz="0" w:space="0" w:color="auto"/>
            <w:bottom w:val="none" w:sz="0" w:space="0" w:color="auto"/>
            <w:right w:val="none" w:sz="0" w:space="0" w:color="auto"/>
          </w:divBdr>
        </w:div>
        <w:div w:id="581454154">
          <w:marLeft w:val="640"/>
          <w:marRight w:val="0"/>
          <w:marTop w:val="0"/>
          <w:marBottom w:val="0"/>
          <w:divBdr>
            <w:top w:val="none" w:sz="0" w:space="0" w:color="auto"/>
            <w:left w:val="none" w:sz="0" w:space="0" w:color="auto"/>
            <w:bottom w:val="none" w:sz="0" w:space="0" w:color="auto"/>
            <w:right w:val="none" w:sz="0" w:space="0" w:color="auto"/>
          </w:divBdr>
        </w:div>
        <w:div w:id="654340909">
          <w:marLeft w:val="640"/>
          <w:marRight w:val="0"/>
          <w:marTop w:val="0"/>
          <w:marBottom w:val="0"/>
          <w:divBdr>
            <w:top w:val="none" w:sz="0" w:space="0" w:color="auto"/>
            <w:left w:val="none" w:sz="0" w:space="0" w:color="auto"/>
            <w:bottom w:val="none" w:sz="0" w:space="0" w:color="auto"/>
            <w:right w:val="none" w:sz="0" w:space="0" w:color="auto"/>
          </w:divBdr>
        </w:div>
        <w:div w:id="663244947">
          <w:marLeft w:val="640"/>
          <w:marRight w:val="0"/>
          <w:marTop w:val="0"/>
          <w:marBottom w:val="0"/>
          <w:divBdr>
            <w:top w:val="none" w:sz="0" w:space="0" w:color="auto"/>
            <w:left w:val="none" w:sz="0" w:space="0" w:color="auto"/>
            <w:bottom w:val="none" w:sz="0" w:space="0" w:color="auto"/>
            <w:right w:val="none" w:sz="0" w:space="0" w:color="auto"/>
          </w:divBdr>
        </w:div>
        <w:div w:id="664741636">
          <w:marLeft w:val="640"/>
          <w:marRight w:val="0"/>
          <w:marTop w:val="0"/>
          <w:marBottom w:val="0"/>
          <w:divBdr>
            <w:top w:val="none" w:sz="0" w:space="0" w:color="auto"/>
            <w:left w:val="none" w:sz="0" w:space="0" w:color="auto"/>
            <w:bottom w:val="none" w:sz="0" w:space="0" w:color="auto"/>
            <w:right w:val="none" w:sz="0" w:space="0" w:color="auto"/>
          </w:divBdr>
        </w:div>
        <w:div w:id="672806470">
          <w:marLeft w:val="640"/>
          <w:marRight w:val="0"/>
          <w:marTop w:val="0"/>
          <w:marBottom w:val="0"/>
          <w:divBdr>
            <w:top w:val="none" w:sz="0" w:space="0" w:color="auto"/>
            <w:left w:val="none" w:sz="0" w:space="0" w:color="auto"/>
            <w:bottom w:val="none" w:sz="0" w:space="0" w:color="auto"/>
            <w:right w:val="none" w:sz="0" w:space="0" w:color="auto"/>
          </w:divBdr>
        </w:div>
        <w:div w:id="682897739">
          <w:marLeft w:val="640"/>
          <w:marRight w:val="0"/>
          <w:marTop w:val="0"/>
          <w:marBottom w:val="0"/>
          <w:divBdr>
            <w:top w:val="none" w:sz="0" w:space="0" w:color="auto"/>
            <w:left w:val="none" w:sz="0" w:space="0" w:color="auto"/>
            <w:bottom w:val="none" w:sz="0" w:space="0" w:color="auto"/>
            <w:right w:val="none" w:sz="0" w:space="0" w:color="auto"/>
          </w:divBdr>
        </w:div>
        <w:div w:id="694186925">
          <w:marLeft w:val="640"/>
          <w:marRight w:val="0"/>
          <w:marTop w:val="0"/>
          <w:marBottom w:val="0"/>
          <w:divBdr>
            <w:top w:val="none" w:sz="0" w:space="0" w:color="auto"/>
            <w:left w:val="none" w:sz="0" w:space="0" w:color="auto"/>
            <w:bottom w:val="none" w:sz="0" w:space="0" w:color="auto"/>
            <w:right w:val="none" w:sz="0" w:space="0" w:color="auto"/>
          </w:divBdr>
        </w:div>
        <w:div w:id="712733371">
          <w:marLeft w:val="640"/>
          <w:marRight w:val="0"/>
          <w:marTop w:val="0"/>
          <w:marBottom w:val="0"/>
          <w:divBdr>
            <w:top w:val="none" w:sz="0" w:space="0" w:color="auto"/>
            <w:left w:val="none" w:sz="0" w:space="0" w:color="auto"/>
            <w:bottom w:val="none" w:sz="0" w:space="0" w:color="auto"/>
            <w:right w:val="none" w:sz="0" w:space="0" w:color="auto"/>
          </w:divBdr>
        </w:div>
        <w:div w:id="728267980">
          <w:marLeft w:val="640"/>
          <w:marRight w:val="0"/>
          <w:marTop w:val="0"/>
          <w:marBottom w:val="0"/>
          <w:divBdr>
            <w:top w:val="none" w:sz="0" w:space="0" w:color="auto"/>
            <w:left w:val="none" w:sz="0" w:space="0" w:color="auto"/>
            <w:bottom w:val="none" w:sz="0" w:space="0" w:color="auto"/>
            <w:right w:val="none" w:sz="0" w:space="0" w:color="auto"/>
          </w:divBdr>
        </w:div>
        <w:div w:id="760025739">
          <w:marLeft w:val="640"/>
          <w:marRight w:val="0"/>
          <w:marTop w:val="0"/>
          <w:marBottom w:val="0"/>
          <w:divBdr>
            <w:top w:val="none" w:sz="0" w:space="0" w:color="auto"/>
            <w:left w:val="none" w:sz="0" w:space="0" w:color="auto"/>
            <w:bottom w:val="none" w:sz="0" w:space="0" w:color="auto"/>
            <w:right w:val="none" w:sz="0" w:space="0" w:color="auto"/>
          </w:divBdr>
        </w:div>
        <w:div w:id="762923196">
          <w:marLeft w:val="640"/>
          <w:marRight w:val="0"/>
          <w:marTop w:val="0"/>
          <w:marBottom w:val="0"/>
          <w:divBdr>
            <w:top w:val="none" w:sz="0" w:space="0" w:color="auto"/>
            <w:left w:val="none" w:sz="0" w:space="0" w:color="auto"/>
            <w:bottom w:val="none" w:sz="0" w:space="0" w:color="auto"/>
            <w:right w:val="none" w:sz="0" w:space="0" w:color="auto"/>
          </w:divBdr>
        </w:div>
        <w:div w:id="774835434">
          <w:marLeft w:val="640"/>
          <w:marRight w:val="0"/>
          <w:marTop w:val="0"/>
          <w:marBottom w:val="0"/>
          <w:divBdr>
            <w:top w:val="none" w:sz="0" w:space="0" w:color="auto"/>
            <w:left w:val="none" w:sz="0" w:space="0" w:color="auto"/>
            <w:bottom w:val="none" w:sz="0" w:space="0" w:color="auto"/>
            <w:right w:val="none" w:sz="0" w:space="0" w:color="auto"/>
          </w:divBdr>
        </w:div>
        <w:div w:id="794057816">
          <w:marLeft w:val="640"/>
          <w:marRight w:val="0"/>
          <w:marTop w:val="0"/>
          <w:marBottom w:val="0"/>
          <w:divBdr>
            <w:top w:val="none" w:sz="0" w:space="0" w:color="auto"/>
            <w:left w:val="none" w:sz="0" w:space="0" w:color="auto"/>
            <w:bottom w:val="none" w:sz="0" w:space="0" w:color="auto"/>
            <w:right w:val="none" w:sz="0" w:space="0" w:color="auto"/>
          </w:divBdr>
        </w:div>
        <w:div w:id="811289189">
          <w:marLeft w:val="640"/>
          <w:marRight w:val="0"/>
          <w:marTop w:val="0"/>
          <w:marBottom w:val="0"/>
          <w:divBdr>
            <w:top w:val="none" w:sz="0" w:space="0" w:color="auto"/>
            <w:left w:val="none" w:sz="0" w:space="0" w:color="auto"/>
            <w:bottom w:val="none" w:sz="0" w:space="0" w:color="auto"/>
            <w:right w:val="none" w:sz="0" w:space="0" w:color="auto"/>
          </w:divBdr>
        </w:div>
        <w:div w:id="1004281394">
          <w:marLeft w:val="640"/>
          <w:marRight w:val="0"/>
          <w:marTop w:val="0"/>
          <w:marBottom w:val="0"/>
          <w:divBdr>
            <w:top w:val="none" w:sz="0" w:space="0" w:color="auto"/>
            <w:left w:val="none" w:sz="0" w:space="0" w:color="auto"/>
            <w:bottom w:val="none" w:sz="0" w:space="0" w:color="auto"/>
            <w:right w:val="none" w:sz="0" w:space="0" w:color="auto"/>
          </w:divBdr>
        </w:div>
        <w:div w:id="1017074294">
          <w:marLeft w:val="640"/>
          <w:marRight w:val="0"/>
          <w:marTop w:val="0"/>
          <w:marBottom w:val="0"/>
          <w:divBdr>
            <w:top w:val="none" w:sz="0" w:space="0" w:color="auto"/>
            <w:left w:val="none" w:sz="0" w:space="0" w:color="auto"/>
            <w:bottom w:val="none" w:sz="0" w:space="0" w:color="auto"/>
            <w:right w:val="none" w:sz="0" w:space="0" w:color="auto"/>
          </w:divBdr>
        </w:div>
        <w:div w:id="1063716502">
          <w:marLeft w:val="640"/>
          <w:marRight w:val="0"/>
          <w:marTop w:val="0"/>
          <w:marBottom w:val="0"/>
          <w:divBdr>
            <w:top w:val="none" w:sz="0" w:space="0" w:color="auto"/>
            <w:left w:val="none" w:sz="0" w:space="0" w:color="auto"/>
            <w:bottom w:val="none" w:sz="0" w:space="0" w:color="auto"/>
            <w:right w:val="none" w:sz="0" w:space="0" w:color="auto"/>
          </w:divBdr>
        </w:div>
        <w:div w:id="1116560793">
          <w:marLeft w:val="640"/>
          <w:marRight w:val="0"/>
          <w:marTop w:val="0"/>
          <w:marBottom w:val="0"/>
          <w:divBdr>
            <w:top w:val="none" w:sz="0" w:space="0" w:color="auto"/>
            <w:left w:val="none" w:sz="0" w:space="0" w:color="auto"/>
            <w:bottom w:val="none" w:sz="0" w:space="0" w:color="auto"/>
            <w:right w:val="none" w:sz="0" w:space="0" w:color="auto"/>
          </w:divBdr>
        </w:div>
        <w:div w:id="1122500904">
          <w:marLeft w:val="640"/>
          <w:marRight w:val="0"/>
          <w:marTop w:val="0"/>
          <w:marBottom w:val="0"/>
          <w:divBdr>
            <w:top w:val="none" w:sz="0" w:space="0" w:color="auto"/>
            <w:left w:val="none" w:sz="0" w:space="0" w:color="auto"/>
            <w:bottom w:val="none" w:sz="0" w:space="0" w:color="auto"/>
            <w:right w:val="none" w:sz="0" w:space="0" w:color="auto"/>
          </w:divBdr>
        </w:div>
        <w:div w:id="1226188019">
          <w:marLeft w:val="640"/>
          <w:marRight w:val="0"/>
          <w:marTop w:val="0"/>
          <w:marBottom w:val="0"/>
          <w:divBdr>
            <w:top w:val="none" w:sz="0" w:space="0" w:color="auto"/>
            <w:left w:val="none" w:sz="0" w:space="0" w:color="auto"/>
            <w:bottom w:val="none" w:sz="0" w:space="0" w:color="auto"/>
            <w:right w:val="none" w:sz="0" w:space="0" w:color="auto"/>
          </w:divBdr>
        </w:div>
        <w:div w:id="1257136073">
          <w:marLeft w:val="640"/>
          <w:marRight w:val="0"/>
          <w:marTop w:val="0"/>
          <w:marBottom w:val="0"/>
          <w:divBdr>
            <w:top w:val="none" w:sz="0" w:space="0" w:color="auto"/>
            <w:left w:val="none" w:sz="0" w:space="0" w:color="auto"/>
            <w:bottom w:val="none" w:sz="0" w:space="0" w:color="auto"/>
            <w:right w:val="none" w:sz="0" w:space="0" w:color="auto"/>
          </w:divBdr>
        </w:div>
        <w:div w:id="1288388486">
          <w:marLeft w:val="640"/>
          <w:marRight w:val="0"/>
          <w:marTop w:val="0"/>
          <w:marBottom w:val="0"/>
          <w:divBdr>
            <w:top w:val="none" w:sz="0" w:space="0" w:color="auto"/>
            <w:left w:val="none" w:sz="0" w:space="0" w:color="auto"/>
            <w:bottom w:val="none" w:sz="0" w:space="0" w:color="auto"/>
            <w:right w:val="none" w:sz="0" w:space="0" w:color="auto"/>
          </w:divBdr>
        </w:div>
        <w:div w:id="1293707436">
          <w:marLeft w:val="640"/>
          <w:marRight w:val="0"/>
          <w:marTop w:val="0"/>
          <w:marBottom w:val="0"/>
          <w:divBdr>
            <w:top w:val="none" w:sz="0" w:space="0" w:color="auto"/>
            <w:left w:val="none" w:sz="0" w:space="0" w:color="auto"/>
            <w:bottom w:val="none" w:sz="0" w:space="0" w:color="auto"/>
            <w:right w:val="none" w:sz="0" w:space="0" w:color="auto"/>
          </w:divBdr>
        </w:div>
        <w:div w:id="1326975503">
          <w:marLeft w:val="640"/>
          <w:marRight w:val="0"/>
          <w:marTop w:val="0"/>
          <w:marBottom w:val="0"/>
          <w:divBdr>
            <w:top w:val="none" w:sz="0" w:space="0" w:color="auto"/>
            <w:left w:val="none" w:sz="0" w:space="0" w:color="auto"/>
            <w:bottom w:val="none" w:sz="0" w:space="0" w:color="auto"/>
            <w:right w:val="none" w:sz="0" w:space="0" w:color="auto"/>
          </w:divBdr>
        </w:div>
        <w:div w:id="1333533895">
          <w:marLeft w:val="640"/>
          <w:marRight w:val="0"/>
          <w:marTop w:val="0"/>
          <w:marBottom w:val="0"/>
          <w:divBdr>
            <w:top w:val="none" w:sz="0" w:space="0" w:color="auto"/>
            <w:left w:val="none" w:sz="0" w:space="0" w:color="auto"/>
            <w:bottom w:val="none" w:sz="0" w:space="0" w:color="auto"/>
            <w:right w:val="none" w:sz="0" w:space="0" w:color="auto"/>
          </w:divBdr>
        </w:div>
        <w:div w:id="1364556794">
          <w:marLeft w:val="640"/>
          <w:marRight w:val="0"/>
          <w:marTop w:val="0"/>
          <w:marBottom w:val="0"/>
          <w:divBdr>
            <w:top w:val="none" w:sz="0" w:space="0" w:color="auto"/>
            <w:left w:val="none" w:sz="0" w:space="0" w:color="auto"/>
            <w:bottom w:val="none" w:sz="0" w:space="0" w:color="auto"/>
            <w:right w:val="none" w:sz="0" w:space="0" w:color="auto"/>
          </w:divBdr>
        </w:div>
        <w:div w:id="1378701958">
          <w:marLeft w:val="640"/>
          <w:marRight w:val="0"/>
          <w:marTop w:val="0"/>
          <w:marBottom w:val="0"/>
          <w:divBdr>
            <w:top w:val="none" w:sz="0" w:space="0" w:color="auto"/>
            <w:left w:val="none" w:sz="0" w:space="0" w:color="auto"/>
            <w:bottom w:val="none" w:sz="0" w:space="0" w:color="auto"/>
            <w:right w:val="none" w:sz="0" w:space="0" w:color="auto"/>
          </w:divBdr>
        </w:div>
        <w:div w:id="1383942247">
          <w:marLeft w:val="640"/>
          <w:marRight w:val="0"/>
          <w:marTop w:val="0"/>
          <w:marBottom w:val="0"/>
          <w:divBdr>
            <w:top w:val="none" w:sz="0" w:space="0" w:color="auto"/>
            <w:left w:val="none" w:sz="0" w:space="0" w:color="auto"/>
            <w:bottom w:val="none" w:sz="0" w:space="0" w:color="auto"/>
            <w:right w:val="none" w:sz="0" w:space="0" w:color="auto"/>
          </w:divBdr>
        </w:div>
        <w:div w:id="1385909994">
          <w:marLeft w:val="640"/>
          <w:marRight w:val="0"/>
          <w:marTop w:val="0"/>
          <w:marBottom w:val="0"/>
          <w:divBdr>
            <w:top w:val="none" w:sz="0" w:space="0" w:color="auto"/>
            <w:left w:val="none" w:sz="0" w:space="0" w:color="auto"/>
            <w:bottom w:val="none" w:sz="0" w:space="0" w:color="auto"/>
            <w:right w:val="none" w:sz="0" w:space="0" w:color="auto"/>
          </w:divBdr>
        </w:div>
        <w:div w:id="1430462958">
          <w:marLeft w:val="640"/>
          <w:marRight w:val="0"/>
          <w:marTop w:val="0"/>
          <w:marBottom w:val="0"/>
          <w:divBdr>
            <w:top w:val="none" w:sz="0" w:space="0" w:color="auto"/>
            <w:left w:val="none" w:sz="0" w:space="0" w:color="auto"/>
            <w:bottom w:val="none" w:sz="0" w:space="0" w:color="auto"/>
            <w:right w:val="none" w:sz="0" w:space="0" w:color="auto"/>
          </w:divBdr>
        </w:div>
        <w:div w:id="1439374041">
          <w:marLeft w:val="640"/>
          <w:marRight w:val="0"/>
          <w:marTop w:val="0"/>
          <w:marBottom w:val="0"/>
          <w:divBdr>
            <w:top w:val="none" w:sz="0" w:space="0" w:color="auto"/>
            <w:left w:val="none" w:sz="0" w:space="0" w:color="auto"/>
            <w:bottom w:val="none" w:sz="0" w:space="0" w:color="auto"/>
            <w:right w:val="none" w:sz="0" w:space="0" w:color="auto"/>
          </w:divBdr>
        </w:div>
        <w:div w:id="1466118657">
          <w:marLeft w:val="640"/>
          <w:marRight w:val="0"/>
          <w:marTop w:val="0"/>
          <w:marBottom w:val="0"/>
          <w:divBdr>
            <w:top w:val="none" w:sz="0" w:space="0" w:color="auto"/>
            <w:left w:val="none" w:sz="0" w:space="0" w:color="auto"/>
            <w:bottom w:val="none" w:sz="0" w:space="0" w:color="auto"/>
            <w:right w:val="none" w:sz="0" w:space="0" w:color="auto"/>
          </w:divBdr>
        </w:div>
        <w:div w:id="1495796714">
          <w:marLeft w:val="640"/>
          <w:marRight w:val="0"/>
          <w:marTop w:val="0"/>
          <w:marBottom w:val="0"/>
          <w:divBdr>
            <w:top w:val="none" w:sz="0" w:space="0" w:color="auto"/>
            <w:left w:val="none" w:sz="0" w:space="0" w:color="auto"/>
            <w:bottom w:val="none" w:sz="0" w:space="0" w:color="auto"/>
            <w:right w:val="none" w:sz="0" w:space="0" w:color="auto"/>
          </w:divBdr>
        </w:div>
        <w:div w:id="1506360055">
          <w:marLeft w:val="640"/>
          <w:marRight w:val="0"/>
          <w:marTop w:val="0"/>
          <w:marBottom w:val="0"/>
          <w:divBdr>
            <w:top w:val="none" w:sz="0" w:space="0" w:color="auto"/>
            <w:left w:val="none" w:sz="0" w:space="0" w:color="auto"/>
            <w:bottom w:val="none" w:sz="0" w:space="0" w:color="auto"/>
            <w:right w:val="none" w:sz="0" w:space="0" w:color="auto"/>
          </w:divBdr>
        </w:div>
        <w:div w:id="1539662206">
          <w:marLeft w:val="640"/>
          <w:marRight w:val="0"/>
          <w:marTop w:val="0"/>
          <w:marBottom w:val="0"/>
          <w:divBdr>
            <w:top w:val="none" w:sz="0" w:space="0" w:color="auto"/>
            <w:left w:val="none" w:sz="0" w:space="0" w:color="auto"/>
            <w:bottom w:val="none" w:sz="0" w:space="0" w:color="auto"/>
            <w:right w:val="none" w:sz="0" w:space="0" w:color="auto"/>
          </w:divBdr>
        </w:div>
        <w:div w:id="1551115942">
          <w:marLeft w:val="640"/>
          <w:marRight w:val="0"/>
          <w:marTop w:val="0"/>
          <w:marBottom w:val="0"/>
          <w:divBdr>
            <w:top w:val="none" w:sz="0" w:space="0" w:color="auto"/>
            <w:left w:val="none" w:sz="0" w:space="0" w:color="auto"/>
            <w:bottom w:val="none" w:sz="0" w:space="0" w:color="auto"/>
            <w:right w:val="none" w:sz="0" w:space="0" w:color="auto"/>
          </w:divBdr>
        </w:div>
        <w:div w:id="1608856046">
          <w:marLeft w:val="640"/>
          <w:marRight w:val="0"/>
          <w:marTop w:val="0"/>
          <w:marBottom w:val="0"/>
          <w:divBdr>
            <w:top w:val="none" w:sz="0" w:space="0" w:color="auto"/>
            <w:left w:val="none" w:sz="0" w:space="0" w:color="auto"/>
            <w:bottom w:val="none" w:sz="0" w:space="0" w:color="auto"/>
            <w:right w:val="none" w:sz="0" w:space="0" w:color="auto"/>
          </w:divBdr>
        </w:div>
        <w:div w:id="1627002758">
          <w:marLeft w:val="640"/>
          <w:marRight w:val="0"/>
          <w:marTop w:val="0"/>
          <w:marBottom w:val="0"/>
          <w:divBdr>
            <w:top w:val="none" w:sz="0" w:space="0" w:color="auto"/>
            <w:left w:val="none" w:sz="0" w:space="0" w:color="auto"/>
            <w:bottom w:val="none" w:sz="0" w:space="0" w:color="auto"/>
            <w:right w:val="none" w:sz="0" w:space="0" w:color="auto"/>
          </w:divBdr>
        </w:div>
        <w:div w:id="1640040198">
          <w:marLeft w:val="640"/>
          <w:marRight w:val="0"/>
          <w:marTop w:val="0"/>
          <w:marBottom w:val="0"/>
          <w:divBdr>
            <w:top w:val="none" w:sz="0" w:space="0" w:color="auto"/>
            <w:left w:val="none" w:sz="0" w:space="0" w:color="auto"/>
            <w:bottom w:val="none" w:sz="0" w:space="0" w:color="auto"/>
            <w:right w:val="none" w:sz="0" w:space="0" w:color="auto"/>
          </w:divBdr>
        </w:div>
        <w:div w:id="1672830148">
          <w:marLeft w:val="640"/>
          <w:marRight w:val="0"/>
          <w:marTop w:val="0"/>
          <w:marBottom w:val="0"/>
          <w:divBdr>
            <w:top w:val="none" w:sz="0" w:space="0" w:color="auto"/>
            <w:left w:val="none" w:sz="0" w:space="0" w:color="auto"/>
            <w:bottom w:val="none" w:sz="0" w:space="0" w:color="auto"/>
            <w:right w:val="none" w:sz="0" w:space="0" w:color="auto"/>
          </w:divBdr>
        </w:div>
        <w:div w:id="1687050382">
          <w:marLeft w:val="640"/>
          <w:marRight w:val="0"/>
          <w:marTop w:val="0"/>
          <w:marBottom w:val="0"/>
          <w:divBdr>
            <w:top w:val="none" w:sz="0" w:space="0" w:color="auto"/>
            <w:left w:val="none" w:sz="0" w:space="0" w:color="auto"/>
            <w:bottom w:val="none" w:sz="0" w:space="0" w:color="auto"/>
            <w:right w:val="none" w:sz="0" w:space="0" w:color="auto"/>
          </w:divBdr>
        </w:div>
        <w:div w:id="1692146789">
          <w:marLeft w:val="640"/>
          <w:marRight w:val="0"/>
          <w:marTop w:val="0"/>
          <w:marBottom w:val="0"/>
          <w:divBdr>
            <w:top w:val="none" w:sz="0" w:space="0" w:color="auto"/>
            <w:left w:val="none" w:sz="0" w:space="0" w:color="auto"/>
            <w:bottom w:val="none" w:sz="0" w:space="0" w:color="auto"/>
            <w:right w:val="none" w:sz="0" w:space="0" w:color="auto"/>
          </w:divBdr>
        </w:div>
        <w:div w:id="1720274890">
          <w:marLeft w:val="640"/>
          <w:marRight w:val="0"/>
          <w:marTop w:val="0"/>
          <w:marBottom w:val="0"/>
          <w:divBdr>
            <w:top w:val="none" w:sz="0" w:space="0" w:color="auto"/>
            <w:left w:val="none" w:sz="0" w:space="0" w:color="auto"/>
            <w:bottom w:val="none" w:sz="0" w:space="0" w:color="auto"/>
            <w:right w:val="none" w:sz="0" w:space="0" w:color="auto"/>
          </w:divBdr>
        </w:div>
        <w:div w:id="1743408296">
          <w:marLeft w:val="640"/>
          <w:marRight w:val="0"/>
          <w:marTop w:val="0"/>
          <w:marBottom w:val="0"/>
          <w:divBdr>
            <w:top w:val="none" w:sz="0" w:space="0" w:color="auto"/>
            <w:left w:val="none" w:sz="0" w:space="0" w:color="auto"/>
            <w:bottom w:val="none" w:sz="0" w:space="0" w:color="auto"/>
            <w:right w:val="none" w:sz="0" w:space="0" w:color="auto"/>
          </w:divBdr>
        </w:div>
        <w:div w:id="1801608187">
          <w:marLeft w:val="640"/>
          <w:marRight w:val="0"/>
          <w:marTop w:val="0"/>
          <w:marBottom w:val="0"/>
          <w:divBdr>
            <w:top w:val="none" w:sz="0" w:space="0" w:color="auto"/>
            <w:left w:val="none" w:sz="0" w:space="0" w:color="auto"/>
            <w:bottom w:val="none" w:sz="0" w:space="0" w:color="auto"/>
            <w:right w:val="none" w:sz="0" w:space="0" w:color="auto"/>
          </w:divBdr>
        </w:div>
        <w:div w:id="1829856278">
          <w:marLeft w:val="640"/>
          <w:marRight w:val="0"/>
          <w:marTop w:val="0"/>
          <w:marBottom w:val="0"/>
          <w:divBdr>
            <w:top w:val="none" w:sz="0" w:space="0" w:color="auto"/>
            <w:left w:val="none" w:sz="0" w:space="0" w:color="auto"/>
            <w:bottom w:val="none" w:sz="0" w:space="0" w:color="auto"/>
            <w:right w:val="none" w:sz="0" w:space="0" w:color="auto"/>
          </w:divBdr>
        </w:div>
        <w:div w:id="1848671058">
          <w:marLeft w:val="640"/>
          <w:marRight w:val="0"/>
          <w:marTop w:val="0"/>
          <w:marBottom w:val="0"/>
          <w:divBdr>
            <w:top w:val="none" w:sz="0" w:space="0" w:color="auto"/>
            <w:left w:val="none" w:sz="0" w:space="0" w:color="auto"/>
            <w:bottom w:val="none" w:sz="0" w:space="0" w:color="auto"/>
            <w:right w:val="none" w:sz="0" w:space="0" w:color="auto"/>
          </w:divBdr>
        </w:div>
        <w:div w:id="1850024958">
          <w:marLeft w:val="640"/>
          <w:marRight w:val="0"/>
          <w:marTop w:val="0"/>
          <w:marBottom w:val="0"/>
          <w:divBdr>
            <w:top w:val="none" w:sz="0" w:space="0" w:color="auto"/>
            <w:left w:val="none" w:sz="0" w:space="0" w:color="auto"/>
            <w:bottom w:val="none" w:sz="0" w:space="0" w:color="auto"/>
            <w:right w:val="none" w:sz="0" w:space="0" w:color="auto"/>
          </w:divBdr>
        </w:div>
        <w:div w:id="1855219493">
          <w:marLeft w:val="640"/>
          <w:marRight w:val="0"/>
          <w:marTop w:val="0"/>
          <w:marBottom w:val="0"/>
          <w:divBdr>
            <w:top w:val="none" w:sz="0" w:space="0" w:color="auto"/>
            <w:left w:val="none" w:sz="0" w:space="0" w:color="auto"/>
            <w:bottom w:val="none" w:sz="0" w:space="0" w:color="auto"/>
            <w:right w:val="none" w:sz="0" w:space="0" w:color="auto"/>
          </w:divBdr>
        </w:div>
        <w:div w:id="1886133710">
          <w:marLeft w:val="640"/>
          <w:marRight w:val="0"/>
          <w:marTop w:val="0"/>
          <w:marBottom w:val="0"/>
          <w:divBdr>
            <w:top w:val="none" w:sz="0" w:space="0" w:color="auto"/>
            <w:left w:val="none" w:sz="0" w:space="0" w:color="auto"/>
            <w:bottom w:val="none" w:sz="0" w:space="0" w:color="auto"/>
            <w:right w:val="none" w:sz="0" w:space="0" w:color="auto"/>
          </w:divBdr>
        </w:div>
        <w:div w:id="1896159563">
          <w:marLeft w:val="640"/>
          <w:marRight w:val="0"/>
          <w:marTop w:val="0"/>
          <w:marBottom w:val="0"/>
          <w:divBdr>
            <w:top w:val="none" w:sz="0" w:space="0" w:color="auto"/>
            <w:left w:val="none" w:sz="0" w:space="0" w:color="auto"/>
            <w:bottom w:val="none" w:sz="0" w:space="0" w:color="auto"/>
            <w:right w:val="none" w:sz="0" w:space="0" w:color="auto"/>
          </w:divBdr>
        </w:div>
        <w:div w:id="1946494045">
          <w:marLeft w:val="640"/>
          <w:marRight w:val="0"/>
          <w:marTop w:val="0"/>
          <w:marBottom w:val="0"/>
          <w:divBdr>
            <w:top w:val="none" w:sz="0" w:space="0" w:color="auto"/>
            <w:left w:val="none" w:sz="0" w:space="0" w:color="auto"/>
            <w:bottom w:val="none" w:sz="0" w:space="0" w:color="auto"/>
            <w:right w:val="none" w:sz="0" w:space="0" w:color="auto"/>
          </w:divBdr>
        </w:div>
        <w:div w:id="1968731840">
          <w:marLeft w:val="640"/>
          <w:marRight w:val="0"/>
          <w:marTop w:val="0"/>
          <w:marBottom w:val="0"/>
          <w:divBdr>
            <w:top w:val="none" w:sz="0" w:space="0" w:color="auto"/>
            <w:left w:val="none" w:sz="0" w:space="0" w:color="auto"/>
            <w:bottom w:val="none" w:sz="0" w:space="0" w:color="auto"/>
            <w:right w:val="none" w:sz="0" w:space="0" w:color="auto"/>
          </w:divBdr>
        </w:div>
        <w:div w:id="1974022147">
          <w:marLeft w:val="640"/>
          <w:marRight w:val="0"/>
          <w:marTop w:val="0"/>
          <w:marBottom w:val="0"/>
          <w:divBdr>
            <w:top w:val="none" w:sz="0" w:space="0" w:color="auto"/>
            <w:left w:val="none" w:sz="0" w:space="0" w:color="auto"/>
            <w:bottom w:val="none" w:sz="0" w:space="0" w:color="auto"/>
            <w:right w:val="none" w:sz="0" w:space="0" w:color="auto"/>
          </w:divBdr>
        </w:div>
        <w:div w:id="2021009639">
          <w:marLeft w:val="640"/>
          <w:marRight w:val="0"/>
          <w:marTop w:val="0"/>
          <w:marBottom w:val="0"/>
          <w:divBdr>
            <w:top w:val="none" w:sz="0" w:space="0" w:color="auto"/>
            <w:left w:val="none" w:sz="0" w:space="0" w:color="auto"/>
            <w:bottom w:val="none" w:sz="0" w:space="0" w:color="auto"/>
            <w:right w:val="none" w:sz="0" w:space="0" w:color="auto"/>
          </w:divBdr>
        </w:div>
        <w:div w:id="2029139323">
          <w:marLeft w:val="640"/>
          <w:marRight w:val="0"/>
          <w:marTop w:val="0"/>
          <w:marBottom w:val="0"/>
          <w:divBdr>
            <w:top w:val="none" w:sz="0" w:space="0" w:color="auto"/>
            <w:left w:val="none" w:sz="0" w:space="0" w:color="auto"/>
            <w:bottom w:val="none" w:sz="0" w:space="0" w:color="auto"/>
            <w:right w:val="none" w:sz="0" w:space="0" w:color="auto"/>
          </w:divBdr>
        </w:div>
        <w:div w:id="2039578516">
          <w:marLeft w:val="640"/>
          <w:marRight w:val="0"/>
          <w:marTop w:val="0"/>
          <w:marBottom w:val="0"/>
          <w:divBdr>
            <w:top w:val="none" w:sz="0" w:space="0" w:color="auto"/>
            <w:left w:val="none" w:sz="0" w:space="0" w:color="auto"/>
            <w:bottom w:val="none" w:sz="0" w:space="0" w:color="auto"/>
            <w:right w:val="none" w:sz="0" w:space="0" w:color="auto"/>
          </w:divBdr>
        </w:div>
        <w:div w:id="2072189263">
          <w:marLeft w:val="640"/>
          <w:marRight w:val="0"/>
          <w:marTop w:val="0"/>
          <w:marBottom w:val="0"/>
          <w:divBdr>
            <w:top w:val="none" w:sz="0" w:space="0" w:color="auto"/>
            <w:left w:val="none" w:sz="0" w:space="0" w:color="auto"/>
            <w:bottom w:val="none" w:sz="0" w:space="0" w:color="auto"/>
            <w:right w:val="none" w:sz="0" w:space="0" w:color="auto"/>
          </w:divBdr>
        </w:div>
        <w:div w:id="2080900196">
          <w:marLeft w:val="640"/>
          <w:marRight w:val="0"/>
          <w:marTop w:val="0"/>
          <w:marBottom w:val="0"/>
          <w:divBdr>
            <w:top w:val="none" w:sz="0" w:space="0" w:color="auto"/>
            <w:left w:val="none" w:sz="0" w:space="0" w:color="auto"/>
            <w:bottom w:val="none" w:sz="0" w:space="0" w:color="auto"/>
            <w:right w:val="none" w:sz="0" w:space="0" w:color="auto"/>
          </w:divBdr>
        </w:div>
        <w:div w:id="2102212876">
          <w:marLeft w:val="640"/>
          <w:marRight w:val="0"/>
          <w:marTop w:val="0"/>
          <w:marBottom w:val="0"/>
          <w:divBdr>
            <w:top w:val="none" w:sz="0" w:space="0" w:color="auto"/>
            <w:left w:val="none" w:sz="0" w:space="0" w:color="auto"/>
            <w:bottom w:val="none" w:sz="0" w:space="0" w:color="auto"/>
            <w:right w:val="none" w:sz="0" w:space="0" w:color="auto"/>
          </w:divBdr>
        </w:div>
        <w:div w:id="2105614693">
          <w:marLeft w:val="640"/>
          <w:marRight w:val="0"/>
          <w:marTop w:val="0"/>
          <w:marBottom w:val="0"/>
          <w:divBdr>
            <w:top w:val="none" w:sz="0" w:space="0" w:color="auto"/>
            <w:left w:val="none" w:sz="0" w:space="0" w:color="auto"/>
            <w:bottom w:val="none" w:sz="0" w:space="0" w:color="auto"/>
            <w:right w:val="none" w:sz="0" w:space="0" w:color="auto"/>
          </w:divBdr>
        </w:div>
      </w:divsChild>
    </w:div>
    <w:div w:id="287710141">
      <w:bodyDiv w:val="1"/>
      <w:marLeft w:val="0"/>
      <w:marRight w:val="0"/>
      <w:marTop w:val="0"/>
      <w:marBottom w:val="0"/>
      <w:divBdr>
        <w:top w:val="none" w:sz="0" w:space="0" w:color="auto"/>
        <w:left w:val="none" w:sz="0" w:space="0" w:color="auto"/>
        <w:bottom w:val="none" w:sz="0" w:space="0" w:color="auto"/>
        <w:right w:val="none" w:sz="0" w:space="0" w:color="auto"/>
      </w:divBdr>
      <w:divsChild>
        <w:div w:id="283909">
          <w:marLeft w:val="640"/>
          <w:marRight w:val="0"/>
          <w:marTop w:val="0"/>
          <w:marBottom w:val="0"/>
          <w:divBdr>
            <w:top w:val="none" w:sz="0" w:space="0" w:color="auto"/>
            <w:left w:val="none" w:sz="0" w:space="0" w:color="auto"/>
            <w:bottom w:val="none" w:sz="0" w:space="0" w:color="auto"/>
            <w:right w:val="none" w:sz="0" w:space="0" w:color="auto"/>
          </w:divBdr>
        </w:div>
        <w:div w:id="63068356">
          <w:marLeft w:val="640"/>
          <w:marRight w:val="0"/>
          <w:marTop w:val="0"/>
          <w:marBottom w:val="0"/>
          <w:divBdr>
            <w:top w:val="none" w:sz="0" w:space="0" w:color="auto"/>
            <w:left w:val="none" w:sz="0" w:space="0" w:color="auto"/>
            <w:bottom w:val="none" w:sz="0" w:space="0" w:color="auto"/>
            <w:right w:val="none" w:sz="0" w:space="0" w:color="auto"/>
          </w:divBdr>
        </w:div>
        <w:div w:id="87963904">
          <w:marLeft w:val="640"/>
          <w:marRight w:val="0"/>
          <w:marTop w:val="0"/>
          <w:marBottom w:val="0"/>
          <w:divBdr>
            <w:top w:val="none" w:sz="0" w:space="0" w:color="auto"/>
            <w:left w:val="none" w:sz="0" w:space="0" w:color="auto"/>
            <w:bottom w:val="none" w:sz="0" w:space="0" w:color="auto"/>
            <w:right w:val="none" w:sz="0" w:space="0" w:color="auto"/>
          </w:divBdr>
        </w:div>
        <w:div w:id="112675607">
          <w:marLeft w:val="640"/>
          <w:marRight w:val="0"/>
          <w:marTop w:val="0"/>
          <w:marBottom w:val="0"/>
          <w:divBdr>
            <w:top w:val="none" w:sz="0" w:space="0" w:color="auto"/>
            <w:left w:val="none" w:sz="0" w:space="0" w:color="auto"/>
            <w:bottom w:val="none" w:sz="0" w:space="0" w:color="auto"/>
            <w:right w:val="none" w:sz="0" w:space="0" w:color="auto"/>
          </w:divBdr>
        </w:div>
        <w:div w:id="117527336">
          <w:marLeft w:val="640"/>
          <w:marRight w:val="0"/>
          <w:marTop w:val="0"/>
          <w:marBottom w:val="0"/>
          <w:divBdr>
            <w:top w:val="none" w:sz="0" w:space="0" w:color="auto"/>
            <w:left w:val="none" w:sz="0" w:space="0" w:color="auto"/>
            <w:bottom w:val="none" w:sz="0" w:space="0" w:color="auto"/>
            <w:right w:val="none" w:sz="0" w:space="0" w:color="auto"/>
          </w:divBdr>
        </w:div>
        <w:div w:id="118227809">
          <w:marLeft w:val="640"/>
          <w:marRight w:val="0"/>
          <w:marTop w:val="0"/>
          <w:marBottom w:val="0"/>
          <w:divBdr>
            <w:top w:val="none" w:sz="0" w:space="0" w:color="auto"/>
            <w:left w:val="none" w:sz="0" w:space="0" w:color="auto"/>
            <w:bottom w:val="none" w:sz="0" w:space="0" w:color="auto"/>
            <w:right w:val="none" w:sz="0" w:space="0" w:color="auto"/>
          </w:divBdr>
        </w:div>
        <w:div w:id="131019435">
          <w:marLeft w:val="640"/>
          <w:marRight w:val="0"/>
          <w:marTop w:val="0"/>
          <w:marBottom w:val="0"/>
          <w:divBdr>
            <w:top w:val="none" w:sz="0" w:space="0" w:color="auto"/>
            <w:left w:val="none" w:sz="0" w:space="0" w:color="auto"/>
            <w:bottom w:val="none" w:sz="0" w:space="0" w:color="auto"/>
            <w:right w:val="none" w:sz="0" w:space="0" w:color="auto"/>
          </w:divBdr>
        </w:div>
        <w:div w:id="132793846">
          <w:marLeft w:val="640"/>
          <w:marRight w:val="0"/>
          <w:marTop w:val="0"/>
          <w:marBottom w:val="0"/>
          <w:divBdr>
            <w:top w:val="none" w:sz="0" w:space="0" w:color="auto"/>
            <w:left w:val="none" w:sz="0" w:space="0" w:color="auto"/>
            <w:bottom w:val="none" w:sz="0" w:space="0" w:color="auto"/>
            <w:right w:val="none" w:sz="0" w:space="0" w:color="auto"/>
          </w:divBdr>
        </w:div>
        <w:div w:id="148137474">
          <w:marLeft w:val="640"/>
          <w:marRight w:val="0"/>
          <w:marTop w:val="0"/>
          <w:marBottom w:val="0"/>
          <w:divBdr>
            <w:top w:val="none" w:sz="0" w:space="0" w:color="auto"/>
            <w:left w:val="none" w:sz="0" w:space="0" w:color="auto"/>
            <w:bottom w:val="none" w:sz="0" w:space="0" w:color="auto"/>
            <w:right w:val="none" w:sz="0" w:space="0" w:color="auto"/>
          </w:divBdr>
        </w:div>
        <w:div w:id="158009381">
          <w:marLeft w:val="640"/>
          <w:marRight w:val="0"/>
          <w:marTop w:val="0"/>
          <w:marBottom w:val="0"/>
          <w:divBdr>
            <w:top w:val="none" w:sz="0" w:space="0" w:color="auto"/>
            <w:left w:val="none" w:sz="0" w:space="0" w:color="auto"/>
            <w:bottom w:val="none" w:sz="0" w:space="0" w:color="auto"/>
            <w:right w:val="none" w:sz="0" w:space="0" w:color="auto"/>
          </w:divBdr>
        </w:div>
        <w:div w:id="183978459">
          <w:marLeft w:val="640"/>
          <w:marRight w:val="0"/>
          <w:marTop w:val="0"/>
          <w:marBottom w:val="0"/>
          <w:divBdr>
            <w:top w:val="none" w:sz="0" w:space="0" w:color="auto"/>
            <w:left w:val="none" w:sz="0" w:space="0" w:color="auto"/>
            <w:bottom w:val="none" w:sz="0" w:space="0" w:color="auto"/>
            <w:right w:val="none" w:sz="0" w:space="0" w:color="auto"/>
          </w:divBdr>
        </w:div>
        <w:div w:id="225991928">
          <w:marLeft w:val="640"/>
          <w:marRight w:val="0"/>
          <w:marTop w:val="0"/>
          <w:marBottom w:val="0"/>
          <w:divBdr>
            <w:top w:val="none" w:sz="0" w:space="0" w:color="auto"/>
            <w:left w:val="none" w:sz="0" w:space="0" w:color="auto"/>
            <w:bottom w:val="none" w:sz="0" w:space="0" w:color="auto"/>
            <w:right w:val="none" w:sz="0" w:space="0" w:color="auto"/>
          </w:divBdr>
        </w:div>
        <w:div w:id="239220110">
          <w:marLeft w:val="640"/>
          <w:marRight w:val="0"/>
          <w:marTop w:val="0"/>
          <w:marBottom w:val="0"/>
          <w:divBdr>
            <w:top w:val="none" w:sz="0" w:space="0" w:color="auto"/>
            <w:left w:val="none" w:sz="0" w:space="0" w:color="auto"/>
            <w:bottom w:val="none" w:sz="0" w:space="0" w:color="auto"/>
            <w:right w:val="none" w:sz="0" w:space="0" w:color="auto"/>
          </w:divBdr>
        </w:div>
        <w:div w:id="275720136">
          <w:marLeft w:val="640"/>
          <w:marRight w:val="0"/>
          <w:marTop w:val="0"/>
          <w:marBottom w:val="0"/>
          <w:divBdr>
            <w:top w:val="none" w:sz="0" w:space="0" w:color="auto"/>
            <w:left w:val="none" w:sz="0" w:space="0" w:color="auto"/>
            <w:bottom w:val="none" w:sz="0" w:space="0" w:color="auto"/>
            <w:right w:val="none" w:sz="0" w:space="0" w:color="auto"/>
          </w:divBdr>
        </w:div>
        <w:div w:id="317347684">
          <w:marLeft w:val="640"/>
          <w:marRight w:val="0"/>
          <w:marTop w:val="0"/>
          <w:marBottom w:val="0"/>
          <w:divBdr>
            <w:top w:val="none" w:sz="0" w:space="0" w:color="auto"/>
            <w:left w:val="none" w:sz="0" w:space="0" w:color="auto"/>
            <w:bottom w:val="none" w:sz="0" w:space="0" w:color="auto"/>
            <w:right w:val="none" w:sz="0" w:space="0" w:color="auto"/>
          </w:divBdr>
        </w:div>
        <w:div w:id="318659046">
          <w:marLeft w:val="640"/>
          <w:marRight w:val="0"/>
          <w:marTop w:val="0"/>
          <w:marBottom w:val="0"/>
          <w:divBdr>
            <w:top w:val="none" w:sz="0" w:space="0" w:color="auto"/>
            <w:left w:val="none" w:sz="0" w:space="0" w:color="auto"/>
            <w:bottom w:val="none" w:sz="0" w:space="0" w:color="auto"/>
            <w:right w:val="none" w:sz="0" w:space="0" w:color="auto"/>
          </w:divBdr>
        </w:div>
        <w:div w:id="413282278">
          <w:marLeft w:val="640"/>
          <w:marRight w:val="0"/>
          <w:marTop w:val="0"/>
          <w:marBottom w:val="0"/>
          <w:divBdr>
            <w:top w:val="none" w:sz="0" w:space="0" w:color="auto"/>
            <w:left w:val="none" w:sz="0" w:space="0" w:color="auto"/>
            <w:bottom w:val="none" w:sz="0" w:space="0" w:color="auto"/>
            <w:right w:val="none" w:sz="0" w:space="0" w:color="auto"/>
          </w:divBdr>
        </w:div>
        <w:div w:id="421756006">
          <w:marLeft w:val="640"/>
          <w:marRight w:val="0"/>
          <w:marTop w:val="0"/>
          <w:marBottom w:val="0"/>
          <w:divBdr>
            <w:top w:val="none" w:sz="0" w:space="0" w:color="auto"/>
            <w:left w:val="none" w:sz="0" w:space="0" w:color="auto"/>
            <w:bottom w:val="none" w:sz="0" w:space="0" w:color="auto"/>
            <w:right w:val="none" w:sz="0" w:space="0" w:color="auto"/>
          </w:divBdr>
        </w:div>
        <w:div w:id="422456357">
          <w:marLeft w:val="640"/>
          <w:marRight w:val="0"/>
          <w:marTop w:val="0"/>
          <w:marBottom w:val="0"/>
          <w:divBdr>
            <w:top w:val="none" w:sz="0" w:space="0" w:color="auto"/>
            <w:left w:val="none" w:sz="0" w:space="0" w:color="auto"/>
            <w:bottom w:val="none" w:sz="0" w:space="0" w:color="auto"/>
            <w:right w:val="none" w:sz="0" w:space="0" w:color="auto"/>
          </w:divBdr>
        </w:div>
        <w:div w:id="426075636">
          <w:marLeft w:val="640"/>
          <w:marRight w:val="0"/>
          <w:marTop w:val="0"/>
          <w:marBottom w:val="0"/>
          <w:divBdr>
            <w:top w:val="none" w:sz="0" w:space="0" w:color="auto"/>
            <w:left w:val="none" w:sz="0" w:space="0" w:color="auto"/>
            <w:bottom w:val="none" w:sz="0" w:space="0" w:color="auto"/>
            <w:right w:val="none" w:sz="0" w:space="0" w:color="auto"/>
          </w:divBdr>
        </w:div>
        <w:div w:id="527908677">
          <w:marLeft w:val="640"/>
          <w:marRight w:val="0"/>
          <w:marTop w:val="0"/>
          <w:marBottom w:val="0"/>
          <w:divBdr>
            <w:top w:val="none" w:sz="0" w:space="0" w:color="auto"/>
            <w:left w:val="none" w:sz="0" w:space="0" w:color="auto"/>
            <w:bottom w:val="none" w:sz="0" w:space="0" w:color="auto"/>
            <w:right w:val="none" w:sz="0" w:space="0" w:color="auto"/>
          </w:divBdr>
        </w:div>
        <w:div w:id="531383014">
          <w:marLeft w:val="640"/>
          <w:marRight w:val="0"/>
          <w:marTop w:val="0"/>
          <w:marBottom w:val="0"/>
          <w:divBdr>
            <w:top w:val="none" w:sz="0" w:space="0" w:color="auto"/>
            <w:left w:val="none" w:sz="0" w:space="0" w:color="auto"/>
            <w:bottom w:val="none" w:sz="0" w:space="0" w:color="auto"/>
            <w:right w:val="none" w:sz="0" w:space="0" w:color="auto"/>
          </w:divBdr>
        </w:div>
        <w:div w:id="546382792">
          <w:marLeft w:val="640"/>
          <w:marRight w:val="0"/>
          <w:marTop w:val="0"/>
          <w:marBottom w:val="0"/>
          <w:divBdr>
            <w:top w:val="none" w:sz="0" w:space="0" w:color="auto"/>
            <w:left w:val="none" w:sz="0" w:space="0" w:color="auto"/>
            <w:bottom w:val="none" w:sz="0" w:space="0" w:color="auto"/>
            <w:right w:val="none" w:sz="0" w:space="0" w:color="auto"/>
          </w:divBdr>
        </w:div>
        <w:div w:id="555120359">
          <w:marLeft w:val="640"/>
          <w:marRight w:val="0"/>
          <w:marTop w:val="0"/>
          <w:marBottom w:val="0"/>
          <w:divBdr>
            <w:top w:val="none" w:sz="0" w:space="0" w:color="auto"/>
            <w:left w:val="none" w:sz="0" w:space="0" w:color="auto"/>
            <w:bottom w:val="none" w:sz="0" w:space="0" w:color="auto"/>
            <w:right w:val="none" w:sz="0" w:space="0" w:color="auto"/>
          </w:divBdr>
        </w:div>
        <w:div w:id="568924348">
          <w:marLeft w:val="640"/>
          <w:marRight w:val="0"/>
          <w:marTop w:val="0"/>
          <w:marBottom w:val="0"/>
          <w:divBdr>
            <w:top w:val="none" w:sz="0" w:space="0" w:color="auto"/>
            <w:left w:val="none" w:sz="0" w:space="0" w:color="auto"/>
            <w:bottom w:val="none" w:sz="0" w:space="0" w:color="auto"/>
            <w:right w:val="none" w:sz="0" w:space="0" w:color="auto"/>
          </w:divBdr>
        </w:div>
        <w:div w:id="575870249">
          <w:marLeft w:val="640"/>
          <w:marRight w:val="0"/>
          <w:marTop w:val="0"/>
          <w:marBottom w:val="0"/>
          <w:divBdr>
            <w:top w:val="none" w:sz="0" w:space="0" w:color="auto"/>
            <w:left w:val="none" w:sz="0" w:space="0" w:color="auto"/>
            <w:bottom w:val="none" w:sz="0" w:space="0" w:color="auto"/>
            <w:right w:val="none" w:sz="0" w:space="0" w:color="auto"/>
          </w:divBdr>
        </w:div>
        <w:div w:id="590237919">
          <w:marLeft w:val="640"/>
          <w:marRight w:val="0"/>
          <w:marTop w:val="0"/>
          <w:marBottom w:val="0"/>
          <w:divBdr>
            <w:top w:val="none" w:sz="0" w:space="0" w:color="auto"/>
            <w:left w:val="none" w:sz="0" w:space="0" w:color="auto"/>
            <w:bottom w:val="none" w:sz="0" w:space="0" w:color="auto"/>
            <w:right w:val="none" w:sz="0" w:space="0" w:color="auto"/>
          </w:divBdr>
        </w:div>
        <w:div w:id="595283953">
          <w:marLeft w:val="640"/>
          <w:marRight w:val="0"/>
          <w:marTop w:val="0"/>
          <w:marBottom w:val="0"/>
          <w:divBdr>
            <w:top w:val="none" w:sz="0" w:space="0" w:color="auto"/>
            <w:left w:val="none" w:sz="0" w:space="0" w:color="auto"/>
            <w:bottom w:val="none" w:sz="0" w:space="0" w:color="auto"/>
            <w:right w:val="none" w:sz="0" w:space="0" w:color="auto"/>
          </w:divBdr>
        </w:div>
        <w:div w:id="616716210">
          <w:marLeft w:val="640"/>
          <w:marRight w:val="0"/>
          <w:marTop w:val="0"/>
          <w:marBottom w:val="0"/>
          <w:divBdr>
            <w:top w:val="none" w:sz="0" w:space="0" w:color="auto"/>
            <w:left w:val="none" w:sz="0" w:space="0" w:color="auto"/>
            <w:bottom w:val="none" w:sz="0" w:space="0" w:color="auto"/>
            <w:right w:val="none" w:sz="0" w:space="0" w:color="auto"/>
          </w:divBdr>
        </w:div>
        <w:div w:id="625819773">
          <w:marLeft w:val="640"/>
          <w:marRight w:val="0"/>
          <w:marTop w:val="0"/>
          <w:marBottom w:val="0"/>
          <w:divBdr>
            <w:top w:val="none" w:sz="0" w:space="0" w:color="auto"/>
            <w:left w:val="none" w:sz="0" w:space="0" w:color="auto"/>
            <w:bottom w:val="none" w:sz="0" w:space="0" w:color="auto"/>
            <w:right w:val="none" w:sz="0" w:space="0" w:color="auto"/>
          </w:divBdr>
        </w:div>
        <w:div w:id="715356655">
          <w:marLeft w:val="640"/>
          <w:marRight w:val="0"/>
          <w:marTop w:val="0"/>
          <w:marBottom w:val="0"/>
          <w:divBdr>
            <w:top w:val="none" w:sz="0" w:space="0" w:color="auto"/>
            <w:left w:val="none" w:sz="0" w:space="0" w:color="auto"/>
            <w:bottom w:val="none" w:sz="0" w:space="0" w:color="auto"/>
            <w:right w:val="none" w:sz="0" w:space="0" w:color="auto"/>
          </w:divBdr>
        </w:div>
        <w:div w:id="742988322">
          <w:marLeft w:val="640"/>
          <w:marRight w:val="0"/>
          <w:marTop w:val="0"/>
          <w:marBottom w:val="0"/>
          <w:divBdr>
            <w:top w:val="none" w:sz="0" w:space="0" w:color="auto"/>
            <w:left w:val="none" w:sz="0" w:space="0" w:color="auto"/>
            <w:bottom w:val="none" w:sz="0" w:space="0" w:color="auto"/>
            <w:right w:val="none" w:sz="0" w:space="0" w:color="auto"/>
          </w:divBdr>
        </w:div>
        <w:div w:id="752049934">
          <w:marLeft w:val="640"/>
          <w:marRight w:val="0"/>
          <w:marTop w:val="0"/>
          <w:marBottom w:val="0"/>
          <w:divBdr>
            <w:top w:val="none" w:sz="0" w:space="0" w:color="auto"/>
            <w:left w:val="none" w:sz="0" w:space="0" w:color="auto"/>
            <w:bottom w:val="none" w:sz="0" w:space="0" w:color="auto"/>
            <w:right w:val="none" w:sz="0" w:space="0" w:color="auto"/>
          </w:divBdr>
        </w:div>
        <w:div w:id="753433250">
          <w:marLeft w:val="640"/>
          <w:marRight w:val="0"/>
          <w:marTop w:val="0"/>
          <w:marBottom w:val="0"/>
          <w:divBdr>
            <w:top w:val="none" w:sz="0" w:space="0" w:color="auto"/>
            <w:left w:val="none" w:sz="0" w:space="0" w:color="auto"/>
            <w:bottom w:val="none" w:sz="0" w:space="0" w:color="auto"/>
            <w:right w:val="none" w:sz="0" w:space="0" w:color="auto"/>
          </w:divBdr>
        </w:div>
        <w:div w:id="795679640">
          <w:marLeft w:val="640"/>
          <w:marRight w:val="0"/>
          <w:marTop w:val="0"/>
          <w:marBottom w:val="0"/>
          <w:divBdr>
            <w:top w:val="none" w:sz="0" w:space="0" w:color="auto"/>
            <w:left w:val="none" w:sz="0" w:space="0" w:color="auto"/>
            <w:bottom w:val="none" w:sz="0" w:space="0" w:color="auto"/>
            <w:right w:val="none" w:sz="0" w:space="0" w:color="auto"/>
          </w:divBdr>
        </w:div>
        <w:div w:id="799415991">
          <w:marLeft w:val="640"/>
          <w:marRight w:val="0"/>
          <w:marTop w:val="0"/>
          <w:marBottom w:val="0"/>
          <w:divBdr>
            <w:top w:val="none" w:sz="0" w:space="0" w:color="auto"/>
            <w:left w:val="none" w:sz="0" w:space="0" w:color="auto"/>
            <w:bottom w:val="none" w:sz="0" w:space="0" w:color="auto"/>
            <w:right w:val="none" w:sz="0" w:space="0" w:color="auto"/>
          </w:divBdr>
        </w:div>
        <w:div w:id="815533791">
          <w:marLeft w:val="640"/>
          <w:marRight w:val="0"/>
          <w:marTop w:val="0"/>
          <w:marBottom w:val="0"/>
          <w:divBdr>
            <w:top w:val="none" w:sz="0" w:space="0" w:color="auto"/>
            <w:left w:val="none" w:sz="0" w:space="0" w:color="auto"/>
            <w:bottom w:val="none" w:sz="0" w:space="0" w:color="auto"/>
            <w:right w:val="none" w:sz="0" w:space="0" w:color="auto"/>
          </w:divBdr>
        </w:div>
        <w:div w:id="821047170">
          <w:marLeft w:val="640"/>
          <w:marRight w:val="0"/>
          <w:marTop w:val="0"/>
          <w:marBottom w:val="0"/>
          <w:divBdr>
            <w:top w:val="none" w:sz="0" w:space="0" w:color="auto"/>
            <w:left w:val="none" w:sz="0" w:space="0" w:color="auto"/>
            <w:bottom w:val="none" w:sz="0" w:space="0" w:color="auto"/>
            <w:right w:val="none" w:sz="0" w:space="0" w:color="auto"/>
          </w:divBdr>
        </w:div>
        <w:div w:id="827476284">
          <w:marLeft w:val="640"/>
          <w:marRight w:val="0"/>
          <w:marTop w:val="0"/>
          <w:marBottom w:val="0"/>
          <w:divBdr>
            <w:top w:val="none" w:sz="0" w:space="0" w:color="auto"/>
            <w:left w:val="none" w:sz="0" w:space="0" w:color="auto"/>
            <w:bottom w:val="none" w:sz="0" w:space="0" w:color="auto"/>
            <w:right w:val="none" w:sz="0" w:space="0" w:color="auto"/>
          </w:divBdr>
        </w:div>
        <w:div w:id="853349670">
          <w:marLeft w:val="640"/>
          <w:marRight w:val="0"/>
          <w:marTop w:val="0"/>
          <w:marBottom w:val="0"/>
          <w:divBdr>
            <w:top w:val="none" w:sz="0" w:space="0" w:color="auto"/>
            <w:left w:val="none" w:sz="0" w:space="0" w:color="auto"/>
            <w:bottom w:val="none" w:sz="0" w:space="0" w:color="auto"/>
            <w:right w:val="none" w:sz="0" w:space="0" w:color="auto"/>
          </w:divBdr>
        </w:div>
        <w:div w:id="930964258">
          <w:marLeft w:val="640"/>
          <w:marRight w:val="0"/>
          <w:marTop w:val="0"/>
          <w:marBottom w:val="0"/>
          <w:divBdr>
            <w:top w:val="none" w:sz="0" w:space="0" w:color="auto"/>
            <w:left w:val="none" w:sz="0" w:space="0" w:color="auto"/>
            <w:bottom w:val="none" w:sz="0" w:space="0" w:color="auto"/>
            <w:right w:val="none" w:sz="0" w:space="0" w:color="auto"/>
          </w:divBdr>
        </w:div>
        <w:div w:id="1043869450">
          <w:marLeft w:val="640"/>
          <w:marRight w:val="0"/>
          <w:marTop w:val="0"/>
          <w:marBottom w:val="0"/>
          <w:divBdr>
            <w:top w:val="none" w:sz="0" w:space="0" w:color="auto"/>
            <w:left w:val="none" w:sz="0" w:space="0" w:color="auto"/>
            <w:bottom w:val="none" w:sz="0" w:space="0" w:color="auto"/>
            <w:right w:val="none" w:sz="0" w:space="0" w:color="auto"/>
          </w:divBdr>
        </w:div>
        <w:div w:id="1058936012">
          <w:marLeft w:val="640"/>
          <w:marRight w:val="0"/>
          <w:marTop w:val="0"/>
          <w:marBottom w:val="0"/>
          <w:divBdr>
            <w:top w:val="none" w:sz="0" w:space="0" w:color="auto"/>
            <w:left w:val="none" w:sz="0" w:space="0" w:color="auto"/>
            <w:bottom w:val="none" w:sz="0" w:space="0" w:color="auto"/>
            <w:right w:val="none" w:sz="0" w:space="0" w:color="auto"/>
          </w:divBdr>
        </w:div>
        <w:div w:id="1061101536">
          <w:marLeft w:val="640"/>
          <w:marRight w:val="0"/>
          <w:marTop w:val="0"/>
          <w:marBottom w:val="0"/>
          <w:divBdr>
            <w:top w:val="none" w:sz="0" w:space="0" w:color="auto"/>
            <w:left w:val="none" w:sz="0" w:space="0" w:color="auto"/>
            <w:bottom w:val="none" w:sz="0" w:space="0" w:color="auto"/>
            <w:right w:val="none" w:sz="0" w:space="0" w:color="auto"/>
          </w:divBdr>
        </w:div>
        <w:div w:id="1079255706">
          <w:marLeft w:val="640"/>
          <w:marRight w:val="0"/>
          <w:marTop w:val="0"/>
          <w:marBottom w:val="0"/>
          <w:divBdr>
            <w:top w:val="none" w:sz="0" w:space="0" w:color="auto"/>
            <w:left w:val="none" w:sz="0" w:space="0" w:color="auto"/>
            <w:bottom w:val="none" w:sz="0" w:space="0" w:color="auto"/>
            <w:right w:val="none" w:sz="0" w:space="0" w:color="auto"/>
          </w:divBdr>
        </w:div>
        <w:div w:id="1079906423">
          <w:marLeft w:val="640"/>
          <w:marRight w:val="0"/>
          <w:marTop w:val="0"/>
          <w:marBottom w:val="0"/>
          <w:divBdr>
            <w:top w:val="none" w:sz="0" w:space="0" w:color="auto"/>
            <w:left w:val="none" w:sz="0" w:space="0" w:color="auto"/>
            <w:bottom w:val="none" w:sz="0" w:space="0" w:color="auto"/>
            <w:right w:val="none" w:sz="0" w:space="0" w:color="auto"/>
          </w:divBdr>
        </w:div>
        <w:div w:id="1106117549">
          <w:marLeft w:val="640"/>
          <w:marRight w:val="0"/>
          <w:marTop w:val="0"/>
          <w:marBottom w:val="0"/>
          <w:divBdr>
            <w:top w:val="none" w:sz="0" w:space="0" w:color="auto"/>
            <w:left w:val="none" w:sz="0" w:space="0" w:color="auto"/>
            <w:bottom w:val="none" w:sz="0" w:space="0" w:color="auto"/>
            <w:right w:val="none" w:sz="0" w:space="0" w:color="auto"/>
          </w:divBdr>
        </w:div>
        <w:div w:id="1123881839">
          <w:marLeft w:val="640"/>
          <w:marRight w:val="0"/>
          <w:marTop w:val="0"/>
          <w:marBottom w:val="0"/>
          <w:divBdr>
            <w:top w:val="none" w:sz="0" w:space="0" w:color="auto"/>
            <w:left w:val="none" w:sz="0" w:space="0" w:color="auto"/>
            <w:bottom w:val="none" w:sz="0" w:space="0" w:color="auto"/>
            <w:right w:val="none" w:sz="0" w:space="0" w:color="auto"/>
          </w:divBdr>
        </w:div>
        <w:div w:id="1160003090">
          <w:marLeft w:val="640"/>
          <w:marRight w:val="0"/>
          <w:marTop w:val="0"/>
          <w:marBottom w:val="0"/>
          <w:divBdr>
            <w:top w:val="none" w:sz="0" w:space="0" w:color="auto"/>
            <w:left w:val="none" w:sz="0" w:space="0" w:color="auto"/>
            <w:bottom w:val="none" w:sz="0" w:space="0" w:color="auto"/>
            <w:right w:val="none" w:sz="0" w:space="0" w:color="auto"/>
          </w:divBdr>
        </w:div>
        <w:div w:id="1247613548">
          <w:marLeft w:val="640"/>
          <w:marRight w:val="0"/>
          <w:marTop w:val="0"/>
          <w:marBottom w:val="0"/>
          <w:divBdr>
            <w:top w:val="none" w:sz="0" w:space="0" w:color="auto"/>
            <w:left w:val="none" w:sz="0" w:space="0" w:color="auto"/>
            <w:bottom w:val="none" w:sz="0" w:space="0" w:color="auto"/>
            <w:right w:val="none" w:sz="0" w:space="0" w:color="auto"/>
          </w:divBdr>
        </w:div>
        <w:div w:id="1266614914">
          <w:marLeft w:val="640"/>
          <w:marRight w:val="0"/>
          <w:marTop w:val="0"/>
          <w:marBottom w:val="0"/>
          <w:divBdr>
            <w:top w:val="none" w:sz="0" w:space="0" w:color="auto"/>
            <w:left w:val="none" w:sz="0" w:space="0" w:color="auto"/>
            <w:bottom w:val="none" w:sz="0" w:space="0" w:color="auto"/>
            <w:right w:val="none" w:sz="0" w:space="0" w:color="auto"/>
          </w:divBdr>
        </w:div>
        <w:div w:id="1270163178">
          <w:marLeft w:val="640"/>
          <w:marRight w:val="0"/>
          <w:marTop w:val="0"/>
          <w:marBottom w:val="0"/>
          <w:divBdr>
            <w:top w:val="none" w:sz="0" w:space="0" w:color="auto"/>
            <w:left w:val="none" w:sz="0" w:space="0" w:color="auto"/>
            <w:bottom w:val="none" w:sz="0" w:space="0" w:color="auto"/>
            <w:right w:val="none" w:sz="0" w:space="0" w:color="auto"/>
          </w:divBdr>
        </w:div>
        <w:div w:id="1271282903">
          <w:marLeft w:val="640"/>
          <w:marRight w:val="0"/>
          <w:marTop w:val="0"/>
          <w:marBottom w:val="0"/>
          <w:divBdr>
            <w:top w:val="none" w:sz="0" w:space="0" w:color="auto"/>
            <w:left w:val="none" w:sz="0" w:space="0" w:color="auto"/>
            <w:bottom w:val="none" w:sz="0" w:space="0" w:color="auto"/>
            <w:right w:val="none" w:sz="0" w:space="0" w:color="auto"/>
          </w:divBdr>
        </w:div>
        <w:div w:id="1295257391">
          <w:marLeft w:val="640"/>
          <w:marRight w:val="0"/>
          <w:marTop w:val="0"/>
          <w:marBottom w:val="0"/>
          <w:divBdr>
            <w:top w:val="none" w:sz="0" w:space="0" w:color="auto"/>
            <w:left w:val="none" w:sz="0" w:space="0" w:color="auto"/>
            <w:bottom w:val="none" w:sz="0" w:space="0" w:color="auto"/>
            <w:right w:val="none" w:sz="0" w:space="0" w:color="auto"/>
          </w:divBdr>
        </w:div>
        <w:div w:id="1362515307">
          <w:marLeft w:val="640"/>
          <w:marRight w:val="0"/>
          <w:marTop w:val="0"/>
          <w:marBottom w:val="0"/>
          <w:divBdr>
            <w:top w:val="none" w:sz="0" w:space="0" w:color="auto"/>
            <w:left w:val="none" w:sz="0" w:space="0" w:color="auto"/>
            <w:bottom w:val="none" w:sz="0" w:space="0" w:color="auto"/>
            <w:right w:val="none" w:sz="0" w:space="0" w:color="auto"/>
          </w:divBdr>
        </w:div>
        <w:div w:id="1372726375">
          <w:marLeft w:val="640"/>
          <w:marRight w:val="0"/>
          <w:marTop w:val="0"/>
          <w:marBottom w:val="0"/>
          <w:divBdr>
            <w:top w:val="none" w:sz="0" w:space="0" w:color="auto"/>
            <w:left w:val="none" w:sz="0" w:space="0" w:color="auto"/>
            <w:bottom w:val="none" w:sz="0" w:space="0" w:color="auto"/>
            <w:right w:val="none" w:sz="0" w:space="0" w:color="auto"/>
          </w:divBdr>
        </w:div>
        <w:div w:id="1433017917">
          <w:marLeft w:val="640"/>
          <w:marRight w:val="0"/>
          <w:marTop w:val="0"/>
          <w:marBottom w:val="0"/>
          <w:divBdr>
            <w:top w:val="none" w:sz="0" w:space="0" w:color="auto"/>
            <w:left w:val="none" w:sz="0" w:space="0" w:color="auto"/>
            <w:bottom w:val="none" w:sz="0" w:space="0" w:color="auto"/>
            <w:right w:val="none" w:sz="0" w:space="0" w:color="auto"/>
          </w:divBdr>
        </w:div>
        <w:div w:id="1443840722">
          <w:marLeft w:val="640"/>
          <w:marRight w:val="0"/>
          <w:marTop w:val="0"/>
          <w:marBottom w:val="0"/>
          <w:divBdr>
            <w:top w:val="none" w:sz="0" w:space="0" w:color="auto"/>
            <w:left w:val="none" w:sz="0" w:space="0" w:color="auto"/>
            <w:bottom w:val="none" w:sz="0" w:space="0" w:color="auto"/>
            <w:right w:val="none" w:sz="0" w:space="0" w:color="auto"/>
          </w:divBdr>
        </w:div>
        <w:div w:id="1483430197">
          <w:marLeft w:val="640"/>
          <w:marRight w:val="0"/>
          <w:marTop w:val="0"/>
          <w:marBottom w:val="0"/>
          <w:divBdr>
            <w:top w:val="none" w:sz="0" w:space="0" w:color="auto"/>
            <w:left w:val="none" w:sz="0" w:space="0" w:color="auto"/>
            <w:bottom w:val="none" w:sz="0" w:space="0" w:color="auto"/>
            <w:right w:val="none" w:sz="0" w:space="0" w:color="auto"/>
          </w:divBdr>
        </w:div>
        <w:div w:id="1487362169">
          <w:marLeft w:val="640"/>
          <w:marRight w:val="0"/>
          <w:marTop w:val="0"/>
          <w:marBottom w:val="0"/>
          <w:divBdr>
            <w:top w:val="none" w:sz="0" w:space="0" w:color="auto"/>
            <w:left w:val="none" w:sz="0" w:space="0" w:color="auto"/>
            <w:bottom w:val="none" w:sz="0" w:space="0" w:color="auto"/>
            <w:right w:val="none" w:sz="0" w:space="0" w:color="auto"/>
          </w:divBdr>
        </w:div>
        <w:div w:id="1548373870">
          <w:marLeft w:val="640"/>
          <w:marRight w:val="0"/>
          <w:marTop w:val="0"/>
          <w:marBottom w:val="0"/>
          <w:divBdr>
            <w:top w:val="none" w:sz="0" w:space="0" w:color="auto"/>
            <w:left w:val="none" w:sz="0" w:space="0" w:color="auto"/>
            <w:bottom w:val="none" w:sz="0" w:space="0" w:color="auto"/>
            <w:right w:val="none" w:sz="0" w:space="0" w:color="auto"/>
          </w:divBdr>
        </w:div>
        <w:div w:id="1561475484">
          <w:marLeft w:val="640"/>
          <w:marRight w:val="0"/>
          <w:marTop w:val="0"/>
          <w:marBottom w:val="0"/>
          <w:divBdr>
            <w:top w:val="none" w:sz="0" w:space="0" w:color="auto"/>
            <w:left w:val="none" w:sz="0" w:space="0" w:color="auto"/>
            <w:bottom w:val="none" w:sz="0" w:space="0" w:color="auto"/>
            <w:right w:val="none" w:sz="0" w:space="0" w:color="auto"/>
          </w:divBdr>
        </w:div>
        <w:div w:id="1591154286">
          <w:marLeft w:val="640"/>
          <w:marRight w:val="0"/>
          <w:marTop w:val="0"/>
          <w:marBottom w:val="0"/>
          <w:divBdr>
            <w:top w:val="none" w:sz="0" w:space="0" w:color="auto"/>
            <w:left w:val="none" w:sz="0" w:space="0" w:color="auto"/>
            <w:bottom w:val="none" w:sz="0" w:space="0" w:color="auto"/>
            <w:right w:val="none" w:sz="0" w:space="0" w:color="auto"/>
          </w:divBdr>
        </w:div>
        <w:div w:id="1596161286">
          <w:marLeft w:val="640"/>
          <w:marRight w:val="0"/>
          <w:marTop w:val="0"/>
          <w:marBottom w:val="0"/>
          <w:divBdr>
            <w:top w:val="none" w:sz="0" w:space="0" w:color="auto"/>
            <w:left w:val="none" w:sz="0" w:space="0" w:color="auto"/>
            <w:bottom w:val="none" w:sz="0" w:space="0" w:color="auto"/>
            <w:right w:val="none" w:sz="0" w:space="0" w:color="auto"/>
          </w:divBdr>
        </w:div>
        <w:div w:id="1627152913">
          <w:marLeft w:val="640"/>
          <w:marRight w:val="0"/>
          <w:marTop w:val="0"/>
          <w:marBottom w:val="0"/>
          <w:divBdr>
            <w:top w:val="none" w:sz="0" w:space="0" w:color="auto"/>
            <w:left w:val="none" w:sz="0" w:space="0" w:color="auto"/>
            <w:bottom w:val="none" w:sz="0" w:space="0" w:color="auto"/>
            <w:right w:val="none" w:sz="0" w:space="0" w:color="auto"/>
          </w:divBdr>
        </w:div>
        <w:div w:id="1657026393">
          <w:marLeft w:val="640"/>
          <w:marRight w:val="0"/>
          <w:marTop w:val="0"/>
          <w:marBottom w:val="0"/>
          <w:divBdr>
            <w:top w:val="none" w:sz="0" w:space="0" w:color="auto"/>
            <w:left w:val="none" w:sz="0" w:space="0" w:color="auto"/>
            <w:bottom w:val="none" w:sz="0" w:space="0" w:color="auto"/>
            <w:right w:val="none" w:sz="0" w:space="0" w:color="auto"/>
          </w:divBdr>
        </w:div>
        <w:div w:id="1670911658">
          <w:marLeft w:val="640"/>
          <w:marRight w:val="0"/>
          <w:marTop w:val="0"/>
          <w:marBottom w:val="0"/>
          <w:divBdr>
            <w:top w:val="none" w:sz="0" w:space="0" w:color="auto"/>
            <w:left w:val="none" w:sz="0" w:space="0" w:color="auto"/>
            <w:bottom w:val="none" w:sz="0" w:space="0" w:color="auto"/>
            <w:right w:val="none" w:sz="0" w:space="0" w:color="auto"/>
          </w:divBdr>
        </w:div>
        <w:div w:id="1708872578">
          <w:marLeft w:val="640"/>
          <w:marRight w:val="0"/>
          <w:marTop w:val="0"/>
          <w:marBottom w:val="0"/>
          <w:divBdr>
            <w:top w:val="none" w:sz="0" w:space="0" w:color="auto"/>
            <w:left w:val="none" w:sz="0" w:space="0" w:color="auto"/>
            <w:bottom w:val="none" w:sz="0" w:space="0" w:color="auto"/>
            <w:right w:val="none" w:sz="0" w:space="0" w:color="auto"/>
          </w:divBdr>
        </w:div>
        <w:div w:id="1720859840">
          <w:marLeft w:val="640"/>
          <w:marRight w:val="0"/>
          <w:marTop w:val="0"/>
          <w:marBottom w:val="0"/>
          <w:divBdr>
            <w:top w:val="none" w:sz="0" w:space="0" w:color="auto"/>
            <w:left w:val="none" w:sz="0" w:space="0" w:color="auto"/>
            <w:bottom w:val="none" w:sz="0" w:space="0" w:color="auto"/>
            <w:right w:val="none" w:sz="0" w:space="0" w:color="auto"/>
          </w:divBdr>
        </w:div>
        <w:div w:id="1736197611">
          <w:marLeft w:val="640"/>
          <w:marRight w:val="0"/>
          <w:marTop w:val="0"/>
          <w:marBottom w:val="0"/>
          <w:divBdr>
            <w:top w:val="none" w:sz="0" w:space="0" w:color="auto"/>
            <w:left w:val="none" w:sz="0" w:space="0" w:color="auto"/>
            <w:bottom w:val="none" w:sz="0" w:space="0" w:color="auto"/>
            <w:right w:val="none" w:sz="0" w:space="0" w:color="auto"/>
          </w:divBdr>
        </w:div>
        <w:div w:id="1758670639">
          <w:marLeft w:val="640"/>
          <w:marRight w:val="0"/>
          <w:marTop w:val="0"/>
          <w:marBottom w:val="0"/>
          <w:divBdr>
            <w:top w:val="none" w:sz="0" w:space="0" w:color="auto"/>
            <w:left w:val="none" w:sz="0" w:space="0" w:color="auto"/>
            <w:bottom w:val="none" w:sz="0" w:space="0" w:color="auto"/>
            <w:right w:val="none" w:sz="0" w:space="0" w:color="auto"/>
          </w:divBdr>
        </w:div>
        <w:div w:id="1760055251">
          <w:marLeft w:val="640"/>
          <w:marRight w:val="0"/>
          <w:marTop w:val="0"/>
          <w:marBottom w:val="0"/>
          <w:divBdr>
            <w:top w:val="none" w:sz="0" w:space="0" w:color="auto"/>
            <w:left w:val="none" w:sz="0" w:space="0" w:color="auto"/>
            <w:bottom w:val="none" w:sz="0" w:space="0" w:color="auto"/>
            <w:right w:val="none" w:sz="0" w:space="0" w:color="auto"/>
          </w:divBdr>
        </w:div>
        <w:div w:id="1918855655">
          <w:marLeft w:val="640"/>
          <w:marRight w:val="0"/>
          <w:marTop w:val="0"/>
          <w:marBottom w:val="0"/>
          <w:divBdr>
            <w:top w:val="none" w:sz="0" w:space="0" w:color="auto"/>
            <w:left w:val="none" w:sz="0" w:space="0" w:color="auto"/>
            <w:bottom w:val="none" w:sz="0" w:space="0" w:color="auto"/>
            <w:right w:val="none" w:sz="0" w:space="0" w:color="auto"/>
          </w:divBdr>
        </w:div>
        <w:div w:id="1923830608">
          <w:marLeft w:val="640"/>
          <w:marRight w:val="0"/>
          <w:marTop w:val="0"/>
          <w:marBottom w:val="0"/>
          <w:divBdr>
            <w:top w:val="none" w:sz="0" w:space="0" w:color="auto"/>
            <w:left w:val="none" w:sz="0" w:space="0" w:color="auto"/>
            <w:bottom w:val="none" w:sz="0" w:space="0" w:color="auto"/>
            <w:right w:val="none" w:sz="0" w:space="0" w:color="auto"/>
          </w:divBdr>
        </w:div>
        <w:div w:id="1934629278">
          <w:marLeft w:val="640"/>
          <w:marRight w:val="0"/>
          <w:marTop w:val="0"/>
          <w:marBottom w:val="0"/>
          <w:divBdr>
            <w:top w:val="none" w:sz="0" w:space="0" w:color="auto"/>
            <w:left w:val="none" w:sz="0" w:space="0" w:color="auto"/>
            <w:bottom w:val="none" w:sz="0" w:space="0" w:color="auto"/>
            <w:right w:val="none" w:sz="0" w:space="0" w:color="auto"/>
          </w:divBdr>
        </w:div>
        <w:div w:id="1936479717">
          <w:marLeft w:val="640"/>
          <w:marRight w:val="0"/>
          <w:marTop w:val="0"/>
          <w:marBottom w:val="0"/>
          <w:divBdr>
            <w:top w:val="none" w:sz="0" w:space="0" w:color="auto"/>
            <w:left w:val="none" w:sz="0" w:space="0" w:color="auto"/>
            <w:bottom w:val="none" w:sz="0" w:space="0" w:color="auto"/>
            <w:right w:val="none" w:sz="0" w:space="0" w:color="auto"/>
          </w:divBdr>
        </w:div>
        <w:div w:id="1937246438">
          <w:marLeft w:val="640"/>
          <w:marRight w:val="0"/>
          <w:marTop w:val="0"/>
          <w:marBottom w:val="0"/>
          <w:divBdr>
            <w:top w:val="none" w:sz="0" w:space="0" w:color="auto"/>
            <w:left w:val="none" w:sz="0" w:space="0" w:color="auto"/>
            <w:bottom w:val="none" w:sz="0" w:space="0" w:color="auto"/>
            <w:right w:val="none" w:sz="0" w:space="0" w:color="auto"/>
          </w:divBdr>
        </w:div>
        <w:div w:id="1951667329">
          <w:marLeft w:val="640"/>
          <w:marRight w:val="0"/>
          <w:marTop w:val="0"/>
          <w:marBottom w:val="0"/>
          <w:divBdr>
            <w:top w:val="none" w:sz="0" w:space="0" w:color="auto"/>
            <w:left w:val="none" w:sz="0" w:space="0" w:color="auto"/>
            <w:bottom w:val="none" w:sz="0" w:space="0" w:color="auto"/>
            <w:right w:val="none" w:sz="0" w:space="0" w:color="auto"/>
          </w:divBdr>
        </w:div>
        <w:div w:id="1960333849">
          <w:marLeft w:val="640"/>
          <w:marRight w:val="0"/>
          <w:marTop w:val="0"/>
          <w:marBottom w:val="0"/>
          <w:divBdr>
            <w:top w:val="none" w:sz="0" w:space="0" w:color="auto"/>
            <w:left w:val="none" w:sz="0" w:space="0" w:color="auto"/>
            <w:bottom w:val="none" w:sz="0" w:space="0" w:color="auto"/>
            <w:right w:val="none" w:sz="0" w:space="0" w:color="auto"/>
          </w:divBdr>
        </w:div>
        <w:div w:id="1968244716">
          <w:marLeft w:val="640"/>
          <w:marRight w:val="0"/>
          <w:marTop w:val="0"/>
          <w:marBottom w:val="0"/>
          <w:divBdr>
            <w:top w:val="none" w:sz="0" w:space="0" w:color="auto"/>
            <w:left w:val="none" w:sz="0" w:space="0" w:color="auto"/>
            <w:bottom w:val="none" w:sz="0" w:space="0" w:color="auto"/>
            <w:right w:val="none" w:sz="0" w:space="0" w:color="auto"/>
          </w:divBdr>
        </w:div>
        <w:div w:id="1977569069">
          <w:marLeft w:val="640"/>
          <w:marRight w:val="0"/>
          <w:marTop w:val="0"/>
          <w:marBottom w:val="0"/>
          <w:divBdr>
            <w:top w:val="none" w:sz="0" w:space="0" w:color="auto"/>
            <w:left w:val="none" w:sz="0" w:space="0" w:color="auto"/>
            <w:bottom w:val="none" w:sz="0" w:space="0" w:color="auto"/>
            <w:right w:val="none" w:sz="0" w:space="0" w:color="auto"/>
          </w:divBdr>
        </w:div>
        <w:div w:id="1997882310">
          <w:marLeft w:val="640"/>
          <w:marRight w:val="0"/>
          <w:marTop w:val="0"/>
          <w:marBottom w:val="0"/>
          <w:divBdr>
            <w:top w:val="none" w:sz="0" w:space="0" w:color="auto"/>
            <w:left w:val="none" w:sz="0" w:space="0" w:color="auto"/>
            <w:bottom w:val="none" w:sz="0" w:space="0" w:color="auto"/>
            <w:right w:val="none" w:sz="0" w:space="0" w:color="auto"/>
          </w:divBdr>
        </w:div>
        <w:div w:id="2002463342">
          <w:marLeft w:val="640"/>
          <w:marRight w:val="0"/>
          <w:marTop w:val="0"/>
          <w:marBottom w:val="0"/>
          <w:divBdr>
            <w:top w:val="none" w:sz="0" w:space="0" w:color="auto"/>
            <w:left w:val="none" w:sz="0" w:space="0" w:color="auto"/>
            <w:bottom w:val="none" w:sz="0" w:space="0" w:color="auto"/>
            <w:right w:val="none" w:sz="0" w:space="0" w:color="auto"/>
          </w:divBdr>
        </w:div>
        <w:div w:id="2052262762">
          <w:marLeft w:val="640"/>
          <w:marRight w:val="0"/>
          <w:marTop w:val="0"/>
          <w:marBottom w:val="0"/>
          <w:divBdr>
            <w:top w:val="none" w:sz="0" w:space="0" w:color="auto"/>
            <w:left w:val="none" w:sz="0" w:space="0" w:color="auto"/>
            <w:bottom w:val="none" w:sz="0" w:space="0" w:color="auto"/>
            <w:right w:val="none" w:sz="0" w:space="0" w:color="auto"/>
          </w:divBdr>
        </w:div>
        <w:div w:id="2057731514">
          <w:marLeft w:val="640"/>
          <w:marRight w:val="0"/>
          <w:marTop w:val="0"/>
          <w:marBottom w:val="0"/>
          <w:divBdr>
            <w:top w:val="none" w:sz="0" w:space="0" w:color="auto"/>
            <w:left w:val="none" w:sz="0" w:space="0" w:color="auto"/>
            <w:bottom w:val="none" w:sz="0" w:space="0" w:color="auto"/>
            <w:right w:val="none" w:sz="0" w:space="0" w:color="auto"/>
          </w:divBdr>
        </w:div>
        <w:div w:id="2065594533">
          <w:marLeft w:val="640"/>
          <w:marRight w:val="0"/>
          <w:marTop w:val="0"/>
          <w:marBottom w:val="0"/>
          <w:divBdr>
            <w:top w:val="none" w:sz="0" w:space="0" w:color="auto"/>
            <w:left w:val="none" w:sz="0" w:space="0" w:color="auto"/>
            <w:bottom w:val="none" w:sz="0" w:space="0" w:color="auto"/>
            <w:right w:val="none" w:sz="0" w:space="0" w:color="auto"/>
          </w:divBdr>
        </w:div>
        <w:div w:id="2071534261">
          <w:marLeft w:val="640"/>
          <w:marRight w:val="0"/>
          <w:marTop w:val="0"/>
          <w:marBottom w:val="0"/>
          <w:divBdr>
            <w:top w:val="none" w:sz="0" w:space="0" w:color="auto"/>
            <w:left w:val="none" w:sz="0" w:space="0" w:color="auto"/>
            <w:bottom w:val="none" w:sz="0" w:space="0" w:color="auto"/>
            <w:right w:val="none" w:sz="0" w:space="0" w:color="auto"/>
          </w:divBdr>
        </w:div>
        <w:div w:id="2077891619">
          <w:marLeft w:val="640"/>
          <w:marRight w:val="0"/>
          <w:marTop w:val="0"/>
          <w:marBottom w:val="0"/>
          <w:divBdr>
            <w:top w:val="none" w:sz="0" w:space="0" w:color="auto"/>
            <w:left w:val="none" w:sz="0" w:space="0" w:color="auto"/>
            <w:bottom w:val="none" w:sz="0" w:space="0" w:color="auto"/>
            <w:right w:val="none" w:sz="0" w:space="0" w:color="auto"/>
          </w:divBdr>
        </w:div>
        <w:div w:id="2091273925">
          <w:marLeft w:val="640"/>
          <w:marRight w:val="0"/>
          <w:marTop w:val="0"/>
          <w:marBottom w:val="0"/>
          <w:divBdr>
            <w:top w:val="none" w:sz="0" w:space="0" w:color="auto"/>
            <w:left w:val="none" w:sz="0" w:space="0" w:color="auto"/>
            <w:bottom w:val="none" w:sz="0" w:space="0" w:color="auto"/>
            <w:right w:val="none" w:sz="0" w:space="0" w:color="auto"/>
          </w:divBdr>
        </w:div>
        <w:div w:id="2121218290">
          <w:marLeft w:val="640"/>
          <w:marRight w:val="0"/>
          <w:marTop w:val="0"/>
          <w:marBottom w:val="0"/>
          <w:divBdr>
            <w:top w:val="none" w:sz="0" w:space="0" w:color="auto"/>
            <w:left w:val="none" w:sz="0" w:space="0" w:color="auto"/>
            <w:bottom w:val="none" w:sz="0" w:space="0" w:color="auto"/>
            <w:right w:val="none" w:sz="0" w:space="0" w:color="auto"/>
          </w:divBdr>
        </w:div>
        <w:div w:id="2133668380">
          <w:marLeft w:val="640"/>
          <w:marRight w:val="0"/>
          <w:marTop w:val="0"/>
          <w:marBottom w:val="0"/>
          <w:divBdr>
            <w:top w:val="none" w:sz="0" w:space="0" w:color="auto"/>
            <w:left w:val="none" w:sz="0" w:space="0" w:color="auto"/>
            <w:bottom w:val="none" w:sz="0" w:space="0" w:color="auto"/>
            <w:right w:val="none" w:sz="0" w:space="0" w:color="auto"/>
          </w:divBdr>
        </w:div>
      </w:divsChild>
    </w:div>
    <w:div w:id="289169875">
      <w:bodyDiv w:val="1"/>
      <w:marLeft w:val="0"/>
      <w:marRight w:val="0"/>
      <w:marTop w:val="0"/>
      <w:marBottom w:val="0"/>
      <w:divBdr>
        <w:top w:val="none" w:sz="0" w:space="0" w:color="auto"/>
        <w:left w:val="none" w:sz="0" w:space="0" w:color="auto"/>
        <w:bottom w:val="none" w:sz="0" w:space="0" w:color="auto"/>
        <w:right w:val="none" w:sz="0" w:space="0" w:color="auto"/>
      </w:divBdr>
      <w:divsChild>
        <w:div w:id="5451071">
          <w:marLeft w:val="640"/>
          <w:marRight w:val="0"/>
          <w:marTop w:val="0"/>
          <w:marBottom w:val="0"/>
          <w:divBdr>
            <w:top w:val="none" w:sz="0" w:space="0" w:color="auto"/>
            <w:left w:val="none" w:sz="0" w:space="0" w:color="auto"/>
            <w:bottom w:val="none" w:sz="0" w:space="0" w:color="auto"/>
            <w:right w:val="none" w:sz="0" w:space="0" w:color="auto"/>
          </w:divBdr>
        </w:div>
        <w:div w:id="15010141">
          <w:marLeft w:val="640"/>
          <w:marRight w:val="0"/>
          <w:marTop w:val="0"/>
          <w:marBottom w:val="0"/>
          <w:divBdr>
            <w:top w:val="none" w:sz="0" w:space="0" w:color="auto"/>
            <w:left w:val="none" w:sz="0" w:space="0" w:color="auto"/>
            <w:bottom w:val="none" w:sz="0" w:space="0" w:color="auto"/>
            <w:right w:val="none" w:sz="0" w:space="0" w:color="auto"/>
          </w:divBdr>
        </w:div>
        <w:div w:id="38827050">
          <w:marLeft w:val="640"/>
          <w:marRight w:val="0"/>
          <w:marTop w:val="0"/>
          <w:marBottom w:val="0"/>
          <w:divBdr>
            <w:top w:val="none" w:sz="0" w:space="0" w:color="auto"/>
            <w:left w:val="none" w:sz="0" w:space="0" w:color="auto"/>
            <w:bottom w:val="none" w:sz="0" w:space="0" w:color="auto"/>
            <w:right w:val="none" w:sz="0" w:space="0" w:color="auto"/>
          </w:divBdr>
        </w:div>
        <w:div w:id="64837365">
          <w:marLeft w:val="640"/>
          <w:marRight w:val="0"/>
          <w:marTop w:val="0"/>
          <w:marBottom w:val="0"/>
          <w:divBdr>
            <w:top w:val="none" w:sz="0" w:space="0" w:color="auto"/>
            <w:left w:val="none" w:sz="0" w:space="0" w:color="auto"/>
            <w:bottom w:val="none" w:sz="0" w:space="0" w:color="auto"/>
            <w:right w:val="none" w:sz="0" w:space="0" w:color="auto"/>
          </w:divBdr>
        </w:div>
        <w:div w:id="154417228">
          <w:marLeft w:val="640"/>
          <w:marRight w:val="0"/>
          <w:marTop w:val="0"/>
          <w:marBottom w:val="0"/>
          <w:divBdr>
            <w:top w:val="none" w:sz="0" w:space="0" w:color="auto"/>
            <w:left w:val="none" w:sz="0" w:space="0" w:color="auto"/>
            <w:bottom w:val="none" w:sz="0" w:space="0" w:color="auto"/>
            <w:right w:val="none" w:sz="0" w:space="0" w:color="auto"/>
          </w:divBdr>
        </w:div>
        <w:div w:id="174728884">
          <w:marLeft w:val="640"/>
          <w:marRight w:val="0"/>
          <w:marTop w:val="0"/>
          <w:marBottom w:val="0"/>
          <w:divBdr>
            <w:top w:val="none" w:sz="0" w:space="0" w:color="auto"/>
            <w:left w:val="none" w:sz="0" w:space="0" w:color="auto"/>
            <w:bottom w:val="none" w:sz="0" w:space="0" w:color="auto"/>
            <w:right w:val="none" w:sz="0" w:space="0" w:color="auto"/>
          </w:divBdr>
        </w:div>
        <w:div w:id="188224786">
          <w:marLeft w:val="640"/>
          <w:marRight w:val="0"/>
          <w:marTop w:val="0"/>
          <w:marBottom w:val="0"/>
          <w:divBdr>
            <w:top w:val="none" w:sz="0" w:space="0" w:color="auto"/>
            <w:left w:val="none" w:sz="0" w:space="0" w:color="auto"/>
            <w:bottom w:val="none" w:sz="0" w:space="0" w:color="auto"/>
            <w:right w:val="none" w:sz="0" w:space="0" w:color="auto"/>
          </w:divBdr>
        </w:div>
        <w:div w:id="229313403">
          <w:marLeft w:val="640"/>
          <w:marRight w:val="0"/>
          <w:marTop w:val="0"/>
          <w:marBottom w:val="0"/>
          <w:divBdr>
            <w:top w:val="none" w:sz="0" w:space="0" w:color="auto"/>
            <w:left w:val="none" w:sz="0" w:space="0" w:color="auto"/>
            <w:bottom w:val="none" w:sz="0" w:space="0" w:color="auto"/>
            <w:right w:val="none" w:sz="0" w:space="0" w:color="auto"/>
          </w:divBdr>
        </w:div>
        <w:div w:id="268129719">
          <w:marLeft w:val="640"/>
          <w:marRight w:val="0"/>
          <w:marTop w:val="0"/>
          <w:marBottom w:val="0"/>
          <w:divBdr>
            <w:top w:val="none" w:sz="0" w:space="0" w:color="auto"/>
            <w:left w:val="none" w:sz="0" w:space="0" w:color="auto"/>
            <w:bottom w:val="none" w:sz="0" w:space="0" w:color="auto"/>
            <w:right w:val="none" w:sz="0" w:space="0" w:color="auto"/>
          </w:divBdr>
        </w:div>
        <w:div w:id="271327196">
          <w:marLeft w:val="640"/>
          <w:marRight w:val="0"/>
          <w:marTop w:val="0"/>
          <w:marBottom w:val="0"/>
          <w:divBdr>
            <w:top w:val="none" w:sz="0" w:space="0" w:color="auto"/>
            <w:left w:val="none" w:sz="0" w:space="0" w:color="auto"/>
            <w:bottom w:val="none" w:sz="0" w:space="0" w:color="auto"/>
            <w:right w:val="none" w:sz="0" w:space="0" w:color="auto"/>
          </w:divBdr>
        </w:div>
        <w:div w:id="301883239">
          <w:marLeft w:val="640"/>
          <w:marRight w:val="0"/>
          <w:marTop w:val="0"/>
          <w:marBottom w:val="0"/>
          <w:divBdr>
            <w:top w:val="none" w:sz="0" w:space="0" w:color="auto"/>
            <w:left w:val="none" w:sz="0" w:space="0" w:color="auto"/>
            <w:bottom w:val="none" w:sz="0" w:space="0" w:color="auto"/>
            <w:right w:val="none" w:sz="0" w:space="0" w:color="auto"/>
          </w:divBdr>
        </w:div>
        <w:div w:id="309750263">
          <w:marLeft w:val="640"/>
          <w:marRight w:val="0"/>
          <w:marTop w:val="0"/>
          <w:marBottom w:val="0"/>
          <w:divBdr>
            <w:top w:val="none" w:sz="0" w:space="0" w:color="auto"/>
            <w:left w:val="none" w:sz="0" w:space="0" w:color="auto"/>
            <w:bottom w:val="none" w:sz="0" w:space="0" w:color="auto"/>
            <w:right w:val="none" w:sz="0" w:space="0" w:color="auto"/>
          </w:divBdr>
        </w:div>
        <w:div w:id="328101256">
          <w:marLeft w:val="640"/>
          <w:marRight w:val="0"/>
          <w:marTop w:val="0"/>
          <w:marBottom w:val="0"/>
          <w:divBdr>
            <w:top w:val="none" w:sz="0" w:space="0" w:color="auto"/>
            <w:left w:val="none" w:sz="0" w:space="0" w:color="auto"/>
            <w:bottom w:val="none" w:sz="0" w:space="0" w:color="auto"/>
            <w:right w:val="none" w:sz="0" w:space="0" w:color="auto"/>
          </w:divBdr>
        </w:div>
        <w:div w:id="328756499">
          <w:marLeft w:val="640"/>
          <w:marRight w:val="0"/>
          <w:marTop w:val="0"/>
          <w:marBottom w:val="0"/>
          <w:divBdr>
            <w:top w:val="none" w:sz="0" w:space="0" w:color="auto"/>
            <w:left w:val="none" w:sz="0" w:space="0" w:color="auto"/>
            <w:bottom w:val="none" w:sz="0" w:space="0" w:color="auto"/>
            <w:right w:val="none" w:sz="0" w:space="0" w:color="auto"/>
          </w:divBdr>
        </w:div>
        <w:div w:id="328794280">
          <w:marLeft w:val="640"/>
          <w:marRight w:val="0"/>
          <w:marTop w:val="0"/>
          <w:marBottom w:val="0"/>
          <w:divBdr>
            <w:top w:val="none" w:sz="0" w:space="0" w:color="auto"/>
            <w:left w:val="none" w:sz="0" w:space="0" w:color="auto"/>
            <w:bottom w:val="none" w:sz="0" w:space="0" w:color="auto"/>
            <w:right w:val="none" w:sz="0" w:space="0" w:color="auto"/>
          </w:divBdr>
        </w:div>
        <w:div w:id="391118887">
          <w:marLeft w:val="640"/>
          <w:marRight w:val="0"/>
          <w:marTop w:val="0"/>
          <w:marBottom w:val="0"/>
          <w:divBdr>
            <w:top w:val="none" w:sz="0" w:space="0" w:color="auto"/>
            <w:left w:val="none" w:sz="0" w:space="0" w:color="auto"/>
            <w:bottom w:val="none" w:sz="0" w:space="0" w:color="auto"/>
            <w:right w:val="none" w:sz="0" w:space="0" w:color="auto"/>
          </w:divBdr>
        </w:div>
        <w:div w:id="405151538">
          <w:marLeft w:val="640"/>
          <w:marRight w:val="0"/>
          <w:marTop w:val="0"/>
          <w:marBottom w:val="0"/>
          <w:divBdr>
            <w:top w:val="none" w:sz="0" w:space="0" w:color="auto"/>
            <w:left w:val="none" w:sz="0" w:space="0" w:color="auto"/>
            <w:bottom w:val="none" w:sz="0" w:space="0" w:color="auto"/>
            <w:right w:val="none" w:sz="0" w:space="0" w:color="auto"/>
          </w:divBdr>
        </w:div>
        <w:div w:id="465054054">
          <w:marLeft w:val="640"/>
          <w:marRight w:val="0"/>
          <w:marTop w:val="0"/>
          <w:marBottom w:val="0"/>
          <w:divBdr>
            <w:top w:val="none" w:sz="0" w:space="0" w:color="auto"/>
            <w:left w:val="none" w:sz="0" w:space="0" w:color="auto"/>
            <w:bottom w:val="none" w:sz="0" w:space="0" w:color="auto"/>
            <w:right w:val="none" w:sz="0" w:space="0" w:color="auto"/>
          </w:divBdr>
        </w:div>
        <w:div w:id="472137053">
          <w:marLeft w:val="640"/>
          <w:marRight w:val="0"/>
          <w:marTop w:val="0"/>
          <w:marBottom w:val="0"/>
          <w:divBdr>
            <w:top w:val="none" w:sz="0" w:space="0" w:color="auto"/>
            <w:left w:val="none" w:sz="0" w:space="0" w:color="auto"/>
            <w:bottom w:val="none" w:sz="0" w:space="0" w:color="auto"/>
            <w:right w:val="none" w:sz="0" w:space="0" w:color="auto"/>
          </w:divBdr>
        </w:div>
        <w:div w:id="492331023">
          <w:marLeft w:val="640"/>
          <w:marRight w:val="0"/>
          <w:marTop w:val="0"/>
          <w:marBottom w:val="0"/>
          <w:divBdr>
            <w:top w:val="none" w:sz="0" w:space="0" w:color="auto"/>
            <w:left w:val="none" w:sz="0" w:space="0" w:color="auto"/>
            <w:bottom w:val="none" w:sz="0" w:space="0" w:color="auto"/>
            <w:right w:val="none" w:sz="0" w:space="0" w:color="auto"/>
          </w:divBdr>
        </w:div>
        <w:div w:id="529880058">
          <w:marLeft w:val="640"/>
          <w:marRight w:val="0"/>
          <w:marTop w:val="0"/>
          <w:marBottom w:val="0"/>
          <w:divBdr>
            <w:top w:val="none" w:sz="0" w:space="0" w:color="auto"/>
            <w:left w:val="none" w:sz="0" w:space="0" w:color="auto"/>
            <w:bottom w:val="none" w:sz="0" w:space="0" w:color="auto"/>
            <w:right w:val="none" w:sz="0" w:space="0" w:color="auto"/>
          </w:divBdr>
        </w:div>
        <w:div w:id="564803065">
          <w:marLeft w:val="640"/>
          <w:marRight w:val="0"/>
          <w:marTop w:val="0"/>
          <w:marBottom w:val="0"/>
          <w:divBdr>
            <w:top w:val="none" w:sz="0" w:space="0" w:color="auto"/>
            <w:left w:val="none" w:sz="0" w:space="0" w:color="auto"/>
            <w:bottom w:val="none" w:sz="0" w:space="0" w:color="auto"/>
            <w:right w:val="none" w:sz="0" w:space="0" w:color="auto"/>
          </w:divBdr>
        </w:div>
        <w:div w:id="570848489">
          <w:marLeft w:val="640"/>
          <w:marRight w:val="0"/>
          <w:marTop w:val="0"/>
          <w:marBottom w:val="0"/>
          <w:divBdr>
            <w:top w:val="none" w:sz="0" w:space="0" w:color="auto"/>
            <w:left w:val="none" w:sz="0" w:space="0" w:color="auto"/>
            <w:bottom w:val="none" w:sz="0" w:space="0" w:color="auto"/>
            <w:right w:val="none" w:sz="0" w:space="0" w:color="auto"/>
          </w:divBdr>
        </w:div>
        <w:div w:id="598682621">
          <w:marLeft w:val="640"/>
          <w:marRight w:val="0"/>
          <w:marTop w:val="0"/>
          <w:marBottom w:val="0"/>
          <w:divBdr>
            <w:top w:val="none" w:sz="0" w:space="0" w:color="auto"/>
            <w:left w:val="none" w:sz="0" w:space="0" w:color="auto"/>
            <w:bottom w:val="none" w:sz="0" w:space="0" w:color="auto"/>
            <w:right w:val="none" w:sz="0" w:space="0" w:color="auto"/>
          </w:divBdr>
        </w:div>
        <w:div w:id="599143775">
          <w:marLeft w:val="640"/>
          <w:marRight w:val="0"/>
          <w:marTop w:val="0"/>
          <w:marBottom w:val="0"/>
          <w:divBdr>
            <w:top w:val="none" w:sz="0" w:space="0" w:color="auto"/>
            <w:left w:val="none" w:sz="0" w:space="0" w:color="auto"/>
            <w:bottom w:val="none" w:sz="0" w:space="0" w:color="auto"/>
            <w:right w:val="none" w:sz="0" w:space="0" w:color="auto"/>
          </w:divBdr>
        </w:div>
        <w:div w:id="611131199">
          <w:marLeft w:val="640"/>
          <w:marRight w:val="0"/>
          <w:marTop w:val="0"/>
          <w:marBottom w:val="0"/>
          <w:divBdr>
            <w:top w:val="none" w:sz="0" w:space="0" w:color="auto"/>
            <w:left w:val="none" w:sz="0" w:space="0" w:color="auto"/>
            <w:bottom w:val="none" w:sz="0" w:space="0" w:color="auto"/>
            <w:right w:val="none" w:sz="0" w:space="0" w:color="auto"/>
          </w:divBdr>
        </w:div>
        <w:div w:id="627708381">
          <w:marLeft w:val="640"/>
          <w:marRight w:val="0"/>
          <w:marTop w:val="0"/>
          <w:marBottom w:val="0"/>
          <w:divBdr>
            <w:top w:val="none" w:sz="0" w:space="0" w:color="auto"/>
            <w:left w:val="none" w:sz="0" w:space="0" w:color="auto"/>
            <w:bottom w:val="none" w:sz="0" w:space="0" w:color="auto"/>
            <w:right w:val="none" w:sz="0" w:space="0" w:color="auto"/>
          </w:divBdr>
        </w:div>
        <w:div w:id="632909213">
          <w:marLeft w:val="640"/>
          <w:marRight w:val="0"/>
          <w:marTop w:val="0"/>
          <w:marBottom w:val="0"/>
          <w:divBdr>
            <w:top w:val="none" w:sz="0" w:space="0" w:color="auto"/>
            <w:left w:val="none" w:sz="0" w:space="0" w:color="auto"/>
            <w:bottom w:val="none" w:sz="0" w:space="0" w:color="auto"/>
            <w:right w:val="none" w:sz="0" w:space="0" w:color="auto"/>
          </w:divBdr>
        </w:div>
        <w:div w:id="633607454">
          <w:marLeft w:val="640"/>
          <w:marRight w:val="0"/>
          <w:marTop w:val="0"/>
          <w:marBottom w:val="0"/>
          <w:divBdr>
            <w:top w:val="none" w:sz="0" w:space="0" w:color="auto"/>
            <w:left w:val="none" w:sz="0" w:space="0" w:color="auto"/>
            <w:bottom w:val="none" w:sz="0" w:space="0" w:color="auto"/>
            <w:right w:val="none" w:sz="0" w:space="0" w:color="auto"/>
          </w:divBdr>
        </w:div>
        <w:div w:id="635110007">
          <w:marLeft w:val="640"/>
          <w:marRight w:val="0"/>
          <w:marTop w:val="0"/>
          <w:marBottom w:val="0"/>
          <w:divBdr>
            <w:top w:val="none" w:sz="0" w:space="0" w:color="auto"/>
            <w:left w:val="none" w:sz="0" w:space="0" w:color="auto"/>
            <w:bottom w:val="none" w:sz="0" w:space="0" w:color="auto"/>
            <w:right w:val="none" w:sz="0" w:space="0" w:color="auto"/>
          </w:divBdr>
        </w:div>
        <w:div w:id="656766452">
          <w:marLeft w:val="640"/>
          <w:marRight w:val="0"/>
          <w:marTop w:val="0"/>
          <w:marBottom w:val="0"/>
          <w:divBdr>
            <w:top w:val="none" w:sz="0" w:space="0" w:color="auto"/>
            <w:left w:val="none" w:sz="0" w:space="0" w:color="auto"/>
            <w:bottom w:val="none" w:sz="0" w:space="0" w:color="auto"/>
            <w:right w:val="none" w:sz="0" w:space="0" w:color="auto"/>
          </w:divBdr>
        </w:div>
        <w:div w:id="753279882">
          <w:marLeft w:val="640"/>
          <w:marRight w:val="0"/>
          <w:marTop w:val="0"/>
          <w:marBottom w:val="0"/>
          <w:divBdr>
            <w:top w:val="none" w:sz="0" w:space="0" w:color="auto"/>
            <w:left w:val="none" w:sz="0" w:space="0" w:color="auto"/>
            <w:bottom w:val="none" w:sz="0" w:space="0" w:color="auto"/>
            <w:right w:val="none" w:sz="0" w:space="0" w:color="auto"/>
          </w:divBdr>
        </w:div>
        <w:div w:id="761142602">
          <w:marLeft w:val="640"/>
          <w:marRight w:val="0"/>
          <w:marTop w:val="0"/>
          <w:marBottom w:val="0"/>
          <w:divBdr>
            <w:top w:val="none" w:sz="0" w:space="0" w:color="auto"/>
            <w:left w:val="none" w:sz="0" w:space="0" w:color="auto"/>
            <w:bottom w:val="none" w:sz="0" w:space="0" w:color="auto"/>
            <w:right w:val="none" w:sz="0" w:space="0" w:color="auto"/>
          </w:divBdr>
        </w:div>
        <w:div w:id="777682503">
          <w:marLeft w:val="640"/>
          <w:marRight w:val="0"/>
          <w:marTop w:val="0"/>
          <w:marBottom w:val="0"/>
          <w:divBdr>
            <w:top w:val="none" w:sz="0" w:space="0" w:color="auto"/>
            <w:left w:val="none" w:sz="0" w:space="0" w:color="auto"/>
            <w:bottom w:val="none" w:sz="0" w:space="0" w:color="auto"/>
            <w:right w:val="none" w:sz="0" w:space="0" w:color="auto"/>
          </w:divBdr>
        </w:div>
        <w:div w:id="779566850">
          <w:marLeft w:val="640"/>
          <w:marRight w:val="0"/>
          <w:marTop w:val="0"/>
          <w:marBottom w:val="0"/>
          <w:divBdr>
            <w:top w:val="none" w:sz="0" w:space="0" w:color="auto"/>
            <w:left w:val="none" w:sz="0" w:space="0" w:color="auto"/>
            <w:bottom w:val="none" w:sz="0" w:space="0" w:color="auto"/>
            <w:right w:val="none" w:sz="0" w:space="0" w:color="auto"/>
          </w:divBdr>
        </w:div>
        <w:div w:id="782925179">
          <w:marLeft w:val="640"/>
          <w:marRight w:val="0"/>
          <w:marTop w:val="0"/>
          <w:marBottom w:val="0"/>
          <w:divBdr>
            <w:top w:val="none" w:sz="0" w:space="0" w:color="auto"/>
            <w:left w:val="none" w:sz="0" w:space="0" w:color="auto"/>
            <w:bottom w:val="none" w:sz="0" w:space="0" w:color="auto"/>
            <w:right w:val="none" w:sz="0" w:space="0" w:color="auto"/>
          </w:divBdr>
        </w:div>
        <w:div w:id="784690448">
          <w:marLeft w:val="640"/>
          <w:marRight w:val="0"/>
          <w:marTop w:val="0"/>
          <w:marBottom w:val="0"/>
          <w:divBdr>
            <w:top w:val="none" w:sz="0" w:space="0" w:color="auto"/>
            <w:left w:val="none" w:sz="0" w:space="0" w:color="auto"/>
            <w:bottom w:val="none" w:sz="0" w:space="0" w:color="auto"/>
            <w:right w:val="none" w:sz="0" w:space="0" w:color="auto"/>
          </w:divBdr>
        </w:div>
        <w:div w:id="803087464">
          <w:marLeft w:val="640"/>
          <w:marRight w:val="0"/>
          <w:marTop w:val="0"/>
          <w:marBottom w:val="0"/>
          <w:divBdr>
            <w:top w:val="none" w:sz="0" w:space="0" w:color="auto"/>
            <w:left w:val="none" w:sz="0" w:space="0" w:color="auto"/>
            <w:bottom w:val="none" w:sz="0" w:space="0" w:color="auto"/>
            <w:right w:val="none" w:sz="0" w:space="0" w:color="auto"/>
          </w:divBdr>
        </w:div>
        <w:div w:id="824318151">
          <w:marLeft w:val="640"/>
          <w:marRight w:val="0"/>
          <w:marTop w:val="0"/>
          <w:marBottom w:val="0"/>
          <w:divBdr>
            <w:top w:val="none" w:sz="0" w:space="0" w:color="auto"/>
            <w:left w:val="none" w:sz="0" w:space="0" w:color="auto"/>
            <w:bottom w:val="none" w:sz="0" w:space="0" w:color="auto"/>
            <w:right w:val="none" w:sz="0" w:space="0" w:color="auto"/>
          </w:divBdr>
        </w:div>
        <w:div w:id="882670917">
          <w:marLeft w:val="640"/>
          <w:marRight w:val="0"/>
          <w:marTop w:val="0"/>
          <w:marBottom w:val="0"/>
          <w:divBdr>
            <w:top w:val="none" w:sz="0" w:space="0" w:color="auto"/>
            <w:left w:val="none" w:sz="0" w:space="0" w:color="auto"/>
            <w:bottom w:val="none" w:sz="0" w:space="0" w:color="auto"/>
            <w:right w:val="none" w:sz="0" w:space="0" w:color="auto"/>
          </w:divBdr>
        </w:div>
        <w:div w:id="936332204">
          <w:marLeft w:val="640"/>
          <w:marRight w:val="0"/>
          <w:marTop w:val="0"/>
          <w:marBottom w:val="0"/>
          <w:divBdr>
            <w:top w:val="none" w:sz="0" w:space="0" w:color="auto"/>
            <w:left w:val="none" w:sz="0" w:space="0" w:color="auto"/>
            <w:bottom w:val="none" w:sz="0" w:space="0" w:color="auto"/>
            <w:right w:val="none" w:sz="0" w:space="0" w:color="auto"/>
          </w:divBdr>
        </w:div>
        <w:div w:id="966197909">
          <w:marLeft w:val="640"/>
          <w:marRight w:val="0"/>
          <w:marTop w:val="0"/>
          <w:marBottom w:val="0"/>
          <w:divBdr>
            <w:top w:val="none" w:sz="0" w:space="0" w:color="auto"/>
            <w:left w:val="none" w:sz="0" w:space="0" w:color="auto"/>
            <w:bottom w:val="none" w:sz="0" w:space="0" w:color="auto"/>
            <w:right w:val="none" w:sz="0" w:space="0" w:color="auto"/>
          </w:divBdr>
        </w:div>
        <w:div w:id="1011225952">
          <w:marLeft w:val="640"/>
          <w:marRight w:val="0"/>
          <w:marTop w:val="0"/>
          <w:marBottom w:val="0"/>
          <w:divBdr>
            <w:top w:val="none" w:sz="0" w:space="0" w:color="auto"/>
            <w:left w:val="none" w:sz="0" w:space="0" w:color="auto"/>
            <w:bottom w:val="none" w:sz="0" w:space="0" w:color="auto"/>
            <w:right w:val="none" w:sz="0" w:space="0" w:color="auto"/>
          </w:divBdr>
        </w:div>
        <w:div w:id="1021467250">
          <w:marLeft w:val="640"/>
          <w:marRight w:val="0"/>
          <w:marTop w:val="0"/>
          <w:marBottom w:val="0"/>
          <w:divBdr>
            <w:top w:val="none" w:sz="0" w:space="0" w:color="auto"/>
            <w:left w:val="none" w:sz="0" w:space="0" w:color="auto"/>
            <w:bottom w:val="none" w:sz="0" w:space="0" w:color="auto"/>
            <w:right w:val="none" w:sz="0" w:space="0" w:color="auto"/>
          </w:divBdr>
        </w:div>
        <w:div w:id="1054742982">
          <w:marLeft w:val="640"/>
          <w:marRight w:val="0"/>
          <w:marTop w:val="0"/>
          <w:marBottom w:val="0"/>
          <w:divBdr>
            <w:top w:val="none" w:sz="0" w:space="0" w:color="auto"/>
            <w:left w:val="none" w:sz="0" w:space="0" w:color="auto"/>
            <w:bottom w:val="none" w:sz="0" w:space="0" w:color="auto"/>
            <w:right w:val="none" w:sz="0" w:space="0" w:color="auto"/>
          </w:divBdr>
        </w:div>
        <w:div w:id="1080715904">
          <w:marLeft w:val="640"/>
          <w:marRight w:val="0"/>
          <w:marTop w:val="0"/>
          <w:marBottom w:val="0"/>
          <w:divBdr>
            <w:top w:val="none" w:sz="0" w:space="0" w:color="auto"/>
            <w:left w:val="none" w:sz="0" w:space="0" w:color="auto"/>
            <w:bottom w:val="none" w:sz="0" w:space="0" w:color="auto"/>
            <w:right w:val="none" w:sz="0" w:space="0" w:color="auto"/>
          </w:divBdr>
        </w:div>
        <w:div w:id="1108352546">
          <w:marLeft w:val="640"/>
          <w:marRight w:val="0"/>
          <w:marTop w:val="0"/>
          <w:marBottom w:val="0"/>
          <w:divBdr>
            <w:top w:val="none" w:sz="0" w:space="0" w:color="auto"/>
            <w:left w:val="none" w:sz="0" w:space="0" w:color="auto"/>
            <w:bottom w:val="none" w:sz="0" w:space="0" w:color="auto"/>
            <w:right w:val="none" w:sz="0" w:space="0" w:color="auto"/>
          </w:divBdr>
        </w:div>
        <w:div w:id="1141921695">
          <w:marLeft w:val="640"/>
          <w:marRight w:val="0"/>
          <w:marTop w:val="0"/>
          <w:marBottom w:val="0"/>
          <w:divBdr>
            <w:top w:val="none" w:sz="0" w:space="0" w:color="auto"/>
            <w:left w:val="none" w:sz="0" w:space="0" w:color="auto"/>
            <w:bottom w:val="none" w:sz="0" w:space="0" w:color="auto"/>
            <w:right w:val="none" w:sz="0" w:space="0" w:color="auto"/>
          </w:divBdr>
        </w:div>
        <w:div w:id="1184516834">
          <w:marLeft w:val="640"/>
          <w:marRight w:val="0"/>
          <w:marTop w:val="0"/>
          <w:marBottom w:val="0"/>
          <w:divBdr>
            <w:top w:val="none" w:sz="0" w:space="0" w:color="auto"/>
            <w:left w:val="none" w:sz="0" w:space="0" w:color="auto"/>
            <w:bottom w:val="none" w:sz="0" w:space="0" w:color="auto"/>
            <w:right w:val="none" w:sz="0" w:space="0" w:color="auto"/>
          </w:divBdr>
        </w:div>
        <w:div w:id="1190922093">
          <w:marLeft w:val="640"/>
          <w:marRight w:val="0"/>
          <w:marTop w:val="0"/>
          <w:marBottom w:val="0"/>
          <w:divBdr>
            <w:top w:val="none" w:sz="0" w:space="0" w:color="auto"/>
            <w:left w:val="none" w:sz="0" w:space="0" w:color="auto"/>
            <w:bottom w:val="none" w:sz="0" w:space="0" w:color="auto"/>
            <w:right w:val="none" w:sz="0" w:space="0" w:color="auto"/>
          </w:divBdr>
        </w:div>
        <w:div w:id="1202859951">
          <w:marLeft w:val="640"/>
          <w:marRight w:val="0"/>
          <w:marTop w:val="0"/>
          <w:marBottom w:val="0"/>
          <w:divBdr>
            <w:top w:val="none" w:sz="0" w:space="0" w:color="auto"/>
            <w:left w:val="none" w:sz="0" w:space="0" w:color="auto"/>
            <w:bottom w:val="none" w:sz="0" w:space="0" w:color="auto"/>
            <w:right w:val="none" w:sz="0" w:space="0" w:color="auto"/>
          </w:divBdr>
        </w:div>
        <w:div w:id="1210533736">
          <w:marLeft w:val="640"/>
          <w:marRight w:val="0"/>
          <w:marTop w:val="0"/>
          <w:marBottom w:val="0"/>
          <w:divBdr>
            <w:top w:val="none" w:sz="0" w:space="0" w:color="auto"/>
            <w:left w:val="none" w:sz="0" w:space="0" w:color="auto"/>
            <w:bottom w:val="none" w:sz="0" w:space="0" w:color="auto"/>
            <w:right w:val="none" w:sz="0" w:space="0" w:color="auto"/>
          </w:divBdr>
        </w:div>
        <w:div w:id="1241452742">
          <w:marLeft w:val="640"/>
          <w:marRight w:val="0"/>
          <w:marTop w:val="0"/>
          <w:marBottom w:val="0"/>
          <w:divBdr>
            <w:top w:val="none" w:sz="0" w:space="0" w:color="auto"/>
            <w:left w:val="none" w:sz="0" w:space="0" w:color="auto"/>
            <w:bottom w:val="none" w:sz="0" w:space="0" w:color="auto"/>
            <w:right w:val="none" w:sz="0" w:space="0" w:color="auto"/>
          </w:divBdr>
        </w:div>
        <w:div w:id="1260025956">
          <w:marLeft w:val="640"/>
          <w:marRight w:val="0"/>
          <w:marTop w:val="0"/>
          <w:marBottom w:val="0"/>
          <w:divBdr>
            <w:top w:val="none" w:sz="0" w:space="0" w:color="auto"/>
            <w:left w:val="none" w:sz="0" w:space="0" w:color="auto"/>
            <w:bottom w:val="none" w:sz="0" w:space="0" w:color="auto"/>
            <w:right w:val="none" w:sz="0" w:space="0" w:color="auto"/>
          </w:divBdr>
        </w:div>
        <w:div w:id="1307196968">
          <w:marLeft w:val="640"/>
          <w:marRight w:val="0"/>
          <w:marTop w:val="0"/>
          <w:marBottom w:val="0"/>
          <w:divBdr>
            <w:top w:val="none" w:sz="0" w:space="0" w:color="auto"/>
            <w:left w:val="none" w:sz="0" w:space="0" w:color="auto"/>
            <w:bottom w:val="none" w:sz="0" w:space="0" w:color="auto"/>
            <w:right w:val="none" w:sz="0" w:space="0" w:color="auto"/>
          </w:divBdr>
        </w:div>
        <w:div w:id="1338967770">
          <w:marLeft w:val="640"/>
          <w:marRight w:val="0"/>
          <w:marTop w:val="0"/>
          <w:marBottom w:val="0"/>
          <w:divBdr>
            <w:top w:val="none" w:sz="0" w:space="0" w:color="auto"/>
            <w:left w:val="none" w:sz="0" w:space="0" w:color="auto"/>
            <w:bottom w:val="none" w:sz="0" w:space="0" w:color="auto"/>
            <w:right w:val="none" w:sz="0" w:space="0" w:color="auto"/>
          </w:divBdr>
        </w:div>
        <w:div w:id="1344749117">
          <w:marLeft w:val="640"/>
          <w:marRight w:val="0"/>
          <w:marTop w:val="0"/>
          <w:marBottom w:val="0"/>
          <w:divBdr>
            <w:top w:val="none" w:sz="0" w:space="0" w:color="auto"/>
            <w:left w:val="none" w:sz="0" w:space="0" w:color="auto"/>
            <w:bottom w:val="none" w:sz="0" w:space="0" w:color="auto"/>
            <w:right w:val="none" w:sz="0" w:space="0" w:color="auto"/>
          </w:divBdr>
        </w:div>
        <w:div w:id="1359117582">
          <w:marLeft w:val="640"/>
          <w:marRight w:val="0"/>
          <w:marTop w:val="0"/>
          <w:marBottom w:val="0"/>
          <w:divBdr>
            <w:top w:val="none" w:sz="0" w:space="0" w:color="auto"/>
            <w:left w:val="none" w:sz="0" w:space="0" w:color="auto"/>
            <w:bottom w:val="none" w:sz="0" w:space="0" w:color="auto"/>
            <w:right w:val="none" w:sz="0" w:space="0" w:color="auto"/>
          </w:divBdr>
        </w:div>
        <w:div w:id="1389836157">
          <w:marLeft w:val="640"/>
          <w:marRight w:val="0"/>
          <w:marTop w:val="0"/>
          <w:marBottom w:val="0"/>
          <w:divBdr>
            <w:top w:val="none" w:sz="0" w:space="0" w:color="auto"/>
            <w:left w:val="none" w:sz="0" w:space="0" w:color="auto"/>
            <w:bottom w:val="none" w:sz="0" w:space="0" w:color="auto"/>
            <w:right w:val="none" w:sz="0" w:space="0" w:color="auto"/>
          </w:divBdr>
        </w:div>
        <w:div w:id="1412239546">
          <w:marLeft w:val="640"/>
          <w:marRight w:val="0"/>
          <w:marTop w:val="0"/>
          <w:marBottom w:val="0"/>
          <w:divBdr>
            <w:top w:val="none" w:sz="0" w:space="0" w:color="auto"/>
            <w:left w:val="none" w:sz="0" w:space="0" w:color="auto"/>
            <w:bottom w:val="none" w:sz="0" w:space="0" w:color="auto"/>
            <w:right w:val="none" w:sz="0" w:space="0" w:color="auto"/>
          </w:divBdr>
        </w:div>
        <w:div w:id="1415201880">
          <w:marLeft w:val="640"/>
          <w:marRight w:val="0"/>
          <w:marTop w:val="0"/>
          <w:marBottom w:val="0"/>
          <w:divBdr>
            <w:top w:val="none" w:sz="0" w:space="0" w:color="auto"/>
            <w:left w:val="none" w:sz="0" w:space="0" w:color="auto"/>
            <w:bottom w:val="none" w:sz="0" w:space="0" w:color="auto"/>
            <w:right w:val="none" w:sz="0" w:space="0" w:color="auto"/>
          </w:divBdr>
        </w:div>
        <w:div w:id="1431660923">
          <w:marLeft w:val="640"/>
          <w:marRight w:val="0"/>
          <w:marTop w:val="0"/>
          <w:marBottom w:val="0"/>
          <w:divBdr>
            <w:top w:val="none" w:sz="0" w:space="0" w:color="auto"/>
            <w:left w:val="none" w:sz="0" w:space="0" w:color="auto"/>
            <w:bottom w:val="none" w:sz="0" w:space="0" w:color="auto"/>
            <w:right w:val="none" w:sz="0" w:space="0" w:color="auto"/>
          </w:divBdr>
        </w:div>
        <w:div w:id="1452820629">
          <w:marLeft w:val="640"/>
          <w:marRight w:val="0"/>
          <w:marTop w:val="0"/>
          <w:marBottom w:val="0"/>
          <w:divBdr>
            <w:top w:val="none" w:sz="0" w:space="0" w:color="auto"/>
            <w:left w:val="none" w:sz="0" w:space="0" w:color="auto"/>
            <w:bottom w:val="none" w:sz="0" w:space="0" w:color="auto"/>
            <w:right w:val="none" w:sz="0" w:space="0" w:color="auto"/>
          </w:divBdr>
        </w:div>
        <w:div w:id="1478063813">
          <w:marLeft w:val="640"/>
          <w:marRight w:val="0"/>
          <w:marTop w:val="0"/>
          <w:marBottom w:val="0"/>
          <w:divBdr>
            <w:top w:val="none" w:sz="0" w:space="0" w:color="auto"/>
            <w:left w:val="none" w:sz="0" w:space="0" w:color="auto"/>
            <w:bottom w:val="none" w:sz="0" w:space="0" w:color="auto"/>
            <w:right w:val="none" w:sz="0" w:space="0" w:color="auto"/>
          </w:divBdr>
        </w:div>
        <w:div w:id="1494948736">
          <w:marLeft w:val="640"/>
          <w:marRight w:val="0"/>
          <w:marTop w:val="0"/>
          <w:marBottom w:val="0"/>
          <w:divBdr>
            <w:top w:val="none" w:sz="0" w:space="0" w:color="auto"/>
            <w:left w:val="none" w:sz="0" w:space="0" w:color="auto"/>
            <w:bottom w:val="none" w:sz="0" w:space="0" w:color="auto"/>
            <w:right w:val="none" w:sz="0" w:space="0" w:color="auto"/>
          </w:divBdr>
        </w:div>
        <w:div w:id="1495563103">
          <w:marLeft w:val="640"/>
          <w:marRight w:val="0"/>
          <w:marTop w:val="0"/>
          <w:marBottom w:val="0"/>
          <w:divBdr>
            <w:top w:val="none" w:sz="0" w:space="0" w:color="auto"/>
            <w:left w:val="none" w:sz="0" w:space="0" w:color="auto"/>
            <w:bottom w:val="none" w:sz="0" w:space="0" w:color="auto"/>
            <w:right w:val="none" w:sz="0" w:space="0" w:color="auto"/>
          </w:divBdr>
        </w:div>
        <w:div w:id="1571573566">
          <w:marLeft w:val="640"/>
          <w:marRight w:val="0"/>
          <w:marTop w:val="0"/>
          <w:marBottom w:val="0"/>
          <w:divBdr>
            <w:top w:val="none" w:sz="0" w:space="0" w:color="auto"/>
            <w:left w:val="none" w:sz="0" w:space="0" w:color="auto"/>
            <w:bottom w:val="none" w:sz="0" w:space="0" w:color="auto"/>
            <w:right w:val="none" w:sz="0" w:space="0" w:color="auto"/>
          </w:divBdr>
        </w:div>
        <w:div w:id="1595867751">
          <w:marLeft w:val="640"/>
          <w:marRight w:val="0"/>
          <w:marTop w:val="0"/>
          <w:marBottom w:val="0"/>
          <w:divBdr>
            <w:top w:val="none" w:sz="0" w:space="0" w:color="auto"/>
            <w:left w:val="none" w:sz="0" w:space="0" w:color="auto"/>
            <w:bottom w:val="none" w:sz="0" w:space="0" w:color="auto"/>
            <w:right w:val="none" w:sz="0" w:space="0" w:color="auto"/>
          </w:divBdr>
        </w:div>
        <w:div w:id="1630473201">
          <w:marLeft w:val="640"/>
          <w:marRight w:val="0"/>
          <w:marTop w:val="0"/>
          <w:marBottom w:val="0"/>
          <w:divBdr>
            <w:top w:val="none" w:sz="0" w:space="0" w:color="auto"/>
            <w:left w:val="none" w:sz="0" w:space="0" w:color="auto"/>
            <w:bottom w:val="none" w:sz="0" w:space="0" w:color="auto"/>
            <w:right w:val="none" w:sz="0" w:space="0" w:color="auto"/>
          </w:divBdr>
        </w:div>
        <w:div w:id="1687370482">
          <w:marLeft w:val="640"/>
          <w:marRight w:val="0"/>
          <w:marTop w:val="0"/>
          <w:marBottom w:val="0"/>
          <w:divBdr>
            <w:top w:val="none" w:sz="0" w:space="0" w:color="auto"/>
            <w:left w:val="none" w:sz="0" w:space="0" w:color="auto"/>
            <w:bottom w:val="none" w:sz="0" w:space="0" w:color="auto"/>
            <w:right w:val="none" w:sz="0" w:space="0" w:color="auto"/>
          </w:divBdr>
        </w:div>
        <w:div w:id="1687488001">
          <w:marLeft w:val="640"/>
          <w:marRight w:val="0"/>
          <w:marTop w:val="0"/>
          <w:marBottom w:val="0"/>
          <w:divBdr>
            <w:top w:val="none" w:sz="0" w:space="0" w:color="auto"/>
            <w:left w:val="none" w:sz="0" w:space="0" w:color="auto"/>
            <w:bottom w:val="none" w:sz="0" w:space="0" w:color="auto"/>
            <w:right w:val="none" w:sz="0" w:space="0" w:color="auto"/>
          </w:divBdr>
        </w:div>
        <w:div w:id="1752501627">
          <w:marLeft w:val="640"/>
          <w:marRight w:val="0"/>
          <w:marTop w:val="0"/>
          <w:marBottom w:val="0"/>
          <w:divBdr>
            <w:top w:val="none" w:sz="0" w:space="0" w:color="auto"/>
            <w:left w:val="none" w:sz="0" w:space="0" w:color="auto"/>
            <w:bottom w:val="none" w:sz="0" w:space="0" w:color="auto"/>
            <w:right w:val="none" w:sz="0" w:space="0" w:color="auto"/>
          </w:divBdr>
        </w:div>
        <w:div w:id="1769157511">
          <w:marLeft w:val="640"/>
          <w:marRight w:val="0"/>
          <w:marTop w:val="0"/>
          <w:marBottom w:val="0"/>
          <w:divBdr>
            <w:top w:val="none" w:sz="0" w:space="0" w:color="auto"/>
            <w:left w:val="none" w:sz="0" w:space="0" w:color="auto"/>
            <w:bottom w:val="none" w:sz="0" w:space="0" w:color="auto"/>
            <w:right w:val="none" w:sz="0" w:space="0" w:color="auto"/>
          </w:divBdr>
        </w:div>
        <w:div w:id="1783499614">
          <w:marLeft w:val="640"/>
          <w:marRight w:val="0"/>
          <w:marTop w:val="0"/>
          <w:marBottom w:val="0"/>
          <w:divBdr>
            <w:top w:val="none" w:sz="0" w:space="0" w:color="auto"/>
            <w:left w:val="none" w:sz="0" w:space="0" w:color="auto"/>
            <w:bottom w:val="none" w:sz="0" w:space="0" w:color="auto"/>
            <w:right w:val="none" w:sz="0" w:space="0" w:color="auto"/>
          </w:divBdr>
        </w:div>
        <w:div w:id="1842810204">
          <w:marLeft w:val="640"/>
          <w:marRight w:val="0"/>
          <w:marTop w:val="0"/>
          <w:marBottom w:val="0"/>
          <w:divBdr>
            <w:top w:val="none" w:sz="0" w:space="0" w:color="auto"/>
            <w:left w:val="none" w:sz="0" w:space="0" w:color="auto"/>
            <w:bottom w:val="none" w:sz="0" w:space="0" w:color="auto"/>
            <w:right w:val="none" w:sz="0" w:space="0" w:color="auto"/>
          </w:divBdr>
        </w:div>
        <w:div w:id="1918398887">
          <w:marLeft w:val="640"/>
          <w:marRight w:val="0"/>
          <w:marTop w:val="0"/>
          <w:marBottom w:val="0"/>
          <w:divBdr>
            <w:top w:val="none" w:sz="0" w:space="0" w:color="auto"/>
            <w:left w:val="none" w:sz="0" w:space="0" w:color="auto"/>
            <w:bottom w:val="none" w:sz="0" w:space="0" w:color="auto"/>
            <w:right w:val="none" w:sz="0" w:space="0" w:color="auto"/>
          </w:divBdr>
        </w:div>
        <w:div w:id="1982955392">
          <w:marLeft w:val="640"/>
          <w:marRight w:val="0"/>
          <w:marTop w:val="0"/>
          <w:marBottom w:val="0"/>
          <w:divBdr>
            <w:top w:val="none" w:sz="0" w:space="0" w:color="auto"/>
            <w:left w:val="none" w:sz="0" w:space="0" w:color="auto"/>
            <w:bottom w:val="none" w:sz="0" w:space="0" w:color="auto"/>
            <w:right w:val="none" w:sz="0" w:space="0" w:color="auto"/>
          </w:divBdr>
        </w:div>
        <w:div w:id="2044481599">
          <w:marLeft w:val="640"/>
          <w:marRight w:val="0"/>
          <w:marTop w:val="0"/>
          <w:marBottom w:val="0"/>
          <w:divBdr>
            <w:top w:val="none" w:sz="0" w:space="0" w:color="auto"/>
            <w:left w:val="none" w:sz="0" w:space="0" w:color="auto"/>
            <w:bottom w:val="none" w:sz="0" w:space="0" w:color="auto"/>
            <w:right w:val="none" w:sz="0" w:space="0" w:color="auto"/>
          </w:divBdr>
        </w:div>
        <w:div w:id="2045326234">
          <w:marLeft w:val="640"/>
          <w:marRight w:val="0"/>
          <w:marTop w:val="0"/>
          <w:marBottom w:val="0"/>
          <w:divBdr>
            <w:top w:val="none" w:sz="0" w:space="0" w:color="auto"/>
            <w:left w:val="none" w:sz="0" w:space="0" w:color="auto"/>
            <w:bottom w:val="none" w:sz="0" w:space="0" w:color="auto"/>
            <w:right w:val="none" w:sz="0" w:space="0" w:color="auto"/>
          </w:divBdr>
        </w:div>
        <w:div w:id="2133942724">
          <w:marLeft w:val="640"/>
          <w:marRight w:val="0"/>
          <w:marTop w:val="0"/>
          <w:marBottom w:val="0"/>
          <w:divBdr>
            <w:top w:val="none" w:sz="0" w:space="0" w:color="auto"/>
            <w:left w:val="none" w:sz="0" w:space="0" w:color="auto"/>
            <w:bottom w:val="none" w:sz="0" w:space="0" w:color="auto"/>
            <w:right w:val="none" w:sz="0" w:space="0" w:color="auto"/>
          </w:divBdr>
        </w:div>
      </w:divsChild>
    </w:div>
    <w:div w:id="290209485">
      <w:bodyDiv w:val="1"/>
      <w:marLeft w:val="0"/>
      <w:marRight w:val="0"/>
      <w:marTop w:val="0"/>
      <w:marBottom w:val="0"/>
      <w:divBdr>
        <w:top w:val="none" w:sz="0" w:space="0" w:color="auto"/>
        <w:left w:val="none" w:sz="0" w:space="0" w:color="auto"/>
        <w:bottom w:val="none" w:sz="0" w:space="0" w:color="auto"/>
        <w:right w:val="none" w:sz="0" w:space="0" w:color="auto"/>
      </w:divBdr>
      <w:divsChild>
        <w:div w:id="68698141">
          <w:marLeft w:val="640"/>
          <w:marRight w:val="0"/>
          <w:marTop w:val="0"/>
          <w:marBottom w:val="0"/>
          <w:divBdr>
            <w:top w:val="none" w:sz="0" w:space="0" w:color="auto"/>
            <w:left w:val="none" w:sz="0" w:space="0" w:color="auto"/>
            <w:bottom w:val="none" w:sz="0" w:space="0" w:color="auto"/>
            <w:right w:val="none" w:sz="0" w:space="0" w:color="auto"/>
          </w:divBdr>
        </w:div>
        <w:div w:id="74398752">
          <w:marLeft w:val="640"/>
          <w:marRight w:val="0"/>
          <w:marTop w:val="0"/>
          <w:marBottom w:val="0"/>
          <w:divBdr>
            <w:top w:val="none" w:sz="0" w:space="0" w:color="auto"/>
            <w:left w:val="none" w:sz="0" w:space="0" w:color="auto"/>
            <w:bottom w:val="none" w:sz="0" w:space="0" w:color="auto"/>
            <w:right w:val="none" w:sz="0" w:space="0" w:color="auto"/>
          </w:divBdr>
        </w:div>
        <w:div w:id="113906250">
          <w:marLeft w:val="640"/>
          <w:marRight w:val="0"/>
          <w:marTop w:val="0"/>
          <w:marBottom w:val="0"/>
          <w:divBdr>
            <w:top w:val="none" w:sz="0" w:space="0" w:color="auto"/>
            <w:left w:val="none" w:sz="0" w:space="0" w:color="auto"/>
            <w:bottom w:val="none" w:sz="0" w:space="0" w:color="auto"/>
            <w:right w:val="none" w:sz="0" w:space="0" w:color="auto"/>
          </w:divBdr>
        </w:div>
        <w:div w:id="121117145">
          <w:marLeft w:val="640"/>
          <w:marRight w:val="0"/>
          <w:marTop w:val="0"/>
          <w:marBottom w:val="0"/>
          <w:divBdr>
            <w:top w:val="none" w:sz="0" w:space="0" w:color="auto"/>
            <w:left w:val="none" w:sz="0" w:space="0" w:color="auto"/>
            <w:bottom w:val="none" w:sz="0" w:space="0" w:color="auto"/>
            <w:right w:val="none" w:sz="0" w:space="0" w:color="auto"/>
          </w:divBdr>
        </w:div>
        <w:div w:id="140926398">
          <w:marLeft w:val="640"/>
          <w:marRight w:val="0"/>
          <w:marTop w:val="0"/>
          <w:marBottom w:val="0"/>
          <w:divBdr>
            <w:top w:val="none" w:sz="0" w:space="0" w:color="auto"/>
            <w:left w:val="none" w:sz="0" w:space="0" w:color="auto"/>
            <w:bottom w:val="none" w:sz="0" w:space="0" w:color="auto"/>
            <w:right w:val="none" w:sz="0" w:space="0" w:color="auto"/>
          </w:divBdr>
        </w:div>
        <w:div w:id="178086514">
          <w:marLeft w:val="640"/>
          <w:marRight w:val="0"/>
          <w:marTop w:val="0"/>
          <w:marBottom w:val="0"/>
          <w:divBdr>
            <w:top w:val="none" w:sz="0" w:space="0" w:color="auto"/>
            <w:left w:val="none" w:sz="0" w:space="0" w:color="auto"/>
            <w:bottom w:val="none" w:sz="0" w:space="0" w:color="auto"/>
            <w:right w:val="none" w:sz="0" w:space="0" w:color="auto"/>
          </w:divBdr>
        </w:div>
        <w:div w:id="208804328">
          <w:marLeft w:val="640"/>
          <w:marRight w:val="0"/>
          <w:marTop w:val="0"/>
          <w:marBottom w:val="0"/>
          <w:divBdr>
            <w:top w:val="none" w:sz="0" w:space="0" w:color="auto"/>
            <w:left w:val="none" w:sz="0" w:space="0" w:color="auto"/>
            <w:bottom w:val="none" w:sz="0" w:space="0" w:color="auto"/>
            <w:right w:val="none" w:sz="0" w:space="0" w:color="auto"/>
          </w:divBdr>
        </w:div>
        <w:div w:id="211842812">
          <w:marLeft w:val="640"/>
          <w:marRight w:val="0"/>
          <w:marTop w:val="0"/>
          <w:marBottom w:val="0"/>
          <w:divBdr>
            <w:top w:val="none" w:sz="0" w:space="0" w:color="auto"/>
            <w:left w:val="none" w:sz="0" w:space="0" w:color="auto"/>
            <w:bottom w:val="none" w:sz="0" w:space="0" w:color="auto"/>
            <w:right w:val="none" w:sz="0" w:space="0" w:color="auto"/>
          </w:divBdr>
        </w:div>
        <w:div w:id="249395400">
          <w:marLeft w:val="640"/>
          <w:marRight w:val="0"/>
          <w:marTop w:val="0"/>
          <w:marBottom w:val="0"/>
          <w:divBdr>
            <w:top w:val="none" w:sz="0" w:space="0" w:color="auto"/>
            <w:left w:val="none" w:sz="0" w:space="0" w:color="auto"/>
            <w:bottom w:val="none" w:sz="0" w:space="0" w:color="auto"/>
            <w:right w:val="none" w:sz="0" w:space="0" w:color="auto"/>
          </w:divBdr>
        </w:div>
        <w:div w:id="300162226">
          <w:marLeft w:val="640"/>
          <w:marRight w:val="0"/>
          <w:marTop w:val="0"/>
          <w:marBottom w:val="0"/>
          <w:divBdr>
            <w:top w:val="none" w:sz="0" w:space="0" w:color="auto"/>
            <w:left w:val="none" w:sz="0" w:space="0" w:color="auto"/>
            <w:bottom w:val="none" w:sz="0" w:space="0" w:color="auto"/>
            <w:right w:val="none" w:sz="0" w:space="0" w:color="auto"/>
          </w:divBdr>
        </w:div>
        <w:div w:id="302269488">
          <w:marLeft w:val="640"/>
          <w:marRight w:val="0"/>
          <w:marTop w:val="0"/>
          <w:marBottom w:val="0"/>
          <w:divBdr>
            <w:top w:val="none" w:sz="0" w:space="0" w:color="auto"/>
            <w:left w:val="none" w:sz="0" w:space="0" w:color="auto"/>
            <w:bottom w:val="none" w:sz="0" w:space="0" w:color="auto"/>
            <w:right w:val="none" w:sz="0" w:space="0" w:color="auto"/>
          </w:divBdr>
        </w:div>
        <w:div w:id="305357737">
          <w:marLeft w:val="640"/>
          <w:marRight w:val="0"/>
          <w:marTop w:val="0"/>
          <w:marBottom w:val="0"/>
          <w:divBdr>
            <w:top w:val="none" w:sz="0" w:space="0" w:color="auto"/>
            <w:left w:val="none" w:sz="0" w:space="0" w:color="auto"/>
            <w:bottom w:val="none" w:sz="0" w:space="0" w:color="auto"/>
            <w:right w:val="none" w:sz="0" w:space="0" w:color="auto"/>
          </w:divBdr>
        </w:div>
        <w:div w:id="338429578">
          <w:marLeft w:val="640"/>
          <w:marRight w:val="0"/>
          <w:marTop w:val="0"/>
          <w:marBottom w:val="0"/>
          <w:divBdr>
            <w:top w:val="none" w:sz="0" w:space="0" w:color="auto"/>
            <w:left w:val="none" w:sz="0" w:space="0" w:color="auto"/>
            <w:bottom w:val="none" w:sz="0" w:space="0" w:color="auto"/>
            <w:right w:val="none" w:sz="0" w:space="0" w:color="auto"/>
          </w:divBdr>
        </w:div>
        <w:div w:id="338696628">
          <w:marLeft w:val="640"/>
          <w:marRight w:val="0"/>
          <w:marTop w:val="0"/>
          <w:marBottom w:val="0"/>
          <w:divBdr>
            <w:top w:val="none" w:sz="0" w:space="0" w:color="auto"/>
            <w:left w:val="none" w:sz="0" w:space="0" w:color="auto"/>
            <w:bottom w:val="none" w:sz="0" w:space="0" w:color="auto"/>
            <w:right w:val="none" w:sz="0" w:space="0" w:color="auto"/>
          </w:divBdr>
        </w:div>
        <w:div w:id="349994604">
          <w:marLeft w:val="640"/>
          <w:marRight w:val="0"/>
          <w:marTop w:val="0"/>
          <w:marBottom w:val="0"/>
          <w:divBdr>
            <w:top w:val="none" w:sz="0" w:space="0" w:color="auto"/>
            <w:left w:val="none" w:sz="0" w:space="0" w:color="auto"/>
            <w:bottom w:val="none" w:sz="0" w:space="0" w:color="auto"/>
            <w:right w:val="none" w:sz="0" w:space="0" w:color="auto"/>
          </w:divBdr>
        </w:div>
        <w:div w:id="370150213">
          <w:marLeft w:val="640"/>
          <w:marRight w:val="0"/>
          <w:marTop w:val="0"/>
          <w:marBottom w:val="0"/>
          <w:divBdr>
            <w:top w:val="none" w:sz="0" w:space="0" w:color="auto"/>
            <w:left w:val="none" w:sz="0" w:space="0" w:color="auto"/>
            <w:bottom w:val="none" w:sz="0" w:space="0" w:color="auto"/>
            <w:right w:val="none" w:sz="0" w:space="0" w:color="auto"/>
          </w:divBdr>
        </w:div>
        <w:div w:id="390544430">
          <w:marLeft w:val="640"/>
          <w:marRight w:val="0"/>
          <w:marTop w:val="0"/>
          <w:marBottom w:val="0"/>
          <w:divBdr>
            <w:top w:val="none" w:sz="0" w:space="0" w:color="auto"/>
            <w:left w:val="none" w:sz="0" w:space="0" w:color="auto"/>
            <w:bottom w:val="none" w:sz="0" w:space="0" w:color="auto"/>
            <w:right w:val="none" w:sz="0" w:space="0" w:color="auto"/>
          </w:divBdr>
        </w:div>
        <w:div w:id="398674151">
          <w:marLeft w:val="640"/>
          <w:marRight w:val="0"/>
          <w:marTop w:val="0"/>
          <w:marBottom w:val="0"/>
          <w:divBdr>
            <w:top w:val="none" w:sz="0" w:space="0" w:color="auto"/>
            <w:left w:val="none" w:sz="0" w:space="0" w:color="auto"/>
            <w:bottom w:val="none" w:sz="0" w:space="0" w:color="auto"/>
            <w:right w:val="none" w:sz="0" w:space="0" w:color="auto"/>
          </w:divBdr>
        </w:div>
        <w:div w:id="399451098">
          <w:marLeft w:val="640"/>
          <w:marRight w:val="0"/>
          <w:marTop w:val="0"/>
          <w:marBottom w:val="0"/>
          <w:divBdr>
            <w:top w:val="none" w:sz="0" w:space="0" w:color="auto"/>
            <w:left w:val="none" w:sz="0" w:space="0" w:color="auto"/>
            <w:bottom w:val="none" w:sz="0" w:space="0" w:color="auto"/>
            <w:right w:val="none" w:sz="0" w:space="0" w:color="auto"/>
          </w:divBdr>
        </w:div>
        <w:div w:id="412819589">
          <w:marLeft w:val="640"/>
          <w:marRight w:val="0"/>
          <w:marTop w:val="0"/>
          <w:marBottom w:val="0"/>
          <w:divBdr>
            <w:top w:val="none" w:sz="0" w:space="0" w:color="auto"/>
            <w:left w:val="none" w:sz="0" w:space="0" w:color="auto"/>
            <w:bottom w:val="none" w:sz="0" w:space="0" w:color="auto"/>
            <w:right w:val="none" w:sz="0" w:space="0" w:color="auto"/>
          </w:divBdr>
        </w:div>
        <w:div w:id="430899726">
          <w:marLeft w:val="640"/>
          <w:marRight w:val="0"/>
          <w:marTop w:val="0"/>
          <w:marBottom w:val="0"/>
          <w:divBdr>
            <w:top w:val="none" w:sz="0" w:space="0" w:color="auto"/>
            <w:left w:val="none" w:sz="0" w:space="0" w:color="auto"/>
            <w:bottom w:val="none" w:sz="0" w:space="0" w:color="auto"/>
            <w:right w:val="none" w:sz="0" w:space="0" w:color="auto"/>
          </w:divBdr>
        </w:div>
        <w:div w:id="457184600">
          <w:marLeft w:val="640"/>
          <w:marRight w:val="0"/>
          <w:marTop w:val="0"/>
          <w:marBottom w:val="0"/>
          <w:divBdr>
            <w:top w:val="none" w:sz="0" w:space="0" w:color="auto"/>
            <w:left w:val="none" w:sz="0" w:space="0" w:color="auto"/>
            <w:bottom w:val="none" w:sz="0" w:space="0" w:color="auto"/>
            <w:right w:val="none" w:sz="0" w:space="0" w:color="auto"/>
          </w:divBdr>
        </w:div>
        <w:div w:id="486870533">
          <w:marLeft w:val="640"/>
          <w:marRight w:val="0"/>
          <w:marTop w:val="0"/>
          <w:marBottom w:val="0"/>
          <w:divBdr>
            <w:top w:val="none" w:sz="0" w:space="0" w:color="auto"/>
            <w:left w:val="none" w:sz="0" w:space="0" w:color="auto"/>
            <w:bottom w:val="none" w:sz="0" w:space="0" w:color="auto"/>
            <w:right w:val="none" w:sz="0" w:space="0" w:color="auto"/>
          </w:divBdr>
        </w:div>
        <w:div w:id="517936834">
          <w:marLeft w:val="640"/>
          <w:marRight w:val="0"/>
          <w:marTop w:val="0"/>
          <w:marBottom w:val="0"/>
          <w:divBdr>
            <w:top w:val="none" w:sz="0" w:space="0" w:color="auto"/>
            <w:left w:val="none" w:sz="0" w:space="0" w:color="auto"/>
            <w:bottom w:val="none" w:sz="0" w:space="0" w:color="auto"/>
            <w:right w:val="none" w:sz="0" w:space="0" w:color="auto"/>
          </w:divBdr>
        </w:div>
        <w:div w:id="526213171">
          <w:marLeft w:val="640"/>
          <w:marRight w:val="0"/>
          <w:marTop w:val="0"/>
          <w:marBottom w:val="0"/>
          <w:divBdr>
            <w:top w:val="none" w:sz="0" w:space="0" w:color="auto"/>
            <w:left w:val="none" w:sz="0" w:space="0" w:color="auto"/>
            <w:bottom w:val="none" w:sz="0" w:space="0" w:color="auto"/>
            <w:right w:val="none" w:sz="0" w:space="0" w:color="auto"/>
          </w:divBdr>
        </w:div>
        <w:div w:id="535123522">
          <w:marLeft w:val="640"/>
          <w:marRight w:val="0"/>
          <w:marTop w:val="0"/>
          <w:marBottom w:val="0"/>
          <w:divBdr>
            <w:top w:val="none" w:sz="0" w:space="0" w:color="auto"/>
            <w:left w:val="none" w:sz="0" w:space="0" w:color="auto"/>
            <w:bottom w:val="none" w:sz="0" w:space="0" w:color="auto"/>
            <w:right w:val="none" w:sz="0" w:space="0" w:color="auto"/>
          </w:divBdr>
        </w:div>
        <w:div w:id="555354169">
          <w:marLeft w:val="640"/>
          <w:marRight w:val="0"/>
          <w:marTop w:val="0"/>
          <w:marBottom w:val="0"/>
          <w:divBdr>
            <w:top w:val="none" w:sz="0" w:space="0" w:color="auto"/>
            <w:left w:val="none" w:sz="0" w:space="0" w:color="auto"/>
            <w:bottom w:val="none" w:sz="0" w:space="0" w:color="auto"/>
            <w:right w:val="none" w:sz="0" w:space="0" w:color="auto"/>
          </w:divBdr>
        </w:div>
        <w:div w:id="572856963">
          <w:marLeft w:val="640"/>
          <w:marRight w:val="0"/>
          <w:marTop w:val="0"/>
          <w:marBottom w:val="0"/>
          <w:divBdr>
            <w:top w:val="none" w:sz="0" w:space="0" w:color="auto"/>
            <w:left w:val="none" w:sz="0" w:space="0" w:color="auto"/>
            <w:bottom w:val="none" w:sz="0" w:space="0" w:color="auto"/>
            <w:right w:val="none" w:sz="0" w:space="0" w:color="auto"/>
          </w:divBdr>
        </w:div>
        <w:div w:id="576136783">
          <w:marLeft w:val="640"/>
          <w:marRight w:val="0"/>
          <w:marTop w:val="0"/>
          <w:marBottom w:val="0"/>
          <w:divBdr>
            <w:top w:val="none" w:sz="0" w:space="0" w:color="auto"/>
            <w:left w:val="none" w:sz="0" w:space="0" w:color="auto"/>
            <w:bottom w:val="none" w:sz="0" w:space="0" w:color="auto"/>
            <w:right w:val="none" w:sz="0" w:space="0" w:color="auto"/>
          </w:divBdr>
        </w:div>
        <w:div w:id="605120308">
          <w:marLeft w:val="640"/>
          <w:marRight w:val="0"/>
          <w:marTop w:val="0"/>
          <w:marBottom w:val="0"/>
          <w:divBdr>
            <w:top w:val="none" w:sz="0" w:space="0" w:color="auto"/>
            <w:left w:val="none" w:sz="0" w:space="0" w:color="auto"/>
            <w:bottom w:val="none" w:sz="0" w:space="0" w:color="auto"/>
            <w:right w:val="none" w:sz="0" w:space="0" w:color="auto"/>
          </w:divBdr>
        </w:div>
        <w:div w:id="626207554">
          <w:marLeft w:val="640"/>
          <w:marRight w:val="0"/>
          <w:marTop w:val="0"/>
          <w:marBottom w:val="0"/>
          <w:divBdr>
            <w:top w:val="none" w:sz="0" w:space="0" w:color="auto"/>
            <w:left w:val="none" w:sz="0" w:space="0" w:color="auto"/>
            <w:bottom w:val="none" w:sz="0" w:space="0" w:color="auto"/>
            <w:right w:val="none" w:sz="0" w:space="0" w:color="auto"/>
          </w:divBdr>
        </w:div>
        <w:div w:id="640307704">
          <w:marLeft w:val="640"/>
          <w:marRight w:val="0"/>
          <w:marTop w:val="0"/>
          <w:marBottom w:val="0"/>
          <w:divBdr>
            <w:top w:val="none" w:sz="0" w:space="0" w:color="auto"/>
            <w:left w:val="none" w:sz="0" w:space="0" w:color="auto"/>
            <w:bottom w:val="none" w:sz="0" w:space="0" w:color="auto"/>
            <w:right w:val="none" w:sz="0" w:space="0" w:color="auto"/>
          </w:divBdr>
        </w:div>
        <w:div w:id="647631887">
          <w:marLeft w:val="640"/>
          <w:marRight w:val="0"/>
          <w:marTop w:val="0"/>
          <w:marBottom w:val="0"/>
          <w:divBdr>
            <w:top w:val="none" w:sz="0" w:space="0" w:color="auto"/>
            <w:left w:val="none" w:sz="0" w:space="0" w:color="auto"/>
            <w:bottom w:val="none" w:sz="0" w:space="0" w:color="auto"/>
            <w:right w:val="none" w:sz="0" w:space="0" w:color="auto"/>
          </w:divBdr>
        </w:div>
        <w:div w:id="649752217">
          <w:marLeft w:val="640"/>
          <w:marRight w:val="0"/>
          <w:marTop w:val="0"/>
          <w:marBottom w:val="0"/>
          <w:divBdr>
            <w:top w:val="none" w:sz="0" w:space="0" w:color="auto"/>
            <w:left w:val="none" w:sz="0" w:space="0" w:color="auto"/>
            <w:bottom w:val="none" w:sz="0" w:space="0" w:color="auto"/>
            <w:right w:val="none" w:sz="0" w:space="0" w:color="auto"/>
          </w:divBdr>
        </w:div>
        <w:div w:id="655379546">
          <w:marLeft w:val="640"/>
          <w:marRight w:val="0"/>
          <w:marTop w:val="0"/>
          <w:marBottom w:val="0"/>
          <w:divBdr>
            <w:top w:val="none" w:sz="0" w:space="0" w:color="auto"/>
            <w:left w:val="none" w:sz="0" w:space="0" w:color="auto"/>
            <w:bottom w:val="none" w:sz="0" w:space="0" w:color="auto"/>
            <w:right w:val="none" w:sz="0" w:space="0" w:color="auto"/>
          </w:divBdr>
        </w:div>
        <w:div w:id="658921244">
          <w:marLeft w:val="640"/>
          <w:marRight w:val="0"/>
          <w:marTop w:val="0"/>
          <w:marBottom w:val="0"/>
          <w:divBdr>
            <w:top w:val="none" w:sz="0" w:space="0" w:color="auto"/>
            <w:left w:val="none" w:sz="0" w:space="0" w:color="auto"/>
            <w:bottom w:val="none" w:sz="0" w:space="0" w:color="auto"/>
            <w:right w:val="none" w:sz="0" w:space="0" w:color="auto"/>
          </w:divBdr>
        </w:div>
        <w:div w:id="670525551">
          <w:marLeft w:val="640"/>
          <w:marRight w:val="0"/>
          <w:marTop w:val="0"/>
          <w:marBottom w:val="0"/>
          <w:divBdr>
            <w:top w:val="none" w:sz="0" w:space="0" w:color="auto"/>
            <w:left w:val="none" w:sz="0" w:space="0" w:color="auto"/>
            <w:bottom w:val="none" w:sz="0" w:space="0" w:color="auto"/>
            <w:right w:val="none" w:sz="0" w:space="0" w:color="auto"/>
          </w:divBdr>
        </w:div>
        <w:div w:id="683897434">
          <w:marLeft w:val="640"/>
          <w:marRight w:val="0"/>
          <w:marTop w:val="0"/>
          <w:marBottom w:val="0"/>
          <w:divBdr>
            <w:top w:val="none" w:sz="0" w:space="0" w:color="auto"/>
            <w:left w:val="none" w:sz="0" w:space="0" w:color="auto"/>
            <w:bottom w:val="none" w:sz="0" w:space="0" w:color="auto"/>
            <w:right w:val="none" w:sz="0" w:space="0" w:color="auto"/>
          </w:divBdr>
        </w:div>
        <w:div w:id="689915654">
          <w:marLeft w:val="640"/>
          <w:marRight w:val="0"/>
          <w:marTop w:val="0"/>
          <w:marBottom w:val="0"/>
          <w:divBdr>
            <w:top w:val="none" w:sz="0" w:space="0" w:color="auto"/>
            <w:left w:val="none" w:sz="0" w:space="0" w:color="auto"/>
            <w:bottom w:val="none" w:sz="0" w:space="0" w:color="auto"/>
            <w:right w:val="none" w:sz="0" w:space="0" w:color="auto"/>
          </w:divBdr>
        </w:div>
        <w:div w:id="691416652">
          <w:marLeft w:val="640"/>
          <w:marRight w:val="0"/>
          <w:marTop w:val="0"/>
          <w:marBottom w:val="0"/>
          <w:divBdr>
            <w:top w:val="none" w:sz="0" w:space="0" w:color="auto"/>
            <w:left w:val="none" w:sz="0" w:space="0" w:color="auto"/>
            <w:bottom w:val="none" w:sz="0" w:space="0" w:color="auto"/>
            <w:right w:val="none" w:sz="0" w:space="0" w:color="auto"/>
          </w:divBdr>
        </w:div>
        <w:div w:id="692193253">
          <w:marLeft w:val="640"/>
          <w:marRight w:val="0"/>
          <w:marTop w:val="0"/>
          <w:marBottom w:val="0"/>
          <w:divBdr>
            <w:top w:val="none" w:sz="0" w:space="0" w:color="auto"/>
            <w:left w:val="none" w:sz="0" w:space="0" w:color="auto"/>
            <w:bottom w:val="none" w:sz="0" w:space="0" w:color="auto"/>
            <w:right w:val="none" w:sz="0" w:space="0" w:color="auto"/>
          </w:divBdr>
        </w:div>
        <w:div w:id="747271659">
          <w:marLeft w:val="640"/>
          <w:marRight w:val="0"/>
          <w:marTop w:val="0"/>
          <w:marBottom w:val="0"/>
          <w:divBdr>
            <w:top w:val="none" w:sz="0" w:space="0" w:color="auto"/>
            <w:left w:val="none" w:sz="0" w:space="0" w:color="auto"/>
            <w:bottom w:val="none" w:sz="0" w:space="0" w:color="auto"/>
            <w:right w:val="none" w:sz="0" w:space="0" w:color="auto"/>
          </w:divBdr>
        </w:div>
        <w:div w:id="759594858">
          <w:marLeft w:val="640"/>
          <w:marRight w:val="0"/>
          <w:marTop w:val="0"/>
          <w:marBottom w:val="0"/>
          <w:divBdr>
            <w:top w:val="none" w:sz="0" w:space="0" w:color="auto"/>
            <w:left w:val="none" w:sz="0" w:space="0" w:color="auto"/>
            <w:bottom w:val="none" w:sz="0" w:space="0" w:color="auto"/>
            <w:right w:val="none" w:sz="0" w:space="0" w:color="auto"/>
          </w:divBdr>
        </w:div>
        <w:div w:id="791901994">
          <w:marLeft w:val="640"/>
          <w:marRight w:val="0"/>
          <w:marTop w:val="0"/>
          <w:marBottom w:val="0"/>
          <w:divBdr>
            <w:top w:val="none" w:sz="0" w:space="0" w:color="auto"/>
            <w:left w:val="none" w:sz="0" w:space="0" w:color="auto"/>
            <w:bottom w:val="none" w:sz="0" w:space="0" w:color="auto"/>
            <w:right w:val="none" w:sz="0" w:space="0" w:color="auto"/>
          </w:divBdr>
        </w:div>
        <w:div w:id="807362346">
          <w:marLeft w:val="640"/>
          <w:marRight w:val="0"/>
          <w:marTop w:val="0"/>
          <w:marBottom w:val="0"/>
          <w:divBdr>
            <w:top w:val="none" w:sz="0" w:space="0" w:color="auto"/>
            <w:left w:val="none" w:sz="0" w:space="0" w:color="auto"/>
            <w:bottom w:val="none" w:sz="0" w:space="0" w:color="auto"/>
            <w:right w:val="none" w:sz="0" w:space="0" w:color="auto"/>
          </w:divBdr>
        </w:div>
        <w:div w:id="844977859">
          <w:marLeft w:val="640"/>
          <w:marRight w:val="0"/>
          <w:marTop w:val="0"/>
          <w:marBottom w:val="0"/>
          <w:divBdr>
            <w:top w:val="none" w:sz="0" w:space="0" w:color="auto"/>
            <w:left w:val="none" w:sz="0" w:space="0" w:color="auto"/>
            <w:bottom w:val="none" w:sz="0" w:space="0" w:color="auto"/>
            <w:right w:val="none" w:sz="0" w:space="0" w:color="auto"/>
          </w:divBdr>
        </w:div>
        <w:div w:id="849029761">
          <w:marLeft w:val="640"/>
          <w:marRight w:val="0"/>
          <w:marTop w:val="0"/>
          <w:marBottom w:val="0"/>
          <w:divBdr>
            <w:top w:val="none" w:sz="0" w:space="0" w:color="auto"/>
            <w:left w:val="none" w:sz="0" w:space="0" w:color="auto"/>
            <w:bottom w:val="none" w:sz="0" w:space="0" w:color="auto"/>
            <w:right w:val="none" w:sz="0" w:space="0" w:color="auto"/>
          </w:divBdr>
        </w:div>
        <w:div w:id="852039568">
          <w:marLeft w:val="640"/>
          <w:marRight w:val="0"/>
          <w:marTop w:val="0"/>
          <w:marBottom w:val="0"/>
          <w:divBdr>
            <w:top w:val="none" w:sz="0" w:space="0" w:color="auto"/>
            <w:left w:val="none" w:sz="0" w:space="0" w:color="auto"/>
            <w:bottom w:val="none" w:sz="0" w:space="0" w:color="auto"/>
            <w:right w:val="none" w:sz="0" w:space="0" w:color="auto"/>
          </w:divBdr>
        </w:div>
        <w:div w:id="870845050">
          <w:marLeft w:val="640"/>
          <w:marRight w:val="0"/>
          <w:marTop w:val="0"/>
          <w:marBottom w:val="0"/>
          <w:divBdr>
            <w:top w:val="none" w:sz="0" w:space="0" w:color="auto"/>
            <w:left w:val="none" w:sz="0" w:space="0" w:color="auto"/>
            <w:bottom w:val="none" w:sz="0" w:space="0" w:color="auto"/>
            <w:right w:val="none" w:sz="0" w:space="0" w:color="auto"/>
          </w:divBdr>
        </w:div>
        <w:div w:id="886186970">
          <w:marLeft w:val="640"/>
          <w:marRight w:val="0"/>
          <w:marTop w:val="0"/>
          <w:marBottom w:val="0"/>
          <w:divBdr>
            <w:top w:val="none" w:sz="0" w:space="0" w:color="auto"/>
            <w:left w:val="none" w:sz="0" w:space="0" w:color="auto"/>
            <w:bottom w:val="none" w:sz="0" w:space="0" w:color="auto"/>
            <w:right w:val="none" w:sz="0" w:space="0" w:color="auto"/>
          </w:divBdr>
        </w:div>
        <w:div w:id="894704866">
          <w:marLeft w:val="640"/>
          <w:marRight w:val="0"/>
          <w:marTop w:val="0"/>
          <w:marBottom w:val="0"/>
          <w:divBdr>
            <w:top w:val="none" w:sz="0" w:space="0" w:color="auto"/>
            <w:left w:val="none" w:sz="0" w:space="0" w:color="auto"/>
            <w:bottom w:val="none" w:sz="0" w:space="0" w:color="auto"/>
            <w:right w:val="none" w:sz="0" w:space="0" w:color="auto"/>
          </w:divBdr>
        </w:div>
        <w:div w:id="934021180">
          <w:marLeft w:val="640"/>
          <w:marRight w:val="0"/>
          <w:marTop w:val="0"/>
          <w:marBottom w:val="0"/>
          <w:divBdr>
            <w:top w:val="none" w:sz="0" w:space="0" w:color="auto"/>
            <w:left w:val="none" w:sz="0" w:space="0" w:color="auto"/>
            <w:bottom w:val="none" w:sz="0" w:space="0" w:color="auto"/>
            <w:right w:val="none" w:sz="0" w:space="0" w:color="auto"/>
          </w:divBdr>
        </w:div>
        <w:div w:id="955790302">
          <w:marLeft w:val="640"/>
          <w:marRight w:val="0"/>
          <w:marTop w:val="0"/>
          <w:marBottom w:val="0"/>
          <w:divBdr>
            <w:top w:val="none" w:sz="0" w:space="0" w:color="auto"/>
            <w:left w:val="none" w:sz="0" w:space="0" w:color="auto"/>
            <w:bottom w:val="none" w:sz="0" w:space="0" w:color="auto"/>
            <w:right w:val="none" w:sz="0" w:space="0" w:color="auto"/>
          </w:divBdr>
        </w:div>
        <w:div w:id="999306557">
          <w:marLeft w:val="640"/>
          <w:marRight w:val="0"/>
          <w:marTop w:val="0"/>
          <w:marBottom w:val="0"/>
          <w:divBdr>
            <w:top w:val="none" w:sz="0" w:space="0" w:color="auto"/>
            <w:left w:val="none" w:sz="0" w:space="0" w:color="auto"/>
            <w:bottom w:val="none" w:sz="0" w:space="0" w:color="auto"/>
            <w:right w:val="none" w:sz="0" w:space="0" w:color="auto"/>
          </w:divBdr>
        </w:div>
        <w:div w:id="1000624856">
          <w:marLeft w:val="640"/>
          <w:marRight w:val="0"/>
          <w:marTop w:val="0"/>
          <w:marBottom w:val="0"/>
          <w:divBdr>
            <w:top w:val="none" w:sz="0" w:space="0" w:color="auto"/>
            <w:left w:val="none" w:sz="0" w:space="0" w:color="auto"/>
            <w:bottom w:val="none" w:sz="0" w:space="0" w:color="auto"/>
            <w:right w:val="none" w:sz="0" w:space="0" w:color="auto"/>
          </w:divBdr>
        </w:div>
        <w:div w:id="1000696467">
          <w:marLeft w:val="640"/>
          <w:marRight w:val="0"/>
          <w:marTop w:val="0"/>
          <w:marBottom w:val="0"/>
          <w:divBdr>
            <w:top w:val="none" w:sz="0" w:space="0" w:color="auto"/>
            <w:left w:val="none" w:sz="0" w:space="0" w:color="auto"/>
            <w:bottom w:val="none" w:sz="0" w:space="0" w:color="auto"/>
            <w:right w:val="none" w:sz="0" w:space="0" w:color="auto"/>
          </w:divBdr>
        </w:div>
        <w:div w:id="1034425796">
          <w:marLeft w:val="640"/>
          <w:marRight w:val="0"/>
          <w:marTop w:val="0"/>
          <w:marBottom w:val="0"/>
          <w:divBdr>
            <w:top w:val="none" w:sz="0" w:space="0" w:color="auto"/>
            <w:left w:val="none" w:sz="0" w:space="0" w:color="auto"/>
            <w:bottom w:val="none" w:sz="0" w:space="0" w:color="auto"/>
            <w:right w:val="none" w:sz="0" w:space="0" w:color="auto"/>
          </w:divBdr>
        </w:div>
        <w:div w:id="1044333771">
          <w:marLeft w:val="640"/>
          <w:marRight w:val="0"/>
          <w:marTop w:val="0"/>
          <w:marBottom w:val="0"/>
          <w:divBdr>
            <w:top w:val="none" w:sz="0" w:space="0" w:color="auto"/>
            <w:left w:val="none" w:sz="0" w:space="0" w:color="auto"/>
            <w:bottom w:val="none" w:sz="0" w:space="0" w:color="auto"/>
            <w:right w:val="none" w:sz="0" w:space="0" w:color="auto"/>
          </w:divBdr>
        </w:div>
        <w:div w:id="1054234086">
          <w:marLeft w:val="640"/>
          <w:marRight w:val="0"/>
          <w:marTop w:val="0"/>
          <w:marBottom w:val="0"/>
          <w:divBdr>
            <w:top w:val="none" w:sz="0" w:space="0" w:color="auto"/>
            <w:left w:val="none" w:sz="0" w:space="0" w:color="auto"/>
            <w:bottom w:val="none" w:sz="0" w:space="0" w:color="auto"/>
            <w:right w:val="none" w:sz="0" w:space="0" w:color="auto"/>
          </w:divBdr>
        </w:div>
        <w:div w:id="1063287653">
          <w:marLeft w:val="640"/>
          <w:marRight w:val="0"/>
          <w:marTop w:val="0"/>
          <w:marBottom w:val="0"/>
          <w:divBdr>
            <w:top w:val="none" w:sz="0" w:space="0" w:color="auto"/>
            <w:left w:val="none" w:sz="0" w:space="0" w:color="auto"/>
            <w:bottom w:val="none" w:sz="0" w:space="0" w:color="auto"/>
            <w:right w:val="none" w:sz="0" w:space="0" w:color="auto"/>
          </w:divBdr>
        </w:div>
        <w:div w:id="1098868434">
          <w:marLeft w:val="640"/>
          <w:marRight w:val="0"/>
          <w:marTop w:val="0"/>
          <w:marBottom w:val="0"/>
          <w:divBdr>
            <w:top w:val="none" w:sz="0" w:space="0" w:color="auto"/>
            <w:left w:val="none" w:sz="0" w:space="0" w:color="auto"/>
            <w:bottom w:val="none" w:sz="0" w:space="0" w:color="auto"/>
            <w:right w:val="none" w:sz="0" w:space="0" w:color="auto"/>
          </w:divBdr>
        </w:div>
        <w:div w:id="1105884132">
          <w:marLeft w:val="640"/>
          <w:marRight w:val="0"/>
          <w:marTop w:val="0"/>
          <w:marBottom w:val="0"/>
          <w:divBdr>
            <w:top w:val="none" w:sz="0" w:space="0" w:color="auto"/>
            <w:left w:val="none" w:sz="0" w:space="0" w:color="auto"/>
            <w:bottom w:val="none" w:sz="0" w:space="0" w:color="auto"/>
            <w:right w:val="none" w:sz="0" w:space="0" w:color="auto"/>
          </w:divBdr>
        </w:div>
        <w:div w:id="1111971629">
          <w:marLeft w:val="640"/>
          <w:marRight w:val="0"/>
          <w:marTop w:val="0"/>
          <w:marBottom w:val="0"/>
          <w:divBdr>
            <w:top w:val="none" w:sz="0" w:space="0" w:color="auto"/>
            <w:left w:val="none" w:sz="0" w:space="0" w:color="auto"/>
            <w:bottom w:val="none" w:sz="0" w:space="0" w:color="auto"/>
            <w:right w:val="none" w:sz="0" w:space="0" w:color="auto"/>
          </w:divBdr>
        </w:div>
        <w:div w:id="1196310442">
          <w:marLeft w:val="640"/>
          <w:marRight w:val="0"/>
          <w:marTop w:val="0"/>
          <w:marBottom w:val="0"/>
          <w:divBdr>
            <w:top w:val="none" w:sz="0" w:space="0" w:color="auto"/>
            <w:left w:val="none" w:sz="0" w:space="0" w:color="auto"/>
            <w:bottom w:val="none" w:sz="0" w:space="0" w:color="auto"/>
            <w:right w:val="none" w:sz="0" w:space="0" w:color="auto"/>
          </w:divBdr>
        </w:div>
        <w:div w:id="1199008200">
          <w:marLeft w:val="640"/>
          <w:marRight w:val="0"/>
          <w:marTop w:val="0"/>
          <w:marBottom w:val="0"/>
          <w:divBdr>
            <w:top w:val="none" w:sz="0" w:space="0" w:color="auto"/>
            <w:left w:val="none" w:sz="0" w:space="0" w:color="auto"/>
            <w:bottom w:val="none" w:sz="0" w:space="0" w:color="auto"/>
            <w:right w:val="none" w:sz="0" w:space="0" w:color="auto"/>
          </w:divBdr>
        </w:div>
        <w:div w:id="1213035735">
          <w:marLeft w:val="640"/>
          <w:marRight w:val="0"/>
          <w:marTop w:val="0"/>
          <w:marBottom w:val="0"/>
          <w:divBdr>
            <w:top w:val="none" w:sz="0" w:space="0" w:color="auto"/>
            <w:left w:val="none" w:sz="0" w:space="0" w:color="auto"/>
            <w:bottom w:val="none" w:sz="0" w:space="0" w:color="auto"/>
            <w:right w:val="none" w:sz="0" w:space="0" w:color="auto"/>
          </w:divBdr>
        </w:div>
        <w:div w:id="1254316435">
          <w:marLeft w:val="640"/>
          <w:marRight w:val="0"/>
          <w:marTop w:val="0"/>
          <w:marBottom w:val="0"/>
          <w:divBdr>
            <w:top w:val="none" w:sz="0" w:space="0" w:color="auto"/>
            <w:left w:val="none" w:sz="0" w:space="0" w:color="auto"/>
            <w:bottom w:val="none" w:sz="0" w:space="0" w:color="auto"/>
            <w:right w:val="none" w:sz="0" w:space="0" w:color="auto"/>
          </w:divBdr>
        </w:div>
        <w:div w:id="1367831851">
          <w:marLeft w:val="640"/>
          <w:marRight w:val="0"/>
          <w:marTop w:val="0"/>
          <w:marBottom w:val="0"/>
          <w:divBdr>
            <w:top w:val="none" w:sz="0" w:space="0" w:color="auto"/>
            <w:left w:val="none" w:sz="0" w:space="0" w:color="auto"/>
            <w:bottom w:val="none" w:sz="0" w:space="0" w:color="auto"/>
            <w:right w:val="none" w:sz="0" w:space="0" w:color="auto"/>
          </w:divBdr>
        </w:div>
        <w:div w:id="1371494489">
          <w:marLeft w:val="640"/>
          <w:marRight w:val="0"/>
          <w:marTop w:val="0"/>
          <w:marBottom w:val="0"/>
          <w:divBdr>
            <w:top w:val="none" w:sz="0" w:space="0" w:color="auto"/>
            <w:left w:val="none" w:sz="0" w:space="0" w:color="auto"/>
            <w:bottom w:val="none" w:sz="0" w:space="0" w:color="auto"/>
            <w:right w:val="none" w:sz="0" w:space="0" w:color="auto"/>
          </w:divBdr>
        </w:div>
        <w:div w:id="1392771546">
          <w:marLeft w:val="640"/>
          <w:marRight w:val="0"/>
          <w:marTop w:val="0"/>
          <w:marBottom w:val="0"/>
          <w:divBdr>
            <w:top w:val="none" w:sz="0" w:space="0" w:color="auto"/>
            <w:left w:val="none" w:sz="0" w:space="0" w:color="auto"/>
            <w:bottom w:val="none" w:sz="0" w:space="0" w:color="auto"/>
            <w:right w:val="none" w:sz="0" w:space="0" w:color="auto"/>
          </w:divBdr>
        </w:div>
        <w:div w:id="1437871813">
          <w:marLeft w:val="640"/>
          <w:marRight w:val="0"/>
          <w:marTop w:val="0"/>
          <w:marBottom w:val="0"/>
          <w:divBdr>
            <w:top w:val="none" w:sz="0" w:space="0" w:color="auto"/>
            <w:left w:val="none" w:sz="0" w:space="0" w:color="auto"/>
            <w:bottom w:val="none" w:sz="0" w:space="0" w:color="auto"/>
            <w:right w:val="none" w:sz="0" w:space="0" w:color="auto"/>
          </w:divBdr>
        </w:div>
        <w:div w:id="1479881522">
          <w:marLeft w:val="640"/>
          <w:marRight w:val="0"/>
          <w:marTop w:val="0"/>
          <w:marBottom w:val="0"/>
          <w:divBdr>
            <w:top w:val="none" w:sz="0" w:space="0" w:color="auto"/>
            <w:left w:val="none" w:sz="0" w:space="0" w:color="auto"/>
            <w:bottom w:val="none" w:sz="0" w:space="0" w:color="auto"/>
            <w:right w:val="none" w:sz="0" w:space="0" w:color="auto"/>
          </w:divBdr>
        </w:div>
        <w:div w:id="1485123579">
          <w:marLeft w:val="640"/>
          <w:marRight w:val="0"/>
          <w:marTop w:val="0"/>
          <w:marBottom w:val="0"/>
          <w:divBdr>
            <w:top w:val="none" w:sz="0" w:space="0" w:color="auto"/>
            <w:left w:val="none" w:sz="0" w:space="0" w:color="auto"/>
            <w:bottom w:val="none" w:sz="0" w:space="0" w:color="auto"/>
            <w:right w:val="none" w:sz="0" w:space="0" w:color="auto"/>
          </w:divBdr>
        </w:div>
        <w:div w:id="1486629206">
          <w:marLeft w:val="640"/>
          <w:marRight w:val="0"/>
          <w:marTop w:val="0"/>
          <w:marBottom w:val="0"/>
          <w:divBdr>
            <w:top w:val="none" w:sz="0" w:space="0" w:color="auto"/>
            <w:left w:val="none" w:sz="0" w:space="0" w:color="auto"/>
            <w:bottom w:val="none" w:sz="0" w:space="0" w:color="auto"/>
            <w:right w:val="none" w:sz="0" w:space="0" w:color="auto"/>
          </w:divBdr>
        </w:div>
        <w:div w:id="1488400292">
          <w:marLeft w:val="640"/>
          <w:marRight w:val="0"/>
          <w:marTop w:val="0"/>
          <w:marBottom w:val="0"/>
          <w:divBdr>
            <w:top w:val="none" w:sz="0" w:space="0" w:color="auto"/>
            <w:left w:val="none" w:sz="0" w:space="0" w:color="auto"/>
            <w:bottom w:val="none" w:sz="0" w:space="0" w:color="auto"/>
            <w:right w:val="none" w:sz="0" w:space="0" w:color="auto"/>
          </w:divBdr>
        </w:div>
        <w:div w:id="1503665737">
          <w:marLeft w:val="640"/>
          <w:marRight w:val="0"/>
          <w:marTop w:val="0"/>
          <w:marBottom w:val="0"/>
          <w:divBdr>
            <w:top w:val="none" w:sz="0" w:space="0" w:color="auto"/>
            <w:left w:val="none" w:sz="0" w:space="0" w:color="auto"/>
            <w:bottom w:val="none" w:sz="0" w:space="0" w:color="auto"/>
            <w:right w:val="none" w:sz="0" w:space="0" w:color="auto"/>
          </w:divBdr>
        </w:div>
        <w:div w:id="1516844681">
          <w:marLeft w:val="640"/>
          <w:marRight w:val="0"/>
          <w:marTop w:val="0"/>
          <w:marBottom w:val="0"/>
          <w:divBdr>
            <w:top w:val="none" w:sz="0" w:space="0" w:color="auto"/>
            <w:left w:val="none" w:sz="0" w:space="0" w:color="auto"/>
            <w:bottom w:val="none" w:sz="0" w:space="0" w:color="auto"/>
            <w:right w:val="none" w:sz="0" w:space="0" w:color="auto"/>
          </w:divBdr>
        </w:div>
        <w:div w:id="1528179658">
          <w:marLeft w:val="640"/>
          <w:marRight w:val="0"/>
          <w:marTop w:val="0"/>
          <w:marBottom w:val="0"/>
          <w:divBdr>
            <w:top w:val="none" w:sz="0" w:space="0" w:color="auto"/>
            <w:left w:val="none" w:sz="0" w:space="0" w:color="auto"/>
            <w:bottom w:val="none" w:sz="0" w:space="0" w:color="auto"/>
            <w:right w:val="none" w:sz="0" w:space="0" w:color="auto"/>
          </w:divBdr>
        </w:div>
        <w:div w:id="1550452374">
          <w:marLeft w:val="640"/>
          <w:marRight w:val="0"/>
          <w:marTop w:val="0"/>
          <w:marBottom w:val="0"/>
          <w:divBdr>
            <w:top w:val="none" w:sz="0" w:space="0" w:color="auto"/>
            <w:left w:val="none" w:sz="0" w:space="0" w:color="auto"/>
            <w:bottom w:val="none" w:sz="0" w:space="0" w:color="auto"/>
            <w:right w:val="none" w:sz="0" w:space="0" w:color="auto"/>
          </w:divBdr>
        </w:div>
        <w:div w:id="1552957627">
          <w:marLeft w:val="640"/>
          <w:marRight w:val="0"/>
          <w:marTop w:val="0"/>
          <w:marBottom w:val="0"/>
          <w:divBdr>
            <w:top w:val="none" w:sz="0" w:space="0" w:color="auto"/>
            <w:left w:val="none" w:sz="0" w:space="0" w:color="auto"/>
            <w:bottom w:val="none" w:sz="0" w:space="0" w:color="auto"/>
            <w:right w:val="none" w:sz="0" w:space="0" w:color="auto"/>
          </w:divBdr>
        </w:div>
        <w:div w:id="1597710431">
          <w:marLeft w:val="640"/>
          <w:marRight w:val="0"/>
          <w:marTop w:val="0"/>
          <w:marBottom w:val="0"/>
          <w:divBdr>
            <w:top w:val="none" w:sz="0" w:space="0" w:color="auto"/>
            <w:left w:val="none" w:sz="0" w:space="0" w:color="auto"/>
            <w:bottom w:val="none" w:sz="0" w:space="0" w:color="auto"/>
            <w:right w:val="none" w:sz="0" w:space="0" w:color="auto"/>
          </w:divBdr>
        </w:div>
        <w:div w:id="1618216554">
          <w:marLeft w:val="640"/>
          <w:marRight w:val="0"/>
          <w:marTop w:val="0"/>
          <w:marBottom w:val="0"/>
          <w:divBdr>
            <w:top w:val="none" w:sz="0" w:space="0" w:color="auto"/>
            <w:left w:val="none" w:sz="0" w:space="0" w:color="auto"/>
            <w:bottom w:val="none" w:sz="0" w:space="0" w:color="auto"/>
            <w:right w:val="none" w:sz="0" w:space="0" w:color="auto"/>
          </w:divBdr>
        </w:div>
        <w:div w:id="1651401111">
          <w:marLeft w:val="640"/>
          <w:marRight w:val="0"/>
          <w:marTop w:val="0"/>
          <w:marBottom w:val="0"/>
          <w:divBdr>
            <w:top w:val="none" w:sz="0" w:space="0" w:color="auto"/>
            <w:left w:val="none" w:sz="0" w:space="0" w:color="auto"/>
            <w:bottom w:val="none" w:sz="0" w:space="0" w:color="auto"/>
            <w:right w:val="none" w:sz="0" w:space="0" w:color="auto"/>
          </w:divBdr>
        </w:div>
        <w:div w:id="1679502664">
          <w:marLeft w:val="640"/>
          <w:marRight w:val="0"/>
          <w:marTop w:val="0"/>
          <w:marBottom w:val="0"/>
          <w:divBdr>
            <w:top w:val="none" w:sz="0" w:space="0" w:color="auto"/>
            <w:left w:val="none" w:sz="0" w:space="0" w:color="auto"/>
            <w:bottom w:val="none" w:sz="0" w:space="0" w:color="auto"/>
            <w:right w:val="none" w:sz="0" w:space="0" w:color="auto"/>
          </w:divBdr>
        </w:div>
        <w:div w:id="1698384685">
          <w:marLeft w:val="640"/>
          <w:marRight w:val="0"/>
          <w:marTop w:val="0"/>
          <w:marBottom w:val="0"/>
          <w:divBdr>
            <w:top w:val="none" w:sz="0" w:space="0" w:color="auto"/>
            <w:left w:val="none" w:sz="0" w:space="0" w:color="auto"/>
            <w:bottom w:val="none" w:sz="0" w:space="0" w:color="auto"/>
            <w:right w:val="none" w:sz="0" w:space="0" w:color="auto"/>
          </w:divBdr>
        </w:div>
        <w:div w:id="1703281059">
          <w:marLeft w:val="640"/>
          <w:marRight w:val="0"/>
          <w:marTop w:val="0"/>
          <w:marBottom w:val="0"/>
          <w:divBdr>
            <w:top w:val="none" w:sz="0" w:space="0" w:color="auto"/>
            <w:left w:val="none" w:sz="0" w:space="0" w:color="auto"/>
            <w:bottom w:val="none" w:sz="0" w:space="0" w:color="auto"/>
            <w:right w:val="none" w:sz="0" w:space="0" w:color="auto"/>
          </w:divBdr>
        </w:div>
        <w:div w:id="1725329296">
          <w:marLeft w:val="640"/>
          <w:marRight w:val="0"/>
          <w:marTop w:val="0"/>
          <w:marBottom w:val="0"/>
          <w:divBdr>
            <w:top w:val="none" w:sz="0" w:space="0" w:color="auto"/>
            <w:left w:val="none" w:sz="0" w:space="0" w:color="auto"/>
            <w:bottom w:val="none" w:sz="0" w:space="0" w:color="auto"/>
            <w:right w:val="none" w:sz="0" w:space="0" w:color="auto"/>
          </w:divBdr>
        </w:div>
        <w:div w:id="1738281880">
          <w:marLeft w:val="640"/>
          <w:marRight w:val="0"/>
          <w:marTop w:val="0"/>
          <w:marBottom w:val="0"/>
          <w:divBdr>
            <w:top w:val="none" w:sz="0" w:space="0" w:color="auto"/>
            <w:left w:val="none" w:sz="0" w:space="0" w:color="auto"/>
            <w:bottom w:val="none" w:sz="0" w:space="0" w:color="auto"/>
            <w:right w:val="none" w:sz="0" w:space="0" w:color="auto"/>
          </w:divBdr>
        </w:div>
        <w:div w:id="1803378555">
          <w:marLeft w:val="640"/>
          <w:marRight w:val="0"/>
          <w:marTop w:val="0"/>
          <w:marBottom w:val="0"/>
          <w:divBdr>
            <w:top w:val="none" w:sz="0" w:space="0" w:color="auto"/>
            <w:left w:val="none" w:sz="0" w:space="0" w:color="auto"/>
            <w:bottom w:val="none" w:sz="0" w:space="0" w:color="auto"/>
            <w:right w:val="none" w:sz="0" w:space="0" w:color="auto"/>
          </w:divBdr>
        </w:div>
        <w:div w:id="1819608026">
          <w:marLeft w:val="640"/>
          <w:marRight w:val="0"/>
          <w:marTop w:val="0"/>
          <w:marBottom w:val="0"/>
          <w:divBdr>
            <w:top w:val="none" w:sz="0" w:space="0" w:color="auto"/>
            <w:left w:val="none" w:sz="0" w:space="0" w:color="auto"/>
            <w:bottom w:val="none" w:sz="0" w:space="0" w:color="auto"/>
            <w:right w:val="none" w:sz="0" w:space="0" w:color="auto"/>
          </w:divBdr>
        </w:div>
        <w:div w:id="1849713462">
          <w:marLeft w:val="640"/>
          <w:marRight w:val="0"/>
          <w:marTop w:val="0"/>
          <w:marBottom w:val="0"/>
          <w:divBdr>
            <w:top w:val="none" w:sz="0" w:space="0" w:color="auto"/>
            <w:left w:val="none" w:sz="0" w:space="0" w:color="auto"/>
            <w:bottom w:val="none" w:sz="0" w:space="0" w:color="auto"/>
            <w:right w:val="none" w:sz="0" w:space="0" w:color="auto"/>
          </w:divBdr>
        </w:div>
        <w:div w:id="1855338208">
          <w:marLeft w:val="640"/>
          <w:marRight w:val="0"/>
          <w:marTop w:val="0"/>
          <w:marBottom w:val="0"/>
          <w:divBdr>
            <w:top w:val="none" w:sz="0" w:space="0" w:color="auto"/>
            <w:left w:val="none" w:sz="0" w:space="0" w:color="auto"/>
            <w:bottom w:val="none" w:sz="0" w:space="0" w:color="auto"/>
            <w:right w:val="none" w:sz="0" w:space="0" w:color="auto"/>
          </w:divBdr>
        </w:div>
        <w:div w:id="1885093661">
          <w:marLeft w:val="640"/>
          <w:marRight w:val="0"/>
          <w:marTop w:val="0"/>
          <w:marBottom w:val="0"/>
          <w:divBdr>
            <w:top w:val="none" w:sz="0" w:space="0" w:color="auto"/>
            <w:left w:val="none" w:sz="0" w:space="0" w:color="auto"/>
            <w:bottom w:val="none" w:sz="0" w:space="0" w:color="auto"/>
            <w:right w:val="none" w:sz="0" w:space="0" w:color="auto"/>
          </w:divBdr>
        </w:div>
        <w:div w:id="1889804777">
          <w:marLeft w:val="640"/>
          <w:marRight w:val="0"/>
          <w:marTop w:val="0"/>
          <w:marBottom w:val="0"/>
          <w:divBdr>
            <w:top w:val="none" w:sz="0" w:space="0" w:color="auto"/>
            <w:left w:val="none" w:sz="0" w:space="0" w:color="auto"/>
            <w:bottom w:val="none" w:sz="0" w:space="0" w:color="auto"/>
            <w:right w:val="none" w:sz="0" w:space="0" w:color="auto"/>
          </w:divBdr>
        </w:div>
        <w:div w:id="1892573449">
          <w:marLeft w:val="640"/>
          <w:marRight w:val="0"/>
          <w:marTop w:val="0"/>
          <w:marBottom w:val="0"/>
          <w:divBdr>
            <w:top w:val="none" w:sz="0" w:space="0" w:color="auto"/>
            <w:left w:val="none" w:sz="0" w:space="0" w:color="auto"/>
            <w:bottom w:val="none" w:sz="0" w:space="0" w:color="auto"/>
            <w:right w:val="none" w:sz="0" w:space="0" w:color="auto"/>
          </w:divBdr>
        </w:div>
        <w:div w:id="1892645301">
          <w:marLeft w:val="640"/>
          <w:marRight w:val="0"/>
          <w:marTop w:val="0"/>
          <w:marBottom w:val="0"/>
          <w:divBdr>
            <w:top w:val="none" w:sz="0" w:space="0" w:color="auto"/>
            <w:left w:val="none" w:sz="0" w:space="0" w:color="auto"/>
            <w:bottom w:val="none" w:sz="0" w:space="0" w:color="auto"/>
            <w:right w:val="none" w:sz="0" w:space="0" w:color="auto"/>
          </w:divBdr>
        </w:div>
        <w:div w:id="1904414265">
          <w:marLeft w:val="640"/>
          <w:marRight w:val="0"/>
          <w:marTop w:val="0"/>
          <w:marBottom w:val="0"/>
          <w:divBdr>
            <w:top w:val="none" w:sz="0" w:space="0" w:color="auto"/>
            <w:left w:val="none" w:sz="0" w:space="0" w:color="auto"/>
            <w:bottom w:val="none" w:sz="0" w:space="0" w:color="auto"/>
            <w:right w:val="none" w:sz="0" w:space="0" w:color="auto"/>
          </w:divBdr>
        </w:div>
        <w:div w:id="1939948385">
          <w:marLeft w:val="640"/>
          <w:marRight w:val="0"/>
          <w:marTop w:val="0"/>
          <w:marBottom w:val="0"/>
          <w:divBdr>
            <w:top w:val="none" w:sz="0" w:space="0" w:color="auto"/>
            <w:left w:val="none" w:sz="0" w:space="0" w:color="auto"/>
            <w:bottom w:val="none" w:sz="0" w:space="0" w:color="auto"/>
            <w:right w:val="none" w:sz="0" w:space="0" w:color="auto"/>
          </w:divBdr>
        </w:div>
        <w:div w:id="1954550783">
          <w:marLeft w:val="640"/>
          <w:marRight w:val="0"/>
          <w:marTop w:val="0"/>
          <w:marBottom w:val="0"/>
          <w:divBdr>
            <w:top w:val="none" w:sz="0" w:space="0" w:color="auto"/>
            <w:left w:val="none" w:sz="0" w:space="0" w:color="auto"/>
            <w:bottom w:val="none" w:sz="0" w:space="0" w:color="auto"/>
            <w:right w:val="none" w:sz="0" w:space="0" w:color="auto"/>
          </w:divBdr>
        </w:div>
        <w:div w:id="1963801260">
          <w:marLeft w:val="640"/>
          <w:marRight w:val="0"/>
          <w:marTop w:val="0"/>
          <w:marBottom w:val="0"/>
          <w:divBdr>
            <w:top w:val="none" w:sz="0" w:space="0" w:color="auto"/>
            <w:left w:val="none" w:sz="0" w:space="0" w:color="auto"/>
            <w:bottom w:val="none" w:sz="0" w:space="0" w:color="auto"/>
            <w:right w:val="none" w:sz="0" w:space="0" w:color="auto"/>
          </w:divBdr>
        </w:div>
        <w:div w:id="2047368663">
          <w:marLeft w:val="640"/>
          <w:marRight w:val="0"/>
          <w:marTop w:val="0"/>
          <w:marBottom w:val="0"/>
          <w:divBdr>
            <w:top w:val="none" w:sz="0" w:space="0" w:color="auto"/>
            <w:left w:val="none" w:sz="0" w:space="0" w:color="auto"/>
            <w:bottom w:val="none" w:sz="0" w:space="0" w:color="auto"/>
            <w:right w:val="none" w:sz="0" w:space="0" w:color="auto"/>
          </w:divBdr>
        </w:div>
        <w:div w:id="2080008474">
          <w:marLeft w:val="640"/>
          <w:marRight w:val="0"/>
          <w:marTop w:val="0"/>
          <w:marBottom w:val="0"/>
          <w:divBdr>
            <w:top w:val="none" w:sz="0" w:space="0" w:color="auto"/>
            <w:left w:val="none" w:sz="0" w:space="0" w:color="auto"/>
            <w:bottom w:val="none" w:sz="0" w:space="0" w:color="auto"/>
            <w:right w:val="none" w:sz="0" w:space="0" w:color="auto"/>
          </w:divBdr>
        </w:div>
        <w:div w:id="2094427892">
          <w:marLeft w:val="640"/>
          <w:marRight w:val="0"/>
          <w:marTop w:val="0"/>
          <w:marBottom w:val="0"/>
          <w:divBdr>
            <w:top w:val="none" w:sz="0" w:space="0" w:color="auto"/>
            <w:left w:val="none" w:sz="0" w:space="0" w:color="auto"/>
            <w:bottom w:val="none" w:sz="0" w:space="0" w:color="auto"/>
            <w:right w:val="none" w:sz="0" w:space="0" w:color="auto"/>
          </w:divBdr>
        </w:div>
        <w:div w:id="2112357180">
          <w:marLeft w:val="640"/>
          <w:marRight w:val="0"/>
          <w:marTop w:val="0"/>
          <w:marBottom w:val="0"/>
          <w:divBdr>
            <w:top w:val="none" w:sz="0" w:space="0" w:color="auto"/>
            <w:left w:val="none" w:sz="0" w:space="0" w:color="auto"/>
            <w:bottom w:val="none" w:sz="0" w:space="0" w:color="auto"/>
            <w:right w:val="none" w:sz="0" w:space="0" w:color="auto"/>
          </w:divBdr>
        </w:div>
        <w:div w:id="2117869859">
          <w:marLeft w:val="640"/>
          <w:marRight w:val="0"/>
          <w:marTop w:val="0"/>
          <w:marBottom w:val="0"/>
          <w:divBdr>
            <w:top w:val="none" w:sz="0" w:space="0" w:color="auto"/>
            <w:left w:val="none" w:sz="0" w:space="0" w:color="auto"/>
            <w:bottom w:val="none" w:sz="0" w:space="0" w:color="auto"/>
            <w:right w:val="none" w:sz="0" w:space="0" w:color="auto"/>
          </w:divBdr>
        </w:div>
        <w:div w:id="2129229429">
          <w:marLeft w:val="640"/>
          <w:marRight w:val="0"/>
          <w:marTop w:val="0"/>
          <w:marBottom w:val="0"/>
          <w:divBdr>
            <w:top w:val="none" w:sz="0" w:space="0" w:color="auto"/>
            <w:left w:val="none" w:sz="0" w:space="0" w:color="auto"/>
            <w:bottom w:val="none" w:sz="0" w:space="0" w:color="auto"/>
            <w:right w:val="none" w:sz="0" w:space="0" w:color="auto"/>
          </w:divBdr>
        </w:div>
        <w:div w:id="2134401722">
          <w:marLeft w:val="640"/>
          <w:marRight w:val="0"/>
          <w:marTop w:val="0"/>
          <w:marBottom w:val="0"/>
          <w:divBdr>
            <w:top w:val="none" w:sz="0" w:space="0" w:color="auto"/>
            <w:left w:val="none" w:sz="0" w:space="0" w:color="auto"/>
            <w:bottom w:val="none" w:sz="0" w:space="0" w:color="auto"/>
            <w:right w:val="none" w:sz="0" w:space="0" w:color="auto"/>
          </w:divBdr>
        </w:div>
      </w:divsChild>
    </w:div>
    <w:div w:id="309991313">
      <w:bodyDiv w:val="1"/>
      <w:marLeft w:val="0"/>
      <w:marRight w:val="0"/>
      <w:marTop w:val="0"/>
      <w:marBottom w:val="0"/>
      <w:divBdr>
        <w:top w:val="none" w:sz="0" w:space="0" w:color="auto"/>
        <w:left w:val="none" w:sz="0" w:space="0" w:color="auto"/>
        <w:bottom w:val="none" w:sz="0" w:space="0" w:color="auto"/>
        <w:right w:val="none" w:sz="0" w:space="0" w:color="auto"/>
      </w:divBdr>
      <w:divsChild>
        <w:div w:id="1785810883">
          <w:marLeft w:val="640"/>
          <w:marRight w:val="0"/>
          <w:marTop w:val="0"/>
          <w:marBottom w:val="0"/>
          <w:divBdr>
            <w:top w:val="none" w:sz="0" w:space="0" w:color="auto"/>
            <w:left w:val="none" w:sz="0" w:space="0" w:color="auto"/>
            <w:bottom w:val="none" w:sz="0" w:space="0" w:color="auto"/>
            <w:right w:val="none" w:sz="0" w:space="0" w:color="auto"/>
          </w:divBdr>
        </w:div>
        <w:div w:id="2089692290">
          <w:marLeft w:val="640"/>
          <w:marRight w:val="0"/>
          <w:marTop w:val="0"/>
          <w:marBottom w:val="0"/>
          <w:divBdr>
            <w:top w:val="none" w:sz="0" w:space="0" w:color="auto"/>
            <w:left w:val="none" w:sz="0" w:space="0" w:color="auto"/>
            <w:bottom w:val="none" w:sz="0" w:space="0" w:color="auto"/>
            <w:right w:val="none" w:sz="0" w:space="0" w:color="auto"/>
          </w:divBdr>
        </w:div>
        <w:div w:id="266624148">
          <w:marLeft w:val="640"/>
          <w:marRight w:val="0"/>
          <w:marTop w:val="0"/>
          <w:marBottom w:val="0"/>
          <w:divBdr>
            <w:top w:val="none" w:sz="0" w:space="0" w:color="auto"/>
            <w:left w:val="none" w:sz="0" w:space="0" w:color="auto"/>
            <w:bottom w:val="none" w:sz="0" w:space="0" w:color="auto"/>
            <w:right w:val="none" w:sz="0" w:space="0" w:color="auto"/>
          </w:divBdr>
        </w:div>
        <w:div w:id="1104836501">
          <w:marLeft w:val="640"/>
          <w:marRight w:val="0"/>
          <w:marTop w:val="0"/>
          <w:marBottom w:val="0"/>
          <w:divBdr>
            <w:top w:val="none" w:sz="0" w:space="0" w:color="auto"/>
            <w:left w:val="none" w:sz="0" w:space="0" w:color="auto"/>
            <w:bottom w:val="none" w:sz="0" w:space="0" w:color="auto"/>
            <w:right w:val="none" w:sz="0" w:space="0" w:color="auto"/>
          </w:divBdr>
        </w:div>
        <w:div w:id="1062562573">
          <w:marLeft w:val="640"/>
          <w:marRight w:val="0"/>
          <w:marTop w:val="0"/>
          <w:marBottom w:val="0"/>
          <w:divBdr>
            <w:top w:val="none" w:sz="0" w:space="0" w:color="auto"/>
            <w:left w:val="none" w:sz="0" w:space="0" w:color="auto"/>
            <w:bottom w:val="none" w:sz="0" w:space="0" w:color="auto"/>
            <w:right w:val="none" w:sz="0" w:space="0" w:color="auto"/>
          </w:divBdr>
        </w:div>
        <w:div w:id="2103867002">
          <w:marLeft w:val="640"/>
          <w:marRight w:val="0"/>
          <w:marTop w:val="0"/>
          <w:marBottom w:val="0"/>
          <w:divBdr>
            <w:top w:val="none" w:sz="0" w:space="0" w:color="auto"/>
            <w:left w:val="none" w:sz="0" w:space="0" w:color="auto"/>
            <w:bottom w:val="none" w:sz="0" w:space="0" w:color="auto"/>
            <w:right w:val="none" w:sz="0" w:space="0" w:color="auto"/>
          </w:divBdr>
        </w:div>
        <w:div w:id="1283616636">
          <w:marLeft w:val="640"/>
          <w:marRight w:val="0"/>
          <w:marTop w:val="0"/>
          <w:marBottom w:val="0"/>
          <w:divBdr>
            <w:top w:val="none" w:sz="0" w:space="0" w:color="auto"/>
            <w:left w:val="none" w:sz="0" w:space="0" w:color="auto"/>
            <w:bottom w:val="none" w:sz="0" w:space="0" w:color="auto"/>
            <w:right w:val="none" w:sz="0" w:space="0" w:color="auto"/>
          </w:divBdr>
        </w:div>
        <w:div w:id="82069931">
          <w:marLeft w:val="640"/>
          <w:marRight w:val="0"/>
          <w:marTop w:val="0"/>
          <w:marBottom w:val="0"/>
          <w:divBdr>
            <w:top w:val="none" w:sz="0" w:space="0" w:color="auto"/>
            <w:left w:val="none" w:sz="0" w:space="0" w:color="auto"/>
            <w:bottom w:val="none" w:sz="0" w:space="0" w:color="auto"/>
            <w:right w:val="none" w:sz="0" w:space="0" w:color="auto"/>
          </w:divBdr>
        </w:div>
        <w:div w:id="945498358">
          <w:marLeft w:val="640"/>
          <w:marRight w:val="0"/>
          <w:marTop w:val="0"/>
          <w:marBottom w:val="0"/>
          <w:divBdr>
            <w:top w:val="none" w:sz="0" w:space="0" w:color="auto"/>
            <w:left w:val="none" w:sz="0" w:space="0" w:color="auto"/>
            <w:bottom w:val="none" w:sz="0" w:space="0" w:color="auto"/>
            <w:right w:val="none" w:sz="0" w:space="0" w:color="auto"/>
          </w:divBdr>
        </w:div>
        <w:div w:id="75443037">
          <w:marLeft w:val="640"/>
          <w:marRight w:val="0"/>
          <w:marTop w:val="0"/>
          <w:marBottom w:val="0"/>
          <w:divBdr>
            <w:top w:val="none" w:sz="0" w:space="0" w:color="auto"/>
            <w:left w:val="none" w:sz="0" w:space="0" w:color="auto"/>
            <w:bottom w:val="none" w:sz="0" w:space="0" w:color="auto"/>
            <w:right w:val="none" w:sz="0" w:space="0" w:color="auto"/>
          </w:divBdr>
        </w:div>
        <w:div w:id="792601322">
          <w:marLeft w:val="640"/>
          <w:marRight w:val="0"/>
          <w:marTop w:val="0"/>
          <w:marBottom w:val="0"/>
          <w:divBdr>
            <w:top w:val="none" w:sz="0" w:space="0" w:color="auto"/>
            <w:left w:val="none" w:sz="0" w:space="0" w:color="auto"/>
            <w:bottom w:val="none" w:sz="0" w:space="0" w:color="auto"/>
            <w:right w:val="none" w:sz="0" w:space="0" w:color="auto"/>
          </w:divBdr>
        </w:div>
        <w:div w:id="137308450">
          <w:marLeft w:val="640"/>
          <w:marRight w:val="0"/>
          <w:marTop w:val="0"/>
          <w:marBottom w:val="0"/>
          <w:divBdr>
            <w:top w:val="none" w:sz="0" w:space="0" w:color="auto"/>
            <w:left w:val="none" w:sz="0" w:space="0" w:color="auto"/>
            <w:bottom w:val="none" w:sz="0" w:space="0" w:color="auto"/>
            <w:right w:val="none" w:sz="0" w:space="0" w:color="auto"/>
          </w:divBdr>
        </w:div>
        <w:div w:id="2126534192">
          <w:marLeft w:val="640"/>
          <w:marRight w:val="0"/>
          <w:marTop w:val="0"/>
          <w:marBottom w:val="0"/>
          <w:divBdr>
            <w:top w:val="none" w:sz="0" w:space="0" w:color="auto"/>
            <w:left w:val="none" w:sz="0" w:space="0" w:color="auto"/>
            <w:bottom w:val="none" w:sz="0" w:space="0" w:color="auto"/>
            <w:right w:val="none" w:sz="0" w:space="0" w:color="auto"/>
          </w:divBdr>
        </w:div>
        <w:div w:id="2141342217">
          <w:marLeft w:val="640"/>
          <w:marRight w:val="0"/>
          <w:marTop w:val="0"/>
          <w:marBottom w:val="0"/>
          <w:divBdr>
            <w:top w:val="none" w:sz="0" w:space="0" w:color="auto"/>
            <w:left w:val="none" w:sz="0" w:space="0" w:color="auto"/>
            <w:bottom w:val="none" w:sz="0" w:space="0" w:color="auto"/>
            <w:right w:val="none" w:sz="0" w:space="0" w:color="auto"/>
          </w:divBdr>
        </w:div>
        <w:div w:id="1637028339">
          <w:marLeft w:val="640"/>
          <w:marRight w:val="0"/>
          <w:marTop w:val="0"/>
          <w:marBottom w:val="0"/>
          <w:divBdr>
            <w:top w:val="none" w:sz="0" w:space="0" w:color="auto"/>
            <w:left w:val="none" w:sz="0" w:space="0" w:color="auto"/>
            <w:bottom w:val="none" w:sz="0" w:space="0" w:color="auto"/>
            <w:right w:val="none" w:sz="0" w:space="0" w:color="auto"/>
          </w:divBdr>
        </w:div>
        <w:div w:id="682512968">
          <w:marLeft w:val="640"/>
          <w:marRight w:val="0"/>
          <w:marTop w:val="0"/>
          <w:marBottom w:val="0"/>
          <w:divBdr>
            <w:top w:val="none" w:sz="0" w:space="0" w:color="auto"/>
            <w:left w:val="none" w:sz="0" w:space="0" w:color="auto"/>
            <w:bottom w:val="none" w:sz="0" w:space="0" w:color="auto"/>
            <w:right w:val="none" w:sz="0" w:space="0" w:color="auto"/>
          </w:divBdr>
        </w:div>
        <w:div w:id="991908186">
          <w:marLeft w:val="640"/>
          <w:marRight w:val="0"/>
          <w:marTop w:val="0"/>
          <w:marBottom w:val="0"/>
          <w:divBdr>
            <w:top w:val="none" w:sz="0" w:space="0" w:color="auto"/>
            <w:left w:val="none" w:sz="0" w:space="0" w:color="auto"/>
            <w:bottom w:val="none" w:sz="0" w:space="0" w:color="auto"/>
            <w:right w:val="none" w:sz="0" w:space="0" w:color="auto"/>
          </w:divBdr>
        </w:div>
        <w:div w:id="269900221">
          <w:marLeft w:val="640"/>
          <w:marRight w:val="0"/>
          <w:marTop w:val="0"/>
          <w:marBottom w:val="0"/>
          <w:divBdr>
            <w:top w:val="none" w:sz="0" w:space="0" w:color="auto"/>
            <w:left w:val="none" w:sz="0" w:space="0" w:color="auto"/>
            <w:bottom w:val="none" w:sz="0" w:space="0" w:color="auto"/>
            <w:right w:val="none" w:sz="0" w:space="0" w:color="auto"/>
          </w:divBdr>
        </w:div>
        <w:div w:id="950280085">
          <w:marLeft w:val="640"/>
          <w:marRight w:val="0"/>
          <w:marTop w:val="0"/>
          <w:marBottom w:val="0"/>
          <w:divBdr>
            <w:top w:val="none" w:sz="0" w:space="0" w:color="auto"/>
            <w:left w:val="none" w:sz="0" w:space="0" w:color="auto"/>
            <w:bottom w:val="none" w:sz="0" w:space="0" w:color="auto"/>
            <w:right w:val="none" w:sz="0" w:space="0" w:color="auto"/>
          </w:divBdr>
        </w:div>
        <w:div w:id="910122884">
          <w:marLeft w:val="640"/>
          <w:marRight w:val="0"/>
          <w:marTop w:val="0"/>
          <w:marBottom w:val="0"/>
          <w:divBdr>
            <w:top w:val="none" w:sz="0" w:space="0" w:color="auto"/>
            <w:left w:val="none" w:sz="0" w:space="0" w:color="auto"/>
            <w:bottom w:val="none" w:sz="0" w:space="0" w:color="auto"/>
            <w:right w:val="none" w:sz="0" w:space="0" w:color="auto"/>
          </w:divBdr>
        </w:div>
        <w:div w:id="1834367502">
          <w:marLeft w:val="640"/>
          <w:marRight w:val="0"/>
          <w:marTop w:val="0"/>
          <w:marBottom w:val="0"/>
          <w:divBdr>
            <w:top w:val="none" w:sz="0" w:space="0" w:color="auto"/>
            <w:left w:val="none" w:sz="0" w:space="0" w:color="auto"/>
            <w:bottom w:val="none" w:sz="0" w:space="0" w:color="auto"/>
            <w:right w:val="none" w:sz="0" w:space="0" w:color="auto"/>
          </w:divBdr>
        </w:div>
        <w:div w:id="1083800734">
          <w:marLeft w:val="640"/>
          <w:marRight w:val="0"/>
          <w:marTop w:val="0"/>
          <w:marBottom w:val="0"/>
          <w:divBdr>
            <w:top w:val="none" w:sz="0" w:space="0" w:color="auto"/>
            <w:left w:val="none" w:sz="0" w:space="0" w:color="auto"/>
            <w:bottom w:val="none" w:sz="0" w:space="0" w:color="auto"/>
            <w:right w:val="none" w:sz="0" w:space="0" w:color="auto"/>
          </w:divBdr>
        </w:div>
        <w:div w:id="1889994833">
          <w:marLeft w:val="640"/>
          <w:marRight w:val="0"/>
          <w:marTop w:val="0"/>
          <w:marBottom w:val="0"/>
          <w:divBdr>
            <w:top w:val="none" w:sz="0" w:space="0" w:color="auto"/>
            <w:left w:val="none" w:sz="0" w:space="0" w:color="auto"/>
            <w:bottom w:val="none" w:sz="0" w:space="0" w:color="auto"/>
            <w:right w:val="none" w:sz="0" w:space="0" w:color="auto"/>
          </w:divBdr>
        </w:div>
        <w:div w:id="143939095">
          <w:marLeft w:val="640"/>
          <w:marRight w:val="0"/>
          <w:marTop w:val="0"/>
          <w:marBottom w:val="0"/>
          <w:divBdr>
            <w:top w:val="none" w:sz="0" w:space="0" w:color="auto"/>
            <w:left w:val="none" w:sz="0" w:space="0" w:color="auto"/>
            <w:bottom w:val="none" w:sz="0" w:space="0" w:color="auto"/>
            <w:right w:val="none" w:sz="0" w:space="0" w:color="auto"/>
          </w:divBdr>
        </w:div>
        <w:div w:id="1557273698">
          <w:marLeft w:val="640"/>
          <w:marRight w:val="0"/>
          <w:marTop w:val="0"/>
          <w:marBottom w:val="0"/>
          <w:divBdr>
            <w:top w:val="none" w:sz="0" w:space="0" w:color="auto"/>
            <w:left w:val="none" w:sz="0" w:space="0" w:color="auto"/>
            <w:bottom w:val="none" w:sz="0" w:space="0" w:color="auto"/>
            <w:right w:val="none" w:sz="0" w:space="0" w:color="auto"/>
          </w:divBdr>
        </w:div>
        <w:div w:id="1552421915">
          <w:marLeft w:val="640"/>
          <w:marRight w:val="0"/>
          <w:marTop w:val="0"/>
          <w:marBottom w:val="0"/>
          <w:divBdr>
            <w:top w:val="none" w:sz="0" w:space="0" w:color="auto"/>
            <w:left w:val="none" w:sz="0" w:space="0" w:color="auto"/>
            <w:bottom w:val="none" w:sz="0" w:space="0" w:color="auto"/>
            <w:right w:val="none" w:sz="0" w:space="0" w:color="auto"/>
          </w:divBdr>
        </w:div>
        <w:div w:id="1554535651">
          <w:marLeft w:val="640"/>
          <w:marRight w:val="0"/>
          <w:marTop w:val="0"/>
          <w:marBottom w:val="0"/>
          <w:divBdr>
            <w:top w:val="none" w:sz="0" w:space="0" w:color="auto"/>
            <w:left w:val="none" w:sz="0" w:space="0" w:color="auto"/>
            <w:bottom w:val="none" w:sz="0" w:space="0" w:color="auto"/>
            <w:right w:val="none" w:sz="0" w:space="0" w:color="auto"/>
          </w:divBdr>
        </w:div>
        <w:div w:id="503129121">
          <w:marLeft w:val="640"/>
          <w:marRight w:val="0"/>
          <w:marTop w:val="0"/>
          <w:marBottom w:val="0"/>
          <w:divBdr>
            <w:top w:val="none" w:sz="0" w:space="0" w:color="auto"/>
            <w:left w:val="none" w:sz="0" w:space="0" w:color="auto"/>
            <w:bottom w:val="none" w:sz="0" w:space="0" w:color="auto"/>
            <w:right w:val="none" w:sz="0" w:space="0" w:color="auto"/>
          </w:divBdr>
        </w:div>
        <w:div w:id="328366328">
          <w:marLeft w:val="640"/>
          <w:marRight w:val="0"/>
          <w:marTop w:val="0"/>
          <w:marBottom w:val="0"/>
          <w:divBdr>
            <w:top w:val="none" w:sz="0" w:space="0" w:color="auto"/>
            <w:left w:val="none" w:sz="0" w:space="0" w:color="auto"/>
            <w:bottom w:val="none" w:sz="0" w:space="0" w:color="auto"/>
            <w:right w:val="none" w:sz="0" w:space="0" w:color="auto"/>
          </w:divBdr>
        </w:div>
        <w:div w:id="1794523160">
          <w:marLeft w:val="640"/>
          <w:marRight w:val="0"/>
          <w:marTop w:val="0"/>
          <w:marBottom w:val="0"/>
          <w:divBdr>
            <w:top w:val="none" w:sz="0" w:space="0" w:color="auto"/>
            <w:left w:val="none" w:sz="0" w:space="0" w:color="auto"/>
            <w:bottom w:val="none" w:sz="0" w:space="0" w:color="auto"/>
            <w:right w:val="none" w:sz="0" w:space="0" w:color="auto"/>
          </w:divBdr>
        </w:div>
        <w:div w:id="1866938290">
          <w:marLeft w:val="640"/>
          <w:marRight w:val="0"/>
          <w:marTop w:val="0"/>
          <w:marBottom w:val="0"/>
          <w:divBdr>
            <w:top w:val="none" w:sz="0" w:space="0" w:color="auto"/>
            <w:left w:val="none" w:sz="0" w:space="0" w:color="auto"/>
            <w:bottom w:val="none" w:sz="0" w:space="0" w:color="auto"/>
            <w:right w:val="none" w:sz="0" w:space="0" w:color="auto"/>
          </w:divBdr>
        </w:div>
        <w:div w:id="1154302217">
          <w:marLeft w:val="640"/>
          <w:marRight w:val="0"/>
          <w:marTop w:val="0"/>
          <w:marBottom w:val="0"/>
          <w:divBdr>
            <w:top w:val="none" w:sz="0" w:space="0" w:color="auto"/>
            <w:left w:val="none" w:sz="0" w:space="0" w:color="auto"/>
            <w:bottom w:val="none" w:sz="0" w:space="0" w:color="auto"/>
            <w:right w:val="none" w:sz="0" w:space="0" w:color="auto"/>
          </w:divBdr>
        </w:div>
        <w:div w:id="511843215">
          <w:marLeft w:val="640"/>
          <w:marRight w:val="0"/>
          <w:marTop w:val="0"/>
          <w:marBottom w:val="0"/>
          <w:divBdr>
            <w:top w:val="none" w:sz="0" w:space="0" w:color="auto"/>
            <w:left w:val="none" w:sz="0" w:space="0" w:color="auto"/>
            <w:bottom w:val="none" w:sz="0" w:space="0" w:color="auto"/>
            <w:right w:val="none" w:sz="0" w:space="0" w:color="auto"/>
          </w:divBdr>
        </w:div>
        <w:div w:id="1473328893">
          <w:marLeft w:val="640"/>
          <w:marRight w:val="0"/>
          <w:marTop w:val="0"/>
          <w:marBottom w:val="0"/>
          <w:divBdr>
            <w:top w:val="none" w:sz="0" w:space="0" w:color="auto"/>
            <w:left w:val="none" w:sz="0" w:space="0" w:color="auto"/>
            <w:bottom w:val="none" w:sz="0" w:space="0" w:color="auto"/>
            <w:right w:val="none" w:sz="0" w:space="0" w:color="auto"/>
          </w:divBdr>
        </w:div>
        <w:div w:id="663439292">
          <w:marLeft w:val="640"/>
          <w:marRight w:val="0"/>
          <w:marTop w:val="0"/>
          <w:marBottom w:val="0"/>
          <w:divBdr>
            <w:top w:val="none" w:sz="0" w:space="0" w:color="auto"/>
            <w:left w:val="none" w:sz="0" w:space="0" w:color="auto"/>
            <w:bottom w:val="none" w:sz="0" w:space="0" w:color="auto"/>
            <w:right w:val="none" w:sz="0" w:space="0" w:color="auto"/>
          </w:divBdr>
        </w:div>
        <w:div w:id="460538664">
          <w:marLeft w:val="640"/>
          <w:marRight w:val="0"/>
          <w:marTop w:val="0"/>
          <w:marBottom w:val="0"/>
          <w:divBdr>
            <w:top w:val="none" w:sz="0" w:space="0" w:color="auto"/>
            <w:left w:val="none" w:sz="0" w:space="0" w:color="auto"/>
            <w:bottom w:val="none" w:sz="0" w:space="0" w:color="auto"/>
            <w:right w:val="none" w:sz="0" w:space="0" w:color="auto"/>
          </w:divBdr>
        </w:div>
        <w:div w:id="1711371137">
          <w:marLeft w:val="640"/>
          <w:marRight w:val="0"/>
          <w:marTop w:val="0"/>
          <w:marBottom w:val="0"/>
          <w:divBdr>
            <w:top w:val="none" w:sz="0" w:space="0" w:color="auto"/>
            <w:left w:val="none" w:sz="0" w:space="0" w:color="auto"/>
            <w:bottom w:val="none" w:sz="0" w:space="0" w:color="auto"/>
            <w:right w:val="none" w:sz="0" w:space="0" w:color="auto"/>
          </w:divBdr>
        </w:div>
        <w:div w:id="1393891231">
          <w:marLeft w:val="640"/>
          <w:marRight w:val="0"/>
          <w:marTop w:val="0"/>
          <w:marBottom w:val="0"/>
          <w:divBdr>
            <w:top w:val="none" w:sz="0" w:space="0" w:color="auto"/>
            <w:left w:val="none" w:sz="0" w:space="0" w:color="auto"/>
            <w:bottom w:val="none" w:sz="0" w:space="0" w:color="auto"/>
            <w:right w:val="none" w:sz="0" w:space="0" w:color="auto"/>
          </w:divBdr>
        </w:div>
        <w:div w:id="1112240484">
          <w:marLeft w:val="640"/>
          <w:marRight w:val="0"/>
          <w:marTop w:val="0"/>
          <w:marBottom w:val="0"/>
          <w:divBdr>
            <w:top w:val="none" w:sz="0" w:space="0" w:color="auto"/>
            <w:left w:val="none" w:sz="0" w:space="0" w:color="auto"/>
            <w:bottom w:val="none" w:sz="0" w:space="0" w:color="auto"/>
            <w:right w:val="none" w:sz="0" w:space="0" w:color="auto"/>
          </w:divBdr>
        </w:div>
        <w:div w:id="854805869">
          <w:marLeft w:val="640"/>
          <w:marRight w:val="0"/>
          <w:marTop w:val="0"/>
          <w:marBottom w:val="0"/>
          <w:divBdr>
            <w:top w:val="none" w:sz="0" w:space="0" w:color="auto"/>
            <w:left w:val="none" w:sz="0" w:space="0" w:color="auto"/>
            <w:bottom w:val="none" w:sz="0" w:space="0" w:color="auto"/>
            <w:right w:val="none" w:sz="0" w:space="0" w:color="auto"/>
          </w:divBdr>
        </w:div>
        <w:div w:id="1560895314">
          <w:marLeft w:val="640"/>
          <w:marRight w:val="0"/>
          <w:marTop w:val="0"/>
          <w:marBottom w:val="0"/>
          <w:divBdr>
            <w:top w:val="none" w:sz="0" w:space="0" w:color="auto"/>
            <w:left w:val="none" w:sz="0" w:space="0" w:color="auto"/>
            <w:bottom w:val="none" w:sz="0" w:space="0" w:color="auto"/>
            <w:right w:val="none" w:sz="0" w:space="0" w:color="auto"/>
          </w:divBdr>
        </w:div>
        <w:div w:id="2029788683">
          <w:marLeft w:val="640"/>
          <w:marRight w:val="0"/>
          <w:marTop w:val="0"/>
          <w:marBottom w:val="0"/>
          <w:divBdr>
            <w:top w:val="none" w:sz="0" w:space="0" w:color="auto"/>
            <w:left w:val="none" w:sz="0" w:space="0" w:color="auto"/>
            <w:bottom w:val="none" w:sz="0" w:space="0" w:color="auto"/>
            <w:right w:val="none" w:sz="0" w:space="0" w:color="auto"/>
          </w:divBdr>
        </w:div>
        <w:div w:id="217326086">
          <w:marLeft w:val="640"/>
          <w:marRight w:val="0"/>
          <w:marTop w:val="0"/>
          <w:marBottom w:val="0"/>
          <w:divBdr>
            <w:top w:val="none" w:sz="0" w:space="0" w:color="auto"/>
            <w:left w:val="none" w:sz="0" w:space="0" w:color="auto"/>
            <w:bottom w:val="none" w:sz="0" w:space="0" w:color="auto"/>
            <w:right w:val="none" w:sz="0" w:space="0" w:color="auto"/>
          </w:divBdr>
        </w:div>
        <w:div w:id="1258253957">
          <w:marLeft w:val="640"/>
          <w:marRight w:val="0"/>
          <w:marTop w:val="0"/>
          <w:marBottom w:val="0"/>
          <w:divBdr>
            <w:top w:val="none" w:sz="0" w:space="0" w:color="auto"/>
            <w:left w:val="none" w:sz="0" w:space="0" w:color="auto"/>
            <w:bottom w:val="none" w:sz="0" w:space="0" w:color="auto"/>
            <w:right w:val="none" w:sz="0" w:space="0" w:color="auto"/>
          </w:divBdr>
        </w:div>
        <w:div w:id="280573725">
          <w:marLeft w:val="640"/>
          <w:marRight w:val="0"/>
          <w:marTop w:val="0"/>
          <w:marBottom w:val="0"/>
          <w:divBdr>
            <w:top w:val="none" w:sz="0" w:space="0" w:color="auto"/>
            <w:left w:val="none" w:sz="0" w:space="0" w:color="auto"/>
            <w:bottom w:val="none" w:sz="0" w:space="0" w:color="auto"/>
            <w:right w:val="none" w:sz="0" w:space="0" w:color="auto"/>
          </w:divBdr>
        </w:div>
        <w:div w:id="1963148939">
          <w:marLeft w:val="640"/>
          <w:marRight w:val="0"/>
          <w:marTop w:val="0"/>
          <w:marBottom w:val="0"/>
          <w:divBdr>
            <w:top w:val="none" w:sz="0" w:space="0" w:color="auto"/>
            <w:left w:val="none" w:sz="0" w:space="0" w:color="auto"/>
            <w:bottom w:val="none" w:sz="0" w:space="0" w:color="auto"/>
            <w:right w:val="none" w:sz="0" w:space="0" w:color="auto"/>
          </w:divBdr>
        </w:div>
        <w:div w:id="1558469661">
          <w:marLeft w:val="640"/>
          <w:marRight w:val="0"/>
          <w:marTop w:val="0"/>
          <w:marBottom w:val="0"/>
          <w:divBdr>
            <w:top w:val="none" w:sz="0" w:space="0" w:color="auto"/>
            <w:left w:val="none" w:sz="0" w:space="0" w:color="auto"/>
            <w:bottom w:val="none" w:sz="0" w:space="0" w:color="auto"/>
            <w:right w:val="none" w:sz="0" w:space="0" w:color="auto"/>
          </w:divBdr>
        </w:div>
        <w:div w:id="1880244749">
          <w:marLeft w:val="640"/>
          <w:marRight w:val="0"/>
          <w:marTop w:val="0"/>
          <w:marBottom w:val="0"/>
          <w:divBdr>
            <w:top w:val="none" w:sz="0" w:space="0" w:color="auto"/>
            <w:left w:val="none" w:sz="0" w:space="0" w:color="auto"/>
            <w:bottom w:val="none" w:sz="0" w:space="0" w:color="auto"/>
            <w:right w:val="none" w:sz="0" w:space="0" w:color="auto"/>
          </w:divBdr>
        </w:div>
        <w:div w:id="344402001">
          <w:marLeft w:val="640"/>
          <w:marRight w:val="0"/>
          <w:marTop w:val="0"/>
          <w:marBottom w:val="0"/>
          <w:divBdr>
            <w:top w:val="none" w:sz="0" w:space="0" w:color="auto"/>
            <w:left w:val="none" w:sz="0" w:space="0" w:color="auto"/>
            <w:bottom w:val="none" w:sz="0" w:space="0" w:color="auto"/>
            <w:right w:val="none" w:sz="0" w:space="0" w:color="auto"/>
          </w:divBdr>
        </w:div>
        <w:div w:id="923875471">
          <w:marLeft w:val="640"/>
          <w:marRight w:val="0"/>
          <w:marTop w:val="0"/>
          <w:marBottom w:val="0"/>
          <w:divBdr>
            <w:top w:val="none" w:sz="0" w:space="0" w:color="auto"/>
            <w:left w:val="none" w:sz="0" w:space="0" w:color="auto"/>
            <w:bottom w:val="none" w:sz="0" w:space="0" w:color="auto"/>
            <w:right w:val="none" w:sz="0" w:space="0" w:color="auto"/>
          </w:divBdr>
        </w:div>
        <w:div w:id="1890922123">
          <w:marLeft w:val="640"/>
          <w:marRight w:val="0"/>
          <w:marTop w:val="0"/>
          <w:marBottom w:val="0"/>
          <w:divBdr>
            <w:top w:val="none" w:sz="0" w:space="0" w:color="auto"/>
            <w:left w:val="none" w:sz="0" w:space="0" w:color="auto"/>
            <w:bottom w:val="none" w:sz="0" w:space="0" w:color="auto"/>
            <w:right w:val="none" w:sz="0" w:space="0" w:color="auto"/>
          </w:divBdr>
        </w:div>
        <w:div w:id="525751742">
          <w:marLeft w:val="640"/>
          <w:marRight w:val="0"/>
          <w:marTop w:val="0"/>
          <w:marBottom w:val="0"/>
          <w:divBdr>
            <w:top w:val="none" w:sz="0" w:space="0" w:color="auto"/>
            <w:left w:val="none" w:sz="0" w:space="0" w:color="auto"/>
            <w:bottom w:val="none" w:sz="0" w:space="0" w:color="auto"/>
            <w:right w:val="none" w:sz="0" w:space="0" w:color="auto"/>
          </w:divBdr>
        </w:div>
        <w:div w:id="1980456129">
          <w:marLeft w:val="640"/>
          <w:marRight w:val="0"/>
          <w:marTop w:val="0"/>
          <w:marBottom w:val="0"/>
          <w:divBdr>
            <w:top w:val="none" w:sz="0" w:space="0" w:color="auto"/>
            <w:left w:val="none" w:sz="0" w:space="0" w:color="auto"/>
            <w:bottom w:val="none" w:sz="0" w:space="0" w:color="auto"/>
            <w:right w:val="none" w:sz="0" w:space="0" w:color="auto"/>
          </w:divBdr>
        </w:div>
        <w:div w:id="132021811">
          <w:marLeft w:val="640"/>
          <w:marRight w:val="0"/>
          <w:marTop w:val="0"/>
          <w:marBottom w:val="0"/>
          <w:divBdr>
            <w:top w:val="none" w:sz="0" w:space="0" w:color="auto"/>
            <w:left w:val="none" w:sz="0" w:space="0" w:color="auto"/>
            <w:bottom w:val="none" w:sz="0" w:space="0" w:color="auto"/>
            <w:right w:val="none" w:sz="0" w:space="0" w:color="auto"/>
          </w:divBdr>
        </w:div>
        <w:div w:id="389812626">
          <w:marLeft w:val="640"/>
          <w:marRight w:val="0"/>
          <w:marTop w:val="0"/>
          <w:marBottom w:val="0"/>
          <w:divBdr>
            <w:top w:val="none" w:sz="0" w:space="0" w:color="auto"/>
            <w:left w:val="none" w:sz="0" w:space="0" w:color="auto"/>
            <w:bottom w:val="none" w:sz="0" w:space="0" w:color="auto"/>
            <w:right w:val="none" w:sz="0" w:space="0" w:color="auto"/>
          </w:divBdr>
        </w:div>
        <w:div w:id="706762596">
          <w:marLeft w:val="640"/>
          <w:marRight w:val="0"/>
          <w:marTop w:val="0"/>
          <w:marBottom w:val="0"/>
          <w:divBdr>
            <w:top w:val="none" w:sz="0" w:space="0" w:color="auto"/>
            <w:left w:val="none" w:sz="0" w:space="0" w:color="auto"/>
            <w:bottom w:val="none" w:sz="0" w:space="0" w:color="auto"/>
            <w:right w:val="none" w:sz="0" w:space="0" w:color="auto"/>
          </w:divBdr>
        </w:div>
        <w:div w:id="1165244286">
          <w:marLeft w:val="640"/>
          <w:marRight w:val="0"/>
          <w:marTop w:val="0"/>
          <w:marBottom w:val="0"/>
          <w:divBdr>
            <w:top w:val="none" w:sz="0" w:space="0" w:color="auto"/>
            <w:left w:val="none" w:sz="0" w:space="0" w:color="auto"/>
            <w:bottom w:val="none" w:sz="0" w:space="0" w:color="auto"/>
            <w:right w:val="none" w:sz="0" w:space="0" w:color="auto"/>
          </w:divBdr>
        </w:div>
        <w:div w:id="1910263127">
          <w:marLeft w:val="640"/>
          <w:marRight w:val="0"/>
          <w:marTop w:val="0"/>
          <w:marBottom w:val="0"/>
          <w:divBdr>
            <w:top w:val="none" w:sz="0" w:space="0" w:color="auto"/>
            <w:left w:val="none" w:sz="0" w:space="0" w:color="auto"/>
            <w:bottom w:val="none" w:sz="0" w:space="0" w:color="auto"/>
            <w:right w:val="none" w:sz="0" w:space="0" w:color="auto"/>
          </w:divBdr>
        </w:div>
        <w:div w:id="524293430">
          <w:marLeft w:val="640"/>
          <w:marRight w:val="0"/>
          <w:marTop w:val="0"/>
          <w:marBottom w:val="0"/>
          <w:divBdr>
            <w:top w:val="none" w:sz="0" w:space="0" w:color="auto"/>
            <w:left w:val="none" w:sz="0" w:space="0" w:color="auto"/>
            <w:bottom w:val="none" w:sz="0" w:space="0" w:color="auto"/>
            <w:right w:val="none" w:sz="0" w:space="0" w:color="auto"/>
          </w:divBdr>
        </w:div>
        <w:div w:id="1063333236">
          <w:marLeft w:val="640"/>
          <w:marRight w:val="0"/>
          <w:marTop w:val="0"/>
          <w:marBottom w:val="0"/>
          <w:divBdr>
            <w:top w:val="none" w:sz="0" w:space="0" w:color="auto"/>
            <w:left w:val="none" w:sz="0" w:space="0" w:color="auto"/>
            <w:bottom w:val="none" w:sz="0" w:space="0" w:color="auto"/>
            <w:right w:val="none" w:sz="0" w:space="0" w:color="auto"/>
          </w:divBdr>
        </w:div>
        <w:div w:id="1423800751">
          <w:marLeft w:val="640"/>
          <w:marRight w:val="0"/>
          <w:marTop w:val="0"/>
          <w:marBottom w:val="0"/>
          <w:divBdr>
            <w:top w:val="none" w:sz="0" w:space="0" w:color="auto"/>
            <w:left w:val="none" w:sz="0" w:space="0" w:color="auto"/>
            <w:bottom w:val="none" w:sz="0" w:space="0" w:color="auto"/>
            <w:right w:val="none" w:sz="0" w:space="0" w:color="auto"/>
          </w:divBdr>
        </w:div>
        <w:div w:id="1708944604">
          <w:marLeft w:val="640"/>
          <w:marRight w:val="0"/>
          <w:marTop w:val="0"/>
          <w:marBottom w:val="0"/>
          <w:divBdr>
            <w:top w:val="none" w:sz="0" w:space="0" w:color="auto"/>
            <w:left w:val="none" w:sz="0" w:space="0" w:color="auto"/>
            <w:bottom w:val="none" w:sz="0" w:space="0" w:color="auto"/>
            <w:right w:val="none" w:sz="0" w:space="0" w:color="auto"/>
          </w:divBdr>
        </w:div>
        <w:div w:id="1343893482">
          <w:marLeft w:val="640"/>
          <w:marRight w:val="0"/>
          <w:marTop w:val="0"/>
          <w:marBottom w:val="0"/>
          <w:divBdr>
            <w:top w:val="none" w:sz="0" w:space="0" w:color="auto"/>
            <w:left w:val="none" w:sz="0" w:space="0" w:color="auto"/>
            <w:bottom w:val="none" w:sz="0" w:space="0" w:color="auto"/>
            <w:right w:val="none" w:sz="0" w:space="0" w:color="auto"/>
          </w:divBdr>
        </w:div>
        <w:div w:id="1226333798">
          <w:marLeft w:val="640"/>
          <w:marRight w:val="0"/>
          <w:marTop w:val="0"/>
          <w:marBottom w:val="0"/>
          <w:divBdr>
            <w:top w:val="none" w:sz="0" w:space="0" w:color="auto"/>
            <w:left w:val="none" w:sz="0" w:space="0" w:color="auto"/>
            <w:bottom w:val="none" w:sz="0" w:space="0" w:color="auto"/>
            <w:right w:val="none" w:sz="0" w:space="0" w:color="auto"/>
          </w:divBdr>
        </w:div>
        <w:div w:id="467405388">
          <w:marLeft w:val="640"/>
          <w:marRight w:val="0"/>
          <w:marTop w:val="0"/>
          <w:marBottom w:val="0"/>
          <w:divBdr>
            <w:top w:val="none" w:sz="0" w:space="0" w:color="auto"/>
            <w:left w:val="none" w:sz="0" w:space="0" w:color="auto"/>
            <w:bottom w:val="none" w:sz="0" w:space="0" w:color="auto"/>
            <w:right w:val="none" w:sz="0" w:space="0" w:color="auto"/>
          </w:divBdr>
        </w:div>
        <w:div w:id="242224197">
          <w:marLeft w:val="640"/>
          <w:marRight w:val="0"/>
          <w:marTop w:val="0"/>
          <w:marBottom w:val="0"/>
          <w:divBdr>
            <w:top w:val="none" w:sz="0" w:space="0" w:color="auto"/>
            <w:left w:val="none" w:sz="0" w:space="0" w:color="auto"/>
            <w:bottom w:val="none" w:sz="0" w:space="0" w:color="auto"/>
            <w:right w:val="none" w:sz="0" w:space="0" w:color="auto"/>
          </w:divBdr>
        </w:div>
        <w:div w:id="1099644588">
          <w:marLeft w:val="640"/>
          <w:marRight w:val="0"/>
          <w:marTop w:val="0"/>
          <w:marBottom w:val="0"/>
          <w:divBdr>
            <w:top w:val="none" w:sz="0" w:space="0" w:color="auto"/>
            <w:left w:val="none" w:sz="0" w:space="0" w:color="auto"/>
            <w:bottom w:val="none" w:sz="0" w:space="0" w:color="auto"/>
            <w:right w:val="none" w:sz="0" w:space="0" w:color="auto"/>
          </w:divBdr>
        </w:div>
        <w:div w:id="1873182540">
          <w:marLeft w:val="640"/>
          <w:marRight w:val="0"/>
          <w:marTop w:val="0"/>
          <w:marBottom w:val="0"/>
          <w:divBdr>
            <w:top w:val="none" w:sz="0" w:space="0" w:color="auto"/>
            <w:left w:val="none" w:sz="0" w:space="0" w:color="auto"/>
            <w:bottom w:val="none" w:sz="0" w:space="0" w:color="auto"/>
            <w:right w:val="none" w:sz="0" w:space="0" w:color="auto"/>
          </w:divBdr>
        </w:div>
        <w:div w:id="657154722">
          <w:marLeft w:val="640"/>
          <w:marRight w:val="0"/>
          <w:marTop w:val="0"/>
          <w:marBottom w:val="0"/>
          <w:divBdr>
            <w:top w:val="none" w:sz="0" w:space="0" w:color="auto"/>
            <w:left w:val="none" w:sz="0" w:space="0" w:color="auto"/>
            <w:bottom w:val="none" w:sz="0" w:space="0" w:color="auto"/>
            <w:right w:val="none" w:sz="0" w:space="0" w:color="auto"/>
          </w:divBdr>
        </w:div>
        <w:div w:id="109472930">
          <w:marLeft w:val="640"/>
          <w:marRight w:val="0"/>
          <w:marTop w:val="0"/>
          <w:marBottom w:val="0"/>
          <w:divBdr>
            <w:top w:val="none" w:sz="0" w:space="0" w:color="auto"/>
            <w:left w:val="none" w:sz="0" w:space="0" w:color="auto"/>
            <w:bottom w:val="none" w:sz="0" w:space="0" w:color="auto"/>
            <w:right w:val="none" w:sz="0" w:space="0" w:color="auto"/>
          </w:divBdr>
        </w:div>
        <w:div w:id="717973968">
          <w:marLeft w:val="640"/>
          <w:marRight w:val="0"/>
          <w:marTop w:val="0"/>
          <w:marBottom w:val="0"/>
          <w:divBdr>
            <w:top w:val="none" w:sz="0" w:space="0" w:color="auto"/>
            <w:left w:val="none" w:sz="0" w:space="0" w:color="auto"/>
            <w:bottom w:val="none" w:sz="0" w:space="0" w:color="auto"/>
            <w:right w:val="none" w:sz="0" w:space="0" w:color="auto"/>
          </w:divBdr>
        </w:div>
        <w:div w:id="2106880697">
          <w:marLeft w:val="640"/>
          <w:marRight w:val="0"/>
          <w:marTop w:val="0"/>
          <w:marBottom w:val="0"/>
          <w:divBdr>
            <w:top w:val="none" w:sz="0" w:space="0" w:color="auto"/>
            <w:left w:val="none" w:sz="0" w:space="0" w:color="auto"/>
            <w:bottom w:val="none" w:sz="0" w:space="0" w:color="auto"/>
            <w:right w:val="none" w:sz="0" w:space="0" w:color="auto"/>
          </w:divBdr>
        </w:div>
        <w:div w:id="1343824049">
          <w:marLeft w:val="640"/>
          <w:marRight w:val="0"/>
          <w:marTop w:val="0"/>
          <w:marBottom w:val="0"/>
          <w:divBdr>
            <w:top w:val="none" w:sz="0" w:space="0" w:color="auto"/>
            <w:left w:val="none" w:sz="0" w:space="0" w:color="auto"/>
            <w:bottom w:val="none" w:sz="0" w:space="0" w:color="auto"/>
            <w:right w:val="none" w:sz="0" w:space="0" w:color="auto"/>
          </w:divBdr>
        </w:div>
        <w:div w:id="959916772">
          <w:marLeft w:val="640"/>
          <w:marRight w:val="0"/>
          <w:marTop w:val="0"/>
          <w:marBottom w:val="0"/>
          <w:divBdr>
            <w:top w:val="none" w:sz="0" w:space="0" w:color="auto"/>
            <w:left w:val="none" w:sz="0" w:space="0" w:color="auto"/>
            <w:bottom w:val="none" w:sz="0" w:space="0" w:color="auto"/>
            <w:right w:val="none" w:sz="0" w:space="0" w:color="auto"/>
          </w:divBdr>
        </w:div>
        <w:div w:id="92093750">
          <w:marLeft w:val="640"/>
          <w:marRight w:val="0"/>
          <w:marTop w:val="0"/>
          <w:marBottom w:val="0"/>
          <w:divBdr>
            <w:top w:val="none" w:sz="0" w:space="0" w:color="auto"/>
            <w:left w:val="none" w:sz="0" w:space="0" w:color="auto"/>
            <w:bottom w:val="none" w:sz="0" w:space="0" w:color="auto"/>
            <w:right w:val="none" w:sz="0" w:space="0" w:color="auto"/>
          </w:divBdr>
        </w:div>
        <w:div w:id="1581911488">
          <w:marLeft w:val="640"/>
          <w:marRight w:val="0"/>
          <w:marTop w:val="0"/>
          <w:marBottom w:val="0"/>
          <w:divBdr>
            <w:top w:val="none" w:sz="0" w:space="0" w:color="auto"/>
            <w:left w:val="none" w:sz="0" w:space="0" w:color="auto"/>
            <w:bottom w:val="none" w:sz="0" w:space="0" w:color="auto"/>
            <w:right w:val="none" w:sz="0" w:space="0" w:color="auto"/>
          </w:divBdr>
        </w:div>
        <w:div w:id="383796620">
          <w:marLeft w:val="640"/>
          <w:marRight w:val="0"/>
          <w:marTop w:val="0"/>
          <w:marBottom w:val="0"/>
          <w:divBdr>
            <w:top w:val="none" w:sz="0" w:space="0" w:color="auto"/>
            <w:left w:val="none" w:sz="0" w:space="0" w:color="auto"/>
            <w:bottom w:val="none" w:sz="0" w:space="0" w:color="auto"/>
            <w:right w:val="none" w:sz="0" w:space="0" w:color="auto"/>
          </w:divBdr>
        </w:div>
        <w:div w:id="516433294">
          <w:marLeft w:val="640"/>
          <w:marRight w:val="0"/>
          <w:marTop w:val="0"/>
          <w:marBottom w:val="0"/>
          <w:divBdr>
            <w:top w:val="none" w:sz="0" w:space="0" w:color="auto"/>
            <w:left w:val="none" w:sz="0" w:space="0" w:color="auto"/>
            <w:bottom w:val="none" w:sz="0" w:space="0" w:color="auto"/>
            <w:right w:val="none" w:sz="0" w:space="0" w:color="auto"/>
          </w:divBdr>
        </w:div>
        <w:div w:id="1281764320">
          <w:marLeft w:val="640"/>
          <w:marRight w:val="0"/>
          <w:marTop w:val="0"/>
          <w:marBottom w:val="0"/>
          <w:divBdr>
            <w:top w:val="none" w:sz="0" w:space="0" w:color="auto"/>
            <w:left w:val="none" w:sz="0" w:space="0" w:color="auto"/>
            <w:bottom w:val="none" w:sz="0" w:space="0" w:color="auto"/>
            <w:right w:val="none" w:sz="0" w:space="0" w:color="auto"/>
          </w:divBdr>
        </w:div>
        <w:div w:id="1289819626">
          <w:marLeft w:val="640"/>
          <w:marRight w:val="0"/>
          <w:marTop w:val="0"/>
          <w:marBottom w:val="0"/>
          <w:divBdr>
            <w:top w:val="none" w:sz="0" w:space="0" w:color="auto"/>
            <w:left w:val="none" w:sz="0" w:space="0" w:color="auto"/>
            <w:bottom w:val="none" w:sz="0" w:space="0" w:color="auto"/>
            <w:right w:val="none" w:sz="0" w:space="0" w:color="auto"/>
          </w:divBdr>
        </w:div>
        <w:div w:id="1072310124">
          <w:marLeft w:val="640"/>
          <w:marRight w:val="0"/>
          <w:marTop w:val="0"/>
          <w:marBottom w:val="0"/>
          <w:divBdr>
            <w:top w:val="none" w:sz="0" w:space="0" w:color="auto"/>
            <w:left w:val="none" w:sz="0" w:space="0" w:color="auto"/>
            <w:bottom w:val="none" w:sz="0" w:space="0" w:color="auto"/>
            <w:right w:val="none" w:sz="0" w:space="0" w:color="auto"/>
          </w:divBdr>
        </w:div>
        <w:div w:id="2042315093">
          <w:marLeft w:val="640"/>
          <w:marRight w:val="0"/>
          <w:marTop w:val="0"/>
          <w:marBottom w:val="0"/>
          <w:divBdr>
            <w:top w:val="none" w:sz="0" w:space="0" w:color="auto"/>
            <w:left w:val="none" w:sz="0" w:space="0" w:color="auto"/>
            <w:bottom w:val="none" w:sz="0" w:space="0" w:color="auto"/>
            <w:right w:val="none" w:sz="0" w:space="0" w:color="auto"/>
          </w:divBdr>
        </w:div>
        <w:div w:id="1868366835">
          <w:marLeft w:val="640"/>
          <w:marRight w:val="0"/>
          <w:marTop w:val="0"/>
          <w:marBottom w:val="0"/>
          <w:divBdr>
            <w:top w:val="none" w:sz="0" w:space="0" w:color="auto"/>
            <w:left w:val="none" w:sz="0" w:space="0" w:color="auto"/>
            <w:bottom w:val="none" w:sz="0" w:space="0" w:color="auto"/>
            <w:right w:val="none" w:sz="0" w:space="0" w:color="auto"/>
          </w:divBdr>
        </w:div>
        <w:div w:id="115802246">
          <w:marLeft w:val="640"/>
          <w:marRight w:val="0"/>
          <w:marTop w:val="0"/>
          <w:marBottom w:val="0"/>
          <w:divBdr>
            <w:top w:val="none" w:sz="0" w:space="0" w:color="auto"/>
            <w:left w:val="none" w:sz="0" w:space="0" w:color="auto"/>
            <w:bottom w:val="none" w:sz="0" w:space="0" w:color="auto"/>
            <w:right w:val="none" w:sz="0" w:space="0" w:color="auto"/>
          </w:divBdr>
        </w:div>
        <w:div w:id="187766057">
          <w:marLeft w:val="640"/>
          <w:marRight w:val="0"/>
          <w:marTop w:val="0"/>
          <w:marBottom w:val="0"/>
          <w:divBdr>
            <w:top w:val="none" w:sz="0" w:space="0" w:color="auto"/>
            <w:left w:val="none" w:sz="0" w:space="0" w:color="auto"/>
            <w:bottom w:val="none" w:sz="0" w:space="0" w:color="auto"/>
            <w:right w:val="none" w:sz="0" w:space="0" w:color="auto"/>
          </w:divBdr>
        </w:div>
        <w:div w:id="1133862019">
          <w:marLeft w:val="640"/>
          <w:marRight w:val="0"/>
          <w:marTop w:val="0"/>
          <w:marBottom w:val="0"/>
          <w:divBdr>
            <w:top w:val="none" w:sz="0" w:space="0" w:color="auto"/>
            <w:left w:val="none" w:sz="0" w:space="0" w:color="auto"/>
            <w:bottom w:val="none" w:sz="0" w:space="0" w:color="auto"/>
            <w:right w:val="none" w:sz="0" w:space="0" w:color="auto"/>
          </w:divBdr>
        </w:div>
        <w:div w:id="828204773">
          <w:marLeft w:val="640"/>
          <w:marRight w:val="0"/>
          <w:marTop w:val="0"/>
          <w:marBottom w:val="0"/>
          <w:divBdr>
            <w:top w:val="none" w:sz="0" w:space="0" w:color="auto"/>
            <w:left w:val="none" w:sz="0" w:space="0" w:color="auto"/>
            <w:bottom w:val="none" w:sz="0" w:space="0" w:color="auto"/>
            <w:right w:val="none" w:sz="0" w:space="0" w:color="auto"/>
          </w:divBdr>
        </w:div>
        <w:div w:id="1994751018">
          <w:marLeft w:val="640"/>
          <w:marRight w:val="0"/>
          <w:marTop w:val="0"/>
          <w:marBottom w:val="0"/>
          <w:divBdr>
            <w:top w:val="none" w:sz="0" w:space="0" w:color="auto"/>
            <w:left w:val="none" w:sz="0" w:space="0" w:color="auto"/>
            <w:bottom w:val="none" w:sz="0" w:space="0" w:color="auto"/>
            <w:right w:val="none" w:sz="0" w:space="0" w:color="auto"/>
          </w:divBdr>
        </w:div>
        <w:div w:id="40446680">
          <w:marLeft w:val="640"/>
          <w:marRight w:val="0"/>
          <w:marTop w:val="0"/>
          <w:marBottom w:val="0"/>
          <w:divBdr>
            <w:top w:val="none" w:sz="0" w:space="0" w:color="auto"/>
            <w:left w:val="none" w:sz="0" w:space="0" w:color="auto"/>
            <w:bottom w:val="none" w:sz="0" w:space="0" w:color="auto"/>
            <w:right w:val="none" w:sz="0" w:space="0" w:color="auto"/>
          </w:divBdr>
        </w:div>
        <w:div w:id="616642561">
          <w:marLeft w:val="640"/>
          <w:marRight w:val="0"/>
          <w:marTop w:val="0"/>
          <w:marBottom w:val="0"/>
          <w:divBdr>
            <w:top w:val="none" w:sz="0" w:space="0" w:color="auto"/>
            <w:left w:val="none" w:sz="0" w:space="0" w:color="auto"/>
            <w:bottom w:val="none" w:sz="0" w:space="0" w:color="auto"/>
            <w:right w:val="none" w:sz="0" w:space="0" w:color="auto"/>
          </w:divBdr>
        </w:div>
        <w:div w:id="510607285">
          <w:marLeft w:val="640"/>
          <w:marRight w:val="0"/>
          <w:marTop w:val="0"/>
          <w:marBottom w:val="0"/>
          <w:divBdr>
            <w:top w:val="none" w:sz="0" w:space="0" w:color="auto"/>
            <w:left w:val="none" w:sz="0" w:space="0" w:color="auto"/>
            <w:bottom w:val="none" w:sz="0" w:space="0" w:color="auto"/>
            <w:right w:val="none" w:sz="0" w:space="0" w:color="auto"/>
          </w:divBdr>
        </w:div>
        <w:div w:id="457653290">
          <w:marLeft w:val="640"/>
          <w:marRight w:val="0"/>
          <w:marTop w:val="0"/>
          <w:marBottom w:val="0"/>
          <w:divBdr>
            <w:top w:val="none" w:sz="0" w:space="0" w:color="auto"/>
            <w:left w:val="none" w:sz="0" w:space="0" w:color="auto"/>
            <w:bottom w:val="none" w:sz="0" w:space="0" w:color="auto"/>
            <w:right w:val="none" w:sz="0" w:space="0" w:color="auto"/>
          </w:divBdr>
        </w:div>
        <w:div w:id="520895915">
          <w:marLeft w:val="640"/>
          <w:marRight w:val="0"/>
          <w:marTop w:val="0"/>
          <w:marBottom w:val="0"/>
          <w:divBdr>
            <w:top w:val="none" w:sz="0" w:space="0" w:color="auto"/>
            <w:left w:val="none" w:sz="0" w:space="0" w:color="auto"/>
            <w:bottom w:val="none" w:sz="0" w:space="0" w:color="auto"/>
            <w:right w:val="none" w:sz="0" w:space="0" w:color="auto"/>
          </w:divBdr>
        </w:div>
        <w:div w:id="1442064470">
          <w:marLeft w:val="640"/>
          <w:marRight w:val="0"/>
          <w:marTop w:val="0"/>
          <w:marBottom w:val="0"/>
          <w:divBdr>
            <w:top w:val="none" w:sz="0" w:space="0" w:color="auto"/>
            <w:left w:val="none" w:sz="0" w:space="0" w:color="auto"/>
            <w:bottom w:val="none" w:sz="0" w:space="0" w:color="auto"/>
            <w:right w:val="none" w:sz="0" w:space="0" w:color="auto"/>
          </w:divBdr>
        </w:div>
        <w:div w:id="2086995392">
          <w:marLeft w:val="640"/>
          <w:marRight w:val="0"/>
          <w:marTop w:val="0"/>
          <w:marBottom w:val="0"/>
          <w:divBdr>
            <w:top w:val="none" w:sz="0" w:space="0" w:color="auto"/>
            <w:left w:val="none" w:sz="0" w:space="0" w:color="auto"/>
            <w:bottom w:val="none" w:sz="0" w:space="0" w:color="auto"/>
            <w:right w:val="none" w:sz="0" w:space="0" w:color="auto"/>
          </w:divBdr>
        </w:div>
        <w:div w:id="246811983">
          <w:marLeft w:val="640"/>
          <w:marRight w:val="0"/>
          <w:marTop w:val="0"/>
          <w:marBottom w:val="0"/>
          <w:divBdr>
            <w:top w:val="none" w:sz="0" w:space="0" w:color="auto"/>
            <w:left w:val="none" w:sz="0" w:space="0" w:color="auto"/>
            <w:bottom w:val="none" w:sz="0" w:space="0" w:color="auto"/>
            <w:right w:val="none" w:sz="0" w:space="0" w:color="auto"/>
          </w:divBdr>
        </w:div>
        <w:div w:id="223416137">
          <w:marLeft w:val="640"/>
          <w:marRight w:val="0"/>
          <w:marTop w:val="0"/>
          <w:marBottom w:val="0"/>
          <w:divBdr>
            <w:top w:val="none" w:sz="0" w:space="0" w:color="auto"/>
            <w:left w:val="none" w:sz="0" w:space="0" w:color="auto"/>
            <w:bottom w:val="none" w:sz="0" w:space="0" w:color="auto"/>
            <w:right w:val="none" w:sz="0" w:space="0" w:color="auto"/>
          </w:divBdr>
        </w:div>
        <w:div w:id="1908763608">
          <w:marLeft w:val="640"/>
          <w:marRight w:val="0"/>
          <w:marTop w:val="0"/>
          <w:marBottom w:val="0"/>
          <w:divBdr>
            <w:top w:val="none" w:sz="0" w:space="0" w:color="auto"/>
            <w:left w:val="none" w:sz="0" w:space="0" w:color="auto"/>
            <w:bottom w:val="none" w:sz="0" w:space="0" w:color="auto"/>
            <w:right w:val="none" w:sz="0" w:space="0" w:color="auto"/>
          </w:divBdr>
        </w:div>
        <w:div w:id="1742437320">
          <w:marLeft w:val="640"/>
          <w:marRight w:val="0"/>
          <w:marTop w:val="0"/>
          <w:marBottom w:val="0"/>
          <w:divBdr>
            <w:top w:val="none" w:sz="0" w:space="0" w:color="auto"/>
            <w:left w:val="none" w:sz="0" w:space="0" w:color="auto"/>
            <w:bottom w:val="none" w:sz="0" w:space="0" w:color="auto"/>
            <w:right w:val="none" w:sz="0" w:space="0" w:color="auto"/>
          </w:divBdr>
        </w:div>
        <w:div w:id="1587688352">
          <w:marLeft w:val="640"/>
          <w:marRight w:val="0"/>
          <w:marTop w:val="0"/>
          <w:marBottom w:val="0"/>
          <w:divBdr>
            <w:top w:val="none" w:sz="0" w:space="0" w:color="auto"/>
            <w:left w:val="none" w:sz="0" w:space="0" w:color="auto"/>
            <w:bottom w:val="none" w:sz="0" w:space="0" w:color="auto"/>
            <w:right w:val="none" w:sz="0" w:space="0" w:color="auto"/>
          </w:divBdr>
        </w:div>
        <w:div w:id="235164052">
          <w:marLeft w:val="640"/>
          <w:marRight w:val="0"/>
          <w:marTop w:val="0"/>
          <w:marBottom w:val="0"/>
          <w:divBdr>
            <w:top w:val="none" w:sz="0" w:space="0" w:color="auto"/>
            <w:left w:val="none" w:sz="0" w:space="0" w:color="auto"/>
            <w:bottom w:val="none" w:sz="0" w:space="0" w:color="auto"/>
            <w:right w:val="none" w:sz="0" w:space="0" w:color="auto"/>
          </w:divBdr>
        </w:div>
        <w:div w:id="679283690">
          <w:marLeft w:val="640"/>
          <w:marRight w:val="0"/>
          <w:marTop w:val="0"/>
          <w:marBottom w:val="0"/>
          <w:divBdr>
            <w:top w:val="none" w:sz="0" w:space="0" w:color="auto"/>
            <w:left w:val="none" w:sz="0" w:space="0" w:color="auto"/>
            <w:bottom w:val="none" w:sz="0" w:space="0" w:color="auto"/>
            <w:right w:val="none" w:sz="0" w:space="0" w:color="auto"/>
          </w:divBdr>
        </w:div>
        <w:div w:id="747456063">
          <w:marLeft w:val="640"/>
          <w:marRight w:val="0"/>
          <w:marTop w:val="0"/>
          <w:marBottom w:val="0"/>
          <w:divBdr>
            <w:top w:val="none" w:sz="0" w:space="0" w:color="auto"/>
            <w:left w:val="none" w:sz="0" w:space="0" w:color="auto"/>
            <w:bottom w:val="none" w:sz="0" w:space="0" w:color="auto"/>
            <w:right w:val="none" w:sz="0" w:space="0" w:color="auto"/>
          </w:divBdr>
        </w:div>
        <w:div w:id="1903518896">
          <w:marLeft w:val="640"/>
          <w:marRight w:val="0"/>
          <w:marTop w:val="0"/>
          <w:marBottom w:val="0"/>
          <w:divBdr>
            <w:top w:val="none" w:sz="0" w:space="0" w:color="auto"/>
            <w:left w:val="none" w:sz="0" w:space="0" w:color="auto"/>
            <w:bottom w:val="none" w:sz="0" w:space="0" w:color="auto"/>
            <w:right w:val="none" w:sz="0" w:space="0" w:color="auto"/>
          </w:divBdr>
        </w:div>
        <w:div w:id="1504199534">
          <w:marLeft w:val="640"/>
          <w:marRight w:val="0"/>
          <w:marTop w:val="0"/>
          <w:marBottom w:val="0"/>
          <w:divBdr>
            <w:top w:val="none" w:sz="0" w:space="0" w:color="auto"/>
            <w:left w:val="none" w:sz="0" w:space="0" w:color="auto"/>
            <w:bottom w:val="none" w:sz="0" w:space="0" w:color="auto"/>
            <w:right w:val="none" w:sz="0" w:space="0" w:color="auto"/>
          </w:divBdr>
        </w:div>
        <w:div w:id="1648972397">
          <w:marLeft w:val="640"/>
          <w:marRight w:val="0"/>
          <w:marTop w:val="0"/>
          <w:marBottom w:val="0"/>
          <w:divBdr>
            <w:top w:val="none" w:sz="0" w:space="0" w:color="auto"/>
            <w:left w:val="none" w:sz="0" w:space="0" w:color="auto"/>
            <w:bottom w:val="none" w:sz="0" w:space="0" w:color="auto"/>
            <w:right w:val="none" w:sz="0" w:space="0" w:color="auto"/>
          </w:divBdr>
        </w:div>
        <w:div w:id="1165827330">
          <w:marLeft w:val="640"/>
          <w:marRight w:val="0"/>
          <w:marTop w:val="0"/>
          <w:marBottom w:val="0"/>
          <w:divBdr>
            <w:top w:val="none" w:sz="0" w:space="0" w:color="auto"/>
            <w:left w:val="none" w:sz="0" w:space="0" w:color="auto"/>
            <w:bottom w:val="none" w:sz="0" w:space="0" w:color="auto"/>
            <w:right w:val="none" w:sz="0" w:space="0" w:color="auto"/>
          </w:divBdr>
        </w:div>
        <w:div w:id="1613242764">
          <w:marLeft w:val="640"/>
          <w:marRight w:val="0"/>
          <w:marTop w:val="0"/>
          <w:marBottom w:val="0"/>
          <w:divBdr>
            <w:top w:val="none" w:sz="0" w:space="0" w:color="auto"/>
            <w:left w:val="none" w:sz="0" w:space="0" w:color="auto"/>
            <w:bottom w:val="none" w:sz="0" w:space="0" w:color="auto"/>
            <w:right w:val="none" w:sz="0" w:space="0" w:color="auto"/>
          </w:divBdr>
        </w:div>
        <w:div w:id="108016618">
          <w:marLeft w:val="640"/>
          <w:marRight w:val="0"/>
          <w:marTop w:val="0"/>
          <w:marBottom w:val="0"/>
          <w:divBdr>
            <w:top w:val="none" w:sz="0" w:space="0" w:color="auto"/>
            <w:left w:val="none" w:sz="0" w:space="0" w:color="auto"/>
            <w:bottom w:val="none" w:sz="0" w:space="0" w:color="auto"/>
            <w:right w:val="none" w:sz="0" w:space="0" w:color="auto"/>
          </w:divBdr>
        </w:div>
        <w:div w:id="649597281">
          <w:marLeft w:val="640"/>
          <w:marRight w:val="0"/>
          <w:marTop w:val="0"/>
          <w:marBottom w:val="0"/>
          <w:divBdr>
            <w:top w:val="none" w:sz="0" w:space="0" w:color="auto"/>
            <w:left w:val="none" w:sz="0" w:space="0" w:color="auto"/>
            <w:bottom w:val="none" w:sz="0" w:space="0" w:color="auto"/>
            <w:right w:val="none" w:sz="0" w:space="0" w:color="auto"/>
          </w:divBdr>
        </w:div>
        <w:div w:id="923296669">
          <w:marLeft w:val="640"/>
          <w:marRight w:val="0"/>
          <w:marTop w:val="0"/>
          <w:marBottom w:val="0"/>
          <w:divBdr>
            <w:top w:val="none" w:sz="0" w:space="0" w:color="auto"/>
            <w:left w:val="none" w:sz="0" w:space="0" w:color="auto"/>
            <w:bottom w:val="none" w:sz="0" w:space="0" w:color="auto"/>
            <w:right w:val="none" w:sz="0" w:space="0" w:color="auto"/>
          </w:divBdr>
        </w:div>
        <w:div w:id="777412120">
          <w:marLeft w:val="640"/>
          <w:marRight w:val="0"/>
          <w:marTop w:val="0"/>
          <w:marBottom w:val="0"/>
          <w:divBdr>
            <w:top w:val="none" w:sz="0" w:space="0" w:color="auto"/>
            <w:left w:val="none" w:sz="0" w:space="0" w:color="auto"/>
            <w:bottom w:val="none" w:sz="0" w:space="0" w:color="auto"/>
            <w:right w:val="none" w:sz="0" w:space="0" w:color="auto"/>
          </w:divBdr>
        </w:div>
        <w:div w:id="1549606148">
          <w:marLeft w:val="640"/>
          <w:marRight w:val="0"/>
          <w:marTop w:val="0"/>
          <w:marBottom w:val="0"/>
          <w:divBdr>
            <w:top w:val="none" w:sz="0" w:space="0" w:color="auto"/>
            <w:left w:val="none" w:sz="0" w:space="0" w:color="auto"/>
            <w:bottom w:val="none" w:sz="0" w:space="0" w:color="auto"/>
            <w:right w:val="none" w:sz="0" w:space="0" w:color="auto"/>
          </w:divBdr>
        </w:div>
        <w:div w:id="603421816">
          <w:marLeft w:val="640"/>
          <w:marRight w:val="0"/>
          <w:marTop w:val="0"/>
          <w:marBottom w:val="0"/>
          <w:divBdr>
            <w:top w:val="none" w:sz="0" w:space="0" w:color="auto"/>
            <w:left w:val="none" w:sz="0" w:space="0" w:color="auto"/>
            <w:bottom w:val="none" w:sz="0" w:space="0" w:color="auto"/>
            <w:right w:val="none" w:sz="0" w:space="0" w:color="auto"/>
          </w:divBdr>
        </w:div>
        <w:div w:id="1018582459">
          <w:marLeft w:val="640"/>
          <w:marRight w:val="0"/>
          <w:marTop w:val="0"/>
          <w:marBottom w:val="0"/>
          <w:divBdr>
            <w:top w:val="none" w:sz="0" w:space="0" w:color="auto"/>
            <w:left w:val="none" w:sz="0" w:space="0" w:color="auto"/>
            <w:bottom w:val="none" w:sz="0" w:space="0" w:color="auto"/>
            <w:right w:val="none" w:sz="0" w:space="0" w:color="auto"/>
          </w:divBdr>
        </w:div>
        <w:div w:id="175778702">
          <w:marLeft w:val="640"/>
          <w:marRight w:val="0"/>
          <w:marTop w:val="0"/>
          <w:marBottom w:val="0"/>
          <w:divBdr>
            <w:top w:val="none" w:sz="0" w:space="0" w:color="auto"/>
            <w:left w:val="none" w:sz="0" w:space="0" w:color="auto"/>
            <w:bottom w:val="none" w:sz="0" w:space="0" w:color="auto"/>
            <w:right w:val="none" w:sz="0" w:space="0" w:color="auto"/>
          </w:divBdr>
        </w:div>
        <w:div w:id="1985742391">
          <w:marLeft w:val="640"/>
          <w:marRight w:val="0"/>
          <w:marTop w:val="0"/>
          <w:marBottom w:val="0"/>
          <w:divBdr>
            <w:top w:val="none" w:sz="0" w:space="0" w:color="auto"/>
            <w:left w:val="none" w:sz="0" w:space="0" w:color="auto"/>
            <w:bottom w:val="none" w:sz="0" w:space="0" w:color="auto"/>
            <w:right w:val="none" w:sz="0" w:space="0" w:color="auto"/>
          </w:divBdr>
        </w:div>
        <w:div w:id="1871916382">
          <w:marLeft w:val="640"/>
          <w:marRight w:val="0"/>
          <w:marTop w:val="0"/>
          <w:marBottom w:val="0"/>
          <w:divBdr>
            <w:top w:val="none" w:sz="0" w:space="0" w:color="auto"/>
            <w:left w:val="none" w:sz="0" w:space="0" w:color="auto"/>
            <w:bottom w:val="none" w:sz="0" w:space="0" w:color="auto"/>
            <w:right w:val="none" w:sz="0" w:space="0" w:color="auto"/>
          </w:divBdr>
        </w:div>
        <w:div w:id="299265252">
          <w:marLeft w:val="640"/>
          <w:marRight w:val="0"/>
          <w:marTop w:val="0"/>
          <w:marBottom w:val="0"/>
          <w:divBdr>
            <w:top w:val="none" w:sz="0" w:space="0" w:color="auto"/>
            <w:left w:val="none" w:sz="0" w:space="0" w:color="auto"/>
            <w:bottom w:val="none" w:sz="0" w:space="0" w:color="auto"/>
            <w:right w:val="none" w:sz="0" w:space="0" w:color="auto"/>
          </w:divBdr>
        </w:div>
      </w:divsChild>
    </w:div>
    <w:div w:id="324742808">
      <w:bodyDiv w:val="1"/>
      <w:marLeft w:val="0"/>
      <w:marRight w:val="0"/>
      <w:marTop w:val="0"/>
      <w:marBottom w:val="0"/>
      <w:divBdr>
        <w:top w:val="none" w:sz="0" w:space="0" w:color="auto"/>
        <w:left w:val="none" w:sz="0" w:space="0" w:color="auto"/>
        <w:bottom w:val="none" w:sz="0" w:space="0" w:color="auto"/>
        <w:right w:val="none" w:sz="0" w:space="0" w:color="auto"/>
      </w:divBdr>
      <w:divsChild>
        <w:div w:id="2105492940">
          <w:marLeft w:val="640"/>
          <w:marRight w:val="0"/>
          <w:marTop w:val="0"/>
          <w:marBottom w:val="0"/>
          <w:divBdr>
            <w:top w:val="none" w:sz="0" w:space="0" w:color="auto"/>
            <w:left w:val="none" w:sz="0" w:space="0" w:color="auto"/>
            <w:bottom w:val="none" w:sz="0" w:space="0" w:color="auto"/>
            <w:right w:val="none" w:sz="0" w:space="0" w:color="auto"/>
          </w:divBdr>
        </w:div>
        <w:div w:id="1305163439">
          <w:marLeft w:val="640"/>
          <w:marRight w:val="0"/>
          <w:marTop w:val="0"/>
          <w:marBottom w:val="0"/>
          <w:divBdr>
            <w:top w:val="none" w:sz="0" w:space="0" w:color="auto"/>
            <w:left w:val="none" w:sz="0" w:space="0" w:color="auto"/>
            <w:bottom w:val="none" w:sz="0" w:space="0" w:color="auto"/>
            <w:right w:val="none" w:sz="0" w:space="0" w:color="auto"/>
          </w:divBdr>
        </w:div>
        <w:div w:id="1736515357">
          <w:marLeft w:val="640"/>
          <w:marRight w:val="0"/>
          <w:marTop w:val="0"/>
          <w:marBottom w:val="0"/>
          <w:divBdr>
            <w:top w:val="none" w:sz="0" w:space="0" w:color="auto"/>
            <w:left w:val="none" w:sz="0" w:space="0" w:color="auto"/>
            <w:bottom w:val="none" w:sz="0" w:space="0" w:color="auto"/>
            <w:right w:val="none" w:sz="0" w:space="0" w:color="auto"/>
          </w:divBdr>
        </w:div>
        <w:div w:id="1046494437">
          <w:marLeft w:val="640"/>
          <w:marRight w:val="0"/>
          <w:marTop w:val="0"/>
          <w:marBottom w:val="0"/>
          <w:divBdr>
            <w:top w:val="none" w:sz="0" w:space="0" w:color="auto"/>
            <w:left w:val="none" w:sz="0" w:space="0" w:color="auto"/>
            <w:bottom w:val="none" w:sz="0" w:space="0" w:color="auto"/>
            <w:right w:val="none" w:sz="0" w:space="0" w:color="auto"/>
          </w:divBdr>
        </w:div>
        <w:div w:id="888956865">
          <w:marLeft w:val="640"/>
          <w:marRight w:val="0"/>
          <w:marTop w:val="0"/>
          <w:marBottom w:val="0"/>
          <w:divBdr>
            <w:top w:val="none" w:sz="0" w:space="0" w:color="auto"/>
            <w:left w:val="none" w:sz="0" w:space="0" w:color="auto"/>
            <w:bottom w:val="none" w:sz="0" w:space="0" w:color="auto"/>
            <w:right w:val="none" w:sz="0" w:space="0" w:color="auto"/>
          </w:divBdr>
        </w:div>
        <w:div w:id="199826968">
          <w:marLeft w:val="640"/>
          <w:marRight w:val="0"/>
          <w:marTop w:val="0"/>
          <w:marBottom w:val="0"/>
          <w:divBdr>
            <w:top w:val="none" w:sz="0" w:space="0" w:color="auto"/>
            <w:left w:val="none" w:sz="0" w:space="0" w:color="auto"/>
            <w:bottom w:val="none" w:sz="0" w:space="0" w:color="auto"/>
            <w:right w:val="none" w:sz="0" w:space="0" w:color="auto"/>
          </w:divBdr>
        </w:div>
        <w:div w:id="68775036">
          <w:marLeft w:val="640"/>
          <w:marRight w:val="0"/>
          <w:marTop w:val="0"/>
          <w:marBottom w:val="0"/>
          <w:divBdr>
            <w:top w:val="none" w:sz="0" w:space="0" w:color="auto"/>
            <w:left w:val="none" w:sz="0" w:space="0" w:color="auto"/>
            <w:bottom w:val="none" w:sz="0" w:space="0" w:color="auto"/>
            <w:right w:val="none" w:sz="0" w:space="0" w:color="auto"/>
          </w:divBdr>
        </w:div>
        <w:div w:id="193348960">
          <w:marLeft w:val="640"/>
          <w:marRight w:val="0"/>
          <w:marTop w:val="0"/>
          <w:marBottom w:val="0"/>
          <w:divBdr>
            <w:top w:val="none" w:sz="0" w:space="0" w:color="auto"/>
            <w:left w:val="none" w:sz="0" w:space="0" w:color="auto"/>
            <w:bottom w:val="none" w:sz="0" w:space="0" w:color="auto"/>
            <w:right w:val="none" w:sz="0" w:space="0" w:color="auto"/>
          </w:divBdr>
        </w:div>
        <w:div w:id="547693522">
          <w:marLeft w:val="640"/>
          <w:marRight w:val="0"/>
          <w:marTop w:val="0"/>
          <w:marBottom w:val="0"/>
          <w:divBdr>
            <w:top w:val="none" w:sz="0" w:space="0" w:color="auto"/>
            <w:left w:val="none" w:sz="0" w:space="0" w:color="auto"/>
            <w:bottom w:val="none" w:sz="0" w:space="0" w:color="auto"/>
            <w:right w:val="none" w:sz="0" w:space="0" w:color="auto"/>
          </w:divBdr>
        </w:div>
        <w:div w:id="1257637051">
          <w:marLeft w:val="640"/>
          <w:marRight w:val="0"/>
          <w:marTop w:val="0"/>
          <w:marBottom w:val="0"/>
          <w:divBdr>
            <w:top w:val="none" w:sz="0" w:space="0" w:color="auto"/>
            <w:left w:val="none" w:sz="0" w:space="0" w:color="auto"/>
            <w:bottom w:val="none" w:sz="0" w:space="0" w:color="auto"/>
            <w:right w:val="none" w:sz="0" w:space="0" w:color="auto"/>
          </w:divBdr>
        </w:div>
        <w:div w:id="127404398">
          <w:marLeft w:val="640"/>
          <w:marRight w:val="0"/>
          <w:marTop w:val="0"/>
          <w:marBottom w:val="0"/>
          <w:divBdr>
            <w:top w:val="none" w:sz="0" w:space="0" w:color="auto"/>
            <w:left w:val="none" w:sz="0" w:space="0" w:color="auto"/>
            <w:bottom w:val="none" w:sz="0" w:space="0" w:color="auto"/>
            <w:right w:val="none" w:sz="0" w:space="0" w:color="auto"/>
          </w:divBdr>
        </w:div>
        <w:div w:id="1017847077">
          <w:marLeft w:val="640"/>
          <w:marRight w:val="0"/>
          <w:marTop w:val="0"/>
          <w:marBottom w:val="0"/>
          <w:divBdr>
            <w:top w:val="none" w:sz="0" w:space="0" w:color="auto"/>
            <w:left w:val="none" w:sz="0" w:space="0" w:color="auto"/>
            <w:bottom w:val="none" w:sz="0" w:space="0" w:color="auto"/>
            <w:right w:val="none" w:sz="0" w:space="0" w:color="auto"/>
          </w:divBdr>
        </w:div>
        <w:div w:id="723218313">
          <w:marLeft w:val="640"/>
          <w:marRight w:val="0"/>
          <w:marTop w:val="0"/>
          <w:marBottom w:val="0"/>
          <w:divBdr>
            <w:top w:val="none" w:sz="0" w:space="0" w:color="auto"/>
            <w:left w:val="none" w:sz="0" w:space="0" w:color="auto"/>
            <w:bottom w:val="none" w:sz="0" w:space="0" w:color="auto"/>
            <w:right w:val="none" w:sz="0" w:space="0" w:color="auto"/>
          </w:divBdr>
        </w:div>
        <w:div w:id="251087698">
          <w:marLeft w:val="640"/>
          <w:marRight w:val="0"/>
          <w:marTop w:val="0"/>
          <w:marBottom w:val="0"/>
          <w:divBdr>
            <w:top w:val="none" w:sz="0" w:space="0" w:color="auto"/>
            <w:left w:val="none" w:sz="0" w:space="0" w:color="auto"/>
            <w:bottom w:val="none" w:sz="0" w:space="0" w:color="auto"/>
            <w:right w:val="none" w:sz="0" w:space="0" w:color="auto"/>
          </w:divBdr>
        </w:div>
        <w:div w:id="435249992">
          <w:marLeft w:val="640"/>
          <w:marRight w:val="0"/>
          <w:marTop w:val="0"/>
          <w:marBottom w:val="0"/>
          <w:divBdr>
            <w:top w:val="none" w:sz="0" w:space="0" w:color="auto"/>
            <w:left w:val="none" w:sz="0" w:space="0" w:color="auto"/>
            <w:bottom w:val="none" w:sz="0" w:space="0" w:color="auto"/>
            <w:right w:val="none" w:sz="0" w:space="0" w:color="auto"/>
          </w:divBdr>
        </w:div>
        <w:div w:id="1826556060">
          <w:marLeft w:val="640"/>
          <w:marRight w:val="0"/>
          <w:marTop w:val="0"/>
          <w:marBottom w:val="0"/>
          <w:divBdr>
            <w:top w:val="none" w:sz="0" w:space="0" w:color="auto"/>
            <w:left w:val="none" w:sz="0" w:space="0" w:color="auto"/>
            <w:bottom w:val="none" w:sz="0" w:space="0" w:color="auto"/>
            <w:right w:val="none" w:sz="0" w:space="0" w:color="auto"/>
          </w:divBdr>
        </w:div>
        <w:div w:id="1169717236">
          <w:marLeft w:val="640"/>
          <w:marRight w:val="0"/>
          <w:marTop w:val="0"/>
          <w:marBottom w:val="0"/>
          <w:divBdr>
            <w:top w:val="none" w:sz="0" w:space="0" w:color="auto"/>
            <w:left w:val="none" w:sz="0" w:space="0" w:color="auto"/>
            <w:bottom w:val="none" w:sz="0" w:space="0" w:color="auto"/>
            <w:right w:val="none" w:sz="0" w:space="0" w:color="auto"/>
          </w:divBdr>
        </w:div>
        <w:div w:id="164710104">
          <w:marLeft w:val="640"/>
          <w:marRight w:val="0"/>
          <w:marTop w:val="0"/>
          <w:marBottom w:val="0"/>
          <w:divBdr>
            <w:top w:val="none" w:sz="0" w:space="0" w:color="auto"/>
            <w:left w:val="none" w:sz="0" w:space="0" w:color="auto"/>
            <w:bottom w:val="none" w:sz="0" w:space="0" w:color="auto"/>
            <w:right w:val="none" w:sz="0" w:space="0" w:color="auto"/>
          </w:divBdr>
        </w:div>
        <w:div w:id="1591547984">
          <w:marLeft w:val="640"/>
          <w:marRight w:val="0"/>
          <w:marTop w:val="0"/>
          <w:marBottom w:val="0"/>
          <w:divBdr>
            <w:top w:val="none" w:sz="0" w:space="0" w:color="auto"/>
            <w:left w:val="none" w:sz="0" w:space="0" w:color="auto"/>
            <w:bottom w:val="none" w:sz="0" w:space="0" w:color="auto"/>
            <w:right w:val="none" w:sz="0" w:space="0" w:color="auto"/>
          </w:divBdr>
        </w:div>
        <w:div w:id="848567299">
          <w:marLeft w:val="640"/>
          <w:marRight w:val="0"/>
          <w:marTop w:val="0"/>
          <w:marBottom w:val="0"/>
          <w:divBdr>
            <w:top w:val="none" w:sz="0" w:space="0" w:color="auto"/>
            <w:left w:val="none" w:sz="0" w:space="0" w:color="auto"/>
            <w:bottom w:val="none" w:sz="0" w:space="0" w:color="auto"/>
            <w:right w:val="none" w:sz="0" w:space="0" w:color="auto"/>
          </w:divBdr>
        </w:div>
        <w:div w:id="1062294196">
          <w:marLeft w:val="640"/>
          <w:marRight w:val="0"/>
          <w:marTop w:val="0"/>
          <w:marBottom w:val="0"/>
          <w:divBdr>
            <w:top w:val="none" w:sz="0" w:space="0" w:color="auto"/>
            <w:left w:val="none" w:sz="0" w:space="0" w:color="auto"/>
            <w:bottom w:val="none" w:sz="0" w:space="0" w:color="auto"/>
            <w:right w:val="none" w:sz="0" w:space="0" w:color="auto"/>
          </w:divBdr>
        </w:div>
        <w:div w:id="1796363502">
          <w:marLeft w:val="640"/>
          <w:marRight w:val="0"/>
          <w:marTop w:val="0"/>
          <w:marBottom w:val="0"/>
          <w:divBdr>
            <w:top w:val="none" w:sz="0" w:space="0" w:color="auto"/>
            <w:left w:val="none" w:sz="0" w:space="0" w:color="auto"/>
            <w:bottom w:val="none" w:sz="0" w:space="0" w:color="auto"/>
            <w:right w:val="none" w:sz="0" w:space="0" w:color="auto"/>
          </w:divBdr>
        </w:div>
        <w:div w:id="1413509337">
          <w:marLeft w:val="640"/>
          <w:marRight w:val="0"/>
          <w:marTop w:val="0"/>
          <w:marBottom w:val="0"/>
          <w:divBdr>
            <w:top w:val="none" w:sz="0" w:space="0" w:color="auto"/>
            <w:left w:val="none" w:sz="0" w:space="0" w:color="auto"/>
            <w:bottom w:val="none" w:sz="0" w:space="0" w:color="auto"/>
            <w:right w:val="none" w:sz="0" w:space="0" w:color="auto"/>
          </w:divBdr>
        </w:div>
        <w:div w:id="1641112090">
          <w:marLeft w:val="640"/>
          <w:marRight w:val="0"/>
          <w:marTop w:val="0"/>
          <w:marBottom w:val="0"/>
          <w:divBdr>
            <w:top w:val="none" w:sz="0" w:space="0" w:color="auto"/>
            <w:left w:val="none" w:sz="0" w:space="0" w:color="auto"/>
            <w:bottom w:val="none" w:sz="0" w:space="0" w:color="auto"/>
            <w:right w:val="none" w:sz="0" w:space="0" w:color="auto"/>
          </w:divBdr>
        </w:div>
        <w:div w:id="472528449">
          <w:marLeft w:val="640"/>
          <w:marRight w:val="0"/>
          <w:marTop w:val="0"/>
          <w:marBottom w:val="0"/>
          <w:divBdr>
            <w:top w:val="none" w:sz="0" w:space="0" w:color="auto"/>
            <w:left w:val="none" w:sz="0" w:space="0" w:color="auto"/>
            <w:bottom w:val="none" w:sz="0" w:space="0" w:color="auto"/>
            <w:right w:val="none" w:sz="0" w:space="0" w:color="auto"/>
          </w:divBdr>
        </w:div>
        <w:div w:id="2068449550">
          <w:marLeft w:val="640"/>
          <w:marRight w:val="0"/>
          <w:marTop w:val="0"/>
          <w:marBottom w:val="0"/>
          <w:divBdr>
            <w:top w:val="none" w:sz="0" w:space="0" w:color="auto"/>
            <w:left w:val="none" w:sz="0" w:space="0" w:color="auto"/>
            <w:bottom w:val="none" w:sz="0" w:space="0" w:color="auto"/>
            <w:right w:val="none" w:sz="0" w:space="0" w:color="auto"/>
          </w:divBdr>
        </w:div>
        <w:div w:id="1455907683">
          <w:marLeft w:val="640"/>
          <w:marRight w:val="0"/>
          <w:marTop w:val="0"/>
          <w:marBottom w:val="0"/>
          <w:divBdr>
            <w:top w:val="none" w:sz="0" w:space="0" w:color="auto"/>
            <w:left w:val="none" w:sz="0" w:space="0" w:color="auto"/>
            <w:bottom w:val="none" w:sz="0" w:space="0" w:color="auto"/>
            <w:right w:val="none" w:sz="0" w:space="0" w:color="auto"/>
          </w:divBdr>
        </w:div>
        <w:div w:id="2032217277">
          <w:marLeft w:val="640"/>
          <w:marRight w:val="0"/>
          <w:marTop w:val="0"/>
          <w:marBottom w:val="0"/>
          <w:divBdr>
            <w:top w:val="none" w:sz="0" w:space="0" w:color="auto"/>
            <w:left w:val="none" w:sz="0" w:space="0" w:color="auto"/>
            <w:bottom w:val="none" w:sz="0" w:space="0" w:color="auto"/>
            <w:right w:val="none" w:sz="0" w:space="0" w:color="auto"/>
          </w:divBdr>
        </w:div>
        <w:div w:id="1359307879">
          <w:marLeft w:val="640"/>
          <w:marRight w:val="0"/>
          <w:marTop w:val="0"/>
          <w:marBottom w:val="0"/>
          <w:divBdr>
            <w:top w:val="none" w:sz="0" w:space="0" w:color="auto"/>
            <w:left w:val="none" w:sz="0" w:space="0" w:color="auto"/>
            <w:bottom w:val="none" w:sz="0" w:space="0" w:color="auto"/>
            <w:right w:val="none" w:sz="0" w:space="0" w:color="auto"/>
          </w:divBdr>
        </w:div>
        <w:div w:id="1807160917">
          <w:marLeft w:val="640"/>
          <w:marRight w:val="0"/>
          <w:marTop w:val="0"/>
          <w:marBottom w:val="0"/>
          <w:divBdr>
            <w:top w:val="none" w:sz="0" w:space="0" w:color="auto"/>
            <w:left w:val="none" w:sz="0" w:space="0" w:color="auto"/>
            <w:bottom w:val="none" w:sz="0" w:space="0" w:color="auto"/>
            <w:right w:val="none" w:sz="0" w:space="0" w:color="auto"/>
          </w:divBdr>
        </w:div>
        <w:div w:id="1031150720">
          <w:marLeft w:val="640"/>
          <w:marRight w:val="0"/>
          <w:marTop w:val="0"/>
          <w:marBottom w:val="0"/>
          <w:divBdr>
            <w:top w:val="none" w:sz="0" w:space="0" w:color="auto"/>
            <w:left w:val="none" w:sz="0" w:space="0" w:color="auto"/>
            <w:bottom w:val="none" w:sz="0" w:space="0" w:color="auto"/>
            <w:right w:val="none" w:sz="0" w:space="0" w:color="auto"/>
          </w:divBdr>
        </w:div>
        <w:div w:id="1892769629">
          <w:marLeft w:val="640"/>
          <w:marRight w:val="0"/>
          <w:marTop w:val="0"/>
          <w:marBottom w:val="0"/>
          <w:divBdr>
            <w:top w:val="none" w:sz="0" w:space="0" w:color="auto"/>
            <w:left w:val="none" w:sz="0" w:space="0" w:color="auto"/>
            <w:bottom w:val="none" w:sz="0" w:space="0" w:color="auto"/>
            <w:right w:val="none" w:sz="0" w:space="0" w:color="auto"/>
          </w:divBdr>
        </w:div>
        <w:div w:id="92093809">
          <w:marLeft w:val="640"/>
          <w:marRight w:val="0"/>
          <w:marTop w:val="0"/>
          <w:marBottom w:val="0"/>
          <w:divBdr>
            <w:top w:val="none" w:sz="0" w:space="0" w:color="auto"/>
            <w:left w:val="none" w:sz="0" w:space="0" w:color="auto"/>
            <w:bottom w:val="none" w:sz="0" w:space="0" w:color="auto"/>
            <w:right w:val="none" w:sz="0" w:space="0" w:color="auto"/>
          </w:divBdr>
        </w:div>
        <w:div w:id="906186717">
          <w:marLeft w:val="640"/>
          <w:marRight w:val="0"/>
          <w:marTop w:val="0"/>
          <w:marBottom w:val="0"/>
          <w:divBdr>
            <w:top w:val="none" w:sz="0" w:space="0" w:color="auto"/>
            <w:left w:val="none" w:sz="0" w:space="0" w:color="auto"/>
            <w:bottom w:val="none" w:sz="0" w:space="0" w:color="auto"/>
            <w:right w:val="none" w:sz="0" w:space="0" w:color="auto"/>
          </w:divBdr>
        </w:div>
        <w:div w:id="1746218291">
          <w:marLeft w:val="640"/>
          <w:marRight w:val="0"/>
          <w:marTop w:val="0"/>
          <w:marBottom w:val="0"/>
          <w:divBdr>
            <w:top w:val="none" w:sz="0" w:space="0" w:color="auto"/>
            <w:left w:val="none" w:sz="0" w:space="0" w:color="auto"/>
            <w:bottom w:val="none" w:sz="0" w:space="0" w:color="auto"/>
            <w:right w:val="none" w:sz="0" w:space="0" w:color="auto"/>
          </w:divBdr>
        </w:div>
        <w:div w:id="463036943">
          <w:marLeft w:val="640"/>
          <w:marRight w:val="0"/>
          <w:marTop w:val="0"/>
          <w:marBottom w:val="0"/>
          <w:divBdr>
            <w:top w:val="none" w:sz="0" w:space="0" w:color="auto"/>
            <w:left w:val="none" w:sz="0" w:space="0" w:color="auto"/>
            <w:bottom w:val="none" w:sz="0" w:space="0" w:color="auto"/>
            <w:right w:val="none" w:sz="0" w:space="0" w:color="auto"/>
          </w:divBdr>
        </w:div>
        <w:div w:id="2082826902">
          <w:marLeft w:val="640"/>
          <w:marRight w:val="0"/>
          <w:marTop w:val="0"/>
          <w:marBottom w:val="0"/>
          <w:divBdr>
            <w:top w:val="none" w:sz="0" w:space="0" w:color="auto"/>
            <w:left w:val="none" w:sz="0" w:space="0" w:color="auto"/>
            <w:bottom w:val="none" w:sz="0" w:space="0" w:color="auto"/>
            <w:right w:val="none" w:sz="0" w:space="0" w:color="auto"/>
          </w:divBdr>
        </w:div>
        <w:div w:id="598560316">
          <w:marLeft w:val="640"/>
          <w:marRight w:val="0"/>
          <w:marTop w:val="0"/>
          <w:marBottom w:val="0"/>
          <w:divBdr>
            <w:top w:val="none" w:sz="0" w:space="0" w:color="auto"/>
            <w:left w:val="none" w:sz="0" w:space="0" w:color="auto"/>
            <w:bottom w:val="none" w:sz="0" w:space="0" w:color="auto"/>
            <w:right w:val="none" w:sz="0" w:space="0" w:color="auto"/>
          </w:divBdr>
        </w:div>
        <w:div w:id="22023687">
          <w:marLeft w:val="640"/>
          <w:marRight w:val="0"/>
          <w:marTop w:val="0"/>
          <w:marBottom w:val="0"/>
          <w:divBdr>
            <w:top w:val="none" w:sz="0" w:space="0" w:color="auto"/>
            <w:left w:val="none" w:sz="0" w:space="0" w:color="auto"/>
            <w:bottom w:val="none" w:sz="0" w:space="0" w:color="auto"/>
            <w:right w:val="none" w:sz="0" w:space="0" w:color="auto"/>
          </w:divBdr>
        </w:div>
        <w:div w:id="1008947732">
          <w:marLeft w:val="640"/>
          <w:marRight w:val="0"/>
          <w:marTop w:val="0"/>
          <w:marBottom w:val="0"/>
          <w:divBdr>
            <w:top w:val="none" w:sz="0" w:space="0" w:color="auto"/>
            <w:left w:val="none" w:sz="0" w:space="0" w:color="auto"/>
            <w:bottom w:val="none" w:sz="0" w:space="0" w:color="auto"/>
            <w:right w:val="none" w:sz="0" w:space="0" w:color="auto"/>
          </w:divBdr>
        </w:div>
        <w:div w:id="1979258204">
          <w:marLeft w:val="640"/>
          <w:marRight w:val="0"/>
          <w:marTop w:val="0"/>
          <w:marBottom w:val="0"/>
          <w:divBdr>
            <w:top w:val="none" w:sz="0" w:space="0" w:color="auto"/>
            <w:left w:val="none" w:sz="0" w:space="0" w:color="auto"/>
            <w:bottom w:val="none" w:sz="0" w:space="0" w:color="auto"/>
            <w:right w:val="none" w:sz="0" w:space="0" w:color="auto"/>
          </w:divBdr>
        </w:div>
        <w:div w:id="2014719805">
          <w:marLeft w:val="640"/>
          <w:marRight w:val="0"/>
          <w:marTop w:val="0"/>
          <w:marBottom w:val="0"/>
          <w:divBdr>
            <w:top w:val="none" w:sz="0" w:space="0" w:color="auto"/>
            <w:left w:val="none" w:sz="0" w:space="0" w:color="auto"/>
            <w:bottom w:val="none" w:sz="0" w:space="0" w:color="auto"/>
            <w:right w:val="none" w:sz="0" w:space="0" w:color="auto"/>
          </w:divBdr>
        </w:div>
        <w:div w:id="1012758789">
          <w:marLeft w:val="640"/>
          <w:marRight w:val="0"/>
          <w:marTop w:val="0"/>
          <w:marBottom w:val="0"/>
          <w:divBdr>
            <w:top w:val="none" w:sz="0" w:space="0" w:color="auto"/>
            <w:left w:val="none" w:sz="0" w:space="0" w:color="auto"/>
            <w:bottom w:val="none" w:sz="0" w:space="0" w:color="auto"/>
            <w:right w:val="none" w:sz="0" w:space="0" w:color="auto"/>
          </w:divBdr>
        </w:div>
        <w:div w:id="1382828912">
          <w:marLeft w:val="640"/>
          <w:marRight w:val="0"/>
          <w:marTop w:val="0"/>
          <w:marBottom w:val="0"/>
          <w:divBdr>
            <w:top w:val="none" w:sz="0" w:space="0" w:color="auto"/>
            <w:left w:val="none" w:sz="0" w:space="0" w:color="auto"/>
            <w:bottom w:val="none" w:sz="0" w:space="0" w:color="auto"/>
            <w:right w:val="none" w:sz="0" w:space="0" w:color="auto"/>
          </w:divBdr>
        </w:div>
        <w:div w:id="956567838">
          <w:marLeft w:val="640"/>
          <w:marRight w:val="0"/>
          <w:marTop w:val="0"/>
          <w:marBottom w:val="0"/>
          <w:divBdr>
            <w:top w:val="none" w:sz="0" w:space="0" w:color="auto"/>
            <w:left w:val="none" w:sz="0" w:space="0" w:color="auto"/>
            <w:bottom w:val="none" w:sz="0" w:space="0" w:color="auto"/>
            <w:right w:val="none" w:sz="0" w:space="0" w:color="auto"/>
          </w:divBdr>
        </w:div>
        <w:div w:id="1096558999">
          <w:marLeft w:val="640"/>
          <w:marRight w:val="0"/>
          <w:marTop w:val="0"/>
          <w:marBottom w:val="0"/>
          <w:divBdr>
            <w:top w:val="none" w:sz="0" w:space="0" w:color="auto"/>
            <w:left w:val="none" w:sz="0" w:space="0" w:color="auto"/>
            <w:bottom w:val="none" w:sz="0" w:space="0" w:color="auto"/>
            <w:right w:val="none" w:sz="0" w:space="0" w:color="auto"/>
          </w:divBdr>
        </w:div>
        <w:div w:id="444085742">
          <w:marLeft w:val="640"/>
          <w:marRight w:val="0"/>
          <w:marTop w:val="0"/>
          <w:marBottom w:val="0"/>
          <w:divBdr>
            <w:top w:val="none" w:sz="0" w:space="0" w:color="auto"/>
            <w:left w:val="none" w:sz="0" w:space="0" w:color="auto"/>
            <w:bottom w:val="none" w:sz="0" w:space="0" w:color="auto"/>
            <w:right w:val="none" w:sz="0" w:space="0" w:color="auto"/>
          </w:divBdr>
        </w:div>
        <w:div w:id="38939596">
          <w:marLeft w:val="640"/>
          <w:marRight w:val="0"/>
          <w:marTop w:val="0"/>
          <w:marBottom w:val="0"/>
          <w:divBdr>
            <w:top w:val="none" w:sz="0" w:space="0" w:color="auto"/>
            <w:left w:val="none" w:sz="0" w:space="0" w:color="auto"/>
            <w:bottom w:val="none" w:sz="0" w:space="0" w:color="auto"/>
            <w:right w:val="none" w:sz="0" w:space="0" w:color="auto"/>
          </w:divBdr>
        </w:div>
        <w:div w:id="1051150361">
          <w:marLeft w:val="640"/>
          <w:marRight w:val="0"/>
          <w:marTop w:val="0"/>
          <w:marBottom w:val="0"/>
          <w:divBdr>
            <w:top w:val="none" w:sz="0" w:space="0" w:color="auto"/>
            <w:left w:val="none" w:sz="0" w:space="0" w:color="auto"/>
            <w:bottom w:val="none" w:sz="0" w:space="0" w:color="auto"/>
            <w:right w:val="none" w:sz="0" w:space="0" w:color="auto"/>
          </w:divBdr>
        </w:div>
        <w:div w:id="108359428">
          <w:marLeft w:val="640"/>
          <w:marRight w:val="0"/>
          <w:marTop w:val="0"/>
          <w:marBottom w:val="0"/>
          <w:divBdr>
            <w:top w:val="none" w:sz="0" w:space="0" w:color="auto"/>
            <w:left w:val="none" w:sz="0" w:space="0" w:color="auto"/>
            <w:bottom w:val="none" w:sz="0" w:space="0" w:color="auto"/>
            <w:right w:val="none" w:sz="0" w:space="0" w:color="auto"/>
          </w:divBdr>
        </w:div>
        <w:div w:id="679696791">
          <w:marLeft w:val="640"/>
          <w:marRight w:val="0"/>
          <w:marTop w:val="0"/>
          <w:marBottom w:val="0"/>
          <w:divBdr>
            <w:top w:val="none" w:sz="0" w:space="0" w:color="auto"/>
            <w:left w:val="none" w:sz="0" w:space="0" w:color="auto"/>
            <w:bottom w:val="none" w:sz="0" w:space="0" w:color="auto"/>
            <w:right w:val="none" w:sz="0" w:space="0" w:color="auto"/>
          </w:divBdr>
        </w:div>
        <w:div w:id="290210304">
          <w:marLeft w:val="640"/>
          <w:marRight w:val="0"/>
          <w:marTop w:val="0"/>
          <w:marBottom w:val="0"/>
          <w:divBdr>
            <w:top w:val="none" w:sz="0" w:space="0" w:color="auto"/>
            <w:left w:val="none" w:sz="0" w:space="0" w:color="auto"/>
            <w:bottom w:val="none" w:sz="0" w:space="0" w:color="auto"/>
            <w:right w:val="none" w:sz="0" w:space="0" w:color="auto"/>
          </w:divBdr>
        </w:div>
        <w:div w:id="438913916">
          <w:marLeft w:val="640"/>
          <w:marRight w:val="0"/>
          <w:marTop w:val="0"/>
          <w:marBottom w:val="0"/>
          <w:divBdr>
            <w:top w:val="none" w:sz="0" w:space="0" w:color="auto"/>
            <w:left w:val="none" w:sz="0" w:space="0" w:color="auto"/>
            <w:bottom w:val="none" w:sz="0" w:space="0" w:color="auto"/>
            <w:right w:val="none" w:sz="0" w:space="0" w:color="auto"/>
          </w:divBdr>
        </w:div>
        <w:div w:id="1694575698">
          <w:marLeft w:val="640"/>
          <w:marRight w:val="0"/>
          <w:marTop w:val="0"/>
          <w:marBottom w:val="0"/>
          <w:divBdr>
            <w:top w:val="none" w:sz="0" w:space="0" w:color="auto"/>
            <w:left w:val="none" w:sz="0" w:space="0" w:color="auto"/>
            <w:bottom w:val="none" w:sz="0" w:space="0" w:color="auto"/>
            <w:right w:val="none" w:sz="0" w:space="0" w:color="auto"/>
          </w:divBdr>
        </w:div>
        <w:div w:id="1370180184">
          <w:marLeft w:val="640"/>
          <w:marRight w:val="0"/>
          <w:marTop w:val="0"/>
          <w:marBottom w:val="0"/>
          <w:divBdr>
            <w:top w:val="none" w:sz="0" w:space="0" w:color="auto"/>
            <w:left w:val="none" w:sz="0" w:space="0" w:color="auto"/>
            <w:bottom w:val="none" w:sz="0" w:space="0" w:color="auto"/>
            <w:right w:val="none" w:sz="0" w:space="0" w:color="auto"/>
          </w:divBdr>
        </w:div>
        <w:div w:id="894465336">
          <w:marLeft w:val="640"/>
          <w:marRight w:val="0"/>
          <w:marTop w:val="0"/>
          <w:marBottom w:val="0"/>
          <w:divBdr>
            <w:top w:val="none" w:sz="0" w:space="0" w:color="auto"/>
            <w:left w:val="none" w:sz="0" w:space="0" w:color="auto"/>
            <w:bottom w:val="none" w:sz="0" w:space="0" w:color="auto"/>
            <w:right w:val="none" w:sz="0" w:space="0" w:color="auto"/>
          </w:divBdr>
        </w:div>
        <w:div w:id="125860652">
          <w:marLeft w:val="640"/>
          <w:marRight w:val="0"/>
          <w:marTop w:val="0"/>
          <w:marBottom w:val="0"/>
          <w:divBdr>
            <w:top w:val="none" w:sz="0" w:space="0" w:color="auto"/>
            <w:left w:val="none" w:sz="0" w:space="0" w:color="auto"/>
            <w:bottom w:val="none" w:sz="0" w:space="0" w:color="auto"/>
            <w:right w:val="none" w:sz="0" w:space="0" w:color="auto"/>
          </w:divBdr>
        </w:div>
        <w:div w:id="1750734322">
          <w:marLeft w:val="640"/>
          <w:marRight w:val="0"/>
          <w:marTop w:val="0"/>
          <w:marBottom w:val="0"/>
          <w:divBdr>
            <w:top w:val="none" w:sz="0" w:space="0" w:color="auto"/>
            <w:left w:val="none" w:sz="0" w:space="0" w:color="auto"/>
            <w:bottom w:val="none" w:sz="0" w:space="0" w:color="auto"/>
            <w:right w:val="none" w:sz="0" w:space="0" w:color="auto"/>
          </w:divBdr>
        </w:div>
        <w:div w:id="2060351585">
          <w:marLeft w:val="640"/>
          <w:marRight w:val="0"/>
          <w:marTop w:val="0"/>
          <w:marBottom w:val="0"/>
          <w:divBdr>
            <w:top w:val="none" w:sz="0" w:space="0" w:color="auto"/>
            <w:left w:val="none" w:sz="0" w:space="0" w:color="auto"/>
            <w:bottom w:val="none" w:sz="0" w:space="0" w:color="auto"/>
            <w:right w:val="none" w:sz="0" w:space="0" w:color="auto"/>
          </w:divBdr>
        </w:div>
        <w:div w:id="1510756494">
          <w:marLeft w:val="640"/>
          <w:marRight w:val="0"/>
          <w:marTop w:val="0"/>
          <w:marBottom w:val="0"/>
          <w:divBdr>
            <w:top w:val="none" w:sz="0" w:space="0" w:color="auto"/>
            <w:left w:val="none" w:sz="0" w:space="0" w:color="auto"/>
            <w:bottom w:val="none" w:sz="0" w:space="0" w:color="auto"/>
            <w:right w:val="none" w:sz="0" w:space="0" w:color="auto"/>
          </w:divBdr>
        </w:div>
        <w:div w:id="2083987640">
          <w:marLeft w:val="640"/>
          <w:marRight w:val="0"/>
          <w:marTop w:val="0"/>
          <w:marBottom w:val="0"/>
          <w:divBdr>
            <w:top w:val="none" w:sz="0" w:space="0" w:color="auto"/>
            <w:left w:val="none" w:sz="0" w:space="0" w:color="auto"/>
            <w:bottom w:val="none" w:sz="0" w:space="0" w:color="auto"/>
            <w:right w:val="none" w:sz="0" w:space="0" w:color="auto"/>
          </w:divBdr>
        </w:div>
        <w:div w:id="1089275150">
          <w:marLeft w:val="640"/>
          <w:marRight w:val="0"/>
          <w:marTop w:val="0"/>
          <w:marBottom w:val="0"/>
          <w:divBdr>
            <w:top w:val="none" w:sz="0" w:space="0" w:color="auto"/>
            <w:left w:val="none" w:sz="0" w:space="0" w:color="auto"/>
            <w:bottom w:val="none" w:sz="0" w:space="0" w:color="auto"/>
            <w:right w:val="none" w:sz="0" w:space="0" w:color="auto"/>
          </w:divBdr>
        </w:div>
        <w:div w:id="2048212944">
          <w:marLeft w:val="640"/>
          <w:marRight w:val="0"/>
          <w:marTop w:val="0"/>
          <w:marBottom w:val="0"/>
          <w:divBdr>
            <w:top w:val="none" w:sz="0" w:space="0" w:color="auto"/>
            <w:left w:val="none" w:sz="0" w:space="0" w:color="auto"/>
            <w:bottom w:val="none" w:sz="0" w:space="0" w:color="auto"/>
            <w:right w:val="none" w:sz="0" w:space="0" w:color="auto"/>
          </w:divBdr>
        </w:div>
        <w:div w:id="954942293">
          <w:marLeft w:val="640"/>
          <w:marRight w:val="0"/>
          <w:marTop w:val="0"/>
          <w:marBottom w:val="0"/>
          <w:divBdr>
            <w:top w:val="none" w:sz="0" w:space="0" w:color="auto"/>
            <w:left w:val="none" w:sz="0" w:space="0" w:color="auto"/>
            <w:bottom w:val="none" w:sz="0" w:space="0" w:color="auto"/>
            <w:right w:val="none" w:sz="0" w:space="0" w:color="auto"/>
          </w:divBdr>
        </w:div>
        <w:div w:id="814681060">
          <w:marLeft w:val="640"/>
          <w:marRight w:val="0"/>
          <w:marTop w:val="0"/>
          <w:marBottom w:val="0"/>
          <w:divBdr>
            <w:top w:val="none" w:sz="0" w:space="0" w:color="auto"/>
            <w:left w:val="none" w:sz="0" w:space="0" w:color="auto"/>
            <w:bottom w:val="none" w:sz="0" w:space="0" w:color="auto"/>
            <w:right w:val="none" w:sz="0" w:space="0" w:color="auto"/>
          </w:divBdr>
        </w:div>
        <w:div w:id="1009412752">
          <w:marLeft w:val="640"/>
          <w:marRight w:val="0"/>
          <w:marTop w:val="0"/>
          <w:marBottom w:val="0"/>
          <w:divBdr>
            <w:top w:val="none" w:sz="0" w:space="0" w:color="auto"/>
            <w:left w:val="none" w:sz="0" w:space="0" w:color="auto"/>
            <w:bottom w:val="none" w:sz="0" w:space="0" w:color="auto"/>
            <w:right w:val="none" w:sz="0" w:space="0" w:color="auto"/>
          </w:divBdr>
        </w:div>
        <w:div w:id="1006713719">
          <w:marLeft w:val="640"/>
          <w:marRight w:val="0"/>
          <w:marTop w:val="0"/>
          <w:marBottom w:val="0"/>
          <w:divBdr>
            <w:top w:val="none" w:sz="0" w:space="0" w:color="auto"/>
            <w:left w:val="none" w:sz="0" w:space="0" w:color="auto"/>
            <w:bottom w:val="none" w:sz="0" w:space="0" w:color="auto"/>
            <w:right w:val="none" w:sz="0" w:space="0" w:color="auto"/>
          </w:divBdr>
        </w:div>
        <w:div w:id="1714190199">
          <w:marLeft w:val="640"/>
          <w:marRight w:val="0"/>
          <w:marTop w:val="0"/>
          <w:marBottom w:val="0"/>
          <w:divBdr>
            <w:top w:val="none" w:sz="0" w:space="0" w:color="auto"/>
            <w:left w:val="none" w:sz="0" w:space="0" w:color="auto"/>
            <w:bottom w:val="none" w:sz="0" w:space="0" w:color="auto"/>
            <w:right w:val="none" w:sz="0" w:space="0" w:color="auto"/>
          </w:divBdr>
        </w:div>
        <w:div w:id="1053163639">
          <w:marLeft w:val="640"/>
          <w:marRight w:val="0"/>
          <w:marTop w:val="0"/>
          <w:marBottom w:val="0"/>
          <w:divBdr>
            <w:top w:val="none" w:sz="0" w:space="0" w:color="auto"/>
            <w:left w:val="none" w:sz="0" w:space="0" w:color="auto"/>
            <w:bottom w:val="none" w:sz="0" w:space="0" w:color="auto"/>
            <w:right w:val="none" w:sz="0" w:space="0" w:color="auto"/>
          </w:divBdr>
        </w:div>
        <w:div w:id="1452673349">
          <w:marLeft w:val="640"/>
          <w:marRight w:val="0"/>
          <w:marTop w:val="0"/>
          <w:marBottom w:val="0"/>
          <w:divBdr>
            <w:top w:val="none" w:sz="0" w:space="0" w:color="auto"/>
            <w:left w:val="none" w:sz="0" w:space="0" w:color="auto"/>
            <w:bottom w:val="none" w:sz="0" w:space="0" w:color="auto"/>
            <w:right w:val="none" w:sz="0" w:space="0" w:color="auto"/>
          </w:divBdr>
        </w:div>
        <w:div w:id="710959646">
          <w:marLeft w:val="640"/>
          <w:marRight w:val="0"/>
          <w:marTop w:val="0"/>
          <w:marBottom w:val="0"/>
          <w:divBdr>
            <w:top w:val="none" w:sz="0" w:space="0" w:color="auto"/>
            <w:left w:val="none" w:sz="0" w:space="0" w:color="auto"/>
            <w:bottom w:val="none" w:sz="0" w:space="0" w:color="auto"/>
            <w:right w:val="none" w:sz="0" w:space="0" w:color="auto"/>
          </w:divBdr>
        </w:div>
        <w:div w:id="724372329">
          <w:marLeft w:val="640"/>
          <w:marRight w:val="0"/>
          <w:marTop w:val="0"/>
          <w:marBottom w:val="0"/>
          <w:divBdr>
            <w:top w:val="none" w:sz="0" w:space="0" w:color="auto"/>
            <w:left w:val="none" w:sz="0" w:space="0" w:color="auto"/>
            <w:bottom w:val="none" w:sz="0" w:space="0" w:color="auto"/>
            <w:right w:val="none" w:sz="0" w:space="0" w:color="auto"/>
          </w:divBdr>
        </w:div>
        <w:div w:id="1184201410">
          <w:marLeft w:val="640"/>
          <w:marRight w:val="0"/>
          <w:marTop w:val="0"/>
          <w:marBottom w:val="0"/>
          <w:divBdr>
            <w:top w:val="none" w:sz="0" w:space="0" w:color="auto"/>
            <w:left w:val="none" w:sz="0" w:space="0" w:color="auto"/>
            <w:bottom w:val="none" w:sz="0" w:space="0" w:color="auto"/>
            <w:right w:val="none" w:sz="0" w:space="0" w:color="auto"/>
          </w:divBdr>
        </w:div>
        <w:div w:id="47001161">
          <w:marLeft w:val="640"/>
          <w:marRight w:val="0"/>
          <w:marTop w:val="0"/>
          <w:marBottom w:val="0"/>
          <w:divBdr>
            <w:top w:val="none" w:sz="0" w:space="0" w:color="auto"/>
            <w:left w:val="none" w:sz="0" w:space="0" w:color="auto"/>
            <w:bottom w:val="none" w:sz="0" w:space="0" w:color="auto"/>
            <w:right w:val="none" w:sz="0" w:space="0" w:color="auto"/>
          </w:divBdr>
        </w:div>
        <w:div w:id="781609474">
          <w:marLeft w:val="640"/>
          <w:marRight w:val="0"/>
          <w:marTop w:val="0"/>
          <w:marBottom w:val="0"/>
          <w:divBdr>
            <w:top w:val="none" w:sz="0" w:space="0" w:color="auto"/>
            <w:left w:val="none" w:sz="0" w:space="0" w:color="auto"/>
            <w:bottom w:val="none" w:sz="0" w:space="0" w:color="auto"/>
            <w:right w:val="none" w:sz="0" w:space="0" w:color="auto"/>
          </w:divBdr>
        </w:div>
        <w:div w:id="2124879897">
          <w:marLeft w:val="640"/>
          <w:marRight w:val="0"/>
          <w:marTop w:val="0"/>
          <w:marBottom w:val="0"/>
          <w:divBdr>
            <w:top w:val="none" w:sz="0" w:space="0" w:color="auto"/>
            <w:left w:val="none" w:sz="0" w:space="0" w:color="auto"/>
            <w:bottom w:val="none" w:sz="0" w:space="0" w:color="auto"/>
            <w:right w:val="none" w:sz="0" w:space="0" w:color="auto"/>
          </w:divBdr>
        </w:div>
        <w:div w:id="2108844170">
          <w:marLeft w:val="640"/>
          <w:marRight w:val="0"/>
          <w:marTop w:val="0"/>
          <w:marBottom w:val="0"/>
          <w:divBdr>
            <w:top w:val="none" w:sz="0" w:space="0" w:color="auto"/>
            <w:left w:val="none" w:sz="0" w:space="0" w:color="auto"/>
            <w:bottom w:val="none" w:sz="0" w:space="0" w:color="auto"/>
            <w:right w:val="none" w:sz="0" w:space="0" w:color="auto"/>
          </w:divBdr>
        </w:div>
        <w:div w:id="293948026">
          <w:marLeft w:val="640"/>
          <w:marRight w:val="0"/>
          <w:marTop w:val="0"/>
          <w:marBottom w:val="0"/>
          <w:divBdr>
            <w:top w:val="none" w:sz="0" w:space="0" w:color="auto"/>
            <w:left w:val="none" w:sz="0" w:space="0" w:color="auto"/>
            <w:bottom w:val="none" w:sz="0" w:space="0" w:color="auto"/>
            <w:right w:val="none" w:sz="0" w:space="0" w:color="auto"/>
          </w:divBdr>
        </w:div>
        <w:div w:id="1339193827">
          <w:marLeft w:val="640"/>
          <w:marRight w:val="0"/>
          <w:marTop w:val="0"/>
          <w:marBottom w:val="0"/>
          <w:divBdr>
            <w:top w:val="none" w:sz="0" w:space="0" w:color="auto"/>
            <w:left w:val="none" w:sz="0" w:space="0" w:color="auto"/>
            <w:bottom w:val="none" w:sz="0" w:space="0" w:color="auto"/>
            <w:right w:val="none" w:sz="0" w:space="0" w:color="auto"/>
          </w:divBdr>
        </w:div>
        <w:div w:id="348219305">
          <w:marLeft w:val="640"/>
          <w:marRight w:val="0"/>
          <w:marTop w:val="0"/>
          <w:marBottom w:val="0"/>
          <w:divBdr>
            <w:top w:val="none" w:sz="0" w:space="0" w:color="auto"/>
            <w:left w:val="none" w:sz="0" w:space="0" w:color="auto"/>
            <w:bottom w:val="none" w:sz="0" w:space="0" w:color="auto"/>
            <w:right w:val="none" w:sz="0" w:space="0" w:color="auto"/>
          </w:divBdr>
        </w:div>
        <w:div w:id="1851528549">
          <w:marLeft w:val="640"/>
          <w:marRight w:val="0"/>
          <w:marTop w:val="0"/>
          <w:marBottom w:val="0"/>
          <w:divBdr>
            <w:top w:val="none" w:sz="0" w:space="0" w:color="auto"/>
            <w:left w:val="none" w:sz="0" w:space="0" w:color="auto"/>
            <w:bottom w:val="none" w:sz="0" w:space="0" w:color="auto"/>
            <w:right w:val="none" w:sz="0" w:space="0" w:color="auto"/>
          </w:divBdr>
        </w:div>
        <w:div w:id="1337225894">
          <w:marLeft w:val="640"/>
          <w:marRight w:val="0"/>
          <w:marTop w:val="0"/>
          <w:marBottom w:val="0"/>
          <w:divBdr>
            <w:top w:val="none" w:sz="0" w:space="0" w:color="auto"/>
            <w:left w:val="none" w:sz="0" w:space="0" w:color="auto"/>
            <w:bottom w:val="none" w:sz="0" w:space="0" w:color="auto"/>
            <w:right w:val="none" w:sz="0" w:space="0" w:color="auto"/>
          </w:divBdr>
        </w:div>
        <w:div w:id="1701007885">
          <w:marLeft w:val="640"/>
          <w:marRight w:val="0"/>
          <w:marTop w:val="0"/>
          <w:marBottom w:val="0"/>
          <w:divBdr>
            <w:top w:val="none" w:sz="0" w:space="0" w:color="auto"/>
            <w:left w:val="none" w:sz="0" w:space="0" w:color="auto"/>
            <w:bottom w:val="none" w:sz="0" w:space="0" w:color="auto"/>
            <w:right w:val="none" w:sz="0" w:space="0" w:color="auto"/>
          </w:divBdr>
        </w:div>
        <w:div w:id="1243490446">
          <w:marLeft w:val="640"/>
          <w:marRight w:val="0"/>
          <w:marTop w:val="0"/>
          <w:marBottom w:val="0"/>
          <w:divBdr>
            <w:top w:val="none" w:sz="0" w:space="0" w:color="auto"/>
            <w:left w:val="none" w:sz="0" w:space="0" w:color="auto"/>
            <w:bottom w:val="none" w:sz="0" w:space="0" w:color="auto"/>
            <w:right w:val="none" w:sz="0" w:space="0" w:color="auto"/>
          </w:divBdr>
        </w:div>
        <w:div w:id="1667200719">
          <w:marLeft w:val="640"/>
          <w:marRight w:val="0"/>
          <w:marTop w:val="0"/>
          <w:marBottom w:val="0"/>
          <w:divBdr>
            <w:top w:val="none" w:sz="0" w:space="0" w:color="auto"/>
            <w:left w:val="none" w:sz="0" w:space="0" w:color="auto"/>
            <w:bottom w:val="none" w:sz="0" w:space="0" w:color="auto"/>
            <w:right w:val="none" w:sz="0" w:space="0" w:color="auto"/>
          </w:divBdr>
        </w:div>
        <w:div w:id="2136367098">
          <w:marLeft w:val="640"/>
          <w:marRight w:val="0"/>
          <w:marTop w:val="0"/>
          <w:marBottom w:val="0"/>
          <w:divBdr>
            <w:top w:val="none" w:sz="0" w:space="0" w:color="auto"/>
            <w:left w:val="none" w:sz="0" w:space="0" w:color="auto"/>
            <w:bottom w:val="none" w:sz="0" w:space="0" w:color="auto"/>
            <w:right w:val="none" w:sz="0" w:space="0" w:color="auto"/>
          </w:divBdr>
        </w:div>
        <w:div w:id="730812443">
          <w:marLeft w:val="640"/>
          <w:marRight w:val="0"/>
          <w:marTop w:val="0"/>
          <w:marBottom w:val="0"/>
          <w:divBdr>
            <w:top w:val="none" w:sz="0" w:space="0" w:color="auto"/>
            <w:left w:val="none" w:sz="0" w:space="0" w:color="auto"/>
            <w:bottom w:val="none" w:sz="0" w:space="0" w:color="auto"/>
            <w:right w:val="none" w:sz="0" w:space="0" w:color="auto"/>
          </w:divBdr>
        </w:div>
        <w:div w:id="1066878778">
          <w:marLeft w:val="640"/>
          <w:marRight w:val="0"/>
          <w:marTop w:val="0"/>
          <w:marBottom w:val="0"/>
          <w:divBdr>
            <w:top w:val="none" w:sz="0" w:space="0" w:color="auto"/>
            <w:left w:val="none" w:sz="0" w:space="0" w:color="auto"/>
            <w:bottom w:val="none" w:sz="0" w:space="0" w:color="auto"/>
            <w:right w:val="none" w:sz="0" w:space="0" w:color="auto"/>
          </w:divBdr>
        </w:div>
        <w:div w:id="355272676">
          <w:marLeft w:val="640"/>
          <w:marRight w:val="0"/>
          <w:marTop w:val="0"/>
          <w:marBottom w:val="0"/>
          <w:divBdr>
            <w:top w:val="none" w:sz="0" w:space="0" w:color="auto"/>
            <w:left w:val="none" w:sz="0" w:space="0" w:color="auto"/>
            <w:bottom w:val="none" w:sz="0" w:space="0" w:color="auto"/>
            <w:right w:val="none" w:sz="0" w:space="0" w:color="auto"/>
          </w:divBdr>
        </w:div>
        <w:div w:id="1390033140">
          <w:marLeft w:val="640"/>
          <w:marRight w:val="0"/>
          <w:marTop w:val="0"/>
          <w:marBottom w:val="0"/>
          <w:divBdr>
            <w:top w:val="none" w:sz="0" w:space="0" w:color="auto"/>
            <w:left w:val="none" w:sz="0" w:space="0" w:color="auto"/>
            <w:bottom w:val="none" w:sz="0" w:space="0" w:color="auto"/>
            <w:right w:val="none" w:sz="0" w:space="0" w:color="auto"/>
          </w:divBdr>
        </w:div>
        <w:div w:id="321809970">
          <w:marLeft w:val="640"/>
          <w:marRight w:val="0"/>
          <w:marTop w:val="0"/>
          <w:marBottom w:val="0"/>
          <w:divBdr>
            <w:top w:val="none" w:sz="0" w:space="0" w:color="auto"/>
            <w:left w:val="none" w:sz="0" w:space="0" w:color="auto"/>
            <w:bottom w:val="none" w:sz="0" w:space="0" w:color="auto"/>
            <w:right w:val="none" w:sz="0" w:space="0" w:color="auto"/>
          </w:divBdr>
        </w:div>
        <w:div w:id="710224677">
          <w:marLeft w:val="640"/>
          <w:marRight w:val="0"/>
          <w:marTop w:val="0"/>
          <w:marBottom w:val="0"/>
          <w:divBdr>
            <w:top w:val="none" w:sz="0" w:space="0" w:color="auto"/>
            <w:left w:val="none" w:sz="0" w:space="0" w:color="auto"/>
            <w:bottom w:val="none" w:sz="0" w:space="0" w:color="auto"/>
            <w:right w:val="none" w:sz="0" w:space="0" w:color="auto"/>
          </w:divBdr>
        </w:div>
        <w:div w:id="991563989">
          <w:marLeft w:val="640"/>
          <w:marRight w:val="0"/>
          <w:marTop w:val="0"/>
          <w:marBottom w:val="0"/>
          <w:divBdr>
            <w:top w:val="none" w:sz="0" w:space="0" w:color="auto"/>
            <w:left w:val="none" w:sz="0" w:space="0" w:color="auto"/>
            <w:bottom w:val="none" w:sz="0" w:space="0" w:color="auto"/>
            <w:right w:val="none" w:sz="0" w:space="0" w:color="auto"/>
          </w:divBdr>
        </w:div>
        <w:div w:id="893807397">
          <w:marLeft w:val="640"/>
          <w:marRight w:val="0"/>
          <w:marTop w:val="0"/>
          <w:marBottom w:val="0"/>
          <w:divBdr>
            <w:top w:val="none" w:sz="0" w:space="0" w:color="auto"/>
            <w:left w:val="none" w:sz="0" w:space="0" w:color="auto"/>
            <w:bottom w:val="none" w:sz="0" w:space="0" w:color="auto"/>
            <w:right w:val="none" w:sz="0" w:space="0" w:color="auto"/>
          </w:divBdr>
        </w:div>
        <w:div w:id="537015946">
          <w:marLeft w:val="640"/>
          <w:marRight w:val="0"/>
          <w:marTop w:val="0"/>
          <w:marBottom w:val="0"/>
          <w:divBdr>
            <w:top w:val="none" w:sz="0" w:space="0" w:color="auto"/>
            <w:left w:val="none" w:sz="0" w:space="0" w:color="auto"/>
            <w:bottom w:val="none" w:sz="0" w:space="0" w:color="auto"/>
            <w:right w:val="none" w:sz="0" w:space="0" w:color="auto"/>
          </w:divBdr>
        </w:div>
        <w:div w:id="1620262085">
          <w:marLeft w:val="640"/>
          <w:marRight w:val="0"/>
          <w:marTop w:val="0"/>
          <w:marBottom w:val="0"/>
          <w:divBdr>
            <w:top w:val="none" w:sz="0" w:space="0" w:color="auto"/>
            <w:left w:val="none" w:sz="0" w:space="0" w:color="auto"/>
            <w:bottom w:val="none" w:sz="0" w:space="0" w:color="auto"/>
            <w:right w:val="none" w:sz="0" w:space="0" w:color="auto"/>
          </w:divBdr>
        </w:div>
        <w:div w:id="1499347401">
          <w:marLeft w:val="640"/>
          <w:marRight w:val="0"/>
          <w:marTop w:val="0"/>
          <w:marBottom w:val="0"/>
          <w:divBdr>
            <w:top w:val="none" w:sz="0" w:space="0" w:color="auto"/>
            <w:left w:val="none" w:sz="0" w:space="0" w:color="auto"/>
            <w:bottom w:val="none" w:sz="0" w:space="0" w:color="auto"/>
            <w:right w:val="none" w:sz="0" w:space="0" w:color="auto"/>
          </w:divBdr>
        </w:div>
        <w:div w:id="1780951198">
          <w:marLeft w:val="640"/>
          <w:marRight w:val="0"/>
          <w:marTop w:val="0"/>
          <w:marBottom w:val="0"/>
          <w:divBdr>
            <w:top w:val="none" w:sz="0" w:space="0" w:color="auto"/>
            <w:left w:val="none" w:sz="0" w:space="0" w:color="auto"/>
            <w:bottom w:val="none" w:sz="0" w:space="0" w:color="auto"/>
            <w:right w:val="none" w:sz="0" w:space="0" w:color="auto"/>
          </w:divBdr>
        </w:div>
        <w:div w:id="1319766368">
          <w:marLeft w:val="640"/>
          <w:marRight w:val="0"/>
          <w:marTop w:val="0"/>
          <w:marBottom w:val="0"/>
          <w:divBdr>
            <w:top w:val="none" w:sz="0" w:space="0" w:color="auto"/>
            <w:left w:val="none" w:sz="0" w:space="0" w:color="auto"/>
            <w:bottom w:val="none" w:sz="0" w:space="0" w:color="auto"/>
            <w:right w:val="none" w:sz="0" w:space="0" w:color="auto"/>
          </w:divBdr>
        </w:div>
        <w:div w:id="731856303">
          <w:marLeft w:val="640"/>
          <w:marRight w:val="0"/>
          <w:marTop w:val="0"/>
          <w:marBottom w:val="0"/>
          <w:divBdr>
            <w:top w:val="none" w:sz="0" w:space="0" w:color="auto"/>
            <w:left w:val="none" w:sz="0" w:space="0" w:color="auto"/>
            <w:bottom w:val="none" w:sz="0" w:space="0" w:color="auto"/>
            <w:right w:val="none" w:sz="0" w:space="0" w:color="auto"/>
          </w:divBdr>
        </w:div>
        <w:div w:id="2025352364">
          <w:marLeft w:val="640"/>
          <w:marRight w:val="0"/>
          <w:marTop w:val="0"/>
          <w:marBottom w:val="0"/>
          <w:divBdr>
            <w:top w:val="none" w:sz="0" w:space="0" w:color="auto"/>
            <w:left w:val="none" w:sz="0" w:space="0" w:color="auto"/>
            <w:bottom w:val="none" w:sz="0" w:space="0" w:color="auto"/>
            <w:right w:val="none" w:sz="0" w:space="0" w:color="auto"/>
          </w:divBdr>
        </w:div>
        <w:div w:id="877352091">
          <w:marLeft w:val="640"/>
          <w:marRight w:val="0"/>
          <w:marTop w:val="0"/>
          <w:marBottom w:val="0"/>
          <w:divBdr>
            <w:top w:val="none" w:sz="0" w:space="0" w:color="auto"/>
            <w:left w:val="none" w:sz="0" w:space="0" w:color="auto"/>
            <w:bottom w:val="none" w:sz="0" w:space="0" w:color="auto"/>
            <w:right w:val="none" w:sz="0" w:space="0" w:color="auto"/>
          </w:divBdr>
        </w:div>
        <w:div w:id="1737776684">
          <w:marLeft w:val="640"/>
          <w:marRight w:val="0"/>
          <w:marTop w:val="0"/>
          <w:marBottom w:val="0"/>
          <w:divBdr>
            <w:top w:val="none" w:sz="0" w:space="0" w:color="auto"/>
            <w:left w:val="none" w:sz="0" w:space="0" w:color="auto"/>
            <w:bottom w:val="none" w:sz="0" w:space="0" w:color="auto"/>
            <w:right w:val="none" w:sz="0" w:space="0" w:color="auto"/>
          </w:divBdr>
        </w:div>
        <w:div w:id="1950158889">
          <w:marLeft w:val="640"/>
          <w:marRight w:val="0"/>
          <w:marTop w:val="0"/>
          <w:marBottom w:val="0"/>
          <w:divBdr>
            <w:top w:val="none" w:sz="0" w:space="0" w:color="auto"/>
            <w:left w:val="none" w:sz="0" w:space="0" w:color="auto"/>
            <w:bottom w:val="none" w:sz="0" w:space="0" w:color="auto"/>
            <w:right w:val="none" w:sz="0" w:space="0" w:color="auto"/>
          </w:divBdr>
        </w:div>
        <w:div w:id="1857770385">
          <w:marLeft w:val="640"/>
          <w:marRight w:val="0"/>
          <w:marTop w:val="0"/>
          <w:marBottom w:val="0"/>
          <w:divBdr>
            <w:top w:val="none" w:sz="0" w:space="0" w:color="auto"/>
            <w:left w:val="none" w:sz="0" w:space="0" w:color="auto"/>
            <w:bottom w:val="none" w:sz="0" w:space="0" w:color="auto"/>
            <w:right w:val="none" w:sz="0" w:space="0" w:color="auto"/>
          </w:divBdr>
        </w:div>
        <w:div w:id="2108846901">
          <w:marLeft w:val="640"/>
          <w:marRight w:val="0"/>
          <w:marTop w:val="0"/>
          <w:marBottom w:val="0"/>
          <w:divBdr>
            <w:top w:val="none" w:sz="0" w:space="0" w:color="auto"/>
            <w:left w:val="none" w:sz="0" w:space="0" w:color="auto"/>
            <w:bottom w:val="none" w:sz="0" w:space="0" w:color="auto"/>
            <w:right w:val="none" w:sz="0" w:space="0" w:color="auto"/>
          </w:divBdr>
        </w:div>
        <w:div w:id="1445534074">
          <w:marLeft w:val="640"/>
          <w:marRight w:val="0"/>
          <w:marTop w:val="0"/>
          <w:marBottom w:val="0"/>
          <w:divBdr>
            <w:top w:val="none" w:sz="0" w:space="0" w:color="auto"/>
            <w:left w:val="none" w:sz="0" w:space="0" w:color="auto"/>
            <w:bottom w:val="none" w:sz="0" w:space="0" w:color="auto"/>
            <w:right w:val="none" w:sz="0" w:space="0" w:color="auto"/>
          </w:divBdr>
        </w:div>
        <w:div w:id="1808349751">
          <w:marLeft w:val="640"/>
          <w:marRight w:val="0"/>
          <w:marTop w:val="0"/>
          <w:marBottom w:val="0"/>
          <w:divBdr>
            <w:top w:val="none" w:sz="0" w:space="0" w:color="auto"/>
            <w:left w:val="none" w:sz="0" w:space="0" w:color="auto"/>
            <w:bottom w:val="none" w:sz="0" w:space="0" w:color="auto"/>
            <w:right w:val="none" w:sz="0" w:space="0" w:color="auto"/>
          </w:divBdr>
        </w:div>
        <w:div w:id="2055344727">
          <w:marLeft w:val="640"/>
          <w:marRight w:val="0"/>
          <w:marTop w:val="0"/>
          <w:marBottom w:val="0"/>
          <w:divBdr>
            <w:top w:val="none" w:sz="0" w:space="0" w:color="auto"/>
            <w:left w:val="none" w:sz="0" w:space="0" w:color="auto"/>
            <w:bottom w:val="none" w:sz="0" w:space="0" w:color="auto"/>
            <w:right w:val="none" w:sz="0" w:space="0" w:color="auto"/>
          </w:divBdr>
        </w:div>
        <w:div w:id="832263595">
          <w:marLeft w:val="640"/>
          <w:marRight w:val="0"/>
          <w:marTop w:val="0"/>
          <w:marBottom w:val="0"/>
          <w:divBdr>
            <w:top w:val="none" w:sz="0" w:space="0" w:color="auto"/>
            <w:left w:val="none" w:sz="0" w:space="0" w:color="auto"/>
            <w:bottom w:val="none" w:sz="0" w:space="0" w:color="auto"/>
            <w:right w:val="none" w:sz="0" w:space="0" w:color="auto"/>
          </w:divBdr>
        </w:div>
        <w:div w:id="265425812">
          <w:marLeft w:val="640"/>
          <w:marRight w:val="0"/>
          <w:marTop w:val="0"/>
          <w:marBottom w:val="0"/>
          <w:divBdr>
            <w:top w:val="none" w:sz="0" w:space="0" w:color="auto"/>
            <w:left w:val="none" w:sz="0" w:space="0" w:color="auto"/>
            <w:bottom w:val="none" w:sz="0" w:space="0" w:color="auto"/>
            <w:right w:val="none" w:sz="0" w:space="0" w:color="auto"/>
          </w:divBdr>
        </w:div>
        <w:div w:id="714938078">
          <w:marLeft w:val="640"/>
          <w:marRight w:val="0"/>
          <w:marTop w:val="0"/>
          <w:marBottom w:val="0"/>
          <w:divBdr>
            <w:top w:val="none" w:sz="0" w:space="0" w:color="auto"/>
            <w:left w:val="none" w:sz="0" w:space="0" w:color="auto"/>
            <w:bottom w:val="none" w:sz="0" w:space="0" w:color="auto"/>
            <w:right w:val="none" w:sz="0" w:space="0" w:color="auto"/>
          </w:divBdr>
        </w:div>
        <w:div w:id="1156191819">
          <w:marLeft w:val="640"/>
          <w:marRight w:val="0"/>
          <w:marTop w:val="0"/>
          <w:marBottom w:val="0"/>
          <w:divBdr>
            <w:top w:val="none" w:sz="0" w:space="0" w:color="auto"/>
            <w:left w:val="none" w:sz="0" w:space="0" w:color="auto"/>
            <w:bottom w:val="none" w:sz="0" w:space="0" w:color="auto"/>
            <w:right w:val="none" w:sz="0" w:space="0" w:color="auto"/>
          </w:divBdr>
        </w:div>
        <w:div w:id="1037899473">
          <w:marLeft w:val="640"/>
          <w:marRight w:val="0"/>
          <w:marTop w:val="0"/>
          <w:marBottom w:val="0"/>
          <w:divBdr>
            <w:top w:val="none" w:sz="0" w:space="0" w:color="auto"/>
            <w:left w:val="none" w:sz="0" w:space="0" w:color="auto"/>
            <w:bottom w:val="none" w:sz="0" w:space="0" w:color="auto"/>
            <w:right w:val="none" w:sz="0" w:space="0" w:color="auto"/>
          </w:divBdr>
        </w:div>
        <w:div w:id="1699772644">
          <w:marLeft w:val="640"/>
          <w:marRight w:val="0"/>
          <w:marTop w:val="0"/>
          <w:marBottom w:val="0"/>
          <w:divBdr>
            <w:top w:val="none" w:sz="0" w:space="0" w:color="auto"/>
            <w:left w:val="none" w:sz="0" w:space="0" w:color="auto"/>
            <w:bottom w:val="none" w:sz="0" w:space="0" w:color="auto"/>
            <w:right w:val="none" w:sz="0" w:space="0" w:color="auto"/>
          </w:divBdr>
        </w:div>
        <w:div w:id="1836604233">
          <w:marLeft w:val="640"/>
          <w:marRight w:val="0"/>
          <w:marTop w:val="0"/>
          <w:marBottom w:val="0"/>
          <w:divBdr>
            <w:top w:val="none" w:sz="0" w:space="0" w:color="auto"/>
            <w:left w:val="none" w:sz="0" w:space="0" w:color="auto"/>
            <w:bottom w:val="none" w:sz="0" w:space="0" w:color="auto"/>
            <w:right w:val="none" w:sz="0" w:space="0" w:color="auto"/>
          </w:divBdr>
        </w:div>
        <w:div w:id="576017958">
          <w:marLeft w:val="640"/>
          <w:marRight w:val="0"/>
          <w:marTop w:val="0"/>
          <w:marBottom w:val="0"/>
          <w:divBdr>
            <w:top w:val="none" w:sz="0" w:space="0" w:color="auto"/>
            <w:left w:val="none" w:sz="0" w:space="0" w:color="auto"/>
            <w:bottom w:val="none" w:sz="0" w:space="0" w:color="auto"/>
            <w:right w:val="none" w:sz="0" w:space="0" w:color="auto"/>
          </w:divBdr>
        </w:div>
        <w:div w:id="459231094">
          <w:marLeft w:val="640"/>
          <w:marRight w:val="0"/>
          <w:marTop w:val="0"/>
          <w:marBottom w:val="0"/>
          <w:divBdr>
            <w:top w:val="none" w:sz="0" w:space="0" w:color="auto"/>
            <w:left w:val="none" w:sz="0" w:space="0" w:color="auto"/>
            <w:bottom w:val="none" w:sz="0" w:space="0" w:color="auto"/>
            <w:right w:val="none" w:sz="0" w:space="0" w:color="auto"/>
          </w:divBdr>
        </w:div>
        <w:div w:id="2105109182">
          <w:marLeft w:val="640"/>
          <w:marRight w:val="0"/>
          <w:marTop w:val="0"/>
          <w:marBottom w:val="0"/>
          <w:divBdr>
            <w:top w:val="none" w:sz="0" w:space="0" w:color="auto"/>
            <w:left w:val="none" w:sz="0" w:space="0" w:color="auto"/>
            <w:bottom w:val="none" w:sz="0" w:space="0" w:color="auto"/>
            <w:right w:val="none" w:sz="0" w:space="0" w:color="auto"/>
          </w:divBdr>
        </w:div>
      </w:divsChild>
    </w:div>
    <w:div w:id="325521294">
      <w:bodyDiv w:val="1"/>
      <w:marLeft w:val="0"/>
      <w:marRight w:val="0"/>
      <w:marTop w:val="0"/>
      <w:marBottom w:val="0"/>
      <w:divBdr>
        <w:top w:val="none" w:sz="0" w:space="0" w:color="auto"/>
        <w:left w:val="none" w:sz="0" w:space="0" w:color="auto"/>
        <w:bottom w:val="none" w:sz="0" w:space="0" w:color="auto"/>
        <w:right w:val="none" w:sz="0" w:space="0" w:color="auto"/>
      </w:divBdr>
      <w:divsChild>
        <w:div w:id="34433315">
          <w:marLeft w:val="640"/>
          <w:marRight w:val="0"/>
          <w:marTop w:val="0"/>
          <w:marBottom w:val="0"/>
          <w:divBdr>
            <w:top w:val="none" w:sz="0" w:space="0" w:color="auto"/>
            <w:left w:val="none" w:sz="0" w:space="0" w:color="auto"/>
            <w:bottom w:val="none" w:sz="0" w:space="0" w:color="auto"/>
            <w:right w:val="none" w:sz="0" w:space="0" w:color="auto"/>
          </w:divBdr>
        </w:div>
        <w:div w:id="46029416">
          <w:marLeft w:val="640"/>
          <w:marRight w:val="0"/>
          <w:marTop w:val="0"/>
          <w:marBottom w:val="0"/>
          <w:divBdr>
            <w:top w:val="none" w:sz="0" w:space="0" w:color="auto"/>
            <w:left w:val="none" w:sz="0" w:space="0" w:color="auto"/>
            <w:bottom w:val="none" w:sz="0" w:space="0" w:color="auto"/>
            <w:right w:val="none" w:sz="0" w:space="0" w:color="auto"/>
          </w:divBdr>
        </w:div>
        <w:div w:id="51854759">
          <w:marLeft w:val="640"/>
          <w:marRight w:val="0"/>
          <w:marTop w:val="0"/>
          <w:marBottom w:val="0"/>
          <w:divBdr>
            <w:top w:val="none" w:sz="0" w:space="0" w:color="auto"/>
            <w:left w:val="none" w:sz="0" w:space="0" w:color="auto"/>
            <w:bottom w:val="none" w:sz="0" w:space="0" w:color="auto"/>
            <w:right w:val="none" w:sz="0" w:space="0" w:color="auto"/>
          </w:divBdr>
        </w:div>
        <w:div w:id="55863538">
          <w:marLeft w:val="640"/>
          <w:marRight w:val="0"/>
          <w:marTop w:val="0"/>
          <w:marBottom w:val="0"/>
          <w:divBdr>
            <w:top w:val="none" w:sz="0" w:space="0" w:color="auto"/>
            <w:left w:val="none" w:sz="0" w:space="0" w:color="auto"/>
            <w:bottom w:val="none" w:sz="0" w:space="0" w:color="auto"/>
            <w:right w:val="none" w:sz="0" w:space="0" w:color="auto"/>
          </w:divBdr>
        </w:div>
        <w:div w:id="114760987">
          <w:marLeft w:val="640"/>
          <w:marRight w:val="0"/>
          <w:marTop w:val="0"/>
          <w:marBottom w:val="0"/>
          <w:divBdr>
            <w:top w:val="none" w:sz="0" w:space="0" w:color="auto"/>
            <w:left w:val="none" w:sz="0" w:space="0" w:color="auto"/>
            <w:bottom w:val="none" w:sz="0" w:space="0" w:color="auto"/>
            <w:right w:val="none" w:sz="0" w:space="0" w:color="auto"/>
          </w:divBdr>
        </w:div>
        <w:div w:id="135029539">
          <w:marLeft w:val="640"/>
          <w:marRight w:val="0"/>
          <w:marTop w:val="0"/>
          <w:marBottom w:val="0"/>
          <w:divBdr>
            <w:top w:val="none" w:sz="0" w:space="0" w:color="auto"/>
            <w:left w:val="none" w:sz="0" w:space="0" w:color="auto"/>
            <w:bottom w:val="none" w:sz="0" w:space="0" w:color="auto"/>
            <w:right w:val="none" w:sz="0" w:space="0" w:color="auto"/>
          </w:divBdr>
        </w:div>
        <w:div w:id="147290934">
          <w:marLeft w:val="640"/>
          <w:marRight w:val="0"/>
          <w:marTop w:val="0"/>
          <w:marBottom w:val="0"/>
          <w:divBdr>
            <w:top w:val="none" w:sz="0" w:space="0" w:color="auto"/>
            <w:left w:val="none" w:sz="0" w:space="0" w:color="auto"/>
            <w:bottom w:val="none" w:sz="0" w:space="0" w:color="auto"/>
            <w:right w:val="none" w:sz="0" w:space="0" w:color="auto"/>
          </w:divBdr>
        </w:div>
        <w:div w:id="184634767">
          <w:marLeft w:val="640"/>
          <w:marRight w:val="0"/>
          <w:marTop w:val="0"/>
          <w:marBottom w:val="0"/>
          <w:divBdr>
            <w:top w:val="none" w:sz="0" w:space="0" w:color="auto"/>
            <w:left w:val="none" w:sz="0" w:space="0" w:color="auto"/>
            <w:bottom w:val="none" w:sz="0" w:space="0" w:color="auto"/>
            <w:right w:val="none" w:sz="0" w:space="0" w:color="auto"/>
          </w:divBdr>
        </w:div>
        <w:div w:id="220026572">
          <w:marLeft w:val="640"/>
          <w:marRight w:val="0"/>
          <w:marTop w:val="0"/>
          <w:marBottom w:val="0"/>
          <w:divBdr>
            <w:top w:val="none" w:sz="0" w:space="0" w:color="auto"/>
            <w:left w:val="none" w:sz="0" w:space="0" w:color="auto"/>
            <w:bottom w:val="none" w:sz="0" w:space="0" w:color="auto"/>
            <w:right w:val="none" w:sz="0" w:space="0" w:color="auto"/>
          </w:divBdr>
        </w:div>
        <w:div w:id="222376998">
          <w:marLeft w:val="640"/>
          <w:marRight w:val="0"/>
          <w:marTop w:val="0"/>
          <w:marBottom w:val="0"/>
          <w:divBdr>
            <w:top w:val="none" w:sz="0" w:space="0" w:color="auto"/>
            <w:left w:val="none" w:sz="0" w:space="0" w:color="auto"/>
            <w:bottom w:val="none" w:sz="0" w:space="0" w:color="auto"/>
            <w:right w:val="none" w:sz="0" w:space="0" w:color="auto"/>
          </w:divBdr>
        </w:div>
        <w:div w:id="250701015">
          <w:marLeft w:val="640"/>
          <w:marRight w:val="0"/>
          <w:marTop w:val="0"/>
          <w:marBottom w:val="0"/>
          <w:divBdr>
            <w:top w:val="none" w:sz="0" w:space="0" w:color="auto"/>
            <w:left w:val="none" w:sz="0" w:space="0" w:color="auto"/>
            <w:bottom w:val="none" w:sz="0" w:space="0" w:color="auto"/>
            <w:right w:val="none" w:sz="0" w:space="0" w:color="auto"/>
          </w:divBdr>
        </w:div>
        <w:div w:id="288049248">
          <w:marLeft w:val="640"/>
          <w:marRight w:val="0"/>
          <w:marTop w:val="0"/>
          <w:marBottom w:val="0"/>
          <w:divBdr>
            <w:top w:val="none" w:sz="0" w:space="0" w:color="auto"/>
            <w:left w:val="none" w:sz="0" w:space="0" w:color="auto"/>
            <w:bottom w:val="none" w:sz="0" w:space="0" w:color="auto"/>
            <w:right w:val="none" w:sz="0" w:space="0" w:color="auto"/>
          </w:divBdr>
        </w:div>
        <w:div w:id="301037916">
          <w:marLeft w:val="640"/>
          <w:marRight w:val="0"/>
          <w:marTop w:val="0"/>
          <w:marBottom w:val="0"/>
          <w:divBdr>
            <w:top w:val="none" w:sz="0" w:space="0" w:color="auto"/>
            <w:left w:val="none" w:sz="0" w:space="0" w:color="auto"/>
            <w:bottom w:val="none" w:sz="0" w:space="0" w:color="auto"/>
            <w:right w:val="none" w:sz="0" w:space="0" w:color="auto"/>
          </w:divBdr>
        </w:div>
        <w:div w:id="305283368">
          <w:marLeft w:val="640"/>
          <w:marRight w:val="0"/>
          <w:marTop w:val="0"/>
          <w:marBottom w:val="0"/>
          <w:divBdr>
            <w:top w:val="none" w:sz="0" w:space="0" w:color="auto"/>
            <w:left w:val="none" w:sz="0" w:space="0" w:color="auto"/>
            <w:bottom w:val="none" w:sz="0" w:space="0" w:color="auto"/>
            <w:right w:val="none" w:sz="0" w:space="0" w:color="auto"/>
          </w:divBdr>
        </w:div>
        <w:div w:id="375277127">
          <w:marLeft w:val="640"/>
          <w:marRight w:val="0"/>
          <w:marTop w:val="0"/>
          <w:marBottom w:val="0"/>
          <w:divBdr>
            <w:top w:val="none" w:sz="0" w:space="0" w:color="auto"/>
            <w:left w:val="none" w:sz="0" w:space="0" w:color="auto"/>
            <w:bottom w:val="none" w:sz="0" w:space="0" w:color="auto"/>
            <w:right w:val="none" w:sz="0" w:space="0" w:color="auto"/>
          </w:divBdr>
        </w:div>
        <w:div w:id="397174535">
          <w:marLeft w:val="640"/>
          <w:marRight w:val="0"/>
          <w:marTop w:val="0"/>
          <w:marBottom w:val="0"/>
          <w:divBdr>
            <w:top w:val="none" w:sz="0" w:space="0" w:color="auto"/>
            <w:left w:val="none" w:sz="0" w:space="0" w:color="auto"/>
            <w:bottom w:val="none" w:sz="0" w:space="0" w:color="auto"/>
            <w:right w:val="none" w:sz="0" w:space="0" w:color="auto"/>
          </w:divBdr>
        </w:div>
        <w:div w:id="397749724">
          <w:marLeft w:val="640"/>
          <w:marRight w:val="0"/>
          <w:marTop w:val="0"/>
          <w:marBottom w:val="0"/>
          <w:divBdr>
            <w:top w:val="none" w:sz="0" w:space="0" w:color="auto"/>
            <w:left w:val="none" w:sz="0" w:space="0" w:color="auto"/>
            <w:bottom w:val="none" w:sz="0" w:space="0" w:color="auto"/>
            <w:right w:val="none" w:sz="0" w:space="0" w:color="auto"/>
          </w:divBdr>
        </w:div>
        <w:div w:id="398938383">
          <w:marLeft w:val="640"/>
          <w:marRight w:val="0"/>
          <w:marTop w:val="0"/>
          <w:marBottom w:val="0"/>
          <w:divBdr>
            <w:top w:val="none" w:sz="0" w:space="0" w:color="auto"/>
            <w:left w:val="none" w:sz="0" w:space="0" w:color="auto"/>
            <w:bottom w:val="none" w:sz="0" w:space="0" w:color="auto"/>
            <w:right w:val="none" w:sz="0" w:space="0" w:color="auto"/>
          </w:divBdr>
        </w:div>
        <w:div w:id="470025541">
          <w:marLeft w:val="640"/>
          <w:marRight w:val="0"/>
          <w:marTop w:val="0"/>
          <w:marBottom w:val="0"/>
          <w:divBdr>
            <w:top w:val="none" w:sz="0" w:space="0" w:color="auto"/>
            <w:left w:val="none" w:sz="0" w:space="0" w:color="auto"/>
            <w:bottom w:val="none" w:sz="0" w:space="0" w:color="auto"/>
            <w:right w:val="none" w:sz="0" w:space="0" w:color="auto"/>
          </w:divBdr>
        </w:div>
        <w:div w:id="472916060">
          <w:marLeft w:val="640"/>
          <w:marRight w:val="0"/>
          <w:marTop w:val="0"/>
          <w:marBottom w:val="0"/>
          <w:divBdr>
            <w:top w:val="none" w:sz="0" w:space="0" w:color="auto"/>
            <w:left w:val="none" w:sz="0" w:space="0" w:color="auto"/>
            <w:bottom w:val="none" w:sz="0" w:space="0" w:color="auto"/>
            <w:right w:val="none" w:sz="0" w:space="0" w:color="auto"/>
          </w:divBdr>
        </w:div>
        <w:div w:id="494414133">
          <w:marLeft w:val="640"/>
          <w:marRight w:val="0"/>
          <w:marTop w:val="0"/>
          <w:marBottom w:val="0"/>
          <w:divBdr>
            <w:top w:val="none" w:sz="0" w:space="0" w:color="auto"/>
            <w:left w:val="none" w:sz="0" w:space="0" w:color="auto"/>
            <w:bottom w:val="none" w:sz="0" w:space="0" w:color="auto"/>
            <w:right w:val="none" w:sz="0" w:space="0" w:color="auto"/>
          </w:divBdr>
        </w:div>
        <w:div w:id="497307443">
          <w:marLeft w:val="640"/>
          <w:marRight w:val="0"/>
          <w:marTop w:val="0"/>
          <w:marBottom w:val="0"/>
          <w:divBdr>
            <w:top w:val="none" w:sz="0" w:space="0" w:color="auto"/>
            <w:left w:val="none" w:sz="0" w:space="0" w:color="auto"/>
            <w:bottom w:val="none" w:sz="0" w:space="0" w:color="auto"/>
            <w:right w:val="none" w:sz="0" w:space="0" w:color="auto"/>
          </w:divBdr>
        </w:div>
        <w:div w:id="523251541">
          <w:marLeft w:val="640"/>
          <w:marRight w:val="0"/>
          <w:marTop w:val="0"/>
          <w:marBottom w:val="0"/>
          <w:divBdr>
            <w:top w:val="none" w:sz="0" w:space="0" w:color="auto"/>
            <w:left w:val="none" w:sz="0" w:space="0" w:color="auto"/>
            <w:bottom w:val="none" w:sz="0" w:space="0" w:color="auto"/>
            <w:right w:val="none" w:sz="0" w:space="0" w:color="auto"/>
          </w:divBdr>
        </w:div>
        <w:div w:id="543174477">
          <w:marLeft w:val="640"/>
          <w:marRight w:val="0"/>
          <w:marTop w:val="0"/>
          <w:marBottom w:val="0"/>
          <w:divBdr>
            <w:top w:val="none" w:sz="0" w:space="0" w:color="auto"/>
            <w:left w:val="none" w:sz="0" w:space="0" w:color="auto"/>
            <w:bottom w:val="none" w:sz="0" w:space="0" w:color="auto"/>
            <w:right w:val="none" w:sz="0" w:space="0" w:color="auto"/>
          </w:divBdr>
        </w:div>
        <w:div w:id="552081170">
          <w:marLeft w:val="640"/>
          <w:marRight w:val="0"/>
          <w:marTop w:val="0"/>
          <w:marBottom w:val="0"/>
          <w:divBdr>
            <w:top w:val="none" w:sz="0" w:space="0" w:color="auto"/>
            <w:left w:val="none" w:sz="0" w:space="0" w:color="auto"/>
            <w:bottom w:val="none" w:sz="0" w:space="0" w:color="auto"/>
            <w:right w:val="none" w:sz="0" w:space="0" w:color="auto"/>
          </w:divBdr>
        </w:div>
        <w:div w:id="581766898">
          <w:marLeft w:val="640"/>
          <w:marRight w:val="0"/>
          <w:marTop w:val="0"/>
          <w:marBottom w:val="0"/>
          <w:divBdr>
            <w:top w:val="none" w:sz="0" w:space="0" w:color="auto"/>
            <w:left w:val="none" w:sz="0" w:space="0" w:color="auto"/>
            <w:bottom w:val="none" w:sz="0" w:space="0" w:color="auto"/>
            <w:right w:val="none" w:sz="0" w:space="0" w:color="auto"/>
          </w:divBdr>
        </w:div>
        <w:div w:id="588120524">
          <w:marLeft w:val="640"/>
          <w:marRight w:val="0"/>
          <w:marTop w:val="0"/>
          <w:marBottom w:val="0"/>
          <w:divBdr>
            <w:top w:val="none" w:sz="0" w:space="0" w:color="auto"/>
            <w:left w:val="none" w:sz="0" w:space="0" w:color="auto"/>
            <w:bottom w:val="none" w:sz="0" w:space="0" w:color="auto"/>
            <w:right w:val="none" w:sz="0" w:space="0" w:color="auto"/>
          </w:divBdr>
        </w:div>
        <w:div w:id="602154127">
          <w:marLeft w:val="640"/>
          <w:marRight w:val="0"/>
          <w:marTop w:val="0"/>
          <w:marBottom w:val="0"/>
          <w:divBdr>
            <w:top w:val="none" w:sz="0" w:space="0" w:color="auto"/>
            <w:left w:val="none" w:sz="0" w:space="0" w:color="auto"/>
            <w:bottom w:val="none" w:sz="0" w:space="0" w:color="auto"/>
            <w:right w:val="none" w:sz="0" w:space="0" w:color="auto"/>
          </w:divBdr>
        </w:div>
        <w:div w:id="610474948">
          <w:marLeft w:val="640"/>
          <w:marRight w:val="0"/>
          <w:marTop w:val="0"/>
          <w:marBottom w:val="0"/>
          <w:divBdr>
            <w:top w:val="none" w:sz="0" w:space="0" w:color="auto"/>
            <w:left w:val="none" w:sz="0" w:space="0" w:color="auto"/>
            <w:bottom w:val="none" w:sz="0" w:space="0" w:color="auto"/>
            <w:right w:val="none" w:sz="0" w:space="0" w:color="auto"/>
          </w:divBdr>
        </w:div>
        <w:div w:id="628826506">
          <w:marLeft w:val="640"/>
          <w:marRight w:val="0"/>
          <w:marTop w:val="0"/>
          <w:marBottom w:val="0"/>
          <w:divBdr>
            <w:top w:val="none" w:sz="0" w:space="0" w:color="auto"/>
            <w:left w:val="none" w:sz="0" w:space="0" w:color="auto"/>
            <w:bottom w:val="none" w:sz="0" w:space="0" w:color="auto"/>
            <w:right w:val="none" w:sz="0" w:space="0" w:color="auto"/>
          </w:divBdr>
        </w:div>
        <w:div w:id="629671779">
          <w:marLeft w:val="640"/>
          <w:marRight w:val="0"/>
          <w:marTop w:val="0"/>
          <w:marBottom w:val="0"/>
          <w:divBdr>
            <w:top w:val="none" w:sz="0" w:space="0" w:color="auto"/>
            <w:left w:val="none" w:sz="0" w:space="0" w:color="auto"/>
            <w:bottom w:val="none" w:sz="0" w:space="0" w:color="auto"/>
            <w:right w:val="none" w:sz="0" w:space="0" w:color="auto"/>
          </w:divBdr>
        </w:div>
        <w:div w:id="653026391">
          <w:marLeft w:val="640"/>
          <w:marRight w:val="0"/>
          <w:marTop w:val="0"/>
          <w:marBottom w:val="0"/>
          <w:divBdr>
            <w:top w:val="none" w:sz="0" w:space="0" w:color="auto"/>
            <w:left w:val="none" w:sz="0" w:space="0" w:color="auto"/>
            <w:bottom w:val="none" w:sz="0" w:space="0" w:color="auto"/>
            <w:right w:val="none" w:sz="0" w:space="0" w:color="auto"/>
          </w:divBdr>
        </w:div>
        <w:div w:id="666061341">
          <w:marLeft w:val="640"/>
          <w:marRight w:val="0"/>
          <w:marTop w:val="0"/>
          <w:marBottom w:val="0"/>
          <w:divBdr>
            <w:top w:val="none" w:sz="0" w:space="0" w:color="auto"/>
            <w:left w:val="none" w:sz="0" w:space="0" w:color="auto"/>
            <w:bottom w:val="none" w:sz="0" w:space="0" w:color="auto"/>
            <w:right w:val="none" w:sz="0" w:space="0" w:color="auto"/>
          </w:divBdr>
        </w:div>
        <w:div w:id="682365385">
          <w:marLeft w:val="640"/>
          <w:marRight w:val="0"/>
          <w:marTop w:val="0"/>
          <w:marBottom w:val="0"/>
          <w:divBdr>
            <w:top w:val="none" w:sz="0" w:space="0" w:color="auto"/>
            <w:left w:val="none" w:sz="0" w:space="0" w:color="auto"/>
            <w:bottom w:val="none" w:sz="0" w:space="0" w:color="auto"/>
            <w:right w:val="none" w:sz="0" w:space="0" w:color="auto"/>
          </w:divBdr>
        </w:div>
        <w:div w:id="718362246">
          <w:marLeft w:val="640"/>
          <w:marRight w:val="0"/>
          <w:marTop w:val="0"/>
          <w:marBottom w:val="0"/>
          <w:divBdr>
            <w:top w:val="none" w:sz="0" w:space="0" w:color="auto"/>
            <w:left w:val="none" w:sz="0" w:space="0" w:color="auto"/>
            <w:bottom w:val="none" w:sz="0" w:space="0" w:color="auto"/>
            <w:right w:val="none" w:sz="0" w:space="0" w:color="auto"/>
          </w:divBdr>
        </w:div>
        <w:div w:id="767192032">
          <w:marLeft w:val="640"/>
          <w:marRight w:val="0"/>
          <w:marTop w:val="0"/>
          <w:marBottom w:val="0"/>
          <w:divBdr>
            <w:top w:val="none" w:sz="0" w:space="0" w:color="auto"/>
            <w:left w:val="none" w:sz="0" w:space="0" w:color="auto"/>
            <w:bottom w:val="none" w:sz="0" w:space="0" w:color="auto"/>
            <w:right w:val="none" w:sz="0" w:space="0" w:color="auto"/>
          </w:divBdr>
        </w:div>
        <w:div w:id="775440724">
          <w:marLeft w:val="640"/>
          <w:marRight w:val="0"/>
          <w:marTop w:val="0"/>
          <w:marBottom w:val="0"/>
          <w:divBdr>
            <w:top w:val="none" w:sz="0" w:space="0" w:color="auto"/>
            <w:left w:val="none" w:sz="0" w:space="0" w:color="auto"/>
            <w:bottom w:val="none" w:sz="0" w:space="0" w:color="auto"/>
            <w:right w:val="none" w:sz="0" w:space="0" w:color="auto"/>
          </w:divBdr>
        </w:div>
        <w:div w:id="780807225">
          <w:marLeft w:val="640"/>
          <w:marRight w:val="0"/>
          <w:marTop w:val="0"/>
          <w:marBottom w:val="0"/>
          <w:divBdr>
            <w:top w:val="none" w:sz="0" w:space="0" w:color="auto"/>
            <w:left w:val="none" w:sz="0" w:space="0" w:color="auto"/>
            <w:bottom w:val="none" w:sz="0" w:space="0" w:color="auto"/>
            <w:right w:val="none" w:sz="0" w:space="0" w:color="auto"/>
          </w:divBdr>
        </w:div>
        <w:div w:id="857279407">
          <w:marLeft w:val="640"/>
          <w:marRight w:val="0"/>
          <w:marTop w:val="0"/>
          <w:marBottom w:val="0"/>
          <w:divBdr>
            <w:top w:val="none" w:sz="0" w:space="0" w:color="auto"/>
            <w:left w:val="none" w:sz="0" w:space="0" w:color="auto"/>
            <w:bottom w:val="none" w:sz="0" w:space="0" w:color="auto"/>
            <w:right w:val="none" w:sz="0" w:space="0" w:color="auto"/>
          </w:divBdr>
        </w:div>
        <w:div w:id="893740109">
          <w:marLeft w:val="640"/>
          <w:marRight w:val="0"/>
          <w:marTop w:val="0"/>
          <w:marBottom w:val="0"/>
          <w:divBdr>
            <w:top w:val="none" w:sz="0" w:space="0" w:color="auto"/>
            <w:left w:val="none" w:sz="0" w:space="0" w:color="auto"/>
            <w:bottom w:val="none" w:sz="0" w:space="0" w:color="auto"/>
            <w:right w:val="none" w:sz="0" w:space="0" w:color="auto"/>
          </w:divBdr>
        </w:div>
        <w:div w:id="915434125">
          <w:marLeft w:val="640"/>
          <w:marRight w:val="0"/>
          <w:marTop w:val="0"/>
          <w:marBottom w:val="0"/>
          <w:divBdr>
            <w:top w:val="none" w:sz="0" w:space="0" w:color="auto"/>
            <w:left w:val="none" w:sz="0" w:space="0" w:color="auto"/>
            <w:bottom w:val="none" w:sz="0" w:space="0" w:color="auto"/>
            <w:right w:val="none" w:sz="0" w:space="0" w:color="auto"/>
          </w:divBdr>
        </w:div>
        <w:div w:id="949092790">
          <w:marLeft w:val="640"/>
          <w:marRight w:val="0"/>
          <w:marTop w:val="0"/>
          <w:marBottom w:val="0"/>
          <w:divBdr>
            <w:top w:val="none" w:sz="0" w:space="0" w:color="auto"/>
            <w:left w:val="none" w:sz="0" w:space="0" w:color="auto"/>
            <w:bottom w:val="none" w:sz="0" w:space="0" w:color="auto"/>
            <w:right w:val="none" w:sz="0" w:space="0" w:color="auto"/>
          </w:divBdr>
        </w:div>
        <w:div w:id="951591643">
          <w:marLeft w:val="640"/>
          <w:marRight w:val="0"/>
          <w:marTop w:val="0"/>
          <w:marBottom w:val="0"/>
          <w:divBdr>
            <w:top w:val="none" w:sz="0" w:space="0" w:color="auto"/>
            <w:left w:val="none" w:sz="0" w:space="0" w:color="auto"/>
            <w:bottom w:val="none" w:sz="0" w:space="0" w:color="auto"/>
            <w:right w:val="none" w:sz="0" w:space="0" w:color="auto"/>
          </w:divBdr>
        </w:div>
        <w:div w:id="954480519">
          <w:marLeft w:val="640"/>
          <w:marRight w:val="0"/>
          <w:marTop w:val="0"/>
          <w:marBottom w:val="0"/>
          <w:divBdr>
            <w:top w:val="none" w:sz="0" w:space="0" w:color="auto"/>
            <w:left w:val="none" w:sz="0" w:space="0" w:color="auto"/>
            <w:bottom w:val="none" w:sz="0" w:space="0" w:color="auto"/>
            <w:right w:val="none" w:sz="0" w:space="0" w:color="auto"/>
          </w:divBdr>
        </w:div>
        <w:div w:id="974602063">
          <w:marLeft w:val="640"/>
          <w:marRight w:val="0"/>
          <w:marTop w:val="0"/>
          <w:marBottom w:val="0"/>
          <w:divBdr>
            <w:top w:val="none" w:sz="0" w:space="0" w:color="auto"/>
            <w:left w:val="none" w:sz="0" w:space="0" w:color="auto"/>
            <w:bottom w:val="none" w:sz="0" w:space="0" w:color="auto"/>
            <w:right w:val="none" w:sz="0" w:space="0" w:color="auto"/>
          </w:divBdr>
        </w:div>
        <w:div w:id="978388395">
          <w:marLeft w:val="640"/>
          <w:marRight w:val="0"/>
          <w:marTop w:val="0"/>
          <w:marBottom w:val="0"/>
          <w:divBdr>
            <w:top w:val="none" w:sz="0" w:space="0" w:color="auto"/>
            <w:left w:val="none" w:sz="0" w:space="0" w:color="auto"/>
            <w:bottom w:val="none" w:sz="0" w:space="0" w:color="auto"/>
            <w:right w:val="none" w:sz="0" w:space="0" w:color="auto"/>
          </w:divBdr>
        </w:div>
        <w:div w:id="999577266">
          <w:marLeft w:val="640"/>
          <w:marRight w:val="0"/>
          <w:marTop w:val="0"/>
          <w:marBottom w:val="0"/>
          <w:divBdr>
            <w:top w:val="none" w:sz="0" w:space="0" w:color="auto"/>
            <w:left w:val="none" w:sz="0" w:space="0" w:color="auto"/>
            <w:bottom w:val="none" w:sz="0" w:space="0" w:color="auto"/>
            <w:right w:val="none" w:sz="0" w:space="0" w:color="auto"/>
          </w:divBdr>
        </w:div>
        <w:div w:id="1002438959">
          <w:marLeft w:val="640"/>
          <w:marRight w:val="0"/>
          <w:marTop w:val="0"/>
          <w:marBottom w:val="0"/>
          <w:divBdr>
            <w:top w:val="none" w:sz="0" w:space="0" w:color="auto"/>
            <w:left w:val="none" w:sz="0" w:space="0" w:color="auto"/>
            <w:bottom w:val="none" w:sz="0" w:space="0" w:color="auto"/>
            <w:right w:val="none" w:sz="0" w:space="0" w:color="auto"/>
          </w:divBdr>
        </w:div>
        <w:div w:id="1010791071">
          <w:marLeft w:val="640"/>
          <w:marRight w:val="0"/>
          <w:marTop w:val="0"/>
          <w:marBottom w:val="0"/>
          <w:divBdr>
            <w:top w:val="none" w:sz="0" w:space="0" w:color="auto"/>
            <w:left w:val="none" w:sz="0" w:space="0" w:color="auto"/>
            <w:bottom w:val="none" w:sz="0" w:space="0" w:color="auto"/>
            <w:right w:val="none" w:sz="0" w:space="0" w:color="auto"/>
          </w:divBdr>
        </w:div>
        <w:div w:id="1032269320">
          <w:marLeft w:val="640"/>
          <w:marRight w:val="0"/>
          <w:marTop w:val="0"/>
          <w:marBottom w:val="0"/>
          <w:divBdr>
            <w:top w:val="none" w:sz="0" w:space="0" w:color="auto"/>
            <w:left w:val="none" w:sz="0" w:space="0" w:color="auto"/>
            <w:bottom w:val="none" w:sz="0" w:space="0" w:color="auto"/>
            <w:right w:val="none" w:sz="0" w:space="0" w:color="auto"/>
          </w:divBdr>
        </w:div>
        <w:div w:id="1037464608">
          <w:marLeft w:val="640"/>
          <w:marRight w:val="0"/>
          <w:marTop w:val="0"/>
          <w:marBottom w:val="0"/>
          <w:divBdr>
            <w:top w:val="none" w:sz="0" w:space="0" w:color="auto"/>
            <w:left w:val="none" w:sz="0" w:space="0" w:color="auto"/>
            <w:bottom w:val="none" w:sz="0" w:space="0" w:color="auto"/>
            <w:right w:val="none" w:sz="0" w:space="0" w:color="auto"/>
          </w:divBdr>
        </w:div>
        <w:div w:id="1048459363">
          <w:marLeft w:val="640"/>
          <w:marRight w:val="0"/>
          <w:marTop w:val="0"/>
          <w:marBottom w:val="0"/>
          <w:divBdr>
            <w:top w:val="none" w:sz="0" w:space="0" w:color="auto"/>
            <w:left w:val="none" w:sz="0" w:space="0" w:color="auto"/>
            <w:bottom w:val="none" w:sz="0" w:space="0" w:color="auto"/>
            <w:right w:val="none" w:sz="0" w:space="0" w:color="auto"/>
          </w:divBdr>
        </w:div>
        <w:div w:id="1064373345">
          <w:marLeft w:val="640"/>
          <w:marRight w:val="0"/>
          <w:marTop w:val="0"/>
          <w:marBottom w:val="0"/>
          <w:divBdr>
            <w:top w:val="none" w:sz="0" w:space="0" w:color="auto"/>
            <w:left w:val="none" w:sz="0" w:space="0" w:color="auto"/>
            <w:bottom w:val="none" w:sz="0" w:space="0" w:color="auto"/>
            <w:right w:val="none" w:sz="0" w:space="0" w:color="auto"/>
          </w:divBdr>
        </w:div>
        <w:div w:id="1066562889">
          <w:marLeft w:val="640"/>
          <w:marRight w:val="0"/>
          <w:marTop w:val="0"/>
          <w:marBottom w:val="0"/>
          <w:divBdr>
            <w:top w:val="none" w:sz="0" w:space="0" w:color="auto"/>
            <w:left w:val="none" w:sz="0" w:space="0" w:color="auto"/>
            <w:bottom w:val="none" w:sz="0" w:space="0" w:color="auto"/>
            <w:right w:val="none" w:sz="0" w:space="0" w:color="auto"/>
          </w:divBdr>
        </w:div>
        <w:div w:id="1123958418">
          <w:marLeft w:val="640"/>
          <w:marRight w:val="0"/>
          <w:marTop w:val="0"/>
          <w:marBottom w:val="0"/>
          <w:divBdr>
            <w:top w:val="none" w:sz="0" w:space="0" w:color="auto"/>
            <w:left w:val="none" w:sz="0" w:space="0" w:color="auto"/>
            <w:bottom w:val="none" w:sz="0" w:space="0" w:color="auto"/>
            <w:right w:val="none" w:sz="0" w:space="0" w:color="auto"/>
          </w:divBdr>
        </w:div>
        <w:div w:id="1133210310">
          <w:marLeft w:val="640"/>
          <w:marRight w:val="0"/>
          <w:marTop w:val="0"/>
          <w:marBottom w:val="0"/>
          <w:divBdr>
            <w:top w:val="none" w:sz="0" w:space="0" w:color="auto"/>
            <w:left w:val="none" w:sz="0" w:space="0" w:color="auto"/>
            <w:bottom w:val="none" w:sz="0" w:space="0" w:color="auto"/>
            <w:right w:val="none" w:sz="0" w:space="0" w:color="auto"/>
          </w:divBdr>
        </w:div>
        <w:div w:id="1134130420">
          <w:marLeft w:val="640"/>
          <w:marRight w:val="0"/>
          <w:marTop w:val="0"/>
          <w:marBottom w:val="0"/>
          <w:divBdr>
            <w:top w:val="none" w:sz="0" w:space="0" w:color="auto"/>
            <w:left w:val="none" w:sz="0" w:space="0" w:color="auto"/>
            <w:bottom w:val="none" w:sz="0" w:space="0" w:color="auto"/>
            <w:right w:val="none" w:sz="0" w:space="0" w:color="auto"/>
          </w:divBdr>
        </w:div>
        <w:div w:id="1157192028">
          <w:marLeft w:val="640"/>
          <w:marRight w:val="0"/>
          <w:marTop w:val="0"/>
          <w:marBottom w:val="0"/>
          <w:divBdr>
            <w:top w:val="none" w:sz="0" w:space="0" w:color="auto"/>
            <w:left w:val="none" w:sz="0" w:space="0" w:color="auto"/>
            <w:bottom w:val="none" w:sz="0" w:space="0" w:color="auto"/>
            <w:right w:val="none" w:sz="0" w:space="0" w:color="auto"/>
          </w:divBdr>
        </w:div>
        <w:div w:id="1163669449">
          <w:marLeft w:val="640"/>
          <w:marRight w:val="0"/>
          <w:marTop w:val="0"/>
          <w:marBottom w:val="0"/>
          <w:divBdr>
            <w:top w:val="none" w:sz="0" w:space="0" w:color="auto"/>
            <w:left w:val="none" w:sz="0" w:space="0" w:color="auto"/>
            <w:bottom w:val="none" w:sz="0" w:space="0" w:color="auto"/>
            <w:right w:val="none" w:sz="0" w:space="0" w:color="auto"/>
          </w:divBdr>
        </w:div>
        <w:div w:id="1176110921">
          <w:marLeft w:val="640"/>
          <w:marRight w:val="0"/>
          <w:marTop w:val="0"/>
          <w:marBottom w:val="0"/>
          <w:divBdr>
            <w:top w:val="none" w:sz="0" w:space="0" w:color="auto"/>
            <w:left w:val="none" w:sz="0" w:space="0" w:color="auto"/>
            <w:bottom w:val="none" w:sz="0" w:space="0" w:color="auto"/>
            <w:right w:val="none" w:sz="0" w:space="0" w:color="auto"/>
          </w:divBdr>
        </w:div>
        <w:div w:id="1199388414">
          <w:marLeft w:val="640"/>
          <w:marRight w:val="0"/>
          <w:marTop w:val="0"/>
          <w:marBottom w:val="0"/>
          <w:divBdr>
            <w:top w:val="none" w:sz="0" w:space="0" w:color="auto"/>
            <w:left w:val="none" w:sz="0" w:space="0" w:color="auto"/>
            <w:bottom w:val="none" w:sz="0" w:space="0" w:color="auto"/>
            <w:right w:val="none" w:sz="0" w:space="0" w:color="auto"/>
          </w:divBdr>
        </w:div>
        <w:div w:id="1260798899">
          <w:marLeft w:val="640"/>
          <w:marRight w:val="0"/>
          <w:marTop w:val="0"/>
          <w:marBottom w:val="0"/>
          <w:divBdr>
            <w:top w:val="none" w:sz="0" w:space="0" w:color="auto"/>
            <w:left w:val="none" w:sz="0" w:space="0" w:color="auto"/>
            <w:bottom w:val="none" w:sz="0" w:space="0" w:color="auto"/>
            <w:right w:val="none" w:sz="0" w:space="0" w:color="auto"/>
          </w:divBdr>
        </w:div>
        <w:div w:id="1315065913">
          <w:marLeft w:val="640"/>
          <w:marRight w:val="0"/>
          <w:marTop w:val="0"/>
          <w:marBottom w:val="0"/>
          <w:divBdr>
            <w:top w:val="none" w:sz="0" w:space="0" w:color="auto"/>
            <w:left w:val="none" w:sz="0" w:space="0" w:color="auto"/>
            <w:bottom w:val="none" w:sz="0" w:space="0" w:color="auto"/>
            <w:right w:val="none" w:sz="0" w:space="0" w:color="auto"/>
          </w:divBdr>
        </w:div>
        <w:div w:id="1322540118">
          <w:marLeft w:val="640"/>
          <w:marRight w:val="0"/>
          <w:marTop w:val="0"/>
          <w:marBottom w:val="0"/>
          <w:divBdr>
            <w:top w:val="none" w:sz="0" w:space="0" w:color="auto"/>
            <w:left w:val="none" w:sz="0" w:space="0" w:color="auto"/>
            <w:bottom w:val="none" w:sz="0" w:space="0" w:color="auto"/>
            <w:right w:val="none" w:sz="0" w:space="0" w:color="auto"/>
          </w:divBdr>
        </w:div>
        <w:div w:id="1336345841">
          <w:marLeft w:val="640"/>
          <w:marRight w:val="0"/>
          <w:marTop w:val="0"/>
          <w:marBottom w:val="0"/>
          <w:divBdr>
            <w:top w:val="none" w:sz="0" w:space="0" w:color="auto"/>
            <w:left w:val="none" w:sz="0" w:space="0" w:color="auto"/>
            <w:bottom w:val="none" w:sz="0" w:space="0" w:color="auto"/>
            <w:right w:val="none" w:sz="0" w:space="0" w:color="auto"/>
          </w:divBdr>
        </w:div>
        <w:div w:id="1386290850">
          <w:marLeft w:val="640"/>
          <w:marRight w:val="0"/>
          <w:marTop w:val="0"/>
          <w:marBottom w:val="0"/>
          <w:divBdr>
            <w:top w:val="none" w:sz="0" w:space="0" w:color="auto"/>
            <w:left w:val="none" w:sz="0" w:space="0" w:color="auto"/>
            <w:bottom w:val="none" w:sz="0" w:space="0" w:color="auto"/>
            <w:right w:val="none" w:sz="0" w:space="0" w:color="auto"/>
          </w:divBdr>
        </w:div>
        <w:div w:id="1431777016">
          <w:marLeft w:val="640"/>
          <w:marRight w:val="0"/>
          <w:marTop w:val="0"/>
          <w:marBottom w:val="0"/>
          <w:divBdr>
            <w:top w:val="none" w:sz="0" w:space="0" w:color="auto"/>
            <w:left w:val="none" w:sz="0" w:space="0" w:color="auto"/>
            <w:bottom w:val="none" w:sz="0" w:space="0" w:color="auto"/>
            <w:right w:val="none" w:sz="0" w:space="0" w:color="auto"/>
          </w:divBdr>
        </w:div>
        <w:div w:id="1438477095">
          <w:marLeft w:val="640"/>
          <w:marRight w:val="0"/>
          <w:marTop w:val="0"/>
          <w:marBottom w:val="0"/>
          <w:divBdr>
            <w:top w:val="none" w:sz="0" w:space="0" w:color="auto"/>
            <w:left w:val="none" w:sz="0" w:space="0" w:color="auto"/>
            <w:bottom w:val="none" w:sz="0" w:space="0" w:color="auto"/>
            <w:right w:val="none" w:sz="0" w:space="0" w:color="auto"/>
          </w:divBdr>
        </w:div>
        <w:div w:id="1453355700">
          <w:marLeft w:val="640"/>
          <w:marRight w:val="0"/>
          <w:marTop w:val="0"/>
          <w:marBottom w:val="0"/>
          <w:divBdr>
            <w:top w:val="none" w:sz="0" w:space="0" w:color="auto"/>
            <w:left w:val="none" w:sz="0" w:space="0" w:color="auto"/>
            <w:bottom w:val="none" w:sz="0" w:space="0" w:color="auto"/>
            <w:right w:val="none" w:sz="0" w:space="0" w:color="auto"/>
          </w:divBdr>
        </w:div>
        <w:div w:id="1501314478">
          <w:marLeft w:val="640"/>
          <w:marRight w:val="0"/>
          <w:marTop w:val="0"/>
          <w:marBottom w:val="0"/>
          <w:divBdr>
            <w:top w:val="none" w:sz="0" w:space="0" w:color="auto"/>
            <w:left w:val="none" w:sz="0" w:space="0" w:color="auto"/>
            <w:bottom w:val="none" w:sz="0" w:space="0" w:color="auto"/>
            <w:right w:val="none" w:sz="0" w:space="0" w:color="auto"/>
          </w:divBdr>
        </w:div>
        <w:div w:id="1508397605">
          <w:marLeft w:val="640"/>
          <w:marRight w:val="0"/>
          <w:marTop w:val="0"/>
          <w:marBottom w:val="0"/>
          <w:divBdr>
            <w:top w:val="none" w:sz="0" w:space="0" w:color="auto"/>
            <w:left w:val="none" w:sz="0" w:space="0" w:color="auto"/>
            <w:bottom w:val="none" w:sz="0" w:space="0" w:color="auto"/>
            <w:right w:val="none" w:sz="0" w:space="0" w:color="auto"/>
          </w:divBdr>
        </w:div>
        <w:div w:id="1516117555">
          <w:marLeft w:val="640"/>
          <w:marRight w:val="0"/>
          <w:marTop w:val="0"/>
          <w:marBottom w:val="0"/>
          <w:divBdr>
            <w:top w:val="none" w:sz="0" w:space="0" w:color="auto"/>
            <w:left w:val="none" w:sz="0" w:space="0" w:color="auto"/>
            <w:bottom w:val="none" w:sz="0" w:space="0" w:color="auto"/>
            <w:right w:val="none" w:sz="0" w:space="0" w:color="auto"/>
          </w:divBdr>
        </w:div>
        <w:div w:id="1600988949">
          <w:marLeft w:val="640"/>
          <w:marRight w:val="0"/>
          <w:marTop w:val="0"/>
          <w:marBottom w:val="0"/>
          <w:divBdr>
            <w:top w:val="none" w:sz="0" w:space="0" w:color="auto"/>
            <w:left w:val="none" w:sz="0" w:space="0" w:color="auto"/>
            <w:bottom w:val="none" w:sz="0" w:space="0" w:color="auto"/>
            <w:right w:val="none" w:sz="0" w:space="0" w:color="auto"/>
          </w:divBdr>
        </w:div>
        <w:div w:id="1615092130">
          <w:marLeft w:val="640"/>
          <w:marRight w:val="0"/>
          <w:marTop w:val="0"/>
          <w:marBottom w:val="0"/>
          <w:divBdr>
            <w:top w:val="none" w:sz="0" w:space="0" w:color="auto"/>
            <w:left w:val="none" w:sz="0" w:space="0" w:color="auto"/>
            <w:bottom w:val="none" w:sz="0" w:space="0" w:color="auto"/>
            <w:right w:val="none" w:sz="0" w:space="0" w:color="auto"/>
          </w:divBdr>
        </w:div>
        <w:div w:id="1617521867">
          <w:marLeft w:val="640"/>
          <w:marRight w:val="0"/>
          <w:marTop w:val="0"/>
          <w:marBottom w:val="0"/>
          <w:divBdr>
            <w:top w:val="none" w:sz="0" w:space="0" w:color="auto"/>
            <w:left w:val="none" w:sz="0" w:space="0" w:color="auto"/>
            <w:bottom w:val="none" w:sz="0" w:space="0" w:color="auto"/>
            <w:right w:val="none" w:sz="0" w:space="0" w:color="auto"/>
          </w:divBdr>
        </w:div>
        <w:div w:id="1656180121">
          <w:marLeft w:val="640"/>
          <w:marRight w:val="0"/>
          <w:marTop w:val="0"/>
          <w:marBottom w:val="0"/>
          <w:divBdr>
            <w:top w:val="none" w:sz="0" w:space="0" w:color="auto"/>
            <w:left w:val="none" w:sz="0" w:space="0" w:color="auto"/>
            <w:bottom w:val="none" w:sz="0" w:space="0" w:color="auto"/>
            <w:right w:val="none" w:sz="0" w:space="0" w:color="auto"/>
          </w:divBdr>
        </w:div>
        <w:div w:id="1666199670">
          <w:marLeft w:val="640"/>
          <w:marRight w:val="0"/>
          <w:marTop w:val="0"/>
          <w:marBottom w:val="0"/>
          <w:divBdr>
            <w:top w:val="none" w:sz="0" w:space="0" w:color="auto"/>
            <w:left w:val="none" w:sz="0" w:space="0" w:color="auto"/>
            <w:bottom w:val="none" w:sz="0" w:space="0" w:color="auto"/>
            <w:right w:val="none" w:sz="0" w:space="0" w:color="auto"/>
          </w:divBdr>
        </w:div>
        <w:div w:id="1693414417">
          <w:marLeft w:val="640"/>
          <w:marRight w:val="0"/>
          <w:marTop w:val="0"/>
          <w:marBottom w:val="0"/>
          <w:divBdr>
            <w:top w:val="none" w:sz="0" w:space="0" w:color="auto"/>
            <w:left w:val="none" w:sz="0" w:space="0" w:color="auto"/>
            <w:bottom w:val="none" w:sz="0" w:space="0" w:color="auto"/>
            <w:right w:val="none" w:sz="0" w:space="0" w:color="auto"/>
          </w:divBdr>
        </w:div>
        <w:div w:id="1763721230">
          <w:marLeft w:val="640"/>
          <w:marRight w:val="0"/>
          <w:marTop w:val="0"/>
          <w:marBottom w:val="0"/>
          <w:divBdr>
            <w:top w:val="none" w:sz="0" w:space="0" w:color="auto"/>
            <w:left w:val="none" w:sz="0" w:space="0" w:color="auto"/>
            <w:bottom w:val="none" w:sz="0" w:space="0" w:color="auto"/>
            <w:right w:val="none" w:sz="0" w:space="0" w:color="auto"/>
          </w:divBdr>
        </w:div>
        <w:div w:id="1775515450">
          <w:marLeft w:val="640"/>
          <w:marRight w:val="0"/>
          <w:marTop w:val="0"/>
          <w:marBottom w:val="0"/>
          <w:divBdr>
            <w:top w:val="none" w:sz="0" w:space="0" w:color="auto"/>
            <w:left w:val="none" w:sz="0" w:space="0" w:color="auto"/>
            <w:bottom w:val="none" w:sz="0" w:space="0" w:color="auto"/>
            <w:right w:val="none" w:sz="0" w:space="0" w:color="auto"/>
          </w:divBdr>
        </w:div>
        <w:div w:id="1802452549">
          <w:marLeft w:val="640"/>
          <w:marRight w:val="0"/>
          <w:marTop w:val="0"/>
          <w:marBottom w:val="0"/>
          <w:divBdr>
            <w:top w:val="none" w:sz="0" w:space="0" w:color="auto"/>
            <w:left w:val="none" w:sz="0" w:space="0" w:color="auto"/>
            <w:bottom w:val="none" w:sz="0" w:space="0" w:color="auto"/>
            <w:right w:val="none" w:sz="0" w:space="0" w:color="auto"/>
          </w:divBdr>
        </w:div>
        <w:div w:id="1833521388">
          <w:marLeft w:val="640"/>
          <w:marRight w:val="0"/>
          <w:marTop w:val="0"/>
          <w:marBottom w:val="0"/>
          <w:divBdr>
            <w:top w:val="none" w:sz="0" w:space="0" w:color="auto"/>
            <w:left w:val="none" w:sz="0" w:space="0" w:color="auto"/>
            <w:bottom w:val="none" w:sz="0" w:space="0" w:color="auto"/>
            <w:right w:val="none" w:sz="0" w:space="0" w:color="auto"/>
          </w:divBdr>
        </w:div>
        <w:div w:id="1868832174">
          <w:marLeft w:val="640"/>
          <w:marRight w:val="0"/>
          <w:marTop w:val="0"/>
          <w:marBottom w:val="0"/>
          <w:divBdr>
            <w:top w:val="none" w:sz="0" w:space="0" w:color="auto"/>
            <w:left w:val="none" w:sz="0" w:space="0" w:color="auto"/>
            <w:bottom w:val="none" w:sz="0" w:space="0" w:color="auto"/>
            <w:right w:val="none" w:sz="0" w:space="0" w:color="auto"/>
          </w:divBdr>
        </w:div>
        <w:div w:id="1892112472">
          <w:marLeft w:val="640"/>
          <w:marRight w:val="0"/>
          <w:marTop w:val="0"/>
          <w:marBottom w:val="0"/>
          <w:divBdr>
            <w:top w:val="none" w:sz="0" w:space="0" w:color="auto"/>
            <w:left w:val="none" w:sz="0" w:space="0" w:color="auto"/>
            <w:bottom w:val="none" w:sz="0" w:space="0" w:color="auto"/>
            <w:right w:val="none" w:sz="0" w:space="0" w:color="auto"/>
          </w:divBdr>
        </w:div>
        <w:div w:id="1899971559">
          <w:marLeft w:val="640"/>
          <w:marRight w:val="0"/>
          <w:marTop w:val="0"/>
          <w:marBottom w:val="0"/>
          <w:divBdr>
            <w:top w:val="none" w:sz="0" w:space="0" w:color="auto"/>
            <w:left w:val="none" w:sz="0" w:space="0" w:color="auto"/>
            <w:bottom w:val="none" w:sz="0" w:space="0" w:color="auto"/>
            <w:right w:val="none" w:sz="0" w:space="0" w:color="auto"/>
          </w:divBdr>
        </w:div>
        <w:div w:id="1902445044">
          <w:marLeft w:val="640"/>
          <w:marRight w:val="0"/>
          <w:marTop w:val="0"/>
          <w:marBottom w:val="0"/>
          <w:divBdr>
            <w:top w:val="none" w:sz="0" w:space="0" w:color="auto"/>
            <w:left w:val="none" w:sz="0" w:space="0" w:color="auto"/>
            <w:bottom w:val="none" w:sz="0" w:space="0" w:color="auto"/>
            <w:right w:val="none" w:sz="0" w:space="0" w:color="auto"/>
          </w:divBdr>
        </w:div>
        <w:div w:id="1909534336">
          <w:marLeft w:val="640"/>
          <w:marRight w:val="0"/>
          <w:marTop w:val="0"/>
          <w:marBottom w:val="0"/>
          <w:divBdr>
            <w:top w:val="none" w:sz="0" w:space="0" w:color="auto"/>
            <w:left w:val="none" w:sz="0" w:space="0" w:color="auto"/>
            <w:bottom w:val="none" w:sz="0" w:space="0" w:color="auto"/>
            <w:right w:val="none" w:sz="0" w:space="0" w:color="auto"/>
          </w:divBdr>
        </w:div>
        <w:div w:id="1933050133">
          <w:marLeft w:val="640"/>
          <w:marRight w:val="0"/>
          <w:marTop w:val="0"/>
          <w:marBottom w:val="0"/>
          <w:divBdr>
            <w:top w:val="none" w:sz="0" w:space="0" w:color="auto"/>
            <w:left w:val="none" w:sz="0" w:space="0" w:color="auto"/>
            <w:bottom w:val="none" w:sz="0" w:space="0" w:color="auto"/>
            <w:right w:val="none" w:sz="0" w:space="0" w:color="auto"/>
          </w:divBdr>
        </w:div>
        <w:div w:id="1934820404">
          <w:marLeft w:val="640"/>
          <w:marRight w:val="0"/>
          <w:marTop w:val="0"/>
          <w:marBottom w:val="0"/>
          <w:divBdr>
            <w:top w:val="none" w:sz="0" w:space="0" w:color="auto"/>
            <w:left w:val="none" w:sz="0" w:space="0" w:color="auto"/>
            <w:bottom w:val="none" w:sz="0" w:space="0" w:color="auto"/>
            <w:right w:val="none" w:sz="0" w:space="0" w:color="auto"/>
          </w:divBdr>
        </w:div>
        <w:div w:id="1936404721">
          <w:marLeft w:val="640"/>
          <w:marRight w:val="0"/>
          <w:marTop w:val="0"/>
          <w:marBottom w:val="0"/>
          <w:divBdr>
            <w:top w:val="none" w:sz="0" w:space="0" w:color="auto"/>
            <w:left w:val="none" w:sz="0" w:space="0" w:color="auto"/>
            <w:bottom w:val="none" w:sz="0" w:space="0" w:color="auto"/>
            <w:right w:val="none" w:sz="0" w:space="0" w:color="auto"/>
          </w:divBdr>
        </w:div>
        <w:div w:id="1942301580">
          <w:marLeft w:val="640"/>
          <w:marRight w:val="0"/>
          <w:marTop w:val="0"/>
          <w:marBottom w:val="0"/>
          <w:divBdr>
            <w:top w:val="none" w:sz="0" w:space="0" w:color="auto"/>
            <w:left w:val="none" w:sz="0" w:space="0" w:color="auto"/>
            <w:bottom w:val="none" w:sz="0" w:space="0" w:color="auto"/>
            <w:right w:val="none" w:sz="0" w:space="0" w:color="auto"/>
          </w:divBdr>
        </w:div>
        <w:div w:id="1959724402">
          <w:marLeft w:val="640"/>
          <w:marRight w:val="0"/>
          <w:marTop w:val="0"/>
          <w:marBottom w:val="0"/>
          <w:divBdr>
            <w:top w:val="none" w:sz="0" w:space="0" w:color="auto"/>
            <w:left w:val="none" w:sz="0" w:space="0" w:color="auto"/>
            <w:bottom w:val="none" w:sz="0" w:space="0" w:color="auto"/>
            <w:right w:val="none" w:sz="0" w:space="0" w:color="auto"/>
          </w:divBdr>
        </w:div>
        <w:div w:id="1963878323">
          <w:marLeft w:val="640"/>
          <w:marRight w:val="0"/>
          <w:marTop w:val="0"/>
          <w:marBottom w:val="0"/>
          <w:divBdr>
            <w:top w:val="none" w:sz="0" w:space="0" w:color="auto"/>
            <w:left w:val="none" w:sz="0" w:space="0" w:color="auto"/>
            <w:bottom w:val="none" w:sz="0" w:space="0" w:color="auto"/>
            <w:right w:val="none" w:sz="0" w:space="0" w:color="auto"/>
          </w:divBdr>
        </w:div>
        <w:div w:id="1971010977">
          <w:marLeft w:val="640"/>
          <w:marRight w:val="0"/>
          <w:marTop w:val="0"/>
          <w:marBottom w:val="0"/>
          <w:divBdr>
            <w:top w:val="none" w:sz="0" w:space="0" w:color="auto"/>
            <w:left w:val="none" w:sz="0" w:space="0" w:color="auto"/>
            <w:bottom w:val="none" w:sz="0" w:space="0" w:color="auto"/>
            <w:right w:val="none" w:sz="0" w:space="0" w:color="auto"/>
          </w:divBdr>
        </w:div>
        <w:div w:id="1991865202">
          <w:marLeft w:val="640"/>
          <w:marRight w:val="0"/>
          <w:marTop w:val="0"/>
          <w:marBottom w:val="0"/>
          <w:divBdr>
            <w:top w:val="none" w:sz="0" w:space="0" w:color="auto"/>
            <w:left w:val="none" w:sz="0" w:space="0" w:color="auto"/>
            <w:bottom w:val="none" w:sz="0" w:space="0" w:color="auto"/>
            <w:right w:val="none" w:sz="0" w:space="0" w:color="auto"/>
          </w:divBdr>
        </w:div>
        <w:div w:id="2041734680">
          <w:marLeft w:val="640"/>
          <w:marRight w:val="0"/>
          <w:marTop w:val="0"/>
          <w:marBottom w:val="0"/>
          <w:divBdr>
            <w:top w:val="none" w:sz="0" w:space="0" w:color="auto"/>
            <w:left w:val="none" w:sz="0" w:space="0" w:color="auto"/>
            <w:bottom w:val="none" w:sz="0" w:space="0" w:color="auto"/>
            <w:right w:val="none" w:sz="0" w:space="0" w:color="auto"/>
          </w:divBdr>
        </w:div>
        <w:div w:id="2048410309">
          <w:marLeft w:val="640"/>
          <w:marRight w:val="0"/>
          <w:marTop w:val="0"/>
          <w:marBottom w:val="0"/>
          <w:divBdr>
            <w:top w:val="none" w:sz="0" w:space="0" w:color="auto"/>
            <w:left w:val="none" w:sz="0" w:space="0" w:color="auto"/>
            <w:bottom w:val="none" w:sz="0" w:space="0" w:color="auto"/>
            <w:right w:val="none" w:sz="0" w:space="0" w:color="auto"/>
          </w:divBdr>
        </w:div>
        <w:div w:id="2055348924">
          <w:marLeft w:val="640"/>
          <w:marRight w:val="0"/>
          <w:marTop w:val="0"/>
          <w:marBottom w:val="0"/>
          <w:divBdr>
            <w:top w:val="none" w:sz="0" w:space="0" w:color="auto"/>
            <w:left w:val="none" w:sz="0" w:space="0" w:color="auto"/>
            <w:bottom w:val="none" w:sz="0" w:space="0" w:color="auto"/>
            <w:right w:val="none" w:sz="0" w:space="0" w:color="auto"/>
          </w:divBdr>
        </w:div>
        <w:div w:id="2056077608">
          <w:marLeft w:val="640"/>
          <w:marRight w:val="0"/>
          <w:marTop w:val="0"/>
          <w:marBottom w:val="0"/>
          <w:divBdr>
            <w:top w:val="none" w:sz="0" w:space="0" w:color="auto"/>
            <w:left w:val="none" w:sz="0" w:space="0" w:color="auto"/>
            <w:bottom w:val="none" w:sz="0" w:space="0" w:color="auto"/>
            <w:right w:val="none" w:sz="0" w:space="0" w:color="auto"/>
          </w:divBdr>
        </w:div>
        <w:div w:id="2066877201">
          <w:marLeft w:val="640"/>
          <w:marRight w:val="0"/>
          <w:marTop w:val="0"/>
          <w:marBottom w:val="0"/>
          <w:divBdr>
            <w:top w:val="none" w:sz="0" w:space="0" w:color="auto"/>
            <w:left w:val="none" w:sz="0" w:space="0" w:color="auto"/>
            <w:bottom w:val="none" w:sz="0" w:space="0" w:color="auto"/>
            <w:right w:val="none" w:sz="0" w:space="0" w:color="auto"/>
          </w:divBdr>
        </w:div>
        <w:div w:id="2073651661">
          <w:marLeft w:val="640"/>
          <w:marRight w:val="0"/>
          <w:marTop w:val="0"/>
          <w:marBottom w:val="0"/>
          <w:divBdr>
            <w:top w:val="none" w:sz="0" w:space="0" w:color="auto"/>
            <w:left w:val="none" w:sz="0" w:space="0" w:color="auto"/>
            <w:bottom w:val="none" w:sz="0" w:space="0" w:color="auto"/>
            <w:right w:val="none" w:sz="0" w:space="0" w:color="auto"/>
          </w:divBdr>
        </w:div>
        <w:div w:id="2076776930">
          <w:marLeft w:val="640"/>
          <w:marRight w:val="0"/>
          <w:marTop w:val="0"/>
          <w:marBottom w:val="0"/>
          <w:divBdr>
            <w:top w:val="none" w:sz="0" w:space="0" w:color="auto"/>
            <w:left w:val="none" w:sz="0" w:space="0" w:color="auto"/>
            <w:bottom w:val="none" w:sz="0" w:space="0" w:color="auto"/>
            <w:right w:val="none" w:sz="0" w:space="0" w:color="auto"/>
          </w:divBdr>
        </w:div>
        <w:div w:id="2111777318">
          <w:marLeft w:val="640"/>
          <w:marRight w:val="0"/>
          <w:marTop w:val="0"/>
          <w:marBottom w:val="0"/>
          <w:divBdr>
            <w:top w:val="none" w:sz="0" w:space="0" w:color="auto"/>
            <w:left w:val="none" w:sz="0" w:space="0" w:color="auto"/>
            <w:bottom w:val="none" w:sz="0" w:space="0" w:color="auto"/>
            <w:right w:val="none" w:sz="0" w:space="0" w:color="auto"/>
          </w:divBdr>
        </w:div>
        <w:div w:id="2125421782">
          <w:marLeft w:val="640"/>
          <w:marRight w:val="0"/>
          <w:marTop w:val="0"/>
          <w:marBottom w:val="0"/>
          <w:divBdr>
            <w:top w:val="none" w:sz="0" w:space="0" w:color="auto"/>
            <w:left w:val="none" w:sz="0" w:space="0" w:color="auto"/>
            <w:bottom w:val="none" w:sz="0" w:space="0" w:color="auto"/>
            <w:right w:val="none" w:sz="0" w:space="0" w:color="auto"/>
          </w:divBdr>
        </w:div>
        <w:div w:id="2126539504">
          <w:marLeft w:val="640"/>
          <w:marRight w:val="0"/>
          <w:marTop w:val="0"/>
          <w:marBottom w:val="0"/>
          <w:divBdr>
            <w:top w:val="none" w:sz="0" w:space="0" w:color="auto"/>
            <w:left w:val="none" w:sz="0" w:space="0" w:color="auto"/>
            <w:bottom w:val="none" w:sz="0" w:space="0" w:color="auto"/>
            <w:right w:val="none" w:sz="0" w:space="0" w:color="auto"/>
          </w:divBdr>
        </w:div>
      </w:divsChild>
    </w:div>
    <w:div w:id="335883734">
      <w:bodyDiv w:val="1"/>
      <w:marLeft w:val="0"/>
      <w:marRight w:val="0"/>
      <w:marTop w:val="0"/>
      <w:marBottom w:val="0"/>
      <w:divBdr>
        <w:top w:val="none" w:sz="0" w:space="0" w:color="auto"/>
        <w:left w:val="none" w:sz="0" w:space="0" w:color="auto"/>
        <w:bottom w:val="none" w:sz="0" w:space="0" w:color="auto"/>
        <w:right w:val="none" w:sz="0" w:space="0" w:color="auto"/>
      </w:divBdr>
      <w:divsChild>
        <w:div w:id="730661701">
          <w:marLeft w:val="640"/>
          <w:marRight w:val="0"/>
          <w:marTop w:val="0"/>
          <w:marBottom w:val="0"/>
          <w:divBdr>
            <w:top w:val="none" w:sz="0" w:space="0" w:color="auto"/>
            <w:left w:val="none" w:sz="0" w:space="0" w:color="auto"/>
            <w:bottom w:val="none" w:sz="0" w:space="0" w:color="auto"/>
            <w:right w:val="none" w:sz="0" w:space="0" w:color="auto"/>
          </w:divBdr>
        </w:div>
        <w:div w:id="127824804">
          <w:marLeft w:val="640"/>
          <w:marRight w:val="0"/>
          <w:marTop w:val="0"/>
          <w:marBottom w:val="0"/>
          <w:divBdr>
            <w:top w:val="none" w:sz="0" w:space="0" w:color="auto"/>
            <w:left w:val="none" w:sz="0" w:space="0" w:color="auto"/>
            <w:bottom w:val="none" w:sz="0" w:space="0" w:color="auto"/>
            <w:right w:val="none" w:sz="0" w:space="0" w:color="auto"/>
          </w:divBdr>
        </w:div>
        <w:div w:id="274336797">
          <w:marLeft w:val="640"/>
          <w:marRight w:val="0"/>
          <w:marTop w:val="0"/>
          <w:marBottom w:val="0"/>
          <w:divBdr>
            <w:top w:val="none" w:sz="0" w:space="0" w:color="auto"/>
            <w:left w:val="none" w:sz="0" w:space="0" w:color="auto"/>
            <w:bottom w:val="none" w:sz="0" w:space="0" w:color="auto"/>
            <w:right w:val="none" w:sz="0" w:space="0" w:color="auto"/>
          </w:divBdr>
        </w:div>
        <w:div w:id="826088941">
          <w:marLeft w:val="640"/>
          <w:marRight w:val="0"/>
          <w:marTop w:val="0"/>
          <w:marBottom w:val="0"/>
          <w:divBdr>
            <w:top w:val="none" w:sz="0" w:space="0" w:color="auto"/>
            <w:left w:val="none" w:sz="0" w:space="0" w:color="auto"/>
            <w:bottom w:val="none" w:sz="0" w:space="0" w:color="auto"/>
            <w:right w:val="none" w:sz="0" w:space="0" w:color="auto"/>
          </w:divBdr>
        </w:div>
        <w:div w:id="801270768">
          <w:marLeft w:val="640"/>
          <w:marRight w:val="0"/>
          <w:marTop w:val="0"/>
          <w:marBottom w:val="0"/>
          <w:divBdr>
            <w:top w:val="none" w:sz="0" w:space="0" w:color="auto"/>
            <w:left w:val="none" w:sz="0" w:space="0" w:color="auto"/>
            <w:bottom w:val="none" w:sz="0" w:space="0" w:color="auto"/>
            <w:right w:val="none" w:sz="0" w:space="0" w:color="auto"/>
          </w:divBdr>
        </w:div>
        <w:div w:id="2090224733">
          <w:marLeft w:val="640"/>
          <w:marRight w:val="0"/>
          <w:marTop w:val="0"/>
          <w:marBottom w:val="0"/>
          <w:divBdr>
            <w:top w:val="none" w:sz="0" w:space="0" w:color="auto"/>
            <w:left w:val="none" w:sz="0" w:space="0" w:color="auto"/>
            <w:bottom w:val="none" w:sz="0" w:space="0" w:color="auto"/>
            <w:right w:val="none" w:sz="0" w:space="0" w:color="auto"/>
          </w:divBdr>
        </w:div>
        <w:div w:id="841705046">
          <w:marLeft w:val="640"/>
          <w:marRight w:val="0"/>
          <w:marTop w:val="0"/>
          <w:marBottom w:val="0"/>
          <w:divBdr>
            <w:top w:val="none" w:sz="0" w:space="0" w:color="auto"/>
            <w:left w:val="none" w:sz="0" w:space="0" w:color="auto"/>
            <w:bottom w:val="none" w:sz="0" w:space="0" w:color="auto"/>
            <w:right w:val="none" w:sz="0" w:space="0" w:color="auto"/>
          </w:divBdr>
        </w:div>
        <w:div w:id="435297134">
          <w:marLeft w:val="640"/>
          <w:marRight w:val="0"/>
          <w:marTop w:val="0"/>
          <w:marBottom w:val="0"/>
          <w:divBdr>
            <w:top w:val="none" w:sz="0" w:space="0" w:color="auto"/>
            <w:left w:val="none" w:sz="0" w:space="0" w:color="auto"/>
            <w:bottom w:val="none" w:sz="0" w:space="0" w:color="auto"/>
            <w:right w:val="none" w:sz="0" w:space="0" w:color="auto"/>
          </w:divBdr>
        </w:div>
        <w:div w:id="1218315952">
          <w:marLeft w:val="640"/>
          <w:marRight w:val="0"/>
          <w:marTop w:val="0"/>
          <w:marBottom w:val="0"/>
          <w:divBdr>
            <w:top w:val="none" w:sz="0" w:space="0" w:color="auto"/>
            <w:left w:val="none" w:sz="0" w:space="0" w:color="auto"/>
            <w:bottom w:val="none" w:sz="0" w:space="0" w:color="auto"/>
            <w:right w:val="none" w:sz="0" w:space="0" w:color="auto"/>
          </w:divBdr>
        </w:div>
        <w:div w:id="190269763">
          <w:marLeft w:val="640"/>
          <w:marRight w:val="0"/>
          <w:marTop w:val="0"/>
          <w:marBottom w:val="0"/>
          <w:divBdr>
            <w:top w:val="none" w:sz="0" w:space="0" w:color="auto"/>
            <w:left w:val="none" w:sz="0" w:space="0" w:color="auto"/>
            <w:bottom w:val="none" w:sz="0" w:space="0" w:color="auto"/>
            <w:right w:val="none" w:sz="0" w:space="0" w:color="auto"/>
          </w:divBdr>
        </w:div>
        <w:div w:id="1017148610">
          <w:marLeft w:val="640"/>
          <w:marRight w:val="0"/>
          <w:marTop w:val="0"/>
          <w:marBottom w:val="0"/>
          <w:divBdr>
            <w:top w:val="none" w:sz="0" w:space="0" w:color="auto"/>
            <w:left w:val="none" w:sz="0" w:space="0" w:color="auto"/>
            <w:bottom w:val="none" w:sz="0" w:space="0" w:color="auto"/>
            <w:right w:val="none" w:sz="0" w:space="0" w:color="auto"/>
          </w:divBdr>
        </w:div>
        <w:div w:id="1873377725">
          <w:marLeft w:val="640"/>
          <w:marRight w:val="0"/>
          <w:marTop w:val="0"/>
          <w:marBottom w:val="0"/>
          <w:divBdr>
            <w:top w:val="none" w:sz="0" w:space="0" w:color="auto"/>
            <w:left w:val="none" w:sz="0" w:space="0" w:color="auto"/>
            <w:bottom w:val="none" w:sz="0" w:space="0" w:color="auto"/>
            <w:right w:val="none" w:sz="0" w:space="0" w:color="auto"/>
          </w:divBdr>
        </w:div>
        <w:div w:id="1979457522">
          <w:marLeft w:val="640"/>
          <w:marRight w:val="0"/>
          <w:marTop w:val="0"/>
          <w:marBottom w:val="0"/>
          <w:divBdr>
            <w:top w:val="none" w:sz="0" w:space="0" w:color="auto"/>
            <w:left w:val="none" w:sz="0" w:space="0" w:color="auto"/>
            <w:bottom w:val="none" w:sz="0" w:space="0" w:color="auto"/>
            <w:right w:val="none" w:sz="0" w:space="0" w:color="auto"/>
          </w:divBdr>
        </w:div>
        <w:div w:id="188375246">
          <w:marLeft w:val="640"/>
          <w:marRight w:val="0"/>
          <w:marTop w:val="0"/>
          <w:marBottom w:val="0"/>
          <w:divBdr>
            <w:top w:val="none" w:sz="0" w:space="0" w:color="auto"/>
            <w:left w:val="none" w:sz="0" w:space="0" w:color="auto"/>
            <w:bottom w:val="none" w:sz="0" w:space="0" w:color="auto"/>
            <w:right w:val="none" w:sz="0" w:space="0" w:color="auto"/>
          </w:divBdr>
        </w:div>
        <w:div w:id="1769306607">
          <w:marLeft w:val="640"/>
          <w:marRight w:val="0"/>
          <w:marTop w:val="0"/>
          <w:marBottom w:val="0"/>
          <w:divBdr>
            <w:top w:val="none" w:sz="0" w:space="0" w:color="auto"/>
            <w:left w:val="none" w:sz="0" w:space="0" w:color="auto"/>
            <w:bottom w:val="none" w:sz="0" w:space="0" w:color="auto"/>
            <w:right w:val="none" w:sz="0" w:space="0" w:color="auto"/>
          </w:divBdr>
        </w:div>
        <w:div w:id="1672831951">
          <w:marLeft w:val="640"/>
          <w:marRight w:val="0"/>
          <w:marTop w:val="0"/>
          <w:marBottom w:val="0"/>
          <w:divBdr>
            <w:top w:val="none" w:sz="0" w:space="0" w:color="auto"/>
            <w:left w:val="none" w:sz="0" w:space="0" w:color="auto"/>
            <w:bottom w:val="none" w:sz="0" w:space="0" w:color="auto"/>
            <w:right w:val="none" w:sz="0" w:space="0" w:color="auto"/>
          </w:divBdr>
        </w:div>
        <w:div w:id="561790422">
          <w:marLeft w:val="640"/>
          <w:marRight w:val="0"/>
          <w:marTop w:val="0"/>
          <w:marBottom w:val="0"/>
          <w:divBdr>
            <w:top w:val="none" w:sz="0" w:space="0" w:color="auto"/>
            <w:left w:val="none" w:sz="0" w:space="0" w:color="auto"/>
            <w:bottom w:val="none" w:sz="0" w:space="0" w:color="auto"/>
            <w:right w:val="none" w:sz="0" w:space="0" w:color="auto"/>
          </w:divBdr>
        </w:div>
        <w:div w:id="1521118543">
          <w:marLeft w:val="640"/>
          <w:marRight w:val="0"/>
          <w:marTop w:val="0"/>
          <w:marBottom w:val="0"/>
          <w:divBdr>
            <w:top w:val="none" w:sz="0" w:space="0" w:color="auto"/>
            <w:left w:val="none" w:sz="0" w:space="0" w:color="auto"/>
            <w:bottom w:val="none" w:sz="0" w:space="0" w:color="auto"/>
            <w:right w:val="none" w:sz="0" w:space="0" w:color="auto"/>
          </w:divBdr>
        </w:div>
        <w:div w:id="624048811">
          <w:marLeft w:val="640"/>
          <w:marRight w:val="0"/>
          <w:marTop w:val="0"/>
          <w:marBottom w:val="0"/>
          <w:divBdr>
            <w:top w:val="none" w:sz="0" w:space="0" w:color="auto"/>
            <w:left w:val="none" w:sz="0" w:space="0" w:color="auto"/>
            <w:bottom w:val="none" w:sz="0" w:space="0" w:color="auto"/>
            <w:right w:val="none" w:sz="0" w:space="0" w:color="auto"/>
          </w:divBdr>
        </w:div>
        <w:div w:id="1500384075">
          <w:marLeft w:val="640"/>
          <w:marRight w:val="0"/>
          <w:marTop w:val="0"/>
          <w:marBottom w:val="0"/>
          <w:divBdr>
            <w:top w:val="none" w:sz="0" w:space="0" w:color="auto"/>
            <w:left w:val="none" w:sz="0" w:space="0" w:color="auto"/>
            <w:bottom w:val="none" w:sz="0" w:space="0" w:color="auto"/>
            <w:right w:val="none" w:sz="0" w:space="0" w:color="auto"/>
          </w:divBdr>
        </w:div>
        <w:div w:id="1243952617">
          <w:marLeft w:val="640"/>
          <w:marRight w:val="0"/>
          <w:marTop w:val="0"/>
          <w:marBottom w:val="0"/>
          <w:divBdr>
            <w:top w:val="none" w:sz="0" w:space="0" w:color="auto"/>
            <w:left w:val="none" w:sz="0" w:space="0" w:color="auto"/>
            <w:bottom w:val="none" w:sz="0" w:space="0" w:color="auto"/>
            <w:right w:val="none" w:sz="0" w:space="0" w:color="auto"/>
          </w:divBdr>
        </w:div>
        <w:div w:id="1424571533">
          <w:marLeft w:val="640"/>
          <w:marRight w:val="0"/>
          <w:marTop w:val="0"/>
          <w:marBottom w:val="0"/>
          <w:divBdr>
            <w:top w:val="none" w:sz="0" w:space="0" w:color="auto"/>
            <w:left w:val="none" w:sz="0" w:space="0" w:color="auto"/>
            <w:bottom w:val="none" w:sz="0" w:space="0" w:color="auto"/>
            <w:right w:val="none" w:sz="0" w:space="0" w:color="auto"/>
          </w:divBdr>
        </w:div>
        <w:div w:id="1998462437">
          <w:marLeft w:val="640"/>
          <w:marRight w:val="0"/>
          <w:marTop w:val="0"/>
          <w:marBottom w:val="0"/>
          <w:divBdr>
            <w:top w:val="none" w:sz="0" w:space="0" w:color="auto"/>
            <w:left w:val="none" w:sz="0" w:space="0" w:color="auto"/>
            <w:bottom w:val="none" w:sz="0" w:space="0" w:color="auto"/>
            <w:right w:val="none" w:sz="0" w:space="0" w:color="auto"/>
          </w:divBdr>
        </w:div>
        <w:div w:id="1823698335">
          <w:marLeft w:val="640"/>
          <w:marRight w:val="0"/>
          <w:marTop w:val="0"/>
          <w:marBottom w:val="0"/>
          <w:divBdr>
            <w:top w:val="none" w:sz="0" w:space="0" w:color="auto"/>
            <w:left w:val="none" w:sz="0" w:space="0" w:color="auto"/>
            <w:bottom w:val="none" w:sz="0" w:space="0" w:color="auto"/>
            <w:right w:val="none" w:sz="0" w:space="0" w:color="auto"/>
          </w:divBdr>
        </w:div>
        <w:div w:id="662439523">
          <w:marLeft w:val="640"/>
          <w:marRight w:val="0"/>
          <w:marTop w:val="0"/>
          <w:marBottom w:val="0"/>
          <w:divBdr>
            <w:top w:val="none" w:sz="0" w:space="0" w:color="auto"/>
            <w:left w:val="none" w:sz="0" w:space="0" w:color="auto"/>
            <w:bottom w:val="none" w:sz="0" w:space="0" w:color="auto"/>
            <w:right w:val="none" w:sz="0" w:space="0" w:color="auto"/>
          </w:divBdr>
        </w:div>
        <w:div w:id="67003103">
          <w:marLeft w:val="640"/>
          <w:marRight w:val="0"/>
          <w:marTop w:val="0"/>
          <w:marBottom w:val="0"/>
          <w:divBdr>
            <w:top w:val="none" w:sz="0" w:space="0" w:color="auto"/>
            <w:left w:val="none" w:sz="0" w:space="0" w:color="auto"/>
            <w:bottom w:val="none" w:sz="0" w:space="0" w:color="auto"/>
            <w:right w:val="none" w:sz="0" w:space="0" w:color="auto"/>
          </w:divBdr>
        </w:div>
        <w:div w:id="994258221">
          <w:marLeft w:val="640"/>
          <w:marRight w:val="0"/>
          <w:marTop w:val="0"/>
          <w:marBottom w:val="0"/>
          <w:divBdr>
            <w:top w:val="none" w:sz="0" w:space="0" w:color="auto"/>
            <w:left w:val="none" w:sz="0" w:space="0" w:color="auto"/>
            <w:bottom w:val="none" w:sz="0" w:space="0" w:color="auto"/>
            <w:right w:val="none" w:sz="0" w:space="0" w:color="auto"/>
          </w:divBdr>
        </w:div>
        <w:div w:id="1017579777">
          <w:marLeft w:val="640"/>
          <w:marRight w:val="0"/>
          <w:marTop w:val="0"/>
          <w:marBottom w:val="0"/>
          <w:divBdr>
            <w:top w:val="none" w:sz="0" w:space="0" w:color="auto"/>
            <w:left w:val="none" w:sz="0" w:space="0" w:color="auto"/>
            <w:bottom w:val="none" w:sz="0" w:space="0" w:color="auto"/>
            <w:right w:val="none" w:sz="0" w:space="0" w:color="auto"/>
          </w:divBdr>
        </w:div>
        <w:div w:id="1786925924">
          <w:marLeft w:val="640"/>
          <w:marRight w:val="0"/>
          <w:marTop w:val="0"/>
          <w:marBottom w:val="0"/>
          <w:divBdr>
            <w:top w:val="none" w:sz="0" w:space="0" w:color="auto"/>
            <w:left w:val="none" w:sz="0" w:space="0" w:color="auto"/>
            <w:bottom w:val="none" w:sz="0" w:space="0" w:color="auto"/>
            <w:right w:val="none" w:sz="0" w:space="0" w:color="auto"/>
          </w:divBdr>
        </w:div>
        <w:div w:id="942805988">
          <w:marLeft w:val="640"/>
          <w:marRight w:val="0"/>
          <w:marTop w:val="0"/>
          <w:marBottom w:val="0"/>
          <w:divBdr>
            <w:top w:val="none" w:sz="0" w:space="0" w:color="auto"/>
            <w:left w:val="none" w:sz="0" w:space="0" w:color="auto"/>
            <w:bottom w:val="none" w:sz="0" w:space="0" w:color="auto"/>
            <w:right w:val="none" w:sz="0" w:space="0" w:color="auto"/>
          </w:divBdr>
        </w:div>
        <w:div w:id="385102064">
          <w:marLeft w:val="640"/>
          <w:marRight w:val="0"/>
          <w:marTop w:val="0"/>
          <w:marBottom w:val="0"/>
          <w:divBdr>
            <w:top w:val="none" w:sz="0" w:space="0" w:color="auto"/>
            <w:left w:val="none" w:sz="0" w:space="0" w:color="auto"/>
            <w:bottom w:val="none" w:sz="0" w:space="0" w:color="auto"/>
            <w:right w:val="none" w:sz="0" w:space="0" w:color="auto"/>
          </w:divBdr>
        </w:div>
        <w:div w:id="149252852">
          <w:marLeft w:val="640"/>
          <w:marRight w:val="0"/>
          <w:marTop w:val="0"/>
          <w:marBottom w:val="0"/>
          <w:divBdr>
            <w:top w:val="none" w:sz="0" w:space="0" w:color="auto"/>
            <w:left w:val="none" w:sz="0" w:space="0" w:color="auto"/>
            <w:bottom w:val="none" w:sz="0" w:space="0" w:color="auto"/>
            <w:right w:val="none" w:sz="0" w:space="0" w:color="auto"/>
          </w:divBdr>
        </w:div>
        <w:div w:id="843788559">
          <w:marLeft w:val="640"/>
          <w:marRight w:val="0"/>
          <w:marTop w:val="0"/>
          <w:marBottom w:val="0"/>
          <w:divBdr>
            <w:top w:val="none" w:sz="0" w:space="0" w:color="auto"/>
            <w:left w:val="none" w:sz="0" w:space="0" w:color="auto"/>
            <w:bottom w:val="none" w:sz="0" w:space="0" w:color="auto"/>
            <w:right w:val="none" w:sz="0" w:space="0" w:color="auto"/>
          </w:divBdr>
        </w:div>
        <w:div w:id="444888054">
          <w:marLeft w:val="640"/>
          <w:marRight w:val="0"/>
          <w:marTop w:val="0"/>
          <w:marBottom w:val="0"/>
          <w:divBdr>
            <w:top w:val="none" w:sz="0" w:space="0" w:color="auto"/>
            <w:left w:val="none" w:sz="0" w:space="0" w:color="auto"/>
            <w:bottom w:val="none" w:sz="0" w:space="0" w:color="auto"/>
            <w:right w:val="none" w:sz="0" w:space="0" w:color="auto"/>
          </w:divBdr>
        </w:div>
        <w:div w:id="1420103296">
          <w:marLeft w:val="640"/>
          <w:marRight w:val="0"/>
          <w:marTop w:val="0"/>
          <w:marBottom w:val="0"/>
          <w:divBdr>
            <w:top w:val="none" w:sz="0" w:space="0" w:color="auto"/>
            <w:left w:val="none" w:sz="0" w:space="0" w:color="auto"/>
            <w:bottom w:val="none" w:sz="0" w:space="0" w:color="auto"/>
            <w:right w:val="none" w:sz="0" w:space="0" w:color="auto"/>
          </w:divBdr>
        </w:div>
        <w:div w:id="1617172881">
          <w:marLeft w:val="640"/>
          <w:marRight w:val="0"/>
          <w:marTop w:val="0"/>
          <w:marBottom w:val="0"/>
          <w:divBdr>
            <w:top w:val="none" w:sz="0" w:space="0" w:color="auto"/>
            <w:left w:val="none" w:sz="0" w:space="0" w:color="auto"/>
            <w:bottom w:val="none" w:sz="0" w:space="0" w:color="auto"/>
            <w:right w:val="none" w:sz="0" w:space="0" w:color="auto"/>
          </w:divBdr>
        </w:div>
        <w:div w:id="1540047079">
          <w:marLeft w:val="640"/>
          <w:marRight w:val="0"/>
          <w:marTop w:val="0"/>
          <w:marBottom w:val="0"/>
          <w:divBdr>
            <w:top w:val="none" w:sz="0" w:space="0" w:color="auto"/>
            <w:left w:val="none" w:sz="0" w:space="0" w:color="auto"/>
            <w:bottom w:val="none" w:sz="0" w:space="0" w:color="auto"/>
            <w:right w:val="none" w:sz="0" w:space="0" w:color="auto"/>
          </w:divBdr>
        </w:div>
        <w:div w:id="1726104398">
          <w:marLeft w:val="640"/>
          <w:marRight w:val="0"/>
          <w:marTop w:val="0"/>
          <w:marBottom w:val="0"/>
          <w:divBdr>
            <w:top w:val="none" w:sz="0" w:space="0" w:color="auto"/>
            <w:left w:val="none" w:sz="0" w:space="0" w:color="auto"/>
            <w:bottom w:val="none" w:sz="0" w:space="0" w:color="auto"/>
            <w:right w:val="none" w:sz="0" w:space="0" w:color="auto"/>
          </w:divBdr>
        </w:div>
        <w:div w:id="827787321">
          <w:marLeft w:val="640"/>
          <w:marRight w:val="0"/>
          <w:marTop w:val="0"/>
          <w:marBottom w:val="0"/>
          <w:divBdr>
            <w:top w:val="none" w:sz="0" w:space="0" w:color="auto"/>
            <w:left w:val="none" w:sz="0" w:space="0" w:color="auto"/>
            <w:bottom w:val="none" w:sz="0" w:space="0" w:color="auto"/>
            <w:right w:val="none" w:sz="0" w:space="0" w:color="auto"/>
          </w:divBdr>
        </w:div>
        <w:div w:id="1968006365">
          <w:marLeft w:val="640"/>
          <w:marRight w:val="0"/>
          <w:marTop w:val="0"/>
          <w:marBottom w:val="0"/>
          <w:divBdr>
            <w:top w:val="none" w:sz="0" w:space="0" w:color="auto"/>
            <w:left w:val="none" w:sz="0" w:space="0" w:color="auto"/>
            <w:bottom w:val="none" w:sz="0" w:space="0" w:color="auto"/>
            <w:right w:val="none" w:sz="0" w:space="0" w:color="auto"/>
          </w:divBdr>
        </w:div>
        <w:div w:id="138348372">
          <w:marLeft w:val="640"/>
          <w:marRight w:val="0"/>
          <w:marTop w:val="0"/>
          <w:marBottom w:val="0"/>
          <w:divBdr>
            <w:top w:val="none" w:sz="0" w:space="0" w:color="auto"/>
            <w:left w:val="none" w:sz="0" w:space="0" w:color="auto"/>
            <w:bottom w:val="none" w:sz="0" w:space="0" w:color="auto"/>
            <w:right w:val="none" w:sz="0" w:space="0" w:color="auto"/>
          </w:divBdr>
        </w:div>
        <w:div w:id="991906465">
          <w:marLeft w:val="640"/>
          <w:marRight w:val="0"/>
          <w:marTop w:val="0"/>
          <w:marBottom w:val="0"/>
          <w:divBdr>
            <w:top w:val="none" w:sz="0" w:space="0" w:color="auto"/>
            <w:left w:val="none" w:sz="0" w:space="0" w:color="auto"/>
            <w:bottom w:val="none" w:sz="0" w:space="0" w:color="auto"/>
            <w:right w:val="none" w:sz="0" w:space="0" w:color="auto"/>
          </w:divBdr>
        </w:div>
        <w:div w:id="496960819">
          <w:marLeft w:val="640"/>
          <w:marRight w:val="0"/>
          <w:marTop w:val="0"/>
          <w:marBottom w:val="0"/>
          <w:divBdr>
            <w:top w:val="none" w:sz="0" w:space="0" w:color="auto"/>
            <w:left w:val="none" w:sz="0" w:space="0" w:color="auto"/>
            <w:bottom w:val="none" w:sz="0" w:space="0" w:color="auto"/>
            <w:right w:val="none" w:sz="0" w:space="0" w:color="auto"/>
          </w:divBdr>
        </w:div>
        <w:div w:id="2113208735">
          <w:marLeft w:val="640"/>
          <w:marRight w:val="0"/>
          <w:marTop w:val="0"/>
          <w:marBottom w:val="0"/>
          <w:divBdr>
            <w:top w:val="none" w:sz="0" w:space="0" w:color="auto"/>
            <w:left w:val="none" w:sz="0" w:space="0" w:color="auto"/>
            <w:bottom w:val="none" w:sz="0" w:space="0" w:color="auto"/>
            <w:right w:val="none" w:sz="0" w:space="0" w:color="auto"/>
          </w:divBdr>
        </w:div>
        <w:div w:id="1115948373">
          <w:marLeft w:val="640"/>
          <w:marRight w:val="0"/>
          <w:marTop w:val="0"/>
          <w:marBottom w:val="0"/>
          <w:divBdr>
            <w:top w:val="none" w:sz="0" w:space="0" w:color="auto"/>
            <w:left w:val="none" w:sz="0" w:space="0" w:color="auto"/>
            <w:bottom w:val="none" w:sz="0" w:space="0" w:color="auto"/>
            <w:right w:val="none" w:sz="0" w:space="0" w:color="auto"/>
          </w:divBdr>
        </w:div>
        <w:div w:id="472601293">
          <w:marLeft w:val="640"/>
          <w:marRight w:val="0"/>
          <w:marTop w:val="0"/>
          <w:marBottom w:val="0"/>
          <w:divBdr>
            <w:top w:val="none" w:sz="0" w:space="0" w:color="auto"/>
            <w:left w:val="none" w:sz="0" w:space="0" w:color="auto"/>
            <w:bottom w:val="none" w:sz="0" w:space="0" w:color="auto"/>
            <w:right w:val="none" w:sz="0" w:space="0" w:color="auto"/>
          </w:divBdr>
        </w:div>
        <w:div w:id="423915267">
          <w:marLeft w:val="640"/>
          <w:marRight w:val="0"/>
          <w:marTop w:val="0"/>
          <w:marBottom w:val="0"/>
          <w:divBdr>
            <w:top w:val="none" w:sz="0" w:space="0" w:color="auto"/>
            <w:left w:val="none" w:sz="0" w:space="0" w:color="auto"/>
            <w:bottom w:val="none" w:sz="0" w:space="0" w:color="auto"/>
            <w:right w:val="none" w:sz="0" w:space="0" w:color="auto"/>
          </w:divBdr>
        </w:div>
        <w:div w:id="2068138384">
          <w:marLeft w:val="640"/>
          <w:marRight w:val="0"/>
          <w:marTop w:val="0"/>
          <w:marBottom w:val="0"/>
          <w:divBdr>
            <w:top w:val="none" w:sz="0" w:space="0" w:color="auto"/>
            <w:left w:val="none" w:sz="0" w:space="0" w:color="auto"/>
            <w:bottom w:val="none" w:sz="0" w:space="0" w:color="auto"/>
            <w:right w:val="none" w:sz="0" w:space="0" w:color="auto"/>
          </w:divBdr>
        </w:div>
        <w:div w:id="708652009">
          <w:marLeft w:val="640"/>
          <w:marRight w:val="0"/>
          <w:marTop w:val="0"/>
          <w:marBottom w:val="0"/>
          <w:divBdr>
            <w:top w:val="none" w:sz="0" w:space="0" w:color="auto"/>
            <w:left w:val="none" w:sz="0" w:space="0" w:color="auto"/>
            <w:bottom w:val="none" w:sz="0" w:space="0" w:color="auto"/>
            <w:right w:val="none" w:sz="0" w:space="0" w:color="auto"/>
          </w:divBdr>
        </w:div>
        <w:div w:id="597372957">
          <w:marLeft w:val="640"/>
          <w:marRight w:val="0"/>
          <w:marTop w:val="0"/>
          <w:marBottom w:val="0"/>
          <w:divBdr>
            <w:top w:val="none" w:sz="0" w:space="0" w:color="auto"/>
            <w:left w:val="none" w:sz="0" w:space="0" w:color="auto"/>
            <w:bottom w:val="none" w:sz="0" w:space="0" w:color="auto"/>
            <w:right w:val="none" w:sz="0" w:space="0" w:color="auto"/>
          </w:divBdr>
        </w:div>
        <w:div w:id="1546521065">
          <w:marLeft w:val="640"/>
          <w:marRight w:val="0"/>
          <w:marTop w:val="0"/>
          <w:marBottom w:val="0"/>
          <w:divBdr>
            <w:top w:val="none" w:sz="0" w:space="0" w:color="auto"/>
            <w:left w:val="none" w:sz="0" w:space="0" w:color="auto"/>
            <w:bottom w:val="none" w:sz="0" w:space="0" w:color="auto"/>
            <w:right w:val="none" w:sz="0" w:space="0" w:color="auto"/>
          </w:divBdr>
        </w:div>
        <w:div w:id="1088119853">
          <w:marLeft w:val="640"/>
          <w:marRight w:val="0"/>
          <w:marTop w:val="0"/>
          <w:marBottom w:val="0"/>
          <w:divBdr>
            <w:top w:val="none" w:sz="0" w:space="0" w:color="auto"/>
            <w:left w:val="none" w:sz="0" w:space="0" w:color="auto"/>
            <w:bottom w:val="none" w:sz="0" w:space="0" w:color="auto"/>
            <w:right w:val="none" w:sz="0" w:space="0" w:color="auto"/>
          </w:divBdr>
        </w:div>
        <w:div w:id="1176765648">
          <w:marLeft w:val="640"/>
          <w:marRight w:val="0"/>
          <w:marTop w:val="0"/>
          <w:marBottom w:val="0"/>
          <w:divBdr>
            <w:top w:val="none" w:sz="0" w:space="0" w:color="auto"/>
            <w:left w:val="none" w:sz="0" w:space="0" w:color="auto"/>
            <w:bottom w:val="none" w:sz="0" w:space="0" w:color="auto"/>
            <w:right w:val="none" w:sz="0" w:space="0" w:color="auto"/>
          </w:divBdr>
        </w:div>
        <w:div w:id="750389786">
          <w:marLeft w:val="640"/>
          <w:marRight w:val="0"/>
          <w:marTop w:val="0"/>
          <w:marBottom w:val="0"/>
          <w:divBdr>
            <w:top w:val="none" w:sz="0" w:space="0" w:color="auto"/>
            <w:left w:val="none" w:sz="0" w:space="0" w:color="auto"/>
            <w:bottom w:val="none" w:sz="0" w:space="0" w:color="auto"/>
            <w:right w:val="none" w:sz="0" w:space="0" w:color="auto"/>
          </w:divBdr>
        </w:div>
        <w:div w:id="514198632">
          <w:marLeft w:val="640"/>
          <w:marRight w:val="0"/>
          <w:marTop w:val="0"/>
          <w:marBottom w:val="0"/>
          <w:divBdr>
            <w:top w:val="none" w:sz="0" w:space="0" w:color="auto"/>
            <w:left w:val="none" w:sz="0" w:space="0" w:color="auto"/>
            <w:bottom w:val="none" w:sz="0" w:space="0" w:color="auto"/>
            <w:right w:val="none" w:sz="0" w:space="0" w:color="auto"/>
          </w:divBdr>
        </w:div>
        <w:div w:id="74593435">
          <w:marLeft w:val="640"/>
          <w:marRight w:val="0"/>
          <w:marTop w:val="0"/>
          <w:marBottom w:val="0"/>
          <w:divBdr>
            <w:top w:val="none" w:sz="0" w:space="0" w:color="auto"/>
            <w:left w:val="none" w:sz="0" w:space="0" w:color="auto"/>
            <w:bottom w:val="none" w:sz="0" w:space="0" w:color="auto"/>
            <w:right w:val="none" w:sz="0" w:space="0" w:color="auto"/>
          </w:divBdr>
        </w:div>
        <w:div w:id="1186669821">
          <w:marLeft w:val="640"/>
          <w:marRight w:val="0"/>
          <w:marTop w:val="0"/>
          <w:marBottom w:val="0"/>
          <w:divBdr>
            <w:top w:val="none" w:sz="0" w:space="0" w:color="auto"/>
            <w:left w:val="none" w:sz="0" w:space="0" w:color="auto"/>
            <w:bottom w:val="none" w:sz="0" w:space="0" w:color="auto"/>
            <w:right w:val="none" w:sz="0" w:space="0" w:color="auto"/>
          </w:divBdr>
        </w:div>
        <w:div w:id="445084584">
          <w:marLeft w:val="640"/>
          <w:marRight w:val="0"/>
          <w:marTop w:val="0"/>
          <w:marBottom w:val="0"/>
          <w:divBdr>
            <w:top w:val="none" w:sz="0" w:space="0" w:color="auto"/>
            <w:left w:val="none" w:sz="0" w:space="0" w:color="auto"/>
            <w:bottom w:val="none" w:sz="0" w:space="0" w:color="auto"/>
            <w:right w:val="none" w:sz="0" w:space="0" w:color="auto"/>
          </w:divBdr>
        </w:div>
        <w:div w:id="754206738">
          <w:marLeft w:val="640"/>
          <w:marRight w:val="0"/>
          <w:marTop w:val="0"/>
          <w:marBottom w:val="0"/>
          <w:divBdr>
            <w:top w:val="none" w:sz="0" w:space="0" w:color="auto"/>
            <w:left w:val="none" w:sz="0" w:space="0" w:color="auto"/>
            <w:bottom w:val="none" w:sz="0" w:space="0" w:color="auto"/>
            <w:right w:val="none" w:sz="0" w:space="0" w:color="auto"/>
          </w:divBdr>
        </w:div>
        <w:div w:id="127939677">
          <w:marLeft w:val="640"/>
          <w:marRight w:val="0"/>
          <w:marTop w:val="0"/>
          <w:marBottom w:val="0"/>
          <w:divBdr>
            <w:top w:val="none" w:sz="0" w:space="0" w:color="auto"/>
            <w:left w:val="none" w:sz="0" w:space="0" w:color="auto"/>
            <w:bottom w:val="none" w:sz="0" w:space="0" w:color="auto"/>
            <w:right w:val="none" w:sz="0" w:space="0" w:color="auto"/>
          </w:divBdr>
        </w:div>
        <w:div w:id="1801068547">
          <w:marLeft w:val="640"/>
          <w:marRight w:val="0"/>
          <w:marTop w:val="0"/>
          <w:marBottom w:val="0"/>
          <w:divBdr>
            <w:top w:val="none" w:sz="0" w:space="0" w:color="auto"/>
            <w:left w:val="none" w:sz="0" w:space="0" w:color="auto"/>
            <w:bottom w:val="none" w:sz="0" w:space="0" w:color="auto"/>
            <w:right w:val="none" w:sz="0" w:space="0" w:color="auto"/>
          </w:divBdr>
        </w:div>
        <w:div w:id="915090694">
          <w:marLeft w:val="640"/>
          <w:marRight w:val="0"/>
          <w:marTop w:val="0"/>
          <w:marBottom w:val="0"/>
          <w:divBdr>
            <w:top w:val="none" w:sz="0" w:space="0" w:color="auto"/>
            <w:left w:val="none" w:sz="0" w:space="0" w:color="auto"/>
            <w:bottom w:val="none" w:sz="0" w:space="0" w:color="auto"/>
            <w:right w:val="none" w:sz="0" w:space="0" w:color="auto"/>
          </w:divBdr>
        </w:div>
        <w:div w:id="1565724373">
          <w:marLeft w:val="640"/>
          <w:marRight w:val="0"/>
          <w:marTop w:val="0"/>
          <w:marBottom w:val="0"/>
          <w:divBdr>
            <w:top w:val="none" w:sz="0" w:space="0" w:color="auto"/>
            <w:left w:val="none" w:sz="0" w:space="0" w:color="auto"/>
            <w:bottom w:val="none" w:sz="0" w:space="0" w:color="auto"/>
            <w:right w:val="none" w:sz="0" w:space="0" w:color="auto"/>
          </w:divBdr>
        </w:div>
        <w:div w:id="2133281196">
          <w:marLeft w:val="640"/>
          <w:marRight w:val="0"/>
          <w:marTop w:val="0"/>
          <w:marBottom w:val="0"/>
          <w:divBdr>
            <w:top w:val="none" w:sz="0" w:space="0" w:color="auto"/>
            <w:left w:val="none" w:sz="0" w:space="0" w:color="auto"/>
            <w:bottom w:val="none" w:sz="0" w:space="0" w:color="auto"/>
            <w:right w:val="none" w:sz="0" w:space="0" w:color="auto"/>
          </w:divBdr>
        </w:div>
        <w:div w:id="1483962255">
          <w:marLeft w:val="640"/>
          <w:marRight w:val="0"/>
          <w:marTop w:val="0"/>
          <w:marBottom w:val="0"/>
          <w:divBdr>
            <w:top w:val="none" w:sz="0" w:space="0" w:color="auto"/>
            <w:left w:val="none" w:sz="0" w:space="0" w:color="auto"/>
            <w:bottom w:val="none" w:sz="0" w:space="0" w:color="auto"/>
            <w:right w:val="none" w:sz="0" w:space="0" w:color="auto"/>
          </w:divBdr>
        </w:div>
        <w:div w:id="1282035583">
          <w:marLeft w:val="640"/>
          <w:marRight w:val="0"/>
          <w:marTop w:val="0"/>
          <w:marBottom w:val="0"/>
          <w:divBdr>
            <w:top w:val="none" w:sz="0" w:space="0" w:color="auto"/>
            <w:left w:val="none" w:sz="0" w:space="0" w:color="auto"/>
            <w:bottom w:val="none" w:sz="0" w:space="0" w:color="auto"/>
            <w:right w:val="none" w:sz="0" w:space="0" w:color="auto"/>
          </w:divBdr>
        </w:div>
        <w:div w:id="1215896605">
          <w:marLeft w:val="640"/>
          <w:marRight w:val="0"/>
          <w:marTop w:val="0"/>
          <w:marBottom w:val="0"/>
          <w:divBdr>
            <w:top w:val="none" w:sz="0" w:space="0" w:color="auto"/>
            <w:left w:val="none" w:sz="0" w:space="0" w:color="auto"/>
            <w:bottom w:val="none" w:sz="0" w:space="0" w:color="auto"/>
            <w:right w:val="none" w:sz="0" w:space="0" w:color="auto"/>
          </w:divBdr>
        </w:div>
        <w:div w:id="194120278">
          <w:marLeft w:val="640"/>
          <w:marRight w:val="0"/>
          <w:marTop w:val="0"/>
          <w:marBottom w:val="0"/>
          <w:divBdr>
            <w:top w:val="none" w:sz="0" w:space="0" w:color="auto"/>
            <w:left w:val="none" w:sz="0" w:space="0" w:color="auto"/>
            <w:bottom w:val="none" w:sz="0" w:space="0" w:color="auto"/>
            <w:right w:val="none" w:sz="0" w:space="0" w:color="auto"/>
          </w:divBdr>
        </w:div>
        <w:div w:id="575172035">
          <w:marLeft w:val="640"/>
          <w:marRight w:val="0"/>
          <w:marTop w:val="0"/>
          <w:marBottom w:val="0"/>
          <w:divBdr>
            <w:top w:val="none" w:sz="0" w:space="0" w:color="auto"/>
            <w:left w:val="none" w:sz="0" w:space="0" w:color="auto"/>
            <w:bottom w:val="none" w:sz="0" w:space="0" w:color="auto"/>
            <w:right w:val="none" w:sz="0" w:space="0" w:color="auto"/>
          </w:divBdr>
        </w:div>
        <w:div w:id="1737822566">
          <w:marLeft w:val="640"/>
          <w:marRight w:val="0"/>
          <w:marTop w:val="0"/>
          <w:marBottom w:val="0"/>
          <w:divBdr>
            <w:top w:val="none" w:sz="0" w:space="0" w:color="auto"/>
            <w:left w:val="none" w:sz="0" w:space="0" w:color="auto"/>
            <w:bottom w:val="none" w:sz="0" w:space="0" w:color="auto"/>
            <w:right w:val="none" w:sz="0" w:space="0" w:color="auto"/>
          </w:divBdr>
        </w:div>
        <w:div w:id="2036539378">
          <w:marLeft w:val="640"/>
          <w:marRight w:val="0"/>
          <w:marTop w:val="0"/>
          <w:marBottom w:val="0"/>
          <w:divBdr>
            <w:top w:val="none" w:sz="0" w:space="0" w:color="auto"/>
            <w:left w:val="none" w:sz="0" w:space="0" w:color="auto"/>
            <w:bottom w:val="none" w:sz="0" w:space="0" w:color="auto"/>
            <w:right w:val="none" w:sz="0" w:space="0" w:color="auto"/>
          </w:divBdr>
        </w:div>
        <w:div w:id="167716665">
          <w:marLeft w:val="640"/>
          <w:marRight w:val="0"/>
          <w:marTop w:val="0"/>
          <w:marBottom w:val="0"/>
          <w:divBdr>
            <w:top w:val="none" w:sz="0" w:space="0" w:color="auto"/>
            <w:left w:val="none" w:sz="0" w:space="0" w:color="auto"/>
            <w:bottom w:val="none" w:sz="0" w:space="0" w:color="auto"/>
            <w:right w:val="none" w:sz="0" w:space="0" w:color="auto"/>
          </w:divBdr>
        </w:div>
        <w:div w:id="921258633">
          <w:marLeft w:val="640"/>
          <w:marRight w:val="0"/>
          <w:marTop w:val="0"/>
          <w:marBottom w:val="0"/>
          <w:divBdr>
            <w:top w:val="none" w:sz="0" w:space="0" w:color="auto"/>
            <w:left w:val="none" w:sz="0" w:space="0" w:color="auto"/>
            <w:bottom w:val="none" w:sz="0" w:space="0" w:color="auto"/>
            <w:right w:val="none" w:sz="0" w:space="0" w:color="auto"/>
          </w:divBdr>
        </w:div>
        <w:div w:id="258758587">
          <w:marLeft w:val="640"/>
          <w:marRight w:val="0"/>
          <w:marTop w:val="0"/>
          <w:marBottom w:val="0"/>
          <w:divBdr>
            <w:top w:val="none" w:sz="0" w:space="0" w:color="auto"/>
            <w:left w:val="none" w:sz="0" w:space="0" w:color="auto"/>
            <w:bottom w:val="none" w:sz="0" w:space="0" w:color="auto"/>
            <w:right w:val="none" w:sz="0" w:space="0" w:color="auto"/>
          </w:divBdr>
        </w:div>
        <w:div w:id="1213421421">
          <w:marLeft w:val="640"/>
          <w:marRight w:val="0"/>
          <w:marTop w:val="0"/>
          <w:marBottom w:val="0"/>
          <w:divBdr>
            <w:top w:val="none" w:sz="0" w:space="0" w:color="auto"/>
            <w:left w:val="none" w:sz="0" w:space="0" w:color="auto"/>
            <w:bottom w:val="none" w:sz="0" w:space="0" w:color="auto"/>
            <w:right w:val="none" w:sz="0" w:space="0" w:color="auto"/>
          </w:divBdr>
        </w:div>
        <w:div w:id="558327405">
          <w:marLeft w:val="640"/>
          <w:marRight w:val="0"/>
          <w:marTop w:val="0"/>
          <w:marBottom w:val="0"/>
          <w:divBdr>
            <w:top w:val="none" w:sz="0" w:space="0" w:color="auto"/>
            <w:left w:val="none" w:sz="0" w:space="0" w:color="auto"/>
            <w:bottom w:val="none" w:sz="0" w:space="0" w:color="auto"/>
            <w:right w:val="none" w:sz="0" w:space="0" w:color="auto"/>
          </w:divBdr>
        </w:div>
        <w:div w:id="370499485">
          <w:marLeft w:val="640"/>
          <w:marRight w:val="0"/>
          <w:marTop w:val="0"/>
          <w:marBottom w:val="0"/>
          <w:divBdr>
            <w:top w:val="none" w:sz="0" w:space="0" w:color="auto"/>
            <w:left w:val="none" w:sz="0" w:space="0" w:color="auto"/>
            <w:bottom w:val="none" w:sz="0" w:space="0" w:color="auto"/>
            <w:right w:val="none" w:sz="0" w:space="0" w:color="auto"/>
          </w:divBdr>
        </w:div>
        <w:div w:id="870074434">
          <w:marLeft w:val="640"/>
          <w:marRight w:val="0"/>
          <w:marTop w:val="0"/>
          <w:marBottom w:val="0"/>
          <w:divBdr>
            <w:top w:val="none" w:sz="0" w:space="0" w:color="auto"/>
            <w:left w:val="none" w:sz="0" w:space="0" w:color="auto"/>
            <w:bottom w:val="none" w:sz="0" w:space="0" w:color="auto"/>
            <w:right w:val="none" w:sz="0" w:space="0" w:color="auto"/>
          </w:divBdr>
        </w:div>
        <w:div w:id="697318616">
          <w:marLeft w:val="640"/>
          <w:marRight w:val="0"/>
          <w:marTop w:val="0"/>
          <w:marBottom w:val="0"/>
          <w:divBdr>
            <w:top w:val="none" w:sz="0" w:space="0" w:color="auto"/>
            <w:left w:val="none" w:sz="0" w:space="0" w:color="auto"/>
            <w:bottom w:val="none" w:sz="0" w:space="0" w:color="auto"/>
            <w:right w:val="none" w:sz="0" w:space="0" w:color="auto"/>
          </w:divBdr>
        </w:div>
        <w:div w:id="922186395">
          <w:marLeft w:val="640"/>
          <w:marRight w:val="0"/>
          <w:marTop w:val="0"/>
          <w:marBottom w:val="0"/>
          <w:divBdr>
            <w:top w:val="none" w:sz="0" w:space="0" w:color="auto"/>
            <w:left w:val="none" w:sz="0" w:space="0" w:color="auto"/>
            <w:bottom w:val="none" w:sz="0" w:space="0" w:color="auto"/>
            <w:right w:val="none" w:sz="0" w:space="0" w:color="auto"/>
          </w:divBdr>
        </w:div>
        <w:div w:id="1062866401">
          <w:marLeft w:val="640"/>
          <w:marRight w:val="0"/>
          <w:marTop w:val="0"/>
          <w:marBottom w:val="0"/>
          <w:divBdr>
            <w:top w:val="none" w:sz="0" w:space="0" w:color="auto"/>
            <w:left w:val="none" w:sz="0" w:space="0" w:color="auto"/>
            <w:bottom w:val="none" w:sz="0" w:space="0" w:color="auto"/>
            <w:right w:val="none" w:sz="0" w:space="0" w:color="auto"/>
          </w:divBdr>
        </w:div>
        <w:div w:id="7560812">
          <w:marLeft w:val="640"/>
          <w:marRight w:val="0"/>
          <w:marTop w:val="0"/>
          <w:marBottom w:val="0"/>
          <w:divBdr>
            <w:top w:val="none" w:sz="0" w:space="0" w:color="auto"/>
            <w:left w:val="none" w:sz="0" w:space="0" w:color="auto"/>
            <w:bottom w:val="none" w:sz="0" w:space="0" w:color="auto"/>
            <w:right w:val="none" w:sz="0" w:space="0" w:color="auto"/>
          </w:divBdr>
        </w:div>
        <w:div w:id="32772514">
          <w:marLeft w:val="640"/>
          <w:marRight w:val="0"/>
          <w:marTop w:val="0"/>
          <w:marBottom w:val="0"/>
          <w:divBdr>
            <w:top w:val="none" w:sz="0" w:space="0" w:color="auto"/>
            <w:left w:val="none" w:sz="0" w:space="0" w:color="auto"/>
            <w:bottom w:val="none" w:sz="0" w:space="0" w:color="auto"/>
            <w:right w:val="none" w:sz="0" w:space="0" w:color="auto"/>
          </w:divBdr>
        </w:div>
        <w:div w:id="220136312">
          <w:marLeft w:val="640"/>
          <w:marRight w:val="0"/>
          <w:marTop w:val="0"/>
          <w:marBottom w:val="0"/>
          <w:divBdr>
            <w:top w:val="none" w:sz="0" w:space="0" w:color="auto"/>
            <w:left w:val="none" w:sz="0" w:space="0" w:color="auto"/>
            <w:bottom w:val="none" w:sz="0" w:space="0" w:color="auto"/>
            <w:right w:val="none" w:sz="0" w:space="0" w:color="auto"/>
          </w:divBdr>
        </w:div>
        <w:div w:id="636841484">
          <w:marLeft w:val="640"/>
          <w:marRight w:val="0"/>
          <w:marTop w:val="0"/>
          <w:marBottom w:val="0"/>
          <w:divBdr>
            <w:top w:val="none" w:sz="0" w:space="0" w:color="auto"/>
            <w:left w:val="none" w:sz="0" w:space="0" w:color="auto"/>
            <w:bottom w:val="none" w:sz="0" w:space="0" w:color="auto"/>
            <w:right w:val="none" w:sz="0" w:space="0" w:color="auto"/>
          </w:divBdr>
        </w:div>
        <w:div w:id="2089883567">
          <w:marLeft w:val="640"/>
          <w:marRight w:val="0"/>
          <w:marTop w:val="0"/>
          <w:marBottom w:val="0"/>
          <w:divBdr>
            <w:top w:val="none" w:sz="0" w:space="0" w:color="auto"/>
            <w:left w:val="none" w:sz="0" w:space="0" w:color="auto"/>
            <w:bottom w:val="none" w:sz="0" w:space="0" w:color="auto"/>
            <w:right w:val="none" w:sz="0" w:space="0" w:color="auto"/>
          </w:divBdr>
        </w:div>
        <w:div w:id="652414328">
          <w:marLeft w:val="640"/>
          <w:marRight w:val="0"/>
          <w:marTop w:val="0"/>
          <w:marBottom w:val="0"/>
          <w:divBdr>
            <w:top w:val="none" w:sz="0" w:space="0" w:color="auto"/>
            <w:left w:val="none" w:sz="0" w:space="0" w:color="auto"/>
            <w:bottom w:val="none" w:sz="0" w:space="0" w:color="auto"/>
            <w:right w:val="none" w:sz="0" w:space="0" w:color="auto"/>
          </w:divBdr>
        </w:div>
        <w:div w:id="1160383766">
          <w:marLeft w:val="640"/>
          <w:marRight w:val="0"/>
          <w:marTop w:val="0"/>
          <w:marBottom w:val="0"/>
          <w:divBdr>
            <w:top w:val="none" w:sz="0" w:space="0" w:color="auto"/>
            <w:left w:val="none" w:sz="0" w:space="0" w:color="auto"/>
            <w:bottom w:val="none" w:sz="0" w:space="0" w:color="auto"/>
            <w:right w:val="none" w:sz="0" w:space="0" w:color="auto"/>
          </w:divBdr>
        </w:div>
        <w:div w:id="362901751">
          <w:marLeft w:val="640"/>
          <w:marRight w:val="0"/>
          <w:marTop w:val="0"/>
          <w:marBottom w:val="0"/>
          <w:divBdr>
            <w:top w:val="none" w:sz="0" w:space="0" w:color="auto"/>
            <w:left w:val="none" w:sz="0" w:space="0" w:color="auto"/>
            <w:bottom w:val="none" w:sz="0" w:space="0" w:color="auto"/>
            <w:right w:val="none" w:sz="0" w:space="0" w:color="auto"/>
          </w:divBdr>
        </w:div>
        <w:div w:id="1448701788">
          <w:marLeft w:val="640"/>
          <w:marRight w:val="0"/>
          <w:marTop w:val="0"/>
          <w:marBottom w:val="0"/>
          <w:divBdr>
            <w:top w:val="none" w:sz="0" w:space="0" w:color="auto"/>
            <w:left w:val="none" w:sz="0" w:space="0" w:color="auto"/>
            <w:bottom w:val="none" w:sz="0" w:space="0" w:color="auto"/>
            <w:right w:val="none" w:sz="0" w:space="0" w:color="auto"/>
          </w:divBdr>
        </w:div>
        <w:div w:id="1079866745">
          <w:marLeft w:val="640"/>
          <w:marRight w:val="0"/>
          <w:marTop w:val="0"/>
          <w:marBottom w:val="0"/>
          <w:divBdr>
            <w:top w:val="none" w:sz="0" w:space="0" w:color="auto"/>
            <w:left w:val="none" w:sz="0" w:space="0" w:color="auto"/>
            <w:bottom w:val="none" w:sz="0" w:space="0" w:color="auto"/>
            <w:right w:val="none" w:sz="0" w:space="0" w:color="auto"/>
          </w:divBdr>
        </w:div>
        <w:div w:id="1171721048">
          <w:marLeft w:val="640"/>
          <w:marRight w:val="0"/>
          <w:marTop w:val="0"/>
          <w:marBottom w:val="0"/>
          <w:divBdr>
            <w:top w:val="none" w:sz="0" w:space="0" w:color="auto"/>
            <w:left w:val="none" w:sz="0" w:space="0" w:color="auto"/>
            <w:bottom w:val="none" w:sz="0" w:space="0" w:color="auto"/>
            <w:right w:val="none" w:sz="0" w:space="0" w:color="auto"/>
          </w:divBdr>
        </w:div>
        <w:div w:id="1148326317">
          <w:marLeft w:val="640"/>
          <w:marRight w:val="0"/>
          <w:marTop w:val="0"/>
          <w:marBottom w:val="0"/>
          <w:divBdr>
            <w:top w:val="none" w:sz="0" w:space="0" w:color="auto"/>
            <w:left w:val="none" w:sz="0" w:space="0" w:color="auto"/>
            <w:bottom w:val="none" w:sz="0" w:space="0" w:color="auto"/>
            <w:right w:val="none" w:sz="0" w:space="0" w:color="auto"/>
          </w:divBdr>
        </w:div>
        <w:div w:id="693845616">
          <w:marLeft w:val="640"/>
          <w:marRight w:val="0"/>
          <w:marTop w:val="0"/>
          <w:marBottom w:val="0"/>
          <w:divBdr>
            <w:top w:val="none" w:sz="0" w:space="0" w:color="auto"/>
            <w:left w:val="none" w:sz="0" w:space="0" w:color="auto"/>
            <w:bottom w:val="none" w:sz="0" w:space="0" w:color="auto"/>
            <w:right w:val="none" w:sz="0" w:space="0" w:color="auto"/>
          </w:divBdr>
        </w:div>
        <w:div w:id="1500120016">
          <w:marLeft w:val="640"/>
          <w:marRight w:val="0"/>
          <w:marTop w:val="0"/>
          <w:marBottom w:val="0"/>
          <w:divBdr>
            <w:top w:val="none" w:sz="0" w:space="0" w:color="auto"/>
            <w:left w:val="none" w:sz="0" w:space="0" w:color="auto"/>
            <w:bottom w:val="none" w:sz="0" w:space="0" w:color="auto"/>
            <w:right w:val="none" w:sz="0" w:space="0" w:color="auto"/>
          </w:divBdr>
        </w:div>
        <w:div w:id="1542401837">
          <w:marLeft w:val="640"/>
          <w:marRight w:val="0"/>
          <w:marTop w:val="0"/>
          <w:marBottom w:val="0"/>
          <w:divBdr>
            <w:top w:val="none" w:sz="0" w:space="0" w:color="auto"/>
            <w:left w:val="none" w:sz="0" w:space="0" w:color="auto"/>
            <w:bottom w:val="none" w:sz="0" w:space="0" w:color="auto"/>
            <w:right w:val="none" w:sz="0" w:space="0" w:color="auto"/>
          </w:divBdr>
        </w:div>
        <w:div w:id="1698116516">
          <w:marLeft w:val="640"/>
          <w:marRight w:val="0"/>
          <w:marTop w:val="0"/>
          <w:marBottom w:val="0"/>
          <w:divBdr>
            <w:top w:val="none" w:sz="0" w:space="0" w:color="auto"/>
            <w:left w:val="none" w:sz="0" w:space="0" w:color="auto"/>
            <w:bottom w:val="none" w:sz="0" w:space="0" w:color="auto"/>
            <w:right w:val="none" w:sz="0" w:space="0" w:color="auto"/>
          </w:divBdr>
        </w:div>
        <w:div w:id="881208102">
          <w:marLeft w:val="640"/>
          <w:marRight w:val="0"/>
          <w:marTop w:val="0"/>
          <w:marBottom w:val="0"/>
          <w:divBdr>
            <w:top w:val="none" w:sz="0" w:space="0" w:color="auto"/>
            <w:left w:val="none" w:sz="0" w:space="0" w:color="auto"/>
            <w:bottom w:val="none" w:sz="0" w:space="0" w:color="auto"/>
            <w:right w:val="none" w:sz="0" w:space="0" w:color="auto"/>
          </w:divBdr>
        </w:div>
        <w:div w:id="1739284006">
          <w:marLeft w:val="640"/>
          <w:marRight w:val="0"/>
          <w:marTop w:val="0"/>
          <w:marBottom w:val="0"/>
          <w:divBdr>
            <w:top w:val="none" w:sz="0" w:space="0" w:color="auto"/>
            <w:left w:val="none" w:sz="0" w:space="0" w:color="auto"/>
            <w:bottom w:val="none" w:sz="0" w:space="0" w:color="auto"/>
            <w:right w:val="none" w:sz="0" w:space="0" w:color="auto"/>
          </w:divBdr>
        </w:div>
        <w:div w:id="1918133103">
          <w:marLeft w:val="640"/>
          <w:marRight w:val="0"/>
          <w:marTop w:val="0"/>
          <w:marBottom w:val="0"/>
          <w:divBdr>
            <w:top w:val="none" w:sz="0" w:space="0" w:color="auto"/>
            <w:left w:val="none" w:sz="0" w:space="0" w:color="auto"/>
            <w:bottom w:val="none" w:sz="0" w:space="0" w:color="auto"/>
            <w:right w:val="none" w:sz="0" w:space="0" w:color="auto"/>
          </w:divBdr>
        </w:div>
        <w:div w:id="1370255957">
          <w:marLeft w:val="640"/>
          <w:marRight w:val="0"/>
          <w:marTop w:val="0"/>
          <w:marBottom w:val="0"/>
          <w:divBdr>
            <w:top w:val="none" w:sz="0" w:space="0" w:color="auto"/>
            <w:left w:val="none" w:sz="0" w:space="0" w:color="auto"/>
            <w:bottom w:val="none" w:sz="0" w:space="0" w:color="auto"/>
            <w:right w:val="none" w:sz="0" w:space="0" w:color="auto"/>
          </w:divBdr>
        </w:div>
        <w:div w:id="1130171913">
          <w:marLeft w:val="640"/>
          <w:marRight w:val="0"/>
          <w:marTop w:val="0"/>
          <w:marBottom w:val="0"/>
          <w:divBdr>
            <w:top w:val="none" w:sz="0" w:space="0" w:color="auto"/>
            <w:left w:val="none" w:sz="0" w:space="0" w:color="auto"/>
            <w:bottom w:val="none" w:sz="0" w:space="0" w:color="auto"/>
            <w:right w:val="none" w:sz="0" w:space="0" w:color="auto"/>
          </w:divBdr>
        </w:div>
        <w:div w:id="130902921">
          <w:marLeft w:val="640"/>
          <w:marRight w:val="0"/>
          <w:marTop w:val="0"/>
          <w:marBottom w:val="0"/>
          <w:divBdr>
            <w:top w:val="none" w:sz="0" w:space="0" w:color="auto"/>
            <w:left w:val="none" w:sz="0" w:space="0" w:color="auto"/>
            <w:bottom w:val="none" w:sz="0" w:space="0" w:color="auto"/>
            <w:right w:val="none" w:sz="0" w:space="0" w:color="auto"/>
          </w:divBdr>
        </w:div>
        <w:div w:id="139546110">
          <w:marLeft w:val="640"/>
          <w:marRight w:val="0"/>
          <w:marTop w:val="0"/>
          <w:marBottom w:val="0"/>
          <w:divBdr>
            <w:top w:val="none" w:sz="0" w:space="0" w:color="auto"/>
            <w:left w:val="none" w:sz="0" w:space="0" w:color="auto"/>
            <w:bottom w:val="none" w:sz="0" w:space="0" w:color="auto"/>
            <w:right w:val="none" w:sz="0" w:space="0" w:color="auto"/>
          </w:divBdr>
        </w:div>
        <w:div w:id="693308364">
          <w:marLeft w:val="640"/>
          <w:marRight w:val="0"/>
          <w:marTop w:val="0"/>
          <w:marBottom w:val="0"/>
          <w:divBdr>
            <w:top w:val="none" w:sz="0" w:space="0" w:color="auto"/>
            <w:left w:val="none" w:sz="0" w:space="0" w:color="auto"/>
            <w:bottom w:val="none" w:sz="0" w:space="0" w:color="auto"/>
            <w:right w:val="none" w:sz="0" w:space="0" w:color="auto"/>
          </w:divBdr>
        </w:div>
        <w:div w:id="240454558">
          <w:marLeft w:val="640"/>
          <w:marRight w:val="0"/>
          <w:marTop w:val="0"/>
          <w:marBottom w:val="0"/>
          <w:divBdr>
            <w:top w:val="none" w:sz="0" w:space="0" w:color="auto"/>
            <w:left w:val="none" w:sz="0" w:space="0" w:color="auto"/>
            <w:bottom w:val="none" w:sz="0" w:space="0" w:color="auto"/>
            <w:right w:val="none" w:sz="0" w:space="0" w:color="auto"/>
          </w:divBdr>
        </w:div>
        <w:div w:id="1103694096">
          <w:marLeft w:val="640"/>
          <w:marRight w:val="0"/>
          <w:marTop w:val="0"/>
          <w:marBottom w:val="0"/>
          <w:divBdr>
            <w:top w:val="none" w:sz="0" w:space="0" w:color="auto"/>
            <w:left w:val="none" w:sz="0" w:space="0" w:color="auto"/>
            <w:bottom w:val="none" w:sz="0" w:space="0" w:color="auto"/>
            <w:right w:val="none" w:sz="0" w:space="0" w:color="auto"/>
          </w:divBdr>
        </w:div>
        <w:div w:id="967392096">
          <w:marLeft w:val="640"/>
          <w:marRight w:val="0"/>
          <w:marTop w:val="0"/>
          <w:marBottom w:val="0"/>
          <w:divBdr>
            <w:top w:val="none" w:sz="0" w:space="0" w:color="auto"/>
            <w:left w:val="none" w:sz="0" w:space="0" w:color="auto"/>
            <w:bottom w:val="none" w:sz="0" w:space="0" w:color="auto"/>
            <w:right w:val="none" w:sz="0" w:space="0" w:color="auto"/>
          </w:divBdr>
        </w:div>
        <w:div w:id="1776293524">
          <w:marLeft w:val="640"/>
          <w:marRight w:val="0"/>
          <w:marTop w:val="0"/>
          <w:marBottom w:val="0"/>
          <w:divBdr>
            <w:top w:val="none" w:sz="0" w:space="0" w:color="auto"/>
            <w:left w:val="none" w:sz="0" w:space="0" w:color="auto"/>
            <w:bottom w:val="none" w:sz="0" w:space="0" w:color="auto"/>
            <w:right w:val="none" w:sz="0" w:space="0" w:color="auto"/>
          </w:divBdr>
        </w:div>
        <w:div w:id="949319046">
          <w:marLeft w:val="640"/>
          <w:marRight w:val="0"/>
          <w:marTop w:val="0"/>
          <w:marBottom w:val="0"/>
          <w:divBdr>
            <w:top w:val="none" w:sz="0" w:space="0" w:color="auto"/>
            <w:left w:val="none" w:sz="0" w:space="0" w:color="auto"/>
            <w:bottom w:val="none" w:sz="0" w:space="0" w:color="auto"/>
            <w:right w:val="none" w:sz="0" w:space="0" w:color="auto"/>
          </w:divBdr>
        </w:div>
        <w:div w:id="772357756">
          <w:marLeft w:val="640"/>
          <w:marRight w:val="0"/>
          <w:marTop w:val="0"/>
          <w:marBottom w:val="0"/>
          <w:divBdr>
            <w:top w:val="none" w:sz="0" w:space="0" w:color="auto"/>
            <w:left w:val="none" w:sz="0" w:space="0" w:color="auto"/>
            <w:bottom w:val="none" w:sz="0" w:space="0" w:color="auto"/>
            <w:right w:val="none" w:sz="0" w:space="0" w:color="auto"/>
          </w:divBdr>
        </w:div>
        <w:div w:id="1080059568">
          <w:marLeft w:val="640"/>
          <w:marRight w:val="0"/>
          <w:marTop w:val="0"/>
          <w:marBottom w:val="0"/>
          <w:divBdr>
            <w:top w:val="none" w:sz="0" w:space="0" w:color="auto"/>
            <w:left w:val="none" w:sz="0" w:space="0" w:color="auto"/>
            <w:bottom w:val="none" w:sz="0" w:space="0" w:color="auto"/>
            <w:right w:val="none" w:sz="0" w:space="0" w:color="auto"/>
          </w:divBdr>
        </w:div>
        <w:div w:id="28724897">
          <w:marLeft w:val="640"/>
          <w:marRight w:val="0"/>
          <w:marTop w:val="0"/>
          <w:marBottom w:val="0"/>
          <w:divBdr>
            <w:top w:val="none" w:sz="0" w:space="0" w:color="auto"/>
            <w:left w:val="none" w:sz="0" w:space="0" w:color="auto"/>
            <w:bottom w:val="none" w:sz="0" w:space="0" w:color="auto"/>
            <w:right w:val="none" w:sz="0" w:space="0" w:color="auto"/>
          </w:divBdr>
        </w:div>
        <w:div w:id="472215770">
          <w:marLeft w:val="640"/>
          <w:marRight w:val="0"/>
          <w:marTop w:val="0"/>
          <w:marBottom w:val="0"/>
          <w:divBdr>
            <w:top w:val="none" w:sz="0" w:space="0" w:color="auto"/>
            <w:left w:val="none" w:sz="0" w:space="0" w:color="auto"/>
            <w:bottom w:val="none" w:sz="0" w:space="0" w:color="auto"/>
            <w:right w:val="none" w:sz="0" w:space="0" w:color="auto"/>
          </w:divBdr>
        </w:div>
        <w:div w:id="1909462734">
          <w:marLeft w:val="640"/>
          <w:marRight w:val="0"/>
          <w:marTop w:val="0"/>
          <w:marBottom w:val="0"/>
          <w:divBdr>
            <w:top w:val="none" w:sz="0" w:space="0" w:color="auto"/>
            <w:left w:val="none" w:sz="0" w:space="0" w:color="auto"/>
            <w:bottom w:val="none" w:sz="0" w:space="0" w:color="auto"/>
            <w:right w:val="none" w:sz="0" w:space="0" w:color="auto"/>
          </w:divBdr>
        </w:div>
        <w:div w:id="2072344039">
          <w:marLeft w:val="640"/>
          <w:marRight w:val="0"/>
          <w:marTop w:val="0"/>
          <w:marBottom w:val="0"/>
          <w:divBdr>
            <w:top w:val="none" w:sz="0" w:space="0" w:color="auto"/>
            <w:left w:val="none" w:sz="0" w:space="0" w:color="auto"/>
            <w:bottom w:val="none" w:sz="0" w:space="0" w:color="auto"/>
            <w:right w:val="none" w:sz="0" w:space="0" w:color="auto"/>
          </w:divBdr>
        </w:div>
        <w:div w:id="1081099285">
          <w:marLeft w:val="640"/>
          <w:marRight w:val="0"/>
          <w:marTop w:val="0"/>
          <w:marBottom w:val="0"/>
          <w:divBdr>
            <w:top w:val="none" w:sz="0" w:space="0" w:color="auto"/>
            <w:left w:val="none" w:sz="0" w:space="0" w:color="auto"/>
            <w:bottom w:val="none" w:sz="0" w:space="0" w:color="auto"/>
            <w:right w:val="none" w:sz="0" w:space="0" w:color="auto"/>
          </w:divBdr>
        </w:div>
        <w:div w:id="1899433330">
          <w:marLeft w:val="640"/>
          <w:marRight w:val="0"/>
          <w:marTop w:val="0"/>
          <w:marBottom w:val="0"/>
          <w:divBdr>
            <w:top w:val="none" w:sz="0" w:space="0" w:color="auto"/>
            <w:left w:val="none" w:sz="0" w:space="0" w:color="auto"/>
            <w:bottom w:val="none" w:sz="0" w:space="0" w:color="auto"/>
            <w:right w:val="none" w:sz="0" w:space="0" w:color="auto"/>
          </w:divBdr>
        </w:div>
        <w:div w:id="1719435130">
          <w:marLeft w:val="640"/>
          <w:marRight w:val="0"/>
          <w:marTop w:val="0"/>
          <w:marBottom w:val="0"/>
          <w:divBdr>
            <w:top w:val="none" w:sz="0" w:space="0" w:color="auto"/>
            <w:left w:val="none" w:sz="0" w:space="0" w:color="auto"/>
            <w:bottom w:val="none" w:sz="0" w:space="0" w:color="auto"/>
            <w:right w:val="none" w:sz="0" w:space="0" w:color="auto"/>
          </w:divBdr>
        </w:div>
      </w:divsChild>
    </w:div>
    <w:div w:id="339889302">
      <w:bodyDiv w:val="1"/>
      <w:marLeft w:val="0"/>
      <w:marRight w:val="0"/>
      <w:marTop w:val="0"/>
      <w:marBottom w:val="0"/>
      <w:divBdr>
        <w:top w:val="none" w:sz="0" w:space="0" w:color="auto"/>
        <w:left w:val="none" w:sz="0" w:space="0" w:color="auto"/>
        <w:bottom w:val="none" w:sz="0" w:space="0" w:color="auto"/>
        <w:right w:val="none" w:sz="0" w:space="0" w:color="auto"/>
      </w:divBdr>
      <w:divsChild>
        <w:div w:id="1454514941">
          <w:marLeft w:val="640"/>
          <w:marRight w:val="0"/>
          <w:marTop w:val="0"/>
          <w:marBottom w:val="0"/>
          <w:divBdr>
            <w:top w:val="none" w:sz="0" w:space="0" w:color="auto"/>
            <w:left w:val="none" w:sz="0" w:space="0" w:color="auto"/>
            <w:bottom w:val="none" w:sz="0" w:space="0" w:color="auto"/>
            <w:right w:val="none" w:sz="0" w:space="0" w:color="auto"/>
          </w:divBdr>
        </w:div>
        <w:div w:id="1422214334">
          <w:marLeft w:val="640"/>
          <w:marRight w:val="0"/>
          <w:marTop w:val="0"/>
          <w:marBottom w:val="0"/>
          <w:divBdr>
            <w:top w:val="none" w:sz="0" w:space="0" w:color="auto"/>
            <w:left w:val="none" w:sz="0" w:space="0" w:color="auto"/>
            <w:bottom w:val="none" w:sz="0" w:space="0" w:color="auto"/>
            <w:right w:val="none" w:sz="0" w:space="0" w:color="auto"/>
          </w:divBdr>
        </w:div>
        <w:div w:id="1073619486">
          <w:marLeft w:val="640"/>
          <w:marRight w:val="0"/>
          <w:marTop w:val="0"/>
          <w:marBottom w:val="0"/>
          <w:divBdr>
            <w:top w:val="none" w:sz="0" w:space="0" w:color="auto"/>
            <w:left w:val="none" w:sz="0" w:space="0" w:color="auto"/>
            <w:bottom w:val="none" w:sz="0" w:space="0" w:color="auto"/>
            <w:right w:val="none" w:sz="0" w:space="0" w:color="auto"/>
          </w:divBdr>
        </w:div>
        <w:div w:id="1981692908">
          <w:marLeft w:val="640"/>
          <w:marRight w:val="0"/>
          <w:marTop w:val="0"/>
          <w:marBottom w:val="0"/>
          <w:divBdr>
            <w:top w:val="none" w:sz="0" w:space="0" w:color="auto"/>
            <w:left w:val="none" w:sz="0" w:space="0" w:color="auto"/>
            <w:bottom w:val="none" w:sz="0" w:space="0" w:color="auto"/>
            <w:right w:val="none" w:sz="0" w:space="0" w:color="auto"/>
          </w:divBdr>
        </w:div>
        <w:div w:id="1501383571">
          <w:marLeft w:val="640"/>
          <w:marRight w:val="0"/>
          <w:marTop w:val="0"/>
          <w:marBottom w:val="0"/>
          <w:divBdr>
            <w:top w:val="none" w:sz="0" w:space="0" w:color="auto"/>
            <w:left w:val="none" w:sz="0" w:space="0" w:color="auto"/>
            <w:bottom w:val="none" w:sz="0" w:space="0" w:color="auto"/>
            <w:right w:val="none" w:sz="0" w:space="0" w:color="auto"/>
          </w:divBdr>
        </w:div>
        <w:div w:id="1513228997">
          <w:marLeft w:val="640"/>
          <w:marRight w:val="0"/>
          <w:marTop w:val="0"/>
          <w:marBottom w:val="0"/>
          <w:divBdr>
            <w:top w:val="none" w:sz="0" w:space="0" w:color="auto"/>
            <w:left w:val="none" w:sz="0" w:space="0" w:color="auto"/>
            <w:bottom w:val="none" w:sz="0" w:space="0" w:color="auto"/>
            <w:right w:val="none" w:sz="0" w:space="0" w:color="auto"/>
          </w:divBdr>
        </w:div>
        <w:div w:id="1055080659">
          <w:marLeft w:val="640"/>
          <w:marRight w:val="0"/>
          <w:marTop w:val="0"/>
          <w:marBottom w:val="0"/>
          <w:divBdr>
            <w:top w:val="none" w:sz="0" w:space="0" w:color="auto"/>
            <w:left w:val="none" w:sz="0" w:space="0" w:color="auto"/>
            <w:bottom w:val="none" w:sz="0" w:space="0" w:color="auto"/>
            <w:right w:val="none" w:sz="0" w:space="0" w:color="auto"/>
          </w:divBdr>
        </w:div>
        <w:div w:id="1855028686">
          <w:marLeft w:val="640"/>
          <w:marRight w:val="0"/>
          <w:marTop w:val="0"/>
          <w:marBottom w:val="0"/>
          <w:divBdr>
            <w:top w:val="none" w:sz="0" w:space="0" w:color="auto"/>
            <w:left w:val="none" w:sz="0" w:space="0" w:color="auto"/>
            <w:bottom w:val="none" w:sz="0" w:space="0" w:color="auto"/>
            <w:right w:val="none" w:sz="0" w:space="0" w:color="auto"/>
          </w:divBdr>
        </w:div>
        <w:div w:id="105194838">
          <w:marLeft w:val="640"/>
          <w:marRight w:val="0"/>
          <w:marTop w:val="0"/>
          <w:marBottom w:val="0"/>
          <w:divBdr>
            <w:top w:val="none" w:sz="0" w:space="0" w:color="auto"/>
            <w:left w:val="none" w:sz="0" w:space="0" w:color="auto"/>
            <w:bottom w:val="none" w:sz="0" w:space="0" w:color="auto"/>
            <w:right w:val="none" w:sz="0" w:space="0" w:color="auto"/>
          </w:divBdr>
        </w:div>
        <w:div w:id="1746680787">
          <w:marLeft w:val="640"/>
          <w:marRight w:val="0"/>
          <w:marTop w:val="0"/>
          <w:marBottom w:val="0"/>
          <w:divBdr>
            <w:top w:val="none" w:sz="0" w:space="0" w:color="auto"/>
            <w:left w:val="none" w:sz="0" w:space="0" w:color="auto"/>
            <w:bottom w:val="none" w:sz="0" w:space="0" w:color="auto"/>
            <w:right w:val="none" w:sz="0" w:space="0" w:color="auto"/>
          </w:divBdr>
        </w:div>
        <w:div w:id="429665723">
          <w:marLeft w:val="640"/>
          <w:marRight w:val="0"/>
          <w:marTop w:val="0"/>
          <w:marBottom w:val="0"/>
          <w:divBdr>
            <w:top w:val="none" w:sz="0" w:space="0" w:color="auto"/>
            <w:left w:val="none" w:sz="0" w:space="0" w:color="auto"/>
            <w:bottom w:val="none" w:sz="0" w:space="0" w:color="auto"/>
            <w:right w:val="none" w:sz="0" w:space="0" w:color="auto"/>
          </w:divBdr>
        </w:div>
        <w:div w:id="2000645401">
          <w:marLeft w:val="640"/>
          <w:marRight w:val="0"/>
          <w:marTop w:val="0"/>
          <w:marBottom w:val="0"/>
          <w:divBdr>
            <w:top w:val="none" w:sz="0" w:space="0" w:color="auto"/>
            <w:left w:val="none" w:sz="0" w:space="0" w:color="auto"/>
            <w:bottom w:val="none" w:sz="0" w:space="0" w:color="auto"/>
            <w:right w:val="none" w:sz="0" w:space="0" w:color="auto"/>
          </w:divBdr>
        </w:div>
        <w:div w:id="1895315155">
          <w:marLeft w:val="640"/>
          <w:marRight w:val="0"/>
          <w:marTop w:val="0"/>
          <w:marBottom w:val="0"/>
          <w:divBdr>
            <w:top w:val="none" w:sz="0" w:space="0" w:color="auto"/>
            <w:left w:val="none" w:sz="0" w:space="0" w:color="auto"/>
            <w:bottom w:val="none" w:sz="0" w:space="0" w:color="auto"/>
            <w:right w:val="none" w:sz="0" w:space="0" w:color="auto"/>
          </w:divBdr>
        </w:div>
        <w:div w:id="1220164511">
          <w:marLeft w:val="640"/>
          <w:marRight w:val="0"/>
          <w:marTop w:val="0"/>
          <w:marBottom w:val="0"/>
          <w:divBdr>
            <w:top w:val="none" w:sz="0" w:space="0" w:color="auto"/>
            <w:left w:val="none" w:sz="0" w:space="0" w:color="auto"/>
            <w:bottom w:val="none" w:sz="0" w:space="0" w:color="auto"/>
            <w:right w:val="none" w:sz="0" w:space="0" w:color="auto"/>
          </w:divBdr>
        </w:div>
        <w:div w:id="1383481141">
          <w:marLeft w:val="640"/>
          <w:marRight w:val="0"/>
          <w:marTop w:val="0"/>
          <w:marBottom w:val="0"/>
          <w:divBdr>
            <w:top w:val="none" w:sz="0" w:space="0" w:color="auto"/>
            <w:left w:val="none" w:sz="0" w:space="0" w:color="auto"/>
            <w:bottom w:val="none" w:sz="0" w:space="0" w:color="auto"/>
            <w:right w:val="none" w:sz="0" w:space="0" w:color="auto"/>
          </w:divBdr>
        </w:div>
        <w:div w:id="1807893221">
          <w:marLeft w:val="640"/>
          <w:marRight w:val="0"/>
          <w:marTop w:val="0"/>
          <w:marBottom w:val="0"/>
          <w:divBdr>
            <w:top w:val="none" w:sz="0" w:space="0" w:color="auto"/>
            <w:left w:val="none" w:sz="0" w:space="0" w:color="auto"/>
            <w:bottom w:val="none" w:sz="0" w:space="0" w:color="auto"/>
            <w:right w:val="none" w:sz="0" w:space="0" w:color="auto"/>
          </w:divBdr>
        </w:div>
        <w:div w:id="1471165023">
          <w:marLeft w:val="640"/>
          <w:marRight w:val="0"/>
          <w:marTop w:val="0"/>
          <w:marBottom w:val="0"/>
          <w:divBdr>
            <w:top w:val="none" w:sz="0" w:space="0" w:color="auto"/>
            <w:left w:val="none" w:sz="0" w:space="0" w:color="auto"/>
            <w:bottom w:val="none" w:sz="0" w:space="0" w:color="auto"/>
            <w:right w:val="none" w:sz="0" w:space="0" w:color="auto"/>
          </w:divBdr>
        </w:div>
        <w:div w:id="1783957504">
          <w:marLeft w:val="640"/>
          <w:marRight w:val="0"/>
          <w:marTop w:val="0"/>
          <w:marBottom w:val="0"/>
          <w:divBdr>
            <w:top w:val="none" w:sz="0" w:space="0" w:color="auto"/>
            <w:left w:val="none" w:sz="0" w:space="0" w:color="auto"/>
            <w:bottom w:val="none" w:sz="0" w:space="0" w:color="auto"/>
            <w:right w:val="none" w:sz="0" w:space="0" w:color="auto"/>
          </w:divBdr>
        </w:div>
        <w:div w:id="2059812415">
          <w:marLeft w:val="640"/>
          <w:marRight w:val="0"/>
          <w:marTop w:val="0"/>
          <w:marBottom w:val="0"/>
          <w:divBdr>
            <w:top w:val="none" w:sz="0" w:space="0" w:color="auto"/>
            <w:left w:val="none" w:sz="0" w:space="0" w:color="auto"/>
            <w:bottom w:val="none" w:sz="0" w:space="0" w:color="auto"/>
            <w:right w:val="none" w:sz="0" w:space="0" w:color="auto"/>
          </w:divBdr>
        </w:div>
        <w:div w:id="185297011">
          <w:marLeft w:val="640"/>
          <w:marRight w:val="0"/>
          <w:marTop w:val="0"/>
          <w:marBottom w:val="0"/>
          <w:divBdr>
            <w:top w:val="none" w:sz="0" w:space="0" w:color="auto"/>
            <w:left w:val="none" w:sz="0" w:space="0" w:color="auto"/>
            <w:bottom w:val="none" w:sz="0" w:space="0" w:color="auto"/>
            <w:right w:val="none" w:sz="0" w:space="0" w:color="auto"/>
          </w:divBdr>
        </w:div>
        <w:div w:id="630985132">
          <w:marLeft w:val="640"/>
          <w:marRight w:val="0"/>
          <w:marTop w:val="0"/>
          <w:marBottom w:val="0"/>
          <w:divBdr>
            <w:top w:val="none" w:sz="0" w:space="0" w:color="auto"/>
            <w:left w:val="none" w:sz="0" w:space="0" w:color="auto"/>
            <w:bottom w:val="none" w:sz="0" w:space="0" w:color="auto"/>
            <w:right w:val="none" w:sz="0" w:space="0" w:color="auto"/>
          </w:divBdr>
        </w:div>
        <w:div w:id="1987516016">
          <w:marLeft w:val="640"/>
          <w:marRight w:val="0"/>
          <w:marTop w:val="0"/>
          <w:marBottom w:val="0"/>
          <w:divBdr>
            <w:top w:val="none" w:sz="0" w:space="0" w:color="auto"/>
            <w:left w:val="none" w:sz="0" w:space="0" w:color="auto"/>
            <w:bottom w:val="none" w:sz="0" w:space="0" w:color="auto"/>
            <w:right w:val="none" w:sz="0" w:space="0" w:color="auto"/>
          </w:divBdr>
        </w:div>
        <w:div w:id="1285577594">
          <w:marLeft w:val="640"/>
          <w:marRight w:val="0"/>
          <w:marTop w:val="0"/>
          <w:marBottom w:val="0"/>
          <w:divBdr>
            <w:top w:val="none" w:sz="0" w:space="0" w:color="auto"/>
            <w:left w:val="none" w:sz="0" w:space="0" w:color="auto"/>
            <w:bottom w:val="none" w:sz="0" w:space="0" w:color="auto"/>
            <w:right w:val="none" w:sz="0" w:space="0" w:color="auto"/>
          </w:divBdr>
        </w:div>
        <w:div w:id="231081913">
          <w:marLeft w:val="640"/>
          <w:marRight w:val="0"/>
          <w:marTop w:val="0"/>
          <w:marBottom w:val="0"/>
          <w:divBdr>
            <w:top w:val="none" w:sz="0" w:space="0" w:color="auto"/>
            <w:left w:val="none" w:sz="0" w:space="0" w:color="auto"/>
            <w:bottom w:val="none" w:sz="0" w:space="0" w:color="auto"/>
            <w:right w:val="none" w:sz="0" w:space="0" w:color="auto"/>
          </w:divBdr>
        </w:div>
        <w:div w:id="1055927336">
          <w:marLeft w:val="640"/>
          <w:marRight w:val="0"/>
          <w:marTop w:val="0"/>
          <w:marBottom w:val="0"/>
          <w:divBdr>
            <w:top w:val="none" w:sz="0" w:space="0" w:color="auto"/>
            <w:left w:val="none" w:sz="0" w:space="0" w:color="auto"/>
            <w:bottom w:val="none" w:sz="0" w:space="0" w:color="auto"/>
            <w:right w:val="none" w:sz="0" w:space="0" w:color="auto"/>
          </w:divBdr>
        </w:div>
        <w:div w:id="427699489">
          <w:marLeft w:val="640"/>
          <w:marRight w:val="0"/>
          <w:marTop w:val="0"/>
          <w:marBottom w:val="0"/>
          <w:divBdr>
            <w:top w:val="none" w:sz="0" w:space="0" w:color="auto"/>
            <w:left w:val="none" w:sz="0" w:space="0" w:color="auto"/>
            <w:bottom w:val="none" w:sz="0" w:space="0" w:color="auto"/>
            <w:right w:val="none" w:sz="0" w:space="0" w:color="auto"/>
          </w:divBdr>
        </w:div>
        <w:div w:id="1655984676">
          <w:marLeft w:val="640"/>
          <w:marRight w:val="0"/>
          <w:marTop w:val="0"/>
          <w:marBottom w:val="0"/>
          <w:divBdr>
            <w:top w:val="none" w:sz="0" w:space="0" w:color="auto"/>
            <w:left w:val="none" w:sz="0" w:space="0" w:color="auto"/>
            <w:bottom w:val="none" w:sz="0" w:space="0" w:color="auto"/>
            <w:right w:val="none" w:sz="0" w:space="0" w:color="auto"/>
          </w:divBdr>
        </w:div>
        <w:div w:id="1247961251">
          <w:marLeft w:val="640"/>
          <w:marRight w:val="0"/>
          <w:marTop w:val="0"/>
          <w:marBottom w:val="0"/>
          <w:divBdr>
            <w:top w:val="none" w:sz="0" w:space="0" w:color="auto"/>
            <w:left w:val="none" w:sz="0" w:space="0" w:color="auto"/>
            <w:bottom w:val="none" w:sz="0" w:space="0" w:color="auto"/>
            <w:right w:val="none" w:sz="0" w:space="0" w:color="auto"/>
          </w:divBdr>
        </w:div>
        <w:div w:id="1642618528">
          <w:marLeft w:val="640"/>
          <w:marRight w:val="0"/>
          <w:marTop w:val="0"/>
          <w:marBottom w:val="0"/>
          <w:divBdr>
            <w:top w:val="none" w:sz="0" w:space="0" w:color="auto"/>
            <w:left w:val="none" w:sz="0" w:space="0" w:color="auto"/>
            <w:bottom w:val="none" w:sz="0" w:space="0" w:color="auto"/>
            <w:right w:val="none" w:sz="0" w:space="0" w:color="auto"/>
          </w:divBdr>
        </w:div>
        <w:div w:id="1025401093">
          <w:marLeft w:val="640"/>
          <w:marRight w:val="0"/>
          <w:marTop w:val="0"/>
          <w:marBottom w:val="0"/>
          <w:divBdr>
            <w:top w:val="none" w:sz="0" w:space="0" w:color="auto"/>
            <w:left w:val="none" w:sz="0" w:space="0" w:color="auto"/>
            <w:bottom w:val="none" w:sz="0" w:space="0" w:color="auto"/>
            <w:right w:val="none" w:sz="0" w:space="0" w:color="auto"/>
          </w:divBdr>
        </w:div>
        <w:div w:id="844630899">
          <w:marLeft w:val="640"/>
          <w:marRight w:val="0"/>
          <w:marTop w:val="0"/>
          <w:marBottom w:val="0"/>
          <w:divBdr>
            <w:top w:val="none" w:sz="0" w:space="0" w:color="auto"/>
            <w:left w:val="none" w:sz="0" w:space="0" w:color="auto"/>
            <w:bottom w:val="none" w:sz="0" w:space="0" w:color="auto"/>
            <w:right w:val="none" w:sz="0" w:space="0" w:color="auto"/>
          </w:divBdr>
        </w:div>
        <w:div w:id="1316029138">
          <w:marLeft w:val="640"/>
          <w:marRight w:val="0"/>
          <w:marTop w:val="0"/>
          <w:marBottom w:val="0"/>
          <w:divBdr>
            <w:top w:val="none" w:sz="0" w:space="0" w:color="auto"/>
            <w:left w:val="none" w:sz="0" w:space="0" w:color="auto"/>
            <w:bottom w:val="none" w:sz="0" w:space="0" w:color="auto"/>
            <w:right w:val="none" w:sz="0" w:space="0" w:color="auto"/>
          </w:divBdr>
        </w:div>
        <w:div w:id="1077437219">
          <w:marLeft w:val="640"/>
          <w:marRight w:val="0"/>
          <w:marTop w:val="0"/>
          <w:marBottom w:val="0"/>
          <w:divBdr>
            <w:top w:val="none" w:sz="0" w:space="0" w:color="auto"/>
            <w:left w:val="none" w:sz="0" w:space="0" w:color="auto"/>
            <w:bottom w:val="none" w:sz="0" w:space="0" w:color="auto"/>
            <w:right w:val="none" w:sz="0" w:space="0" w:color="auto"/>
          </w:divBdr>
        </w:div>
        <w:div w:id="1434201647">
          <w:marLeft w:val="640"/>
          <w:marRight w:val="0"/>
          <w:marTop w:val="0"/>
          <w:marBottom w:val="0"/>
          <w:divBdr>
            <w:top w:val="none" w:sz="0" w:space="0" w:color="auto"/>
            <w:left w:val="none" w:sz="0" w:space="0" w:color="auto"/>
            <w:bottom w:val="none" w:sz="0" w:space="0" w:color="auto"/>
            <w:right w:val="none" w:sz="0" w:space="0" w:color="auto"/>
          </w:divBdr>
        </w:div>
        <w:div w:id="1659385000">
          <w:marLeft w:val="640"/>
          <w:marRight w:val="0"/>
          <w:marTop w:val="0"/>
          <w:marBottom w:val="0"/>
          <w:divBdr>
            <w:top w:val="none" w:sz="0" w:space="0" w:color="auto"/>
            <w:left w:val="none" w:sz="0" w:space="0" w:color="auto"/>
            <w:bottom w:val="none" w:sz="0" w:space="0" w:color="auto"/>
            <w:right w:val="none" w:sz="0" w:space="0" w:color="auto"/>
          </w:divBdr>
        </w:div>
        <w:div w:id="894588424">
          <w:marLeft w:val="640"/>
          <w:marRight w:val="0"/>
          <w:marTop w:val="0"/>
          <w:marBottom w:val="0"/>
          <w:divBdr>
            <w:top w:val="none" w:sz="0" w:space="0" w:color="auto"/>
            <w:left w:val="none" w:sz="0" w:space="0" w:color="auto"/>
            <w:bottom w:val="none" w:sz="0" w:space="0" w:color="auto"/>
            <w:right w:val="none" w:sz="0" w:space="0" w:color="auto"/>
          </w:divBdr>
        </w:div>
        <w:div w:id="98111216">
          <w:marLeft w:val="640"/>
          <w:marRight w:val="0"/>
          <w:marTop w:val="0"/>
          <w:marBottom w:val="0"/>
          <w:divBdr>
            <w:top w:val="none" w:sz="0" w:space="0" w:color="auto"/>
            <w:left w:val="none" w:sz="0" w:space="0" w:color="auto"/>
            <w:bottom w:val="none" w:sz="0" w:space="0" w:color="auto"/>
            <w:right w:val="none" w:sz="0" w:space="0" w:color="auto"/>
          </w:divBdr>
        </w:div>
        <w:div w:id="573659493">
          <w:marLeft w:val="640"/>
          <w:marRight w:val="0"/>
          <w:marTop w:val="0"/>
          <w:marBottom w:val="0"/>
          <w:divBdr>
            <w:top w:val="none" w:sz="0" w:space="0" w:color="auto"/>
            <w:left w:val="none" w:sz="0" w:space="0" w:color="auto"/>
            <w:bottom w:val="none" w:sz="0" w:space="0" w:color="auto"/>
            <w:right w:val="none" w:sz="0" w:space="0" w:color="auto"/>
          </w:divBdr>
        </w:div>
        <w:div w:id="162747298">
          <w:marLeft w:val="640"/>
          <w:marRight w:val="0"/>
          <w:marTop w:val="0"/>
          <w:marBottom w:val="0"/>
          <w:divBdr>
            <w:top w:val="none" w:sz="0" w:space="0" w:color="auto"/>
            <w:left w:val="none" w:sz="0" w:space="0" w:color="auto"/>
            <w:bottom w:val="none" w:sz="0" w:space="0" w:color="auto"/>
            <w:right w:val="none" w:sz="0" w:space="0" w:color="auto"/>
          </w:divBdr>
        </w:div>
        <w:div w:id="440422382">
          <w:marLeft w:val="640"/>
          <w:marRight w:val="0"/>
          <w:marTop w:val="0"/>
          <w:marBottom w:val="0"/>
          <w:divBdr>
            <w:top w:val="none" w:sz="0" w:space="0" w:color="auto"/>
            <w:left w:val="none" w:sz="0" w:space="0" w:color="auto"/>
            <w:bottom w:val="none" w:sz="0" w:space="0" w:color="auto"/>
            <w:right w:val="none" w:sz="0" w:space="0" w:color="auto"/>
          </w:divBdr>
        </w:div>
        <w:div w:id="1944417188">
          <w:marLeft w:val="640"/>
          <w:marRight w:val="0"/>
          <w:marTop w:val="0"/>
          <w:marBottom w:val="0"/>
          <w:divBdr>
            <w:top w:val="none" w:sz="0" w:space="0" w:color="auto"/>
            <w:left w:val="none" w:sz="0" w:space="0" w:color="auto"/>
            <w:bottom w:val="none" w:sz="0" w:space="0" w:color="auto"/>
            <w:right w:val="none" w:sz="0" w:space="0" w:color="auto"/>
          </w:divBdr>
        </w:div>
        <w:div w:id="1952199942">
          <w:marLeft w:val="640"/>
          <w:marRight w:val="0"/>
          <w:marTop w:val="0"/>
          <w:marBottom w:val="0"/>
          <w:divBdr>
            <w:top w:val="none" w:sz="0" w:space="0" w:color="auto"/>
            <w:left w:val="none" w:sz="0" w:space="0" w:color="auto"/>
            <w:bottom w:val="none" w:sz="0" w:space="0" w:color="auto"/>
            <w:right w:val="none" w:sz="0" w:space="0" w:color="auto"/>
          </w:divBdr>
        </w:div>
        <w:div w:id="1308825645">
          <w:marLeft w:val="640"/>
          <w:marRight w:val="0"/>
          <w:marTop w:val="0"/>
          <w:marBottom w:val="0"/>
          <w:divBdr>
            <w:top w:val="none" w:sz="0" w:space="0" w:color="auto"/>
            <w:left w:val="none" w:sz="0" w:space="0" w:color="auto"/>
            <w:bottom w:val="none" w:sz="0" w:space="0" w:color="auto"/>
            <w:right w:val="none" w:sz="0" w:space="0" w:color="auto"/>
          </w:divBdr>
        </w:div>
        <w:div w:id="2066054159">
          <w:marLeft w:val="640"/>
          <w:marRight w:val="0"/>
          <w:marTop w:val="0"/>
          <w:marBottom w:val="0"/>
          <w:divBdr>
            <w:top w:val="none" w:sz="0" w:space="0" w:color="auto"/>
            <w:left w:val="none" w:sz="0" w:space="0" w:color="auto"/>
            <w:bottom w:val="none" w:sz="0" w:space="0" w:color="auto"/>
            <w:right w:val="none" w:sz="0" w:space="0" w:color="auto"/>
          </w:divBdr>
        </w:div>
        <w:div w:id="1959678312">
          <w:marLeft w:val="640"/>
          <w:marRight w:val="0"/>
          <w:marTop w:val="0"/>
          <w:marBottom w:val="0"/>
          <w:divBdr>
            <w:top w:val="none" w:sz="0" w:space="0" w:color="auto"/>
            <w:left w:val="none" w:sz="0" w:space="0" w:color="auto"/>
            <w:bottom w:val="none" w:sz="0" w:space="0" w:color="auto"/>
            <w:right w:val="none" w:sz="0" w:space="0" w:color="auto"/>
          </w:divBdr>
        </w:div>
        <w:div w:id="307708158">
          <w:marLeft w:val="640"/>
          <w:marRight w:val="0"/>
          <w:marTop w:val="0"/>
          <w:marBottom w:val="0"/>
          <w:divBdr>
            <w:top w:val="none" w:sz="0" w:space="0" w:color="auto"/>
            <w:left w:val="none" w:sz="0" w:space="0" w:color="auto"/>
            <w:bottom w:val="none" w:sz="0" w:space="0" w:color="auto"/>
            <w:right w:val="none" w:sz="0" w:space="0" w:color="auto"/>
          </w:divBdr>
        </w:div>
        <w:div w:id="1585721103">
          <w:marLeft w:val="640"/>
          <w:marRight w:val="0"/>
          <w:marTop w:val="0"/>
          <w:marBottom w:val="0"/>
          <w:divBdr>
            <w:top w:val="none" w:sz="0" w:space="0" w:color="auto"/>
            <w:left w:val="none" w:sz="0" w:space="0" w:color="auto"/>
            <w:bottom w:val="none" w:sz="0" w:space="0" w:color="auto"/>
            <w:right w:val="none" w:sz="0" w:space="0" w:color="auto"/>
          </w:divBdr>
        </w:div>
        <w:div w:id="1958944465">
          <w:marLeft w:val="640"/>
          <w:marRight w:val="0"/>
          <w:marTop w:val="0"/>
          <w:marBottom w:val="0"/>
          <w:divBdr>
            <w:top w:val="none" w:sz="0" w:space="0" w:color="auto"/>
            <w:left w:val="none" w:sz="0" w:space="0" w:color="auto"/>
            <w:bottom w:val="none" w:sz="0" w:space="0" w:color="auto"/>
            <w:right w:val="none" w:sz="0" w:space="0" w:color="auto"/>
          </w:divBdr>
        </w:div>
        <w:div w:id="1222398955">
          <w:marLeft w:val="640"/>
          <w:marRight w:val="0"/>
          <w:marTop w:val="0"/>
          <w:marBottom w:val="0"/>
          <w:divBdr>
            <w:top w:val="none" w:sz="0" w:space="0" w:color="auto"/>
            <w:left w:val="none" w:sz="0" w:space="0" w:color="auto"/>
            <w:bottom w:val="none" w:sz="0" w:space="0" w:color="auto"/>
            <w:right w:val="none" w:sz="0" w:space="0" w:color="auto"/>
          </w:divBdr>
        </w:div>
        <w:div w:id="1920211660">
          <w:marLeft w:val="640"/>
          <w:marRight w:val="0"/>
          <w:marTop w:val="0"/>
          <w:marBottom w:val="0"/>
          <w:divBdr>
            <w:top w:val="none" w:sz="0" w:space="0" w:color="auto"/>
            <w:left w:val="none" w:sz="0" w:space="0" w:color="auto"/>
            <w:bottom w:val="none" w:sz="0" w:space="0" w:color="auto"/>
            <w:right w:val="none" w:sz="0" w:space="0" w:color="auto"/>
          </w:divBdr>
        </w:div>
        <w:div w:id="18775862">
          <w:marLeft w:val="640"/>
          <w:marRight w:val="0"/>
          <w:marTop w:val="0"/>
          <w:marBottom w:val="0"/>
          <w:divBdr>
            <w:top w:val="none" w:sz="0" w:space="0" w:color="auto"/>
            <w:left w:val="none" w:sz="0" w:space="0" w:color="auto"/>
            <w:bottom w:val="none" w:sz="0" w:space="0" w:color="auto"/>
            <w:right w:val="none" w:sz="0" w:space="0" w:color="auto"/>
          </w:divBdr>
        </w:div>
        <w:div w:id="1676036006">
          <w:marLeft w:val="640"/>
          <w:marRight w:val="0"/>
          <w:marTop w:val="0"/>
          <w:marBottom w:val="0"/>
          <w:divBdr>
            <w:top w:val="none" w:sz="0" w:space="0" w:color="auto"/>
            <w:left w:val="none" w:sz="0" w:space="0" w:color="auto"/>
            <w:bottom w:val="none" w:sz="0" w:space="0" w:color="auto"/>
            <w:right w:val="none" w:sz="0" w:space="0" w:color="auto"/>
          </w:divBdr>
        </w:div>
        <w:div w:id="1383603562">
          <w:marLeft w:val="640"/>
          <w:marRight w:val="0"/>
          <w:marTop w:val="0"/>
          <w:marBottom w:val="0"/>
          <w:divBdr>
            <w:top w:val="none" w:sz="0" w:space="0" w:color="auto"/>
            <w:left w:val="none" w:sz="0" w:space="0" w:color="auto"/>
            <w:bottom w:val="none" w:sz="0" w:space="0" w:color="auto"/>
            <w:right w:val="none" w:sz="0" w:space="0" w:color="auto"/>
          </w:divBdr>
        </w:div>
        <w:div w:id="2059469511">
          <w:marLeft w:val="640"/>
          <w:marRight w:val="0"/>
          <w:marTop w:val="0"/>
          <w:marBottom w:val="0"/>
          <w:divBdr>
            <w:top w:val="none" w:sz="0" w:space="0" w:color="auto"/>
            <w:left w:val="none" w:sz="0" w:space="0" w:color="auto"/>
            <w:bottom w:val="none" w:sz="0" w:space="0" w:color="auto"/>
            <w:right w:val="none" w:sz="0" w:space="0" w:color="auto"/>
          </w:divBdr>
        </w:div>
        <w:div w:id="385640682">
          <w:marLeft w:val="640"/>
          <w:marRight w:val="0"/>
          <w:marTop w:val="0"/>
          <w:marBottom w:val="0"/>
          <w:divBdr>
            <w:top w:val="none" w:sz="0" w:space="0" w:color="auto"/>
            <w:left w:val="none" w:sz="0" w:space="0" w:color="auto"/>
            <w:bottom w:val="none" w:sz="0" w:space="0" w:color="auto"/>
            <w:right w:val="none" w:sz="0" w:space="0" w:color="auto"/>
          </w:divBdr>
        </w:div>
        <w:div w:id="1964537514">
          <w:marLeft w:val="640"/>
          <w:marRight w:val="0"/>
          <w:marTop w:val="0"/>
          <w:marBottom w:val="0"/>
          <w:divBdr>
            <w:top w:val="none" w:sz="0" w:space="0" w:color="auto"/>
            <w:left w:val="none" w:sz="0" w:space="0" w:color="auto"/>
            <w:bottom w:val="none" w:sz="0" w:space="0" w:color="auto"/>
            <w:right w:val="none" w:sz="0" w:space="0" w:color="auto"/>
          </w:divBdr>
        </w:div>
        <w:div w:id="2012639103">
          <w:marLeft w:val="640"/>
          <w:marRight w:val="0"/>
          <w:marTop w:val="0"/>
          <w:marBottom w:val="0"/>
          <w:divBdr>
            <w:top w:val="none" w:sz="0" w:space="0" w:color="auto"/>
            <w:left w:val="none" w:sz="0" w:space="0" w:color="auto"/>
            <w:bottom w:val="none" w:sz="0" w:space="0" w:color="auto"/>
            <w:right w:val="none" w:sz="0" w:space="0" w:color="auto"/>
          </w:divBdr>
        </w:div>
        <w:div w:id="364597451">
          <w:marLeft w:val="640"/>
          <w:marRight w:val="0"/>
          <w:marTop w:val="0"/>
          <w:marBottom w:val="0"/>
          <w:divBdr>
            <w:top w:val="none" w:sz="0" w:space="0" w:color="auto"/>
            <w:left w:val="none" w:sz="0" w:space="0" w:color="auto"/>
            <w:bottom w:val="none" w:sz="0" w:space="0" w:color="auto"/>
            <w:right w:val="none" w:sz="0" w:space="0" w:color="auto"/>
          </w:divBdr>
        </w:div>
        <w:div w:id="404836538">
          <w:marLeft w:val="640"/>
          <w:marRight w:val="0"/>
          <w:marTop w:val="0"/>
          <w:marBottom w:val="0"/>
          <w:divBdr>
            <w:top w:val="none" w:sz="0" w:space="0" w:color="auto"/>
            <w:left w:val="none" w:sz="0" w:space="0" w:color="auto"/>
            <w:bottom w:val="none" w:sz="0" w:space="0" w:color="auto"/>
            <w:right w:val="none" w:sz="0" w:space="0" w:color="auto"/>
          </w:divBdr>
        </w:div>
        <w:div w:id="273176803">
          <w:marLeft w:val="640"/>
          <w:marRight w:val="0"/>
          <w:marTop w:val="0"/>
          <w:marBottom w:val="0"/>
          <w:divBdr>
            <w:top w:val="none" w:sz="0" w:space="0" w:color="auto"/>
            <w:left w:val="none" w:sz="0" w:space="0" w:color="auto"/>
            <w:bottom w:val="none" w:sz="0" w:space="0" w:color="auto"/>
            <w:right w:val="none" w:sz="0" w:space="0" w:color="auto"/>
          </w:divBdr>
        </w:div>
        <w:div w:id="661784517">
          <w:marLeft w:val="640"/>
          <w:marRight w:val="0"/>
          <w:marTop w:val="0"/>
          <w:marBottom w:val="0"/>
          <w:divBdr>
            <w:top w:val="none" w:sz="0" w:space="0" w:color="auto"/>
            <w:left w:val="none" w:sz="0" w:space="0" w:color="auto"/>
            <w:bottom w:val="none" w:sz="0" w:space="0" w:color="auto"/>
            <w:right w:val="none" w:sz="0" w:space="0" w:color="auto"/>
          </w:divBdr>
        </w:div>
        <w:div w:id="175576759">
          <w:marLeft w:val="640"/>
          <w:marRight w:val="0"/>
          <w:marTop w:val="0"/>
          <w:marBottom w:val="0"/>
          <w:divBdr>
            <w:top w:val="none" w:sz="0" w:space="0" w:color="auto"/>
            <w:left w:val="none" w:sz="0" w:space="0" w:color="auto"/>
            <w:bottom w:val="none" w:sz="0" w:space="0" w:color="auto"/>
            <w:right w:val="none" w:sz="0" w:space="0" w:color="auto"/>
          </w:divBdr>
        </w:div>
        <w:div w:id="2118333855">
          <w:marLeft w:val="640"/>
          <w:marRight w:val="0"/>
          <w:marTop w:val="0"/>
          <w:marBottom w:val="0"/>
          <w:divBdr>
            <w:top w:val="none" w:sz="0" w:space="0" w:color="auto"/>
            <w:left w:val="none" w:sz="0" w:space="0" w:color="auto"/>
            <w:bottom w:val="none" w:sz="0" w:space="0" w:color="auto"/>
            <w:right w:val="none" w:sz="0" w:space="0" w:color="auto"/>
          </w:divBdr>
        </w:div>
        <w:div w:id="786319412">
          <w:marLeft w:val="640"/>
          <w:marRight w:val="0"/>
          <w:marTop w:val="0"/>
          <w:marBottom w:val="0"/>
          <w:divBdr>
            <w:top w:val="none" w:sz="0" w:space="0" w:color="auto"/>
            <w:left w:val="none" w:sz="0" w:space="0" w:color="auto"/>
            <w:bottom w:val="none" w:sz="0" w:space="0" w:color="auto"/>
            <w:right w:val="none" w:sz="0" w:space="0" w:color="auto"/>
          </w:divBdr>
        </w:div>
        <w:div w:id="415055119">
          <w:marLeft w:val="640"/>
          <w:marRight w:val="0"/>
          <w:marTop w:val="0"/>
          <w:marBottom w:val="0"/>
          <w:divBdr>
            <w:top w:val="none" w:sz="0" w:space="0" w:color="auto"/>
            <w:left w:val="none" w:sz="0" w:space="0" w:color="auto"/>
            <w:bottom w:val="none" w:sz="0" w:space="0" w:color="auto"/>
            <w:right w:val="none" w:sz="0" w:space="0" w:color="auto"/>
          </w:divBdr>
        </w:div>
        <w:div w:id="1705210">
          <w:marLeft w:val="640"/>
          <w:marRight w:val="0"/>
          <w:marTop w:val="0"/>
          <w:marBottom w:val="0"/>
          <w:divBdr>
            <w:top w:val="none" w:sz="0" w:space="0" w:color="auto"/>
            <w:left w:val="none" w:sz="0" w:space="0" w:color="auto"/>
            <w:bottom w:val="none" w:sz="0" w:space="0" w:color="auto"/>
            <w:right w:val="none" w:sz="0" w:space="0" w:color="auto"/>
          </w:divBdr>
        </w:div>
        <w:div w:id="2102529372">
          <w:marLeft w:val="640"/>
          <w:marRight w:val="0"/>
          <w:marTop w:val="0"/>
          <w:marBottom w:val="0"/>
          <w:divBdr>
            <w:top w:val="none" w:sz="0" w:space="0" w:color="auto"/>
            <w:left w:val="none" w:sz="0" w:space="0" w:color="auto"/>
            <w:bottom w:val="none" w:sz="0" w:space="0" w:color="auto"/>
            <w:right w:val="none" w:sz="0" w:space="0" w:color="auto"/>
          </w:divBdr>
        </w:div>
        <w:div w:id="182327739">
          <w:marLeft w:val="640"/>
          <w:marRight w:val="0"/>
          <w:marTop w:val="0"/>
          <w:marBottom w:val="0"/>
          <w:divBdr>
            <w:top w:val="none" w:sz="0" w:space="0" w:color="auto"/>
            <w:left w:val="none" w:sz="0" w:space="0" w:color="auto"/>
            <w:bottom w:val="none" w:sz="0" w:space="0" w:color="auto"/>
            <w:right w:val="none" w:sz="0" w:space="0" w:color="auto"/>
          </w:divBdr>
        </w:div>
        <w:div w:id="710957639">
          <w:marLeft w:val="640"/>
          <w:marRight w:val="0"/>
          <w:marTop w:val="0"/>
          <w:marBottom w:val="0"/>
          <w:divBdr>
            <w:top w:val="none" w:sz="0" w:space="0" w:color="auto"/>
            <w:left w:val="none" w:sz="0" w:space="0" w:color="auto"/>
            <w:bottom w:val="none" w:sz="0" w:space="0" w:color="auto"/>
            <w:right w:val="none" w:sz="0" w:space="0" w:color="auto"/>
          </w:divBdr>
        </w:div>
        <w:div w:id="1948078626">
          <w:marLeft w:val="640"/>
          <w:marRight w:val="0"/>
          <w:marTop w:val="0"/>
          <w:marBottom w:val="0"/>
          <w:divBdr>
            <w:top w:val="none" w:sz="0" w:space="0" w:color="auto"/>
            <w:left w:val="none" w:sz="0" w:space="0" w:color="auto"/>
            <w:bottom w:val="none" w:sz="0" w:space="0" w:color="auto"/>
            <w:right w:val="none" w:sz="0" w:space="0" w:color="auto"/>
          </w:divBdr>
        </w:div>
        <w:div w:id="1903731">
          <w:marLeft w:val="640"/>
          <w:marRight w:val="0"/>
          <w:marTop w:val="0"/>
          <w:marBottom w:val="0"/>
          <w:divBdr>
            <w:top w:val="none" w:sz="0" w:space="0" w:color="auto"/>
            <w:left w:val="none" w:sz="0" w:space="0" w:color="auto"/>
            <w:bottom w:val="none" w:sz="0" w:space="0" w:color="auto"/>
            <w:right w:val="none" w:sz="0" w:space="0" w:color="auto"/>
          </w:divBdr>
        </w:div>
        <w:div w:id="308049823">
          <w:marLeft w:val="640"/>
          <w:marRight w:val="0"/>
          <w:marTop w:val="0"/>
          <w:marBottom w:val="0"/>
          <w:divBdr>
            <w:top w:val="none" w:sz="0" w:space="0" w:color="auto"/>
            <w:left w:val="none" w:sz="0" w:space="0" w:color="auto"/>
            <w:bottom w:val="none" w:sz="0" w:space="0" w:color="auto"/>
            <w:right w:val="none" w:sz="0" w:space="0" w:color="auto"/>
          </w:divBdr>
        </w:div>
        <w:div w:id="688916395">
          <w:marLeft w:val="640"/>
          <w:marRight w:val="0"/>
          <w:marTop w:val="0"/>
          <w:marBottom w:val="0"/>
          <w:divBdr>
            <w:top w:val="none" w:sz="0" w:space="0" w:color="auto"/>
            <w:left w:val="none" w:sz="0" w:space="0" w:color="auto"/>
            <w:bottom w:val="none" w:sz="0" w:space="0" w:color="auto"/>
            <w:right w:val="none" w:sz="0" w:space="0" w:color="auto"/>
          </w:divBdr>
        </w:div>
        <w:div w:id="804471422">
          <w:marLeft w:val="640"/>
          <w:marRight w:val="0"/>
          <w:marTop w:val="0"/>
          <w:marBottom w:val="0"/>
          <w:divBdr>
            <w:top w:val="none" w:sz="0" w:space="0" w:color="auto"/>
            <w:left w:val="none" w:sz="0" w:space="0" w:color="auto"/>
            <w:bottom w:val="none" w:sz="0" w:space="0" w:color="auto"/>
            <w:right w:val="none" w:sz="0" w:space="0" w:color="auto"/>
          </w:divBdr>
        </w:div>
        <w:div w:id="1850755987">
          <w:marLeft w:val="640"/>
          <w:marRight w:val="0"/>
          <w:marTop w:val="0"/>
          <w:marBottom w:val="0"/>
          <w:divBdr>
            <w:top w:val="none" w:sz="0" w:space="0" w:color="auto"/>
            <w:left w:val="none" w:sz="0" w:space="0" w:color="auto"/>
            <w:bottom w:val="none" w:sz="0" w:space="0" w:color="auto"/>
            <w:right w:val="none" w:sz="0" w:space="0" w:color="auto"/>
          </w:divBdr>
        </w:div>
        <w:div w:id="1902910886">
          <w:marLeft w:val="640"/>
          <w:marRight w:val="0"/>
          <w:marTop w:val="0"/>
          <w:marBottom w:val="0"/>
          <w:divBdr>
            <w:top w:val="none" w:sz="0" w:space="0" w:color="auto"/>
            <w:left w:val="none" w:sz="0" w:space="0" w:color="auto"/>
            <w:bottom w:val="none" w:sz="0" w:space="0" w:color="auto"/>
            <w:right w:val="none" w:sz="0" w:space="0" w:color="auto"/>
          </w:divBdr>
        </w:div>
        <w:div w:id="2110003746">
          <w:marLeft w:val="640"/>
          <w:marRight w:val="0"/>
          <w:marTop w:val="0"/>
          <w:marBottom w:val="0"/>
          <w:divBdr>
            <w:top w:val="none" w:sz="0" w:space="0" w:color="auto"/>
            <w:left w:val="none" w:sz="0" w:space="0" w:color="auto"/>
            <w:bottom w:val="none" w:sz="0" w:space="0" w:color="auto"/>
            <w:right w:val="none" w:sz="0" w:space="0" w:color="auto"/>
          </w:divBdr>
        </w:div>
        <w:div w:id="561795039">
          <w:marLeft w:val="640"/>
          <w:marRight w:val="0"/>
          <w:marTop w:val="0"/>
          <w:marBottom w:val="0"/>
          <w:divBdr>
            <w:top w:val="none" w:sz="0" w:space="0" w:color="auto"/>
            <w:left w:val="none" w:sz="0" w:space="0" w:color="auto"/>
            <w:bottom w:val="none" w:sz="0" w:space="0" w:color="auto"/>
            <w:right w:val="none" w:sz="0" w:space="0" w:color="auto"/>
          </w:divBdr>
        </w:div>
        <w:div w:id="778253993">
          <w:marLeft w:val="640"/>
          <w:marRight w:val="0"/>
          <w:marTop w:val="0"/>
          <w:marBottom w:val="0"/>
          <w:divBdr>
            <w:top w:val="none" w:sz="0" w:space="0" w:color="auto"/>
            <w:left w:val="none" w:sz="0" w:space="0" w:color="auto"/>
            <w:bottom w:val="none" w:sz="0" w:space="0" w:color="auto"/>
            <w:right w:val="none" w:sz="0" w:space="0" w:color="auto"/>
          </w:divBdr>
        </w:div>
        <w:div w:id="404568340">
          <w:marLeft w:val="640"/>
          <w:marRight w:val="0"/>
          <w:marTop w:val="0"/>
          <w:marBottom w:val="0"/>
          <w:divBdr>
            <w:top w:val="none" w:sz="0" w:space="0" w:color="auto"/>
            <w:left w:val="none" w:sz="0" w:space="0" w:color="auto"/>
            <w:bottom w:val="none" w:sz="0" w:space="0" w:color="auto"/>
            <w:right w:val="none" w:sz="0" w:space="0" w:color="auto"/>
          </w:divBdr>
        </w:div>
        <w:div w:id="981807574">
          <w:marLeft w:val="640"/>
          <w:marRight w:val="0"/>
          <w:marTop w:val="0"/>
          <w:marBottom w:val="0"/>
          <w:divBdr>
            <w:top w:val="none" w:sz="0" w:space="0" w:color="auto"/>
            <w:left w:val="none" w:sz="0" w:space="0" w:color="auto"/>
            <w:bottom w:val="none" w:sz="0" w:space="0" w:color="auto"/>
            <w:right w:val="none" w:sz="0" w:space="0" w:color="auto"/>
          </w:divBdr>
        </w:div>
        <w:div w:id="1754424376">
          <w:marLeft w:val="640"/>
          <w:marRight w:val="0"/>
          <w:marTop w:val="0"/>
          <w:marBottom w:val="0"/>
          <w:divBdr>
            <w:top w:val="none" w:sz="0" w:space="0" w:color="auto"/>
            <w:left w:val="none" w:sz="0" w:space="0" w:color="auto"/>
            <w:bottom w:val="none" w:sz="0" w:space="0" w:color="auto"/>
            <w:right w:val="none" w:sz="0" w:space="0" w:color="auto"/>
          </w:divBdr>
        </w:div>
        <w:div w:id="1772777586">
          <w:marLeft w:val="640"/>
          <w:marRight w:val="0"/>
          <w:marTop w:val="0"/>
          <w:marBottom w:val="0"/>
          <w:divBdr>
            <w:top w:val="none" w:sz="0" w:space="0" w:color="auto"/>
            <w:left w:val="none" w:sz="0" w:space="0" w:color="auto"/>
            <w:bottom w:val="none" w:sz="0" w:space="0" w:color="auto"/>
            <w:right w:val="none" w:sz="0" w:space="0" w:color="auto"/>
          </w:divBdr>
        </w:div>
        <w:div w:id="1943605714">
          <w:marLeft w:val="640"/>
          <w:marRight w:val="0"/>
          <w:marTop w:val="0"/>
          <w:marBottom w:val="0"/>
          <w:divBdr>
            <w:top w:val="none" w:sz="0" w:space="0" w:color="auto"/>
            <w:left w:val="none" w:sz="0" w:space="0" w:color="auto"/>
            <w:bottom w:val="none" w:sz="0" w:space="0" w:color="auto"/>
            <w:right w:val="none" w:sz="0" w:space="0" w:color="auto"/>
          </w:divBdr>
        </w:div>
        <w:div w:id="624166074">
          <w:marLeft w:val="640"/>
          <w:marRight w:val="0"/>
          <w:marTop w:val="0"/>
          <w:marBottom w:val="0"/>
          <w:divBdr>
            <w:top w:val="none" w:sz="0" w:space="0" w:color="auto"/>
            <w:left w:val="none" w:sz="0" w:space="0" w:color="auto"/>
            <w:bottom w:val="none" w:sz="0" w:space="0" w:color="auto"/>
            <w:right w:val="none" w:sz="0" w:space="0" w:color="auto"/>
          </w:divBdr>
        </w:div>
        <w:div w:id="1239637512">
          <w:marLeft w:val="640"/>
          <w:marRight w:val="0"/>
          <w:marTop w:val="0"/>
          <w:marBottom w:val="0"/>
          <w:divBdr>
            <w:top w:val="none" w:sz="0" w:space="0" w:color="auto"/>
            <w:left w:val="none" w:sz="0" w:space="0" w:color="auto"/>
            <w:bottom w:val="none" w:sz="0" w:space="0" w:color="auto"/>
            <w:right w:val="none" w:sz="0" w:space="0" w:color="auto"/>
          </w:divBdr>
        </w:div>
        <w:div w:id="1968003754">
          <w:marLeft w:val="640"/>
          <w:marRight w:val="0"/>
          <w:marTop w:val="0"/>
          <w:marBottom w:val="0"/>
          <w:divBdr>
            <w:top w:val="none" w:sz="0" w:space="0" w:color="auto"/>
            <w:left w:val="none" w:sz="0" w:space="0" w:color="auto"/>
            <w:bottom w:val="none" w:sz="0" w:space="0" w:color="auto"/>
            <w:right w:val="none" w:sz="0" w:space="0" w:color="auto"/>
          </w:divBdr>
        </w:div>
        <w:div w:id="1189297252">
          <w:marLeft w:val="640"/>
          <w:marRight w:val="0"/>
          <w:marTop w:val="0"/>
          <w:marBottom w:val="0"/>
          <w:divBdr>
            <w:top w:val="none" w:sz="0" w:space="0" w:color="auto"/>
            <w:left w:val="none" w:sz="0" w:space="0" w:color="auto"/>
            <w:bottom w:val="none" w:sz="0" w:space="0" w:color="auto"/>
            <w:right w:val="none" w:sz="0" w:space="0" w:color="auto"/>
          </w:divBdr>
        </w:div>
        <w:div w:id="1656955032">
          <w:marLeft w:val="640"/>
          <w:marRight w:val="0"/>
          <w:marTop w:val="0"/>
          <w:marBottom w:val="0"/>
          <w:divBdr>
            <w:top w:val="none" w:sz="0" w:space="0" w:color="auto"/>
            <w:left w:val="none" w:sz="0" w:space="0" w:color="auto"/>
            <w:bottom w:val="none" w:sz="0" w:space="0" w:color="auto"/>
            <w:right w:val="none" w:sz="0" w:space="0" w:color="auto"/>
          </w:divBdr>
        </w:div>
        <w:div w:id="2049648851">
          <w:marLeft w:val="640"/>
          <w:marRight w:val="0"/>
          <w:marTop w:val="0"/>
          <w:marBottom w:val="0"/>
          <w:divBdr>
            <w:top w:val="none" w:sz="0" w:space="0" w:color="auto"/>
            <w:left w:val="none" w:sz="0" w:space="0" w:color="auto"/>
            <w:bottom w:val="none" w:sz="0" w:space="0" w:color="auto"/>
            <w:right w:val="none" w:sz="0" w:space="0" w:color="auto"/>
          </w:divBdr>
        </w:div>
        <w:div w:id="774715288">
          <w:marLeft w:val="640"/>
          <w:marRight w:val="0"/>
          <w:marTop w:val="0"/>
          <w:marBottom w:val="0"/>
          <w:divBdr>
            <w:top w:val="none" w:sz="0" w:space="0" w:color="auto"/>
            <w:left w:val="none" w:sz="0" w:space="0" w:color="auto"/>
            <w:bottom w:val="none" w:sz="0" w:space="0" w:color="auto"/>
            <w:right w:val="none" w:sz="0" w:space="0" w:color="auto"/>
          </w:divBdr>
        </w:div>
        <w:div w:id="1600143428">
          <w:marLeft w:val="640"/>
          <w:marRight w:val="0"/>
          <w:marTop w:val="0"/>
          <w:marBottom w:val="0"/>
          <w:divBdr>
            <w:top w:val="none" w:sz="0" w:space="0" w:color="auto"/>
            <w:left w:val="none" w:sz="0" w:space="0" w:color="auto"/>
            <w:bottom w:val="none" w:sz="0" w:space="0" w:color="auto"/>
            <w:right w:val="none" w:sz="0" w:space="0" w:color="auto"/>
          </w:divBdr>
        </w:div>
        <w:div w:id="326980983">
          <w:marLeft w:val="640"/>
          <w:marRight w:val="0"/>
          <w:marTop w:val="0"/>
          <w:marBottom w:val="0"/>
          <w:divBdr>
            <w:top w:val="none" w:sz="0" w:space="0" w:color="auto"/>
            <w:left w:val="none" w:sz="0" w:space="0" w:color="auto"/>
            <w:bottom w:val="none" w:sz="0" w:space="0" w:color="auto"/>
            <w:right w:val="none" w:sz="0" w:space="0" w:color="auto"/>
          </w:divBdr>
        </w:div>
        <w:div w:id="1725373368">
          <w:marLeft w:val="640"/>
          <w:marRight w:val="0"/>
          <w:marTop w:val="0"/>
          <w:marBottom w:val="0"/>
          <w:divBdr>
            <w:top w:val="none" w:sz="0" w:space="0" w:color="auto"/>
            <w:left w:val="none" w:sz="0" w:space="0" w:color="auto"/>
            <w:bottom w:val="none" w:sz="0" w:space="0" w:color="auto"/>
            <w:right w:val="none" w:sz="0" w:space="0" w:color="auto"/>
          </w:divBdr>
        </w:div>
        <w:div w:id="1747800882">
          <w:marLeft w:val="640"/>
          <w:marRight w:val="0"/>
          <w:marTop w:val="0"/>
          <w:marBottom w:val="0"/>
          <w:divBdr>
            <w:top w:val="none" w:sz="0" w:space="0" w:color="auto"/>
            <w:left w:val="none" w:sz="0" w:space="0" w:color="auto"/>
            <w:bottom w:val="none" w:sz="0" w:space="0" w:color="auto"/>
            <w:right w:val="none" w:sz="0" w:space="0" w:color="auto"/>
          </w:divBdr>
        </w:div>
        <w:div w:id="1110514015">
          <w:marLeft w:val="640"/>
          <w:marRight w:val="0"/>
          <w:marTop w:val="0"/>
          <w:marBottom w:val="0"/>
          <w:divBdr>
            <w:top w:val="none" w:sz="0" w:space="0" w:color="auto"/>
            <w:left w:val="none" w:sz="0" w:space="0" w:color="auto"/>
            <w:bottom w:val="none" w:sz="0" w:space="0" w:color="auto"/>
            <w:right w:val="none" w:sz="0" w:space="0" w:color="auto"/>
          </w:divBdr>
        </w:div>
        <w:div w:id="1825320586">
          <w:marLeft w:val="640"/>
          <w:marRight w:val="0"/>
          <w:marTop w:val="0"/>
          <w:marBottom w:val="0"/>
          <w:divBdr>
            <w:top w:val="none" w:sz="0" w:space="0" w:color="auto"/>
            <w:left w:val="none" w:sz="0" w:space="0" w:color="auto"/>
            <w:bottom w:val="none" w:sz="0" w:space="0" w:color="auto"/>
            <w:right w:val="none" w:sz="0" w:space="0" w:color="auto"/>
          </w:divBdr>
        </w:div>
        <w:div w:id="1768038950">
          <w:marLeft w:val="640"/>
          <w:marRight w:val="0"/>
          <w:marTop w:val="0"/>
          <w:marBottom w:val="0"/>
          <w:divBdr>
            <w:top w:val="none" w:sz="0" w:space="0" w:color="auto"/>
            <w:left w:val="none" w:sz="0" w:space="0" w:color="auto"/>
            <w:bottom w:val="none" w:sz="0" w:space="0" w:color="auto"/>
            <w:right w:val="none" w:sz="0" w:space="0" w:color="auto"/>
          </w:divBdr>
        </w:div>
        <w:div w:id="729620274">
          <w:marLeft w:val="640"/>
          <w:marRight w:val="0"/>
          <w:marTop w:val="0"/>
          <w:marBottom w:val="0"/>
          <w:divBdr>
            <w:top w:val="none" w:sz="0" w:space="0" w:color="auto"/>
            <w:left w:val="none" w:sz="0" w:space="0" w:color="auto"/>
            <w:bottom w:val="none" w:sz="0" w:space="0" w:color="auto"/>
            <w:right w:val="none" w:sz="0" w:space="0" w:color="auto"/>
          </w:divBdr>
        </w:div>
        <w:div w:id="1196195627">
          <w:marLeft w:val="640"/>
          <w:marRight w:val="0"/>
          <w:marTop w:val="0"/>
          <w:marBottom w:val="0"/>
          <w:divBdr>
            <w:top w:val="none" w:sz="0" w:space="0" w:color="auto"/>
            <w:left w:val="none" w:sz="0" w:space="0" w:color="auto"/>
            <w:bottom w:val="none" w:sz="0" w:space="0" w:color="auto"/>
            <w:right w:val="none" w:sz="0" w:space="0" w:color="auto"/>
          </w:divBdr>
        </w:div>
        <w:div w:id="1063874002">
          <w:marLeft w:val="640"/>
          <w:marRight w:val="0"/>
          <w:marTop w:val="0"/>
          <w:marBottom w:val="0"/>
          <w:divBdr>
            <w:top w:val="none" w:sz="0" w:space="0" w:color="auto"/>
            <w:left w:val="none" w:sz="0" w:space="0" w:color="auto"/>
            <w:bottom w:val="none" w:sz="0" w:space="0" w:color="auto"/>
            <w:right w:val="none" w:sz="0" w:space="0" w:color="auto"/>
          </w:divBdr>
        </w:div>
        <w:div w:id="1069110148">
          <w:marLeft w:val="640"/>
          <w:marRight w:val="0"/>
          <w:marTop w:val="0"/>
          <w:marBottom w:val="0"/>
          <w:divBdr>
            <w:top w:val="none" w:sz="0" w:space="0" w:color="auto"/>
            <w:left w:val="none" w:sz="0" w:space="0" w:color="auto"/>
            <w:bottom w:val="none" w:sz="0" w:space="0" w:color="auto"/>
            <w:right w:val="none" w:sz="0" w:space="0" w:color="auto"/>
          </w:divBdr>
        </w:div>
        <w:div w:id="378747698">
          <w:marLeft w:val="640"/>
          <w:marRight w:val="0"/>
          <w:marTop w:val="0"/>
          <w:marBottom w:val="0"/>
          <w:divBdr>
            <w:top w:val="none" w:sz="0" w:space="0" w:color="auto"/>
            <w:left w:val="none" w:sz="0" w:space="0" w:color="auto"/>
            <w:bottom w:val="none" w:sz="0" w:space="0" w:color="auto"/>
            <w:right w:val="none" w:sz="0" w:space="0" w:color="auto"/>
          </w:divBdr>
        </w:div>
        <w:div w:id="319189091">
          <w:marLeft w:val="640"/>
          <w:marRight w:val="0"/>
          <w:marTop w:val="0"/>
          <w:marBottom w:val="0"/>
          <w:divBdr>
            <w:top w:val="none" w:sz="0" w:space="0" w:color="auto"/>
            <w:left w:val="none" w:sz="0" w:space="0" w:color="auto"/>
            <w:bottom w:val="none" w:sz="0" w:space="0" w:color="auto"/>
            <w:right w:val="none" w:sz="0" w:space="0" w:color="auto"/>
          </w:divBdr>
        </w:div>
        <w:div w:id="741685127">
          <w:marLeft w:val="640"/>
          <w:marRight w:val="0"/>
          <w:marTop w:val="0"/>
          <w:marBottom w:val="0"/>
          <w:divBdr>
            <w:top w:val="none" w:sz="0" w:space="0" w:color="auto"/>
            <w:left w:val="none" w:sz="0" w:space="0" w:color="auto"/>
            <w:bottom w:val="none" w:sz="0" w:space="0" w:color="auto"/>
            <w:right w:val="none" w:sz="0" w:space="0" w:color="auto"/>
          </w:divBdr>
        </w:div>
        <w:div w:id="1448816306">
          <w:marLeft w:val="640"/>
          <w:marRight w:val="0"/>
          <w:marTop w:val="0"/>
          <w:marBottom w:val="0"/>
          <w:divBdr>
            <w:top w:val="none" w:sz="0" w:space="0" w:color="auto"/>
            <w:left w:val="none" w:sz="0" w:space="0" w:color="auto"/>
            <w:bottom w:val="none" w:sz="0" w:space="0" w:color="auto"/>
            <w:right w:val="none" w:sz="0" w:space="0" w:color="auto"/>
          </w:divBdr>
        </w:div>
        <w:div w:id="1817138269">
          <w:marLeft w:val="640"/>
          <w:marRight w:val="0"/>
          <w:marTop w:val="0"/>
          <w:marBottom w:val="0"/>
          <w:divBdr>
            <w:top w:val="none" w:sz="0" w:space="0" w:color="auto"/>
            <w:left w:val="none" w:sz="0" w:space="0" w:color="auto"/>
            <w:bottom w:val="none" w:sz="0" w:space="0" w:color="auto"/>
            <w:right w:val="none" w:sz="0" w:space="0" w:color="auto"/>
          </w:divBdr>
        </w:div>
        <w:div w:id="111020638">
          <w:marLeft w:val="640"/>
          <w:marRight w:val="0"/>
          <w:marTop w:val="0"/>
          <w:marBottom w:val="0"/>
          <w:divBdr>
            <w:top w:val="none" w:sz="0" w:space="0" w:color="auto"/>
            <w:left w:val="none" w:sz="0" w:space="0" w:color="auto"/>
            <w:bottom w:val="none" w:sz="0" w:space="0" w:color="auto"/>
            <w:right w:val="none" w:sz="0" w:space="0" w:color="auto"/>
          </w:divBdr>
        </w:div>
        <w:div w:id="1209730063">
          <w:marLeft w:val="640"/>
          <w:marRight w:val="0"/>
          <w:marTop w:val="0"/>
          <w:marBottom w:val="0"/>
          <w:divBdr>
            <w:top w:val="none" w:sz="0" w:space="0" w:color="auto"/>
            <w:left w:val="none" w:sz="0" w:space="0" w:color="auto"/>
            <w:bottom w:val="none" w:sz="0" w:space="0" w:color="auto"/>
            <w:right w:val="none" w:sz="0" w:space="0" w:color="auto"/>
          </w:divBdr>
        </w:div>
        <w:div w:id="863985366">
          <w:marLeft w:val="640"/>
          <w:marRight w:val="0"/>
          <w:marTop w:val="0"/>
          <w:marBottom w:val="0"/>
          <w:divBdr>
            <w:top w:val="none" w:sz="0" w:space="0" w:color="auto"/>
            <w:left w:val="none" w:sz="0" w:space="0" w:color="auto"/>
            <w:bottom w:val="none" w:sz="0" w:space="0" w:color="auto"/>
            <w:right w:val="none" w:sz="0" w:space="0" w:color="auto"/>
          </w:divBdr>
        </w:div>
        <w:div w:id="1421025182">
          <w:marLeft w:val="640"/>
          <w:marRight w:val="0"/>
          <w:marTop w:val="0"/>
          <w:marBottom w:val="0"/>
          <w:divBdr>
            <w:top w:val="none" w:sz="0" w:space="0" w:color="auto"/>
            <w:left w:val="none" w:sz="0" w:space="0" w:color="auto"/>
            <w:bottom w:val="none" w:sz="0" w:space="0" w:color="auto"/>
            <w:right w:val="none" w:sz="0" w:space="0" w:color="auto"/>
          </w:divBdr>
        </w:div>
        <w:div w:id="210307527">
          <w:marLeft w:val="640"/>
          <w:marRight w:val="0"/>
          <w:marTop w:val="0"/>
          <w:marBottom w:val="0"/>
          <w:divBdr>
            <w:top w:val="none" w:sz="0" w:space="0" w:color="auto"/>
            <w:left w:val="none" w:sz="0" w:space="0" w:color="auto"/>
            <w:bottom w:val="none" w:sz="0" w:space="0" w:color="auto"/>
            <w:right w:val="none" w:sz="0" w:space="0" w:color="auto"/>
          </w:divBdr>
        </w:div>
        <w:div w:id="711537459">
          <w:marLeft w:val="640"/>
          <w:marRight w:val="0"/>
          <w:marTop w:val="0"/>
          <w:marBottom w:val="0"/>
          <w:divBdr>
            <w:top w:val="none" w:sz="0" w:space="0" w:color="auto"/>
            <w:left w:val="none" w:sz="0" w:space="0" w:color="auto"/>
            <w:bottom w:val="none" w:sz="0" w:space="0" w:color="auto"/>
            <w:right w:val="none" w:sz="0" w:space="0" w:color="auto"/>
          </w:divBdr>
        </w:div>
        <w:div w:id="1305967252">
          <w:marLeft w:val="640"/>
          <w:marRight w:val="0"/>
          <w:marTop w:val="0"/>
          <w:marBottom w:val="0"/>
          <w:divBdr>
            <w:top w:val="none" w:sz="0" w:space="0" w:color="auto"/>
            <w:left w:val="none" w:sz="0" w:space="0" w:color="auto"/>
            <w:bottom w:val="none" w:sz="0" w:space="0" w:color="auto"/>
            <w:right w:val="none" w:sz="0" w:space="0" w:color="auto"/>
          </w:divBdr>
        </w:div>
        <w:div w:id="1028410474">
          <w:marLeft w:val="640"/>
          <w:marRight w:val="0"/>
          <w:marTop w:val="0"/>
          <w:marBottom w:val="0"/>
          <w:divBdr>
            <w:top w:val="none" w:sz="0" w:space="0" w:color="auto"/>
            <w:left w:val="none" w:sz="0" w:space="0" w:color="auto"/>
            <w:bottom w:val="none" w:sz="0" w:space="0" w:color="auto"/>
            <w:right w:val="none" w:sz="0" w:space="0" w:color="auto"/>
          </w:divBdr>
        </w:div>
        <w:div w:id="653333716">
          <w:marLeft w:val="640"/>
          <w:marRight w:val="0"/>
          <w:marTop w:val="0"/>
          <w:marBottom w:val="0"/>
          <w:divBdr>
            <w:top w:val="none" w:sz="0" w:space="0" w:color="auto"/>
            <w:left w:val="none" w:sz="0" w:space="0" w:color="auto"/>
            <w:bottom w:val="none" w:sz="0" w:space="0" w:color="auto"/>
            <w:right w:val="none" w:sz="0" w:space="0" w:color="auto"/>
          </w:divBdr>
        </w:div>
      </w:divsChild>
    </w:div>
    <w:div w:id="346641116">
      <w:bodyDiv w:val="1"/>
      <w:marLeft w:val="0"/>
      <w:marRight w:val="0"/>
      <w:marTop w:val="0"/>
      <w:marBottom w:val="0"/>
      <w:divBdr>
        <w:top w:val="none" w:sz="0" w:space="0" w:color="auto"/>
        <w:left w:val="none" w:sz="0" w:space="0" w:color="auto"/>
        <w:bottom w:val="none" w:sz="0" w:space="0" w:color="auto"/>
        <w:right w:val="none" w:sz="0" w:space="0" w:color="auto"/>
      </w:divBdr>
      <w:divsChild>
        <w:div w:id="34892973">
          <w:marLeft w:val="640"/>
          <w:marRight w:val="0"/>
          <w:marTop w:val="0"/>
          <w:marBottom w:val="0"/>
          <w:divBdr>
            <w:top w:val="none" w:sz="0" w:space="0" w:color="auto"/>
            <w:left w:val="none" w:sz="0" w:space="0" w:color="auto"/>
            <w:bottom w:val="none" w:sz="0" w:space="0" w:color="auto"/>
            <w:right w:val="none" w:sz="0" w:space="0" w:color="auto"/>
          </w:divBdr>
        </w:div>
        <w:div w:id="110560971">
          <w:marLeft w:val="640"/>
          <w:marRight w:val="0"/>
          <w:marTop w:val="0"/>
          <w:marBottom w:val="0"/>
          <w:divBdr>
            <w:top w:val="none" w:sz="0" w:space="0" w:color="auto"/>
            <w:left w:val="none" w:sz="0" w:space="0" w:color="auto"/>
            <w:bottom w:val="none" w:sz="0" w:space="0" w:color="auto"/>
            <w:right w:val="none" w:sz="0" w:space="0" w:color="auto"/>
          </w:divBdr>
        </w:div>
        <w:div w:id="185103145">
          <w:marLeft w:val="640"/>
          <w:marRight w:val="0"/>
          <w:marTop w:val="0"/>
          <w:marBottom w:val="0"/>
          <w:divBdr>
            <w:top w:val="none" w:sz="0" w:space="0" w:color="auto"/>
            <w:left w:val="none" w:sz="0" w:space="0" w:color="auto"/>
            <w:bottom w:val="none" w:sz="0" w:space="0" w:color="auto"/>
            <w:right w:val="none" w:sz="0" w:space="0" w:color="auto"/>
          </w:divBdr>
        </w:div>
        <w:div w:id="200483275">
          <w:marLeft w:val="640"/>
          <w:marRight w:val="0"/>
          <w:marTop w:val="0"/>
          <w:marBottom w:val="0"/>
          <w:divBdr>
            <w:top w:val="none" w:sz="0" w:space="0" w:color="auto"/>
            <w:left w:val="none" w:sz="0" w:space="0" w:color="auto"/>
            <w:bottom w:val="none" w:sz="0" w:space="0" w:color="auto"/>
            <w:right w:val="none" w:sz="0" w:space="0" w:color="auto"/>
          </w:divBdr>
        </w:div>
        <w:div w:id="233400076">
          <w:marLeft w:val="640"/>
          <w:marRight w:val="0"/>
          <w:marTop w:val="0"/>
          <w:marBottom w:val="0"/>
          <w:divBdr>
            <w:top w:val="none" w:sz="0" w:space="0" w:color="auto"/>
            <w:left w:val="none" w:sz="0" w:space="0" w:color="auto"/>
            <w:bottom w:val="none" w:sz="0" w:space="0" w:color="auto"/>
            <w:right w:val="none" w:sz="0" w:space="0" w:color="auto"/>
          </w:divBdr>
        </w:div>
        <w:div w:id="234240304">
          <w:marLeft w:val="640"/>
          <w:marRight w:val="0"/>
          <w:marTop w:val="0"/>
          <w:marBottom w:val="0"/>
          <w:divBdr>
            <w:top w:val="none" w:sz="0" w:space="0" w:color="auto"/>
            <w:left w:val="none" w:sz="0" w:space="0" w:color="auto"/>
            <w:bottom w:val="none" w:sz="0" w:space="0" w:color="auto"/>
            <w:right w:val="none" w:sz="0" w:space="0" w:color="auto"/>
          </w:divBdr>
        </w:div>
        <w:div w:id="259339571">
          <w:marLeft w:val="640"/>
          <w:marRight w:val="0"/>
          <w:marTop w:val="0"/>
          <w:marBottom w:val="0"/>
          <w:divBdr>
            <w:top w:val="none" w:sz="0" w:space="0" w:color="auto"/>
            <w:left w:val="none" w:sz="0" w:space="0" w:color="auto"/>
            <w:bottom w:val="none" w:sz="0" w:space="0" w:color="auto"/>
            <w:right w:val="none" w:sz="0" w:space="0" w:color="auto"/>
          </w:divBdr>
        </w:div>
        <w:div w:id="273293457">
          <w:marLeft w:val="640"/>
          <w:marRight w:val="0"/>
          <w:marTop w:val="0"/>
          <w:marBottom w:val="0"/>
          <w:divBdr>
            <w:top w:val="none" w:sz="0" w:space="0" w:color="auto"/>
            <w:left w:val="none" w:sz="0" w:space="0" w:color="auto"/>
            <w:bottom w:val="none" w:sz="0" w:space="0" w:color="auto"/>
            <w:right w:val="none" w:sz="0" w:space="0" w:color="auto"/>
          </w:divBdr>
        </w:div>
        <w:div w:id="313029313">
          <w:marLeft w:val="640"/>
          <w:marRight w:val="0"/>
          <w:marTop w:val="0"/>
          <w:marBottom w:val="0"/>
          <w:divBdr>
            <w:top w:val="none" w:sz="0" w:space="0" w:color="auto"/>
            <w:left w:val="none" w:sz="0" w:space="0" w:color="auto"/>
            <w:bottom w:val="none" w:sz="0" w:space="0" w:color="auto"/>
            <w:right w:val="none" w:sz="0" w:space="0" w:color="auto"/>
          </w:divBdr>
        </w:div>
        <w:div w:id="333148347">
          <w:marLeft w:val="640"/>
          <w:marRight w:val="0"/>
          <w:marTop w:val="0"/>
          <w:marBottom w:val="0"/>
          <w:divBdr>
            <w:top w:val="none" w:sz="0" w:space="0" w:color="auto"/>
            <w:left w:val="none" w:sz="0" w:space="0" w:color="auto"/>
            <w:bottom w:val="none" w:sz="0" w:space="0" w:color="auto"/>
            <w:right w:val="none" w:sz="0" w:space="0" w:color="auto"/>
          </w:divBdr>
        </w:div>
        <w:div w:id="352347041">
          <w:marLeft w:val="640"/>
          <w:marRight w:val="0"/>
          <w:marTop w:val="0"/>
          <w:marBottom w:val="0"/>
          <w:divBdr>
            <w:top w:val="none" w:sz="0" w:space="0" w:color="auto"/>
            <w:left w:val="none" w:sz="0" w:space="0" w:color="auto"/>
            <w:bottom w:val="none" w:sz="0" w:space="0" w:color="auto"/>
            <w:right w:val="none" w:sz="0" w:space="0" w:color="auto"/>
          </w:divBdr>
        </w:div>
        <w:div w:id="369452236">
          <w:marLeft w:val="640"/>
          <w:marRight w:val="0"/>
          <w:marTop w:val="0"/>
          <w:marBottom w:val="0"/>
          <w:divBdr>
            <w:top w:val="none" w:sz="0" w:space="0" w:color="auto"/>
            <w:left w:val="none" w:sz="0" w:space="0" w:color="auto"/>
            <w:bottom w:val="none" w:sz="0" w:space="0" w:color="auto"/>
            <w:right w:val="none" w:sz="0" w:space="0" w:color="auto"/>
          </w:divBdr>
        </w:div>
        <w:div w:id="384793631">
          <w:marLeft w:val="640"/>
          <w:marRight w:val="0"/>
          <w:marTop w:val="0"/>
          <w:marBottom w:val="0"/>
          <w:divBdr>
            <w:top w:val="none" w:sz="0" w:space="0" w:color="auto"/>
            <w:left w:val="none" w:sz="0" w:space="0" w:color="auto"/>
            <w:bottom w:val="none" w:sz="0" w:space="0" w:color="auto"/>
            <w:right w:val="none" w:sz="0" w:space="0" w:color="auto"/>
          </w:divBdr>
        </w:div>
        <w:div w:id="391391344">
          <w:marLeft w:val="640"/>
          <w:marRight w:val="0"/>
          <w:marTop w:val="0"/>
          <w:marBottom w:val="0"/>
          <w:divBdr>
            <w:top w:val="none" w:sz="0" w:space="0" w:color="auto"/>
            <w:left w:val="none" w:sz="0" w:space="0" w:color="auto"/>
            <w:bottom w:val="none" w:sz="0" w:space="0" w:color="auto"/>
            <w:right w:val="none" w:sz="0" w:space="0" w:color="auto"/>
          </w:divBdr>
        </w:div>
        <w:div w:id="406147502">
          <w:marLeft w:val="640"/>
          <w:marRight w:val="0"/>
          <w:marTop w:val="0"/>
          <w:marBottom w:val="0"/>
          <w:divBdr>
            <w:top w:val="none" w:sz="0" w:space="0" w:color="auto"/>
            <w:left w:val="none" w:sz="0" w:space="0" w:color="auto"/>
            <w:bottom w:val="none" w:sz="0" w:space="0" w:color="auto"/>
            <w:right w:val="none" w:sz="0" w:space="0" w:color="auto"/>
          </w:divBdr>
        </w:div>
        <w:div w:id="418478249">
          <w:marLeft w:val="640"/>
          <w:marRight w:val="0"/>
          <w:marTop w:val="0"/>
          <w:marBottom w:val="0"/>
          <w:divBdr>
            <w:top w:val="none" w:sz="0" w:space="0" w:color="auto"/>
            <w:left w:val="none" w:sz="0" w:space="0" w:color="auto"/>
            <w:bottom w:val="none" w:sz="0" w:space="0" w:color="auto"/>
            <w:right w:val="none" w:sz="0" w:space="0" w:color="auto"/>
          </w:divBdr>
        </w:div>
        <w:div w:id="461311005">
          <w:marLeft w:val="640"/>
          <w:marRight w:val="0"/>
          <w:marTop w:val="0"/>
          <w:marBottom w:val="0"/>
          <w:divBdr>
            <w:top w:val="none" w:sz="0" w:space="0" w:color="auto"/>
            <w:left w:val="none" w:sz="0" w:space="0" w:color="auto"/>
            <w:bottom w:val="none" w:sz="0" w:space="0" w:color="auto"/>
            <w:right w:val="none" w:sz="0" w:space="0" w:color="auto"/>
          </w:divBdr>
        </w:div>
        <w:div w:id="532957612">
          <w:marLeft w:val="640"/>
          <w:marRight w:val="0"/>
          <w:marTop w:val="0"/>
          <w:marBottom w:val="0"/>
          <w:divBdr>
            <w:top w:val="none" w:sz="0" w:space="0" w:color="auto"/>
            <w:left w:val="none" w:sz="0" w:space="0" w:color="auto"/>
            <w:bottom w:val="none" w:sz="0" w:space="0" w:color="auto"/>
            <w:right w:val="none" w:sz="0" w:space="0" w:color="auto"/>
          </w:divBdr>
        </w:div>
        <w:div w:id="544416177">
          <w:marLeft w:val="640"/>
          <w:marRight w:val="0"/>
          <w:marTop w:val="0"/>
          <w:marBottom w:val="0"/>
          <w:divBdr>
            <w:top w:val="none" w:sz="0" w:space="0" w:color="auto"/>
            <w:left w:val="none" w:sz="0" w:space="0" w:color="auto"/>
            <w:bottom w:val="none" w:sz="0" w:space="0" w:color="auto"/>
            <w:right w:val="none" w:sz="0" w:space="0" w:color="auto"/>
          </w:divBdr>
        </w:div>
        <w:div w:id="578910136">
          <w:marLeft w:val="640"/>
          <w:marRight w:val="0"/>
          <w:marTop w:val="0"/>
          <w:marBottom w:val="0"/>
          <w:divBdr>
            <w:top w:val="none" w:sz="0" w:space="0" w:color="auto"/>
            <w:left w:val="none" w:sz="0" w:space="0" w:color="auto"/>
            <w:bottom w:val="none" w:sz="0" w:space="0" w:color="auto"/>
            <w:right w:val="none" w:sz="0" w:space="0" w:color="auto"/>
          </w:divBdr>
        </w:div>
        <w:div w:id="606078991">
          <w:marLeft w:val="640"/>
          <w:marRight w:val="0"/>
          <w:marTop w:val="0"/>
          <w:marBottom w:val="0"/>
          <w:divBdr>
            <w:top w:val="none" w:sz="0" w:space="0" w:color="auto"/>
            <w:left w:val="none" w:sz="0" w:space="0" w:color="auto"/>
            <w:bottom w:val="none" w:sz="0" w:space="0" w:color="auto"/>
            <w:right w:val="none" w:sz="0" w:space="0" w:color="auto"/>
          </w:divBdr>
        </w:div>
        <w:div w:id="625544131">
          <w:marLeft w:val="640"/>
          <w:marRight w:val="0"/>
          <w:marTop w:val="0"/>
          <w:marBottom w:val="0"/>
          <w:divBdr>
            <w:top w:val="none" w:sz="0" w:space="0" w:color="auto"/>
            <w:left w:val="none" w:sz="0" w:space="0" w:color="auto"/>
            <w:bottom w:val="none" w:sz="0" w:space="0" w:color="auto"/>
            <w:right w:val="none" w:sz="0" w:space="0" w:color="auto"/>
          </w:divBdr>
        </w:div>
        <w:div w:id="635109647">
          <w:marLeft w:val="640"/>
          <w:marRight w:val="0"/>
          <w:marTop w:val="0"/>
          <w:marBottom w:val="0"/>
          <w:divBdr>
            <w:top w:val="none" w:sz="0" w:space="0" w:color="auto"/>
            <w:left w:val="none" w:sz="0" w:space="0" w:color="auto"/>
            <w:bottom w:val="none" w:sz="0" w:space="0" w:color="auto"/>
            <w:right w:val="none" w:sz="0" w:space="0" w:color="auto"/>
          </w:divBdr>
        </w:div>
        <w:div w:id="651638275">
          <w:marLeft w:val="640"/>
          <w:marRight w:val="0"/>
          <w:marTop w:val="0"/>
          <w:marBottom w:val="0"/>
          <w:divBdr>
            <w:top w:val="none" w:sz="0" w:space="0" w:color="auto"/>
            <w:left w:val="none" w:sz="0" w:space="0" w:color="auto"/>
            <w:bottom w:val="none" w:sz="0" w:space="0" w:color="auto"/>
            <w:right w:val="none" w:sz="0" w:space="0" w:color="auto"/>
          </w:divBdr>
        </w:div>
        <w:div w:id="687021617">
          <w:marLeft w:val="640"/>
          <w:marRight w:val="0"/>
          <w:marTop w:val="0"/>
          <w:marBottom w:val="0"/>
          <w:divBdr>
            <w:top w:val="none" w:sz="0" w:space="0" w:color="auto"/>
            <w:left w:val="none" w:sz="0" w:space="0" w:color="auto"/>
            <w:bottom w:val="none" w:sz="0" w:space="0" w:color="auto"/>
            <w:right w:val="none" w:sz="0" w:space="0" w:color="auto"/>
          </w:divBdr>
        </w:div>
        <w:div w:id="702748553">
          <w:marLeft w:val="640"/>
          <w:marRight w:val="0"/>
          <w:marTop w:val="0"/>
          <w:marBottom w:val="0"/>
          <w:divBdr>
            <w:top w:val="none" w:sz="0" w:space="0" w:color="auto"/>
            <w:left w:val="none" w:sz="0" w:space="0" w:color="auto"/>
            <w:bottom w:val="none" w:sz="0" w:space="0" w:color="auto"/>
            <w:right w:val="none" w:sz="0" w:space="0" w:color="auto"/>
          </w:divBdr>
        </w:div>
        <w:div w:id="706838186">
          <w:marLeft w:val="640"/>
          <w:marRight w:val="0"/>
          <w:marTop w:val="0"/>
          <w:marBottom w:val="0"/>
          <w:divBdr>
            <w:top w:val="none" w:sz="0" w:space="0" w:color="auto"/>
            <w:left w:val="none" w:sz="0" w:space="0" w:color="auto"/>
            <w:bottom w:val="none" w:sz="0" w:space="0" w:color="auto"/>
            <w:right w:val="none" w:sz="0" w:space="0" w:color="auto"/>
          </w:divBdr>
        </w:div>
        <w:div w:id="755173434">
          <w:marLeft w:val="640"/>
          <w:marRight w:val="0"/>
          <w:marTop w:val="0"/>
          <w:marBottom w:val="0"/>
          <w:divBdr>
            <w:top w:val="none" w:sz="0" w:space="0" w:color="auto"/>
            <w:left w:val="none" w:sz="0" w:space="0" w:color="auto"/>
            <w:bottom w:val="none" w:sz="0" w:space="0" w:color="auto"/>
            <w:right w:val="none" w:sz="0" w:space="0" w:color="auto"/>
          </w:divBdr>
        </w:div>
        <w:div w:id="836648696">
          <w:marLeft w:val="640"/>
          <w:marRight w:val="0"/>
          <w:marTop w:val="0"/>
          <w:marBottom w:val="0"/>
          <w:divBdr>
            <w:top w:val="none" w:sz="0" w:space="0" w:color="auto"/>
            <w:left w:val="none" w:sz="0" w:space="0" w:color="auto"/>
            <w:bottom w:val="none" w:sz="0" w:space="0" w:color="auto"/>
            <w:right w:val="none" w:sz="0" w:space="0" w:color="auto"/>
          </w:divBdr>
        </w:div>
        <w:div w:id="878781431">
          <w:marLeft w:val="640"/>
          <w:marRight w:val="0"/>
          <w:marTop w:val="0"/>
          <w:marBottom w:val="0"/>
          <w:divBdr>
            <w:top w:val="none" w:sz="0" w:space="0" w:color="auto"/>
            <w:left w:val="none" w:sz="0" w:space="0" w:color="auto"/>
            <w:bottom w:val="none" w:sz="0" w:space="0" w:color="auto"/>
            <w:right w:val="none" w:sz="0" w:space="0" w:color="auto"/>
          </w:divBdr>
        </w:div>
        <w:div w:id="882254272">
          <w:marLeft w:val="640"/>
          <w:marRight w:val="0"/>
          <w:marTop w:val="0"/>
          <w:marBottom w:val="0"/>
          <w:divBdr>
            <w:top w:val="none" w:sz="0" w:space="0" w:color="auto"/>
            <w:left w:val="none" w:sz="0" w:space="0" w:color="auto"/>
            <w:bottom w:val="none" w:sz="0" w:space="0" w:color="auto"/>
            <w:right w:val="none" w:sz="0" w:space="0" w:color="auto"/>
          </w:divBdr>
        </w:div>
        <w:div w:id="898514726">
          <w:marLeft w:val="640"/>
          <w:marRight w:val="0"/>
          <w:marTop w:val="0"/>
          <w:marBottom w:val="0"/>
          <w:divBdr>
            <w:top w:val="none" w:sz="0" w:space="0" w:color="auto"/>
            <w:left w:val="none" w:sz="0" w:space="0" w:color="auto"/>
            <w:bottom w:val="none" w:sz="0" w:space="0" w:color="auto"/>
            <w:right w:val="none" w:sz="0" w:space="0" w:color="auto"/>
          </w:divBdr>
        </w:div>
        <w:div w:id="932710593">
          <w:marLeft w:val="640"/>
          <w:marRight w:val="0"/>
          <w:marTop w:val="0"/>
          <w:marBottom w:val="0"/>
          <w:divBdr>
            <w:top w:val="none" w:sz="0" w:space="0" w:color="auto"/>
            <w:left w:val="none" w:sz="0" w:space="0" w:color="auto"/>
            <w:bottom w:val="none" w:sz="0" w:space="0" w:color="auto"/>
            <w:right w:val="none" w:sz="0" w:space="0" w:color="auto"/>
          </w:divBdr>
        </w:div>
        <w:div w:id="940185891">
          <w:marLeft w:val="640"/>
          <w:marRight w:val="0"/>
          <w:marTop w:val="0"/>
          <w:marBottom w:val="0"/>
          <w:divBdr>
            <w:top w:val="none" w:sz="0" w:space="0" w:color="auto"/>
            <w:left w:val="none" w:sz="0" w:space="0" w:color="auto"/>
            <w:bottom w:val="none" w:sz="0" w:space="0" w:color="auto"/>
            <w:right w:val="none" w:sz="0" w:space="0" w:color="auto"/>
          </w:divBdr>
        </w:div>
        <w:div w:id="983044120">
          <w:marLeft w:val="640"/>
          <w:marRight w:val="0"/>
          <w:marTop w:val="0"/>
          <w:marBottom w:val="0"/>
          <w:divBdr>
            <w:top w:val="none" w:sz="0" w:space="0" w:color="auto"/>
            <w:left w:val="none" w:sz="0" w:space="0" w:color="auto"/>
            <w:bottom w:val="none" w:sz="0" w:space="0" w:color="auto"/>
            <w:right w:val="none" w:sz="0" w:space="0" w:color="auto"/>
          </w:divBdr>
        </w:div>
        <w:div w:id="989750038">
          <w:marLeft w:val="640"/>
          <w:marRight w:val="0"/>
          <w:marTop w:val="0"/>
          <w:marBottom w:val="0"/>
          <w:divBdr>
            <w:top w:val="none" w:sz="0" w:space="0" w:color="auto"/>
            <w:left w:val="none" w:sz="0" w:space="0" w:color="auto"/>
            <w:bottom w:val="none" w:sz="0" w:space="0" w:color="auto"/>
            <w:right w:val="none" w:sz="0" w:space="0" w:color="auto"/>
          </w:divBdr>
        </w:div>
        <w:div w:id="996693033">
          <w:marLeft w:val="640"/>
          <w:marRight w:val="0"/>
          <w:marTop w:val="0"/>
          <w:marBottom w:val="0"/>
          <w:divBdr>
            <w:top w:val="none" w:sz="0" w:space="0" w:color="auto"/>
            <w:left w:val="none" w:sz="0" w:space="0" w:color="auto"/>
            <w:bottom w:val="none" w:sz="0" w:space="0" w:color="auto"/>
            <w:right w:val="none" w:sz="0" w:space="0" w:color="auto"/>
          </w:divBdr>
        </w:div>
        <w:div w:id="1044646471">
          <w:marLeft w:val="640"/>
          <w:marRight w:val="0"/>
          <w:marTop w:val="0"/>
          <w:marBottom w:val="0"/>
          <w:divBdr>
            <w:top w:val="none" w:sz="0" w:space="0" w:color="auto"/>
            <w:left w:val="none" w:sz="0" w:space="0" w:color="auto"/>
            <w:bottom w:val="none" w:sz="0" w:space="0" w:color="auto"/>
            <w:right w:val="none" w:sz="0" w:space="0" w:color="auto"/>
          </w:divBdr>
        </w:div>
        <w:div w:id="1080106462">
          <w:marLeft w:val="640"/>
          <w:marRight w:val="0"/>
          <w:marTop w:val="0"/>
          <w:marBottom w:val="0"/>
          <w:divBdr>
            <w:top w:val="none" w:sz="0" w:space="0" w:color="auto"/>
            <w:left w:val="none" w:sz="0" w:space="0" w:color="auto"/>
            <w:bottom w:val="none" w:sz="0" w:space="0" w:color="auto"/>
            <w:right w:val="none" w:sz="0" w:space="0" w:color="auto"/>
          </w:divBdr>
        </w:div>
        <w:div w:id="1101995433">
          <w:marLeft w:val="640"/>
          <w:marRight w:val="0"/>
          <w:marTop w:val="0"/>
          <w:marBottom w:val="0"/>
          <w:divBdr>
            <w:top w:val="none" w:sz="0" w:space="0" w:color="auto"/>
            <w:left w:val="none" w:sz="0" w:space="0" w:color="auto"/>
            <w:bottom w:val="none" w:sz="0" w:space="0" w:color="auto"/>
            <w:right w:val="none" w:sz="0" w:space="0" w:color="auto"/>
          </w:divBdr>
        </w:div>
        <w:div w:id="1115557301">
          <w:marLeft w:val="640"/>
          <w:marRight w:val="0"/>
          <w:marTop w:val="0"/>
          <w:marBottom w:val="0"/>
          <w:divBdr>
            <w:top w:val="none" w:sz="0" w:space="0" w:color="auto"/>
            <w:left w:val="none" w:sz="0" w:space="0" w:color="auto"/>
            <w:bottom w:val="none" w:sz="0" w:space="0" w:color="auto"/>
            <w:right w:val="none" w:sz="0" w:space="0" w:color="auto"/>
          </w:divBdr>
        </w:div>
        <w:div w:id="1118766149">
          <w:marLeft w:val="640"/>
          <w:marRight w:val="0"/>
          <w:marTop w:val="0"/>
          <w:marBottom w:val="0"/>
          <w:divBdr>
            <w:top w:val="none" w:sz="0" w:space="0" w:color="auto"/>
            <w:left w:val="none" w:sz="0" w:space="0" w:color="auto"/>
            <w:bottom w:val="none" w:sz="0" w:space="0" w:color="auto"/>
            <w:right w:val="none" w:sz="0" w:space="0" w:color="auto"/>
          </w:divBdr>
        </w:div>
        <w:div w:id="1128008993">
          <w:marLeft w:val="640"/>
          <w:marRight w:val="0"/>
          <w:marTop w:val="0"/>
          <w:marBottom w:val="0"/>
          <w:divBdr>
            <w:top w:val="none" w:sz="0" w:space="0" w:color="auto"/>
            <w:left w:val="none" w:sz="0" w:space="0" w:color="auto"/>
            <w:bottom w:val="none" w:sz="0" w:space="0" w:color="auto"/>
            <w:right w:val="none" w:sz="0" w:space="0" w:color="auto"/>
          </w:divBdr>
        </w:div>
        <w:div w:id="1144473387">
          <w:marLeft w:val="640"/>
          <w:marRight w:val="0"/>
          <w:marTop w:val="0"/>
          <w:marBottom w:val="0"/>
          <w:divBdr>
            <w:top w:val="none" w:sz="0" w:space="0" w:color="auto"/>
            <w:left w:val="none" w:sz="0" w:space="0" w:color="auto"/>
            <w:bottom w:val="none" w:sz="0" w:space="0" w:color="auto"/>
            <w:right w:val="none" w:sz="0" w:space="0" w:color="auto"/>
          </w:divBdr>
        </w:div>
        <w:div w:id="1152991792">
          <w:marLeft w:val="640"/>
          <w:marRight w:val="0"/>
          <w:marTop w:val="0"/>
          <w:marBottom w:val="0"/>
          <w:divBdr>
            <w:top w:val="none" w:sz="0" w:space="0" w:color="auto"/>
            <w:left w:val="none" w:sz="0" w:space="0" w:color="auto"/>
            <w:bottom w:val="none" w:sz="0" w:space="0" w:color="auto"/>
            <w:right w:val="none" w:sz="0" w:space="0" w:color="auto"/>
          </w:divBdr>
        </w:div>
        <w:div w:id="1156386091">
          <w:marLeft w:val="640"/>
          <w:marRight w:val="0"/>
          <w:marTop w:val="0"/>
          <w:marBottom w:val="0"/>
          <w:divBdr>
            <w:top w:val="none" w:sz="0" w:space="0" w:color="auto"/>
            <w:left w:val="none" w:sz="0" w:space="0" w:color="auto"/>
            <w:bottom w:val="none" w:sz="0" w:space="0" w:color="auto"/>
            <w:right w:val="none" w:sz="0" w:space="0" w:color="auto"/>
          </w:divBdr>
        </w:div>
        <w:div w:id="1166436214">
          <w:marLeft w:val="640"/>
          <w:marRight w:val="0"/>
          <w:marTop w:val="0"/>
          <w:marBottom w:val="0"/>
          <w:divBdr>
            <w:top w:val="none" w:sz="0" w:space="0" w:color="auto"/>
            <w:left w:val="none" w:sz="0" w:space="0" w:color="auto"/>
            <w:bottom w:val="none" w:sz="0" w:space="0" w:color="auto"/>
            <w:right w:val="none" w:sz="0" w:space="0" w:color="auto"/>
          </w:divBdr>
        </w:div>
        <w:div w:id="1182083723">
          <w:marLeft w:val="640"/>
          <w:marRight w:val="0"/>
          <w:marTop w:val="0"/>
          <w:marBottom w:val="0"/>
          <w:divBdr>
            <w:top w:val="none" w:sz="0" w:space="0" w:color="auto"/>
            <w:left w:val="none" w:sz="0" w:space="0" w:color="auto"/>
            <w:bottom w:val="none" w:sz="0" w:space="0" w:color="auto"/>
            <w:right w:val="none" w:sz="0" w:space="0" w:color="auto"/>
          </w:divBdr>
        </w:div>
        <w:div w:id="1234239586">
          <w:marLeft w:val="640"/>
          <w:marRight w:val="0"/>
          <w:marTop w:val="0"/>
          <w:marBottom w:val="0"/>
          <w:divBdr>
            <w:top w:val="none" w:sz="0" w:space="0" w:color="auto"/>
            <w:left w:val="none" w:sz="0" w:space="0" w:color="auto"/>
            <w:bottom w:val="none" w:sz="0" w:space="0" w:color="auto"/>
            <w:right w:val="none" w:sz="0" w:space="0" w:color="auto"/>
          </w:divBdr>
        </w:div>
        <w:div w:id="1245451674">
          <w:marLeft w:val="640"/>
          <w:marRight w:val="0"/>
          <w:marTop w:val="0"/>
          <w:marBottom w:val="0"/>
          <w:divBdr>
            <w:top w:val="none" w:sz="0" w:space="0" w:color="auto"/>
            <w:left w:val="none" w:sz="0" w:space="0" w:color="auto"/>
            <w:bottom w:val="none" w:sz="0" w:space="0" w:color="auto"/>
            <w:right w:val="none" w:sz="0" w:space="0" w:color="auto"/>
          </w:divBdr>
        </w:div>
        <w:div w:id="1257132639">
          <w:marLeft w:val="640"/>
          <w:marRight w:val="0"/>
          <w:marTop w:val="0"/>
          <w:marBottom w:val="0"/>
          <w:divBdr>
            <w:top w:val="none" w:sz="0" w:space="0" w:color="auto"/>
            <w:left w:val="none" w:sz="0" w:space="0" w:color="auto"/>
            <w:bottom w:val="none" w:sz="0" w:space="0" w:color="auto"/>
            <w:right w:val="none" w:sz="0" w:space="0" w:color="auto"/>
          </w:divBdr>
        </w:div>
        <w:div w:id="1333529929">
          <w:marLeft w:val="640"/>
          <w:marRight w:val="0"/>
          <w:marTop w:val="0"/>
          <w:marBottom w:val="0"/>
          <w:divBdr>
            <w:top w:val="none" w:sz="0" w:space="0" w:color="auto"/>
            <w:left w:val="none" w:sz="0" w:space="0" w:color="auto"/>
            <w:bottom w:val="none" w:sz="0" w:space="0" w:color="auto"/>
            <w:right w:val="none" w:sz="0" w:space="0" w:color="auto"/>
          </w:divBdr>
        </w:div>
        <w:div w:id="1352802981">
          <w:marLeft w:val="640"/>
          <w:marRight w:val="0"/>
          <w:marTop w:val="0"/>
          <w:marBottom w:val="0"/>
          <w:divBdr>
            <w:top w:val="none" w:sz="0" w:space="0" w:color="auto"/>
            <w:left w:val="none" w:sz="0" w:space="0" w:color="auto"/>
            <w:bottom w:val="none" w:sz="0" w:space="0" w:color="auto"/>
            <w:right w:val="none" w:sz="0" w:space="0" w:color="auto"/>
          </w:divBdr>
        </w:div>
        <w:div w:id="1362970532">
          <w:marLeft w:val="640"/>
          <w:marRight w:val="0"/>
          <w:marTop w:val="0"/>
          <w:marBottom w:val="0"/>
          <w:divBdr>
            <w:top w:val="none" w:sz="0" w:space="0" w:color="auto"/>
            <w:left w:val="none" w:sz="0" w:space="0" w:color="auto"/>
            <w:bottom w:val="none" w:sz="0" w:space="0" w:color="auto"/>
            <w:right w:val="none" w:sz="0" w:space="0" w:color="auto"/>
          </w:divBdr>
        </w:div>
        <w:div w:id="1374111884">
          <w:marLeft w:val="640"/>
          <w:marRight w:val="0"/>
          <w:marTop w:val="0"/>
          <w:marBottom w:val="0"/>
          <w:divBdr>
            <w:top w:val="none" w:sz="0" w:space="0" w:color="auto"/>
            <w:left w:val="none" w:sz="0" w:space="0" w:color="auto"/>
            <w:bottom w:val="none" w:sz="0" w:space="0" w:color="auto"/>
            <w:right w:val="none" w:sz="0" w:space="0" w:color="auto"/>
          </w:divBdr>
        </w:div>
        <w:div w:id="1390032760">
          <w:marLeft w:val="640"/>
          <w:marRight w:val="0"/>
          <w:marTop w:val="0"/>
          <w:marBottom w:val="0"/>
          <w:divBdr>
            <w:top w:val="none" w:sz="0" w:space="0" w:color="auto"/>
            <w:left w:val="none" w:sz="0" w:space="0" w:color="auto"/>
            <w:bottom w:val="none" w:sz="0" w:space="0" w:color="auto"/>
            <w:right w:val="none" w:sz="0" w:space="0" w:color="auto"/>
          </w:divBdr>
        </w:div>
        <w:div w:id="1406950884">
          <w:marLeft w:val="640"/>
          <w:marRight w:val="0"/>
          <w:marTop w:val="0"/>
          <w:marBottom w:val="0"/>
          <w:divBdr>
            <w:top w:val="none" w:sz="0" w:space="0" w:color="auto"/>
            <w:left w:val="none" w:sz="0" w:space="0" w:color="auto"/>
            <w:bottom w:val="none" w:sz="0" w:space="0" w:color="auto"/>
            <w:right w:val="none" w:sz="0" w:space="0" w:color="auto"/>
          </w:divBdr>
        </w:div>
        <w:div w:id="1435905666">
          <w:marLeft w:val="640"/>
          <w:marRight w:val="0"/>
          <w:marTop w:val="0"/>
          <w:marBottom w:val="0"/>
          <w:divBdr>
            <w:top w:val="none" w:sz="0" w:space="0" w:color="auto"/>
            <w:left w:val="none" w:sz="0" w:space="0" w:color="auto"/>
            <w:bottom w:val="none" w:sz="0" w:space="0" w:color="auto"/>
            <w:right w:val="none" w:sz="0" w:space="0" w:color="auto"/>
          </w:divBdr>
        </w:div>
        <w:div w:id="1498111651">
          <w:marLeft w:val="640"/>
          <w:marRight w:val="0"/>
          <w:marTop w:val="0"/>
          <w:marBottom w:val="0"/>
          <w:divBdr>
            <w:top w:val="none" w:sz="0" w:space="0" w:color="auto"/>
            <w:left w:val="none" w:sz="0" w:space="0" w:color="auto"/>
            <w:bottom w:val="none" w:sz="0" w:space="0" w:color="auto"/>
            <w:right w:val="none" w:sz="0" w:space="0" w:color="auto"/>
          </w:divBdr>
        </w:div>
        <w:div w:id="1498687781">
          <w:marLeft w:val="640"/>
          <w:marRight w:val="0"/>
          <w:marTop w:val="0"/>
          <w:marBottom w:val="0"/>
          <w:divBdr>
            <w:top w:val="none" w:sz="0" w:space="0" w:color="auto"/>
            <w:left w:val="none" w:sz="0" w:space="0" w:color="auto"/>
            <w:bottom w:val="none" w:sz="0" w:space="0" w:color="auto"/>
            <w:right w:val="none" w:sz="0" w:space="0" w:color="auto"/>
          </w:divBdr>
        </w:div>
        <w:div w:id="1571496918">
          <w:marLeft w:val="640"/>
          <w:marRight w:val="0"/>
          <w:marTop w:val="0"/>
          <w:marBottom w:val="0"/>
          <w:divBdr>
            <w:top w:val="none" w:sz="0" w:space="0" w:color="auto"/>
            <w:left w:val="none" w:sz="0" w:space="0" w:color="auto"/>
            <w:bottom w:val="none" w:sz="0" w:space="0" w:color="auto"/>
            <w:right w:val="none" w:sz="0" w:space="0" w:color="auto"/>
          </w:divBdr>
        </w:div>
        <w:div w:id="1580401858">
          <w:marLeft w:val="640"/>
          <w:marRight w:val="0"/>
          <w:marTop w:val="0"/>
          <w:marBottom w:val="0"/>
          <w:divBdr>
            <w:top w:val="none" w:sz="0" w:space="0" w:color="auto"/>
            <w:left w:val="none" w:sz="0" w:space="0" w:color="auto"/>
            <w:bottom w:val="none" w:sz="0" w:space="0" w:color="auto"/>
            <w:right w:val="none" w:sz="0" w:space="0" w:color="auto"/>
          </w:divBdr>
        </w:div>
        <w:div w:id="1585260817">
          <w:marLeft w:val="640"/>
          <w:marRight w:val="0"/>
          <w:marTop w:val="0"/>
          <w:marBottom w:val="0"/>
          <w:divBdr>
            <w:top w:val="none" w:sz="0" w:space="0" w:color="auto"/>
            <w:left w:val="none" w:sz="0" w:space="0" w:color="auto"/>
            <w:bottom w:val="none" w:sz="0" w:space="0" w:color="auto"/>
            <w:right w:val="none" w:sz="0" w:space="0" w:color="auto"/>
          </w:divBdr>
        </w:div>
        <w:div w:id="1603803758">
          <w:marLeft w:val="640"/>
          <w:marRight w:val="0"/>
          <w:marTop w:val="0"/>
          <w:marBottom w:val="0"/>
          <w:divBdr>
            <w:top w:val="none" w:sz="0" w:space="0" w:color="auto"/>
            <w:left w:val="none" w:sz="0" w:space="0" w:color="auto"/>
            <w:bottom w:val="none" w:sz="0" w:space="0" w:color="auto"/>
            <w:right w:val="none" w:sz="0" w:space="0" w:color="auto"/>
          </w:divBdr>
        </w:div>
        <w:div w:id="1611275296">
          <w:marLeft w:val="640"/>
          <w:marRight w:val="0"/>
          <w:marTop w:val="0"/>
          <w:marBottom w:val="0"/>
          <w:divBdr>
            <w:top w:val="none" w:sz="0" w:space="0" w:color="auto"/>
            <w:left w:val="none" w:sz="0" w:space="0" w:color="auto"/>
            <w:bottom w:val="none" w:sz="0" w:space="0" w:color="auto"/>
            <w:right w:val="none" w:sz="0" w:space="0" w:color="auto"/>
          </w:divBdr>
        </w:div>
        <w:div w:id="1641611304">
          <w:marLeft w:val="640"/>
          <w:marRight w:val="0"/>
          <w:marTop w:val="0"/>
          <w:marBottom w:val="0"/>
          <w:divBdr>
            <w:top w:val="none" w:sz="0" w:space="0" w:color="auto"/>
            <w:left w:val="none" w:sz="0" w:space="0" w:color="auto"/>
            <w:bottom w:val="none" w:sz="0" w:space="0" w:color="auto"/>
            <w:right w:val="none" w:sz="0" w:space="0" w:color="auto"/>
          </w:divBdr>
        </w:div>
        <w:div w:id="1648433429">
          <w:marLeft w:val="640"/>
          <w:marRight w:val="0"/>
          <w:marTop w:val="0"/>
          <w:marBottom w:val="0"/>
          <w:divBdr>
            <w:top w:val="none" w:sz="0" w:space="0" w:color="auto"/>
            <w:left w:val="none" w:sz="0" w:space="0" w:color="auto"/>
            <w:bottom w:val="none" w:sz="0" w:space="0" w:color="auto"/>
            <w:right w:val="none" w:sz="0" w:space="0" w:color="auto"/>
          </w:divBdr>
        </w:div>
        <w:div w:id="1661300690">
          <w:marLeft w:val="640"/>
          <w:marRight w:val="0"/>
          <w:marTop w:val="0"/>
          <w:marBottom w:val="0"/>
          <w:divBdr>
            <w:top w:val="none" w:sz="0" w:space="0" w:color="auto"/>
            <w:left w:val="none" w:sz="0" w:space="0" w:color="auto"/>
            <w:bottom w:val="none" w:sz="0" w:space="0" w:color="auto"/>
            <w:right w:val="none" w:sz="0" w:space="0" w:color="auto"/>
          </w:divBdr>
        </w:div>
        <w:div w:id="1677222769">
          <w:marLeft w:val="640"/>
          <w:marRight w:val="0"/>
          <w:marTop w:val="0"/>
          <w:marBottom w:val="0"/>
          <w:divBdr>
            <w:top w:val="none" w:sz="0" w:space="0" w:color="auto"/>
            <w:left w:val="none" w:sz="0" w:space="0" w:color="auto"/>
            <w:bottom w:val="none" w:sz="0" w:space="0" w:color="auto"/>
            <w:right w:val="none" w:sz="0" w:space="0" w:color="auto"/>
          </w:divBdr>
        </w:div>
        <w:div w:id="1680305859">
          <w:marLeft w:val="640"/>
          <w:marRight w:val="0"/>
          <w:marTop w:val="0"/>
          <w:marBottom w:val="0"/>
          <w:divBdr>
            <w:top w:val="none" w:sz="0" w:space="0" w:color="auto"/>
            <w:left w:val="none" w:sz="0" w:space="0" w:color="auto"/>
            <w:bottom w:val="none" w:sz="0" w:space="0" w:color="auto"/>
            <w:right w:val="none" w:sz="0" w:space="0" w:color="auto"/>
          </w:divBdr>
        </w:div>
        <w:div w:id="1709140331">
          <w:marLeft w:val="640"/>
          <w:marRight w:val="0"/>
          <w:marTop w:val="0"/>
          <w:marBottom w:val="0"/>
          <w:divBdr>
            <w:top w:val="none" w:sz="0" w:space="0" w:color="auto"/>
            <w:left w:val="none" w:sz="0" w:space="0" w:color="auto"/>
            <w:bottom w:val="none" w:sz="0" w:space="0" w:color="auto"/>
            <w:right w:val="none" w:sz="0" w:space="0" w:color="auto"/>
          </w:divBdr>
        </w:div>
        <w:div w:id="1728913344">
          <w:marLeft w:val="640"/>
          <w:marRight w:val="0"/>
          <w:marTop w:val="0"/>
          <w:marBottom w:val="0"/>
          <w:divBdr>
            <w:top w:val="none" w:sz="0" w:space="0" w:color="auto"/>
            <w:left w:val="none" w:sz="0" w:space="0" w:color="auto"/>
            <w:bottom w:val="none" w:sz="0" w:space="0" w:color="auto"/>
            <w:right w:val="none" w:sz="0" w:space="0" w:color="auto"/>
          </w:divBdr>
        </w:div>
        <w:div w:id="1747609619">
          <w:marLeft w:val="640"/>
          <w:marRight w:val="0"/>
          <w:marTop w:val="0"/>
          <w:marBottom w:val="0"/>
          <w:divBdr>
            <w:top w:val="none" w:sz="0" w:space="0" w:color="auto"/>
            <w:left w:val="none" w:sz="0" w:space="0" w:color="auto"/>
            <w:bottom w:val="none" w:sz="0" w:space="0" w:color="auto"/>
            <w:right w:val="none" w:sz="0" w:space="0" w:color="auto"/>
          </w:divBdr>
        </w:div>
        <w:div w:id="1760561888">
          <w:marLeft w:val="640"/>
          <w:marRight w:val="0"/>
          <w:marTop w:val="0"/>
          <w:marBottom w:val="0"/>
          <w:divBdr>
            <w:top w:val="none" w:sz="0" w:space="0" w:color="auto"/>
            <w:left w:val="none" w:sz="0" w:space="0" w:color="auto"/>
            <w:bottom w:val="none" w:sz="0" w:space="0" w:color="auto"/>
            <w:right w:val="none" w:sz="0" w:space="0" w:color="auto"/>
          </w:divBdr>
        </w:div>
        <w:div w:id="1761412446">
          <w:marLeft w:val="640"/>
          <w:marRight w:val="0"/>
          <w:marTop w:val="0"/>
          <w:marBottom w:val="0"/>
          <w:divBdr>
            <w:top w:val="none" w:sz="0" w:space="0" w:color="auto"/>
            <w:left w:val="none" w:sz="0" w:space="0" w:color="auto"/>
            <w:bottom w:val="none" w:sz="0" w:space="0" w:color="auto"/>
            <w:right w:val="none" w:sz="0" w:space="0" w:color="auto"/>
          </w:divBdr>
        </w:div>
        <w:div w:id="1769498650">
          <w:marLeft w:val="640"/>
          <w:marRight w:val="0"/>
          <w:marTop w:val="0"/>
          <w:marBottom w:val="0"/>
          <w:divBdr>
            <w:top w:val="none" w:sz="0" w:space="0" w:color="auto"/>
            <w:left w:val="none" w:sz="0" w:space="0" w:color="auto"/>
            <w:bottom w:val="none" w:sz="0" w:space="0" w:color="auto"/>
            <w:right w:val="none" w:sz="0" w:space="0" w:color="auto"/>
          </w:divBdr>
        </w:div>
        <w:div w:id="1794594373">
          <w:marLeft w:val="640"/>
          <w:marRight w:val="0"/>
          <w:marTop w:val="0"/>
          <w:marBottom w:val="0"/>
          <w:divBdr>
            <w:top w:val="none" w:sz="0" w:space="0" w:color="auto"/>
            <w:left w:val="none" w:sz="0" w:space="0" w:color="auto"/>
            <w:bottom w:val="none" w:sz="0" w:space="0" w:color="auto"/>
            <w:right w:val="none" w:sz="0" w:space="0" w:color="auto"/>
          </w:divBdr>
        </w:div>
        <w:div w:id="1807121310">
          <w:marLeft w:val="640"/>
          <w:marRight w:val="0"/>
          <w:marTop w:val="0"/>
          <w:marBottom w:val="0"/>
          <w:divBdr>
            <w:top w:val="none" w:sz="0" w:space="0" w:color="auto"/>
            <w:left w:val="none" w:sz="0" w:space="0" w:color="auto"/>
            <w:bottom w:val="none" w:sz="0" w:space="0" w:color="auto"/>
            <w:right w:val="none" w:sz="0" w:space="0" w:color="auto"/>
          </w:divBdr>
        </w:div>
        <w:div w:id="1854761930">
          <w:marLeft w:val="640"/>
          <w:marRight w:val="0"/>
          <w:marTop w:val="0"/>
          <w:marBottom w:val="0"/>
          <w:divBdr>
            <w:top w:val="none" w:sz="0" w:space="0" w:color="auto"/>
            <w:left w:val="none" w:sz="0" w:space="0" w:color="auto"/>
            <w:bottom w:val="none" w:sz="0" w:space="0" w:color="auto"/>
            <w:right w:val="none" w:sz="0" w:space="0" w:color="auto"/>
          </w:divBdr>
        </w:div>
        <w:div w:id="1873179275">
          <w:marLeft w:val="640"/>
          <w:marRight w:val="0"/>
          <w:marTop w:val="0"/>
          <w:marBottom w:val="0"/>
          <w:divBdr>
            <w:top w:val="none" w:sz="0" w:space="0" w:color="auto"/>
            <w:left w:val="none" w:sz="0" w:space="0" w:color="auto"/>
            <w:bottom w:val="none" w:sz="0" w:space="0" w:color="auto"/>
            <w:right w:val="none" w:sz="0" w:space="0" w:color="auto"/>
          </w:divBdr>
        </w:div>
        <w:div w:id="1889149423">
          <w:marLeft w:val="640"/>
          <w:marRight w:val="0"/>
          <w:marTop w:val="0"/>
          <w:marBottom w:val="0"/>
          <w:divBdr>
            <w:top w:val="none" w:sz="0" w:space="0" w:color="auto"/>
            <w:left w:val="none" w:sz="0" w:space="0" w:color="auto"/>
            <w:bottom w:val="none" w:sz="0" w:space="0" w:color="auto"/>
            <w:right w:val="none" w:sz="0" w:space="0" w:color="auto"/>
          </w:divBdr>
        </w:div>
        <w:div w:id="1942447926">
          <w:marLeft w:val="640"/>
          <w:marRight w:val="0"/>
          <w:marTop w:val="0"/>
          <w:marBottom w:val="0"/>
          <w:divBdr>
            <w:top w:val="none" w:sz="0" w:space="0" w:color="auto"/>
            <w:left w:val="none" w:sz="0" w:space="0" w:color="auto"/>
            <w:bottom w:val="none" w:sz="0" w:space="0" w:color="auto"/>
            <w:right w:val="none" w:sz="0" w:space="0" w:color="auto"/>
          </w:divBdr>
        </w:div>
        <w:div w:id="1981424897">
          <w:marLeft w:val="640"/>
          <w:marRight w:val="0"/>
          <w:marTop w:val="0"/>
          <w:marBottom w:val="0"/>
          <w:divBdr>
            <w:top w:val="none" w:sz="0" w:space="0" w:color="auto"/>
            <w:left w:val="none" w:sz="0" w:space="0" w:color="auto"/>
            <w:bottom w:val="none" w:sz="0" w:space="0" w:color="auto"/>
            <w:right w:val="none" w:sz="0" w:space="0" w:color="auto"/>
          </w:divBdr>
        </w:div>
        <w:div w:id="2013679431">
          <w:marLeft w:val="640"/>
          <w:marRight w:val="0"/>
          <w:marTop w:val="0"/>
          <w:marBottom w:val="0"/>
          <w:divBdr>
            <w:top w:val="none" w:sz="0" w:space="0" w:color="auto"/>
            <w:left w:val="none" w:sz="0" w:space="0" w:color="auto"/>
            <w:bottom w:val="none" w:sz="0" w:space="0" w:color="auto"/>
            <w:right w:val="none" w:sz="0" w:space="0" w:color="auto"/>
          </w:divBdr>
        </w:div>
        <w:div w:id="2049451132">
          <w:marLeft w:val="640"/>
          <w:marRight w:val="0"/>
          <w:marTop w:val="0"/>
          <w:marBottom w:val="0"/>
          <w:divBdr>
            <w:top w:val="none" w:sz="0" w:space="0" w:color="auto"/>
            <w:left w:val="none" w:sz="0" w:space="0" w:color="auto"/>
            <w:bottom w:val="none" w:sz="0" w:space="0" w:color="auto"/>
            <w:right w:val="none" w:sz="0" w:space="0" w:color="auto"/>
          </w:divBdr>
        </w:div>
        <w:div w:id="2059283599">
          <w:marLeft w:val="640"/>
          <w:marRight w:val="0"/>
          <w:marTop w:val="0"/>
          <w:marBottom w:val="0"/>
          <w:divBdr>
            <w:top w:val="none" w:sz="0" w:space="0" w:color="auto"/>
            <w:left w:val="none" w:sz="0" w:space="0" w:color="auto"/>
            <w:bottom w:val="none" w:sz="0" w:space="0" w:color="auto"/>
            <w:right w:val="none" w:sz="0" w:space="0" w:color="auto"/>
          </w:divBdr>
        </w:div>
        <w:div w:id="2081324172">
          <w:marLeft w:val="640"/>
          <w:marRight w:val="0"/>
          <w:marTop w:val="0"/>
          <w:marBottom w:val="0"/>
          <w:divBdr>
            <w:top w:val="none" w:sz="0" w:space="0" w:color="auto"/>
            <w:left w:val="none" w:sz="0" w:space="0" w:color="auto"/>
            <w:bottom w:val="none" w:sz="0" w:space="0" w:color="auto"/>
            <w:right w:val="none" w:sz="0" w:space="0" w:color="auto"/>
          </w:divBdr>
        </w:div>
        <w:div w:id="2095123263">
          <w:marLeft w:val="640"/>
          <w:marRight w:val="0"/>
          <w:marTop w:val="0"/>
          <w:marBottom w:val="0"/>
          <w:divBdr>
            <w:top w:val="none" w:sz="0" w:space="0" w:color="auto"/>
            <w:left w:val="none" w:sz="0" w:space="0" w:color="auto"/>
            <w:bottom w:val="none" w:sz="0" w:space="0" w:color="auto"/>
            <w:right w:val="none" w:sz="0" w:space="0" w:color="auto"/>
          </w:divBdr>
        </w:div>
        <w:div w:id="2105346800">
          <w:marLeft w:val="640"/>
          <w:marRight w:val="0"/>
          <w:marTop w:val="0"/>
          <w:marBottom w:val="0"/>
          <w:divBdr>
            <w:top w:val="none" w:sz="0" w:space="0" w:color="auto"/>
            <w:left w:val="none" w:sz="0" w:space="0" w:color="auto"/>
            <w:bottom w:val="none" w:sz="0" w:space="0" w:color="auto"/>
            <w:right w:val="none" w:sz="0" w:space="0" w:color="auto"/>
          </w:divBdr>
        </w:div>
      </w:divsChild>
    </w:div>
    <w:div w:id="347558477">
      <w:bodyDiv w:val="1"/>
      <w:marLeft w:val="0"/>
      <w:marRight w:val="0"/>
      <w:marTop w:val="0"/>
      <w:marBottom w:val="0"/>
      <w:divBdr>
        <w:top w:val="none" w:sz="0" w:space="0" w:color="auto"/>
        <w:left w:val="none" w:sz="0" w:space="0" w:color="auto"/>
        <w:bottom w:val="none" w:sz="0" w:space="0" w:color="auto"/>
        <w:right w:val="none" w:sz="0" w:space="0" w:color="auto"/>
      </w:divBdr>
      <w:divsChild>
        <w:div w:id="9649887">
          <w:marLeft w:val="640"/>
          <w:marRight w:val="0"/>
          <w:marTop w:val="0"/>
          <w:marBottom w:val="0"/>
          <w:divBdr>
            <w:top w:val="none" w:sz="0" w:space="0" w:color="auto"/>
            <w:left w:val="none" w:sz="0" w:space="0" w:color="auto"/>
            <w:bottom w:val="none" w:sz="0" w:space="0" w:color="auto"/>
            <w:right w:val="none" w:sz="0" w:space="0" w:color="auto"/>
          </w:divBdr>
        </w:div>
        <w:div w:id="12075693">
          <w:marLeft w:val="640"/>
          <w:marRight w:val="0"/>
          <w:marTop w:val="0"/>
          <w:marBottom w:val="0"/>
          <w:divBdr>
            <w:top w:val="none" w:sz="0" w:space="0" w:color="auto"/>
            <w:left w:val="none" w:sz="0" w:space="0" w:color="auto"/>
            <w:bottom w:val="none" w:sz="0" w:space="0" w:color="auto"/>
            <w:right w:val="none" w:sz="0" w:space="0" w:color="auto"/>
          </w:divBdr>
        </w:div>
        <w:div w:id="42213359">
          <w:marLeft w:val="640"/>
          <w:marRight w:val="0"/>
          <w:marTop w:val="0"/>
          <w:marBottom w:val="0"/>
          <w:divBdr>
            <w:top w:val="none" w:sz="0" w:space="0" w:color="auto"/>
            <w:left w:val="none" w:sz="0" w:space="0" w:color="auto"/>
            <w:bottom w:val="none" w:sz="0" w:space="0" w:color="auto"/>
            <w:right w:val="none" w:sz="0" w:space="0" w:color="auto"/>
          </w:divBdr>
        </w:div>
        <w:div w:id="70541976">
          <w:marLeft w:val="640"/>
          <w:marRight w:val="0"/>
          <w:marTop w:val="0"/>
          <w:marBottom w:val="0"/>
          <w:divBdr>
            <w:top w:val="none" w:sz="0" w:space="0" w:color="auto"/>
            <w:left w:val="none" w:sz="0" w:space="0" w:color="auto"/>
            <w:bottom w:val="none" w:sz="0" w:space="0" w:color="auto"/>
            <w:right w:val="none" w:sz="0" w:space="0" w:color="auto"/>
          </w:divBdr>
        </w:div>
        <w:div w:id="72090015">
          <w:marLeft w:val="640"/>
          <w:marRight w:val="0"/>
          <w:marTop w:val="0"/>
          <w:marBottom w:val="0"/>
          <w:divBdr>
            <w:top w:val="none" w:sz="0" w:space="0" w:color="auto"/>
            <w:left w:val="none" w:sz="0" w:space="0" w:color="auto"/>
            <w:bottom w:val="none" w:sz="0" w:space="0" w:color="auto"/>
            <w:right w:val="none" w:sz="0" w:space="0" w:color="auto"/>
          </w:divBdr>
        </w:div>
        <w:div w:id="72942816">
          <w:marLeft w:val="640"/>
          <w:marRight w:val="0"/>
          <w:marTop w:val="0"/>
          <w:marBottom w:val="0"/>
          <w:divBdr>
            <w:top w:val="none" w:sz="0" w:space="0" w:color="auto"/>
            <w:left w:val="none" w:sz="0" w:space="0" w:color="auto"/>
            <w:bottom w:val="none" w:sz="0" w:space="0" w:color="auto"/>
            <w:right w:val="none" w:sz="0" w:space="0" w:color="auto"/>
          </w:divBdr>
        </w:div>
        <w:div w:id="95372778">
          <w:marLeft w:val="640"/>
          <w:marRight w:val="0"/>
          <w:marTop w:val="0"/>
          <w:marBottom w:val="0"/>
          <w:divBdr>
            <w:top w:val="none" w:sz="0" w:space="0" w:color="auto"/>
            <w:left w:val="none" w:sz="0" w:space="0" w:color="auto"/>
            <w:bottom w:val="none" w:sz="0" w:space="0" w:color="auto"/>
            <w:right w:val="none" w:sz="0" w:space="0" w:color="auto"/>
          </w:divBdr>
        </w:div>
        <w:div w:id="103352013">
          <w:marLeft w:val="640"/>
          <w:marRight w:val="0"/>
          <w:marTop w:val="0"/>
          <w:marBottom w:val="0"/>
          <w:divBdr>
            <w:top w:val="none" w:sz="0" w:space="0" w:color="auto"/>
            <w:left w:val="none" w:sz="0" w:space="0" w:color="auto"/>
            <w:bottom w:val="none" w:sz="0" w:space="0" w:color="auto"/>
            <w:right w:val="none" w:sz="0" w:space="0" w:color="auto"/>
          </w:divBdr>
        </w:div>
        <w:div w:id="122424457">
          <w:marLeft w:val="640"/>
          <w:marRight w:val="0"/>
          <w:marTop w:val="0"/>
          <w:marBottom w:val="0"/>
          <w:divBdr>
            <w:top w:val="none" w:sz="0" w:space="0" w:color="auto"/>
            <w:left w:val="none" w:sz="0" w:space="0" w:color="auto"/>
            <w:bottom w:val="none" w:sz="0" w:space="0" w:color="auto"/>
            <w:right w:val="none" w:sz="0" w:space="0" w:color="auto"/>
          </w:divBdr>
        </w:div>
        <w:div w:id="125903557">
          <w:marLeft w:val="640"/>
          <w:marRight w:val="0"/>
          <w:marTop w:val="0"/>
          <w:marBottom w:val="0"/>
          <w:divBdr>
            <w:top w:val="none" w:sz="0" w:space="0" w:color="auto"/>
            <w:left w:val="none" w:sz="0" w:space="0" w:color="auto"/>
            <w:bottom w:val="none" w:sz="0" w:space="0" w:color="auto"/>
            <w:right w:val="none" w:sz="0" w:space="0" w:color="auto"/>
          </w:divBdr>
        </w:div>
        <w:div w:id="139467513">
          <w:marLeft w:val="640"/>
          <w:marRight w:val="0"/>
          <w:marTop w:val="0"/>
          <w:marBottom w:val="0"/>
          <w:divBdr>
            <w:top w:val="none" w:sz="0" w:space="0" w:color="auto"/>
            <w:left w:val="none" w:sz="0" w:space="0" w:color="auto"/>
            <w:bottom w:val="none" w:sz="0" w:space="0" w:color="auto"/>
            <w:right w:val="none" w:sz="0" w:space="0" w:color="auto"/>
          </w:divBdr>
        </w:div>
        <w:div w:id="142502650">
          <w:marLeft w:val="640"/>
          <w:marRight w:val="0"/>
          <w:marTop w:val="0"/>
          <w:marBottom w:val="0"/>
          <w:divBdr>
            <w:top w:val="none" w:sz="0" w:space="0" w:color="auto"/>
            <w:left w:val="none" w:sz="0" w:space="0" w:color="auto"/>
            <w:bottom w:val="none" w:sz="0" w:space="0" w:color="auto"/>
            <w:right w:val="none" w:sz="0" w:space="0" w:color="auto"/>
          </w:divBdr>
        </w:div>
        <w:div w:id="144708458">
          <w:marLeft w:val="640"/>
          <w:marRight w:val="0"/>
          <w:marTop w:val="0"/>
          <w:marBottom w:val="0"/>
          <w:divBdr>
            <w:top w:val="none" w:sz="0" w:space="0" w:color="auto"/>
            <w:left w:val="none" w:sz="0" w:space="0" w:color="auto"/>
            <w:bottom w:val="none" w:sz="0" w:space="0" w:color="auto"/>
            <w:right w:val="none" w:sz="0" w:space="0" w:color="auto"/>
          </w:divBdr>
        </w:div>
        <w:div w:id="166747684">
          <w:marLeft w:val="640"/>
          <w:marRight w:val="0"/>
          <w:marTop w:val="0"/>
          <w:marBottom w:val="0"/>
          <w:divBdr>
            <w:top w:val="none" w:sz="0" w:space="0" w:color="auto"/>
            <w:left w:val="none" w:sz="0" w:space="0" w:color="auto"/>
            <w:bottom w:val="none" w:sz="0" w:space="0" w:color="auto"/>
            <w:right w:val="none" w:sz="0" w:space="0" w:color="auto"/>
          </w:divBdr>
        </w:div>
        <w:div w:id="167985544">
          <w:marLeft w:val="640"/>
          <w:marRight w:val="0"/>
          <w:marTop w:val="0"/>
          <w:marBottom w:val="0"/>
          <w:divBdr>
            <w:top w:val="none" w:sz="0" w:space="0" w:color="auto"/>
            <w:left w:val="none" w:sz="0" w:space="0" w:color="auto"/>
            <w:bottom w:val="none" w:sz="0" w:space="0" w:color="auto"/>
            <w:right w:val="none" w:sz="0" w:space="0" w:color="auto"/>
          </w:divBdr>
        </w:div>
        <w:div w:id="182911042">
          <w:marLeft w:val="640"/>
          <w:marRight w:val="0"/>
          <w:marTop w:val="0"/>
          <w:marBottom w:val="0"/>
          <w:divBdr>
            <w:top w:val="none" w:sz="0" w:space="0" w:color="auto"/>
            <w:left w:val="none" w:sz="0" w:space="0" w:color="auto"/>
            <w:bottom w:val="none" w:sz="0" w:space="0" w:color="auto"/>
            <w:right w:val="none" w:sz="0" w:space="0" w:color="auto"/>
          </w:divBdr>
        </w:div>
        <w:div w:id="210772879">
          <w:marLeft w:val="640"/>
          <w:marRight w:val="0"/>
          <w:marTop w:val="0"/>
          <w:marBottom w:val="0"/>
          <w:divBdr>
            <w:top w:val="none" w:sz="0" w:space="0" w:color="auto"/>
            <w:left w:val="none" w:sz="0" w:space="0" w:color="auto"/>
            <w:bottom w:val="none" w:sz="0" w:space="0" w:color="auto"/>
            <w:right w:val="none" w:sz="0" w:space="0" w:color="auto"/>
          </w:divBdr>
        </w:div>
        <w:div w:id="216940625">
          <w:marLeft w:val="640"/>
          <w:marRight w:val="0"/>
          <w:marTop w:val="0"/>
          <w:marBottom w:val="0"/>
          <w:divBdr>
            <w:top w:val="none" w:sz="0" w:space="0" w:color="auto"/>
            <w:left w:val="none" w:sz="0" w:space="0" w:color="auto"/>
            <w:bottom w:val="none" w:sz="0" w:space="0" w:color="auto"/>
            <w:right w:val="none" w:sz="0" w:space="0" w:color="auto"/>
          </w:divBdr>
        </w:div>
        <w:div w:id="219556855">
          <w:marLeft w:val="640"/>
          <w:marRight w:val="0"/>
          <w:marTop w:val="0"/>
          <w:marBottom w:val="0"/>
          <w:divBdr>
            <w:top w:val="none" w:sz="0" w:space="0" w:color="auto"/>
            <w:left w:val="none" w:sz="0" w:space="0" w:color="auto"/>
            <w:bottom w:val="none" w:sz="0" w:space="0" w:color="auto"/>
            <w:right w:val="none" w:sz="0" w:space="0" w:color="auto"/>
          </w:divBdr>
        </w:div>
        <w:div w:id="235477708">
          <w:marLeft w:val="640"/>
          <w:marRight w:val="0"/>
          <w:marTop w:val="0"/>
          <w:marBottom w:val="0"/>
          <w:divBdr>
            <w:top w:val="none" w:sz="0" w:space="0" w:color="auto"/>
            <w:left w:val="none" w:sz="0" w:space="0" w:color="auto"/>
            <w:bottom w:val="none" w:sz="0" w:space="0" w:color="auto"/>
            <w:right w:val="none" w:sz="0" w:space="0" w:color="auto"/>
          </w:divBdr>
        </w:div>
        <w:div w:id="248806630">
          <w:marLeft w:val="640"/>
          <w:marRight w:val="0"/>
          <w:marTop w:val="0"/>
          <w:marBottom w:val="0"/>
          <w:divBdr>
            <w:top w:val="none" w:sz="0" w:space="0" w:color="auto"/>
            <w:left w:val="none" w:sz="0" w:space="0" w:color="auto"/>
            <w:bottom w:val="none" w:sz="0" w:space="0" w:color="auto"/>
            <w:right w:val="none" w:sz="0" w:space="0" w:color="auto"/>
          </w:divBdr>
        </w:div>
        <w:div w:id="260989325">
          <w:marLeft w:val="640"/>
          <w:marRight w:val="0"/>
          <w:marTop w:val="0"/>
          <w:marBottom w:val="0"/>
          <w:divBdr>
            <w:top w:val="none" w:sz="0" w:space="0" w:color="auto"/>
            <w:left w:val="none" w:sz="0" w:space="0" w:color="auto"/>
            <w:bottom w:val="none" w:sz="0" w:space="0" w:color="auto"/>
            <w:right w:val="none" w:sz="0" w:space="0" w:color="auto"/>
          </w:divBdr>
        </w:div>
        <w:div w:id="262038282">
          <w:marLeft w:val="640"/>
          <w:marRight w:val="0"/>
          <w:marTop w:val="0"/>
          <w:marBottom w:val="0"/>
          <w:divBdr>
            <w:top w:val="none" w:sz="0" w:space="0" w:color="auto"/>
            <w:left w:val="none" w:sz="0" w:space="0" w:color="auto"/>
            <w:bottom w:val="none" w:sz="0" w:space="0" w:color="auto"/>
            <w:right w:val="none" w:sz="0" w:space="0" w:color="auto"/>
          </w:divBdr>
        </w:div>
        <w:div w:id="270169494">
          <w:marLeft w:val="640"/>
          <w:marRight w:val="0"/>
          <w:marTop w:val="0"/>
          <w:marBottom w:val="0"/>
          <w:divBdr>
            <w:top w:val="none" w:sz="0" w:space="0" w:color="auto"/>
            <w:left w:val="none" w:sz="0" w:space="0" w:color="auto"/>
            <w:bottom w:val="none" w:sz="0" w:space="0" w:color="auto"/>
            <w:right w:val="none" w:sz="0" w:space="0" w:color="auto"/>
          </w:divBdr>
        </w:div>
        <w:div w:id="313605506">
          <w:marLeft w:val="640"/>
          <w:marRight w:val="0"/>
          <w:marTop w:val="0"/>
          <w:marBottom w:val="0"/>
          <w:divBdr>
            <w:top w:val="none" w:sz="0" w:space="0" w:color="auto"/>
            <w:left w:val="none" w:sz="0" w:space="0" w:color="auto"/>
            <w:bottom w:val="none" w:sz="0" w:space="0" w:color="auto"/>
            <w:right w:val="none" w:sz="0" w:space="0" w:color="auto"/>
          </w:divBdr>
        </w:div>
        <w:div w:id="344409162">
          <w:marLeft w:val="640"/>
          <w:marRight w:val="0"/>
          <w:marTop w:val="0"/>
          <w:marBottom w:val="0"/>
          <w:divBdr>
            <w:top w:val="none" w:sz="0" w:space="0" w:color="auto"/>
            <w:left w:val="none" w:sz="0" w:space="0" w:color="auto"/>
            <w:bottom w:val="none" w:sz="0" w:space="0" w:color="auto"/>
            <w:right w:val="none" w:sz="0" w:space="0" w:color="auto"/>
          </w:divBdr>
        </w:div>
        <w:div w:id="348802999">
          <w:marLeft w:val="640"/>
          <w:marRight w:val="0"/>
          <w:marTop w:val="0"/>
          <w:marBottom w:val="0"/>
          <w:divBdr>
            <w:top w:val="none" w:sz="0" w:space="0" w:color="auto"/>
            <w:left w:val="none" w:sz="0" w:space="0" w:color="auto"/>
            <w:bottom w:val="none" w:sz="0" w:space="0" w:color="auto"/>
            <w:right w:val="none" w:sz="0" w:space="0" w:color="auto"/>
          </w:divBdr>
        </w:div>
        <w:div w:id="353581851">
          <w:marLeft w:val="640"/>
          <w:marRight w:val="0"/>
          <w:marTop w:val="0"/>
          <w:marBottom w:val="0"/>
          <w:divBdr>
            <w:top w:val="none" w:sz="0" w:space="0" w:color="auto"/>
            <w:left w:val="none" w:sz="0" w:space="0" w:color="auto"/>
            <w:bottom w:val="none" w:sz="0" w:space="0" w:color="auto"/>
            <w:right w:val="none" w:sz="0" w:space="0" w:color="auto"/>
          </w:divBdr>
        </w:div>
        <w:div w:id="399446217">
          <w:marLeft w:val="640"/>
          <w:marRight w:val="0"/>
          <w:marTop w:val="0"/>
          <w:marBottom w:val="0"/>
          <w:divBdr>
            <w:top w:val="none" w:sz="0" w:space="0" w:color="auto"/>
            <w:left w:val="none" w:sz="0" w:space="0" w:color="auto"/>
            <w:bottom w:val="none" w:sz="0" w:space="0" w:color="auto"/>
            <w:right w:val="none" w:sz="0" w:space="0" w:color="auto"/>
          </w:divBdr>
        </w:div>
        <w:div w:id="440684586">
          <w:marLeft w:val="640"/>
          <w:marRight w:val="0"/>
          <w:marTop w:val="0"/>
          <w:marBottom w:val="0"/>
          <w:divBdr>
            <w:top w:val="none" w:sz="0" w:space="0" w:color="auto"/>
            <w:left w:val="none" w:sz="0" w:space="0" w:color="auto"/>
            <w:bottom w:val="none" w:sz="0" w:space="0" w:color="auto"/>
            <w:right w:val="none" w:sz="0" w:space="0" w:color="auto"/>
          </w:divBdr>
        </w:div>
        <w:div w:id="455759215">
          <w:marLeft w:val="640"/>
          <w:marRight w:val="0"/>
          <w:marTop w:val="0"/>
          <w:marBottom w:val="0"/>
          <w:divBdr>
            <w:top w:val="none" w:sz="0" w:space="0" w:color="auto"/>
            <w:left w:val="none" w:sz="0" w:space="0" w:color="auto"/>
            <w:bottom w:val="none" w:sz="0" w:space="0" w:color="auto"/>
            <w:right w:val="none" w:sz="0" w:space="0" w:color="auto"/>
          </w:divBdr>
        </w:div>
        <w:div w:id="461850994">
          <w:marLeft w:val="640"/>
          <w:marRight w:val="0"/>
          <w:marTop w:val="0"/>
          <w:marBottom w:val="0"/>
          <w:divBdr>
            <w:top w:val="none" w:sz="0" w:space="0" w:color="auto"/>
            <w:left w:val="none" w:sz="0" w:space="0" w:color="auto"/>
            <w:bottom w:val="none" w:sz="0" w:space="0" w:color="auto"/>
            <w:right w:val="none" w:sz="0" w:space="0" w:color="auto"/>
          </w:divBdr>
        </w:div>
        <w:div w:id="519972003">
          <w:marLeft w:val="640"/>
          <w:marRight w:val="0"/>
          <w:marTop w:val="0"/>
          <w:marBottom w:val="0"/>
          <w:divBdr>
            <w:top w:val="none" w:sz="0" w:space="0" w:color="auto"/>
            <w:left w:val="none" w:sz="0" w:space="0" w:color="auto"/>
            <w:bottom w:val="none" w:sz="0" w:space="0" w:color="auto"/>
            <w:right w:val="none" w:sz="0" w:space="0" w:color="auto"/>
          </w:divBdr>
        </w:div>
        <w:div w:id="530187292">
          <w:marLeft w:val="640"/>
          <w:marRight w:val="0"/>
          <w:marTop w:val="0"/>
          <w:marBottom w:val="0"/>
          <w:divBdr>
            <w:top w:val="none" w:sz="0" w:space="0" w:color="auto"/>
            <w:left w:val="none" w:sz="0" w:space="0" w:color="auto"/>
            <w:bottom w:val="none" w:sz="0" w:space="0" w:color="auto"/>
            <w:right w:val="none" w:sz="0" w:space="0" w:color="auto"/>
          </w:divBdr>
        </w:div>
        <w:div w:id="644819439">
          <w:marLeft w:val="640"/>
          <w:marRight w:val="0"/>
          <w:marTop w:val="0"/>
          <w:marBottom w:val="0"/>
          <w:divBdr>
            <w:top w:val="none" w:sz="0" w:space="0" w:color="auto"/>
            <w:left w:val="none" w:sz="0" w:space="0" w:color="auto"/>
            <w:bottom w:val="none" w:sz="0" w:space="0" w:color="auto"/>
            <w:right w:val="none" w:sz="0" w:space="0" w:color="auto"/>
          </w:divBdr>
        </w:div>
        <w:div w:id="676269177">
          <w:marLeft w:val="640"/>
          <w:marRight w:val="0"/>
          <w:marTop w:val="0"/>
          <w:marBottom w:val="0"/>
          <w:divBdr>
            <w:top w:val="none" w:sz="0" w:space="0" w:color="auto"/>
            <w:left w:val="none" w:sz="0" w:space="0" w:color="auto"/>
            <w:bottom w:val="none" w:sz="0" w:space="0" w:color="auto"/>
            <w:right w:val="none" w:sz="0" w:space="0" w:color="auto"/>
          </w:divBdr>
        </w:div>
        <w:div w:id="689331057">
          <w:marLeft w:val="640"/>
          <w:marRight w:val="0"/>
          <w:marTop w:val="0"/>
          <w:marBottom w:val="0"/>
          <w:divBdr>
            <w:top w:val="none" w:sz="0" w:space="0" w:color="auto"/>
            <w:left w:val="none" w:sz="0" w:space="0" w:color="auto"/>
            <w:bottom w:val="none" w:sz="0" w:space="0" w:color="auto"/>
            <w:right w:val="none" w:sz="0" w:space="0" w:color="auto"/>
          </w:divBdr>
        </w:div>
        <w:div w:id="692924236">
          <w:marLeft w:val="640"/>
          <w:marRight w:val="0"/>
          <w:marTop w:val="0"/>
          <w:marBottom w:val="0"/>
          <w:divBdr>
            <w:top w:val="none" w:sz="0" w:space="0" w:color="auto"/>
            <w:left w:val="none" w:sz="0" w:space="0" w:color="auto"/>
            <w:bottom w:val="none" w:sz="0" w:space="0" w:color="auto"/>
            <w:right w:val="none" w:sz="0" w:space="0" w:color="auto"/>
          </w:divBdr>
        </w:div>
        <w:div w:id="711805205">
          <w:marLeft w:val="640"/>
          <w:marRight w:val="0"/>
          <w:marTop w:val="0"/>
          <w:marBottom w:val="0"/>
          <w:divBdr>
            <w:top w:val="none" w:sz="0" w:space="0" w:color="auto"/>
            <w:left w:val="none" w:sz="0" w:space="0" w:color="auto"/>
            <w:bottom w:val="none" w:sz="0" w:space="0" w:color="auto"/>
            <w:right w:val="none" w:sz="0" w:space="0" w:color="auto"/>
          </w:divBdr>
        </w:div>
        <w:div w:id="736322140">
          <w:marLeft w:val="640"/>
          <w:marRight w:val="0"/>
          <w:marTop w:val="0"/>
          <w:marBottom w:val="0"/>
          <w:divBdr>
            <w:top w:val="none" w:sz="0" w:space="0" w:color="auto"/>
            <w:left w:val="none" w:sz="0" w:space="0" w:color="auto"/>
            <w:bottom w:val="none" w:sz="0" w:space="0" w:color="auto"/>
            <w:right w:val="none" w:sz="0" w:space="0" w:color="auto"/>
          </w:divBdr>
        </w:div>
        <w:div w:id="757869573">
          <w:marLeft w:val="640"/>
          <w:marRight w:val="0"/>
          <w:marTop w:val="0"/>
          <w:marBottom w:val="0"/>
          <w:divBdr>
            <w:top w:val="none" w:sz="0" w:space="0" w:color="auto"/>
            <w:left w:val="none" w:sz="0" w:space="0" w:color="auto"/>
            <w:bottom w:val="none" w:sz="0" w:space="0" w:color="auto"/>
            <w:right w:val="none" w:sz="0" w:space="0" w:color="auto"/>
          </w:divBdr>
        </w:div>
        <w:div w:id="779950882">
          <w:marLeft w:val="640"/>
          <w:marRight w:val="0"/>
          <w:marTop w:val="0"/>
          <w:marBottom w:val="0"/>
          <w:divBdr>
            <w:top w:val="none" w:sz="0" w:space="0" w:color="auto"/>
            <w:left w:val="none" w:sz="0" w:space="0" w:color="auto"/>
            <w:bottom w:val="none" w:sz="0" w:space="0" w:color="auto"/>
            <w:right w:val="none" w:sz="0" w:space="0" w:color="auto"/>
          </w:divBdr>
        </w:div>
        <w:div w:id="837040444">
          <w:marLeft w:val="640"/>
          <w:marRight w:val="0"/>
          <w:marTop w:val="0"/>
          <w:marBottom w:val="0"/>
          <w:divBdr>
            <w:top w:val="none" w:sz="0" w:space="0" w:color="auto"/>
            <w:left w:val="none" w:sz="0" w:space="0" w:color="auto"/>
            <w:bottom w:val="none" w:sz="0" w:space="0" w:color="auto"/>
            <w:right w:val="none" w:sz="0" w:space="0" w:color="auto"/>
          </w:divBdr>
        </w:div>
        <w:div w:id="852496759">
          <w:marLeft w:val="640"/>
          <w:marRight w:val="0"/>
          <w:marTop w:val="0"/>
          <w:marBottom w:val="0"/>
          <w:divBdr>
            <w:top w:val="none" w:sz="0" w:space="0" w:color="auto"/>
            <w:left w:val="none" w:sz="0" w:space="0" w:color="auto"/>
            <w:bottom w:val="none" w:sz="0" w:space="0" w:color="auto"/>
            <w:right w:val="none" w:sz="0" w:space="0" w:color="auto"/>
          </w:divBdr>
        </w:div>
        <w:div w:id="864899938">
          <w:marLeft w:val="640"/>
          <w:marRight w:val="0"/>
          <w:marTop w:val="0"/>
          <w:marBottom w:val="0"/>
          <w:divBdr>
            <w:top w:val="none" w:sz="0" w:space="0" w:color="auto"/>
            <w:left w:val="none" w:sz="0" w:space="0" w:color="auto"/>
            <w:bottom w:val="none" w:sz="0" w:space="0" w:color="auto"/>
            <w:right w:val="none" w:sz="0" w:space="0" w:color="auto"/>
          </w:divBdr>
        </w:div>
        <w:div w:id="867256581">
          <w:marLeft w:val="640"/>
          <w:marRight w:val="0"/>
          <w:marTop w:val="0"/>
          <w:marBottom w:val="0"/>
          <w:divBdr>
            <w:top w:val="none" w:sz="0" w:space="0" w:color="auto"/>
            <w:left w:val="none" w:sz="0" w:space="0" w:color="auto"/>
            <w:bottom w:val="none" w:sz="0" w:space="0" w:color="auto"/>
            <w:right w:val="none" w:sz="0" w:space="0" w:color="auto"/>
          </w:divBdr>
        </w:div>
        <w:div w:id="885146976">
          <w:marLeft w:val="640"/>
          <w:marRight w:val="0"/>
          <w:marTop w:val="0"/>
          <w:marBottom w:val="0"/>
          <w:divBdr>
            <w:top w:val="none" w:sz="0" w:space="0" w:color="auto"/>
            <w:left w:val="none" w:sz="0" w:space="0" w:color="auto"/>
            <w:bottom w:val="none" w:sz="0" w:space="0" w:color="auto"/>
            <w:right w:val="none" w:sz="0" w:space="0" w:color="auto"/>
          </w:divBdr>
        </w:div>
        <w:div w:id="894467794">
          <w:marLeft w:val="640"/>
          <w:marRight w:val="0"/>
          <w:marTop w:val="0"/>
          <w:marBottom w:val="0"/>
          <w:divBdr>
            <w:top w:val="none" w:sz="0" w:space="0" w:color="auto"/>
            <w:left w:val="none" w:sz="0" w:space="0" w:color="auto"/>
            <w:bottom w:val="none" w:sz="0" w:space="0" w:color="auto"/>
            <w:right w:val="none" w:sz="0" w:space="0" w:color="auto"/>
          </w:divBdr>
        </w:div>
        <w:div w:id="898631971">
          <w:marLeft w:val="640"/>
          <w:marRight w:val="0"/>
          <w:marTop w:val="0"/>
          <w:marBottom w:val="0"/>
          <w:divBdr>
            <w:top w:val="none" w:sz="0" w:space="0" w:color="auto"/>
            <w:left w:val="none" w:sz="0" w:space="0" w:color="auto"/>
            <w:bottom w:val="none" w:sz="0" w:space="0" w:color="auto"/>
            <w:right w:val="none" w:sz="0" w:space="0" w:color="auto"/>
          </w:divBdr>
        </w:div>
        <w:div w:id="900942027">
          <w:marLeft w:val="640"/>
          <w:marRight w:val="0"/>
          <w:marTop w:val="0"/>
          <w:marBottom w:val="0"/>
          <w:divBdr>
            <w:top w:val="none" w:sz="0" w:space="0" w:color="auto"/>
            <w:left w:val="none" w:sz="0" w:space="0" w:color="auto"/>
            <w:bottom w:val="none" w:sz="0" w:space="0" w:color="auto"/>
            <w:right w:val="none" w:sz="0" w:space="0" w:color="auto"/>
          </w:divBdr>
        </w:div>
        <w:div w:id="925961321">
          <w:marLeft w:val="640"/>
          <w:marRight w:val="0"/>
          <w:marTop w:val="0"/>
          <w:marBottom w:val="0"/>
          <w:divBdr>
            <w:top w:val="none" w:sz="0" w:space="0" w:color="auto"/>
            <w:left w:val="none" w:sz="0" w:space="0" w:color="auto"/>
            <w:bottom w:val="none" w:sz="0" w:space="0" w:color="auto"/>
            <w:right w:val="none" w:sz="0" w:space="0" w:color="auto"/>
          </w:divBdr>
        </w:div>
        <w:div w:id="929241806">
          <w:marLeft w:val="640"/>
          <w:marRight w:val="0"/>
          <w:marTop w:val="0"/>
          <w:marBottom w:val="0"/>
          <w:divBdr>
            <w:top w:val="none" w:sz="0" w:space="0" w:color="auto"/>
            <w:left w:val="none" w:sz="0" w:space="0" w:color="auto"/>
            <w:bottom w:val="none" w:sz="0" w:space="0" w:color="auto"/>
            <w:right w:val="none" w:sz="0" w:space="0" w:color="auto"/>
          </w:divBdr>
        </w:div>
        <w:div w:id="932249656">
          <w:marLeft w:val="640"/>
          <w:marRight w:val="0"/>
          <w:marTop w:val="0"/>
          <w:marBottom w:val="0"/>
          <w:divBdr>
            <w:top w:val="none" w:sz="0" w:space="0" w:color="auto"/>
            <w:left w:val="none" w:sz="0" w:space="0" w:color="auto"/>
            <w:bottom w:val="none" w:sz="0" w:space="0" w:color="auto"/>
            <w:right w:val="none" w:sz="0" w:space="0" w:color="auto"/>
          </w:divBdr>
        </w:div>
        <w:div w:id="936253584">
          <w:marLeft w:val="640"/>
          <w:marRight w:val="0"/>
          <w:marTop w:val="0"/>
          <w:marBottom w:val="0"/>
          <w:divBdr>
            <w:top w:val="none" w:sz="0" w:space="0" w:color="auto"/>
            <w:left w:val="none" w:sz="0" w:space="0" w:color="auto"/>
            <w:bottom w:val="none" w:sz="0" w:space="0" w:color="auto"/>
            <w:right w:val="none" w:sz="0" w:space="0" w:color="auto"/>
          </w:divBdr>
        </w:div>
        <w:div w:id="937982011">
          <w:marLeft w:val="640"/>
          <w:marRight w:val="0"/>
          <w:marTop w:val="0"/>
          <w:marBottom w:val="0"/>
          <w:divBdr>
            <w:top w:val="none" w:sz="0" w:space="0" w:color="auto"/>
            <w:left w:val="none" w:sz="0" w:space="0" w:color="auto"/>
            <w:bottom w:val="none" w:sz="0" w:space="0" w:color="auto"/>
            <w:right w:val="none" w:sz="0" w:space="0" w:color="auto"/>
          </w:divBdr>
        </w:div>
        <w:div w:id="971322317">
          <w:marLeft w:val="640"/>
          <w:marRight w:val="0"/>
          <w:marTop w:val="0"/>
          <w:marBottom w:val="0"/>
          <w:divBdr>
            <w:top w:val="none" w:sz="0" w:space="0" w:color="auto"/>
            <w:left w:val="none" w:sz="0" w:space="0" w:color="auto"/>
            <w:bottom w:val="none" w:sz="0" w:space="0" w:color="auto"/>
            <w:right w:val="none" w:sz="0" w:space="0" w:color="auto"/>
          </w:divBdr>
        </w:div>
        <w:div w:id="991568944">
          <w:marLeft w:val="640"/>
          <w:marRight w:val="0"/>
          <w:marTop w:val="0"/>
          <w:marBottom w:val="0"/>
          <w:divBdr>
            <w:top w:val="none" w:sz="0" w:space="0" w:color="auto"/>
            <w:left w:val="none" w:sz="0" w:space="0" w:color="auto"/>
            <w:bottom w:val="none" w:sz="0" w:space="0" w:color="auto"/>
            <w:right w:val="none" w:sz="0" w:space="0" w:color="auto"/>
          </w:divBdr>
        </w:div>
        <w:div w:id="1011108472">
          <w:marLeft w:val="640"/>
          <w:marRight w:val="0"/>
          <w:marTop w:val="0"/>
          <w:marBottom w:val="0"/>
          <w:divBdr>
            <w:top w:val="none" w:sz="0" w:space="0" w:color="auto"/>
            <w:left w:val="none" w:sz="0" w:space="0" w:color="auto"/>
            <w:bottom w:val="none" w:sz="0" w:space="0" w:color="auto"/>
            <w:right w:val="none" w:sz="0" w:space="0" w:color="auto"/>
          </w:divBdr>
        </w:div>
        <w:div w:id="1015107336">
          <w:marLeft w:val="640"/>
          <w:marRight w:val="0"/>
          <w:marTop w:val="0"/>
          <w:marBottom w:val="0"/>
          <w:divBdr>
            <w:top w:val="none" w:sz="0" w:space="0" w:color="auto"/>
            <w:left w:val="none" w:sz="0" w:space="0" w:color="auto"/>
            <w:bottom w:val="none" w:sz="0" w:space="0" w:color="auto"/>
            <w:right w:val="none" w:sz="0" w:space="0" w:color="auto"/>
          </w:divBdr>
        </w:div>
        <w:div w:id="1038311606">
          <w:marLeft w:val="640"/>
          <w:marRight w:val="0"/>
          <w:marTop w:val="0"/>
          <w:marBottom w:val="0"/>
          <w:divBdr>
            <w:top w:val="none" w:sz="0" w:space="0" w:color="auto"/>
            <w:left w:val="none" w:sz="0" w:space="0" w:color="auto"/>
            <w:bottom w:val="none" w:sz="0" w:space="0" w:color="auto"/>
            <w:right w:val="none" w:sz="0" w:space="0" w:color="auto"/>
          </w:divBdr>
        </w:div>
        <w:div w:id="1038552311">
          <w:marLeft w:val="640"/>
          <w:marRight w:val="0"/>
          <w:marTop w:val="0"/>
          <w:marBottom w:val="0"/>
          <w:divBdr>
            <w:top w:val="none" w:sz="0" w:space="0" w:color="auto"/>
            <w:left w:val="none" w:sz="0" w:space="0" w:color="auto"/>
            <w:bottom w:val="none" w:sz="0" w:space="0" w:color="auto"/>
            <w:right w:val="none" w:sz="0" w:space="0" w:color="auto"/>
          </w:divBdr>
        </w:div>
        <w:div w:id="1067459476">
          <w:marLeft w:val="640"/>
          <w:marRight w:val="0"/>
          <w:marTop w:val="0"/>
          <w:marBottom w:val="0"/>
          <w:divBdr>
            <w:top w:val="none" w:sz="0" w:space="0" w:color="auto"/>
            <w:left w:val="none" w:sz="0" w:space="0" w:color="auto"/>
            <w:bottom w:val="none" w:sz="0" w:space="0" w:color="auto"/>
            <w:right w:val="none" w:sz="0" w:space="0" w:color="auto"/>
          </w:divBdr>
        </w:div>
        <w:div w:id="1068698182">
          <w:marLeft w:val="640"/>
          <w:marRight w:val="0"/>
          <w:marTop w:val="0"/>
          <w:marBottom w:val="0"/>
          <w:divBdr>
            <w:top w:val="none" w:sz="0" w:space="0" w:color="auto"/>
            <w:left w:val="none" w:sz="0" w:space="0" w:color="auto"/>
            <w:bottom w:val="none" w:sz="0" w:space="0" w:color="auto"/>
            <w:right w:val="none" w:sz="0" w:space="0" w:color="auto"/>
          </w:divBdr>
        </w:div>
        <w:div w:id="1143423670">
          <w:marLeft w:val="640"/>
          <w:marRight w:val="0"/>
          <w:marTop w:val="0"/>
          <w:marBottom w:val="0"/>
          <w:divBdr>
            <w:top w:val="none" w:sz="0" w:space="0" w:color="auto"/>
            <w:left w:val="none" w:sz="0" w:space="0" w:color="auto"/>
            <w:bottom w:val="none" w:sz="0" w:space="0" w:color="auto"/>
            <w:right w:val="none" w:sz="0" w:space="0" w:color="auto"/>
          </w:divBdr>
        </w:div>
        <w:div w:id="1194615499">
          <w:marLeft w:val="640"/>
          <w:marRight w:val="0"/>
          <w:marTop w:val="0"/>
          <w:marBottom w:val="0"/>
          <w:divBdr>
            <w:top w:val="none" w:sz="0" w:space="0" w:color="auto"/>
            <w:left w:val="none" w:sz="0" w:space="0" w:color="auto"/>
            <w:bottom w:val="none" w:sz="0" w:space="0" w:color="auto"/>
            <w:right w:val="none" w:sz="0" w:space="0" w:color="auto"/>
          </w:divBdr>
        </w:div>
        <w:div w:id="1204368531">
          <w:marLeft w:val="640"/>
          <w:marRight w:val="0"/>
          <w:marTop w:val="0"/>
          <w:marBottom w:val="0"/>
          <w:divBdr>
            <w:top w:val="none" w:sz="0" w:space="0" w:color="auto"/>
            <w:left w:val="none" w:sz="0" w:space="0" w:color="auto"/>
            <w:bottom w:val="none" w:sz="0" w:space="0" w:color="auto"/>
            <w:right w:val="none" w:sz="0" w:space="0" w:color="auto"/>
          </w:divBdr>
        </w:div>
        <w:div w:id="1218474313">
          <w:marLeft w:val="640"/>
          <w:marRight w:val="0"/>
          <w:marTop w:val="0"/>
          <w:marBottom w:val="0"/>
          <w:divBdr>
            <w:top w:val="none" w:sz="0" w:space="0" w:color="auto"/>
            <w:left w:val="none" w:sz="0" w:space="0" w:color="auto"/>
            <w:bottom w:val="none" w:sz="0" w:space="0" w:color="auto"/>
            <w:right w:val="none" w:sz="0" w:space="0" w:color="auto"/>
          </w:divBdr>
        </w:div>
        <w:div w:id="1256549877">
          <w:marLeft w:val="640"/>
          <w:marRight w:val="0"/>
          <w:marTop w:val="0"/>
          <w:marBottom w:val="0"/>
          <w:divBdr>
            <w:top w:val="none" w:sz="0" w:space="0" w:color="auto"/>
            <w:left w:val="none" w:sz="0" w:space="0" w:color="auto"/>
            <w:bottom w:val="none" w:sz="0" w:space="0" w:color="auto"/>
            <w:right w:val="none" w:sz="0" w:space="0" w:color="auto"/>
          </w:divBdr>
        </w:div>
        <w:div w:id="1287734705">
          <w:marLeft w:val="640"/>
          <w:marRight w:val="0"/>
          <w:marTop w:val="0"/>
          <w:marBottom w:val="0"/>
          <w:divBdr>
            <w:top w:val="none" w:sz="0" w:space="0" w:color="auto"/>
            <w:left w:val="none" w:sz="0" w:space="0" w:color="auto"/>
            <w:bottom w:val="none" w:sz="0" w:space="0" w:color="auto"/>
            <w:right w:val="none" w:sz="0" w:space="0" w:color="auto"/>
          </w:divBdr>
        </w:div>
        <w:div w:id="1310482492">
          <w:marLeft w:val="640"/>
          <w:marRight w:val="0"/>
          <w:marTop w:val="0"/>
          <w:marBottom w:val="0"/>
          <w:divBdr>
            <w:top w:val="none" w:sz="0" w:space="0" w:color="auto"/>
            <w:left w:val="none" w:sz="0" w:space="0" w:color="auto"/>
            <w:bottom w:val="none" w:sz="0" w:space="0" w:color="auto"/>
            <w:right w:val="none" w:sz="0" w:space="0" w:color="auto"/>
          </w:divBdr>
        </w:div>
        <w:div w:id="1377002842">
          <w:marLeft w:val="640"/>
          <w:marRight w:val="0"/>
          <w:marTop w:val="0"/>
          <w:marBottom w:val="0"/>
          <w:divBdr>
            <w:top w:val="none" w:sz="0" w:space="0" w:color="auto"/>
            <w:left w:val="none" w:sz="0" w:space="0" w:color="auto"/>
            <w:bottom w:val="none" w:sz="0" w:space="0" w:color="auto"/>
            <w:right w:val="none" w:sz="0" w:space="0" w:color="auto"/>
          </w:divBdr>
        </w:div>
        <w:div w:id="1424910999">
          <w:marLeft w:val="640"/>
          <w:marRight w:val="0"/>
          <w:marTop w:val="0"/>
          <w:marBottom w:val="0"/>
          <w:divBdr>
            <w:top w:val="none" w:sz="0" w:space="0" w:color="auto"/>
            <w:left w:val="none" w:sz="0" w:space="0" w:color="auto"/>
            <w:bottom w:val="none" w:sz="0" w:space="0" w:color="auto"/>
            <w:right w:val="none" w:sz="0" w:space="0" w:color="auto"/>
          </w:divBdr>
        </w:div>
        <w:div w:id="1462192811">
          <w:marLeft w:val="640"/>
          <w:marRight w:val="0"/>
          <w:marTop w:val="0"/>
          <w:marBottom w:val="0"/>
          <w:divBdr>
            <w:top w:val="none" w:sz="0" w:space="0" w:color="auto"/>
            <w:left w:val="none" w:sz="0" w:space="0" w:color="auto"/>
            <w:bottom w:val="none" w:sz="0" w:space="0" w:color="auto"/>
            <w:right w:val="none" w:sz="0" w:space="0" w:color="auto"/>
          </w:divBdr>
        </w:div>
        <w:div w:id="1476609516">
          <w:marLeft w:val="640"/>
          <w:marRight w:val="0"/>
          <w:marTop w:val="0"/>
          <w:marBottom w:val="0"/>
          <w:divBdr>
            <w:top w:val="none" w:sz="0" w:space="0" w:color="auto"/>
            <w:left w:val="none" w:sz="0" w:space="0" w:color="auto"/>
            <w:bottom w:val="none" w:sz="0" w:space="0" w:color="auto"/>
            <w:right w:val="none" w:sz="0" w:space="0" w:color="auto"/>
          </w:divBdr>
        </w:div>
        <w:div w:id="1492867340">
          <w:marLeft w:val="640"/>
          <w:marRight w:val="0"/>
          <w:marTop w:val="0"/>
          <w:marBottom w:val="0"/>
          <w:divBdr>
            <w:top w:val="none" w:sz="0" w:space="0" w:color="auto"/>
            <w:left w:val="none" w:sz="0" w:space="0" w:color="auto"/>
            <w:bottom w:val="none" w:sz="0" w:space="0" w:color="auto"/>
            <w:right w:val="none" w:sz="0" w:space="0" w:color="auto"/>
          </w:divBdr>
        </w:div>
        <w:div w:id="1515219082">
          <w:marLeft w:val="640"/>
          <w:marRight w:val="0"/>
          <w:marTop w:val="0"/>
          <w:marBottom w:val="0"/>
          <w:divBdr>
            <w:top w:val="none" w:sz="0" w:space="0" w:color="auto"/>
            <w:left w:val="none" w:sz="0" w:space="0" w:color="auto"/>
            <w:bottom w:val="none" w:sz="0" w:space="0" w:color="auto"/>
            <w:right w:val="none" w:sz="0" w:space="0" w:color="auto"/>
          </w:divBdr>
        </w:div>
        <w:div w:id="1530684458">
          <w:marLeft w:val="640"/>
          <w:marRight w:val="0"/>
          <w:marTop w:val="0"/>
          <w:marBottom w:val="0"/>
          <w:divBdr>
            <w:top w:val="none" w:sz="0" w:space="0" w:color="auto"/>
            <w:left w:val="none" w:sz="0" w:space="0" w:color="auto"/>
            <w:bottom w:val="none" w:sz="0" w:space="0" w:color="auto"/>
            <w:right w:val="none" w:sz="0" w:space="0" w:color="auto"/>
          </w:divBdr>
        </w:div>
        <w:div w:id="1532113433">
          <w:marLeft w:val="640"/>
          <w:marRight w:val="0"/>
          <w:marTop w:val="0"/>
          <w:marBottom w:val="0"/>
          <w:divBdr>
            <w:top w:val="none" w:sz="0" w:space="0" w:color="auto"/>
            <w:left w:val="none" w:sz="0" w:space="0" w:color="auto"/>
            <w:bottom w:val="none" w:sz="0" w:space="0" w:color="auto"/>
            <w:right w:val="none" w:sz="0" w:space="0" w:color="auto"/>
          </w:divBdr>
        </w:div>
        <w:div w:id="1560047626">
          <w:marLeft w:val="640"/>
          <w:marRight w:val="0"/>
          <w:marTop w:val="0"/>
          <w:marBottom w:val="0"/>
          <w:divBdr>
            <w:top w:val="none" w:sz="0" w:space="0" w:color="auto"/>
            <w:left w:val="none" w:sz="0" w:space="0" w:color="auto"/>
            <w:bottom w:val="none" w:sz="0" w:space="0" w:color="auto"/>
            <w:right w:val="none" w:sz="0" w:space="0" w:color="auto"/>
          </w:divBdr>
        </w:div>
        <w:div w:id="1560480542">
          <w:marLeft w:val="640"/>
          <w:marRight w:val="0"/>
          <w:marTop w:val="0"/>
          <w:marBottom w:val="0"/>
          <w:divBdr>
            <w:top w:val="none" w:sz="0" w:space="0" w:color="auto"/>
            <w:left w:val="none" w:sz="0" w:space="0" w:color="auto"/>
            <w:bottom w:val="none" w:sz="0" w:space="0" w:color="auto"/>
            <w:right w:val="none" w:sz="0" w:space="0" w:color="auto"/>
          </w:divBdr>
        </w:div>
        <w:div w:id="1592397192">
          <w:marLeft w:val="640"/>
          <w:marRight w:val="0"/>
          <w:marTop w:val="0"/>
          <w:marBottom w:val="0"/>
          <w:divBdr>
            <w:top w:val="none" w:sz="0" w:space="0" w:color="auto"/>
            <w:left w:val="none" w:sz="0" w:space="0" w:color="auto"/>
            <w:bottom w:val="none" w:sz="0" w:space="0" w:color="auto"/>
            <w:right w:val="none" w:sz="0" w:space="0" w:color="auto"/>
          </w:divBdr>
        </w:div>
        <w:div w:id="1607275632">
          <w:marLeft w:val="640"/>
          <w:marRight w:val="0"/>
          <w:marTop w:val="0"/>
          <w:marBottom w:val="0"/>
          <w:divBdr>
            <w:top w:val="none" w:sz="0" w:space="0" w:color="auto"/>
            <w:left w:val="none" w:sz="0" w:space="0" w:color="auto"/>
            <w:bottom w:val="none" w:sz="0" w:space="0" w:color="auto"/>
            <w:right w:val="none" w:sz="0" w:space="0" w:color="auto"/>
          </w:divBdr>
        </w:div>
        <w:div w:id="1610702670">
          <w:marLeft w:val="640"/>
          <w:marRight w:val="0"/>
          <w:marTop w:val="0"/>
          <w:marBottom w:val="0"/>
          <w:divBdr>
            <w:top w:val="none" w:sz="0" w:space="0" w:color="auto"/>
            <w:left w:val="none" w:sz="0" w:space="0" w:color="auto"/>
            <w:bottom w:val="none" w:sz="0" w:space="0" w:color="auto"/>
            <w:right w:val="none" w:sz="0" w:space="0" w:color="auto"/>
          </w:divBdr>
        </w:div>
        <w:div w:id="1633055467">
          <w:marLeft w:val="640"/>
          <w:marRight w:val="0"/>
          <w:marTop w:val="0"/>
          <w:marBottom w:val="0"/>
          <w:divBdr>
            <w:top w:val="none" w:sz="0" w:space="0" w:color="auto"/>
            <w:left w:val="none" w:sz="0" w:space="0" w:color="auto"/>
            <w:bottom w:val="none" w:sz="0" w:space="0" w:color="auto"/>
            <w:right w:val="none" w:sz="0" w:space="0" w:color="auto"/>
          </w:divBdr>
        </w:div>
        <w:div w:id="1685590916">
          <w:marLeft w:val="640"/>
          <w:marRight w:val="0"/>
          <w:marTop w:val="0"/>
          <w:marBottom w:val="0"/>
          <w:divBdr>
            <w:top w:val="none" w:sz="0" w:space="0" w:color="auto"/>
            <w:left w:val="none" w:sz="0" w:space="0" w:color="auto"/>
            <w:bottom w:val="none" w:sz="0" w:space="0" w:color="auto"/>
            <w:right w:val="none" w:sz="0" w:space="0" w:color="auto"/>
          </w:divBdr>
        </w:div>
        <w:div w:id="1770464075">
          <w:marLeft w:val="640"/>
          <w:marRight w:val="0"/>
          <w:marTop w:val="0"/>
          <w:marBottom w:val="0"/>
          <w:divBdr>
            <w:top w:val="none" w:sz="0" w:space="0" w:color="auto"/>
            <w:left w:val="none" w:sz="0" w:space="0" w:color="auto"/>
            <w:bottom w:val="none" w:sz="0" w:space="0" w:color="auto"/>
            <w:right w:val="none" w:sz="0" w:space="0" w:color="auto"/>
          </w:divBdr>
        </w:div>
        <w:div w:id="1773625430">
          <w:marLeft w:val="640"/>
          <w:marRight w:val="0"/>
          <w:marTop w:val="0"/>
          <w:marBottom w:val="0"/>
          <w:divBdr>
            <w:top w:val="none" w:sz="0" w:space="0" w:color="auto"/>
            <w:left w:val="none" w:sz="0" w:space="0" w:color="auto"/>
            <w:bottom w:val="none" w:sz="0" w:space="0" w:color="auto"/>
            <w:right w:val="none" w:sz="0" w:space="0" w:color="auto"/>
          </w:divBdr>
        </w:div>
        <w:div w:id="1774981488">
          <w:marLeft w:val="640"/>
          <w:marRight w:val="0"/>
          <w:marTop w:val="0"/>
          <w:marBottom w:val="0"/>
          <w:divBdr>
            <w:top w:val="none" w:sz="0" w:space="0" w:color="auto"/>
            <w:left w:val="none" w:sz="0" w:space="0" w:color="auto"/>
            <w:bottom w:val="none" w:sz="0" w:space="0" w:color="auto"/>
            <w:right w:val="none" w:sz="0" w:space="0" w:color="auto"/>
          </w:divBdr>
        </w:div>
        <w:div w:id="1777216495">
          <w:marLeft w:val="640"/>
          <w:marRight w:val="0"/>
          <w:marTop w:val="0"/>
          <w:marBottom w:val="0"/>
          <w:divBdr>
            <w:top w:val="none" w:sz="0" w:space="0" w:color="auto"/>
            <w:left w:val="none" w:sz="0" w:space="0" w:color="auto"/>
            <w:bottom w:val="none" w:sz="0" w:space="0" w:color="auto"/>
            <w:right w:val="none" w:sz="0" w:space="0" w:color="auto"/>
          </w:divBdr>
        </w:div>
        <w:div w:id="1782258084">
          <w:marLeft w:val="640"/>
          <w:marRight w:val="0"/>
          <w:marTop w:val="0"/>
          <w:marBottom w:val="0"/>
          <w:divBdr>
            <w:top w:val="none" w:sz="0" w:space="0" w:color="auto"/>
            <w:left w:val="none" w:sz="0" w:space="0" w:color="auto"/>
            <w:bottom w:val="none" w:sz="0" w:space="0" w:color="auto"/>
            <w:right w:val="none" w:sz="0" w:space="0" w:color="auto"/>
          </w:divBdr>
        </w:div>
        <w:div w:id="1830053029">
          <w:marLeft w:val="640"/>
          <w:marRight w:val="0"/>
          <w:marTop w:val="0"/>
          <w:marBottom w:val="0"/>
          <w:divBdr>
            <w:top w:val="none" w:sz="0" w:space="0" w:color="auto"/>
            <w:left w:val="none" w:sz="0" w:space="0" w:color="auto"/>
            <w:bottom w:val="none" w:sz="0" w:space="0" w:color="auto"/>
            <w:right w:val="none" w:sz="0" w:space="0" w:color="auto"/>
          </w:divBdr>
        </w:div>
        <w:div w:id="1863938690">
          <w:marLeft w:val="640"/>
          <w:marRight w:val="0"/>
          <w:marTop w:val="0"/>
          <w:marBottom w:val="0"/>
          <w:divBdr>
            <w:top w:val="none" w:sz="0" w:space="0" w:color="auto"/>
            <w:left w:val="none" w:sz="0" w:space="0" w:color="auto"/>
            <w:bottom w:val="none" w:sz="0" w:space="0" w:color="auto"/>
            <w:right w:val="none" w:sz="0" w:space="0" w:color="auto"/>
          </w:divBdr>
        </w:div>
        <w:div w:id="1885942957">
          <w:marLeft w:val="640"/>
          <w:marRight w:val="0"/>
          <w:marTop w:val="0"/>
          <w:marBottom w:val="0"/>
          <w:divBdr>
            <w:top w:val="none" w:sz="0" w:space="0" w:color="auto"/>
            <w:left w:val="none" w:sz="0" w:space="0" w:color="auto"/>
            <w:bottom w:val="none" w:sz="0" w:space="0" w:color="auto"/>
            <w:right w:val="none" w:sz="0" w:space="0" w:color="auto"/>
          </w:divBdr>
        </w:div>
        <w:div w:id="1960136287">
          <w:marLeft w:val="640"/>
          <w:marRight w:val="0"/>
          <w:marTop w:val="0"/>
          <w:marBottom w:val="0"/>
          <w:divBdr>
            <w:top w:val="none" w:sz="0" w:space="0" w:color="auto"/>
            <w:left w:val="none" w:sz="0" w:space="0" w:color="auto"/>
            <w:bottom w:val="none" w:sz="0" w:space="0" w:color="auto"/>
            <w:right w:val="none" w:sz="0" w:space="0" w:color="auto"/>
          </w:divBdr>
        </w:div>
        <w:div w:id="1991403638">
          <w:marLeft w:val="640"/>
          <w:marRight w:val="0"/>
          <w:marTop w:val="0"/>
          <w:marBottom w:val="0"/>
          <w:divBdr>
            <w:top w:val="none" w:sz="0" w:space="0" w:color="auto"/>
            <w:left w:val="none" w:sz="0" w:space="0" w:color="auto"/>
            <w:bottom w:val="none" w:sz="0" w:space="0" w:color="auto"/>
            <w:right w:val="none" w:sz="0" w:space="0" w:color="auto"/>
          </w:divBdr>
        </w:div>
        <w:div w:id="2016835788">
          <w:marLeft w:val="640"/>
          <w:marRight w:val="0"/>
          <w:marTop w:val="0"/>
          <w:marBottom w:val="0"/>
          <w:divBdr>
            <w:top w:val="none" w:sz="0" w:space="0" w:color="auto"/>
            <w:left w:val="none" w:sz="0" w:space="0" w:color="auto"/>
            <w:bottom w:val="none" w:sz="0" w:space="0" w:color="auto"/>
            <w:right w:val="none" w:sz="0" w:space="0" w:color="auto"/>
          </w:divBdr>
        </w:div>
        <w:div w:id="2017071582">
          <w:marLeft w:val="640"/>
          <w:marRight w:val="0"/>
          <w:marTop w:val="0"/>
          <w:marBottom w:val="0"/>
          <w:divBdr>
            <w:top w:val="none" w:sz="0" w:space="0" w:color="auto"/>
            <w:left w:val="none" w:sz="0" w:space="0" w:color="auto"/>
            <w:bottom w:val="none" w:sz="0" w:space="0" w:color="auto"/>
            <w:right w:val="none" w:sz="0" w:space="0" w:color="auto"/>
          </w:divBdr>
        </w:div>
        <w:div w:id="2046055615">
          <w:marLeft w:val="640"/>
          <w:marRight w:val="0"/>
          <w:marTop w:val="0"/>
          <w:marBottom w:val="0"/>
          <w:divBdr>
            <w:top w:val="none" w:sz="0" w:space="0" w:color="auto"/>
            <w:left w:val="none" w:sz="0" w:space="0" w:color="auto"/>
            <w:bottom w:val="none" w:sz="0" w:space="0" w:color="auto"/>
            <w:right w:val="none" w:sz="0" w:space="0" w:color="auto"/>
          </w:divBdr>
        </w:div>
        <w:div w:id="2066172871">
          <w:marLeft w:val="640"/>
          <w:marRight w:val="0"/>
          <w:marTop w:val="0"/>
          <w:marBottom w:val="0"/>
          <w:divBdr>
            <w:top w:val="none" w:sz="0" w:space="0" w:color="auto"/>
            <w:left w:val="none" w:sz="0" w:space="0" w:color="auto"/>
            <w:bottom w:val="none" w:sz="0" w:space="0" w:color="auto"/>
            <w:right w:val="none" w:sz="0" w:space="0" w:color="auto"/>
          </w:divBdr>
        </w:div>
        <w:div w:id="2067490200">
          <w:marLeft w:val="640"/>
          <w:marRight w:val="0"/>
          <w:marTop w:val="0"/>
          <w:marBottom w:val="0"/>
          <w:divBdr>
            <w:top w:val="none" w:sz="0" w:space="0" w:color="auto"/>
            <w:left w:val="none" w:sz="0" w:space="0" w:color="auto"/>
            <w:bottom w:val="none" w:sz="0" w:space="0" w:color="auto"/>
            <w:right w:val="none" w:sz="0" w:space="0" w:color="auto"/>
          </w:divBdr>
        </w:div>
        <w:div w:id="2078241699">
          <w:marLeft w:val="640"/>
          <w:marRight w:val="0"/>
          <w:marTop w:val="0"/>
          <w:marBottom w:val="0"/>
          <w:divBdr>
            <w:top w:val="none" w:sz="0" w:space="0" w:color="auto"/>
            <w:left w:val="none" w:sz="0" w:space="0" w:color="auto"/>
            <w:bottom w:val="none" w:sz="0" w:space="0" w:color="auto"/>
            <w:right w:val="none" w:sz="0" w:space="0" w:color="auto"/>
          </w:divBdr>
        </w:div>
        <w:div w:id="2094037084">
          <w:marLeft w:val="640"/>
          <w:marRight w:val="0"/>
          <w:marTop w:val="0"/>
          <w:marBottom w:val="0"/>
          <w:divBdr>
            <w:top w:val="none" w:sz="0" w:space="0" w:color="auto"/>
            <w:left w:val="none" w:sz="0" w:space="0" w:color="auto"/>
            <w:bottom w:val="none" w:sz="0" w:space="0" w:color="auto"/>
            <w:right w:val="none" w:sz="0" w:space="0" w:color="auto"/>
          </w:divBdr>
        </w:div>
        <w:div w:id="2118910867">
          <w:marLeft w:val="640"/>
          <w:marRight w:val="0"/>
          <w:marTop w:val="0"/>
          <w:marBottom w:val="0"/>
          <w:divBdr>
            <w:top w:val="none" w:sz="0" w:space="0" w:color="auto"/>
            <w:left w:val="none" w:sz="0" w:space="0" w:color="auto"/>
            <w:bottom w:val="none" w:sz="0" w:space="0" w:color="auto"/>
            <w:right w:val="none" w:sz="0" w:space="0" w:color="auto"/>
          </w:divBdr>
        </w:div>
        <w:div w:id="2121022725">
          <w:marLeft w:val="640"/>
          <w:marRight w:val="0"/>
          <w:marTop w:val="0"/>
          <w:marBottom w:val="0"/>
          <w:divBdr>
            <w:top w:val="none" w:sz="0" w:space="0" w:color="auto"/>
            <w:left w:val="none" w:sz="0" w:space="0" w:color="auto"/>
            <w:bottom w:val="none" w:sz="0" w:space="0" w:color="auto"/>
            <w:right w:val="none" w:sz="0" w:space="0" w:color="auto"/>
          </w:divBdr>
        </w:div>
        <w:div w:id="2143190970">
          <w:marLeft w:val="640"/>
          <w:marRight w:val="0"/>
          <w:marTop w:val="0"/>
          <w:marBottom w:val="0"/>
          <w:divBdr>
            <w:top w:val="none" w:sz="0" w:space="0" w:color="auto"/>
            <w:left w:val="none" w:sz="0" w:space="0" w:color="auto"/>
            <w:bottom w:val="none" w:sz="0" w:space="0" w:color="auto"/>
            <w:right w:val="none" w:sz="0" w:space="0" w:color="auto"/>
          </w:divBdr>
        </w:div>
      </w:divsChild>
    </w:div>
    <w:div w:id="347678391">
      <w:bodyDiv w:val="1"/>
      <w:marLeft w:val="0"/>
      <w:marRight w:val="0"/>
      <w:marTop w:val="0"/>
      <w:marBottom w:val="0"/>
      <w:divBdr>
        <w:top w:val="none" w:sz="0" w:space="0" w:color="auto"/>
        <w:left w:val="none" w:sz="0" w:space="0" w:color="auto"/>
        <w:bottom w:val="none" w:sz="0" w:space="0" w:color="auto"/>
        <w:right w:val="none" w:sz="0" w:space="0" w:color="auto"/>
      </w:divBdr>
      <w:divsChild>
        <w:div w:id="17433380">
          <w:marLeft w:val="640"/>
          <w:marRight w:val="0"/>
          <w:marTop w:val="0"/>
          <w:marBottom w:val="0"/>
          <w:divBdr>
            <w:top w:val="none" w:sz="0" w:space="0" w:color="auto"/>
            <w:left w:val="none" w:sz="0" w:space="0" w:color="auto"/>
            <w:bottom w:val="none" w:sz="0" w:space="0" w:color="auto"/>
            <w:right w:val="none" w:sz="0" w:space="0" w:color="auto"/>
          </w:divBdr>
        </w:div>
        <w:div w:id="29496848">
          <w:marLeft w:val="640"/>
          <w:marRight w:val="0"/>
          <w:marTop w:val="0"/>
          <w:marBottom w:val="0"/>
          <w:divBdr>
            <w:top w:val="none" w:sz="0" w:space="0" w:color="auto"/>
            <w:left w:val="none" w:sz="0" w:space="0" w:color="auto"/>
            <w:bottom w:val="none" w:sz="0" w:space="0" w:color="auto"/>
            <w:right w:val="none" w:sz="0" w:space="0" w:color="auto"/>
          </w:divBdr>
        </w:div>
        <w:div w:id="50276382">
          <w:marLeft w:val="640"/>
          <w:marRight w:val="0"/>
          <w:marTop w:val="0"/>
          <w:marBottom w:val="0"/>
          <w:divBdr>
            <w:top w:val="none" w:sz="0" w:space="0" w:color="auto"/>
            <w:left w:val="none" w:sz="0" w:space="0" w:color="auto"/>
            <w:bottom w:val="none" w:sz="0" w:space="0" w:color="auto"/>
            <w:right w:val="none" w:sz="0" w:space="0" w:color="auto"/>
          </w:divBdr>
        </w:div>
        <w:div w:id="63769461">
          <w:marLeft w:val="640"/>
          <w:marRight w:val="0"/>
          <w:marTop w:val="0"/>
          <w:marBottom w:val="0"/>
          <w:divBdr>
            <w:top w:val="none" w:sz="0" w:space="0" w:color="auto"/>
            <w:left w:val="none" w:sz="0" w:space="0" w:color="auto"/>
            <w:bottom w:val="none" w:sz="0" w:space="0" w:color="auto"/>
            <w:right w:val="none" w:sz="0" w:space="0" w:color="auto"/>
          </w:divBdr>
        </w:div>
        <w:div w:id="121509079">
          <w:marLeft w:val="640"/>
          <w:marRight w:val="0"/>
          <w:marTop w:val="0"/>
          <w:marBottom w:val="0"/>
          <w:divBdr>
            <w:top w:val="none" w:sz="0" w:space="0" w:color="auto"/>
            <w:left w:val="none" w:sz="0" w:space="0" w:color="auto"/>
            <w:bottom w:val="none" w:sz="0" w:space="0" w:color="auto"/>
            <w:right w:val="none" w:sz="0" w:space="0" w:color="auto"/>
          </w:divBdr>
        </w:div>
        <w:div w:id="169222266">
          <w:marLeft w:val="640"/>
          <w:marRight w:val="0"/>
          <w:marTop w:val="0"/>
          <w:marBottom w:val="0"/>
          <w:divBdr>
            <w:top w:val="none" w:sz="0" w:space="0" w:color="auto"/>
            <w:left w:val="none" w:sz="0" w:space="0" w:color="auto"/>
            <w:bottom w:val="none" w:sz="0" w:space="0" w:color="auto"/>
            <w:right w:val="none" w:sz="0" w:space="0" w:color="auto"/>
          </w:divBdr>
        </w:div>
        <w:div w:id="194470502">
          <w:marLeft w:val="640"/>
          <w:marRight w:val="0"/>
          <w:marTop w:val="0"/>
          <w:marBottom w:val="0"/>
          <w:divBdr>
            <w:top w:val="none" w:sz="0" w:space="0" w:color="auto"/>
            <w:left w:val="none" w:sz="0" w:space="0" w:color="auto"/>
            <w:bottom w:val="none" w:sz="0" w:space="0" w:color="auto"/>
            <w:right w:val="none" w:sz="0" w:space="0" w:color="auto"/>
          </w:divBdr>
        </w:div>
        <w:div w:id="196359694">
          <w:marLeft w:val="640"/>
          <w:marRight w:val="0"/>
          <w:marTop w:val="0"/>
          <w:marBottom w:val="0"/>
          <w:divBdr>
            <w:top w:val="none" w:sz="0" w:space="0" w:color="auto"/>
            <w:left w:val="none" w:sz="0" w:space="0" w:color="auto"/>
            <w:bottom w:val="none" w:sz="0" w:space="0" w:color="auto"/>
            <w:right w:val="none" w:sz="0" w:space="0" w:color="auto"/>
          </w:divBdr>
        </w:div>
        <w:div w:id="206766872">
          <w:marLeft w:val="640"/>
          <w:marRight w:val="0"/>
          <w:marTop w:val="0"/>
          <w:marBottom w:val="0"/>
          <w:divBdr>
            <w:top w:val="none" w:sz="0" w:space="0" w:color="auto"/>
            <w:left w:val="none" w:sz="0" w:space="0" w:color="auto"/>
            <w:bottom w:val="none" w:sz="0" w:space="0" w:color="auto"/>
            <w:right w:val="none" w:sz="0" w:space="0" w:color="auto"/>
          </w:divBdr>
        </w:div>
        <w:div w:id="275986402">
          <w:marLeft w:val="640"/>
          <w:marRight w:val="0"/>
          <w:marTop w:val="0"/>
          <w:marBottom w:val="0"/>
          <w:divBdr>
            <w:top w:val="none" w:sz="0" w:space="0" w:color="auto"/>
            <w:left w:val="none" w:sz="0" w:space="0" w:color="auto"/>
            <w:bottom w:val="none" w:sz="0" w:space="0" w:color="auto"/>
            <w:right w:val="none" w:sz="0" w:space="0" w:color="auto"/>
          </w:divBdr>
        </w:div>
        <w:div w:id="327099757">
          <w:marLeft w:val="640"/>
          <w:marRight w:val="0"/>
          <w:marTop w:val="0"/>
          <w:marBottom w:val="0"/>
          <w:divBdr>
            <w:top w:val="none" w:sz="0" w:space="0" w:color="auto"/>
            <w:left w:val="none" w:sz="0" w:space="0" w:color="auto"/>
            <w:bottom w:val="none" w:sz="0" w:space="0" w:color="auto"/>
            <w:right w:val="none" w:sz="0" w:space="0" w:color="auto"/>
          </w:divBdr>
        </w:div>
        <w:div w:id="339938623">
          <w:marLeft w:val="640"/>
          <w:marRight w:val="0"/>
          <w:marTop w:val="0"/>
          <w:marBottom w:val="0"/>
          <w:divBdr>
            <w:top w:val="none" w:sz="0" w:space="0" w:color="auto"/>
            <w:left w:val="none" w:sz="0" w:space="0" w:color="auto"/>
            <w:bottom w:val="none" w:sz="0" w:space="0" w:color="auto"/>
            <w:right w:val="none" w:sz="0" w:space="0" w:color="auto"/>
          </w:divBdr>
        </w:div>
        <w:div w:id="341325380">
          <w:marLeft w:val="640"/>
          <w:marRight w:val="0"/>
          <w:marTop w:val="0"/>
          <w:marBottom w:val="0"/>
          <w:divBdr>
            <w:top w:val="none" w:sz="0" w:space="0" w:color="auto"/>
            <w:left w:val="none" w:sz="0" w:space="0" w:color="auto"/>
            <w:bottom w:val="none" w:sz="0" w:space="0" w:color="auto"/>
            <w:right w:val="none" w:sz="0" w:space="0" w:color="auto"/>
          </w:divBdr>
        </w:div>
        <w:div w:id="406921044">
          <w:marLeft w:val="640"/>
          <w:marRight w:val="0"/>
          <w:marTop w:val="0"/>
          <w:marBottom w:val="0"/>
          <w:divBdr>
            <w:top w:val="none" w:sz="0" w:space="0" w:color="auto"/>
            <w:left w:val="none" w:sz="0" w:space="0" w:color="auto"/>
            <w:bottom w:val="none" w:sz="0" w:space="0" w:color="auto"/>
            <w:right w:val="none" w:sz="0" w:space="0" w:color="auto"/>
          </w:divBdr>
        </w:div>
        <w:div w:id="414059962">
          <w:marLeft w:val="640"/>
          <w:marRight w:val="0"/>
          <w:marTop w:val="0"/>
          <w:marBottom w:val="0"/>
          <w:divBdr>
            <w:top w:val="none" w:sz="0" w:space="0" w:color="auto"/>
            <w:left w:val="none" w:sz="0" w:space="0" w:color="auto"/>
            <w:bottom w:val="none" w:sz="0" w:space="0" w:color="auto"/>
            <w:right w:val="none" w:sz="0" w:space="0" w:color="auto"/>
          </w:divBdr>
        </w:div>
        <w:div w:id="418410589">
          <w:marLeft w:val="640"/>
          <w:marRight w:val="0"/>
          <w:marTop w:val="0"/>
          <w:marBottom w:val="0"/>
          <w:divBdr>
            <w:top w:val="none" w:sz="0" w:space="0" w:color="auto"/>
            <w:left w:val="none" w:sz="0" w:space="0" w:color="auto"/>
            <w:bottom w:val="none" w:sz="0" w:space="0" w:color="auto"/>
            <w:right w:val="none" w:sz="0" w:space="0" w:color="auto"/>
          </w:divBdr>
        </w:div>
        <w:div w:id="491528507">
          <w:marLeft w:val="640"/>
          <w:marRight w:val="0"/>
          <w:marTop w:val="0"/>
          <w:marBottom w:val="0"/>
          <w:divBdr>
            <w:top w:val="none" w:sz="0" w:space="0" w:color="auto"/>
            <w:left w:val="none" w:sz="0" w:space="0" w:color="auto"/>
            <w:bottom w:val="none" w:sz="0" w:space="0" w:color="auto"/>
            <w:right w:val="none" w:sz="0" w:space="0" w:color="auto"/>
          </w:divBdr>
        </w:div>
        <w:div w:id="511535819">
          <w:marLeft w:val="640"/>
          <w:marRight w:val="0"/>
          <w:marTop w:val="0"/>
          <w:marBottom w:val="0"/>
          <w:divBdr>
            <w:top w:val="none" w:sz="0" w:space="0" w:color="auto"/>
            <w:left w:val="none" w:sz="0" w:space="0" w:color="auto"/>
            <w:bottom w:val="none" w:sz="0" w:space="0" w:color="auto"/>
            <w:right w:val="none" w:sz="0" w:space="0" w:color="auto"/>
          </w:divBdr>
        </w:div>
        <w:div w:id="521746996">
          <w:marLeft w:val="640"/>
          <w:marRight w:val="0"/>
          <w:marTop w:val="0"/>
          <w:marBottom w:val="0"/>
          <w:divBdr>
            <w:top w:val="none" w:sz="0" w:space="0" w:color="auto"/>
            <w:left w:val="none" w:sz="0" w:space="0" w:color="auto"/>
            <w:bottom w:val="none" w:sz="0" w:space="0" w:color="auto"/>
            <w:right w:val="none" w:sz="0" w:space="0" w:color="auto"/>
          </w:divBdr>
        </w:div>
        <w:div w:id="522403194">
          <w:marLeft w:val="640"/>
          <w:marRight w:val="0"/>
          <w:marTop w:val="0"/>
          <w:marBottom w:val="0"/>
          <w:divBdr>
            <w:top w:val="none" w:sz="0" w:space="0" w:color="auto"/>
            <w:left w:val="none" w:sz="0" w:space="0" w:color="auto"/>
            <w:bottom w:val="none" w:sz="0" w:space="0" w:color="auto"/>
            <w:right w:val="none" w:sz="0" w:space="0" w:color="auto"/>
          </w:divBdr>
        </w:div>
        <w:div w:id="574241723">
          <w:marLeft w:val="640"/>
          <w:marRight w:val="0"/>
          <w:marTop w:val="0"/>
          <w:marBottom w:val="0"/>
          <w:divBdr>
            <w:top w:val="none" w:sz="0" w:space="0" w:color="auto"/>
            <w:left w:val="none" w:sz="0" w:space="0" w:color="auto"/>
            <w:bottom w:val="none" w:sz="0" w:space="0" w:color="auto"/>
            <w:right w:val="none" w:sz="0" w:space="0" w:color="auto"/>
          </w:divBdr>
        </w:div>
        <w:div w:id="575943984">
          <w:marLeft w:val="640"/>
          <w:marRight w:val="0"/>
          <w:marTop w:val="0"/>
          <w:marBottom w:val="0"/>
          <w:divBdr>
            <w:top w:val="none" w:sz="0" w:space="0" w:color="auto"/>
            <w:left w:val="none" w:sz="0" w:space="0" w:color="auto"/>
            <w:bottom w:val="none" w:sz="0" w:space="0" w:color="auto"/>
            <w:right w:val="none" w:sz="0" w:space="0" w:color="auto"/>
          </w:divBdr>
        </w:div>
        <w:div w:id="621811483">
          <w:marLeft w:val="640"/>
          <w:marRight w:val="0"/>
          <w:marTop w:val="0"/>
          <w:marBottom w:val="0"/>
          <w:divBdr>
            <w:top w:val="none" w:sz="0" w:space="0" w:color="auto"/>
            <w:left w:val="none" w:sz="0" w:space="0" w:color="auto"/>
            <w:bottom w:val="none" w:sz="0" w:space="0" w:color="auto"/>
            <w:right w:val="none" w:sz="0" w:space="0" w:color="auto"/>
          </w:divBdr>
        </w:div>
        <w:div w:id="634218315">
          <w:marLeft w:val="640"/>
          <w:marRight w:val="0"/>
          <w:marTop w:val="0"/>
          <w:marBottom w:val="0"/>
          <w:divBdr>
            <w:top w:val="none" w:sz="0" w:space="0" w:color="auto"/>
            <w:left w:val="none" w:sz="0" w:space="0" w:color="auto"/>
            <w:bottom w:val="none" w:sz="0" w:space="0" w:color="auto"/>
            <w:right w:val="none" w:sz="0" w:space="0" w:color="auto"/>
          </w:divBdr>
        </w:div>
        <w:div w:id="641351763">
          <w:marLeft w:val="640"/>
          <w:marRight w:val="0"/>
          <w:marTop w:val="0"/>
          <w:marBottom w:val="0"/>
          <w:divBdr>
            <w:top w:val="none" w:sz="0" w:space="0" w:color="auto"/>
            <w:left w:val="none" w:sz="0" w:space="0" w:color="auto"/>
            <w:bottom w:val="none" w:sz="0" w:space="0" w:color="auto"/>
            <w:right w:val="none" w:sz="0" w:space="0" w:color="auto"/>
          </w:divBdr>
        </w:div>
        <w:div w:id="646738615">
          <w:marLeft w:val="640"/>
          <w:marRight w:val="0"/>
          <w:marTop w:val="0"/>
          <w:marBottom w:val="0"/>
          <w:divBdr>
            <w:top w:val="none" w:sz="0" w:space="0" w:color="auto"/>
            <w:left w:val="none" w:sz="0" w:space="0" w:color="auto"/>
            <w:bottom w:val="none" w:sz="0" w:space="0" w:color="auto"/>
            <w:right w:val="none" w:sz="0" w:space="0" w:color="auto"/>
          </w:divBdr>
        </w:div>
        <w:div w:id="699935008">
          <w:marLeft w:val="640"/>
          <w:marRight w:val="0"/>
          <w:marTop w:val="0"/>
          <w:marBottom w:val="0"/>
          <w:divBdr>
            <w:top w:val="none" w:sz="0" w:space="0" w:color="auto"/>
            <w:left w:val="none" w:sz="0" w:space="0" w:color="auto"/>
            <w:bottom w:val="none" w:sz="0" w:space="0" w:color="auto"/>
            <w:right w:val="none" w:sz="0" w:space="0" w:color="auto"/>
          </w:divBdr>
        </w:div>
        <w:div w:id="770471307">
          <w:marLeft w:val="640"/>
          <w:marRight w:val="0"/>
          <w:marTop w:val="0"/>
          <w:marBottom w:val="0"/>
          <w:divBdr>
            <w:top w:val="none" w:sz="0" w:space="0" w:color="auto"/>
            <w:left w:val="none" w:sz="0" w:space="0" w:color="auto"/>
            <w:bottom w:val="none" w:sz="0" w:space="0" w:color="auto"/>
            <w:right w:val="none" w:sz="0" w:space="0" w:color="auto"/>
          </w:divBdr>
        </w:div>
        <w:div w:id="793910651">
          <w:marLeft w:val="640"/>
          <w:marRight w:val="0"/>
          <w:marTop w:val="0"/>
          <w:marBottom w:val="0"/>
          <w:divBdr>
            <w:top w:val="none" w:sz="0" w:space="0" w:color="auto"/>
            <w:left w:val="none" w:sz="0" w:space="0" w:color="auto"/>
            <w:bottom w:val="none" w:sz="0" w:space="0" w:color="auto"/>
            <w:right w:val="none" w:sz="0" w:space="0" w:color="auto"/>
          </w:divBdr>
        </w:div>
        <w:div w:id="855658300">
          <w:marLeft w:val="640"/>
          <w:marRight w:val="0"/>
          <w:marTop w:val="0"/>
          <w:marBottom w:val="0"/>
          <w:divBdr>
            <w:top w:val="none" w:sz="0" w:space="0" w:color="auto"/>
            <w:left w:val="none" w:sz="0" w:space="0" w:color="auto"/>
            <w:bottom w:val="none" w:sz="0" w:space="0" w:color="auto"/>
            <w:right w:val="none" w:sz="0" w:space="0" w:color="auto"/>
          </w:divBdr>
        </w:div>
        <w:div w:id="917522005">
          <w:marLeft w:val="640"/>
          <w:marRight w:val="0"/>
          <w:marTop w:val="0"/>
          <w:marBottom w:val="0"/>
          <w:divBdr>
            <w:top w:val="none" w:sz="0" w:space="0" w:color="auto"/>
            <w:left w:val="none" w:sz="0" w:space="0" w:color="auto"/>
            <w:bottom w:val="none" w:sz="0" w:space="0" w:color="auto"/>
            <w:right w:val="none" w:sz="0" w:space="0" w:color="auto"/>
          </w:divBdr>
        </w:div>
        <w:div w:id="967198314">
          <w:marLeft w:val="640"/>
          <w:marRight w:val="0"/>
          <w:marTop w:val="0"/>
          <w:marBottom w:val="0"/>
          <w:divBdr>
            <w:top w:val="none" w:sz="0" w:space="0" w:color="auto"/>
            <w:left w:val="none" w:sz="0" w:space="0" w:color="auto"/>
            <w:bottom w:val="none" w:sz="0" w:space="0" w:color="auto"/>
            <w:right w:val="none" w:sz="0" w:space="0" w:color="auto"/>
          </w:divBdr>
        </w:div>
        <w:div w:id="967584649">
          <w:marLeft w:val="640"/>
          <w:marRight w:val="0"/>
          <w:marTop w:val="0"/>
          <w:marBottom w:val="0"/>
          <w:divBdr>
            <w:top w:val="none" w:sz="0" w:space="0" w:color="auto"/>
            <w:left w:val="none" w:sz="0" w:space="0" w:color="auto"/>
            <w:bottom w:val="none" w:sz="0" w:space="0" w:color="auto"/>
            <w:right w:val="none" w:sz="0" w:space="0" w:color="auto"/>
          </w:divBdr>
        </w:div>
        <w:div w:id="968827432">
          <w:marLeft w:val="640"/>
          <w:marRight w:val="0"/>
          <w:marTop w:val="0"/>
          <w:marBottom w:val="0"/>
          <w:divBdr>
            <w:top w:val="none" w:sz="0" w:space="0" w:color="auto"/>
            <w:left w:val="none" w:sz="0" w:space="0" w:color="auto"/>
            <w:bottom w:val="none" w:sz="0" w:space="0" w:color="auto"/>
            <w:right w:val="none" w:sz="0" w:space="0" w:color="auto"/>
          </w:divBdr>
        </w:div>
        <w:div w:id="985888710">
          <w:marLeft w:val="640"/>
          <w:marRight w:val="0"/>
          <w:marTop w:val="0"/>
          <w:marBottom w:val="0"/>
          <w:divBdr>
            <w:top w:val="none" w:sz="0" w:space="0" w:color="auto"/>
            <w:left w:val="none" w:sz="0" w:space="0" w:color="auto"/>
            <w:bottom w:val="none" w:sz="0" w:space="0" w:color="auto"/>
            <w:right w:val="none" w:sz="0" w:space="0" w:color="auto"/>
          </w:divBdr>
        </w:div>
        <w:div w:id="1060515059">
          <w:marLeft w:val="640"/>
          <w:marRight w:val="0"/>
          <w:marTop w:val="0"/>
          <w:marBottom w:val="0"/>
          <w:divBdr>
            <w:top w:val="none" w:sz="0" w:space="0" w:color="auto"/>
            <w:left w:val="none" w:sz="0" w:space="0" w:color="auto"/>
            <w:bottom w:val="none" w:sz="0" w:space="0" w:color="auto"/>
            <w:right w:val="none" w:sz="0" w:space="0" w:color="auto"/>
          </w:divBdr>
        </w:div>
        <w:div w:id="1070812103">
          <w:marLeft w:val="640"/>
          <w:marRight w:val="0"/>
          <w:marTop w:val="0"/>
          <w:marBottom w:val="0"/>
          <w:divBdr>
            <w:top w:val="none" w:sz="0" w:space="0" w:color="auto"/>
            <w:left w:val="none" w:sz="0" w:space="0" w:color="auto"/>
            <w:bottom w:val="none" w:sz="0" w:space="0" w:color="auto"/>
            <w:right w:val="none" w:sz="0" w:space="0" w:color="auto"/>
          </w:divBdr>
        </w:div>
        <w:div w:id="1107308531">
          <w:marLeft w:val="640"/>
          <w:marRight w:val="0"/>
          <w:marTop w:val="0"/>
          <w:marBottom w:val="0"/>
          <w:divBdr>
            <w:top w:val="none" w:sz="0" w:space="0" w:color="auto"/>
            <w:left w:val="none" w:sz="0" w:space="0" w:color="auto"/>
            <w:bottom w:val="none" w:sz="0" w:space="0" w:color="auto"/>
            <w:right w:val="none" w:sz="0" w:space="0" w:color="auto"/>
          </w:divBdr>
        </w:div>
        <w:div w:id="1136216827">
          <w:marLeft w:val="640"/>
          <w:marRight w:val="0"/>
          <w:marTop w:val="0"/>
          <w:marBottom w:val="0"/>
          <w:divBdr>
            <w:top w:val="none" w:sz="0" w:space="0" w:color="auto"/>
            <w:left w:val="none" w:sz="0" w:space="0" w:color="auto"/>
            <w:bottom w:val="none" w:sz="0" w:space="0" w:color="auto"/>
            <w:right w:val="none" w:sz="0" w:space="0" w:color="auto"/>
          </w:divBdr>
        </w:div>
        <w:div w:id="1175194756">
          <w:marLeft w:val="640"/>
          <w:marRight w:val="0"/>
          <w:marTop w:val="0"/>
          <w:marBottom w:val="0"/>
          <w:divBdr>
            <w:top w:val="none" w:sz="0" w:space="0" w:color="auto"/>
            <w:left w:val="none" w:sz="0" w:space="0" w:color="auto"/>
            <w:bottom w:val="none" w:sz="0" w:space="0" w:color="auto"/>
            <w:right w:val="none" w:sz="0" w:space="0" w:color="auto"/>
          </w:divBdr>
        </w:div>
        <w:div w:id="1203324700">
          <w:marLeft w:val="640"/>
          <w:marRight w:val="0"/>
          <w:marTop w:val="0"/>
          <w:marBottom w:val="0"/>
          <w:divBdr>
            <w:top w:val="none" w:sz="0" w:space="0" w:color="auto"/>
            <w:left w:val="none" w:sz="0" w:space="0" w:color="auto"/>
            <w:bottom w:val="none" w:sz="0" w:space="0" w:color="auto"/>
            <w:right w:val="none" w:sz="0" w:space="0" w:color="auto"/>
          </w:divBdr>
        </w:div>
        <w:div w:id="1222255610">
          <w:marLeft w:val="640"/>
          <w:marRight w:val="0"/>
          <w:marTop w:val="0"/>
          <w:marBottom w:val="0"/>
          <w:divBdr>
            <w:top w:val="none" w:sz="0" w:space="0" w:color="auto"/>
            <w:left w:val="none" w:sz="0" w:space="0" w:color="auto"/>
            <w:bottom w:val="none" w:sz="0" w:space="0" w:color="auto"/>
            <w:right w:val="none" w:sz="0" w:space="0" w:color="auto"/>
          </w:divBdr>
        </w:div>
        <w:div w:id="1243374597">
          <w:marLeft w:val="640"/>
          <w:marRight w:val="0"/>
          <w:marTop w:val="0"/>
          <w:marBottom w:val="0"/>
          <w:divBdr>
            <w:top w:val="none" w:sz="0" w:space="0" w:color="auto"/>
            <w:left w:val="none" w:sz="0" w:space="0" w:color="auto"/>
            <w:bottom w:val="none" w:sz="0" w:space="0" w:color="auto"/>
            <w:right w:val="none" w:sz="0" w:space="0" w:color="auto"/>
          </w:divBdr>
        </w:div>
        <w:div w:id="1272080919">
          <w:marLeft w:val="640"/>
          <w:marRight w:val="0"/>
          <w:marTop w:val="0"/>
          <w:marBottom w:val="0"/>
          <w:divBdr>
            <w:top w:val="none" w:sz="0" w:space="0" w:color="auto"/>
            <w:left w:val="none" w:sz="0" w:space="0" w:color="auto"/>
            <w:bottom w:val="none" w:sz="0" w:space="0" w:color="auto"/>
            <w:right w:val="none" w:sz="0" w:space="0" w:color="auto"/>
          </w:divBdr>
        </w:div>
        <w:div w:id="1328629128">
          <w:marLeft w:val="640"/>
          <w:marRight w:val="0"/>
          <w:marTop w:val="0"/>
          <w:marBottom w:val="0"/>
          <w:divBdr>
            <w:top w:val="none" w:sz="0" w:space="0" w:color="auto"/>
            <w:left w:val="none" w:sz="0" w:space="0" w:color="auto"/>
            <w:bottom w:val="none" w:sz="0" w:space="0" w:color="auto"/>
            <w:right w:val="none" w:sz="0" w:space="0" w:color="auto"/>
          </w:divBdr>
        </w:div>
        <w:div w:id="1368946221">
          <w:marLeft w:val="640"/>
          <w:marRight w:val="0"/>
          <w:marTop w:val="0"/>
          <w:marBottom w:val="0"/>
          <w:divBdr>
            <w:top w:val="none" w:sz="0" w:space="0" w:color="auto"/>
            <w:left w:val="none" w:sz="0" w:space="0" w:color="auto"/>
            <w:bottom w:val="none" w:sz="0" w:space="0" w:color="auto"/>
            <w:right w:val="none" w:sz="0" w:space="0" w:color="auto"/>
          </w:divBdr>
        </w:div>
        <w:div w:id="1377895054">
          <w:marLeft w:val="640"/>
          <w:marRight w:val="0"/>
          <w:marTop w:val="0"/>
          <w:marBottom w:val="0"/>
          <w:divBdr>
            <w:top w:val="none" w:sz="0" w:space="0" w:color="auto"/>
            <w:left w:val="none" w:sz="0" w:space="0" w:color="auto"/>
            <w:bottom w:val="none" w:sz="0" w:space="0" w:color="auto"/>
            <w:right w:val="none" w:sz="0" w:space="0" w:color="auto"/>
          </w:divBdr>
        </w:div>
        <w:div w:id="1440950374">
          <w:marLeft w:val="640"/>
          <w:marRight w:val="0"/>
          <w:marTop w:val="0"/>
          <w:marBottom w:val="0"/>
          <w:divBdr>
            <w:top w:val="none" w:sz="0" w:space="0" w:color="auto"/>
            <w:left w:val="none" w:sz="0" w:space="0" w:color="auto"/>
            <w:bottom w:val="none" w:sz="0" w:space="0" w:color="auto"/>
            <w:right w:val="none" w:sz="0" w:space="0" w:color="auto"/>
          </w:divBdr>
        </w:div>
        <w:div w:id="1463495403">
          <w:marLeft w:val="640"/>
          <w:marRight w:val="0"/>
          <w:marTop w:val="0"/>
          <w:marBottom w:val="0"/>
          <w:divBdr>
            <w:top w:val="none" w:sz="0" w:space="0" w:color="auto"/>
            <w:left w:val="none" w:sz="0" w:space="0" w:color="auto"/>
            <w:bottom w:val="none" w:sz="0" w:space="0" w:color="auto"/>
            <w:right w:val="none" w:sz="0" w:space="0" w:color="auto"/>
          </w:divBdr>
        </w:div>
        <w:div w:id="1467160171">
          <w:marLeft w:val="640"/>
          <w:marRight w:val="0"/>
          <w:marTop w:val="0"/>
          <w:marBottom w:val="0"/>
          <w:divBdr>
            <w:top w:val="none" w:sz="0" w:space="0" w:color="auto"/>
            <w:left w:val="none" w:sz="0" w:space="0" w:color="auto"/>
            <w:bottom w:val="none" w:sz="0" w:space="0" w:color="auto"/>
            <w:right w:val="none" w:sz="0" w:space="0" w:color="auto"/>
          </w:divBdr>
        </w:div>
        <w:div w:id="1469855195">
          <w:marLeft w:val="640"/>
          <w:marRight w:val="0"/>
          <w:marTop w:val="0"/>
          <w:marBottom w:val="0"/>
          <w:divBdr>
            <w:top w:val="none" w:sz="0" w:space="0" w:color="auto"/>
            <w:left w:val="none" w:sz="0" w:space="0" w:color="auto"/>
            <w:bottom w:val="none" w:sz="0" w:space="0" w:color="auto"/>
            <w:right w:val="none" w:sz="0" w:space="0" w:color="auto"/>
          </w:divBdr>
        </w:div>
        <w:div w:id="1473912906">
          <w:marLeft w:val="640"/>
          <w:marRight w:val="0"/>
          <w:marTop w:val="0"/>
          <w:marBottom w:val="0"/>
          <w:divBdr>
            <w:top w:val="none" w:sz="0" w:space="0" w:color="auto"/>
            <w:left w:val="none" w:sz="0" w:space="0" w:color="auto"/>
            <w:bottom w:val="none" w:sz="0" w:space="0" w:color="auto"/>
            <w:right w:val="none" w:sz="0" w:space="0" w:color="auto"/>
          </w:divBdr>
        </w:div>
        <w:div w:id="1491409706">
          <w:marLeft w:val="640"/>
          <w:marRight w:val="0"/>
          <w:marTop w:val="0"/>
          <w:marBottom w:val="0"/>
          <w:divBdr>
            <w:top w:val="none" w:sz="0" w:space="0" w:color="auto"/>
            <w:left w:val="none" w:sz="0" w:space="0" w:color="auto"/>
            <w:bottom w:val="none" w:sz="0" w:space="0" w:color="auto"/>
            <w:right w:val="none" w:sz="0" w:space="0" w:color="auto"/>
          </w:divBdr>
        </w:div>
        <w:div w:id="1512989893">
          <w:marLeft w:val="640"/>
          <w:marRight w:val="0"/>
          <w:marTop w:val="0"/>
          <w:marBottom w:val="0"/>
          <w:divBdr>
            <w:top w:val="none" w:sz="0" w:space="0" w:color="auto"/>
            <w:left w:val="none" w:sz="0" w:space="0" w:color="auto"/>
            <w:bottom w:val="none" w:sz="0" w:space="0" w:color="auto"/>
            <w:right w:val="none" w:sz="0" w:space="0" w:color="auto"/>
          </w:divBdr>
        </w:div>
        <w:div w:id="1541478353">
          <w:marLeft w:val="640"/>
          <w:marRight w:val="0"/>
          <w:marTop w:val="0"/>
          <w:marBottom w:val="0"/>
          <w:divBdr>
            <w:top w:val="none" w:sz="0" w:space="0" w:color="auto"/>
            <w:left w:val="none" w:sz="0" w:space="0" w:color="auto"/>
            <w:bottom w:val="none" w:sz="0" w:space="0" w:color="auto"/>
            <w:right w:val="none" w:sz="0" w:space="0" w:color="auto"/>
          </w:divBdr>
        </w:div>
        <w:div w:id="1542473802">
          <w:marLeft w:val="640"/>
          <w:marRight w:val="0"/>
          <w:marTop w:val="0"/>
          <w:marBottom w:val="0"/>
          <w:divBdr>
            <w:top w:val="none" w:sz="0" w:space="0" w:color="auto"/>
            <w:left w:val="none" w:sz="0" w:space="0" w:color="auto"/>
            <w:bottom w:val="none" w:sz="0" w:space="0" w:color="auto"/>
            <w:right w:val="none" w:sz="0" w:space="0" w:color="auto"/>
          </w:divBdr>
        </w:div>
        <w:div w:id="1556350482">
          <w:marLeft w:val="640"/>
          <w:marRight w:val="0"/>
          <w:marTop w:val="0"/>
          <w:marBottom w:val="0"/>
          <w:divBdr>
            <w:top w:val="none" w:sz="0" w:space="0" w:color="auto"/>
            <w:left w:val="none" w:sz="0" w:space="0" w:color="auto"/>
            <w:bottom w:val="none" w:sz="0" w:space="0" w:color="auto"/>
            <w:right w:val="none" w:sz="0" w:space="0" w:color="auto"/>
          </w:divBdr>
        </w:div>
        <w:div w:id="1557164389">
          <w:marLeft w:val="640"/>
          <w:marRight w:val="0"/>
          <w:marTop w:val="0"/>
          <w:marBottom w:val="0"/>
          <w:divBdr>
            <w:top w:val="none" w:sz="0" w:space="0" w:color="auto"/>
            <w:left w:val="none" w:sz="0" w:space="0" w:color="auto"/>
            <w:bottom w:val="none" w:sz="0" w:space="0" w:color="auto"/>
            <w:right w:val="none" w:sz="0" w:space="0" w:color="auto"/>
          </w:divBdr>
        </w:div>
        <w:div w:id="1574971949">
          <w:marLeft w:val="640"/>
          <w:marRight w:val="0"/>
          <w:marTop w:val="0"/>
          <w:marBottom w:val="0"/>
          <w:divBdr>
            <w:top w:val="none" w:sz="0" w:space="0" w:color="auto"/>
            <w:left w:val="none" w:sz="0" w:space="0" w:color="auto"/>
            <w:bottom w:val="none" w:sz="0" w:space="0" w:color="auto"/>
            <w:right w:val="none" w:sz="0" w:space="0" w:color="auto"/>
          </w:divBdr>
        </w:div>
        <w:div w:id="1605572452">
          <w:marLeft w:val="640"/>
          <w:marRight w:val="0"/>
          <w:marTop w:val="0"/>
          <w:marBottom w:val="0"/>
          <w:divBdr>
            <w:top w:val="none" w:sz="0" w:space="0" w:color="auto"/>
            <w:left w:val="none" w:sz="0" w:space="0" w:color="auto"/>
            <w:bottom w:val="none" w:sz="0" w:space="0" w:color="auto"/>
            <w:right w:val="none" w:sz="0" w:space="0" w:color="auto"/>
          </w:divBdr>
        </w:div>
        <w:div w:id="1650791788">
          <w:marLeft w:val="640"/>
          <w:marRight w:val="0"/>
          <w:marTop w:val="0"/>
          <w:marBottom w:val="0"/>
          <w:divBdr>
            <w:top w:val="none" w:sz="0" w:space="0" w:color="auto"/>
            <w:left w:val="none" w:sz="0" w:space="0" w:color="auto"/>
            <w:bottom w:val="none" w:sz="0" w:space="0" w:color="auto"/>
            <w:right w:val="none" w:sz="0" w:space="0" w:color="auto"/>
          </w:divBdr>
        </w:div>
        <w:div w:id="1687634264">
          <w:marLeft w:val="640"/>
          <w:marRight w:val="0"/>
          <w:marTop w:val="0"/>
          <w:marBottom w:val="0"/>
          <w:divBdr>
            <w:top w:val="none" w:sz="0" w:space="0" w:color="auto"/>
            <w:left w:val="none" w:sz="0" w:space="0" w:color="auto"/>
            <w:bottom w:val="none" w:sz="0" w:space="0" w:color="auto"/>
            <w:right w:val="none" w:sz="0" w:space="0" w:color="auto"/>
          </w:divBdr>
        </w:div>
        <w:div w:id="1700352115">
          <w:marLeft w:val="640"/>
          <w:marRight w:val="0"/>
          <w:marTop w:val="0"/>
          <w:marBottom w:val="0"/>
          <w:divBdr>
            <w:top w:val="none" w:sz="0" w:space="0" w:color="auto"/>
            <w:left w:val="none" w:sz="0" w:space="0" w:color="auto"/>
            <w:bottom w:val="none" w:sz="0" w:space="0" w:color="auto"/>
            <w:right w:val="none" w:sz="0" w:space="0" w:color="auto"/>
          </w:divBdr>
        </w:div>
        <w:div w:id="1724254560">
          <w:marLeft w:val="640"/>
          <w:marRight w:val="0"/>
          <w:marTop w:val="0"/>
          <w:marBottom w:val="0"/>
          <w:divBdr>
            <w:top w:val="none" w:sz="0" w:space="0" w:color="auto"/>
            <w:left w:val="none" w:sz="0" w:space="0" w:color="auto"/>
            <w:bottom w:val="none" w:sz="0" w:space="0" w:color="auto"/>
            <w:right w:val="none" w:sz="0" w:space="0" w:color="auto"/>
          </w:divBdr>
        </w:div>
        <w:div w:id="1724912391">
          <w:marLeft w:val="640"/>
          <w:marRight w:val="0"/>
          <w:marTop w:val="0"/>
          <w:marBottom w:val="0"/>
          <w:divBdr>
            <w:top w:val="none" w:sz="0" w:space="0" w:color="auto"/>
            <w:left w:val="none" w:sz="0" w:space="0" w:color="auto"/>
            <w:bottom w:val="none" w:sz="0" w:space="0" w:color="auto"/>
            <w:right w:val="none" w:sz="0" w:space="0" w:color="auto"/>
          </w:divBdr>
        </w:div>
        <w:div w:id="1727291050">
          <w:marLeft w:val="640"/>
          <w:marRight w:val="0"/>
          <w:marTop w:val="0"/>
          <w:marBottom w:val="0"/>
          <w:divBdr>
            <w:top w:val="none" w:sz="0" w:space="0" w:color="auto"/>
            <w:left w:val="none" w:sz="0" w:space="0" w:color="auto"/>
            <w:bottom w:val="none" w:sz="0" w:space="0" w:color="auto"/>
            <w:right w:val="none" w:sz="0" w:space="0" w:color="auto"/>
          </w:divBdr>
        </w:div>
        <w:div w:id="1734037319">
          <w:marLeft w:val="640"/>
          <w:marRight w:val="0"/>
          <w:marTop w:val="0"/>
          <w:marBottom w:val="0"/>
          <w:divBdr>
            <w:top w:val="none" w:sz="0" w:space="0" w:color="auto"/>
            <w:left w:val="none" w:sz="0" w:space="0" w:color="auto"/>
            <w:bottom w:val="none" w:sz="0" w:space="0" w:color="auto"/>
            <w:right w:val="none" w:sz="0" w:space="0" w:color="auto"/>
          </w:divBdr>
        </w:div>
        <w:div w:id="1768303576">
          <w:marLeft w:val="640"/>
          <w:marRight w:val="0"/>
          <w:marTop w:val="0"/>
          <w:marBottom w:val="0"/>
          <w:divBdr>
            <w:top w:val="none" w:sz="0" w:space="0" w:color="auto"/>
            <w:left w:val="none" w:sz="0" w:space="0" w:color="auto"/>
            <w:bottom w:val="none" w:sz="0" w:space="0" w:color="auto"/>
            <w:right w:val="none" w:sz="0" w:space="0" w:color="auto"/>
          </w:divBdr>
        </w:div>
        <w:div w:id="1813208046">
          <w:marLeft w:val="640"/>
          <w:marRight w:val="0"/>
          <w:marTop w:val="0"/>
          <w:marBottom w:val="0"/>
          <w:divBdr>
            <w:top w:val="none" w:sz="0" w:space="0" w:color="auto"/>
            <w:left w:val="none" w:sz="0" w:space="0" w:color="auto"/>
            <w:bottom w:val="none" w:sz="0" w:space="0" w:color="auto"/>
            <w:right w:val="none" w:sz="0" w:space="0" w:color="auto"/>
          </w:divBdr>
        </w:div>
        <w:div w:id="1873758534">
          <w:marLeft w:val="640"/>
          <w:marRight w:val="0"/>
          <w:marTop w:val="0"/>
          <w:marBottom w:val="0"/>
          <w:divBdr>
            <w:top w:val="none" w:sz="0" w:space="0" w:color="auto"/>
            <w:left w:val="none" w:sz="0" w:space="0" w:color="auto"/>
            <w:bottom w:val="none" w:sz="0" w:space="0" w:color="auto"/>
            <w:right w:val="none" w:sz="0" w:space="0" w:color="auto"/>
          </w:divBdr>
        </w:div>
        <w:div w:id="1882745243">
          <w:marLeft w:val="640"/>
          <w:marRight w:val="0"/>
          <w:marTop w:val="0"/>
          <w:marBottom w:val="0"/>
          <w:divBdr>
            <w:top w:val="none" w:sz="0" w:space="0" w:color="auto"/>
            <w:left w:val="none" w:sz="0" w:space="0" w:color="auto"/>
            <w:bottom w:val="none" w:sz="0" w:space="0" w:color="auto"/>
            <w:right w:val="none" w:sz="0" w:space="0" w:color="auto"/>
          </w:divBdr>
        </w:div>
        <w:div w:id="1883790224">
          <w:marLeft w:val="640"/>
          <w:marRight w:val="0"/>
          <w:marTop w:val="0"/>
          <w:marBottom w:val="0"/>
          <w:divBdr>
            <w:top w:val="none" w:sz="0" w:space="0" w:color="auto"/>
            <w:left w:val="none" w:sz="0" w:space="0" w:color="auto"/>
            <w:bottom w:val="none" w:sz="0" w:space="0" w:color="auto"/>
            <w:right w:val="none" w:sz="0" w:space="0" w:color="auto"/>
          </w:divBdr>
        </w:div>
        <w:div w:id="1953853713">
          <w:marLeft w:val="640"/>
          <w:marRight w:val="0"/>
          <w:marTop w:val="0"/>
          <w:marBottom w:val="0"/>
          <w:divBdr>
            <w:top w:val="none" w:sz="0" w:space="0" w:color="auto"/>
            <w:left w:val="none" w:sz="0" w:space="0" w:color="auto"/>
            <w:bottom w:val="none" w:sz="0" w:space="0" w:color="auto"/>
            <w:right w:val="none" w:sz="0" w:space="0" w:color="auto"/>
          </w:divBdr>
        </w:div>
        <w:div w:id="1968925135">
          <w:marLeft w:val="640"/>
          <w:marRight w:val="0"/>
          <w:marTop w:val="0"/>
          <w:marBottom w:val="0"/>
          <w:divBdr>
            <w:top w:val="none" w:sz="0" w:space="0" w:color="auto"/>
            <w:left w:val="none" w:sz="0" w:space="0" w:color="auto"/>
            <w:bottom w:val="none" w:sz="0" w:space="0" w:color="auto"/>
            <w:right w:val="none" w:sz="0" w:space="0" w:color="auto"/>
          </w:divBdr>
        </w:div>
        <w:div w:id="1971980384">
          <w:marLeft w:val="640"/>
          <w:marRight w:val="0"/>
          <w:marTop w:val="0"/>
          <w:marBottom w:val="0"/>
          <w:divBdr>
            <w:top w:val="none" w:sz="0" w:space="0" w:color="auto"/>
            <w:left w:val="none" w:sz="0" w:space="0" w:color="auto"/>
            <w:bottom w:val="none" w:sz="0" w:space="0" w:color="auto"/>
            <w:right w:val="none" w:sz="0" w:space="0" w:color="auto"/>
          </w:divBdr>
        </w:div>
        <w:div w:id="1976981472">
          <w:marLeft w:val="640"/>
          <w:marRight w:val="0"/>
          <w:marTop w:val="0"/>
          <w:marBottom w:val="0"/>
          <w:divBdr>
            <w:top w:val="none" w:sz="0" w:space="0" w:color="auto"/>
            <w:left w:val="none" w:sz="0" w:space="0" w:color="auto"/>
            <w:bottom w:val="none" w:sz="0" w:space="0" w:color="auto"/>
            <w:right w:val="none" w:sz="0" w:space="0" w:color="auto"/>
          </w:divBdr>
        </w:div>
        <w:div w:id="1977834690">
          <w:marLeft w:val="640"/>
          <w:marRight w:val="0"/>
          <w:marTop w:val="0"/>
          <w:marBottom w:val="0"/>
          <w:divBdr>
            <w:top w:val="none" w:sz="0" w:space="0" w:color="auto"/>
            <w:left w:val="none" w:sz="0" w:space="0" w:color="auto"/>
            <w:bottom w:val="none" w:sz="0" w:space="0" w:color="auto"/>
            <w:right w:val="none" w:sz="0" w:space="0" w:color="auto"/>
          </w:divBdr>
        </w:div>
        <w:div w:id="2011130500">
          <w:marLeft w:val="640"/>
          <w:marRight w:val="0"/>
          <w:marTop w:val="0"/>
          <w:marBottom w:val="0"/>
          <w:divBdr>
            <w:top w:val="none" w:sz="0" w:space="0" w:color="auto"/>
            <w:left w:val="none" w:sz="0" w:space="0" w:color="auto"/>
            <w:bottom w:val="none" w:sz="0" w:space="0" w:color="auto"/>
            <w:right w:val="none" w:sz="0" w:space="0" w:color="auto"/>
          </w:divBdr>
        </w:div>
        <w:div w:id="2061241551">
          <w:marLeft w:val="640"/>
          <w:marRight w:val="0"/>
          <w:marTop w:val="0"/>
          <w:marBottom w:val="0"/>
          <w:divBdr>
            <w:top w:val="none" w:sz="0" w:space="0" w:color="auto"/>
            <w:left w:val="none" w:sz="0" w:space="0" w:color="auto"/>
            <w:bottom w:val="none" w:sz="0" w:space="0" w:color="auto"/>
            <w:right w:val="none" w:sz="0" w:space="0" w:color="auto"/>
          </w:divBdr>
        </w:div>
        <w:div w:id="2064207117">
          <w:marLeft w:val="640"/>
          <w:marRight w:val="0"/>
          <w:marTop w:val="0"/>
          <w:marBottom w:val="0"/>
          <w:divBdr>
            <w:top w:val="none" w:sz="0" w:space="0" w:color="auto"/>
            <w:left w:val="none" w:sz="0" w:space="0" w:color="auto"/>
            <w:bottom w:val="none" w:sz="0" w:space="0" w:color="auto"/>
            <w:right w:val="none" w:sz="0" w:space="0" w:color="auto"/>
          </w:divBdr>
        </w:div>
        <w:div w:id="2072999666">
          <w:marLeft w:val="640"/>
          <w:marRight w:val="0"/>
          <w:marTop w:val="0"/>
          <w:marBottom w:val="0"/>
          <w:divBdr>
            <w:top w:val="none" w:sz="0" w:space="0" w:color="auto"/>
            <w:left w:val="none" w:sz="0" w:space="0" w:color="auto"/>
            <w:bottom w:val="none" w:sz="0" w:space="0" w:color="auto"/>
            <w:right w:val="none" w:sz="0" w:space="0" w:color="auto"/>
          </w:divBdr>
        </w:div>
        <w:div w:id="2103524035">
          <w:marLeft w:val="640"/>
          <w:marRight w:val="0"/>
          <w:marTop w:val="0"/>
          <w:marBottom w:val="0"/>
          <w:divBdr>
            <w:top w:val="none" w:sz="0" w:space="0" w:color="auto"/>
            <w:left w:val="none" w:sz="0" w:space="0" w:color="auto"/>
            <w:bottom w:val="none" w:sz="0" w:space="0" w:color="auto"/>
            <w:right w:val="none" w:sz="0" w:space="0" w:color="auto"/>
          </w:divBdr>
        </w:div>
        <w:div w:id="2114671375">
          <w:marLeft w:val="640"/>
          <w:marRight w:val="0"/>
          <w:marTop w:val="0"/>
          <w:marBottom w:val="0"/>
          <w:divBdr>
            <w:top w:val="none" w:sz="0" w:space="0" w:color="auto"/>
            <w:left w:val="none" w:sz="0" w:space="0" w:color="auto"/>
            <w:bottom w:val="none" w:sz="0" w:space="0" w:color="auto"/>
            <w:right w:val="none" w:sz="0" w:space="0" w:color="auto"/>
          </w:divBdr>
        </w:div>
        <w:div w:id="2125153921">
          <w:marLeft w:val="640"/>
          <w:marRight w:val="0"/>
          <w:marTop w:val="0"/>
          <w:marBottom w:val="0"/>
          <w:divBdr>
            <w:top w:val="none" w:sz="0" w:space="0" w:color="auto"/>
            <w:left w:val="none" w:sz="0" w:space="0" w:color="auto"/>
            <w:bottom w:val="none" w:sz="0" w:space="0" w:color="auto"/>
            <w:right w:val="none" w:sz="0" w:space="0" w:color="auto"/>
          </w:divBdr>
        </w:div>
        <w:div w:id="2127649160">
          <w:marLeft w:val="640"/>
          <w:marRight w:val="0"/>
          <w:marTop w:val="0"/>
          <w:marBottom w:val="0"/>
          <w:divBdr>
            <w:top w:val="none" w:sz="0" w:space="0" w:color="auto"/>
            <w:left w:val="none" w:sz="0" w:space="0" w:color="auto"/>
            <w:bottom w:val="none" w:sz="0" w:space="0" w:color="auto"/>
            <w:right w:val="none" w:sz="0" w:space="0" w:color="auto"/>
          </w:divBdr>
        </w:div>
        <w:div w:id="2140803706">
          <w:marLeft w:val="640"/>
          <w:marRight w:val="0"/>
          <w:marTop w:val="0"/>
          <w:marBottom w:val="0"/>
          <w:divBdr>
            <w:top w:val="none" w:sz="0" w:space="0" w:color="auto"/>
            <w:left w:val="none" w:sz="0" w:space="0" w:color="auto"/>
            <w:bottom w:val="none" w:sz="0" w:space="0" w:color="auto"/>
            <w:right w:val="none" w:sz="0" w:space="0" w:color="auto"/>
          </w:divBdr>
        </w:div>
        <w:div w:id="2145811376">
          <w:marLeft w:val="640"/>
          <w:marRight w:val="0"/>
          <w:marTop w:val="0"/>
          <w:marBottom w:val="0"/>
          <w:divBdr>
            <w:top w:val="none" w:sz="0" w:space="0" w:color="auto"/>
            <w:left w:val="none" w:sz="0" w:space="0" w:color="auto"/>
            <w:bottom w:val="none" w:sz="0" w:space="0" w:color="auto"/>
            <w:right w:val="none" w:sz="0" w:space="0" w:color="auto"/>
          </w:divBdr>
        </w:div>
      </w:divsChild>
    </w:div>
    <w:div w:id="353502451">
      <w:bodyDiv w:val="1"/>
      <w:marLeft w:val="0"/>
      <w:marRight w:val="0"/>
      <w:marTop w:val="0"/>
      <w:marBottom w:val="0"/>
      <w:divBdr>
        <w:top w:val="none" w:sz="0" w:space="0" w:color="auto"/>
        <w:left w:val="none" w:sz="0" w:space="0" w:color="auto"/>
        <w:bottom w:val="none" w:sz="0" w:space="0" w:color="auto"/>
        <w:right w:val="none" w:sz="0" w:space="0" w:color="auto"/>
      </w:divBdr>
      <w:divsChild>
        <w:div w:id="8993744">
          <w:marLeft w:val="640"/>
          <w:marRight w:val="0"/>
          <w:marTop w:val="0"/>
          <w:marBottom w:val="0"/>
          <w:divBdr>
            <w:top w:val="none" w:sz="0" w:space="0" w:color="auto"/>
            <w:left w:val="none" w:sz="0" w:space="0" w:color="auto"/>
            <w:bottom w:val="none" w:sz="0" w:space="0" w:color="auto"/>
            <w:right w:val="none" w:sz="0" w:space="0" w:color="auto"/>
          </w:divBdr>
        </w:div>
        <w:div w:id="20592339">
          <w:marLeft w:val="640"/>
          <w:marRight w:val="0"/>
          <w:marTop w:val="0"/>
          <w:marBottom w:val="0"/>
          <w:divBdr>
            <w:top w:val="none" w:sz="0" w:space="0" w:color="auto"/>
            <w:left w:val="none" w:sz="0" w:space="0" w:color="auto"/>
            <w:bottom w:val="none" w:sz="0" w:space="0" w:color="auto"/>
            <w:right w:val="none" w:sz="0" w:space="0" w:color="auto"/>
          </w:divBdr>
        </w:div>
        <w:div w:id="21635729">
          <w:marLeft w:val="640"/>
          <w:marRight w:val="0"/>
          <w:marTop w:val="0"/>
          <w:marBottom w:val="0"/>
          <w:divBdr>
            <w:top w:val="none" w:sz="0" w:space="0" w:color="auto"/>
            <w:left w:val="none" w:sz="0" w:space="0" w:color="auto"/>
            <w:bottom w:val="none" w:sz="0" w:space="0" w:color="auto"/>
            <w:right w:val="none" w:sz="0" w:space="0" w:color="auto"/>
          </w:divBdr>
        </w:div>
        <w:div w:id="46881319">
          <w:marLeft w:val="640"/>
          <w:marRight w:val="0"/>
          <w:marTop w:val="0"/>
          <w:marBottom w:val="0"/>
          <w:divBdr>
            <w:top w:val="none" w:sz="0" w:space="0" w:color="auto"/>
            <w:left w:val="none" w:sz="0" w:space="0" w:color="auto"/>
            <w:bottom w:val="none" w:sz="0" w:space="0" w:color="auto"/>
            <w:right w:val="none" w:sz="0" w:space="0" w:color="auto"/>
          </w:divBdr>
        </w:div>
        <w:div w:id="57941324">
          <w:marLeft w:val="640"/>
          <w:marRight w:val="0"/>
          <w:marTop w:val="0"/>
          <w:marBottom w:val="0"/>
          <w:divBdr>
            <w:top w:val="none" w:sz="0" w:space="0" w:color="auto"/>
            <w:left w:val="none" w:sz="0" w:space="0" w:color="auto"/>
            <w:bottom w:val="none" w:sz="0" w:space="0" w:color="auto"/>
            <w:right w:val="none" w:sz="0" w:space="0" w:color="auto"/>
          </w:divBdr>
        </w:div>
        <w:div w:id="77215395">
          <w:marLeft w:val="640"/>
          <w:marRight w:val="0"/>
          <w:marTop w:val="0"/>
          <w:marBottom w:val="0"/>
          <w:divBdr>
            <w:top w:val="none" w:sz="0" w:space="0" w:color="auto"/>
            <w:left w:val="none" w:sz="0" w:space="0" w:color="auto"/>
            <w:bottom w:val="none" w:sz="0" w:space="0" w:color="auto"/>
            <w:right w:val="none" w:sz="0" w:space="0" w:color="auto"/>
          </w:divBdr>
        </w:div>
        <w:div w:id="115561580">
          <w:marLeft w:val="640"/>
          <w:marRight w:val="0"/>
          <w:marTop w:val="0"/>
          <w:marBottom w:val="0"/>
          <w:divBdr>
            <w:top w:val="none" w:sz="0" w:space="0" w:color="auto"/>
            <w:left w:val="none" w:sz="0" w:space="0" w:color="auto"/>
            <w:bottom w:val="none" w:sz="0" w:space="0" w:color="auto"/>
            <w:right w:val="none" w:sz="0" w:space="0" w:color="auto"/>
          </w:divBdr>
        </w:div>
        <w:div w:id="148447334">
          <w:marLeft w:val="640"/>
          <w:marRight w:val="0"/>
          <w:marTop w:val="0"/>
          <w:marBottom w:val="0"/>
          <w:divBdr>
            <w:top w:val="none" w:sz="0" w:space="0" w:color="auto"/>
            <w:left w:val="none" w:sz="0" w:space="0" w:color="auto"/>
            <w:bottom w:val="none" w:sz="0" w:space="0" w:color="auto"/>
            <w:right w:val="none" w:sz="0" w:space="0" w:color="auto"/>
          </w:divBdr>
        </w:div>
        <w:div w:id="151258057">
          <w:marLeft w:val="640"/>
          <w:marRight w:val="0"/>
          <w:marTop w:val="0"/>
          <w:marBottom w:val="0"/>
          <w:divBdr>
            <w:top w:val="none" w:sz="0" w:space="0" w:color="auto"/>
            <w:left w:val="none" w:sz="0" w:space="0" w:color="auto"/>
            <w:bottom w:val="none" w:sz="0" w:space="0" w:color="auto"/>
            <w:right w:val="none" w:sz="0" w:space="0" w:color="auto"/>
          </w:divBdr>
        </w:div>
        <w:div w:id="170027103">
          <w:marLeft w:val="640"/>
          <w:marRight w:val="0"/>
          <w:marTop w:val="0"/>
          <w:marBottom w:val="0"/>
          <w:divBdr>
            <w:top w:val="none" w:sz="0" w:space="0" w:color="auto"/>
            <w:left w:val="none" w:sz="0" w:space="0" w:color="auto"/>
            <w:bottom w:val="none" w:sz="0" w:space="0" w:color="auto"/>
            <w:right w:val="none" w:sz="0" w:space="0" w:color="auto"/>
          </w:divBdr>
        </w:div>
        <w:div w:id="185557573">
          <w:marLeft w:val="640"/>
          <w:marRight w:val="0"/>
          <w:marTop w:val="0"/>
          <w:marBottom w:val="0"/>
          <w:divBdr>
            <w:top w:val="none" w:sz="0" w:space="0" w:color="auto"/>
            <w:left w:val="none" w:sz="0" w:space="0" w:color="auto"/>
            <w:bottom w:val="none" w:sz="0" w:space="0" w:color="auto"/>
            <w:right w:val="none" w:sz="0" w:space="0" w:color="auto"/>
          </w:divBdr>
        </w:div>
        <w:div w:id="273053948">
          <w:marLeft w:val="640"/>
          <w:marRight w:val="0"/>
          <w:marTop w:val="0"/>
          <w:marBottom w:val="0"/>
          <w:divBdr>
            <w:top w:val="none" w:sz="0" w:space="0" w:color="auto"/>
            <w:left w:val="none" w:sz="0" w:space="0" w:color="auto"/>
            <w:bottom w:val="none" w:sz="0" w:space="0" w:color="auto"/>
            <w:right w:val="none" w:sz="0" w:space="0" w:color="auto"/>
          </w:divBdr>
        </w:div>
        <w:div w:id="314530849">
          <w:marLeft w:val="640"/>
          <w:marRight w:val="0"/>
          <w:marTop w:val="0"/>
          <w:marBottom w:val="0"/>
          <w:divBdr>
            <w:top w:val="none" w:sz="0" w:space="0" w:color="auto"/>
            <w:left w:val="none" w:sz="0" w:space="0" w:color="auto"/>
            <w:bottom w:val="none" w:sz="0" w:space="0" w:color="auto"/>
            <w:right w:val="none" w:sz="0" w:space="0" w:color="auto"/>
          </w:divBdr>
        </w:div>
        <w:div w:id="347605653">
          <w:marLeft w:val="640"/>
          <w:marRight w:val="0"/>
          <w:marTop w:val="0"/>
          <w:marBottom w:val="0"/>
          <w:divBdr>
            <w:top w:val="none" w:sz="0" w:space="0" w:color="auto"/>
            <w:left w:val="none" w:sz="0" w:space="0" w:color="auto"/>
            <w:bottom w:val="none" w:sz="0" w:space="0" w:color="auto"/>
            <w:right w:val="none" w:sz="0" w:space="0" w:color="auto"/>
          </w:divBdr>
        </w:div>
        <w:div w:id="358824584">
          <w:marLeft w:val="640"/>
          <w:marRight w:val="0"/>
          <w:marTop w:val="0"/>
          <w:marBottom w:val="0"/>
          <w:divBdr>
            <w:top w:val="none" w:sz="0" w:space="0" w:color="auto"/>
            <w:left w:val="none" w:sz="0" w:space="0" w:color="auto"/>
            <w:bottom w:val="none" w:sz="0" w:space="0" w:color="auto"/>
            <w:right w:val="none" w:sz="0" w:space="0" w:color="auto"/>
          </w:divBdr>
        </w:div>
        <w:div w:id="376319460">
          <w:marLeft w:val="640"/>
          <w:marRight w:val="0"/>
          <w:marTop w:val="0"/>
          <w:marBottom w:val="0"/>
          <w:divBdr>
            <w:top w:val="none" w:sz="0" w:space="0" w:color="auto"/>
            <w:left w:val="none" w:sz="0" w:space="0" w:color="auto"/>
            <w:bottom w:val="none" w:sz="0" w:space="0" w:color="auto"/>
            <w:right w:val="none" w:sz="0" w:space="0" w:color="auto"/>
          </w:divBdr>
        </w:div>
        <w:div w:id="378238797">
          <w:marLeft w:val="640"/>
          <w:marRight w:val="0"/>
          <w:marTop w:val="0"/>
          <w:marBottom w:val="0"/>
          <w:divBdr>
            <w:top w:val="none" w:sz="0" w:space="0" w:color="auto"/>
            <w:left w:val="none" w:sz="0" w:space="0" w:color="auto"/>
            <w:bottom w:val="none" w:sz="0" w:space="0" w:color="auto"/>
            <w:right w:val="none" w:sz="0" w:space="0" w:color="auto"/>
          </w:divBdr>
        </w:div>
        <w:div w:id="435684901">
          <w:marLeft w:val="640"/>
          <w:marRight w:val="0"/>
          <w:marTop w:val="0"/>
          <w:marBottom w:val="0"/>
          <w:divBdr>
            <w:top w:val="none" w:sz="0" w:space="0" w:color="auto"/>
            <w:left w:val="none" w:sz="0" w:space="0" w:color="auto"/>
            <w:bottom w:val="none" w:sz="0" w:space="0" w:color="auto"/>
            <w:right w:val="none" w:sz="0" w:space="0" w:color="auto"/>
          </w:divBdr>
        </w:div>
        <w:div w:id="475339704">
          <w:marLeft w:val="640"/>
          <w:marRight w:val="0"/>
          <w:marTop w:val="0"/>
          <w:marBottom w:val="0"/>
          <w:divBdr>
            <w:top w:val="none" w:sz="0" w:space="0" w:color="auto"/>
            <w:left w:val="none" w:sz="0" w:space="0" w:color="auto"/>
            <w:bottom w:val="none" w:sz="0" w:space="0" w:color="auto"/>
            <w:right w:val="none" w:sz="0" w:space="0" w:color="auto"/>
          </w:divBdr>
        </w:div>
        <w:div w:id="485124799">
          <w:marLeft w:val="640"/>
          <w:marRight w:val="0"/>
          <w:marTop w:val="0"/>
          <w:marBottom w:val="0"/>
          <w:divBdr>
            <w:top w:val="none" w:sz="0" w:space="0" w:color="auto"/>
            <w:left w:val="none" w:sz="0" w:space="0" w:color="auto"/>
            <w:bottom w:val="none" w:sz="0" w:space="0" w:color="auto"/>
            <w:right w:val="none" w:sz="0" w:space="0" w:color="auto"/>
          </w:divBdr>
        </w:div>
        <w:div w:id="486898525">
          <w:marLeft w:val="640"/>
          <w:marRight w:val="0"/>
          <w:marTop w:val="0"/>
          <w:marBottom w:val="0"/>
          <w:divBdr>
            <w:top w:val="none" w:sz="0" w:space="0" w:color="auto"/>
            <w:left w:val="none" w:sz="0" w:space="0" w:color="auto"/>
            <w:bottom w:val="none" w:sz="0" w:space="0" w:color="auto"/>
            <w:right w:val="none" w:sz="0" w:space="0" w:color="auto"/>
          </w:divBdr>
        </w:div>
        <w:div w:id="581522734">
          <w:marLeft w:val="640"/>
          <w:marRight w:val="0"/>
          <w:marTop w:val="0"/>
          <w:marBottom w:val="0"/>
          <w:divBdr>
            <w:top w:val="none" w:sz="0" w:space="0" w:color="auto"/>
            <w:left w:val="none" w:sz="0" w:space="0" w:color="auto"/>
            <w:bottom w:val="none" w:sz="0" w:space="0" w:color="auto"/>
            <w:right w:val="none" w:sz="0" w:space="0" w:color="auto"/>
          </w:divBdr>
        </w:div>
        <w:div w:id="604577676">
          <w:marLeft w:val="640"/>
          <w:marRight w:val="0"/>
          <w:marTop w:val="0"/>
          <w:marBottom w:val="0"/>
          <w:divBdr>
            <w:top w:val="none" w:sz="0" w:space="0" w:color="auto"/>
            <w:left w:val="none" w:sz="0" w:space="0" w:color="auto"/>
            <w:bottom w:val="none" w:sz="0" w:space="0" w:color="auto"/>
            <w:right w:val="none" w:sz="0" w:space="0" w:color="auto"/>
          </w:divBdr>
        </w:div>
        <w:div w:id="636493821">
          <w:marLeft w:val="640"/>
          <w:marRight w:val="0"/>
          <w:marTop w:val="0"/>
          <w:marBottom w:val="0"/>
          <w:divBdr>
            <w:top w:val="none" w:sz="0" w:space="0" w:color="auto"/>
            <w:left w:val="none" w:sz="0" w:space="0" w:color="auto"/>
            <w:bottom w:val="none" w:sz="0" w:space="0" w:color="auto"/>
            <w:right w:val="none" w:sz="0" w:space="0" w:color="auto"/>
          </w:divBdr>
        </w:div>
        <w:div w:id="645357343">
          <w:marLeft w:val="640"/>
          <w:marRight w:val="0"/>
          <w:marTop w:val="0"/>
          <w:marBottom w:val="0"/>
          <w:divBdr>
            <w:top w:val="none" w:sz="0" w:space="0" w:color="auto"/>
            <w:left w:val="none" w:sz="0" w:space="0" w:color="auto"/>
            <w:bottom w:val="none" w:sz="0" w:space="0" w:color="auto"/>
            <w:right w:val="none" w:sz="0" w:space="0" w:color="auto"/>
          </w:divBdr>
        </w:div>
        <w:div w:id="701054051">
          <w:marLeft w:val="640"/>
          <w:marRight w:val="0"/>
          <w:marTop w:val="0"/>
          <w:marBottom w:val="0"/>
          <w:divBdr>
            <w:top w:val="none" w:sz="0" w:space="0" w:color="auto"/>
            <w:left w:val="none" w:sz="0" w:space="0" w:color="auto"/>
            <w:bottom w:val="none" w:sz="0" w:space="0" w:color="auto"/>
            <w:right w:val="none" w:sz="0" w:space="0" w:color="auto"/>
          </w:divBdr>
        </w:div>
        <w:div w:id="714886310">
          <w:marLeft w:val="640"/>
          <w:marRight w:val="0"/>
          <w:marTop w:val="0"/>
          <w:marBottom w:val="0"/>
          <w:divBdr>
            <w:top w:val="none" w:sz="0" w:space="0" w:color="auto"/>
            <w:left w:val="none" w:sz="0" w:space="0" w:color="auto"/>
            <w:bottom w:val="none" w:sz="0" w:space="0" w:color="auto"/>
            <w:right w:val="none" w:sz="0" w:space="0" w:color="auto"/>
          </w:divBdr>
        </w:div>
        <w:div w:id="727537261">
          <w:marLeft w:val="640"/>
          <w:marRight w:val="0"/>
          <w:marTop w:val="0"/>
          <w:marBottom w:val="0"/>
          <w:divBdr>
            <w:top w:val="none" w:sz="0" w:space="0" w:color="auto"/>
            <w:left w:val="none" w:sz="0" w:space="0" w:color="auto"/>
            <w:bottom w:val="none" w:sz="0" w:space="0" w:color="auto"/>
            <w:right w:val="none" w:sz="0" w:space="0" w:color="auto"/>
          </w:divBdr>
        </w:div>
        <w:div w:id="742799475">
          <w:marLeft w:val="640"/>
          <w:marRight w:val="0"/>
          <w:marTop w:val="0"/>
          <w:marBottom w:val="0"/>
          <w:divBdr>
            <w:top w:val="none" w:sz="0" w:space="0" w:color="auto"/>
            <w:left w:val="none" w:sz="0" w:space="0" w:color="auto"/>
            <w:bottom w:val="none" w:sz="0" w:space="0" w:color="auto"/>
            <w:right w:val="none" w:sz="0" w:space="0" w:color="auto"/>
          </w:divBdr>
        </w:div>
        <w:div w:id="744498310">
          <w:marLeft w:val="640"/>
          <w:marRight w:val="0"/>
          <w:marTop w:val="0"/>
          <w:marBottom w:val="0"/>
          <w:divBdr>
            <w:top w:val="none" w:sz="0" w:space="0" w:color="auto"/>
            <w:left w:val="none" w:sz="0" w:space="0" w:color="auto"/>
            <w:bottom w:val="none" w:sz="0" w:space="0" w:color="auto"/>
            <w:right w:val="none" w:sz="0" w:space="0" w:color="auto"/>
          </w:divBdr>
        </w:div>
        <w:div w:id="745802895">
          <w:marLeft w:val="640"/>
          <w:marRight w:val="0"/>
          <w:marTop w:val="0"/>
          <w:marBottom w:val="0"/>
          <w:divBdr>
            <w:top w:val="none" w:sz="0" w:space="0" w:color="auto"/>
            <w:left w:val="none" w:sz="0" w:space="0" w:color="auto"/>
            <w:bottom w:val="none" w:sz="0" w:space="0" w:color="auto"/>
            <w:right w:val="none" w:sz="0" w:space="0" w:color="auto"/>
          </w:divBdr>
        </w:div>
        <w:div w:id="756829146">
          <w:marLeft w:val="640"/>
          <w:marRight w:val="0"/>
          <w:marTop w:val="0"/>
          <w:marBottom w:val="0"/>
          <w:divBdr>
            <w:top w:val="none" w:sz="0" w:space="0" w:color="auto"/>
            <w:left w:val="none" w:sz="0" w:space="0" w:color="auto"/>
            <w:bottom w:val="none" w:sz="0" w:space="0" w:color="auto"/>
            <w:right w:val="none" w:sz="0" w:space="0" w:color="auto"/>
          </w:divBdr>
        </w:div>
        <w:div w:id="770055433">
          <w:marLeft w:val="640"/>
          <w:marRight w:val="0"/>
          <w:marTop w:val="0"/>
          <w:marBottom w:val="0"/>
          <w:divBdr>
            <w:top w:val="none" w:sz="0" w:space="0" w:color="auto"/>
            <w:left w:val="none" w:sz="0" w:space="0" w:color="auto"/>
            <w:bottom w:val="none" w:sz="0" w:space="0" w:color="auto"/>
            <w:right w:val="none" w:sz="0" w:space="0" w:color="auto"/>
          </w:divBdr>
        </w:div>
        <w:div w:id="774903089">
          <w:marLeft w:val="640"/>
          <w:marRight w:val="0"/>
          <w:marTop w:val="0"/>
          <w:marBottom w:val="0"/>
          <w:divBdr>
            <w:top w:val="none" w:sz="0" w:space="0" w:color="auto"/>
            <w:left w:val="none" w:sz="0" w:space="0" w:color="auto"/>
            <w:bottom w:val="none" w:sz="0" w:space="0" w:color="auto"/>
            <w:right w:val="none" w:sz="0" w:space="0" w:color="auto"/>
          </w:divBdr>
        </w:div>
        <w:div w:id="834034650">
          <w:marLeft w:val="640"/>
          <w:marRight w:val="0"/>
          <w:marTop w:val="0"/>
          <w:marBottom w:val="0"/>
          <w:divBdr>
            <w:top w:val="none" w:sz="0" w:space="0" w:color="auto"/>
            <w:left w:val="none" w:sz="0" w:space="0" w:color="auto"/>
            <w:bottom w:val="none" w:sz="0" w:space="0" w:color="auto"/>
            <w:right w:val="none" w:sz="0" w:space="0" w:color="auto"/>
          </w:divBdr>
        </w:div>
        <w:div w:id="855458891">
          <w:marLeft w:val="640"/>
          <w:marRight w:val="0"/>
          <w:marTop w:val="0"/>
          <w:marBottom w:val="0"/>
          <w:divBdr>
            <w:top w:val="none" w:sz="0" w:space="0" w:color="auto"/>
            <w:left w:val="none" w:sz="0" w:space="0" w:color="auto"/>
            <w:bottom w:val="none" w:sz="0" w:space="0" w:color="auto"/>
            <w:right w:val="none" w:sz="0" w:space="0" w:color="auto"/>
          </w:divBdr>
        </w:div>
        <w:div w:id="872376511">
          <w:marLeft w:val="640"/>
          <w:marRight w:val="0"/>
          <w:marTop w:val="0"/>
          <w:marBottom w:val="0"/>
          <w:divBdr>
            <w:top w:val="none" w:sz="0" w:space="0" w:color="auto"/>
            <w:left w:val="none" w:sz="0" w:space="0" w:color="auto"/>
            <w:bottom w:val="none" w:sz="0" w:space="0" w:color="auto"/>
            <w:right w:val="none" w:sz="0" w:space="0" w:color="auto"/>
          </w:divBdr>
        </w:div>
        <w:div w:id="872380409">
          <w:marLeft w:val="640"/>
          <w:marRight w:val="0"/>
          <w:marTop w:val="0"/>
          <w:marBottom w:val="0"/>
          <w:divBdr>
            <w:top w:val="none" w:sz="0" w:space="0" w:color="auto"/>
            <w:left w:val="none" w:sz="0" w:space="0" w:color="auto"/>
            <w:bottom w:val="none" w:sz="0" w:space="0" w:color="auto"/>
            <w:right w:val="none" w:sz="0" w:space="0" w:color="auto"/>
          </w:divBdr>
        </w:div>
        <w:div w:id="872883194">
          <w:marLeft w:val="640"/>
          <w:marRight w:val="0"/>
          <w:marTop w:val="0"/>
          <w:marBottom w:val="0"/>
          <w:divBdr>
            <w:top w:val="none" w:sz="0" w:space="0" w:color="auto"/>
            <w:left w:val="none" w:sz="0" w:space="0" w:color="auto"/>
            <w:bottom w:val="none" w:sz="0" w:space="0" w:color="auto"/>
            <w:right w:val="none" w:sz="0" w:space="0" w:color="auto"/>
          </w:divBdr>
        </w:div>
        <w:div w:id="887836333">
          <w:marLeft w:val="640"/>
          <w:marRight w:val="0"/>
          <w:marTop w:val="0"/>
          <w:marBottom w:val="0"/>
          <w:divBdr>
            <w:top w:val="none" w:sz="0" w:space="0" w:color="auto"/>
            <w:left w:val="none" w:sz="0" w:space="0" w:color="auto"/>
            <w:bottom w:val="none" w:sz="0" w:space="0" w:color="auto"/>
            <w:right w:val="none" w:sz="0" w:space="0" w:color="auto"/>
          </w:divBdr>
        </w:div>
        <w:div w:id="925264400">
          <w:marLeft w:val="640"/>
          <w:marRight w:val="0"/>
          <w:marTop w:val="0"/>
          <w:marBottom w:val="0"/>
          <w:divBdr>
            <w:top w:val="none" w:sz="0" w:space="0" w:color="auto"/>
            <w:left w:val="none" w:sz="0" w:space="0" w:color="auto"/>
            <w:bottom w:val="none" w:sz="0" w:space="0" w:color="auto"/>
            <w:right w:val="none" w:sz="0" w:space="0" w:color="auto"/>
          </w:divBdr>
        </w:div>
        <w:div w:id="980579782">
          <w:marLeft w:val="640"/>
          <w:marRight w:val="0"/>
          <w:marTop w:val="0"/>
          <w:marBottom w:val="0"/>
          <w:divBdr>
            <w:top w:val="none" w:sz="0" w:space="0" w:color="auto"/>
            <w:left w:val="none" w:sz="0" w:space="0" w:color="auto"/>
            <w:bottom w:val="none" w:sz="0" w:space="0" w:color="auto"/>
            <w:right w:val="none" w:sz="0" w:space="0" w:color="auto"/>
          </w:divBdr>
        </w:div>
        <w:div w:id="981691971">
          <w:marLeft w:val="640"/>
          <w:marRight w:val="0"/>
          <w:marTop w:val="0"/>
          <w:marBottom w:val="0"/>
          <w:divBdr>
            <w:top w:val="none" w:sz="0" w:space="0" w:color="auto"/>
            <w:left w:val="none" w:sz="0" w:space="0" w:color="auto"/>
            <w:bottom w:val="none" w:sz="0" w:space="0" w:color="auto"/>
            <w:right w:val="none" w:sz="0" w:space="0" w:color="auto"/>
          </w:divBdr>
        </w:div>
        <w:div w:id="985163528">
          <w:marLeft w:val="640"/>
          <w:marRight w:val="0"/>
          <w:marTop w:val="0"/>
          <w:marBottom w:val="0"/>
          <w:divBdr>
            <w:top w:val="none" w:sz="0" w:space="0" w:color="auto"/>
            <w:left w:val="none" w:sz="0" w:space="0" w:color="auto"/>
            <w:bottom w:val="none" w:sz="0" w:space="0" w:color="auto"/>
            <w:right w:val="none" w:sz="0" w:space="0" w:color="auto"/>
          </w:divBdr>
        </w:div>
        <w:div w:id="1004867595">
          <w:marLeft w:val="640"/>
          <w:marRight w:val="0"/>
          <w:marTop w:val="0"/>
          <w:marBottom w:val="0"/>
          <w:divBdr>
            <w:top w:val="none" w:sz="0" w:space="0" w:color="auto"/>
            <w:left w:val="none" w:sz="0" w:space="0" w:color="auto"/>
            <w:bottom w:val="none" w:sz="0" w:space="0" w:color="auto"/>
            <w:right w:val="none" w:sz="0" w:space="0" w:color="auto"/>
          </w:divBdr>
        </w:div>
        <w:div w:id="1020396856">
          <w:marLeft w:val="640"/>
          <w:marRight w:val="0"/>
          <w:marTop w:val="0"/>
          <w:marBottom w:val="0"/>
          <w:divBdr>
            <w:top w:val="none" w:sz="0" w:space="0" w:color="auto"/>
            <w:left w:val="none" w:sz="0" w:space="0" w:color="auto"/>
            <w:bottom w:val="none" w:sz="0" w:space="0" w:color="auto"/>
            <w:right w:val="none" w:sz="0" w:space="0" w:color="auto"/>
          </w:divBdr>
        </w:div>
        <w:div w:id="1044796635">
          <w:marLeft w:val="640"/>
          <w:marRight w:val="0"/>
          <w:marTop w:val="0"/>
          <w:marBottom w:val="0"/>
          <w:divBdr>
            <w:top w:val="none" w:sz="0" w:space="0" w:color="auto"/>
            <w:left w:val="none" w:sz="0" w:space="0" w:color="auto"/>
            <w:bottom w:val="none" w:sz="0" w:space="0" w:color="auto"/>
            <w:right w:val="none" w:sz="0" w:space="0" w:color="auto"/>
          </w:divBdr>
        </w:div>
        <w:div w:id="1059521173">
          <w:marLeft w:val="640"/>
          <w:marRight w:val="0"/>
          <w:marTop w:val="0"/>
          <w:marBottom w:val="0"/>
          <w:divBdr>
            <w:top w:val="none" w:sz="0" w:space="0" w:color="auto"/>
            <w:left w:val="none" w:sz="0" w:space="0" w:color="auto"/>
            <w:bottom w:val="none" w:sz="0" w:space="0" w:color="auto"/>
            <w:right w:val="none" w:sz="0" w:space="0" w:color="auto"/>
          </w:divBdr>
        </w:div>
        <w:div w:id="1064916873">
          <w:marLeft w:val="640"/>
          <w:marRight w:val="0"/>
          <w:marTop w:val="0"/>
          <w:marBottom w:val="0"/>
          <w:divBdr>
            <w:top w:val="none" w:sz="0" w:space="0" w:color="auto"/>
            <w:left w:val="none" w:sz="0" w:space="0" w:color="auto"/>
            <w:bottom w:val="none" w:sz="0" w:space="0" w:color="auto"/>
            <w:right w:val="none" w:sz="0" w:space="0" w:color="auto"/>
          </w:divBdr>
        </w:div>
        <w:div w:id="1086535525">
          <w:marLeft w:val="640"/>
          <w:marRight w:val="0"/>
          <w:marTop w:val="0"/>
          <w:marBottom w:val="0"/>
          <w:divBdr>
            <w:top w:val="none" w:sz="0" w:space="0" w:color="auto"/>
            <w:left w:val="none" w:sz="0" w:space="0" w:color="auto"/>
            <w:bottom w:val="none" w:sz="0" w:space="0" w:color="auto"/>
            <w:right w:val="none" w:sz="0" w:space="0" w:color="auto"/>
          </w:divBdr>
        </w:div>
        <w:div w:id="1109666807">
          <w:marLeft w:val="640"/>
          <w:marRight w:val="0"/>
          <w:marTop w:val="0"/>
          <w:marBottom w:val="0"/>
          <w:divBdr>
            <w:top w:val="none" w:sz="0" w:space="0" w:color="auto"/>
            <w:left w:val="none" w:sz="0" w:space="0" w:color="auto"/>
            <w:bottom w:val="none" w:sz="0" w:space="0" w:color="auto"/>
            <w:right w:val="none" w:sz="0" w:space="0" w:color="auto"/>
          </w:divBdr>
        </w:div>
        <w:div w:id="1136529264">
          <w:marLeft w:val="640"/>
          <w:marRight w:val="0"/>
          <w:marTop w:val="0"/>
          <w:marBottom w:val="0"/>
          <w:divBdr>
            <w:top w:val="none" w:sz="0" w:space="0" w:color="auto"/>
            <w:left w:val="none" w:sz="0" w:space="0" w:color="auto"/>
            <w:bottom w:val="none" w:sz="0" w:space="0" w:color="auto"/>
            <w:right w:val="none" w:sz="0" w:space="0" w:color="auto"/>
          </w:divBdr>
        </w:div>
        <w:div w:id="1190990266">
          <w:marLeft w:val="640"/>
          <w:marRight w:val="0"/>
          <w:marTop w:val="0"/>
          <w:marBottom w:val="0"/>
          <w:divBdr>
            <w:top w:val="none" w:sz="0" w:space="0" w:color="auto"/>
            <w:left w:val="none" w:sz="0" w:space="0" w:color="auto"/>
            <w:bottom w:val="none" w:sz="0" w:space="0" w:color="auto"/>
            <w:right w:val="none" w:sz="0" w:space="0" w:color="auto"/>
          </w:divBdr>
        </w:div>
        <w:div w:id="1207794194">
          <w:marLeft w:val="640"/>
          <w:marRight w:val="0"/>
          <w:marTop w:val="0"/>
          <w:marBottom w:val="0"/>
          <w:divBdr>
            <w:top w:val="none" w:sz="0" w:space="0" w:color="auto"/>
            <w:left w:val="none" w:sz="0" w:space="0" w:color="auto"/>
            <w:bottom w:val="none" w:sz="0" w:space="0" w:color="auto"/>
            <w:right w:val="none" w:sz="0" w:space="0" w:color="auto"/>
          </w:divBdr>
        </w:div>
        <w:div w:id="1240288875">
          <w:marLeft w:val="640"/>
          <w:marRight w:val="0"/>
          <w:marTop w:val="0"/>
          <w:marBottom w:val="0"/>
          <w:divBdr>
            <w:top w:val="none" w:sz="0" w:space="0" w:color="auto"/>
            <w:left w:val="none" w:sz="0" w:space="0" w:color="auto"/>
            <w:bottom w:val="none" w:sz="0" w:space="0" w:color="auto"/>
            <w:right w:val="none" w:sz="0" w:space="0" w:color="auto"/>
          </w:divBdr>
        </w:div>
        <w:div w:id="1293900124">
          <w:marLeft w:val="640"/>
          <w:marRight w:val="0"/>
          <w:marTop w:val="0"/>
          <w:marBottom w:val="0"/>
          <w:divBdr>
            <w:top w:val="none" w:sz="0" w:space="0" w:color="auto"/>
            <w:left w:val="none" w:sz="0" w:space="0" w:color="auto"/>
            <w:bottom w:val="none" w:sz="0" w:space="0" w:color="auto"/>
            <w:right w:val="none" w:sz="0" w:space="0" w:color="auto"/>
          </w:divBdr>
        </w:div>
        <w:div w:id="1364016139">
          <w:marLeft w:val="640"/>
          <w:marRight w:val="0"/>
          <w:marTop w:val="0"/>
          <w:marBottom w:val="0"/>
          <w:divBdr>
            <w:top w:val="none" w:sz="0" w:space="0" w:color="auto"/>
            <w:left w:val="none" w:sz="0" w:space="0" w:color="auto"/>
            <w:bottom w:val="none" w:sz="0" w:space="0" w:color="auto"/>
            <w:right w:val="none" w:sz="0" w:space="0" w:color="auto"/>
          </w:divBdr>
        </w:div>
        <w:div w:id="1386642717">
          <w:marLeft w:val="640"/>
          <w:marRight w:val="0"/>
          <w:marTop w:val="0"/>
          <w:marBottom w:val="0"/>
          <w:divBdr>
            <w:top w:val="none" w:sz="0" w:space="0" w:color="auto"/>
            <w:left w:val="none" w:sz="0" w:space="0" w:color="auto"/>
            <w:bottom w:val="none" w:sz="0" w:space="0" w:color="auto"/>
            <w:right w:val="none" w:sz="0" w:space="0" w:color="auto"/>
          </w:divBdr>
        </w:div>
        <w:div w:id="1413813296">
          <w:marLeft w:val="640"/>
          <w:marRight w:val="0"/>
          <w:marTop w:val="0"/>
          <w:marBottom w:val="0"/>
          <w:divBdr>
            <w:top w:val="none" w:sz="0" w:space="0" w:color="auto"/>
            <w:left w:val="none" w:sz="0" w:space="0" w:color="auto"/>
            <w:bottom w:val="none" w:sz="0" w:space="0" w:color="auto"/>
            <w:right w:val="none" w:sz="0" w:space="0" w:color="auto"/>
          </w:divBdr>
        </w:div>
        <w:div w:id="1422096578">
          <w:marLeft w:val="640"/>
          <w:marRight w:val="0"/>
          <w:marTop w:val="0"/>
          <w:marBottom w:val="0"/>
          <w:divBdr>
            <w:top w:val="none" w:sz="0" w:space="0" w:color="auto"/>
            <w:left w:val="none" w:sz="0" w:space="0" w:color="auto"/>
            <w:bottom w:val="none" w:sz="0" w:space="0" w:color="auto"/>
            <w:right w:val="none" w:sz="0" w:space="0" w:color="auto"/>
          </w:divBdr>
        </w:div>
        <w:div w:id="1437821444">
          <w:marLeft w:val="640"/>
          <w:marRight w:val="0"/>
          <w:marTop w:val="0"/>
          <w:marBottom w:val="0"/>
          <w:divBdr>
            <w:top w:val="none" w:sz="0" w:space="0" w:color="auto"/>
            <w:left w:val="none" w:sz="0" w:space="0" w:color="auto"/>
            <w:bottom w:val="none" w:sz="0" w:space="0" w:color="auto"/>
            <w:right w:val="none" w:sz="0" w:space="0" w:color="auto"/>
          </w:divBdr>
        </w:div>
        <w:div w:id="1479346920">
          <w:marLeft w:val="640"/>
          <w:marRight w:val="0"/>
          <w:marTop w:val="0"/>
          <w:marBottom w:val="0"/>
          <w:divBdr>
            <w:top w:val="none" w:sz="0" w:space="0" w:color="auto"/>
            <w:left w:val="none" w:sz="0" w:space="0" w:color="auto"/>
            <w:bottom w:val="none" w:sz="0" w:space="0" w:color="auto"/>
            <w:right w:val="none" w:sz="0" w:space="0" w:color="auto"/>
          </w:divBdr>
        </w:div>
        <w:div w:id="1487284869">
          <w:marLeft w:val="640"/>
          <w:marRight w:val="0"/>
          <w:marTop w:val="0"/>
          <w:marBottom w:val="0"/>
          <w:divBdr>
            <w:top w:val="none" w:sz="0" w:space="0" w:color="auto"/>
            <w:left w:val="none" w:sz="0" w:space="0" w:color="auto"/>
            <w:bottom w:val="none" w:sz="0" w:space="0" w:color="auto"/>
            <w:right w:val="none" w:sz="0" w:space="0" w:color="auto"/>
          </w:divBdr>
        </w:div>
        <w:div w:id="1494099535">
          <w:marLeft w:val="640"/>
          <w:marRight w:val="0"/>
          <w:marTop w:val="0"/>
          <w:marBottom w:val="0"/>
          <w:divBdr>
            <w:top w:val="none" w:sz="0" w:space="0" w:color="auto"/>
            <w:left w:val="none" w:sz="0" w:space="0" w:color="auto"/>
            <w:bottom w:val="none" w:sz="0" w:space="0" w:color="auto"/>
            <w:right w:val="none" w:sz="0" w:space="0" w:color="auto"/>
          </w:divBdr>
        </w:div>
        <w:div w:id="1500657142">
          <w:marLeft w:val="640"/>
          <w:marRight w:val="0"/>
          <w:marTop w:val="0"/>
          <w:marBottom w:val="0"/>
          <w:divBdr>
            <w:top w:val="none" w:sz="0" w:space="0" w:color="auto"/>
            <w:left w:val="none" w:sz="0" w:space="0" w:color="auto"/>
            <w:bottom w:val="none" w:sz="0" w:space="0" w:color="auto"/>
            <w:right w:val="none" w:sz="0" w:space="0" w:color="auto"/>
          </w:divBdr>
        </w:div>
        <w:div w:id="1508209520">
          <w:marLeft w:val="640"/>
          <w:marRight w:val="0"/>
          <w:marTop w:val="0"/>
          <w:marBottom w:val="0"/>
          <w:divBdr>
            <w:top w:val="none" w:sz="0" w:space="0" w:color="auto"/>
            <w:left w:val="none" w:sz="0" w:space="0" w:color="auto"/>
            <w:bottom w:val="none" w:sz="0" w:space="0" w:color="auto"/>
            <w:right w:val="none" w:sz="0" w:space="0" w:color="auto"/>
          </w:divBdr>
        </w:div>
        <w:div w:id="1531070295">
          <w:marLeft w:val="640"/>
          <w:marRight w:val="0"/>
          <w:marTop w:val="0"/>
          <w:marBottom w:val="0"/>
          <w:divBdr>
            <w:top w:val="none" w:sz="0" w:space="0" w:color="auto"/>
            <w:left w:val="none" w:sz="0" w:space="0" w:color="auto"/>
            <w:bottom w:val="none" w:sz="0" w:space="0" w:color="auto"/>
            <w:right w:val="none" w:sz="0" w:space="0" w:color="auto"/>
          </w:divBdr>
        </w:div>
        <w:div w:id="1578054857">
          <w:marLeft w:val="640"/>
          <w:marRight w:val="0"/>
          <w:marTop w:val="0"/>
          <w:marBottom w:val="0"/>
          <w:divBdr>
            <w:top w:val="none" w:sz="0" w:space="0" w:color="auto"/>
            <w:left w:val="none" w:sz="0" w:space="0" w:color="auto"/>
            <w:bottom w:val="none" w:sz="0" w:space="0" w:color="auto"/>
            <w:right w:val="none" w:sz="0" w:space="0" w:color="auto"/>
          </w:divBdr>
        </w:div>
        <w:div w:id="1588617758">
          <w:marLeft w:val="640"/>
          <w:marRight w:val="0"/>
          <w:marTop w:val="0"/>
          <w:marBottom w:val="0"/>
          <w:divBdr>
            <w:top w:val="none" w:sz="0" w:space="0" w:color="auto"/>
            <w:left w:val="none" w:sz="0" w:space="0" w:color="auto"/>
            <w:bottom w:val="none" w:sz="0" w:space="0" w:color="auto"/>
            <w:right w:val="none" w:sz="0" w:space="0" w:color="auto"/>
          </w:divBdr>
        </w:div>
        <w:div w:id="1703432774">
          <w:marLeft w:val="640"/>
          <w:marRight w:val="0"/>
          <w:marTop w:val="0"/>
          <w:marBottom w:val="0"/>
          <w:divBdr>
            <w:top w:val="none" w:sz="0" w:space="0" w:color="auto"/>
            <w:left w:val="none" w:sz="0" w:space="0" w:color="auto"/>
            <w:bottom w:val="none" w:sz="0" w:space="0" w:color="auto"/>
            <w:right w:val="none" w:sz="0" w:space="0" w:color="auto"/>
          </w:divBdr>
        </w:div>
        <w:div w:id="1736050086">
          <w:marLeft w:val="640"/>
          <w:marRight w:val="0"/>
          <w:marTop w:val="0"/>
          <w:marBottom w:val="0"/>
          <w:divBdr>
            <w:top w:val="none" w:sz="0" w:space="0" w:color="auto"/>
            <w:left w:val="none" w:sz="0" w:space="0" w:color="auto"/>
            <w:bottom w:val="none" w:sz="0" w:space="0" w:color="auto"/>
            <w:right w:val="none" w:sz="0" w:space="0" w:color="auto"/>
          </w:divBdr>
        </w:div>
        <w:div w:id="1739134595">
          <w:marLeft w:val="640"/>
          <w:marRight w:val="0"/>
          <w:marTop w:val="0"/>
          <w:marBottom w:val="0"/>
          <w:divBdr>
            <w:top w:val="none" w:sz="0" w:space="0" w:color="auto"/>
            <w:left w:val="none" w:sz="0" w:space="0" w:color="auto"/>
            <w:bottom w:val="none" w:sz="0" w:space="0" w:color="auto"/>
            <w:right w:val="none" w:sz="0" w:space="0" w:color="auto"/>
          </w:divBdr>
        </w:div>
        <w:div w:id="1823037991">
          <w:marLeft w:val="640"/>
          <w:marRight w:val="0"/>
          <w:marTop w:val="0"/>
          <w:marBottom w:val="0"/>
          <w:divBdr>
            <w:top w:val="none" w:sz="0" w:space="0" w:color="auto"/>
            <w:left w:val="none" w:sz="0" w:space="0" w:color="auto"/>
            <w:bottom w:val="none" w:sz="0" w:space="0" w:color="auto"/>
            <w:right w:val="none" w:sz="0" w:space="0" w:color="auto"/>
          </w:divBdr>
        </w:div>
        <w:div w:id="1829440426">
          <w:marLeft w:val="640"/>
          <w:marRight w:val="0"/>
          <w:marTop w:val="0"/>
          <w:marBottom w:val="0"/>
          <w:divBdr>
            <w:top w:val="none" w:sz="0" w:space="0" w:color="auto"/>
            <w:left w:val="none" w:sz="0" w:space="0" w:color="auto"/>
            <w:bottom w:val="none" w:sz="0" w:space="0" w:color="auto"/>
            <w:right w:val="none" w:sz="0" w:space="0" w:color="auto"/>
          </w:divBdr>
        </w:div>
        <w:div w:id="1868639194">
          <w:marLeft w:val="640"/>
          <w:marRight w:val="0"/>
          <w:marTop w:val="0"/>
          <w:marBottom w:val="0"/>
          <w:divBdr>
            <w:top w:val="none" w:sz="0" w:space="0" w:color="auto"/>
            <w:left w:val="none" w:sz="0" w:space="0" w:color="auto"/>
            <w:bottom w:val="none" w:sz="0" w:space="0" w:color="auto"/>
            <w:right w:val="none" w:sz="0" w:space="0" w:color="auto"/>
          </w:divBdr>
        </w:div>
        <w:div w:id="1873566020">
          <w:marLeft w:val="640"/>
          <w:marRight w:val="0"/>
          <w:marTop w:val="0"/>
          <w:marBottom w:val="0"/>
          <w:divBdr>
            <w:top w:val="none" w:sz="0" w:space="0" w:color="auto"/>
            <w:left w:val="none" w:sz="0" w:space="0" w:color="auto"/>
            <w:bottom w:val="none" w:sz="0" w:space="0" w:color="auto"/>
            <w:right w:val="none" w:sz="0" w:space="0" w:color="auto"/>
          </w:divBdr>
        </w:div>
        <w:div w:id="1874346970">
          <w:marLeft w:val="640"/>
          <w:marRight w:val="0"/>
          <w:marTop w:val="0"/>
          <w:marBottom w:val="0"/>
          <w:divBdr>
            <w:top w:val="none" w:sz="0" w:space="0" w:color="auto"/>
            <w:left w:val="none" w:sz="0" w:space="0" w:color="auto"/>
            <w:bottom w:val="none" w:sz="0" w:space="0" w:color="auto"/>
            <w:right w:val="none" w:sz="0" w:space="0" w:color="auto"/>
          </w:divBdr>
        </w:div>
        <w:div w:id="1907915648">
          <w:marLeft w:val="640"/>
          <w:marRight w:val="0"/>
          <w:marTop w:val="0"/>
          <w:marBottom w:val="0"/>
          <w:divBdr>
            <w:top w:val="none" w:sz="0" w:space="0" w:color="auto"/>
            <w:left w:val="none" w:sz="0" w:space="0" w:color="auto"/>
            <w:bottom w:val="none" w:sz="0" w:space="0" w:color="auto"/>
            <w:right w:val="none" w:sz="0" w:space="0" w:color="auto"/>
          </w:divBdr>
        </w:div>
        <w:div w:id="1921133137">
          <w:marLeft w:val="640"/>
          <w:marRight w:val="0"/>
          <w:marTop w:val="0"/>
          <w:marBottom w:val="0"/>
          <w:divBdr>
            <w:top w:val="none" w:sz="0" w:space="0" w:color="auto"/>
            <w:left w:val="none" w:sz="0" w:space="0" w:color="auto"/>
            <w:bottom w:val="none" w:sz="0" w:space="0" w:color="auto"/>
            <w:right w:val="none" w:sz="0" w:space="0" w:color="auto"/>
          </w:divBdr>
        </w:div>
        <w:div w:id="1992829667">
          <w:marLeft w:val="640"/>
          <w:marRight w:val="0"/>
          <w:marTop w:val="0"/>
          <w:marBottom w:val="0"/>
          <w:divBdr>
            <w:top w:val="none" w:sz="0" w:space="0" w:color="auto"/>
            <w:left w:val="none" w:sz="0" w:space="0" w:color="auto"/>
            <w:bottom w:val="none" w:sz="0" w:space="0" w:color="auto"/>
            <w:right w:val="none" w:sz="0" w:space="0" w:color="auto"/>
          </w:divBdr>
        </w:div>
        <w:div w:id="2007513330">
          <w:marLeft w:val="640"/>
          <w:marRight w:val="0"/>
          <w:marTop w:val="0"/>
          <w:marBottom w:val="0"/>
          <w:divBdr>
            <w:top w:val="none" w:sz="0" w:space="0" w:color="auto"/>
            <w:left w:val="none" w:sz="0" w:space="0" w:color="auto"/>
            <w:bottom w:val="none" w:sz="0" w:space="0" w:color="auto"/>
            <w:right w:val="none" w:sz="0" w:space="0" w:color="auto"/>
          </w:divBdr>
        </w:div>
        <w:div w:id="2078479402">
          <w:marLeft w:val="640"/>
          <w:marRight w:val="0"/>
          <w:marTop w:val="0"/>
          <w:marBottom w:val="0"/>
          <w:divBdr>
            <w:top w:val="none" w:sz="0" w:space="0" w:color="auto"/>
            <w:left w:val="none" w:sz="0" w:space="0" w:color="auto"/>
            <w:bottom w:val="none" w:sz="0" w:space="0" w:color="auto"/>
            <w:right w:val="none" w:sz="0" w:space="0" w:color="auto"/>
          </w:divBdr>
        </w:div>
        <w:div w:id="2088840884">
          <w:marLeft w:val="640"/>
          <w:marRight w:val="0"/>
          <w:marTop w:val="0"/>
          <w:marBottom w:val="0"/>
          <w:divBdr>
            <w:top w:val="none" w:sz="0" w:space="0" w:color="auto"/>
            <w:left w:val="none" w:sz="0" w:space="0" w:color="auto"/>
            <w:bottom w:val="none" w:sz="0" w:space="0" w:color="auto"/>
            <w:right w:val="none" w:sz="0" w:space="0" w:color="auto"/>
          </w:divBdr>
        </w:div>
        <w:div w:id="2099476100">
          <w:marLeft w:val="640"/>
          <w:marRight w:val="0"/>
          <w:marTop w:val="0"/>
          <w:marBottom w:val="0"/>
          <w:divBdr>
            <w:top w:val="none" w:sz="0" w:space="0" w:color="auto"/>
            <w:left w:val="none" w:sz="0" w:space="0" w:color="auto"/>
            <w:bottom w:val="none" w:sz="0" w:space="0" w:color="auto"/>
            <w:right w:val="none" w:sz="0" w:space="0" w:color="auto"/>
          </w:divBdr>
        </w:div>
        <w:div w:id="2102751256">
          <w:marLeft w:val="640"/>
          <w:marRight w:val="0"/>
          <w:marTop w:val="0"/>
          <w:marBottom w:val="0"/>
          <w:divBdr>
            <w:top w:val="none" w:sz="0" w:space="0" w:color="auto"/>
            <w:left w:val="none" w:sz="0" w:space="0" w:color="auto"/>
            <w:bottom w:val="none" w:sz="0" w:space="0" w:color="auto"/>
            <w:right w:val="none" w:sz="0" w:space="0" w:color="auto"/>
          </w:divBdr>
        </w:div>
      </w:divsChild>
    </w:div>
    <w:div w:id="369574913">
      <w:bodyDiv w:val="1"/>
      <w:marLeft w:val="0"/>
      <w:marRight w:val="0"/>
      <w:marTop w:val="0"/>
      <w:marBottom w:val="0"/>
      <w:divBdr>
        <w:top w:val="none" w:sz="0" w:space="0" w:color="auto"/>
        <w:left w:val="none" w:sz="0" w:space="0" w:color="auto"/>
        <w:bottom w:val="none" w:sz="0" w:space="0" w:color="auto"/>
        <w:right w:val="none" w:sz="0" w:space="0" w:color="auto"/>
      </w:divBdr>
      <w:divsChild>
        <w:div w:id="25183425">
          <w:marLeft w:val="640"/>
          <w:marRight w:val="0"/>
          <w:marTop w:val="0"/>
          <w:marBottom w:val="0"/>
          <w:divBdr>
            <w:top w:val="none" w:sz="0" w:space="0" w:color="auto"/>
            <w:left w:val="none" w:sz="0" w:space="0" w:color="auto"/>
            <w:bottom w:val="none" w:sz="0" w:space="0" w:color="auto"/>
            <w:right w:val="none" w:sz="0" w:space="0" w:color="auto"/>
          </w:divBdr>
        </w:div>
        <w:div w:id="32191664">
          <w:marLeft w:val="640"/>
          <w:marRight w:val="0"/>
          <w:marTop w:val="0"/>
          <w:marBottom w:val="0"/>
          <w:divBdr>
            <w:top w:val="none" w:sz="0" w:space="0" w:color="auto"/>
            <w:left w:val="none" w:sz="0" w:space="0" w:color="auto"/>
            <w:bottom w:val="none" w:sz="0" w:space="0" w:color="auto"/>
            <w:right w:val="none" w:sz="0" w:space="0" w:color="auto"/>
          </w:divBdr>
        </w:div>
        <w:div w:id="36441500">
          <w:marLeft w:val="640"/>
          <w:marRight w:val="0"/>
          <w:marTop w:val="0"/>
          <w:marBottom w:val="0"/>
          <w:divBdr>
            <w:top w:val="none" w:sz="0" w:space="0" w:color="auto"/>
            <w:left w:val="none" w:sz="0" w:space="0" w:color="auto"/>
            <w:bottom w:val="none" w:sz="0" w:space="0" w:color="auto"/>
            <w:right w:val="none" w:sz="0" w:space="0" w:color="auto"/>
          </w:divBdr>
        </w:div>
        <w:div w:id="40791518">
          <w:marLeft w:val="640"/>
          <w:marRight w:val="0"/>
          <w:marTop w:val="0"/>
          <w:marBottom w:val="0"/>
          <w:divBdr>
            <w:top w:val="none" w:sz="0" w:space="0" w:color="auto"/>
            <w:left w:val="none" w:sz="0" w:space="0" w:color="auto"/>
            <w:bottom w:val="none" w:sz="0" w:space="0" w:color="auto"/>
            <w:right w:val="none" w:sz="0" w:space="0" w:color="auto"/>
          </w:divBdr>
        </w:div>
        <w:div w:id="95054207">
          <w:marLeft w:val="640"/>
          <w:marRight w:val="0"/>
          <w:marTop w:val="0"/>
          <w:marBottom w:val="0"/>
          <w:divBdr>
            <w:top w:val="none" w:sz="0" w:space="0" w:color="auto"/>
            <w:left w:val="none" w:sz="0" w:space="0" w:color="auto"/>
            <w:bottom w:val="none" w:sz="0" w:space="0" w:color="auto"/>
            <w:right w:val="none" w:sz="0" w:space="0" w:color="auto"/>
          </w:divBdr>
        </w:div>
        <w:div w:id="125778160">
          <w:marLeft w:val="640"/>
          <w:marRight w:val="0"/>
          <w:marTop w:val="0"/>
          <w:marBottom w:val="0"/>
          <w:divBdr>
            <w:top w:val="none" w:sz="0" w:space="0" w:color="auto"/>
            <w:left w:val="none" w:sz="0" w:space="0" w:color="auto"/>
            <w:bottom w:val="none" w:sz="0" w:space="0" w:color="auto"/>
            <w:right w:val="none" w:sz="0" w:space="0" w:color="auto"/>
          </w:divBdr>
        </w:div>
        <w:div w:id="154886195">
          <w:marLeft w:val="640"/>
          <w:marRight w:val="0"/>
          <w:marTop w:val="0"/>
          <w:marBottom w:val="0"/>
          <w:divBdr>
            <w:top w:val="none" w:sz="0" w:space="0" w:color="auto"/>
            <w:left w:val="none" w:sz="0" w:space="0" w:color="auto"/>
            <w:bottom w:val="none" w:sz="0" w:space="0" w:color="auto"/>
            <w:right w:val="none" w:sz="0" w:space="0" w:color="auto"/>
          </w:divBdr>
        </w:div>
        <w:div w:id="208617563">
          <w:marLeft w:val="640"/>
          <w:marRight w:val="0"/>
          <w:marTop w:val="0"/>
          <w:marBottom w:val="0"/>
          <w:divBdr>
            <w:top w:val="none" w:sz="0" w:space="0" w:color="auto"/>
            <w:left w:val="none" w:sz="0" w:space="0" w:color="auto"/>
            <w:bottom w:val="none" w:sz="0" w:space="0" w:color="auto"/>
            <w:right w:val="none" w:sz="0" w:space="0" w:color="auto"/>
          </w:divBdr>
        </w:div>
        <w:div w:id="235821772">
          <w:marLeft w:val="640"/>
          <w:marRight w:val="0"/>
          <w:marTop w:val="0"/>
          <w:marBottom w:val="0"/>
          <w:divBdr>
            <w:top w:val="none" w:sz="0" w:space="0" w:color="auto"/>
            <w:left w:val="none" w:sz="0" w:space="0" w:color="auto"/>
            <w:bottom w:val="none" w:sz="0" w:space="0" w:color="auto"/>
            <w:right w:val="none" w:sz="0" w:space="0" w:color="auto"/>
          </w:divBdr>
        </w:div>
        <w:div w:id="253708979">
          <w:marLeft w:val="640"/>
          <w:marRight w:val="0"/>
          <w:marTop w:val="0"/>
          <w:marBottom w:val="0"/>
          <w:divBdr>
            <w:top w:val="none" w:sz="0" w:space="0" w:color="auto"/>
            <w:left w:val="none" w:sz="0" w:space="0" w:color="auto"/>
            <w:bottom w:val="none" w:sz="0" w:space="0" w:color="auto"/>
            <w:right w:val="none" w:sz="0" w:space="0" w:color="auto"/>
          </w:divBdr>
        </w:div>
        <w:div w:id="261308520">
          <w:marLeft w:val="640"/>
          <w:marRight w:val="0"/>
          <w:marTop w:val="0"/>
          <w:marBottom w:val="0"/>
          <w:divBdr>
            <w:top w:val="none" w:sz="0" w:space="0" w:color="auto"/>
            <w:left w:val="none" w:sz="0" w:space="0" w:color="auto"/>
            <w:bottom w:val="none" w:sz="0" w:space="0" w:color="auto"/>
            <w:right w:val="none" w:sz="0" w:space="0" w:color="auto"/>
          </w:divBdr>
        </w:div>
        <w:div w:id="297077759">
          <w:marLeft w:val="640"/>
          <w:marRight w:val="0"/>
          <w:marTop w:val="0"/>
          <w:marBottom w:val="0"/>
          <w:divBdr>
            <w:top w:val="none" w:sz="0" w:space="0" w:color="auto"/>
            <w:left w:val="none" w:sz="0" w:space="0" w:color="auto"/>
            <w:bottom w:val="none" w:sz="0" w:space="0" w:color="auto"/>
            <w:right w:val="none" w:sz="0" w:space="0" w:color="auto"/>
          </w:divBdr>
        </w:div>
        <w:div w:id="329214949">
          <w:marLeft w:val="640"/>
          <w:marRight w:val="0"/>
          <w:marTop w:val="0"/>
          <w:marBottom w:val="0"/>
          <w:divBdr>
            <w:top w:val="none" w:sz="0" w:space="0" w:color="auto"/>
            <w:left w:val="none" w:sz="0" w:space="0" w:color="auto"/>
            <w:bottom w:val="none" w:sz="0" w:space="0" w:color="auto"/>
            <w:right w:val="none" w:sz="0" w:space="0" w:color="auto"/>
          </w:divBdr>
        </w:div>
        <w:div w:id="353045702">
          <w:marLeft w:val="640"/>
          <w:marRight w:val="0"/>
          <w:marTop w:val="0"/>
          <w:marBottom w:val="0"/>
          <w:divBdr>
            <w:top w:val="none" w:sz="0" w:space="0" w:color="auto"/>
            <w:left w:val="none" w:sz="0" w:space="0" w:color="auto"/>
            <w:bottom w:val="none" w:sz="0" w:space="0" w:color="auto"/>
            <w:right w:val="none" w:sz="0" w:space="0" w:color="auto"/>
          </w:divBdr>
        </w:div>
        <w:div w:id="356320467">
          <w:marLeft w:val="640"/>
          <w:marRight w:val="0"/>
          <w:marTop w:val="0"/>
          <w:marBottom w:val="0"/>
          <w:divBdr>
            <w:top w:val="none" w:sz="0" w:space="0" w:color="auto"/>
            <w:left w:val="none" w:sz="0" w:space="0" w:color="auto"/>
            <w:bottom w:val="none" w:sz="0" w:space="0" w:color="auto"/>
            <w:right w:val="none" w:sz="0" w:space="0" w:color="auto"/>
          </w:divBdr>
        </w:div>
        <w:div w:id="367919512">
          <w:marLeft w:val="640"/>
          <w:marRight w:val="0"/>
          <w:marTop w:val="0"/>
          <w:marBottom w:val="0"/>
          <w:divBdr>
            <w:top w:val="none" w:sz="0" w:space="0" w:color="auto"/>
            <w:left w:val="none" w:sz="0" w:space="0" w:color="auto"/>
            <w:bottom w:val="none" w:sz="0" w:space="0" w:color="auto"/>
            <w:right w:val="none" w:sz="0" w:space="0" w:color="auto"/>
          </w:divBdr>
        </w:div>
        <w:div w:id="386495233">
          <w:marLeft w:val="640"/>
          <w:marRight w:val="0"/>
          <w:marTop w:val="0"/>
          <w:marBottom w:val="0"/>
          <w:divBdr>
            <w:top w:val="none" w:sz="0" w:space="0" w:color="auto"/>
            <w:left w:val="none" w:sz="0" w:space="0" w:color="auto"/>
            <w:bottom w:val="none" w:sz="0" w:space="0" w:color="auto"/>
            <w:right w:val="none" w:sz="0" w:space="0" w:color="auto"/>
          </w:divBdr>
        </w:div>
        <w:div w:id="426073527">
          <w:marLeft w:val="640"/>
          <w:marRight w:val="0"/>
          <w:marTop w:val="0"/>
          <w:marBottom w:val="0"/>
          <w:divBdr>
            <w:top w:val="none" w:sz="0" w:space="0" w:color="auto"/>
            <w:left w:val="none" w:sz="0" w:space="0" w:color="auto"/>
            <w:bottom w:val="none" w:sz="0" w:space="0" w:color="auto"/>
            <w:right w:val="none" w:sz="0" w:space="0" w:color="auto"/>
          </w:divBdr>
        </w:div>
        <w:div w:id="454063269">
          <w:marLeft w:val="640"/>
          <w:marRight w:val="0"/>
          <w:marTop w:val="0"/>
          <w:marBottom w:val="0"/>
          <w:divBdr>
            <w:top w:val="none" w:sz="0" w:space="0" w:color="auto"/>
            <w:left w:val="none" w:sz="0" w:space="0" w:color="auto"/>
            <w:bottom w:val="none" w:sz="0" w:space="0" w:color="auto"/>
            <w:right w:val="none" w:sz="0" w:space="0" w:color="auto"/>
          </w:divBdr>
        </w:div>
        <w:div w:id="509225648">
          <w:marLeft w:val="640"/>
          <w:marRight w:val="0"/>
          <w:marTop w:val="0"/>
          <w:marBottom w:val="0"/>
          <w:divBdr>
            <w:top w:val="none" w:sz="0" w:space="0" w:color="auto"/>
            <w:left w:val="none" w:sz="0" w:space="0" w:color="auto"/>
            <w:bottom w:val="none" w:sz="0" w:space="0" w:color="auto"/>
            <w:right w:val="none" w:sz="0" w:space="0" w:color="auto"/>
          </w:divBdr>
        </w:div>
        <w:div w:id="542404040">
          <w:marLeft w:val="640"/>
          <w:marRight w:val="0"/>
          <w:marTop w:val="0"/>
          <w:marBottom w:val="0"/>
          <w:divBdr>
            <w:top w:val="none" w:sz="0" w:space="0" w:color="auto"/>
            <w:left w:val="none" w:sz="0" w:space="0" w:color="auto"/>
            <w:bottom w:val="none" w:sz="0" w:space="0" w:color="auto"/>
            <w:right w:val="none" w:sz="0" w:space="0" w:color="auto"/>
          </w:divBdr>
        </w:div>
        <w:div w:id="555550125">
          <w:marLeft w:val="640"/>
          <w:marRight w:val="0"/>
          <w:marTop w:val="0"/>
          <w:marBottom w:val="0"/>
          <w:divBdr>
            <w:top w:val="none" w:sz="0" w:space="0" w:color="auto"/>
            <w:left w:val="none" w:sz="0" w:space="0" w:color="auto"/>
            <w:bottom w:val="none" w:sz="0" w:space="0" w:color="auto"/>
            <w:right w:val="none" w:sz="0" w:space="0" w:color="auto"/>
          </w:divBdr>
        </w:div>
        <w:div w:id="566306051">
          <w:marLeft w:val="640"/>
          <w:marRight w:val="0"/>
          <w:marTop w:val="0"/>
          <w:marBottom w:val="0"/>
          <w:divBdr>
            <w:top w:val="none" w:sz="0" w:space="0" w:color="auto"/>
            <w:left w:val="none" w:sz="0" w:space="0" w:color="auto"/>
            <w:bottom w:val="none" w:sz="0" w:space="0" w:color="auto"/>
            <w:right w:val="none" w:sz="0" w:space="0" w:color="auto"/>
          </w:divBdr>
        </w:div>
        <w:div w:id="576943434">
          <w:marLeft w:val="640"/>
          <w:marRight w:val="0"/>
          <w:marTop w:val="0"/>
          <w:marBottom w:val="0"/>
          <w:divBdr>
            <w:top w:val="none" w:sz="0" w:space="0" w:color="auto"/>
            <w:left w:val="none" w:sz="0" w:space="0" w:color="auto"/>
            <w:bottom w:val="none" w:sz="0" w:space="0" w:color="auto"/>
            <w:right w:val="none" w:sz="0" w:space="0" w:color="auto"/>
          </w:divBdr>
        </w:div>
        <w:div w:id="639654530">
          <w:marLeft w:val="640"/>
          <w:marRight w:val="0"/>
          <w:marTop w:val="0"/>
          <w:marBottom w:val="0"/>
          <w:divBdr>
            <w:top w:val="none" w:sz="0" w:space="0" w:color="auto"/>
            <w:left w:val="none" w:sz="0" w:space="0" w:color="auto"/>
            <w:bottom w:val="none" w:sz="0" w:space="0" w:color="auto"/>
            <w:right w:val="none" w:sz="0" w:space="0" w:color="auto"/>
          </w:divBdr>
        </w:div>
        <w:div w:id="663241035">
          <w:marLeft w:val="640"/>
          <w:marRight w:val="0"/>
          <w:marTop w:val="0"/>
          <w:marBottom w:val="0"/>
          <w:divBdr>
            <w:top w:val="none" w:sz="0" w:space="0" w:color="auto"/>
            <w:left w:val="none" w:sz="0" w:space="0" w:color="auto"/>
            <w:bottom w:val="none" w:sz="0" w:space="0" w:color="auto"/>
            <w:right w:val="none" w:sz="0" w:space="0" w:color="auto"/>
          </w:divBdr>
        </w:div>
        <w:div w:id="667711179">
          <w:marLeft w:val="640"/>
          <w:marRight w:val="0"/>
          <w:marTop w:val="0"/>
          <w:marBottom w:val="0"/>
          <w:divBdr>
            <w:top w:val="none" w:sz="0" w:space="0" w:color="auto"/>
            <w:left w:val="none" w:sz="0" w:space="0" w:color="auto"/>
            <w:bottom w:val="none" w:sz="0" w:space="0" w:color="auto"/>
            <w:right w:val="none" w:sz="0" w:space="0" w:color="auto"/>
          </w:divBdr>
        </w:div>
        <w:div w:id="695809482">
          <w:marLeft w:val="640"/>
          <w:marRight w:val="0"/>
          <w:marTop w:val="0"/>
          <w:marBottom w:val="0"/>
          <w:divBdr>
            <w:top w:val="none" w:sz="0" w:space="0" w:color="auto"/>
            <w:left w:val="none" w:sz="0" w:space="0" w:color="auto"/>
            <w:bottom w:val="none" w:sz="0" w:space="0" w:color="auto"/>
            <w:right w:val="none" w:sz="0" w:space="0" w:color="auto"/>
          </w:divBdr>
        </w:div>
        <w:div w:id="716202902">
          <w:marLeft w:val="640"/>
          <w:marRight w:val="0"/>
          <w:marTop w:val="0"/>
          <w:marBottom w:val="0"/>
          <w:divBdr>
            <w:top w:val="none" w:sz="0" w:space="0" w:color="auto"/>
            <w:left w:val="none" w:sz="0" w:space="0" w:color="auto"/>
            <w:bottom w:val="none" w:sz="0" w:space="0" w:color="auto"/>
            <w:right w:val="none" w:sz="0" w:space="0" w:color="auto"/>
          </w:divBdr>
        </w:div>
        <w:div w:id="746193797">
          <w:marLeft w:val="640"/>
          <w:marRight w:val="0"/>
          <w:marTop w:val="0"/>
          <w:marBottom w:val="0"/>
          <w:divBdr>
            <w:top w:val="none" w:sz="0" w:space="0" w:color="auto"/>
            <w:left w:val="none" w:sz="0" w:space="0" w:color="auto"/>
            <w:bottom w:val="none" w:sz="0" w:space="0" w:color="auto"/>
            <w:right w:val="none" w:sz="0" w:space="0" w:color="auto"/>
          </w:divBdr>
        </w:div>
        <w:div w:id="783841368">
          <w:marLeft w:val="640"/>
          <w:marRight w:val="0"/>
          <w:marTop w:val="0"/>
          <w:marBottom w:val="0"/>
          <w:divBdr>
            <w:top w:val="none" w:sz="0" w:space="0" w:color="auto"/>
            <w:left w:val="none" w:sz="0" w:space="0" w:color="auto"/>
            <w:bottom w:val="none" w:sz="0" w:space="0" w:color="auto"/>
            <w:right w:val="none" w:sz="0" w:space="0" w:color="auto"/>
          </w:divBdr>
        </w:div>
        <w:div w:id="793519501">
          <w:marLeft w:val="640"/>
          <w:marRight w:val="0"/>
          <w:marTop w:val="0"/>
          <w:marBottom w:val="0"/>
          <w:divBdr>
            <w:top w:val="none" w:sz="0" w:space="0" w:color="auto"/>
            <w:left w:val="none" w:sz="0" w:space="0" w:color="auto"/>
            <w:bottom w:val="none" w:sz="0" w:space="0" w:color="auto"/>
            <w:right w:val="none" w:sz="0" w:space="0" w:color="auto"/>
          </w:divBdr>
        </w:div>
        <w:div w:id="811605665">
          <w:marLeft w:val="640"/>
          <w:marRight w:val="0"/>
          <w:marTop w:val="0"/>
          <w:marBottom w:val="0"/>
          <w:divBdr>
            <w:top w:val="none" w:sz="0" w:space="0" w:color="auto"/>
            <w:left w:val="none" w:sz="0" w:space="0" w:color="auto"/>
            <w:bottom w:val="none" w:sz="0" w:space="0" w:color="auto"/>
            <w:right w:val="none" w:sz="0" w:space="0" w:color="auto"/>
          </w:divBdr>
        </w:div>
        <w:div w:id="817456711">
          <w:marLeft w:val="640"/>
          <w:marRight w:val="0"/>
          <w:marTop w:val="0"/>
          <w:marBottom w:val="0"/>
          <w:divBdr>
            <w:top w:val="none" w:sz="0" w:space="0" w:color="auto"/>
            <w:left w:val="none" w:sz="0" w:space="0" w:color="auto"/>
            <w:bottom w:val="none" w:sz="0" w:space="0" w:color="auto"/>
            <w:right w:val="none" w:sz="0" w:space="0" w:color="auto"/>
          </w:divBdr>
        </w:div>
        <w:div w:id="819346173">
          <w:marLeft w:val="640"/>
          <w:marRight w:val="0"/>
          <w:marTop w:val="0"/>
          <w:marBottom w:val="0"/>
          <w:divBdr>
            <w:top w:val="none" w:sz="0" w:space="0" w:color="auto"/>
            <w:left w:val="none" w:sz="0" w:space="0" w:color="auto"/>
            <w:bottom w:val="none" w:sz="0" w:space="0" w:color="auto"/>
            <w:right w:val="none" w:sz="0" w:space="0" w:color="auto"/>
          </w:divBdr>
        </w:div>
        <w:div w:id="870529944">
          <w:marLeft w:val="640"/>
          <w:marRight w:val="0"/>
          <w:marTop w:val="0"/>
          <w:marBottom w:val="0"/>
          <w:divBdr>
            <w:top w:val="none" w:sz="0" w:space="0" w:color="auto"/>
            <w:left w:val="none" w:sz="0" w:space="0" w:color="auto"/>
            <w:bottom w:val="none" w:sz="0" w:space="0" w:color="auto"/>
            <w:right w:val="none" w:sz="0" w:space="0" w:color="auto"/>
          </w:divBdr>
        </w:div>
        <w:div w:id="888876100">
          <w:marLeft w:val="640"/>
          <w:marRight w:val="0"/>
          <w:marTop w:val="0"/>
          <w:marBottom w:val="0"/>
          <w:divBdr>
            <w:top w:val="none" w:sz="0" w:space="0" w:color="auto"/>
            <w:left w:val="none" w:sz="0" w:space="0" w:color="auto"/>
            <w:bottom w:val="none" w:sz="0" w:space="0" w:color="auto"/>
            <w:right w:val="none" w:sz="0" w:space="0" w:color="auto"/>
          </w:divBdr>
        </w:div>
        <w:div w:id="1001002516">
          <w:marLeft w:val="640"/>
          <w:marRight w:val="0"/>
          <w:marTop w:val="0"/>
          <w:marBottom w:val="0"/>
          <w:divBdr>
            <w:top w:val="none" w:sz="0" w:space="0" w:color="auto"/>
            <w:left w:val="none" w:sz="0" w:space="0" w:color="auto"/>
            <w:bottom w:val="none" w:sz="0" w:space="0" w:color="auto"/>
            <w:right w:val="none" w:sz="0" w:space="0" w:color="auto"/>
          </w:divBdr>
        </w:div>
        <w:div w:id="1019307809">
          <w:marLeft w:val="640"/>
          <w:marRight w:val="0"/>
          <w:marTop w:val="0"/>
          <w:marBottom w:val="0"/>
          <w:divBdr>
            <w:top w:val="none" w:sz="0" w:space="0" w:color="auto"/>
            <w:left w:val="none" w:sz="0" w:space="0" w:color="auto"/>
            <w:bottom w:val="none" w:sz="0" w:space="0" w:color="auto"/>
            <w:right w:val="none" w:sz="0" w:space="0" w:color="auto"/>
          </w:divBdr>
        </w:div>
        <w:div w:id="1037900287">
          <w:marLeft w:val="640"/>
          <w:marRight w:val="0"/>
          <w:marTop w:val="0"/>
          <w:marBottom w:val="0"/>
          <w:divBdr>
            <w:top w:val="none" w:sz="0" w:space="0" w:color="auto"/>
            <w:left w:val="none" w:sz="0" w:space="0" w:color="auto"/>
            <w:bottom w:val="none" w:sz="0" w:space="0" w:color="auto"/>
            <w:right w:val="none" w:sz="0" w:space="0" w:color="auto"/>
          </w:divBdr>
        </w:div>
        <w:div w:id="1059397685">
          <w:marLeft w:val="640"/>
          <w:marRight w:val="0"/>
          <w:marTop w:val="0"/>
          <w:marBottom w:val="0"/>
          <w:divBdr>
            <w:top w:val="none" w:sz="0" w:space="0" w:color="auto"/>
            <w:left w:val="none" w:sz="0" w:space="0" w:color="auto"/>
            <w:bottom w:val="none" w:sz="0" w:space="0" w:color="auto"/>
            <w:right w:val="none" w:sz="0" w:space="0" w:color="auto"/>
          </w:divBdr>
        </w:div>
        <w:div w:id="1072969943">
          <w:marLeft w:val="640"/>
          <w:marRight w:val="0"/>
          <w:marTop w:val="0"/>
          <w:marBottom w:val="0"/>
          <w:divBdr>
            <w:top w:val="none" w:sz="0" w:space="0" w:color="auto"/>
            <w:left w:val="none" w:sz="0" w:space="0" w:color="auto"/>
            <w:bottom w:val="none" w:sz="0" w:space="0" w:color="auto"/>
            <w:right w:val="none" w:sz="0" w:space="0" w:color="auto"/>
          </w:divBdr>
        </w:div>
        <w:div w:id="1098797030">
          <w:marLeft w:val="640"/>
          <w:marRight w:val="0"/>
          <w:marTop w:val="0"/>
          <w:marBottom w:val="0"/>
          <w:divBdr>
            <w:top w:val="none" w:sz="0" w:space="0" w:color="auto"/>
            <w:left w:val="none" w:sz="0" w:space="0" w:color="auto"/>
            <w:bottom w:val="none" w:sz="0" w:space="0" w:color="auto"/>
            <w:right w:val="none" w:sz="0" w:space="0" w:color="auto"/>
          </w:divBdr>
        </w:div>
        <w:div w:id="1099527508">
          <w:marLeft w:val="640"/>
          <w:marRight w:val="0"/>
          <w:marTop w:val="0"/>
          <w:marBottom w:val="0"/>
          <w:divBdr>
            <w:top w:val="none" w:sz="0" w:space="0" w:color="auto"/>
            <w:left w:val="none" w:sz="0" w:space="0" w:color="auto"/>
            <w:bottom w:val="none" w:sz="0" w:space="0" w:color="auto"/>
            <w:right w:val="none" w:sz="0" w:space="0" w:color="auto"/>
          </w:divBdr>
        </w:div>
        <w:div w:id="1100879430">
          <w:marLeft w:val="640"/>
          <w:marRight w:val="0"/>
          <w:marTop w:val="0"/>
          <w:marBottom w:val="0"/>
          <w:divBdr>
            <w:top w:val="none" w:sz="0" w:space="0" w:color="auto"/>
            <w:left w:val="none" w:sz="0" w:space="0" w:color="auto"/>
            <w:bottom w:val="none" w:sz="0" w:space="0" w:color="auto"/>
            <w:right w:val="none" w:sz="0" w:space="0" w:color="auto"/>
          </w:divBdr>
        </w:div>
        <w:div w:id="1141189328">
          <w:marLeft w:val="640"/>
          <w:marRight w:val="0"/>
          <w:marTop w:val="0"/>
          <w:marBottom w:val="0"/>
          <w:divBdr>
            <w:top w:val="none" w:sz="0" w:space="0" w:color="auto"/>
            <w:left w:val="none" w:sz="0" w:space="0" w:color="auto"/>
            <w:bottom w:val="none" w:sz="0" w:space="0" w:color="auto"/>
            <w:right w:val="none" w:sz="0" w:space="0" w:color="auto"/>
          </w:divBdr>
        </w:div>
        <w:div w:id="1142239041">
          <w:marLeft w:val="640"/>
          <w:marRight w:val="0"/>
          <w:marTop w:val="0"/>
          <w:marBottom w:val="0"/>
          <w:divBdr>
            <w:top w:val="none" w:sz="0" w:space="0" w:color="auto"/>
            <w:left w:val="none" w:sz="0" w:space="0" w:color="auto"/>
            <w:bottom w:val="none" w:sz="0" w:space="0" w:color="auto"/>
            <w:right w:val="none" w:sz="0" w:space="0" w:color="auto"/>
          </w:divBdr>
        </w:div>
        <w:div w:id="1144080509">
          <w:marLeft w:val="640"/>
          <w:marRight w:val="0"/>
          <w:marTop w:val="0"/>
          <w:marBottom w:val="0"/>
          <w:divBdr>
            <w:top w:val="none" w:sz="0" w:space="0" w:color="auto"/>
            <w:left w:val="none" w:sz="0" w:space="0" w:color="auto"/>
            <w:bottom w:val="none" w:sz="0" w:space="0" w:color="auto"/>
            <w:right w:val="none" w:sz="0" w:space="0" w:color="auto"/>
          </w:divBdr>
        </w:div>
        <w:div w:id="1144127527">
          <w:marLeft w:val="640"/>
          <w:marRight w:val="0"/>
          <w:marTop w:val="0"/>
          <w:marBottom w:val="0"/>
          <w:divBdr>
            <w:top w:val="none" w:sz="0" w:space="0" w:color="auto"/>
            <w:left w:val="none" w:sz="0" w:space="0" w:color="auto"/>
            <w:bottom w:val="none" w:sz="0" w:space="0" w:color="auto"/>
            <w:right w:val="none" w:sz="0" w:space="0" w:color="auto"/>
          </w:divBdr>
        </w:div>
        <w:div w:id="1164122632">
          <w:marLeft w:val="640"/>
          <w:marRight w:val="0"/>
          <w:marTop w:val="0"/>
          <w:marBottom w:val="0"/>
          <w:divBdr>
            <w:top w:val="none" w:sz="0" w:space="0" w:color="auto"/>
            <w:left w:val="none" w:sz="0" w:space="0" w:color="auto"/>
            <w:bottom w:val="none" w:sz="0" w:space="0" w:color="auto"/>
            <w:right w:val="none" w:sz="0" w:space="0" w:color="auto"/>
          </w:divBdr>
        </w:div>
        <w:div w:id="1186023408">
          <w:marLeft w:val="640"/>
          <w:marRight w:val="0"/>
          <w:marTop w:val="0"/>
          <w:marBottom w:val="0"/>
          <w:divBdr>
            <w:top w:val="none" w:sz="0" w:space="0" w:color="auto"/>
            <w:left w:val="none" w:sz="0" w:space="0" w:color="auto"/>
            <w:bottom w:val="none" w:sz="0" w:space="0" w:color="auto"/>
            <w:right w:val="none" w:sz="0" w:space="0" w:color="auto"/>
          </w:divBdr>
        </w:div>
        <w:div w:id="1190755109">
          <w:marLeft w:val="640"/>
          <w:marRight w:val="0"/>
          <w:marTop w:val="0"/>
          <w:marBottom w:val="0"/>
          <w:divBdr>
            <w:top w:val="none" w:sz="0" w:space="0" w:color="auto"/>
            <w:left w:val="none" w:sz="0" w:space="0" w:color="auto"/>
            <w:bottom w:val="none" w:sz="0" w:space="0" w:color="auto"/>
            <w:right w:val="none" w:sz="0" w:space="0" w:color="auto"/>
          </w:divBdr>
        </w:div>
        <w:div w:id="1208955060">
          <w:marLeft w:val="640"/>
          <w:marRight w:val="0"/>
          <w:marTop w:val="0"/>
          <w:marBottom w:val="0"/>
          <w:divBdr>
            <w:top w:val="none" w:sz="0" w:space="0" w:color="auto"/>
            <w:left w:val="none" w:sz="0" w:space="0" w:color="auto"/>
            <w:bottom w:val="none" w:sz="0" w:space="0" w:color="auto"/>
            <w:right w:val="none" w:sz="0" w:space="0" w:color="auto"/>
          </w:divBdr>
        </w:div>
        <w:div w:id="1230504623">
          <w:marLeft w:val="640"/>
          <w:marRight w:val="0"/>
          <w:marTop w:val="0"/>
          <w:marBottom w:val="0"/>
          <w:divBdr>
            <w:top w:val="none" w:sz="0" w:space="0" w:color="auto"/>
            <w:left w:val="none" w:sz="0" w:space="0" w:color="auto"/>
            <w:bottom w:val="none" w:sz="0" w:space="0" w:color="auto"/>
            <w:right w:val="none" w:sz="0" w:space="0" w:color="auto"/>
          </w:divBdr>
        </w:div>
        <w:div w:id="1231845536">
          <w:marLeft w:val="640"/>
          <w:marRight w:val="0"/>
          <w:marTop w:val="0"/>
          <w:marBottom w:val="0"/>
          <w:divBdr>
            <w:top w:val="none" w:sz="0" w:space="0" w:color="auto"/>
            <w:left w:val="none" w:sz="0" w:space="0" w:color="auto"/>
            <w:bottom w:val="none" w:sz="0" w:space="0" w:color="auto"/>
            <w:right w:val="none" w:sz="0" w:space="0" w:color="auto"/>
          </w:divBdr>
        </w:div>
        <w:div w:id="1264923393">
          <w:marLeft w:val="640"/>
          <w:marRight w:val="0"/>
          <w:marTop w:val="0"/>
          <w:marBottom w:val="0"/>
          <w:divBdr>
            <w:top w:val="none" w:sz="0" w:space="0" w:color="auto"/>
            <w:left w:val="none" w:sz="0" w:space="0" w:color="auto"/>
            <w:bottom w:val="none" w:sz="0" w:space="0" w:color="auto"/>
            <w:right w:val="none" w:sz="0" w:space="0" w:color="auto"/>
          </w:divBdr>
        </w:div>
        <w:div w:id="1312902403">
          <w:marLeft w:val="640"/>
          <w:marRight w:val="0"/>
          <w:marTop w:val="0"/>
          <w:marBottom w:val="0"/>
          <w:divBdr>
            <w:top w:val="none" w:sz="0" w:space="0" w:color="auto"/>
            <w:left w:val="none" w:sz="0" w:space="0" w:color="auto"/>
            <w:bottom w:val="none" w:sz="0" w:space="0" w:color="auto"/>
            <w:right w:val="none" w:sz="0" w:space="0" w:color="auto"/>
          </w:divBdr>
        </w:div>
        <w:div w:id="1338532294">
          <w:marLeft w:val="640"/>
          <w:marRight w:val="0"/>
          <w:marTop w:val="0"/>
          <w:marBottom w:val="0"/>
          <w:divBdr>
            <w:top w:val="none" w:sz="0" w:space="0" w:color="auto"/>
            <w:left w:val="none" w:sz="0" w:space="0" w:color="auto"/>
            <w:bottom w:val="none" w:sz="0" w:space="0" w:color="auto"/>
            <w:right w:val="none" w:sz="0" w:space="0" w:color="auto"/>
          </w:divBdr>
        </w:div>
        <w:div w:id="1357659767">
          <w:marLeft w:val="640"/>
          <w:marRight w:val="0"/>
          <w:marTop w:val="0"/>
          <w:marBottom w:val="0"/>
          <w:divBdr>
            <w:top w:val="none" w:sz="0" w:space="0" w:color="auto"/>
            <w:left w:val="none" w:sz="0" w:space="0" w:color="auto"/>
            <w:bottom w:val="none" w:sz="0" w:space="0" w:color="auto"/>
            <w:right w:val="none" w:sz="0" w:space="0" w:color="auto"/>
          </w:divBdr>
        </w:div>
        <w:div w:id="1367753463">
          <w:marLeft w:val="640"/>
          <w:marRight w:val="0"/>
          <w:marTop w:val="0"/>
          <w:marBottom w:val="0"/>
          <w:divBdr>
            <w:top w:val="none" w:sz="0" w:space="0" w:color="auto"/>
            <w:left w:val="none" w:sz="0" w:space="0" w:color="auto"/>
            <w:bottom w:val="none" w:sz="0" w:space="0" w:color="auto"/>
            <w:right w:val="none" w:sz="0" w:space="0" w:color="auto"/>
          </w:divBdr>
        </w:div>
        <w:div w:id="1373850445">
          <w:marLeft w:val="640"/>
          <w:marRight w:val="0"/>
          <w:marTop w:val="0"/>
          <w:marBottom w:val="0"/>
          <w:divBdr>
            <w:top w:val="none" w:sz="0" w:space="0" w:color="auto"/>
            <w:left w:val="none" w:sz="0" w:space="0" w:color="auto"/>
            <w:bottom w:val="none" w:sz="0" w:space="0" w:color="auto"/>
            <w:right w:val="none" w:sz="0" w:space="0" w:color="auto"/>
          </w:divBdr>
        </w:div>
        <w:div w:id="1418793572">
          <w:marLeft w:val="640"/>
          <w:marRight w:val="0"/>
          <w:marTop w:val="0"/>
          <w:marBottom w:val="0"/>
          <w:divBdr>
            <w:top w:val="none" w:sz="0" w:space="0" w:color="auto"/>
            <w:left w:val="none" w:sz="0" w:space="0" w:color="auto"/>
            <w:bottom w:val="none" w:sz="0" w:space="0" w:color="auto"/>
            <w:right w:val="none" w:sz="0" w:space="0" w:color="auto"/>
          </w:divBdr>
        </w:div>
        <w:div w:id="1450780921">
          <w:marLeft w:val="640"/>
          <w:marRight w:val="0"/>
          <w:marTop w:val="0"/>
          <w:marBottom w:val="0"/>
          <w:divBdr>
            <w:top w:val="none" w:sz="0" w:space="0" w:color="auto"/>
            <w:left w:val="none" w:sz="0" w:space="0" w:color="auto"/>
            <w:bottom w:val="none" w:sz="0" w:space="0" w:color="auto"/>
            <w:right w:val="none" w:sz="0" w:space="0" w:color="auto"/>
          </w:divBdr>
        </w:div>
        <w:div w:id="1475028600">
          <w:marLeft w:val="640"/>
          <w:marRight w:val="0"/>
          <w:marTop w:val="0"/>
          <w:marBottom w:val="0"/>
          <w:divBdr>
            <w:top w:val="none" w:sz="0" w:space="0" w:color="auto"/>
            <w:left w:val="none" w:sz="0" w:space="0" w:color="auto"/>
            <w:bottom w:val="none" w:sz="0" w:space="0" w:color="auto"/>
            <w:right w:val="none" w:sz="0" w:space="0" w:color="auto"/>
          </w:divBdr>
        </w:div>
        <w:div w:id="1485733449">
          <w:marLeft w:val="640"/>
          <w:marRight w:val="0"/>
          <w:marTop w:val="0"/>
          <w:marBottom w:val="0"/>
          <w:divBdr>
            <w:top w:val="none" w:sz="0" w:space="0" w:color="auto"/>
            <w:left w:val="none" w:sz="0" w:space="0" w:color="auto"/>
            <w:bottom w:val="none" w:sz="0" w:space="0" w:color="auto"/>
            <w:right w:val="none" w:sz="0" w:space="0" w:color="auto"/>
          </w:divBdr>
        </w:div>
        <w:div w:id="1487739574">
          <w:marLeft w:val="640"/>
          <w:marRight w:val="0"/>
          <w:marTop w:val="0"/>
          <w:marBottom w:val="0"/>
          <w:divBdr>
            <w:top w:val="none" w:sz="0" w:space="0" w:color="auto"/>
            <w:left w:val="none" w:sz="0" w:space="0" w:color="auto"/>
            <w:bottom w:val="none" w:sz="0" w:space="0" w:color="auto"/>
            <w:right w:val="none" w:sz="0" w:space="0" w:color="auto"/>
          </w:divBdr>
        </w:div>
        <w:div w:id="1515458781">
          <w:marLeft w:val="640"/>
          <w:marRight w:val="0"/>
          <w:marTop w:val="0"/>
          <w:marBottom w:val="0"/>
          <w:divBdr>
            <w:top w:val="none" w:sz="0" w:space="0" w:color="auto"/>
            <w:left w:val="none" w:sz="0" w:space="0" w:color="auto"/>
            <w:bottom w:val="none" w:sz="0" w:space="0" w:color="auto"/>
            <w:right w:val="none" w:sz="0" w:space="0" w:color="auto"/>
          </w:divBdr>
        </w:div>
        <w:div w:id="1537305258">
          <w:marLeft w:val="640"/>
          <w:marRight w:val="0"/>
          <w:marTop w:val="0"/>
          <w:marBottom w:val="0"/>
          <w:divBdr>
            <w:top w:val="none" w:sz="0" w:space="0" w:color="auto"/>
            <w:left w:val="none" w:sz="0" w:space="0" w:color="auto"/>
            <w:bottom w:val="none" w:sz="0" w:space="0" w:color="auto"/>
            <w:right w:val="none" w:sz="0" w:space="0" w:color="auto"/>
          </w:divBdr>
        </w:div>
        <w:div w:id="1538084158">
          <w:marLeft w:val="640"/>
          <w:marRight w:val="0"/>
          <w:marTop w:val="0"/>
          <w:marBottom w:val="0"/>
          <w:divBdr>
            <w:top w:val="none" w:sz="0" w:space="0" w:color="auto"/>
            <w:left w:val="none" w:sz="0" w:space="0" w:color="auto"/>
            <w:bottom w:val="none" w:sz="0" w:space="0" w:color="auto"/>
            <w:right w:val="none" w:sz="0" w:space="0" w:color="auto"/>
          </w:divBdr>
        </w:div>
        <w:div w:id="1545363274">
          <w:marLeft w:val="640"/>
          <w:marRight w:val="0"/>
          <w:marTop w:val="0"/>
          <w:marBottom w:val="0"/>
          <w:divBdr>
            <w:top w:val="none" w:sz="0" w:space="0" w:color="auto"/>
            <w:left w:val="none" w:sz="0" w:space="0" w:color="auto"/>
            <w:bottom w:val="none" w:sz="0" w:space="0" w:color="auto"/>
            <w:right w:val="none" w:sz="0" w:space="0" w:color="auto"/>
          </w:divBdr>
        </w:div>
        <w:div w:id="1615164307">
          <w:marLeft w:val="640"/>
          <w:marRight w:val="0"/>
          <w:marTop w:val="0"/>
          <w:marBottom w:val="0"/>
          <w:divBdr>
            <w:top w:val="none" w:sz="0" w:space="0" w:color="auto"/>
            <w:left w:val="none" w:sz="0" w:space="0" w:color="auto"/>
            <w:bottom w:val="none" w:sz="0" w:space="0" w:color="auto"/>
            <w:right w:val="none" w:sz="0" w:space="0" w:color="auto"/>
          </w:divBdr>
        </w:div>
        <w:div w:id="1624921059">
          <w:marLeft w:val="640"/>
          <w:marRight w:val="0"/>
          <w:marTop w:val="0"/>
          <w:marBottom w:val="0"/>
          <w:divBdr>
            <w:top w:val="none" w:sz="0" w:space="0" w:color="auto"/>
            <w:left w:val="none" w:sz="0" w:space="0" w:color="auto"/>
            <w:bottom w:val="none" w:sz="0" w:space="0" w:color="auto"/>
            <w:right w:val="none" w:sz="0" w:space="0" w:color="auto"/>
          </w:divBdr>
        </w:div>
        <w:div w:id="1643266973">
          <w:marLeft w:val="640"/>
          <w:marRight w:val="0"/>
          <w:marTop w:val="0"/>
          <w:marBottom w:val="0"/>
          <w:divBdr>
            <w:top w:val="none" w:sz="0" w:space="0" w:color="auto"/>
            <w:left w:val="none" w:sz="0" w:space="0" w:color="auto"/>
            <w:bottom w:val="none" w:sz="0" w:space="0" w:color="auto"/>
            <w:right w:val="none" w:sz="0" w:space="0" w:color="auto"/>
          </w:divBdr>
        </w:div>
        <w:div w:id="1652363483">
          <w:marLeft w:val="640"/>
          <w:marRight w:val="0"/>
          <w:marTop w:val="0"/>
          <w:marBottom w:val="0"/>
          <w:divBdr>
            <w:top w:val="none" w:sz="0" w:space="0" w:color="auto"/>
            <w:left w:val="none" w:sz="0" w:space="0" w:color="auto"/>
            <w:bottom w:val="none" w:sz="0" w:space="0" w:color="auto"/>
            <w:right w:val="none" w:sz="0" w:space="0" w:color="auto"/>
          </w:divBdr>
        </w:div>
        <w:div w:id="1660839855">
          <w:marLeft w:val="640"/>
          <w:marRight w:val="0"/>
          <w:marTop w:val="0"/>
          <w:marBottom w:val="0"/>
          <w:divBdr>
            <w:top w:val="none" w:sz="0" w:space="0" w:color="auto"/>
            <w:left w:val="none" w:sz="0" w:space="0" w:color="auto"/>
            <w:bottom w:val="none" w:sz="0" w:space="0" w:color="auto"/>
            <w:right w:val="none" w:sz="0" w:space="0" w:color="auto"/>
          </w:divBdr>
        </w:div>
        <w:div w:id="1704864847">
          <w:marLeft w:val="640"/>
          <w:marRight w:val="0"/>
          <w:marTop w:val="0"/>
          <w:marBottom w:val="0"/>
          <w:divBdr>
            <w:top w:val="none" w:sz="0" w:space="0" w:color="auto"/>
            <w:left w:val="none" w:sz="0" w:space="0" w:color="auto"/>
            <w:bottom w:val="none" w:sz="0" w:space="0" w:color="auto"/>
            <w:right w:val="none" w:sz="0" w:space="0" w:color="auto"/>
          </w:divBdr>
        </w:div>
        <w:div w:id="1712341250">
          <w:marLeft w:val="640"/>
          <w:marRight w:val="0"/>
          <w:marTop w:val="0"/>
          <w:marBottom w:val="0"/>
          <w:divBdr>
            <w:top w:val="none" w:sz="0" w:space="0" w:color="auto"/>
            <w:left w:val="none" w:sz="0" w:space="0" w:color="auto"/>
            <w:bottom w:val="none" w:sz="0" w:space="0" w:color="auto"/>
            <w:right w:val="none" w:sz="0" w:space="0" w:color="auto"/>
          </w:divBdr>
        </w:div>
        <w:div w:id="1713118509">
          <w:marLeft w:val="640"/>
          <w:marRight w:val="0"/>
          <w:marTop w:val="0"/>
          <w:marBottom w:val="0"/>
          <w:divBdr>
            <w:top w:val="none" w:sz="0" w:space="0" w:color="auto"/>
            <w:left w:val="none" w:sz="0" w:space="0" w:color="auto"/>
            <w:bottom w:val="none" w:sz="0" w:space="0" w:color="auto"/>
            <w:right w:val="none" w:sz="0" w:space="0" w:color="auto"/>
          </w:divBdr>
        </w:div>
        <w:div w:id="1773354520">
          <w:marLeft w:val="640"/>
          <w:marRight w:val="0"/>
          <w:marTop w:val="0"/>
          <w:marBottom w:val="0"/>
          <w:divBdr>
            <w:top w:val="none" w:sz="0" w:space="0" w:color="auto"/>
            <w:left w:val="none" w:sz="0" w:space="0" w:color="auto"/>
            <w:bottom w:val="none" w:sz="0" w:space="0" w:color="auto"/>
            <w:right w:val="none" w:sz="0" w:space="0" w:color="auto"/>
          </w:divBdr>
        </w:div>
        <w:div w:id="1774980024">
          <w:marLeft w:val="640"/>
          <w:marRight w:val="0"/>
          <w:marTop w:val="0"/>
          <w:marBottom w:val="0"/>
          <w:divBdr>
            <w:top w:val="none" w:sz="0" w:space="0" w:color="auto"/>
            <w:left w:val="none" w:sz="0" w:space="0" w:color="auto"/>
            <w:bottom w:val="none" w:sz="0" w:space="0" w:color="auto"/>
            <w:right w:val="none" w:sz="0" w:space="0" w:color="auto"/>
          </w:divBdr>
        </w:div>
        <w:div w:id="1805151848">
          <w:marLeft w:val="640"/>
          <w:marRight w:val="0"/>
          <w:marTop w:val="0"/>
          <w:marBottom w:val="0"/>
          <w:divBdr>
            <w:top w:val="none" w:sz="0" w:space="0" w:color="auto"/>
            <w:left w:val="none" w:sz="0" w:space="0" w:color="auto"/>
            <w:bottom w:val="none" w:sz="0" w:space="0" w:color="auto"/>
            <w:right w:val="none" w:sz="0" w:space="0" w:color="auto"/>
          </w:divBdr>
        </w:div>
        <w:div w:id="1818037622">
          <w:marLeft w:val="640"/>
          <w:marRight w:val="0"/>
          <w:marTop w:val="0"/>
          <w:marBottom w:val="0"/>
          <w:divBdr>
            <w:top w:val="none" w:sz="0" w:space="0" w:color="auto"/>
            <w:left w:val="none" w:sz="0" w:space="0" w:color="auto"/>
            <w:bottom w:val="none" w:sz="0" w:space="0" w:color="auto"/>
            <w:right w:val="none" w:sz="0" w:space="0" w:color="auto"/>
          </w:divBdr>
        </w:div>
        <w:div w:id="1886748314">
          <w:marLeft w:val="640"/>
          <w:marRight w:val="0"/>
          <w:marTop w:val="0"/>
          <w:marBottom w:val="0"/>
          <w:divBdr>
            <w:top w:val="none" w:sz="0" w:space="0" w:color="auto"/>
            <w:left w:val="none" w:sz="0" w:space="0" w:color="auto"/>
            <w:bottom w:val="none" w:sz="0" w:space="0" w:color="auto"/>
            <w:right w:val="none" w:sz="0" w:space="0" w:color="auto"/>
          </w:divBdr>
        </w:div>
        <w:div w:id="1912426119">
          <w:marLeft w:val="640"/>
          <w:marRight w:val="0"/>
          <w:marTop w:val="0"/>
          <w:marBottom w:val="0"/>
          <w:divBdr>
            <w:top w:val="none" w:sz="0" w:space="0" w:color="auto"/>
            <w:left w:val="none" w:sz="0" w:space="0" w:color="auto"/>
            <w:bottom w:val="none" w:sz="0" w:space="0" w:color="auto"/>
            <w:right w:val="none" w:sz="0" w:space="0" w:color="auto"/>
          </w:divBdr>
        </w:div>
        <w:div w:id="1916740638">
          <w:marLeft w:val="640"/>
          <w:marRight w:val="0"/>
          <w:marTop w:val="0"/>
          <w:marBottom w:val="0"/>
          <w:divBdr>
            <w:top w:val="none" w:sz="0" w:space="0" w:color="auto"/>
            <w:left w:val="none" w:sz="0" w:space="0" w:color="auto"/>
            <w:bottom w:val="none" w:sz="0" w:space="0" w:color="auto"/>
            <w:right w:val="none" w:sz="0" w:space="0" w:color="auto"/>
          </w:divBdr>
        </w:div>
        <w:div w:id="1919363411">
          <w:marLeft w:val="640"/>
          <w:marRight w:val="0"/>
          <w:marTop w:val="0"/>
          <w:marBottom w:val="0"/>
          <w:divBdr>
            <w:top w:val="none" w:sz="0" w:space="0" w:color="auto"/>
            <w:left w:val="none" w:sz="0" w:space="0" w:color="auto"/>
            <w:bottom w:val="none" w:sz="0" w:space="0" w:color="auto"/>
            <w:right w:val="none" w:sz="0" w:space="0" w:color="auto"/>
          </w:divBdr>
        </w:div>
        <w:div w:id="1988633188">
          <w:marLeft w:val="640"/>
          <w:marRight w:val="0"/>
          <w:marTop w:val="0"/>
          <w:marBottom w:val="0"/>
          <w:divBdr>
            <w:top w:val="none" w:sz="0" w:space="0" w:color="auto"/>
            <w:left w:val="none" w:sz="0" w:space="0" w:color="auto"/>
            <w:bottom w:val="none" w:sz="0" w:space="0" w:color="auto"/>
            <w:right w:val="none" w:sz="0" w:space="0" w:color="auto"/>
          </w:divBdr>
        </w:div>
        <w:div w:id="2049795674">
          <w:marLeft w:val="640"/>
          <w:marRight w:val="0"/>
          <w:marTop w:val="0"/>
          <w:marBottom w:val="0"/>
          <w:divBdr>
            <w:top w:val="none" w:sz="0" w:space="0" w:color="auto"/>
            <w:left w:val="none" w:sz="0" w:space="0" w:color="auto"/>
            <w:bottom w:val="none" w:sz="0" w:space="0" w:color="auto"/>
            <w:right w:val="none" w:sz="0" w:space="0" w:color="auto"/>
          </w:divBdr>
        </w:div>
        <w:div w:id="2057511366">
          <w:marLeft w:val="640"/>
          <w:marRight w:val="0"/>
          <w:marTop w:val="0"/>
          <w:marBottom w:val="0"/>
          <w:divBdr>
            <w:top w:val="none" w:sz="0" w:space="0" w:color="auto"/>
            <w:left w:val="none" w:sz="0" w:space="0" w:color="auto"/>
            <w:bottom w:val="none" w:sz="0" w:space="0" w:color="auto"/>
            <w:right w:val="none" w:sz="0" w:space="0" w:color="auto"/>
          </w:divBdr>
        </w:div>
        <w:div w:id="2066559790">
          <w:marLeft w:val="640"/>
          <w:marRight w:val="0"/>
          <w:marTop w:val="0"/>
          <w:marBottom w:val="0"/>
          <w:divBdr>
            <w:top w:val="none" w:sz="0" w:space="0" w:color="auto"/>
            <w:left w:val="none" w:sz="0" w:space="0" w:color="auto"/>
            <w:bottom w:val="none" w:sz="0" w:space="0" w:color="auto"/>
            <w:right w:val="none" w:sz="0" w:space="0" w:color="auto"/>
          </w:divBdr>
        </w:div>
        <w:div w:id="2136556871">
          <w:marLeft w:val="640"/>
          <w:marRight w:val="0"/>
          <w:marTop w:val="0"/>
          <w:marBottom w:val="0"/>
          <w:divBdr>
            <w:top w:val="none" w:sz="0" w:space="0" w:color="auto"/>
            <w:left w:val="none" w:sz="0" w:space="0" w:color="auto"/>
            <w:bottom w:val="none" w:sz="0" w:space="0" w:color="auto"/>
            <w:right w:val="none" w:sz="0" w:space="0" w:color="auto"/>
          </w:divBdr>
        </w:div>
        <w:div w:id="2137677906">
          <w:marLeft w:val="640"/>
          <w:marRight w:val="0"/>
          <w:marTop w:val="0"/>
          <w:marBottom w:val="0"/>
          <w:divBdr>
            <w:top w:val="none" w:sz="0" w:space="0" w:color="auto"/>
            <w:left w:val="none" w:sz="0" w:space="0" w:color="auto"/>
            <w:bottom w:val="none" w:sz="0" w:space="0" w:color="auto"/>
            <w:right w:val="none" w:sz="0" w:space="0" w:color="auto"/>
          </w:divBdr>
        </w:div>
        <w:div w:id="2140873766">
          <w:marLeft w:val="640"/>
          <w:marRight w:val="0"/>
          <w:marTop w:val="0"/>
          <w:marBottom w:val="0"/>
          <w:divBdr>
            <w:top w:val="none" w:sz="0" w:space="0" w:color="auto"/>
            <w:left w:val="none" w:sz="0" w:space="0" w:color="auto"/>
            <w:bottom w:val="none" w:sz="0" w:space="0" w:color="auto"/>
            <w:right w:val="none" w:sz="0" w:space="0" w:color="auto"/>
          </w:divBdr>
        </w:div>
      </w:divsChild>
    </w:div>
    <w:div w:id="372391054">
      <w:bodyDiv w:val="1"/>
      <w:marLeft w:val="0"/>
      <w:marRight w:val="0"/>
      <w:marTop w:val="0"/>
      <w:marBottom w:val="0"/>
      <w:divBdr>
        <w:top w:val="none" w:sz="0" w:space="0" w:color="auto"/>
        <w:left w:val="none" w:sz="0" w:space="0" w:color="auto"/>
        <w:bottom w:val="none" w:sz="0" w:space="0" w:color="auto"/>
        <w:right w:val="none" w:sz="0" w:space="0" w:color="auto"/>
      </w:divBdr>
      <w:divsChild>
        <w:div w:id="42949775">
          <w:marLeft w:val="640"/>
          <w:marRight w:val="0"/>
          <w:marTop w:val="0"/>
          <w:marBottom w:val="0"/>
          <w:divBdr>
            <w:top w:val="none" w:sz="0" w:space="0" w:color="auto"/>
            <w:left w:val="none" w:sz="0" w:space="0" w:color="auto"/>
            <w:bottom w:val="none" w:sz="0" w:space="0" w:color="auto"/>
            <w:right w:val="none" w:sz="0" w:space="0" w:color="auto"/>
          </w:divBdr>
        </w:div>
        <w:div w:id="73553650">
          <w:marLeft w:val="640"/>
          <w:marRight w:val="0"/>
          <w:marTop w:val="0"/>
          <w:marBottom w:val="0"/>
          <w:divBdr>
            <w:top w:val="none" w:sz="0" w:space="0" w:color="auto"/>
            <w:left w:val="none" w:sz="0" w:space="0" w:color="auto"/>
            <w:bottom w:val="none" w:sz="0" w:space="0" w:color="auto"/>
            <w:right w:val="none" w:sz="0" w:space="0" w:color="auto"/>
          </w:divBdr>
        </w:div>
        <w:div w:id="82189202">
          <w:marLeft w:val="640"/>
          <w:marRight w:val="0"/>
          <w:marTop w:val="0"/>
          <w:marBottom w:val="0"/>
          <w:divBdr>
            <w:top w:val="none" w:sz="0" w:space="0" w:color="auto"/>
            <w:left w:val="none" w:sz="0" w:space="0" w:color="auto"/>
            <w:bottom w:val="none" w:sz="0" w:space="0" w:color="auto"/>
            <w:right w:val="none" w:sz="0" w:space="0" w:color="auto"/>
          </w:divBdr>
        </w:div>
        <w:div w:id="88889281">
          <w:marLeft w:val="640"/>
          <w:marRight w:val="0"/>
          <w:marTop w:val="0"/>
          <w:marBottom w:val="0"/>
          <w:divBdr>
            <w:top w:val="none" w:sz="0" w:space="0" w:color="auto"/>
            <w:left w:val="none" w:sz="0" w:space="0" w:color="auto"/>
            <w:bottom w:val="none" w:sz="0" w:space="0" w:color="auto"/>
            <w:right w:val="none" w:sz="0" w:space="0" w:color="auto"/>
          </w:divBdr>
        </w:div>
        <w:div w:id="98062460">
          <w:marLeft w:val="640"/>
          <w:marRight w:val="0"/>
          <w:marTop w:val="0"/>
          <w:marBottom w:val="0"/>
          <w:divBdr>
            <w:top w:val="none" w:sz="0" w:space="0" w:color="auto"/>
            <w:left w:val="none" w:sz="0" w:space="0" w:color="auto"/>
            <w:bottom w:val="none" w:sz="0" w:space="0" w:color="auto"/>
            <w:right w:val="none" w:sz="0" w:space="0" w:color="auto"/>
          </w:divBdr>
        </w:div>
        <w:div w:id="109709555">
          <w:marLeft w:val="640"/>
          <w:marRight w:val="0"/>
          <w:marTop w:val="0"/>
          <w:marBottom w:val="0"/>
          <w:divBdr>
            <w:top w:val="none" w:sz="0" w:space="0" w:color="auto"/>
            <w:left w:val="none" w:sz="0" w:space="0" w:color="auto"/>
            <w:bottom w:val="none" w:sz="0" w:space="0" w:color="auto"/>
            <w:right w:val="none" w:sz="0" w:space="0" w:color="auto"/>
          </w:divBdr>
        </w:div>
        <w:div w:id="169565213">
          <w:marLeft w:val="640"/>
          <w:marRight w:val="0"/>
          <w:marTop w:val="0"/>
          <w:marBottom w:val="0"/>
          <w:divBdr>
            <w:top w:val="none" w:sz="0" w:space="0" w:color="auto"/>
            <w:left w:val="none" w:sz="0" w:space="0" w:color="auto"/>
            <w:bottom w:val="none" w:sz="0" w:space="0" w:color="auto"/>
            <w:right w:val="none" w:sz="0" w:space="0" w:color="auto"/>
          </w:divBdr>
        </w:div>
        <w:div w:id="189995101">
          <w:marLeft w:val="640"/>
          <w:marRight w:val="0"/>
          <w:marTop w:val="0"/>
          <w:marBottom w:val="0"/>
          <w:divBdr>
            <w:top w:val="none" w:sz="0" w:space="0" w:color="auto"/>
            <w:left w:val="none" w:sz="0" w:space="0" w:color="auto"/>
            <w:bottom w:val="none" w:sz="0" w:space="0" w:color="auto"/>
            <w:right w:val="none" w:sz="0" w:space="0" w:color="auto"/>
          </w:divBdr>
        </w:div>
        <w:div w:id="204412001">
          <w:marLeft w:val="640"/>
          <w:marRight w:val="0"/>
          <w:marTop w:val="0"/>
          <w:marBottom w:val="0"/>
          <w:divBdr>
            <w:top w:val="none" w:sz="0" w:space="0" w:color="auto"/>
            <w:left w:val="none" w:sz="0" w:space="0" w:color="auto"/>
            <w:bottom w:val="none" w:sz="0" w:space="0" w:color="auto"/>
            <w:right w:val="none" w:sz="0" w:space="0" w:color="auto"/>
          </w:divBdr>
        </w:div>
        <w:div w:id="257829537">
          <w:marLeft w:val="640"/>
          <w:marRight w:val="0"/>
          <w:marTop w:val="0"/>
          <w:marBottom w:val="0"/>
          <w:divBdr>
            <w:top w:val="none" w:sz="0" w:space="0" w:color="auto"/>
            <w:left w:val="none" w:sz="0" w:space="0" w:color="auto"/>
            <w:bottom w:val="none" w:sz="0" w:space="0" w:color="auto"/>
            <w:right w:val="none" w:sz="0" w:space="0" w:color="auto"/>
          </w:divBdr>
        </w:div>
        <w:div w:id="259336817">
          <w:marLeft w:val="640"/>
          <w:marRight w:val="0"/>
          <w:marTop w:val="0"/>
          <w:marBottom w:val="0"/>
          <w:divBdr>
            <w:top w:val="none" w:sz="0" w:space="0" w:color="auto"/>
            <w:left w:val="none" w:sz="0" w:space="0" w:color="auto"/>
            <w:bottom w:val="none" w:sz="0" w:space="0" w:color="auto"/>
            <w:right w:val="none" w:sz="0" w:space="0" w:color="auto"/>
          </w:divBdr>
        </w:div>
        <w:div w:id="269821360">
          <w:marLeft w:val="640"/>
          <w:marRight w:val="0"/>
          <w:marTop w:val="0"/>
          <w:marBottom w:val="0"/>
          <w:divBdr>
            <w:top w:val="none" w:sz="0" w:space="0" w:color="auto"/>
            <w:left w:val="none" w:sz="0" w:space="0" w:color="auto"/>
            <w:bottom w:val="none" w:sz="0" w:space="0" w:color="auto"/>
            <w:right w:val="none" w:sz="0" w:space="0" w:color="auto"/>
          </w:divBdr>
        </w:div>
        <w:div w:id="298657580">
          <w:marLeft w:val="640"/>
          <w:marRight w:val="0"/>
          <w:marTop w:val="0"/>
          <w:marBottom w:val="0"/>
          <w:divBdr>
            <w:top w:val="none" w:sz="0" w:space="0" w:color="auto"/>
            <w:left w:val="none" w:sz="0" w:space="0" w:color="auto"/>
            <w:bottom w:val="none" w:sz="0" w:space="0" w:color="auto"/>
            <w:right w:val="none" w:sz="0" w:space="0" w:color="auto"/>
          </w:divBdr>
        </w:div>
        <w:div w:id="330374173">
          <w:marLeft w:val="640"/>
          <w:marRight w:val="0"/>
          <w:marTop w:val="0"/>
          <w:marBottom w:val="0"/>
          <w:divBdr>
            <w:top w:val="none" w:sz="0" w:space="0" w:color="auto"/>
            <w:left w:val="none" w:sz="0" w:space="0" w:color="auto"/>
            <w:bottom w:val="none" w:sz="0" w:space="0" w:color="auto"/>
            <w:right w:val="none" w:sz="0" w:space="0" w:color="auto"/>
          </w:divBdr>
        </w:div>
        <w:div w:id="333340329">
          <w:marLeft w:val="640"/>
          <w:marRight w:val="0"/>
          <w:marTop w:val="0"/>
          <w:marBottom w:val="0"/>
          <w:divBdr>
            <w:top w:val="none" w:sz="0" w:space="0" w:color="auto"/>
            <w:left w:val="none" w:sz="0" w:space="0" w:color="auto"/>
            <w:bottom w:val="none" w:sz="0" w:space="0" w:color="auto"/>
            <w:right w:val="none" w:sz="0" w:space="0" w:color="auto"/>
          </w:divBdr>
        </w:div>
        <w:div w:id="357438848">
          <w:marLeft w:val="640"/>
          <w:marRight w:val="0"/>
          <w:marTop w:val="0"/>
          <w:marBottom w:val="0"/>
          <w:divBdr>
            <w:top w:val="none" w:sz="0" w:space="0" w:color="auto"/>
            <w:left w:val="none" w:sz="0" w:space="0" w:color="auto"/>
            <w:bottom w:val="none" w:sz="0" w:space="0" w:color="auto"/>
            <w:right w:val="none" w:sz="0" w:space="0" w:color="auto"/>
          </w:divBdr>
        </w:div>
        <w:div w:id="360669491">
          <w:marLeft w:val="640"/>
          <w:marRight w:val="0"/>
          <w:marTop w:val="0"/>
          <w:marBottom w:val="0"/>
          <w:divBdr>
            <w:top w:val="none" w:sz="0" w:space="0" w:color="auto"/>
            <w:left w:val="none" w:sz="0" w:space="0" w:color="auto"/>
            <w:bottom w:val="none" w:sz="0" w:space="0" w:color="auto"/>
            <w:right w:val="none" w:sz="0" w:space="0" w:color="auto"/>
          </w:divBdr>
        </w:div>
        <w:div w:id="361982684">
          <w:marLeft w:val="640"/>
          <w:marRight w:val="0"/>
          <w:marTop w:val="0"/>
          <w:marBottom w:val="0"/>
          <w:divBdr>
            <w:top w:val="none" w:sz="0" w:space="0" w:color="auto"/>
            <w:left w:val="none" w:sz="0" w:space="0" w:color="auto"/>
            <w:bottom w:val="none" w:sz="0" w:space="0" w:color="auto"/>
            <w:right w:val="none" w:sz="0" w:space="0" w:color="auto"/>
          </w:divBdr>
        </w:div>
        <w:div w:id="374620846">
          <w:marLeft w:val="640"/>
          <w:marRight w:val="0"/>
          <w:marTop w:val="0"/>
          <w:marBottom w:val="0"/>
          <w:divBdr>
            <w:top w:val="none" w:sz="0" w:space="0" w:color="auto"/>
            <w:left w:val="none" w:sz="0" w:space="0" w:color="auto"/>
            <w:bottom w:val="none" w:sz="0" w:space="0" w:color="auto"/>
            <w:right w:val="none" w:sz="0" w:space="0" w:color="auto"/>
          </w:divBdr>
        </w:div>
        <w:div w:id="383066899">
          <w:marLeft w:val="640"/>
          <w:marRight w:val="0"/>
          <w:marTop w:val="0"/>
          <w:marBottom w:val="0"/>
          <w:divBdr>
            <w:top w:val="none" w:sz="0" w:space="0" w:color="auto"/>
            <w:left w:val="none" w:sz="0" w:space="0" w:color="auto"/>
            <w:bottom w:val="none" w:sz="0" w:space="0" w:color="auto"/>
            <w:right w:val="none" w:sz="0" w:space="0" w:color="auto"/>
          </w:divBdr>
        </w:div>
        <w:div w:id="397829090">
          <w:marLeft w:val="640"/>
          <w:marRight w:val="0"/>
          <w:marTop w:val="0"/>
          <w:marBottom w:val="0"/>
          <w:divBdr>
            <w:top w:val="none" w:sz="0" w:space="0" w:color="auto"/>
            <w:left w:val="none" w:sz="0" w:space="0" w:color="auto"/>
            <w:bottom w:val="none" w:sz="0" w:space="0" w:color="auto"/>
            <w:right w:val="none" w:sz="0" w:space="0" w:color="auto"/>
          </w:divBdr>
        </w:div>
        <w:div w:id="402533815">
          <w:marLeft w:val="640"/>
          <w:marRight w:val="0"/>
          <w:marTop w:val="0"/>
          <w:marBottom w:val="0"/>
          <w:divBdr>
            <w:top w:val="none" w:sz="0" w:space="0" w:color="auto"/>
            <w:left w:val="none" w:sz="0" w:space="0" w:color="auto"/>
            <w:bottom w:val="none" w:sz="0" w:space="0" w:color="auto"/>
            <w:right w:val="none" w:sz="0" w:space="0" w:color="auto"/>
          </w:divBdr>
        </w:div>
        <w:div w:id="416051940">
          <w:marLeft w:val="640"/>
          <w:marRight w:val="0"/>
          <w:marTop w:val="0"/>
          <w:marBottom w:val="0"/>
          <w:divBdr>
            <w:top w:val="none" w:sz="0" w:space="0" w:color="auto"/>
            <w:left w:val="none" w:sz="0" w:space="0" w:color="auto"/>
            <w:bottom w:val="none" w:sz="0" w:space="0" w:color="auto"/>
            <w:right w:val="none" w:sz="0" w:space="0" w:color="auto"/>
          </w:divBdr>
        </w:div>
        <w:div w:id="425342871">
          <w:marLeft w:val="640"/>
          <w:marRight w:val="0"/>
          <w:marTop w:val="0"/>
          <w:marBottom w:val="0"/>
          <w:divBdr>
            <w:top w:val="none" w:sz="0" w:space="0" w:color="auto"/>
            <w:left w:val="none" w:sz="0" w:space="0" w:color="auto"/>
            <w:bottom w:val="none" w:sz="0" w:space="0" w:color="auto"/>
            <w:right w:val="none" w:sz="0" w:space="0" w:color="auto"/>
          </w:divBdr>
        </w:div>
        <w:div w:id="430390987">
          <w:marLeft w:val="640"/>
          <w:marRight w:val="0"/>
          <w:marTop w:val="0"/>
          <w:marBottom w:val="0"/>
          <w:divBdr>
            <w:top w:val="none" w:sz="0" w:space="0" w:color="auto"/>
            <w:left w:val="none" w:sz="0" w:space="0" w:color="auto"/>
            <w:bottom w:val="none" w:sz="0" w:space="0" w:color="auto"/>
            <w:right w:val="none" w:sz="0" w:space="0" w:color="auto"/>
          </w:divBdr>
        </w:div>
        <w:div w:id="445082620">
          <w:marLeft w:val="640"/>
          <w:marRight w:val="0"/>
          <w:marTop w:val="0"/>
          <w:marBottom w:val="0"/>
          <w:divBdr>
            <w:top w:val="none" w:sz="0" w:space="0" w:color="auto"/>
            <w:left w:val="none" w:sz="0" w:space="0" w:color="auto"/>
            <w:bottom w:val="none" w:sz="0" w:space="0" w:color="auto"/>
            <w:right w:val="none" w:sz="0" w:space="0" w:color="auto"/>
          </w:divBdr>
        </w:div>
        <w:div w:id="466633011">
          <w:marLeft w:val="640"/>
          <w:marRight w:val="0"/>
          <w:marTop w:val="0"/>
          <w:marBottom w:val="0"/>
          <w:divBdr>
            <w:top w:val="none" w:sz="0" w:space="0" w:color="auto"/>
            <w:left w:val="none" w:sz="0" w:space="0" w:color="auto"/>
            <w:bottom w:val="none" w:sz="0" w:space="0" w:color="auto"/>
            <w:right w:val="none" w:sz="0" w:space="0" w:color="auto"/>
          </w:divBdr>
        </w:div>
        <w:div w:id="494953313">
          <w:marLeft w:val="640"/>
          <w:marRight w:val="0"/>
          <w:marTop w:val="0"/>
          <w:marBottom w:val="0"/>
          <w:divBdr>
            <w:top w:val="none" w:sz="0" w:space="0" w:color="auto"/>
            <w:left w:val="none" w:sz="0" w:space="0" w:color="auto"/>
            <w:bottom w:val="none" w:sz="0" w:space="0" w:color="auto"/>
            <w:right w:val="none" w:sz="0" w:space="0" w:color="auto"/>
          </w:divBdr>
        </w:div>
        <w:div w:id="498237040">
          <w:marLeft w:val="640"/>
          <w:marRight w:val="0"/>
          <w:marTop w:val="0"/>
          <w:marBottom w:val="0"/>
          <w:divBdr>
            <w:top w:val="none" w:sz="0" w:space="0" w:color="auto"/>
            <w:left w:val="none" w:sz="0" w:space="0" w:color="auto"/>
            <w:bottom w:val="none" w:sz="0" w:space="0" w:color="auto"/>
            <w:right w:val="none" w:sz="0" w:space="0" w:color="auto"/>
          </w:divBdr>
        </w:div>
        <w:div w:id="516969063">
          <w:marLeft w:val="640"/>
          <w:marRight w:val="0"/>
          <w:marTop w:val="0"/>
          <w:marBottom w:val="0"/>
          <w:divBdr>
            <w:top w:val="none" w:sz="0" w:space="0" w:color="auto"/>
            <w:left w:val="none" w:sz="0" w:space="0" w:color="auto"/>
            <w:bottom w:val="none" w:sz="0" w:space="0" w:color="auto"/>
            <w:right w:val="none" w:sz="0" w:space="0" w:color="auto"/>
          </w:divBdr>
        </w:div>
        <w:div w:id="585387748">
          <w:marLeft w:val="640"/>
          <w:marRight w:val="0"/>
          <w:marTop w:val="0"/>
          <w:marBottom w:val="0"/>
          <w:divBdr>
            <w:top w:val="none" w:sz="0" w:space="0" w:color="auto"/>
            <w:left w:val="none" w:sz="0" w:space="0" w:color="auto"/>
            <w:bottom w:val="none" w:sz="0" w:space="0" w:color="auto"/>
            <w:right w:val="none" w:sz="0" w:space="0" w:color="auto"/>
          </w:divBdr>
        </w:div>
        <w:div w:id="592787717">
          <w:marLeft w:val="640"/>
          <w:marRight w:val="0"/>
          <w:marTop w:val="0"/>
          <w:marBottom w:val="0"/>
          <w:divBdr>
            <w:top w:val="none" w:sz="0" w:space="0" w:color="auto"/>
            <w:left w:val="none" w:sz="0" w:space="0" w:color="auto"/>
            <w:bottom w:val="none" w:sz="0" w:space="0" w:color="auto"/>
            <w:right w:val="none" w:sz="0" w:space="0" w:color="auto"/>
          </w:divBdr>
        </w:div>
        <w:div w:id="628319113">
          <w:marLeft w:val="640"/>
          <w:marRight w:val="0"/>
          <w:marTop w:val="0"/>
          <w:marBottom w:val="0"/>
          <w:divBdr>
            <w:top w:val="none" w:sz="0" w:space="0" w:color="auto"/>
            <w:left w:val="none" w:sz="0" w:space="0" w:color="auto"/>
            <w:bottom w:val="none" w:sz="0" w:space="0" w:color="auto"/>
            <w:right w:val="none" w:sz="0" w:space="0" w:color="auto"/>
          </w:divBdr>
        </w:div>
        <w:div w:id="635061790">
          <w:marLeft w:val="640"/>
          <w:marRight w:val="0"/>
          <w:marTop w:val="0"/>
          <w:marBottom w:val="0"/>
          <w:divBdr>
            <w:top w:val="none" w:sz="0" w:space="0" w:color="auto"/>
            <w:left w:val="none" w:sz="0" w:space="0" w:color="auto"/>
            <w:bottom w:val="none" w:sz="0" w:space="0" w:color="auto"/>
            <w:right w:val="none" w:sz="0" w:space="0" w:color="auto"/>
          </w:divBdr>
        </w:div>
        <w:div w:id="665324237">
          <w:marLeft w:val="640"/>
          <w:marRight w:val="0"/>
          <w:marTop w:val="0"/>
          <w:marBottom w:val="0"/>
          <w:divBdr>
            <w:top w:val="none" w:sz="0" w:space="0" w:color="auto"/>
            <w:left w:val="none" w:sz="0" w:space="0" w:color="auto"/>
            <w:bottom w:val="none" w:sz="0" w:space="0" w:color="auto"/>
            <w:right w:val="none" w:sz="0" w:space="0" w:color="auto"/>
          </w:divBdr>
        </w:div>
        <w:div w:id="675691383">
          <w:marLeft w:val="640"/>
          <w:marRight w:val="0"/>
          <w:marTop w:val="0"/>
          <w:marBottom w:val="0"/>
          <w:divBdr>
            <w:top w:val="none" w:sz="0" w:space="0" w:color="auto"/>
            <w:left w:val="none" w:sz="0" w:space="0" w:color="auto"/>
            <w:bottom w:val="none" w:sz="0" w:space="0" w:color="auto"/>
            <w:right w:val="none" w:sz="0" w:space="0" w:color="auto"/>
          </w:divBdr>
        </w:div>
        <w:div w:id="681206917">
          <w:marLeft w:val="640"/>
          <w:marRight w:val="0"/>
          <w:marTop w:val="0"/>
          <w:marBottom w:val="0"/>
          <w:divBdr>
            <w:top w:val="none" w:sz="0" w:space="0" w:color="auto"/>
            <w:left w:val="none" w:sz="0" w:space="0" w:color="auto"/>
            <w:bottom w:val="none" w:sz="0" w:space="0" w:color="auto"/>
            <w:right w:val="none" w:sz="0" w:space="0" w:color="auto"/>
          </w:divBdr>
        </w:div>
        <w:div w:id="707143562">
          <w:marLeft w:val="640"/>
          <w:marRight w:val="0"/>
          <w:marTop w:val="0"/>
          <w:marBottom w:val="0"/>
          <w:divBdr>
            <w:top w:val="none" w:sz="0" w:space="0" w:color="auto"/>
            <w:left w:val="none" w:sz="0" w:space="0" w:color="auto"/>
            <w:bottom w:val="none" w:sz="0" w:space="0" w:color="auto"/>
            <w:right w:val="none" w:sz="0" w:space="0" w:color="auto"/>
          </w:divBdr>
        </w:div>
        <w:div w:id="733159530">
          <w:marLeft w:val="640"/>
          <w:marRight w:val="0"/>
          <w:marTop w:val="0"/>
          <w:marBottom w:val="0"/>
          <w:divBdr>
            <w:top w:val="none" w:sz="0" w:space="0" w:color="auto"/>
            <w:left w:val="none" w:sz="0" w:space="0" w:color="auto"/>
            <w:bottom w:val="none" w:sz="0" w:space="0" w:color="auto"/>
            <w:right w:val="none" w:sz="0" w:space="0" w:color="auto"/>
          </w:divBdr>
        </w:div>
        <w:div w:id="750735925">
          <w:marLeft w:val="640"/>
          <w:marRight w:val="0"/>
          <w:marTop w:val="0"/>
          <w:marBottom w:val="0"/>
          <w:divBdr>
            <w:top w:val="none" w:sz="0" w:space="0" w:color="auto"/>
            <w:left w:val="none" w:sz="0" w:space="0" w:color="auto"/>
            <w:bottom w:val="none" w:sz="0" w:space="0" w:color="auto"/>
            <w:right w:val="none" w:sz="0" w:space="0" w:color="auto"/>
          </w:divBdr>
        </w:div>
        <w:div w:id="751319534">
          <w:marLeft w:val="640"/>
          <w:marRight w:val="0"/>
          <w:marTop w:val="0"/>
          <w:marBottom w:val="0"/>
          <w:divBdr>
            <w:top w:val="none" w:sz="0" w:space="0" w:color="auto"/>
            <w:left w:val="none" w:sz="0" w:space="0" w:color="auto"/>
            <w:bottom w:val="none" w:sz="0" w:space="0" w:color="auto"/>
            <w:right w:val="none" w:sz="0" w:space="0" w:color="auto"/>
          </w:divBdr>
        </w:div>
        <w:div w:id="791287271">
          <w:marLeft w:val="640"/>
          <w:marRight w:val="0"/>
          <w:marTop w:val="0"/>
          <w:marBottom w:val="0"/>
          <w:divBdr>
            <w:top w:val="none" w:sz="0" w:space="0" w:color="auto"/>
            <w:left w:val="none" w:sz="0" w:space="0" w:color="auto"/>
            <w:bottom w:val="none" w:sz="0" w:space="0" w:color="auto"/>
            <w:right w:val="none" w:sz="0" w:space="0" w:color="auto"/>
          </w:divBdr>
        </w:div>
        <w:div w:id="806509745">
          <w:marLeft w:val="640"/>
          <w:marRight w:val="0"/>
          <w:marTop w:val="0"/>
          <w:marBottom w:val="0"/>
          <w:divBdr>
            <w:top w:val="none" w:sz="0" w:space="0" w:color="auto"/>
            <w:left w:val="none" w:sz="0" w:space="0" w:color="auto"/>
            <w:bottom w:val="none" w:sz="0" w:space="0" w:color="auto"/>
            <w:right w:val="none" w:sz="0" w:space="0" w:color="auto"/>
          </w:divBdr>
        </w:div>
        <w:div w:id="812478853">
          <w:marLeft w:val="640"/>
          <w:marRight w:val="0"/>
          <w:marTop w:val="0"/>
          <w:marBottom w:val="0"/>
          <w:divBdr>
            <w:top w:val="none" w:sz="0" w:space="0" w:color="auto"/>
            <w:left w:val="none" w:sz="0" w:space="0" w:color="auto"/>
            <w:bottom w:val="none" w:sz="0" w:space="0" w:color="auto"/>
            <w:right w:val="none" w:sz="0" w:space="0" w:color="auto"/>
          </w:divBdr>
        </w:div>
        <w:div w:id="816920746">
          <w:marLeft w:val="640"/>
          <w:marRight w:val="0"/>
          <w:marTop w:val="0"/>
          <w:marBottom w:val="0"/>
          <w:divBdr>
            <w:top w:val="none" w:sz="0" w:space="0" w:color="auto"/>
            <w:left w:val="none" w:sz="0" w:space="0" w:color="auto"/>
            <w:bottom w:val="none" w:sz="0" w:space="0" w:color="auto"/>
            <w:right w:val="none" w:sz="0" w:space="0" w:color="auto"/>
          </w:divBdr>
        </w:div>
        <w:div w:id="851845261">
          <w:marLeft w:val="640"/>
          <w:marRight w:val="0"/>
          <w:marTop w:val="0"/>
          <w:marBottom w:val="0"/>
          <w:divBdr>
            <w:top w:val="none" w:sz="0" w:space="0" w:color="auto"/>
            <w:left w:val="none" w:sz="0" w:space="0" w:color="auto"/>
            <w:bottom w:val="none" w:sz="0" w:space="0" w:color="auto"/>
            <w:right w:val="none" w:sz="0" w:space="0" w:color="auto"/>
          </w:divBdr>
        </w:div>
        <w:div w:id="863057241">
          <w:marLeft w:val="640"/>
          <w:marRight w:val="0"/>
          <w:marTop w:val="0"/>
          <w:marBottom w:val="0"/>
          <w:divBdr>
            <w:top w:val="none" w:sz="0" w:space="0" w:color="auto"/>
            <w:left w:val="none" w:sz="0" w:space="0" w:color="auto"/>
            <w:bottom w:val="none" w:sz="0" w:space="0" w:color="auto"/>
            <w:right w:val="none" w:sz="0" w:space="0" w:color="auto"/>
          </w:divBdr>
        </w:div>
        <w:div w:id="880282325">
          <w:marLeft w:val="640"/>
          <w:marRight w:val="0"/>
          <w:marTop w:val="0"/>
          <w:marBottom w:val="0"/>
          <w:divBdr>
            <w:top w:val="none" w:sz="0" w:space="0" w:color="auto"/>
            <w:left w:val="none" w:sz="0" w:space="0" w:color="auto"/>
            <w:bottom w:val="none" w:sz="0" w:space="0" w:color="auto"/>
            <w:right w:val="none" w:sz="0" w:space="0" w:color="auto"/>
          </w:divBdr>
        </w:div>
        <w:div w:id="898175247">
          <w:marLeft w:val="640"/>
          <w:marRight w:val="0"/>
          <w:marTop w:val="0"/>
          <w:marBottom w:val="0"/>
          <w:divBdr>
            <w:top w:val="none" w:sz="0" w:space="0" w:color="auto"/>
            <w:left w:val="none" w:sz="0" w:space="0" w:color="auto"/>
            <w:bottom w:val="none" w:sz="0" w:space="0" w:color="auto"/>
            <w:right w:val="none" w:sz="0" w:space="0" w:color="auto"/>
          </w:divBdr>
        </w:div>
        <w:div w:id="903567522">
          <w:marLeft w:val="640"/>
          <w:marRight w:val="0"/>
          <w:marTop w:val="0"/>
          <w:marBottom w:val="0"/>
          <w:divBdr>
            <w:top w:val="none" w:sz="0" w:space="0" w:color="auto"/>
            <w:left w:val="none" w:sz="0" w:space="0" w:color="auto"/>
            <w:bottom w:val="none" w:sz="0" w:space="0" w:color="auto"/>
            <w:right w:val="none" w:sz="0" w:space="0" w:color="auto"/>
          </w:divBdr>
        </w:div>
        <w:div w:id="910312273">
          <w:marLeft w:val="640"/>
          <w:marRight w:val="0"/>
          <w:marTop w:val="0"/>
          <w:marBottom w:val="0"/>
          <w:divBdr>
            <w:top w:val="none" w:sz="0" w:space="0" w:color="auto"/>
            <w:left w:val="none" w:sz="0" w:space="0" w:color="auto"/>
            <w:bottom w:val="none" w:sz="0" w:space="0" w:color="auto"/>
            <w:right w:val="none" w:sz="0" w:space="0" w:color="auto"/>
          </w:divBdr>
        </w:div>
        <w:div w:id="910820126">
          <w:marLeft w:val="640"/>
          <w:marRight w:val="0"/>
          <w:marTop w:val="0"/>
          <w:marBottom w:val="0"/>
          <w:divBdr>
            <w:top w:val="none" w:sz="0" w:space="0" w:color="auto"/>
            <w:left w:val="none" w:sz="0" w:space="0" w:color="auto"/>
            <w:bottom w:val="none" w:sz="0" w:space="0" w:color="auto"/>
            <w:right w:val="none" w:sz="0" w:space="0" w:color="auto"/>
          </w:divBdr>
        </w:div>
        <w:div w:id="933241607">
          <w:marLeft w:val="640"/>
          <w:marRight w:val="0"/>
          <w:marTop w:val="0"/>
          <w:marBottom w:val="0"/>
          <w:divBdr>
            <w:top w:val="none" w:sz="0" w:space="0" w:color="auto"/>
            <w:left w:val="none" w:sz="0" w:space="0" w:color="auto"/>
            <w:bottom w:val="none" w:sz="0" w:space="0" w:color="auto"/>
            <w:right w:val="none" w:sz="0" w:space="0" w:color="auto"/>
          </w:divBdr>
        </w:div>
        <w:div w:id="980159518">
          <w:marLeft w:val="640"/>
          <w:marRight w:val="0"/>
          <w:marTop w:val="0"/>
          <w:marBottom w:val="0"/>
          <w:divBdr>
            <w:top w:val="none" w:sz="0" w:space="0" w:color="auto"/>
            <w:left w:val="none" w:sz="0" w:space="0" w:color="auto"/>
            <w:bottom w:val="none" w:sz="0" w:space="0" w:color="auto"/>
            <w:right w:val="none" w:sz="0" w:space="0" w:color="auto"/>
          </w:divBdr>
        </w:div>
        <w:div w:id="1061825866">
          <w:marLeft w:val="640"/>
          <w:marRight w:val="0"/>
          <w:marTop w:val="0"/>
          <w:marBottom w:val="0"/>
          <w:divBdr>
            <w:top w:val="none" w:sz="0" w:space="0" w:color="auto"/>
            <w:left w:val="none" w:sz="0" w:space="0" w:color="auto"/>
            <w:bottom w:val="none" w:sz="0" w:space="0" w:color="auto"/>
            <w:right w:val="none" w:sz="0" w:space="0" w:color="auto"/>
          </w:divBdr>
        </w:div>
        <w:div w:id="1064991499">
          <w:marLeft w:val="640"/>
          <w:marRight w:val="0"/>
          <w:marTop w:val="0"/>
          <w:marBottom w:val="0"/>
          <w:divBdr>
            <w:top w:val="none" w:sz="0" w:space="0" w:color="auto"/>
            <w:left w:val="none" w:sz="0" w:space="0" w:color="auto"/>
            <w:bottom w:val="none" w:sz="0" w:space="0" w:color="auto"/>
            <w:right w:val="none" w:sz="0" w:space="0" w:color="auto"/>
          </w:divBdr>
        </w:div>
        <w:div w:id="1070274831">
          <w:marLeft w:val="640"/>
          <w:marRight w:val="0"/>
          <w:marTop w:val="0"/>
          <w:marBottom w:val="0"/>
          <w:divBdr>
            <w:top w:val="none" w:sz="0" w:space="0" w:color="auto"/>
            <w:left w:val="none" w:sz="0" w:space="0" w:color="auto"/>
            <w:bottom w:val="none" w:sz="0" w:space="0" w:color="auto"/>
            <w:right w:val="none" w:sz="0" w:space="0" w:color="auto"/>
          </w:divBdr>
        </w:div>
        <w:div w:id="1154683089">
          <w:marLeft w:val="640"/>
          <w:marRight w:val="0"/>
          <w:marTop w:val="0"/>
          <w:marBottom w:val="0"/>
          <w:divBdr>
            <w:top w:val="none" w:sz="0" w:space="0" w:color="auto"/>
            <w:left w:val="none" w:sz="0" w:space="0" w:color="auto"/>
            <w:bottom w:val="none" w:sz="0" w:space="0" w:color="auto"/>
            <w:right w:val="none" w:sz="0" w:space="0" w:color="auto"/>
          </w:divBdr>
        </w:div>
        <w:div w:id="1158879764">
          <w:marLeft w:val="640"/>
          <w:marRight w:val="0"/>
          <w:marTop w:val="0"/>
          <w:marBottom w:val="0"/>
          <w:divBdr>
            <w:top w:val="none" w:sz="0" w:space="0" w:color="auto"/>
            <w:left w:val="none" w:sz="0" w:space="0" w:color="auto"/>
            <w:bottom w:val="none" w:sz="0" w:space="0" w:color="auto"/>
            <w:right w:val="none" w:sz="0" w:space="0" w:color="auto"/>
          </w:divBdr>
        </w:div>
        <w:div w:id="1176656957">
          <w:marLeft w:val="640"/>
          <w:marRight w:val="0"/>
          <w:marTop w:val="0"/>
          <w:marBottom w:val="0"/>
          <w:divBdr>
            <w:top w:val="none" w:sz="0" w:space="0" w:color="auto"/>
            <w:left w:val="none" w:sz="0" w:space="0" w:color="auto"/>
            <w:bottom w:val="none" w:sz="0" w:space="0" w:color="auto"/>
            <w:right w:val="none" w:sz="0" w:space="0" w:color="auto"/>
          </w:divBdr>
        </w:div>
        <w:div w:id="1199390913">
          <w:marLeft w:val="640"/>
          <w:marRight w:val="0"/>
          <w:marTop w:val="0"/>
          <w:marBottom w:val="0"/>
          <w:divBdr>
            <w:top w:val="none" w:sz="0" w:space="0" w:color="auto"/>
            <w:left w:val="none" w:sz="0" w:space="0" w:color="auto"/>
            <w:bottom w:val="none" w:sz="0" w:space="0" w:color="auto"/>
            <w:right w:val="none" w:sz="0" w:space="0" w:color="auto"/>
          </w:divBdr>
        </w:div>
        <w:div w:id="1216696892">
          <w:marLeft w:val="640"/>
          <w:marRight w:val="0"/>
          <w:marTop w:val="0"/>
          <w:marBottom w:val="0"/>
          <w:divBdr>
            <w:top w:val="none" w:sz="0" w:space="0" w:color="auto"/>
            <w:left w:val="none" w:sz="0" w:space="0" w:color="auto"/>
            <w:bottom w:val="none" w:sz="0" w:space="0" w:color="auto"/>
            <w:right w:val="none" w:sz="0" w:space="0" w:color="auto"/>
          </w:divBdr>
        </w:div>
        <w:div w:id="1221550066">
          <w:marLeft w:val="640"/>
          <w:marRight w:val="0"/>
          <w:marTop w:val="0"/>
          <w:marBottom w:val="0"/>
          <w:divBdr>
            <w:top w:val="none" w:sz="0" w:space="0" w:color="auto"/>
            <w:left w:val="none" w:sz="0" w:space="0" w:color="auto"/>
            <w:bottom w:val="none" w:sz="0" w:space="0" w:color="auto"/>
            <w:right w:val="none" w:sz="0" w:space="0" w:color="auto"/>
          </w:divBdr>
        </w:div>
        <w:div w:id="1261530607">
          <w:marLeft w:val="640"/>
          <w:marRight w:val="0"/>
          <w:marTop w:val="0"/>
          <w:marBottom w:val="0"/>
          <w:divBdr>
            <w:top w:val="none" w:sz="0" w:space="0" w:color="auto"/>
            <w:left w:val="none" w:sz="0" w:space="0" w:color="auto"/>
            <w:bottom w:val="none" w:sz="0" w:space="0" w:color="auto"/>
            <w:right w:val="none" w:sz="0" w:space="0" w:color="auto"/>
          </w:divBdr>
        </w:div>
        <w:div w:id="1269191889">
          <w:marLeft w:val="640"/>
          <w:marRight w:val="0"/>
          <w:marTop w:val="0"/>
          <w:marBottom w:val="0"/>
          <w:divBdr>
            <w:top w:val="none" w:sz="0" w:space="0" w:color="auto"/>
            <w:left w:val="none" w:sz="0" w:space="0" w:color="auto"/>
            <w:bottom w:val="none" w:sz="0" w:space="0" w:color="auto"/>
            <w:right w:val="none" w:sz="0" w:space="0" w:color="auto"/>
          </w:divBdr>
        </w:div>
        <w:div w:id="1371761346">
          <w:marLeft w:val="640"/>
          <w:marRight w:val="0"/>
          <w:marTop w:val="0"/>
          <w:marBottom w:val="0"/>
          <w:divBdr>
            <w:top w:val="none" w:sz="0" w:space="0" w:color="auto"/>
            <w:left w:val="none" w:sz="0" w:space="0" w:color="auto"/>
            <w:bottom w:val="none" w:sz="0" w:space="0" w:color="auto"/>
            <w:right w:val="none" w:sz="0" w:space="0" w:color="auto"/>
          </w:divBdr>
        </w:div>
        <w:div w:id="1442605945">
          <w:marLeft w:val="640"/>
          <w:marRight w:val="0"/>
          <w:marTop w:val="0"/>
          <w:marBottom w:val="0"/>
          <w:divBdr>
            <w:top w:val="none" w:sz="0" w:space="0" w:color="auto"/>
            <w:left w:val="none" w:sz="0" w:space="0" w:color="auto"/>
            <w:bottom w:val="none" w:sz="0" w:space="0" w:color="auto"/>
            <w:right w:val="none" w:sz="0" w:space="0" w:color="auto"/>
          </w:divBdr>
        </w:div>
        <w:div w:id="1442645784">
          <w:marLeft w:val="640"/>
          <w:marRight w:val="0"/>
          <w:marTop w:val="0"/>
          <w:marBottom w:val="0"/>
          <w:divBdr>
            <w:top w:val="none" w:sz="0" w:space="0" w:color="auto"/>
            <w:left w:val="none" w:sz="0" w:space="0" w:color="auto"/>
            <w:bottom w:val="none" w:sz="0" w:space="0" w:color="auto"/>
            <w:right w:val="none" w:sz="0" w:space="0" w:color="auto"/>
          </w:divBdr>
        </w:div>
        <w:div w:id="1473674762">
          <w:marLeft w:val="640"/>
          <w:marRight w:val="0"/>
          <w:marTop w:val="0"/>
          <w:marBottom w:val="0"/>
          <w:divBdr>
            <w:top w:val="none" w:sz="0" w:space="0" w:color="auto"/>
            <w:left w:val="none" w:sz="0" w:space="0" w:color="auto"/>
            <w:bottom w:val="none" w:sz="0" w:space="0" w:color="auto"/>
            <w:right w:val="none" w:sz="0" w:space="0" w:color="auto"/>
          </w:divBdr>
        </w:div>
        <w:div w:id="1477457532">
          <w:marLeft w:val="640"/>
          <w:marRight w:val="0"/>
          <w:marTop w:val="0"/>
          <w:marBottom w:val="0"/>
          <w:divBdr>
            <w:top w:val="none" w:sz="0" w:space="0" w:color="auto"/>
            <w:left w:val="none" w:sz="0" w:space="0" w:color="auto"/>
            <w:bottom w:val="none" w:sz="0" w:space="0" w:color="auto"/>
            <w:right w:val="none" w:sz="0" w:space="0" w:color="auto"/>
          </w:divBdr>
        </w:div>
        <w:div w:id="1482456094">
          <w:marLeft w:val="640"/>
          <w:marRight w:val="0"/>
          <w:marTop w:val="0"/>
          <w:marBottom w:val="0"/>
          <w:divBdr>
            <w:top w:val="none" w:sz="0" w:space="0" w:color="auto"/>
            <w:left w:val="none" w:sz="0" w:space="0" w:color="auto"/>
            <w:bottom w:val="none" w:sz="0" w:space="0" w:color="auto"/>
            <w:right w:val="none" w:sz="0" w:space="0" w:color="auto"/>
          </w:divBdr>
        </w:div>
        <w:div w:id="1491018668">
          <w:marLeft w:val="640"/>
          <w:marRight w:val="0"/>
          <w:marTop w:val="0"/>
          <w:marBottom w:val="0"/>
          <w:divBdr>
            <w:top w:val="none" w:sz="0" w:space="0" w:color="auto"/>
            <w:left w:val="none" w:sz="0" w:space="0" w:color="auto"/>
            <w:bottom w:val="none" w:sz="0" w:space="0" w:color="auto"/>
            <w:right w:val="none" w:sz="0" w:space="0" w:color="auto"/>
          </w:divBdr>
        </w:div>
        <w:div w:id="1492602935">
          <w:marLeft w:val="640"/>
          <w:marRight w:val="0"/>
          <w:marTop w:val="0"/>
          <w:marBottom w:val="0"/>
          <w:divBdr>
            <w:top w:val="none" w:sz="0" w:space="0" w:color="auto"/>
            <w:left w:val="none" w:sz="0" w:space="0" w:color="auto"/>
            <w:bottom w:val="none" w:sz="0" w:space="0" w:color="auto"/>
            <w:right w:val="none" w:sz="0" w:space="0" w:color="auto"/>
          </w:divBdr>
        </w:div>
        <w:div w:id="1492671114">
          <w:marLeft w:val="640"/>
          <w:marRight w:val="0"/>
          <w:marTop w:val="0"/>
          <w:marBottom w:val="0"/>
          <w:divBdr>
            <w:top w:val="none" w:sz="0" w:space="0" w:color="auto"/>
            <w:left w:val="none" w:sz="0" w:space="0" w:color="auto"/>
            <w:bottom w:val="none" w:sz="0" w:space="0" w:color="auto"/>
            <w:right w:val="none" w:sz="0" w:space="0" w:color="auto"/>
          </w:divBdr>
        </w:div>
        <w:div w:id="1493909291">
          <w:marLeft w:val="640"/>
          <w:marRight w:val="0"/>
          <w:marTop w:val="0"/>
          <w:marBottom w:val="0"/>
          <w:divBdr>
            <w:top w:val="none" w:sz="0" w:space="0" w:color="auto"/>
            <w:left w:val="none" w:sz="0" w:space="0" w:color="auto"/>
            <w:bottom w:val="none" w:sz="0" w:space="0" w:color="auto"/>
            <w:right w:val="none" w:sz="0" w:space="0" w:color="auto"/>
          </w:divBdr>
        </w:div>
        <w:div w:id="1509902914">
          <w:marLeft w:val="640"/>
          <w:marRight w:val="0"/>
          <w:marTop w:val="0"/>
          <w:marBottom w:val="0"/>
          <w:divBdr>
            <w:top w:val="none" w:sz="0" w:space="0" w:color="auto"/>
            <w:left w:val="none" w:sz="0" w:space="0" w:color="auto"/>
            <w:bottom w:val="none" w:sz="0" w:space="0" w:color="auto"/>
            <w:right w:val="none" w:sz="0" w:space="0" w:color="auto"/>
          </w:divBdr>
        </w:div>
        <w:div w:id="1523081630">
          <w:marLeft w:val="640"/>
          <w:marRight w:val="0"/>
          <w:marTop w:val="0"/>
          <w:marBottom w:val="0"/>
          <w:divBdr>
            <w:top w:val="none" w:sz="0" w:space="0" w:color="auto"/>
            <w:left w:val="none" w:sz="0" w:space="0" w:color="auto"/>
            <w:bottom w:val="none" w:sz="0" w:space="0" w:color="auto"/>
            <w:right w:val="none" w:sz="0" w:space="0" w:color="auto"/>
          </w:divBdr>
        </w:div>
        <w:div w:id="1523397616">
          <w:marLeft w:val="640"/>
          <w:marRight w:val="0"/>
          <w:marTop w:val="0"/>
          <w:marBottom w:val="0"/>
          <w:divBdr>
            <w:top w:val="none" w:sz="0" w:space="0" w:color="auto"/>
            <w:left w:val="none" w:sz="0" w:space="0" w:color="auto"/>
            <w:bottom w:val="none" w:sz="0" w:space="0" w:color="auto"/>
            <w:right w:val="none" w:sz="0" w:space="0" w:color="auto"/>
          </w:divBdr>
        </w:div>
        <w:div w:id="1553885389">
          <w:marLeft w:val="640"/>
          <w:marRight w:val="0"/>
          <w:marTop w:val="0"/>
          <w:marBottom w:val="0"/>
          <w:divBdr>
            <w:top w:val="none" w:sz="0" w:space="0" w:color="auto"/>
            <w:left w:val="none" w:sz="0" w:space="0" w:color="auto"/>
            <w:bottom w:val="none" w:sz="0" w:space="0" w:color="auto"/>
            <w:right w:val="none" w:sz="0" w:space="0" w:color="auto"/>
          </w:divBdr>
        </w:div>
        <w:div w:id="1560019505">
          <w:marLeft w:val="640"/>
          <w:marRight w:val="0"/>
          <w:marTop w:val="0"/>
          <w:marBottom w:val="0"/>
          <w:divBdr>
            <w:top w:val="none" w:sz="0" w:space="0" w:color="auto"/>
            <w:left w:val="none" w:sz="0" w:space="0" w:color="auto"/>
            <w:bottom w:val="none" w:sz="0" w:space="0" w:color="auto"/>
            <w:right w:val="none" w:sz="0" w:space="0" w:color="auto"/>
          </w:divBdr>
        </w:div>
        <w:div w:id="1585138873">
          <w:marLeft w:val="640"/>
          <w:marRight w:val="0"/>
          <w:marTop w:val="0"/>
          <w:marBottom w:val="0"/>
          <w:divBdr>
            <w:top w:val="none" w:sz="0" w:space="0" w:color="auto"/>
            <w:left w:val="none" w:sz="0" w:space="0" w:color="auto"/>
            <w:bottom w:val="none" w:sz="0" w:space="0" w:color="auto"/>
            <w:right w:val="none" w:sz="0" w:space="0" w:color="auto"/>
          </w:divBdr>
        </w:div>
        <w:div w:id="1588416917">
          <w:marLeft w:val="640"/>
          <w:marRight w:val="0"/>
          <w:marTop w:val="0"/>
          <w:marBottom w:val="0"/>
          <w:divBdr>
            <w:top w:val="none" w:sz="0" w:space="0" w:color="auto"/>
            <w:left w:val="none" w:sz="0" w:space="0" w:color="auto"/>
            <w:bottom w:val="none" w:sz="0" w:space="0" w:color="auto"/>
            <w:right w:val="none" w:sz="0" w:space="0" w:color="auto"/>
          </w:divBdr>
        </w:div>
        <w:div w:id="1608728813">
          <w:marLeft w:val="640"/>
          <w:marRight w:val="0"/>
          <w:marTop w:val="0"/>
          <w:marBottom w:val="0"/>
          <w:divBdr>
            <w:top w:val="none" w:sz="0" w:space="0" w:color="auto"/>
            <w:left w:val="none" w:sz="0" w:space="0" w:color="auto"/>
            <w:bottom w:val="none" w:sz="0" w:space="0" w:color="auto"/>
            <w:right w:val="none" w:sz="0" w:space="0" w:color="auto"/>
          </w:divBdr>
        </w:div>
        <w:div w:id="1631134881">
          <w:marLeft w:val="640"/>
          <w:marRight w:val="0"/>
          <w:marTop w:val="0"/>
          <w:marBottom w:val="0"/>
          <w:divBdr>
            <w:top w:val="none" w:sz="0" w:space="0" w:color="auto"/>
            <w:left w:val="none" w:sz="0" w:space="0" w:color="auto"/>
            <w:bottom w:val="none" w:sz="0" w:space="0" w:color="auto"/>
            <w:right w:val="none" w:sz="0" w:space="0" w:color="auto"/>
          </w:divBdr>
        </w:div>
        <w:div w:id="1645575488">
          <w:marLeft w:val="640"/>
          <w:marRight w:val="0"/>
          <w:marTop w:val="0"/>
          <w:marBottom w:val="0"/>
          <w:divBdr>
            <w:top w:val="none" w:sz="0" w:space="0" w:color="auto"/>
            <w:left w:val="none" w:sz="0" w:space="0" w:color="auto"/>
            <w:bottom w:val="none" w:sz="0" w:space="0" w:color="auto"/>
            <w:right w:val="none" w:sz="0" w:space="0" w:color="auto"/>
          </w:divBdr>
        </w:div>
        <w:div w:id="1671758465">
          <w:marLeft w:val="640"/>
          <w:marRight w:val="0"/>
          <w:marTop w:val="0"/>
          <w:marBottom w:val="0"/>
          <w:divBdr>
            <w:top w:val="none" w:sz="0" w:space="0" w:color="auto"/>
            <w:left w:val="none" w:sz="0" w:space="0" w:color="auto"/>
            <w:bottom w:val="none" w:sz="0" w:space="0" w:color="auto"/>
            <w:right w:val="none" w:sz="0" w:space="0" w:color="auto"/>
          </w:divBdr>
        </w:div>
        <w:div w:id="1672416431">
          <w:marLeft w:val="640"/>
          <w:marRight w:val="0"/>
          <w:marTop w:val="0"/>
          <w:marBottom w:val="0"/>
          <w:divBdr>
            <w:top w:val="none" w:sz="0" w:space="0" w:color="auto"/>
            <w:left w:val="none" w:sz="0" w:space="0" w:color="auto"/>
            <w:bottom w:val="none" w:sz="0" w:space="0" w:color="auto"/>
            <w:right w:val="none" w:sz="0" w:space="0" w:color="auto"/>
          </w:divBdr>
        </w:div>
        <w:div w:id="1674602877">
          <w:marLeft w:val="640"/>
          <w:marRight w:val="0"/>
          <w:marTop w:val="0"/>
          <w:marBottom w:val="0"/>
          <w:divBdr>
            <w:top w:val="none" w:sz="0" w:space="0" w:color="auto"/>
            <w:left w:val="none" w:sz="0" w:space="0" w:color="auto"/>
            <w:bottom w:val="none" w:sz="0" w:space="0" w:color="auto"/>
            <w:right w:val="none" w:sz="0" w:space="0" w:color="auto"/>
          </w:divBdr>
        </w:div>
        <w:div w:id="1688826813">
          <w:marLeft w:val="640"/>
          <w:marRight w:val="0"/>
          <w:marTop w:val="0"/>
          <w:marBottom w:val="0"/>
          <w:divBdr>
            <w:top w:val="none" w:sz="0" w:space="0" w:color="auto"/>
            <w:left w:val="none" w:sz="0" w:space="0" w:color="auto"/>
            <w:bottom w:val="none" w:sz="0" w:space="0" w:color="auto"/>
            <w:right w:val="none" w:sz="0" w:space="0" w:color="auto"/>
          </w:divBdr>
        </w:div>
        <w:div w:id="1692294214">
          <w:marLeft w:val="640"/>
          <w:marRight w:val="0"/>
          <w:marTop w:val="0"/>
          <w:marBottom w:val="0"/>
          <w:divBdr>
            <w:top w:val="none" w:sz="0" w:space="0" w:color="auto"/>
            <w:left w:val="none" w:sz="0" w:space="0" w:color="auto"/>
            <w:bottom w:val="none" w:sz="0" w:space="0" w:color="auto"/>
            <w:right w:val="none" w:sz="0" w:space="0" w:color="auto"/>
          </w:divBdr>
        </w:div>
        <w:div w:id="1710960043">
          <w:marLeft w:val="640"/>
          <w:marRight w:val="0"/>
          <w:marTop w:val="0"/>
          <w:marBottom w:val="0"/>
          <w:divBdr>
            <w:top w:val="none" w:sz="0" w:space="0" w:color="auto"/>
            <w:left w:val="none" w:sz="0" w:space="0" w:color="auto"/>
            <w:bottom w:val="none" w:sz="0" w:space="0" w:color="auto"/>
            <w:right w:val="none" w:sz="0" w:space="0" w:color="auto"/>
          </w:divBdr>
        </w:div>
        <w:div w:id="1734348022">
          <w:marLeft w:val="640"/>
          <w:marRight w:val="0"/>
          <w:marTop w:val="0"/>
          <w:marBottom w:val="0"/>
          <w:divBdr>
            <w:top w:val="none" w:sz="0" w:space="0" w:color="auto"/>
            <w:left w:val="none" w:sz="0" w:space="0" w:color="auto"/>
            <w:bottom w:val="none" w:sz="0" w:space="0" w:color="auto"/>
            <w:right w:val="none" w:sz="0" w:space="0" w:color="auto"/>
          </w:divBdr>
        </w:div>
        <w:div w:id="1736708417">
          <w:marLeft w:val="640"/>
          <w:marRight w:val="0"/>
          <w:marTop w:val="0"/>
          <w:marBottom w:val="0"/>
          <w:divBdr>
            <w:top w:val="none" w:sz="0" w:space="0" w:color="auto"/>
            <w:left w:val="none" w:sz="0" w:space="0" w:color="auto"/>
            <w:bottom w:val="none" w:sz="0" w:space="0" w:color="auto"/>
            <w:right w:val="none" w:sz="0" w:space="0" w:color="auto"/>
          </w:divBdr>
        </w:div>
        <w:div w:id="1743790919">
          <w:marLeft w:val="640"/>
          <w:marRight w:val="0"/>
          <w:marTop w:val="0"/>
          <w:marBottom w:val="0"/>
          <w:divBdr>
            <w:top w:val="none" w:sz="0" w:space="0" w:color="auto"/>
            <w:left w:val="none" w:sz="0" w:space="0" w:color="auto"/>
            <w:bottom w:val="none" w:sz="0" w:space="0" w:color="auto"/>
            <w:right w:val="none" w:sz="0" w:space="0" w:color="auto"/>
          </w:divBdr>
        </w:div>
        <w:div w:id="1755393370">
          <w:marLeft w:val="640"/>
          <w:marRight w:val="0"/>
          <w:marTop w:val="0"/>
          <w:marBottom w:val="0"/>
          <w:divBdr>
            <w:top w:val="none" w:sz="0" w:space="0" w:color="auto"/>
            <w:left w:val="none" w:sz="0" w:space="0" w:color="auto"/>
            <w:bottom w:val="none" w:sz="0" w:space="0" w:color="auto"/>
            <w:right w:val="none" w:sz="0" w:space="0" w:color="auto"/>
          </w:divBdr>
        </w:div>
        <w:div w:id="1766999246">
          <w:marLeft w:val="640"/>
          <w:marRight w:val="0"/>
          <w:marTop w:val="0"/>
          <w:marBottom w:val="0"/>
          <w:divBdr>
            <w:top w:val="none" w:sz="0" w:space="0" w:color="auto"/>
            <w:left w:val="none" w:sz="0" w:space="0" w:color="auto"/>
            <w:bottom w:val="none" w:sz="0" w:space="0" w:color="auto"/>
            <w:right w:val="none" w:sz="0" w:space="0" w:color="auto"/>
          </w:divBdr>
        </w:div>
        <w:div w:id="1783719508">
          <w:marLeft w:val="640"/>
          <w:marRight w:val="0"/>
          <w:marTop w:val="0"/>
          <w:marBottom w:val="0"/>
          <w:divBdr>
            <w:top w:val="none" w:sz="0" w:space="0" w:color="auto"/>
            <w:left w:val="none" w:sz="0" w:space="0" w:color="auto"/>
            <w:bottom w:val="none" w:sz="0" w:space="0" w:color="auto"/>
            <w:right w:val="none" w:sz="0" w:space="0" w:color="auto"/>
          </w:divBdr>
        </w:div>
        <w:div w:id="1784155357">
          <w:marLeft w:val="640"/>
          <w:marRight w:val="0"/>
          <w:marTop w:val="0"/>
          <w:marBottom w:val="0"/>
          <w:divBdr>
            <w:top w:val="none" w:sz="0" w:space="0" w:color="auto"/>
            <w:left w:val="none" w:sz="0" w:space="0" w:color="auto"/>
            <w:bottom w:val="none" w:sz="0" w:space="0" w:color="auto"/>
            <w:right w:val="none" w:sz="0" w:space="0" w:color="auto"/>
          </w:divBdr>
        </w:div>
        <w:div w:id="1795168853">
          <w:marLeft w:val="640"/>
          <w:marRight w:val="0"/>
          <w:marTop w:val="0"/>
          <w:marBottom w:val="0"/>
          <w:divBdr>
            <w:top w:val="none" w:sz="0" w:space="0" w:color="auto"/>
            <w:left w:val="none" w:sz="0" w:space="0" w:color="auto"/>
            <w:bottom w:val="none" w:sz="0" w:space="0" w:color="auto"/>
            <w:right w:val="none" w:sz="0" w:space="0" w:color="auto"/>
          </w:divBdr>
        </w:div>
        <w:div w:id="1795978978">
          <w:marLeft w:val="640"/>
          <w:marRight w:val="0"/>
          <w:marTop w:val="0"/>
          <w:marBottom w:val="0"/>
          <w:divBdr>
            <w:top w:val="none" w:sz="0" w:space="0" w:color="auto"/>
            <w:left w:val="none" w:sz="0" w:space="0" w:color="auto"/>
            <w:bottom w:val="none" w:sz="0" w:space="0" w:color="auto"/>
            <w:right w:val="none" w:sz="0" w:space="0" w:color="auto"/>
          </w:divBdr>
        </w:div>
        <w:div w:id="1838959241">
          <w:marLeft w:val="640"/>
          <w:marRight w:val="0"/>
          <w:marTop w:val="0"/>
          <w:marBottom w:val="0"/>
          <w:divBdr>
            <w:top w:val="none" w:sz="0" w:space="0" w:color="auto"/>
            <w:left w:val="none" w:sz="0" w:space="0" w:color="auto"/>
            <w:bottom w:val="none" w:sz="0" w:space="0" w:color="auto"/>
            <w:right w:val="none" w:sz="0" w:space="0" w:color="auto"/>
          </w:divBdr>
        </w:div>
        <w:div w:id="1904178816">
          <w:marLeft w:val="640"/>
          <w:marRight w:val="0"/>
          <w:marTop w:val="0"/>
          <w:marBottom w:val="0"/>
          <w:divBdr>
            <w:top w:val="none" w:sz="0" w:space="0" w:color="auto"/>
            <w:left w:val="none" w:sz="0" w:space="0" w:color="auto"/>
            <w:bottom w:val="none" w:sz="0" w:space="0" w:color="auto"/>
            <w:right w:val="none" w:sz="0" w:space="0" w:color="auto"/>
          </w:divBdr>
        </w:div>
        <w:div w:id="1917935885">
          <w:marLeft w:val="640"/>
          <w:marRight w:val="0"/>
          <w:marTop w:val="0"/>
          <w:marBottom w:val="0"/>
          <w:divBdr>
            <w:top w:val="none" w:sz="0" w:space="0" w:color="auto"/>
            <w:left w:val="none" w:sz="0" w:space="0" w:color="auto"/>
            <w:bottom w:val="none" w:sz="0" w:space="0" w:color="auto"/>
            <w:right w:val="none" w:sz="0" w:space="0" w:color="auto"/>
          </w:divBdr>
        </w:div>
        <w:div w:id="2047679784">
          <w:marLeft w:val="640"/>
          <w:marRight w:val="0"/>
          <w:marTop w:val="0"/>
          <w:marBottom w:val="0"/>
          <w:divBdr>
            <w:top w:val="none" w:sz="0" w:space="0" w:color="auto"/>
            <w:left w:val="none" w:sz="0" w:space="0" w:color="auto"/>
            <w:bottom w:val="none" w:sz="0" w:space="0" w:color="auto"/>
            <w:right w:val="none" w:sz="0" w:space="0" w:color="auto"/>
          </w:divBdr>
        </w:div>
        <w:div w:id="2049835806">
          <w:marLeft w:val="640"/>
          <w:marRight w:val="0"/>
          <w:marTop w:val="0"/>
          <w:marBottom w:val="0"/>
          <w:divBdr>
            <w:top w:val="none" w:sz="0" w:space="0" w:color="auto"/>
            <w:left w:val="none" w:sz="0" w:space="0" w:color="auto"/>
            <w:bottom w:val="none" w:sz="0" w:space="0" w:color="auto"/>
            <w:right w:val="none" w:sz="0" w:space="0" w:color="auto"/>
          </w:divBdr>
        </w:div>
        <w:div w:id="2066098629">
          <w:marLeft w:val="640"/>
          <w:marRight w:val="0"/>
          <w:marTop w:val="0"/>
          <w:marBottom w:val="0"/>
          <w:divBdr>
            <w:top w:val="none" w:sz="0" w:space="0" w:color="auto"/>
            <w:left w:val="none" w:sz="0" w:space="0" w:color="auto"/>
            <w:bottom w:val="none" w:sz="0" w:space="0" w:color="auto"/>
            <w:right w:val="none" w:sz="0" w:space="0" w:color="auto"/>
          </w:divBdr>
        </w:div>
        <w:div w:id="2104184089">
          <w:marLeft w:val="640"/>
          <w:marRight w:val="0"/>
          <w:marTop w:val="0"/>
          <w:marBottom w:val="0"/>
          <w:divBdr>
            <w:top w:val="none" w:sz="0" w:space="0" w:color="auto"/>
            <w:left w:val="none" w:sz="0" w:space="0" w:color="auto"/>
            <w:bottom w:val="none" w:sz="0" w:space="0" w:color="auto"/>
            <w:right w:val="none" w:sz="0" w:space="0" w:color="auto"/>
          </w:divBdr>
        </w:div>
        <w:div w:id="2106222464">
          <w:marLeft w:val="640"/>
          <w:marRight w:val="0"/>
          <w:marTop w:val="0"/>
          <w:marBottom w:val="0"/>
          <w:divBdr>
            <w:top w:val="none" w:sz="0" w:space="0" w:color="auto"/>
            <w:left w:val="none" w:sz="0" w:space="0" w:color="auto"/>
            <w:bottom w:val="none" w:sz="0" w:space="0" w:color="auto"/>
            <w:right w:val="none" w:sz="0" w:space="0" w:color="auto"/>
          </w:divBdr>
        </w:div>
        <w:div w:id="2108118300">
          <w:marLeft w:val="640"/>
          <w:marRight w:val="0"/>
          <w:marTop w:val="0"/>
          <w:marBottom w:val="0"/>
          <w:divBdr>
            <w:top w:val="none" w:sz="0" w:space="0" w:color="auto"/>
            <w:left w:val="none" w:sz="0" w:space="0" w:color="auto"/>
            <w:bottom w:val="none" w:sz="0" w:space="0" w:color="auto"/>
            <w:right w:val="none" w:sz="0" w:space="0" w:color="auto"/>
          </w:divBdr>
        </w:div>
        <w:div w:id="2121602406">
          <w:marLeft w:val="640"/>
          <w:marRight w:val="0"/>
          <w:marTop w:val="0"/>
          <w:marBottom w:val="0"/>
          <w:divBdr>
            <w:top w:val="none" w:sz="0" w:space="0" w:color="auto"/>
            <w:left w:val="none" w:sz="0" w:space="0" w:color="auto"/>
            <w:bottom w:val="none" w:sz="0" w:space="0" w:color="auto"/>
            <w:right w:val="none" w:sz="0" w:space="0" w:color="auto"/>
          </w:divBdr>
        </w:div>
        <w:div w:id="2142110586">
          <w:marLeft w:val="640"/>
          <w:marRight w:val="0"/>
          <w:marTop w:val="0"/>
          <w:marBottom w:val="0"/>
          <w:divBdr>
            <w:top w:val="none" w:sz="0" w:space="0" w:color="auto"/>
            <w:left w:val="none" w:sz="0" w:space="0" w:color="auto"/>
            <w:bottom w:val="none" w:sz="0" w:space="0" w:color="auto"/>
            <w:right w:val="none" w:sz="0" w:space="0" w:color="auto"/>
          </w:divBdr>
        </w:div>
      </w:divsChild>
    </w:div>
    <w:div w:id="374937688">
      <w:bodyDiv w:val="1"/>
      <w:marLeft w:val="0"/>
      <w:marRight w:val="0"/>
      <w:marTop w:val="0"/>
      <w:marBottom w:val="0"/>
      <w:divBdr>
        <w:top w:val="none" w:sz="0" w:space="0" w:color="auto"/>
        <w:left w:val="none" w:sz="0" w:space="0" w:color="auto"/>
        <w:bottom w:val="none" w:sz="0" w:space="0" w:color="auto"/>
        <w:right w:val="none" w:sz="0" w:space="0" w:color="auto"/>
      </w:divBdr>
    </w:div>
    <w:div w:id="375550556">
      <w:bodyDiv w:val="1"/>
      <w:marLeft w:val="0"/>
      <w:marRight w:val="0"/>
      <w:marTop w:val="0"/>
      <w:marBottom w:val="0"/>
      <w:divBdr>
        <w:top w:val="none" w:sz="0" w:space="0" w:color="auto"/>
        <w:left w:val="none" w:sz="0" w:space="0" w:color="auto"/>
        <w:bottom w:val="none" w:sz="0" w:space="0" w:color="auto"/>
        <w:right w:val="none" w:sz="0" w:space="0" w:color="auto"/>
      </w:divBdr>
      <w:divsChild>
        <w:div w:id="115876569">
          <w:marLeft w:val="640"/>
          <w:marRight w:val="0"/>
          <w:marTop w:val="0"/>
          <w:marBottom w:val="0"/>
          <w:divBdr>
            <w:top w:val="none" w:sz="0" w:space="0" w:color="auto"/>
            <w:left w:val="none" w:sz="0" w:space="0" w:color="auto"/>
            <w:bottom w:val="none" w:sz="0" w:space="0" w:color="auto"/>
            <w:right w:val="none" w:sz="0" w:space="0" w:color="auto"/>
          </w:divBdr>
        </w:div>
        <w:div w:id="129324804">
          <w:marLeft w:val="640"/>
          <w:marRight w:val="0"/>
          <w:marTop w:val="0"/>
          <w:marBottom w:val="0"/>
          <w:divBdr>
            <w:top w:val="none" w:sz="0" w:space="0" w:color="auto"/>
            <w:left w:val="none" w:sz="0" w:space="0" w:color="auto"/>
            <w:bottom w:val="none" w:sz="0" w:space="0" w:color="auto"/>
            <w:right w:val="none" w:sz="0" w:space="0" w:color="auto"/>
          </w:divBdr>
        </w:div>
        <w:div w:id="146827224">
          <w:marLeft w:val="640"/>
          <w:marRight w:val="0"/>
          <w:marTop w:val="0"/>
          <w:marBottom w:val="0"/>
          <w:divBdr>
            <w:top w:val="none" w:sz="0" w:space="0" w:color="auto"/>
            <w:left w:val="none" w:sz="0" w:space="0" w:color="auto"/>
            <w:bottom w:val="none" w:sz="0" w:space="0" w:color="auto"/>
            <w:right w:val="none" w:sz="0" w:space="0" w:color="auto"/>
          </w:divBdr>
        </w:div>
        <w:div w:id="171845163">
          <w:marLeft w:val="640"/>
          <w:marRight w:val="0"/>
          <w:marTop w:val="0"/>
          <w:marBottom w:val="0"/>
          <w:divBdr>
            <w:top w:val="none" w:sz="0" w:space="0" w:color="auto"/>
            <w:left w:val="none" w:sz="0" w:space="0" w:color="auto"/>
            <w:bottom w:val="none" w:sz="0" w:space="0" w:color="auto"/>
            <w:right w:val="none" w:sz="0" w:space="0" w:color="auto"/>
          </w:divBdr>
        </w:div>
        <w:div w:id="196478452">
          <w:marLeft w:val="640"/>
          <w:marRight w:val="0"/>
          <w:marTop w:val="0"/>
          <w:marBottom w:val="0"/>
          <w:divBdr>
            <w:top w:val="none" w:sz="0" w:space="0" w:color="auto"/>
            <w:left w:val="none" w:sz="0" w:space="0" w:color="auto"/>
            <w:bottom w:val="none" w:sz="0" w:space="0" w:color="auto"/>
            <w:right w:val="none" w:sz="0" w:space="0" w:color="auto"/>
          </w:divBdr>
        </w:div>
        <w:div w:id="214708581">
          <w:marLeft w:val="640"/>
          <w:marRight w:val="0"/>
          <w:marTop w:val="0"/>
          <w:marBottom w:val="0"/>
          <w:divBdr>
            <w:top w:val="none" w:sz="0" w:space="0" w:color="auto"/>
            <w:left w:val="none" w:sz="0" w:space="0" w:color="auto"/>
            <w:bottom w:val="none" w:sz="0" w:space="0" w:color="auto"/>
            <w:right w:val="none" w:sz="0" w:space="0" w:color="auto"/>
          </w:divBdr>
        </w:div>
        <w:div w:id="223638902">
          <w:marLeft w:val="640"/>
          <w:marRight w:val="0"/>
          <w:marTop w:val="0"/>
          <w:marBottom w:val="0"/>
          <w:divBdr>
            <w:top w:val="none" w:sz="0" w:space="0" w:color="auto"/>
            <w:left w:val="none" w:sz="0" w:space="0" w:color="auto"/>
            <w:bottom w:val="none" w:sz="0" w:space="0" w:color="auto"/>
            <w:right w:val="none" w:sz="0" w:space="0" w:color="auto"/>
          </w:divBdr>
        </w:div>
        <w:div w:id="225117710">
          <w:marLeft w:val="640"/>
          <w:marRight w:val="0"/>
          <w:marTop w:val="0"/>
          <w:marBottom w:val="0"/>
          <w:divBdr>
            <w:top w:val="none" w:sz="0" w:space="0" w:color="auto"/>
            <w:left w:val="none" w:sz="0" w:space="0" w:color="auto"/>
            <w:bottom w:val="none" w:sz="0" w:space="0" w:color="auto"/>
            <w:right w:val="none" w:sz="0" w:space="0" w:color="auto"/>
          </w:divBdr>
        </w:div>
        <w:div w:id="280303260">
          <w:marLeft w:val="640"/>
          <w:marRight w:val="0"/>
          <w:marTop w:val="0"/>
          <w:marBottom w:val="0"/>
          <w:divBdr>
            <w:top w:val="none" w:sz="0" w:space="0" w:color="auto"/>
            <w:left w:val="none" w:sz="0" w:space="0" w:color="auto"/>
            <w:bottom w:val="none" w:sz="0" w:space="0" w:color="auto"/>
            <w:right w:val="none" w:sz="0" w:space="0" w:color="auto"/>
          </w:divBdr>
        </w:div>
        <w:div w:id="288361192">
          <w:marLeft w:val="640"/>
          <w:marRight w:val="0"/>
          <w:marTop w:val="0"/>
          <w:marBottom w:val="0"/>
          <w:divBdr>
            <w:top w:val="none" w:sz="0" w:space="0" w:color="auto"/>
            <w:left w:val="none" w:sz="0" w:space="0" w:color="auto"/>
            <w:bottom w:val="none" w:sz="0" w:space="0" w:color="auto"/>
            <w:right w:val="none" w:sz="0" w:space="0" w:color="auto"/>
          </w:divBdr>
        </w:div>
        <w:div w:id="349993918">
          <w:marLeft w:val="640"/>
          <w:marRight w:val="0"/>
          <w:marTop w:val="0"/>
          <w:marBottom w:val="0"/>
          <w:divBdr>
            <w:top w:val="none" w:sz="0" w:space="0" w:color="auto"/>
            <w:left w:val="none" w:sz="0" w:space="0" w:color="auto"/>
            <w:bottom w:val="none" w:sz="0" w:space="0" w:color="auto"/>
            <w:right w:val="none" w:sz="0" w:space="0" w:color="auto"/>
          </w:divBdr>
        </w:div>
        <w:div w:id="365176780">
          <w:marLeft w:val="640"/>
          <w:marRight w:val="0"/>
          <w:marTop w:val="0"/>
          <w:marBottom w:val="0"/>
          <w:divBdr>
            <w:top w:val="none" w:sz="0" w:space="0" w:color="auto"/>
            <w:left w:val="none" w:sz="0" w:space="0" w:color="auto"/>
            <w:bottom w:val="none" w:sz="0" w:space="0" w:color="auto"/>
            <w:right w:val="none" w:sz="0" w:space="0" w:color="auto"/>
          </w:divBdr>
        </w:div>
        <w:div w:id="372846009">
          <w:marLeft w:val="640"/>
          <w:marRight w:val="0"/>
          <w:marTop w:val="0"/>
          <w:marBottom w:val="0"/>
          <w:divBdr>
            <w:top w:val="none" w:sz="0" w:space="0" w:color="auto"/>
            <w:left w:val="none" w:sz="0" w:space="0" w:color="auto"/>
            <w:bottom w:val="none" w:sz="0" w:space="0" w:color="auto"/>
            <w:right w:val="none" w:sz="0" w:space="0" w:color="auto"/>
          </w:divBdr>
        </w:div>
        <w:div w:id="374430514">
          <w:marLeft w:val="640"/>
          <w:marRight w:val="0"/>
          <w:marTop w:val="0"/>
          <w:marBottom w:val="0"/>
          <w:divBdr>
            <w:top w:val="none" w:sz="0" w:space="0" w:color="auto"/>
            <w:left w:val="none" w:sz="0" w:space="0" w:color="auto"/>
            <w:bottom w:val="none" w:sz="0" w:space="0" w:color="auto"/>
            <w:right w:val="none" w:sz="0" w:space="0" w:color="auto"/>
          </w:divBdr>
        </w:div>
        <w:div w:id="440220990">
          <w:marLeft w:val="640"/>
          <w:marRight w:val="0"/>
          <w:marTop w:val="0"/>
          <w:marBottom w:val="0"/>
          <w:divBdr>
            <w:top w:val="none" w:sz="0" w:space="0" w:color="auto"/>
            <w:left w:val="none" w:sz="0" w:space="0" w:color="auto"/>
            <w:bottom w:val="none" w:sz="0" w:space="0" w:color="auto"/>
            <w:right w:val="none" w:sz="0" w:space="0" w:color="auto"/>
          </w:divBdr>
        </w:div>
        <w:div w:id="440804957">
          <w:marLeft w:val="640"/>
          <w:marRight w:val="0"/>
          <w:marTop w:val="0"/>
          <w:marBottom w:val="0"/>
          <w:divBdr>
            <w:top w:val="none" w:sz="0" w:space="0" w:color="auto"/>
            <w:left w:val="none" w:sz="0" w:space="0" w:color="auto"/>
            <w:bottom w:val="none" w:sz="0" w:space="0" w:color="auto"/>
            <w:right w:val="none" w:sz="0" w:space="0" w:color="auto"/>
          </w:divBdr>
        </w:div>
        <w:div w:id="441531079">
          <w:marLeft w:val="640"/>
          <w:marRight w:val="0"/>
          <w:marTop w:val="0"/>
          <w:marBottom w:val="0"/>
          <w:divBdr>
            <w:top w:val="none" w:sz="0" w:space="0" w:color="auto"/>
            <w:left w:val="none" w:sz="0" w:space="0" w:color="auto"/>
            <w:bottom w:val="none" w:sz="0" w:space="0" w:color="auto"/>
            <w:right w:val="none" w:sz="0" w:space="0" w:color="auto"/>
          </w:divBdr>
        </w:div>
        <w:div w:id="460610847">
          <w:marLeft w:val="640"/>
          <w:marRight w:val="0"/>
          <w:marTop w:val="0"/>
          <w:marBottom w:val="0"/>
          <w:divBdr>
            <w:top w:val="none" w:sz="0" w:space="0" w:color="auto"/>
            <w:left w:val="none" w:sz="0" w:space="0" w:color="auto"/>
            <w:bottom w:val="none" w:sz="0" w:space="0" w:color="auto"/>
            <w:right w:val="none" w:sz="0" w:space="0" w:color="auto"/>
          </w:divBdr>
        </w:div>
        <w:div w:id="475998425">
          <w:marLeft w:val="640"/>
          <w:marRight w:val="0"/>
          <w:marTop w:val="0"/>
          <w:marBottom w:val="0"/>
          <w:divBdr>
            <w:top w:val="none" w:sz="0" w:space="0" w:color="auto"/>
            <w:left w:val="none" w:sz="0" w:space="0" w:color="auto"/>
            <w:bottom w:val="none" w:sz="0" w:space="0" w:color="auto"/>
            <w:right w:val="none" w:sz="0" w:space="0" w:color="auto"/>
          </w:divBdr>
        </w:div>
        <w:div w:id="498085289">
          <w:marLeft w:val="640"/>
          <w:marRight w:val="0"/>
          <w:marTop w:val="0"/>
          <w:marBottom w:val="0"/>
          <w:divBdr>
            <w:top w:val="none" w:sz="0" w:space="0" w:color="auto"/>
            <w:left w:val="none" w:sz="0" w:space="0" w:color="auto"/>
            <w:bottom w:val="none" w:sz="0" w:space="0" w:color="auto"/>
            <w:right w:val="none" w:sz="0" w:space="0" w:color="auto"/>
          </w:divBdr>
        </w:div>
        <w:div w:id="508756066">
          <w:marLeft w:val="640"/>
          <w:marRight w:val="0"/>
          <w:marTop w:val="0"/>
          <w:marBottom w:val="0"/>
          <w:divBdr>
            <w:top w:val="none" w:sz="0" w:space="0" w:color="auto"/>
            <w:left w:val="none" w:sz="0" w:space="0" w:color="auto"/>
            <w:bottom w:val="none" w:sz="0" w:space="0" w:color="auto"/>
            <w:right w:val="none" w:sz="0" w:space="0" w:color="auto"/>
          </w:divBdr>
        </w:div>
        <w:div w:id="526411280">
          <w:marLeft w:val="640"/>
          <w:marRight w:val="0"/>
          <w:marTop w:val="0"/>
          <w:marBottom w:val="0"/>
          <w:divBdr>
            <w:top w:val="none" w:sz="0" w:space="0" w:color="auto"/>
            <w:left w:val="none" w:sz="0" w:space="0" w:color="auto"/>
            <w:bottom w:val="none" w:sz="0" w:space="0" w:color="auto"/>
            <w:right w:val="none" w:sz="0" w:space="0" w:color="auto"/>
          </w:divBdr>
        </w:div>
        <w:div w:id="582422969">
          <w:marLeft w:val="640"/>
          <w:marRight w:val="0"/>
          <w:marTop w:val="0"/>
          <w:marBottom w:val="0"/>
          <w:divBdr>
            <w:top w:val="none" w:sz="0" w:space="0" w:color="auto"/>
            <w:left w:val="none" w:sz="0" w:space="0" w:color="auto"/>
            <w:bottom w:val="none" w:sz="0" w:space="0" w:color="auto"/>
            <w:right w:val="none" w:sz="0" w:space="0" w:color="auto"/>
          </w:divBdr>
        </w:div>
        <w:div w:id="612326481">
          <w:marLeft w:val="640"/>
          <w:marRight w:val="0"/>
          <w:marTop w:val="0"/>
          <w:marBottom w:val="0"/>
          <w:divBdr>
            <w:top w:val="none" w:sz="0" w:space="0" w:color="auto"/>
            <w:left w:val="none" w:sz="0" w:space="0" w:color="auto"/>
            <w:bottom w:val="none" w:sz="0" w:space="0" w:color="auto"/>
            <w:right w:val="none" w:sz="0" w:space="0" w:color="auto"/>
          </w:divBdr>
        </w:div>
        <w:div w:id="640110025">
          <w:marLeft w:val="640"/>
          <w:marRight w:val="0"/>
          <w:marTop w:val="0"/>
          <w:marBottom w:val="0"/>
          <w:divBdr>
            <w:top w:val="none" w:sz="0" w:space="0" w:color="auto"/>
            <w:left w:val="none" w:sz="0" w:space="0" w:color="auto"/>
            <w:bottom w:val="none" w:sz="0" w:space="0" w:color="auto"/>
            <w:right w:val="none" w:sz="0" w:space="0" w:color="auto"/>
          </w:divBdr>
        </w:div>
        <w:div w:id="667560164">
          <w:marLeft w:val="640"/>
          <w:marRight w:val="0"/>
          <w:marTop w:val="0"/>
          <w:marBottom w:val="0"/>
          <w:divBdr>
            <w:top w:val="none" w:sz="0" w:space="0" w:color="auto"/>
            <w:left w:val="none" w:sz="0" w:space="0" w:color="auto"/>
            <w:bottom w:val="none" w:sz="0" w:space="0" w:color="auto"/>
            <w:right w:val="none" w:sz="0" w:space="0" w:color="auto"/>
          </w:divBdr>
        </w:div>
        <w:div w:id="692265272">
          <w:marLeft w:val="640"/>
          <w:marRight w:val="0"/>
          <w:marTop w:val="0"/>
          <w:marBottom w:val="0"/>
          <w:divBdr>
            <w:top w:val="none" w:sz="0" w:space="0" w:color="auto"/>
            <w:left w:val="none" w:sz="0" w:space="0" w:color="auto"/>
            <w:bottom w:val="none" w:sz="0" w:space="0" w:color="auto"/>
            <w:right w:val="none" w:sz="0" w:space="0" w:color="auto"/>
          </w:divBdr>
        </w:div>
        <w:div w:id="711808436">
          <w:marLeft w:val="640"/>
          <w:marRight w:val="0"/>
          <w:marTop w:val="0"/>
          <w:marBottom w:val="0"/>
          <w:divBdr>
            <w:top w:val="none" w:sz="0" w:space="0" w:color="auto"/>
            <w:left w:val="none" w:sz="0" w:space="0" w:color="auto"/>
            <w:bottom w:val="none" w:sz="0" w:space="0" w:color="auto"/>
            <w:right w:val="none" w:sz="0" w:space="0" w:color="auto"/>
          </w:divBdr>
        </w:div>
        <w:div w:id="718942343">
          <w:marLeft w:val="640"/>
          <w:marRight w:val="0"/>
          <w:marTop w:val="0"/>
          <w:marBottom w:val="0"/>
          <w:divBdr>
            <w:top w:val="none" w:sz="0" w:space="0" w:color="auto"/>
            <w:left w:val="none" w:sz="0" w:space="0" w:color="auto"/>
            <w:bottom w:val="none" w:sz="0" w:space="0" w:color="auto"/>
            <w:right w:val="none" w:sz="0" w:space="0" w:color="auto"/>
          </w:divBdr>
        </w:div>
        <w:div w:id="755399946">
          <w:marLeft w:val="640"/>
          <w:marRight w:val="0"/>
          <w:marTop w:val="0"/>
          <w:marBottom w:val="0"/>
          <w:divBdr>
            <w:top w:val="none" w:sz="0" w:space="0" w:color="auto"/>
            <w:left w:val="none" w:sz="0" w:space="0" w:color="auto"/>
            <w:bottom w:val="none" w:sz="0" w:space="0" w:color="auto"/>
            <w:right w:val="none" w:sz="0" w:space="0" w:color="auto"/>
          </w:divBdr>
        </w:div>
        <w:div w:id="810292099">
          <w:marLeft w:val="640"/>
          <w:marRight w:val="0"/>
          <w:marTop w:val="0"/>
          <w:marBottom w:val="0"/>
          <w:divBdr>
            <w:top w:val="none" w:sz="0" w:space="0" w:color="auto"/>
            <w:left w:val="none" w:sz="0" w:space="0" w:color="auto"/>
            <w:bottom w:val="none" w:sz="0" w:space="0" w:color="auto"/>
            <w:right w:val="none" w:sz="0" w:space="0" w:color="auto"/>
          </w:divBdr>
        </w:div>
        <w:div w:id="815144441">
          <w:marLeft w:val="640"/>
          <w:marRight w:val="0"/>
          <w:marTop w:val="0"/>
          <w:marBottom w:val="0"/>
          <w:divBdr>
            <w:top w:val="none" w:sz="0" w:space="0" w:color="auto"/>
            <w:left w:val="none" w:sz="0" w:space="0" w:color="auto"/>
            <w:bottom w:val="none" w:sz="0" w:space="0" w:color="auto"/>
            <w:right w:val="none" w:sz="0" w:space="0" w:color="auto"/>
          </w:divBdr>
        </w:div>
        <w:div w:id="815147209">
          <w:marLeft w:val="640"/>
          <w:marRight w:val="0"/>
          <w:marTop w:val="0"/>
          <w:marBottom w:val="0"/>
          <w:divBdr>
            <w:top w:val="none" w:sz="0" w:space="0" w:color="auto"/>
            <w:left w:val="none" w:sz="0" w:space="0" w:color="auto"/>
            <w:bottom w:val="none" w:sz="0" w:space="0" w:color="auto"/>
            <w:right w:val="none" w:sz="0" w:space="0" w:color="auto"/>
          </w:divBdr>
        </w:div>
        <w:div w:id="821577357">
          <w:marLeft w:val="640"/>
          <w:marRight w:val="0"/>
          <w:marTop w:val="0"/>
          <w:marBottom w:val="0"/>
          <w:divBdr>
            <w:top w:val="none" w:sz="0" w:space="0" w:color="auto"/>
            <w:left w:val="none" w:sz="0" w:space="0" w:color="auto"/>
            <w:bottom w:val="none" w:sz="0" w:space="0" w:color="auto"/>
            <w:right w:val="none" w:sz="0" w:space="0" w:color="auto"/>
          </w:divBdr>
        </w:div>
        <w:div w:id="831023162">
          <w:marLeft w:val="640"/>
          <w:marRight w:val="0"/>
          <w:marTop w:val="0"/>
          <w:marBottom w:val="0"/>
          <w:divBdr>
            <w:top w:val="none" w:sz="0" w:space="0" w:color="auto"/>
            <w:left w:val="none" w:sz="0" w:space="0" w:color="auto"/>
            <w:bottom w:val="none" w:sz="0" w:space="0" w:color="auto"/>
            <w:right w:val="none" w:sz="0" w:space="0" w:color="auto"/>
          </w:divBdr>
        </w:div>
        <w:div w:id="843785573">
          <w:marLeft w:val="640"/>
          <w:marRight w:val="0"/>
          <w:marTop w:val="0"/>
          <w:marBottom w:val="0"/>
          <w:divBdr>
            <w:top w:val="none" w:sz="0" w:space="0" w:color="auto"/>
            <w:left w:val="none" w:sz="0" w:space="0" w:color="auto"/>
            <w:bottom w:val="none" w:sz="0" w:space="0" w:color="auto"/>
            <w:right w:val="none" w:sz="0" w:space="0" w:color="auto"/>
          </w:divBdr>
        </w:div>
        <w:div w:id="843935225">
          <w:marLeft w:val="640"/>
          <w:marRight w:val="0"/>
          <w:marTop w:val="0"/>
          <w:marBottom w:val="0"/>
          <w:divBdr>
            <w:top w:val="none" w:sz="0" w:space="0" w:color="auto"/>
            <w:left w:val="none" w:sz="0" w:space="0" w:color="auto"/>
            <w:bottom w:val="none" w:sz="0" w:space="0" w:color="auto"/>
            <w:right w:val="none" w:sz="0" w:space="0" w:color="auto"/>
          </w:divBdr>
        </w:div>
        <w:div w:id="851144954">
          <w:marLeft w:val="640"/>
          <w:marRight w:val="0"/>
          <w:marTop w:val="0"/>
          <w:marBottom w:val="0"/>
          <w:divBdr>
            <w:top w:val="none" w:sz="0" w:space="0" w:color="auto"/>
            <w:left w:val="none" w:sz="0" w:space="0" w:color="auto"/>
            <w:bottom w:val="none" w:sz="0" w:space="0" w:color="auto"/>
            <w:right w:val="none" w:sz="0" w:space="0" w:color="auto"/>
          </w:divBdr>
        </w:div>
        <w:div w:id="853541509">
          <w:marLeft w:val="640"/>
          <w:marRight w:val="0"/>
          <w:marTop w:val="0"/>
          <w:marBottom w:val="0"/>
          <w:divBdr>
            <w:top w:val="none" w:sz="0" w:space="0" w:color="auto"/>
            <w:left w:val="none" w:sz="0" w:space="0" w:color="auto"/>
            <w:bottom w:val="none" w:sz="0" w:space="0" w:color="auto"/>
            <w:right w:val="none" w:sz="0" w:space="0" w:color="auto"/>
          </w:divBdr>
        </w:div>
        <w:div w:id="874926442">
          <w:marLeft w:val="640"/>
          <w:marRight w:val="0"/>
          <w:marTop w:val="0"/>
          <w:marBottom w:val="0"/>
          <w:divBdr>
            <w:top w:val="none" w:sz="0" w:space="0" w:color="auto"/>
            <w:left w:val="none" w:sz="0" w:space="0" w:color="auto"/>
            <w:bottom w:val="none" w:sz="0" w:space="0" w:color="auto"/>
            <w:right w:val="none" w:sz="0" w:space="0" w:color="auto"/>
          </w:divBdr>
        </w:div>
        <w:div w:id="877397573">
          <w:marLeft w:val="640"/>
          <w:marRight w:val="0"/>
          <w:marTop w:val="0"/>
          <w:marBottom w:val="0"/>
          <w:divBdr>
            <w:top w:val="none" w:sz="0" w:space="0" w:color="auto"/>
            <w:left w:val="none" w:sz="0" w:space="0" w:color="auto"/>
            <w:bottom w:val="none" w:sz="0" w:space="0" w:color="auto"/>
            <w:right w:val="none" w:sz="0" w:space="0" w:color="auto"/>
          </w:divBdr>
        </w:div>
        <w:div w:id="906916337">
          <w:marLeft w:val="640"/>
          <w:marRight w:val="0"/>
          <w:marTop w:val="0"/>
          <w:marBottom w:val="0"/>
          <w:divBdr>
            <w:top w:val="none" w:sz="0" w:space="0" w:color="auto"/>
            <w:left w:val="none" w:sz="0" w:space="0" w:color="auto"/>
            <w:bottom w:val="none" w:sz="0" w:space="0" w:color="auto"/>
            <w:right w:val="none" w:sz="0" w:space="0" w:color="auto"/>
          </w:divBdr>
        </w:div>
        <w:div w:id="957952067">
          <w:marLeft w:val="640"/>
          <w:marRight w:val="0"/>
          <w:marTop w:val="0"/>
          <w:marBottom w:val="0"/>
          <w:divBdr>
            <w:top w:val="none" w:sz="0" w:space="0" w:color="auto"/>
            <w:left w:val="none" w:sz="0" w:space="0" w:color="auto"/>
            <w:bottom w:val="none" w:sz="0" w:space="0" w:color="auto"/>
            <w:right w:val="none" w:sz="0" w:space="0" w:color="auto"/>
          </w:divBdr>
        </w:div>
        <w:div w:id="971639936">
          <w:marLeft w:val="640"/>
          <w:marRight w:val="0"/>
          <w:marTop w:val="0"/>
          <w:marBottom w:val="0"/>
          <w:divBdr>
            <w:top w:val="none" w:sz="0" w:space="0" w:color="auto"/>
            <w:left w:val="none" w:sz="0" w:space="0" w:color="auto"/>
            <w:bottom w:val="none" w:sz="0" w:space="0" w:color="auto"/>
            <w:right w:val="none" w:sz="0" w:space="0" w:color="auto"/>
          </w:divBdr>
        </w:div>
        <w:div w:id="986931038">
          <w:marLeft w:val="640"/>
          <w:marRight w:val="0"/>
          <w:marTop w:val="0"/>
          <w:marBottom w:val="0"/>
          <w:divBdr>
            <w:top w:val="none" w:sz="0" w:space="0" w:color="auto"/>
            <w:left w:val="none" w:sz="0" w:space="0" w:color="auto"/>
            <w:bottom w:val="none" w:sz="0" w:space="0" w:color="auto"/>
            <w:right w:val="none" w:sz="0" w:space="0" w:color="auto"/>
          </w:divBdr>
        </w:div>
        <w:div w:id="1007248179">
          <w:marLeft w:val="640"/>
          <w:marRight w:val="0"/>
          <w:marTop w:val="0"/>
          <w:marBottom w:val="0"/>
          <w:divBdr>
            <w:top w:val="none" w:sz="0" w:space="0" w:color="auto"/>
            <w:left w:val="none" w:sz="0" w:space="0" w:color="auto"/>
            <w:bottom w:val="none" w:sz="0" w:space="0" w:color="auto"/>
            <w:right w:val="none" w:sz="0" w:space="0" w:color="auto"/>
          </w:divBdr>
        </w:div>
        <w:div w:id="1008629963">
          <w:marLeft w:val="640"/>
          <w:marRight w:val="0"/>
          <w:marTop w:val="0"/>
          <w:marBottom w:val="0"/>
          <w:divBdr>
            <w:top w:val="none" w:sz="0" w:space="0" w:color="auto"/>
            <w:left w:val="none" w:sz="0" w:space="0" w:color="auto"/>
            <w:bottom w:val="none" w:sz="0" w:space="0" w:color="auto"/>
            <w:right w:val="none" w:sz="0" w:space="0" w:color="auto"/>
          </w:divBdr>
        </w:div>
        <w:div w:id="1018434759">
          <w:marLeft w:val="640"/>
          <w:marRight w:val="0"/>
          <w:marTop w:val="0"/>
          <w:marBottom w:val="0"/>
          <w:divBdr>
            <w:top w:val="none" w:sz="0" w:space="0" w:color="auto"/>
            <w:left w:val="none" w:sz="0" w:space="0" w:color="auto"/>
            <w:bottom w:val="none" w:sz="0" w:space="0" w:color="auto"/>
            <w:right w:val="none" w:sz="0" w:space="0" w:color="auto"/>
          </w:divBdr>
        </w:div>
        <w:div w:id="1033651607">
          <w:marLeft w:val="640"/>
          <w:marRight w:val="0"/>
          <w:marTop w:val="0"/>
          <w:marBottom w:val="0"/>
          <w:divBdr>
            <w:top w:val="none" w:sz="0" w:space="0" w:color="auto"/>
            <w:left w:val="none" w:sz="0" w:space="0" w:color="auto"/>
            <w:bottom w:val="none" w:sz="0" w:space="0" w:color="auto"/>
            <w:right w:val="none" w:sz="0" w:space="0" w:color="auto"/>
          </w:divBdr>
        </w:div>
        <w:div w:id="1042751992">
          <w:marLeft w:val="640"/>
          <w:marRight w:val="0"/>
          <w:marTop w:val="0"/>
          <w:marBottom w:val="0"/>
          <w:divBdr>
            <w:top w:val="none" w:sz="0" w:space="0" w:color="auto"/>
            <w:left w:val="none" w:sz="0" w:space="0" w:color="auto"/>
            <w:bottom w:val="none" w:sz="0" w:space="0" w:color="auto"/>
            <w:right w:val="none" w:sz="0" w:space="0" w:color="auto"/>
          </w:divBdr>
        </w:div>
        <w:div w:id="1062606548">
          <w:marLeft w:val="640"/>
          <w:marRight w:val="0"/>
          <w:marTop w:val="0"/>
          <w:marBottom w:val="0"/>
          <w:divBdr>
            <w:top w:val="none" w:sz="0" w:space="0" w:color="auto"/>
            <w:left w:val="none" w:sz="0" w:space="0" w:color="auto"/>
            <w:bottom w:val="none" w:sz="0" w:space="0" w:color="auto"/>
            <w:right w:val="none" w:sz="0" w:space="0" w:color="auto"/>
          </w:divBdr>
        </w:div>
        <w:div w:id="1064916849">
          <w:marLeft w:val="640"/>
          <w:marRight w:val="0"/>
          <w:marTop w:val="0"/>
          <w:marBottom w:val="0"/>
          <w:divBdr>
            <w:top w:val="none" w:sz="0" w:space="0" w:color="auto"/>
            <w:left w:val="none" w:sz="0" w:space="0" w:color="auto"/>
            <w:bottom w:val="none" w:sz="0" w:space="0" w:color="auto"/>
            <w:right w:val="none" w:sz="0" w:space="0" w:color="auto"/>
          </w:divBdr>
        </w:div>
        <w:div w:id="1145975842">
          <w:marLeft w:val="640"/>
          <w:marRight w:val="0"/>
          <w:marTop w:val="0"/>
          <w:marBottom w:val="0"/>
          <w:divBdr>
            <w:top w:val="none" w:sz="0" w:space="0" w:color="auto"/>
            <w:left w:val="none" w:sz="0" w:space="0" w:color="auto"/>
            <w:bottom w:val="none" w:sz="0" w:space="0" w:color="auto"/>
            <w:right w:val="none" w:sz="0" w:space="0" w:color="auto"/>
          </w:divBdr>
        </w:div>
        <w:div w:id="1170095574">
          <w:marLeft w:val="640"/>
          <w:marRight w:val="0"/>
          <w:marTop w:val="0"/>
          <w:marBottom w:val="0"/>
          <w:divBdr>
            <w:top w:val="none" w:sz="0" w:space="0" w:color="auto"/>
            <w:left w:val="none" w:sz="0" w:space="0" w:color="auto"/>
            <w:bottom w:val="none" w:sz="0" w:space="0" w:color="auto"/>
            <w:right w:val="none" w:sz="0" w:space="0" w:color="auto"/>
          </w:divBdr>
        </w:div>
        <w:div w:id="1245453409">
          <w:marLeft w:val="640"/>
          <w:marRight w:val="0"/>
          <w:marTop w:val="0"/>
          <w:marBottom w:val="0"/>
          <w:divBdr>
            <w:top w:val="none" w:sz="0" w:space="0" w:color="auto"/>
            <w:left w:val="none" w:sz="0" w:space="0" w:color="auto"/>
            <w:bottom w:val="none" w:sz="0" w:space="0" w:color="auto"/>
            <w:right w:val="none" w:sz="0" w:space="0" w:color="auto"/>
          </w:divBdr>
        </w:div>
        <w:div w:id="1275671222">
          <w:marLeft w:val="640"/>
          <w:marRight w:val="0"/>
          <w:marTop w:val="0"/>
          <w:marBottom w:val="0"/>
          <w:divBdr>
            <w:top w:val="none" w:sz="0" w:space="0" w:color="auto"/>
            <w:left w:val="none" w:sz="0" w:space="0" w:color="auto"/>
            <w:bottom w:val="none" w:sz="0" w:space="0" w:color="auto"/>
            <w:right w:val="none" w:sz="0" w:space="0" w:color="auto"/>
          </w:divBdr>
        </w:div>
        <w:div w:id="1300719802">
          <w:marLeft w:val="640"/>
          <w:marRight w:val="0"/>
          <w:marTop w:val="0"/>
          <w:marBottom w:val="0"/>
          <w:divBdr>
            <w:top w:val="none" w:sz="0" w:space="0" w:color="auto"/>
            <w:left w:val="none" w:sz="0" w:space="0" w:color="auto"/>
            <w:bottom w:val="none" w:sz="0" w:space="0" w:color="auto"/>
            <w:right w:val="none" w:sz="0" w:space="0" w:color="auto"/>
          </w:divBdr>
        </w:div>
        <w:div w:id="1310939355">
          <w:marLeft w:val="640"/>
          <w:marRight w:val="0"/>
          <w:marTop w:val="0"/>
          <w:marBottom w:val="0"/>
          <w:divBdr>
            <w:top w:val="none" w:sz="0" w:space="0" w:color="auto"/>
            <w:left w:val="none" w:sz="0" w:space="0" w:color="auto"/>
            <w:bottom w:val="none" w:sz="0" w:space="0" w:color="auto"/>
            <w:right w:val="none" w:sz="0" w:space="0" w:color="auto"/>
          </w:divBdr>
        </w:div>
        <w:div w:id="1370452331">
          <w:marLeft w:val="640"/>
          <w:marRight w:val="0"/>
          <w:marTop w:val="0"/>
          <w:marBottom w:val="0"/>
          <w:divBdr>
            <w:top w:val="none" w:sz="0" w:space="0" w:color="auto"/>
            <w:left w:val="none" w:sz="0" w:space="0" w:color="auto"/>
            <w:bottom w:val="none" w:sz="0" w:space="0" w:color="auto"/>
            <w:right w:val="none" w:sz="0" w:space="0" w:color="auto"/>
          </w:divBdr>
        </w:div>
        <w:div w:id="1425227041">
          <w:marLeft w:val="640"/>
          <w:marRight w:val="0"/>
          <w:marTop w:val="0"/>
          <w:marBottom w:val="0"/>
          <w:divBdr>
            <w:top w:val="none" w:sz="0" w:space="0" w:color="auto"/>
            <w:left w:val="none" w:sz="0" w:space="0" w:color="auto"/>
            <w:bottom w:val="none" w:sz="0" w:space="0" w:color="auto"/>
            <w:right w:val="none" w:sz="0" w:space="0" w:color="auto"/>
          </w:divBdr>
        </w:div>
        <w:div w:id="1439836372">
          <w:marLeft w:val="640"/>
          <w:marRight w:val="0"/>
          <w:marTop w:val="0"/>
          <w:marBottom w:val="0"/>
          <w:divBdr>
            <w:top w:val="none" w:sz="0" w:space="0" w:color="auto"/>
            <w:left w:val="none" w:sz="0" w:space="0" w:color="auto"/>
            <w:bottom w:val="none" w:sz="0" w:space="0" w:color="auto"/>
            <w:right w:val="none" w:sz="0" w:space="0" w:color="auto"/>
          </w:divBdr>
        </w:div>
        <w:div w:id="1467043501">
          <w:marLeft w:val="640"/>
          <w:marRight w:val="0"/>
          <w:marTop w:val="0"/>
          <w:marBottom w:val="0"/>
          <w:divBdr>
            <w:top w:val="none" w:sz="0" w:space="0" w:color="auto"/>
            <w:left w:val="none" w:sz="0" w:space="0" w:color="auto"/>
            <w:bottom w:val="none" w:sz="0" w:space="0" w:color="auto"/>
            <w:right w:val="none" w:sz="0" w:space="0" w:color="auto"/>
          </w:divBdr>
        </w:div>
        <w:div w:id="1471050952">
          <w:marLeft w:val="640"/>
          <w:marRight w:val="0"/>
          <w:marTop w:val="0"/>
          <w:marBottom w:val="0"/>
          <w:divBdr>
            <w:top w:val="none" w:sz="0" w:space="0" w:color="auto"/>
            <w:left w:val="none" w:sz="0" w:space="0" w:color="auto"/>
            <w:bottom w:val="none" w:sz="0" w:space="0" w:color="auto"/>
            <w:right w:val="none" w:sz="0" w:space="0" w:color="auto"/>
          </w:divBdr>
        </w:div>
        <w:div w:id="1479760585">
          <w:marLeft w:val="640"/>
          <w:marRight w:val="0"/>
          <w:marTop w:val="0"/>
          <w:marBottom w:val="0"/>
          <w:divBdr>
            <w:top w:val="none" w:sz="0" w:space="0" w:color="auto"/>
            <w:left w:val="none" w:sz="0" w:space="0" w:color="auto"/>
            <w:bottom w:val="none" w:sz="0" w:space="0" w:color="auto"/>
            <w:right w:val="none" w:sz="0" w:space="0" w:color="auto"/>
          </w:divBdr>
        </w:div>
        <w:div w:id="1482237031">
          <w:marLeft w:val="640"/>
          <w:marRight w:val="0"/>
          <w:marTop w:val="0"/>
          <w:marBottom w:val="0"/>
          <w:divBdr>
            <w:top w:val="none" w:sz="0" w:space="0" w:color="auto"/>
            <w:left w:val="none" w:sz="0" w:space="0" w:color="auto"/>
            <w:bottom w:val="none" w:sz="0" w:space="0" w:color="auto"/>
            <w:right w:val="none" w:sz="0" w:space="0" w:color="auto"/>
          </w:divBdr>
        </w:div>
        <w:div w:id="1483497003">
          <w:marLeft w:val="640"/>
          <w:marRight w:val="0"/>
          <w:marTop w:val="0"/>
          <w:marBottom w:val="0"/>
          <w:divBdr>
            <w:top w:val="none" w:sz="0" w:space="0" w:color="auto"/>
            <w:left w:val="none" w:sz="0" w:space="0" w:color="auto"/>
            <w:bottom w:val="none" w:sz="0" w:space="0" w:color="auto"/>
            <w:right w:val="none" w:sz="0" w:space="0" w:color="auto"/>
          </w:divBdr>
        </w:div>
        <w:div w:id="1511602011">
          <w:marLeft w:val="640"/>
          <w:marRight w:val="0"/>
          <w:marTop w:val="0"/>
          <w:marBottom w:val="0"/>
          <w:divBdr>
            <w:top w:val="none" w:sz="0" w:space="0" w:color="auto"/>
            <w:left w:val="none" w:sz="0" w:space="0" w:color="auto"/>
            <w:bottom w:val="none" w:sz="0" w:space="0" w:color="auto"/>
            <w:right w:val="none" w:sz="0" w:space="0" w:color="auto"/>
          </w:divBdr>
        </w:div>
        <w:div w:id="1536431039">
          <w:marLeft w:val="640"/>
          <w:marRight w:val="0"/>
          <w:marTop w:val="0"/>
          <w:marBottom w:val="0"/>
          <w:divBdr>
            <w:top w:val="none" w:sz="0" w:space="0" w:color="auto"/>
            <w:left w:val="none" w:sz="0" w:space="0" w:color="auto"/>
            <w:bottom w:val="none" w:sz="0" w:space="0" w:color="auto"/>
            <w:right w:val="none" w:sz="0" w:space="0" w:color="auto"/>
          </w:divBdr>
        </w:div>
        <w:div w:id="1541741249">
          <w:marLeft w:val="640"/>
          <w:marRight w:val="0"/>
          <w:marTop w:val="0"/>
          <w:marBottom w:val="0"/>
          <w:divBdr>
            <w:top w:val="none" w:sz="0" w:space="0" w:color="auto"/>
            <w:left w:val="none" w:sz="0" w:space="0" w:color="auto"/>
            <w:bottom w:val="none" w:sz="0" w:space="0" w:color="auto"/>
            <w:right w:val="none" w:sz="0" w:space="0" w:color="auto"/>
          </w:divBdr>
        </w:div>
        <w:div w:id="1549950609">
          <w:marLeft w:val="640"/>
          <w:marRight w:val="0"/>
          <w:marTop w:val="0"/>
          <w:marBottom w:val="0"/>
          <w:divBdr>
            <w:top w:val="none" w:sz="0" w:space="0" w:color="auto"/>
            <w:left w:val="none" w:sz="0" w:space="0" w:color="auto"/>
            <w:bottom w:val="none" w:sz="0" w:space="0" w:color="auto"/>
            <w:right w:val="none" w:sz="0" w:space="0" w:color="auto"/>
          </w:divBdr>
        </w:div>
        <w:div w:id="1577013939">
          <w:marLeft w:val="640"/>
          <w:marRight w:val="0"/>
          <w:marTop w:val="0"/>
          <w:marBottom w:val="0"/>
          <w:divBdr>
            <w:top w:val="none" w:sz="0" w:space="0" w:color="auto"/>
            <w:left w:val="none" w:sz="0" w:space="0" w:color="auto"/>
            <w:bottom w:val="none" w:sz="0" w:space="0" w:color="auto"/>
            <w:right w:val="none" w:sz="0" w:space="0" w:color="auto"/>
          </w:divBdr>
        </w:div>
        <w:div w:id="1592810990">
          <w:marLeft w:val="640"/>
          <w:marRight w:val="0"/>
          <w:marTop w:val="0"/>
          <w:marBottom w:val="0"/>
          <w:divBdr>
            <w:top w:val="none" w:sz="0" w:space="0" w:color="auto"/>
            <w:left w:val="none" w:sz="0" w:space="0" w:color="auto"/>
            <w:bottom w:val="none" w:sz="0" w:space="0" w:color="auto"/>
            <w:right w:val="none" w:sz="0" w:space="0" w:color="auto"/>
          </w:divBdr>
        </w:div>
        <w:div w:id="1610698026">
          <w:marLeft w:val="640"/>
          <w:marRight w:val="0"/>
          <w:marTop w:val="0"/>
          <w:marBottom w:val="0"/>
          <w:divBdr>
            <w:top w:val="none" w:sz="0" w:space="0" w:color="auto"/>
            <w:left w:val="none" w:sz="0" w:space="0" w:color="auto"/>
            <w:bottom w:val="none" w:sz="0" w:space="0" w:color="auto"/>
            <w:right w:val="none" w:sz="0" w:space="0" w:color="auto"/>
          </w:divBdr>
        </w:div>
        <w:div w:id="1619097174">
          <w:marLeft w:val="640"/>
          <w:marRight w:val="0"/>
          <w:marTop w:val="0"/>
          <w:marBottom w:val="0"/>
          <w:divBdr>
            <w:top w:val="none" w:sz="0" w:space="0" w:color="auto"/>
            <w:left w:val="none" w:sz="0" w:space="0" w:color="auto"/>
            <w:bottom w:val="none" w:sz="0" w:space="0" w:color="auto"/>
            <w:right w:val="none" w:sz="0" w:space="0" w:color="auto"/>
          </w:divBdr>
        </w:div>
        <w:div w:id="1632664472">
          <w:marLeft w:val="640"/>
          <w:marRight w:val="0"/>
          <w:marTop w:val="0"/>
          <w:marBottom w:val="0"/>
          <w:divBdr>
            <w:top w:val="none" w:sz="0" w:space="0" w:color="auto"/>
            <w:left w:val="none" w:sz="0" w:space="0" w:color="auto"/>
            <w:bottom w:val="none" w:sz="0" w:space="0" w:color="auto"/>
            <w:right w:val="none" w:sz="0" w:space="0" w:color="auto"/>
          </w:divBdr>
        </w:div>
        <w:div w:id="1633094370">
          <w:marLeft w:val="640"/>
          <w:marRight w:val="0"/>
          <w:marTop w:val="0"/>
          <w:marBottom w:val="0"/>
          <w:divBdr>
            <w:top w:val="none" w:sz="0" w:space="0" w:color="auto"/>
            <w:left w:val="none" w:sz="0" w:space="0" w:color="auto"/>
            <w:bottom w:val="none" w:sz="0" w:space="0" w:color="auto"/>
            <w:right w:val="none" w:sz="0" w:space="0" w:color="auto"/>
          </w:divBdr>
        </w:div>
        <w:div w:id="1635794352">
          <w:marLeft w:val="640"/>
          <w:marRight w:val="0"/>
          <w:marTop w:val="0"/>
          <w:marBottom w:val="0"/>
          <w:divBdr>
            <w:top w:val="none" w:sz="0" w:space="0" w:color="auto"/>
            <w:left w:val="none" w:sz="0" w:space="0" w:color="auto"/>
            <w:bottom w:val="none" w:sz="0" w:space="0" w:color="auto"/>
            <w:right w:val="none" w:sz="0" w:space="0" w:color="auto"/>
          </w:divBdr>
        </w:div>
        <w:div w:id="1681275472">
          <w:marLeft w:val="640"/>
          <w:marRight w:val="0"/>
          <w:marTop w:val="0"/>
          <w:marBottom w:val="0"/>
          <w:divBdr>
            <w:top w:val="none" w:sz="0" w:space="0" w:color="auto"/>
            <w:left w:val="none" w:sz="0" w:space="0" w:color="auto"/>
            <w:bottom w:val="none" w:sz="0" w:space="0" w:color="auto"/>
            <w:right w:val="none" w:sz="0" w:space="0" w:color="auto"/>
          </w:divBdr>
        </w:div>
        <w:div w:id="1714427799">
          <w:marLeft w:val="640"/>
          <w:marRight w:val="0"/>
          <w:marTop w:val="0"/>
          <w:marBottom w:val="0"/>
          <w:divBdr>
            <w:top w:val="none" w:sz="0" w:space="0" w:color="auto"/>
            <w:left w:val="none" w:sz="0" w:space="0" w:color="auto"/>
            <w:bottom w:val="none" w:sz="0" w:space="0" w:color="auto"/>
            <w:right w:val="none" w:sz="0" w:space="0" w:color="auto"/>
          </w:divBdr>
        </w:div>
        <w:div w:id="1765416354">
          <w:marLeft w:val="640"/>
          <w:marRight w:val="0"/>
          <w:marTop w:val="0"/>
          <w:marBottom w:val="0"/>
          <w:divBdr>
            <w:top w:val="none" w:sz="0" w:space="0" w:color="auto"/>
            <w:left w:val="none" w:sz="0" w:space="0" w:color="auto"/>
            <w:bottom w:val="none" w:sz="0" w:space="0" w:color="auto"/>
            <w:right w:val="none" w:sz="0" w:space="0" w:color="auto"/>
          </w:divBdr>
        </w:div>
        <w:div w:id="1770467988">
          <w:marLeft w:val="640"/>
          <w:marRight w:val="0"/>
          <w:marTop w:val="0"/>
          <w:marBottom w:val="0"/>
          <w:divBdr>
            <w:top w:val="none" w:sz="0" w:space="0" w:color="auto"/>
            <w:left w:val="none" w:sz="0" w:space="0" w:color="auto"/>
            <w:bottom w:val="none" w:sz="0" w:space="0" w:color="auto"/>
            <w:right w:val="none" w:sz="0" w:space="0" w:color="auto"/>
          </w:divBdr>
        </w:div>
        <w:div w:id="1777021986">
          <w:marLeft w:val="640"/>
          <w:marRight w:val="0"/>
          <w:marTop w:val="0"/>
          <w:marBottom w:val="0"/>
          <w:divBdr>
            <w:top w:val="none" w:sz="0" w:space="0" w:color="auto"/>
            <w:left w:val="none" w:sz="0" w:space="0" w:color="auto"/>
            <w:bottom w:val="none" w:sz="0" w:space="0" w:color="auto"/>
            <w:right w:val="none" w:sz="0" w:space="0" w:color="auto"/>
          </w:divBdr>
        </w:div>
        <w:div w:id="1805073869">
          <w:marLeft w:val="640"/>
          <w:marRight w:val="0"/>
          <w:marTop w:val="0"/>
          <w:marBottom w:val="0"/>
          <w:divBdr>
            <w:top w:val="none" w:sz="0" w:space="0" w:color="auto"/>
            <w:left w:val="none" w:sz="0" w:space="0" w:color="auto"/>
            <w:bottom w:val="none" w:sz="0" w:space="0" w:color="auto"/>
            <w:right w:val="none" w:sz="0" w:space="0" w:color="auto"/>
          </w:divBdr>
        </w:div>
        <w:div w:id="1824469448">
          <w:marLeft w:val="640"/>
          <w:marRight w:val="0"/>
          <w:marTop w:val="0"/>
          <w:marBottom w:val="0"/>
          <w:divBdr>
            <w:top w:val="none" w:sz="0" w:space="0" w:color="auto"/>
            <w:left w:val="none" w:sz="0" w:space="0" w:color="auto"/>
            <w:bottom w:val="none" w:sz="0" w:space="0" w:color="auto"/>
            <w:right w:val="none" w:sz="0" w:space="0" w:color="auto"/>
          </w:divBdr>
        </w:div>
        <w:div w:id="1859810917">
          <w:marLeft w:val="640"/>
          <w:marRight w:val="0"/>
          <w:marTop w:val="0"/>
          <w:marBottom w:val="0"/>
          <w:divBdr>
            <w:top w:val="none" w:sz="0" w:space="0" w:color="auto"/>
            <w:left w:val="none" w:sz="0" w:space="0" w:color="auto"/>
            <w:bottom w:val="none" w:sz="0" w:space="0" w:color="auto"/>
            <w:right w:val="none" w:sz="0" w:space="0" w:color="auto"/>
          </w:divBdr>
        </w:div>
        <w:div w:id="1860851052">
          <w:marLeft w:val="640"/>
          <w:marRight w:val="0"/>
          <w:marTop w:val="0"/>
          <w:marBottom w:val="0"/>
          <w:divBdr>
            <w:top w:val="none" w:sz="0" w:space="0" w:color="auto"/>
            <w:left w:val="none" w:sz="0" w:space="0" w:color="auto"/>
            <w:bottom w:val="none" w:sz="0" w:space="0" w:color="auto"/>
            <w:right w:val="none" w:sz="0" w:space="0" w:color="auto"/>
          </w:divBdr>
        </w:div>
        <w:div w:id="1871070374">
          <w:marLeft w:val="640"/>
          <w:marRight w:val="0"/>
          <w:marTop w:val="0"/>
          <w:marBottom w:val="0"/>
          <w:divBdr>
            <w:top w:val="none" w:sz="0" w:space="0" w:color="auto"/>
            <w:left w:val="none" w:sz="0" w:space="0" w:color="auto"/>
            <w:bottom w:val="none" w:sz="0" w:space="0" w:color="auto"/>
            <w:right w:val="none" w:sz="0" w:space="0" w:color="auto"/>
          </w:divBdr>
        </w:div>
        <w:div w:id="1879585313">
          <w:marLeft w:val="640"/>
          <w:marRight w:val="0"/>
          <w:marTop w:val="0"/>
          <w:marBottom w:val="0"/>
          <w:divBdr>
            <w:top w:val="none" w:sz="0" w:space="0" w:color="auto"/>
            <w:left w:val="none" w:sz="0" w:space="0" w:color="auto"/>
            <w:bottom w:val="none" w:sz="0" w:space="0" w:color="auto"/>
            <w:right w:val="none" w:sz="0" w:space="0" w:color="auto"/>
          </w:divBdr>
        </w:div>
        <w:div w:id="1891961818">
          <w:marLeft w:val="640"/>
          <w:marRight w:val="0"/>
          <w:marTop w:val="0"/>
          <w:marBottom w:val="0"/>
          <w:divBdr>
            <w:top w:val="none" w:sz="0" w:space="0" w:color="auto"/>
            <w:left w:val="none" w:sz="0" w:space="0" w:color="auto"/>
            <w:bottom w:val="none" w:sz="0" w:space="0" w:color="auto"/>
            <w:right w:val="none" w:sz="0" w:space="0" w:color="auto"/>
          </w:divBdr>
        </w:div>
        <w:div w:id="1926108664">
          <w:marLeft w:val="640"/>
          <w:marRight w:val="0"/>
          <w:marTop w:val="0"/>
          <w:marBottom w:val="0"/>
          <w:divBdr>
            <w:top w:val="none" w:sz="0" w:space="0" w:color="auto"/>
            <w:left w:val="none" w:sz="0" w:space="0" w:color="auto"/>
            <w:bottom w:val="none" w:sz="0" w:space="0" w:color="auto"/>
            <w:right w:val="none" w:sz="0" w:space="0" w:color="auto"/>
          </w:divBdr>
        </w:div>
        <w:div w:id="1976790309">
          <w:marLeft w:val="640"/>
          <w:marRight w:val="0"/>
          <w:marTop w:val="0"/>
          <w:marBottom w:val="0"/>
          <w:divBdr>
            <w:top w:val="none" w:sz="0" w:space="0" w:color="auto"/>
            <w:left w:val="none" w:sz="0" w:space="0" w:color="auto"/>
            <w:bottom w:val="none" w:sz="0" w:space="0" w:color="auto"/>
            <w:right w:val="none" w:sz="0" w:space="0" w:color="auto"/>
          </w:divBdr>
        </w:div>
        <w:div w:id="2047487643">
          <w:marLeft w:val="640"/>
          <w:marRight w:val="0"/>
          <w:marTop w:val="0"/>
          <w:marBottom w:val="0"/>
          <w:divBdr>
            <w:top w:val="none" w:sz="0" w:space="0" w:color="auto"/>
            <w:left w:val="none" w:sz="0" w:space="0" w:color="auto"/>
            <w:bottom w:val="none" w:sz="0" w:space="0" w:color="auto"/>
            <w:right w:val="none" w:sz="0" w:space="0" w:color="auto"/>
          </w:divBdr>
        </w:div>
        <w:div w:id="2060739262">
          <w:marLeft w:val="640"/>
          <w:marRight w:val="0"/>
          <w:marTop w:val="0"/>
          <w:marBottom w:val="0"/>
          <w:divBdr>
            <w:top w:val="none" w:sz="0" w:space="0" w:color="auto"/>
            <w:left w:val="none" w:sz="0" w:space="0" w:color="auto"/>
            <w:bottom w:val="none" w:sz="0" w:space="0" w:color="auto"/>
            <w:right w:val="none" w:sz="0" w:space="0" w:color="auto"/>
          </w:divBdr>
        </w:div>
        <w:div w:id="2118407085">
          <w:marLeft w:val="640"/>
          <w:marRight w:val="0"/>
          <w:marTop w:val="0"/>
          <w:marBottom w:val="0"/>
          <w:divBdr>
            <w:top w:val="none" w:sz="0" w:space="0" w:color="auto"/>
            <w:left w:val="none" w:sz="0" w:space="0" w:color="auto"/>
            <w:bottom w:val="none" w:sz="0" w:space="0" w:color="auto"/>
            <w:right w:val="none" w:sz="0" w:space="0" w:color="auto"/>
          </w:divBdr>
        </w:div>
      </w:divsChild>
    </w:div>
    <w:div w:id="397679651">
      <w:bodyDiv w:val="1"/>
      <w:marLeft w:val="0"/>
      <w:marRight w:val="0"/>
      <w:marTop w:val="0"/>
      <w:marBottom w:val="0"/>
      <w:divBdr>
        <w:top w:val="none" w:sz="0" w:space="0" w:color="auto"/>
        <w:left w:val="none" w:sz="0" w:space="0" w:color="auto"/>
        <w:bottom w:val="none" w:sz="0" w:space="0" w:color="auto"/>
        <w:right w:val="none" w:sz="0" w:space="0" w:color="auto"/>
      </w:divBdr>
      <w:divsChild>
        <w:div w:id="16002443">
          <w:marLeft w:val="640"/>
          <w:marRight w:val="0"/>
          <w:marTop w:val="0"/>
          <w:marBottom w:val="0"/>
          <w:divBdr>
            <w:top w:val="none" w:sz="0" w:space="0" w:color="auto"/>
            <w:left w:val="none" w:sz="0" w:space="0" w:color="auto"/>
            <w:bottom w:val="none" w:sz="0" w:space="0" w:color="auto"/>
            <w:right w:val="none" w:sz="0" w:space="0" w:color="auto"/>
          </w:divBdr>
        </w:div>
        <w:div w:id="84767288">
          <w:marLeft w:val="640"/>
          <w:marRight w:val="0"/>
          <w:marTop w:val="0"/>
          <w:marBottom w:val="0"/>
          <w:divBdr>
            <w:top w:val="none" w:sz="0" w:space="0" w:color="auto"/>
            <w:left w:val="none" w:sz="0" w:space="0" w:color="auto"/>
            <w:bottom w:val="none" w:sz="0" w:space="0" w:color="auto"/>
            <w:right w:val="none" w:sz="0" w:space="0" w:color="auto"/>
          </w:divBdr>
        </w:div>
        <w:div w:id="89357023">
          <w:marLeft w:val="640"/>
          <w:marRight w:val="0"/>
          <w:marTop w:val="0"/>
          <w:marBottom w:val="0"/>
          <w:divBdr>
            <w:top w:val="none" w:sz="0" w:space="0" w:color="auto"/>
            <w:left w:val="none" w:sz="0" w:space="0" w:color="auto"/>
            <w:bottom w:val="none" w:sz="0" w:space="0" w:color="auto"/>
            <w:right w:val="none" w:sz="0" w:space="0" w:color="auto"/>
          </w:divBdr>
        </w:div>
        <w:div w:id="141119030">
          <w:marLeft w:val="640"/>
          <w:marRight w:val="0"/>
          <w:marTop w:val="0"/>
          <w:marBottom w:val="0"/>
          <w:divBdr>
            <w:top w:val="none" w:sz="0" w:space="0" w:color="auto"/>
            <w:left w:val="none" w:sz="0" w:space="0" w:color="auto"/>
            <w:bottom w:val="none" w:sz="0" w:space="0" w:color="auto"/>
            <w:right w:val="none" w:sz="0" w:space="0" w:color="auto"/>
          </w:divBdr>
        </w:div>
        <w:div w:id="195316125">
          <w:marLeft w:val="640"/>
          <w:marRight w:val="0"/>
          <w:marTop w:val="0"/>
          <w:marBottom w:val="0"/>
          <w:divBdr>
            <w:top w:val="none" w:sz="0" w:space="0" w:color="auto"/>
            <w:left w:val="none" w:sz="0" w:space="0" w:color="auto"/>
            <w:bottom w:val="none" w:sz="0" w:space="0" w:color="auto"/>
            <w:right w:val="none" w:sz="0" w:space="0" w:color="auto"/>
          </w:divBdr>
        </w:div>
        <w:div w:id="201946328">
          <w:marLeft w:val="640"/>
          <w:marRight w:val="0"/>
          <w:marTop w:val="0"/>
          <w:marBottom w:val="0"/>
          <w:divBdr>
            <w:top w:val="none" w:sz="0" w:space="0" w:color="auto"/>
            <w:left w:val="none" w:sz="0" w:space="0" w:color="auto"/>
            <w:bottom w:val="none" w:sz="0" w:space="0" w:color="auto"/>
            <w:right w:val="none" w:sz="0" w:space="0" w:color="auto"/>
          </w:divBdr>
        </w:div>
        <w:div w:id="268584068">
          <w:marLeft w:val="640"/>
          <w:marRight w:val="0"/>
          <w:marTop w:val="0"/>
          <w:marBottom w:val="0"/>
          <w:divBdr>
            <w:top w:val="none" w:sz="0" w:space="0" w:color="auto"/>
            <w:left w:val="none" w:sz="0" w:space="0" w:color="auto"/>
            <w:bottom w:val="none" w:sz="0" w:space="0" w:color="auto"/>
            <w:right w:val="none" w:sz="0" w:space="0" w:color="auto"/>
          </w:divBdr>
        </w:div>
        <w:div w:id="270745516">
          <w:marLeft w:val="640"/>
          <w:marRight w:val="0"/>
          <w:marTop w:val="0"/>
          <w:marBottom w:val="0"/>
          <w:divBdr>
            <w:top w:val="none" w:sz="0" w:space="0" w:color="auto"/>
            <w:left w:val="none" w:sz="0" w:space="0" w:color="auto"/>
            <w:bottom w:val="none" w:sz="0" w:space="0" w:color="auto"/>
            <w:right w:val="none" w:sz="0" w:space="0" w:color="auto"/>
          </w:divBdr>
        </w:div>
        <w:div w:id="312686648">
          <w:marLeft w:val="640"/>
          <w:marRight w:val="0"/>
          <w:marTop w:val="0"/>
          <w:marBottom w:val="0"/>
          <w:divBdr>
            <w:top w:val="none" w:sz="0" w:space="0" w:color="auto"/>
            <w:left w:val="none" w:sz="0" w:space="0" w:color="auto"/>
            <w:bottom w:val="none" w:sz="0" w:space="0" w:color="auto"/>
            <w:right w:val="none" w:sz="0" w:space="0" w:color="auto"/>
          </w:divBdr>
        </w:div>
        <w:div w:id="328103283">
          <w:marLeft w:val="640"/>
          <w:marRight w:val="0"/>
          <w:marTop w:val="0"/>
          <w:marBottom w:val="0"/>
          <w:divBdr>
            <w:top w:val="none" w:sz="0" w:space="0" w:color="auto"/>
            <w:left w:val="none" w:sz="0" w:space="0" w:color="auto"/>
            <w:bottom w:val="none" w:sz="0" w:space="0" w:color="auto"/>
            <w:right w:val="none" w:sz="0" w:space="0" w:color="auto"/>
          </w:divBdr>
        </w:div>
        <w:div w:id="331374048">
          <w:marLeft w:val="640"/>
          <w:marRight w:val="0"/>
          <w:marTop w:val="0"/>
          <w:marBottom w:val="0"/>
          <w:divBdr>
            <w:top w:val="none" w:sz="0" w:space="0" w:color="auto"/>
            <w:left w:val="none" w:sz="0" w:space="0" w:color="auto"/>
            <w:bottom w:val="none" w:sz="0" w:space="0" w:color="auto"/>
            <w:right w:val="none" w:sz="0" w:space="0" w:color="auto"/>
          </w:divBdr>
        </w:div>
        <w:div w:id="381901153">
          <w:marLeft w:val="640"/>
          <w:marRight w:val="0"/>
          <w:marTop w:val="0"/>
          <w:marBottom w:val="0"/>
          <w:divBdr>
            <w:top w:val="none" w:sz="0" w:space="0" w:color="auto"/>
            <w:left w:val="none" w:sz="0" w:space="0" w:color="auto"/>
            <w:bottom w:val="none" w:sz="0" w:space="0" w:color="auto"/>
            <w:right w:val="none" w:sz="0" w:space="0" w:color="auto"/>
          </w:divBdr>
        </w:div>
        <w:div w:id="406390333">
          <w:marLeft w:val="640"/>
          <w:marRight w:val="0"/>
          <w:marTop w:val="0"/>
          <w:marBottom w:val="0"/>
          <w:divBdr>
            <w:top w:val="none" w:sz="0" w:space="0" w:color="auto"/>
            <w:left w:val="none" w:sz="0" w:space="0" w:color="auto"/>
            <w:bottom w:val="none" w:sz="0" w:space="0" w:color="auto"/>
            <w:right w:val="none" w:sz="0" w:space="0" w:color="auto"/>
          </w:divBdr>
        </w:div>
        <w:div w:id="433208607">
          <w:marLeft w:val="640"/>
          <w:marRight w:val="0"/>
          <w:marTop w:val="0"/>
          <w:marBottom w:val="0"/>
          <w:divBdr>
            <w:top w:val="none" w:sz="0" w:space="0" w:color="auto"/>
            <w:left w:val="none" w:sz="0" w:space="0" w:color="auto"/>
            <w:bottom w:val="none" w:sz="0" w:space="0" w:color="auto"/>
            <w:right w:val="none" w:sz="0" w:space="0" w:color="auto"/>
          </w:divBdr>
        </w:div>
        <w:div w:id="448207596">
          <w:marLeft w:val="640"/>
          <w:marRight w:val="0"/>
          <w:marTop w:val="0"/>
          <w:marBottom w:val="0"/>
          <w:divBdr>
            <w:top w:val="none" w:sz="0" w:space="0" w:color="auto"/>
            <w:left w:val="none" w:sz="0" w:space="0" w:color="auto"/>
            <w:bottom w:val="none" w:sz="0" w:space="0" w:color="auto"/>
            <w:right w:val="none" w:sz="0" w:space="0" w:color="auto"/>
          </w:divBdr>
        </w:div>
        <w:div w:id="455297885">
          <w:marLeft w:val="640"/>
          <w:marRight w:val="0"/>
          <w:marTop w:val="0"/>
          <w:marBottom w:val="0"/>
          <w:divBdr>
            <w:top w:val="none" w:sz="0" w:space="0" w:color="auto"/>
            <w:left w:val="none" w:sz="0" w:space="0" w:color="auto"/>
            <w:bottom w:val="none" w:sz="0" w:space="0" w:color="auto"/>
            <w:right w:val="none" w:sz="0" w:space="0" w:color="auto"/>
          </w:divBdr>
        </w:div>
        <w:div w:id="456726012">
          <w:marLeft w:val="640"/>
          <w:marRight w:val="0"/>
          <w:marTop w:val="0"/>
          <w:marBottom w:val="0"/>
          <w:divBdr>
            <w:top w:val="none" w:sz="0" w:space="0" w:color="auto"/>
            <w:left w:val="none" w:sz="0" w:space="0" w:color="auto"/>
            <w:bottom w:val="none" w:sz="0" w:space="0" w:color="auto"/>
            <w:right w:val="none" w:sz="0" w:space="0" w:color="auto"/>
          </w:divBdr>
        </w:div>
        <w:div w:id="461263899">
          <w:marLeft w:val="640"/>
          <w:marRight w:val="0"/>
          <w:marTop w:val="0"/>
          <w:marBottom w:val="0"/>
          <w:divBdr>
            <w:top w:val="none" w:sz="0" w:space="0" w:color="auto"/>
            <w:left w:val="none" w:sz="0" w:space="0" w:color="auto"/>
            <w:bottom w:val="none" w:sz="0" w:space="0" w:color="auto"/>
            <w:right w:val="none" w:sz="0" w:space="0" w:color="auto"/>
          </w:divBdr>
        </w:div>
        <w:div w:id="529999299">
          <w:marLeft w:val="640"/>
          <w:marRight w:val="0"/>
          <w:marTop w:val="0"/>
          <w:marBottom w:val="0"/>
          <w:divBdr>
            <w:top w:val="none" w:sz="0" w:space="0" w:color="auto"/>
            <w:left w:val="none" w:sz="0" w:space="0" w:color="auto"/>
            <w:bottom w:val="none" w:sz="0" w:space="0" w:color="auto"/>
            <w:right w:val="none" w:sz="0" w:space="0" w:color="auto"/>
          </w:divBdr>
        </w:div>
        <w:div w:id="540820157">
          <w:marLeft w:val="640"/>
          <w:marRight w:val="0"/>
          <w:marTop w:val="0"/>
          <w:marBottom w:val="0"/>
          <w:divBdr>
            <w:top w:val="none" w:sz="0" w:space="0" w:color="auto"/>
            <w:left w:val="none" w:sz="0" w:space="0" w:color="auto"/>
            <w:bottom w:val="none" w:sz="0" w:space="0" w:color="auto"/>
            <w:right w:val="none" w:sz="0" w:space="0" w:color="auto"/>
          </w:divBdr>
        </w:div>
        <w:div w:id="564801193">
          <w:marLeft w:val="640"/>
          <w:marRight w:val="0"/>
          <w:marTop w:val="0"/>
          <w:marBottom w:val="0"/>
          <w:divBdr>
            <w:top w:val="none" w:sz="0" w:space="0" w:color="auto"/>
            <w:left w:val="none" w:sz="0" w:space="0" w:color="auto"/>
            <w:bottom w:val="none" w:sz="0" w:space="0" w:color="auto"/>
            <w:right w:val="none" w:sz="0" w:space="0" w:color="auto"/>
          </w:divBdr>
        </w:div>
        <w:div w:id="586962094">
          <w:marLeft w:val="640"/>
          <w:marRight w:val="0"/>
          <w:marTop w:val="0"/>
          <w:marBottom w:val="0"/>
          <w:divBdr>
            <w:top w:val="none" w:sz="0" w:space="0" w:color="auto"/>
            <w:left w:val="none" w:sz="0" w:space="0" w:color="auto"/>
            <w:bottom w:val="none" w:sz="0" w:space="0" w:color="auto"/>
            <w:right w:val="none" w:sz="0" w:space="0" w:color="auto"/>
          </w:divBdr>
        </w:div>
        <w:div w:id="628122319">
          <w:marLeft w:val="640"/>
          <w:marRight w:val="0"/>
          <w:marTop w:val="0"/>
          <w:marBottom w:val="0"/>
          <w:divBdr>
            <w:top w:val="none" w:sz="0" w:space="0" w:color="auto"/>
            <w:left w:val="none" w:sz="0" w:space="0" w:color="auto"/>
            <w:bottom w:val="none" w:sz="0" w:space="0" w:color="auto"/>
            <w:right w:val="none" w:sz="0" w:space="0" w:color="auto"/>
          </w:divBdr>
        </w:div>
        <w:div w:id="633603886">
          <w:marLeft w:val="640"/>
          <w:marRight w:val="0"/>
          <w:marTop w:val="0"/>
          <w:marBottom w:val="0"/>
          <w:divBdr>
            <w:top w:val="none" w:sz="0" w:space="0" w:color="auto"/>
            <w:left w:val="none" w:sz="0" w:space="0" w:color="auto"/>
            <w:bottom w:val="none" w:sz="0" w:space="0" w:color="auto"/>
            <w:right w:val="none" w:sz="0" w:space="0" w:color="auto"/>
          </w:divBdr>
        </w:div>
        <w:div w:id="662516335">
          <w:marLeft w:val="640"/>
          <w:marRight w:val="0"/>
          <w:marTop w:val="0"/>
          <w:marBottom w:val="0"/>
          <w:divBdr>
            <w:top w:val="none" w:sz="0" w:space="0" w:color="auto"/>
            <w:left w:val="none" w:sz="0" w:space="0" w:color="auto"/>
            <w:bottom w:val="none" w:sz="0" w:space="0" w:color="auto"/>
            <w:right w:val="none" w:sz="0" w:space="0" w:color="auto"/>
          </w:divBdr>
        </w:div>
        <w:div w:id="674503271">
          <w:marLeft w:val="640"/>
          <w:marRight w:val="0"/>
          <w:marTop w:val="0"/>
          <w:marBottom w:val="0"/>
          <w:divBdr>
            <w:top w:val="none" w:sz="0" w:space="0" w:color="auto"/>
            <w:left w:val="none" w:sz="0" w:space="0" w:color="auto"/>
            <w:bottom w:val="none" w:sz="0" w:space="0" w:color="auto"/>
            <w:right w:val="none" w:sz="0" w:space="0" w:color="auto"/>
          </w:divBdr>
        </w:div>
        <w:div w:id="766080100">
          <w:marLeft w:val="640"/>
          <w:marRight w:val="0"/>
          <w:marTop w:val="0"/>
          <w:marBottom w:val="0"/>
          <w:divBdr>
            <w:top w:val="none" w:sz="0" w:space="0" w:color="auto"/>
            <w:left w:val="none" w:sz="0" w:space="0" w:color="auto"/>
            <w:bottom w:val="none" w:sz="0" w:space="0" w:color="auto"/>
            <w:right w:val="none" w:sz="0" w:space="0" w:color="auto"/>
          </w:divBdr>
        </w:div>
        <w:div w:id="790170643">
          <w:marLeft w:val="640"/>
          <w:marRight w:val="0"/>
          <w:marTop w:val="0"/>
          <w:marBottom w:val="0"/>
          <w:divBdr>
            <w:top w:val="none" w:sz="0" w:space="0" w:color="auto"/>
            <w:left w:val="none" w:sz="0" w:space="0" w:color="auto"/>
            <w:bottom w:val="none" w:sz="0" w:space="0" w:color="auto"/>
            <w:right w:val="none" w:sz="0" w:space="0" w:color="auto"/>
          </w:divBdr>
        </w:div>
        <w:div w:id="793519386">
          <w:marLeft w:val="640"/>
          <w:marRight w:val="0"/>
          <w:marTop w:val="0"/>
          <w:marBottom w:val="0"/>
          <w:divBdr>
            <w:top w:val="none" w:sz="0" w:space="0" w:color="auto"/>
            <w:left w:val="none" w:sz="0" w:space="0" w:color="auto"/>
            <w:bottom w:val="none" w:sz="0" w:space="0" w:color="auto"/>
            <w:right w:val="none" w:sz="0" w:space="0" w:color="auto"/>
          </w:divBdr>
        </w:div>
        <w:div w:id="814880659">
          <w:marLeft w:val="640"/>
          <w:marRight w:val="0"/>
          <w:marTop w:val="0"/>
          <w:marBottom w:val="0"/>
          <w:divBdr>
            <w:top w:val="none" w:sz="0" w:space="0" w:color="auto"/>
            <w:left w:val="none" w:sz="0" w:space="0" w:color="auto"/>
            <w:bottom w:val="none" w:sz="0" w:space="0" w:color="auto"/>
            <w:right w:val="none" w:sz="0" w:space="0" w:color="auto"/>
          </w:divBdr>
        </w:div>
        <w:div w:id="846555612">
          <w:marLeft w:val="640"/>
          <w:marRight w:val="0"/>
          <w:marTop w:val="0"/>
          <w:marBottom w:val="0"/>
          <w:divBdr>
            <w:top w:val="none" w:sz="0" w:space="0" w:color="auto"/>
            <w:left w:val="none" w:sz="0" w:space="0" w:color="auto"/>
            <w:bottom w:val="none" w:sz="0" w:space="0" w:color="auto"/>
            <w:right w:val="none" w:sz="0" w:space="0" w:color="auto"/>
          </w:divBdr>
        </w:div>
        <w:div w:id="942153326">
          <w:marLeft w:val="640"/>
          <w:marRight w:val="0"/>
          <w:marTop w:val="0"/>
          <w:marBottom w:val="0"/>
          <w:divBdr>
            <w:top w:val="none" w:sz="0" w:space="0" w:color="auto"/>
            <w:left w:val="none" w:sz="0" w:space="0" w:color="auto"/>
            <w:bottom w:val="none" w:sz="0" w:space="0" w:color="auto"/>
            <w:right w:val="none" w:sz="0" w:space="0" w:color="auto"/>
          </w:divBdr>
        </w:div>
        <w:div w:id="976106922">
          <w:marLeft w:val="640"/>
          <w:marRight w:val="0"/>
          <w:marTop w:val="0"/>
          <w:marBottom w:val="0"/>
          <w:divBdr>
            <w:top w:val="none" w:sz="0" w:space="0" w:color="auto"/>
            <w:left w:val="none" w:sz="0" w:space="0" w:color="auto"/>
            <w:bottom w:val="none" w:sz="0" w:space="0" w:color="auto"/>
            <w:right w:val="none" w:sz="0" w:space="0" w:color="auto"/>
          </w:divBdr>
        </w:div>
        <w:div w:id="1006908675">
          <w:marLeft w:val="640"/>
          <w:marRight w:val="0"/>
          <w:marTop w:val="0"/>
          <w:marBottom w:val="0"/>
          <w:divBdr>
            <w:top w:val="none" w:sz="0" w:space="0" w:color="auto"/>
            <w:left w:val="none" w:sz="0" w:space="0" w:color="auto"/>
            <w:bottom w:val="none" w:sz="0" w:space="0" w:color="auto"/>
            <w:right w:val="none" w:sz="0" w:space="0" w:color="auto"/>
          </w:divBdr>
        </w:div>
        <w:div w:id="1066535392">
          <w:marLeft w:val="640"/>
          <w:marRight w:val="0"/>
          <w:marTop w:val="0"/>
          <w:marBottom w:val="0"/>
          <w:divBdr>
            <w:top w:val="none" w:sz="0" w:space="0" w:color="auto"/>
            <w:left w:val="none" w:sz="0" w:space="0" w:color="auto"/>
            <w:bottom w:val="none" w:sz="0" w:space="0" w:color="auto"/>
            <w:right w:val="none" w:sz="0" w:space="0" w:color="auto"/>
          </w:divBdr>
        </w:div>
        <w:div w:id="1106072486">
          <w:marLeft w:val="640"/>
          <w:marRight w:val="0"/>
          <w:marTop w:val="0"/>
          <w:marBottom w:val="0"/>
          <w:divBdr>
            <w:top w:val="none" w:sz="0" w:space="0" w:color="auto"/>
            <w:left w:val="none" w:sz="0" w:space="0" w:color="auto"/>
            <w:bottom w:val="none" w:sz="0" w:space="0" w:color="auto"/>
            <w:right w:val="none" w:sz="0" w:space="0" w:color="auto"/>
          </w:divBdr>
        </w:div>
        <w:div w:id="1107235904">
          <w:marLeft w:val="640"/>
          <w:marRight w:val="0"/>
          <w:marTop w:val="0"/>
          <w:marBottom w:val="0"/>
          <w:divBdr>
            <w:top w:val="none" w:sz="0" w:space="0" w:color="auto"/>
            <w:left w:val="none" w:sz="0" w:space="0" w:color="auto"/>
            <w:bottom w:val="none" w:sz="0" w:space="0" w:color="auto"/>
            <w:right w:val="none" w:sz="0" w:space="0" w:color="auto"/>
          </w:divBdr>
        </w:div>
        <w:div w:id="1127579110">
          <w:marLeft w:val="640"/>
          <w:marRight w:val="0"/>
          <w:marTop w:val="0"/>
          <w:marBottom w:val="0"/>
          <w:divBdr>
            <w:top w:val="none" w:sz="0" w:space="0" w:color="auto"/>
            <w:left w:val="none" w:sz="0" w:space="0" w:color="auto"/>
            <w:bottom w:val="none" w:sz="0" w:space="0" w:color="auto"/>
            <w:right w:val="none" w:sz="0" w:space="0" w:color="auto"/>
          </w:divBdr>
        </w:div>
        <w:div w:id="1149203617">
          <w:marLeft w:val="640"/>
          <w:marRight w:val="0"/>
          <w:marTop w:val="0"/>
          <w:marBottom w:val="0"/>
          <w:divBdr>
            <w:top w:val="none" w:sz="0" w:space="0" w:color="auto"/>
            <w:left w:val="none" w:sz="0" w:space="0" w:color="auto"/>
            <w:bottom w:val="none" w:sz="0" w:space="0" w:color="auto"/>
            <w:right w:val="none" w:sz="0" w:space="0" w:color="auto"/>
          </w:divBdr>
        </w:div>
        <w:div w:id="1233388540">
          <w:marLeft w:val="640"/>
          <w:marRight w:val="0"/>
          <w:marTop w:val="0"/>
          <w:marBottom w:val="0"/>
          <w:divBdr>
            <w:top w:val="none" w:sz="0" w:space="0" w:color="auto"/>
            <w:left w:val="none" w:sz="0" w:space="0" w:color="auto"/>
            <w:bottom w:val="none" w:sz="0" w:space="0" w:color="auto"/>
            <w:right w:val="none" w:sz="0" w:space="0" w:color="auto"/>
          </w:divBdr>
        </w:div>
        <w:div w:id="1256398755">
          <w:marLeft w:val="640"/>
          <w:marRight w:val="0"/>
          <w:marTop w:val="0"/>
          <w:marBottom w:val="0"/>
          <w:divBdr>
            <w:top w:val="none" w:sz="0" w:space="0" w:color="auto"/>
            <w:left w:val="none" w:sz="0" w:space="0" w:color="auto"/>
            <w:bottom w:val="none" w:sz="0" w:space="0" w:color="auto"/>
            <w:right w:val="none" w:sz="0" w:space="0" w:color="auto"/>
          </w:divBdr>
        </w:div>
        <w:div w:id="1308629677">
          <w:marLeft w:val="640"/>
          <w:marRight w:val="0"/>
          <w:marTop w:val="0"/>
          <w:marBottom w:val="0"/>
          <w:divBdr>
            <w:top w:val="none" w:sz="0" w:space="0" w:color="auto"/>
            <w:left w:val="none" w:sz="0" w:space="0" w:color="auto"/>
            <w:bottom w:val="none" w:sz="0" w:space="0" w:color="auto"/>
            <w:right w:val="none" w:sz="0" w:space="0" w:color="auto"/>
          </w:divBdr>
        </w:div>
        <w:div w:id="1317995085">
          <w:marLeft w:val="640"/>
          <w:marRight w:val="0"/>
          <w:marTop w:val="0"/>
          <w:marBottom w:val="0"/>
          <w:divBdr>
            <w:top w:val="none" w:sz="0" w:space="0" w:color="auto"/>
            <w:left w:val="none" w:sz="0" w:space="0" w:color="auto"/>
            <w:bottom w:val="none" w:sz="0" w:space="0" w:color="auto"/>
            <w:right w:val="none" w:sz="0" w:space="0" w:color="auto"/>
          </w:divBdr>
        </w:div>
        <w:div w:id="1330791126">
          <w:marLeft w:val="640"/>
          <w:marRight w:val="0"/>
          <w:marTop w:val="0"/>
          <w:marBottom w:val="0"/>
          <w:divBdr>
            <w:top w:val="none" w:sz="0" w:space="0" w:color="auto"/>
            <w:left w:val="none" w:sz="0" w:space="0" w:color="auto"/>
            <w:bottom w:val="none" w:sz="0" w:space="0" w:color="auto"/>
            <w:right w:val="none" w:sz="0" w:space="0" w:color="auto"/>
          </w:divBdr>
        </w:div>
        <w:div w:id="1331253719">
          <w:marLeft w:val="640"/>
          <w:marRight w:val="0"/>
          <w:marTop w:val="0"/>
          <w:marBottom w:val="0"/>
          <w:divBdr>
            <w:top w:val="none" w:sz="0" w:space="0" w:color="auto"/>
            <w:left w:val="none" w:sz="0" w:space="0" w:color="auto"/>
            <w:bottom w:val="none" w:sz="0" w:space="0" w:color="auto"/>
            <w:right w:val="none" w:sz="0" w:space="0" w:color="auto"/>
          </w:divBdr>
        </w:div>
        <w:div w:id="1334719401">
          <w:marLeft w:val="640"/>
          <w:marRight w:val="0"/>
          <w:marTop w:val="0"/>
          <w:marBottom w:val="0"/>
          <w:divBdr>
            <w:top w:val="none" w:sz="0" w:space="0" w:color="auto"/>
            <w:left w:val="none" w:sz="0" w:space="0" w:color="auto"/>
            <w:bottom w:val="none" w:sz="0" w:space="0" w:color="auto"/>
            <w:right w:val="none" w:sz="0" w:space="0" w:color="auto"/>
          </w:divBdr>
        </w:div>
        <w:div w:id="1335378699">
          <w:marLeft w:val="640"/>
          <w:marRight w:val="0"/>
          <w:marTop w:val="0"/>
          <w:marBottom w:val="0"/>
          <w:divBdr>
            <w:top w:val="none" w:sz="0" w:space="0" w:color="auto"/>
            <w:left w:val="none" w:sz="0" w:space="0" w:color="auto"/>
            <w:bottom w:val="none" w:sz="0" w:space="0" w:color="auto"/>
            <w:right w:val="none" w:sz="0" w:space="0" w:color="auto"/>
          </w:divBdr>
        </w:div>
        <w:div w:id="1336572649">
          <w:marLeft w:val="640"/>
          <w:marRight w:val="0"/>
          <w:marTop w:val="0"/>
          <w:marBottom w:val="0"/>
          <w:divBdr>
            <w:top w:val="none" w:sz="0" w:space="0" w:color="auto"/>
            <w:left w:val="none" w:sz="0" w:space="0" w:color="auto"/>
            <w:bottom w:val="none" w:sz="0" w:space="0" w:color="auto"/>
            <w:right w:val="none" w:sz="0" w:space="0" w:color="auto"/>
          </w:divBdr>
        </w:div>
        <w:div w:id="1355301733">
          <w:marLeft w:val="640"/>
          <w:marRight w:val="0"/>
          <w:marTop w:val="0"/>
          <w:marBottom w:val="0"/>
          <w:divBdr>
            <w:top w:val="none" w:sz="0" w:space="0" w:color="auto"/>
            <w:left w:val="none" w:sz="0" w:space="0" w:color="auto"/>
            <w:bottom w:val="none" w:sz="0" w:space="0" w:color="auto"/>
            <w:right w:val="none" w:sz="0" w:space="0" w:color="auto"/>
          </w:divBdr>
        </w:div>
        <w:div w:id="1409309509">
          <w:marLeft w:val="640"/>
          <w:marRight w:val="0"/>
          <w:marTop w:val="0"/>
          <w:marBottom w:val="0"/>
          <w:divBdr>
            <w:top w:val="none" w:sz="0" w:space="0" w:color="auto"/>
            <w:left w:val="none" w:sz="0" w:space="0" w:color="auto"/>
            <w:bottom w:val="none" w:sz="0" w:space="0" w:color="auto"/>
            <w:right w:val="none" w:sz="0" w:space="0" w:color="auto"/>
          </w:divBdr>
        </w:div>
        <w:div w:id="1474761582">
          <w:marLeft w:val="640"/>
          <w:marRight w:val="0"/>
          <w:marTop w:val="0"/>
          <w:marBottom w:val="0"/>
          <w:divBdr>
            <w:top w:val="none" w:sz="0" w:space="0" w:color="auto"/>
            <w:left w:val="none" w:sz="0" w:space="0" w:color="auto"/>
            <w:bottom w:val="none" w:sz="0" w:space="0" w:color="auto"/>
            <w:right w:val="none" w:sz="0" w:space="0" w:color="auto"/>
          </w:divBdr>
        </w:div>
        <w:div w:id="1480876884">
          <w:marLeft w:val="640"/>
          <w:marRight w:val="0"/>
          <w:marTop w:val="0"/>
          <w:marBottom w:val="0"/>
          <w:divBdr>
            <w:top w:val="none" w:sz="0" w:space="0" w:color="auto"/>
            <w:left w:val="none" w:sz="0" w:space="0" w:color="auto"/>
            <w:bottom w:val="none" w:sz="0" w:space="0" w:color="auto"/>
            <w:right w:val="none" w:sz="0" w:space="0" w:color="auto"/>
          </w:divBdr>
        </w:div>
        <w:div w:id="1545483385">
          <w:marLeft w:val="640"/>
          <w:marRight w:val="0"/>
          <w:marTop w:val="0"/>
          <w:marBottom w:val="0"/>
          <w:divBdr>
            <w:top w:val="none" w:sz="0" w:space="0" w:color="auto"/>
            <w:left w:val="none" w:sz="0" w:space="0" w:color="auto"/>
            <w:bottom w:val="none" w:sz="0" w:space="0" w:color="auto"/>
            <w:right w:val="none" w:sz="0" w:space="0" w:color="auto"/>
          </w:divBdr>
        </w:div>
        <w:div w:id="1555585296">
          <w:marLeft w:val="640"/>
          <w:marRight w:val="0"/>
          <w:marTop w:val="0"/>
          <w:marBottom w:val="0"/>
          <w:divBdr>
            <w:top w:val="none" w:sz="0" w:space="0" w:color="auto"/>
            <w:left w:val="none" w:sz="0" w:space="0" w:color="auto"/>
            <w:bottom w:val="none" w:sz="0" w:space="0" w:color="auto"/>
            <w:right w:val="none" w:sz="0" w:space="0" w:color="auto"/>
          </w:divBdr>
        </w:div>
        <w:div w:id="1608347642">
          <w:marLeft w:val="640"/>
          <w:marRight w:val="0"/>
          <w:marTop w:val="0"/>
          <w:marBottom w:val="0"/>
          <w:divBdr>
            <w:top w:val="none" w:sz="0" w:space="0" w:color="auto"/>
            <w:left w:val="none" w:sz="0" w:space="0" w:color="auto"/>
            <w:bottom w:val="none" w:sz="0" w:space="0" w:color="auto"/>
            <w:right w:val="none" w:sz="0" w:space="0" w:color="auto"/>
          </w:divBdr>
        </w:div>
        <w:div w:id="1616324025">
          <w:marLeft w:val="640"/>
          <w:marRight w:val="0"/>
          <w:marTop w:val="0"/>
          <w:marBottom w:val="0"/>
          <w:divBdr>
            <w:top w:val="none" w:sz="0" w:space="0" w:color="auto"/>
            <w:left w:val="none" w:sz="0" w:space="0" w:color="auto"/>
            <w:bottom w:val="none" w:sz="0" w:space="0" w:color="auto"/>
            <w:right w:val="none" w:sz="0" w:space="0" w:color="auto"/>
          </w:divBdr>
        </w:div>
        <w:div w:id="1625650824">
          <w:marLeft w:val="640"/>
          <w:marRight w:val="0"/>
          <w:marTop w:val="0"/>
          <w:marBottom w:val="0"/>
          <w:divBdr>
            <w:top w:val="none" w:sz="0" w:space="0" w:color="auto"/>
            <w:left w:val="none" w:sz="0" w:space="0" w:color="auto"/>
            <w:bottom w:val="none" w:sz="0" w:space="0" w:color="auto"/>
            <w:right w:val="none" w:sz="0" w:space="0" w:color="auto"/>
          </w:divBdr>
        </w:div>
        <w:div w:id="1643464142">
          <w:marLeft w:val="640"/>
          <w:marRight w:val="0"/>
          <w:marTop w:val="0"/>
          <w:marBottom w:val="0"/>
          <w:divBdr>
            <w:top w:val="none" w:sz="0" w:space="0" w:color="auto"/>
            <w:left w:val="none" w:sz="0" w:space="0" w:color="auto"/>
            <w:bottom w:val="none" w:sz="0" w:space="0" w:color="auto"/>
            <w:right w:val="none" w:sz="0" w:space="0" w:color="auto"/>
          </w:divBdr>
        </w:div>
        <w:div w:id="1643997286">
          <w:marLeft w:val="640"/>
          <w:marRight w:val="0"/>
          <w:marTop w:val="0"/>
          <w:marBottom w:val="0"/>
          <w:divBdr>
            <w:top w:val="none" w:sz="0" w:space="0" w:color="auto"/>
            <w:left w:val="none" w:sz="0" w:space="0" w:color="auto"/>
            <w:bottom w:val="none" w:sz="0" w:space="0" w:color="auto"/>
            <w:right w:val="none" w:sz="0" w:space="0" w:color="auto"/>
          </w:divBdr>
        </w:div>
        <w:div w:id="1659379924">
          <w:marLeft w:val="640"/>
          <w:marRight w:val="0"/>
          <w:marTop w:val="0"/>
          <w:marBottom w:val="0"/>
          <w:divBdr>
            <w:top w:val="none" w:sz="0" w:space="0" w:color="auto"/>
            <w:left w:val="none" w:sz="0" w:space="0" w:color="auto"/>
            <w:bottom w:val="none" w:sz="0" w:space="0" w:color="auto"/>
            <w:right w:val="none" w:sz="0" w:space="0" w:color="auto"/>
          </w:divBdr>
        </w:div>
        <w:div w:id="1668753591">
          <w:marLeft w:val="640"/>
          <w:marRight w:val="0"/>
          <w:marTop w:val="0"/>
          <w:marBottom w:val="0"/>
          <w:divBdr>
            <w:top w:val="none" w:sz="0" w:space="0" w:color="auto"/>
            <w:left w:val="none" w:sz="0" w:space="0" w:color="auto"/>
            <w:bottom w:val="none" w:sz="0" w:space="0" w:color="auto"/>
            <w:right w:val="none" w:sz="0" w:space="0" w:color="auto"/>
          </w:divBdr>
        </w:div>
        <w:div w:id="1677461106">
          <w:marLeft w:val="640"/>
          <w:marRight w:val="0"/>
          <w:marTop w:val="0"/>
          <w:marBottom w:val="0"/>
          <w:divBdr>
            <w:top w:val="none" w:sz="0" w:space="0" w:color="auto"/>
            <w:left w:val="none" w:sz="0" w:space="0" w:color="auto"/>
            <w:bottom w:val="none" w:sz="0" w:space="0" w:color="auto"/>
            <w:right w:val="none" w:sz="0" w:space="0" w:color="auto"/>
          </w:divBdr>
        </w:div>
        <w:div w:id="1709835234">
          <w:marLeft w:val="640"/>
          <w:marRight w:val="0"/>
          <w:marTop w:val="0"/>
          <w:marBottom w:val="0"/>
          <w:divBdr>
            <w:top w:val="none" w:sz="0" w:space="0" w:color="auto"/>
            <w:left w:val="none" w:sz="0" w:space="0" w:color="auto"/>
            <w:bottom w:val="none" w:sz="0" w:space="0" w:color="auto"/>
            <w:right w:val="none" w:sz="0" w:space="0" w:color="auto"/>
          </w:divBdr>
        </w:div>
        <w:div w:id="1716462488">
          <w:marLeft w:val="640"/>
          <w:marRight w:val="0"/>
          <w:marTop w:val="0"/>
          <w:marBottom w:val="0"/>
          <w:divBdr>
            <w:top w:val="none" w:sz="0" w:space="0" w:color="auto"/>
            <w:left w:val="none" w:sz="0" w:space="0" w:color="auto"/>
            <w:bottom w:val="none" w:sz="0" w:space="0" w:color="auto"/>
            <w:right w:val="none" w:sz="0" w:space="0" w:color="auto"/>
          </w:divBdr>
        </w:div>
        <w:div w:id="1751388468">
          <w:marLeft w:val="640"/>
          <w:marRight w:val="0"/>
          <w:marTop w:val="0"/>
          <w:marBottom w:val="0"/>
          <w:divBdr>
            <w:top w:val="none" w:sz="0" w:space="0" w:color="auto"/>
            <w:left w:val="none" w:sz="0" w:space="0" w:color="auto"/>
            <w:bottom w:val="none" w:sz="0" w:space="0" w:color="auto"/>
            <w:right w:val="none" w:sz="0" w:space="0" w:color="auto"/>
          </w:divBdr>
        </w:div>
        <w:div w:id="1758942852">
          <w:marLeft w:val="640"/>
          <w:marRight w:val="0"/>
          <w:marTop w:val="0"/>
          <w:marBottom w:val="0"/>
          <w:divBdr>
            <w:top w:val="none" w:sz="0" w:space="0" w:color="auto"/>
            <w:left w:val="none" w:sz="0" w:space="0" w:color="auto"/>
            <w:bottom w:val="none" w:sz="0" w:space="0" w:color="auto"/>
            <w:right w:val="none" w:sz="0" w:space="0" w:color="auto"/>
          </w:divBdr>
        </w:div>
        <w:div w:id="1769697152">
          <w:marLeft w:val="640"/>
          <w:marRight w:val="0"/>
          <w:marTop w:val="0"/>
          <w:marBottom w:val="0"/>
          <w:divBdr>
            <w:top w:val="none" w:sz="0" w:space="0" w:color="auto"/>
            <w:left w:val="none" w:sz="0" w:space="0" w:color="auto"/>
            <w:bottom w:val="none" w:sz="0" w:space="0" w:color="auto"/>
            <w:right w:val="none" w:sz="0" w:space="0" w:color="auto"/>
          </w:divBdr>
        </w:div>
        <w:div w:id="1790007390">
          <w:marLeft w:val="640"/>
          <w:marRight w:val="0"/>
          <w:marTop w:val="0"/>
          <w:marBottom w:val="0"/>
          <w:divBdr>
            <w:top w:val="none" w:sz="0" w:space="0" w:color="auto"/>
            <w:left w:val="none" w:sz="0" w:space="0" w:color="auto"/>
            <w:bottom w:val="none" w:sz="0" w:space="0" w:color="auto"/>
            <w:right w:val="none" w:sz="0" w:space="0" w:color="auto"/>
          </w:divBdr>
        </w:div>
        <w:div w:id="1791390383">
          <w:marLeft w:val="640"/>
          <w:marRight w:val="0"/>
          <w:marTop w:val="0"/>
          <w:marBottom w:val="0"/>
          <w:divBdr>
            <w:top w:val="none" w:sz="0" w:space="0" w:color="auto"/>
            <w:left w:val="none" w:sz="0" w:space="0" w:color="auto"/>
            <w:bottom w:val="none" w:sz="0" w:space="0" w:color="auto"/>
            <w:right w:val="none" w:sz="0" w:space="0" w:color="auto"/>
          </w:divBdr>
        </w:div>
        <w:div w:id="1895236522">
          <w:marLeft w:val="640"/>
          <w:marRight w:val="0"/>
          <w:marTop w:val="0"/>
          <w:marBottom w:val="0"/>
          <w:divBdr>
            <w:top w:val="none" w:sz="0" w:space="0" w:color="auto"/>
            <w:left w:val="none" w:sz="0" w:space="0" w:color="auto"/>
            <w:bottom w:val="none" w:sz="0" w:space="0" w:color="auto"/>
            <w:right w:val="none" w:sz="0" w:space="0" w:color="auto"/>
          </w:divBdr>
        </w:div>
        <w:div w:id="1921718103">
          <w:marLeft w:val="640"/>
          <w:marRight w:val="0"/>
          <w:marTop w:val="0"/>
          <w:marBottom w:val="0"/>
          <w:divBdr>
            <w:top w:val="none" w:sz="0" w:space="0" w:color="auto"/>
            <w:left w:val="none" w:sz="0" w:space="0" w:color="auto"/>
            <w:bottom w:val="none" w:sz="0" w:space="0" w:color="auto"/>
            <w:right w:val="none" w:sz="0" w:space="0" w:color="auto"/>
          </w:divBdr>
        </w:div>
        <w:div w:id="1936355089">
          <w:marLeft w:val="640"/>
          <w:marRight w:val="0"/>
          <w:marTop w:val="0"/>
          <w:marBottom w:val="0"/>
          <w:divBdr>
            <w:top w:val="none" w:sz="0" w:space="0" w:color="auto"/>
            <w:left w:val="none" w:sz="0" w:space="0" w:color="auto"/>
            <w:bottom w:val="none" w:sz="0" w:space="0" w:color="auto"/>
            <w:right w:val="none" w:sz="0" w:space="0" w:color="auto"/>
          </w:divBdr>
        </w:div>
        <w:div w:id="1951817821">
          <w:marLeft w:val="640"/>
          <w:marRight w:val="0"/>
          <w:marTop w:val="0"/>
          <w:marBottom w:val="0"/>
          <w:divBdr>
            <w:top w:val="none" w:sz="0" w:space="0" w:color="auto"/>
            <w:left w:val="none" w:sz="0" w:space="0" w:color="auto"/>
            <w:bottom w:val="none" w:sz="0" w:space="0" w:color="auto"/>
            <w:right w:val="none" w:sz="0" w:space="0" w:color="auto"/>
          </w:divBdr>
        </w:div>
        <w:div w:id="1962877585">
          <w:marLeft w:val="640"/>
          <w:marRight w:val="0"/>
          <w:marTop w:val="0"/>
          <w:marBottom w:val="0"/>
          <w:divBdr>
            <w:top w:val="none" w:sz="0" w:space="0" w:color="auto"/>
            <w:left w:val="none" w:sz="0" w:space="0" w:color="auto"/>
            <w:bottom w:val="none" w:sz="0" w:space="0" w:color="auto"/>
            <w:right w:val="none" w:sz="0" w:space="0" w:color="auto"/>
          </w:divBdr>
        </w:div>
        <w:div w:id="1965499686">
          <w:marLeft w:val="640"/>
          <w:marRight w:val="0"/>
          <w:marTop w:val="0"/>
          <w:marBottom w:val="0"/>
          <w:divBdr>
            <w:top w:val="none" w:sz="0" w:space="0" w:color="auto"/>
            <w:left w:val="none" w:sz="0" w:space="0" w:color="auto"/>
            <w:bottom w:val="none" w:sz="0" w:space="0" w:color="auto"/>
            <w:right w:val="none" w:sz="0" w:space="0" w:color="auto"/>
          </w:divBdr>
        </w:div>
        <w:div w:id="1973903846">
          <w:marLeft w:val="640"/>
          <w:marRight w:val="0"/>
          <w:marTop w:val="0"/>
          <w:marBottom w:val="0"/>
          <w:divBdr>
            <w:top w:val="none" w:sz="0" w:space="0" w:color="auto"/>
            <w:left w:val="none" w:sz="0" w:space="0" w:color="auto"/>
            <w:bottom w:val="none" w:sz="0" w:space="0" w:color="auto"/>
            <w:right w:val="none" w:sz="0" w:space="0" w:color="auto"/>
          </w:divBdr>
        </w:div>
        <w:div w:id="2013751873">
          <w:marLeft w:val="640"/>
          <w:marRight w:val="0"/>
          <w:marTop w:val="0"/>
          <w:marBottom w:val="0"/>
          <w:divBdr>
            <w:top w:val="none" w:sz="0" w:space="0" w:color="auto"/>
            <w:left w:val="none" w:sz="0" w:space="0" w:color="auto"/>
            <w:bottom w:val="none" w:sz="0" w:space="0" w:color="auto"/>
            <w:right w:val="none" w:sz="0" w:space="0" w:color="auto"/>
          </w:divBdr>
        </w:div>
        <w:div w:id="2024697316">
          <w:marLeft w:val="640"/>
          <w:marRight w:val="0"/>
          <w:marTop w:val="0"/>
          <w:marBottom w:val="0"/>
          <w:divBdr>
            <w:top w:val="none" w:sz="0" w:space="0" w:color="auto"/>
            <w:left w:val="none" w:sz="0" w:space="0" w:color="auto"/>
            <w:bottom w:val="none" w:sz="0" w:space="0" w:color="auto"/>
            <w:right w:val="none" w:sz="0" w:space="0" w:color="auto"/>
          </w:divBdr>
        </w:div>
        <w:div w:id="2113087396">
          <w:marLeft w:val="640"/>
          <w:marRight w:val="0"/>
          <w:marTop w:val="0"/>
          <w:marBottom w:val="0"/>
          <w:divBdr>
            <w:top w:val="none" w:sz="0" w:space="0" w:color="auto"/>
            <w:left w:val="none" w:sz="0" w:space="0" w:color="auto"/>
            <w:bottom w:val="none" w:sz="0" w:space="0" w:color="auto"/>
            <w:right w:val="none" w:sz="0" w:space="0" w:color="auto"/>
          </w:divBdr>
        </w:div>
        <w:div w:id="2131849351">
          <w:marLeft w:val="640"/>
          <w:marRight w:val="0"/>
          <w:marTop w:val="0"/>
          <w:marBottom w:val="0"/>
          <w:divBdr>
            <w:top w:val="none" w:sz="0" w:space="0" w:color="auto"/>
            <w:left w:val="none" w:sz="0" w:space="0" w:color="auto"/>
            <w:bottom w:val="none" w:sz="0" w:space="0" w:color="auto"/>
            <w:right w:val="none" w:sz="0" w:space="0" w:color="auto"/>
          </w:divBdr>
        </w:div>
        <w:div w:id="2139295375">
          <w:marLeft w:val="640"/>
          <w:marRight w:val="0"/>
          <w:marTop w:val="0"/>
          <w:marBottom w:val="0"/>
          <w:divBdr>
            <w:top w:val="none" w:sz="0" w:space="0" w:color="auto"/>
            <w:left w:val="none" w:sz="0" w:space="0" w:color="auto"/>
            <w:bottom w:val="none" w:sz="0" w:space="0" w:color="auto"/>
            <w:right w:val="none" w:sz="0" w:space="0" w:color="auto"/>
          </w:divBdr>
        </w:div>
      </w:divsChild>
    </w:div>
    <w:div w:id="403068793">
      <w:bodyDiv w:val="1"/>
      <w:marLeft w:val="0"/>
      <w:marRight w:val="0"/>
      <w:marTop w:val="0"/>
      <w:marBottom w:val="0"/>
      <w:divBdr>
        <w:top w:val="none" w:sz="0" w:space="0" w:color="auto"/>
        <w:left w:val="none" w:sz="0" w:space="0" w:color="auto"/>
        <w:bottom w:val="none" w:sz="0" w:space="0" w:color="auto"/>
        <w:right w:val="none" w:sz="0" w:space="0" w:color="auto"/>
      </w:divBdr>
      <w:divsChild>
        <w:div w:id="29499166">
          <w:marLeft w:val="640"/>
          <w:marRight w:val="0"/>
          <w:marTop w:val="0"/>
          <w:marBottom w:val="0"/>
          <w:divBdr>
            <w:top w:val="none" w:sz="0" w:space="0" w:color="auto"/>
            <w:left w:val="none" w:sz="0" w:space="0" w:color="auto"/>
            <w:bottom w:val="none" w:sz="0" w:space="0" w:color="auto"/>
            <w:right w:val="none" w:sz="0" w:space="0" w:color="auto"/>
          </w:divBdr>
        </w:div>
        <w:div w:id="58018062">
          <w:marLeft w:val="640"/>
          <w:marRight w:val="0"/>
          <w:marTop w:val="0"/>
          <w:marBottom w:val="0"/>
          <w:divBdr>
            <w:top w:val="none" w:sz="0" w:space="0" w:color="auto"/>
            <w:left w:val="none" w:sz="0" w:space="0" w:color="auto"/>
            <w:bottom w:val="none" w:sz="0" w:space="0" w:color="auto"/>
            <w:right w:val="none" w:sz="0" w:space="0" w:color="auto"/>
          </w:divBdr>
        </w:div>
        <w:div w:id="66926483">
          <w:marLeft w:val="640"/>
          <w:marRight w:val="0"/>
          <w:marTop w:val="0"/>
          <w:marBottom w:val="0"/>
          <w:divBdr>
            <w:top w:val="none" w:sz="0" w:space="0" w:color="auto"/>
            <w:left w:val="none" w:sz="0" w:space="0" w:color="auto"/>
            <w:bottom w:val="none" w:sz="0" w:space="0" w:color="auto"/>
            <w:right w:val="none" w:sz="0" w:space="0" w:color="auto"/>
          </w:divBdr>
        </w:div>
        <w:div w:id="96488826">
          <w:marLeft w:val="640"/>
          <w:marRight w:val="0"/>
          <w:marTop w:val="0"/>
          <w:marBottom w:val="0"/>
          <w:divBdr>
            <w:top w:val="none" w:sz="0" w:space="0" w:color="auto"/>
            <w:left w:val="none" w:sz="0" w:space="0" w:color="auto"/>
            <w:bottom w:val="none" w:sz="0" w:space="0" w:color="auto"/>
            <w:right w:val="none" w:sz="0" w:space="0" w:color="auto"/>
          </w:divBdr>
        </w:div>
        <w:div w:id="141044359">
          <w:marLeft w:val="640"/>
          <w:marRight w:val="0"/>
          <w:marTop w:val="0"/>
          <w:marBottom w:val="0"/>
          <w:divBdr>
            <w:top w:val="none" w:sz="0" w:space="0" w:color="auto"/>
            <w:left w:val="none" w:sz="0" w:space="0" w:color="auto"/>
            <w:bottom w:val="none" w:sz="0" w:space="0" w:color="auto"/>
            <w:right w:val="none" w:sz="0" w:space="0" w:color="auto"/>
          </w:divBdr>
        </w:div>
        <w:div w:id="147284720">
          <w:marLeft w:val="640"/>
          <w:marRight w:val="0"/>
          <w:marTop w:val="0"/>
          <w:marBottom w:val="0"/>
          <w:divBdr>
            <w:top w:val="none" w:sz="0" w:space="0" w:color="auto"/>
            <w:left w:val="none" w:sz="0" w:space="0" w:color="auto"/>
            <w:bottom w:val="none" w:sz="0" w:space="0" w:color="auto"/>
            <w:right w:val="none" w:sz="0" w:space="0" w:color="auto"/>
          </w:divBdr>
        </w:div>
        <w:div w:id="169224036">
          <w:marLeft w:val="640"/>
          <w:marRight w:val="0"/>
          <w:marTop w:val="0"/>
          <w:marBottom w:val="0"/>
          <w:divBdr>
            <w:top w:val="none" w:sz="0" w:space="0" w:color="auto"/>
            <w:left w:val="none" w:sz="0" w:space="0" w:color="auto"/>
            <w:bottom w:val="none" w:sz="0" w:space="0" w:color="auto"/>
            <w:right w:val="none" w:sz="0" w:space="0" w:color="auto"/>
          </w:divBdr>
        </w:div>
        <w:div w:id="175928857">
          <w:marLeft w:val="640"/>
          <w:marRight w:val="0"/>
          <w:marTop w:val="0"/>
          <w:marBottom w:val="0"/>
          <w:divBdr>
            <w:top w:val="none" w:sz="0" w:space="0" w:color="auto"/>
            <w:left w:val="none" w:sz="0" w:space="0" w:color="auto"/>
            <w:bottom w:val="none" w:sz="0" w:space="0" w:color="auto"/>
            <w:right w:val="none" w:sz="0" w:space="0" w:color="auto"/>
          </w:divBdr>
        </w:div>
        <w:div w:id="193081301">
          <w:marLeft w:val="640"/>
          <w:marRight w:val="0"/>
          <w:marTop w:val="0"/>
          <w:marBottom w:val="0"/>
          <w:divBdr>
            <w:top w:val="none" w:sz="0" w:space="0" w:color="auto"/>
            <w:left w:val="none" w:sz="0" w:space="0" w:color="auto"/>
            <w:bottom w:val="none" w:sz="0" w:space="0" w:color="auto"/>
            <w:right w:val="none" w:sz="0" w:space="0" w:color="auto"/>
          </w:divBdr>
        </w:div>
        <w:div w:id="208537435">
          <w:marLeft w:val="640"/>
          <w:marRight w:val="0"/>
          <w:marTop w:val="0"/>
          <w:marBottom w:val="0"/>
          <w:divBdr>
            <w:top w:val="none" w:sz="0" w:space="0" w:color="auto"/>
            <w:left w:val="none" w:sz="0" w:space="0" w:color="auto"/>
            <w:bottom w:val="none" w:sz="0" w:space="0" w:color="auto"/>
            <w:right w:val="none" w:sz="0" w:space="0" w:color="auto"/>
          </w:divBdr>
        </w:div>
        <w:div w:id="219025658">
          <w:marLeft w:val="640"/>
          <w:marRight w:val="0"/>
          <w:marTop w:val="0"/>
          <w:marBottom w:val="0"/>
          <w:divBdr>
            <w:top w:val="none" w:sz="0" w:space="0" w:color="auto"/>
            <w:left w:val="none" w:sz="0" w:space="0" w:color="auto"/>
            <w:bottom w:val="none" w:sz="0" w:space="0" w:color="auto"/>
            <w:right w:val="none" w:sz="0" w:space="0" w:color="auto"/>
          </w:divBdr>
        </w:div>
        <w:div w:id="232013306">
          <w:marLeft w:val="640"/>
          <w:marRight w:val="0"/>
          <w:marTop w:val="0"/>
          <w:marBottom w:val="0"/>
          <w:divBdr>
            <w:top w:val="none" w:sz="0" w:space="0" w:color="auto"/>
            <w:left w:val="none" w:sz="0" w:space="0" w:color="auto"/>
            <w:bottom w:val="none" w:sz="0" w:space="0" w:color="auto"/>
            <w:right w:val="none" w:sz="0" w:space="0" w:color="auto"/>
          </w:divBdr>
        </w:div>
        <w:div w:id="235631934">
          <w:marLeft w:val="640"/>
          <w:marRight w:val="0"/>
          <w:marTop w:val="0"/>
          <w:marBottom w:val="0"/>
          <w:divBdr>
            <w:top w:val="none" w:sz="0" w:space="0" w:color="auto"/>
            <w:left w:val="none" w:sz="0" w:space="0" w:color="auto"/>
            <w:bottom w:val="none" w:sz="0" w:space="0" w:color="auto"/>
            <w:right w:val="none" w:sz="0" w:space="0" w:color="auto"/>
          </w:divBdr>
        </w:div>
        <w:div w:id="267933626">
          <w:marLeft w:val="640"/>
          <w:marRight w:val="0"/>
          <w:marTop w:val="0"/>
          <w:marBottom w:val="0"/>
          <w:divBdr>
            <w:top w:val="none" w:sz="0" w:space="0" w:color="auto"/>
            <w:left w:val="none" w:sz="0" w:space="0" w:color="auto"/>
            <w:bottom w:val="none" w:sz="0" w:space="0" w:color="auto"/>
            <w:right w:val="none" w:sz="0" w:space="0" w:color="auto"/>
          </w:divBdr>
        </w:div>
        <w:div w:id="289630994">
          <w:marLeft w:val="640"/>
          <w:marRight w:val="0"/>
          <w:marTop w:val="0"/>
          <w:marBottom w:val="0"/>
          <w:divBdr>
            <w:top w:val="none" w:sz="0" w:space="0" w:color="auto"/>
            <w:left w:val="none" w:sz="0" w:space="0" w:color="auto"/>
            <w:bottom w:val="none" w:sz="0" w:space="0" w:color="auto"/>
            <w:right w:val="none" w:sz="0" w:space="0" w:color="auto"/>
          </w:divBdr>
        </w:div>
        <w:div w:id="317733967">
          <w:marLeft w:val="640"/>
          <w:marRight w:val="0"/>
          <w:marTop w:val="0"/>
          <w:marBottom w:val="0"/>
          <w:divBdr>
            <w:top w:val="none" w:sz="0" w:space="0" w:color="auto"/>
            <w:left w:val="none" w:sz="0" w:space="0" w:color="auto"/>
            <w:bottom w:val="none" w:sz="0" w:space="0" w:color="auto"/>
            <w:right w:val="none" w:sz="0" w:space="0" w:color="auto"/>
          </w:divBdr>
        </w:div>
        <w:div w:id="322903226">
          <w:marLeft w:val="640"/>
          <w:marRight w:val="0"/>
          <w:marTop w:val="0"/>
          <w:marBottom w:val="0"/>
          <w:divBdr>
            <w:top w:val="none" w:sz="0" w:space="0" w:color="auto"/>
            <w:left w:val="none" w:sz="0" w:space="0" w:color="auto"/>
            <w:bottom w:val="none" w:sz="0" w:space="0" w:color="auto"/>
            <w:right w:val="none" w:sz="0" w:space="0" w:color="auto"/>
          </w:divBdr>
        </w:div>
        <w:div w:id="362900554">
          <w:marLeft w:val="640"/>
          <w:marRight w:val="0"/>
          <w:marTop w:val="0"/>
          <w:marBottom w:val="0"/>
          <w:divBdr>
            <w:top w:val="none" w:sz="0" w:space="0" w:color="auto"/>
            <w:left w:val="none" w:sz="0" w:space="0" w:color="auto"/>
            <w:bottom w:val="none" w:sz="0" w:space="0" w:color="auto"/>
            <w:right w:val="none" w:sz="0" w:space="0" w:color="auto"/>
          </w:divBdr>
        </w:div>
        <w:div w:id="441805371">
          <w:marLeft w:val="640"/>
          <w:marRight w:val="0"/>
          <w:marTop w:val="0"/>
          <w:marBottom w:val="0"/>
          <w:divBdr>
            <w:top w:val="none" w:sz="0" w:space="0" w:color="auto"/>
            <w:left w:val="none" w:sz="0" w:space="0" w:color="auto"/>
            <w:bottom w:val="none" w:sz="0" w:space="0" w:color="auto"/>
            <w:right w:val="none" w:sz="0" w:space="0" w:color="auto"/>
          </w:divBdr>
        </w:div>
        <w:div w:id="479882813">
          <w:marLeft w:val="640"/>
          <w:marRight w:val="0"/>
          <w:marTop w:val="0"/>
          <w:marBottom w:val="0"/>
          <w:divBdr>
            <w:top w:val="none" w:sz="0" w:space="0" w:color="auto"/>
            <w:left w:val="none" w:sz="0" w:space="0" w:color="auto"/>
            <w:bottom w:val="none" w:sz="0" w:space="0" w:color="auto"/>
            <w:right w:val="none" w:sz="0" w:space="0" w:color="auto"/>
          </w:divBdr>
        </w:div>
        <w:div w:id="490948182">
          <w:marLeft w:val="640"/>
          <w:marRight w:val="0"/>
          <w:marTop w:val="0"/>
          <w:marBottom w:val="0"/>
          <w:divBdr>
            <w:top w:val="none" w:sz="0" w:space="0" w:color="auto"/>
            <w:left w:val="none" w:sz="0" w:space="0" w:color="auto"/>
            <w:bottom w:val="none" w:sz="0" w:space="0" w:color="auto"/>
            <w:right w:val="none" w:sz="0" w:space="0" w:color="auto"/>
          </w:divBdr>
        </w:div>
        <w:div w:id="492914781">
          <w:marLeft w:val="640"/>
          <w:marRight w:val="0"/>
          <w:marTop w:val="0"/>
          <w:marBottom w:val="0"/>
          <w:divBdr>
            <w:top w:val="none" w:sz="0" w:space="0" w:color="auto"/>
            <w:left w:val="none" w:sz="0" w:space="0" w:color="auto"/>
            <w:bottom w:val="none" w:sz="0" w:space="0" w:color="auto"/>
            <w:right w:val="none" w:sz="0" w:space="0" w:color="auto"/>
          </w:divBdr>
        </w:div>
        <w:div w:id="539319536">
          <w:marLeft w:val="640"/>
          <w:marRight w:val="0"/>
          <w:marTop w:val="0"/>
          <w:marBottom w:val="0"/>
          <w:divBdr>
            <w:top w:val="none" w:sz="0" w:space="0" w:color="auto"/>
            <w:left w:val="none" w:sz="0" w:space="0" w:color="auto"/>
            <w:bottom w:val="none" w:sz="0" w:space="0" w:color="auto"/>
            <w:right w:val="none" w:sz="0" w:space="0" w:color="auto"/>
          </w:divBdr>
        </w:div>
        <w:div w:id="542644566">
          <w:marLeft w:val="640"/>
          <w:marRight w:val="0"/>
          <w:marTop w:val="0"/>
          <w:marBottom w:val="0"/>
          <w:divBdr>
            <w:top w:val="none" w:sz="0" w:space="0" w:color="auto"/>
            <w:left w:val="none" w:sz="0" w:space="0" w:color="auto"/>
            <w:bottom w:val="none" w:sz="0" w:space="0" w:color="auto"/>
            <w:right w:val="none" w:sz="0" w:space="0" w:color="auto"/>
          </w:divBdr>
        </w:div>
        <w:div w:id="592930774">
          <w:marLeft w:val="640"/>
          <w:marRight w:val="0"/>
          <w:marTop w:val="0"/>
          <w:marBottom w:val="0"/>
          <w:divBdr>
            <w:top w:val="none" w:sz="0" w:space="0" w:color="auto"/>
            <w:left w:val="none" w:sz="0" w:space="0" w:color="auto"/>
            <w:bottom w:val="none" w:sz="0" w:space="0" w:color="auto"/>
            <w:right w:val="none" w:sz="0" w:space="0" w:color="auto"/>
          </w:divBdr>
        </w:div>
        <w:div w:id="595285512">
          <w:marLeft w:val="640"/>
          <w:marRight w:val="0"/>
          <w:marTop w:val="0"/>
          <w:marBottom w:val="0"/>
          <w:divBdr>
            <w:top w:val="none" w:sz="0" w:space="0" w:color="auto"/>
            <w:left w:val="none" w:sz="0" w:space="0" w:color="auto"/>
            <w:bottom w:val="none" w:sz="0" w:space="0" w:color="auto"/>
            <w:right w:val="none" w:sz="0" w:space="0" w:color="auto"/>
          </w:divBdr>
        </w:div>
        <w:div w:id="620958402">
          <w:marLeft w:val="640"/>
          <w:marRight w:val="0"/>
          <w:marTop w:val="0"/>
          <w:marBottom w:val="0"/>
          <w:divBdr>
            <w:top w:val="none" w:sz="0" w:space="0" w:color="auto"/>
            <w:left w:val="none" w:sz="0" w:space="0" w:color="auto"/>
            <w:bottom w:val="none" w:sz="0" w:space="0" w:color="auto"/>
            <w:right w:val="none" w:sz="0" w:space="0" w:color="auto"/>
          </w:divBdr>
        </w:div>
        <w:div w:id="636758297">
          <w:marLeft w:val="640"/>
          <w:marRight w:val="0"/>
          <w:marTop w:val="0"/>
          <w:marBottom w:val="0"/>
          <w:divBdr>
            <w:top w:val="none" w:sz="0" w:space="0" w:color="auto"/>
            <w:left w:val="none" w:sz="0" w:space="0" w:color="auto"/>
            <w:bottom w:val="none" w:sz="0" w:space="0" w:color="auto"/>
            <w:right w:val="none" w:sz="0" w:space="0" w:color="auto"/>
          </w:divBdr>
        </w:div>
        <w:div w:id="649946686">
          <w:marLeft w:val="640"/>
          <w:marRight w:val="0"/>
          <w:marTop w:val="0"/>
          <w:marBottom w:val="0"/>
          <w:divBdr>
            <w:top w:val="none" w:sz="0" w:space="0" w:color="auto"/>
            <w:left w:val="none" w:sz="0" w:space="0" w:color="auto"/>
            <w:bottom w:val="none" w:sz="0" w:space="0" w:color="auto"/>
            <w:right w:val="none" w:sz="0" w:space="0" w:color="auto"/>
          </w:divBdr>
        </w:div>
        <w:div w:id="673186261">
          <w:marLeft w:val="640"/>
          <w:marRight w:val="0"/>
          <w:marTop w:val="0"/>
          <w:marBottom w:val="0"/>
          <w:divBdr>
            <w:top w:val="none" w:sz="0" w:space="0" w:color="auto"/>
            <w:left w:val="none" w:sz="0" w:space="0" w:color="auto"/>
            <w:bottom w:val="none" w:sz="0" w:space="0" w:color="auto"/>
            <w:right w:val="none" w:sz="0" w:space="0" w:color="auto"/>
          </w:divBdr>
        </w:div>
        <w:div w:id="752162058">
          <w:marLeft w:val="640"/>
          <w:marRight w:val="0"/>
          <w:marTop w:val="0"/>
          <w:marBottom w:val="0"/>
          <w:divBdr>
            <w:top w:val="none" w:sz="0" w:space="0" w:color="auto"/>
            <w:left w:val="none" w:sz="0" w:space="0" w:color="auto"/>
            <w:bottom w:val="none" w:sz="0" w:space="0" w:color="auto"/>
            <w:right w:val="none" w:sz="0" w:space="0" w:color="auto"/>
          </w:divBdr>
        </w:div>
        <w:div w:id="788666645">
          <w:marLeft w:val="640"/>
          <w:marRight w:val="0"/>
          <w:marTop w:val="0"/>
          <w:marBottom w:val="0"/>
          <w:divBdr>
            <w:top w:val="none" w:sz="0" w:space="0" w:color="auto"/>
            <w:left w:val="none" w:sz="0" w:space="0" w:color="auto"/>
            <w:bottom w:val="none" w:sz="0" w:space="0" w:color="auto"/>
            <w:right w:val="none" w:sz="0" w:space="0" w:color="auto"/>
          </w:divBdr>
        </w:div>
        <w:div w:id="797914662">
          <w:marLeft w:val="640"/>
          <w:marRight w:val="0"/>
          <w:marTop w:val="0"/>
          <w:marBottom w:val="0"/>
          <w:divBdr>
            <w:top w:val="none" w:sz="0" w:space="0" w:color="auto"/>
            <w:left w:val="none" w:sz="0" w:space="0" w:color="auto"/>
            <w:bottom w:val="none" w:sz="0" w:space="0" w:color="auto"/>
            <w:right w:val="none" w:sz="0" w:space="0" w:color="auto"/>
          </w:divBdr>
        </w:div>
        <w:div w:id="803693827">
          <w:marLeft w:val="640"/>
          <w:marRight w:val="0"/>
          <w:marTop w:val="0"/>
          <w:marBottom w:val="0"/>
          <w:divBdr>
            <w:top w:val="none" w:sz="0" w:space="0" w:color="auto"/>
            <w:left w:val="none" w:sz="0" w:space="0" w:color="auto"/>
            <w:bottom w:val="none" w:sz="0" w:space="0" w:color="auto"/>
            <w:right w:val="none" w:sz="0" w:space="0" w:color="auto"/>
          </w:divBdr>
        </w:div>
        <w:div w:id="820121046">
          <w:marLeft w:val="640"/>
          <w:marRight w:val="0"/>
          <w:marTop w:val="0"/>
          <w:marBottom w:val="0"/>
          <w:divBdr>
            <w:top w:val="none" w:sz="0" w:space="0" w:color="auto"/>
            <w:left w:val="none" w:sz="0" w:space="0" w:color="auto"/>
            <w:bottom w:val="none" w:sz="0" w:space="0" w:color="auto"/>
            <w:right w:val="none" w:sz="0" w:space="0" w:color="auto"/>
          </w:divBdr>
        </w:div>
        <w:div w:id="825703810">
          <w:marLeft w:val="640"/>
          <w:marRight w:val="0"/>
          <w:marTop w:val="0"/>
          <w:marBottom w:val="0"/>
          <w:divBdr>
            <w:top w:val="none" w:sz="0" w:space="0" w:color="auto"/>
            <w:left w:val="none" w:sz="0" w:space="0" w:color="auto"/>
            <w:bottom w:val="none" w:sz="0" w:space="0" w:color="auto"/>
            <w:right w:val="none" w:sz="0" w:space="0" w:color="auto"/>
          </w:divBdr>
        </w:div>
        <w:div w:id="831261637">
          <w:marLeft w:val="640"/>
          <w:marRight w:val="0"/>
          <w:marTop w:val="0"/>
          <w:marBottom w:val="0"/>
          <w:divBdr>
            <w:top w:val="none" w:sz="0" w:space="0" w:color="auto"/>
            <w:left w:val="none" w:sz="0" w:space="0" w:color="auto"/>
            <w:bottom w:val="none" w:sz="0" w:space="0" w:color="auto"/>
            <w:right w:val="none" w:sz="0" w:space="0" w:color="auto"/>
          </w:divBdr>
        </w:div>
        <w:div w:id="841117564">
          <w:marLeft w:val="640"/>
          <w:marRight w:val="0"/>
          <w:marTop w:val="0"/>
          <w:marBottom w:val="0"/>
          <w:divBdr>
            <w:top w:val="none" w:sz="0" w:space="0" w:color="auto"/>
            <w:left w:val="none" w:sz="0" w:space="0" w:color="auto"/>
            <w:bottom w:val="none" w:sz="0" w:space="0" w:color="auto"/>
            <w:right w:val="none" w:sz="0" w:space="0" w:color="auto"/>
          </w:divBdr>
        </w:div>
        <w:div w:id="844705702">
          <w:marLeft w:val="640"/>
          <w:marRight w:val="0"/>
          <w:marTop w:val="0"/>
          <w:marBottom w:val="0"/>
          <w:divBdr>
            <w:top w:val="none" w:sz="0" w:space="0" w:color="auto"/>
            <w:left w:val="none" w:sz="0" w:space="0" w:color="auto"/>
            <w:bottom w:val="none" w:sz="0" w:space="0" w:color="auto"/>
            <w:right w:val="none" w:sz="0" w:space="0" w:color="auto"/>
          </w:divBdr>
        </w:div>
        <w:div w:id="915550850">
          <w:marLeft w:val="640"/>
          <w:marRight w:val="0"/>
          <w:marTop w:val="0"/>
          <w:marBottom w:val="0"/>
          <w:divBdr>
            <w:top w:val="none" w:sz="0" w:space="0" w:color="auto"/>
            <w:left w:val="none" w:sz="0" w:space="0" w:color="auto"/>
            <w:bottom w:val="none" w:sz="0" w:space="0" w:color="auto"/>
            <w:right w:val="none" w:sz="0" w:space="0" w:color="auto"/>
          </w:divBdr>
        </w:div>
        <w:div w:id="945116108">
          <w:marLeft w:val="640"/>
          <w:marRight w:val="0"/>
          <w:marTop w:val="0"/>
          <w:marBottom w:val="0"/>
          <w:divBdr>
            <w:top w:val="none" w:sz="0" w:space="0" w:color="auto"/>
            <w:left w:val="none" w:sz="0" w:space="0" w:color="auto"/>
            <w:bottom w:val="none" w:sz="0" w:space="0" w:color="auto"/>
            <w:right w:val="none" w:sz="0" w:space="0" w:color="auto"/>
          </w:divBdr>
        </w:div>
        <w:div w:id="945422922">
          <w:marLeft w:val="640"/>
          <w:marRight w:val="0"/>
          <w:marTop w:val="0"/>
          <w:marBottom w:val="0"/>
          <w:divBdr>
            <w:top w:val="none" w:sz="0" w:space="0" w:color="auto"/>
            <w:left w:val="none" w:sz="0" w:space="0" w:color="auto"/>
            <w:bottom w:val="none" w:sz="0" w:space="0" w:color="auto"/>
            <w:right w:val="none" w:sz="0" w:space="0" w:color="auto"/>
          </w:divBdr>
        </w:div>
        <w:div w:id="985086116">
          <w:marLeft w:val="640"/>
          <w:marRight w:val="0"/>
          <w:marTop w:val="0"/>
          <w:marBottom w:val="0"/>
          <w:divBdr>
            <w:top w:val="none" w:sz="0" w:space="0" w:color="auto"/>
            <w:left w:val="none" w:sz="0" w:space="0" w:color="auto"/>
            <w:bottom w:val="none" w:sz="0" w:space="0" w:color="auto"/>
            <w:right w:val="none" w:sz="0" w:space="0" w:color="auto"/>
          </w:divBdr>
        </w:div>
        <w:div w:id="990595134">
          <w:marLeft w:val="640"/>
          <w:marRight w:val="0"/>
          <w:marTop w:val="0"/>
          <w:marBottom w:val="0"/>
          <w:divBdr>
            <w:top w:val="none" w:sz="0" w:space="0" w:color="auto"/>
            <w:left w:val="none" w:sz="0" w:space="0" w:color="auto"/>
            <w:bottom w:val="none" w:sz="0" w:space="0" w:color="auto"/>
            <w:right w:val="none" w:sz="0" w:space="0" w:color="auto"/>
          </w:divBdr>
        </w:div>
        <w:div w:id="1023898046">
          <w:marLeft w:val="640"/>
          <w:marRight w:val="0"/>
          <w:marTop w:val="0"/>
          <w:marBottom w:val="0"/>
          <w:divBdr>
            <w:top w:val="none" w:sz="0" w:space="0" w:color="auto"/>
            <w:left w:val="none" w:sz="0" w:space="0" w:color="auto"/>
            <w:bottom w:val="none" w:sz="0" w:space="0" w:color="auto"/>
            <w:right w:val="none" w:sz="0" w:space="0" w:color="auto"/>
          </w:divBdr>
        </w:div>
        <w:div w:id="1028988370">
          <w:marLeft w:val="640"/>
          <w:marRight w:val="0"/>
          <w:marTop w:val="0"/>
          <w:marBottom w:val="0"/>
          <w:divBdr>
            <w:top w:val="none" w:sz="0" w:space="0" w:color="auto"/>
            <w:left w:val="none" w:sz="0" w:space="0" w:color="auto"/>
            <w:bottom w:val="none" w:sz="0" w:space="0" w:color="auto"/>
            <w:right w:val="none" w:sz="0" w:space="0" w:color="auto"/>
          </w:divBdr>
        </w:div>
        <w:div w:id="1031341392">
          <w:marLeft w:val="640"/>
          <w:marRight w:val="0"/>
          <w:marTop w:val="0"/>
          <w:marBottom w:val="0"/>
          <w:divBdr>
            <w:top w:val="none" w:sz="0" w:space="0" w:color="auto"/>
            <w:left w:val="none" w:sz="0" w:space="0" w:color="auto"/>
            <w:bottom w:val="none" w:sz="0" w:space="0" w:color="auto"/>
            <w:right w:val="none" w:sz="0" w:space="0" w:color="auto"/>
          </w:divBdr>
        </w:div>
        <w:div w:id="1048719568">
          <w:marLeft w:val="640"/>
          <w:marRight w:val="0"/>
          <w:marTop w:val="0"/>
          <w:marBottom w:val="0"/>
          <w:divBdr>
            <w:top w:val="none" w:sz="0" w:space="0" w:color="auto"/>
            <w:left w:val="none" w:sz="0" w:space="0" w:color="auto"/>
            <w:bottom w:val="none" w:sz="0" w:space="0" w:color="auto"/>
            <w:right w:val="none" w:sz="0" w:space="0" w:color="auto"/>
          </w:divBdr>
        </w:div>
        <w:div w:id="1097604209">
          <w:marLeft w:val="640"/>
          <w:marRight w:val="0"/>
          <w:marTop w:val="0"/>
          <w:marBottom w:val="0"/>
          <w:divBdr>
            <w:top w:val="none" w:sz="0" w:space="0" w:color="auto"/>
            <w:left w:val="none" w:sz="0" w:space="0" w:color="auto"/>
            <w:bottom w:val="none" w:sz="0" w:space="0" w:color="auto"/>
            <w:right w:val="none" w:sz="0" w:space="0" w:color="auto"/>
          </w:divBdr>
        </w:div>
        <w:div w:id="1098451200">
          <w:marLeft w:val="640"/>
          <w:marRight w:val="0"/>
          <w:marTop w:val="0"/>
          <w:marBottom w:val="0"/>
          <w:divBdr>
            <w:top w:val="none" w:sz="0" w:space="0" w:color="auto"/>
            <w:left w:val="none" w:sz="0" w:space="0" w:color="auto"/>
            <w:bottom w:val="none" w:sz="0" w:space="0" w:color="auto"/>
            <w:right w:val="none" w:sz="0" w:space="0" w:color="auto"/>
          </w:divBdr>
        </w:div>
        <w:div w:id="1116294311">
          <w:marLeft w:val="640"/>
          <w:marRight w:val="0"/>
          <w:marTop w:val="0"/>
          <w:marBottom w:val="0"/>
          <w:divBdr>
            <w:top w:val="none" w:sz="0" w:space="0" w:color="auto"/>
            <w:left w:val="none" w:sz="0" w:space="0" w:color="auto"/>
            <w:bottom w:val="none" w:sz="0" w:space="0" w:color="auto"/>
            <w:right w:val="none" w:sz="0" w:space="0" w:color="auto"/>
          </w:divBdr>
        </w:div>
        <w:div w:id="1122727250">
          <w:marLeft w:val="640"/>
          <w:marRight w:val="0"/>
          <w:marTop w:val="0"/>
          <w:marBottom w:val="0"/>
          <w:divBdr>
            <w:top w:val="none" w:sz="0" w:space="0" w:color="auto"/>
            <w:left w:val="none" w:sz="0" w:space="0" w:color="auto"/>
            <w:bottom w:val="none" w:sz="0" w:space="0" w:color="auto"/>
            <w:right w:val="none" w:sz="0" w:space="0" w:color="auto"/>
          </w:divBdr>
        </w:div>
        <w:div w:id="1134640464">
          <w:marLeft w:val="640"/>
          <w:marRight w:val="0"/>
          <w:marTop w:val="0"/>
          <w:marBottom w:val="0"/>
          <w:divBdr>
            <w:top w:val="none" w:sz="0" w:space="0" w:color="auto"/>
            <w:left w:val="none" w:sz="0" w:space="0" w:color="auto"/>
            <w:bottom w:val="none" w:sz="0" w:space="0" w:color="auto"/>
            <w:right w:val="none" w:sz="0" w:space="0" w:color="auto"/>
          </w:divBdr>
        </w:div>
        <w:div w:id="1143234336">
          <w:marLeft w:val="640"/>
          <w:marRight w:val="0"/>
          <w:marTop w:val="0"/>
          <w:marBottom w:val="0"/>
          <w:divBdr>
            <w:top w:val="none" w:sz="0" w:space="0" w:color="auto"/>
            <w:left w:val="none" w:sz="0" w:space="0" w:color="auto"/>
            <w:bottom w:val="none" w:sz="0" w:space="0" w:color="auto"/>
            <w:right w:val="none" w:sz="0" w:space="0" w:color="auto"/>
          </w:divBdr>
        </w:div>
        <w:div w:id="1143472561">
          <w:marLeft w:val="640"/>
          <w:marRight w:val="0"/>
          <w:marTop w:val="0"/>
          <w:marBottom w:val="0"/>
          <w:divBdr>
            <w:top w:val="none" w:sz="0" w:space="0" w:color="auto"/>
            <w:left w:val="none" w:sz="0" w:space="0" w:color="auto"/>
            <w:bottom w:val="none" w:sz="0" w:space="0" w:color="auto"/>
            <w:right w:val="none" w:sz="0" w:space="0" w:color="auto"/>
          </w:divBdr>
        </w:div>
        <w:div w:id="1145899807">
          <w:marLeft w:val="640"/>
          <w:marRight w:val="0"/>
          <w:marTop w:val="0"/>
          <w:marBottom w:val="0"/>
          <w:divBdr>
            <w:top w:val="none" w:sz="0" w:space="0" w:color="auto"/>
            <w:left w:val="none" w:sz="0" w:space="0" w:color="auto"/>
            <w:bottom w:val="none" w:sz="0" w:space="0" w:color="auto"/>
            <w:right w:val="none" w:sz="0" w:space="0" w:color="auto"/>
          </w:divBdr>
        </w:div>
        <w:div w:id="1157770970">
          <w:marLeft w:val="640"/>
          <w:marRight w:val="0"/>
          <w:marTop w:val="0"/>
          <w:marBottom w:val="0"/>
          <w:divBdr>
            <w:top w:val="none" w:sz="0" w:space="0" w:color="auto"/>
            <w:left w:val="none" w:sz="0" w:space="0" w:color="auto"/>
            <w:bottom w:val="none" w:sz="0" w:space="0" w:color="auto"/>
            <w:right w:val="none" w:sz="0" w:space="0" w:color="auto"/>
          </w:divBdr>
        </w:div>
        <w:div w:id="1218132220">
          <w:marLeft w:val="640"/>
          <w:marRight w:val="0"/>
          <w:marTop w:val="0"/>
          <w:marBottom w:val="0"/>
          <w:divBdr>
            <w:top w:val="none" w:sz="0" w:space="0" w:color="auto"/>
            <w:left w:val="none" w:sz="0" w:space="0" w:color="auto"/>
            <w:bottom w:val="none" w:sz="0" w:space="0" w:color="auto"/>
            <w:right w:val="none" w:sz="0" w:space="0" w:color="auto"/>
          </w:divBdr>
        </w:div>
        <w:div w:id="1221750636">
          <w:marLeft w:val="640"/>
          <w:marRight w:val="0"/>
          <w:marTop w:val="0"/>
          <w:marBottom w:val="0"/>
          <w:divBdr>
            <w:top w:val="none" w:sz="0" w:space="0" w:color="auto"/>
            <w:left w:val="none" w:sz="0" w:space="0" w:color="auto"/>
            <w:bottom w:val="none" w:sz="0" w:space="0" w:color="auto"/>
            <w:right w:val="none" w:sz="0" w:space="0" w:color="auto"/>
          </w:divBdr>
        </w:div>
        <w:div w:id="1229612964">
          <w:marLeft w:val="640"/>
          <w:marRight w:val="0"/>
          <w:marTop w:val="0"/>
          <w:marBottom w:val="0"/>
          <w:divBdr>
            <w:top w:val="none" w:sz="0" w:space="0" w:color="auto"/>
            <w:left w:val="none" w:sz="0" w:space="0" w:color="auto"/>
            <w:bottom w:val="none" w:sz="0" w:space="0" w:color="auto"/>
            <w:right w:val="none" w:sz="0" w:space="0" w:color="auto"/>
          </w:divBdr>
        </w:div>
        <w:div w:id="1233468225">
          <w:marLeft w:val="640"/>
          <w:marRight w:val="0"/>
          <w:marTop w:val="0"/>
          <w:marBottom w:val="0"/>
          <w:divBdr>
            <w:top w:val="none" w:sz="0" w:space="0" w:color="auto"/>
            <w:left w:val="none" w:sz="0" w:space="0" w:color="auto"/>
            <w:bottom w:val="none" w:sz="0" w:space="0" w:color="auto"/>
            <w:right w:val="none" w:sz="0" w:space="0" w:color="auto"/>
          </w:divBdr>
        </w:div>
        <w:div w:id="1265966657">
          <w:marLeft w:val="640"/>
          <w:marRight w:val="0"/>
          <w:marTop w:val="0"/>
          <w:marBottom w:val="0"/>
          <w:divBdr>
            <w:top w:val="none" w:sz="0" w:space="0" w:color="auto"/>
            <w:left w:val="none" w:sz="0" w:space="0" w:color="auto"/>
            <w:bottom w:val="none" w:sz="0" w:space="0" w:color="auto"/>
            <w:right w:val="none" w:sz="0" w:space="0" w:color="auto"/>
          </w:divBdr>
        </w:div>
        <w:div w:id="1274366920">
          <w:marLeft w:val="640"/>
          <w:marRight w:val="0"/>
          <w:marTop w:val="0"/>
          <w:marBottom w:val="0"/>
          <w:divBdr>
            <w:top w:val="none" w:sz="0" w:space="0" w:color="auto"/>
            <w:left w:val="none" w:sz="0" w:space="0" w:color="auto"/>
            <w:bottom w:val="none" w:sz="0" w:space="0" w:color="auto"/>
            <w:right w:val="none" w:sz="0" w:space="0" w:color="auto"/>
          </w:divBdr>
        </w:div>
        <w:div w:id="1305037965">
          <w:marLeft w:val="640"/>
          <w:marRight w:val="0"/>
          <w:marTop w:val="0"/>
          <w:marBottom w:val="0"/>
          <w:divBdr>
            <w:top w:val="none" w:sz="0" w:space="0" w:color="auto"/>
            <w:left w:val="none" w:sz="0" w:space="0" w:color="auto"/>
            <w:bottom w:val="none" w:sz="0" w:space="0" w:color="auto"/>
            <w:right w:val="none" w:sz="0" w:space="0" w:color="auto"/>
          </w:divBdr>
        </w:div>
        <w:div w:id="1307734785">
          <w:marLeft w:val="640"/>
          <w:marRight w:val="0"/>
          <w:marTop w:val="0"/>
          <w:marBottom w:val="0"/>
          <w:divBdr>
            <w:top w:val="none" w:sz="0" w:space="0" w:color="auto"/>
            <w:left w:val="none" w:sz="0" w:space="0" w:color="auto"/>
            <w:bottom w:val="none" w:sz="0" w:space="0" w:color="auto"/>
            <w:right w:val="none" w:sz="0" w:space="0" w:color="auto"/>
          </w:divBdr>
        </w:div>
        <w:div w:id="1372456171">
          <w:marLeft w:val="640"/>
          <w:marRight w:val="0"/>
          <w:marTop w:val="0"/>
          <w:marBottom w:val="0"/>
          <w:divBdr>
            <w:top w:val="none" w:sz="0" w:space="0" w:color="auto"/>
            <w:left w:val="none" w:sz="0" w:space="0" w:color="auto"/>
            <w:bottom w:val="none" w:sz="0" w:space="0" w:color="auto"/>
            <w:right w:val="none" w:sz="0" w:space="0" w:color="auto"/>
          </w:divBdr>
        </w:div>
        <w:div w:id="1387796317">
          <w:marLeft w:val="640"/>
          <w:marRight w:val="0"/>
          <w:marTop w:val="0"/>
          <w:marBottom w:val="0"/>
          <w:divBdr>
            <w:top w:val="none" w:sz="0" w:space="0" w:color="auto"/>
            <w:left w:val="none" w:sz="0" w:space="0" w:color="auto"/>
            <w:bottom w:val="none" w:sz="0" w:space="0" w:color="auto"/>
            <w:right w:val="none" w:sz="0" w:space="0" w:color="auto"/>
          </w:divBdr>
        </w:div>
        <w:div w:id="1446390245">
          <w:marLeft w:val="640"/>
          <w:marRight w:val="0"/>
          <w:marTop w:val="0"/>
          <w:marBottom w:val="0"/>
          <w:divBdr>
            <w:top w:val="none" w:sz="0" w:space="0" w:color="auto"/>
            <w:left w:val="none" w:sz="0" w:space="0" w:color="auto"/>
            <w:bottom w:val="none" w:sz="0" w:space="0" w:color="auto"/>
            <w:right w:val="none" w:sz="0" w:space="0" w:color="auto"/>
          </w:divBdr>
        </w:div>
        <w:div w:id="1447890835">
          <w:marLeft w:val="640"/>
          <w:marRight w:val="0"/>
          <w:marTop w:val="0"/>
          <w:marBottom w:val="0"/>
          <w:divBdr>
            <w:top w:val="none" w:sz="0" w:space="0" w:color="auto"/>
            <w:left w:val="none" w:sz="0" w:space="0" w:color="auto"/>
            <w:bottom w:val="none" w:sz="0" w:space="0" w:color="auto"/>
            <w:right w:val="none" w:sz="0" w:space="0" w:color="auto"/>
          </w:divBdr>
        </w:div>
        <w:div w:id="1455711639">
          <w:marLeft w:val="640"/>
          <w:marRight w:val="0"/>
          <w:marTop w:val="0"/>
          <w:marBottom w:val="0"/>
          <w:divBdr>
            <w:top w:val="none" w:sz="0" w:space="0" w:color="auto"/>
            <w:left w:val="none" w:sz="0" w:space="0" w:color="auto"/>
            <w:bottom w:val="none" w:sz="0" w:space="0" w:color="auto"/>
            <w:right w:val="none" w:sz="0" w:space="0" w:color="auto"/>
          </w:divBdr>
        </w:div>
        <w:div w:id="1456213267">
          <w:marLeft w:val="640"/>
          <w:marRight w:val="0"/>
          <w:marTop w:val="0"/>
          <w:marBottom w:val="0"/>
          <w:divBdr>
            <w:top w:val="none" w:sz="0" w:space="0" w:color="auto"/>
            <w:left w:val="none" w:sz="0" w:space="0" w:color="auto"/>
            <w:bottom w:val="none" w:sz="0" w:space="0" w:color="auto"/>
            <w:right w:val="none" w:sz="0" w:space="0" w:color="auto"/>
          </w:divBdr>
        </w:div>
        <w:div w:id="1463159922">
          <w:marLeft w:val="640"/>
          <w:marRight w:val="0"/>
          <w:marTop w:val="0"/>
          <w:marBottom w:val="0"/>
          <w:divBdr>
            <w:top w:val="none" w:sz="0" w:space="0" w:color="auto"/>
            <w:left w:val="none" w:sz="0" w:space="0" w:color="auto"/>
            <w:bottom w:val="none" w:sz="0" w:space="0" w:color="auto"/>
            <w:right w:val="none" w:sz="0" w:space="0" w:color="auto"/>
          </w:divBdr>
        </w:div>
        <w:div w:id="1473015313">
          <w:marLeft w:val="640"/>
          <w:marRight w:val="0"/>
          <w:marTop w:val="0"/>
          <w:marBottom w:val="0"/>
          <w:divBdr>
            <w:top w:val="none" w:sz="0" w:space="0" w:color="auto"/>
            <w:left w:val="none" w:sz="0" w:space="0" w:color="auto"/>
            <w:bottom w:val="none" w:sz="0" w:space="0" w:color="auto"/>
            <w:right w:val="none" w:sz="0" w:space="0" w:color="auto"/>
          </w:divBdr>
        </w:div>
        <w:div w:id="1477795667">
          <w:marLeft w:val="640"/>
          <w:marRight w:val="0"/>
          <w:marTop w:val="0"/>
          <w:marBottom w:val="0"/>
          <w:divBdr>
            <w:top w:val="none" w:sz="0" w:space="0" w:color="auto"/>
            <w:left w:val="none" w:sz="0" w:space="0" w:color="auto"/>
            <w:bottom w:val="none" w:sz="0" w:space="0" w:color="auto"/>
            <w:right w:val="none" w:sz="0" w:space="0" w:color="auto"/>
          </w:divBdr>
        </w:div>
        <w:div w:id="1484543859">
          <w:marLeft w:val="640"/>
          <w:marRight w:val="0"/>
          <w:marTop w:val="0"/>
          <w:marBottom w:val="0"/>
          <w:divBdr>
            <w:top w:val="none" w:sz="0" w:space="0" w:color="auto"/>
            <w:left w:val="none" w:sz="0" w:space="0" w:color="auto"/>
            <w:bottom w:val="none" w:sz="0" w:space="0" w:color="auto"/>
            <w:right w:val="none" w:sz="0" w:space="0" w:color="auto"/>
          </w:divBdr>
        </w:div>
        <w:div w:id="1573008733">
          <w:marLeft w:val="640"/>
          <w:marRight w:val="0"/>
          <w:marTop w:val="0"/>
          <w:marBottom w:val="0"/>
          <w:divBdr>
            <w:top w:val="none" w:sz="0" w:space="0" w:color="auto"/>
            <w:left w:val="none" w:sz="0" w:space="0" w:color="auto"/>
            <w:bottom w:val="none" w:sz="0" w:space="0" w:color="auto"/>
            <w:right w:val="none" w:sz="0" w:space="0" w:color="auto"/>
          </w:divBdr>
        </w:div>
        <w:div w:id="1579636433">
          <w:marLeft w:val="640"/>
          <w:marRight w:val="0"/>
          <w:marTop w:val="0"/>
          <w:marBottom w:val="0"/>
          <w:divBdr>
            <w:top w:val="none" w:sz="0" w:space="0" w:color="auto"/>
            <w:left w:val="none" w:sz="0" w:space="0" w:color="auto"/>
            <w:bottom w:val="none" w:sz="0" w:space="0" w:color="auto"/>
            <w:right w:val="none" w:sz="0" w:space="0" w:color="auto"/>
          </w:divBdr>
        </w:div>
        <w:div w:id="1639216212">
          <w:marLeft w:val="640"/>
          <w:marRight w:val="0"/>
          <w:marTop w:val="0"/>
          <w:marBottom w:val="0"/>
          <w:divBdr>
            <w:top w:val="none" w:sz="0" w:space="0" w:color="auto"/>
            <w:left w:val="none" w:sz="0" w:space="0" w:color="auto"/>
            <w:bottom w:val="none" w:sz="0" w:space="0" w:color="auto"/>
            <w:right w:val="none" w:sz="0" w:space="0" w:color="auto"/>
          </w:divBdr>
        </w:div>
        <w:div w:id="1756436310">
          <w:marLeft w:val="640"/>
          <w:marRight w:val="0"/>
          <w:marTop w:val="0"/>
          <w:marBottom w:val="0"/>
          <w:divBdr>
            <w:top w:val="none" w:sz="0" w:space="0" w:color="auto"/>
            <w:left w:val="none" w:sz="0" w:space="0" w:color="auto"/>
            <w:bottom w:val="none" w:sz="0" w:space="0" w:color="auto"/>
            <w:right w:val="none" w:sz="0" w:space="0" w:color="auto"/>
          </w:divBdr>
        </w:div>
        <w:div w:id="1799757374">
          <w:marLeft w:val="640"/>
          <w:marRight w:val="0"/>
          <w:marTop w:val="0"/>
          <w:marBottom w:val="0"/>
          <w:divBdr>
            <w:top w:val="none" w:sz="0" w:space="0" w:color="auto"/>
            <w:left w:val="none" w:sz="0" w:space="0" w:color="auto"/>
            <w:bottom w:val="none" w:sz="0" w:space="0" w:color="auto"/>
            <w:right w:val="none" w:sz="0" w:space="0" w:color="auto"/>
          </w:divBdr>
        </w:div>
        <w:div w:id="1953899109">
          <w:marLeft w:val="640"/>
          <w:marRight w:val="0"/>
          <w:marTop w:val="0"/>
          <w:marBottom w:val="0"/>
          <w:divBdr>
            <w:top w:val="none" w:sz="0" w:space="0" w:color="auto"/>
            <w:left w:val="none" w:sz="0" w:space="0" w:color="auto"/>
            <w:bottom w:val="none" w:sz="0" w:space="0" w:color="auto"/>
            <w:right w:val="none" w:sz="0" w:space="0" w:color="auto"/>
          </w:divBdr>
        </w:div>
        <w:div w:id="1973561161">
          <w:marLeft w:val="640"/>
          <w:marRight w:val="0"/>
          <w:marTop w:val="0"/>
          <w:marBottom w:val="0"/>
          <w:divBdr>
            <w:top w:val="none" w:sz="0" w:space="0" w:color="auto"/>
            <w:left w:val="none" w:sz="0" w:space="0" w:color="auto"/>
            <w:bottom w:val="none" w:sz="0" w:space="0" w:color="auto"/>
            <w:right w:val="none" w:sz="0" w:space="0" w:color="auto"/>
          </w:divBdr>
        </w:div>
        <w:div w:id="1996958397">
          <w:marLeft w:val="640"/>
          <w:marRight w:val="0"/>
          <w:marTop w:val="0"/>
          <w:marBottom w:val="0"/>
          <w:divBdr>
            <w:top w:val="none" w:sz="0" w:space="0" w:color="auto"/>
            <w:left w:val="none" w:sz="0" w:space="0" w:color="auto"/>
            <w:bottom w:val="none" w:sz="0" w:space="0" w:color="auto"/>
            <w:right w:val="none" w:sz="0" w:space="0" w:color="auto"/>
          </w:divBdr>
        </w:div>
        <w:div w:id="2014994455">
          <w:marLeft w:val="640"/>
          <w:marRight w:val="0"/>
          <w:marTop w:val="0"/>
          <w:marBottom w:val="0"/>
          <w:divBdr>
            <w:top w:val="none" w:sz="0" w:space="0" w:color="auto"/>
            <w:left w:val="none" w:sz="0" w:space="0" w:color="auto"/>
            <w:bottom w:val="none" w:sz="0" w:space="0" w:color="auto"/>
            <w:right w:val="none" w:sz="0" w:space="0" w:color="auto"/>
          </w:divBdr>
        </w:div>
        <w:div w:id="2021614450">
          <w:marLeft w:val="640"/>
          <w:marRight w:val="0"/>
          <w:marTop w:val="0"/>
          <w:marBottom w:val="0"/>
          <w:divBdr>
            <w:top w:val="none" w:sz="0" w:space="0" w:color="auto"/>
            <w:left w:val="none" w:sz="0" w:space="0" w:color="auto"/>
            <w:bottom w:val="none" w:sz="0" w:space="0" w:color="auto"/>
            <w:right w:val="none" w:sz="0" w:space="0" w:color="auto"/>
          </w:divBdr>
        </w:div>
        <w:div w:id="2051876113">
          <w:marLeft w:val="640"/>
          <w:marRight w:val="0"/>
          <w:marTop w:val="0"/>
          <w:marBottom w:val="0"/>
          <w:divBdr>
            <w:top w:val="none" w:sz="0" w:space="0" w:color="auto"/>
            <w:left w:val="none" w:sz="0" w:space="0" w:color="auto"/>
            <w:bottom w:val="none" w:sz="0" w:space="0" w:color="auto"/>
            <w:right w:val="none" w:sz="0" w:space="0" w:color="auto"/>
          </w:divBdr>
        </w:div>
        <w:div w:id="2066681913">
          <w:marLeft w:val="640"/>
          <w:marRight w:val="0"/>
          <w:marTop w:val="0"/>
          <w:marBottom w:val="0"/>
          <w:divBdr>
            <w:top w:val="none" w:sz="0" w:space="0" w:color="auto"/>
            <w:left w:val="none" w:sz="0" w:space="0" w:color="auto"/>
            <w:bottom w:val="none" w:sz="0" w:space="0" w:color="auto"/>
            <w:right w:val="none" w:sz="0" w:space="0" w:color="auto"/>
          </w:divBdr>
        </w:div>
        <w:div w:id="2093355689">
          <w:marLeft w:val="640"/>
          <w:marRight w:val="0"/>
          <w:marTop w:val="0"/>
          <w:marBottom w:val="0"/>
          <w:divBdr>
            <w:top w:val="none" w:sz="0" w:space="0" w:color="auto"/>
            <w:left w:val="none" w:sz="0" w:space="0" w:color="auto"/>
            <w:bottom w:val="none" w:sz="0" w:space="0" w:color="auto"/>
            <w:right w:val="none" w:sz="0" w:space="0" w:color="auto"/>
          </w:divBdr>
        </w:div>
        <w:div w:id="2108309345">
          <w:marLeft w:val="640"/>
          <w:marRight w:val="0"/>
          <w:marTop w:val="0"/>
          <w:marBottom w:val="0"/>
          <w:divBdr>
            <w:top w:val="none" w:sz="0" w:space="0" w:color="auto"/>
            <w:left w:val="none" w:sz="0" w:space="0" w:color="auto"/>
            <w:bottom w:val="none" w:sz="0" w:space="0" w:color="auto"/>
            <w:right w:val="none" w:sz="0" w:space="0" w:color="auto"/>
          </w:divBdr>
        </w:div>
        <w:div w:id="2112241039">
          <w:marLeft w:val="640"/>
          <w:marRight w:val="0"/>
          <w:marTop w:val="0"/>
          <w:marBottom w:val="0"/>
          <w:divBdr>
            <w:top w:val="none" w:sz="0" w:space="0" w:color="auto"/>
            <w:left w:val="none" w:sz="0" w:space="0" w:color="auto"/>
            <w:bottom w:val="none" w:sz="0" w:space="0" w:color="auto"/>
            <w:right w:val="none" w:sz="0" w:space="0" w:color="auto"/>
          </w:divBdr>
        </w:div>
        <w:div w:id="2138451755">
          <w:marLeft w:val="640"/>
          <w:marRight w:val="0"/>
          <w:marTop w:val="0"/>
          <w:marBottom w:val="0"/>
          <w:divBdr>
            <w:top w:val="none" w:sz="0" w:space="0" w:color="auto"/>
            <w:left w:val="none" w:sz="0" w:space="0" w:color="auto"/>
            <w:bottom w:val="none" w:sz="0" w:space="0" w:color="auto"/>
            <w:right w:val="none" w:sz="0" w:space="0" w:color="auto"/>
          </w:divBdr>
        </w:div>
        <w:div w:id="2140493491">
          <w:marLeft w:val="640"/>
          <w:marRight w:val="0"/>
          <w:marTop w:val="0"/>
          <w:marBottom w:val="0"/>
          <w:divBdr>
            <w:top w:val="none" w:sz="0" w:space="0" w:color="auto"/>
            <w:left w:val="none" w:sz="0" w:space="0" w:color="auto"/>
            <w:bottom w:val="none" w:sz="0" w:space="0" w:color="auto"/>
            <w:right w:val="none" w:sz="0" w:space="0" w:color="auto"/>
          </w:divBdr>
        </w:div>
      </w:divsChild>
    </w:div>
    <w:div w:id="404495167">
      <w:bodyDiv w:val="1"/>
      <w:marLeft w:val="0"/>
      <w:marRight w:val="0"/>
      <w:marTop w:val="0"/>
      <w:marBottom w:val="0"/>
      <w:divBdr>
        <w:top w:val="none" w:sz="0" w:space="0" w:color="auto"/>
        <w:left w:val="none" w:sz="0" w:space="0" w:color="auto"/>
        <w:bottom w:val="none" w:sz="0" w:space="0" w:color="auto"/>
        <w:right w:val="none" w:sz="0" w:space="0" w:color="auto"/>
      </w:divBdr>
      <w:divsChild>
        <w:div w:id="8258565">
          <w:marLeft w:val="640"/>
          <w:marRight w:val="0"/>
          <w:marTop w:val="0"/>
          <w:marBottom w:val="0"/>
          <w:divBdr>
            <w:top w:val="none" w:sz="0" w:space="0" w:color="auto"/>
            <w:left w:val="none" w:sz="0" w:space="0" w:color="auto"/>
            <w:bottom w:val="none" w:sz="0" w:space="0" w:color="auto"/>
            <w:right w:val="none" w:sz="0" w:space="0" w:color="auto"/>
          </w:divBdr>
        </w:div>
        <w:div w:id="51005163">
          <w:marLeft w:val="640"/>
          <w:marRight w:val="0"/>
          <w:marTop w:val="0"/>
          <w:marBottom w:val="0"/>
          <w:divBdr>
            <w:top w:val="none" w:sz="0" w:space="0" w:color="auto"/>
            <w:left w:val="none" w:sz="0" w:space="0" w:color="auto"/>
            <w:bottom w:val="none" w:sz="0" w:space="0" w:color="auto"/>
            <w:right w:val="none" w:sz="0" w:space="0" w:color="auto"/>
          </w:divBdr>
        </w:div>
        <w:div w:id="56711592">
          <w:marLeft w:val="640"/>
          <w:marRight w:val="0"/>
          <w:marTop w:val="0"/>
          <w:marBottom w:val="0"/>
          <w:divBdr>
            <w:top w:val="none" w:sz="0" w:space="0" w:color="auto"/>
            <w:left w:val="none" w:sz="0" w:space="0" w:color="auto"/>
            <w:bottom w:val="none" w:sz="0" w:space="0" w:color="auto"/>
            <w:right w:val="none" w:sz="0" w:space="0" w:color="auto"/>
          </w:divBdr>
        </w:div>
        <w:div w:id="63649610">
          <w:marLeft w:val="640"/>
          <w:marRight w:val="0"/>
          <w:marTop w:val="0"/>
          <w:marBottom w:val="0"/>
          <w:divBdr>
            <w:top w:val="none" w:sz="0" w:space="0" w:color="auto"/>
            <w:left w:val="none" w:sz="0" w:space="0" w:color="auto"/>
            <w:bottom w:val="none" w:sz="0" w:space="0" w:color="auto"/>
            <w:right w:val="none" w:sz="0" w:space="0" w:color="auto"/>
          </w:divBdr>
        </w:div>
        <w:div w:id="69009476">
          <w:marLeft w:val="640"/>
          <w:marRight w:val="0"/>
          <w:marTop w:val="0"/>
          <w:marBottom w:val="0"/>
          <w:divBdr>
            <w:top w:val="none" w:sz="0" w:space="0" w:color="auto"/>
            <w:left w:val="none" w:sz="0" w:space="0" w:color="auto"/>
            <w:bottom w:val="none" w:sz="0" w:space="0" w:color="auto"/>
            <w:right w:val="none" w:sz="0" w:space="0" w:color="auto"/>
          </w:divBdr>
        </w:div>
        <w:div w:id="98768580">
          <w:marLeft w:val="640"/>
          <w:marRight w:val="0"/>
          <w:marTop w:val="0"/>
          <w:marBottom w:val="0"/>
          <w:divBdr>
            <w:top w:val="none" w:sz="0" w:space="0" w:color="auto"/>
            <w:left w:val="none" w:sz="0" w:space="0" w:color="auto"/>
            <w:bottom w:val="none" w:sz="0" w:space="0" w:color="auto"/>
            <w:right w:val="none" w:sz="0" w:space="0" w:color="auto"/>
          </w:divBdr>
        </w:div>
        <w:div w:id="209077700">
          <w:marLeft w:val="640"/>
          <w:marRight w:val="0"/>
          <w:marTop w:val="0"/>
          <w:marBottom w:val="0"/>
          <w:divBdr>
            <w:top w:val="none" w:sz="0" w:space="0" w:color="auto"/>
            <w:left w:val="none" w:sz="0" w:space="0" w:color="auto"/>
            <w:bottom w:val="none" w:sz="0" w:space="0" w:color="auto"/>
            <w:right w:val="none" w:sz="0" w:space="0" w:color="auto"/>
          </w:divBdr>
        </w:div>
        <w:div w:id="226384418">
          <w:marLeft w:val="640"/>
          <w:marRight w:val="0"/>
          <w:marTop w:val="0"/>
          <w:marBottom w:val="0"/>
          <w:divBdr>
            <w:top w:val="none" w:sz="0" w:space="0" w:color="auto"/>
            <w:left w:val="none" w:sz="0" w:space="0" w:color="auto"/>
            <w:bottom w:val="none" w:sz="0" w:space="0" w:color="auto"/>
            <w:right w:val="none" w:sz="0" w:space="0" w:color="auto"/>
          </w:divBdr>
        </w:div>
        <w:div w:id="318967972">
          <w:marLeft w:val="640"/>
          <w:marRight w:val="0"/>
          <w:marTop w:val="0"/>
          <w:marBottom w:val="0"/>
          <w:divBdr>
            <w:top w:val="none" w:sz="0" w:space="0" w:color="auto"/>
            <w:left w:val="none" w:sz="0" w:space="0" w:color="auto"/>
            <w:bottom w:val="none" w:sz="0" w:space="0" w:color="auto"/>
            <w:right w:val="none" w:sz="0" w:space="0" w:color="auto"/>
          </w:divBdr>
        </w:div>
        <w:div w:id="323164549">
          <w:marLeft w:val="640"/>
          <w:marRight w:val="0"/>
          <w:marTop w:val="0"/>
          <w:marBottom w:val="0"/>
          <w:divBdr>
            <w:top w:val="none" w:sz="0" w:space="0" w:color="auto"/>
            <w:left w:val="none" w:sz="0" w:space="0" w:color="auto"/>
            <w:bottom w:val="none" w:sz="0" w:space="0" w:color="auto"/>
            <w:right w:val="none" w:sz="0" w:space="0" w:color="auto"/>
          </w:divBdr>
        </w:div>
        <w:div w:id="355421815">
          <w:marLeft w:val="640"/>
          <w:marRight w:val="0"/>
          <w:marTop w:val="0"/>
          <w:marBottom w:val="0"/>
          <w:divBdr>
            <w:top w:val="none" w:sz="0" w:space="0" w:color="auto"/>
            <w:left w:val="none" w:sz="0" w:space="0" w:color="auto"/>
            <w:bottom w:val="none" w:sz="0" w:space="0" w:color="auto"/>
            <w:right w:val="none" w:sz="0" w:space="0" w:color="auto"/>
          </w:divBdr>
        </w:div>
        <w:div w:id="364404761">
          <w:marLeft w:val="640"/>
          <w:marRight w:val="0"/>
          <w:marTop w:val="0"/>
          <w:marBottom w:val="0"/>
          <w:divBdr>
            <w:top w:val="none" w:sz="0" w:space="0" w:color="auto"/>
            <w:left w:val="none" w:sz="0" w:space="0" w:color="auto"/>
            <w:bottom w:val="none" w:sz="0" w:space="0" w:color="auto"/>
            <w:right w:val="none" w:sz="0" w:space="0" w:color="auto"/>
          </w:divBdr>
        </w:div>
        <w:div w:id="368603416">
          <w:marLeft w:val="640"/>
          <w:marRight w:val="0"/>
          <w:marTop w:val="0"/>
          <w:marBottom w:val="0"/>
          <w:divBdr>
            <w:top w:val="none" w:sz="0" w:space="0" w:color="auto"/>
            <w:left w:val="none" w:sz="0" w:space="0" w:color="auto"/>
            <w:bottom w:val="none" w:sz="0" w:space="0" w:color="auto"/>
            <w:right w:val="none" w:sz="0" w:space="0" w:color="auto"/>
          </w:divBdr>
        </w:div>
        <w:div w:id="395127985">
          <w:marLeft w:val="640"/>
          <w:marRight w:val="0"/>
          <w:marTop w:val="0"/>
          <w:marBottom w:val="0"/>
          <w:divBdr>
            <w:top w:val="none" w:sz="0" w:space="0" w:color="auto"/>
            <w:left w:val="none" w:sz="0" w:space="0" w:color="auto"/>
            <w:bottom w:val="none" w:sz="0" w:space="0" w:color="auto"/>
            <w:right w:val="none" w:sz="0" w:space="0" w:color="auto"/>
          </w:divBdr>
        </w:div>
        <w:div w:id="399790722">
          <w:marLeft w:val="640"/>
          <w:marRight w:val="0"/>
          <w:marTop w:val="0"/>
          <w:marBottom w:val="0"/>
          <w:divBdr>
            <w:top w:val="none" w:sz="0" w:space="0" w:color="auto"/>
            <w:left w:val="none" w:sz="0" w:space="0" w:color="auto"/>
            <w:bottom w:val="none" w:sz="0" w:space="0" w:color="auto"/>
            <w:right w:val="none" w:sz="0" w:space="0" w:color="auto"/>
          </w:divBdr>
        </w:div>
        <w:div w:id="487672968">
          <w:marLeft w:val="640"/>
          <w:marRight w:val="0"/>
          <w:marTop w:val="0"/>
          <w:marBottom w:val="0"/>
          <w:divBdr>
            <w:top w:val="none" w:sz="0" w:space="0" w:color="auto"/>
            <w:left w:val="none" w:sz="0" w:space="0" w:color="auto"/>
            <w:bottom w:val="none" w:sz="0" w:space="0" w:color="auto"/>
            <w:right w:val="none" w:sz="0" w:space="0" w:color="auto"/>
          </w:divBdr>
        </w:div>
        <w:div w:id="499197818">
          <w:marLeft w:val="640"/>
          <w:marRight w:val="0"/>
          <w:marTop w:val="0"/>
          <w:marBottom w:val="0"/>
          <w:divBdr>
            <w:top w:val="none" w:sz="0" w:space="0" w:color="auto"/>
            <w:left w:val="none" w:sz="0" w:space="0" w:color="auto"/>
            <w:bottom w:val="none" w:sz="0" w:space="0" w:color="auto"/>
            <w:right w:val="none" w:sz="0" w:space="0" w:color="auto"/>
          </w:divBdr>
        </w:div>
        <w:div w:id="528832605">
          <w:marLeft w:val="640"/>
          <w:marRight w:val="0"/>
          <w:marTop w:val="0"/>
          <w:marBottom w:val="0"/>
          <w:divBdr>
            <w:top w:val="none" w:sz="0" w:space="0" w:color="auto"/>
            <w:left w:val="none" w:sz="0" w:space="0" w:color="auto"/>
            <w:bottom w:val="none" w:sz="0" w:space="0" w:color="auto"/>
            <w:right w:val="none" w:sz="0" w:space="0" w:color="auto"/>
          </w:divBdr>
        </w:div>
        <w:div w:id="529219465">
          <w:marLeft w:val="640"/>
          <w:marRight w:val="0"/>
          <w:marTop w:val="0"/>
          <w:marBottom w:val="0"/>
          <w:divBdr>
            <w:top w:val="none" w:sz="0" w:space="0" w:color="auto"/>
            <w:left w:val="none" w:sz="0" w:space="0" w:color="auto"/>
            <w:bottom w:val="none" w:sz="0" w:space="0" w:color="auto"/>
            <w:right w:val="none" w:sz="0" w:space="0" w:color="auto"/>
          </w:divBdr>
        </w:div>
        <w:div w:id="553857217">
          <w:marLeft w:val="640"/>
          <w:marRight w:val="0"/>
          <w:marTop w:val="0"/>
          <w:marBottom w:val="0"/>
          <w:divBdr>
            <w:top w:val="none" w:sz="0" w:space="0" w:color="auto"/>
            <w:left w:val="none" w:sz="0" w:space="0" w:color="auto"/>
            <w:bottom w:val="none" w:sz="0" w:space="0" w:color="auto"/>
            <w:right w:val="none" w:sz="0" w:space="0" w:color="auto"/>
          </w:divBdr>
        </w:div>
        <w:div w:id="589118637">
          <w:marLeft w:val="640"/>
          <w:marRight w:val="0"/>
          <w:marTop w:val="0"/>
          <w:marBottom w:val="0"/>
          <w:divBdr>
            <w:top w:val="none" w:sz="0" w:space="0" w:color="auto"/>
            <w:left w:val="none" w:sz="0" w:space="0" w:color="auto"/>
            <w:bottom w:val="none" w:sz="0" w:space="0" w:color="auto"/>
            <w:right w:val="none" w:sz="0" w:space="0" w:color="auto"/>
          </w:divBdr>
        </w:div>
        <w:div w:id="623654502">
          <w:marLeft w:val="640"/>
          <w:marRight w:val="0"/>
          <w:marTop w:val="0"/>
          <w:marBottom w:val="0"/>
          <w:divBdr>
            <w:top w:val="none" w:sz="0" w:space="0" w:color="auto"/>
            <w:left w:val="none" w:sz="0" w:space="0" w:color="auto"/>
            <w:bottom w:val="none" w:sz="0" w:space="0" w:color="auto"/>
            <w:right w:val="none" w:sz="0" w:space="0" w:color="auto"/>
          </w:divBdr>
        </w:div>
        <w:div w:id="646318573">
          <w:marLeft w:val="640"/>
          <w:marRight w:val="0"/>
          <w:marTop w:val="0"/>
          <w:marBottom w:val="0"/>
          <w:divBdr>
            <w:top w:val="none" w:sz="0" w:space="0" w:color="auto"/>
            <w:left w:val="none" w:sz="0" w:space="0" w:color="auto"/>
            <w:bottom w:val="none" w:sz="0" w:space="0" w:color="auto"/>
            <w:right w:val="none" w:sz="0" w:space="0" w:color="auto"/>
          </w:divBdr>
        </w:div>
        <w:div w:id="724261916">
          <w:marLeft w:val="640"/>
          <w:marRight w:val="0"/>
          <w:marTop w:val="0"/>
          <w:marBottom w:val="0"/>
          <w:divBdr>
            <w:top w:val="none" w:sz="0" w:space="0" w:color="auto"/>
            <w:left w:val="none" w:sz="0" w:space="0" w:color="auto"/>
            <w:bottom w:val="none" w:sz="0" w:space="0" w:color="auto"/>
            <w:right w:val="none" w:sz="0" w:space="0" w:color="auto"/>
          </w:divBdr>
        </w:div>
        <w:div w:id="740325842">
          <w:marLeft w:val="640"/>
          <w:marRight w:val="0"/>
          <w:marTop w:val="0"/>
          <w:marBottom w:val="0"/>
          <w:divBdr>
            <w:top w:val="none" w:sz="0" w:space="0" w:color="auto"/>
            <w:left w:val="none" w:sz="0" w:space="0" w:color="auto"/>
            <w:bottom w:val="none" w:sz="0" w:space="0" w:color="auto"/>
            <w:right w:val="none" w:sz="0" w:space="0" w:color="auto"/>
          </w:divBdr>
        </w:div>
        <w:div w:id="751857138">
          <w:marLeft w:val="640"/>
          <w:marRight w:val="0"/>
          <w:marTop w:val="0"/>
          <w:marBottom w:val="0"/>
          <w:divBdr>
            <w:top w:val="none" w:sz="0" w:space="0" w:color="auto"/>
            <w:left w:val="none" w:sz="0" w:space="0" w:color="auto"/>
            <w:bottom w:val="none" w:sz="0" w:space="0" w:color="auto"/>
            <w:right w:val="none" w:sz="0" w:space="0" w:color="auto"/>
          </w:divBdr>
        </w:div>
        <w:div w:id="789397286">
          <w:marLeft w:val="640"/>
          <w:marRight w:val="0"/>
          <w:marTop w:val="0"/>
          <w:marBottom w:val="0"/>
          <w:divBdr>
            <w:top w:val="none" w:sz="0" w:space="0" w:color="auto"/>
            <w:left w:val="none" w:sz="0" w:space="0" w:color="auto"/>
            <w:bottom w:val="none" w:sz="0" w:space="0" w:color="auto"/>
            <w:right w:val="none" w:sz="0" w:space="0" w:color="auto"/>
          </w:divBdr>
        </w:div>
        <w:div w:id="798643721">
          <w:marLeft w:val="640"/>
          <w:marRight w:val="0"/>
          <w:marTop w:val="0"/>
          <w:marBottom w:val="0"/>
          <w:divBdr>
            <w:top w:val="none" w:sz="0" w:space="0" w:color="auto"/>
            <w:left w:val="none" w:sz="0" w:space="0" w:color="auto"/>
            <w:bottom w:val="none" w:sz="0" w:space="0" w:color="auto"/>
            <w:right w:val="none" w:sz="0" w:space="0" w:color="auto"/>
          </w:divBdr>
        </w:div>
        <w:div w:id="852258731">
          <w:marLeft w:val="640"/>
          <w:marRight w:val="0"/>
          <w:marTop w:val="0"/>
          <w:marBottom w:val="0"/>
          <w:divBdr>
            <w:top w:val="none" w:sz="0" w:space="0" w:color="auto"/>
            <w:left w:val="none" w:sz="0" w:space="0" w:color="auto"/>
            <w:bottom w:val="none" w:sz="0" w:space="0" w:color="auto"/>
            <w:right w:val="none" w:sz="0" w:space="0" w:color="auto"/>
          </w:divBdr>
        </w:div>
        <w:div w:id="880943787">
          <w:marLeft w:val="640"/>
          <w:marRight w:val="0"/>
          <w:marTop w:val="0"/>
          <w:marBottom w:val="0"/>
          <w:divBdr>
            <w:top w:val="none" w:sz="0" w:space="0" w:color="auto"/>
            <w:left w:val="none" w:sz="0" w:space="0" w:color="auto"/>
            <w:bottom w:val="none" w:sz="0" w:space="0" w:color="auto"/>
            <w:right w:val="none" w:sz="0" w:space="0" w:color="auto"/>
          </w:divBdr>
        </w:div>
        <w:div w:id="910457898">
          <w:marLeft w:val="640"/>
          <w:marRight w:val="0"/>
          <w:marTop w:val="0"/>
          <w:marBottom w:val="0"/>
          <w:divBdr>
            <w:top w:val="none" w:sz="0" w:space="0" w:color="auto"/>
            <w:left w:val="none" w:sz="0" w:space="0" w:color="auto"/>
            <w:bottom w:val="none" w:sz="0" w:space="0" w:color="auto"/>
            <w:right w:val="none" w:sz="0" w:space="0" w:color="auto"/>
          </w:divBdr>
        </w:div>
        <w:div w:id="993294868">
          <w:marLeft w:val="640"/>
          <w:marRight w:val="0"/>
          <w:marTop w:val="0"/>
          <w:marBottom w:val="0"/>
          <w:divBdr>
            <w:top w:val="none" w:sz="0" w:space="0" w:color="auto"/>
            <w:left w:val="none" w:sz="0" w:space="0" w:color="auto"/>
            <w:bottom w:val="none" w:sz="0" w:space="0" w:color="auto"/>
            <w:right w:val="none" w:sz="0" w:space="0" w:color="auto"/>
          </w:divBdr>
        </w:div>
        <w:div w:id="1014115761">
          <w:marLeft w:val="640"/>
          <w:marRight w:val="0"/>
          <w:marTop w:val="0"/>
          <w:marBottom w:val="0"/>
          <w:divBdr>
            <w:top w:val="none" w:sz="0" w:space="0" w:color="auto"/>
            <w:left w:val="none" w:sz="0" w:space="0" w:color="auto"/>
            <w:bottom w:val="none" w:sz="0" w:space="0" w:color="auto"/>
            <w:right w:val="none" w:sz="0" w:space="0" w:color="auto"/>
          </w:divBdr>
        </w:div>
        <w:div w:id="1021586868">
          <w:marLeft w:val="640"/>
          <w:marRight w:val="0"/>
          <w:marTop w:val="0"/>
          <w:marBottom w:val="0"/>
          <w:divBdr>
            <w:top w:val="none" w:sz="0" w:space="0" w:color="auto"/>
            <w:left w:val="none" w:sz="0" w:space="0" w:color="auto"/>
            <w:bottom w:val="none" w:sz="0" w:space="0" w:color="auto"/>
            <w:right w:val="none" w:sz="0" w:space="0" w:color="auto"/>
          </w:divBdr>
        </w:div>
        <w:div w:id="1042941776">
          <w:marLeft w:val="640"/>
          <w:marRight w:val="0"/>
          <w:marTop w:val="0"/>
          <w:marBottom w:val="0"/>
          <w:divBdr>
            <w:top w:val="none" w:sz="0" w:space="0" w:color="auto"/>
            <w:left w:val="none" w:sz="0" w:space="0" w:color="auto"/>
            <w:bottom w:val="none" w:sz="0" w:space="0" w:color="auto"/>
            <w:right w:val="none" w:sz="0" w:space="0" w:color="auto"/>
          </w:divBdr>
        </w:div>
        <w:div w:id="1074595375">
          <w:marLeft w:val="640"/>
          <w:marRight w:val="0"/>
          <w:marTop w:val="0"/>
          <w:marBottom w:val="0"/>
          <w:divBdr>
            <w:top w:val="none" w:sz="0" w:space="0" w:color="auto"/>
            <w:left w:val="none" w:sz="0" w:space="0" w:color="auto"/>
            <w:bottom w:val="none" w:sz="0" w:space="0" w:color="auto"/>
            <w:right w:val="none" w:sz="0" w:space="0" w:color="auto"/>
          </w:divBdr>
        </w:div>
        <w:div w:id="1112671744">
          <w:marLeft w:val="640"/>
          <w:marRight w:val="0"/>
          <w:marTop w:val="0"/>
          <w:marBottom w:val="0"/>
          <w:divBdr>
            <w:top w:val="none" w:sz="0" w:space="0" w:color="auto"/>
            <w:left w:val="none" w:sz="0" w:space="0" w:color="auto"/>
            <w:bottom w:val="none" w:sz="0" w:space="0" w:color="auto"/>
            <w:right w:val="none" w:sz="0" w:space="0" w:color="auto"/>
          </w:divBdr>
        </w:div>
        <w:div w:id="1122697449">
          <w:marLeft w:val="640"/>
          <w:marRight w:val="0"/>
          <w:marTop w:val="0"/>
          <w:marBottom w:val="0"/>
          <w:divBdr>
            <w:top w:val="none" w:sz="0" w:space="0" w:color="auto"/>
            <w:left w:val="none" w:sz="0" w:space="0" w:color="auto"/>
            <w:bottom w:val="none" w:sz="0" w:space="0" w:color="auto"/>
            <w:right w:val="none" w:sz="0" w:space="0" w:color="auto"/>
          </w:divBdr>
        </w:div>
        <w:div w:id="1143158743">
          <w:marLeft w:val="640"/>
          <w:marRight w:val="0"/>
          <w:marTop w:val="0"/>
          <w:marBottom w:val="0"/>
          <w:divBdr>
            <w:top w:val="none" w:sz="0" w:space="0" w:color="auto"/>
            <w:left w:val="none" w:sz="0" w:space="0" w:color="auto"/>
            <w:bottom w:val="none" w:sz="0" w:space="0" w:color="auto"/>
            <w:right w:val="none" w:sz="0" w:space="0" w:color="auto"/>
          </w:divBdr>
        </w:div>
        <w:div w:id="1159005319">
          <w:marLeft w:val="640"/>
          <w:marRight w:val="0"/>
          <w:marTop w:val="0"/>
          <w:marBottom w:val="0"/>
          <w:divBdr>
            <w:top w:val="none" w:sz="0" w:space="0" w:color="auto"/>
            <w:left w:val="none" w:sz="0" w:space="0" w:color="auto"/>
            <w:bottom w:val="none" w:sz="0" w:space="0" w:color="auto"/>
            <w:right w:val="none" w:sz="0" w:space="0" w:color="auto"/>
          </w:divBdr>
        </w:div>
        <w:div w:id="1178152139">
          <w:marLeft w:val="640"/>
          <w:marRight w:val="0"/>
          <w:marTop w:val="0"/>
          <w:marBottom w:val="0"/>
          <w:divBdr>
            <w:top w:val="none" w:sz="0" w:space="0" w:color="auto"/>
            <w:left w:val="none" w:sz="0" w:space="0" w:color="auto"/>
            <w:bottom w:val="none" w:sz="0" w:space="0" w:color="auto"/>
            <w:right w:val="none" w:sz="0" w:space="0" w:color="auto"/>
          </w:divBdr>
        </w:div>
        <w:div w:id="1235044477">
          <w:marLeft w:val="640"/>
          <w:marRight w:val="0"/>
          <w:marTop w:val="0"/>
          <w:marBottom w:val="0"/>
          <w:divBdr>
            <w:top w:val="none" w:sz="0" w:space="0" w:color="auto"/>
            <w:left w:val="none" w:sz="0" w:space="0" w:color="auto"/>
            <w:bottom w:val="none" w:sz="0" w:space="0" w:color="auto"/>
            <w:right w:val="none" w:sz="0" w:space="0" w:color="auto"/>
          </w:divBdr>
        </w:div>
        <w:div w:id="1243878817">
          <w:marLeft w:val="640"/>
          <w:marRight w:val="0"/>
          <w:marTop w:val="0"/>
          <w:marBottom w:val="0"/>
          <w:divBdr>
            <w:top w:val="none" w:sz="0" w:space="0" w:color="auto"/>
            <w:left w:val="none" w:sz="0" w:space="0" w:color="auto"/>
            <w:bottom w:val="none" w:sz="0" w:space="0" w:color="auto"/>
            <w:right w:val="none" w:sz="0" w:space="0" w:color="auto"/>
          </w:divBdr>
        </w:div>
        <w:div w:id="1255478877">
          <w:marLeft w:val="640"/>
          <w:marRight w:val="0"/>
          <w:marTop w:val="0"/>
          <w:marBottom w:val="0"/>
          <w:divBdr>
            <w:top w:val="none" w:sz="0" w:space="0" w:color="auto"/>
            <w:left w:val="none" w:sz="0" w:space="0" w:color="auto"/>
            <w:bottom w:val="none" w:sz="0" w:space="0" w:color="auto"/>
            <w:right w:val="none" w:sz="0" w:space="0" w:color="auto"/>
          </w:divBdr>
        </w:div>
        <w:div w:id="1318387722">
          <w:marLeft w:val="640"/>
          <w:marRight w:val="0"/>
          <w:marTop w:val="0"/>
          <w:marBottom w:val="0"/>
          <w:divBdr>
            <w:top w:val="none" w:sz="0" w:space="0" w:color="auto"/>
            <w:left w:val="none" w:sz="0" w:space="0" w:color="auto"/>
            <w:bottom w:val="none" w:sz="0" w:space="0" w:color="auto"/>
            <w:right w:val="none" w:sz="0" w:space="0" w:color="auto"/>
          </w:divBdr>
        </w:div>
        <w:div w:id="1340038694">
          <w:marLeft w:val="640"/>
          <w:marRight w:val="0"/>
          <w:marTop w:val="0"/>
          <w:marBottom w:val="0"/>
          <w:divBdr>
            <w:top w:val="none" w:sz="0" w:space="0" w:color="auto"/>
            <w:left w:val="none" w:sz="0" w:space="0" w:color="auto"/>
            <w:bottom w:val="none" w:sz="0" w:space="0" w:color="auto"/>
            <w:right w:val="none" w:sz="0" w:space="0" w:color="auto"/>
          </w:divBdr>
        </w:div>
        <w:div w:id="1417554513">
          <w:marLeft w:val="640"/>
          <w:marRight w:val="0"/>
          <w:marTop w:val="0"/>
          <w:marBottom w:val="0"/>
          <w:divBdr>
            <w:top w:val="none" w:sz="0" w:space="0" w:color="auto"/>
            <w:left w:val="none" w:sz="0" w:space="0" w:color="auto"/>
            <w:bottom w:val="none" w:sz="0" w:space="0" w:color="auto"/>
            <w:right w:val="none" w:sz="0" w:space="0" w:color="auto"/>
          </w:divBdr>
        </w:div>
        <w:div w:id="1424915340">
          <w:marLeft w:val="640"/>
          <w:marRight w:val="0"/>
          <w:marTop w:val="0"/>
          <w:marBottom w:val="0"/>
          <w:divBdr>
            <w:top w:val="none" w:sz="0" w:space="0" w:color="auto"/>
            <w:left w:val="none" w:sz="0" w:space="0" w:color="auto"/>
            <w:bottom w:val="none" w:sz="0" w:space="0" w:color="auto"/>
            <w:right w:val="none" w:sz="0" w:space="0" w:color="auto"/>
          </w:divBdr>
        </w:div>
        <w:div w:id="1441802395">
          <w:marLeft w:val="640"/>
          <w:marRight w:val="0"/>
          <w:marTop w:val="0"/>
          <w:marBottom w:val="0"/>
          <w:divBdr>
            <w:top w:val="none" w:sz="0" w:space="0" w:color="auto"/>
            <w:left w:val="none" w:sz="0" w:space="0" w:color="auto"/>
            <w:bottom w:val="none" w:sz="0" w:space="0" w:color="auto"/>
            <w:right w:val="none" w:sz="0" w:space="0" w:color="auto"/>
          </w:divBdr>
        </w:div>
        <w:div w:id="1552881512">
          <w:marLeft w:val="640"/>
          <w:marRight w:val="0"/>
          <w:marTop w:val="0"/>
          <w:marBottom w:val="0"/>
          <w:divBdr>
            <w:top w:val="none" w:sz="0" w:space="0" w:color="auto"/>
            <w:left w:val="none" w:sz="0" w:space="0" w:color="auto"/>
            <w:bottom w:val="none" w:sz="0" w:space="0" w:color="auto"/>
            <w:right w:val="none" w:sz="0" w:space="0" w:color="auto"/>
          </w:divBdr>
        </w:div>
        <w:div w:id="1557542270">
          <w:marLeft w:val="640"/>
          <w:marRight w:val="0"/>
          <w:marTop w:val="0"/>
          <w:marBottom w:val="0"/>
          <w:divBdr>
            <w:top w:val="none" w:sz="0" w:space="0" w:color="auto"/>
            <w:left w:val="none" w:sz="0" w:space="0" w:color="auto"/>
            <w:bottom w:val="none" w:sz="0" w:space="0" w:color="auto"/>
            <w:right w:val="none" w:sz="0" w:space="0" w:color="auto"/>
          </w:divBdr>
        </w:div>
        <w:div w:id="1598053613">
          <w:marLeft w:val="640"/>
          <w:marRight w:val="0"/>
          <w:marTop w:val="0"/>
          <w:marBottom w:val="0"/>
          <w:divBdr>
            <w:top w:val="none" w:sz="0" w:space="0" w:color="auto"/>
            <w:left w:val="none" w:sz="0" w:space="0" w:color="auto"/>
            <w:bottom w:val="none" w:sz="0" w:space="0" w:color="auto"/>
            <w:right w:val="none" w:sz="0" w:space="0" w:color="auto"/>
          </w:divBdr>
        </w:div>
        <w:div w:id="1610119720">
          <w:marLeft w:val="640"/>
          <w:marRight w:val="0"/>
          <w:marTop w:val="0"/>
          <w:marBottom w:val="0"/>
          <w:divBdr>
            <w:top w:val="none" w:sz="0" w:space="0" w:color="auto"/>
            <w:left w:val="none" w:sz="0" w:space="0" w:color="auto"/>
            <w:bottom w:val="none" w:sz="0" w:space="0" w:color="auto"/>
            <w:right w:val="none" w:sz="0" w:space="0" w:color="auto"/>
          </w:divBdr>
        </w:div>
        <w:div w:id="1641301049">
          <w:marLeft w:val="640"/>
          <w:marRight w:val="0"/>
          <w:marTop w:val="0"/>
          <w:marBottom w:val="0"/>
          <w:divBdr>
            <w:top w:val="none" w:sz="0" w:space="0" w:color="auto"/>
            <w:left w:val="none" w:sz="0" w:space="0" w:color="auto"/>
            <w:bottom w:val="none" w:sz="0" w:space="0" w:color="auto"/>
            <w:right w:val="none" w:sz="0" w:space="0" w:color="auto"/>
          </w:divBdr>
        </w:div>
        <w:div w:id="1671181279">
          <w:marLeft w:val="640"/>
          <w:marRight w:val="0"/>
          <w:marTop w:val="0"/>
          <w:marBottom w:val="0"/>
          <w:divBdr>
            <w:top w:val="none" w:sz="0" w:space="0" w:color="auto"/>
            <w:left w:val="none" w:sz="0" w:space="0" w:color="auto"/>
            <w:bottom w:val="none" w:sz="0" w:space="0" w:color="auto"/>
            <w:right w:val="none" w:sz="0" w:space="0" w:color="auto"/>
          </w:divBdr>
        </w:div>
        <w:div w:id="1702243498">
          <w:marLeft w:val="640"/>
          <w:marRight w:val="0"/>
          <w:marTop w:val="0"/>
          <w:marBottom w:val="0"/>
          <w:divBdr>
            <w:top w:val="none" w:sz="0" w:space="0" w:color="auto"/>
            <w:left w:val="none" w:sz="0" w:space="0" w:color="auto"/>
            <w:bottom w:val="none" w:sz="0" w:space="0" w:color="auto"/>
            <w:right w:val="none" w:sz="0" w:space="0" w:color="auto"/>
          </w:divBdr>
        </w:div>
        <w:div w:id="1705208848">
          <w:marLeft w:val="640"/>
          <w:marRight w:val="0"/>
          <w:marTop w:val="0"/>
          <w:marBottom w:val="0"/>
          <w:divBdr>
            <w:top w:val="none" w:sz="0" w:space="0" w:color="auto"/>
            <w:left w:val="none" w:sz="0" w:space="0" w:color="auto"/>
            <w:bottom w:val="none" w:sz="0" w:space="0" w:color="auto"/>
            <w:right w:val="none" w:sz="0" w:space="0" w:color="auto"/>
          </w:divBdr>
        </w:div>
        <w:div w:id="1722483513">
          <w:marLeft w:val="640"/>
          <w:marRight w:val="0"/>
          <w:marTop w:val="0"/>
          <w:marBottom w:val="0"/>
          <w:divBdr>
            <w:top w:val="none" w:sz="0" w:space="0" w:color="auto"/>
            <w:left w:val="none" w:sz="0" w:space="0" w:color="auto"/>
            <w:bottom w:val="none" w:sz="0" w:space="0" w:color="auto"/>
            <w:right w:val="none" w:sz="0" w:space="0" w:color="auto"/>
          </w:divBdr>
        </w:div>
        <w:div w:id="1734115168">
          <w:marLeft w:val="640"/>
          <w:marRight w:val="0"/>
          <w:marTop w:val="0"/>
          <w:marBottom w:val="0"/>
          <w:divBdr>
            <w:top w:val="none" w:sz="0" w:space="0" w:color="auto"/>
            <w:left w:val="none" w:sz="0" w:space="0" w:color="auto"/>
            <w:bottom w:val="none" w:sz="0" w:space="0" w:color="auto"/>
            <w:right w:val="none" w:sz="0" w:space="0" w:color="auto"/>
          </w:divBdr>
        </w:div>
        <w:div w:id="1751384079">
          <w:marLeft w:val="640"/>
          <w:marRight w:val="0"/>
          <w:marTop w:val="0"/>
          <w:marBottom w:val="0"/>
          <w:divBdr>
            <w:top w:val="none" w:sz="0" w:space="0" w:color="auto"/>
            <w:left w:val="none" w:sz="0" w:space="0" w:color="auto"/>
            <w:bottom w:val="none" w:sz="0" w:space="0" w:color="auto"/>
            <w:right w:val="none" w:sz="0" w:space="0" w:color="auto"/>
          </w:divBdr>
        </w:div>
        <w:div w:id="1772699716">
          <w:marLeft w:val="640"/>
          <w:marRight w:val="0"/>
          <w:marTop w:val="0"/>
          <w:marBottom w:val="0"/>
          <w:divBdr>
            <w:top w:val="none" w:sz="0" w:space="0" w:color="auto"/>
            <w:left w:val="none" w:sz="0" w:space="0" w:color="auto"/>
            <w:bottom w:val="none" w:sz="0" w:space="0" w:color="auto"/>
            <w:right w:val="none" w:sz="0" w:space="0" w:color="auto"/>
          </w:divBdr>
        </w:div>
        <w:div w:id="1772899083">
          <w:marLeft w:val="640"/>
          <w:marRight w:val="0"/>
          <w:marTop w:val="0"/>
          <w:marBottom w:val="0"/>
          <w:divBdr>
            <w:top w:val="none" w:sz="0" w:space="0" w:color="auto"/>
            <w:left w:val="none" w:sz="0" w:space="0" w:color="auto"/>
            <w:bottom w:val="none" w:sz="0" w:space="0" w:color="auto"/>
            <w:right w:val="none" w:sz="0" w:space="0" w:color="auto"/>
          </w:divBdr>
        </w:div>
        <w:div w:id="1795519226">
          <w:marLeft w:val="640"/>
          <w:marRight w:val="0"/>
          <w:marTop w:val="0"/>
          <w:marBottom w:val="0"/>
          <w:divBdr>
            <w:top w:val="none" w:sz="0" w:space="0" w:color="auto"/>
            <w:left w:val="none" w:sz="0" w:space="0" w:color="auto"/>
            <w:bottom w:val="none" w:sz="0" w:space="0" w:color="auto"/>
            <w:right w:val="none" w:sz="0" w:space="0" w:color="auto"/>
          </w:divBdr>
        </w:div>
        <w:div w:id="1851675542">
          <w:marLeft w:val="640"/>
          <w:marRight w:val="0"/>
          <w:marTop w:val="0"/>
          <w:marBottom w:val="0"/>
          <w:divBdr>
            <w:top w:val="none" w:sz="0" w:space="0" w:color="auto"/>
            <w:left w:val="none" w:sz="0" w:space="0" w:color="auto"/>
            <w:bottom w:val="none" w:sz="0" w:space="0" w:color="auto"/>
            <w:right w:val="none" w:sz="0" w:space="0" w:color="auto"/>
          </w:divBdr>
        </w:div>
        <w:div w:id="1881629375">
          <w:marLeft w:val="640"/>
          <w:marRight w:val="0"/>
          <w:marTop w:val="0"/>
          <w:marBottom w:val="0"/>
          <w:divBdr>
            <w:top w:val="none" w:sz="0" w:space="0" w:color="auto"/>
            <w:left w:val="none" w:sz="0" w:space="0" w:color="auto"/>
            <w:bottom w:val="none" w:sz="0" w:space="0" w:color="auto"/>
            <w:right w:val="none" w:sz="0" w:space="0" w:color="auto"/>
          </w:divBdr>
        </w:div>
        <w:div w:id="1925917428">
          <w:marLeft w:val="640"/>
          <w:marRight w:val="0"/>
          <w:marTop w:val="0"/>
          <w:marBottom w:val="0"/>
          <w:divBdr>
            <w:top w:val="none" w:sz="0" w:space="0" w:color="auto"/>
            <w:left w:val="none" w:sz="0" w:space="0" w:color="auto"/>
            <w:bottom w:val="none" w:sz="0" w:space="0" w:color="auto"/>
            <w:right w:val="none" w:sz="0" w:space="0" w:color="auto"/>
          </w:divBdr>
        </w:div>
        <w:div w:id="1944146246">
          <w:marLeft w:val="640"/>
          <w:marRight w:val="0"/>
          <w:marTop w:val="0"/>
          <w:marBottom w:val="0"/>
          <w:divBdr>
            <w:top w:val="none" w:sz="0" w:space="0" w:color="auto"/>
            <w:left w:val="none" w:sz="0" w:space="0" w:color="auto"/>
            <w:bottom w:val="none" w:sz="0" w:space="0" w:color="auto"/>
            <w:right w:val="none" w:sz="0" w:space="0" w:color="auto"/>
          </w:divBdr>
        </w:div>
        <w:div w:id="1962806522">
          <w:marLeft w:val="640"/>
          <w:marRight w:val="0"/>
          <w:marTop w:val="0"/>
          <w:marBottom w:val="0"/>
          <w:divBdr>
            <w:top w:val="none" w:sz="0" w:space="0" w:color="auto"/>
            <w:left w:val="none" w:sz="0" w:space="0" w:color="auto"/>
            <w:bottom w:val="none" w:sz="0" w:space="0" w:color="auto"/>
            <w:right w:val="none" w:sz="0" w:space="0" w:color="auto"/>
          </w:divBdr>
        </w:div>
        <w:div w:id="1981425155">
          <w:marLeft w:val="640"/>
          <w:marRight w:val="0"/>
          <w:marTop w:val="0"/>
          <w:marBottom w:val="0"/>
          <w:divBdr>
            <w:top w:val="none" w:sz="0" w:space="0" w:color="auto"/>
            <w:left w:val="none" w:sz="0" w:space="0" w:color="auto"/>
            <w:bottom w:val="none" w:sz="0" w:space="0" w:color="auto"/>
            <w:right w:val="none" w:sz="0" w:space="0" w:color="auto"/>
          </w:divBdr>
        </w:div>
        <w:div w:id="2032686698">
          <w:marLeft w:val="640"/>
          <w:marRight w:val="0"/>
          <w:marTop w:val="0"/>
          <w:marBottom w:val="0"/>
          <w:divBdr>
            <w:top w:val="none" w:sz="0" w:space="0" w:color="auto"/>
            <w:left w:val="none" w:sz="0" w:space="0" w:color="auto"/>
            <w:bottom w:val="none" w:sz="0" w:space="0" w:color="auto"/>
            <w:right w:val="none" w:sz="0" w:space="0" w:color="auto"/>
          </w:divBdr>
        </w:div>
        <w:div w:id="2040814534">
          <w:marLeft w:val="640"/>
          <w:marRight w:val="0"/>
          <w:marTop w:val="0"/>
          <w:marBottom w:val="0"/>
          <w:divBdr>
            <w:top w:val="none" w:sz="0" w:space="0" w:color="auto"/>
            <w:left w:val="none" w:sz="0" w:space="0" w:color="auto"/>
            <w:bottom w:val="none" w:sz="0" w:space="0" w:color="auto"/>
            <w:right w:val="none" w:sz="0" w:space="0" w:color="auto"/>
          </w:divBdr>
        </w:div>
        <w:div w:id="2055541077">
          <w:marLeft w:val="640"/>
          <w:marRight w:val="0"/>
          <w:marTop w:val="0"/>
          <w:marBottom w:val="0"/>
          <w:divBdr>
            <w:top w:val="none" w:sz="0" w:space="0" w:color="auto"/>
            <w:left w:val="none" w:sz="0" w:space="0" w:color="auto"/>
            <w:bottom w:val="none" w:sz="0" w:space="0" w:color="auto"/>
            <w:right w:val="none" w:sz="0" w:space="0" w:color="auto"/>
          </w:divBdr>
        </w:div>
        <w:div w:id="2081444193">
          <w:marLeft w:val="640"/>
          <w:marRight w:val="0"/>
          <w:marTop w:val="0"/>
          <w:marBottom w:val="0"/>
          <w:divBdr>
            <w:top w:val="none" w:sz="0" w:space="0" w:color="auto"/>
            <w:left w:val="none" w:sz="0" w:space="0" w:color="auto"/>
            <w:bottom w:val="none" w:sz="0" w:space="0" w:color="auto"/>
            <w:right w:val="none" w:sz="0" w:space="0" w:color="auto"/>
          </w:divBdr>
        </w:div>
        <w:div w:id="2102020621">
          <w:marLeft w:val="640"/>
          <w:marRight w:val="0"/>
          <w:marTop w:val="0"/>
          <w:marBottom w:val="0"/>
          <w:divBdr>
            <w:top w:val="none" w:sz="0" w:space="0" w:color="auto"/>
            <w:left w:val="none" w:sz="0" w:space="0" w:color="auto"/>
            <w:bottom w:val="none" w:sz="0" w:space="0" w:color="auto"/>
            <w:right w:val="none" w:sz="0" w:space="0" w:color="auto"/>
          </w:divBdr>
        </w:div>
        <w:div w:id="2111974446">
          <w:marLeft w:val="640"/>
          <w:marRight w:val="0"/>
          <w:marTop w:val="0"/>
          <w:marBottom w:val="0"/>
          <w:divBdr>
            <w:top w:val="none" w:sz="0" w:space="0" w:color="auto"/>
            <w:left w:val="none" w:sz="0" w:space="0" w:color="auto"/>
            <w:bottom w:val="none" w:sz="0" w:space="0" w:color="auto"/>
            <w:right w:val="none" w:sz="0" w:space="0" w:color="auto"/>
          </w:divBdr>
        </w:div>
        <w:div w:id="2140413112">
          <w:marLeft w:val="640"/>
          <w:marRight w:val="0"/>
          <w:marTop w:val="0"/>
          <w:marBottom w:val="0"/>
          <w:divBdr>
            <w:top w:val="none" w:sz="0" w:space="0" w:color="auto"/>
            <w:left w:val="none" w:sz="0" w:space="0" w:color="auto"/>
            <w:bottom w:val="none" w:sz="0" w:space="0" w:color="auto"/>
            <w:right w:val="none" w:sz="0" w:space="0" w:color="auto"/>
          </w:divBdr>
        </w:div>
      </w:divsChild>
    </w:div>
    <w:div w:id="408121358">
      <w:bodyDiv w:val="1"/>
      <w:marLeft w:val="0"/>
      <w:marRight w:val="0"/>
      <w:marTop w:val="0"/>
      <w:marBottom w:val="0"/>
      <w:divBdr>
        <w:top w:val="none" w:sz="0" w:space="0" w:color="auto"/>
        <w:left w:val="none" w:sz="0" w:space="0" w:color="auto"/>
        <w:bottom w:val="none" w:sz="0" w:space="0" w:color="auto"/>
        <w:right w:val="none" w:sz="0" w:space="0" w:color="auto"/>
      </w:divBdr>
      <w:divsChild>
        <w:div w:id="667946764">
          <w:marLeft w:val="0"/>
          <w:marRight w:val="0"/>
          <w:marTop w:val="0"/>
          <w:marBottom w:val="0"/>
          <w:divBdr>
            <w:top w:val="none" w:sz="0" w:space="0" w:color="auto"/>
            <w:left w:val="none" w:sz="0" w:space="0" w:color="auto"/>
            <w:bottom w:val="none" w:sz="0" w:space="0" w:color="auto"/>
            <w:right w:val="none" w:sz="0" w:space="0" w:color="auto"/>
          </w:divBdr>
        </w:div>
        <w:div w:id="1018507269">
          <w:marLeft w:val="0"/>
          <w:marRight w:val="0"/>
          <w:marTop w:val="0"/>
          <w:marBottom w:val="0"/>
          <w:divBdr>
            <w:top w:val="none" w:sz="0" w:space="0" w:color="auto"/>
            <w:left w:val="none" w:sz="0" w:space="0" w:color="auto"/>
            <w:bottom w:val="none" w:sz="0" w:space="0" w:color="auto"/>
            <w:right w:val="none" w:sz="0" w:space="0" w:color="auto"/>
          </w:divBdr>
        </w:div>
        <w:div w:id="1482503142">
          <w:marLeft w:val="0"/>
          <w:marRight w:val="0"/>
          <w:marTop w:val="0"/>
          <w:marBottom w:val="0"/>
          <w:divBdr>
            <w:top w:val="none" w:sz="0" w:space="0" w:color="auto"/>
            <w:left w:val="none" w:sz="0" w:space="0" w:color="auto"/>
            <w:bottom w:val="none" w:sz="0" w:space="0" w:color="auto"/>
            <w:right w:val="none" w:sz="0" w:space="0" w:color="auto"/>
          </w:divBdr>
        </w:div>
        <w:div w:id="1514225267">
          <w:marLeft w:val="0"/>
          <w:marRight w:val="0"/>
          <w:marTop w:val="0"/>
          <w:marBottom w:val="0"/>
          <w:divBdr>
            <w:top w:val="none" w:sz="0" w:space="0" w:color="auto"/>
            <w:left w:val="none" w:sz="0" w:space="0" w:color="auto"/>
            <w:bottom w:val="none" w:sz="0" w:space="0" w:color="auto"/>
            <w:right w:val="none" w:sz="0" w:space="0" w:color="auto"/>
          </w:divBdr>
        </w:div>
        <w:div w:id="1583680247">
          <w:marLeft w:val="0"/>
          <w:marRight w:val="0"/>
          <w:marTop w:val="0"/>
          <w:marBottom w:val="0"/>
          <w:divBdr>
            <w:top w:val="none" w:sz="0" w:space="0" w:color="auto"/>
            <w:left w:val="none" w:sz="0" w:space="0" w:color="auto"/>
            <w:bottom w:val="none" w:sz="0" w:space="0" w:color="auto"/>
            <w:right w:val="none" w:sz="0" w:space="0" w:color="auto"/>
          </w:divBdr>
        </w:div>
      </w:divsChild>
    </w:div>
    <w:div w:id="409623071">
      <w:bodyDiv w:val="1"/>
      <w:marLeft w:val="0"/>
      <w:marRight w:val="0"/>
      <w:marTop w:val="0"/>
      <w:marBottom w:val="0"/>
      <w:divBdr>
        <w:top w:val="none" w:sz="0" w:space="0" w:color="auto"/>
        <w:left w:val="none" w:sz="0" w:space="0" w:color="auto"/>
        <w:bottom w:val="none" w:sz="0" w:space="0" w:color="auto"/>
        <w:right w:val="none" w:sz="0" w:space="0" w:color="auto"/>
      </w:divBdr>
      <w:divsChild>
        <w:div w:id="2013408350">
          <w:marLeft w:val="640"/>
          <w:marRight w:val="0"/>
          <w:marTop w:val="0"/>
          <w:marBottom w:val="0"/>
          <w:divBdr>
            <w:top w:val="none" w:sz="0" w:space="0" w:color="auto"/>
            <w:left w:val="none" w:sz="0" w:space="0" w:color="auto"/>
            <w:bottom w:val="none" w:sz="0" w:space="0" w:color="auto"/>
            <w:right w:val="none" w:sz="0" w:space="0" w:color="auto"/>
          </w:divBdr>
        </w:div>
        <w:div w:id="608244771">
          <w:marLeft w:val="640"/>
          <w:marRight w:val="0"/>
          <w:marTop w:val="0"/>
          <w:marBottom w:val="0"/>
          <w:divBdr>
            <w:top w:val="none" w:sz="0" w:space="0" w:color="auto"/>
            <w:left w:val="none" w:sz="0" w:space="0" w:color="auto"/>
            <w:bottom w:val="none" w:sz="0" w:space="0" w:color="auto"/>
            <w:right w:val="none" w:sz="0" w:space="0" w:color="auto"/>
          </w:divBdr>
        </w:div>
        <w:div w:id="574166772">
          <w:marLeft w:val="640"/>
          <w:marRight w:val="0"/>
          <w:marTop w:val="0"/>
          <w:marBottom w:val="0"/>
          <w:divBdr>
            <w:top w:val="none" w:sz="0" w:space="0" w:color="auto"/>
            <w:left w:val="none" w:sz="0" w:space="0" w:color="auto"/>
            <w:bottom w:val="none" w:sz="0" w:space="0" w:color="auto"/>
            <w:right w:val="none" w:sz="0" w:space="0" w:color="auto"/>
          </w:divBdr>
        </w:div>
        <w:div w:id="511988675">
          <w:marLeft w:val="640"/>
          <w:marRight w:val="0"/>
          <w:marTop w:val="0"/>
          <w:marBottom w:val="0"/>
          <w:divBdr>
            <w:top w:val="none" w:sz="0" w:space="0" w:color="auto"/>
            <w:left w:val="none" w:sz="0" w:space="0" w:color="auto"/>
            <w:bottom w:val="none" w:sz="0" w:space="0" w:color="auto"/>
            <w:right w:val="none" w:sz="0" w:space="0" w:color="auto"/>
          </w:divBdr>
        </w:div>
        <w:div w:id="204829821">
          <w:marLeft w:val="640"/>
          <w:marRight w:val="0"/>
          <w:marTop w:val="0"/>
          <w:marBottom w:val="0"/>
          <w:divBdr>
            <w:top w:val="none" w:sz="0" w:space="0" w:color="auto"/>
            <w:left w:val="none" w:sz="0" w:space="0" w:color="auto"/>
            <w:bottom w:val="none" w:sz="0" w:space="0" w:color="auto"/>
            <w:right w:val="none" w:sz="0" w:space="0" w:color="auto"/>
          </w:divBdr>
        </w:div>
        <w:div w:id="375201785">
          <w:marLeft w:val="640"/>
          <w:marRight w:val="0"/>
          <w:marTop w:val="0"/>
          <w:marBottom w:val="0"/>
          <w:divBdr>
            <w:top w:val="none" w:sz="0" w:space="0" w:color="auto"/>
            <w:left w:val="none" w:sz="0" w:space="0" w:color="auto"/>
            <w:bottom w:val="none" w:sz="0" w:space="0" w:color="auto"/>
            <w:right w:val="none" w:sz="0" w:space="0" w:color="auto"/>
          </w:divBdr>
        </w:div>
        <w:div w:id="482740642">
          <w:marLeft w:val="640"/>
          <w:marRight w:val="0"/>
          <w:marTop w:val="0"/>
          <w:marBottom w:val="0"/>
          <w:divBdr>
            <w:top w:val="none" w:sz="0" w:space="0" w:color="auto"/>
            <w:left w:val="none" w:sz="0" w:space="0" w:color="auto"/>
            <w:bottom w:val="none" w:sz="0" w:space="0" w:color="auto"/>
            <w:right w:val="none" w:sz="0" w:space="0" w:color="auto"/>
          </w:divBdr>
        </w:div>
        <w:div w:id="322854363">
          <w:marLeft w:val="640"/>
          <w:marRight w:val="0"/>
          <w:marTop w:val="0"/>
          <w:marBottom w:val="0"/>
          <w:divBdr>
            <w:top w:val="none" w:sz="0" w:space="0" w:color="auto"/>
            <w:left w:val="none" w:sz="0" w:space="0" w:color="auto"/>
            <w:bottom w:val="none" w:sz="0" w:space="0" w:color="auto"/>
            <w:right w:val="none" w:sz="0" w:space="0" w:color="auto"/>
          </w:divBdr>
        </w:div>
        <w:div w:id="1153447551">
          <w:marLeft w:val="640"/>
          <w:marRight w:val="0"/>
          <w:marTop w:val="0"/>
          <w:marBottom w:val="0"/>
          <w:divBdr>
            <w:top w:val="none" w:sz="0" w:space="0" w:color="auto"/>
            <w:left w:val="none" w:sz="0" w:space="0" w:color="auto"/>
            <w:bottom w:val="none" w:sz="0" w:space="0" w:color="auto"/>
            <w:right w:val="none" w:sz="0" w:space="0" w:color="auto"/>
          </w:divBdr>
        </w:div>
        <w:div w:id="780951475">
          <w:marLeft w:val="640"/>
          <w:marRight w:val="0"/>
          <w:marTop w:val="0"/>
          <w:marBottom w:val="0"/>
          <w:divBdr>
            <w:top w:val="none" w:sz="0" w:space="0" w:color="auto"/>
            <w:left w:val="none" w:sz="0" w:space="0" w:color="auto"/>
            <w:bottom w:val="none" w:sz="0" w:space="0" w:color="auto"/>
            <w:right w:val="none" w:sz="0" w:space="0" w:color="auto"/>
          </w:divBdr>
        </w:div>
        <w:div w:id="2088304879">
          <w:marLeft w:val="640"/>
          <w:marRight w:val="0"/>
          <w:marTop w:val="0"/>
          <w:marBottom w:val="0"/>
          <w:divBdr>
            <w:top w:val="none" w:sz="0" w:space="0" w:color="auto"/>
            <w:left w:val="none" w:sz="0" w:space="0" w:color="auto"/>
            <w:bottom w:val="none" w:sz="0" w:space="0" w:color="auto"/>
            <w:right w:val="none" w:sz="0" w:space="0" w:color="auto"/>
          </w:divBdr>
        </w:div>
        <w:div w:id="1322925215">
          <w:marLeft w:val="640"/>
          <w:marRight w:val="0"/>
          <w:marTop w:val="0"/>
          <w:marBottom w:val="0"/>
          <w:divBdr>
            <w:top w:val="none" w:sz="0" w:space="0" w:color="auto"/>
            <w:left w:val="none" w:sz="0" w:space="0" w:color="auto"/>
            <w:bottom w:val="none" w:sz="0" w:space="0" w:color="auto"/>
            <w:right w:val="none" w:sz="0" w:space="0" w:color="auto"/>
          </w:divBdr>
        </w:div>
        <w:div w:id="858933630">
          <w:marLeft w:val="640"/>
          <w:marRight w:val="0"/>
          <w:marTop w:val="0"/>
          <w:marBottom w:val="0"/>
          <w:divBdr>
            <w:top w:val="none" w:sz="0" w:space="0" w:color="auto"/>
            <w:left w:val="none" w:sz="0" w:space="0" w:color="auto"/>
            <w:bottom w:val="none" w:sz="0" w:space="0" w:color="auto"/>
            <w:right w:val="none" w:sz="0" w:space="0" w:color="auto"/>
          </w:divBdr>
        </w:div>
        <w:div w:id="398476977">
          <w:marLeft w:val="640"/>
          <w:marRight w:val="0"/>
          <w:marTop w:val="0"/>
          <w:marBottom w:val="0"/>
          <w:divBdr>
            <w:top w:val="none" w:sz="0" w:space="0" w:color="auto"/>
            <w:left w:val="none" w:sz="0" w:space="0" w:color="auto"/>
            <w:bottom w:val="none" w:sz="0" w:space="0" w:color="auto"/>
            <w:right w:val="none" w:sz="0" w:space="0" w:color="auto"/>
          </w:divBdr>
        </w:div>
        <w:div w:id="248659684">
          <w:marLeft w:val="640"/>
          <w:marRight w:val="0"/>
          <w:marTop w:val="0"/>
          <w:marBottom w:val="0"/>
          <w:divBdr>
            <w:top w:val="none" w:sz="0" w:space="0" w:color="auto"/>
            <w:left w:val="none" w:sz="0" w:space="0" w:color="auto"/>
            <w:bottom w:val="none" w:sz="0" w:space="0" w:color="auto"/>
            <w:right w:val="none" w:sz="0" w:space="0" w:color="auto"/>
          </w:divBdr>
        </w:div>
        <w:div w:id="1275361386">
          <w:marLeft w:val="640"/>
          <w:marRight w:val="0"/>
          <w:marTop w:val="0"/>
          <w:marBottom w:val="0"/>
          <w:divBdr>
            <w:top w:val="none" w:sz="0" w:space="0" w:color="auto"/>
            <w:left w:val="none" w:sz="0" w:space="0" w:color="auto"/>
            <w:bottom w:val="none" w:sz="0" w:space="0" w:color="auto"/>
            <w:right w:val="none" w:sz="0" w:space="0" w:color="auto"/>
          </w:divBdr>
        </w:div>
        <w:div w:id="865144164">
          <w:marLeft w:val="640"/>
          <w:marRight w:val="0"/>
          <w:marTop w:val="0"/>
          <w:marBottom w:val="0"/>
          <w:divBdr>
            <w:top w:val="none" w:sz="0" w:space="0" w:color="auto"/>
            <w:left w:val="none" w:sz="0" w:space="0" w:color="auto"/>
            <w:bottom w:val="none" w:sz="0" w:space="0" w:color="auto"/>
            <w:right w:val="none" w:sz="0" w:space="0" w:color="auto"/>
          </w:divBdr>
        </w:div>
        <w:div w:id="996497207">
          <w:marLeft w:val="640"/>
          <w:marRight w:val="0"/>
          <w:marTop w:val="0"/>
          <w:marBottom w:val="0"/>
          <w:divBdr>
            <w:top w:val="none" w:sz="0" w:space="0" w:color="auto"/>
            <w:left w:val="none" w:sz="0" w:space="0" w:color="auto"/>
            <w:bottom w:val="none" w:sz="0" w:space="0" w:color="auto"/>
            <w:right w:val="none" w:sz="0" w:space="0" w:color="auto"/>
          </w:divBdr>
        </w:div>
        <w:div w:id="39719024">
          <w:marLeft w:val="640"/>
          <w:marRight w:val="0"/>
          <w:marTop w:val="0"/>
          <w:marBottom w:val="0"/>
          <w:divBdr>
            <w:top w:val="none" w:sz="0" w:space="0" w:color="auto"/>
            <w:left w:val="none" w:sz="0" w:space="0" w:color="auto"/>
            <w:bottom w:val="none" w:sz="0" w:space="0" w:color="auto"/>
            <w:right w:val="none" w:sz="0" w:space="0" w:color="auto"/>
          </w:divBdr>
        </w:div>
        <w:div w:id="809834013">
          <w:marLeft w:val="640"/>
          <w:marRight w:val="0"/>
          <w:marTop w:val="0"/>
          <w:marBottom w:val="0"/>
          <w:divBdr>
            <w:top w:val="none" w:sz="0" w:space="0" w:color="auto"/>
            <w:left w:val="none" w:sz="0" w:space="0" w:color="auto"/>
            <w:bottom w:val="none" w:sz="0" w:space="0" w:color="auto"/>
            <w:right w:val="none" w:sz="0" w:space="0" w:color="auto"/>
          </w:divBdr>
        </w:div>
        <w:div w:id="2016419012">
          <w:marLeft w:val="640"/>
          <w:marRight w:val="0"/>
          <w:marTop w:val="0"/>
          <w:marBottom w:val="0"/>
          <w:divBdr>
            <w:top w:val="none" w:sz="0" w:space="0" w:color="auto"/>
            <w:left w:val="none" w:sz="0" w:space="0" w:color="auto"/>
            <w:bottom w:val="none" w:sz="0" w:space="0" w:color="auto"/>
            <w:right w:val="none" w:sz="0" w:space="0" w:color="auto"/>
          </w:divBdr>
        </w:div>
        <w:div w:id="737553709">
          <w:marLeft w:val="640"/>
          <w:marRight w:val="0"/>
          <w:marTop w:val="0"/>
          <w:marBottom w:val="0"/>
          <w:divBdr>
            <w:top w:val="none" w:sz="0" w:space="0" w:color="auto"/>
            <w:left w:val="none" w:sz="0" w:space="0" w:color="auto"/>
            <w:bottom w:val="none" w:sz="0" w:space="0" w:color="auto"/>
            <w:right w:val="none" w:sz="0" w:space="0" w:color="auto"/>
          </w:divBdr>
        </w:div>
        <w:div w:id="494689034">
          <w:marLeft w:val="640"/>
          <w:marRight w:val="0"/>
          <w:marTop w:val="0"/>
          <w:marBottom w:val="0"/>
          <w:divBdr>
            <w:top w:val="none" w:sz="0" w:space="0" w:color="auto"/>
            <w:left w:val="none" w:sz="0" w:space="0" w:color="auto"/>
            <w:bottom w:val="none" w:sz="0" w:space="0" w:color="auto"/>
            <w:right w:val="none" w:sz="0" w:space="0" w:color="auto"/>
          </w:divBdr>
        </w:div>
        <w:div w:id="901866946">
          <w:marLeft w:val="640"/>
          <w:marRight w:val="0"/>
          <w:marTop w:val="0"/>
          <w:marBottom w:val="0"/>
          <w:divBdr>
            <w:top w:val="none" w:sz="0" w:space="0" w:color="auto"/>
            <w:left w:val="none" w:sz="0" w:space="0" w:color="auto"/>
            <w:bottom w:val="none" w:sz="0" w:space="0" w:color="auto"/>
            <w:right w:val="none" w:sz="0" w:space="0" w:color="auto"/>
          </w:divBdr>
        </w:div>
        <w:div w:id="1557471091">
          <w:marLeft w:val="640"/>
          <w:marRight w:val="0"/>
          <w:marTop w:val="0"/>
          <w:marBottom w:val="0"/>
          <w:divBdr>
            <w:top w:val="none" w:sz="0" w:space="0" w:color="auto"/>
            <w:left w:val="none" w:sz="0" w:space="0" w:color="auto"/>
            <w:bottom w:val="none" w:sz="0" w:space="0" w:color="auto"/>
            <w:right w:val="none" w:sz="0" w:space="0" w:color="auto"/>
          </w:divBdr>
        </w:div>
        <w:div w:id="59644909">
          <w:marLeft w:val="640"/>
          <w:marRight w:val="0"/>
          <w:marTop w:val="0"/>
          <w:marBottom w:val="0"/>
          <w:divBdr>
            <w:top w:val="none" w:sz="0" w:space="0" w:color="auto"/>
            <w:left w:val="none" w:sz="0" w:space="0" w:color="auto"/>
            <w:bottom w:val="none" w:sz="0" w:space="0" w:color="auto"/>
            <w:right w:val="none" w:sz="0" w:space="0" w:color="auto"/>
          </w:divBdr>
        </w:div>
        <w:div w:id="1973710216">
          <w:marLeft w:val="640"/>
          <w:marRight w:val="0"/>
          <w:marTop w:val="0"/>
          <w:marBottom w:val="0"/>
          <w:divBdr>
            <w:top w:val="none" w:sz="0" w:space="0" w:color="auto"/>
            <w:left w:val="none" w:sz="0" w:space="0" w:color="auto"/>
            <w:bottom w:val="none" w:sz="0" w:space="0" w:color="auto"/>
            <w:right w:val="none" w:sz="0" w:space="0" w:color="auto"/>
          </w:divBdr>
        </w:div>
        <w:div w:id="758211021">
          <w:marLeft w:val="640"/>
          <w:marRight w:val="0"/>
          <w:marTop w:val="0"/>
          <w:marBottom w:val="0"/>
          <w:divBdr>
            <w:top w:val="none" w:sz="0" w:space="0" w:color="auto"/>
            <w:left w:val="none" w:sz="0" w:space="0" w:color="auto"/>
            <w:bottom w:val="none" w:sz="0" w:space="0" w:color="auto"/>
            <w:right w:val="none" w:sz="0" w:space="0" w:color="auto"/>
          </w:divBdr>
        </w:div>
        <w:div w:id="584847430">
          <w:marLeft w:val="640"/>
          <w:marRight w:val="0"/>
          <w:marTop w:val="0"/>
          <w:marBottom w:val="0"/>
          <w:divBdr>
            <w:top w:val="none" w:sz="0" w:space="0" w:color="auto"/>
            <w:left w:val="none" w:sz="0" w:space="0" w:color="auto"/>
            <w:bottom w:val="none" w:sz="0" w:space="0" w:color="auto"/>
            <w:right w:val="none" w:sz="0" w:space="0" w:color="auto"/>
          </w:divBdr>
        </w:div>
        <w:div w:id="1320189736">
          <w:marLeft w:val="640"/>
          <w:marRight w:val="0"/>
          <w:marTop w:val="0"/>
          <w:marBottom w:val="0"/>
          <w:divBdr>
            <w:top w:val="none" w:sz="0" w:space="0" w:color="auto"/>
            <w:left w:val="none" w:sz="0" w:space="0" w:color="auto"/>
            <w:bottom w:val="none" w:sz="0" w:space="0" w:color="auto"/>
            <w:right w:val="none" w:sz="0" w:space="0" w:color="auto"/>
          </w:divBdr>
        </w:div>
        <w:div w:id="1117944490">
          <w:marLeft w:val="640"/>
          <w:marRight w:val="0"/>
          <w:marTop w:val="0"/>
          <w:marBottom w:val="0"/>
          <w:divBdr>
            <w:top w:val="none" w:sz="0" w:space="0" w:color="auto"/>
            <w:left w:val="none" w:sz="0" w:space="0" w:color="auto"/>
            <w:bottom w:val="none" w:sz="0" w:space="0" w:color="auto"/>
            <w:right w:val="none" w:sz="0" w:space="0" w:color="auto"/>
          </w:divBdr>
        </w:div>
        <w:div w:id="1909921277">
          <w:marLeft w:val="640"/>
          <w:marRight w:val="0"/>
          <w:marTop w:val="0"/>
          <w:marBottom w:val="0"/>
          <w:divBdr>
            <w:top w:val="none" w:sz="0" w:space="0" w:color="auto"/>
            <w:left w:val="none" w:sz="0" w:space="0" w:color="auto"/>
            <w:bottom w:val="none" w:sz="0" w:space="0" w:color="auto"/>
            <w:right w:val="none" w:sz="0" w:space="0" w:color="auto"/>
          </w:divBdr>
        </w:div>
        <w:div w:id="704907590">
          <w:marLeft w:val="640"/>
          <w:marRight w:val="0"/>
          <w:marTop w:val="0"/>
          <w:marBottom w:val="0"/>
          <w:divBdr>
            <w:top w:val="none" w:sz="0" w:space="0" w:color="auto"/>
            <w:left w:val="none" w:sz="0" w:space="0" w:color="auto"/>
            <w:bottom w:val="none" w:sz="0" w:space="0" w:color="auto"/>
            <w:right w:val="none" w:sz="0" w:space="0" w:color="auto"/>
          </w:divBdr>
        </w:div>
        <w:div w:id="1365786455">
          <w:marLeft w:val="640"/>
          <w:marRight w:val="0"/>
          <w:marTop w:val="0"/>
          <w:marBottom w:val="0"/>
          <w:divBdr>
            <w:top w:val="none" w:sz="0" w:space="0" w:color="auto"/>
            <w:left w:val="none" w:sz="0" w:space="0" w:color="auto"/>
            <w:bottom w:val="none" w:sz="0" w:space="0" w:color="auto"/>
            <w:right w:val="none" w:sz="0" w:space="0" w:color="auto"/>
          </w:divBdr>
        </w:div>
        <w:div w:id="390268924">
          <w:marLeft w:val="640"/>
          <w:marRight w:val="0"/>
          <w:marTop w:val="0"/>
          <w:marBottom w:val="0"/>
          <w:divBdr>
            <w:top w:val="none" w:sz="0" w:space="0" w:color="auto"/>
            <w:left w:val="none" w:sz="0" w:space="0" w:color="auto"/>
            <w:bottom w:val="none" w:sz="0" w:space="0" w:color="auto"/>
            <w:right w:val="none" w:sz="0" w:space="0" w:color="auto"/>
          </w:divBdr>
        </w:div>
        <w:div w:id="1720083884">
          <w:marLeft w:val="640"/>
          <w:marRight w:val="0"/>
          <w:marTop w:val="0"/>
          <w:marBottom w:val="0"/>
          <w:divBdr>
            <w:top w:val="none" w:sz="0" w:space="0" w:color="auto"/>
            <w:left w:val="none" w:sz="0" w:space="0" w:color="auto"/>
            <w:bottom w:val="none" w:sz="0" w:space="0" w:color="auto"/>
            <w:right w:val="none" w:sz="0" w:space="0" w:color="auto"/>
          </w:divBdr>
        </w:div>
        <w:div w:id="262154113">
          <w:marLeft w:val="640"/>
          <w:marRight w:val="0"/>
          <w:marTop w:val="0"/>
          <w:marBottom w:val="0"/>
          <w:divBdr>
            <w:top w:val="none" w:sz="0" w:space="0" w:color="auto"/>
            <w:left w:val="none" w:sz="0" w:space="0" w:color="auto"/>
            <w:bottom w:val="none" w:sz="0" w:space="0" w:color="auto"/>
            <w:right w:val="none" w:sz="0" w:space="0" w:color="auto"/>
          </w:divBdr>
        </w:div>
        <w:div w:id="174736853">
          <w:marLeft w:val="640"/>
          <w:marRight w:val="0"/>
          <w:marTop w:val="0"/>
          <w:marBottom w:val="0"/>
          <w:divBdr>
            <w:top w:val="none" w:sz="0" w:space="0" w:color="auto"/>
            <w:left w:val="none" w:sz="0" w:space="0" w:color="auto"/>
            <w:bottom w:val="none" w:sz="0" w:space="0" w:color="auto"/>
            <w:right w:val="none" w:sz="0" w:space="0" w:color="auto"/>
          </w:divBdr>
        </w:div>
        <w:div w:id="229077687">
          <w:marLeft w:val="640"/>
          <w:marRight w:val="0"/>
          <w:marTop w:val="0"/>
          <w:marBottom w:val="0"/>
          <w:divBdr>
            <w:top w:val="none" w:sz="0" w:space="0" w:color="auto"/>
            <w:left w:val="none" w:sz="0" w:space="0" w:color="auto"/>
            <w:bottom w:val="none" w:sz="0" w:space="0" w:color="auto"/>
            <w:right w:val="none" w:sz="0" w:space="0" w:color="auto"/>
          </w:divBdr>
        </w:div>
        <w:div w:id="207450137">
          <w:marLeft w:val="640"/>
          <w:marRight w:val="0"/>
          <w:marTop w:val="0"/>
          <w:marBottom w:val="0"/>
          <w:divBdr>
            <w:top w:val="none" w:sz="0" w:space="0" w:color="auto"/>
            <w:left w:val="none" w:sz="0" w:space="0" w:color="auto"/>
            <w:bottom w:val="none" w:sz="0" w:space="0" w:color="auto"/>
            <w:right w:val="none" w:sz="0" w:space="0" w:color="auto"/>
          </w:divBdr>
        </w:div>
        <w:div w:id="224488432">
          <w:marLeft w:val="640"/>
          <w:marRight w:val="0"/>
          <w:marTop w:val="0"/>
          <w:marBottom w:val="0"/>
          <w:divBdr>
            <w:top w:val="none" w:sz="0" w:space="0" w:color="auto"/>
            <w:left w:val="none" w:sz="0" w:space="0" w:color="auto"/>
            <w:bottom w:val="none" w:sz="0" w:space="0" w:color="auto"/>
            <w:right w:val="none" w:sz="0" w:space="0" w:color="auto"/>
          </w:divBdr>
        </w:div>
        <w:div w:id="91317145">
          <w:marLeft w:val="640"/>
          <w:marRight w:val="0"/>
          <w:marTop w:val="0"/>
          <w:marBottom w:val="0"/>
          <w:divBdr>
            <w:top w:val="none" w:sz="0" w:space="0" w:color="auto"/>
            <w:left w:val="none" w:sz="0" w:space="0" w:color="auto"/>
            <w:bottom w:val="none" w:sz="0" w:space="0" w:color="auto"/>
            <w:right w:val="none" w:sz="0" w:space="0" w:color="auto"/>
          </w:divBdr>
        </w:div>
        <w:div w:id="2146727756">
          <w:marLeft w:val="640"/>
          <w:marRight w:val="0"/>
          <w:marTop w:val="0"/>
          <w:marBottom w:val="0"/>
          <w:divBdr>
            <w:top w:val="none" w:sz="0" w:space="0" w:color="auto"/>
            <w:left w:val="none" w:sz="0" w:space="0" w:color="auto"/>
            <w:bottom w:val="none" w:sz="0" w:space="0" w:color="auto"/>
            <w:right w:val="none" w:sz="0" w:space="0" w:color="auto"/>
          </w:divBdr>
        </w:div>
        <w:div w:id="1211460955">
          <w:marLeft w:val="640"/>
          <w:marRight w:val="0"/>
          <w:marTop w:val="0"/>
          <w:marBottom w:val="0"/>
          <w:divBdr>
            <w:top w:val="none" w:sz="0" w:space="0" w:color="auto"/>
            <w:left w:val="none" w:sz="0" w:space="0" w:color="auto"/>
            <w:bottom w:val="none" w:sz="0" w:space="0" w:color="auto"/>
            <w:right w:val="none" w:sz="0" w:space="0" w:color="auto"/>
          </w:divBdr>
        </w:div>
        <w:div w:id="1583565750">
          <w:marLeft w:val="640"/>
          <w:marRight w:val="0"/>
          <w:marTop w:val="0"/>
          <w:marBottom w:val="0"/>
          <w:divBdr>
            <w:top w:val="none" w:sz="0" w:space="0" w:color="auto"/>
            <w:left w:val="none" w:sz="0" w:space="0" w:color="auto"/>
            <w:bottom w:val="none" w:sz="0" w:space="0" w:color="auto"/>
            <w:right w:val="none" w:sz="0" w:space="0" w:color="auto"/>
          </w:divBdr>
        </w:div>
        <w:div w:id="917906055">
          <w:marLeft w:val="640"/>
          <w:marRight w:val="0"/>
          <w:marTop w:val="0"/>
          <w:marBottom w:val="0"/>
          <w:divBdr>
            <w:top w:val="none" w:sz="0" w:space="0" w:color="auto"/>
            <w:left w:val="none" w:sz="0" w:space="0" w:color="auto"/>
            <w:bottom w:val="none" w:sz="0" w:space="0" w:color="auto"/>
            <w:right w:val="none" w:sz="0" w:space="0" w:color="auto"/>
          </w:divBdr>
        </w:div>
        <w:div w:id="760565441">
          <w:marLeft w:val="640"/>
          <w:marRight w:val="0"/>
          <w:marTop w:val="0"/>
          <w:marBottom w:val="0"/>
          <w:divBdr>
            <w:top w:val="none" w:sz="0" w:space="0" w:color="auto"/>
            <w:left w:val="none" w:sz="0" w:space="0" w:color="auto"/>
            <w:bottom w:val="none" w:sz="0" w:space="0" w:color="auto"/>
            <w:right w:val="none" w:sz="0" w:space="0" w:color="auto"/>
          </w:divBdr>
        </w:div>
        <w:div w:id="1514568484">
          <w:marLeft w:val="640"/>
          <w:marRight w:val="0"/>
          <w:marTop w:val="0"/>
          <w:marBottom w:val="0"/>
          <w:divBdr>
            <w:top w:val="none" w:sz="0" w:space="0" w:color="auto"/>
            <w:left w:val="none" w:sz="0" w:space="0" w:color="auto"/>
            <w:bottom w:val="none" w:sz="0" w:space="0" w:color="auto"/>
            <w:right w:val="none" w:sz="0" w:space="0" w:color="auto"/>
          </w:divBdr>
        </w:div>
        <w:div w:id="1295940777">
          <w:marLeft w:val="640"/>
          <w:marRight w:val="0"/>
          <w:marTop w:val="0"/>
          <w:marBottom w:val="0"/>
          <w:divBdr>
            <w:top w:val="none" w:sz="0" w:space="0" w:color="auto"/>
            <w:left w:val="none" w:sz="0" w:space="0" w:color="auto"/>
            <w:bottom w:val="none" w:sz="0" w:space="0" w:color="auto"/>
            <w:right w:val="none" w:sz="0" w:space="0" w:color="auto"/>
          </w:divBdr>
        </w:div>
        <w:div w:id="187641467">
          <w:marLeft w:val="640"/>
          <w:marRight w:val="0"/>
          <w:marTop w:val="0"/>
          <w:marBottom w:val="0"/>
          <w:divBdr>
            <w:top w:val="none" w:sz="0" w:space="0" w:color="auto"/>
            <w:left w:val="none" w:sz="0" w:space="0" w:color="auto"/>
            <w:bottom w:val="none" w:sz="0" w:space="0" w:color="auto"/>
            <w:right w:val="none" w:sz="0" w:space="0" w:color="auto"/>
          </w:divBdr>
        </w:div>
        <w:div w:id="1022701678">
          <w:marLeft w:val="640"/>
          <w:marRight w:val="0"/>
          <w:marTop w:val="0"/>
          <w:marBottom w:val="0"/>
          <w:divBdr>
            <w:top w:val="none" w:sz="0" w:space="0" w:color="auto"/>
            <w:left w:val="none" w:sz="0" w:space="0" w:color="auto"/>
            <w:bottom w:val="none" w:sz="0" w:space="0" w:color="auto"/>
            <w:right w:val="none" w:sz="0" w:space="0" w:color="auto"/>
          </w:divBdr>
        </w:div>
        <w:div w:id="178009464">
          <w:marLeft w:val="640"/>
          <w:marRight w:val="0"/>
          <w:marTop w:val="0"/>
          <w:marBottom w:val="0"/>
          <w:divBdr>
            <w:top w:val="none" w:sz="0" w:space="0" w:color="auto"/>
            <w:left w:val="none" w:sz="0" w:space="0" w:color="auto"/>
            <w:bottom w:val="none" w:sz="0" w:space="0" w:color="auto"/>
            <w:right w:val="none" w:sz="0" w:space="0" w:color="auto"/>
          </w:divBdr>
        </w:div>
        <w:div w:id="1327435020">
          <w:marLeft w:val="640"/>
          <w:marRight w:val="0"/>
          <w:marTop w:val="0"/>
          <w:marBottom w:val="0"/>
          <w:divBdr>
            <w:top w:val="none" w:sz="0" w:space="0" w:color="auto"/>
            <w:left w:val="none" w:sz="0" w:space="0" w:color="auto"/>
            <w:bottom w:val="none" w:sz="0" w:space="0" w:color="auto"/>
            <w:right w:val="none" w:sz="0" w:space="0" w:color="auto"/>
          </w:divBdr>
        </w:div>
        <w:div w:id="30082477">
          <w:marLeft w:val="640"/>
          <w:marRight w:val="0"/>
          <w:marTop w:val="0"/>
          <w:marBottom w:val="0"/>
          <w:divBdr>
            <w:top w:val="none" w:sz="0" w:space="0" w:color="auto"/>
            <w:left w:val="none" w:sz="0" w:space="0" w:color="auto"/>
            <w:bottom w:val="none" w:sz="0" w:space="0" w:color="auto"/>
            <w:right w:val="none" w:sz="0" w:space="0" w:color="auto"/>
          </w:divBdr>
        </w:div>
        <w:div w:id="1372339129">
          <w:marLeft w:val="640"/>
          <w:marRight w:val="0"/>
          <w:marTop w:val="0"/>
          <w:marBottom w:val="0"/>
          <w:divBdr>
            <w:top w:val="none" w:sz="0" w:space="0" w:color="auto"/>
            <w:left w:val="none" w:sz="0" w:space="0" w:color="auto"/>
            <w:bottom w:val="none" w:sz="0" w:space="0" w:color="auto"/>
            <w:right w:val="none" w:sz="0" w:space="0" w:color="auto"/>
          </w:divBdr>
        </w:div>
        <w:div w:id="1242372315">
          <w:marLeft w:val="640"/>
          <w:marRight w:val="0"/>
          <w:marTop w:val="0"/>
          <w:marBottom w:val="0"/>
          <w:divBdr>
            <w:top w:val="none" w:sz="0" w:space="0" w:color="auto"/>
            <w:left w:val="none" w:sz="0" w:space="0" w:color="auto"/>
            <w:bottom w:val="none" w:sz="0" w:space="0" w:color="auto"/>
            <w:right w:val="none" w:sz="0" w:space="0" w:color="auto"/>
          </w:divBdr>
        </w:div>
        <w:div w:id="458885068">
          <w:marLeft w:val="640"/>
          <w:marRight w:val="0"/>
          <w:marTop w:val="0"/>
          <w:marBottom w:val="0"/>
          <w:divBdr>
            <w:top w:val="none" w:sz="0" w:space="0" w:color="auto"/>
            <w:left w:val="none" w:sz="0" w:space="0" w:color="auto"/>
            <w:bottom w:val="none" w:sz="0" w:space="0" w:color="auto"/>
            <w:right w:val="none" w:sz="0" w:space="0" w:color="auto"/>
          </w:divBdr>
        </w:div>
        <w:div w:id="932396734">
          <w:marLeft w:val="640"/>
          <w:marRight w:val="0"/>
          <w:marTop w:val="0"/>
          <w:marBottom w:val="0"/>
          <w:divBdr>
            <w:top w:val="none" w:sz="0" w:space="0" w:color="auto"/>
            <w:left w:val="none" w:sz="0" w:space="0" w:color="auto"/>
            <w:bottom w:val="none" w:sz="0" w:space="0" w:color="auto"/>
            <w:right w:val="none" w:sz="0" w:space="0" w:color="auto"/>
          </w:divBdr>
        </w:div>
        <w:div w:id="446773328">
          <w:marLeft w:val="640"/>
          <w:marRight w:val="0"/>
          <w:marTop w:val="0"/>
          <w:marBottom w:val="0"/>
          <w:divBdr>
            <w:top w:val="none" w:sz="0" w:space="0" w:color="auto"/>
            <w:left w:val="none" w:sz="0" w:space="0" w:color="auto"/>
            <w:bottom w:val="none" w:sz="0" w:space="0" w:color="auto"/>
            <w:right w:val="none" w:sz="0" w:space="0" w:color="auto"/>
          </w:divBdr>
        </w:div>
        <w:div w:id="1743749008">
          <w:marLeft w:val="640"/>
          <w:marRight w:val="0"/>
          <w:marTop w:val="0"/>
          <w:marBottom w:val="0"/>
          <w:divBdr>
            <w:top w:val="none" w:sz="0" w:space="0" w:color="auto"/>
            <w:left w:val="none" w:sz="0" w:space="0" w:color="auto"/>
            <w:bottom w:val="none" w:sz="0" w:space="0" w:color="auto"/>
            <w:right w:val="none" w:sz="0" w:space="0" w:color="auto"/>
          </w:divBdr>
        </w:div>
        <w:div w:id="1714184901">
          <w:marLeft w:val="640"/>
          <w:marRight w:val="0"/>
          <w:marTop w:val="0"/>
          <w:marBottom w:val="0"/>
          <w:divBdr>
            <w:top w:val="none" w:sz="0" w:space="0" w:color="auto"/>
            <w:left w:val="none" w:sz="0" w:space="0" w:color="auto"/>
            <w:bottom w:val="none" w:sz="0" w:space="0" w:color="auto"/>
            <w:right w:val="none" w:sz="0" w:space="0" w:color="auto"/>
          </w:divBdr>
        </w:div>
        <w:div w:id="869610172">
          <w:marLeft w:val="640"/>
          <w:marRight w:val="0"/>
          <w:marTop w:val="0"/>
          <w:marBottom w:val="0"/>
          <w:divBdr>
            <w:top w:val="none" w:sz="0" w:space="0" w:color="auto"/>
            <w:left w:val="none" w:sz="0" w:space="0" w:color="auto"/>
            <w:bottom w:val="none" w:sz="0" w:space="0" w:color="auto"/>
            <w:right w:val="none" w:sz="0" w:space="0" w:color="auto"/>
          </w:divBdr>
        </w:div>
        <w:div w:id="2135439210">
          <w:marLeft w:val="640"/>
          <w:marRight w:val="0"/>
          <w:marTop w:val="0"/>
          <w:marBottom w:val="0"/>
          <w:divBdr>
            <w:top w:val="none" w:sz="0" w:space="0" w:color="auto"/>
            <w:left w:val="none" w:sz="0" w:space="0" w:color="auto"/>
            <w:bottom w:val="none" w:sz="0" w:space="0" w:color="auto"/>
            <w:right w:val="none" w:sz="0" w:space="0" w:color="auto"/>
          </w:divBdr>
        </w:div>
        <w:div w:id="2015299449">
          <w:marLeft w:val="640"/>
          <w:marRight w:val="0"/>
          <w:marTop w:val="0"/>
          <w:marBottom w:val="0"/>
          <w:divBdr>
            <w:top w:val="none" w:sz="0" w:space="0" w:color="auto"/>
            <w:left w:val="none" w:sz="0" w:space="0" w:color="auto"/>
            <w:bottom w:val="none" w:sz="0" w:space="0" w:color="auto"/>
            <w:right w:val="none" w:sz="0" w:space="0" w:color="auto"/>
          </w:divBdr>
        </w:div>
        <w:div w:id="920139500">
          <w:marLeft w:val="640"/>
          <w:marRight w:val="0"/>
          <w:marTop w:val="0"/>
          <w:marBottom w:val="0"/>
          <w:divBdr>
            <w:top w:val="none" w:sz="0" w:space="0" w:color="auto"/>
            <w:left w:val="none" w:sz="0" w:space="0" w:color="auto"/>
            <w:bottom w:val="none" w:sz="0" w:space="0" w:color="auto"/>
            <w:right w:val="none" w:sz="0" w:space="0" w:color="auto"/>
          </w:divBdr>
        </w:div>
        <w:div w:id="204298601">
          <w:marLeft w:val="640"/>
          <w:marRight w:val="0"/>
          <w:marTop w:val="0"/>
          <w:marBottom w:val="0"/>
          <w:divBdr>
            <w:top w:val="none" w:sz="0" w:space="0" w:color="auto"/>
            <w:left w:val="none" w:sz="0" w:space="0" w:color="auto"/>
            <w:bottom w:val="none" w:sz="0" w:space="0" w:color="auto"/>
            <w:right w:val="none" w:sz="0" w:space="0" w:color="auto"/>
          </w:divBdr>
        </w:div>
        <w:div w:id="771046557">
          <w:marLeft w:val="640"/>
          <w:marRight w:val="0"/>
          <w:marTop w:val="0"/>
          <w:marBottom w:val="0"/>
          <w:divBdr>
            <w:top w:val="none" w:sz="0" w:space="0" w:color="auto"/>
            <w:left w:val="none" w:sz="0" w:space="0" w:color="auto"/>
            <w:bottom w:val="none" w:sz="0" w:space="0" w:color="auto"/>
            <w:right w:val="none" w:sz="0" w:space="0" w:color="auto"/>
          </w:divBdr>
        </w:div>
        <w:div w:id="2103642129">
          <w:marLeft w:val="640"/>
          <w:marRight w:val="0"/>
          <w:marTop w:val="0"/>
          <w:marBottom w:val="0"/>
          <w:divBdr>
            <w:top w:val="none" w:sz="0" w:space="0" w:color="auto"/>
            <w:left w:val="none" w:sz="0" w:space="0" w:color="auto"/>
            <w:bottom w:val="none" w:sz="0" w:space="0" w:color="auto"/>
            <w:right w:val="none" w:sz="0" w:space="0" w:color="auto"/>
          </w:divBdr>
        </w:div>
        <w:div w:id="2124424952">
          <w:marLeft w:val="640"/>
          <w:marRight w:val="0"/>
          <w:marTop w:val="0"/>
          <w:marBottom w:val="0"/>
          <w:divBdr>
            <w:top w:val="none" w:sz="0" w:space="0" w:color="auto"/>
            <w:left w:val="none" w:sz="0" w:space="0" w:color="auto"/>
            <w:bottom w:val="none" w:sz="0" w:space="0" w:color="auto"/>
            <w:right w:val="none" w:sz="0" w:space="0" w:color="auto"/>
          </w:divBdr>
        </w:div>
        <w:div w:id="438916566">
          <w:marLeft w:val="640"/>
          <w:marRight w:val="0"/>
          <w:marTop w:val="0"/>
          <w:marBottom w:val="0"/>
          <w:divBdr>
            <w:top w:val="none" w:sz="0" w:space="0" w:color="auto"/>
            <w:left w:val="none" w:sz="0" w:space="0" w:color="auto"/>
            <w:bottom w:val="none" w:sz="0" w:space="0" w:color="auto"/>
            <w:right w:val="none" w:sz="0" w:space="0" w:color="auto"/>
          </w:divBdr>
        </w:div>
        <w:div w:id="302542606">
          <w:marLeft w:val="640"/>
          <w:marRight w:val="0"/>
          <w:marTop w:val="0"/>
          <w:marBottom w:val="0"/>
          <w:divBdr>
            <w:top w:val="none" w:sz="0" w:space="0" w:color="auto"/>
            <w:left w:val="none" w:sz="0" w:space="0" w:color="auto"/>
            <w:bottom w:val="none" w:sz="0" w:space="0" w:color="auto"/>
            <w:right w:val="none" w:sz="0" w:space="0" w:color="auto"/>
          </w:divBdr>
        </w:div>
        <w:div w:id="517894213">
          <w:marLeft w:val="640"/>
          <w:marRight w:val="0"/>
          <w:marTop w:val="0"/>
          <w:marBottom w:val="0"/>
          <w:divBdr>
            <w:top w:val="none" w:sz="0" w:space="0" w:color="auto"/>
            <w:left w:val="none" w:sz="0" w:space="0" w:color="auto"/>
            <w:bottom w:val="none" w:sz="0" w:space="0" w:color="auto"/>
            <w:right w:val="none" w:sz="0" w:space="0" w:color="auto"/>
          </w:divBdr>
        </w:div>
        <w:div w:id="1071930796">
          <w:marLeft w:val="640"/>
          <w:marRight w:val="0"/>
          <w:marTop w:val="0"/>
          <w:marBottom w:val="0"/>
          <w:divBdr>
            <w:top w:val="none" w:sz="0" w:space="0" w:color="auto"/>
            <w:left w:val="none" w:sz="0" w:space="0" w:color="auto"/>
            <w:bottom w:val="none" w:sz="0" w:space="0" w:color="auto"/>
            <w:right w:val="none" w:sz="0" w:space="0" w:color="auto"/>
          </w:divBdr>
        </w:div>
        <w:div w:id="923994790">
          <w:marLeft w:val="640"/>
          <w:marRight w:val="0"/>
          <w:marTop w:val="0"/>
          <w:marBottom w:val="0"/>
          <w:divBdr>
            <w:top w:val="none" w:sz="0" w:space="0" w:color="auto"/>
            <w:left w:val="none" w:sz="0" w:space="0" w:color="auto"/>
            <w:bottom w:val="none" w:sz="0" w:space="0" w:color="auto"/>
            <w:right w:val="none" w:sz="0" w:space="0" w:color="auto"/>
          </w:divBdr>
        </w:div>
        <w:div w:id="522668147">
          <w:marLeft w:val="640"/>
          <w:marRight w:val="0"/>
          <w:marTop w:val="0"/>
          <w:marBottom w:val="0"/>
          <w:divBdr>
            <w:top w:val="none" w:sz="0" w:space="0" w:color="auto"/>
            <w:left w:val="none" w:sz="0" w:space="0" w:color="auto"/>
            <w:bottom w:val="none" w:sz="0" w:space="0" w:color="auto"/>
            <w:right w:val="none" w:sz="0" w:space="0" w:color="auto"/>
          </w:divBdr>
        </w:div>
        <w:div w:id="1940992254">
          <w:marLeft w:val="640"/>
          <w:marRight w:val="0"/>
          <w:marTop w:val="0"/>
          <w:marBottom w:val="0"/>
          <w:divBdr>
            <w:top w:val="none" w:sz="0" w:space="0" w:color="auto"/>
            <w:left w:val="none" w:sz="0" w:space="0" w:color="auto"/>
            <w:bottom w:val="none" w:sz="0" w:space="0" w:color="auto"/>
            <w:right w:val="none" w:sz="0" w:space="0" w:color="auto"/>
          </w:divBdr>
        </w:div>
        <w:div w:id="318316762">
          <w:marLeft w:val="640"/>
          <w:marRight w:val="0"/>
          <w:marTop w:val="0"/>
          <w:marBottom w:val="0"/>
          <w:divBdr>
            <w:top w:val="none" w:sz="0" w:space="0" w:color="auto"/>
            <w:left w:val="none" w:sz="0" w:space="0" w:color="auto"/>
            <w:bottom w:val="none" w:sz="0" w:space="0" w:color="auto"/>
            <w:right w:val="none" w:sz="0" w:space="0" w:color="auto"/>
          </w:divBdr>
        </w:div>
        <w:div w:id="1773746684">
          <w:marLeft w:val="640"/>
          <w:marRight w:val="0"/>
          <w:marTop w:val="0"/>
          <w:marBottom w:val="0"/>
          <w:divBdr>
            <w:top w:val="none" w:sz="0" w:space="0" w:color="auto"/>
            <w:left w:val="none" w:sz="0" w:space="0" w:color="auto"/>
            <w:bottom w:val="none" w:sz="0" w:space="0" w:color="auto"/>
            <w:right w:val="none" w:sz="0" w:space="0" w:color="auto"/>
          </w:divBdr>
        </w:div>
        <w:div w:id="48843044">
          <w:marLeft w:val="640"/>
          <w:marRight w:val="0"/>
          <w:marTop w:val="0"/>
          <w:marBottom w:val="0"/>
          <w:divBdr>
            <w:top w:val="none" w:sz="0" w:space="0" w:color="auto"/>
            <w:left w:val="none" w:sz="0" w:space="0" w:color="auto"/>
            <w:bottom w:val="none" w:sz="0" w:space="0" w:color="auto"/>
            <w:right w:val="none" w:sz="0" w:space="0" w:color="auto"/>
          </w:divBdr>
        </w:div>
        <w:div w:id="336930204">
          <w:marLeft w:val="640"/>
          <w:marRight w:val="0"/>
          <w:marTop w:val="0"/>
          <w:marBottom w:val="0"/>
          <w:divBdr>
            <w:top w:val="none" w:sz="0" w:space="0" w:color="auto"/>
            <w:left w:val="none" w:sz="0" w:space="0" w:color="auto"/>
            <w:bottom w:val="none" w:sz="0" w:space="0" w:color="auto"/>
            <w:right w:val="none" w:sz="0" w:space="0" w:color="auto"/>
          </w:divBdr>
        </w:div>
        <w:div w:id="1573807401">
          <w:marLeft w:val="640"/>
          <w:marRight w:val="0"/>
          <w:marTop w:val="0"/>
          <w:marBottom w:val="0"/>
          <w:divBdr>
            <w:top w:val="none" w:sz="0" w:space="0" w:color="auto"/>
            <w:left w:val="none" w:sz="0" w:space="0" w:color="auto"/>
            <w:bottom w:val="none" w:sz="0" w:space="0" w:color="auto"/>
            <w:right w:val="none" w:sz="0" w:space="0" w:color="auto"/>
          </w:divBdr>
        </w:div>
        <w:div w:id="1909028044">
          <w:marLeft w:val="640"/>
          <w:marRight w:val="0"/>
          <w:marTop w:val="0"/>
          <w:marBottom w:val="0"/>
          <w:divBdr>
            <w:top w:val="none" w:sz="0" w:space="0" w:color="auto"/>
            <w:left w:val="none" w:sz="0" w:space="0" w:color="auto"/>
            <w:bottom w:val="none" w:sz="0" w:space="0" w:color="auto"/>
            <w:right w:val="none" w:sz="0" w:space="0" w:color="auto"/>
          </w:divBdr>
        </w:div>
        <w:div w:id="1742290516">
          <w:marLeft w:val="640"/>
          <w:marRight w:val="0"/>
          <w:marTop w:val="0"/>
          <w:marBottom w:val="0"/>
          <w:divBdr>
            <w:top w:val="none" w:sz="0" w:space="0" w:color="auto"/>
            <w:left w:val="none" w:sz="0" w:space="0" w:color="auto"/>
            <w:bottom w:val="none" w:sz="0" w:space="0" w:color="auto"/>
            <w:right w:val="none" w:sz="0" w:space="0" w:color="auto"/>
          </w:divBdr>
        </w:div>
        <w:div w:id="1233270279">
          <w:marLeft w:val="640"/>
          <w:marRight w:val="0"/>
          <w:marTop w:val="0"/>
          <w:marBottom w:val="0"/>
          <w:divBdr>
            <w:top w:val="none" w:sz="0" w:space="0" w:color="auto"/>
            <w:left w:val="none" w:sz="0" w:space="0" w:color="auto"/>
            <w:bottom w:val="none" w:sz="0" w:space="0" w:color="auto"/>
            <w:right w:val="none" w:sz="0" w:space="0" w:color="auto"/>
          </w:divBdr>
        </w:div>
        <w:div w:id="1031035515">
          <w:marLeft w:val="640"/>
          <w:marRight w:val="0"/>
          <w:marTop w:val="0"/>
          <w:marBottom w:val="0"/>
          <w:divBdr>
            <w:top w:val="none" w:sz="0" w:space="0" w:color="auto"/>
            <w:left w:val="none" w:sz="0" w:space="0" w:color="auto"/>
            <w:bottom w:val="none" w:sz="0" w:space="0" w:color="auto"/>
            <w:right w:val="none" w:sz="0" w:space="0" w:color="auto"/>
          </w:divBdr>
        </w:div>
        <w:div w:id="911810548">
          <w:marLeft w:val="640"/>
          <w:marRight w:val="0"/>
          <w:marTop w:val="0"/>
          <w:marBottom w:val="0"/>
          <w:divBdr>
            <w:top w:val="none" w:sz="0" w:space="0" w:color="auto"/>
            <w:left w:val="none" w:sz="0" w:space="0" w:color="auto"/>
            <w:bottom w:val="none" w:sz="0" w:space="0" w:color="auto"/>
            <w:right w:val="none" w:sz="0" w:space="0" w:color="auto"/>
          </w:divBdr>
        </w:div>
        <w:div w:id="1464426462">
          <w:marLeft w:val="640"/>
          <w:marRight w:val="0"/>
          <w:marTop w:val="0"/>
          <w:marBottom w:val="0"/>
          <w:divBdr>
            <w:top w:val="none" w:sz="0" w:space="0" w:color="auto"/>
            <w:left w:val="none" w:sz="0" w:space="0" w:color="auto"/>
            <w:bottom w:val="none" w:sz="0" w:space="0" w:color="auto"/>
            <w:right w:val="none" w:sz="0" w:space="0" w:color="auto"/>
          </w:divBdr>
        </w:div>
        <w:div w:id="1864321329">
          <w:marLeft w:val="640"/>
          <w:marRight w:val="0"/>
          <w:marTop w:val="0"/>
          <w:marBottom w:val="0"/>
          <w:divBdr>
            <w:top w:val="none" w:sz="0" w:space="0" w:color="auto"/>
            <w:left w:val="none" w:sz="0" w:space="0" w:color="auto"/>
            <w:bottom w:val="none" w:sz="0" w:space="0" w:color="auto"/>
            <w:right w:val="none" w:sz="0" w:space="0" w:color="auto"/>
          </w:divBdr>
        </w:div>
        <w:div w:id="119880682">
          <w:marLeft w:val="640"/>
          <w:marRight w:val="0"/>
          <w:marTop w:val="0"/>
          <w:marBottom w:val="0"/>
          <w:divBdr>
            <w:top w:val="none" w:sz="0" w:space="0" w:color="auto"/>
            <w:left w:val="none" w:sz="0" w:space="0" w:color="auto"/>
            <w:bottom w:val="none" w:sz="0" w:space="0" w:color="auto"/>
            <w:right w:val="none" w:sz="0" w:space="0" w:color="auto"/>
          </w:divBdr>
        </w:div>
        <w:div w:id="693505798">
          <w:marLeft w:val="640"/>
          <w:marRight w:val="0"/>
          <w:marTop w:val="0"/>
          <w:marBottom w:val="0"/>
          <w:divBdr>
            <w:top w:val="none" w:sz="0" w:space="0" w:color="auto"/>
            <w:left w:val="none" w:sz="0" w:space="0" w:color="auto"/>
            <w:bottom w:val="none" w:sz="0" w:space="0" w:color="auto"/>
            <w:right w:val="none" w:sz="0" w:space="0" w:color="auto"/>
          </w:divBdr>
        </w:div>
        <w:div w:id="1552614218">
          <w:marLeft w:val="640"/>
          <w:marRight w:val="0"/>
          <w:marTop w:val="0"/>
          <w:marBottom w:val="0"/>
          <w:divBdr>
            <w:top w:val="none" w:sz="0" w:space="0" w:color="auto"/>
            <w:left w:val="none" w:sz="0" w:space="0" w:color="auto"/>
            <w:bottom w:val="none" w:sz="0" w:space="0" w:color="auto"/>
            <w:right w:val="none" w:sz="0" w:space="0" w:color="auto"/>
          </w:divBdr>
        </w:div>
        <w:div w:id="747657945">
          <w:marLeft w:val="640"/>
          <w:marRight w:val="0"/>
          <w:marTop w:val="0"/>
          <w:marBottom w:val="0"/>
          <w:divBdr>
            <w:top w:val="none" w:sz="0" w:space="0" w:color="auto"/>
            <w:left w:val="none" w:sz="0" w:space="0" w:color="auto"/>
            <w:bottom w:val="none" w:sz="0" w:space="0" w:color="auto"/>
            <w:right w:val="none" w:sz="0" w:space="0" w:color="auto"/>
          </w:divBdr>
        </w:div>
        <w:div w:id="1457682069">
          <w:marLeft w:val="640"/>
          <w:marRight w:val="0"/>
          <w:marTop w:val="0"/>
          <w:marBottom w:val="0"/>
          <w:divBdr>
            <w:top w:val="none" w:sz="0" w:space="0" w:color="auto"/>
            <w:left w:val="none" w:sz="0" w:space="0" w:color="auto"/>
            <w:bottom w:val="none" w:sz="0" w:space="0" w:color="auto"/>
            <w:right w:val="none" w:sz="0" w:space="0" w:color="auto"/>
          </w:divBdr>
        </w:div>
        <w:div w:id="1687439089">
          <w:marLeft w:val="640"/>
          <w:marRight w:val="0"/>
          <w:marTop w:val="0"/>
          <w:marBottom w:val="0"/>
          <w:divBdr>
            <w:top w:val="none" w:sz="0" w:space="0" w:color="auto"/>
            <w:left w:val="none" w:sz="0" w:space="0" w:color="auto"/>
            <w:bottom w:val="none" w:sz="0" w:space="0" w:color="auto"/>
            <w:right w:val="none" w:sz="0" w:space="0" w:color="auto"/>
          </w:divBdr>
        </w:div>
        <w:div w:id="570848645">
          <w:marLeft w:val="640"/>
          <w:marRight w:val="0"/>
          <w:marTop w:val="0"/>
          <w:marBottom w:val="0"/>
          <w:divBdr>
            <w:top w:val="none" w:sz="0" w:space="0" w:color="auto"/>
            <w:left w:val="none" w:sz="0" w:space="0" w:color="auto"/>
            <w:bottom w:val="none" w:sz="0" w:space="0" w:color="auto"/>
            <w:right w:val="none" w:sz="0" w:space="0" w:color="auto"/>
          </w:divBdr>
        </w:div>
        <w:div w:id="123470992">
          <w:marLeft w:val="640"/>
          <w:marRight w:val="0"/>
          <w:marTop w:val="0"/>
          <w:marBottom w:val="0"/>
          <w:divBdr>
            <w:top w:val="none" w:sz="0" w:space="0" w:color="auto"/>
            <w:left w:val="none" w:sz="0" w:space="0" w:color="auto"/>
            <w:bottom w:val="none" w:sz="0" w:space="0" w:color="auto"/>
            <w:right w:val="none" w:sz="0" w:space="0" w:color="auto"/>
          </w:divBdr>
        </w:div>
        <w:div w:id="2132892164">
          <w:marLeft w:val="640"/>
          <w:marRight w:val="0"/>
          <w:marTop w:val="0"/>
          <w:marBottom w:val="0"/>
          <w:divBdr>
            <w:top w:val="none" w:sz="0" w:space="0" w:color="auto"/>
            <w:left w:val="none" w:sz="0" w:space="0" w:color="auto"/>
            <w:bottom w:val="none" w:sz="0" w:space="0" w:color="auto"/>
            <w:right w:val="none" w:sz="0" w:space="0" w:color="auto"/>
          </w:divBdr>
        </w:div>
        <w:div w:id="1836720864">
          <w:marLeft w:val="640"/>
          <w:marRight w:val="0"/>
          <w:marTop w:val="0"/>
          <w:marBottom w:val="0"/>
          <w:divBdr>
            <w:top w:val="none" w:sz="0" w:space="0" w:color="auto"/>
            <w:left w:val="none" w:sz="0" w:space="0" w:color="auto"/>
            <w:bottom w:val="none" w:sz="0" w:space="0" w:color="auto"/>
            <w:right w:val="none" w:sz="0" w:space="0" w:color="auto"/>
          </w:divBdr>
        </w:div>
        <w:div w:id="2080784349">
          <w:marLeft w:val="640"/>
          <w:marRight w:val="0"/>
          <w:marTop w:val="0"/>
          <w:marBottom w:val="0"/>
          <w:divBdr>
            <w:top w:val="none" w:sz="0" w:space="0" w:color="auto"/>
            <w:left w:val="none" w:sz="0" w:space="0" w:color="auto"/>
            <w:bottom w:val="none" w:sz="0" w:space="0" w:color="auto"/>
            <w:right w:val="none" w:sz="0" w:space="0" w:color="auto"/>
          </w:divBdr>
        </w:div>
        <w:div w:id="578565298">
          <w:marLeft w:val="640"/>
          <w:marRight w:val="0"/>
          <w:marTop w:val="0"/>
          <w:marBottom w:val="0"/>
          <w:divBdr>
            <w:top w:val="none" w:sz="0" w:space="0" w:color="auto"/>
            <w:left w:val="none" w:sz="0" w:space="0" w:color="auto"/>
            <w:bottom w:val="none" w:sz="0" w:space="0" w:color="auto"/>
            <w:right w:val="none" w:sz="0" w:space="0" w:color="auto"/>
          </w:divBdr>
        </w:div>
        <w:div w:id="720330627">
          <w:marLeft w:val="640"/>
          <w:marRight w:val="0"/>
          <w:marTop w:val="0"/>
          <w:marBottom w:val="0"/>
          <w:divBdr>
            <w:top w:val="none" w:sz="0" w:space="0" w:color="auto"/>
            <w:left w:val="none" w:sz="0" w:space="0" w:color="auto"/>
            <w:bottom w:val="none" w:sz="0" w:space="0" w:color="auto"/>
            <w:right w:val="none" w:sz="0" w:space="0" w:color="auto"/>
          </w:divBdr>
        </w:div>
        <w:div w:id="1279219174">
          <w:marLeft w:val="640"/>
          <w:marRight w:val="0"/>
          <w:marTop w:val="0"/>
          <w:marBottom w:val="0"/>
          <w:divBdr>
            <w:top w:val="none" w:sz="0" w:space="0" w:color="auto"/>
            <w:left w:val="none" w:sz="0" w:space="0" w:color="auto"/>
            <w:bottom w:val="none" w:sz="0" w:space="0" w:color="auto"/>
            <w:right w:val="none" w:sz="0" w:space="0" w:color="auto"/>
          </w:divBdr>
        </w:div>
        <w:div w:id="2105608233">
          <w:marLeft w:val="640"/>
          <w:marRight w:val="0"/>
          <w:marTop w:val="0"/>
          <w:marBottom w:val="0"/>
          <w:divBdr>
            <w:top w:val="none" w:sz="0" w:space="0" w:color="auto"/>
            <w:left w:val="none" w:sz="0" w:space="0" w:color="auto"/>
            <w:bottom w:val="none" w:sz="0" w:space="0" w:color="auto"/>
            <w:right w:val="none" w:sz="0" w:space="0" w:color="auto"/>
          </w:divBdr>
        </w:div>
        <w:div w:id="68575808">
          <w:marLeft w:val="640"/>
          <w:marRight w:val="0"/>
          <w:marTop w:val="0"/>
          <w:marBottom w:val="0"/>
          <w:divBdr>
            <w:top w:val="none" w:sz="0" w:space="0" w:color="auto"/>
            <w:left w:val="none" w:sz="0" w:space="0" w:color="auto"/>
            <w:bottom w:val="none" w:sz="0" w:space="0" w:color="auto"/>
            <w:right w:val="none" w:sz="0" w:space="0" w:color="auto"/>
          </w:divBdr>
        </w:div>
        <w:div w:id="1232230445">
          <w:marLeft w:val="640"/>
          <w:marRight w:val="0"/>
          <w:marTop w:val="0"/>
          <w:marBottom w:val="0"/>
          <w:divBdr>
            <w:top w:val="none" w:sz="0" w:space="0" w:color="auto"/>
            <w:left w:val="none" w:sz="0" w:space="0" w:color="auto"/>
            <w:bottom w:val="none" w:sz="0" w:space="0" w:color="auto"/>
            <w:right w:val="none" w:sz="0" w:space="0" w:color="auto"/>
          </w:divBdr>
        </w:div>
        <w:div w:id="1689789785">
          <w:marLeft w:val="640"/>
          <w:marRight w:val="0"/>
          <w:marTop w:val="0"/>
          <w:marBottom w:val="0"/>
          <w:divBdr>
            <w:top w:val="none" w:sz="0" w:space="0" w:color="auto"/>
            <w:left w:val="none" w:sz="0" w:space="0" w:color="auto"/>
            <w:bottom w:val="none" w:sz="0" w:space="0" w:color="auto"/>
            <w:right w:val="none" w:sz="0" w:space="0" w:color="auto"/>
          </w:divBdr>
        </w:div>
        <w:div w:id="1486432436">
          <w:marLeft w:val="640"/>
          <w:marRight w:val="0"/>
          <w:marTop w:val="0"/>
          <w:marBottom w:val="0"/>
          <w:divBdr>
            <w:top w:val="none" w:sz="0" w:space="0" w:color="auto"/>
            <w:left w:val="none" w:sz="0" w:space="0" w:color="auto"/>
            <w:bottom w:val="none" w:sz="0" w:space="0" w:color="auto"/>
            <w:right w:val="none" w:sz="0" w:space="0" w:color="auto"/>
          </w:divBdr>
        </w:div>
        <w:div w:id="270167688">
          <w:marLeft w:val="640"/>
          <w:marRight w:val="0"/>
          <w:marTop w:val="0"/>
          <w:marBottom w:val="0"/>
          <w:divBdr>
            <w:top w:val="none" w:sz="0" w:space="0" w:color="auto"/>
            <w:left w:val="none" w:sz="0" w:space="0" w:color="auto"/>
            <w:bottom w:val="none" w:sz="0" w:space="0" w:color="auto"/>
            <w:right w:val="none" w:sz="0" w:space="0" w:color="auto"/>
          </w:divBdr>
        </w:div>
        <w:div w:id="210850734">
          <w:marLeft w:val="640"/>
          <w:marRight w:val="0"/>
          <w:marTop w:val="0"/>
          <w:marBottom w:val="0"/>
          <w:divBdr>
            <w:top w:val="none" w:sz="0" w:space="0" w:color="auto"/>
            <w:left w:val="none" w:sz="0" w:space="0" w:color="auto"/>
            <w:bottom w:val="none" w:sz="0" w:space="0" w:color="auto"/>
            <w:right w:val="none" w:sz="0" w:space="0" w:color="auto"/>
          </w:divBdr>
        </w:div>
        <w:div w:id="1612469371">
          <w:marLeft w:val="640"/>
          <w:marRight w:val="0"/>
          <w:marTop w:val="0"/>
          <w:marBottom w:val="0"/>
          <w:divBdr>
            <w:top w:val="none" w:sz="0" w:space="0" w:color="auto"/>
            <w:left w:val="none" w:sz="0" w:space="0" w:color="auto"/>
            <w:bottom w:val="none" w:sz="0" w:space="0" w:color="auto"/>
            <w:right w:val="none" w:sz="0" w:space="0" w:color="auto"/>
          </w:divBdr>
        </w:div>
        <w:div w:id="637498198">
          <w:marLeft w:val="640"/>
          <w:marRight w:val="0"/>
          <w:marTop w:val="0"/>
          <w:marBottom w:val="0"/>
          <w:divBdr>
            <w:top w:val="none" w:sz="0" w:space="0" w:color="auto"/>
            <w:left w:val="none" w:sz="0" w:space="0" w:color="auto"/>
            <w:bottom w:val="none" w:sz="0" w:space="0" w:color="auto"/>
            <w:right w:val="none" w:sz="0" w:space="0" w:color="auto"/>
          </w:divBdr>
        </w:div>
        <w:div w:id="1736661158">
          <w:marLeft w:val="640"/>
          <w:marRight w:val="0"/>
          <w:marTop w:val="0"/>
          <w:marBottom w:val="0"/>
          <w:divBdr>
            <w:top w:val="none" w:sz="0" w:space="0" w:color="auto"/>
            <w:left w:val="none" w:sz="0" w:space="0" w:color="auto"/>
            <w:bottom w:val="none" w:sz="0" w:space="0" w:color="auto"/>
            <w:right w:val="none" w:sz="0" w:space="0" w:color="auto"/>
          </w:divBdr>
        </w:div>
        <w:div w:id="1976449733">
          <w:marLeft w:val="640"/>
          <w:marRight w:val="0"/>
          <w:marTop w:val="0"/>
          <w:marBottom w:val="0"/>
          <w:divBdr>
            <w:top w:val="none" w:sz="0" w:space="0" w:color="auto"/>
            <w:left w:val="none" w:sz="0" w:space="0" w:color="auto"/>
            <w:bottom w:val="none" w:sz="0" w:space="0" w:color="auto"/>
            <w:right w:val="none" w:sz="0" w:space="0" w:color="auto"/>
          </w:divBdr>
        </w:div>
        <w:div w:id="633408487">
          <w:marLeft w:val="640"/>
          <w:marRight w:val="0"/>
          <w:marTop w:val="0"/>
          <w:marBottom w:val="0"/>
          <w:divBdr>
            <w:top w:val="none" w:sz="0" w:space="0" w:color="auto"/>
            <w:left w:val="none" w:sz="0" w:space="0" w:color="auto"/>
            <w:bottom w:val="none" w:sz="0" w:space="0" w:color="auto"/>
            <w:right w:val="none" w:sz="0" w:space="0" w:color="auto"/>
          </w:divBdr>
        </w:div>
      </w:divsChild>
    </w:div>
    <w:div w:id="425074876">
      <w:bodyDiv w:val="1"/>
      <w:marLeft w:val="0"/>
      <w:marRight w:val="0"/>
      <w:marTop w:val="0"/>
      <w:marBottom w:val="0"/>
      <w:divBdr>
        <w:top w:val="none" w:sz="0" w:space="0" w:color="auto"/>
        <w:left w:val="none" w:sz="0" w:space="0" w:color="auto"/>
        <w:bottom w:val="none" w:sz="0" w:space="0" w:color="auto"/>
        <w:right w:val="none" w:sz="0" w:space="0" w:color="auto"/>
      </w:divBdr>
      <w:divsChild>
        <w:div w:id="8679301">
          <w:marLeft w:val="640"/>
          <w:marRight w:val="0"/>
          <w:marTop w:val="0"/>
          <w:marBottom w:val="0"/>
          <w:divBdr>
            <w:top w:val="none" w:sz="0" w:space="0" w:color="auto"/>
            <w:left w:val="none" w:sz="0" w:space="0" w:color="auto"/>
            <w:bottom w:val="none" w:sz="0" w:space="0" w:color="auto"/>
            <w:right w:val="none" w:sz="0" w:space="0" w:color="auto"/>
          </w:divBdr>
        </w:div>
        <w:div w:id="31931608">
          <w:marLeft w:val="640"/>
          <w:marRight w:val="0"/>
          <w:marTop w:val="0"/>
          <w:marBottom w:val="0"/>
          <w:divBdr>
            <w:top w:val="none" w:sz="0" w:space="0" w:color="auto"/>
            <w:left w:val="none" w:sz="0" w:space="0" w:color="auto"/>
            <w:bottom w:val="none" w:sz="0" w:space="0" w:color="auto"/>
            <w:right w:val="none" w:sz="0" w:space="0" w:color="auto"/>
          </w:divBdr>
        </w:div>
        <w:div w:id="34015349">
          <w:marLeft w:val="640"/>
          <w:marRight w:val="0"/>
          <w:marTop w:val="0"/>
          <w:marBottom w:val="0"/>
          <w:divBdr>
            <w:top w:val="none" w:sz="0" w:space="0" w:color="auto"/>
            <w:left w:val="none" w:sz="0" w:space="0" w:color="auto"/>
            <w:bottom w:val="none" w:sz="0" w:space="0" w:color="auto"/>
            <w:right w:val="none" w:sz="0" w:space="0" w:color="auto"/>
          </w:divBdr>
        </w:div>
        <w:div w:id="80764216">
          <w:marLeft w:val="640"/>
          <w:marRight w:val="0"/>
          <w:marTop w:val="0"/>
          <w:marBottom w:val="0"/>
          <w:divBdr>
            <w:top w:val="none" w:sz="0" w:space="0" w:color="auto"/>
            <w:left w:val="none" w:sz="0" w:space="0" w:color="auto"/>
            <w:bottom w:val="none" w:sz="0" w:space="0" w:color="auto"/>
            <w:right w:val="none" w:sz="0" w:space="0" w:color="auto"/>
          </w:divBdr>
        </w:div>
        <w:div w:id="95949014">
          <w:marLeft w:val="640"/>
          <w:marRight w:val="0"/>
          <w:marTop w:val="0"/>
          <w:marBottom w:val="0"/>
          <w:divBdr>
            <w:top w:val="none" w:sz="0" w:space="0" w:color="auto"/>
            <w:left w:val="none" w:sz="0" w:space="0" w:color="auto"/>
            <w:bottom w:val="none" w:sz="0" w:space="0" w:color="auto"/>
            <w:right w:val="none" w:sz="0" w:space="0" w:color="auto"/>
          </w:divBdr>
        </w:div>
        <w:div w:id="129632986">
          <w:marLeft w:val="640"/>
          <w:marRight w:val="0"/>
          <w:marTop w:val="0"/>
          <w:marBottom w:val="0"/>
          <w:divBdr>
            <w:top w:val="none" w:sz="0" w:space="0" w:color="auto"/>
            <w:left w:val="none" w:sz="0" w:space="0" w:color="auto"/>
            <w:bottom w:val="none" w:sz="0" w:space="0" w:color="auto"/>
            <w:right w:val="none" w:sz="0" w:space="0" w:color="auto"/>
          </w:divBdr>
        </w:div>
        <w:div w:id="132258483">
          <w:marLeft w:val="640"/>
          <w:marRight w:val="0"/>
          <w:marTop w:val="0"/>
          <w:marBottom w:val="0"/>
          <w:divBdr>
            <w:top w:val="none" w:sz="0" w:space="0" w:color="auto"/>
            <w:left w:val="none" w:sz="0" w:space="0" w:color="auto"/>
            <w:bottom w:val="none" w:sz="0" w:space="0" w:color="auto"/>
            <w:right w:val="none" w:sz="0" w:space="0" w:color="auto"/>
          </w:divBdr>
        </w:div>
        <w:div w:id="151532490">
          <w:marLeft w:val="640"/>
          <w:marRight w:val="0"/>
          <w:marTop w:val="0"/>
          <w:marBottom w:val="0"/>
          <w:divBdr>
            <w:top w:val="none" w:sz="0" w:space="0" w:color="auto"/>
            <w:left w:val="none" w:sz="0" w:space="0" w:color="auto"/>
            <w:bottom w:val="none" w:sz="0" w:space="0" w:color="auto"/>
            <w:right w:val="none" w:sz="0" w:space="0" w:color="auto"/>
          </w:divBdr>
        </w:div>
        <w:div w:id="158808099">
          <w:marLeft w:val="640"/>
          <w:marRight w:val="0"/>
          <w:marTop w:val="0"/>
          <w:marBottom w:val="0"/>
          <w:divBdr>
            <w:top w:val="none" w:sz="0" w:space="0" w:color="auto"/>
            <w:left w:val="none" w:sz="0" w:space="0" w:color="auto"/>
            <w:bottom w:val="none" w:sz="0" w:space="0" w:color="auto"/>
            <w:right w:val="none" w:sz="0" w:space="0" w:color="auto"/>
          </w:divBdr>
        </w:div>
        <w:div w:id="225646712">
          <w:marLeft w:val="640"/>
          <w:marRight w:val="0"/>
          <w:marTop w:val="0"/>
          <w:marBottom w:val="0"/>
          <w:divBdr>
            <w:top w:val="none" w:sz="0" w:space="0" w:color="auto"/>
            <w:left w:val="none" w:sz="0" w:space="0" w:color="auto"/>
            <w:bottom w:val="none" w:sz="0" w:space="0" w:color="auto"/>
            <w:right w:val="none" w:sz="0" w:space="0" w:color="auto"/>
          </w:divBdr>
        </w:div>
        <w:div w:id="244463135">
          <w:marLeft w:val="640"/>
          <w:marRight w:val="0"/>
          <w:marTop w:val="0"/>
          <w:marBottom w:val="0"/>
          <w:divBdr>
            <w:top w:val="none" w:sz="0" w:space="0" w:color="auto"/>
            <w:left w:val="none" w:sz="0" w:space="0" w:color="auto"/>
            <w:bottom w:val="none" w:sz="0" w:space="0" w:color="auto"/>
            <w:right w:val="none" w:sz="0" w:space="0" w:color="auto"/>
          </w:divBdr>
        </w:div>
        <w:div w:id="246574886">
          <w:marLeft w:val="640"/>
          <w:marRight w:val="0"/>
          <w:marTop w:val="0"/>
          <w:marBottom w:val="0"/>
          <w:divBdr>
            <w:top w:val="none" w:sz="0" w:space="0" w:color="auto"/>
            <w:left w:val="none" w:sz="0" w:space="0" w:color="auto"/>
            <w:bottom w:val="none" w:sz="0" w:space="0" w:color="auto"/>
            <w:right w:val="none" w:sz="0" w:space="0" w:color="auto"/>
          </w:divBdr>
        </w:div>
        <w:div w:id="262959295">
          <w:marLeft w:val="640"/>
          <w:marRight w:val="0"/>
          <w:marTop w:val="0"/>
          <w:marBottom w:val="0"/>
          <w:divBdr>
            <w:top w:val="none" w:sz="0" w:space="0" w:color="auto"/>
            <w:left w:val="none" w:sz="0" w:space="0" w:color="auto"/>
            <w:bottom w:val="none" w:sz="0" w:space="0" w:color="auto"/>
            <w:right w:val="none" w:sz="0" w:space="0" w:color="auto"/>
          </w:divBdr>
        </w:div>
        <w:div w:id="265429859">
          <w:marLeft w:val="640"/>
          <w:marRight w:val="0"/>
          <w:marTop w:val="0"/>
          <w:marBottom w:val="0"/>
          <w:divBdr>
            <w:top w:val="none" w:sz="0" w:space="0" w:color="auto"/>
            <w:left w:val="none" w:sz="0" w:space="0" w:color="auto"/>
            <w:bottom w:val="none" w:sz="0" w:space="0" w:color="auto"/>
            <w:right w:val="none" w:sz="0" w:space="0" w:color="auto"/>
          </w:divBdr>
        </w:div>
        <w:div w:id="271254269">
          <w:marLeft w:val="640"/>
          <w:marRight w:val="0"/>
          <w:marTop w:val="0"/>
          <w:marBottom w:val="0"/>
          <w:divBdr>
            <w:top w:val="none" w:sz="0" w:space="0" w:color="auto"/>
            <w:left w:val="none" w:sz="0" w:space="0" w:color="auto"/>
            <w:bottom w:val="none" w:sz="0" w:space="0" w:color="auto"/>
            <w:right w:val="none" w:sz="0" w:space="0" w:color="auto"/>
          </w:divBdr>
        </w:div>
        <w:div w:id="289822851">
          <w:marLeft w:val="640"/>
          <w:marRight w:val="0"/>
          <w:marTop w:val="0"/>
          <w:marBottom w:val="0"/>
          <w:divBdr>
            <w:top w:val="none" w:sz="0" w:space="0" w:color="auto"/>
            <w:left w:val="none" w:sz="0" w:space="0" w:color="auto"/>
            <w:bottom w:val="none" w:sz="0" w:space="0" w:color="auto"/>
            <w:right w:val="none" w:sz="0" w:space="0" w:color="auto"/>
          </w:divBdr>
        </w:div>
        <w:div w:id="297490743">
          <w:marLeft w:val="640"/>
          <w:marRight w:val="0"/>
          <w:marTop w:val="0"/>
          <w:marBottom w:val="0"/>
          <w:divBdr>
            <w:top w:val="none" w:sz="0" w:space="0" w:color="auto"/>
            <w:left w:val="none" w:sz="0" w:space="0" w:color="auto"/>
            <w:bottom w:val="none" w:sz="0" w:space="0" w:color="auto"/>
            <w:right w:val="none" w:sz="0" w:space="0" w:color="auto"/>
          </w:divBdr>
        </w:div>
        <w:div w:id="327025136">
          <w:marLeft w:val="640"/>
          <w:marRight w:val="0"/>
          <w:marTop w:val="0"/>
          <w:marBottom w:val="0"/>
          <w:divBdr>
            <w:top w:val="none" w:sz="0" w:space="0" w:color="auto"/>
            <w:left w:val="none" w:sz="0" w:space="0" w:color="auto"/>
            <w:bottom w:val="none" w:sz="0" w:space="0" w:color="auto"/>
            <w:right w:val="none" w:sz="0" w:space="0" w:color="auto"/>
          </w:divBdr>
        </w:div>
        <w:div w:id="331182472">
          <w:marLeft w:val="640"/>
          <w:marRight w:val="0"/>
          <w:marTop w:val="0"/>
          <w:marBottom w:val="0"/>
          <w:divBdr>
            <w:top w:val="none" w:sz="0" w:space="0" w:color="auto"/>
            <w:left w:val="none" w:sz="0" w:space="0" w:color="auto"/>
            <w:bottom w:val="none" w:sz="0" w:space="0" w:color="auto"/>
            <w:right w:val="none" w:sz="0" w:space="0" w:color="auto"/>
          </w:divBdr>
        </w:div>
        <w:div w:id="344674413">
          <w:marLeft w:val="640"/>
          <w:marRight w:val="0"/>
          <w:marTop w:val="0"/>
          <w:marBottom w:val="0"/>
          <w:divBdr>
            <w:top w:val="none" w:sz="0" w:space="0" w:color="auto"/>
            <w:left w:val="none" w:sz="0" w:space="0" w:color="auto"/>
            <w:bottom w:val="none" w:sz="0" w:space="0" w:color="auto"/>
            <w:right w:val="none" w:sz="0" w:space="0" w:color="auto"/>
          </w:divBdr>
        </w:div>
        <w:div w:id="360056059">
          <w:marLeft w:val="640"/>
          <w:marRight w:val="0"/>
          <w:marTop w:val="0"/>
          <w:marBottom w:val="0"/>
          <w:divBdr>
            <w:top w:val="none" w:sz="0" w:space="0" w:color="auto"/>
            <w:left w:val="none" w:sz="0" w:space="0" w:color="auto"/>
            <w:bottom w:val="none" w:sz="0" w:space="0" w:color="auto"/>
            <w:right w:val="none" w:sz="0" w:space="0" w:color="auto"/>
          </w:divBdr>
        </w:div>
        <w:div w:id="378480739">
          <w:marLeft w:val="640"/>
          <w:marRight w:val="0"/>
          <w:marTop w:val="0"/>
          <w:marBottom w:val="0"/>
          <w:divBdr>
            <w:top w:val="none" w:sz="0" w:space="0" w:color="auto"/>
            <w:left w:val="none" w:sz="0" w:space="0" w:color="auto"/>
            <w:bottom w:val="none" w:sz="0" w:space="0" w:color="auto"/>
            <w:right w:val="none" w:sz="0" w:space="0" w:color="auto"/>
          </w:divBdr>
        </w:div>
        <w:div w:id="382022919">
          <w:marLeft w:val="640"/>
          <w:marRight w:val="0"/>
          <w:marTop w:val="0"/>
          <w:marBottom w:val="0"/>
          <w:divBdr>
            <w:top w:val="none" w:sz="0" w:space="0" w:color="auto"/>
            <w:left w:val="none" w:sz="0" w:space="0" w:color="auto"/>
            <w:bottom w:val="none" w:sz="0" w:space="0" w:color="auto"/>
            <w:right w:val="none" w:sz="0" w:space="0" w:color="auto"/>
          </w:divBdr>
        </w:div>
        <w:div w:id="435053853">
          <w:marLeft w:val="640"/>
          <w:marRight w:val="0"/>
          <w:marTop w:val="0"/>
          <w:marBottom w:val="0"/>
          <w:divBdr>
            <w:top w:val="none" w:sz="0" w:space="0" w:color="auto"/>
            <w:left w:val="none" w:sz="0" w:space="0" w:color="auto"/>
            <w:bottom w:val="none" w:sz="0" w:space="0" w:color="auto"/>
            <w:right w:val="none" w:sz="0" w:space="0" w:color="auto"/>
          </w:divBdr>
        </w:div>
        <w:div w:id="437871680">
          <w:marLeft w:val="640"/>
          <w:marRight w:val="0"/>
          <w:marTop w:val="0"/>
          <w:marBottom w:val="0"/>
          <w:divBdr>
            <w:top w:val="none" w:sz="0" w:space="0" w:color="auto"/>
            <w:left w:val="none" w:sz="0" w:space="0" w:color="auto"/>
            <w:bottom w:val="none" w:sz="0" w:space="0" w:color="auto"/>
            <w:right w:val="none" w:sz="0" w:space="0" w:color="auto"/>
          </w:divBdr>
        </w:div>
        <w:div w:id="440927181">
          <w:marLeft w:val="640"/>
          <w:marRight w:val="0"/>
          <w:marTop w:val="0"/>
          <w:marBottom w:val="0"/>
          <w:divBdr>
            <w:top w:val="none" w:sz="0" w:space="0" w:color="auto"/>
            <w:left w:val="none" w:sz="0" w:space="0" w:color="auto"/>
            <w:bottom w:val="none" w:sz="0" w:space="0" w:color="auto"/>
            <w:right w:val="none" w:sz="0" w:space="0" w:color="auto"/>
          </w:divBdr>
        </w:div>
        <w:div w:id="459034627">
          <w:marLeft w:val="640"/>
          <w:marRight w:val="0"/>
          <w:marTop w:val="0"/>
          <w:marBottom w:val="0"/>
          <w:divBdr>
            <w:top w:val="none" w:sz="0" w:space="0" w:color="auto"/>
            <w:left w:val="none" w:sz="0" w:space="0" w:color="auto"/>
            <w:bottom w:val="none" w:sz="0" w:space="0" w:color="auto"/>
            <w:right w:val="none" w:sz="0" w:space="0" w:color="auto"/>
          </w:divBdr>
        </w:div>
        <w:div w:id="482311890">
          <w:marLeft w:val="640"/>
          <w:marRight w:val="0"/>
          <w:marTop w:val="0"/>
          <w:marBottom w:val="0"/>
          <w:divBdr>
            <w:top w:val="none" w:sz="0" w:space="0" w:color="auto"/>
            <w:left w:val="none" w:sz="0" w:space="0" w:color="auto"/>
            <w:bottom w:val="none" w:sz="0" w:space="0" w:color="auto"/>
            <w:right w:val="none" w:sz="0" w:space="0" w:color="auto"/>
          </w:divBdr>
        </w:div>
        <w:div w:id="489558955">
          <w:marLeft w:val="640"/>
          <w:marRight w:val="0"/>
          <w:marTop w:val="0"/>
          <w:marBottom w:val="0"/>
          <w:divBdr>
            <w:top w:val="none" w:sz="0" w:space="0" w:color="auto"/>
            <w:left w:val="none" w:sz="0" w:space="0" w:color="auto"/>
            <w:bottom w:val="none" w:sz="0" w:space="0" w:color="auto"/>
            <w:right w:val="none" w:sz="0" w:space="0" w:color="auto"/>
          </w:divBdr>
        </w:div>
        <w:div w:id="503932799">
          <w:marLeft w:val="640"/>
          <w:marRight w:val="0"/>
          <w:marTop w:val="0"/>
          <w:marBottom w:val="0"/>
          <w:divBdr>
            <w:top w:val="none" w:sz="0" w:space="0" w:color="auto"/>
            <w:left w:val="none" w:sz="0" w:space="0" w:color="auto"/>
            <w:bottom w:val="none" w:sz="0" w:space="0" w:color="auto"/>
            <w:right w:val="none" w:sz="0" w:space="0" w:color="auto"/>
          </w:divBdr>
        </w:div>
        <w:div w:id="510996305">
          <w:marLeft w:val="640"/>
          <w:marRight w:val="0"/>
          <w:marTop w:val="0"/>
          <w:marBottom w:val="0"/>
          <w:divBdr>
            <w:top w:val="none" w:sz="0" w:space="0" w:color="auto"/>
            <w:left w:val="none" w:sz="0" w:space="0" w:color="auto"/>
            <w:bottom w:val="none" w:sz="0" w:space="0" w:color="auto"/>
            <w:right w:val="none" w:sz="0" w:space="0" w:color="auto"/>
          </w:divBdr>
        </w:div>
        <w:div w:id="539169056">
          <w:marLeft w:val="640"/>
          <w:marRight w:val="0"/>
          <w:marTop w:val="0"/>
          <w:marBottom w:val="0"/>
          <w:divBdr>
            <w:top w:val="none" w:sz="0" w:space="0" w:color="auto"/>
            <w:left w:val="none" w:sz="0" w:space="0" w:color="auto"/>
            <w:bottom w:val="none" w:sz="0" w:space="0" w:color="auto"/>
            <w:right w:val="none" w:sz="0" w:space="0" w:color="auto"/>
          </w:divBdr>
        </w:div>
        <w:div w:id="584067898">
          <w:marLeft w:val="640"/>
          <w:marRight w:val="0"/>
          <w:marTop w:val="0"/>
          <w:marBottom w:val="0"/>
          <w:divBdr>
            <w:top w:val="none" w:sz="0" w:space="0" w:color="auto"/>
            <w:left w:val="none" w:sz="0" w:space="0" w:color="auto"/>
            <w:bottom w:val="none" w:sz="0" w:space="0" w:color="auto"/>
            <w:right w:val="none" w:sz="0" w:space="0" w:color="auto"/>
          </w:divBdr>
        </w:div>
        <w:div w:id="589655757">
          <w:marLeft w:val="640"/>
          <w:marRight w:val="0"/>
          <w:marTop w:val="0"/>
          <w:marBottom w:val="0"/>
          <w:divBdr>
            <w:top w:val="none" w:sz="0" w:space="0" w:color="auto"/>
            <w:left w:val="none" w:sz="0" w:space="0" w:color="auto"/>
            <w:bottom w:val="none" w:sz="0" w:space="0" w:color="auto"/>
            <w:right w:val="none" w:sz="0" w:space="0" w:color="auto"/>
          </w:divBdr>
        </w:div>
        <w:div w:id="632489085">
          <w:marLeft w:val="640"/>
          <w:marRight w:val="0"/>
          <w:marTop w:val="0"/>
          <w:marBottom w:val="0"/>
          <w:divBdr>
            <w:top w:val="none" w:sz="0" w:space="0" w:color="auto"/>
            <w:left w:val="none" w:sz="0" w:space="0" w:color="auto"/>
            <w:bottom w:val="none" w:sz="0" w:space="0" w:color="auto"/>
            <w:right w:val="none" w:sz="0" w:space="0" w:color="auto"/>
          </w:divBdr>
        </w:div>
        <w:div w:id="667103378">
          <w:marLeft w:val="640"/>
          <w:marRight w:val="0"/>
          <w:marTop w:val="0"/>
          <w:marBottom w:val="0"/>
          <w:divBdr>
            <w:top w:val="none" w:sz="0" w:space="0" w:color="auto"/>
            <w:left w:val="none" w:sz="0" w:space="0" w:color="auto"/>
            <w:bottom w:val="none" w:sz="0" w:space="0" w:color="auto"/>
            <w:right w:val="none" w:sz="0" w:space="0" w:color="auto"/>
          </w:divBdr>
        </w:div>
        <w:div w:id="672151553">
          <w:marLeft w:val="640"/>
          <w:marRight w:val="0"/>
          <w:marTop w:val="0"/>
          <w:marBottom w:val="0"/>
          <w:divBdr>
            <w:top w:val="none" w:sz="0" w:space="0" w:color="auto"/>
            <w:left w:val="none" w:sz="0" w:space="0" w:color="auto"/>
            <w:bottom w:val="none" w:sz="0" w:space="0" w:color="auto"/>
            <w:right w:val="none" w:sz="0" w:space="0" w:color="auto"/>
          </w:divBdr>
        </w:div>
        <w:div w:id="700783687">
          <w:marLeft w:val="640"/>
          <w:marRight w:val="0"/>
          <w:marTop w:val="0"/>
          <w:marBottom w:val="0"/>
          <w:divBdr>
            <w:top w:val="none" w:sz="0" w:space="0" w:color="auto"/>
            <w:left w:val="none" w:sz="0" w:space="0" w:color="auto"/>
            <w:bottom w:val="none" w:sz="0" w:space="0" w:color="auto"/>
            <w:right w:val="none" w:sz="0" w:space="0" w:color="auto"/>
          </w:divBdr>
        </w:div>
        <w:div w:id="706107605">
          <w:marLeft w:val="640"/>
          <w:marRight w:val="0"/>
          <w:marTop w:val="0"/>
          <w:marBottom w:val="0"/>
          <w:divBdr>
            <w:top w:val="none" w:sz="0" w:space="0" w:color="auto"/>
            <w:left w:val="none" w:sz="0" w:space="0" w:color="auto"/>
            <w:bottom w:val="none" w:sz="0" w:space="0" w:color="auto"/>
            <w:right w:val="none" w:sz="0" w:space="0" w:color="auto"/>
          </w:divBdr>
        </w:div>
        <w:div w:id="725184508">
          <w:marLeft w:val="640"/>
          <w:marRight w:val="0"/>
          <w:marTop w:val="0"/>
          <w:marBottom w:val="0"/>
          <w:divBdr>
            <w:top w:val="none" w:sz="0" w:space="0" w:color="auto"/>
            <w:left w:val="none" w:sz="0" w:space="0" w:color="auto"/>
            <w:bottom w:val="none" w:sz="0" w:space="0" w:color="auto"/>
            <w:right w:val="none" w:sz="0" w:space="0" w:color="auto"/>
          </w:divBdr>
        </w:div>
        <w:div w:id="733283236">
          <w:marLeft w:val="640"/>
          <w:marRight w:val="0"/>
          <w:marTop w:val="0"/>
          <w:marBottom w:val="0"/>
          <w:divBdr>
            <w:top w:val="none" w:sz="0" w:space="0" w:color="auto"/>
            <w:left w:val="none" w:sz="0" w:space="0" w:color="auto"/>
            <w:bottom w:val="none" w:sz="0" w:space="0" w:color="auto"/>
            <w:right w:val="none" w:sz="0" w:space="0" w:color="auto"/>
          </w:divBdr>
        </w:div>
        <w:div w:id="738215494">
          <w:marLeft w:val="640"/>
          <w:marRight w:val="0"/>
          <w:marTop w:val="0"/>
          <w:marBottom w:val="0"/>
          <w:divBdr>
            <w:top w:val="none" w:sz="0" w:space="0" w:color="auto"/>
            <w:left w:val="none" w:sz="0" w:space="0" w:color="auto"/>
            <w:bottom w:val="none" w:sz="0" w:space="0" w:color="auto"/>
            <w:right w:val="none" w:sz="0" w:space="0" w:color="auto"/>
          </w:divBdr>
        </w:div>
        <w:div w:id="805582623">
          <w:marLeft w:val="640"/>
          <w:marRight w:val="0"/>
          <w:marTop w:val="0"/>
          <w:marBottom w:val="0"/>
          <w:divBdr>
            <w:top w:val="none" w:sz="0" w:space="0" w:color="auto"/>
            <w:left w:val="none" w:sz="0" w:space="0" w:color="auto"/>
            <w:bottom w:val="none" w:sz="0" w:space="0" w:color="auto"/>
            <w:right w:val="none" w:sz="0" w:space="0" w:color="auto"/>
          </w:divBdr>
        </w:div>
        <w:div w:id="855123107">
          <w:marLeft w:val="640"/>
          <w:marRight w:val="0"/>
          <w:marTop w:val="0"/>
          <w:marBottom w:val="0"/>
          <w:divBdr>
            <w:top w:val="none" w:sz="0" w:space="0" w:color="auto"/>
            <w:left w:val="none" w:sz="0" w:space="0" w:color="auto"/>
            <w:bottom w:val="none" w:sz="0" w:space="0" w:color="auto"/>
            <w:right w:val="none" w:sz="0" w:space="0" w:color="auto"/>
          </w:divBdr>
        </w:div>
        <w:div w:id="915242202">
          <w:marLeft w:val="640"/>
          <w:marRight w:val="0"/>
          <w:marTop w:val="0"/>
          <w:marBottom w:val="0"/>
          <w:divBdr>
            <w:top w:val="none" w:sz="0" w:space="0" w:color="auto"/>
            <w:left w:val="none" w:sz="0" w:space="0" w:color="auto"/>
            <w:bottom w:val="none" w:sz="0" w:space="0" w:color="auto"/>
            <w:right w:val="none" w:sz="0" w:space="0" w:color="auto"/>
          </w:divBdr>
        </w:div>
        <w:div w:id="916552523">
          <w:marLeft w:val="640"/>
          <w:marRight w:val="0"/>
          <w:marTop w:val="0"/>
          <w:marBottom w:val="0"/>
          <w:divBdr>
            <w:top w:val="none" w:sz="0" w:space="0" w:color="auto"/>
            <w:left w:val="none" w:sz="0" w:space="0" w:color="auto"/>
            <w:bottom w:val="none" w:sz="0" w:space="0" w:color="auto"/>
            <w:right w:val="none" w:sz="0" w:space="0" w:color="auto"/>
          </w:divBdr>
        </w:div>
        <w:div w:id="944850437">
          <w:marLeft w:val="640"/>
          <w:marRight w:val="0"/>
          <w:marTop w:val="0"/>
          <w:marBottom w:val="0"/>
          <w:divBdr>
            <w:top w:val="none" w:sz="0" w:space="0" w:color="auto"/>
            <w:left w:val="none" w:sz="0" w:space="0" w:color="auto"/>
            <w:bottom w:val="none" w:sz="0" w:space="0" w:color="auto"/>
            <w:right w:val="none" w:sz="0" w:space="0" w:color="auto"/>
          </w:divBdr>
        </w:div>
        <w:div w:id="955916035">
          <w:marLeft w:val="640"/>
          <w:marRight w:val="0"/>
          <w:marTop w:val="0"/>
          <w:marBottom w:val="0"/>
          <w:divBdr>
            <w:top w:val="none" w:sz="0" w:space="0" w:color="auto"/>
            <w:left w:val="none" w:sz="0" w:space="0" w:color="auto"/>
            <w:bottom w:val="none" w:sz="0" w:space="0" w:color="auto"/>
            <w:right w:val="none" w:sz="0" w:space="0" w:color="auto"/>
          </w:divBdr>
        </w:div>
        <w:div w:id="962809054">
          <w:marLeft w:val="640"/>
          <w:marRight w:val="0"/>
          <w:marTop w:val="0"/>
          <w:marBottom w:val="0"/>
          <w:divBdr>
            <w:top w:val="none" w:sz="0" w:space="0" w:color="auto"/>
            <w:left w:val="none" w:sz="0" w:space="0" w:color="auto"/>
            <w:bottom w:val="none" w:sz="0" w:space="0" w:color="auto"/>
            <w:right w:val="none" w:sz="0" w:space="0" w:color="auto"/>
          </w:divBdr>
        </w:div>
        <w:div w:id="969283496">
          <w:marLeft w:val="640"/>
          <w:marRight w:val="0"/>
          <w:marTop w:val="0"/>
          <w:marBottom w:val="0"/>
          <w:divBdr>
            <w:top w:val="none" w:sz="0" w:space="0" w:color="auto"/>
            <w:left w:val="none" w:sz="0" w:space="0" w:color="auto"/>
            <w:bottom w:val="none" w:sz="0" w:space="0" w:color="auto"/>
            <w:right w:val="none" w:sz="0" w:space="0" w:color="auto"/>
          </w:divBdr>
        </w:div>
        <w:div w:id="1016346255">
          <w:marLeft w:val="640"/>
          <w:marRight w:val="0"/>
          <w:marTop w:val="0"/>
          <w:marBottom w:val="0"/>
          <w:divBdr>
            <w:top w:val="none" w:sz="0" w:space="0" w:color="auto"/>
            <w:left w:val="none" w:sz="0" w:space="0" w:color="auto"/>
            <w:bottom w:val="none" w:sz="0" w:space="0" w:color="auto"/>
            <w:right w:val="none" w:sz="0" w:space="0" w:color="auto"/>
          </w:divBdr>
        </w:div>
        <w:div w:id="1018847846">
          <w:marLeft w:val="640"/>
          <w:marRight w:val="0"/>
          <w:marTop w:val="0"/>
          <w:marBottom w:val="0"/>
          <w:divBdr>
            <w:top w:val="none" w:sz="0" w:space="0" w:color="auto"/>
            <w:left w:val="none" w:sz="0" w:space="0" w:color="auto"/>
            <w:bottom w:val="none" w:sz="0" w:space="0" w:color="auto"/>
            <w:right w:val="none" w:sz="0" w:space="0" w:color="auto"/>
          </w:divBdr>
        </w:div>
        <w:div w:id="1027754570">
          <w:marLeft w:val="640"/>
          <w:marRight w:val="0"/>
          <w:marTop w:val="0"/>
          <w:marBottom w:val="0"/>
          <w:divBdr>
            <w:top w:val="none" w:sz="0" w:space="0" w:color="auto"/>
            <w:left w:val="none" w:sz="0" w:space="0" w:color="auto"/>
            <w:bottom w:val="none" w:sz="0" w:space="0" w:color="auto"/>
            <w:right w:val="none" w:sz="0" w:space="0" w:color="auto"/>
          </w:divBdr>
        </w:div>
        <w:div w:id="1047409419">
          <w:marLeft w:val="640"/>
          <w:marRight w:val="0"/>
          <w:marTop w:val="0"/>
          <w:marBottom w:val="0"/>
          <w:divBdr>
            <w:top w:val="none" w:sz="0" w:space="0" w:color="auto"/>
            <w:left w:val="none" w:sz="0" w:space="0" w:color="auto"/>
            <w:bottom w:val="none" w:sz="0" w:space="0" w:color="auto"/>
            <w:right w:val="none" w:sz="0" w:space="0" w:color="auto"/>
          </w:divBdr>
        </w:div>
        <w:div w:id="1048726777">
          <w:marLeft w:val="640"/>
          <w:marRight w:val="0"/>
          <w:marTop w:val="0"/>
          <w:marBottom w:val="0"/>
          <w:divBdr>
            <w:top w:val="none" w:sz="0" w:space="0" w:color="auto"/>
            <w:left w:val="none" w:sz="0" w:space="0" w:color="auto"/>
            <w:bottom w:val="none" w:sz="0" w:space="0" w:color="auto"/>
            <w:right w:val="none" w:sz="0" w:space="0" w:color="auto"/>
          </w:divBdr>
        </w:div>
        <w:div w:id="1071344240">
          <w:marLeft w:val="640"/>
          <w:marRight w:val="0"/>
          <w:marTop w:val="0"/>
          <w:marBottom w:val="0"/>
          <w:divBdr>
            <w:top w:val="none" w:sz="0" w:space="0" w:color="auto"/>
            <w:left w:val="none" w:sz="0" w:space="0" w:color="auto"/>
            <w:bottom w:val="none" w:sz="0" w:space="0" w:color="auto"/>
            <w:right w:val="none" w:sz="0" w:space="0" w:color="auto"/>
          </w:divBdr>
        </w:div>
        <w:div w:id="1075198760">
          <w:marLeft w:val="640"/>
          <w:marRight w:val="0"/>
          <w:marTop w:val="0"/>
          <w:marBottom w:val="0"/>
          <w:divBdr>
            <w:top w:val="none" w:sz="0" w:space="0" w:color="auto"/>
            <w:left w:val="none" w:sz="0" w:space="0" w:color="auto"/>
            <w:bottom w:val="none" w:sz="0" w:space="0" w:color="auto"/>
            <w:right w:val="none" w:sz="0" w:space="0" w:color="auto"/>
          </w:divBdr>
        </w:div>
        <w:div w:id="1144005349">
          <w:marLeft w:val="640"/>
          <w:marRight w:val="0"/>
          <w:marTop w:val="0"/>
          <w:marBottom w:val="0"/>
          <w:divBdr>
            <w:top w:val="none" w:sz="0" w:space="0" w:color="auto"/>
            <w:left w:val="none" w:sz="0" w:space="0" w:color="auto"/>
            <w:bottom w:val="none" w:sz="0" w:space="0" w:color="auto"/>
            <w:right w:val="none" w:sz="0" w:space="0" w:color="auto"/>
          </w:divBdr>
        </w:div>
        <w:div w:id="1148286823">
          <w:marLeft w:val="640"/>
          <w:marRight w:val="0"/>
          <w:marTop w:val="0"/>
          <w:marBottom w:val="0"/>
          <w:divBdr>
            <w:top w:val="none" w:sz="0" w:space="0" w:color="auto"/>
            <w:left w:val="none" w:sz="0" w:space="0" w:color="auto"/>
            <w:bottom w:val="none" w:sz="0" w:space="0" w:color="auto"/>
            <w:right w:val="none" w:sz="0" w:space="0" w:color="auto"/>
          </w:divBdr>
        </w:div>
        <w:div w:id="1160581346">
          <w:marLeft w:val="640"/>
          <w:marRight w:val="0"/>
          <w:marTop w:val="0"/>
          <w:marBottom w:val="0"/>
          <w:divBdr>
            <w:top w:val="none" w:sz="0" w:space="0" w:color="auto"/>
            <w:left w:val="none" w:sz="0" w:space="0" w:color="auto"/>
            <w:bottom w:val="none" w:sz="0" w:space="0" w:color="auto"/>
            <w:right w:val="none" w:sz="0" w:space="0" w:color="auto"/>
          </w:divBdr>
        </w:div>
        <w:div w:id="1211577940">
          <w:marLeft w:val="640"/>
          <w:marRight w:val="0"/>
          <w:marTop w:val="0"/>
          <w:marBottom w:val="0"/>
          <w:divBdr>
            <w:top w:val="none" w:sz="0" w:space="0" w:color="auto"/>
            <w:left w:val="none" w:sz="0" w:space="0" w:color="auto"/>
            <w:bottom w:val="none" w:sz="0" w:space="0" w:color="auto"/>
            <w:right w:val="none" w:sz="0" w:space="0" w:color="auto"/>
          </w:divBdr>
        </w:div>
        <w:div w:id="1231303774">
          <w:marLeft w:val="640"/>
          <w:marRight w:val="0"/>
          <w:marTop w:val="0"/>
          <w:marBottom w:val="0"/>
          <w:divBdr>
            <w:top w:val="none" w:sz="0" w:space="0" w:color="auto"/>
            <w:left w:val="none" w:sz="0" w:space="0" w:color="auto"/>
            <w:bottom w:val="none" w:sz="0" w:space="0" w:color="auto"/>
            <w:right w:val="none" w:sz="0" w:space="0" w:color="auto"/>
          </w:divBdr>
        </w:div>
        <w:div w:id="1232891670">
          <w:marLeft w:val="640"/>
          <w:marRight w:val="0"/>
          <w:marTop w:val="0"/>
          <w:marBottom w:val="0"/>
          <w:divBdr>
            <w:top w:val="none" w:sz="0" w:space="0" w:color="auto"/>
            <w:left w:val="none" w:sz="0" w:space="0" w:color="auto"/>
            <w:bottom w:val="none" w:sz="0" w:space="0" w:color="auto"/>
            <w:right w:val="none" w:sz="0" w:space="0" w:color="auto"/>
          </w:divBdr>
        </w:div>
        <w:div w:id="1253199664">
          <w:marLeft w:val="640"/>
          <w:marRight w:val="0"/>
          <w:marTop w:val="0"/>
          <w:marBottom w:val="0"/>
          <w:divBdr>
            <w:top w:val="none" w:sz="0" w:space="0" w:color="auto"/>
            <w:left w:val="none" w:sz="0" w:space="0" w:color="auto"/>
            <w:bottom w:val="none" w:sz="0" w:space="0" w:color="auto"/>
            <w:right w:val="none" w:sz="0" w:space="0" w:color="auto"/>
          </w:divBdr>
        </w:div>
        <w:div w:id="1289123325">
          <w:marLeft w:val="640"/>
          <w:marRight w:val="0"/>
          <w:marTop w:val="0"/>
          <w:marBottom w:val="0"/>
          <w:divBdr>
            <w:top w:val="none" w:sz="0" w:space="0" w:color="auto"/>
            <w:left w:val="none" w:sz="0" w:space="0" w:color="auto"/>
            <w:bottom w:val="none" w:sz="0" w:space="0" w:color="auto"/>
            <w:right w:val="none" w:sz="0" w:space="0" w:color="auto"/>
          </w:divBdr>
        </w:div>
        <w:div w:id="1289624810">
          <w:marLeft w:val="640"/>
          <w:marRight w:val="0"/>
          <w:marTop w:val="0"/>
          <w:marBottom w:val="0"/>
          <w:divBdr>
            <w:top w:val="none" w:sz="0" w:space="0" w:color="auto"/>
            <w:left w:val="none" w:sz="0" w:space="0" w:color="auto"/>
            <w:bottom w:val="none" w:sz="0" w:space="0" w:color="auto"/>
            <w:right w:val="none" w:sz="0" w:space="0" w:color="auto"/>
          </w:divBdr>
        </w:div>
        <w:div w:id="1291209518">
          <w:marLeft w:val="640"/>
          <w:marRight w:val="0"/>
          <w:marTop w:val="0"/>
          <w:marBottom w:val="0"/>
          <w:divBdr>
            <w:top w:val="none" w:sz="0" w:space="0" w:color="auto"/>
            <w:left w:val="none" w:sz="0" w:space="0" w:color="auto"/>
            <w:bottom w:val="none" w:sz="0" w:space="0" w:color="auto"/>
            <w:right w:val="none" w:sz="0" w:space="0" w:color="auto"/>
          </w:divBdr>
        </w:div>
        <w:div w:id="1301809527">
          <w:marLeft w:val="640"/>
          <w:marRight w:val="0"/>
          <w:marTop w:val="0"/>
          <w:marBottom w:val="0"/>
          <w:divBdr>
            <w:top w:val="none" w:sz="0" w:space="0" w:color="auto"/>
            <w:left w:val="none" w:sz="0" w:space="0" w:color="auto"/>
            <w:bottom w:val="none" w:sz="0" w:space="0" w:color="auto"/>
            <w:right w:val="none" w:sz="0" w:space="0" w:color="auto"/>
          </w:divBdr>
        </w:div>
        <w:div w:id="1304193323">
          <w:marLeft w:val="640"/>
          <w:marRight w:val="0"/>
          <w:marTop w:val="0"/>
          <w:marBottom w:val="0"/>
          <w:divBdr>
            <w:top w:val="none" w:sz="0" w:space="0" w:color="auto"/>
            <w:left w:val="none" w:sz="0" w:space="0" w:color="auto"/>
            <w:bottom w:val="none" w:sz="0" w:space="0" w:color="auto"/>
            <w:right w:val="none" w:sz="0" w:space="0" w:color="auto"/>
          </w:divBdr>
        </w:div>
        <w:div w:id="1318461476">
          <w:marLeft w:val="640"/>
          <w:marRight w:val="0"/>
          <w:marTop w:val="0"/>
          <w:marBottom w:val="0"/>
          <w:divBdr>
            <w:top w:val="none" w:sz="0" w:space="0" w:color="auto"/>
            <w:left w:val="none" w:sz="0" w:space="0" w:color="auto"/>
            <w:bottom w:val="none" w:sz="0" w:space="0" w:color="auto"/>
            <w:right w:val="none" w:sz="0" w:space="0" w:color="auto"/>
          </w:divBdr>
        </w:div>
        <w:div w:id="1332099531">
          <w:marLeft w:val="640"/>
          <w:marRight w:val="0"/>
          <w:marTop w:val="0"/>
          <w:marBottom w:val="0"/>
          <w:divBdr>
            <w:top w:val="none" w:sz="0" w:space="0" w:color="auto"/>
            <w:left w:val="none" w:sz="0" w:space="0" w:color="auto"/>
            <w:bottom w:val="none" w:sz="0" w:space="0" w:color="auto"/>
            <w:right w:val="none" w:sz="0" w:space="0" w:color="auto"/>
          </w:divBdr>
        </w:div>
        <w:div w:id="1398433325">
          <w:marLeft w:val="640"/>
          <w:marRight w:val="0"/>
          <w:marTop w:val="0"/>
          <w:marBottom w:val="0"/>
          <w:divBdr>
            <w:top w:val="none" w:sz="0" w:space="0" w:color="auto"/>
            <w:left w:val="none" w:sz="0" w:space="0" w:color="auto"/>
            <w:bottom w:val="none" w:sz="0" w:space="0" w:color="auto"/>
            <w:right w:val="none" w:sz="0" w:space="0" w:color="auto"/>
          </w:divBdr>
        </w:div>
        <w:div w:id="1414160935">
          <w:marLeft w:val="640"/>
          <w:marRight w:val="0"/>
          <w:marTop w:val="0"/>
          <w:marBottom w:val="0"/>
          <w:divBdr>
            <w:top w:val="none" w:sz="0" w:space="0" w:color="auto"/>
            <w:left w:val="none" w:sz="0" w:space="0" w:color="auto"/>
            <w:bottom w:val="none" w:sz="0" w:space="0" w:color="auto"/>
            <w:right w:val="none" w:sz="0" w:space="0" w:color="auto"/>
          </w:divBdr>
        </w:div>
        <w:div w:id="1437360060">
          <w:marLeft w:val="640"/>
          <w:marRight w:val="0"/>
          <w:marTop w:val="0"/>
          <w:marBottom w:val="0"/>
          <w:divBdr>
            <w:top w:val="none" w:sz="0" w:space="0" w:color="auto"/>
            <w:left w:val="none" w:sz="0" w:space="0" w:color="auto"/>
            <w:bottom w:val="none" w:sz="0" w:space="0" w:color="auto"/>
            <w:right w:val="none" w:sz="0" w:space="0" w:color="auto"/>
          </w:divBdr>
        </w:div>
        <w:div w:id="1446536509">
          <w:marLeft w:val="640"/>
          <w:marRight w:val="0"/>
          <w:marTop w:val="0"/>
          <w:marBottom w:val="0"/>
          <w:divBdr>
            <w:top w:val="none" w:sz="0" w:space="0" w:color="auto"/>
            <w:left w:val="none" w:sz="0" w:space="0" w:color="auto"/>
            <w:bottom w:val="none" w:sz="0" w:space="0" w:color="auto"/>
            <w:right w:val="none" w:sz="0" w:space="0" w:color="auto"/>
          </w:divBdr>
        </w:div>
        <w:div w:id="1504853560">
          <w:marLeft w:val="640"/>
          <w:marRight w:val="0"/>
          <w:marTop w:val="0"/>
          <w:marBottom w:val="0"/>
          <w:divBdr>
            <w:top w:val="none" w:sz="0" w:space="0" w:color="auto"/>
            <w:left w:val="none" w:sz="0" w:space="0" w:color="auto"/>
            <w:bottom w:val="none" w:sz="0" w:space="0" w:color="auto"/>
            <w:right w:val="none" w:sz="0" w:space="0" w:color="auto"/>
          </w:divBdr>
        </w:div>
        <w:div w:id="1520509680">
          <w:marLeft w:val="640"/>
          <w:marRight w:val="0"/>
          <w:marTop w:val="0"/>
          <w:marBottom w:val="0"/>
          <w:divBdr>
            <w:top w:val="none" w:sz="0" w:space="0" w:color="auto"/>
            <w:left w:val="none" w:sz="0" w:space="0" w:color="auto"/>
            <w:bottom w:val="none" w:sz="0" w:space="0" w:color="auto"/>
            <w:right w:val="none" w:sz="0" w:space="0" w:color="auto"/>
          </w:divBdr>
        </w:div>
        <w:div w:id="1522934263">
          <w:marLeft w:val="640"/>
          <w:marRight w:val="0"/>
          <w:marTop w:val="0"/>
          <w:marBottom w:val="0"/>
          <w:divBdr>
            <w:top w:val="none" w:sz="0" w:space="0" w:color="auto"/>
            <w:left w:val="none" w:sz="0" w:space="0" w:color="auto"/>
            <w:bottom w:val="none" w:sz="0" w:space="0" w:color="auto"/>
            <w:right w:val="none" w:sz="0" w:space="0" w:color="auto"/>
          </w:divBdr>
        </w:div>
        <w:div w:id="1564832117">
          <w:marLeft w:val="640"/>
          <w:marRight w:val="0"/>
          <w:marTop w:val="0"/>
          <w:marBottom w:val="0"/>
          <w:divBdr>
            <w:top w:val="none" w:sz="0" w:space="0" w:color="auto"/>
            <w:left w:val="none" w:sz="0" w:space="0" w:color="auto"/>
            <w:bottom w:val="none" w:sz="0" w:space="0" w:color="auto"/>
            <w:right w:val="none" w:sz="0" w:space="0" w:color="auto"/>
          </w:divBdr>
        </w:div>
        <w:div w:id="1582445162">
          <w:marLeft w:val="640"/>
          <w:marRight w:val="0"/>
          <w:marTop w:val="0"/>
          <w:marBottom w:val="0"/>
          <w:divBdr>
            <w:top w:val="none" w:sz="0" w:space="0" w:color="auto"/>
            <w:left w:val="none" w:sz="0" w:space="0" w:color="auto"/>
            <w:bottom w:val="none" w:sz="0" w:space="0" w:color="auto"/>
            <w:right w:val="none" w:sz="0" w:space="0" w:color="auto"/>
          </w:divBdr>
        </w:div>
        <w:div w:id="1586763178">
          <w:marLeft w:val="640"/>
          <w:marRight w:val="0"/>
          <w:marTop w:val="0"/>
          <w:marBottom w:val="0"/>
          <w:divBdr>
            <w:top w:val="none" w:sz="0" w:space="0" w:color="auto"/>
            <w:left w:val="none" w:sz="0" w:space="0" w:color="auto"/>
            <w:bottom w:val="none" w:sz="0" w:space="0" w:color="auto"/>
            <w:right w:val="none" w:sz="0" w:space="0" w:color="auto"/>
          </w:divBdr>
        </w:div>
        <w:div w:id="1592354427">
          <w:marLeft w:val="640"/>
          <w:marRight w:val="0"/>
          <w:marTop w:val="0"/>
          <w:marBottom w:val="0"/>
          <w:divBdr>
            <w:top w:val="none" w:sz="0" w:space="0" w:color="auto"/>
            <w:left w:val="none" w:sz="0" w:space="0" w:color="auto"/>
            <w:bottom w:val="none" w:sz="0" w:space="0" w:color="auto"/>
            <w:right w:val="none" w:sz="0" w:space="0" w:color="auto"/>
          </w:divBdr>
        </w:div>
        <w:div w:id="1623656819">
          <w:marLeft w:val="640"/>
          <w:marRight w:val="0"/>
          <w:marTop w:val="0"/>
          <w:marBottom w:val="0"/>
          <w:divBdr>
            <w:top w:val="none" w:sz="0" w:space="0" w:color="auto"/>
            <w:left w:val="none" w:sz="0" w:space="0" w:color="auto"/>
            <w:bottom w:val="none" w:sz="0" w:space="0" w:color="auto"/>
            <w:right w:val="none" w:sz="0" w:space="0" w:color="auto"/>
          </w:divBdr>
        </w:div>
        <w:div w:id="1644920599">
          <w:marLeft w:val="640"/>
          <w:marRight w:val="0"/>
          <w:marTop w:val="0"/>
          <w:marBottom w:val="0"/>
          <w:divBdr>
            <w:top w:val="none" w:sz="0" w:space="0" w:color="auto"/>
            <w:left w:val="none" w:sz="0" w:space="0" w:color="auto"/>
            <w:bottom w:val="none" w:sz="0" w:space="0" w:color="auto"/>
            <w:right w:val="none" w:sz="0" w:space="0" w:color="auto"/>
          </w:divBdr>
        </w:div>
        <w:div w:id="1645699607">
          <w:marLeft w:val="640"/>
          <w:marRight w:val="0"/>
          <w:marTop w:val="0"/>
          <w:marBottom w:val="0"/>
          <w:divBdr>
            <w:top w:val="none" w:sz="0" w:space="0" w:color="auto"/>
            <w:left w:val="none" w:sz="0" w:space="0" w:color="auto"/>
            <w:bottom w:val="none" w:sz="0" w:space="0" w:color="auto"/>
            <w:right w:val="none" w:sz="0" w:space="0" w:color="auto"/>
          </w:divBdr>
        </w:div>
        <w:div w:id="1649704562">
          <w:marLeft w:val="640"/>
          <w:marRight w:val="0"/>
          <w:marTop w:val="0"/>
          <w:marBottom w:val="0"/>
          <w:divBdr>
            <w:top w:val="none" w:sz="0" w:space="0" w:color="auto"/>
            <w:left w:val="none" w:sz="0" w:space="0" w:color="auto"/>
            <w:bottom w:val="none" w:sz="0" w:space="0" w:color="auto"/>
            <w:right w:val="none" w:sz="0" w:space="0" w:color="auto"/>
          </w:divBdr>
        </w:div>
        <w:div w:id="1652320457">
          <w:marLeft w:val="640"/>
          <w:marRight w:val="0"/>
          <w:marTop w:val="0"/>
          <w:marBottom w:val="0"/>
          <w:divBdr>
            <w:top w:val="none" w:sz="0" w:space="0" w:color="auto"/>
            <w:left w:val="none" w:sz="0" w:space="0" w:color="auto"/>
            <w:bottom w:val="none" w:sz="0" w:space="0" w:color="auto"/>
            <w:right w:val="none" w:sz="0" w:space="0" w:color="auto"/>
          </w:divBdr>
        </w:div>
        <w:div w:id="1659848229">
          <w:marLeft w:val="640"/>
          <w:marRight w:val="0"/>
          <w:marTop w:val="0"/>
          <w:marBottom w:val="0"/>
          <w:divBdr>
            <w:top w:val="none" w:sz="0" w:space="0" w:color="auto"/>
            <w:left w:val="none" w:sz="0" w:space="0" w:color="auto"/>
            <w:bottom w:val="none" w:sz="0" w:space="0" w:color="auto"/>
            <w:right w:val="none" w:sz="0" w:space="0" w:color="auto"/>
          </w:divBdr>
        </w:div>
        <w:div w:id="1667709276">
          <w:marLeft w:val="640"/>
          <w:marRight w:val="0"/>
          <w:marTop w:val="0"/>
          <w:marBottom w:val="0"/>
          <w:divBdr>
            <w:top w:val="none" w:sz="0" w:space="0" w:color="auto"/>
            <w:left w:val="none" w:sz="0" w:space="0" w:color="auto"/>
            <w:bottom w:val="none" w:sz="0" w:space="0" w:color="auto"/>
            <w:right w:val="none" w:sz="0" w:space="0" w:color="auto"/>
          </w:divBdr>
        </w:div>
        <w:div w:id="1690596432">
          <w:marLeft w:val="640"/>
          <w:marRight w:val="0"/>
          <w:marTop w:val="0"/>
          <w:marBottom w:val="0"/>
          <w:divBdr>
            <w:top w:val="none" w:sz="0" w:space="0" w:color="auto"/>
            <w:left w:val="none" w:sz="0" w:space="0" w:color="auto"/>
            <w:bottom w:val="none" w:sz="0" w:space="0" w:color="auto"/>
            <w:right w:val="none" w:sz="0" w:space="0" w:color="auto"/>
          </w:divBdr>
        </w:div>
        <w:div w:id="1767535693">
          <w:marLeft w:val="640"/>
          <w:marRight w:val="0"/>
          <w:marTop w:val="0"/>
          <w:marBottom w:val="0"/>
          <w:divBdr>
            <w:top w:val="none" w:sz="0" w:space="0" w:color="auto"/>
            <w:left w:val="none" w:sz="0" w:space="0" w:color="auto"/>
            <w:bottom w:val="none" w:sz="0" w:space="0" w:color="auto"/>
            <w:right w:val="none" w:sz="0" w:space="0" w:color="auto"/>
          </w:divBdr>
        </w:div>
        <w:div w:id="1814054223">
          <w:marLeft w:val="640"/>
          <w:marRight w:val="0"/>
          <w:marTop w:val="0"/>
          <w:marBottom w:val="0"/>
          <w:divBdr>
            <w:top w:val="none" w:sz="0" w:space="0" w:color="auto"/>
            <w:left w:val="none" w:sz="0" w:space="0" w:color="auto"/>
            <w:bottom w:val="none" w:sz="0" w:space="0" w:color="auto"/>
            <w:right w:val="none" w:sz="0" w:space="0" w:color="auto"/>
          </w:divBdr>
        </w:div>
        <w:div w:id="1816798174">
          <w:marLeft w:val="640"/>
          <w:marRight w:val="0"/>
          <w:marTop w:val="0"/>
          <w:marBottom w:val="0"/>
          <w:divBdr>
            <w:top w:val="none" w:sz="0" w:space="0" w:color="auto"/>
            <w:left w:val="none" w:sz="0" w:space="0" w:color="auto"/>
            <w:bottom w:val="none" w:sz="0" w:space="0" w:color="auto"/>
            <w:right w:val="none" w:sz="0" w:space="0" w:color="auto"/>
          </w:divBdr>
        </w:div>
        <w:div w:id="1862934292">
          <w:marLeft w:val="640"/>
          <w:marRight w:val="0"/>
          <w:marTop w:val="0"/>
          <w:marBottom w:val="0"/>
          <w:divBdr>
            <w:top w:val="none" w:sz="0" w:space="0" w:color="auto"/>
            <w:left w:val="none" w:sz="0" w:space="0" w:color="auto"/>
            <w:bottom w:val="none" w:sz="0" w:space="0" w:color="auto"/>
            <w:right w:val="none" w:sz="0" w:space="0" w:color="auto"/>
          </w:divBdr>
        </w:div>
        <w:div w:id="1864174551">
          <w:marLeft w:val="640"/>
          <w:marRight w:val="0"/>
          <w:marTop w:val="0"/>
          <w:marBottom w:val="0"/>
          <w:divBdr>
            <w:top w:val="none" w:sz="0" w:space="0" w:color="auto"/>
            <w:left w:val="none" w:sz="0" w:space="0" w:color="auto"/>
            <w:bottom w:val="none" w:sz="0" w:space="0" w:color="auto"/>
            <w:right w:val="none" w:sz="0" w:space="0" w:color="auto"/>
          </w:divBdr>
        </w:div>
        <w:div w:id="1874225568">
          <w:marLeft w:val="640"/>
          <w:marRight w:val="0"/>
          <w:marTop w:val="0"/>
          <w:marBottom w:val="0"/>
          <w:divBdr>
            <w:top w:val="none" w:sz="0" w:space="0" w:color="auto"/>
            <w:left w:val="none" w:sz="0" w:space="0" w:color="auto"/>
            <w:bottom w:val="none" w:sz="0" w:space="0" w:color="auto"/>
            <w:right w:val="none" w:sz="0" w:space="0" w:color="auto"/>
          </w:divBdr>
        </w:div>
        <w:div w:id="1965580194">
          <w:marLeft w:val="640"/>
          <w:marRight w:val="0"/>
          <w:marTop w:val="0"/>
          <w:marBottom w:val="0"/>
          <w:divBdr>
            <w:top w:val="none" w:sz="0" w:space="0" w:color="auto"/>
            <w:left w:val="none" w:sz="0" w:space="0" w:color="auto"/>
            <w:bottom w:val="none" w:sz="0" w:space="0" w:color="auto"/>
            <w:right w:val="none" w:sz="0" w:space="0" w:color="auto"/>
          </w:divBdr>
        </w:div>
        <w:div w:id="1986624565">
          <w:marLeft w:val="640"/>
          <w:marRight w:val="0"/>
          <w:marTop w:val="0"/>
          <w:marBottom w:val="0"/>
          <w:divBdr>
            <w:top w:val="none" w:sz="0" w:space="0" w:color="auto"/>
            <w:left w:val="none" w:sz="0" w:space="0" w:color="auto"/>
            <w:bottom w:val="none" w:sz="0" w:space="0" w:color="auto"/>
            <w:right w:val="none" w:sz="0" w:space="0" w:color="auto"/>
          </w:divBdr>
        </w:div>
        <w:div w:id="2052462937">
          <w:marLeft w:val="640"/>
          <w:marRight w:val="0"/>
          <w:marTop w:val="0"/>
          <w:marBottom w:val="0"/>
          <w:divBdr>
            <w:top w:val="none" w:sz="0" w:space="0" w:color="auto"/>
            <w:left w:val="none" w:sz="0" w:space="0" w:color="auto"/>
            <w:bottom w:val="none" w:sz="0" w:space="0" w:color="auto"/>
            <w:right w:val="none" w:sz="0" w:space="0" w:color="auto"/>
          </w:divBdr>
        </w:div>
        <w:div w:id="2077429810">
          <w:marLeft w:val="640"/>
          <w:marRight w:val="0"/>
          <w:marTop w:val="0"/>
          <w:marBottom w:val="0"/>
          <w:divBdr>
            <w:top w:val="none" w:sz="0" w:space="0" w:color="auto"/>
            <w:left w:val="none" w:sz="0" w:space="0" w:color="auto"/>
            <w:bottom w:val="none" w:sz="0" w:space="0" w:color="auto"/>
            <w:right w:val="none" w:sz="0" w:space="0" w:color="auto"/>
          </w:divBdr>
        </w:div>
        <w:div w:id="2091148726">
          <w:marLeft w:val="640"/>
          <w:marRight w:val="0"/>
          <w:marTop w:val="0"/>
          <w:marBottom w:val="0"/>
          <w:divBdr>
            <w:top w:val="none" w:sz="0" w:space="0" w:color="auto"/>
            <w:left w:val="none" w:sz="0" w:space="0" w:color="auto"/>
            <w:bottom w:val="none" w:sz="0" w:space="0" w:color="auto"/>
            <w:right w:val="none" w:sz="0" w:space="0" w:color="auto"/>
          </w:divBdr>
        </w:div>
        <w:div w:id="2104178239">
          <w:marLeft w:val="640"/>
          <w:marRight w:val="0"/>
          <w:marTop w:val="0"/>
          <w:marBottom w:val="0"/>
          <w:divBdr>
            <w:top w:val="none" w:sz="0" w:space="0" w:color="auto"/>
            <w:left w:val="none" w:sz="0" w:space="0" w:color="auto"/>
            <w:bottom w:val="none" w:sz="0" w:space="0" w:color="auto"/>
            <w:right w:val="none" w:sz="0" w:space="0" w:color="auto"/>
          </w:divBdr>
        </w:div>
        <w:div w:id="2109152410">
          <w:marLeft w:val="640"/>
          <w:marRight w:val="0"/>
          <w:marTop w:val="0"/>
          <w:marBottom w:val="0"/>
          <w:divBdr>
            <w:top w:val="none" w:sz="0" w:space="0" w:color="auto"/>
            <w:left w:val="none" w:sz="0" w:space="0" w:color="auto"/>
            <w:bottom w:val="none" w:sz="0" w:space="0" w:color="auto"/>
            <w:right w:val="none" w:sz="0" w:space="0" w:color="auto"/>
          </w:divBdr>
        </w:div>
        <w:div w:id="2134400246">
          <w:marLeft w:val="640"/>
          <w:marRight w:val="0"/>
          <w:marTop w:val="0"/>
          <w:marBottom w:val="0"/>
          <w:divBdr>
            <w:top w:val="none" w:sz="0" w:space="0" w:color="auto"/>
            <w:left w:val="none" w:sz="0" w:space="0" w:color="auto"/>
            <w:bottom w:val="none" w:sz="0" w:space="0" w:color="auto"/>
            <w:right w:val="none" w:sz="0" w:space="0" w:color="auto"/>
          </w:divBdr>
        </w:div>
        <w:div w:id="2135444671">
          <w:marLeft w:val="640"/>
          <w:marRight w:val="0"/>
          <w:marTop w:val="0"/>
          <w:marBottom w:val="0"/>
          <w:divBdr>
            <w:top w:val="none" w:sz="0" w:space="0" w:color="auto"/>
            <w:left w:val="none" w:sz="0" w:space="0" w:color="auto"/>
            <w:bottom w:val="none" w:sz="0" w:space="0" w:color="auto"/>
            <w:right w:val="none" w:sz="0" w:space="0" w:color="auto"/>
          </w:divBdr>
        </w:div>
        <w:div w:id="2140759878">
          <w:marLeft w:val="640"/>
          <w:marRight w:val="0"/>
          <w:marTop w:val="0"/>
          <w:marBottom w:val="0"/>
          <w:divBdr>
            <w:top w:val="none" w:sz="0" w:space="0" w:color="auto"/>
            <w:left w:val="none" w:sz="0" w:space="0" w:color="auto"/>
            <w:bottom w:val="none" w:sz="0" w:space="0" w:color="auto"/>
            <w:right w:val="none" w:sz="0" w:space="0" w:color="auto"/>
          </w:divBdr>
        </w:div>
      </w:divsChild>
    </w:div>
    <w:div w:id="434983547">
      <w:bodyDiv w:val="1"/>
      <w:marLeft w:val="0"/>
      <w:marRight w:val="0"/>
      <w:marTop w:val="0"/>
      <w:marBottom w:val="0"/>
      <w:divBdr>
        <w:top w:val="none" w:sz="0" w:space="0" w:color="auto"/>
        <w:left w:val="none" w:sz="0" w:space="0" w:color="auto"/>
        <w:bottom w:val="none" w:sz="0" w:space="0" w:color="auto"/>
        <w:right w:val="none" w:sz="0" w:space="0" w:color="auto"/>
      </w:divBdr>
      <w:divsChild>
        <w:div w:id="1706907384">
          <w:marLeft w:val="640"/>
          <w:marRight w:val="0"/>
          <w:marTop w:val="0"/>
          <w:marBottom w:val="0"/>
          <w:divBdr>
            <w:top w:val="none" w:sz="0" w:space="0" w:color="auto"/>
            <w:left w:val="none" w:sz="0" w:space="0" w:color="auto"/>
            <w:bottom w:val="none" w:sz="0" w:space="0" w:color="auto"/>
            <w:right w:val="none" w:sz="0" w:space="0" w:color="auto"/>
          </w:divBdr>
        </w:div>
        <w:div w:id="435441939">
          <w:marLeft w:val="640"/>
          <w:marRight w:val="0"/>
          <w:marTop w:val="0"/>
          <w:marBottom w:val="0"/>
          <w:divBdr>
            <w:top w:val="none" w:sz="0" w:space="0" w:color="auto"/>
            <w:left w:val="none" w:sz="0" w:space="0" w:color="auto"/>
            <w:bottom w:val="none" w:sz="0" w:space="0" w:color="auto"/>
            <w:right w:val="none" w:sz="0" w:space="0" w:color="auto"/>
          </w:divBdr>
        </w:div>
        <w:div w:id="1973513176">
          <w:marLeft w:val="640"/>
          <w:marRight w:val="0"/>
          <w:marTop w:val="0"/>
          <w:marBottom w:val="0"/>
          <w:divBdr>
            <w:top w:val="none" w:sz="0" w:space="0" w:color="auto"/>
            <w:left w:val="none" w:sz="0" w:space="0" w:color="auto"/>
            <w:bottom w:val="none" w:sz="0" w:space="0" w:color="auto"/>
            <w:right w:val="none" w:sz="0" w:space="0" w:color="auto"/>
          </w:divBdr>
        </w:div>
        <w:div w:id="1672564557">
          <w:marLeft w:val="640"/>
          <w:marRight w:val="0"/>
          <w:marTop w:val="0"/>
          <w:marBottom w:val="0"/>
          <w:divBdr>
            <w:top w:val="none" w:sz="0" w:space="0" w:color="auto"/>
            <w:left w:val="none" w:sz="0" w:space="0" w:color="auto"/>
            <w:bottom w:val="none" w:sz="0" w:space="0" w:color="auto"/>
            <w:right w:val="none" w:sz="0" w:space="0" w:color="auto"/>
          </w:divBdr>
        </w:div>
        <w:div w:id="1344431515">
          <w:marLeft w:val="640"/>
          <w:marRight w:val="0"/>
          <w:marTop w:val="0"/>
          <w:marBottom w:val="0"/>
          <w:divBdr>
            <w:top w:val="none" w:sz="0" w:space="0" w:color="auto"/>
            <w:left w:val="none" w:sz="0" w:space="0" w:color="auto"/>
            <w:bottom w:val="none" w:sz="0" w:space="0" w:color="auto"/>
            <w:right w:val="none" w:sz="0" w:space="0" w:color="auto"/>
          </w:divBdr>
        </w:div>
        <w:div w:id="563298058">
          <w:marLeft w:val="640"/>
          <w:marRight w:val="0"/>
          <w:marTop w:val="0"/>
          <w:marBottom w:val="0"/>
          <w:divBdr>
            <w:top w:val="none" w:sz="0" w:space="0" w:color="auto"/>
            <w:left w:val="none" w:sz="0" w:space="0" w:color="auto"/>
            <w:bottom w:val="none" w:sz="0" w:space="0" w:color="auto"/>
            <w:right w:val="none" w:sz="0" w:space="0" w:color="auto"/>
          </w:divBdr>
        </w:div>
        <w:div w:id="2145535732">
          <w:marLeft w:val="640"/>
          <w:marRight w:val="0"/>
          <w:marTop w:val="0"/>
          <w:marBottom w:val="0"/>
          <w:divBdr>
            <w:top w:val="none" w:sz="0" w:space="0" w:color="auto"/>
            <w:left w:val="none" w:sz="0" w:space="0" w:color="auto"/>
            <w:bottom w:val="none" w:sz="0" w:space="0" w:color="auto"/>
            <w:right w:val="none" w:sz="0" w:space="0" w:color="auto"/>
          </w:divBdr>
        </w:div>
        <w:div w:id="158735573">
          <w:marLeft w:val="640"/>
          <w:marRight w:val="0"/>
          <w:marTop w:val="0"/>
          <w:marBottom w:val="0"/>
          <w:divBdr>
            <w:top w:val="none" w:sz="0" w:space="0" w:color="auto"/>
            <w:left w:val="none" w:sz="0" w:space="0" w:color="auto"/>
            <w:bottom w:val="none" w:sz="0" w:space="0" w:color="auto"/>
            <w:right w:val="none" w:sz="0" w:space="0" w:color="auto"/>
          </w:divBdr>
        </w:div>
        <w:div w:id="683481429">
          <w:marLeft w:val="640"/>
          <w:marRight w:val="0"/>
          <w:marTop w:val="0"/>
          <w:marBottom w:val="0"/>
          <w:divBdr>
            <w:top w:val="none" w:sz="0" w:space="0" w:color="auto"/>
            <w:left w:val="none" w:sz="0" w:space="0" w:color="auto"/>
            <w:bottom w:val="none" w:sz="0" w:space="0" w:color="auto"/>
            <w:right w:val="none" w:sz="0" w:space="0" w:color="auto"/>
          </w:divBdr>
        </w:div>
        <w:div w:id="1315646010">
          <w:marLeft w:val="640"/>
          <w:marRight w:val="0"/>
          <w:marTop w:val="0"/>
          <w:marBottom w:val="0"/>
          <w:divBdr>
            <w:top w:val="none" w:sz="0" w:space="0" w:color="auto"/>
            <w:left w:val="none" w:sz="0" w:space="0" w:color="auto"/>
            <w:bottom w:val="none" w:sz="0" w:space="0" w:color="auto"/>
            <w:right w:val="none" w:sz="0" w:space="0" w:color="auto"/>
          </w:divBdr>
        </w:div>
        <w:div w:id="197665637">
          <w:marLeft w:val="640"/>
          <w:marRight w:val="0"/>
          <w:marTop w:val="0"/>
          <w:marBottom w:val="0"/>
          <w:divBdr>
            <w:top w:val="none" w:sz="0" w:space="0" w:color="auto"/>
            <w:left w:val="none" w:sz="0" w:space="0" w:color="auto"/>
            <w:bottom w:val="none" w:sz="0" w:space="0" w:color="auto"/>
            <w:right w:val="none" w:sz="0" w:space="0" w:color="auto"/>
          </w:divBdr>
        </w:div>
        <w:div w:id="2108622304">
          <w:marLeft w:val="640"/>
          <w:marRight w:val="0"/>
          <w:marTop w:val="0"/>
          <w:marBottom w:val="0"/>
          <w:divBdr>
            <w:top w:val="none" w:sz="0" w:space="0" w:color="auto"/>
            <w:left w:val="none" w:sz="0" w:space="0" w:color="auto"/>
            <w:bottom w:val="none" w:sz="0" w:space="0" w:color="auto"/>
            <w:right w:val="none" w:sz="0" w:space="0" w:color="auto"/>
          </w:divBdr>
        </w:div>
        <w:div w:id="1981306658">
          <w:marLeft w:val="640"/>
          <w:marRight w:val="0"/>
          <w:marTop w:val="0"/>
          <w:marBottom w:val="0"/>
          <w:divBdr>
            <w:top w:val="none" w:sz="0" w:space="0" w:color="auto"/>
            <w:left w:val="none" w:sz="0" w:space="0" w:color="auto"/>
            <w:bottom w:val="none" w:sz="0" w:space="0" w:color="auto"/>
            <w:right w:val="none" w:sz="0" w:space="0" w:color="auto"/>
          </w:divBdr>
        </w:div>
        <w:div w:id="1434594750">
          <w:marLeft w:val="640"/>
          <w:marRight w:val="0"/>
          <w:marTop w:val="0"/>
          <w:marBottom w:val="0"/>
          <w:divBdr>
            <w:top w:val="none" w:sz="0" w:space="0" w:color="auto"/>
            <w:left w:val="none" w:sz="0" w:space="0" w:color="auto"/>
            <w:bottom w:val="none" w:sz="0" w:space="0" w:color="auto"/>
            <w:right w:val="none" w:sz="0" w:space="0" w:color="auto"/>
          </w:divBdr>
        </w:div>
        <w:div w:id="1879464346">
          <w:marLeft w:val="640"/>
          <w:marRight w:val="0"/>
          <w:marTop w:val="0"/>
          <w:marBottom w:val="0"/>
          <w:divBdr>
            <w:top w:val="none" w:sz="0" w:space="0" w:color="auto"/>
            <w:left w:val="none" w:sz="0" w:space="0" w:color="auto"/>
            <w:bottom w:val="none" w:sz="0" w:space="0" w:color="auto"/>
            <w:right w:val="none" w:sz="0" w:space="0" w:color="auto"/>
          </w:divBdr>
        </w:div>
        <w:div w:id="15619922">
          <w:marLeft w:val="640"/>
          <w:marRight w:val="0"/>
          <w:marTop w:val="0"/>
          <w:marBottom w:val="0"/>
          <w:divBdr>
            <w:top w:val="none" w:sz="0" w:space="0" w:color="auto"/>
            <w:left w:val="none" w:sz="0" w:space="0" w:color="auto"/>
            <w:bottom w:val="none" w:sz="0" w:space="0" w:color="auto"/>
            <w:right w:val="none" w:sz="0" w:space="0" w:color="auto"/>
          </w:divBdr>
        </w:div>
        <w:div w:id="1963228889">
          <w:marLeft w:val="640"/>
          <w:marRight w:val="0"/>
          <w:marTop w:val="0"/>
          <w:marBottom w:val="0"/>
          <w:divBdr>
            <w:top w:val="none" w:sz="0" w:space="0" w:color="auto"/>
            <w:left w:val="none" w:sz="0" w:space="0" w:color="auto"/>
            <w:bottom w:val="none" w:sz="0" w:space="0" w:color="auto"/>
            <w:right w:val="none" w:sz="0" w:space="0" w:color="auto"/>
          </w:divBdr>
        </w:div>
        <w:div w:id="102960262">
          <w:marLeft w:val="640"/>
          <w:marRight w:val="0"/>
          <w:marTop w:val="0"/>
          <w:marBottom w:val="0"/>
          <w:divBdr>
            <w:top w:val="none" w:sz="0" w:space="0" w:color="auto"/>
            <w:left w:val="none" w:sz="0" w:space="0" w:color="auto"/>
            <w:bottom w:val="none" w:sz="0" w:space="0" w:color="auto"/>
            <w:right w:val="none" w:sz="0" w:space="0" w:color="auto"/>
          </w:divBdr>
        </w:div>
        <w:div w:id="2090537600">
          <w:marLeft w:val="640"/>
          <w:marRight w:val="0"/>
          <w:marTop w:val="0"/>
          <w:marBottom w:val="0"/>
          <w:divBdr>
            <w:top w:val="none" w:sz="0" w:space="0" w:color="auto"/>
            <w:left w:val="none" w:sz="0" w:space="0" w:color="auto"/>
            <w:bottom w:val="none" w:sz="0" w:space="0" w:color="auto"/>
            <w:right w:val="none" w:sz="0" w:space="0" w:color="auto"/>
          </w:divBdr>
        </w:div>
        <w:div w:id="971131597">
          <w:marLeft w:val="640"/>
          <w:marRight w:val="0"/>
          <w:marTop w:val="0"/>
          <w:marBottom w:val="0"/>
          <w:divBdr>
            <w:top w:val="none" w:sz="0" w:space="0" w:color="auto"/>
            <w:left w:val="none" w:sz="0" w:space="0" w:color="auto"/>
            <w:bottom w:val="none" w:sz="0" w:space="0" w:color="auto"/>
            <w:right w:val="none" w:sz="0" w:space="0" w:color="auto"/>
          </w:divBdr>
        </w:div>
        <w:div w:id="1116213612">
          <w:marLeft w:val="640"/>
          <w:marRight w:val="0"/>
          <w:marTop w:val="0"/>
          <w:marBottom w:val="0"/>
          <w:divBdr>
            <w:top w:val="none" w:sz="0" w:space="0" w:color="auto"/>
            <w:left w:val="none" w:sz="0" w:space="0" w:color="auto"/>
            <w:bottom w:val="none" w:sz="0" w:space="0" w:color="auto"/>
            <w:right w:val="none" w:sz="0" w:space="0" w:color="auto"/>
          </w:divBdr>
        </w:div>
        <w:div w:id="2056082210">
          <w:marLeft w:val="640"/>
          <w:marRight w:val="0"/>
          <w:marTop w:val="0"/>
          <w:marBottom w:val="0"/>
          <w:divBdr>
            <w:top w:val="none" w:sz="0" w:space="0" w:color="auto"/>
            <w:left w:val="none" w:sz="0" w:space="0" w:color="auto"/>
            <w:bottom w:val="none" w:sz="0" w:space="0" w:color="auto"/>
            <w:right w:val="none" w:sz="0" w:space="0" w:color="auto"/>
          </w:divBdr>
        </w:div>
        <w:div w:id="1891649030">
          <w:marLeft w:val="640"/>
          <w:marRight w:val="0"/>
          <w:marTop w:val="0"/>
          <w:marBottom w:val="0"/>
          <w:divBdr>
            <w:top w:val="none" w:sz="0" w:space="0" w:color="auto"/>
            <w:left w:val="none" w:sz="0" w:space="0" w:color="auto"/>
            <w:bottom w:val="none" w:sz="0" w:space="0" w:color="auto"/>
            <w:right w:val="none" w:sz="0" w:space="0" w:color="auto"/>
          </w:divBdr>
        </w:div>
        <w:div w:id="2058582785">
          <w:marLeft w:val="640"/>
          <w:marRight w:val="0"/>
          <w:marTop w:val="0"/>
          <w:marBottom w:val="0"/>
          <w:divBdr>
            <w:top w:val="none" w:sz="0" w:space="0" w:color="auto"/>
            <w:left w:val="none" w:sz="0" w:space="0" w:color="auto"/>
            <w:bottom w:val="none" w:sz="0" w:space="0" w:color="auto"/>
            <w:right w:val="none" w:sz="0" w:space="0" w:color="auto"/>
          </w:divBdr>
        </w:div>
        <w:div w:id="21327710">
          <w:marLeft w:val="640"/>
          <w:marRight w:val="0"/>
          <w:marTop w:val="0"/>
          <w:marBottom w:val="0"/>
          <w:divBdr>
            <w:top w:val="none" w:sz="0" w:space="0" w:color="auto"/>
            <w:left w:val="none" w:sz="0" w:space="0" w:color="auto"/>
            <w:bottom w:val="none" w:sz="0" w:space="0" w:color="auto"/>
            <w:right w:val="none" w:sz="0" w:space="0" w:color="auto"/>
          </w:divBdr>
        </w:div>
        <w:div w:id="65541467">
          <w:marLeft w:val="640"/>
          <w:marRight w:val="0"/>
          <w:marTop w:val="0"/>
          <w:marBottom w:val="0"/>
          <w:divBdr>
            <w:top w:val="none" w:sz="0" w:space="0" w:color="auto"/>
            <w:left w:val="none" w:sz="0" w:space="0" w:color="auto"/>
            <w:bottom w:val="none" w:sz="0" w:space="0" w:color="auto"/>
            <w:right w:val="none" w:sz="0" w:space="0" w:color="auto"/>
          </w:divBdr>
        </w:div>
        <w:div w:id="1168835066">
          <w:marLeft w:val="640"/>
          <w:marRight w:val="0"/>
          <w:marTop w:val="0"/>
          <w:marBottom w:val="0"/>
          <w:divBdr>
            <w:top w:val="none" w:sz="0" w:space="0" w:color="auto"/>
            <w:left w:val="none" w:sz="0" w:space="0" w:color="auto"/>
            <w:bottom w:val="none" w:sz="0" w:space="0" w:color="auto"/>
            <w:right w:val="none" w:sz="0" w:space="0" w:color="auto"/>
          </w:divBdr>
        </w:div>
        <w:div w:id="1682855964">
          <w:marLeft w:val="640"/>
          <w:marRight w:val="0"/>
          <w:marTop w:val="0"/>
          <w:marBottom w:val="0"/>
          <w:divBdr>
            <w:top w:val="none" w:sz="0" w:space="0" w:color="auto"/>
            <w:left w:val="none" w:sz="0" w:space="0" w:color="auto"/>
            <w:bottom w:val="none" w:sz="0" w:space="0" w:color="auto"/>
            <w:right w:val="none" w:sz="0" w:space="0" w:color="auto"/>
          </w:divBdr>
        </w:div>
        <w:div w:id="1002511010">
          <w:marLeft w:val="640"/>
          <w:marRight w:val="0"/>
          <w:marTop w:val="0"/>
          <w:marBottom w:val="0"/>
          <w:divBdr>
            <w:top w:val="none" w:sz="0" w:space="0" w:color="auto"/>
            <w:left w:val="none" w:sz="0" w:space="0" w:color="auto"/>
            <w:bottom w:val="none" w:sz="0" w:space="0" w:color="auto"/>
            <w:right w:val="none" w:sz="0" w:space="0" w:color="auto"/>
          </w:divBdr>
        </w:div>
        <w:div w:id="1429933670">
          <w:marLeft w:val="640"/>
          <w:marRight w:val="0"/>
          <w:marTop w:val="0"/>
          <w:marBottom w:val="0"/>
          <w:divBdr>
            <w:top w:val="none" w:sz="0" w:space="0" w:color="auto"/>
            <w:left w:val="none" w:sz="0" w:space="0" w:color="auto"/>
            <w:bottom w:val="none" w:sz="0" w:space="0" w:color="auto"/>
            <w:right w:val="none" w:sz="0" w:space="0" w:color="auto"/>
          </w:divBdr>
        </w:div>
        <w:div w:id="1484737694">
          <w:marLeft w:val="640"/>
          <w:marRight w:val="0"/>
          <w:marTop w:val="0"/>
          <w:marBottom w:val="0"/>
          <w:divBdr>
            <w:top w:val="none" w:sz="0" w:space="0" w:color="auto"/>
            <w:left w:val="none" w:sz="0" w:space="0" w:color="auto"/>
            <w:bottom w:val="none" w:sz="0" w:space="0" w:color="auto"/>
            <w:right w:val="none" w:sz="0" w:space="0" w:color="auto"/>
          </w:divBdr>
        </w:div>
        <w:div w:id="1429541104">
          <w:marLeft w:val="640"/>
          <w:marRight w:val="0"/>
          <w:marTop w:val="0"/>
          <w:marBottom w:val="0"/>
          <w:divBdr>
            <w:top w:val="none" w:sz="0" w:space="0" w:color="auto"/>
            <w:left w:val="none" w:sz="0" w:space="0" w:color="auto"/>
            <w:bottom w:val="none" w:sz="0" w:space="0" w:color="auto"/>
            <w:right w:val="none" w:sz="0" w:space="0" w:color="auto"/>
          </w:divBdr>
        </w:div>
        <w:div w:id="1225606718">
          <w:marLeft w:val="640"/>
          <w:marRight w:val="0"/>
          <w:marTop w:val="0"/>
          <w:marBottom w:val="0"/>
          <w:divBdr>
            <w:top w:val="none" w:sz="0" w:space="0" w:color="auto"/>
            <w:left w:val="none" w:sz="0" w:space="0" w:color="auto"/>
            <w:bottom w:val="none" w:sz="0" w:space="0" w:color="auto"/>
            <w:right w:val="none" w:sz="0" w:space="0" w:color="auto"/>
          </w:divBdr>
        </w:div>
        <w:div w:id="1250891835">
          <w:marLeft w:val="640"/>
          <w:marRight w:val="0"/>
          <w:marTop w:val="0"/>
          <w:marBottom w:val="0"/>
          <w:divBdr>
            <w:top w:val="none" w:sz="0" w:space="0" w:color="auto"/>
            <w:left w:val="none" w:sz="0" w:space="0" w:color="auto"/>
            <w:bottom w:val="none" w:sz="0" w:space="0" w:color="auto"/>
            <w:right w:val="none" w:sz="0" w:space="0" w:color="auto"/>
          </w:divBdr>
        </w:div>
        <w:div w:id="825435385">
          <w:marLeft w:val="640"/>
          <w:marRight w:val="0"/>
          <w:marTop w:val="0"/>
          <w:marBottom w:val="0"/>
          <w:divBdr>
            <w:top w:val="none" w:sz="0" w:space="0" w:color="auto"/>
            <w:left w:val="none" w:sz="0" w:space="0" w:color="auto"/>
            <w:bottom w:val="none" w:sz="0" w:space="0" w:color="auto"/>
            <w:right w:val="none" w:sz="0" w:space="0" w:color="auto"/>
          </w:divBdr>
        </w:div>
        <w:div w:id="171532612">
          <w:marLeft w:val="640"/>
          <w:marRight w:val="0"/>
          <w:marTop w:val="0"/>
          <w:marBottom w:val="0"/>
          <w:divBdr>
            <w:top w:val="none" w:sz="0" w:space="0" w:color="auto"/>
            <w:left w:val="none" w:sz="0" w:space="0" w:color="auto"/>
            <w:bottom w:val="none" w:sz="0" w:space="0" w:color="auto"/>
            <w:right w:val="none" w:sz="0" w:space="0" w:color="auto"/>
          </w:divBdr>
        </w:div>
        <w:div w:id="507258381">
          <w:marLeft w:val="640"/>
          <w:marRight w:val="0"/>
          <w:marTop w:val="0"/>
          <w:marBottom w:val="0"/>
          <w:divBdr>
            <w:top w:val="none" w:sz="0" w:space="0" w:color="auto"/>
            <w:left w:val="none" w:sz="0" w:space="0" w:color="auto"/>
            <w:bottom w:val="none" w:sz="0" w:space="0" w:color="auto"/>
            <w:right w:val="none" w:sz="0" w:space="0" w:color="auto"/>
          </w:divBdr>
        </w:div>
        <w:div w:id="1443652851">
          <w:marLeft w:val="640"/>
          <w:marRight w:val="0"/>
          <w:marTop w:val="0"/>
          <w:marBottom w:val="0"/>
          <w:divBdr>
            <w:top w:val="none" w:sz="0" w:space="0" w:color="auto"/>
            <w:left w:val="none" w:sz="0" w:space="0" w:color="auto"/>
            <w:bottom w:val="none" w:sz="0" w:space="0" w:color="auto"/>
            <w:right w:val="none" w:sz="0" w:space="0" w:color="auto"/>
          </w:divBdr>
        </w:div>
        <w:div w:id="1539391471">
          <w:marLeft w:val="640"/>
          <w:marRight w:val="0"/>
          <w:marTop w:val="0"/>
          <w:marBottom w:val="0"/>
          <w:divBdr>
            <w:top w:val="none" w:sz="0" w:space="0" w:color="auto"/>
            <w:left w:val="none" w:sz="0" w:space="0" w:color="auto"/>
            <w:bottom w:val="none" w:sz="0" w:space="0" w:color="auto"/>
            <w:right w:val="none" w:sz="0" w:space="0" w:color="auto"/>
          </w:divBdr>
        </w:div>
        <w:div w:id="1091967173">
          <w:marLeft w:val="640"/>
          <w:marRight w:val="0"/>
          <w:marTop w:val="0"/>
          <w:marBottom w:val="0"/>
          <w:divBdr>
            <w:top w:val="none" w:sz="0" w:space="0" w:color="auto"/>
            <w:left w:val="none" w:sz="0" w:space="0" w:color="auto"/>
            <w:bottom w:val="none" w:sz="0" w:space="0" w:color="auto"/>
            <w:right w:val="none" w:sz="0" w:space="0" w:color="auto"/>
          </w:divBdr>
        </w:div>
        <w:div w:id="1450582762">
          <w:marLeft w:val="640"/>
          <w:marRight w:val="0"/>
          <w:marTop w:val="0"/>
          <w:marBottom w:val="0"/>
          <w:divBdr>
            <w:top w:val="none" w:sz="0" w:space="0" w:color="auto"/>
            <w:left w:val="none" w:sz="0" w:space="0" w:color="auto"/>
            <w:bottom w:val="none" w:sz="0" w:space="0" w:color="auto"/>
            <w:right w:val="none" w:sz="0" w:space="0" w:color="auto"/>
          </w:divBdr>
        </w:div>
        <w:div w:id="1861504695">
          <w:marLeft w:val="640"/>
          <w:marRight w:val="0"/>
          <w:marTop w:val="0"/>
          <w:marBottom w:val="0"/>
          <w:divBdr>
            <w:top w:val="none" w:sz="0" w:space="0" w:color="auto"/>
            <w:left w:val="none" w:sz="0" w:space="0" w:color="auto"/>
            <w:bottom w:val="none" w:sz="0" w:space="0" w:color="auto"/>
            <w:right w:val="none" w:sz="0" w:space="0" w:color="auto"/>
          </w:divBdr>
        </w:div>
        <w:div w:id="1472291447">
          <w:marLeft w:val="640"/>
          <w:marRight w:val="0"/>
          <w:marTop w:val="0"/>
          <w:marBottom w:val="0"/>
          <w:divBdr>
            <w:top w:val="none" w:sz="0" w:space="0" w:color="auto"/>
            <w:left w:val="none" w:sz="0" w:space="0" w:color="auto"/>
            <w:bottom w:val="none" w:sz="0" w:space="0" w:color="auto"/>
            <w:right w:val="none" w:sz="0" w:space="0" w:color="auto"/>
          </w:divBdr>
        </w:div>
        <w:div w:id="151257251">
          <w:marLeft w:val="640"/>
          <w:marRight w:val="0"/>
          <w:marTop w:val="0"/>
          <w:marBottom w:val="0"/>
          <w:divBdr>
            <w:top w:val="none" w:sz="0" w:space="0" w:color="auto"/>
            <w:left w:val="none" w:sz="0" w:space="0" w:color="auto"/>
            <w:bottom w:val="none" w:sz="0" w:space="0" w:color="auto"/>
            <w:right w:val="none" w:sz="0" w:space="0" w:color="auto"/>
          </w:divBdr>
        </w:div>
        <w:div w:id="2134515249">
          <w:marLeft w:val="640"/>
          <w:marRight w:val="0"/>
          <w:marTop w:val="0"/>
          <w:marBottom w:val="0"/>
          <w:divBdr>
            <w:top w:val="none" w:sz="0" w:space="0" w:color="auto"/>
            <w:left w:val="none" w:sz="0" w:space="0" w:color="auto"/>
            <w:bottom w:val="none" w:sz="0" w:space="0" w:color="auto"/>
            <w:right w:val="none" w:sz="0" w:space="0" w:color="auto"/>
          </w:divBdr>
        </w:div>
        <w:div w:id="1135638533">
          <w:marLeft w:val="640"/>
          <w:marRight w:val="0"/>
          <w:marTop w:val="0"/>
          <w:marBottom w:val="0"/>
          <w:divBdr>
            <w:top w:val="none" w:sz="0" w:space="0" w:color="auto"/>
            <w:left w:val="none" w:sz="0" w:space="0" w:color="auto"/>
            <w:bottom w:val="none" w:sz="0" w:space="0" w:color="auto"/>
            <w:right w:val="none" w:sz="0" w:space="0" w:color="auto"/>
          </w:divBdr>
        </w:div>
        <w:div w:id="323052967">
          <w:marLeft w:val="640"/>
          <w:marRight w:val="0"/>
          <w:marTop w:val="0"/>
          <w:marBottom w:val="0"/>
          <w:divBdr>
            <w:top w:val="none" w:sz="0" w:space="0" w:color="auto"/>
            <w:left w:val="none" w:sz="0" w:space="0" w:color="auto"/>
            <w:bottom w:val="none" w:sz="0" w:space="0" w:color="auto"/>
            <w:right w:val="none" w:sz="0" w:space="0" w:color="auto"/>
          </w:divBdr>
        </w:div>
        <w:div w:id="1340696100">
          <w:marLeft w:val="640"/>
          <w:marRight w:val="0"/>
          <w:marTop w:val="0"/>
          <w:marBottom w:val="0"/>
          <w:divBdr>
            <w:top w:val="none" w:sz="0" w:space="0" w:color="auto"/>
            <w:left w:val="none" w:sz="0" w:space="0" w:color="auto"/>
            <w:bottom w:val="none" w:sz="0" w:space="0" w:color="auto"/>
            <w:right w:val="none" w:sz="0" w:space="0" w:color="auto"/>
          </w:divBdr>
        </w:div>
        <w:div w:id="194470188">
          <w:marLeft w:val="640"/>
          <w:marRight w:val="0"/>
          <w:marTop w:val="0"/>
          <w:marBottom w:val="0"/>
          <w:divBdr>
            <w:top w:val="none" w:sz="0" w:space="0" w:color="auto"/>
            <w:left w:val="none" w:sz="0" w:space="0" w:color="auto"/>
            <w:bottom w:val="none" w:sz="0" w:space="0" w:color="auto"/>
            <w:right w:val="none" w:sz="0" w:space="0" w:color="auto"/>
          </w:divBdr>
        </w:div>
        <w:div w:id="1823767817">
          <w:marLeft w:val="640"/>
          <w:marRight w:val="0"/>
          <w:marTop w:val="0"/>
          <w:marBottom w:val="0"/>
          <w:divBdr>
            <w:top w:val="none" w:sz="0" w:space="0" w:color="auto"/>
            <w:left w:val="none" w:sz="0" w:space="0" w:color="auto"/>
            <w:bottom w:val="none" w:sz="0" w:space="0" w:color="auto"/>
            <w:right w:val="none" w:sz="0" w:space="0" w:color="auto"/>
          </w:divBdr>
        </w:div>
        <w:div w:id="2051802196">
          <w:marLeft w:val="640"/>
          <w:marRight w:val="0"/>
          <w:marTop w:val="0"/>
          <w:marBottom w:val="0"/>
          <w:divBdr>
            <w:top w:val="none" w:sz="0" w:space="0" w:color="auto"/>
            <w:left w:val="none" w:sz="0" w:space="0" w:color="auto"/>
            <w:bottom w:val="none" w:sz="0" w:space="0" w:color="auto"/>
            <w:right w:val="none" w:sz="0" w:space="0" w:color="auto"/>
          </w:divBdr>
        </w:div>
        <w:div w:id="215363227">
          <w:marLeft w:val="640"/>
          <w:marRight w:val="0"/>
          <w:marTop w:val="0"/>
          <w:marBottom w:val="0"/>
          <w:divBdr>
            <w:top w:val="none" w:sz="0" w:space="0" w:color="auto"/>
            <w:left w:val="none" w:sz="0" w:space="0" w:color="auto"/>
            <w:bottom w:val="none" w:sz="0" w:space="0" w:color="auto"/>
            <w:right w:val="none" w:sz="0" w:space="0" w:color="auto"/>
          </w:divBdr>
        </w:div>
        <w:div w:id="2137215742">
          <w:marLeft w:val="640"/>
          <w:marRight w:val="0"/>
          <w:marTop w:val="0"/>
          <w:marBottom w:val="0"/>
          <w:divBdr>
            <w:top w:val="none" w:sz="0" w:space="0" w:color="auto"/>
            <w:left w:val="none" w:sz="0" w:space="0" w:color="auto"/>
            <w:bottom w:val="none" w:sz="0" w:space="0" w:color="auto"/>
            <w:right w:val="none" w:sz="0" w:space="0" w:color="auto"/>
          </w:divBdr>
        </w:div>
        <w:div w:id="2100327501">
          <w:marLeft w:val="640"/>
          <w:marRight w:val="0"/>
          <w:marTop w:val="0"/>
          <w:marBottom w:val="0"/>
          <w:divBdr>
            <w:top w:val="none" w:sz="0" w:space="0" w:color="auto"/>
            <w:left w:val="none" w:sz="0" w:space="0" w:color="auto"/>
            <w:bottom w:val="none" w:sz="0" w:space="0" w:color="auto"/>
            <w:right w:val="none" w:sz="0" w:space="0" w:color="auto"/>
          </w:divBdr>
        </w:div>
        <w:div w:id="1455640541">
          <w:marLeft w:val="640"/>
          <w:marRight w:val="0"/>
          <w:marTop w:val="0"/>
          <w:marBottom w:val="0"/>
          <w:divBdr>
            <w:top w:val="none" w:sz="0" w:space="0" w:color="auto"/>
            <w:left w:val="none" w:sz="0" w:space="0" w:color="auto"/>
            <w:bottom w:val="none" w:sz="0" w:space="0" w:color="auto"/>
            <w:right w:val="none" w:sz="0" w:space="0" w:color="auto"/>
          </w:divBdr>
        </w:div>
        <w:div w:id="1817145061">
          <w:marLeft w:val="640"/>
          <w:marRight w:val="0"/>
          <w:marTop w:val="0"/>
          <w:marBottom w:val="0"/>
          <w:divBdr>
            <w:top w:val="none" w:sz="0" w:space="0" w:color="auto"/>
            <w:left w:val="none" w:sz="0" w:space="0" w:color="auto"/>
            <w:bottom w:val="none" w:sz="0" w:space="0" w:color="auto"/>
            <w:right w:val="none" w:sz="0" w:space="0" w:color="auto"/>
          </w:divBdr>
        </w:div>
        <w:div w:id="1898469179">
          <w:marLeft w:val="640"/>
          <w:marRight w:val="0"/>
          <w:marTop w:val="0"/>
          <w:marBottom w:val="0"/>
          <w:divBdr>
            <w:top w:val="none" w:sz="0" w:space="0" w:color="auto"/>
            <w:left w:val="none" w:sz="0" w:space="0" w:color="auto"/>
            <w:bottom w:val="none" w:sz="0" w:space="0" w:color="auto"/>
            <w:right w:val="none" w:sz="0" w:space="0" w:color="auto"/>
          </w:divBdr>
        </w:div>
        <w:div w:id="113208593">
          <w:marLeft w:val="640"/>
          <w:marRight w:val="0"/>
          <w:marTop w:val="0"/>
          <w:marBottom w:val="0"/>
          <w:divBdr>
            <w:top w:val="none" w:sz="0" w:space="0" w:color="auto"/>
            <w:left w:val="none" w:sz="0" w:space="0" w:color="auto"/>
            <w:bottom w:val="none" w:sz="0" w:space="0" w:color="auto"/>
            <w:right w:val="none" w:sz="0" w:space="0" w:color="auto"/>
          </w:divBdr>
        </w:div>
        <w:div w:id="1075280649">
          <w:marLeft w:val="640"/>
          <w:marRight w:val="0"/>
          <w:marTop w:val="0"/>
          <w:marBottom w:val="0"/>
          <w:divBdr>
            <w:top w:val="none" w:sz="0" w:space="0" w:color="auto"/>
            <w:left w:val="none" w:sz="0" w:space="0" w:color="auto"/>
            <w:bottom w:val="none" w:sz="0" w:space="0" w:color="auto"/>
            <w:right w:val="none" w:sz="0" w:space="0" w:color="auto"/>
          </w:divBdr>
        </w:div>
        <w:div w:id="573320251">
          <w:marLeft w:val="640"/>
          <w:marRight w:val="0"/>
          <w:marTop w:val="0"/>
          <w:marBottom w:val="0"/>
          <w:divBdr>
            <w:top w:val="none" w:sz="0" w:space="0" w:color="auto"/>
            <w:left w:val="none" w:sz="0" w:space="0" w:color="auto"/>
            <w:bottom w:val="none" w:sz="0" w:space="0" w:color="auto"/>
            <w:right w:val="none" w:sz="0" w:space="0" w:color="auto"/>
          </w:divBdr>
        </w:div>
        <w:div w:id="1710449738">
          <w:marLeft w:val="640"/>
          <w:marRight w:val="0"/>
          <w:marTop w:val="0"/>
          <w:marBottom w:val="0"/>
          <w:divBdr>
            <w:top w:val="none" w:sz="0" w:space="0" w:color="auto"/>
            <w:left w:val="none" w:sz="0" w:space="0" w:color="auto"/>
            <w:bottom w:val="none" w:sz="0" w:space="0" w:color="auto"/>
            <w:right w:val="none" w:sz="0" w:space="0" w:color="auto"/>
          </w:divBdr>
        </w:div>
        <w:div w:id="401873289">
          <w:marLeft w:val="640"/>
          <w:marRight w:val="0"/>
          <w:marTop w:val="0"/>
          <w:marBottom w:val="0"/>
          <w:divBdr>
            <w:top w:val="none" w:sz="0" w:space="0" w:color="auto"/>
            <w:left w:val="none" w:sz="0" w:space="0" w:color="auto"/>
            <w:bottom w:val="none" w:sz="0" w:space="0" w:color="auto"/>
            <w:right w:val="none" w:sz="0" w:space="0" w:color="auto"/>
          </w:divBdr>
        </w:div>
        <w:div w:id="1016075813">
          <w:marLeft w:val="640"/>
          <w:marRight w:val="0"/>
          <w:marTop w:val="0"/>
          <w:marBottom w:val="0"/>
          <w:divBdr>
            <w:top w:val="none" w:sz="0" w:space="0" w:color="auto"/>
            <w:left w:val="none" w:sz="0" w:space="0" w:color="auto"/>
            <w:bottom w:val="none" w:sz="0" w:space="0" w:color="auto"/>
            <w:right w:val="none" w:sz="0" w:space="0" w:color="auto"/>
          </w:divBdr>
        </w:div>
        <w:div w:id="81075084">
          <w:marLeft w:val="640"/>
          <w:marRight w:val="0"/>
          <w:marTop w:val="0"/>
          <w:marBottom w:val="0"/>
          <w:divBdr>
            <w:top w:val="none" w:sz="0" w:space="0" w:color="auto"/>
            <w:left w:val="none" w:sz="0" w:space="0" w:color="auto"/>
            <w:bottom w:val="none" w:sz="0" w:space="0" w:color="auto"/>
            <w:right w:val="none" w:sz="0" w:space="0" w:color="auto"/>
          </w:divBdr>
        </w:div>
        <w:div w:id="1815175321">
          <w:marLeft w:val="640"/>
          <w:marRight w:val="0"/>
          <w:marTop w:val="0"/>
          <w:marBottom w:val="0"/>
          <w:divBdr>
            <w:top w:val="none" w:sz="0" w:space="0" w:color="auto"/>
            <w:left w:val="none" w:sz="0" w:space="0" w:color="auto"/>
            <w:bottom w:val="none" w:sz="0" w:space="0" w:color="auto"/>
            <w:right w:val="none" w:sz="0" w:space="0" w:color="auto"/>
          </w:divBdr>
        </w:div>
        <w:div w:id="87044543">
          <w:marLeft w:val="640"/>
          <w:marRight w:val="0"/>
          <w:marTop w:val="0"/>
          <w:marBottom w:val="0"/>
          <w:divBdr>
            <w:top w:val="none" w:sz="0" w:space="0" w:color="auto"/>
            <w:left w:val="none" w:sz="0" w:space="0" w:color="auto"/>
            <w:bottom w:val="none" w:sz="0" w:space="0" w:color="auto"/>
            <w:right w:val="none" w:sz="0" w:space="0" w:color="auto"/>
          </w:divBdr>
        </w:div>
        <w:div w:id="76947643">
          <w:marLeft w:val="640"/>
          <w:marRight w:val="0"/>
          <w:marTop w:val="0"/>
          <w:marBottom w:val="0"/>
          <w:divBdr>
            <w:top w:val="none" w:sz="0" w:space="0" w:color="auto"/>
            <w:left w:val="none" w:sz="0" w:space="0" w:color="auto"/>
            <w:bottom w:val="none" w:sz="0" w:space="0" w:color="auto"/>
            <w:right w:val="none" w:sz="0" w:space="0" w:color="auto"/>
          </w:divBdr>
        </w:div>
        <w:div w:id="798257020">
          <w:marLeft w:val="640"/>
          <w:marRight w:val="0"/>
          <w:marTop w:val="0"/>
          <w:marBottom w:val="0"/>
          <w:divBdr>
            <w:top w:val="none" w:sz="0" w:space="0" w:color="auto"/>
            <w:left w:val="none" w:sz="0" w:space="0" w:color="auto"/>
            <w:bottom w:val="none" w:sz="0" w:space="0" w:color="auto"/>
            <w:right w:val="none" w:sz="0" w:space="0" w:color="auto"/>
          </w:divBdr>
        </w:div>
        <w:div w:id="382142160">
          <w:marLeft w:val="640"/>
          <w:marRight w:val="0"/>
          <w:marTop w:val="0"/>
          <w:marBottom w:val="0"/>
          <w:divBdr>
            <w:top w:val="none" w:sz="0" w:space="0" w:color="auto"/>
            <w:left w:val="none" w:sz="0" w:space="0" w:color="auto"/>
            <w:bottom w:val="none" w:sz="0" w:space="0" w:color="auto"/>
            <w:right w:val="none" w:sz="0" w:space="0" w:color="auto"/>
          </w:divBdr>
        </w:div>
        <w:div w:id="1514227718">
          <w:marLeft w:val="640"/>
          <w:marRight w:val="0"/>
          <w:marTop w:val="0"/>
          <w:marBottom w:val="0"/>
          <w:divBdr>
            <w:top w:val="none" w:sz="0" w:space="0" w:color="auto"/>
            <w:left w:val="none" w:sz="0" w:space="0" w:color="auto"/>
            <w:bottom w:val="none" w:sz="0" w:space="0" w:color="auto"/>
            <w:right w:val="none" w:sz="0" w:space="0" w:color="auto"/>
          </w:divBdr>
        </w:div>
        <w:div w:id="1009404013">
          <w:marLeft w:val="640"/>
          <w:marRight w:val="0"/>
          <w:marTop w:val="0"/>
          <w:marBottom w:val="0"/>
          <w:divBdr>
            <w:top w:val="none" w:sz="0" w:space="0" w:color="auto"/>
            <w:left w:val="none" w:sz="0" w:space="0" w:color="auto"/>
            <w:bottom w:val="none" w:sz="0" w:space="0" w:color="auto"/>
            <w:right w:val="none" w:sz="0" w:space="0" w:color="auto"/>
          </w:divBdr>
        </w:div>
        <w:div w:id="473715427">
          <w:marLeft w:val="640"/>
          <w:marRight w:val="0"/>
          <w:marTop w:val="0"/>
          <w:marBottom w:val="0"/>
          <w:divBdr>
            <w:top w:val="none" w:sz="0" w:space="0" w:color="auto"/>
            <w:left w:val="none" w:sz="0" w:space="0" w:color="auto"/>
            <w:bottom w:val="none" w:sz="0" w:space="0" w:color="auto"/>
            <w:right w:val="none" w:sz="0" w:space="0" w:color="auto"/>
          </w:divBdr>
        </w:div>
        <w:div w:id="36245033">
          <w:marLeft w:val="640"/>
          <w:marRight w:val="0"/>
          <w:marTop w:val="0"/>
          <w:marBottom w:val="0"/>
          <w:divBdr>
            <w:top w:val="none" w:sz="0" w:space="0" w:color="auto"/>
            <w:left w:val="none" w:sz="0" w:space="0" w:color="auto"/>
            <w:bottom w:val="none" w:sz="0" w:space="0" w:color="auto"/>
            <w:right w:val="none" w:sz="0" w:space="0" w:color="auto"/>
          </w:divBdr>
        </w:div>
        <w:div w:id="974677503">
          <w:marLeft w:val="640"/>
          <w:marRight w:val="0"/>
          <w:marTop w:val="0"/>
          <w:marBottom w:val="0"/>
          <w:divBdr>
            <w:top w:val="none" w:sz="0" w:space="0" w:color="auto"/>
            <w:left w:val="none" w:sz="0" w:space="0" w:color="auto"/>
            <w:bottom w:val="none" w:sz="0" w:space="0" w:color="auto"/>
            <w:right w:val="none" w:sz="0" w:space="0" w:color="auto"/>
          </w:divBdr>
        </w:div>
        <w:div w:id="189530880">
          <w:marLeft w:val="640"/>
          <w:marRight w:val="0"/>
          <w:marTop w:val="0"/>
          <w:marBottom w:val="0"/>
          <w:divBdr>
            <w:top w:val="none" w:sz="0" w:space="0" w:color="auto"/>
            <w:left w:val="none" w:sz="0" w:space="0" w:color="auto"/>
            <w:bottom w:val="none" w:sz="0" w:space="0" w:color="auto"/>
            <w:right w:val="none" w:sz="0" w:space="0" w:color="auto"/>
          </w:divBdr>
        </w:div>
        <w:div w:id="697465681">
          <w:marLeft w:val="640"/>
          <w:marRight w:val="0"/>
          <w:marTop w:val="0"/>
          <w:marBottom w:val="0"/>
          <w:divBdr>
            <w:top w:val="none" w:sz="0" w:space="0" w:color="auto"/>
            <w:left w:val="none" w:sz="0" w:space="0" w:color="auto"/>
            <w:bottom w:val="none" w:sz="0" w:space="0" w:color="auto"/>
            <w:right w:val="none" w:sz="0" w:space="0" w:color="auto"/>
          </w:divBdr>
        </w:div>
        <w:div w:id="216092343">
          <w:marLeft w:val="640"/>
          <w:marRight w:val="0"/>
          <w:marTop w:val="0"/>
          <w:marBottom w:val="0"/>
          <w:divBdr>
            <w:top w:val="none" w:sz="0" w:space="0" w:color="auto"/>
            <w:left w:val="none" w:sz="0" w:space="0" w:color="auto"/>
            <w:bottom w:val="none" w:sz="0" w:space="0" w:color="auto"/>
            <w:right w:val="none" w:sz="0" w:space="0" w:color="auto"/>
          </w:divBdr>
        </w:div>
        <w:div w:id="1907453310">
          <w:marLeft w:val="640"/>
          <w:marRight w:val="0"/>
          <w:marTop w:val="0"/>
          <w:marBottom w:val="0"/>
          <w:divBdr>
            <w:top w:val="none" w:sz="0" w:space="0" w:color="auto"/>
            <w:left w:val="none" w:sz="0" w:space="0" w:color="auto"/>
            <w:bottom w:val="none" w:sz="0" w:space="0" w:color="auto"/>
            <w:right w:val="none" w:sz="0" w:space="0" w:color="auto"/>
          </w:divBdr>
        </w:div>
        <w:div w:id="388846496">
          <w:marLeft w:val="640"/>
          <w:marRight w:val="0"/>
          <w:marTop w:val="0"/>
          <w:marBottom w:val="0"/>
          <w:divBdr>
            <w:top w:val="none" w:sz="0" w:space="0" w:color="auto"/>
            <w:left w:val="none" w:sz="0" w:space="0" w:color="auto"/>
            <w:bottom w:val="none" w:sz="0" w:space="0" w:color="auto"/>
            <w:right w:val="none" w:sz="0" w:space="0" w:color="auto"/>
          </w:divBdr>
        </w:div>
        <w:div w:id="857619050">
          <w:marLeft w:val="640"/>
          <w:marRight w:val="0"/>
          <w:marTop w:val="0"/>
          <w:marBottom w:val="0"/>
          <w:divBdr>
            <w:top w:val="none" w:sz="0" w:space="0" w:color="auto"/>
            <w:left w:val="none" w:sz="0" w:space="0" w:color="auto"/>
            <w:bottom w:val="none" w:sz="0" w:space="0" w:color="auto"/>
            <w:right w:val="none" w:sz="0" w:space="0" w:color="auto"/>
          </w:divBdr>
        </w:div>
        <w:div w:id="212935394">
          <w:marLeft w:val="640"/>
          <w:marRight w:val="0"/>
          <w:marTop w:val="0"/>
          <w:marBottom w:val="0"/>
          <w:divBdr>
            <w:top w:val="none" w:sz="0" w:space="0" w:color="auto"/>
            <w:left w:val="none" w:sz="0" w:space="0" w:color="auto"/>
            <w:bottom w:val="none" w:sz="0" w:space="0" w:color="auto"/>
            <w:right w:val="none" w:sz="0" w:space="0" w:color="auto"/>
          </w:divBdr>
        </w:div>
        <w:div w:id="1028142066">
          <w:marLeft w:val="640"/>
          <w:marRight w:val="0"/>
          <w:marTop w:val="0"/>
          <w:marBottom w:val="0"/>
          <w:divBdr>
            <w:top w:val="none" w:sz="0" w:space="0" w:color="auto"/>
            <w:left w:val="none" w:sz="0" w:space="0" w:color="auto"/>
            <w:bottom w:val="none" w:sz="0" w:space="0" w:color="auto"/>
            <w:right w:val="none" w:sz="0" w:space="0" w:color="auto"/>
          </w:divBdr>
        </w:div>
        <w:div w:id="1799295647">
          <w:marLeft w:val="640"/>
          <w:marRight w:val="0"/>
          <w:marTop w:val="0"/>
          <w:marBottom w:val="0"/>
          <w:divBdr>
            <w:top w:val="none" w:sz="0" w:space="0" w:color="auto"/>
            <w:left w:val="none" w:sz="0" w:space="0" w:color="auto"/>
            <w:bottom w:val="none" w:sz="0" w:space="0" w:color="auto"/>
            <w:right w:val="none" w:sz="0" w:space="0" w:color="auto"/>
          </w:divBdr>
        </w:div>
        <w:div w:id="1645086643">
          <w:marLeft w:val="640"/>
          <w:marRight w:val="0"/>
          <w:marTop w:val="0"/>
          <w:marBottom w:val="0"/>
          <w:divBdr>
            <w:top w:val="none" w:sz="0" w:space="0" w:color="auto"/>
            <w:left w:val="none" w:sz="0" w:space="0" w:color="auto"/>
            <w:bottom w:val="none" w:sz="0" w:space="0" w:color="auto"/>
            <w:right w:val="none" w:sz="0" w:space="0" w:color="auto"/>
          </w:divBdr>
        </w:div>
        <w:div w:id="1659193389">
          <w:marLeft w:val="640"/>
          <w:marRight w:val="0"/>
          <w:marTop w:val="0"/>
          <w:marBottom w:val="0"/>
          <w:divBdr>
            <w:top w:val="none" w:sz="0" w:space="0" w:color="auto"/>
            <w:left w:val="none" w:sz="0" w:space="0" w:color="auto"/>
            <w:bottom w:val="none" w:sz="0" w:space="0" w:color="auto"/>
            <w:right w:val="none" w:sz="0" w:space="0" w:color="auto"/>
          </w:divBdr>
        </w:div>
        <w:div w:id="71006982">
          <w:marLeft w:val="640"/>
          <w:marRight w:val="0"/>
          <w:marTop w:val="0"/>
          <w:marBottom w:val="0"/>
          <w:divBdr>
            <w:top w:val="none" w:sz="0" w:space="0" w:color="auto"/>
            <w:left w:val="none" w:sz="0" w:space="0" w:color="auto"/>
            <w:bottom w:val="none" w:sz="0" w:space="0" w:color="auto"/>
            <w:right w:val="none" w:sz="0" w:space="0" w:color="auto"/>
          </w:divBdr>
        </w:div>
        <w:div w:id="1190220791">
          <w:marLeft w:val="640"/>
          <w:marRight w:val="0"/>
          <w:marTop w:val="0"/>
          <w:marBottom w:val="0"/>
          <w:divBdr>
            <w:top w:val="none" w:sz="0" w:space="0" w:color="auto"/>
            <w:left w:val="none" w:sz="0" w:space="0" w:color="auto"/>
            <w:bottom w:val="none" w:sz="0" w:space="0" w:color="auto"/>
            <w:right w:val="none" w:sz="0" w:space="0" w:color="auto"/>
          </w:divBdr>
        </w:div>
        <w:div w:id="1579630805">
          <w:marLeft w:val="640"/>
          <w:marRight w:val="0"/>
          <w:marTop w:val="0"/>
          <w:marBottom w:val="0"/>
          <w:divBdr>
            <w:top w:val="none" w:sz="0" w:space="0" w:color="auto"/>
            <w:left w:val="none" w:sz="0" w:space="0" w:color="auto"/>
            <w:bottom w:val="none" w:sz="0" w:space="0" w:color="auto"/>
            <w:right w:val="none" w:sz="0" w:space="0" w:color="auto"/>
          </w:divBdr>
        </w:div>
        <w:div w:id="1484614281">
          <w:marLeft w:val="640"/>
          <w:marRight w:val="0"/>
          <w:marTop w:val="0"/>
          <w:marBottom w:val="0"/>
          <w:divBdr>
            <w:top w:val="none" w:sz="0" w:space="0" w:color="auto"/>
            <w:left w:val="none" w:sz="0" w:space="0" w:color="auto"/>
            <w:bottom w:val="none" w:sz="0" w:space="0" w:color="auto"/>
            <w:right w:val="none" w:sz="0" w:space="0" w:color="auto"/>
          </w:divBdr>
        </w:div>
        <w:div w:id="584536704">
          <w:marLeft w:val="640"/>
          <w:marRight w:val="0"/>
          <w:marTop w:val="0"/>
          <w:marBottom w:val="0"/>
          <w:divBdr>
            <w:top w:val="none" w:sz="0" w:space="0" w:color="auto"/>
            <w:left w:val="none" w:sz="0" w:space="0" w:color="auto"/>
            <w:bottom w:val="none" w:sz="0" w:space="0" w:color="auto"/>
            <w:right w:val="none" w:sz="0" w:space="0" w:color="auto"/>
          </w:divBdr>
        </w:div>
        <w:div w:id="738135392">
          <w:marLeft w:val="640"/>
          <w:marRight w:val="0"/>
          <w:marTop w:val="0"/>
          <w:marBottom w:val="0"/>
          <w:divBdr>
            <w:top w:val="none" w:sz="0" w:space="0" w:color="auto"/>
            <w:left w:val="none" w:sz="0" w:space="0" w:color="auto"/>
            <w:bottom w:val="none" w:sz="0" w:space="0" w:color="auto"/>
            <w:right w:val="none" w:sz="0" w:space="0" w:color="auto"/>
          </w:divBdr>
        </w:div>
        <w:div w:id="547298923">
          <w:marLeft w:val="640"/>
          <w:marRight w:val="0"/>
          <w:marTop w:val="0"/>
          <w:marBottom w:val="0"/>
          <w:divBdr>
            <w:top w:val="none" w:sz="0" w:space="0" w:color="auto"/>
            <w:left w:val="none" w:sz="0" w:space="0" w:color="auto"/>
            <w:bottom w:val="none" w:sz="0" w:space="0" w:color="auto"/>
            <w:right w:val="none" w:sz="0" w:space="0" w:color="auto"/>
          </w:divBdr>
        </w:div>
        <w:div w:id="1972204557">
          <w:marLeft w:val="640"/>
          <w:marRight w:val="0"/>
          <w:marTop w:val="0"/>
          <w:marBottom w:val="0"/>
          <w:divBdr>
            <w:top w:val="none" w:sz="0" w:space="0" w:color="auto"/>
            <w:left w:val="none" w:sz="0" w:space="0" w:color="auto"/>
            <w:bottom w:val="none" w:sz="0" w:space="0" w:color="auto"/>
            <w:right w:val="none" w:sz="0" w:space="0" w:color="auto"/>
          </w:divBdr>
        </w:div>
        <w:div w:id="892274397">
          <w:marLeft w:val="640"/>
          <w:marRight w:val="0"/>
          <w:marTop w:val="0"/>
          <w:marBottom w:val="0"/>
          <w:divBdr>
            <w:top w:val="none" w:sz="0" w:space="0" w:color="auto"/>
            <w:left w:val="none" w:sz="0" w:space="0" w:color="auto"/>
            <w:bottom w:val="none" w:sz="0" w:space="0" w:color="auto"/>
            <w:right w:val="none" w:sz="0" w:space="0" w:color="auto"/>
          </w:divBdr>
        </w:div>
        <w:div w:id="1663698705">
          <w:marLeft w:val="640"/>
          <w:marRight w:val="0"/>
          <w:marTop w:val="0"/>
          <w:marBottom w:val="0"/>
          <w:divBdr>
            <w:top w:val="none" w:sz="0" w:space="0" w:color="auto"/>
            <w:left w:val="none" w:sz="0" w:space="0" w:color="auto"/>
            <w:bottom w:val="none" w:sz="0" w:space="0" w:color="auto"/>
            <w:right w:val="none" w:sz="0" w:space="0" w:color="auto"/>
          </w:divBdr>
        </w:div>
        <w:div w:id="663823684">
          <w:marLeft w:val="640"/>
          <w:marRight w:val="0"/>
          <w:marTop w:val="0"/>
          <w:marBottom w:val="0"/>
          <w:divBdr>
            <w:top w:val="none" w:sz="0" w:space="0" w:color="auto"/>
            <w:left w:val="none" w:sz="0" w:space="0" w:color="auto"/>
            <w:bottom w:val="none" w:sz="0" w:space="0" w:color="auto"/>
            <w:right w:val="none" w:sz="0" w:space="0" w:color="auto"/>
          </w:divBdr>
        </w:div>
        <w:div w:id="752316538">
          <w:marLeft w:val="640"/>
          <w:marRight w:val="0"/>
          <w:marTop w:val="0"/>
          <w:marBottom w:val="0"/>
          <w:divBdr>
            <w:top w:val="none" w:sz="0" w:space="0" w:color="auto"/>
            <w:left w:val="none" w:sz="0" w:space="0" w:color="auto"/>
            <w:bottom w:val="none" w:sz="0" w:space="0" w:color="auto"/>
            <w:right w:val="none" w:sz="0" w:space="0" w:color="auto"/>
          </w:divBdr>
        </w:div>
        <w:div w:id="288778267">
          <w:marLeft w:val="640"/>
          <w:marRight w:val="0"/>
          <w:marTop w:val="0"/>
          <w:marBottom w:val="0"/>
          <w:divBdr>
            <w:top w:val="none" w:sz="0" w:space="0" w:color="auto"/>
            <w:left w:val="none" w:sz="0" w:space="0" w:color="auto"/>
            <w:bottom w:val="none" w:sz="0" w:space="0" w:color="auto"/>
            <w:right w:val="none" w:sz="0" w:space="0" w:color="auto"/>
          </w:divBdr>
        </w:div>
        <w:div w:id="88043115">
          <w:marLeft w:val="640"/>
          <w:marRight w:val="0"/>
          <w:marTop w:val="0"/>
          <w:marBottom w:val="0"/>
          <w:divBdr>
            <w:top w:val="none" w:sz="0" w:space="0" w:color="auto"/>
            <w:left w:val="none" w:sz="0" w:space="0" w:color="auto"/>
            <w:bottom w:val="none" w:sz="0" w:space="0" w:color="auto"/>
            <w:right w:val="none" w:sz="0" w:space="0" w:color="auto"/>
          </w:divBdr>
        </w:div>
        <w:div w:id="931820099">
          <w:marLeft w:val="640"/>
          <w:marRight w:val="0"/>
          <w:marTop w:val="0"/>
          <w:marBottom w:val="0"/>
          <w:divBdr>
            <w:top w:val="none" w:sz="0" w:space="0" w:color="auto"/>
            <w:left w:val="none" w:sz="0" w:space="0" w:color="auto"/>
            <w:bottom w:val="none" w:sz="0" w:space="0" w:color="auto"/>
            <w:right w:val="none" w:sz="0" w:space="0" w:color="auto"/>
          </w:divBdr>
        </w:div>
        <w:div w:id="527373692">
          <w:marLeft w:val="640"/>
          <w:marRight w:val="0"/>
          <w:marTop w:val="0"/>
          <w:marBottom w:val="0"/>
          <w:divBdr>
            <w:top w:val="none" w:sz="0" w:space="0" w:color="auto"/>
            <w:left w:val="none" w:sz="0" w:space="0" w:color="auto"/>
            <w:bottom w:val="none" w:sz="0" w:space="0" w:color="auto"/>
            <w:right w:val="none" w:sz="0" w:space="0" w:color="auto"/>
          </w:divBdr>
        </w:div>
        <w:div w:id="1441606398">
          <w:marLeft w:val="640"/>
          <w:marRight w:val="0"/>
          <w:marTop w:val="0"/>
          <w:marBottom w:val="0"/>
          <w:divBdr>
            <w:top w:val="none" w:sz="0" w:space="0" w:color="auto"/>
            <w:left w:val="none" w:sz="0" w:space="0" w:color="auto"/>
            <w:bottom w:val="none" w:sz="0" w:space="0" w:color="auto"/>
            <w:right w:val="none" w:sz="0" w:space="0" w:color="auto"/>
          </w:divBdr>
        </w:div>
        <w:div w:id="1821269788">
          <w:marLeft w:val="640"/>
          <w:marRight w:val="0"/>
          <w:marTop w:val="0"/>
          <w:marBottom w:val="0"/>
          <w:divBdr>
            <w:top w:val="none" w:sz="0" w:space="0" w:color="auto"/>
            <w:left w:val="none" w:sz="0" w:space="0" w:color="auto"/>
            <w:bottom w:val="none" w:sz="0" w:space="0" w:color="auto"/>
            <w:right w:val="none" w:sz="0" w:space="0" w:color="auto"/>
          </w:divBdr>
        </w:div>
        <w:div w:id="1415516227">
          <w:marLeft w:val="640"/>
          <w:marRight w:val="0"/>
          <w:marTop w:val="0"/>
          <w:marBottom w:val="0"/>
          <w:divBdr>
            <w:top w:val="none" w:sz="0" w:space="0" w:color="auto"/>
            <w:left w:val="none" w:sz="0" w:space="0" w:color="auto"/>
            <w:bottom w:val="none" w:sz="0" w:space="0" w:color="auto"/>
            <w:right w:val="none" w:sz="0" w:space="0" w:color="auto"/>
          </w:divBdr>
        </w:div>
        <w:div w:id="1477066499">
          <w:marLeft w:val="640"/>
          <w:marRight w:val="0"/>
          <w:marTop w:val="0"/>
          <w:marBottom w:val="0"/>
          <w:divBdr>
            <w:top w:val="none" w:sz="0" w:space="0" w:color="auto"/>
            <w:left w:val="none" w:sz="0" w:space="0" w:color="auto"/>
            <w:bottom w:val="none" w:sz="0" w:space="0" w:color="auto"/>
            <w:right w:val="none" w:sz="0" w:space="0" w:color="auto"/>
          </w:divBdr>
        </w:div>
        <w:div w:id="1574659575">
          <w:marLeft w:val="640"/>
          <w:marRight w:val="0"/>
          <w:marTop w:val="0"/>
          <w:marBottom w:val="0"/>
          <w:divBdr>
            <w:top w:val="none" w:sz="0" w:space="0" w:color="auto"/>
            <w:left w:val="none" w:sz="0" w:space="0" w:color="auto"/>
            <w:bottom w:val="none" w:sz="0" w:space="0" w:color="auto"/>
            <w:right w:val="none" w:sz="0" w:space="0" w:color="auto"/>
          </w:divBdr>
        </w:div>
        <w:div w:id="1451824165">
          <w:marLeft w:val="640"/>
          <w:marRight w:val="0"/>
          <w:marTop w:val="0"/>
          <w:marBottom w:val="0"/>
          <w:divBdr>
            <w:top w:val="none" w:sz="0" w:space="0" w:color="auto"/>
            <w:left w:val="none" w:sz="0" w:space="0" w:color="auto"/>
            <w:bottom w:val="none" w:sz="0" w:space="0" w:color="auto"/>
            <w:right w:val="none" w:sz="0" w:space="0" w:color="auto"/>
          </w:divBdr>
        </w:div>
        <w:div w:id="1341197168">
          <w:marLeft w:val="640"/>
          <w:marRight w:val="0"/>
          <w:marTop w:val="0"/>
          <w:marBottom w:val="0"/>
          <w:divBdr>
            <w:top w:val="none" w:sz="0" w:space="0" w:color="auto"/>
            <w:left w:val="none" w:sz="0" w:space="0" w:color="auto"/>
            <w:bottom w:val="none" w:sz="0" w:space="0" w:color="auto"/>
            <w:right w:val="none" w:sz="0" w:space="0" w:color="auto"/>
          </w:divBdr>
        </w:div>
        <w:div w:id="1508977461">
          <w:marLeft w:val="640"/>
          <w:marRight w:val="0"/>
          <w:marTop w:val="0"/>
          <w:marBottom w:val="0"/>
          <w:divBdr>
            <w:top w:val="none" w:sz="0" w:space="0" w:color="auto"/>
            <w:left w:val="none" w:sz="0" w:space="0" w:color="auto"/>
            <w:bottom w:val="none" w:sz="0" w:space="0" w:color="auto"/>
            <w:right w:val="none" w:sz="0" w:space="0" w:color="auto"/>
          </w:divBdr>
        </w:div>
        <w:div w:id="708723477">
          <w:marLeft w:val="640"/>
          <w:marRight w:val="0"/>
          <w:marTop w:val="0"/>
          <w:marBottom w:val="0"/>
          <w:divBdr>
            <w:top w:val="none" w:sz="0" w:space="0" w:color="auto"/>
            <w:left w:val="none" w:sz="0" w:space="0" w:color="auto"/>
            <w:bottom w:val="none" w:sz="0" w:space="0" w:color="auto"/>
            <w:right w:val="none" w:sz="0" w:space="0" w:color="auto"/>
          </w:divBdr>
        </w:div>
        <w:div w:id="619918204">
          <w:marLeft w:val="640"/>
          <w:marRight w:val="0"/>
          <w:marTop w:val="0"/>
          <w:marBottom w:val="0"/>
          <w:divBdr>
            <w:top w:val="none" w:sz="0" w:space="0" w:color="auto"/>
            <w:left w:val="none" w:sz="0" w:space="0" w:color="auto"/>
            <w:bottom w:val="none" w:sz="0" w:space="0" w:color="auto"/>
            <w:right w:val="none" w:sz="0" w:space="0" w:color="auto"/>
          </w:divBdr>
        </w:div>
        <w:div w:id="589704920">
          <w:marLeft w:val="640"/>
          <w:marRight w:val="0"/>
          <w:marTop w:val="0"/>
          <w:marBottom w:val="0"/>
          <w:divBdr>
            <w:top w:val="none" w:sz="0" w:space="0" w:color="auto"/>
            <w:left w:val="none" w:sz="0" w:space="0" w:color="auto"/>
            <w:bottom w:val="none" w:sz="0" w:space="0" w:color="auto"/>
            <w:right w:val="none" w:sz="0" w:space="0" w:color="auto"/>
          </w:divBdr>
        </w:div>
        <w:div w:id="1013995800">
          <w:marLeft w:val="640"/>
          <w:marRight w:val="0"/>
          <w:marTop w:val="0"/>
          <w:marBottom w:val="0"/>
          <w:divBdr>
            <w:top w:val="none" w:sz="0" w:space="0" w:color="auto"/>
            <w:left w:val="none" w:sz="0" w:space="0" w:color="auto"/>
            <w:bottom w:val="none" w:sz="0" w:space="0" w:color="auto"/>
            <w:right w:val="none" w:sz="0" w:space="0" w:color="auto"/>
          </w:divBdr>
        </w:div>
        <w:div w:id="556207636">
          <w:marLeft w:val="640"/>
          <w:marRight w:val="0"/>
          <w:marTop w:val="0"/>
          <w:marBottom w:val="0"/>
          <w:divBdr>
            <w:top w:val="none" w:sz="0" w:space="0" w:color="auto"/>
            <w:left w:val="none" w:sz="0" w:space="0" w:color="auto"/>
            <w:bottom w:val="none" w:sz="0" w:space="0" w:color="auto"/>
            <w:right w:val="none" w:sz="0" w:space="0" w:color="auto"/>
          </w:divBdr>
        </w:div>
        <w:div w:id="879246577">
          <w:marLeft w:val="640"/>
          <w:marRight w:val="0"/>
          <w:marTop w:val="0"/>
          <w:marBottom w:val="0"/>
          <w:divBdr>
            <w:top w:val="none" w:sz="0" w:space="0" w:color="auto"/>
            <w:left w:val="none" w:sz="0" w:space="0" w:color="auto"/>
            <w:bottom w:val="none" w:sz="0" w:space="0" w:color="auto"/>
            <w:right w:val="none" w:sz="0" w:space="0" w:color="auto"/>
          </w:divBdr>
        </w:div>
        <w:div w:id="39398924">
          <w:marLeft w:val="640"/>
          <w:marRight w:val="0"/>
          <w:marTop w:val="0"/>
          <w:marBottom w:val="0"/>
          <w:divBdr>
            <w:top w:val="none" w:sz="0" w:space="0" w:color="auto"/>
            <w:left w:val="none" w:sz="0" w:space="0" w:color="auto"/>
            <w:bottom w:val="none" w:sz="0" w:space="0" w:color="auto"/>
            <w:right w:val="none" w:sz="0" w:space="0" w:color="auto"/>
          </w:divBdr>
        </w:div>
        <w:div w:id="102380684">
          <w:marLeft w:val="640"/>
          <w:marRight w:val="0"/>
          <w:marTop w:val="0"/>
          <w:marBottom w:val="0"/>
          <w:divBdr>
            <w:top w:val="none" w:sz="0" w:space="0" w:color="auto"/>
            <w:left w:val="none" w:sz="0" w:space="0" w:color="auto"/>
            <w:bottom w:val="none" w:sz="0" w:space="0" w:color="auto"/>
            <w:right w:val="none" w:sz="0" w:space="0" w:color="auto"/>
          </w:divBdr>
        </w:div>
        <w:div w:id="23023568">
          <w:marLeft w:val="640"/>
          <w:marRight w:val="0"/>
          <w:marTop w:val="0"/>
          <w:marBottom w:val="0"/>
          <w:divBdr>
            <w:top w:val="none" w:sz="0" w:space="0" w:color="auto"/>
            <w:left w:val="none" w:sz="0" w:space="0" w:color="auto"/>
            <w:bottom w:val="none" w:sz="0" w:space="0" w:color="auto"/>
            <w:right w:val="none" w:sz="0" w:space="0" w:color="auto"/>
          </w:divBdr>
        </w:div>
        <w:div w:id="125046719">
          <w:marLeft w:val="640"/>
          <w:marRight w:val="0"/>
          <w:marTop w:val="0"/>
          <w:marBottom w:val="0"/>
          <w:divBdr>
            <w:top w:val="none" w:sz="0" w:space="0" w:color="auto"/>
            <w:left w:val="none" w:sz="0" w:space="0" w:color="auto"/>
            <w:bottom w:val="none" w:sz="0" w:space="0" w:color="auto"/>
            <w:right w:val="none" w:sz="0" w:space="0" w:color="auto"/>
          </w:divBdr>
        </w:div>
      </w:divsChild>
    </w:div>
    <w:div w:id="443774098">
      <w:bodyDiv w:val="1"/>
      <w:marLeft w:val="0"/>
      <w:marRight w:val="0"/>
      <w:marTop w:val="0"/>
      <w:marBottom w:val="0"/>
      <w:divBdr>
        <w:top w:val="none" w:sz="0" w:space="0" w:color="auto"/>
        <w:left w:val="none" w:sz="0" w:space="0" w:color="auto"/>
        <w:bottom w:val="none" w:sz="0" w:space="0" w:color="auto"/>
        <w:right w:val="none" w:sz="0" w:space="0" w:color="auto"/>
      </w:divBdr>
      <w:divsChild>
        <w:div w:id="103500493">
          <w:marLeft w:val="640"/>
          <w:marRight w:val="0"/>
          <w:marTop w:val="0"/>
          <w:marBottom w:val="0"/>
          <w:divBdr>
            <w:top w:val="none" w:sz="0" w:space="0" w:color="auto"/>
            <w:left w:val="none" w:sz="0" w:space="0" w:color="auto"/>
            <w:bottom w:val="none" w:sz="0" w:space="0" w:color="auto"/>
            <w:right w:val="none" w:sz="0" w:space="0" w:color="auto"/>
          </w:divBdr>
        </w:div>
        <w:div w:id="752120787">
          <w:marLeft w:val="640"/>
          <w:marRight w:val="0"/>
          <w:marTop w:val="0"/>
          <w:marBottom w:val="0"/>
          <w:divBdr>
            <w:top w:val="none" w:sz="0" w:space="0" w:color="auto"/>
            <w:left w:val="none" w:sz="0" w:space="0" w:color="auto"/>
            <w:bottom w:val="none" w:sz="0" w:space="0" w:color="auto"/>
            <w:right w:val="none" w:sz="0" w:space="0" w:color="auto"/>
          </w:divBdr>
        </w:div>
        <w:div w:id="323625834">
          <w:marLeft w:val="640"/>
          <w:marRight w:val="0"/>
          <w:marTop w:val="0"/>
          <w:marBottom w:val="0"/>
          <w:divBdr>
            <w:top w:val="none" w:sz="0" w:space="0" w:color="auto"/>
            <w:left w:val="none" w:sz="0" w:space="0" w:color="auto"/>
            <w:bottom w:val="none" w:sz="0" w:space="0" w:color="auto"/>
            <w:right w:val="none" w:sz="0" w:space="0" w:color="auto"/>
          </w:divBdr>
        </w:div>
        <w:div w:id="547886256">
          <w:marLeft w:val="640"/>
          <w:marRight w:val="0"/>
          <w:marTop w:val="0"/>
          <w:marBottom w:val="0"/>
          <w:divBdr>
            <w:top w:val="none" w:sz="0" w:space="0" w:color="auto"/>
            <w:left w:val="none" w:sz="0" w:space="0" w:color="auto"/>
            <w:bottom w:val="none" w:sz="0" w:space="0" w:color="auto"/>
            <w:right w:val="none" w:sz="0" w:space="0" w:color="auto"/>
          </w:divBdr>
        </w:div>
        <w:div w:id="848955925">
          <w:marLeft w:val="640"/>
          <w:marRight w:val="0"/>
          <w:marTop w:val="0"/>
          <w:marBottom w:val="0"/>
          <w:divBdr>
            <w:top w:val="none" w:sz="0" w:space="0" w:color="auto"/>
            <w:left w:val="none" w:sz="0" w:space="0" w:color="auto"/>
            <w:bottom w:val="none" w:sz="0" w:space="0" w:color="auto"/>
            <w:right w:val="none" w:sz="0" w:space="0" w:color="auto"/>
          </w:divBdr>
        </w:div>
        <w:div w:id="1276249917">
          <w:marLeft w:val="640"/>
          <w:marRight w:val="0"/>
          <w:marTop w:val="0"/>
          <w:marBottom w:val="0"/>
          <w:divBdr>
            <w:top w:val="none" w:sz="0" w:space="0" w:color="auto"/>
            <w:left w:val="none" w:sz="0" w:space="0" w:color="auto"/>
            <w:bottom w:val="none" w:sz="0" w:space="0" w:color="auto"/>
            <w:right w:val="none" w:sz="0" w:space="0" w:color="auto"/>
          </w:divBdr>
        </w:div>
        <w:div w:id="1222403559">
          <w:marLeft w:val="640"/>
          <w:marRight w:val="0"/>
          <w:marTop w:val="0"/>
          <w:marBottom w:val="0"/>
          <w:divBdr>
            <w:top w:val="none" w:sz="0" w:space="0" w:color="auto"/>
            <w:left w:val="none" w:sz="0" w:space="0" w:color="auto"/>
            <w:bottom w:val="none" w:sz="0" w:space="0" w:color="auto"/>
            <w:right w:val="none" w:sz="0" w:space="0" w:color="auto"/>
          </w:divBdr>
        </w:div>
        <w:div w:id="1939210901">
          <w:marLeft w:val="640"/>
          <w:marRight w:val="0"/>
          <w:marTop w:val="0"/>
          <w:marBottom w:val="0"/>
          <w:divBdr>
            <w:top w:val="none" w:sz="0" w:space="0" w:color="auto"/>
            <w:left w:val="none" w:sz="0" w:space="0" w:color="auto"/>
            <w:bottom w:val="none" w:sz="0" w:space="0" w:color="auto"/>
            <w:right w:val="none" w:sz="0" w:space="0" w:color="auto"/>
          </w:divBdr>
        </w:div>
        <w:div w:id="450172371">
          <w:marLeft w:val="640"/>
          <w:marRight w:val="0"/>
          <w:marTop w:val="0"/>
          <w:marBottom w:val="0"/>
          <w:divBdr>
            <w:top w:val="none" w:sz="0" w:space="0" w:color="auto"/>
            <w:left w:val="none" w:sz="0" w:space="0" w:color="auto"/>
            <w:bottom w:val="none" w:sz="0" w:space="0" w:color="auto"/>
            <w:right w:val="none" w:sz="0" w:space="0" w:color="auto"/>
          </w:divBdr>
        </w:div>
        <w:div w:id="1277978289">
          <w:marLeft w:val="640"/>
          <w:marRight w:val="0"/>
          <w:marTop w:val="0"/>
          <w:marBottom w:val="0"/>
          <w:divBdr>
            <w:top w:val="none" w:sz="0" w:space="0" w:color="auto"/>
            <w:left w:val="none" w:sz="0" w:space="0" w:color="auto"/>
            <w:bottom w:val="none" w:sz="0" w:space="0" w:color="auto"/>
            <w:right w:val="none" w:sz="0" w:space="0" w:color="auto"/>
          </w:divBdr>
        </w:div>
        <w:div w:id="1036463317">
          <w:marLeft w:val="640"/>
          <w:marRight w:val="0"/>
          <w:marTop w:val="0"/>
          <w:marBottom w:val="0"/>
          <w:divBdr>
            <w:top w:val="none" w:sz="0" w:space="0" w:color="auto"/>
            <w:left w:val="none" w:sz="0" w:space="0" w:color="auto"/>
            <w:bottom w:val="none" w:sz="0" w:space="0" w:color="auto"/>
            <w:right w:val="none" w:sz="0" w:space="0" w:color="auto"/>
          </w:divBdr>
        </w:div>
        <w:div w:id="1786266679">
          <w:marLeft w:val="640"/>
          <w:marRight w:val="0"/>
          <w:marTop w:val="0"/>
          <w:marBottom w:val="0"/>
          <w:divBdr>
            <w:top w:val="none" w:sz="0" w:space="0" w:color="auto"/>
            <w:left w:val="none" w:sz="0" w:space="0" w:color="auto"/>
            <w:bottom w:val="none" w:sz="0" w:space="0" w:color="auto"/>
            <w:right w:val="none" w:sz="0" w:space="0" w:color="auto"/>
          </w:divBdr>
        </w:div>
        <w:div w:id="2065445528">
          <w:marLeft w:val="640"/>
          <w:marRight w:val="0"/>
          <w:marTop w:val="0"/>
          <w:marBottom w:val="0"/>
          <w:divBdr>
            <w:top w:val="none" w:sz="0" w:space="0" w:color="auto"/>
            <w:left w:val="none" w:sz="0" w:space="0" w:color="auto"/>
            <w:bottom w:val="none" w:sz="0" w:space="0" w:color="auto"/>
            <w:right w:val="none" w:sz="0" w:space="0" w:color="auto"/>
          </w:divBdr>
        </w:div>
        <w:div w:id="1972469070">
          <w:marLeft w:val="640"/>
          <w:marRight w:val="0"/>
          <w:marTop w:val="0"/>
          <w:marBottom w:val="0"/>
          <w:divBdr>
            <w:top w:val="none" w:sz="0" w:space="0" w:color="auto"/>
            <w:left w:val="none" w:sz="0" w:space="0" w:color="auto"/>
            <w:bottom w:val="none" w:sz="0" w:space="0" w:color="auto"/>
            <w:right w:val="none" w:sz="0" w:space="0" w:color="auto"/>
          </w:divBdr>
        </w:div>
        <w:div w:id="1111819868">
          <w:marLeft w:val="640"/>
          <w:marRight w:val="0"/>
          <w:marTop w:val="0"/>
          <w:marBottom w:val="0"/>
          <w:divBdr>
            <w:top w:val="none" w:sz="0" w:space="0" w:color="auto"/>
            <w:left w:val="none" w:sz="0" w:space="0" w:color="auto"/>
            <w:bottom w:val="none" w:sz="0" w:space="0" w:color="auto"/>
            <w:right w:val="none" w:sz="0" w:space="0" w:color="auto"/>
          </w:divBdr>
        </w:div>
        <w:div w:id="145903366">
          <w:marLeft w:val="640"/>
          <w:marRight w:val="0"/>
          <w:marTop w:val="0"/>
          <w:marBottom w:val="0"/>
          <w:divBdr>
            <w:top w:val="none" w:sz="0" w:space="0" w:color="auto"/>
            <w:left w:val="none" w:sz="0" w:space="0" w:color="auto"/>
            <w:bottom w:val="none" w:sz="0" w:space="0" w:color="auto"/>
            <w:right w:val="none" w:sz="0" w:space="0" w:color="auto"/>
          </w:divBdr>
        </w:div>
        <w:div w:id="873419360">
          <w:marLeft w:val="640"/>
          <w:marRight w:val="0"/>
          <w:marTop w:val="0"/>
          <w:marBottom w:val="0"/>
          <w:divBdr>
            <w:top w:val="none" w:sz="0" w:space="0" w:color="auto"/>
            <w:left w:val="none" w:sz="0" w:space="0" w:color="auto"/>
            <w:bottom w:val="none" w:sz="0" w:space="0" w:color="auto"/>
            <w:right w:val="none" w:sz="0" w:space="0" w:color="auto"/>
          </w:divBdr>
        </w:div>
        <w:div w:id="1230771942">
          <w:marLeft w:val="640"/>
          <w:marRight w:val="0"/>
          <w:marTop w:val="0"/>
          <w:marBottom w:val="0"/>
          <w:divBdr>
            <w:top w:val="none" w:sz="0" w:space="0" w:color="auto"/>
            <w:left w:val="none" w:sz="0" w:space="0" w:color="auto"/>
            <w:bottom w:val="none" w:sz="0" w:space="0" w:color="auto"/>
            <w:right w:val="none" w:sz="0" w:space="0" w:color="auto"/>
          </w:divBdr>
        </w:div>
        <w:div w:id="1945844412">
          <w:marLeft w:val="640"/>
          <w:marRight w:val="0"/>
          <w:marTop w:val="0"/>
          <w:marBottom w:val="0"/>
          <w:divBdr>
            <w:top w:val="none" w:sz="0" w:space="0" w:color="auto"/>
            <w:left w:val="none" w:sz="0" w:space="0" w:color="auto"/>
            <w:bottom w:val="none" w:sz="0" w:space="0" w:color="auto"/>
            <w:right w:val="none" w:sz="0" w:space="0" w:color="auto"/>
          </w:divBdr>
        </w:div>
        <w:div w:id="1437559805">
          <w:marLeft w:val="640"/>
          <w:marRight w:val="0"/>
          <w:marTop w:val="0"/>
          <w:marBottom w:val="0"/>
          <w:divBdr>
            <w:top w:val="none" w:sz="0" w:space="0" w:color="auto"/>
            <w:left w:val="none" w:sz="0" w:space="0" w:color="auto"/>
            <w:bottom w:val="none" w:sz="0" w:space="0" w:color="auto"/>
            <w:right w:val="none" w:sz="0" w:space="0" w:color="auto"/>
          </w:divBdr>
        </w:div>
        <w:div w:id="2095668237">
          <w:marLeft w:val="640"/>
          <w:marRight w:val="0"/>
          <w:marTop w:val="0"/>
          <w:marBottom w:val="0"/>
          <w:divBdr>
            <w:top w:val="none" w:sz="0" w:space="0" w:color="auto"/>
            <w:left w:val="none" w:sz="0" w:space="0" w:color="auto"/>
            <w:bottom w:val="none" w:sz="0" w:space="0" w:color="auto"/>
            <w:right w:val="none" w:sz="0" w:space="0" w:color="auto"/>
          </w:divBdr>
        </w:div>
        <w:div w:id="272447176">
          <w:marLeft w:val="640"/>
          <w:marRight w:val="0"/>
          <w:marTop w:val="0"/>
          <w:marBottom w:val="0"/>
          <w:divBdr>
            <w:top w:val="none" w:sz="0" w:space="0" w:color="auto"/>
            <w:left w:val="none" w:sz="0" w:space="0" w:color="auto"/>
            <w:bottom w:val="none" w:sz="0" w:space="0" w:color="auto"/>
            <w:right w:val="none" w:sz="0" w:space="0" w:color="auto"/>
          </w:divBdr>
        </w:div>
        <w:div w:id="758982114">
          <w:marLeft w:val="640"/>
          <w:marRight w:val="0"/>
          <w:marTop w:val="0"/>
          <w:marBottom w:val="0"/>
          <w:divBdr>
            <w:top w:val="none" w:sz="0" w:space="0" w:color="auto"/>
            <w:left w:val="none" w:sz="0" w:space="0" w:color="auto"/>
            <w:bottom w:val="none" w:sz="0" w:space="0" w:color="auto"/>
            <w:right w:val="none" w:sz="0" w:space="0" w:color="auto"/>
          </w:divBdr>
        </w:div>
        <w:div w:id="1482576293">
          <w:marLeft w:val="640"/>
          <w:marRight w:val="0"/>
          <w:marTop w:val="0"/>
          <w:marBottom w:val="0"/>
          <w:divBdr>
            <w:top w:val="none" w:sz="0" w:space="0" w:color="auto"/>
            <w:left w:val="none" w:sz="0" w:space="0" w:color="auto"/>
            <w:bottom w:val="none" w:sz="0" w:space="0" w:color="auto"/>
            <w:right w:val="none" w:sz="0" w:space="0" w:color="auto"/>
          </w:divBdr>
        </w:div>
        <w:div w:id="1107043126">
          <w:marLeft w:val="640"/>
          <w:marRight w:val="0"/>
          <w:marTop w:val="0"/>
          <w:marBottom w:val="0"/>
          <w:divBdr>
            <w:top w:val="none" w:sz="0" w:space="0" w:color="auto"/>
            <w:left w:val="none" w:sz="0" w:space="0" w:color="auto"/>
            <w:bottom w:val="none" w:sz="0" w:space="0" w:color="auto"/>
            <w:right w:val="none" w:sz="0" w:space="0" w:color="auto"/>
          </w:divBdr>
        </w:div>
        <w:div w:id="1632898316">
          <w:marLeft w:val="640"/>
          <w:marRight w:val="0"/>
          <w:marTop w:val="0"/>
          <w:marBottom w:val="0"/>
          <w:divBdr>
            <w:top w:val="none" w:sz="0" w:space="0" w:color="auto"/>
            <w:left w:val="none" w:sz="0" w:space="0" w:color="auto"/>
            <w:bottom w:val="none" w:sz="0" w:space="0" w:color="auto"/>
            <w:right w:val="none" w:sz="0" w:space="0" w:color="auto"/>
          </w:divBdr>
        </w:div>
        <w:div w:id="216550296">
          <w:marLeft w:val="640"/>
          <w:marRight w:val="0"/>
          <w:marTop w:val="0"/>
          <w:marBottom w:val="0"/>
          <w:divBdr>
            <w:top w:val="none" w:sz="0" w:space="0" w:color="auto"/>
            <w:left w:val="none" w:sz="0" w:space="0" w:color="auto"/>
            <w:bottom w:val="none" w:sz="0" w:space="0" w:color="auto"/>
            <w:right w:val="none" w:sz="0" w:space="0" w:color="auto"/>
          </w:divBdr>
        </w:div>
        <w:div w:id="413934920">
          <w:marLeft w:val="640"/>
          <w:marRight w:val="0"/>
          <w:marTop w:val="0"/>
          <w:marBottom w:val="0"/>
          <w:divBdr>
            <w:top w:val="none" w:sz="0" w:space="0" w:color="auto"/>
            <w:left w:val="none" w:sz="0" w:space="0" w:color="auto"/>
            <w:bottom w:val="none" w:sz="0" w:space="0" w:color="auto"/>
            <w:right w:val="none" w:sz="0" w:space="0" w:color="auto"/>
          </w:divBdr>
        </w:div>
        <w:div w:id="1285429321">
          <w:marLeft w:val="640"/>
          <w:marRight w:val="0"/>
          <w:marTop w:val="0"/>
          <w:marBottom w:val="0"/>
          <w:divBdr>
            <w:top w:val="none" w:sz="0" w:space="0" w:color="auto"/>
            <w:left w:val="none" w:sz="0" w:space="0" w:color="auto"/>
            <w:bottom w:val="none" w:sz="0" w:space="0" w:color="auto"/>
            <w:right w:val="none" w:sz="0" w:space="0" w:color="auto"/>
          </w:divBdr>
        </w:div>
        <w:div w:id="1197498439">
          <w:marLeft w:val="640"/>
          <w:marRight w:val="0"/>
          <w:marTop w:val="0"/>
          <w:marBottom w:val="0"/>
          <w:divBdr>
            <w:top w:val="none" w:sz="0" w:space="0" w:color="auto"/>
            <w:left w:val="none" w:sz="0" w:space="0" w:color="auto"/>
            <w:bottom w:val="none" w:sz="0" w:space="0" w:color="auto"/>
            <w:right w:val="none" w:sz="0" w:space="0" w:color="auto"/>
          </w:divBdr>
        </w:div>
        <w:div w:id="963273762">
          <w:marLeft w:val="640"/>
          <w:marRight w:val="0"/>
          <w:marTop w:val="0"/>
          <w:marBottom w:val="0"/>
          <w:divBdr>
            <w:top w:val="none" w:sz="0" w:space="0" w:color="auto"/>
            <w:left w:val="none" w:sz="0" w:space="0" w:color="auto"/>
            <w:bottom w:val="none" w:sz="0" w:space="0" w:color="auto"/>
            <w:right w:val="none" w:sz="0" w:space="0" w:color="auto"/>
          </w:divBdr>
        </w:div>
        <w:div w:id="228655619">
          <w:marLeft w:val="640"/>
          <w:marRight w:val="0"/>
          <w:marTop w:val="0"/>
          <w:marBottom w:val="0"/>
          <w:divBdr>
            <w:top w:val="none" w:sz="0" w:space="0" w:color="auto"/>
            <w:left w:val="none" w:sz="0" w:space="0" w:color="auto"/>
            <w:bottom w:val="none" w:sz="0" w:space="0" w:color="auto"/>
            <w:right w:val="none" w:sz="0" w:space="0" w:color="auto"/>
          </w:divBdr>
        </w:div>
        <w:div w:id="901523780">
          <w:marLeft w:val="640"/>
          <w:marRight w:val="0"/>
          <w:marTop w:val="0"/>
          <w:marBottom w:val="0"/>
          <w:divBdr>
            <w:top w:val="none" w:sz="0" w:space="0" w:color="auto"/>
            <w:left w:val="none" w:sz="0" w:space="0" w:color="auto"/>
            <w:bottom w:val="none" w:sz="0" w:space="0" w:color="auto"/>
            <w:right w:val="none" w:sz="0" w:space="0" w:color="auto"/>
          </w:divBdr>
        </w:div>
        <w:div w:id="510220206">
          <w:marLeft w:val="640"/>
          <w:marRight w:val="0"/>
          <w:marTop w:val="0"/>
          <w:marBottom w:val="0"/>
          <w:divBdr>
            <w:top w:val="none" w:sz="0" w:space="0" w:color="auto"/>
            <w:left w:val="none" w:sz="0" w:space="0" w:color="auto"/>
            <w:bottom w:val="none" w:sz="0" w:space="0" w:color="auto"/>
            <w:right w:val="none" w:sz="0" w:space="0" w:color="auto"/>
          </w:divBdr>
        </w:div>
        <w:div w:id="1596091228">
          <w:marLeft w:val="640"/>
          <w:marRight w:val="0"/>
          <w:marTop w:val="0"/>
          <w:marBottom w:val="0"/>
          <w:divBdr>
            <w:top w:val="none" w:sz="0" w:space="0" w:color="auto"/>
            <w:left w:val="none" w:sz="0" w:space="0" w:color="auto"/>
            <w:bottom w:val="none" w:sz="0" w:space="0" w:color="auto"/>
            <w:right w:val="none" w:sz="0" w:space="0" w:color="auto"/>
          </w:divBdr>
        </w:div>
        <w:div w:id="1136798744">
          <w:marLeft w:val="640"/>
          <w:marRight w:val="0"/>
          <w:marTop w:val="0"/>
          <w:marBottom w:val="0"/>
          <w:divBdr>
            <w:top w:val="none" w:sz="0" w:space="0" w:color="auto"/>
            <w:left w:val="none" w:sz="0" w:space="0" w:color="auto"/>
            <w:bottom w:val="none" w:sz="0" w:space="0" w:color="auto"/>
            <w:right w:val="none" w:sz="0" w:space="0" w:color="auto"/>
          </w:divBdr>
        </w:div>
        <w:div w:id="936599701">
          <w:marLeft w:val="640"/>
          <w:marRight w:val="0"/>
          <w:marTop w:val="0"/>
          <w:marBottom w:val="0"/>
          <w:divBdr>
            <w:top w:val="none" w:sz="0" w:space="0" w:color="auto"/>
            <w:left w:val="none" w:sz="0" w:space="0" w:color="auto"/>
            <w:bottom w:val="none" w:sz="0" w:space="0" w:color="auto"/>
            <w:right w:val="none" w:sz="0" w:space="0" w:color="auto"/>
          </w:divBdr>
        </w:div>
        <w:div w:id="1174805526">
          <w:marLeft w:val="640"/>
          <w:marRight w:val="0"/>
          <w:marTop w:val="0"/>
          <w:marBottom w:val="0"/>
          <w:divBdr>
            <w:top w:val="none" w:sz="0" w:space="0" w:color="auto"/>
            <w:left w:val="none" w:sz="0" w:space="0" w:color="auto"/>
            <w:bottom w:val="none" w:sz="0" w:space="0" w:color="auto"/>
            <w:right w:val="none" w:sz="0" w:space="0" w:color="auto"/>
          </w:divBdr>
        </w:div>
        <w:div w:id="449978012">
          <w:marLeft w:val="640"/>
          <w:marRight w:val="0"/>
          <w:marTop w:val="0"/>
          <w:marBottom w:val="0"/>
          <w:divBdr>
            <w:top w:val="none" w:sz="0" w:space="0" w:color="auto"/>
            <w:left w:val="none" w:sz="0" w:space="0" w:color="auto"/>
            <w:bottom w:val="none" w:sz="0" w:space="0" w:color="auto"/>
            <w:right w:val="none" w:sz="0" w:space="0" w:color="auto"/>
          </w:divBdr>
        </w:div>
        <w:div w:id="1410544127">
          <w:marLeft w:val="640"/>
          <w:marRight w:val="0"/>
          <w:marTop w:val="0"/>
          <w:marBottom w:val="0"/>
          <w:divBdr>
            <w:top w:val="none" w:sz="0" w:space="0" w:color="auto"/>
            <w:left w:val="none" w:sz="0" w:space="0" w:color="auto"/>
            <w:bottom w:val="none" w:sz="0" w:space="0" w:color="auto"/>
            <w:right w:val="none" w:sz="0" w:space="0" w:color="auto"/>
          </w:divBdr>
        </w:div>
        <w:div w:id="517502025">
          <w:marLeft w:val="640"/>
          <w:marRight w:val="0"/>
          <w:marTop w:val="0"/>
          <w:marBottom w:val="0"/>
          <w:divBdr>
            <w:top w:val="none" w:sz="0" w:space="0" w:color="auto"/>
            <w:left w:val="none" w:sz="0" w:space="0" w:color="auto"/>
            <w:bottom w:val="none" w:sz="0" w:space="0" w:color="auto"/>
            <w:right w:val="none" w:sz="0" w:space="0" w:color="auto"/>
          </w:divBdr>
        </w:div>
        <w:div w:id="1289552281">
          <w:marLeft w:val="640"/>
          <w:marRight w:val="0"/>
          <w:marTop w:val="0"/>
          <w:marBottom w:val="0"/>
          <w:divBdr>
            <w:top w:val="none" w:sz="0" w:space="0" w:color="auto"/>
            <w:left w:val="none" w:sz="0" w:space="0" w:color="auto"/>
            <w:bottom w:val="none" w:sz="0" w:space="0" w:color="auto"/>
            <w:right w:val="none" w:sz="0" w:space="0" w:color="auto"/>
          </w:divBdr>
        </w:div>
        <w:div w:id="1227372333">
          <w:marLeft w:val="640"/>
          <w:marRight w:val="0"/>
          <w:marTop w:val="0"/>
          <w:marBottom w:val="0"/>
          <w:divBdr>
            <w:top w:val="none" w:sz="0" w:space="0" w:color="auto"/>
            <w:left w:val="none" w:sz="0" w:space="0" w:color="auto"/>
            <w:bottom w:val="none" w:sz="0" w:space="0" w:color="auto"/>
            <w:right w:val="none" w:sz="0" w:space="0" w:color="auto"/>
          </w:divBdr>
        </w:div>
        <w:div w:id="1182475395">
          <w:marLeft w:val="640"/>
          <w:marRight w:val="0"/>
          <w:marTop w:val="0"/>
          <w:marBottom w:val="0"/>
          <w:divBdr>
            <w:top w:val="none" w:sz="0" w:space="0" w:color="auto"/>
            <w:left w:val="none" w:sz="0" w:space="0" w:color="auto"/>
            <w:bottom w:val="none" w:sz="0" w:space="0" w:color="auto"/>
            <w:right w:val="none" w:sz="0" w:space="0" w:color="auto"/>
          </w:divBdr>
        </w:div>
        <w:div w:id="1075935491">
          <w:marLeft w:val="640"/>
          <w:marRight w:val="0"/>
          <w:marTop w:val="0"/>
          <w:marBottom w:val="0"/>
          <w:divBdr>
            <w:top w:val="none" w:sz="0" w:space="0" w:color="auto"/>
            <w:left w:val="none" w:sz="0" w:space="0" w:color="auto"/>
            <w:bottom w:val="none" w:sz="0" w:space="0" w:color="auto"/>
            <w:right w:val="none" w:sz="0" w:space="0" w:color="auto"/>
          </w:divBdr>
        </w:div>
        <w:div w:id="320818502">
          <w:marLeft w:val="640"/>
          <w:marRight w:val="0"/>
          <w:marTop w:val="0"/>
          <w:marBottom w:val="0"/>
          <w:divBdr>
            <w:top w:val="none" w:sz="0" w:space="0" w:color="auto"/>
            <w:left w:val="none" w:sz="0" w:space="0" w:color="auto"/>
            <w:bottom w:val="none" w:sz="0" w:space="0" w:color="auto"/>
            <w:right w:val="none" w:sz="0" w:space="0" w:color="auto"/>
          </w:divBdr>
        </w:div>
        <w:div w:id="41291788">
          <w:marLeft w:val="640"/>
          <w:marRight w:val="0"/>
          <w:marTop w:val="0"/>
          <w:marBottom w:val="0"/>
          <w:divBdr>
            <w:top w:val="none" w:sz="0" w:space="0" w:color="auto"/>
            <w:left w:val="none" w:sz="0" w:space="0" w:color="auto"/>
            <w:bottom w:val="none" w:sz="0" w:space="0" w:color="auto"/>
            <w:right w:val="none" w:sz="0" w:space="0" w:color="auto"/>
          </w:divBdr>
        </w:div>
        <w:div w:id="539780102">
          <w:marLeft w:val="640"/>
          <w:marRight w:val="0"/>
          <w:marTop w:val="0"/>
          <w:marBottom w:val="0"/>
          <w:divBdr>
            <w:top w:val="none" w:sz="0" w:space="0" w:color="auto"/>
            <w:left w:val="none" w:sz="0" w:space="0" w:color="auto"/>
            <w:bottom w:val="none" w:sz="0" w:space="0" w:color="auto"/>
            <w:right w:val="none" w:sz="0" w:space="0" w:color="auto"/>
          </w:divBdr>
        </w:div>
        <w:div w:id="1757752305">
          <w:marLeft w:val="640"/>
          <w:marRight w:val="0"/>
          <w:marTop w:val="0"/>
          <w:marBottom w:val="0"/>
          <w:divBdr>
            <w:top w:val="none" w:sz="0" w:space="0" w:color="auto"/>
            <w:left w:val="none" w:sz="0" w:space="0" w:color="auto"/>
            <w:bottom w:val="none" w:sz="0" w:space="0" w:color="auto"/>
            <w:right w:val="none" w:sz="0" w:space="0" w:color="auto"/>
          </w:divBdr>
        </w:div>
        <w:div w:id="1247880476">
          <w:marLeft w:val="640"/>
          <w:marRight w:val="0"/>
          <w:marTop w:val="0"/>
          <w:marBottom w:val="0"/>
          <w:divBdr>
            <w:top w:val="none" w:sz="0" w:space="0" w:color="auto"/>
            <w:left w:val="none" w:sz="0" w:space="0" w:color="auto"/>
            <w:bottom w:val="none" w:sz="0" w:space="0" w:color="auto"/>
            <w:right w:val="none" w:sz="0" w:space="0" w:color="auto"/>
          </w:divBdr>
        </w:div>
        <w:div w:id="1024794820">
          <w:marLeft w:val="640"/>
          <w:marRight w:val="0"/>
          <w:marTop w:val="0"/>
          <w:marBottom w:val="0"/>
          <w:divBdr>
            <w:top w:val="none" w:sz="0" w:space="0" w:color="auto"/>
            <w:left w:val="none" w:sz="0" w:space="0" w:color="auto"/>
            <w:bottom w:val="none" w:sz="0" w:space="0" w:color="auto"/>
            <w:right w:val="none" w:sz="0" w:space="0" w:color="auto"/>
          </w:divBdr>
        </w:div>
        <w:div w:id="520976516">
          <w:marLeft w:val="640"/>
          <w:marRight w:val="0"/>
          <w:marTop w:val="0"/>
          <w:marBottom w:val="0"/>
          <w:divBdr>
            <w:top w:val="none" w:sz="0" w:space="0" w:color="auto"/>
            <w:left w:val="none" w:sz="0" w:space="0" w:color="auto"/>
            <w:bottom w:val="none" w:sz="0" w:space="0" w:color="auto"/>
            <w:right w:val="none" w:sz="0" w:space="0" w:color="auto"/>
          </w:divBdr>
        </w:div>
        <w:div w:id="2097437614">
          <w:marLeft w:val="640"/>
          <w:marRight w:val="0"/>
          <w:marTop w:val="0"/>
          <w:marBottom w:val="0"/>
          <w:divBdr>
            <w:top w:val="none" w:sz="0" w:space="0" w:color="auto"/>
            <w:left w:val="none" w:sz="0" w:space="0" w:color="auto"/>
            <w:bottom w:val="none" w:sz="0" w:space="0" w:color="auto"/>
            <w:right w:val="none" w:sz="0" w:space="0" w:color="auto"/>
          </w:divBdr>
        </w:div>
        <w:div w:id="1303346154">
          <w:marLeft w:val="640"/>
          <w:marRight w:val="0"/>
          <w:marTop w:val="0"/>
          <w:marBottom w:val="0"/>
          <w:divBdr>
            <w:top w:val="none" w:sz="0" w:space="0" w:color="auto"/>
            <w:left w:val="none" w:sz="0" w:space="0" w:color="auto"/>
            <w:bottom w:val="none" w:sz="0" w:space="0" w:color="auto"/>
            <w:right w:val="none" w:sz="0" w:space="0" w:color="auto"/>
          </w:divBdr>
        </w:div>
        <w:div w:id="2136436827">
          <w:marLeft w:val="640"/>
          <w:marRight w:val="0"/>
          <w:marTop w:val="0"/>
          <w:marBottom w:val="0"/>
          <w:divBdr>
            <w:top w:val="none" w:sz="0" w:space="0" w:color="auto"/>
            <w:left w:val="none" w:sz="0" w:space="0" w:color="auto"/>
            <w:bottom w:val="none" w:sz="0" w:space="0" w:color="auto"/>
            <w:right w:val="none" w:sz="0" w:space="0" w:color="auto"/>
          </w:divBdr>
        </w:div>
        <w:div w:id="1839268886">
          <w:marLeft w:val="640"/>
          <w:marRight w:val="0"/>
          <w:marTop w:val="0"/>
          <w:marBottom w:val="0"/>
          <w:divBdr>
            <w:top w:val="none" w:sz="0" w:space="0" w:color="auto"/>
            <w:left w:val="none" w:sz="0" w:space="0" w:color="auto"/>
            <w:bottom w:val="none" w:sz="0" w:space="0" w:color="auto"/>
            <w:right w:val="none" w:sz="0" w:space="0" w:color="auto"/>
          </w:divBdr>
        </w:div>
        <w:div w:id="1541168114">
          <w:marLeft w:val="640"/>
          <w:marRight w:val="0"/>
          <w:marTop w:val="0"/>
          <w:marBottom w:val="0"/>
          <w:divBdr>
            <w:top w:val="none" w:sz="0" w:space="0" w:color="auto"/>
            <w:left w:val="none" w:sz="0" w:space="0" w:color="auto"/>
            <w:bottom w:val="none" w:sz="0" w:space="0" w:color="auto"/>
            <w:right w:val="none" w:sz="0" w:space="0" w:color="auto"/>
          </w:divBdr>
        </w:div>
        <w:div w:id="33115138">
          <w:marLeft w:val="640"/>
          <w:marRight w:val="0"/>
          <w:marTop w:val="0"/>
          <w:marBottom w:val="0"/>
          <w:divBdr>
            <w:top w:val="none" w:sz="0" w:space="0" w:color="auto"/>
            <w:left w:val="none" w:sz="0" w:space="0" w:color="auto"/>
            <w:bottom w:val="none" w:sz="0" w:space="0" w:color="auto"/>
            <w:right w:val="none" w:sz="0" w:space="0" w:color="auto"/>
          </w:divBdr>
        </w:div>
        <w:div w:id="3754114">
          <w:marLeft w:val="640"/>
          <w:marRight w:val="0"/>
          <w:marTop w:val="0"/>
          <w:marBottom w:val="0"/>
          <w:divBdr>
            <w:top w:val="none" w:sz="0" w:space="0" w:color="auto"/>
            <w:left w:val="none" w:sz="0" w:space="0" w:color="auto"/>
            <w:bottom w:val="none" w:sz="0" w:space="0" w:color="auto"/>
            <w:right w:val="none" w:sz="0" w:space="0" w:color="auto"/>
          </w:divBdr>
        </w:div>
        <w:div w:id="1395545468">
          <w:marLeft w:val="640"/>
          <w:marRight w:val="0"/>
          <w:marTop w:val="0"/>
          <w:marBottom w:val="0"/>
          <w:divBdr>
            <w:top w:val="none" w:sz="0" w:space="0" w:color="auto"/>
            <w:left w:val="none" w:sz="0" w:space="0" w:color="auto"/>
            <w:bottom w:val="none" w:sz="0" w:space="0" w:color="auto"/>
            <w:right w:val="none" w:sz="0" w:space="0" w:color="auto"/>
          </w:divBdr>
        </w:div>
        <w:div w:id="538475612">
          <w:marLeft w:val="640"/>
          <w:marRight w:val="0"/>
          <w:marTop w:val="0"/>
          <w:marBottom w:val="0"/>
          <w:divBdr>
            <w:top w:val="none" w:sz="0" w:space="0" w:color="auto"/>
            <w:left w:val="none" w:sz="0" w:space="0" w:color="auto"/>
            <w:bottom w:val="none" w:sz="0" w:space="0" w:color="auto"/>
            <w:right w:val="none" w:sz="0" w:space="0" w:color="auto"/>
          </w:divBdr>
        </w:div>
        <w:div w:id="1929190480">
          <w:marLeft w:val="640"/>
          <w:marRight w:val="0"/>
          <w:marTop w:val="0"/>
          <w:marBottom w:val="0"/>
          <w:divBdr>
            <w:top w:val="none" w:sz="0" w:space="0" w:color="auto"/>
            <w:left w:val="none" w:sz="0" w:space="0" w:color="auto"/>
            <w:bottom w:val="none" w:sz="0" w:space="0" w:color="auto"/>
            <w:right w:val="none" w:sz="0" w:space="0" w:color="auto"/>
          </w:divBdr>
        </w:div>
        <w:div w:id="1243762777">
          <w:marLeft w:val="640"/>
          <w:marRight w:val="0"/>
          <w:marTop w:val="0"/>
          <w:marBottom w:val="0"/>
          <w:divBdr>
            <w:top w:val="none" w:sz="0" w:space="0" w:color="auto"/>
            <w:left w:val="none" w:sz="0" w:space="0" w:color="auto"/>
            <w:bottom w:val="none" w:sz="0" w:space="0" w:color="auto"/>
            <w:right w:val="none" w:sz="0" w:space="0" w:color="auto"/>
          </w:divBdr>
        </w:div>
        <w:div w:id="1978946147">
          <w:marLeft w:val="640"/>
          <w:marRight w:val="0"/>
          <w:marTop w:val="0"/>
          <w:marBottom w:val="0"/>
          <w:divBdr>
            <w:top w:val="none" w:sz="0" w:space="0" w:color="auto"/>
            <w:left w:val="none" w:sz="0" w:space="0" w:color="auto"/>
            <w:bottom w:val="none" w:sz="0" w:space="0" w:color="auto"/>
            <w:right w:val="none" w:sz="0" w:space="0" w:color="auto"/>
          </w:divBdr>
        </w:div>
        <w:div w:id="1266304155">
          <w:marLeft w:val="640"/>
          <w:marRight w:val="0"/>
          <w:marTop w:val="0"/>
          <w:marBottom w:val="0"/>
          <w:divBdr>
            <w:top w:val="none" w:sz="0" w:space="0" w:color="auto"/>
            <w:left w:val="none" w:sz="0" w:space="0" w:color="auto"/>
            <w:bottom w:val="none" w:sz="0" w:space="0" w:color="auto"/>
            <w:right w:val="none" w:sz="0" w:space="0" w:color="auto"/>
          </w:divBdr>
        </w:div>
        <w:div w:id="2129658320">
          <w:marLeft w:val="640"/>
          <w:marRight w:val="0"/>
          <w:marTop w:val="0"/>
          <w:marBottom w:val="0"/>
          <w:divBdr>
            <w:top w:val="none" w:sz="0" w:space="0" w:color="auto"/>
            <w:left w:val="none" w:sz="0" w:space="0" w:color="auto"/>
            <w:bottom w:val="none" w:sz="0" w:space="0" w:color="auto"/>
            <w:right w:val="none" w:sz="0" w:space="0" w:color="auto"/>
          </w:divBdr>
        </w:div>
        <w:div w:id="242221147">
          <w:marLeft w:val="640"/>
          <w:marRight w:val="0"/>
          <w:marTop w:val="0"/>
          <w:marBottom w:val="0"/>
          <w:divBdr>
            <w:top w:val="none" w:sz="0" w:space="0" w:color="auto"/>
            <w:left w:val="none" w:sz="0" w:space="0" w:color="auto"/>
            <w:bottom w:val="none" w:sz="0" w:space="0" w:color="auto"/>
            <w:right w:val="none" w:sz="0" w:space="0" w:color="auto"/>
          </w:divBdr>
        </w:div>
        <w:div w:id="678894929">
          <w:marLeft w:val="640"/>
          <w:marRight w:val="0"/>
          <w:marTop w:val="0"/>
          <w:marBottom w:val="0"/>
          <w:divBdr>
            <w:top w:val="none" w:sz="0" w:space="0" w:color="auto"/>
            <w:left w:val="none" w:sz="0" w:space="0" w:color="auto"/>
            <w:bottom w:val="none" w:sz="0" w:space="0" w:color="auto"/>
            <w:right w:val="none" w:sz="0" w:space="0" w:color="auto"/>
          </w:divBdr>
        </w:div>
        <w:div w:id="917060846">
          <w:marLeft w:val="640"/>
          <w:marRight w:val="0"/>
          <w:marTop w:val="0"/>
          <w:marBottom w:val="0"/>
          <w:divBdr>
            <w:top w:val="none" w:sz="0" w:space="0" w:color="auto"/>
            <w:left w:val="none" w:sz="0" w:space="0" w:color="auto"/>
            <w:bottom w:val="none" w:sz="0" w:space="0" w:color="auto"/>
            <w:right w:val="none" w:sz="0" w:space="0" w:color="auto"/>
          </w:divBdr>
        </w:div>
        <w:div w:id="593899123">
          <w:marLeft w:val="640"/>
          <w:marRight w:val="0"/>
          <w:marTop w:val="0"/>
          <w:marBottom w:val="0"/>
          <w:divBdr>
            <w:top w:val="none" w:sz="0" w:space="0" w:color="auto"/>
            <w:left w:val="none" w:sz="0" w:space="0" w:color="auto"/>
            <w:bottom w:val="none" w:sz="0" w:space="0" w:color="auto"/>
            <w:right w:val="none" w:sz="0" w:space="0" w:color="auto"/>
          </w:divBdr>
        </w:div>
        <w:div w:id="76902604">
          <w:marLeft w:val="640"/>
          <w:marRight w:val="0"/>
          <w:marTop w:val="0"/>
          <w:marBottom w:val="0"/>
          <w:divBdr>
            <w:top w:val="none" w:sz="0" w:space="0" w:color="auto"/>
            <w:left w:val="none" w:sz="0" w:space="0" w:color="auto"/>
            <w:bottom w:val="none" w:sz="0" w:space="0" w:color="auto"/>
            <w:right w:val="none" w:sz="0" w:space="0" w:color="auto"/>
          </w:divBdr>
        </w:div>
        <w:div w:id="2014188148">
          <w:marLeft w:val="640"/>
          <w:marRight w:val="0"/>
          <w:marTop w:val="0"/>
          <w:marBottom w:val="0"/>
          <w:divBdr>
            <w:top w:val="none" w:sz="0" w:space="0" w:color="auto"/>
            <w:left w:val="none" w:sz="0" w:space="0" w:color="auto"/>
            <w:bottom w:val="none" w:sz="0" w:space="0" w:color="auto"/>
            <w:right w:val="none" w:sz="0" w:space="0" w:color="auto"/>
          </w:divBdr>
        </w:div>
        <w:div w:id="21901684">
          <w:marLeft w:val="640"/>
          <w:marRight w:val="0"/>
          <w:marTop w:val="0"/>
          <w:marBottom w:val="0"/>
          <w:divBdr>
            <w:top w:val="none" w:sz="0" w:space="0" w:color="auto"/>
            <w:left w:val="none" w:sz="0" w:space="0" w:color="auto"/>
            <w:bottom w:val="none" w:sz="0" w:space="0" w:color="auto"/>
            <w:right w:val="none" w:sz="0" w:space="0" w:color="auto"/>
          </w:divBdr>
        </w:div>
        <w:div w:id="1103036664">
          <w:marLeft w:val="640"/>
          <w:marRight w:val="0"/>
          <w:marTop w:val="0"/>
          <w:marBottom w:val="0"/>
          <w:divBdr>
            <w:top w:val="none" w:sz="0" w:space="0" w:color="auto"/>
            <w:left w:val="none" w:sz="0" w:space="0" w:color="auto"/>
            <w:bottom w:val="none" w:sz="0" w:space="0" w:color="auto"/>
            <w:right w:val="none" w:sz="0" w:space="0" w:color="auto"/>
          </w:divBdr>
        </w:div>
        <w:div w:id="929118141">
          <w:marLeft w:val="640"/>
          <w:marRight w:val="0"/>
          <w:marTop w:val="0"/>
          <w:marBottom w:val="0"/>
          <w:divBdr>
            <w:top w:val="none" w:sz="0" w:space="0" w:color="auto"/>
            <w:left w:val="none" w:sz="0" w:space="0" w:color="auto"/>
            <w:bottom w:val="none" w:sz="0" w:space="0" w:color="auto"/>
            <w:right w:val="none" w:sz="0" w:space="0" w:color="auto"/>
          </w:divBdr>
        </w:div>
        <w:div w:id="1464154796">
          <w:marLeft w:val="640"/>
          <w:marRight w:val="0"/>
          <w:marTop w:val="0"/>
          <w:marBottom w:val="0"/>
          <w:divBdr>
            <w:top w:val="none" w:sz="0" w:space="0" w:color="auto"/>
            <w:left w:val="none" w:sz="0" w:space="0" w:color="auto"/>
            <w:bottom w:val="none" w:sz="0" w:space="0" w:color="auto"/>
            <w:right w:val="none" w:sz="0" w:space="0" w:color="auto"/>
          </w:divBdr>
        </w:div>
        <w:div w:id="36973138">
          <w:marLeft w:val="640"/>
          <w:marRight w:val="0"/>
          <w:marTop w:val="0"/>
          <w:marBottom w:val="0"/>
          <w:divBdr>
            <w:top w:val="none" w:sz="0" w:space="0" w:color="auto"/>
            <w:left w:val="none" w:sz="0" w:space="0" w:color="auto"/>
            <w:bottom w:val="none" w:sz="0" w:space="0" w:color="auto"/>
            <w:right w:val="none" w:sz="0" w:space="0" w:color="auto"/>
          </w:divBdr>
        </w:div>
        <w:div w:id="673150656">
          <w:marLeft w:val="640"/>
          <w:marRight w:val="0"/>
          <w:marTop w:val="0"/>
          <w:marBottom w:val="0"/>
          <w:divBdr>
            <w:top w:val="none" w:sz="0" w:space="0" w:color="auto"/>
            <w:left w:val="none" w:sz="0" w:space="0" w:color="auto"/>
            <w:bottom w:val="none" w:sz="0" w:space="0" w:color="auto"/>
            <w:right w:val="none" w:sz="0" w:space="0" w:color="auto"/>
          </w:divBdr>
        </w:div>
        <w:div w:id="1206134478">
          <w:marLeft w:val="640"/>
          <w:marRight w:val="0"/>
          <w:marTop w:val="0"/>
          <w:marBottom w:val="0"/>
          <w:divBdr>
            <w:top w:val="none" w:sz="0" w:space="0" w:color="auto"/>
            <w:left w:val="none" w:sz="0" w:space="0" w:color="auto"/>
            <w:bottom w:val="none" w:sz="0" w:space="0" w:color="auto"/>
            <w:right w:val="none" w:sz="0" w:space="0" w:color="auto"/>
          </w:divBdr>
        </w:div>
        <w:div w:id="1116488541">
          <w:marLeft w:val="640"/>
          <w:marRight w:val="0"/>
          <w:marTop w:val="0"/>
          <w:marBottom w:val="0"/>
          <w:divBdr>
            <w:top w:val="none" w:sz="0" w:space="0" w:color="auto"/>
            <w:left w:val="none" w:sz="0" w:space="0" w:color="auto"/>
            <w:bottom w:val="none" w:sz="0" w:space="0" w:color="auto"/>
            <w:right w:val="none" w:sz="0" w:space="0" w:color="auto"/>
          </w:divBdr>
        </w:div>
        <w:div w:id="1550339731">
          <w:marLeft w:val="640"/>
          <w:marRight w:val="0"/>
          <w:marTop w:val="0"/>
          <w:marBottom w:val="0"/>
          <w:divBdr>
            <w:top w:val="none" w:sz="0" w:space="0" w:color="auto"/>
            <w:left w:val="none" w:sz="0" w:space="0" w:color="auto"/>
            <w:bottom w:val="none" w:sz="0" w:space="0" w:color="auto"/>
            <w:right w:val="none" w:sz="0" w:space="0" w:color="auto"/>
          </w:divBdr>
        </w:div>
        <w:div w:id="120147920">
          <w:marLeft w:val="640"/>
          <w:marRight w:val="0"/>
          <w:marTop w:val="0"/>
          <w:marBottom w:val="0"/>
          <w:divBdr>
            <w:top w:val="none" w:sz="0" w:space="0" w:color="auto"/>
            <w:left w:val="none" w:sz="0" w:space="0" w:color="auto"/>
            <w:bottom w:val="none" w:sz="0" w:space="0" w:color="auto"/>
            <w:right w:val="none" w:sz="0" w:space="0" w:color="auto"/>
          </w:divBdr>
        </w:div>
        <w:div w:id="1812823761">
          <w:marLeft w:val="640"/>
          <w:marRight w:val="0"/>
          <w:marTop w:val="0"/>
          <w:marBottom w:val="0"/>
          <w:divBdr>
            <w:top w:val="none" w:sz="0" w:space="0" w:color="auto"/>
            <w:left w:val="none" w:sz="0" w:space="0" w:color="auto"/>
            <w:bottom w:val="none" w:sz="0" w:space="0" w:color="auto"/>
            <w:right w:val="none" w:sz="0" w:space="0" w:color="auto"/>
          </w:divBdr>
        </w:div>
        <w:div w:id="1020669362">
          <w:marLeft w:val="640"/>
          <w:marRight w:val="0"/>
          <w:marTop w:val="0"/>
          <w:marBottom w:val="0"/>
          <w:divBdr>
            <w:top w:val="none" w:sz="0" w:space="0" w:color="auto"/>
            <w:left w:val="none" w:sz="0" w:space="0" w:color="auto"/>
            <w:bottom w:val="none" w:sz="0" w:space="0" w:color="auto"/>
            <w:right w:val="none" w:sz="0" w:space="0" w:color="auto"/>
          </w:divBdr>
        </w:div>
        <w:div w:id="433592520">
          <w:marLeft w:val="640"/>
          <w:marRight w:val="0"/>
          <w:marTop w:val="0"/>
          <w:marBottom w:val="0"/>
          <w:divBdr>
            <w:top w:val="none" w:sz="0" w:space="0" w:color="auto"/>
            <w:left w:val="none" w:sz="0" w:space="0" w:color="auto"/>
            <w:bottom w:val="none" w:sz="0" w:space="0" w:color="auto"/>
            <w:right w:val="none" w:sz="0" w:space="0" w:color="auto"/>
          </w:divBdr>
        </w:div>
        <w:div w:id="820926255">
          <w:marLeft w:val="640"/>
          <w:marRight w:val="0"/>
          <w:marTop w:val="0"/>
          <w:marBottom w:val="0"/>
          <w:divBdr>
            <w:top w:val="none" w:sz="0" w:space="0" w:color="auto"/>
            <w:left w:val="none" w:sz="0" w:space="0" w:color="auto"/>
            <w:bottom w:val="none" w:sz="0" w:space="0" w:color="auto"/>
            <w:right w:val="none" w:sz="0" w:space="0" w:color="auto"/>
          </w:divBdr>
        </w:div>
        <w:div w:id="1524247813">
          <w:marLeft w:val="640"/>
          <w:marRight w:val="0"/>
          <w:marTop w:val="0"/>
          <w:marBottom w:val="0"/>
          <w:divBdr>
            <w:top w:val="none" w:sz="0" w:space="0" w:color="auto"/>
            <w:left w:val="none" w:sz="0" w:space="0" w:color="auto"/>
            <w:bottom w:val="none" w:sz="0" w:space="0" w:color="auto"/>
            <w:right w:val="none" w:sz="0" w:space="0" w:color="auto"/>
          </w:divBdr>
        </w:div>
        <w:div w:id="521632418">
          <w:marLeft w:val="640"/>
          <w:marRight w:val="0"/>
          <w:marTop w:val="0"/>
          <w:marBottom w:val="0"/>
          <w:divBdr>
            <w:top w:val="none" w:sz="0" w:space="0" w:color="auto"/>
            <w:left w:val="none" w:sz="0" w:space="0" w:color="auto"/>
            <w:bottom w:val="none" w:sz="0" w:space="0" w:color="auto"/>
            <w:right w:val="none" w:sz="0" w:space="0" w:color="auto"/>
          </w:divBdr>
        </w:div>
        <w:div w:id="1293632781">
          <w:marLeft w:val="640"/>
          <w:marRight w:val="0"/>
          <w:marTop w:val="0"/>
          <w:marBottom w:val="0"/>
          <w:divBdr>
            <w:top w:val="none" w:sz="0" w:space="0" w:color="auto"/>
            <w:left w:val="none" w:sz="0" w:space="0" w:color="auto"/>
            <w:bottom w:val="none" w:sz="0" w:space="0" w:color="auto"/>
            <w:right w:val="none" w:sz="0" w:space="0" w:color="auto"/>
          </w:divBdr>
        </w:div>
        <w:div w:id="479882887">
          <w:marLeft w:val="640"/>
          <w:marRight w:val="0"/>
          <w:marTop w:val="0"/>
          <w:marBottom w:val="0"/>
          <w:divBdr>
            <w:top w:val="none" w:sz="0" w:space="0" w:color="auto"/>
            <w:left w:val="none" w:sz="0" w:space="0" w:color="auto"/>
            <w:bottom w:val="none" w:sz="0" w:space="0" w:color="auto"/>
            <w:right w:val="none" w:sz="0" w:space="0" w:color="auto"/>
          </w:divBdr>
        </w:div>
        <w:div w:id="1284656241">
          <w:marLeft w:val="640"/>
          <w:marRight w:val="0"/>
          <w:marTop w:val="0"/>
          <w:marBottom w:val="0"/>
          <w:divBdr>
            <w:top w:val="none" w:sz="0" w:space="0" w:color="auto"/>
            <w:left w:val="none" w:sz="0" w:space="0" w:color="auto"/>
            <w:bottom w:val="none" w:sz="0" w:space="0" w:color="auto"/>
            <w:right w:val="none" w:sz="0" w:space="0" w:color="auto"/>
          </w:divBdr>
        </w:div>
        <w:div w:id="678510806">
          <w:marLeft w:val="640"/>
          <w:marRight w:val="0"/>
          <w:marTop w:val="0"/>
          <w:marBottom w:val="0"/>
          <w:divBdr>
            <w:top w:val="none" w:sz="0" w:space="0" w:color="auto"/>
            <w:left w:val="none" w:sz="0" w:space="0" w:color="auto"/>
            <w:bottom w:val="none" w:sz="0" w:space="0" w:color="auto"/>
            <w:right w:val="none" w:sz="0" w:space="0" w:color="auto"/>
          </w:divBdr>
        </w:div>
        <w:div w:id="1673338061">
          <w:marLeft w:val="640"/>
          <w:marRight w:val="0"/>
          <w:marTop w:val="0"/>
          <w:marBottom w:val="0"/>
          <w:divBdr>
            <w:top w:val="none" w:sz="0" w:space="0" w:color="auto"/>
            <w:left w:val="none" w:sz="0" w:space="0" w:color="auto"/>
            <w:bottom w:val="none" w:sz="0" w:space="0" w:color="auto"/>
            <w:right w:val="none" w:sz="0" w:space="0" w:color="auto"/>
          </w:divBdr>
        </w:div>
        <w:div w:id="2024549756">
          <w:marLeft w:val="640"/>
          <w:marRight w:val="0"/>
          <w:marTop w:val="0"/>
          <w:marBottom w:val="0"/>
          <w:divBdr>
            <w:top w:val="none" w:sz="0" w:space="0" w:color="auto"/>
            <w:left w:val="none" w:sz="0" w:space="0" w:color="auto"/>
            <w:bottom w:val="none" w:sz="0" w:space="0" w:color="auto"/>
            <w:right w:val="none" w:sz="0" w:space="0" w:color="auto"/>
          </w:divBdr>
        </w:div>
        <w:div w:id="343364737">
          <w:marLeft w:val="640"/>
          <w:marRight w:val="0"/>
          <w:marTop w:val="0"/>
          <w:marBottom w:val="0"/>
          <w:divBdr>
            <w:top w:val="none" w:sz="0" w:space="0" w:color="auto"/>
            <w:left w:val="none" w:sz="0" w:space="0" w:color="auto"/>
            <w:bottom w:val="none" w:sz="0" w:space="0" w:color="auto"/>
            <w:right w:val="none" w:sz="0" w:space="0" w:color="auto"/>
          </w:divBdr>
        </w:div>
        <w:div w:id="1794592023">
          <w:marLeft w:val="640"/>
          <w:marRight w:val="0"/>
          <w:marTop w:val="0"/>
          <w:marBottom w:val="0"/>
          <w:divBdr>
            <w:top w:val="none" w:sz="0" w:space="0" w:color="auto"/>
            <w:left w:val="none" w:sz="0" w:space="0" w:color="auto"/>
            <w:bottom w:val="none" w:sz="0" w:space="0" w:color="auto"/>
            <w:right w:val="none" w:sz="0" w:space="0" w:color="auto"/>
          </w:divBdr>
        </w:div>
        <w:div w:id="26835053">
          <w:marLeft w:val="640"/>
          <w:marRight w:val="0"/>
          <w:marTop w:val="0"/>
          <w:marBottom w:val="0"/>
          <w:divBdr>
            <w:top w:val="none" w:sz="0" w:space="0" w:color="auto"/>
            <w:left w:val="none" w:sz="0" w:space="0" w:color="auto"/>
            <w:bottom w:val="none" w:sz="0" w:space="0" w:color="auto"/>
            <w:right w:val="none" w:sz="0" w:space="0" w:color="auto"/>
          </w:divBdr>
        </w:div>
        <w:div w:id="124206335">
          <w:marLeft w:val="640"/>
          <w:marRight w:val="0"/>
          <w:marTop w:val="0"/>
          <w:marBottom w:val="0"/>
          <w:divBdr>
            <w:top w:val="none" w:sz="0" w:space="0" w:color="auto"/>
            <w:left w:val="none" w:sz="0" w:space="0" w:color="auto"/>
            <w:bottom w:val="none" w:sz="0" w:space="0" w:color="auto"/>
            <w:right w:val="none" w:sz="0" w:space="0" w:color="auto"/>
          </w:divBdr>
        </w:div>
        <w:div w:id="319425305">
          <w:marLeft w:val="640"/>
          <w:marRight w:val="0"/>
          <w:marTop w:val="0"/>
          <w:marBottom w:val="0"/>
          <w:divBdr>
            <w:top w:val="none" w:sz="0" w:space="0" w:color="auto"/>
            <w:left w:val="none" w:sz="0" w:space="0" w:color="auto"/>
            <w:bottom w:val="none" w:sz="0" w:space="0" w:color="auto"/>
            <w:right w:val="none" w:sz="0" w:space="0" w:color="auto"/>
          </w:divBdr>
        </w:div>
        <w:div w:id="1094788886">
          <w:marLeft w:val="640"/>
          <w:marRight w:val="0"/>
          <w:marTop w:val="0"/>
          <w:marBottom w:val="0"/>
          <w:divBdr>
            <w:top w:val="none" w:sz="0" w:space="0" w:color="auto"/>
            <w:left w:val="none" w:sz="0" w:space="0" w:color="auto"/>
            <w:bottom w:val="none" w:sz="0" w:space="0" w:color="auto"/>
            <w:right w:val="none" w:sz="0" w:space="0" w:color="auto"/>
          </w:divBdr>
        </w:div>
        <w:div w:id="478811573">
          <w:marLeft w:val="640"/>
          <w:marRight w:val="0"/>
          <w:marTop w:val="0"/>
          <w:marBottom w:val="0"/>
          <w:divBdr>
            <w:top w:val="none" w:sz="0" w:space="0" w:color="auto"/>
            <w:left w:val="none" w:sz="0" w:space="0" w:color="auto"/>
            <w:bottom w:val="none" w:sz="0" w:space="0" w:color="auto"/>
            <w:right w:val="none" w:sz="0" w:space="0" w:color="auto"/>
          </w:divBdr>
        </w:div>
        <w:div w:id="1556358860">
          <w:marLeft w:val="640"/>
          <w:marRight w:val="0"/>
          <w:marTop w:val="0"/>
          <w:marBottom w:val="0"/>
          <w:divBdr>
            <w:top w:val="none" w:sz="0" w:space="0" w:color="auto"/>
            <w:left w:val="none" w:sz="0" w:space="0" w:color="auto"/>
            <w:bottom w:val="none" w:sz="0" w:space="0" w:color="auto"/>
            <w:right w:val="none" w:sz="0" w:space="0" w:color="auto"/>
          </w:divBdr>
        </w:div>
        <w:div w:id="1737510673">
          <w:marLeft w:val="640"/>
          <w:marRight w:val="0"/>
          <w:marTop w:val="0"/>
          <w:marBottom w:val="0"/>
          <w:divBdr>
            <w:top w:val="none" w:sz="0" w:space="0" w:color="auto"/>
            <w:left w:val="none" w:sz="0" w:space="0" w:color="auto"/>
            <w:bottom w:val="none" w:sz="0" w:space="0" w:color="auto"/>
            <w:right w:val="none" w:sz="0" w:space="0" w:color="auto"/>
          </w:divBdr>
        </w:div>
        <w:div w:id="1311134683">
          <w:marLeft w:val="640"/>
          <w:marRight w:val="0"/>
          <w:marTop w:val="0"/>
          <w:marBottom w:val="0"/>
          <w:divBdr>
            <w:top w:val="none" w:sz="0" w:space="0" w:color="auto"/>
            <w:left w:val="none" w:sz="0" w:space="0" w:color="auto"/>
            <w:bottom w:val="none" w:sz="0" w:space="0" w:color="auto"/>
            <w:right w:val="none" w:sz="0" w:space="0" w:color="auto"/>
          </w:divBdr>
        </w:div>
        <w:div w:id="368144764">
          <w:marLeft w:val="640"/>
          <w:marRight w:val="0"/>
          <w:marTop w:val="0"/>
          <w:marBottom w:val="0"/>
          <w:divBdr>
            <w:top w:val="none" w:sz="0" w:space="0" w:color="auto"/>
            <w:left w:val="none" w:sz="0" w:space="0" w:color="auto"/>
            <w:bottom w:val="none" w:sz="0" w:space="0" w:color="auto"/>
            <w:right w:val="none" w:sz="0" w:space="0" w:color="auto"/>
          </w:divBdr>
        </w:div>
        <w:div w:id="1503858893">
          <w:marLeft w:val="640"/>
          <w:marRight w:val="0"/>
          <w:marTop w:val="0"/>
          <w:marBottom w:val="0"/>
          <w:divBdr>
            <w:top w:val="none" w:sz="0" w:space="0" w:color="auto"/>
            <w:left w:val="none" w:sz="0" w:space="0" w:color="auto"/>
            <w:bottom w:val="none" w:sz="0" w:space="0" w:color="auto"/>
            <w:right w:val="none" w:sz="0" w:space="0" w:color="auto"/>
          </w:divBdr>
        </w:div>
        <w:div w:id="304746609">
          <w:marLeft w:val="640"/>
          <w:marRight w:val="0"/>
          <w:marTop w:val="0"/>
          <w:marBottom w:val="0"/>
          <w:divBdr>
            <w:top w:val="none" w:sz="0" w:space="0" w:color="auto"/>
            <w:left w:val="none" w:sz="0" w:space="0" w:color="auto"/>
            <w:bottom w:val="none" w:sz="0" w:space="0" w:color="auto"/>
            <w:right w:val="none" w:sz="0" w:space="0" w:color="auto"/>
          </w:divBdr>
        </w:div>
        <w:div w:id="1264075558">
          <w:marLeft w:val="640"/>
          <w:marRight w:val="0"/>
          <w:marTop w:val="0"/>
          <w:marBottom w:val="0"/>
          <w:divBdr>
            <w:top w:val="none" w:sz="0" w:space="0" w:color="auto"/>
            <w:left w:val="none" w:sz="0" w:space="0" w:color="auto"/>
            <w:bottom w:val="none" w:sz="0" w:space="0" w:color="auto"/>
            <w:right w:val="none" w:sz="0" w:space="0" w:color="auto"/>
          </w:divBdr>
        </w:div>
        <w:div w:id="426461261">
          <w:marLeft w:val="640"/>
          <w:marRight w:val="0"/>
          <w:marTop w:val="0"/>
          <w:marBottom w:val="0"/>
          <w:divBdr>
            <w:top w:val="none" w:sz="0" w:space="0" w:color="auto"/>
            <w:left w:val="none" w:sz="0" w:space="0" w:color="auto"/>
            <w:bottom w:val="none" w:sz="0" w:space="0" w:color="auto"/>
            <w:right w:val="none" w:sz="0" w:space="0" w:color="auto"/>
          </w:divBdr>
        </w:div>
        <w:div w:id="1553079949">
          <w:marLeft w:val="640"/>
          <w:marRight w:val="0"/>
          <w:marTop w:val="0"/>
          <w:marBottom w:val="0"/>
          <w:divBdr>
            <w:top w:val="none" w:sz="0" w:space="0" w:color="auto"/>
            <w:left w:val="none" w:sz="0" w:space="0" w:color="auto"/>
            <w:bottom w:val="none" w:sz="0" w:space="0" w:color="auto"/>
            <w:right w:val="none" w:sz="0" w:space="0" w:color="auto"/>
          </w:divBdr>
        </w:div>
        <w:div w:id="624047746">
          <w:marLeft w:val="640"/>
          <w:marRight w:val="0"/>
          <w:marTop w:val="0"/>
          <w:marBottom w:val="0"/>
          <w:divBdr>
            <w:top w:val="none" w:sz="0" w:space="0" w:color="auto"/>
            <w:left w:val="none" w:sz="0" w:space="0" w:color="auto"/>
            <w:bottom w:val="none" w:sz="0" w:space="0" w:color="auto"/>
            <w:right w:val="none" w:sz="0" w:space="0" w:color="auto"/>
          </w:divBdr>
        </w:div>
        <w:div w:id="684333830">
          <w:marLeft w:val="640"/>
          <w:marRight w:val="0"/>
          <w:marTop w:val="0"/>
          <w:marBottom w:val="0"/>
          <w:divBdr>
            <w:top w:val="none" w:sz="0" w:space="0" w:color="auto"/>
            <w:left w:val="none" w:sz="0" w:space="0" w:color="auto"/>
            <w:bottom w:val="none" w:sz="0" w:space="0" w:color="auto"/>
            <w:right w:val="none" w:sz="0" w:space="0" w:color="auto"/>
          </w:divBdr>
        </w:div>
        <w:div w:id="936719624">
          <w:marLeft w:val="640"/>
          <w:marRight w:val="0"/>
          <w:marTop w:val="0"/>
          <w:marBottom w:val="0"/>
          <w:divBdr>
            <w:top w:val="none" w:sz="0" w:space="0" w:color="auto"/>
            <w:left w:val="none" w:sz="0" w:space="0" w:color="auto"/>
            <w:bottom w:val="none" w:sz="0" w:space="0" w:color="auto"/>
            <w:right w:val="none" w:sz="0" w:space="0" w:color="auto"/>
          </w:divBdr>
        </w:div>
        <w:div w:id="2065643148">
          <w:marLeft w:val="640"/>
          <w:marRight w:val="0"/>
          <w:marTop w:val="0"/>
          <w:marBottom w:val="0"/>
          <w:divBdr>
            <w:top w:val="none" w:sz="0" w:space="0" w:color="auto"/>
            <w:left w:val="none" w:sz="0" w:space="0" w:color="auto"/>
            <w:bottom w:val="none" w:sz="0" w:space="0" w:color="auto"/>
            <w:right w:val="none" w:sz="0" w:space="0" w:color="auto"/>
          </w:divBdr>
        </w:div>
        <w:div w:id="1120032089">
          <w:marLeft w:val="640"/>
          <w:marRight w:val="0"/>
          <w:marTop w:val="0"/>
          <w:marBottom w:val="0"/>
          <w:divBdr>
            <w:top w:val="none" w:sz="0" w:space="0" w:color="auto"/>
            <w:left w:val="none" w:sz="0" w:space="0" w:color="auto"/>
            <w:bottom w:val="none" w:sz="0" w:space="0" w:color="auto"/>
            <w:right w:val="none" w:sz="0" w:space="0" w:color="auto"/>
          </w:divBdr>
        </w:div>
        <w:div w:id="1409886163">
          <w:marLeft w:val="640"/>
          <w:marRight w:val="0"/>
          <w:marTop w:val="0"/>
          <w:marBottom w:val="0"/>
          <w:divBdr>
            <w:top w:val="none" w:sz="0" w:space="0" w:color="auto"/>
            <w:left w:val="none" w:sz="0" w:space="0" w:color="auto"/>
            <w:bottom w:val="none" w:sz="0" w:space="0" w:color="auto"/>
            <w:right w:val="none" w:sz="0" w:space="0" w:color="auto"/>
          </w:divBdr>
        </w:div>
        <w:div w:id="1772890729">
          <w:marLeft w:val="640"/>
          <w:marRight w:val="0"/>
          <w:marTop w:val="0"/>
          <w:marBottom w:val="0"/>
          <w:divBdr>
            <w:top w:val="none" w:sz="0" w:space="0" w:color="auto"/>
            <w:left w:val="none" w:sz="0" w:space="0" w:color="auto"/>
            <w:bottom w:val="none" w:sz="0" w:space="0" w:color="auto"/>
            <w:right w:val="none" w:sz="0" w:space="0" w:color="auto"/>
          </w:divBdr>
        </w:div>
      </w:divsChild>
    </w:div>
    <w:div w:id="450629392">
      <w:bodyDiv w:val="1"/>
      <w:marLeft w:val="0"/>
      <w:marRight w:val="0"/>
      <w:marTop w:val="0"/>
      <w:marBottom w:val="0"/>
      <w:divBdr>
        <w:top w:val="none" w:sz="0" w:space="0" w:color="auto"/>
        <w:left w:val="none" w:sz="0" w:space="0" w:color="auto"/>
        <w:bottom w:val="none" w:sz="0" w:space="0" w:color="auto"/>
        <w:right w:val="none" w:sz="0" w:space="0" w:color="auto"/>
      </w:divBdr>
    </w:div>
    <w:div w:id="451364262">
      <w:bodyDiv w:val="1"/>
      <w:marLeft w:val="0"/>
      <w:marRight w:val="0"/>
      <w:marTop w:val="0"/>
      <w:marBottom w:val="0"/>
      <w:divBdr>
        <w:top w:val="none" w:sz="0" w:space="0" w:color="auto"/>
        <w:left w:val="none" w:sz="0" w:space="0" w:color="auto"/>
        <w:bottom w:val="none" w:sz="0" w:space="0" w:color="auto"/>
        <w:right w:val="none" w:sz="0" w:space="0" w:color="auto"/>
      </w:divBdr>
      <w:divsChild>
        <w:div w:id="824011983">
          <w:marLeft w:val="640"/>
          <w:marRight w:val="0"/>
          <w:marTop w:val="0"/>
          <w:marBottom w:val="0"/>
          <w:divBdr>
            <w:top w:val="none" w:sz="0" w:space="0" w:color="auto"/>
            <w:left w:val="none" w:sz="0" w:space="0" w:color="auto"/>
            <w:bottom w:val="none" w:sz="0" w:space="0" w:color="auto"/>
            <w:right w:val="none" w:sz="0" w:space="0" w:color="auto"/>
          </w:divBdr>
        </w:div>
        <w:div w:id="1683121216">
          <w:marLeft w:val="640"/>
          <w:marRight w:val="0"/>
          <w:marTop w:val="0"/>
          <w:marBottom w:val="0"/>
          <w:divBdr>
            <w:top w:val="none" w:sz="0" w:space="0" w:color="auto"/>
            <w:left w:val="none" w:sz="0" w:space="0" w:color="auto"/>
            <w:bottom w:val="none" w:sz="0" w:space="0" w:color="auto"/>
            <w:right w:val="none" w:sz="0" w:space="0" w:color="auto"/>
          </w:divBdr>
        </w:div>
        <w:div w:id="590743901">
          <w:marLeft w:val="640"/>
          <w:marRight w:val="0"/>
          <w:marTop w:val="0"/>
          <w:marBottom w:val="0"/>
          <w:divBdr>
            <w:top w:val="none" w:sz="0" w:space="0" w:color="auto"/>
            <w:left w:val="none" w:sz="0" w:space="0" w:color="auto"/>
            <w:bottom w:val="none" w:sz="0" w:space="0" w:color="auto"/>
            <w:right w:val="none" w:sz="0" w:space="0" w:color="auto"/>
          </w:divBdr>
        </w:div>
        <w:div w:id="837841338">
          <w:marLeft w:val="640"/>
          <w:marRight w:val="0"/>
          <w:marTop w:val="0"/>
          <w:marBottom w:val="0"/>
          <w:divBdr>
            <w:top w:val="none" w:sz="0" w:space="0" w:color="auto"/>
            <w:left w:val="none" w:sz="0" w:space="0" w:color="auto"/>
            <w:bottom w:val="none" w:sz="0" w:space="0" w:color="auto"/>
            <w:right w:val="none" w:sz="0" w:space="0" w:color="auto"/>
          </w:divBdr>
        </w:div>
        <w:div w:id="400833909">
          <w:marLeft w:val="640"/>
          <w:marRight w:val="0"/>
          <w:marTop w:val="0"/>
          <w:marBottom w:val="0"/>
          <w:divBdr>
            <w:top w:val="none" w:sz="0" w:space="0" w:color="auto"/>
            <w:left w:val="none" w:sz="0" w:space="0" w:color="auto"/>
            <w:bottom w:val="none" w:sz="0" w:space="0" w:color="auto"/>
            <w:right w:val="none" w:sz="0" w:space="0" w:color="auto"/>
          </w:divBdr>
        </w:div>
        <w:div w:id="1401562760">
          <w:marLeft w:val="640"/>
          <w:marRight w:val="0"/>
          <w:marTop w:val="0"/>
          <w:marBottom w:val="0"/>
          <w:divBdr>
            <w:top w:val="none" w:sz="0" w:space="0" w:color="auto"/>
            <w:left w:val="none" w:sz="0" w:space="0" w:color="auto"/>
            <w:bottom w:val="none" w:sz="0" w:space="0" w:color="auto"/>
            <w:right w:val="none" w:sz="0" w:space="0" w:color="auto"/>
          </w:divBdr>
        </w:div>
        <w:div w:id="1386291520">
          <w:marLeft w:val="640"/>
          <w:marRight w:val="0"/>
          <w:marTop w:val="0"/>
          <w:marBottom w:val="0"/>
          <w:divBdr>
            <w:top w:val="none" w:sz="0" w:space="0" w:color="auto"/>
            <w:left w:val="none" w:sz="0" w:space="0" w:color="auto"/>
            <w:bottom w:val="none" w:sz="0" w:space="0" w:color="auto"/>
            <w:right w:val="none" w:sz="0" w:space="0" w:color="auto"/>
          </w:divBdr>
        </w:div>
        <w:div w:id="445387979">
          <w:marLeft w:val="640"/>
          <w:marRight w:val="0"/>
          <w:marTop w:val="0"/>
          <w:marBottom w:val="0"/>
          <w:divBdr>
            <w:top w:val="none" w:sz="0" w:space="0" w:color="auto"/>
            <w:left w:val="none" w:sz="0" w:space="0" w:color="auto"/>
            <w:bottom w:val="none" w:sz="0" w:space="0" w:color="auto"/>
            <w:right w:val="none" w:sz="0" w:space="0" w:color="auto"/>
          </w:divBdr>
        </w:div>
        <w:div w:id="1172067331">
          <w:marLeft w:val="640"/>
          <w:marRight w:val="0"/>
          <w:marTop w:val="0"/>
          <w:marBottom w:val="0"/>
          <w:divBdr>
            <w:top w:val="none" w:sz="0" w:space="0" w:color="auto"/>
            <w:left w:val="none" w:sz="0" w:space="0" w:color="auto"/>
            <w:bottom w:val="none" w:sz="0" w:space="0" w:color="auto"/>
            <w:right w:val="none" w:sz="0" w:space="0" w:color="auto"/>
          </w:divBdr>
        </w:div>
        <w:div w:id="616182900">
          <w:marLeft w:val="640"/>
          <w:marRight w:val="0"/>
          <w:marTop w:val="0"/>
          <w:marBottom w:val="0"/>
          <w:divBdr>
            <w:top w:val="none" w:sz="0" w:space="0" w:color="auto"/>
            <w:left w:val="none" w:sz="0" w:space="0" w:color="auto"/>
            <w:bottom w:val="none" w:sz="0" w:space="0" w:color="auto"/>
            <w:right w:val="none" w:sz="0" w:space="0" w:color="auto"/>
          </w:divBdr>
        </w:div>
        <w:div w:id="1469739390">
          <w:marLeft w:val="640"/>
          <w:marRight w:val="0"/>
          <w:marTop w:val="0"/>
          <w:marBottom w:val="0"/>
          <w:divBdr>
            <w:top w:val="none" w:sz="0" w:space="0" w:color="auto"/>
            <w:left w:val="none" w:sz="0" w:space="0" w:color="auto"/>
            <w:bottom w:val="none" w:sz="0" w:space="0" w:color="auto"/>
            <w:right w:val="none" w:sz="0" w:space="0" w:color="auto"/>
          </w:divBdr>
        </w:div>
        <w:div w:id="183717527">
          <w:marLeft w:val="640"/>
          <w:marRight w:val="0"/>
          <w:marTop w:val="0"/>
          <w:marBottom w:val="0"/>
          <w:divBdr>
            <w:top w:val="none" w:sz="0" w:space="0" w:color="auto"/>
            <w:left w:val="none" w:sz="0" w:space="0" w:color="auto"/>
            <w:bottom w:val="none" w:sz="0" w:space="0" w:color="auto"/>
            <w:right w:val="none" w:sz="0" w:space="0" w:color="auto"/>
          </w:divBdr>
        </w:div>
        <w:div w:id="548416762">
          <w:marLeft w:val="640"/>
          <w:marRight w:val="0"/>
          <w:marTop w:val="0"/>
          <w:marBottom w:val="0"/>
          <w:divBdr>
            <w:top w:val="none" w:sz="0" w:space="0" w:color="auto"/>
            <w:left w:val="none" w:sz="0" w:space="0" w:color="auto"/>
            <w:bottom w:val="none" w:sz="0" w:space="0" w:color="auto"/>
            <w:right w:val="none" w:sz="0" w:space="0" w:color="auto"/>
          </w:divBdr>
        </w:div>
        <w:div w:id="79789476">
          <w:marLeft w:val="640"/>
          <w:marRight w:val="0"/>
          <w:marTop w:val="0"/>
          <w:marBottom w:val="0"/>
          <w:divBdr>
            <w:top w:val="none" w:sz="0" w:space="0" w:color="auto"/>
            <w:left w:val="none" w:sz="0" w:space="0" w:color="auto"/>
            <w:bottom w:val="none" w:sz="0" w:space="0" w:color="auto"/>
            <w:right w:val="none" w:sz="0" w:space="0" w:color="auto"/>
          </w:divBdr>
        </w:div>
        <w:div w:id="943074274">
          <w:marLeft w:val="640"/>
          <w:marRight w:val="0"/>
          <w:marTop w:val="0"/>
          <w:marBottom w:val="0"/>
          <w:divBdr>
            <w:top w:val="none" w:sz="0" w:space="0" w:color="auto"/>
            <w:left w:val="none" w:sz="0" w:space="0" w:color="auto"/>
            <w:bottom w:val="none" w:sz="0" w:space="0" w:color="auto"/>
            <w:right w:val="none" w:sz="0" w:space="0" w:color="auto"/>
          </w:divBdr>
        </w:div>
        <w:div w:id="544948416">
          <w:marLeft w:val="640"/>
          <w:marRight w:val="0"/>
          <w:marTop w:val="0"/>
          <w:marBottom w:val="0"/>
          <w:divBdr>
            <w:top w:val="none" w:sz="0" w:space="0" w:color="auto"/>
            <w:left w:val="none" w:sz="0" w:space="0" w:color="auto"/>
            <w:bottom w:val="none" w:sz="0" w:space="0" w:color="auto"/>
            <w:right w:val="none" w:sz="0" w:space="0" w:color="auto"/>
          </w:divBdr>
        </w:div>
        <w:div w:id="473330185">
          <w:marLeft w:val="640"/>
          <w:marRight w:val="0"/>
          <w:marTop w:val="0"/>
          <w:marBottom w:val="0"/>
          <w:divBdr>
            <w:top w:val="none" w:sz="0" w:space="0" w:color="auto"/>
            <w:left w:val="none" w:sz="0" w:space="0" w:color="auto"/>
            <w:bottom w:val="none" w:sz="0" w:space="0" w:color="auto"/>
            <w:right w:val="none" w:sz="0" w:space="0" w:color="auto"/>
          </w:divBdr>
        </w:div>
        <w:div w:id="2007777898">
          <w:marLeft w:val="640"/>
          <w:marRight w:val="0"/>
          <w:marTop w:val="0"/>
          <w:marBottom w:val="0"/>
          <w:divBdr>
            <w:top w:val="none" w:sz="0" w:space="0" w:color="auto"/>
            <w:left w:val="none" w:sz="0" w:space="0" w:color="auto"/>
            <w:bottom w:val="none" w:sz="0" w:space="0" w:color="auto"/>
            <w:right w:val="none" w:sz="0" w:space="0" w:color="auto"/>
          </w:divBdr>
        </w:div>
        <w:div w:id="1892960071">
          <w:marLeft w:val="640"/>
          <w:marRight w:val="0"/>
          <w:marTop w:val="0"/>
          <w:marBottom w:val="0"/>
          <w:divBdr>
            <w:top w:val="none" w:sz="0" w:space="0" w:color="auto"/>
            <w:left w:val="none" w:sz="0" w:space="0" w:color="auto"/>
            <w:bottom w:val="none" w:sz="0" w:space="0" w:color="auto"/>
            <w:right w:val="none" w:sz="0" w:space="0" w:color="auto"/>
          </w:divBdr>
        </w:div>
        <w:div w:id="177239877">
          <w:marLeft w:val="640"/>
          <w:marRight w:val="0"/>
          <w:marTop w:val="0"/>
          <w:marBottom w:val="0"/>
          <w:divBdr>
            <w:top w:val="none" w:sz="0" w:space="0" w:color="auto"/>
            <w:left w:val="none" w:sz="0" w:space="0" w:color="auto"/>
            <w:bottom w:val="none" w:sz="0" w:space="0" w:color="auto"/>
            <w:right w:val="none" w:sz="0" w:space="0" w:color="auto"/>
          </w:divBdr>
        </w:div>
        <w:div w:id="1287351603">
          <w:marLeft w:val="640"/>
          <w:marRight w:val="0"/>
          <w:marTop w:val="0"/>
          <w:marBottom w:val="0"/>
          <w:divBdr>
            <w:top w:val="none" w:sz="0" w:space="0" w:color="auto"/>
            <w:left w:val="none" w:sz="0" w:space="0" w:color="auto"/>
            <w:bottom w:val="none" w:sz="0" w:space="0" w:color="auto"/>
            <w:right w:val="none" w:sz="0" w:space="0" w:color="auto"/>
          </w:divBdr>
        </w:div>
        <w:div w:id="1623684351">
          <w:marLeft w:val="640"/>
          <w:marRight w:val="0"/>
          <w:marTop w:val="0"/>
          <w:marBottom w:val="0"/>
          <w:divBdr>
            <w:top w:val="none" w:sz="0" w:space="0" w:color="auto"/>
            <w:left w:val="none" w:sz="0" w:space="0" w:color="auto"/>
            <w:bottom w:val="none" w:sz="0" w:space="0" w:color="auto"/>
            <w:right w:val="none" w:sz="0" w:space="0" w:color="auto"/>
          </w:divBdr>
        </w:div>
        <w:div w:id="45573608">
          <w:marLeft w:val="640"/>
          <w:marRight w:val="0"/>
          <w:marTop w:val="0"/>
          <w:marBottom w:val="0"/>
          <w:divBdr>
            <w:top w:val="none" w:sz="0" w:space="0" w:color="auto"/>
            <w:left w:val="none" w:sz="0" w:space="0" w:color="auto"/>
            <w:bottom w:val="none" w:sz="0" w:space="0" w:color="auto"/>
            <w:right w:val="none" w:sz="0" w:space="0" w:color="auto"/>
          </w:divBdr>
        </w:div>
        <w:div w:id="214507964">
          <w:marLeft w:val="640"/>
          <w:marRight w:val="0"/>
          <w:marTop w:val="0"/>
          <w:marBottom w:val="0"/>
          <w:divBdr>
            <w:top w:val="none" w:sz="0" w:space="0" w:color="auto"/>
            <w:left w:val="none" w:sz="0" w:space="0" w:color="auto"/>
            <w:bottom w:val="none" w:sz="0" w:space="0" w:color="auto"/>
            <w:right w:val="none" w:sz="0" w:space="0" w:color="auto"/>
          </w:divBdr>
        </w:div>
        <w:div w:id="1150947143">
          <w:marLeft w:val="640"/>
          <w:marRight w:val="0"/>
          <w:marTop w:val="0"/>
          <w:marBottom w:val="0"/>
          <w:divBdr>
            <w:top w:val="none" w:sz="0" w:space="0" w:color="auto"/>
            <w:left w:val="none" w:sz="0" w:space="0" w:color="auto"/>
            <w:bottom w:val="none" w:sz="0" w:space="0" w:color="auto"/>
            <w:right w:val="none" w:sz="0" w:space="0" w:color="auto"/>
          </w:divBdr>
        </w:div>
        <w:div w:id="791751481">
          <w:marLeft w:val="640"/>
          <w:marRight w:val="0"/>
          <w:marTop w:val="0"/>
          <w:marBottom w:val="0"/>
          <w:divBdr>
            <w:top w:val="none" w:sz="0" w:space="0" w:color="auto"/>
            <w:left w:val="none" w:sz="0" w:space="0" w:color="auto"/>
            <w:bottom w:val="none" w:sz="0" w:space="0" w:color="auto"/>
            <w:right w:val="none" w:sz="0" w:space="0" w:color="auto"/>
          </w:divBdr>
        </w:div>
        <w:div w:id="1238705367">
          <w:marLeft w:val="640"/>
          <w:marRight w:val="0"/>
          <w:marTop w:val="0"/>
          <w:marBottom w:val="0"/>
          <w:divBdr>
            <w:top w:val="none" w:sz="0" w:space="0" w:color="auto"/>
            <w:left w:val="none" w:sz="0" w:space="0" w:color="auto"/>
            <w:bottom w:val="none" w:sz="0" w:space="0" w:color="auto"/>
            <w:right w:val="none" w:sz="0" w:space="0" w:color="auto"/>
          </w:divBdr>
        </w:div>
        <w:div w:id="1345664522">
          <w:marLeft w:val="640"/>
          <w:marRight w:val="0"/>
          <w:marTop w:val="0"/>
          <w:marBottom w:val="0"/>
          <w:divBdr>
            <w:top w:val="none" w:sz="0" w:space="0" w:color="auto"/>
            <w:left w:val="none" w:sz="0" w:space="0" w:color="auto"/>
            <w:bottom w:val="none" w:sz="0" w:space="0" w:color="auto"/>
            <w:right w:val="none" w:sz="0" w:space="0" w:color="auto"/>
          </w:divBdr>
        </w:div>
        <w:div w:id="582572332">
          <w:marLeft w:val="640"/>
          <w:marRight w:val="0"/>
          <w:marTop w:val="0"/>
          <w:marBottom w:val="0"/>
          <w:divBdr>
            <w:top w:val="none" w:sz="0" w:space="0" w:color="auto"/>
            <w:left w:val="none" w:sz="0" w:space="0" w:color="auto"/>
            <w:bottom w:val="none" w:sz="0" w:space="0" w:color="auto"/>
            <w:right w:val="none" w:sz="0" w:space="0" w:color="auto"/>
          </w:divBdr>
        </w:div>
        <w:div w:id="2107071360">
          <w:marLeft w:val="640"/>
          <w:marRight w:val="0"/>
          <w:marTop w:val="0"/>
          <w:marBottom w:val="0"/>
          <w:divBdr>
            <w:top w:val="none" w:sz="0" w:space="0" w:color="auto"/>
            <w:left w:val="none" w:sz="0" w:space="0" w:color="auto"/>
            <w:bottom w:val="none" w:sz="0" w:space="0" w:color="auto"/>
            <w:right w:val="none" w:sz="0" w:space="0" w:color="auto"/>
          </w:divBdr>
        </w:div>
        <w:div w:id="1304197248">
          <w:marLeft w:val="640"/>
          <w:marRight w:val="0"/>
          <w:marTop w:val="0"/>
          <w:marBottom w:val="0"/>
          <w:divBdr>
            <w:top w:val="none" w:sz="0" w:space="0" w:color="auto"/>
            <w:left w:val="none" w:sz="0" w:space="0" w:color="auto"/>
            <w:bottom w:val="none" w:sz="0" w:space="0" w:color="auto"/>
            <w:right w:val="none" w:sz="0" w:space="0" w:color="auto"/>
          </w:divBdr>
        </w:div>
        <w:div w:id="1873108608">
          <w:marLeft w:val="640"/>
          <w:marRight w:val="0"/>
          <w:marTop w:val="0"/>
          <w:marBottom w:val="0"/>
          <w:divBdr>
            <w:top w:val="none" w:sz="0" w:space="0" w:color="auto"/>
            <w:left w:val="none" w:sz="0" w:space="0" w:color="auto"/>
            <w:bottom w:val="none" w:sz="0" w:space="0" w:color="auto"/>
            <w:right w:val="none" w:sz="0" w:space="0" w:color="auto"/>
          </w:divBdr>
        </w:div>
        <w:div w:id="58480513">
          <w:marLeft w:val="640"/>
          <w:marRight w:val="0"/>
          <w:marTop w:val="0"/>
          <w:marBottom w:val="0"/>
          <w:divBdr>
            <w:top w:val="none" w:sz="0" w:space="0" w:color="auto"/>
            <w:left w:val="none" w:sz="0" w:space="0" w:color="auto"/>
            <w:bottom w:val="none" w:sz="0" w:space="0" w:color="auto"/>
            <w:right w:val="none" w:sz="0" w:space="0" w:color="auto"/>
          </w:divBdr>
        </w:div>
        <w:div w:id="99843551">
          <w:marLeft w:val="640"/>
          <w:marRight w:val="0"/>
          <w:marTop w:val="0"/>
          <w:marBottom w:val="0"/>
          <w:divBdr>
            <w:top w:val="none" w:sz="0" w:space="0" w:color="auto"/>
            <w:left w:val="none" w:sz="0" w:space="0" w:color="auto"/>
            <w:bottom w:val="none" w:sz="0" w:space="0" w:color="auto"/>
            <w:right w:val="none" w:sz="0" w:space="0" w:color="auto"/>
          </w:divBdr>
        </w:div>
        <w:div w:id="1910769420">
          <w:marLeft w:val="640"/>
          <w:marRight w:val="0"/>
          <w:marTop w:val="0"/>
          <w:marBottom w:val="0"/>
          <w:divBdr>
            <w:top w:val="none" w:sz="0" w:space="0" w:color="auto"/>
            <w:left w:val="none" w:sz="0" w:space="0" w:color="auto"/>
            <w:bottom w:val="none" w:sz="0" w:space="0" w:color="auto"/>
            <w:right w:val="none" w:sz="0" w:space="0" w:color="auto"/>
          </w:divBdr>
        </w:div>
        <w:div w:id="1852210102">
          <w:marLeft w:val="640"/>
          <w:marRight w:val="0"/>
          <w:marTop w:val="0"/>
          <w:marBottom w:val="0"/>
          <w:divBdr>
            <w:top w:val="none" w:sz="0" w:space="0" w:color="auto"/>
            <w:left w:val="none" w:sz="0" w:space="0" w:color="auto"/>
            <w:bottom w:val="none" w:sz="0" w:space="0" w:color="auto"/>
            <w:right w:val="none" w:sz="0" w:space="0" w:color="auto"/>
          </w:divBdr>
        </w:div>
        <w:div w:id="881330994">
          <w:marLeft w:val="640"/>
          <w:marRight w:val="0"/>
          <w:marTop w:val="0"/>
          <w:marBottom w:val="0"/>
          <w:divBdr>
            <w:top w:val="none" w:sz="0" w:space="0" w:color="auto"/>
            <w:left w:val="none" w:sz="0" w:space="0" w:color="auto"/>
            <w:bottom w:val="none" w:sz="0" w:space="0" w:color="auto"/>
            <w:right w:val="none" w:sz="0" w:space="0" w:color="auto"/>
          </w:divBdr>
        </w:div>
        <w:div w:id="20127199">
          <w:marLeft w:val="640"/>
          <w:marRight w:val="0"/>
          <w:marTop w:val="0"/>
          <w:marBottom w:val="0"/>
          <w:divBdr>
            <w:top w:val="none" w:sz="0" w:space="0" w:color="auto"/>
            <w:left w:val="none" w:sz="0" w:space="0" w:color="auto"/>
            <w:bottom w:val="none" w:sz="0" w:space="0" w:color="auto"/>
            <w:right w:val="none" w:sz="0" w:space="0" w:color="auto"/>
          </w:divBdr>
        </w:div>
        <w:div w:id="1913664084">
          <w:marLeft w:val="640"/>
          <w:marRight w:val="0"/>
          <w:marTop w:val="0"/>
          <w:marBottom w:val="0"/>
          <w:divBdr>
            <w:top w:val="none" w:sz="0" w:space="0" w:color="auto"/>
            <w:left w:val="none" w:sz="0" w:space="0" w:color="auto"/>
            <w:bottom w:val="none" w:sz="0" w:space="0" w:color="auto"/>
            <w:right w:val="none" w:sz="0" w:space="0" w:color="auto"/>
          </w:divBdr>
        </w:div>
        <w:div w:id="1604848297">
          <w:marLeft w:val="640"/>
          <w:marRight w:val="0"/>
          <w:marTop w:val="0"/>
          <w:marBottom w:val="0"/>
          <w:divBdr>
            <w:top w:val="none" w:sz="0" w:space="0" w:color="auto"/>
            <w:left w:val="none" w:sz="0" w:space="0" w:color="auto"/>
            <w:bottom w:val="none" w:sz="0" w:space="0" w:color="auto"/>
            <w:right w:val="none" w:sz="0" w:space="0" w:color="auto"/>
          </w:divBdr>
        </w:div>
        <w:div w:id="41251666">
          <w:marLeft w:val="640"/>
          <w:marRight w:val="0"/>
          <w:marTop w:val="0"/>
          <w:marBottom w:val="0"/>
          <w:divBdr>
            <w:top w:val="none" w:sz="0" w:space="0" w:color="auto"/>
            <w:left w:val="none" w:sz="0" w:space="0" w:color="auto"/>
            <w:bottom w:val="none" w:sz="0" w:space="0" w:color="auto"/>
            <w:right w:val="none" w:sz="0" w:space="0" w:color="auto"/>
          </w:divBdr>
        </w:div>
        <w:div w:id="846746026">
          <w:marLeft w:val="640"/>
          <w:marRight w:val="0"/>
          <w:marTop w:val="0"/>
          <w:marBottom w:val="0"/>
          <w:divBdr>
            <w:top w:val="none" w:sz="0" w:space="0" w:color="auto"/>
            <w:left w:val="none" w:sz="0" w:space="0" w:color="auto"/>
            <w:bottom w:val="none" w:sz="0" w:space="0" w:color="auto"/>
            <w:right w:val="none" w:sz="0" w:space="0" w:color="auto"/>
          </w:divBdr>
        </w:div>
        <w:div w:id="302541322">
          <w:marLeft w:val="640"/>
          <w:marRight w:val="0"/>
          <w:marTop w:val="0"/>
          <w:marBottom w:val="0"/>
          <w:divBdr>
            <w:top w:val="none" w:sz="0" w:space="0" w:color="auto"/>
            <w:left w:val="none" w:sz="0" w:space="0" w:color="auto"/>
            <w:bottom w:val="none" w:sz="0" w:space="0" w:color="auto"/>
            <w:right w:val="none" w:sz="0" w:space="0" w:color="auto"/>
          </w:divBdr>
        </w:div>
        <w:div w:id="555773553">
          <w:marLeft w:val="640"/>
          <w:marRight w:val="0"/>
          <w:marTop w:val="0"/>
          <w:marBottom w:val="0"/>
          <w:divBdr>
            <w:top w:val="none" w:sz="0" w:space="0" w:color="auto"/>
            <w:left w:val="none" w:sz="0" w:space="0" w:color="auto"/>
            <w:bottom w:val="none" w:sz="0" w:space="0" w:color="auto"/>
            <w:right w:val="none" w:sz="0" w:space="0" w:color="auto"/>
          </w:divBdr>
        </w:div>
        <w:div w:id="514462603">
          <w:marLeft w:val="640"/>
          <w:marRight w:val="0"/>
          <w:marTop w:val="0"/>
          <w:marBottom w:val="0"/>
          <w:divBdr>
            <w:top w:val="none" w:sz="0" w:space="0" w:color="auto"/>
            <w:left w:val="none" w:sz="0" w:space="0" w:color="auto"/>
            <w:bottom w:val="none" w:sz="0" w:space="0" w:color="auto"/>
            <w:right w:val="none" w:sz="0" w:space="0" w:color="auto"/>
          </w:divBdr>
        </w:div>
        <w:div w:id="929239770">
          <w:marLeft w:val="640"/>
          <w:marRight w:val="0"/>
          <w:marTop w:val="0"/>
          <w:marBottom w:val="0"/>
          <w:divBdr>
            <w:top w:val="none" w:sz="0" w:space="0" w:color="auto"/>
            <w:left w:val="none" w:sz="0" w:space="0" w:color="auto"/>
            <w:bottom w:val="none" w:sz="0" w:space="0" w:color="auto"/>
            <w:right w:val="none" w:sz="0" w:space="0" w:color="auto"/>
          </w:divBdr>
        </w:div>
        <w:div w:id="1188789929">
          <w:marLeft w:val="640"/>
          <w:marRight w:val="0"/>
          <w:marTop w:val="0"/>
          <w:marBottom w:val="0"/>
          <w:divBdr>
            <w:top w:val="none" w:sz="0" w:space="0" w:color="auto"/>
            <w:left w:val="none" w:sz="0" w:space="0" w:color="auto"/>
            <w:bottom w:val="none" w:sz="0" w:space="0" w:color="auto"/>
            <w:right w:val="none" w:sz="0" w:space="0" w:color="auto"/>
          </w:divBdr>
        </w:div>
        <w:div w:id="1303728427">
          <w:marLeft w:val="640"/>
          <w:marRight w:val="0"/>
          <w:marTop w:val="0"/>
          <w:marBottom w:val="0"/>
          <w:divBdr>
            <w:top w:val="none" w:sz="0" w:space="0" w:color="auto"/>
            <w:left w:val="none" w:sz="0" w:space="0" w:color="auto"/>
            <w:bottom w:val="none" w:sz="0" w:space="0" w:color="auto"/>
            <w:right w:val="none" w:sz="0" w:space="0" w:color="auto"/>
          </w:divBdr>
        </w:div>
        <w:div w:id="154881723">
          <w:marLeft w:val="640"/>
          <w:marRight w:val="0"/>
          <w:marTop w:val="0"/>
          <w:marBottom w:val="0"/>
          <w:divBdr>
            <w:top w:val="none" w:sz="0" w:space="0" w:color="auto"/>
            <w:left w:val="none" w:sz="0" w:space="0" w:color="auto"/>
            <w:bottom w:val="none" w:sz="0" w:space="0" w:color="auto"/>
            <w:right w:val="none" w:sz="0" w:space="0" w:color="auto"/>
          </w:divBdr>
        </w:div>
        <w:div w:id="204341900">
          <w:marLeft w:val="640"/>
          <w:marRight w:val="0"/>
          <w:marTop w:val="0"/>
          <w:marBottom w:val="0"/>
          <w:divBdr>
            <w:top w:val="none" w:sz="0" w:space="0" w:color="auto"/>
            <w:left w:val="none" w:sz="0" w:space="0" w:color="auto"/>
            <w:bottom w:val="none" w:sz="0" w:space="0" w:color="auto"/>
            <w:right w:val="none" w:sz="0" w:space="0" w:color="auto"/>
          </w:divBdr>
        </w:div>
        <w:div w:id="1335718055">
          <w:marLeft w:val="640"/>
          <w:marRight w:val="0"/>
          <w:marTop w:val="0"/>
          <w:marBottom w:val="0"/>
          <w:divBdr>
            <w:top w:val="none" w:sz="0" w:space="0" w:color="auto"/>
            <w:left w:val="none" w:sz="0" w:space="0" w:color="auto"/>
            <w:bottom w:val="none" w:sz="0" w:space="0" w:color="auto"/>
            <w:right w:val="none" w:sz="0" w:space="0" w:color="auto"/>
          </w:divBdr>
        </w:div>
        <w:div w:id="1804230528">
          <w:marLeft w:val="640"/>
          <w:marRight w:val="0"/>
          <w:marTop w:val="0"/>
          <w:marBottom w:val="0"/>
          <w:divBdr>
            <w:top w:val="none" w:sz="0" w:space="0" w:color="auto"/>
            <w:left w:val="none" w:sz="0" w:space="0" w:color="auto"/>
            <w:bottom w:val="none" w:sz="0" w:space="0" w:color="auto"/>
            <w:right w:val="none" w:sz="0" w:space="0" w:color="auto"/>
          </w:divBdr>
        </w:div>
        <w:div w:id="1152601616">
          <w:marLeft w:val="640"/>
          <w:marRight w:val="0"/>
          <w:marTop w:val="0"/>
          <w:marBottom w:val="0"/>
          <w:divBdr>
            <w:top w:val="none" w:sz="0" w:space="0" w:color="auto"/>
            <w:left w:val="none" w:sz="0" w:space="0" w:color="auto"/>
            <w:bottom w:val="none" w:sz="0" w:space="0" w:color="auto"/>
            <w:right w:val="none" w:sz="0" w:space="0" w:color="auto"/>
          </w:divBdr>
        </w:div>
        <w:div w:id="1704747306">
          <w:marLeft w:val="640"/>
          <w:marRight w:val="0"/>
          <w:marTop w:val="0"/>
          <w:marBottom w:val="0"/>
          <w:divBdr>
            <w:top w:val="none" w:sz="0" w:space="0" w:color="auto"/>
            <w:left w:val="none" w:sz="0" w:space="0" w:color="auto"/>
            <w:bottom w:val="none" w:sz="0" w:space="0" w:color="auto"/>
            <w:right w:val="none" w:sz="0" w:space="0" w:color="auto"/>
          </w:divBdr>
        </w:div>
        <w:div w:id="509419458">
          <w:marLeft w:val="640"/>
          <w:marRight w:val="0"/>
          <w:marTop w:val="0"/>
          <w:marBottom w:val="0"/>
          <w:divBdr>
            <w:top w:val="none" w:sz="0" w:space="0" w:color="auto"/>
            <w:left w:val="none" w:sz="0" w:space="0" w:color="auto"/>
            <w:bottom w:val="none" w:sz="0" w:space="0" w:color="auto"/>
            <w:right w:val="none" w:sz="0" w:space="0" w:color="auto"/>
          </w:divBdr>
        </w:div>
        <w:div w:id="1638102346">
          <w:marLeft w:val="640"/>
          <w:marRight w:val="0"/>
          <w:marTop w:val="0"/>
          <w:marBottom w:val="0"/>
          <w:divBdr>
            <w:top w:val="none" w:sz="0" w:space="0" w:color="auto"/>
            <w:left w:val="none" w:sz="0" w:space="0" w:color="auto"/>
            <w:bottom w:val="none" w:sz="0" w:space="0" w:color="auto"/>
            <w:right w:val="none" w:sz="0" w:space="0" w:color="auto"/>
          </w:divBdr>
        </w:div>
        <w:div w:id="1302617427">
          <w:marLeft w:val="640"/>
          <w:marRight w:val="0"/>
          <w:marTop w:val="0"/>
          <w:marBottom w:val="0"/>
          <w:divBdr>
            <w:top w:val="none" w:sz="0" w:space="0" w:color="auto"/>
            <w:left w:val="none" w:sz="0" w:space="0" w:color="auto"/>
            <w:bottom w:val="none" w:sz="0" w:space="0" w:color="auto"/>
            <w:right w:val="none" w:sz="0" w:space="0" w:color="auto"/>
          </w:divBdr>
        </w:div>
        <w:div w:id="1456020759">
          <w:marLeft w:val="640"/>
          <w:marRight w:val="0"/>
          <w:marTop w:val="0"/>
          <w:marBottom w:val="0"/>
          <w:divBdr>
            <w:top w:val="none" w:sz="0" w:space="0" w:color="auto"/>
            <w:left w:val="none" w:sz="0" w:space="0" w:color="auto"/>
            <w:bottom w:val="none" w:sz="0" w:space="0" w:color="auto"/>
            <w:right w:val="none" w:sz="0" w:space="0" w:color="auto"/>
          </w:divBdr>
        </w:div>
        <w:div w:id="176043884">
          <w:marLeft w:val="640"/>
          <w:marRight w:val="0"/>
          <w:marTop w:val="0"/>
          <w:marBottom w:val="0"/>
          <w:divBdr>
            <w:top w:val="none" w:sz="0" w:space="0" w:color="auto"/>
            <w:left w:val="none" w:sz="0" w:space="0" w:color="auto"/>
            <w:bottom w:val="none" w:sz="0" w:space="0" w:color="auto"/>
            <w:right w:val="none" w:sz="0" w:space="0" w:color="auto"/>
          </w:divBdr>
        </w:div>
        <w:div w:id="1269777126">
          <w:marLeft w:val="640"/>
          <w:marRight w:val="0"/>
          <w:marTop w:val="0"/>
          <w:marBottom w:val="0"/>
          <w:divBdr>
            <w:top w:val="none" w:sz="0" w:space="0" w:color="auto"/>
            <w:left w:val="none" w:sz="0" w:space="0" w:color="auto"/>
            <w:bottom w:val="none" w:sz="0" w:space="0" w:color="auto"/>
            <w:right w:val="none" w:sz="0" w:space="0" w:color="auto"/>
          </w:divBdr>
        </w:div>
        <w:div w:id="488600690">
          <w:marLeft w:val="640"/>
          <w:marRight w:val="0"/>
          <w:marTop w:val="0"/>
          <w:marBottom w:val="0"/>
          <w:divBdr>
            <w:top w:val="none" w:sz="0" w:space="0" w:color="auto"/>
            <w:left w:val="none" w:sz="0" w:space="0" w:color="auto"/>
            <w:bottom w:val="none" w:sz="0" w:space="0" w:color="auto"/>
            <w:right w:val="none" w:sz="0" w:space="0" w:color="auto"/>
          </w:divBdr>
        </w:div>
        <w:div w:id="1442186193">
          <w:marLeft w:val="640"/>
          <w:marRight w:val="0"/>
          <w:marTop w:val="0"/>
          <w:marBottom w:val="0"/>
          <w:divBdr>
            <w:top w:val="none" w:sz="0" w:space="0" w:color="auto"/>
            <w:left w:val="none" w:sz="0" w:space="0" w:color="auto"/>
            <w:bottom w:val="none" w:sz="0" w:space="0" w:color="auto"/>
            <w:right w:val="none" w:sz="0" w:space="0" w:color="auto"/>
          </w:divBdr>
        </w:div>
        <w:div w:id="1747415388">
          <w:marLeft w:val="640"/>
          <w:marRight w:val="0"/>
          <w:marTop w:val="0"/>
          <w:marBottom w:val="0"/>
          <w:divBdr>
            <w:top w:val="none" w:sz="0" w:space="0" w:color="auto"/>
            <w:left w:val="none" w:sz="0" w:space="0" w:color="auto"/>
            <w:bottom w:val="none" w:sz="0" w:space="0" w:color="auto"/>
            <w:right w:val="none" w:sz="0" w:space="0" w:color="auto"/>
          </w:divBdr>
        </w:div>
        <w:div w:id="120925679">
          <w:marLeft w:val="640"/>
          <w:marRight w:val="0"/>
          <w:marTop w:val="0"/>
          <w:marBottom w:val="0"/>
          <w:divBdr>
            <w:top w:val="none" w:sz="0" w:space="0" w:color="auto"/>
            <w:left w:val="none" w:sz="0" w:space="0" w:color="auto"/>
            <w:bottom w:val="none" w:sz="0" w:space="0" w:color="auto"/>
            <w:right w:val="none" w:sz="0" w:space="0" w:color="auto"/>
          </w:divBdr>
        </w:div>
        <w:div w:id="1175995144">
          <w:marLeft w:val="640"/>
          <w:marRight w:val="0"/>
          <w:marTop w:val="0"/>
          <w:marBottom w:val="0"/>
          <w:divBdr>
            <w:top w:val="none" w:sz="0" w:space="0" w:color="auto"/>
            <w:left w:val="none" w:sz="0" w:space="0" w:color="auto"/>
            <w:bottom w:val="none" w:sz="0" w:space="0" w:color="auto"/>
            <w:right w:val="none" w:sz="0" w:space="0" w:color="auto"/>
          </w:divBdr>
        </w:div>
        <w:div w:id="768549888">
          <w:marLeft w:val="640"/>
          <w:marRight w:val="0"/>
          <w:marTop w:val="0"/>
          <w:marBottom w:val="0"/>
          <w:divBdr>
            <w:top w:val="none" w:sz="0" w:space="0" w:color="auto"/>
            <w:left w:val="none" w:sz="0" w:space="0" w:color="auto"/>
            <w:bottom w:val="none" w:sz="0" w:space="0" w:color="auto"/>
            <w:right w:val="none" w:sz="0" w:space="0" w:color="auto"/>
          </w:divBdr>
        </w:div>
        <w:div w:id="763036904">
          <w:marLeft w:val="640"/>
          <w:marRight w:val="0"/>
          <w:marTop w:val="0"/>
          <w:marBottom w:val="0"/>
          <w:divBdr>
            <w:top w:val="none" w:sz="0" w:space="0" w:color="auto"/>
            <w:left w:val="none" w:sz="0" w:space="0" w:color="auto"/>
            <w:bottom w:val="none" w:sz="0" w:space="0" w:color="auto"/>
            <w:right w:val="none" w:sz="0" w:space="0" w:color="auto"/>
          </w:divBdr>
        </w:div>
        <w:div w:id="787117317">
          <w:marLeft w:val="640"/>
          <w:marRight w:val="0"/>
          <w:marTop w:val="0"/>
          <w:marBottom w:val="0"/>
          <w:divBdr>
            <w:top w:val="none" w:sz="0" w:space="0" w:color="auto"/>
            <w:left w:val="none" w:sz="0" w:space="0" w:color="auto"/>
            <w:bottom w:val="none" w:sz="0" w:space="0" w:color="auto"/>
            <w:right w:val="none" w:sz="0" w:space="0" w:color="auto"/>
          </w:divBdr>
        </w:div>
        <w:div w:id="1598562534">
          <w:marLeft w:val="640"/>
          <w:marRight w:val="0"/>
          <w:marTop w:val="0"/>
          <w:marBottom w:val="0"/>
          <w:divBdr>
            <w:top w:val="none" w:sz="0" w:space="0" w:color="auto"/>
            <w:left w:val="none" w:sz="0" w:space="0" w:color="auto"/>
            <w:bottom w:val="none" w:sz="0" w:space="0" w:color="auto"/>
            <w:right w:val="none" w:sz="0" w:space="0" w:color="auto"/>
          </w:divBdr>
        </w:div>
        <w:div w:id="957099466">
          <w:marLeft w:val="640"/>
          <w:marRight w:val="0"/>
          <w:marTop w:val="0"/>
          <w:marBottom w:val="0"/>
          <w:divBdr>
            <w:top w:val="none" w:sz="0" w:space="0" w:color="auto"/>
            <w:left w:val="none" w:sz="0" w:space="0" w:color="auto"/>
            <w:bottom w:val="none" w:sz="0" w:space="0" w:color="auto"/>
            <w:right w:val="none" w:sz="0" w:space="0" w:color="auto"/>
          </w:divBdr>
        </w:div>
        <w:div w:id="828180649">
          <w:marLeft w:val="640"/>
          <w:marRight w:val="0"/>
          <w:marTop w:val="0"/>
          <w:marBottom w:val="0"/>
          <w:divBdr>
            <w:top w:val="none" w:sz="0" w:space="0" w:color="auto"/>
            <w:left w:val="none" w:sz="0" w:space="0" w:color="auto"/>
            <w:bottom w:val="none" w:sz="0" w:space="0" w:color="auto"/>
            <w:right w:val="none" w:sz="0" w:space="0" w:color="auto"/>
          </w:divBdr>
        </w:div>
        <w:div w:id="933899729">
          <w:marLeft w:val="640"/>
          <w:marRight w:val="0"/>
          <w:marTop w:val="0"/>
          <w:marBottom w:val="0"/>
          <w:divBdr>
            <w:top w:val="none" w:sz="0" w:space="0" w:color="auto"/>
            <w:left w:val="none" w:sz="0" w:space="0" w:color="auto"/>
            <w:bottom w:val="none" w:sz="0" w:space="0" w:color="auto"/>
            <w:right w:val="none" w:sz="0" w:space="0" w:color="auto"/>
          </w:divBdr>
        </w:div>
        <w:div w:id="1000811718">
          <w:marLeft w:val="640"/>
          <w:marRight w:val="0"/>
          <w:marTop w:val="0"/>
          <w:marBottom w:val="0"/>
          <w:divBdr>
            <w:top w:val="none" w:sz="0" w:space="0" w:color="auto"/>
            <w:left w:val="none" w:sz="0" w:space="0" w:color="auto"/>
            <w:bottom w:val="none" w:sz="0" w:space="0" w:color="auto"/>
            <w:right w:val="none" w:sz="0" w:space="0" w:color="auto"/>
          </w:divBdr>
        </w:div>
        <w:div w:id="822085540">
          <w:marLeft w:val="640"/>
          <w:marRight w:val="0"/>
          <w:marTop w:val="0"/>
          <w:marBottom w:val="0"/>
          <w:divBdr>
            <w:top w:val="none" w:sz="0" w:space="0" w:color="auto"/>
            <w:left w:val="none" w:sz="0" w:space="0" w:color="auto"/>
            <w:bottom w:val="none" w:sz="0" w:space="0" w:color="auto"/>
            <w:right w:val="none" w:sz="0" w:space="0" w:color="auto"/>
          </w:divBdr>
        </w:div>
        <w:div w:id="370376430">
          <w:marLeft w:val="640"/>
          <w:marRight w:val="0"/>
          <w:marTop w:val="0"/>
          <w:marBottom w:val="0"/>
          <w:divBdr>
            <w:top w:val="none" w:sz="0" w:space="0" w:color="auto"/>
            <w:left w:val="none" w:sz="0" w:space="0" w:color="auto"/>
            <w:bottom w:val="none" w:sz="0" w:space="0" w:color="auto"/>
            <w:right w:val="none" w:sz="0" w:space="0" w:color="auto"/>
          </w:divBdr>
        </w:div>
        <w:div w:id="780883624">
          <w:marLeft w:val="640"/>
          <w:marRight w:val="0"/>
          <w:marTop w:val="0"/>
          <w:marBottom w:val="0"/>
          <w:divBdr>
            <w:top w:val="none" w:sz="0" w:space="0" w:color="auto"/>
            <w:left w:val="none" w:sz="0" w:space="0" w:color="auto"/>
            <w:bottom w:val="none" w:sz="0" w:space="0" w:color="auto"/>
            <w:right w:val="none" w:sz="0" w:space="0" w:color="auto"/>
          </w:divBdr>
        </w:div>
        <w:div w:id="297029606">
          <w:marLeft w:val="640"/>
          <w:marRight w:val="0"/>
          <w:marTop w:val="0"/>
          <w:marBottom w:val="0"/>
          <w:divBdr>
            <w:top w:val="none" w:sz="0" w:space="0" w:color="auto"/>
            <w:left w:val="none" w:sz="0" w:space="0" w:color="auto"/>
            <w:bottom w:val="none" w:sz="0" w:space="0" w:color="auto"/>
            <w:right w:val="none" w:sz="0" w:space="0" w:color="auto"/>
          </w:divBdr>
        </w:div>
        <w:div w:id="1329484519">
          <w:marLeft w:val="640"/>
          <w:marRight w:val="0"/>
          <w:marTop w:val="0"/>
          <w:marBottom w:val="0"/>
          <w:divBdr>
            <w:top w:val="none" w:sz="0" w:space="0" w:color="auto"/>
            <w:left w:val="none" w:sz="0" w:space="0" w:color="auto"/>
            <w:bottom w:val="none" w:sz="0" w:space="0" w:color="auto"/>
            <w:right w:val="none" w:sz="0" w:space="0" w:color="auto"/>
          </w:divBdr>
        </w:div>
        <w:div w:id="2089882901">
          <w:marLeft w:val="640"/>
          <w:marRight w:val="0"/>
          <w:marTop w:val="0"/>
          <w:marBottom w:val="0"/>
          <w:divBdr>
            <w:top w:val="none" w:sz="0" w:space="0" w:color="auto"/>
            <w:left w:val="none" w:sz="0" w:space="0" w:color="auto"/>
            <w:bottom w:val="none" w:sz="0" w:space="0" w:color="auto"/>
            <w:right w:val="none" w:sz="0" w:space="0" w:color="auto"/>
          </w:divBdr>
        </w:div>
        <w:div w:id="1531720610">
          <w:marLeft w:val="640"/>
          <w:marRight w:val="0"/>
          <w:marTop w:val="0"/>
          <w:marBottom w:val="0"/>
          <w:divBdr>
            <w:top w:val="none" w:sz="0" w:space="0" w:color="auto"/>
            <w:left w:val="none" w:sz="0" w:space="0" w:color="auto"/>
            <w:bottom w:val="none" w:sz="0" w:space="0" w:color="auto"/>
            <w:right w:val="none" w:sz="0" w:space="0" w:color="auto"/>
          </w:divBdr>
        </w:div>
        <w:div w:id="1393653571">
          <w:marLeft w:val="640"/>
          <w:marRight w:val="0"/>
          <w:marTop w:val="0"/>
          <w:marBottom w:val="0"/>
          <w:divBdr>
            <w:top w:val="none" w:sz="0" w:space="0" w:color="auto"/>
            <w:left w:val="none" w:sz="0" w:space="0" w:color="auto"/>
            <w:bottom w:val="none" w:sz="0" w:space="0" w:color="auto"/>
            <w:right w:val="none" w:sz="0" w:space="0" w:color="auto"/>
          </w:divBdr>
        </w:div>
        <w:div w:id="1668902464">
          <w:marLeft w:val="640"/>
          <w:marRight w:val="0"/>
          <w:marTop w:val="0"/>
          <w:marBottom w:val="0"/>
          <w:divBdr>
            <w:top w:val="none" w:sz="0" w:space="0" w:color="auto"/>
            <w:left w:val="none" w:sz="0" w:space="0" w:color="auto"/>
            <w:bottom w:val="none" w:sz="0" w:space="0" w:color="auto"/>
            <w:right w:val="none" w:sz="0" w:space="0" w:color="auto"/>
          </w:divBdr>
        </w:div>
        <w:div w:id="632709401">
          <w:marLeft w:val="640"/>
          <w:marRight w:val="0"/>
          <w:marTop w:val="0"/>
          <w:marBottom w:val="0"/>
          <w:divBdr>
            <w:top w:val="none" w:sz="0" w:space="0" w:color="auto"/>
            <w:left w:val="none" w:sz="0" w:space="0" w:color="auto"/>
            <w:bottom w:val="none" w:sz="0" w:space="0" w:color="auto"/>
            <w:right w:val="none" w:sz="0" w:space="0" w:color="auto"/>
          </w:divBdr>
        </w:div>
        <w:div w:id="485319191">
          <w:marLeft w:val="640"/>
          <w:marRight w:val="0"/>
          <w:marTop w:val="0"/>
          <w:marBottom w:val="0"/>
          <w:divBdr>
            <w:top w:val="none" w:sz="0" w:space="0" w:color="auto"/>
            <w:left w:val="none" w:sz="0" w:space="0" w:color="auto"/>
            <w:bottom w:val="none" w:sz="0" w:space="0" w:color="auto"/>
            <w:right w:val="none" w:sz="0" w:space="0" w:color="auto"/>
          </w:divBdr>
        </w:div>
        <w:div w:id="1018040993">
          <w:marLeft w:val="640"/>
          <w:marRight w:val="0"/>
          <w:marTop w:val="0"/>
          <w:marBottom w:val="0"/>
          <w:divBdr>
            <w:top w:val="none" w:sz="0" w:space="0" w:color="auto"/>
            <w:left w:val="none" w:sz="0" w:space="0" w:color="auto"/>
            <w:bottom w:val="none" w:sz="0" w:space="0" w:color="auto"/>
            <w:right w:val="none" w:sz="0" w:space="0" w:color="auto"/>
          </w:divBdr>
        </w:div>
        <w:div w:id="1244532146">
          <w:marLeft w:val="640"/>
          <w:marRight w:val="0"/>
          <w:marTop w:val="0"/>
          <w:marBottom w:val="0"/>
          <w:divBdr>
            <w:top w:val="none" w:sz="0" w:space="0" w:color="auto"/>
            <w:left w:val="none" w:sz="0" w:space="0" w:color="auto"/>
            <w:bottom w:val="none" w:sz="0" w:space="0" w:color="auto"/>
            <w:right w:val="none" w:sz="0" w:space="0" w:color="auto"/>
          </w:divBdr>
        </w:div>
        <w:div w:id="1695375084">
          <w:marLeft w:val="640"/>
          <w:marRight w:val="0"/>
          <w:marTop w:val="0"/>
          <w:marBottom w:val="0"/>
          <w:divBdr>
            <w:top w:val="none" w:sz="0" w:space="0" w:color="auto"/>
            <w:left w:val="none" w:sz="0" w:space="0" w:color="auto"/>
            <w:bottom w:val="none" w:sz="0" w:space="0" w:color="auto"/>
            <w:right w:val="none" w:sz="0" w:space="0" w:color="auto"/>
          </w:divBdr>
        </w:div>
        <w:div w:id="864172449">
          <w:marLeft w:val="640"/>
          <w:marRight w:val="0"/>
          <w:marTop w:val="0"/>
          <w:marBottom w:val="0"/>
          <w:divBdr>
            <w:top w:val="none" w:sz="0" w:space="0" w:color="auto"/>
            <w:left w:val="none" w:sz="0" w:space="0" w:color="auto"/>
            <w:bottom w:val="none" w:sz="0" w:space="0" w:color="auto"/>
            <w:right w:val="none" w:sz="0" w:space="0" w:color="auto"/>
          </w:divBdr>
        </w:div>
        <w:div w:id="1603100672">
          <w:marLeft w:val="640"/>
          <w:marRight w:val="0"/>
          <w:marTop w:val="0"/>
          <w:marBottom w:val="0"/>
          <w:divBdr>
            <w:top w:val="none" w:sz="0" w:space="0" w:color="auto"/>
            <w:left w:val="none" w:sz="0" w:space="0" w:color="auto"/>
            <w:bottom w:val="none" w:sz="0" w:space="0" w:color="auto"/>
            <w:right w:val="none" w:sz="0" w:space="0" w:color="auto"/>
          </w:divBdr>
        </w:div>
        <w:div w:id="1980181002">
          <w:marLeft w:val="640"/>
          <w:marRight w:val="0"/>
          <w:marTop w:val="0"/>
          <w:marBottom w:val="0"/>
          <w:divBdr>
            <w:top w:val="none" w:sz="0" w:space="0" w:color="auto"/>
            <w:left w:val="none" w:sz="0" w:space="0" w:color="auto"/>
            <w:bottom w:val="none" w:sz="0" w:space="0" w:color="auto"/>
            <w:right w:val="none" w:sz="0" w:space="0" w:color="auto"/>
          </w:divBdr>
        </w:div>
        <w:div w:id="1380008243">
          <w:marLeft w:val="640"/>
          <w:marRight w:val="0"/>
          <w:marTop w:val="0"/>
          <w:marBottom w:val="0"/>
          <w:divBdr>
            <w:top w:val="none" w:sz="0" w:space="0" w:color="auto"/>
            <w:left w:val="none" w:sz="0" w:space="0" w:color="auto"/>
            <w:bottom w:val="none" w:sz="0" w:space="0" w:color="auto"/>
            <w:right w:val="none" w:sz="0" w:space="0" w:color="auto"/>
          </w:divBdr>
        </w:div>
        <w:div w:id="1808353033">
          <w:marLeft w:val="640"/>
          <w:marRight w:val="0"/>
          <w:marTop w:val="0"/>
          <w:marBottom w:val="0"/>
          <w:divBdr>
            <w:top w:val="none" w:sz="0" w:space="0" w:color="auto"/>
            <w:left w:val="none" w:sz="0" w:space="0" w:color="auto"/>
            <w:bottom w:val="none" w:sz="0" w:space="0" w:color="auto"/>
            <w:right w:val="none" w:sz="0" w:space="0" w:color="auto"/>
          </w:divBdr>
        </w:div>
        <w:div w:id="898252688">
          <w:marLeft w:val="640"/>
          <w:marRight w:val="0"/>
          <w:marTop w:val="0"/>
          <w:marBottom w:val="0"/>
          <w:divBdr>
            <w:top w:val="none" w:sz="0" w:space="0" w:color="auto"/>
            <w:left w:val="none" w:sz="0" w:space="0" w:color="auto"/>
            <w:bottom w:val="none" w:sz="0" w:space="0" w:color="auto"/>
            <w:right w:val="none" w:sz="0" w:space="0" w:color="auto"/>
          </w:divBdr>
        </w:div>
        <w:div w:id="374737171">
          <w:marLeft w:val="640"/>
          <w:marRight w:val="0"/>
          <w:marTop w:val="0"/>
          <w:marBottom w:val="0"/>
          <w:divBdr>
            <w:top w:val="none" w:sz="0" w:space="0" w:color="auto"/>
            <w:left w:val="none" w:sz="0" w:space="0" w:color="auto"/>
            <w:bottom w:val="none" w:sz="0" w:space="0" w:color="auto"/>
            <w:right w:val="none" w:sz="0" w:space="0" w:color="auto"/>
          </w:divBdr>
        </w:div>
        <w:div w:id="601955373">
          <w:marLeft w:val="640"/>
          <w:marRight w:val="0"/>
          <w:marTop w:val="0"/>
          <w:marBottom w:val="0"/>
          <w:divBdr>
            <w:top w:val="none" w:sz="0" w:space="0" w:color="auto"/>
            <w:left w:val="none" w:sz="0" w:space="0" w:color="auto"/>
            <w:bottom w:val="none" w:sz="0" w:space="0" w:color="auto"/>
            <w:right w:val="none" w:sz="0" w:space="0" w:color="auto"/>
          </w:divBdr>
        </w:div>
        <w:div w:id="110128559">
          <w:marLeft w:val="640"/>
          <w:marRight w:val="0"/>
          <w:marTop w:val="0"/>
          <w:marBottom w:val="0"/>
          <w:divBdr>
            <w:top w:val="none" w:sz="0" w:space="0" w:color="auto"/>
            <w:left w:val="none" w:sz="0" w:space="0" w:color="auto"/>
            <w:bottom w:val="none" w:sz="0" w:space="0" w:color="auto"/>
            <w:right w:val="none" w:sz="0" w:space="0" w:color="auto"/>
          </w:divBdr>
        </w:div>
        <w:div w:id="194931487">
          <w:marLeft w:val="640"/>
          <w:marRight w:val="0"/>
          <w:marTop w:val="0"/>
          <w:marBottom w:val="0"/>
          <w:divBdr>
            <w:top w:val="none" w:sz="0" w:space="0" w:color="auto"/>
            <w:left w:val="none" w:sz="0" w:space="0" w:color="auto"/>
            <w:bottom w:val="none" w:sz="0" w:space="0" w:color="auto"/>
            <w:right w:val="none" w:sz="0" w:space="0" w:color="auto"/>
          </w:divBdr>
        </w:div>
        <w:div w:id="1050571150">
          <w:marLeft w:val="640"/>
          <w:marRight w:val="0"/>
          <w:marTop w:val="0"/>
          <w:marBottom w:val="0"/>
          <w:divBdr>
            <w:top w:val="none" w:sz="0" w:space="0" w:color="auto"/>
            <w:left w:val="none" w:sz="0" w:space="0" w:color="auto"/>
            <w:bottom w:val="none" w:sz="0" w:space="0" w:color="auto"/>
            <w:right w:val="none" w:sz="0" w:space="0" w:color="auto"/>
          </w:divBdr>
        </w:div>
        <w:div w:id="1893880045">
          <w:marLeft w:val="640"/>
          <w:marRight w:val="0"/>
          <w:marTop w:val="0"/>
          <w:marBottom w:val="0"/>
          <w:divBdr>
            <w:top w:val="none" w:sz="0" w:space="0" w:color="auto"/>
            <w:left w:val="none" w:sz="0" w:space="0" w:color="auto"/>
            <w:bottom w:val="none" w:sz="0" w:space="0" w:color="auto"/>
            <w:right w:val="none" w:sz="0" w:space="0" w:color="auto"/>
          </w:divBdr>
        </w:div>
        <w:div w:id="698631321">
          <w:marLeft w:val="640"/>
          <w:marRight w:val="0"/>
          <w:marTop w:val="0"/>
          <w:marBottom w:val="0"/>
          <w:divBdr>
            <w:top w:val="none" w:sz="0" w:space="0" w:color="auto"/>
            <w:left w:val="none" w:sz="0" w:space="0" w:color="auto"/>
            <w:bottom w:val="none" w:sz="0" w:space="0" w:color="auto"/>
            <w:right w:val="none" w:sz="0" w:space="0" w:color="auto"/>
          </w:divBdr>
        </w:div>
        <w:div w:id="1057823006">
          <w:marLeft w:val="640"/>
          <w:marRight w:val="0"/>
          <w:marTop w:val="0"/>
          <w:marBottom w:val="0"/>
          <w:divBdr>
            <w:top w:val="none" w:sz="0" w:space="0" w:color="auto"/>
            <w:left w:val="none" w:sz="0" w:space="0" w:color="auto"/>
            <w:bottom w:val="none" w:sz="0" w:space="0" w:color="auto"/>
            <w:right w:val="none" w:sz="0" w:space="0" w:color="auto"/>
          </w:divBdr>
        </w:div>
        <w:div w:id="888491654">
          <w:marLeft w:val="640"/>
          <w:marRight w:val="0"/>
          <w:marTop w:val="0"/>
          <w:marBottom w:val="0"/>
          <w:divBdr>
            <w:top w:val="none" w:sz="0" w:space="0" w:color="auto"/>
            <w:left w:val="none" w:sz="0" w:space="0" w:color="auto"/>
            <w:bottom w:val="none" w:sz="0" w:space="0" w:color="auto"/>
            <w:right w:val="none" w:sz="0" w:space="0" w:color="auto"/>
          </w:divBdr>
        </w:div>
        <w:div w:id="373652964">
          <w:marLeft w:val="640"/>
          <w:marRight w:val="0"/>
          <w:marTop w:val="0"/>
          <w:marBottom w:val="0"/>
          <w:divBdr>
            <w:top w:val="none" w:sz="0" w:space="0" w:color="auto"/>
            <w:left w:val="none" w:sz="0" w:space="0" w:color="auto"/>
            <w:bottom w:val="none" w:sz="0" w:space="0" w:color="auto"/>
            <w:right w:val="none" w:sz="0" w:space="0" w:color="auto"/>
          </w:divBdr>
        </w:div>
        <w:div w:id="1030376431">
          <w:marLeft w:val="640"/>
          <w:marRight w:val="0"/>
          <w:marTop w:val="0"/>
          <w:marBottom w:val="0"/>
          <w:divBdr>
            <w:top w:val="none" w:sz="0" w:space="0" w:color="auto"/>
            <w:left w:val="none" w:sz="0" w:space="0" w:color="auto"/>
            <w:bottom w:val="none" w:sz="0" w:space="0" w:color="auto"/>
            <w:right w:val="none" w:sz="0" w:space="0" w:color="auto"/>
          </w:divBdr>
        </w:div>
        <w:div w:id="1043019271">
          <w:marLeft w:val="640"/>
          <w:marRight w:val="0"/>
          <w:marTop w:val="0"/>
          <w:marBottom w:val="0"/>
          <w:divBdr>
            <w:top w:val="none" w:sz="0" w:space="0" w:color="auto"/>
            <w:left w:val="none" w:sz="0" w:space="0" w:color="auto"/>
            <w:bottom w:val="none" w:sz="0" w:space="0" w:color="auto"/>
            <w:right w:val="none" w:sz="0" w:space="0" w:color="auto"/>
          </w:divBdr>
        </w:div>
        <w:div w:id="817724690">
          <w:marLeft w:val="640"/>
          <w:marRight w:val="0"/>
          <w:marTop w:val="0"/>
          <w:marBottom w:val="0"/>
          <w:divBdr>
            <w:top w:val="none" w:sz="0" w:space="0" w:color="auto"/>
            <w:left w:val="none" w:sz="0" w:space="0" w:color="auto"/>
            <w:bottom w:val="none" w:sz="0" w:space="0" w:color="auto"/>
            <w:right w:val="none" w:sz="0" w:space="0" w:color="auto"/>
          </w:divBdr>
        </w:div>
        <w:div w:id="1022631792">
          <w:marLeft w:val="640"/>
          <w:marRight w:val="0"/>
          <w:marTop w:val="0"/>
          <w:marBottom w:val="0"/>
          <w:divBdr>
            <w:top w:val="none" w:sz="0" w:space="0" w:color="auto"/>
            <w:left w:val="none" w:sz="0" w:space="0" w:color="auto"/>
            <w:bottom w:val="none" w:sz="0" w:space="0" w:color="auto"/>
            <w:right w:val="none" w:sz="0" w:space="0" w:color="auto"/>
          </w:divBdr>
        </w:div>
        <w:div w:id="523709761">
          <w:marLeft w:val="640"/>
          <w:marRight w:val="0"/>
          <w:marTop w:val="0"/>
          <w:marBottom w:val="0"/>
          <w:divBdr>
            <w:top w:val="none" w:sz="0" w:space="0" w:color="auto"/>
            <w:left w:val="none" w:sz="0" w:space="0" w:color="auto"/>
            <w:bottom w:val="none" w:sz="0" w:space="0" w:color="auto"/>
            <w:right w:val="none" w:sz="0" w:space="0" w:color="auto"/>
          </w:divBdr>
        </w:div>
        <w:div w:id="981227340">
          <w:marLeft w:val="640"/>
          <w:marRight w:val="0"/>
          <w:marTop w:val="0"/>
          <w:marBottom w:val="0"/>
          <w:divBdr>
            <w:top w:val="none" w:sz="0" w:space="0" w:color="auto"/>
            <w:left w:val="none" w:sz="0" w:space="0" w:color="auto"/>
            <w:bottom w:val="none" w:sz="0" w:space="0" w:color="auto"/>
            <w:right w:val="none" w:sz="0" w:space="0" w:color="auto"/>
          </w:divBdr>
        </w:div>
        <w:div w:id="582766708">
          <w:marLeft w:val="640"/>
          <w:marRight w:val="0"/>
          <w:marTop w:val="0"/>
          <w:marBottom w:val="0"/>
          <w:divBdr>
            <w:top w:val="none" w:sz="0" w:space="0" w:color="auto"/>
            <w:left w:val="none" w:sz="0" w:space="0" w:color="auto"/>
            <w:bottom w:val="none" w:sz="0" w:space="0" w:color="auto"/>
            <w:right w:val="none" w:sz="0" w:space="0" w:color="auto"/>
          </w:divBdr>
        </w:div>
        <w:div w:id="2131582881">
          <w:marLeft w:val="640"/>
          <w:marRight w:val="0"/>
          <w:marTop w:val="0"/>
          <w:marBottom w:val="0"/>
          <w:divBdr>
            <w:top w:val="none" w:sz="0" w:space="0" w:color="auto"/>
            <w:left w:val="none" w:sz="0" w:space="0" w:color="auto"/>
            <w:bottom w:val="none" w:sz="0" w:space="0" w:color="auto"/>
            <w:right w:val="none" w:sz="0" w:space="0" w:color="auto"/>
          </w:divBdr>
        </w:div>
        <w:div w:id="1038162839">
          <w:marLeft w:val="640"/>
          <w:marRight w:val="0"/>
          <w:marTop w:val="0"/>
          <w:marBottom w:val="0"/>
          <w:divBdr>
            <w:top w:val="none" w:sz="0" w:space="0" w:color="auto"/>
            <w:left w:val="none" w:sz="0" w:space="0" w:color="auto"/>
            <w:bottom w:val="none" w:sz="0" w:space="0" w:color="auto"/>
            <w:right w:val="none" w:sz="0" w:space="0" w:color="auto"/>
          </w:divBdr>
        </w:div>
        <w:div w:id="102766970">
          <w:marLeft w:val="640"/>
          <w:marRight w:val="0"/>
          <w:marTop w:val="0"/>
          <w:marBottom w:val="0"/>
          <w:divBdr>
            <w:top w:val="none" w:sz="0" w:space="0" w:color="auto"/>
            <w:left w:val="none" w:sz="0" w:space="0" w:color="auto"/>
            <w:bottom w:val="none" w:sz="0" w:space="0" w:color="auto"/>
            <w:right w:val="none" w:sz="0" w:space="0" w:color="auto"/>
          </w:divBdr>
        </w:div>
        <w:div w:id="1868325733">
          <w:marLeft w:val="640"/>
          <w:marRight w:val="0"/>
          <w:marTop w:val="0"/>
          <w:marBottom w:val="0"/>
          <w:divBdr>
            <w:top w:val="none" w:sz="0" w:space="0" w:color="auto"/>
            <w:left w:val="none" w:sz="0" w:space="0" w:color="auto"/>
            <w:bottom w:val="none" w:sz="0" w:space="0" w:color="auto"/>
            <w:right w:val="none" w:sz="0" w:space="0" w:color="auto"/>
          </w:divBdr>
        </w:div>
        <w:div w:id="889995445">
          <w:marLeft w:val="640"/>
          <w:marRight w:val="0"/>
          <w:marTop w:val="0"/>
          <w:marBottom w:val="0"/>
          <w:divBdr>
            <w:top w:val="none" w:sz="0" w:space="0" w:color="auto"/>
            <w:left w:val="none" w:sz="0" w:space="0" w:color="auto"/>
            <w:bottom w:val="none" w:sz="0" w:space="0" w:color="auto"/>
            <w:right w:val="none" w:sz="0" w:space="0" w:color="auto"/>
          </w:divBdr>
        </w:div>
        <w:div w:id="1990790896">
          <w:marLeft w:val="640"/>
          <w:marRight w:val="0"/>
          <w:marTop w:val="0"/>
          <w:marBottom w:val="0"/>
          <w:divBdr>
            <w:top w:val="none" w:sz="0" w:space="0" w:color="auto"/>
            <w:left w:val="none" w:sz="0" w:space="0" w:color="auto"/>
            <w:bottom w:val="none" w:sz="0" w:space="0" w:color="auto"/>
            <w:right w:val="none" w:sz="0" w:space="0" w:color="auto"/>
          </w:divBdr>
        </w:div>
      </w:divsChild>
    </w:div>
    <w:div w:id="451944210">
      <w:bodyDiv w:val="1"/>
      <w:marLeft w:val="0"/>
      <w:marRight w:val="0"/>
      <w:marTop w:val="0"/>
      <w:marBottom w:val="0"/>
      <w:divBdr>
        <w:top w:val="none" w:sz="0" w:space="0" w:color="auto"/>
        <w:left w:val="none" w:sz="0" w:space="0" w:color="auto"/>
        <w:bottom w:val="none" w:sz="0" w:space="0" w:color="auto"/>
        <w:right w:val="none" w:sz="0" w:space="0" w:color="auto"/>
      </w:divBdr>
    </w:div>
    <w:div w:id="453409375">
      <w:bodyDiv w:val="1"/>
      <w:marLeft w:val="0"/>
      <w:marRight w:val="0"/>
      <w:marTop w:val="0"/>
      <w:marBottom w:val="0"/>
      <w:divBdr>
        <w:top w:val="none" w:sz="0" w:space="0" w:color="auto"/>
        <w:left w:val="none" w:sz="0" w:space="0" w:color="auto"/>
        <w:bottom w:val="none" w:sz="0" w:space="0" w:color="auto"/>
        <w:right w:val="none" w:sz="0" w:space="0" w:color="auto"/>
      </w:divBdr>
      <w:divsChild>
        <w:div w:id="28184586">
          <w:marLeft w:val="640"/>
          <w:marRight w:val="0"/>
          <w:marTop w:val="0"/>
          <w:marBottom w:val="0"/>
          <w:divBdr>
            <w:top w:val="none" w:sz="0" w:space="0" w:color="auto"/>
            <w:left w:val="none" w:sz="0" w:space="0" w:color="auto"/>
            <w:bottom w:val="none" w:sz="0" w:space="0" w:color="auto"/>
            <w:right w:val="none" w:sz="0" w:space="0" w:color="auto"/>
          </w:divBdr>
        </w:div>
        <w:div w:id="55277012">
          <w:marLeft w:val="640"/>
          <w:marRight w:val="0"/>
          <w:marTop w:val="0"/>
          <w:marBottom w:val="0"/>
          <w:divBdr>
            <w:top w:val="none" w:sz="0" w:space="0" w:color="auto"/>
            <w:left w:val="none" w:sz="0" w:space="0" w:color="auto"/>
            <w:bottom w:val="none" w:sz="0" w:space="0" w:color="auto"/>
            <w:right w:val="none" w:sz="0" w:space="0" w:color="auto"/>
          </w:divBdr>
        </w:div>
        <w:div w:id="58334933">
          <w:marLeft w:val="640"/>
          <w:marRight w:val="0"/>
          <w:marTop w:val="0"/>
          <w:marBottom w:val="0"/>
          <w:divBdr>
            <w:top w:val="none" w:sz="0" w:space="0" w:color="auto"/>
            <w:left w:val="none" w:sz="0" w:space="0" w:color="auto"/>
            <w:bottom w:val="none" w:sz="0" w:space="0" w:color="auto"/>
            <w:right w:val="none" w:sz="0" w:space="0" w:color="auto"/>
          </w:divBdr>
        </w:div>
        <w:div w:id="76831200">
          <w:marLeft w:val="640"/>
          <w:marRight w:val="0"/>
          <w:marTop w:val="0"/>
          <w:marBottom w:val="0"/>
          <w:divBdr>
            <w:top w:val="none" w:sz="0" w:space="0" w:color="auto"/>
            <w:left w:val="none" w:sz="0" w:space="0" w:color="auto"/>
            <w:bottom w:val="none" w:sz="0" w:space="0" w:color="auto"/>
            <w:right w:val="none" w:sz="0" w:space="0" w:color="auto"/>
          </w:divBdr>
        </w:div>
        <w:div w:id="107896616">
          <w:marLeft w:val="640"/>
          <w:marRight w:val="0"/>
          <w:marTop w:val="0"/>
          <w:marBottom w:val="0"/>
          <w:divBdr>
            <w:top w:val="none" w:sz="0" w:space="0" w:color="auto"/>
            <w:left w:val="none" w:sz="0" w:space="0" w:color="auto"/>
            <w:bottom w:val="none" w:sz="0" w:space="0" w:color="auto"/>
            <w:right w:val="none" w:sz="0" w:space="0" w:color="auto"/>
          </w:divBdr>
        </w:div>
        <w:div w:id="130751523">
          <w:marLeft w:val="640"/>
          <w:marRight w:val="0"/>
          <w:marTop w:val="0"/>
          <w:marBottom w:val="0"/>
          <w:divBdr>
            <w:top w:val="none" w:sz="0" w:space="0" w:color="auto"/>
            <w:left w:val="none" w:sz="0" w:space="0" w:color="auto"/>
            <w:bottom w:val="none" w:sz="0" w:space="0" w:color="auto"/>
            <w:right w:val="none" w:sz="0" w:space="0" w:color="auto"/>
          </w:divBdr>
        </w:div>
        <w:div w:id="135682576">
          <w:marLeft w:val="640"/>
          <w:marRight w:val="0"/>
          <w:marTop w:val="0"/>
          <w:marBottom w:val="0"/>
          <w:divBdr>
            <w:top w:val="none" w:sz="0" w:space="0" w:color="auto"/>
            <w:left w:val="none" w:sz="0" w:space="0" w:color="auto"/>
            <w:bottom w:val="none" w:sz="0" w:space="0" w:color="auto"/>
            <w:right w:val="none" w:sz="0" w:space="0" w:color="auto"/>
          </w:divBdr>
        </w:div>
        <w:div w:id="140579001">
          <w:marLeft w:val="640"/>
          <w:marRight w:val="0"/>
          <w:marTop w:val="0"/>
          <w:marBottom w:val="0"/>
          <w:divBdr>
            <w:top w:val="none" w:sz="0" w:space="0" w:color="auto"/>
            <w:left w:val="none" w:sz="0" w:space="0" w:color="auto"/>
            <w:bottom w:val="none" w:sz="0" w:space="0" w:color="auto"/>
            <w:right w:val="none" w:sz="0" w:space="0" w:color="auto"/>
          </w:divBdr>
        </w:div>
        <w:div w:id="163906237">
          <w:marLeft w:val="640"/>
          <w:marRight w:val="0"/>
          <w:marTop w:val="0"/>
          <w:marBottom w:val="0"/>
          <w:divBdr>
            <w:top w:val="none" w:sz="0" w:space="0" w:color="auto"/>
            <w:left w:val="none" w:sz="0" w:space="0" w:color="auto"/>
            <w:bottom w:val="none" w:sz="0" w:space="0" w:color="auto"/>
            <w:right w:val="none" w:sz="0" w:space="0" w:color="auto"/>
          </w:divBdr>
        </w:div>
        <w:div w:id="190187609">
          <w:marLeft w:val="640"/>
          <w:marRight w:val="0"/>
          <w:marTop w:val="0"/>
          <w:marBottom w:val="0"/>
          <w:divBdr>
            <w:top w:val="none" w:sz="0" w:space="0" w:color="auto"/>
            <w:left w:val="none" w:sz="0" w:space="0" w:color="auto"/>
            <w:bottom w:val="none" w:sz="0" w:space="0" w:color="auto"/>
            <w:right w:val="none" w:sz="0" w:space="0" w:color="auto"/>
          </w:divBdr>
        </w:div>
        <w:div w:id="195776713">
          <w:marLeft w:val="640"/>
          <w:marRight w:val="0"/>
          <w:marTop w:val="0"/>
          <w:marBottom w:val="0"/>
          <w:divBdr>
            <w:top w:val="none" w:sz="0" w:space="0" w:color="auto"/>
            <w:left w:val="none" w:sz="0" w:space="0" w:color="auto"/>
            <w:bottom w:val="none" w:sz="0" w:space="0" w:color="auto"/>
            <w:right w:val="none" w:sz="0" w:space="0" w:color="auto"/>
          </w:divBdr>
        </w:div>
        <w:div w:id="343434605">
          <w:marLeft w:val="640"/>
          <w:marRight w:val="0"/>
          <w:marTop w:val="0"/>
          <w:marBottom w:val="0"/>
          <w:divBdr>
            <w:top w:val="none" w:sz="0" w:space="0" w:color="auto"/>
            <w:left w:val="none" w:sz="0" w:space="0" w:color="auto"/>
            <w:bottom w:val="none" w:sz="0" w:space="0" w:color="auto"/>
            <w:right w:val="none" w:sz="0" w:space="0" w:color="auto"/>
          </w:divBdr>
        </w:div>
        <w:div w:id="378675704">
          <w:marLeft w:val="640"/>
          <w:marRight w:val="0"/>
          <w:marTop w:val="0"/>
          <w:marBottom w:val="0"/>
          <w:divBdr>
            <w:top w:val="none" w:sz="0" w:space="0" w:color="auto"/>
            <w:left w:val="none" w:sz="0" w:space="0" w:color="auto"/>
            <w:bottom w:val="none" w:sz="0" w:space="0" w:color="auto"/>
            <w:right w:val="none" w:sz="0" w:space="0" w:color="auto"/>
          </w:divBdr>
        </w:div>
        <w:div w:id="434863581">
          <w:marLeft w:val="640"/>
          <w:marRight w:val="0"/>
          <w:marTop w:val="0"/>
          <w:marBottom w:val="0"/>
          <w:divBdr>
            <w:top w:val="none" w:sz="0" w:space="0" w:color="auto"/>
            <w:left w:val="none" w:sz="0" w:space="0" w:color="auto"/>
            <w:bottom w:val="none" w:sz="0" w:space="0" w:color="auto"/>
            <w:right w:val="none" w:sz="0" w:space="0" w:color="auto"/>
          </w:divBdr>
        </w:div>
        <w:div w:id="436949692">
          <w:marLeft w:val="640"/>
          <w:marRight w:val="0"/>
          <w:marTop w:val="0"/>
          <w:marBottom w:val="0"/>
          <w:divBdr>
            <w:top w:val="none" w:sz="0" w:space="0" w:color="auto"/>
            <w:left w:val="none" w:sz="0" w:space="0" w:color="auto"/>
            <w:bottom w:val="none" w:sz="0" w:space="0" w:color="auto"/>
            <w:right w:val="none" w:sz="0" w:space="0" w:color="auto"/>
          </w:divBdr>
        </w:div>
        <w:div w:id="456262943">
          <w:marLeft w:val="640"/>
          <w:marRight w:val="0"/>
          <w:marTop w:val="0"/>
          <w:marBottom w:val="0"/>
          <w:divBdr>
            <w:top w:val="none" w:sz="0" w:space="0" w:color="auto"/>
            <w:left w:val="none" w:sz="0" w:space="0" w:color="auto"/>
            <w:bottom w:val="none" w:sz="0" w:space="0" w:color="auto"/>
            <w:right w:val="none" w:sz="0" w:space="0" w:color="auto"/>
          </w:divBdr>
        </w:div>
        <w:div w:id="466817961">
          <w:marLeft w:val="640"/>
          <w:marRight w:val="0"/>
          <w:marTop w:val="0"/>
          <w:marBottom w:val="0"/>
          <w:divBdr>
            <w:top w:val="none" w:sz="0" w:space="0" w:color="auto"/>
            <w:left w:val="none" w:sz="0" w:space="0" w:color="auto"/>
            <w:bottom w:val="none" w:sz="0" w:space="0" w:color="auto"/>
            <w:right w:val="none" w:sz="0" w:space="0" w:color="auto"/>
          </w:divBdr>
        </w:div>
        <w:div w:id="474876910">
          <w:marLeft w:val="640"/>
          <w:marRight w:val="0"/>
          <w:marTop w:val="0"/>
          <w:marBottom w:val="0"/>
          <w:divBdr>
            <w:top w:val="none" w:sz="0" w:space="0" w:color="auto"/>
            <w:left w:val="none" w:sz="0" w:space="0" w:color="auto"/>
            <w:bottom w:val="none" w:sz="0" w:space="0" w:color="auto"/>
            <w:right w:val="none" w:sz="0" w:space="0" w:color="auto"/>
          </w:divBdr>
        </w:div>
        <w:div w:id="475027618">
          <w:marLeft w:val="640"/>
          <w:marRight w:val="0"/>
          <w:marTop w:val="0"/>
          <w:marBottom w:val="0"/>
          <w:divBdr>
            <w:top w:val="none" w:sz="0" w:space="0" w:color="auto"/>
            <w:left w:val="none" w:sz="0" w:space="0" w:color="auto"/>
            <w:bottom w:val="none" w:sz="0" w:space="0" w:color="auto"/>
            <w:right w:val="none" w:sz="0" w:space="0" w:color="auto"/>
          </w:divBdr>
        </w:div>
        <w:div w:id="500391477">
          <w:marLeft w:val="640"/>
          <w:marRight w:val="0"/>
          <w:marTop w:val="0"/>
          <w:marBottom w:val="0"/>
          <w:divBdr>
            <w:top w:val="none" w:sz="0" w:space="0" w:color="auto"/>
            <w:left w:val="none" w:sz="0" w:space="0" w:color="auto"/>
            <w:bottom w:val="none" w:sz="0" w:space="0" w:color="auto"/>
            <w:right w:val="none" w:sz="0" w:space="0" w:color="auto"/>
          </w:divBdr>
        </w:div>
        <w:div w:id="512913633">
          <w:marLeft w:val="640"/>
          <w:marRight w:val="0"/>
          <w:marTop w:val="0"/>
          <w:marBottom w:val="0"/>
          <w:divBdr>
            <w:top w:val="none" w:sz="0" w:space="0" w:color="auto"/>
            <w:left w:val="none" w:sz="0" w:space="0" w:color="auto"/>
            <w:bottom w:val="none" w:sz="0" w:space="0" w:color="auto"/>
            <w:right w:val="none" w:sz="0" w:space="0" w:color="auto"/>
          </w:divBdr>
        </w:div>
        <w:div w:id="521167053">
          <w:marLeft w:val="640"/>
          <w:marRight w:val="0"/>
          <w:marTop w:val="0"/>
          <w:marBottom w:val="0"/>
          <w:divBdr>
            <w:top w:val="none" w:sz="0" w:space="0" w:color="auto"/>
            <w:left w:val="none" w:sz="0" w:space="0" w:color="auto"/>
            <w:bottom w:val="none" w:sz="0" w:space="0" w:color="auto"/>
            <w:right w:val="none" w:sz="0" w:space="0" w:color="auto"/>
          </w:divBdr>
        </w:div>
        <w:div w:id="565578928">
          <w:marLeft w:val="640"/>
          <w:marRight w:val="0"/>
          <w:marTop w:val="0"/>
          <w:marBottom w:val="0"/>
          <w:divBdr>
            <w:top w:val="none" w:sz="0" w:space="0" w:color="auto"/>
            <w:left w:val="none" w:sz="0" w:space="0" w:color="auto"/>
            <w:bottom w:val="none" w:sz="0" w:space="0" w:color="auto"/>
            <w:right w:val="none" w:sz="0" w:space="0" w:color="auto"/>
          </w:divBdr>
        </w:div>
        <w:div w:id="571546495">
          <w:marLeft w:val="640"/>
          <w:marRight w:val="0"/>
          <w:marTop w:val="0"/>
          <w:marBottom w:val="0"/>
          <w:divBdr>
            <w:top w:val="none" w:sz="0" w:space="0" w:color="auto"/>
            <w:left w:val="none" w:sz="0" w:space="0" w:color="auto"/>
            <w:bottom w:val="none" w:sz="0" w:space="0" w:color="auto"/>
            <w:right w:val="none" w:sz="0" w:space="0" w:color="auto"/>
          </w:divBdr>
        </w:div>
        <w:div w:id="580213901">
          <w:marLeft w:val="640"/>
          <w:marRight w:val="0"/>
          <w:marTop w:val="0"/>
          <w:marBottom w:val="0"/>
          <w:divBdr>
            <w:top w:val="none" w:sz="0" w:space="0" w:color="auto"/>
            <w:left w:val="none" w:sz="0" w:space="0" w:color="auto"/>
            <w:bottom w:val="none" w:sz="0" w:space="0" w:color="auto"/>
            <w:right w:val="none" w:sz="0" w:space="0" w:color="auto"/>
          </w:divBdr>
        </w:div>
        <w:div w:id="587348749">
          <w:marLeft w:val="640"/>
          <w:marRight w:val="0"/>
          <w:marTop w:val="0"/>
          <w:marBottom w:val="0"/>
          <w:divBdr>
            <w:top w:val="none" w:sz="0" w:space="0" w:color="auto"/>
            <w:left w:val="none" w:sz="0" w:space="0" w:color="auto"/>
            <w:bottom w:val="none" w:sz="0" w:space="0" w:color="auto"/>
            <w:right w:val="none" w:sz="0" w:space="0" w:color="auto"/>
          </w:divBdr>
        </w:div>
        <w:div w:id="587422079">
          <w:marLeft w:val="640"/>
          <w:marRight w:val="0"/>
          <w:marTop w:val="0"/>
          <w:marBottom w:val="0"/>
          <w:divBdr>
            <w:top w:val="none" w:sz="0" w:space="0" w:color="auto"/>
            <w:left w:val="none" w:sz="0" w:space="0" w:color="auto"/>
            <w:bottom w:val="none" w:sz="0" w:space="0" w:color="auto"/>
            <w:right w:val="none" w:sz="0" w:space="0" w:color="auto"/>
          </w:divBdr>
        </w:div>
        <w:div w:id="594242720">
          <w:marLeft w:val="640"/>
          <w:marRight w:val="0"/>
          <w:marTop w:val="0"/>
          <w:marBottom w:val="0"/>
          <w:divBdr>
            <w:top w:val="none" w:sz="0" w:space="0" w:color="auto"/>
            <w:left w:val="none" w:sz="0" w:space="0" w:color="auto"/>
            <w:bottom w:val="none" w:sz="0" w:space="0" w:color="auto"/>
            <w:right w:val="none" w:sz="0" w:space="0" w:color="auto"/>
          </w:divBdr>
        </w:div>
        <w:div w:id="632709133">
          <w:marLeft w:val="640"/>
          <w:marRight w:val="0"/>
          <w:marTop w:val="0"/>
          <w:marBottom w:val="0"/>
          <w:divBdr>
            <w:top w:val="none" w:sz="0" w:space="0" w:color="auto"/>
            <w:left w:val="none" w:sz="0" w:space="0" w:color="auto"/>
            <w:bottom w:val="none" w:sz="0" w:space="0" w:color="auto"/>
            <w:right w:val="none" w:sz="0" w:space="0" w:color="auto"/>
          </w:divBdr>
        </w:div>
        <w:div w:id="662314173">
          <w:marLeft w:val="640"/>
          <w:marRight w:val="0"/>
          <w:marTop w:val="0"/>
          <w:marBottom w:val="0"/>
          <w:divBdr>
            <w:top w:val="none" w:sz="0" w:space="0" w:color="auto"/>
            <w:left w:val="none" w:sz="0" w:space="0" w:color="auto"/>
            <w:bottom w:val="none" w:sz="0" w:space="0" w:color="auto"/>
            <w:right w:val="none" w:sz="0" w:space="0" w:color="auto"/>
          </w:divBdr>
        </w:div>
        <w:div w:id="670528223">
          <w:marLeft w:val="640"/>
          <w:marRight w:val="0"/>
          <w:marTop w:val="0"/>
          <w:marBottom w:val="0"/>
          <w:divBdr>
            <w:top w:val="none" w:sz="0" w:space="0" w:color="auto"/>
            <w:left w:val="none" w:sz="0" w:space="0" w:color="auto"/>
            <w:bottom w:val="none" w:sz="0" w:space="0" w:color="auto"/>
            <w:right w:val="none" w:sz="0" w:space="0" w:color="auto"/>
          </w:divBdr>
        </w:div>
        <w:div w:id="693463258">
          <w:marLeft w:val="640"/>
          <w:marRight w:val="0"/>
          <w:marTop w:val="0"/>
          <w:marBottom w:val="0"/>
          <w:divBdr>
            <w:top w:val="none" w:sz="0" w:space="0" w:color="auto"/>
            <w:left w:val="none" w:sz="0" w:space="0" w:color="auto"/>
            <w:bottom w:val="none" w:sz="0" w:space="0" w:color="auto"/>
            <w:right w:val="none" w:sz="0" w:space="0" w:color="auto"/>
          </w:divBdr>
        </w:div>
        <w:div w:id="706681491">
          <w:marLeft w:val="640"/>
          <w:marRight w:val="0"/>
          <w:marTop w:val="0"/>
          <w:marBottom w:val="0"/>
          <w:divBdr>
            <w:top w:val="none" w:sz="0" w:space="0" w:color="auto"/>
            <w:left w:val="none" w:sz="0" w:space="0" w:color="auto"/>
            <w:bottom w:val="none" w:sz="0" w:space="0" w:color="auto"/>
            <w:right w:val="none" w:sz="0" w:space="0" w:color="auto"/>
          </w:divBdr>
        </w:div>
        <w:div w:id="774328296">
          <w:marLeft w:val="640"/>
          <w:marRight w:val="0"/>
          <w:marTop w:val="0"/>
          <w:marBottom w:val="0"/>
          <w:divBdr>
            <w:top w:val="none" w:sz="0" w:space="0" w:color="auto"/>
            <w:left w:val="none" w:sz="0" w:space="0" w:color="auto"/>
            <w:bottom w:val="none" w:sz="0" w:space="0" w:color="auto"/>
            <w:right w:val="none" w:sz="0" w:space="0" w:color="auto"/>
          </w:divBdr>
        </w:div>
        <w:div w:id="783577581">
          <w:marLeft w:val="640"/>
          <w:marRight w:val="0"/>
          <w:marTop w:val="0"/>
          <w:marBottom w:val="0"/>
          <w:divBdr>
            <w:top w:val="none" w:sz="0" w:space="0" w:color="auto"/>
            <w:left w:val="none" w:sz="0" w:space="0" w:color="auto"/>
            <w:bottom w:val="none" w:sz="0" w:space="0" w:color="auto"/>
            <w:right w:val="none" w:sz="0" w:space="0" w:color="auto"/>
          </w:divBdr>
        </w:div>
        <w:div w:id="784931492">
          <w:marLeft w:val="640"/>
          <w:marRight w:val="0"/>
          <w:marTop w:val="0"/>
          <w:marBottom w:val="0"/>
          <w:divBdr>
            <w:top w:val="none" w:sz="0" w:space="0" w:color="auto"/>
            <w:left w:val="none" w:sz="0" w:space="0" w:color="auto"/>
            <w:bottom w:val="none" w:sz="0" w:space="0" w:color="auto"/>
            <w:right w:val="none" w:sz="0" w:space="0" w:color="auto"/>
          </w:divBdr>
        </w:div>
        <w:div w:id="824667549">
          <w:marLeft w:val="640"/>
          <w:marRight w:val="0"/>
          <w:marTop w:val="0"/>
          <w:marBottom w:val="0"/>
          <w:divBdr>
            <w:top w:val="none" w:sz="0" w:space="0" w:color="auto"/>
            <w:left w:val="none" w:sz="0" w:space="0" w:color="auto"/>
            <w:bottom w:val="none" w:sz="0" w:space="0" w:color="auto"/>
            <w:right w:val="none" w:sz="0" w:space="0" w:color="auto"/>
          </w:divBdr>
        </w:div>
        <w:div w:id="827943244">
          <w:marLeft w:val="640"/>
          <w:marRight w:val="0"/>
          <w:marTop w:val="0"/>
          <w:marBottom w:val="0"/>
          <w:divBdr>
            <w:top w:val="none" w:sz="0" w:space="0" w:color="auto"/>
            <w:left w:val="none" w:sz="0" w:space="0" w:color="auto"/>
            <w:bottom w:val="none" w:sz="0" w:space="0" w:color="auto"/>
            <w:right w:val="none" w:sz="0" w:space="0" w:color="auto"/>
          </w:divBdr>
        </w:div>
        <w:div w:id="842167027">
          <w:marLeft w:val="640"/>
          <w:marRight w:val="0"/>
          <w:marTop w:val="0"/>
          <w:marBottom w:val="0"/>
          <w:divBdr>
            <w:top w:val="none" w:sz="0" w:space="0" w:color="auto"/>
            <w:left w:val="none" w:sz="0" w:space="0" w:color="auto"/>
            <w:bottom w:val="none" w:sz="0" w:space="0" w:color="auto"/>
            <w:right w:val="none" w:sz="0" w:space="0" w:color="auto"/>
          </w:divBdr>
        </w:div>
        <w:div w:id="856431168">
          <w:marLeft w:val="640"/>
          <w:marRight w:val="0"/>
          <w:marTop w:val="0"/>
          <w:marBottom w:val="0"/>
          <w:divBdr>
            <w:top w:val="none" w:sz="0" w:space="0" w:color="auto"/>
            <w:left w:val="none" w:sz="0" w:space="0" w:color="auto"/>
            <w:bottom w:val="none" w:sz="0" w:space="0" w:color="auto"/>
            <w:right w:val="none" w:sz="0" w:space="0" w:color="auto"/>
          </w:divBdr>
        </w:div>
        <w:div w:id="861554759">
          <w:marLeft w:val="640"/>
          <w:marRight w:val="0"/>
          <w:marTop w:val="0"/>
          <w:marBottom w:val="0"/>
          <w:divBdr>
            <w:top w:val="none" w:sz="0" w:space="0" w:color="auto"/>
            <w:left w:val="none" w:sz="0" w:space="0" w:color="auto"/>
            <w:bottom w:val="none" w:sz="0" w:space="0" w:color="auto"/>
            <w:right w:val="none" w:sz="0" w:space="0" w:color="auto"/>
          </w:divBdr>
        </w:div>
        <w:div w:id="879821019">
          <w:marLeft w:val="640"/>
          <w:marRight w:val="0"/>
          <w:marTop w:val="0"/>
          <w:marBottom w:val="0"/>
          <w:divBdr>
            <w:top w:val="none" w:sz="0" w:space="0" w:color="auto"/>
            <w:left w:val="none" w:sz="0" w:space="0" w:color="auto"/>
            <w:bottom w:val="none" w:sz="0" w:space="0" w:color="auto"/>
            <w:right w:val="none" w:sz="0" w:space="0" w:color="auto"/>
          </w:divBdr>
        </w:div>
        <w:div w:id="884605570">
          <w:marLeft w:val="640"/>
          <w:marRight w:val="0"/>
          <w:marTop w:val="0"/>
          <w:marBottom w:val="0"/>
          <w:divBdr>
            <w:top w:val="none" w:sz="0" w:space="0" w:color="auto"/>
            <w:left w:val="none" w:sz="0" w:space="0" w:color="auto"/>
            <w:bottom w:val="none" w:sz="0" w:space="0" w:color="auto"/>
            <w:right w:val="none" w:sz="0" w:space="0" w:color="auto"/>
          </w:divBdr>
        </w:div>
        <w:div w:id="891892865">
          <w:marLeft w:val="640"/>
          <w:marRight w:val="0"/>
          <w:marTop w:val="0"/>
          <w:marBottom w:val="0"/>
          <w:divBdr>
            <w:top w:val="none" w:sz="0" w:space="0" w:color="auto"/>
            <w:left w:val="none" w:sz="0" w:space="0" w:color="auto"/>
            <w:bottom w:val="none" w:sz="0" w:space="0" w:color="auto"/>
            <w:right w:val="none" w:sz="0" w:space="0" w:color="auto"/>
          </w:divBdr>
        </w:div>
        <w:div w:id="904343638">
          <w:marLeft w:val="640"/>
          <w:marRight w:val="0"/>
          <w:marTop w:val="0"/>
          <w:marBottom w:val="0"/>
          <w:divBdr>
            <w:top w:val="none" w:sz="0" w:space="0" w:color="auto"/>
            <w:left w:val="none" w:sz="0" w:space="0" w:color="auto"/>
            <w:bottom w:val="none" w:sz="0" w:space="0" w:color="auto"/>
            <w:right w:val="none" w:sz="0" w:space="0" w:color="auto"/>
          </w:divBdr>
        </w:div>
        <w:div w:id="905144802">
          <w:marLeft w:val="640"/>
          <w:marRight w:val="0"/>
          <w:marTop w:val="0"/>
          <w:marBottom w:val="0"/>
          <w:divBdr>
            <w:top w:val="none" w:sz="0" w:space="0" w:color="auto"/>
            <w:left w:val="none" w:sz="0" w:space="0" w:color="auto"/>
            <w:bottom w:val="none" w:sz="0" w:space="0" w:color="auto"/>
            <w:right w:val="none" w:sz="0" w:space="0" w:color="auto"/>
          </w:divBdr>
        </w:div>
        <w:div w:id="971403431">
          <w:marLeft w:val="640"/>
          <w:marRight w:val="0"/>
          <w:marTop w:val="0"/>
          <w:marBottom w:val="0"/>
          <w:divBdr>
            <w:top w:val="none" w:sz="0" w:space="0" w:color="auto"/>
            <w:left w:val="none" w:sz="0" w:space="0" w:color="auto"/>
            <w:bottom w:val="none" w:sz="0" w:space="0" w:color="auto"/>
            <w:right w:val="none" w:sz="0" w:space="0" w:color="auto"/>
          </w:divBdr>
        </w:div>
        <w:div w:id="1017775554">
          <w:marLeft w:val="640"/>
          <w:marRight w:val="0"/>
          <w:marTop w:val="0"/>
          <w:marBottom w:val="0"/>
          <w:divBdr>
            <w:top w:val="none" w:sz="0" w:space="0" w:color="auto"/>
            <w:left w:val="none" w:sz="0" w:space="0" w:color="auto"/>
            <w:bottom w:val="none" w:sz="0" w:space="0" w:color="auto"/>
            <w:right w:val="none" w:sz="0" w:space="0" w:color="auto"/>
          </w:divBdr>
        </w:div>
        <w:div w:id="1025641720">
          <w:marLeft w:val="640"/>
          <w:marRight w:val="0"/>
          <w:marTop w:val="0"/>
          <w:marBottom w:val="0"/>
          <w:divBdr>
            <w:top w:val="none" w:sz="0" w:space="0" w:color="auto"/>
            <w:left w:val="none" w:sz="0" w:space="0" w:color="auto"/>
            <w:bottom w:val="none" w:sz="0" w:space="0" w:color="auto"/>
            <w:right w:val="none" w:sz="0" w:space="0" w:color="auto"/>
          </w:divBdr>
        </w:div>
        <w:div w:id="1064374918">
          <w:marLeft w:val="640"/>
          <w:marRight w:val="0"/>
          <w:marTop w:val="0"/>
          <w:marBottom w:val="0"/>
          <w:divBdr>
            <w:top w:val="none" w:sz="0" w:space="0" w:color="auto"/>
            <w:left w:val="none" w:sz="0" w:space="0" w:color="auto"/>
            <w:bottom w:val="none" w:sz="0" w:space="0" w:color="auto"/>
            <w:right w:val="none" w:sz="0" w:space="0" w:color="auto"/>
          </w:divBdr>
        </w:div>
        <w:div w:id="1072433983">
          <w:marLeft w:val="640"/>
          <w:marRight w:val="0"/>
          <w:marTop w:val="0"/>
          <w:marBottom w:val="0"/>
          <w:divBdr>
            <w:top w:val="none" w:sz="0" w:space="0" w:color="auto"/>
            <w:left w:val="none" w:sz="0" w:space="0" w:color="auto"/>
            <w:bottom w:val="none" w:sz="0" w:space="0" w:color="auto"/>
            <w:right w:val="none" w:sz="0" w:space="0" w:color="auto"/>
          </w:divBdr>
        </w:div>
        <w:div w:id="1072774753">
          <w:marLeft w:val="640"/>
          <w:marRight w:val="0"/>
          <w:marTop w:val="0"/>
          <w:marBottom w:val="0"/>
          <w:divBdr>
            <w:top w:val="none" w:sz="0" w:space="0" w:color="auto"/>
            <w:left w:val="none" w:sz="0" w:space="0" w:color="auto"/>
            <w:bottom w:val="none" w:sz="0" w:space="0" w:color="auto"/>
            <w:right w:val="none" w:sz="0" w:space="0" w:color="auto"/>
          </w:divBdr>
        </w:div>
        <w:div w:id="1072849322">
          <w:marLeft w:val="640"/>
          <w:marRight w:val="0"/>
          <w:marTop w:val="0"/>
          <w:marBottom w:val="0"/>
          <w:divBdr>
            <w:top w:val="none" w:sz="0" w:space="0" w:color="auto"/>
            <w:left w:val="none" w:sz="0" w:space="0" w:color="auto"/>
            <w:bottom w:val="none" w:sz="0" w:space="0" w:color="auto"/>
            <w:right w:val="none" w:sz="0" w:space="0" w:color="auto"/>
          </w:divBdr>
        </w:div>
        <w:div w:id="1089961367">
          <w:marLeft w:val="640"/>
          <w:marRight w:val="0"/>
          <w:marTop w:val="0"/>
          <w:marBottom w:val="0"/>
          <w:divBdr>
            <w:top w:val="none" w:sz="0" w:space="0" w:color="auto"/>
            <w:left w:val="none" w:sz="0" w:space="0" w:color="auto"/>
            <w:bottom w:val="none" w:sz="0" w:space="0" w:color="auto"/>
            <w:right w:val="none" w:sz="0" w:space="0" w:color="auto"/>
          </w:divBdr>
        </w:div>
        <w:div w:id="1092357695">
          <w:marLeft w:val="640"/>
          <w:marRight w:val="0"/>
          <w:marTop w:val="0"/>
          <w:marBottom w:val="0"/>
          <w:divBdr>
            <w:top w:val="none" w:sz="0" w:space="0" w:color="auto"/>
            <w:left w:val="none" w:sz="0" w:space="0" w:color="auto"/>
            <w:bottom w:val="none" w:sz="0" w:space="0" w:color="auto"/>
            <w:right w:val="none" w:sz="0" w:space="0" w:color="auto"/>
          </w:divBdr>
        </w:div>
        <w:div w:id="1151823070">
          <w:marLeft w:val="640"/>
          <w:marRight w:val="0"/>
          <w:marTop w:val="0"/>
          <w:marBottom w:val="0"/>
          <w:divBdr>
            <w:top w:val="none" w:sz="0" w:space="0" w:color="auto"/>
            <w:left w:val="none" w:sz="0" w:space="0" w:color="auto"/>
            <w:bottom w:val="none" w:sz="0" w:space="0" w:color="auto"/>
            <w:right w:val="none" w:sz="0" w:space="0" w:color="auto"/>
          </w:divBdr>
        </w:div>
        <w:div w:id="1199196516">
          <w:marLeft w:val="640"/>
          <w:marRight w:val="0"/>
          <w:marTop w:val="0"/>
          <w:marBottom w:val="0"/>
          <w:divBdr>
            <w:top w:val="none" w:sz="0" w:space="0" w:color="auto"/>
            <w:left w:val="none" w:sz="0" w:space="0" w:color="auto"/>
            <w:bottom w:val="none" w:sz="0" w:space="0" w:color="auto"/>
            <w:right w:val="none" w:sz="0" w:space="0" w:color="auto"/>
          </w:divBdr>
        </w:div>
        <w:div w:id="1205099881">
          <w:marLeft w:val="640"/>
          <w:marRight w:val="0"/>
          <w:marTop w:val="0"/>
          <w:marBottom w:val="0"/>
          <w:divBdr>
            <w:top w:val="none" w:sz="0" w:space="0" w:color="auto"/>
            <w:left w:val="none" w:sz="0" w:space="0" w:color="auto"/>
            <w:bottom w:val="none" w:sz="0" w:space="0" w:color="auto"/>
            <w:right w:val="none" w:sz="0" w:space="0" w:color="auto"/>
          </w:divBdr>
        </w:div>
        <w:div w:id="1229537977">
          <w:marLeft w:val="640"/>
          <w:marRight w:val="0"/>
          <w:marTop w:val="0"/>
          <w:marBottom w:val="0"/>
          <w:divBdr>
            <w:top w:val="none" w:sz="0" w:space="0" w:color="auto"/>
            <w:left w:val="none" w:sz="0" w:space="0" w:color="auto"/>
            <w:bottom w:val="none" w:sz="0" w:space="0" w:color="auto"/>
            <w:right w:val="none" w:sz="0" w:space="0" w:color="auto"/>
          </w:divBdr>
        </w:div>
        <w:div w:id="1304626887">
          <w:marLeft w:val="640"/>
          <w:marRight w:val="0"/>
          <w:marTop w:val="0"/>
          <w:marBottom w:val="0"/>
          <w:divBdr>
            <w:top w:val="none" w:sz="0" w:space="0" w:color="auto"/>
            <w:left w:val="none" w:sz="0" w:space="0" w:color="auto"/>
            <w:bottom w:val="none" w:sz="0" w:space="0" w:color="auto"/>
            <w:right w:val="none" w:sz="0" w:space="0" w:color="auto"/>
          </w:divBdr>
        </w:div>
        <w:div w:id="1320696587">
          <w:marLeft w:val="640"/>
          <w:marRight w:val="0"/>
          <w:marTop w:val="0"/>
          <w:marBottom w:val="0"/>
          <w:divBdr>
            <w:top w:val="none" w:sz="0" w:space="0" w:color="auto"/>
            <w:left w:val="none" w:sz="0" w:space="0" w:color="auto"/>
            <w:bottom w:val="none" w:sz="0" w:space="0" w:color="auto"/>
            <w:right w:val="none" w:sz="0" w:space="0" w:color="auto"/>
          </w:divBdr>
        </w:div>
        <w:div w:id="1327437590">
          <w:marLeft w:val="640"/>
          <w:marRight w:val="0"/>
          <w:marTop w:val="0"/>
          <w:marBottom w:val="0"/>
          <w:divBdr>
            <w:top w:val="none" w:sz="0" w:space="0" w:color="auto"/>
            <w:left w:val="none" w:sz="0" w:space="0" w:color="auto"/>
            <w:bottom w:val="none" w:sz="0" w:space="0" w:color="auto"/>
            <w:right w:val="none" w:sz="0" w:space="0" w:color="auto"/>
          </w:divBdr>
        </w:div>
        <w:div w:id="1337733457">
          <w:marLeft w:val="640"/>
          <w:marRight w:val="0"/>
          <w:marTop w:val="0"/>
          <w:marBottom w:val="0"/>
          <w:divBdr>
            <w:top w:val="none" w:sz="0" w:space="0" w:color="auto"/>
            <w:left w:val="none" w:sz="0" w:space="0" w:color="auto"/>
            <w:bottom w:val="none" w:sz="0" w:space="0" w:color="auto"/>
            <w:right w:val="none" w:sz="0" w:space="0" w:color="auto"/>
          </w:divBdr>
        </w:div>
        <w:div w:id="1351878520">
          <w:marLeft w:val="640"/>
          <w:marRight w:val="0"/>
          <w:marTop w:val="0"/>
          <w:marBottom w:val="0"/>
          <w:divBdr>
            <w:top w:val="none" w:sz="0" w:space="0" w:color="auto"/>
            <w:left w:val="none" w:sz="0" w:space="0" w:color="auto"/>
            <w:bottom w:val="none" w:sz="0" w:space="0" w:color="auto"/>
            <w:right w:val="none" w:sz="0" w:space="0" w:color="auto"/>
          </w:divBdr>
        </w:div>
        <w:div w:id="1398210709">
          <w:marLeft w:val="640"/>
          <w:marRight w:val="0"/>
          <w:marTop w:val="0"/>
          <w:marBottom w:val="0"/>
          <w:divBdr>
            <w:top w:val="none" w:sz="0" w:space="0" w:color="auto"/>
            <w:left w:val="none" w:sz="0" w:space="0" w:color="auto"/>
            <w:bottom w:val="none" w:sz="0" w:space="0" w:color="auto"/>
            <w:right w:val="none" w:sz="0" w:space="0" w:color="auto"/>
          </w:divBdr>
        </w:div>
        <w:div w:id="1472211583">
          <w:marLeft w:val="640"/>
          <w:marRight w:val="0"/>
          <w:marTop w:val="0"/>
          <w:marBottom w:val="0"/>
          <w:divBdr>
            <w:top w:val="none" w:sz="0" w:space="0" w:color="auto"/>
            <w:left w:val="none" w:sz="0" w:space="0" w:color="auto"/>
            <w:bottom w:val="none" w:sz="0" w:space="0" w:color="auto"/>
            <w:right w:val="none" w:sz="0" w:space="0" w:color="auto"/>
          </w:divBdr>
        </w:div>
        <w:div w:id="1544630566">
          <w:marLeft w:val="640"/>
          <w:marRight w:val="0"/>
          <w:marTop w:val="0"/>
          <w:marBottom w:val="0"/>
          <w:divBdr>
            <w:top w:val="none" w:sz="0" w:space="0" w:color="auto"/>
            <w:left w:val="none" w:sz="0" w:space="0" w:color="auto"/>
            <w:bottom w:val="none" w:sz="0" w:space="0" w:color="auto"/>
            <w:right w:val="none" w:sz="0" w:space="0" w:color="auto"/>
          </w:divBdr>
        </w:div>
        <w:div w:id="1563178262">
          <w:marLeft w:val="640"/>
          <w:marRight w:val="0"/>
          <w:marTop w:val="0"/>
          <w:marBottom w:val="0"/>
          <w:divBdr>
            <w:top w:val="none" w:sz="0" w:space="0" w:color="auto"/>
            <w:left w:val="none" w:sz="0" w:space="0" w:color="auto"/>
            <w:bottom w:val="none" w:sz="0" w:space="0" w:color="auto"/>
            <w:right w:val="none" w:sz="0" w:space="0" w:color="auto"/>
          </w:divBdr>
        </w:div>
        <w:div w:id="1572033793">
          <w:marLeft w:val="640"/>
          <w:marRight w:val="0"/>
          <w:marTop w:val="0"/>
          <w:marBottom w:val="0"/>
          <w:divBdr>
            <w:top w:val="none" w:sz="0" w:space="0" w:color="auto"/>
            <w:left w:val="none" w:sz="0" w:space="0" w:color="auto"/>
            <w:bottom w:val="none" w:sz="0" w:space="0" w:color="auto"/>
            <w:right w:val="none" w:sz="0" w:space="0" w:color="auto"/>
          </w:divBdr>
        </w:div>
        <w:div w:id="1619527803">
          <w:marLeft w:val="640"/>
          <w:marRight w:val="0"/>
          <w:marTop w:val="0"/>
          <w:marBottom w:val="0"/>
          <w:divBdr>
            <w:top w:val="none" w:sz="0" w:space="0" w:color="auto"/>
            <w:left w:val="none" w:sz="0" w:space="0" w:color="auto"/>
            <w:bottom w:val="none" w:sz="0" w:space="0" w:color="auto"/>
            <w:right w:val="none" w:sz="0" w:space="0" w:color="auto"/>
          </w:divBdr>
        </w:div>
        <w:div w:id="1661081835">
          <w:marLeft w:val="640"/>
          <w:marRight w:val="0"/>
          <w:marTop w:val="0"/>
          <w:marBottom w:val="0"/>
          <w:divBdr>
            <w:top w:val="none" w:sz="0" w:space="0" w:color="auto"/>
            <w:left w:val="none" w:sz="0" w:space="0" w:color="auto"/>
            <w:bottom w:val="none" w:sz="0" w:space="0" w:color="auto"/>
            <w:right w:val="none" w:sz="0" w:space="0" w:color="auto"/>
          </w:divBdr>
        </w:div>
        <w:div w:id="1759213403">
          <w:marLeft w:val="640"/>
          <w:marRight w:val="0"/>
          <w:marTop w:val="0"/>
          <w:marBottom w:val="0"/>
          <w:divBdr>
            <w:top w:val="none" w:sz="0" w:space="0" w:color="auto"/>
            <w:left w:val="none" w:sz="0" w:space="0" w:color="auto"/>
            <w:bottom w:val="none" w:sz="0" w:space="0" w:color="auto"/>
            <w:right w:val="none" w:sz="0" w:space="0" w:color="auto"/>
          </w:divBdr>
        </w:div>
        <w:div w:id="1776513258">
          <w:marLeft w:val="640"/>
          <w:marRight w:val="0"/>
          <w:marTop w:val="0"/>
          <w:marBottom w:val="0"/>
          <w:divBdr>
            <w:top w:val="none" w:sz="0" w:space="0" w:color="auto"/>
            <w:left w:val="none" w:sz="0" w:space="0" w:color="auto"/>
            <w:bottom w:val="none" w:sz="0" w:space="0" w:color="auto"/>
            <w:right w:val="none" w:sz="0" w:space="0" w:color="auto"/>
          </w:divBdr>
        </w:div>
        <w:div w:id="1804300976">
          <w:marLeft w:val="640"/>
          <w:marRight w:val="0"/>
          <w:marTop w:val="0"/>
          <w:marBottom w:val="0"/>
          <w:divBdr>
            <w:top w:val="none" w:sz="0" w:space="0" w:color="auto"/>
            <w:left w:val="none" w:sz="0" w:space="0" w:color="auto"/>
            <w:bottom w:val="none" w:sz="0" w:space="0" w:color="auto"/>
            <w:right w:val="none" w:sz="0" w:space="0" w:color="auto"/>
          </w:divBdr>
        </w:div>
        <w:div w:id="1891722301">
          <w:marLeft w:val="640"/>
          <w:marRight w:val="0"/>
          <w:marTop w:val="0"/>
          <w:marBottom w:val="0"/>
          <w:divBdr>
            <w:top w:val="none" w:sz="0" w:space="0" w:color="auto"/>
            <w:left w:val="none" w:sz="0" w:space="0" w:color="auto"/>
            <w:bottom w:val="none" w:sz="0" w:space="0" w:color="auto"/>
            <w:right w:val="none" w:sz="0" w:space="0" w:color="auto"/>
          </w:divBdr>
        </w:div>
        <w:div w:id="1896891967">
          <w:marLeft w:val="640"/>
          <w:marRight w:val="0"/>
          <w:marTop w:val="0"/>
          <w:marBottom w:val="0"/>
          <w:divBdr>
            <w:top w:val="none" w:sz="0" w:space="0" w:color="auto"/>
            <w:left w:val="none" w:sz="0" w:space="0" w:color="auto"/>
            <w:bottom w:val="none" w:sz="0" w:space="0" w:color="auto"/>
            <w:right w:val="none" w:sz="0" w:space="0" w:color="auto"/>
          </w:divBdr>
        </w:div>
        <w:div w:id="1912344318">
          <w:marLeft w:val="640"/>
          <w:marRight w:val="0"/>
          <w:marTop w:val="0"/>
          <w:marBottom w:val="0"/>
          <w:divBdr>
            <w:top w:val="none" w:sz="0" w:space="0" w:color="auto"/>
            <w:left w:val="none" w:sz="0" w:space="0" w:color="auto"/>
            <w:bottom w:val="none" w:sz="0" w:space="0" w:color="auto"/>
            <w:right w:val="none" w:sz="0" w:space="0" w:color="auto"/>
          </w:divBdr>
        </w:div>
        <w:div w:id="1932545789">
          <w:marLeft w:val="640"/>
          <w:marRight w:val="0"/>
          <w:marTop w:val="0"/>
          <w:marBottom w:val="0"/>
          <w:divBdr>
            <w:top w:val="none" w:sz="0" w:space="0" w:color="auto"/>
            <w:left w:val="none" w:sz="0" w:space="0" w:color="auto"/>
            <w:bottom w:val="none" w:sz="0" w:space="0" w:color="auto"/>
            <w:right w:val="none" w:sz="0" w:space="0" w:color="auto"/>
          </w:divBdr>
        </w:div>
        <w:div w:id="1940410287">
          <w:marLeft w:val="640"/>
          <w:marRight w:val="0"/>
          <w:marTop w:val="0"/>
          <w:marBottom w:val="0"/>
          <w:divBdr>
            <w:top w:val="none" w:sz="0" w:space="0" w:color="auto"/>
            <w:left w:val="none" w:sz="0" w:space="0" w:color="auto"/>
            <w:bottom w:val="none" w:sz="0" w:space="0" w:color="auto"/>
            <w:right w:val="none" w:sz="0" w:space="0" w:color="auto"/>
          </w:divBdr>
        </w:div>
        <w:div w:id="1940527224">
          <w:marLeft w:val="640"/>
          <w:marRight w:val="0"/>
          <w:marTop w:val="0"/>
          <w:marBottom w:val="0"/>
          <w:divBdr>
            <w:top w:val="none" w:sz="0" w:space="0" w:color="auto"/>
            <w:left w:val="none" w:sz="0" w:space="0" w:color="auto"/>
            <w:bottom w:val="none" w:sz="0" w:space="0" w:color="auto"/>
            <w:right w:val="none" w:sz="0" w:space="0" w:color="auto"/>
          </w:divBdr>
        </w:div>
        <w:div w:id="1974869368">
          <w:marLeft w:val="640"/>
          <w:marRight w:val="0"/>
          <w:marTop w:val="0"/>
          <w:marBottom w:val="0"/>
          <w:divBdr>
            <w:top w:val="none" w:sz="0" w:space="0" w:color="auto"/>
            <w:left w:val="none" w:sz="0" w:space="0" w:color="auto"/>
            <w:bottom w:val="none" w:sz="0" w:space="0" w:color="auto"/>
            <w:right w:val="none" w:sz="0" w:space="0" w:color="auto"/>
          </w:divBdr>
        </w:div>
        <w:div w:id="2034114310">
          <w:marLeft w:val="640"/>
          <w:marRight w:val="0"/>
          <w:marTop w:val="0"/>
          <w:marBottom w:val="0"/>
          <w:divBdr>
            <w:top w:val="none" w:sz="0" w:space="0" w:color="auto"/>
            <w:left w:val="none" w:sz="0" w:space="0" w:color="auto"/>
            <w:bottom w:val="none" w:sz="0" w:space="0" w:color="auto"/>
            <w:right w:val="none" w:sz="0" w:space="0" w:color="auto"/>
          </w:divBdr>
        </w:div>
        <w:div w:id="2076663199">
          <w:marLeft w:val="640"/>
          <w:marRight w:val="0"/>
          <w:marTop w:val="0"/>
          <w:marBottom w:val="0"/>
          <w:divBdr>
            <w:top w:val="none" w:sz="0" w:space="0" w:color="auto"/>
            <w:left w:val="none" w:sz="0" w:space="0" w:color="auto"/>
            <w:bottom w:val="none" w:sz="0" w:space="0" w:color="auto"/>
            <w:right w:val="none" w:sz="0" w:space="0" w:color="auto"/>
          </w:divBdr>
        </w:div>
        <w:div w:id="2125225081">
          <w:marLeft w:val="640"/>
          <w:marRight w:val="0"/>
          <w:marTop w:val="0"/>
          <w:marBottom w:val="0"/>
          <w:divBdr>
            <w:top w:val="none" w:sz="0" w:space="0" w:color="auto"/>
            <w:left w:val="none" w:sz="0" w:space="0" w:color="auto"/>
            <w:bottom w:val="none" w:sz="0" w:space="0" w:color="auto"/>
            <w:right w:val="none" w:sz="0" w:space="0" w:color="auto"/>
          </w:divBdr>
        </w:div>
        <w:div w:id="2138571921">
          <w:marLeft w:val="640"/>
          <w:marRight w:val="0"/>
          <w:marTop w:val="0"/>
          <w:marBottom w:val="0"/>
          <w:divBdr>
            <w:top w:val="none" w:sz="0" w:space="0" w:color="auto"/>
            <w:left w:val="none" w:sz="0" w:space="0" w:color="auto"/>
            <w:bottom w:val="none" w:sz="0" w:space="0" w:color="auto"/>
            <w:right w:val="none" w:sz="0" w:space="0" w:color="auto"/>
          </w:divBdr>
        </w:div>
      </w:divsChild>
    </w:div>
    <w:div w:id="462425201">
      <w:bodyDiv w:val="1"/>
      <w:marLeft w:val="0"/>
      <w:marRight w:val="0"/>
      <w:marTop w:val="0"/>
      <w:marBottom w:val="0"/>
      <w:divBdr>
        <w:top w:val="none" w:sz="0" w:space="0" w:color="auto"/>
        <w:left w:val="none" w:sz="0" w:space="0" w:color="auto"/>
        <w:bottom w:val="none" w:sz="0" w:space="0" w:color="auto"/>
        <w:right w:val="none" w:sz="0" w:space="0" w:color="auto"/>
      </w:divBdr>
      <w:divsChild>
        <w:div w:id="17857575">
          <w:marLeft w:val="640"/>
          <w:marRight w:val="0"/>
          <w:marTop w:val="0"/>
          <w:marBottom w:val="0"/>
          <w:divBdr>
            <w:top w:val="none" w:sz="0" w:space="0" w:color="auto"/>
            <w:left w:val="none" w:sz="0" w:space="0" w:color="auto"/>
            <w:bottom w:val="none" w:sz="0" w:space="0" w:color="auto"/>
            <w:right w:val="none" w:sz="0" w:space="0" w:color="auto"/>
          </w:divBdr>
        </w:div>
        <w:div w:id="27028102">
          <w:marLeft w:val="640"/>
          <w:marRight w:val="0"/>
          <w:marTop w:val="0"/>
          <w:marBottom w:val="0"/>
          <w:divBdr>
            <w:top w:val="none" w:sz="0" w:space="0" w:color="auto"/>
            <w:left w:val="none" w:sz="0" w:space="0" w:color="auto"/>
            <w:bottom w:val="none" w:sz="0" w:space="0" w:color="auto"/>
            <w:right w:val="none" w:sz="0" w:space="0" w:color="auto"/>
          </w:divBdr>
        </w:div>
        <w:div w:id="27725475">
          <w:marLeft w:val="640"/>
          <w:marRight w:val="0"/>
          <w:marTop w:val="0"/>
          <w:marBottom w:val="0"/>
          <w:divBdr>
            <w:top w:val="none" w:sz="0" w:space="0" w:color="auto"/>
            <w:left w:val="none" w:sz="0" w:space="0" w:color="auto"/>
            <w:bottom w:val="none" w:sz="0" w:space="0" w:color="auto"/>
            <w:right w:val="none" w:sz="0" w:space="0" w:color="auto"/>
          </w:divBdr>
        </w:div>
        <w:div w:id="53239384">
          <w:marLeft w:val="640"/>
          <w:marRight w:val="0"/>
          <w:marTop w:val="0"/>
          <w:marBottom w:val="0"/>
          <w:divBdr>
            <w:top w:val="none" w:sz="0" w:space="0" w:color="auto"/>
            <w:left w:val="none" w:sz="0" w:space="0" w:color="auto"/>
            <w:bottom w:val="none" w:sz="0" w:space="0" w:color="auto"/>
            <w:right w:val="none" w:sz="0" w:space="0" w:color="auto"/>
          </w:divBdr>
        </w:div>
        <w:div w:id="62260126">
          <w:marLeft w:val="640"/>
          <w:marRight w:val="0"/>
          <w:marTop w:val="0"/>
          <w:marBottom w:val="0"/>
          <w:divBdr>
            <w:top w:val="none" w:sz="0" w:space="0" w:color="auto"/>
            <w:left w:val="none" w:sz="0" w:space="0" w:color="auto"/>
            <w:bottom w:val="none" w:sz="0" w:space="0" w:color="auto"/>
            <w:right w:val="none" w:sz="0" w:space="0" w:color="auto"/>
          </w:divBdr>
        </w:div>
        <w:div w:id="72437316">
          <w:marLeft w:val="640"/>
          <w:marRight w:val="0"/>
          <w:marTop w:val="0"/>
          <w:marBottom w:val="0"/>
          <w:divBdr>
            <w:top w:val="none" w:sz="0" w:space="0" w:color="auto"/>
            <w:left w:val="none" w:sz="0" w:space="0" w:color="auto"/>
            <w:bottom w:val="none" w:sz="0" w:space="0" w:color="auto"/>
            <w:right w:val="none" w:sz="0" w:space="0" w:color="auto"/>
          </w:divBdr>
        </w:div>
        <w:div w:id="141310269">
          <w:marLeft w:val="640"/>
          <w:marRight w:val="0"/>
          <w:marTop w:val="0"/>
          <w:marBottom w:val="0"/>
          <w:divBdr>
            <w:top w:val="none" w:sz="0" w:space="0" w:color="auto"/>
            <w:left w:val="none" w:sz="0" w:space="0" w:color="auto"/>
            <w:bottom w:val="none" w:sz="0" w:space="0" w:color="auto"/>
            <w:right w:val="none" w:sz="0" w:space="0" w:color="auto"/>
          </w:divBdr>
        </w:div>
        <w:div w:id="159009951">
          <w:marLeft w:val="640"/>
          <w:marRight w:val="0"/>
          <w:marTop w:val="0"/>
          <w:marBottom w:val="0"/>
          <w:divBdr>
            <w:top w:val="none" w:sz="0" w:space="0" w:color="auto"/>
            <w:left w:val="none" w:sz="0" w:space="0" w:color="auto"/>
            <w:bottom w:val="none" w:sz="0" w:space="0" w:color="auto"/>
            <w:right w:val="none" w:sz="0" w:space="0" w:color="auto"/>
          </w:divBdr>
        </w:div>
        <w:div w:id="184755807">
          <w:marLeft w:val="640"/>
          <w:marRight w:val="0"/>
          <w:marTop w:val="0"/>
          <w:marBottom w:val="0"/>
          <w:divBdr>
            <w:top w:val="none" w:sz="0" w:space="0" w:color="auto"/>
            <w:left w:val="none" w:sz="0" w:space="0" w:color="auto"/>
            <w:bottom w:val="none" w:sz="0" w:space="0" w:color="auto"/>
            <w:right w:val="none" w:sz="0" w:space="0" w:color="auto"/>
          </w:divBdr>
        </w:div>
        <w:div w:id="188297456">
          <w:marLeft w:val="640"/>
          <w:marRight w:val="0"/>
          <w:marTop w:val="0"/>
          <w:marBottom w:val="0"/>
          <w:divBdr>
            <w:top w:val="none" w:sz="0" w:space="0" w:color="auto"/>
            <w:left w:val="none" w:sz="0" w:space="0" w:color="auto"/>
            <w:bottom w:val="none" w:sz="0" w:space="0" w:color="auto"/>
            <w:right w:val="none" w:sz="0" w:space="0" w:color="auto"/>
          </w:divBdr>
        </w:div>
        <w:div w:id="191185657">
          <w:marLeft w:val="640"/>
          <w:marRight w:val="0"/>
          <w:marTop w:val="0"/>
          <w:marBottom w:val="0"/>
          <w:divBdr>
            <w:top w:val="none" w:sz="0" w:space="0" w:color="auto"/>
            <w:left w:val="none" w:sz="0" w:space="0" w:color="auto"/>
            <w:bottom w:val="none" w:sz="0" w:space="0" w:color="auto"/>
            <w:right w:val="none" w:sz="0" w:space="0" w:color="auto"/>
          </w:divBdr>
        </w:div>
        <w:div w:id="193738969">
          <w:marLeft w:val="640"/>
          <w:marRight w:val="0"/>
          <w:marTop w:val="0"/>
          <w:marBottom w:val="0"/>
          <w:divBdr>
            <w:top w:val="none" w:sz="0" w:space="0" w:color="auto"/>
            <w:left w:val="none" w:sz="0" w:space="0" w:color="auto"/>
            <w:bottom w:val="none" w:sz="0" w:space="0" w:color="auto"/>
            <w:right w:val="none" w:sz="0" w:space="0" w:color="auto"/>
          </w:divBdr>
        </w:div>
        <w:div w:id="243684588">
          <w:marLeft w:val="640"/>
          <w:marRight w:val="0"/>
          <w:marTop w:val="0"/>
          <w:marBottom w:val="0"/>
          <w:divBdr>
            <w:top w:val="none" w:sz="0" w:space="0" w:color="auto"/>
            <w:left w:val="none" w:sz="0" w:space="0" w:color="auto"/>
            <w:bottom w:val="none" w:sz="0" w:space="0" w:color="auto"/>
            <w:right w:val="none" w:sz="0" w:space="0" w:color="auto"/>
          </w:divBdr>
        </w:div>
        <w:div w:id="253561304">
          <w:marLeft w:val="640"/>
          <w:marRight w:val="0"/>
          <w:marTop w:val="0"/>
          <w:marBottom w:val="0"/>
          <w:divBdr>
            <w:top w:val="none" w:sz="0" w:space="0" w:color="auto"/>
            <w:left w:val="none" w:sz="0" w:space="0" w:color="auto"/>
            <w:bottom w:val="none" w:sz="0" w:space="0" w:color="auto"/>
            <w:right w:val="none" w:sz="0" w:space="0" w:color="auto"/>
          </w:divBdr>
        </w:div>
        <w:div w:id="283269871">
          <w:marLeft w:val="640"/>
          <w:marRight w:val="0"/>
          <w:marTop w:val="0"/>
          <w:marBottom w:val="0"/>
          <w:divBdr>
            <w:top w:val="none" w:sz="0" w:space="0" w:color="auto"/>
            <w:left w:val="none" w:sz="0" w:space="0" w:color="auto"/>
            <w:bottom w:val="none" w:sz="0" w:space="0" w:color="auto"/>
            <w:right w:val="none" w:sz="0" w:space="0" w:color="auto"/>
          </w:divBdr>
        </w:div>
        <w:div w:id="285891385">
          <w:marLeft w:val="640"/>
          <w:marRight w:val="0"/>
          <w:marTop w:val="0"/>
          <w:marBottom w:val="0"/>
          <w:divBdr>
            <w:top w:val="none" w:sz="0" w:space="0" w:color="auto"/>
            <w:left w:val="none" w:sz="0" w:space="0" w:color="auto"/>
            <w:bottom w:val="none" w:sz="0" w:space="0" w:color="auto"/>
            <w:right w:val="none" w:sz="0" w:space="0" w:color="auto"/>
          </w:divBdr>
        </w:div>
        <w:div w:id="287899769">
          <w:marLeft w:val="640"/>
          <w:marRight w:val="0"/>
          <w:marTop w:val="0"/>
          <w:marBottom w:val="0"/>
          <w:divBdr>
            <w:top w:val="none" w:sz="0" w:space="0" w:color="auto"/>
            <w:left w:val="none" w:sz="0" w:space="0" w:color="auto"/>
            <w:bottom w:val="none" w:sz="0" w:space="0" w:color="auto"/>
            <w:right w:val="none" w:sz="0" w:space="0" w:color="auto"/>
          </w:divBdr>
        </w:div>
        <w:div w:id="294415234">
          <w:marLeft w:val="640"/>
          <w:marRight w:val="0"/>
          <w:marTop w:val="0"/>
          <w:marBottom w:val="0"/>
          <w:divBdr>
            <w:top w:val="none" w:sz="0" w:space="0" w:color="auto"/>
            <w:left w:val="none" w:sz="0" w:space="0" w:color="auto"/>
            <w:bottom w:val="none" w:sz="0" w:space="0" w:color="auto"/>
            <w:right w:val="none" w:sz="0" w:space="0" w:color="auto"/>
          </w:divBdr>
        </w:div>
        <w:div w:id="300383332">
          <w:marLeft w:val="640"/>
          <w:marRight w:val="0"/>
          <w:marTop w:val="0"/>
          <w:marBottom w:val="0"/>
          <w:divBdr>
            <w:top w:val="none" w:sz="0" w:space="0" w:color="auto"/>
            <w:left w:val="none" w:sz="0" w:space="0" w:color="auto"/>
            <w:bottom w:val="none" w:sz="0" w:space="0" w:color="auto"/>
            <w:right w:val="none" w:sz="0" w:space="0" w:color="auto"/>
          </w:divBdr>
        </w:div>
        <w:div w:id="303051285">
          <w:marLeft w:val="640"/>
          <w:marRight w:val="0"/>
          <w:marTop w:val="0"/>
          <w:marBottom w:val="0"/>
          <w:divBdr>
            <w:top w:val="none" w:sz="0" w:space="0" w:color="auto"/>
            <w:left w:val="none" w:sz="0" w:space="0" w:color="auto"/>
            <w:bottom w:val="none" w:sz="0" w:space="0" w:color="auto"/>
            <w:right w:val="none" w:sz="0" w:space="0" w:color="auto"/>
          </w:divBdr>
        </w:div>
        <w:div w:id="340085813">
          <w:marLeft w:val="640"/>
          <w:marRight w:val="0"/>
          <w:marTop w:val="0"/>
          <w:marBottom w:val="0"/>
          <w:divBdr>
            <w:top w:val="none" w:sz="0" w:space="0" w:color="auto"/>
            <w:left w:val="none" w:sz="0" w:space="0" w:color="auto"/>
            <w:bottom w:val="none" w:sz="0" w:space="0" w:color="auto"/>
            <w:right w:val="none" w:sz="0" w:space="0" w:color="auto"/>
          </w:divBdr>
        </w:div>
        <w:div w:id="363987992">
          <w:marLeft w:val="640"/>
          <w:marRight w:val="0"/>
          <w:marTop w:val="0"/>
          <w:marBottom w:val="0"/>
          <w:divBdr>
            <w:top w:val="none" w:sz="0" w:space="0" w:color="auto"/>
            <w:left w:val="none" w:sz="0" w:space="0" w:color="auto"/>
            <w:bottom w:val="none" w:sz="0" w:space="0" w:color="auto"/>
            <w:right w:val="none" w:sz="0" w:space="0" w:color="auto"/>
          </w:divBdr>
        </w:div>
        <w:div w:id="365524886">
          <w:marLeft w:val="640"/>
          <w:marRight w:val="0"/>
          <w:marTop w:val="0"/>
          <w:marBottom w:val="0"/>
          <w:divBdr>
            <w:top w:val="none" w:sz="0" w:space="0" w:color="auto"/>
            <w:left w:val="none" w:sz="0" w:space="0" w:color="auto"/>
            <w:bottom w:val="none" w:sz="0" w:space="0" w:color="auto"/>
            <w:right w:val="none" w:sz="0" w:space="0" w:color="auto"/>
          </w:divBdr>
        </w:div>
        <w:div w:id="369650803">
          <w:marLeft w:val="640"/>
          <w:marRight w:val="0"/>
          <w:marTop w:val="0"/>
          <w:marBottom w:val="0"/>
          <w:divBdr>
            <w:top w:val="none" w:sz="0" w:space="0" w:color="auto"/>
            <w:left w:val="none" w:sz="0" w:space="0" w:color="auto"/>
            <w:bottom w:val="none" w:sz="0" w:space="0" w:color="auto"/>
            <w:right w:val="none" w:sz="0" w:space="0" w:color="auto"/>
          </w:divBdr>
        </w:div>
        <w:div w:id="417597716">
          <w:marLeft w:val="640"/>
          <w:marRight w:val="0"/>
          <w:marTop w:val="0"/>
          <w:marBottom w:val="0"/>
          <w:divBdr>
            <w:top w:val="none" w:sz="0" w:space="0" w:color="auto"/>
            <w:left w:val="none" w:sz="0" w:space="0" w:color="auto"/>
            <w:bottom w:val="none" w:sz="0" w:space="0" w:color="auto"/>
            <w:right w:val="none" w:sz="0" w:space="0" w:color="auto"/>
          </w:divBdr>
        </w:div>
        <w:div w:id="428891034">
          <w:marLeft w:val="640"/>
          <w:marRight w:val="0"/>
          <w:marTop w:val="0"/>
          <w:marBottom w:val="0"/>
          <w:divBdr>
            <w:top w:val="none" w:sz="0" w:space="0" w:color="auto"/>
            <w:left w:val="none" w:sz="0" w:space="0" w:color="auto"/>
            <w:bottom w:val="none" w:sz="0" w:space="0" w:color="auto"/>
            <w:right w:val="none" w:sz="0" w:space="0" w:color="auto"/>
          </w:divBdr>
        </w:div>
        <w:div w:id="434833024">
          <w:marLeft w:val="640"/>
          <w:marRight w:val="0"/>
          <w:marTop w:val="0"/>
          <w:marBottom w:val="0"/>
          <w:divBdr>
            <w:top w:val="none" w:sz="0" w:space="0" w:color="auto"/>
            <w:left w:val="none" w:sz="0" w:space="0" w:color="auto"/>
            <w:bottom w:val="none" w:sz="0" w:space="0" w:color="auto"/>
            <w:right w:val="none" w:sz="0" w:space="0" w:color="auto"/>
          </w:divBdr>
        </w:div>
        <w:div w:id="447092544">
          <w:marLeft w:val="640"/>
          <w:marRight w:val="0"/>
          <w:marTop w:val="0"/>
          <w:marBottom w:val="0"/>
          <w:divBdr>
            <w:top w:val="none" w:sz="0" w:space="0" w:color="auto"/>
            <w:left w:val="none" w:sz="0" w:space="0" w:color="auto"/>
            <w:bottom w:val="none" w:sz="0" w:space="0" w:color="auto"/>
            <w:right w:val="none" w:sz="0" w:space="0" w:color="auto"/>
          </w:divBdr>
        </w:div>
        <w:div w:id="474184974">
          <w:marLeft w:val="640"/>
          <w:marRight w:val="0"/>
          <w:marTop w:val="0"/>
          <w:marBottom w:val="0"/>
          <w:divBdr>
            <w:top w:val="none" w:sz="0" w:space="0" w:color="auto"/>
            <w:left w:val="none" w:sz="0" w:space="0" w:color="auto"/>
            <w:bottom w:val="none" w:sz="0" w:space="0" w:color="auto"/>
            <w:right w:val="none" w:sz="0" w:space="0" w:color="auto"/>
          </w:divBdr>
        </w:div>
        <w:div w:id="505249216">
          <w:marLeft w:val="640"/>
          <w:marRight w:val="0"/>
          <w:marTop w:val="0"/>
          <w:marBottom w:val="0"/>
          <w:divBdr>
            <w:top w:val="none" w:sz="0" w:space="0" w:color="auto"/>
            <w:left w:val="none" w:sz="0" w:space="0" w:color="auto"/>
            <w:bottom w:val="none" w:sz="0" w:space="0" w:color="auto"/>
            <w:right w:val="none" w:sz="0" w:space="0" w:color="auto"/>
          </w:divBdr>
        </w:div>
        <w:div w:id="552041701">
          <w:marLeft w:val="640"/>
          <w:marRight w:val="0"/>
          <w:marTop w:val="0"/>
          <w:marBottom w:val="0"/>
          <w:divBdr>
            <w:top w:val="none" w:sz="0" w:space="0" w:color="auto"/>
            <w:left w:val="none" w:sz="0" w:space="0" w:color="auto"/>
            <w:bottom w:val="none" w:sz="0" w:space="0" w:color="auto"/>
            <w:right w:val="none" w:sz="0" w:space="0" w:color="auto"/>
          </w:divBdr>
        </w:div>
        <w:div w:id="577639539">
          <w:marLeft w:val="640"/>
          <w:marRight w:val="0"/>
          <w:marTop w:val="0"/>
          <w:marBottom w:val="0"/>
          <w:divBdr>
            <w:top w:val="none" w:sz="0" w:space="0" w:color="auto"/>
            <w:left w:val="none" w:sz="0" w:space="0" w:color="auto"/>
            <w:bottom w:val="none" w:sz="0" w:space="0" w:color="auto"/>
            <w:right w:val="none" w:sz="0" w:space="0" w:color="auto"/>
          </w:divBdr>
        </w:div>
        <w:div w:id="631061191">
          <w:marLeft w:val="640"/>
          <w:marRight w:val="0"/>
          <w:marTop w:val="0"/>
          <w:marBottom w:val="0"/>
          <w:divBdr>
            <w:top w:val="none" w:sz="0" w:space="0" w:color="auto"/>
            <w:left w:val="none" w:sz="0" w:space="0" w:color="auto"/>
            <w:bottom w:val="none" w:sz="0" w:space="0" w:color="auto"/>
            <w:right w:val="none" w:sz="0" w:space="0" w:color="auto"/>
          </w:divBdr>
        </w:div>
        <w:div w:id="692806412">
          <w:marLeft w:val="640"/>
          <w:marRight w:val="0"/>
          <w:marTop w:val="0"/>
          <w:marBottom w:val="0"/>
          <w:divBdr>
            <w:top w:val="none" w:sz="0" w:space="0" w:color="auto"/>
            <w:left w:val="none" w:sz="0" w:space="0" w:color="auto"/>
            <w:bottom w:val="none" w:sz="0" w:space="0" w:color="auto"/>
            <w:right w:val="none" w:sz="0" w:space="0" w:color="auto"/>
          </w:divBdr>
        </w:div>
        <w:div w:id="707726598">
          <w:marLeft w:val="640"/>
          <w:marRight w:val="0"/>
          <w:marTop w:val="0"/>
          <w:marBottom w:val="0"/>
          <w:divBdr>
            <w:top w:val="none" w:sz="0" w:space="0" w:color="auto"/>
            <w:left w:val="none" w:sz="0" w:space="0" w:color="auto"/>
            <w:bottom w:val="none" w:sz="0" w:space="0" w:color="auto"/>
            <w:right w:val="none" w:sz="0" w:space="0" w:color="auto"/>
          </w:divBdr>
        </w:div>
        <w:div w:id="756750574">
          <w:marLeft w:val="640"/>
          <w:marRight w:val="0"/>
          <w:marTop w:val="0"/>
          <w:marBottom w:val="0"/>
          <w:divBdr>
            <w:top w:val="none" w:sz="0" w:space="0" w:color="auto"/>
            <w:left w:val="none" w:sz="0" w:space="0" w:color="auto"/>
            <w:bottom w:val="none" w:sz="0" w:space="0" w:color="auto"/>
            <w:right w:val="none" w:sz="0" w:space="0" w:color="auto"/>
          </w:divBdr>
        </w:div>
        <w:div w:id="771164064">
          <w:marLeft w:val="640"/>
          <w:marRight w:val="0"/>
          <w:marTop w:val="0"/>
          <w:marBottom w:val="0"/>
          <w:divBdr>
            <w:top w:val="none" w:sz="0" w:space="0" w:color="auto"/>
            <w:left w:val="none" w:sz="0" w:space="0" w:color="auto"/>
            <w:bottom w:val="none" w:sz="0" w:space="0" w:color="auto"/>
            <w:right w:val="none" w:sz="0" w:space="0" w:color="auto"/>
          </w:divBdr>
        </w:div>
        <w:div w:id="780877008">
          <w:marLeft w:val="640"/>
          <w:marRight w:val="0"/>
          <w:marTop w:val="0"/>
          <w:marBottom w:val="0"/>
          <w:divBdr>
            <w:top w:val="none" w:sz="0" w:space="0" w:color="auto"/>
            <w:left w:val="none" w:sz="0" w:space="0" w:color="auto"/>
            <w:bottom w:val="none" w:sz="0" w:space="0" w:color="auto"/>
            <w:right w:val="none" w:sz="0" w:space="0" w:color="auto"/>
          </w:divBdr>
        </w:div>
        <w:div w:id="807867981">
          <w:marLeft w:val="640"/>
          <w:marRight w:val="0"/>
          <w:marTop w:val="0"/>
          <w:marBottom w:val="0"/>
          <w:divBdr>
            <w:top w:val="none" w:sz="0" w:space="0" w:color="auto"/>
            <w:left w:val="none" w:sz="0" w:space="0" w:color="auto"/>
            <w:bottom w:val="none" w:sz="0" w:space="0" w:color="auto"/>
            <w:right w:val="none" w:sz="0" w:space="0" w:color="auto"/>
          </w:divBdr>
        </w:div>
        <w:div w:id="822552995">
          <w:marLeft w:val="640"/>
          <w:marRight w:val="0"/>
          <w:marTop w:val="0"/>
          <w:marBottom w:val="0"/>
          <w:divBdr>
            <w:top w:val="none" w:sz="0" w:space="0" w:color="auto"/>
            <w:left w:val="none" w:sz="0" w:space="0" w:color="auto"/>
            <w:bottom w:val="none" w:sz="0" w:space="0" w:color="auto"/>
            <w:right w:val="none" w:sz="0" w:space="0" w:color="auto"/>
          </w:divBdr>
        </w:div>
        <w:div w:id="875773671">
          <w:marLeft w:val="640"/>
          <w:marRight w:val="0"/>
          <w:marTop w:val="0"/>
          <w:marBottom w:val="0"/>
          <w:divBdr>
            <w:top w:val="none" w:sz="0" w:space="0" w:color="auto"/>
            <w:left w:val="none" w:sz="0" w:space="0" w:color="auto"/>
            <w:bottom w:val="none" w:sz="0" w:space="0" w:color="auto"/>
            <w:right w:val="none" w:sz="0" w:space="0" w:color="auto"/>
          </w:divBdr>
        </w:div>
        <w:div w:id="898519494">
          <w:marLeft w:val="640"/>
          <w:marRight w:val="0"/>
          <w:marTop w:val="0"/>
          <w:marBottom w:val="0"/>
          <w:divBdr>
            <w:top w:val="none" w:sz="0" w:space="0" w:color="auto"/>
            <w:left w:val="none" w:sz="0" w:space="0" w:color="auto"/>
            <w:bottom w:val="none" w:sz="0" w:space="0" w:color="auto"/>
            <w:right w:val="none" w:sz="0" w:space="0" w:color="auto"/>
          </w:divBdr>
        </w:div>
        <w:div w:id="927621017">
          <w:marLeft w:val="640"/>
          <w:marRight w:val="0"/>
          <w:marTop w:val="0"/>
          <w:marBottom w:val="0"/>
          <w:divBdr>
            <w:top w:val="none" w:sz="0" w:space="0" w:color="auto"/>
            <w:left w:val="none" w:sz="0" w:space="0" w:color="auto"/>
            <w:bottom w:val="none" w:sz="0" w:space="0" w:color="auto"/>
            <w:right w:val="none" w:sz="0" w:space="0" w:color="auto"/>
          </w:divBdr>
        </w:div>
        <w:div w:id="930964962">
          <w:marLeft w:val="640"/>
          <w:marRight w:val="0"/>
          <w:marTop w:val="0"/>
          <w:marBottom w:val="0"/>
          <w:divBdr>
            <w:top w:val="none" w:sz="0" w:space="0" w:color="auto"/>
            <w:left w:val="none" w:sz="0" w:space="0" w:color="auto"/>
            <w:bottom w:val="none" w:sz="0" w:space="0" w:color="auto"/>
            <w:right w:val="none" w:sz="0" w:space="0" w:color="auto"/>
          </w:divBdr>
        </w:div>
        <w:div w:id="965309662">
          <w:marLeft w:val="640"/>
          <w:marRight w:val="0"/>
          <w:marTop w:val="0"/>
          <w:marBottom w:val="0"/>
          <w:divBdr>
            <w:top w:val="none" w:sz="0" w:space="0" w:color="auto"/>
            <w:left w:val="none" w:sz="0" w:space="0" w:color="auto"/>
            <w:bottom w:val="none" w:sz="0" w:space="0" w:color="auto"/>
            <w:right w:val="none" w:sz="0" w:space="0" w:color="auto"/>
          </w:divBdr>
        </w:div>
        <w:div w:id="966395324">
          <w:marLeft w:val="640"/>
          <w:marRight w:val="0"/>
          <w:marTop w:val="0"/>
          <w:marBottom w:val="0"/>
          <w:divBdr>
            <w:top w:val="none" w:sz="0" w:space="0" w:color="auto"/>
            <w:left w:val="none" w:sz="0" w:space="0" w:color="auto"/>
            <w:bottom w:val="none" w:sz="0" w:space="0" w:color="auto"/>
            <w:right w:val="none" w:sz="0" w:space="0" w:color="auto"/>
          </w:divBdr>
        </w:div>
        <w:div w:id="998191229">
          <w:marLeft w:val="640"/>
          <w:marRight w:val="0"/>
          <w:marTop w:val="0"/>
          <w:marBottom w:val="0"/>
          <w:divBdr>
            <w:top w:val="none" w:sz="0" w:space="0" w:color="auto"/>
            <w:left w:val="none" w:sz="0" w:space="0" w:color="auto"/>
            <w:bottom w:val="none" w:sz="0" w:space="0" w:color="auto"/>
            <w:right w:val="none" w:sz="0" w:space="0" w:color="auto"/>
          </w:divBdr>
        </w:div>
        <w:div w:id="1061364302">
          <w:marLeft w:val="640"/>
          <w:marRight w:val="0"/>
          <w:marTop w:val="0"/>
          <w:marBottom w:val="0"/>
          <w:divBdr>
            <w:top w:val="none" w:sz="0" w:space="0" w:color="auto"/>
            <w:left w:val="none" w:sz="0" w:space="0" w:color="auto"/>
            <w:bottom w:val="none" w:sz="0" w:space="0" w:color="auto"/>
            <w:right w:val="none" w:sz="0" w:space="0" w:color="auto"/>
          </w:divBdr>
        </w:div>
        <w:div w:id="1071929901">
          <w:marLeft w:val="640"/>
          <w:marRight w:val="0"/>
          <w:marTop w:val="0"/>
          <w:marBottom w:val="0"/>
          <w:divBdr>
            <w:top w:val="none" w:sz="0" w:space="0" w:color="auto"/>
            <w:left w:val="none" w:sz="0" w:space="0" w:color="auto"/>
            <w:bottom w:val="none" w:sz="0" w:space="0" w:color="auto"/>
            <w:right w:val="none" w:sz="0" w:space="0" w:color="auto"/>
          </w:divBdr>
        </w:div>
        <w:div w:id="1134175635">
          <w:marLeft w:val="640"/>
          <w:marRight w:val="0"/>
          <w:marTop w:val="0"/>
          <w:marBottom w:val="0"/>
          <w:divBdr>
            <w:top w:val="none" w:sz="0" w:space="0" w:color="auto"/>
            <w:left w:val="none" w:sz="0" w:space="0" w:color="auto"/>
            <w:bottom w:val="none" w:sz="0" w:space="0" w:color="auto"/>
            <w:right w:val="none" w:sz="0" w:space="0" w:color="auto"/>
          </w:divBdr>
        </w:div>
        <w:div w:id="1139155127">
          <w:marLeft w:val="640"/>
          <w:marRight w:val="0"/>
          <w:marTop w:val="0"/>
          <w:marBottom w:val="0"/>
          <w:divBdr>
            <w:top w:val="none" w:sz="0" w:space="0" w:color="auto"/>
            <w:left w:val="none" w:sz="0" w:space="0" w:color="auto"/>
            <w:bottom w:val="none" w:sz="0" w:space="0" w:color="auto"/>
            <w:right w:val="none" w:sz="0" w:space="0" w:color="auto"/>
          </w:divBdr>
        </w:div>
        <w:div w:id="1153326566">
          <w:marLeft w:val="640"/>
          <w:marRight w:val="0"/>
          <w:marTop w:val="0"/>
          <w:marBottom w:val="0"/>
          <w:divBdr>
            <w:top w:val="none" w:sz="0" w:space="0" w:color="auto"/>
            <w:left w:val="none" w:sz="0" w:space="0" w:color="auto"/>
            <w:bottom w:val="none" w:sz="0" w:space="0" w:color="auto"/>
            <w:right w:val="none" w:sz="0" w:space="0" w:color="auto"/>
          </w:divBdr>
        </w:div>
        <w:div w:id="1169906426">
          <w:marLeft w:val="640"/>
          <w:marRight w:val="0"/>
          <w:marTop w:val="0"/>
          <w:marBottom w:val="0"/>
          <w:divBdr>
            <w:top w:val="none" w:sz="0" w:space="0" w:color="auto"/>
            <w:left w:val="none" w:sz="0" w:space="0" w:color="auto"/>
            <w:bottom w:val="none" w:sz="0" w:space="0" w:color="auto"/>
            <w:right w:val="none" w:sz="0" w:space="0" w:color="auto"/>
          </w:divBdr>
        </w:div>
        <w:div w:id="1198658824">
          <w:marLeft w:val="640"/>
          <w:marRight w:val="0"/>
          <w:marTop w:val="0"/>
          <w:marBottom w:val="0"/>
          <w:divBdr>
            <w:top w:val="none" w:sz="0" w:space="0" w:color="auto"/>
            <w:left w:val="none" w:sz="0" w:space="0" w:color="auto"/>
            <w:bottom w:val="none" w:sz="0" w:space="0" w:color="auto"/>
            <w:right w:val="none" w:sz="0" w:space="0" w:color="auto"/>
          </w:divBdr>
        </w:div>
        <w:div w:id="1215921502">
          <w:marLeft w:val="640"/>
          <w:marRight w:val="0"/>
          <w:marTop w:val="0"/>
          <w:marBottom w:val="0"/>
          <w:divBdr>
            <w:top w:val="none" w:sz="0" w:space="0" w:color="auto"/>
            <w:left w:val="none" w:sz="0" w:space="0" w:color="auto"/>
            <w:bottom w:val="none" w:sz="0" w:space="0" w:color="auto"/>
            <w:right w:val="none" w:sz="0" w:space="0" w:color="auto"/>
          </w:divBdr>
        </w:div>
        <w:div w:id="1218083864">
          <w:marLeft w:val="640"/>
          <w:marRight w:val="0"/>
          <w:marTop w:val="0"/>
          <w:marBottom w:val="0"/>
          <w:divBdr>
            <w:top w:val="none" w:sz="0" w:space="0" w:color="auto"/>
            <w:left w:val="none" w:sz="0" w:space="0" w:color="auto"/>
            <w:bottom w:val="none" w:sz="0" w:space="0" w:color="auto"/>
            <w:right w:val="none" w:sz="0" w:space="0" w:color="auto"/>
          </w:divBdr>
        </w:div>
        <w:div w:id="1242371776">
          <w:marLeft w:val="640"/>
          <w:marRight w:val="0"/>
          <w:marTop w:val="0"/>
          <w:marBottom w:val="0"/>
          <w:divBdr>
            <w:top w:val="none" w:sz="0" w:space="0" w:color="auto"/>
            <w:left w:val="none" w:sz="0" w:space="0" w:color="auto"/>
            <w:bottom w:val="none" w:sz="0" w:space="0" w:color="auto"/>
            <w:right w:val="none" w:sz="0" w:space="0" w:color="auto"/>
          </w:divBdr>
        </w:div>
        <w:div w:id="1258296390">
          <w:marLeft w:val="640"/>
          <w:marRight w:val="0"/>
          <w:marTop w:val="0"/>
          <w:marBottom w:val="0"/>
          <w:divBdr>
            <w:top w:val="none" w:sz="0" w:space="0" w:color="auto"/>
            <w:left w:val="none" w:sz="0" w:space="0" w:color="auto"/>
            <w:bottom w:val="none" w:sz="0" w:space="0" w:color="auto"/>
            <w:right w:val="none" w:sz="0" w:space="0" w:color="auto"/>
          </w:divBdr>
        </w:div>
        <w:div w:id="1304043382">
          <w:marLeft w:val="640"/>
          <w:marRight w:val="0"/>
          <w:marTop w:val="0"/>
          <w:marBottom w:val="0"/>
          <w:divBdr>
            <w:top w:val="none" w:sz="0" w:space="0" w:color="auto"/>
            <w:left w:val="none" w:sz="0" w:space="0" w:color="auto"/>
            <w:bottom w:val="none" w:sz="0" w:space="0" w:color="auto"/>
            <w:right w:val="none" w:sz="0" w:space="0" w:color="auto"/>
          </w:divBdr>
        </w:div>
        <w:div w:id="1322083046">
          <w:marLeft w:val="640"/>
          <w:marRight w:val="0"/>
          <w:marTop w:val="0"/>
          <w:marBottom w:val="0"/>
          <w:divBdr>
            <w:top w:val="none" w:sz="0" w:space="0" w:color="auto"/>
            <w:left w:val="none" w:sz="0" w:space="0" w:color="auto"/>
            <w:bottom w:val="none" w:sz="0" w:space="0" w:color="auto"/>
            <w:right w:val="none" w:sz="0" w:space="0" w:color="auto"/>
          </w:divBdr>
        </w:div>
        <w:div w:id="1361973440">
          <w:marLeft w:val="640"/>
          <w:marRight w:val="0"/>
          <w:marTop w:val="0"/>
          <w:marBottom w:val="0"/>
          <w:divBdr>
            <w:top w:val="none" w:sz="0" w:space="0" w:color="auto"/>
            <w:left w:val="none" w:sz="0" w:space="0" w:color="auto"/>
            <w:bottom w:val="none" w:sz="0" w:space="0" w:color="auto"/>
            <w:right w:val="none" w:sz="0" w:space="0" w:color="auto"/>
          </w:divBdr>
        </w:div>
        <w:div w:id="1362247964">
          <w:marLeft w:val="640"/>
          <w:marRight w:val="0"/>
          <w:marTop w:val="0"/>
          <w:marBottom w:val="0"/>
          <w:divBdr>
            <w:top w:val="none" w:sz="0" w:space="0" w:color="auto"/>
            <w:left w:val="none" w:sz="0" w:space="0" w:color="auto"/>
            <w:bottom w:val="none" w:sz="0" w:space="0" w:color="auto"/>
            <w:right w:val="none" w:sz="0" w:space="0" w:color="auto"/>
          </w:divBdr>
        </w:div>
        <w:div w:id="1389720797">
          <w:marLeft w:val="640"/>
          <w:marRight w:val="0"/>
          <w:marTop w:val="0"/>
          <w:marBottom w:val="0"/>
          <w:divBdr>
            <w:top w:val="none" w:sz="0" w:space="0" w:color="auto"/>
            <w:left w:val="none" w:sz="0" w:space="0" w:color="auto"/>
            <w:bottom w:val="none" w:sz="0" w:space="0" w:color="auto"/>
            <w:right w:val="none" w:sz="0" w:space="0" w:color="auto"/>
          </w:divBdr>
        </w:div>
        <w:div w:id="1430858053">
          <w:marLeft w:val="640"/>
          <w:marRight w:val="0"/>
          <w:marTop w:val="0"/>
          <w:marBottom w:val="0"/>
          <w:divBdr>
            <w:top w:val="none" w:sz="0" w:space="0" w:color="auto"/>
            <w:left w:val="none" w:sz="0" w:space="0" w:color="auto"/>
            <w:bottom w:val="none" w:sz="0" w:space="0" w:color="auto"/>
            <w:right w:val="none" w:sz="0" w:space="0" w:color="auto"/>
          </w:divBdr>
        </w:div>
        <w:div w:id="1486119339">
          <w:marLeft w:val="640"/>
          <w:marRight w:val="0"/>
          <w:marTop w:val="0"/>
          <w:marBottom w:val="0"/>
          <w:divBdr>
            <w:top w:val="none" w:sz="0" w:space="0" w:color="auto"/>
            <w:left w:val="none" w:sz="0" w:space="0" w:color="auto"/>
            <w:bottom w:val="none" w:sz="0" w:space="0" w:color="auto"/>
            <w:right w:val="none" w:sz="0" w:space="0" w:color="auto"/>
          </w:divBdr>
        </w:div>
        <w:div w:id="1499072443">
          <w:marLeft w:val="640"/>
          <w:marRight w:val="0"/>
          <w:marTop w:val="0"/>
          <w:marBottom w:val="0"/>
          <w:divBdr>
            <w:top w:val="none" w:sz="0" w:space="0" w:color="auto"/>
            <w:left w:val="none" w:sz="0" w:space="0" w:color="auto"/>
            <w:bottom w:val="none" w:sz="0" w:space="0" w:color="auto"/>
            <w:right w:val="none" w:sz="0" w:space="0" w:color="auto"/>
          </w:divBdr>
        </w:div>
        <w:div w:id="1552813906">
          <w:marLeft w:val="640"/>
          <w:marRight w:val="0"/>
          <w:marTop w:val="0"/>
          <w:marBottom w:val="0"/>
          <w:divBdr>
            <w:top w:val="none" w:sz="0" w:space="0" w:color="auto"/>
            <w:left w:val="none" w:sz="0" w:space="0" w:color="auto"/>
            <w:bottom w:val="none" w:sz="0" w:space="0" w:color="auto"/>
            <w:right w:val="none" w:sz="0" w:space="0" w:color="auto"/>
          </w:divBdr>
        </w:div>
        <w:div w:id="1571620084">
          <w:marLeft w:val="640"/>
          <w:marRight w:val="0"/>
          <w:marTop w:val="0"/>
          <w:marBottom w:val="0"/>
          <w:divBdr>
            <w:top w:val="none" w:sz="0" w:space="0" w:color="auto"/>
            <w:left w:val="none" w:sz="0" w:space="0" w:color="auto"/>
            <w:bottom w:val="none" w:sz="0" w:space="0" w:color="auto"/>
            <w:right w:val="none" w:sz="0" w:space="0" w:color="auto"/>
          </w:divBdr>
        </w:div>
        <w:div w:id="1587763373">
          <w:marLeft w:val="640"/>
          <w:marRight w:val="0"/>
          <w:marTop w:val="0"/>
          <w:marBottom w:val="0"/>
          <w:divBdr>
            <w:top w:val="none" w:sz="0" w:space="0" w:color="auto"/>
            <w:left w:val="none" w:sz="0" w:space="0" w:color="auto"/>
            <w:bottom w:val="none" w:sz="0" w:space="0" w:color="auto"/>
            <w:right w:val="none" w:sz="0" w:space="0" w:color="auto"/>
          </w:divBdr>
        </w:div>
        <w:div w:id="1629123622">
          <w:marLeft w:val="640"/>
          <w:marRight w:val="0"/>
          <w:marTop w:val="0"/>
          <w:marBottom w:val="0"/>
          <w:divBdr>
            <w:top w:val="none" w:sz="0" w:space="0" w:color="auto"/>
            <w:left w:val="none" w:sz="0" w:space="0" w:color="auto"/>
            <w:bottom w:val="none" w:sz="0" w:space="0" w:color="auto"/>
            <w:right w:val="none" w:sz="0" w:space="0" w:color="auto"/>
          </w:divBdr>
        </w:div>
        <w:div w:id="1642151139">
          <w:marLeft w:val="640"/>
          <w:marRight w:val="0"/>
          <w:marTop w:val="0"/>
          <w:marBottom w:val="0"/>
          <w:divBdr>
            <w:top w:val="none" w:sz="0" w:space="0" w:color="auto"/>
            <w:left w:val="none" w:sz="0" w:space="0" w:color="auto"/>
            <w:bottom w:val="none" w:sz="0" w:space="0" w:color="auto"/>
            <w:right w:val="none" w:sz="0" w:space="0" w:color="auto"/>
          </w:divBdr>
        </w:div>
        <w:div w:id="1673221956">
          <w:marLeft w:val="640"/>
          <w:marRight w:val="0"/>
          <w:marTop w:val="0"/>
          <w:marBottom w:val="0"/>
          <w:divBdr>
            <w:top w:val="none" w:sz="0" w:space="0" w:color="auto"/>
            <w:left w:val="none" w:sz="0" w:space="0" w:color="auto"/>
            <w:bottom w:val="none" w:sz="0" w:space="0" w:color="auto"/>
            <w:right w:val="none" w:sz="0" w:space="0" w:color="auto"/>
          </w:divBdr>
        </w:div>
        <w:div w:id="1694303428">
          <w:marLeft w:val="640"/>
          <w:marRight w:val="0"/>
          <w:marTop w:val="0"/>
          <w:marBottom w:val="0"/>
          <w:divBdr>
            <w:top w:val="none" w:sz="0" w:space="0" w:color="auto"/>
            <w:left w:val="none" w:sz="0" w:space="0" w:color="auto"/>
            <w:bottom w:val="none" w:sz="0" w:space="0" w:color="auto"/>
            <w:right w:val="none" w:sz="0" w:space="0" w:color="auto"/>
          </w:divBdr>
        </w:div>
        <w:div w:id="1708412885">
          <w:marLeft w:val="640"/>
          <w:marRight w:val="0"/>
          <w:marTop w:val="0"/>
          <w:marBottom w:val="0"/>
          <w:divBdr>
            <w:top w:val="none" w:sz="0" w:space="0" w:color="auto"/>
            <w:left w:val="none" w:sz="0" w:space="0" w:color="auto"/>
            <w:bottom w:val="none" w:sz="0" w:space="0" w:color="auto"/>
            <w:right w:val="none" w:sz="0" w:space="0" w:color="auto"/>
          </w:divBdr>
        </w:div>
        <w:div w:id="1879275989">
          <w:marLeft w:val="640"/>
          <w:marRight w:val="0"/>
          <w:marTop w:val="0"/>
          <w:marBottom w:val="0"/>
          <w:divBdr>
            <w:top w:val="none" w:sz="0" w:space="0" w:color="auto"/>
            <w:left w:val="none" w:sz="0" w:space="0" w:color="auto"/>
            <w:bottom w:val="none" w:sz="0" w:space="0" w:color="auto"/>
            <w:right w:val="none" w:sz="0" w:space="0" w:color="auto"/>
          </w:divBdr>
        </w:div>
        <w:div w:id="1883706208">
          <w:marLeft w:val="640"/>
          <w:marRight w:val="0"/>
          <w:marTop w:val="0"/>
          <w:marBottom w:val="0"/>
          <w:divBdr>
            <w:top w:val="none" w:sz="0" w:space="0" w:color="auto"/>
            <w:left w:val="none" w:sz="0" w:space="0" w:color="auto"/>
            <w:bottom w:val="none" w:sz="0" w:space="0" w:color="auto"/>
            <w:right w:val="none" w:sz="0" w:space="0" w:color="auto"/>
          </w:divBdr>
        </w:div>
        <w:div w:id="1928030481">
          <w:marLeft w:val="640"/>
          <w:marRight w:val="0"/>
          <w:marTop w:val="0"/>
          <w:marBottom w:val="0"/>
          <w:divBdr>
            <w:top w:val="none" w:sz="0" w:space="0" w:color="auto"/>
            <w:left w:val="none" w:sz="0" w:space="0" w:color="auto"/>
            <w:bottom w:val="none" w:sz="0" w:space="0" w:color="auto"/>
            <w:right w:val="none" w:sz="0" w:space="0" w:color="auto"/>
          </w:divBdr>
        </w:div>
        <w:div w:id="1928878128">
          <w:marLeft w:val="640"/>
          <w:marRight w:val="0"/>
          <w:marTop w:val="0"/>
          <w:marBottom w:val="0"/>
          <w:divBdr>
            <w:top w:val="none" w:sz="0" w:space="0" w:color="auto"/>
            <w:left w:val="none" w:sz="0" w:space="0" w:color="auto"/>
            <w:bottom w:val="none" w:sz="0" w:space="0" w:color="auto"/>
            <w:right w:val="none" w:sz="0" w:space="0" w:color="auto"/>
          </w:divBdr>
        </w:div>
        <w:div w:id="1976792802">
          <w:marLeft w:val="640"/>
          <w:marRight w:val="0"/>
          <w:marTop w:val="0"/>
          <w:marBottom w:val="0"/>
          <w:divBdr>
            <w:top w:val="none" w:sz="0" w:space="0" w:color="auto"/>
            <w:left w:val="none" w:sz="0" w:space="0" w:color="auto"/>
            <w:bottom w:val="none" w:sz="0" w:space="0" w:color="auto"/>
            <w:right w:val="none" w:sz="0" w:space="0" w:color="auto"/>
          </w:divBdr>
        </w:div>
        <w:div w:id="1990136521">
          <w:marLeft w:val="640"/>
          <w:marRight w:val="0"/>
          <w:marTop w:val="0"/>
          <w:marBottom w:val="0"/>
          <w:divBdr>
            <w:top w:val="none" w:sz="0" w:space="0" w:color="auto"/>
            <w:left w:val="none" w:sz="0" w:space="0" w:color="auto"/>
            <w:bottom w:val="none" w:sz="0" w:space="0" w:color="auto"/>
            <w:right w:val="none" w:sz="0" w:space="0" w:color="auto"/>
          </w:divBdr>
        </w:div>
        <w:div w:id="2011331098">
          <w:marLeft w:val="640"/>
          <w:marRight w:val="0"/>
          <w:marTop w:val="0"/>
          <w:marBottom w:val="0"/>
          <w:divBdr>
            <w:top w:val="none" w:sz="0" w:space="0" w:color="auto"/>
            <w:left w:val="none" w:sz="0" w:space="0" w:color="auto"/>
            <w:bottom w:val="none" w:sz="0" w:space="0" w:color="auto"/>
            <w:right w:val="none" w:sz="0" w:space="0" w:color="auto"/>
          </w:divBdr>
        </w:div>
        <w:div w:id="2020421915">
          <w:marLeft w:val="640"/>
          <w:marRight w:val="0"/>
          <w:marTop w:val="0"/>
          <w:marBottom w:val="0"/>
          <w:divBdr>
            <w:top w:val="none" w:sz="0" w:space="0" w:color="auto"/>
            <w:left w:val="none" w:sz="0" w:space="0" w:color="auto"/>
            <w:bottom w:val="none" w:sz="0" w:space="0" w:color="auto"/>
            <w:right w:val="none" w:sz="0" w:space="0" w:color="auto"/>
          </w:divBdr>
        </w:div>
        <w:div w:id="2021663324">
          <w:marLeft w:val="640"/>
          <w:marRight w:val="0"/>
          <w:marTop w:val="0"/>
          <w:marBottom w:val="0"/>
          <w:divBdr>
            <w:top w:val="none" w:sz="0" w:space="0" w:color="auto"/>
            <w:left w:val="none" w:sz="0" w:space="0" w:color="auto"/>
            <w:bottom w:val="none" w:sz="0" w:space="0" w:color="auto"/>
            <w:right w:val="none" w:sz="0" w:space="0" w:color="auto"/>
          </w:divBdr>
        </w:div>
        <w:div w:id="2028679626">
          <w:marLeft w:val="640"/>
          <w:marRight w:val="0"/>
          <w:marTop w:val="0"/>
          <w:marBottom w:val="0"/>
          <w:divBdr>
            <w:top w:val="none" w:sz="0" w:space="0" w:color="auto"/>
            <w:left w:val="none" w:sz="0" w:space="0" w:color="auto"/>
            <w:bottom w:val="none" w:sz="0" w:space="0" w:color="auto"/>
            <w:right w:val="none" w:sz="0" w:space="0" w:color="auto"/>
          </w:divBdr>
        </w:div>
        <w:div w:id="2061899290">
          <w:marLeft w:val="640"/>
          <w:marRight w:val="0"/>
          <w:marTop w:val="0"/>
          <w:marBottom w:val="0"/>
          <w:divBdr>
            <w:top w:val="none" w:sz="0" w:space="0" w:color="auto"/>
            <w:left w:val="none" w:sz="0" w:space="0" w:color="auto"/>
            <w:bottom w:val="none" w:sz="0" w:space="0" w:color="auto"/>
            <w:right w:val="none" w:sz="0" w:space="0" w:color="auto"/>
          </w:divBdr>
        </w:div>
        <w:div w:id="2073193001">
          <w:marLeft w:val="640"/>
          <w:marRight w:val="0"/>
          <w:marTop w:val="0"/>
          <w:marBottom w:val="0"/>
          <w:divBdr>
            <w:top w:val="none" w:sz="0" w:space="0" w:color="auto"/>
            <w:left w:val="none" w:sz="0" w:space="0" w:color="auto"/>
            <w:bottom w:val="none" w:sz="0" w:space="0" w:color="auto"/>
            <w:right w:val="none" w:sz="0" w:space="0" w:color="auto"/>
          </w:divBdr>
        </w:div>
        <w:div w:id="2079815865">
          <w:marLeft w:val="640"/>
          <w:marRight w:val="0"/>
          <w:marTop w:val="0"/>
          <w:marBottom w:val="0"/>
          <w:divBdr>
            <w:top w:val="none" w:sz="0" w:space="0" w:color="auto"/>
            <w:left w:val="none" w:sz="0" w:space="0" w:color="auto"/>
            <w:bottom w:val="none" w:sz="0" w:space="0" w:color="auto"/>
            <w:right w:val="none" w:sz="0" w:space="0" w:color="auto"/>
          </w:divBdr>
        </w:div>
        <w:div w:id="2108185251">
          <w:marLeft w:val="640"/>
          <w:marRight w:val="0"/>
          <w:marTop w:val="0"/>
          <w:marBottom w:val="0"/>
          <w:divBdr>
            <w:top w:val="none" w:sz="0" w:space="0" w:color="auto"/>
            <w:left w:val="none" w:sz="0" w:space="0" w:color="auto"/>
            <w:bottom w:val="none" w:sz="0" w:space="0" w:color="auto"/>
            <w:right w:val="none" w:sz="0" w:space="0" w:color="auto"/>
          </w:divBdr>
        </w:div>
        <w:div w:id="2108885423">
          <w:marLeft w:val="640"/>
          <w:marRight w:val="0"/>
          <w:marTop w:val="0"/>
          <w:marBottom w:val="0"/>
          <w:divBdr>
            <w:top w:val="none" w:sz="0" w:space="0" w:color="auto"/>
            <w:left w:val="none" w:sz="0" w:space="0" w:color="auto"/>
            <w:bottom w:val="none" w:sz="0" w:space="0" w:color="auto"/>
            <w:right w:val="none" w:sz="0" w:space="0" w:color="auto"/>
          </w:divBdr>
        </w:div>
        <w:div w:id="2133397962">
          <w:marLeft w:val="640"/>
          <w:marRight w:val="0"/>
          <w:marTop w:val="0"/>
          <w:marBottom w:val="0"/>
          <w:divBdr>
            <w:top w:val="none" w:sz="0" w:space="0" w:color="auto"/>
            <w:left w:val="none" w:sz="0" w:space="0" w:color="auto"/>
            <w:bottom w:val="none" w:sz="0" w:space="0" w:color="auto"/>
            <w:right w:val="none" w:sz="0" w:space="0" w:color="auto"/>
          </w:divBdr>
        </w:div>
        <w:div w:id="2140487658">
          <w:marLeft w:val="640"/>
          <w:marRight w:val="0"/>
          <w:marTop w:val="0"/>
          <w:marBottom w:val="0"/>
          <w:divBdr>
            <w:top w:val="none" w:sz="0" w:space="0" w:color="auto"/>
            <w:left w:val="none" w:sz="0" w:space="0" w:color="auto"/>
            <w:bottom w:val="none" w:sz="0" w:space="0" w:color="auto"/>
            <w:right w:val="none" w:sz="0" w:space="0" w:color="auto"/>
          </w:divBdr>
        </w:div>
      </w:divsChild>
    </w:div>
    <w:div w:id="480002858">
      <w:bodyDiv w:val="1"/>
      <w:marLeft w:val="0"/>
      <w:marRight w:val="0"/>
      <w:marTop w:val="0"/>
      <w:marBottom w:val="0"/>
      <w:divBdr>
        <w:top w:val="none" w:sz="0" w:space="0" w:color="auto"/>
        <w:left w:val="none" w:sz="0" w:space="0" w:color="auto"/>
        <w:bottom w:val="none" w:sz="0" w:space="0" w:color="auto"/>
        <w:right w:val="none" w:sz="0" w:space="0" w:color="auto"/>
      </w:divBdr>
      <w:divsChild>
        <w:div w:id="3944472">
          <w:marLeft w:val="640"/>
          <w:marRight w:val="0"/>
          <w:marTop w:val="0"/>
          <w:marBottom w:val="0"/>
          <w:divBdr>
            <w:top w:val="none" w:sz="0" w:space="0" w:color="auto"/>
            <w:left w:val="none" w:sz="0" w:space="0" w:color="auto"/>
            <w:bottom w:val="none" w:sz="0" w:space="0" w:color="auto"/>
            <w:right w:val="none" w:sz="0" w:space="0" w:color="auto"/>
          </w:divBdr>
        </w:div>
        <w:div w:id="17047548">
          <w:marLeft w:val="640"/>
          <w:marRight w:val="0"/>
          <w:marTop w:val="0"/>
          <w:marBottom w:val="0"/>
          <w:divBdr>
            <w:top w:val="none" w:sz="0" w:space="0" w:color="auto"/>
            <w:left w:val="none" w:sz="0" w:space="0" w:color="auto"/>
            <w:bottom w:val="none" w:sz="0" w:space="0" w:color="auto"/>
            <w:right w:val="none" w:sz="0" w:space="0" w:color="auto"/>
          </w:divBdr>
        </w:div>
        <w:div w:id="39867468">
          <w:marLeft w:val="640"/>
          <w:marRight w:val="0"/>
          <w:marTop w:val="0"/>
          <w:marBottom w:val="0"/>
          <w:divBdr>
            <w:top w:val="none" w:sz="0" w:space="0" w:color="auto"/>
            <w:left w:val="none" w:sz="0" w:space="0" w:color="auto"/>
            <w:bottom w:val="none" w:sz="0" w:space="0" w:color="auto"/>
            <w:right w:val="none" w:sz="0" w:space="0" w:color="auto"/>
          </w:divBdr>
        </w:div>
        <w:div w:id="61949850">
          <w:marLeft w:val="640"/>
          <w:marRight w:val="0"/>
          <w:marTop w:val="0"/>
          <w:marBottom w:val="0"/>
          <w:divBdr>
            <w:top w:val="none" w:sz="0" w:space="0" w:color="auto"/>
            <w:left w:val="none" w:sz="0" w:space="0" w:color="auto"/>
            <w:bottom w:val="none" w:sz="0" w:space="0" w:color="auto"/>
            <w:right w:val="none" w:sz="0" w:space="0" w:color="auto"/>
          </w:divBdr>
        </w:div>
        <w:div w:id="63651661">
          <w:marLeft w:val="640"/>
          <w:marRight w:val="0"/>
          <w:marTop w:val="0"/>
          <w:marBottom w:val="0"/>
          <w:divBdr>
            <w:top w:val="none" w:sz="0" w:space="0" w:color="auto"/>
            <w:left w:val="none" w:sz="0" w:space="0" w:color="auto"/>
            <w:bottom w:val="none" w:sz="0" w:space="0" w:color="auto"/>
            <w:right w:val="none" w:sz="0" w:space="0" w:color="auto"/>
          </w:divBdr>
        </w:div>
        <w:div w:id="68115265">
          <w:marLeft w:val="640"/>
          <w:marRight w:val="0"/>
          <w:marTop w:val="0"/>
          <w:marBottom w:val="0"/>
          <w:divBdr>
            <w:top w:val="none" w:sz="0" w:space="0" w:color="auto"/>
            <w:left w:val="none" w:sz="0" w:space="0" w:color="auto"/>
            <w:bottom w:val="none" w:sz="0" w:space="0" w:color="auto"/>
            <w:right w:val="none" w:sz="0" w:space="0" w:color="auto"/>
          </w:divBdr>
        </w:div>
        <w:div w:id="81031247">
          <w:marLeft w:val="640"/>
          <w:marRight w:val="0"/>
          <w:marTop w:val="0"/>
          <w:marBottom w:val="0"/>
          <w:divBdr>
            <w:top w:val="none" w:sz="0" w:space="0" w:color="auto"/>
            <w:left w:val="none" w:sz="0" w:space="0" w:color="auto"/>
            <w:bottom w:val="none" w:sz="0" w:space="0" w:color="auto"/>
            <w:right w:val="none" w:sz="0" w:space="0" w:color="auto"/>
          </w:divBdr>
        </w:div>
        <w:div w:id="130949231">
          <w:marLeft w:val="640"/>
          <w:marRight w:val="0"/>
          <w:marTop w:val="0"/>
          <w:marBottom w:val="0"/>
          <w:divBdr>
            <w:top w:val="none" w:sz="0" w:space="0" w:color="auto"/>
            <w:left w:val="none" w:sz="0" w:space="0" w:color="auto"/>
            <w:bottom w:val="none" w:sz="0" w:space="0" w:color="auto"/>
            <w:right w:val="none" w:sz="0" w:space="0" w:color="auto"/>
          </w:divBdr>
        </w:div>
        <w:div w:id="165948221">
          <w:marLeft w:val="640"/>
          <w:marRight w:val="0"/>
          <w:marTop w:val="0"/>
          <w:marBottom w:val="0"/>
          <w:divBdr>
            <w:top w:val="none" w:sz="0" w:space="0" w:color="auto"/>
            <w:left w:val="none" w:sz="0" w:space="0" w:color="auto"/>
            <w:bottom w:val="none" w:sz="0" w:space="0" w:color="auto"/>
            <w:right w:val="none" w:sz="0" w:space="0" w:color="auto"/>
          </w:divBdr>
        </w:div>
        <w:div w:id="167260457">
          <w:marLeft w:val="640"/>
          <w:marRight w:val="0"/>
          <w:marTop w:val="0"/>
          <w:marBottom w:val="0"/>
          <w:divBdr>
            <w:top w:val="none" w:sz="0" w:space="0" w:color="auto"/>
            <w:left w:val="none" w:sz="0" w:space="0" w:color="auto"/>
            <w:bottom w:val="none" w:sz="0" w:space="0" w:color="auto"/>
            <w:right w:val="none" w:sz="0" w:space="0" w:color="auto"/>
          </w:divBdr>
        </w:div>
        <w:div w:id="206112421">
          <w:marLeft w:val="640"/>
          <w:marRight w:val="0"/>
          <w:marTop w:val="0"/>
          <w:marBottom w:val="0"/>
          <w:divBdr>
            <w:top w:val="none" w:sz="0" w:space="0" w:color="auto"/>
            <w:left w:val="none" w:sz="0" w:space="0" w:color="auto"/>
            <w:bottom w:val="none" w:sz="0" w:space="0" w:color="auto"/>
            <w:right w:val="none" w:sz="0" w:space="0" w:color="auto"/>
          </w:divBdr>
        </w:div>
        <w:div w:id="210114496">
          <w:marLeft w:val="640"/>
          <w:marRight w:val="0"/>
          <w:marTop w:val="0"/>
          <w:marBottom w:val="0"/>
          <w:divBdr>
            <w:top w:val="none" w:sz="0" w:space="0" w:color="auto"/>
            <w:left w:val="none" w:sz="0" w:space="0" w:color="auto"/>
            <w:bottom w:val="none" w:sz="0" w:space="0" w:color="auto"/>
            <w:right w:val="none" w:sz="0" w:space="0" w:color="auto"/>
          </w:divBdr>
        </w:div>
        <w:div w:id="333841617">
          <w:marLeft w:val="640"/>
          <w:marRight w:val="0"/>
          <w:marTop w:val="0"/>
          <w:marBottom w:val="0"/>
          <w:divBdr>
            <w:top w:val="none" w:sz="0" w:space="0" w:color="auto"/>
            <w:left w:val="none" w:sz="0" w:space="0" w:color="auto"/>
            <w:bottom w:val="none" w:sz="0" w:space="0" w:color="auto"/>
            <w:right w:val="none" w:sz="0" w:space="0" w:color="auto"/>
          </w:divBdr>
        </w:div>
        <w:div w:id="334890085">
          <w:marLeft w:val="640"/>
          <w:marRight w:val="0"/>
          <w:marTop w:val="0"/>
          <w:marBottom w:val="0"/>
          <w:divBdr>
            <w:top w:val="none" w:sz="0" w:space="0" w:color="auto"/>
            <w:left w:val="none" w:sz="0" w:space="0" w:color="auto"/>
            <w:bottom w:val="none" w:sz="0" w:space="0" w:color="auto"/>
            <w:right w:val="none" w:sz="0" w:space="0" w:color="auto"/>
          </w:divBdr>
        </w:div>
        <w:div w:id="374043249">
          <w:marLeft w:val="640"/>
          <w:marRight w:val="0"/>
          <w:marTop w:val="0"/>
          <w:marBottom w:val="0"/>
          <w:divBdr>
            <w:top w:val="none" w:sz="0" w:space="0" w:color="auto"/>
            <w:left w:val="none" w:sz="0" w:space="0" w:color="auto"/>
            <w:bottom w:val="none" w:sz="0" w:space="0" w:color="auto"/>
            <w:right w:val="none" w:sz="0" w:space="0" w:color="auto"/>
          </w:divBdr>
        </w:div>
        <w:div w:id="385644410">
          <w:marLeft w:val="640"/>
          <w:marRight w:val="0"/>
          <w:marTop w:val="0"/>
          <w:marBottom w:val="0"/>
          <w:divBdr>
            <w:top w:val="none" w:sz="0" w:space="0" w:color="auto"/>
            <w:left w:val="none" w:sz="0" w:space="0" w:color="auto"/>
            <w:bottom w:val="none" w:sz="0" w:space="0" w:color="auto"/>
            <w:right w:val="none" w:sz="0" w:space="0" w:color="auto"/>
          </w:divBdr>
        </w:div>
        <w:div w:id="474225425">
          <w:marLeft w:val="640"/>
          <w:marRight w:val="0"/>
          <w:marTop w:val="0"/>
          <w:marBottom w:val="0"/>
          <w:divBdr>
            <w:top w:val="none" w:sz="0" w:space="0" w:color="auto"/>
            <w:left w:val="none" w:sz="0" w:space="0" w:color="auto"/>
            <w:bottom w:val="none" w:sz="0" w:space="0" w:color="auto"/>
            <w:right w:val="none" w:sz="0" w:space="0" w:color="auto"/>
          </w:divBdr>
        </w:div>
        <w:div w:id="487747319">
          <w:marLeft w:val="640"/>
          <w:marRight w:val="0"/>
          <w:marTop w:val="0"/>
          <w:marBottom w:val="0"/>
          <w:divBdr>
            <w:top w:val="none" w:sz="0" w:space="0" w:color="auto"/>
            <w:left w:val="none" w:sz="0" w:space="0" w:color="auto"/>
            <w:bottom w:val="none" w:sz="0" w:space="0" w:color="auto"/>
            <w:right w:val="none" w:sz="0" w:space="0" w:color="auto"/>
          </w:divBdr>
        </w:div>
        <w:div w:id="488903831">
          <w:marLeft w:val="640"/>
          <w:marRight w:val="0"/>
          <w:marTop w:val="0"/>
          <w:marBottom w:val="0"/>
          <w:divBdr>
            <w:top w:val="none" w:sz="0" w:space="0" w:color="auto"/>
            <w:left w:val="none" w:sz="0" w:space="0" w:color="auto"/>
            <w:bottom w:val="none" w:sz="0" w:space="0" w:color="auto"/>
            <w:right w:val="none" w:sz="0" w:space="0" w:color="auto"/>
          </w:divBdr>
        </w:div>
        <w:div w:id="491944011">
          <w:marLeft w:val="640"/>
          <w:marRight w:val="0"/>
          <w:marTop w:val="0"/>
          <w:marBottom w:val="0"/>
          <w:divBdr>
            <w:top w:val="none" w:sz="0" w:space="0" w:color="auto"/>
            <w:left w:val="none" w:sz="0" w:space="0" w:color="auto"/>
            <w:bottom w:val="none" w:sz="0" w:space="0" w:color="auto"/>
            <w:right w:val="none" w:sz="0" w:space="0" w:color="auto"/>
          </w:divBdr>
        </w:div>
        <w:div w:id="507714978">
          <w:marLeft w:val="640"/>
          <w:marRight w:val="0"/>
          <w:marTop w:val="0"/>
          <w:marBottom w:val="0"/>
          <w:divBdr>
            <w:top w:val="none" w:sz="0" w:space="0" w:color="auto"/>
            <w:left w:val="none" w:sz="0" w:space="0" w:color="auto"/>
            <w:bottom w:val="none" w:sz="0" w:space="0" w:color="auto"/>
            <w:right w:val="none" w:sz="0" w:space="0" w:color="auto"/>
          </w:divBdr>
        </w:div>
        <w:div w:id="516044829">
          <w:marLeft w:val="640"/>
          <w:marRight w:val="0"/>
          <w:marTop w:val="0"/>
          <w:marBottom w:val="0"/>
          <w:divBdr>
            <w:top w:val="none" w:sz="0" w:space="0" w:color="auto"/>
            <w:left w:val="none" w:sz="0" w:space="0" w:color="auto"/>
            <w:bottom w:val="none" w:sz="0" w:space="0" w:color="auto"/>
            <w:right w:val="none" w:sz="0" w:space="0" w:color="auto"/>
          </w:divBdr>
        </w:div>
        <w:div w:id="535778441">
          <w:marLeft w:val="640"/>
          <w:marRight w:val="0"/>
          <w:marTop w:val="0"/>
          <w:marBottom w:val="0"/>
          <w:divBdr>
            <w:top w:val="none" w:sz="0" w:space="0" w:color="auto"/>
            <w:left w:val="none" w:sz="0" w:space="0" w:color="auto"/>
            <w:bottom w:val="none" w:sz="0" w:space="0" w:color="auto"/>
            <w:right w:val="none" w:sz="0" w:space="0" w:color="auto"/>
          </w:divBdr>
        </w:div>
        <w:div w:id="571309713">
          <w:marLeft w:val="640"/>
          <w:marRight w:val="0"/>
          <w:marTop w:val="0"/>
          <w:marBottom w:val="0"/>
          <w:divBdr>
            <w:top w:val="none" w:sz="0" w:space="0" w:color="auto"/>
            <w:left w:val="none" w:sz="0" w:space="0" w:color="auto"/>
            <w:bottom w:val="none" w:sz="0" w:space="0" w:color="auto"/>
            <w:right w:val="none" w:sz="0" w:space="0" w:color="auto"/>
          </w:divBdr>
        </w:div>
        <w:div w:id="574122550">
          <w:marLeft w:val="640"/>
          <w:marRight w:val="0"/>
          <w:marTop w:val="0"/>
          <w:marBottom w:val="0"/>
          <w:divBdr>
            <w:top w:val="none" w:sz="0" w:space="0" w:color="auto"/>
            <w:left w:val="none" w:sz="0" w:space="0" w:color="auto"/>
            <w:bottom w:val="none" w:sz="0" w:space="0" w:color="auto"/>
            <w:right w:val="none" w:sz="0" w:space="0" w:color="auto"/>
          </w:divBdr>
        </w:div>
        <w:div w:id="607078001">
          <w:marLeft w:val="640"/>
          <w:marRight w:val="0"/>
          <w:marTop w:val="0"/>
          <w:marBottom w:val="0"/>
          <w:divBdr>
            <w:top w:val="none" w:sz="0" w:space="0" w:color="auto"/>
            <w:left w:val="none" w:sz="0" w:space="0" w:color="auto"/>
            <w:bottom w:val="none" w:sz="0" w:space="0" w:color="auto"/>
            <w:right w:val="none" w:sz="0" w:space="0" w:color="auto"/>
          </w:divBdr>
        </w:div>
        <w:div w:id="612397675">
          <w:marLeft w:val="640"/>
          <w:marRight w:val="0"/>
          <w:marTop w:val="0"/>
          <w:marBottom w:val="0"/>
          <w:divBdr>
            <w:top w:val="none" w:sz="0" w:space="0" w:color="auto"/>
            <w:left w:val="none" w:sz="0" w:space="0" w:color="auto"/>
            <w:bottom w:val="none" w:sz="0" w:space="0" w:color="auto"/>
            <w:right w:val="none" w:sz="0" w:space="0" w:color="auto"/>
          </w:divBdr>
        </w:div>
        <w:div w:id="630281638">
          <w:marLeft w:val="640"/>
          <w:marRight w:val="0"/>
          <w:marTop w:val="0"/>
          <w:marBottom w:val="0"/>
          <w:divBdr>
            <w:top w:val="none" w:sz="0" w:space="0" w:color="auto"/>
            <w:left w:val="none" w:sz="0" w:space="0" w:color="auto"/>
            <w:bottom w:val="none" w:sz="0" w:space="0" w:color="auto"/>
            <w:right w:val="none" w:sz="0" w:space="0" w:color="auto"/>
          </w:divBdr>
        </w:div>
        <w:div w:id="658314955">
          <w:marLeft w:val="640"/>
          <w:marRight w:val="0"/>
          <w:marTop w:val="0"/>
          <w:marBottom w:val="0"/>
          <w:divBdr>
            <w:top w:val="none" w:sz="0" w:space="0" w:color="auto"/>
            <w:left w:val="none" w:sz="0" w:space="0" w:color="auto"/>
            <w:bottom w:val="none" w:sz="0" w:space="0" w:color="auto"/>
            <w:right w:val="none" w:sz="0" w:space="0" w:color="auto"/>
          </w:divBdr>
        </w:div>
        <w:div w:id="665866590">
          <w:marLeft w:val="640"/>
          <w:marRight w:val="0"/>
          <w:marTop w:val="0"/>
          <w:marBottom w:val="0"/>
          <w:divBdr>
            <w:top w:val="none" w:sz="0" w:space="0" w:color="auto"/>
            <w:left w:val="none" w:sz="0" w:space="0" w:color="auto"/>
            <w:bottom w:val="none" w:sz="0" w:space="0" w:color="auto"/>
            <w:right w:val="none" w:sz="0" w:space="0" w:color="auto"/>
          </w:divBdr>
        </w:div>
        <w:div w:id="684017795">
          <w:marLeft w:val="640"/>
          <w:marRight w:val="0"/>
          <w:marTop w:val="0"/>
          <w:marBottom w:val="0"/>
          <w:divBdr>
            <w:top w:val="none" w:sz="0" w:space="0" w:color="auto"/>
            <w:left w:val="none" w:sz="0" w:space="0" w:color="auto"/>
            <w:bottom w:val="none" w:sz="0" w:space="0" w:color="auto"/>
            <w:right w:val="none" w:sz="0" w:space="0" w:color="auto"/>
          </w:divBdr>
        </w:div>
        <w:div w:id="718014933">
          <w:marLeft w:val="640"/>
          <w:marRight w:val="0"/>
          <w:marTop w:val="0"/>
          <w:marBottom w:val="0"/>
          <w:divBdr>
            <w:top w:val="none" w:sz="0" w:space="0" w:color="auto"/>
            <w:left w:val="none" w:sz="0" w:space="0" w:color="auto"/>
            <w:bottom w:val="none" w:sz="0" w:space="0" w:color="auto"/>
            <w:right w:val="none" w:sz="0" w:space="0" w:color="auto"/>
          </w:divBdr>
        </w:div>
        <w:div w:id="797456647">
          <w:marLeft w:val="640"/>
          <w:marRight w:val="0"/>
          <w:marTop w:val="0"/>
          <w:marBottom w:val="0"/>
          <w:divBdr>
            <w:top w:val="none" w:sz="0" w:space="0" w:color="auto"/>
            <w:left w:val="none" w:sz="0" w:space="0" w:color="auto"/>
            <w:bottom w:val="none" w:sz="0" w:space="0" w:color="auto"/>
            <w:right w:val="none" w:sz="0" w:space="0" w:color="auto"/>
          </w:divBdr>
        </w:div>
        <w:div w:id="808471984">
          <w:marLeft w:val="640"/>
          <w:marRight w:val="0"/>
          <w:marTop w:val="0"/>
          <w:marBottom w:val="0"/>
          <w:divBdr>
            <w:top w:val="none" w:sz="0" w:space="0" w:color="auto"/>
            <w:left w:val="none" w:sz="0" w:space="0" w:color="auto"/>
            <w:bottom w:val="none" w:sz="0" w:space="0" w:color="auto"/>
            <w:right w:val="none" w:sz="0" w:space="0" w:color="auto"/>
          </w:divBdr>
        </w:div>
        <w:div w:id="818767960">
          <w:marLeft w:val="640"/>
          <w:marRight w:val="0"/>
          <w:marTop w:val="0"/>
          <w:marBottom w:val="0"/>
          <w:divBdr>
            <w:top w:val="none" w:sz="0" w:space="0" w:color="auto"/>
            <w:left w:val="none" w:sz="0" w:space="0" w:color="auto"/>
            <w:bottom w:val="none" w:sz="0" w:space="0" w:color="auto"/>
            <w:right w:val="none" w:sz="0" w:space="0" w:color="auto"/>
          </w:divBdr>
        </w:div>
        <w:div w:id="861437017">
          <w:marLeft w:val="640"/>
          <w:marRight w:val="0"/>
          <w:marTop w:val="0"/>
          <w:marBottom w:val="0"/>
          <w:divBdr>
            <w:top w:val="none" w:sz="0" w:space="0" w:color="auto"/>
            <w:left w:val="none" w:sz="0" w:space="0" w:color="auto"/>
            <w:bottom w:val="none" w:sz="0" w:space="0" w:color="auto"/>
            <w:right w:val="none" w:sz="0" w:space="0" w:color="auto"/>
          </w:divBdr>
        </w:div>
        <w:div w:id="876115340">
          <w:marLeft w:val="640"/>
          <w:marRight w:val="0"/>
          <w:marTop w:val="0"/>
          <w:marBottom w:val="0"/>
          <w:divBdr>
            <w:top w:val="none" w:sz="0" w:space="0" w:color="auto"/>
            <w:left w:val="none" w:sz="0" w:space="0" w:color="auto"/>
            <w:bottom w:val="none" w:sz="0" w:space="0" w:color="auto"/>
            <w:right w:val="none" w:sz="0" w:space="0" w:color="auto"/>
          </w:divBdr>
        </w:div>
        <w:div w:id="936979634">
          <w:marLeft w:val="640"/>
          <w:marRight w:val="0"/>
          <w:marTop w:val="0"/>
          <w:marBottom w:val="0"/>
          <w:divBdr>
            <w:top w:val="none" w:sz="0" w:space="0" w:color="auto"/>
            <w:left w:val="none" w:sz="0" w:space="0" w:color="auto"/>
            <w:bottom w:val="none" w:sz="0" w:space="0" w:color="auto"/>
            <w:right w:val="none" w:sz="0" w:space="0" w:color="auto"/>
          </w:divBdr>
        </w:div>
        <w:div w:id="965310434">
          <w:marLeft w:val="640"/>
          <w:marRight w:val="0"/>
          <w:marTop w:val="0"/>
          <w:marBottom w:val="0"/>
          <w:divBdr>
            <w:top w:val="none" w:sz="0" w:space="0" w:color="auto"/>
            <w:left w:val="none" w:sz="0" w:space="0" w:color="auto"/>
            <w:bottom w:val="none" w:sz="0" w:space="0" w:color="auto"/>
            <w:right w:val="none" w:sz="0" w:space="0" w:color="auto"/>
          </w:divBdr>
        </w:div>
        <w:div w:id="1047921591">
          <w:marLeft w:val="640"/>
          <w:marRight w:val="0"/>
          <w:marTop w:val="0"/>
          <w:marBottom w:val="0"/>
          <w:divBdr>
            <w:top w:val="none" w:sz="0" w:space="0" w:color="auto"/>
            <w:left w:val="none" w:sz="0" w:space="0" w:color="auto"/>
            <w:bottom w:val="none" w:sz="0" w:space="0" w:color="auto"/>
            <w:right w:val="none" w:sz="0" w:space="0" w:color="auto"/>
          </w:divBdr>
        </w:div>
        <w:div w:id="1051881183">
          <w:marLeft w:val="640"/>
          <w:marRight w:val="0"/>
          <w:marTop w:val="0"/>
          <w:marBottom w:val="0"/>
          <w:divBdr>
            <w:top w:val="none" w:sz="0" w:space="0" w:color="auto"/>
            <w:left w:val="none" w:sz="0" w:space="0" w:color="auto"/>
            <w:bottom w:val="none" w:sz="0" w:space="0" w:color="auto"/>
            <w:right w:val="none" w:sz="0" w:space="0" w:color="auto"/>
          </w:divBdr>
        </w:div>
        <w:div w:id="1116675791">
          <w:marLeft w:val="640"/>
          <w:marRight w:val="0"/>
          <w:marTop w:val="0"/>
          <w:marBottom w:val="0"/>
          <w:divBdr>
            <w:top w:val="none" w:sz="0" w:space="0" w:color="auto"/>
            <w:left w:val="none" w:sz="0" w:space="0" w:color="auto"/>
            <w:bottom w:val="none" w:sz="0" w:space="0" w:color="auto"/>
            <w:right w:val="none" w:sz="0" w:space="0" w:color="auto"/>
          </w:divBdr>
        </w:div>
        <w:div w:id="1211844254">
          <w:marLeft w:val="640"/>
          <w:marRight w:val="0"/>
          <w:marTop w:val="0"/>
          <w:marBottom w:val="0"/>
          <w:divBdr>
            <w:top w:val="none" w:sz="0" w:space="0" w:color="auto"/>
            <w:left w:val="none" w:sz="0" w:space="0" w:color="auto"/>
            <w:bottom w:val="none" w:sz="0" w:space="0" w:color="auto"/>
            <w:right w:val="none" w:sz="0" w:space="0" w:color="auto"/>
          </w:divBdr>
        </w:div>
        <w:div w:id="1216115175">
          <w:marLeft w:val="640"/>
          <w:marRight w:val="0"/>
          <w:marTop w:val="0"/>
          <w:marBottom w:val="0"/>
          <w:divBdr>
            <w:top w:val="none" w:sz="0" w:space="0" w:color="auto"/>
            <w:left w:val="none" w:sz="0" w:space="0" w:color="auto"/>
            <w:bottom w:val="none" w:sz="0" w:space="0" w:color="auto"/>
            <w:right w:val="none" w:sz="0" w:space="0" w:color="auto"/>
          </w:divBdr>
        </w:div>
        <w:div w:id="1226145389">
          <w:marLeft w:val="640"/>
          <w:marRight w:val="0"/>
          <w:marTop w:val="0"/>
          <w:marBottom w:val="0"/>
          <w:divBdr>
            <w:top w:val="none" w:sz="0" w:space="0" w:color="auto"/>
            <w:left w:val="none" w:sz="0" w:space="0" w:color="auto"/>
            <w:bottom w:val="none" w:sz="0" w:space="0" w:color="auto"/>
            <w:right w:val="none" w:sz="0" w:space="0" w:color="auto"/>
          </w:divBdr>
        </w:div>
        <w:div w:id="1275597558">
          <w:marLeft w:val="640"/>
          <w:marRight w:val="0"/>
          <w:marTop w:val="0"/>
          <w:marBottom w:val="0"/>
          <w:divBdr>
            <w:top w:val="none" w:sz="0" w:space="0" w:color="auto"/>
            <w:left w:val="none" w:sz="0" w:space="0" w:color="auto"/>
            <w:bottom w:val="none" w:sz="0" w:space="0" w:color="auto"/>
            <w:right w:val="none" w:sz="0" w:space="0" w:color="auto"/>
          </w:divBdr>
        </w:div>
        <w:div w:id="1328512163">
          <w:marLeft w:val="640"/>
          <w:marRight w:val="0"/>
          <w:marTop w:val="0"/>
          <w:marBottom w:val="0"/>
          <w:divBdr>
            <w:top w:val="none" w:sz="0" w:space="0" w:color="auto"/>
            <w:left w:val="none" w:sz="0" w:space="0" w:color="auto"/>
            <w:bottom w:val="none" w:sz="0" w:space="0" w:color="auto"/>
            <w:right w:val="none" w:sz="0" w:space="0" w:color="auto"/>
          </w:divBdr>
        </w:div>
        <w:div w:id="1355840324">
          <w:marLeft w:val="640"/>
          <w:marRight w:val="0"/>
          <w:marTop w:val="0"/>
          <w:marBottom w:val="0"/>
          <w:divBdr>
            <w:top w:val="none" w:sz="0" w:space="0" w:color="auto"/>
            <w:left w:val="none" w:sz="0" w:space="0" w:color="auto"/>
            <w:bottom w:val="none" w:sz="0" w:space="0" w:color="auto"/>
            <w:right w:val="none" w:sz="0" w:space="0" w:color="auto"/>
          </w:divBdr>
        </w:div>
        <w:div w:id="1359038230">
          <w:marLeft w:val="640"/>
          <w:marRight w:val="0"/>
          <w:marTop w:val="0"/>
          <w:marBottom w:val="0"/>
          <w:divBdr>
            <w:top w:val="none" w:sz="0" w:space="0" w:color="auto"/>
            <w:left w:val="none" w:sz="0" w:space="0" w:color="auto"/>
            <w:bottom w:val="none" w:sz="0" w:space="0" w:color="auto"/>
            <w:right w:val="none" w:sz="0" w:space="0" w:color="auto"/>
          </w:divBdr>
        </w:div>
        <w:div w:id="1359506332">
          <w:marLeft w:val="640"/>
          <w:marRight w:val="0"/>
          <w:marTop w:val="0"/>
          <w:marBottom w:val="0"/>
          <w:divBdr>
            <w:top w:val="none" w:sz="0" w:space="0" w:color="auto"/>
            <w:left w:val="none" w:sz="0" w:space="0" w:color="auto"/>
            <w:bottom w:val="none" w:sz="0" w:space="0" w:color="auto"/>
            <w:right w:val="none" w:sz="0" w:space="0" w:color="auto"/>
          </w:divBdr>
        </w:div>
        <w:div w:id="1440756737">
          <w:marLeft w:val="640"/>
          <w:marRight w:val="0"/>
          <w:marTop w:val="0"/>
          <w:marBottom w:val="0"/>
          <w:divBdr>
            <w:top w:val="none" w:sz="0" w:space="0" w:color="auto"/>
            <w:left w:val="none" w:sz="0" w:space="0" w:color="auto"/>
            <w:bottom w:val="none" w:sz="0" w:space="0" w:color="auto"/>
            <w:right w:val="none" w:sz="0" w:space="0" w:color="auto"/>
          </w:divBdr>
        </w:div>
        <w:div w:id="1452823715">
          <w:marLeft w:val="640"/>
          <w:marRight w:val="0"/>
          <w:marTop w:val="0"/>
          <w:marBottom w:val="0"/>
          <w:divBdr>
            <w:top w:val="none" w:sz="0" w:space="0" w:color="auto"/>
            <w:left w:val="none" w:sz="0" w:space="0" w:color="auto"/>
            <w:bottom w:val="none" w:sz="0" w:space="0" w:color="auto"/>
            <w:right w:val="none" w:sz="0" w:space="0" w:color="auto"/>
          </w:divBdr>
        </w:div>
        <w:div w:id="1484421050">
          <w:marLeft w:val="640"/>
          <w:marRight w:val="0"/>
          <w:marTop w:val="0"/>
          <w:marBottom w:val="0"/>
          <w:divBdr>
            <w:top w:val="none" w:sz="0" w:space="0" w:color="auto"/>
            <w:left w:val="none" w:sz="0" w:space="0" w:color="auto"/>
            <w:bottom w:val="none" w:sz="0" w:space="0" w:color="auto"/>
            <w:right w:val="none" w:sz="0" w:space="0" w:color="auto"/>
          </w:divBdr>
        </w:div>
        <w:div w:id="1497913970">
          <w:marLeft w:val="640"/>
          <w:marRight w:val="0"/>
          <w:marTop w:val="0"/>
          <w:marBottom w:val="0"/>
          <w:divBdr>
            <w:top w:val="none" w:sz="0" w:space="0" w:color="auto"/>
            <w:left w:val="none" w:sz="0" w:space="0" w:color="auto"/>
            <w:bottom w:val="none" w:sz="0" w:space="0" w:color="auto"/>
            <w:right w:val="none" w:sz="0" w:space="0" w:color="auto"/>
          </w:divBdr>
        </w:div>
        <w:div w:id="1535851137">
          <w:marLeft w:val="640"/>
          <w:marRight w:val="0"/>
          <w:marTop w:val="0"/>
          <w:marBottom w:val="0"/>
          <w:divBdr>
            <w:top w:val="none" w:sz="0" w:space="0" w:color="auto"/>
            <w:left w:val="none" w:sz="0" w:space="0" w:color="auto"/>
            <w:bottom w:val="none" w:sz="0" w:space="0" w:color="auto"/>
            <w:right w:val="none" w:sz="0" w:space="0" w:color="auto"/>
          </w:divBdr>
        </w:div>
        <w:div w:id="1542745419">
          <w:marLeft w:val="640"/>
          <w:marRight w:val="0"/>
          <w:marTop w:val="0"/>
          <w:marBottom w:val="0"/>
          <w:divBdr>
            <w:top w:val="none" w:sz="0" w:space="0" w:color="auto"/>
            <w:left w:val="none" w:sz="0" w:space="0" w:color="auto"/>
            <w:bottom w:val="none" w:sz="0" w:space="0" w:color="auto"/>
            <w:right w:val="none" w:sz="0" w:space="0" w:color="auto"/>
          </w:divBdr>
        </w:div>
        <w:div w:id="1544321664">
          <w:marLeft w:val="640"/>
          <w:marRight w:val="0"/>
          <w:marTop w:val="0"/>
          <w:marBottom w:val="0"/>
          <w:divBdr>
            <w:top w:val="none" w:sz="0" w:space="0" w:color="auto"/>
            <w:left w:val="none" w:sz="0" w:space="0" w:color="auto"/>
            <w:bottom w:val="none" w:sz="0" w:space="0" w:color="auto"/>
            <w:right w:val="none" w:sz="0" w:space="0" w:color="auto"/>
          </w:divBdr>
        </w:div>
        <w:div w:id="1545486906">
          <w:marLeft w:val="640"/>
          <w:marRight w:val="0"/>
          <w:marTop w:val="0"/>
          <w:marBottom w:val="0"/>
          <w:divBdr>
            <w:top w:val="none" w:sz="0" w:space="0" w:color="auto"/>
            <w:left w:val="none" w:sz="0" w:space="0" w:color="auto"/>
            <w:bottom w:val="none" w:sz="0" w:space="0" w:color="auto"/>
            <w:right w:val="none" w:sz="0" w:space="0" w:color="auto"/>
          </w:divBdr>
        </w:div>
        <w:div w:id="1590651352">
          <w:marLeft w:val="640"/>
          <w:marRight w:val="0"/>
          <w:marTop w:val="0"/>
          <w:marBottom w:val="0"/>
          <w:divBdr>
            <w:top w:val="none" w:sz="0" w:space="0" w:color="auto"/>
            <w:left w:val="none" w:sz="0" w:space="0" w:color="auto"/>
            <w:bottom w:val="none" w:sz="0" w:space="0" w:color="auto"/>
            <w:right w:val="none" w:sz="0" w:space="0" w:color="auto"/>
          </w:divBdr>
        </w:div>
        <w:div w:id="1652443365">
          <w:marLeft w:val="640"/>
          <w:marRight w:val="0"/>
          <w:marTop w:val="0"/>
          <w:marBottom w:val="0"/>
          <w:divBdr>
            <w:top w:val="none" w:sz="0" w:space="0" w:color="auto"/>
            <w:left w:val="none" w:sz="0" w:space="0" w:color="auto"/>
            <w:bottom w:val="none" w:sz="0" w:space="0" w:color="auto"/>
            <w:right w:val="none" w:sz="0" w:space="0" w:color="auto"/>
          </w:divBdr>
        </w:div>
        <w:div w:id="1653364081">
          <w:marLeft w:val="640"/>
          <w:marRight w:val="0"/>
          <w:marTop w:val="0"/>
          <w:marBottom w:val="0"/>
          <w:divBdr>
            <w:top w:val="none" w:sz="0" w:space="0" w:color="auto"/>
            <w:left w:val="none" w:sz="0" w:space="0" w:color="auto"/>
            <w:bottom w:val="none" w:sz="0" w:space="0" w:color="auto"/>
            <w:right w:val="none" w:sz="0" w:space="0" w:color="auto"/>
          </w:divBdr>
        </w:div>
        <w:div w:id="1673020298">
          <w:marLeft w:val="640"/>
          <w:marRight w:val="0"/>
          <w:marTop w:val="0"/>
          <w:marBottom w:val="0"/>
          <w:divBdr>
            <w:top w:val="none" w:sz="0" w:space="0" w:color="auto"/>
            <w:left w:val="none" w:sz="0" w:space="0" w:color="auto"/>
            <w:bottom w:val="none" w:sz="0" w:space="0" w:color="auto"/>
            <w:right w:val="none" w:sz="0" w:space="0" w:color="auto"/>
          </w:divBdr>
        </w:div>
        <w:div w:id="1687246074">
          <w:marLeft w:val="640"/>
          <w:marRight w:val="0"/>
          <w:marTop w:val="0"/>
          <w:marBottom w:val="0"/>
          <w:divBdr>
            <w:top w:val="none" w:sz="0" w:space="0" w:color="auto"/>
            <w:left w:val="none" w:sz="0" w:space="0" w:color="auto"/>
            <w:bottom w:val="none" w:sz="0" w:space="0" w:color="auto"/>
            <w:right w:val="none" w:sz="0" w:space="0" w:color="auto"/>
          </w:divBdr>
        </w:div>
        <w:div w:id="1720663108">
          <w:marLeft w:val="640"/>
          <w:marRight w:val="0"/>
          <w:marTop w:val="0"/>
          <w:marBottom w:val="0"/>
          <w:divBdr>
            <w:top w:val="none" w:sz="0" w:space="0" w:color="auto"/>
            <w:left w:val="none" w:sz="0" w:space="0" w:color="auto"/>
            <w:bottom w:val="none" w:sz="0" w:space="0" w:color="auto"/>
            <w:right w:val="none" w:sz="0" w:space="0" w:color="auto"/>
          </w:divBdr>
        </w:div>
        <w:div w:id="1726563076">
          <w:marLeft w:val="640"/>
          <w:marRight w:val="0"/>
          <w:marTop w:val="0"/>
          <w:marBottom w:val="0"/>
          <w:divBdr>
            <w:top w:val="none" w:sz="0" w:space="0" w:color="auto"/>
            <w:left w:val="none" w:sz="0" w:space="0" w:color="auto"/>
            <w:bottom w:val="none" w:sz="0" w:space="0" w:color="auto"/>
            <w:right w:val="none" w:sz="0" w:space="0" w:color="auto"/>
          </w:divBdr>
        </w:div>
        <w:div w:id="1746566124">
          <w:marLeft w:val="640"/>
          <w:marRight w:val="0"/>
          <w:marTop w:val="0"/>
          <w:marBottom w:val="0"/>
          <w:divBdr>
            <w:top w:val="none" w:sz="0" w:space="0" w:color="auto"/>
            <w:left w:val="none" w:sz="0" w:space="0" w:color="auto"/>
            <w:bottom w:val="none" w:sz="0" w:space="0" w:color="auto"/>
            <w:right w:val="none" w:sz="0" w:space="0" w:color="auto"/>
          </w:divBdr>
        </w:div>
        <w:div w:id="1754088682">
          <w:marLeft w:val="640"/>
          <w:marRight w:val="0"/>
          <w:marTop w:val="0"/>
          <w:marBottom w:val="0"/>
          <w:divBdr>
            <w:top w:val="none" w:sz="0" w:space="0" w:color="auto"/>
            <w:left w:val="none" w:sz="0" w:space="0" w:color="auto"/>
            <w:bottom w:val="none" w:sz="0" w:space="0" w:color="auto"/>
            <w:right w:val="none" w:sz="0" w:space="0" w:color="auto"/>
          </w:divBdr>
        </w:div>
        <w:div w:id="1769348236">
          <w:marLeft w:val="640"/>
          <w:marRight w:val="0"/>
          <w:marTop w:val="0"/>
          <w:marBottom w:val="0"/>
          <w:divBdr>
            <w:top w:val="none" w:sz="0" w:space="0" w:color="auto"/>
            <w:left w:val="none" w:sz="0" w:space="0" w:color="auto"/>
            <w:bottom w:val="none" w:sz="0" w:space="0" w:color="auto"/>
            <w:right w:val="none" w:sz="0" w:space="0" w:color="auto"/>
          </w:divBdr>
        </w:div>
        <w:div w:id="1867980481">
          <w:marLeft w:val="640"/>
          <w:marRight w:val="0"/>
          <w:marTop w:val="0"/>
          <w:marBottom w:val="0"/>
          <w:divBdr>
            <w:top w:val="none" w:sz="0" w:space="0" w:color="auto"/>
            <w:left w:val="none" w:sz="0" w:space="0" w:color="auto"/>
            <w:bottom w:val="none" w:sz="0" w:space="0" w:color="auto"/>
            <w:right w:val="none" w:sz="0" w:space="0" w:color="auto"/>
          </w:divBdr>
        </w:div>
        <w:div w:id="1871456898">
          <w:marLeft w:val="640"/>
          <w:marRight w:val="0"/>
          <w:marTop w:val="0"/>
          <w:marBottom w:val="0"/>
          <w:divBdr>
            <w:top w:val="none" w:sz="0" w:space="0" w:color="auto"/>
            <w:left w:val="none" w:sz="0" w:space="0" w:color="auto"/>
            <w:bottom w:val="none" w:sz="0" w:space="0" w:color="auto"/>
            <w:right w:val="none" w:sz="0" w:space="0" w:color="auto"/>
          </w:divBdr>
        </w:div>
        <w:div w:id="1898857419">
          <w:marLeft w:val="640"/>
          <w:marRight w:val="0"/>
          <w:marTop w:val="0"/>
          <w:marBottom w:val="0"/>
          <w:divBdr>
            <w:top w:val="none" w:sz="0" w:space="0" w:color="auto"/>
            <w:left w:val="none" w:sz="0" w:space="0" w:color="auto"/>
            <w:bottom w:val="none" w:sz="0" w:space="0" w:color="auto"/>
            <w:right w:val="none" w:sz="0" w:space="0" w:color="auto"/>
          </w:divBdr>
        </w:div>
        <w:div w:id="1923103457">
          <w:marLeft w:val="640"/>
          <w:marRight w:val="0"/>
          <w:marTop w:val="0"/>
          <w:marBottom w:val="0"/>
          <w:divBdr>
            <w:top w:val="none" w:sz="0" w:space="0" w:color="auto"/>
            <w:left w:val="none" w:sz="0" w:space="0" w:color="auto"/>
            <w:bottom w:val="none" w:sz="0" w:space="0" w:color="auto"/>
            <w:right w:val="none" w:sz="0" w:space="0" w:color="auto"/>
          </w:divBdr>
        </w:div>
        <w:div w:id="1932543797">
          <w:marLeft w:val="640"/>
          <w:marRight w:val="0"/>
          <w:marTop w:val="0"/>
          <w:marBottom w:val="0"/>
          <w:divBdr>
            <w:top w:val="none" w:sz="0" w:space="0" w:color="auto"/>
            <w:left w:val="none" w:sz="0" w:space="0" w:color="auto"/>
            <w:bottom w:val="none" w:sz="0" w:space="0" w:color="auto"/>
            <w:right w:val="none" w:sz="0" w:space="0" w:color="auto"/>
          </w:divBdr>
        </w:div>
        <w:div w:id="1962877423">
          <w:marLeft w:val="640"/>
          <w:marRight w:val="0"/>
          <w:marTop w:val="0"/>
          <w:marBottom w:val="0"/>
          <w:divBdr>
            <w:top w:val="none" w:sz="0" w:space="0" w:color="auto"/>
            <w:left w:val="none" w:sz="0" w:space="0" w:color="auto"/>
            <w:bottom w:val="none" w:sz="0" w:space="0" w:color="auto"/>
            <w:right w:val="none" w:sz="0" w:space="0" w:color="auto"/>
          </w:divBdr>
        </w:div>
        <w:div w:id="1974365624">
          <w:marLeft w:val="640"/>
          <w:marRight w:val="0"/>
          <w:marTop w:val="0"/>
          <w:marBottom w:val="0"/>
          <w:divBdr>
            <w:top w:val="none" w:sz="0" w:space="0" w:color="auto"/>
            <w:left w:val="none" w:sz="0" w:space="0" w:color="auto"/>
            <w:bottom w:val="none" w:sz="0" w:space="0" w:color="auto"/>
            <w:right w:val="none" w:sz="0" w:space="0" w:color="auto"/>
          </w:divBdr>
        </w:div>
        <w:div w:id="2004091310">
          <w:marLeft w:val="640"/>
          <w:marRight w:val="0"/>
          <w:marTop w:val="0"/>
          <w:marBottom w:val="0"/>
          <w:divBdr>
            <w:top w:val="none" w:sz="0" w:space="0" w:color="auto"/>
            <w:left w:val="none" w:sz="0" w:space="0" w:color="auto"/>
            <w:bottom w:val="none" w:sz="0" w:space="0" w:color="auto"/>
            <w:right w:val="none" w:sz="0" w:space="0" w:color="auto"/>
          </w:divBdr>
        </w:div>
        <w:div w:id="2067219483">
          <w:marLeft w:val="640"/>
          <w:marRight w:val="0"/>
          <w:marTop w:val="0"/>
          <w:marBottom w:val="0"/>
          <w:divBdr>
            <w:top w:val="none" w:sz="0" w:space="0" w:color="auto"/>
            <w:left w:val="none" w:sz="0" w:space="0" w:color="auto"/>
            <w:bottom w:val="none" w:sz="0" w:space="0" w:color="auto"/>
            <w:right w:val="none" w:sz="0" w:space="0" w:color="auto"/>
          </w:divBdr>
        </w:div>
        <w:div w:id="2107341380">
          <w:marLeft w:val="640"/>
          <w:marRight w:val="0"/>
          <w:marTop w:val="0"/>
          <w:marBottom w:val="0"/>
          <w:divBdr>
            <w:top w:val="none" w:sz="0" w:space="0" w:color="auto"/>
            <w:left w:val="none" w:sz="0" w:space="0" w:color="auto"/>
            <w:bottom w:val="none" w:sz="0" w:space="0" w:color="auto"/>
            <w:right w:val="none" w:sz="0" w:space="0" w:color="auto"/>
          </w:divBdr>
        </w:div>
        <w:div w:id="2113544898">
          <w:marLeft w:val="640"/>
          <w:marRight w:val="0"/>
          <w:marTop w:val="0"/>
          <w:marBottom w:val="0"/>
          <w:divBdr>
            <w:top w:val="none" w:sz="0" w:space="0" w:color="auto"/>
            <w:left w:val="none" w:sz="0" w:space="0" w:color="auto"/>
            <w:bottom w:val="none" w:sz="0" w:space="0" w:color="auto"/>
            <w:right w:val="none" w:sz="0" w:space="0" w:color="auto"/>
          </w:divBdr>
        </w:div>
        <w:div w:id="2113738031">
          <w:marLeft w:val="640"/>
          <w:marRight w:val="0"/>
          <w:marTop w:val="0"/>
          <w:marBottom w:val="0"/>
          <w:divBdr>
            <w:top w:val="none" w:sz="0" w:space="0" w:color="auto"/>
            <w:left w:val="none" w:sz="0" w:space="0" w:color="auto"/>
            <w:bottom w:val="none" w:sz="0" w:space="0" w:color="auto"/>
            <w:right w:val="none" w:sz="0" w:space="0" w:color="auto"/>
          </w:divBdr>
        </w:div>
        <w:div w:id="2117358047">
          <w:marLeft w:val="640"/>
          <w:marRight w:val="0"/>
          <w:marTop w:val="0"/>
          <w:marBottom w:val="0"/>
          <w:divBdr>
            <w:top w:val="none" w:sz="0" w:space="0" w:color="auto"/>
            <w:left w:val="none" w:sz="0" w:space="0" w:color="auto"/>
            <w:bottom w:val="none" w:sz="0" w:space="0" w:color="auto"/>
            <w:right w:val="none" w:sz="0" w:space="0" w:color="auto"/>
          </w:divBdr>
        </w:div>
      </w:divsChild>
    </w:div>
    <w:div w:id="481965786">
      <w:bodyDiv w:val="1"/>
      <w:marLeft w:val="0"/>
      <w:marRight w:val="0"/>
      <w:marTop w:val="0"/>
      <w:marBottom w:val="0"/>
      <w:divBdr>
        <w:top w:val="none" w:sz="0" w:space="0" w:color="auto"/>
        <w:left w:val="none" w:sz="0" w:space="0" w:color="auto"/>
        <w:bottom w:val="none" w:sz="0" w:space="0" w:color="auto"/>
        <w:right w:val="none" w:sz="0" w:space="0" w:color="auto"/>
      </w:divBdr>
      <w:divsChild>
        <w:div w:id="2709053">
          <w:marLeft w:val="640"/>
          <w:marRight w:val="0"/>
          <w:marTop w:val="0"/>
          <w:marBottom w:val="0"/>
          <w:divBdr>
            <w:top w:val="none" w:sz="0" w:space="0" w:color="auto"/>
            <w:left w:val="none" w:sz="0" w:space="0" w:color="auto"/>
            <w:bottom w:val="none" w:sz="0" w:space="0" w:color="auto"/>
            <w:right w:val="none" w:sz="0" w:space="0" w:color="auto"/>
          </w:divBdr>
        </w:div>
        <w:div w:id="4939082">
          <w:marLeft w:val="640"/>
          <w:marRight w:val="0"/>
          <w:marTop w:val="0"/>
          <w:marBottom w:val="0"/>
          <w:divBdr>
            <w:top w:val="none" w:sz="0" w:space="0" w:color="auto"/>
            <w:left w:val="none" w:sz="0" w:space="0" w:color="auto"/>
            <w:bottom w:val="none" w:sz="0" w:space="0" w:color="auto"/>
            <w:right w:val="none" w:sz="0" w:space="0" w:color="auto"/>
          </w:divBdr>
        </w:div>
        <w:div w:id="30110537">
          <w:marLeft w:val="640"/>
          <w:marRight w:val="0"/>
          <w:marTop w:val="0"/>
          <w:marBottom w:val="0"/>
          <w:divBdr>
            <w:top w:val="none" w:sz="0" w:space="0" w:color="auto"/>
            <w:left w:val="none" w:sz="0" w:space="0" w:color="auto"/>
            <w:bottom w:val="none" w:sz="0" w:space="0" w:color="auto"/>
            <w:right w:val="none" w:sz="0" w:space="0" w:color="auto"/>
          </w:divBdr>
        </w:div>
        <w:div w:id="32770509">
          <w:marLeft w:val="640"/>
          <w:marRight w:val="0"/>
          <w:marTop w:val="0"/>
          <w:marBottom w:val="0"/>
          <w:divBdr>
            <w:top w:val="none" w:sz="0" w:space="0" w:color="auto"/>
            <w:left w:val="none" w:sz="0" w:space="0" w:color="auto"/>
            <w:bottom w:val="none" w:sz="0" w:space="0" w:color="auto"/>
            <w:right w:val="none" w:sz="0" w:space="0" w:color="auto"/>
          </w:divBdr>
        </w:div>
        <w:div w:id="34085937">
          <w:marLeft w:val="640"/>
          <w:marRight w:val="0"/>
          <w:marTop w:val="0"/>
          <w:marBottom w:val="0"/>
          <w:divBdr>
            <w:top w:val="none" w:sz="0" w:space="0" w:color="auto"/>
            <w:left w:val="none" w:sz="0" w:space="0" w:color="auto"/>
            <w:bottom w:val="none" w:sz="0" w:space="0" w:color="auto"/>
            <w:right w:val="none" w:sz="0" w:space="0" w:color="auto"/>
          </w:divBdr>
        </w:div>
        <w:div w:id="54282935">
          <w:marLeft w:val="640"/>
          <w:marRight w:val="0"/>
          <w:marTop w:val="0"/>
          <w:marBottom w:val="0"/>
          <w:divBdr>
            <w:top w:val="none" w:sz="0" w:space="0" w:color="auto"/>
            <w:left w:val="none" w:sz="0" w:space="0" w:color="auto"/>
            <w:bottom w:val="none" w:sz="0" w:space="0" w:color="auto"/>
            <w:right w:val="none" w:sz="0" w:space="0" w:color="auto"/>
          </w:divBdr>
        </w:div>
        <w:div w:id="91947235">
          <w:marLeft w:val="640"/>
          <w:marRight w:val="0"/>
          <w:marTop w:val="0"/>
          <w:marBottom w:val="0"/>
          <w:divBdr>
            <w:top w:val="none" w:sz="0" w:space="0" w:color="auto"/>
            <w:left w:val="none" w:sz="0" w:space="0" w:color="auto"/>
            <w:bottom w:val="none" w:sz="0" w:space="0" w:color="auto"/>
            <w:right w:val="none" w:sz="0" w:space="0" w:color="auto"/>
          </w:divBdr>
        </w:div>
        <w:div w:id="103352296">
          <w:marLeft w:val="640"/>
          <w:marRight w:val="0"/>
          <w:marTop w:val="0"/>
          <w:marBottom w:val="0"/>
          <w:divBdr>
            <w:top w:val="none" w:sz="0" w:space="0" w:color="auto"/>
            <w:left w:val="none" w:sz="0" w:space="0" w:color="auto"/>
            <w:bottom w:val="none" w:sz="0" w:space="0" w:color="auto"/>
            <w:right w:val="none" w:sz="0" w:space="0" w:color="auto"/>
          </w:divBdr>
        </w:div>
        <w:div w:id="121121350">
          <w:marLeft w:val="640"/>
          <w:marRight w:val="0"/>
          <w:marTop w:val="0"/>
          <w:marBottom w:val="0"/>
          <w:divBdr>
            <w:top w:val="none" w:sz="0" w:space="0" w:color="auto"/>
            <w:left w:val="none" w:sz="0" w:space="0" w:color="auto"/>
            <w:bottom w:val="none" w:sz="0" w:space="0" w:color="auto"/>
            <w:right w:val="none" w:sz="0" w:space="0" w:color="auto"/>
          </w:divBdr>
        </w:div>
        <w:div w:id="224220538">
          <w:marLeft w:val="640"/>
          <w:marRight w:val="0"/>
          <w:marTop w:val="0"/>
          <w:marBottom w:val="0"/>
          <w:divBdr>
            <w:top w:val="none" w:sz="0" w:space="0" w:color="auto"/>
            <w:left w:val="none" w:sz="0" w:space="0" w:color="auto"/>
            <w:bottom w:val="none" w:sz="0" w:space="0" w:color="auto"/>
            <w:right w:val="none" w:sz="0" w:space="0" w:color="auto"/>
          </w:divBdr>
        </w:div>
        <w:div w:id="242494363">
          <w:marLeft w:val="640"/>
          <w:marRight w:val="0"/>
          <w:marTop w:val="0"/>
          <w:marBottom w:val="0"/>
          <w:divBdr>
            <w:top w:val="none" w:sz="0" w:space="0" w:color="auto"/>
            <w:left w:val="none" w:sz="0" w:space="0" w:color="auto"/>
            <w:bottom w:val="none" w:sz="0" w:space="0" w:color="auto"/>
            <w:right w:val="none" w:sz="0" w:space="0" w:color="auto"/>
          </w:divBdr>
        </w:div>
        <w:div w:id="251933049">
          <w:marLeft w:val="640"/>
          <w:marRight w:val="0"/>
          <w:marTop w:val="0"/>
          <w:marBottom w:val="0"/>
          <w:divBdr>
            <w:top w:val="none" w:sz="0" w:space="0" w:color="auto"/>
            <w:left w:val="none" w:sz="0" w:space="0" w:color="auto"/>
            <w:bottom w:val="none" w:sz="0" w:space="0" w:color="auto"/>
            <w:right w:val="none" w:sz="0" w:space="0" w:color="auto"/>
          </w:divBdr>
        </w:div>
        <w:div w:id="260993653">
          <w:marLeft w:val="640"/>
          <w:marRight w:val="0"/>
          <w:marTop w:val="0"/>
          <w:marBottom w:val="0"/>
          <w:divBdr>
            <w:top w:val="none" w:sz="0" w:space="0" w:color="auto"/>
            <w:left w:val="none" w:sz="0" w:space="0" w:color="auto"/>
            <w:bottom w:val="none" w:sz="0" w:space="0" w:color="auto"/>
            <w:right w:val="none" w:sz="0" w:space="0" w:color="auto"/>
          </w:divBdr>
        </w:div>
        <w:div w:id="310209744">
          <w:marLeft w:val="640"/>
          <w:marRight w:val="0"/>
          <w:marTop w:val="0"/>
          <w:marBottom w:val="0"/>
          <w:divBdr>
            <w:top w:val="none" w:sz="0" w:space="0" w:color="auto"/>
            <w:left w:val="none" w:sz="0" w:space="0" w:color="auto"/>
            <w:bottom w:val="none" w:sz="0" w:space="0" w:color="auto"/>
            <w:right w:val="none" w:sz="0" w:space="0" w:color="auto"/>
          </w:divBdr>
        </w:div>
        <w:div w:id="349181122">
          <w:marLeft w:val="640"/>
          <w:marRight w:val="0"/>
          <w:marTop w:val="0"/>
          <w:marBottom w:val="0"/>
          <w:divBdr>
            <w:top w:val="none" w:sz="0" w:space="0" w:color="auto"/>
            <w:left w:val="none" w:sz="0" w:space="0" w:color="auto"/>
            <w:bottom w:val="none" w:sz="0" w:space="0" w:color="auto"/>
            <w:right w:val="none" w:sz="0" w:space="0" w:color="auto"/>
          </w:divBdr>
        </w:div>
        <w:div w:id="430394970">
          <w:marLeft w:val="640"/>
          <w:marRight w:val="0"/>
          <w:marTop w:val="0"/>
          <w:marBottom w:val="0"/>
          <w:divBdr>
            <w:top w:val="none" w:sz="0" w:space="0" w:color="auto"/>
            <w:left w:val="none" w:sz="0" w:space="0" w:color="auto"/>
            <w:bottom w:val="none" w:sz="0" w:space="0" w:color="auto"/>
            <w:right w:val="none" w:sz="0" w:space="0" w:color="auto"/>
          </w:divBdr>
        </w:div>
        <w:div w:id="483352801">
          <w:marLeft w:val="640"/>
          <w:marRight w:val="0"/>
          <w:marTop w:val="0"/>
          <w:marBottom w:val="0"/>
          <w:divBdr>
            <w:top w:val="none" w:sz="0" w:space="0" w:color="auto"/>
            <w:left w:val="none" w:sz="0" w:space="0" w:color="auto"/>
            <w:bottom w:val="none" w:sz="0" w:space="0" w:color="auto"/>
            <w:right w:val="none" w:sz="0" w:space="0" w:color="auto"/>
          </w:divBdr>
        </w:div>
        <w:div w:id="490147015">
          <w:marLeft w:val="640"/>
          <w:marRight w:val="0"/>
          <w:marTop w:val="0"/>
          <w:marBottom w:val="0"/>
          <w:divBdr>
            <w:top w:val="none" w:sz="0" w:space="0" w:color="auto"/>
            <w:left w:val="none" w:sz="0" w:space="0" w:color="auto"/>
            <w:bottom w:val="none" w:sz="0" w:space="0" w:color="auto"/>
            <w:right w:val="none" w:sz="0" w:space="0" w:color="auto"/>
          </w:divBdr>
        </w:div>
        <w:div w:id="491531264">
          <w:marLeft w:val="640"/>
          <w:marRight w:val="0"/>
          <w:marTop w:val="0"/>
          <w:marBottom w:val="0"/>
          <w:divBdr>
            <w:top w:val="none" w:sz="0" w:space="0" w:color="auto"/>
            <w:left w:val="none" w:sz="0" w:space="0" w:color="auto"/>
            <w:bottom w:val="none" w:sz="0" w:space="0" w:color="auto"/>
            <w:right w:val="none" w:sz="0" w:space="0" w:color="auto"/>
          </w:divBdr>
        </w:div>
        <w:div w:id="530191461">
          <w:marLeft w:val="640"/>
          <w:marRight w:val="0"/>
          <w:marTop w:val="0"/>
          <w:marBottom w:val="0"/>
          <w:divBdr>
            <w:top w:val="none" w:sz="0" w:space="0" w:color="auto"/>
            <w:left w:val="none" w:sz="0" w:space="0" w:color="auto"/>
            <w:bottom w:val="none" w:sz="0" w:space="0" w:color="auto"/>
            <w:right w:val="none" w:sz="0" w:space="0" w:color="auto"/>
          </w:divBdr>
        </w:div>
        <w:div w:id="546381768">
          <w:marLeft w:val="640"/>
          <w:marRight w:val="0"/>
          <w:marTop w:val="0"/>
          <w:marBottom w:val="0"/>
          <w:divBdr>
            <w:top w:val="none" w:sz="0" w:space="0" w:color="auto"/>
            <w:left w:val="none" w:sz="0" w:space="0" w:color="auto"/>
            <w:bottom w:val="none" w:sz="0" w:space="0" w:color="auto"/>
            <w:right w:val="none" w:sz="0" w:space="0" w:color="auto"/>
          </w:divBdr>
        </w:div>
        <w:div w:id="553274889">
          <w:marLeft w:val="640"/>
          <w:marRight w:val="0"/>
          <w:marTop w:val="0"/>
          <w:marBottom w:val="0"/>
          <w:divBdr>
            <w:top w:val="none" w:sz="0" w:space="0" w:color="auto"/>
            <w:left w:val="none" w:sz="0" w:space="0" w:color="auto"/>
            <w:bottom w:val="none" w:sz="0" w:space="0" w:color="auto"/>
            <w:right w:val="none" w:sz="0" w:space="0" w:color="auto"/>
          </w:divBdr>
        </w:div>
        <w:div w:id="563876834">
          <w:marLeft w:val="640"/>
          <w:marRight w:val="0"/>
          <w:marTop w:val="0"/>
          <w:marBottom w:val="0"/>
          <w:divBdr>
            <w:top w:val="none" w:sz="0" w:space="0" w:color="auto"/>
            <w:left w:val="none" w:sz="0" w:space="0" w:color="auto"/>
            <w:bottom w:val="none" w:sz="0" w:space="0" w:color="auto"/>
            <w:right w:val="none" w:sz="0" w:space="0" w:color="auto"/>
          </w:divBdr>
        </w:div>
        <w:div w:id="568152708">
          <w:marLeft w:val="640"/>
          <w:marRight w:val="0"/>
          <w:marTop w:val="0"/>
          <w:marBottom w:val="0"/>
          <w:divBdr>
            <w:top w:val="none" w:sz="0" w:space="0" w:color="auto"/>
            <w:left w:val="none" w:sz="0" w:space="0" w:color="auto"/>
            <w:bottom w:val="none" w:sz="0" w:space="0" w:color="auto"/>
            <w:right w:val="none" w:sz="0" w:space="0" w:color="auto"/>
          </w:divBdr>
        </w:div>
        <w:div w:id="590310098">
          <w:marLeft w:val="640"/>
          <w:marRight w:val="0"/>
          <w:marTop w:val="0"/>
          <w:marBottom w:val="0"/>
          <w:divBdr>
            <w:top w:val="none" w:sz="0" w:space="0" w:color="auto"/>
            <w:left w:val="none" w:sz="0" w:space="0" w:color="auto"/>
            <w:bottom w:val="none" w:sz="0" w:space="0" w:color="auto"/>
            <w:right w:val="none" w:sz="0" w:space="0" w:color="auto"/>
          </w:divBdr>
        </w:div>
        <w:div w:id="641616687">
          <w:marLeft w:val="640"/>
          <w:marRight w:val="0"/>
          <w:marTop w:val="0"/>
          <w:marBottom w:val="0"/>
          <w:divBdr>
            <w:top w:val="none" w:sz="0" w:space="0" w:color="auto"/>
            <w:left w:val="none" w:sz="0" w:space="0" w:color="auto"/>
            <w:bottom w:val="none" w:sz="0" w:space="0" w:color="auto"/>
            <w:right w:val="none" w:sz="0" w:space="0" w:color="auto"/>
          </w:divBdr>
        </w:div>
        <w:div w:id="646861631">
          <w:marLeft w:val="640"/>
          <w:marRight w:val="0"/>
          <w:marTop w:val="0"/>
          <w:marBottom w:val="0"/>
          <w:divBdr>
            <w:top w:val="none" w:sz="0" w:space="0" w:color="auto"/>
            <w:left w:val="none" w:sz="0" w:space="0" w:color="auto"/>
            <w:bottom w:val="none" w:sz="0" w:space="0" w:color="auto"/>
            <w:right w:val="none" w:sz="0" w:space="0" w:color="auto"/>
          </w:divBdr>
        </w:div>
        <w:div w:id="647320025">
          <w:marLeft w:val="640"/>
          <w:marRight w:val="0"/>
          <w:marTop w:val="0"/>
          <w:marBottom w:val="0"/>
          <w:divBdr>
            <w:top w:val="none" w:sz="0" w:space="0" w:color="auto"/>
            <w:left w:val="none" w:sz="0" w:space="0" w:color="auto"/>
            <w:bottom w:val="none" w:sz="0" w:space="0" w:color="auto"/>
            <w:right w:val="none" w:sz="0" w:space="0" w:color="auto"/>
          </w:divBdr>
        </w:div>
        <w:div w:id="649017940">
          <w:marLeft w:val="640"/>
          <w:marRight w:val="0"/>
          <w:marTop w:val="0"/>
          <w:marBottom w:val="0"/>
          <w:divBdr>
            <w:top w:val="none" w:sz="0" w:space="0" w:color="auto"/>
            <w:left w:val="none" w:sz="0" w:space="0" w:color="auto"/>
            <w:bottom w:val="none" w:sz="0" w:space="0" w:color="auto"/>
            <w:right w:val="none" w:sz="0" w:space="0" w:color="auto"/>
          </w:divBdr>
        </w:div>
        <w:div w:id="654995638">
          <w:marLeft w:val="640"/>
          <w:marRight w:val="0"/>
          <w:marTop w:val="0"/>
          <w:marBottom w:val="0"/>
          <w:divBdr>
            <w:top w:val="none" w:sz="0" w:space="0" w:color="auto"/>
            <w:left w:val="none" w:sz="0" w:space="0" w:color="auto"/>
            <w:bottom w:val="none" w:sz="0" w:space="0" w:color="auto"/>
            <w:right w:val="none" w:sz="0" w:space="0" w:color="auto"/>
          </w:divBdr>
        </w:div>
        <w:div w:id="693842752">
          <w:marLeft w:val="640"/>
          <w:marRight w:val="0"/>
          <w:marTop w:val="0"/>
          <w:marBottom w:val="0"/>
          <w:divBdr>
            <w:top w:val="none" w:sz="0" w:space="0" w:color="auto"/>
            <w:left w:val="none" w:sz="0" w:space="0" w:color="auto"/>
            <w:bottom w:val="none" w:sz="0" w:space="0" w:color="auto"/>
            <w:right w:val="none" w:sz="0" w:space="0" w:color="auto"/>
          </w:divBdr>
        </w:div>
        <w:div w:id="698354562">
          <w:marLeft w:val="640"/>
          <w:marRight w:val="0"/>
          <w:marTop w:val="0"/>
          <w:marBottom w:val="0"/>
          <w:divBdr>
            <w:top w:val="none" w:sz="0" w:space="0" w:color="auto"/>
            <w:left w:val="none" w:sz="0" w:space="0" w:color="auto"/>
            <w:bottom w:val="none" w:sz="0" w:space="0" w:color="auto"/>
            <w:right w:val="none" w:sz="0" w:space="0" w:color="auto"/>
          </w:divBdr>
        </w:div>
        <w:div w:id="707071323">
          <w:marLeft w:val="640"/>
          <w:marRight w:val="0"/>
          <w:marTop w:val="0"/>
          <w:marBottom w:val="0"/>
          <w:divBdr>
            <w:top w:val="none" w:sz="0" w:space="0" w:color="auto"/>
            <w:left w:val="none" w:sz="0" w:space="0" w:color="auto"/>
            <w:bottom w:val="none" w:sz="0" w:space="0" w:color="auto"/>
            <w:right w:val="none" w:sz="0" w:space="0" w:color="auto"/>
          </w:divBdr>
        </w:div>
        <w:div w:id="722826715">
          <w:marLeft w:val="640"/>
          <w:marRight w:val="0"/>
          <w:marTop w:val="0"/>
          <w:marBottom w:val="0"/>
          <w:divBdr>
            <w:top w:val="none" w:sz="0" w:space="0" w:color="auto"/>
            <w:left w:val="none" w:sz="0" w:space="0" w:color="auto"/>
            <w:bottom w:val="none" w:sz="0" w:space="0" w:color="auto"/>
            <w:right w:val="none" w:sz="0" w:space="0" w:color="auto"/>
          </w:divBdr>
        </w:div>
        <w:div w:id="761603167">
          <w:marLeft w:val="640"/>
          <w:marRight w:val="0"/>
          <w:marTop w:val="0"/>
          <w:marBottom w:val="0"/>
          <w:divBdr>
            <w:top w:val="none" w:sz="0" w:space="0" w:color="auto"/>
            <w:left w:val="none" w:sz="0" w:space="0" w:color="auto"/>
            <w:bottom w:val="none" w:sz="0" w:space="0" w:color="auto"/>
            <w:right w:val="none" w:sz="0" w:space="0" w:color="auto"/>
          </w:divBdr>
        </w:div>
        <w:div w:id="781074025">
          <w:marLeft w:val="640"/>
          <w:marRight w:val="0"/>
          <w:marTop w:val="0"/>
          <w:marBottom w:val="0"/>
          <w:divBdr>
            <w:top w:val="none" w:sz="0" w:space="0" w:color="auto"/>
            <w:left w:val="none" w:sz="0" w:space="0" w:color="auto"/>
            <w:bottom w:val="none" w:sz="0" w:space="0" w:color="auto"/>
            <w:right w:val="none" w:sz="0" w:space="0" w:color="auto"/>
          </w:divBdr>
        </w:div>
        <w:div w:id="822233980">
          <w:marLeft w:val="640"/>
          <w:marRight w:val="0"/>
          <w:marTop w:val="0"/>
          <w:marBottom w:val="0"/>
          <w:divBdr>
            <w:top w:val="none" w:sz="0" w:space="0" w:color="auto"/>
            <w:left w:val="none" w:sz="0" w:space="0" w:color="auto"/>
            <w:bottom w:val="none" w:sz="0" w:space="0" w:color="auto"/>
            <w:right w:val="none" w:sz="0" w:space="0" w:color="auto"/>
          </w:divBdr>
        </w:div>
        <w:div w:id="841700391">
          <w:marLeft w:val="640"/>
          <w:marRight w:val="0"/>
          <w:marTop w:val="0"/>
          <w:marBottom w:val="0"/>
          <w:divBdr>
            <w:top w:val="none" w:sz="0" w:space="0" w:color="auto"/>
            <w:left w:val="none" w:sz="0" w:space="0" w:color="auto"/>
            <w:bottom w:val="none" w:sz="0" w:space="0" w:color="auto"/>
            <w:right w:val="none" w:sz="0" w:space="0" w:color="auto"/>
          </w:divBdr>
        </w:div>
        <w:div w:id="851531734">
          <w:marLeft w:val="640"/>
          <w:marRight w:val="0"/>
          <w:marTop w:val="0"/>
          <w:marBottom w:val="0"/>
          <w:divBdr>
            <w:top w:val="none" w:sz="0" w:space="0" w:color="auto"/>
            <w:left w:val="none" w:sz="0" w:space="0" w:color="auto"/>
            <w:bottom w:val="none" w:sz="0" w:space="0" w:color="auto"/>
            <w:right w:val="none" w:sz="0" w:space="0" w:color="auto"/>
          </w:divBdr>
        </w:div>
        <w:div w:id="909079895">
          <w:marLeft w:val="640"/>
          <w:marRight w:val="0"/>
          <w:marTop w:val="0"/>
          <w:marBottom w:val="0"/>
          <w:divBdr>
            <w:top w:val="none" w:sz="0" w:space="0" w:color="auto"/>
            <w:left w:val="none" w:sz="0" w:space="0" w:color="auto"/>
            <w:bottom w:val="none" w:sz="0" w:space="0" w:color="auto"/>
            <w:right w:val="none" w:sz="0" w:space="0" w:color="auto"/>
          </w:divBdr>
        </w:div>
        <w:div w:id="963273201">
          <w:marLeft w:val="640"/>
          <w:marRight w:val="0"/>
          <w:marTop w:val="0"/>
          <w:marBottom w:val="0"/>
          <w:divBdr>
            <w:top w:val="none" w:sz="0" w:space="0" w:color="auto"/>
            <w:left w:val="none" w:sz="0" w:space="0" w:color="auto"/>
            <w:bottom w:val="none" w:sz="0" w:space="0" w:color="auto"/>
            <w:right w:val="none" w:sz="0" w:space="0" w:color="auto"/>
          </w:divBdr>
        </w:div>
        <w:div w:id="1009336800">
          <w:marLeft w:val="640"/>
          <w:marRight w:val="0"/>
          <w:marTop w:val="0"/>
          <w:marBottom w:val="0"/>
          <w:divBdr>
            <w:top w:val="none" w:sz="0" w:space="0" w:color="auto"/>
            <w:left w:val="none" w:sz="0" w:space="0" w:color="auto"/>
            <w:bottom w:val="none" w:sz="0" w:space="0" w:color="auto"/>
            <w:right w:val="none" w:sz="0" w:space="0" w:color="auto"/>
          </w:divBdr>
        </w:div>
        <w:div w:id="1097944494">
          <w:marLeft w:val="640"/>
          <w:marRight w:val="0"/>
          <w:marTop w:val="0"/>
          <w:marBottom w:val="0"/>
          <w:divBdr>
            <w:top w:val="none" w:sz="0" w:space="0" w:color="auto"/>
            <w:left w:val="none" w:sz="0" w:space="0" w:color="auto"/>
            <w:bottom w:val="none" w:sz="0" w:space="0" w:color="auto"/>
            <w:right w:val="none" w:sz="0" w:space="0" w:color="auto"/>
          </w:divBdr>
        </w:div>
        <w:div w:id="1144614568">
          <w:marLeft w:val="640"/>
          <w:marRight w:val="0"/>
          <w:marTop w:val="0"/>
          <w:marBottom w:val="0"/>
          <w:divBdr>
            <w:top w:val="none" w:sz="0" w:space="0" w:color="auto"/>
            <w:left w:val="none" w:sz="0" w:space="0" w:color="auto"/>
            <w:bottom w:val="none" w:sz="0" w:space="0" w:color="auto"/>
            <w:right w:val="none" w:sz="0" w:space="0" w:color="auto"/>
          </w:divBdr>
        </w:div>
        <w:div w:id="1162235281">
          <w:marLeft w:val="640"/>
          <w:marRight w:val="0"/>
          <w:marTop w:val="0"/>
          <w:marBottom w:val="0"/>
          <w:divBdr>
            <w:top w:val="none" w:sz="0" w:space="0" w:color="auto"/>
            <w:left w:val="none" w:sz="0" w:space="0" w:color="auto"/>
            <w:bottom w:val="none" w:sz="0" w:space="0" w:color="auto"/>
            <w:right w:val="none" w:sz="0" w:space="0" w:color="auto"/>
          </w:divBdr>
        </w:div>
        <w:div w:id="1163426389">
          <w:marLeft w:val="640"/>
          <w:marRight w:val="0"/>
          <w:marTop w:val="0"/>
          <w:marBottom w:val="0"/>
          <w:divBdr>
            <w:top w:val="none" w:sz="0" w:space="0" w:color="auto"/>
            <w:left w:val="none" w:sz="0" w:space="0" w:color="auto"/>
            <w:bottom w:val="none" w:sz="0" w:space="0" w:color="auto"/>
            <w:right w:val="none" w:sz="0" w:space="0" w:color="auto"/>
          </w:divBdr>
        </w:div>
        <w:div w:id="1181773729">
          <w:marLeft w:val="640"/>
          <w:marRight w:val="0"/>
          <w:marTop w:val="0"/>
          <w:marBottom w:val="0"/>
          <w:divBdr>
            <w:top w:val="none" w:sz="0" w:space="0" w:color="auto"/>
            <w:left w:val="none" w:sz="0" w:space="0" w:color="auto"/>
            <w:bottom w:val="none" w:sz="0" w:space="0" w:color="auto"/>
            <w:right w:val="none" w:sz="0" w:space="0" w:color="auto"/>
          </w:divBdr>
        </w:div>
        <w:div w:id="1202286013">
          <w:marLeft w:val="640"/>
          <w:marRight w:val="0"/>
          <w:marTop w:val="0"/>
          <w:marBottom w:val="0"/>
          <w:divBdr>
            <w:top w:val="none" w:sz="0" w:space="0" w:color="auto"/>
            <w:left w:val="none" w:sz="0" w:space="0" w:color="auto"/>
            <w:bottom w:val="none" w:sz="0" w:space="0" w:color="auto"/>
            <w:right w:val="none" w:sz="0" w:space="0" w:color="auto"/>
          </w:divBdr>
        </w:div>
        <w:div w:id="1209225081">
          <w:marLeft w:val="640"/>
          <w:marRight w:val="0"/>
          <w:marTop w:val="0"/>
          <w:marBottom w:val="0"/>
          <w:divBdr>
            <w:top w:val="none" w:sz="0" w:space="0" w:color="auto"/>
            <w:left w:val="none" w:sz="0" w:space="0" w:color="auto"/>
            <w:bottom w:val="none" w:sz="0" w:space="0" w:color="auto"/>
            <w:right w:val="none" w:sz="0" w:space="0" w:color="auto"/>
          </w:divBdr>
        </w:div>
        <w:div w:id="1214542733">
          <w:marLeft w:val="640"/>
          <w:marRight w:val="0"/>
          <w:marTop w:val="0"/>
          <w:marBottom w:val="0"/>
          <w:divBdr>
            <w:top w:val="none" w:sz="0" w:space="0" w:color="auto"/>
            <w:left w:val="none" w:sz="0" w:space="0" w:color="auto"/>
            <w:bottom w:val="none" w:sz="0" w:space="0" w:color="auto"/>
            <w:right w:val="none" w:sz="0" w:space="0" w:color="auto"/>
          </w:divBdr>
        </w:div>
        <w:div w:id="1222718562">
          <w:marLeft w:val="640"/>
          <w:marRight w:val="0"/>
          <w:marTop w:val="0"/>
          <w:marBottom w:val="0"/>
          <w:divBdr>
            <w:top w:val="none" w:sz="0" w:space="0" w:color="auto"/>
            <w:left w:val="none" w:sz="0" w:space="0" w:color="auto"/>
            <w:bottom w:val="none" w:sz="0" w:space="0" w:color="auto"/>
            <w:right w:val="none" w:sz="0" w:space="0" w:color="auto"/>
          </w:divBdr>
        </w:div>
        <w:div w:id="1251306263">
          <w:marLeft w:val="640"/>
          <w:marRight w:val="0"/>
          <w:marTop w:val="0"/>
          <w:marBottom w:val="0"/>
          <w:divBdr>
            <w:top w:val="none" w:sz="0" w:space="0" w:color="auto"/>
            <w:left w:val="none" w:sz="0" w:space="0" w:color="auto"/>
            <w:bottom w:val="none" w:sz="0" w:space="0" w:color="auto"/>
            <w:right w:val="none" w:sz="0" w:space="0" w:color="auto"/>
          </w:divBdr>
        </w:div>
        <w:div w:id="1293246111">
          <w:marLeft w:val="640"/>
          <w:marRight w:val="0"/>
          <w:marTop w:val="0"/>
          <w:marBottom w:val="0"/>
          <w:divBdr>
            <w:top w:val="none" w:sz="0" w:space="0" w:color="auto"/>
            <w:left w:val="none" w:sz="0" w:space="0" w:color="auto"/>
            <w:bottom w:val="none" w:sz="0" w:space="0" w:color="auto"/>
            <w:right w:val="none" w:sz="0" w:space="0" w:color="auto"/>
          </w:divBdr>
        </w:div>
        <w:div w:id="1338578632">
          <w:marLeft w:val="640"/>
          <w:marRight w:val="0"/>
          <w:marTop w:val="0"/>
          <w:marBottom w:val="0"/>
          <w:divBdr>
            <w:top w:val="none" w:sz="0" w:space="0" w:color="auto"/>
            <w:left w:val="none" w:sz="0" w:space="0" w:color="auto"/>
            <w:bottom w:val="none" w:sz="0" w:space="0" w:color="auto"/>
            <w:right w:val="none" w:sz="0" w:space="0" w:color="auto"/>
          </w:divBdr>
        </w:div>
        <w:div w:id="1340548779">
          <w:marLeft w:val="640"/>
          <w:marRight w:val="0"/>
          <w:marTop w:val="0"/>
          <w:marBottom w:val="0"/>
          <w:divBdr>
            <w:top w:val="none" w:sz="0" w:space="0" w:color="auto"/>
            <w:left w:val="none" w:sz="0" w:space="0" w:color="auto"/>
            <w:bottom w:val="none" w:sz="0" w:space="0" w:color="auto"/>
            <w:right w:val="none" w:sz="0" w:space="0" w:color="auto"/>
          </w:divBdr>
        </w:div>
        <w:div w:id="1351882100">
          <w:marLeft w:val="640"/>
          <w:marRight w:val="0"/>
          <w:marTop w:val="0"/>
          <w:marBottom w:val="0"/>
          <w:divBdr>
            <w:top w:val="none" w:sz="0" w:space="0" w:color="auto"/>
            <w:left w:val="none" w:sz="0" w:space="0" w:color="auto"/>
            <w:bottom w:val="none" w:sz="0" w:space="0" w:color="auto"/>
            <w:right w:val="none" w:sz="0" w:space="0" w:color="auto"/>
          </w:divBdr>
        </w:div>
        <w:div w:id="1376468908">
          <w:marLeft w:val="640"/>
          <w:marRight w:val="0"/>
          <w:marTop w:val="0"/>
          <w:marBottom w:val="0"/>
          <w:divBdr>
            <w:top w:val="none" w:sz="0" w:space="0" w:color="auto"/>
            <w:left w:val="none" w:sz="0" w:space="0" w:color="auto"/>
            <w:bottom w:val="none" w:sz="0" w:space="0" w:color="auto"/>
            <w:right w:val="none" w:sz="0" w:space="0" w:color="auto"/>
          </w:divBdr>
        </w:div>
        <w:div w:id="1443066100">
          <w:marLeft w:val="640"/>
          <w:marRight w:val="0"/>
          <w:marTop w:val="0"/>
          <w:marBottom w:val="0"/>
          <w:divBdr>
            <w:top w:val="none" w:sz="0" w:space="0" w:color="auto"/>
            <w:left w:val="none" w:sz="0" w:space="0" w:color="auto"/>
            <w:bottom w:val="none" w:sz="0" w:space="0" w:color="auto"/>
            <w:right w:val="none" w:sz="0" w:space="0" w:color="auto"/>
          </w:divBdr>
        </w:div>
        <w:div w:id="1443525504">
          <w:marLeft w:val="640"/>
          <w:marRight w:val="0"/>
          <w:marTop w:val="0"/>
          <w:marBottom w:val="0"/>
          <w:divBdr>
            <w:top w:val="none" w:sz="0" w:space="0" w:color="auto"/>
            <w:left w:val="none" w:sz="0" w:space="0" w:color="auto"/>
            <w:bottom w:val="none" w:sz="0" w:space="0" w:color="auto"/>
            <w:right w:val="none" w:sz="0" w:space="0" w:color="auto"/>
          </w:divBdr>
        </w:div>
        <w:div w:id="1527714917">
          <w:marLeft w:val="640"/>
          <w:marRight w:val="0"/>
          <w:marTop w:val="0"/>
          <w:marBottom w:val="0"/>
          <w:divBdr>
            <w:top w:val="none" w:sz="0" w:space="0" w:color="auto"/>
            <w:left w:val="none" w:sz="0" w:space="0" w:color="auto"/>
            <w:bottom w:val="none" w:sz="0" w:space="0" w:color="auto"/>
            <w:right w:val="none" w:sz="0" w:space="0" w:color="auto"/>
          </w:divBdr>
        </w:div>
        <w:div w:id="1533300955">
          <w:marLeft w:val="640"/>
          <w:marRight w:val="0"/>
          <w:marTop w:val="0"/>
          <w:marBottom w:val="0"/>
          <w:divBdr>
            <w:top w:val="none" w:sz="0" w:space="0" w:color="auto"/>
            <w:left w:val="none" w:sz="0" w:space="0" w:color="auto"/>
            <w:bottom w:val="none" w:sz="0" w:space="0" w:color="auto"/>
            <w:right w:val="none" w:sz="0" w:space="0" w:color="auto"/>
          </w:divBdr>
        </w:div>
        <w:div w:id="1539126320">
          <w:marLeft w:val="640"/>
          <w:marRight w:val="0"/>
          <w:marTop w:val="0"/>
          <w:marBottom w:val="0"/>
          <w:divBdr>
            <w:top w:val="none" w:sz="0" w:space="0" w:color="auto"/>
            <w:left w:val="none" w:sz="0" w:space="0" w:color="auto"/>
            <w:bottom w:val="none" w:sz="0" w:space="0" w:color="auto"/>
            <w:right w:val="none" w:sz="0" w:space="0" w:color="auto"/>
          </w:divBdr>
        </w:div>
        <w:div w:id="1566837804">
          <w:marLeft w:val="640"/>
          <w:marRight w:val="0"/>
          <w:marTop w:val="0"/>
          <w:marBottom w:val="0"/>
          <w:divBdr>
            <w:top w:val="none" w:sz="0" w:space="0" w:color="auto"/>
            <w:left w:val="none" w:sz="0" w:space="0" w:color="auto"/>
            <w:bottom w:val="none" w:sz="0" w:space="0" w:color="auto"/>
            <w:right w:val="none" w:sz="0" w:space="0" w:color="auto"/>
          </w:divBdr>
        </w:div>
        <w:div w:id="1588071839">
          <w:marLeft w:val="640"/>
          <w:marRight w:val="0"/>
          <w:marTop w:val="0"/>
          <w:marBottom w:val="0"/>
          <w:divBdr>
            <w:top w:val="none" w:sz="0" w:space="0" w:color="auto"/>
            <w:left w:val="none" w:sz="0" w:space="0" w:color="auto"/>
            <w:bottom w:val="none" w:sz="0" w:space="0" w:color="auto"/>
            <w:right w:val="none" w:sz="0" w:space="0" w:color="auto"/>
          </w:divBdr>
        </w:div>
        <w:div w:id="1653099304">
          <w:marLeft w:val="640"/>
          <w:marRight w:val="0"/>
          <w:marTop w:val="0"/>
          <w:marBottom w:val="0"/>
          <w:divBdr>
            <w:top w:val="none" w:sz="0" w:space="0" w:color="auto"/>
            <w:left w:val="none" w:sz="0" w:space="0" w:color="auto"/>
            <w:bottom w:val="none" w:sz="0" w:space="0" w:color="auto"/>
            <w:right w:val="none" w:sz="0" w:space="0" w:color="auto"/>
          </w:divBdr>
        </w:div>
        <w:div w:id="1693216950">
          <w:marLeft w:val="640"/>
          <w:marRight w:val="0"/>
          <w:marTop w:val="0"/>
          <w:marBottom w:val="0"/>
          <w:divBdr>
            <w:top w:val="none" w:sz="0" w:space="0" w:color="auto"/>
            <w:left w:val="none" w:sz="0" w:space="0" w:color="auto"/>
            <w:bottom w:val="none" w:sz="0" w:space="0" w:color="auto"/>
            <w:right w:val="none" w:sz="0" w:space="0" w:color="auto"/>
          </w:divBdr>
        </w:div>
        <w:div w:id="1713266382">
          <w:marLeft w:val="640"/>
          <w:marRight w:val="0"/>
          <w:marTop w:val="0"/>
          <w:marBottom w:val="0"/>
          <w:divBdr>
            <w:top w:val="none" w:sz="0" w:space="0" w:color="auto"/>
            <w:left w:val="none" w:sz="0" w:space="0" w:color="auto"/>
            <w:bottom w:val="none" w:sz="0" w:space="0" w:color="auto"/>
            <w:right w:val="none" w:sz="0" w:space="0" w:color="auto"/>
          </w:divBdr>
        </w:div>
        <w:div w:id="1717436928">
          <w:marLeft w:val="640"/>
          <w:marRight w:val="0"/>
          <w:marTop w:val="0"/>
          <w:marBottom w:val="0"/>
          <w:divBdr>
            <w:top w:val="none" w:sz="0" w:space="0" w:color="auto"/>
            <w:left w:val="none" w:sz="0" w:space="0" w:color="auto"/>
            <w:bottom w:val="none" w:sz="0" w:space="0" w:color="auto"/>
            <w:right w:val="none" w:sz="0" w:space="0" w:color="auto"/>
          </w:divBdr>
        </w:div>
        <w:div w:id="1759326275">
          <w:marLeft w:val="640"/>
          <w:marRight w:val="0"/>
          <w:marTop w:val="0"/>
          <w:marBottom w:val="0"/>
          <w:divBdr>
            <w:top w:val="none" w:sz="0" w:space="0" w:color="auto"/>
            <w:left w:val="none" w:sz="0" w:space="0" w:color="auto"/>
            <w:bottom w:val="none" w:sz="0" w:space="0" w:color="auto"/>
            <w:right w:val="none" w:sz="0" w:space="0" w:color="auto"/>
          </w:divBdr>
        </w:div>
        <w:div w:id="1785616089">
          <w:marLeft w:val="640"/>
          <w:marRight w:val="0"/>
          <w:marTop w:val="0"/>
          <w:marBottom w:val="0"/>
          <w:divBdr>
            <w:top w:val="none" w:sz="0" w:space="0" w:color="auto"/>
            <w:left w:val="none" w:sz="0" w:space="0" w:color="auto"/>
            <w:bottom w:val="none" w:sz="0" w:space="0" w:color="auto"/>
            <w:right w:val="none" w:sz="0" w:space="0" w:color="auto"/>
          </w:divBdr>
        </w:div>
        <w:div w:id="1812137068">
          <w:marLeft w:val="640"/>
          <w:marRight w:val="0"/>
          <w:marTop w:val="0"/>
          <w:marBottom w:val="0"/>
          <w:divBdr>
            <w:top w:val="none" w:sz="0" w:space="0" w:color="auto"/>
            <w:left w:val="none" w:sz="0" w:space="0" w:color="auto"/>
            <w:bottom w:val="none" w:sz="0" w:space="0" w:color="auto"/>
            <w:right w:val="none" w:sz="0" w:space="0" w:color="auto"/>
          </w:divBdr>
        </w:div>
        <w:div w:id="1829513042">
          <w:marLeft w:val="640"/>
          <w:marRight w:val="0"/>
          <w:marTop w:val="0"/>
          <w:marBottom w:val="0"/>
          <w:divBdr>
            <w:top w:val="none" w:sz="0" w:space="0" w:color="auto"/>
            <w:left w:val="none" w:sz="0" w:space="0" w:color="auto"/>
            <w:bottom w:val="none" w:sz="0" w:space="0" w:color="auto"/>
            <w:right w:val="none" w:sz="0" w:space="0" w:color="auto"/>
          </w:divBdr>
        </w:div>
        <w:div w:id="1842965952">
          <w:marLeft w:val="640"/>
          <w:marRight w:val="0"/>
          <w:marTop w:val="0"/>
          <w:marBottom w:val="0"/>
          <w:divBdr>
            <w:top w:val="none" w:sz="0" w:space="0" w:color="auto"/>
            <w:left w:val="none" w:sz="0" w:space="0" w:color="auto"/>
            <w:bottom w:val="none" w:sz="0" w:space="0" w:color="auto"/>
            <w:right w:val="none" w:sz="0" w:space="0" w:color="auto"/>
          </w:divBdr>
        </w:div>
        <w:div w:id="1860241318">
          <w:marLeft w:val="640"/>
          <w:marRight w:val="0"/>
          <w:marTop w:val="0"/>
          <w:marBottom w:val="0"/>
          <w:divBdr>
            <w:top w:val="none" w:sz="0" w:space="0" w:color="auto"/>
            <w:left w:val="none" w:sz="0" w:space="0" w:color="auto"/>
            <w:bottom w:val="none" w:sz="0" w:space="0" w:color="auto"/>
            <w:right w:val="none" w:sz="0" w:space="0" w:color="auto"/>
          </w:divBdr>
        </w:div>
        <w:div w:id="1872648395">
          <w:marLeft w:val="640"/>
          <w:marRight w:val="0"/>
          <w:marTop w:val="0"/>
          <w:marBottom w:val="0"/>
          <w:divBdr>
            <w:top w:val="none" w:sz="0" w:space="0" w:color="auto"/>
            <w:left w:val="none" w:sz="0" w:space="0" w:color="auto"/>
            <w:bottom w:val="none" w:sz="0" w:space="0" w:color="auto"/>
            <w:right w:val="none" w:sz="0" w:space="0" w:color="auto"/>
          </w:divBdr>
        </w:div>
        <w:div w:id="1895771366">
          <w:marLeft w:val="640"/>
          <w:marRight w:val="0"/>
          <w:marTop w:val="0"/>
          <w:marBottom w:val="0"/>
          <w:divBdr>
            <w:top w:val="none" w:sz="0" w:space="0" w:color="auto"/>
            <w:left w:val="none" w:sz="0" w:space="0" w:color="auto"/>
            <w:bottom w:val="none" w:sz="0" w:space="0" w:color="auto"/>
            <w:right w:val="none" w:sz="0" w:space="0" w:color="auto"/>
          </w:divBdr>
        </w:div>
        <w:div w:id="1901016112">
          <w:marLeft w:val="640"/>
          <w:marRight w:val="0"/>
          <w:marTop w:val="0"/>
          <w:marBottom w:val="0"/>
          <w:divBdr>
            <w:top w:val="none" w:sz="0" w:space="0" w:color="auto"/>
            <w:left w:val="none" w:sz="0" w:space="0" w:color="auto"/>
            <w:bottom w:val="none" w:sz="0" w:space="0" w:color="auto"/>
            <w:right w:val="none" w:sz="0" w:space="0" w:color="auto"/>
          </w:divBdr>
        </w:div>
        <w:div w:id="1933470362">
          <w:marLeft w:val="640"/>
          <w:marRight w:val="0"/>
          <w:marTop w:val="0"/>
          <w:marBottom w:val="0"/>
          <w:divBdr>
            <w:top w:val="none" w:sz="0" w:space="0" w:color="auto"/>
            <w:left w:val="none" w:sz="0" w:space="0" w:color="auto"/>
            <w:bottom w:val="none" w:sz="0" w:space="0" w:color="auto"/>
            <w:right w:val="none" w:sz="0" w:space="0" w:color="auto"/>
          </w:divBdr>
        </w:div>
        <w:div w:id="1951693541">
          <w:marLeft w:val="640"/>
          <w:marRight w:val="0"/>
          <w:marTop w:val="0"/>
          <w:marBottom w:val="0"/>
          <w:divBdr>
            <w:top w:val="none" w:sz="0" w:space="0" w:color="auto"/>
            <w:left w:val="none" w:sz="0" w:space="0" w:color="auto"/>
            <w:bottom w:val="none" w:sz="0" w:space="0" w:color="auto"/>
            <w:right w:val="none" w:sz="0" w:space="0" w:color="auto"/>
          </w:divBdr>
        </w:div>
        <w:div w:id="1957563849">
          <w:marLeft w:val="640"/>
          <w:marRight w:val="0"/>
          <w:marTop w:val="0"/>
          <w:marBottom w:val="0"/>
          <w:divBdr>
            <w:top w:val="none" w:sz="0" w:space="0" w:color="auto"/>
            <w:left w:val="none" w:sz="0" w:space="0" w:color="auto"/>
            <w:bottom w:val="none" w:sz="0" w:space="0" w:color="auto"/>
            <w:right w:val="none" w:sz="0" w:space="0" w:color="auto"/>
          </w:divBdr>
        </w:div>
        <w:div w:id="1958020983">
          <w:marLeft w:val="640"/>
          <w:marRight w:val="0"/>
          <w:marTop w:val="0"/>
          <w:marBottom w:val="0"/>
          <w:divBdr>
            <w:top w:val="none" w:sz="0" w:space="0" w:color="auto"/>
            <w:left w:val="none" w:sz="0" w:space="0" w:color="auto"/>
            <w:bottom w:val="none" w:sz="0" w:space="0" w:color="auto"/>
            <w:right w:val="none" w:sz="0" w:space="0" w:color="auto"/>
          </w:divBdr>
        </w:div>
        <w:div w:id="1960646260">
          <w:marLeft w:val="640"/>
          <w:marRight w:val="0"/>
          <w:marTop w:val="0"/>
          <w:marBottom w:val="0"/>
          <w:divBdr>
            <w:top w:val="none" w:sz="0" w:space="0" w:color="auto"/>
            <w:left w:val="none" w:sz="0" w:space="0" w:color="auto"/>
            <w:bottom w:val="none" w:sz="0" w:space="0" w:color="auto"/>
            <w:right w:val="none" w:sz="0" w:space="0" w:color="auto"/>
          </w:divBdr>
        </w:div>
        <w:div w:id="1988626140">
          <w:marLeft w:val="640"/>
          <w:marRight w:val="0"/>
          <w:marTop w:val="0"/>
          <w:marBottom w:val="0"/>
          <w:divBdr>
            <w:top w:val="none" w:sz="0" w:space="0" w:color="auto"/>
            <w:left w:val="none" w:sz="0" w:space="0" w:color="auto"/>
            <w:bottom w:val="none" w:sz="0" w:space="0" w:color="auto"/>
            <w:right w:val="none" w:sz="0" w:space="0" w:color="auto"/>
          </w:divBdr>
        </w:div>
        <w:div w:id="1994409495">
          <w:marLeft w:val="640"/>
          <w:marRight w:val="0"/>
          <w:marTop w:val="0"/>
          <w:marBottom w:val="0"/>
          <w:divBdr>
            <w:top w:val="none" w:sz="0" w:space="0" w:color="auto"/>
            <w:left w:val="none" w:sz="0" w:space="0" w:color="auto"/>
            <w:bottom w:val="none" w:sz="0" w:space="0" w:color="auto"/>
            <w:right w:val="none" w:sz="0" w:space="0" w:color="auto"/>
          </w:divBdr>
        </w:div>
        <w:div w:id="2002657015">
          <w:marLeft w:val="640"/>
          <w:marRight w:val="0"/>
          <w:marTop w:val="0"/>
          <w:marBottom w:val="0"/>
          <w:divBdr>
            <w:top w:val="none" w:sz="0" w:space="0" w:color="auto"/>
            <w:left w:val="none" w:sz="0" w:space="0" w:color="auto"/>
            <w:bottom w:val="none" w:sz="0" w:space="0" w:color="auto"/>
            <w:right w:val="none" w:sz="0" w:space="0" w:color="auto"/>
          </w:divBdr>
        </w:div>
        <w:div w:id="2024164206">
          <w:marLeft w:val="640"/>
          <w:marRight w:val="0"/>
          <w:marTop w:val="0"/>
          <w:marBottom w:val="0"/>
          <w:divBdr>
            <w:top w:val="none" w:sz="0" w:space="0" w:color="auto"/>
            <w:left w:val="none" w:sz="0" w:space="0" w:color="auto"/>
            <w:bottom w:val="none" w:sz="0" w:space="0" w:color="auto"/>
            <w:right w:val="none" w:sz="0" w:space="0" w:color="auto"/>
          </w:divBdr>
        </w:div>
        <w:div w:id="2035573986">
          <w:marLeft w:val="640"/>
          <w:marRight w:val="0"/>
          <w:marTop w:val="0"/>
          <w:marBottom w:val="0"/>
          <w:divBdr>
            <w:top w:val="none" w:sz="0" w:space="0" w:color="auto"/>
            <w:left w:val="none" w:sz="0" w:space="0" w:color="auto"/>
            <w:bottom w:val="none" w:sz="0" w:space="0" w:color="auto"/>
            <w:right w:val="none" w:sz="0" w:space="0" w:color="auto"/>
          </w:divBdr>
        </w:div>
        <w:div w:id="2054959000">
          <w:marLeft w:val="640"/>
          <w:marRight w:val="0"/>
          <w:marTop w:val="0"/>
          <w:marBottom w:val="0"/>
          <w:divBdr>
            <w:top w:val="none" w:sz="0" w:space="0" w:color="auto"/>
            <w:left w:val="none" w:sz="0" w:space="0" w:color="auto"/>
            <w:bottom w:val="none" w:sz="0" w:space="0" w:color="auto"/>
            <w:right w:val="none" w:sz="0" w:space="0" w:color="auto"/>
          </w:divBdr>
        </w:div>
        <w:div w:id="2077432144">
          <w:marLeft w:val="640"/>
          <w:marRight w:val="0"/>
          <w:marTop w:val="0"/>
          <w:marBottom w:val="0"/>
          <w:divBdr>
            <w:top w:val="none" w:sz="0" w:space="0" w:color="auto"/>
            <w:left w:val="none" w:sz="0" w:space="0" w:color="auto"/>
            <w:bottom w:val="none" w:sz="0" w:space="0" w:color="auto"/>
            <w:right w:val="none" w:sz="0" w:space="0" w:color="auto"/>
          </w:divBdr>
        </w:div>
        <w:div w:id="2088065355">
          <w:marLeft w:val="640"/>
          <w:marRight w:val="0"/>
          <w:marTop w:val="0"/>
          <w:marBottom w:val="0"/>
          <w:divBdr>
            <w:top w:val="none" w:sz="0" w:space="0" w:color="auto"/>
            <w:left w:val="none" w:sz="0" w:space="0" w:color="auto"/>
            <w:bottom w:val="none" w:sz="0" w:space="0" w:color="auto"/>
            <w:right w:val="none" w:sz="0" w:space="0" w:color="auto"/>
          </w:divBdr>
        </w:div>
        <w:div w:id="2124105065">
          <w:marLeft w:val="640"/>
          <w:marRight w:val="0"/>
          <w:marTop w:val="0"/>
          <w:marBottom w:val="0"/>
          <w:divBdr>
            <w:top w:val="none" w:sz="0" w:space="0" w:color="auto"/>
            <w:left w:val="none" w:sz="0" w:space="0" w:color="auto"/>
            <w:bottom w:val="none" w:sz="0" w:space="0" w:color="auto"/>
            <w:right w:val="none" w:sz="0" w:space="0" w:color="auto"/>
          </w:divBdr>
        </w:div>
      </w:divsChild>
    </w:div>
    <w:div w:id="484320838">
      <w:bodyDiv w:val="1"/>
      <w:marLeft w:val="0"/>
      <w:marRight w:val="0"/>
      <w:marTop w:val="0"/>
      <w:marBottom w:val="0"/>
      <w:divBdr>
        <w:top w:val="none" w:sz="0" w:space="0" w:color="auto"/>
        <w:left w:val="none" w:sz="0" w:space="0" w:color="auto"/>
        <w:bottom w:val="none" w:sz="0" w:space="0" w:color="auto"/>
        <w:right w:val="none" w:sz="0" w:space="0" w:color="auto"/>
      </w:divBdr>
      <w:divsChild>
        <w:div w:id="2435013">
          <w:marLeft w:val="640"/>
          <w:marRight w:val="0"/>
          <w:marTop w:val="0"/>
          <w:marBottom w:val="0"/>
          <w:divBdr>
            <w:top w:val="none" w:sz="0" w:space="0" w:color="auto"/>
            <w:left w:val="none" w:sz="0" w:space="0" w:color="auto"/>
            <w:bottom w:val="none" w:sz="0" w:space="0" w:color="auto"/>
            <w:right w:val="none" w:sz="0" w:space="0" w:color="auto"/>
          </w:divBdr>
        </w:div>
        <w:div w:id="4094524">
          <w:marLeft w:val="640"/>
          <w:marRight w:val="0"/>
          <w:marTop w:val="0"/>
          <w:marBottom w:val="0"/>
          <w:divBdr>
            <w:top w:val="none" w:sz="0" w:space="0" w:color="auto"/>
            <w:left w:val="none" w:sz="0" w:space="0" w:color="auto"/>
            <w:bottom w:val="none" w:sz="0" w:space="0" w:color="auto"/>
            <w:right w:val="none" w:sz="0" w:space="0" w:color="auto"/>
          </w:divBdr>
        </w:div>
        <w:div w:id="9457676">
          <w:marLeft w:val="640"/>
          <w:marRight w:val="0"/>
          <w:marTop w:val="0"/>
          <w:marBottom w:val="0"/>
          <w:divBdr>
            <w:top w:val="none" w:sz="0" w:space="0" w:color="auto"/>
            <w:left w:val="none" w:sz="0" w:space="0" w:color="auto"/>
            <w:bottom w:val="none" w:sz="0" w:space="0" w:color="auto"/>
            <w:right w:val="none" w:sz="0" w:space="0" w:color="auto"/>
          </w:divBdr>
        </w:div>
        <w:div w:id="10843219">
          <w:marLeft w:val="640"/>
          <w:marRight w:val="0"/>
          <w:marTop w:val="0"/>
          <w:marBottom w:val="0"/>
          <w:divBdr>
            <w:top w:val="none" w:sz="0" w:space="0" w:color="auto"/>
            <w:left w:val="none" w:sz="0" w:space="0" w:color="auto"/>
            <w:bottom w:val="none" w:sz="0" w:space="0" w:color="auto"/>
            <w:right w:val="none" w:sz="0" w:space="0" w:color="auto"/>
          </w:divBdr>
        </w:div>
        <w:div w:id="73627971">
          <w:marLeft w:val="640"/>
          <w:marRight w:val="0"/>
          <w:marTop w:val="0"/>
          <w:marBottom w:val="0"/>
          <w:divBdr>
            <w:top w:val="none" w:sz="0" w:space="0" w:color="auto"/>
            <w:left w:val="none" w:sz="0" w:space="0" w:color="auto"/>
            <w:bottom w:val="none" w:sz="0" w:space="0" w:color="auto"/>
            <w:right w:val="none" w:sz="0" w:space="0" w:color="auto"/>
          </w:divBdr>
        </w:div>
        <w:div w:id="73629191">
          <w:marLeft w:val="640"/>
          <w:marRight w:val="0"/>
          <w:marTop w:val="0"/>
          <w:marBottom w:val="0"/>
          <w:divBdr>
            <w:top w:val="none" w:sz="0" w:space="0" w:color="auto"/>
            <w:left w:val="none" w:sz="0" w:space="0" w:color="auto"/>
            <w:bottom w:val="none" w:sz="0" w:space="0" w:color="auto"/>
            <w:right w:val="none" w:sz="0" w:space="0" w:color="auto"/>
          </w:divBdr>
        </w:div>
        <w:div w:id="80108136">
          <w:marLeft w:val="640"/>
          <w:marRight w:val="0"/>
          <w:marTop w:val="0"/>
          <w:marBottom w:val="0"/>
          <w:divBdr>
            <w:top w:val="none" w:sz="0" w:space="0" w:color="auto"/>
            <w:left w:val="none" w:sz="0" w:space="0" w:color="auto"/>
            <w:bottom w:val="none" w:sz="0" w:space="0" w:color="auto"/>
            <w:right w:val="none" w:sz="0" w:space="0" w:color="auto"/>
          </w:divBdr>
        </w:div>
        <w:div w:id="81681538">
          <w:marLeft w:val="640"/>
          <w:marRight w:val="0"/>
          <w:marTop w:val="0"/>
          <w:marBottom w:val="0"/>
          <w:divBdr>
            <w:top w:val="none" w:sz="0" w:space="0" w:color="auto"/>
            <w:left w:val="none" w:sz="0" w:space="0" w:color="auto"/>
            <w:bottom w:val="none" w:sz="0" w:space="0" w:color="auto"/>
            <w:right w:val="none" w:sz="0" w:space="0" w:color="auto"/>
          </w:divBdr>
        </w:div>
        <w:div w:id="82648084">
          <w:marLeft w:val="640"/>
          <w:marRight w:val="0"/>
          <w:marTop w:val="0"/>
          <w:marBottom w:val="0"/>
          <w:divBdr>
            <w:top w:val="none" w:sz="0" w:space="0" w:color="auto"/>
            <w:left w:val="none" w:sz="0" w:space="0" w:color="auto"/>
            <w:bottom w:val="none" w:sz="0" w:space="0" w:color="auto"/>
            <w:right w:val="none" w:sz="0" w:space="0" w:color="auto"/>
          </w:divBdr>
        </w:div>
        <w:div w:id="113868078">
          <w:marLeft w:val="640"/>
          <w:marRight w:val="0"/>
          <w:marTop w:val="0"/>
          <w:marBottom w:val="0"/>
          <w:divBdr>
            <w:top w:val="none" w:sz="0" w:space="0" w:color="auto"/>
            <w:left w:val="none" w:sz="0" w:space="0" w:color="auto"/>
            <w:bottom w:val="none" w:sz="0" w:space="0" w:color="auto"/>
            <w:right w:val="none" w:sz="0" w:space="0" w:color="auto"/>
          </w:divBdr>
        </w:div>
        <w:div w:id="116141668">
          <w:marLeft w:val="640"/>
          <w:marRight w:val="0"/>
          <w:marTop w:val="0"/>
          <w:marBottom w:val="0"/>
          <w:divBdr>
            <w:top w:val="none" w:sz="0" w:space="0" w:color="auto"/>
            <w:left w:val="none" w:sz="0" w:space="0" w:color="auto"/>
            <w:bottom w:val="none" w:sz="0" w:space="0" w:color="auto"/>
            <w:right w:val="none" w:sz="0" w:space="0" w:color="auto"/>
          </w:divBdr>
        </w:div>
        <w:div w:id="133448901">
          <w:marLeft w:val="640"/>
          <w:marRight w:val="0"/>
          <w:marTop w:val="0"/>
          <w:marBottom w:val="0"/>
          <w:divBdr>
            <w:top w:val="none" w:sz="0" w:space="0" w:color="auto"/>
            <w:left w:val="none" w:sz="0" w:space="0" w:color="auto"/>
            <w:bottom w:val="none" w:sz="0" w:space="0" w:color="auto"/>
            <w:right w:val="none" w:sz="0" w:space="0" w:color="auto"/>
          </w:divBdr>
        </w:div>
        <w:div w:id="135922058">
          <w:marLeft w:val="640"/>
          <w:marRight w:val="0"/>
          <w:marTop w:val="0"/>
          <w:marBottom w:val="0"/>
          <w:divBdr>
            <w:top w:val="none" w:sz="0" w:space="0" w:color="auto"/>
            <w:left w:val="none" w:sz="0" w:space="0" w:color="auto"/>
            <w:bottom w:val="none" w:sz="0" w:space="0" w:color="auto"/>
            <w:right w:val="none" w:sz="0" w:space="0" w:color="auto"/>
          </w:divBdr>
        </w:div>
        <w:div w:id="160389455">
          <w:marLeft w:val="640"/>
          <w:marRight w:val="0"/>
          <w:marTop w:val="0"/>
          <w:marBottom w:val="0"/>
          <w:divBdr>
            <w:top w:val="none" w:sz="0" w:space="0" w:color="auto"/>
            <w:left w:val="none" w:sz="0" w:space="0" w:color="auto"/>
            <w:bottom w:val="none" w:sz="0" w:space="0" w:color="auto"/>
            <w:right w:val="none" w:sz="0" w:space="0" w:color="auto"/>
          </w:divBdr>
        </w:div>
        <w:div w:id="162664593">
          <w:marLeft w:val="640"/>
          <w:marRight w:val="0"/>
          <w:marTop w:val="0"/>
          <w:marBottom w:val="0"/>
          <w:divBdr>
            <w:top w:val="none" w:sz="0" w:space="0" w:color="auto"/>
            <w:left w:val="none" w:sz="0" w:space="0" w:color="auto"/>
            <w:bottom w:val="none" w:sz="0" w:space="0" w:color="auto"/>
            <w:right w:val="none" w:sz="0" w:space="0" w:color="auto"/>
          </w:divBdr>
        </w:div>
        <w:div w:id="211890445">
          <w:marLeft w:val="640"/>
          <w:marRight w:val="0"/>
          <w:marTop w:val="0"/>
          <w:marBottom w:val="0"/>
          <w:divBdr>
            <w:top w:val="none" w:sz="0" w:space="0" w:color="auto"/>
            <w:left w:val="none" w:sz="0" w:space="0" w:color="auto"/>
            <w:bottom w:val="none" w:sz="0" w:space="0" w:color="auto"/>
            <w:right w:val="none" w:sz="0" w:space="0" w:color="auto"/>
          </w:divBdr>
        </w:div>
        <w:div w:id="219561064">
          <w:marLeft w:val="640"/>
          <w:marRight w:val="0"/>
          <w:marTop w:val="0"/>
          <w:marBottom w:val="0"/>
          <w:divBdr>
            <w:top w:val="none" w:sz="0" w:space="0" w:color="auto"/>
            <w:left w:val="none" w:sz="0" w:space="0" w:color="auto"/>
            <w:bottom w:val="none" w:sz="0" w:space="0" w:color="auto"/>
            <w:right w:val="none" w:sz="0" w:space="0" w:color="auto"/>
          </w:divBdr>
        </w:div>
        <w:div w:id="225344068">
          <w:marLeft w:val="640"/>
          <w:marRight w:val="0"/>
          <w:marTop w:val="0"/>
          <w:marBottom w:val="0"/>
          <w:divBdr>
            <w:top w:val="none" w:sz="0" w:space="0" w:color="auto"/>
            <w:left w:val="none" w:sz="0" w:space="0" w:color="auto"/>
            <w:bottom w:val="none" w:sz="0" w:space="0" w:color="auto"/>
            <w:right w:val="none" w:sz="0" w:space="0" w:color="auto"/>
          </w:divBdr>
        </w:div>
        <w:div w:id="231620983">
          <w:marLeft w:val="640"/>
          <w:marRight w:val="0"/>
          <w:marTop w:val="0"/>
          <w:marBottom w:val="0"/>
          <w:divBdr>
            <w:top w:val="none" w:sz="0" w:space="0" w:color="auto"/>
            <w:left w:val="none" w:sz="0" w:space="0" w:color="auto"/>
            <w:bottom w:val="none" w:sz="0" w:space="0" w:color="auto"/>
            <w:right w:val="none" w:sz="0" w:space="0" w:color="auto"/>
          </w:divBdr>
        </w:div>
        <w:div w:id="237399239">
          <w:marLeft w:val="640"/>
          <w:marRight w:val="0"/>
          <w:marTop w:val="0"/>
          <w:marBottom w:val="0"/>
          <w:divBdr>
            <w:top w:val="none" w:sz="0" w:space="0" w:color="auto"/>
            <w:left w:val="none" w:sz="0" w:space="0" w:color="auto"/>
            <w:bottom w:val="none" w:sz="0" w:space="0" w:color="auto"/>
            <w:right w:val="none" w:sz="0" w:space="0" w:color="auto"/>
          </w:divBdr>
        </w:div>
        <w:div w:id="264506328">
          <w:marLeft w:val="640"/>
          <w:marRight w:val="0"/>
          <w:marTop w:val="0"/>
          <w:marBottom w:val="0"/>
          <w:divBdr>
            <w:top w:val="none" w:sz="0" w:space="0" w:color="auto"/>
            <w:left w:val="none" w:sz="0" w:space="0" w:color="auto"/>
            <w:bottom w:val="none" w:sz="0" w:space="0" w:color="auto"/>
            <w:right w:val="none" w:sz="0" w:space="0" w:color="auto"/>
          </w:divBdr>
        </w:div>
        <w:div w:id="270478304">
          <w:marLeft w:val="640"/>
          <w:marRight w:val="0"/>
          <w:marTop w:val="0"/>
          <w:marBottom w:val="0"/>
          <w:divBdr>
            <w:top w:val="none" w:sz="0" w:space="0" w:color="auto"/>
            <w:left w:val="none" w:sz="0" w:space="0" w:color="auto"/>
            <w:bottom w:val="none" w:sz="0" w:space="0" w:color="auto"/>
            <w:right w:val="none" w:sz="0" w:space="0" w:color="auto"/>
          </w:divBdr>
        </w:div>
        <w:div w:id="318778277">
          <w:marLeft w:val="640"/>
          <w:marRight w:val="0"/>
          <w:marTop w:val="0"/>
          <w:marBottom w:val="0"/>
          <w:divBdr>
            <w:top w:val="none" w:sz="0" w:space="0" w:color="auto"/>
            <w:left w:val="none" w:sz="0" w:space="0" w:color="auto"/>
            <w:bottom w:val="none" w:sz="0" w:space="0" w:color="auto"/>
            <w:right w:val="none" w:sz="0" w:space="0" w:color="auto"/>
          </w:divBdr>
        </w:div>
        <w:div w:id="382488570">
          <w:marLeft w:val="640"/>
          <w:marRight w:val="0"/>
          <w:marTop w:val="0"/>
          <w:marBottom w:val="0"/>
          <w:divBdr>
            <w:top w:val="none" w:sz="0" w:space="0" w:color="auto"/>
            <w:left w:val="none" w:sz="0" w:space="0" w:color="auto"/>
            <w:bottom w:val="none" w:sz="0" w:space="0" w:color="auto"/>
            <w:right w:val="none" w:sz="0" w:space="0" w:color="auto"/>
          </w:divBdr>
        </w:div>
        <w:div w:id="386537274">
          <w:marLeft w:val="640"/>
          <w:marRight w:val="0"/>
          <w:marTop w:val="0"/>
          <w:marBottom w:val="0"/>
          <w:divBdr>
            <w:top w:val="none" w:sz="0" w:space="0" w:color="auto"/>
            <w:left w:val="none" w:sz="0" w:space="0" w:color="auto"/>
            <w:bottom w:val="none" w:sz="0" w:space="0" w:color="auto"/>
            <w:right w:val="none" w:sz="0" w:space="0" w:color="auto"/>
          </w:divBdr>
        </w:div>
        <w:div w:id="406071174">
          <w:marLeft w:val="640"/>
          <w:marRight w:val="0"/>
          <w:marTop w:val="0"/>
          <w:marBottom w:val="0"/>
          <w:divBdr>
            <w:top w:val="none" w:sz="0" w:space="0" w:color="auto"/>
            <w:left w:val="none" w:sz="0" w:space="0" w:color="auto"/>
            <w:bottom w:val="none" w:sz="0" w:space="0" w:color="auto"/>
            <w:right w:val="none" w:sz="0" w:space="0" w:color="auto"/>
          </w:divBdr>
        </w:div>
        <w:div w:id="441534500">
          <w:marLeft w:val="640"/>
          <w:marRight w:val="0"/>
          <w:marTop w:val="0"/>
          <w:marBottom w:val="0"/>
          <w:divBdr>
            <w:top w:val="none" w:sz="0" w:space="0" w:color="auto"/>
            <w:left w:val="none" w:sz="0" w:space="0" w:color="auto"/>
            <w:bottom w:val="none" w:sz="0" w:space="0" w:color="auto"/>
            <w:right w:val="none" w:sz="0" w:space="0" w:color="auto"/>
          </w:divBdr>
        </w:div>
        <w:div w:id="464203120">
          <w:marLeft w:val="640"/>
          <w:marRight w:val="0"/>
          <w:marTop w:val="0"/>
          <w:marBottom w:val="0"/>
          <w:divBdr>
            <w:top w:val="none" w:sz="0" w:space="0" w:color="auto"/>
            <w:left w:val="none" w:sz="0" w:space="0" w:color="auto"/>
            <w:bottom w:val="none" w:sz="0" w:space="0" w:color="auto"/>
            <w:right w:val="none" w:sz="0" w:space="0" w:color="auto"/>
          </w:divBdr>
        </w:div>
        <w:div w:id="477263749">
          <w:marLeft w:val="640"/>
          <w:marRight w:val="0"/>
          <w:marTop w:val="0"/>
          <w:marBottom w:val="0"/>
          <w:divBdr>
            <w:top w:val="none" w:sz="0" w:space="0" w:color="auto"/>
            <w:left w:val="none" w:sz="0" w:space="0" w:color="auto"/>
            <w:bottom w:val="none" w:sz="0" w:space="0" w:color="auto"/>
            <w:right w:val="none" w:sz="0" w:space="0" w:color="auto"/>
          </w:divBdr>
        </w:div>
        <w:div w:id="487984298">
          <w:marLeft w:val="640"/>
          <w:marRight w:val="0"/>
          <w:marTop w:val="0"/>
          <w:marBottom w:val="0"/>
          <w:divBdr>
            <w:top w:val="none" w:sz="0" w:space="0" w:color="auto"/>
            <w:left w:val="none" w:sz="0" w:space="0" w:color="auto"/>
            <w:bottom w:val="none" w:sz="0" w:space="0" w:color="auto"/>
            <w:right w:val="none" w:sz="0" w:space="0" w:color="auto"/>
          </w:divBdr>
        </w:div>
        <w:div w:id="536938160">
          <w:marLeft w:val="640"/>
          <w:marRight w:val="0"/>
          <w:marTop w:val="0"/>
          <w:marBottom w:val="0"/>
          <w:divBdr>
            <w:top w:val="none" w:sz="0" w:space="0" w:color="auto"/>
            <w:left w:val="none" w:sz="0" w:space="0" w:color="auto"/>
            <w:bottom w:val="none" w:sz="0" w:space="0" w:color="auto"/>
            <w:right w:val="none" w:sz="0" w:space="0" w:color="auto"/>
          </w:divBdr>
        </w:div>
        <w:div w:id="549462105">
          <w:marLeft w:val="640"/>
          <w:marRight w:val="0"/>
          <w:marTop w:val="0"/>
          <w:marBottom w:val="0"/>
          <w:divBdr>
            <w:top w:val="none" w:sz="0" w:space="0" w:color="auto"/>
            <w:left w:val="none" w:sz="0" w:space="0" w:color="auto"/>
            <w:bottom w:val="none" w:sz="0" w:space="0" w:color="auto"/>
            <w:right w:val="none" w:sz="0" w:space="0" w:color="auto"/>
          </w:divBdr>
        </w:div>
        <w:div w:id="579828769">
          <w:marLeft w:val="640"/>
          <w:marRight w:val="0"/>
          <w:marTop w:val="0"/>
          <w:marBottom w:val="0"/>
          <w:divBdr>
            <w:top w:val="none" w:sz="0" w:space="0" w:color="auto"/>
            <w:left w:val="none" w:sz="0" w:space="0" w:color="auto"/>
            <w:bottom w:val="none" w:sz="0" w:space="0" w:color="auto"/>
            <w:right w:val="none" w:sz="0" w:space="0" w:color="auto"/>
          </w:divBdr>
        </w:div>
        <w:div w:id="580796611">
          <w:marLeft w:val="640"/>
          <w:marRight w:val="0"/>
          <w:marTop w:val="0"/>
          <w:marBottom w:val="0"/>
          <w:divBdr>
            <w:top w:val="none" w:sz="0" w:space="0" w:color="auto"/>
            <w:left w:val="none" w:sz="0" w:space="0" w:color="auto"/>
            <w:bottom w:val="none" w:sz="0" w:space="0" w:color="auto"/>
            <w:right w:val="none" w:sz="0" w:space="0" w:color="auto"/>
          </w:divBdr>
        </w:div>
        <w:div w:id="616644509">
          <w:marLeft w:val="640"/>
          <w:marRight w:val="0"/>
          <w:marTop w:val="0"/>
          <w:marBottom w:val="0"/>
          <w:divBdr>
            <w:top w:val="none" w:sz="0" w:space="0" w:color="auto"/>
            <w:left w:val="none" w:sz="0" w:space="0" w:color="auto"/>
            <w:bottom w:val="none" w:sz="0" w:space="0" w:color="auto"/>
            <w:right w:val="none" w:sz="0" w:space="0" w:color="auto"/>
          </w:divBdr>
        </w:div>
        <w:div w:id="664236754">
          <w:marLeft w:val="640"/>
          <w:marRight w:val="0"/>
          <w:marTop w:val="0"/>
          <w:marBottom w:val="0"/>
          <w:divBdr>
            <w:top w:val="none" w:sz="0" w:space="0" w:color="auto"/>
            <w:left w:val="none" w:sz="0" w:space="0" w:color="auto"/>
            <w:bottom w:val="none" w:sz="0" w:space="0" w:color="auto"/>
            <w:right w:val="none" w:sz="0" w:space="0" w:color="auto"/>
          </w:divBdr>
        </w:div>
        <w:div w:id="671949942">
          <w:marLeft w:val="640"/>
          <w:marRight w:val="0"/>
          <w:marTop w:val="0"/>
          <w:marBottom w:val="0"/>
          <w:divBdr>
            <w:top w:val="none" w:sz="0" w:space="0" w:color="auto"/>
            <w:left w:val="none" w:sz="0" w:space="0" w:color="auto"/>
            <w:bottom w:val="none" w:sz="0" w:space="0" w:color="auto"/>
            <w:right w:val="none" w:sz="0" w:space="0" w:color="auto"/>
          </w:divBdr>
        </w:div>
        <w:div w:id="728959045">
          <w:marLeft w:val="640"/>
          <w:marRight w:val="0"/>
          <w:marTop w:val="0"/>
          <w:marBottom w:val="0"/>
          <w:divBdr>
            <w:top w:val="none" w:sz="0" w:space="0" w:color="auto"/>
            <w:left w:val="none" w:sz="0" w:space="0" w:color="auto"/>
            <w:bottom w:val="none" w:sz="0" w:space="0" w:color="auto"/>
            <w:right w:val="none" w:sz="0" w:space="0" w:color="auto"/>
          </w:divBdr>
        </w:div>
        <w:div w:id="753012648">
          <w:marLeft w:val="640"/>
          <w:marRight w:val="0"/>
          <w:marTop w:val="0"/>
          <w:marBottom w:val="0"/>
          <w:divBdr>
            <w:top w:val="none" w:sz="0" w:space="0" w:color="auto"/>
            <w:left w:val="none" w:sz="0" w:space="0" w:color="auto"/>
            <w:bottom w:val="none" w:sz="0" w:space="0" w:color="auto"/>
            <w:right w:val="none" w:sz="0" w:space="0" w:color="auto"/>
          </w:divBdr>
        </w:div>
        <w:div w:id="758449326">
          <w:marLeft w:val="640"/>
          <w:marRight w:val="0"/>
          <w:marTop w:val="0"/>
          <w:marBottom w:val="0"/>
          <w:divBdr>
            <w:top w:val="none" w:sz="0" w:space="0" w:color="auto"/>
            <w:left w:val="none" w:sz="0" w:space="0" w:color="auto"/>
            <w:bottom w:val="none" w:sz="0" w:space="0" w:color="auto"/>
            <w:right w:val="none" w:sz="0" w:space="0" w:color="auto"/>
          </w:divBdr>
        </w:div>
        <w:div w:id="774982884">
          <w:marLeft w:val="640"/>
          <w:marRight w:val="0"/>
          <w:marTop w:val="0"/>
          <w:marBottom w:val="0"/>
          <w:divBdr>
            <w:top w:val="none" w:sz="0" w:space="0" w:color="auto"/>
            <w:left w:val="none" w:sz="0" w:space="0" w:color="auto"/>
            <w:bottom w:val="none" w:sz="0" w:space="0" w:color="auto"/>
            <w:right w:val="none" w:sz="0" w:space="0" w:color="auto"/>
          </w:divBdr>
        </w:div>
        <w:div w:id="779955045">
          <w:marLeft w:val="640"/>
          <w:marRight w:val="0"/>
          <w:marTop w:val="0"/>
          <w:marBottom w:val="0"/>
          <w:divBdr>
            <w:top w:val="none" w:sz="0" w:space="0" w:color="auto"/>
            <w:left w:val="none" w:sz="0" w:space="0" w:color="auto"/>
            <w:bottom w:val="none" w:sz="0" w:space="0" w:color="auto"/>
            <w:right w:val="none" w:sz="0" w:space="0" w:color="auto"/>
          </w:divBdr>
        </w:div>
        <w:div w:id="792558608">
          <w:marLeft w:val="640"/>
          <w:marRight w:val="0"/>
          <w:marTop w:val="0"/>
          <w:marBottom w:val="0"/>
          <w:divBdr>
            <w:top w:val="none" w:sz="0" w:space="0" w:color="auto"/>
            <w:left w:val="none" w:sz="0" w:space="0" w:color="auto"/>
            <w:bottom w:val="none" w:sz="0" w:space="0" w:color="auto"/>
            <w:right w:val="none" w:sz="0" w:space="0" w:color="auto"/>
          </w:divBdr>
        </w:div>
        <w:div w:id="807019263">
          <w:marLeft w:val="640"/>
          <w:marRight w:val="0"/>
          <w:marTop w:val="0"/>
          <w:marBottom w:val="0"/>
          <w:divBdr>
            <w:top w:val="none" w:sz="0" w:space="0" w:color="auto"/>
            <w:left w:val="none" w:sz="0" w:space="0" w:color="auto"/>
            <w:bottom w:val="none" w:sz="0" w:space="0" w:color="auto"/>
            <w:right w:val="none" w:sz="0" w:space="0" w:color="auto"/>
          </w:divBdr>
        </w:div>
        <w:div w:id="812719820">
          <w:marLeft w:val="640"/>
          <w:marRight w:val="0"/>
          <w:marTop w:val="0"/>
          <w:marBottom w:val="0"/>
          <w:divBdr>
            <w:top w:val="none" w:sz="0" w:space="0" w:color="auto"/>
            <w:left w:val="none" w:sz="0" w:space="0" w:color="auto"/>
            <w:bottom w:val="none" w:sz="0" w:space="0" w:color="auto"/>
            <w:right w:val="none" w:sz="0" w:space="0" w:color="auto"/>
          </w:divBdr>
        </w:div>
        <w:div w:id="825584457">
          <w:marLeft w:val="640"/>
          <w:marRight w:val="0"/>
          <w:marTop w:val="0"/>
          <w:marBottom w:val="0"/>
          <w:divBdr>
            <w:top w:val="none" w:sz="0" w:space="0" w:color="auto"/>
            <w:left w:val="none" w:sz="0" w:space="0" w:color="auto"/>
            <w:bottom w:val="none" w:sz="0" w:space="0" w:color="auto"/>
            <w:right w:val="none" w:sz="0" w:space="0" w:color="auto"/>
          </w:divBdr>
        </w:div>
        <w:div w:id="838691348">
          <w:marLeft w:val="640"/>
          <w:marRight w:val="0"/>
          <w:marTop w:val="0"/>
          <w:marBottom w:val="0"/>
          <w:divBdr>
            <w:top w:val="none" w:sz="0" w:space="0" w:color="auto"/>
            <w:left w:val="none" w:sz="0" w:space="0" w:color="auto"/>
            <w:bottom w:val="none" w:sz="0" w:space="0" w:color="auto"/>
            <w:right w:val="none" w:sz="0" w:space="0" w:color="auto"/>
          </w:divBdr>
        </w:div>
        <w:div w:id="859776666">
          <w:marLeft w:val="640"/>
          <w:marRight w:val="0"/>
          <w:marTop w:val="0"/>
          <w:marBottom w:val="0"/>
          <w:divBdr>
            <w:top w:val="none" w:sz="0" w:space="0" w:color="auto"/>
            <w:left w:val="none" w:sz="0" w:space="0" w:color="auto"/>
            <w:bottom w:val="none" w:sz="0" w:space="0" w:color="auto"/>
            <w:right w:val="none" w:sz="0" w:space="0" w:color="auto"/>
          </w:divBdr>
        </w:div>
        <w:div w:id="915555655">
          <w:marLeft w:val="640"/>
          <w:marRight w:val="0"/>
          <w:marTop w:val="0"/>
          <w:marBottom w:val="0"/>
          <w:divBdr>
            <w:top w:val="none" w:sz="0" w:space="0" w:color="auto"/>
            <w:left w:val="none" w:sz="0" w:space="0" w:color="auto"/>
            <w:bottom w:val="none" w:sz="0" w:space="0" w:color="auto"/>
            <w:right w:val="none" w:sz="0" w:space="0" w:color="auto"/>
          </w:divBdr>
        </w:div>
        <w:div w:id="925654261">
          <w:marLeft w:val="640"/>
          <w:marRight w:val="0"/>
          <w:marTop w:val="0"/>
          <w:marBottom w:val="0"/>
          <w:divBdr>
            <w:top w:val="none" w:sz="0" w:space="0" w:color="auto"/>
            <w:left w:val="none" w:sz="0" w:space="0" w:color="auto"/>
            <w:bottom w:val="none" w:sz="0" w:space="0" w:color="auto"/>
            <w:right w:val="none" w:sz="0" w:space="0" w:color="auto"/>
          </w:divBdr>
        </w:div>
        <w:div w:id="930045277">
          <w:marLeft w:val="640"/>
          <w:marRight w:val="0"/>
          <w:marTop w:val="0"/>
          <w:marBottom w:val="0"/>
          <w:divBdr>
            <w:top w:val="none" w:sz="0" w:space="0" w:color="auto"/>
            <w:left w:val="none" w:sz="0" w:space="0" w:color="auto"/>
            <w:bottom w:val="none" w:sz="0" w:space="0" w:color="auto"/>
            <w:right w:val="none" w:sz="0" w:space="0" w:color="auto"/>
          </w:divBdr>
        </w:div>
        <w:div w:id="958560884">
          <w:marLeft w:val="640"/>
          <w:marRight w:val="0"/>
          <w:marTop w:val="0"/>
          <w:marBottom w:val="0"/>
          <w:divBdr>
            <w:top w:val="none" w:sz="0" w:space="0" w:color="auto"/>
            <w:left w:val="none" w:sz="0" w:space="0" w:color="auto"/>
            <w:bottom w:val="none" w:sz="0" w:space="0" w:color="auto"/>
            <w:right w:val="none" w:sz="0" w:space="0" w:color="auto"/>
          </w:divBdr>
        </w:div>
        <w:div w:id="974716963">
          <w:marLeft w:val="640"/>
          <w:marRight w:val="0"/>
          <w:marTop w:val="0"/>
          <w:marBottom w:val="0"/>
          <w:divBdr>
            <w:top w:val="none" w:sz="0" w:space="0" w:color="auto"/>
            <w:left w:val="none" w:sz="0" w:space="0" w:color="auto"/>
            <w:bottom w:val="none" w:sz="0" w:space="0" w:color="auto"/>
            <w:right w:val="none" w:sz="0" w:space="0" w:color="auto"/>
          </w:divBdr>
        </w:div>
        <w:div w:id="981420745">
          <w:marLeft w:val="640"/>
          <w:marRight w:val="0"/>
          <w:marTop w:val="0"/>
          <w:marBottom w:val="0"/>
          <w:divBdr>
            <w:top w:val="none" w:sz="0" w:space="0" w:color="auto"/>
            <w:left w:val="none" w:sz="0" w:space="0" w:color="auto"/>
            <w:bottom w:val="none" w:sz="0" w:space="0" w:color="auto"/>
            <w:right w:val="none" w:sz="0" w:space="0" w:color="auto"/>
          </w:divBdr>
        </w:div>
        <w:div w:id="1012487755">
          <w:marLeft w:val="640"/>
          <w:marRight w:val="0"/>
          <w:marTop w:val="0"/>
          <w:marBottom w:val="0"/>
          <w:divBdr>
            <w:top w:val="none" w:sz="0" w:space="0" w:color="auto"/>
            <w:left w:val="none" w:sz="0" w:space="0" w:color="auto"/>
            <w:bottom w:val="none" w:sz="0" w:space="0" w:color="auto"/>
            <w:right w:val="none" w:sz="0" w:space="0" w:color="auto"/>
          </w:divBdr>
        </w:div>
        <w:div w:id="1025718911">
          <w:marLeft w:val="640"/>
          <w:marRight w:val="0"/>
          <w:marTop w:val="0"/>
          <w:marBottom w:val="0"/>
          <w:divBdr>
            <w:top w:val="none" w:sz="0" w:space="0" w:color="auto"/>
            <w:left w:val="none" w:sz="0" w:space="0" w:color="auto"/>
            <w:bottom w:val="none" w:sz="0" w:space="0" w:color="auto"/>
            <w:right w:val="none" w:sz="0" w:space="0" w:color="auto"/>
          </w:divBdr>
        </w:div>
        <w:div w:id="1142120490">
          <w:marLeft w:val="640"/>
          <w:marRight w:val="0"/>
          <w:marTop w:val="0"/>
          <w:marBottom w:val="0"/>
          <w:divBdr>
            <w:top w:val="none" w:sz="0" w:space="0" w:color="auto"/>
            <w:left w:val="none" w:sz="0" w:space="0" w:color="auto"/>
            <w:bottom w:val="none" w:sz="0" w:space="0" w:color="auto"/>
            <w:right w:val="none" w:sz="0" w:space="0" w:color="auto"/>
          </w:divBdr>
        </w:div>
        <w:div w:id="1164853514">
          <w:marLeft w:val="640"/>
          <w:marRight w:val="0"/>
          <w:marTop w:val="0"/>
          <w:marBottom w:val="0"/>
          <w:divBdr>
            <w:top w:val="none" w:sz="0" w:space="0" w:color="auto"/>
            <w:left w:val="none" w:sz="0" w:space="0" w:color="auto"/>
            <w:bottom w:val="none" w:sz="0" w:space="0" w:color="auto"/>
            <w:right w:val="none" w:sz="0" w:space="0" w:color="auto"/>
          </w:divBdr>
        </w:div>
        <w:div w:id="1168057381">
          <w:marLeft w:val="640"/>
          <w:marRight w:val="0"/>
          <w:marTop w:val="0"/>
          <w:marBottom w:val="0"/>
          <w:divBdr>
            <w:top w:val="none" w:sz="0" w:space="0" w:color="auto"/>
            <w:left w:val="none" w:sz="0" w:space="0" w:color="auto"/>
            <w:bottom w:val="none" w:sz="0" w:space="0" w:color="auto"/>
            <w:right w:val="none" w:sz="0" w:space="0" w:color="auto"/>
          </w:divBdr>
        </w:div>
        <w:div w:id="1169827856">
          <w:marLeft w:val="640"/>
          <w:marRight w:val="0"/>
          <w:marTop w:val="0"/>
          <w:marBottom w:val="0"/>
          <w:divBdr>
            <w:top w:val="none" w:sz="0" w:space="0" w:color="auto"/>
            <w:left w:val="none" w:sz="0" w:space="0" w:color="auto"/>
            <w:bottom w:val="none" w:sz="0" w:space="0" w:color="auto"/>
            <w:right w:val="none" w:sz="0" w:space="0" w:color="auto"/>
          </w:divBdr>
        </w:div>
        <w:div w:id="1170020691">
          <w:marLeft w:val="640"/>
          <w:marRight w:val="0"/>
          <w:marTop w:val="0"/>
          <w:marBottom w:val="0"/>
          <w:divBdr>
            <w:top w:val="none" w:sz="0" w:space="0" w:color="auto"/>
            <w:left w:val="none" w:sz="0" w:space="0" w:color="auto"/>
            <w:bottom w:val="none" w:sz="0" w:space="0" w:color="auto"/>
            <w:right w:val="none" w:sz="0" w:space="0" w:color="auto"/>
          </w:divBdr>
        </w:div>
        <w:div w:id="1174808861">
          <w:marLeft w:val="640"/>
          <w:marRight w:val="0"/>
          <w:marTop w:val="0"/>
          <w:marBottom w:val="0"/>
          <w:divBdr>
            <w:top w:val="none" w:sz="0" w:space="0" w:color="auto"/>
            <w:left w:val="none" w:sz="0" w:space="0" w:color="auto"/>
            <w:bottom w:val="none" w:sz="0" w:space="0" w:color="auto"/>
            <w:right w:val="none" w:sz="0" w:space="0" w:color="auto"/>
          </w:divBdr>
        </w:div>
        <w:div w:id="1197038124">
          <w:marLeft w:val="640"/>
          <w:marRight w:val="0"/>
          <w:marTop w:val="0"/>
          <w:marBottom w:val="0"/>
          <w:divBdr>
            <w:top w:val="none" w:sz="0" w:space="0" w:color="auto"/>
            <w:left w:val="none" w:sz="0" w:space="0" w:color="auto"/>
            <w:bottom w:val="none" w:sz="0" w:space="0" w:color="auto"/>
            <w:right w:val="none" w:sz="0" w:space="0" w:color="auto"/>
          </w:divBdr>
        </w:div>
        <w:div w:id="1202592477">
          <w:marLeft w:val="640"/>
          <w:marRight w:val="0"/>
          <w:marTop w:val="0"/>
          <w:marBottom w:val="0"/>
          <w:divBdr>
            <w:top w:val="none" w:sz="0" w:space="0" w:color="auto"/>
            <w:left w:val="none" w:sz="0" w:space="0" w:color="auto"/>
            <w:bottom w:val="none" w:sz="0" w:space="0" w:color="auto"/>
            <w:right w:val="none" w:sz="0" w:space="0" w:color="auto"/>
          </w:divBdr>
        </w:div>
        <w:div w:id="1224567072">
          <w:marLeft w:val="640"/>
          <w:marRight w:val="0"/>
          <w:marTop w:val="0"/>
          <w:marBottom w:val="0"/>
          <w:divBdr>
            <w:top w:val="none" w:sz="0" w:space="0" w:color="auto"/>
            <w:left w:val="none" w:sz="0" w:space="0" w:color="auto"/>
            <w:bottom w:val="none" w:sz="0" w:space="0" w:color="auto"/>
            <w:right w:val="none" w:sz="0" w:space="0" w:color="auto"/>
          </w:divBdr>
        </w:div>
        <w:div w:id="1265841303">
          <w:marLeft w:val="640"/>
          <w:marRight w:val="0"/>
          <w:marTop w:val="0"/>
          <w:marBottom w:val="0"/>
          <w:divBdr>
            <w:top w:val="none" w:sz="0" w:space="0" w:color="auto"/>
            <w:left w:val="none" w:sz="0" w:space="0" w:color="auto"/>
            <w:bottom w:val="none" w:sz="0" w:space="0" w:color="auto"/>
            <w:right w:val="none" w:sz="0" w:space="0" w:color="auto"/>
          </w:divBdr>
        </w:div>
        <w:div w:id="1292057814">
          <w:marLeft w:val="640"/>
          <w:marRight w:val="0"/>
          <w:marTop w:val="0"/>
          <w:marBottom w:val="0"/>
          <w:divBdr>
            <w:top w:val="none" w:sz="0" w:space="0" w:color="auto"/>
            <w:left w:val="none" w:sz="0" w:space="0" w:color="auto"/>
            <w:bottom w:val="none" w:sz="0" w:space="0" w:color="auto"/>
            <w:right w:val="none" w:sz="0" w:space="0" w:color="auto"/>
          </w:divBdr>
        </w:div>
        <w:div w:id="1298410746">
          <w:marLeft w:val="640"/>
          <w:marRight w:val="0"/>
          <w:marTop w:val="0"/>
          <w:marBottom w:val="0"/>
          <w:divBdr>
            <w:top w:val="none" w:sz="0" w:space="0" w:color="auto"/>
            <w:left w:val="none" w:sz="0" w:space="0" w:color="auto"/>
            <w:bottom w:val="none" w:sz="0" w:space="0" w:color="auto"/>
            <w:right w:val="none" w:sz="0" w:space="0" w:color="auto"/>
          </w:divBdr>
        </w:div>
        <w:div w:id="1311668888">
          <w:marLeft w:val="640"/>
          <w:marRight w:val="0"/>
          <w:marTop w:val="0"/>
          <w:marBottom w:val="0"/>
          <w:divBdr>
            <w:top w:val="none" w:sz="0" w:space="0" w:color="auto"/>
            <w:left w:val="none" w:sz="0" w:space="0" w:color="auto"/>
            <w:bottom w:val="none" w:sz="0" w:space="0" w:color="auto"/>
            <w:right w:val="none" w:sz="0" w:space="0" w:color="auto"/>
          </w:divBdr>
        </w:div>
        <w:div w:id="1322465098">
          <w:marLeft w:val="640"/>
          <w:marRight w:val="0"/>
          <w:marTop w:val="0"/>
          <w:marBottom w:val="0"/>
          <w:divBdr>
            <w:top w:val="none" w:sz="0" w:space="0" w:color="auto"/>
            <w:left w:val="none" w:sz="0" w:space="0" w:color="auto"/>
            <w:bottom w:val="none" w:sz="0" w:space="0" w:color="auto"/>
            <w:right w:val="none" w:sz="0" w:space="0" w:color="auto"/>
          </w:divBdr>
        </w:div>
        <w:div w:id="1365403777">
          <w:marLeft w:val="640"/>
          <w:marRight w:val="0"/>
          <w:marTop w:val="0"/>
          <w:marBottom w:val="0"/>
          <w:divBdr>
            <w:top w:val="none" w:sz="0" w:space="0" w:color="auto"/>
            <w:left w:val="none" w:sz="0" w:space="0" w:color="auto"/>
            <w:bottom w:val="none" w:sz="0" w:space="0" w:color="auto"/>
            <w:right w:val="none" w:sz="0" w:space="0" w:color="auto"/>
          </w:divBdr>
        </w:div>
        <w:div w:id="1367827929">
          <w:marLeft w:val="640"/>
          <w:marRight w:val="0"/>
          <w:marTop w:val="0"/>
          <w:marBottom w:val="0"/>
          <w:divBdr>
            <w:top w:val="none" w:sz="0" w:space="0" w:color="auto"/>
            <w:left w:val="none" w:sz="0" w:space="0" w:color="auto"/>
            <w:bottom w:val="none" w:sz="0" w:space="0" w:color="auto"/>
            <w:right w:val="none" w:sz="0" w:space="0" w:color="auto"/>
          </w:divBdr>
        </w:div>
        <w:div w:id="1395853806">
          <w:marLeft w:val="640"/>
          <w:marRight w:val="0"/>
          <w:marTop w:val="0"/>
          <w:marBottom w:val="0"/>
          <w:divBdr>
            <w:top w:val="none" w:sz="0" w:space="0" w:color="auto"/>
            <w:left w:val="none" w:sz="0" w:space="0" w:color="auto"/>
            <w:bottom w:val="none" w:sz="0" w:space="0" w:color="auto"/>
            <w:right w:val="none" w:sz="0" w:space="0" w:color="auto"/>
          </w:divBdr>
        </w:div>
        <w:div w:id="1402869690">
          <w:marLeft w:val="640"/>
          <w:marRight w:val="0"/>
          <w:marTop w:val="0"/>
          <w:marBottom w:val="0"/>
          <w:divBdr>
            <w:top w:val="none" w:sz="0" w:space="0" w:color="auto"/>
            <w:left w:val="none" w:sz="0" w:space="0" w:color="auto"/>
            <w:bottom w:val="none" w:sz="0" w:space="0" w:color="auto"/>
            <w:right w:val="none" w:sz="0" w:space="0" w:color="auto"/>
          </w:divBdr>
        </w:div>
        <w:div w:id="1404178699">
          <w:marLeft w:val="640"/>
          <w:marRight w:val="0"/>
          <w:marTop w:val="0"/>
          <w:marBottom w:val="0"/>
          <w:divBdr>
            <w:top w:val="none" w:sz="0" w:space="0" w:color="auto"/>
            <w:left w:val="none" w:sz="0" w:space="0" w:color="auto"/>
            <w:bottom w:val="none" w:sz="0" w:space="0" w:color="auto"/>
            <w:right w:val="none" w:sz="0" w:space="0" w:color="auto"/>
          </w:divBdr>
        </w:div>
        <w:div w:id="1413166437">
          <w:marLeft w:val="640"/>
          <w:marRight w:val="0"/>
          <w:marTop w:val="0"/>
          <w:marBottom w:val="0"/>
          <w:divBdr>
            <w:top w:val="none" w:sz="0" w:space="0" w:color="auto"/>
            <w:left w:val="none" w:sz="0" w:space="0" w:color="auto"/>
            <w:bottom w:val="none" w:sz="0" w:space="0" w:color="auto"/>
            <w:right w:val="none" w:sz="0" w:space="0" w:color="auto"/>
          </w:divBdr>
        </w:div>
        <w:div w:id="1448622536">
          <w:marLeft w:val="640"/>
          <w:marRight w:val="0"/>
          <w:marTop w:val="0"/>
          <w:marBottom w:val="0"/>
          <w:divBdr>
            <w:top w:val="none" w:sz="0" w:space="0" w:color="auto"/>
            <w:left w:val="none" w:sz="0" w:space="0" w:color="auto"/>
            <w:bottom w:val="none" w:sz="0" w:space="0" w:color="auto"/>
            <w:right w:val="none" w:sz="0" w:space="0" w:color="auto"/>
          </w:divBdr>
        </w:div>
        <w:div w:id="1453210894">
          <w:marLeft w:val="640"/>
          <w:marRight w:val="0"/>
          <w:marTop w:val="0"/>
          <w:marBottom w:val="0"/>
          <w:divBdr>
            <w:top w:val="none" w:sz="0" w:space="0" w:color="auto"/>
            <w:left w:val="none" w:sz="0" w:space="0" w:color="auto"/>
            <w:bottom w:val="none" w:sz="0" w:space="0" w:color="auto"/>
            <w:right w:val="none" w:sz="0" w:space="0" w:color="auto"/>
          </w:divBdr>
        </w:div>
        <w:div w:id="1456169149">
          <w:marLeft w:val="640"/>
          <w:marRight w:val="0"/>
          <w:marTop w:val="0"/>
          <w:marBottom w:val="0"/>
          <w:divBdr>
            <w:top w:val="none" w:sz="0" w:space="0" w:color="auto"/>
            <w:left w:val="none" w:sz="0" w:space="0" w:color="auto"/>
            <w:bottom w:val="none" w:sz="0" w:space="0" w:color="auto"/>
            <w:right w:val="none" w:sz="0" w:space="0" w:color="auto"/>
          </w:divBdr>
        </w:div>
        <w:div w:id="1486625423">
          <w:marLeft w:val="640"/>
          <w:marRight w:val="0"/>
          <w:marTop w:val="0"/>
          <w:marBottom w:val="0"/>
          <w:divBdr>
            <w:top w:val="none" w:sz="0" w:space="0" w:color="auto"/>
            <w:left w:val="none" w:sz="0" w:space="0" w:color="auto"/>
            <w:bottom w:val="none" w:sz="0" w:space="0" w:color="auto"/>
            <w:right w:val="none" w:sz="0" w:space="0" w:color="auto"/>
          </w:divBdr>
        </w:div>
        <w:div w:id="1492985010">
          <w:marLeft w:val="640"/>
          <w:marRight w:val="0"/>
          <w:marTop w:val="0"/>
          <w:marBottom w:val="0"/>
          <w:divBdr>
            <w:top w:val="none" w:sz="0" w:space="0" w:color="auto"/>
            <w:left w:val="none" w:sz="0" w:space="0" w:color="auto"/>
            <w:bottom w:val="none" w:sz="0" w:space="0" w:color="auto"/>
            <w:right w:val="none" w:sz="0" w:space="0" w:color="auto"/>
          </w:divBdr>
        </w:div>
        <w:div w:id="1578858082">
          <w:marLeft w:val="640"/>
          <w:marRight w:val="0"/>
          <w:marTop w:val="0"/>
          <w:marBottom w:val="0"/>
          <w:divBdr>
            <w:top w:val="none" w:sz="0" w:space="0" w:color="auto"/>
            <w:left w:val="none" w:sz="0" w:space="0" w:color="auto"/>
            <w:bottom w:val="none" w:sz="0" w:space="0" w:color="auto"/>
            <w:right w:val="none" w:sz="0" w:space="0" w:color="auto"/>
          </w:divBdr>
        </w:div>
        <w:div w:id="1622766174">
          <w:marLeft w:val="640"/>
          <w:marRight w:val="0"/>
          <w:marTop w:val="0"/>
          <w:marBottom w:val="0"/>
          <w:divBdr>
            <w:top w:val="none" w:sz="0" w:space="0" w:color="auto"/>
            <w:left w:val="none" w:sz="0" w:space="0" w:color="auto"/>
            <w:bottom w:val="none" w:sz="0" w:space="0" w:color="auto"/>
            <w:right w:val="none" w:sz="0" w:space="0" w:color="auto"/>
          </w:divBdr>
        </w:div>
        <w:div w:id="1658267097">
          <w:marLeft w:val="640"/>
          <w:marRight w:val="0"/>
          <w:marTop w:val="0"/>
          <w:marBottom w:val="0"/>
          <w:divBdr>
            <w:top w:val="none" w:sz="0" w:space="0" w:color="auto"/>
            <w:left w:val="none" w:sz="0" w:space="0" w:color="auto"/>
            <w:bottom w:val="none" w:sz="0" w:space="0" w:color="auto"/>
            <w:right w:val="none" w:sz="0" w:space="0" w:color="auto"/>
          </w:divBdr>
        </w:div>
        <w:div w:id="1679773735">
          <w:marLeft w:val="640"/>
          <w:marRight w:val="0"/>
          <w:marTop w:val="0"/>
          <w:marBottom w:val="0"/>
          <w:divBdr>
            <w:top w:val="none" w:sz="0" w:space="0" w:color="auto"/>
            <w:left w:val="none" w:sz="0" w:space="0" w:color="auto"/>
            <w:bottom w:val="none" w:sz="0" w:space="0" w:color="auto"/>
            <w:right w:val="none" w:sz="0" w:space="0" w:color="auto"/>
          </w:divBdr>
        </w:div>
        <w:div w:id="1692340925">
          <w:marLeft w:val="640"/>
          <w:marRight w:val="0"/>
          <w:marTop w:val="0"/>
          <w:marBottom w:val="0"/>
          <w:divBdr>
            <w:top w:val="none" w:sz="0" w:space="0" w:color="auto"/>
            <w:left w:val="none" w:sz="0" w:space="0" w:color="auto"/>
            <w:bottom w:val="none" w:sz="0" w:space="0" w:color="auto"/>
            <w:right w:val="none" w:sz="0" w:space="0" w:color="auto"/>
          </w:divBdr>
        </w:div>
        <w:div w:id="1693149687">
          <w:marLeft w:val="640"/>
          <w:marRight w:val="0"/>
          <w:marTop w:val="0"/>
          <w:marBottom w:val="0"/>
          <w:divBdr>
            <w:top w:val="none" w:sz="0" w:space="0" w:color="auto"/>
            <w:left w:val="none" w:sz="0" w:space="0" w:color="auto"/>
            <w:bottom w:val="none" w:sz="0" w:space="0" w:color="auto"/>
            <w:right w:val="none" w:sz="0" w:space="0" w:color="auto"/>
          </w:divBdr>
        </w:div>
        <w:div w:id="1696736130">
          <w:marLeft w:val="640"/>
          <w:marRight w:val="0"/>
          <w:marTop w:val="0"/>
          <w:marBottom w:val="0"/>
          <w:divBdr>
            <w:top w:val="none" w:sz="0" w:space="0" w:color="auto"/>
            <w:left w:val="none" w:sz="0" w:space="0" w:color="auto"/>
            <w:bottom w:val="none" w:sz="0" w:space="0" w:color="auto"/>
            <w:right w:val="none" w:sz="0" w:space="0" w:color="auto"/>
          </w:divBdr>
        </w:div>
        <w:div w:id="1730225746">
          <w:marLeft w:val="640"/>
          <w:marRight w:val="0"/>
          <w:marTop w:val="0"/>
          <w:marBottom w:val="0"/>
          <w:divBdr>
            <w:top w:val="none" w:sz="0" w:space="0" w:color="auto"/>
            <w:left w:val="none" w:sz="0" w:space="0" w:color="auto"/>
            <w:bottom w:val="none" w:sz="0" w:space="0" w:color="auto"/>
            <w:right w:val="none" w:sz="0" w:space="0" w:color="auto"/>
          </w:divBdr>
        </w:div>
        <w:div w:id="1768116250">
          <w:marLeft w:val="640"/>
          <w:marRight w:val="0"/>
          <w:marTop w:val="0"/>
          <w:marBottom w:val="0"/>
          <w:divBdr>
            <w:top w:val="none" w:sz="0" w:space="0" w:color="auto"/>
            <w:left w:val="none" w:sz="0" w:space="0" w:color="auto"/>
            <w:bottom w:val="none" w:sz="0" w:space="0" w:color="auto"/>
            <w:right w:val="none" w:sz="0" w:space="0" w:color="auto"/>
          </w:divBdr>
        </w:div>
        <w:div w:id="1789201432">
          <w:marLeft w:val="640"/>
          <w:marRight w:val="0"/>
          <w:marTop w:val="0"/>
          <w:marBottom w:val="0"/>
          <w:divBdr>
            <w:top w:val="none" w:sz="0" w:space="0" w:color="auto"/>
            <w:left w:val="none" w:sz="0" w:space="0" w:color="auto"/>
            <w:bottom w:val="none" w:sz="0" w:space="0" w:color="auto"/>
            <w:right w:val="none" w:sz="0" w:space="0" w:color="auto"/>
          </w:divBdr>
        </w:div>
        <w:div w:id="1811970517">
          <w:marLeft w:val="640"/>
          <w:marRight w:val="0"/>
          <w:marTop w:val="0"/>
          <w:marBottom w:val="0"/>
          <w:divBdr>
            <w:top w:val="none" w:sz="0" w:space="0" w:color="auto"/>
            <w:left w:val="none" w:sz="0" w:space="0" w:color="auto"/>
            <w:bottom w:val="none" w:sz="0" w:space="0" w:color="auto"/>
            <w:right w:val="none" w:sz="0" w:space="0" w:color="auto"/>
          </w:divBdr>
        </w:div>
        <w:div w:id="1845389977">
          <w:marLeft w:val="640"/>
          <w:marRight w:val="0"/>
          <w:marTop w:val="0"/>
          <w:marBottom w:val="0"/>
          <w:divBdr>
            <w:top w:val="none" w:sz="0" w:space="0" w:color="auto"/>
            <w:left w:val="none" w:sz="0" w:space="0" w:color="auto"/>
            <w:bottom w:val="none" w:sz="0" w:space="0" w:color="auto"/>
            <w:right w:val="none" w:sz="0" w:space="0" w:color="auto"/>
          </w:divBdr>
        </w:div>
        <w:div w:id="1846360928">
          <w:marLeft w:val="640"/>
          <w:marRight w:val="0"/>
          <w:marTop w:val="0"/>
          <w:marBottom w:val="0"/>
          <w:divBdr>
            <w:top w:val="none" w:sz="0" w:space="0" w:color="auto"/>
            <w:left w:val="none" w:sz="0" w:space="0" w:color="auto"/>
            <w:bottom w:val="none" w:sz="0" w:space="0" w:color="auto"/>
            <w:right w:val="none" w:sz="0" w:space="0" w:color="auto"/>
          </w:divBdr>
        </w:div>
        <w:div w:id="1856504650">
          <w:marLeft w:val="640"/>
          <w:marRight w:val="0"/>
          <w:marTop w:val="0"/>
          <w:marBottom w:val="0"/>
          <w:divBdr>
            <w:top w:val="none" w:sz="0" w:space="0" w:color="auto"/>
            <w:left w:val="none" w:sz="0" w:space="0" w:color="auto"/>
            <w:bottom w:val="none" w:sz="0" w:space="0" w:color="auto"/>
            <w:right w:val="none" w:sz="0" w:space="0" w:color="auto"/>
          </w:divBdr>
        </w:div>
        <w:div w:id="1870870017">
          <w:marLeft w:val="640"/>
          <w:marRight w:val="0"/>
          <w:marTop w:val="0"/>
          <w:marBottom w:val="0"/>
          <w:divBdr>
            <w:top w:val="none" w:sz="0" w:space="0" w:color="auto"/>
            <w:left w:val="none" w:sz="0" w:space="0" w:color="auto"/>
            <w:bottom w:val="none" w:sz="0" w:space="0" w:color="auto"/>
            <w:right w:val="none" w:sz="0" w:space="0" w:color="auto"/>
          </w:divBdr>
        </w:div>
        <w:div w:id="1926261237">
          <w:marLeft w:val="640"/>
          <w:marRight w:val="0"/>
          <w:marTop w:val="0"/>
          <w:marBottom w:val="0"/>
          <w:divBdr>
            <w:top w:val="none" w:sz="0" w:space="0" w:color="auto"/>
            <w:left w:val="none" w:sz="0" w:space="0" w:color="auto"/>
            <w:bottom w:val="none" w:sz="0" w:space="0" w:color="auto"/>
            <w:right w:val="none" w:sz="0" w:space="0" w:color="auto"/>
          </w:divBdr>
        </w:div>
        <w:div w:id="1944069088">
          <w:marLeft w:val="640"/>
          <w:marRight w:val="0"/>
          <w:marTop w:val="0"/>
          <w:marBottom w:val="0"/>
          <w:divBdr>
            <w:top w:val="none" w:sz="0" w:space="0" w:color="auto"/>
            <w:left w:val="none" w:sz="0" w:space="0" w:color="auto"/>
            <w:bottom w:val="none" w:sz="0" w:space="0" w:color="auto"/>
            <w:right w:val="none" w:sz="0" w:space="0" w:color="auto"/>
          </w:divBdr>
        </w:div>
        <w:div w:id="1953584044">
          <w:marLeft w:val="640"/>
          <w:marRight w:val="0"/>
          <w:marTop w:val="0"/>
          <w:marBottom w:val="0"/>
          <w:divBdr>
            <w:top w:val="none" w:sz="0" w:space="0" w:color="auto"/>
            <w:left w:val="none" w:sz="0" w:space="0" w:color="auto"/>
            <w:bottom w:val="none" w:sz="0" w:space="0" w:color="auto"/>
            <w:right w:val="none" w:sz="0" w:space="0" w:color="auto"/>
          </w:divBdr>
        </w:div>
        <w:div w:id="1976136842">
          <w:marLeft w:val="640"/>
          <w:marRight w:val="0"/>
          <w:marTop w:val="0"/>
          <w:marBottom w:val="0"/>
          <w:divBdr>
            <w:top w:val="none" w:sz="0" w:space="0" w:color="auto"/>
            <w:left w:val="none" w:sz="0" w:space="0" w:color="auto"/>
            <w:bottom w:val="none" w:sz="0" w:space="0" w:color="auto"/>
            <w:right w:val="none" w:sz="0" w:space="0" w:color="auto"/>
          </w:divBdr>
        </w:div>
        <w:div w:id="1977951665">
          <w:marLeft w:val="640"/>
          <w:marRight w:val="0"/>
          <w:marTop w:val="0"/>
          <w:marBottom w:val="0"/>
          <w:divBdr>
            <w:top w:val="none" w:sz="0" w:space="0" w:color="auto"/>
            <w:left w:val="none" w:sz="0" w:space="0" w:color="auto"/>
            <w:bottom w:val="none" w:sz="0" w:space="0" w:color="auto"/>
            <w:right w:val="none" w:sz="0" w:space="0" w:color="auto"/>
          </w:divBdr>
        </w:div>
        <w:div w:id="1980568565">
          <w:marLeft w:val="640"/>
          <w:marRight w:val="0"/>
          <w:marTop w:val="0"/>
          <w:marBottom w:val="0"/>
          <w:divBdr>
            <w:top w:val="none" w:sz="0" w:space="0" w:color="auto"/>
            <w:left w:val="none" w:sz="0" w:space="0" w:color="auto"/>
            <w:bottom w:val="none" w:sz="0" w:space="0" w:color="auto"/>
            <w:right w:val="none" w:sz="0" w:space="0" w:color="auto"/>
          </w:divBdr>
        </w:div>
        <w:div w:id="2074236750">
          <w:marLeft w:val="640"/>
          <w:marRight w:val="0"/>
          <w:marTop w:val="0"/>
          <w:marBottom w:val="0"/>
          <w:divBdr>
            <w:top w:val="none" w:sz="0" w:space="0" w:color="auto"/>
            <w:left w:val="none" w:sz="0" w:space="0" w:color="auto"/>
            <w:bottom w:val="none" w:sz="0" w:space="0" w:color="auto"/>
            <w:right w:val="none" w:sz="0" w:space="0" w:color="auto"/>
          </w:divBdr>
        </w:div>
        <w:div w:id="2089498987">
          <w:marLeft w:val="640"/>
          <w:marRight w:val="0"/>
          <w:marTop w:val="0"/>
          <w:marBottom w:val="0"/>
          <w:divBdr>
            <w:top w:val="none" w:sz="0" w:space="0" w:color="auto"/>
            <w:left w:val="none" w:sz="0" w:space="0" w:color="auto"/>
            <w:bottom w:val="none" w:sz="0" w:space="0" w:color="auto"/>
            <w:right w:val="none" w:sz="0" w:space="0" w:color="auto"/>
          </w:divBdr>
        </w:div>
        <w:div w:id="2092970598">
          <w:marLeft w:val="640"/>
          <w:marRight w:val="0"/>
          <w:marTop w:val="0"/>
          <w:marBottom w:val="0"/>
          <w:divBdr>
            <w:top w:val="none" w:sz="0" w:space="0" w:color="auto"/>
            <w:left w:val="none" w:sz="0" w:space="0" w:color="auto"/>
            <w:bottom w:val="none" w:sz="0" w:space="0" w:color="auto"/>
            <w:right w:val="none" w:sz="0" w:space="0" w:color="auto"/>
          </w:divBdr>
        </w:div>
        <w:div w:id="2105999663">
          <w:marLeft w:val="640"/>
          <w:marRight w:val="0"/>
          <w:marTop w:val="0"/>
          <w:marBottom w:val="0"/>
          <w:divBdr>
            <w:top w:val="none" w:sz="0" w:space="0" w:color="auto"/>
            <w:left w:val="none" w:sz="0" w:space="0" w:color="auto"/>
            <w:bottom w:val="none" w:sz="0" w:space="0" w:color="auto"/>
            <w:right w:val="none" w:sz="0" w:space="0" w:color="auto"/>
          </w:divBdr>
        </w:div>
        <w:div w:id="2111703727">
          <w:marLeft w:val="640"/>
          <w:marRight w:val="0"/>
          <w:marTop w:val="0"/>
          <w:marBottom w:val="0"/>
          <w:divBdr>
            <w:top w:val="none" w:sz="0" w:space="0" w:color="auto"/>
            <w:left w:val="none" w:sz="0" w:space="0" w:color="auto"/>
            <w:bottom w:val="none" w:sz="0" w:space="0" w:color="auto"/>
            <w:right w:val="none" w:sz="0" w:space="0" w:color="auto"/>
          </w:divBdr>
        </w:div>
        <w:div w:id="2114127929">
          <w:marLeft w:val="640"/>
          <w:marRight w:val="0"/>
          <w:marTop w:val="0"/>
          <w:marBottom w:val="0"/>
          <w:divBdr>
            <w:top w:val="none" w:sz="0" w:space="0" w:color="auto"/>
            <w:left w:val="none" w:sz="0" w:space="0" w:color="auto"/>
            <w:bottom w:val="none" w:sz="0" w:space="0" w:color="auto"/>
            <w:right w:val="none" w:sz="0" w:space="0" w:color="auto"/>
          </w:divBdr>
        </w:div>
        <w:div w:id="2144960323">
          <w:marLeft w:val="640"/>
          <w:marRight w:val="0"/>
          <w:marTop w:val="0"/>
          <w:marBottom w:val="0"/>
          <w:divBdr>
            <w:top w:val="none" w:sz="0" w:space="0" w:color="auto"/>
            <w:left w:val="none" w:sz="0" w:space="0" w:color="auto"/>
            <w:bottom w:val="none" w:sz="0" w:space="0" w:color="auto"/>
            <w:right w:val="none" w:sz="0" w:space="0" w:color="auto"/>
          </w:divBdr>
        </w:div>
      </w:divsChild>
    </w:div>
    <w:div w:id="496070352">
      <w:bodyDiv w:val="1"/>
      <w:marLeft w:val="0"/>
      <w:marRight w:val="0"/>
      <w:marTop w:val="0"/>
      <w:marBottom w:val="0"/>
      <w:divBdr>
        <w:top w:val="none" w:sz="0" w:space="0" w:color="auto"/>
        <w:left w:val="none" w:sz="0" w:space="0" w:color="auto"/>
        <w:bottom w:val="none" w:sz="0" w:space="0" w:color="auto"/>
        <w:right w:val="none" w:sz="0" w:space="0" w:color="auto"/>
      </w:divBdr>
      <w:divsChild>
        <w:div w:id="9845604">
          <w:marLeft w:val="640"/>
          <w:marRight w:val="0"/>
          <w:marTop w:val="0"/>
          <w:marBottom w:val="0"/>
          <w:divBdr>
            <w:top w:val="none" w:sz="0" w:space="0" w:color="auto"/>
            <w:left w:val="none" w:sz="0" w:space="0" w:color="auto"/>
            <w:bottom w:val="none" w:sz="0" w:space="0" w:color="auto"/>
            <w:right w:val="none" w:sz="0" w:space="0" w:color="auto"/>
          </w:divBdr>
        </w:div>
        <w:div w:id="29234200">
          <w:marLeft w:val="640"/>
          <w:marRight w:val="0"/>
          <w:marTop w:val="0"/>
          <w:marBottom w:val="0"/>
          <w:divBdr>
            <w:top w:val="none" w:sz="0" w:space="0" w:color="auto"/>
            <w:left w:val="none" w:sz="0" w:space="0" w:color="auto"/>
            <w:bottom w:val="none" w:sz="0" w:space="0" w:color="auto"/>
            <w:right w:val="none" w:sz="0" w:space="0" w:color="auto"/>
          </w:divBdr>
        </w:div>
        <w:div w:id="29689864">
          <w:marLeft w:val="640"/>
          <w:marRight w:val="0"/>
          <w:marTop w:val="0"/>
          <w:marBottom w:val="0"/>
          <w:divBdr>
            <w:top w:val="none" w:sz="0" w:space="0" w:color="auto"/>
            <w:left w:val="none" w:sz="0" w:space="0" w:color="auto"/>
            <w:bottom w:val="none" w:sz="0" w:space="0" w:color="auto"/>
            <w:right w:val="none" w:sz="0" w:space="0" w:color="auto"/>
          </w:divBdr>
        </w:div>
        <w:div w:id="33501645">
          <w:marLeft w:val="640"/>
          <w:marRight w:val="0"/>
          <w:marTop w:val="0"/>
          <w:marBottom w:val="0"/>
          <w:divBdr>
            <w:top w:val="none" w:sz="0" w:space="0" w:color="auto"/>
            <w:left w:val="none" w:sz="0" w:space="0" w:color="auto"/>
            <w:bottom w:val="none" w:sz="0" w:space="0" w:color="auto"/>
            <w:right w:val="none" w:sz="0" w:space="0" w:color="auto"/>
          </w:divBdr>
        </w:div>
        <w:div w:id="35930946">
          <w:marLeft w:val="640"/>
          <w:marRight w:val="0"/>
          <w:marTop w:val="0"/>
          <w:marBottom w:val="0"/>
          <w:divBdr>
            <w:top w:val="none" w:sz="0" w:space="0" w:color="auto"/>
            <w:left w:val="none" w:sz="0" w:space="0" w:color="auto"/>
            <w:bottom w:val="none" w:sz="0" w:space="0" w:color="auto"/>
            <w:right w:val="none" w:sz="0" w:space="0" w:color="auto"/>
          </w:divBdr>
        </w:div>
        <w:div w:id="86271606">
          <w:marLeft w:val="640"/>
          <w:marRight w:val="0"/>
          <w:marTop w:val="0"/>
          <w:marBottom w:val="0"/>
          <w:divBdr>
            <w:top w:val="none" w:sz="0" w:space="0" w:color="auto"/>
            <w:left w:val="none" w:sz="0" w:space="0" w:color="auto"/>
            <w:bottom w:val="none" w:sz="0" w:space="0" w:color="auto"/>
            <w:right w:val="none" w:sz="0" w:space="0" w:color="auto"/>
          </w:divBdr>
        </w:div>
        <w:div w:id="102190599">
          <w:marLeft w:val="640"/>
          <w:marRight w:val="0"/>
          <w:marTop w:val="0"/>
          <w:marBottom w:val="0"/>
          <w:divBdr>
            <w:top w:val="none" w:sz="0" w:space="0" w:color="auto"/>
            <w:left w:val="none" w:sz="0" w:space="0" w:color="auto"/>
            <w:bottom w:val="none" w:sz="0" w:space="0" w:color="auto"/>
            <w:right w:val="none" w:sz="0" w:space="0" w:color="auto"/>
          </w:divBdr>
        </w:div>
        <w:div w:id="138233943">
          <w:marLeft w:val="640"/>
          <w:marRight w:val="0"/>
          <w:marTop w:val="0"/>
          <w:marBottom w:val="0"/>
          <w:divBdr>
            <w:top w:val="none" w:sz="0" w:space="0" w:color="auto"/>
            <w:left w:val="none" w:sz="0" w:space="0" w:color="auto"/>
            <w:bottom w:val="none" w:sz="0" w:space="0" w:color="auto"/>
            <w:right w:val="none" w:sz="0" w:space="0" w:color="auto"/>
          </w:divBdr>
        </w:div>
        <w:div w:id="146408095">
          <w:marLeft w:val="640"/>
          <w:marRight w:val="0"/>
          <w:marTop w:val="0"/>
          <w:marBottom w:val="0"/>
          <w:divBdr>
            <w:top w:val="none" w:sz="0" w:space="0" w:color="auto"/>
            <w:left w:val="none" w:sz="0" w:space="0" w:color="auto"/>
            <w:bottom w:val="none" w:sz="0" w:space="0" w:color="auto"/>
            <w:right w:val="none" w:sz="0" w:space="0" w:color="auto"/>
          </w:divBdr>
        </w:div>
        <w:div w:id="197930990">
          <w:marLeft w:val="640"/>
          <w:marRight w:val="0"/>
          <w:marTop w:val="0"/>
          <w:marBottom w:val="0"/>
          <w:divBdr>
            <w:top w:val="none" w:sz="0" w:space="0" w:color="auto"/>
            <w:left w:val="none" w:sz="0" w:space="0" w:color="auto"/>
            <w:bottom w:val="none" w:sz="0" w:space="0" w:color="auto"/>
            <w:right w:val="none" w:sz="0" w:space="0" w:color="auto"/>
          </w:divBdr>
        </w:div>
        <w:div w:id="262764235">
          <w:marLeft w:val="640"/>
          <w:marRight w:val="0"/>
          <w:marTop w:val="0"/>
          <w:marBottom w:val="0"/>
          <w:divBdr>
            <w:top w:val="none" w:sz="0" w:space="0" w:color="auto"/>
            <w:left w:val="none" w:sz="0" w:space="0" w:color="auto"/>
            <w:bottom w:val="none" w:sz="0" w:space="0" w:color="auto"/>
            <w:right w:val="none" w:sz="0" w:space="0" w:color="auto"/>
          </w:divBdr>
        </w:div>
        <w:div w:id="325665897">
          <w:marLeft w:val="640"/>
          <w:marRight w:val="0"/>
          <w:marTop w:val="0"/>
          <w:marBottom w:val="0"/>
          <w:divBdr>
            <w:top w:val="none" w:sz="0" w:space="0" w:color="auto"/>
            <w:left w:val="none" w:sz="0" w:space="0" w:color="auto"/>
            <w:bottom w:val="none" w:sz="0" w:space="0" w:color="auto"/>
            <w:right w:val="none" w:sz="0" w:space="0" w:color="auto"/>
          </w:divBdr>
        </w:div>
        <w:div w:id="349142830">
          <w:marLeft w:val="640"/>
          <w:marRight w:val="0"/>
          <w:marTop w:val="0"/>
          <w:marBottom w:val="0"/>
          <w:divBdr>
            <w:top w:val="none" w:sz="0" w:space="0" w:color="auto"/>
            <w:left w:val="none" w:sz="0" w:space="0" w:color="auto"/>
            <w:bottom w:val="none" w:sz="0" w:space="0" w:color="auto"/>
            <w:right w:val="none" w:sz="0" w:space="0" w:color="auto"/>
          </w:divBdr>
        </w:div>
        <w:div w:id="389354348">
          <w:marLeft w:val="640"/>
          <w:marRight w:val="0"/>
          <w:marTop w:val="0"/>
          <w:marBottom w:val="0"/>
          <w:divBdr>
            <w:top w:val="none" w:sz="0" w:space="0" w:color="auto"/>
            <w:left w:val="none" w:sz="0" w:space="0" w:color="auto"/>
            <w:bottom w:val="none" w:sz="0" w:space="0" w:color="auto"/>
            <w:right w:val="none" w:sz="0" w:space="0" w:color="auto"/>
          </w:divBdr>
        </w:div>
        <w:div w:id="389576286">
          <w:marLeft w:val="640"/>
          <w:marRight w:val="0"/>
          <w:marTop w:val="0"/>
          <w:marBottom w:val="0"/>
          <w:divBdr>
            <w:top w:val="none" w:sz="0" w:space="0" w:color="auto"/>
            <w:left w:val="none" w:sz="0" w:space="0" w:color="auto"/>
            <w:bottom w:val="none" w:sz="0" w:space="0" w:color="auto"/>
            <w:right w:val="none" w:sz="0" w:space="0" w:color="auto"/>
          </w:divBdr>
        </w:div>
        <w:div w:id="442581568">
          <w:marLeft w:val="640"/>
          <w:marRight w:val="0"/>
          <w:marTop w:val="0"/>
          <w:marBottom w:val="0"/>
          <w:divBdr>
            <w:top w:val="none" w:sz="0" w:space="0" w:color="auto"/>
            <w:left w:val="none" w:sz="0" w:space="0" w:color="auto"/>
            <w:bottom w:val="none" w:sz="0" w:space="0" w:color="auto"/>
            <w:right w:val="none" w:sz="0" w:space="0" w:color="auto"/>
          </w:divBdr>
        </w:div>
        <w:div w:id="477263237">
          <w:marLeft w:val="640"/>
          <w:marRight w:val="0"/>
          <w:marTop w:val="0"/>
          <w:marBottom w:val="0"/>
          <w:divBdr>
            <w:top w:val="none" w:sz="0" w:space="0" w:color="auto"/>
            <w:left w:val="none" w:sz="0" w:space="0" w:color="auto"/>
            <w:bottom w:val="none" w:sz="0" w:space="0" w:color="auto"/>
            <w:right w:val="none" w:sz="0" w:space="0" w:color="auto"/>
          </w:divBdr>
        </w:div>
        <w:div w:id="489446641">
          <w:marLeft w:val="640"/>
          <w:marRight w:val="0"/>
          <w:marTop w:val="0"/>
          <w:marBottom w:val="0"/>
          <w:divBdr>
            <w:top w:val="none" w:sz="0" w:space="0" w:color="auto"/>
            <w:left w:val="none" w:sz="0" w:space="0" w:color="auto"/>
            <w:bottom w:val="none" w:sz="0" w:space="0" w:color="auto"/>
            <w:right w:val="none" w:sz="0" w:space="0" w:color="auto"/>
          </w:divBdr>
        </w:div>
        <w:div w:id="555094963">
          <w:marLeft w:val="640"/>
          <w:marRight w:val="0"/>
          <w:marTop w:val="0"/>
          <w:marBottom w:val="0"/>
          <w:divBdr>
            <w:top w:val="none" w:sz="0" w:space="0" w:color="auto"/>
            <w:left w:val="none" w:sz="0" w:space="0" w:color="auto"/>
            <w:bottom w:val="none" w:sz="0" w:space="0" w:color="auto"/>
            <w:right w:val="none" w:sz="0" w:space="0" w:color="auto"/>
          </w:divBdr>
        </w:div>
        <w:div w:id="560141434">
          <w:marLeft w:val="640"/>
          <w:marRight w:val="0"/>
          <w:marTop w:val="0"/>
          <w:marBottom w:val="0"/>
          <w:divBdr>
            <w:top w:val="none" w:sz="0" w:space="0" w:color="auto"/>
            <w:left w:val="none" w:sz="0" w:space="0" w:color="auto"/>
            <w:bottom w:val="none" w:sz="0" w:space="0" w:color="auto"/>
            <w:right w:val="none" w:sz="0" w:space="0" w:color="auto"/>
          </w:divBdr>
        </w:div>
        <w:div w:id="574438411">
          <w:marLeft w:val="640"/>
          <w:marRight w:val="0"/>
          <w:marTop w:val="0"/>
          <w:marBottom w:val="0"/>
          <w:divBdr>
            <w:top w:val="none" w:sz="0" w:space="0" w:color="auto"/>
            <w:left w:val="none" w:sz="0" w:space="0" w:color="auto"/>
            <w:bottom w:val="none" w:sz="0" w:space="0" w:color="auto"/>
            <w:right w:val="none" w:sz="0" w:space="0" w:color="auto"/>
          </w:divBdr>
        </w:div>
        <w:div w:id="576213575">
          <w:marLeft w:val="640"/>
          <w:marRight w:val="0"/>
          <w:marTop w:val="0"/>
          <w:marBottom w:val="0"/>
          <w:divBdr>
            <w:top w:val="none" w:sz="0" w:space="0" w:color="auto"/>
            <w:left w:val="none" w:sz="0" w:space="0" w:color="auto"/>
            <w:bottom w:val="none" w:sz="0" w:space="0" w:color="auto"/>
            <w:right w:val="none" w:sz="0" w:space="0" w:color="auto"/>
          </w:divBdr>
        </w:div>
        <w:div w:id="579679389">
          <w:marLeft w:val="640"/>
          <w:marRight w:val="0"/>
          <w:marTop w:val="0"/>
          <w:marBottom w:val="0"/>
          <w:divBdr>
            <w:top w:val="none" w:sz="0" w:space="0" w:color="auto"/>
            <w:left w:val="none" w:sz="0" w:space="0" w:color="auto"/>
            <w:bottom w:val="none" w:sz="0" w:space="0" w:color="auto"/>
            <w:right w:val="none" w:sz="0" w:space="0" w:color="auto"/>
          </w:divBdr>
        </w:div>
        <w:div w:id="601568022">
          <w:marLeft w:val="640"/>
          <w:marRight w:val="0"/>
          <w:marTop w:val="0"/>
          <w:marBottom w:val="0"/>
          <w:divBdr>
            <w:top w:val="none" w:sz="0" w:space="0" w:color="auto"/>
            <w:left w:val="none" w:sz="0" w:space="0" w:color="auto"/>
            <w:bottom w:val="none" w:sz="0" w:space="0" w:color="auto"/>
            <w:right w:val="none" w:sz="0" w:space="0" w:color="auto"/>
          </w:divBdr>
        </w:div>
        <w:div w:id="641891262">
          <w:marLeft w:val="640"/>
          <w:marRight w:val="0"/>
          <w:marTop w:val="0"/>
          <w:marBottom w:val="0"/>
          <w:divBdr>
            <w:top w:val="none" w:sz="0" w:space="0" w:color="auto"/>
            <w:left w:val="none" w:sz="0" w:space="0" w:color="auto"/>
            <w:bottom w:val="none" w:sz="0" w:space="0" w:color="auto"/>
            <w:right w:val="none" w:sz="0" w:space="0" w:color="auto"/>
          </w:divBdr>
        </w:div>
        <w:div w:id="657029284">
          <w:marLeft w:val="640"/>
          <w:marRight w:val="0"/>
          <w:marTop w:val="0"/>
          <w:marBottom w:val="0"/>
          <w:divBdr>
            <w:top w:val="none" w:sz="0" w:space="0" w:color="auto"/>
            <w:left w:val="none" w:sz="0" w:space="0" w:color="auto"/>
            <w:bottom w:val="none" w:sz="0" w:space="0" w:color="auto"/>
            <w:right w:val="none" w:sz="0" w:space="0" w:color="auto"/>
          </w:divBdr>
        </w:div>
        <w:div w:id="692876552">
          <w:marLeft w:val="640"/>
          <w:marRight w:val="0"/>
          <w:marTop w:val="0"/>
          <w:marBottom w:val="0"/>
          <w:divBdr>
            <w:top w:val="none" w:sz="0" w:space="0" w:color="auto"/>
            <w:left w:val="none" w:sz="0" w:space="0" w:color="auto"/>
            <w:bottom w:val="none" w:sz="0" w:space="0" w:color="auto"/>
            <w:right w:val="none" w:sz="0" w:space="0" w:color="auto"/>
          </w:divBdr>
        </w:div>
        <w:div w:id="715160911">
          <w:marLeft w:val="640"/>
          <w:marRight w:val="0"/>
          <w:marTop w:val="0"/>
          <w:marBottom w:val="0"/>
          <w:divBdr>
            <w:top w:val="none" w:sz="0" w:space="0" w:color="auto"/>
            <w:left w:val="none" w:sz="0" w:space="0" w:color="auto"/>
            <w:bottom w:val="none" w:sz="0" w:space="0" w:color="auto"/>
            <w:right w:val="none" w:sz="0" w:space="0" w:color="auto"/>
          </w:divBdr>
        </w:div>
        <w:div w:id="752777151">
          <w:marLeft w:val="640"/>
          <w:marRight w:val="0"/>
          <w:marTop w:val="0"/>
          <w:marBottom w:val="0"/>
          <w:divBdr>
            <w:top w:val="none" w:sz="0" w:space="0" w:color="auto"/>
            <w:left w:val="none" w:sz="0" w:space="0" w:color="auto"/>
            <w:bottom w:val="none" w:sz="0" w:space="0" w:color="auto"/>
            <w:right w:val="none" w:sz="0" w:space="0" w:color="auto"/>
          </w:divBdr>
        </w:div>
        <w:div w:id="759643730">
          <w:marLeft w:val="640"/>
          <w:marRight w:val="0"/>
          <w:marTop w:val="0"/>
          <w:marBottom w:val="0"/>
          <w:divBdr>
            <w:top w:val="none" w:sz="0" w:space="0" w:color="auto"/>
            <w:left w:val="none" w:sz="0" w:space="0" w:color="auto"/>
            <w:bottom w:val="none" w:sz="0" w:space="0" w:color="auto"/>
            <w:right w:val="none" w:sz="0" w:space="0" w:color="auto"/>
          </w:divBdr>
        </w:div>
        <w:div w:id="804201887">
          <w:marLeft w:val="640"/>
          <w:marRight w:val="0"/>
          <w:marTop w:val="0"/>
          <w:marBottom w:val="0"/>
          <w:divBdr>
            <w:top w:val="none" w:sz="0" w:space="0" w:color="auto"/>
            <w:left w:val="none" w:sz="0" w:space="0" w:color="auto"/>
            <w:bottom w:val="none" w:sz="0" w:space="0" w:color="auto"/>
            <w:right w:val="none" w:sz="0" w:space="0" w:color="auto"/>
          </w:divBdr>
        </w:div>
        <w:div w:id="847790952">
          <w:marLeft w:val="640"/>
          <w:marRight w:val="0"/>
          <w:marTop w:val="0"/>
          <w:marBottom w:val="0"/>
          <w:divBdr>
            <w:top w:val="none" w:sz="0" w:space="0" w:color="auto"/>
            <w:left w:val="none" w:sz="0" w:space="0" w:color="auto"/>
            <w:bottom w:val="none" w:sz="0" w:space="0" w:color="auto"/>
            <w:right w:val="none" w:sz="0" w:space="0" w:color="auto"/>
          </w:divBdr>
        </w:div>
        <w:div w:id="864751932">
          <w:marLeft w:val="640"/>
          <w:marRight w:val="0"/>
          <w:marTop w:val="0"/>
          <w:marBottom w:val="0"/>
          <w:divBdr>
            <w:top w:val="none" w:sz="0" w:space="0" w:color="auto"/>
            <w:left w:val="none" w:sz="0" w:space="0" w:color="auto"/>
            <w:bottom w:val="none" w:sz="0" w:space="0" w:color="auto"/>
            <w:right w:val="none" w:sz="0" w:space="0" w:color="auto"/>
          </w:divBdr>
        </w:div>
        <w:div w:id="1020740842">
          <w:marLeft w:val="640"/>
          <w:marRight w:val="0"/>
          <w:marTop w:val="0"/>
          <w:marBottom w:val="0"/>
          <w:divBdr>
            <w:top w:val="none" w:sz="0" w:space="0" w:color="auto"/>
            <w:left w:val="none" w:sz="0" w:space="0" w:color="auto"/>
            <w:bottom w:val="none" w:sz="0" w:space="0" w:color="auto"/>
            <w:right w:val="none" w:sz="0" w:space="0" w:color="auto"/>
          </w:divBdr>
        </w:div>
        <w:div w:id="1022826876">
          <w:marLeft w:val="640"/>
          <w:marRight w:val="0"/>
          <w:marTop w:val="0"/>
          <w:marBottom w:val="0"/>
          <w:divBdr>
            <w:top w:val="none" w:sz="0" w:space="0" w:color="auto"/>
            <w:left w:val="none" w:sz="0" w:space="0" w:color="auto"/>
            <w:bottom w:val="none" w:sz="0" w:space="0" w:color="auto"/>
            <w:right w:val="none" w:sz="0" w:space="0" w:color="auto"/>
          </w:divBdr>
        </w:div>
        <w:div w:id="1105534728">
          <w:marLeft w:val="640"/>
          <w:marRight w:val="0"/>
          <w:marTop w:val="0"/>
          <w:marBottom w:val="0"/>
          <w:divBdr>
            <w:top w:val="none" w:sz="0" w:space="0" w:color="auto"/>
            <w:left w:val="none" w:sz="0" w:space="0" w:color="auto"/>
            <w:bottom w:val="none" w:sz="0" w:space="0" w:color="auto"/>
            <w:right w:val="none" w:sz="0" w:space="0" w:color="auto"/>
          </w:divBdr>
        </w:div>
        <w:div w:id="1120689565">
          <w:marLeft w:val="640"/>
          <w:marRight w:val="0"/>
          <w:marTop w:val="0"/>
          <w:marBottom w:val="0"/>
          <w:divBdr>
            <w:top w:val="none" w:sz="0" w:space="0" w:color="auto"/>
            <w:left w:val="none" w:sz="0" w:space="0" w:color="auto"/>
            <w:bottom w:val="none" w:sz="0" w:space="0" w:color="auto"/>
            <w:right w:val="none" w:sz="0" w:space="0" w:color="auto"/>
          </w:divBdr>
        </w:div>
        <w:div w:id="1130511084">
          <w:marLeft w:val="640"/>
          <w:marRight w:val="0"/>
          <w:marTop w:val="0"/>
          <w:marBottom w:val="0"/>
          <w:divBdr>
            <w:top w:val="none" w:sz="0" w:space="0" w:color="auto"/>
            <w:left w:val="none" w:sz="0" w:space="0" w:color="auto"/>
            <w:bottom w:val="none" w:sz="0" w:space="0" w:color="auto"/>
            <w:right w:val="none" w:sz="0" w:space="0" w:color="auto"/>
          </w:divBdr>
        </w:div>
        <w:div w:id="1160385022">
          <w:marLeft w:val="640"/>
          <w:marRight w:val="0"/>
          <w:marTop w:val="0"/>
          <w:marBottom w:val="0"/>
          <w:divBdr>
            <w:top w:val="none" w:sz="0" w:space="0" w:color="auto"/>
            <w:left w:val="none" w:sz="0" w:space="0" w:color="auto"/>
            <w:bottom w:val="none" w:sz="0" w:space="0" w:color="auto"/>
            <w:right w:val="none" w:sz="0" w:space="0" w:color="auto"/>
          </w:divBdr>
        </w:div>
        <w:div w:id="1168984161">
          <w:marLeft w:val="640"/>
          <w:marRight w:val="0"/>
          <w:marTop w:val="0"/>
          <w:marBottom w:val="0"/>
          <w:divBdr>
            <w:top w:val="none" w:sz="0" w:space="0" w:color="auto"/>
            <w:left w:val="none" w:sz="0" w:space="0" w:color="auto"/>
            <w:bottom w:val="none" w:sz="0" w:space="0" w:color="auto"/>
            <w:right w:val="none" w:sz="0" w:space="0" w:color="auto"/>
          </w:divBdr>
        </w:div>
        <w:div w:id="1169903930">
          <w:marLeft w:val="640"/>
          <w:marRight w:val="0"/>
          <w:marTop w:val="0"/>
          <w:marBottom w:val="0"/>
          <w:divBdr>
            <w:top w:val="none" w:sz="0" w:space="0" w:color="auto"/>
            <w:left w:val="none" w:sz="0" w:space="0" w:color="auto"/>
            <w:bottom w:val="none" w:sz="0" w:space="0" w:color="auto"/>
            <w:right w:val="none" w:sz="0" w:space="0" w:color="auto"/>
          </w:divBdr>
        </w:div>
        <w:div w:id="1172643916">
          <w:marLeft w:val="640"/>
          <w:marRight w:val="0"/>
          <w:marTop w:val="0"/>
          <w:marBottom w:val="0"/>
          <w:divBdr>
            <w:top w:val="none" w:sz="0" w:space="0" w:color="auto"/>
            <w:left w:val="none" w:sz="0" w:space="0" w:color="auto"/>
            <w:bottom w:val="none" w:sz="0" w:space="0" w:color="auto"/>
            <w:right w:val="none" w:sz="0" w:space="0" w:color="auto"/>
          </w:divBdr>
        </w:div>
        <w:div w:id="1180437161">
          <w:marLeft w:val="640"/>
          <w:marRight w:val="0"/>
          <w:marTop w:val="0"/>
          <w:marBottom w:val="0"/>
          <w:divBdr>
            <w:top w:val="none" w:sz="0" w:space="0" w:color="auto"/>
            <w:left w:val="none" w:sz="0" w:space="0" w:color="auto"/>
            <w:bottom w:val="none" w:sz="0" w:space="0" w:color="auto"/>
            <w:right w:val="none" w:sz="0" w:space="0" w:color="auto"/>
          </w:divBdr>
        </w:div>
        <w:div w:id="1180778294">
          <w:marLeft w:val="640"/>
          <w:marRight w:val="0"/>
          <w:marTop w:val="0"/>
          <w:marBottom w:val="0"/>
          <w:divBdr>
            <w:top w:val="none" w:sz="0" w:space="0" w:color="auto"/>
            <w:left w:val="none" w:sz="0" w:space="0" w:color="auto"/>
            <w:bottom w:val="none" w:sz="0" w:space="0" w:color="auto"/>
            <w:right w:val="none" w:sz="0" w:space="0" w:color="auto"/>
          </w:divBdr>
        </w:div>
        <w:div w:id="1203060336">
          <w:marLeft w:val="640"/>
          <w:marRight w:val="0"/>
          <w:marTop w:val="0"/>
          <w:marBottom w:val="0"/>
          <w:divBdr>
            <w:top w:val="none" w:sz="0" w:space="0" w:color="auto"/>
            <w:left w:val="none" w:sz="0" w:space="0" w:color="auto"/>
            <w:bottom w:val="none" w:sz="0" w:space="0" w:color="auto"/>
            <w:right w:val="none" w:sz="0" w:space="0" w:color="auto"/>
          </w:divBdr>
        </w:div>
        <w:div w:id="1241021614">
          <w:marLeft w:val="640"/>
          <w:marRight w:val="0"/>
          <w:marTop w:val="0"/>
          <w:marBottom w:val="0"/>
          <w:divBdr>
            <w:top w:val="none" w:sz="0" w:space="0" w:color="auto"/>
            <w:left w:val="none" w:sz="0" w:space="0" w:color="auto"/>
            <w:bottom w:val="none" w:sz="0" w:space="0" w:color="auto"/>
            <w:right w:val="none" w:sz="0" w:space="0" w:color="auto"/>
          </w:divBdr>
        </w:div>
        <w:div w:id="1243298186">
          <w:marLeft w:val="640"/>
          <w:marRight w:val="0"/>
          <w:marTop w:val="0"/>
          <w:marBottom w:val="0"/>
          <w:divBdr>
            <w:top w:val="none" w:sz="0" w:space="0" w:color="auto"/>
            <w:left w:val="none" w:sz="0" w:space="0" w:color="auto"/>
            <w:bottom w:val="none" w:sz="0" w:space="0" w:color="auto"/>
            <w:right w:val="none" w:sz="0" w:space="0" w:color="auto"/>
          </w:divBdr>
        </w:div>
        <w:div w:id="1254512465">
          <w:marLeft w:val="640"/>
          <w:marRight w:val="0"/>
          <w:marTop w:val="0"/>
          <w:marBottom w:val="0"/>
          <w:divBdr>
            <w:top w:val="none" w:sz="0" w:space="0" w:color="auto"/>
            <w:left w:val="none" w:sz="0" w:space="0" w:color="auto"/>
            <w:bottom w:val="none" w:sz="0" w:space="0" w:color="auto"/>
            <w:right w:val="none" w:sz="0" w:space="0" w:color="auto"/>
          </w:divBdr>
        </w:div>
        <w:div w:id="1261255556">
          <w:marLeft w:val="640"/>
          <w:marRight w:val="0"/>
          <w:marTop w:val="0"/>
          <w:marBottom w:val="0"/>
          <w:divBdr>
            <w:top w:val="none" w:sz="0" w:space="0" w:color="auto"/>
            <w:left w:val="none" w:sz="0" w:space="0" w:color="auto"/>
            <w:bottom w:val="none" w:sz="0" w:space="0" w:color="auto"/>
            <w:right w:val="none" w:sz="0" w:space="0" w:color="auto"/>
          </w:divBdr>
        </w:div>
        <w:div w:id="1265382239">
          <w:marLeft w:val="640"/>
          <w:marRight w:val="0"/>
          <w:marTop w:val="0"/>
          <w:marBottom w:val="0"/>
          <w:divBdr>
            <w:top w:val="none" w:sz="0" w:space="0" w:color="auto"/>
            <w:left w:val="none" w:sz="0" w:space="0" w:color="auto"/>
            <w:bottom w:val="none" w:sz="0" w:space="0" w:color="auto"/>
            <w:right w:val="none" w:sz="0" w:space="0" w:color="auto"/>
          </w:divBdr>
        </w:div>
        <w:div w:id="1267731248">
          <w:marLeft w:val="640"/>
          <w:marRight w:val="0"/>
          <w:marTop w:val="0"/>
          <w:marBottom w:val="0"/>
          <w:divBdr>
            <w:top w:val="none" w:sz="0" w:space="0" w:color="auto"/>
            <w:left w:val="none" w:sz="0" w:space="0" w:color="auto"/>
            <w:bottom w:val="none" w:sz="0" w:space="0" w:color="auto"/>
            <w:right w:val="none" w:sz="0" w:space="0" w:color="auto"/>
          </w:divBdr>
        </w:div>
        <w:div w:id="1280064467">
          <w:marLeft w:val="640"/>
          <w:marRight w:val="0"/>
          <w:marTop w:val="0"/>
          <w:marBottom w:val="0"/>
          <w:divBdr>
            <w:top w:val="none" w:sz="0" w:space="0" w:color="auto"/>
            <w:left w:val="none" w:sz="0" w:space="0" w:color="auto"/>
            <w:bottom w:val="none" w:sz="0" w:space="0" w:color="auto"/>
            <w:right w:val="none" w:sz="0" w:space="0" w:color="auto"/>
          </w:divBdr>
        </w:div>
        <w:div w:id="1314288199">
          <w:marLeft w:val="640"/>
          <w:marRight w:val="0"/>
          <w:marTop w:val="0"/>
          <w:marBottom w:val="0"/>
          <w:divBdr>
            <w:top w:val="none" w:sz="0" w:space="0" w:color="auto"/>
            <w:left w:val="none" w:sz="0" w:space="0" w:color="auto"/>
            <w:bottom w:val="none" w:sz="0" w:space="0" w:color="auto"/>
            <w:right w:val="none" w:sz="0" w:space="0" w:color="auto"/>
          </w:divBdr>
        </w:div>
        <w:div w:id="1332637980">
          <w:marLeft w:val="640"/>
          <w:marRight w:val="0"/>
          <w:marTop w:val="0"/>
          <w:marBottom w:val="0"/>
          <w:divBdr>
            <w:top w:val="none" w:sz="0" w:space="0" w:color="auto"/>
            <w:left w:val="none" w:sz="0" w:space="0" w:color="auto"/>
            <w:bottom w:val="none" w:sz="0" w:space="0" w:color="auto"/>
            <w:right w:val="none" w:sz="0" w:space="0" w:color="auto"/>
          </w:divBdr>
        </w:div>
        <w:div w:id="1355378221">
          <w:marLeft w:val="640"/>
          <w:marRight w:val="0"/>
          <w:marTop w:val="0"/>
          <w:marBottom w:val="0"/>
          <w:divBdr>
            <w:top w:val="none" w:sz="0" w:space="0" w:color="auto"/>
            <w:left w:val="none" w:sz="0" w:space="0" w:color="auto"/>
            <w:bottom w:val="none" w:sz="0" w:space="0" w:color="auto"/>
            <w:right w:val="none" w:sz="0" w:space="0" w:color="auto"/>
          </w:divBdr>
        </w:div>
        <w:div w:id="1380088387">
          <w:marLeft w:val="640"/>
          <w:marRight w:val="0"/>
          <w:marTop w:val="0"/>
          <w:marBottom w:val="0"/>
          <w:divBdr>
            <w:top w:val="none" w:sz="0" w:space="0" w:color="auto"/>
            <w:left w:val="none" w:sz="0" w:space="0" w:color="auto"/>
            <w:bottom w:val="none" w:sz="0" w:space="0" w:color="auto"/>
            <w:right w:val="none" w:sz="0" w:space="0" w:color="auto"/>
          </w:divBdr>
        </w:div>
        <w:div w:id="1397776643">
          <w:marLeft w:val="640"/>
          <w:marRight w:val="0"/>
          <w:marTop w:val="0"/>
          <w:marBottom w:val="0"/>
          <w:divBdr>
            <w:top w:val="none" w:sz="0" w:space="0" w:color="auto"/>
            <w:left w:val="none" w:sz="0" w:space="0" w:color="auto"/>
            <w:bottom w:val="none" w:sz="0" w:space="0" w:color="auto"/>
            <w:right w:val="none" w:sz="0" w:space="0" w:color="auto"/>
          </w:divBdr>
        </w:div>
        <w:div w:id="1411779845">
          <w:marLeft w:val="640"/>
          <w:marRight w:val="0"/>
          <w:marTop w:val="0"/>
          <w:marBottom w:val="0"/>
          <w:divBdr>
            <w:top w:val="none" w:sz="0" w:space="0" w:color="auto"/>
            <w:left w:val="none" w:sz="0" w:space="0" w:color="auto"/>
            <w:bottom w:val="none" w:sz="0" w:space="0" w:color="auto"/>
            <w:right w:val="none" w:sz="0" w:space="0" w:color="auto"/>
          </w:divBdr>
        </w:div>
        <w:div w:id="1418788964">
          <w:marLeft w:val="640"/>
          <w:marRight w:val="0"/>
          <w:marTop w:val="0"/>
          <w:marBottom w:val="0"/>
          <w:divBdr>
            <w:top w:val="none" w:sz="0" w:space="0" w:color="auto"/>
            <w:left w:val="none" w:sz="0" w:space="0" w:color="auto"/>
            <w:bottom w:val="none" w:sz="0" w:space="0" w:color="auto"/>
            <w:right w:val="none" w:sz="0" w:space="0" w:color="auto"/>
          </w:divBdr>
        </w:div>
        <w:div w:id="1426414544">
          <w:marLeft w:val="640"/>
          <w:marRight w:val="0"/>
          <w:marTop w:val="0"/>
          <w:marBottom w:val="0"/>
          <w:divBdr>
            <w:top w:val="none" w:sz="0" w:space="0" w:color="auto"/>
            <w:left w:val="none" w:sz="0" w:space="0" w:color="auto"/>
            <w:bottom w:val="none" w:sz="0" w:space="0" w:color="auto"/>
            <w:right w:val="none" w:sz="0" w:space="0" w:color="auto"/>
          </w:divBdr>
        </w:div>
        <w:div w:id="1472401940">
          <w:marLeft w:val="640"/>
          <w:marRight w:val="0"/>
          <w:marTop w:val="0"/>
          <w:marBottom w:val="0"/>
          <w:divBdr>
            <w:top w:val="none" w:sz="0" w:space="0" w:color="auto"/>
            <w:left w:val="none" w:sz="0" w:space="0" w:color="auto"/>
            <w:bottom w:val="none" w:sz="0" w:space="0" w:color="auto"/>
            <w:right w:val="none" w:sz="0" w:space="0" w:color="auto"/>
          </w:divBdr>
        </w:div>
        <w:div w:id="1477600588">
          <w:marLeft w:val="640"/>
          <w:marRight w:val="0"/>
          <w:marTop w:val="0"/>
          <w:marBottom w:val="0"/>
          <w:divBdr>
            <w:top w:val="none" w:sz="0" w:space="0" w:color="auto"/>
            <w:left w:val="none" w:sz="0" w:space="0" w:color="auto"/>
            <w:bottom w:val="none" w:sz="0" w:space="0" w:color="auto"/>
            <w:right w:val="none" w:sz="0" w:space="0" w:color="auto"/>
          </w:divBdr>
        </w:div>
        <w:div w:id="1502089694">
          <w:marLeft w:val="640"/>
          <w:marRight w:val="0"/>
          <w:marTop w:val="0"/>
          <w:marBottom w:val="0"/>
          <w:divBdr>
            <w:top w:val="none" w:sz="0" w:space="0" w:color="auto"/>
            <w:left w:val="none" w:sz="0" w:space="0" w:color="auto"/>
            <w:bottom w:val="none" w:sz="0" w:space="0" w:color="auto"/>
            <w:right w:val="none" w:sz="0" w:space="0" w:color="auto"/>
          </w:divBdr>
        </w:div>
        <w:div w:id="1544517839">
          <w:marLeft w:val="640"/>
          <w:marRight w:val="0"/>
          <w:marTop w:val="0"/>
          <w:marBottom w:val="0"/>
          <w:divBdr>
            <w:top w:val="none" w:sz="0" w:space="0" w:color="auto"/>
            <w:left w:val="none" w:sz="0" w:space="0" w:color="auto"/>
            <w:bottom w:val="none" w:sz="0" w:space="0" w:color="auto"/>
            <w:right w:val="none" w:sz="0" w:space="0" w:color="auto"/>
          </w:divBdr>
        </w:div>
        <w:div w:id="1589803805">
          <w:marLeft w:val="640"/>
          <w:marRight w:val="0"/>
          <w:marTop w:val="0"/>
          <w:marBottom w:val="0"/>
          <w:divBdr>
            <w:top w:val="none" w:sz="0" w:space="0" w:color="auto"/>
            <w:left w:val="none" w:sz="0" w:space="0" w:color="auto"/>
            <w:bottom w:val="none" w:sz="0" w:space="0" w:color="auto"/>
            <w:right w:val="none" w:sz="0" w:space="0" w:color="auto"/>
          </w:divBdr>
        </w:div>
        <w:div w:id="1590195111">
          <w:marLeft w:val="640"/>
          <w:marRight w:val="0"/>
          <w:marTop w:val="0"/>
          <w:marBottom w:val="0"/>
          <w:divBdr>
            <w:top w:val="none" w:sz="0" w:space="0" w:color="auto"/>
            <w:left w:val="none" w:sz="0" w:space="0" w:color="auto"/>
            <w:bottom w:val="none" w:sz="0" w:space="0" w:color="auto"/>
            <w:right w:val="none" w:sz="0" w:space="0" w:color="auto"/>
          </w:divBdr>
        </w:div>
        <w:div w:id="1623805944">
          <w:marLeft w:val="640"/>
          <w:marRight w:val="0"/>
          <w:marTop w:val="0"/>
          <w:marBottom w:val="0"/>
          <w:divBdr>
            <w:top w:val="none" w:sz="0" w:space="0" w:color="auto"/>
            <w:left w:val="none" w:sz="0" w:space="0" w:color="auto"/>
            <w:bottom w:val="none" w:sz="0" w:space="0" w:color="auto"/>
            <w:right w:val="none" w:sz="0" w:space="0" w:color="auto"/>
          </w:divBdr>
        </w:div>
        <w:div w:id="1715692759">
          <w:marLeft w:val="640"/>
          <w:marRight w:val="0"/>
          <w:marTop w:val="0"/>
          <w:marBottom w:val="0"/>
          <w:divBdr>
            <w:top w:val="none" w:sz="0" w:space="0" w:color="auto"/>
            <w:left w:val="none" w:sz="0" w:space="0" w:color="auto"/>
            <w:bottom w:val="none" w:sz="0" w:space="0" w:color="auto"/>
            <w:right w:val="none" w:sz="0" w:space="0" w:color="auto"/>
          </w:divBdr>
        </w:div>
        <w:div w:id="1717240161">
          <w:marLeft w:val="640"/>
          <w:marRight w:val="0"/>
          <w:marTop w:val="0"/>
          <w:marBottom w:val="0"/>
          <w:divBdr>
            <w:top w:val="none" w:sz="0" w:space="0" w:color="auto"/>
            <w:left w:val="none" w:sz="0" w:space="0" w:color="auto"/>
            <w:bottom w:val="none" w:sz="0" w:space="0" w:color="auto"/>
            <w:right w:val="none" w:sz="0" w:space="0" w:color="auto"/>
          </w:divBdr>
        </w:div>
        <w:div w:id="1729263808">
          <w:marLeft w:val="640"/>
          <w:marRight w:val="0"/>
          <w:marTop w:val="0"/>
          <w:marBottom w:val="0"/>
          <w:divBdr>
            <w:top w:val="none" w:sz="0" w:space="0" w:color="auto"/>
            <w:left w:val="none" w:sz="0" w:space="0" w:color="auto"/>
            <w:bottom w:val="none" w:sz="0" w:space="0" w:color="auto"/>
            <w:right w:val="none" w:sz="0" w:space="0" w:color="auto"/>
          </w:divBdr>
        </w:div>
        <w:div w:id="1750955011">
          <w:marLeft w:val="640"/>
          <w:marRight w:val="0"/>
          <w:marTop w:val="0"/>
          <w:marBottom w:val="0"/>
          <w:divBdr>
            <w:top w:val="none" w:sz="0" w:space="0" w:color="auto"/>
            <w:left w:val="none" w:sz="0" w:space="0" w:color="auto"/>
            <w:bottom w:val="none" w:sz="0" w:space="0" w:color="auto"/>
            <w:right w:val="none" w:sz="0" w:space="0" w:color="auto"/>
          </w:divBdr>
        </w:div>
        <w:div w:id="1786389977">
          <w:marLeft w:val="640"/>
          <w:marRight w:val="0"/>
          <w:marTop w:val="0"/>
          <w:marBottom w:val="0"/>
          <w:divBdr>
            <w:top w:val="none" w:sz="0" w:space="0" w:color="auto"/>
            <w:left w:val="none" w:sz="0" w:space="0" w:color="auto"/>
            <w:bottom w:val="none" w:sz="0" w:space="0" w:color="auto"/>
            <w:right w:val="none" w:sz="0" w:space="0" w:color="auto"/>
          </w:divBdr>
        </w:div>
        <w:div w:id="1800223027">
          <w:marLeft w:val="640"/>
          <w:marRight w:val="0"/>
          <w:marTop w:val="0"/>
          <w:marBottom w:val="0"/>
          <w:divBdr>
            <w:top w:val="none" w:sz="0" w:space="0" w:color="auto"/>
            <w:left w:val="none" w:sz="0" w:space="0" w:color="auto"/>
            <w:bottom w:val="none" w:sz="0" w:space="0" w:color="auto"/>
            <w:right w:val="none" w:sz="0" w:space="0" w:color="auto"/>
          </w:divBdr>
        </w:div>
        <w:div w:id="1801025497">
          <w:marLeft w:val="640"/>
          <w:marRight w:val="0"/>
          <w:marTop w:val="0"/>
          <w:marBottom w:val="0"/>
          <w:divBdr>
            <w:top w:val="none" w:sz="0" w:space="0" w:color="auto"/>
            <w:left w:val="none" w:sz="0" w:space="0" w:color="auto"/>
            <w:bottom w:val="none" w:sz="0" w:space="0" w:color="auto"/>
            <w:right w:val="none" w:sz="0" w:space="0" w:color="auto"/>
          </w:divBdr>
        </w:div>
        <w:div w:id="1834829023">
          <w:marLeft w:val="640"/>
          <w:marRight w:val="0"/>
          <w:marTop w:val="0"/>
          <w:marBottom w:val="0"/>
          <w:divBdr>
            <w:top w:val="none" w:sz="0" w:space="0" w:color="auto"/>
            <w:left w:val="none" w:sz="0" w:space="0" w:color="auto"/>
            <w:bottom w:val="none" w:sz="0" w:space="0" w:color="auto"/>
            <w:right w:val="none" w:sz="0" w:space="0" w:color="auto"/>
          </w:divBdr>
        </w:div>
        <w:div w:id="1895654488">
          <w:marLeft w:val="640"/>
          <w:marRight w:val="0"/>
          <w:marTop w:val="0"/>
          <w:marBottom w:val="0"/>
          <w:divBdr>
            <w:top w:val="none" w:sz="0" w:space="0" w:color="auto"/>
            <w:left w:val="none" w:sz="0" w:space="0" w:color="auto"/>
            <w:bottom w:val="none" w:sz="0" w:space="0" w:color="auto"/>
            <w:right w:val="none" w:sz="0" w:space="0" w:color="auto"/>
          </w:divBdr>
        </w:div>
        <w:div w:id="1898316509">
          <w:marLeft w:val="640"/>
          <w:marRight w:val="0"/>
          <w:marTop w:val="0"/>
          <w:marBottom w:val="0"/>
          <w:divBdr>
            <w:top w:val="none" w:sz="0" w:space="0" w:color="auto"/>
            <w:left w:val="none" w:sz="0" w:space="0" w:color="auto"/>
            <w:bottom w:val="none" w:sz="0" w:space="0" w:color="auto"/>
            <w:right w:val="none" w:sz="0" w:space="0" w:color="auto"/>
          </w:divBdr>
        </w:div>
        <w:div w:id="1899585830">
          <w:marLeft w:val="640"/>
          <w:marRight w:val="0"/>
          <w:marTop w:val="0"/>
          <w:marBottom w:val="0"/>
          <w:divBdr>
            <w:top w:val="none" w:sz="0" w:space="0" w:color="auto"/>
            <w:left w:val="none" w:sz="0" w:space="0" w:color="auto"/>
            <w:bottom w:val="none" w:sz="0" w:space="0" w:color="auto"/>
            <w:right w:val="none" w:sz="0" w:space="0" w:color="auto"/>
          </w:divBdr>
        </w:div>
        <w:div w:id="1901751305">
          <w:marLeft w:val="640"/>
          <w:marRight w:val="0"/>
          <w:marTop w:val="0"/>
          <w:marBottom w:val="0"/>
          <w:divBdr>
            <w:top w:val="none" w:sz="0" w:space="0" w:color="auto"/>
            <w:left w:val="none" w:sz="0" w:space="0" w:color="auto"/>
            <w:bottom w:val="none" w:sz="0" w:space="0" w:color="auto"/>
            <w:right w:val="none" w:sz="0" w:space="0" w:color="auto"/>
          </w:divBdr>
        </w:div>
        <w:div w:id="1908228062">
          <w:marLeft w:val="640"/>
          <w:marRight w:val="0"/>
          <w:marTop w:val="0"/>
          <w:marBottom w:val="0"/>
          <w:divBdr>
            <w:top w:val="none" w:sz="0" w:space="0" w:color="auto"/>
            <w:left w:val="none" w:sz="0" w:space="0" w:color="auto"/>
            <w:bottom w:val="none" w:sz="0" w:space="0" w:color="auto"/>
            <w:right w:val="none" w:sz="0" w:space="0" w:color="auto"/>
          </w:divBdr>
        </w:div>
        <w:div w:id="1937983420">
          <w:marLeft w:val="640"/>
          <w:marRight w:val="0"/>
          <w:marTop w:val="0"/>
          <w:marBottom w:val="0"/>
          <w:divBdr>
            <w:top w:val="none" w:sz="0" w:space="0" w:color="auto"/>
            <w:left w:val="none" w:sz="0" w:space="0" w:color="auto"/>
            <w:bottom w:val="none" w:sz="0" w:space="0" w:color="auto"/>
            <w:right w:val="none" w:sz="0" w:space="0" w:color="auto"/>
          </w:divBdr>
        </w:div>
        <w:div w:id="1944874411">
          <w:marLeft w:val="640"/>
          <w:marRight w:val="0"/>
          <w:marTop w:val="0"/>
          <w:marBottom w:val="0"/>
          <w:divBdr>
            <w:top w:val="none" w:sz="0" w:space="0" w:color="auto"/>
            <w:left w:val="none" w:sz="0" w:space="0" w:color="auto"/>
            <w:bottom w:val="none" w:sz="0" w:space="0" w:color="auto"/>
            <w:right w:val="none" w:sz="0" w:space="0" w:color="auto"/>
          </w:divBdr>
        </w:div>
        <w:div w:id="1954432754">
          <w:marLeft w:val="640"/>
          <w:marRight w:val="0"/>
          <w:marTop w:val="0"/>
          <w:marBottom w:val="0"/>
          <w:divBdr>
            <w:top w:val="none" w:sz="0" w:space="0" w:color="auto"/>
            <w:left w:val="none" w:sz="0" w:space="0" w:color="auto"/>
            <w:bottom w:val="none" w:sz="0" w:space="0" w:color="auto"/>
            <w:right w:val="none" w:sz="0" w:space="0" w:color="auto"/>
          </w:divBdr>
        </w:div>
        <w:div w:id="1968274273">
          <w:marLeft w:val="640"/>
          <w:marRight w:val="0"/>
          <w:marTop w:val="0"/>
          <w:marBottom w:val="0"/>
          <w:divBdr>
            <w:top w:val="none" w:sz="0" w:space="0" w:color="auto"/>
            <w:left w:val="none" w:sz="0" w:space="0" w:color="auto"/>
            <w:bottom w:val="none" w:sz="0" w:space="0" w:color="auto"/>
            <w:right w:val="none" w:sz="0" w:space="0" w:color="auto"/>
          </w:divBdr>
        </w:div>
        <w:div w:id="1994329550">
          <w:marLeft w:val="640"/>
          <w:marRight w:val="0"/>
          <w:marTop w:val="0"/>
          <w:marBottom w:val="0"/>
          <w:divBdr>
            <w:top w:val="none" w:sz="0" w:space="0" w:color="auto"/>
            <w:left w:val="none" w:sz="0" w:space="0" w:color="auto"/>
            <w:bottom w:val="none" w:sz="0" w:space="0" w:color="auto"/>
            <w:right w:val="none" w:sz="0" w:space="0" w:color="auto"/>
          </w:divBdr>
        </w:div>
        <w:div w:id="2072195512">
          <w:marLeft w:val="640"/>
          <w:marRight w:val="0"/>
          <w:marTop w:val="0"/>
          <w:marBottom w:val="0"/>
          <w:divBdr>
            <w:top w:val="none" w:sz="0" w:space="0" w:color="auto"/>
            <w:left w:val="none" w:sz="0" w:space="0" w:color="auto"/>
            <w:bottom w:val="none" w:sz="0" w:space="0" w:color="auto"/>
            <w:right w:val="none" w:sz="0" w:space="0" w:color="auto"/>
          </w:divBdr>
        </w:div>
        <w:div w:id="2090345796">
          <w:marLeft w:val="640"/>
          <w:marRight w:val="0"/>
          <w:marTop w:val="0"/>
          <w:marBottom w:val="0"/>
          <w:divBdr>
            <w:top w:val="none" w:sz="0" w:space="0" w:color="auto"/>
            <w:left w:val="none" w:sz="0" w:space="0" w:color="auto"/>
            <w:bottom w:val="none" w:sz="0" w:space="0" w:color="auto"/>
            <w:right w:val="none" w:sz="0" w:space="0" w:color="auto"/>
          </w:divBdr>
        </w:div>
        <w:div w:id="2094741369">
          <w:marLeft w:val="640"/>
          <w:marRight w:val="0"/>
          <w:marTop w:val="0"/>
          <w:marBottom w:val="0"/>
          <w:divBdr>
            <w:top w:val="none" w:sz="0" w:space="0" w:color="auto"/>
            <w:left w:val="none" w:sz="0" w:space="0" w:color="auto"/>
            <w:bottom w:val="none" w:sz="0" w:space="0" w:color="auto"/>
            <w:right w:val="none" w:sz="0" w:space="0" w:color="auto"/>
          </w:divBdr>
        </w:div>
        <w:div w:id="2102795686">
          <w:marLeft w:val="640"/>
          <w:marRight w:val="0"/>
          <w:marTop w:val="0"/>
          <w:marBottom w:val="0"/>
          <w:divBdr>
            <w:top w:val="none" w:sz="0" w:space="0" w:color="auto"/>
            <w:left w:val="none" w:sz="0" w:space="0" w:color="auto"/>
            <w:bottom w:val="none" w:sz="0" w:space="0" w:color="auto"/>
            <w:right w:val="none" w:sz="0" w:space="0" w:color="auto"/>
          </w:divBdr>
        </w:div>
        <w:div w:id="2134014652">
          <w:marLeft w:val="640"/>
          <w:marRight w:val="0"/>
          <w:marTop w:val="0"/>
          <w:marBottom w:val="0"/>
          <w:divBdr>
            <w:top w:val="none" w:sz="0" w:space="0" w:color="auto"/>
            <w:left w:val="none" w:sz="0" w:space="0" w:color="auto"/>
            <w:bottom w:val="none" w:sz="0" w:space="0" w:color="auto"/>
            <w:right w:val="none" w:sz="0" w:space="0" w:color="auto"/>
          </w:divBdr>
        </w:div>
        <w:div w:id="2136898361">
          <w:marLeft w:val="640"/>
          <w:marRight w:val="0"/>
          <w:marTop w:val="0"/>
          <w:marBottom w:val="0"/>
          <w:divBdr>
            <w:top w:val="none" w:sz="0" w:space="0" w:color="auto"/>
            <w:left w:val="none" w:sz="0" w:space="0" w:color="auto"/>
            <w:bottom w:val="none" w:sz="0" w:space="0" w:color="auto"/>
            <w:right w:val="none" w:sz="0" w:space="0" w:color="auto"/>
          </w:divBdr>
        </w:div>
        <w:div w:id="2141146760">
          <w:marLeft w:val="640"/>
          <w:marRight w:val="0"/>
          <w:marTop w:val="0"/>
          <w:marBottom w:val="0"/>
          <w:divBdr>
            <w:top w:val="none" w:sz="0" w:space="0" w:color="auto"/>
            <w:left w:val="none" w:sz="0" w:space="0" w:color="auto"/>
            <w:bottom w:val="none" w:sz="0" w:space="0" w:color="auto"/>
            <w:right w:val="none" w:sz="0" w:space="0" w:color="auto"/>
          </w:divBdr>
        </w:div>
      </w:divsChild>
    </w:div>
    <w:div w:id="508299266">
      <w:bodyDiv w:val="1"/>
      <w:marLeft w:val="0"/>
      <w:marRight w:val="0"/>
      <w:marTop w:val="0"/>
      <w:marBottom w:val="0"/>
      <w:divBdr>
        <w:top w:val="none" w:sz="0" w:space="0" w:color="auto"/>
        <w:left w:val="none" w:sz="0" w:space="0" w:color="auto"/>
        <w:bottom w:val="none" w:sz="0" w:space="0" w:color="auto"/>
        <w:right w:val="none" w:sz="0" w:space="0" w:color="auto"/>
      </w:divBdr>
      <w:divsChild>
        <w:div w:id="4138605">
          <w:marLeft w:val="640"/>
          <w:marRight w:val="0"/>
          <w:marTop w:val="0"/>
          <w:marBottom w:val="0"/>
          <w:divBdr>
            <w:top w:val="none" w:sz="0" w:space="0" w:color="auto"/>
            <w:left w:val="none" w:sz="0" w:space="0" w:color="auto"/>
            <w:bottom w:val="none" w:sz="0" w:space="0" w:color="auto"/>
            <w:right w:val="none" w:sz="0" w:space="0" w:color="auto"/>
          </w:divBdr>
        </w:div>
        <w:div w:id="6635944">
          <w:marLeft w:val="640"/>
          <w:marRight w:val="0"/>
          <w:marTop w:val="0"/>
          <w:marBottom w:val="0"/>
          <w:divBdr>
            <w:top w:val="none" w:sz="0" w:space="0" w:color="auto"/>
            <w:left w:val="none" w:sz="0" w:space="0" w:color="auto"/>
            <w:bottom w:val="none" w:sz="0" w:space="0" w:color="auto"/>
            <w:right w:val="none" w:sz="0" w:space="0" w:color="auto"/>
          </w:divBdr>
        </w:div>
        <w:div w:id="10299832">
          <w:marLeft w:val="640"/>
          <w:marRight w:val="0"/>
          <w:marTop w:val="0"/>
          <w:marBottom w:val="0"/>
          <w:divBdr>
            <w:top w:val="none" w:sz="0" w:space="0" w:color="auto"/>
            <w:left w:val="none" w:sz="0" w:space="0" w:color="auto"/>
            <w:bottom w:val="none" w:sz="0" w:space="0" w:color="auto"/>
            <w:right w:val="none" w:sz="0" w:space="0" w:color="auto"/>
          </w:divBdr>
        </w:div>
        <w:div w:id="32928304">
          <w:marLeft w:val="640"/>
          <w:marRight w:val="0"/>
          <w:marTop w:val="0"/>
          <w:marBottom w:val="0"/>
          <w:divBdr>
            <w:top w:val="none" w:sz="0" w:space="0" w:color="auto"/>
            <w:left w:val="none" w:sz="0" w:space="0" w:color="auto"/>
            <w:bottom w:val="none" w:sz="0" w:space="0" w:color="auto"/>
            <w:right w:val="none" w:sz="0" w:space="0" w:color="auto"/>
          </w:divBdr>
        </w:div>
        <w:div w:id="48698825">
          <w:marLeft w:val="640"/>
          <w:marRight w:val="0"/>
          <w:marTop w:val="0"/>
          <w:marBottom w:val="0"/>
          <w:divBdr>
            <w:top w:val="none" w:sz="0" w:space="0" w:color="auto"/>
            <w:left w:val="none" w:sz="0" w:space="0" w:color="auto"/>
            <w:bottom w:val="none" w:sz="0" w:space="0" w:color="auto"/>
            <w:right w:val="none" w:sz="0" w:space="0" w:color="auto"/>
          </w:divBdr>
        </w:div>
        <w:div w:id="118227114">
          <w:marLeft w:val="640"/>
          <w:marRight w:val="0"/>
          <w:marTop w:val="0"/>
          <w:marBottom w:val="0"/>
          <w:divBdr>
            <w:top w:val="none" w:sz="0" w:space="0" w:color="auto"/>
            <w:left w:val="none" w:sz="0" w:space="0" w:color="auto"/>
            <w:bottom w:val="none" w:sz="0" w:space="0" w:color="auto"/>
            <w:right w:val="none" w:sz="0" w:space="0" w:color="auto"/>
          </w:divBdr>
        </w:div>
        <w:div w:id="149713757">
          <w:marLeft w:val="640"/>
          <w:marRight w:val="0"/>
          <w:marTop w:val="0"/>
          <w:marBottom w:val="0"/>
          <w:divBdr>
            <w:top w:val="none" w:sz="0" w:space="0" w:color="auto"/>
            <w:left w:val="none" w:sz="0" w:space="0" w:color="auto"/>
            <w:bottom w:val="none" w:sz="0" w:space="0" w:color="auto"/>
            <w:right w:val="none" w:sz="0" w:space="0" w:color="auto"/>
          </w:divBdr>
        </w:div>
        <w:div w:id="172305066">
          <w:marLeft w:val="640"/>
          <w:marRight w:val="0"/>
          <w:marTop w:val="0"/>
          <w:marBottom w:val="0"/>
          <w:divBdr>
            <w:top w:val="none" w:sz="0" w:space="0" w:color="auto"/>
            <w:left w:val="none" w:sz="0" w:space="0" w:color="auto"/>
            <w:bottom w:val="none" w:sz="0" w:space="0" w:color="auto"/>
            <w:right w:val="none" w:sz="0" w:space="0" w:color="auto"/>
          </w:divBdr>
        </w:div>
        <w:div w:id="179441761">
          <w:marLeft w:val="640"/>
          <w:marRight w:val="0"/>
          <w:marTop w:val="0"/>
          <w:marBottom w:val="0"/>
          <w:divBdr>
            <w:top w:val="none" w:sz="0" w:space="0" w:color="auto"/>
            <w:left w:val="none" w:sz="0" w:space="0" w:color="auto"/>
            <w:bottom w:val="none" w:sz="0" w:space="0" w:color="auto"/>
            <w:right w:val="none" w:sz="0" w:space="0" w:color="auto"/>
          </w:divBdr>
        </w:div>
        <w:div w:id="182717206">
          <w:marLeft w:val="640"/>
          <w:marRight w:val="0"/>
          <w:marTop w:val="0"/>
          <w:marBottom w:val="0"/>
          <w:divBdr>
            <w:top w:val="none" w:sz="0" w:space="0" w:color="auto"/>
            <w:left w:val="none" w:sz="0" w:space="0" w:color="auto"/>
            <w:bottom w:val="none" w:sz="0" w:space="0" w:color="auto"/>
            <w:right w:val="none" w:sz="0" w:space="0" w:color="auto"/>
          </w:divBdr>
        </w:div>
        <w:div w:id="188417538">
          <w:marLeft w:val="640"/>
          <w:marRight w:val="0"/>
          <w:marTop w:val="0"/>
          <w:marBottom w:val="0"/>
          <w:divBdr>
            <w:top w:val="none" w:sz="0" w:space="0" w:color="auto"/>
            <w:left w:val="none" w:sz="0" w:space="0" w:color="auto"/>
            <w:bottom w:val="none" w:sz="0" w:space="0" w:color="auto"/>
            <w:right w:val="none" w:sz="0" w:space="0" w:color="auto"/>
          </w:divBdr>
        </w:div>
        <w:div w:id="214851274">
          <w:marLeft w:val="640"/>
          <w:marRight w:val="0"/>
          <w:marTop w:val="0"/>
          <w:marBottom w:val="0"/>
          <w:divBdr>
            <w:top w:val="none" w:sz="0" w:space="0" w:color="auto"/>
            <w:left w:val="none" w:sz="0" w:space="0" w:color="auto"/>
            <w:bottom w:val="none" w:sz="0" w:space="0" w:color="auto"/>
            <w:right w:val="none" w:sz="0" w:space="0" w:color="auto"/>
          </w:divBdr>
        </w:div>
        <w:div w:id="220598569">
          <w:marLeft w:val="640"/>
          <w:marRight w:val="0"/>
          <w:marTop w:val="0"/>
          <w:marBottom w:val="0"/>
          <w:divBdr>
            <w:top w:val="none" w:sz="0" w:space="0" w:color="auto"/>
            <w:left w:val="none" w:sz="0" w:space="0" w:color="auto"/>
            <w:bottom w:val="none" w:sz="0" w:space="0" w:color="auto"/>
            <w:right w:val="none" w:sz="0" w:space="0" w:color="auto"/>
          </w:divBdr>
        </w:div>
        <w:div w:id="255141779">
          <w:marLeft w:val="640"/>
          <w:marRight w:val="0"/>
          <w:marTop w:val="0"/>
          <w:marBottom w:val="0"/>
          <w:divBdr>
            <w:top w:val="none" w:sz="0" w:space="0" w:color="auto"/>
            <w:left w:val="none" w:sz="0" w:space="0" w:color="auto"/>
            <w:bottom w:val="none" w:sz="0" w:space="0" w:color="auto"/>
            <w:right w:val="none" w:sz="0" w:space="0" w:color="auto"/>
          </w:divBdr>
        </w:div>
        <w:div w:id="274674773">
          <w:marLeft w:val="640"/>
          <w:marRight w:val="0"/>
          <w:marTop w:val="0"/>
          <w:marBottom w:val="0"/>
          <w:divBdr>
            <w:top w:val="none" w:sz="0" w:space="0" w:color="auto"/>
            <w:left w:val="none" w:sz="0" w:space="0" w:color="auto"/>
            <w:bottom w:val="none" w:sz="0" w:space="0" w:color="auto"/>
            <w:right w:val="none" w:sz="0" w:space="0" w:color="auto"/>
          </w:divBdr>
        </w:div>
        <w:div w:id="279073699">
          <w:marLeft w:val="640"/>
          <w:marRight w:val="0"/>
          <w:marTop w:val="0"/>
          <w:marBottom w:val="0"/>
          <w:divBdr>
            <w:top w:val="none" w:sz="0" w:space="0" w:color="auto"/>
            <w:left w:val="none" w:sz="0" w:space="0" w:color="auto"/>
            <w:bottom w:val="none" w:sz="0" w:space="0" w:color="auto"/>
            <w:right w:val="none" w:sz="0" w:space="0" w:color="auto"/>
          </w:divBdr>
        </w:div>
        <w:div w:id="279381734">
          <w:marLeft w:val="640"/>
          <w:marRight w:val="0"/>
          <w:marTop w:val="0"/>
          <w:marBottom w:val="0"/>
          <w:divBdr>
            <w:top w:val="none" w:sz="0" w:space="0" w:color="auto"/>
            <w:left w:val="none" w:sz="0" w:space="0" w:color="auto"/>
            <w:bottom w:val="none" w:sz="0" w:space="0" w:color="auto"/>
            <w:right w:val="none" w:sz="0" w:space="0" w:color="auto"/>
          </w:divBdr>
        </w:div>
        <w:div w:id="288779178">
          <w:marLeft w:val="640"/>
          <w:marRight w:val="0"/>
          <w:marTop w:val="0"/>
          <w:marBottom w:val="0"/>
          <w:divBdr>
            <w:top w:val="none" w:sz="0" w:space="0" w:color="auto"/>
            <w:left w:val="none" w:sz="0" w:space="0" w:color="auto"/>
            <w:bottom w:val="none" w:sz="0" w:space="0" w:color="auto"/>
            <w:right w:val="none" w:sz="0" w:space="0" w:color="auto"/>
          </w:divBdr>
        </w:div>
        <w:div w:id="320472128">
          <w:marLeft w:val="640"/>
          <w:marRight w:val="0"/>
          <w:marTop w:val="0"/>
          <w:marBottom w:val="0"/>
          <w:divBdr>
            <w:top w:val="none" w:sz="0" w:space="0" w:color="auto"/>
            <w:left w:val="none" w:sz="0" w:space="0" w:color="auto"/>
            <w:bottom w:val="none" w:sz="0" w:space="0" w:color="auto"/>
            <w:right w:val="none" w:sz="0" w:space="0" w:color="auto"/>
          </w:divBdr>
        </w:div>
        <w:div w:id="320472599">
          <w:marLeft w:val="640"/>
          <w:marRight w:val="0"/>
          <w:marTop w:val="0"/>
          <w:marBottom w:val="0"/>
          <w:divBdr>
            <w:top w:val="none" w:sz="0" w:space="0" w:color="auto"/>
            <w:left w:val="none" w:sz="0" w:space="0" w:color="auto"/>
            <w:bottom w:val="none" w:sz="0" w:space="0" w:color="auto"/>
            <w:right w:val="none" w:sz="0" w:space="0" w:color="auto"/>
          </w:divBdr>
        </w:div>
        <w:div w:id="349914283">
          <w:marLeft w:val="640"/>
          <w:marRight w:val="0"/>
          <w:marTop w:val="0"/>
          <w:marBottom w:val="0"/>
          <w:divBdr>
            <w:top w:val="none" w:sz="0" w:space="0" w:color="auto"/>
            <w:left w:val="none" w:sz="0" w:space="0" w:color="auto"/>
            <w:bottom w:val="none" w:sz="0" w:space="0" w:color="auto"/>
            <w:right w:val="none" w:sz="0" w:space="0" w:color="auto"/>
          </w:divBdr>
        </w:div>
        <w:div w:id="365451118">
          <w:marLeft w:val="640"/>
          <w:marRight w:val="0"/>
          <w:marTop w:val="0"/>
          <w:marBottom w:val="0"/>
          <w:divBdr>
            <w:top w:val="none" w:sz="0" w:space="0" w:color="auto"/>
            <w:left w:val="none" w:sz="0" w:space="0" w:color="auto"/>
            <w:bottom w:val="none" w:sz="0" w:space="0" w:color="auto"/>
            <w:right w:val="none" w:sz="0" w:space="0" w:color="auto"/>
          </w:divBdr>
        </w:div>
        <w:div w:id="432750297">
          <w:marLeft w:val="640"/>
          <w:marRight w:val="0"/>
          <w:marTop w:val="0"/>
          <w:marBottom w:val="0"/>
          <w:divBdr>
            <w:top w:val="none" w:sz="0" w:space="0" w:color="auto"/>
            <w:left w:val="none" w:sz="0" w:space="0" w:color="auto"/>
            <w:bottom w:val="none" w:sz="0" w:space="0" w:color="auto"/>
            <w:right w:val="none" w:sz="0" w:space="0" w:color="auto"/>
          </w:divBdr>
        </w:div>
        <w:div w:id="433791207">
          <w:marLeft w:val="640"/>
          <w:marRight w:val="0"/>
          <w:marTop w:val="0"/>
          <w:marBottom w:val="0"/>
          <w:divBdr>
            <w:top w:val="none" w:sz="0" w:space="0" w:color="auto"/>
            <w:left w:val="none" w:sz="0" w:space="0" w:color="auto"/>
            <w:bottom w:val="none" w:sz="0" w:space="0" w:color="auto"/>
            <w:right w:val="none" w:sz="0" w:space="0" w:color="auto"/>
          </w:divBdr>
        </w:div>
        <w:div w:id="496964167">
          <w:marLeft w:val="640"/>
          <w:marRight w:val="0"/>
          <w:marTop w:val="0"/>
          <w:marBottom w:val="0"/>
          <w:divBdr>
            <w:top w:val="none" w:sz="0" w:space="0" w:color="auto"/>
            <w:left w:val="none" w:sz="0" w:space="0" w:color="auto"/>
            <w:bottom w:val="none" w:sz="0" w:space="0" w:color="auto"/>
            <w:right w:val="none" w:sz="0" w:space="0" w:color="auto"/>
          </w:divBdr>
        </w:div>
        <w:div w:id="517543250">
          <w:marLeft w:val="640"/>
          <w:marRight w:val="0"/>
          <w:marTop w:val="0"/>
          <w:marBottom w:val="0"/>
          <w:divBdr>
            <w:top w:val="none" w:sz="0" w:space="0" w:color="auto"/>
            <w:left w:val="none" w:sz="0" w:space="0" w:color="auto"/>
            <w:bottom w:val="none" w:sz="0" w:space="0" w:color="auto"/>
            <w:right w:val="none" w:sz="0" w:space="0" w:color="auto"/>
          </w:divBdr>
        </w:div>
        <w:div w:id="525563489">
          <w:marLeft w:val="640"/>
          <w:marRight w:val="0"/>
          <w:marTop w:val="0"/>
          <w:marBottom w:val="0"/>
          <w:divBdr>
            <w:top w:val="none" w:sz="0" w:space="0" w:color="auto"/>
            <w:left w:val="none" w:sz="0" w:space="0" w:color="auto"/>
            <w:bottom w:val="none" w:sz="0" w:space="0" w:color="auto"/>
            <w:right w:val="none" w:sz="0" w:space="0" w:color="auto"/>
          </w:divBdr>
        </w:div>
        <w:div w:id="540634130">
          <w:marLeft w:val="640"/>
          <w:marRight w:val="0"/>
          <w:marTop w:val="0"/>
          <w:marBottom w:val="0"/>
          <w:divBdr>
            <w:top w:val="none" w:sz="0" w:space="0" w:color="auto"/>
            <w:left w:val="none" w:sz="0" w:space="0" w:color="auto"/>
            <w:bottom w:val="none" w:sz="0" w:space="0" w:color="auto"/>
            <w:right w:val="none" w:sz="0" w:space="0" w:color="auto"/>
          </w:divBdr>
        </w:div>
        <w:div w:id="548423318">
          <w:marLeft w:val="640"/>
          <w:marRight w:val="0"/>
          <w:marTop w:val="0"/>
          <w:marBottom w:val="0"/>
          <w:divBdr>
            <w:top w:val="none" w:sz="0" w:space="0" w:color="auto"/>
            <w:left w:val="none" w:sz="0" w:space="0" w:color="auto"/>
            <w:bottom w:val="none" w:sz="0" w:space="0" w:color="auto"/>
            <w:right w:val="none" w:sz="0" w:space="0" w:color="auto"/>
          </w:divBdr>
        </w:div>
        <w:div w:id="578904497">
          <w:marLeft w:val="640"/>
          <w:marRight w:val="0"/>
          <w:marTop w:val="0"/>
          <w:marBottom w:val="0"/>
          <w:divBdr>
            <w:top w:val="none" w:sz="0" w:space="0" w:color="auto"/>
            <w:left w:val="none" w:sz="0" w:space="0" w:color="auto"/>
            <w:bottom w:val="none" w:sz="0" w:space="0" w:color="auto"/>
            <w:right w:val="none" w:sz="0" w:space="0" w:color="auto"/>
          </w:divBdr>
        </w:div>
        <w:div w:id="580333683">
          <w:marLeft w:val="640"/>
          <w:marRight w:val="0"/>
          <w:marTop w:val="0"/>
          <w:marBottom w:val="0"/>
          <w:divBdr>
            <w:top w:val="none" w:sz="0" w:space="0" w:color="auto"/>
            <w:left w:val="none" w:sz="0" w:space="0" w:color="auto"/>
            <w:bottom w:val="none" w:sz="0" w:space="0" w:color="auto"/>
            <w:right w:val="none" w:sz="0" w:space="0" w:color="auto"/>
          </w:divBdr>
        </w:div>
        <w:div w:id="603080384">
          <w:marLeft w:val="640"/>
          <w:marRight w:val="0"/>
          <w:marTop w:val="0"/>
          <w:marBottom w:val="0"/>
          <w:divBdr>
            <w:top w:val="none" w:sz="0" w:space="0" w:color="auto"/>
            <w:left w:val="none" w:sz="0" w:space="0" w:color="auto"/>
            <w:bottom w:val="none" w:sz="0" w:space="0" w:color="auto"/>
            <w:right w:val="none" w:sz="0" w:space="0" w:color="auto"/>
          </w:divBdr>
        </w:div>
        <w:div w:id="625505356">
          <w:marLeft w:val="640"/>
          <w:marRight w:val="0"/>
          <w:marTop w:val="0"/>
          <w:marBottom w:val="0"/>
          <w:divBdr>
            <w:top w:val="none" w:sz="0" w:space="0" w:color="auto"/>
            <w:left w:val="none" w:sz="0" w:space="0" w:color="auto"/>
            <w:bottom w:val="none" w:sz="0" w:space="0" w:color="auto"/>
            <w:right w:val="none" w:sz="0" w:space="0" w:color="auto"/>
          </w:divBdr>
        </w:div>
        <w:div w:id="670449718">
          <w:marLeft w:val="640"/>
          <w:marRight w:val="0"/>
          <w:marTop w:val="0"/>
          <w:marBottom w:val="0"/>
          <w:divBdr>
            <w:top w:val="none" w:sz="0" w:space="0" w:color="auto"/>
            <w:left w:val="none" w:sz="0" w:space="0" w:color="auto"/>
            <w:bottom w:val="none" w:sz="0" w:space="0" w:color="auto"/>
            <w:right w:val="none" w:sz="0" w:space="0" w:color="auto"/>
          </w:divBdr>
        </w:div>
        <w:div w:id="713240877">
          <w:marLeft w:val="640"/>
          <w:marRight w:val="0"/>
          <w:marTop w:val="0"/>
          <w:marBottom w:val="0"/>
          <w:divBdr>
            <w:top w:val="none" w:sz="0" w:space="0" w:color="auto"/>
            <w:left w:val="none" w:sz="0" w:space="0" w:color="auto"/>
            <w:bottom w:val="none" w:sz="0" w:space="0" w:color="auto"/>
            <w:right w:val="none" w:sz="0" w:space="0" w:color="auto"/>
          </w:divBdr>
        </w:div>
        <w:div w:id="720523744">
          <w:marLeft w:val="640"/>
          <w:marRight w:val="0"/>
          <w:marTop w:val="0"/>
          <w:marBottom w:val="0"/>
          <w:divBdr>
            <w:top w:val="none" w:sz="0" w:space="0" w:color="auto"/>
            <w:left w:val="none" w:sz="0" w:space="0" w:color="auto"/>
            <w:bottom w:val="none" w:sz="0" w:space="0" w:color="auto"/>
            <w:right w:val="none" w:sz="0" w:space="0" w:color="auto"/>
          </w:divBdr>
        </w:div>
        <w:div w:id="745765958">
          <w:marLeft w:val="640"/>
          <w:marRight w:val="0"/>
          <w:marTop w:val="0"/>
          <w:marBottom w:val="0"/>
          <w:divBdr>
            <w:top w:val="none" w:sz="0" w:space="0" w:color="auto"/>
            <w:left w:val="none" w:sz="0" w:space="0" w:color="auto"/>
            <w:bottom w:val="none" w:sz="0" w:space="0" w:color="auto"/>
            <w:right w:val="none" w:sz="0" w:space="0" w:color="auto"/>
          </w:divBdr>
        </w:div>
        <w:div w:id="790435260">
          <w:marLeft w:val="640"/>
          <w:marRight w:val="0"/>
          <w:marTop w:val="0"/>
          <w:marBottom w:val="0"/>
          <w:divBdr>
            <w:top w:val="none" w:sz="0" w:space="0" w:color="auto"/>
            <w:left w:val="none" w:sz="0" w:space="0" w:color="auto"/>
            <w:bottom w:val="none" w:sz="0" w:space="0" w:color="auto"/>
            <w:right w:val="none" w:sz="0" w:space="0" w:color="auto"/>
          </w:divBdr>
        </w:div>
        <w:div w:id="791486229">
          <w:marLeft w:val="640"/>
          <w:marRight w:val="0"/>
          <w:marTop w:val="0"/>
          <w:marBottom w:val="0"/>
          <w:divBdr>
            <w:top w:val="none" w:sz="0" w:space="0" w:color="auto"/>
            <w:left w:val="none" w:sz="0" w:space="0" w:color="auto"/>
            <w:bottom w:val="none" w:sz="0" w:space="0" w:color="auto"/>
            <w:right w:val="none" w:sz="0" w:space="0" w:color="auto"/>
          </w:divBdr>
        </w:div>
        <w:div w:id="841165261">
          <w:marLeft w:val="640"/>
          <w:marRight w:val="0"/>
          <w:marTop w:val="0"/>
          <w:marBottom w:val="0"/>
          <w:divBdr>
            <w:top w:val="none" w:sz="0" w:space="0" w:color="auto"/>
            <w:left w:val="none" w:sz="0" w:space="0" w:color="auto"/>
            <w:bottom w:val="none" w:sz="0" w:space="0" w:color="auto"/>
            <w:right w:val="none" w:sz="0" w:space="0" w:color="auto"/>
          </w:divBdr>
        </w:div>
        <w:div w:id="846406242">
          <w:marLeft w:val="640"/>
          <w:marRight w:val="0"/>
          <w:marTop w:val="0"/>
          <w:marBottom w:val="0"/>
          <w:divBdr>
            <w:top w:val="none" w:sz="0" w:space="0" w:color="auto"/>
            <w:left w:val="none" w:sz="0" w:space="0" w:color="auto"/>
            <w:bottom w:val="none" w:sz="0" w:space="0" w:color="auto"/>
            <w:right w:val="none" w:sz="0" w:space="0" w:color="auto"/>
          </w:divBdr>
        </w:div>
        <w:div w:id="853346718">
          <w:marLeft w:val="640"/>
          <w:marRight w:val="0"/>
          <w:marTop w:val="0"/>
          <w:marBottom w:val="0"/>
          <w:divBdr>
            <w:top w:val="none" w:sz="0" w:space="0" w:color="auto"/>
            <w:left w:val="none" w:sz="0" w:space="0" w:color="auto"/>
            <w:bottom w:val="none" w:sz="0" w:space="0" w:color="auto"/>
            <w:right w:val="none" w:sz="0" w:space="0" w:color="auto"/>
          </w:divBdr>
        </w:div>
        <w:div w:id="915745649">
          <w:marLeft w:val="640"/>
          <w:marRight w:val="0"/>
          <w:marTop w:val="0"/>
          <w:marBottom w:val="0"/>
          <w:divBdr>
            <w:top w:val="none" w:sz="0" w:space="0" w:color="auto"/>
            <w:left w:val="none" w:sz="0" w:space="0" w:color="auto"/>
            <w:bottom w:val="none" w:sz="0" w:space="0" w:color="auto"/>
            <w:right w:val="none" w:sz="0" w:space="0" w:color="auto"/>
          </w:divBdr>
        </w:div>
        <w:div w:id="927615020">
          <w:marLeft w:val="640"/>
          <w:marRight w:val="0"/>
          <w:marTop w:val="0"/>
          <w:marBottom w:val="0"/>
          <w:divBdr>
            <w:top w:val="none" w:sz="0" w:space="0" w:color="auto"/>
            <w:left w:val="none" w:sz="0" w:space="0" w:color="auto"/>
            <w:bottom w:val="none" w:sz="0" w:space="0" w:color="auto"/>
            <w:right w:val="none" w:sz="0" w:space="0" w:color="auto"/>
          </w:divBdr>
        </w:div>
        <w:div w:id="941646707">
          <w:marLeft w:val="640"/>
          <w:marRight w:val="0"/>
          <w:marTop w:val="0"/>
          <w:marBottom w:val="0"/>
          <w:divBdr>
            <w:top w:val="none" w:sz="0" w:space="0" w:color="auto"/>
            <w:left w:val="none" w:sz="0" w:space="0" w:color="auto"/>
            <w:bottom w:val="none" w:sz="0" w:space="0" w:color="auto"/>
            <w:right w:val="none" w:sz="0" w:space="0" w:color="auto"/>
          </w:divBdr>
        </w:div>
        <w:div w:id="968586859">
          <w:marLeft w:val="640"/>
          <w:marRight w:val="0"/>
          <w:marTop w:val="0"/>
          <w:marBottom w:val="0"/>
          <w:divBdr>
            <w:top w:val="none" w:sz="0" w:space="0" w:color="auto"/>
            <w:left w:val="none" w:sz="0" w:space="0" w:color="auto"/>
            <w:bottom w:val="none" w:sz="0" w:space="0" w:color="auto"/>
            <w:right w:val="none" w:sz="0" w:space="0" w:color="auto"/>
          </w:divBdr>
        </w:div>
        <w:div w:id="996348443">
          <w:marLeft w:val="640"/>
          <w:marRight w:val="0"/>
          <w:marTop w:val="0"/>
          <w:marBottom w:val="0"/>
          <w:divBdr>
            <w:top w:val="none" w:sz="0" w:space="0" w:color="auto"/>
            <w:left w:val="none" w:sz="0" w:space="0" w:color="auto"/>
            <w:bottom w:val="none" w:sz="0" w:space="0" w:color="auto"/>
            <w:right w:val="none" w:sz="0" w:space="0" w:color="auto"/>
          </w:divBdr>
        </w:div>
        <w:div w:id="1015963919">
          <w:marLeft w:val="640"/>
          <w:marRight w:val="0"/>
          <w:marTop w:val="0"/>
          <w:marBottom w:val="0"/>
          <w:divBdr>
            <w:top w:val="none" w:sz="0" w:space="0" w:color="auto"/>
            <w:left w:val="none" w:sz="0" w:space="0" w:color="auto"/>
            <w:bottom w:val="none" w:sz="0" w:space="0" w:color="auto"/>
            <w:right w:val="none" w:sz="0" w:space="0" w:color="auto"/>
          </w:divBdr>
        </w:div>
        <w:div w:id="1018652821">
          <w:marLeft w:val="640"/>
          <w:marRight w:val="0"/>
          <w:marTop w:val="0"/>
          <w:marBottom w:val="0"/>
          <w:divBdr>
            <w:top w:val="none" w:sz="0" w:space="0" w:color="auto"/>
            <w:left w:val="none" w:sz="0" w:space="0" w:color="auto"/>
            <w:bottom w:val="none" w:sz="0" w:space="0" w:color="auto"/>
            <w:right w:val="none" w:sz="0" w:space="0" w:color="auto"/>
          </w:divBdr>
        </w:div>
        <w:div w:id="1028918272">
          <w:marLeft w:val="640"/>
          <w:marRight w:val="0"/>
          <w:marTop w:val="0"/>
          <w:marBottom w:val="0"/>
          <w:divBdr>
            <w:top w:val="none" w:sz="0" w:space="0" w:color="auto"/>
            <w:left w:val="none" w:sz="0" w:space="0" w:color="auto"/>
            <w:bottom w:val="none" w:sz="0" w:space="0" w:color="auto"/>
            <w:right w:val="none" w:sz="0" w:space="0" w:color="auto"/>
          </w:divBdr>
        </w:div>
        <w:div w:id="1049307525">
          <w:marLeft w:val="640"/>
          <w:marRight w:val="0"/>
          <w:marTop w:val="0"/>
          <w:marBottom w:val="0"/>
          <w:divBdr>
            <w:top w:val="none" w:sz="0" w:space="0" w:color="auto"/>
            <w:left w:val="none" w:sz="0" w:space="0" w:color="auto"/>
            <w:bottom w:val="none" w:sz="0" w:space="0" w:color="auto"/>
            <w:right w:val="none" w:sz="0" w:space="0" w:color="auto"/>
          </w:divBdr>
        </w:div>
        <w:div w:id="1052926726">
          <w:marLeft w:val="640"/>
          <w:marRight w:val="0"/>
          <w:marTop w:val="0"/>
          <w:marBottom w:val="0"/>
          <w:divBdr>
            <w:top w:val="none" w:sz="0" w:space="0" w:color="auto"/>
            <w:left w:val="none" w:sz="0" w:space="0" w:color="auto"/>
            <w:bottom w:val="none" w:sz="0" w:space="0" w:color="auto"/>
            <w:right w:val="none" w:sz="0" w:space="0" w:color="auto"/>
          </w:divBdr>
        </w:div>
        <w:div w:id="1058288414">
          <w:marLeft w:val="640"/>
          <w:marRight w:val="0"/>
          <w:marTop w:val="0"/>
          <w:marBottom w:val="0"/>
          <w:divBdr>
            <w:top w:val="none" w:sz="0" w:space="0" w:color="auto"/>
            <w:left w:val="none" w:sz="0" w:space="0" w:color="auto"/>
            <w:bottom w:val="none" w:sz="0" w:space="0" w:color="auto"/>
            <w:right w:val="none" w:sz="0" w:space="0" w:color="auto"/>
          </w:divBdr>
        </w:div>
        <w:div w:id="1076903130">
          <w:marLeft w:val="640"/>
          <w:marRight w:val="0"/>
          <w:marTop w:val="0"/>
          <w:marBottom w:val="0"/>
          <w:divBdr>
            <w:top w:val="none" w:sz="0" w:space="0" w:color="auto"/>
            <w:left w:val="none" w:sz="0" w:space="0" w:color="auto"/>
            <w:bottom w:val="none" w:sz="0" w:space="0" w:color="auto"/>
            <w:right w:val="none" w:sz="0" w:space="0" w:color="auto"/>
          </w:divBdr>
        </w:div>
        <w:div w:id="1085952831">
          <w:marLeft w:val="640"/>
          <w:marRight w:val="0"/>
          <w:marTop w:val="0"/>
          <w:marBottom w:val="0"/>
          <w:divBdr>
            <w:top w:val="none" w:sz="0" w:space="0" w:color="auto"/>
            <w:left w:val="none" w:sz="0" w:space="0" w:color="auto"/>
            <w:bottom w:val="none" w:sz="0" w:space="0" w:color="auto"/>
            <w:right w:val="none" w:sz="0" w:space="0" w:color="auto"/>
          </w:divBdr>
        </w:div>
        <w:div w:id="1140608589">
          <w:marLeft w:val="640"/>
          <w:marRight w:val="0"/>
          <w:marTop w:val="0"/>
          <w:marBottom w:val="0"/>
          <w:divBdr>
            <w:top w:val="none" w:sz="0" w:space="0" w:color="auto"/>
            <w:left w:val="none" w:sz="0" w:space="0" w:color="auto"/>
            <w:bottom w:val="none" w:sz="0" w:space="0" w:color="auto"/>
            <w:right w:val="none" w:sz="0" w:space="0" w:color="auto"/>
          </w:divBdr>
        </w:div>
        <w:div w:id="1147478262">
          <w:marLeft w:val="640"/>
          <w:marRight w:val="0"/>
          <w:marTop w:val="0"/>
          <w:marBottom w:val="0"/>
          <w:divBdr>
            <w:top w:val="none" w:sz="0" w:space="0" w:color="auto"/>
            <w:left w:val="none" w:sz="0" w:space="0" w:color="auto"/>
            <w:bottom w:val="none" w:sz="0" w:space="0" w:color="auto"/>
            <w:right w:val="none" w:sz="0" w:space="0" w:color="auto"/>
          </w:divBdr>
        </w:div>
        <w:div w:id="1165784738">
          <w:marLeft w:val="640"/>
          <w:marRight w:val="0"/>
          <w:marTop w:val="0"/>
          <w:marBottom w:val="0"/>
          <w:divBdr>
            <w:top w:val="none" w:sz="0" w:space="0" w:color="auto"/>
            <w:left w:val="none" w:sz="0" w:space="0" w:color="auto"/>
            <w:bottom w:val="none" w:sz="0" w:space="0" w:color="auto"/>
            <w:right w:val="none" w:sz="0" w:space="0" w:color="auto"/>
          </w:divBdr>
        </w:div>
        <w:div w:id="1187256208">
          <w:marLeft w:val="640"/>
          <w:marRight w:val="0"/>
          <w:marTop w:val="0"/>
          <w:marBottom w:val="0"/>
          <w:divBdr>
            <w:top w:val="none" w:sz="0" w:space="0" w:color="auto"/>
            <w:left w:val="none" w:sz="0" w:space="0" w:color="auto"/>
            <w:bottom w:val="none" w:sz="0" w:space="0" w:color="auto"/>
            <w:right w:val="none" w:sz="0" w:space="0" w:color="auto"/>
          </w:divBdr>
        </w:div>
        <w:div w:id="1206139800">
          <w:marLeft w:val="640"/>
          <w:marRight w:val="0"/>
          <w:marTop w:val="0"/>
          <w:marBottom w:val="0"/>
          <w:divBdr>
            <w:top w:val="none" w:sz="0" w:space="0" w:color="auto"/>
            <w:left w:val="none" w:sz="0" w:space="0" w:color="auto"/>
            <w:bottom w:val="none" w:sz="0" w:space="0" w:color="auto"/>
            <w:right w:val="none" w:sz="0" w:space="0" w:color="auto"/>
          </w:divBdr>
        </w:div>
        <w:div w:id="1219321906">
          <w:marLeft w:val="640"/>
          <w:marRight w:val="0"/>
          <w:marTop w:val="0"/>
          <w:marBottom w:val="0"/>
          <w:divBdr>
            <w:top w:val="none" w:sz="0" w:space="0" w:color="auto"/>
            <w:left w:val="none" w:sz="0" w:space="0" w:color="auto"/>
            <w:bottom w:val="none" w:sz="0" w:space="0" w:color="auto"/>
            <w:right w:val="none" w:sz="0" w:space="0" w:color="auto"/>
          </w:divBdr>
        </w:div>
        <w:div w:id="1226407472">
          <w:marLeft w:val="640"/>
          <w:marRight w:val="0"/>
          <w:marTop w:val="0"/>
          <w:marBottom w:val="0"/>
          <w:divBdr>
            <w:top w:val="none" w:sz="0" w:space="0" w:color="auto"/>
            <w:left w:val="none" w:sz="0" w:space="0" w:color="auto"/>
            <w:bottom w:val="none" w:sz="0" w:space="0" w:color="auto"/>
            <w:right w:val="none" w:sz="0" w:space="0" w:color="auto"/>
          </w:divBdr>
        </w:div>
        <w:div w:id="1251426746">
          <w:marLeft w:val="640"/>
          <w:marRight w:val="0"/>
          <w:marTop w:val="0"/>
          <w:marBottom w:val="0"/>
          <w:divBdr>
            <w:top w:val="none" w:sz="0" w:space="0" w:color="auto"/>
            <w:left w:val="none" w:sz="0" w:space="0" w:color="auto"/>
            <w:bottom w:val="none" w:sz="0" w:space="0" w:color="auto"/>
            <w:right w:val="none" w:sz="0" w:space="0" w:color="auto"/>
          </w:divBdr>
        </w:div>
        <w:div w:id="1321929052">
          <w:marLeft w:val="640"/>
          <w:marRight w:val="0"/>
          <w:marTop w:val="0"/>
          <w:marBottom w:val="0"/>
          <w:divBdr>
            <w:top w:val="none" w:sz="0" w:space="0" w:color="auto"/>
            <w:left w:val="none" w:sz="0" w:space="0" w:color="auto"/>
            <w:bottom w:val="none" w:sz="0" w:space="0" w:color="auto"/>
            <w:right w:val="none" w:sz="0" w:space="0" w:color="auto"/>
          </w:divBdr>
        </w:div>
        <w:div w:id="1334919187">
          <w:marLeft w:val="640"/>
          <w:marRight w:val="0"/>
          <w:marTop w:val="0"/>
          <w:marBottom w:val="0"/>
          <w:divBdr>
            <w:top w:val="none" w:sz="0" w:space="0" w:color="auto"/>
            <w:left w:val="none" w:sz="0" w:space="0" w:color="auto"/>
            <w:bottom w:val="none" w:sz="0" w:space="0" w:color="auto"/>
            <w:right w:val="none" w:sz="0" w:space="0" w:color="auto"/>
          </w:divBdr>
        </w:div>
        <w:div w:id="1352146000">
          <w:marLeft w:val="640"/>
          <w:marRight w:val="0"/>
          <w:marTop w:val="0"/>
          <w:marBottom w:val="0"/>
          <w:divBdr>
            <w:top w:val="none" w:sz="0" w:space="0" w:color="auto"/>
            <w:left w:val="none" w:sz="0" w:space="0" w:color="auto"/>
            <w:bottom w:val="none" w:sz="0" w:space="0" w:color="auto"/>
            <w:right w:val="none" w:sz="0" w:space="0" w:color="auto"/>
          </w:divBdr>
        </w:div>
        <w:div w:id="1393966969">
          <w:marLeft w:val="640"/>
          <w:marRight w:val="0"/>
          <w:marTop w:val="0"/>
          <w:marBottom w:val="0"/>
          <w:divBdr>
            <w:top w:val="none" w:sz="0" w:space="0" w:color="auto"/>
            <w:left w:val="none" w:sz="0" w:space="0" w:color="auto"/>
            <w:bottom w:val="none" w:sz="0" w:space="0" w:color="auto"/>
            <w:right w:val="none" w:sz="0" w:space="0" w:color="auto"/>
          </w:divBdr>
        </w:div>
        <w:div w:id="1466580613">
          <w:marLeft w:val="640"/>
          <w:marRight w:val="0"/>
          <w:marTop w:val="0"/>
          <w:marBottom w:val="0"/>
          <w:divBdr>
            <w:top w:val="none" w:sz="0" w:space="0" w:color="auto"/>
            <w:left w:val="none" w:sz="0" w:space="0" w:color="auto"/>
            <w:bottom w:val="none" w:sz="0" w:space="0" w:color="auto"/>
            <w:right w:val="none" w:sz="0" w:space="0" w:color="auto"/>
          </w:divBdr>
        </w:div>
        <w:div w:id="1486509692">
          <w:marLeft w:val="640"/>
          <w:marRight w:val="0"/>
          <w:marTop w:val="0"/>
          <w:marBottom w:val="0"/>
          <w:divBdr>
            <w:top w:val="none" w:sz="0" w:space="0" w:color="auto"/>
            <w:left w:val="none" w:sz="0" w:space="0" w:color="auto"/>
            <w:bottom w:val="none" w:sz="0" w:space="0" w:color="auto"/>
            <w:right w:val="none" w:sz="0" w:space="0" w:color="auto"/>
          </w:divBdr>
        </w:div>
        <w:div w:id="1498693395">
          <w:marLeft w:val="640"/>
          <w:marRight w:val="0"/>
          <w:marTop w:val="0"/>
          <w:marBottom w:val="0"/>
          <w:divBdr>
            <w:top w:val="none" w:sz="0" w:space="0" w:color="auto"/>
            <w:left w:val="none" w:sz="0" w:space="0" w:color="auto"/>
            <w:bottom w:val="none" w:sz="0" w:space="0" w:color="auto"/>
            <w:right w:val="none" w:sz="0" w:space="0" w:color="auto"/>
          </w:divBdr>
        </w:div>
        <w:div w:id="1534923924">
          <w:marLeft w:val="640"/>
          <w:marRight w:val="0"/>
          <w:marTop w:val="0"/>
          <w:marBottom w:val="0"/>
          <w:divBdr>
            <w:top w:val="none" w:sz="0" w:space="0" w:color="auto"/>
            <w:left w:val="none" w:sz="0" w:space="0" w:color="auto"/>
            <w:bottom w:val="none" w:sz="0" w:space="0" w:color="auto"/>
            <w:right w:val="none" w:sz="0" w:space="0" w:color="auto"/>
          </w:divBdr>
        </w:div>
        <w:div w:id="1551186994">
          <w:marLeft w:val="640"/>
          <w:marRight w:val="0"/>
          <w:marTop w:val="0"/>
          <w:marBottom w:val="0"/>
          <w:divBdr>
            <w:top w:val="none" w:sz="0" w:space="0" w:color="auto"/>
            <w:left w:val="none" w:sz="0" w:space="0" w:color="auto"/>
            <w:bottom w:val="none" w:sz="0" w:space="0" w:color="auto"/>
            <w:right w:val="none" w:sz="0" w:space="0" w:color="auto"/>
          </w:divBdr>
        </w:div>
        <w:div w:id="1584334245">
          <w:marLeft w:val="640"/>
          <w:marRight w:val="0"/>
          <w:marTop w:val="0"/>
          <w:marBottom w:val="0"/>
          <w:divBdr>
            <w:top w:val="none" w:sz="0" w:space="0" w:color="auto"/>
            <w:left w:val="none" w:sz="0" w:space="0" w:color="auto"/>
            <w:bottom w:val="none" w:sz="0" w:space="0" w:color="auto"/>
            <w:right w:val="none" w:sz="0" w:space="0" w:color="auto"/>
          </w:divBdr>
        </w:div>
        <w:div w:id="1600018304">
          <w:marLeft w:val="640"/>
          <w:marRight w:val="0"/>
          <w:marTop w:val="0"/>
          <w:marBottom w:val="0"/>
          <w:divBdr>
            <w:top w:val="none" w:sz="0" w:space="0" w:color="auto"/>
            <w:left w:val="none" w:sz="0" w:space="0" w:color="auto"/>
            <w:bottom w:val="none" w:sz="0" w:space="0" w:color="auto"/>
            <w:right w:val="none" w:sz="0" w:space="0" w:color="auto"/>
          </w:divBdr>
        </w:div>
        <w:div w:id="1619334814">
          <w:marLeft w:val="640"/>
          <w:marRight w:val="0"/>
          <w:marTop w:val="0"/>
          <w:marBottom w:val="0"/>
          <w:divBdr>
            <w:top w:val="none" w:sz="0" w:space="0" w:color="auto"/>
            <w:left w:val="none" w:sz="0" w:space="0" w:color="auto"/>
            <w:bottom w:val="none" w:sz="0" w:space="0" w:color="auto"/>
            <w:right w:val="none" w:sz="0" w:space="0" w:color="auto"/>
          </w:divBdr>
        </w:div>
        <w:div w:id="1625039867">
          <w:marLeft w:val="640"/>
          <w:marRight w:val="0"/>
          <w:marTop w:val="0"/>
          <w:marBottom w:val="0"/>
          <w:divBdr>
            <w:top w:val="none" w:sz="0" w:space="0" w:color="auto"/>
            <w:left w:val="none" w:sz="0" w:space="0" w:color="auto"/>
            <w:bottom w:val="none" w:sz="0" w:space="0" w:color="auto"/>
            <w:right w:val="none" w:sz="0" w:space="0" w:color="auto"/>
          </w:divBdr>
        </w:div>
        <w:div w:id="1674800975">
          <w:marLeft w:val="640"/>
          <w:marRight w:val="0"/>
          <w:marTop w:val="0"/>
          <w:marBottom w:val="0"/>
          <w:divBdr>
            <w:top w:val="none" w:sz="0" w:space="0" w:color="auto"/>
            <w:left w:val="none" w:sz="0" w:space="0" w:color="auto"/>
            <w:bottom w:val="none" w:sz="0" w:space="0" w:color="auto"/>
            <w:right w:val="none" w:sz="0" w:space="0" w:color="auto"/>
          </w:divBdr>
        </w:div>
        <w:div w:id="1776556306">
          <w:marLeft w:val="640"/>
          <w:marRight w:val="0"/>
          <w:marTop w:val="0"/>
          <w:marBottom w:val="0"/>
          <w:divBdr>
            <w:top w:val="none" w:sz="0" w:space="0" w:color="auto"/>
            <w:left w:val="none" w:sz="0" w:space="0" w:color="auto"/>
            <w:bottom w:val="none" w:sz="0" w:space="0" w:color="auto"/>
            <w:right w:val="none" w:sz="0" w:space="0" w:color="auto"/>
          </w:divBdr>
        </w:div>
        <w:div w:id="1796410519">
          <w:marLeft w:val="640"/>
          <w:marRight w:val="0"/>
          <w:marTop w:val="0"/>
          <w:marBottom w:val="0"/>
          <w:divBdr>
            <w:top w:val="none" w:sz="0" w:space="0" w:color="auto"/>
            <w:left w:val="none" w:sz="0" w:space="0" w:color="auto"/>
            <w:bottom w:val="none" w:sz="0" w:space="0" w:color="auto"/>
            <w:right w:val="none" w:sz="0" w:space="0" w:color="auto"/>
          </w:divBdr>
        </w:div>
        <w:div w:id="1843427054">
          <w:marLeft w:val="640"/>
          <w:marRight w:val="0"/>
          <w:marTop w:val="0"/>
          <w:marBottom w:val="0"/>
          <w:divBdr>
            <w:top w:val="none" w:sz="0" w:space="0" w:color="auto"/>
            <w:left w:val="none" w:sz="0" w:space="0" w:color="auto"/>
            <w:bottom w:val="none" w:sz="0" w:space="0" w:color="auto"/>
            <w:right w:val="none" w:sz="0" w:space="0" w:color="auto"/>
          </w:divBdr>
        </w:div>
        <w:div w:id="1859929787">
          <w:marLeft w:val="640"/>
          <w:marRight w:val="0"/>
          <w:marTop w:val="0"/>
          <w:marBottom w:val="0"/>
          <w:divBdr>
            <w:top w:val="none" w:sz="0" w:space="0" w:color="auto"/>
            <w:left w:val="none" w:sz="0" w:space="0" w:color="auto"/>
            <w:bottom w:val="none" w:sz="0" w:space="0" w:color="auto"/>
            <w:right w:val="none" w:sz="0" w:space="0" w:color="auto"/>
          </w:divBdr>
        </w:div>
        <w:div w:id="1935896576">
          <w:marLeft w:val="640"/>
          <w:marRight w:val="0"/>
          <w:marTop w:val="0"/>
          <w:marBottom w:val="0"/>
          <w:divBdr>
            <w:top w:val="none" w:sz="0" w:space="0" w:color="auto"/>
            <w:left w:val="none" w:sz="0" w:space="0" w:color="auto"/>
            <w:bottom w:val="none" w:sz="0" w:space="0" w:color="auto"/>
            <w:right w:val="none" w:sz="0" w:space="0" w:color="auto"/>
          </w:divBdr>
        </w:div>
        <w:div w:id="1952203052">
          <w:marLeft w:val="640"/>
          <w:marRight w:val="0"/>
          <w:marTop w:val="0"/>
          <w:marBottom w:val="0"/>
          <w:divBdr>
            <w:top w:val="none" w:sz="0" w:space="0" w:color="auto"/>
            <w:left w:val="none" w:sz="0" w:space="0" w:color="auto"/>
            <w:bottom w:val="none" w:sz="0" w:space="0" w:color="auto"/>
            <w:right w:val="none" w:sz="0" w:space="0" w:color="auto"/>
          </w:divBdr>
        </w:div>
        <w:div w:id="1952517949">
          <w:marLeft w:val="640"/>
          <w:marRight w:val="0"/>
          <w:marTop w:val="0"/>
          <w:marBottom w:val="0"/>
          <w:divBdr>
            <w:top w:val="none" w:sz="0" w:space="0" w:color="auto"/>
            <w:left w:val="none" w:sz="0" w:space="0" w:color="auto"/>
            <w:bottom w:val="none" w:sz="0" w:space="0" w:color="auto"/>
            <w:right w:val="none" w:sz="0" w:space="0" w:color="auto"/>
          </w:divBdr>
        </w:div>
        <w:div w:id="2001695055">
          <w:marLeft w:val="640"/>
          <w:marRight w:val="0"/>
          <w:marTop w:val="0"/>
          <w:marBottom w:val="0"/>
          <w:divBdr>
            <w:top w:val="none" w:sz="0" w:space="0" w:color="auto"/>
            <w:left w:val="none" w:sz="0" w:space="0" w:color="auto"/>
            <w:bottom w:val="none" w:sz="0" w:space="0" w:color="auto"/>
            <w:right w:val="none" w:sz="0" w:space="0" w:color="auto"/>
          </w:divBdr>
        </w:div>
        <w:div w:id="2004359111">
          <w:marLeft w:val="640"/>
          <w:marRight w:val="0"/>
          <w:marTop w:val="0"/>
          <w:marBottom w:val="0"/>
          <w:divBdr>
            <w:top w:val="none" w:sz="0" w:space="0" w:color="auto"/>
            <w:left w:val="none" w:sz="0" w:space="0" w:color="auto"/>
            <w:bottom w:val="none" w:sz="0" w:space="0" w:color="auto"/>
            <w:right w:val="none" w:sz="0" w:space="0" w:color="auto"/>
          </w:divBdr>
        </w:div>
        <w:div w:id="2018535632">
          <w:marLeft w:val="640"/>
          <w:marRight w:val="0"/>
          <w:marTop w:val="0"/>
          <w:marBottom w:val="0"/>
          <w:divBdr>
            <w:top w:val="none" w:sz="0" w:space="0" w:color="auto"/>
            <w:left w:val="none" w:sz="0" w:space="0" w:color="auto"/>
            <w:bottom w:val="none" w:sz="0" w:space="0" w:color="auto"/>
            <w:right w:val="none" w:sz="0" w:space="0" w:color="auto"/>
          </w:divBdr>
        </w:div>
        <w:div w:id="2022201437">
          <w:marLeft w:val="640"/>
          <w:marRight w:val="0"/>
          <w:marTop w:val="0"/>
          <w:marBottom w:val="0"/>
          <w:divBdr>
            <w:top w:val="none" w:sz="0" w:space="0" w:color="auto"/>
            <w:left w:val="none" w:sz="0" w:space="0" w:color="auto"/>
            <w:bottom w:val="none" w:sz="0" w:space="0" w:color="auto"/>
            <w:right w:val="none" w:sz="0" w:space="0" w:color="auto"/>
          </w:divBdr>
        </w:div>
        <w:div w:id="2042048504">
          <w:marLeft w:val="640"/>
          <w:marRight w:val="0"/>
          <w:marTop w:val="0"/>
          <w:marBottom w:val="0"/>
          <w:divBdr>
            <w:top w:val="none" w:sz="0" w:space="0" w:color="auto"/>
            <w:left w:val="none" w:sz="0" w:space="0" w:color="auto"/>
            <w:bottom w:val="none" w:sz="0" w:space="0" w:color="auto"/>
            <w:right w:val="none" w:sz="0" w:space="0" w:color="auto"/>
          </w:divBdr>
        </w:div>
        <w:div w:id="2059548692">
          <w:marLeft w:val="640"/>
          <w:marRight w:val="0"/>
          <w:marTop w:val="0"/>
          <w:marBottom w:val="0"/>
          <w:divBdr>
            <w:top w:val="none" w:sz="0" w:space="0" w:color="auto"/>
            <w:left w:val="none" w:sz="0" w:space="0" w:color="auto"/>
            <w:bottom w:val="none" w:sz="0" w:space="0" w:color="auto"/>
            <w:right w:val="none" w:sz="0" w:space="0" w:color="auto"/>
          </w:divBdr>
        </w:div>
        <w:div w:id="2113545323">
          <w:marLeft w:val="640"/>
          <w:marRight w:val="0"/>
          <w:marTop w:val="0"/>
          <w:marBottom w:val="0"/>
          <w:divBdr>
            <w:top w:val="none" w:sz="0" w:space="0" w:color="auto"/>
            <w:left w:val="none" w:sz="0" w:space="0" w:color="auto"/>
            <w:bottom w:val="none" w:sz="0" w:space="0" w:color="auto"/>
            <w:right w:val="none" w:sz="0" w:space="0" w:color="auto"/>
          </w:divBdr>
        </w:div>
        <w:div w:id="2130540557">
          <w:marLeft w:val="640"/>
          <w:marRight w:val="0"/>
          <w:marTop w:val="0"/>
          <w:marBottom w:val="0"/>
          <w:divBdr>
            <w:top w:val="none" w:sz="0" w:space="0" w:color="auto"/>
            <w:left w:val="none" w:sz="0" w:space="0" w:color="auto"/>
            <w:bottom w:val="none" w:sz="0" w:space="0" w:color="auto"/>
            <w:right w:val="none" w:sz="0" w:space="0" w:color="auto"/>
          </w:divBdr>
        </w:div>
        <w:div w:id="2132554911">
          <w:marLeft w:val="640"/>
          <w:marRight w:val="0"/>
          <w:marTop w:val="0"/>
          <w:marBottom w:val="0"/>
          <w:divBdr>
            <w:top w:val="none" w:sz="0" w:space="0" w:color="auto"/>
            <w:left w:val="none" w:sz="0" w:space="0" w:color="auto"/>
            <w:bottom w:val="none" w:sz="0" w:space="0" w:color="auto"/>
            <w:right w:val="none" w:sz="0" w:space="0" w:color="auto"/>
          </w:divBdr>
        </w:div>
        <w:div w:id="2143766387">
          <w:marLeft w:val="640"/>
          <w:marRight w:val="0"/>
          <w:marTop w:val="0"/>
          <w:marBottom w:val="0"/>
          <w:divBdr>
            <w:top w:val="none" w:sz="0" w:space="0" w:color="auto"/>
            <w:left w:val="none" w:sz="0" w:space="0" w:color="auto"/>
            <w:bottom w:val="none" w:sz="0" w:space="0" w:color="auto"/>
            <w:right w:val="none" w:sz="0" w:space="0" w:color="auto"/>
          </w:divBdr>
        </w:div>
      </w:divsChild>
    </w:div>
    <w:div w:id="516234294">
      <w:bodyDiv w:val="1"/>
      <w:marLeft w:val="0"/>
      <w:marRight w:val="0"/>
      <w:marTop w:val="0"/>
      <w:marBottom w:val="0"/>
      <w:divBdr>
        <w:top w:val="none" w:sz="0" w:space="0" w:color="auto"/>
        <w:left w:val="none" w:sz="0" w:space="0" w:color="auto"/>
        <w:bottom w:val="none" w:sz="0" w:space="0" w:color="auto"/>
        <w:right w:val="none" w:sz="0" w:space="0" w:color="auto"/>
      </w:divBdr>
      <w:divsChild>
        <w:div w:id="14232608">
          <w:marLeft w:val="640"/>
          <w:marRight w:val="0"/>
          <w:marTop w:val="0"/>
          <w:marBottom w:val="0"/>
          <w:divBdr>
            <w:top w:val="none" w:sz="0" w:space="0" w:color="auto"/>
            <w:left w:val="none" w:sz="0" w:space="0" w:color="auto"/>
            <w:bottom w:val="none" w:sz="0" w:space="0" w:color="auto"/>
            <w:right w:val="none" w:sz="0" w:space="0" w:color="auto"/>
          </w:divBdr>
        </w:div>
        <w:div w:id="63381093">
          <w:marLeft w:val="640"/>
          <w:marRight w:val="0"/>
          <w:marTop w:val="0"/>
          <w:marBottom w:val="0"/>
          <w:divBdr>
            <w:top w:val="none" w:sz="0" w:space="0" w:color="auto"/>
            <w:left w:val="none" w:sz="0" w:space="0" w:color="auto"/>
            <w:bottom w:val="none" w:sz="0" w:space="0" w:color="auto"/>
            <w:right w:val="none" w:sz="0" w:space="0" w:color="auto"/>
          </w:divBdr>
        </w:div>
        <w:div w:id="73628363">
          <w:marLeft w:val="640"/>
          <w:marRight w:val="0"/>
          <w:marTop w:val="0"/>
          <w:marBottom w:val="0"/>
          <w:divBdr>
            <w:top w:val="none" w:sz="0" w:space="0" w:color="auto"/>
            <w:left w:val="none" w:sz="0" w:space="0" w:color="auto"/>
            <w:bottom w:val="none" w:sz="0" w:space="0" w:color="auto"/>
            <w:right w:val="none" w:sz="0" w:space="0" w:color="auto"/>
          </w:divBdr>
        </w:div>
        <w:div w:id="166292264">
          <w:marLeft w:val="640"/>
          <w:marRight w:val="0"/>
          <w:marTop w:val="0"/>
          <w:marBottom w:val="0"/>
          <w:divBdr>
            <w:top w:val="none" w:sz="0" w:space="0" w:color="auto"/>
            <w:left w:val="none" w:sz="0" w:space="0" w:color="auto"/>
            <w:bottom w:val="none" w:sz="0" w:space="0" w:color="auto"/>
            <w:right w:val="none" w:sz="0" w:space="0" w:color="auto"/>
          </w:divBdr>
        </w:div>
        <w:div w:id="201283552">
          <w:marLeft w:val="640"/>
          <w:marRight w:val="0"/>
          <w:marTop w:val="0"/>
          <w:marBottom w:val="0"/>
          <w:divBdr>
            <w:top w:val="none" w:sz="0" w:space="0" w:color="auto"/>
            <w:left w:val="none" w:sz="0" w:space="0" w:color="auto"/>
            <w:bottom w:val="none" w:sz="0" w:space="0" w:color="auto"/>
            <w:right w:val="none" w:sz="0" w:space="0" w:color="auto"/>
          </w:divBdr>
        </w:div>
        <w:div w:id="202257096">
          <w:marLeft w:val="640"/>
          <w:marRight w:val="0"/>
          <w:marTop w:val="0"/>
          <w:marBottom w:val="0"/>
          <w:divBdr>
            <w:top w:val="none" w:sz="0" w:space="0" w:color="auto"/>
            <w:left w:val="none" w:sz="0" w:space="0" w:color="auto"/>
            <w:bottom w:val="none" w:sz="0" w:space="0" w:color="auto"/>
            <w:right w:val="none" w:sz="0" w:space="0" w:color="auto"/>
          </w:divBdr>
        </w:div>
        <w:div w:id="203181866">
          <w:marLeft w:val="640"/>
          <w:marRight w:val="0"/>
          <w:marTop w:val="0"/>
          <w:marBottom w:val="0"/>
          <w:divBdr>
            <w:top w:val="none" w:sz="0" w:space="0" w:color="auto"/>
            <w:left w:val="none" w:sz="0" w:space="0" w:color="auto"/>
            <w:bottom w:val="none" w:sz="0" w:space="0" w:color="auto"/>
            <w:right w:val="none" w:sz="0" w:space="0" w:color="auto"/>
          </w:divBdr>
        </w:div>
        <w:div w:id="223640446">
          <w:marLeft w:val="640"/>
          <w:marRight w:val="0"/>
          <w:marTop w:val="0"/>
          <w:marBottom w:val="0"/>
          <w:divBdr>
            <w:top w:val="none" w:sz="0" w:space="0" w:color="auto"/>
            <w:left w:val="none" w:sz="0" w:space="0" w:color="auto"/>
            <w:bottom w:val="none" w:sz="0" w:space="0" w:color="auto"/>
            <w:right w:val="none" w:sz="0" w:space="0" w:color="auto"/>
          </w:divBdr>
        </w:div>
        <w:div w:id="242880381">
          <w:marLeft w:val="640"/>
          <w:marRight w:val="0"/>
          <w:marTop w:val="0"/>
          <w:marBottom w:val="0"/>
          <w:divBdr>
            <w:top w:val="none" w:sz="0" w:space="0" w:color="auto"/>
            <w:left w:val="none" w:sz="0" w:space="0" w:color="auto"/>
            <w:bottom w:val="none" w:sz="0" w:space="0" w:color="auto"/>
            <w:right w:val="none" w:sz="0" w:space="0" w:color="auto"/>
          </w:divBdr>
        </w:div>
        <w:div w:id="251403611">
          <w:marLeft w:val="640"/>
          <w:marRight w:val="0"/>
          <w:marTop w:val="0"/>
          <w:marBottom w:val="0"/>
          <w:divBdr>
            <w:top w:val="none" w:sz="0" w:space="0" w:color="auto"/>
            <w:left w:val="none" w:sz="0" w:space="0" w:color="auto"/>
            <w:bottom w:val="none" w:sz="0" w:space="0" w:color="auto"/>
            <w:right w:val="none" w:sz="0" w:space="0" w:color="auto"/>
          </w:divBdr>
        </w:div>
        <w:div w:id="262303906">
          <w:marLeft w:val="640"/>
          <w:marRight w:val="0"/>
          <w:marTop w:val="0"/>
          <w:marBottom w:val="0"/>
          <w:divBdr>
            <w:top w:val="none" w:sz="0" w:space="0" w:color="auto"/>
            <w:left w:val="none" w:sz="0" w:space="0" w:color="auto"/>
            <w:bottom w:val="none" w:sz="0" w:space="0" w:color="auto"/>
            <w:right w:val="none" w:sz="0" w:space="0" w:color="auto"/>
          </w:divBdr>
        </w:div>
        <w:div w:id="279650556">
          <w:marLeft w:val="640"/>
          <w:marRight w:val="0"/>
          <w:marTop w:val="0"/>
          <w:marBottom w:val="0"/>
          <w:divBdr>
            <w:top w:val="none" w:sz="0" w:space="0" w:color="auto"/>
            <w:left w:val="none" w:sz="0" w:space="0" w:color="auto"/>
            <w:bottom w:val="none" w:sz="0" w:space="0" w:color="auto"/>
            <w:right w:val="none" w:sz="0" w:space="0" w:color="auto"/>
          </w:divBdr>
        </w:div>
        <w:div w:id="360132735">
          <w:marLeft w:val="640"/>
          <w:marRight w:val="0"/>
          <w:marTop w:val="0"/>
          <w:marBottom w:val="0"/>
          <w:divBdr>
            <w:top w:val="none" w:sz="0" w:space="0" w:color="auto"/>
            <w:left w:val="none" w:sz="0" w:space="0" w:color="auto"/>
            <w:bottom w:val="none" w:sz="0" w:space="0" w:color="auto"/>
            <w:right w:val="none" w:sz="0" w:space="0" w:color="auto"/>
          </w:divBdr>
        </w:div>
        <w:div w:id="367609998">
          <w:marLeft w:val="640"/>
          <w:marRight w:val="0"/>
          <w:marTop w:val="0"/>
          <w:marBottom w:val="0"/>
          <w:divBdr>
            <w:top w:val="none" w:sz="0" w:space="0" w:color="auto"/>
            <w:left w:val="none" w:sz="0" w:space="0" w:color="auto"/>
            <w:bottom w:val="none" w:sz="0" w:space="0" w:color="auto"/>
            <w:right w:val="none" w:sz="0" w:space="0" w:color="auto"/>
          </w:divBdr>
        </w:div>
        <w:div w:id="372468245">
          <w:marLeft w:val="640"/>
          <w:marRight w:val="0"/>
          <w:marTop w:val="0"/>
          <w:marBottom w:val="0"/>
          <w:divBdr>
            <w:top w:val="none" w:sz="0" w:space="0" w:color="auto"/>
            <w:left w:val="none" w:sz="0" w:space="0" w:color="auto"/>
            <w:bottom w:val="none" w:sz="0" w:space="0" w:color="auto"/>
            <w:right w:val="none" w:sz="0" w:space="0" w:color="auto"/>
          </w:divBdr>
        </w:div>
        <w:div w:id="407462759">
          <w:marLeft w:val="640"/>
          <w:marRight w:val="0"/>
          <w:marTop w:val="0"/>
          <w:marBottom w:val="0"/>
          <w:divBdr>
            <w:top w:val="none" w:sz="0" w:space="0" w:color="auto"/>
            <w:left w:val="none" w:sz="0" w:space="0" w:color="auto"/>
            <w:bottom w:val="none" w:sz="0" w:space="0" w:color="auto"/>
            <w:right w:val="none" w:sz="0" w:space="0" w:color="auto"/>
          </w:divBdr>
        </w:div>
        <w:div w:id="411003923">
          <w:marLeft w:val="640"/>
          <w:marRight w:val="0"/>
          <w:marTop w:val="0"/>
          <w:marBottom w:val="0"/>
          <w:divBdr>
            <w:top w:val="none" w:sz="0" w:space="0" w:color="auto"/>
            <w:left w:val="none" w:sz="0" w:space="0" w:color="auto"/>
            <w:bottom w:val="none" w:sz="0" w:space="0" w:color="auto"/>
            <w:right w:val="none" w:sz="0" w:space="0" w:color="auto"/>
          </w:divBdr>
        </w:div>
        <w:div w:id="441727036">
          <w:marLeft w:val="640"/>
          <w:marRight w:val="0"/>
          <w:marTop w:val="0"/>
          <w:marBottom w:val="0"/>
          <w:divBdr>
            <w:top w:val="none" w:sz="0" w:space="0" w:color="auto"/>
            <w:left w:val="none" w:sz="0" w:space="0" w:color="auto"/>
            <w:bottom w:val="none" w:sz="0" w:space="0" w:color="auto"/>
            <w:right w:val="none" w:sz="0" w:space="0" w:color="auto"/>
          </w:divBdr>
        </w:div>
        <w:div w:id="451480120">
          <w:marLeft w:val="640"/>
          <w:marRight w:val="0"/>
          <w:marTop w:val="0"/>
          <w:marBottom w:val="0"/>
          <w:divBdr>
            <w:top w:val="none" w:sz="0" w:space="0" w:color="auto"/>
            <w:left w:val="none" w:sz="0" w:space="0" w:color="auto"/>
            <w:bottom w:val="none" w:sz="0" w:space="0" w:color="auto"/>
            <w:right w:val="none" w:sz="0" w:space="0" w:color="auto"/>
          </w:divBdr>
        </w:div>
        <w:div w:id="501823405">
          <w:marLeft w:val="640"/>
          <w:marRight w:val="0"/>
          <w:marTop w:val="0"/>
          <w:marBottom w:val="0"/>
          <w:divBdr>
            <w:top w:val="none" w:sz="0" w:space="0" w:color="auto"/>
            <w:left w:val="none" w:sz="0" w:space="0" w:color="auto"/>
            <w:bottom w:val="none" w:sz="0" w:space="0" w:color="auto"/>
            <w:right w:val="none" w:sz="0" w:space="0" w:color="auto"/>
          </w:divBdr>
        </w:div>
        <w:div w:id="511649721">
          <w:marLeft w:val="640"/>
          <w:marRight w:val="0"/>
          <w:marTop w:val="0"/>
          <w:marBottom w:val="0"/>
          <w:divBdr>
            <w:top w:val="none" w:sz="0" w:space="0" w:color="auto"/>
            <w:left w:val="none" w:sz="0" w:space="0" w:color="auto"/>
            <w:bottom w:val="none" w:sz="0" w:space="0" w:color="auto"/>
            <w:right w:val="none" w:sz="0" w:space="0" w:color="auto"/>
          </w:divBdr>
        </w:div>
        <w:div w:id="576599760">
          <w:marLeft w:val="640"/>
          <w:marRight w:val="0"/>
          <w:marTop w:val="0"/>
          <w:marBottom w:val="0"/>
          <w:divBdr>
            <w:top w:val="none" w:sz="0" w:space="0" w:color="auto"/>
            <w:left w:val="none" w:sz="0" w:space="0" w:color="auto"/>
            <w:bottom w:val="none" w:sz="0" w:space="0" w:color="auto"/>
            <w:right w:val="none" w:sz="0" w:space="0" w:color="auto"/>
          </w:divBdr>
        </w:div>
        <w:div w:id="592280877">
          <w:marLeft w:val="640"/>
          <w:marRight w:val="0"/>
          <w:marTop w:val="0"/>
          <w:marBottom w:val="0"/>
          <w:divBdr>
            <w:top w:val="none" w:sz="0" w:space="0" w:color="auto"/>
            <w:left w:val="none" w:sz="0" w:space="0" w:color="auto"/>
            <w:bottom w:val="none" w:sz="0" w:space="0" w:color="auto"/>
            <w:right w:val="none" w:sz="0" w:space="0" w:color="auto"/>
          </w:divBdr>
        </w:div>
        <w:div w:id="621155535">
          <w:marLeft w:val="640"/>
          <w:marRight w:val="0"/>
          <w:marTop w:val="0"/>
          <w:marBottom w:val="0"/>
          <w:divBdr>
            <w:top w:val="none" w:sz="0" w:space="0" w:color="auto"/>
            <w:left w:val="none" w:sz="0" w:space="0" w:color="auto"/>
            <w:bottom w:val="none" w:sz="0" w:space="0" w:color="auto"/>
            <w:right w:val="none" w:sz="0" w:space="0" w:color="auto"/>
          </w:divBdr>
        </w:div>
        <w:div w:id="628897645">
          <w:marLeft w:val="640"/>
          <w:marRight w:val="0"/>
          <w:marTop w:val="0"/>
          <w:marBottom w:val="0"/>
          <w:divBdr>
            <w:top w:val="none" w:sz="0" w:space="0" w:color="auto"/>
            <w:left w:val="none" w:sz="0" w:space="0" w:color="auto"/>
            <w:bottom w:val="none" w:sz="0" w:space="0" w:color="auto"/>
            <w:right w:val="none" w:sz="0" w:space="0" w:color="auto"/>
          </w:divBdr>
        </w:div>
        <w:div w:id="697244260">
          <w:marLeft w:val="640"/>
          <w:marRight w:val="0"/>
          <w:marTop w:val="0"/>
          <w:marBottom w:val="0"/>
          <w:divBdr>
            <w:top w:val="none" w:sz="0" w:space="0" w:color="auto"/>
            <w:left w:val="none" w:sz="0" w:space="0" w:color="auto"/>
            <w:bottom w:val="none" w:sz="0" w:space="0" w:color="auto"/>
            <w:right w:val="none" w:sz="0" w:space="0" w:color="auto"/>
          </w:divBdr>
        </w:div>
        <w:div w:id="712269527">
          <w:marLeft w:val="640"/>
          <w:marRight w:val="0"/>
          <w:marTop w:val="0"/>
          <w:marBottom w:val="0"/>
          <w:divBdr>
            <w:top w:val="none" w:sz="0" w:space="0" w:color="auto"/>
            <w:left w:val="none" w:sz="0" w:space="0" w:color="auto"/>
            <w:bottom w:val="none" w:sz="0" w:space="0" w:color="auto"/>
            <w:right w:val="none" w:sz="0" w:space="0" w:color="auto"/>
          </w:divBdr>
        </w:div>
        <w:div w:id="714279966">
          <w:marLeft w:val="640"/>
          <w:marRight w:val="0"/>
          <w:marTop w:val="0"/>
          <w:marBottom w:val="0"/>
          <w:divBdr>
            <w:top w:val="none" w:sz="0" w:space="0" w:color="auto"/>
            <w:left w:val="none" w:sz="0" w:space="0" w:color="auto"/>
            <w:bottom w:val="none" w:sz="0" w:space="0" w:color="auto"/>
            <w:right w:val="none" w:sz="0" w:space="0" w:color="auto"/>
          </w:divBdr>
        </w:div>
        <w:div w:id="723141495">
          <w:marLeft w:val="640"/>
          <w:marRight w:val="0"/>
          <w:marTop w:val="0"/>
          <w:marBottom w:val="0"/>
          <w:divBdr>
            <w:top w:val="none" w:sz="0" w:space="0" w:color="auto"/>
            <w:left w:val="none" w:sz="0" w:space="0" w:color="auto"/>
            <w:bottom w:val="none" w:sz="0" w:space="0" w:color="auto"/>
            <w:right w:val="none" w:sz="0" w:space="0" w:color="auto"/>
          </w:divBdr>
        </w:div>
        <w:div w:id="738819922">
          <w:marLeft w:val="640"/>
          <w:marRight w:val="0"/>
          <w:marTop w:val="0"/>
          <w:marBottom w:val="0"/>
          <w:divBdr>
            <w:top w:val="none" w:sz="0" w:space="0" w:color="auto"/>
            <w:left w:val="none" w:sz="0" w:space="0" w:color="auto"/>
            <w:bottom w:val="none" w:sz="0" w:space="0" w:color="auto"/>
            <w:right w:val="none" w:sz="0" w:space="0" w:color="auto"/>
          </w:divBdr>
        </w:div>
        <w:div w:id="740562349">
          <w:marLeft w:val="640"/>
          <w:marRight w:val="0"/>
          <w:marTop w:val="0"/>
          <w:marBottom w:val="0"/>
          <w:divBdr>
            <w:top w:val="none" w:sz="0" w:space="0" w:color="auto"/>
            <w:left w:val="none" w:sz="0" w:space="0" w:color="auto"/>
            <w:bottom w:val="none" w:sz="0" w:space="0" w:color="auto"/>
            <w:right w:val="none" w:sz="0" w:space="0" w:color="auto"/>
          </w:divBdr>
        </w:div>
        <w:div w:id="763695046">
          <w:marLeft w:val="640"/>
          <w:marRight w:val="0"/>
          <w:marTop w:val="0"/>
          <w:marBottom w:val="0"/>
          <w:divBdr>
            <w:top w:val="none" w:sz="0" w:space="0" w:color="auto"/>
            <w:left w:val="none" w:sz="0" w:space="0" w:color="auto"/>
            <w:bottom w:val="none" w:sz="0" w:space="0" w:color="auto"/>
            <w:right w:val="none" w:sz="0" w:space="0" w:color="auto"/>
          </w:divBdr>
        </w:div>
        <w:div w:id="780611959">
          <w:marLeft w:val="640"/>
          <w:marRight w:val="0"/>
          <w:marTop w:val="0"/>
          <w:marBottom w:val="0"/>
          <w:divBdr>
            <w:top w:val="none" w:sz="0" w:space="0" w:color="auto"/>
            <w:left w:val="none" w:sz="0" w:space="0" w:color="auto"/>
            <w:bottom w:val="none" w:sz="0" w:space="0" w:color="auto"/>
            <w:right w:val="none" w:sz="0" w:space="0" w:color="auto"/>
          </w:divBdr>
        </w:div>
        <w:div w:id="851189995">
          <w:marLeft w:val="640"/>
          <w:marRight w:val="0"/>
          <w:marTop w:val="0"/>
          <w:marBottom w:val="0"/>
          <w:divBdr>
            <w:top w:val="none" w:sz="0" w:space="0" w:color="auto"/>
            <w:left w:val="none" w:sz="0" w:space="0" w:color="auto"/>
            <w:bottom w:val="none" w:sz="0" w:space="0" w:color="auto"/>
            <w:right w:val="none" w:sz="0" w:space="0" w:color="auto"/>
          </w:divBdr>
        </w:div>
        <w:div w:id="855270470">
          <w:marLeft w:val="640"/>
          <w:marRight w:val="0"/>
          <w:marTop w:val="0"/>
          <w:marBottom w:val="0"/>
          <w:divBdr>
            <w:top w:val="none" w:sz="0" w:space="0" w:color="auto"/>
            <w:left w:val="none" w:sz="0" w:space="0" w:color="auto"/>
            <w:bottom w:val="none" w:sz="0" w:space="0" w:color="auto"/>
            <w:right w:val="none" w:sz="0" w:space="0" w:color="auto"/>
          </w:divBdr>
        </w:div>
        <w:div w:id="897783094">
          <w:marLeft w:val="640"/>
          <w:marRight w:val="0"/>
          <w:marTop w:val="0"/>
          <w:marBottom w:val="0"/>
          <w:divBdr>
            <w:top w:val="none" w:sz="0" w:space="0" w:color="auto"/>
            <w:left w:val="none" w:sz="0" w:space="0" w:color="auto"/>
            <w:bottom w:val="none" w:sz="0" w:space="0" w:color="auto"/>
            <w:right w:val="none" w:sz="0" w:space="0" w:color="auto"/>
          </w:divBdr>
        </w:div>
        <w:div w:id="901137292">
          <w:marLeft w:val="640"/>
          <w:marRight w:val="0"/>
          <w:marTop w:val="0"/>
          <w:marBottom w:val="0"/>
          <w:divBdr>
            <w:top w:val="none" w:sz="0" w:space="0" w:color="auto"/>
            <w:left w:val="none" w:sz="0" w:space="0" w:color="auto"/>
            <w:bottom w:val="none" w:sz="0" w:space="0" w:color="auto"/>
            <w:right w:val="none" w:sz="0" w:space="0" w:color="auto"/>
          </w:divBdr>
        </w:div>
        <w:div w:id="916133833">
          <w:marLeft w:val="640"/>
          <w:marRight w:val="0"/>
          <w:marTop w:val="0"/>
          <w:marBottom w:val="0"/>
          <w:divBdr>
            <w:top w:val="none" w:sz="0" w:space="0" w:color="auto"/>
            <w:left w:val="none" w:sz="0" w:space="0" w:color="auto"/>
            <w:bottom w:val="none" w:sz="0" w:space="0" w:color="auto"/>
            <w:right w:val="none" w:sz="0" w:space="0" w:color="auto"/>
          </w:divBdr>
        </w:div>
        <w:div w:id="919026437">
          <w:marLeft w:val="640"/>
          <w:marRight w:val="0"/>
          <w:marTop w:val="0"/>
          <w:marBottom w:val="0"/>
          <w:divBdr>
            <w:top w:val="none" w:sz="0" w:space="0" w:color="auto"/>
            <w:left w:val="none" w:sz="0" w:space="0" w:color="auto"/>
            <w:bottom w:val="none" w:sz="0" w:space="0" w:color="auto"/>
            <w:right w:val="none" w:sz="0" w:space="0" w:color="auto"/>
          </w:divBdr>
        </w:div>
        <w:div w:id="921910969">
          <w:marLeft w:val="640"/>
          <w:marRight w:val="0"/>
          <w:marTop w:val="0"/>
          <w:marBottom w:val="0"/>
          <w:divBdr>
            <w:top w:val="none" w:sz="0" w:space="0" w:color="auto"/>
            <w:left w:val="none" w:sz="0" w:space="0" w:color="auto"/>
            <w:bottom w:val="none" w:sz="0" w:space="0" w:color="auto"/>
            <w:right w:val="none" w:sz="0" w:space="0" w:color="auto"/>
          </w:divBdr>
        </w:div>
        <w:div w:id="928152623">
          <w:marLeft w:val="640"/>
          <w:marRight w:val="0"/>
          <w:marTop w:val="0"/>
          <w:marBottom w:val="0"/>
          <w:divBdr>
            <w:top w:val="none" w:sz="0" w:space="0" w:color="auto"/>
            <w:left w:val="none" w:sz="0" w:space="0" w:color="auto"/>
            <w:bottom w:val="none" w:sz="0" w:space="0" w:color="auto"/>
            <w:right w:val="none" w:sz="0" w:space="0" w:color="auto"/>
          </w:divBdr>
        </w:div>
        <w:div w:id="1027368880">
          <w:marLeft w:val="640"/>
          <w:marRight w:val="0"/>
          <w:marTop w:val="0"/>
          <w:marBottom w:val="0"/>
          <w:divBdr>
            <w:top w:val="none" w:sz="0" w:space="0" w:color="auto"/>
            <w:left w:val="none" w:sz="0" w:space="0" w:color="auto"/>
            <w:bottom w:val="none" w:sz="0" w:space="0" w:color="auto"/>
            <w:right w:val="none" w:sz="0" w:space="0" w:color="auto"/>
          </w:divBdr>
        </w:div>
        <w:div w:id="1033455008">
          <w:marLeft w:val="640"/>
          <w:marRight w:val="0"/>
          <w:marTop w:val="0"/>
          <w:marBottom w:val="0"/>
          <w:divBdr>
            <w:top w:val="none" w:sz="0" w:space="0" w:color="auto"/>
            <w:left w:val="none" w:sz="0" w:space="0" w:color="auto"/>
            <w:bottom w:val="none" w:sz="0" w:space="0" w:color="auto"/>
            <w:right w:val="none" w:sz="0" w:space="0" w:color="auto"/>
          </w:divBdr>
        </w:div>
        <w:div w:id="1044671348">
          <w:marLeft w:val="640"/>
          <w:marRight w:val="0"/>
          <w:marTop w:val="0"/>
          <w:marBottom w:val="0"/>
          <w:divBdr>
            <w:top w:val="none" w:sz="0" w:space="0" w:color="auto"/>
            <w:left w:val="none" w:sz="0" w:space="0" w:color="auto"/>
            <w:bottom w:val="none" w:sz="0" w:space="0" w:color="auto"/>
            <w:right w:val="none" w:sz="0" w:space="0" w:color="auto"/>
          </w:divBdr>
        </w:div>
        <w:div w:id="1200970712">
          <w:marLeft w:val="640"/>
          <w:marRight w:val="0"/>
          <w:marTop w:val="0"/>
          <w:marBottom w:val="0"/>
          <w:divBdr>
            <w:top w:val="none" w:sz="0" w:space="0" w:color="auto"/>
            <w:left w:val="none" w:sz="0" w:space="0" w:color="auto"/>
            <w:bottom w:val="none" w:sz="0" w:space="0" w:color="auto"/>
            <w:right w:val="none" w:sz="0" w:space="0" w:color="auto"/>
          </w:divBdr>
        </w:div>
        <w:div w:id="1234969586">
          <w:marLeft w:val="640"/>
          <w:marRight w:val="0"/>
          <w:marTop w:val="0"/>
          <w:marBottom w:val="0"/>
          <w:divBdr>
            <w:top w:val="none" w:sz="0" w:space="0" w:color="auto"/>
            <w:left w:val="none" w:sz="0" w:space="0" w:color="auto"/>
            <w:bottom w:val="none" w:sz="0" w:space="0" w:color="auto"/>
            <w:right w:val="none" w:sz="0" w:space="0" w:color="auto"/>
          </w:divBdr>
        </w:div>
        <w:div w:id="1334718565">
          <w:marLeft w:val="640"/>
          <w:marRight w:val="0"/>
          <w:marTop w:val="0"/>
          <w:marBottom w:val="0"/>
          <w:divBdr>
            <w:top w:val="none" w:sz="0" w:space="0" w:color="auto"/>
            <w:left w:val="none" w:sz="0" w:space="0" w:color="auto"/>
            <w:bottom w:val="none" w:sz="0" w:space="0" w:color="auto"/>
            <w:right w:val="none" w:sz="0" w:space="0" w:color="auto"/>
          </w:divBdr>
        </w:div>
        <w:div w:id="1426992838">
          <w:marLeft w:val="640"/>
          <w:marRight w:val="0"/>
          <w:marTop w:val="0"/>
          <w:marBottom w:val="0"/>
          <w:divBdr>
            <w:top w:val="none" w:sz="0" w:space="0" w:color="auto"/>
            <w:left w:val="none" w:sz="0" w:space="0" w:color="auto"/>
            <w:bottom w:val="none" w:sz="0" w:space="0" w:color="auto"/>
            <w:right w:val="none" w:sz="0" w:space="0" w:color="auto"/>
          </w:divBdr>
        </w:div>
        <w:div w:id="1450397587">
          <w:marLeft w:val="640"/>
          <w:marRight w:val="0"/>
          <w:marTop w:val="0"/>
          <w:marBottom w:val="0"/>
          <w:divBdr>
            <w:top w:val="none" w:sz="0" w:space="0" w:color="auto"/>
            <w:left w:val="none" w:sz="0" w:space="0" w:color="auto"/>
            <w:bottom w:val="none" w:sz="0" w:space="0" w:color="auto"/>
            <w:right w:val="none" w:sz="0" w:space="0" w:color="auto"/>
          </w:divBdr>
        </w:div>
        <w:div w:id="1460421157">
          <w:marLeft w:val="640"/>
          <w:marRight w:val="0"/>
          <w:marTop w:val="0"/>
          <w:marBottom w:val="0"/>
          <w:divBdr>
            <w:top w:val="none" w:sz="0" w:space="0" w:color="auto"/>
            <w:left w:val="none" w:sz="0" w:space="0" w:color="auto"/>
            <w:bottom w:val="none" w:sz="0" w:space="0" w:color="auto"/>
            <w:right w:val="none" w:sz="0" w:space="0" w:color="auto"/>
          </w:divBdr>
        </w:div>
        <w:div w:id="1489977119">
          <w:marLeft w:val="640"/>
          <w:marRight w:val="0"/>
          <w:marTop w:val="0"/>
          <w:marBottom w:val="0"/>
          <w:divBdr>
            <w:top w:val="none" w:sz="0" w:space="0" w:color="auto"/>
            <w:left w:val="none" w:sz="0" w:space="0" w:color="auto"/>
            <w:bottom w:val="none" w:sz="0" w:space="0" w:color="auto"/>
            <w:right w:val="none" w:sz="0" w:space="0" w:color="auto"/>
          </w:divBdr>
        </w:div>
        <w:div w:id="1498884692">
          <w:marLeft w:val="640"/>
          <w:marRight w:val="0"/>
          <w:marTop w:val="0"/>
          <w:marBottom w:val="0"/>
          <w:divBdr>
            <w:top w:val="none" w:sz="0" w:space="0" w:color="auto"/>
            <w:left w:val="none" w:sz="0" w:space="0" w:color="auto"/>
            <w:bottom w:val="none" w:sz="0" w:space="0" w:color="auto"/>
            <w:right w:val="none" w:sz="0" w:space="0" w:color="auto"/>
          </w:divBdr>
        </w:div>
        <w:div w:id="1551379449">
          <w:marLeft w:val="640"/>
          <w:marRight w:val="0"/>
          <w:marTop w:val="0"/>
          <w:marBottom w:val="0"/>
          <w:divBdr>
            <w:top w:val="none" w:sz="0" w:space="0" w:color="auto"/>
            <w:left w:val="none" w:sz="0" w:space="0" w:color="auto"/>
            <w:bottom w:val="none" w:sz="0" w:space="0" w:color="auto"/>
            <w:right w:val="none" w:sz="0" w:space="0" w:color="auto"/>
          </w:divBdr>
        </w:div>
        <w:div w:id="1566646225">
          <w:marLeft w:val="640"/>
          <w:marRight w:val="0"/>
          <w:marTop w:val="0"/>
          <w:marBottom w:val="0"/>
          <w:divBdr>
            <w:top w:val="none" w:sz="0" w:space="0" w:color="auto"/>
            <w:left w:val="none" w:sz="0" w:space="0" w:color="auto"/>
            <w:bottom w:val="none" w:sz="0" w:space="0" w:color="auto"/>
            <w:right w:val="none" w:sz="0" w:space="0" w:color="auto"/>
          </w:divBdr>
        </w:div>
        <w:div w:id="1568803938">
          <w:marLeft w:val="640"/>
          <w:marRight w:val="0"/>
          <w:marTop w:val="0"/>
          <w:marBottom w:val="0"/>
          <w:divBdr>
            <w:top w:val="none" w:sz="0" w:space="0" w:color="auto"/>
            <w:left w:val="none" w:sz="0" w:space="0" w:color="auto"/>
            <w:bottom w:val="none" w:sz="0" w:space="0" w:color="auto"/>
            <w:right w:val="none" w:sz="0" w:space="0" w:color="auto"/>
          </w:divBdr>
        </w:div>
        <w:div w:id="1572617741">
          <w:marLeft w:val="640"/>
          <w:marRight w:val="0"/>
          <w:marTop w:val="0"/>
          <w:marBottom w:val="0"/>
          <w:divBdr>
            <w:top w:val="none" w:sz="0" w:space="0" w:color="auto"/>
            <w:left w:val="none" w:sz="0" w:space="0" w:color="auto"/>
            <w:bottom w:val="none" w:sz="0" w:space="0" w:color="auto"/>
            <w:right w:val="none" w:sz="0" w:space="0" w:color="auto"/>
          </w:divBdr>
        </w:div>
        <w:div w:id="1583684112">
          <w:marLeft w:val="640"/>
          <w:marRight w:val="0"/>
          <w:marTop w:val="0"/>
          <w:marBottom w:val="0"/>
          <w:divBdr>
            <w:top w:val="none" w:sz="0" w:space="0" w:color="auto"/>
            <w:left w:val="none" w:sz="0" w:space="0" w:color="auto"/>
            <w:bottom w:val="none" w:sz="0" w:space="0" w:color="auto"/>
            <w:right w:val="none" w:sz="0" w:space="0" w:color="auto"/>
          </w:divBdr>
        </w:div>
        <w:div w:id="1596985046">
          <w:marLeft w:val="640"/>
          <w:marRight w:val="0"/>
          <w:marTop w:val="0"/>
          <w:marBottom w:val="0"/>
          <w:divBdr>
            <w:top w:val="none" w:sz="0" w:space="0" w:color="auto"/>
            <w:left w:val="none" w:sz="0" w:space="0" w:color="auto"/>
            <w:bottom w:val="none" w:sz="0" w:space="0" w:color="auto"/>
            <w:right w:val="none" w:sz="0" w:space="0" w:color="auto"/>
          </w:divBdr>
        </w:div>
        <w:div w:id="1656034160">
          <w:marLeft w:val="640"/>
          <w:marRight w:val="0"/>
          <w:marTop w:val="0"/>
          <w:marBottom w:val="0"/>
          <w:divBdr>
            <w:top w:val="none" w:sz="0" w:space="0" w:color="auto"/>
            <w:left w:val="none" w:sz="0" w:space="0" w:color="auto"/>
            <w:bottom w:val="none" w:sz="0" w:space="0" w:color="auto"/>
            <w:right w:val="none" w:sz="0" w:space="0" w:color="auto"/>
          </w:divBdr>
        </w:div>
        <w:div w:id="1716544486">
          <w:marLeft w:val="640"/>
          <w:marRight w:val="0"/>
          <w:marTop w:val="0"/>
          <w:marBottom w:val="0"/>
          <w:divBdr>
            <w:top w:val="none" w:sz="0" w:space="0" w:color="auto"/>
            <w:left w:val="none" w:sz="0" w:space="0" w:color="auto"/>
            <w:bottom w:val="none" w:sz="0" w:space="0" w:color="auto"/>
            <w:right w:val="none" w:sz="0" w:space="0" w:color="auto"/>
          </w:divBdr>
        </w:div>
        <w:div w:id="1741974559">
          <w:marLeft w:val="640"/>
          <w:marRight w:val="0"/>
          <w:marTop w:val="0"/>
          <w:marBottom w:val="0"/>
          <w:divBdr>
            <w:top w:val="none" w:sz="0" w:space="0" w:color="auto"/>
            <w:left w:val="none" w:sz="0" w:space="0" w:color="auto"/>
            <w:bottom w:val="none" w:sz="0" w:space="0" w:color="auto"/>
            <w:right w:val="none" w:sz="0" w:space="0" w:color="auto"/>
          </w:divBdr>
        </w:div>
        <w:div w:id="1792891858">
          <w:marLeft w:val="640"/>
          <w:marRight w:val="0"/>
          <w:marTop w:val="0"/>
          <w:marBottom w:val="0"/>
          <w:divBdr>
            <w:top w:val="none" w:sz="0" w:space="0" w:color="auto"/>
            <w:left w:val="none" w:sz="0" w:space="0" w:color="auto"/>
            <w:bottom w:val="none" w:sz="0" w:space="0" w:color="auto"/>
            <w:right w:val="none" w:sz="0" w:space="0" w:color="auto"/>
          </w:divBdr>
        </w:div>
        <w:div w:id="1810517812">
          <w:marLeft w:val="640"/>
          <w:marRight w:val="0"/>
          <w:marTop w:val="0"/>
          <w:marBottom w:val="0"/>
          <w:divBdr>
            <w:top w:val="none" w:sz="0" w:space="0" w:color="auto"/>
            <w:left w:val="none" w:sz="0" w:space="0" w:color="auto"/>
            <w:bottom w:val="none" w:sz="0" w:space="0" w:color="auto"/>
            <w:right w:val="none" w:sz="0" w:space="0" w:color="auto"/>
          </w:divBdr>
        </w:div>
        <w:div w:id="1824395763">
          <w:marLeft w:val="640"/>
          <w:marRight w:val="0"/>
          <w:marTop w:val="0"/>
          <w:marBottom w:val="0"/>
          <w:divBdr>
            <w:top w:val="none" w:sz="0" w:space="0" w:color="auto"/>
            <w:left w:val="none" w:sz="0" w:space="0" w:color="auto"/>
            <w:bottom w:val="none" w:sz="0" w:space="0" w:color="auto"/>
            <w:right w:val="none" w:sz="0" w:space="0" w:color="auto"/>
          </w:divBdr>
        </w:div>
        <w:div w:id="1830897501">
          <w:marLeft w:val="640"/>
          <w:marRight w:val="0"/>
          <w:marTop w:val="0"/>
          <w:marBottom w:val="0"/>
          <w:divBdr>
            <w:top w:val="none" w:sz="0" w:space="0" w:color="auto"/>
            <w:left w:val="none" w:sz="0" w:space="0" w:color="auto"/>
            <w:bottom w:val="none" w:sz="0" w:space="0" w:color="auto"/>
            <w:right w:val="none" w:sz="0" w:space="0" w:color="auto"/>
          </w:divBdr>
        </w:div>
        <w:div w:id="1906993089">
          <w:marLeft w:val="640"/>
          <w:marRight w:val="0"/>
          <w:marTop w:val="0"/>
          <w:marBottom w:val="0"/>
          <w:divBdr>
            <w:top w:val="none" w:sz="0" w:space="0" w:color="auto"/>
            <w:left w:val="none" w:sz="0" w:space="0" w:color="auto"/>
            <w:bottom w:val="none" w:sz="0" w:space="0" w:color="auto"/>
            <w:right w:val="none" w:sz="0" w:space="0" w:color="auto"/>
          </w:divBdr>
        </w:div>
        <w:div w:id="1927877327">
          <w:marLeft w:val="640"/>
          <w:marRight w:val="0"/>
          <w:marTop w:val="0"/>
          <w:marBottom w:val="0"/>
          <w:divBdr>
            <w:top w:val="none" w:sz="0" w:space="0" w:color="auto"/>
            <w:left w:val="none" w:sz="0" w:space="0" w:color="auto"/>
            <w:bottom w:val="none" w:sz="0" w:space="0" w:color="auto"/>
            <w:right w:val="none" w:sz="0" w:space="0" w:color="auto"/>
          </w:divBdr>
        </w:div>
        <w:div w:id="1942109365">
          <w:marLeft w:val="640"/>
          <w:marRight w:val="0"/>
          <w:marTop w:val="0"/>
          <w:marBottom w:val="0"/>
          <w:divBdr>
            <w:top w:val="none" w:sz="0" w:space="0" w:color="auto"/>
            <w:left w:val="none" w:sz="0" w:space="0" w:color="auto"/>
            <w:bottom w:val="none" w:sz="0" w:space="0" w:color="auto"/>
            <w:right w:val="none" w:sz="0" w:space="0" w:color="auto"/>
          </w:divBdr>
        </w:div>
        <w:div w:id="1942450386">
          <w:marLeft w:val="640"/>
          <w:marRight w:val="0"/>
          <w:marTop w:val="0"/>
          <w:marBottom w:val="0"/>
          <w:divBdr>
            <w:top w:val="none" w:sz="0" w:space="0" w:color="auto"/>
            <w:left w:val="none" w:sz="0" w:space="0" w:color="auto"/>
            <w:bottom w:val="none" w:sz="0" w:space="0" w:color="auto"/>
            <w:right w:val="none" w:sz="0" w:space="0" w:color="auto"/>
          </w:divBdr>
        </w:div>
        <w:div w:id="1956474885">
          <w:marLeft w:val="640"/>
          <w:marRight w:val="0"/>
          <w:marTop w:val="0"/>
          <w:marBottom w:val="0"/>
          <w:divBdr>
            <w:top w:val="none" w:sz="0" w:space="0" w:color="auto"/>
            <w:left w:val="none" w:sz="0" w:space="0" w:color="auto"/>
            <w:bottom w:val="none" w:sz="0" w:space="0" w:color="auto"/>
            <w:right w:val="none" w:sz="0" w:space="0" w:color="auto"/>
          </w:divBdr>
        </w:div>
        <w:div w:id="1969971877">
          <w:marLeft w:val="640"/>
          <w:marRight w:val="0"/>
          <w:marTop w:val="0"/>
          <w:marBottom w:val="0"/>
          <w:divBdr>
            <w:top w:val="none" w:sz="0" w:space="0" w:color="auto"/>
            <w:left w:val="none" w:sz="0" w:space="0" w:color="auto"/>
            <w:bottom w:val="none" w:sz="0" w:space="0" w:color="auto"/>
            <w:right w:val="none" w:sz="0" w:space="0" w:color="auto"/>
          </w:divBdr>
        </w:div>
        <w:div w:id="1986273076">
          <w:marLeft w:val="640"/>
          <w:marRight w:val="0"/>
          <w:marTop w:val="0"/>
          <w:marBottom w:val="0"/>
          <w:divBdr>
            <w:top w:val="none" w:sz="0" w:space="0" w:color="auto"/>
            <w:left w:val="none" w:sz="0" w:space="0" w:color="auto"/>
            <w:bottom w:val="none" w:sz="0" w:space="0" w:color="auto"/>
            <w:right w:val="none" w:sz="0" w:space="0" w:color="auto"/>
          </w:divBdr>
        </w:div>
        <w:div w:id="2017145700">
          <w:marLeft w:val="640"/>
          <w:marRight w:val="0"/>
          <w:marTop w:val="0"/>
          <w:marBottom w:val="0"/>
          <w:divBdr>
            <w:top w:val="none" w:sz="0" w:space="0" w:color="auto"/>
            <w:left w:val="none" w:sz="0" w:space="0" w:color="auto"/>
            <w:bottom w:val="none" w:sz="0" w:space="0" w:color="auto"/>
            <w:right w:val="none" w:sz="0" w:space="0" w:color="auto"/>
          </w:divBdr>
        </w:div>
        <w:div w:id="2058428044">
          <w:marLeft w:val="640"/>
          <w:marRight w:val="0"/>
          <w:marTop w:val="0"/>
          <w:marBottom w:val="0"/>
          <w:divBdr>
            <w:top w:val="none" w:sz="0" w:space="0" w:color="auto"/>
            <w:left w:val="none" w:sz="0" w:space="0" w:color="auto"/>
            <w:bottom w:val="none" w:sz="0" w:space="0" w:color="auto"/>
            <w:right w:val="none" w:sz="0" w:space="0" w:color="auto"/>
          </w:divBdr>
        </w:div>
        <w:div w:id="2076538502">
          <w:marLeft w:val="640"/>
          <w:marRight w:val="0"/>
          <w:marTop w:val="0"/>
          <w:marBottom w:val="0"/>
          <w:divBdr>
            <w:top w:val="none" w:sz="0" w:space="0" w:color="auto"/>
            <w:left w:val="none" w:sz="0" w:space="0" w:color="auto"/>
            <w:bottom w:val="none" w:sz="0" w:space="0" w:color="auto"/>
            <w:right w:val="none" w:sz="0" w:space="0" w:color="auto"/>
          </w:divBdr>
        </w:div>
        <w:div w:id="2121756617">
          <w:marLeft w:val="640"/>
          <w:marRight w:val="0"/>
          <w:marTop w:val="0"/>
          <w:marBottom w:val="0"/>
          <w:divBdr>
            <w:top w:val="none" w:sz="0" w:space="0" w:color="auto"/>
            <w:left w:val="none" w:sz="0" w:space="0" w:color="auto"/>
            <w:bottom w:val="none" w:sz="0" w:space="0" w:color="auto"/>
            <w:right w:val="none" w:sz="0" w:space="0" w:color="auto"/>
          </w:divBdr>
        </w:div>
      </w:divsChild>
    </w:div>
    <w:div w:id="531190003">
      <w:bodyDiv w:val="1"/>
      <w:marLeft w:val="0"/>
      <w:marRight w:val="0"/>
      <w:marTop w:val="0"/>
      <w:marBottom w:val="0"/>
      <w:divBdr>
        <w:top w:val="none" w:sz="0" w:space="0" w:color="auto"/>
        <w:left w:val="none" w:sz="0" w:space="0" w:color="auto"/>
        <w:bottom w:val="none" w:sz="0" w:space="0" w:color="auto"/>
        <w:right w:val="none" w:sz="0" w:space="0" w:color="auto"/>
      </w:divBdr>
      <w:divsChild>
        <w:div w:id="56755665">
          <w:marLeft w:val="640"/>
          <w:marRight w:val="0"/>
          <w:marTop w:val="0"/>
          <w:marBottom w:val="0"/>
          <w:divBdr>
            <w:top w:val="none" w:sz="0" w:space="0" w:color="auto"/>
            <w:left w:val="none" w:sz="0" w:space="0" w:color="auto"/>
            <w:bottom w:val="none" w:sz="0" w:space="0" w:color="auto"/>
            <w:right w:val="none" w:sz="0" w:space="0" w:color="auto"/>
          </w:divBdr>
        </w:div>
        <w:div w:id="77557690">
          <w:marLeft w:val="640"/>
          <w:marRight w:val="0"/>
          <w:marTop w:val="0"/>
          <w:marBottom w:val="0"/>
          <w:divBdr>
            <w:top w:val="none" w:sz="0" w:space="0" w:color="auto"/>
            <w:left w:val="none" w:sz="0" w:space="0" w:color="auto"/>
            <w:bottom w:val="none" w:sz="0" w:space="0" w:color="auto"/>
            <w:right w:val="none" w:sz="0" w:space="0" w:color="auto"/>
          </w:divBdr>
        </w:div>
        <w:div w:id="86998277">
          <w:marLeft w:val="640"/>
          <w:marRight w:val="0"/>
          <w:marTop w:val="0"/>
          <w:marBottom w:val="0"/>
          <w:divBdr>
            <w:top w:val="none" w:sz="0" w:space="0" w:color="auto"/>
            <w:left w:val="none" w:sz="0" w:space="0" w:color="auto"/>
            <w:bottom w:val="none" w:sz="0" w:space="0" w:color="auto"/>
            <w:right w:val="none" w:sz="0" w:space="0" w:color="auto"/>
          </w:divBdr>
        </w:div>
        <w:div w:id="106047971">
          <w:marLeft w:val="640"/>
          <w:marRight w:val="0"/>
          <w:marTop w:val="0"/>
          <w:marBottom w:val="0"/>
          <w:divBdr>
            <w:top w:val="none" w:sz="0" w:space="0" w:color="auto"/>
            <w:left w:val="none" w:sz="0" w:space="0" w:color="auto"/>
            <w:bottom w:val="none" w:sz="0" w:space="0" w:color="auto"/>
            <w:right w:val="none" w:sz="0" w:space="0" w:color="auto"/>
          </w:divBdr>
        </w:div>
        <w:div w:id="112553424">
          <w:marLeft w:val="640"/>
          <w:marRight w:val="0"/>
          <w:marTop w:val="0"/>
          <w:marBottom w:val="0"/>
          <w:divBdr>
            <w:top w:val="none" w:sz="0" w:space="0" w:color="auto"/>
            <w:left w:val="none" w:sz="0" w:space="0" w:color="auto"/>
            <w:bottom w:val="none" w:sz="0" w:space="0" w:color="auto"/>
            <w:right w:val="none" w:sz="0" w:space="0" w:color="auto"/>
          </w:divBdr>
        </w:div>
        <w:div w:id="123037236">
          <w:marLeft w:val="640"/>
          <w:marRight w:val="0"/>
          <w:marTop w:val="0"/>
          <w:marBottom w:val="0"/>
          <w:divBdr>
            <w:top w:val="none" w:sz="0" w:space="0" w:color="auto"/>
            <w:left w:val="none" w:sz="0" w:space="0" w:color="auto"/>
            <w:bottom w:val="none" w:sz="0" w:space="0" w:color="auto"/>
            <w:right w:val="none" w:sz="0" w:space="0" w:color="auto"/>
          </w:divBdr>
        </w:div>
        <w:div w:id="125975093">
          <w:marLeft w:val="640"/>
          <w:marRight w:val="0"/>
          <w:marTop w:val="0"/>
          <w:marBottom w:val="0"/>
          <w:divBdr>
            <w:top w:val="none" w:sz="0" w:space="0" w:color="auto"/>
            <w:left w:val="none" w:sz="0" w:space="0" w:color="auto"/>
            <w:bottom w:val="none" w:sz="0" w:space="0" w:color="auto"/>
            <w:right w:val="none" w:sz="0" w:space="0" w:color="auto"/>
          </w:divBdr>
        </w:div>
        <w:div w:id="128742816">
          <w:marLeft w:val="640"/>
          <w:marRight w:val="0"/>
          <w:marTop w:val="0"/>
          <w:marBottom w:val="0"/>
          <w:divBdr>
            <w:top w:val="none" w:sz="0" w:space="0" w:color="auto"/>
            <w:left w:val="none" w:sz="0" w:space="0" w:color="auto"/>
            <w:bottom w:val="none" w:sz="0" w:space="0" w:color="auto"/>
            <w:right w:val="none" w:sz="0" w:space="0" w:color="auto"/>
          </w:divBdr>
        </w:div>
        <w:div w:id="132138245">
          <w:marLeft w:val="640"/>
          <w:marRight w:val="0"/>
          <w:marTop w:val="0"/>
          <w:marBottom w:val="0"/>
          <w:divBdr>
            <w:top w:val="none" w:sz="0" w:space="0" w:color="auto"/>
            <w:left w:val="none" w:sz="0" w:space="0" w:color="auto"/>
            <w:bottom w:val="none" w:sz="0" w:space="0" w:color="auto"/>
            <w:right w:val="none" w:sz="0" w:space="0" w:color="auto"/>
          </w:divBdr>
        </w:div>
        <w:div w:id="135149519">
          <w:marLeft w:val="640"/>
          <w:marRight w:val="0"/>
          <w:marTop w:val="0"/>
          <w:marBottom w:val="0"/>
          <w:divBdr>
            <w:top w:val="none" w:sz="0" w:space="0" w:color="auto"/>
            <w:left w:val="none" w:sz="0" w:space="0" w:color="auto"/>
            <w:bottom w:val="none" w:sz="0" w:space="0" w:color="auto"/>
            <w:right w:val="none" w:sz="0" w:space="0" w:color="auto"/>
          </w:divBdr>
        </w:div>
        <w:div w:id="145247548">
          <w:marLeft w:val="640"/>
          <w:marRight w:val="0"/>
          <w:marTop w:val="0"/>
          <w:marBottom w:val="0"/>
          <w:divBdr>
            <w:top w:val="none" w:sz="0" w:space="0" w:color="auto"/>
            <w:left w:val="none" w:sz="0" w:space="0" w:color="auto"/>
            <w:bottom w:val="none" w:sz="0" w:space="0" w:color="auto"/>
            <w:right w:val="none" w:sz="0" w:space="0" w:color="auto"/>
          </w:divBdr>
        </w:div>
        <w:div w:id="196479235">
          <w:marLeft w:val="640"/>
          <w:marRight w:val="0"/>
          <w:marTop w:val="0"/>
          <w:marBottom w:val="0"/>
          <w:divBdr>
            <w:top w:val="none" w:sz="0" w:space="0" w:color="auto"/>
            <w:left w:val="none" w:sz="0" w:space="0" w:color="auto"/>
            <w:bottom w:val="none" w:sz="0" w:space="0" w:color="auto"/>
            <w:right w:val="none" w:sz="0" w:space="0" w:color="auto"/>
          </w:divBdr>
        </w:div>
        <w:div w:id="215632517">
          <w:marLeft w:val="640"/>
          <w:marRight w:val="0"/>
          <w:marTop w:val="0"/>
          <w:marBottom w:val="0"/>
          <w:divBdr>
            <w:top w:val="none" w:sz="0" w:space="0" w:color="auto"/>
            <w:left w:val="none" w:sz="0" w:space="0" w:color="auto"/>
            <w:bottom w:val="none" w:sz="0" w:space="0" w:color="auto"/>
            <w:right w:val="none" w:sz="0" w:space="0" w:color="auto"/>
          </w:divBdr>
        </w:div>
        <w:div w:id="245582026">
          <w:marLeft w:val="640"/>
          <w:marRight w:val="0"/>
          <w:marTop w:val="0"/>
          <w:marBottom w:val="0"/>
          <w:divBdr>
            <w:top w:val="none" w:sz="0" w:space="0" w:color="auto"/>
            <w:left w:val="none" w:sz="0" w:space="0" w:color="auto"/>
            <w:bottom w:val="none" w:sz="0" w:space="0" w:color="auto"/>
            <w:right w:val="none" w:sz="0" w:space="0" w:color="auto"/>
          </w:divBdr>
        </w:div>
        <w:div w:id="256401582">
          <w:marLeft w:val="640"/>
          <w:marRight w:val="0"/>
          <w:marTop w:val="0"/>
          <w:marBottom w:val="0"/>
          <w:divBdr>
            <w:top w:val="none" w:sz="0" w:space="0" w:color="auto"/>
            <w:left w:val="none" w:sz="0" w:space="0" w:color="auto"/>
            <w:bottom w:val="none" w:sz="0" w:space="0" w:color="auto"/>
            <w:right w:val="none" w:sz="0" w:space="0" w:color="auto"/>
          </w:divBdr>
        </w:div>
        <w:div w:id="277369324">
          <w:marLeft w:val="640"/>
          <w:marRight w:val="0"/>
          <w:marTop w:val="0"/>
          <w:marBottom w:val="0"/>
          <w:divBdr>
            <w:top w:val="none" w:sz="0" w:space="0" w:color="auto"/>
            <w:left w:val="none" w:sz="0" w:space="0" w:color="auto"/>
            <w:bottom w:val="none" w:sz="0" w:space="0" w:color="auto"/>
            <w:right w:val="none" w:sz="0" w:space="0" w:color="auto"/>
          </w:divBdr>
        </w:div>
        <w:div w:id="284770850">
          <w:marLeft w:val="640"/>
          <w:marRight w:val="0"/>
          <w:marTop w:val="0"/>
          <w:marBottom w:val="0"/>
          <w:divBdr>
            <w:top w:val="none" w:sz="0" w:space="0" w:color="auto"/>
            <w:left w:val="none" w:sz="0" w:space="0" w:color="auto"/>
            <w:bottom w:val="none" w:sz="0" w:space="0" w:color="auto"/>
            <w:right w:val="none" w:sz="0" w:space="0" w:color="auto"/>
          </w:divBdr>
        </w:div>
        <w:div w:id="297490337">
          <w:marLeft w:val="640"/>
          <w:marRight w:val="0"/>
          <w:marTop w:val="0"/>
          <w:marBottom w:val="0"/>
          <w:divBdr>
            <w:top w:val="none" w:sz="0" w:space="0" w:color="auto"/>
            <w:left w:val="none" w:sz="0" w:space="0" w:color="auto"/>
            <w:bottom w:val="none" w:sz="0" w:space="0" w:color="auto"/>
            <w:right w:val="none" w:sz="0" w:space="0" w:color="auto"/>
          </w:divBdr>
        </w:div>
        <w:div w:id="299842024">
          <w:marLeft w:val="640"/>
          <w:marRight w:val="0"/>
          <w:marTop w:val="0"/>
          <w:marBottom w:val="0"/>
          <w:divBdr>
            <w:top w:val="none" w:sz="0" w:space="0" w:color="auto"/>
            <w:left w:val="none" w:sz="0" w:space="0" w:color="auto"/>
            <w:bottom w:val="none" w:sz="0" w:space="0" w:color="auto"/>
            <w:right w:val="none" w:sz="0" w:space="0" w:color="auto"/>
          </w:divBdr>
        </w:div>
        <w:div w:id="309675592">
          <w:marLeft w:val="640"/>
          <w:marRight w:val="0"/>
          <w:marTop w:val="0"/>
          <w:marBottom w:val="0"/>
          <w:divBdr>
            <w:top w:val="none" w:sz="0" w:space="0" w:color="auto"/>
            <w:left w:val="none" w:sz="0" w:space="0" w:color="auto"/>
            <w:bottom w:val="none" w:sz="0" w:space="0" w:color="auto"/>
            <w:right w:val="none" w:sz="0" w:space="0" w:color="auto"/>
          </w:divBdr>
        </w:div>
        <w:div w:id="311525234">
          <w:marLeft w:val="640"/>
          <w:marRight w:val="0"/>
          <w:marTop w:val="0"/>
          <w:marBottom w:val="0"/>
          <w:divBdr>
            <w:top w:val="none" w:sz="0" w:space="0" w:color="auto"/>
            <w:left w:val="none" w:sz="0" w:space="0" w:color="auto"/>
            <w:bottom w:val="none" w:sz="0" w:space="0" w:color="auto"/>
            <w:right w:val="none" w:sz="0" w:space="0" w:color="auto"/>
          </w:divBdr>
        </w:div>
        <w:div w:id="313607969">
          <w:marLeft w:val="640"/>
          <w:marRight w:val="0"/>
          <w:marTop w:val="0"/>
          <w:marBottom w:val="0"/>
          <w:divBdr>
            <w:top w:val="none" w:sz="0" w:space="0" w:color="auto"/>
            <w:left w:val="none" w:sz="0" w:space="0" w:color="auto"/>
            <w:bottom w:val="none" w:sz="0" w:space="0" w:color="auto"/>
            <w:right w:val="none" w:sz="0" w:space="0" w:color="auto"/>
          </w:divBdr>
        </w:div>
        <w:div w:id="328756515">
          <w:marLeft w:val="640"/>
          <w:marRight w:val="0"/>
          <w:marTop w:val="0"/>
          <w:marBottom w:val="0"/>
          <w:divBdr>
            <w:top w:val="none" w:sz="0" w:space="0" w:color="auto"/>
            <w:left w:val="none" w:sz="0" w:space="0" w:color="auto"/>
            <w:bottom w:val="none" w:sz="0" w:space="0" w:color="auto"/>
            <w:right w:val="none" w:sz="0" w:space="0" w:color="auto"/>
          </w:divBdr>
        </w:div>
        <w:div w:id="352070205">
          <w:marLeft w:val="640"/>
          <w:marRight w:val="0"/>
          <w:marTop w:val="0"/>
          <w:marBottom w:val="0"/>
          <w:divBdr>
            <w:top w:val="none" w:sz="0" w:space="0" w:color="auto"/>
            <w:left w:val="none" w:sz="0" w:space="0" w:color="auto"/>
            <w:bottom w:val="none" w:sz="0" w:space="0" w:color="auto"/>
            <w:right w:val="none" w:sz="0" w:space="0" w:color="auto"/>
          </w:divBdr>
        </w:div>
        <w:div w:id="355540232">
          <w:marLeft w:val="640"/>
          <w:marRight w:val="0"/>
          <w:marTop w:val="0"/>
          <w:marBottom w:val="0"/>
          <w:divBdr>
            <w:top w:val="none" w:sz="0" w:space="0" w:color="auto"/>
            <w:left w:val="none" w:sz="0" w:space="0" w:color="auto"/>
            <w:bottom w:val="none" w:sz="0" w:space="0" w:color="auto"/>
            <w:right w:val="none" w:sz="0" w:space="0" w:color="auto"/>
          </w:divBdr>
        </w:div>
        <w:div w:id="361788294">
          <w:marLeft w:val="640"/>
          <w:marRight w:val="0"/>
          <w:marTop w:val="0"/>
          <w:marBottom w:val="0"/>
          <w:divBdr>
            <w:top w:val="none" w:sz="0" w:space="0" w:color="auto"/>
            <w:left w:val="none" w:sz="0" w:space="0" w:color="auto"/>
            <w:bottom w:val="none" w:sz="0" w:space="0" w:color="auto"/>
            <w:right w:val="none" w:sz="0" w:space="0" w:color="auto"/>
          </w:divBdr>
        </w:div>
        <w:div w:id="379090961">
          <w:marLeft w:val="640"/>
          <w:marRight w:val="0"/>
          <w:marTop w:val="0"/>
          <w:marBottom w:val="0"/>
          <w:divBdr>
            <w:top w:val="none" w:sz="0" w:space="0" w:color="auto"/>
            <w:left w:val="none" w:sz="0" w:space="0" w:color="auto"/>
            <w:bottom w:val="none" w:sz="0" w:space="0" w:color="auto"/>
            <w:right w:val="none" w:sz="0" w:space="0" w:color="auto"/>
          </w:divBdr>
        </w:div>
        <w:div w:id="380903978">
          <w:marLeft w:val="640"/>
          <w:marRight w:val="0"/>
          <w:marTop w:val="0"/>
          <w:marBottom w:val="0"/>
          <w:divBdr>
            <w:top w:val="none" w:sz="0" w:space="0" w:color="auto"/>
            <w:left w:val="none" w:sz="0" w:space="0" w:color="auto"/>
            <w:bottom w:val="none" w:sz="0" w:space="0" w:color="auto"/>
            <w:right w:val="none" w:sz="0" w:space="0" w:color="auto"/>
          </w:divBdr>
        </w:div>
        <w:div w:id="384376349">
          <w:marLeft w:val="640"/>
          <w:marRight w:val="0"/>
          <w:marTop w:val="0"/>
          <w:marBottom w:val="0"/>
          <w:divBdr>
            <w:top w:val="none" w:sz="0" w:space="0" w:color="auto"/>
            <w:left w:val="none" w:sz="0" w:space="0" w:color="auto"/>
            <w:bottom w:val="none" w:sz="0" w:space="0" w:color="auto"/>
            <w:right w:val="none" w:sz="0" w:space="0" w:color="auto"/>
          </w:divBdr>
        </w:div>
        <w:div w:id="392386307">
          <w:marLeft w:val="640"/>
          <w:marRight w:val="0"/>
          <w:marTop w:val="0"/>
          <w:marBottom w:val="0"/>
          <w:divBdr>
            <w:top w:val="none" w:sz="0" w:space="0" w:color="auto"/>
            <w:left w:val="none" w:sz="0" w:space="0" w:color="auto"/>
            <w:bottom w:val="none" w:sz="0" w:space="0" w:color="auto"/>
            <w:right w:val="none" w:sz="0" w:space="0" w:color="auto"/>
          </w:divBdr>
        </w:div>
        <w:div w:id="415368943">
          <w:marLeft w:val="640"/>
          <w:marRight w:val="0"/>
          <w:marTop w:val="0"/>
          <w:marBottom w:val="0"/>
          <w:divBdr>
            <w:top w:val="none" w:sz="0" w:space="0" w:color="auto"/>
            <w:left w:val="none" w:sz="0" w:space="0" w:color="auto"/>
            <w:bottom w:val="none" w:sz="0" w:space="0" w:color="auto"/>
            <w:right w:val="none" w:sz="0" w:space="0" w:color="auto"/>
          </w:divBdr>
        </w:div>
        <w:div w:id="476189963">
          <w:marLeft w:val="640"/>
          <w:marRight w:val="0"/>
          <w:marTop w:val="0"/>
          <w:marBottom w:val="0"/>
          <w:divBdr>
            <w:top w:val="none" w:sz="0" w:space="0" w:color="auto"/>
            <w:left w:val="none" w:sz="0" w:space="0" w:color="auto"/>
            <w:bottom w:val="none" w:sz="0" w:space="0" w:color="auto"/>
            <w:right w:val="none" w:sz="0" w:space="0" w:color="auto"/>
          </w:divBdr>
        </w:div>
        <w:div w:id="485390959">
          <w:marLeft w:val="640"/>
          <w:marRight w:val="0"/>
          <w:marTop w:val="0"/>
          <w:marBottom w:val="0"/>
          <w:divBdr>
            <w:top w:val="none" w:sz="0" w:space="0" w:color="auto"/>
            <w:left w:val="none" w:sz="0" w:space="0" w:color="auto"/>
            <w:bottom w:val="none" w:sz="0" w:space="0" w:color="auto"/>
            <w:right w:val="none" w:sz="0" w:space="0" w:color="auto"/>
          </w:divBdr>
        </w:div>
        <w:div w:id="499545961">
          <w:marLeft w:val="640"/>
          <w:marRight w:val="0"/>
          <w:marTop w:val="0"/>
          <w:marBottom w:val="0"/>
          <w:divBdr>
            <w:top w:val="none" w:sz="0" w:space="0" w:color="auto"/>
            <w:left w:val="none" w:sz="0" w:space="0" w:color="auto"/>
            <w:bottom w:val="none" w:sz="0" w:space="0" w:color="auto"/>
            <w:right w:val="none" w:sz="0" w:space="0" w:color="auto"/>
          </w:divBdr>
        </w:div>
        <w:div w:id="514807166">
          <w:marLeft w:val="640"/>
          <w:marRight w:val="0"/>
          <w:marTop w:val="0"/>
          <w:marBottom w:val="0"/>
          <w:divBdr>
            <w:top w:val="none" w:sz="0" w:space="0" w:color="auto"/>
            <w:left w:val="none" w:sz="0" w:space="0" w:color="auto"/>
            <w:bottom w:val="none" w:sz="0" w:space="0" w:color="auto"/>
            <w:right w:val="none" w:sz="0" w:space="0" w:color="auto"/>
          </w:divBdr>
        </w:div>
        <w:div w:id="525414365">
          <w:marLeft w:val="640"/>
          <w:marRight w:val="0"/>
          <w:marTop w:val="0"/>
          <w:marBottom w:val="0"/>
          <w:divBdr>
            <w:top w:val="none" w:sz="0" w:space="0" w:color="auto"/>
            <w:left w:val="none" w:sz="0" w:space="0" w:color="auto"/>
            <w:bottom w:val="none" w:sz="0" w:space="0" w:color="auto"/>
            <w:right w:val="none" w:sz="0" w:space="0" w:color="auto"/>
          </w:divBdr>
        </w:div>
        <w:div w:id="525951957">
          <w:marLeft w:val="640"/>
          <w:marRight w:val="0"/>
          <w:marTop w:val="0"/>
          <w:marBottom w:val="0"/>
          <w:divBdr>
            <w:top w:val="none" w:sz="0" w:space="0" w:color="auto"/>
            <w:left w:val="none" w:sz="0" w:space="0" w:color="auto"/>
            <w:bottom w:val="none" w:sz="0" w:space="0" w:color="auto"/>
            <w:right w:val="none" w:sz="0" w:space="0" w:color="auto"/>
          </w:divBdr>
        </w:div>
        <w:div w:id="541871621">
          <w:marLeft w:val="640"/>
          <w:marRight w:val="0"/>
          <w:marTop w:val="0"/>
          <w:marBottom w:val="0"/>
          <w:divBdr>
            <w:top w:val="none" w:sz="0" w:space="0" w:color="auto"/>
            <w:left w:val="none" w:sz="0" w:space="0" w:color="auto"/>
            <w:bottom w:val="none" w:sz="0" w:space="0" w:color="auto"/>
            <w:right w:val="none" w:sz="0" w:space="0" w:color="auto"/>
          </w:divBdr>
        </w:div>
        <w:div w:id="567882214">
          <w:marLeft w:val="640"/>
          <w:marRight w:val="0"/>
          <w:marTop w:val="0"/>
          <w:marBottom w:val="0"/>
          <w:divBdr>
            <w:top w:val="none" w:sz="0" w:space="0" w:color="auto"/>
            <w:left w:val="none" w:sz="0" w:space="0" w:color="auto"/>
            <w:bottom w:val="none" w:sz="0" w:space="0" w:color="auto"/>
            <w:right w:val="none" w:sz="0" w:space="0" w:color="auto"/>
          </w:divBdr>
        </w:div>
        <w:div w:id="585962078">
          <w:marLeft w:val="640"/>
          <w:marRight w:val="0"/>
          <w:marTop w:val="0"/>
          <w:marBottom w:val="0"/>
          <w:divBdr>
            <w:top w:val="none" w:sz="0" w:space="0" w:color="auto"/>
            <w:left w:val="none" w:sz="0" w:space="0" w:color="auto"/>
            <w:bottom w:val="none" w:sz="0" w:space="0" w:color="auto"/>
            <w:right w:val="none" w:sz="0" w:space="0" w:color="auto"/>
          </w:divBdr>
        </w:div>
        <w:div w:id="622268059">
          <w:marLeft w:val="640"/>
          <w:marRight w:val="0"/>
          <w:marTop w:val="0"/>
          <w:marBottom w:val="0"/>
          <w:divBdr>
            <w:top w:val="none" w:sz="0" w:space="0" w:color="auto"/>
            <w:left w:val="none" w:sz="0" w:space="0" w:color="auto"/>
            <w:bottom w:val="none" w:sz="0" w:space="0" w:color="auto"/>
            <w:right w:val="none" w:sz="0" w:space="0" w:color="auto"/>
          </w:divBdr>
        </w:div>
        <w:div w:id="647780634">
          <w:marLeft w:val="640"/>
          <w:marRight w:val="0"/>
          <w:marTop w:val="0"/>
          <w:marBottom w:val="0"/>
          <w:divBdr>
            <w:top w:val="none" w:sz="0" w:space="0" w:color="auto"/>
            <w:left w:val="none" w:sz="0" w:space="0" w:color="auto"/>
            <w:bottom w:val="none" w:sz="0" w:space="0" w:color="auto"/>
            <w:right w:val="none" w:sz="0" w:space="0" w:color="auto"/>
          </w:divBdr>
        </w:div>
        <w:div w:id="651176222">
          <w:marLeft w:val="640"/>
          <w:marRight w:val="0"/>
          <w:marTop w:val="0"/>
          <w:marBottom w:val="0"/>
          <w:divBdr>
            <w:top w:val="none" w:sz="0" w:space="0" w:color="auto"/>
            <w:left w:val="none" w:sz="0" w:space="0" w:color="auto"/>
            <w:bottom w:val="none" w:sz="0" w:space="0" w:color="auto"/>
            <w:right w:val="none" w:sz="0" w:space="0" w:color="auto"/>
          </w:divBdr>
        </w:div>
        <w:div w:id="657030633">
          <w:marLeft w:val="640"/>
          <w:marRight w:val="0"/>
          <w:marTop w:val="0"/>
          <w:marBottom w:val="0"/>
          <w:divBdr>
            <w:top w:val="none" w:sz="0" w:space="0" w:color="auto"/>
            <w:left w:val="none" w:sz="0" w:space="0" w:color="auto"/>
            <w:bottom w:val="none" w:sz="0" w:space="0" w:color="auto"/>
            <w:right w:val="none" w:sz="0" w:space="0" w:color="auto"/>
          </w:divBdr>
        </w:div>
        <w:div w:id="665860831">
          <w:marLeft w:val="640"/>
          <w:marRight w:val="0"/>
          <w:marTop w:val="0"/>
          <w:marBottom w:val="0"/>
          <w:divBdr>
            <w:top w:val="none" w:sz="0" w:space="0" w:color="auto"/>
            <w:left w:val="none" w:sz="0" w:space="0" w:color="auto"/>
            <w:bottom w:val="none" w:sz="0" w:space="0" w:color="auto"/>
            <w:right w:val="none" w:sz="0" w:space="0" w:color="auto"/>
          </w:divBdr>
        </w:div>
        <w:div w:id="670566453">
          <w:marLeft w:val="640"/>
          <w:marRight w:val="0"/>
          <w:marTop w:val="0"/>
          <w:marBottom w:val="0"/>
          <w:divBdr>
            <w:top w:val="none" w:sz="0" w:space="0" w:color="auto"/>
            <w:left w:val="none" w:sz="0" w:space="0" w:color="auto"/>
            <w:bottom w:val="none" w:sz="0" w:space="0" w:color="auto"/>
            <w:right w:val="none" w:sz="0" w:space="0" w:color="auto"/>
          </w:divBdr>
        </w:div>
        <w:div w:id="683164389">
          <w:marLeft w:val="640"/>
          <w:marRight w:val="0"/>
          <w:marTop w:val="0"/>
          <w:marBottom w:val="0"/>
          <w:divBdr>
            <w:top w:val="none" w:sz="0" w:space="0" w:color="auto"/>
            <w:left w:val="none" w:sz="0" w:space="0" w:color="auto"/>
            <w:bottom w:val="none" w:sz="0" w:space="0" w:color="auto"/>
            <w:right w:val="none" w:sz="0" w:space="0" w:color="auto"/>
          </w:divBdr>
        </w:div>
        <w:div w:id="746418853">
          <w:marLeft w:val="640"/>
          <w:marRight w:val="0"/>
          <w:marTop w:val="0"/>
          <w:marBottom w:val="0"/>
          <w:divBdr>
            <w:top w:val="none" w:sz="0" w:space="0" w:color="auto"/>
            <w:left w:val="none" w:sz="0" w:space="0" w:color="auto"/>
            <w:bottom w:val="none" w:sz="0" w:space="0" w:color="auto"/>
            <w:right w:val="none" w:sz="0" w:space="0" w:color="auto"/>
          </w:divBdr>
        </w:div>
        <w:div w:id="795370894">
          <w:marLeft w:val="640"/>
          <w:marRight w:val="0"/>
          <w:marTop w:val="0"/>
          <w:marBottom w:val="0"/>
          <w:divBdr>
            <w:top w:val="none" w:sz="0" w:space="0" w:color="auto"/>
            <w:left w:val="none" w:sz="0" w:space="0" w:color="auto"/>
            <w:bottom w:val="none" w:sz="0" w:space="0" w:color="auto"/>
            <w:right w:val="none" w:sz="0" w:space="0" w:color="auto"/>
          </w:divBdr>
        </w:div>
        <w:div w:id="834034497">
          <w:marLeft w:val="640"/>
          <w:marRight w:val="0"/>
          <w:marTop w:val="0"/>
          <w:marBottom w:val="0"/>
          <w:divBdr>
            <w:top w:val="none" w:sz="0" w:space="0" w:color="auto"/>
            <w:left w:val="none" w:sz="0" w:space="0" w:color="auto"/>
            <w:bottom w:val="none" w:sz="0" w:space="0" w:color="auto"/>
            <w:right w:val="none" w:sz="0" w:space="0" w:color="auto"/>
          </w:divBdr>
        </w:div>
        <w:div w:id="869340989">
          <w:marLeft w:val="640"/>
          <w:marRight w:val="0"/>
          <w:marTop w:val="0"/>
          <w:marBottom w:val="0"/>
          <w:divBdr>
            <w:top w:val="none" w:sz="0" w:space="0" w:color="auto"/>
            <w:left w:val="none" w:sz="0" w:space="0" w:color="auto"/>
            <w:bottom w:val="none" w:sz="0" w:space="0" w:color="auto"/>
            <w:right w:val="none" w:sz="0" w:space="0" w:color="auto"/>
          </w:divBdr>
        </w:div>
        <w:div w:id="897983654">
          <w:marLeft w:val="640"/>
          <w:marRight w:val="0"/>
          <w:marTop w:val="0"/>
          <w:marBottom w:val="0"/>
          <w:divBdr>
            <w:top w:val="none" w:sz="0" w:space="0" w:color="auto"/>
            <w:left w:val="none" w:sz="0" w:space="0" w:color="auto"/>
            <w:bottom w:val="none" w:sz="0" w:space="0" w:color="auto"/>
            <w:right w:val="none" w:sz="0" w:space="0" w:color="auto"/>
          </w:divBdr>
        </w:div>
        <w:div w:id="943268854">
          <w:marLeft w:val="640"/>
          <w:marRight w:val="0"/>
          <w:marTop w:val="0"/>
          <w:marBottom w:val="0"/>
          <w:divBdr>
            <w:top w:val="none" w:sz="0" w:space="0" w:color="auto"/>
            <w:left w:val="none" w:sz="0" w:space="0" w:color="auto"/>
            <w:bottom w:val="none" w:sz="0" w:space="0" w:color="auto"/>
            <w:right w:val="none" w:sz="0" w:space="0" w:color="auto"/>
          </w:divBdr>
        </w:div>
        <w:div w:id="982656105">
          <w:marLeft w:val="640"/>
          <w:marRight w:val="0"/>
          <w:marTop w:val="0"/>
          <w:marBottom w:val="0"/>
          <w:divBdr>
            <w:top w:val="none" w:sz="0" w:space="0" w:color="auto"/>
            <w:left w:val="none" w:sz="0" w:space="0" w:color="auto"/>
            <w:bottom w:val="none" w:sz="0" w:space="0" w:color="auto"/>
            <w:right w:val="none" w:sz="0" w:space="0" w:color="auto"/>
          </w:divBdr>
        </w:div>
        <w:div w:id="999424859">
          <w:marLeft w:val="640"/>
          <w:marRight w:val="0"/>
          <w:marTop w:val="0"/>
          <w:marBottom w:val="0"/>
          <w:divBdr>
            <w:top w:val="none" w:sz="0" w:space="0" w:color="auto"/>
            <w:left w:val="none" w:sz="0" w:space="0" w:color="auto"/>
            <w:bottom w:val="none" w:sz="0" w:space="0" w:color="auto"/>
            <w:right w:val="none" w:sz="0" w:space="0" w:color="auto"/>
          </w:divBdr>
        </w:div>
        <w:div w:id="1046759947">
          <w:marLeft w:val="640"/>
          <w:marRight w:val="0"/>
          <w:marTop w:val="0"/>
          <w:marBottom w:val="0"/>
          <w:divBdr>
            <w:top w:val="none" w:sz="0" w:space="0" w:color="auto"/>
            <w:left w:val="none" w:sz="0" w:space="0" w:color="auto"/>
            <w:bottom w:val="none" w:sz="0" w:space="0" w:color="auto"/>
            <w:right w:val="none" w:sz="0" w:space="0" w:color="auto"/>
          </w:divBdr>
        </w:div>
        <w:div w:id="1055854026">
          <w:marLeft w:val="640"/>
          <w:marRight w:val="0"/>
          <w:marTop w:val="0"/>
          <w:marBottom w:val="0"/>
          <w:divBdr>
            <w:top w:val="none" w:sz="0" w:space="0" w:color="auto"/>
            <w:left w:val="none" w:sz="0" w:space="0" w:color="auto"/>
            <w:bottom w:val="none" w:sz="0" w:space="0" w:color="auto"/>
            <w:right w:val="none" w:sz="0" w:space="0" w:color="auto"/>
          </w:divBdr>
        </w:div>
        <w:div w:id="1091240754">
          <w:marLeft w:val="640"/>
          <w:marRight w:val="0"/>
          <w:marTop w:val="0"/>
          <w:marBottom w:val="0"/>
          <w:divBdr>
            <w:top w:val="none" w:sz="0" w:space="0" w:color="auto"/>
            <w:left w:val="none" w:sz="0" w:space="0" w:color="auto"/>
            <w:bottom w:val="none" w:sz="0" w:space="0" w:color="auto"/>
            <w:right w:val="none" w:sz="0" w:space="0" w:color="auto"/>
          </w:divBdr>
        </w:div>
        <w:div w:id="1112897086">
          <w:marLeft w:val="640"/>
          <w:marRight w:val="0"/>
          <w:marTop w:val="0"/>
          <w:marBottom w:val="0"/>
          <w:divBdr>
            <w:top w:val="none" w:sz="0" w:space="0" w:color="auto"/>
            <w:left w:val="none" w:sz="0" w:space="0" w:color="auto"/>
            <w:bottom w:val="none" w:sz="0" w:space="0" w:color="auto"/>
            <w:right w:val="none" w:sz="0" w:space="0" w:color="auto"/>
          </w:divBdr>
        </w:div>
        <w:div w:id="1122845141">
          <w:marLeft w:val="640"/>
          <w:marRight w:val="0"/>
          <w:marTop w:val="0"/>
          <w:marBottom w:val="0"/>
          <w:divBdr>
            <w:top w:val="none" w:sz="0" w:space="0" w:color="auto"/>
            <w:left w:val="none" w:sz="0" w:space="0" w:color="auto"/>
            <w:bottom w:val="none" w:sz="0" w:space="0" w:color="auto"/>
            <w:right w:val="none" w:sz="0" w:space="0" w:color="auto"/>
          </w:divBdr>
        </w:div>
        <w:div w:id="1130325736">
          <w:marLeft w:val="640"/>
          <w:marRight w:val="0"/>
          <w:marTop w:val="0"/>
          <w:marBottom w:val="0"/>
          <w:divBdr>
            <w:top w:val="none" w:sz="0" w:space="0" w:color="auto"/>
            <w:left w:val="none" w:sz="0" w:space="0" w:color="auto"/>
            <w:bottom w:val="none" w:sz="0" w:space="0" w:color="auto"/>
            <w:right w:val="none" w:sz="0" w:space="0" w:color="auto"/>
          </w:divBdr>
        </w:div>
        <w:div w:id="1151944635">
          <w:marLeft w:val="640"/>
          <w:marRight w:val="0"/>
          <w:marTop w:val="0"/>
          <w:marBottom w:val="0"/>
          <w:divBdr>
            <w:top w:val="none" w:sz="0" w:space="0" w:color="auto"/>
            <w:left w:val="none" w:sz="0" w:space="0" w:color="auto"/>
            <w:bottom w:val="none" w:sz="0" w:space="0" w:color="auto"/>
            <w:right w:val="none" w:sz="0" w:space="0" w:color="auto"/>
          </w:divBdr>
        </w:div>
        <w:div w:id="1157958914">
          <w:marLeft w:val="640"/>
          <w:marRight w:val="0"/>
          <w:marTop w:val="0"/>
          <w:marBottom w:val="0"/>
          <w:divBdr>
            <w:top w:val="none" w:sz="0" w:space="0" w:color="auto"/>
            <w:left w:val="none" w:sz="0" w:space="0" w:color="auto"/>
            <w:bottom w:val="none" w:sz="0" w:space="0" w:color="auto"/>
            <w:right w:val="none" w:sz="0" w:space="0" w:color="auto"/>
          </w:divBdr>
        </w:div>
        <w:div w:id="1179201687">
          <w:marLeft w:val="640"/>
          <w:marRight w:val="0"/>
          <w:marTop w:val="0"/>
          <w:marBottom w:val="0"/>
          <w:divBdr>
            <w:top w:val="none" w:sz="0" w:space="0" w:color="auto"/>
            <w:left w:val="none" w:sz="0" w:space="0" w:color="auto"/>
            <w:bottom w:val="none" w:sz="0" w:space="0" w:color="auto"/>
            <w:right w:val="none" w:sz="0" w:space="0" w:color="auto"/>
          </w:divBdr>
        </w:div>
        <w:div w:id="1185705779">
          <w:marLeft w:val="640"/>
          <w:marRight w:val="0"/>
          <w:marTop w:val="0"/>
          <w:marBottom w:val="0"/>
          <w:divBdr>
            <w:top w:val="none" w:sz="0" w:space="0" w:color="auto"/>
            <w:left w:val="none" w:sz="0" w:space="0" w:color="auto"/>
            <w:bottom w:val="none" w:sz="0" w:space="0" w:color="auto"/>
            <w:right w:val="none" w:sz="0" w:space="0" w:color="auto"/>
          </w:divBdr>
        </w:div>
        <w:div w:id="1215463237">
          <w:marLeft w:val="640"/>
          <w:marRight w:val="0"/>
          <w:marTop w:val="0"/>
          <w:marBottom w:val="0"/>
          <w:divBdr>
            <w:top w:val="none" w:sz="0" w:space="0" w:color="auto"/>
            <w:left w:val="none" w:sz="0" w:space="0" w:color="auto"/>
            <w:bottom w:val="none" w:sz="0" w:space="0" w:color="auto"/>
            <w:right w:val="none" w:sz="0" w:space="0" w:color="auto"/>
          </w:divBdr>
        </w:div>
        <w:div w:id="1269850576">
          <w:marLeft w:val="640"/>
          <w:marRight w:val="0"/>
          <w:marTop w:val="0"/>
          <w:marBottom w:val="0"/>
          <w:divBdr>
            <w:top w:val="none" w:sz="0" w:space="0" w:color="auto"/>
            <w:left w:val="none" w:sz="0" w:space="0" w:color="auto"/>
            <w:bottom w:val="none" w:sz="0" w:space="0" w:color="auto"/>
            <w:right w:val="none" w:sz="0" w:space="0" w:color="auto"/>
          </w:divBdr>
        </w:div>
        <w:div w:id="1311668891">
          <w:marLeft w:val="640"/>
          <w:marRight w:val="0"/>
          <w:marTop w:val="0"/>
          <w:marBottom w:val="0"/>
          <w:divBdr>
            <w:top w:val="none" w:sz="0" w:space="0" w:color="auto"/>
            <w:left w:val="none" w:sz="0" w:space="0" w:color="auto"/>
            <w:bottom w:val="none" w:sz="0" w:space="0" w:color="auto"/>
            <w:right w:val="none" w:sz="0" w:space="0" w:color="auto"/>
          </w:divBdr>
        </w:div>
        <w:div w:id="1371225071">
          <w:marLeft w:val="640"/>
          <w:marRight w:val="0"/>
          <w:marTop w:val="0"/>
          <w:marBottom w:val="0"/>
          <w:divBdr>
            <w:top w:val="none" w:sz="0" w:space="0" w:color="auto"/>
            <w:left w:val="none" w:sz="0" w:space="0" w:color="auto"/>
            <w:bottom w:val="none" w:sz="0" w:space="0" w:color="auto"/>
            <w:right w:val="none" w:sz="0" w:space="0" w:color="auto"/>
          </w:divBdr>
        </w:div>
        <w:div w:id="1379865513">
          <w:marLeft w:val="640"/>
          <w:marRight w:val="0"/>
          <w:marTop w:val="0"/>
          <w:marBottom w:val="0"/>
          <w:divBdr>
            <w:top w:val="none" w:sz="0" w:space="0" w:color="auto"/>
            <w:left w:val="none" w:sz="0" w:space="0" w:color="auto"/>
            <w:bottom w:val="none" w:sz="0" w:space="0" w:color="auto"/>
            <w:right w:val="none" w:sz="0" w:space="0" w:color="auto"/>
          </w:divBdr>
        </w:div>
        <w:div w:id="1388141440">
          <w:marLeft w:val="640"/>
          <w:marRight w:val="0"/>
          <w:marTop w:val="0"/>
          <w:marBottom w:val="0"/>
          <w:divBdr>
            <w:top w:val="none" w:sz="0" w:space="0" w:color="auto"/>
            <w:left w:val="none" w:sz="0" w:space="0" w:color="auto"/>
            <w:bottom w:val="none" w:sz="0" w:space="0" w:color="auto"/>
            <w:right w:val="none" w:sz="0" w:space="0" w:color="auto"/>
          </w:divBdr>
        </w:div>
        <w:div w:id="1431193980">
          <w:marLeft w:val="640"/>
          <w:marRight w:val="0"/>
          <w:marTop w:val="0"/>
          <w:marBottom w:val="0"/>
          <w:divBdr>
            <w:top w:val="none" w:sz="0" w:space="0" w:color="auto"/>
            <w:left w:val="none" w:sz="0" w:space="0" w:color="auto"/>
            <w:bottom w:val="none" w:sz="0" w:space="0" w:color="auto"/>
            <w:right w:val="none" w:sz="0" w:space="0" w:color="auto"/>
          </w:divBdr>
        </w:div>
        <w:div w:id="1462189655">
          <w:marLeft w:val="640"/>
          <w:marRight w:val="0"/>
          <w:marTop w:val="0"/>
          <w:marBottom w:val="0"/>
          <w:divBdr>
            <w:top w:val="none" w:sz="0" w:space="0" w:color="auto"/>
            <w:left w:val="none" w:sz="0" w:space="0" w:color="auto"/>
            <w:bottom w:val="none" w:sz="0" w:space="0" w:color="auto"/>
            <w:right w:val="none" w:sz="0" w:space="0" w:color="auto"/>
          </w:divBdr>
        </w:div>
        <w:div w:id="1472404242">
          <w:marLeft w:val="640"/>
          <w:marRight w:val="0"/>
          <w:marTop w:val="0"/>
          <w:marBottom w:val="0"/>
          <w:divBdr>
            <w:top w:val="none" w:sz="0" w:space="0" w:color="auto"/>
            <w:left w:val="none" w:sz="0" w:space="0" w:color="auto"/>
            <w:bottom w:val="none" w:sz="0" w:space="0" w:color="auto"/>
            <w:right w:val="none" w:sz="0" w:space="0" w:color="auto"/>
          </w:divBdr>
        </w:div>
        <w:div w:id="1474054578">
          <w:marLeft w:val="640"/>
          <w:marRight w:val="0"/>
          <w:marTop w:val="0"/>
          <w:marBottom w:val="0"/>
          <w:divBdr>
            <w:top w:val="none" w:sz="0" w:space="0" w:color="auto"/>
            <w:left w:val="none" w:sz="0" w:space="0" w:color="auto"/>
            <w:bottom w:val="none" w:sz="0" w:space="0" w:color="auto"/>
            <w:right w:val="none" w:sz="0" w:space="0" w:color="auto"/>
          </w:divBdr>
        </w:div>
        <w:div w:id="1530528525">
          <w:marLeft w:val="640"/>
          <w:marRight w:val="0"/>
          <w:marTop w:val="0"/>
          <w:marBottom w:val="0"/>
          <w:divBdr>
            <w:top w:val="none" w:sz="0" w:space="0" w:color="auto"/>
            <w:left w:val="none" w:sz="0" w:space="0" w:color="auto"/>
            <w:bottom w:val="none" w:sz="0" w:space="0" w:color="auto"/>
            <w:right w:val="none" w:sz="0" w:space="0" w:color="auto"/>
          </w:divBdr>
        </w:div>
        <w:div w:id="1543328070">
          <w:marLeft w:val="640"/>
          <w:marRight w:val="0"/>
          <w:marTop w:val="0"/>
          <w:marBottom w:val="0"/>
          <w:divBdr>
            <w:top w:val="none" w:sz="0" w:space="0" w:color="auto"/>
            <w:left w:val="none" w:sz="0" w:space="0" w:color="auto"/>
            <w:bottom w:val="none" w:sz="0" w:space="0" w:color="auto"/>
            <w:right w:val="none" w:sz="0" w:space="0" w:color="auto"/>
          </w:divBdr>
        </w:div>
        <w:div w:id="1560944208">
          <w:marLeft w:val="640"/>
          <w:marRight w:val="0"/>
          <w:marTop w:val="0"/>
          <w:marBottom w:val="0"/>
          <w:divBdr>
            <w:top w:val="none" w:sz="0" w:space="0" w:color="auto"/>
            <w:left w:val="none" w:sz="0" w:space="0" w:color="auto"/>
            <w:bottom w:val="none" w:sz="0" w:space="0" w:color="auto"/>
            <w:right w:val="none" w:sz="0" w:space="0" w:color="auto"/>
          </w:divBdr>
        </w:div>
        <w:div w:id="1565994384">
          <w:marLeft w:val="640"/>
          <w:marRight w:val="0"/>
          <w:marTop w:val="0"/>
          <w:marBottom w:val="0"/>
          <w:divBdr>
            <w:top w:val="none" w:sz="0" w:space="0" w:color="auto"/>
            <w:left w:val="none" w:sz="0" w:space="0" w:color="auto"/>
            <w:bottom w:val="none" w:sz="0" w:space="0" w:color="auto"/>
            <w:right w:val="none" w:sz="0" w:space="0" w:color="auto"/>
          </w:divBdr>
        </w:div>
        <w:div w:id="1600333883">
          <w:marLeft w:val="640"/>
          <w:marRight w:val="0"/>
          <w:marTop w:val="0"/>
          <w:marBottom w:val="0"/>
          <w:divBdr>
            <w:top w:val="none" w:sz="0" w:space="0" w:color="auto"/>
            <w:left w:val="none" w:sz="0" w:space="0" w:color="auto"/>
            <w:bottom w:val="none" w:sz="0" w:space="0" w:color="auto"/>
            <w:right w:val="none" w:sz="0" w:space="0" w:color="auto"/>
          </w:divBdr>
        </w:div>
        <w:div w:id="1606884321">
          <w:marLeft w:val="640"/>
          <w:marRight w:val="0"/>
          <w:marTop w:val="0"/>
          <w:marBottom w:val="0"/>
          <w:divBdr>
            <w:top w:val="none" w:sz="0" w:space="0" w:color="auto"/>
            <w:left w:val="none" w:sz="0" w:space="0" w:color="auto"/>
            <w:bottom w:val="none" w:sz="0" w:space="0" w:color="auto"/>
            <w:right w:val="none" w:sz="0" w:space="0" w:color="auto"/>
          </w:divBdr>
        </w:div>
        <w:div w:id="1621762918">
          <w:marLeft w:val="640"/>
          <w:marRight w:val="0"/>
          <w:marTop w:val="0"/>
          <w:marBottom w:val="0"/>
          <w:divBdr>
            <w:top w:val="none" w:sz="0" w:space="0" w:color="auto"/>
            <w:left w:val="none" w:sz="0" w:space="0" w:color="auto"/>
            <w:bottom w:val="none" w:sz="0" w:space="0" w:color="auto"/>
            <w:right w:val="none" w:sz="0" w:space="0" w:color="auto"/>
          </w:divBdr>
        </w:div>
        <w:div w:id="1630355535">
          <w:marLeft w:val="640"/>
          <w:marRight w:val="0"/>
          <w:marTop w:val="0"/>
          <w:marBottom w:val="0"/>
          <w:divBdr>
            <w:top w:val="none" w:sz="0" w:space="0" w:color="auto"/>
            <w:left w:val="none" w:sz="0" w:space="0" w:color="auto"/>
            <w:bottom w:val="none" w:sz="0" w:space="0" w:color="auto"/>
            <w:right w:val="none" w:sz="0" w:space="0" w:color="auto"/>
          </w:divBdr>
        </w:div>
        <w:div w:id="1639266607">
          <w:marLeft w:val="640"/>
          <w:marRight w:val="0"/>
          <w:marTop w:val="0"/>
          <w:marBottom w:val="0"/>
          <w:divBdr>
            <w:top w:val="none" w:sz="0" w:space="0" w:color="auto"/>
            <w:left w:val="none" w:sz="0" w:space="0" w:color="auto"/>
            <w:bottom w:val="none" w:sz="0" w:space="0" w:color="auto"/>
            <w:right w:val="none" w:sz="0" w:space="0" w:color="auto"/>
          </w:divBdr>
        </w:div>
        <w:div w:id="1642687460">
          <w:marLeft w:val="640"/>
          <w:marRight w:val="0"/>
          <w:marTop w:val="0"/>
          <w:marBottom w:val="0"/>
          <w:divBdr>
            <w:top w:val="none" w:sz="0" w:space="0" w:color="auto"/>
            <w:left w:val="none" w:sz="0" w:space="0" w:color="auto"/>
            <w:bottom w:val="none" w:sz="0" w:space="0" w:color="auto"/>
            <w:right w:val="none" w:sz="0" w:space="0" w:color="auto"/>
          </w:divBdr>
        </w:div>
        <w:div w:id="1716656787">
          <w:marLeft w:val="640"/>
          <w:marRight w:val="0"/>
          <w:marTop w:val="0"/>
          <w:marBottom w:val="0"/>
          <w:divBdr>
            <w:top w:val="none" w:sz="0" w:space="0" w:color="auto"/>
            <w:left w:val="none" w:sz="0" w:space="0" w:color="auto"/>
            <w:bottom w:val="none" w:sz="0" w:space="0" w:color="auto"/>
            <w:right w:val="none" w:sz="0" w:space="0" w:color="auto"/>
          </w:divBdr>
        </w:div>
        <w:div w:id="1721828103">
          <w:marLeft w:val="640"/>
          <w:marRight w:val="0"/>
          <w:marTop w:val="0"/>
          <w:marBottom w:val="0"/>
          <w:divBdr>
            <w:top w:val="none" w:sz="0" w:space="0" w:color="auto"/>
            <w:left w:val="none" w:sz="0" w:space="0" w:color="auto"/>
            <w:bottom w:val="none" w:sz="0" w:space="0" w:color="auto"/>
            <w:right w:val="none" w:sz="0" w:space="0" w:color="auto"/>
          </w:divBdr>
        </w:div>
        <w:div w:id="1742673037">
          <w:marLeft w:val="640"/>
          <w:marRight w:val="0"/>
          <w:marTop w:val="0"/>
          <w:marBottom w:val="0"/>
          <w:divBdr>
            <w:top w:val="none" w:sz="0" w:space="0" w:color="auto"/>
            <w:left w:val="none" w:sz="0" w:space="0" w:color="auto"/>
            <w:bottom w:val="none" w:sz="0" w:space="0" w:color="auto"/>
            <w:right w:val="none" w:sz="0" w:space="0" w:color="auto"/>
          </w:divBdr>
        </w:div>
        <w:div w:id="1747222303">
          <w:marLeft w:val="640"/>
          <w:marRight w:val="0"/>
          <w:marTop w:val="0"/>
          <w:marBottom w:val="0"/>
          <w:divBdr>
            <w:top w:val="none" w:sz="0" w:space="0" w:color="auto"/>
            <w:left w:val="none" w:sz="0" w:space="0" w:color="auto"/>
            <w:bottom w:val="none" w:sz="0" w:space="0" w:color="auto"/>
            <w:right w:val="none" w:sz="0" w:space="0" w:color="auto"/>
          </w:divBdr>
        </w:div>
        <w:div w:id="1749885453">
          <w:marLeft w:val="640"/>
          <w:marRight w:val="0"/>
          <w:marTop w:val="0"/>
          <w:marBottom w:val="0"/>
          <w:divBdr>
            <w:top w:val="none" w:sz="0" w:space="0" w:color="auto"/>
            <w:left w:val="none" w:sz="0" w:space="0" w:color="auto"/>
            <w:bottom w:val="none" w:sz="0" w:space="0" w:color="auto"/>
            <w:right w:val="none" w:sz="0" w:space="0" w:color="auto"/>
          </w:divBdr>
        </w:div>
        <w:div w:id="1760521559">
          <w:marLeft w:val="640"/>
          <w:marRight w:val="0"/>
          <w:marTop w:val="0"/>
          <w:marBottom w:val="0"/>
          <w:divBdr>
            <w:top w:val="none" w:sz="0" w:space="0" w:color="auto"/>
            <w:left w:val="none" w:sz="0" w:space="0" w:color="auto"/>
            <w:bottom w:val="none" w:sz="0" w:space="0" w:color="auto"/>
            <w:right w:val="none" w:sz="0" w:space="0" w:color="auto"/>
          </w:divBdr>
        </w:div>
        <w:div w:id="1773435042">
          <w:marLeft w:val="640"/>
          <w:marRight w:val="0"/>
          <w:marTop w:val="0"/>
          <w:marBottom w:val="0"/>
          <w:divBdr>
            <w:top w:val="none" w:sz="0" w:space="0" w:color="auto"/>
            <w:left w:val="none" w:sz="0" w:space="0" w:color="auto"/>
            <w:bottom w:val="none" w:sz="0" w:space="0" w:color="auto"/>
            <w:right w:val="none" w:sz="0" w:space="0" w:color="auto"/>
          </w:divBdr>
        </w:div>
        <w:div w:id="1803377127">
          <w:marLeft w:val="640"/>
          <w:marRight w:val="0"/>
          <w:marTop w:val="0"/>
          <w:marBottom w:val="0"/>
          <w:divBdr>
            <w:top w:val="none" w:sz="0" w:space="0" w:color="auto"/>
            <w:left w:val="none" w:sz="0" w:space="0" w:color="auto"/>
            <w:bottom w:val="none" w:sz="0" w:space="0" w:color="auto"/>
            <w:right w:val="none" w:sz="0" w:space="0" w:color="auto"/>
          </w:divBdr>
        </w:div>
        <w:div w:id="1821459659">
          <w:marLeft w:val="640"/>
          <w:marRight w:val="0"/>
          <w:marTop w:val="0"/>
          <w:marBottom w:val="0"/>
          <w:divBdr>
            <w:top w:val="none" w:sz="0" w:space="0" w:color="auto"/>
            <w:left w:val="none" w:sz="0" w:space="0" w:color="auto"/>
            <w:bottom w:val="none" w:sz="0" w:space="0" w:color="auto"/>
            <w:right w:val="none" w:sz="0" w:space="0" w:color="auto"/>
          </w:divBdr>
        </w:div>
        <w:div w:id="1849826053">
          <w:marLeft w:val="640"/>
          <w:marRight w:val="0"/>
          <w:marTop w:val="0"/>
          <w:marBottom w:val="0"/>
          <w:divBdr>
            <w:top w:val="none" w:sz="0" w:space="0" w:color="auto"/>
            <w:left w:val="none" w:sz="0" w:space="0" w:color="auto"/>
            <w:bottom w:val="none" w:sz="0" w:space="0" w:color="auto"/>
            <w:right w:val="none" w:sz="0" w:space="0" w:color="auto"/>
          </w:divBdr>
        </w:div>
        <w:div w:id="1873297079">
          <w:marLeft w:val="640"/>
          <w:marRight w:val="0"/>
          <w:marTop w:val="0"/>
          <w:marBottom w:val="0"/>
          <w:divBdr>
            <w:top w:val="none" w:sz="0" w:space="0" w:color="auto"/>
            <w:left w:val="none" w:sz="0" w:space="0" w:color="auto"/>
            <w:bottom w:val="none" w:sz="0" w:space="0" w:color="auto"/>
            <w:right w:val="none" w:sz="0" w:space="0" w:color="auto"/>
          </w:divBdr>
        </w:div>
        <w:div w:id="1875189399">
          <w:marLeft w:val="640"/>
          <w:marRight w:val="0"/>
          <w:marTop w:val="0"/>
          <w:marBottom w:val="0"/>
          <w:divBdr>
            <w:top w:val="none" w:sz="0" w:space="0" w:color="auto"/>
            <w:left w:val="none" w:sz="0" w:space="0" w:color="auto"/>
            <w:bottom w:val="none" w:sz="0" w:space="0" w:color="auto"/>
            <w:right w:val="none" w:sz="0" w:space="0" w:color="auto"/>
          </w:divBdr>
        </w:div>
        <w:div w:id="1875803296">
          <w:marLeft w:val="640"/>
          <w:marRight w:val="0"/>
          <w:marTop w:val="0"/>
          <w:marBottom w:val="0"/>
          <w:divBdr>
            <w:top w:val="none" w:sz="0" w:space="0" w:color="auto"/>
            <w:left w:val="none" w:sz="0" w:space="0" w:color="auto"/>
            <w:bottom w:val="none" w:sz="0" w:space="0" w:color="auto"/>
            <w:right w:val="none" w:sz="0" w:space="0" w:color="auto"/>
          </w:divBdr>
        </w:div>
        <w:div w:id="1876504062">
          <w:marLeft w:val="640"/>
          <w:marRight w:val="0"/>
          <w:marTop w:val="0"/>
          <w:marBottom w:val="0"/>
          <w:divBdr>
            <w:top w:val="none" w:sz="0" w:space="0" w:color="auto"/>
            <w:left w:val="none" w:sz="0" w:space="0" w:color="auto"/>
            <w:bottom w:val="none" w:sz="0" w:space="0" w:color="auto"/>
            <w:right w:val="none" w:sz="0" w:space="0" w:color="auto"/>
          </w:divBdr>
        </w:div>
        <w:div w:id="1929193373">
          <w:marLeft w:val="640"/>
          <w:marRight w:val="0"/>
          <w:marTop w:val="0"/>
          <w:marBottom w:val="0"/>
          <w:divBdr>
            <w:top w:val="none" w:sz="0" w:space="0" w:color="auto"/>
            <w:left w:val="none" w:sz="0" w:space="0" w:color="auto"/>
            <w:bottom w:val="none" w:sz="0" w:space="0" w:color="auto"/>
            <w:right w:val="none" w:sz="0" w:space="0" w:color="auto"/>
          </w:divBdr>
        </w:div>
        <w:div w:id="1970889190">
          <w:marLeft w:val="640"/>
          <w:marRight w:val="0"/>
          <w:marTop w:val="0"/>
          <w:marBottom w:val="0"/>
          <w:divBdr>
            <w:top w:val="none" w:sz="0" w:space="0" w:color="auto"/>
            <w:left w:val="none" w:sz="0" w:space="0" w:color="auto"/>
            <w:bottom w:val="none" w:sz="0" w:space="0" w:color="auto"/>
            <w:right w:val="none" w:sz="0" w:space="0" w:color="auto"/>
          </w:divBdr>
        </w:div>
        <w:div w:id="2003383804">
          <w:marLeft w:val="640"/>
          <w:marRight w:val="0"/>
          <w:marTop w:val="0"/>
          <w:marBottom w:val="0"/>
          <w:divBdr>
            <w:top w:val="none" w:sz="0" w:space="0" w:color="auto"/>
            <w:left w:val="none" w:sz="0" w:space="0" w:color="auto"/>
            <w:bottom w:val="none" w:sz="0" w:space="0" w:color="auto"/>
            <w:right w:val="none" w:sz="0" w:space="0" w:color="auto"/>
          </w:divBdr>
        </w:div>
        <w:div w:id="2008510319">
          <w:marLeft w:val="640"/>
          <w:marRight w:val="0"/>
          <w:marTop w:val="0"/>
          <w:marBottom w:val="0"/>
          <w:divBdr>
            <w:top w:val="none" w:sz="0" w:space="0" w:color="auto"/>
            <w:left w:val="none" w:sz="0" w:space="0" w:color="auto"/>
            <w:bottom w:val="none" w:sz="0" w:space="0" w:color="auto"/>
            <w:right w:val="none" w:sz="0" w:space="0" w:color="auto"/>
          </w:divBdr>
        </w:div>
        <w:div w:id="2020548369">
          <w:marLeft w:val="640"/>
          <w:marRight w:val="0"/>
          <w:marTop w:val="0"/>
          <w:marBottom w:val="0"/>
          <w:divBdr>
            <w:top w:val="none" w:sz="0" w:space="0" w:color="auto"/>
            <w:left w:val="none" w:sz="0" w:space="0" w:color="auto"/>
            <w:bottom w:val="none" w:sz="0" w:space="0" w:color="auto"/>
            <w:right w:val="none" w:sz="0" w:space="0" w:color="auto"/>
          </w:divBdr>
        </w:div>
        <w:div w:id="2022777001">
          <w:marLeft w:val="640"/>
          <w:marRight w:val="0"/>
          <w:marTop w:val="0"/>
          <w:marBottom w:val="0"/>
          <w:divBdr>
            <w:top w:val="none" w:sz="0" w:space="0" w:color="auto"/>
            <w:left w:val="none" w:sz="0" w:space="0" w:color="auto"/>
            <w:bottom w:val="none" w:sz="0" w:space="0" w:color="auto"/>
            <w:right w:val="none" w:sz="0" w:space="0" w:color="auto"/>
          </w:divBdr>
        </w:div>
        <w:div w:id="2058702813">
          <w:marLeft w:val="640"/>
          <w:marRight w:val="0"/>
          <w:marTop w:val="0"/>
          <w:marBottom w:val="0"/>
          <w:divBdr>
            <w:top w:val="none" w:sz="0" w:space="0" w:color="auto"/>
            <w:left w:val="none" w:sz="0" w:space="0" w:color="auto"/>
            <w:bottom w:val="none" w:sz="0" w:space="0" w:color="auto"/>
            <w:right w:val="none" w:sz="0" w:space="0" w:color="auto"/>
          </w:divBdr>
        </w:div>
        <w:div w:id="2061323267">
          <w:marLeft w:val="640"/>
          <w:marRight w:val="0"/>
          <w:marTop w:val="0"/>
          <w:marBottom w:val="0"/>
          <w:divBdr>
            <w:top w:val="none" w:sz="0" w:space="0" w:color="auto"/>
            <w:left w:val="none" w:sz="0" w:space="0" w:color="auto"/>
            <w:bottom w:val="none" w:sz="0" w:space="0" w:color="auto"/>
            <w:right w:val="none" w:sz="0" w:space="0" w:color="auto"/>
          </w:divBdr>
        </w:div>
        <w:div w:id="2081051796">
          <w:marLeft w:val="640"/>
          <w:marRight w:val="0"/>
          <w:marTop w:val="0"/>
          <w:marBottom w:val="0"/>
          <w:divBdr>
            <w:top w:val="none" w:sz="0" w:space="0" w:color="auto"/>
            <w:left w:val="none" w:sz="0" w:space="0" w:color="auto"/>
            <w:bottom w:val="none" w:sz="0" w:space="0" w:color="auto"/>
            <w:right w:val="none" w:sz="0" w:space="0" w:color="auto"/>
          </w:divBdr>
        </w:div>
        <w:div w:id="2128349509">
          <w:marLeft w:val="640"/>
          <w:marRight w:val="0"/>
          <w:marTop w:val="0"/>
          <w:marBottom w:val="0"/>
          <w:divBdr>
            <w:top w:val="none" w:sz="0" w:space="0" w:color="auto"/>
            <w:left w:val="none" w:sz="0" w:space="0" w:color="auto"/>
            <w:bottom w:val="none" w:sz="0" w:space="0" w:color="auto"/>
            <w:right w:val="none" w:sz="0" w:space="0" w:color="auto"/>
          </w:divBdr>
        </w:div>
        <w:div w:id="2130203884">
          <w:marLeft w:val="640"/>
          <w:marRight w:val="0"/>
          <w:marTop w:val="0"/>
          <w:marBottom w:val="0"/>
          <w:divBdr>
            <w:top w:val="none" w:sz="0" w:space="0" w:color="auto"/>
            <w:left w:val="none" w:sz="0" w:space="0" w:color="auto"/>
            <w:bottom w:val="none" w:sz="0" w:space="0" w:color="auto"/>
            <w:right w:val="none" w:sz="0" w:space="0" w:color="auto"/>
          </w:divBdr>
        </w:div>
      </w:divsChild>
    </w:div>
    <w:div w:id="556861153">
      <w:bodyDiv w:val="1"/>
      <w:marLeft w:val="0"/>
      <w:marRight w:val="0"/>
      <w:marTop w:val="0"/>
      <w:marBottom w:val="0"/>
      <w:divBdr>
        <w:top w:val="none" w:sz="0" w:space="0" w:color="auto"/>
        <w:left w:val="none" w:sz="0" w:space="0" w:color="auto"/>
        <w:bottom w:val="none" w:sz="0" w:space="0" w:color="auto"/>
        <w:right w:val="none" w:sz="0" w:space="0" w:color="auto"/>
      </w:divBdr>
      <w:divsChild>
        <w:div w:id="7175900">
          <w:marLeft w:val="640"/>
          <w:marRight w:val="0"/>
          <w:marTop w:val="0"/>
          <w:marBottom w:val="0"/>
          <w:divBdr>
            <w:top w:val="none" w:sz="0" w:space="0" w:color="auto"/>
            <w:left w:val="none" w:sz="0" w:space="0" w:color="auto"/>
            <w:bottom w:val="none" w:sz="0" w:space="0" w:color="auto"/>
            <w:right w:val="none" w:sz="0" w:space="0" w:color="auto"/>
          </w:divBdr>
        </w:div>
        <w:div w:id="17658266">
          <w:marLeft w:val="640"/>
          <w:marRight w:val="0"/>
          <w:marTop w:val="0"/>
          <w:marBottom w:val="0"/>
          <w:divBdr>
            <w:top w:val="none" w:sz="0" w:space="0" w:color="auto"/>
            <w:left w:val="none" w:sz="0" w:space="0" w:color="auto"/>
            <w:bottom w:val="none" w:sz="0" w:space="0" w:color="auto"/>
            <w:right w:val="none" w:sz="0" w:space="0" w:color="auto"/>
          </w:divBdr>
        </w:div>
        <w:div w:id="24603665">
          <w:marLeft w:val="640"/>
          <w:marRight w:val="0"/>
          <w:marTop w:val="0"/>
          <w:marBottom w:val="0"/>
          <w:divBdr>
            <w:top w:val="none" w:sz="0" w:space="0" w:color="auto"/>
            <w:left w:val="none" w:sz="0" w:space="0" w:color="auto"/>
            <w:bottom w:val="none" w:sz="0" w:space="0" w:color="auto"/>
            <w:right w:val="none" w:sz="0" w:space="0" w:color="auto"/>
          </w:divBdr>
        </w:div>
        <w:div w:id="24647527">
          <w:marLeft w:val="640"/>
          <w:marRight w:val="0"/>
          <w:marTop w:val="0"/>
          <w:marBottom w:val="0"/>
          <w:divBdr>
            <w:top w:val="none" w:sz="0" w:space="0" w:color="auto"/>
            <w:left w:val="none" w:sz="0" w:space="0" w:color="auto"/>
            <w:bottom w:val="none" w:sz="0" w:space="0" w:color="auto"/>
            <w:right w:val="none" w:sz="0" w:space="0" w:color="auto"/>
          </w:divBdr>
        </w:div>
        <w:div w:id="44960833">
          <w:marLeft w:val="640"/>
          <w:marRight w:val="0"/>
          <w:marTop w:val="0"/>
          <w:marBottom w:val="0"/>
          <w:divBdr>
            <w:top w:val="none" w:sz="0" w:space="0" w:color="auto"/>
            <w:left w:val="none" w:sz="0" w:space="0" w:color="auto"/>
            <w:bottom w:val="none" w:sz="0" w:space="0" w:color="auto"/>
            <w:right w:val="none" w:sz="0" w:space="0" w:color="auto"/>
          </w:divBdr>
        </w:div>
        <w:div w:id="52656061">
          <w:marLeft w:val="640"/>
          <w:marRight w:val="0"/>
          <w:marTop w:val="0"/>
          <w:marBottom w:val="0"/>
          <w:divBdr>
            <w:top w:val="none" w:sz="0" w:space="0" w:color="auto"/>
            <w:left w:val="none" w:sz="0" w:space="0" w:color="auto"/>
            <w:bottom w:val="none" w:sz="0" w:space="0" w:color="auto"/>
            <w:right w:val="none" w:sz="0" w:space="0" w:color="auto"/>
          </w:divBdr>
        </w:div>
        <w:div w:id="82536410">
          <w:marLeft w:val="640"/>
          <w:marRight w:val="0"/>
          <w:marTop w:val="0"/>
          <w:marBottom w:val="0"/>
          <w:divBdr>
            <w:top w:val="none" w:sz="0" w:space="0" w:color="auto"/>
            <w:left w:val="none" w:sz="0" w:space="0" w:color="auto"/>
            <w:bottom w:val="none" w:sz="0" w:space="0" w:color="auto"/>
            <w:right w:val="none" w:sz="0" w:space="0" w:color="auto"/>
          </w:divBdr>
        </w:div>
        <w:div w:id="83111353">
          <w:marLeft w:val="640"/>
          <w:marRight w:val="0"/>
          <w:marTop w:val="0"/>
          <w:marBottom w:val="0"/>
          <w:divBdr>
            <w:top w:val="none" w:sz="0" w:space="0" w:color="auto"/>
            <w:left w:val="none" w:sz="0" w:space="0" w:color="auto"/>
            <w:bottom w:val="none" w:sz="0" w:space="0" w:color="auto"/>
            <w:right w:val="none" w:sz="0" w:space="0" w:color="auto"/>
          </w:divBdr>
        </w:div>
        <w:div w:id="96291948">
          <w:marLeft w:val="640"/>
          <w:marRight w:val="0"/>
          <w:marTop w:val="0"/>
          <w:marBottom w:val="0"/>
          <w:divBdr>
            <w:top w:val="none" w:sz="0" w:space="0" w:color="auto"/>
            <w:left w:val="none" w:sz="0" w:space="0" w:color="auto"/>
            <w:bottom w:val="none" w:sz="0" w:space="0" w:color="auto"/>
            <w:right w:val="none" w:sz="0" w:space="0" w:color="auto"/>
          </w:divBdr>
        </w:div>
        <w:div w:id="101656871">
          <w:marLeft w:val="640"/>
          <w:marRight w:val="0"/>
          <w:marTop w:val="0"/>
          <w:marBottom w:val="0"/>
          <w:divBdr>
            <w:top w:val="none" w:sz="0" w:space="0" w:color="auto"/>
            <w:left w:val="none" w:sz="0" w:space="0" w:color="auto"/>
            <w:bottom w:val="none" w:sz="0" w:space="0" w:color="auto"/>
            <w:right w:val="none" w:sz="0" w:space="0" w:color="auto"/>
          </w:divBdr>
        </w:div>
        <w:div w:id="119036472">
          <w:marLeft w:val="640"/>
          <w:marRight w:val="0"/>
          <w:marTop w:val="0"/>
          <w:marBottom w:val="0"/>
          <w:divBdr>
            <w:top w:val="none" w:sz="0" w:space="0" w:color="auto"/>
            <w:left w:val="none" w:sz="0" w:space="0" w:color="auto"/>
            <w:bottom w:val="none" w:sz="0" w:space="0" w:color="auto"/>
            <w:right w:val="none" w:sz="0" w:space="0" w:color="auto"/>
          </w:divBdr>
        </w:div>
        <w:div w:id="189148950">
          <w:marLeft w:val="640"/>
          <w:marRight w:val="0"/>
          <w:marTop w:val="0"/>
          <w:marBottom w:val="0"/>
          <w:divBdr>
            <w:top w:val="none" w:sz="0" w:space="0" w:color="auto"/>
            <w:left w:val="none" w:sz="0" w:space="0" w:color="auto"/>
            <w:bottom w:val="none" w:sz="0" w:space="0" w:color="auto"/>
            <w:right w:val="none" w:sz="0" w:space="0" w:color="auto"/>
          </w:divBdr>
        </w:div>
        <w:div w:id="228656957">
          <w:marLeft w:val="640"/>
          <w:marRight w:val="0"/>
          <w:marTop w:val="0"/>
          <w:marBottom w:val="0"/>
          <w:divBdr>
            <w:top w:val="none" w:sz="0" w:space="0" w:color="auto"/>
            <w:left w:val="none" w:sz="0" w:space="0" w:color="auto"/>
            <w:bottom w:val="none" w:sz="0" w:space="0" w:color="auto"/>
            <w:right w:val="none" w:sz="0" w:space="0" w:color="auto"/>
          </w:divBdr>
        </w:div>
        <w:div w:id="266543093">
          <w:marLeft w:val="640"/>
          <w:marRight w:val="0"/>
          <w:marTop w:val="0"/>
          <w:marBottom w:val="0"/>
          <w:divBdr>
            <w:top w:val="none" w:sz="0" w:space="0" w:color="auto"/>
            <w:left w:val="none" w:sz="0" w:space="0" w:color="auto"/>
            <w:bottom w:val="none" w:sz="0" w:space="0" w:color="auto"/>
            <w:right w:val="none" w:sz="0" w:space="0" w:color="auto"/>
          </w:divBdr>
        </w:div>
        <w:div w:id="275790410">
          <w:marLeft w:val="640"/>
          <w:marRight w:val="0"/>
          <w:marTop w:val="0"/>
          <w:marBottom w:val="0"/>
          <w:divBdr>
            <w:top w:val="none" w:sz="0" w:space="0" w:color="auto"/>
            <w:left w:val="none" w:sz="0" w:space="0" w:color="auto"/>
            <w:bottom w:val="none" w:sz="0" w:space="0" w:color="auto"/>
            <w:right w:val="none" w:sz="0" w:space="0" w:color="auto"/>
          </w:divBdr>
        </w:div>
        <w:div w:id="283734168">
          <w:marLeft w:val="640"/>
          <w:marRight w:val="0"/>
          <w:marTop w:val="0"/>
          <w:marBottom w:val="0"/>
          <w:divBdr>
            <w:top w:val="none" w:sz="0" w:space="0" w:color="auto"/>
            <w:left w:val="none" w:sz="0" w:space="0" w:color="auto"/>
            <w:bottom w:val="none" w:sz="0" w:space="0" w:color="auto"/>
            <w:right w:val="none" w:sz="0" w:space="0" w:color="auto"/>
          </w:divBdr>
        </w:div>
        <w:div w:id="305017963">
          <w:marLeft w:val="640"/>
          <w:marRight w:val="0"/>
          <w:marTop w:val="0"/>
          <w:marBottom w:val="0"/>
          <w:divBdr>
            <w:top w:val="none" w:sz="0" w:space="0" w:color="auto"/>
            <w:left w:val="none" w:sz="0" w:space="0" w:color="auto"/>
            <w:bottom w:val="none" w:sz="0" w:space="0" w:color="auto"/>
            <w:right w:val="none" w:sz="0" w:space="0" w:color="auto"/>
          </w:divBdr>
        </w:div>
        <w:div w:id="336931379">
          <w:marLeft w:val="640"/>
          <w:marRight w:val="0"/>
          <w:marTop w:val="0"/>
          <w:marBottom w:val="0"/>
          <w:divBdr>
            <w:top w:val="none" w:sz="0" w:space="0" w:color="auto"/>
            <w:left w:val="none" w:sz="0" w:space="0" w:color="auto"/>
            <w:bottom w:val="none" w:sz="0" w:space="0" w:color="auto"/>
            <w:right w:val="none" w:sz="0" w:space="0" w:color="auto"/>
          </w:divBdr>
        </w:div>
        <w:div w:id="340663505">
          <w:marLeft w:val="640"/>
          <w:marRight w:val="0"/>
          <w:marTop w:val="0"/>
          <w:marBottom w:val="0"/>
          <w:divBdr>
            <w:top w:val="none" w:sz="0" w:space="0" w:color="auto"/>
            <w:left w:val="none" w:sz="0" w:space="0" w:color="auto"/>
            <w:bottom w:val="none" w:sz="0" w:space="0" w:color="auto"/>
            <w:right w:val="none" w:sz="0" w:space="0" w:color="auto"/>
          </w:divBdr>
        </w:div>
        <w:div w:id="374935359">
          <w:marLeft w:val="640"/>
          <w:marRight w:val="0"/>
          <w:marTop w:val="0"/>
          <w:marBottom w:val="0"/>
          <w:divBdr>
            <w:top w:val="none" w:sz="0" w:space="0" w:color="auto"/>
            <w:left w:val="none" w:sz="0" w:space="0" w:color="auto"/>
            <w:bottom w:val="none" w:sz="0" w:space="0" w:color="auto"/>
            <w:right w:val="none" w:sz="0" w:space="0" w:color="auto"/>
          </w:divBdr>
        </w:div>
        <w:div w:id="445781508">
          <w:marLeft w:val="640"/>
          <w:marRight w:val="0"/>
          <w:marTop w:val="0"/>
          <w:marBottom w:val="0"/>
          <w:divBdr>
            <w:top w:val="none" w:sz="0" w:space="0" w:color="auto"/>
            <w:left w:val="none" w:sz="0" w:space="0" w:color="auto"/>
            <w:bottom w:val="none" w:sz="0" w:space="0" w:color="auto"/>
            <w:right w:val="none" w:sz="0" w:space="0" w:color="auto"/>
          </w:divBdr>
        </w:div>
        <w:div w:id="450250744">
          <w:marLeft w:val="640"/>
          <w:marRight w:val="0"/>
          <w:marTop w:val="0"/>
          <w:marBottom w:val="0"/>
          <w:divBdr>
            <w:top w:val="none" w:sz="0" w:space="0" w:color="auto"/>
            <w:left w:val="none" w:sz="0" w:space="0" w:color="auto"/>
            <w:bottom w:val="none" w:sz="0" w:space="0" w:color="auto"/>
            <w:right w:val="none" w:sz="0" w:space="0" w:color="auto"/>
          </w:divBdr>
        </w:div>
        <w:div w:id="468326656">
          <w:marLeft w:val="640"/>
          <w:marRight w:val="0"/>
          <w:marTop w:val="0"/>
          <w:marBottom w:val="0"/>
          <w:divBdr>
            <w:top w:val="none" w:sz="0" w:space="0" w:color="auto"/>
            <w:left w:val="none" w:sz="0" w:space="0" w:color="auto"/>
            <w:bottom w:val="none" w:sz="0" w:space="0" w:color="auto"/>
            <w:right w:val="none" w:sz="0" w:space="0" w:color="auto"/>
          </w:divBdr>
        </w:div>
        <w:div w:id="470559986">
          <w:marLeft w:val="640"/>
          <w:marRight w:val="0"/>
          <w:marTop w:val="0"/>
          <w:marBottom w:val="0"/>
          <w:divBdr>
            <w:top w:val="none" w:sz="0" w:space="0" w:color="auto"/>
            <w:left w:val="none" w:sz="0" w:space="0" w:color="auto"/>
            <w:bottom w:val="none" w:sz="0" w:space="0" w:color="auto"/>
            <w:right w:val="none" w:sz="0" w:space="0" w:color="auto"/>
          </w:divBdr>
        </w:div>
        <w:div w:id="471672977">
          <w:marLeft w:val="640"/>
          <w:marRight w:val="0"/>
          <w:marTop w:val="0"/>
          <w:marBottom w:val="0"/>
          <w:divBdr>
            <w:top w:val="none" w:sz="0" w:space="0" w:color="auto"/>
            <w:left w:val="none" w:sz="0" w:space="0" w:color="auto"/>
            <w:bottom w:val="none" w:sz="0" w:space="0" w:color="auto"/>
            <w:right w:val="none" w:sz="0" w:space="0" w:color="auto"/>
          </w:divBdr>
        </w:div>
        <w:div w:id="522592389">
          <w:marLeft w:val="640"/>
          <w:marRight w:val="0"/>
          <w:marTop w:val="0"/>
          <w:marBottom w:val="0"/>
          <w:divBdr>
            <w:top w:val="none" w:sz="0" w:space="0" w:color="auto"/>
            <w:left w:val="none" w:sz="0" w:space="0" w:color="auto"/>
            <w:bottom w:val="none" w:sz="0" w:space="0" w:color="auto"/>
            <w:right w:val="none" w:sz="0" w:space="0" w:color="auto"/>
          </w:divBdr>
        </w:div>
        <w:div w:id="532768125">
          <w:marLeft w:val="640"/>
          <w:marRight w:val="0"/>
          <w:marTop w:val="0"/>
          <w:marBottom w:val="0"/>
          <w:divBdr>
            <w:top w:val="none" w:sz="0" w:space="0" w:color="auto"/>
            <w:left w:val="none" w:sz="0" w:space="0" w:color="auto"/>
            <w:bottom w:val="none" w:sz="0" w:space="0" w:color="auto"/>
            <w:right w:val="none" w:sz="0" w:space="0" w:color="auto"/>
          </w:divBdr>
        </w:div>
        <w:div w:id="535120124">
          <w:marLeft w:val="640"/>
          <w:marRight w:val="0"/>
          <w:marTop w:val="0"/>
          <w:marBottom w:val="0"/>
          <w:divBdr>
            <w:top w:val="none" w:sz="0" w:space="0" w:color="auto"/>
            <w:left w:val="none" w:sz="0" w:space="0" w:color="auto"/>
            <w:bottom w:val="none" w:sz="0" w:space="0" w:color="auto"/>
            <w:right w:val="none" w:sz="0" w:space="0" w:color="auto"/>
          </w:divBdr>
        </w:div>
        <w:div w:id="586696562">
          <w:marLeft w:val="640"/>
          <w:marRight w:val="0"/>
          <w:marTop w:val="0"/>
          <w:marBottom w:val="0"/>
          <w:divBdr>
            <w:top w:val="none" w:sz="0" w:space="0" w:color="auto"/>
            <w:left w:val="none" w:sz="0" w:space="0" w:color="auto"/>
            <w:bottom w:val="none" w:sz="0" w:space="0" w:color="auto"/>
            <w:right w:val="none" w:sz="0" w:space="0" w:color="auto"/>
          </w:divBdr>
        </w:div>
        <w:div w:id="615911688">
          <w:marLeft w:val="640"/>
          <w:marRight w:val="0"/>
          <w:marTop w:val="0"/>
          <w:marBottom w:val="0"/>
          <w:divBdr>
            <w:top w:val="none" w:sz="0" w:space="0" w:color="auto"/>
            <w:left w:val="none" w:sz="0" w:space="0" w:color="auto"/>
            <w:bottom w:val="none" w:sz="0" w:space="0" w:color="auto"/>
            <w:right w:val="none" w:sz="0" w:space="0" w:color="auto"/>
          </w:divBdr>
        </w:div>
        <w:div w:id="652949952">
          <w:marLeft w:val="640"/>
          <w:marRight w:val="0"/>
          <w:marTop w:val="0"/>
          <w:marBottom w:val="0"/>
          <w:divBdr>
            <w:top w:val="none" w:sz="0" w:space="0" w:color="auto"/>
            <w:left w:val="none" w:sz="0" w:space="0" w:color="auto"/>
            <w:bottom w:val="none" w:sz="0" w:space="0" w:color="auto"/>
            <w:right w:val="none" w:sz="0" w:space="0" w:color="auto"/>
          </w:divBdr>
        </w:div>
        <w:div w:id="662508924">
          <w:marLeft w:val="640"/>
          <w:marRight w:val="0"/>
          <w:marTop w:val="0"/>
          <w:marBottom w:val="0"/>
          <w:divBdr>
            <w:top w:val="none" w:sz="0" w:space="0" w:color="auto"/>
            <w:left w:val="none" w:sz="0" w:space="0" w:color="auto"/>
            <w:bottom w:val="none" w:sz="0" w:space="0" w:color="auto"/>
            <w:right w:val="none" w:sz="0" w:space="0" w:color="auto"/>
          </w:divBdr>
        </w:div>
        <w:div w:id="669066945">
          <w:marLeft w:val="640"/>
          <w:marRight w:val="0"/>
          <w:marTop w:val="0"/>
          <w:marBottom w:val="0"/>
          <w:divBdr>
            <w:top w:val="none" w:sz="0" w:space="0" w:color="auto"/>
            <w:left w:val="none" w:sz="0" w:space="0" w:color="auto"/>
            <w:bottom w:val="none" w:sz="0" w:space="0" w:color="auto"/>
            <w:right w:val="none" w:sz="0" w:space="0" w:color="auto"/>
          </w:divBdr>
        </w:div>
        <w:div w:id="717630590">
          <w:marLeft w:val="640"/>
          <w:marRight w:val="0"/>
          <w:marTop w:val="0"/>
          <w:marBottom w:val="0"/>
          <w:divBdr>
            <w:top w:val="none" w:sz="0" w:space="0" w:color="auto"/>
            <w:left w:val="none" w:sz="0" w:space="0" w:color="auto"/>
            <w:bottom w:val="none" w:sz="0" w:space="0" w:color="auto"/>
            <w:right w:val="none" w:sz="0" w:space="0" w:color="auto"/>
          </w:divBdr>
        </w:div>
        <w:div w:id="831025944">
          <w:marLeft w:val="640"/>
          <w:marRight w:val="0"/>
          <w:marTop w:val="0"/>
          <w:marBottom w:val="0"/>
          <w:divBdr>
            <w:top w:val="none" w:sz="0" w:space="0" w:color="auto"/>
            <w:left w:val="none" w:sz="0" w:space="0" w:color="auto"/>
            <w:bottom w:val="none" w:sz="0" w:space="0" w:color="auto"/>
            <w:right w:val="none" w:sz="0" w:space="0" w:color="auto"/>
          </w:divBdr>
        </w:div>
        <w:div w:id="845705631">
          <w:marLeft w:val="640"/>
          <w:marRight w:val="0"/>
          <w:marTop w:val="0"/>
          <w:marBottom w:val="0"/>
          <w:divBdr>
            <w:top w:val="none" w:sz="0" w:space="0" w:color="auto"/>
            <w:left w:val="none" w:sz="0" w:space="0" w:color="auto"/>
            <w:bottom w:val="none" w:sz="0" w:space="0" w:color="auto"/>
            <w:right w:val="none" w:sz="0" w:space="0" w:color="auto"/>
          </w:divBdr>
        </w:div>
        <w:div w:id="862747628">
          <w:marLeft w:val="640"/>
          <w:marRight w:val="0"/>
          <w:marTop w:val="0"/>
          <w:marBottom w:val="0"/>
          <w:divBdr>
            <w:top w:val="none" w:sz="0" w:space="0" w:color="auto"/>
            <w:left w:val="none" w:sz="0" w:space="0" w:color="auto"/>
            <w:bottom w:val="none" w:sz="0" w:space="0" w:color="auto"/>
            <w:right w:val="none" w:sz="0" w:space="0" w:color="auto"/>
          </w:divBdr>
        </w:div>
        <w:div w:id="867377796">
          <w:marLeft w:val="640"/>
          <w:marRight w:val="0"/>
          <w:marTop w:val="0"/>
          <w:marBottom w:val="0"/>
          <w:divBdr>
            <w:top w:val="none" w:sz="0" w:space="0" w:color="auto"/>
            <w:left w:val="none" w:sz="0" w:space="0" w:color="auto"/>
            <w:bottom w:val="none" w:sz="0" w:space="0" w:color="auto"/>
            <w:right w:val="none" w:sz="0" w:space="0" w:color="auto"/>
          </w:divBdr>
        </w:div>
        <w:div w:id="870340026">
          <w:marLeft w:val="640"/>
          <w:marRight w:val="0"/>
          <w:marTop w:val="0"/>
          <w:marBottom w:val="0"/>
          <w:divBdr>
            <w:top w:val="none" w:sz="0" w:space="0" w:color="auto"/>
            <w:left w:val="none" w:sz="0" w:space="0" w:color="auto"/>
            <w:bottom w:val="none" w:sz="0" w:space="0" w:color="auto"/>
            <w:right w:val="none" w:sz="0" w:space="0" w:color="auto"/>
          </w:divBdr>
        </w:div>
        <w:div w:id="893852996">
          <w:marLeft w:val="640"/>
          <w:marRight w:val="0"/>
          <w:marTop w:val="0"/>
          <w:marBottom w:val="0"/>
          <w:divBdr>
            <w:top w:val="none" w:sz="0" w:space="0" w:color="auto"/>
            <w:left w:val="none" w:sz="0" w:space="0" w:color="auto"/>
            <w:bottom w:val="none" w:sz="0" w:space="0" w:color="auto"/>
            <w:right w:val="none" w:sz="0" w:space="0" w:color="auto"/>
          </w:divBdr>
        </w:div>
        <w:div w:id="946540359">
          <w:marLeft w:val="640"/>
          <w:marRight w:val="0"/>
          <w:marTop w:val="0"/>
          <w:marBottom w:val="0"/>
          <w:divBdr>
            <w:top w:val="none" w:sz="0" w:space="0" w:color="auto"/>
            <w:left w:val="none" w:sz="0" w:space="0" w:color="auto"/>
            <w:bottom w:val="none" w:sz="0" w:space="0" w:color="auto"/>
            <w:right w:val="none" w:sz="0" w:space="0" w:color="auto"/>
          </w:divBdr>
        </w:div>
        <w:div w:id="988751672">
          <w:marLeft w:val="640"/>
          <w:marRight w:val="0"/>
          <w:marTop w:val="0"/>
          <w:marBottom w:val="0"/>
          <w:divBdr>
            <w:top w:val="none" w:sz="0" w:space="0" w:color="auto"/>
            <w:left w:val="none" w:sz="0" w:space="0" w:color="auto"/>
            <w:bottom w:val="none" w:sz="0" w:space="0" w:color="auto"/>
            <w:right w:val="none" w:sz="0" w:space="0" w:color="auto"/>
          </w:divBdr>
        </w:div>
        <w:div w:id="992831842">
          <w:marLeft w:val="640"/>
          <w:marRight w:val="0"/>
          <w:marTop w:val="0"/>
          <w:marBottom w:val="0"/>
          <w:divBdr>
            <w:top w:val="none" w:sz="0" w:space="0" w:color="auto"/>
            <w:left w:val="none" w:sz="0" w:space="0" w:color="auto"/>
            <w:bottom w:val="none" w:sz="0" w:space="0" w:color="auto"/>
            <w:right w:val="none" w:sz="0" w:space="0" w:color="auto"/>
          </w:divBdr>
        </w:div>
        <w:div w:id="1014771665">
          <w:marLeft w:val="640"/>
          <w:marRight w:val="0"/>
          <w:marTop w:val="0"/>
          <w:marBottom w:val="0"/>
          <w:divBdr>
            <w:top w:val="none" w:sz="0" w:space="0" w:color="auto"/>
            <w:left w:val="none" w:sz="0" w:space="0" w:color="auto"/>
            <w:bottom w:val="none" w:sz="0" w:space="0" w:color="auto"/>
            <w:right w:val="none" w:sz="0" w:space="0" w:color="auto"/>
          </w:divBdr>
        </w:div>
        <w:div w:id="1035353131">
          <w:marLeft w:val="640"/>
          <w:marRight w:val="0"/>
          <w:marTop w:val="0"/>
          <w:marBottom w:val="0"/>
          <w:divBdr>
            <w:top w:val="none" w:sz="0" w:space="0" w:color="auto"/>
            <w:left w:val="none" w:sz="0" w:space="0" w:color="auto"/>
            <w:bottom w:val="none" w:sz="0" w:space="0" w:color="auto"/>
            <w:right w:val="none" w:sz="0" w:space="0" w:color="auto"/>
          </w:divBdr>
        </w:div>
        <w:div w:id="1054042647">
          <w:marLeft w:val="640"/>
          <w:marRight w:val="0"/>
          <w:marTop w:val="0"/>
          <w:marBottom w:val="0"/>
          <w:divBdr>
            <w:top w:val="none" w:sz="0" w:space="0" w:color="auto"/>
            <w:left w:val="none" w:sz="0" w:space="0" w:color="auto"/>
            <w:bottom w:val="none" w:sz="0" w:space="0" w:color="auto"/>
            <w:right w:val="none" w:sz="0" w:space="0" w:color="auto"/>
          </w:divBdr>
        </w:div>
        <w:div w:id="1100489947">
          <w:marLeft w:val="640"/>
          <w:marRight w:val="0"/>
          <w:marTop w:val="0"/>
          <w:marBottom w:val="0"/>
          <w:divBdr>
            <w:top w:val="none" w:sz="0" w:space="0" w:color="auto"/>
            <w:left w:val="none" w:sz="0" w:space="0" w:color="auto"/>
            <w:bottom w:val="none" w:sz="0" w:space="0" w:color="auto"/>
            <w:right w:val="none" w:sz="0" w:space="0" w:color="auto"/>
          </w:divBdr>
        </w:div>
        <w:div w:id="1109663603">
          <w:marLeft w:val="640"/>
          <w:marRight w:val="0"/>
          <w:marTop w:val="0"/>
          <w:marBottom w:val="0"/>
          <w:divBdr>
            <w:top w:val="none" w:sz="0" w:space="0" w:color="auto"/>
            <w:left w:val="none" w:sz="0" w:space="0" w:color="auto"/>
            <w:bottom w:val="none" w:sz="0" w:space="0" w:color="auto"/>
            <w:right w:val="none" w:sz="0" w:space="0" w:color="auto"/>
          </w:divBdr>
        </w:div>
        <w:div w:id="1155608264">
          <w:marLeft w:val="640"/>
          <w:marRight w:val="0"/>
          <w:marTop w:val="0"/>
          <w:marBottom w:val="0"/>
          <w:divBdr>
            <w:top w:val="none" w:sz="0" w:space="0" w:color="auto"/>
            <w:left w:val="none" w:sz="0" w:space="0" w:color="auto"/>
            <w:bottom w:val="none" w:sz="0" w:space="0" w:color="auto"/>
            <w:right w:val="none" w:sz="0" w:space="0" w:color="auto"/>
          </w:divBdr>
        </w:div>
        <w:div w:id="1161579781">
          <w:marLeft w:val="640"/>
          <w:marRight w:val="0"/>
          <w:marTop w:val="0"/>
          <w:marBottom w:val="0"/>
          <w:divBdr>
            <w:top w:val="none" w:sz="0" w:space="0" w:color="auto"/>
            <w:left w:val="none" w:sz="0" w:space="0" w:color="auto"/>
            <w:bottom w:val="none" w:sz="0" w:space="0" w:color="auto"/>
            <w:right w:val="none" w:sz="0" w:space="0" w:color="auto"/>
          </w:divBdr>
        </w:div>
        <w:div w:id="1167866342">
          <w:marLeft w:val="640"/>
          <w:marRight w:val="0"/>
          <w:marTop w:val="0"/>
          <w:marBottom w:val="0"/>
          <w:divBdr>
            <w:top w:val="none" w:sz="0" w:space="0" w:color="auto"/>
            <w:left w:val="none" w:sz="0" w:space="0" w:color="auto"/>
            <w:bottom w:val="none" w:sz="0" w:space="0" w:color="auto"/>
            <w:right w:val="none" w:sz="0" w:space="0" w:color="auto"/>
          </w:divBdr>
        </w:div>
        <w:div w:id="1241141753">
          <w:marLeft w:val="640"/>
          <w:marRight w:val="0"/>
          <w:marTop w:val="0"/>
          <w:marBottom w:val="0"/>
          <w:divBdr>
            <w:top w:val="none" w:sz="0" w:space="0" w:color="auto"/>
            <w:left w:val="none" w:sz="0" w:space="0" w:color="auto"/>
            <w:bottom w:val="none" w:sz="0" w:space="0" w:color="auto"/>
            <w:right w:val="none" w:sz="0" w:space="0" w:color="auto"/>
          </w:divBdr>
        </w:div>
        <w:div w:id="1250428485">
          <w:marLeft w:val="640"/>
          <w:marRight w:val="0"/>
          <w:marTop w:val="0"/>
          <w:marBottom w:val="0"/>
          <w:divBdr>
            <w:top w:val="none" w:sz="0" w:space="0" w:color="auto"/>
            <w:left w:val="none" w:sz="0" w:space="0" w:color="auto"/>
            <w:bottom w:val="none" w:sz="0" w:space="0" w:color="auto"/>
            <w:right w:val="none" w:sz="0" w:space="0" w:color="auto"/>
          </w:divBdr>
        </w:div>
        <w:div w:id="1266889612">
          <w:marLeft w:val="640"/>
          <w:marRight w:val="0"/>
          <w:marTop w:val="0"/>
          <w:marBottom w:val="0"/>
          <w:divBdr>
            <w:top w:val="none" w:sz="0" w:space="0" w:color="auto"/>
            <w:left w:val="none" w:sz="0" w:space="0" w:color="auto"/>
            <w:bottom w:val="none" w:sz="0" w:space="0" w:color="auto"/>
            <w:right w:val="none" w:sz="0" w:space="0" w:color="auto"/>
          </w:divBdr>
        </w:div>
        <w:div w:id="1282422053">
          <w:marLeft w:val="640"/>
          <w:marRight w:val="0"/>
          <w:marTop w:val="0"/>
          <w:marBottom w:val="0"/>
          <w:divBdr>
            <w:top w:val="none" w:sz="0" w:space="0" w:color="auto"/>
            <w:left w:val="none" w:sz="0" w:space="0" w:color="auto"/>
            <w:bottom w:val="none" w:sz="0" w:space="0" w:color="auto"/>
            <w:right w:val="none" w:sz="0" w:space="0" w:color="auto"/>
          </w:divBdr>
        </w:div>
        <w:div w:id="1307007307">
          <w:marLeft w:val="640"/>
          <w:marRight w:val="0"/>
          <w:marTop w:val="0"/>
          <w:marBottom w:val="0"/>
          <w:divBdr>
            <w:top w:val="none" w:sz="0" w:space="0" w:color="auto"/>
            <w:left w:val="none" w:sz="0" w:space="0" w:color="auto"/>
            <w:bottom w:val="none" w:sz="0" w:space="0" w:color="auto"/>
            <w:right w:val="none" w:sz="0" w:space="0" w:color="auto"/>
          </w:divBdr>
        </w:div>
        <w:div w:id="1435638726">
          <w:marLeft w:val="640"/>
          <w:marRight w:val="0"/>
          <w:marTop w:val="0"/>
          <w:marBottom w:val="0"/>
          <w:divBdr>
            <w:top w:val="none" w:sz="0" w:space="0" w:color="auto"/>
            <w:left w:val="none" w:sz="0" w:space="0" w:color="auto"/>
            <w:bottom w:val="none" w:sz="0" w:space="0" w:color="auto"/>
            <w:right w:val="none" w:sz="0" w:space="0" w:color="auto"/>
          </w:divBdr>
        </w:div>
        <w:div w:id="1458332476">
          <w:marLeft w:val="640"/>
          <w:marRight w:val="0"/>
          <w:marTop w:val="0"/>
          <w:marBottom w:val="0"/>
          <w:divBdr>
            <w:top w:val="none" w:sz="0" w:space="0" w:color="auto"/>
            <w:left w:val="none" w:sz="0" w:space="0" w:color="auto"/>
            <w:bottom w:val="none" w:sz="0" w:space="0" w:color="auto"/>
            <w:right w:val="none" w:sz="0" w:space="0" w:color="auto"/>
          </w:divBdr>
        </w:div>
        <w:div w:id="1484590707">
          <w:marLeft w:val="640"/>
          <w:marRight w:val="0"/>
          <w:marTop w:val="0"/>
          <w:marBottom w:val="0"/>
          <w:divBdr>
            <w:top w:val="none" w:sz="0" w:space="0" w:color="auto"/>
            <w:left w:val="none" w:sz="0" w:space="0" w:color="auto"/>
            <w:bottom w:val="none" w:sz="0" w:space="0" w:color="auto"/>
            <w:right w:val="none" w:sz="0" w:space="0" w:color="auto"/>
          </w:divBdr>
        </w:div>
        <w:div w:id="1508443840">
          <w:marLeft w:val="640"/>
          <w:marRight w:val="0"/>
          <w:marTop w:val="0"/>
          <w:marBottom w:val="0"/>
          <w:divBdr>
            <w:top w:val="none" w:sz="0" w:space="0" w:color="auto"/>
            <w:left w:val="none" w:sz="0" w:space="0" w:color="auto"/>
            <w:bottom w:val="none" w:sz="0" w:space="0" w:color="auto"/>
            <w:right w:val="none" w:sz="0" w:space="0" w:color="auto"/>
          </w:divBdr>
        </w:div>
        <w:div w:id="1541162890">
          <w:marLeft w:val="640"/>
          <w:marRight w:val="0"/>
          <w:marTop w:val="0"/>
          <w:marBottom w:val="0"/>
          <w:divBdr>
            <w:top w:val="none" w:sz="0" w:space="0" w:color="auto"/>
            <w:left w:val="none" w:sz="0" w:space="0" w:color="auto"/>
            <w:bottom w:val="none" w:sz="0" w:space="0" w:color="auto"/>
            <w:right w:val="none" w:sz="0" w:space="0" w:color="auto"/>
          </w:divBdr>
        </w:div>
        <w:div w:id="1574126115">
          <w:marLeft w:val="640"/>
          <w:marRight w:val="0"/>
          <w:marTop w:val="0"/>
          <w:marBottom w:val="0"/>
          <w:divBdr>
            <w:top w:val="none" w:sz="0" w:space="0" w:color="auto"/>
            <w:left w:val="none" w:sz="0" w:space="0" w:color="auto"/>
            <w:bottom w:val="none" w:sz="0" w:space="0" w:color="auto"/>
            <w:right w:val="none" w:sz="0" w:space="0" w:color="auto"/>
          </w:divBdr>
        </w:div>
        <w:div w:id="1578517301">
          <w:marLeft w:val="640"/>
          <w:marRight w:val="0"/>
          <w:marTop w:val="0"/>
          <w:marBottom w:val="0"/>
          <w:divBdr>
            <w:top w:val="none" w:sz="0" w:space="0" w:color="auto"/>
            <w:left w:val="none" w:sz="0" w:space="0" w:color="auto"/>
            <w:bottom w:val="none" w:sz="0" w:space="0" w:color="auto"/>
            <w:right w:val="none" w:sz="0" w:space="0" w:color="auto"/>
          </w:divBdr>
        </w:div>
        <w:div w:id="1582442538">
          <w:marLeft w:val="640"/>
          <w:marRight w:val="0"/>
          <w:marTop w:val="0"/>
          <w:marBottom w:val="0"/>
          <w:divBdr>
            <w:top w:val="none" w:sz="0" w:space="0" w:color="auto"/>
            <w:left w:val="none" w:sz="0" w:space="0" w:color="auto"/>
            <w:bottom w:val="none" w:sz="0" w:space="0" w:color="auto"/>
            <w:right w:val="none" w:sz="0" w:space="0" w:color="auto"/>
          </w:divBdr>
        </w:div>
        <w:div w:id="1594047194">
          <w:marLeft w:val="640"/>
          <w:marRight w:val="0"/>
          <w:marTop w:val="0"/>
          <w:marBottom w:val="0"/>
          <w:divBdr>
            <w:top w:val="none" w:sz="0" w:space="0" w:color="auto"/>
            <w:left w:val="none" w:sz="0" w:space="0" w:color="auto"/>
            <w:bottom w:val="none" w:sz="0" w:space="0" w:color="auto"/>
            <w:right w:val="none" w:sz="0" w:space="0" w:color="auto"/>
          </w:divBdr>
        </w:div>
        <w:div w:id="1629160864">
          <w:marLeft w:val="640"/>
          <w:marRight w:val="0"/>
          <w:marTop w:val="0"/>
          <w:marBottom w:val="0"/>
          <w:divBdr>
            <w:top w:val="none" w:sz="0" w:space="0" w:color="auto"/>
            <w:left w:val="none" w:sz="0" w:space="0" w:color="auto"/>
            <w:bottom w:val="none" w:sz="0" w:space="0" w:color="auto"/>
            <w:right w:val="none" w:sz="0" w:space="0" w:color="auto"/>
          </w:divBdr>
        </w:div>
        <w:div w:id="1657875055">
          <w:marLeft w:val="640"/>
          <w:marRight w:val="0"/>
          <w:marTop w:val="0"/>
          <w:marBottom w:val="0"/>
          <w:divBdr>
            <w:top w:val="none" w:sz="0" w:space="0" w:color="auto"/>
            <w:left w:val="none" w:sz="0" w:space="0" w:color="auto"/>
            <w:bottom w:val="none" w:sz="0" w:space="0" w:color="auto"/>
            <w:right w:val="none" w:sz="0" w:space="0" w:color="auto"/>
          </w:divBdr>
        </w:div>
        <w:div w:id="1683824115">
          <w:marLeft w:val="640"/>
          <w:marRight w:val="0"/>
          <w:marTop w:val="0"/>
          <w:marBottom w:val="0"/>
          <w:divBdr>
            <w:top w:val="none" w:sz="0" w:space="0" w:color="auto"/>
            <w:left w:val="none" w:sz="0" w:space="0" w:color="auto"/>
            <w:bottom w:val="none" w:sz="0" w:space="0" w:color="auto"/>
            <w:right w:val="none" w:sz="0" w:space="0" w:color="auto"/>
          </w:divBdr>
        </w:div>
        <w:div w:id="1692098997">
          <w:marLeft w:val="640"/>
          <w:marRight w:val="0"/>
          <w:marTop w:val="0"/>
          <w:marBottom w:val="0"/>
          <w:divBdr>
            <w:top w:val="none" w:sz="0" w:space="0" w:color="auto"/>
            <w:left w:val="none" w:sz="0" w:space="0" w:color="auto"/>
            <w:bottom w:val="none" w:sz="0" w:space="0" w:color="auto"/>
            <w:right w:val="none" w:sz="0" w:space="0" w:color="auto"/>
          </w:divBdr>
        </w:div>
        <w:div w:id="1697191304">
          <w:marLeft w:val="640"/>
          <w:marRight w:val="0"/>
          <w:marTop w:val="0"/>
          <w:marBottom w:val="0"/>
          <w:divBdr>
            <w:top w:val="none" w:sz="0" w:space="0" w:color="auto"/>
            <w:left w:val="none" w:sz="0" w:space="0" w:color="auto"/>
            <w:bottom w:val="none" w:sz="0" w:space="0" w:color="auto"/>
            <w:right w:val="none" w:sz="0" w:space="0" w:color="auto"/>
          </w:divBdr>
        </w:div>
        <w:div w:id="1712922670">
          <w:marLeft w:val="640"/>
          <w:marRight w:val="0"/>
          <w:marTop w:val="0"/>
          <w:marBottom w:val="0"/>
          <w:divBdr>
            <w:top w:val="none" w:sz="0" w:space="0" w:color="auto"/>
            <w:left w:val="none" w:sz="0" w:space="0" w:color="auto"/>
            <w:bottom w:val="none" w:sz="0" w:space="0" w:color="auto"/>
            <w:right w:val="none" w:sz="0" w:space="0" w:color="auto"/>
          </w:divBdr>
        </w:div>
        <w:div w:id="1725712511">
          <w:marLeft w:val="640"/>
          <w:marRight w:val="0"/>
          <w:marTop w:val="0"/>
          <w:marBottom w:val="0"/>
          <w:divBdr>
            <w:top w:val="none" w:sz="0" w:space="0" w:color="auto"/>
            <w:left w:val="none" w:sz="0" w:space="0" w:color="auto"/>
            <w:bottom w:val="none" w:sz="0" w:space="0" w:color="auto"/>
            <w:right w:val="none" w:sz="0" w:space="0" w:color="auto"/>
          </w:divBdr>
        </w:div>
        <w:div w:id="1733846572">
          <w:marLeft w:val="640"/>
          <w:marRight w:val="0"/>
          <w:marTop w:val="0"/>
          <w:marBottom w:val="0"/>
          <w:divBdr>
            <w:top w:val="none" w:sz="0" w:space="0" w:color="auto"/>
            <w:left w:val="none" w:sz="0" w:space="0" w:color="auto"/>
            <w:bottom w:val="none" w:sz="0" w:space="0" w:color="auto"/>
            <w:right w:val="none" w:sz="0" w:space="0" w:color="auto"/>
          </w:divBdr>
        </w:div>
        <w:div w:id="1764034836">
          <w:marLeft w:val="640"/>
          <w:marRight w:val="0"/>
          <w:marTop w:val="0"/>
          <w:marBottom w:val="0"/>
          <w:divBdr>
            <w:top w:val="none" w:sz="0" w:space="0" w:color="auto"/>
            <w:left w:val="none" w:sz="0" w:space="0" w:color="auto"/>
            <w:bottom w:val="none" w:sz="0" w:space="0" w:color="auto"/>
            <w:right w:val="none" w:sz="0" w:space="0" w:color="auto"/>
          </w:divBdr>
        </w:div>
        <w:div w:id="1802918571">
          <w:marLeft w:val="640"/>
          <w:marRight w:val="0"/>
          <w:marTop w:val="0"/>
          <w:marBottom w:val="0"/>
          <w:divBdr>
            <w:top w:val="none" w:sz="0" w:space="0" w:color="auto"/>
            <w:left w:val="none" w:sz="0" w:space="0" w:color="auto"/>
            <w:bottom w:val="none" w:sz="0" w:space="0" w:color="auto"/>
            <w:right w:val="none" w:sz="0" w:space="0" w:color="auto"/>
          </w:divBdr>
        </w:div>
        <w:div w:id="1881361879">
          <w:marLeft w:val="640"/>
          <w:marRight w:val="0"/>
          <w:marTop w:val="0"/>
          <w:marBottom w:val="0"/>
          <w:divBdr>
            <w:top w:val="none" w:sz="0" w:space="0" w:color="auto"/>
            <w:left w:val="none" w:sz="0" w:space="0" w:color="auto"/>
            <w:bottom w:val="none" w:sz="0" w:space="0" w:color="auto"/>
            <w:right w:val="none" w:sz="0" w:space="0" w:color="auto"/>
          </w:divBdr>
        </w:div>
        <w:div w:id="1932543468">
          <w:marLeft w:val="640"/>
          <w:marRight w:val="0"/>
          <w:marTop w:val="0"/>
          <w:marBottom w:val="0"/>
          <w:divBdr>
            <w:top w:val="none" w:sz="0" w:space="0" w:color="auto"/>
            <w:left w:val="none" w:sz="0" w:space="0" w:color="auto"/>
            <w:bottom w:val="none" w:sz="0" w:space="0" w:color="auto"/>
            <w:right w:val="none" w:sz="0" w:space="0" w:color="auto"/>
          </w:divBdr>
        </w:div>
        <w:div w:id="1953170095">
          <w:marLeft w:val="640"/>
          <w:marRight w:val="0"/>
          <w:marTop w:val="0"/>
          <w:marBottom w:val="0"/>
          <w:divBdr>
            <w:top w:val="none" w:sz="0" w:space="0" w:color="auto"/>
            <w:left w:val="none" w:sz="0" w:space="0" w:color="auto"/>
            <w:bottom w:val="none" w:sz="0" w:space="0" w:color="auto"/>
            <w:right w:val="none" w:sz="0" w:space="0" w:color="auto"/>
          </w:divBdr>
        </w:div>
        <w:div w:id="1982999821">
          <w:marLeft w:val="640"/>
          <w:marRight w:val="0"/>
          <w:marTop w:val="0"/>
          <w:marBottom w:val="0"/>
          <w:divBdr>
            <w:top w:val="none" w:sz="0" w:space="0" w:color="auto"/>
            <w:left w:val="none" w:sz="0" w:space="0" w:color="auto"/>
            <w:bottom w:val="none" w:sz="0" w:space="0" w:color="auto"/>
            <w:right w:val="none" w:sz="0" w:space="0" w:color="auto"/>
          </w:divBdr>
        </w:div>
        <w:div w:id="1987275457">
          <w:marLeft w:val="640"/>
          <w:marRight w:val="0"/>
          <w:marTop w:val="0"/>
          <w:marBottom w:val="0"/>
          <w:divBdr>
            <w:top w:val="none" w:sz="0" w:space="0" w:color="auto"/>
            <w:left w:val="none" w:sz="0" w:space="0" w:color="auto"/>
            <w:bottom w:val="none" w:sz="0" w:space="0" w:color="auto"/>
            <w:right w:val="none" w:sz="0" w:space="0" w:color="auto"/>
          </w:divBdr>
        </w:div>
        <w:div w:id="2014647641">
          <w:marLeft w:val="640"/>
          <w:marRight w:val="0"/>
          <w:marTop w:val="0"/>
          <w:marBottom w:val="0"/>
          <w:divBdr>
            <w:top w:val="none" w:sz="0" w:space="0" w:color="auto"/>
            <w:left w:val="none" w:sz="0" w:space="0" w:color="auto"/>
            <w:bottom w:val="none" w:sz="0" w:space="0" w:color="auto"/>
            <w:right w:val="none" w:sz="0" w:space="0" w:color="auto"/>
          </w:divBdr>
        </w:div>
        <w:div w:id="2042320563">
          <w:marLeft w:val="640"/>
          <w:marRight w:val="0"/>
          <w:marTop w:val="0"/>
          <w:marBottom w:val="0"/>
          <w:divBdr>
            <w:top w:val="none" w:sz="0" w:space="0" w:color="auto"/>
            <w:left w:val="none" w:sz="0" w:space="0" w:color="auto"/>
            <w:bottom w:val="none" w:sz="0" w:space="0" w:color="auto"/>
            <w:right w:val="none" w:sz="0" w:space="0" w:color="auto"/>
          </w:divBdr>
        </w:div>
        <w:div w:id="2052529655">
          <w:marLeft w:val="640"/>
          <w:marRight w:val="0"/>
          <w:marTop w:val="0"/>
          <w:marBottom w:val="0"/>
          <w:divBdr>
            <w:top w:val="none" w:sz="0" w:space="0" w:color="auto"/>
            <w:left w:val="none" w:sz="0" w:space="0" w:color="auto"/>
            <w:bottom w:val="none" w:sz="0" w:space="0" w:color="auto"/>
            <w:right w:val="none" w:sz="0" w:space="0" w:color="auto"/>
          </w:divBdr>
        </w:div>
        <w:div w:id="2063016899">
          <w:marLeft w:val="640"/>
          <w:marRight w:val="0"/>
          <w:marTop w:val="0"/>
          <w:marBottom w:val="0"/>
          <w:divBdr>
            <w:top w:val="none" w:sz="0" w:space="0" w:color="auto"/>
            <w:left w:val="none" w:sz="0" w:space="0" w:color="auto"/>
            <w:bottom w:val="none" w:sz="0" w:space="0" w:color="auto"/>
            <w:right w:val="none" w:sz="0" w:space="0" w:color="auto"/>
          </w:divBdr>
        </w:div>
        <w:div w:id="2083720144">
          <w:marLeft w:val="640"/>
          <w:marRight w:val="0"/>
          <w:marTop w:val="0"/>
          <w:marBottom w:val="0"/>
          <w:divBdr>
            <w:top w:val="none" w:sz="0" w:space="0" w:color="auto"/>
            <w:left w:val="none" w:sz="0" w:space="0" w:color="auto"/>
            <w:bottom w:val="none" w:sz="0" w:space="0" w:color="auto"/>
            <w:right w:val="none" w:sz="0" w:space="0" w:color="auto"/>
          </w:divBdr>
        </w:div>
      </w:divsChild>
    </w:div>
    <w:div w:id="559748068">
      <w:bodyDiv w:val="1"/>
      <w:marLeft w:val="0"/>
      <w:marRight w:val="0"/>
      <w:marTop w:val="0"/>
      <w:marBottom w:val="0"/>
      <w:divBdr>
        <w:top w:val="none" w:sz="0" w:space="0" w:color="auto"/>
        <w:left w:val="none" w:sz="0" w:space="0" w:color="auto"/>
        <w:bottom w:val="none" w:sz="0" w:space="0" w:color="auto"/>
        <w:right w:val="none" w:sz="0" w:space="0" w:color="auto"/>
      </w:divBdr>
      <w:divsChild>
        <w:div w:id="2898658">
          <w:marLeft w:val="640"/>
          <w:marRight w:val="0"/>
          <w:marTop w:val="0"/>
          <w:marBottom w:val="0"/>
          <w:divBdr>
            <w:top w:val="none" w:sz="0" w:space="0" w:color="auto"/>
            <w:left w:val="none" w:sz="0" w:space="0" w:color="auto"/>
            <w:bottom w:val="none" w:sz="0" w:space="0" w:color="auto"/>
            <w:right w:val="none" w:sz="0" w:space="0" w:color="auto"/>
          </w:divBdr>
        </w:div>
        <w:div w:id="3896511">
          <w:marLeft w:val="640"/>
          <w:marRight w:val="0"/>
          <w:marTop w:val="0"/>
          <w:marBottom w:val="0"/>
          <w:divBdr>
            <w:top w:val="none" w:sz="0" w:space="0" w:color="auto"/>
            <w:left w:val="none" w:sz="0" w:space="0" w:color="auto"/>
            <w:bottom w:val="none" w:sz="0" w:space="0" w:color="auto"/>
            <w:right w:val="none" w:sz="0" w:space="0" w:color="auto"/>
          </w:divBdr>
        </w:div>
        <w:div w:id="42218146">
          <w:marLeft w:val="640"/>
          <w:marRight w:val="0"/>
          <w:marTop w:val="0"/>
          <w:marBottom w:val="0"/>
          <w:divBdr>
            <w:top w:val="none" w:sz="0" w:space="0" w:color="auto"/>
            <w:left w:val="none" w:sz="0" w:space="0" w:color="auto"/>
            <w:bottom w:val="none" w:sz="0" w:space="0" w:color="auto"/>
            <w:right w:val="none" w:sz="0" w:space="0" w:color="auto"/>
          </w:divBdr>
        </w:div>
        <w:div w:id="47727133">
          <w:marLeft w:val="640"/>
          <w:marRight w:val="0"/>
          <w:marTop w:val="0"/>
          <w:marBottom w:val="0"/>
          <w:divBdr>
            <w:top w:val="none" w:sz="0" w:space="0" w:color="auto"/>
            <w:left w:val="none" w:sz="0" w:space="0" w:color="auto"/>
            <w:bottom w:val="none" w:sz="0" w:space="0" w:color="auto"/>
            <w:right w:val="none" w:sz="0" w:space="0" w:color="auto"/>
          </w:divBdr>
        </w:div>
        <w:div w:id="50007671">
          <w:marLeft w:val="640"/>
          <w:marRight w:val="0"/>
          <w:marTop w:val="0"/>
          <w:marBottom w:val="0"/>
          <w:divBdr>
            <w:top w:val="none" w:sz="0" w:space="0" w:color="auto"/>
            <w:left w:val="none" w:sz="0" w:space="0" w:color="auto"/>
            <w:bottom w:val="none" w:sz="0" w:space="0" w:color="auto"/>
            <w:right w:val="none" w:sz="0" w:space="0" w:color="auto"/>
          </w:divBdr>
        </w:div>
        <w:div w:id="66343697">
          <w:marLeft w:val="640"/>
          <w:marRight w:val="0"/>
          <w:marTop w:val="0"/>
          <w:marBottom w:val="0"/>
          <w:divBdr>
            <w:top w:val="none" w:sz="0" w:space="0" w:color="auto"/>
            <w:left w:val="none" w:sz="0" w:space="0" w:color="auto"/>
            <w:bottom w:val="none" w:sz="0" w:space="0" w:color="auto"/>
            <w:right w:val="none" w:sz="0" w:space="0" w:color="auto"/>
          </w:divBdr>
        </w:div>
        <w:div w:id="75253415">
          <w:marLeft w:val="640"/>
          <w:marRight w:val="0"/>
          <w:marTop w:val="0"/>
          <w:marBottom w:val="0"/>
          <w:divBdr>
            <w:top w:val="none" w:sz="0" w:space="0" w:color="auto"/>
            <w:left w:val="none" w:sz="0" w:space="0" w:color="auto"/>
            <w:bottom w:val="none" w:sz="0" w:space="0" w:color="auto"/>
            <w:right w:val="none" w:sz="0" w:space="0" w:color="auto"/>
          </w:divBdr>
        </w:div>
        <w:div w:id="90901931">
          <w:marLeft w:val="640"/>
          <w:marRight w:val="0"/>
          <w:marTop w:val="0"/>
          <w:marBottom w:val="0"/>
          <w:divBdr>
            <w:top w:val="none" w:sz="0" w:space="0" w:color="auto"/>
            <w:left w:val="none" w:sz="0" w:space="0" w:color="auto"/>
            <w:bottom w:val="none" w:sz="0" w:space="0" w:color="auto"/>
            <w:right w:val="none" w:sz="0" w:space="0" w:color="auto"/>
          </w:divBdr>
        </w:div>
        <w:div w:id="132019176">
          <w:marLeft w:val="640"/>
          <w:marRight w:val="0"/>
          <w:marTop w:val="0"/>
          <w:marBottom w:val="0"/>
          <w:divBdr>
            <w:top w:val="none" w:sz="0" w:space="0" w:color="auto"/>
            <w:left w:val="none" w:sz="0" w:space="0" w:color="auto"/>
            <w:bottom w:val="none" w:sz="0" w:space="0" w:color="auto"/>
            <w:right w:val="none" w:sz="0" w:space="0" w:color="auto"/>
          </w:divBdr>
        </w:div>
        <w:div w:id="196941170">
          <w:marLeft w:val="640"/>
          <w:marRight w:val="0"/>
          <w:marTop w:val="0"/>
          <w:marBottom w:val="0"/>
          <w:divBdr>
            <w:top w:val="none" w:sz="0" w:space="0" w:color="auto"/>
            <w:left w:val="none" w:sz="0" w:space="0" w:color="auto"/>
            <w:bottom w:val="none" w:sz="0" w:space="0" w:color="auto"/>
            <w:right w:val="none" w:sz="0" w:space="0" w:color="auto"/>
          </w:divBdr>
        </w:div>
        <w:div w:id="211574358">
          <w:marLeft w:val="640"/>
          <w:marRight w:val="0"/>
          <w:marTop w:val="0"/>
          <w:marBottom w:val="0"/>
          <w:divBdr>
            <w:top w:val="none" w:sz="0" w:space="0" w:color="auto"/>
            <w:left w:val="none" w:sz="0" w:space="0" w:color="auto"/>
            <w:bottom w:val="none" w:sz="0" w:space="0" w:color="auto"/>
            <w:right w:val="none" w:sz="0" w:space="0" w:color="auto"/>
          </w:divBdr>
        </w:div>
        <w:div w:id="232399939">
          <w:marLeft w:val="640"/>
          <w:marRight w:val="0"/>
          <w:marTop w:val="0"/>
          <w:marBottom w:val="0"/>
          <w:divBdr>
            <w:top w:val="none" w:sz="0" w:space="0" w:color="auto"/>
            <w:left w:val="none" w:sz="0" w:space="0" w:color="auto"/>
            <w:bottom w:val="none" w:sz="0" w:space="0" w:color="auto"/>
            <w:right w:val="none" w:sz="0" w:space="0" w:color="auto"/>
          </w:divBdr>
        </w:div>
        <w:div w:id="245773080">
          <w:marLeft w:val="640"/>
          <w:marRight w:val="0"/>
          <w:marTop w:val="0"/>
          <w:marBottom w:val="0"/>
          <w:divBdr>
            <w:top w:val="none" w:sz="0" w:space="0" w:color="auto"/>
            <w:left w:val="none" w:sz="0" w:space="0" w:color="auto"/>
            <w:bottom w:val="none" w:sz="0" w:space="0" w:color="auto"/>
            <w:right w:val="none" w:sz="0" w:space="0" w:color="auto"/>
          </w:divBdr>
        </w:div>
        <w:div w:id="258025451">
          <w:marLeft w:val="640"/>
          <w:marRight w:val="0"/>
          <w:marTop w:val="0"/>
          <w:marBottom w:val="0"/>
          <w:divBdr>
            <w:top w:val="none" w:sz="0" w:space="0" w:color="auto"/>
            <w:left w:val="none" w:sz="0" w:space="0" w:color="auto"/>
            <w:bottom w:val="none" w:sz="0" w:space="0" w:color="auto"/>
            <w:right w:val="none" w:sz="0" w:space="0" w:color="auto"/>
          </w:divBdr>
        </w:div>
        <w:div w:id="279999412">
          <w:marLeft w:val="640"/>
          <w:marRight w:val="0"/>
          <w:marTop w:val="0"/>
          <w:marBottom w:val="0"/>
          <w:divBdr>
            <w:top w:val="none" w:sz="0" w:space="0" w:color="auto"/>
            <w:left w:val="none" w:sz="0" w:space="0" w:color="auto"/>
            <w:bottom w:val="none" w:sz="0" w:space="0" w:color="auto"/>
            <w:right w:val="none" w:sz="0" w:space="0" w:color="auto"/>
          </w:divBdr>
        </w:div>
        <w:div w:id="308754318">
          <w:marLeft w:val="640"/>
          <w:marRight w:val="0"/>
          <w:marTop w:val="0"/>
          <w:marBottom w:val="0"/>
          <w:divBdr>
            <w:top w:val="none" w:sz="0" w:space="0" w:color="auto"/>
            <w:left w:val="none" w:sz="0" w:space="0" w:color="auto"/>
            <w:bottom w:val="none" w:sz="0" w:space="0" w:color="auto"/>
            <w:right w:val="none" w:sz="0" w:space="0" w:color="auto"/>
          </w:divBdr>
        </w:div>
        <w:div w:id="380402032">
          <w:marLeft w:val="640"/>
          <w:marRight w:val="0"/>
          <w:marTop w:val="0"/>
          <w:marBottom w:val="0"/>
          <w:divBdr>
            <w:top w:val="none" w:sz="0" w:space="0" w:color="auto"/>
            <w:left w:val="none" w:sz="0" w:space="0" w:color="auto"/>
            <w:bottom w:val="none" w:sz="0" w:space="0" w:color="auto"/>
            <w:right w:val="none" w:sz="0" w:space="0" w:color="auto"/>
          </w:divBdr>
        </w:div>
        <w:div w:id="471947301">
          <w:marLeft w:val="640"/>
          <w:marRight w:val="0"/>
          <w:marTop w:val="0"/>
          <w:marBottom w:val="0"/>
          <w:divBdr>
            <w:top w:val="none" w:sz="0" w:space="0" w:color="auto"/>
            <w:left w:val="none" w:sz="0" w:space="0" w:color="auto"/>
            <w:bottom w:val="none" w:sz="0" w:space="0" w:color="auto"/>
            <w:right w:val="none" w:sz="0" w:space="0" w:color="auto"/>
          </w:divBdr>
        </w:div>
        <w:div w:id="484905183">
          <w:marLeft w:val="640"/>
          <w:marRight w:val="0"/>
          <w:marTop w:val="0"/>
          <w:marBottom w:val="0"/>
          <w:divBdr>
            <w:top w:val="none" w:sz="0" w:space="0" w:color="auto"/>
            <w:left w:val="none" w:sz="0" w:space="0" w:color="auto"/>
            <w:bottom w:val="none" w:sz="0" w:space="0" w:color="auto"/>
            <w:right w:val="none" w:sz="0" w:space="0" w:color="auto"/>
          </w:divBdr>
        </w:div>
        <w:div w:id="519853652">
          <w:marLeft w:val="640"/>
          <w:marRight w:val="0"/>
          <w:marTop w:val="0"/>
          <w:marBottom w:val="0"/>
          <w:divBdr>
            <w:top w:val="none" w:sz="0" w:space="0" w:color="auto"/>
            <w:left w:val="none" w:sz="0" w:space="0" w:color="auto"/>
            <w:bottom w:val="none" w:sz="0" w:space="0" w:color="auto"/>
            <w:right w:val="none" w:sz="0" w:space="0" w:color="auto"/>
          </w:divBdr>
        </w:div>
        <w:div w:id="530337257">
          <w:marLeft w:val="640"/>
          <w:marRight w:val="0"/>
          <w:marTop w:val="0"/>
          <w:marBottom w:val="0"/>
          <w:divBdr>
            <w:top w:val="none" w:sz="0" w:space="0" w:color="auto"/>
            <w:left w:val="none" w:sz="0" w:space="0" w:color="auto"/>
            <w:bottom w:val="none" w:sz="0" w:space="0" w:color="auto"/>
            <w:right w:val="none" w:sz="0" w:space="0" w:color="auto"/>
          </w:divBdr>
        </w:div>
        <w:div w:id="537621305">
          <w:marLeft w:val="640"/>
          <w:marRight w:val="0"/>
          <w:marTop w:val="0"/>
          <w:marBottom w:val="0"/>
          <w:divBdr>
            <w:top w:val="none" w:sz="0" w:space="0" w:color="auto"/>
            <w:left w:val="none" w:sz="0" w:space="0" w:color="auto"/>
            <w:bottom w:val="none" w:sz="0" w:space="0" w:color="auto"/>
            <w:right w:val="none" w:sz="0" w:space="0" w:color="auto"/>
          </w:divBdr>
        </w:div>
        <w:div w:id="545069527">
          <w:marLeft w:val="640"/>
          <w:marRight w:val="0"/>
          <w:marTop w:val="0"/>
          <w:marBottom w:val="0"/>
          <w:divBdr>
            <w:top w:val="none" w:sz="0" w:space="0" w:color="auto"/>
            <w:left w:val="none" w:sz="0" w:space="0" w:color="auto"/>
            <w:bottom w:val="none" w:sz="0" w:space="0" w:color="auto"/>
            <w:right w:val="none" w:sz="0" w:space="0" w:color="auto"/>
          </w:divBdr>
        </w:div>
        <w:div w:id="566578452">
          <w:marLeft w:val="640"/>
          <w:marRight w:val="0"/>
          <w:marTop w:val="0"/>
          <w:marBottom w:val="0"/>
          <w:divBdr>
            <w:top w:val="none" w:sz="0" w:space="0" w:color="auto"/>
            <w:left w:val="none" w:sz="0" w:space="0" w:color="auto"/>
            <w:bottom w:val="none" w:sz="0" w:space="0" w:color="auto"/>
            <w:right w:val="none" w:sz="0" w:space="0" w:color="auto"/>
          </w:divBdr>
        </w:div>
        <w:div w:id="657879840">
          <w:marLeft w:val="640"/>
          <w:marRight w:val="0"/>
          <w:marTop w:val="0"/>
          <w:marBottom w:val="0"/>
          <w:divBdr>
            <w:top w:val="none" w:sz="0" w:space="0" w:color="auto"/>
            <w:left w:val="none" w:sz="0" w:space="0" w:color="auto"/>
            <w:bottom w:val="none" w:sz="0" w:space="0" w:color="auto"/>
            <w:right w:val="none" w:sz="0" w:space="0" w:color="auto"/>
          </w:divBdr>
        </w:div>
        <w:div w:id="677926386">
          <w:marLeft w:val="640"/>
          <w:marRight w:val="0"/>
          <w:marTop w:val="0"/>
          <w:marBottom w:val="0"/>
          <w:divBdr>
            <w:top w:val="none" w:sz="0" w:space="0" w:color="auto"/>
            <w:left w:val="none" w:sz="0" w:space="0" w:color="auto"/>
            <w:bottom w:val="none" w:sz="0" w:space="0" w:color="auto"/>
            <w:right w:val="none" w:sz="0" w:space="0" w:color="auto"/>
          </w:divBdr>
        </w:div>
        <w:div w:id="685594079">
          <w:marLeft w:val="640"/>
          <w:marRight w:val="0"/>
          <w:marTop w:val="0"/>
          <w:marBottom w:val="0"/>
          <w:divBdr>
            <w:top w:val="none" w:sz="0" w:space="0" w:color="auto"/>
            <w:left w:val="none" w:sz="0" w:space="0" w:color="auto"/>
            <w:bottom w:val="none" w:sz="0" w:space="0" w:color="auto"/>
            <w:right w:val="none" w:sz="0" w:space="0" w:color="auto"/>
          </w:divBdr>
        </w:div>
        <w:div w:id="704065593">
          <w:marLeft w:val="640"/>
          <w:marRight w:val="0"/>
          <w:marTop w:val="0"/>
          <w:marBottom w:val="0"/>
          <w:divBdr>
            <w:top w:val="none" w:sz="0" w:space="0" w:color="auto"/>
            <w:left w:val="none" w:sz="0" w:space="0" w:color="auto"/>
            <w:bottom w:val="none" w:sz="0" w:space="0" w:color="auto"/>
            <w:right w:val="none" w:sz="0" w:space="0" w:color="auto"/>
          </w:divBdr>
        </w:div>
        <w:div w:id="713848928">
          <w:marLeft w:val="640"/>
          <w:marRight w:val="0"/>
          <w:marTop w:val="0"/>
          <w:marBottom w:val="0"/>
          <w:divBdr>
            <w:top w:val="none" w:sz="0" w:space="0" w:color="auto"/>
            <w:left w:val="none" w:sz="0" w:space="0" w:color="auto"/>
            <w:bottom w:val="none" w:sz="0" w:space="0" w:color="auto"/>
            <w:right w:val="none" w:sz="0" w:space="0" w:color="auto"/>
          </w:divBdr>
        </w:div>
        <w:div w:id="724259341">
          <w:marLeft w:val="640"/>
          <w:marRight w:val="0"/>
          <w:marTop w:val="0"/>
          <w:marBottom w:val="0"/>
          <w:divBdr>
            <w:top w:val="none" w:sz="0" w:space="0" w:color="auto"/>
            <w:left w:val="none" w:sz="0" w:space="0" w:color="auto"/>
            <w:bottom w:val="none" w:sz="0" w:space="0" w:color="auto"/>
            <w:right w:val="none" w:sz="0" w:space="0" w:color="auto"/>
          </w:divBdr>
        </w:div>
        <w:div w:id="743457646">
          <w:marLeft w:val="640"/>
          <w:marRight w:val="0"/>
          <w:marTop w:val="0"/>
          <w:marBottom w:val="0"/>
          <w:divBdr>
            <w:top w:val="none" w:sz="0" w:space="0" w:color="auto"/>
            <w:left w:val="none" w:sz="0" w:space="0" w:color="auto"/>
            <w:bottom w:val="none" w:sz="0" w:space="0" w:color="auto"/>
            <w:right w:val="none" w:sz="0" w:space="0" w:color="auto"/>
          </w:divBdr>
        </w:div>
        <w:div w:id="751050165">
          <w:marLeft w:val="640"/>
          <w:marRight w:val="0"/>
          <w:marTop w:val="0"/>
          <w:marBottom w:val="0"/>
          <w:divBdr>
            <w:top w:val="none" w:sz="0" w:space="0" w:color="auto"/>
            <w:left w:val="none" w:sz="0" w:space="0" w:color="auto"/>
            <w:bottom w:val="none" w:sz="0" w:space="0" w:color="auto"/>
            <w:right w:val="none" w:sz="0" w:space="0" w:color="auto"/>
          </w:divBdr>
        </w:div>
        <w:div w:id="755321726">
          <w:marLeft w:val="640"/>
          <w:marRight w:val="0"/>
          <w:marTop w:val="0"/>
          <w:marBottom w:val="0"/>
          <w:divBdr>
            <w:top w:val="none" w:sz="0" w:space="0" w:color="auto"/>
            <w:left w:val="none" w:sz="0" w:space="0" w:color="auto"/>
            <w:bottom w:val="none" w:sz="0" w:space="0" w:color="auto"/>
            <w:right w:val="none" w:sz="0" w:space="0" w:color="auto"/>
          </w:divBdr>
        </w:div>
        <w:div w:id="770709673">
          <w:marLeft w:val="640"/>
          <w:marRight w:val="0"/>
          <w:marTop w:val="0"/>
          <w:marBottom w:val="0"/>
          <w:divBdr>
            <w:top w:val="none" w:sz="0" w:space="0" w:color="auto"/>
            <w:left w:val="none" w:sz="0" w:space="0" w:color="auto"/>
            <w:bottom w:val="none" w:sz="0" w:space="0" w:color="auto"/>
            <w:right w:val="none" w:sz="0" w:space="0" w:color="auto"/>
          </w:divBdr>
        </w:div>
        <w:div w:id="782457832">
          <w:marLeft w:val="640"/>
          <w:marRight w:val="0"/>
          <w:marTop w:val="0"/>
          <w:marBottom w:val="0"/>
          <w:divBdr>
            <w:top w:val="none" w:sz="0" w:space="0" w:color="auto"/>
            <w:left w:val="none" w:sz="0" w:space="0" w:color="auto"/>
            <w:bottom w:val="none" w:sz="0" w:space="0" w:color="auto"/>
            <w:right w:val="none" w:sz="0" w:space="0" w:color="auto"/>
          </w:divBdr>
        </w:div>
        <w:div w:id="793207763">
          <w:marLeft w:val="640"/>
          <w:marRight w:val="0"/>
          <w:marTop w:val="0"/>
          <w:marBottom w:val="0"/>
          <w:divBdr>
            <w:top w:val="none" w:sz="0" w:space="0" w:color="auto"/>
            <w:left w:val="none" w:sz="0" w:space="0" w:color="auto"/>
            <w:bottom w:val="none" w:sz="0" w:space="0" w:color="auto"/>
            <w:right w:val="none" w:sz="0" w:space="0" w:color="auto"/>
          </w:divBdr>
        </w:div>
        <w:div w:id="810750939">
          <w:marLeft w:val="640"/>
          <w:marRight w:val="0"/>
          <w:marTop w:val="0"/>
          <w:marBottom w:val="0"/>
          <w:divBdr>
            <w:top w:val="none" w:sz="0" w:space="0" w:color="auto"/>
            <w:left w:val="none" w:sz="0" w:space="0" w:color="auto"/>
            <w:bottom w:val="none" w:sz="0" w:space="0" w:color="auto"/>
            <w:right w:val="none" w:sz="0" w:space="0" w:color="auto"/>
          </w:divBdr>
        </w:div>
        <w:div w:id="829708745">
          <w:marLeft w:val="640"/>
          <w:marRight w:val="0"/>
          <w:marTop w:val="0"/>
          <w:marBottom w:val="0"/>
          <w:divBdr>
            <w:top w:val="none" w:sz="0" w:space="0" w:color="auto"/>
            <w:left w:val="none" w:sz="0" w:space="0" w:color="auto"/>
            <w:bottom w:val="none" w:sz="0" w:space="0" w:color="auto"/>
            <w:right w:val="none" w:sz="0" w:space="0" w:color="auto"/>
          </w:divBdr>
        </w:div>
        <w:div w:id="870413992">
          <w:marLeft w:val="640"/>
          <w:marRight w:val="0"/>
          <w:marTop w:val="0"/>
          <w:marBottom w:val="0"/>
          <w:divBdr>
            <w:top w:val="none" w:sz="0" w:space="0" w:color="auto"/>
            <w:left w:val="none" w:sz="0" w:space="0" w:color="auto"/>
            <w:bottom w:val="none" w:sz="0" w:space="0" w:color="auto"/>
            <w:right w:val="none" w:sz="0" w:space="0" w:color="auto"/>
          </w:divBdr>
        </w:div>
        <w:div w:id="875892104">
          <w:marLeft w:val="640"/>
          <w:marRight w:val="0"/>
          <w:marTop w:val="0"/>
          <w:marBottom w:val="0"/>
          <w:divBdr>
            <w:top w:val="none" w:sz="0" w:space="0" w:color="auto"/>
            <w:left w:val="none" w:sz="0" w:space="0" w:color="auto"/>
            <w:bottom w:val="none" w:sz="0" w:space="0" w:color="auto"/>
            <w:right w:val="none" w:sz="0" w:space="0" w:color="auto"/>
          </w:divBdr>
        </w:div>
        <w:div w:id="955798237">
          <w:marLeft w:val="640"/>
          <w:marRight w:val="0"/>
          <w:marTop w:val="0"/>
          <w:marBottom w:val="0"/>
          <w:divBdr>
            <w:top w:val="none" w:sz="0" w:space="0" w:color="auto"/>
            <w:left w:val="none" w:sz="0" w:space="0" w:color="auto"/>
            <w:bottom w:val="none" w:sz="0" w:space="0" w:color="auto"/>
            <w:right w:val="none" w:sz="0" w:space="0" w:color="auto"/>
          </w:divBdr>
        </w:div>
        <w:div w:id="990527186">
          <w:marLeft w:val="640"/>
          <w:marRight w:val="0"/>
          <w:marTop w:val="0"/>
          <w:marBottom w:val="0"/>
          <w:divBdr>
            <w:top w:val="none" w:sz="0" w:space="0" w:color="auto"/>
            <w:left w:val="none" w:sz="0" w:space="0" w:color="auto"/>
            <w:bottom w:val="none" w:sz="0" w:space="0" w:color="auto"/>
            <w:right w:val="none" w:sz="0" w:space="0" w:color="auto"/>
          </w:divBdr>
        </w:div>
        <w:div w:id="997074288">
          <w:marLeft w:val="640"/>
          <w:marRight w:val="0"/>
          <w:marTop w:val="0"/>
          <w:marBottom w:val="0"/>
          <w:divBdr>
            <w:top w:val="none" w:sz="0" w:space="0" w:color="auto"/>
            <w:left w:val="none" w:sz="0" w:space="0" w:color="auto"/>
            <w:bottom w:val="none" w:sz="0" w:space="0" w:color="auto"/>
            <w:right w:val="none" w:sz="0" w:space="0" w:color="auto"/>
          </w:divBdr>
        </w:div>
        <w:div w:id="1010331400">
          <w:marLeft w:val="640"/>
          <w:marRight w:val="0"/>
          <w:marTop w:val="0"/>
          <w:marBottom w:val="0"/>
          <w:divBdr>
            <w:top w:val="none" w:sz="0" w:space="0" w:color="auto"/>
            <w:left w:val="none" w:sz="0" w:space="0" w:color="auto"/>
            <w:bottom w:val="none" w:sz="0" w:space="0" w:color="auto"/>
            <w:right w:val="none" w:sz="0" w:space="0" w:color="auto"/>
          </w:divBdr>
        </w:div>
        <w:div w:id="1017317089">
          <w:marLeft w:val="640"/>
          <w:marRight w:val="0"/>
          <w:marTop w:val="0"/>
          <w:marBottom w:val="0"/>
          <w:divBdr>
            <w:top w:val="none" w:sz="0" w:space="0" w:color="auto"/>
            <w:left w:val="none" w:sz="0" w:space="0" w:color="auto"/>
            <w:bottom w:val="none" w:sz="0" w:space="0" w:color="auto"/>
            <w:right w:val="none" w:sz="0" w:space="0" w:color="auto"/>
          </w:divBdr>
        </w:div>
        <w:div w:id="1024328265">
          <w:marLeft w:val="640"/>
          <w:marRight w:val="0"/>
          <w:marTop w:val="0"/>
          <w:marBottom w:val="0"/>
          <w:divBdr>
            <w:top w:val="none" w:sz="0" w:space="0" w:color="auto"/>
            <w:left w:val="none" w:sz="0" w:space="0" w:color="auto"/>
            <w:bottom w:val="none" w:sz="0" w:space="0" w:color="auto"/>
            <w:right w:val="none" w:sz="0" w:space="0" w:color="auto"/>
          </w:divBdr>
        </w:div>
        <w:div w:id="1066411784">
          <w:marLeft w:val="640"/>
          <w:marRight w:val="0"/>
          <w:marTop w:val="0"/>
          <w:marBottom w:val="0"/>
          <w:divBdr>
            <w:top w:val="none" w:sz="0" w:space="0" w:color="auto"/>
            <w:left w:val="none" w:sz="0" w:space="0" w:color="auto"/>
            <w:bottom w:val="none" w:sz="0" w:space="0" w:color="auto"/>
            <w:right w:val="none" w:sz="0" w:space="0" w:color="auto"/>
          </w:divBdr>
        </w:div>
        <w:div w:id="1075473499">
          <w:marLeft w:val="640"/>
          <w:marRight w:val="0"/>
          <w:marTop w:val="0"/>
          <w:marBottom w:val="0"/>
          <w:divBdr>
            <w:top w:val="none" w:sz="0" w:space="0" w:color="auto"/>
            <w:left w:val="none" w:sz="0" w:space="0" w:color="auto"/>
            <w:bottom w:val="none" w:sz="0" w:space="0" w:color="auto"/>
            <w:right w:val="none" w:sz="0" w:space="0" w:color="auto"/>
          </w:divBdr>
        </w:div>
        <w:div w:id="1084886023">
          <w:marLeft w:val="640"/>
          <w:marRight w:val="0"/>
          <w:marTop w:val="0"/>
          <w:marBottom w:val="0"/>
          <w:divBdr>
            <w:top w:val="none" w:sz="0" w:space="0" w:color="auto"/>
            <w:left w:val="none" w:sz="0" w:space="0" w:color="auto"/>
            <w:bottom w:val="none" w:sz="0" w:space="0" w:color="auto"/>
            <w:right w:val="none" w:sz="0" w:space="0" w:color="auto"/>
          </w:divBdr>
        </w:div>
        <w:div w:id="1086419870">
          <w:marLeft w:val="640"/>
          <w:marRight w:val="0"/>
          <w:marTop w:val="0"/>
          <w:marBottom w:val="0"/>
          <w:divBdr>
            <w:top w:val="none" w:sz="0" w:space="0" w:color="auto"/>
            <w:left w:val="none" w:sz="0" w:space="0" w:color="auto"/>
            <w:bottom w:val="none" w:sz="0" w:space="0" w:color="auto"/>
            <w:right w:val="none" w:sz="0" w:space="0" w:color="auto"/>
          </w:divBdr>
        </w:div>
        <w:div w:id="1095974705">
          <w:marLeft w:val="640"/>
          <w:marRight w:val="0"/>
          <w:marTop w:val="0"/>
          <w:marBottom w:val="0"/>
          <w:divBdr>
            <w:top w:val="none" w:sz="0" w:space="0" w:color="auto"/>
            <w:left w:val="none" w:sz="0" w:space="0" w:color="auto"/>
            <w:bottom w:val="none" w:sz="0" w:space="0" w:color="auto"/>
            <w:right w:val="none" w:sz="0" w:space="0" w:color="auto"/>
          </w:divBdr>
        </w:div>
        <w:div w:id="1109157336">
          <w:marLeft w:val="640"/>
          <w:marRight w:val="0"/>
          <w:marTop w:val="0"/>
          <w:marBottom w:val="0"/>
          <w:divBdr>
            <w:top w:val="none" w:sz="0" w:space="0" w:color="auto"/>
            <w:left w:val="none" w:sz="0" w:space="0" w:color="auto"/>
            <w:bottom w:val="none" w:sz="0" w:space="0" w:color="auto"/>
            <w:right w:val="none" w:sz="0" w:space="0" w:color="auto"/>
          </w:divBdr>
        </w:div>
        <w:div w:id="1130174050">
          <w:marLeft w:val="640"/>
          <w:marRight w:val="0"/>
          <w:marTop w:val="0"/>
          <w:marBottom w:val="0"/>
          <w:divBdr>
            <w:top w:val="none" w:sz="0" w:space="0" w:color="auto"/>
            <w:left w:val="none" w:sz="0" w:space="0" w:color="auto"/>
            <w:bottom w:val="none" w:sz="0" w:space="0" w:color="auto"/>
            <w:right w:val="none" w:sz="0" w:space="0" w:color="auto"/>
          </w:divBdr>
        </w:div>
        <w:div w:id="1143040181">
          <w:marLeft w:val="640"/>
          <w:marRight w:val="0"/>
          <w:marTop w:val="0"/>
          <w:marBottom w:val="0"/>
          <w:divBdr>
            <w:top w:val="none" w:sz="0" w:space="0" w:color="auto"/>
            <w:left w:val="none" w:sz="0" w:space="0" w:color="auto"/>
            <w:bottom w:val="none" w:sz="0" w:space="0" w:color="auto"/>
            <w:right w:val="none" w:sz="0" w:space="0" w:color="auto"/>
          </w:divBdr>
        </w:div>
        <w:div w:id="1159152610">
          <w:marLeft w:val="640"/>
          <w:marRight w:val="0"/>
          <w:marTop w:val="0"/>
          <w:marBottom w:val="0"/>
          <w:divBdr>
            <w:top w:val="none" w:sz="0" w:space="0" w:color="auto"/>
            <w:left w:val="none" w:sz="0" w:space="0" w:color="auto"/>
            <w:bottom w:val="none" w:sz="0" w:space="0" w:color="auto"/>
            <w:right w:val="none" w:sz="0" w:space="0" w:color="auto"/>
          </w:divBdr>
        </w:div>
        <w:div w:id="1165897752">
          <w:marLeft w:val="640"/>
          <w:marRight w:val="0"/>
          <w:marTop w:val="0"/>
          <w:marBottom w:val="0"/>
          <w:divBdr>
            <w:top w:val="none" w:sz="0" w:space="0" w:color="auto"/>
            <w:left w:val="none" w:sz="0" w:space="0" w:color="auto"/>
            <w:bottom w:val="none" w:sz="0" w:space="0" w:color="auto"/>
            <w:right w:val="none" w:sz="0" w:space="0" w:color="auto"/>
          </w:divBdr>
        </w:div>
        <w:div w:id="1210995309">
          <w:marLeft w:val="640"/>
          <w:marRight w:val="0"/>
          <w:marTop w:val="0"/>
          <w:marBottom w:val="0"/>
          <w:divBdr>
            <w:top w:val="none" w:sz="0" w:space="0" w:color="auto"/>
            <w:left w:val="none" w:sz="0" w:space="0" w:color="auto"/>
            <w:bottom w:val="none" w:sz="0" w:space="0" w:color="auto"/>
            <w:right w:val="none" w:sz="0" w:space="0" w:color="auto"/>
          </w:divBdr>
        </w:div>
        <w:div w:id="1222136462">
          <w:marLeft w:val="640"/>
          <w:marRight w:val="0"/>
          <w:marTop w:val="0"/>
          <w:marBottom w:val="0"/>
          <w:divBdr>
            <w:top w:val="none" w:sz="0" w:space="0" w:color="auto"/>
            <w:left w:val="none" w:sz="0" w:space="0" w:color="auto"/>
            <w:bottom w:val="none" w:sz="0" w:space="0" w:color="auto"/>
            <w:right w:val="none" w:sz="0" w:space="0" w:color="auto"/>
          </w:divBdr>
        </w:div>
        <w:div w:id="1255820396">
          <w:marLeft w:val="640"/>
          <w:marRight w:val="0"/>
          <w:marTop w:val="0"/>
          <w:marBottom w:val="0"/>
          <w:divBdr>
            <w:top w:val="none" w:sz="0" w:space="0" w:color="auto"/>
            <w:left w:val="none" w:sz="0" w:space="0" w:color="auto"/>
            <w:bottom w:val="none" w:sz="0" w:space="0" w:color="auto"/>
            <w:right w:val="none" w:sz="0" w:space="0" w:color="auto"/>
          </w:divBdr>
        </w:div>
        <w:div w:id="1291328238">
          <w:marLeft w:val="640"/>
          <w:marRight w:val="0"/>
          <w:marTop w:val="0"/>
          <w:marBottom w:val="0"/>
          <w:divBdr>
            <w:top w:val="none" w:sz="0" w:space="0" w:color="auto"/>
            <w:left w:val="none" w:sz="0" w:space="0" w:color="auto"/>
            <w:bottom w:val="none" w:sz="0" w:space="0" w:color="auto"/>
            <w:right w:val="none" w:sz="0" w:space="0" w:color="auto"/>
          </w:divBdr>
        </w:div>
        <w:div w:id="1336807615">
          <w:marLeft w:val="640"/>
          <w:marRight w:val="0"/>
          <w:marTop w:val="0"/>
          <w:marBottom w:val="0"/>
          <w:divBdr>
            <w:top w:val="none" w:sz="0" w:space="0" w:color="auto"/>
            <w:left w:val="none" w:sz="0" w:space="0" w:color="auto"/>
            <w:bottom w:val="none" w:sz="0" w:space="0" w:color="auto"/>
            <w:right w:val="none" w:sz="0" w:space="0" w:color="auto"/>
          </w:divBdr>
        </w:div>
        <w:div w:id="1361004140">
          <w:marLeft w:val="640"/>
          <w:marRight w:val="0"/>
          <w:marTop w:val="0"/>
          <w:marBottom w:val="0"/>
          <w:divBdr>
            <w:top w:val="none" w:sz="0" w:space="0" w:color="auto"/>
            <w:left w:val="none" w:sz="0" w:space="0" w:color="auto"/>
            <w:bottom w:val="none" w:sz="0" w:space="0" w:color="auto"/>
            <w:right w:val="none" w:sz="0" w:space="0" w:color="auto"/>
          </w:divBdr>
        </w:div>
        <w:div w:id="1412435295">
          <w:marLeft w:val="640"/>
          <w:marRight w:val="0"/>
          <w:marTop w:val="0"/>
          <w:marBottom w:val="0"/>
          <w:divBdr>
            <w:top w:val="none" w:sz="0" w:space="0" w:color="auto"/>
            <w:left w:val="none" w:sz="0" w:space="0" w:color="auto"/>
            <w:bottom w:val="none" w:sz="0" w:space="0" w:color="auto"/>
            <w:right w:val="none" w:sz="0" w:space="0" w:color="auto"/>
          </w:divBdr>
        </w:div>
        <w:div w:id="1447235251">
          <w:marLeft w:val="640"/>
          <w:marRight w:val="0"/>
          <w:marTop w:val="0"/>
          <w:marBottom w:val="0"/>
          <w:divBdr>
            <w:top w:val="none" w:sz="0" w:space="0" w:color="auto"/>
            <w:left w:val="none" w:sz="0" w:space="0" w:color="auto"/>
            <w:bottom w:val="none" w:sz="0" w:space="0" w:color="auto"/>
            <w:right w:val="none" w:sz="0" w:space="0" w:color="auto"/>
          </w:divBdr>
        </w:div>
        <w:div w:id="1449351695">
          <w:marLeft w:val="640"/>
          <w:marRight w:val="0"/>
          <w:marTop w:val="0"/>
          <w:marBottom w:val="0"/>
          <w:divBdr>
            <w:top w:val="none" w:sz="0" w:space="0" w:color="auto"/>
            <w:left w:val="none" w:sz="0" w:space="0" w:color="auto"/>
            <w:bottom w:val="none" w:sz="0" w:space="0" w:color="auto"/>
            <w:right w:val="none" w:sz="0" w:space="0" w:color="auto"/>
          </w:divBdr>
        </w:div>
        <w:div w:id="1484816002">
          <w:marLeft w:val="640"/>
          <w:marRight w:val="0"/>
          <w:marTop w:val="0"/>
          <w:marBottom w:val="0"/>
          <w:divBdr>
            <w:top w:val="none" w:sz="0" w:space="0" w:color="auto"/>
            <w:left w:val="none" w:sz="0" w:space="0" w:color="auto"/>
            <w:bottom w:val="none" w:sz="0" w:space="0" w:color="auto"/>
            <w:right w:val="none" w:sz="0" w:space="0" w:color="auto"/>
          </w:divBdr>
        </w:div>
        <w:div w:id="1492408832">
          <w:marLeft w:val="640"/>
          <w:marRight w:val="0"/>
          <w:marTop w:val="0"/>
          <w:marBottom w:val="0"/>
          <w:divBdr>
            <w:top w:val="none" w:sz="0" w:space="0" w:color="auto"/>
            <w:left w:val="none" w:sz="0" w:space="0" w:color="auto"/>
            <w:bottom w:val="none" w:sz="0" w:space="0" w:color="auto"/>
            <w:right w:val="none" w:sz="0" w:space="0" w:color="auto"/>
          </w:divBdr>
        </w:div>
        <w:div w:id="1493108633">
          <w:marLeft w:val="640"/>
          <w:marRight w:val="0"/>
          <w:marTop w:val="0"/>
          <w:marBottom w:val="0"/>
          <w:divBdr>
            <w:top w:val="none" w:sz="0" w:space="0" w:color="auto"/>
            <w:left w:val="none" w:sz="0" w:space="0" w:color="auto"/>
            <w:bottom w:val="none" w:sz="0" w:space="0" w:color="auto"/>
            <w:right w:val="none" w:sz="0" w:space="0" w:color="auto"/>
          </w:divBdr>
        </w:div>
        <w:div w:id="1510868711">
          <w:marLeft w:val="640"/>
          <w:marRight w:val="0"/>
          <w:marTop w:val="0"/>
          <w:marBottom w:val="0"/>
          <w:divBdr>
            <w:top w:val="none" w:sz="0" w:space="0" w:color="auto"/>
            <w:left w:val="none" w:sz="0" w:space="0" w:color="auto"/>
            <w:bottom w:val="none" w:sz="0" w:space="0" w:color="auto"/>
            <w:right w:val="none" w:sz="0" w:space="0" w:color="auto"/>
          </w:divBdr>
        </w:div>
        <w:div w:id="1585190206">
          <w:marLeft w:val="640"/>
          <w:marRight w:val="0"/>
          <w:marTop w:val="0"/>
          <w:marBottom w:val="0"/>
          <w:divBdr>
            <w:top w:val="none" w:sz="0" w:space="0" w:color="auto"/>
            <w:left w:val="none" w:sz="0" w:space="0" w:color="auto"/>
            <w:bottom w:val="none" w:sz="0" w:space="0" w:color="auto"/>
            <w:right w:val="none" w:sz="0" w:space="0" w:color="auto"/>
          </w:divBdr>
        </w:div>
        <w:div w:id="1605264695">
          <w:marLeft w:val="640"/>
          <w:marRight w:val="0"/>
          <w:marTop w:val="0"/>
          <w:marBottom w:val="0"/>
          <w:divBdr>
            <w:top w:val="none" w:sz="0" w:space="0" w:color="auto"/>
            <w:left w:val="none" w:sz="0" w:space="0" w:color="auto"/>
            <w:bottom w:val="none" w:sz="0" w:space="0" w:color="auto"/>
            <w:right w:val="none" w:sz="0" w:space="0" w:color="auto"/>
          </w:divBdr>
        </w:div>
        <w:div w:id="1613125212">
          <w:marLeft w:val="640"/>
          <w:marRight w:val="0"/>
          <w:marTop w:val="0"/>
          <w:marBottom w:val="0"/>
          <w:divBdr>
            <w:top w:val="none" w:sz="0" w:space="0" w:color="auto"/>
            <w:left w:val="none" w:sz="0" w:space="0" w:color="auto"/>
            <w:bottom w:val="none" w:sz="0" w:space="0" w:color="auto"/>
            <w:right w:val="none" w:sz="0" w:space="0" w:color="auto"/>
          </w:divBdr>
        </w:div>
        <w:div w:id="1659771057">
          <w:marLeft w:val="640"/>
          <w:marRight w:val="0"/>
          <w:marTop w:val="0"/>
          <w:marBottom w:val="0"/>
          <w:divBdr>
            <w:top w:val="none" w:sz="0" w:space="0" w:color="auto"/>
            <w:left w:val="none" w:sz="0" w:space="0" w:color="auto"/>
            <w:bottom w:val="none" w:sz="0" w:space="0" w:color="auto"/>
            <w:right w:val="none" w:sz="0" w:space="0" w:color="auto"/>
          </w:divBdr>
        </w:div>
        <w:div w:id="1679843007">
          <w:marLeft w:val="640"/>
          <w:marRight w:val="0"/>
          <w:marTop w:val="0"/>
          <w:marBottom w:val="0"/>
          <w:divBdr>
            <w:top w:val="none" w:sz="0" w:space="0" w:color="auto"/>
            <w:left w:val="none" w:sz="0" w:space="0" w:color="auto"/>
            <w:bottom w:val="none" w:sz="0" w:space="0" w:color="auto"/>
            <w:right w:val="none" w:sz="0" w:space="0" w:color="auto"/>
          </w:divBdr>
        </w:div>
        <w:div w:id="1691372123">
          <w:marLeft w:val="640"/>
          <w:marRight w:val="0"/>
          <w:marTop w:val="0"/>
          <w:marBottom w:val="0"/>
          <w:divBdr>
            <w:top w:val="none" w:sz="0" w:space="0" w:color="auto"/>
            <w:left w:val="none" w:sz="0" w:space="0" w:color="auto"/>
            <w:bottom w:val="none" w:sz="0" w:space="0" w:color="auto"/>
            <w:right w:val="none" w:sz="0" w:space="0" w:color="auto"/>
          </w:divBdr>
        </w:div>
        <w:div w:id="1733114170">
          <w:marLeft w:val="640"/>
          <w:marRight w:val="0"/>
          <w:marTop w:val="0"/>
          <w:marBottom w:val="0"/>
          <w:divBdr>
            <w:top w:val="none" w:sz="0" w:space="0" w:color="auto"/>
            <w:left w:val="none" w:sz="0" w:space="0" w:color="auto"/>
            <w:bottom w:val="none" w:sz="0" w:space="0" w:color="auto"/>
            <w:right w:val="none" w:sz="0" w:space="0" w:color="auto"/>
          </w:divBdr>
        </w:div>
        <w:div w:id="1735081071">
          <w:marLeft w:val="640"/>
          <w:marRight w:val="0"/>
          <w:marTop w:val="0"/>
          <w:marBottom w:val="0"/>
          <w:divBdr>
            <w:top w:val="none" w:sz="0" w:space="0" w:color="auto"/>
            <w:left w:val="none" w:sz="0" w:space="0" w:color="auto"/>
            <w:bottom w:val="none" w:sz="0" w:space="0" w:color="auto"/>
            <w:right w:val="none" w:sz="0" w:space="0" w:color="auto"/>
          </w:divBdr>
        </w:div>
        <w:div w:id="1779980563">
          <w:marLeft w:val="640"/>
          <w:marRight w:val="0"/>
          <w:marTop w:val="0"/>
          <w:marBottom w:val="0"/>
          <w:divBdr>
            <w:top w:val="none" w:sz="0" w:space="0" w:color="auto"/>
            <w:left w:val="none" w:sz="0" w:space="0" w:color="auto"/>
            <w:bottom w:val="none" w:sz="0" w:space="0" w:color="auto"/>
            <w:right w:val="none" w:sz="0" w:space="0" w:color="auto"/>
          </w:divBdr>
        </w:div>
        <w:div w:id="1783107739">
          <w:marLeft w:val="640"/>
          <w:marRight w:val="0"/>
          <w:marTop w:val="0"/>
          <w:marBottom w:val="0"/>
          <w:divBdr>
            <w:top w:val="none" w:sz="0" w:space="0" w:color="auto"/>
            <w:left w:val="none" w:sz="0" w:space="0" w:color="auto"/>
            <w:bottom w:val="none" w:sz="0" w:space="0" w:color="auto"/>
            <w:right w:val="none" w:sz="0" w:space="0" w:color="auto"/>
          </w:divBdr>
        </w:div>
        <w:div w:id="1823539436">
          <w:marLeft w:val="640"/>
          <w:marRight w:val="0"/>
          <w:marTop w:val="0"/>
          <w:marBottom w:val="0"/>
          <w:divBdr>
            <w:top w:val="none" w:sz="0" w:space="0" w:color="auto"/>
            <w:left w:val="none" w:sz="0" w:space="0" w:color="auto"/>
            <w:bottom w:val="none" w:sz="0" w:space="0" w:color="auto"/>
            <w:right w:val="none" w:sz="0" w:space="0" w:color="auto"/>
          </w:divBdr>
        </w:div>
        <w:div w:id="1851480253">
          <w:marLeft w:val="640"/>
          <w:marRight w:val="0"/>
          <w:marTop w:val="0"/>
          <w:marBottom w:val="0"/>
          <w:divBdr>
            <w:top w:val="none" w:sz="0" w:space="0" w:color="auto"/>
            <w:left w:val="none" w:sz="0" w:space="0" w:color="auto"/>
            <w:bottom w:val="none" w:sz="0" w:space="0" w:color="auto"/>
            <w:right w:val="none" w:sz="0" w:space="0" w:color="auto"/>
          </w:divBdr>
        </w:div>
        <w:div w:id="1851987634">
          <w:marLeft w:val="640"/>
          <w:marRight w:val="0"/>
          <w:marTop w:val="0"/>
          <w:marBottom w:val="0"/>
          <w:divBdr>
            <w:top w:val="none" w:sz="0" w:space="0" w:color="auto"/>
            <w:left w:val="none" w:sz="0" w:space="0" w:color="auto"/>
            <w:bottom w:val="none" w:sz="0" w:space="0" w:color="auto"/>
            <w:right w:val="none" w:sz="0" w:space="0" w:color="auto"/>
          </w:divBdr>
        </w:div>
        <w:div w:id="1864978499">
          <w:marLeft w:val="640"/>
          <w:marRight w:val="0"/>
          <w:marTop w:val="0"/>
          <w:marBottom w:val="0"/>
          <w:divBdr>
            <w:top w:val="none" w:sz="0" w:space="0" w:color="auto"/>
            <w:left w:val="none" w:sz="0" w:space="0" w:color="auto"/>
            <w:bottom w:val="none" w:sz="0" w:space="0" w:color="auto"/>
            <w:right w:val="none" w:sz="0" w:space="0" w:color="auto"/>
          </w:divBdr>
        </w:div>
        <w:div w:id="1873612536">
          <w:marLeft w:val="640"/>
          <w:marRight w:val="0"/>
          <w:marTop w:val="0"/>
          <w:marBottom w:val="0"/>
          <w:divBdr>
            <w:top w:val="none" w:sz="0" w:space="0" w:color="auto"/>
            <w:left w:val="none" w:sz="0" w:space="0" w:color="auto"/>
            <w:bottom w:val="none" w:sz="0" w:space="0" w:color="auto"/>
            <w:right w:val="none" w:sz="0" w:space="0" w:color="auto"/>
          </w:divBdr>
        </w:div>
        <w:div w:id="1892378449">
          <w:marLeft w:val="640"/>
          <w:marRight w:val="0"/>
          <w:marTop w:val="0"/>
          <w:marBottom w:val="0"/>
          <w:divBdr>
            <w:top w:val="none" w:sz="0" w:space="0" w:color="auto"/>
            <w:left w:val="none" w:sz="0" w:space="0" w:color="auto"/>
            <w:bottom w:val="none" w:sz="0" w:space="0" w:color="auto"/>
            <w:right w:val="none" w:sz="0" w:space="0" w:color="auto"/>
          </w:divBdr>
        </w:div>
        <w:div w:id="1910262961">
          <w:marLeft w:val="640"/>
          <w:marRight w:val="0"/>
          <w:marTop w:val="0"/>
          <w:marBottom w:val="0"/>
          <w:divBdr>
            <w:top w:val="none" w:sz="0" w:space="0" w:color="auto"/>
            <w:left w:val="none" w:sz="0" w:space="0" w:color="auto"/>
            <w:bottom w:val="none" w:sz="0" w:space="0" w:color="auto"/>
            <w:right w:val="none" w:sz="0" w:space="0" w:color="auto"/>
          </w:divBdr>
        </w:div>
        <w:div w:id="1923828384">
          <w:marLeft w:val="640"/>
          <w:marRight w:val="0"/>
          <w:marTop w:val="0"/>
          <w:marBottom w:val="0"/>
          <w:divBdr>
            <w:top w:val="none" w:sz="0" w:space="0" w:color="auto"/>
            <w:left w:val="none" w:sz="0" w:space="0" w:color="auto"/>
            <w:bottom w:val="none" w:sz="0" w:space="0" w:color="auto"/>
            <w:right w:val="none" w:sz="0" w:space="0" w:color="auto"/>
          </w:divBdr>
        </w:div>
        <w:div w:id="1930651437">
          <w:marLeft w:val="640"/>
          <w:marRight w:val="0"/>
          <w:marTop w:val="0"/>
          <w:marBottom w:val="0"/>
          <w:divBdr>
            <w:top w:val="none" w:sz="0" w:space="0" w:color="auto"/>
            <w:left w:val="none" w:sz="0" w:space="0" w:color="auto"/>
            <w:bottom w:val="none" w:sz="0" w:space="0" w:color="auto"/>
            <w:right w:val="none" w:sz="0" w:space="0" w:color="auto"/>
          </w:divBdr>
        </w:div>
        <w:div w:id="1953436618">
          <w:marLeft w:val="640"/>
          <w:marRight w:val="0"/>
          <w:marTop w:val="0"/>
          <w:marBottom w:val="0"/>
          <w:divBdr>
            <w:top w:val="none" w:sz="0" w:space="0" w:color="auto"/>
            <w:left w:val="none" w:sz="0" w:space="0" w:color="auto"/>
            <w:bottom w:val="none" w:sz="0" w:space="0" w:color="auto"/>
            <w:right w:val="none" w:sz="0" w:space="0" w:color="auto"/>
          </w:divBdr>
        </w:div>
        <w:div w:id="1975214325">
          <w:marLeft w:val="640"/>
          <w:marRight w:val="0"/>
          <w:marTop w:val="0"/>
          <w:marBottom w:val="0"/>
          <w:divBdr>
            <w:top w:val="none" w:sz="0" w:space="0" w:color="auto"/>
            <w:left w:val="none" w:sz="0" w:space="0" w:color="auto"/>
            <w:bottom w:val="none" w:sz="0" w:space="0" w:color="auto"/>
            <w:right w:val="none" w:sz="0" w:space="0" w:color="auto"/>
          </w:divBdr>
        </w:div>
        <w:div w:id="1976256280">
          <w:marLeft w:val="640"/>
          <w:marRight w:val="0"/>
          <w:marTop w:val="0"/>
          <w:marBottom w:val="0"/>
          <w:divBdr>
            <w:top w:val="none" w:sz="0" w:space="0" w:color="auto"/>
            <w:left w:val="none" w:sz="0" w:space="0" w:color="auto"/>
            <w:bottom w:val="none" w:sz="0" w:space="0" w:color="auto"/>
            <w:right w:val="none" w:sz="0" w:space="0" w:color="auto"/>
          </w:divBdr>
        </w:div>
        <w:div w:id="2006787014">
          <w:marLeft w:val="640"/>
          <w:marRight w:val="0"/>
          <w:marTop w:val="0"/>
          <w:marBottom w:val="0"/>
          <w:divBdr>
            <w:top w:val="none" w:sz="0" w:space="0" w:color="auto"/>
            <w:left w:val="none" w:sz="0" w:space="0" w:color="auto"/>
            <w:bottom w:val="none" w:sz="0" w:space="0" w:color="auto"/>
            <w:right w:val="none" w:sz="0" w:space="0" w:color="auto"/>
          </w:divBdr>
        </w:div>
        <w:div w:id="2013751861">
          <w:marLeft w:val="640"/>
          <w:marRight w:val="0"/>
          <w:marTop w:val="0"/>
          <w:marBottom w:val="0"/>
          <w:divBdr>
            <w:top w:val="none" w:sz="0" w:space="0" w:color="auto"/>
            <w:left w:val="none" w:sz="0" w:space="0" w:color="auto"/>
            <w:bottom w:val="none" w:sz="0" w:space="0" w:color="auto"/>
            <w:right w:val="none" w:sz="0" w:space="0" w:color="auto"/>
          </w:divBdr>
        </w:div>
        <w:div w:id="2042046187">
          <w:marLeft w:val="640"/>
          <w:marRight w:val="0"/>
          <w:marTop w:val="0"/>
          <w:marBottom w:val="0"/>
          <w:divBdr>
            <w:top w:val="none" w:sz="0" w:space="0" w:color="auto"/>
            <w:left w:val="none" w:sz="0" w:space="0" w:color="auto"/>
            <w:bottom w:val="none" w:sz="0" w:space="0" w:color="auto"/>
            <w:right w:val="none" w:sz="0" w:space="0" w:color="auto"/>
          </w:divBdr>
        </w:div>
        <w:div w:id="2105805360">
          <w:marLeft w:val="640"/>
          <w:marRight w:val="0"/>
          <w:marTop w:val="0"/>
          <w:marBottom w:val="0"/>
          <w:divBdr>
            <w:top w:val="none" w:sz="0" w:space="0" w:color="auto"/>
            <w:left w:val="none" w:sz="0" w:space="0" w:color="auto"/>
            <w:bottom w:val="none" w:sz="0" w:space="0" w:color="auto"/>
            <w:right w:val="none" w:sz="0" w:space="0" w:color="auto"/>
          </w:divBdr>
        </w:div>
        <w:div w:id="2107454606">
          <w:marLeft w:val="640"/>
          <w:marRight w:val="0"/>
          <w:marTop w:val="0"/>
          <w:marBottom w:val="0"/>
          <w:divBdr>
            <w:top w:val="none" w:sz="0" w:space="0" w:color="auto"/>
            <w:left w:val="none" w:sz="0" w:space="0" w:color="auto"/>
            <w:bottom w:val="none" w:sz="0" w:space="0" w:color="auto"/>
            <w:right w:val="none" w:sz="0" w:space="0" w:color="auto"/>
          </w:divBdr>
        </w:div>
      </w:divsChild>
    </w:div>
    <w:div w:id="561478526">
      <w:bodyDiv w:val="1"/>
      <w:marLeft w:val="0"/>
      <w:marRight w:val="0"/>
      <w:marTop w:val="0"/>
      <w:marBottom w:val="0"/>
      <w:divBdr>
        <w:top w:val="none" w:sz="0" w:space="0" w:color="auto"/>
        <w:left w:val="none" w:sz="0" w:space="0" w:color="auto"/>
        <w:bottom w:val="none" w:sz="0" w:space="0" w:color="auto"/>
        <w:right w:val="none" w:sz="0" w:space="0" w:color="auto"/>
      </w:divBdr>
      <w:divsChild>
        <w:div w:id="13461429">
          <w:marLeft w:val="640"/>
          <w:marRight w:val="0"/>
          <w:marTop w:val="0"/>
          <w:marBottom w:val="0"/>
          <w:divBdr>
            <w:top w:val="none" w:sz="0" w:space="0" w:color="auto"/>
            <w:left w:val="none" w:sz="0" w:space="0" w:color="auto"/>
            <w:bottom w:val="none" w:sz="0" w:space="0" w:color="auto"/>
            <w:right w:val="none" w:sz="0" w:space="0" w:color="auto"/>
          </w:divBdr>
        </w:div>
        <w:div w:id="88816785">
          <w:marLeft w:val="640"/>
          <w:marRight w:val="0"/>
          <w:marTop w:val="0"/>
          <w:marBottom w:val="0"/>
          <w:divBdr>
            <w:top w:val="none" w:sz="0" w:space="0" w:color="auto"/>
            <w:left w:val="none" w:sz="0" w:space="0" w:color="auto"/>
            <w:bottom w:val="none" w:sz="0" w:space="0" w:color="auto"/>
            <w:right w:val="none" w:sz="0" w:space="0" w:color="auto"/>
          </w:divBdr>
        </w:div>
        <w:div w:id="90971498">
          <w:marLeft w:val="640"/>
          <w:marRight w:val="0"/>
          <w:marTop w:val="0"/>
          <w:marBottom w:val="0"/>
          <w:divBdr>
            <w:top w:val="none" w:sz="0" w:space="0" w:color="auto"/>
            <w:left w:val="none" w:sz="0" w:space="0" w:color="auto"/>
            <w:bottom w:val="none" w:sz="0" w:space="0" w:color="auto"/>
            <w:right w:val="none" w:sz="0" w:space="0" w:color="auto"/>
          </w:divBdr>
        </w:div>
        <w:div w:id="92172224">
          <w:marLeft w:val="640"/>
          <w:marRight w:val="0"/>
          <w:marTop w:val="0"/>
          <w:marBottom w:val="0"/>
          <w:divBdr>
            <w:top w:val="none" w:sz="0" w:space="0" w:color="auto"/>
            <w:left w:val="none" w:sz="0" w:space="0" w:color="auto"/>
            <w:bottom w:val="none" w:sz="0" w:space="0" w:color="auto"/>
            <w:right w:val="none" w:sz="0" w:space="0" w:color="auto"/>
          </w:divBdr>
        </w:div>
        <w:div w:id="97986152">
          <w:marLeft w:val="640"/>
          <w:marRight w:val="0"/>
          <w:marTop w:val="0"/>
          <w:marBottom w:val="0"/>
          <w:divBdr>
            <w:top w:val="none" w:sz="0" w:space="0" w:color="auto"/>
            <w:left w:val="none" w:sz="0" w:space="0" w:color="auto"/>
            <w:bottom w:val="none" w:sz="0" w:space="0" w:color="auto"/>
            <w:right w:val="none" w:sz="0" w:space="0" w:color="auto"/>
          </w:divBdr>
        </w:div>
        <w:div w:id="103110877">
          <w:marLeft w:val="640"/>
          <w:marRight w:val="0"/>
          <w:marTop w:val="0"/>
          <w:marBottom w:val="0"/>
          <w:divBdr>
            <w:top w:val="none" w:sz="0" w:space="0" w:color="auto"/>
            <w:left w:val="none" w:sz="0" w:space="0" w:color="auto"/>
            <w:bottom w:val="none" w:sz="0" w:space="0" w:color="auto"/>
            <w:right w:val="none" w:sz="0" w:space="0" w:color="auto"/>
          </w:divBdr>
        </w:div>
        <w:div w:id="107359404">
          <w:marLeft w:val="640"/>
          <w:marRight w:val="0"/>
          <w:marTop w:val="0"/>
          <w:marBottom w:val="0"/>
          <w:divBdr>
            <w:top w:val="none" w:sz="0" w:space="0" w:color="auto"/>
            <w:left w:val="none" w:sz="0" w:space="0" w:color="auto"/>
            <w:bottom w:val="none" w:sz="0" w:space="0" w:color="auto"/>
            <w:right w:val="none" w:sz="0" w:space="0" w:color="auto"/>
          </w:divBdr>
        </w:div>
        <w:div w:id="149323414">
          <w:marLeft w:val="640"/>
          <w:marRight w:val="0"/>
          <w:marTop w:val="0"/>
          <w:marBottom w:val="0"/>
          <w:divBdr>
            <w:top w:val="none" w:sz="0" w:space="0" w:color="auto"/>
            <w:left w:val="none" w:sz="0" w:space="0" w:color="auto"/>
            <w:bottom w:val="none" w:sz="0" w:space="0" w:color="auto"/>
            <w:right w:val="none" w:sz="0" w:space="0" w:color="auto"/>
          </w:divBdr>
        </w:div>
        <w:div w:id="193541371">
          <w:marLeft w:val="640"/>
          <w:marRight w:val="0"/>
          <w:marTop w:val="0"/>
          <w:marBottom w:val="0"/>
          <w:divBdr>
            <w:top w:val="none" w:sz="0" w:space="0" w:color="auto"/>
            <w:left w:val="none" w:sz="0" w:space="0" w:color="auto"/>
            <w:bottom w:val="none" w:sz="0" w:space="0" w:color="auto"/>
            <w:right w:val="none" w:sz="0" w:space="0" w:color="auto"/>
          </w:divBdr>
        </w:div>
        <w:div w:id="199440805">
          <w:marLeft w:val="640"/>
          <w:marRight w:val="0"/>
          <w:marTop w:val="0"/>
          <w:marBottom w:val="0"/>
          <w:divBdr>
            <w:top w:val="none" w:sz="0" w:space="0" w:color="auto"/>
            <w:left w:val="none" w:sz="0" w:space="0" w:color="auto"/>
            <w:bottom w:val="none" w:sz="0" w:space="0" w:color="auto"/>
            <w:right w:val="none" w:sz="0" w:space="0" w:color="auto"/>
          </w:divBdr>
        </w:div>
        <w:div w:id="229968316">
          <w:marLeft w:val="640"/>
          <w:marRight w:val="0"/>
          <w:marTop w:val="0"/>
          <w:marBottom w:val="0"/>
          <w:divBdr>
            <w:top w:val="none" w:sz="0" w:space="0" w:color="auto"/>
            <w:left w:val="none" w:sz="0" w:space="0" w:color="auto"/>
            <w:bottom w:val="none" w:sz="0" w:space="0" w:color="auto"/>
            <w:right w:val="none" w:sz="0" w:space="0" w:color="auto"/>
          </w:divBdr>
        </w:div>
        <w:div w:id="242299588">
          <w:marLeft w:val="640"/>
          <w:marRight w:val="0"/>
          <w:marTop w:val="0"/>
          <w:marBottom w:val="0"/>
          <w:divBdr>
            <w:top w:val="none" w:sz="0" w:space="0" w:color="auto"/>
            <w:left w:val="none" w:sz="0" w:space="0" w:color="auto"/>
            <w:bottom w:val="none" w:sz="0" w:space="0" w:color="auto"/>
            <w:right w:val="none" w:sz="0" w:space="0" w:color="auto"/>
          </w:divBdr>
        </w:div>
        <w:div w:id="248127108">
          <w:marLeft w:val="640"/>
          <w:marRight w:val="0"/>
          <w:marTop w:val="0"/>
          <w:marBottom w:val="0"/>
          <w:divBdr>
            <w:top w:val="none" w:sz="0" w:space="0" w:color="auto"/>
            <w:left w:val="none" w:sz="0" w:space="0" w:color="auto"/>
            <w:bottom w:val="none" w:sz="0" w:space="0" w:color="auto"/>
            <w:right w:val="none" w:sz="0" w:space="0" w:color="auto"/>
          </w:divBdr>
        </w:div>
        <w:div w:id="261572717">
          <w:marLeft w:val="640"/>
          <w:marRight w:val="0"/>
          <w:marTop w:val="0"/>
          <w:marBottom w:val="0"/>
          <w:divBdr>
            <w:top w:val="none" w:sz="0" w:space="0" w:color="auto"/>
            <w:left w:val="none" w:sz="0" w:space="0" w:color="auto"/>
            <w:bottom w:val="none" w:sz="0" w:space="0" w:color="auto"/>
            <w:right w:val="none" w:sz="0" w:space="0" w:color="auto"/>
          </w:divBdr>
        </w:div>
        <w:div w:id="283387509">
          <w:marLeft w:val="640"/>
          <w:marRight w:val="0"/>
          <w:marTop w:val="0"/>
          <w:marBottom w:val="0"/>
          <w:divBdr>
            <w:top w:val="none" w:sz="0" w:space="0" w:color="auto"/>
            <w:left w:val="none" w:sz="0" w:space="0" w:color="auto"/>
            <w:bottom w:val="none" w:sz="0" w:space="0" w:color="auto"/>
            <w:right w:val="none" w:sz="0" w:space="0" w:color="auto"/>
          </w:divBdr>
        </w:div>
        <w:div w:id="292945946">
          <w:marLeft w:val="640"/>
          <w:marRight w:val="0"/>
          <w:marTop w:val="0"/>
          <w:marBottom w:val="0"/>
          <w:divBdr>
            <w:top w:val="none" w:sz="0" w:space="0" w:color="auto"/>
            <w:left w:val="none" w:sz="0" w:space="0" w:color="auto"/>
            <w:bottom w:val="none" w:sz="0" w:space="0" w:color="auto"/>
            <w:right w:val="none" w:sz="0" w:space="0" w:color="auto"/>
          </w:divBdr>
        </w:div>
        <w:div w:id="314801575">
          <w:marLeft w:val="640"/>
          <w:marRight w:val="0"/>
          <w:marTop w:val="0"/>
          <w:marBottom w:val="0"/>
          <w:divBdr>
            <w:top w:val="none" w:sz="0" w:space="0" w:color="auto"/>
            <w:left w:val="none" w:sz="0" w:space="0" w:color="auto"/>
            <w:bottom w:val="none" w:sz="0" w:space="0" w:color="auto"/>
            <w:right w:val="none" w:sz="0" w:space="0" w:color="auto"/>
          </w:divBdr>
        </w:div>
        <w:div w:id="433866964">
          <w:marLeft w:val="640"/>
          <w:marRight w:val="0"/>
          <w:marTop w:val="0"/>
          <w:marBottom w:val="0"/>
          <w:divBdr>
            <w:top w:val="none" w:sz="0" w:space="0" w:color="auto"/>
            <w:left w:val="none" w:sz="0" w:space="0" w:color="auto"/>
            <w:bottom w:val="none" w:sz="0" w:space="0" w:color="auto"/>
            <w:right w:val="none" w:sz="0" w:space="0" w:color="auto"/>
          </w:divBdr>
        </w:div>
        <w:div w:id="469203081">
          <w:marLeft w:val="640"/>
          <w:marRight w:val="0"/>
          <w:marTop w:val="0"/>
          <w:marBottom w:val="0"/>
          <w:divBdr>
            <w:top w:val="none" w:sz="0" w:space="0" w:color="auto"/>
            <w:left w:val="none" w:sz="0" w:space="0" w:color="auto"/>
            <w:bottom w:val="none" w:sz="0" w:space="0" w:color="auto"/>
            <w:right w:val="none" w:sz="0" w:space="0" w:color="auto"/>
          </w:divBdr>
        </w:div>
        <w:div w:id="549651263">
          <w:marLeft w:val="640"/>
          <w:marRight w:val="0"/>
          <w:marTop w:val="0"/>
          <w:marBottom w:val="0"/>
          <w:divBdr>
            <w:top w:val="none" w:sz="0" w:space="0" w:color="auto"/>
            <w:left w:val="none" w:sz="0" w:space="0" w:color="auto"/>
            <w:bottom w:val="none" w:sz="0" w:space="0" w:color="auto"/>
            <w:right w:val="none" w:sz="0" w:space="0" w:color="auto"/>
          </w:divBdr>
        </w:div>
        <w:div w:id="551768745">
          <w:marLeft w:val="640"/>
          <w:marRight w:val="0"/>
          <w:marTop w:val="0"/>
          <w:marBottom w:val="0"/>
          <w:divBdr>
            <w:top w:val="none" w:sz="0" w:space="0" w:color="auto"/>
            <w:left w:val="none" w:sz="0" w:space="0" w:color="auto"/>
            <w:bottom w:val="none" w:sz="0" w:space="0" w:color="auto"/>
            <w:right w:val="none" w:sz="0" w:space="0" w:color="auto"/>
          </w:divBdr>
        </w:div>
        <w:div w:id="580794153">
          <w:marLeft w:val="640"/>
          <w:marRight w:val="0"/>
          <w:marTop w:val="0"/>
          <w:marBottom w:val="0"/>
          <w:divBdr>
            <w:top w:val="none" w:sz="0" w:space="0" w:color="auto"/>
            <w:left w:val="none" w:sz="0" w:space="0" w:color="auto"/>
            <w:bottom w:val="none" w:sz="0" w:space="0" w:color="auto"/>
            <w:right w:val="none" w:sz="0" w:space="0" w:color="auto"/>
          </w:divBdr>
        </w:div>
        <w:div w:id="593591216">
          <w:marLeft w:val="640"/>
          <w:marRight w:val="0"/>
          <w:marTop w:val="0"/>
          <w:marBottom w:val="0"/>
          <w:divBdr>
            <w:top w:val="none" w:sz="0" w:space="0" w:color="auto"/>
            <w:left w:val="none" w:sz="0" w:space="0" w:color="auto"/>
            <w:bottom w:val="none" w:sz="0" w:space="0" w:color="auto"/>
            <w:right w:val="none" w:sz="0" w:space="0" w:color="auto"/>
          </w:divBdr>
        </w:div>
        <w:div w:id="624624601">
          <w:marLeft w:val="640"/>
          <w:marRight w:val="0"/>
          <w:marTop w:val="0"/>
          <w:marBottom w:val="0"/>
          <w:divBdr>
            <w:top w:val="none" w:sz="0" w:space="0" w:color="auto"/>
            <w:left w:val="none" w:sz="0" w:space="0" w:color="auto"/>
            <w:bottom w:val="none" w:sz="0" w:space="0" w:color="auto"/>
            <w:right w:val="none" w:sz="0" w:space="0" w:color="auto"/>
          </w:divBdr>
        </w:div>
        <w:div w:id="625963218">
          <w:marLeft w:val="640"/>
          <w:marRight w:val="0"/>
          <w:marTop w:val="0"/>
          <w:marBottom w:val="0"/>
          <w:divBdr>
            <w:top w:val="none" w:sz="0" w:space="0" w:color="auto"/>
            <w:left w:val="none" w:sz="0" w:space="0" w:color="auto"/>
            <w:bottom w:val="none" w:sz="0" w:space="0" w:color="auto"/>
            <w:right w:val="none" w:sz="0" w:space="0" w:color="auto"/>
          </w:divBdr>
        </w:div>
        <w:div w:id="695619010">
          <w:marLeft w:val="640"/>
          <w:marRight w:val="0"/>
          <w:marTop w:val="0"/>
          <w:marBottom w:val="0"/>
          <w:divBdr>
            <w:top w:val="none" w:sz="0" w:space="0" w:color="auto"/>
            <w:left w:val="none" w:sz="0" w:space="0" w:color="auto"/>
            <w:bottom w:val="none" w:sz="0" w:space="0" w:color="auto"/>
            <w:right w:val="none" w:sz="0" w:space="0" w:color="auto"/>
          </w:divBdr>
        </w:div>
        <w:div w:id="725106480">
          <w:marLeft w:val="640"/>
          <w:marRight w:val="0"/>
          <w:marTop w:val="0"/>
          <w:marBottom w:val="0"/>
          <w:divBdr>
            <w:top w:val="none" w:sz="0" w:space="0" w:color="auto"/>
            <w:left w:val="none" w:sz="0" w:space="0" w:color="auto"/>
            <w:bottom w:val="none" w:sz="0" w:space="0" w:color="auto"/>
            <w:right w:val="none" w:sz="0" w:space="0" w:color="auto"/>
          </w:divBdr>
        </w:div>
        <w:div w:id="757017047">
          <w:marLeft w:val="640"/>
          <w:marRight w:val="0"/>
          <w:marTop w:val="0"/>
          <w:marBottom w:val="0"/>
          <w:divBdr>
            <w:top w:val="none" w:sz="0" w:space="0" w:color="auto"/>
            <w:left w:val="none" w:sz="0" w:space="0" w:color="auto"/>
            <w:bottom w:val="none" w:sz="0" w:space="0" w:color="auto"/>
            <w:right w:val="none" w:sz="0" w:space="0" w:color="auto"/>
          </w:divBdr>
        </w:div>
        <w:div w:id="786200423">
          <w:marLeft w:val="640"/>
          <w:marRight w:val="0"/>
          <w:marTop w:val="0"/>
          <w:marBottom w:val="0"/>
          <w:divBdr>
            <w:top w:val="none" w:sz="0" w:space="0" w:color="auto"/>
            <w:left w:val="none" w:sz="0" w:space="0" w:color="auto"/>
            <w:bottom w:val="none" w:sz="0" w:space="0" w:color="auto"/>
            <w:right w:val="none" w:sz="0" w:space="0" w:color="auto"/>
          </w:divBdr>
        </w:div>
        <w:div w:id="823468530">
          <w:marLeft w:val="640"/>
          <w:marRight w:val="0"/>
          <w:marTop w:val="0"/>
          <w:marBottom w:val="0"/>
          <w:divBdr>
            <w:top w:val="none" w:sz="0" w:space="0" w:color="auto"/>
            <w:left w:val="none" w:sz="0" w:space="0" w:color="auto"/>
            <w:bottom w:val="none" w:sz="0" w:space="0" w:color="auto"/>
            <w:right w:val="none" w:sz="0" w:space="0" w:color="auto"/>
          </w:divBdr>
        </w:div>
        <w:div w:id="897938483">
          <w:marLeft w:val="640"/>
          <w:marRight w:val="0"/>
          <w:marTop w:val="0"/>
          <w:marBottom w:val="0"/>
          <w:divBdr>
            <w:top w:val="none" w:sz="0" w:space="0" w:color="auto"/>
            <w:left w:val="none" w:sz="0" w:space="0" w:color="auto"/>
            <w:bottom w:val="none" w:sz="0" w:space="0" w:color="auto"/>
            <w:right w:val="none" w:sz="0" w:space="0" w:color="auto"/>
          </w:divBdr>
        </w:div>
        <w:div w:id="902106277">
          <w:marLeft w:val="640"/>
          <w:marRight w:val="0"/>
          <w:marTop w:val="0"/>
          <w:marBottom w:val="0"/>
          <w:divBdr>
            <w:top w:val="none" w:sz="0" w:space="0" w:color="auto"/>
            <w:left w:val="none" w:sz="0" w:space="0" w:color="auto"/>
            <w:bottom w:val="none" w:sz="0" w:space="0" w:color="auto"/>
            <w:right w:val="none" w:sz="0" w:space="0" w:color="auto"/>
          </w:divBdr>
        </w:div>
        <w:div w:id="909972097">
          <w:marLeft w:val="640"/>
          <w:marRight w:val="0"/>
          <w:marTop w:val="0"/>
          <w:marBottom w:val="0"/>
          <w:divBdr>
            <w:top w:val="none" w:sz="0" w:space="0" w:color="auto"/>
            <w:left w:val="none" w:sz="0" w:space="0" w:color="auto"/>
            <w:bottom w:val="none" w:sz="0" w:space="0" w:color="auto"/>
            <w:right w:val="none" w:sz="0" w:space="0" w:color="auto"/>
          </w:divBdr>
        </w:div>
        <w:div w:id="926692774">
          <w:marLeft w:val="640"/>
          <w:marRight w:val="0"/>
          <w:marTop w:val="0"/>
          <w:marBottom w:val="0"/>
          <w:divBdr>
            <w:top w:val="none" w:sz="0" w:space="0" w:color="auto"/>
            <w:left w:val="none" w:sz="0" w:space="0" w:color="auto"/>
            <w:bottom w:val="none" w:sz="0" w:space="0" w:color="auto"/>
            <w:right w:val="none" w:sz="0" w:space="0" w:color="auto"/>
          </w:divBdr>
        </w:div>
        <w:div w:id="933243722">
          <w:marLeft w:val="640"/>
          <w:marRight w:val="0"/>
          <w:marTop w:val="0"/>
          <w:marBottom w:val="0"/>
          <w:divBdr>
            <w:top w:val="none" w:sz="0" w:space="0" w:color="auto"/>
            <w:left w:val="none" w:sz="0" w:space="0" w:color="auto"/>
            <w:bottom w:val="none" w:sz="0" w:space="0" w:color="auto"/>
            <w:right w:val="none" w:sz="0" w:space="0" w:color="auto"/>
          </w:divBdr>
        </w:div>
        <w:div w:id="938566089">
          <w:marLeft w:val="640"/>
          <w:marRight w:val="0"/>
          <w:marTop w:val="0"/>
          <w:marBottom w:val="0"/>
          <w:divBdr>
            <w:top w:val="none" w:sz="0" w:space="0" w:color="auto"/>
            <w:left w:val="none" w:sz="0" w:space="0" w:color="auto"/>
            <w:bottom w:val="none" w:sz="0" w:space="0" w:color="auto"/>
            <w:right w:val="none" w:sz="0" w:space="0" w:color="auto"/>
          </w:divBdr>
        </w:div>
        <w:div w:id="945842220">
          <w:marLeft w:val="640"/>
          <w:marRight w:val="0"/>
          <w:marTop w:val="0"/>
          <w:marBottom w:val="0"/>
          <w:divBdr>
            <w:top w:val="none" w:sz="0" w:space="0" w:color="auto"/>
            <w:left w:val="none" w:sz="0" w:space="0" w:color="auto"/>
            <w:bottom w:val="none" w:sz="0" w:space="0" w:color="auto"/>
            <w:right w:val="none" w:sz="0" w:space="0" w:color="auto"/>
          </w:divBdr>
        </w:div>
        <w:div w:id="946351090">
          <w:marLeft w:val="640"/>
          <w:marRight w:val="0"/>
          <w:marTop w:val="0"/>
          <w:marBottom w:val="0"/>
          <w:divBdr>
            <w:top w:val="none" w:sz="0" w:space="0" w:color="auto"/>
            <w:left w:val="none" w:sz="0" w:space="0" w:color="auto"/>
            <w:bottom w:val="none" w:sz="0" w:space="0" w:color="auto"/>
            <w:right w:val="none" w:sz="0" w:space="0" w:color="auto"/>
          </w:divBdr>
        </w:div>
        <w:div w:id="951740938">
          <w:marLeft w:val="640"/>
          <w:marRight w:val="0"/>
          <w:marTop w:val="0"/>
          <w:marBottom w:val="0"/>
          <w:divBdr>
            <w:top w:val="none" w:sz="0" w:space="0" w:color="auto"/>
            <w:left w:val="none" w:sz="0" w:space="0" w:color="auto"/>
            <w:bottom w:val="none" w:sz="0" w:space="0" w:color="auto"/>
            <w:right w:val="none" w:sz="0" w:space="0" w:color="auto"/>
          </w:divBdr>
        </w:div>
        <w:div w:id="994146312">
          <w:marLeft w:val="640"/>
          <w:marRight w:val="0"/>
          <w:marTop w:val="0"/>
          <w:marBottom w:val="0"/>
          <w:divBdr>
            <w:top w:val="none" w:sz="0" w:space="0" w:color="auto"/>
            <w:left w:val="none" w:sz="0" w:space="0" w:color="auto"/>
            <w:bottom w:val="none" w:sz="0" w:space="0" w:color="auto"/>
            <w:right w:val="none" w:sz="0" w:space="0" w:color="auto"/>
          </w:divBdr>
        </w:div>
        <w:div w:id="994837387">
          <w:marLeft w:val="640"/>
          <w:marRight w:val="0"/>
          <w:marTop w:val="0"/>
          <w:marBottom w:val="0"/>
          <w:divBdr>
            <w:top w:val="none" w:sz="0" w:space="0" w:color="auto"/>
            <w:left w:val="none" w:sz="0" w:space="0" w:color="auto"/>
            <w:bottom w:val="none" w:sz="0" w:space="0" w:color="auto"/>
            <w:right w:val="none" w:sz="0" w:space="0" w:color="auto"/>
          </w:divBdr>
        </w:div>
        <w:div w:id="1029725688">
          <w:marLeft w:val="640"/>
          <w:marRight w:val="0"/>
          <w:marTop w:val="0"/>
          <w:marBottom w:val="0"/>
          <w:divBdr>
            <w:top w:val="none" w:sz="0" w:space="0" w:color="auto"/>
            <w:left w:val="none" w:sz="0" w:space="0" w:color="auto"/>
            <w:bottom w:val="none" w:sz="0" w:space="0" w:color="auto"/>
            <w:right w:val="none" w:sz="0" w:space="0" w:color="auto"/>
          </w:divBdr>
        </w:div>
        <w:div w:id="1053653811">
          <w:marLeft w:val="640"/>
          <w:marRight w:val="0"/>
          <w:marTop w:val="0"/>
          <w:marBottom w:val="0"/>
          <w:divBdr>
            <w:top w:val="none" w:sz="0" w:space="0" w:color="auto"/>
            <w:left w:val="none" w:sz="0" w:space="0" w:color="auto"/>
            <w:bottom w:val="none" w:sz="0" w:space="0" w:color="auto"/>
            <w:right w:val="none" w:sz="0" w:space="0" w:color="auto"/>
          </w:divBdr>
        </w:div>
        <w:div w:id="1121531665">
          <w:marLeft w:val="640"/>
          <w:marRight w:val="0"/>
          <w:marTop w:val="0"/>
          <w:marBottom w:val="0"/>
          <w:divBdr>
            <w:top w:val="none" w:sz="0" w:space="0" w:color="auto"/>
            <w:left w:val="none" w:sz="0" w:space="0" w:color="auto"/>
            <w:bottom w:val="none" w:sz="0" w:space="0" w:color="auto"/>
            <w:right w:val="none" w:sz="0" w:space="0" w:color="auto"/>
          </w:divBdr>
        </w:div>
        <w:div w:id="1144860123">
          <w:marLeft w:val="640"/>
          <w:marRight w:val="0"/>
          <w:marTop w:val="0"/>
          <w:marBottom w:val="0"/>
          <w:divBdr>
            <w:top w:val="none" w:sz="0" w:space="0" w:color="auto"/>
            <w:left w:val="none" w:sz="0" w:space="0" w:color="auto"/>
            <w:bottom w:val="none" w:sz="0" w:space="0" w:color="auto"/>
            <w:right w:val="none" w:sz="0" w:space="0" w:color="auto"/>
          </w:divBdr>
        </w:div>
        <w:div w:id="1150095928">
          <w:marLeft w:val="640"/>
          <w:marRight w:val="0"/>
          <w:marTop w:val="0"/>
          <w:marBottom w:val="0"/>
          <w:divBdr>
            <w:top w:val="none" w:sz="0" w:space="0" w:color="auto"/>
            <w:left w:val="none" w:sz="0" w:space="0" w:color="auto"/>
            <w:bottom w:val="none" w:sz="0" w:space="0" w:color="auto"/>
            <w:right w:val="none" w:sz="0" w:space="0" w:color="auto"/>
          </w:divBdr>
        </w:div>
        <w:div w:id="1171605186">
          <w:marLeft w:val="640"/>
          <w:marRight w:val="0"/>
          <w:marTop w:val="0"/>
          <w:marBottom w:val="0"/>
          <w:divBdr>
            <w:top w:val="none" w:sz="0" w:space="0" w:color="auto"/>
            <w:left w:val="none" w:sz="0" w:space="0" w:color="auto"/>
            <w:bottom w:val="none" w:sz="0" w:space="0" w:color="auto"/>
            <w:right w:val="none" w:sz="0" w:space="0" w:color="auto"/>
          </w:divBdr>
        </w:div>
        <w:div w:id="1178353377">
          <w:marLeft w:val="640"/>
          <w:marRight w:val="0"/>
          <w:marTop w:val="0"/>
          <w:marBottom w:val="0"/>
          <w:divBdr>
            <w:top w:val="none" w:sz="0" w:space="0" w:color="auto"/>
            <w:left w:val="none" w:sz="0" w:space="0" w:color="auto"/>
            <w:bottom w:val="none" w:sz="0" w:space="0" w:color="auto"/>
            <w:right w:val="none" w:sz="0" w:space="0" w:color="auto"/>
          </w:divBdr>
        </w:div>
        <w:div w:id="1191455959">
          <w:marLeft w:val="640"/>
          <w:marRight w:val="0"/>
          <w:marTop w:val="0"/>
          <w:marBottom w:val="0"/>
          <w:divBdr>
            <w:top w:val="none" w:sz="0" w:space="0" w:color="auto"/>
            <w:left w:val="none" w:sz="0" w:space="0" w:color="auto"/>
            <w:bottom w:val="none" w:sz="0" w:space="0" w:color="auto"/>
            <w:right w:val="none" w:sz="0" w:space="0" w:color="auto"/>
          </w:divBdr>
        </w:div>
        <w:div w:id="1205100502">
          <w:marLeft w:val="640"/>
          <w:marRight w:val="0"/>
          <w:marTop w:val="0"/>
          <w:marBottom w:val="0"/>
          <w:divBdr>
            <w:top w:val="none" w:sz="0" w:space="0" w:color="auto"/>
            <w:left w:val="none" w:sz="0" w:space="0" w:color="auto"/>
            <w:bottom w:val="none" w:sz="0" w:space="0" w:color="auto"/>
            <w:right w:val="none" w:sz="0" w:space="0" w:color="auto"/>
          </w:divBdr>
        </w:div>
        <w:div w:id="1218711139">
          <w:marLeft w:val="640"/>
          <w:marRight w:val="0"/>
          <w:marTop w:val="0"/>
          <w:marBottom w:val="0"/>
          <w:divBdr>
            <w:top w:val="none" w:sz="0" w:space="0" w:color="auto"/>
            <w:left w:val="none" w:sz="0" w:space="0" w:color="auto"/>
            <w:bottom w:val="none" w:sz="0" w:space="0" w:color="auto"/>
            <w:right w:val="none" w:sz="0" w:space="0" w:color="auto"/>
          </w:divBdr>
        </w:div>
        <w:div w:id="1224945520">
          <w:marLeft w:val="640"/>
          <w:marRight w:val="0"/>
          <w:marTop w:val="0"/>
          <w:marBottom w:val="0"/>
          <w:divBdr>
            <w:top w:val="none" w:sz="0" w:space="0" w:color="auto"/>
            <w:left w:val="none" w:sz="0" w:space="0" w:color="auto"/>
            <w:bottom w:val="none" w:sz="0" w:space="0" w:color="auto"/>
            <w:right w:val="none" w:sz="0" w:space="0" w:color="auto"/>
          </w:divBdr>
        </w:div>
        <w:div w:id="1249465936">
          <w:marLeft w:val="640"/>
          <w:marRight w:val="0"/>
          <w:marTop w:val="0"/>
          <w:marBottom w:val="0"/>
          <w:divBdr>
            <w:top w:val="none" w:sz="0" w:space="0" w:color="auto"/>
            <w:left w:val="none" w:sz="0" w:space="0" w:color="auto"/>
            <w:bottom w:val="none" w:sz="0" w:space="0" w:color="auto"/>
            <w:right w:val="none" w:sz="0" w:space="0" w:color="auto"/>
          </w:divBdr>
        </w:div>
        <w:div w:id="1252472637">
          <w:marLeft w:val="640"/>
          <w:marRight w:val="0"/>
          <w:marTop w:val="0"/>
          <w:marBottom w:val="0"/>
          <w:divBdr>
            <w:top w:val="none" w:sz="0" w:space="0" w:color="auto"/>
            <w:left w:val="none" w:sz="0" w:space="0" w:color="auto"/>
            <w:bottom w:val="none" w:sz="0" w:space="0" w:color="auto"/>
            <w:right w:val="none" w:sz="0" w:space="0" w:color="auto"/>
          </w:divBdr>
        </w:div>
        <w:div w:id="1252735336">
          <w:marLeft w:val="640"/>
          <w:marRight w:val="0"/>
          <w:marTop w:val="0"/>
          <w:marBottom w:val="0"/>
          <w:divBdr>
            <w:top w:val="none" w:sz="0" w:space="0" w:color="auto"/>
            <w:left w:val="none" w:sz="0" w:space="0" w:color="auto"/>
            <w:bottom w:val="none" w:sz="0" w:space="0" w:color="auto"/>
            <w:right w:val="none" w:sz="0" w:space="0" w:color="auto"/>
          </w:divBdr>
        </w:div>
        <w:div w:id="1308239019">
          <w:marLeft w:val="640"/>
          <w:marRight w:val="0"/>
          <w:marTop w:val="0"/>
          <w:marBottom w:val="0"/>
          <w:divBdr>
            <w:top w:val="none" w:sz="0" w:space="0" w:color="auto"/>
            <w:left w:val="none" w:sz="0" w:space="0" w:color="auto"/>
            <w:bottom w:val="none" w:sz="0" w:space="0" w:color="auto"/>
            <w:right w:val="none" w:sz="0" w:space="0" w:color="auto"/>
          </w:divBdr>
        </w:div>
        <w:div w:id="1330064243">
          <w:marLeft w:val="640"/>
          <w:marRight w:val="0"/>
          <w:marTop w:val="0"/>
          <w:marBottom w:val="0"/>
          <w:divBdr>
            <w:top w:val="none" w:sz="0" w:space="0" w:color="auto"/>
            <w:left w:val="none" w:sz="0" w:space="0" w:color="auto"/>
            <w:bottom w:val="none" w:sz="0" w:space="0" w:color="auto"/>
            <w:right w:val="none" w:sz="0" w:space="0" w:color="auto"/>
          </w:divBdr>
        </w:div>
        <w:div w:id="1347290924">
          <w:marLeft w:val="640"/>
          <w:marRight w:val="0"/>
          <w:marTop w:val="0"/>
          <w:marBottom w:val="0"/>
          <w:divBdr>
            <w:top w:val="none" w:sz="0" w:space="0" w:color="auto"/>
            <w:left w:val="none" w:sz="0" w:space="0" w:color="auto"/>
            <w:bottom w:val="none" w:sz="0" w:space="0" w:color="auto"/>
            <w:right w:val="none" w:sz="0" w:space="0" w:color="auto"/>
          </w:divBdr>
        </w:div>
        <w:div w:id="1356885197">
          <w:marLeft w:val="640"/>
          <w:marRight w:val="0"/>
          <w:marTop w:val="0"/>
          <w:marBottom w:val="0"/>
          <w:divBdr>
            <w:top w:val="none" w:sz="0" w:space="0" w:color="auto"/>
            <w:left w:val="none" w:sz="0" w:space="0" w:color="auto"/>
            <w:bottom w:val="none" w:sz="0" w:space="0" w:color="auto"/>
            <w:right w:val="none" w:sz="0" w:space="0" w:color="auto"/>
          </w:divBdr>
        </w:div>
        <w:div w:id="1390958370">
          <w:marLeft w:val="640"/>
          <w:marRight w:val="0"/>
          <w:marTop w:val="0"/>
          <w:marBottom w:val="0"/>
          <w:divBdr>
            <w:top w:val="none" w:sz="0" w:space="0" w:color="auto"/>
            <w:left w:val="none" w:sz="0" w:space="0" w:color="auto"/>
            <w:bottom w:val="none" w:sz="0" w:space="0" w:color="auto"/>
            <w:right w:val="none" w:sz="0" w:space="0" w:color="auto"/>
          </w:divBdr>
        </w:div>
        <w:div w:id="1499228222">
          <w:marLeft w:val="640"/>
          <w:marRight w:val="0"/>
          <w:marTop w:val="0"/>
          <w:marBottom w:val="0"/>
          <w:divBdr>
            <w:top w:val="none" w:sz="0" w:space="0" w:color="auto"/>
            <w:left w:val="none" w:sz="0" w:space="0" w:color="auto"/>
            <w:bottom w:val="none" w:sz="0" w:space="0" w:color="auto"/>
            <w:right w:val="none" w:sz="0" w:space="0" w:color="auto"/>
          </w:divBdr>
        </w:div>
        <w:div w:id="1510484303">
          <w:marLeft w:val="640"/>
          <w:marRight w:val="0"/>
          <w:marTop w:val="0"/>
          <w:marBottom w:val="0"/>
          <w:divBdr>
            <w:top w:val="none" w:sz="0" w:space="0" w:color="auto"/>
            <w:left w:val="none" w:sz="0" w:space="0" w:color="auto"/>
            <w:bottom w:val="none" w:sz="0" w:space="0" w:color="auto"/>
            <w:right w:val="none" w:sz="0" w:space="0" w:color="auto"/>
          </w:divBdr>
        </w:div>
        <w:div w:id="1525509653">
          <w:marLeft w:val="640"/>
          <w:marRight w:val="0"/>
          <w:marTop w:val="0"/>
          <w:marBottom w:val="0"/>
          <w:divBdr>
            <w:top w:val="none" w:sz="0" w:space="0" w:color="auto"/>
            <w:left w:val="none" w:sz="0" w:space="0" w:color="auto"/>
            <w:bottom w:val="none" w:sz="0" w:space="0" w:color="auto"/>
            <w:right w:val="none" w:sz="0" w:space="0" w:color="auto"/>
          </w:divBdr>
        </w:div>
        <w:div w:id="1539777456">
          <w:marLeft w:val="640"/>
          <w:marRight w:val="0"/>
          <w:marTop w:val="0"/>
          <w:marBottom w:val="0"/>
          <w:divBdr>
            <w:top w:val="none" w:sz="0" w:space="0" w:color="auto"/>
            <w:left w:val="none" w:sz="0" w:space="0" w:color="auto"/>
            <w:bottom w:val="none" w:sz="0" w:space="0" w:color="auto"/>
            <w:right w:val="none" w:sz="0" w:space="0" w:color="auto"/>
          </w:divBdr>
        </w:div>
        <w:div w:id="1587609850">
          <w:marLeft w:val="640"/>
          <w:marRight w:val="0"/>
          <w:marTop w:val="0"/>
          <w:marBottom w:val="0"/>
          <w:divBdr>
            <w:top w:val="none" w:sz="0" w:space="0" w:color="auto"/>
            <w:left w:val="none" w:sz="0" w:space="0" w:color="auto"/>
            <w:bottom w:val="none" w:sz="0" w:space="0" w:color="auto"/>
            <w:right w:val="none" w:sz="0" w:space="0" w:color="auto"/>
          </w:divBdr>
        </w:div>
        <w:div w:id="1598173693">
          <w:marLeft w:val="640"/>
          <w:marRight w:val="0"/>
          <w:marTop w:val="0"/>
          <w:marBottom w:val="0"/>
          <w:divBdr>
            <w:top w:val="none" w:sz="0" w:space="0" w:color="auto"/>
            <w:left w:val="none" w:sz="0" w:space="0" w:color="auto"/>
            <w:bottom w:val="none" w:sz="0" w:space="0" w:color="auto"/>
            <w:right w:val="none" w:sz="0" w:space="0" w:color="auto"/>
          </w:divBdr>
        </w:div>
        <w:div w:id="1633366263">
          <w:marLeft w:val="640"/>
          <w:marRight w:val="0"/>
          <w:marTop w:val="0"/>
          <w:marBottom w:val="0"/>
          <w:divBdr>
            <w:top w:val="none" w:sz="0" w:space="0" w:color="auto"/>
            <w:left w:val="none" w:sz="0" w:space="0" w:color="auto"/>
            <w:bottom w:val="none" w:sz="0" w:space="0" w:color="auto"/>
            <w:right w:val="none" w:sz="0" w:space="0" w:color="auto"/>
          </w:divBdr>
        </w:div>
        <w:div w:id="1667779549">
          <w:marLeft w:val="640"/>
          <w:marRight w:val="0"/>
          <w:marTop w:val="0"/>
          <w:marBottom w:val="0"/>
          <w:divBdr>
            <w:top w:val="none" w:sz="0" w:space="0" w:color="auto"/>
            <w:left w:val="none" w:sz="0" w:space="0" w:color="auto"/>
            <w:bottom w:val="none" w:sz="0" w:space="0" w:color="auto"/>
            <w:right w:val="none" w:sz="0" w:space="0" w:color="auto"/>
          </w:divBdr>
        </w:div>
        <w:div w:id="1676303041">
          <w:marLeft w:val="640"/>
          <w:marRight w:val="0"/>
          <w:marTop w:val="0"/>
          <w:marBottom w:val="0"/>
          <w:divBdr>
            <w:top w:val="none" w:sz="0" w:space="0" w:color="auto"/>
            <w:left w:val="none" w:sz="0" w:space="0" w:color="auto"/>
            <w:bottom w:val="none" w:sz="0" w:space="0" w:color="auto"/>
            <w:right w:val="none" w:sz="0" w:space="0" w:color="auto"/>
          </w:divBdr>
        </w:div>
        <w:div w:id="1683437737">
          <w:marLeft w:val="640"/>
          <w:marRight w:val="0"/>
          <w:marTop w:val="0"/>
          <w:marBottom w:val="0"/>
          <w:divBdr>
            <w:top w:val="none" w:sz="0" w:space="0" w:color="auto"/>
            <w:left w:val="none" w:sz="0" w:space="0" w:color="auto"/>
            <w:bottom w:val="none" w:sz="0" w:space="0" w:color="auto"/>
            <w:right w:val="none" w:sz="0" w:space="0" w:color="auto"/>
          </w:divBdr>
        </w:div>
        <w:div w:id="1748188124">
          <w:marLeft w:val="640"/>
          <w:marRight w:val="0"/>
          <w:marTop w:val="0"/>
          <w:marBottom w:val="0"/>
          <w:divBdr>
            <w:top w:val="none" w:sz="0" w:space="0" w:color="auto"/>
            <w:left w:val="none" w:sz="0" w:space="0" w:color="auto"/>
            <w:bottom w:val="none" w:sz="0" w:space="0" w:color="auto"/>
            <w:right w:val="none" w:sz="0" w:space="0" w:color="auto"/>
          </w:divBdr>
        </w:div>
        <w:div w:id="1781874114">
          <w:marLeft w:val="640"/>
          <w:marRight w:val="0"/>
          <w:marTop w:val="0"/>
          <w:marBottom w:val="0"/>
          <w:divBdr>
            <w:top w:val="none" w:sz="0" w:space="0" w:color="auto"/>
            <w:left w:val="none" w:sz="0" w:space="0" w:color="auto"/>
            <w:bottom w:val="none" w:sz="0" w:space="0" w:color="auto"/>
            <w:right w:val="none" w:sz="0" w:space="0" w:color="auto"/>
          </w:divBdr>
        </w:div>
        <w:div w:id="1802458713">
          <w:marLeft w:val="640"/>
          <w:marRight w:val="0"/>
          <w:marTop w:val="0"/>
          <w:marBottom w:val="0"/>
          <w:divBdr>
            <w:top w:val="none" w:sz="0" w:space="0" w:color="auto"/>
            <w:left w:val="none" w:sz="0" w:space="0" w:color="auto"/>
            <w:bottom w:val="none" w:sz="0" w:space="0" w:color="auto"/>
            <w:right w:val="none" w:sz="0" w:space="0" w:color="auto"/>
          </w:divBdr>
        </w:div>
        <w:div w:id="1826118140">
          <w:marLeft w:val="640"/>
          <w:marRight w:val="0"/>
          <w:marTop w:val="0"/>
          <w:marBottom w:val="0"/>
          <w:divBdr>
            <w:top w:val="none" w:sz="0" w:space="0" w:color="auto"/>
            <w:left w:val="none" w:sz="0" w:space="0" w:color="auto"/>
            <w:bottom w:val="none" w:sz="0" w:space="0" w:color="auto"/>
            <w:right w:val="none" w:sz="0" w:space="0" w:color="auto"/>
          </w:divBdr>
        </w:div>
        <w:div w:id="1835487687">
          <w:marLeft w:val="640"/>
          <w:marRight w:val="0"/>
          <w:marTop w:val="0"/>
          <w:marBottom w:val="0"/>
          <w:divBdr>
            <w:top w:val="none" w:sz="0" w:space="0" w:color="auto"/>
            <w:left w:val="none" w:sz="0" w:space="0" w:color="auto"/>
            <w:bottom w:val="none" w:sz="0" w:space="0" w:color="auto"/>
            <w:right w:val="none" w:sz="0" w:space="0" w:color="auto"/>
          </w:divBdr>
        </w:div>
        <w:div w:id="1854218922">
          <w:marLeft w:val="640"/>
          <w:marRight w:val="0"/>
          <w:marTop w:val="0"/>
          <w:marBottom w:val="0"/>
          <w:divBdr>
            <w:top w:val="none" w:sz="0" w:space="0" w:color="auto"/>
            <w:left w:val="none" w:sz="0" w:space="0" w:color="auto"/>
            <w:bottom w:val="none" w:sz="0" w:space="0" w:color="auto"/>
            <w:right w:val="none" w:sz="0" w:space="0" w:color="auto"/>
          </w:divBdr>
        </w:div>
        <w:div w:id="1955403812">
          <w:marLeft w:val="640"/>
          <w:marRight w:val="0"/>
          <w:marTop w:val="0"/>
          <w:marBottom w:val="0"/>
          <w:divBdr>
            <w:top w:val="none" w:sz="0" w:space="0" w:color="auto"/>
            <w:left w:val="none" w:sz="0" w:space="0" w:color="auto"/>
            <w:bottom w:val="none" w:sz="0" w:space="0" w:color="auto"/>
            <w:right w:val="none" w:sz="0" w:space="0" w:color="auto"/>
          </w:divBdr>
        </w:div>
        <w:div w:id="1956013325">
          <w:marLeft w:val="640"/>
          <w:marRight w:val="0"/>
          <w:marTop w:val="0"/>
          <w:marBottom w:val="0"/>
          <w:divBdr>
            <w:top w:val="none" w:sz="0" w:space="0" w:color="auto"/>
            <w:left w:val="none" w:sz="0" w:space="0" w:color="auto"/>
            <w:bottom w:val="none" w:sz="0" w:space="0" w:color="auto"/>
            <w:right w:val="none" w:sz="0" w:space="0" w:color="auto"/>
          </w:divBdr>
        </w:div>
        <w:div w:id="1976636780">
          <w:marLeft w:val="640"/>
          <w:marRight w:val="0"/>
          <w:marTop w:val="0"/>
          <w:marBottom w:val="0"/>
          <w:divBdr>
            <w:top w:val="none" w:sz="0" w:space="0" w:color="auto"/>
            <w:left w:val="none" w:sz="0" w:space="0" w:color="auto"/>
            <w:bottom w:val="none" w:sz="0" w:space="0" w:color="auto"/>
            <w:right w:val="none" w:sz="0" w:space="0" w:color="auto"/>
          </w:divBdr>
        </w:div>
        <w:div w:id="1993409862">
          <w:marLeft w:val="640"/>
          <w:marRight w:val="0"/>
          <w:marTop w:val="0"/>
          <w:marBottom w:val="0"/>
          <w:divBdr>
            <w:top w:val="none" w:sz="0" w:space="0" w:color="auto"/>
            <w:left w:val="none" w:sz="0" w:space="0" w:color="auto"/>
            <w:bottom w:val="none" w:sz="0" w:space="0" w:color="auto"/>
            <w:right w:val="none" w:sz="0" w:space="0" w:color="auto"/>
          </w:divBdr>
        </w:div>
        <w:div w:id="1998220941">
          <w:marLeft w:val="640"/>
          <w:marRight w:val="0"/>
          <w:marTop w:val="0"/>
          <w:marBottom w:val="0"/>
          <w:divBdr>
            <w:top w:val="none" w:sz="0" w:space="0" w:color="auto"/>
            <w:left w:val="none" w:sz="0" w:space="0" w:color="auto"/>
            <w:bottom w:val="none" w:sz="0" w:space="0" w:color="auto"/>
            <w:right w:val="none" w:sz="0" w:space="0" w:color="auto"/>
          </w:divBdr>
        </w:div>
        <w:div w:id="1998609051">
          <w:marLeft w:val="640"/>
          <w:marRight w:val="0"/>
          <w:marTop w:val="0"/>
          <w:marBottom w:val="0"/>
          <w:divBdr>
            <w:top w:val="none" w:sz="0" w:space="0" w:color="auto"/>
            <w:left w:val="none" w:sz="0" w:space="0" w:color="auto"/>
            <w:bottom w:val="none" w:sz="0" w:space="0" w:color="auto"/>
            <w:right w:val="none" w:sz="0" w:space="0" w:color="auto"/>
          </w:divBdr>
        </w:div>
        <w:div w:id="2007590809">
          <w:marLeft w:val="640"/>
          <w:marRight w:val="0"/>
          <w:marTop w:val="0"/>
          <w:marBottom w:val="0"/>
          <w:divBdr>
            <w:top w:val="none" w:sz="0" w:space="0" w:color="auto"/>
            <w:left w:val="none" w:sz="0" w:space="0" w:color="auto"/>
            <w:bottom w:val="none" w:sz="0" w:space="0" w:color="auto"/>
            <w:right w:val="none" w:sz="0" w:space="0" w:color="auto"/>
          </w:divBdr>
        </w:div>
        <w:div w:id="2045203585">
          <w:marLeft w:val="640"/>
          <w:marRight w:val="0"/>
          <w:marTop w:val="0"/>
          <w:marBottom w:val="0"/>
          <w:divBdr>
            <w:top w:val="none" w:sz="0" w:space="0" w:color="auto"/>
            <w:left w:val="none" w:sz="0" w:space="0" w:color="auto"/>
            <w:bottom w:val="none" w:sz="0" w:space="0" w:color="auto"/>
            <w:right w:val="none" w:sz="0" w:space="0" w:color="auto"/>
          </w:divBdr>
        </w:div>
        <w:div w:id="2047875959">
          <w:marLeft w:val="640"/>
          <w:marRight w:val="0"/>
          <w:marTop w:val="0"/>
          <w:marBottom w:val="0"/>
          <w:divBdr>
            <w:top w:val="none" w:sz="0" w:space="0" w:color="auto"/>
            <w:left w:val="none" w:sz="0" w:space="0" w:color="auto"/>
            <w:bottom w:val="none" w:sz="0" w:space="0" w:color="auto"/>
            <w:right w:val="none" w:sz="0" w:space="0" w:color="auto"/>
          </w:divBdr>
        </w:div>
        <w:div w:id="2048555951">
          <w:marLeft w:val="640"/>
          <w:marRight w:val="0"/>
          <w:marTop w:val="0"/>
          <w:marBottom w:val="0"/>
          <w:divBdr>
            <w:top w:val="none" w:sz="0" w:space="0" w:color="auto"/>
            <w:left w:val="none" w:sz="0" w:space="0" w:color="auto"/>
            <w:bottom w:val="none" w:sz="0" w:space="0" w:color="auto"/>
            <w:right w:val="none" w:sz="0" w:space="0" w:color="auto"/>
          </w:divBdr>
        </w:div>
        <w:div w:id="2070689379">
          <w:marLeft w:val="640"/>
          <w:marRight w:val="0"/>
          <w:marTop w:val="0"/>
          <w:marBottom w:val="0"/>
          <w:divBdr>
            <w:top w:val="none" w:sz="0" w:space="0" w:color="auto"/>
            <w:left w:val="none" w:sz="0" w:space="0" w:color="auto"/>
            <w:bottom w:val="none" w:sz="0" w:space="0" w:color="auto"/>
            <w:right w:val="none" w:sz="0" w:space="0" w:color="auto"/>
          </w:divBdr>
        </w:div>
        <w:div w:id="2078934163">
          <w:marLeft w:val="640"/>
          <w:marRight w:val="0"/>
          <w:marTop w:val="0"/>
          <w:marBottom w:val="0"/>
          <w:divBdr>
            <w:top w:val="none" w:sz="0" w:space="0" w:color="auto"/>
            <w:left w:val="none" w:sz="0" w:space="0" w:color="auto"/>
            <w:bottom w:val="none" w:sz="0" w:space="0" w:color="auto"/>
            <w:right w:val="none" w:sz="0" w:space="0" w:color="auto"/>
          </w:divBdr>
        </w:div>
      </w:divsChild>
    </w:div>
    <w:div w:id="565532219">
      <w:bodyDiv w:val="1"/>
      <w:marLeft w:val="0"/>
      <w:marRight w:val="0"/>
      <w:marTop w:val="0"/>
      <w:marBottom w:val="0"/>
      <w:divBdr>
        <w:top w:val="none" w:sz="0" w:space="0" w:color="auto"/>
        <w:left w:val="none" w:sz="0" w:space="0" w:color="auto"/>
        <w:bottom w:val="none" w:sz="0" w:space="0" w:color="auto"/>
        <w:right w:val="none" w:sz="0" w:space="0" w:color="auto"/>
      </w:divBdr>
      <w:divsChild>
        <w:div w:id="3485104">
          <w:marLeft w:val="640"/>
          <w:marRight w:val="0"/>
          <w:marTop w:val="0"/>
          <w:marBottom w:val="0"/>
          <w:divBdr>
            <w:top w:val="none" w:sz="0" w:space="0" w:color="auto"/>
            <w:left w:val="none" w:sz="0" w:space="0" w:color="auto"/>
            <w:bottom w:val="none" w:sz="0" w:space="0" w:color="auto"/>
            <w:right w:val="none" w:sz="0" w:space="0" w:color="auto"/>
          </w:divBdr>
        </w:div>
        <w:div w:id="12656370">
          <w:marLeft w:val="640"/>
          <w:marRight w:val="0"/>
          <w:marTop w:val="0"/>
          <w:marBottom w:val="0"/>
          <w:divBdr>
            <w:top w:val="none" w:sz="0" w:space="0" w:color="auto"/>
            <w:left w:val="none" w:sz="0" w:space="0" w:color="auto"/>
            <w:bottom w:val="none" w:sz="0" w:space="0" w:color="auto"/>
            <w:right w:val="none" w:sz="0" w:space="0" w:color="auto"/>
          </w:divBdr>
        </w:div>
        <w:div w:id="16389633">
          <w:marLeft w:val="640"/>
          <w:marRight w:val="0"/>
          <w:marTop w:val="0"/>
          <w:marBottom w:val="0"/>
          <w:divBdr>
            <w:top w:val="none" w:sz="0" w:space="0" w:color="auto"/>
            <w:left w:val="none" w:sz="0" w:space="0" w:color="auto"/>
            <w:bottom w:val="none" w:sz="0" w:space="0" w:color="auto"/>
            <w:right w:val="none" w:sz="0" w:space="0" w:color="auto"/>
          </w:divBdr>
        </w:div>
        <w:div w:id="34162412">
          <w:marLeft w:val="640"/>
          <w:marRight w:val="0"/>
          <w:marTop w:val="0"/>
          <w:marBottom w:val="0"/>
          <w:divBdr>
            <w:top w:val="none" w:sz="0" w:space="0" w:color="auto"/>
            <w:left w:val="none" w:sz="0" w:space="0" w:color="auto"/>
            <w:bottom w:val="none" w:sz="0" w:space="0" w:color="auto"/>
            <w:right w:val="none" w:sz="0" w:space="0" w:color="auto"/>
          </w:divBdr>
        </w:div>
        <w:div w:id="81875273">
          <w:marLeft w:val="640"/>
          <w:marRight w:val="0"/>
          <w:marTop w:val="0"/>
          <w:marBottom w:val="0"/>
          <w:divBdr>
            <w:top w:val="none" w:sz="0" w:space="0" w:color="auto"/>
            <w:left w:val="none" w:sz="0" w:space="0" w:color="auto"/>
            <w:bottom w:val="none" w:sz="0" w:space="0" w:color="auto"/>
            <w:right w:val="none" w:sz="0" w:space="0" w:color="auto"/>
          </w:divBdr>
        </w:div>
        <w:div w:id="106583999">
          <w:marLeft w:val="640"/>
          <w:marRight w:val="0"/>
          <w:marTop w:val="0"/>
          <w:marBottom w:val="0"/>
          <w:divBdr>
            <w:top w:val="none" w:sz="0" w:space="0" w:color="auto"/>
            <w:left w:val="none" w:sz="0" w:space="0" w:color="auto"/>
            <w:bottom w:val="none" w:sz="0" w:space="0" w:color="auto"/>
            <w:right w:val="none" w:sz="0" w:space="0" w:color="auto"/>
          </w:divBdr>
        </w:div>
        <w:div w:id="119417929">
          <w:marLeft w:val="640"/>
          <w:marRight w:val="0"/>
          <w:marTop w:val="0"/>
          <w:marBottom w:val="0"/>
          <w:divBdr>
            <w:top w:val="none" w:sz="0" w:space="0" w:color="auto"/>
            <w:left w:val="none" w:sz="0" w:space="0" w:color="auto"/>
            <w:bottom w:val="none" w:sz="0" w:space="0" w:color="auto"/>
            <w:right w:val="none" w:sz="0" w:space="0" w:color="auto"/>
          </w:divBdr>
        </w:div>
        <w:div w:id="158927999">
          <w:marLeft w:val="640"/>
          <w:marRight w:val="0"/>
          <w:marTop w:val="0"/>
          <w:marBottom w:val="0"/>
          <w:divBdr>
            <w:top w:val="none" w:sz="0" w:space="0" w:color="auto"/>
            <w:left w:val="none" w:sz="0" w:space="0" w:color="auto"/>
            <w:bottom w:val="none" w:sz="0" w:space="0" w:color="auto"/>
            <w:right w:val="none" w:sz="0" w:space="0" w:color="auto"/>
          </w:divBdr>
        </w:div>
        <w:div w:id="166798478">
          <w:marLeft w:val="640"/>
          <w:marRight w:val="0"/>
          <w:marTop w:val="0"/>
          <w:marBottom w:val="0"/>
          <w:divBdr>
            <w:top w:val="none" w:sz="0" w:space="0" w:color="auto"/>
            <w:left w:val="none" w:sz="0" w:space="0" w:color="auto"/>
            <w:bottom w:val="none" w:sz="0" w:space="0" w:color="auto"/>
            <w:right w:val="none" w:sz="0" w:space="0" w:color="auto"/>
          </w:divBdr>
        </w:div>
        <w:div w:id="235172185">
          <w:marLeft w:val="640"/>
          <w:marRight w:val="0"/>
          <w:marTop w:val="0"/>
          <w:marBottom w:val="0"/>
          <w:divBdr>
            <w:top w:val="none" w:sz="0" w:space="0" w:color="auto"/>
            <w:left w:val="none" w:sz="0" w:space="0" w:color="auto"/>
            <w:bottom w:val="none" w:sz="0" w:space="0" w:color="auto"/>
            <w:right w:val="none" w:sz="0" w:space="0" w:color="auto"/>
          </w:divBdr>
        </w:div>
        <w:div w:id="254173328">
          <w:marLeft w:val="640"/>
          <w:marRight w:val="0"/>
          <w:marTop w:val="0"/>
          <w:marBottom w:val="0"/>
          <w:divBdr>
            <w:top w:val="none" w:sz="0" w:space="0" w:color="auto"/>
            <w:left w:val="none" w:sz="0" w:space="0" w:color="auto"/>
            <w:bottom w:val="none" w:sz="0" w:space="0" w:color="auto"/>
            <w:right w:val="none" w:sz="0" w:space="0" w:color="auto"/>
          </w:divBdr>
        </w:div>
        <w:div w:id="256139025">
          <w:marLeft w:val="640"/>
          <w:marRight w:val="0"/>
          <w:marTop w:val="0"/>
          <w:marBottom w:val="0"/>
          <w:divBdr>
            <w:top w:val="none" w:sz="0" w:space="0" w:color="auto"/>
            <w:left w:val="none" w:sz="0" w:space="0" w:color="auto"/>
            <w:bottom w:val="none" w:sz="0" w:space="0" w:color="auto"/>
            <w:right w:val="none" w:sz="0" w:space="0" w:color="auto"/>
          </w:divBdr>
        </w:div>
        <w:div w:id="256450067">
          <w:marLeft w:val="640"/>
          <w:marRight w:val="0"/>
          <w:marTop w:val="0"/>
          <w:marBottom w:val="0"/>
          <w:divBdr>
            <w:top w:val="none" w:sz="0" w:space="0" w:color="auto"/>
            <w:left w:val="none" w:sz="0" w:space="0" w:color="auto"/>
            <w:bottom w:val="none" w:sz="0" w:space="0" w:color="auto"/>
            <w:right w:val="none" w:sz="0" w:space="0" w:color="auto"/>
          </w:divBdr>
        </w:div>
        <w:div w:id="257711686">
          <w:marLeft w:val="640"/>
          <w:marRight w:val="0"/>
          <w:marTop w:val="0"/>
          <w:marBottom w:val="0"/>
          <w:divBdr>
            <w:top w:val="none" w:sz="0" w:space="0" w:color="auto"/>
            <w:left w:val="none" w:sz="0" w:space="0" w:color="auto"/>
            <w:bottom w:val="none" w:sz="0" w:space="0" w:color="auto"/>
            <w:right w:val="none" w:sz="0" w:space="0" w:color="auto"/>
          </w:divBdr>
        </w:div>
        <w:div w:id="261307232">
          <w:marLeft w:val="640"/>
          <w:marRight w:val="0"/>
          <w:marTop w:val="0"/>
          <w:marBottom w:val="0"/>
          <w:divBdr>
            <w:top w:val="none" w:sz="0" w:space="0" w:color="auto"/>
            <w:left w:val="none" w:sz="0" w:space="0" w:color="auto"/>
            <w:bottom w:val="none" w:sz="0" w:space="0" w:color="auto"/>
            <w:right w:val="none" w:sz="0" w:space="0" w:color="auto"/>
          </w:divBdr>
        </w:div>
        <w:div w:id="283271290">
          <w:marLeft w:val="640"/>
          <w:marRight w:val="0"/>
          <w:marTop w:val="0"/>
          <w:marBottom w:val="0"/>
          <w:divBdr>
            <w:top w:val="none" w:sz="0" w:space="0" w:color="auto"/>
            <w:left w:val="none" w:sz="0" w:space="0" w:color="auto"/>
            <w:bottom w:val="none" w:sz="0" w:space="0" w:color="auto"/>
            <w:right w:val="none" w:sz="0" w:space="0" w:color="auto"/>
          </w:divBdr>
        </w:div>
        <w:div w:id="303856357">
          <w:marLeft w:val="640"/>
          <w:marRight w:val="0"/>
          <w:marTop w:val="0"/>
          <w:marBottom w:val="0"/>
          <w:divBdr>
            <w:top w:val="none" w:sz="0" w:space="0" w:color="auto"/>
            <w:left w:val="none" w:sz="0" w:space="0" w:color="auto"/>
            <w:bottom w:val="none" w:sz="0" w:space="0" w:color="auto"/>
            <w:right w:val="none" w:sz="0" w:space="0" w:color="auto"/>
          </w:divBdr>
        </w:div>
        <w:div w:id="373623209">
          <w:marLeft w:val="640"/>
          <w:marRight w:val="0"/>
          <w:marTop w:val="0"/>
          <w:marBottom w:val="0"/>
          <w:divBdr>
            <w:top w:val="none" w:sz="0" w:space="0" w:color="auto"/>
            <w:left w:val="none" w:sz="0" w:space="0" w:color="auto"/>
            <w:bottom w:val="none" w:sz="0" w:space="0" w:color="auto"/>
            <w:right w:val="none" w:sz="0" w:space="0" w:color="auto"/>
          </w:divBdr>
        </w:div>
        <w:div w:id="396975249">
          <w:marLeft w:val="640"/>
          <w:marRight w:val="0"/>
          <w:marTop w:val="0"/>
          <w:marBottom w:val="0"/>
          <w:divBdr>
            <w:top w:val="none" w:sz="0" w:space="0" w:color="auto"/>
            <w:left w:val="none" w:sz="0" w:space="0" w:color="auto"/>
            <w:bottom w:val="none" w:sz="0" w:space="0" w:color="auto"/>
            <w:right w:val="none" w:sz="0" w:space="0" w:color="auto"/>
          </w:divBdr>
        </w:div>
        <w:div w:id="471794800">
          <w:marLeft w:val="640"/>
          <w:marRight w:val="0"/>
          <w:marTop w:val="0"/>
          <w:marBottom w:val="0"/>
          <w:divBdr>
            <w:top w:val="none" w:sz="0" w:space="0" w:color="auto"/>
            <w:left w:val="none" w:sz="0" w:space="0" w:color="auto"/>
            <w:bottom w:val="none" w:sz="0" w:space="0" w:color="auto"/>
            <w:right w:val="none" w:sz="0" w:space="0" w:color="auto"/>
          </w:divBdr>
        </w:div>
        <w:div w:id="473571188">
          <w:marLeft w:val="640"/>
          <w:marRight w:val="0"/>
          <w:marTop w:val="0"/>
          <w:marBottom w:val="0"/>
          <w:divBdr>
            <w:top w:val="none" w:sz="0" w:space="0" w:color="auto"/>
            <w:left w:val="none" w:sz="0" w:space="0" w:color="auto"/>
            <w:bottom w:val="none" w:sz="0" w:space="0" w:color="auto"/>
            <w:right w:val="none" w:sz="0" w:space="0" w:color="auto"/>
          </w:divBdr>
        </w:div>
        <w:div w:id="510339202">
          <w:marLeft w:val="640"/>
          <w:marRight w:val="0"/>
          <w:marTop w:val="0"/>
          <w:marBottom w:val="0"/>
          <w:divBdr>
            <w:top w:val="none" w:sz="0" w:space="0" w:color="auto"/>
            <w:left w:val="none" w:sz="0" w:space="0" w:color="auto"/>
            <w:bottom w:val="none" w:sz="0" w:space="0" w:color="auto"/>
            <w:right w:val="none" w:sz="0" w:space="0" w:color="auto"/>
          </w:divBdr>
        </w:div>
        <w:div w:id="548415680">
          <w:marLeft w:val="640"/>
          <w:marRight w:val="0"/>
          <w:marTop w:val="0"/>
          <w:marBottom w:val="0"/>
          <w:divBdr>
            <w:top w:val="none" w:sz="0" w:space="0" w:color="auto"/>
            <w:left w:val="none" w:sz="0" w:space="0" w:color="auto"/>
            <w:bottom w:val="none" w:sz="0" w:space="0" w:color="auto"/>
            <w:right w:val="none" w:sz="0" w:space="0" w:color="auto"/>
          </w:divBdr>
        </w:div>
        <w:div w:id="553932529">
          <w:marLeft w:val="640"/>
          <w:marRight w:val="0"/>
          <w:marTop w:val="0"/>
          <w:marBottom w:val="0"/>
          <w:divBdr>
            <w:top w:val="none" w:sz="0" w:space="0" w:color="auto"/>
            <w:left w:val="none" w:sz="0" w:space="0" w:color="auto"/>
            <w:bottom w:val="none" w:sz="0" w:space="0" w:color="auto"/>
            <w:right w:val="none" w:sz="0" w:space="0" w:color="auto"/>
          </w:divBdr>
        </w:div>
        <w:div w:id="594091839">
          <w:marLeft w:val="640"/>
          <w:marRight w:val="0"/>
          <w:marTop w:val="0"/>
          <w:marBottom w:val="0"/>
          <w:divBdr>
            <w:top w:val="none" w:sz="0" w:space="0" w:color="auto"/>
            <w:left w:val="none" w:sz="0" w:space="0" w:color="auto"/>
            <w:bottom w:val="none" w:sz="0" w:space="0" w:color="auto"/>
            <w:right w:val="none" w:sz="0" w:space="0" w:color="auto"/>
          </w:divBdr>
        </w:div>
        <w:div w:id="640620381">
          <w:marLeft w:val="640"/>
          <w:marRight w:val="0"/>
          <w:marTop w:val="0"/>
          <w:marBottom w:val="0"/>
          <w:divBdr>
            <w:top w:val="none" w:sz="0" w:space="0" w:color="auto"/>
            <w:left w:val="none" w:sz="0" w:space="0" w:color="auto"/>
            <w:bottom w:val="none" w:sz="0" w:space="0" w:color="auto"/>
            <w:right w:val="none" w:sz="0" w:space="0" w:color="auto"/>
          </w:divBdr>
        </w:div>
        <w:div w:id="646589027">
          <w:marLeft w:val="640"/>
          <w:marRight w:val="0"/>
          <w:marTop w:val="0"/>
          <w:marBottom w:val="0"/>
          <w:divBdr>
            <w:top w:val="none" w:sz="0" w:space="0" w:color="auto"/>
            <w:left w:val="none" w:sz="0" w:space="0" w:color="auto"/>
            <w:bottom w:val="none" w:sz="0" w:space="0" w:color="auto"/>
            <w:right w:val="none" w:sz="0" w:space="0" w:color="auto"/>
          </w:divBdr>
        </w:div>
        <w:div w:id="649596100">
          <w:marLeft w:val="640"/>
          <w:marRight w:val="0"/>
          <w:marTop w:val="0"/>
          <w:marBottom w:val="0"/>
          <w:divBdr>
            <w:top w:val="none" w:sz="0" w:space="0" w:color="auto"/>
            <w:left w:val="none" w:sz="0" w:space="0" w:color="auto"/>
            <w:bottom w:val="none" w:sz="0" w:space="0" w:color="auto"/>
            <w:right w:val="none" w:sz="0" w:space="0" w:color="auto"/>
          </w:divBdr>
        </w:div>
        <w:div w:id="653530272">
          <w:marLeft w:val="640"/>
          <w:marRight w:val="0"/>
          <w:marTop w:val="0"/>
          <w:marBottom w:val="0"/>
          <w:divBdr>
            <w:top w:val="none" w:sz="0" w:space="0" w:color="auto"/>
            <w:left w:val="none" w:sz="0" w:space="0" w:color="auto"/>
            <w:bottom w:val="none" w:sz="0" w:space="0" w:color="auto"/>
            <w:right w:val="none" w:sz="0" w:space="0" w:color="auto"/>
          </w:divBdr>
        </w:div>
        <w:div w:id="697661030">
          <w:marLeft w:val="640"/>
          <w:marRight w:val="0"/>
          <w:marTop w:val="0"/>
          <w:marBottom w:val="0"/>
          <w:divBdr>
            <w:top w:val="none" w:sz="0" w:space="0" w:color="auto"/>
            <w:left w:val="none" w:sz="0" w:space="0" w:color="auto"/>
            <w:bottom w:val="none" w:sz="0" w:space="0" w:color="auto"/>
            <w:right w:val="none" w:sz="0" w:space="0" w:color="auto"/>
          </w:divBdr>
        </w:div>
        <w:div w:id="708258310">
          <w:marLeft w:val="640"/>
          <w:marRight w:val="0"/>
          <w:marTop w:val="0"/>
          <w:marBottom w:val="0"/>
          <w:divBdr>
            <w:top w:val="none" w:sz="0" w:space="0" w:color="auto"/>
            <w:left w:val="none" w:sz="0" w:space="0" w:color="auto"/>
            <w:bottom w:val="none" w:sz="0" w:space="0" w:color="auto"/>
            <w:right w:val="none" w:sz="0" w:space="0" w:color="auto"/>
          </w:divBdr>
        </w:div>
        <w:div w:id="712996788">
          <w:marLeft w:val="640"/>
          <w:marRight w:val="0"/>
          <w:marTop w:val="0"/>
          <w:marBottom w:val="0"/>
          <w:divBdr>
            <w:top w:val="none" w:sz="0" w:space="0" w:color="auto"/>
            <w:left w:val="none" w:sz="0" w:space="0" w:color="auto"/>
            <w:bottom w:val="none" w:sz="0" w:space="0" w:color="auto"/>
            <w:right w:val="none" w:sz="0" w:space="0" w:color="auto"/>
          </w:divBdr>
        </w:div>
        <w:div w:id="737824386">
          <w:marLeft w:val="640"/>
          <w:marRight w:val="0"/>
          <w:marTop w:val="0"/>
          <w:marBottom w:val="0"/>
          <w:divBdr>
            <w:top w:val="none" w:sz="0" w:space="0" w:color="auto"/>
            <w:left w:val="none" w:sz="0" w:space="0" w:color="auto"/>
            <w:bottom w:val="none" w:sz="0" w:space="0" w:color="auto"/>
            <w:right w:val="none" w:sz="0" w:space="0" w:color="auto"/>
          </w:divBdr>
        </w:div>
        <w:div w:id="765271470">
          <w:marLeft w:val="640"/>
          <w:marRight w:val="0"/>
          <w:marTop w:val="0"/>
          <w:marBottom w:val="0"/>
          <w:divBdr>
            <w:top w:val="none" w:sz="0" w:space="0" w:color="auto"/>
            <w:left w:val="none" w:sz="0" w:space="0" w:color="auto"/>
            <w:bottom w:val="none" w:sz="0" w:space="0" w:color="auto"/>
            <w:right w:val="none" w:sz="0" w:space="0" w:color="auto"/>
          </w:divBdr>
        </w:div>
        <w:div w:id="766538229">
          <w:marLeft w:val="640"/>
          <w:marRight w:val="0"/>
          <w:marTop w:val="0"/>
          <w:marBottom w:val="0"/>
          <w:divBdr>
            <w:top w:val="none" w:sz="0" w:space="0" w:color="auto"/>
            <w:left w:val="none" w:sz="0" w:space="0" w:color="auto"/>
            <w:bottom w:val="none" w:sz="0" w:space="0" w:color="auto"/>
            <w:right w:val="none" w:sz="0" w:space="0" w:color="auto"/>
          </w:divBdr>
        </w:div>
        <w:div w:id="780999642">
          <w:marLeft w:val="640"/>
          <w:marRight w:val="0"/>
          <w:marTop w:val="0"/>
          <w:marBottom w:val="0"/>
          <w:divBdr>
            <w:top w:val="none" w:sz="0" w:space="0" w:color="auto"/>
            <w:left w:val="none" w:sz="0" w:space="0" w:color="auto"/>
            <w:bottom w:val="none" w:sz="0" w:space="0" w:color="auto"/>
            <w:right w:val="none" w:sz="0" w:space="0" w:color="auto"/>
          </w:divBdr>
        </w:div>
        <w:div w:id="850484688">
          <w:marLeft w:val="640"/>
          <w:marRight w:val="0"/>
          <w:marTop w:val="0"/>
          <w:marBottom w:val="0"/>
          <w:divBdr>
            <w:top w:val="none" w:sz="0" w:space="0" w:color="auto"/>
            <w:left w:val="none" w:sz="0" w:space="0" w:color="auto"/>
            <w:bottom w:val="none" w:sz="0" w:space="0" w:color="auto"/>
            <w:right w:val="none" w:sz="0" w:space="0" w:color="auto"/>
          </w:divBdr>
        </w:div>
        <w:div w:id="900092199">
          <w:marLeft w:val="640"/>
          <w:marRight w:val="0"/>
          <w:marTop w:val="0"/>
          <w:marBottom w:val="0"/>
          <w:divBdr>
            <w:top w:val="none" w:sz="0" w:space="0" w:color="auto"/>
            <w:left w:val="none" w:sz="0" w:space="0" w:color="auto"/>
            <w:bottom w:val="none" w:sz="0" w:space="0" w:color="auto"/>
            <w:right w:val="none" w:sz="0" w:space="0" w:color="auto"/>
          </w:divBdr>
        </w:div>
        <w:div w:id="904341040">
          <w:marLeft w:val="640"/>
          <w:marRight w:val="0"/>
          <w:marTop w:val="0"/>
          <w:marBottom w:val="0"/>
          <w:divBdr>
            <w:top w:val="none" w:sz="0" w:space="0" w:color="auto"/>
            <w:left w:val="none" w:sz="0" w:space="0" w:color="auto"/>
            <w:bottom w:val="none" w:sz="0" w:space="0" w:color="auto"/>
            <w:right w:val="none" w:sz="0" w:space="0" w:color="auto"/>
          </w:divBdr>
        </w:div>
        <w:div w:id="936838327">
          <w:marLeft w:val="640"/>
          <w:marRight w:val="0"/>
          <w:marTop w:val="0"/>
          <w:marBottom w:val="0"/>
          <w:divBdr>
            <w:top w:val="none" w:sz="0" w:space="0" w:color="auto"/>
            <w:left w:val="none" w:sz="0" w:space="0" w:color="auto"/>
            <w:bottom w:val="none" w:sz="0" w:space="0" w:color="auto"/>
            <w:right w:val="none" w:sz="0" w:space="0" w:color="auto"/>
          </w:divBdr>
        </w:div>
        <w:div w:id="968244098">
          <w:marLeft w:val="640"/>
          <w:marRight w:val="0"/>
          <w:marTop w:val="0"/>
          <w:marBottom w:val="0"/>
          <w:divBdr>
            <w:top w:val="none" w:sz="0" w:space="0" w:color="auto"/>
            <w:left w:val="none" w:sz="0" w:space="0" w:color="auto"/>
            <w:bottom w:val="none" w:sz="0" w:space="0" w:color="auto"/>
            <w:right w:val="none" w:sz="0" w:space="0" w:color="auto"/>
          </w:divBdr>
        </w:div>
        <w:div w:id="986740967">
          <w:marLeft w:val="640"/>
          <w:marRight w:val="0"/>
          <w:marTop w:val="0"/>
          <w:marBottom w:val="0"/>
          <w:divBdr>
            <w:top w:val="none" w:sz="0" w:space="0" w:color="auto"/>
            <w:left w:val="none" w:sz="0" w:space="0" w:color="auto"/>
            <w:bottom w:val="none" w:sz="0" w:space="0" w:color="auto"/>
            <w:right w:val="none" w:sz="0" w:space="0" w:color="auto"/>
          </w:divBdr>
        </w:div>
        <w:div w:id="995844497">
          <w:marLeft w:val="640"/>
          <w:marRight w:val="0"/>
          <w:marTop w:val="0"/>
          <w:marBottom w:val="0"/>
          <w:divBdr>
            <w:top w:val="none" w:sz="0" w:space="0" w:color="auto"/>
            <w:left w:val="none" w:sz="0" w:space="0" w:color="auto"/>
            <w:bottom w:val="none" w:sz="0" w:space="0" w:color="auto"/>
            <w:right w:val="none" w:sz="0" w:space="0" w:color="auto"/>
          </w:divBdr>
        </w:div>
        <w:div w:id="1030717319">
          <w:marLeft w:val="640"/>
          <w:marRight w:val="0"/>
          <w:marTop w:val="0"/>
          <w:marBottom w:val="0"/>
          <w:divBdr>
            <w:top w:val="none" w:sz="0" w:space="0" w:color="auto"/>
            <w:left w:val="none" w:sz="0" w:space="0" w:color="auto"/>
            <w:bottom w:val="none" w:sz="0" w:space="0" w:color="auto"/>
            <w:right w:val="none" w:sz="0" w:space="0" w:color="auto"/>
          </w:divBdr>
        </w:div>
        <w:div w:id="1034695263">
          <w:marLeft w:val="640"/>
          <w:marRight w:val="0"/>
          <w:marTop w:val="0"/>
          <w:marBottom w:val="0"/>
          <w:divBdr>
            <w:top w:val="none" w:sz="0" w:space="0" w:color="auto"/>
            <w:left w:val="none" w:sz="0" w:space="0" w:color="auto"/>
            <w:bottom w:val="none" w:sz="0" w:space="0" w:color="auto"/>
            <w:right w:val="none" w:sz="0" w:space="0" w:color="auto"/>
          </w:divBdr>
        </w:div>
        <w:div w:id="1053769423">
          <w:marLeft w:val="640"/>
          <w:marRight w:val="0"/>
          <w:marTop w:val="0"/>
          <w:marBottom w:val="0"/>
          <w:divBdr>
            <w:top w:val="none" w:sz="0" w:space="0" w:color="auto"/>
            <w:left w:val="none" w:sz="0" w:space="0" w:color="auto"/>
            <w:bottom w:val="none" w:sz="0" w:space="0" w:color="auto"/>
            <w:right w:val="none" w:sz="0" w:space="0" w:color="auto"/>
          </w:divBdr>
        </w:div>
        <w:div w:id="1063873309">
          <w:marLeft w:val="640"/>
          <w:marRight w:val="0"/>
          <w:marTop w:val="0"/>
          <w:marBottom w:val="0"/>
          <w:divBdr>
            <w:top w:val="none" w:sz="0" w:space="0" w:color="auto"/>
            <w:left w:val="none" w:sz="0" w:space="0" w:color="auto"/>
            <w:bottom w:val="none" w:sz="0" w:space="0" w:color="auto"/>
            <w:right w:val="none" w:sz="0" w:space="0" w:color="auto"/>
          </w:divBdr>
        </w:div>
        <w:div w:id="1064059427">
          <w:marLeft w:val="640"/>
          <w:marRight w:val="0"/>
          <w:marTop w:val="0"/>
          <w:marBottom w:val="0"/>
          <w:divBdr>
            <w:top w:val="none" w:sz="0" w:space="0" w:color="auto"/>
            <w:left w:val="none" w:sz="0" w:space="0" w:color="auto"/>
            <w:bottom w:val="none" w:sz="0" w:space="0" w:color="auto"/>
            <w:right w:val="none" w:sz="0" w:space="0" w:color="auto"/>
          </w:divBdr>
        </w:div>
        <w:div w:id="1067190191">
          <w:marLeft w:val="640"/>
          <w:marRight w:val="0"/>
          <w:marTop w:val="0"/>
          <w:marBottom w:val="0"/>
          <w:divBdr>
            <w:top w:val="none" w:sz="0" w:space="0" w:color="auto"/>
            <w:left w:val="none" w:sz="0" w:space="0" w:color="auto"/>
            <w:bottom w:val="none" w:sz="0" w:space="0" w:color="auto"/>
            <w:right w:val="none" w:sz="0" w:space="0" w:color="auto"/>
          </w:divBdr>
        </w:div>
        <w:div w:id="1074084425">
          <w:marLeft w:val="640"/>
          <w:marRight w:val="0"/>
          <w:marTop w:val="0"/>
          <w:marBottom w:val="0"/>
          <w:divBdr>
            <w:top w:val="none" w:sz="0" w:space="0" w:color="auto"/>
            <w:left w:val="none" w:sz="0" w:space="0" w:color="auto"/>
            <w:bottom w:val="none" w:sz="0" w:space="0" w:color="auto"/>
            <w:right w:val="none" w:sz="0" w:space="0" w:color="auto"/>
          </w:divBdr>
        </w:div>
        <w:div w:id="1085497703">
          <w:marLeft w:val="640"/>
          <w:marRight w:val="0"/>
          <w:marTop w:val="0"/>
          <w:marBottom w:val="0"/>
          <w:divBdr>
            <w:top w:val="none" w:sz="0" w:space="0" w:color="auto"/>
            <w:left w:val="none" w:sz="0" w:space="0" w:color="auto"/>
            <w:bottom w:val="none" w:sz="0" w:space="0" w:color="auto"/>
            <w:right w:val="none" w:sz="0" w:space="0" w:color="auto"/>
          </w:divBdr>
        </w:div>
        <w:div w:id="1085766066">
          <w:marLeft w:val="640"/>
          <w:marRight w:val="0"/>
          <w:marTop w:val="0"/>
          <w:marBottom w:val="0"/>
          <w:divBdr>
            <w:top w:val="none" w:sz="0" w:space="0" w:color="auto"/>
            <w:left w:val="none" w:sz="0" w:space="0" w:color="auto"/>
            <w:bottom w:val="none" w:sz="0" w:space="0" w:color="auto"/>
            <w:right w:val="none" w:sz="0" w:space="0" w:color="auto"/>
          </w:divBdr>
        </w:div>
        <w:div w:id="1097864796">
          <w:marLeft w:val="640"/>
          <w:marRight w:val="0"/>
          <w:marTop w:val="0"/>
          <w:marBottom w:val="0"/>
          <w:divBdr>
            <w:top w:val="none" w:sz="0" w:space="0" w:color="auto"/>
            <w:left w:val="none" w:sz="0" w:space="0" w:color="auto"/>
            <w:bottom w:val="none" w:sz="0" w:space="0" w:color="auto"/>
            <w:right w:val="none" w:sz="0" w:space="0" w:color="auto"/>
          </w:divBdr>
        </w:div>
        <w:div w:id="1103308720">
          <w:marLeft w:val="640"/>
          <w:marRight w:val="0"/>
          <w:marTop w:val="0"/>
          <w:marBottom w:val="0"/>
          <w:divBdr>
            <w:top w:val="none" w:sz="0" w:space="0" w:color="auto"/>
            <w:left w:val="none" w:sz="0" w:space="0" w:color="auto"/>
            <w:bottom w:val="none" w:sz="0" w:space="0" w:color="auto"/>
            <w:right w:val="none" w:sz="0" w:space="0" w:color="auto"/>
          </w:divBdr>
        </w:div>
        <w:div w:id="1104765940">
          <w:marLeft w:val="640"/>
          <w:marRight w:val="0"/>
          <w:marTop w:val="0"/>
          <w:marBottom w:val="0"/>
          <w:divBdr>
            <w:top w:val="none" w:sz="0" w:space="0" w:color="auto"/>
            <w:left w:val="none" w:sz="0" w:space="0" w:color="auto"/>
            <w:bottom w:val="none" w:sz="0" w:space="0" w:color="auto"/>
            <w:right w:val="none" w:sz="0" w:space="0" w:color="auto"/>
          </w:divBdr>
        </w:div>
        <w:div w:id="1140538682">
          <w:marLeft w:val="640"/>
          <w:marRight w:val="0"/>
          <w:marTop w:val="0"/>
          <w:marBottom w:val="0"/>
          <w:divBdr>
            <w:top w:val="none" w:sz="0" w:space="0" w:color="auto"/>
            <w:left w:val="none" w:sz="0" w:space="0" w:color="auto"/>
            <w:bottom w:val="none" w:sz="0" w:space="0" w:color="auto"/>
            <w:right w:val="none" w:sz="0" w:space="0" w:color="auto"/>
          </w:divBdr>
        </w:div>
        <w:div w:id="1172992666">
          <w:marLeft w:val="640"/>
          <w:marRight w:val="0"/>
          <w:marTop w:val="0"/>
          <w:marBottom w:val="0"/>
          <w:divBdr>
            <w:top w:val="none" w:sz="0" w:space="0" w:color="auto"/>
            <w:left w:val="none" w:sz="0" w:space="0" w:color="auto"/>
            <w:bottom w:val="none" w:sz="0" w:space="0" w:color="auto"/>
            <w:right w:val="none" w:sz="0" w:space="0" w:color="auto"/>
          </w:divBdr>
        </w:div>
        <w:div w:id="1188373132">
          <w:marLeft w:val="640"/>
          <w:marRight w:val="0"/>
          <w:marTop w:val="0"/>
          <w:marBottom w:val="0"/>
          <w:divBdr>
            <w:top w:val="none" w:sz="0" w:space="0" w:color="auto"/>
            <w:left w:val="none" w:sz="0" w:space="0" w:color="auto"/>
            <w:bottom w:val="none" w:sz="0" w:space="0" w:color="auto"/>
            <w:right w:val="none" w:sz="0" w:space="0" w:color="auto"/>
          </w:divBdr>
        </w:div>
        <w:div w:id="1193959677">
          <w:marLeft w:val="640"/>
          <w:marRight w:val="0"/>
          <w:marTop w:val="0"/>
          <w:marBottom w:val="0"/>
          <w:divBdr>
            <w:top w:val="none" w:sz="0" w:space="0" w:color="auto"/>
            <w:left w:val="none" w:sz="0" w:space="0" w:color="auto"/>
            <w:bottom w:val="none" w:sz="0" w:space="0" w:color="auto"/>
            <w:right w:val="none" w:sz="0" w:space="0" w:color="auto"/>
          </w:divBdr>
        </w:div>
        <w:div w:id="1195967499">
          <w:marLeft w:val="640"/>
          <w:marRight w:val="0"/>
          <w:marTop w:val="0"/>
          <w:marBottom w:val="0"/>
          <w:divBdr>
            <w:top w:val="none" w:sz="0" w:space="0" w:color="auto"/>
            <w:left w:val="none" w:sz="0" w:space="0" w:color="auto"/>
            <w:bottom w:val="none" w:sz="0" w:space="0" w:color="auto"/>
            <w:right w:val="none" w:sz="0" w:space="0" w:color="auto"/>
          </w:divBdr>
        </w:div>
        <w:div w:id="1218781870">
          <w:marLeft w:val="640"/>
          <w:marRight w:val="0"/>
          <w:marTop w:val="0"/>
          <w:marBottom w:val="0"/>
          <w:divBdr>
            <w:top w:val="none" w:sz="0" w:space="0" w:color="auto"/>
            <w:left w:val="none" w:sz="0" w:space="0" w:color="auto"/>
            <w:bottom w:val="none" w:sz="0" w:space="0" w:color="auto"/>
            <w:right w:val="none" w:sz="0" w:space="0" w:color="auto"/>
          </w:divBdr>
        </w:div>
        <w:div w:id="1241674038">
          <w:marLeft w:val="640"/>
          <w:marRight w:val="0"/>
          <w:marTop w:val="0"/>
          <w:marBottom w:val="0"/>
          <w:divBdr>
            <w:top w:val="none" w:sz="0" w:space="0" w:color="auto"/>
            <w:left w:val="none" w:sz="0" w:space="0" w:color="auto"/>
            <w:bottom w:val="none" w:sz="0" w:space="0" w:color="auto"/>
            <w:right w:val="none" w:sz="0" w:space="0" w:color="auto"/>
          </w:divBdr>
        </w:div>
        <w:div w:id="1256673134">
          <w:marLeft w:val="640"/>
          <w:marRight w:val="0"/>
          <w:marTop w:val="0"/>
          <w:marBottom w:val="0"/>
          <w:divBdr>
            <w:top w:val="none" w:sz="0" w:space="0" w:color="auto"/>
            <w:left w:val="none" w:sz="0" w:space="0" w:color="auto"/>
            <w:bottom w:val="none" w:sz="0" w:space="0" w:color="auto"/>
            <w:right w:val="none" w:sz="0" w:space="0" w:color="auto"/>
          </w:divBdr>
        </w:div>
        <w:div w:id="1278101871">
          <w:marLeft w:val="640"/>
          <w:marRight w:val="0"/>
          <w:marTop w:val="0"/>
          <w:marBottom w:val="0"/>
          <w:divBdr>
            <w:top w:val="none" w:sz="0" w:space="0" w:color="auto"/>
            <w:left w:val="none" w:sz="0" w:space="0" w:color="auto"/>
            <w:bottom w:val="none" w:sz="0" w:space="0" w:color="auto"/>
            <w:right w:val="none" w:sz="0" w:space="0" w:color="auto"/>
          </w:divBdr>
        </w:div>
        <w:div w:id="1324822989">
          <w:marLeft w:val="640"/>
          <w:marRight w:val="0"/>
          <w:marTop w:val="0"/>
          <w:marBottom w:val="0"/>
          <w:divBdr>
            <w:top w:val="none" w:sz="0" w:space="0" w:color="auto"/>
            <w:left w:val="none" w:sz="0" w:space="0" w:color="auto"/>
            <w:bottom w:val="none" w:sz="0" w:space="0" w:color="auto"/>
            <w:right w:val="none" w:sz="0" w:space="0" w:color="auto"/>
          </w:divBdr>
        </w:div>
        <w:div w:id="1350450758">
          <w:marLeft w:val="640"/>
          <w:marRight w:val="0"/>
          <w:marTop w:val="0"/>
          <w:marBottom w:val="0"/>
          <w:divBdr>
            <w:top w:val="none" w:sz="0" w:space="0" w:color="auto"/>
            <w:left w:val="none" w:sz="0" w:space="0" w:color="auto"/>
            <w:bottom w:val="none" w:sz="0" w:space="0" w:color="auto"/>
            <w:right w:val="none" w:sz="0" w:space="0" w:color="auto"/>
          </w:divBdr>
        </w:div>
        <w:div w:id="1362590864">
          <w:marLeft w:val="640"/>
          <w:marRight w:val="0"/>
          <w:marTop w:val="0"/>
          <w:marBottom w:val="0"/>
          <w:divBdr>
            <w:top w:val="none" w:sz="0" w:space="0" w:color="auto"/>
            <w:left w:val="none" w:sz="0" w:space="0" w:color="auto"/>
            <w:bottom w:val="none" w:sz="0" w:space="0" w:color="auto"/>
            <w:right w:val="none" w:sz="0" w:space="0" w:color="auto"/>
          </w:divBdr>
        </w:div>
        <w:div w:id="1369985734">
          <w:marLeft w:val="640"/>
          <w:marRight w:val="0"/>
          <w:marTop w:val="0"/>
          <w:marBottom w:val="0"/>
          <w:divBdr>
            <w:top w:val="none" w:sz="0" w:space="0" w:color="auto"/>
            <w:left w:val="none" w:sz="0" w:space="0" w:color="auto"/>
            <w:bottom w:val="none" w:sz="0" w:space="0" w:color="auto"/>
            <w:right w:val="none" w:sz="0" w:space="0" w:color="auto"/>
          </w:divBdr>
        </w:div>
        <w:div w:id="1383598391">
          <w:marLeft w:val="640"/>
          <w:marRight w:val="0"/>
          <w:marTop w:val="0"/>
          <w:marBottom w:val="0"/>
          <w:divBdr>
            <w:top w:val="none" w:sz="0" w:space="0" w:color="auto"/>
            <w:left w:val="none" w:sz="0" w:space="0" w:color="auto"/>
            <w:bottom w:val="none" w:sz="0" w:space="0" w:color="auto"/>
            <w:right w:val="none" w:sz="0" w:space="0" w:color="auto"/>
          </w:divBdr>
        </w:div>
        <w:div w:id="1398550456">
          <w:marLeft w:val="640"/>
          <w:marRight w:val="0"/>
          <w:marTop w:val="0"/>
          <w:marBottom w:val="0"/>
          <w:divBdr>
            <w:top w:val="none" w:sz="0" w:space="0" w:color="auto"/>
            <w:left w:val="none" w:sz="0" w:space="0" w:color="auto"/>
            <w:bottom w:val="none" w:sz="0" w:space="0" w:color="auto"/>
            <w:right w:val="none" w:sz="0" w:space="0" w:color="auto"/>
          </w:divBdr>
        </w:div>
        <w:div w:id="1402144950">
          <w:marLeft w:val="640"/>
          <w:marRight w:val="0"/>
          <w:marTop w:val="0"/>
          <w:marBottom w:val="0"/>
          <w:divBdr>
            <w:top w:val="none" w:sz="0" w:space="0" w:color="auto"/>
            <w:left w:val="none" w:sz="0" w:space="0" w:color="auto"/>
            <w:bottom w:val="none" w:sz="0" w:space="0" w:color="auto"/>
            <w:right w:val="none" w:sz="0" w:space="0" w:color="auto"/>
          </w:divBdr>
        </w:div>
        <w:div w:id="1421757764">
          <w:marLeft w:val="640"/>
          <w:marRight w:val="0"/>
          <w:marTop w:val="0"/>
          <w:marBottom w:val="0"/>
          <w:divBdr>
            <w:top w:val="none" w:sz="0" w:space="0" w:color="auto"/>
            <w:left w:val="none" w:sz="0" w:space="0" w:color="auto"/>
            <w:bottom w:val="none" w:sz="0" w:space="0" w:color="auto"/>
            <w:right w:val="none" w:sz="0" w:space="0" w:color="auto"/>
          </w:divBdr>
        </w:div>
        <w:div w:id="1451977277">
          <w:marLeft w:val="640"/>
          <w:marRight w:val="0"/>
          <w:marTop w:val="0"/>
          <w:marBottom w:val="0"/>
          <w:divBdr>
            <w:top w:val="none" w:sz="0" w:space="0" w:color="auto"/>
            <w:left w:val="none" w:sz="0" w:space="0" w:color="auto"/>
            <w:bottom w:val="none" w:sz="0" w:space="0" w:color="auto"/>
            <w:right w:val="none" w:sz="0" w:space="0" w:color="auto"/>
          </w:divBdr>
        </w:div>
        <w:div w:id="1458334011">
          <w:marLeft w:val="640"/>
          <w:marRight w:val="0"/>
          <w:marTop w:val="0"/>
          <w:marBottom w:val="0"/>
          <w:divBdr>
            <w:top w:val="none" w:sz="0" w:space="0" w:color="auto"/>
            <w:left w:val="none" w:sz="0" w:space="0" w:color="auto"/>
            <w:bottom w:val="none" w:sz="0" w:space="0" w:color="auto"/>
            <w:right w:val="none" w:sz="0" w:space="0" w:color="auto"/>
          </w:divBdr>
        </w:div>
        <w:div w:id="1484153396">
          <w:marLeft w:val="640"/>
          <w:marRight w:val="0"/>
          <w:marTop w:val="0"/>
          <w:marBottom w:val="0"/>
          <w:divBdr>
            <w:top w:val="none" w:sz="0" w:space="0" w:color="auto"/>
            <w:left w:val="none" w:sz="0" w:space="0" w:color="auto"/>
            <w:bottom w:val="none" w:sz="0" w:space="0" w:color="auto"/>
            <w:right w:val="none" w:sz="0" w:space="0" w:color="auto"/>
          </w:divBdr>
        </w:div>
        <w:div w:id="1528174030">
          <w:marLeft w:val="640"/>
          <w:marRight w:val="0"/>
          <w:marTop w:val="0"/>
          <w:marBottom w:val="0"/>
          <w:divBdr>
            <w:top w:val="none" w:sz="0" w:space="0" w:color="auto"/>
            <w:left w:val="none" w:sz="0" w:space="0" w:color="auto"/>
            <w:bottom w:val="none" w:sz="0" w:space="0" w:color="auto"/>
            <w:right w:val="none" w:sz="0" w:space="0" w:color="auto"/>
          </w:divBdr>
        </w:div>
        <w:div w:id="1539393947">
          <w:marLeft w:val="640"/>
          <w:marRight w:val="0"/>
          <w:marTop w:val="0"/>
          <w:marBottom w:val="0"/>
          <w:divBdr>
            <w:top w:val="none" w:sz="0" w:space="0" w:color="auto"/>
            <w:left w:val="none" w:sz="0" w:space="0" w:color="auto"/>
            <w:bottom w:val="none" w:sz="0" w:space="0" w:color="auto"/>
            <w:right w:val="none" w:sz="0" w:space="0" w:color="auto"/>
          </w:divBdr>
        </w:div>
        <w:div w:id="1571840987">
          <w:marLeft w:val="640"/>
          <w:marRight w:val="0"/>
          <w:marTop w:val="0"/>
          <w:marBottom w:val="0"/>
          <w:divBdr>
            <w:top w:val="none" w:sz="0" w:space="0" w:color="auto"/>
            <w:left w:val="none" w:sz="0" w:space="0" w:color="auto"/>
            <w:bottom w:val="none" w:sz="0" w:space="0" w:color="auto"/>
            <w:right w:val="none" w:sz="0" w:space="0" w:color="auto"/>
          </w:divBdr>
        </w:div>
        <w:div w:id="1591695609">
          <w:marLeft w:val="640"/>
          <w:marRight w:val="0"/>
          <w:marTop w:val="0"/>
          <w:marBottom w:val="0"/>
          <w:divBdr>
            <w:top w:val="none" w:sz="0" w:space="0" w:color="auto"/>
            <w:left w:val="none" w:sz="0" w:space="0" w:color="auto"/>
            <w:bottom w:val="none" w:sz="0" w:space="0" w:color="auto"/>
            <w:right w:val="none" w:sz="0" w:space="0" w:color="auto"/>
          </w:divBdr>
        </w:div>
        <w:div w:id="1597597225">
          <w:marLeft w:val="640"/>
          <w:marRight w:val="0"/>
          <w:marTop w:val="0"/>
          <w:marBottom w:val="0"/>
          <w:divBdr>
            <w:top w:val="none" w:sz="0" w:space="0" w:color="auto"/>
            <w:left w:val="none" w:sz="0" w:space="0" w:color="auto"/>
            <w:bottom w:val="none" w:sz="0" w:space="0" w:color="auto"/>
            <w:right w:val="none" w:sz="0" w:space="0" w:color="auto"/>
          </w:divBdr>
        </w:div>
        <w:div w:id="1644460043">
          <w:marLeft w:val="640"/>
          <w:marRight w:val="0"/>
          <w:marTop w:val="0"/>
          <w:marBottom w:val="0"/>
          <w:divBdr>
            <w:top w:val="none" w:sz="0" w:space="0" w:color="auto"/>
            <w:left w:val="none" w:sz="0" w:space="0" w:color="auto"/>
            <w:bottom w:val="none" w:sz="0" w:space="0" w:color="auto"/>
            <w:right w:val="none" w:sz="0" w:space="0" w:color="auto"/>
          </w:divBdr>
        </w:div>
        <w:div w:id="1646667118">
          <w:marLeft w:val="640"/>
          <w:marRight w:val="0"/>
          <w:marTop w:val="0"/>
          <w:marBottom w:val="0"/>
          <w:divBdr>
            <w:top w:val="none" w:sz="0" w:space="0" w:color="auto"/>
            <w:left w:val="none" w:sz="0" w:space="0" w:color="auto"/>
            <w:bottom w:val="none" w:sz="0" w:space="0" w:color="auto"/>
            <w:right w:val="none" w:sz="0" w:space="0" w:color="auto"/>
          </w:divBdr>
        </w:div>
        <w:div w:id="1657686867">
          <w:marLeft w:val="640"/>
          <w:marRight w:val="0"/>
          <w:marTop w:val="0"/>
          <w:marBottom w:val="0"/>
          <w:divBdr>
            <w:top w:val="none" w:sz="0" w:space="0" w:color="auto"/>
            <w:left w:val="none" w:sz="0" w:space="0" w:color="auto"/>
            <w:bottom w:val="none" w:sz="0" w:space="0" w:color="auto"/>
            <w:right w:val="none" w:sz="0" w:space="0" w:color="auto"/>
          </w:divBdr>
        </w:div>
        <w:div w:id="1741051868">
          <w:marLeft w:val="640"/>
          <w:marRight w:val="0"/>
          <w:marTop w:val="0"/>
          <w:marBottom w:val="0"/>
          <w:divBdr>
            <w:top w:val="none" w:sz="0" w:space="0" w:color="auto"/>
            <w:left w:val="none" w:sz="0" w:space="0" w:color="auto"/>
            <w:bottom w:val="none" w:sz="0" w:space="0" w:color="auto"/>
            <w:right w:val="none" w:sz="0" w:space="0" w:color="auto"/>
          </w:divBdr>
        </w:div>
        <w:div w:id="1747267833">
          <w:marLeft w:val="640"/>
          <w:marRight w:val="0"/>
          <w:marTop w:val="0"/>
          <w:marBottom w:val="0"/>
          <w:divBdr>
            <w:top w:val="none" w:sz="0" w:space="0" w:color="auto"/>
            <w:left w:val="none" w:sz="0" w:space="0" w:color="auto"/>
            <w:bottom w:val="none" w:sz="0" w:space="0" w:color="auto"/>
            <w:right w:val="none" w:sz="0" w:space="0" w:color="auto"/>
          </w:divBdr>
        </w:div>
        <w:div w:id="1794402635">
          <w:marLeft w:val="640"/>
          <w:marRight w:val="0"/>
          <w:marTop w:val="0"/>
          <w:marBottom w:val="0"/>
          <w:divBdr>
            <w:top w:val="none" w:sz="0" w:space="0" w:color="auto"/>
            <w:left w:val="none" w:sz="0" w:space="0" w:color="auto"/>
            <w:bottom w:val="none" w:sz="0" w:space="0" w:color="auto"/>
            <w:right w:val="none" w:sz="0" w:space="0" w:color="auto"/>
          </w:divBdr>
        </w:div>
        <w:div w:id="1806002128">
          <w:marLeft w:val="640"/>
          <w:marRight w:val="0"/>
          <w:marTop w:val="0"/>
          <w:marBottom w:val="0"/>
          <w:divBdr>
            <w:top w:val="none" w:sz="0" w:space="0" w:color="auto"/>
            <w:left w:val="none" w:sz="0" w:space="0" w:color="auto"/>
            <w:bottom w:val="none" w:sz="0" w:space="0" w:color="auto"/>
            <w:right w:val="none" w:sz="0" w:space="0" w:color="auto"/>
          </w:divBdr>
        </w:div>
        <w:div w:id="1815638020">
          <w:marLeft w:val="640"/>
          <w:marRight w:val="0"/>
          <w:marTop w:val="0"/>
          <w:marBottom w:val="0"/>
          <w:divBdr>
            <w:top w:val="none" w:sz="0" w:space="0" w:color="auto"/>
            <w:left w:val="none" w:sz="0" w:space="0" w:color="auto"/>
            <w:bottom w:val="none" w:sz="0" w:space="0" w:color="auto"/>
            <w:right w:val="none" w:sz="0" w:space="0" w:color="auto"/>
          </w:divBdr>
        </w:div>
        <w:div w:id="1835950081">
          <w:marLeft w:val="640"/>
          <w:marRight w:val="0"/>
          <w:marTop w:val="0"/>
          <w:marBottom w:val="0"/>
          <w:divBdr>
            <w:top w:val="none" w:sz="0" w:space="0" w:color="auto"/>
            <w:left w:val="none" w:sz="0" w:space="0" w:color="auto"/>
            <w:bottom w:val="none" w:sz="0" w:space="0" w:color="auto"/>
            <w:right w:val="none" w:sz="0" w:space="0" w:color="auto"/>
          </w:divBdr>
        </w:div>
        <w:div w:id="1860897434">
          <w:marLeft w:val="640"/>
          <w:marRight w:val="0"/>
          <w:marTop w:val="0"/>
          <w:marBottom w:val="0"/>
          <w:divBdr>
            <w:top w:val="none" w:sz="0" w:space="0" w:color="auto"/>
            <w:left w:val="none" w:sz="0" w:space="0" w:color="auto"/>
            <w:bottom w:val="none" w:sz="0" w:space="0" w:color="auto"/>
            <w:right w:val="none" w:sz="0" w:space="0" w:color="auto"/>
          </w:divBdr>
        </w:div>
        <w:div w:id="1918661857">
          <w:marLeft w:val="640"/>
          <w:marRight w:val="0"/>
          <w:marTop w:val="0"/>
          <w:marBottom w:val="0"/>
          <w:divBdr>
            <w:top w:val="none" w:sz="0" w:space="0" w:color="auto"/>
            <w:left w:val="none" w:sz="0" w:space="0" w:color="auto"/>
            <w:bottom w:val="none" w:sz="0" w:space="0" w:color="auto"/>
            <w:right w:val="none" w:sz="0" w:space="0" w:color="auto"/>
          </w:divBdr>
        </w:div>
        <w:div w:id="1924989428">
          <w:marLeft w:val="640"/>
          <w:marRight w:val="0"/>
          <w:marTop w:val="0"/>
          <w:marBottom w:val="0"/>
          <w:divBdr>
            <w:top w:val="none" w:sz="0" w:space="0" w:color="auto"/>
            <w:left w:val="none" w:sz="0" w:space="0" w:color="auto"/>
            <w:bottom w:val="none" w:sz="0" w:space="0" w:color="auto"/>
            <w:right w:val="none" w:sz="0" w:space="0" w:color="auto"/>
          </w:divBdr>
        </w:div>
        <w:div w:id="1935747817">
          <w:marLeft w:val="640"/>
          <w:marRight w:val="0"/>
          <w:marTop w:val="0"/>
          <w:marBottom w:val="0"/>
          <w:divBdr>
            <w:top w:val="none" w:sz="0" w:space="0" w:color="auto"/>
            <w:left w:val="none" w:sz="0" w:space="0" w:color="auto"/>
            <w:bottom w:val="none" w:sz="0" w:space="0" w:color="auto"/>
            <w:right w:val="none" w:sz="0" w:space="0" w:color="auto"/>
          </w:divBdr>
        </w:div>
        <w:div w:id="1957366916">
          <w:marLeft w:val="640"/>
          <w:marRight w:val="0"/>
          <w:marTop w:val="0"/>
          <w:marBottom w:val="0"/>
          <w:divBdr>
            <w:top w:val="none" w:sz="0" w:space="0" w:color="auto"/>
            <w:left w:val="none" w:sz="0" w:space="0" w:color="auto"/>
            <w:bottom w:val="none" w:sz="0" w:space="0" w:color="auto"/>
            <w:right w:val="none" w:sz="0" w:space="0" w:color="auto"/>
          </w:divBdr>
        </w:div>
        <w:div w:id="1972781781">
          <w:marLeft w:val="640"/>
          <w:marRight w:val="0"/>
          <w:marTop w:val="0"/>
          <w:marBottom w:val="0"/>
          <w:divBdr>
            <w:top w:val="none" w:sz="0" w:space="0" w:color="auto"/>
            <w:left w:val="none" w:sz="0" w:space="0" w:color="auto"/>
            <w:bottom w:val="none" w:sz="0" w:space="0" w:color="auto"/>
            <w:right w:val="none" w:sz="0" w:space="0" w:color="auto"/>
          </w:divBdr>
        </w:div>
        <w:div w:id="1984966029">
          <w:marLeft w:val="640"/>
          <w:marRight w:val="0"/>
          <w:marTop w:val="0"/>
          <w:marBottom w:val="0"/>
          <w:divBdr>
            <w:top w:val="none" w:sz="0" w:space="0" w:color="auto"/>
            <w:left w:val="none" w:sz="0" w:space="0" w:color="auto"/>
            <w:bottom w:val="none" w:sz="0" w:space="0" w:color="auto"/>
            <w:right w:val="none" w:sz="0" w:space="0" w:color="auto"/>
          </w:divBdr>
        </w:div>
        <w:div w:id="2026126861">
          <w:marLeft w:val="640"/>
          <w:marRight w:val="0"/>
          <w:marTop w:val="0"/>
          <w:marBottom w:val="0"/>
          <w:divBdr>
            <w:top w:val="none" w:sz="0" w:space="0" w:color="auto"/>
            <w:left w:val="none" w:sz="0" w:space="0" w:color="auto"/>
            <w:bottom w:val="none" w:sz="0" w:space="0" w:color="auto"/>
            <w:right w:val="none" w:sz="0" w:space="0" w:color="auto"/>
          </w:divBdr>
        </w:div>
        <w:div w:id="2027057518">
          <w:marLeft w:val="640"/>
          <w:marRight w:val="0"/>
          <w:marTop w:val="0"/>
          <w:marBottom w:val="0"/>
          <w:divBdr>
            <w:top w:val="none" w:sz="0" w:space="0" w:color="auto"/>
            <w:left w:val="none" w:sz="0" w:space="0" w:color="auto"/>
            <w:bottom w:val="none" w:sz="0" w:space="0" w:color="auto"/>
            <w:right w:val="none" w:sz="0" w:space="0" w:color="auto"/>
          </w:divBdr>
        </w:div>
        <w:div w:id="2038772661">
          <w:marLeft w:val="640"/>
          <w:marRight w:val="0"/>
          <w:marTop w:val="0"/>
          <w:marBottom w:val="0"/>
          <w:divBdr>
            <w:top w:val="none" w:sz="0" w:space="0" w:color="auto"/>
            <w:left w:val="none" w:sz="0" w:space="0" w:color="auto"/>
            <w:bottom w:val="none" w:sz="0" w:space="0" w:color="auto"/>
            <w:right w:val="none" w:sz="0" w:space="0" w:color="auto"/>
          </w:divBdr>
        </w:div>
        <w:div w:id="2129854955">
          <w:marLeft w:val="640"/>
          <w:marRight w:val="0"/>
          <w:marTop w:val="0"/>
          <w:marBottom w:val="0"/>
          <w:divBdr>
            <w:top w:val="none" w:sz="0" w:space="0" w:color="auto"/>
            <w:left w:val="none" w:sz="0" w:space="0" w:color="auto"/>
            <w:bottom w:val="none" w:sz="0" w:space="0" w:color="auto"/>
            <w:right w:val="none" w:sz="0" w:space="0" w:color="auto"/>
          </w:divBdr>
        </w:div>
      </w:divsChild>
    </w:div>
    <w:div w:id="565995477">
      <w:bodyDiv w:val="1"/>
      <w:marLeft w:val="0"/>
      <w:marRight w:val="0"/>
      <w:marTop w:val="0"/>
      <w:marBottom w:val="0"/>
      <w:divBdr>
        <w:top w:val="none" w:sz="0" w:space="0" w:color="auto"/>
        <w:left w:val="none" w:sz="0" w:space="0" w:color="auto"/>
        <w:bottom w:val="none" w:sz="0" w:space="0" w:color="auto"/>
        <w:right w:val="none" w:sz="0" w:space="0" w:color="auto"/>
      </w:divBdr>
      <w:divsChild>
        <w:div w:id="696852845">
          <w:marLeft w:val="640"/>
          <w:marRight w:val="0"/>
          <w:marTop w:val="0"/>
          <w:marBottom w:val="0"/>
          <w:divBdr>
            <w:top w:val="none" w:sz="0" w:space="0" w:color="auto"/>
            <w:left w:val="none" w:sz="0" w:space="0" w:color="auto"/>
            <w:bottom w:val="none" w:sz="0" w:space="0" w:color="auto"/>
            <w:right w:val="none" w:sz="0" w:space="0" w:color="auto"/>
          </w:divBdr>
        </w:div>
        <w:div w:id="1608078866">
          <w:marLeft w:val="640"/>
          <w:marRight w:val="0"/>
          <w:marTop w:val="0"/>
          <w:marBottom w:val="0"/>
          <w:divBdr>
            <w:top w:val="none" w:sz="0" w:space="0" w:color="auto"/>
            <w:left w:val="none" w:sz="0" w:space="0" w:color="auto"/>
            <w:bottom w:val="none" w:sz="0" w:space="0" w:color="auto"/>
            <w:right w:val="none" w:sz="0" w:space="0" w:color="auto"/>
          </w:divBdr>
        </w:div>
        <w:div w:id="114905858">
          <w:marLeft w:val="640"/>
          <w:marRight w:val="0"/>
          <w:marTop w:val="0"/>
          <w:marBottom w:val="0"/>
          <w:divBdr>
            <w:top w:val="none" w:sz="0" w:space="0" w:color="auto"/>
            <w:left w:val="none" w:sz="0" w:space="0" w:color="auto"/>
            <w:bottom w:val="none" w:sz="0" w:space="0" w:color="auto"/>
            <w:right w:val="none" w:sz="0" w:space="0" w:color="auto"/>
          </w:divBdr>
        </w:div>
        <w:div w:id="322316621">
          <w:marLeft w:val="640"/>
          <w:marRight w:val="0"/>
          <w:marTop w:val="0"/>
          <w:marBottom w:val="0"/>
          <w:divBdr>
            <w:top w:val="none" w:sz="0" w:space="0" w:color="auto"/>
            <w:left w:val="none" w:sz="0" w:space="0" w:color="auto"/>
            <w:bottom w:val="none" w:sz="0" w:space="0" w:color="auto"/>
            <w:right w:val="none" w:sz="0" w:space="0" w:color="auto"/>
          </w:divBdr>
        </w:div>
        <w:div w:id="187374125">
          <w:marLeft w:val="640"/>
          <w:marRight w:val="0"/>
          <w:marTop w:val="0"/>
          <w:marBottom w:val="0"/>
          <w:divBdr>
            <w:top w:val="none" w:sz="0" w:space="0" w:color="auto"/>
            <w:left w:val="none" w:sz="0" w:space="0" w:color="auto"/>
            <w:bottom w:val="none" w:sz="0" w:space="0" w:color="auto"/>
            <w:right w:val="none" w:sz="0" w:space="0" w:color="auto"/>
          </w:divBdr>
        </w:div>
        <w:div w:id="1341347465">
          <w:marLeft w:val="640"/>
          <w:marRight w:val="0"/>
          <w:marTop w:val="0"/>
          <w:marBottom w:val="0"/>
          <w:divBdr>
            <w:top w:val="none" w:sz="0" w:space="0" w:color="auto"/>
            <w:left w:val="none" w:sz="0" w:space="0" w:color="auto"/>
            <w:bottom w:val="none" w:sz="0" w:space="0" w:color="auto"/>
            <w:right w:val="none" w:sz="0" w:space="0" w:color="auto"/>
          </w:divBdr>
        </w:div>
        <w:div w:id="1685011135">
          <w:marLeft w:val="640"/>
          <w:marRight w:val="0"/>
          <w:marTop w:val="0"/>
          <w:marBottom w:val="0"/>
          <w:divBdr>
            <w:top w:val="none" w:sz="0" w:space="0" w:color="auto"/>
            <w:left w:val="none" w:sz="0" w:space="0" w:color="auto"/>
            <w:bottom w:val="none" w:sz="0" w:space="0" w:color="auto"/>
            <w:right w:val="none" w:sz="0" w:space="0" w:color="auto"/>
          </w:divBdr>
        </w:div>
        <w:div w:id="1012682731">
          <w:marLeft w:val="640"/>
          <w:marRight w:val="0"/>
          <w:marTop w:val="0"/>
          <w:marBottom w:val="0"/>
          <w:divBdr>
            <w:top w:val="none" w:sz="0" w:space="0" w:color="auto"/>
            <w:left w:val="none" w:sz="0" w:space="0" w:color="auto"/>
            <w:bottom w:val="none" w:sz="0" w:space="0" w:color="auto"/>
            <w:right w:val="none" w:sz="0" w:space="0" w:color="auto"/>
          </w:divBdr>
        </w:div>
        <w:div w:id="425464950">
          <w:marLeft w:val="640"/>
          <w:marRight w:val="0"/>
          <w:marTop w:val="0"/>
          <w:marBottom w:val="0"/>
          <w:divBdr>
            <w:top w:val="none" w:sz="0" w:space="0" w:color="auto"/>
            <w:left w:val="none" w:sz="0" w:space="0" w:color="auto"/>
            <w:bottom w:val="none" w:sz="0" w:space="0" w:color="auto"/>
            <w:right w:val="none" w:sz="0" w:space="0" w:color="auto"/>
          </w:divBdr>
        </w:div>
        <w:div w:id="100682660">
          <w:marLeft w:val="640"/>
          <w:marRight w:val="0"/>
          <w:marTop w:val="0"/>
          <w:marBottom w:val="0"/>
          <w:divBdr>
            <w:top w:val="none" w:sz="0" w:space="0" w:color="auto"/>
            <w:left w:val="none" w:sz="0" w:space="0" w:color="auto"/>
            <w:bottom w:val="none" w:sz="0" w:space="0" w:color="auto"/>
            <w:right w:val="none" w:sz="0" w:space="0" w:color="auto"/>
          </w:divBdr>
        </w:div>
        <w:div w:id="1655066556">
          <w:marLeft w:val="640"/>
          <w:marRight w:val="0"/>
          <w:marTop w:val="0"/>
          <w:marBottom w:val="0"/>
          <w:divBdr>
            <w:top w:val="none" w:sz="0" w:space="0" w:color="auto"/>
            <w:left w:val="none" w:sz="0" w:space="0" w:color="auto"/>
            <w:bottom w:val="none" w:sz="0" w:space="0" w:color="auto"/>
            <w:right w:val="none" w:sz="0" w:space="0" w:color="auto"/>
          </w:divBdr>
        </w:div>
        <w:div w:id="2138915234">
          <w:marLeft w:val="640"/>
          <w:marRight w:val="0"/>
          <w:marTop w:val="0"/>
          <w:marBottom w:val="0"/>
          <w:divBdr>
            <w:top w:val="none" w:sz="0" w:space="0" w:color="auto"/>
            <w:left w:val="none" w:sz="0" w:space="0" w:color="auto"/>
            <w:bottom w:val="none" w:sz="0" w:space="0" w:color="auto"/>
            <w:right w:val="none" w:sz="0" w:space="0" w:color="auto"/>
          </w:divBdr>
        </w:div>
        <w:div w:id="33696449">
          <w:marLeft w:val="640"/>
          <w:marRight w:val="0"/>
          <w:marTop w:val="0"/>
          <w:marBottom w:val="0"/>
          <w:divBdr>
            <w:top w:val="none" w:sz="0" w:space="0" w:color="auto"/>
            <w:left w:val="none" w:sz="0" w:space="0" w:color="auto"/>
            <w:bottom w:val="none" w:sz="0" w:space="0" w:color="auto"/>
            <w:right w:val="none" w:sz="0" w:space="0" w:color="auto"/>
          </w:divBdr>
        </w:div>
        <w:div w:id="1094088281">
          <w:marLeft w:val="640"/>
          <w:marRight w:val="0"/>
          <w:marTop w:val="0"/>
          <w:marBottom w:val="0"/>
          <w:divBdr>
            <w:top w:val="none" w:sz="0" w:space="0" w:color="auto"/>
            <w:left w:val="none" w:sz="0" w:space="0" w:color="auto"/>
            <w:bottom w:val="none" w:sz="0" w:space="0" w:color="auto"/>
            <w:right w:val="none" w:sz="0" w:space="0" w:color="auto"/>
          </w:divBdr>
        </w:div>
        <w:div w:id="1710764354">
          <w:marLeft w:val="640"/>
          <w:marRight w:val="0"/>
          <w:marTop w:val="0"/>
          <w:marBottom w:val="0"/>
          <w:divBdr>
            <w:top w:val="none" w:sz="0" w:space="0" w:color="auto"/>
            <w:left w:val="none" w:sz="0" w:space="0" w:color="auto"/>
            <w:bottom w:val="none" w:sz="0" w:space="0" w:color="auto"/>
            <w:right w:val="none" w:sz="0" w:space="0" w:color="auto"/>
          </w:divBdr>
        </w:div>
        <w:div w:id="1033118401">
          <w:marLeft w:val="640"/>
          <w:marRight w:val="0"/>
          <w:marTop w:val="0"/>
          <w:marBottom w:val="0"/>
          <w:divBdr>
            <w:top w:val="none" w:sz="0" w:space="0" w:color="auto"/>
            <w:left w:val="none" w:sz="0" w:space="0" w:color="auto"/>
            <w:bottom w:val="none" w:sz="0" w:space="0" w:color="auto"/>
            <w:right w:val="none" w:sz="0" w:space="0" w:color="auto"/>
          </w:divBdr>
        </w:div>
        <w:div w:id="1625429699">
          <w:marLeft w:val="640"/>
          <w:marRight w:val="0"/>
          <w:marTop w:val="0"/>
          <w:marBottom w:val="0"/>
          <w:divBdr>
            <w:top w:val="none" w:sz="0" w:space="0" w:color="auto"/>
            <w:left w:val="none" w:sz="0" w:space="0" w:color="auto"/>
            <w:bottom w:val="none" w:sz="0" w:space="0" w:color="auto"/>
            <w:right w:val="none" w:sz="0" w:space="0" w:color="auto"/>
          </w:divBdr>
        </w:div>
        <w:div w:id="1365907962">
          <w:marLeft w:val="640"/>
          <w:marRight w:val="0"/>
          <w:marTop w:val="0"/>
          <w:marBottom w:val="0"/>
          <w:divBdr>
            <w:top w:val="none" w:sz="0" w:space="0" w:color="auto"/>
            <w:left w:val="none" w:sz="0" w:space="0" w:color="auto"/>
            <w:bottom w:val="none" w:sz="0" w:space="0" w:color="auto"/>
            <w:right w:val="none" w:sz="0" w:space="0" w:color="auto"/>
          </w:divBdr>
        </w:div>
        <w:div w:id="443580056">
          <w:marLeft w:val="640"/>
          <w:marRight w:val="0"/>
          <w:marTop w:val="0"/>
          <w:marBottom w:val="0"/>
          <w:divBdr>
            <w:top w:val="none" w:sz="0" w:space="0" w:color="auto"/>
            <w:left w:val="none" w:sz="0" w:space="0" w:color="auto"/>
            <w:bottom w:val="none" w:sz="0" w:space="0" w:color="auto"/>
            <w:right w:val="none" w:sz="0" w:space="0" w:color="auto"/>
          </w:divBdr>
        </w:div>
        <w:div w:id="670988900">
          <w:marLeft w:val="640"/>
          <w:marRight w:val="0"/>
          <w:marTop w:val="0"/>
          <w:marBottom w:val="0"/>
          <w:divBdr>
            <w:top w:val="none" w:sz="0" w:space="0" w:color="auto"/>
            <w:left w:val="none" w:sz="0" w:space="0" w:color="auto"/>
            <w:bottom w:val="none" w:sz="0" w:space="0" w:color="auto"/>
            <w:right w:val="none" w:sz="0" w:space="0" w:color="auto"/>
          </w:divBdr>
        </w:div>
        <w:div w:id="46147707">
          <w:marLeft w:val="640"/>
          <w:marRight w:val="0"/>
          <w:marTop w:val="0"/>
          <w:marBottom w:val="0"/>
          <w:divBdr>
            <w:top w:val="none" w:sz="0" w:space="0" w:color="auto"/>
            <w:left w:val="none" w:sz="0" w:space="0" w:color="auto"/>
            <w:bottom w:val="none" w:sz="0" w:space="0" w:color="auto"/>
            <w:right w:val="none" w:sz="0" w:space="0" w:color="auto"/>
          </w:divBdr>
        </w:div>
        <w:div w:id="479856788">
          <w:marLeft w:val="640"/>
          <w:marRight w:val="0"/>
          <w:marTop w:val="0"/>
          <w:marBottom w:val="0"/>
          <w:divBdr>
            <w:top w:val="none" w:sz="0" w:space="0" w:color="auto"/>
            <w:left w:val="none" w:sz="0" w:space="0" w:color="auto"/>
            <w:bottom w:val="none" w:sz="0" w:space="0" w:color="auto"/>
            <w:right w:val="none" w:sz="0" w:space="0" w:color="auto"/>
          </w:divBdr>
        </w:div>
        <w:div w:id="856309349">
          <w:marLeft w:val="640"/>
          <w:marRight w:val="0"/>
          <w:marTop w:val="0"/>
          <w:marBottom w:val="0"/>
          <w:divBdr>
            <w:top w:val="none" w:sz="0" w:space="0" w:color="auto"/>
            <w:left w:val="none" w:sz="0" w:space="0" w:color="auto"/>
            <w:bottom w:val="none" w:sz="0" w:space="0" w:color="auto"/>
            <w:right w:val="none" w:sz="0" w:space="0" w:color="auto"/>
          </w:divBdr>
        </w:div>
        <w:div w:id="1284381797">
          <w:marLeft w:val="640"/>
          <w:marRight w:val="0"/>
          <w:marTop w:val="0"/>
          <w:marBottom w:val="0"/>
          <w:divBdr>
            <w:top w:val="none" w:sz="0" w:space="0" w:color="auto"/>
            <w:left w:val="none" w:sz="0" w:space="0" w:color="auto"/>
            <w:bottom w:val="none" w:sz="0" w:space="0" w:color="auto"/>
            <w:right w:val="none" w:sz="0" w:space="0" w:color="auto"/>
          </w:divBdr>
        </w:div>
        <w:div w:id="1888949270">
          <w:marLeft w:val="640"/>
          <w:marRight w:val="0"/>
          <w:marTop w:val="0"/>
          <w:marBottom w:val="0"/>
          <w:divBdr>
            <w:top w:val="none" w:sz="0" w:space="0" w:color="auto"/>
            <w:left w:val="none" w:sz="0" w:space="0" w:color="auto"/>
            <w:bottom w:val="none" w:sz="0" w:space="0" w:color="auto"/>
            <w:right w:val="none" w:sz="0" w:space="0" w:color="auto"/>
          </w:divBdr>
        </w:div>
        <w:div w:id="487480078">
          <w:marLeft w:val="640"/>
          <w:marRight w:val="0"/>
          <w:marTop w:val="0"/>
          <w:marBottom w:val="0"/>
          <w:divBdr>
            <w:top w:val="none" w:sz="0" w:space="0" w:color="auto"/>
            <w:left w:val="none" w:sz="0" w:space="0" w:color="auto"/>
            <w:bottom w:val="none" w:sz="0" w:space="0" w:color="auto"/>
            <w:right w:val="none" w:sz="0" w:space="0" w:color="auto"/>
          </w:divBdr>
        </w:div>
        <w:div w:id="1162426643">
          <w:marLeft w:val="640"/>
          <w:marRight w:val="0"/>
          <w:marTop w:val="0"/>
          <w:marBottom w:val="0"/>
          <w:divBdr>
            <w:top w:val="none" w:sz="0" w:space="0" w:color="auto"/>
            <w:left w:val="none" w:sz="0" w:space="0" w:color="auto"/>
            <w:bottom w:val="none" w:sz="0" w:space="0" w:color="auto"/>
            <w:right w:val="none" w:sz="0" w:space="0" w:color="auto"/>
          </w:divBdr>
        </w:div>
        <w:div w:id="547453247">
          <w:marLeft w:val="640"/>
          <w:marRight w:val="0"/>
          <w:marTop w:val="0"/>
          <w:marBottom w:val="0"/>
          <w:divBdr>
            <w:top w:val="none" w:sz="0" w:space="0" w:color="auto"/>
            <w:left w:val="none" w:sz="0" w:space="0" w:color="auto"/>
            <w:bottom w:val="none" w:sz="0" w:space="0" w:color="auto"/>
            <w:right w:val="none" w:sz="0" w:space="0" w:color="auto"/>
          </w:divBdr>
        </w:div>
        <w:div w:id="577060753">
          <w:marLeft w:val="640"/>
          <w:marRight w:val="0"/>
          <w:marTop w:val="0"/>
          <w:marBottom w:val="0"/>
          <w:divBdr>
            <w:top w:val="none" w:sz="0" w:space="0" w:color="auto"/>
            <w:left w:val="none" w:sz="0" w:space="0" w:color="auto"/>
            <w:bottom w:val="none" w:sz="0" w:space="0" w:color="auto"/>
            <w:right w:val="none" w:sz="0" w:space="0" w:color="auto"/>
          </w:divBdr>
        </w:div>
        <w:div w:id="901213689">
          <w:marLeft w:val="640"/>
          <w:marRight w:val="0"/>
          <w:marTop w:val="0"/>
          <w:marBottom w:val="0"/>
          <w:divBdr>
            <w:top w:val="none" w:sz="0" w:space="0" w:color="auto"/>
            <w:left w:val="none" w:sz="0" w:space="0" w:color="auto"/>
            <w:bottom w:val="none" w:sz="0" w:space="0" w:color="auto"/>
            <w:right w:val="none" w:sz="0" w:space="0" w:color="auto"/>
          </w:divBdr>
        </w:div>
        <w:div w:id="105079178">
          <w:marLeft w:val="640"/>
          <w:marRight w:val="0"/>
          <w:marTop w:val="0"/>
          <w:marBottom w:val="0"/>
          <w:divBdr>
            <w:top w:val="none" w:sz="0" w:space="0" w:color="auto"/>
            <w:left w:val="none" w:sz="0" w:space="0" w:color="auto"/>
            <w:bottom w:val="none" w:sz="0" w:space="0" w:color="auto"/>
            <w:right w:val="none" w:sz="0" w:space="0" w:color="auto"/>
          </w:divBdr>
        </w:div>
        <w:div w:id="187378598">
          <w:marLeft w:val="640"/>
          <w:marRight w:val="0"/>
          <w:marTop w:val="0"/>
          <w:marBottom w:val="0"/>
          <w:divBdr>
            <w:top w:val="none" w:sz="0" w:space="0" w:color="auto"/>
            <w:left w:val="none" w:sz="0" w:space="0" w:color="auto"/>
            <w:bottom w:val="none" w:sz="0" w:space="0" w:color="auto"/>
            <w:right w:val="none" w:sz="0" w:space="0" w:color="auto"/>
          </w:divBdr>
        </w:div>
        <w:div w:id="74861402">
          <w:marLeft w:val="640"/>
          <w:marRight w:val="0"/>
          <w:marTop w:val="0"/>
          <w:marBottom w:val="0"/>
          <w:divBdr>
            <w:top w:val="none" w:sz="0" w:space="0" w:color="auto"/>
            <w:left w:val="none" w:sz="0" w:space="0" w:color="auto"/>
            <w:bottom w:val="none" w:sz="0" w:space="0" w:color="auto"/>
            <w:right w:val="none" w:sz="0" w:space="0" w:color="auto"/>
          </w:divBdr>
        </w:div>
        <w:div w:id="1833179782">
          <w:marLeft w:val="640"/>
          <w:marRight w:val="0"/>
          <w:marTop w:val="0"/>
          <w:marBottom w:val="0"/>
          <w:divBdr>
            <w:top w:val="none" w:sz="0" w:space="0" w:color="auto"/>
            <w:left w:val="none" w:sz="0" w:space="0" w:color="auto"/>
            <w:bottom w:val="none" w:sz="0" w:space="0" w:color="auto"/>
            <w:right w:val="none" w:sz="0" w:space="0" w:color="auto"/>
          </w:divBdr>
        </w:div>
        <w:div w:id="537396612">
          <w:marLeft w:val="640"/>
          <w:marRight w:val="0"/>
          <w:marTop w:val="0"/>
          <w:marBottom w:val="0"/>
          <w:divBdr>
            <w:top w:val="none" w:sz="0" w:space="0" w:color="auto"/>
            <w:left w:val="none" w:sz="0" w:space="0" w:color="auto"/>
            <w:bottom w:val="none" w:sz="0" w:space="0" w:color="auto"/>
            <w:right w:val="none" w:sz="0" w:space="0" w:color="auto"/>
          </w:divBdr>
        </w:div>
        <w:div w:id="300312492">
          <w:marLeft w:val="640"/>
          <w:marRight w:val="0"/>
          <w:marTop w:val="0"/>
          <w:marBottom w:val="0"/>
          <w:divBdr>
            <w:top w:val="none" w:sz="0" w:space="0" w:color="auto"/>
            <w:left w:val="none" w:sz="0" w:space="0" w:color="auto"/>
            <w:bottom w:val="none" w:sz="0" w:space="0" w:color="auto"/>
            <w:right w:val="none" w:sz="0" w:space="0" w:color="auto"/>
          </w:divBdr>
        </w:div>
        <w:div w:id="1268122717">
          <w:marLeft w:val="640"/>
          <w:marRight w:val="0"/>
          <w:marTop w:val="0"/>
          <w:marBottom w:val="0"/>
          <w:divBdr>
            <w:top w:val="none" w:sz="0" w:space="0" w:color="auto"/>
            <w:left w:val="none" w:sz="0" w:space="0" w:color="auto"/>
            <w:bottom w:val="none" w:sz="0" w:space="0" w:color="auto"/>
            <w:right w:val="none" w:sz="0" w:space="0" w:color="auto"/>
          </w:divBdr>
        </w:div>
        <w:div w:id="1566915283">
          <w:marLeft w:val="640"/>
          <w:marRight w:val="0"/>
          <w:marTop w:val="0"/>
          <w:marBottom w:val="0"/>
          <w:divBdr>
            <w:top w:val="none" w:sz="0" w:space="0" w:color="auto"/>
            <w:left w:val="none" w:sz="0" w:space="0" w:color="auto"/>
            <w:bottom w:val="none" w:sz="0" w:space="0" w:color="auto"/>
            <w:right w:val="none" w:sz="0" w:space="0" w:color="auto"/>
          </w:divBdr>
        </w:div>
        <w:div w:id="958268372">
          <w:marLeft w:val="640"/>
          <w:marRight w:val="0"/>
          <w:marTop w:val="0"/>
          <w:marBottom w:val="0"/>
          <w:divBdr>
            <w:top w:val="none" w:sz="0" w:space="0" w:color="auto"/>
            <w:left w:val="none" w:sz="0" w:space="0" w:color="auto"/>
            <w:bottom w:val="none" w:sz="0" w:space="0" w:color="auto"/>
            <w:right w:val="none" w:sz="0" w:space="0" w:color="auto"/>
          </w:divBdr>
        </w:div>
        <w:div w:id="1527449515">
          <w:marLeft w:val="640"/>
          <w:marRight w:val="0"/>
          <w:marTop w:val="0"/>
          <w:marBottom w:val="0"/>
          <w:divBdr>
            <w:top w:val="none" w:sz="0" w:space="0" w:color="auto"/>
            <w:left w:val="none" w:sz="0" w:space="0" w:color="auto"/>
            <w:bottom w:val="none" w:sz="0" w:space="0" w:color="auto"/>
            <w:right w:val="none" w:sz="0" w:space="0" w:color="auto"/>
          </w:divBdr>
        </w:div>
        <w:div w:id="1113406697">
          <w:marLeft w:val="640"/>
          <w:marRight w:val="0"/>
          <w:marTop w:val="0"/>
          <w:marBottom w:val="0"/>
          <w:divBdr>
            <w:top w:val="none" w:sz="0" w:space="0" w:color="auto"/>
            <w:left w:val="none" w:sz="0" w:space="0" w:color="auto"/>
            <w:bottom w:val="none" w:sz="0" w:space="0" w:color="auto"/>
            <w:right w:val="none" w:sz="0" w:space="0" w:color="auto"/>
          </w:divBdr>
        </w:div>
        <w:div w:id="1489906592">
          <w:marLeft w:val="640"/>
          <w:marRight w:val="0"/>
          <w:marTop w:val="0"/>
          <w:marBottom w:val="0"/>
          <w:divBdr>
            <w:top w:val="none" w:sz="0" w:space="0" w:color="auto"/>
            <w:left w:val="none" w:sz="0" w:space="0" w:color="auto"/>
            <w:bottom w:val="none" w:sz="0" w:space="0" w:color="auto"/>
            <w:right w:val="none" w:sz="0" w:space="0" w:color="auto"/>
          </w:divBdr>
        </w:div>
        <w:div w:id="684672875">
          <w:marLeft w:val="640"/>
          <w:marRight w:val="0"/>
          <w:marTop w:val="0"/>
          <w:marBottom w:val="0"/>
          <w:divBdr>
            <w:top w:val="none" w:sz="0" w:space="0" w:color="auto"/>
            <w:left w:val="none" w:sz="0" w:space="0" w:color="auto"/>
            <w:bottom w:val="none" w:sz="0" w:space="0" w:color="auto"/>
            <w:right w:val="none" w:sz="0" w:space="0" w:color="auto"/>
          </w:divBdr>
        </w:div>
        <w:div w:id="1607999730">
          <w:marLeft w:val="640"/>
          <w:marRight w:val="0"/>
          <w:marTop w:val="0"/>
          <w:marBottom w:val="0"/>
          <w:divBdr>
            <w:top w:val="none" w:sz="0" w:space="0" w:color="auto"/>
            <w:left w:val="none" w:sz="0" w:space="0" w:color="auto"/>
            <w:bottom w:val="none" w:sz="0" w:space="0" w:color="auto"/>
            <w:right w:val="none" w:sz="0" w:space="0" w:color="auto"/>
          </w:divBdr>
        </w:div>
        <w:div w:id="2011635726">
          <w:marLeft w:val="640"/>
          <w:marRight w:val="0"/>
          <w:marTop w:val="0"/>
          <w:marBottom w:val="0"/>
          <w:divBdr>
            <w:top w:val="none" w:sz="0" w:space="0" w:color="auto"/>
            <w:left w:val="none" w:sz="0" w:space="0" w:color="auto"/>
            <w:bottom w:val="none" w:sz="0" w:space="0" w:color="auto"/>
            <w:right w:val="none" w:sz="0" w:space="0" w:color="auto"/>
          </w:divBdr>
        </w:div>
        <w:div w:id="1076243378">
          <w:marLeft w:val="640"/>
          <w:marRight w:val="0"/>
          <w:marTop w:val="0"/>
          <w:marBottom w:val="0"/>
          <w:divBdr>
            <w:top w:val="none" w:sz="0" w:space="0" w:color="auto"/>
            <w:left w:val="none" w:sz="0" w:space="0" w:color="auto"/>
            <w:bottom w:val="none" w:sz="0" w:space="0" w:color="auto"/>
            <w:right w:val="none" w:sz="0" w:space="0" w:color="auto"/>
          </w:divBdr>
        </w:div>
        <w:div w:id="1815486184">
          <w:marLeft w:val="640"/>
          <w:marRight w:val="0"/>
          <w:marTop w:val="0"/>
          <w:marBottom w:val="0"/>
          <w:divBdr>
            <w:top w:val="none" w:sz="0" w:space="0" w:color="auto"/>
            <w:left w:val="none" w:sz="0" w:space="0" w:color="auto"/>
            <w:bottom w:val="none" w:sz="0" w:space="0" w:color="auto"/>
            <w:right w:val="none" w:sz="0" w:space="0" w:color="auto"/>
          </w:divBdr>
        </w:div>
        <w:div w:id="981157946">
          <w:marLeft w:val="640"/>
          <w:marRight w:val="0"/>
          <w:marTop w:val="0"/>
          <w:marBottom w:val="0"/>
          <w:divBdr>
            <w:top w:val="none" w:sz="0" w:space="0" w:color="auto"/>
            <w:left w:val="none" w:sz="0" w:space="0" w:color="auto"/>
            <w:bottom w:val="none" w:sz="0" w:space="0" w:color="auto"/>
            <w:right w:val="none" w:sz="0" w:space="0" w:color="auto"/>
          </w:divBdr>
        </w:div>
        <w:div w:id="1900557938">
          <w:marLeft w:val="640"/>
          <w:marRight w:val="0"/>
          <w:marTop w:val="0"/>
          <w:marBottom w:val="0"/>
          <w:divBdr>
            <w:top w:val="none" w:sz="0" w:space="0" w:color="auto"/>
            <w:left w:val="none" w:sz="0" w:space="0" w:color="auto"/>
            <w:bottom w:val="none" w:sz="0" w:space="0" w:color="auto"/>
            <w:right w:val="none" w:sz="0" w:space="0" w:color="auto"/>
          </w:divBdr>
        </w:div>
        <w:div w:id="1053426788">
          <w:marLeft w:val="640"/>
          <w:marRight w:val="0"/>
          <w:marTop w:val="0"/>
          <w:marBottom w:val="0"/>
          <w:divBdr>
            <w:top w:val="none" w:sz="0" w:space="0" w:color="auto"/>
            <w:left w:val="none" w:sz="0" w:space="0" w:color="auto"/>
            <w:bottom w:val="none" w:sz="0" w:space="0" w:color="auto"/>
            <w:right w:val="none" w:sz="0" w:space="0" w:color="auto"/>
          </w:divBdr>
        </w:div>
        <w:div w:id="2135169510">
          <w:marLeft w:val="640"/>
          <w:marRight w:val="0"/>
          <w:marTop w:val="0"/>
          <w:marBottom w:val="0"/>
          <w:divBdr>
            <w:top w:val="none" w:sz="0" w:space="0" w:color="auto"/>
            <w:left w:val="none" w:sz="0" w:space="0" w:color="auto"/>
            <w:bottom w:val="none" w:sz="0" w:space="0" w:color="auto"/>
            <w:right w:val="none" w:sz="0" w:space="0" w:color="auto"/>
          </w:divBdr>
        </w:div>
        <w:div w:id="492765287">
          <w:marLeft w:val="640"/>
          <w:marRight w:val="0"/>
          <w:marTop w:val="0"/>
          <w:marBottom w:val="0"/>
          <w:divBdr>
            <w:top w:val="none" w:sz="0" w:space="0" w:color="auto"/>
            <w:left w:val="none" w:sz="0" w:space="0" w:color="auto"/>
            <w:bottom w:val="none" w:sz="0" w:space="0" w:color="auto"/>
            <w:right w:val="none" w:sz="0" w:space="0" w:color="auto"/>
          </w:divBdr>
        </w:div>
        <w:div w:id="39285360">
          <w:marLeft w:val="640"/>
          <w:marRight w:val="0"/>
          <w:marTop w:val="0"/>
          <w:marBottom w:val="0"/>
          <w:divBdr>
            <w:top w:val="none" w:sz="0" w:space="0" w:color="auto"/>
            <w:left w:val="none" w:sz="0" w:space="0" w:color="auto"/>
            <w:bottom w:val="none" w:sz="0" w:space="0" w:color="auto"/>
            <w:right w:val="none" w:sz="0" w:space="0" w:color="auto"/>
          </w:divBdr>
        </w:div>
        <w:div w:id="1799109631">
          <w:marLeft w:val="640"/>
          <w:marRight w:val="0"/>
          <w:marTop w:val="0"/>
          <w:marBottom w:val="0"/>
          <w:divBdr>
            <w:top w:val="none" w:sz="0" w:space="0" w:color="auto"/>
            <w:left w:val="none" w:sz="0" w:space="0" w:color="auto"/>
            <w:bottom w:val="none" w:sz="0" w:space="0" w:color="auto"/>
            <w:right w:val="none" w:sz="0" w:space="0" w:color="auto"/>
          </w:divBdr>
        </w:div>
        <w:div w:id="1154372313">
          <w:marLeft w:val="640"/>
          <w:marRight w:val="0"/>
          <w:marTop w:val="0"/>
          <w:marBottom w:val="0"/>
          <w:divBdr>
            <w:top w:val="none" w:sz="0" w:space="0" w:color="auto"/>
            <w:left w:val="none" w:sz="0" w:space="0" w:color="auto"/>
            <w:bottom w:val="none" w:sz="0" w:space="0" w:color="auto"/>
            <w:right w:val="none" w:sz="0" w:space="0" w:color="auto"/>
          </w:divBdr>
        </w:div>
        <w:div w:id="2098674115">
          <w:marLeft w:val="640"/>
          <w:marRight w:val="0"/>
          <w:marTop w:val="0"/>
          <w:marBottom w:val="0"/>
          <w:divBdr>
            <w:top w:val="none" w:sz="0" w:space="0" w:color="auto"/>
            <w:left w:val="none" w:sz="0" w:space="0" w:color="auto"/>
            <w:bottom w:val="none" w:sz="0" w:space="0" w:color="auto"/>
            <w:right w:val="none" w:sz="0" w:space="0" w:color="auto"/>
          </w:divBdr>
        </w:div>
        <w:div w:id="383066654">
          <w:marLeft w:val="640"/>
          <w:marRight w:val="0"/>
          <w:marTop w:val="0"/>
          <w:marBottom w:val="0"/>
          <w:divBdr>
            <w:top w:val="none" w:sz="0" w:space="0" w:color="auto"/>
            <w:left w:val="none" w:sz="0" w:space="0" w:color="auto"/>
            <w:bottom w:val="none" w:sz="0" w:space="0" w:color="auto"/>
            <w:right w:val="none" w:sz="0" w:space="0" w:color="auto"/>
          </w:divBdr>
        </w:div>
        <w:div w:id="2073887757">
          <w:marLeft w:val="640"/>
          <w:marRight w:val="0"/>
          <w:marTop w:val="0"/>
          <w:marBottom w:val="0"/>
          <w:divBdr>
            <w:top w:val="none" w:sz="0" w:space="0" w:color="auto"/>
            <w:left w:val="none" w:sz="0" w:space="0" w:color="auto"/>
            <w:bottom w:val="none" w:sz="0" w:space="0" w:color="auto"/>
            <w:right w:val="none" w:sz="0" w:space="0" w:color="auto"/>
          </w:divBdr>
        </w:div>
        <w:div w:id="1962956198">
          <w:marLeft w:val="640"/>
          <w:marRight w:val="0"/>
          <w:marTop w:val="0"/>
          <w:marBottom w:val="0"/>
          <w:divBdr>
            <w:top w:val="none" w:sz="0" w:space="0" w:color="auto"/>
            <w:left w:val="none" w:sz="0" w:space="0" w:color="auto"/>
            <w:bottom w:val="none" w:sz="0" w:space="0" w:color="auto"/>
            <w:right w:val="none" w:sz="0" w:space="0" w:color="auto"/>
          </w:divBdr>
        </w:div>
        <w:div w:id="1888057936">
          <w:marLeft w:val="640"/>
          <w:marRight w:val="0"/>
          <w:marTop w:val="0"/>
          <w:marBottom w:val="0"/>
          <w:divBdr>
            <w:top w:val="none" w:sz="0" w:space="0" w:color="auto"/>
            <w:left w:val="none" w:sz="0" w:space="0" w:color="auto"/>
            <w:bottom w:val="none" w:sz="0" w:space="0" w:color="auto"/>
            <w:right w:val="none" w:sz="0" w:space="0" w:color="auto"/>
          </w:divBdr>
        </w:div>
        <w:div w:id="2001738082">
          <w:marLeft w:val="640"/>
          <w:marRight w:val="0"/>
          <w:marTop w:val="0"/>
          <w:marBottom w:val="0"/>
          <w:divBdr>
            <w:top w:val="none" w:sz="0" w:space="0" w:color="auto"/>
            <w:left w:val="none" w:sz="0" w:space="0" w:color="auto"/>
            <w:bottom w:val="none" w:sz="0" w:space="0" w:color="auto"/>
            <w:right w:val="none" w:sz="0" w:space="0" w:color="auto"/>
          </w:divBdr>
        </w:div>
        <w:div w:id="1484734912">
          <w:marLeft w:val="640"/>
          <w:marRight w:val="0"/>
          <w:marTop w:val="0"/>
          <w:marBottom w:val="0"/>
          <w:divBdr>
            <w:top w:val="none" w:sz="0" w:space="0" w:color="auto"/>
            <w:left w:val="none" w:sz="0" w:space="0" w:color="auto"/>
            <w:bottom w:val="none" w:sz="0" w:space="0" w:color="auto"/>
            <w:right w:val="none" w:sz="0" w:space="0" w:color="auto"/>
          </w:divBdr>
        </w:div>
        <w:div w:id="221336311">
          <w:marLeft w:val="640"/>
          <w:marRight w:val="0"/>
          <w:marTop w:val="0"/>
          <w:marBottom w:val="0"/>
          <w:divBdr>
            <w:top w:val="none" w:sz="0" w:space="0" w:color="auto"/>
            <w:left w:val="none" w:sz="0" w:space="0" w:color="auto"/>
            <w:bottom w:val="none" w:sz="0" w:space="0" w:color="auto"/>
            <w:right w:val="none" w:sz="0" w:space="0" w:color="auto"/>
          </w:divBdr>
        </w:div>
        <w:div w:id="1552964228">
          <w:marLeft w:val="640"/>
          <w:marRight w:val="0"/>
          <w:marTop w:val="0"/>
          <w:marBottom w:val="0"/>
          <w:divBdr>
            <w:top w:val="none" w:sz="0" w:space="0" w:color="auto"/>
            <w:left w:val="none" w:sz="0" w:space="0" w:color="auto"/>
            <w:bottom w:val="none" w:sz="0" w:space="0" w:color="auto"/>
            <w:right w:val="none" w:sz="0" w:space="0" w:color="auto"/>
          </w:divBdr>
        </w:div>
        <w:div w:id="793136539">
          <w:marLeft w:val="640"/>
          <w:marRight w:val="0"/>
          <w:marTop w:val="0"/>
          <w:marBottom w:val="0"/>
          <w:divBdr>
            <w:top w:val="none" w:sz="0" w:space="0" w:color="auto"/>
            <w:left w:val="none" w:sz="0" w:space="0" w:color="auto"/>
            <w:bottom w:val="none" w:sz="0" w:space="0" w:color="auto"/>
            <w:right w:val="none" w:sz="0" w:space="0" w:color="auto"/>
          </w:divBdr>
        </w:div>
        <w:div w:id="1642222948">
          <w:marLeft w:val="640"/>
          <w:marRight w:val="0"/>
          <w:marTop w:val="0"/>
          <w:marBottom w:val="0"/>
          <w:divBdr>
            <w:top w:val="none" w:sz="0" w:space="0" w:color="auto"/>
            <w:left w:val="none" w:sz="0" w:space="0" w:color="auto"/>
            <w:bottom w:val="none" w:sz="0" w:space="0" w:color="auto"/>
            <w:right w:val="none" w:sz="0" w:space="0" w:color="auto"/>
          </w:divBdr>
        </w:div>
        <w:div w:id="2137215704">
          <w:marLeft w:val="640"/>
          <w:marRight w:val="0"/>
          <w:marTop w:val="0"/>
          <w:marBottom w:val="0"/>
          <w:divBdr>
            <w:top w:val="none" w:sz="0" w:space="0" w:color="auto"/>
            <w:left w:val="none" w:sz="0" w:space="0" w:color="auto"/>
            <w:bottom w:val="none" w:sz="0" w:space="0" w:color="auto"/>
            <w:right w:val="none" w:sz="0" w:space="0" w:color="auto"/>
          </w:divBdr>
        </w:div>
        <w:div w:id="1519200630">
          <w:marLeft w:val="640"/>
          <w:marRight w:val="0"/>
          <w:marTop w:val="0"/>
          <w:marBottom w:val="0"/>
          <w:divBdr>
            <w:top w:val="none" w:sz="0" w:space="0" w:color="auto"/>
            <w:left w:val="none" w:sz="0" w:space="0" w:color="auto"/>
            <w:bottom w:val="none" w:sz="0" w:space="0" w:color="auto"/>
            <w:right w:val="none" w:sz="0" w:space="0" w:color="auto"/>
          </w:divBdr>
        </w:div>
        <w:div w:id="453524895">
          <w:marLeft w:val="640"/>
          <w:marRight w:val="0"/>
          <w:marTop w:val="0"/>
          <w:marBottom w:val="0"/>
          <w:divBdr>
            <w:top w:val="none" w:sz="0" w:space="0" w:color="auto"/>
            <w:left w:val="none" w:sz="0" w:space="0" w:color="auto"/>
            <w:bottom w:val="none" w:sz="0" w:space="0" w:color="auto"/>
            <w:right w:val="none" w:sz="0" w:space="0" w:color="auto"/>
          </w:divBdr>
        </w:div>
        <w:div w:id="357968849">
          <w:marLeft w:val="640"/>
          <w:marRight w:val="0"/>
          <w:marTop w:val="0"/>
          <w:marBottom w:val="0"/>
          <w:divBdr>
            <w:top w:val="none" w:sz="0" w:space="0" w:color="auto"/>
            <w:left w:val="none" w:sz="0" w:space="0" w:color="auto"/>
            <w:bottom w:val="none" w:sz="0" w:space="0" w:color="auto"/>
            <w:right w:val="none" w:sz="0" w:space="0" w:color="auto"/>
          </w:divBdr>
        </w:div>
        <w:div w:id="91824329">
          <w:marLeft w:val="640"/>
          <w:marRight w:val="0"/>
          <w:marTop w:val="0"/>
          <w:marBottom w:val="0"/>
          <w:divBdr>
            <w:top w:val="none" w:sz="0" w:space="0" w:color="auto"/>
            <w:left w:val="none" w:sz="0" w:space="0" w:color="auto"/>
            <w:bottom w:val="none" w:sz="0" w:space="0" w:color="auto"/>
            <w:right w:val="none" w:sz="0" w:space="0" w:color="auto"/>
          </w:divBdr>
        </w:div>
        <w:div w:id="1382555690">
          <w:marLeft w:val="640"/>
          <w:marRight w:val="0"/>
          <w:marTop w:val="0"/>
          <w:marBottom w:val="0"/>
          <w:divBdr>
            <w:top w:val="none" w:sz="0" w:space="0" w:color="auto"/>
            <w:left w:val="none" w:sz="0" w:space="0" w:color="auto"/>
            <w:bottom w:val="none" w:sz="0" w:space="0" w:color="auto"/>
            <w:right w:val="none" w:sz="0" w:space="0" w:color="auto"/>
          </w:divBdr>
        </w:div>
        <w:div w:id="1826043724">
          <w:marLeft w:val="640"/>
          <w:marRight w:val="0"/>
          <w:marTop w:val="0"/>
          <w:marBottom w:val="0"/>
          <w:divBdr>
            <w:top w:val="none" w:sz="0" w:space="0" w:color="auto"/>
            <w:left w:val="none" w:sz="0" w:space="0" w:color="auto"/>
            <w:bottom w:val="none" w:sz="0" w:space="0" w:color="auto"/>
            <w:right w:val="none" w:sz="0" w:space="0" w:color="auto"/>
          </w:divBdr>
        </w:div>
        <w:div w:id="2070882557">
          <w:marLeft w:val="640"/>
          <w:marRight w:val="0"/>
          <w:marTop w:val="0"/>
          <w:marBottom w:val="0"/>
          <w:divBdr>
            <w:top w:val="none" w:sz="0" w:space="0" w:color="auto"/>
            <w:left w:val="none" w:sz="0" w:space="0" w:color="auto"/>
            <w:bottom w:val="none" w:sz="0" w:space="0" w:color="auto"/>
            <w:right w:val="none" w:sz="0" w:space="0" w:color="auto"/>
          </w:divBdr>
        </w:div>
        <w:div w:id="78411221">
          <w:marLeft w:val="640"/>
          <w:marRight w:val="0"/>
          <w:marTop w:val="0"/>
          <w:marBottom w:val="0"/>
          <w:divBdr>
            <w:top w:val="none" w:sz="0" w:space="0" w:color="auto"/>
            <w:left w:val="none" w:sz="0" w:space="0" w:color="auto"/>
            <w:bottom w:val="none" w:sz="0" w:space="0" w:color="auto"/>
            <w:right w:val="none" w:sz="0" w:space="0" w:color="auto"/>
          </w:divBdr>
        </w:div>
        <w:div w:id="589193908">
          <w:marLeft w:val="640"/>
          <w:marRight w:val="0"/>
          <w:marTop w:val="0"/>
          <w:marBottom w:val="0"/>
          <w:divBdr>
            <w:top w:val="none" w:sz="0" w:space="0" w:color="auto"/>
            <w:left w:val="none" w:sz="0" w:space="0" w:color="auto"/>
            <w:bottom w:val="none" w:sz="0" w:space="0" w:color="auto"/>
            <w:right w:val="none" w:sz="0" w:space="0" w:color="auto"/>
          </w:divBdr>
        </w:div>
        <w:div w:id="1235776267">
          <w:marLeft w:val="640"/>
          <w:marRight w:val="0"/>
          <w:marTop w:val="0"/>
          <w:marBottom w:val="0"/>
          <w:divBdr>
            <w:top w:val="none" w:sz="0" w:space="0" w:color="auto"/>
            <w:left w:val="none" w:sz="0" w:space="0" w:color="auto"/>
            <w:bottom w:val="none" w:sz="0" w:space="0" w:color="auto"/>
            <w:right w:val="none" w:sz="0" w:space="0" w:color="auto"/>
          </w:divBdr>
        </w:div>
        <w:div w:id="630868142">
          <w:marLeft w:val="640"/>
          <w:marRight w:val="0"/>
          <w:marTop w:val="0"/>
          <w:marBottom w:val="0"/>
          <w:divBdr>
            <w:top w:val="none" w:sz="0" w:space="0" w:color="auto"/>
            <w:left w:val="none" w:sz="0" w:space="0" w:color="auto"/>
            <w:bottom w:val="none" w:sz="0" w:space="0" w:color="auto"/>
            <w:right w:val="none" w:sz="0" w:space="0" w:color="auto"/>
          </w:divBdr>
        </w:div>
        <w:div w:id="1786651572">
          <w:marLeft w:val="640"/>
          <w:marRight w:val="0"/>
          <w:marTop w:val="0"/>
          <w:marBottom w:val="0"/>
          <w:divBdr>
            <w:top w:val="none" w:sz="0" w:space="0" w:color="auto"/>
            <w:left w:val="none" w:sz="0" w:space="0" w:color="auto"/>
            <w:bottom w:val="none" w:sz="0" w:space="0" w:color="auto"/>
            <w:right w:val="none" w:sz="0" w:space="0" w:color="auto"/>
          </w:divBdr>
        </w:div>
        <w:div w:id="1361474250">
          <w:marLeft w:val="640"/>
          <w:marRight w:val="0"/>
          <w:marTop w:val="0"/>
          <w:marBottom w:val="0"/>
          <w:divBdr>
            <w:top w:val="none" w:sz="0" w:space="0" w:color="auto"/>
            <w:left w:val="none" w:sz="0" w:space="0" w:color="auto"/>
            <w:bottom w:val="none" w:sz="0" w:space="0" w:color="auto"/>
            <w:right w:val="none" w:sz="0" w:space="0" w:color="auto"/>
          </w:divBdr>
        </w:div>
        <w:div w:id="1407873515">
          <w:marLeft w:val="640"/>
          <w:marRight w:val="0"/>
          <w:marTop w:val="0"/>
          <w:marBottom w:val="0"/>
          <w:divBdr>
            <w:top w:val="none" w:sz="0" w:space="0" w:color="auto"/>
            <w:left w:val="none" w:sz="0" w:space="0" w:color="auto"/>
            <w:bottom w:val="none" w:sz="0" w:space="0" w:color="auto"/>
            <w:right w:val="none" w:sz="0" w:space="0" w:color="auto"/>
          </w:divBdr>
        </w:div>
        <w:div w:id="6519615">
          <w:marLeft w:val="640"/>
          <w:marRight w:val="0"/>
          <w:marTop w:val="0"/>
          <w:marBottom w:val="0"/>
          <w:divBdr>
            <w:top w:val="none" w:sz="0" w:space="0" w:color="auto"/>
            <w:left w:val="none" w:sz="0" w:space="0" w:color="auto"/>
            <w:bottom w:val="none" w:sz="0" w:space="0" w:color="auto"/>
            <w:right w:val="none" w:sz="0" w:space="0" w:color="auto"/>
          </w:divBdr>
        </w:div>
        <w:div w:id="1377240329">
          <w:marLeft w:val="640"/>
          <w:marRight w:val="0"/>
          <w:marTop w:val="0"/>
          <w:marBottom w:val="0"/>
          <w:divBdr>
            <w:top w:val="none" w:sz="0" w:space="0" w:color="auto"/>
            <w:left w:val="none" w:sz="0" w:space="0" w:color="auto"/>
            <w:bottom w:val="none" w:sz="0" w:space="0" w:color="auto"/>
            <w:right w:val="none" w:sz="0" w:space="0" w:color="auto"/>
          </w:divBdr>
        </w:div>
        <w:div w:id="691230093">
          <w:marLeft w:val="640"/>
          <w:marRight w:val="0"/>
          <w:marTop w:val="0"/>
          <w:marBottom w:val="0"/>
          <w:divBdr>
            <w:top w:val="none" w:sz="0" w:space="0" w:color="auto"/>
            <w:left w:val="none" w:sz="0" w:space="0" w:color="auto"/>
            <w:bottom w:val="none" w:sz="0" w:space="0" w:color="auto"/>
            <w:right w:val="none" w:sz="0" w:space="0" w:color="auto"/>
          </w:divBdr>
        </w:div>
        <w:div w:id="635764889">
          <w:marLeft w:val="640"/>
          <w:marRight w:val="0"/>
          <w:marTop w:val="0"/>
          <w:marBottom w:val="0"/>
          <w:divBdr>
            <w:top w:val="none" w:sz="0" w:space="0" w:color="auto"/>
            <w:left w:val="none" w:sz="0" w:space="0" w:color="auto"/>
            <w:bottom w:val="none" w:sz="0" w:space="0" w:color="auto"/>
            <w:right w:val="none" w:sz="0" w:space="0" w:color="auto"/>
          </w:divBdr>
        </w:div>
        <w:div w:id="64761237">
          <w:marLeft w:val="640"/>
          <w:marRight w:val="0"/>
          <w:marTop w:val="0"/>
          <w:marBottom w:val="0"/>
          <w:divBdr>
            <w:top w:val="none" w:sz="0" w:space="0" w:color="auto"/>
            <w:left w:val="none" w:sz="0" w:space="0" w:color="auto"/>
            <w:bottom w:val="none" w:sz="0" w:space="0" w:color="auto"/>
            <w:right w:val="none" w:sz="0" w:space="0" w:color="auto"/>
          </w:divBdr>
        </w:div>
        <w:div w:id="883905551">
          <w:marLeft w:val="640"/>
          <w:marRight w:val="0"/>
          <w:marTop w:val="0"/>
          <w:marBottom w:val="0"/>
          <w:divBdr>
            <w:top w:val="none" w:sz="0" w:space="0" w:color="auto"/>
            <w:left w:val="none" w:sz="0" w:space="0" w:color="auto"/>
            <w:bottom w:val="none" w:sz="0" w:space="0" w:color="auto"/>
            <w:right w:val="none" w:sz="0" w:space="0" w:color="auto"/>
          </w:divBdr>
        </w:div>
        <w:div w:id="1957982825">
          <w:marLeft w:val="640"/>
          <w:marRight w:val="0"/>
          <w:marTop w:val="0"/>
          <w:marBottom w:val="0"/>
          <w:divBdr>
            <w:top w:val="none" w:sz="0" w:space="0" w:color="auto"/>
            <w:left w:val="none" w:sz="0" w:space="0" w:color="auto"/>
            <w:bottom w:val="none" w:sz="0" w:space="0" w:color="auto"/>
            <w:right w:val="none" w:sz="0" w:space="0" w:color="auto"/>
          </w:divBdr>
        </w:div>
        <w:div w:id="1341354987">
          <w:marLeft w:val="640"/>
          <w:marRight w:val="0"/>
          <w:marTop w:val="0"/>
          <w:marBottom w:val="0"/>
          <w:divBdr>
            <w:top w:val="none" w:sz="0" w:space="0" w:color="auto"/>
            <w:left w:val="none" w:sz="0" w:space="0" w:color="auto"/>
            <w:bottom w:val="none" w:sz="0" w:space="0" w:color="auto"/>
            <w:right w:val="none" w:sz="0" w:space="0" w:color="auto"/>
          </w:divBdr>
        </w:div>
        <w:div w:id="650331773">
          <w:marLeft w:val="640"/>
          <w:marRight w:val="0"/>
          <w:marTop w:val="0"/>
          <w:marBottom w:val="0"/>
          <w:divBdr>
            <w:top w:val="none" w:sz="0" w:space="0" w:color="auto"/>
            <w:left w:val="none" w:sz="0" w:space="0" w:color="auto"/>
            <w:bottom w:val="none" w:sz="0" w:space="0" w:color="auto"/>
            <w:right w:val="none" w:sz="0" w:space="0" w:color="auto"/>
          </w:divBdr>
        </w:div>
        <w:div w:id="1353141534">
          <w:marLeft w:val="640"/>
          <w:marRight w:val="0"/>
          <w:marTop w:val="0"/>
          <w:marBottom w:val="0"/>
          <w:divBdr>
            <w:top w:val="none" w:sz="0" w:space="0" w:color="auto"/>
            <w:left w:val="none" w:sz="0" w:space="0" w:color="auto"/>
            <w:bottom w:val="none" w:sz="0" w:space="0" w:color="auto"/>
            <w:right w:val="none" w:sz="0" w:space="0" w:color="auto"/>
          </w:divBdr>
        </w:div>
        <w:div w:id="108010763">
          <w:marLeft w:val="640"/>
          <w:marRight w:val="0"/>
          <w:marTop w:val="0"/>
          <w:marBottom w:val="0"/>
          <w:divBdr>
            <w:top w:val="none" w:sz="0" w:space="0" w:color="auto"/>
            <w:left w:val="none" w:sz="0" w:space="0" w:color="auto"/>
            <w:bottom w:val="none" w:sz="0" w:space="0" w:color="auto"/>
            <w:right w:val="none" w:sz="0" w:space="0" w:color="auto"/>
          </w:divBdr>
        </w:div>
        <w:div w:id="819034240">
          <w:marLeft w:val="640"/>
          <w:marRight w:val="0"/>
          <w:marTop w:val="0"/>
          <w:marBottom w:val="0"/>
          <w:divBdr>
            <w:top w:val="none" w:sz="0" w:space="0" w:color="auto"/>
            <w:left w:val="none" w:sz="0" w:space="0" w:color="auto"/>
            <w:bottom w:val="none" w:sz="0" w:space="0" w:color="auto"/>
            <w:right w:val="none" w:sz="0" w:space="0" w:color="auto"/>
          </w:divBdr>
        </w:div>
        <w:div w:id="1767386952">
          <w:marLeft w:val="640"/>
          <w:marRight w:val="0"/>
          <w:marTop w:val="0"/>
          <w:marBottom w:val="0"/>
          <w:divBdr>
            <w:top w:val="none" w:sz="0" w:space="0" w:color="auto"/>
            <w:left w:val="none" w:sz="0" w:space="0" w:color="auto"/>
            <w:bottom w:val="none" w:sz="0" w:space="0" w:color="auto"/>
            <w:right w:val="none" w:sz="0" w:space="0" w:color="auto"/>
          </w:divBdr>
        </w:div>
        <w:div w:id="1875800862">
          <w:marLeft w:val="640"/>
          <w:marRight w:val="0"/>
          <w:marTop w:val="0"/>
          <w:marBottom w:val="0"/>
          <w:divBdr>
            <w:top w:val="none" w:sz="0" w:space="0" w:color="auto"/>
            <w:left w:val="none" w:sz="0" w:space="0" w:color="auto"/>
            <w:bottom w:val="none" w:sz="0" w:space="0" w:color="auto"/>
            <w:right w:val="none" w:sz="0" w:space="0" w:color="auto"/>
          </w:divBdr>
        </w:div>
        <w:div w:id="2034304363">
          <w:marLeft w:val="640"/>
          <w:marRight w:val="0"/>
          <w:marTop w:val="0"/>
          <w:marBottom w:val="0"/>
          <w:divBdr>
            <w:top w:val="none" w:sz="0" w:space="0" w:color="auto"/>
            <w:left w:val="none" w:sz="0" w:space="0" w:color="auto"/>
            <w:bottom w:val="none" w:sz="0" w:space="0" w:color="auto"/>
            <w:right w:val="none" w:sz="0" w:space="0" w:color="auto"/>
          </w:divBdr>
        </w:div>
        <w:div w:id="1776169947">
          <w:marLeft w:val="640"/>
          <w:marRight w:val="0"/>
          <w:marTop w:val="0"/>
          <w:marBottom w:val="0"/>
          <w:divBdr>
            <w:top w:val="none" w:sz="0" w:space="0" w:color="auto"/>
            <w:left w:val="none" w:sz="0" w:space="0" w:color="auto"/>
            <w:bottom w:val="none" w:sz="0" w:space="0" w:color="auto"/>
            <w:right w:val="none" w:sz="0" w:space="0" w:color="auto"/>
          </w:divBdr>
        </w:div>
        <w:div w:id="1816021994">
          <w:marLeft w:val="640"/>
          <w:marRight w:val="0"/>
          <w:marTop w:val="0"/>
          <w:marBottom w:val="0"/>
          <w:divBdr>
            <w:top w:val="none" w:sz="0" w:space="0" w:color="auto"/>
            <w:left w:val="none" w:sz="0" w:space="0" w:color="auto"/>
            <w:bottom w:val="none" w:sz="0" w:space="0" w:color="auto"/>
            <w:right w:val="none" w:sz="0" w:space="0" w:color="auto"/>
          </w:divBdr>
        </w:div>
        <w:div w:id="2076052710">
          <w:marLeft w:val="640"/>
          <w:marRight w:val="0"/>
          <w:marTop w:val="0"/>
          <w:marBottom w:val="0"/>
          <w:divBdr>
            <w:top w:val="none" w:sz="0" w:space="0" w:color="auto"/>
            <w:left w:val="none" w:sz="0" w:space="0" w:color="auto"/>
            <w:bottom w:val="none" w:sz="0" w:space="0" w:color="auto"/>
            <w:right w:val="none" w:sz="0" w:space="0" w:color="auto"/>
          </w:divBdr>
        </w:div>
        <w:div w:id="1575971505">
          <w:marLeft w:val="640"/>
          <w:marRight w:val="0"/>
          <w:marTop w:val="0"/>
          <w:marBottom w:val="0"/>
          <w:divBdr>
            <w:top w:val="none" w:sz="0" w:space="0" w:color="auto"/>
            <w:left w:val="none" w:sz="0" w:space="0" w:color="auto"/>
            <w:bottom w:val="none" w:sz="0" w:space="0" w:color="auto"/>
            <w:right w:val="none" w:sz="0" w:space="0" w:color="auto"/>
          </w:divBdr>
        </w:div>
        <w:div w:id="747271821">
          <w:marLeft w:val="640"/>
          <w:marRight w:val="0"/>
          <w:marTop w:val="0"/>
          <w:marBottom w:val="0"/>
          <w:divBdr>
            <w:top w:val="none" w:sz="0" w:space="0" w:color="auto"/>
            <w:left w:val="none" w:sz="0" w:space="0" w:color="auto"/>
            <w:bottom w:val="none" w:sz="0" w:space="0" w:color="auto"/>
            <w:right w:val="none" w:sz="0" w:space="0" w:color="auto"/>
          </w:divBdr>
        </w:div>
        <w:div w:id="505638202">
          <w:marLeft w:val="640"/>
          <w:marRight w:val="0"/>
          <w:marTop w:val="0"/>
          <w:marBottom w:val="0"/>
          <w:divBdr>
            <w:top w:val="none" w:sz="0" w:space="0" w:color="auto"/>
            <w:left w:val="none" w:sz="0" w:space="0" w:color="auto"/>
            <w:bottom w:val="none" w:sz="0" w:space="0" w:color="auto"/>
            <w:right w:val="none" w:sz="0" w:space="0" w:color="auto"/>
          </w:divBdr>
        </w:div>
        <w:div w:id="2055881253">
          <w:marLeft w:val="640"/>
          <w:marRight w:val="0"/>
          <w:marTop w:val="0"/>
          <w:marBottom w:val="0"/>
          <w:divBdr>
            <w:top w:val="none" w:sz="0" w:space="0" w:color="auto"/>
            <w:left w:val="none" w:sz="0" w:space="0" w:color="auto"/>
            <w:bottom w:val="none" w:sz="0" w:space="0" w:color="auto"/>
            <w:right w:val="none" w:sz="0" w:space="0" w:color="auto"/>
          </w:divBdr>
        </w:div>
        <w:div w:id="772437047">
          <w:marLeft w:val="640"/>
          <w:marRight w:val="0"/>
          <w:marTop w:val="0"/>
          <w:marBottom w:val="0"/>
          <w:divBdr>
            <w:top w:val="none" w:sz="0" w:space="0" w:color="auto"/>
            <w:left w:val="none" w:sz="0" w:space="0" w:color="auto"/>
            <w:bottom w:val="none" w:sz="0" w:space="0" w:color="auto"/>
            <w:right w:val="none" w:sz="0" w:space="0" w:color="auto"/>
          </w:divBdr>
        </w:div>
        <w:div w:id="440880724">
          <w:marLeft w:val="640"/>
          <w:marRight w:val="0"/>
          <w:marTop w:val="0"/>
          <w:marBottom w:val="0"/>
          <w:divBdr>
            <w:top w:val="none" w:sz="0" w:space="0" w:color="auto"/>
            <w:left w:val="none" w:sz="0" w:space="0" w:color="auto"/>
            <w:bottom w:val="none" w:sz="0" w:space="0" w:color="auto"/>
            <w:right w:val="none" w:sz="0" w:space="0" w:color="auto"/>
          </w:divBdr>
        </w:div>
        <w:div w:id="133181876">
          <w:marLeft w:val="640"/>
          <w:marRight w:val="0"/>
          <w:marTop w:val="0"/>
          <w:marBottom w:val="0"/>
          <w:divBdr>
            <w:top w:val="none" w:sz="0" w:space="0" w:color="auto"/>
            <w:left w:val="none" w:sz="0" w:space="0" w:color="auto"/>
            <w:bottom w:val="none" w:sz="0" w:space="0" w:color="auto"/>
            <w:right w:val="none" w:sz="0" w:space="0" w:color="auto"/>
          </w:divBdr>
        </w:div>
        <w:div w:id="1697540244">
          <w:marLeft w:val="640"/>
          <w:marRight w:val="0"/>
          <w:marTop w:val="0"/>
          <w:marBottom w:val="0"/>
          <w:divBdr>
            <w:top w:val="none" w:sz="0" w:space="0" w:color="auto"/>
            <w:left w:val="none" w:sz="0" w:space="0" w:color="auto"/>
            <w:bottom w:val="none" w:sz="0" w:space="0" w:color="auto"/>
            <w:right w:val="none" w:sz="0" w:space="0" w:color="auto"/>
          </w:divBdr>
        </w:div>
        <w:div w:id="571156510">
          <w:marLeft w:val="640"/>
          <w:marRight w:val="0"/>
          <w:marTop w:val="0"/>
          <w:marBottom w:val="0"/>
          <w:divBdr>
            <w:top w:val="none" w:sz="0" w:space="0" w:color="auto"/>
            <w:left w:val="none" w:sz="0" w:space="0" w:color="auto"/>
            <w:bottom w:val="none" w:sz="0" w:space="0" w:color="auto"/>
            <w:right w:val="none" w:sz="0" w:space="0" w:color="auto"/>
          </w:divBdr>
        </w:div>
        <w:div w:id="737171187">
          <w:marLeft w:val="640"/>
          <w:marRight w:val="0"/>
          <w:marTop w:val="0"/>
          <w:marBottom w:val="0"/>
          <w:divBdr>
            <w:top w:val="none" w:sz="0" w:space="0" w:color="auto"/>
            <w:left w:val="none" w:sz="0" w:space="0" w:color="auto"/>
            <w:bottom w:val="none" w:sz="0" w:space="0" w:color="auto"/>
            <w:right w:val="none" w:sz="0" w:space="0" w:color="auto"/>
          </w:divBdr>
        </w:div>
        <w:div w:id="1239710997">
          <w:marLeft w:val="640"/>
          <w:marRight w:val="0"/>
          <w:marTop w:val="0"/>
          <w:marBottom w:val="0"/>
          <w:divBdr>
            <w:top w:val="none" w:sz="0" w:space="0" w:color="auto"/>
            <w:left w:val="none" w:sz="0" w:space="0" w:color="auto"/>
            <w:bottom w:val="none" w:sz="0" w:space="0" w:color="auto"/>
            <w:right w:val="none" w:sz="0" w:space="0" w:color="auto"/>
          </w:divBdr>
        </w:div>
        <w:div w:id="735974080">
          <w:marLeft w:val="640"/>
          <w:marRight w:val="0"/>
          <w:marTop w:val="0"/>
          <w:marBottom w:val="0"/>
          <w:divBdr>
            <w:top w:val="none" w:sz="0" w:space="0" w:color="auto"/>
            <w:left w:val="none" w:sz="0" w:space="0" w:color="auto"/>
            <w:bottom w:val="none" w:sz="0" w:space="0" w:color="auto"/>
            <w:right w:val="none" w:sz="0" w:space="0" w:color="auto"/>
          </w:divBdr>
        </w:div>
        <w:div w:id="1327785443">
          <w:marLeft w:val="640"/>
          <w:marRight w:val="0"/>
          <w:marTop w:val="0"/>
          <w:marBottom w:val="0"/>
          <w:divBdr>
            <w:top w:val="none" w:sz="0" w:space="0" w:color="auto"/>
            <w:left w:val="none" w:sz="0" w:space="0" w:color="auto"/>
            <w:bottom w:val="none" w:sz="0" w:space="0" w:color="auto"/>
            <w:right w:val="none" w:sz="0" w:space="0" w:color="auto"/>
          </w:divBdr>
        </w:div>
        <w:div w:id="1818647196">
          <w:marLeft w:val="640"/>
          <w:marRight w:val="0"/>
          <w:marTop w:val="0"/>
          <w:marBottom w:val="0"/>
          <w:divBdr>
            <w:top w:val="none" w:sz="0" w:space="0" w:color="auto"/>
            <w:left w:val="none" w:sz="0" w:space="0" w:color="auto"/>
            <w:bottom w:val="none" w:sz="0" w:space="0" w:color="auto"/>
            <w:right w:val="none" w:sz="0" w:space="0" w:color="auto"/>
          </w:divBdr>
        </w:div>
        <w:div w:id="896547131">
          <w:marLeft w:val="640"/>
          <w:marRight w:val="0"/>
          <w:marTop w:val="0"/>
          <w:marBottom w:val="0"/>
          <w:divBdr>
            <w:top w:val="none" w:sz="0" w:space="0" w:color="auto"/>
            <w:left w:val="none" w:sz="0" w:space="0" w:color="auto"/>
            <w:bottom w:val="none" w:sz="0" w:space="0" w:color="auto"/>
            <w:right w:val="none" w:sz="0" w:space="0" w:color="auto"/>
          </w:divBdr>
        </w:div>
      </w:divsChild>
    </w:div>
    <w:div w:id="566915787">
      <w:bodyDiv w:val="1"/>
      <w:marLeft w:val="0"/>
      <w:marRight w:val="0"/>
      <w:marTop w:val="0"/>
      <w:marBottom w:val="0"/>
      <w:divBdr>
        <w:top w:val="none" w:sz="0" w:space="0" w:color="auto"/>
        <w:left w:val="none" w:sz="0" w:space="0" w:color="auto"/>
        <w:bottom w:val="none" w:sz="0" w:space="0" w:color="auto"/>
        <w:right w:val="none" w:sz="0" w:space="0" w:color="auto"/>
      </w:divBdr>
      <w:divsChild>
        <w:div w:id="24525215">
          <w:marLeft w:val="640"/>
          <w:marRight w:val="0"/>
          <w:marTop w:val="0"/>
          <w:marBottom w:val="0"/>
          <w:divBdr>
            <w:top w:val="none" w:sz="0" w:space="0" w:color="auto"/>
            <w:left w:val="none" w:sz="0" w:space="0" w:color="auto"/>
            <w:bottom w:val="none" w:sz="0" w:space="0" w:color="auto"/>
            <w:right w:val="none" w:sz="0" w:space="0" w:color="auto"/>
          </w:divBdr>
        </w:div>
        <w:div w:id="26950407">
          <w:marLeft w:val="640"/>
          <w:marRight w:val="0"/>
          <w:marTop w:val="0"/>
          <w:marBottom w:val="0"/>
          <w:divBdr>
            <w:top w:val="none" w:sz="0" w:space="0" w:color="auto"/>
            <w:left w:val="none" w:sz="0" w:space="0" w:color="auto"/>
            <w:bottom w:val="none" w:sz="0" w:space="0" w:color="auto"/>
            <w:right w:val="none" w:sz="0" w:space="0" w:color="auto"/>
          </w:divBdr>
        </w:div>
        <w:div w:id="55057081">
          <w:marLeft w:val="640"/>
          <w:marRight w:val="0"/>
          <w:marTop w:val="0"/>
          <w:marBottom w:val="0"/>
          <w:divBdr>
            <w:top w:val="none" w:sz="0" w:space="0" w:color="auto"/>
            <w:left w:val="none" w:sz="0" w:space="0" w:color="auto"/>
            <w:bottom w:val="none" w:sz="0" w:space="0" w:color="auto"/>
            <w:right w:val="none" w:sz="0" w:space="0" w:color="auto"/>
          </w:divBdr>
        </w:div>
        <w:div w:id="55781669">
          <w:marLeft w:val="640"/>
          <w:marRight w:val="0"/>
          <w:marTop w:val="0"/>
          <w:marBottom w:val="0"/>
          <w:divBdr>
            <w:top w:val="none" w:sz="0" w:space="0" w:color="auto"/>
            <w:left w:val="none" w:sz="0" w:space="0" w:color="auto"/>
            <w:bottom w:val="none" w:sz="0" w:space="0" w:color="auto"/>
            <w:right w:val="none" w:sz="0" w:space="0" w:color="auto"/>
          </w:divBdr>
        </w:div>
        <w:div w:id="79840512">
          <w:marLeft w:val="640"/>
          <w:marRight w:val="0"/>
          <w:marTop w:val="0"/>
          <w:marBottom w:val="0"/>
          <w:divBdr>
            <w:top w:val="none" w:sz="0" w:space="0" w:color="auto"/>
            <w:left w:val="none" w:sz="0" w:space="0" w:color="auto"/>
            <w:bottom w:val="none" w:sz="0" w:space="0" w:color="auto"/>
            <w:right w:val="none" w:sz="0" w:space="0" w:color="auto"/>
          </w:divBdr>
        </w:div>
        <w:div w:id="106198107">
          <w:marLeft w:val="640"/>
          <w:marRight w:val="0"/>
          <w:marTop w:val="0"/>
          <w:marBottom w:val="0"/>
          <w:divBdr>
            <w:top w:val="none" w:sz="0" w:space="0" w:color="auto"/>
            <w:left w:val="none" w:sz="0" w:space="0" w:color="auto"/>
            <w:bottom w:val="none" w:sz="0" w:space="0" w:color="auto"/>
            <w:right w:val="none" w:sz="0" w:space="0" w:color="auto"/>
          </w:divBdr>
        </w:div>
        <w:div w:id="114645651">
          <w:marLeft w:val="640"/>
          <w:marRight w:val="0"/>
          <w:marTop w:val="0"/>
          <w:marBottom w:val="0"/>
          <w:divBdr>
            <w:top w:val="none" w:sz="0" w:space="0" w:color="auto"/>
            <w:left w:val="none" w:sz="0" w:space="0" w:color="auto"/>
            <w:bottom w:val="none" w:sz="0" w:space="0" w:color="auto"/>
            <w:right w:val="none" w:sz="0" w:space="0" w:color="auto"/>
          </w:divBdr>
        </w:div>
        <w:div w:id="135219262">
          <w:marLeft w:val="640"/>
          <w:marRight w:val="0"/>
          <w:marTop w:val="0"/>
          <w:marBottom w:val="0"/>
          <w:divBdr>
            <w:top w:val="none" w:sz="0" w:space="0" w:color="auto"/>
            <w:left w:val="none" w:sz="0" w:space="0" w:color="auto"/>
            <w:bottom w:val="none" w:sz="0" w:space="0" w:color="auto"/>
            <w:right w:val="none" w:sz="0" w:space="0" w:color="auto"/>
          </w:divBdr>
        </w:div>
        <w:div w:id="141821860">
          <w:marLeft w:val="640"/>
          <w:marRight w:val="0"/>
          <w:marTop w:val="0"/>
          <w:marBottom w:val="0"/>
          <w:divBdr>
            <w:top w:val="none" w:sz="0" w:space="0" w:color="auto"/>
            <w:left w:val="none" w:sz="0" w:space="0" w:color="auto"/>
            <w:bottom w:val="none" w:sz="0" w:space="0" w:color="auto"/>
            <w:right w:val="none" w:sz="0" w:space="0" w:color="auto"/>
          </w:divBdr>
        </w:div>
        <w:div w:id="184950256">
          <w:marLeft w:val="640"/>
          <w:marRight w:val="0"/>
          <w:marTop w:val="0"/>
          <w:marBottom w:val="0"/>
          <w:divBdr>
            <w:top w:val="none" w:sz="0" w:space="0" w:color="auto"/>
            <w:left w:val="none" w:sz="0" w:space="0" w:color="auto"/>
            <w:bottom w:val="none" w:sz="0" w:space="0" w:color="auto"/>
            <w:right w:val="none" w:sz="0" w:space="0" w:color="auto"/>
          </w:divBdr>
        </w:div>
        <w:div w:id="194537695">
          <w:marLeft w:val="640"/>
          <w:marRight w:val="0"/>
          <w:marTop w:val="0"/>
          <w:marBottom w:val="0"/>
          <w:divBdr>
            <w:top w:val="none" w:sz="0" w:space="0" w:color="auto"/>
            <w:left w:val="none" w:sz="0" w:space="0" w:color="auto"/>
            <w:bottom w:val="none" w:sz="0" w:space="0" w:color="auto"/>
            <w:right w:val="none" w:sz="0" w:space="0" w:color="auto"/>
          </w:divBdr>
        </w:div>
        <w:div w:id="224950850">
          <w:marLeft w:val="640"/>
          <w:marRight w:val="0"/>
          <w:marTop w:val="0"/>
          <w:marBottom w:val="0"/>
          <w:divBdr>
            <w:top w:val="none" w:sz="0" w:space="0" w:color="auto"/>
            <w:left w:val="none" w:sz="0" w:space="0" w:color="auto"/>
            <w:bottom w:val="none" w:sz="0" w:space="0" w:color="auto"/>
            <w:right w:val="none" w:sz="0" w:space="0" w:color="auto"/>
          </w:divBdr>
        </w:div>
        <w:div w:id="227150785">
          <w:marLeft w:val="640"/>
          <w:marRight w:val="0"/>
          <w:marTop w:val="0"/>
          <w:marBottom w:val="0"/>
          <w:divBdr>
            <w:top w:val="none" w:sz="0" w:space="0" w:color="auto"/>
            <w:left w:val="none" w:sz="0" w:space="0" w:color="auto"/>
            <w:bottom w:val="none" w:sz="0" w:space="0" w:color="auto"/>
            <w:right w:val="none" w:sz="0" w:space="0" w:color="auto"/>
          </w:divBdr>
        </w:div>
        <w:div w:id="265576608">
          <w:marLeft w:val="640"/>
          <w:marRight w:val="0"/>
          <w:marTop w:val="0"/>
          <w:marBottom w:val="0"/>
          <w:divBdr>
            <w:top w:val="none" w:sz="0" w:space="0" w:color="auto"/>
            <w:left w:val="none" w:sz="0" w:space="0" w:color="auto"/>
            <w:bottom w:val="none" w:sz="0" w:space="0" w:color="auto"/>
            <w:right w:val="none" w:sz="0" w:space="0" w:color="auto"/>
          </w:divBdr>
        </w:div>
        <w:div w:id="294340364">
          <w:marLeft w:val="640"/>
          <w:marRight w:val="0"/>
          <w:marTop w:val="0"/>
          <w:marBottom w:val="0"/>
          <w:divBdr>
            <w:top w:val="none" w:sz="0" w:space="0" w:color="auto"/>
            <w:left w:val="none" w:sz="0" w:space="0" w:color="auto"/>
            <w:bottom w:val="none" w:sz="0" w:space="0" w:color="auto"/>
            <w:right w:val="none" w:sz="0" w:space="0" w:color="auto"/>
          </w:divBdr>
        </w:div>
        <w:div w:id="352149151">
          <w:marLeft w:val="640"/>
          <w:marRight w:val="0"/>
          <w:marTop w:val="0"/>
          <w:marBottom w:val="0"/>
          <w:divBdr>
            <w:top w:val="none" w:sz="0" w:space="0" w:color="auto"/>
            <w:left w:val="none" w:sz="0" w:space="0" w:color="auto"/>
            <w:bottom w:val="none" w:sz="0" w:space="0" w:color="auto"/>
            <w:right w:val="none" w:sz="0" w:space="0" w:color="auto"/>
          </w:divBdr>
        </w:div>
        <w:div w:id="355932504">
          <w:marLeft w:val="640"/>
          <w:marRight w:val="0"/>
          <w:marTop w:val="0"/>
          <w:marBottom w:val="0"/>
          <w:divBdr>
            <w:top w:val="none" w:sz="0" w:space="0" w:color="auto"/>
            <w:left w:val="none" w:sz="0" w:space="0" w:color="auto"/>
            <w:bottom w:val="none" w:sz="0" w:space="0" w:color="auto"/>
            <w:right w:val="none" w:sz="0" w:space="0" w:color="auto"/>
          </w:divBdr>
        </w:div>
        <w:div w:id="393815377">
          <w:marLeft w:val="640"/>
          <w:marRight w:val="0"/>
          <w:marTop w:val="0"/>
          <w:marBottom w:val="0"/>
          <w:divBdr>
            <w:top w:val="none" w:sz="0" w:space="0" w:color="auto"/>
            <w:left w:val="none" w:sz="0" w:space="0" w:color="auto"/>
            <w:bottom w:val="none" w:sz="0" w:space="0" w:color="auto"/>
            <w:right w:val="none" w:sz="0" w:space="0" w:color="auto"/>
          </w:divBdr>
        </w:div>
        <w:div w:id="431046724">
          <w:marLeft w:val="640"/>
          <w:marRight w:val="0"/>
          <w:marTop w:val="0"/>
          <w:marBottom w:val="0"/>
          <w:divBdr>
            <w:top w:val="none" w:sz="0" w:space="0" w:color="auto"/>
            <w:left w:val="none" w:sz="0" w:space="0" w:color="auto"/>
            <w:bottom w:val="none" w:sz="0" w:space="0" w:color="auto"/>
            <w:right w:val="none" w:sz="0" w:space="0" w:color="auto"/>
          </w:divBdr>
        </w:div>
        <w:div w:id="469710018">
          <w:marLeft w:val="640"/>
          <w:marRight w:val="0"/>
          <w:marTop w:val="0"/>
          <w:marBottom w:val="0"/>
          <w:divBdr>
            <w:top w:val="none" w:sz="0" w:space="0" w:color="auto"/>
            <w:left w:val="none" w:sz="0" w:space="0" w:color="auto"/>
            <w:bottom w:val="none" w:sz="0" w:space="0" w:color="auto"/>
            <w:right w:val="none" w:sz="0" w:space="0" w:color="auto"/>
          </w:divBdr>
        </w:div>
        <w:div w:id="477648770">
          <w:marLeft w:val="640"/>
          <w:marRight w:val="0"/>
          <w:marTop w:val="0"/>
          <w:marBottom w:val="0"/>
          <w:divBdr>
            <w:top w:val="none" w:sz="0" w:space="0" w:color="auto"/>
            <w:left w:val="none" w:sz="0" w:space="0" w:color="auto"/>
            <w:bottom w:val="none" w:sz="0" w:space="0" w:color="auto"/>
            <w:right w:val="none" w:sz="0" w:space="0" w:color="auto"/>
          </w:divBdr>
        </w:div>
        <w:div w:id="479689985">
          <w:marLeft w:val="640"/>
          <w:marRight w:val="0"/>
          <w:marTop w:val="0"/>
          <w:marBottom w:val="0"/>
          <w:divBdr>
            <w:top w:val="none" w:sz="0" w:space="0" w:color="auto"/>
            <w:left w:val="none" w:sz="0" w:space="0" w:color="auto"/>
            <w:bottom w:val="none" w:sz="0" w:space="0" w:color="auto"/>
            <w:right w:val="none" w:sz="0" w:space="0" w:color="auto"/>
          </w:divBdr>
        </w:div>
        <w:div w:id="517735674">
          <w:marLeft w:val="640"/>
          <w:marRight w:val="0"/>
          <w:marTop w:val="0"/>
          <w:marBottom w:val="0"/>
          <w:divBdr>
            <w:top w:val="none" w:sz="0" w:space="0" w:color="auto"/>
            <w:left w:val="none" w:sz="0" w:space="0" w:color="auto"/>
            <w:bottom w:val="none" w:sz="0" w:space="0" w:color="auto"/>
            <w:right w:val="none" w:sz="0" w:space="0" w:color="auto"/>
          </w:divBdr>
        </w:div>
        <w:div w:id="534393266">
          <w:marLeft w:val="640"/>
          <w:marRight w:val="0"/>
          <w:marTop w:val="0"/>
          <w:marBottom w:val="0"/>
          <w:divBdr>
            <w:top w:val="none" w:sz="0" w:space="0" w:color="auto"/>
            <w:left w:val="none" w:sz="0" w:space="0" w:color="auto"/>
            <w:bottom w:val="none" w:sz="0" w:space="0" w:color="auto"/>
            <w:right w:val="none" w:sz="0" w:space="0" w:color="auto"/>
          </w:divBdr>
        </w:div>
        <w:div w:id="538931591">
          <w:marLeft w:val="640"/>
          <w:marRight w:val="0"/>
          <w:marTop w:val="0"/>
          <w:marBottom w:val="0"/>
          <w:divBdr>
            <w:top w:val="none" w:sz="0" w:space="0" w:color="auto"/>
            <w:left w:val="none" w:sz="0" w:space="0" w:color="auto"/>
            <w:bottom w:val="none" w:sz="0" w:space="0" w:color="auto"/>
            <w:right w:val="none" w:sz="0" w:space="0" w:color="auto"/>
          </w:divBdr>
        </w:div>
        <w:div w:id="555703699">
          <w:marLeft w:val="640"/>
          <w:marRight w:val="0"/>
          <w:marTop w:val="0"/>
          <w:marBottom w:val="0"/>
          <w:divBdr>
            <w:top w:val="none" w:sz="0" w:space="0" w:color="auto"/>
            <w:left w:val="none" w:sz="0" w:space="0" w:color="auto"/>
            <w:bottom w:val="none" w:sz="0" w:space="0" w:color="auto"/>
            <w:right w:val="none" w:sz="0" w:space="0" w:color="auto"/>
          </w:divBdr>
        </w:div>
        <w:div w:id="575478875">
          <w:marLeft w:val="640"/>
          <w:marRight w:val="0"/>
          <w:marTop w:val="0"/>
          <w:marBottom w:val="0"/>
          <w:divBdr>
            <w:top w:val="none" w:sz="0" w:space="0" w:color="auto"/>
            <w:left w:val="none" w:sz="0" w:space="0" w:color="auto"/>
            <w:bottom w:val="none" w:sz="0" w:space="0" w:color="auto"/>
            <w:right w:val="none" w:sz="0" w:space="0" w:color="auto"/>
          </w:divBdr>
        </w:div>
        <w:div w:id="622926997">
          <w:marLeft w:val="640"/>
          <w:marRight w:val="0"/>
          <w:marTop w:val="0"/>
          <w:marBottom w:val="0"/>
          <w:divBdr>
            <w:top w:val="none" w:sz="0" w:space="0" w:color="auto"/>
            <w:left w:val="none" w:sz="0" w:space="0" w:color="auto"/>
            <w:bottom w:val="none" w:sz="0" w:space="0" w:color="auto"/>
            <w:right w:val="none" w:sz="0" w:space="0" w:color="auto"/>
          </w:divBdr>
        </w:div>
        <w:div w:id="634212682">
          <w:marLeft w:val="640"/>
          <w:marRight w:val="0"/>
          <w:marTop w:val="0"/>
          <w:marBottom w:val="0"/>
          <w:divBdr>
            <w:top w:val="none" w:sz="0" w:space="0" w:color="auto"/>
            <w:left w:val="none" w:sz="0" w:space="0" w:color="auto"/>
            <w:bottom w:val="none" w:sz="0" w:space="0" w:color="auto"/>
            <w:right w:val="none" w:sz="0" w:space="0" w:color="auto"/>
          </w:divBdr>
        </w:div>
        <w:div w:id="640615605">
          <w:marLeft w:val="640"/>
          <w:marRight w:val="0"/>
          <w:marTop w:val="0"/>
          <w:marBottom w:val="0"/>
          <w:divBdr>
            <w:top w:val="none" w:sz="0" w:space="0" w:color="auto"/>
            <w:left w:val="none" w:sz="0" w:space="0" w:color="auto"/>
            <w:bottom w:val="none" w:sz="0" w:space="0" w:color="auto"/>
            <w:right w:val="none" w:sz="0" w:space="0" w:color="auto"/>
          </w:divBdr>
        </w:div>
        <w:div w:id="683287300">
          <w:marLeft w:val="640"/>
          <w:marRight w:val="0"/>
          <w:marTop w:val="0"/>
          <w:marBottom w:val="0"/>
          <w:divBdr>
            <w:top w:val="none" w:sz="0" w:space="0" w:color="auto"/>
            <w:left w:val="none" w:sz="0" w:space="0" w:color="auto"/>
            <w:bottom w:val="none" w:sz="0" w:space="0" w:color="auto"/>
            <w:right w:val="none" w:sz="0" w:space="0" w:color="auto"/>
          </w:divBdr>
        </w:div>
        <w:div w:id="712728455">
          <w:marLeft w:val="640"/>
          <w:marRight w:val="0"/>
          <w:marTop w:val="0"/>
          <w:marBottom w:val="0"/>
          <w:divBdr>
            <w:top w:val="none" w:sz="0" w:space="0" w:color="auto"/>
            <w:left w:val="none" w:sz="0" w:space="0" w:color="auto"/>
            <w:bottom w:val="none" w:sz="0" w:space="0" w:color="auto"/>
            <w:right w:val="none" w:sz="0" w:space="0" w:color="auto"/>
          </w:divBdr>
        </w:div>
        <w:div w:id="729306077">
          <w:marLeft w:val="640"/>
          <w:marRight w:val="0"/>
          <w:marTop w:val="0"/>
          <w:marBottom w:val="0"/>
          <w:divBdr>
            <w:top w:val="none" w:sz="0" w:space="0" w:color="auto"/>
            <w:left w:val="none" w:sz="0" w:space="0" w:color="auto"/>
            <w:bottom w:val="none" w:sz="0" w:space="0" w:color="auto"/>
            <w:right w:val="none" w:sz="0" w:space="0" w:color="auto"/>
          </w:divBdr>
        </w:div>
        <w:div w:id="757943006">
          <w:marLeft w:val="640"/>
          <w:marRight w:val="0"/>
          <w:marTop w:val="0"/>
          <w:marBottom w:val="0"/>
          <w:divBdr>
            <w:top w:val="none" w:sz="0" w:space="0" w:color="auto"/>
            <w:left w:val="none" w:sz="0" w:space="0" w:color="auto"/>
            <w:bottom w:val="none" w:sz="0" w:space="0" w:color="auto"/>
            <w:right w:val="none" w:sz="0" w:space="0" w:color="auto"/>
          </w:divBdr>
        </w:div>
        <w:div w:id="759373752">
          <w:marLeft w:val="640"/>
          <w:marRight w:val="0"/>
          <w:marTop w:val="0"/>
          <w:marBottom w:val="0"/>
          <w:divBdr>
            <w:top w:val="none" w:sz="0" w:space="0" w:color="auto"/>
            <w:left w:val="none" w:sz="0" w:space="0" w:color="auto"/>
            <w:bottom w:val="none" w:sz="0" w:space="0" w:color="auto"/>
            <w:right w:val="none" w:sz="0" w:space="0" w:color="auto"/>
          </w:divBdr>
        </w:div>
        <w:div w:id="800612339">
          <w:marLeft w:val="640"/>
          <w:marRight w:val="0"/>
          <w:marTop w:val="0"/>
          <w:marBottom w:val="0"/>
          <w:divBdr>
            <w:top w:val="none" w:sz="0" w:space="0" w:color="auto"/>
            <w:left w:val="none" w:sz="0" w:space="0" w:color="auto"/>
            <w:bottom w:val="none" w:sz="0" w:space="0" w:color="auto"/>
            <w:right w:val="none" w:sz="0" w:space="0" w:color="auto"/>
          </w:divBdr>
        </w:div>
        <w:div w:id="847594681">
          <w:marLeft w:val="640"/>
          <w:marRight w:val="0"/>
          <w:marTop w:val="0"/>
          <w:marBottom w:val="0"/>
          <w:divBdr>
            <w:top w:val="none" w:sz="0" w:space="0" w:color="auto"/>
            <w:left w:val="none" w:sz="0" w:space="0" w:color="auto"/>
            <w:bottom w:val="none" w:sz="0" w:space="0" w:color="auto"/>
            <w:right w:val="none" w:sz="0" w:space="0" w:color="auto"/>
          </w:divBdr>
        </w:div>
        <w:div w:id="874000153">
          <w:marLeft w:val="640"/>
          <w:marRight w:val="0"/>
          <w:marTop w:val="0"/>
          <w:marBottom w:val="0"/>
          <w:divBdr>
            <w:top w:val="none" w:sz="0" w:space="0" w:color="auto"/>
            <w:left w:val="none" w:sz="0" w:space="0" w:color="auto"/>
            <w:bottom w:val="none" w:sz="0" w:space="0" w:color="auto"/>
            <w:right w:val="none" w:sz="0" w:space="0" w:color="auto"/>
          </w:divBdr>
        </w:div>
        <w:div w:id="884949486">
          <w:marLeft w:val="640"/>
          <w:marRight w:val="0"/>
          <w:marTop w:val="0"/>
          <w:marBottom w:val="0"/>
          <w:divBdr>
            <w:top w:val="none" w:sz="0" w:space="0" w:color="auto"/>
            <w:left w:val="none" w:sz="0" w:space="0" w:color="auto"/>
            <w:bottom w:val="none" w:sz="0" w:space="0" w:color="auto"/>
            <w:right w:val="none" w:sz="0" w:space="0" w:color="auto"/>
          </w:divBdr>
        </w:div>
        <w:div w:id="894707912">
          <w:marLeft w:val="640"/>
          <w:marRight w:val="0"/>
          <w:marTop w:val="0"/>
          <w:marBottom w:val="0"/>
          <w:divBdr>
            <w:top w:val="none" w:sz="0" w:space="0" w:color="auto"/>
            <w:left w:val="none" w:sz="0" w:space="0" w:color="auto"/>
            <w:bottom w:val="none" w:sz="0" w:space="0" w:color="auto"/>
            <w:right w:val="none" w:sz="0" w:space="0" w:color="auto"/>
          </w:divBdr>
        </w:div>
        <w:div w:id="909771640">
          <w:marLeft w:val="640"/>
          <w:marRight w:val="0"/>
          <w:marTop w:val="0"/>
          <w:marBottom w:val="0"/>
          <w:divBdr>
            <w:top w:val="none" w:sz="0" w:space="0" w:color="auto"/>
            <w:left w:val="none" w:sz="0" w:space="0" w:color="auto"/>
            <w:bottom w:val="none" w:sz="0" w:space="0" w:color="auto"/>
            <w:right w:val="none" w:sz="0" w:space="0" w:color="auto"/>
          </w:divBdr>
        </w:div>
        <w:div w:id="997458010">
          <w:marLeft w:val="640"/>
          <w:marRight w:val="0"/>
          <w:marTop w:val="0"/>
          <w:marBottom w:val="0"/>
          <w:divBdr>
            <w:top w:val="none" w:sz="0" w:space="0" w:color="auto"/>
            <w:left w:val="none" w:sz="0" w:space="0" w:color="auto"/>
            <w:bottom w:val="none" w:sz="0" w:space="0" w:color="auto"/>
            <w:right w:val="none" w:sz="0" w:space="0" w:color="auto"/>
          </w:divBdr>
        </w:div>
        <w:div w:id="1002320828">
          <w:marLeft w:val="640"/>
          <w:marRight w:val="0"/>
          <w:marTop w:val="0"/>
          <w:marBottom w:val="0"/>
          <w:divBdr>
            <w:top w:val="none" w:sz="0" w:space="0" w:color="auto"/>
            <w:left w:val="none" w:sz="0" w:space="0" w:color="auto"/>
            <w:bottom w:val="none" w:sz="0" w:space="0" w:color="auto"/>
            <w:right w:val="none" w:sz="0" w:space="0" w:color="auto"/>
          </w:divBdr>
        </w:div>
        <w:div w:id="1074007368">
          <w:marLeft w:val="640"/>
          <w:marRight w:val="0"/>
          <w:marTop w:val="0"/>
          <w:marBottom w:val="0"/>
          <w:divBdr>
            <w:top w:val="none" w:sz="0" w:space="0" w:color="auto"/>
            <w:left w:val="none" w:sz="0" w:space="0" w:color="auto"/>
            <w:bottom w:val="none" w:sz="0" w:space="0" w:color="auto"/>
            <w:right w:val="none" w:sz="0" w:space="0" w:color="auto"/>
          </w:divBdr>
        </w:div>
        <w:div w:id="1098716990">
          <w:marLeft w:val="640"/>
          <w:marRight w:val="0"/>
          <w:marTop w:val="0"/>
          <w:marBottom w:val="0"/>
          <w:divBdr>
            <w:top w:val="none" w:sz="0" w:space="0" w:color="auto"/>
            <w:left w:val="none" w:sz="0" w:space="0" w:color="auto"/>
            <w:bottom w:val="none" w:sz="0" w:space="0" w:color="auto"/>
            <w:right w:val="none" w:sz="0" w:space="0" w:color="auto"/>
          </w:divBdr>
        </w:div>
        <w:div w:id="1171944858">
          <w:marLeft w:val="640"/>
          <w:marRight w:val="0"/>
          <w:marTop w:val="0"/>
          <w:marBottom w:val="0"/>
          <w:divBdr>
            <w:top w:val="none" w:sz="0" w:space="0" w:color="auto"/>
            <w:left w:val="none" w:sz="0" w:space="0" w:color="auto"/>
            <w:bottom w:val="none" w:sz="0" w:space="0" w:color="auto"/>
            <w:right w:val="none" w:sz="0" w:space="0" w:color="auto"/>
          </w:divBdr>
        </w:div>
        <w:div w:id="1191801557">
          <w:marLeft w:val="640"/>
          <w:marRight w:val="0"/>
          <w:marTop w:val="0"/>
          <w:marBottom w:val="0"/>
          <w:divBdr>
            <w:top w:val="none" w:sz="0" w:space="0" w:color="auto"/>
            <w:left w:val="none" w:sz="0" w:space="0" w:color="auto"/>
            <w:bottom w:val="none" w:sz="0" w:space="0" w:color="auto"/>
            <w:right w:val="none" w:sz="0" w:space="0" w:color="auto"/>
          </w:divBdr>
        </w:div>
        <w:div w:id="1275289615">
          <w:marLeft w:val="640"/>
          <w:marRight w:val="0"/>
          <w:marTop w:val="0"/>
          <w:marBottom w:val="0"/>
          <w:divBdr>
            <w:top w:val="none" w:sz="0" w:space="0" w:color="auto"/>
            <w:left w:val="none" w:sz="0" w:space="0" w:color="auto"/>
            <w:bottom w:val="none" w:sz="0" w:space="0" w:color="auto"/>
            <w:right w:val="none" w:sz="0" w:space="0" w:color="auto"/>
          </w:divBdr>
        </w:div>
        <w:div w:id="1351368301">
          <w:marLeft w:val="640"/>
          <w:marRight w:val="0"/>
          <w:marTop w:val="0"/>
          <w:marBottom w:val="0"/>
          <w:divBdr>
            <w:top w:val="none" w:sz="0" w:space="0" w:color="auto"/>
            <w:left w:val="none" w:sz="0" w:space="0" w:color="auto"/>
            <w:bottom w:val="none" w:sz="0" w:space="0" w:color="auto"/>
            <w:right w:val="none" w:sz="0" w:space="0" w:color="auto"/>
          </w:divBdr>
        </w:div>
        <w:div w:id="1364164000">
          <w:marLeft w:val="640"/>
          <w:marRight w:val="0"/>
          <w:marTop w:val="0"/>
          <w:marBottom w:val="0"/>
          <w:divBdr>
            <w:top w:val="none" w:sz="0" w:space="0" w:color="auto"/>
            <w:left w:val="none" w:sz="0" w:space="0" w:color="auto"/>
            <w:bottom w:val="none" w:sz="0" w:space="0" w:color="auto"/>
            <w:right w:val="none" w:sz="0" w:space="0" w:color="auto"/>
          </w:divBdr>
        </w:div>
        <w:div w:id="1374689943">
          <w:marLeft w:val="640"/>
          <w:marRight w:val="0"/>
          <w:marTop w:val="0"/>
          <w:marBottom w:val="0"/>
          <w:divBdr>
            <w:top w:val="none" w:sz="0" w:space="0" w:color="auto"/>
            <w:left w:val="none" w:sz="0" w:space="0" w:color="auto"/>
            <w:bottom w:val="none" w:sz="0" w:space="0" w:color="auto"/>
            <w:right w:val="none" w:sz="0" w:space="0" w:color="auto"/>
          </w:divBdr>
        </w:div>
        <w:div w:id="1377504178">
          <w:marLeft w:val="640"/>
          <w:marRight w:val="0"/>
          <w:marTop w:val="0"/>
          <w:marBottom w:val="0"/>
          <w:divBdr>
            <w:top w:val="none" w:sz="0" w:space="0" w:color="auto"/>
            <w:left w:val="none" w:sz="0" w:space="0" w:color="auto"/>
            <w:bottom w:val="none" w:sz="0" w:space="0" w:color="auto"/>
            <w:right w:val="none" w:sz="0" w:space="0" w:color="auto"/>
          </w:divBdr>
        </w:div>
        <w:div w:id="1460949959">
          <w:marLeft w:val="640"/>
          <w:marRight w:val="0"/>
          <w:marTop w:val="0"/>
          <w:marBottom w:val="0"/>
          <w:divBdr>
            <w:top w:val="none" w:sz="0" w:space="0" w:color="auto"/>
            <w:left w:val="none" w:sz="0" w:space="0" w:color="auto"/>
            <w:bottom w:val="none" w:sz="0" w:space="0" w:color="auto"/>
            <w:right w:val="none" w:sz="0" w:space="0" w:color="auto"/>
          </w:divBdr>
        </w:div>
        <w:div w:id="1466238391">
          <w:marLeft w:val="640"/>
          <w:marRight w:val="0"/>
          <w:marTop w:val="0"/>
          <w:marBottom w:val="0"/>
          <w:divBdr>
            <w:top w:val="none" w:sz="0" w:space="0" w:color="auto"/>
            <w:left w:val="none" w:sz="0" w:space="0" w:color="auto"/>
            <w:bottom w:val="none" w:sz="0" w:space="0" w:color="auto"/>
            <w:right w:val="none" w:sz="0" w:space="0" w:color="auto"/>
          </w:divBdr>
        </w:div>
        <w:div w:id="1492790360">
          <w:marLeft w:val="640"/>
          <w:marRight w:val="0"/>
          <w:marTop w:val="0"/>
          <w:marBottom w:val="0"/>
          <w:divBdr>
            <w:top w:val="none" w:sz="0" w:space="0" w:color="auto"/>
            <w:left w:val="none" w:sz="0" w:space="0" w:color="auto"/>
            <w:bottom w:val="none" w:sz="0" w:space="0" w:color="auto"/>
            <w:right w:val="none" w:sz="0" w:space="0" w:color="auto"/>
          </w:divBdr>
        </w:div>
        <w:div w:id="1512060120">
          <w:marLeft w:val="640"/>
          <w:marRight w:val="0"/>
          <w:marTop w:val="0"/>
          <w:marBottom w:val="0"/>
          <w:divBdr>
            <w:top w:val="none" w:sz="0" w:space="0" w:color="auto"/>
            <w:left w:val="none" w:sz="0" w:space="0" w:color="auto"/>
            <w:bottom w:val="none" w:sz="0" w:space="0" w:color="auto"/>
            <w:right w:val="none" w:sz="0" w:space="0" w:color="auto"/>
          </w:divBdr>
        </w:div>
        <w:div w:id="1539195639">
          <w:marLeft w:val="640"/>
          <w:marRight w:val="0"/>
          <w:marTop w:val="0"/>
          <w:marBottom w:val="0"/>
          <w:divBdr>
            <w:top w:val="none" w:sz="0" w:space="0" w:color="auto"/>
            <w:left w:val="none" w:sz="0" w:space="0" w:color="auto"/>
            <w:bottom w:val="none" w:sz="0" w:space="0" w:color="auto"/>
            <w:right w:val="none" w:sz="0" w:space="0" w:color="auto"/>
          </w:divBdr>
        </w:div>
        <w:div w:id="1549419157">
          <w:marLeft w:val="640"/>
          <w:marRight w:val="0"/>
          <w:marTop w:val="0"/>
          <w:marBottom w:val="0"/>
          <w:divBdr>
            <w:top w:val="none" w:sz="0" w:space="0" w:color="auto"/>
            <w:left w:val="none" w:sz="0" w:space="0" w:color="auto"/>
            <w:bottom w:val="none" w:sz="0" w:space="0" w:color="auto"/>
            <w:right w:val="none" w:sz="0" w:space="0" w:color="auto"/>
          </w:divBdr>
        </w:div>
        <w:div w:id="1564366787">
          <w:marLeft w:val="640"/>
          <w:marRight w:val="0"/>
          <w:marTop w:val="0"/>
          <w:marBottom w:val="0"/>
          <w:divBdr>
            <w:top w:val="none" w:sz="0" w:space="0" w:color="auto"/>
            <w:left w:val="none" w:sz="0" w:space="0" w:color="auto"/>
            <w:bottom w:val="none" w:sz="0" w:space="0" w:color="auto"/>
            <w:right w:val="none" w:sz="0" w:space="0" w:color="auto"/>
          </w:divBdr>
        </w:div>
        <w:div w:id="1576933244">
          <w:marLeft w:val="640"/>
          <w:marRight w:val="0"/>
          <w:marTop w:val="0"/>
          <w:marBottom w:val="0"/>
          <w:divBdr>
            <w:top w:val="none" w:sz="0" w:space="0" w:color="auto"/>
            <w:left w:val="none" w:sz="0" w:space="0" w:color="auto"/>
            <w:bottom w:val="none" w:sz="0" w:space="0" w:color="auto"/>
            <w:right w:val="none" w:sz="0" w:space="0" w:color="auto"/>
          </w:divBdr>
        </w:div>
        <w:div w:id="1604609403">
          <w:marLeft w:val="640"/>
          <w:marRight w:val="0"/>
          <w:marTop w:val="0"/>
          <w:marBottom w:val="0"/>
          <w:divBdr>
            <w:top w:val="none" w:sz="0" w:space="0" w:color="auto"/>
            <w:left w:val="none" w:sz="0" w:space="0" w:color="auto"/>
            <w:bottom w:val="none" w:sz="0" w:space="0" w:color="auto"/>
            <w:right w:val="none" w:sz="0" w:space="0" w:color="auto"/>
          </w:divBdr>
        </w:div>
        <w:div w:id="1638880520">
          <w:marLeft w:val="640"/>
          <w:marRight w:val="0"/>
          <w:marTop w:val="0"/>
          <w:marBottom w:val="0"/>
          <w:divBdr>
            <w:top w:val="none" w:sz="0" w:space="0" w:color="auto"/>
            <w:left w:val="none" w:sz="0" w:space="0" w:color="auto"/>
            <w:bottom w:val="none" w:sz="0" w:space="0" w:color="auto"/>
            <w:right w:val="none" w:sz="0" w:space="0" w:color="auto"/>
          </w:divBdr>
        </w:div>
        <w:div w:id="1639458949">
          <w:marLeft w:val="640"/>
          <w:marRight w:val="0"/>
          <w:marTop w:val="0"/>
          <w:marBottom w:val="0"/>
          <w:divBdr>
            <w:top w:val="none" w:sz="0" w:space="0" w:color="auto"/>
            <w:left w:val="none" w:sz="0" w:space="0" w:color="auto"/>
            <w:bottom w:val="none" w:sz="0" w:space="0" w:color="auto"/>
            <w:right w:val="none" w:sz="0" w:space="0" w:color="auto"/>
          </w:divBdr>
        </w:div>
        <w:div w:id="1681858825">
          <w:marLeft w:val="640"/>
          <w:marRight w:val="0"/>
          <w:marTop w:val="0"/>
          <w:marBottom w:val="0"/>
          <w:divBdr>
            <w:top w:val="none" w:sz="0" w:space="0" w:color="auto"/>
            <w:left w:val="none" w:sz="0" w:space="0" w:color="auto"/>
            <w:bottom w:val="none" w:sz="0" w:space="0" w:color="auto"/>
            <w:right w:val="none" w:sz="0" w:space="0" w:color="auto"/>
          </w:divBdr>
        </w:div>
        <w:div w:id="1722635377">
          <w:marLeft w:val="640"/>
          <w:marRight w:val="0"/>
          <w:marTop w:val="0"/>
          <w:marBottom w:val="0"/>
          <w:divBdr>
            <w:top w:val="none" w:sz="0" w:space="0" w:color="auto"/>
            <w:left w:val="none" w:sz="0" w:space="0" w:color="auto"/>
            <w:bottom w:val="none" w:sz="0" w:space="0" w:color="auto"/>
            <w:right w:val="none" w:sz="0" w:space="0" w:color="auto"/>
          </w:divBdr>
        </w:div>
        <w:div w:id="1744328349">
          <w:marLeft w:val="640"/>
          <w:marRight w:val="0"/>
          <w:marTop w:val="0"/>
          <w:marBottom w:val="0"/>
          <w:divBdr>
            <w:top w:val="none" w:sz="0" w:space="0" w:color="auto"/>
            <w:left w:val="none" w:sz="0" w:space="0" w:color="auto"/>
            <w:bottom w:val="none" w:sz="0" w:space="0" w:color="auto"/>
            <w:right w:val="none" w:sz="0" w:space="0" w:color="auto"/>
          </w:divBdr>
        </w:div>
        <w:div w:id="1779180286">
          <w:marLeft w:val="640"/>
          <w:marRight w:val="0"/>
          <w:marTop w:val="0"/>
          <w:marBottom w:val="0"/>
          <w:divBdr>
            <w:top w:val="none" w:sz="0" w:space="0" w:color="auto"/>
            <w:left w:val="none" w:sz="0" w:space="0" w:color="auto"/>
            <w:bottom w:val="none" w:sz="0" w:space="0" w:color="auto"/>
            <w:right w:val="none" w:sz="0" w:space="0" w:color="auto"/>
          </w:divBdr>
        </w:div>
        <w:div w:id="1800105095">
          <w:marLeft w:val="640"/>
          <w:marRight w:val="0"/>
          <w:marTop w:val="0"/>
          <w:marBottom w:val="0"/>
          <w:divBdr>
            <w:top w:val="none" w:sz="0" w:space="0" w:color="auto"/>
            <w:left w:val="none" w:sz="0" w:space="0" w:color="auto"/>
            <w:bottom w:val="none" w:sz="0" w:space="0" w:color="auto"/>
            <w:right w:val="none" w:sz="0" w:space="0" w:color="auto"/>
          </w:divBdr>
        </w:div>
        <w:div w:id="1803503159">
          <w:marLeft w:val="640"/>
          <w:marRight w:val="0"/>
          <w:marTop w:val="0"/>
          <w:marBottom w:val="0"/>
          <w:divBdr>
            <w:top w:val="none" w:sz="0" w:space="0" w:color="auto"/>
            <w:left w:val="none" w:sz="0" w:space="0" w:color="auto"/>
            <w:bottom w:val="none" w:sz="0" w:space="0" w:color="auto"/>
            <w:right w:val="none" w:sz="0" w:space="0" w:color="auto"/>
          </w:divBdr>
        </w:div>
        <w:div w:id="1805535260">
          <w:marLeft w:val="640"/>
          <w:marRight w:val="0"/>
          <w:marTop w:val="0"/>
          <w:marBottom w:val="0"/>
          <w:divBdr>
            <w:top w:val="none" w:sz="0" w:space="0" w:color="auto"/>
            <w:left w:val="none" w:sz="0" w:space="0" w:color="auto"/>
            <w:bottom w:val="none" w:sz="0" w:space="0" w:color="auto"/>
            <w:right w:val="none" w:sz="0" w:space="0" w:color="auto"/>
          </w:divBdr>
        </w:div>
        <w:div w:id="1812671918">
          <w:marLeft w:val="640"/>
          <w:marRight w:val="0"/>
          <w:marTop w:val="0"/>
          <w:marBottom w:val="0"/>
          <w:divBdr>
            <w:top w:val="none" w:sz="0" w:space="0" w:color="auto"/>
            <w:left w:val="none" w:sz="0" w:space="0" w:color="auto"/>
            <w:bottom w:val="none" w:sz="0" w:space="0" w:color="auto"/>
            <w:right w:val="none" w:sz="0" w:space="0" w:color="auto"/>
          </w:divBdr>
        </w:div>
        <w:div w:id="1834367836">
          <w:marLeft w:val="640"/>
          <w:marRight w:val="0"/>
          <w:marTop w:val="0"/>
          <w:marBottom w:val="0"/>
          <w:divBdr>
            <w:top w:val="none" w:sz="0" w:space="0" w:color="auto"/>
            <w:left w:val="none" w:sz="0" w:space="0" w:color="auto"/>
            <w:bottom w:val="none" w:sz="0" w:space="0" w:color="auto"/>
            <w:right w:val="none" w:sz="0" w:space="0" w:color="auto"/>
          </w:divBdr>
        </w:div>
        <w:div w:id="1842965977">
          <w:marLeft w:val="640"/>
          <w:marRight w:val="0"/>
          <w:marTop w:val="0"/>
          <w:marBottom w:val="0"/>
          <w:divBdr>
            <w:top w:val="none" w:sz="0" w:space="0" w:color="auto"/>
            <w:left w:val="none" w:sz="0" w:space="0" w:color="auto"/>
            <w:bottom w:val="none" w:sz="0" w:space="0" w:color="auto"/>
            <w:right w:val="none" w:sz="0" w:space="0" w:color="auto"/>
          </w:divBdr>
        </w:div>
        <w:div w:id="1889485727">
          <w:marLeft w:val="640"/>
          <w:marRight w:val="0"/>
          <w:marTop w:val="0"/>
          <w:marBottom w:val="0"/>
          <w:divBdr>
            <w:top w:val="none" w:sz="0" w:space="0" w:color="auto"/>
            <w:left w:val="none" w:sz="0" w:space="0" w:color="auto"/>
            <w:bottom w:val="none" w:sz="0" w:space="0" w:color="auto"/>
            <w:right w:val="none" w:sz="0" w:space="0" w:color="auto"/>
          </w:divBdr>
        </w:div>
        <w:div w:id="1910992745">
          <w:marLeft w:val="640"/>
          <w:marRight w:val="0"/>
          <w:marTop w:val="0"/>
          <w:marBottom w:val="0"/>
          <w:divBdr>
            <w:top w:val="none" w:sz="0" w:space="0" w:color="auto"/>
            <w:left w:val="none" w:sz="0" w:space="0" w:color="auto"/>
            <w:bottom w:val="none" w:sz="0" w:space="0" w:color="auto"/>
            <w:right w:val="none" w:sz="0" w:space="0" w:color="auto"/>
          </w:divBdr>
        </w:div>
        <w:div w:id="1941139336">
          <w:marLeft w:val="640"/>
          <w:marRight w:val="0"/>
          <w:marTop w:val="0"/>
          <w:marBottom w:val="0"/>
          <w:divBdr>
            <w:top w:val="none" w:sz="0" w:space="0" w:color="auto"/>
            <w:left w:val="none" w:sz="0" w:space="0" w:color="auto"/>
            <w:bottom w:val="none" w:sz="0" w:space="0" w:color="auto"/>
            <w:right w:val="none" w:sz="0" w:space="0" w:color="auto"/>
          </w:divBdr>
        </w:div>
        <w:div w:id="1944417496">
          <w:marLeft w:val="640"/>
          <w:marRight w:val="0"/>
          <w:marTop w:val="0"/>
          <w:marBottom w:val="0"/>
          <w:divBdr>
            <w:top w:val="none" w:sz="0" w:space="0" w:color="auto"/>
            <w:left w:val="none" w:sz="0" w:space="0" w:color="auto"/>
            <w:bottom w:val="none" w:sz="0" w:space="0" w:color="auto"/>
            <w:right w:val="none" w:sz="0" w:space="0" w:color="auto"/>
          </w:divBdr>
        </w:div>
        <w:div w:id="1980721430">
          <w:marLeft w:val="640"/>
          <w:marRight w:val="0"/>
          <w:marTop w:val="0"/>
          <w:marBottom w:val="0"/>
          <w:divBdr>
            <w:top w:val="none" w:sz="0" w:space="0" w:color="auto"/>
            <w:left w:val="none" w:sz="0" w:space="0" w:color="auto"/>
            <w:bottom w:val="none" w:sz="0" w:space="0" w:color="auto"/>
            <w:right w:val="none" w:sz="0" w:space="0" w:color="auto"/>
          </w:divBdr>
        </w:div>
        <w:div w:id="1995261434">
          <w:marLeft w:val="640"/>
          <w:marRight w:val="0"/>
          <w:marTop w:val="0"/>
          <w:marBottom w:val="0"/>
          <w:divBdr>
            <w:top w:val="none" w:sz="0" w:space="0" w:color="auto"/>
            <w:left w:val="none" w:sz="0" w:space="0" w:color="auto"/>
            <w:bottom w:val="none" w:sz="0" w:space="0" w:color="auto"/>
            <w:right w:val="none" w:sz="0" w:space="0" w:color="auto"/>
          </w:divBdr>
        </w:div>
        <w:div w:id="2025013048">
          <w:marLeft w:val="640"/>
          <w:marRight w:val="0"/>
          <w:marTop w:val="0"/>
          <w:marBottom w:val="0"/>
          <w:divBdr>
            <w:top w:val="none" w:sz="0" w:space="0" w:color="auto"/>
            <w:left w:val="none" w:sz="0" w:space="0" w:color="auto"/>
            <w:bottom w:val="none" w:sz="0" w:space="0" w:color="auto"/>
            <w:right w:val="none" w:sz="0" w:space="0" w:color="auto"/>
          </w:divBdr>
        </w:div>
        <w:div w:id="2096238730">
          <w:marLeft w:val="640"/>
          <w:marRight w:val="0"/>
          <w:marTop w:val="0"/>
          <w:marBottom w:val="0"/>
          <w:divBdr>
            <w:top w:val="none" w:sz="0" w:space="0" w:color="auto"/>
            <w:left w:val="none" w:sz="0" w:space="0" w:color="auto"/>
            <w:bottom w:val="none" w:sz="0" w:space="0" w:color="auto"/>
            <w:right w:val="none" w:sz="0" w:space="0" w:color="auto"/>
          </w:divBdr>
        </w:div>
        <w:div w:id="2128424907">
          <w:marLeft w:val="640"/>
          <w:marRight w:val="0"/>
          <w:marTop w:val="0"/>
          <w:marBottom w:val="0"/>
          <w:divBdr>
            <w:top w:val="none" w:sz="0" w:space="0" w:color="auto"/>
            <w:left w:val="none" w:sz="0" w:space="0" w:color="auto"/>
            <w:bottom w:val="none" w:sz="0" w:space="0" w:color="auto"/>
            <w:right w:val="none" w:sz="0" w:space="0" w:color="auto"/>
          </w:divBdr>
        </w:div>
        <w:div w:id="2136605527">
          <w:marLeft w:val="640"/>
          <w:marRight w:val="0"/>
          <w:marTop w:val="0"/>
          <w:marBottom w:val="0"/>
          <w:divBdr>
            <w:top w:val="none" w:sz="0" w:space="0" w:color="auto"/>
            <w:left w:val="none" w:sz="0" w:space="0" w:color="auto"/>
            <w:bottom w:val="none" w:sz="0" w:space="0" w:color="auto"/>
            <w:right w:val="none" w:sz="0" w:space="0" w:color="auto"/>
          </w:divBdr>
        </w:div>
        <w:div w:id="2137218405">
          <w:marLeft w:val="640"/>
          <w:marRight w:val="0"/>
          <w:marTop w:val="0"/>
          <w:marBottom w:val="0"/>
          <w:divBdr>
            <w:top w:val="none" w:sz="0" w:space="0" w:color="auto"/>
            <w:left w:val="none" w:sz="0" w:space="0" w:color="auto"/>
            <w:bottom w:val="none" w:sz="0" w:space="0" w:color="auto"/>
            <w:right w:val="none" w:sz="0" w:space="0" w:color="auto"/>
          </w:divBdr>
        </w:div>
      </w:divsChild>
    </w:div>
    <w:div w:id="572931518">
      <w:bodyDiv w:val="1"/>
      <w:marLeft w:val="0"/>
      <w:marRight w:val="0"/>
      <w:marTop w:val="0"/>
      <w:marBottom w:val="0"/>
      <w:divBdr>
        <w:top w:val="none" w:sz="0" w:space="0" w:color="auto"/>
        <w:left w:val="none" w:sz="0" w:space="0" w:color="auto"/>
        <w:bottom w:val="none" w:sz="0" w:space="0" w:color="auto"/>
        <w:right w:val="none" w:sz="0" w:space="0" w:color="auto"/>
      </w:divBdr>
      <w:divsChild>
        <w:div w:id="71630877">
          <w:marLeft w:val="640"/>
          <w:marRight w:val="0"/>
          <w:marTop w:val="0"/>
          <w:marBottom w:val="0"/>
          <w:divBdr>
            <w:top w:val="none" w:sz="0" w:space="0" w:color="auto"/>
            <w:left w:val="none" w:sz="0" w:space="0" w:color="auto"/>
            <w:bottom w:val="none" w:sz="0" w:space="0" w:color="auto"/>
            <w:right w:val="none" w:sz="0" w:space="0" w:color="auto"/>
          </w:divBdr>
        </w:div>
        <w:div w:id="132717502">
          <w:marLeft w:val="640"/>
          <w:marRight w:val="0"/>
          <w:marTop w:val="0"/>
          <w:marBottom w:val="0"/>
          <w:divBdr>
            <w:top w:val="none" w:sz="0" w:space="0" w:color="auto"/>
            <w:left w:val="none" w:sz="0" w:space="0" w:color="auto"/>
            <w:bottom w:val="none" w:sz="0" w:space="0" w:color="auto"/>
            <w:right w:val="none" w:sz="0" w:space="0" w:color="auto"/>
          </w:divBdr>
        </w:div>
        <w:div w:id="156768423">
          <w:marLeft w:val="640"/>
          <w:marRight w:val="0"/>
          <w:marTop w:val="0"/>
          <w:marBottom w:val="0"/>
          <w:divBdr>
            <w:top w:val="none" w:sz="0" w:space="0" w:color="auto"/>
            <w:left w:val="none" w:sz="0" w:space="0" w:color="auto"/>
            <w:bottom w:val="none" w:sz="0" w:space="0" w:color="auto"/>
            <w:right w:val="none" w:sz="0" w:space="0" w:color="auto"/>
          </w:divBdr>
        </w:div>
        <w:div w:id="230433632">
          <w:marLeft w:val="640"/>
          <w:marRight w:val="0"/>
          <w:marTop w:val="0"/>
          <w:marBottom w:val="0"/>
          <w:divBdr>
            <w:top w:val="none" w:sz="0" w:space="0" w:color="auto"/>
            <w:left w:val="none" w:sz="0" w:space="0" w:color="auto"/>
            <w:bottom w:val="none" w:sz="0" w:space="0" w:color="auto"/>
            <w:right w:val="none" w:sz="0" w:space="0" w:color="auto"/>
          </w:divBdr>
        </w:div>
        <w:div w:id="245919007">
          <w:marLeft w:val="640"/>
          <w:marRight w:val="0"/>
          <w:marTop w:val="0"/>
          <w:marBottom w:val="0"/>
          <w:divBdr>
            <w:top w:val="none" w:sz="0" w:space="0" w:color="auto"/>
            <w:left w:val="none" w:sz="0" w:space="0" w:color="auto"/>
            <w:bottom w:val="none" w:sz="0" w:space="0" w:color="auto"/>
            <w:right w:val="none" w:sz="0" w:space="0" w:color="auto"/>
          </w:divBdr>
        </w:div>
        <w:div w:id="267465386">
          <w:marLeft w:val="640"/>
          <w:marRight w:val="0"/>
          <w:marTop w:val="0"/>
          <w:marBottom w:val="0"/>
          <w:divBdr>
            <w:top w:val="none" w:sz="0" w:space="0" w:color="auto"/>
            <w:left w:val="none" w:sz="0" w:space="0" w:color="auto"/>
            <w:bottom w:val="none" w:sz="0" w:space="0" w:color="auto"/>
            <w:right w:val="none" w:sz="0" w:space="0" w:color="auto"/>
          </w:divBdr>
        </w:div>
        <w:div w:id="280763521">
          <w:marLeft w:val="640"/>
          <w:marRight w:val="0"/>
          <w:marTop w:val="0"/>
          <w:marBottom w:val="0"/>
          <w:divBdr>
            <w:top w:val="none" w:sz="0" w:space="0" w:color="auto"/>
            <w:left w:val="none" w:sz="0" w:space="0" w:color="auto"/>
            <w:bottom w:val="none" w:sz="0" w:space="0" w:color="auto"/>
            <w:right w:val="none" w:sz="0" w:space="0" w:color="auto"/>
          </w:divBdr>
        </w:div>
        <w:div w:id="287008670">
          <w:marLeft w:val="640"/>
          <w:marRight w:val="0"/>
          <w:marTop w:val="0"/>
          <w:marBottom w:val="0"/>
          <w:divBdr>
            <w:top w:val="none" w:sz="0" w:space="0" w:color="auto"/>
            <w:left w:val="none" w:sz="0" w:space="0" w:color="auto"/>
            <w:bottom w:val="none" w:sz="0" w:space="0" w:color="auto"/>
            <w:right w:val="none" w:sz="0" w:space="0" w:color="auto"/>
          </w:divBdr>
        </w:div>
        <w:div w:id="363289900">
          <w:marLeft w:val="640"/>
          <w:marRight w:val="0"/>
          <w:marTop w:val="0"/>
          <w:marBottom w:val="0"/>
          <w:divBdr>
            <w:top w:val="none" w:sz="0" w:space="0" w:color="auto"/>
            <w:left w:val="none" w:sz="0" w:space="0" w:color="auto"/>
            <w:bottom w:val="none" w:sz="0" w:space="0" w:color="auto"/>
            <w:right w:val="none" w:sz="0" w:space="0" w:color="auto"/>
          </w:divBdr>
        </w:div>
        <w:div w:id="396365510">
          <w:marLeft w:val="640"/>
          <w:marRight w:val="0"/>
          <w:marTop w:val="0"/>
          <w:marBottom w:val="0"/>
          <w:divBdr>
            <w:top w:val="none" w:sz="0" w:space="0" w:color="auto"/>
            <w:left w:val="none" w:sz="0" w:space="0" w:color="auto"/>
            <w:bottom w:val="none" w:sz="0" w:space="0" w:color="auto"/>
            <w:right w:val="none" w:sz="0" w:space="0" w:color="auto"/>
          </w:divBdr>
        </w:div>
        <w:div w:id="411900665">
          <w:marLeft w:val="640"/>
          <w:marRight w:val="0"/>
          <w:marTop w:val="0"/>
          <w:marBottom w:val="0"/>
          <w:divBdr>
            <w:top w:val="none" w:sz="0" w:space="0" w:color="auto"/>
            <w:left w:val="none" w:sz="0" w:space="0" w:color="auto"/>
            <w:bottom w:val="none" w:sz="0" w:space="0" w:color="auto"/>
            <w:right w:val="none" w:sz="0" w:space="0" w:color="auto"/>
          </w:divBdr>
        </w:div>
        <w:div w:id="414087598">
          <w:marLeft w:val="640"/>
          <w:marRight w:val="0"/>
          <w:marTop w:val="0"/>
          <w:marBottom w:val="0"/>
          <w:divBdr>
            <w:top w:val="none" w:sz="0" w:space="0" w:color="auto"/>
            <w:left w:val="none" w:sz="0" w:space="0" w:color="auto"/>
            <w:bottom w:val="none" w:sz="0" w:space="0" w:color="auto"/>
            <w:right w:val="none" w:sz="0" w:space="0" w:color="auto"/>
          </w:divBdr>
        </w:div>
        <w:div w:id="417681707">
          <w:marLeft w:val="640"/>
          <w:marRight w:val="0"/>
          <w:marTop w:val="0"/>
          <w:marBottom w:val="0"/>
          <w:divBdr>
            <w:top w:val="none" w:sz="0" w:space="0" w:color="auto"/>
            <w:left w:val="none" w:sz="0" w:space="0" w:color="auto"/>
            <w:bottom w:val="none" w:sz="0" w:space="0" w:color="auto"/>
            <w:right w:val="none" w:sz="0" w:space="0" w:color="auto"/>
          </w:divBdr>
        </w:div>
        <w:div w:id="429785161">
          <w:marLeft w:val="640"/>
          <w:marRight w:val="0"/>
          <w:marTop w:val="0"/>
          <w:marBottom w:val="0"/>
          <w:divBdr>
            <w:top w:val="none" w:sz="0" w:space="0" w:color="auto"/>
            <w:left w:val="none" w:sz="0" w:space="0" w:color="auto"/>
            <w:bottom w:val="none" w:sz="0" w:space="0" w:color="auto"/>
            <w:right w:val="none" w:sz="0" w:space="0" w:color="auto"/>
          </w:divBdr>
        </w:div>
        <w:div w:id="453595844">
          <w:marLeft w:val="640"/>
          <w:marRight w:val="0"/>
          <w:marTop w:val="0"/>
          <w:marBottom w:val="0"/>
          <w:divBdr>
            <w:top w:val="none" w:sz="0" w:space="0" w:color="auto"/>
            <w:left w:val="none" w:sz="0" w:space="0" w:color="auto"/>
            <w:bottom w:val="none" w:sz="0" w:space="0" w:color="auto"/>
            <w:right w:val="none" w:sz="0" w:space="0" w:color="auto"/>
          </w:divBdr>
        </w:div>
        <w:div w:id="463239432">
          <w:marLeft w:val="640"/>
          <w:marRight w:val="0"/>
          <w:marTop w:val="0"/>
          <w:marBottom w:val="0"/>
          <w:divBdr>
            <w:top w:val="none" w:sz="0" w:space="0" w:color="auto"/>
            <w:left w:val="none" w:sz="0" w:space="0" w:color="auto"/>
            <w:bottom w:val="none" w:sz="0" w:space="0" w:color="auto"/>
            <w:right w:val="none" w:sz="0" w:space="0" w:color="auto"/>
          </w:divBdr>
        </w:div>
        <w:div w:id="500587543">
          <w:marLeft w:val="640"/>
          <w:marRight w:val="0"/>
          <w:marTop w:val="0"/>
          <w:marBottom w:val="0"/>
          <w:divBdr>
            <w:top w:val="none" w:sz="0" w:space="0" w:color="auto"/>
            <w:left w:val="none" w:sz="0" w:space="0" w:color="auto"/>
            <w:bottom w:val="none" w:sz="0" w:space="0" w:color="auto"/>
            <w:right w:val="none" w:sz="0" w:space="0" w:color="auto"/>
          </w:divBdr>
        </w:div>
        <w:div w:id="505169106">
          <w:marLeft w:val="640"/>
          <w:marRight w:val="0"/>
          <w:marTop w:val="0"/>
          <w:marBottom w:val="0"/>
          <w:divBdr>
            <w:top w:val="none" w:sz="0" w:space="0" w:color="auto"/>
            <w:left w:val="none" w:sz="0" w:space="0" w:color="auto"/>
            <w:bottom w:val="none" w:sz="0" w:space="0" w:color="auto"/>
            <w:right w:val="none" w:sz="0" w:space="0" w:color="auto"/>
          </w:divBdr>
        </w:div>
        <w:div w:id="571474429">
          <w:marLeft w:val="640"/>
          <w:marRight w:val="0"/>
          <w:marTop w:val="0"/>
          <w:marBottom w:val="0"/>
          <w:divBdr>
            <w:top w:val="none" w:sz="0" w:space="0" w:color="auto"/>
            <w:left w:val="none" w:sz="0" w:space="0" w:color="auto"/>
            <w:bottom w:val="none" w:sz="0" w:space="0" w:color="auto"/>
            <w:right w:val="none" w:sz="0" w:space="0" w:color="auto"/>
          </w:divBdr>
        </w:div>
        <w:div w:id="587663334">
          <w:marLeft w:val="640"/>
          <w:marRight w:val="0"/>
          <w:marTop w:val="0"/>
          <w:marBottom w:val="0"/>
          <w:divBdr>
            <w:top w:val="none" w:sz="0" w:space="0" w:color="auto"/>
            <w:left w:val="none" w:sz="0" w:space="0" w:color="auto"/>
            <w:bottom w:val="none" w:sz="0" w:space="0" w:color="auto"/>
            <w:right w:val="none" w:sz="0" w:space="0" w:color="auto"/>
          </w:divBdr>
        </w:div>
        <w:div w:id="607741126">
          <w:marLeft w:val="640"/>
          <w:marRight w:val="0"/>
          <w:marTop w:val="0"/>
          <w:marBottom w:val="0"/>
          <w:divBdr>
            <w:top w:val="none" w:sz="0" w:space="0" w:color="auto"/>
            <w:left w:val="none" w:sz="0" w:space="0" w:color="auto"/>
            <w:bottom w:val="none" w:sz="0" w:space="0" w:color="auto"/>
            <w:right w:val="none" w:sz="0" w:space="0" w:color="auto"/>
          </w:divBdr>
        </w:div>
        <w:div w:id="678048451">
          <w:marLeft w:val="640"/>
          <w:marRight w:val="0"/>
          <w:marTop w:val="0"/>
          <w:marBottom w:val="0"/>
          <w:divBdr>
            <w:top w:val="none" w:sz="0" w:space="0" w:color="auto"/>
            <w:left w:val="none" w:sz="0" w:space="0" w:color="auto"/>
            <w:bottom w:val="none" w:sz="0" w:space="0" w:color="auto"/>
            <w:right w:val="none" w:sz="0" w:space="0" w:color="auto"/>
          </w:divBdr>
        </w:div>
        <w:div w:id="721565093">
          <w:marLeft w:val="640"/>
          <w:marRight w:val="0"/>
          <w:marTop w:val="0"/>
          <w:marBottom w:val="0"/>
          <w:divBdr>
            <w:top w:val="none" w:sz="0" w:space="0" w:color="auto"/>
            <w:left w:val="none" w:sz="0" w:space="0" w:color="auto"/>
            <w:bottom w:val="none" w:sz="0" w:space="0" w:color="auto"/>
            <w:right w:val="none" w:sz="0" w:space="0" w:color="auto"/>
          </w:divBdr>
        </w:div>
        <w:div w:id="724376480">
          <w:marLeft w:val="640"/>
          <w:marRight w:val="0"/>
          <w:marTop w:val="0"/>
          <w:marBottom w:val="0"/>
          <w:divBdr>
            <w:top w:val="none" w:sz="0" w:space="0" w:color="auto"/>
            <w:left w:val="none" w:sz="0" w:space="0" w:color="auto"/>
            <w:bottom w:val="none" w:sz="0" w:space="0" w:color="auto"/>
            <w:right w:val="none" w:sz="0" w:space="0" w:color="auto"/>
          </w:divBdr>
        </w:div>
        <w:div w:id="744106670">
          <w:marLeft w:val="640"/>
          <w:marRight w:val="0"/>
          <w:marTop w:val="0"/>
          <w:marBottom w:val="0"/>
          <w:divBdr>
            <w:top w:val="none" w:sz="0" w:space="0" w:color="auto"/>
            <w:left w:val="none" w:sz="0" w:space="0" w:color="auto"/>
            <w:bottom w:val="none" w:sz="0" w:space="0" w:color="auto"/>
            <w:right w:val="none" w:sz="0" w:space="0" w:color="auto"/>
          </w:divBdr>
        </w:div>
        <w:div w:id="768083699">
          <w:marLeft w:val="640"/>
          <w:marRight w:val="0"/>
          <w:marTop w:val="0"/>
          <w:marBottom w:val="0"/>
          <w:divBdr>
            <w:top w:val="none" w:sz="0" w:space="0" w:color="auto"/>
            <w:left w:val="none" w:sz="0" w:space="0" w:color="auto"/>
            <w:bottom w:val="none" w:sz="0" w:space="0" w:color="auto"/>
            <w:right w:val="none" w:sz="0" w:space="0" w:color="auto"/>
          </w:divBdr>
        </w:div>
        <w:div w:id="807748925">
          <w:marLeft w:val="640"/>
          <w:marRight w:val="0"/>
          <w:marTop w:val="0"/>
          <w:marBottom w:val="0"/>
          <w:divBdr>
            <w:top w:val="none" w:sz="0" w:space="0" w:color="auto"/>
            <w:left w:val="none" w:sz="0" w:space="0" w:color="auto"/>
            <w:bottom w:val="none" w:sz="0" w:space="0" w:color="auto"/>
            <w:right w:val="none" w:sz="0" w:space="0" w:color="auto"/>
          </w:divBdr>
        </w:div>
        <w:div w:id="867984141">
          <w:marLeft w:val="640"/>
          <w:marRight w:val="0"/>
          <w:marTop w:val="0"/>
          <w:marBottom w:val="0"/>
          <w:divBdr>
            <w:top w:val="none" w:sz="0" w:space="0" w:color="auto"/>
            <w:left w:val="none" w:sz="0" w:space="0" w:color="auto"/>
            <w:bottom w:val="none" w:sz="0" w:space="0" w:color="auto"/>
            <w:right w:val="none" w:sz="0" w:space="0" w:color="auto"/>
          </w:divBdr>
        </w:div>
        <w:div w:id="885751072">
          <w:marLeft w:val="640"/>
          <w:marRight w:val="0"/>
          <w:marTop w:val="0"/>
          <w:marBottom w:val="0"/>
          <w:divBdr>
            <w:top w:val="none" w:sz="0" w:space="0" w:color="auto"/>
            <w:left w:val="none" w:sz="0" w:space="0" w:color="auto"/>
            <w:bottom w:val="none" w:sz="0" w:space="0" w:color="auto"/>
            <w:right w:val="none" w:sz="0" w:space="0" w:color="auto"/>
          </w:divBdr>
        </w:div>
        <w:div w:id="910582299">
          <w:marLeft w:val="640"/>
          <w:marRight w:val="0"/>
          <w:marTop w:val="0"/>
          <w:marBottom w:val="0"/>
          <w:divBdr>
            <w:top w:val="none" w:sz="0" w:space="0" w:color="auto"/>
            <w:left w:val="none" w:sz="0" w:space="0" w:color="auto"/>
            <w:bottom w:val="none" w:sz="0" w:space="0" w:color="auto"/>
            <w:right w:val="none" w:sz="0" w:space="0" w:color="auto"/>
          </w:divBdr>
        </w:div>
        <w:div w:id="920409505">
          <w:marLeft w:val="640"/>
          <w:marRight w:val="0"/>
          <w:marTop w:val="0"/>
          <w:marBottom w:val="0"/>
          <w:divBdr>
            <w:top w:val="none" w:sz="0" w:space="0" w:color="auto"/>
            <w:left w:val="none" w:sz="0" w:space="0" w:color="auto"/>
            <w:bottom w:val="none" w:sz="0" w:space="0" w:color="auto"/>
            <w:right w:val="none" w:sz="0" w:space="0" w:color="auto"/>
          </w:divBdr>
        </w:div>
        <w:div w:id="935207744">
          <w:marLeft w:val="640"/>
          <w:marRight w:val="0"/>
          <w:marTop w:val="0"/>
          <w:marBottom w:val="0"/>
          <w:divBdr>
            <w:top w:val="none" w:sz="0" w:space="0" w:color="auto"/>
            <w:left w:val="none" w:sz="0" w:space="0" w:color="auto"/>
            <w:bottom w:val="none" w:sz="0" w:space="0" w:color="auto"/>
            <w:right w:val="none" w:sz="0" w:space="0" w:color="auto"/>
          </w:divBdr>
        </w:div>
        <w:div w:id="958608853">
          <w:marLeft w:val="640"/>
          <w:marRight w:val="0"/>
          <w:marTop w:val="0"/>
          <w:marBottom w:val="0"/>
          <w:divBdr>
            <w:top w:val="none" w:sz="0" w:space="0" w:color="auto"/>
            <w:left w:val="none" w:sz="0" w:space="0" w:color="auto"/>
            <w:bottom w:val="none" w:sz="0" w:space="0" w:color="auto"/>
            <w:right w:val="none" w:sz="0" w:space="0" w:color="auto"/>
          </w:divBdr>
        </w:div>
        <w:div w:id="962736733">
          <w:marLeft w:val="640"/>
          <w:marRight w:val="0"/>
          <w:marTop w:val="0"/>
          <w:marBottom w:val="0"/>
          <w:divBdr>
            <w:top w:val="none" w:sz="0" w:space="0" w:color="auto"/>
            <w:left w:val="none" w:sz="0" w:space="0" w:color="auto"/>
            <w:bottom w:val="none" w:sz="0" w:space="0" w:color="auto"/>
            <w:right w:val="none" w:sz="0" w:space="0" w:color="auto"/>
          </w:divBdr>
        </w:div>
        <w:div w:id="987784419">
          <w:marLeft w:val="640"/>
          <w:marRight w:val="0"/>
          <w:marTop w:val="0"/>
          <w:marBottom w:val="0"/>
          <w:divBdr>
            <w:top w:val="none" w:sz="0" w:space="0" w:color="auto"/>
            <w:left w:val="none" w:sz="0" w:space="0" w:color="auto"/>
            <w:bottom w:val="none" w:sz="0" w:space="0" w:color="auto"/>
            <w:right w:val="none" w:sz="0" w:space="0" w:color="auto"/>
          </w:divBdr>
        </w:div>
        <w:div w:id="988827134">
          <w:marLeft w:val="640"/>
          <w:marRight w:val="0"/>
          <w:marTop w:val="0"/>
          <w:marBottom w:val="0"/>
          <w:divBdr>
            <w:top w:val="none" w:sz="0" w:space="0" w:color="auto"/>
            <w:left w:val="none" w:sz="0" w:space="0" w:color="auto"/>
            <w:bottom w:val="none" w:sz="0" w:space="0" w:color="auto"/>
            <w:right w:val="none" w:sz="0" w:space="0" w:color="auto"/>
          </w:divBdr>
        </w:div>
        <w:div w:id="991106262">
          <w:marLeft w:val="640"/>
          <w:marRight w:val="0"/>
          <w:marTop w:val="0"/>
          <w:marBottom w:val="0"/>
          <w:divBdr>
            <w:top w:val="none" w:sz="0" w:space="0" w:color="auto"/>
            <w:left w:val="none" w:sz="0" w:space="0" w:color="auto"/>
            <w:bottom w:val="none" w:sz="0" w:space="0" w:color="auto"/>
            <w:right w:val="none" w:sz="0" w:space="0" w:color="auto"/>
          </w:divBdr>
        </w:div>
        <w:div w:id="1009868825">
          <w:marLeft w:val="640"/>
          <w:marRight w:val="0"/>
          <w:marTop w:val="0"/>
          <w:marBottom w:val="0"/>
          <w:divBdr>
            <w:top w:val="none" w:sz="0" w:space="0" w:color="auto"/>
            <w:left w:val="none" w:sz="0" w:space="0" w:color="auto"/>
            <w:bottom w:val="none" w:sz="0" w:space="0" w:color="auto"/>
            <w:right w:val="none" w:sz="0" w:space="0" w:color="auto"/>
          </w:divBdr>
        </w:div>
        <w:div w:id="1016418864">
          <w:marLeft w:val="640"/>
          <w:marRight w:val="0"/>
          <w:marTop w:val="0"/>
          <w:marBottom w:val="0"/>
          <w:divBdr>
            <w:top w:val="none" w:sz="0" w:space="0" w:color="auto"/>
            <w:left w:val="none" w:sz="0" w:space="0" w:color="auto"/>
            <w:bottom w:val="none" w:sz="0" w:space="0" w:color="auto"/>
            <w:right w:val="none" w:sz="0" w:space="0" w:color="auto"/>
          </w:divBdr>
        </w:div>
        <w:div w:id="1045065729">
          <w:marLeft w:val="640"/>
          <w:marRight w:val="0"/>
          <w:marTop w:val="0"/>
          <w:marBottom w:val="0"/>
          <w:divBdr>
            <w:top w:val="none" w:sz="0" w:space="0" w:color="auto"/>
            <w:left w:val="none" w:sz="0" w:space="0" w:color="auto"/>
            <w:bottom w:val="none" w:sz="0" w:space="0" w:color="auto"/>
            <w:right w:val="none" w:sz="0" w:space="0" w:color="auto"/>
          </w:divBdr>
        </w:div>
        <w:div w:id="1133906068">
          <w:marLeft w:val="640"/>
          <w:marRight w:val="0"/>
          <w:marTop w:val="0"/>
          <w:marBottom w:val="0"/>
          <w:divBdr>
            <w:top w:val="none" w:sz="0" w:space="0" w:color="auto"/>
            <w:left w:val="none" w:sz="0" w:space="0" w:color="auto"/>
            <w:bottom w:val="none" w:sz="0" w:space="0" w:color="auto"/>
            <w:right w:val="none" w:sz="0" w:space="0" w:color="auto"/>
          </w:divBdr>
        </w:div>
        <w:div w:id="1134064246">
          <w:marLeft w:val="640"/>
          <w:marRight w:val="0"/>
          <w:marTop w:val="0"/>
          <w:marBottom w:val="0"/>
          <w:divBdr>
            <w:top w:val="none" w:sz="0" w:space="0" w:color="auto"/>
            <w:left w:val="none" w:sz="0" w:space="0" w:color="auto"/>
            <w:bottom w:val="none" w:sz="0" w:space="0" w:color="auto"/>
            <w:right w:val="none" w:sz="0" w:space="0" w:color="auto"/>
          </w:divBdr>
        </w:div>
        <w:div w:id="1159079605">
          <w:marLeft w:val="640"/>
          <w:marRight w:val="0"/>
          <w:marTop w:val="0"/>
          <w:marBottom w:val="0"/>
          <w:divBdr>
            <w:top w:val="none" w:sz="0" w:space="0" w:color="auto"/>
            <w:left w:val="none" w:sz="0" w:space="0" w:color="auto"/>
            <w:bottom w:val="none" w:sz="0" w:space="0" w:color="auto"/>
            <w:right w:val="none" w:sz="0" w:space="0" w:color="auto"/>
          </w:divBdr>
        </w:div>
        <w:div w:id="1160659448">
          <w:marLeft w:val="640"/>
          <w:marRight w:val="0"/>
          <w:marTop w:val="0"/>
          <w:marBottom w:val="0"/>
          <w:divBdr>
            <w:top w:val="none" w:sz="0" w:space="0" w:color="auto"/>
            <w:left w:val="none" w:sz="0" w:space="0" w:color="auto"/>
            <w:bottom w:val="none" w:sz="0" w:space="0" w:color="auto"/>
            <w:right w:val="none" w:sz="0" w:space="0" w:color="auto"/>
          </w:divBdr>
        </w:div>
        <w:div w:id="1219318907">
          <w:marLeft w:val="640"/>
          <w:marRight w:val="0"/>
          <w:marTop w:val="0"/>
          <w:marBottom w:val="0"/>
          <w:divBdr>
            <w:top w:val="none" w:sz="0" w:space="0" w:color="auto"/>
            <w:left w:val="none" w:sz="0" w:space="0" w:color="auto"/>
            <w:bottom w:val="none" w:sz="0" w:space="0" w:color="auto"/>
            <w:right w:val="none" w:sz="0" w:space="0" w:color="auto"/>
          </w:divBdr>
        </w:div>
        <w:div w:id="1227572688">
          <w:marLeft w:val="640"/>
          <w:marRight w:val="0"/>
          <w:marTop w:val="0"/>
          <w:marBottom w:val="0"/>
          <w:divBdr>
            <w:top w:val="none" w:sz="0" w:space="0" w:color="auto"/>
            <w:left w:val="none" w:sz="0" w:space="0" w:color="auto"/>
            <w:bottom w:val="none" w:sz="0" w:space="0" w:color="auto"/>
            <w:right w:val="none" w:sz="0" w:space="0" w:color="auto"/>
          </w:divBdr>
        </w:div>
        <w:div w:id="1229724157">
          <w:marLeft w:val="640"/>
          <w:marRight w:val="0"/>
          <w:marTop w:val="0"/>
          <w:marBottom w:val="0"/>
          <w:divBdr>
            <w:top w:val="none" w:sz="0" w:space="0" w:color="auto"/>
            <w:left w:val="none" w:sz="0" w:space="0" w:color="auto"/>
            <w:bottom w:val="none" w:sz="0" w:space="0" w:color="auto"/>
            <w:right w:val="none" w:sz="0" w:space="0" w:color="auto"/>
          </w:divBdr>
        </w:div>
        <w:div w:id="1240942019">
          <w:marLeft w:val="640"/>
          <w:marRight w:val="0"/>
          <w:marTop w:val="0"/>
          <w:marBottom w:val="0"/>
          <w:divBdr>
            <w:top w:val="none" w:sz="0" w:space="0" w:color="auto"/>
            <w:left w:val="none" w:sz="0" w:space="0" w:color="auto"/>
            <w:bottom w:val="none" w:sz="0" w:space="0" w:color="auto"/>
            <w:right w:val="none" w:sz="0" w:space="0" w:color="auto"/>
          </w:divBdr>
        </w:div>
        <w:div w:id="1264725659">
          <w:marLeft w:val="640"/>
          <w:marRight w:val="0"/>
          <w:marTop w:val="0"/>
          <w:marBottom w:val="0"/>
          <w:divBdr>
            <w:top w:val="none" w:sz="0" w:space="0" w:color="auto"/>
            <w:left w:val="none" w:sz="0" w:space="0" w:color="auto"/>
            <w:bottom w:val="none" w:sz="0" w:space="0" w:color="auto"/>
            <w:right w:val="none" w:sz="0" w:space="0" w:color="auto"/>
          </w:divBdr>
        </w:div>
        <w:div w:id="1298995291">
          <w:marLeft w:val="640"/>
          <w:marRight w:val="0"/>
          <w:marTop w:val="0"/>
          <w:marBottom w:val="0"/>
          <w:divBdr>
            <w:top w:val="none" w:sz="0" w:space="0" w:color="auto"/>
            <w:left w:val="none" w:sz="0" w:space="0" w:color="auto"/>
            <w:bottom w:val="none" w:sz="0" w:space="0" w:color="auto"/>
            <w:right w:val="none" w:sz="0" w:space="0" w:color="auto"/>
          </w:divBdr>
        </w:div>
        <w:div w:id="1359425461">
          <w:marLeft w:val="640"/>
          <w:marRight w:val="0"/>
          <w:marTop w:val="0"/>
          <w:marBottom w:val="0"/>
          <w:divBdr>
            <w:top w:val="none" w:sz="0" w:space="0" w:color="auto"/>
            <w:left w:val="none" w:sz="0" w:space="0" w:color="auto"/>
            <w:bottom w:val="none" w:sz="0" w:space="0" w:color="auto"/>
            <w:right w:val="none" w:sz="0" w:space="0" w:color="auto"/>
          </w:divBdr>
        </w:div>
        <w:div w:id="1407414865">
          <w:marLeft w:val="640"/>
          <w:marRight w:val="0"/>
          <w:marTop w:val="0"/>
          <w:marBottom w:val="0"/>
          <w:divBdr>
            <w:top w:val="none" w:sz="0" w:space="0" w:color="auto"/>
            <w:left w:val="none" w:sz="0" w:space="0" w:color="auto"/>
            <w:bottom w:val="none" w:sz="0" w:space="0" w:color="auto"/>
            <w:right w:val="none" w:sz="0" w:space="0" w:color="auto"/>
          </w:divBdr>
        </w:div>
        <w:div w:id="1431201141">
          <w:marLeft w:val="640"/>
          <w:marRight w:val="0"/>
          <w:marTop w:val="0"/>
          <w:marBottom w:val="0"/>
          <w:divBdr>
            <w:top w:val="none" w:sz="0" w:space="0" w:color="auto"/>
            <w:left w:val="none" w:sz="0" w:space="0" w:color="auto"/>
            <w:bottom w:val="none" w:sz="0" w:space="0" w:color="auto"/>
            <w:right w:val="none" w:sz="0" w:space="0" w:color="auto"/>
          </w:divBdr>
        </w:div>
        <w:div w:id="1439981366">
          <w:marLeft w:val="640"/>
          <w:marRight w:val="0"/>
          <w:marTop w:val="0"/>
          <w:marBottom w:val="0"/>
          <w:divBdr>
            <w:top w:val="none" w:sz="0" w:space="0" w:color="auto"/>
            <w:left w:val="none" w:sz="0" w:space="0" w:color="auto"/>
            <w:bottom w:val="none" w:sz="0" w:space="0" w:color="auto"/>
            <w:right w:val="none" w:sz="0" w:space="0" w:color="auto"/>
          </w:divBdr>
        </w:div>
        <w:div w:id="1456681554">
          <w:marLeft w:val="640"/>
          <w:marRight w:val="0"/>
          <w:marTop w:val="0"/>
          <w:marBottom w:val="0"/>
          <w:divBdr>
            <w:top w:val="none" w:sz="0" w:space="0" w:color="auto"/>
            <w:left w:val="none" w:sz="0" w:space="0" w:color="auto"/>
            <w:bottom w:val="none" w:sz="0" w:space="0" w:color="auto"/>
            <w:right w:val="none" w:sz="0" w:space="0" w:color="auto"/>
          </w:divBdr>
        </w:div>
        <w:div w:id="1472672002">
          <w:marLeft w:val="640"/>
          <w:marRight w:val="0"/>
          <w:marTop w:val="0"/>
          <w:marBottom w:val="0"/>
          <w:divBdr>
            <w:top w:val="none" w:sz="0" w:space="0" w:color="auto"/>
            <w:left w:val="none" w:sz="0" w:space="0" w:color="auto"/>
            <w:bottom w:val="none" w:sz="0" w:space="0" w:color="auto"/>
            <w:right w:val="none" w:sz="0" w:space="0" w:color="auto"/>
          </w:divBdr>
        </w:div>
        <w:div w:id="1487697286">
          <w:marLeft w:val="640"/>
          <w:marRight w:val="0"/>
          <w:marTop w:val="0"/>
          <w:marBottom w:val="0"/>
          <w:divBdr>
            <w:top w:val="none" w:sz="0" w:space="0" w:color="auto"/>
            <w:left w:val="none" w:sz="0" w:space="0" w:color="auto"/>
            <w:bottom w:val="none" w:sz="0" w:space="0" w:color="auto"/>
            <w:right w:val="none" w:sz="0" w:space="0" w:color="auto"/>
          </w:divBdr>
        </w:div>
        <w:div w:id="1497185598">
          <w:marLeft w:val="640"/>
          <w:marRight w:val="0"/>
          <w:marTop w:val="0"/>
          <w:marBottom w:val="0"/>
          <w:divBdr>
            <w:top w:val="none" w:sz="0" w:space="0" w:color="auto"/>
            <w:left w:val="none" w:sz="0" w:space="0" w:color="auto"/>
            <w:bottom w:val="none" w:sz="0" w:space="0" w:color="auto"/>
            <w:right w:val="none" w:sz="0" w:space="0" w:color="auto"/>
          </w:divBdr>
        </w:div>
        <w:div w:id="1508597295">
          <w:marLeft w:val="640"/>
          <w:marRight w:val="0"/>
          <w:marTop w:val="0"/>
          <w:marBottom w:val="0"/>
          <w:divBdr>
            <w:top w:val="none" w:sz="0" w:space="0" w:color="auto"/>
            <w:left w:val="none" w:sz="0" w:space="0" w:color="auto"/>
            <w:bottom w:val="none" w:sz="0" w:space="0" w:color="auto"/>
            <w:right w:val="none" w:sz="0" w:space="0" w:color="auto"/>
          </w:divBdr>
        </w:div>
        <w:div w:id="1542546295">
          <w:marLeft w:val="640"/>
          <w:marRight w:val="0"/>
          <w:marTop w:val="0"/>
          <w:marBottom w:val="0"/>
          <w:divBdr>
            <w:top w:val="none" w:sz="0" w:space="0" w:color="auto"/>
            <w:left w:val="none" w:sz="0" w:space="0" w:color="auto"/>
            <w:bottom w:val="none" w:sz="0" w:space="0" w:color="auto"/>
            <w:right w:val="none" w:sz="0" w:space="0" w:color="auto"/>
          </w:divBdr>
        </w:div>
        <w:div w:id="1570338305">
          <w:marLeft w:val="640"/>
          <w:marRight w:val="0"/>
          <w:marTop w:val="0"/>
          <w:marBottom w:val="0"/>
          <w:divBdr>
            <w:top w:val="none" w:sz="0" w:space="0" w:color="auto"/>
            <w:left w:val="none" w:sz="0" w:space="0" w:color="auto"/>
            <w:bottom w:val="none" w:sz="0" w:space="0" w:color="auto"/>
            <w:right w:val="none" w:sz="0" w:space="0" w:color="auto"/>
          </w:divBdr>
        </w:div>
        <w:div w:id="1586761338">
          <w:marLeft w:val="640"/>
          <w:marRight w:val="0"/>
          <w:marTop w:val="0"/>
          <w:marBottom w:val="0"/>
          <w:divBdr>
            <w:top w:val="none" w:sz="0" w:space="0" w:color="auto"/>
            <w:left w:val="none" w:sz="0" w:space="0" w:color="auto"/>
            <w:bottom w:val="none" w:sz="0" w:space="0" w:color="auto"/>
            <w:right w:val="none" w:sz="0" w:space="0" w:color="auto"/>
          </w:divBdr>
        </w:div>
        <w:div w:id="1589772741">
          <w:marLeft w:val="640"/>
          <w:marRight w:val="0"/>
          <w:marTop w:val="0"/>
          <w:marBottom w:val="0"/>
          <w:divBdr>
            <w:top w:val="none" w:sz="0" w:space="0" w:color="auto"/>
            <w:left w:val="none" w:sz="0" w:space="0" w:color="auto"/>
            <w:bottom w:val="none" w:sz="0" w:space="0" w:color="auto"/>
            <w:right w:val="none" w:sz="0" w:space="0" w:color="auto"/>
          </w:divBdr>
        </w:div>
        <w:div w:id="1640722317">
          <w:marLeft w:val="640"/>
          <w:marRight w:val="0"/>
          <w:marTop w:val="0"/>
          <w:marBottom w:val="0"/>
          <w:divBdr>
            <w:top w:val="none" w:sz="0" w:space="0" w:color="auto"/>
            <w:left w:val="none" w:sz="0" w:space="0" w:color="auto"/>
            <w:bottom w:val="none" w:sz="0" w:space="0" w:color="auto"/>
            <w:right w:val="none" w:sz="0" w:space="0" w:color="auto"/>
          </w:divBdr>
        </w:div>
        <w:div w:id="1663698073">
          <w:marLeft w:val="640"/>
          <w:marRight w:val="0"/>
          <w:marTop w:val="0"/>
          <w:marBottom w:val="0"/>
          <w:divBdr>
            <w:top w:val="none" w:sz="0" w:space="0" w:color="auto"/>
            <w:left w:val="none" w:sz="0" w:space="0" w:color="auto"/>
            <w:bottom w:val="none" w:sz="0" w:space="0" w:color="auto"/>
            <w:right w:val="none" w:sz="0" w:space="0" w:color="auto"/>
          </w:divBdr>
        </w:div>
        <w:div w:id="1679649901">
          <w:marLeft w:val="640"/>
          <w:marRight w:val="0"/>
          <w:marTop w:val="0"/>
          <w:marBottom w:val="0"/>
          <w:divBdr>
            <w:top w:val="none" w:sz="0" w:space="0" w:color="auto"/>
            <w:left w:val="none" w:sz="0" w:space="0" w:color="auto"/>
            <w:bottom w:val="none" w:sz="0" w:space="0" w:color="auto"/>
            <w:right w:val="none" w:sz="0" w:space="0" w:color="auto"/>
          </w:divBdr>
        </w:div>
        <w:div w:id="1728139549">
          <w:marLeft w:val="640"/>
          <w:marRight w:val="0"/>
          <w:marTop w:val="0"/>
          <w:marBottom w:val="0"/>
          <w:divBdr>
            <w:top w:val="none" w:sz="0" w:space="0" w:color="auto"/>
            <w:left w:val="none" w:sz="0" w:space="0" w:color="auto"/>
            <w:bottom w:val="none" w:sz="0" w:space="0" w:color="auto"/>
            <w:right w:val="none" w:sz="0" w:space="0" w:color="auto"/>
          </w:divBdr>
        </w:div>
        <w:div w:id="1751805903">
          <w:marLeft w:val="640"/>
          <w:marRight w:val="0"/>
          <w:marTop w:val="0"/>
          <w:marBottom w:val="0"/>
          <w:divBdr>
            <w:top w:val="none" w:sz="0" w:space="0" w:color="auto"/>
            <w:left w:val="none" w:sz="0" w:space="0" w:color="auto"/>
            <w:bottom w:val="none" w:sz="0" w:space="0" w:color="auto"/>
            <w:right w:val="none" w:sz="0" w:space="0" w:color="auto"/>
          </w:divBdr>
        </w:div>
        <w:div w:id="1765760022">
          <w:marLeft w:val="640"/>
          <w:marRight w:val="0"/>
          <w:marTop w:val="0"/>
          <w:marBottom w:val="0"/>
          <w:divBdr>
            <w:top w:val="none" w:sz="0" w:space="0" w:color="auto"/>
            <w:left w:val="none" w:sz="0" w:space="0" w:color="auto"/>
            <w:bottom w:val="none" w:sz="0" w:space="0" w:color="auto"/>
            <w:right w:val="none" w:sz="0" w:space="0" w:color="auto"/>
          </w:divBdr>
        </w:div>
        <w:div w:id="1769613856">
          <w:marLeft w:val="640"/>
          <w:marRight w:val="0"/>
          <w:marTop w:val="0"/>
          <w:marBottom w:val="0"/>
          <w:divBdr>
            <w:top w:val="none" w:sz="0" w:space="0" w:color="auto"/>
            <w:left w:val="none" w:sz="0" w:space="0" w:color="auto"/>
            <w:bottom w:val="none" w:sz="0" w:space="0" w:color="auto"/>
            <w:right w:val="none" w:sz="0" w:space="0" w:color="auto"/>
          </w:divBdr>
        </w:div>
        <w:div w:id="1777485126">
          <w:marLeft w:val="640"/>
          <w:marRight w:val="0"/>
          <w:marTop w:val="0"/>
          <w:marBottom w:val="0"/>
          <w:divBdr>
            <w:top w:val="none" w:sz="0" w:space="0" w:color="auto"/>
            <w:left w:val="none" w:sz="0" w:space="0" w:color="auto"/>
            <w:bottom w:val="none" w:sz="0" w:space="0" w:color="auto"/>
            <w:right w:val="none" w:sz="0" w:space="0" w:color="auto"/>
          </w:divBdr>
        </w:div>
        <w:div w:id="1783765959">
          <w:marLeft w:val="640"/>
          <w:marRight w:val="0"/>
          <w:marTop w:val="0"/>
          <w:marBottom w:val="0"/>
          <w:divBdr>
            <w:top w:val="none" w:sz="0" w:space="0" w:color="auto"/>
            <w:left w:val="none" w:sz="0" w:space="0" w:color="auto"/>
            <w:bottom w:val="none" w:sz="0" w:space="0" w:color="auto"/>
            <w:right w:val="none" w:sz="0" w:space="0" w:color="auto"/>
          </w:divBdr>
        </w:div>
        <w:div w:id="1859004460">
          <w:marLeft w:val="640"/>
          <w:marRight w:val="0"/>
          <w:marTop w:val="0"/>
          <w:marBottom w:val="0"/>
          <w:divBdr>
            <w:top w:val="none" w:sz="0" w:space="0" w:color="auto"/>
            <w:left w:val="none" w:sz="0" w:space="0" w:color="auto"/>
            <w:bottom w:val="none" w:sz="0" w:space="0" w:color="auto"/>
            <w:right w:val="none" w:sz="0" w:space="0" w:color="auto"/>
          </w:divBdr>
        </w:div>
        <w:div w:id="1862162566">
          <w:marLeft w:val="640"/>
          <w:marRight w:val="0"/>
          <w:marTop w:val="0"/>
          <w:marBottom w:val="0"/>
          <w:divBdr>
            <w:top w:val="none" w:sz="0" w:space="0" w:color="auto"/>
            <w:left w:val="none" w:sz="0" w:space="0" w:color="auto"/>
            <w:bottom w:val="none" w:sz="0" w:space="0" w:color="auto"/>
            <w:right w:val="none" w:sz="0" w:space="0" w:color="auto"/>
          </w:divBdr>
        </w:div>
        <w:div w:id="1927300837">
          <w:marLeft w:val="640"/>
          <w:marRight w:val="0"/>
          <w:marTop w:val="0"/>
          <w:marBottom w:val="0"/>
          <w:divBdr>
            <w:top w:val="none" w:sz="0" w:space="0" w:color="auto"/>
            <w:left w:val="none" w:sz="0" w:space="0" w:color="auto"/>
            <w:bottom w:val="none" w:sz="0" w:space="0" w:color="auto"/>
            <w:right w:val="none" w:sz="0" w:space="0" w:color="auto"/>
          </w:divBdr>
        </w:div>
        <w:div w:id="1930506708">
          <w:marLeft w:val="640"/>
          <w:marRight w:val="0"/>
          <w:marTop w:val="0"/>
          <w:marBottom w:val="0"/>
          <w:divBdr>
            <w:top w:val="none" w:sz="0" w:space="0" w:color="auto"/>
            <w:left w:val="none" w:sz="0" w:space="0" w:color="auto"/>
            <w:bottom w:val="none" w:sz="0" w:space="0" w:color="auto"/>
            <w:right w:val="none" w:sz="0" w:space="0" w:color="auto"/>
          </w:divBdr>
        </w:div>
        <w:div w:id="1940989763">
          <w:marLeft w:val="640"/>
          <w:marRight w:val="0"/>
          <w:marTop w:val="0"/>
          <w:marBottom w:val="0"/>
          <w:divBdr>
            <w:top w:val="none" w:sz="0" w:space="0" w:color="auto"/>
            <w:left w:val="none" w:sz="0" w:space="0" w:color="auto"/>
            <w:bottom w:val="none" w:sz="0" w:space="0" w:color="auto"/>
            <w:right w:val="none" w:sz="0" w:space="0" w:color="auto"/>
          </w:divBdr>
        </w:div>
        <w:div w:id="1944485580">
          <w:marLeft w:val="640"/>
          <w:marRight w:val="0"/>
          <w:marTop w:val="0"/>
          <w:marBottom w:val="0"/>
          <w:divBdr>
            <w:top w:val="none" w:sz="0" w:space="0" w:color="auto"/>
            <w:left w:val="none" w:sz="0" w:space="0" w:color="auto"/>
            <w:bottom w:val="none" w:sz="0" w:space="0" w:color="auto"/>
            <w:right w:val="none" w:sz="0" w:space="0" w:color="auto"/>
          </w:divBdr>
        </w:div>
        <w:div w:id="1945377761">
          <w:marLeft w:val="640"/>
          <w:marRight w:val="0"/>
          <w:marTop w:val="0"/>
          <w:marBottom w:val="0"/>
          <w:divBdr>
            <w:top w:val="none" w:sz="0" w:space="0" w:color="auto"/>
            <w:left w:val="none" w:sz="0" w:space="0" w:color="auto"/>
            <w:bottom w:val="none" w:sz="0" w:space="0" w:color="auto"/>
            <w:right w:val="none" w:sz="0" w:space="0" w:color="auto"/>
          </w:divBdr>
        </w:div>
        <w:div w:id="1948465248">
          <w:marLeft w:val="640"/>
          <w:marRight w:val="0"/>
          <w:marTop w:val="0"/>
          <w:marBottom w:val="0"/>
          <w:divBdr>
            <w:top w:val="none" w:sz="0" w:space="0" w:color="auto"/>
            <w:left w:val="none" w:sz="0" w:space="0" w:color="auto"/>
            <w:bottom w:val="none" w:sz="0" w:space="0" w:color="auto"/>
            <w:right w:val="none" w:sz="0" w:space="0" w:color="auto"/>
          </w:divBdr>
        </w:div>
        <w:div w:id="1951205775">
          <w:marLeft w:val="640"/>
          <w:marRight w:val="0"/>
          <w:marTop w:val="0"/>
          <w:marBottom w:val="0"/>
          <w:divBdr>
            <w:top w:val="none" w:sz="0" w:space="0" w:color="auto"/>
            <w:left w:val="none" w:sz="0" w:space="0" w:color="auto"/>
            <w:bottom w:val="none" w:sz="0" w:space="0" w:color="auto"/>
            <w:right w:val="none" w:sz="0" w:space="0" w:color="auto"/>
          </w:divBdr>
        </w:div>
        <w:div w:id="1954481900">
          <w:marLeft w:val="640"/>
          <w:marRight w:val="0"/>
          <w:marTop w:val="0"/>
          <w:marBottom w:val="0"/>
          <w:divBdr>
            <w:top w:val="none" w:sz="0" w:space="0" w:color="auto"/>
            <w:left w:val="none" w:sz="0" w:space="0" w:color="auto"/>
            <w:bottom w:val="none" w:sz="0" w:space="0" w:color="auto"/>
            <w:right w:val="none" w:sz="0" w:space="0" w:color="auto"/>
          </w:divBdr>
        </w:div>
        <w:div w:id="2028284828">
          <w:marLeft w:val="640"/>
          <w:marRight w:val="0"/>
          <w:marTop w:val="0"/>
          <w:marBottom w:val="0"/>
          <w:divBdr>
            <w:top w:val="none" w:sz="0" w:space="0" w:color="auto"/>
            <w:left w:val="none" w:sz="0" w:space="0" w:color="auto"/>
            <w:bottom w:val="none" w:sz="0" w:space="0" w:color="auto"/>
            <w:right w:val="none" w:sz="0" w:space="0" w:color="auto"/>
          </w:divBdr>
        </w:div>
        <w:div w:id="2059624978">
          <w:marLeft w:val="640"/>
          <w:marRight w:val="0"/>
          <w:marTop w:val="0"/>
          <w:marBottom w:val="0"/>
          <w:divBdr>
            <w:top w:val="none" w:sz="0" w:space="0" w:color="auto"/>
            <w:left w:val="none" w:sz="0" w:space="0" w:color="auto"/>
            <w:bottom w:val="none" w:sz="0" w:space="0" w:color="auto"/>
            <w:right w:val="none" w:sz="0" w:space="0" w:color="auto"/>
          </w:divBdr>
        </w:div>
        <w:div w:id="2074230452">
          <w:marLeft w:val="640"/>
          <w:marRight w:val="0"/>
          <w:marTop w:val="0"/>
          <w:marBottom w:val="0"/>
          <w:divBdr>
            <w:top w:val="none" w:sz="0" w:space="0" w:color="auto"/>
            <w:left w:val="none" w:sz="0" w:space="0" w:color="auto"/>
            <w:bottom w:val="none" w:sz="0" w:space="0" w:color="auto"/>
            <w:right w:val="none" w:sz="0" w:space="0" w:color="auto"/>
          </w:divBdr>
        </w:div>
        <w:div w:id="2092237310">
          <w:marLeft w:val="640"/>
          <w:marRight w:val="0"/>
          <w:marTop w:val="0"/>
          <w:marBottom w:val="0"/>
          <w:divBdr>
            <w:top w:val="none" w:sz="0" w:space="0" w:color="auto"/>
            <w:left w:val="none" w:sz="0" w:space="0" w:color="auto"/>
            <w:bottom w:val="none" w:sz="0" w:space="0" w:color="auto"/>
            <w:right w:val="none" w:sz="0" w:space="0" w:color="auto"/>
          </w:divBdr>
        </w:div>
        <w:div w:id="2115786759">
          <w:marLeft w:val="640"/>
          <w:marRight w:val="0"/>
          <w:marTop w:val="0"/>
          <w:marBottom w:val="0"/>
          <w:divBdr>
            <w:top w:val="none" w:sz="0" w:space="0" w:color="auto"/>
            <w:left w:val="none" w:sz="0" w:space="0" w:color="auto"/>
            <w:bottom w:val="none" w:sz="0" w:space="0" w:color="auto"/>
            <w:right w:val="none" w:sz="0" w:space="0" w:color="auto"/>
          </w:divBdr>
        </w:div>
        <w:div w:id="2117942851">
          <w:marLeft w:val="640"/>
          <w:marRight w:val="0"/>
          <w:marTop w:val="0"/>
          <w:marBottom w:val="0"/>
          <w:divBdr>
            <w:top w:val="none" w:sz="0" w:space="0" w:color="auto"/>
            <w:left w:val="none" w:sz="0" w:space="0" w:color="auto"/>
            <w:bottom w:val="none" w:sz="0" w:space="0" w:color="auto"/>
            <w:right w:val="none" w:sz="0" w:space="0" w:color="auto"/>
          </w:divBdr>
        </w:div>
        <w:div w:id="2147238416">
          <w:marLeft w:val="640"/>
          <w:marRight w:val="0"/>
          <w:marTop w:val="0"/>
          <w:marBottom w:val="0"/>
          <w:divBdr>
            <w:top w:val="none" w:sz="0" w:space="0" w:color="auto"/>
            <w:left w:val="none" w:sz="0" w:space="0" w:color="auto"/>
            <w:bottom w:val="none" w:sz="0" w:space="0" w:color="auto"/>
            <w:right w:val="none" w:sz="0" w:space="0" w:color="auto"/>
          </w:divBdr>
        </w:div>
      </w:divsChild>
    </w:div>
    <w:div w:id="580065675">
      <w:bodyDiv w:val="1"/>
      <w:marLeft w:val="0"/>
      <w:marRight w:val="0"/>
      <w:marTop w:val="0"/>
      <w:marBottom w:val="0"/>
      <w:divBdr>
        <w:top w:val="none" w:sz="0" w:space="0" w:color="auto"/>
        <w:left w:val="none" w:sz="0" w:space="0" w:color="auto"/>
        <w:bottom w:val="none" w:sz="0" w:space="0" w:color="auto"/>
        <w:right w:val="none" w:sz="0" w:space="0" w:color="auto"/>
      </w:divBdr>
      <w:divsChild>
        <w:div w:id="162818980">
          <w:marLeft w:val="0"/>
          <w:marRight w:val="0"/>
          <w:marTop w:val="0"/>
          <w:marBottom w:val="0"/>
          <w:divBdr>
            <w:top w:val="none" w:sz="0" w:space="0" w:color="auto"/>
            <w:left w:val="none" w:sz="0" w:space="0" w:color="auto"/>
            <w:bottom w:val="none" w:sz="0" w:space="0" w:color="auto"/>
            <w:right w:val="none" w:sz="0" w:space="0" w:color="auto"/>
          </w:divBdr>
        </w:div>
        <w:div w:id="281573451">
          <w:marLeft w:val="0"/>
          <w:marRight w:val="0"/>
          <w:marTop w:val="0"/>
          <w:marBottom w:val="0"/>
          <w:divBdr>
            <w:top w:val="none" w:sz="0" w:space="0" w:color="auto"/>
            <w:left w:val="none" w:sz="0" w:space="0" w:color="auto"/>
            <w:bottom w:val="none" w:sz="0" w:space="0" w:color="auto"/>
            <w:right w:val="none" w:sz="0" w:space="0" w:color="auto"/>
          </w:divBdr>
        </w:div>
        <w:div w:id="443813225">
          <w:marLeft w:val="0"/>
          <w:marRight w:val="0"/>
          <w:marTop w:val="0"/>
          <w:marBottom w:val="0"/>
          <w:divBdr>
            <w:top w:val="none" w:sz="0" w:space="0" w:color="auto"/>
            <w:left w:val="none" w:sz="0" w:space="0" w:color="auto"/>
            <w:bottom w:val="none" w:sz="0" w:space="0" w:color="auto"/>
            <w:right w:val="none" w:sz="0" w:space="0" w:color="auto"/>
          </w:divBdr>
        </w:div>
      </w:divsChild>
    </w:div>
    <w:div w:id="615530231">
      <w:bodyDiv w:val="1"/>
      <w:marLeft w:val="0"/>
      <w:marRight w:val="0"/>
      <w:marTop w:val="0"/>
      <w:marBottom w:val="0"/>
      <w:divBdr>
        <w:top w:val="none" w:sz="0" w:space="0" w:color="auto"/>
        <w:left w:val="none" w:sz="0" w:space="0" w:color="auto"/>
        <w:bottom w:val="none" w:sz="0" w:space="0" w:color="auto"/>
        <w:right w:val="none" w:sz="0" w:space="0" w:color="auto"/>
      </w:divBdr>
      <w:divsChild>
        <w:div w:id="740342">
          <w:marLeft w:val="640"/>
          <w:marRight w:val="0"/>
          <w:marTop w:val="0"/>
          <w:marBottom w:val="0"/>
          <w:divBdr>
            <w:top w:val="none" w:sz="0" w:space="0" w:color="auto"/>
            <w:left w:val="none" w:sz="0" w:space="0" w:color="auto"/>
            <w:bottom w:val="none" w:sz="0" w:space="0" w:color="auto"/>
            <w:right w:val="none" w:sz="0" w:space="0" w:color="auto"/>
          </w:divBdr>
        </w:div>
        <w:div w:id="6249305">
          <w:marLeft w:val="640"/>
          <w:marRight w:val="0"/>
          <w:marTop w:val="0"/>
          <w:marBottom w:val="0"/>
          <w:divBdr>
            <w:top w:val="none" w:sz="0" w:space="0" w:color="auto"/>
            <w:left w:val="none" w:sz="0" w:space="0" w:color="auto"/>
            <w:bottom w:val="none" w:sz="0" w:space="0" w:color="auto"/>
            <w:right w:val="none" w:sz="0" w:space="0" w:color="auto"/>
          </w:divBdr>
        </w:div>
        <w:div w:id="55520586">
          <w:marLeft w:val="640"/>
          <w:marRight w:val="0"/>
          <w:marTop w:val="0"/>
          <w:marBottom w:val="0"/>
          <w:divBdr>
            <w:top w:val="none" w:sz="0" w:space="0" w:color="auto"/>
            <w:left w:val="none" w:sz="0" w:space="0" w:color="auto"/>
            <w:bottom w:val="none" w:sz="0" w:space="0" w:color="auto"/>
            <w:right w:val="none" w:sz="0" w:space="0" w:color="auto"/>
          </w:divBdr>
        </w:div>
        <w:div w:id="64645134">
          <w:marLeft w:val="640"/>
          <w:marRight w:val="0"/>
          <w:marTop w:val="0"/>
          <w:marBottom w:val="0"/>
          <w:divBdr>
            <w:top w:val="none" w:sz="0" w:space="0" w:color="auto"/>
            <w:left w:val="none" w:sz="0" w:space="0" w:color="auto"/>
            <w:bottom w:val="none" w:sz="0" w:space="0" w:color="auto"/>
            <w:right w:val="none" w:sz="0" w:space="0" w:color="auto"/>
          </w:divBdr>
        </w:div>
        <w:div w:id="73169418">
          <w:marLeft w:val="640"/>
          <w:marRight w:val="0"/>
          <w:marTop w:val="0"/>
          <w:marBottom w:val="0"/>
          <w:divBdr>
            <w:top w:val="none" w:sz="0" w:space="0" w:color="auto"/>
            <w:left w:val="none" w:sz="0" w:space="0" w:color="auto"/>
            <w:bottom w:val="none" w:sz="0" w:space="0" w:color="auto"/>
            <w:right w:val="none" w:sz="0" w:space="0" w:color="auto"/>
          </w:divBdr>
        </w:div>
        <w:div w:id="100607230">
          <w:marLeft w:val="640"/>
          <w:marRight w:val="0"/>
          <w:marTop w:val="0"/>
          <w:marBottom w:val="0"/>
          <w:divBdr>
            <w:top w:val="none" w:sz="0" w:space="0" w:color="auto"/>
            <w:left w:val="none" w:sz="0" w:space="0" w:color="auto"/>
            <w:bottom w:val="none" w:sz="0" w:space="0" w:color="auto"/>
            <w:right w:val="none" w:sz="0" w:space="0" w:color="auto"/>
          </w:divBdr>
        </w:div>
        <w:div w:id="120540889">
          <w:marLeft w:val="640"/>
          <w:marRight w:val="0"/>
          <w:marTop w:val="0"/>
          <w:marBottom w:val="0"/>
          <w:divBdr>
            <w:top w:val="none" w:sz="0" w:space="0" w:color="auto"/>
            <w:left w:val="none" w:sz="0" w:space="0" w:color="auto"/>
            <w:bottom w:val="none" w:sz="0" w:space="0" w:color="auto"/>
            <w:right w:val="none" w:sz="0" w:space="0" w:color="auto"/>
          </w:divBdr>
        </w:div>
        <w:div w:id="127094230">
          <w:marLeft w:val="640"/>
          <w:marRight w:val="0"/>
          <w:marTop w:val="0"/>
          <w:marBottom w:val="0"/>
          <w:divBdr>
            <w:top w:val="none" w:sz="0" w:space="0" w:color="auto"/>
            <w:left w:val="none" w:sz="0" w:space="0" w:color="auto"/>
            <w:bottom w:val="none" w:sz="0" w:space="0" w:color="auto"/>
            <w:right w:val="none" w:sz="0" w:space="0" w:color="auto"/>
          </w:divBdr>
        </w:div>
        <w:div w:id="128135531">
          <w:marLeft w:val="640"/>
          <w:marRight w:val="0"/>
          <w:marTop w:val="0"/>
          <w:marBottom w:val="0"/>
          <w:divBdr>
            <w:top w:val="none" w:sz="0" w:space="0" w:color="auto"/>
            <w:left w:val="none" w:sz="0" w:space="0" w:color="auto"/>
            <w:bottom w:val="none" w:sz="0" w:space="0" w:color="auto"/>
            <w:right w:val="none" w:sz="0" w:space="0" w:color="auto"/>
          </w:divBdr>
        </w:div>
        <w:div w:id="143208288">
          <w:marLeft w:val="640"/>
          <w:marRight w:val="0"/>
          <w:marTop w:val="0"/>
          <w:marBottom w:val="0"/>
          <w:divBdr>
            <w:top w:val="none" w:sz="0" w:space="0" w:color="auto"/>
            <w:left w:val="none" w:sz="0" w:space="0" w:color="auto"/>
            <w:bottom w:val="none" w:sz="0" w:space="0" w:color="auto"/>
            <w:right w:val="none" w:sz="0" w:space="0" w:color="auto"/>
          </w:divBdr>
        </w:div>
        <w:div w:id="153763001">
          <w:marLeft w:val="640"/>
          <w:marRight w:val="0"/>
          <w:marTop w:val="0"/>
          <w:marBottom w:val="0"/>
          <w:divBdr>
            <w:top w:val="none" w:sz="0" w:space="0" w:color="auto"/>
            <w:left w:val="none" w:sz="0" w:space="0" w:color="auto"/>
            <w:bottom w:val="none" w:sz="0" w:space="0" w:color="auto"/>
            <w:right w:val="none" w:sz="0" w:space="0" w:color="auto"/>
          </w:divBdr>
        </w:div>
        <w:div w:id="191767657">
          <w:marLeft w:val="640"/>
          <w:marRight w:val="0"/>
          <w:marTop w:val="0"/>
          <w:marBottom w:val="0"/>
          <w:divBdr>
            <w:top w:val="none" w:sz="0" w:space="0" w:color="auto"/>
            <w:left w:val="none" w:sz="0" w:space="0" w:color="auto"/>
            <w:bottom w:val="none" w:sz="0" w:space="0" w:color="auto"/>
            <w:right w:val="none" w:sz="0" w:space="0" w:color="auto"/>
          </w:divBdr>
        </w:div>
        <w:div w:id="195973823">
          <w:marLeft w:val="640"/>
          <w:marRight w:val="0"/>
          <w:marTop w:val="0"/>
          <w:marBottom w:val="0"/>
          <w:divBdr>
            <w:top w:val="none" w:sz="0" w:space="0" w:color="auto"/>
            <w:left w:val="none" w:sz="0" w:space="0" w:color="auto"/>
            <w:bottom w:val="none" w:sz="0" w:space="0" w:color="auto"/>
            <w:right w:val="none" w:sz="0" w:space="0" w:color="auto"/>
          </w:divBdr>
        </w:div>
        <w:div w:id="228661604">
          <w:marLeft w:val="640"/>
          <w:marRight w:val="0"/>
          <w:marTop w:val="0"/>
          <w:marBottom w:val="0"/>
          <w:divBdr>
            <w:top w:val="none" w:sz="0" w:space="0" w:color="auto"/>
            <w:left w:val="none" w:sz="0" w:space="0" w:color="auto"/>
            <w:bottom w:val="none" w:sz="0" w:space="0" w:color="auto"/>
            <w:right w:val="none" w:sz="0" w:space="0" w:color="auto"/>
          </w:divBdr>
        </w:div>
        <w:div w:id="228728802">
          <w:marLeft w:val="640"/>
          <w:marRight w:val="0"/>
          <w:marTop w:val="0"/>
          <w:marBottom w:val="0"/>
          <w:divBdr>
            <w:top w:val="none" w:sz="0" w:space="0" w:color="auto"/>
            <w:left w:val="none" w:sz="0" w:space="0" w:color="auto"/>
            <w:bottom w:val="none" w:sz="0" w:space="0" w:color="auto"/>
            <w:right w:val="none" w:sz="0" w:space="0" w:color="auto"/>
          </w:divBdr>
        </w:div>
        <w:div w:id="228805962">
          <w:marLeft w:val="640"/>
          <w:marRight w:val="0"/>
          <w:marTop w:val="0"/>
          <w:marBottom w:val="0"/>
          <w:divBdr>
            <w:top w:val="none" w:sz="0" w:space="0" w:color="auto"/>
            <w:left w:val="none" w:sz="0" w:space="0" w:color="auto"/>
            <w:bottom w:val="none" w:sz="0" w:space="0" w:color="auto"/>
            <w:right w:val="none" w:sz="0" w:space="0" w:color="auto"/>
          </w:divBdr>
        </w:div>
        <w:div w:id="254483809">
          <w:marLeft w:val="640"/>
          <w:marRight w:val="0"/>
          <w:marTop w:val="0"/>
          <w:marBottom w:val="0"/>
          <w:divBdr>
            <w:top w:val="none" w:sz="0" w:space="0" w:color="auto"/>
            <w:left w:val="none" w:sz="0" w:space="0" w:color="auto"/>
            <w:bottom w:val="none" w:sz="0" w:space="0" w:color="auto"/>
            <w:right w:val="none" w:sz="0" w:space="0" w:color="auto"/>
          </w:divBdr>
        </w:div>
        <w:div w:id="272446896">
          <w:marLeft w:val="640"/>
          <w:marRight w:val="0"/>
          <w:marTop w:val="0"/>
          <w:marBottom w:val="0"/>
          <w:divBdr>
            <w:top w:val="none" w:sz="0" w:space="0" w:color="auto"/>
            <w:left w:val="none" w:sz="0" w:space="0" w:color="auto"/>
            <w:bottom w:val="none" w:sz="0" w:space="0" w:color="auto"/>
            <w:right w:val="none" w:sz="0" w:space="0" w:color="auto"/>
          </w:divBdr>
        </w:div>
        <w:div w:id="296372662">
          <w:marLeft w:val="640"/>
          <w:marRight w:val="0"/>
          <w:marTop w:val="0"/>
          <w:marBottom w:val="0"/>
          <w:divBdr>
            <w:top w:val="none" w:sz="0" w:space="0" w:color="auto"/>
            <w:left w:val="none" w:sz="0" w:space="0" w:color="auto"/>
            <w:bottom w:val="none" w:sz="0" w:space="0" w:color="auto"/>
            <w:right w:val="none" w:sz="0" w:space="0" w:color="auto"/>
          </w:divBdr>
        </w:div>
        <w:div w:id="304312643">
          <w:marLeft w:val="640"/>
          <w:marRight w:val="0"/>
          <w:marTop w:val="0"/>
          <w:marBottom w:val="0"/>
          <w:divBdr>
            <w:top w:val="none" w:sz="0" w:space="0" w:color="auto"/>
            <w:left w:val="none" w:sz="0" w:space="0" w:color="auto"/>
            <w:bottom w:val="none" w:sz="0" w:space="0" w:color="auto"/>
            <w:right w:val="none" w:sz="0" w:space="0" w:color="auto"/>
          </w:divBdr>
        </w:div>
        <w:div w:id="342248812">
          <w:marLeft w:val="640"/>
          <w:marRight w:val="0"/>
          <w:marTop w:val="0"/>
          <w:marBottom w:val="0"/>
          <w:divBdr>
            <w:top w:val="none" w:sz="0" w:space="0" w:color="auto"/>
            <w:left w:val="none" w:sz="0" w:space="0" w:color="auto"/>
            <w:bottom w:val="none" w:sz="0" w:space="0" w:color="auto"/>
            <w:right w:val="none" w:sz="0" w:space="0" w:color="auto"/>
          </w:divBdr>
        </w:div>
        <w:div w:id="370804383">
          <w:marLeft w:val="640"/>
          <w:marRight w:val="0"/>
          <w:marTop w:val="0"/>
          <w:marBottom w:val="0"/>
          <w:divBdr>
            <w:top w:val="none" w:sz="0" w:space="0" w:color="auto"/>
            <w:left w:val="none" w:sz="0" w:space="0" w:color="auto"/>
            <w:bottom w:val="none" w:sz="0" w:space="0" w:color="auto"/>
            <w:right w:val="none" w:sz="0" w:space="0" w:color="auto"/>
          </w:divBdr>
        </w:div>
        <w:div w:id="386998212">
          <w:marLeft w:val="640"/>
          <w:marRight w:val="0"/>
          <w:marTop w:val="0"/>
          <w:marBottom w:val="0"/>
          <w:divBdr>
            <w:top w:val="none" w:sz="0" w:space="0" w:color="auto"/>
            <w:left w:val="none" w:sz="0" w:space="0" w:color="auto"/>
            <w:bottom w:val="none" w:sz="0" w:space="0" w:color="auto"/>
            <w:right w:val="none" w:sz="0" w:space="0" w:color="auto"/>
          </w:divBdr>
        </w:div>
        <w:div w:id="395781918">
          <w:marLeft w:val="640"/>
          <w:marRight w:val="0"/>
          <w:marTop w:val="0"/>
          <w:marBottom w:val="0"/>
          <w:divBdr>
            <w:top w:val="none" w:sz="0" w:space="0" w:color="auto"/>
            <w:left w:val="none" w:sz="0" w:space="0" w:color="auto"/>
            <w:bottom w:val="none" w:sz="0" w:space="0" w:color="auto"/>
            <w:right w:val="none" w:sz="0" w:space="0" w:color="auto"/>
          </w:divBdr>
        </w:div>
        <w:div w:id="415976900">
          <w:marLeft w:val="640"/>
          <w:marRight w:val="0"/>
          <w:marTop w:val="0"/>
          <w:marBottom w:val="0"/>
          <w:divBdr>
            <w:top w:val="none" w:sz="0" w:space="0" w:color="auto"/>
            <w:left w:val="none" w:sz="0" w:space="0" w:color="auto"/>
            <w:bottom w:val="none" w:sz="0" w:space="0" w:color="auto"/>
            <w:right w:val="none" w:sz="0" w:space="0" w:color="auto"/>
          </w:divBdr>
        </w:div>
        <w:div w:id="446704540">
          <w:marLeft w:val="640"/>
          <w:marRight w:val="0"/>
          <w:marTop w:val="0"/>
          <w:marBottom w:val="0"/>
          <w:divBdr>
            <w:top w:val="none" w:sz="0" w:space="0" w:color="auto"/>
            <w:left w:val="none" w:sz="0" w:space="0" w:color="auto"/>
            <w:bottom w:val="none" w:sz="0" w:space="0" w:color="auto"/>
            <w:right w:val="none" w:sz="0" w:space="0" w:color="auto"/>
          </w:divBdr>
        </w:div>
        <w:div w:id="448402431">
          <w:marLeft w:val="640"/>
          <w:marRight w:val="0"/>
          <w:marTop w:val="0"/>
          <w:marBottom w:val="0"/>
          <w:divBdr>
            <w:top w:val="none" w:sz="0" w:space="0" w:color="auto"/>
            <w:left w:val="none" w:sz="0" w:space="0" w:color="auto"/>
            <w:bottom w:val="none" w:sz="0" w:space="0" w:color="auto"/>
            <w:right w:val="none" w:sz="0" w:space="0" w:color="auto"/>
          </w:divBdr>
        </w:div>
        <w:div w:id="449858584">
          <w:marLeft w:val="640"/>
          <w:marRight w:val="0"/>
          <w:marTop w:val="0"/>
          <w:marBottom w:val="0"/>
          <w:divBdr>
            <w:top w:val="none" w:sz="0" w:space="0" w:color="auto"/>
            <w:left w:val="none" w:sz="0" w:space="0" w:color="auto"/>
            <w:bottom w:val="none" w:sz="0" w:space="0" w:color="auto"/>
            <w:right w:val="none" w:sz="0" w:space="0" w:color="auto"/>
          </w:divBdr>
        </w:div>
        <w:div w:id="453982240">
          <w:marLeft w:val="640"/>
          <w:marRight w:val="0"/>
          <w:marTop w:val="0"/>
          <w:marBottom w:val="0"/>
          <w:divBdr>
            <w:top w:val="none" w:sz="0" w:space="0" w:color="auto"/>
            <w:left w:val="none" w:sz="0" w:space="0" w:color="auto"/>
            <w:bottom w:val="none" w:sz="0" w:space="0" w:color="auto"/>
            <w:right w:val="none" w:sz="0" w:space="0" w:color="auto"/>
          </w:divBdr>
        </w:div>
        <w:div w:id="462311856">
          <w:marLeft w:val="640"/>
          <w:marRight w:val="0"/>
          <w:marTop w:val="0"/>
          <w:marBottom w:val="0"/>
          <w:divBdr>
            <w:top w:val="none" w:sz="0" w:space="0" w:color="auto"/>
            <w:left w:val="none" w:sz="0" w:space="0" w:color="auto"/>
            <w:bottom w:val="none" w:sz="0" w:space="0" w:color="auto"/>
            <w:right w:val="none" w:sz="0" w:space="0" w:color="auto"/>
          </w:divBdr>
        </w:div>
        <w:div w:id="511920362">
          <w:marLeft w:val="640"/>
          <w:marRight w:val="0"/>
          <w:marTop w:val="0"/>
          <w:marBottom w:val="0"/>
          <w:divBdr>
            <w:top w:val="none" w:sz="0" w:space="0" w:color="auto"/>
            <w:left w:val="none" w:sz="0" w:space="0" w:color="auto"/>
            <w:bottom w:val="none" w:sz="0" w:space="0" w:color="auto"/>
            <w:right w:val="none" w:sz="0" w:space="0" w:color="auto"/>
          </w:divBdr>
        </w:div>
        <w:div w:id="567149479">
          <w:marLeft w:val="640"/>
          <w:marRight w:val="0"/>
          <w:marTop w:val="0"/>
          <w:marBottom w:val="0"/>
          <w:divBdr>
            <w:top w:val="none" w:sz="0" w:space="0" w:color="auto"/>
            <w:left w:val="none" w:sz="0" w:space="0" w:color="auto"/>
            <w:bottom w:val="none" w:sz="0" w:space="0" w:color="auto"/>
            <w:right w:val="none" w:sz="0" w:space="0" w:color="auto"/>
          </w:divBdr>
        </w:div>
        <w:div w:id="592129396">
          <w:marLeft w:val="640"/>
          <w:marRight w:val="0"/>
          <w:marTop w:val="0"/>
          <w:marBottom w:val="0"/>
          <w:divBdr>
            <w:top w:val="none" w:sz="0" w:space="0" w:color="auto"/>
            <w:left w:val="none" w:sz="0" w:space="0" w:color="auto"/>
            <w:bottom w:val="none" w:sz="0" w:space="0" w:color="auto"/>
            <w:right w:val="none" w:sz="0" w:space="0" w:color="auto"/>
          </w:divBdr>
        </w:div>
        <w:div w:id="615987010">
          <w:marLeft w:val="640"/>
          <w:marRight w:val="0"/>
          <w:marTop w:val="0"/>
          <w:marBottom w:val="0"/>
          <w:divBdr>
            <w:top w:val="none" w:sz="0" w:space="0" w:color="auto"/>
            <w:left w:val="none" w:sz="0" w:space="0" w:color="auto"/>
            <w:bottom w:val="none" w:sz="0" w:space="0" w:color="auto"/>
            <w:right w:val="none" w:sz="0" w:space="0" w:color="auto"/>
          </w:divBdr>
        </w:div>
        <w:div w:id="657224271">
          <w:marLeft w:val="640"/>
          <w:marRight w:val="0"/>
          <w:marTop w:val="0"/>
          <w:marBottom w:val="0"/>
          <w:divBdr>
            <w:top w:val="none" w:sz="0" w:space="0" w:color="auto"/>
            <w:left w:val="none" w:sz="0" w:space="0" w:color="auto"/>
            <w:bottom w:val="none" w:sz="0" w:space="0" w:color="auto"/>
            <w:right w:val="none" w:sz="0" w:space="0" w:color="auto"/>
          </w:divBdr>
        </w:div>
        <w:div w:id="672759680">
          <w:marLeft w:val="640"/>
          <w:marRight w:val="0"/>
          <w:marTop w:val="0"/>
          <w:marBottom w:val="0"/>
          <w:divBdr>
            <w:top w:val="none" w:sz="0" w:space="0" w:color="auto"/>
            <w:left w:val="none" w:sz="0" w:space="0" w:color="auto"/>
            <w:bottom w:val="none" w:sz="0" w:space="0" w:color="auto"/>
            <w:right w:val="none" w:sz="0" w:space="0" w:color="auto"/>
          </w:divBdr>
        </w:div>
        <w:div w:id="683288718">
          <w:marLeft w:val="640"/>
          <w:marRight w:val="0"/>
          <w:marTop w:val="0"/>
          <w:marBottom w:val="0"/>
          <w:divBdr>
            <w:top w:val="none" w:sz="0" w:space="0" w:color="auto"/>
            <w:left w:val="none" w:sz="0" w:space="0" w:color="auto"/>
            <w:bottom w:val="none" w:sz="0" w:space="0" w:color="auto"/>
            <w:right w:val="none" w:sz="0" w:space="0" w:color="auto"/>
          </w:divBdr>
        </w:div>
        <w:div w:id="698314870">
          <w:marLeft w:val="640"/>
          <w:marRight w:val="0"/>
          <w:marTop w:val="0"/>
          <w:marBottom w:val="0"/>
          <w:divBdr>
            <w:top w:val="none" w:sz="0" w:space="0" w:color="auto"/>
            <w:left w:val="none" w:sz="0" w:space="0" w:color="auto"/>
            <w:bottom w:val="none" w:sz="0" w:space="0" w:color="auto"/>
            <w:right w:val="none" w:sz="0" w:space="0" w:color="auto"/>
          </w:divBdr>
        </w:div>
        <w:div w:id="760102704">
          <w:marLeft w:val="640"/>
          <w:marRight w:val="0"/>
          <w:marTop w:val="0"/>
          <w:marBottom w:val="0"/>
          <w:divBdr>
            <w:top w:val="none" w:sz="0" w:space="0" w:color="auto"/>
            <w:left w:val="none" w:sz="0" w:space="0" w:color="auto"/>
            <w:bottom w:val="none" w:sz="0" w:space="0" w:color="auto"/>
            <w:right w:val="none" w:sz="0" w:space="0" w:color="auto"/>
          </w:divBdr>
        </w:div>
        <w:div w:id="763575789">
          <w:marLeft w:val="640"/>
          <w:marRight w:val="0"/>
          <w:marTop w:val="0"/>
          <w:marBottom w:val="0"/>
          <w:divBdr>
            <w:top w:val="none" w:sz="0" w:space="0" w:color="auto"/>
            <w:left w:val="none" w:sz="0" w:space="0" w:color="auto"/>
            <w:bottom w:val="none" w:sz="0" w:space="0" w:color="auto"/>
            <w:right w:val="none" w:sz="0" w:space="0" w:color="auto"/>
          </w:divBdr>
        </w:div>
        <w:div w:id="788353474">
          <w:marLeft w:val="640"/>
          <w:marRight w:val="0"/>
          <w:marTop w:val="0"/>
          <w:marBottom w:val="0"/>
          <w:divBdr>
            <w:top w:val="none" w:sz="0" w:space="0" w:color="auto"/>
            <w:left w:val="none" w:sz="0" w:space="0" w:color="auto"/>
            <w:bottom w:val="none" w:sz="0" w:space="0" w:color="auto"/>
            <w:right w:val="none" w:sz="0" w:space="0" w:color="auto"/>
          </w:divBdr>
        </w:div>
        <w:div w:id="793016766">
          <w:marLeft w:val="640"/>
          <w:marRight w:val="0"/>
          <w:marTop w:val="0"/>
          <w:marBottom w:val="0"/>
          <w:divBdr>
            <w:top w:val="none" w:sz="0" w:space="0" w:color="auto"/>
            <w:left w:val="none" w:sz="0" w:space="0" w:color="auto"/>
            <w:bottom w:val="none" w:sz="0" w:space="0" w:color="auto"/>
            <w:right w:val="none" w:sz="0" w:space="0" w:color="auto"/>
          </w:divBdr>
        </w:div>
        <w:div w:id="796290221">
          <w:marLeft w:val="640"/>
          <w:marRight w:val="0"/>
          <w:marTop w:val="0"/>
          <w:marBottom w:val="0"/>
          <w:divBdr>
            <w:top w:val="none" w:sz="0" w:space="0" w:color="auto"/>
            <w:left w:val="none" w:sz="0" w:space="0" w:color="auto"/>
            <w:bottom w:val="none" w:sz="0" w:space="0" w:color="auto"/>
            <w:right w:val="none" w:sz="0" w:space="0" w:color="auto"/>
          </w:divBdr>
        </w:div>
        <w:div w:id="806623731">
          <w:marLeft w:val="640"/>
          <w:marRight w:val="0"/>
          <w:marTop w:val="0"/>
          <w:marBottom w:val="0"/>
          <w:divBdr>
            <w:top w:val="none" w:sz="0" w:space="0" w:color="auto"/>
            <w:left w:val="none" w:sz="0" w:space="0" w:color="auto"/>
            <w:bottom w:val="none" w:sz="0" w:space="0" w:color="auto"/>
            <w:right w:val="none" w:sz="0" w:space="0" w:color="auto"/>
          </w:divBdr>
        </w:div>
        <w:div w:id="817528753">
          <w:marLeft w:val="640"/>
          <w:marRight w:val="0"/>
          <w:marTop w:val="0"/>
          <w:marBottom w:val="0"/>
          <w:divBdr>
            <w:top w:val="none" w:sz="0" w:space="0" w:color="auto"/>
            <w:left w:val="none" w:sz="0" w:space="0" w:color="auto"/>
            <w:bottom w:val="none" w:sz="0" w:space="0" w:color="auto"/>
            <w:right w:val="none" w:sz="0" w:space="0" w:color="auto"/>
          </w:divBdr>
        </w:div>
        <w:div w:id="824132032">
          <w:marLeft w:val="640"/>
          <w:marRight w:val="0"/>
          <w:marTop w:val="0"/>
          <w:marBottom w:val="0"/>
          <w:divBdr>
            <w:top w:val="none" w:sz="0" w:space="0" w:color="auto"/>
            <w:left w:val="none" w:sz="0" w:space="0" w:color="auto"/>
            <w:bottom w:val="none" w:sz="0" w:space="0" w:color="auto"/>
            <w:right w:val="none" w:sz="0" w:space="0" w:color="auto"/>
          </w:divBdr>
        </w:div>
        <w:div w:id="824781424">
          <w:marLeft w:val="640"/>
          <w:marRight w:val="0"/>
          <w:marTop w:val="0"/>
          <w:marBottom w:val="0"/>
          <w:divBdr>
            <w:top w:val="none" w:sz="0" w:space="0" w:color="auto"/>
            <w:left w:val="none" w:sz="0" w:space="0" w:color="auto"/>
            <w:bottom w:val="none" w:sz="0" w:space="0" w:color="auto"/>
            <w:right w:val="none" w:sz="0" w:space="0" w:color="auto"/>
          </w:divBdr>
        </w:div>
        <w:div w:id="848180307">
          <w:marLeft w:val="640"/>
          <w:marRight w:val="0"/>
          <w:marTop w:val="0"/>
          <w:marBottom w:val="0"/>
          <w:divBdr>
            <w:top w:val="none" w:sz="0" w:space="0" w:color="auto"/>
            <w:left w:val="none" w:sz="0" w:space="0" w:color="auto"/>
            <w:bottom w:val="none" w:sz="0" w:space="0" w:color="auto"/>
            <w:right w:val="none" w:sz="0" w:space="0" w:color="auto"/>
          </w:divBdr>
        </w:div>
        <w:div w:id="861746706">
          <w:marLeft w:val="640"/>
          <w:marRight w:val="0"/>
          <w:marTop w:val="0"/>
          <w:marBottom w:val="0"/>
          <w:divBdr>
            <w:top w:val="none" w:sz="0" w:space="0" w:color="auto"/>
            <w:left w:val="none" w:sz="0" w:space="0" w:color="auto"/>
            <w:bottom w:val="none" w:sz="0" w:space="0" w:color="auto"/>
            <w:right w:val="none" w:sz="0" w:space="0" w:color="auto"/>
          </w:divBdr>
        </w:div>
        <w:div w:id="941913661">
          <w:marLeft w:val="640"/>
          <w:marRight w:val="0"/>
          <w:marTop w:val="0"/>
          <w:marBottom w:val="0"/>
          <w:divBdr>
            <w:top w:val="none" w:sz="0" w:space="0" w:color="auto"/>
            <w:left w:val="none" w:sz="0" w:space="0" w:color="auto"/>
            <w:bottom w:val="none" w:sz="0" w:space="0" w:color="auto"/>
            <w:right w:val="none" w:sz="0" w:space="0" w:color="auto"/>
          </w:divBdr>
        </w:div>
        <w:div w:id="948270455">
          <w:marLeft w:val="640"/>
          <w:marRight w:val="0"/>
          <w:marTop w:val="0"/>
          <w:marBottom w:val="0"/>
          <w:divBdr>
            <w:top w:val="none" w:sz="0" w:space="0" w:color="auto"/>
            <w:left w:val="none" w:sz="0" w:space="0" w:color="auto"/>
            <w:bottom w:val="none" w:sz="0" w:space="0" w:color="auto"/>
            <w:right w:val="none" w:sz="0" w:space="0" w:color="auto"/>
          </w:divBdr>
        </w:div>
        <w:div w:id="970283363">
          <w:marLeft w:val="640"/>
          <w:marRight w:val="0"/>
          <w:marTop w:val="0"/>
          <w:marBottom w:val="0"/>
          <w:divBdr>
            <w:top w:val="none" w:sz="0" w:space="0" w:color="auto"/>
            <w:left w:val="none" w:sz="0" w:space="0" w:color="auto"/>
            <w:bottom w:val="none" w:sz="0" w:space="0" w:color="auto"/>
            <w:right w:val="none" w:sz="0" w:space="0" w:color="auto"/>
          </w:divBdr>
        </w:div>
        <w:div w:id="979000154">
          <w:marLeft w:val="640"/>
          <w:marRight w:val="0"/>
          <w:marTop w:val="0"/>
          <w:marBottom w:val="0"/>
          <w:divBdr>
            <w:top w:val="none" w:sz="0" w:space="0" w:color="auto"/>
            <w:left w:val="none" w:sz="0" w:space="0" w:color="auto"/>
            <w:bottom w:val="none" w:sz="0" w:space="0" w:color="auto"/>
            <w:right w:val="none" w:sz="0" w:space="0" w:color="auto"/>
          </w:divBdr>
        </w:div>
        <w:div w:id="997617038">
          <w:marLeft w:val="640"/>
          <w:marRight w:val="0"/>
          <w:marTop w:val="0"/>
          <w:marBottom w:val="0"/>
          <w:divBdr>
            <w:top w:val="none" w:sz="0" w:space="0" w:color="auto"/>
            <w:left w:val="none" w:sz="0" w:space="0" w:color="auto"/>
            <w:bottom w:val="none" w:sz="0" w:space="0" w:color="auto"/>
            <w:right w:val="none" w:sz="0" w:space="0" w:color="auto"/>
          </w:divBdr>
        </w:div>
        <w:div w:id="1004744537">
          <w:marLeft w:val="640"/>
          <w:marRight w:val="0"/>
          <w:marTop w:val="0"/>
          <w:marBottom w:val="0"/>
          <w:divBdr>
            <w:top w:val="none" w:sz="0" w:space="0" w:color="auto"/>
            <w:left w:val="none" w:sz="0" w:space="0" w:color="auto"/>
            <w:bottom w:val="none" w:sz="0" w:space="0" w:color="auto"/>
            <w:right w:val="none" w:sz="0" w:space="0" w:color="auto"/>
          </w:divBdr>
        </w:div>
        <w:div w:id="1015040288">
          <w:marLeft w:val="640"/>
          <w:marRight w:val="0"/>
          <w:marTop w:val="0"/>
          <w:marBottom w:val="0"/>
          <w:divBdr>
            <w:top w:val="none" w:sz="0" w:space="0" w:color="auto"/>
            <w:left w:val="none" w:sz="0" w:space="0" w:color="auto"/>
            <w:bottom w:val="none" w:sz="0" w:space="0" w:color="auto"/>
            <w:right w:val="none" w:sz="0" w:space="0" w:color="auto"/>
          </w:divBdr>
        </w:div>
        <w:div w:id="1019426323">
          <w:marLeft w:val="640"/>
          <w:marRight w:val="0"/>
          <w:marTop w:val="0"/>
          <w:marBottom w:val="0"/>
          <w:divBdr>
            <w:top w:val="none" w:sz="0" w:space="0" w:color="auto"/>
            <w:left w:val="none" w:sz="0" w:space="0" w:color="auto"/>
            <w:bottom w:val="none" w:sz="0" w:space="0" w:color="auto"/>
            <w:right w:val="none" w:sz="0" w:space="0" w:color="auto"/>
          </w:divBdr>
        </w:div>
        <w:div w:id="1082486989">
          <w:marLeft w:val="640"/>
          <w:marRight w:val="0"/>
          <w:marTop w:val="0"/>
          <w:marBottom w:val="0"/>
          <w:divBdr>
            <w:top w:val="none" w:sz="0" w:space="0" w:color="auto"/>
            <w:left w:val="none" w:sz="0" w:space="0" w:color="auto"/>
            <w:bottom w:val="none" w:sz="0" w:space="0" w:color="auto"/>
            <w:right w:val="none" w:sz="0" w:space="0" w:color="auto"/>
          </w:divBdr>
        </w:div>
        <w:div w:id="1094014759">
          <w:marLeft w:val="640"/>
          <w:marRight w:val="0"/>
          <w:marTop w:val="0"/>
          <w:marBottom w:val="0"/>
          <w:divBdr>
            <w:top w:val="none" w:sz="0" w:space="0" w:color="auto"/>
            <w:left w:val="none" w:sz="0" w:space="0" w:color="auto"/>
            <w:bottom w:val="none" w:sz="0" w:space="0" w:color="auto"/>
            <w:right w:val="none" w:sz="0" w:space="0" w:color="auto"/>
          </w:divBdr>
        </w:div>
        <w:div w:id="1094208846">
          <w:marLeft w:val="640"/>
          <w:marRight w:val="0"/>
          <w:marTop w:val="0"/>
          <w:marBottom w:val="0"/>
          <w:divBdr>
            <w:top w:val="none" w:sz="0" w:space="0" w:color="auto"/>
            <w:left w:val="none" w:sz="0" w:space="0" w:color="auto"/>
            <w:bottom w:val="none" w:sz="0" w:space="0" w:color="auto"/>
            <w:right w:val="none" w:sz="0" w:space="0" w:color="auto"/>
          </w:divBdr>
        </w:div>
        <w:div w:id="1102146731">
          <w:marLeft w:val="640"/>
          <w:marRight w:val="0"/>
          <w:marTop w:val="0"/>
          <w:marBottom w:val="0"/>
          <w:divBdr>
            <w:top w:val="none" w:sz="0" w:space="0" w:color="auto"/>
            <w:left w:val="none" w:sz="0" w:space="0" w:color="auto"/>
            <w:bottom w:val="none" w:sz="0" w:space="0" w:color="auto"/>
            <w:right w:val="none" w:sz="0" w:space="0" w:color="auto"/>
          </w:divBdr>
        </w:div>
        <w:div w:id="1110856830">
          <w:marLeft w:val="640"/>
          <w:marRight w:val="0"/>
          <w:marTop w:val="0"/>
          <w:marBottom w:val="0"/>
          <w:divBdr>
            <w:top w:val="none" w:sz="0" w:space="0" w:color="auto"/>
            <w:left w:val="none" w:sz="0" w:space="0" w:color="auto"/>
            <w:bottom w:val="none" w:sz="0" w:space="0" w:color="auto"/>
            <w:right w:val="none" w:sz="0" w:space="0" w:color="auto"/>
          </w:divBdr>
        </w:div>
        <w:div w:id="1133518303">
          <w:marLeft w:val="640"/>
          <w:marRight w:val="0"/>
          <w:marTop w:val="0"/>
          <w:marBottom w:val="0"/>
          <w:divBdr>
            <w:top w:val="none" w:sz="0" w:space="0" w:color="auto"/>
            <w:left w:val="none" w:sz="0" w:space="0" w:color="auto"/>
            <w:bottom w:val="none" w:sz="0" w:space="0" w:color="auto"/>
            <w:right w:val="none" w:sz="0" w:space="0" w:color="auto"/>
          </w:divBdr>
        </w:div>
        <w:div w:id="1135829173">
          <w:marLeft w:val="640"/>
          <w:marRight w:val="0"/>
          <w:marTop w:val="0"/>
          <w:marBottom w:val="0"/>
          <w:divBdr>
            <w:top w:val="none" w:sz="0" w:space="0" w:color="auto"/>
            <w:left w:val="none" w:sz="0" w:space="0" w:color="auto"/>
            <w:bottom w:val="none" w:sz="0" w:space="0" w:color="auto"/>
            <w:right w:val="none" w:sz="0" w:space="0" w:color="auto"/>
          </w:divBdr>
        </w:div>
        <w:div w:id="1147278749">
          <w:marLeft w:val="640"/>
          <w:marRight w:val="0"/>
          <w:marTop w:val="0"/>
          <w:marBottom w:val="0"/>
          <w:divBdr>
            <w:top w:val="none" w:sz="0" w:space="0" w:color="auto"/>
            <w:left w:val="none" w:sz="0" w:space="0" w:color="auto"/>
            <w:bottom w:val="none" w:sz="0" w:space="0" w:color="auto"/>
            <w:right w:val="none" w:sz="0" w:space="0" w:color="auto"/>
          </w:divBdr>
        </w:div>
        <w:div w:id="1152678343">
          <w:marLeft w:val="640"/>
          <w:marRight w:val="0"/>
          <w:marTop w:val="0"/>
          <w:marBottom w:val="0"/>
          <w:divBdr>
            <w:top w:val="none" w:sz="0" w:space="0" w:color="auto"/>
            <w:left w:val="none" w:sz="0" w:space="0" w:color="auto"/>
            <w:bottom w:val="none" w:sz="0" w:space="0" w:color="auto"/>
            <w:right w:val="none" w:sz="0" w:space="0" w:color="auto"/>
          </w:divBdr>
        </w:div>
        <w:div w:id="1156189248">
          <w:marLeft w:val="640"/>
          <w:marRight w:val="0"/>
          <w:marTop w:val="0"/>
          <w:marBottom w:val="0"/>
          <w:divBdr>
            <w:top w:val="none" w:sz="0" w:space="0" w:color="auto"/>
            <w:left w:val="none" w:sz="0" w:space="0" w:color="auto"/>
            <w:bottom w:val="none" w:sz="0" w:space="0" w:color="auto"/>
            <w:right w:val="none" w:sz="0" w:space="0" w:color="auto"/>
          </w:divBdr>
        </w:div>
        <w:div w:id="1167130678">
          <w:marLeft w:val="640"/>
          <w:marRight w:val="0"/>
          <w:marTop w:val="0"/>
          <w:marBottom w:val="0"/>
          <w:divBdr>
            <w:top w:val="none" w:sz="0" w:space="0" w:color="auto"/>
            <w:left w:val="none" w:sz="0" w:space="0" w:color="auto"/>
            <w:bottom w:val="none" w:sz="0" w:space="0" w:color="auto"/>
            <w:right w:val="none" w:sz="0" w:space="0" w:color="auto"/>
          </w:divBdr>
        </w:div>
        <w:div w:id="1185094945">
          <w:marLeft w:val="640"/>
          <w:marRight w:val="0"/>
          <w:marTop w:val="0"/>
          <w:marBottom w:val="0"/>
          <w:divBdr>
            <w:top w:val="none" w:sz="0" w:space="0" w:color="auto"/>
            <w:left w:val="none" w:sz="0" w:space="0" w:color="auto"/>
            <w:bottom w:val="none" w:sz="0" w:space="0" w:color="auto"/>
            <w:right w:val="none" w:sz="0" w:space="0" w:color="auto"/>
          </w:divBdr>
        </w:div>
        <w:div w:id="1185435173">
          <w:marLeft w:val="640"/>
          <w:marRight w:val="0"/>
          <w:marTop w:val="0"/>
          <w:marBottom w:val="0"/>
          <w:divBdr>
            <w:top w:val="none" w:sz="0" w:space="0" w:color="auto"/>
            <w:left w:val="none" w:sz="0" w:space="0" w:color="auto"/>
            <w:bottom w:val="none" w:sz="0" w:space="0" w:color="auto"/>
            <w:right w:val="none" w:sz="0" w:space="0" w:color="auto"/>
          </w:divBdr>
        </w:div>
        <w:div w:id="1187870054">
          <w:marLeft w:val="640"/>
          <w:marRight w:val="0"/>
          <w:marTop w:val="0"/>
          <w:marBottom w:val="0"/>
          <w:divBdr>
            <w:top w:val="none" w:sz="0" w:space="0" w:color="auto"/>
            <w:left w:val="none" w:sz="0" w:space="0" w:color="auto"/>
            <w:bottom w:val="none" w:sz="0" w:space="0" w:color="auto"/>
            <w:right w:val="none" w:sz="0" w:space="0" w:color="auto"/>
          </w:divBdr>
        </w:div>
        <w:div w:id="1300379052">
          <w:marLeft w:val="640"/>
          <w:marRight w:val="0"/>
          <w:marTop w:val="0"/>
          <w:marBottom w:val="0"/>
          <w:divBdr>
            <w:top w:val="none" w:sz="0" w:space="0" w:color="auto"/>
            <w:left w:val="none" w:sz="0" w:space="0" w:color="auto"/>
            <w:bottom w:val="none" w:sz="0" w:space="0" w:color="auto"/>
            <w:right w:val="none" w:sz="0" w:space="0" w:color="auto"/>
          </w:divBdr>
        </w:div>
        <w:div w:id="1300380419">
          <w:marLeft w:val="640"/>
          <w:marRight w:val="0"/>
          <w:marTop w:val="0"/>
          <w:marBottom w:val="0"/>
          <w:divBdr>
            <w:top w:val="none" w:sz="0" w:space="0" w:color="auto"/>
            <w:left w:val="none" w:sz="0" w:space="0" w:color="auto"/>
            <w:bottom w:val="none" w:sz="0" w:space="0" w:color="auto"/>
            <w:right w:val="none" w:sz="0" w:space="0" w:color="auto"/>
          </w:divBdr>
        </w:div>
        <w:div w:id="1344822852">
          <w:marLeft w:val="640"/>
          <w:marRight w:val="0"/>
          <w:marTop w:val="0"/>
          <w:marBottom w:val="0"/>
          <w:divBdr>
            <w:top w:val="none" w:sz="0" w:space="0" w:color="auto"/>
            <w:left w:val="none" w:sz="0" w:space="0" w:color="auto"/>
            <w:bottom w:val="none" w:sz="0" w:space="0" w:color="auto"/>
            <w:right w:val="none" w:sz="0" w:space="0" w:color="auto"/>
          </w:divBdr>
        </w:div>
        <w:div w:id="1363822385">
          <w:marLeft w:val="640"/>
          <w:marRight w:val="0"/>
          <w:marTop w:val="0"/>
          <w:marBottom w:val="0"/>
          <w:divBdr>
            <w:top w:val="none" w:sz="0" w:space="0" w:color="auto"/>
            <w:left w:val="none" w:sz="0" w:space="0" w:color="auto"/>
            <w:bottom w:val="none" w:sz="0" w:space="0" w:color="auto"/>
            <w:right w:val="none" w:sz="0" w:space="0" w:color="auto"/>
          </w:divBdr>
        </w:div>
        <w:div w:id="1415202288">
          <w:marLeft w:val="640"/>
          <w:marRight w:val="0"/>
          <w:marTop w:val="0"/>
          <w:marBottom w:val="0"/>
          <w:divBdr>
            <w:top w:val="none" w:sz="0" w:space="0" w:color="auto"/>
            <w:left w:val="none" w:sz="0" w:space="0" w:color="auto"/>
            <w:bottom w:val="none" w:sz="0" w:space="0" w:color="auto"/>
            <w:right w:val="none" w:sz="0" w:space="0" w:color="auto"/>
          </w:divBdr>
        </w:div>
        <w:div w:id="1419521089">
          <w:marLeft w:val="640"/>
          <w:marRight w:val="0"/>
          <w:marTop w:val="0"/>
          <w:marBottom w:val="0"/>
          <w:divBdr>
            <w:top w:val="none" w:sz="0" w:space="0" w:color="auto"/>
            <w:left w:val="none" w:sz="0" w:space="0" w:color="auto"/>
            <w:bottom w:val="none" w:sz="0" w:space="0" w:color="auto"/>
            <w:right w:val="none" w:sz="0" w:space="0" w:color="auto"/>
          </w:divBdr>
        </w:div>
        <w:div w:id="1451706145">
          <w:marLeft w:val="640"/>
          <w:marRight w:val="0"/>
          <w:marTop w:val="0"/>
          <w:marBottom w:val="0"/>
          <w:divBdr>
            <w:top w:val="none" w:sz="0" w:space="0" w:color="auto"/>
            <w:left w:val="none" w:sz="0" w:space="0" w:color="auto"/>
            <w:bottom w:val="none" w:sz="0" w:space="0" w:color="auto"/>
            <w:right w:val="none" w:sz="0" w:space="0" w:color="auto"/>
          </w:divBdr>
        </w:div>
        <w:div w:id="1492982853">
          <w:marLeft w:val="640"/>
          <w:marRight w:val="0"/>
          <w:marTop w:val="0"/>
          <w:marBottom w:val="0"/>
          <w:divBdr>
            <w:top w:val="none" w:sz="0" w:space="0" w:color="auto"/>
            <w:left w:val="none" w:sz="0" w:space="0" w:color="auto"/>
            <w:bottom w:val="none" w:sz="0" w:space="0" w:color="auto"/>
            <w:right w:val="none" w:sz="0" w:space="0" w:color="auto"/>
          </w:divBdr>
        </w:div>
        <w:div w:id="1505507623">
          <w:marLeft w:val="640"/>
          <w:marRight w:val="0"/>
          <w:marTop w:val="0"/>
          <w:marBottom w:val="0"/>
          <w:divBdr>
            <w:top w:val="none" w:sz="0" w:space="0" w:color="auto"/>
            <w:left w:val="none" w:sz="0" w:space="0" w:color="auto"/>
            <w:bottom w:val="none" w:sz="0" w:space="0" w:color="auto"/>
            <w:right w:val="none" w:sz="0" w:space="0" w:color="auto"/>
          </w:divBdr>
        </w:div>
        <w:div w:id="1515878228">
          <w:marLeft w:val="640"/>
          <w:marRight w:val="0"/>
          <w:marTop w:val="0"/>
          <w:marBottom w:val="0"/>
          <w:divBdr>
            <w:top w:val="none" w:sz="0" w:space="0" w:color="auto"/>
            <w:left w:val="none" w:sz="0" w:space="0" w:color="auto"/>
            <w:bottom w:val="none" w:sz="0" w:space="0" w:color="auto"/>
            <w:right w:val="none" w:sz="0" w:space="0" w:color="auto"/>
          </w:divBdr>
        </w:div>
        <w:div w:id="1523132236">
          <w:marLeft w:val="640"/>
          <w:marRight w:val="0"/>
          <w:marTop w:val="0"/>
          <w:marBottom w:val="0"/>
          <w:divBdr>
            <w:top w:val="none" w:sz="0" w:space="0" w:color="auto"/>
            <w:left w:val="none" w:sz="0" w:space="0" w:color="auto"/>
            <w:bottom w:val="none" w:sz="0" w:space="0" w:color="auto"/>
            <w:right w:val="none" w:sz="0" w:space="0" w:color="auto"/>
          </w:divBdr>
        </w:div>
        <w:div w:id="1577400644">
          <w:marLeft w:val="640"/>
          <w:marRight w:val="0"/>
          <w:marTop w:val="0"/>
          <w:marBottom w:val="0"/>
          <w:divBdr>
            <w:top w:val="none" w:sz="0" w:space="0" w:color="auto"/>
            <w:left w:val="none" w:sz="0" w:space="0" w:color="auto"/>
            <w:bottom w:val="none" w:sz="0" w:space="0" w:color="auto"/>
            <w:right w:val="none" w:sz="0" w:space="0" w:color="auto"/>
          </w:divBdr>
        </w:div>
        <w:div w:id="1653294457">
          <w:marLeft w:val="640"/>
          <w:marRight w:val="0"/>
          <w:marTop w:val="0"/>
          <w:marBottom w:val="0"/>
          <w:divBdr>
            <w:top w:val="none" w:sz="0" w:space="0" w:color="auto"/>
            <w:left w:val="none" w:sz="0" w:space="0" w:color="auto"/>
            <w:bottom w:val="none" w:sz="0" w:space="0" w:color="auto"/>
            <w:right w:val="none" w:sz="0" w:space="0" w:color="auto"/>
          </w:divBdr>
        </w:div>
        <w:div w:id="1659839953">
          <w:marLeft w:val="640"/>
          <w:marRight w:val="0"/>
          <w:marTop w:val="0"/>
          <w:marBottom w:val="0"/>
          <w:divBdr>
            <w:top w:val="none" w:sz="0" w:space="0" w:color="auto"/>
            <w:left w:val="none" w:sz="0" w:space="0" w:color="auto"/>
            <w:bottom w:val="none" w:sz="0" w:space="0" w:color="auto"/>
            <w:right w:val="none" w:sz="0" w:space="0" w:color="auto"/>
          </w:divBdr>
        </w:div>
        <w:div w:id="1660495305">
          <w:marLeft w:val="640"/>
          <w:marRight w:val="0"/>
          <w:marTop w:val="0"/>
          <w:marBottom w:val="0"/>
          <w:divBdr>
            <w:top w:val="none" w:sz="0" w:space="0" w:color="auto"/>
            <w:left w:val="none" w:sz="0" w:space="0" w:color="auto"/>
            <w:bottom w:val="none" w:sz="0" w:space="0" w:color="auto"/>
            <w:right w:val="none" w:sz="0" w:space="0" w:color="auto"/>
          </w:divBdr>
        </w:div>
        <w:div w:id="1668705649">
          <w:marLeft w:val="640"/>
          <w:marRight w:val="0"/>
          <w:marTop w:val="0"/>
          <w:marBottom w:val="0"/>
          <w:divBdr>
            <w:top w:val="none" w:sz="0" w:space="0" w:color="auto"/>
            <w:left w:val="none" w:sz="0" w:space="0" w:color="auto"/>
            <w:bottom w:val="none" w:sz="0" w:space="0" w:color="auto"/>
            <w:right w:val="none" w:sz="0" w:space="0" w:color="auto"/>
          </w:divBdr>
        </w:div>
        <w:div w:id="1674449079">
          <w:marLeft w:val="640"/>
          <w:marRight w:val="0"/>
          <w:marTop w:val="0"/>
          <w:marBottom w:val="0"/>
          <w:divBdr>
            <w:top w:val="none" w:sz="0" w:space="0" w:color="auto"/>
            <w:left w:val="none" w:sz="0" w:space="0" w:color="auto"/>
            <w:bottom w:val="none" w:sz="0" w:space="0" w:color="auto"/>
            <w:right w:val="none" w:sz="0" w:space="0" w:color="auto"/>
          </w:divBdr>
        </w:div>
        <w:div w:id="1689334676">
          <w:marLeft w:val="640"/>
          <w:marRight w:val="0"/>
          <w:marTop w:val="0"/>
          <w:marBottom w:val="0"/>
          <w:divBdr>
            <w:top w:val="none" w:sz="0" w:space="0" w:color="auto"/>
            <w:left w:val="none" w:sz="0" w:space="0" w:color="auto"/>
            <w:bottom w:val="none" w:sz="0" w:space="0" w:color="auto"/>
            <w:right w:val="none" w:sz="0" w:space="0" w:color="auto"/>
          </w:divBdr>
        </w:div>
        <w:div w:id="1768574874">
          <w:marLeft w:val="640"/>
          <w:marRight w:val="0"/>
          <w:marTop w:val="0"/>
          <w:marBottom w:val="0"/>
          <w:divBdr>
            <w:top w:val="none" w:sz="0" w:space="0" w:color="auto"/>
            <w:left w:val="none" w:sz="0" w:space="0" w:color="auto"/>
            <w:bottom w:val="none" w:sz="0" w:space="0" w:color="auto"/>
            <w:right w:val="none" w:sz="0" w:space="0" w:color="auto"/>
          </w:divBdr>
        </w:div>
        <w:div w:id="1776558582">
          <w:marLeft w:val="640"/>
          <w:marRight w:val="0"/>
          <w:marTop w:val="0"/>
          <w:marBottom w:val="0"/>
          <w:divBdr>
            <w:top w:val="none" w:sz="0" w:space="0" w:color="auto"/>
            <w:left w:val="none" w:sz="0" w:space="0" w:color="auto"/>
            <w:bottom w:val="none" w:sz="0" w:space="0" w:color="auto"/>
            <w:right w:val="none" w:sz="0" w:space="0" w:color="auto"/>
          </w:divBdr>
        </w:div>
        <w:div w:id="1783650992">
          <w:marLeft w:val="640"/>
          <w:marRight w:val="0"/>
          <w:marTop w:val="0"/>
          <w:marBottom w:val="0"/>
          <w:divBdr>
            <w:top w:val="none" w:sz="0" w:space="0" w:color="auto"/>
            <w:left w:val="none" w:sz="0" w:space="0" w:color="auto"/>
            <w:bottom w:val="none" w:sz="0" w:space="0" w:color="auto"/>
            <w:right w:val="none" w:sz="0" w:space="0" w:color="auto"/>
          </w:divBdr>
        </w:div>
        <w:div w:id="1790929707">
          <w:marLeft w:val="640"/>
          <w:marRight w:val="0"/>
          <w:marTop w:val="0"/>
          <w:marBottom w:val="0"/>
          <w:divBdr>
            <w:top w:val="none" w:sz="0" w:space="0" w:color="auto"/>
            <w:left w:val="none" w:sz="0" w:space="0" w:color="auto"/>
            <w:bottom w:val="none" w:sz="0" w:space="0" w:color="auto"/>
            <w:right w:val="none" w:sz="0" w:space="0" w:color="auto"/>
          </w:divBdr>
        </w:div>
        <w:div w:id="1839928920">
          <w:marLeft w:val="640"/>
          <w:marRight w:val="0"/>
          <w:marTop w:val="0"/>
          <w:marBottom w:val="0"/>
          <w:divBdr>
            <w:top w:val="none" w:sz="0" w:space="0" w:color="auto"/>
            <w:left w:val="none" w:sz="0" w:space="0" w:color="auto"/>
            <w:bottom w:val="none" w:sz="0" w:space="0" w:color="auto"/>
            <w:right w:val="none" w:sz="0" w:space="0" w:color="auto"/>
          </w:divBdr>
        </w:div>
        <w:div w:id="1867400191">
          <w:marLeft w:val="640"/>
          <w:marRight w:val="0"/>
          <w:marTop w:val="0"/>
          <w:marBottom w:val="0"/>
          <w:divBdr>
            <w:top w:val="none" w:sz="0" w:space="0" w:color="auto"/>
            <w:left w:val="none" w:sz="0" w:space="0" w:color="auto"/>
            <w:bottom w:val="none" w:sz="0" w:space="0" w:color="auto"/>
            <w:right w:val="none" w:sz="0" w:space="0" w:color="auto"/>
          </w:divBdr>
        </w:div>
        <w:div w:id="1903909525">
          <w:marLeft w:val="640"/>
          <w:marRight w:val="0"/>
          <w:marTop w:val="0"/>
          <w:marBottom w:val="0"/>
          <w:divBdr>
            <w:top w:val="none" w:sz="0" w:space="0" w:color="auto"/>
            <w:left w:val="none" w:sz="0" w:space="0" w:color="auto"/>
            <w:bottom w:val="none" w:sz="0" w:space="0" w:color="auto"/>
            <w:right w:val="none" w:sz="0" w:space="0" w:color="auto"/>
          </w:divBdr>
        </w:div>
        <w:div w:id="1928802679">
          <w:marLeft w:val="640"/>
          <w:marRight w:val="0"/>
          <w:marTop w:val="0"/>
          <w:marBottom w:val="0"/>
          <w:divBdr>
            <w:top w:val="none" w:sz="0" w:space="0" w:color="auto"/>
            <w:left w:val="none" w:sz="0" w:space="0" w:color="auto"/>
            <w:bottom w:val="none" w:sz="0" w:space="0" w:color="auto"/>
            <w:right w:val="none" w:sz="0" w:space="0" w:color="auto"/>
          </w:divBdr>
        </w:div>
        <w:div w:id="1954089008">
          <w:marLeft w:val="640"/>
          <w:marRight w:val="0"/>
          <w:marTop w:val="0"/>
          <w:marBottom w:val="0"/>
          <w:divBdr>
            <w:top w:val="none" w:sz="0" w:space="0" w:color="auto"/>
            <w:left w:val="none" w:sz="0" w:space="0" w:color="auto"/>
            <w:bottom w:val="none" w:sz="0" w:space="0" w:color="auto"/>
            <w:right w:val="none" w:sz="0" w:space="0" w:color="auto"/>
          </w:divBdr>
        </w:div>
        <w:div w:id="1974406372">
          <w:marLeft w:val="640"/>
          <w:marRight w:val="0"/>
          <w:marTop w:val="0"/>
          <w:marBottom w:val="0"/>
          <w:divBdr>
            <w:top w:val="none" w:sz="0" w:space="0" w:color="auto"/>
            <w:left w:val="none" w:sz="0" w:space="0" w:color="auto"/>
            <w:bottom w:val="none" w:sz="0" w:space="0" w:color="auto"/>
            <w:right w:val="none" w:sz="0" w:space="0" w:color="auto"/>
          </w:divBdr>
        </w:div>
        <w:div w:id="1995984222">
          <w:marLeft w:val="640"/>
          <w:marRight w:val="0"/>
          <w:marTop w:val="0"/>
          <w:marBottom w:val="0"/>
          <w:divBdr>
            <w:top w:val="none" w:sz="0" w:space="0" w:color="auto"/>
            <w:left w:val="none" w:sz="0" w:space="0" w:color="auto"/>
            <w:bottom w:val="none" w:sz="0" w:space="0" w:color="auto"/>
            <w:right w:val="none" w:sz="0" w:space="0" w:color="auto"/>
          </w:divBdr>
        </w:div>
        <w:div w:id="1996913227">
          <w:marLeft w:val="640"/>
          <w:marRight w:val="0"/>
          <w:marTop w:val="0"/>
          <w:marBottom w:val="0"/>
          <w:divBdr>
            <w:top w:val="none" w:sz="0" w:space="0" w:color="auto"/>
            <w:left w:val="none" w:sz="0" w:space="0" w:color="auto"/>
            <w:bottom w:val="none" w:sz="0" w:space="0" w:color="auto"/>
            <w:right w:val="none" w:sz="0" w:space="0" w:color="auto"/>
          </w:divBdr>
        </w:div>
        <w:div w:id="2043703518">
          <w:marLeft w:val="640"/>
          <w:marRight w:val="0"/>
          <w:marTop w:val="0"/>
          <w:marBottom w:val="0"/>
          <w:divBdr>
            <w:top w:val="none" w:sz="0" w:space="0" w:color="auto"/>
            <w:left w:val="none" w:sz="0" w:space="0" w:color="auto"/>
            <w:bottom w:val="none" w:sz="0" w:space="0" w:color="auto"/>
            <w:right w:val="none" w:sz="0" w:space="0" w:color="auto"/>
          </w:divBdr>
        </w:div>
        <w:div w:id="2071268801">
          <w:marLeft w:val="640"/>
          <w:marRight w:val="0"/>
          <w:marTop w:val="0"/>
          <w:marBottom w:val="0"/>
          <w:divBdr>
            <w:top w:val="none" w:sz="0" w:space="0" w:color="auto"/>
            <w:left w:val="none" w:sz="0" w:space="0" w:color="auto"/>
            <w:bottom w:val="none" w:sz="0" w:space="0" w:color="auto"/>
            <w:right w:val="none" w:sz="0" w:space="0" w:color="auto"/>
          </w:divBdr>
        </w:div>
        <w:div w:id="2071609639">
          <w:marLeft w:val="640"/>
          <w:marRight w:val="0"/>
          <w:marTop w:val="0"/>
          <w:marBottom w:val="0"/>
          <w:divBdr>
            <w:top w:val="none" w:sz="0" w:space="0" w:color="auto"/>
            <w:left w:val="none" w:sz="0" w:space="0" w:color="auto"/>
            <w:bottom w:val="none" w:sz="0" w:space="0" w:color="auto"/>
            <w:right w:val="none" w:sz="0" w:space="0" w:color="auto"/>
          </w:divBdr>
        </w:div>
        <w:div w:id="2082673266">
          <w:marLeft w:val="640"/>
          <w:marRight w:val="0"/>
          <w:marTop w:val="0"/>
          <w:marBottom w:val="0"/>
          <w:divBdr>
            <w:top w:val="none" w:sz="0" w:space="0" w:color="auto"/>
            <w:left w:val="none" w:sz="0" w:space="0" w:color="auto"/>
            <w:bottom w:val="none" w:sz="0" w:space="0" w:color="auto"/>
            <w:right w:val="none" w:sz="0" w:space="0" w:color="auto"/>
          </w:divBdr>
        </w:div>
        <w:div w:id="2111850834">
          <w:marLeft w:val="640"/>
          <w:marRight w:val="0"/>
          <w:marTop w:val="0"/>
          <w:marBottom w:val="0"/>
          <w:divBdr>
            <w:top w:val="none" w:sz="0" w:space="0" w:color="auto"/>
            <w:left w:val="none" w:sz="0" w:space="0" w:color="auto"/>
            <w:bottom w:val="none" w:sz="0" w:space="0" w:color="auto"/>
            <w:right w:val="none" w:sz="0" w:space="0" w:color="auto"/>
          </w:divBdr>
        </w:div>
        <w:div w:id="2116246015">
          <w:marLeft w:val="640"/>
          <w:marRight w:val="0"/>
          <w:marTop w:val="0"/>
          <w:marBottom w:val="0"/>
          <w:divBdr>
            <w:top w:val="none" w:sz="0" w:space="0" w:color="auto"/>
            <w:left w:val="none" w:sz="0" w:space="0" w:color="auto"/>
            <w:bottom w:val="none" w:sz="0" w:space="0" w:color="auto"/>
            <w:right w:val="none" w:sz="0" w:space="0" w:color="auto"/>
          </w:divBdr>
        </w:div>
        <w:div w:id="2117210887">
          <w:marLeft w:val="640"/>
          <w:marRight w:val="0"/>
          <w:marTop w:val="0"/>
          <w:marBottom w:val="0"/>
          <w:divBdr>
            <w:top w:val="none" w:sz="0" w:space="0" w:color="auto"/>
            <w:left w:val="none" w:sz="0" w:space="0" w:color="auto"/>
            <w:bottom w:val="none" w:sz="0" w:space="0" w:color="auto"/>
            <w:right w:val="none" w:sz="0" w:space="0" w:color="auto"/>
          </w:divBdr>
        </w:div>
        <w:div w:id="2122797409">
          <w:marLeft w:val="640"/>
          <w:marRight w:val="0"/>
          <w:marTop w:val="0"/>
          <w:marBottom w:val="0"/>
          <w:divBdr>
            <w:top w:val="none" w:sz="0" w:space="0" w:color="auto"/>
            <w:left w:val="none" w:sz="0" w:space="0" w:color="auto"/>
            <w:bottom w:val="none" w:sz="0" w:space="0" w:color="auto"/>
            <w:right w:val="none" w:sz="0" w:space="0" w:color="auto"/>
          </w:divBdr>
        </w:div>
        <w:div w:id="2128573427">
          <w:marLeft w:val="640"/>
          <w:marRight w:val="0"/>
          <w:marTop w:val="0"/>
          <w:marBottom w:val="0"/>
          <w:divBdr>
            <w:top w:val="none" w:sz="0" w:space="0" w:color="auto"/>
            <w:left w:val="none" w:sz="0" w:space="0" w:color="auto"/>
            <w:bottom w:val="none" w:sz="0" w:space="0" w:color="auto"/>
            <w:right w:val="none" w:sz="0" w:space="0" w:color="auto"/>
          </w:divBdr>
        </w:div>
        <w:div w:id="2135362007">
          <w:marLeft w:val="640"/>
          <w:marRight w:val="0"/>
          <w:marTop w:val="0"/>
          <w:marBottom w:val="0"/>
          <w:divBdr>
            <w:top w:val="none" w:sz="0" w:space="0" w:color="auto"/>
            <w:left w:val="none" w:sz="0" w:space="0" w:color="auto"/>
            <w:bottom w:val="none" w:sz="0" w:space="0" w:color="auto"/>
            <w:right w:val="none" w:sz="0" w:space="0" w:color="auto"/>
          </w:divBdr>
        </w:div>
      </w:divsChild>
    </w:div>
    <w:div w:id="635374623">
      <w:bodyDiv w:val="1"/>
      <w:marLeft w:val="0"/>
      <w:marRight w:val="0"/>
      <w:marTop w:val="0"/>
      <w:marBottom w:val="0"/>
      <w:divBdr>
        <w:top w:val="none" w:sz="0" w:space="0" w:color="auto"/>
        <w:left w:val="none" w:sz="0" w:space="0" w:color="auto"/>
        <w:bottom w:val="none" w:sz="0" w:space="0" w:color="auto"/>
        <w:right w:val="none" w:sz="0" w:space="0" w:color="auto"/>
      </w:divBdr>
      <w:divsChild>
        <w:div w:id="73552287">
          <w:marLeft w:val="640"/>
          <w:marRight w:val="0"/>
          <w:marTop w:val="0"/>
          <w:marBottom w:val="0"/>
          <w:divBdr>
            <w:top w:val="none" w:sz="0" w:space="0" w:color="auto"/>
            <w:left w:val="none" w:sz="0" w:space="0" w:color="auto"/>
            <w:bottom w:val="none" w:sz="0" w:space="0" w:color="auto"/>
            <w:right w:val="none" w:sz="0" w:space="0" w:color="auto"/>
          </w:divBdr>
        </w:div>
        <w:div w:id="82265561">
          <w:marLeft w:val="640"/>
          <w:marRight w:val="0"/>
          <w:marTop w:val="0"/>
          <w:marBottom w:val="0"/>
          <w:divBdr>
            <w:top w:val="none" w:sz="0" w:space="0" w:color="auto"/>
            <w:left w:val="none" w:sz="0" w:space="0" w:color="auto"/>
            <w:bottom w:val="none" w:sz="0" w:space="0" w:color="auto"/>
            <w:right w:val="none" w:sz="0" w:space="0" w:color="auto"/>
          </w:divBdr>
        </w:div>
        <w:div w:id="109786915">
          <w:marLeft w:val="640"/>
          <w:marRight w:val="0"/>
          <w:marTop w:val="0"/>
          <w:marBottom w:val="0"/>
          <w:divBdr>
            <w:top w:val="none" w:sz="0" w:space="0" w:color="auto"/>
            <w:left w:val="none" w:sz="0" w:space="0" w:color="auto"/>
            <w:bottom w:val="none" w:sz="0" w:space="0" w:color="auto"/>
            <w:right w:val="none" w:sz="0" w:space="0" w:color="auto"/>
          </w:divBdr>
        </w:div>
        <w:div w:id="113445486">
          <w:marLeft w:val="640"/>
          <w:marRight w:val="0"/>
          <w:marTop w:val="0"/>
          <w:marBottom w:val="0"/>
          <w:divBdr>
            <w:top w:val="none" w:sz="0" w:space="0" w:color="auto"/>
            <w:left w:val="none" w:sz="0" w:space="0" w:color="auto"/>
            <w:bottom w:val="none" w:sz="0" w:space="0" w:color="auto"/>
            <w:right w:val="none" w:sz="0" w:space="0" w:color="auto"/>
          </w:divBdr>
        </w:div>
        <w:div w:id="141821681">
          <w:marLeft w:val="640"/>
          <w:marRight w:val="0"/>
          <w:marTop w:val="0"/>
          <w:marBottom w:val="0"/>
          <w:divBdr>
            <w:top w:val="none" w:sz="0" w:space="0" w:color="auto"/>
            <w:left w:val="none" w:sz="0" w:space="0" w:color="auto"/>
            <w:bottom w:val="none" w:sz="0" w:space="0" w:color="auto"/>
            <w:right w:val="none" w:sz="0" w:space="0" w:color="auto"/>
          </w:divBdr>
        </w:div>
        <w:div w:id="170753879">
          <w:marLeft w:val="640"/>
          <w:marRight w:val="0"/>
          <w:marTop w:val="0"/>
          <w:marBottom w:val="0"/>
          <w:divBdr>
            <w:top w:val="none" w:sz="0" w:space="0" w:color="auto"/>
            <w:left w:val="none" w:sz="0" w:space="0" w:color="auto"/>
            <w:bottom w:val="none" w:sz="0" w:space="0" w:color="auto"/>
            <w:right w:val="none" w:sz="0" w:space="0" w:color="auto"/>
          </w:divBdr>
        </w:div>
        <w:div w:id="172110985">
          <w:marLeft w:val="640"/>
          <w:marRight w:val="0"/>
          <w:marTop w:val="0"/>
          <w:marBottom w:val="0"/>
          <w:divBdr>
            <w:top w:val="none" w:sz="0" w:space="0" w:color="auto"/>
            <w:left w:val="none" w:sz="0" w:space="0" w:color="auto"/>
            <w:bottom w:val="none" w:sz="0" w:space="0" w:color="auto"/>
            <w:right w:val="none" w:sz="0" w:space="0" w:color="auto"/>
          </w:divBdr>
        </w:div>
        <w:div w:id="220559238">
          <w:marLeft w:val="640"/>
          <w:marRight w:val="0"/>
          <w:marTop w:val="0"/>
          <w:marBottom w:val="0"/>
          <w:divBdr>
            <w:top w:val="none" w:sz="0" w:space="0" w:color="auto"/>
            <w:left w:val="none" w:sz="0" w:space="0" w:color="auto"/>
            <w:bottom w:val="none" w:sz="0" w:space="0" w:color="auto"/>
            <w:right w:val="none" w:sz="0" w:space="0" w:color="auto"/>
          </w:divBdr>
        </w:div>
        <w:div w:id="279118460">
          <w:marLeft w:val="640"/>
          <w:marRight w:val="0"/>
          <w:marTop w:val="0"/>
          <w:marBottom w:val="0"/>
          <w:divBdr>
            <w:top w:val="none" w:sz="0" w:space="0" w:color="auto"/>
            <w:left w:val="none" w:sz="0" w:space="0" w:color="auto"/>
            <w:bottom w:val="none" w:sz="0" w:space="0" w:color="auto"/>
            <w:right w:val="none" w:sz="0" w:space="0" w:color="auto"/>
          </w:divBdr>
        </w:div>
        <w:div w:id="328558694">
          <w:marLeft w:val="640"/>
          <w:marRight w:val="0"/>
          <w:marTop w:val="0"/>
          <w:marBottom w:val="0"/>
          <w:divBdr>
            <w:top w:val="none" w:sz="0" w:space="0" w:color="auto"/>
            <w:left w:val="none" w:sz="0" w:space="0" w:color="auto"/>
            <w:bottom w:val="none" w:sz="0" w:space="0" w:color="auto"/>
            <w:right w:val="none" w:sz="0" w:space="0" w:color="auto"/>
          </w:divBdr>
        </w:div>
        <w:div w:id="334379501">
          <w:marLeft w:val="640"/>
          <w:marRight w:val="0"/>
          <w:marTop w:val="0"/>
          <w:marBottom w:val="0"/>
          <w:divBdr>
            <w:top w:val="none" w:sz="0" w:space="0" w:color="auto"/>
            <w:left w:val="none" w:sz="0" w:space="0" w:color="auto"/>
            <w:bottom w:val="none" w:sz="0" w:space="0" w:color="auto"/>
            <w:right w:val="none" w:sz="0" w:space="0" w:color="auto"/>
          </w:divBdr>
        </w:div>
        <w:div w:id="341592241">
          <w:marLeft w:val="640"/>
          <w:marRight w:val="0"/>
          <w:marTop w:val="0"/>
          <w:marBottom w:val="0"/>
          <w:divBdr>
            <w:top w:val="none" w:sz="0" w:space="0" w:color="auto"/>
            <w:left w:val="none" w:sz="0" w:space="0" w:color="auto"/>
            <w:bottom w:val="none" w:sz="0" w:space="0" w:color="auto"/>
            <w:right w:val="none" w:sz="0" w:space="0" w:color="auto"/>
          </w:divBdr>
        </w:div>
        <w:div w:id="347680347">
          <w:marLeft w:val="640"/>
          <w:marRight w:val="0"/>
          <w:marTop w:val="0"/>
          <w:marBottom w:val="0"/>
          <w:divBdr>
            <w:top w:val="none" w:sz="0" w:space="0" w:color="auto"/>
            <w:left w:val="none" w:sz="0" w:space="0" w:color="auto"/>
            <w:bottom w:val="none" w:sz="0" w:space="0" w:color="auto"/>
            <w:right w:val="none" w:sz="0" w:space="0" w:color="auto"/>
          </w:divBdr>
        </w:div>
        <w:div w:id="386073889">
          <w:marLeft w:val="640"/>
          <w:marRight w:val="0"/>
          <w:marTop w:val="0"/>
          <w:marBottom w:val="0"/>
          <w:divBdr>
            <w:top w:val="none" w:sz="0" w:space="0" w:color="auto"/>
            <w:left w:val="none" w:sz="0" w:space="0" w:color="auto"/>
            <w:bottom w:val="none" w:sz="0" w:space="0" w:color="auto"/>
            <w:right w:val="none" w:sz="0" w:space="0" w:color="auto"/>
          </w:divBdr>
        </w:div>
        <w:div w:id="388844508">
          <w:marLeft w:val="640"/>
          <w:marRight w:val="0"/>
          <w:marTop w:val="0"/>
          <w:marBottom w:val="0"/>
          <w:divBdr>
            <w:top w:val="none" w:sz="0" w:space="0" w:color="auto"/>
            <w:left w:val="none" w:sz="0" w:space="0" w:color="auto"/>
            <w:bottom w:val="none" w:sz="0" w:space="0" w:color="auto"/>
            <w:right w:val="none" w:sz="0" w:space="0" w:color="auto"/>
          </w:divBdr>
        </w:div>
        <w:div w:id="404187045">
          <w:marLeft w:val="640"/>
          <w:marRight w:val="0"/>
          <w:marTop w:val="0"/>
          <w:marBottom w:val="0"/>
          <w:divBdr>
            <w:top w:val="none" w:sz="0" w:space="0" w:color="auto"/>
            <w:left w:val="none" w:sz="0" w:space="0" w:color="auto"/>
            <w:bottom w:val="none" w:sz="0" w:space="0" w:color="auto"/>
            <w:right w:val="none" w:sz="0" w:space="0" w:color="auto"/>
          </w:divBdr>
        </w:div>
        <w:div w:id="428623229">
          <w:marLeft w:val="640"/>
          <w:marRight w:val="0"/>
          <w:marTop w:val="0"/>
          <w:marBottom w:val="0"/>
          <w:divBdr>
            <w:top w:val="none" w:sz="0" w:space="0" w:color="auto"/>
            <w:left w:val="none" w:sz="0" w:space="0" w:color="auto"/>
            <w:bottom w:val="none" w:sz="0" w:space="0" w:color="auto"/>
            <w:right w:val="none" w:sz="0" w:space="0" w:color="auto"/>
          </w:divBdr>
        </w:div>
        <w:div w:id="490029527">
          <w:marLeft w:val="640"/>
          <w:marRight w:val="0"/>
          <w:marTop w:val="0"/>
          <w:marBottom w:val="0"/>
          <w:divBdr>
            <w:top w:val="none" w:sz="0" w:space="0" w:color="auto"/>
            <w:left w:val="none" w:sz="0" w:space="0" w:color="auto"/>
            <w:bottom w:val="none" w:sz="0" w:space="0" w:color="auto"/>
            <w:right w:val="none" w:sz="0" w:space="0" w:color="auto"/>
          </w:divBdr>
        </w:div>
        <w:div w:id="497888954">
          <w:marLeft w:val="640"/>
          <w:marRight w:val="0"/>
          <w:marTop w:val="0"/>
          <w:marBottom w:val="0"/>
          <w:divBdr>
            <w:top w:val="none" w:sz="0" w:space="0" w:color="auto"/>
            <w:left w:val="none" w:sz="0" w:space="0" w:color="auto"/>
            <w:bottom w:val="none" w:sz="0" w:space="0" w:color="auto"/>
            <w:right w:val="none" w:sz="0" w:space="0" w:color="auto"/>
          </w:divBdr>
        </w:div>
        <w:div w:id="498009513">
          <w:marLeft w:val="640"/>
          <w:marRight w:val="0"/>
          <w:marTop w:val="0"/>
          <w:marBottom w:val="0"/>
          <w:divBdr>
            <w:top w:val="none" w:sz="0" w:space="0" w:color="auto"/>
            <w:left w:val="none" w:sz="0" w:space="0" w:color="auto"/>
            <w:bottom w:val="none" w:sz="0" w:space="0" w:color="auto"/>
            <w:right w:val="none" w:sz="0" w:space="0" w:color="auto"/>
          </w:divBdr>
        </w:div>
        <w:div w:id="540634550">
          <w:marLeft w:val="640"/>
          <w:marRight w:val="0"/>
          <w:marTop w:val="0"/>
          <w:marBottom w:val="0"/>
          <w:divBdr>
            <w:top w:val="none" w:sz="0" w:space="0" w:color="auto"/>
            <w:left w:val="none" w:sz="0" w:space="0" w:color="auto"/>
            <w:bottom w:val="none" w:sz="0" w:space="0" w:color="auto"/>
            <w:right w:val="none" w:sz="0" w:space="0" w:color="auto"/>
          </w:divBdr>
        </w:div>
        <w:div w:id="547912788">
          <w:marLeft w:val="640"/>
          <w:marRight w:val="0"/>
          <w:marTop w:val="0"/>
          <w:marBottom w:val="0"/>
          <w:divBdr>
            <w:top w:val="none" w:sz="0" w:space="0" w:color="auto"/>
            <w:left w:val="none" w:sz="0" w:space="0" w:color="auto"/>
            <w:bottom w:val="none" w:sz="0" w:space="0" w:color="auto"/>
            <w:right w:val="none" w:sz="0" w:space="0" w:color="auto"/>
          </w:divBdr>
        </w:div>
        <w:div w:id="631716020">
          <w:marLeft w:val="640"/>
          <w:marRight w:val="0"/>
          <w:marTop w:val="0"/>
          <w:marBottom w:val="0"/>
          <w:divBdr>
            <w:top w:val="none" w:sz="0" w:space="0" w:color="auto"/>
            <w:left w:val="none" w:sz="0" w:space="0" w:color="auto"/>
            <w:bottom w:val="none" w:sz="0" w:space="0" w:color="auto"/>
            <w:right w:val="none" w:sz="0" w:space="0" w:color="auto"/>
          </w:divBdr>
        </w:div>
        <w:div w:id="658921454">
          <w:marLeft w:val="640"/>
          <w:marRight w:val="0"/>
          <w:marTop w:val="0"/>
          <w:marBottom w:val="0"/>
          <w:divBdr>
            <w:top w:val="none" w:sz="0" w:space="0" w:color="auto"/>
            <w:left w:val="none" w:sz="0" w:space="0" w:color="auto"/>
            <w:bottom w:val="none" w:sz="0" w:space="0" w:color="auto"/>
            <w:right w:val="none" w:sz="0" w:space="0" w:color="auto"/>
          </w:divBdr>
        </w:div>
        <w:div w:id="720712940">
          <w:marLeft w:val="640"/>
          <w:marRight w:val="0"/>
          <w:marTop w:val="0"/>
          <w:marBottom w:val="0"/>
          <w:divBdr>
            <w:top w:val="none" w:sz="0" w:space="0" w:color="auto"/>
            <w:left w:val="none" w:sz="0" w:space="0" w:color="auto"/>
            <w:bottom w:val="none" w:sz="0" w:space="0" w:color="auto"/>
            <w:right w:val="none" w:sz="0" w:space="0" w:color="auto"/>
          </w:divBdr>
        </w:div>
        <w:div w:id="745496016">
          <w:marLeft w:val="640"/>
          <w:marRight w:val="0"/>
          <w:marTop w:val="0"/>
          <w:marBottom w:val="0"/>
          <w:divBdr>
            <w:top w:val="none" w:sz="0" w:space="0" w:color="auto"/>
            <w:left w:val="none" w:sz="0" w:space="0" w:color="auto"/>
            <w:bottom w:val="none" w:sz="0" w:space="0" w:color="auto"/>
            <w:right w:val="none" w:sz="0" w:space="0" w:color="auto"/>
          </w:divBdr>
        </w:div>
        <w:div w:id="835657296">
          <w:marLeft w:val="640"/>
          <w:marRight w:val="0"/>
          <w:marTop w:val="0"/>
          <w:marBottom w:val="0"/>
          <w:divBdr>
            <w:top w:val="none" w:sz="0" w:space="0" w:color="auto"/>
            <w:left w:val="none" w:sz="0" w:space="0" w:color="auto"/>
            <w:bottom w:val="none" w:sz="0" w:space="0" w:color="auto"/>
            <w:right w:val="none" w:sz="0" w:space="0" w:color="auto"/>
          </w:divBdr>
        </w:div>
        <w:div w:id="930620820">
          <w:marLeft w:val="640"/>
          <w:marRight w:val="0"/>
          <w:marTop w:val="0"/>
          <w:marBottom w:val="0"/>
          <w:divBdr>
            <w:top w:val="none" w:sz="0" w:space="0" w:color="auto"/>
            <w:left w:val="none" w:sz="0" w:space="0" w:color="auto"/>
            <w:bottom w:val="none" w:sz="0" w:space="0" w:color="auto"/>
            <w:right w:val="none" w:sz="0" w:space="0" w:color="auto"/>
          </w:divBdr>
        </w:div>
        <w:div w:id="956523328">
          <w:marLeft w:val="640"/>
          <w:marRight w:val="0"/>
          <w:marTop w:val="0"/>
          <w:marBottom w:val="0"/>
          <w:divBdr>
            <w:top w:val="none" w:sz="0" w:space="0" w:color="auto"/>
            <w:left w:val="none" w:sz="0" w:space="0" w:color="auto"/>
            <w:bottom w:val="none" w:sz="0" w:space="0" w:color="auto"/>
            <w:right w:val="none" w:sz="0" w:space="0" w:color="auto"/>
          </w:divBdr>
        </w:div>
        <w:div w:id="979532230">
          <w:marLeft w:val="640"/>
          <w:marRight w:val="0"/>
          <w:marTop w:val="0"/>
          <w:marBottom w:val="0"/>
          <w:divBdr>
            <w:top w:val="none" w:sz="0" w:space="0" w:color="auto"/>
            <w:left w:val="none" w:sz="0" w:space="0" w:color="auto"/>
            <w:bottom w:val="none" w:sz="0" w:space="0" w:color="auto"/>
            <w:right w:val="none" w:sz="0" w:space="0" w:color="auto"/>
          </w:divBdr>
        </w:div>
        <w:div w:id="986590361">
          <w:marLeft w:val="640"/>
          <w:marRight w:val="0"/>
          <w:marTop w:val="0"/>
          <w:marBottom w:val="0"/>
          <w:divBdr>
            <w:top w:val="none" w:sz="0" w:space="0" w:color="auto"/>
            <w:left w:val="none" w:sz="0" w:space="0" w:color="auto"/>
            <w:bottom w:val="none" w:sz="0" w:space="0" w:color="auto"/>
            <w:right w:val="none" w:sz="0" w:space="0" w:color="auto"/>
          </w:divBdr>
        </w:div>
        <w:div w:id="998848748">
          <w:marLeft w:val="640"/>
          <w:marRight w:val="0"/>
          <w:marTop w:val="0"/>
          <w:marBottom w:val="0"/>
          <w:divBdr>
            <w:top w:val="none" w:sz="0" w:space="0" w:color="auto"/>
            <w:left w:val="none" w:sz="0" w:space="0" w:color="auto"/>
            <w:bottom w:val="none" w:sz="0" w:space="0" w:color="auto"/>
            <w:right w:val="none" w:sz="0" w:space="0" w:color="auto"/>
          </w:divBdr>
        </w:div>
        <w:div w:id="1005716277">
          <w:marLeft w:val="640"/>
          <w:marRight w:val="0"/>
          <w:marTop w:val="0"/>
          <w:marBottom w:val="0"/>
          <w:divBdr>
            <w:top w:val="none" w:sz="0" w:space="0" w:color="auto"/>
            <w:left w:val="none" w:sz="0" w:space="0" w:color="auto"/>
            <w:bottom w:val="none" w:sz="0" w:space="0" w:color="auto"/>
            <w:right w:val="none" w:sz="0" w:space="0" w:color="auto"/>
          </w:divBdr>
        </w:div>
        <w:div w:id="1017923686">
          <w:marLeft w:val="640"/>
          <w:marRight w:val="0"/>
          <w:marTop w:val="0"/>
          <w:marBottom w:val="0"/>
          <w:divBdr>
            <w:top w:val="none" w:sz="0" w:space="0" w:color="auto"/>
            <w:left w:val="none" w:sz="0" w:space="0" w:color="auto"/>
            <w:bottom w:val="none" w:sz="0" w:space="0" w:color="auto"/>
            <w:right w:val="none" w:sz="0" w:space="0" w:color="auto"/>
          </w:divBdr>
        </w:div>
        <w:div w:id="1021012488">
          <w:marLeft w:val="640"/>
          <w:marRight w:val="0"/>
          <w:marTop w:val="0"/>
          <w:marBottom w:val="0"/>
          <w:divBdr>
            <w:top w:val="none" w:sz="0" w:space="0" w:color="auto"/>
            <w:left w:val="none" w:sz="0" w:space="0" w:color="auto"/>
            <w:bottom w:val="none" w:sz="0" w:space="0" w:color="auto"/>
            <w:right w:val="none" w:sz="0" w:space="0" w:color="auto"/>
          </w:divBdr>
        </w:div>
        <w:div w:id="1129083217">
          <w:marLeft w:val="640"/>
          <w:marRight w:val="0"/>
          <w:marTop w:val="0"/>
          <w:marBottom w:val="0"/>
          <w:divBdr>
            <w:top w:val="none" w:sz="0" w:space="0" w:color="auto"/>
            <w:left w:val="none" w:sz="0" w:space="0" w:color="auto"/>
            <w:bottom w:val="none" w:sz="0" w:space="0" w:color="auto"/>
            <w:right w:val="none" w:sz="0" w:space="0" w:color="auto"/>
          </w:divBdr>
        </w:div>
        <w:div w:id="1133326888">
          <w:marLeft w:val="640"/>
          <w:marRight w:val="0"/>
          <w:marTop w:val="0"/>
          <w:marBottom w:val="0"/>
          <w:divBdr>
            <w:top w:val="none" w:sz="0" w:space="0" w:color="auto"/>
            <w:left w:val="none" w:sz="0" w:space="0" w:color="auto"/>
            <w:bottom w:val="none" w:sz="0" w:space="0" w:color="auto"/>
            <w:right w:val="none" w:sz="0" w:space="0" w:color="auto"/>
          </w:divBdr>
        </w:div>
        <w:div w:id="1152718290">
          <w:marLeft w:val="640"/>
          <w:marRight w:val="0"/>
          <w:marTop w:val="0"/>
          <w:marBottom w:val="0"/>
          <w:divBdr>
            <w:top w:val="none" w:sz="0" w:space="0" w:color="auto"/>
            <w:left w:val="none" w:sz="0" w:space="0" w:color="auto"/>
            <w:bottom w:val="none" w:sz="0" w:space="0" w:color="auto"/>
            <w:right w:val="none" w:sz="0" w:space="0" w:color="auto"/>
          </w:divBdr>
        </w:div>
        <w:div w:id="1194926833">
          <w:marLeft w:val="640"/>
          <w:marRight w:val="0"/>
          <w:marTop w:val="0"/>
          <w:marBottom w:val="0"/>
          <w:divBdr>
            <w:top w:val="none" w:sz="0" w:space="0" w:color="auto"/>
            <w:left w:val="none" w:sz="0" w:space="0" w:color="auto"/>
            <w:bottom w:val="none" w:sz="0" w:space="0" w:color="auto"/>
            <w:right w:val="none" w:sz="0" w:space="0" w:color="auto"/>
          </w:divBdr>
        </w:div>
        <w:div w:id="1225221271">
          <w:marLeft w:val="640"/>
          <w:marRight w:val="0"/>
          <w:marTop w:val="0"/>
          <w:marBottom w:val="0"/>
          <w:divBdr>
            <w:top w:val="none" w:sz="0" w:space="0" w:color="auto"/>
            <w:left w:val="none" w:sz="0" w:space="0" w:color="auto"/>
            <w:bottom w:val="none" w:sz="0" w:space="0" w:color="auto"/>
            <w:right w:val="none" w:sz="0" w:space="0" w:color="auto"/>
          </w:divBdr>
        </w:div>
        <w:div w:id="1239511035">
          <w:marLeft w:val="640"/>
          <w:marRight w:val="0"/>
          <w:marTop w:val="0"/>
          <w:marBottom w:val="0"/>
          <w:divBdr>
            <w:top w:val="none" w:sz="0" w:space="0" w:color="auto"/>
            <w:left w:val="none" w:sz="0" w:space="0" w:color="auto"/>
            <w:bottom w:val="none" w:sz="0" w:space="0" w:color="auto"/>
            <w:right w:val="none" w:sz="0" w:space="0" w:color="auto"/>
          </w:divBdr>
        </w:div>
        <w:div w:id="1258371821">
          <w:marLeft w:val="640"/>
          <w:marRight w:val="0"/>
          <w:marTop w:val="0"/>
          <w:marBottom w:val="0"/>
          <w:divBdr>
            <w:top w:val="none" w:sz="0" w:space="0" w:color="auto"/>
            <w:left w:val="none" w:sz="0" w:space="0" w:color="auto"/>
            <w:bottom w:val="none" w:sz="0" w:space="0" w:color="auto"/>
            <w:right w:val="none" w:sz="0" w:space="0" w:color="auto"/>
          </w:divBdr>
        </w:div>
        <w:div w:id="1262446696">
          <w:marLeft w:val="640"/>
          <w:marRight w:val="0"/>
          <w:marTop w:val="0"/>
          <w:marBottom w:val="0"/>
          <w:divBdr>
            <w:top w:val="none" w:sz="0" w:space="0" w:color="auto"/>
            <w:left w:val="none" w:sz="0" w:space="0" w:color="auto"/>
            <w:bottom w:val="none" w:sz="0" w:space="0" w:color="auto"/>
            <w:right w:val="none" w:sz="0" w:space="0" w:color="auto"/>
          </w:divBdr>
        </w:div>
        <w:div w:id="1278836385">
          <w:marLeft w:val="640"/>
          <w:marRight w:val="0"/>
          <w:marTop w:val="0"/>
          <w:marBottom w:val="0"/>
          <w:divBdr>
            <w:top w:val="none" w:sz="0" w:space="0" w:color="auto"/>
            <w:left w:val="none" w:sz="0" w:space="0" w:color="auto"/>
            <w:bottom w:val="none" w:sz="0" w:space="0" w:color="auto"/>
            <w:right w:val="none" w:sz="0" w:space="0" w:color="auto"/>
          </w:divBdr>
        </w:div>
        <w:div w:id="1295982220">
          <w:marLeft w:val="640"/>
          <w:marRight w:val="0"/>
          <w:marTop w:val="0"/>
          <w:marBottom w:val="0"/>
          <w:divBdr>
            <w:top w:val="none" w:sz="0" w:space="0" w:color="auto"/>
            <w:left w:val="none" w:sz="0" w:space="0" w:color="auto"/>
            <w:bottom w:val="none" w:sz="0" w:space="0" w:color="auto"/>
            <w:right w:val="none" w:sz="0" w:space="0" w:color="auto"/>
          </w:divBdr>
        </w:div>
        <w:div w:id="1309625099">
          <w:marLeft w:val="640"/>
          <w:marRight w:val="0"/>
          <w:marTop w:val="0"/>
          <w:marBottom w:val="0"/>
          <w:divBdr>
            <w:top w:val="none" w:sz="0" w:space="0" w:color="auto"/>
            <w:left w:val="none" w:sz="0" w:space="0" w:color="auto"/>
            <w:bottom w:val="none" w:sz="0" w:space="0" w:color="auto"/>
            <w:right w:val="none" w:sz="0" w:space="0" w:color="auto"/>
          </w:divBdr>
        </w:div>
        <w:div w:id="1336608428">
          <w:marLeft w:val="640"/>
          <w:marRight w:val="0"/>
          <w:marTop w:val="0"/>
          <w:marBottom w:val="0"/>
          <w:divBdr>
            <w:top w:val="none" w:sz="0" w:space="0" w:color="auto"/>
            <w:left w:val="none" w:sz="0" w:space="0" w:color="auto"/>
            <w:bottom w:val="none" w:sz="0" w:space="0" w:color="auto"/>
            <w:right w:val="none" w:sz="0" w:space="0" w:color="auto"/>
          </w:divBdr>
        </w:div>
        <w:div w:id="1338116078">
          <w:marLeft w:val="640"/>
          <w:marRight w:val="0"/>
          <w:marTop w:val="0"/>
          <w:marBottom w:val="0"/>
          <w:divBdr>
            <w:top w:val="none" w:sz="0" w:space="0" w:color="auto"/>
            <w:left w:val="none" w:sz="0" w:space="0" w:color="auto"/>
            <w:bottom w:val="none" w:sz="0" w:space="0" w:color="auto"/>
            <w:right w:val="none" w:sz="0" w:space="0" w:color="auto"/>
          </w:divBdr>
        </w:div>
        <w:div w:id="1343508672">
          <w:marLeft w:val="640"/>
          <w:marRight w:val="0"/>
          <w:marTop w:val="0"/>
          <w:marBottom w:val="0"/>
          <w:divBdr>
            <w:top w:val="none" w:sz="0" w:space="0" w:color="auto"/>
            <w:left w:val="none" w:sz="0" w:space="0" w:color="auto"/>
            <w:bottom w:val="none" w:sz="0" w:space="0" w:color="auto"/>
            <w:right w:val="none" w:sz="0" w:space="0" w:color="auto"/>
          </w:divBdr>
        </w:div>
        <w:div w:id="1381173851">
          <w:marLeft w:val="640"/>
          <w:marRight w:val="0"/>
          <w:marTop w:val="0"/>
          <w:marBottom w:val="0"/>
          <w:divBdr>
            <w:top w:val="none" w:sz="0" w:space="0" w:color="auto"/>
            <w:left w:val="none" w:sz="0" w:space="0" w:color="auto"/>
            <w:bottom w:val="none" w:sz="0" w:space="0" w:color="auto"/>
            <w:right w:val="none" w:sz="0" w:space="0" w:color="auto"/>
          </w:divBdr>
        </w:div>
        <w:div w:id="1386099294">
          <w:marLeft w:val="640"/>
          <w:marRight w:val="0"/>
          <w:marTop w:val="0"/>
          <w:marBottom w:val="0"/>
          <w:divBdr>
            <w:top w:val="none" w:sz="0" w:space="0" w:color="auto"/>
            <w:left w:val="none" w:sz="0" w:space="0" w:color="auto"/>
            <w:bottom w:val="none" w:sz="0" w:space="0" w:color="auto"/>
            <w:right w:val="none" w:sz="0" w:space="0" w:color="auto"/>
          </w:divBdr>
        </w:div>
        <w:div w:id="1389112843">
          <w:marLeft w:val="640"/>
          <w:marRight w:val="0"/>
          <w:marTop w:val="0"/>
          <w:marBottom w:val="0"/>
          <w:divBdr>
            <w:top w:val="none" w:sz="0" w:space="0" w:color="auto"/>
            <w:left w:val="none" w:sz="0" w:space="0" w:color="auto"/>
            <w:bottom w:val="none" w:sz="0" w:space="0" w:color="auto"/>
            <w:right w:val="none" w:sz="0" w:space="0" w:color="auto"/>
          </w:divBdr>
        </w:div>
        <w:div w:id="1390416944">
          <w:marLeft w:val="640"/>
          <w:marRight w:val="0"/>
          <w:marTop w:val="0"/>
          <w:marBottom w:val="0"/>
          <w:divBdr>
            <w:top w:val="none" w:sz="0" w:space="0" w:color="auto"/>
            <w:left w:val="none" w:sz="0" w:space="0" w:color="auto"/>
            <w:bottom w:val="none" w:sz="0" w:space="0" w:color="auto"/>
            <w:right w:val="none" w:sz="0" w:space="0" w:color="auto"/>
          </w:divBdr>
        </w:div>
        <w:div w:id="1398481140">
          <w:marLeft w:val="640"/>
          <w:marRight w:val="0"/>
          <w:marTop w:val="0"/>
          <w:marBottom w:val="0"/>
          <w:divBdr>
            <w:top w:val="none" w:sz="0" w:space="0" w:color="auto"/>
            <w:left w:val="none" w:sz="0" w:space="0" w:color="auto"/>
            <w:bottom w:val="none" w:sz="0" w:space="0" w:color="auto"/>
            <w:right w:val="none" w:sz="0" w:space="0" w:color="auto"/>
          </w:divBdr>
        </w:div>
        <w:div w:id="1426923200">
          <w:marLeft w:val="640"/>
          <w:marRight w:val="0"/>
          <w:marTop w:val="0"/>
          <w:marBottom w:val="0"/>
          <w:divBdr>
            <w:top w:val="none" w:sz="0" w:space="0" w:color="auto"/>
            <w:left w:val="none" w:sz="0" w:space="0" w:color="auto"/>
            <w:bottom w:val="none" w:sz="0" w:space="0" w:color="auto"/>
            <w:right w:val="none" w:sz="0" w:space="0" w:color="auto"/>
          </w:divBdr>
        </w:div>
        <w:div w:id="1436753257">
          <w:marLeft w:val="640"/>
          <w:marRight w:val="0"/>
          <w:marTop w:val="0"/>
          <w:marBottom w:val="0"/>
          <w:divBdr>
            <w:top w:val="none" w:sz="0" w:space="0" w:color="auto"/>
            <w:left w:val="none" w:sz="0" w:space="0" w:color="auto"/>
            <w:bottom w:val="none" w:sz="0" w:space="0" w:color="auto"/>
            <w:right w:val="none" w:sz="0" w:space="0" w:color="auto"/>
          </w:divBdr>
        </w:div>
        <w:div w:id="1482313255">
          <w:marLeft w:val="640"/>
          <w:marRight w:val="0"/>
          <w:marTop w:val="0"/>
          <w:marBottom w:val="0"/>
          <w:divBdr>
            <w:top w:val="none" w:sz="0" w:space="0" w:color="auto"/>
            <w:left w:val="none" w:sz="0" w:space="0" w:color="auto"/>
            <w:bottom w:val="none" w:sz="0" w:space="0" w:color="auto"/>
            <w:right w:val="none" w:sz="0" w:space="0" w:color="auto"/>
          </w:divBdr>
        </w:div>
        <w:div w:id="1482697247">
          <w:marLeft w:val="640"/>
          <w:marRight w:val="0"/>
          <w:marTop w:val="0"/>
          <w:marBottom w:val="0"/>
          <w:divBdr>
            <w:top w:val="none" w:sz="0" w:space="0" w:color="auto"/>
            <w:left w:val="none" w:sz="0" w:space="0" w:color="auto"/>
            <w:bottom w:val="none" w:sz="0" w:space="0" w:color="auto"/>
            <w:right w:val="none" w:sz="0" w:space="0" w:color="auto"/>
          </w:divBdr>
        </w:div>
        <w:div w:id="1489323684">
          <w:marLeft w:val="640"/>
          <w:marRight w:val="0"/>
          <w:marTop w:val="0"/>
          <w:marBottom w:val="0"/>
          <w:divBdr>
            <w:top w:val="none" w:sz="0" w:space="0" w:color="auto"/>
            <w:left w:val="none" w:sz="0" w:space="0" w:color="auto"/>
            <w:bottom w:val="none" w:sz="0" w:space="0" w:color="auto"/>
            <w:right w:val="none" w:sz="0" w:space="0" w:color="auto"/>
          </w:divBdr>
        </w:div>
        <w:div w:id="1489445052">
          <w:marLeft w:val="640"/>
          <w:marRight w:val="0"/>
          <w:marTop w:val="0"/>
          <w:marBottom w:val="0"/>
          <w:divBdr>
            <w:top w:val="none" w:sz="0" w:space="0" w:color="auto"/>
            <w:left w:val="none" w:sz="0" w:space="0" w:color="auto"/>
            <w:bottom w:val="none" w:sz="0" w:space="0" w:color="auto"/>
            <w:right w:val="none" w:sz="0" w:space="0" w:color="auto"/>
          </w:divBdr>
        </w:div>
        <w:div w:id="1516187106">
          <w:marLeft w:val="640"/>
          <w:marRight w:val="0"/>
          <w:marTop w:val="0"/>
          <w:marBottom w:val="0"/>
          <w:divBdr>
            <w:top w:val="none" w:sz="0" w:space="0" w:color="auto"/>
            <w:left w:val="none" w:sz="0" w:space="0" w:color="auto"/>
            <w:bottom w:val="none" w:sz="0" w:space="0" w:color="auto"/>
            <w:right w:val="none" w:sz="0" w:space="0" w:color="auto"/>
          </w:divBdr>
        </w:div>
        <w:div w:id="1550654428">
          <w:marLeft w:val="640"/>
          <w:marRight w:val="0"/>
          <w:marTop w:val="0"/>
          <w:marBottom w:val="0"/>
          <w:divBdr>
            <w:top w:val="none" w:sz="0" w:space="0" w:color="auto"/>
            <w:left w:val="none" w:sz="0" w:space="0" w:color="auto"/>
            <w:bottom w:val="none" w:sz="0" w:space="0" w:color="auto"/>
            <w:right w:val="none" w:sz="0" w:space="0" w:color="auto"/>
          </w:divBdr>
        </w:div>
        <w:div w:id="1580481569">
          <w:marLeft w:val="640"/>
          <w:marRight w:val="0"/>
          <w:marTop w:val="0"/>
          <w:marBottom w:val="0"/>
          <w:divBdr>
            <w:top w:val="none" w:sz="0" w:space="0" w:color="auto"/>
            <w:left w:val="none" w:sz="0" w:space="0" w:color="auto"/>
            <w:bottom w:val="none" w:sz="0" w:space="0" w:color="auto"/>
            <w:right w:val="none" w:sz="0" w:space="0" w:color="auto"/>
          </w:divBdr>
        </w:div>
        <w:div w:id="1593509582">
          <w:marLeft w:val="640"/>
          <w:marRight w:val="0"/>
          <w:marTop w:val="0"/>
          <w:marBottom w:val="0"/>
          <w:divBdr>
            <w:top w:val="none" w:sz="0" w:space="0" w:color="auto"/>
            <w:left w:val="none" w:sz="0" w:space="0" w:color="auto"/>
            <w:bottom w:val="none" w:sz="0" w:space="0" w:color="auto"/>
            <w:right w:val="none" w:sz="0" w:space="0" w:color="auto"/>
          </w:divBdr>
        </w:div>
        <w:div w:id="1597053534">
          <w:marLeft w:val="640"/>
          <w:marRight w:val="0"/>
          <w:marTop w:val="0"/>
          <w:marBottom w:val="0"/>
          <w:divBdr>
            <w:top w:val="none" w:sz="0" w:space="0" w:color="auto"/>
            <w:left w:val="none" w:sz="0" w:space="0" w:color="auto"/>
            <w:bottom w:val="none" w:sz="0" w:space="0" w:color="auto"/>
            <w:right w:val="none" w:sz="0" w:space="0" w:color="auto"/>
          </w:divBdr>
        </w:div>
        <w:div w:id="1638101261">
          <w:marLeft w:val="640"/>
          <w:marRight w:val="0"/>
          <w:marTop w:val="0"/>
          <w:marBottom w:val="0"/>
          <w:divBdr>
            <w:top w:val="none" w:sz="0" w:space="0" w:color="auto"/>
            <w:left w:val="none" w:sz="0" w:space="0" w:color="auto"/>
            <w:bottom w:val="none" w:sz="0" w:space="0" w:color="auto"/>
            <w:right w:val="none" w:sz="0" w:space="0" w:color="auto"/>
          </w:divBdr>
        </w:div>
        <w:div w:id="1673608812">
          <w:marLeft w:val="640"/>
          <w:marRight w:val="0"/>
          <w:marTop w:val="0"/>
          <w:marBottom w:val="0"/>
          <w:divBdr>
            <w:top w:val="none" w:sz="0" w:space="0" w:color="auto"/>
            <w:left w:val="none" w:sz="0" w:space="0" w:color="auto"/>
            <w:bottom w:val="none" w:sz="0" w:space="0" w:color="auto"/>
            <w:right w:val="none" w:sz="0" w:space="0" w:color="auto"/>
          </w:divBdr>
        </w:div>
        <w:div w:id="1699307753">
          <w:marLeft w:val="640"/>
          <w:marRight w:val="0"/>
          <w:marTop w:val="0"/>
          <w:marBottom w:val="0"/>
          <w:divBdr>
            <w:top w:val="none" w:sz="0" w:space="0" w:color="auto"/>
            <w:left w:val="none" w:sz="0" w:space="0" w:color="auto"/>
            <w:bottom w:val="none" w:sz="0" w:space="0" w:color="auto"/>
            <w:right w:val="none" w:sz="0" w:space="0" w:color="auto"/>
          </w:divBdr>
        </w:div>
        <w:div w:id="1709988708">
          <w:marLeft w:val="640"/>
          <w:marRight w:val="0"/>
          <w:marTop w:val="0"/>
          <w:marBottom w:val="0"/>
          <w:divBdr>
            <w:top w:val="none" w:sz="0" w:space="0" w:color="auto"/>
            <w:left w:val="none" w:sz="0" w:space="0" w:color="auto"/>
            <w:bottom w:val="none" w:sz="0" w:space="0" w:color="auto"/>
            <w:right w:val="none" w:sz="0" w:space="0" w:color="auto"/>
          </w:divBdr>
        </w:div>
        <w:div w:id="1810702819">
          <w:marLeft w:val="640"/>
          <w:marRight w:val="0"/>
          <w:marTop w:val="0"/>
          <w:marBottom w:val="0"/>
          <w:divBdr>
            <w:top w:val="none" w:sz="0" w:space="0" w:color="auto"/>
            <w:left w:val="none" w:sz="0" w:space="0" w:color="auto"/>
            <w:bottom w:val="none" w:sz="0" w:space="0" w:color="auto"/>
            <w:right w:val="none" w:sz="0" w:space="0" w:color="auto"/>
          </w:divBdr>
        </w:div>
        <w:div w:id="1826779131">
          <w:marLeft w:val="640"/>
          <w:marRight w:val="0"/>
          <w:marTop w:val="0"/>
          <w:marBottom w:val="0"/>
          <w:divBdr>
            <w:top w:val="none" w:sz="0" w:space="0" w:color="auto"/>
            <w:left w:val="none" w:sz="0" w:space="0" w:color="auto"/>
            <w:bottom w:val="none" w:sz="0" w:space="0" w:color="auto"/>
            <w:right w:val="none" w:sz="0" w:space="0" w:color="auto"/>
          </w:divBdr>
        </w:div>
        <w:div w:id="1851946733">
          <w:marLeft w:val="640"/>
          <w:marRight w:val="0"/>
          <w:marTop w:val="0"/>
          <w:marBottom w:val="0"/>
          <w:divBdr>
            <w:top w:val="none" w:sz="0" w:space="0" w:color="auto"/>
            <w:left w:val="none" w:sz="0" w:space="0" w:color="auto"/>
            <w:bottom w:val="none" w:sz="0" w:space="0" w:color="auto"/>
            <w:right w:val="none" w:sz="0" w:space="0" w:color="auto"/>
          </w:divBdr>
        </w:div>
        <w:div w:id="1881477619">
          <w:marLeft w:val="640"/>
          <w:marRight w:val="0"/>
          <w:marTop w:val="0"/>
          <w:marBottom w:val="0"/>
          <w:divBdr>
            <w:top w:val="none" w:sz="0" w:space="0" w:color="auto"/>
            <w:left w:val="none" w:sz="0" w:space="0" w:color="auto"/>
            <w:bottom w:val="none" w:sz="0" w:space="0" w:color="auto"/>
            <w:right w:val="none" w:sz="0" w:space="0" w:color="auto"/>
          </w:divBdr>
        </w:div>
        <w:div w:id="1882671458">
          <w:marLeft w:val="640"/>
          <w:marRight w:val="0"/>
          <w:marTop w:val="0"/>
          <w:marBottom w:val="0"/>
          <w:divBdr>
            <w:top w:val="none" w:sz="0" w:space="0" w:color="auto"/>
            <w:left w:val="none" w:sz="0" w:space="0" w:color="auto"/>
            <w:bottom w:val="none" w:sz="0" w:space="0" w:color="auto"/>
            <w:right w:val="none" w:sz="0" w:space="0" w:color="auto"/>
          </w:divBdr>
        </w:div>
        <w:div w:id="1916822107">
          <w:marLeft w:val="640"/>
          <w:marRight w:val="0"/>
          <w:marTop w:val="0"/>
          <w:marBottom w:val="0"/>
          <w:divBdr>
            <w:top w:val="none" w:sz="0" w:space="0" w:color="auto"/>
            <w:left w:val="none" w:sz="0" w:space="0" w:color="auto"/>
            <w:bottom w:val="none" w:sz="0" w:space="0" w:color="auto"/>
            <w:right w:val="none" w:sz="0" w:space="0" w:color="auto"/>
          </w:divBdr>
        </w:div>
        <w:div w:id="1939556091">
          <w:marLeft w:val="640"/>
          <w:marRight w:val="0"/>
          <w:marTop w:val="0"/>
          <w:marBottom w:val="0"/>
          <w:divBdr>
            <w:top w:val="none" w:sz="0" w:space="0" w:color="auto"/>
            <w:left w:val="none" w:sz="0" w:space="0" w:color="auto"/>
            <w:bottom w:val="none" w:sz="0" w:space="0" w:color="auto"/>
            <w:right w:val="none" w:sz="0" w:space="0" w:color="auto"/>
          </w:divBdr>
        </w:div>
        <w:div w:id="1981109663">
          <w:marLeft w:val="640"/>
          <w:marRight w:val="0"/>
          <w:marTop w:val="0"/>
          <w:marBottom w:val="0"/>
          <w:divBdr>
            <w:top w:val="none" w:sz="0" w:space="0" w:color="auto"/>
            <w:left w:val="none" w:sz="0" w:space="0" w:color="auto"/>
            <w:bottom w:val="none" w:sz="0" w:space="0" w:color="auto"/>
            <w:right w:val="none" w:sz="0" w:space="0" w:color="auto"/>
          </w:divBdr>
        </w:div>
        <w:div w:id="2062095739">
          <w:marLeft w:val="640"/>
          <w:marRight w:val="0"/>
          <w:marTop w:val="0"/>
          <w:marBottom w:val="0"/>
          <w:divBdr>
            <w:top w:val="none" w:sz="0" w:space="0" w:color="auto"/>
            <w:left w:val="none" w:sz="0" w:space="0" w:color="auto"/>
            <w:bottom w:val="none" w:sz="0" w:space="0" w:color="auto"/>
            <w:right w:val="none" w:sz="0" w:space="0" w:color="auto"/>
          </w:divBdr>
        </w:div>
        <w:div w:id="2078505509">
          <w:marLeft w:val="640"/>
          <w:marRight w:val="0"/>
          <w:marTop w:val="0"/>
          <w:marBottom w:val="0"/>
          <w:divBdr>
            <w:top w:val="none" w:sz="0" w:space="0" w:color="auto"/>
            <w:left w:val="none" w:sz="0" w:space="0" w:color="auto"/>
            <w:bottom w:val="none" w:sz="0" w:space="0" w:color="auto"/>
            <w:right w:val="none" w:sz="0" w:space="0" w:color="auto"/>
          </w:divBdr>
        </w:div>
        <w:div w:id="2095202073">
          <w:marLeft w:val="640"/>
          <w:marRight w:val="0"/>
          <w:marTop w:val="0"/>
          <w:marBottom w:val="0"/>
          <w:divBdr>
            <w:top w:val="none" w:sz="0" w:space="0" w:color="auto"/>
            <w:left w:val="none" w:sz="0" w:space="0" w:color="auto"/>
            <w:bottom w:val="none" w:sz="0" w:space="0" w:color="auto"/>
            <w:right w:val="none" w:sz="0" w:space="0" w:color="auto"/>
          </w:divBdr>
        </w:div>
        <w:div w:id="2123255825">
          <w:marLeft w:val="640"/>
          <w:marRight w:val="0"/>
          <w:marTop w:val="0"/>
          <w:marBottom w:val="0"/>
          <w:divBdr>
            <w:top w:val="none" w:sz="0" w:space="0" w:color="auto"/>
            <w:left w:val="none" w:sz="0" w:space="0" w:color="auto"/>
            <w:bottom w:val="none" w:sz="0" w:space="0" w:color="auto"/>
            <w:right w:val="none" w:sz="0" w:space="0" w:color="auto"/>
          </w:divBdr>
        </w:div>
        <w:div w:id="2123264035">
          <w:marLeft w:val="640"/>
          <w:marRight w:val="0"/>
          <w:marTop w:val="0"/>
          <w:marBottom w:val="0"/>
          <w:divBdr>
            <w:top w:val="none" w:sz="0" w:space="0" w:color="auto"/>
            <w:left w:val="none" w:sz="0" w:space="0" w:color="auto"/>
            <w:bottom w:val="none" w:sz="0" w:space="0" w:color="auto"/>
            <w:right w:val="none" w:sz="0" w:space="0" w:color="auto"/>
          </w:divBdr>
        </w:div>
      </w:divsChild>
    </w:div>
    <w:div w:id="652299257">
      <w:bodyDiv w:val="1"/>
      <w:marLeft w:val="0"/>
      <w:marRight w:val="0"/>
      <w:marTop w:val="0"/>
      <w:marBottom w:val="0"/>
      <w:divBdr>
        <w:top w:val="none" w:sz="0" w:space="0" w:color="auto"/>
        <w:left w:val="none" w:sz="0" w:space="0" w:color="auto"/>
        <w:bottom w:val="none" w:sz="0" w:space="0" w:color="auto"/>
        <w:right w:val="none" w:sz="0" w:space="0" w:color="auto"/>
      </w:divBdr>
      <w:divsChild>
        <w:div w:id="6520461">
          <w:marLeft w:val="640"/>
          <w:marRight w:val="0"/>
          <w:marTop w:val="0"/>
          <w:marBottom w:val="0"/>
          <w:divBdr>
            <w:top w:val="none" w:sz="0" w:space="0" w:color="auto"/>
            <w:left w:val="none" w:sz="0" w:space="0" w:color="auto"/>
            <w:bottom w:val="none" w:sz="0" w:space="0" w:color="auto"/>
            <w:right w:val="none" w:sz="0" w:space="0" w:color="auto"/>
          </w:divBdr>
        </w:div>
        <w:div w:id="134613935">
          <w:marLeft w:val="640"/>
          <w:marRight w:val="0"/>
          <w:marTop w:val="0"/>
          <w:marBottom w:val="0"/>
          <w:divBdr>
            <w:top w:val="none" w:sz="0" w:space="0" w:color="auto"/>
            <w:left w:val="none" w:sz="0" w:space="0" w:color="auto"/>
            <w:bottom w:val="none" w:sz="0" w:space="0" w:color="auto"/>
            <w:right w:val="none" w:sz="0" w:space="0" w:color="auto"/>
          </w:divBdr>
        </w:div>
        <w:div w:id="191768718">
          <w:marLeft w:val="640"/>
          <w:marRight w:val="0"/>
          <w:marTop w:val="0"/>
          <w:marBottom w:val="0"/>
          <w:divBdr>
            <w:top w:val="none" w:sz="0" w:space="0" w:color="auto"/>
            <w:left w:val="none" w:sz="0" w:space="0" w:color="auto"/>
            <w:bottom w:val="none" w:sz="0" w:space="0" w:color="auto"/>
            <w:right w:val="none" w:sz="0" w:space="0" w:color="auto"/>
          </w:divBdr>
        </w:div>
        <w:div w:id="200364971">
          <w:marLeft w:val="640"/>
          <w:marRight w:val="0"/>
          <w:marTop w:val="0"/>
          <w:marBottom w:val="0"/>
          <w:divBdr>
            <w:top w:val="none" w:sz="0" w:space="0" w:color="auto"/>
            <w:left w:val="none" w:sz="0" w:space="0" w:color="auto"/>
            <w:bottom w:val="none" w:sz="0" w:space="0" w:color="auto"/>
            <w:right w:val="none" w:sz="0" w:space="0" w:color="auto"/>
          </w:divBdr>
        </w:div>
        <w:div w:id="204945987">
          <w:marLeft w:val="640"/>
          <w:marRight w:val="0"/>
          <w:marTop w:val="0"/>
          <w:marBottom w:val="0"/>
          <w:divBdr>
            <w:top w:val="none" w:sz="0" w:space="0" w:color="auto"/>
            <w:left w:val="none" w:sz="0" w:space="0" w:color="auto"/>
            <w:bottom w:val="none" w:sz="0" w:space="0" w:color="auto"/>
            <w:right w:val="none" w:sz="0" w:space="0" w:color="auto"/>
          </w:divBdr>
        </w:div>
        <w:div w:id="244997052">
          <w:marLeft w:val="640"/>
          <w:marRight w:val="0"/>
          <w:marTop w:val="0"/>
          <w:marBottom w:val="0"/>
          <w:divBdr>
            <w:top w:val="none" w:sz="0" w:space="0" w:color="auto"/>
            <w:left w:val="none" w:sz="0" w:space="0" w:color="auto"/>
            <w:bottom w:val="none" w:sz="0" w:space="0" w:color="auto"/>
            <w:right w:val="none" w:sz="0" w:space="0" w:color="auto"/>
          </w:divBdr>
        </w:div>
        <w:div w:id="268658835">
          <w:marLeft w:val="640"/>
          <w:marRight w:val="0"/>
          <w:marTop w:val="0"/>
          <w:marBottom w:val="0"/>
          <w:divBdr>
            <w:top w:val="none" w:sz="0" w:space="0" w:color="auto"/>
            <w:left w:val="none" w:sz="0" w:space="0" w:color="auto"/>
            <w:bottom w:val="none" w:sz="0" w:space="0" w:color="auto"/>
            <w:right w:val="none" w:sz="0" w:space="0" w:color="auto"/>
          </w:divBdr>
        </w:div>
        <w:div w:id="303854481">
          <w:marLeft w:val="640"/>
          <w:marRight w:val="0"/>
          <w:marTop w:val="0"/>
          <w:marBottom w:val="0"/>
          <w:divBdr>
            <w:top w:val="none" w:sz="0" w:space="0" w:color="auto"/>
            <w:left w:val="none" w:sz="0" w:space="0" w:color="auto"/>
            <w:bottom w:val="none" w:sz="0" w:space="0" w:color="auto"/>
            <w:right w:val="none" w:sz="0" w:space="0" w:color="auto"/>
          </w:divBdr>
        </w:div>
        <w:div w:id="315689960">
          <w:marLeft w:val="640"/>
          <w:marRight w:val="0"/>
          <w:marTop w:val="0"/>
          <w:marBottom w:val="0"/>
          <w:divBdr>
            <w:top w:val="none" w:sz="0" w:space="0" w:color="auto"/>
            <w:left w:val="none" w:sz="0" w:space="0" w:color="auto"/>
            <w:bottom w:val="none" w:sz="0" w:space="0" w:color="auto"/>
            <w:right w:val="none" w:sz="0" w:space="0" w:color="auto"/>
          </w:divBdr>
        </w:div>
        <w:div w:id="348262383">
          <w:marLeft w:val="640"/>
          <w:marRight w:val="0"/>
          <w:marTop w:val="0"/>
          <w:marBottom w:val="0"/>
          <w:divBdr>
            <w:top w:val="none" w:sz="0" w:space="0" w:color="auto"/>
            <w:left w:val="none" w:sz="0" w:space="0" w:color="auto"/>
            <w:bottom w:val="none" w:sz="0" w:space="0" w:color="auto"/>
            <w:right w:val="none" w:sz="0" w:space="0" w:color="auto"/>
          </w:divBdr>
        </w:div>
        <w:div w:id="356855314">
          <w:marLeft w:val="640"/>
          <w:marRight w:val="0"/>
          <w:marTop w:val="0"/>
          <w:marBottom w:val="0"/>
          <w:divBdr>
            <w:top w:val="none" w:sz="0" w:space="0" w:color="auto"/>
            <w:left w:val="none" w:sz="0" w:space="0" w:color="auto"/>
            <w:bottom w:val="none" w:sz="0" w:space="0" w:color="auto"/>
            <w:right w:val="none" w:sz="0" w:space="0" w:color="auto"/>
          </w:divBdr>
        </w:div>
        <w:div w:id="425732116">
          <w:marLeft w:val="640"/>
          <w:marRight w:val="0"/>
          <w:marTop w:val="0"/>
          <w:marBottom w:val="0"/>
          <w:divBdr>
            <w:top w:val="none" w:sz="0" w:space="0" w:color="auto"/>
            <w:left w:val="none" w:sz="0" w:space="0" w:color="auto"/>
            <w:bottom w:val="none" w:sz="0" w:space="0" w:color="auto"/>
            <w:right w:val="none" w:sz="0" w:space="0" w:color="auto"/>
          </w:divBdr>
        </w:div>
        <w:div w:id="516695696">
          <w:marLeft w:val="640"/>
          <w:marRight w:val="0"/>
          <w:marTop w:val="0"/>
          <w:marBottom w:val="0"/>
          <w:divBdr>
            <w:top w:val="none" w:sz="0" w:space="0" w:color="auto"/>
            <w:left w:val="none" w:sz="0" w:space="0" w:color="auto"/>
            <w:bottom w:val="none" w:sz="0" w:space="0" w:color="auto"/>
            <w:right w:val="none" w:sz="0" w:space="0" w:color="auto"/>
          </w:divBdr>
        </w:div>
        <w:div w:id="534080675">
          <w:marLeft w:val="640"/>
          <w:marRight w:val="0"/>
          <w:marTop w:val="0"/>
          <w:marBottom w:val="0"/>
          <w:divBdr>
            <w:top w:val="none" w:sz="0" w:space="0" w:color="auto"/>
            <w:left w:val="none" w:sz="0" w:space="0" w:color="auto"/>
            <w:bottom w:val="none" w:sz="0" w:space="0" w:color="auto"/>
            <w:right w:val="none" w:sz="0" w:space="0" w:color="auto"/>
          </w:divBdr>
        </w:div>
        <w:div w:id="581793310">
          <w:marLeft w:val="640"/>
          <w:marRight w:val="0"/>
          <w:marTop w:val="0"/>
          <w:marBottom w:val="0"/>
          <w:divBdr>
            <w:top w:val="none" w:sz="0" w:space="0" w:color="auto"/>
            <w:left w:val="none" w:sz="0" w:space="0" w:color="auto"/>
            <w:bottom w:val="none" w:sz="0" w:space="0" w:color="auto"/>
            <w:right w:val="none" w:sz="0" w:space="0" w:color="auto"/>
          </w:divBdr>
        </w:div>
        <w:div w:id="609165012">
          <w:marLeft w:val="640"/>
          <w:marRight w:val="0"/>
          <w:marTop w:val="0"/>
          <w:marBottom w:val="0"/>
          <w:divBdr>
            <w:top w:val="none" w:sz="0" w:space="0" w:color="auto"/>
            <w:left w:val="none" w:sz="0" w:space="0" w:color="auto"/>
            <w:bottom w:val="none" w:sz="0" w:space="0" w:color="auto"/>
            <w:right w:val="none" w:sz="0" w:space="0" w:color="auto"/>
          </w:divBdr>
        </w:div>
        <w:div w:id="641348402">
          <w:marLeft w:val="640"/>
          <w:marRight w:val="0"/>
          <w:marTop w:val="0"/>
          <w:marBottom w:val="0"/>
          <w:divBdr>
            <w:top w:val="none" w:sz="0" w:space="0" w:color="auto"/>
            <w:left w:val="none" w:sz="0" w:space="0" w:color="auto"/>
            <w:bottom w:val="none" w:sz="0" w:space="0" w:color="auto"/>
            <w:right w:val="none" w:sz="0" w:space="0" w:color="auto"/>
          </w:divBdr>
        </w:div>
        <w:div w:id="702443626">
          <w:marLeft w:val="640"/>
          <w:marRight w:val="0"/>
          <w:marTop w:val="0"/>
          <w:marBottom w:val="0"/>
          <w:divBdr>
            <w:top w:val="none" w:sz="0" w:space="0" w:color="auto"/>
            <w:left w:val="none" w:sz="0" w:space="0" w:color="auto"/>
            <w:bottom w:val="none" w:sz="0" w:space="0" w:color="auto"/>
            <w:right w:val="none" w:sz="0" w:space="0" w:color="auto"/>
          </w:divBdr>
        </w:div>
        <w:div w:id="710957441">
          <w:marLeft w:val="640"/>
          <w:marRight w:val="0"/>
          <w:marTop w:val="0"/>
          <w:marBottom w:val="0"/>
          <w:divBdr>
            <w:top w:val="none" w:sz="0" w:space="0" w:color="auto"/>
            <w:left w:val="none" w:sz="0" w:space="0" w:color="auto"/>
            <w:bottom w:val="none" w:sz="0" w:space="0" w:color="auto"/>
            <w:right w:val="none" w:sz="0" w:space="0" w:color="auto"/>
          </w:divBdr>
        </w:div>
        <w:div w:id="733772536">
          <w:marLeft w:val="640"/>
          <w:marRight w:val="0"/>
          <w:marTop w:val="0"/>
          <w:marBottom w:val="0"/>
          <w:divBdr>
            <w:top w:val="none" w:sz="0" w:space="0" w:color="auto"/>
            <w:left w:val="none" w:sz="0" w:space="0" w:color="auto"/>
            <w:bottom w:val="none" w:sz="0" w:space="0" w:color="auto"/>
            <w:right w:val="none" w:sz="0" w:space="0" w:color="auto"/>
          </w:divBdr>
        </w:div>
        <w:div w:id="733889802">
          <w:marLeft w:val="640"/>
          <w:marRight w:val="0"/>
          <w:marTop w:val="0"/>
          <w:marBottom w:val="0"/>
          <w:divBdr>
            <w:top w:val="none" w:sz="0" w:space="0" w:color="auto"/>
            <w:left w:val="none" w:sz="0" w:space="0" w:color="auto"/>
            <w:bottom w:val="none" w:sz="0" w:space="0" w:color="auto"/>
            <w:right w:val="none" w:sz="0" w:space="0" w:color="auto"/>
          </w:divBdr>
        </w:div>
        <w:div w:id="739641119">
          <w:marLeft w:val="640"/>
          <w:marRight w:val="0"/>
          <w:marTop w:val="0"/>
          <w:marBottom w:val="0"/>
          <w:divBdr>
            <w:top w:val="none" w:sz="0" w:space="0" w:color="auto"/>
            <w:left w:val="none" w:sz="0" w:space="0" w:color="auto"/>
            <w:bottom w:val="none" w:sz="0" w:space="0" w:color="auto"/>
            <w:right w:val="none" w:sz="0" w:space="0" w:color="auto"/>
          </w:divBdr>
        </w:div>
        <w:div w:id="746656776">
          <w:marLeft w:val="640"/>
          <w:marRight w:val="0"/>
          <w:marTop w:val="0"/>
          <w:marBottom w:val="0"/>
          <w:divBdr>
            <w:top w:val="none" w:sz="0" w:space="0" w:color="auto"/>
            <w:left w:val="none" w:sz="0" w:space="0" w:color="auto"/>
            <w:bottom w:val="none" w:sz="0" w:space="0" w:color="auto"/>
            <w:right w:val="none" w:sz="0" w:space="0" w:color="auto"/>
          </w:divBdr>
        </w:div>
        <w:div w:id="801075263">
          <w:marLeft w:val="640"/>
          <w:marRight w:val="0"/>
          <w:marTop w:val="0"/>
          <w:marBottom w:val="0"/>
          <w:divBdr>
            <w:top w:val="none" w:sz="0" w:space="0" w:color="auto"/>
            <w:left w:val="none" w:sz="0" w:space="0" w:color="auto"/>
            <w:bottom w:val="none" w:sz="0" w:space="0" w:color="auto"/>
            <w:right w:val="none" w:sz="0" w:space="0" w:color="auto"/>
          </w:divBdr>
        </w:div>
        <w:div w:id="835459840">
          <w:marLeft w:val="640"/>
          <w:marRight w:val="0"/>
          <w:marTop w:val="0"/>
          <w:marBottom w:val="0"/>
          <w:divBdr>
            <w:top w:val="none" w:sz="0" w:space="0" w:color="auto"/>
            <w:left w:val="none" w:sz="0" w:space="0" w:color="auto"/>
            <w:bottom w:val="none" w:sz="0" w:space="0" w:color="auto"/>
            <w:right w:val="none" w:sz="0" w:space="0" w:color="auto"/>
          </w:divBdr>
        </w:div>
        <w:div w:id="880017807">
          <w:marLeft w:val="640"/>
          <w:marRight w:val="0"/>
          <w:marTop w:val="0"/>
          <w:marBottom w:val="0"/>
          <w:divBdr>
            <w:top w:val="none" w:sz="0" w:space="0" w:color="auto"/>
            <w:left w:val="none" w:sz="0" w:space="0" w:color="auto"/>
            <w:bottom w:val="none" w:sz="0" w:space="0" w:color="auto"/>
            <w:right w:val="none" w:sz="0" w:space="0" w:color="auto"/>
          </w:divBdr>
        </w:div>
        <w:div w:id="920212863">
          <w:marLeft w:val="640"/>
          <w:marRight w:val="0"/>
          <w:marTop w:val="0"/>
          <w:marBottom w:val="0"/>
          <w:divBdr>
            <w:top w:val="none" w:sz="0" w:space="0" w:color="auto"/>
            <w:left w:val="none" w:sz="0" w:space="0" w:color="auto"/>
            <w:bottom w:val="none" w:sz="0" w:space="0" w:color="auto"/>
            <w:right w:val="none" w:sz="0" w:space="0" w:color="auto"/>
          </w:divBdr>
        </w:div>
        <w:div w:id="934749203">
          <w:marLeft w:val="640"/>
          <w:marRight w:val="0"/>
          <w:marTop w:val="0"/>
          <w:marBottom w:val="0"/>
          <w:divBdr>
            <w:top w:val="none" w:sz="0" w:space="0" w:color="auto"/>
            <w:left w:val="none" w:sz="0" w:space="0" w:color="auto"/>
            <w:bottom w:val="none" w:sz="0" w:space="0" w:color="auto"/>
            <w:right w:val="none" w:sz="0" w:space="0" w:color="auto"/>
          </w:divBdr>
        </w:div>
        <w:div w:id="947080607">
          <w:marLeft w:val="640"/>
          <w:marRight w:val="0"/>
          <w:marTop w:val="0"/>
          <w:marBottom w:val="0"/>
          <w:divBdr>
            <w:top w:val="none" w:sz="0" w:space="0" w:color="auto"/>
            <w:left w:val="none" w:sz="0" w:space="0" w:color="auto"/>
            <w:bottom w:val="none" w:sz="0" w:space="0" w:color="auto"/>
            <w:right w:val="none" w:sz="0" w:space="0" w:color="auto"/>
          </w:divBdr>
        </w:div>
        <w:div w:id="950210381">
          <w:marLeft w:val="640"/>
          <w:marRight w:val="0"/>
          <w:marTop w:val="0"/>
          <w:marBottom w:val="0"/>
          <w:divBdr>
            <w:top w:val="none" w:sz="0" w:space="0" w:color="auto"/>
            <w:left w:val="none" w:sz="0" w:space="0" w:color="auto"/>
            <w:bottom w:val="none" w:sz="0" w:space="0" w:color="auto"/>
            <w:right w:val="none" w:sz="0" w:space="0" w:color="auto"/>
          </w:divBdr>
        </w:div>
        <w:div w:id="958686905">
          <w:marLeft w:val="640"/>
          <w:marRight w:val="0"/>
          <w:marTop w:val="0"/>
          <w:marBottom w:val="0"/>
          <w:divBdr>
            <w:top w:val="none" w:sz="0" w:space="0" w:color="auto"/>
            <w:left w:val="none" w:sz="0" w:space="0" w:color="auto"/>
            <w:bottom w:val="none" w:sz="0" w:space="0" w:color="auto"/>
            <w:right w:val="none" w:sz="0" w:space="0" w:color="auto"/>
          </w:divBdr>
        </w:div>
        <w:div w:id="961960803">
          <w:marLeft w:val="640"/>
          <w:marRight w:val="0"/>
          <w:marTop w:val="0"/>
          <w:marBottom w:val="0"/>
          <w:divBdr>
            <w:top w:val="none" w:sz="0" w:space="0" w:color="auto"/>
            <w:left w:val="none" w:sz="0" w:space="0" w:color="auto"/>
            <w:bottom w:val="none" w:sz="0" w:space="0" w:color="auto"/>
            <w:right w:val="none" w:sz="0" w:space="0" w:color="auto"/>
          </w:divBdr>
        </w:div>
        <w:div w:id="974259919">
          <w:marLeft w:val="640"/>
          <w:marRight w:val="0"/>
          <w:marTop w:val="0"/>
          <w:marBottom w:val="0"/>
          <w:divBdr>
            <w:top w:val="none" w:sz="0" w:space="0" w:color="auto"/>
            <w:left w:val="none" w:sz="0" w:space="0" w:color="auto"/>
            <w:bottom w:val="none" w:sz="0" w:space="0" w:color="auto"/>
            <w:right w:val="none" w:sz="0" w:space="0" w:color="auto"/>
          </w:divBdr>
        </w:div>
        <w:div w:id="982387928">
          <w:marLeft w:val="640"/>
          <w:marRight w:val="0"/>
          <w:marTop w:val="0"/>
          <w:marBottom w:val="0"/>
          <w:divBdr>
            <w:top w:val="none" w:sz="0" w:space="0" w:color="auto"/>
            <w:left w:val="none" w:sz="0" w:space="0" w:color="auto"/>
            <w:bottom w:val="none" w:sz="0" w:space="0" w:color="auto"/>
            <w:right w:val="none" w:sz="0" w:space="0" w:color="auto"/>
          </w:divBdr>
        </w:div>
        <w:div w:id="984163053">
          <w:marLeft w:val="640"/>
          <w:marRight w:val="0"/>
          <w:marTop w:val="0"/>
          <w:marBottom w:val="0"/>
          <w:divBdr>
            <w:top w:val="none" w:sz="0" w:space="0" w:color="auto"/>
            <w:left w:val="none" w:sz="0" w:space="0" w:color="auto"/>
            <w:bottom w:val="none" w:sz="0" w:space="0" w:color="auto"/>
            <w:right w:val="none" w:sz="0" w:space="0" w:color="auto"/>
          </w:divBdr>
        </w:div>
        <w:div w:id="984620921">
          <w:marLeft w:val="640"/>
          <w:marRight w:val="0"/>
          <w:marTop w:val="0"/>
          <w:marBottom w:val="0"/>
          <w:divBdr>
            <w:top w:val="none" w:sz="0" w:space="0" w:color="auto"/>
            <w:left w:val="none" w:sz="0" w:space="0" w:color="auto"/>
            <w:bottom w:val="none" w:sz="0" w:space="0" w:color="auto"/>
            <w:right w:val="none" w:sz="0" w:space="0" w:color="auto"/>
          </w:divBdr>
        </w:div>
        <w:div w:id="1001392651">
          <w:marLeft w:val="640"/>
          <w:marRight w:val="0"/>
          <w:marTop w:val="0"/>
          <w:marBottom w:val="0"/>
          <w:divBdr>
            <w:top w:val="none" w:sz="0" w:space="0" w:color="auto"/>
            <w:left w:val="none" w:sz="0" w:space="0" w:color="auto"/>
            <w:bottom w:val="none" w:sz="0" w:space="0" w:color="auto"/>
            <w:right w:val="none" w:sz="0" w:space="0" w:color="auto"/>
          </w:divBdr>
        </w:div>
        <w:div w:id="1045829527">
          <w:marLeft w:val="640"/>
          <w:marRight w:val="0"/>
          <w:marTop w:val="0"/>
          <w:marBottom w:val="0"/>
          <w:divBdr>
            <w:top w:val="none" w:sz="0" w:space="0" w:color="auto"/>
            <w:left w:val="none" w:sz="0" w:space="0" w:color="auto"/>
            <w:bottom w:val="none" w:sz="0" w:space="0" w:color="auto"/>
            <w:right w:val="none" w:sz="0" w:space="0" w:color="auto"/>
          </w:divBdr>
        </w:div>
        <w:div w:id="1060178976">
          <w:marLeft w:val="640"/>
          <w:marRight w:val="0"/>
          <w:marTop w:val="0"/>
          <w:marBottom w:val="0"/>
          <w:divBdr>
            <w:top w:val="none" w:sz="0" w:space="0" w:color="auto"/>
            <w:left w:val="none" w:sz="0" w:space="0" w:color="auto"/>
            <w:bottom w:val="none" w:sz="0" w:space="0" w:color="auto"/>
            <w:right w:val="none" w:sz="0" w:space="0" w:color="auto"/>
          </w:divBdr>
        </w:div>
        <w:div w:id="1064109983">
          <w:marLeft w:val="640"/>
          <w:marRight w:val="0"/>
          <w:marTop w:val="0"/>
          <w:marBottom w:val="0"/>
          <w:divBdr>
            <w:top w:val="none" w:sz="0" w:space="0" w:color="auto"/>
            <w:left w:val="none" w:sz="0" w:space="0" w:color="auto"/>
            <w:bottom w:val="none" w:sz="0" w:space="0" w:color="auto"/>
            <w:right w:val="none" w:sz="0" w:space="0" w:color="auto"/>
          </w:divBdr>
        </w:div>
        <w:div w:id="1069766652">
          <w:marLeft w:val="640"/>
          <w:marRight w:val="0"/>
          <w:marTop w:val="0"/>
          <w:marBottom w:val="0"/>
          <w:divBdr>
            <w:top w:val="none" w:sz="0" w:space="0" w:color="auto"/>
            <w:left w:val="none" w:sz="0" w:space="0" w:color="auto"/>
            <w:bottom w:val="none" w:sz="0" w:space="0" w:color="auto"/>
            <w:right w:val="none" w:sz="0" w:space="0" w:color="auto"/>
          </w:divBdr>
        </w:div>
        <w:div w:id="1076973105">
          <w:marLeft w:val="640"/>
          <w:marRight w:val="0"/>
          <w:marTop w:val="0"/>
          <w:marBottom w:val="0"/>
          <w:divBdr>
            <w:top w:val="none" w:sz="0" w:space="0" w:color="auto"/>
            <w:left w:val="none" w:sz="0" w:space="0" w:color="auto"/>
            <w:bottom w:val="none" w:sz="0" w:space="0" w:color="auto"/>
            <w:right w:val="none" w:sz="0" w:space="0" w:color="auto"/>
          </w:divBdr>
        </w:div>
        <w:div w:id="1079983441">
          <w:marLeft w:val="640"/>
          <w:marRight w:val="0"/>
          <w:marTop w:val="0"/>
          <w:marBottom w:val="0"/>
          <w:divBdr>
            <w:top w:val="none" w:sz="0" w:space="0" w:color="auto"/>
            <w:left w:val="none" w:sz="0" w:space="0" w:color="auto"/>
            <w:bottom w:val="none" w:sz="0" w:space="0" w:color="auto"/>
            <w:right w:val="none" w:sz="0" w:space="0" w:color="auto"/>
          </w:divBdr>
        </w:div>
        <w:div w:id="1096174430">
          <w:marLeft w:val="640"/>
          <w:marRight w:val="0"/>
          <w:marTop w:val="0"/>
          <w:marBottom w:val="0"/>
          <w:divBdr>
            <w:top w:val="none" w:sz="0" w:space="0" w:color="auto"/>
            <w:left w:val="none" w:sz="0" w:space="0" w:color="auto"/>
            <w:bottom w:val="none" w:sz="0" w:space="0" w:color="auto"/>
            <w:right w:val="none" w:sz="0" w:space="0" w:color="auto"/>
          </w:divBdr>
        </w:div>
        <w:div w:id="1111511010">
          <w:marLeft w:val="640"/>
          <w:marRight w:val="0"/>
          <w:marTop w:val="0"/>
          <w:marBottom w:val="0"/>
          <w:divBdr>
            <w:top w:val="none" w:sz="0" w:space="0" w:color="auto"/>
            <w:left w:val="none" w:sz="0" w:space="0" w:color="auto"/>
            <w:bottom w:val="none" w:sz="0" w:space="0" w:color="auto"/>
            <w:right w:val="none" w:sz="0" w:space="0" w:color="auto"/>
          </w:divBdr>
        </w:div>
        <w:div w:id="1147476550">
          <w:marLeft w:val="640"/>
          <w:marRight w:val="0"/>
          <w:marTop w:val="0"/>
          <w:marBottom w:val="0"/>
          <w:divBdr>
            <w:top w:val="none" w:sz="0" w:space="0" w:color="auto"/>
            <w:left w:val="none" w:sz="0" w:space="0" w:color="auto"/>
            <w:bottom w:val="none" w:sz="0" w:space="0" w:color="auto"/>
            <w:right w:val="none" w:sz="0" w:space="0" w:color="auto"/>
          </w:divBdr>
        </w:div>
        <w:div w:id="1162624006">
          <w:marLeft w:val="640"/>
          <w:marRight w:val="0"/>
          <w:marTop w:val="0"/>
          <w:marBottom w:val="0"/>
          <w:divBdr>
            <w:top w:val="none" w:sz="0" w:space="0" w:color="auto"/>
            <w:left w:val="none" w:sz="0" w:space="0" w:color="auto"/>
            <w:bottom w:val="none" w:sz="0" w:space="0" w:color="auto"/>
            <w:right w:val="none" w:sz="0" w:space="0" w:color="auto"/>
          </w:divBdr>
        </w:div>
        <w:div w:id="1167137862">
          <w:marLeft w:val="640"/>
          <w:marRight w:val="0"/>
          <w:marTop w:val="0"/>
          <w:marBottom w:val="0"/>
          <w:divBdr>
            <w:top w:val="none" w:sz="0" w:space="0" w:color="auto"/>
            <w:left w:val="none" w:sz="0" w:space="0" w:color="auto"/>
            <w:bottom w:val="none" w:sz="0" w:space="0" w:color="auto"/>
            <w:right w:val="none" w:sz="0" w:space="0" w:color="auto"/>
          </w:divBdr>
        </w:div>
        <w:div w:id="1167792860">
          <w:marLeft w:val="640"/>
          <w:marRight w:val="0"/>
          <w:marTop w:val="0"/>
          <w:marBottom w:val="0"/>
          <w:divBdr>
            <w:top w:val="none" w:sz="0" w:space="0" w:color="auto"/>
            <w:left w:val="none" w:sz="0" w:space="0" w:color="auto"/>
            <w:bottom w:val="none" w:sz="0" w:space="0" w:color="auto"/>
            <w:right w:val="none" w:sz="0" w:space="0" w:color="auto"/>
          </w:divBdr>
        </w:div>
        <w:div w:id="1168474110">
          <w:marLeft w:val="640"/>
          <w:marRight w:val="0"/>
          <w:marTop w:val="0"/>
          <w:marBottom w:val="0"/>
          <w:divBdr>
            <w:top w:val="none" w:sz="0" w:space="0" w:color="auto"/>
            <w:left w:val="none" w:sz="0" w:space="0" w:color="auto"/>
            <w:bottom w:val="none" w:sz="0" w:space="0" w:color="auto"/>
            <w:right w:val="none" w:sz="0" w:space="0" w:color="auto"/>
          </w:divBdr>
        </w:div>
        <w:div w:id="1290236487">
          <w:marLeft w:val="640"/>
          <w:marRight w:val="0"/>
          <w:marTop w:val="0"/>
          <w:marBottom w:val="0"/>
          <w:divBdr>
            <w:top w:val="none" w:sz="0" w:space="0" w:color="auto"/>
            <w:left w:val="none" w:sz="0" w:space="0" w:color="auto"/>
            <w:bottom w:val="none" w:sz="0" w:space="0" w:color="auto"/>
            <w:right w:val="none" w:sz="0" w:space="0" w:color="auto"/>
          </w:divBdr>
        </w:div>
        <w:div w:id="1306275557">
          <w:marLeft w:val="640"/>
          <w:marRight w:val="0"/>
          <w:marTop w:val="0"/>
          <w:marBottom w:val="0"/>
          <w:divBdr>
            <w:top w:val="none" w:sz="0" w:space="0" w:color="auto"/>
            <w:left w:val="none" w:sz="0" w:space="0" w:color="auto"/>
            <w:bottom w:val="none" w:sz="0" w:space="0" w:color="auto"/>
            <w:right w:val="none" w:sz="0" w:space="0" w:color="auto"/>
          </w:divBdr>
        </w:div>
        <w:div w:id="1310281622">
          <w:marLeft w:val="640"/>
          <w:marRight w:val="0"/>
          <w:marTop w:val="0"/>
          <w:marBottom w:val="0"/>
          <w:divBdr>
            <w:top w:val="none" w:sz="0" w:space="0" w:color="auto"/>
            <w:left w:val="none" w:sz="0" w:space="0" w:color="auto"/>
            <w:bottom w:val="none" w:sz="0" w:space="0" w:color="auto"/>
            <w:right w:val="none" w:sz="0" w:space="0" w:color="auto"/>
          </w:divBdr>
        </w:div>
        <w:div w:id="1328443421">
          <w:marLeft w:val="640"/>
          <w:marRight w:val="0"/>
          <w:marTop w:val="0"/>
          <w:marBottom w:val="0"/>
          <w:divBdr>
            <w:top w:val="none" w:sz="0" w:space="0" w:color="auto"/>
            <w:left w:val="none" w:sz="0" w:space="0" w:color="auto"/>
            <w:bottom w:val="none" w:sz="0" w:space="0" w:color="auto"/>
            <w:right w:val="none" w:sz="0" w:space="0" w:color="auto"/>
          </w:divBdr>
        </w:div>
        <w:div w:id="1341161050">
          <w:marLeft w:val="640"/>
          <w:marRight w:val="0"/>
          <w:marTop w:val="0"/>
          <w:marBottom w:val="0"/>
          <w:divBdr>
            <w:top w:val="none" w:sz="0" w:space="0" w:color="auto"/>
            <w:left w:val="none" w:sz="0" w:space="0" w:color="auto"/>
            <w:bottom w:val="none" w:sz="0" w:space="0" w:color="auto"/>
            <w:right w:val="none" w:sz="0" w:space="0" w:color="auto"/>
          </w:divBdr>
        </w:div>
        <w:div w:id="1351953626">
          <w:marLeft w:val="640"/>
          <w:marRight w:val="0"/>
          <w:marTop w:val="0"/>
          <w:marBottom w:val="0"/>
          <w:divBdr>
            <w:top w:val="none" w:sz="0" w:space="0" w:color="auto"/>
            <w:left w:val="none" w:sz="0" w:space="0" w:color="auto"/>
            <w:bottom w:val="none" w:sz="0" w:space="0" w:color="auto"/>
            <w:right w:val="none" w:sz="0" w:space="0" w:color="auto"/>
          </w:divBdr>
        </w:div>
        <w:div w:id="1377585329">
          <w:marLeft w:val="640"/>
          <w:marRight w:val="0"/>
          <w:marTop w:val="0"/>
          <w:marBottom w:val="0"/>
          <w:divBdr>
            <w:top w:val="none" w:sz="0" w:space="0" w:color="auto"/>
            <w:left w:val="none" w:sz="0" w:space="0" w:color="auto"/>
            <w:bottom w:val="none" w:sz="0" w:space="0" w:color="auto"/>
            <w:right w:val="none" w:sz="0" w:space="0" w:color="auto"/>
          </w:divBdr>
        </w:div>
        <w:div w:id="1395085495">
          <w:marLeft w:val="640"/>
          <w:marRight w:val="0"/>
          <w:marTop w:val="0"/>
          <w:marBottom w:val="0"/>
          <w:divBdr>
            <w:top w:val="none" w:sz="0" w:space="0" w:color="auto"/>
            <w:left w:val="none" w:sz="0" w:space="0" w:color="auto"/>
            <w:bottom w:val="none" w:sz="0" w:space="0" w:color="auto"/>
            <w:right w:val="none" w:sz="0" w:space="0" w:color="auto"/>
          </w:divBdr>
        </w:div>
        <w:div w:id="1460025193">
          <w:marLeft w:val="640"/>
          <w:marRight w:val="0"/>
          <w:marTop w:val="0"/>
          <w:marBottom w:val="0"/>
          <w:divBdr>
            <w:top w:val="none" w:sz="0" w:space="0" w:color="auto"/>
            <w:left w:val="none" w:sz="0" w:space="0" w:color="auto"/>
            <w:bottom w:val="none" w:sz="0" w:space="0" w:color="auto"/>
            <w:right w:val="none" w:sz="0" w:space="0" w:color="auto"/>
          </w:divBdr>
        </w:div>
        <w:div w:id="1460687093">
          <w:marLeft w:val="640"/>
          <w:marRight w:val="0"/>
          <w:marTop w:val="0"/>
          <w:marBottom w:val="0"/>
          <w:divBdr>
            <w:top w:val="none" w:sz="0" w:space="0" w:color="auto"/>
            <w:left w:val="none" w:sz="0" w:space="0" w:color="auto"/>
            <w:bottom w:val="none" w:sz="0" w:space="0" w:color="auto"/>
            <w:right w:val="none" w:sz="0" w:space="0" w:color="auto"/>
          </w:divBdr>
        </w:div>
        <w:div w:id="1463814237">
          <w:marLeft w:val="640"/>
          <w:marRight w:val="0"/>
          <w:marTop w:val="0"/>
          <w:marBottom w:val="0"/>
          <w:divBdr>
            <w:top w:val="none" w:sz="0" w:space="0" w:color="auto"/>
            <w:left w:val="none" w:sz="0" w:space="0" w:color="auto"/>
            <w:bottom w:val="none" w:sz="0" w:space="0" w:color="auto"/>
            <w:right w:val="none" w:sz="0" w:space="0" w:color="auto"/>
          </w:divBdr>
        </w:div>
        <w:div w:id="1482575275">
          <w:marLeft w:val="640"/>
          <w:marRight w:val="0"/>
          <w:marTop w:val="0"/>
          <w:marBottom w:val="0"/>
          <w:divBdr>
            <w:top w:val="none" w:sz="0" w:space="0" w:color="auto"/>
            <w:left w:val="none" w:sz="0" w:space="0" w:color="auto"/>
            <w:bottom w:val="none" w:sz="0" w:space="0" w:color="auto"/>
            <w:right w:val="none" w:sz="0" w:space="0" w:color="auto"/>
          </w:divBdr>
        </w:div>
        <w:div w:id="1541896030">
          <w:marLeft w:val="640"/>
          <w:marRight w:val="0"/>
          <w:marTop w:val="0"/>
          <w:marBottom w:val="0"/>
          <w:divBdr>
            <w:top w:val="none" w:sz="0" w:space="0" w:color="auto"/>
            <w:left w:val="none" w:sz="0" w:space="0" w:color="auto"/>
            <w:bottom w:val="none" w:sz="0" w:space="0" w:color="auto"/>
            <w:right w:val="none" w:sz="0" w:space="0" w:color="auto"/>
          </w:divBdr>
        </w:div>
        <w:div w:id="1543323719">
          <w:marLeft w:val="640"/>
          <w:marRight w:val="0"/>
          <w:marTop w:val="0"/>
          <w:marBottom w:val="0"/>
          <w:divBdr>
            <w:top w:val="none" w:sz="0" w:space="0" w:color="auto"/>
            <w:left w:val="none" w:sz="0" w:space="0" w:color="auto"/>
            <w:bottom w:val="none" w:sz="0" w:space="0" w:color="auto"/>
            <w:right w:val="none" w:sz="0" w:space="0" w:color="auto"/>
          </w:divBdr>
        </w:div>
        <w:div w:id="1556042033">
          <w:marLeft w:val="640"/>
          <w:marRight w:val="0"/>
          <w:marTop w:val="0"/>
          <w:marBottom w:val="0"/>
          <w:divBdr>
            <w:top w:val="none" w:sz="0" w:space="0" w:color="auto"/>
            <w:left w:val="none" w:sz="0" w:space="0" w:color="auto"/>
            <w:bottom w:val="none" w:sz="0" w:space="0" w:color="auto"/>
            <w:right w:val="none" w:sz="0" w:space="0" w:color="auto"/>
          </w:divBdr>
        </w:div>
        <w:div w:id="1637024886">
          <w:marLeft w:val="640"/>
          <w:marRight w:val="0"/>
          <w:marTop w:val="0"/>
          <w:marBottom w:val="0"/>
          <w:divBdr>
            <w:top w:val="none" w:sz="0" w:space="0" w:color="auto"/>
            <w:left w:val="none" w:sz="0" w:space="0" w:color="auto"/>
            <w:bottom w:val="none" w:sz="0" w:space="0" w:color="auto"/>
            <w:right w:val="none" w:sz="0" w:space="0" w:color="auto"/>
          </w:divBdr>
        </w:div>
        <w:div w:id="1666977222">
          <w:marLeft w:val="640"/>
          <w:marRight w:val="0"/>
          <w:marTop w:val="0"/>
          <w:marBottom w:val="0"/>
          <w:divBdr>
            <w:top w:val="none" w:sz="0" w:space="0" w:color="auto"/>
            <w:left w:val="none" w:sz="0" w:space="0" w:color="auto"/>
            <w:bottom w:val="none" w:sz="0" w:space="0" w:color="auto"/>
            <w:right w:val="none" w:sz="0" w:space="0" w:color="auto"/>
          </w:divBdr>
        </w:div>
        <w:div w:id="1691448037">
          <w:marLeft w:val="640"/>
          <w:marRight w:val="0"/>
          <w:marTop w:val="0"/>
          <w:marBottom w:val="0"/>
          <w:divBdr>
            <w:top w:val="none" w:sz="0" w:space="0" w:color="auto"/>
            <w:left w:val="none" w:sz="0" w:space="0" w:color="auto"/>
            <w:bottom w:val="none" w:sz="0" w:space="0" w:color="auto"/>
            <w:right w:val="none" w:sz="0" w:space="0" w:color="auto"/>
          </w:divBdr>
        </w:div>
        <w:div w:id="1701855231">
          <w:marLeft w:val="640"/>
          <w:marRight w:val="0"/>
          <w:marTop w:val="0"/>
          <w:marBottom w:val="0"/>
          <w:divBdr>
            <w:top w:val="none" w:sz="0" w:space="0" w:color="auto"/>
            <w:left w:val="none" w:sz="0" w:space="0" w:color="auto"/>
            <w:bottom w:val="none" w:sz="0" w:space="0" w:color="auto"/>
            <w:right w:val="none" w:sz="0" w:space="0" w:color="auto"/>
          </w:divBdr>
        </w:div>
        <w:div w:id="1712918245">
          <w:marLeft w:val="640"/>
          <w:marRight w:val="0"/>
          <w:marTop w:val="0"/>
          <w:marBottom w:val="0"/>
          <w:divBdr>
            <w:top w:val="none" w:sz="0" w:space="0" w:color="auto"/>
            <w:left w:val="none" w:sz="0" w:space="0" w:color="auto"/>
            <w:bottom w:val="none" w:sz="0" w:space="0" w:color="auto"/>
            <w:right w:val="none" w:sz="0" w:space="0" w:color="auto"/>
          </w:divBdr>
        </w:div>
        <w:div w:id="1761675316">
          <w:marLeft w:val="640"/>
          <w:marRight w:val="0"/>
          <w:marTop w:val="0"/>
          <w:marBottom w:val="0"/>
          <w:divBdr>
            <w:top w:val="none" w:sz="0" w:space="0" w:color="auto"/>
            <w:left w:val="none" w:sz="0" w:space="0" w:color="auto"/>
            <w:bottom w:val="none" w:sz="0" w:space="0" w:color="auto"/>
            <w:right w:val="none" w:sz="0" w:space="0" w:color="auto"/>
          </w:divBdr>
        </w:div>
        <w:div w:id="1764840972">
          <w:marLeft w:val="640"/>
          <w:marRight w:val="0"/>
          <w:marTop w:val="0"/>
          <w:marBottom w:val="0"/>
          <w:divBdr>
            <w:top w:val="none" w:sz="0" w:space="0" w:color="auto"/>
            <w:left w:val="none" w:sz="0" w:space="0" w:color="auto"/>
            <w:bottom w:val="none" w:sz="0" w:space="0" w:color="auto"/>
            <w:right w:val="none" w:sz="0" w:space="0" w:color="auto"/>
          </w:divBdr>
        </w:div>
        <w:div w:id="1788350855">
          <w:marLeft w:val="640"/>
          <w:marRight w:val="0"/>
          <w:marTop w:val="0"/>
          <w:marBottom w:val="0"/>
          <w:divBdr>
            <w:top w:val="none" w:sz="0" w:space="0" w:color="auto"/>
            <w:left w:val="none" w:sz="0" w:space="0" w:color="auto"/>
            <w:bottom w:val="none" w:sz="0" w:space="0" w:color="auto"/>
            <w:right w:val="none" w:sz="0" w:space="0" w:color="auto"/>
          </w:divBdr>
        </w:div>
        <w:div w:id="1796095031">
          <w:marLeft w:val="640"/>
          <w:marRight w:val="0"/>
          <w:marTop w:val="0"/>
          <w:marBottom w:val="0"/>
          <w:divBdr>
            <w:top w:val="none" w:sz="0" w:space="0" w:color="auto"/>
            <w:left w:val="none" w:sz="0" w:space="0" w:color="auto"/>
            <w:bottom w:val="none" w:sz="0" w:space="0" w:color="auto"/>
            <w:right w:val="none" w:sz="0" w:space="0" w:color="auto"/>
          </w:divBdr>
        </w:div>
        <w:div w:id="1818179929">
          <w:marLeft w:val="640"/>
          <w:marRight w:val="0"/>
          <w:marTop w:val="0"/>
          <w:marBottom w:val="0"/>
          <w:divBdr>
            <w:top w:val="none" w:sz="0" w:space="0" w:color="auto"/>
            <w:left w:val="none" w:sz="0" w:space="0" w:color="auto"/>
            <w:bottom w:val="none" w:sz="0" w:space="0" w:color="auto"/>
            <w:right w:val="none" w:sz="0" w:space="0" w:color="auto"/>
          </w:divBdr>
        </w:div>
        <w:div w:id="1824662563">
          <w:marLeft w:val="640"/>
          <w:marRight w:val="0"/>
          <w:marTop w:val="0"/>
          <w:marBottom w:val="0"/>
          <w:divBdr>
            <w:top w:val="none" w:sz="0" w:space="0" w:color="auto"/>
            <w:left w:val="none" w:sz="0" w:space="0" w:color="auto"/>
            <w:bottom w:val="none" w:sz="0" w:space="0" w:color="auto"/>
            <w:right w:val="none" w:sz="0" w:space="0" w:color="auto"/>
          </w:divBdr>
        </w:div>
        <w:div w:id="1824662572">
          <w:marLeft w:val="640"/>
          <w:marRight w:val="0"/>
          <w:marTop w:val="0"/>
          <w:marBottom w:val="0"/>
          <w:divBdr>
            <w:top w:val="none" w:sz="0" w:space="0" w:color="auto"/>
            <w:left w:val="none" w:sz="0" w:space="0" w:color="auto"/>
            <w:bottom w:val="none" w:sz="0" w:space="0" w:color="auto"/>
            <w:right w:val="none" w:sz="0" w:space="0" w:color="auto"/>
          </w:divBdr>
        </w:div>
        <w:div w:id="1840734225">
          <w:marLeft w:val="640"/>
          <w:marRight w:val="0"/>
          <w:marTop w:val="0"/>
          <w:marBottom w:val="0"/>
          <w:divBdr>
            <w:top w:val="none" w:sz="0" w:space="0" w:color="auto"/>
            <w:left w:val="none" w:sz="0" w:space="0" w:color="auto"/>
            <w:bottom w:val="none" w:sz="0" w:space="0" w:color="auto"/>
            <w:right w:val="none" w:sz="0" w:space="0" w:color="auto"/>
          </w:divBdr>
        </w:div>
        <w:div w:id="1864398886">
          <w:marLeft w:val="640"/>
          <w:marRight w:val="0"/>
          <w:marTop w:val="0"/>
          <w:marBottom w:val="0"/>
          <w:divBdr>
            <w:top w:val="none" w:sz="0" w:space="0" w:color="auto"/>
            <w:left w:val="none" w:sz="0" w:space="0" w:color="auto"/>
            <w:bottom w:val="none" w:sz="0" w:space="0" w:color="auto"/>
            <w:right w:val="none" w:sz="0" w:space="0" w:color="auto"/>
          </w:divBdr>
        </w:div>
        <w:div w:id="1873419207">
          <w:marLeft w:val="640"/>
          <w:marRight w:val="0"/>
          <w:marTop w:val="0"/>
          <w:marBottom w:val="0"/>
          <w:divBdr>
            <w:top w:val="none" w:sz="0" w:space="0" w:color="auto"/>
            <w:left w:val="none" w:sz="0" w:space="0" w:color="auto"/>
            <w:bottom w:val="none" w:sz="0" w:space="0" w:color="auto"/>
            <w:right w:val="none" w:sz="0" w:space="0" w:color="auto"/>
          </w:divBdr>
        </w:div>
        <w:div w:id="1876312307">
          <w:marLeft w:val="640"/>
          <w:marRight w:val="0"/>
          <w:marTop w:val="0"/>
          <w:marBottom w:val="0"/>
          <w:divBdr>
            <w:top w:val="none" w:sz="0" w:space="0" w:color="auto"/>
            <w:left w:val="none" w:sz="0" w:space="0" w:color="auto"/>
            <w:bottom w:val="none" w:sz="0" w:space="0" w:color="auto"/>
            <w:right w:val="none" w:sz="0" w:space="0" w:color="auto"/>
          </w:divBdr>
        </w:div>
        <w:div w:id="1922592433">
          <w:marLeft w:val="640"/>
          <w:marRight w:val="0"/>
          <w:marTop w:val="0"/>
          <w:marBottom w:val="0"/>
          <w:divBdr>
            <w:top w:val="none" w:sz="0" w:space="0" w:color="auto"/>
            <w:left w:val="none" w:sz="0" w:space="0" w:color="auto"/>
            <w:bottom w:val="none" w:sz="0" w:space="0" w:color="auto"/>
            <w:right w:val="none" w:sz="0" w:space="0" w:color="auto"/>
          </w:divBdr>
        </w:div>
        <w:div w:id="1943953453">
          <w:marLeft w:val="640"/>
          <w:marRight w:val="0"/>
          <w:marTop w:val="0"/>
          <w:marBottom w:val="0"/>
          <w:divBdr>
            <w:top w:val="none" w:sz="0" w:space="0" w:color="auto"/>
            <w:left w:val="none" w:sz="0" w:space="0" w:color="auto"/>
            <w:bottom w:val="none" w:sz="0" w:space="0" w:color="auto"/>
            <w:right w:val="none" w:sz="0" w:space="0" w:color="auto"/>
          </w:divBdr>
        </w:div>
        <w:div w:id="1950508115">
          <w:marLeft w:val="640"/>
          <w:marRight w:val="0"/>
          <w:marTop w:val="0"/>
          <w:marBottom w:val="0"/>
          <w:divBdr>
            <w:top w:val="none" w:sz="0" w:space="0" w:color="auto"/>
            <w:left w:val="none" w:sz="0" w:space="0" w:color="auto"/>
            <w:bottom w:val="none" w:sz="0" w:space="0" w:color="auto"/>
            <w:right w:val="none" w:sz="0" w:space="0" w:color="auto"/>
          </w:divBdr>
        </w:div>
        <w:div w:id="1967740098">
          <w:marLeft w:val="640"/>
          <w:marRight w:val="0"/>
          <w:marTop w:val="0"/>
          <w:marBottom w:val="0"/>
          <w:divBdr>
            <w:top w:val="none" w:sz="0" w:space="0" w:color="auto"/>
            <w:left w:val="none" w:sz="0" w:space="0" w:color="auto"/>
            <w:bottom w:val="none" w:sz="0" w:space="0" w:color="auto"/>
            <w:right w:val="none" w:sz="0" w:space="0" w:color="auto"/>
          </w:divBdr>
        </w:div>
        <w:div w:id="1975670279">
          <w:marLeft w:val="640"/>
          <w:marRight w:val="0"/>
          <w:marTop w:val="0"/>
          <w:marBottom w:val="0"/>
          <w:divBdr>
            <w:top w:val="none" w:sz="0" w:space="0" w:color="auto"/>
            <w:left w:val="none" w:sz="0" w:space="0" w:color="auto"/>
            <w:bottom w:val="none" w:sz="0" w:space="0" w:color="auto"/>
            <w:right w:val="none" w:sz="0" w:space="0" w:color="auto"/>
          </w:divBdr>
        </w:div>
        <w:div w:id="1986280430">
          <w:marLeft w:val="640"/>
          <w:marRight w:val="0"/>
          <w:marTop w:val="0"/>
          <w:marBottom w:val="0"/>
          <w:divBdr>
            <w:top w:val="none" w:sz="0" w:space="0" w:color="auto"/>
            <w:left w:val="none" w:sz="0" w:space="0" w:color="auto"/>
            <w:bottom w:val="none" w:sz="0" w:space="0" w:color="auto"/>
            <w:right w:val="none" w:sz="0" w:space="0" w:color="auto"/>
          </w:divBdr>
        </w:div>
        <w:div w:id="1987932341">
          <w:marLeft w:val="640"/>
          <w:marRight w:val="0"/>
          <w:marTop w:val="0"/>
          <w:marBottom w:val="0"/>
          <w:divBdr>
            <w:top w:val="none" w:sz="0" w:space="0" w:color="auto"/>
            <w:left w:val="none" w:sz="0" w:space="0" w:color="auto"/>
            <w:bottom w:val="none" w:sz="0" w:space="0" w:color="auto"/>
            <w:right w:val="none" w:sz="0" w:space="0" w:color="auto"/>
          </w:divBdr>
        </w:div>
        <w:div w:id="1998486581">
          <w:marLeft w:val="640"/>
          <w:marRight w:val="0"/>
          <w:marTop w:val="0"/>
          <w:marBottom w:val="0"/>
          <w:divBdr>
            <w:top w:val="none" w:sz="0" w:space="0" w:color="auto"/>
            <w:left w:val="none" w:sz="0" w:space="0" w:color="auto"/>
            <w:bottom w:val="none" w:sz="0" w:space="0" w:color="auto"/>
            <w:right w:val="none" w:sz="0" w:space="0" w:color="auto"/>
          </w:divBdr>
        </w:div>
        <w:div w:id="2017415508">
          <w:marLeft w:val="640"/>
          <w:marRight w:val="0"/>
          <w:marTop w:val="0"/>
          <w:marBottom w:val="0"/>
          <w:divBdr>
            <w:top w:val="none" w:sz="0" w:space="0" w:color="auto"/>
            <w:left w:val="none" w:sz="0" w:space="0" w:color="auto"/>
            <w:bottom w:val="none" w:sz="0" w:space="0" w:color="auto"/>
            <w:right w:val="none" w:sz="0" w:space="0" w:color="auto"/>
          </w:divBdr>
        </w:div>
        <w:div w:id="2027124384">
          <w:marLeft w:val="640"/>
          <w:marRight w:val="0"/>
          <w:marTop w:val="0"/>
          <w:marBottom w:val="0"/>
          <w:divBdr>
            <w:top w:val="none" w:sz="0" w:space="0" w:color="auto"/>
            <w:left w:val="none" w:sz="0" w:space="0" w:color="auto"/>
            <w:bottom w:val="none" w:sz="0" w:space="0" w:color="auto"/>
            <w:right w:val="none" w:sz="0" w:space="0" w:color="auto"/>
          </w:divBdr>
        </w:div>
        <w:div w:id="2037269356">
          <w:marLeft w:val="640"/>
          <w:marRight w:val="0"/>
          <w:marTop w:val="0"/>
          <w:marBottom w:val="0"/>
          <w:divBdr>
            <w:top w:val="none" w:sz="0" w:space="0" w:color="auto"/>
            <w:left w:val="none" w:sz="0" w:space="0" w:color="auto"/>
            <w:bottom w:val="none" w:sz="0" w:space="0" w:color="auto"/>
            <w:right w:val="none" w:sz="0" w:space="0" w:color="auto"/>
          </w:divBdr>
        </w:div>
        <w:div w:id="2045255269">
          <w:marLeft w:val="640"/>
          <w:marRight w:val="0"/>
          <w:marTop w:val="0"/>
          <w:marBottom w:val="0"/>
          <w:divBdr>
            <w:top w:val="none" w:sz="0" w:space="0" w:color="auto"/>
            <w:left w:val="none" w:sz="0" w:space="0" w:color="auto"/>
            <w:bottom w:val="none" w:sz="0" w:space="0" w:color="auto"/>
            <w:right w:val="none" w:sz="0" w:space="0" w:color="auto"/>
          </w:divBdr>
        </w:div>
        <w:div w:id="2047362566">
          <w:marLeft w:val="640"/>
          <w:marRight w:val="0"/>
          <w:marTop w:val="0"/>
          <w:marBottom w:val="0"/>
          <w:divBdr>
            <w:top w:val="none" w:sz="0" w:space="0" w:color="auto"/>
            <w:left w:val="none" w:sz="0" w:space="0" w:color="auto"/>
            <w:bottom w:val="none" w:sz="0" w:space="0" w:color="auto"/>
            <w:right w:val="none" w:sz="0" w:space="0" w:color="auto"/>
          </w:divBdr>
        </w:div>
        <w:div w:id="2073188391">
          <w:marLeft w:val="640"/>
          <w:marRight w:val="0"/>
          <w:marTop w:val="0"/>
          <w:marBottom w:val="0"/>
          <w:divBdr>
            <w:top w:val="none" w:sz="0" w:space="0" w:color="auto"/>
            <w:left w:val="none" w:sz="0" w:space="0" w:color="auto"/>
            <w:bottom w:val="none" w:sz="0" w:space="0" w:color="auto"/>
            <w:right w:val="none" w:sz="0" w:space="0" w:color="auto"/>
          </w:divBdr>
        </w:div>
        <w:div w:id="2089694270">
          <w:marLeft w:val="640"/>
          <w:marRight w:val="0"/>
          <w:marTop w:val="0"/>
          <w:marBottom w:val="0"/>
          <w:divBdr>
            <w:top w:val="none" w:sz="0" w:space="0" w:color="auto"/>
            <w:left w:val="none" w:sz="0" w:space="0" w:color="auto"/>
            <w:bottom w:val="none" w:sz="0" w:space="0" w:color="auto"/>
            <w:right w:val="none" w:sz="0" w:space="0" w:color="auto"/>
          </w:divBdr>
        </w:div>
        <w:div w:id="2099055299">
          <w:marLeft w:val="640"/>
          <w:marRight w:val="0"/>
          <w:marTop w:val="0"/>
          <w:marBottom w:val="0"/>
          <w:divBdr>
            <w:top w:val="none" w:sz="0" w:space="0" w:color="auto"/>
            <w:left w:val="none" w:sz="0" w:space="0" w:color="auto"/>
            <w:bottom w:val="none" w:sz="0" w:space="0" w:color="auto"/>
            <w:right w:val="none" w:sz="0" w:space="0" w:color="auto"/>
          </w:divBdr>
        </w:div>
        <w:div w:id="2104297888">
          <w:marLeft w:val="640"/>
          <w:marRight w:val="0"/>
          <w:marTop w:val="0"/>
          <w:marBottom w:val="0"/>
          <w:divBdr>
            <w:top w:val="none" w:sz="0" w:space="0" w:color="auto"/>
            <w:left w:val="none" w:sz="0" w:space="0" w:color="auto"/>
            <w:bottom w:val="none" w:sz="0" w:space="0" w:color="auto"/>
            <w:right w:val="none" w:sz="0" w:space="0" w:color="auto"/>
          </w:divBdr>
        </w:div>
        <w:div w:id="2124421251">
          <w:marLeft w:val="640"/>
          <w:marRight w:val="0"/>
          <w:marTop w:val="0"/>
          <w:marBottom w:val="0"/>
          <w:divBdr>
            <w:top w:val="none" w:sz="0" w:space="0" w:color="auto"/>
            <w:left w:val="none" w:sz="0" w:space="0" w:color="auto"/>
            <w:bottom w:val="none" w:sz="0" w:space="0" w:color="auto"/>
            <w:right w:val="none" w:sz="0" w:space="0" w:color="auto"/>
          </w:divBdr>
        </w:div>
        <w:div w:id="2129423152">
          <w:marLeft w:val="640"/>
          <w:marRight w:val="0"/>
          <w:marTop w:val="0"/>
          <w:marBottom w:val="0"/>
          <w:divBdr>
            <w:top w:val="none" w:sz="0" w:space="0" w:color="auto"/>
            <w:left w:val="none" w:sz="0" w:space="0" w:color="auto"/>
            <w:bottom w:val="none" w:sz="0" w:space="0" w:color="auto"/>
            <w:right w:val="none" w:sz="0" w:space="0" w:color="auto"/>
          </w:divBdr>
        </w:div>
        <w:div w:id="2133548761">
          <w:marLeft w:val="640"/>
          <w:marRight w:val="0"/>
          <w:marTop w:val="0"/>
          <w:marBottom w:val="0"/>
          <w:divBdr>
            <w:top w:val="none" w:sz="0" w:space="0" w:color="auto"/>
            <w:left w:val="none" w:sz="0" w:space="0" w:color="auto"/>
            <w:bottom w:val="none" w:sz="0" w:space="0" w:color="auto"/>
            <w:right w:val="none" w:sz="0" w:space="0" w:color="auto"/>
          </w:divBdr>
        </w:div>
      </w:divsChild>
    </w:div>
    <w:div w:id="653267188">
      <w:bodyDiv w:val="1"/>
      <w:marLeft w:val="0"/>
      <w:marRight w:val="0"/>
      <w:marTop w:val="0"/>
      <w:marBottom w:val="0"/>
      <w:divBdr>
        <w:top w:val="none" w:sz="0" w:space="0" w:color="auto"/>
        <w:left w:val="none" w:sz="0" w:space="0" w:color="auto"/>
        <w:bottom w:val="none" w:sz="0" w:space="0" w:color="auto"/>
        <w:right w:val="none" w:sz="0" w:space="0" w:color="auto"/>
      </w:divBdr>
      <w:divsChild>
        <w:div w:id="89368">
          <w:marLeft w:val="640"/>
          <w:marRight w:val="0"/>
          <w:marTop w:val="0"/>
          <w:marBottom w:val="0"/>
          <w:divBdr>
            <w:top w:val="none" w:sz="0" w:space="0" w:color="auto"/>
            <w:left w:val="none" w:sz="0" w:space="0" w:color="auto"/>
            <w:bottom w:val="none" w:sz="0" w:space="0" w:color="auto"/>
            <w:right w:val="none" w:sz="0" w:space="0" w:color="auto"/>
          </w:divBdr>
        </w:div>
        <w:div w:id="64110684">
          <w:marLeft w:val="640"/>
          <w:marRight w:val="0"/>
          <w:marTop w:val="0"/>
          <w:marBottom w:val="0"/>
          <w:divBdr>
            <w:top w:val="none" w:sz="0" w:space="0" w:color="auto"/>
            <w:left w:val="none" w:sz="0" w:space="0" w:color="auto"/>
            <w:bottom w:val="none" w:sz="0" w:space="0" w:color="auto"/>
            <w:right w:val="none" w:sz="0" w:space="0" w:color="auto"/>
          </w:divBdr>
        </w:div>
        <w:div w:id="74668521">
          <w:marLeft w:val="640"/>
          <w:marRight w:val="0"/>
          <w:marTop w:val="0"/>
          <w:marBottom w:val="0"/>
          <w:divBdr>
            <w:top w:val="none" w:sz="0" w:space="0" w:color="auto"/>
            <w:left w:val="none" w:sz="0" w:space="0" w:color="auto"/>
            <w:bottom w:val="none" w:sz="0" w:space="0" w:color="auto"/>
            <w:right w:val="none" w:sz="0" w:space="0" w:color="auto"/>
          </w:divBdr>
        </w:div>
        <w:div w:id="93013758">
          <w:marLeft w:val="640"/>
          <w:marRight w:val="0"/>
          <w:marTop w:val="0"/>
          <w:marBottom w:val="0"/>
          <w:divBdr>
            <w:top w:val="none" w:sz="0" w:space="0" w:color="auto"/>
            <w:left w:val="none" w:sz="0" w:space="0" w:color="auto"/>
            <w:bottom w:val="none" w:sz="0" w:space="0" w:color="auto"/>
            <w:right w:val="none" w:sz="0" w:space="0" w:color="auto"/>
          </w:divBdr>
        </w:div>
        <w:div w:id="101535299">
          <w:marLeft w:val="640"/>
          <w:marRight w:val="0"/>
          <w:marTop w:val="0"/>
          <w:marBottom w:val="0"/>
          <w:divBdr>
            <w:top w:val="none" w:sz="0" w:space="0" w:color="auto"/>
            <w:left w:val="none" w:sz="0" w:space="0" w:color="auto"/>
            <w:bottom w:val="none" w:sz="0" w:space="0" w:color="auto"/>
            <w:right w:val="none" w:sz="0" w:space="0" w:color="auto"/>
          </w:divBdr>
        </w:div>
        <w:div w:id="105389267">
          <w:marLeft w:val="640"/>
          <w:marRight w:val="0"/>
          <w:marTop w:val="0"/>
          <w:marBottom w:val="0"/>
          <w:divBdr>
            <w:top w:val="none" w:sz="0" w:space="0" w:color="auto"/>
            <w:left w:val="none" w:sz="0" w:space="0" w:color="auto"/>
            <w:bottom w:val="none" w:sz="0" w:space="0" w:color="auto"/>
            <w:right w:val="none" w:sz="0" w:space="0" w:color="auto"/>
          </w:divBdr>
        </w:div>
        <w:div w:id="114061562">
          <w:marLeft w:val="640"/>
          <w:marRight w:val="0"/>
          <w:marTop w:val="0"/>
          <w:marBottom w:val="0"/>
          <w:divBdr>
            <w:top w:val="none" w:sz="0" w:space="0" w:color="auto"/>
            <w:left w:val="none" w:sz="0" w:space="0" w:color="auto"/>
            <w:bottom w:val="none" w:sz="0" w:space="0" w:color="auto"/>
            <w:right w:val="none" w:sz="0" w:space="0" w:color="auto"/>
          </w:divBdr>
        </w:div>
        <w:div w:id="124127352">
          <w:marLeft w:val="640"/>
          <w:marRight w:val="0"/>
          <w:marTop w:val="0"/>
          <w:marBottom w:val="0"/>
          <w:divBdr>
            <w:top w:val="none" w:sz="0" w:space="0" w:color="auto"/>
            <w:left w:val="none" w:sz="0" w:space="0" w:color="auto"/>
            <w:bottom w:val="none" w:sz="0" w:space="0" w:color="auto"/>
            <w:right w:val="none" w:sz="0" w:space="0" w:color="auto"/>
          </w:divBdr>
        </w:div>
        <w:div w:id="125393336">
          <w:marLeft w:val="640"/>
          <w:marRight w:val="0"/>
          <w:marTop w:val="0"/>
          <w:marBottom w:val="0"/>
          <w:divBdr>
            <w:top w:val="none" w:sz="0" w:space="0" w:color="auto"/>
            <w:left w:val="none" w:sz="0" w:space="0" w:color="auto"/>
            <w:bottom w:val="none" w:sz="0" w:space="0" w:color="auto"/>
            <w:right w:val="none" w:sz="0" w:space="0" w:color="auto"/>
          </w:divBdr>
        </w:div>
        <w:div w:id="138422981">
          <w:marLeft w:val="640"/>
          <w:marRight w:val="0"/>
          <w:marTop w:val="0"/>
          <w:marBottom w:val="0"/>
          <w:divBdr>
            <w:top w:val="none" w:sz="0" w:space="0" w:color="auto"/>
            <w:left w:val="none" w:sz="0" w:space="0" w:color="auto"/>
            <w:bottom w:val="none" w:sz="0" w:space="0" w:color="auto"/>
            <w:right w:val="none" w:sz="0" w:space="0" w:color="auto"/>
          </w:divBdr>
        </w:div>
        <w:div w:id="164975409">
          <w:marLeft w:val="640"/>
          <w:marRight w:val="0"/>
          <w:marTop w:val="0"/>
          <w:marBottom w:val="0"/>
          <w:divBdr>
            <w:top w:val="none" w:sz="0" w:space="0" w:color="auto"/>
            <w:left w:val="none" w:sz="0" w:space="0" w:color="auto"/>
            <w:bottom w:val="none" w:sz="0" w:space="0" w:color="auto"/>
            <w:right w:val="none" w:sz="0" w:space="0" w:color="auto"/>
          </w:divBdr>
        </w:div>
        <w:div w:id="165242917">
          <w:marLeft w:val="640"/>
          <w:marRight w:val="0"/>
          <w:marTop w:val="0"/>
          <w:marBottom w:val="0"/>
          <w:divBdr>
            <w:top w:val="none" w:sz="0" w:space="0" w:color="auto"/>
            <w:left w:val="none" w:sz="0" w:space="0" w:color="auto"/>
            <w:bottom w:val="none" w:sz="0" w:space="0" w:color="auto"/>
            <w:right w:val="none" w:sz="0" w:space="0" w:color="auto"/>
          </w:divBdr>
        </w:div>
        <w:div w:id="177962212">
          <w:marLeft w:val="640"/>
          <w:marRight w:val="0"/>
          <w:marTop w:val="0"/>
          <w:marBottom w:val="0"/>
          <w:divBdr>
            <w:top w:val="none" w:sz="0" w:space="0" w:color="auto"/>
            <w:left w:val="none" w:sz="0" w:space="0" w:color="auto"/>
            <w:bottom w:val="none" w:sz="0" w:space="0" w:color="auto"/>
            <w:right w:val="none" w:sz="0" w:space="0" w:color="auto"/>
          </w:divBdr>
        </w:div>
        <w:div w:id="200942681">
          <w:marLeft w:val="640"/>
          <w:marRight w:val="0"/>
          <w:marTop w:val="0"/>
          <w:marBottom w:val="0"/>
          <w:divBdr>
            <w:top w:val="none" w:sz="0" w:space="0" w:color="auto"/>
            <w:left w:val="none" w:sz="0" w:space="0" w:color="auto"/>
            <w:bottom w:val="none" w:sz="0" w:space="0" w:color="auto"/>
            <w:right w:val="none" w:sz="0" w:space="0" w:color="auto"/>
          </w:divBdr>
        </w:div>
        <w:div w:id="202451818">
          <w:marLeft w:val="640"/>
          <w:marRight w:val="0"/>
          <w:marTop w:val="0"/>
          <w:marBottom w:val="0"/>
          <w:divBdr>
            <w:top w:val="none" w:sz="0" w:space="0" w:color="auto"/>
            <w:left w:val="none" w:sz="0" w:space="0" w:color="auto"/>
            <w:bottom w:val="none" w:sz="0" w:space="0" w:color="auto"/>
            <w:right w:val="none" w:sz="0" w:space="0" w:color="auto"/>
          </w:divBdr>
        </w:div>
        <w:div w:id="237862270">
          <w:marLeft w:val="640"/>
          <w:marRight w:val="0"/>
          <w:marTop w:val="0"/>
          <w:marBottom w:val="0"/>
          <w:divBdr>
            <w:top w:val="none" w:sz="0" w:space="0" w:color="auto"/>
            <w:left w:val="none" w:sz="0" w:space="0" w:color="auto"/>
            <w:bottom w:val="none" w:sz="0" w:space="0" w:color="auto"/>
            <w:right w:val="none" w:sz="0" w:space="0" w:color="auto"/>
          </w:divBdr>
        </w:div>
        <w:div w:id="266237214">
          <w:marLeft w:val="640"/>
          <w:marRight w:val="0"/>
          <w:marTop w:val="0"/>
          <w:marBottom w:val="0"/>
          <w:divBdr>
            <w:top w:val="none" w:sz="0" w:space="0" w:color="auto"/>
            <w:left w:val="none" w:sz="0" w:space="0" w:color="auto"/>
            <w:bottom w:val="none" w:sz="0" w:space="0" w:color="auto"/>
            <w:right w:val="none" w:sz="0" w:space="0" w:color="auto"/>
          </w:divBdr>
        </w:div>
        <w:div w:id="278609003">
          <w:marLeft w:val="640"/>
          <w:marRight w:val="0"/>
          <w:marTop w:val="0"/>
          <w:marBottom w:val="0"/>
          <w:divBdr>
            <w:top w:val="none" w:sz="0" w:space="0" w:color="auto"/>
            <w:left w:val="none" w:sz="0" w:space="0" w:color="auto"/>
            <w:bottom w:val="none" w:sz="0" w:space="0" w:color="auto"/>
            <w:right w:val="none" w:sz="0" w:space="0" w:color="auto"/>
          </w:divBdr>
        </w:div>
        <w:div w:id="309091704">
          <w:marLeft w:val="640"/>
          <w:marRight w:val="0"/>
          <w:marTop w:val="0"/>
          <w:marBottom w:val="0"/>
          <w:divBdr>
            <w:top w:val="none" w:sz="0" w:space="0" w:color="auto"/>
            <w:left w:val="none" w:sz="0" w:space="0" w:color="auto"/>
            <w:bottom w:val="none" w:sz="0" w:space="0" w:color="auto"/>
            <w:right w:val="none" w:sz="0" w:space="0" w:color="auto"/>
          </w:divBdr>
        </w:div>
        <w:div w:id="314451683">
          <w:marLeft w:val="640"/>
          <w:marRight w:val="0"/>
          <w:marTop w:val="0"/>
          <w:marBottom w:val="0"/>
          <w:divBdr>
            <w:top w:val="none" w:sz="0" w:space="0" w:color="auto"/>
            <w:left w:val="none" w:sz="0" w:space="0" w:color="auto"/>
            <w:bottom w:val="none" w:sz="0" w:space="0" w:color="auto"/>
            <w:right w:val="none" w:sz="0" w:space="0" w:color="auto"/>
          </w:divBdr>
        </w:div>
        <w:div w:id="352146769">
          <w:marLeft w:val="640"/>
          <w:marRight w:val="0"/>
          <w:marTop w:val="0"/>
          <w:marBottom w:val="0"/>
          <w:divBdr>
            <w:top w:val="none" w:sz="0" w:space="0" w:color="auto"/>
            <w:left w:val="none" w:sz="0" w:space="0" w:color="auto"/>
            <w:bottom w:val="none" w:sz="0" w:space="0" w:color="auto"/>
            <w:right w:val="none" w:sz="0" w:space="0" w:color="auto"/>
          </w:divBdr>
        </w:div>
        <w:div w:id="355813433">
          <w:marLeft w:val="640"/>
          <w:marRight w:val="0"/>
          <w:marTop w:val="0"/>
          <w:marBottom w:val="0"/>
          <w:divBdr>
            <w:top w:val="none" w:sz="0" w:space="0" w:color="auto"/>
            <w:left w:val="none" w:sz="0" w:space="0" w:color="auto"/>
            <w:bottom w:val="none" w:sz="0" w:space="0" w:color="auto"/>
            <w:right w:val="none" w:sz="0" w:space="0" w:color="auto"/>
          </w:divBdr>
        </w:div>
        <w:div w:id="361054427">
          <w:marLeft w:val="640"/>
          <w:marRight w:val="0"/>
          <w:marTop w:val="0"/>
          <w:marBottom w:val="0"/>
          <w:divBdr>
            <w:top w:val="none" w:sz="0" w:space="0" w:color="auto"/>
            <w:left w:val="none" w:sz="0" w:space="0" w:color="auto"/>
            <w:bottom w:val="none" w:sz="0" w:space="0" w:color="auto"/>
            <w:right w:val="none" w:sz="0" w:space="0" w:color="auto"/>
          </w:divBdr>
        </w:div>
        <w:div w:id="376247974">
          <w:marLeft w:val="640"/>
          <w:marRight w:val="0"/>
          <w:marTop w:val="0"/>
          <w:marBottom w:val="0"/>
          <w:divBdr>
            <w:top w:val="none" w:sz="0" w:space="0" w:color="auto"/>
            <w:left w:val="none" w:sz="0" w:space="0" w:color="auto"/>
            <w:bottom w:val="none" w:sz="0" w:space="0" w:color="auto"/>
            <w:right w:val="none" w:sz="0" w:space="0" w:color="auto"/>
          </w:divBdr>
        </w:div>
        <w:div w:id="387918967">
          <w:marLeft w:val="640"/>
          <w:marRight w:val="0"/>
          <w:marTop w:val="0"/>
          <w:marBottom w:val="0"/>
          <w:divBdr>
            <w:top w:val="none" w:sz="0" w:space="0" w:color="auto"/>
            <w:left w:val="none" w:sz="0" w:space="0" w:color="auto"/>
            <w:bottom w:val="none" w:sz="0" w:space="0" w:color="auto"/>
            <w:right w:val="none" w:sz="0" w:space="0" w:color="auto"/>
          </w:divBdr>
        </w:div>
        <w:div w:id="397946622">
          <w:marLeft w:val="640"/>
          <w:marRight w:val="0"/>
          <w:marTop w:val="0"/>
          <w:marBottom w:val="0"/>
          <w:divBdr>
            <w:top w:val="none" w:sz="0" w:space="0" w:color="auto"/>
            <w:left w:val="none" w:sz="0" w:space="0" w:color="auto"/>
            <w:bottom w:val="none" w:sz="0" w:space="0" w:color="auto"/>
            <w:right w:val="none" w:sz="0" w:space="0" w:color="auto"/>
          </w:divBdr>
        </w:div>
        <w:div w:id="425422700">
          <w:marLeft w:val="640"/>
          <w:marRight w:val="0"/>
          <w:marTop w:val="0"/>
          <w:marBottom w:val="0"/>
          <w:divBdr>
            <w:top w:val="none" w:sz="0" w:space="0" w:color="auto"/>
            <w:left w:val="none" w:sz="0" w:space="0" w:color="auto"/>
            <w:bottom w:val="none" w:sz="0" w:space="0" w:color="auto"/>
            <w:right w:val="none" w:sz="0" w:space="0" w:color="auto"/>
          </w:divBdr>
        </w:div>
        <w:div w:id="436027761">
          <w:marLeft w:val="640"/>
          <w:marRight w:val="0"/>
          <w:marTop w:val="0"/>
          <w:marBottom w:val="0"/>
          <w:divBdr>
            <w:top w:val="none" w:sz="0" w:space="0" w:color="auto"/>
            <w:left w:val="none" w:sz="0" w:space="0" w:color="auto"/>
            <w:bottom w:val="none" w:sz="0" w:space="0" w:color="auto"/>
            <w:right w:val="none" w:sz="0" w:space="0" w:color="auto"/>
          </w:divBdr>
        </w:div>
        <w:div w:id="437722161">
          <w:marLeft w:val="640"/>
          <w:marRight w:val="0"/>
          <w:marTop w:val="0"/>
          <w:marBottom w:val="0"/>
          <w:divBdr>
            <w:top w:val="none" w:sz="0" w:space="0" w:color="auto"/>
            <w:left w:val="none" w:sz="0" w:space="0" w:color="auto"/>
            <w:bottom w:val="none" w:sz="0" w:space="0" w:color="auto"/>
            <w:right w:val="none" w:sz="0" w:space="0" w:color="auto"/>
          </w:divBdr>
        </w:div>
        <w:div w:id="458765399">
          <w:marLeft w:val="640"/>
          <w:marRight w:val="0"/>
          <w:marTop w:val="0"/>
          <w:marBottom w:val="0"/>
          <w:divBdr>
            <w:top w:val="none" w:sz="0" w:space="0" w:color="auto"/>
            <w:left w:val="none" w:sz="0" w:space="0" w:color="auto"/>
            <w:bottom w:val="none" w:sz="0" w:space="0" w:color="auto"/>
            <w:right w:val="none" w:sz="0" w:space="0" w:color="auto"/>
          </w:divBdr>
        </w:div>
        <w:div w:id="461580365">
          <w:marLeft w:val="640"/>
          <w:marRight w:val="0"/>
          <w:marTop w:val="0"/>
          <w:marBottom w:val="0"/>
          <w:divBdr>
            <w:top w:val="none" w:sz="0" w:space="0" w:color="auto"/>
            <w:left w:val="none" w:sz="0" w:space="0" w:color="auto"/>
            <w:bottom w:val="none" w:sz="0" w:space="0" w:color="auto"/>
            <w:right w:val="none" w:sz="0" w:space="0" w:color="auto"/>
          </w:divBdr>
        </w:div>
        <w:div w:id="465971218">
          <w:marLeft w:val="640"/>
          <w:marRight w:val="0"/>
          <w:marTop w:val="0"/>
          <w:marBottom w:val="0"/>
          <w:divBdr>
            <w:top w:val="none" w:sz="0" w:space="0" w:color="auto"/>
            <w:left w:val="none" w:sz="0" w:space="0" w:color="auto"/>
            <w:bottom w:val="none" w:sz="0" w:space="0" w:color="auto"/>
            <w:right w:val="none" w:sz="0" w:space="0" w:color="auto"/>
          </w:divBdr>
        </w:div>
        <w:div w:id="486630826">
          <w:marLeft w:val="640"/>
          <w:marRight w:val="0"/>
          <w:marTop w:val="0"/>
          <w:marBottom w:val="0"/>
          <w:divBdr>
            <w:top w:val="none" w:sz="0" w:space="0" w:color="auto"/>
            <w:left w:val="none" w:sz="0" w:space="0" w:color="auto"/>
            <w:bottom w:val="none" w:sz="0" w:space="0" w:color="auto"/>
            <w:right w:val="none" w:sz="0" w:space="0" w:color="auto"/>
          </w:divBdr>
        </w:div>
        <w:div w:id="504713189">
          <w:marLeft w:val="640"/>
          <w:marRight w:val="0"/>
          <w:marTop w:val="0"/>
          <w:marBottom w:val="0"/>
          <w:divBdr>
            <w:top w:val="none" w:sz="0" w:space="0" w:color="auto"/>
            <w:left w:val="none" w:sz="0" w:space="0" w:color="auto"/>
            <w:bottom w:val="none" w:sz="0" w:space="0" w:color="auto"/>
            <w:right w:val="none" w:sz="0" w:space="0" w:color="auto"/>
          </w:divBdr>
        </w:div>
        <w:div w:id="527375100">
          <w:marLeft w:val="640"/>
          <w:marRight w:val="0"/>
          <w:marTop w:val="0"/>
          <w:marBottom w:val="0"/>
          <w:divBdr>
            <w:top w:val="none" w:sz="0" w:space="0" w:color="auto"/>
            <w:left w:val="none" w:sz="0" w:space="0" w:color="auto"/>
            <w:bottom w:val="none" w:sz="0" w:space="0" w:color="auto"/>
            <w:right w:val="none" w:sz="0" w:space="0" w:color="auto"/>
          </w:divBdr>
        </w:div>
        <w:div w:id="544101801">
          <w:marLeft w:val="640"/>
          <w:marRight w:val="0"/>
          <w:marTop w:val="0"/>
          <w:marBottom w:val="0"/>
          <w:divBdr>
            <w:top w:val="none" w:sz="0" w:space="0" w:color="auto"/>
            <w:left w:val="none" w:sz="0" w:space="0" w:color="auto"/>
            <w:bottom w:val="none" w:sz="0" w:space="0" w:color="auto"/>
            <w:right w:val="none" w:sz="0" w:space="0" w:color="auto"/>
          </w:divBdr>
        </w:div>
        <w:div w:id="587739449">
          <w:marLeft w:val="640"/>
          <w:marRight w:val="0"/>
          <w:marTop w:val="0"/>
          <w:marBottom w:val="0"/>
          <w:divBdr>
            <w:top w:val="none" w:sz="0" w:space="0" w:color="auto"/>
            <w:left w:val="none" w:sz="0" w:space="0" w:color="auto"/>
            <w:bottom w:val="none" w:sz="0" w:space="0" w:color="auto"/>
            <w:right w:val="none" w:sz="0" w:space="0" w:color="auto"/>
          </w:divBdr>
        </w:div>
        <w:div w:id="600458027">
          <w:marLeft w:val="640"/>
          <w:marRight w:val="0"/>
          <w:marTop w:val="0"/>
          <w:marBottom w:val="0"/>
          <w:divBdr>
            <w:top w:val="none" w:sz="0" w:space="0" w:color="auto"/>
            <w:left w:val="none" w:sz="0" w:space="0" w:color="auto"/>
            <w:bottom w:val="none" w:sz="0" w:space="0" w:color="auto"/>
            <w:right w:val="none" w:sz="0" w:space="0" w:color="auto"/>
          </w:divBdr>
        </w:div>
        <w:div w:id="609892983">
          <w:marLeft w:val="640"/>
          <w:marRight w:val="0"/>
          <w:marTop w:val="0"/>
          <w:marBottom w:val="0"/>
          <w:divBdr>
            <w:top w:val="none" w:sz="0" w:space="0" w:color="auto"/>
            <w:left w:val="none" w:sz="0" w:space="0" w:color="auto"/>
            <w:bottom w:val="none" w:sz="0" w:space="0" w:color="auto"/>
            <w:right w:val="none" w:sz="0" w:space="0" w:color="auto"/>
          </w:divBdr>
        </w:div>
        <w:div w:id="610236045">
          <w:marLeft w:val="640"/>
          <w:marRight w:val="0"/>
          <w:marTop w:val="0"/>
          <w:marBottom w:val="0"/>
          <w:divBdr>
            <w:top w:val="none" w:sz="0" w:space="0" w:color="auto"/>
            <w:left w:val="none" w:sz="0" w:space="0" w:color="auto"/>
            <w:bottom w:val="none" w:sz="0" w:space="0" w:color="auto"/>
            <w:right w:val="none" w:sz="0" w:space="0" w:color="auto"/>
          </w:divBdr>
        </w:div>
        <w:div w:id="633875777">
          <w:marLeft w:val="640"/>
          <w:marRight w:val="0"/>
          <w:marTop w:val="0"/>
          <w:marBottom w:val="0"/>
          <w:divBdr>
            <w:top w:val="none" w:sz="0" w:space="0" w:color="auto"/>
            <w:left w:val="none" w:sz="0" w:space="0" w:color="auto"/>
            <w:bottom w:val="none" w:sz="0" w:space="0" w:color="auto"/>
            <w:right w:val="none" w:sz="0" w:space="0" w:color="auto"/>
          </w:divBdr>
        </w:div>
        <w:div w:id="645478805">
          <w:marLeft w:val="640"/>
          <w:marRight w:val="0"/>
          <w:marTop w:val="0"/>
          <w:marBottom w:val="0"/>
          <w:divBdr>
            <w:top w:val="none" w:sz="0" w:space="0" w:color="auto"/>
            <w:left w:val="none" w:sz="0" w:space="0" w:color="auto"/>
            <w:bottom w:val="none" w:sz="0" w:space="0" w:color="auto"/>
            <w:right w:val="none" w:sz="0" w:space="0" w:color="auto"/>
          </w:divBdr>
        </w:div>
        <w:div w:id="694186538">
          <w:marLeft w:val="640"/>
          <w:marRight w:val="0"/>
          <w:marTop w:val="0"/>
          <w:marBottom w:val="0"/>
          <w:divBdr>
            <w:top w:val="none" w:sz="0" w:space="0" w:color="auto"/>
            <w:left w:val="none" w:sz="0" w:space="0" w:color="auto"/>
            <w:bottom w:val="none" w:sz="0" w:space="0" w:color="auto"/>
            <w:right w:val="none" w:sz="0" w:space="0" w:color="auto"/>
          </w:divBdr>
        </w:div>
        <w:div w:id="754664653">
          <w:marLeft w:val="640"/>
          <w:marRight w:val="0"/>
          <w:marTop w:val="0"/>
          <w:marBottom w:val="0"/>
          <w:divBdr>
            <w:top w:val="none" w:sz="0" w:space="0" w:color="auto"/>
            <w:left w:val="none" w:sz="0" w:space="0" w:color="auto"/>
            <w:bottom w:val="none" w:sz="0" w:space="0" w:color="auto"/>
            <w:right w:val="none" w:sz="0" w:space="0" w:color="auto"/>
          </w:divBdr>
        </w:div>
        <w:div w:id="765657397">
          <w:marLeft w:val="640"/>
          <w:marRight w:val="0"/>
          <w:marTop w:val="0"/>
          <w:marBottom w:val="0"/>
          <w:divBdr>
            <w:top w:val="none" w:sz="0" w:space="0" w:color="auto"/>
            <w:left w:val="none" w:sz="0" w:space="0" w:color="auto"/>
            <w:bottom w:val="none" w:sz="0" w:space="0" w:color="auto"/>
            <w:right w:val="none" w:sz="0" w:space="0" w:color="auto"/>
          </w:divBdr>
        </w:div>
        <w:div w:id="793404214">
          <w:marLeft w:val="640"/>
          <w:marRight w:val="0"/>
          <w:marTop w:val="0"/>
          <w:marBottom w:val="0"/>
          <w:divBdr>
            <w:top w:val="none" w:sz="0" w:space="0" w:color="auto"/>
            <w:left w:val="none" w:sz="0" w:space="0" w:color="auto"/>
            <w:bottom w:val="none" w:sz="0" w:space="0" w:color="auto"/>
            <w:right w:val="none" w:sz="0" w:space="0" w:color="auto"/>
          </w:divBdr>
        </w:div>
        <w:div w:id="795488542">
          <w:marLeft w:val="640"/>
          <w:marRight w:val="0"/>
          <w:marTop w:val="0"/>
          <w:marBottom w:val="0"/>
          <w:divBdr>
            <w:top w:val="none" w:sz="0" w:space="0" w:color="auto"/>
            <w:left w:val="none" w:sz="0" w:space="0" w:color="auto"/>
            <w:bottom w:val="none" w:sz="0" w:space="0" w:color="auto"/>
            <w:right w:val="none" w:sz="0" w:space="0" w:color="auto"/>
          </w:divBdr>
        </w:div>
        <w:div w:id="814562172">
          <w:marLeft w:val="640"/>
          <w:marRight w:val="0"/>
          <w:marTop w:val="0"/>
          <w:marBottom w:val="0"/>
          <w:divBdr>
            <w:top w:val="none" w:sz="0" w:space="0" w:color="auto"/>
            <w:left w:val="none" w:sz="0" w:space="0" w:color="auto"/>
            <w:bottom w:val="none" w:sz="0" w:space="0" w:color="auto"/>
            <w:right w:val="none" w:sz="0" w:space="0" w:color="auto"/>
          </w:divBdr>
        </w:div>
        <w:div w:id="876426133">
          <w:marLeft w:val="640"/>
          <w:marRight w:val="0"/>
          <w:marTop w:val="0"/>
          <w:marBottom w:val="0"/>
          <w:divBdr>
            <w:top w:val="none" w:sz="0" w:space="0" w:color="auto"/>
            <w:left w:val="none" w:sz="0" w:space="0" w:color="auto"/>
            <w:bottom w:val="none" w:sz="0" w:space="0" w:color="auto"/>
            <w:right w:val="none" w:sz="0" w:space="0" w:color="auto"/>
          </w:divBdr>
        </w:div>
        <w:div w:id="944728740">
          <w:marLeft w:val="640"/>
          <w:marRight w:val="0"/>
          <w:marTop w:val="0"/>
          <w:marBottom w:val="0"/>
          <w:divBdr>
            <w:top w:val="none" w:sz="0" w:space="0" w:color="auto"/>
            <w:left w:val="none" w:sz="0" w:space="0" w:color="auto"/>
            <w:bottom w:val="none" w:sz="0" w:space="0" w:color="auto"/>
            <w:right w:val="none" w:sz="0" w:space="0" w:color="auto"/>
          </w:divBdr>
        </w:div>
        <w:div w:id="979194407">
          <w:marLeft w:val="640"/>
          <w:marRight w:val="0"/>
          <w:marTop w:val="0"/>
          <w:marBottom w:val="0"/>
          <w:divBdr>
            <w:top w:val="none" w:sz="0" w:space="0" w:color="auto"/>
            <w:left w:val="none" w:sz="0" w:space="0" w:color="auto"/>
            <w:bottom w:val="none" w:sz="0" w:space="0" w:color="auto"/>
            <w:right w:val="none" w:sz="0" w:space="0" w:color="auto"/>
          </w:divBdr>
        </w:div>
        <w:div w:id="1014379770">
          <w:marLeft w:val="640"/>
          <w:marRight w:val="0"/>
          <w:marTop w:val="0"/>
          <w:marBottom w:val="0"/>
          <w:divBdr>
            <w:top w:val="none" w:sz="0" w:space="0" w:color="auto"/>
            <w:left w:val="none" w:sz="0" w:space="0" w:color="auto"/>
            <w:bottom w:val="none" w:sz="0" w:space="0" w:color="auto"/>
            <w:right w:val="none" w:sz="0" w:space="0" w:color="auto"/>
          </w:divBdr>
        </w:div>
        <w:div w:id="1024358784">
          <w:marLeft w:val="640"/>
          <w:marRight w:val="0"/>
          <w:marTop w:val="0"/>
          <w:marBottom w:val="0"/>
          <w:divBdr>
            <w:top w:val="none" w:sz="0" w:space="0" w:color="auto"/>
            <w:left w:val="none" w:sz="0" w:space="0" w:color="auto"/>
            <w:bottom w:val="none" w:sz="0" w:space="0" w:color="auto"/>
            <w:right w:val="none" w:sz="0" w:space="0" w:color="auto"/>
          </w:divBdr>
        </w:div>
        <w:div w:id="1025912075">
          <w:marLeft w:val="640"/>
          <w:marRight w:val="0"/>
          <w:marTop w:val="0"/>
          <w:marBottom w:val="0"/>
          <w:divBdr>
            <w:top w:val="none" w:sz="0" w:space="0" w:color="auto"/>
            <w:left w:val="none" w:sz="0" w:space="0" w:color="auto"/>
            <w:bottom w:val="none" w:sz="0" w:space="0" w:color="auto"/>
            <w:right w:val="none" w:sz="0" w:space="0" w:color="auto"/>
          </w:divBdr>
        </w:div>
        <w:div w:id="1044132706">
          <w:marLeft w:val="640"/>
          <w:marRight w:val="0"/>
          <w:marTop w:val="0"/>
          <w:marBottom w:val="0"/>
          <w:divBdr>
            <w:top w:val="none" w:sz="0" w:space="0" w:color="auto"/>
            <w:left w:val="none" w:sz="0" w:space="0" w:color="auto"/>
            <w:bottom w:val="none" w:sz="0" w:space="0" w:color="auto"/>
            <w:right w:val="none" w:sz="0" w:space="0" w:color="auto"/>
          </w:divBdr>
        </w:div>
        <w:div w:id="1105147881">
          <w:marLeft w:val="640"/>
          <w:marRight w:val="0"/>
          <w:marTop w:val="0"/>
          <w:marBottom w:val="0"/>
          <w:divBdr>
            <w:top w:val="none" w:sz="0" w:space="0" w:color="auto"/>
            <w:left w:val="none" w:sz="0" w:space="0" w:color="auto"/>
            <w:bottom w:val="none" w:sz="0" w:space="0" w:color="auto"/>
            <w:right w:val="none" w:sz="0" w:space="0" w:color="auto"/>
          </w:divBdr>
        </w:div>
        <w:div w:id="1124276163">
          <w:marLeft w:val="640"/>
          <w:marRight w:val="0"/>
          <w:marTop w:val="0"/>
          <w:marBottom w:val="0"/>
          <w:divBdr>
            <w:top w:val="none" w:sz="0" w:space="0" w:color="auto"/>
            <w:left w:val="none" w:sz="0" w:space="0" w:color="auto"/>
            <w:bottom w:val="none" w:sz="0" w:space="0" w:color="auto"/>
            <w:right w:val="none" w:sz="0" w:space="0" w:color="auto"/>
          </w:divBdr>
        </w:div>
        <w:div w:id="1140725564">
          <w:marLeft w:val="640"/>
          <w:marRight w:val="0"/>
          <w:marTop w:val="0"/>
          <w:marBottom w:val="0"/>
          <w:divBdr>
            <w:top w:val="none" w:sz="0" w:space="0" w:color="auto"/>
            <w:left w:val="none" w:sz="0" w:space="0" w:color="auto"/>
            <w:bottom w:val="none" w:sz="0" w:space="0" w:color="auto"/>
            <w:right w:val="none" w:sz="0" w:space="0" w:color="auto"/>
          </w:divBdr>
        </w:div>
        <w:div w:id="1164778428">
          <w:marLeft w:val="640"/>
          <w:marRight w:val="0"/>
          <w:marTop w:val="0"/>
          <w:marBottom w:val="0"/>
          <w:divBdr>
            <w:top w:val="none" w:sz="0" w:space="0" w:color="auto"/>
            <w:left w:val="none" w:sz="0" w:space="0" w:color="auto"/>
            <w:bottom w:val="none" w:sz="0" w:space="0" w:color="auto"/>
            <w:right w:val="none" w:sz="0" w:space="0" w:color="auto"/>
          </w:divBdr>
        </w:div>
        <w:div w:id="1170174513">
          <w:marLeft w:val="640"/>
          <w:marRight w:val="0"/>
          <w:marTop w:val="0"/>
          <w:marBottom w:val="0"/>
          <w:divBdr>
            <w:top w:val="none" w:sz="0" w:space="0" w:color="auto"/>
            <w:left w:val="none" w:sz="0" w:space="0" w:color="auto"/>
            <w:bottom w:val="none" w:sz="0" w:space="0" w:color="auto"/>
            <w:right w:val="none" w:sz="0" w:space="0" w:color="auto"/>
          </w:divBdr>
        </w:div>
        <w:div w:id="1196768417">
          <w:marLeft w:val="640"/>
          <w:marRight w:val="0"/>
          <w:marTop w:val="0"/>
          <w:marBottom w:val="0"/>
          <w:divBdr>
            <w:top w:val="none" w:sz="0" w:space="0" w:color="auto"/>
            <w:left w:val="none" w:sz="0" w:space="0" w:color="auto"/>
            <w:bottom w:val="none" w:sz="0" w:space="0" w:color="auto"/>
            <w:right w:val="none" w:sz="0" w:space="0" w:color="auto"/>
          </w:divBdr>
        </w:div>
        <w:div w:id="1198858699">
          <w:marLeft w:val="640"/>
          <w:marRight w:val="0"/>
          <w:marTop w:val="0"/>
          <w:marBottom w:val="0"/>
          <w:divBdr>
            <w:top w:val="none" w:sz="0" w:space="0" w:color="auto"/>
            <w:left w:val="none" w:sz="0" w:space="0" w:color="auto"/>
            <w:bottom w:val="none" w:sz="0" w:space="0" w:color="auto"/>
            <w:right w:val="none" w:sz="0" w:space="0" w:color="auto"/>
          </w:divBdr>
        </w:div>
        <w:div w:id="1227763544">
          <w:marLeft w:val="640"/>
          <w:marRight w:val="0"/>
          <w:marTop w:val="0"/>
          <w:marBottom w:val="0"/>
          <w:divBdr>
            <w:top w:val="none" w:sz="0" w:space="0" w:color="auto"/>
            <w:left w:val="none" w:sz="0" w:space="0" w:color="auto"/>
            <w:bottom w:val="none" w:sz="0" w:space="0" w:color="auto"/>
            <w:right w:val="none" w:sz="0" w:space="0" w:color="auto"/>
          </w:divBdr>
        </w:div>
        <w:div w:id="1248345982">
          <w:marLeft w:val="640"/>
          <w:marRight w:val="0"/>
          <w:marTop w:val="0"/>
          <w:marBottom w:val="0"/>
          <w:divBdr>
            <w:top w:val="none" w:sz="0" w:space="0" w:color="auto"/>
            <w:left w:val="none" w:sz="0" w:space="0" w:color="auto"/>
            <w:bottom w:val="none" w:sz="0" w:space="0" w:color="auto"/>
            <w:right w:val="none" w:sz="0" w:space="0" w:color="auto"/>
          </w:divBdr>
        </w:div>
        <w:div w:id="1276012556">
          <w:marLeft w:val="640"/>
          <w:marRight w:val="0"/>
          <w:marTop w:val="0"/>
          <w:marBottom w:val="0"/>
          <w:divBdr>
            <w:top w:val="none" w:sz="0" w:space="0" w:color="auto"/>
            <w:left w:val="none" w:sz="0" w:space="0" w:color="auto"/>
            <w:bottom w:val="none" w:sz="0" w:space="0" w:color="auto"/>
            <w:right w:val="none" w:sz="0" w:space="0" w:color="auto"/>
          </w:divBdr>
        </w:div>
        <w:div w:id="1316376092">
          <w:marLeft w:val="640"/>
          <w:marRight w:val="0"/>
          <w:marTop w:val="0"/>
          <w:marBottom w:val="0"/>
          <w:divBdr>
            <w:top w:val="none" w:sz="0" w:space="0" w:color="auto"/>
            <w:left w:val="none" w:sz="0" w:space="0" w:color="auto"/>
            <w:bottom w:val="none" w:sz="0" w:space="0" w:color="auto"/>
            <w:right w:val="none" w:sz="0" w:space="0" w:color="auto"/>
          </w:divBdr>
        </w:div>
        <w:div w:id="1325205809">
          <w:marLeft w:val="640"/>
          <w:marRight w:val="0"/>
          <w:marTop w:val="0"/>
          <w:marBottom w:val="0"/>
          <w:divBdr>
            <w:top w:val="none" w:sz="0" w:space="0" w:color="auto"/>
            <w:left w:val="none" w:sz="0" w:space="0" w:color="auto"/>
            <w:bottom w:val="none" w:sz="0" w:space="0" w:color="auto"/>
            <w:right w:val="none" w:sz="0" w:space="0" w:color="auto"/>
          </w:divBdr>
        </w:div>
        <w:div w:id="1343626626">
          <w:marLeft w:val="640"/>
          <w:marRight w:val="0"/>
          <w:marTop w:val="0"/>
          <w:marBottom w:val="0"/>
          <w:divBdr>
            <w:top w:val="none" w:sz="0" w:space="0" w:color="auto"/>
            <w:left w:val="none" w:sz="0" w:space="0" w:color="auto"/>
            <w:bottom w:val="none" w:sz="0" w:space="0" w:color="auto"/>
            <w:right w:val="none" w:sz="0" w:space="0" w:color="auto"/>
          </w:divBdr>
        </w:div>
        <w:div w:id="1348604984">
          <w:marLeft w:val="640"/>
          <w:marRight w:val="0"/>
          <w:marTop w:val="0"/>
          <w:marBottom w:val="0"/>
          <w:divBdr>
            <w:top w:val="none" w:sz="0" w:space="0" w:color="auto"/>
            <w:left w:val="none" w:sz="0" w:space="0" w:color="auto"/>
            <w:bottom w:val="none" w:sz="0" w:space="0" w:color="auto"/>
            <w:right w:val="none" w:sz="0" w:space="0" w:color="auto"/>
          </w:divBdr>
        </w:div>
        <w:div w:id="1367213104">
          <w:marLeft w:val="640"/>
          <w:marRight w:val="0"/>
          <w:marTop w:val="0"/>
          <w:marBottom w:val="0"/>
          <w:divBdr>
            <w:top w:val="none" w:sz="0" w:space="0" w:color="auto"/>
            <w:left w:val="none" w:sz="0" w:space="0" w:color="auto"/>
            <w:bottom w:val="none" w:sz="0" w:space="0" w:color="auto"/>
            <w:right w:val="none" w:sz="0" w:space="0" w:color="auto"/>
          </w:divBdr>
        </w:div>
        <w:div w:id="1369141554">
          <w:marLeft w:val="640"/>
          <w:marRight w:val="0"/>
          <w:marTop w:val="0"/>
          <w:marBottom w:val="0"/>
          <w:divBdr>
            <w:top w:val="none" w:sz="0" w:space="0" w:color="auto"/>
            <w:left w:val="none" w:sz="0" w:space="0" w:color="auto"/>
            <w:bottom w:val="none" w:sz="0" w:space="0" w:color="auto"/>
            <w:right w:val="none" w:sz="0" w:space="0" w:color="auto"/>
          </w:divBdr>
        </w:div>
        <w:div w:id="1384258739">
          <w:marLeft w:val="640"/>
          <w:marRight w:val="0"/>
          <w:marTop w:val="0"/>
          <w:marBottom w:val="0"/>
          <w:divBdr>
            <w:top w:val="none" w:sz="0" w:space="0" w:color="auto"/>
            <w:left w:val="none" w:sz="0" w:space="0" w:color="auto"/>
            <w:bottom w:val="none" w:sz="0" w:space="0" w:color="auto"/>
            <w:right w:val="none" w:sz="0" w:space="0" w:color="auto"/>
          </w:divBdr>
        </w:div>
        <w:div w:id="1397582052">
          <w:marLeft w:val="640"/>
          <w:marRight w:val="0"/>
          <w:marTop w:val="0"/>
          <w:marBottom w:val="0"/>
          <w:divBdr>
            <w:top w:val="none" w:sz="0" w:space="0" w:color="auto"/>
            <w:left w:val="none" w:sz="0" w:space="0" w:color="auto"/>
            <w:bottom w:val="none" w:sz="0" w:space="0" w:color="auto"/>
            <w:right w:val="none" w:sz="0" w:space="0" w:color="auto"/>
          </w:divBdr>
        </w:div>
        <w:div w:id="1457404386">
          <w:marLeft w:val="640"/>
          <w:marRight w:val="0"/>
          <w:marTop w:val="0"/>
          <w:marBottom w:val="0"/>
          <w:divBdr>
            <w:top w:val="none" w:sz="0" w:space="0" w:color="auto"/>
            <w:left w:val="none" w:sz="0" w:space="0" w:color="auto"/>
            <w:bottom w:val="none" w:sz="0" w:space="0" w:color="auto"/>
            <w:right w:val="none" w:sz="0" w:space="0" w:color="auto"/>
          </w:divBdr>
        </w:div>
        <w:div w:id="1508592145">
          <w:marLeft w:val="640"/>
          <w:marRight w:val="0"/>
          <w:marTop w:val="0"/>
          <w:marBottom w:val="0"/>
          <w:divBdr>
            <w:top w:val="none" w:sz="0" w:space="0" w:color="auto"/>
            <w:left w:val="none" w:sz="0" w:space="0" w:color="auto"/>
            <w:bottom w:val="none" w:sz="0" w:space="0" w:color="auto"/>
            <w:right w:val="none" w:sz="0" w:space="0" w:color="auto"/>
          </w:divBdr>
        </w:div>
        <w:div w:id="1512840151">
          <w:marLeft w:val="640"/>
          <w:marRight w:val="0"/>
          <w:marTop w:val="0"/>
          <w:marBottom w:val="0"/>
          <w:divBdr>
            <w:top w:val="none" w:sz="0" w:space="0" w:color="auto"/>
            <w:left w:val="none" w:sz="0" w:space="0" w:color="auto"/>
            <w:bottom w:val="none" w:sz="0" w:space="0" w:color="auto"/>
            <w:right w:val="none" w:sz="0" w:space="0" w:color="auto"/>
          </w:divBdr>
        </w:div>
        <w:div w:id="1539658985">
          <w:marLeft w:val="640"/>
          <w:marRight w:val="0"/>
          <w:marTop w:val="0"/>
          <w:marBottom w:val="0"/>
          <w:divBdr>
            <w:top w:val="none" w:sz="0" w:space="0" w:color="auto"/>
            <w:left w:val="none" w:sz="0" w:space="0" w:color="auto"/>
            <w:bottom w:val="none" w:sz="0" w:space="0" w:color="auto"/>
            <w:right w:val="none" w:sz="0" w:space="0" w:color="auto"/>
          </w:divBdr>
        </w:div>
        <w:div w:id="1552424852">
          <w:marLeft w:val="640"/>
          <w:marRight w:val="0"/>
          <w:marTop w:val="0"/>
          <w:marBottom w:val="0"/>
          <w:divBdr>
            <w:top w:val="none" w:sz="0" w:space="0" w:color="auto"/>
            <w:left w:val="none" w:sz="0" w:space="0" w:color="auto"/>
            <w:bottom w:val="none" w:sz="0" w:space="0" w:color="auto"/>
            <w:right w:val="none" w:sz="0" w:space="0" w:color="auto"/>
          </w:divBdr>
        </w:div>
        <w:div w:id="1586066354">
          <w:marLeft w:val="640"/>
          <w:marRight w:val="0"/>
          <w:marTop w:val="0"/>
          <w:marBottom w:val="0"/>
          <w:divBdr>
            <w:top w:val="none" w:sz="0" w:space="0" w:color="auto"/>
            <w:left w:val="none" w:sz="0" w:space="0" w:color="auto"/>
            <w:bottom w:val="none" w:sz="0" w:space="0" w:color="auto"/>
            <w:right w:val="none" w:sz="0" w:space="0" w:color="auto"/>
          </w:divBdr>
        </w:div>
        <w:div w:id="1592540230">
          <w:marLeft w:val="640"/>
          <w:marRight w:val="0"/>
          <w:marTop w:val="0"/>
          <w:marBottom w:val="0"/>
          <w:divBdr>
            <w:top w:val="none" w:sz="0" w:space="0" w:color="auto"/>
            <w:left w:val="none" w:sz="0" w:space="0" w:color="auto"/>
            <w:bottom w:val="none" w:sz="0" w:space="0" w:color="auto"/>
            <w:right w:val="none" w:sz="0" w:space="0" w:color="auto"/>
          </w:divBdr>
        </w:div>
        <w:div w:id="1593778942">
          <w:marLeft w:val="640"/>
          <w:marRight w:val="0"/>
          <w:marTop w:val="0"/>
          <w:marBottom w:val="0"/>
          <w:divBdr>
            <w:top w:val="none" w:sz="0" w:space="0" w:color="auto"/>
            <w:left w:val="none" w:sz="0" w:space="0" w:color="auto"/>
            <w:bottom w:val="none" w:sz="0" w:space="0" w:color="auto"/>
            <w:right w:val="none" w:sz="0" w:space="0" w:color="auto"/>
          </w:divBdr>
        </w:div>
        <w:div w:id="1602563474">
          <w:marLeft w:val="640"/>
          <w:marRight w:val="0"/>
          <w:marTop w:val="0"/>
          <w:marBottom w:val="0"/>
          <w:divBdr>
            <w:top w:val="none" w:sz="0" w:space="0" w:color="auto"/>
            <w:left w:val="none" w:sz="0" w:space="0" w:color="auto"/>
            <w:bottom w:val="none" w:sz="0" w:space="0" w:color="auto"/>
            <w:right w:val="none" w:sz="0" w:space="0" w:color="auto"/>
          </w:divBdr>
        </w:div>
        <w:div w:id="1607494556">
          <w:marLeft w:val="640"/>
          <w:marRight w:val="0"/>
          <w:marTop w:val="0"/>
          <w:marBottom w:val="0"/>
          <w:divBdr>
            <w:top w:val="none" w:sz="0" w:space="0" w:color="auto"/>
            <w:left w:val="none" w:sz="0" w:space="0" w:color="auto"/>
            <w:bottom w:val="none" w:sz="0" w:space="0" w:color="auto"/>
            <w:right w:val="none" w:sz="0" w:space="0" w:color="auto"/>
          </w:divBdr>
        </w:div>
        <w:div w:id="1714230788">
          <w:marLeft w:val="640"/>
          <w:marRight w:val="0"/>
          <w:marTop w:val="0"/>
          <w:marBottom w:val="0"/>
          <w:divBdr>
            <w:top w:val="none" w:sz="0" w:space="0" w:color="auto"/>
            <w:left w:val="none" w:sz="0" w:space="0" w:color="auto"/>
            <w:bottom w:val="none" w:sz="0" w:space="0" w:color="auto"/>
            <w:right w:val="none" w:sz="0" w:space="0" w:color="auto"/>
          </w:divBdr>
        </w:div>
        <w:div w:id="1732189352">
          <w:marLeft w:val="640"/>
          <w:marRight w:val="0"/>
          <w:marTop w:val="0"/>
          <w:marBottom w:val="0"/>
          <w:divBdr>
            <w:top w:val="none" w:sz="0" w:space="0" w:color="auto"/>
            <w:left w:val="none" w:sz="0" w:space="0" w:color="auto"/>
            <w:bottom w:val="none" w:sz="0" w:space="0" w:color="auto"/>
            <w:right w:val="none" w:sz="0" w:space="0" w:color="auto"/>
          </w:divBdr>
        </w:div>
        <w:div w:id="1807819396">
          <w:marLeft w:val="640"/>
          <w:marRight w:val="0"/>
          <w:marTop w:val="0"/>
          <w:marBottom w:val="0"/>
          <w:divBdr>
            <w:top w:val="none" w:sz="0" w:space="0" w:color="auto"/>
            <w:left w:val="none" w:sz="0" w:space="0" w:color="auto"/>
            <w:bottom w:val="none" w:sz="0" w:space="0" w:color="auto"/>
            <w:right w:val="none" w:sz="0" w:space="0" w:color="auto"/>
          </w:divBdr>
        </w:div>
        <w:div w:id="1811903055">
          <w:marLeft w:val="640"/>
          <w:marRight w:val="0"/>
          <w:marTop w:val="0"/>
          <w:marBottom w:val="0"/>
          <w:divBdr>
            <w:top w:val="none" w:sz="0" w:space="0" w:color="auto"/>
            <w:left w:val="none" w:sz="0" w:space="0" w:color="auto"/>
            <w:bottom w:val="none" w:sz="0" w:space="0" w:color="auto"/>
            <w:right w:val="none" w:sz="0" w:space="0" w:color="auto"/>
          </w:divBdr>
        </w:div>
        <w:div w:id="1817800633">
          <w:marLeft w:val="640"/>
          <w:marRight w:val="0"/>
          <w:marTop w:val="0"/>
          <w:marBottom w:val="0"/>
          <w:divBdr>
            <w:top w:val="none" w:sz="0" w:space="0" w:color="auto"/>
            <w:left w:val="none" w:sz="0" w:space="0" w:color="auto"/>
            <w:bottom w:val="none" w:sz="0" w:space="0" w:color="auto"/>
            <w:right w:val="none" w:sz="0" w:space="0" w:color="auto"/>
          </w:divBdr>
        </w:div>
        <w:div w:id="1818498941">
          <w:marLeft w:val="640"/>
          <w:marRight w:val="0"/>
          <w:marTop w:val="0"/>
          <w:marBottom w:val="0"/>
          <w:divBdr>
            <w:top w:val="none" w:sz="0" w:space="0" w:color="auto"/>
            <w:left w:val="none" w:sz="0" w:space="0" w:color="auto"/>
            <w:bottom w:val="none" w:sz="0" w:space="0" w:color="auto"/>
            <w:right w:val="none" w:sz="0" w:space="0" w:color="auto"/>
          </w:divBdr>
        </w:div>
        <w:div w:id="1820219769">
          <w:marLeft w:val="640"/>
          <w:marRight w:val="0"/>
          <w:marTop w:val="0"/>
          <w:marBottom w:val="0"/>
          <w:divBdr>
            <w:top w:val="none" w:sz="0" w:space="0" w:color="auto"/>
            <w:left w:val="none" w:sz="0" w:space="0" w:color="auto"/>
            <w:bottom w:val="none" w:sz="0" w:space="0" w:color="auto"/>
            <w:right w:val="none" w:sz="0" w:space="0" w:color="auto"/>
          </w:divBdr>
        </w:div>
        <w:div w:id="1821992325">
          <w:marLeft w:val="640"/>
          <w:marRight w:val="0"/>
          <w:marTop w:val="0"/>
          <w:marBottom w:val="0"/>
          <w:divBdr>
            <w:top w:val="none" w:sz="0" w:space="0" w:color="auto"/>
            <w:left w:val="none" w:sz="0" w:space="0" w:color="auto"/>
            <w:bottom w:val="none" w:sz="0" w:space="0" w:color="auto"/>
            <w:right w:val="none" w:sz="0" w:space="0" w:color="auto"/>
          </w:divBdr>
        </w:div>
        <w:div w:id="1858694205">
          <w:marLeft w:val="640"/>
          <w:marRight w:val="0"/>
          <w:marTop w:val="0"/>
          <w:marBottom w:val="0"/>
          <w:divBdr>
            <w:top w:val="none" w:sz="0" w:space="0" w:color="auto"/>
            <w:left w:val="none" w:sz="0" w:space="0" w:color="auto"/>
            <w:bottom w:val="none" w:sz="0" w:space="0" w:color="auto"/>
            <w:right w:val="none" w:sz="0" w:space="0" w:color="auto"/>
          </w:divBdr>
        </w:div>
        <w:div w:id="1887716392">
          <w:marLeft w:val="640"/>
          <w:marRight w:val="0"/>
          <w:marTop w:val="0"/>
          <w:marBottom w:val="0"/>
          <w:divBdr>
            <w:top w:val="none" w:sz="0" w:space="0" w:color="auto"/>
            <w:left w:val="none" w:sz="0" w:space="0" w:color="auto"/>
            <w:bottom w:val="none" w:sz="0" w:space="0" w:color="auto"/>
            <w:right w:val="none" w:sz="0" w:space="0" w:color="auto"/>
          </w:divBdr>
        </w:div>
        <w:div w:id="1906336056">
          <w:marLeft w:val="640"/>
          <w:marRight w:val="0"/>
          <w:marTop w:val="0"/>
          <w:marBottom w:val="0"/>
          <w:divBdr>
            <w:top w:val="none" w:sz="0" w:space="0" w:color="auto"/>
            <w:left w:val="none" w:sz="0" w:space="0" w:color="auto"/>
            <w:bottom w:val="none" w:sz="0" w:space="0" w:color="auto"/>
            <w:right w:val="none" w:sz="0" w:space="0" w:color="auto"/>
          </w:divBdr>
        </w:div>
        <w:div w:id="1921324934">
          <w:marLeft w:val="640"/>
          <w:marRight w:val="0"/>
          <w:marTop w:val="0"/>
          <w:marBottom w:val="0"/>
          <w:divBdr>
            <w:top w:val="none" w:sz="0" w:space="0" w:color="auto"/>
            <w:left w:val="none" w:sz="0" w:space="0" w:color="auto"/>
            <w:bottom w:val="none" w:sz="0" w:space="0" w:color="auto"/>
            <w:right w:val="none" w:sz="0" w:space="0" w:color="auto"/>
          </w:divBdr>
        </w:div>
        <w:div w:id="1968975161">
          <w:marLeft w:val="640"/>
          <w:marRight w:val="0"/>
          <w:marTop w:val="0"/>
          <w:marBottom w:val="0"/>
          <w:divBdr>
            <w:top w:val="none" w:sz="0" w:space="0" w:color="auto"/>
            <w:left w:val="none" w:sz="0" w:space="0" w:color="auto"/>
            <w:bottom w:val="none" w:sz="0" w:space="0" w:color="auto"/>
            <w:right w:val="none" w:sz="0" w:space="0" w:color="auto"/>
          </w:divBdr>
        </w:div>
        <w:div w:id="1975023187">
          <w:marLeft w:val="640"/>
          <w:marRight w:val="0"/>
          <w:marTop w:val="0"/>
          <w:marBottom w:val="0"/>
          <w:divBdr>
            <w:top w:val="none" w:sz="0" w:space="0" w:color="auto"/>
            <w:left w:val="none" w:sz="0" w:space="0" w:color="auto"/>
            <w:bottom w:val="none" w:sz="0" w:space="0" w:color="auto"/>
            <w:right w:val="none" w:sz="0" w:space="0" w:color="auto"/>
          </w:divBdr>
        </w:div>
        <w:div w:id="1985818217">
          <w:marLeft w:val="640"/>
          <w:marRight w:val="0"/>
          <w:marTop w:val="0"/>
          <w:marBottom w:val="0"/>
          <w:divBdr>
            <w:top w:val="none" w:sz="0" w:space="0" w:color="auto"/>
            <w:left w:val="none" w:sz="0" w:space="0" w:color="auto"/>
            <w:bottom w:val="none" w:sz="0" w:space="0" w:color="auto"/>
            <w:right w:val="none" w:sz="0" w:space="0" w:color="auto"/>
          </w:divBdr>
        </w:div>
        <w:div w:id="2019189492">
          <w:marLeft w:val="640"/>
          <w:marRight w:val="0"/>
          <w:marTop w:val="0"/>
          <w:marBottom w:val="0"/>
          <w:divBdr>
            <w:top w:val="none" w:sz="0" w:space="0" w:color="auto"/>
            <w:left w:val="none" w:sz="0" w:space="0" w:color="auto"/>
            <w:bottom w:val="none" w:sz="0" w:space="0" w:color="auto"/>
            <w:right w:val="none" w:sz="0" w:space="0" w:color="auto"/>
          </w:divBdr>
        </w:div>
        <w:div w:id="2042629929">
          <w:marLeft w:val="640"/>
          <w:marRight w:val="0"/>
          <w:marTop w:val="0"/>
          <w:marBottom w:val="0"/>
          <w:divBdr>
            <w:top w:val="none" w:sz="0" w:space="0" w:color="auto"/>
            <w:left w:val="none" w:sz="0" w:space="0" w:color="auto"/>
            <w:bottom w:val="none" w:sz="0" w:space="0" w:color="auto"/>
            <w:right w:val="none" w:sz="0" w:space="0" w:color="auto"/>
          </w:divBdr>
        </w:div>
        <w:div w:id="2047218809">
          <w:marLeft w:val="640"/>
          <w:marRight w:val="0"/>
          <w:marTop w:val="0"/>
          <w:marBottom w:val="0"/>
          <w:divBdr>
            <w:top w:val="none" w:sz="0" w:space="0" w:color="auto"/>
            <w:left w:val="none" w:sz="0" w:space="0" w:color="auto"/>
            <w:bottom w:val="none" w:sz="0" w:space="0" w:color="auto"/>
            <w:right w:val="none" w:sz="0" w:space="0" w:color="auto"/>
          </w:divBdr>
        </w:div>
        <w:div w:id="2052612812">
          <w:marLeft w:val="640"/>
          <w:marRight w:val="0"/>
          <w:marTop w:val="0"/>
          <w:marBottom w:val="0"/>
          <w:divBdr>
            <w:top w:val="none" w:sz="0" w:space="0" w:color="auto"/>
            <w:left w:val="none" w:sz="0" w:space="0" w:color="auto"/>
            <w:bottom w:val="none" w:sz="0" w:space="0" w:color="auto"/>
            <w:right w:val="none" w:sz="0" w:space="0" w:color="auto"/>
          </w:divBdr>
        </w:div>
        <w:div w:id="2079010273">
          <w:marLeft w:val="640"/>
          <w:marRight w:val="0"/>
          <w:marTop w:val="0"/>
          <w:marBottom w:val="0"/>
          <w:divBdr>
            <w:top w:val="none" w:sz="0" w:space="0" w:color="auto"/>
            <w:left w:val="none" w:sz="0" w:space="0" w:color="auto"/>
            <w:bottom w:val="none" w:sz="0" w:space="0" w:color="auto"/>
            <w:right w:val="none" w:sz="0" w:space="0" w:color="auto"/>
          </w:divBdr>
        </w:div>
        <w:div w:id="2087990770">
          <w:marLeft w:val="640"/>
          <w:marRight w:val="0"/>
          <w:marTop w:val="0"/>
          <w:marBottom w:val="0"/>
          <w:divBdr>
            <w:top w:val="none" w:sz="0" w:space="0" w:color="auto"/>
            <w:left w:val="none" w:sz="0" w:space="0" w:color="auto"/>
            <w:bottom w:val="none" w:sz="0" w:space="0" w:color="auto"/>
            <w:right w:val="none" w:sz="0" w:space="0" w:color="auto"/>
          </w:divBdr>
        </w:div>
        <w:div w:id="2095275393">
          <w:marLeft w:val="640"/>
          <w:marRight w:val="0"/>
          <w:marTop w:val="0"/>
          <w:marBottom w:val="0"/>
          <w:divBdr>
            <w:top w:val="none" w:sz="0" w:space="0" w:color="auto"/>
            <w:left w:val="none" w:sz="0" w:space="0" w:color="auto"/>
            <w:bottom w:val="none" w:sz="0" w:space="0" w:color="auto"/>
            <w:right w:val="none" w:sz="0" w:space="0" w:color="auto"/>
          </w:divBdr>
        </w:div>
        <w:div w:id="2110201560">
          <w:marLeft w:val="640"/>
          <w:marRight w:val="0"/>
          <w:marTop w:val="0"/>
          <w:marBottom w:val="0"/>
          <w:divBdr>
            <w:top w:val="none" w:sz="0" w:space="0" w:color="auto"/>
            <w:left w:val="none" w:sz="0" w:space="0" w:color="auto"/>
            <w:bottom w:val="none" w:sz="0" w:space="0" w:color="auto"/>
            <w:right w:val="none" w:sz="0" w:space="0" w:color="auto"/>
          </w:divBdr>
        </w:div>
        <w:div w:id="2123986989">
          <w:marLeft w:val="640"/>
          <w:marRight w:val="0"/>
          <w:marTop w:val="0"/>
          <w:marBottom w:val="0"/>
          <w:divBdr>
            <w:top w:val="none" w:sz="0" w:space="0" w:color="auto"/>
            <w:left w:val="none" w:sz="0" w:space="0" w:color="auto"/>
            <w:bottom w:val="none" w:sz="0" w:space="0" w:color="auto"/>
            <w:right w:val="none" w:sz="0" w:space="0" w:color="auto"/>
          </w:divBdr>
        </w:div>
        <w:div w:id="2141148953">
          <w:marLeft w:val="640"/>
          <w:marRight w:val="0"/>
          <w:marTop w:val="0"/>
          <w:marBottom w:val="0"/>
          <w:divBdr>
            <w:top w:val="none" w:sz="0" w:space="0" w:color="auto"/>
            <w:left w:val="none" w:sz="0" w:space="0" w:color="auto"/>
            <w:bottom w:val="none" w:sz="0" w:space="0" w:color="auto"/>
            <w:right w:val="none" w:sz="0" w:space="0" w:color="auto"/>
          </w:divBdr>
        </w:div>
        <w:div w:id="2146894657">
          <w:marLeft w:val="640"/>
          <w:marRight w:val="0"/>
          <w:marTop w:val="0"/>
          <w:marBottom w:val="0"/>
          <w:divBdr>
            <w:top w:val="none" w:sz="0" w:space="0" w:color="auto"/>
            <w:left w:val="none" w:sz="0" w:space="0" w:color="auto"/>
            <w:bottom w:val="none" w:sz="0" w:space="0" w:color="auto"/>
            <w:right w:val="none" w:sz="0" w:space="0" w:color="auto"/>
          </w:divBdr>
        </w:div>
      </w:divsChild>
    </w:div>
    <w:div w:id="653678985">
      <w:bodyDiv w:val="1"/>
      <w:marLeft w:val="0"/>
      <w:marRight w:val="0"/>
      <w:marTop w:val="0"/>
      <w:marBottom w:val="0"/>
      <w:divBdr>
        <w:top w:val="none" w:sz="0" w:space="0" w:color="auto"/>
        <w:left w:val="none" w:sz="0" w:space="0" w:color="auto"/>
        <w:bottom w:val="none" w:sz="0" w:space="0" w:color="auto"/>
        <w:right w:val="none" w:sz="0" w:space="0" w:color="auto"/>
      </w:divBdr>
      <w:divsChild>
        <w:div w:id="9916276">
          <w:marLeft w:val="640"/>
          <w:marRight w:val="0"/>
          <w:marTop w:val="0"/>
          <w:marBottom w:val="0"/>
          <w:divBdr>
            <w:top w:val="none" w:sz="0" w:space="0" w:color="auto"/>
            <w:left w:val="none" w:sz="0" w:space="0" w:color="auto"/>
            <w:bottom w:val="none" w:sz="0" w:space="0" w:color="auto"/>
            <w:right w:val="none" w:sz="0" w:space="0" w:color="auto"/>
          </w:divBdr>
        </w:div>
        <w:div w:id="29038918">
          <w:marLeft w:val="640"/>
          <w:marRight w:val="0"/>
          <w:marTop w:val="0"/>
          <w:marBottom w:val="0"/>
          <w:divBdr>
            <w:top w:val="none" w:sz="0" w:space="0" w:color="auto"/>
            <w:left w:val="none" w:sz="0" w:space="0" w:color="auto"/>
            <w:bottom w:val="none" w:sz="0" w:space="0" w:color="auto"/>
            <w:right w:val="none" w:sz="0" w:space="0" w:color="auto"/>
          </w:divBdr>
        </w:div>
        <w:div w:id="43215531">
          <w:marLeft w:val="640"/>
          <w:marRight w:val="0"/>
          <w:marTop w:val="0"/>
          <w:marBottom w:val="0"/>
          <w:divBdr>
            <w:top w:val="none" w:sz="0" w:space="0" w:color="auto"/>
            <w:left w:val="none" w:sz="0" w:space="0" w:color="auto"/>
            <w:bottom w:val="none" w:sz="0" w:space="0" w:color="auto"/>
            <w:right w:val="none" w:sz="0" w:space="0" w:color="auto"/>
          </w:divBdr>
        </w:div>
        <w:div w:id="58485996">
          <w:marLeft w:val="640"/>
          <w:marRight w:val="0"/>
          <w:marTop w:val="0"/>
          <w:marBottom w:val="0"/>
          <w:divBdr>
            <w:top w:val="none" w:sz="0" w:space="0" w:color="auto"/>
            <w:left w:val="none" w:sz="0" w:space="0" w:color="auto"/>
            <w:bottom w:val="none" w:sz="0" w:space="0" w:color="auto"/>
            <w:right w:val="none" w:sz="0" w:space="0" w:color="auto"/>
          </w:divBdr>
        </w:div>
        <w:div w:id="105464431">
          <w:marLeft w:val="640"/>
          <w:marRight w:val="0"/>
          <w:marTop w:val="0"/>
          <w:marBottom w:val="0"/>
          <w:divBdr>
            <w:top w:val="none" w:sz="0" w:space="0" w:color="auto"/>
            <w:left w:val="none" w:sz="0" w:space="0" w:color="auto"/>
            <w:bottom w:val="none" w:sz="0" w:space="0" w:color="auto"/>
            <w:right w:val="none" w:sz="0" w:space="0" w:color="auto"/>
          </w:divBdr>
        </w:div>
        <w:div w:id="118954682">
          <w:marLeft w:val="640"/>
          <w:marRight w:val="0"/>
          <w:marTop w:val="0"/>
          <w:marBottom w:val="0"/>
          <w:divBdr>
            <w:top w:val="none" w:sz="0" w:space="0" w:color="auto"/>
            <w:left w:val="none" w:sz="0" w:space="0" w:color="auto"/>
            <w:bottom w:val="none" w:sz="0" w:space="0" w:color="auto"/>
            <w:right w:val="none" w:sz="0" w:space="0" w:color="auto"/>
          </w:divBdr>
        </w:div>
        <w:div w:id="122382112">
          <w:marLeft w:val="640"/>
          <w:marRight w:val="0"/>
          <w:marTop w:val="0"/>
          <w:marBottom w:val="0"/>
          <w:divBdr>
            <w:top w:val="none" w:sz="0" w:space="0" w:color="auto"/>
            <w:left w:val="none" w:sz="0" w:space="0" w:color="auto"/>
            <w:bottom w:val="none" w:sz="0" w:space="0" w:color="auto"/>
            <w:right w:val="none" w:sz="0" w:space="0" w:color="auto"/>
          </w:divBdr>
        </w:div>
        <w:div w:id="124586920">
          <w:marLeft w:val="640"/>
          <w:marRight w:val="0"/>
          <w:marTop w:val="0"/>
          <w:marBottom w:val="0"/>
          <w:divBdr>
            <w:top w:val="none" w:sz="0" w:space="0" w:color="auto"/>
            <w:left w:val="none" w:sz="0" w:space="0" w:color="auto"/>
            <w:bottom w:val="none" w:sz="0" w:space="0" w:color="auto"/>
            <w:right w:val="none" w:sz="0" w:space="0" w:color="auto"/>
          </w:divBdr>
        </w:div>
        <w:div w:id="190001342">
          <w:marLeft w:val="640"/>
          <w:marRight w:val="0"/>
          <w:marTop w:val="0"/>
          <w:marBottom w:val="0"/>
          <w:divBdr>
            <w:top w:val="none" w:sz="0" w:space="0" w:color="auto"/>
            <w:left w:val="none" w:sz="0" w:space="0" w:color="auto"/>
            <w:bottom w:val="none" w:sz="0" w:space="0" w:color="auto"/>
            <w:right w:val="none" w:sz="0" w:space="0" w:color="auto"/>
          </w:divBdr>
        </w:div>
        <w:div w:id="210264382">
          <w:marLeft w:val="640"/>
          <w:marRight w:val="0"/>
          <w:marTop w:val="0"/>
          <w:marBottom w:val="0"/>
          <w:divBdr>
            <w:top w:val="none" w:sz="0" w:space="0" w:color="auto"/>
            <w:left w:val="none" w:sz="0" w:space="0" w:color="auto"/>
            <w:bottom w:val="none" w:sz="0" w:space="0" w:color="auto"/>
            <w:right w:val="none" w:sz="0" w:space="0" w:color="auto"/>
          </w:divBdr>
        </w:div>
        <w:div w:id="217253598">
          <w:marLeft w:val="640"/>
          <w:marRight w:val="0"/>
          <w:marTop w:val="0"/>
          <w:marBottom w:val="0"/>
          <w:divBdr>
            <w:top w:val="none" w:sz="0" w:space="0" w:color="auto"/>
            <w:left w:val="none" w:sz="0" w:space="0" w:color="auto"/>
            <w:bottom w:val="none" w:sz="0" w:space="0" w:color="auto"/>
            <w:right w:val="none" w:sz="0" w:space="0" w:color="auto"/>
          </w:divBdr>
        </w:div>
        <w:div w:id="250937630">
          <w:marLeft w:val="640"/>
          <w:marRight w:val="0"/>
          <w:marTop w:val="0"/>
          <w:marBottom w:val="0"/>
          <w:divBdr>
            <w:top w:val="none" w:sz="0" w:space="0" w:color="auto"/>
            <w:left w:val="none" w:sz="0" w:space="0" w:color="auto"/>
            <w:bottom w:val="none" w:sz="0" w:space="0" w:color="auto"/>
            <w:right w:val="none" w:sz="0" w:space="0" w:color="auto"/>
          </w:divBdr>
        </w:div>
        <w:div w:id="272132357">
          <w:marLeft w:val="640"/>
          <w:marRight w:val="0"/>
          <w:marTop w:val="0"/>
          <w:marBottom w:val="0"/>
          <w:divBdr>
            <w:top w:val="none" w:sz="0" w:space="0" w:color="auto"/>
            <w:left w:val="none" w:sz="0" w:space="0" w:color="auto"/>
            <w:bottom w:val="none" w:sz="0" w:space="0" w:color="auto"/>
            <w:right w:val="none" w:sz="0" w:space="0" w:color="auto"/>
          </w:divBdr>
        </w:div>
        <w:div w:id="326328301">
          <w:marLeft w:val="640"/>
          <w:marRight w:val="0"/>
          <w:marTop w:val="0"/>
          <w:marBottom w:val="0"/>
          <w:divBdr>
            <w:top w:val="none" w:sz="0" w:space="0" w:color="auto"/>
            <w:left w:val="none" w:sz="0" w:space="0" w:color="auto"/>
            <w:bottom w:val="none" w:sz="0" w:space="0" w:color="auto"/>
            <w:right w:val="none" w:sz="0" w:space="0" w:color="auto"/>
          </w:divBdr>
        </w:div>
        <w:div w:id="328825560">
          <w:marLeft w:val="640"/>
          <w:marRight w:val="0"/>
          <w:marTop w:val="0"/>
          <w:marBottom w:val="0"/>
          <w:divBdr>
            <w:top w:val="none" w:sz="0" w:space="0" w:color="auto"/>
            <w:left w:val="none" w:sz="0" w:space="0" w:color="auto"/>
            <w:bottom w:val="none" w:sz="0" w:space="0" w:color="auto"/>
            <w:right w:val="none" w:sz="0" w:space="0" w:color="auto"/>
          </w:divBdr>
        </w:div>
        <w:div w:id="334462485">
          <w:marLeft w:val="640"/>
          <w:marRight w:val="0"/>
          <w:marTop w:val="0"/>
          <w:marBottom w:val="0"/>
          <w:divBdr>
            <w:top w:val="none" w:sz="0" w:space="0" w:color="auto"/>
            <w:left w:val="none" w:sz="0" w:space="0" w:color="auto"/>
            <w:bottom w:val="none" w:sz="0" w:space="0" w:color="auto"/>
            <w:right w:val="none" w:sz="0" w:space="0" w:color="auto"/>
          </w:divBdr>
        </w:div>
        <w:div w:id="334845537">
          <w:marLeft w:val="640"/>
          <w:marRight w:val="0"/>
          <w:marTop w:val="0"/>
          <w:marBottom w:val="0"/>
          <w:divBdr>
            <w:top w:val="none" w:sz="0" w:space="0" w:color="auto"/>
            <w:left w:val="none" w:sz="0" w:space="0" w:color="auto"/>
            <w:bottom w:val="none" w:sz="0" w:space="0" w:color="auto"/>
            <w:right w:val="none" w:sz="0" w:space="0" w:color="auto"/>
          </w:divBdr>
        </w:div>
        <w:div w:id="334891251">
          <w:marLeft w:val="640"/>
          <w:marRight w:val="0"/>
          <w:marTop w:val="0"/>
          <w:marBottom w:val="0"/>
          <w:divBdr>
            <w:top w:val="none" w:sz="0" w:space="0" w:color="auto"/>
            <w:left w:val="none" w:sz="0" w:space="0" w:color="auto"/>
            <w:bottom w:val="none" w:sz="0" w:space="0" w:color="auto"/>
            <w:right w:val="none" w:sz="0" w:space="0" w:color="auto"/>
          </w:divBdr>
        </w:div>
        <w:div w:id="355692919">
          <w:marLeft w:val="640"/>
          <w:marRight w:val="0"/>
          <w:marTop w:val="0"/>
          <w:marBottom w:val="0"/>
          <w:divBdr>
            <w:top w:val="none" w:sz="0" w:space="0" w:color="auto"/>
            <w:left w:val="none" w:sz="0" w:space="0" w:color="auto"/>
            <w:bottom w:val="none" w:sz="0" w:space="0" w:color="auto"/>
            <w:right w:val="none" w:sz="0" w:space="0" w:color="auto"/>
          </w:divBdr>
        </w:div>
        <w:div w:id="366684804">
          <w:marLeft w:val="640"/>
          <w:marRight w:val="0"/>
          <w:marTop w:val="0"/>
          <w:marBottom w:val="0"/>
          <w:divBdr>
            <w:top w:val="none" w:sz="0" w:space="0" w:color="auto"/>
            <w:left w:val="none" w:sz="0" w:space="0" w:color="auto"/>
            <w:bottom w:val="none" w:sz="0" w:space="0" w:color="auto"/>
            <w:right w:val="none" w:sz="0" w:space="0" w:color="auto"/>
          </w:divBdr>
        </w:div>
        <w:div w:id="370107942">
          <w:marLeft w:val="640"/>
          <w:marRight w:val="0"/>
          <w:marTop w:val="0"/>
          <w:marBottom w:val="0"/>
          <w:divBdr>
            <w:top w:val="none" w:sz="0" w:space="0" w:color="auto"/>
            <w:left w:val="none" w:sz="0" w:space="0" w:color="auto"/>
            <w:bottom w:val="none" w:sz="0" w:space="0" w:color="auto"/>
            <w:right w:val="none" w:sz="0" w:space="0" w:color="auto"/>
          </w:divBdr>
        </w:div>
        <w:div w:id="407114728">
          <w:marLeft w:val="640"/>
          <w:marRight w:val="0"/>
          <w:marTop w:val="0"/>
          <w:marBottom w:val="0"/>
          <w:divBdr>
            <w:top w:val="none" w:sz="0" w:space="0" w:color="auto"/>
            <w:left w:val="none" w:sz="0" w:space="0" w:color="auto"/>
            <w:bottom w:val="none" w:sz="0" w:space="0" w:color="auto"/>
            <w:right w:val="none" w:sz="0" w:space="0" w:color="auto"/>
          </w:divBdr>
        </w:div>
        <w:div w:id="420638013">
          <w:marLeft w:val="640"/>
          <w:marRight w:val="0"/>
          <w:marTop w:val="0"/>
          <w:marBottom w:val="0"/>
          <w:divBdr>
            <w:top w:val="none" w:sz="0" w:space="0" w:color="auto"/>
            <w:left w:val="none" w:sz="0" w:space="0" w:color="auto"/>
            <w:bottom w:val="none" w:sz="0" w:space="0" w:color="auto"/>
            <w:right w:val="none" w:sz="0" w:space="0" w:color="auto"/>
          </w:divBdr>
        </w:div>
        <w:div w:id="432435808">
          <w:marLeft w:val="640"/>
          <w:marRight w:val="0"/>
          <w:marTop w:val="0"/>
          <w:marBottom w:val="0"/>
          <w:divBdr>
            <w:top w:val="none" w:sz="0" w:space="0" w:color="auto"/>
            <w:left w:val="none" w:sz="0" w:space="0" w:color="auto"/>
            <w:bottom w:val="none" w:sz="0" w:space="0" w:color="auto"/>
            <w:right w:val="none" w:sz="0" w:space="0" w:color="auto"/>
          </w:divBdr>
        </w:div>
        <w:div w:id="441532110">
          <w:marLeft w:val="640"/>
          <w:marRight w:val="0"/>
          <w:marTop w:val="0"/>
          <w:marBottom w:val="0"/>
          <w:divBdr>
            <w:top w:val="none" w:sz="0" w:space="0" w:color="auto"/>
            <w:left w:val="none" w:sz="0" w:space="0" w:color="auto"/>
            <w:bottom w:val="none" w:sz="0" w:space="0" w:color="auto"/>
            <w:right w:val="none" w:sz="0" w:space="0" w:color="auto"/>
          </w:divBdr>
        </w:div>
        <w:div w:id="454099508">
          <w:marLeft w:val="640"/>
          <w:marRight w:val="0"/>
          <w:marTop w:val="0"/>
          <w:marBottom w:val="0"/>
          <w:divBdr>
            <w:top w:val="none" w:sz="0" w:space="0" w:color="auto"/>
            <w:left w:val="none" w:sz="0" w:space="0" w:color="auto"/>
            <w:bottom w:val="none" w:sz="0" w:space="0" w:color="auto"/>
            <w:right w:val="none" w:sz="0" w:space="0" w:color="auto"/>
          </w:divBdr>
        </w:div>
        <w:div w:id="465396622">
          <w:marLeft w:val="640"/>
          <w:marRight w:val="0"/>
          <w:marTop w:val="0"/>
          <w:marBottom w:val="0"/>
          <w:divBdr>
            <w:top w:val="none" w:sz="0" w:space="0" w:color="auto"/>
            <w:left w:val="none" w:sz="0" w:space="0" w:color="auto"/>
            <w:bottom w:val="none" w:sz="0" w:space="0" w:color="auto"/>
            <w:right w:val="none" w:sz="0" w:space="0" w:color="auto"/>
          </w:divBdr>
        </w:div>
        <w:div w:id="482351028">
          <w:marLeft w:val="640"/>
          <w:marRight w:val="0"/>
          <w:marTop w:val="0"/>
          <w:marBottom w:val="0"/>
          <w:divBdr>
            <w:top w:val="none" w:sz="0" w:space="0" w:color="auto"/>
            <w:left w:val="none" w:sz="0" w:space="0" w:color="auto"/>
            <w:bottom w:val="none" w:sz="0" w:space="0" w:color="auto"/>
            <w:right w:val="none" w:sz="0" w:space="0" w:color="auto"/>
          </w:divBdr>
        </w:div>
        <w:div w:id="482548697">
          <w:marLeft w:val="640"/>
          <w:marRight w:val="0"/>
          <w:marTop w:val="0"/>
          <w:marBottom w:val="0"/>
          <w:divBdr>
            <w:top w:val="none" w:sz="0" w:space="0" w:color="auto"/>
            <w:left w:val="none" w:sz="0" w:space="0" w:color="auto"/>
            <w:bottom w:val="none" w:sz="0" w:space="0" w:color="auto"/>
            <w:right w:val="none" w:sz="0" w:space="0" w:color="auto"/>
          </w:divBdr>
        </w:div>
        <w:div w:id="484205679">
          <w:marLeft w:val="640"/>
          <w:marRight w:val="0"/>
          <w:marTop w:val="0"/>
          <w:marBottom w:val="0"/>
          <w:divBdr>
            <w:top w:val="none" w:sz="0" w:space="0" w:color="auto"/>
            <w:left w:val="none" w:sz="0" w:space="0" w:color="auto"/>
            <w:bottom w:val="none" w:sz="0" w:space="0" w:color="auto"/>
            <w:right w:val="none" w:sz="0" w:space="0" w:color="auto"/>
          </w:divBdr>
        </w:div>
        <w:div w:id="486551484">
          <w:marLeft w:val="640"/>
          <w:marRight w:val="0"/>
          <w:marTop w:val="0"/>
          <w:marBottom w:val="0"/>
          <w:divBdr>
            <w:top w:val="none" w:sz="0" w:space="0" w:color="auto"/>
            <w:left w:val="none" w:sz="0" w:space="0" w:color="auto"/>
            <w:bottom w:val="none" w:sz="0" w:space="0" w:color="auto"/>
            <w:right w:val="none" w:sz="0" w:space="0" w:color="auto"/>
          </w:divBdr>
        </w:div>
        <w:div w:id="519323582">
          <w:marLeft w:val="640"/>
          <w:marRight w:val="0"/>
          <w:marTop w:val="0"/>
          <w:marBottom w:val="0"/>
          <w:divBdr>
            <w:top w:val="none" w:sz="0" w:space="0" w:color="auto"/>
            <w:left w:val="none" w:sz="0" w:space="0" w:color="auto"/>
            <w:bottom w:val="none" w:sz="0" w:space="0" w:color="auto"/>
            <w:right w:val="none" w:sz="0" w:space="0" w:color="auto"/>
          </w:divBdr>
        </w:div>
        <w:div w:id="521479063">
          <w:marLeft w:val="640"/>
          <w:marRight w:val="0"/>
          <w:marTop w:val="0"/>
          <w:marBottom w:val="0"/>
          <w:divBdr>
            <w:top w:val="none" w:sz="0" w:space="0" w:color="auto"/>
            <w:left w:val="none" w:sz="0" w:space="0" w:color="auto"/>
            <w:bottom w:val="none" w:sz="0" w:space="0" w:color="auto"/>
            <w:right w:val="none" w:sz="0" w:space="0" w:color="auto"/>
          </w:divBdr>
        </w:div>
        <w:div w:id="542447331">
          <w:marLeft w:val="640"/>
          <w:marRight w:val="0"/>
          <w:marTop w:val="0"/>
          <w:marBottom w:val="0"/>
          <w:divBdr>
            <w:top w:val="none" w:sz="0" w:space="0" w:color="auto"/>
            <w:left w:val="none" w:sz="0" w:space="0" w:color="auto"/>
            <w:bottom w:val="none" w:sz="0" w:space="0" w:color="auto"/>
            <w:right w:val="none" w:sz="0" w:space="0" w:color="auto"/>
          </w:divBdr>
        </w:div>
        <w:div w:id="565993539">
          <w:marLeft w:val="640"/>
          <w:marRight w:val="0"/>
          <w:marTop w:val="0"/>
          <w:marBottom w:val="0"/>
          <w:divBdr>
            <w:top w:val="none" w:sz="0" w:space="0" w:color="auto"/>
            <w:left w:val="none" w:sz="0" w:space="0" w:color="auto"/>
            <w:bottom w:val="none" w:sz="0" w:space="0" w:color="auto"/>
            <w:right w:val="none" w:sz="0" w:space="0" w:color="auto"/>
          </w:divBdr>
        </w:div>
        <w:div w:id="567108928">
          <w:marLeft w:val="640"/>
          <w:marRight w:val="0"/>
          <w:marTop w:val="0"/>
          <w:marBottom w:val="0"/>
          <w:divBdr>
            <w:top w:val="none" w:sz="0" w:space="0" w:color="auto"/>
            <w:left w:val="none" w:sz="0" w:space="0" w:color="auto"/>
            <w:bottom w:val="none" w:sz="0" w:space="0" w:color="auto"/>
            <w:right w:val="none" w:sz="0" w:space="0" w:color="auto"/>
          </w:divBdr>
        </w:div>
        <w:div w:id="570433547">
          <w:marLeft w:val="640"/>
          <w:marRight w:val="0"/>
          <w:marTop w:val="0"/>
          <w:marBottom w:val="0"/>
          <w:divBdr>
            <w:top w:val="none" w:sz="0" w:space="0" w:color="auto"/>
            <w:left w:val="none" w:sz="0" w:space="0" w:color="auto"/>
            <w:bottom w:val="none" w:sz="0" w:space="0" w:color="auto"/>
            <w:right w:val="none" w:sz="0" w:space="0" w:color="auto"/>
          </w:divBdr>
        </w:div>
        <w:div w:id="587350719">
          <w:marLeft w:val="640"/>
          <w:marRight w:val="0"/>
          <w:marTop w:val="0"/>
          <w:marBottom w:val="0"/>
          <w:divBdr>
            <w:top w:val="none" w:sz="0" w:space="0" w:color="auto"/>
            <w:left w:val="none" w:sz="0" w:space="0" w:color="auto"/>
            <w:bottom w:val="none" w:sz="0" w:space="0" w:color="auto"/>
            <w:right w:val="none" w:sz="0" w:space="0" w:color="auto"/>
          </w:divBdr>
        </w:div>
        <w:div w:id="602496128">
          <w:marLeft w:val="640"/>
          <w:marRight w:val="0"/>
          <w:marTop w:val="0"/>
          <w:marBottom w:val="0"/>
          <w:divBdr>
            <w:top w:val="none" w:sz="0" w:space="0" w:color="auto"/>
            <w:left w:val="none" w:sz="0" w:space="0" w:color="auto"/>
            <w:bottom w:val="none" w:sz="0" w:space="0" w:color="auto"/>
            <w:right w:val="none" w:sz="0" w:space="0" w:color="auto"/>
          </w:divBdr>
        </w:div>
        <w:div w:id="609161940">
          <w:marLeft w:val="640"/>
          <w:marRight w:val="0"/>
          <w:marTop w:val="0"/>
          <w:marBottom w:val="0"/>
          <w:divBdr>
            <w:top w:val="none" w:sz="0" w:space="0" w:color="auto"/>
            <w:left w:val="none" w:sz="0" w:space="0" w:color="auto"/>
            <w:bottom w:val="none" w:sz="0" w:space="0" w:color="auto"/>
            <w:right w:val="none" w:sz="0" w:space="0" w:color="auto"/>
          </w:divBdr>
        </w:div>
        <w:div w:id="616303779">
          <w:marLeft w:val="640"/>
          <w:marRight w:val="0"/>
          <w:marTop w:val="0"/>
          <w:marBottom w:val="0"/>
          <w:divBdr>
            <w:top w:val="none" w:sz="0" w:space="0" w:color="auto"/>
            <w:left w:val="none" w:sz="0" w:space="0" w:color="auto"/>
            <w:bottom w:val="none" w:sz="0" w:space="0" w:color="auto"/>
            <w:right w:val="none" w:sz="0" w:space="0" w:color="auto"/>
          </w:divBdr>
        </w:div>
        <w:div w:id="622924224">
          <w:marLeft w:val="640"/>
          <w:marRight w:val="0"/>
          <w:marTop w:val="0"/>
          <w:marBottom w:val="0"/>
          <w:divBdr>
            <w:top w:val="none" w:sz="0" w:space="0" w:color="auto"/>
            <w:left w:val="none" w:sz="0" w:space="0" w:color="auto"/>
            <w:bottom w:val="none" w:sz="0" w:space="0" w:color="auto"/>
            <w:right w:val="none" w:sz="0" w:space="0" w:color="auto"/>
          </w:divBdr>
        </w:div>
        <w:div w:id="632100767">
          <w:marLeft w:val="640"/>
          <w:marRight w:val="0"/>
          <w:marTop w:val="0"/>
          <w:marBottom w:val="0"/>
          <w:divBdr>
            <w:top w:val="none" w:sz="0" w:space="0" w:color="auto"/>
            <w:left w:val="none" w:sz="0" w:space="0" w:color="auto"/>
            <w:bottom w:val="none" w:sz="0" w:space="0" w:color="auto"/>
            <w:right w:val="none" w:sz="0" w:space="0" w:color="auto"/>
          </w:divBdr>
        </w:div>
        <w:div w:id="672757697">
          <w:marLeft w:val="640"/>
          <w:marRight w:val="0"/>
          <w:marTop w:val="0"/>
          <w:marBottom w:val="0"/>
          <w:divBdr>
            <w:top w:val="none" w:sz="0" w:space="0" w:color="auto"/>
            <w:left w:val="none" w:sz="0" w:space="0" w:color="auto"/>
            <w:bottom w:val="none" w:sz="0" w:space="0" w:color="auto"/>
            <w:right w:val="none" w:sz="0" w:space="0" w:color="auto"/>
          </w:divBdr>
        </w:div>
        <w:div w:id="681274898">
          <w:marLeft w:val="640"/>
          <w:marRight w:val="0"/>
          <w:marTop w:val="0"/>
          <w:marBottom w:val="0"/>
          <w:divBdr>
            <w:top w:val="none" w:sz="0" w:space="0" w:color="auto"/>
            <w:left w:val="none" w:sz="0" w:space="0" w:color="auto"/>
            <w:bottom w:val="none" w:sz="0" w:space="0" w:color="auto"/>
            <w:right w:val="none" w:sz="0" w:space="0" w:color="auto"/>
          </w:divBdr>
        </w:div>
        <w:div w:id="713043084">
          <w:marLeft w:val="640"/>
          <w:marRight w:val="0"/>
          <w:marTop w:val="0"/>
          <w:marBottom w:val="0"/>
          <w:divBdr>
            <w:top w:val="none" w:sz="0" w:space="0" w:color="auto"/>
            <w:left w:val="none" w:sz="0" w:space="0" w:color="auto"/>
            <w:bottom w:val="none" w:sz="0" w:space="0" w:color="auto"/>
            <w:right w:val="none" w:sz="0" w:space="0" w:color="auto"/>
          </w:divBdr>
        </w:div>
        <w:div w:id="726880659">
          <w:marLeft w:val="640"/>
          <w:marRight w:val="0"/>
          <w:marTop w:val="0"/>
          <w:marBottom w:val="0"/>
          <w:divBdr>
            <w:top w:val="none" w:sz="0" w:space="0" w:color="auto"/>
            <w:left w:val="none" w:sz="0" w:space="0" w:color="auto"/>
            <w:bottom w:val="none" w:sz="0" w:space="0" w:color="auto"/>
            <w:right w:val="none" w:sz="0" w:space="0" w:color="auto"/>
          </w:divBdr>
        </w:div>
        <w:div w:id="766199315">
          <w:marLeft w:val="640"/>
          <w:marRight w:val="0"/>
          <w:marTop w:val="0"/>
          <w:marBottom w:val="0"/>
          <w:divBdr>
            <w:top w:val="none" w:sz="0" w:space="0" w:color="auto"/>
            <w:left w:val="none" w:sz="0" w:space="0" w:color="auto"/>
            <w:bottom w:val="none" w:sz="0" w:space="0" w:color="auto"/>
            <w:right w:val="none" w:sz="0" w:space="0" w:color="auto"/>
          </w:divBdr>
        </w:div>
        <w:div w:id="790248903">
          <w:marLeft w:val="640"/>
          <w:marRight w:val="0"/>
          <w:marTop w:val="0"/>
          <w:marBottom w:val="0"/>
          <w:divBdr>
            <w:top w:val="none" w:sz="0" w:space="0" w:color="auto"/>
            <w:left w:val="none" w:sz="0" w:space="0" w:color="auto"/>
            <w:bottom w:val="none" w:sz="0" w:space="0" w:color="auto"/>
            <w:right w:val="none" w:sz="0" w:space="0" w:color="auto"/>
          </w:divBdr>
        </w:div>
        <w:div w:id="811361793">
          <w:marLeft w:val="640"/>
          <w:marRight w:val="0"/>
          <w:marTop w:val="0"/>
          <w:marBottom w:val="0"/>
          <w:divBdr>
            <w:top w:val="none" w:sz="0" w:space="0" w:color="auto"/>
            <w:left w:val="none" w:sz="0" w:space="0" w:color="auto"/>
            <w:bottom w:val="none" w:sz="0" w:space="0" w:color="auto"/>
            <w:right w:val="none" w:sz="0" w:space="0" w:color="auto"/>
          </w:divBdr>
        </w:div>
        <w:div w:id="931814944">
          <w:marLeft w:val="640"/>
          <w:marRight w:val="0"/>
          <w:marTop w:val="0"/>
          <w:marBottom w:val="0"/>
          <w:divBdr>
            <w:top w:val="none" w:sz="0" w:space="0" w:color="auto"/>
            <w:left w:val="none" w:sz="0" w:space="0" w:color="auto"/>
            <w:bottom w:val="none" w:sz="0" w:space="0" w:color="auto"/>
            <w:right w:val="none" w:sz="0" w:space="0" w:color="auto"/>
          </w:divBdr>
        </w:div>
        <w:div w:id="945162748">
          <w:marLeft w:val="640"/>
          <w:marRight w:val="0"/>
          <w:marTop w:val="0"/>
          <w:marBottom w:val="0"/>
          <w:divBdr>
            <w:top w:val="none" w:sz="0" w:space="0" w:color="auto"/>
            <w:left w:val="none" w:sz="0" w:space="0" w:color="auto"/>
            <w:bottom w:val="none" w:sz="0" w:space="0" w:color="auto"/>
            <w:right w:val="none" w:sz="0" w:space="0" w:color="auto"/>
          </w:divBdr>
        </w:div>
        <w:div w:id="962419596">
          <w:marLeft w:val="640"/>
          <w:marRight w:val="0"/>
          <w:marTop w:val="0"/>
          <w:marBottom w:val="0"/>
          <w:divBdr>
            <w:top w:val="none" w:sz="0" w:space="0" w:color="auto"/>
            <w:left w:val="none" w:sz="0" w:space="0" w:color="auto"/>
            <w:bottom w:val="none" w:sz="0" w:space="0" w:color="auto"/>
            <w:right w:val="none" w:sz="0" w:space="0" w:color="auto"/>
          </w:divBdr>
        </w:div>
        <w:div w:id="1024331621">
          <w:marLeft w:val="640"/>
          <w:marRight w:val="0"/>
          <w:marTop w:val="0"/>
          <w:marBottom w:val="0"/>
          <w:divBdr>
            <w:top w:val="none" w:sz="0" w:space="0" w:color="auto"/>
            <w:left w:val="none" w:sz="0" w:space="0" w:color="auto"/>
            <w:bottom w:val="none" w:sz="0" w:space="0" w:color="auto"/>
            <w:right w:val="none" w:sz="0" w:space="0" w:color="auto"/>
          </w:divBdr>
        </w:div>
        <w:div w:id="1030254974">
          <w:marLeft w:val="640"/>
          <w:marRight w:val="0"/>
          <w:marTop w:val="0"/>
          <w:marBottom w:val="0"/>
          <w:divBdr>
            <w:top w:val="none" w:sz="0" w:space="0" w:color="auto"/>
            <w:left w:val="none" w:sz="0" w:space="0" w:color="auto"/>
            <w:bottom w:val="none" w:sz="0" w:space="0" w:color="auto"/>
            <w:right w:val="none" w:sz="0" w:space="0" w:color="auto"/>
          </w:divBdr>
        </w:div>
        <w:div w:id="1057045116">
          <w:marLeft w:val="640"/>
          <w:marRight w:val="0"/>
          <w:marTop w:val="0"/>
          <w:marBottom w:val="0"/>
          <w:divBdr>
            <w:top w:val="none" w:sz="0" w:space="0" w:color="auto"/>
            <w:left w:val="none" w:sz="0" w:space="0" w:color="auto"/>
            <w:bottom w:val="none" w:sz="0" w:space="0" w:color="auto"/>
            <w:right w:val="none" w:sz="0" w:space="0" w:color="auto"/>
          </w:divBdr>
        </w:div>
        <w:div w:id="1074471877">
          <w:marLeft w:val="640"/>
          <w:marRight w:val="0"/>
          <w:marTop w:val="0"/>
          <w:marBottom w:val="0"/>
          <w:divBdr>
            <w:top w:val="none" w:sz="0" w:space="0" w:color="auto"/>
            <w:left w:val="none" w:sz="0" w:space="0" w:color="auto"/>
            <w:bottom w:val="none" w:sz="0" w:space="0" w:color="auto"/>
            <w:right w:val="none" w:sz="0" w:space="0" w:color="auto"/>
          </w:divBdr>
        </w:div>
        <w:div w:id="1123960442">
          <w:marLeft w:val="640"/>
          <w:marRight w:val="0"/>
          <w:marTop w:val="0"/>
          <w:marBottom w:val="0"/>
          <w:divBdr>
            <w:top w:val="none" w:sz="0" w:space="0" w:color="auto"/>
            <w:left w:val="none" w:sz="0" w:space="0" w:color="auto"/>
            <w:bottom w:val="none" w:sz="0" w:space="0" w:color="auto"/>
            <w:right w:val="none" w:sz="0" w:space="0" w:color="auto"/>
          </w:divBdr>
        </w:div>
        <w:div w:id="1129125467">
          <w:marLeft w:val="640"/>
          <w:marRight w:val="0"/>
          <w:marTop w:val="0"/>
          <w:marBottom w:val="0"/>
          <w:divBdr>
            <w:top w:val="none" w:sz="0" w:space="0" w:color="auto"/>
            <w:left w:val="none" w:sz="0" w:space="0" w:color="auto"/>
            <w:bottom w:val="none" w:sz="0" w:space="0" w:color="auto"/>
            <w:right w:val="none" w:sz="0" w:space="0" w:color="auto"/>
          </w:divBdr>
        </w:div>
        <w:div w:id="1166283489">
          <w:marLeft w:val="640"/>
          <w:marRight w:val="0"/>
          <w:marTop w:val="0"/>
          <w:marBottom w:val="0"/>
          <w:divBdr>
            <w:top w:val="none" w:sz="0" w:space="0" w:color="auto"/>
            <w:left w:val="none" w:sz="0" w:space="0" w:color="auto"/>
            <w:bottom w:val="none" w:sz="0" w:space="0" w:color="auto"/>
            <w:right w:val="none" w:sz="0" w:space="0" w:color="auto"/>
          </w:divBdr>
        </w:div>
        <w:div w:id="1172060682">
          <w:marLeft w:val="640"/>
          <w:marRight w:val="0"/>
          <w:marTop w:val="0"/>
          <w:marBottom w:val="0"/>
          <w:divBdr>
            <w:top w:val="none" w:sz="0" w:space="0" w:color="auto"/>
            <w:left w:val="none" w:sz="0" w:space="0" w:color="auto"/>
            <w:bottom w:val="none" w:sz="0" w:space="0" w:color="auto"/>
            <w:right w:val="none" w:sz="0" w:space="0" w:color="auto"/>
          </w:divBdr>
        </w:div>
        <w:div w:id="1176766592">
          <w:marLeft w:val="640"/>
          <w:marRight w:val="0"/>
          <w:marTop w:val="0"/>
          <w:marBottom w:val="0"/>
          <w:divBdr>
            <w:top w:val="none" w:sz="0" w:space="0" w:color="auto"/>
            <w:left w:val="none" w:sz="0" w:space="0" w:color="auto"/>
            <w:bottom w:val="none" w:sz="0" w:space="0" w:color="auto"/>
            <w:right w:val="none" w:sz="0" w:space="0" w:color="auto"/>
          </w:divBdr>
        </w:div>
        <w:div w:id="1192836351">
          <w:marLeft w:val="640"/>
          <w:marRight w:val="0"/>
          <w:marTop w:val="0"/>
          <w:marBottom w:val="0"/>
          <w:divBdr>
            <w:top w:val="none" w:sz="0" w:space="0" w:color="auto"/>
            <w:left w:val="none" w:sz="0" w:space="0" w:color="auto"/>
            <w:bottom w:val="none" w:sz="0" w:space="0" w:color="auto"/>
            <w:right w:val="none" w:sz="0" w:space="0" w:color="auto"/>
          </w:divBdr>
        </w:div>
        <w:div w:id="1221791222">
          <w:marLeft w:val="640"/>
          <w:marRight w:val="0"/>
          <w:marTop w:val="0"/>
          <w:marBottom w:val="0"/>
          <w:divBdr>
            <w:top w:val="none" w:sz="0" w:space="0" w:color="auto"/>
            <w:left w:val="none" w:sz="0" w:space="0" w:color="auto"/>
            <w:bottom w:val="none" w:sz="0" w:space="0" w:color="auto"/>
            <w:right w:val="none" w:sz="0" w:space="0" w:color="auto"/>
          </w:divBdr>
        </w:div>
        <w:div w:id="1354843613">
          <w:marLeft w:val="640"/>
          <w:marRight w:val="0"/>
          <w:marTop w:val="0"/>
          <w:marBottom w:val="0"/>
          <w:divBdr>
            <w:top w:val="none" w:sz="0" w:space="0" w:color="auto"/>
            <w:left w:val="none" w:sz="0" w:space="0" w:color="auto"/>
            <w:bottom w:val="none" w:sz="0" w:space="0" w:color="auto"/>
            <w:right w:val="none" w:sz="0" w:space="0" w:color="auto"/>
          </w:divBdr>
        </w:div>
        <w:div w:id="1363897715">
          <w:marLeft w:val="640"/>
          <w:marRight w:val="0"/>
          <w:marTop w:val="0"/>
          <w:marBottom w:val="0"/>
          <w:divBdr>
            <w:top w:val="none" w:sz="0" w:space="0" w:color="auto"/>
            <w:left w:val="none" w:sz="0" w:space="0" w:color="auto"/>
            <w:bottom w:val="none" w:sz="0" w:space="0" w:color="auto"/>
            <w:right w:val="none" w:sz="0" w:space="0" w:color="auto"/>
          </w:divBdr>
        </w:div>
        <w:div w:id="1379278887">
          <w:marLeft w:val="640"/>
          <w:marRight w:val="0"/>
          <w:marTop w:val="0"/>
          <w:marBottom w:val="0"/>
          <w:divBdr>
            <w:top w:val="none" w:sz="0" w:space="0" w:color="auto"/>
            <w:left w:val="none" w:sz="0" w:space="0" w:color="auto"/>
            <w:bottom w:val="none" w:sz="0" w:space="0" w:color="auto"/>
            <w:right w:val="none" w:sz="0" w:space="0" w:color="auto"/>
          </w:divBdr>
        </w:div>
        <w:div w:id="1393431493">
          <w:marLeft w:val="640"/>
          <w:marRight w:val="0"/>
          <w:marTop w:val="0"/>
          <w:marBottom w:val="0"/>
          <w:divBdr>
            <w:top w:val="none" w:sz="0" w:space="0" w:color="auto"/>
            <w:left w:val="none" w:sz="0" w:space="0" w:color="auto"/>
            <w:bottom w:val="none" w:sz="0" w:space="0" w:color="auto"/>
            <w:right w:val="none" w:sz="0" w:space="0" w:color="auto"/>
          </w:divBdr>
        </w:div>
        <w:div w:id="1396050883">
          <w:marLeft w:val="640"/>
          <w:marRight w:val="0"/>
          <w:marTop w:val="0"/>
          <w:marBottom w:val="0"/>
          <w:divBdr>
            <w:top w:val="none" w:sz="0" w:space="0" w:color="auto"/>
            <w:left w:val="none" w:sz="0" w:space="0" w:color="auto"/>
            <w:bottom w:val="none" w:sz="0" w:space="0" w:color="auto"/>
            <w:right w:val="none" w:sz="0" w:space="0" w:color="auto"/>
          </w:divBdr>
        </w:div>
        <w:div w:id="1421637601">
          <w:marLeft w:val="640"/>
          <w:marRight w:val="0"/>
          <w:marTop w:val="0"/>
          <w:marBottom w:val="0"/>
          <w:divBdr>
            <w:top w:val="none" w:sz="0" w:space="0" w:color="auto"/>
            <w:left w:val="none" w:sz="0" w:space="0" w:color="auto"/>
            <w:bottom w:val="none" w:sz="0" w:space="0" w:color="auto"/>
            <w:right w:val="none" w:sz="0" w:space="0" w:color="auto"/>
          </w:divBdr>
        </w:div>
        <w:div w:id="1423408133">
          <w:marLeft w:val="640"/>
          <w:marRight w:val="0"/>
          <w:marTop w:val="0"/>
          <w:marBottom w:val="0"/>
          <w:divBdr>
            <w:top w:val="none" w:sz="0" w:space="0" w:color="auto"/>
            <w:left w:val="none" w:sz="0" w:space="0" w:color="auto"/>
            <w:bottom w:val="none" w:sz="0" w:space="0" w:color="auto"/>
            <w:right w:val="none" w:sz="0" w:space="0" w:color="auto"/>
          </w:divBdr>
        </w:div>
        <w:div w:id="1427144134">
          <w:marLeft w:val="640"/>
          <w:marRight w:val="0"/>
          <w:marTop w:val="0"/>
          <w:marBottom w:val="0"/>
          <w:divBdr>
            <w:top w:val="none" w:sz="0" w:space="0" w:color="auto"/>
            <w:left w:val="none" w:sz="0" w:space="0" w:color="auto"/>
            <w:bottom w:val="none" w:sz="0" w:space="0" w:color="auto"/>
            <w:right w:val="none" w:sz="0" w:space="0" w:color="auto"/>
          </w:divBdr>
        </w:div>
        <w:div w:id="1444228134">
          <w:marLeft w:val="640"/>
          <w:marRight w:val="0"/>
          <w:marTop w:val="0"/>
          <w:marBottom w:val="0"/>
          <w:divBdr>
            <w:top w:val="none" w:sz="0" w:space="0" w:color="auto"/>
            <w:left w:val="none" w:sz="0" w:space="0" w:color="auto"/>
            <w:bottom w:val="none" w:sz="0" w:space="0" w:color="auto"/>
            <w:right w:val="none" w:sz="0" w:space="0" w:color="auto"/>
          </w:divBdr>
        </w:div>
        <w:div w:id="1467312180">
          <w:marLeft w:val="640"/>
          <w:marRight w:val="0"/>
          <w:marTop w:val="0"/>
          <w:marBottom w:val="0"/>
          <w:divBdr>
            <w:top w:val="none" w:sz="0" w:space="0" w:color="auto"/>
            <w:left w:val="none" w:sz="0" w:space="0" w:color="auto"/>
            <w:bottom w:val="none" w:sz="0" w:space="0" w:color="auto"/>
            <w:right w:val="none" w:sz="0" w:space="0" w:color="auto"/>
          </w:divBdr>
        </w:div>
        <w:div w:id="1498765936">
          <w:marLeft w:val="640"/>
          <w:marRight w:val="0"/>
          <w:marTop w:val="0"/>
          <w:marBottom w:val="0"/>
          <w:divBdr>
            <w:top w:val="none" w:sz="0" w:space="0" w:color="auto"/>
            <w:left w:val="none" w:sz="0" w:space="0" w:color="auto"/>
            <w:bottom w:val="none" w:sz="0" w:space="0" w:color="auto"/>
            <w:right w:val="none" w:sz="0" w:space="0" w:color="auto"/>
          </w:divBdr>
        </w:div>
        <w:div w:id="1518032785">
          <w:marLeft w:val="640"/>
          <w:marRight w:val="0"/>
          <w:marTop w:val="0"/>
          <w:marBottom w:val="0"/>
          <w:divBdr>
            <w:top w:val="none" w:sz="0" w:space="0" w:color="auto"/>
            <w:left w:val="none" w:sz="0" w:space="0" w:color="auto"/>
            <w:bottom w:val="none" w:sz="0" w:space="0" w:color="auto"/>
            <w:right w:val="none" w:sz="0" w:space="0" w:color="auto"/>
          </w:divBdr>
        </w:div>
        <w:div w:id="1530797995">
          <w:marLeft w:val="640"/>
          <w:marRight w:val="0"/>
          <w:marTop w:val="0"/>
          <w:marBottom w:val="0"/>
          <w:divBdr>
            <w:top w:val="none" w:sz="0" w:space="0" w:color="auto"/>
            <w:left w:val="none" w:sz="0" w:space="0" w:color="auto"/>
            <w:bottom w:val="none" w:sz="0" w:space="0" w:color="auto"/>
            <w:right w:val="none" w:sz="0" w:space="0" w:color="auto"/>
          </w:divBdr>
        </w:div>
        <w:div w:id="1533035670">
          <w:marLeft w:val="640"/>
          <w:marRight w:val="0"/>
          <w:marTop w:val="0"/>
          <w:marBottom w:val="0"/>
          <w:divBdr>
            <w:top w:val="none" w:sz="0" w:space="0" w:color="auto"/>
            <w:left w:val="none" w:sz="0" w:space="0" w:color="auto"/>
            <w:bottom w:val="none" w:sz="0" w:space="0" w:color="auto"/>
            <w:right w:val="none" w:sz="0" w:space="0" w:color="auto"/>
          </w:divBdr>
        </w:div>
        <w:div w:id="1544437665">
          <w:marLeft w:val="640"/>
          <w:marRight w:val="0"/>
          <w:marTop w:val="0"/>
          <w:marBottom w:val="0"/>
          <w:divBdr>
            <w:top w:val="none" w:sz="0" w:space="0" w:color="auto"/>
            <w:left w:val="none" w:sz="0" w:space="0" w:color="auto"/>
            <w:bottom w:val="none" w:sz="0" w:space="0" w:color="auto"/>
            <w:right w:val="none" w:sz="0" w:space="0" w:color="auto"/>
          </w:divBdr>
        </w:div>
        <w:div w:id="1592393926">
          <w:marLeft w:val="640"/>
          <w:marRight w:val="0"/>
          <w:marTop w:val="0"/>
          <w:marBottom w:val="0"/>
          <w:divBdr>
            <w:top w:val="none" w:sz="0" w:space="0" w:color="auto"/>
            <w:left w:val="none" w:sz="0" w:space="0" w:color="auto"/>
            <w:bottom w:val="none" w:sz="0" w:space="0" w:color="auto"/>
            <w:right w:val="none" w:sz="0" w:space="0" w:color="auto"/>
          </w:divBdr>
        </w:div>
        <w:div w:id="1649555506">
          <w:marLeft w:val="640"/>
          <w:marRight w:val="0"/>
          <w:marTop w:val="0"/>
          <w:marBottom w:val="0"/>
          <w:divBdr>
            <w:top w:val="none" w:sz="0" w:space="0" w:color="auto"/>
            <w:left w:val="none" w:sz="0" w:space="0" w:color="auto"/>
            <w:bottom w:val="none" w:sz="0" w:space="0" w:color="auto"/>
            <w:right w:val="none" w:sz="0" w:space="0" w:color="auto"/>
          </w:divBdr>
        </w:div>
        <w:div w:id="1678385734">
          <w:marLeft w:val="640"/>
          <w:marRight w:val="0"/>
          <w:marTop w:val="0"/>
          <w:marBottom w:val="0"/>
          <w:divBdr>
            <w:top w:val="none" w:sz="0" w:space="0" w:color="auto"/>
            <w:left w:val="none" w:sz="0" w:space="0" w:color="auto"/>
            <w:bottom w:val="none" w:sz="0" w:space="0" w:color="auto"/>
            <w:right w:val="none" w:sz="0" w:space="0" w:color="auto"/>
          </w:divBdr>
        </w:div>
        <w:div w:id="1692535475">
          <w:marLeft w:val="640"/>
          <w:marRight w:val="0"/>
          <w:marTop w:val="0"/>
          <w:marBottom w:val="0"/>
          <w:divBdr>
            <w:top w:val="none" w:sz="0" w:space="0" w:color="auto"/>
            <w:left w:val="none" w:sz="0" w:space="0" w:color="auto"/>
            <w:bottom w:val="none" w:sz="0" w:space="0" w:color="auto"/>
            <w:right w:val="none" w:sz="0" w:space="0" w:color="auto"/>
          </w:divBdr>
        </w:div>
        <w:div w:id="1706372817">
          <w:marLeft w:val="640"/>
          <w:marRight w:val="0"/>
          <w:marTop w:val="0"/>
          <w:marBottom w:val="0"/>
          <w:divBdr>
            <w:top w:val="none" w:sz="0" w:space="0" w:color="auto"/>
            <w:left w:val="none" w:sz="0" w:space="0" w:color="auto"/>
            <w:bottom w:val="none" w:sz="0" w:space="0" w:color="auto"/>
            <w:right w:val="none" w:sz="0" w:space="0" w:color="auto"/>
          </w:divBdr>
        </w:div>
        <w:div w:id="1711607259">
          <w:marLeft w:val="640"/>
          <w:marRight w:val="0"/>
          <w:marTop w:val="0"/>
          <w:marBottom w:val="0"/>
          <w:divBdr>
            <w:top w:val="none" w:sz="0" w:space="0" w:color="auto"/>
            <w:left w:val="none" w:sz="0" w:space="0" w:color="auto"/>
            <w:bottom w:val="none" w:sz="0" w:space="0" w:color="auto"/>
            <w:right w:val="none" w:sz="0" w:space="0" w:color="auto"/>
          </w:divBdr>
        </w:div>
        <w:div w:id="1714187673">
          <w:marLeft w:val="640"/>
          <w:marRight w:val="0"/>
          <w:marTop w:val="0"/>
          <w:marBottom w:val="0"/>
          <w:divBdr>
            <w:top w:val="none" w:sz="0" w:space="0" w:color="auto"/>
            <w:left w:val="none" w:sz="0" w:space="0" w:color="auto"/>
            <w:bottom w:val="none" w:sz="0" w:space="0" w:color="auto"/>
            <w:right w:val="none" w:sz="0" w:space="0" w:color="auto"/>
          </w:divBdr>
        </w:div>
        <w:div w:id="1724020149">
          <w:marLeft w:val="640"/>
          <w:marRight w:val="0"/>
          <w:marTop w:val="0"/>
          <w:marBottom w:val="0"/>
          <w:divBdr>
            <w:top w:val="none" w:sz="0" w:space="0" w:color="auto"/>
            <w:left w:val="none" w:sz="0" w:space="0" w:color="auto"/>
            <w:bottom w:val="none" w:sz="0" w:space="0" w:color="auto"/>
            <w:right w:val="none" w:sz="0" w:space="0" w:color="auto"/>
          </w:divBdr>
        </w:div>
        <w:div w:id="1787965411">
          <w:marLeft w:val="640"/>
          <w:marRight w:val="0"/>
          <w:marTop w:val="0"/>
          <w:marBottom w:val="0"/>
          <w:divBdr>
            <w:top w:val="none" w:sz="0" w:space="0" w:color="auto"/>
            <w:left w:val="none" w:sz="0" w:space="0" w:color="auto"/>
            <w:bottom w:val="none" w:sz="0" w:space="0" w:color="auto"/>
            <w:right w:val="none" w:sz="0" w:space="0" w:color="auto"/>
          </w:divBdr>
        </w:div>
        <w:div w:id="1796479465">
          <w:marLeft w:val="640"/>
          <w:marRight w:val="0"/>
          <w:marTop w:val="0"/>
          <w:marBottom w:val="0"/>
          <w:divBdr>
            <w:top w:val="none" w:sz="0" w:space="0" w:color="auto"/>
            <w:left w:val="none" w:sz="0" w:space="0" w:color="auto"/>
            <w:bottom w:val="none" w:sz="0" w:space="0" w:color="auto"/>
            <w:right w:val="none" w:sz="0" w:space="0" w:color="auto"/>
          </w:divBdr>
        </w:div>
        <w:div w:id="1800486745">
          <w:marLeft w:val="640"/>
          <w:marRight w:val="0"/>
          <w:marTop w:val="0"/>
          <w:marBottom w:val="0"/>
          <w:divBdr>
            <w:top w:val="none" w:sz="0" w:space="0" w:color="auto"/>
            <w:left w:val="none" w:sz="0" w:space="0" w:color="auto"/>
            <w:bottom w:val="none" w:sz="0" w:space="0" w:color="auto"/>
            <w:right w:val="none" w:sz="0" w:space="0" w:color="auto"/>
          </w:divBdr>
        </w:div>
        <w:div w:id="1808934932">
          <w:marLeft w:val="640"/>
          <w:marRight w:val="0"/>
          <w:marTop w:val="0"/>
          <w:marBottom w:val="0"/>
          <w:divBdr>
            <w:top w:val="none" w:sz="0" w:space="0" w:color="auto"/>
            <w:left w:val="none" w:sz="0" w:space="0" w:color="auto"/>
            <w:bottom w:val="none" w:sz="0" w:space="0" w:color="auto"/>
            <w:right w:val="none" w:sz="0" w:space="0" w:color="auto"/>
          </w:divBdr>
        </w:div>
        <w:div w:id="1836340157">
          <w:marLeft w:val="640"/>
          <w:marRight w:val="0"/>
          <w:marTop w:val="0"/>
          <w:marBottom w:val="0"/>
          <w:divBdr>
            <w:top w:val="none" w:sz="0" w:space="0" w:color="auto"/>
            <w:left w:val="none" w:sz="0" w:space="0" w:color="auto"/>
            <w:bottom w:val="none" w:sz="0" w:space="0" w:color="auto"/>
            <w:right w:val="none" w:sz="0" w:space="0" w:color="auto"/>
          </w:divBdr>
        </w:div>
        <w:div w:id="1841654757">
          <w:marLeft w:val="640"/>
          <w:marRight w:val="0"/>
          <w:marTop w:val="0"/>
          <w:marBottom w:val="0"/>
          <w:divBdr>
            <w:top w:val="none" w:sz="0" w:space="0" w:color="auto"/>
            <w:left w:val="none" w:sz="0" w:space="0" w:color="auto"/>
            <w:bottom w:val="none" w:sz="0" w:space="0" w:color="auto"/>
            <w:right w:val="none" w:sz="0" w:space="0" w:color="auto"/>
          </w:divBdr>
        </w:div>
        <w:div w:id="1853181988">
          <w:marLeft w:val="640"/>
          <w:marRight w:val="0"/>
          <w:marTop w:val="0"/>
          <w:marBottom w:val="0"/>
          <w:divBdr>
            <w:top w:val="none" w:sz="0" w:space="0" w:color="auto"/>
            <w:left w:val="none" w:sz="0" w:space="0" w:color="auto"/>
            <w:bottom w:val="none" w:sz="0" w:space="0" w:color="auto"/>
            <w:right w:val="none" w:sz="0" w:space="0" w:color="auto"/>
          </w:divBdr>
        </w:div>
        <w:div w:id="1860002980">
          <w:marLeft w:val="640"/>
          <w:marRight w:val="0"/>
          <w:marTop w:val="0"/>
          <w:marBottom w:val="0"/>
          <w:divBdr>
            <w:top w:val="none" w:sz="0" w:space="0" w:color="auto"/>
            <w:left w:val="none" w:sz="0" w:space="0" w:color="auto"/>
            <w:bottom w:val="none" w:sz="0" w:space="0" w:color="auto"/>
            <w:right w:val="none" w:sz="0" w:space="0" w:color="auto"/>
          </w:divBdr>
        </w:div>
        <w:div w:id="1893808783">
          <w:marLeft w:val="640"/>
          <w:marRight w:val="0"/>
          <w:marTop w:val="0"/>
          <w:marBottom w:val="0"/>
          <w:divBdr>
            <w:top w:val="none" w:sz="0" w:space="0" w:color="auto"/>
            <w:left w:val="none" w:sz="0" w:space="0" w:color="auto"/>
            <w:bottom w:val="none" w:sz="0" w:space="0" w:color="auto"/>
            <w:right w:val="none" w:sz="0" w:space="0" w:color="auto"/>
          </w:divBdr>
        </w:div>
        <w:div w:id="1952857983">
          <w:marLeft w:val="640"/>
          <w:marRight w:val="0"/>
          <w:marTop w:val="0"/>
          <w:marBottom w:val="0"/>
          <w:divBdr>
            <w:top w:val="none" w:sz="0" w:space="0" w:color="auto"/>
            <w:left w:val="none" w:sz="0" w:space="0" w:color="auto"/>
            <w:bottom w:val="none" w:sz="0" w:space="0" w:color="auto"/>
            <w:right w:val="none" w:sz="0" w:space="0" w:color="auto"/>
          </w:divBdr>
        </w:div>
        <w:div w:id="1968394213">
          <w:marLeft w:val="640"/>
          <w:marRight w:val="0"/>
          <w:marTop w:val="0"/>
          <w:marBottom w:val="0"/>
          <w:divBdr>
            <w:top w:val="none" w:sz="0" w:space="0" w:color="auto"/>
            <w:left w:val="none" w:sz="0" w:space="0" w:color="auto"/>
            <w:bottom w:val="none" w:sz="0" w:space="0" w:color="auto"/>
            <w:right w:val="none" w:sz="0" w:space="0" w:color="auto"/>
          </w:divBdr>
        </w:div>
        <w:div w:id="1992905644">
          <w:marLeft w:val="640"/>
          <w:marRight w:val="0"/>
          <w:marTop w:val="0"/>
          <w:marBottom w:val="0"/>
          <w:divBdr>
            <w:top w:val="none" w:sz="0" w:space="0" w:color="auto"/>
            <w:left w:val="none" w:sz="0" w:space="0" w:color="auto"/>
            <w:bottom w:val="none" w:sz="0" w:space="0" w:color="auto"/>
            <w:right w:val="none" w:sz="0" w:space="0" w:color="auto"/>
          </w:divBdr>
        </w:div>
        <w:div w:id="2015956569">
          <w:marLeft w:val="640"/>
          <w:marRight w:val="0"/>
          <w:marTop w:val="0"/>
          <w:marBottom w:val="0"/>
          <w:divBdr>
            <w:top w:val="none" w:sz="0" w:space="0" w:color="auto"/>
            <w:left w:val="none" w:sz="0" w:space="0" w:color="auto"/>
            <w:bottom w:val="none" w:sz="0" w:space="0" w:color="auto"/>
            <w:right w:val="none" w:sz="0" w:space="0" w:color="auto"/>
          </w:divBdr>
        </w:div>
        <w:div w:id="2046320737">
          <w:marLeft w:val="640"/>
          <w:marRight w:val="0"/>
          <w:marTop w:val="0"/>
          <w:marBottom w:val="0"/>
          <w:divBdr>
            <w:top w:val="none" w:sz="0" w:space="0" w:color="auto"/>
            <w:left w:val="none" w:sz="0" w:space="0" w:color="auto"/>
            <w:bottom w:val="none" w:sz="0" w:space="0" w:color="auto"/>
            <w:right w:val="none" w:sz="0" w:space="0" w:color="auto"/>
          </w:divBdr>
        </w:div>
        <w:div w:id="2073111352">
          <w:marLeft w:val="640"/>
          <w:marRight w:val="0"/>
          <w:marTop w:val="0"/>
          <w:marBottom w:val="0"/>
          <w:divBdr>
            <w:top w:val="none" w:sz="0" w:space="0" w:color="auto"/>
            <w:left w:val="none" w:sz="0" w:space="0" w:color="auto"/>
            <w:bottom w:val="none" w:sz="0" w:space="0" w:color="auto"/>
            <w:right w:val="none" w:sz="0" w:space="0" w:color="auto"/>
          </w:divBdr>
        </w:div>
        <w:div w:id="2079743848">
          <w:marLeft w:val="640"/>
          <w:marRight w:val="0"/>
          <w:marTop w:val="0"/>
          <w:marBottom w:val="0"/>
          <w:divBdr>
            <w:top w:val="none" w:sz="0" w:space="0" w:color="auto"/>
            <w:left w:val="none" w:sz="0" w:space="0" w:color="auto"/>
            <w:bottom w:val="none" w:sz="0" w:space="0" w:color="auto"/>
            <w:right w:val="none" w:sz="0" w:space="0" w:color="auto"/>
          </w:divBdr>
        </w:div>
        <w:div w:id="2100980500">
          <w:marLeft w:val="640"/>
          <w:marRight w:val="0"/>
          <w:marTop w:val="0"/>
          <w:marBottom w:val="0"/>
          <w:divBdr>
            <w:top w:val="none" w:sz="0" w:space="0" w:color="auto"/>
            <w:left w:val="none" w:sz="0" w:space="0" w:color="auto"/>
            <w:bottom w:val="none" w:sz="0" w:space="0" w:color="auto"/>
            <w:right w:val="none" w:sz="0" w:space="0" w:color="auto"/>
          </w:divBdr>
        </w:div>
        <w:div w:id="2138524087">
          <w:marLeft w:val="640"/>
          <w:marRight w:val="0"/>
          <w:marTop w:val="0"/>
          <w:marBottom w:val="0"/>
          <w:divBdr>
            <w:top w:val="none" w:sz="0" w:space="0" w:color="auto"/>
            <w:left w:val="none" w:sz="0" w:space="0" w:color="auto"/>
            <w:bottom w:val="none" w:sz="0" w:space="0" w:color="auto"/>
            <w:right w:val="none" w:sz="0" w:space="0" w:color="auto"/>
          </w:divBdr>
        </w:div>
      </w:divsChild>
    </w:div>
    <w:div w:id="665591249">
      <w:bodyDiv w:val="1"/>
      <w:marLeft w:val="0"/>
      <w:marRight w:val="0"/>
      <w:marTop w:val="0"/>
      <w:marBottom w:val="0"/>
      <w:divBdr>
        <w:top w:val="none" w:sz="0" w:space="0" w:color="auto"/>
        <w:left w:val="none" w:sz="0" w:space="0" w:color="auto"/>
        <w:bottom w:val="none" w:sz="0" w:space="0" w:color="auto"/>
        <w:right w:val="none" w:sz="0" w:space="0" w:color="auto"/>
      </w:divBdr>
      <w:divsChild>
        <w:div w:id="3090902">
          <w:marLeft w:val="640"/>
          <w:marRight w:val="0"/>
          <w:marTop w:val="0"/>
          <w:marBottom w:val="0"/>
          <w:divBdr>
            <w:top w:val="none" w:sz="0" w:space="0" w:color="auto"/>
            <w:left w:val="none" w:sz="0" w:space="0" w:color="auto"/>
            <w:bottom w:val="none" w:sz="0" w:space="0" w:color="auto"/>
            <w:right w:val="none" w:sz="0" w:space="0" w:color="auto"/>
          </w:divBdr>
        </w:div>
        <w:div w:id="4940863">
          <w:marLeft w:val="640"/>
          <w:marRight w:val="0"/>
          <w:marTop w:val="0"/>
          <w:marBottom w:val="0"/>
          <w:divBdr>
            <w:top w:val="none" w:sz="0" w:space="0" w:color="auto"/>
            <w:left w:val="none" w:sz="0" w:space="0" w:color="auto"/>
            <w:bottom w:val="none" w:sz="0" w:space="0" w:color="auto"/>
            <w:right w:val="none" w:sz="0" w:space="0" w:color="auto"/>
          </w:divBdr>
        </w:div>
        <w:div w:id="50469538">
          <w:marLeft w:val="640"/>
          <w:marRight w:val="0"/>
          <w:marTop w:val="0"/>
          <w:marBottom w:val="0"/>
          <w:divBdr>
            <w:top w:val="none" w:sz="0" w:space="0" w:color="auto"/>
            <w:left w:val="none" w:sz="0" w:space="0" w:color="auto"/>
            <w:bottom w:val="none" w:sz="0" w:space="0" w:color="auto"/>
            <w:right w:val="none" w:sz="0" w:space="0" w:color="auto"/>
          </w:divBdr>
        </w:div>
        <w:div w:id="61604304">
          <w:marLeft w:val="640"/>
          <w:marRight w:val="0"/>
          <w:marTop w:val="0"/>
          <w:marBottom w:val="0"/>
          <w:divBdr>
            <w:top w:val="none" w:sz="0" w:space="0" w:color="auto"/>
            <w:left w:val="none" w:sz="0" w:space="0" w:color="auto"/>
            <w:bottom w:val="none" w:sz="0" w:space="0" w:color="auto"/>
            <w:right w:val="none" w:sz="0" w:space="0" w:color="auto"/>
          </w:divBdr>
        </w:div>
        <w:div w:id="65808505">
          <w:marLeft w:val="640"/>
          <w:marRight w:val="0"/>
          <w:marTop w:val="0"/>
          <w:marBottom w:val="0"/>
          <w:divBdr>
            <w:top w:val="none" w:sz="0" w:space="0" w:color="auto"/>
            <w:left w:val="none" w:sz="0" w:space="0" w:color="auto"/>
            <w:bottom w:val="none" w:sz="0" w:space="0" w:color="auto"/>
            <w:right w:val="none" w:sz="0" w:space="0" w:color="auto"/>
          </w:divBdr>
        </w:div>
        <w:div w:id="114258299">
          <w:marLeft w:val="640"/>
          <w:marRight w:val="0"/>
          <w:marTop w:val="0"/>
          <w:marBottom w:val="0"/>
          <w:divBdr>
            <w:top w:val="none" w:sz="0" w:space="0" w:color="auto"/>
            <w:left w:val="none" w:sz="0" w:space="0" w:color="auto"/>
            <w:bottom w:val="none" w:sz="0" w:space="0" w:color="auto"/>
            <w:right w:val="none" w:sz="0" w:space="0" w:color="auto"/>
          </w:divBdr>
        </w:div>
        <w:div w:id="118575457">
          <w:marLeft w:val="640"/>
          <w:marRight w:val="0"/>
          <w:marTop w:val="0"/>
          <w:marBottom w:val="0"/>
          <w:divBdr>
            <w:top w:val="none" w:sz="0" w:space="0" w:color="auto"/>
            <w:left w:val="none" w:sz="0" w:space="0" w:color="auto"/>
            <w:bottom w:val="none" w:sz="0" w:space="0" w:color="auto"/>
            <w:right w:val="none" w:sz="0" w:space="0" w:color="auto"/>
          </w:divBdr>
        </w:div>
        <w:div w:id="121969019">
          <w:marLeft w:val="640"/>
          <w:marRight w:val="0"/>
          <w:marTop w:val="0"/>
          <w:marBottom w:val="0"/>
          <w:divBdr>
            <w:top w:val="none" w:sz="0" w:space="0" w:color="auto"/>
            <w:left w:val="none" w:sz="0" w:space="0" w:color="auto"/>
            <w:bottom w:val="none" w:sz="0" w:space="0" w:color="auto"/>
            <w:right w:val="none" w:sz="0" w:space="0" w:color="auto"/>
          </w:divBdr>
        </w:div>
        <w:div w:id="127361832">
          <w:marLeft w:val="640"/>
          <w:marRight w:val="0"/>
          <w:marTop w:val="0"/>
          <w:marBottom w:val="0"/>
          <w:divBdr>
            <w:top w:val="none" w:sz="0" w:space="0" w:color="auto"/>
            <w:left w:val="none" w:sz="0" w:space="0" w:color="auto"/>
            <w:bottom w:val="none" w:sz="0" w:space="0" w:color="auto"/>
            <w:right w:val="none" w:sz="0" w:space="0" w:color="auto"/>
          </w:divBdr>
        </w:div>
        <w:div w:id="133716571">
          <w:marLeft w:val="640"/>
          <w:marRight w:val="0"/>
          <w:marTop w:val="0"/>
          <w:marBottom w:val="0"/>
          <w:divBdr>
            <w:top w:val="none" w:sz="0" w:space="0" w:color="auto"/>
            <w:left w:val="none" w:sz="0" w:space="0" w:color="auto"/>
            <w:bottom w:val="none" w:sz="0" w:space="0" w:color="auto"/>
            <w:right w:val="none" w:sz="0" w:space="0" w:color="auto"/>
          </w:divBdr>
        </w:div>
        <w:div w:id="135026686">
          <w:marLeft w:val="640"/>
          <w:marRight w:val="0"/>
          <w:marTop w:val="0"/>
          <w:marBottom w:val="0"/>
          <w:divBdr>
            <w:top w:val="none" w:sz="0" w:space="0" w:color="auto"/>
            <w:left w:val="none" w:sz="0" w:space="0" w:color="auto"/>
            <w:bottom w:val="none" w:sz="0" w:space="0" w:color="auto"/>
            <w:right w:val="none" w:sz="0" w:space="0" w:color="auto"/>
          </w:divBdr>
        </w:div>
        <w:div w:id="139615248">
          <w:marLeft w:val="640"/>
          <w:marRight w:val="0"/>
          <w:marTop w:val="0"/>
          <w:marBottom w:val="0"/>
          <w:divBdr>
            <w:top w:val="none" w:sz="0" w:space="0" w:color="auto"/>
            <w:left w:val="none" w:sz="0" w:space="0" w:color="auto"/>
            <w:bottom w:val="none" w:sz="0" w:space="0" w:color="auto"/>
            <w:right w:val="none" w:sz="0" w:space="0" w:color="auto"/>
          </w:divBdr>
        </w:div>
        <w:div w:id="152071787">
          <w:marLeft w:val="640"/>
          <w:marRight w:val="0"/>
          <w:marTop w:val="0"/>
          <w:marBottom w:val="0"/>
          <w:divBdr>
            <w:top w:val="none" w:sz="0" w:space="0" w:color="auto"/>
            <w:left w:val="none" w:sz="0" w:space="0" w:color="auto"/>
            <w:bottom w:val="none" w:sz="0" w:space="0" w:color="auto"/>
            <w:right w:val="none" w:sz="0" w:space="0" w:color="auto"/>
          </w:divBdr>
        </w:div>
        <w:div w:id="162666725">
          <w:marLeft w:val="640"/>
          <w:marRight w:val="0"/>
          <w:marTop w:val="0"/>
          <w:marBottom w:val="0"/>
          <w:divBdr>
            <w:top w:val="none" w:sz="0" w:space="0" w:color="auto"/>
            <w:left w:val="none" w:sz="0" w:space="0" w:color="auto"/>
            <w:bottom w:val="none" w:sz="0" w:space="0" w:color="auto"/>
            <w:right w:val="none" w:sz="0" w:space="0" w:color="auto"/>
          </w:divBdr>
        </w:div>
        <w:div w:id="179245316">
          <w:marLeft w:val="640"/>
          <w:marRight w:val="0"/>
          <w:marTop w:val="0"/>
          <w:marBottom w:val="0"/>
          <w:divBdr>
            <w:top w:val="none" w:sz="0" w:space="0" w:color="auto"/>
            <w:left w:val="none" w:sz="0" w:space="0" w:color="auto"/>
            <w:bottom w:val="none" w:sz="0" w:space="0" w:color="auto"/>
            <w:right w:val="none" w:sz="0" w:space="0" w:color="auto"/>
          </w:divBdr>
        </w:div>
        <w:div w:id="184756442">
          <w:marLeft w:val="640"/>
          <w:marRight w:val="0"/>
          <w:marTop w:val="0"/>
          <w:marBottom w:val="0"/>
          <w:divBdr>
            <w:top w:val="none" w:sz="0" w:space="0" w:color="auto"/>
            <w:left w:val="none" w:sz="0" w:space="0" w:color="auto"/>
            <w:bottom w:val="none" w:sz="0" w:space="0" w:color="auto"/>
            <w:right w:val="none" w:sz="0" w:space="0" w:color="auto"/>
          </w:divBdr>
        </w:div>
        <w:div w:id="197813388">
          <w:marLeft w:val="640"/>
          <w:marRight w:val="0"/>
          <w:marTop w:val="0"/>
          <w:marBottom w:val="0"/>
          <w:divBdr>
            <w:top w:val="none" w:sz="0" w:space="0" w:color="auto"/>
            <w:left w:val="none" w:sz="0" w:space="0" w:color="auto"/>
            <w:bottom w:val="none" w:sz="0" w:space="0" w:color="auto"/>
            <w:right w:val="none" w:sz="0" w:space="0" w:color="auto"/>
          </w:divBdr>
        </w:div>
        <w:div w:id="217980370">
          <w:marLeft w:val="640"/>
          <w:marRight w:val="0"/>
          <w:marTop w:val="0"/>
          <w:marBottom w:val="0"/>
          <w:divBdr>
            <w:top w:val="none" w:sz="0" w:space="0" w:color="auto"/>
            <w:left w:val="none" w:sz="0" w:space="0" w:color="auto"/>
            <w:bottom w:val="none" w:sz="0" w:space="0" w:color="auto"/>
            <w:right w:val="none" w:sz="0" w:space="0" w:color="auto"/>
          </w:divBdr>
        </w:div>
        <w:div w:id="230969386">
          <w:marLeft w:val="640"/>
          <w:marRight w:val="0"/>
          <w:marTop w:val="0"/>
          <w:marBottom w:val="0"/>
          <w:divBdr>
            <w:top w:val="none" w:sz="0" w:space="0" w:color="auto"/>
            <w:left w:val="none" w:sz="0" w:space="0" w:color="auto"/>
            <w:bottom w:val="none" w:sz="0" w:space="0" w:color="auto"/>
            <w:right w:val="none" w:sz="0" w:space="0" w:color="auto"/>
          </w:divBdr>
        </w:div>
        <w:div w:id="258636743">
          <w:marLeft w:val="640"/>
          <w:marRight w:val="0"/>
          <w:marTop w:val="0"/>
          <w:marBottom w:val="0"/>
          <w:divBdr>
            <w:top w:val="none" w:sz="0" w:space="0" w:color="auto"/>
            <w:left w:val="none" w:sz="0" w:space="0" w:color="auto"/>
            <w:bottom w:val="none" w:sz="0" w:space="0" w:color="auto"/>
            <w:right w:val="none" w:sz="0" w:space="0" w:color="auto"/>
          </w:divBdr>
        </w:div>
        <w:div w:id="272439405">
          <w:marLeft w:val="640"/>
          <w:marRight w:val="0"/>
          <w:marTop w:val="0"/>
          <w:marBottom w:val="0"/>
          <w:divBdr>
            <w:top w:val="none" w:sz="0" w:space="0" w:color="auto"/>
            <w:left w:val="none" w:sz="0" w:space="0" w:color="auto"/>
            <w:bottom w:val="none" w:sz="0" w:space="0" w:color="auto"/>
            <w:right w:val="none" w:sz="0" w:space="0" w:color="auto"/>
          </w:divBdr>
        </w:div>
        <w:div w:id="278953279">
          <w:marLeft w:val="640"/>
          <w:marRight w:val="0"/>
          <w:marTop w:val="0"/>
          <w:marBottom w:val="0"/>
          <w:divBdr>
            <w:top w:val="none" w:sz="0" w:space="0" w:color="auto"/>
            <w:left w:val="none" w:sz="0" w:space="0" w:color="auto"/>
            <w:bottom w:val="none" w:sz="0" w:space="0" w:color="auto"/>
            <w:right w:val="none" w:sz="0" w:space="0" w:color="auto"/>
          </w:divBdr>
        </w:div>
        <w:div w:id="307904083">
          <w:marLeft w:val="640"/>
          <w:marRight w:val="0"/>
          <w:marTop w:val="0"/>
          <w:marBottom w:val="0"/>
          <w:divBdr>
            <w:top w:val="none" w:sz="0" w:space="0" w:color="auto"/>
            <w:left w:val="none" w:sz="0" w:space="0" w:color="auto"/>
            <w:bottom w:val="none" w:sz="0" w:space="0" w:color="auto"/>
            <w:right w:val="none" w:sz="0" w:space="0" w:color="auto"/>
          </w:divBdr>
        </w:div>
        <w:div w:id="308246701">
          <w:marLeft w:val="640"/>
          <w:marRight w:val="0"/>
          <w:marTop w:val="0"/>
          <w:marBottom w:val="0"/>
          <w:divBdr>
            <w:top w:val="none" w:sz="0" w:space="0" w:color="auto"/>
            <w:left w:val="none" w:sz="0" w:space="0" w:color="auto"/>
            <w:bottom w:val="none" w:sz="0" w:space="0" w:color="auto"/>
            <w:right w:val="none" w:sz="0" w:space="0" w:color="auto"/>
          </w:divBdr>
        </w:div>
        <w:div w:id="316302206">
          <w:marLeft w:val="640"/>
          <w:marRight w:val="0"/>
          <w:marTop w:val="0"/>
          <w:marBottom w:val="0"/>
          <w:divBdr>
            <w:top w:val="none" w:sz="0" w:space="0" w:color="auto"/>
            <w:left w:val="none" w:sz="0" w:space="0" w:color="auto"/>
            <w:bottom w:val="none" w:sz="0" w:space="0" w:color="auto"/>
            <w:right w:val="none" w:sz="0" w:space="0" w:color="auto"/>
          </w:divBdr>
        </w:div>
        <w:div w:id="332495340">
          <w:marLeft w:val="640"/>
          <w:marRight w:val="0"/>
          <w:marTop w:val="0"/>
          <w:marBottom w:val="0"/>
          <w:divBdr>
            <w:top w:val="none" w:sz="0" w:space="0" w:color="auto"/>
            <w:left w:val="none" w:sz="0" w:space="0" w:color="auto"/>
            <w:bottom w:val="none" w:sz="0" w:space="0" w:color="auto"/>
            <w:right w:val="none" w:sz="0" w:space="0" w:color="auto"/>
          </w:divBdr>
        </w:div>
        <w:div w:id="355423772">
          <w:marLeft w:val="640"/>
          <w:marRight w:val="0"/>
          <w:marTop w:val="0"/>
          <w:marBottom w:val="0"/>
          <w:divBdr>
            <w:top w:val="none" w:sz="0" w:space="0" w:color="auto"/>
            <w:left w:val="none" w:sz="0" w:space="0" w:color="auto"/>
            <w:bottom w:val="none" w:sz="0" w:space="0" w:color="auto"/>
            <w:right w:val="none" w:sz="0" w:space="0" w:color="auto"/>
          </w:divBdr>
        </w:div>
        <w:div w:id="368383307">
          <w:marLeft w:val="640"/>
          <w:marRight w:val="0"/>
          <w:marTop w:val="0"/>
          <w:marBottom w:val="0"/>
          <w:divBdr>
            <w:top w:val="none" w:sz="0" w:space="0" w:color="auto"/>
            <w:left w:val="none" w:sz="0" w:space="0" w:color="auto"/>
            <w:bottom w:val="none" w:sz="0" w:space="0" w:color="auto"/>
            <w:right w:val="none" w:sz="0" w:space="0" w:color="auto"/>
          </w:divBdr>
        </w:div>
        <w:div w:id="395669717">
          <w:marLeft w:val="640"/>
          <w:marRight w:val="0"/>
          <w:marTop w:val="0"/>
          <w:marBottom w:val="0"/>
          <w:divBdr>
            <w:top w:val="none" w:sz="0" w:space="0" w:color="auto"/>
            <w:left w:val="none" w:sz="0" w:space="0" w:color="auto"/>
            <w:bottom w:val="none" w:sz="0" w:space="0" w:color="auto"/>
            <w:right w:val="none" w:sz="0" w:space="0" w:color="auto"/>
          </w:divBdr>
        </w:div>
        <w:div w:id="397438054">
          <w:marLeft w:val="640"/>
          <w:marRight w:val="0"/>
          <w:marTop w:val="0"/>
          <w:marBottom w:val="0"/>
          <w:divBdr>
            <w:top w:val="none" w:sz="0" w:space="0" w:color="auto"/>
            <w:left w:val="none" w:sz="0" w:space="0" w:color="auto"/>
            <w:bottom w:val="none" w:sz="0" w:space="0" w:color="auto"/>
            <w:right w:val="none" w:sz="0" w:space="0" w:color="auto"/>
          </w:divBdr>
        </w:div>
        <w:div w:id="402417255">
          <w:marLeft w:val="640"/>
          <w:marRight w:val="0"/>
          <w:marTop w:val="0"/>
          <w:marBottom w:val="0"/>
          <w:divBdr>
            <w:top w:val="none" w:sz="0" w:space="0" w:color="auto"/>
            <w:left w:val="none" w:sz="0" w:space="0" w:color="auto"/>
            <w:bottom w:val="none" w:sz="0" w:space="0" w:color="auto"/>
            <w:right w:val="none" w:sz="0" w:space="0" w:color="auto"/>
          </w:divBdr>
        </w:div>
        <w:div w:id="430662726">
          <w:marLeft w:val="640"/>
          <w:marRight w:val="0"/>
          <w:marTop w:val="0"/>
          <w:marBottom w:val="0"/>
          <w:divBdr>
            <w:top w:val="none" w:sz="0" w:space="0" w:color="auto"/>
            <w:left w:val="none" w:sz="0" w:space="0" w:color="auto"/>
            <w:bottom w:val="none" w:sz="0" w:space="0" w:color="auto"/>
            <w:right w:val="none" w:sz="0" w:space="0" w:color="auto"/>
          </w:divBdr>
        </w:div>
        <w:div w:id="431122687">
          <w:marLeft w:val="640"/>
          <w:marRight w:val="0"/>
          <w:marTop w:val="0"/>
          <w:marBottom w:val="0"/>
          <w:divBdr>
            <w:top w:val="none" w:sz="0" w:space="0" w:color="auto"/>
            <w:left w:val="none" w:sz="0" w:space="0" w:color="auto"/>
            <w:bottom w:val="none" w:sz="0" w:space="0" w:color="auto"/>
            <w:right w:val="none" w:sz="0" w:space="0" w:color="auto"/>
          </w:divBdr>
        </w:div>
        <w:div w:id="453981962">
          <w:marLeft w:val="640"/>
          <w:marRight w:val="0"/>
          <w:marTop w:val="0"/>
          <w:marBottom w:val="0"/>
          <w:divBdr>
            <w:top w:val="none" w:sz="0" w:space="0" w:color="auto"/>
            <w:left w:val="none" w:sz="0" w:space="0" w:color="auto"/>
            <w:bottom w:val="none" w:sz="0" w:space="0" w:color="auto"/>
            <w:right w:val="none" w:sz="0" w:space="0" w:color="auto"/>
          </w:divBdr>
        </w:div>
        <w:div w:id="469371209">
          <w:marLeft w:val="640"/>
          <w:marRight w:val="0"/>
          <w:marTop w:val="0"/>
          <w:marBottom w:val="0"/>
          <w:divBdr>
            <w:top w:val="none" w:sz="0" w:space="0" w:color="auto"/>
            <w:left w:val="none" w:sz="0" w:space="0" w:color="auto"/>
            <w:bottom w:val="none" w:sz="0" w:space="0" w:color="auto"/>
            <w:right w:val="none" w:sz="0" w:space="0" w:color="auto"/>
          </w:divBdr>
        </w:div>
        <w:div w:id="544147394">
          <w:marLeft w:val="640"/>
          <w:marRight w:val="0"/>
          <w:marTop w:val="0"/>
          <w:marBottom w:val="0"/>
          <w:divBdr>
            <w:top w:val="none" w:sz="0" w:space="0" w:color="auto"/>
            <w:left w:val="none" w:sz="0" w:space="0" w:color="auto"/>
            <w:bottom w:val="none" w:sz="0" w:space="0" w:color="auto"/>
            <w:right w:val="none" w:sz="0" w:space="0" w:color="auto"/>
          </w:divBdr>
        </w:div>
        <w:div w:id="559754331">
          <w:marLeft w:val="640"/>
          <w:marRight w:val="0"/>
          <w:marTop w:val="0"/>
          <w:marBottom w:val="0"/>
          <w:divBdr>
            <w:top w:val="none" w:sz="0" w:space="0" w:color="auto"/>
            <w:left w:val="none" w:sz="0" w:space="0" w:color="auto"/>
            <w:bottom w:val="none" w:sz="0" w:space="0" w:color="auto"/>
            <w:right w:val="none" w:sz="0" w:space="0" w:color="auto"/>
          </w:divBdr>
        </w:div>
        <w:div w:id="604576635">
          <w:marLeft w:val="640"/>
          <w:marRight w:val="0"/>
          <w:marTop w:val="0"/>
          <w:marBottom w:val="0"/>
          <w:divBdr>
            <w:top w:val="none" w:sz="0" w:space="0" w:color="auto"/>
            <w:left w:val="none" w:sz="0" w:space="0" w:color="auto"/>
            <w:bottom w:val="none" w:sz="0" w:space="0" w:color="auto"/>
            <w:right w:val="none" w:sz="0" w:space="0" w:color="auto"/>
          </w:divBdr>
        </w:div>
        <w:div w:id="620190157">
          <w:marLeft w:val="640"/>
          <w:marRight w:val="0"/>
          <w:marTop w:val="0"/>
          <w:marBottom w:val="0"/>
          <w:divBdr>
            <w:top w:val="none" w:sz="0" w:space="0" w:color="auto"/>
            <w:left w:val="none" w:sz="0" w:space="0" w:color="auto"/>
            <w:bottom w:val="none" w:sz="0" w:space="0" w:color="auto"/>
            <w:right w:val="none" w:sz="0" w:space="0" w:color="auto"/>
          </w:divBdr>
        </w:div>
        <w:div w:id="635572625">
          <w:marLeft w:val="640"/>
          <w:marRight w:val="0"/>
          <w:marTop w:val="0"/>
          <w:marBottom w:val="0"/>
          <w:divBdr>
            <w:top w:val="none" w:sz="0" w:space="0" w:color="auto"/>
            <w:left w:val="none" w:sz="0" w:space="0" w:color="auto"/>
            <w:bottom w:val="none" w:sz="0" w:space="0" w:color="auto"/>
            <w:right w:val="none" w:sz="0" w:space="0" w:color="auto"/>
          </w:divBdr>
        </w:div>
        <w:div w:id="652564444">
          <w:marLeft w:val="640"/>
          <w:marRight w:val="0"/>
          <w:marTop w:val="0"/>
          <w:marBottom w:val="0"/>
          <w:divBdr>
            <w:top w:val="none" w:sz="0" w:space="0" w:color="auto"/>
            <w:left w:val="none" w:sz="0" w:space="0" w:color="auto"/>
            <w:bottom w:val="none" w:sz="0" w:space="0" w:color="auto"/>
            <w:right w:val="none" w:sz="0" w:space="0" w:color="auto"/>
          </w:divBdr>
        </w:div>
        <w:div w:id="670567651">
          <w:marLeft w:val="640"/>
          <w:marRight w:val="0"/>
          <w:marTop w:val="0"/>
          <w:marBottom w:val="0"/>
          <w:divBdr>
            <w:top w:val="none" w:sz="0" w:space="0" w:color="auto"/>
            <w:left w:val="none" w:sz="0" w:space="0" w:color="auto"/>
            <w:bottom w:val="none" w:sz="0" w:space="0" w:color="auto"/>
            <w:right w:val="none" w:sz="0" w:space="0" w:color="auto"/>
          </w:divBdr>
        </w:div>
        <w:div w:id="703137105">
          <w:marLeft w:val="640"/>
          <w:marRight w:val="0"/>
          <w:marTop w:val="0"/>
          <w:marBottom w:val="0"/>
          <w:divBdr>
            <w:top w:val="none" w:sz="0" w:space="0" w:color="auto"/>
            <w:left w:val="none" w:sz="0" w:space="0" w:color="auto"/>
            <w:bottom w:val="none" w:sz="0" w:space="0" w:color="auto"/>
            <w:right w:val="none" w:sz="0" w:space="0" w:color="auto"/>
          </w:divBdr>
        </w:div>
        <w:div w:id="744643837">
          <w:marLeft w:val="640"/>
          <w:marRight w:val="0"/>
          <w:marTop w:val="0"/>
          <w:marBottom w:val="0"/>
          <w:divBdr>
            <w:top w:val="none" w:sz="0" w:space="0" w:color="auto"/>
            <w:left w:val="none" w:sz="0" w:space="0" w:color="auto"/>
            <w:bottom w:val="none" w:sz="0" w:space="0" w:color="auto"/>
            <w:right w:val="none" w:sz="0" w:space="0" w:color="auto"/>
          </w:divBdr>
        </w:div>
        <w:div w:id="746880490">
          <w:marLeft w:val="640"/>
          <w:marRight w:val="0"/>
          <w:marTop w:val="0"/>
          <w:marBottom w:val="0"/>
          <w:divBdr>
            <w:top w:val="none" w:sz="0" w:space="0" w:color="auto"/>
            <w:left w:val="none" w:sz="0" w:space="0" w:color="auto"/>
            <w:bottom w:val="none" w:sz="0" w:space="0" w:color="auto"/>
            <w:right w:val="none" w:sz="0" w:space="0" w:color="auto"/>
          </w:divBdr>
        </w:div>
        <w:div w:id="761802636">
          <w:marLeft w:val="640"/>
          <w:marRight w:val="0"/>
          <w:marTop w:val="0"/>
          <w:marBottom w:val="0"/>
          <w:divBdr>
            <w:top w:val="none" w:sz="0" w:space="0" w:color="auto"/>
            <w:left w:val="none" w:sz="0" w:space="0" w:color="auto"/>
            <w:bottom w:val="none" w:sz="0" w:space="0" w:color="auto"/>
            <w:right w:val="none" w:sz="0" w:space="0" w:color="auto"/>
          </w:divBdr>
        </w:div>
        <w:div w:id="816922399">
          <w:marLeft w:val="640"/>
          <w:marRight w:val="0"/>
          <w:marTop w:val="0"/>
          <w:marBottom w:val="0"/>
          <w:divBdr>
            <w:top w:val="none" w:sz="0" w:space="0" w:color="auto"/>
            <w:left w:val="none" w:sz="0" w:space="0" w:color="auto"/>
            <w:bottom w:val="none" w:sz="0" w:space="0" w:color="auto"/>
            <w:right w:val="none" w:sz="0" w:space="0" w:color="auto"/>
          </w:divBdr>
        </w:div>
        <w:div w:id="839153364">
          <w:marLeft w:val="640"/>
          <w:marRight w:val="0"/>
          <w:marTop w:val="0"/>
          <w:marBottom w:val="0"/>
          <w:divBdr>
            <w:top w:val="none" w:sz="0" w:space="0" w:color="auto"/>
            <w:left w:val="none" w:sz="0" w:space="0" w:color="auto"/>
            <w:bottom w:val="none" w:sz="0" w:space="0" w:color="auto"/>
            <w:right w:val="none" w:sz="0" w:space="0" w:color="auto"/>
          </w:divBdr>
        </w:div>
        <w:div w:id="855845326">
          <w:marLeft w:val="640"/>
          <w:marRight w:val="0"/>
          <w:marTop w:val="0"/>
          <w:marBottom w:val="0"/>
          <w:divBdr>
            <w:top w:val="none" w:sz="0" w:space="0" w:color="auto"/>
            <w:left w:val="none" w:sz="0" w:space="0" w:color="auto"/>
            <w:bottom w:val="none" w:sz="0" w:space="0" w:color="auto"/>
            <w:right w:val="none" w:sz="0" w:space="0" w:color="auto"/>
          </w:divBdr>
        </w:div>
        <w:div w:id="868034768">
          <w:marLeft w:val="640"/>
          <w:marRight w:val="0"/>
          <w:marTop w:val="0"/>
          <w:marBottom w:val="0"/>
          <w:divBdr>
            <w:top w:val="none" w:sz="0" w:space="0" w:color="auto"/>
            <w:left w:val="none" w:sz="0" w:space="0" w:color="auto"/>
            <w:bottom w:val="none" w:sz="0" w:space="0" w:color="auto"/>
            <w:right w:val="none" w:sz="0" w:space="0" w:color="auto"/>
          </w:divBdr>
        </w:div>
        <w:div w:id="875780089">
          <w:marLeft w:val="640"/>
          <w:marRight w:val="0"/>
          <w:marTop w:val="0"/>
          <w:marBottom w:val="0"/>
          <w:divBdr>
            <w:top w:val="none" w:sz="0" w:space="0" w:color="auto"/>
            <w:left w:val="none" w:sz="0" w:space="0" w:color="auto"/>
            <w:bottom w:val="none" w:sz="0" w:space="0" w:color="auto"/>
            <w:right w:val="none" w:sz="0" w:space="0" w:color="auto"/>
          </w:divBdr>
        </w:div>
        <w:div w:id="880871563">
          <w:marLeft w:val="640"/>
          <w:marRight w:val="0"/>
          <w:marTop w:val="0"/>
          <w:marBottom w:val="0"/>
          <w:divBdr>
            <w:top w:val="none" w:sz="0" w:space="0" w:color="auto"/>
            <w:left w:val="none" w:sz="0" w:space="0" w:color="auto"/>
            <w:bottom w:val="none" w:sz="0" w:space="0" w:color="auto"/>
            <w:right w:val="none" w:sz="0" w:space="0" w:color="auto"/>
          </w:divBdr>
        </w:div>
        <w:div w:id="900795965">
          <w:marLeft w:val="640"/>
          <w:marRight w:val="0"/>
          <w:marTop w:val="0"/>
          <w:marBottom w:val="0"/>
          <w:divBdr>
            <w:top w:val="none" w:sz="0" w:space="0" w:color="auto"/>
            <w:left w:val="none" w:sz="0" w:space="0" w:color="auto"/>
            <w:bottom w:val="none" w:sz="0" w:space="0" w:color="auto"/>
            <w:right w:val="none" w:sz="0" w:space="0" w:color="auto"/>
          </w:divBdr>
        </w:div>
        <w:div w:id="907377169">
          <w:marLeft w:val="640"/>
          <w:marRight w:val="0"/>
          <w:marTop w:val="0"/>
          <w:marBottom w:val="0"/>
          <w:divBdr>
            <w:top w:val="none" w:sz="0" w:space="0" w:color="auto"/>
            <w:left w:val="none" w:sz="0" w:space="0" w:color="auto"/>
            <w:bottom w:val="none" w:sz="0" w:space="0" w:color="auto"/>
            <w:right w:val="none" w:sz="0" w:space="0" w:color="auto"/>
          </w:divBdr>
        </w:div>
        <w:div w:id="923992502">
          <w:marLeft w:val="640"/>
          <w:marRight w:val="0"/>
          <w:marTop w:val="0"/>
          <w:marBottom w:val="0"/>
          <w:divBdr>
            <w:top w:val="none" w:sz="0" w:space="0" w:color="auto"/>
            <w:left w:val="none" w:sz="0" w:space="0" w:color="auto"/>
            <w:bottom w:val="none" w:sz="0" w:space="0" w:color="auto"/>
            <w:right w:val="none" w:sz="0" w:space="0" w:color="auto"/>
          </w:divBdr>
        </w:div>
        <w:div w:id="997883594">
          <w:marLeft w:val="640"/>
          <w:marRight w:val="0"/>
          <w:marTop w:val="0"/>
          <w:marBottom w:val="0"/>
          <w:divBdr>
            <w:top w:val="none" w:sz="0" w:space="0" w:color="auto"/>
            <w:left w:val="none" w:sz="0" w:space="0" w:color="auto"/>
            <w:bottom w:val="none" w:sz="0" w:space="0" w:color="auto"/>
            <w:right w:val="none" w:sz="0" w:space="0" w:color="auto"/>
          </w:divBdr>
        </w:div>
        <w:div w:id="1010328099">
          <w:marLeft w:val="640"/>
          <w:marRight w:val="0"/>
          <w:marTop w:val="0"/>
          <w:marBottom w:val="0"/>
          <w:divBdr>
            <w:top w:val="none" w:sz="0" w:space="0" w:color="auto"/>
            <w:left w:val="none" w:sz="0" w:space="0" w:color="auto"/>
            <w:bottom w:val="none" w:sz="0" w:space="0" w:color="auto"/>
            <w:right w:val="none" w:sz="0" w:space="0" w:color="auto"/>
          </w:divBdr>
        </w:div>
        <w:div w:id="1019115774">
          <w:marLeft w:val="640"/>
          <w:marRight w:val="0"/>
          <w:marTop w:val="0"/>
          <w:marBottom w:val="0"/>
          <w:divBdr>
            <w:top w:val="none" w:sz="0" w:space="0" w:color="auto"/>
            <w:left w:val="none" w:sz="0" w:space="0" w:color="auto"/>
            <w:bottom w:val="none" w:sz="0" w:space="0" w:color="auto"/>
            <w:right w:val="none" w:sz="0" w:space="0" w:color="auto"/>
          </w:divBdr>
        </w:div>
        <w:div w:id="1043947646">
          <w:marLeft w:val="640"/>
          <w:marRight w:val="0"/>
          <w:marTop w:val="0"/>
          <w:marBottom w:val="0"/>
          <w:divBdr>
            <w:top w:val="none" w:sz="0" w:space="0" w:color="auto"/>
            <w:left w:val="none" w:sz="0" w:space="0" w:color="auto"/>
            <w:bottom w:val="none" w:sz="0" w:space="0" w:color="auto"/>
            <w:right w:val="none" w:sz="0" w:space="0" w:color="auto"/>
          </w:divBdr>
        </w:div>
        <w:div w:id="1092895584">
          <w:marLeft w:val="640"/>
          <w:marRight w:val="0"/>
          <w:marTop w:val="0"/>
          <w:marBottom w:val="0"/>
          <w:divBdr>
            <w:top w:val="none" w:sz="0" w:space="0" w:color="auto"/>
            <w:left w:val="none" w:sz="0" w:space="0" w:color="auto"/>
            <w:bottom w:val="none" w:sz="0" w:space="0" w:color="auto"/>
            <w:right w:val="none" w:sz="0" w:space="0" w:color="auto"/>
          </w:divBdr>
        </w:div>
        <w:div w:id="1104770227">
          <w:marLeft w:val="640"/>
          <w:marRight w:val="0"/>
          <w:marTop w:val="0"/>
          <w:marBottom w:val="0"/>
          <w:divBdr>
            <w:top w:val="none" w:sz="0" w:space="0" w:color="auto"/>
            <w:left w:val="none" w:sz="0" w:space="0" w:color="auto"/>
            <w:bottom w:val="none" w:sz="0" w:space="0" w:color="auto"/>
            <w:right w:val="none" w:sz="0" w:space="0" w:color="auto"/>
          </w:divBdr>
        </w:div>
        <w:div w:id="1116098826">
          <w:marLeft w:val="640"/>
          <w:marRight w:val="0"/>
          <w:marTop w:val="0"/>
          <w:marBottom w:val="0"/>
          <w:divBdr>
            <w:top w:val="none" w:sz="0" w:space="0" w:color="auto"/>
            <w:left w:val="none" w:sz="0" w:space="0" w:color="auto"/>
            <w:bottom w:val="none" w:sz="0" w:space="0" w:color="auto"/>
            <w:right w:val="none" w:sz="0" w:space="0" w:color="auto"/>
          </w:divBdr>
        </w:div>
        <w:div w:id="1146703617">
          <w:marLeft w:val="640"/>
          <w:marRight w:val="0"/>
          <w:marTop w:val="0"/>
          <w:marBottom w:val="0"/>
          <w:divBdr>
            <w:top w:val="none" w:sz="0" w:space="0" w:color="auto"/>
            <w:left w:val="none" w:sz="0" w:space="0" w:color="auto"/>
            <w:bottom w:val="none" w:sz="0" w:space="0" w:color="auto"/>
            <w:right w:val="none" w:sz="0" w:space="0" w:color="auto"/>
          </w:divBdr>
        </w:div>
        <w:div w:id="1153909921">
          <w:marLeft w:val="640"/>
          <w:marRight w:val="0"/>
          <w:marTop w:val="0"/>
          <w:marBottom w:val="0"/>
          <w:divBdr>
            <w:top w:val="none" w:sz="0" w:space="0" w:color="auto"/>
            <w:left w:val="none" w:sz="0" w:space="0" w:color="auto"/>
            <w:bottom w:val="none" w:sz="0" w:space="0" w:color="auto"/>
            <w:right w:val="none" w:sz="0" w:space="0" w:color="auto"/>
          </w:divBdr>
        </w:div>
        <w:div w:id="1194079048">
          <w:marLeft w:val="640"/>
          <w:marRight w:val="0"/>
          <w:marTop w:val="0"/>
          <w:marBottom w:val="0"/>
          <w:divBdr>
            <w:top w:val="none" w:sz="0" w:space="0" w:color="auto"/>
            <w:left w:val="none" w:sz="0" w:space="0" w:color="auto"/>
            <w:bottom w:val="none" w:sz="0" w:space="0" w:color="auto"/>
            <w:right w:val="none" w:sz="0" w:space="0" w:color="auto"/>
          </w:divBdr>
        </w:div>
        <w:div w:id="1195460577">
          <w:marLeft w:val="640"/>
          <w:marRight w:val="0"/>
          <w:marTop w:val="0"/>
          <w:marBottom w:val="0"/>
          <w:divBdr>
            <w:top w:val="none" w:sz="0" w:space="0" w:color="auto"/>
            <w:left w:val="none" w:sz="0" w:space="0" w:color="auto"/>
            <w:bottom w:val="none" w:sz="0" w:space="0" w:color="auto"/>
            <w:right w:val="none" w:sz="0" w:space="0" w:color="auto"/>
          </w:divBdr>
        </w:div>
        <w:div w:id="1214581743">
          <w:marLeft w:val="640"/>
          <w:marRight w:val="0"/>
          <w:marTop w:val="0"/>
          <w:marBottom w:val="0"/>
          <w:divBdr>
            <w:top w:val="none" w:sz="0" w:space="0" w:color="auto"/>
            <w:left w:val="none" w:sz="0" w:space="0" w:color="auto"/>
            <w:bottom w:val="none" w:sz="0" w:space="0" w:color="auto"/>
            <w:right w:val="none" w:sz="0" w:space="0" w:color="auto"/>
          </w:divBdr>
        </w:div>
        <w:div w:id="1215117296">
          <w:marLeft w:val="640"/>
          <w:marRight w:val="0"/>
          <w:marTop w:val="0"/>
          <w:marBottom w:val="0"/>
          <w:divBdr>
            <w:top w:val="none" w:sz="0" w:space="0" w:color="auto"/>
            <w:left w:val="none" w:sz="0" w:space="0" w:color="auto"/>
            <w:bottom w:val="none" w:sz="0" w:space="0" w:color="auto"/>
            <w:right w:val="none" w:sz="0" w:space="0" w:color="auto"/>
          </w:divBdr>
        </w:div>
        <w:div w:id="1232423381">
          <w:marLeft w:val="640"/>
          <w:marRight w:val="0"/>
          <w:marTop w:val="0"/>
          <w:marBottom w:val="0"/>
          <w:divBdr>
            <w:top w:val="none" w:sz="0" w:space="0" w:color="auto"/>
            <w:left w:val="none" w:sz="0" w:space="0" w:color="auto"/>
            <w:bottom w:val="none" w:sz="0" w:space="0" w:color="auto"/>
            <w:right w:val="none" w:sz="0" w:space="0" w:color="auto"/>
          </w:divBdr>
        </w:div>
        <w:div w:id="1244729288">
          <w:marLeft w:val="640"/>
          <w:marRight w:val="0"/>
          <w:marTop w:val="0"/>
          <w:marBottom w:val="0"/>
          <w:divBdr>
            <w:top w:val="none" w:sz="0" w:space="0" w:color="auto"/>
            <w:left w:val="none" w:sz="0" w:space="0" w:color="auto"/>
            <w:bottom w:val="none" w:sz="0" w:space="0" w:color="auto"/>
            <w:right w:val="none" w:sz="0" w:space="0" w:color="auto"/>
          </w:divBdr>
        </w:div>
        <w:div w:id="1263874757">
          <w:marLeft w:val="640"/>
          <w:marRight w:val="0"/>
          <w:marTop w:val="0"/>
          <w:marBottom w:val="0"/>
          <w:divBdr>
            <w:top w:val="none" w:sz="0" w:space="0" w:color="auto"/>
            <w:left w:val="none" w:sz="0" w:space="0" w:color="auto"/>
            <w:bottom w:val="none" w:sz="0" w:space="0" w:color="auto"/>
            <w:right w:val="none" w:sz="0" w:space="0" w:color="auto"/>
          </w:divBdr>
        </w:div>
        <w:div w:id="1278412228">
          <w:marLeft w:val="640"/>
          <w:marRight w:val="0"/>
          <w:marTop w:val="0"/>
          <w:marBottom w:val="0"/>
          <w:divBdr>
            <w:top w:val="none" w:sz="0" w:space="0" w:color="auto"/>
            <w:left w:val="none" w:sz="0" w:space="0" w:color="auto"/>
            <w:bottom w:val="none" w:sz="0" w:space="0" w:color="auto"/>
            <w:right w:val="none" w:sz="0" w:space="0" w:color="auto"/>
          </w:divBdr>
        </w:div>
        <w:div w:id="1278947949">
          <w:marLeft w:val="640"/>
          <w:marRight w:val="0"/>
          <w:marTop w:val="0"/>
          <w:marBottom w:val="0"/>
          <w:divBdr>
            <w:top w:val="none" w:sz="0" w:space="0" w:color="auto"/>
            <w:left w:val="none" w:sz="0" w:space="0" w:color="auto"/>
            <w:bottom w:val="none" w:sz="0" w:space="0" w:color="auto"/>
            <w:right w:val="none" w:sz="0" w:space="0" w:color="auto"/>
          </w:divBdr>
        </w:div>
        <w:div w:id="1313675852">
          <w:marLeft w:val="640"/>
          <w:marRight w:val="0"/>
          <w:marTop w:val="0"/>
          <w:marBottom w:val="0"/>
          <w:divBdr>
            <w:top w:val="none" w:sz="0" w:space="0" w:color="auto"/>
            <w:left w:val="none" w:sz="0" w:space="0" w:color="auto"/>
            <w:bottom w:val="none" w:sz="0" w:space="0" w:color="auto"/>
            <w:right w:val="none" w:sz="0" w:space="0" w:color="auto"/>
          </w:divBdr>
        </w:div>
        <w:div w:id="1314217292">
          <w:marLeft w:val="640"/>
          <w:marRight w:val="0"/>
          <w:marTop w:val="0"/>
          <w:marBottom w:val="0"/>
          <w:divBdr>
            <w:top w:val="none" w:sz="0" w:space="0" w:color="auto"/>
            <w:left w:val="none" w:sz="0" w:space="0" w:color="auto"/>
            <w:bottom w:val="none" w:sz="0" w:space="0" w:color="auto"/>
            <w:right w:val="none" w:sz="0" w:space="0" w:color="auto"/>
          </w:divBdr>
        </w:div>
        <w:div w:id="1315523498">
          <w:marLeft w:val="640"/>
          <w:marRight w:val="0"/>
          <w:marTop w:val="0"/>
          <w:marBottom w:val="0"/>
          <w:divBdr>
            <w:top w:val="none" w:sz="0" w:space="0" w:color="auto"/>
            <w:left w:val="none" w:sz="0" w:space="0" w:color="auto"/>
            <w:bottom w:val="none" w:sz="0" w:space="0" w:color="auto"/>
            <w:right w:val="none" w:sz="0" w:space="0" w:color="auto"/>
          </w:divBdr>
        </w:div>
        <w:div w:id="1336886317">
          <w:marLeft w:val="640"/>
          <w:marRight w:val="0"/>
          <w:marTop w:val="0"/>
          <w:marBottom w:val="0"/>
          <w:divBdr>
            <w:top w:val="none" w:sz="0" w:space="0" w:color="auto"/>
            <w:left w:val="none" w:sz="0" w:space="0" w:color="auto"/>
            <w:bottom w:val="none" w:sz="0" w:space="0" w:color="auto"/>
            <w:right w:val="none" w:sz="0" w:space="0" w:color="auto"/>
          </w:divBdr>
        </w:div>
        <w:div w:id="1337686630">
          <w:marLeft w:val="640"/>
          <w:marRight w:val="0"/>
          <w:marTop w:val="0"/>
          <w:marBottom w:val="0"/>
          <w:divBdr>
            <w:top w:val="none" w:sz="0" w:space="0" w:color="auto"/>
            <w:left w:val="none" w:sz="0" w:space="0" w:color="auto"/>
            <w:bottom w:val="none" w:sz="0" w:space="0" w:color="auto"/>
            <w:right w:val="none" w:sz="0" w:space="0" w:color="auto"/>
          </w:divBdr>
        </w:div>
        <w:div w:id="1339036194">
          <w:marLeft w:val="640"/>
          <w:marRight w:val="0"/>
          <w:marTop w:val="0"/>
          <w:marBottom w:val="0"/>
          <w:divBdr>
            <w:top w:val="none" w:sz="0" w:space="0" w:color="auto"/>
            <w:left w:val="none" w:sz="0" w:space="0" w:color="auto"/>
            <w:bottom w:val="none" w:sz="0" w:space="0" w:color="auto"/>
            <w:right w:val="none" w:sz="0" w:space="0" w:color="auto"/>
          </w:divBdr>
        </w:div>
        <w:div w:id="1346781936">
          <w:marLeft w:val="640"/>
          <w:marRight w:val="0"/>
          <w:marTop w:val="0"/>
          <w:marBottom w:val="0"/>
          <w:divBdr>
            <w:top w:val="none" w:sz="0" w:space="0" w:color="auto"/>
            <w:left w:val="none" w:sz="0" w:space="0" w:color="auto"/>
            <w:bottom w:val="none" w:sz="0" w:space="0" w:color="auto"/>
            <w:right w:val="none" w:sz="0" w:space="0" w:color="auto"/>
          </w:divBdr>
        </w:div>
        <w:div w:id="1353678567">
          <w:marLeft w:val="640"/>
          <w:marRight w:val="0"/>
          <w:marTop w:val="0"/>
          <w:marBottom w:val="0"/>
          <w:divBdr>
            <w:top w:val="none" w:sz="0" w:space="0" w:color="auto"/>
            <w:left w:val="none" w:sz="0" w:space="0" w:color="auto"/>
            <w:bottom w:val="none" w:sz="0" w:space="0" w:color="auto"/>
            <w:right w:val="none" w:sz="0" w:space="0" w:color="auto"/>
          </w:divBdr>
        </w:div>
        <w:div w:id="1357736103">
          <w:marLeft w:val="640"/>
          <w:marRight w:val="0"/>
          <w:marTop w:val="0"/>
          <w:marBottom w:val="0"/>
          <w:divBdr>
            <w:top w:val="none" w:sz="0" w:space="0" w:color="auto"/>
            <w:left w:val="none" w:sz="0" w:space="0" w:color="auto"/>
            <w:bottom w:val="none" w:sz="0" w:space="0" w:color="auto"/>
            <w:right w:val="none" w:sz="0" w:space="0" w:color="auto"/>
          </w:divBdr>
        </w:div>
        <w:div w:id="1422947016">
          <w:marLeft w:val="640"/>
          <w:marRight w:val="0"/>
          <w:marTop w:val="0"/>
          <w:marBottom w:val="0"/>
          <w:divBdr>
            <w:top w:val="none" w:sz="0" w:space="0" w:color="auto"/>
            <w:left w:val="none" w:sz="0" w:space="0" w:color="auto"/>
            <w:bottom w:val="none" w:sz="0" w:space="0" w:color="auto"/>
            <w:right w:val="none" w:sz="0" w:space="0" w:color="auto"/>
          </w:divBdr>
        </w:div>
        <w:div w:id="1423838004">
          <w:marLeft w:val="640"/>
          <w:marRight w:val="0"/>
          <w:marTop w:val="0"/>
          <w:marBottom w:val="0"/>
          <w:divBdr>
            <w:top w:val="none" w:sz="0" w:space="0" w:color="auto"/>
            <w:left w:val="none" w:sz="0" w:space="0" w:color="auto"/>
            <w:bottom w:val="none" w:sz="0" w:space="0" w:color="auto"/>
            <w:right w:val="none" w:sz="0" w:space="0" w:color="auto"/>
          </w:divBdr>
        </w:div>
        <w:div w:id="1438598927">
          <w:marLeft w:val="640"/>
          <w:marRight w:val="0"/>
          <w:marTop w:val="0"/>
          <w:marBottom w:val="0"/>
          <w:divBdr>
            <w:top w:val="none" w:sz="0" w:space="0" w:color="auto"/>
            <w:left w:val="none" w:sz="0" w:space="0" w:color="auto"/>
            <w:bottom w:val="none" w:sz="0" w:space="0" w:color="auto"/>
            <w:right w:val="none" w:sz="0" w:space="0" w:color="auto"/>
          </w:divBdr>
        </w:div>
        <w:div w:id="1448819706">
          <w:marLeft w:val="640"/>
          <w:marRight w:val="0"/>
          <w:marTop w:val="0"/>
          <w:marBottom w:val="0"/>
          <w:divBdr>
            <w:top w:val="none" w:sz="0" w:space="0" w:color="auto"/>
            <w:left w:val="none" w:sz="0" w:space="0" w:color="auto"/>
            <w:bottom w:val="none" w:sz="0" w:space="0" w:color="auto"/>
            <w:right w:val="none" w:sz="0" w:space="0" w:color="auto"/>
          </w:divBdr>
        </w:div>
        <w:div w:id="1554385162">
          <w:marLeft w:val="640"/>
          <w:marRight w:val="0"/>
          <w:marTop w:val="0"/>
          <w:marBottom w:val="0"/>
          <w:divBdr>
            <w:top w:val="none" w:sz="0" w:space="0" w:color="auto"/>
            <w:left w:val="none" w:sz="0" w:space="0" w:color="auto"/>
            <w:bottom w:val="none" w:sz="0" w:space="0" w:color="auto"/>
            <w:right w:val="none" w:sz="0" w:space="0" w:color="auto"/>
          </w:divBdr>
        </w:div>
        <w:div w:id="1573736725">
          <w:marLeft w:val="640"/>
          <w:marRight w:val="0"/>
          <w:marTop w:val="0"/>
          <w:marBottom w:val="0"/>
          <w:divBdr>
            <w:top w:val="none" w:sz="0" w:space="0" w:color="auto"/>
            <w:left w:val="none" w:sz="0" w:space="0" w:color="auto"/>
            <w:bottom w:val="none" w:sz="0" w:space="0" w:color="auto"/>
            <w:right w:val="none" w:sz="0" w:space="0" w:color="auto"/>
          </w:divBdr>
        </w:div>
        <w:div w:id="1620143171">
          <w:marLeft w:val="640"/>
          <w:marRight w:val="0"/>
          <w:marTop w:val="0"/>
          <w:marBottom w:val="0"/>
          <w:divBdr>
            <w:top w:val="none" w:sz="0" w:space="0" w:color="auto"/>
            <w:left w:val="none" w:sz="0" w:space="0" w:color="auto"/>
            <w:bottom w:val="none" w:sz="0" w:space="0" w:color="auto"/>
            <w:right w:val="none" w:sz="0" w:space="0" w:color="auto"/>
          </w:divBdr>
        </w:div>
        <w:div w:id="1666712432">
          <w:marLeft w:val="640"/>
          <w:marRight w:val="0"/>
          <w:marTop w:val="0"/>
          <w:marBottom w:val="0"/>
          <w:divBdr>
            <w:top w:val="none" w:sz="0" w:space="0" w:color="auto"/>
            <w:left w:val="none" w:sz="0" w:space="0" w:color="auto"/>
            <w:bottom w:val="none" w:sz="0" w:space="0" w:color="auto"/>
            <w:right w:val="none" w:sz="0" w:space="0" w:color="auto"/>
          </w:divBdr>
        </w:div>
        <w:div w:id="1672561460">
          <w:marLeft w:val="640"/>
          <w:marRight w:val="0"/>
          <w:marTop w:val="0"/>
          <w:marBottom w:val="0"/>
          <w:divBdr>
            <w:top w:val="none" w:sz="0" w:space="0" w:color="auto"/>
            <w:left w:val="none" w:sz="0" w:space="0" w:color="auto"/>
            <w:bottom w:val="none" w:sz="0" w:space="0" w:color="auto"/>
            <w:right w:val="none" w:sz="0" w:space="0" w:color="auto"/>
          </w:divBdr>
        </w:div>
        <w:div w:id="1733769039">
          <w:marLeft w:val="640"/>
          <w:marRight w:val="0"/>
          <w:marTop w:val="0"/>
          <w:marBottom w:val="0"/>
          <w:divBdr>
            <w:top w:val="none" w:sz="0" w:space="0" w:color="auto"/>
            <w:left w:val="none" w:sz="0" w:space="0" w:color="auto"/>
            <w:bottom w:val="none" w:sz="0" w:space="0" w:color="auto"/>
            <w:right w:val="none" w:sz="0" w:space="0" w:color="auto"/>
          </w:divBdr>
        </w:div>
        <w:div w:id="1768884202">
          <w:marLeft w:val="640"/>
          <w:marRight w:val="0"/>
          <w:marTop w:val="0"/>
          <w:marBottom w:val="0"/>
          <w:divBdr>
            <w:top w:val="none" w:sz="0" w:space="0" w:color="auto"/>
            <w:left w:val="none" w:sz="0" w:space="0" w:color="auto"/>
            <w:bottom w:val="none" w:sz="0" w:space="0" w:color="auto"/>
            <w:right w:val="none" w:sz="0" w:space="0" w:color="auto"/>
          </w:divBdr>
        </w:div>
        <w:div w:id="1791704347">
          <w:marLeft w:val="640"/>
          <w:marRight w:val="0"/>
          <w:marTop w:val="0"/>
          <w:marBottom w:val="0"/>
          <w:divBdr>
            <w:top w:val="none" w:sz="0" w:space="0" w:color="auto"/>
            <w:left w:val="none" w:sz="0" w:space="0" w:color="auto"/>
            <w:bottom w:val="none" w:sz="0" w:space="0" w:color="auto"/>
            <w:right w:val="none" w:sz="0" w:space="0" w:color="auto"/>
          </w:divBdr>
        </w:div>
        <w:div w:id="1800024506">
          <w:marLeft w:val="640"/>
          <w:marRight w:val="0"/>
          <w:marTop w:val="0"/>
          <w:marBottom w:val="0"/>
          <w:divBdr>
            <w:top w:val="none" w:sz="0" w:space="0" w:color="auto"/>
            <w:left w:val="none" w:sz="0" w:space="0" w:color="auto"/>
            <w:bottom w:val="none" w:sz="0" w:space="0" w:color="auto"/>
            <w:right w:val="none" w:sz="0" w:space="0" w:color="auto"/>
          </w:divBdr>
        </w:div>
        <w:div w:id="1820489528">
          <w:marLeft w:val="640"/>
          <w:marRight w:val="0"/>
          <w:marTop w:val="0"/>
          <w:marBottom w:val="0"/>
          <w:divBdr>
            <w:top w:val="none" w:sz="0" w:space="0" w:color="auto"/>
            <w:left w:val="none" w:sz="0" w:space="0" w:color="auto"/>
            <w:bottom w:val="none" w:sz="0" w:space="0" w:color="auto"/>
            <w:right w:val="none" w:sz="0" w:space="0" w:color="auto"/>
          </w:divBdr>
        </w:div>
        <w:div w:id="1835798886">
          <w:marLeft w:val="640"/>
          <w:marRight w:val="0"/>
          <w:marTop w:val="0"/>
          <w:marBottom w:val="0"/>
          <w:divBdr>
            <w:top w:val="none" w:sz="0" w:space="0" w:color="auto"/>
            <w:left w:val="none" w:sz="0" w:space="0" w:color="auto"/>
            <w:bottom w:val="none" w:sz="0" w:space="0" w:color="auto"/>
            <w:right w:val="none" w:sz="0" w:space="0" w:color="auto"/>
          </w:divBdr>
        </w:div>
        <w:div w:id="1844928541">
          <w:marLeft w:val="640"/>
          <w:marRight w:val="0"/>
          <w:marTop w:val="0"/>
          <w:marBottom w:val="0"/>
          <w:divBdr>
            <w:top w:val="none" w:sz="0" w:space="0" w:color="auto"/>
            <w:left w:val="none" w:sz="0" w:space="0" w:color="auto"/>
            <w:bottom w:val="none" w:sz="0" w:space="0" w:color="auto"/>
            <w:right w:val="none" w:sz="0" w:space="0" w:color="auto"/>
          </w:divBdr>
        </w:div>
        <w:div w:id="1850637663">
          <w:marLeft w:val="640"/>
          <w:marRight w:val="0"/>
          <w:marTop w:val="0"/>
          <w:marBottom w:val="0"/>
          <w:divBdr>
            <w:top w:val="none" w:sz="0" w:space="0" w:color="auto"/>
            <w:left w:val="none" w:sz="0" w:space="0" w:color="auto"/>
            <w:bottom w:val="none" w:sz="0" w:space="0" w:color="auto"/>
            <w:right w:val="none" w:sz="0" w:space="0" w:color="auto"/>
          </w:divBdr>
        </w:div>
        <w:div w:id="1850949569">
          <w:marLeft w:val="640"/>
          <w:marRight w:val="0"/>
          <w:marTop w:val="0"/>
          <w:marBottom w:val="0"/>
          <w:divBdr>
            <w:top w:val="none" w:sz="0" w:space="0" w:color="auto"/>
            <w:left w:val="none" w:sz="0" w:space="0" w:color="auto"/>
            <w:bottom w:val="none" w:sz="0" w:space="0" w:color="auto"/>
            <w:right w:val="none" w:sz="0" w:space="0" w:color="auto"/>
          </w:divBdr>
        </w:div>
        <w:div w:id="1870333055">
          <w:marLeft w:val="640"/>
          <w:marRight w:val="0"/>
          <w:marTop w:val="0"/>
          <w:marBottom w:val="0"/>
          <w:divBdr>
            <w:top w:val="none" w:sz="0" w:space="0" w:color="auto"/>
            <w:left w:val="none" w:sz="0" w:space="0" w:color="auto"/>
            <w:bottom w:val="none" w:sz="0" w:space="0" w:color="auto"/>
            <w:right w:val="none" w:sz="0" w:space="0" w:color="auto"/>
          </w:divBdr>
        </w:div>
        <w:div w:id="1871338565">
          <w:marLeft w:val="640"/>
          <w:marRight w:val="0"/>
          <w:marTop w:val="0"/>
          <w:marBottom w:val="0"/>
          <w:divBdr>
            <w:top w:val="none" w:sz="0" w:space="0" w:color="auto"/>
            <w:left w:val="none" w:sz="0" w:space="0" w:color="auto"/>
            <w:bottom w:val="none" w:sz="0" w:space="0" w:color="auto"/>
            <w:right w:val="none" w:sz="0" w:space="0" w:color="auto"/>
          </w:divBdr>
        </w:div>
        <w:div w:id="1885866366">
          <w:marLeft w:val="640"/>
          <w:marRight w:val="0"/>
          <w:marTop w:val="0"/>
          <w:marBottom w:val="0"/>
          <w:divBdr>
            <w:top w:val="none" w:sz="0" w:space="0" w:color="auto"/>
            <w:left w:val="none" w:sz="0" w:space="0" w:color="auto"/>
            <w:bottom w:val="none" w:sz="0" w:space="0" w:color="auto"/>
            <w:right w:val="none" w:sz="0" w:space="0" w:color="auto"/>
          </w:divBdr>
        </w:div>
        <w:div w:id="1993097012">
          <w:marLeft w:val="640"/>
          <w:marRight w:val="0"/>
          <w:marTop w:val="0"/>
          <w:marBottom w:val="0"/>
          <w:divBdr>
            <w:top w:val="none" w:sz="0" w:space="0" w:color="auto"/>
            <w:left w:val="none" w:sz="0" w:space="0" w:color="auto"/>
            <w:bottom w:val="none" w:sz="0" w:space="0" w:color="auto"/>
            <w:right w:val="none" w:sz="0" w:space="0" w:color="auto"/>
          </w:divBdr>
        </w:div>
        <w:div w:id="2018343615">
          <w:marLeft w:val="640"/>
          <w:marRight w:val="0"/>
          <w:marTop w:val="0"/>
          <w:marBottom w:val="0"/>
          <w:divBdr>
            <w:top w:val="none" w:sz="0" w:space="0" w:color="auto"/>
            <w:left w:val="none" w:sz="0" w:space="0" w:color="auto"/>
            <w:bottom w:val="none" w:sz="0" w:space="0" w:color="auto"/>
            <w:right w:val="none" w:sz="0" w:space="0" w:color="auto"/>
          </w:divBdr>
        </w:div>
        <w:div w:id="2026398801">
          <w:marLeft w:val="640"/>
          <w:marRight w:val="0"/>
          <w:marTop w:val="0"/>
          <w:marBottom w:val="0"/>
          <w:divBdr>
            <w:top w:val="none" w:sz="0" w:space="0" w:color="auto"/>
            <w:left w:val="none" w:sz="0" w:space="0" w:color="auto"/>
            <w:bottom w:val="none" w:sz="0" w:space="0" w:color="auto"/>
            <w:right w:val="none" w:sz="0" w:space="0" w:color="auto"/>
          </w:divBdr>
        </w:div>
        <w:div w:id="2034305106">
          <w:marLeft w:val="640"/>
          <w:marRight w:val="0"/>
          <w:marTop w:val="0"/>
          <w:marBottom w:val="0"/>
          <w:divBdr>
            <w:top w:val="none" w:sz="0" w:space="0" w:color="auto"/>
            <w:left w:val="none" w:sz="0" w:space="0" w:color="auto"/>
            <w:bottom w:val="none" w:sz="0" w:space="0" w:color="auto"/>
            <w:right w:val="none" w:sz="0" w:space="0" w:color="auto"/>
          </w:divBdr>
        </w:div>
        <w:div w:id="2042121498">
          <w:marLeft w:val="640"/>
          <w:marRight w:val="0"/>
          <w:marTop w:val="0"/>
          <w:marBottom w:val="0"/>
          <w:divBdr>
            <w:top w:val="none" w:sz="0" w:space="0" w:color="auto"/>
            <w:left w:val="none" w:sz="0" w:space="0" w:color="auto"/>
            <w:bottom w:val="none" w:sz="0" w:space="0" w:color="auto"/>
            <w:right w:val="none" w:sz="0" w:space="0" w:color="auto"/>
          </w:divBdr>
        </w:div>
        <w:div w:id="2099204132">
          <w:marLeft w:val="640"/>
          <w:marRight w:val="0"/>
          <w:marTop w:val="0"/>
          <w:marBottom w:val="0"/>
          <w:divBdr>
            <w:top w:val="none" w:sz="0" w:space="0" w:color="auto"/>
            <w:left w:val="none" w:sz="0" w:space="0" w:color="auto"/>
            <w:bottom w:val="none" w:sz="0" w:space="0" w:color="auto"/>
            <w:right w:val="none" w:sz="0" w:space="0" w:color="auto"/>
          </w:divBdr>
        </w:div>
        <w:div w:id="2122454770">
          <w:marLeft w:val="640"/>
          <w:marRight w:val="0"/>
          <w:marTop w:val="0"/>
          <w:marBottom w:val="0"/>
          <w:divBdr>
            <w:top w:val="none" w:sz="0" w:space="0" w:color="auto"/>
            <w:left w:val="none" w:sz="0" w:space="0" w:color="auto"/>
            <w:bottom w:val="none" w:sz="0" w:space="0" w:color="auto"/>
            <w:right w:val="none" w:sz="0" w:space="0" w:color="auto"/>
          </w:divBdr>
        </w:div>
        <w:div w:id="2146965715">
          <w:marLeft w:val="640"/>
          <w:marRight w:val="0"/>
          <w:marTop w:val="0"/>
          <w:marBottom w:val="0"/>
          <w:divBdr>
            <w:top w:val="none" w:sz="0" w:space="0" w:color="auto"/>
            <w:left w:val="none" w:sz="0" w:space="0" w:color="auto"/>
            <w:bottom w:val="none" w:sz="0" w:space="0" w:color="auto"/>
            <w:right w:val="none" w:sz="0" w:space="0" w:color="auto"/>
          </w:divBdr>
        </w:div>
      </w:divsChild>
    </w:div>
    <w:div w:id="667288352">
      <w:bodyDiv w:val="1"/>
      <w:marLeft w:val="0"/>
      <w:marRight w:val="0"/>
      <w:marTop w:val="0"/>
      <w:marBottom w:val="0"/>
      <w:divBdr>
        <w:top w:val="none" w:sz="0" w:space="0" w:color="auto"/>
        <w:left w:val="none" w:sz="0" w:space="0" w:color="auto"/>
        <w:bottom w:val="none" w:sz="0" w:space="0" w:color="auto"/>
        <w:right w:val="none" w:sz="0" w:space="0" w:color="auto"/>
      </w:divBdr>
      <w:divsChild>
        <w:div w:id="1898665593">
          <w:marLeft w:val="640"/>
          <w:marRight w:val="0"/>
          <w:marTop w:val="0"/>
          <w:marBottom w:val="0"/>
          <w:divBdr>
            <w:top w:val="none" w:sz="0" w:space="0" w:color="auto"/>
            <w:left w:val="none" w:sz="0" w:space="0" w:color="auto"/>
            <w:bottom w:val="none" w:sz="0" w:space="0" w:color="auto"/>
            <w:right w:val="none" w:sz="0" w:space="0" w:color="auto"/>
          </w:divBdr>
        </w:div>
        <w:div w:id="1866670001">
          <w:marLeft w:val="640"/>
          <w:marRight w:val="0"/>
          <w:marTop w:val="0"/>
          <w:marBottom w:val="0"/>
          <w:divBdr>
            <w:top w:val="none" w:sz="0" w:space="0" w:color="auto"/>
            <w:left w:val="none" w:sz="0" w:space="0" w:color="auto"/>
            <w:bottom w:val="none" w:sz="0" w:space="0" w:color="auto"/>
            <w:right w:val="none" w:sz="0" w:space="0" w:color="auto"/>
          </w:divBdr>
        </w:div>
        <w:div w:id="1305550856">
          <w:marLeft w:val="640"/>
          <w:marRight w:val="0"/>
          <w:marTop w:val="0"/>
          <w:marBottom w:val="0"/>
          <w:divBdr>
            <w:top w:val="none" w:sz="0" w:space="0" w:color="auto"/>
            <w:left w:val="none" w:sz="0" w:space="0" w:color="auto"/>
            <w:bottom w:val="none" w:sz="0" w:space="0" w:color="auto"/>
            <w:right w:val="none" w:sz="0" w:space="0" w:color="auto"/>
          </w:divBdr>
        </w:div>
        <w:div w:id="1373648521">
          <w:marLeft w:val="640"/>
          <w:marRight w:val="0"/>
          <w:marTop w:val="0"/>
          <w:marBottom w:val="0"/>
          <w:divBdr>
            <w:top w:val="none" w:sz="0" w:space="0" w:color="auto"/>
            <w:left w:val="none" w:sz="0" w:space="0" w:color="auto"/>
            <w:bottom w:val="none" w:sz="0" w:space="0" w:color="auto"/>
            <w:right w:val="none" w:sz="0" w:space="0" w:color="auto"/>
          </w:divBdr>
        </w:div>
        <w:div w:id="1237713994">
          <w:marLeft w:val="640"/>
          <w:marRight w:val="0"/>
          <w:marTop w:val="0"/>
          <w:marBottom w:val="0"/>
          <w:divBdr>
            <w:top w:val="none" w:sz="0" w:space="0" w:color="auto"/>
            <w:left w:val="none" w:sz="0" w:space="0" w:color="auto"/>
            <w:bottom w:val="none" w:sz="0" w:space="0" w:color="auto"/>
            <w:right w:val="none" w:sz="0" w:space="0" w:color="auto"/>
          </w:divBdr>
        </w:div>
        <w:div w:id="377894333">
          <w:marLeft w:val="640"/>
          <w:marRight w:val="0"/>
          <w:marTop w:val="0"/>
          <w:marBottom w:val="0"/>
          <w:divBdr>
            <w:top w:val="none" w:sz="0" w:space="0" w:color="auto"/>
            <w:left w:val="none" w:sz="0" w:space="0" w:color="auto"/>
            <w:bottom w:val="none" w:sz="0" w:space="0" w:color="auto"/>
            <w:right w:val="none" w:sz="0" w:space="0" w:color="auto"/>
          </w:divBdr>
        </w:div>
        <w:div w:id="496698229">
          <w:marLeft w:val="640"/>
          <w:marRight w:val="0"/>
          <w:marTop w:val="0"/>
          <w:marBottom w:val="0"/>
          <w:divBdr>
            <w:top w:val="none" w:sz="0" w:space="0" w:color="auto"/>
            <w:left w:val="none" w:sz="0" w:space="0" w:color="auto"/>
            <w:bottom w:val="none" w:sz="0" w:space="0" w:color="auto"/>
            <w:right w:val="none" w:sz="0" w:space="0" w:color="auto"/>
          </w:divBdr>
        </w:div>
        <w:div w:id="388580180">
          <w:marLeft w:val="640"/>
          <w:marRight w:val="0"/>
          <w:marTop w:val="0"/>
          <w:marBottom w:val="0"/>
          <w:divBdr>
            <w:top w:val="none" w:sz="0" w:space="0" w:color="auto"/>
            <w:left w:val="none" w:sz="0" w:space="0" w:color="auto"/>
            <w:bottom w:val="none" w:sz="0" w:space="0" w:color="auto"/>
            <w:right w:val="none" w:sz="0" w:space="0" w:color="auto"/>
          </w:divBdr>
        </w:div>
        <w:div w:id="8332192">
          <w:marLeft w:val="640"/>
          <w:marRight w:val="0"/>
          <w:marTop w:val="0"/>
          <w:marBottom w:val="0"/>
          <w:divBdr>
            <w:top w:val="none" w:sz="0" w:space="0" w:color="auto"/>
            <w:left w:val="none" w:sz="0" w:space="0" w:color="auto"/>
            <w:bottom w:val="none" w:sz="0" w:space="0" w:color="auto"/>
            <w:right w:val="none" w:sz="0" w:space="0" w:color="auto"/>
          </w:divBdr>
        </w:div>
        <w:div w:id="1277642233">
          <w:marLeft w:val="640"/>
          <w:marRight w:val="0"/>
          <w:marTop w:val="0"/>
          <w:marBottom w:val="0"/>
          <w:divBdr>
            <w:top w:val="none" w:sz="0" w:space="0" w:color="auto"/>
            <w:left w:val="none" w:sz="0" w:space="0" w:color="auto"/>
            <w:bottom w:val="none" w:sz="0" w:space="0" w:color="auto"/>
            <w:right w:val="none" w:sz="0" w:space="0" w:color="auto"/>
          </w:divBdr>
        </w:div>
        <w:div w:id="1960338738">
          <w:marLeft w:val="640"/>
          <w:marRight w:val="0"/>
          <w:marTop w:val="0"/>
          <w:marBottom w:val="0"/>
          <w:divBdr>
            <w:top w:val="none" w:sz="0" w:space="0" w:color="auto"/>
            <w:left w:val="none" w:sz="0" w:space="0" w:color="auto"/>
            <w:bottom w:val="none" w:sz="0" w:space="0" w:color="auto"/>
            <w:right w:val="none" w:sz="0" w:space="0" w:color="auto"/>
          </w:divBdr>
        </w:div>
        <w:div w:id="1512721505">
          <w:marLeft w:val="640"/>
          <w:marRight w:val="0"/>
          <w:marTop w:val="0"/>
          <w:marBottom w:val="0"/>
          <w:divBdr>
            <w:top w:val="none" w:sz="0" w:space="0" w:color="auto"/>
            <w:left w:val="none" w:sz="0" w:space="0" w:color="auto"/>
            <w:bottom w:val="none" w:sz="0" w:space="0" w:color="auto"/>
            <w:right w:val="none" w:sz="0" w:space="0" w:color="auto"/>
          </w:divBdr>
        </w:div>
        <w:div w:id="1259564010">
          <w:marLeft w:val="640"/>
          <w:marRight w:val="0"/>
          <w:marTop w:val="0"/>
          <w:marBottom w:val="0"/>
          <w:divBdr>
            <w:top w:val="none" w:sz="0" w:space="0" w:color="auto"/>
            <w:left w:val="none" w:sz="0" w:space="0" w:color="auto"/>
            <w:bottom w:val="none" w:sz="0" w:space="0" w:color="auto"/>
            <w:right w:val="none" w:sz="0" w:space="0" w:color="auto"/>
          </w:divBdr>
        </w:div>
        <w:div w:id="556862902">
          <w:marLeft w:val="640"/>
          <w:marRight w:val="0"/>
          <w:marTop w:val="0"/>
          <w:marBottom w:val="0"/>
          <w:divBdr>
            <w:top w:val="none" w:sz="0" w:space="0" w:color="auto"/>
            <w:left w:val="none" w:sz="0" w:space="0" w:color="auto"/>
            <w:bottom w:val="none" w:sz="0" w:space="0" w:color="auto"/>
            <w:right w:val="none" w:sz="0" w:space="0" w:color="auto"/>
          </w:divBdr>
        </w:div>
        <w:div w:id="136798606">
          <w:marLeft w:val="640"/>
          <w:marRight w:val="0"/>
          <w:marTop w:val="0"/>
          <w:marBottom w:val="0"/>
          <w:divBdr>
            <w:top w:val="none" w:sz="0" w:space="0" w:color="auto"/>
            <w:left w:val="none" w:sz="0" w:space="0" w:color="auto"/>
            <w:bottom w:val="none" w:sz="0" w:space="0" w:color="auto"/>
            <w:right w:val="none" w:sz="0" w:space="0" w:color="auto"/>
          </w:divBdr>
        </w:div>
        <w:div w:id="848106549">
          <w:marLeft w:val="640"/>
          <w:marRight w:val="0"/>
          <w:marTop w:val="0"/>
          <w:marBottom w:val="0"/>
          <w:divBdr>
            <w:top w:val="none" w:sz="0" w:space="0" w:color="auto"/>
            <w:left w:val="none" w:sz="0" w:space="0" w:color="auto"/>
            <w:bottom w:val="none" w:sz="0" w:space="0" w:color="auto"/>
            <w:right w:val="none" w:sz="0" w:space="0" w:color="auto"/>
          </w:divBdr>
        </w:div>
        <w:div w:id="1284120772">
          <w:marLeft w:val="640"/>
          <w:marRight w:val="0"/>
          <w:marTop w:val="0"/>
          <w:marBottom w:val="0"/>
          <w:divBdr>
            <w:top w:val="none" w:sz="0" w:space="0" w:color="auto"/>
            <w:left w:val="none" w:sz="0" w:space="0" w:color="auto"/>
            <w:bottom w:val="none" w:sz="0" w:space="0" w:color="auto"/>
            <w:right w:val="none" w:sz="0" w:space="0" w:color="auto"/>
          </w:divBdr>
        </w:div>
        <w:div w:id="547693502">
          <w:marLeft w:val="640"/>
          <w:marRight w:val="0"/>
          <w:marTop w:val="0"/>
          <w:marBottom w:val="0"/>
          <w:divBdr>
            <w:top w:val="none" w:sz="0" w:space="0" w:color="auto"/>
            <w:left w:val="none" w:sz="0" w:space="0" w:color="auto"/>
            <w:bottom w:val="none" w:sz="0" w:space="0" w:color="auto"/>
            <w:right w:val="none" w:sz="0" w:space="0" w:color="auto"/>
          </w:divBdr>
        </w:div>
        <w:div w:id="1199127135">
          <w:marLeft w:val="640"/>
          <w:marRight w:val="0"/>
          <w:marTop w:val="0"/>
          <w:marBottom w:val="0"/>
          <w:divBdr>
            <w:top w:val="none" w:sz="0" w:space="0" w:color="auto"/>
            <w:left w:val="none" w:sz="0" w:space="0" w:color="auto"/>
            <w:bottom w:val="none" w:sz="0" w:space="0" w:color="auto"/>
            <w:right w:val="none" w:sz="0" w:space="0" w:color="auto"/>
          </w:divBdr>
        </w:div>
        <w:div w:id="1506939171">
          <w:marLeft w:val="640"/>
          <w:marRight w:val="0"/>
          <w:marTop w:val="0"/>
          <w:marBottom w:val="0"/>
          <w:divBdr>
            <w:top w:val="none" w:sz="0" w:space="0" w:color="auto"/>
            <w:left w:val="none" w:sz="0" w:space="0" w:color="auto"/>
            <w:bottom w:val="none" w:sz="0" w:space="0" w:color="auto"/>
            <w:right w:val="none" w:sz="0" w:space="0" w:color="auto"/>
          </w:divBdr>
        </w:div>
        <w:div w:id="1722634208">
          <w:marLeft w:val="640"/>
          <w:marRight w:val="0"/>
          <w:marTop w:val="0"/>
          <w:marBottom w:val="0"/>
          <w:divBdr>
            <w:top w:val="none" w:sz="0" w:space="0" w:color="auto"/>
            <w:left w:val="none" w:sz="0" w:space="0" w:color="auto"/>
            <w:bottom w:val="none" w:sz="0" w:space="0" w:color="auto"/>
            <w:right w:val="none" w:sz="0" w:space="0" w:color="auto"/>
          </w:divBdr>
        </w:div>
        <w:div w:id="1878272686">
          <w:marLeft w:val="640"/>
          <w:marRight w:val="0"/>
          <w:marTop w:val="0"/>
          <w:marBottom w:val="0"/>
          <w:divBdr>
            <w:top w:val="none" w:sz="0" w:space="0" w:color="auto"/>
            <w:left w:val="none" w:sz="0" w:space="0" w:color="auto"/>
            <w:bottom w:val="none" w:sz="0" w:space="0" w:color="auto"/>
            <w:right w:val="none" w:sz="0" w:space="0" w:color="auto"/>
          </w:divBdr>
        </w:div>
        <w:div w:id="1930115608">
          <w:marLeft w:val="640"/>
          <w:marRight w:val="0"/>
          <w:marTop w:val="0"/>
          <w:marBottom w:val="0"/>
          <w:divBdr>
            <w:top w:val="none" w:sz="0" w:space="0" w:color="auto"/>
            <w:left w:val="none" w:sz="0" w:space="0" w:color="auto"/>
            <w:bottom w:val="none" w:sz="0" w:space="0" w:color="auto"/>
            <w:right w:val="none" w:sz="0" w:space="0" w:color="auto"/>
          </w:divBdr>
        </w:div>
        <w:div w:id="1300842837">
          <w:marLeft w:val="640"/>
          <w:marRight w:val="0"/>
          <w:marTop w:val="0"/>
          <w:marBottom w:val="0"/>
          <w:divBdr>
            <w:top w:val="none" w:sz="0" w:space="0" w:color="auto"/>
            <w:left w:val="none" w:sz="0" w:space="0" w:color="auto"/>
            <w:bottom w:val="none" w:sz="0" w:space="0" w:color="auto"/>
            <w:right w:val="none" w:sz="0" w:space="0" w:color="auto"/>
          </w:divBdr>
        </w:div>
        <w:div w:id="1421683863">
          <w:marLeft w:val="640"/>
          <w:marRight w:val="0"/>
          <w:marTop w:val="0"/>
          <w:marBottom w:val="0"/>
          <w:divBdr>
            <w:top w:val="none" w:sz="0" w:space="0" w:color="auto"/>
            <w:left w:val="none" w:sz="0" w:space="0" w:color="auto"/>
            <w:bottom w:val="none" w:sz="0" w:space="0" w:color="auto"/>
            <w:right w:val="none" w:sz="0" w:space="0" w:color="auto"/>
          </w:divBdr>
        </w:div>
        <w:div w:id="697244738">
          <w:marLeft w:val="640"/>
          <w:marRight w:val="0"/>
          <w:marTop w:val="0"/>
          <w:marBottom w:val="0"/>
          <w:divBdr>
            <w:top w:val="none" w:sz="0" w:space="0" w:color="auto"/>
            <w:left w:val="none" w:sz="0" w:space="0" w:color="auto"/>
            <w:bottom w:val="none" w:sz="0" w:space="0" w:color="auto"/>
            <w:right w:val="none" w:sz="0" w:space="0" w:color="auto"/>
          </w:divBdr>
        </w:div>
        <w:div w:id="794252959">
          <w:marLeft w:val="640"/>
          <w:marRight w:val="0"/>
          <w:marTop w:val="0"/>
          <w:marBottom w:val="0"/>
          <w:divBdr>
            <w:top w:val="none" w:sz="0" w:space="0" w:color="auto"/>
            <w:left w:val="none" w:sz="0" w:space="0" w:color="auto"/>
            <w:bottom w:val="none" w:sz="0" w:space="0" w:color="auto"/>
            <w:right w:val="none" w:sz="0" w:space="0" w:color="auto"/>
          </w:divBdr>
        </w:div>
        <w:div w:id="1054816895">
          <w:marLeft w:val="640"/>
          <w:marRight w:val="0"/>
          <w:marTop w:val="0"/>
          <w:marBottom w:val="0"/>
          <w:divBdr>
            <w:top w:val="none" w:sz="0" w:space="0" w:color="auto"/>
            <w:left w:val="none" w:sz="0" w:space="0" w:color="auto"/>
            <w:bottom w:val="none" w:sz="0" w:space="0" w:color="auto"/>
            <w:right w:val="none" w:sz="0" w:space="0" w:color="auto"/>
          </w:divBdr>
        </w:div>
        <w:div w:id="729772750">
          <w:marLeft w:val="640"/>
          <w:marRight w:val="0"/>
          <w:marTop w:val="0"/>
          <w:marBottom w:val="0"/>
          <w:divBdr>
            <w:top w:val="none" w:sz="0" w:space="0" w:color="auto"/>
            <w:left w:val="none" w:sz="0" w:space="0" w:color="auto"/>
            <w:bottom w:val="none" w:sz="0" w:space="0" w:color="auto"/>
            <w:right w:val="none" w:sz="0" w:space="0" w:color="auto"/>
          </w:divBdr>
        </w:div>
        <w:div w:id="88159031">
          <w:marLeft w:val="640"/>
          <w:marRight w:val="0"/>
          <w:marTop w:val="0"/>
          <w:marBottom w:val="0"/>
          <w:divBdr>
            <w:top w:val="none" w:sz="0" w:space="0" w:color="auto"/>
            <w:left w:val="none" w:sz="0" w:space="0" w:color="auto"/>
            <w:bottom w:val="none" w:sz="0" w:space="0" w:color="auto"/>
            <w:right w:val="none" w:sz="0" w:space="0" w:color="auto"/>
          </w:divBdr>
        </w:div>
        <w:div w:id="1438258649">
          <w:marLeft w:val="640"/>
          <w:marRight w:val="0"/>
          <w:marTop w:val="0"/>
          <w:marBottom w:val="0"/>
          <w:divBdr>
            <w:top w:val="none" w:sz="0" w:space="0" w:color="auto"/>
            <w:left w:val="none" w:sz="0" w:space="0" w:color="auto"/>
            <w:bottom w:val="none" w:sz="0" w:space="0" w:color="auto"/>
            <w:right w:val="none" w:sz="0" w:space="0" w:color="auto"/>
          </w:divBdr>
        </w:div>
        <w:div w:id="634137939">
          <w:marLeft w:val="640"/>
          <w:marRight w:val="0"/>
          <w:marTop w:val="0"/>
          <w:marBottom w:val="0"/>
          <w:divBdr>
            <w:top w:val="none" w:sz="0" w:space="0" w:color="auto"/>
            <w:left w:val="none" w:sz="0" w:space="0" w:color="auto"/>
            <w:bottom w:val="none" w:sz="0" w:space="0" w:color="auto"/>
            <w:right w:val="none" w:sz="0" w:space="0" w:color="auto"/>
          </w:divBdr>
        </w:div>
        <w:div w:id="1589120816">
          <w:marLeft w:val="640"/>
          <w:marRight w:val="0"/>
          <w:marTop w:val="0"/>
          <w:marBottom w:val="0"/>
          <w:divBdr>
            <w:top w:val="none" w:sz="0" w:space="0" w:color="auto"/>
            <w:left w:val="none" w:sz="0" w:space="0" w:color="auto"/>
            <w:bottom w:val="none" w:sz="0" w:space="0" w:color="auto"/>
            <w:right w:val="none" w:sz="0" w:space="0" w:color="auto"/>
          </w:divBdr>
        </w:div>
        <w:div w:id="979960927">
          <w:marLeft w:val="640"/>
          <w:marRight w:val="0"/>
          <w:marTop w:val="0"/>
          <w:marBottom w:val="0"/>
          <w:divBdr>
            <w:top w:val="none" w:sz="0" w:space="0" w:color="auto"/>
            <w:left w:val="none" w:sz="0" w:space="0" w:color="auto"/>
            <w:bottom w:val="none" w:sz="0" w:space="0" w:color="auto"/>
            <w:right w:val="none" w:sz="0" w:space="0" w:color="auto"/>
          </w:divBdr>
        </w:div>
        <w:div w:id="983971964">
          <w:marLeft w:val="640"/>
          <w:marRight w:val="0"/>
          <w:marTop w:val="0"/>
          <w:marBottom w:val="0"/>
          <w:divBdr>
            <w:top w:val="none" w:sz="0" w:space="0" w:color="auto"/>
            <w:left w:val="none" w:sz="0" w:space="0" w:color="auto"/>
            <w:bottom w:val="none" w:sz="0" w:space="0" w:color="auto"/>
            <w:right w:val="none" w:sz="0" w:space="0" w:color="auto"/>
          </w:divBdr>
        </w:div>
        <w:div w:id="365716115">
          <w:marLeft w:val="640"/>
          <w:marRight w:val="0"/>
          <w:marTop w:val="0"/>
          <w:marBottom w:val="0"/>
          <w:divBdr>
            <w:top w:val="none" w:sz="0" w:space="0" w:color="auto"/>
            <w:left w:val="none" w:sz="0" w:space="0" w:color="auto"/>
            <w:bottom w:val="none" w:sz="0" w:space="0" w:color="auto"/>
            <w:right w:val="none" w:sz="0" w:space="0" w:color="auto"/>
          </w:divBdr>
        </w:div>
        <w:div w:id="1338456803">
          <w:marLeft w:val="640"/>
          <w:marRight w:val="0"/>
          <w:marTop w:val="0"/>
          <w:marBottom w:val="0"/>
          <w:divBdr>
            <w:top w:val="none" w:sz="0" w:space="0" w:color="auto"/>
            <w:left w:val="none" w:sz="0" w:space="0" w:color="auto"/>
            <w:bottom w:val="none" w:sz="0" w:space="0" w:color="auto"/>
            <w:right w:val="none" w:sz="0" w:space="0" w:color="auto"/>
          </w:divBdr>
        </w:div>
        <w:div w:id="537819875">
          <w:marLeft w:val="640"/>
          <w:marRight w:val="0"/>
          <w:marTop w:val="0"/>
          <w:marBottom w:val="0"/>
          <w:divBdr>
            <w:top w:val="none" w:sz="0" w:space="0" w:color="auto"/>
            <w:left w:val="none" w:sz="0" w:space="0" w:color="auto"/>
            <w:bottom w:val="none" w:sz="0" w:space="0" w:color="auto"/>
            <w:right w:val="none" w:sz="0" w:space="0" w:color="auto"/>
          </w:divBdr>
        </w:div>
        <w:div w:id="42410566">
          <w:marLeft w:val="640"/>
          <w:marRight w:val="0"/>
          <w:marTop w:val="0"/>
          <w:marBottom w:val="0"/>
          <w:divBdr>
            <w:top w:val="none" w:sz="0" w:space="0" w:color="auto"/>
            <w:left w:val="none" w:sz="0" w:space="0" w:color="auto"/>
            <w:bottom w:val="none" w:sz="0" w:space="0" w:color="auto"/>
            <w:right w:val="none" w:sz="0" w:space="0" w:color="auto"/>
          </w:divBdr>
        </w:div>
        <w:div w:id="2056347646">
          <w:marLeft w:val="640"/>
          <w:marRight w:val="0"/>
          <w:marTop w:val="0"/>
          <w:marBottom w:val="0"/>
          <w:divBdr>
            <w:top w:val="none" w:sz="0" w:space="0" w:color="auto"/>
            <w:left w:val="none" w:sz="0" w:space="0" w:color="auto"/>
            <w:bottom w:val="none" w:sz="0" w:space="0" w:color="auto"/>
            <w:right w:val="none" w:sz="0" w:space="0" w:color="auto"/>
          </w:divBdr>
        </w:div>
        <w:div w:id="768159954">
          <w:marLeft w:val="640"/>
          <w:marRight w:val="0"/>
          <w:marTop w:val="0"/>
          <w:marBottom w:val="0"/>
          <w:divBdr>
            <w:top w:val="none" w:sz="0" w:space="0" w:color="auto"/>
            <w:left w:val="none" w:sz="0" w:space="0" w:color="auto"/>
            <w:bottom w:val="none" w:sz="0" w:space="0" w:color="auto"/>
            <w:right w:val="none" w:sz="0" w:space="0" w:color="auto"/>
          </w:divBdr>
        </w:div>
        <w:div w:id="31423227">
          <w:marLeft w:val="640"/>
          <w:marRight w:val="0"/>
          <w:marTop w:val="0"/>
          <w:marBottom w:val="0"/>
          <w:divBdr>
            <w:top w:val="none" w:sz="0" w:space="0" w:color="auto"/>
            <w:left w:val="none" w:sz="0" w:space="0" w:color="auto"/>
            <w:bottom w:val="none" w:sz="0" w:space="0" w:color="auto"/>
            <w:right w:val="none" w:sz="0" w:space="0" w:color="auto"/>
          </w:divBdr>
        </w:div>
        <w:div w:id="661395460">
          <w:marLeft w:val="640"/>
          <w:marRight w:val="0"/>
          <w:marTop w:val="0"/>
          <w:marBottom w:val="0"/>
          <w:divBdr>
            <w:top w:val="none" w:sz="0" w:space="0" w:color="auto"/>
            <w:left w:val="none" w:sz="0" w:space="0" w:color="auto"/>
            <w:bottom w:val="none" w:sz="0" w:space="0" w:color="auto"/>
            <w:right w:val="none" w:sz="0" w:space="0" w:color="auto"/>
          </w:divBdr>
        </w:div>
        <w:div w:id="1500653525">
          <w:marLeft w:val="640"/>
          <w:marRight w:val="0"/>
          <w:marTop w:val="0"/>
          <w:marBottom w:val="0"/>
          <w:divBdr>
            <w:top w:val="none" w:sz="0" w:space="0" w:color="auto"/>
            <w:left w:val="none" w:sz="0" w:space="0" w:color="auto"/>
            <w:bottom w:val="none" w:sz="0" w:space="0" w:color="auto"/>
            <w:right w:val="none" w:sz="0" w:space="0" w:color="auto"/>
          </w:divBdr>
        </w:div>
        <w:div w:id="876089518">
          <w:marLeft w:val="640"/>
          <w:marRight w:val="0"/>
          <w:marTop w:val="0"/>
          <w:marBottom w:val="0"/>
          <w:divBdr>
            <w:top w:val="none" w:sz="0" w:space="0" w:color="auto"/>
            <w:left w:val="none" w:sz="0" w:space="0" w:color="auto"/>
            <w:bottom w:val="none" w:sz="0" w:space="0" w:color="auto"/>
            <w:right w:val="none" w:sz="0" w:space="0" w:color="auto"/>
          </w:divBdr>
        </w:div>
        <w:div w:id="2015180976">
          <w:marLeft w:val="640"/>
          <w:marRight w:val="0"/>
          <w:marTop w:val="0"/>
          <w:marBottom w:val="0"/>
          <w:divBdr>
            <w:top w:val="none" w:sz="0" w:space="0" w:color="auto"/>
            <w:left w:val="none" w:sz="0" w:space="0" w:color="auto"/>
            <w:bottom w:val="none" w:sz="0" w:space="0" w:color="auto"/>
            <w:right w:val="none" w:sz="0" w:space="0" w:color="auto"/>
          </w:divBdr>
        </w:div>
        <w:div w:id="1183325578">
          <w:marLeft w:val="640"/>
          <w:marRight w:val="0"/>
          <w:marTop w:val="0"/>
          <w:marBottom w:val="0"/>
          <w:divBdr>
            <w:top w:val="none" w:sz="0" w:space="0" w:color="auto"/>
            <w:left w:val="none" w:sz="0" w:space="0" w:color="auto"/>
            <w:bottom w:val="none" w:sz="0" w:space="0" w:color="auto"/>
            <w:right w:val="none" w:sz="0" w:space="0" w:color="auto"/>
          </w:divBdr>
        </w:div>
        <w:div w:id="1065838725">
          <w:marLeft w:val="640"/>
          <w:marRight w:val="0"/>
          <w:marTop w:val="0"/>
          <w:marBottom w:val="0"/>
          <w:divBdr>
            <w:top w:val="none" w:sz="0" w:space="0" w:color="auto"/>
            <w:left w:val="none" w:sz="0" w:space="0" w:color="auto"/>
            <w:bottom w:val="none" w:sz="0" w:space="0" w:color="auto"/>
            <w:right w:val="none" w:sz="0" w:space="0" w:color="auto"/>
          </w:divBdr>
        </w:div>
        <w:div w:id="1740059319">
          <w:marLeft w:val="640"/>
          <w:marRight w:val="0"/>
          <w:marTop w:val="0"/>
          <w:marBottom w:val="0"/>
          <w:divBdr>
            <w:top w:val="none" w:sz="0" w:space="0" w:color="auto"/>
            <w:left w:val="none" w:sz="0" w:space="0" w:color="auto"/>
            <w:bottom w:val="none" w:sz="0" w:space="0" w:color="auto"/>
            <w:right w:val="none" w:sz="0" w:space="0" w:color="auto"/>
          </w:divBdr>
        </w:div>
        <w:div w:id="706107584">
          <w:marLeft w:val="640"/>
          <w:marRight w:val="0"/>
          <w:marTop w:val="0"/>
          <w:marBottom w:val="0"/>
          <w:divBdr>
            <w:top w:val="none" w:sz="0" w:space="0" w:color="auto"/>
            <w:left w:val="none" w:sz="0" w:space="0" w:color="auto"/>
            <w:bottom w:val="none" w:sz="0" w:space="0" w:color="auto"/>
            <w:right w:val="none" w:sz="0" w:space="0" w:color="auto"/>
          </w:divBdr>
        </w:div>
        <w:div w:id="1788114249">
          <w:marLeft w:val="640"/>
          <w:marRight w:val="0"/>
          <w:marTop w:val="0"/>
          <w:marBottom w:val="0"/>
          <w:divBdr>
            <w:top w:val="none" w:sz="0" w:space="0" w:color="auto"/>
            <w:left w:val="none" w:sz="0" w:space="0" w:color="auto"/>
            <w:bottom w:val="none" w:sz="0" w:space="0" w:color="auto"/>
            <w:right w:val="none" w:sz="0" w:space="0" w:color="auto"/>
          </w:divBdr>
        </w:div>
        <w:div w:id="659699381">
          <w:marLeft w:val="640"/>
          <w:marRight w:val="0"/>
          <w:marTop w:val="0"/>
          <w:marBottom w:val="0"/>
          <w:divBdr>
            <w:top w:val="none" w:sz="0" w:space="0" w:color="auto"/>
            <w:left w:val="none" w:sz="0" w:space="0" w:color="auto"/>
            <w:bottom w:val="none" w:sz="0" w:space="0" w:color="auto"/>
            <w:right w:val="none" w:sz="0" w:space="0" w:color="auto"/>
          </w:divBdr>
        </w:div>
        <w:div w:id="1488937198">
          <w:marLeft w:val="640"/>
          <w:marRight w:val="0"/>
          <w:marTop w:val="0"/>
          <w:marBottom w:val="0"/>
          <w:divBdr>
            <w:top w:val="none" w:sz="0" w:space="0" w:color="auto"/>
            <w:left w:val="none" w:sz="0" w:space="0" w:color="auto"/>
            <w:bottom w:val="none" w:sz="0" w:space="0" w:color="auto"/>
            <w:right w:val="none" w:sz="0" w:space="0" w:color="auto"/>
          </w:divBdr>
        </w:div>
        <w:div w:id="813378685">
          <w:marLeft w:val="640"/>
          <w:marRight w:val="0"/>
          <w:marTop w:val="0"/>
          <w:marBottom w:val="0"/>
          <w:divBdr>
            <w:top w:val="none" w:sz="0" w:space="0" w:color="auto"/>
            <w:left w:val="none" w:sz="0" w:space="0" w:color="auto"/>
            <w:bottom w:val="none" w:sz="0" w:space="0" w:color="auto"/>
            <w:right w:val="none" w:sz="0" w:space="0" w:color="auto"/>
          </w:divBdr>
        </w:div>
        <w:div w:id="971323566">
          <w:marLeft w:val="640"/>
          <w:marRight w:val="0"/>
          <w:marTop w:val="0"/>
          <w:marBottom w:val="0"/>
          <w:divBdr>
            <w:top w:val="none" w:sz="0" w:space="0" w:color="auto"/>
            <w:left w:val="none" w:sz="0" w:space="0" w:color="auto"/>
            <w:bottom w:val="none" w:sz="0" w:space="0" w:color="auto"/>
            <w:right w:val="none" w:sz="0" w:space="0" w:color="auto"/>
          </w:divBdr>
        </w:div>
        <w:div w:id="2070958383">
          <w:marLeft w:val="640"/>
          <w:marRight w:val="0"/>
          <w:marTop w:val="0"/>
          <w:marBottom w:val="0"/>
          <w:divBdr>
            <w:top w:val="none" w:sz="0" w:space="0" w:color="auto"/>
            <w:left w:val="none" w:sz="0" w:space="0" w:color="auto"/>
            <w:bottom w:val="none" w:sz="0" w:space="0" w:color="auto"/>
            <w:right w:val="none" w:sz="0" w:space="0" w:color="auto"/>
          </w:divBdr>
        </w:div>
        <w:div w:id="102965784">
          <w:marLeft w:val="640"/>
          <w:marRight w:val="0"/>
          <w:marTop w:val="0"/>
          <w:marBottom w:val="0"/>
          <w:divBdr>
            <w:top w:val="none" w:sz="0" w:space="0" w:color="auto"/>
            <w:left w:val="none" w:sz="0" w:space="0" w:color="auto"/>
            <w:bottom w:val="none" w:sz="0" w:space="0" w:color="auto"/>
            <w:right w:val="none" w:sz="0" w:space="0" w:color="auto"/>
          </w:divBdr>
        </w:div>
        <w:div w:id="303584308">
          <w:marLeft w:val="640"/>
          <w:marRight w:val="0"/>
          <w:marTop w:val="0"/>
          <w:marBottom w:val="0"/>
          <w:divBdr>
            <w:top w:val="none" w:sz="0" w:space="0" w:color="auto"/>
            <w:left w:val="none" w:sz="0" w:space="0" w:color="auto"/>
            <w:bottom w:val="none" w:sz="0" w:space="0" w:color="auto"/>
            <w:right w:val="none" w:sz="0" w:space="0" w:color="auto"/>
          </w:divBdr>
        </w:div>
        <w:div w:id="2051955498">
          <w:marLeft w:val="640"/>
          <w:marRight w:val="0"/>
          <w:marTop w:val="0"/>
          <w:marBottom w:val="0"/>
          <w:divBdr>
            <w:top w:val="none" w:sz="0" w:space="0" w:color="auto"/>
            <w:left w:val="none" w:sz="0" w:space="0" w:color="auto"/>
            <w:bottom w:val="none" w:sz="0" w:space="0" w:color="auto"/>
            <w:right w:val="none" w:sz="0" w:space="0" w:color="auto"/>
          </w:divBdr>
        </w:div>
        <w:div w:id="1896694673">
          <w:marLeft w:val="640"/>
          <w:marRight w:val="0"/>
          <w:marTop w:val="0"/>
          <w:marBottom w:val="0"/>
          <w:divBdr>
            <w:top w:val="none" w:sz="0" w:space="0" w:color="auto"/>
            <w:left w:val="none" w:sz="0" w:space="0" w:color="auto"/>
            <w:bottom w:val="none" w:sz="0" w:space="0" w:color="auto"/>
            <w:right w:val="none" w:sz="0" w:space="0" w:color="auto"/>
          </w:divBdr>
        </w:div>
        <w:div w:id="822770154">
          <w:marLeft w:val="640"/>
          <w:marRight w:val="0"/>
          <w:marTop w:val="0"/>
          <w:marBottom w:val="0"/>
          <w:divBdr>
            <w:top w:val="none" w:sz="0" w:space="0" w:color="auto"/>
            <w:left w:val="none" w:sz="0" w:space="0" w:color="auto"/>
            <w:bottom w:val="none" w:sz="0" w:space="0" w:color="auto"/>
            <w:right w:val="none" w:sz="0" w:space="0" w:color="auto"/>
          </w:divBdr>
        </w:div>
        <w:div w:id="1065451250">
          <w:marLeft w:val="640"/>
          <w:marRight w:val="0"/>
          <w:marTop w:val="0"/>
          <w:marBottom w:val="0"/>
          <w:divBdr>
            <w:top w:val="none" w:sz="0" w:space="0" w:color="auto"/>
            <w:left w:val="none" w:sz="0" w:space="0" w:color="auto"/>
            <w:bottom w:val="none" w:sz="0" w:space="0" w:color="auto"/>
            <w:right w:val="none" w:sz="0" w:space="0" w:color="auto"/>
          </w:divBdr>
        </w:div>
        <w:div w:id="925577936">
          <w:marLeft w:val="640"/>
          <w:marRight w:val="0"/>
          <w:marTop w:val="0"/>
          <w:marBottom w:val="0"/>
          <w:divBdr>
            <w:top w:val="none" w:sz="0" w:space="0" w:color="auto"/>
            <w:left w:val="none" w:sz="0" w:space="0" w:color="auto"/>
            <w:bottom w:val="none" w:sz="0" w:space="0" w:color="auto"/>
            <w:right w:val="none" w:sz="0" w:space="0" w:color="auto"/>
          </w:divBdr>
        </w:div>
        <w:div w:id="1830558487">
          <w:marLeft w:val="640"/>
          <w:marRight w:val="0"/>
          <w:marTop w:val="0"/>
          <w:marBottom w:val="0"/>
          <w:divBdr>
            <w:top w:val="none" w:sz="0" w:space="0" w:color="auto"/>
            <w:left w:val="none" w:sz="0" w:space="0" w:color="auto"/>
            <w:bottom w:val="none" w:sz="0" w:space="0" w:color="auto"/>
            <w:right w:val="none" w:sz="0" w:space="0" w:color="auto"/>
          </w:divBdr>
        </w:div>
        <w:div w:id="1278175084">
          <w:marLeft w:val="640"/>
          <w:marRight w:val="0"/>
          <w:marTop w:val="0"/>
          <w:marBottom w:val="0"/>
          <w:divBdr>
            <w:top w:val="none" w:sz="0" w:space="0" w:color="auto"/>
            <w:left w:val="none" w:sz="0" w:space="0" w:color="auto"/>
            <w:bottom w:val="none" w:sz="0" w:space="0" w:color="auto"/>
            <w:right w:val="none" w:sz="0" w:space="0" w:color="auto"/>
          </w:divBdr>
        </w:div>
        <w:div w:id="1372339393">
          <w:marLeft w:val="640"/>
          <w:marRight w:val="0"/>
          <w:marTop w:val="0"/>
          <w:marBottom w:val="0"/>
          <w:divBdr>
            <w:top w:val="none" w:sz="0" w:space="0" w:color="auto"/>
            <w:left w:val="none" w:sz="0" w:space="0" w:color="auto"/>
            <w:bottom w:val="none" w:sz="0" w:space="0" w:color="auto"/>
            <w:right w:val="none" w:sz="0" w:space="0" w:color="auto"/>
          </w:divBdr>
        </w:div>
        <w:div w:id="1084185399">
          <w:marLeft w:val="640"/>
          <w:marRight w:val="0"/>
          <w:marTop w:val="0"/>
          <w:marBottom w:val="0"/>
          <w:divBdr>
            <w:top w:val="none" w:sz="0" w:space="0" w:color="auto"/>
            <w:left w:val="none" w:sz="0" w:space="0" w:color="auto"/>
            <w:bottom w:val="none" w:sz="0" w:space="0" w:color="auto"/>
            <w:right w:val="none" w:sz="0" w:space="0" w:color="auto"/>
          </w:divBdr>
        </w:div>
        <w:div w:id="1851413339">
          <w:marLeft w:val="640"/>
          <w:marRight w:val="0"/>
          <w:marTop w:val="0"/>
          <w:marBottom w:val="0"/>
          <w:divBdr>
            <w:top w:val="none" w:sz="0" w:space="0" w:color="auto"/>
            <w:left w:val="none" w:sz="0" w:space="0" w:color="auto"/>
            <w:bottom w:val="none" w:sz="0" w:space="0" w:color="auto"/>
            <w:right w:val="none" w:sz="0" w:space="0" w:color="auto"/>
          </w:divBdr>
        </w:div>
        <w:div w:id="1580868718">
          <w:marLeft w:val="640"/>
          <w:marRight w:val="0"/>
          <w:marTop w:val="0"/>
          <w:marBottom w:val="0"/>
          <w:divBdr>
            <w:top w:val="none" w:sz="0" w:space="0" w:color="auto"/>
            <w:left w:val="none" w:sz="0" w:space="0" w:color="auto"/>
            <w:bottom w:val="none" w:sz="0" w:space="0" w:color="auto"/>
            <w:right w:val="none" w:sz="0" w:space="0" w:color="auto"/>
          </w:divBdr>
        </w:div>
        <w:div w:id="755858422">
          <w:marLeft w:val="640"/>
          <w:marRight w:val="0"/>
          <w:marTop w:val="0"/>
          <w:marBottom w:val="0"/>
          <w:divBdr>
            <w:top w:val="none" w:sz="0" w:space="0" w:color="auto"/>
            <w:left w:val="none" w:sz="0" w:space="0" w:color="auto"/>
            <w:bottom w:val="none" w:sz="0" w:space="0" w:color="auto"/>
            <w:right w:val="none" w:sz="0" w:space="0" w:color="auto"/>
          </w:divBdr>
        </w:div>
        <w:div w:id="1266230513">
          <w:marLeft w:val="640"/>
          <w:marRight w:val="0"/>
          <w:marTop w:val="0"/>
          <w:marBottom w:val="0"/>
          <w:divBdr>
            <w:top w:val="none" w:sz="0" w:space="0" w:color="auto"/>
            <w:left w:val="none" w:sz="0" w:space="0" w:color="auto"/>
            <w:bottom w:val="none" w:sz="0" w:space="0" w:color="auto"/>
            <w:right w:val="none" w:sz="0" w:space="0" w:color="auto"/>
          </w:divBdr>
        </w:div>
        <w:div w:id="1178807803">
          <w:marLeft w:val="640"/>
          <w:marRight w:val="0"/>
          <w:marTop w:val="0"/>
          <w:marBottom w:val="0"/>
          <w:divBdr>
            <w:top w:val="none" w:sz="0" w:space="0" w:color="auto"/>
            <w:left w:val="none" w:sz="0" w:space="0" w:color="auto"/>
            <w:bottom w:val="none" w:sz="0" w:space="0" w:color="auto"/>
            <w:right w:val="none" w:sz="0" w:space="0" w:color="auto"/>
          </w:divBdr>
        </w:div>
        <w:div w:id="181014028">
          <w:marLeft w:val="640"/>
          <w:marRight w:val="0"/>
          <w:marTop w:val="0"/>
          <w:marBottom w:val="0"/>
          <w:divBdr>
            <w:top w:val="none" w:sz="0" w:space="0" w:color="auto"/>
            <w:left w:val="none" w:sz="0" w:space="0" w:color="auto"/>
            <w:bottom w:val="none" w:sz="0" w:space="0" w:color="auto"/>
            <w:right w:val="none" w:sz="0" w:space="0" w:color="auto"/>
          </w:divBdr>
        </w:div>
        <w:div w:id="2012369543">
          <w:marLeft w:val="640"/>
          <w:marRight w:val="0"/>
          <w:marTop w:val="0"/>
          <w:marBottom w:val="0"/>
          <w:divBdr>
            <w:top w:val="none" w:sz="0" w:space="0" w:color="auto"/>
            <w:left w:val="none" w:sz="0" w:space="0" w:color="auto"/>
            <w:bottom w:val="none" w:sz="0" w:space="0" w:color="auto"/>
            <w:right w:val="none" w:sz="0" w:space="0" w:color="auto"/>
          </w:divBdr>
        </w:div>
        <w:div w:id="770399846">
          <w:marLeft w:val="640"/>
          <w:marRight w:val="0"/>
          <w:marTop w:val="0"/>
          <w:marBottom w:val="0"/>
          <w:divBdr>
            <w:top w:val="none" w:sz="0" w:space="0" w:color="auto"/>
            <w:left w:val="none" w:sz="0" w:space="0" w:color="auto"/>
            <w:bottom w:val="none" w:sz="0" w:space="0" w:color="auto"/>
            <w:right w:val="none" w:sz="0" w:space="0" w:color="auto"/>
          </w:divBdr>
        </w:div>
        <w:div w:id="344523963">
          <w:marLeft w:val="640"/>
          <w:marRight w:val="0"/>
          <w:marTop w:val="0"/>
          <w:marBottom w:val="0"/>
          <w:divBdr>
            <w:top w:val="none" w:sz="0" w:space="0" w:color="auto"/>
            <w:left w:val="none" w:sz="0" w:space="0" w:color="auto"/>
            <w:bottom w:val="none" w:sz="0" w:space="0" w:color="auto"/>
            <w:right w:val="none" w:sz="0" w:space="0" w:color="auto"/>
          </w:divBdr>
        </w:div>
        <w:div w:id="261764730">
          <w:marLeft w:val="640"/>
          <w:marRight w:val="0"/>
          <w:marTop w:val="0"/>
          <w:marBottom w:val="0"/>
          <w:divBdr>
            <w:top w:val="none" w:sz="0" w:space="0" w:color="auto"/>
            <w:left w:val="none" w:sz="0" w:space="0" w:color="auto"/>
            <w:bottom w:val="none" w:sz="0" w:space="0" w:color="auto"/>
            <w:right w:val="none" w:sz="0" w:space="0" w:color="auto"/>
          </w:divBdr>
        </w:div>
        <w:div w:id="2082217846">
          <w:marLeft w:val="640"/>
          <w:marRight w:val="0"/>
          <w:marTop w:val="0"/>
          <w:marBottom w:val="0"/>
          <w:divBdr>
            <w:top w:val="none" w:sz="0" w:space="0" w:color="auto"/>
            <w:left w:val="none" w:sz="0" w:space="0" w:color="auto"/>
            <w:bottom w:val="none" w:sz="0" w:space="0" w:color="auto"/>
            <w:right w:val="none" w:sz="0" w:space="0" w:color="auto"/>
          </w:divBdr>
        </w:div>
        <w:div w:id="132067693">
          <w:marLeft w:val="640"/>
          <w:marRight w:val="0"/>
          <w:marTop w:val="0"/>
          <w:marBottom w:val="0"/>
          <w:divBdr>
            <w:top w:val="none" w:sz="0" w:space="0" w:color="auto"/>
            <w:left w:val="none" w:sz="0" w:space="0" w:color="auto"/>
            <w:bottom w:val="none" w:sz="0" w:space="0" w:color="auto"/>
            <w:right w:val="none" w:sz="0" w:space="0" w:color="auto"/>
          </w:divBdr>
        </w:div>
        <w:div w:id="1126122058">
          <w:marLeft w:val="640"/>
          <w:marRight w:val="0"/>
          <w:marTop w:val="0"/>
          <w:marBottom w:val="0"/>
          <w:divBdr>
            <w:top w:val="none" w:sz="0" w:space="0" w:color="auto"/>
            <w:left w:val="none" w:sz="0" w:space="0" w:color="auto"/>
            <w:bottom w:val="none" w:sz="0" w:space="0" w:color="auto"/>
            <w:right w:val="none" w:sz="0" w:space="0" w:color="auto"/>
          </w:divBdr>
        </w:div>
        <w:div w:id="936448092">
          <w:marLeft w:val="640"/>
          <w:marRight w:val="0"/>
          <w:marTop w:val="0"/>
          <w:marBottom w:val="0"/>
          <w:divBdr>
            <w:top w:val="none" w:sz="0" w:space="0" w:color="auto"/>
            <w:left w:val="none" w:sz="0" w:space="0" w:color="auto"/>
            <w:bottom w:val="none" w:sz="0" w:space="0" w:color="auto"/>
            <w:right w:val="none" w:sz="0" w:space="0" w:color="auto"/>
          </w:divBdr>
        </w:div>
        <w:div w:id="763379165">
          <w:marLeft w:val="640"/>
          <w:marRight w:val="0"/>
          <w:marTop w:val="0"/>
          <w:marBottom w:val="0"/>
          <w:divBdr>
            <w:top w:val="none" w:sz="0" w:space="0" w:color="auto"/>
            <w:left w:val="none" w:sz="0" w:space="0" w:color="auto"/>
            <w:bottom w:val="none" w:sz="0" w:space="0" w:color="auto"/>
            <w:right w:val="none" w:sz="0" w:space="0" w:color="auto"/>
          </w:divBdr>
        </w:div>
        <w:div w:id="1350986515">
          <w:marLeft w:val="640"/>
          <w:marRight w:val="0"/>
          <w:marTop w:val="0"/>
          <w:marBottom w:val="0"/>
          <w:divBdr>
            <w:top w:val="none" w:sz="0" w:space="0" w:color="auto"/>
            <w:left w:val="none" w:sz="0" w:space="0" w:color="auto"/>
            <w:bottom w:val="none" w:sz="0" w:space="0" w:color="auto"/>
            <w:right w:val="none" w:sz="0" w:space="0" w:color="auto"/>
          </w:divBdr>
        </w:div>
        <w:div w:id="1521314229">
          <w:marLeft w:val="640"/>
          <w:marRight w:val="0"/>
          <w:marTop w:val="0"/>
          <w:marBottom w:val="0"/>
          <w:divBdr>
            <w:top w:val="none" w:sz="0" w:space="0" w:color="auto"/>
            <w:left w:val="none" w:sz="0" w:space="0" w:color="auto"/>
            <w:bottom w:val="none" w:sz="0" w:space="0" w:color="auto"/>
            <w:right w:val="none" w:sz="0" w:space="0" w:color="auto"/>
          </w:divBdr>
        </w:div>
        <w:div w:id="1555433586">
          <w:marLeft w:val="640"/>
          <w:marRight w:val="0"/>
          <w:marTop w:val="0"/>
          <w:marBottom w:val="0"/>
          <w:divBdr>
            <w:top w:val="none" w:sz="0" w:space="0" w:color="auto"/>
            <w:left w:val="none" w:sz="0" w:space="0" w:color="auto"/>
            <w:bottom w:val="none" w:sz="0" w:space="0" w:color="auto"/>
            <w:right w:val="none" w:sz="0" w:space="0" w:color="auto"/>
          </w:divBdr>
        </w:div>
        <w:div w:id="287668337">
          <w:marLeft w:val="640"/>
          <w:marRight w:val="0"/>
          <w:marTop w:val="0"/>
          <w:marBottom w:val="0"/>
          <w:divBdr>
            <w:top w:val="none" w:sz="0" w:space="0" w:color="auto"/>
            <w:left w:val="none" w:sz="0" w:space="0" w:color="auto"/>
            <w:bottom w:val="none" w:sz="0" w:space="0" w:color="auto"/>
            <w:right w:val="none" w:sz="0" w:space="0" w:color="auto"/>
          </w:divBdr>
        </w:div>
        <w:div w:id="630481105">
          <w:marLeft w:val="640"/>
          <w:marRight w:val="0"/>
          <w:marTop w:val="0"/>
          <w:marBottom w:val="0"/>
          <w:divBdr>
            <w:top w:val="none" w:sz="0" w:space="0" w:color="auto"/>
            <w:left w:val="none" w:sz="0" w:space="0" w:color="auto"/>
            <w:bottom w:val="none" w:sz="0" w:space="0" w:color="auto"/>
            <w:right w:val="none" w:sz="0" w:space="0" w:color="auto"/>
          </w:divBdr>
        </w:div>
        <w:div w:id="1354041466">
          <w:marLeft w:val="640"/>
          <w:marRight w:val="0"/>
          <w:marTop w:val="0"/>
          <w:marBottom w:val="0"/>
          <w:divBdr>
            <w:top w:val="none" w:sz="0" w:space="0" w:color="auto"/>
            <w:left w:val="none" w:sz="0" w:space="0" w:color="auto"/>
            <w:bottom w:val="none" w:sz="0" w:space="0" w:color="auto"/>
            <w:right w:val="none" w:sz="0" w:space="0" w:color="auto"/>
          </w:divBdr>
        </w:div>
        <w:div w:id="1031305265">
          <w:marLeft w:val="640"/>
          <w:marRight w:val="0"/>
          <w:marTop w:val="0"/>
          <w:marBottom w:val="0"/>
          <w:divBdr>
            <w:top w:val="none" w:sz="0" w:space="0" w:color="auto"/>
            <w:left w:val="none" w:sz="0" w:space="0" w:color="auto"/>
            <w:bottom w:val="none" w:sz="0" w:space="0" w:color="auto"/>
            <w:right w:val="none" w:sz="0" w:space="0" w:color="auto"/>
          </w:divBdr>
        </w:div>
        <w:div w:id="671836006">
          <w:marLeft w:val="640"/>
          <w:marRight w:val="0"/>
          <w:marTop w:val="0"/>
          <w:marBottom w:val="0"/>
          <w:divBdr>
            <w:top w:val="none" w:sz="0" w:space="0" w:color="auto"/>
            <w:left w:val="none" w:sz="0" w:space="0" w:color="auto"/>
            <w:bottom w:val="none" w:sz="0" w:space="0" w:color="auto"/>
            <w:right w:val="none" w:sz="0" w:space="0" w:color="auto"/>
          </w:divBdr>
        </w:div>
        <w:div w:id="1655257183">
          <w:marLeft w:val="640"/>
          <w:marRight w:val="0"/>
          <w:marTop w:val="0"/>
          <w:marBottom w:val="0"/>
          <w:divBdr>
            <w:top w:val="none" w:sz="0" w:space="0" w:color="auto"/>
            <w:left w:val="none" w:sz="0" w:space="0" w:color="auto"/>
            <w:bottom w:val="none" w:sz="0" w:space="0" w:color="auto"/>
            <w:right w:val="none" w:sz="0" w:space="0" w:color="auto"/>
          </w:divBdr>
        </w:div>
        <w:div w:id="958223996">
          <w:marLeft w:val="640"/>
          <w:marRight w:val="0"/>
          <w:marTop w:val="0"/>
          <w:marBottom w:val="0"/>
          <w:divBdr>
            <w:top w:val="none" w:sz="0" w:space="0" w:color="auto"/>
            <w:left w:val="none" w:sz="0" w:space="0" w:color="auto"/>
            <w:bottom w:val="none" w:sz="0" w:space="0" w:color="auto"/>
            <w:right w:val="none" w:sz="0" w:space="0" w:color="auto"/>
          </w:divBdr>
        </w:div>
        <w:div w:id="2081517126">
          <w:marLeft w:val="640"/>
          <w:marRight w:val="0"/>
          <w:marTop w:val="0"/>
          <w:marBottom w:val="0"/>
          <w:divBdr>
            <w:top w:val="none" w:sz="0" w:space="0" w:color="auto"/>
            <w:left w:val="none" w:sz="0" w:space="0" w:color="auto"/>
            <w:bottom w:val="none" w:sz="0" w:space="0" w:color="auto"/>
            <w:right w:val="none" w:sz="0" w:space="0" w:color="auto"/>
          </w:divBdr>
        </w:div>
        <w:div w:id="514536437">
          <w:marLeft w:val="640"/>
          <w:marRight w:val="0"/>
          <w:marTop w:val="0"/>
          <w:marBottom w:val="0"/>
          <w:divBdr>
            <w:top w:val="none" w:sz="0" w:space="0" w:color="auto"/>
            <w:left w:val="none" w:sz="0" w:space="0" w:color="auto"/>
            <w:bottom w:val="none" w:sz="0" w:space="0" w:color="auto"/>
            <w:right w:val="none" w:sz="0" w:space="0" w:color="auto"/>
          </w:divBdr>
        </w:div>
        <w:div w:id="1168057170">
          <w:marLeft w:val="640"/>
          <w:marRight w:val="0"/>
          <w:marTop w:val="0"/>
          <w:marBottom w:val="0"/>
          <w:divBdr>
            <w:top w:val="none" w:sz="0" w:space="0" w:color="auto"/>
            <w:left w:val="none" w:sz="0" w:space="0" w:color="auto"/>
            <w:bottom w:val="none" w:sz="0" w:space="0" w:color="auto"/>
            <w:right w:val="none" w:sz="0" w:space="0" w:color="auto"/>
          </w:divBdr>
        </w:div>
        <w:div w:id="606735161">
          <w:marLeft w:val="640"/>
          <w:marRight w:val="0"/>
          <w:marTop w:val="0"/>
          <w:marBottom w:val="0"/>
          <w:divBdr>
            <w:top w:val="none" w:sz="0" w:space="0" w:color="auto"/>
            <w:left w:val="none" w:sz="0" w:space="0" w:color="auto"/>
            <w:bottom w:val="none" w:sz="0" w:space="0" w:color="auto"/>
            <w:right w:val="none" w:sz="0" w:space="0" w:color="auto"/>
          </w:divBdr>
        </w:div>
        <w:div w:id="540016642">
          <w:marLeft w:val="640"/>
          <w:marRight w:val="0"/>
          <w:marTop w:val="0"/>
          <w:marBottom w:val="0"/>
          <w:divBdr>
            <w:top w:val="none" w:sz="0" w:space="0" w:color="auto"/>
            <w:left w:val="none" w:sz="0" w:space="0" w:color="auto"/>
            <w:bottom w:val="none" w:sz="0" w:space="0" w:color="auto"/>
            <w:right w:val="none" w:sz="0" w:space="0" w:color="auto"/>
          </w:divBdr>
        </w:div>
        <w:div w:id="1113095806">
          <w:marLeft w:val="640"/>
          <w:marRight w:val="0"/>
          <w:marTop w:val="0"/>
          <w:marBottom w:val="0"/>
          <w:divBdr>
            <w:top w:val="none" w:sz="0" w:space="0" w:color="auto"/>
            <w:left w:val="none" w:sz="0" w:space="0" w:color="auto"/>
            <w:bottom w:val="none" w:sz="0" w:space="0" w:color="auto"/>
            <w:right w:val="none" w:sz="0" w:space="0" w:color="auto"/>
          </w:divBdr>
        </w:div>
        <w:div w:id="1677881280">
          <w:marLeft w:val="640"/>
          <w:marRight w:val="0"/>
          <w:marTop w:val="0"/>
          <w:marBottom w:val="0"/>
          <w:divBdr>
            <w:top w:val="none" w:sz="0" w:space="0" w:color="auto"/>
            <w:left w:val="none" w:sz="0" w:space="0" w:color="auto"/>
            <w:bottom w:val="none" w:sz="0" w:space="0" w:color="auto"/>
            <w:right w:val="none" w:sz="0" w:space="0" w:color="auto"/>
          </w:divBdr>
        </w:div>
        <w:div w:id="994333707">
          <w:marLeft w:val="640"/>
          <w:marRight w:val="0"/>
          <w:marTop w:val="0"/>
          <w:marBottom w:val="0"/>
          <w:divBdr>
            <w:top w:val="none" w:sz="0" w:space="0" w:color="auto"/>
            <w:left w:val="none" w:sz="0" w:space="0" w:color="auto"/>
            <w:bottom w:val="none" w:sz="0" w:space="0" w:color="auto"/>
            <w:right w:val="none" w:sz="0" w:space="0" w:color="auto"/>
          </w:divBdr>
        </w:div>
        <w:div w:id="1462769058">
          <w:marLeft w:val="640"/>
          <w:marRight w:val="0"/>
          <w:marTop w:val="0"/>
          <w:marBottom w:val="0"/>
          <w:divBdr>
            <w:top w:val="none" w:sz="0" w:space="0" w:color="auto"/>
            <w:left w:val="none" w:sz="0" w:space="0" w:color="auto"/>
            <w:bottom w:val="none" w:sz="0" w:space="0" w:color="auto"/>
            <w:right w:val="none" w:sz="0" w:space="0" w:color="auto"/>
          </w:divBdr>
        </w:div>
        <w:div w:id="138498437">
          <w:marLeft w:val="640"/>
          <w:marRight w:val="0"/>
          <w:marTop w:val="0"/>
          <w:marBottom w:val="0"/>
          <w:divBdr>
            <w:top w:val="none" w:sz="0" w:space="0" w:color="auto"/>
            <w:left w:val="none" w:sz="0" w:space="0" w:color="auto"/>
            <w:bottom w:val="none" w:sz="0" w:space="0" w:color="auto"/>
            <w:right w:val="none" w:sz="0" w:space="0" w:color="auto"/>
          </w:divBdr>
        </w:div>
        <w:div w:id="2060399902">
          <w:marLeft w:val="640"/>
          <w:marRight w:val="0"/>
          <w:marTop w:val="0"/>
          <w:marBottom w:val="0"/>
          <w:divBdr>
            <w:top w:val="none" w:sz="0" w:space="0" w:color="auto"/>
            <w:left w:val="none" w:sz="0" w:space="0" w:color="auto"/>
            <w:bottom w:val="none" w:sz="0" w:space="0" w:color="auto"/>
            <w:right w:val="none" w:sz="0" w:space="0" w:color="auto"/>
          </w:divBdr>
        </w:div>
        <w:div w:id="1379625285">
          <w:marLeft w:val="640"/>
          <w:marRight w:val="0"/>
          <w:marTop w:val="0"/>
          <w:marBottom w:val="0"/>
          <w:divBdr>
            <w:top w:val="none" w:sz="0" w:space="0" w:color="auto"/>
            <w:left w:val="none" w:sz="0" w:space="0" w:color="auto"/>
            <w:bottom w:val="none" w:sz="0" w:space="0" w:color="auto"/>
            <w:right w:val="none" w:sz="0" w:space="0" w:color="auto"/>
          </w:divBdr>
        </w:div>
        <w:div w:id="561253595">
          <w:marLeft w:val="640"/>
          <w:marRight w:val="0"/>
          <w:marTop w:val="0"/>
          <w:marBottom w:val="0"/>
          <w:divBdr>
            <w:top w:val="none" w:sz="0" w:space="0" w:color="auto"/>
            <w:left w:val="none" w:sz="0" w:space="0" w:color="auto"/>
            <w:bottom w:val="none" w:sz="0" w:space="0" w:color="auto"/>
            <w:right w:val="none" w:sz="0" w:space="0" w:color="auto"/>
          </w:divBdr>
        </w:div>
        <w:div w:id="1082720598">
          <w:marLeft w:val="640"/>
          <w:marRight w:val="0"/>
          <w:marTop w:val="0"/>
          <w:marBottom w:val="0"/>
          <w:divBdr>
            <w:top w:val="none" w:sz="0" w:space="0" w:color="auto"/>
            <w:left w:val="none" w:sz="0" w:space="0" w:color="auto"/>
            <w:bottom w:val="none" w:sz="0" w:space="0" w:color="auto"/>
            <w:right w:val="none" w:sz="0" w:space="0" w:color="auto"/>
          </w:divBdr>
        </w:div>
        <w:div w:id="1288510513">
          <w:marLeft w:val="640"/>
          <w:marRight w:val="0"/>
          <w:marTop w:val="0"/>
          <w:marBottom w:val="0"/>
          <w:divBdr>
            <w:top w:val="none" w:sz="0" w:space="0" w:color="auto"/>
            <w:left w:val="none" w:sz="0" w:space="0" w:color="auto"/>
            <w:bottom w:val="none" w:sz="0" w:space="0" w:color="auto"/>
            <w:right w:val="none" w:sz="0" w:space="0" w:color="auto"/>
          </w:divBdr>
        </w:div>
        <w:div w:id="225341205">
          <w:marLeft w:val="640"/>
          <w:marRight w:val="0"/>
          <w:marTop w:val="0"/>
          <w:marBottom w:val="0"/>
          <w:divBdr>
            <w:top w:val="none" w:sz="0" w:space="0" w:color="auto"/>
            <w:left w:val="none" w:sz="0" w:space="0" w:color="auto"/>
            <w:bottom w:val="none" w:sz="0" w:space="0" w:color="auto"/>
            <w:right w:val="none" w:sz="0" w:space="0" w:color="auto"/>
          </w:divBdr>
        </w:div>
        <w:div w:id="509759462">
          <w:marLeft w:val="640"/>
          <w:marRight w:val="0"/>
          <w:marTop w:val="0"/>
          <w:marBottom w:val="0"/>
          <w:divBdr>
            <w:top w:val="none" w:sz="0" w:space="0" w:color="auto"/>
            <w:left w:val="none" w:sz="0" w:space="0" w:color="auto"/>
            <w:bottom w:val="none" w:sz="0" w:space="0" w:color="auto"/>
            <w:right w:val="none" w:sz="0" w:space="0" w:color="auto"/>
          </w:divBdr>
        </w:div>
        <w:div w:id="1074426553">
          <w:marLeft w:val="640"/>
          <w:marRight w:val="0"/>
          <w:marTop w:val="0"/>
          <w:marBottom w:val="0"/>
          <w:divBdr>
            <w:top w:val="none" w:sz="0" w:space="0" w:color="auto"/>
            <w:left w:val="none" w:sz="0" w:space="0" w:color="auto"/>
            <w:bottom w:val="none" w:sz="0" w:space="0" w:color="auto"/>
            <w:right w:val="none" w:sz="0" w:space="0" w:color="auto"/>
          </w:divBdr>
        </w:div>
        <w:div w:id="1494685532">
          <w:marLeft w:val="640"/>
          <w:marRight w:val="0"/>
          <w:marTop w:val="0"/>
          <w:marBottom w:val="0"/>
          <w:divBdr>
            <w:top w:val="none" w:sz="0" w:space="0" w:color="auto"/>
            <w:left w:val="none" w:sz="0" w:space="0" w:color="auto"/>
            <w:bottom w:val="none" w:sz="0" w:space="0" w:color="auto"/>
            <w:right w:val="none" w:sz="0" w:space="0" w:color="auto"/>
          </w:divBdr>
        </w:div>
        <w:div w:id="899903027">
          <w:marLeft w:val="640"/>
          <w:marRight w:val="0"/>
          <w:marTop w:val="0"/>
          <w:marBottom w:val="0"/>
          <w:divBdr>
            <w:top w:val="none" w:sz="0" w:space="0" w:color="auto"/>
            <w:left w:val="none" w:sz="0" w:space="0" w:color="auto"/>
            <w:bottom w:val="none" w:sz="0" w:space="0" w:color="auto"/>
            <w:right w:val="none" w:sz="0" w:space="0" w:color="auto"/>
          </w:divBdr>
        </w:div>
        <w:div w:id="984049525">
          <w:marLeft w:val="640"/>
          <w:marRight w:val="0"/>
          <w:marTop w:val="0"/>
          <w:marBottom w:val="0"/>
          <w:divBdr>
            <w:top w:val="none" w:sz="0" w:space="0" w:color="auto"/>
            <w:left w:val="none" w:sz="0" w:space="0" w:color="auto"/>
            <w:bottom w:val="none" w:sz="0" w:space="0" w:color="auto"/>
            <w:right w:val="none" w:sz="0" w:space="0" w:color="auto"/>
          </w:divBdr>
        </w:div>
        <w:div w:id="303509550">
          <w:marLeft w:val="640"/>
          <w:marRight w:val="0"/>
          <w:marTop w:val="0"/>
          <w:marBottom w:val="0"/>
          <w:divBdr>
            <w:top w:val="none" w:sz="0" w:space="0" w:color="auto"/>
            <w:left w:val="none" w:sz="0" w:space="0" w:color="auto"/>
            <w:bottom w:val="none" w:sz="0" w:space="0" w:color="auto"/>
            <w:right w:val="none" w:sz="0" w:space="0" w:color="auto"/>
          </w:divBdr>
        </w:div>
        <w:div w:id="1937781841">
          <w:marLeft w:val="640"/>
          <w:marRight w:val="0"/>
          <w:marTop w:val="0"/>
          <w:marBottom w:val="0"/>
          <w:divBdr>
            <w:top w:val="none" w:sz="0" w:space="0" w:color="auto"/>
            <w:left w:val="none" w:sz="0" w:space="0" w:color="auto"/>
            <w:bottom w:val="none" w:sz="0" w:space="0" w:color="auto"/>
            <w:right w:val="none" w:sz="0" w:space="0" w:color="auto"/>
          </w:divBdr>
        </w:div>
        <w:div w:id="321813843">
          <w:marLeft w:val="640"/>
          <w:marRight w:val="0"/>
          <w:marTop w:val="0"/>
          <w:marBottom w:val="0"/>
          <w:divBdr>
            <w:top w:val="none" w:sz="0" w:space="0" w:color="auto"/>
            <w:left w:val="none" w:sz="0" w:space="0" w:color="auto"/>
            <w:bottom w:val="none" w:sz="0" w:space="0" w:color="auto"/>
            <w:right w:val="none" w:sz="0" w:space="0" w:color="auto"/>
          </w:divBdr>
        </w:div>
        <w:div w:id="185219771">
          <w:marLeft w:val="640"/>
          <w:marRight w:val="0"/>
          <w:marTop w:val="0"/>
          <w:marBottom w:val="0"/>
          <w:divBdr>
            <w:top w:val="none" w:sz="0" w:space="0" w:color="auto"/>
            <w:left w:val="none" w:sz="0" w:space="0" w:color="auto"/>
            <w:bottom w:val="none" w:sz="0" w:space="0" w:color="auto"/>
            <w:right w:val="none" w:sz="0" w:space="0" w:color="auto"/>
          </w:divBdr>
        </w:div>
      </w:divsChild>
    </w:div>
    <w:div w:id="675231356">
      <w:bodyDiv w:val="1"/>
      <w:marLeft w:val="0"/>
      <w:marRight w:val="0"/>
      <w:marTop w:val="0"/>
      <w:marBottom w:val="0"/>
      <w:divBdr>
        <w:top w:val="none" w:sz="0" w:space="0" w:color="auto"/>
        <w:left w:val="none" w:sz="0" w:space="0" w:color="auto"/>
        <w:bottom w:val="none" w:sz="0" w:space="0" w:color="auto"/>
        <w:right w:val="none" w:sz="0" w:space="0" w:color="auto"/>
      </w:divBdr>
      <w:divsChild>
        <w:div w:id="504176420">
          <w:marLeft w:val="640"/>
          <w:marRight w:val="0"/>
          <w:marTop w:val="0"/>
          <w:marBottom w:val="0"/>
          <w:divBdr>
            <w:top w:val="none" w:sz="0" w:space="0" w:color="auto"/>
            <w:left w:val="none" w:sz="0" w:space="0" w:color="auto"/>
            <w:bottom w:val="none" w:sz="0" w:space="0" w:color="auto"/>
            <w:right w:val="none" w:sz="0" w:space="0" w:color="auto"/>
          </w:divBdr>
        </w:div>
        <w:div w:id="1061709403">
          <w:marLeft w:val="640"/>
          <w:marRight w:val="0"/>
          <w:marTop w:val="0"/>
          <w:marBottom w:val="0"/>
          <w:divBdr>
            <w:top w:val="none" w:sz="0" w:space="0" w:color="auto"/>
            <w:left w:val="none" w:sz="0" w:space="0" w:color="auto"/>
            <w:bottom w:val="none" w:sz="0" w:space="0" w:color="auto"/>
            <w:right w:val="none" w:sz="0" w:space="0" w:color="auto"/>
          </w:divBdr>
        </w:div>
        <w:div w:id="1268390466">
          <w:marLeft w:val="640"/>
          <w:marRight w:val="0"/>
          <w:marTop w:val="0"/>
          <w:marBottom w:val="0"/>
          <w:divBdr>
            <w:top w:val="none" w:sz="0" w:space="0" w:color="auto"/>
            <w:left w:val="none" w:sz="0" w:space="0" w:color="auto"/>
            <w:bottom w:val="none" w:sz="0" w:space="0" w:color="auto"/>
            <w:right w:val="none" w:sz="0" w:space="0" w:color="auto"/>
          </w:divBdr>
        </w:div>
        <w:div w:id="1494638588">
          <w:marLeft w:val="640"/>
          <w:marRight w:val="0"/>
          <w:marTop w:val="0"/>
          <w:marBottom w:val="0"/>
          <w:divBdr>
            <w:top w:val="none" w:sz="0" w:space="0" w:color="auto"/>
            <w:left w:val="none" w:sz="0" w:space="0" w:color="auto"/>
            <w:bottom w:val="none" w:sz="0" w:space="0" w:color="auto"/>
            <w:right w:val="none" w:sz="0" w:space="0" w:color="auto"/>
          </w:divBdr>
        </w:div>
        <w:div w:id="2117482904">
          <w:marLeft w:val="640"/>
          <w:marRight w:val="0"/>
          <w:marTop w:val="0"/>
          <w:marBottom w:val="0"/>
          <w:divBdr>
            <w:top w:val="none" w:sz="0" w:space="0" w:color="auto"/>
            <w:left w:val="none" w:sz="0" w:space="0" w:color="auto"/>
            <w:bottom w:val="none" w:sz="0" w:space="0" w:color="auto"/>
            <w:right w:val="none" w:sz="0" w:space="0" w:color="auto"/>
          </w:divBdr>
        </w:div>
        <w:div w:id="165901738">
          <w:marLeft w:val="640"/>
          <w:marRight w:val="0"/>
          <w:marTop w:val="0"/>
          <w:marBottom w:val="0"/>
          <w:divBdr>
            <w:top w:val="none" w:sz="0" w:space="0" w:color="auto"/>
            <w:left w:val="none" w:sz="0" w:space="0" w:color="auto"/>
            <w:bottom w:val="none" w:sz="0" w:space="0" w:color="auto"/>
            <w:right w:val="none" w:sz="0" w:space="0" w:color="auto"/>
          </w:divBdr>
        </w:div>
        <w:div w:id="752818264">
          <w:marLeft w:val="640"/>
          <w:marRight w:val="0"/>
          <w:marTop w:val="0"/>
          <w:marBottom w:val="0"/>
          <w:divBdr>
            <w:top w:val="none" w:sz="0" w:space="0" w:color="auto"/>
            <w:left w:val="none" w:sz="0" w:space="0" w:color="auto"/>
            <w:bottom w:val="none" w:sz="0" w:space="0" w:color="auto"/>
            <w:right w:val="none" w:sz="0" w:space="0" w:color="auto"/>
          </w:divBdr>
        </w:div>
        <w:div w:id="1930649965">
          <w:marLeft w:val="640"/>
          <w:marRight w:val="0"/>
          <w:marTop w:val="0"/>
          <w:marBottom w:val="0"/>
          <w:divBdr>
            <w:top w:val="none" w:sz="0" w:space="0" w:color="auto"/>
            <w:left w:val="none" w:sz="0" w:space="0" w:color="auto"/>
            <w:bottom w:val="none" w:sz="0" w:space="0" w:color="auto"/>
            <w:right w:val="none" w:sz="0" w:space="0" w:color="auto"/>
          </w:divBdr>
        </w:div>
        <w:div w:id="617688663">
          <w:marLeft w:val="640"/>
          <w:marRight w:val="0"/>
          <w:marTop w:val="0"/>
          <w:marBottom w:val="0"/>
          <w:divBdr>
            <w:top w:val="none" w:sz="0" w:space="0" w:color="auto"/>
            <w:left w:val="none" w:sz="0" w:space="0" w:color="auto"/>
            <w:bottom w:val="none" w:sz="0" w:space="0" w:color="auto"/>
            <w:right w:val="none" w:sz="0" w:space="0" w:color="auto"/>
          </w:divBdr>
        </w:div>
        <w:div w:id="1551380385">
          <w:marLeft w:val="640"/>
          <w:marRight w:val="0"/>
          <w:marTop w:val="0"/>
          <w:marBottom w:val="0"/>
          <w:divBdr>
            <w:top w:val="none" w:sz="0" w:space="0" w:color="auto"/>
            <w:left w:val="none" w:sz="0" w:space="0" w:color="auto"/>
            <w:bottom w:val="none" w:sz="0" w:space="0" w:color="auto"/>
            <w:right w:val="none" w:sz="0" w:space="0" w:color="auto"/>
          </w:divBdr>
        </w:div>
        <w:div w:id="981159599">
          <w:marLeft w:val="640"/>
          <w:marRight w:val="0"/>
          <w:marTop w:val="0"/>
          <w:marBottom w:val="0"/>
          <w:divBdr>
            <w:top w:val="none" w:sz="0" w:space="0" w:color="auto"/>
            <w:left w:val="none" w:sz="0" w:space="0" w:color="auto"/>
            <w:bottom w:val="none" w:sz="0" w:space="0" w:color="auto"/>
            <w:right w:val="none" w:sz="0" w:space="0" w:color="auto"/>
          </w:divBdr>
        </w:div>
        <w:div w:id="590626825">
          <w:marLeft w:val="640"/>
          <w:marRight w:val="0"/>
          <w:marTop w:val="0"/>
          <w:marBottom w:val="0"/>
          <w:divBdr>
            <w:top w:val="none" w:sz="0" w:space="0" w:color="auto"/>
            <w:left w:val="none" w:sz="0" w:space="0" w:color="auto"/>
            <w:bottom w:val="none" w:sz="0" w:space="0" w:color="auto"/>
            <w:right w:val="none" w:sz="0" w:space="0" w:color="auto"/>
          </w:divBdr>
        </w:div>
        <w:div w:id="668676792">
          <w:marLeft w:val="640"/>
          <w:marRight w:val="0"/>
          <w:marTop w:val="0"/>
          <w:marBottom w:val="0"/>
          <w:divBdr>
            <w:top w:val="none" w:sz="0" w:space="0" w:color="auto"/>
            <w:left w:val="none" w:sz="0" w:space="0" w:color="auto"/>
            <w:bottom w:val="none" w:sz="0" w:space="0" w:color="auto"/>
            <w:right w:val="none" w:sz="0" w:space="0" w:color="auto"/>
          </w:divBdr>
        </w:div>
        <w:div w:id="1503079893">
          <w:marLeft w:val="640"/>
          <w:marRight w:val="0"/>
          <w:marTop w:val="0"/>
          <w:marBottom w:val="0"/>
          <w:divBdr>
            <w:top w:val="none" w:sz="0" w:space="0" w:color="auto"/>
            <w:left w:val="none" w:sz="0" w:space="0" w:color="auto"/>
            <w:bottom w:val="none" w:sz="0" w:space="0" w:color="auto"/>
            <w:right w:val="none" w:sz="0" w:space="0" w:color="auto"/>
          </w:divBdr>
        </w:div>
        <w:div w:id="1587837968">
          <w:marLeft w:val="640"/>
          <w:marRight w:val="0"/>
          <w:marTop w:val="0"/>
          <w:marBottom w:val="0"/>
          <w:divBdr>
            <w:top w:val="none" w:sz="0" w:space="0" w:color="auto"/>
            <w:left w:val="none" w:sz="0" w:space="0" w:color="auto"/>
            <w:bottom w:val="none" w:sz="0" w:space="0" w:color="auto"/>
            <w:right w:val="none" w:sz="0" w:space="0" w:color="auto"/>
          </w:divBdr>
        </w:div>
        <w:div w:id="209195672">
          <w:marLeft w:val="640"/>
          <w:marRight w:val="0"/>
          <w:marTop w:val="0"/>
          <w:marBottom w:val="0"/>
          <w:divBdr>
            <w:top w:val="none" w:sz="0" w:space="0" w:color="auto"/>
            <w:left w:val="none" w:sz="0" w:space="0" w:color="auto"/>
            <w:bottom w:val="none" w:sz="0" w:space="0" w:color="auto"/>
            <w:right w:val="none" w:sz="0" w:space="0" w:color="auto"/>
          </w:divBdr>
        </w:div>
        <w:div w:id="1656370750">
          <w:marLeft w:val="640"/>
          <w:marRight w:val="0"/>
          <w:marTop w:val="0"/>
          <w:marBottom w:val="0"/>
          <w:divBdr>
            <w:top w:val="none" w:sz="0" w:space="0" w:color="auto"/>
            <w:left w:val="none" w:sz="0" w:space="0" w:color="auto"/>
            <w:bottom w:val="none" w:sz="0" w:space="0" w:color="auto"/>
            <w:right w:val="none" w:sz="0" w:space="0" w:color="auto"/>
          </w:divBdr>
        </w:div>
        <w:div w:id="112597972">
          <w:marLeft w:val="640"/>
          <w:marRight w:val="0"/>
          <w:marTop w:val="0"/>
          <w:marBottom w:val="0"/>
          <w:divBdr>
            <w:top w:val="none" w:sz="0" w:space="0" w:color="auto"/>
            <w:left w:val="none" w:sz="0" w:space="0" w:color="auto"/>
            <w:bottom w:val="none" w:sz="0" w:space="0" w:color="auto"/>
            <w:right w:val="none" w:sz="0" w:space="0" w:color="auto"/>
          </w:divBdr>
        </w:div>
        <w:div w:id="914508395">
          <w:marLeft w:val="640"/>
          <w:marRight w:val="0"/>
          <w:marTop w:val="0"/>
          <w:marBottom w:val="0"/>
          <w:divBdr>
            <w:top w:val="none" w:sz="0" w:space="0" w:color="auto"/>
            <w:left w:val="none" w:sz="0" w:space="0" w:color="auto"/>
            <w:bottom w:val="none" w:sz="0" w:space="0" w:color="auto"/>
            <w:right w:val="none" w:sz="0" w:space="0" w:color="auto"/>
          </w:divBdr>
        </w:div>
        <w:div w:id="402220920">
          <w:marLeft w:val="640"/>
          <w:marRight w:val="0"/>
          <w:marTop w:val="0"/>
          <w:marBottom w:val="0"/>
          <w:divBdr>
            <w:top w:val="none" w:sz="0" w:space="0" w:color="auto"/>
            <w:left w:val="none" w:sz="0" w:space="0" w:color="auto"/>
            <w:bottom w:val="none" w:sz="0" w:space="0" w:color="auto"/>
            <w:right w:val="none" w:sz="0" w:space="0" w:color="auto"/>
          </w:divBdr>
        </w:div>
        <w:div w:id="2130318011">
          <w:marLeft w:val="640"/>
          <w:marRight w:val="0"/>
          <w:marTop w:val="0"/>
          <w:marBottom w:val="0"/>
          <w:divBdr>
            <w:top w:val="none" w:sz="0" w:space="0" w:color="auto"/>
            <w:left w:val="none" w:sz="0" w:space="0" w:color="auto"/>
            <w:bottom w:val="none" w:sz="0" w:space="0" w:color="auto"/>
            <w:right w:val="none" w:sz="0" w:space="0" w:color="auto"/>
          </w:divBdr>
        </w:div>
        <w:div w:id="202862924">
          <w:marLeft w:val="640"/>
          <w:marRight w:val="0"/>
          <w:marTop w:val="0"/>
          <w:marBottom w:val="0"/>
          <w:divBdr>
            <w:top w:val="none" w:sz="0" w:space="0" w:color="auto"/>
            <w:left w:val="none" w:sz="0" w:space="0" w:color="auto"/>
            <w:bottom w:val="none" w:sz="0" w:space="0" w:color="auto"/>
            <w:right w:val="none" w:sz="0" w:space="0" w:color="auto"/>
          </w:divBdr>
        </w:div>
        <w:div w:id="295257929">
          <w:marLeft w:val="640"/>
          <w:marRight w:val="0"/>
          <w:marTop w:val="0"/>
          <w:marBottom w:val="0"/>
          <w:divBdr>
            <w:top w:val="none" w:sz="0" w:space="0" w:color="auto"/>
            <w:left w:val="none" w:sz="0" w:space="0" w:color="auto"/>
            <w:bottom w:val="none" w:sz="0" w:space="0" w:color="auto"/>
            <w:right w:val="none" w:sz="0" w:space="0" w:color="auto"/>
          </w:divBdr>
        </w:div>
        <w:div w:id="1488473087">
          <w:marLeft w:val="640"/>
          <w:marRight w:val="0"/>
          <w:marTop w:val="0"/>
          <w:marBottom w:val="0"/>
          <w:divBdr>
            <w:top w:val="none" w:sz="0" w:space="0" w:color="auto"/>
            <w:left w:val="none" w:sz="0" w:space="0" w:color="auto"/>
            <w:bottom w:val="none" w:sz="0" w:space="0" w:color="auto"/>
            <w:right w:val="none" w:sz="0" w:space="0" w:color="auto"/>
          </w:divBdr>
        </w:div>
        <w:div w:id="586421835">
          <w:marLeft w:val="640"/>
          <w:marRight w:val="0"/>
          <w:marTop w:val="0"/>
          <w:marBottom w:val="0"/>
          <w:divBdr>
            <w:top w:val="none" w:sz="0" w:space="0" w:color="auto"/>
            <w:left w:val="none" w:sz="0" w:space="0" w:color="auto"/>
            <w:bottom w:val="none" w:sz="0" w:space="0" w:color="auto"/>
            <w:right w:val="none" w:sz="0" w:space="0" w:color="auto"/>
          </w:divBdr>
        </w:div>
        <w:div w:id="1278414558">
          <w:marLeft w:val="640"/>
          <w:marRight w:val="0"/>
          <w:marTop w:val="0"/>
          <w:marBottom w:val="0"/>
          <w:divBdr>
            <w:top w:val="none" w:sz="0" w:space="0" w:color="auto"/>
            <w:left w:val="none" w:sz="0" w:space="0" w:color="auto"/>
            <w:bottom w:val="none" w:sz="0" w:space="0" w:color="auto"/>
            <w:right w:val="none" w:sz="0" w:space="0" w:color="auto"/>
          </w:divBdr>
        </w:div>
        <w:div w:id="1574505001">
          <w:marLeft w:val="640"/>
          <w:marRight w:val="0"/>
          <w:marTop w:val="0"/>
          <w:marBottom w:val="0"/>
          <w:divBdr>
            <w:top w:val="none" w:sz="0" w:space="0" w:color="auto"/>
            <w:left w:val="none" w:sz="0" w:space="0" w:color="auto"/>
            <w:bottom w:val="none" w:sz="0" w:space="0" w:color="auto"/>
            <w:right w:val="none" w:sz="0" w:space="0" w:color="auto"/>
          </w:divBdr>
        </w:div>
        <w:div w:id="1107886901">
          <w:marLeft w:val="640"/>
          <w:marRight w:val="0"/>
          <w:marTop w:val="0"/>
          <w:marBottom w:val="0"/>
          <w:divBdr>
            <w:top w:val="none" w:sz="0" w:space="0" w:color="auto"/>
            <w:left w:val="none" w:sz="0" w:space="0" w:color="auto"/>
            <w:bottom w:val="none" w:sz="0" w:space="0" w:color="auto"/>
            <w:right w:val="none" w:sz="0" w:space="0" w:color="auto"/>
          </w:divBdr>
        </w:div>
        <w:div w:id="80025616">
          <w:marLeft w:val="640"/>
          <w:marRight w:val="0"/>
          <w:marTop w:val="0"/>
          <w:marBottom w:val="0"/>
          <w:divBdr>
            <w:top w:val="none" w:sz="0" w:space="0" w:color="auto"/>
            <w:left w:val="none" w:sz="0" w:space="0" w:color="auto"/>
            <w:bottom w:val="none" w:sz="0" w:space="0" w:color="auto"/>
            <w:right w:val="none" w:sz="0" w:space="0" w:color="auto"/>
          </w:divBdr>
        </w:div>
        <w:div w:id="431629257">
          <w:marLeft w:val="640"/>
          <w:marRight w:val="0"/>
          <w:marTop w:val="0"/>
          <w:marBottom w:val="0"/>
          <w:divBdr>
            <w:top w:val="none" w:sz="0" w:space="0" w:color="auto"/>
            <w:left w:val="none" w:sz="0" w:space="0" w:color="auto"/>
            <w:bottom w:val="none" w:sz="0" w:space="0" w:color="auto"/>
            <w:right w:val="none" w:sz="0" w:space="0" w:color="auto"/>
          </w:divBdr>
        </w:div>
        <w:div w:id="2061049320">
          <w:marLeft w:val="640"/>
          <w:marRight w:val="0"/>
          <w:marTop w:val="0"/>
          <w:marBottom w:val="0"/>
          <w:divBdr>
            <w:top w:val="none" w:sz="0" w:space="0" w:color="auto"/>
            <w:left w:val="none" w:sz="0" w:space="0" w:color="auto"/>
            <w:bottom w:val="none" w:sz="0" w:space="0" w:color="auto"/>
            <w:right w:val="none" w:sz="0" w:space="0" w:color="auto"/>
          </w:divBdr>
        </w:div>
        <w:div w:id="1366447757">
          <w:marLeft w:val="640"/>
          <w:marRight w:val="0"/>
          <w:marTop w:val="0"/>
          <w:marBottom w:val="0"/>
          <w:divBdr>
            <w:top w:val="none" w:sz="0" w:space="0" w:color="auto"/>
            <w:left w:val="none" w:sz="0" w:space="0" w:color="auto"/>
            <w:bottom w:val="none" w:sz="0" w:space="0" w:color="auto"/>
            <w:right w:val="none" w:sz="0" w:space="0" w:color="auto"/>
          </w:divBdr>
        </w:div>
        <w:div w:id="1131830">
          <w:marLeft w:val="640"/>
          <w:marRight w:val="0"/>
          <w:marTop w:val="0"/>
          <w:marBottom w:val="0"/>
          <w:divBdr>
            <w:top w:val="none" w:sz="0" w:space="0" w:color="auto"/>
            <w:left w:val="none" w:sz="0" w:space="0" w:color="auto"/>
            <w:bottom w:val="none" w:sz="0" w:space="0" w:color="auto"/>
            <w:right w:val="none" w:sz="0" w:space="0" w:color="auto"/>
          </w:divBdr>
        </w:div>
        <w:div w:id="1046951486">
          <w:marLeft w:val="640"/>
          <w:marRight w:val="0"/>
          <w:marTop w:val="0"/>
          <w:marBottom w:val="0"/>
          <w:divBdr>
            <w:top w:val="none" w:sz="0" w:space="0" w:color="auto"/>
            <w:left w:val="none" w:sz="0" w:space="0" w:color="auto"/>
            <w:bottom w:val="none" w:sz="0" w:space="0" w:color="auto"/>
            <w:right w:val="none" w:sz="0" w:space="0" w:color="auto"/>
          </w:divBdr>
        </w:div>
        <w:div w:id="1955364490">
          <w:marLeft w:val="640"/>
          <w:marRight w:val="0"/>
          <w:marTop w:val="0"/>
          <w:marBottom w:val="0"/>
          <w:divBdr>
            <w:top w:val="none" w:sz="0" w:space="0" w:color="auto"/>
            <w:left w:val="none" w:sz="0" w:space="0" w:color="auto"/>
            <w:bottom w:val="none" w:sz="0" w:space="0" w:color="auto"/>
            <w:right w:val="none" w:sz="0" w:space="0" w:color="auto"/>
          </w:divBdr>
        </w:div>
        <w:div w:id="530918052">
          <w:marLeft w:val="640"/>
          <w:marRight w:val="0"/>
          <w:marTop w:val="0"/>
          <w:marBottom w:val="0"/>
          <w:divBdr>
            <w:top w:val="none" w:sz="0" w:space="0" w:color="auto"/>
            <w:left w:val="none" w:sz="0" w:space="0" w:color="auto"/>
            <w:bottom w:val="none" w:sz="0" w:space="0" w:color="auto"/>
            <w:right w:val="none" w:sz="0" w:space="0" w:color="auto"/>
          </w:divBdr>
        </w:div>
        <w:div w:id="1844398890">
          <w:marLeft w:val="640"/>
          <w:marRight w:val="0"/>
          <w:marTop w:val="0"/>
          <w:marBottom w:val="0"/>
          <w:divBdr>
            <w:top w:val="none" w:sz="0" w:space="0" w:color="auto"/>
            <w:left w:val="none" w:sz="0" w:space="0" w:color="auto"/>
            <w:bottom w:val="none" w:sz="0" w:space="0" w:color="auto"/>
            <w:right w:val="none" w:sz="0" w:space="0" w:color="auto"/>
          </w:divBdr>
        </w:div>
        <w:div w:id="633830490">
          <w:marLeft w:val="640"/>
          <w:marRight w:val="0"/>
          <w:marTop w:val="0"/>
          <w:marBottom w:val="0"/>
          <w:divBdr>
            <w:top w:val="none" w:sz="0" w:space="0" w:color="auto"/>
            <w:left w:val="none" w:sz="0" w:space="0" w:color="auto"/>
            <w:bottom w:val="none" w:sz="0" w:space="0" w:color="auto"/>
            <w:right w:val="none" w:sz="0" w:space="0" w:color="auto"/>
          </w:divBdr>
        </w:div>
        <w:div w:id="852839368">
          <w:marLeft w:val="640"/>
          <w:marRight w:val="0"/>
          <w:marTop w:val="0"/>
          <w:marBottom w:val="0"/>
          <w:divBdr>
            <w:top w:val="none" w:sz="0" w:space="0" w:color="auto"/>
            <w:left w:val="none" w:sz="0" w:space="0" w:color="auto"/>
            <w:bottom w:val="none" w:sz="0" w:space="0" w:color="auto"/>
            <w:right w:val="none" w:sz="0" w:space="0" w:color="auto"/>
          </w:divBdr>
        </w:div>
        <w:div w:id="1766345362">
          <w:marLeft w:val="640"/>
          <w:marRight w:val="0"/>
          <w:marTop w:val="0"/>
          <w:marBottom w:val="0"/>
          <w:divBdr>
            <w:top w:val="none" w:sz="0" w:space="0" w:color="auto"/>
            <w:left w:val="none" w:sz="0" w:space="0" w:color="auto"/>
            <w:bottom w:val="none" w:sz="0" w:space="0" w:color="auto"/>
            <w:right w:val="none" w:sz="0" w:space="0" w:color="auto"/>
          </w:divBdr>
        </w:div>
        <w:div w:id="1781335392">
          <w:marLeft w:val="640"/>
          <w:marRight w:val="0"/>
          <w:marTop w:val="0"/>
          <w:marBottom w:val="0"/>
          <w:divBdr>
            <w:top w:val="none" w:sz="0" w:space="0" w:color="auto"/>
            <w:left w:val="none" w:sz="0" w:space="0" w:color="auto"/>
            <w:bottom w:val="none" w:sz="0" w:space="0" w:color="auto"/>
            <w:right w:val="none" w:sz="0" w:space="0" w:color="auto"/>
          </w:divBdr>
        </w:div>
        <w:div w:id="918563610">
          <w:marLeft w:val="640"/>
          <w:marRight w:val="0"/>
          <w:marTop w:val="0"/>
          <w:marBottom w:val="0"/>
          <w:divBdr>
            <w:top w:val="none" w:sz="0" w:space="0" w:color="auto"/>
            <w:left w:val="none" w:sz="0" w:space="0" w:color="auto"/>
            <w:bottom w:val="none" w:sz="0" w:space="0" w:color="auto"/>
            <w:right w:val="none" w:sz="0" w:space="0" w:color="auto"/>
          </w:divBdr>
        </w:div>
        <w:div w:id="161436623">
          <w:marLeft w:val="640"/>
          <w:marRight w:val="0"/>
          <w:marTop w:val="0"/>
          <w:marBottom w:val="0"/>
          <w:divBdr>
            <w:top w:val="none" w:sz="0" w:space="0" w:color="auto"/>
            <w:left w:val="none" w:sz="0" w:space="0" w:color="auto"/>
            <w:bottom w:val="none" w:sz="0" w:space="0" w:color="auto"/>
            <w:right w:val="none" w:sz="0" w:space="0" w:color="auto"/>
          </w:divBdr>
        </w:div>
        <w:div w:id="1273902440">
          <w:marLeft w:val="640"/>
          <w:marRight w:val="0"/>
          <w:marTop w:val="0"/>
          <w:marBottom w:val="0"/>
          <w:divBdr>
            <w:top w:val="none" w:sz="0" w:space="0" w:color="auto"/>
            <w:left w:val="none" w:sz="0" w:space="0" w:color="auto"/>
            <w:bottom w:val="none" w:sz="0" w:space="0" w:color="auto"/>
            <w:right w:val="none" w:sz="0" w:space="0" w:color="auto"/>
          </w:divBdr>
        </w:div>
        <w:div w:id="1778283541">
          <w:marLeft w:val="640"/>
          <w:marRight w:val="0"/>
          <w:marTop w:val="0"/>
          <w:marBottom w:val="0"/>
          <w:divBdr>
            <w:top w:val="none" w:sz="0" w:space="0" w:color="auto"/>
            <w:left w:val="none" w:sz="0" w:space="0" w:color="auto"/>
            <w:bottom w:val="none" w:sz="0" w:space="0" w:color="auto"/>
            <w:right w:val="none" w:sz="0" w:space="0" w:color="auto"/>
          </w:divBdr>
        </w:div>
        <w:div w:id="1658025875">
          <w:marLeft w:val="640"/>
          <w:marRight w:val="0"/>
          <w:marTop w:val="0"/>
          <w:marBottom w:val="0"/>
          <w:divBdr>
            <w:top w:val="none" w:sz="0" w:space="0" w:color="auto"/>
            <w:left w:val="none" w:sz="0" w:space="0" w:color="auto"/>
            <w:bottom w:val="none" w:sz="0" w:space="0" w:color="auto"/>
            <w:right w:val="none" w:sz="0" w:space="0" w:color="auto"/>
          </w:divBdr>
        </w:div>
        <w:div w:id="1871798683">
          <w:marLeft w:val="640"/>
          <w:marRight w:val="0"/>
          <w:marTop w:val="0"/>
          <w:marBottom w:val="0"/>
          <w:divBdr>
            <w:top w:val="none" w:sz="0" w:space="0" w:color="auto"/>
            <w:left w:val="none" w:sz="0" w:space="0" w:color="auto"/>
            <w:bottom w:val="none" w:sz="0" w:space="0" w:color="auto"/>
            <w:right w:val="none" w:sz="0" w:space="0" w:color="auto"/>
          </w:divBdr>
        </w:div>
        <w:div w:id="783621060">
          <w:marLeft w:val="640"/>
          <w:marRight w:val="0"/>
          <w:marTop w:val="0"/>
          <w:marBottom w:val="0"/>
          <w:divBdr>
            <w:top w:val="none" w:sz="0" w:space="0" w:color="auto"/>
            <w:left w:val="none" w:sz="0" w:space="0" w:color="auto"/>
            <w:bottom w:val="none" w:sz="0" w:space="0" w:color="auto"/>
            <w:right w:val="none" w:sz="0" w:space="0" w:color="auto"/>
          </w:divBdr>
        </w:div>
        <w:div w:id="992176739">
          <w:marLeft w:val="640"/>
          <w:marRight w:val="0"/>
          <w:marTop w:val="0"/>
          <w:marBottom w:val="0"/>
          <w:divBdr>
            <w:top w:val="none" w:sz="0" w:space="0" w:color="auto"/>
            <w:left w:val="none" w:sz="0" w:space="0" w:color="auto"/>
            <w:bottom w:val="none" w:sz="0" w:space="0" w:color="auto"/>
            <w:right w:val="none" w:sz="0" w:space="0" w:color="auto"/>
          </w:divBdr>
        </w:div>
        <w:div w:id="1992176245">
          <w:marLeft w:val="640"/>
          <w:marRight w:val="0"/>
          <w:marTop w:val="0"/>
          <w:marBottom w:val="0"/>
          <w:divBdr>
            <w:top w:val="none" w:sz="0" w:space="0" w:color="auto"/>
            <w:left w:val="none" w:sz="0" w:space="0" w:color="auto"/>
            <w:bottom w:val="none" w:sz="0" w:space="0" w:color="auto"/>
            <w:right w:val="none" w:sz="0" w:space="0" w:color="auto"/>
          </w:divBdr>
        </w:div>
        <w:div w:id="1376198387">
          <w:marLeft w:val="640"/>
          <w:marRight w:val="0"/>
          <w:marTop w:val="0"/>
          <w:marBottom w:val="0"/>
          <w:divBdr>
            <w:top w:val="none" w:sz="0" w:space="0" w:color="auto"/>
            <w:left w:val="none" w:sz="0" w:space="0" w:color="auto"/>
            <w:bottom w:val="none" w:sz="0" w:space="0" w:color="auto"/>
            <w:right w:val="none" w:sz="0" w:space="0" w:color="auto"/>
          </w:divBdr>
        </w:div>
        <w:div w:id="1676808442">
          <w:marLeft w:val="640"/>
          <w:marRight w:val="0"/>
          <w:marTop w:val="0"/>
          <w:marBottom w:val="0"/>
          <w:divBdr>
            <w:top w:val="none" w:sz="0" w:space="0" w:color="auto"/>
            <w:left w:val="none" w:sz="0" w:space="0" w:color="auto"/>
            <w:bottom w:val="none" w:sz="0" w:space="0" w:color="auto"/>
            <w:right w:val="none" w:sz="0" w:space="0" w:color="auto"/>
          </w:divBdr>
        </w:div>
        <w:div w:id="1216623111">
          <w:marLeft w:val="640"/>
          <w:marRight w:val="0"/>
          <w:marTop w:val="0"/>
          <w:marBottom w:val="0"/>
          <w:divBdr>
            <w:top w:val="none" w:sz="0" w:space="0" w:color="auto"/>
            <w:left w:val="none" w:sz="0" w:space="0" w:color="auto"/>
            <w:bottom w:val="none" w:sz="0" w:space="0" w:color="auto"/>
            <w:right w:val="none" w:sz="0" w:space="0" w:color="auto"/>
          </w:divBdr>
        </w:div>
        <w:div w:id="1557276471">
          <w:marLeft w:val="640"/>
          <w:marRight w:val="0"/>
          <w:marTop w:val="0"/>
          <w:marBottom w:val="0"/>
          <w:divBdr>
            <w:top w:val="none" w:sz="0" w:space="0" w:color="auto"/>
            <w:left w:val="none" w:sz="0" w:space="0" w:color="auto"/>
            <w:bottom w:val="none" w:sz="0" w:space="0" w:color="auto"/>
            <w:right w:val="none" w:sz="0" w:space="0" w:color="auto"/>
          </w:divBdr>
        </w:div>
        <w:div w:id="105127250">
          <w:marLeft w:val="640"/>
          <w:marRight w:val="0"/>
          <w:marTop w:val="0"/>
          <w:marBottom w:val="0"/>
          <w:divBdr>
            <w:top w:val="none" w:sz="0" w:space="0" w:color="auto"/>
            <w:left w:val="none" w:sz="0" w:space="0" w:color="auto"/>
            <w:bottom w:val="none" w:sz="0" w:space="0" w:color="auto"/>
            <w:right w:val="none" w:sz="0" w:space="0" w:color="auto"/>
          </w:divBdr>
        </w:div>
        <w:div w:id="1355881939">
          <w:marLeft w:val="640"/>
          <w:marRight w:val="0"/>
          <w:marTop w:val="0"/>
          <w:marBottom w:val="0"/>
          <w:divBdr>
            <w:top w:val="none" w:sz="0" w:space="0" w:color="auto"/>
            <w:left w:val="none" w:sz="0" w:space="0" w:color="auto"/>
            <w:bottom w:val="none" w:sz="0" w:space="0" w:color="auto"/>
            <w:right w:val="none" w:sz="0" w:space="0" w:color="auto"/>
          </w:divBdr>
        </w:div>
        <w:div w:id="816796703">
          <w:marLeft w:val="640"/>
          <w:marRight w:val="0"/>
          <w:marTop w:val="0"/>
          <w:marBottom w:val="0"/>
          <w:divBdr>
            <w:top w:val="none" w:sz="0" w:space="0" w:color="auto"/>
            <w:left w:val="none" w:sz="0" w:space="0" w:color="auto"/>
            <w:bottom w:val="none" w:sz="0" w:space="0" w:color="auto"/>
            <w:right w:val="none" w:sz="0" w:space="0" w:color="auto"/>
          </w:divBdr>
        </w:div>
        <w:div w:id="1102341255">
          <w:marLeft w:val="640"/>
          <w:marRight w:val="0"/>
          <w:marTop w:val="0"/>
          <w:marBottom w:val="0"/>
          <w:divBdr>
            <w:top w:val="none" w:sz="0" w:space="0" w:color="auto"/>
            <w:left w:val="none" w:sz="0" w:space="0" w:color="auto"/>
            <w:bottom w:val="none" w:sz="0" w:space="0" w:color="auto"/>
            <w:right w:val="none" w:sz="0" w:space="0" w:color="auto"/>
          </w:divBdr>
        </w:div>
        <w:div w:id="725101724">
          <w:marLeft w:val="640"/>
          <w:marRight w:val="0"/>
          <w:marTop w:val="0"/>
          <w:marBottom w:val="0"/>
          <w:divBdr>
            <w:top w:val="none" w:sz="0" w:space="0" w:color="auto"/>
            <w:left w:val="none" w:sz="0" w:space="0" w:color="auto"/>
            <w:bottom w:val="none" w:sz="0" w:space="0" w:color="auto"/>
            <w:right w:val="none" w:sz="0" w:space="0" w:color="auto"/>
          </w:divBdr>
        </w:div>
        <w:div w:id="1613896631">
          <w:marLeft w:val="640"/>
          <w:marRight w:val="0"/>
          <w:marTop w:val="0"/>
          <w:marBottom w:val="0"/>
          <w:divBdr>
            <w:top w:val="none" w:sz="0" w:space="0" w:color="auto"/>
            <w:left w:val="none" w:sz="0" w:space="0" w:color="auto"/>
            <w:bottom w:val="none" w:sz="0" w:space="0" w:color="auto"/>
            <w:right w:val="none" w:sz="0" w:space="0" w:color="auto"/>
          </w:divBdr>
        </w:div>
        <w:div w:id="1439107348">
          <w:marLeft w:val="640"/>
          <w:marRight w:val="0"/>
          <w:marTop w:val="0"/>
          <w:marBottom w:val="0"/>
          <w:divBdr>
            <w:top w:val="none" w:sz="0" w:space="0" w:color="auto"/>
            <w:left w:val="none" w:sz="0" w:space="0" w:color="auto"/>
            <w:bottom w:val="none" w:sz="0" w:space="0" w:color="auto"/>
            <w:right w:val="none" w:sz="0" w:space="0" w:color="auto"/>
          </w:divBdr>
        </w:div>
        <w:div w:id="1011876038">
          <w:marLeft w:val="640"/>
          <w:marRight w:val="0"/>
          <w:marTop w:val="0"/>
          <w:marBottom w:val="0"/>
          <w:divBdr>
            <w:top w:val="none" w:sz="0" w:space="0" w:color="auto"/>
            <w:left w:val="none" w:sz="0" w:space="0" w:color="auto"/>
            <w:bottom w:val="none" w:sz="0" w:space="0" w:color="auto"/>
            <w:right w:val="none" w:sz="0" w:space="0" w:color="auto"/>
          </w:divBdr>
        </w:div>
        <w:div w:id="1009020071">
          <w:marLeft w:val="640"/>
          <w:marRight w:val="0"/>
          <w:marTop w:val="0"/>
          <w:marBottom w:val="0"/>
          <w:divBdr>
            <w:top w:val="none" w:sz="0" w:space="0" w:color="auto"/>
            <w:left w:val="none" w:sz="0" w:space="0" w:color="auto"/>
            <w:bottom w:val="none" w:sz="0" w:space="0" w:color="auto"/>
            <w:right w:val="none" w:sz="0" w:space="0" w:color="auto"/>
          </w:divBdr>
        </w:div>
        <w:div w:id="1756709413">
          <w:marLeft w:val="640"/>
          <w:marRight w:val="0"/>
          <w:marTop w:val="0"/>
          <w:marBottom w:val="0"/>
          <w:divBdr>
            <w:top w:val="none" w:sz="0" w:space="0" w:color="auto"/>
            <w:left w:val="none" w:sz="0" w:space="0" w:color="auto"/>
            <w:bottom w:val="none" w:sz="0" w:space="0" w:color="auto"/>
            <w:right w:val="none" w:sz="0" w:space="0" w:color="auto"/>
          </w:divBdr>
        </w:div>
        <w:div w:id="328867035">
          <w:marLeft w:val="640"/>
          <w:marRight w:val="0"/>
          <w:marTop w:val="0"/>
          <w:marBottom w:val="0"/>
          <w:divBdr>
            <w:top w:val="none" w:sz="0" w:space="0" w:color="auto"/>
            <w:left w:val="none" w:sz="0" w:space="0" w:color="auto"/>
            <w:bottom w:val="none" w:sz="0" w:space="0" w:color="auto"/>
            <w:right w:val="none" w:sz="0" w:space="0" w:color="auto"/>
          </w:divBdr>
        </w:div>
        <w:div w:id="228662079">
          <w:marLeft w:val="640"/>
          <w:marRight w:val="0"/>
          <w:marTop w:val="0"/>
          <w:marBottom w:val="0"/>
          <w:divBdr>
            <w:top w:val="none" w:sz="0" w:space="0" w:color="auto"/>
            <w:left w:val="none" w:sz="0" w:space="0" w:color="auto"/>
            <w:bottom w:val="none" w:sz="0" w:space="0" w:color="auto"/>
            <w:right w:val="none" w:sz="0" w:space="0" w:color="auto"/>
          </w:divBdr>
        </w:div>
        <w:div w:id="1538006596">
          <w:marLeft w:val="640"/>
          <w:marRight w:val="0"/>
          <w:marTop w:val="0"/>
          <w:marBottom w:val="0"/>
          <w:divBdr>
            <w:top w:val="none" w:sz="0" w:space="0" w:color="auto"/>
            <w:left w:val="none" w:sz="0" w:space="0" w:color="auto"/>
            <w:bottom w:val="none" w:sz="0" w:space="0" w:color="auto"/>
            <w:right w:val="none" w:sz="0" w:space="0" w:color="auto"/>
          </w:divBdr>
        </w:div>
        <w:div w:id="959073603">
          <w:marLeft w:val="640"/>
          <w:marRight w:val="0"/>
          <w:marTop w:val="0"/>
          <w:marBottom w:val="0"/>
          <w:divBdr>
            <w:top w:val="none" w:sz="0" w:space="0" w:color="auto"/>
            <w:left w:val="none" w:sz="0" w:space="0" w:color="auto"/>
            <w:bottom w:val="none" w:sz="0" w:space="0" w:color="auto"/>
            <w:right w:val="none" w:sz="0" w:space="0" w:color="auto"/>
          </w:divBdr>
        </w:div>
        <w:div w:id="527448925">
          <w:marLeft w:val="640"/>
          <w:marRight w:val="0"/>
          <w:marTop w:val="0"/>
          <w:marBottom w:val="0"/>
          <w:divBdr>
            <w:top w:val="none" w:sz="0" w:space="0" w:color="auto"/>
            <w:left w:val="none" w:sz="0" w:space="0" w:color="auto"/>
            <w:bottom w:val="none" w:sz="0" w:space="0" w:color="auto"/>
            <w:right w:val="none" w:sz="0" w:space="0" w:color="auto"/>
          </w:divBdr>
        </w:div>
        <w:div w:id="1878738618">
          <w:marLeft w:val="640"/>
          <w:marRight w:val="0"/>
          <w:marTop w:val="0"/>
          <w:marBottom w:val="0"/>
          <w:divBdr>
            <w:top w:val="none" w:sz="0" w:space="0" w:color="auto"/>
            <w:left w:val="none" w:sz="0" w:space="0" w:color="auto"/>
            <w:bottom w:val="none" w:sz="0" w:space="0" w:color="auto"/>
            <w:right w:val="none" w:sz="0" w:space="0" w:color="auto"/>
          </w:divBdr>
        </w:div>
        <w:div w:id="1753579454">
          <w:marLeft w:val="640"/>
          <w:marRight w:val="0"/>
          <w:marTop w:val="0"/>
          <w:marBottom w:val="0"/>
          <w:divBdr>
            <w:top w:val="none" w:sz="0" w:space="0" w:color="auto"/>
            <w:left w:val="none" w:sz="0" w:space="0" w:color="auto"/>
            <w:bottom w:val="none" w:sz="0" w:space="0" w:color="auto"/>
            <w:right w:val="none" w:sz="0" w:space="0" w:color="auto"/>
          </w:divBdr>
        </w:div>
        <w:div w:id="1182822947">
          <w:marLeft w:val="640"/>
          <w:marRight w:val="0"/>
          <w:marTop w:val="0"/>
          <w:marBottom w:val="0"/>
          <w:divBdr>
            <w:top w:val="none" w:sz="0" w:space="0" w:color="auto"/>
            <w:left w:val="none" w:sz="0" w:space="0" w:color="auto"/>
            <w:bottom w:val="none" w:sz="0" w:space="0" w:color="auto"/>
            <w:right w:val="none" w:sz="0" w:space="0" w:color="auto"/>
          </w:divBdr>
        </w:div>
        <w:div w:id="1633556122">
          <w:marLeft w:val="640"/>
          <w:marRight w:val="0"/>
          <w:marTop w:val="0"/>
          <w:marBottom w:val="0"/>
          <w:divBdr>
            <w:top w:val="none" w:sz="0" w:space="0" w:color="auto"/>
            <w:left w:val="none" w:sz="0" w:space="0" w:color="auto"/>
            <w:bottom w:val="none" w:sz="0" w:space="0" w:color="auto"/>
            <w:right w:val="none" w:sz="0" w:space="0" w:color="auto"/>
          </w:divBdr>
        </w:div>
        <w:div w:id="804852237">
          <w:marLeft w:val="640"/>
          <w:marRight w:val="0"/>
          <w:marTop w:val="0"/>
          <w:marBottom w:val="0"/>
          <w:divBdr>
            <w:top w:val="none" w:sz="0" w:space="0" w:color="auto"/>
            <w:left w:val="none" w:sz="0" w:space="0" w:color="auto"/>
            <w:bottom w:val="none" w:sz="0" w:space="0" w:color="auto"/>
            <w:right w:val="none" w:sz="0" w:space="0" w:color="auto"/>
          </w:divBdr>
        </w:div>
        <w:div w:id="1999384137">
          <w:marLeft w:val="640"/>
          <w:marRight w:val="0"/>
          <w:marTop w:val="0"/>
          <w:marBottom w:val="0"/>
          <w:divBdr>
            <w:top w:val="none" w:sz="0" w:space="0" w:color="auto"/>
            <w:left w:val="none" w:sz="0" w:space="0" w:color="auto"/>
            <w:bottom w:val="none" w:sz="0" w:space="0" w:color="auto"/>
            <w:right w:val="none" w:sz="0" w:space="0" w:color="auto"/>
          </w:divBdr>
        </w:div>
        <w:div w:id="1263538381">
          <w:marLeft w:val="640"/>
          <w:marRight w:val="0"/>
          <w:marTop w:val="0"/>
          <w:marBottom w:val="0"/>
          <w:divBdr>
            <w:top w:val="none" w:sz="0" w:space="0" w:color="auto"/>
            <w:left w:val="none" w:sz="0" w:space="0" w:color="auto"/>
            <w:bottom w:val="none" w:sz="0" w:space="0" w:color="auto"/>
            <w:right w:val="none" w:sz="0" w:space="0" w:color="auto"/>
          </w:divBdr>
        </w:div>
        <w:div w:id="200290287">
          <w:marLeft w:val="640"/>
          <w:marRight w:val="0"/>
          <w:marTop w:val="0"/>
          <w:marBottom w:val="0"/>
          <w:divBdr>
            <w:top w:val="none" w:sz="0" w:space="0" w:color="auto"/>
            <w:left w:val="none" w:sz="0" w:space="0" w:color="auto"/>
            <w:bottom w:val="none" w:sz="0" w:space="0" w:color="auto"/>
            <w:right w:val="none" w:sz="0" w:space="0" w:color="auto"/>
          </w:divBdr>
        </w:div>
        <w:div w:id="1833594306">
          <w:marLeft w:val="640"/>
          <w:marRight w:val="0"/>
          <w:marTop w:val="0"/>
          <w:marBottom w:val="0"/>
          <w:divBdr>
            <w:top w:val="none" w:sz="0" w:space="0" w:color="auto"/>
            <w:left w:val="none" w:sz="0" w:space="0" w:color="auto"/>
            <w:bottom w:val="none" w:sz="0" w:space="0" w:color="auto"/>
            <w:right w:val="none" w:sz="0" w:space="0" w:color="auto"/>
          </w:divBdr>
        </w:div>
        <w:div w:id="1168407121">
          <w:marLeft w:val="640"/>
          <w:marRight w:val="0"/>
          <w:marTop w:val="0"/>
          <w:marBottom w:val="0"/>
          <w:divBdr>
            <w:top w:val="none" w:sz="0" w:space="0" w:color="auto"/>
            <w:left w:val="none" w:sz="0" w:space="0" w:color="auto"/>
            <w:bottom w:val="none" w:sz="0" w:space="0" w:color="auto"/>
            <w:right w:val="none" w:sz="0" w:space="0" w:color="auto"/>
          </w:divBdr>
        </w:div>
        <w:div w:id="774322557">
          <w:marLeft w:val="640"/>
          <w:marRight w:val="0"/>
          <w:marTop w:val="0"/>
          <w:marBottom w:val="0"/>
          <w:divBdr>
            <w:top w:val="none" w:sz="0" w:space="0" w:color="auto"/>
            <w:left w:val="none" w:sz="0" w:space="0" w:color="auto"/>
            <w:bottom w:val="none" w:sz="0" w:space="0" w:color="auto"/>
            <w:right w:val="none" w:sz="0" w:space="0" w:color="auto"/>
          </w:divBdr>
        </w:div>
        <w:div w:id="2095201951">
          <w:marLeft w:val="640"/>
          <w:marRight w:val="0"/>
          <w:marTop w:val="0"/>
          <w:marBottom w:val="0"/>
          <w:divBdr>
            <w:top w:val="none" w:sz="0" w:space="0" w:color="auto"/>
            <w:left w:val="none" w:sz="0" w:space="0" w:color="auto"/>
            <w:bottom w:val="none" w:sz="0" w:space="0" w:color="auto"/>
            <w:right w:val="none" w:sz="0" w:space="0" w:color="auto"/>
          </w:divBdr>
        </w:div>
        <w:div w:id="2002733172">
          <w:marLeft w:val="640"/>
          <w:marRight w:val="0"/>
          <w:marTop w:val="0"/>
          <w:marBottom w:val="0"/>
          <w:divBdr>
            <w:top w:val="none" w:sz="0" w:space="0" w:color="auto"/>
            <w:left w:val="none" w:sz="0" w:space="0" w:color="auto"/>
            <w:bottom w:val="none" w:sz="0" w:space="0" w:color="auto"/>
            <w:right w:val="none" w:sz="0" w:space="0" w:color="auto"/>
          </w:divBdr>
        </w:div>
        <w:div w:id="566918268">
          <w:marLeft w:val="640"/>
          <w:marRight w:val="0"/>
          <w:marTop w:val="0"/>
          <w:marBottom w:val="0"/>
          <w:divBdr>
            <w:top w:val="none" w:sz="0" w:space="0" w:color="auto"/>
            <w:left w:val="none" w:sz="0" w:space="0" w:color="auto"/>
            <w:bottom w:val="none" w:sz="0" w:space="0" w:color="auto"/>
            <w:right w:val="none" w:sz="0" w:space="0" w:color="auto"/>
          </w:divBdr>
        </w:div>
        <w:div w:id="1367176911">
          <w:marLeft w:val="640"/>
          <w:marRight w:val="0"/>
          <w:marTop w:val="0"/>
          <w:marBottom w:val="0"/>
          <w:divBdr>
            <w:top w:val="none" w:sz="0" w:space="0" w:color="auto"/>
            <w:left w:val="none" w:sz="0" w:space="0" w:color="auto"/>
            <w:bottom w:val="none" w:sz="0" w:space="0" w:color="auto"/>
            <w:right w:val="none" w:sz="0" w:space="0" w:color="auto"/>
          </w:divBdr>
        </w:div>
        <w:div w:id="294068554">
          <w:marLeft w:val="640"/>
          <w:marRight w:val="0"/>
          <w:marTop w:val="0"/>
          <w:marBottom w:val="0"/>
          <w:divBdr>
            <w:top w:val="none" w:sz="0" w:space="0" w:color="auto"/>
            <w:left w:val="none" w:sz="0" w:space="0" w:color="auto"/>
            <w:bottom w:val="none" w:sz="0" w:space="0" w:color="auto"/>
            <w:right w:val="none" w:sz="0" w:space="0" w:color="auto"/>
          </w:divBdr>
        </w:div>
        <w:div w:id="364257537">
          <w:marLeft w:val="640"/>
          <w:marRight w:val="0"/>
          <w:marTop w:val="0"/>
          <w:marBottom w:val="0"/>
          <w:divBdr>
            <w:top w:val="none" w:sz="0" w:space="0" w:color="auto"/>
            <w:left w:val="none" w:sz="0" w:space="0" w:color="auto"/>
            <w:bottom w:val="none" w:sz="0" w:space="0" w:color="auto"/>
            <w:right w:val="none" w:sz="0" w:space="0" w:color="auto"/>
          </w:divBdr>
        </w:div>
        <w:div w:id="791172240">
          <w:marLeft w:val="640"/>
          <w:marRight w:val="0"/>
          <w:marTop w:val="0"/>
          <w:marBottom w:val="0"/>
          <w:divBdr>
            <w:top w:val="none" w:sz="0" w:space="0" w:color="auto"/>
            <w:left w:val="none" w:sz="0" w:space="0" w:color="auto"/>
            <w:bottom w:val="none" w:sz="0" w:space="0" w:color="auto"/>
            <w:right w:val="none" w:sz="0" w:space="0" w:color="auto"/>
          </w:divBdr>
        </w:div>
        <w:div w:id="814640284">
          <w:marLeft w:val="640"/>
          <w:marRight w:val="0"/>
          <w:marTop w:val="0"/>
          <w:marBottom w:val="0"/>
          <w:divBdr>
            <w:top w:val="none" w:sz="0" w:space="0" w:color="auto"/>
            <w:left w:val="none" w:sz="0" w:space="0" w:color="auto"/>
            <w:bottom w:val="none" w:sz="0" w:space="0" w:color="auto"/>
            <w:right w:val="none" w:sz="0" w:space="0" w:color="auto"/>
          </w:divBdr>
        </w:div>
        <w:div w:id="1295209853">
          <w:marLeft w:val="640"/>
          <w:marRight w:val="0"/>
          <w:marTop w:val="0"/>
          <w:marBottom w:val="0"/>
          <w:divBdr>
            <w:top w:val="none" w:sz="0" w:space="0" w:color="auto"/>
            <w:left w:val="none" w:sz="0" w:space="0" w:color="auto"/>
            <w:bottom w:val="none" w:sz="0" w:space="0" w:color="auto"/>
            <w:right w:val="none" w:sz="0" w:space="0" w:color="auto"/>
          </w:divBdr>
        </w:div>
        <w:div w:id="1358314786">
          <w:marLeft w:val="640"/>
          <w:marRight w:val="0"/>
          <w:marTop w:val="0"/>
          <w:marBottom w:val="0"/>
          <w:divBdr>
            <w:top w:val="none" w:sz="0" w:space="0" w:color="auto"/>
            <w:left w:val="none" w:sz="0" w:space="0" w:color="auto"/>
            <w:bottom w:val="none" w:sz="0" w:space="0" w:color="auto"/>
            <w:right w:val="none" w:sz="0" w:space="0" w:color="auto"/>
          </w:divBdr>
        </w:div>
        <w:div w:id="1272737964">
          <w:marLeft w:val="640"/>
          <w:marRight w:val="0"/>
          <w:marTop w:val="0"/>
          <w:marBottom w:val="0"/>
          <w:divBdr>
            <w:top w:val="none" w:sz="0" w:space="0" w:color="auto"/>
            <w:left w:val="none" w:sz="0" w:space="0" w:color="auto"/>
            <w:bottom w:val="none" w:sz="0" w:space="0" w:color="auto"/>
            <w:right w:val="none" w:sz="0" w:space="0" w:color="auto"/>
          </w:divBdr>
        </w:div>
        <w:div w:id="420807372">
          <w:marLeft w:val="640"/>
          <w:marRight w:val="0"/>
          <w:marTop w:val="0"/>
          <w:marBottom w:val="0"/>
          <w:divBdr>
            <w:top w:val="none" w:sz="0" w:space="0" w:color="auto"/>
            <w:left w:val="none" w:sz="0" w:space="0" w:color="auto"/>
            <w:bottom w:val="none" w:sz="0" w:space="0" w:color="auto"/>
            <w:right w:val="none" w:sz="0" w:space="0" w:color="auto"/>
          </w:divBdr>
        </w:div>
        <w:div w:id="1142308682">
          <w:marLeft w:val="640"/>
          <w:marRight w:val="0"/>
          <w:marTop w:val="0"/>
          <w:marBottom w:val="0"/>
          <w:divBdr>
            <w:top w:val="none" w:sz="0" w:space="0" w:color="auto"/>
            <w:left w:val="none" w:sz="0" w:space="0" w:color="auto"/>
            <w:bottom w:val="none" w:sz="0" w:space="0" w:color="auto"/>
            <w:right w:val="none" w:sz="0" w:space="0" w:color="auto"/>
          </w:divBdr>
        </w:div>
        <w:div w:id="556547854">
          <w:marLeft w:val="640"/>
          <w:marRight w:val="0"/>
          <w:marTop w:val="0"/>
          <w:marBottom w:val="0"/>
          <w:divBdr>
            <w:top w:val="none" w:sz="0" w:space="0" w:color="auto"/>
            <w:left w:val="none" w:sz="0" w:space="0" w:color="auto"/>
            <w:bottom w:val="none" w:sz="0" w:space="0" w:color="auto"/>
            <w:right w:val="none" w:sz="0" w:space="0" w:color="auto"/>
          </w:divBdr>
        </w:div>
        <w:div w:id="641546151">
          <w:marLeft w:val="640"/>
          <w:marRight w:val="0"/>
          <w:marTop w:val="0"/>
          <w:marBottom w:val="0"/>
          <w:divBdr>
            <w:top w:val="none" w:sz="0" w:space="0" w:color="auto"/>
            <w:left w:val="none" w:sz="0" w:space="0" w:color="auto"/>
            <w:bottom w:val="none" w:sz="0" w:space="0" w:color="auto"/>
            <w:right w:val="none" w:sz="0" w:space="0" w:color="auto"/>
          </w:divBdr>
        </w:div>
        <w:div w:id="324476343">
          <w:marLeft w:val="640"/>
          <w:marRight w:val="0"/>
          <w:marTop w:val="0"/>
          <w:marBottom w:val="0"/>
          <w:divBdr>
            <w:top w:val="none" w:sz="0" w:space="0" w:color="auto"/>
            <w:left w:val="none" w:sz="0" w:space="0" w:color="auto"/>
            <w:bottom w:val="none" w:sz="0" w:space="0" w:color="auto"/>
            <w:right w:val="none" w:sz="0" w:space="0" w:color="auto"/>
          </w:divBdr>
        </w:div>
        <w:div w:id="2048409137">
          <w:marLeft w:val="640"/>
          <w:marRight w:val="0"/>
          <w:marTop w:val="0"/>
          <w:marBottom w:val="0"/>
          <w:divBdr>
            <w:top w:val="none" w:sz="0" w:space="0" w:color="auto"/>
            <w:left w:val="none" w:sz="0" w:space="0" w:color="auto"/>
            <w:bottom w:val="none" w:sz="0" w:space="0" w:color="auto"/>
            <w:right w:val="none" w:sz="0" w:space="0" w:color="auto"/>
          </w:divBdr>
        </w:div>
        <w:div w:id="164171858">
          <w:marLeft w:val="640"/>
          <w:marRight w:val="0"/>
          <w:marTop w:val="0"/>
          <w:marBottom w:val="0"/>
          <w:divBdr>
            <w:top w:val="none" w:sz="0" w:space="0" w:color="auto"/>
            <w:left w:val="none" w:sz="0" w:space="0" w:color="auto"/>
            <w:bottom w:val="none" w:sz="0" w:space="0" w:color="auto"/>
            <w:right w:val="none" w:sz="0" w:space="0" w:color="auto"/>
          </w:divBdr>
        </w:div>
        <w:div w:id="659386545">
          <w:marLeft w:val="640"/>
          <w:marRight w:val="0"/>
          <w:marTop w:val="0"/>
          <w:marBottom w:val="0"/>
          <w:divBdr>
            <w:top w:val="none" w:sz="0" w:space="0" w:color="auto"/>
            <w:left w:val="none" w:sz="0" w:space="0" w:color="auto"/>
            <w:bottom w:val="none" w:sz="0" w:space="0" w:color="auto"/>
            <w:right w:val="none" w:sz="0" w:space="0" w:color="auto"/>
          </w:divBdr>
        </w:div>
        <w:div w:id="1488936651">
          <w:marLeft w:val="640"/>
          <w:marRight w:val="0"/>
          <w:marTop w:val="0"/>
          <w:marBottom w:val="0"/>
          <w:divBdr>
            <w:top w:val="none" w:sz="0" w:space="0" w:color="auto"/>
            <w:left w:val="none" w:sz="0" w:space="0" w:color="auto"/>
            <w:bottom w:val="none" w:sz="0" w:space="0" w:color="auto"/>
            <w:right w:val="none" w:sz="0" w:space="0" w:color="auto"/>
          </w:divBdr>
        </w:div>
        <w:div w:id="628249102">
          <w:marLeft w:val="640"/>
          <w:marRight w:val="0"/>
          <w:marTop w:val="0"/>
          <w:marBottom w:val="0"/>
          <w:divBdr>
            <w:top w:val="none" w:sz="0" w:space="0" w:color="auto"/>
            <w:left w:val="none" w:sz="0" w:space="0" w:color="auto"/>
            <w:bottom w:val="none" w:sz="0" w:space="0" w:color="auto"/>
            <w:right w:val="none" w:sz="0" w:space="0" w:color="auto"/>
          </w:divBdr>
        </w:div>
        <w:div w:id="210003883">
          <w:marLeft w:val="640"/>
          <w:marRight w:val="0"/>
          <w:marTop w:val="0"/>
          <w:marBottom w:val="0"/>
          <w:divBdr>
            <w:top w:val="none" w:sz="0" w:space="0" w:color="auto"/>
            <w:left w:val="none" w:sz="0" w:space="0" w:color="auto"/>
            <w:bottom w:val="none" w:sz="0" w:space="0" w:color="auto"/>
            <w:right w:val="none" w:sz="0" w:space="0" w:color="auto"/>
          </w:divBdr>
        </w:div>
        <w:div w:id="1135640322">
          <w:marLeft w:val="640"/>
          <w:marRight w:val="0"/>
          <w:marTop w:val="0"/>
          <w:marBottom w:val="0"/>
          <w:divBdr>
            <w:top w:val="none" w:sz="0" w:space="0" w:color="auto"/>
            <w:left w:val="none" w:sz="0" w:space="0" w:color="auto"/>
            <w:bottom w:val="none" w:sz="0" w:space="0" w:color="auto"/>
            <w:right w:val="none" w:sz="0" w:space="0" w:color="auto"/>
          </w:divBdr>
        </w:div>
        <w:div w:id="239873024">
          <w:marLeft w:val="640"/>
          <w:marRight w:val="0"/>
          <w:marTop w:val="0"/>
          <w:marBottom w:val="0"/>
          <w:divBdr>
            <w:top w:val="none" w:sz="0" w:space="0" w:color="auto"/>
            <w:left w:val="none" w:sz="0" w:space="0" w:color="auto"/>
            <w:bottom w:val="none" w:sz="0" w:space="0" w:color="auto"/>
            <w:right w:val="none" w:sz="0" w:space="0" w:color="auto"/>
          </w:divBdr>
        </w:div>
        <w:div w:id="590050164">
          <w:marLeft w:val="640"/>
          <w:marRight w:val="0"/>
          <w:marTop w:val="0"/>
          <w:marBottom w:val="0"/>
          <w:divBdr>
            <w:top w:val="none" w:sz="0" w:space="0" w:color="auto"/>
            <w:left w:val="none" w:sz="0" w:space="0" w:color="auto"/>
            <w:bottom w:val="none" w:sz="0" w:space="0" w:color="auto"/>
            <w:right w:val="none" w:sz="0" w:space="0" w:color="auto"/>
          </w:divBdr>
        </w:div>
        <w:div w:id="1176650741">
          <w:marLeft w:val="640"/>
          <w:marRight w:val="0"/>
          <w:marTop w:val="0"/>
          <w:marBottom w:val="0"/>
          <w:divBdr>
            <w:top w:val="none" w:sz="0" w:space="0" w:color="auto"/>
            <w:left w:val="none" w:sz="0" w:space="0" w:color="auto"/>
            <w:bottom w:val="none" w:sz="0" w:space="0" w:color="auto"/>
            <w:right w:val="none" w:sz="0" w:space="0" w:color="auto"/>
          </w:divBdr>
        </w:div>
        <w:div w:id="440106103">
          <w:marLeft w:val="640"/>
          <w:marRight w:val="0"/>
          <w:marTop w:val="0"/>
          <w:marBottom w:val="0"/>
          <w:divBdr>
            <w:top w:val="none" w:sz="0" w:space="0" w:color="auto"/>
            <w:left w:val="none" w:sz="0" w:space="0" w:color="auto"/>
            <w:bottom w:val="none" w:sz="0" w:space="0" w:color="auto"/>
            <w:right w:val="none" w:sz="0" w:space="0" w:color="auto"/>
          </w:divBdr>
        </w:div>
        <w:div w:id="459612904">
          <w:marLeft w:val="640"/>
          <w:marRight w:val="0"/>
          <w:marTop w:val="0"/>
          <w:marBottom w:val="0"/>
          <w:divBdr>
            <w:top w:val="none" w:sz="0" w:space="0" w:color="auto"/>
            <w:left w:val="none" w:sz="0" w:space="0" w:color="auto"/>
            <w:bottom w:val="none" w:sz="0" w:space="0" w:color="auto"/>
            <w:right w:val="none" w:sz="0" w:space="0" w:color="auto"/>
          </w:divBdr>
        </w:div>
        <w:div w:id="921917925">
          <w:marLeft w:val="640"/>
          <w:marRight w:val="0"/>
          <w:marTop w:val="0"/>
          <w:marBottom w:val="0"/>
          <w:divBdr>
            <w:top w:val="none" w:sz="0" w:space="0" w:color="auto"/>
            <w:left w:val="none" w:sz="0" w:space="0" w:color="auto"/>
            <w:bottom w:val="none" w:sz="0" w:space="0" w:color="auto"/>
            <w:right w:val="none" w:sz="0" w:space="0" w:color="auto"/>
          </w:divBdr>
        </w:div>
        <w:div w:id="1506432324">
          <w:marLeft w:val="640"/>
          <w:marRight w:val="0"/>
          <w:marTop w:val="0"/>
          <w:marBottom w:val="0"/>
          <w:divBdr>
            <w:top w:val="none" w:sz="0" w:space="0" w:color="auto"/>
            <w:left w:val="none" w:sz="0" w:space="0" w:color="auto"/>
            <w:bottom w:val="none" w:sz="0" w:space="0" w:color="auto"/>
            <w:right w:val="none" w:sz="0" w:space="0" w:color="auto"/>
          </w:divBdr>
        </w:div>
        <w:div w:id="1008949005">
          <w:marLeft w:val="640"/>
          <w:marRight w:val="0"/>
          <w:marTop w:val="0"/>
          <w:marBottom w:val="0"/>
          <w:divBdr>
            <w:top w:val="none" w:sz="0" w:space="0" w:color="auto"/>
            <w:left w:val="none" w:sz="0" w:space="0" w:color="auto"/>
            <w:bottom w:val="none" w:sz="0" w:space="0" w:color="auto"/>
            <w:right w:val="none" w:sz="0" w:space="0" w:color="auto"/>
          </w:divBdr>
        </w:div>
        <w:div w:id="1038551412">
          <w:marLeft w:val="640"/>
          <w:marRight w:val="0"/>
          <w:marTop w:val="0"/>
          <w:marBottom w:val="0"/>
          <w:divBdr>
            <w:top w:val="none" w:sz="0" w:space="0" w:color="auto"/>
            <w:left w:val="none" w:sz="0" w:space="0" w:color="auto"/>
            <w:bottom w:val="none" w:sz="0" w:space="0" w:color="auto"/>
            <w:right w:val="none" w:sz="0" w:space="0" w:color="auto"/>
          </w:divBdr>
        </w:div>
        <w:div w:id="983580136">
          <w:marLeft w:val="640"/>
          <w:marRight w:val="0"/>
          <w:marTop w:val="0"/>
          <w:marBottom w:val="0"/>
          <w:divBdr>
            <w:top w:val="none" w:sz="0" w:space="0" w:color="auto"/>
            <w:left w:val="none" w:sz="0" w:space="0" w:color="auto"/>
            <w:bottom w:val="none" w:sz="0" w:space="0" w:color="auto"/>
            <w:right w:val="none" w:sz="0" w:space="0" w:color="auto"/>
          </w:divBdr>
        </w:div>
        <w:div w:id="441000828">
          <w:marLeft w:val="640"/>
          <w:marRight w:val="0"/>
          <w:marTop w:val="0"/>
          <w:marBottom w:val="0"/>
          <w:divBdr>
            <w:top w:val="none" w:sz="0" w:space="0" w:color="auto"/>
            <w:left w:val="none" w:sz="0" w:space="0" w:color="auto"/>
            <w:bottom w:val="none" w:sz="0" w:space="0" w:color="auto"/>
            <w:right w:val="none" w:sz="0" w:space="0" w:color="auto"/>
          </w:divBdr>
        </w:div>
        <w:div w:id="1477143073">
          <w:marLeft w:val="640"/>
          <w:marRight w:val="0"/>
          <w:marTop w:val="0"/>
          <w:marBottom w:val="0"/>
          <w:divBdr>
            <w:top w:val="none" w:sz="0" w:space="0" w:color="auto"/>
            <w:left w:val="none" w:sz="0" w:space="0" w:color="auto"/>
            <w:bottom w:val="none" w:sz="0" w:space="0" w:color="auto"/>
            <w:right w:val="none" w:sz="0" w:space="0" w:color="auto"/>
          </w:divBdr>
        </w:div>
        <w:div w:id="584073450">
          <w:marLeft w:val="640"/>
          <w:marRight w:val="0"/>
          <w:marTop w:val="0"/>
          <w:marBottom w:val="0"/>
          <w:divBdr>
            <w:top w:val="none" w:sz="0" w:space="0" w:color="auto"/>
            <w:left w:val="none" w:sz="0" w:space="0" w:color="auto"/>
            <w:bottom w:val="none" w:sz="0" w:space="0" w:color="auto"/>
            <w:right w:val="none" w:sz="0" w:space="0" w:color="auto"/>
          </w:divBdr>
        </w:div>
        <w:div w:id="1842696305">
          <w:marLeft w:val="640"/>
          <w:marRight w:val="0"/>
          <w:marTop w:val="0"/>
          <w:marBottom w:val="0"/>
          <w:divBdr>
            <w:top w:val="none" w:sz="0" w:space="0" w:color="auto"/>
            <w:left w:val="none" w:sz="0" w:space="0" w:color="auto"/>
            <w:bottom w:val="none" w:sz="0" w:space="0" w:color="auto"/>
            <w:right w:val="none" w:sz="0" w:space="0" w:color="auto"/>
          </w:divBdr>
        </w:div>
        <w:div w:id="715199202">
          <w:marLeft w:val="640"/>
          <w:marRight w:val="0"/>
          <w:marTop w:val="0"/>
          <w:marBottom w:val="0"/>
          <w:divBdr>
            <w:top w:val="none" w:sz="0" w:space="0" w:color="auto"/>
            <w:left w:val="none" w:sz="0" w:space="0" w:color="auto"/>
            <w:bottom w:val="none" w:sz="0" w:space="0" w:color="auto"/>
            <w:right w:val="none" w:sz="0" w:space="0" w:color="auto"/>
          </w:divBdr>
        </w:div>
        <w:div w:id="1696074547">
          <w:marLeft w:val="640"/>
          <w:marRight w:val="0"/>
          <w:marTop w:val="0"/>
          <w:marBottom w:val="0"/>
          <w:divBdr>
            <w:top w:val="none" w:sz="0" w:space="0" w:color="auto"/>
            <w:left w:val="none" w:sz="0" w:space="0" w:color="auto"/>
            <w:bottom w:val="none" w:sz="0" w:space="0" w:color="auto"/>
            <w:right w:val="none" w:sz="0" w:space="0" w:color="auto"/>
          </w:divBdr>
        </w:div>
      </w:divsChild>
    </w:div>
    <w:div w:id="678846894">
      <w:bodyDiv w:val="1"/>
      <w:marLeft w:val="0"/>
      <w:marRight w:val="0"/>
      <w:marTop w:val="0"/>
      <w:marBottom w:val="0"/>
      <w:divBdr>
        <w:top w:val="none" w:sz="0" w:space="0" w:color="auto"/>
        <w:left w:val="none" w:sz="0" w:space="0" w:color="auto"/>
        <w:bottom w:val="none" w:sz="0" w:space="0" w:color="auto"/>
        <w:right w:val="none" w:sz="0" w:space="0" w:color="auto"/>
      </w:divBdr>
      <w:divsChild>
        <w:div w:id="835724944">
          <w:marLeft w:val="640"/>
          <w:marRight w:val="0"/>
          <w:marTop w:val="0"/>
          <w:marBottom w:val="0"/>
          <w:divBdr>
            <w:top w:val="none" w:sz="0" w:space="0" w:color="auto"/>
            <w:left w:val="none" w:sz="0" w:space="0" w:color="auto"/>
            <w:bottom w:val="none" w:sz="0" w:space="0" w:color="auto"/>
            <w:right w:val="none" w:sz="0" w:space="0" w:color="auto"/>
          </w:divBdr>
        </w:div>
        <w:div w:id="3479570">
          <w:marLeft w:val="640"/>
          <w:marRight w:val="0"/>
          <w:marTop w:val="0"/>
          <w:marBottom w:val="0"/>
          <w:divBdr>
            <w:top w:val="none" w:sz="0" w:space="0" w:color="auto"/>
            <w:left w:val="none" w:sz="0" w:space="0" w:color="auto"/>
            <w:bottom w:val="none" w:sz="0" w:space="0" w:color="auto"/>
            <w:right w:val="none" w:sz="0" w:space="0" w:color="auto"/>
          </w:divBdr>
        </w:div>
        <w:div w:id="1796485681">
          <w:marLeft w:val="640"/>
          <w:marRight w:val="0"/>
          <w:marTop w:val="0"/>
          <w:marBottom w:val="0"/>
          <w:divBdr>
            <w:top w:val="none" w:sz="0" w:space="0" w:color="auto"/>
            <w:left w:val="none" w:sz="0" w:space="0" w:color="auto"/>
            <w:bottom w:val="none" w:sz="0" w:space="0" w:color="auto"/>
            <w:right w:val="none" w:sz="0" w:space="0" w:color="auto"/>
          </w:divBdr>
        </w:div>
        <w:div w:id="445659534">
          <w:marLeft w:val="640"/>
          <w:marRight w:val="0"/>
          <w:marTop w:val="0"/>
          <w:marBottom w:val="0"/>
          <w:divBdr>
            <w:top w:val="none" w:sz="0" w:space="0" w:color="auto"/>
            <w:left w:val="none" w:sz="0" w:space="0" w:color="auto"/>
            <w:bottom w:val="none" w:sz="0" w:space="0" w:color="auto"/>
            <w:right w:val="none" w:sz="0" w:space="0" w:color="auto"/>
          </w:divBdr>
        </w:div>
        <w:div w:id="369376003">
          <w:marLeft w:val="640"/>
          <w:marRight w:val="0"/>
          <w:marTop w:val="0"/>
          <w:marBottom w:val="0"/>
          <w:divBdr>
            <w:top w:val="none" w:sz="0" w:space="0" w:color="auto"/>
            <w:left w:val="none" w:sz="0" w:space="0" w:color="auto"/>
            <w:bottom w:val="none" w:sz="0" w:space="0" w:color="auto"/>
            <w:right w:val="none" w:sz="0" w:space="0" w:color="auto"/>
          </w:divBdr>
        </w:div>
        <w:div w:id="124585840">
          <w:marLeft w:val="640"/>
          <w:marRight w:val="0"/>
          <w:marTop w:val="0"/>
          <w:marBottom w:val="0"/>
          <w:divBdr>
            <w:top w:val="none" w:sz="0" w:space="0" w:color="auto"/>
            <w:left w:val="none" w:sz="0" w:space="0" w:color="auto"/>
            <w:bottom w:val="none" w:sz="0" w:space="0" w:color="auto"/>
            <w:right w:val="none" w:sz="0" w:space="0" w:color="auto"/>
          </w:divBdr>
        </w:div>
        <w:div w:id="1881478313">
          <w:marLeft w:val="640"/>
          <w:marRight w:val="0"/>
          <w:marTop w:val="0"/>
          <w:marBottom w:val="0"/>
          <w:divBdr>
            <w:top w:val="none" w:sz="0" w:space="0" w:color="auto"/>
            <w:left w:val="none" w:sz="0" w:space="0" w:color="auto"/>
            <w:bottom w:val="none" w:sz="0" w:space="0" w:color="auto"/>
            <w:right w:val="none" w:sz="0" w:space="0" w:color="auto"/>
          </w:divBdr>
        </w:div>
        <w:div w:id="658117871">
          <w:marLeft w:val="640"/>
          <w:marRight w:val="0"/>
          <w:marTop w:val="0"/>
          <w:marBottom w:val="0"/>
          <w:divBdr>
            <w:top w:val="none" w:sz="0" w:space="0" w:color="auto"/>
            <w:left w:val="none" w:sz="0" w:space="0" w:color="auto"/>
            <w:bottom w:val="none" w:sz="0" w:space="0" w:color="auto"/>
            <w:right w:val="none" w:sz="0" w:space="0" w:color="auto"/>
          </w:divBdr>
        </w:div>
        <w:div w:id="372118704">
          <w:marLeft w:val="640"/>
          <w:marRight w:val="0"/>
          <w:marTop w:val="0"/>
          <w:marBottom w:val="0"/>
          <w:divBdr>
            <w:top w:val="none" w:sz="0" w:space="0" w:color="auto"/>
            <w:left w:val="none" w:sz="0" w:space="0" w:color="auto"/>
            <w:bottom w:val="none" w:sz="0" w:space="0" w:color="auto"/>
            <w:right w:val="none" w:sz="0" w:space="0" w:color="auto"/>
          </w:divBdr>
        </w:div>
        <w:div w:id="1010763695">
          <w:marLeft w:val="640"/>
          <w:marRight w:val="0"/>
          <w:marTop w:val="0"/>
          <w:marBottom w:val="0"/>
          <w:divBdr>
            <w:top w:val="none" w:sz="0" w:space="0" w:color="auto"/>
            <w:left w:val="none" w:sz="0" w:space="0" w:color="auto"/>
            <w:bottom w:val="none" w:sz="0" w:space="0" w:color="auto"/>
            <w:right w:val="none" w:sz="0" w:space="0" w:color="auto"/>
          </w:divBdr>
        </w:div>
        <w:div w:id="1355502286">
          <w:marLeft w:val="640"/>
          <w:marRight w:val="0"/>
          <w:marTop w:val="0"/>
          <w:marBottom w:val="0"/>
          <w:divBdr>
            <w:top w:val="none" w:sz="0" w:space="0" w:color="auto"/>
            <w:left w:val="none" w:sz="0" w:space="0" w:color="auto"/>
            <w:bottom w:val="none" w:sz="0" w:space="0" w:color="auto"/>
            <w:right w:val="none" w:sz="0" w:space="0" w:color="auto"/>
          </w:divBdr>
        </w:div>
        <w:div w:id="989138983">
          <w:marLeft w:val="640"/>
          <w:marRight w:val="0"/>
          <w:marTop w:val="0"/>
          <w:marBottom w:val="0"/>
          <w:divBdr>
            <w:top w:val="none" w:sz="0" w:space="0" w:color="auto"/>
            <w:left w:val="none" w:sz="0" w:space="0" w:color="auto"/>
            <w:bottom w:val="none" w:sz="0" w:space="0" w:color="auto"/>
            <w:right w:val="none" w:sz="0" w:space="0" w:color="auto"/>
          </w:divBdr>
        </w:div>
        <w:div w:id="647784198">
          <w:marLeft w:val="640"/>
          <w:marRight w:val="0"/>
          <w:marTop w:val="0"/>
          <w:marBottom w:val="0"/>
          <w:divBdr>
            <w:top w:val="none" w:sz="0" w:space="0" w:color="auto"/>
            <w:left w:val="none" w:sz="0" w:space="0" w:color="auto"/>
            <w:bottom w:val="none" w:sz="0" w:space="0" w:color="auto"/>
            <w:right w:val="none" w:sz="0" w:space="0" w:color="auto"/>
          </w:divBdr>
        </w:div>
        <w:div w:id="1966505030">
          <w:marLeft w:val="640"/>
          <w:marRight w:val="0"/>
          <w:marTop w:val="0"/>
          <w:marBottom w:val="0"/>
          <w:divBdr>
            <w:top w:val="none" w:sz="0" w:space="0" w:color="auto"/>
            <w:left w:val="none" w:sz="0" w:space="0" w:color="auto"/>
            <w:bottom w:val="none" w:sz="0" w:space="0" w:color="auto"/>
            <w:right w:val="none" w:sz="0" w:space="0" w:color="auto"/>
          </w:divBdr>
        </w:div>
        <w:div w:id="1115908347">
          <w:marLeft w:val="640"/>
          <w:marRight w:val="0"/>
          <w:marTop w:val="0"/>
          <w:marBottom w:val="0"/>
          <w:divBdr>
            <w:top w:val="none" w:sz="0" w:space="0" w:color="auto"/>
            <w:left w:val="none" w:sz="0" w:space="0" w:color="auto"/>
            <w:bottom w:val="none" w:sz="0" w:space="0" w:color="auto"/>
            <w:right w:val="none" w:sz="0" w:space="0" w:color="auto"/>
          </w:divBdr>
        </w:div>
        <w:div w:id="2084641278">
          <w:marLeft w:val="640"/>
          <w:marRight w:val="0"/>
          <w:marTop w:val="0"/>
          <w:marBottom w:val="0"/>
          <w:divBdr>
            <w:top w:val="none" w:sz="0" w:space="0" w:color="auto"/>
            <w:left w:val="none" w:sz="0" w:space="0" w:color="auto"/>
            <w:bottom w:val="none" w:sz="0" w:space="0" w:color="auto"/>
            <w:right w:val="none" w:sz="0" w:space="0" w:color="auto"/>
          </w:divBdr>
        </w:div>
        <w:div w:id="1161390776">
          <w:marLeft w:val="640"/>
          <w:marRight w:val="0"/>
          <w:marTop w:val="0"/>
          <w:marBottom w:val="0"/>
          <w:divBdr>
            <w:top w:val="none" w:sz="0" w:space="0" w:color="auto"/>
            <w:left w:val="none" w:sz="0" w:space="0" w:color="auto"/>
            <w:bottom w:val="none" w:sz="0" w:space="0" w:color="auto"/>
            <w:right w:val="none" w:sz="0" w:space="0" w:color="auto"/>
          </w:divBdr>
        </w:div>
        <w:div w:id="1206984468">
          <w:marLeft w:val="640"/>
          <w:marRight w:val="0"/>
          <w:marTop w:val="0"/>
          <w:marBottom w:val="0"/>
          <w:divBdr>
            <w:top w:val="none" w:sz="0" w:space="0" w:color="auto"/>
            <w:left w:val="none" w:sz="0" w:space="0" w:color="auto"/>
            <w:bottom w:val="none" w:sz="0" w:space="0" w:color="auto"/>
            <w:right w:val="none" w:sz="0" w:space="0" w:color="auto"/>
          </w:divBdr>
        </w:div>
        <w:div w:id="1340035992">
          <w:marLeft w:val="640"/>
          <w:marRight w:val="0"/>
          <w:marTop w:val="0"/>
          <w:marBottom w:val="0"/>
          <w:divBdr>
            <w:top w:val="none" w:sz="0" w:space="0" w:color="auto"/>
            <w:left w:val="none" w:sz="0" w:space="0" w:color="auto"/>
            <w:bottom w:val="none" w:sz="0" w:space="0" w:color="auto"/>
            <w:right w:val="none" w:sz="0" w:space="0" w:color="auto"/>
          </w:divBdr>
        </w:div>
        <w:div w:id="506287595">
          <w:marLeft w:val="640"/>
          <w:marRight w:val="0"/>
          <w:marTop w:val="0"/>
          <w:marBottom w:val="0"/>
          <w:divBdr>
            <w:top w:val="none" w:sz="0" w:space="0" w:color="auto"/>
            <w:left w:val="none" w:sz="0" w:space="0" w:color="auto"/>
            <w:bottom w:val="none" w:sz="0" w:space="0" w:color="auto"/>
            <w:right w:val="none" w:sz="0" w:space="0" w:color="auto"/>
          </w:divBdr>
        </w:div>
        <w:div w:id="909536617">
          <w:marLeft w:val="640"/>
          <w:marRight w:val="0"/>
          <w:marTop w:val="0"/>
          <w:marBottom w:val="0"/>
          <w:divBdr>
            <w:top w:val="none" w:sz="0" w:space="0" w:color="auto"/>
            <w:left w:val="none" w:sz="0" w:space="0" w:color="auto"/>
            <w:bottom w:val="none" w:sz="0" w:space="0" w:color="auto"/>
            <w:right w:val="none" w:sz="0" w:space="0" w:color="auto"/>
          </w:divBdr>
        </w:div>
        <w:div w:id="191117452">
          <w:marLeft w:val="640"/>
          <w:marRight w:val="0"/>
          <w:marTop w:val="0"/>
          <w:marBottom w:val="0"/>
          <w:divBdr>
            <w:top w:val="none" w:sz="0" w:space="0" w:color="auto"/>
            <w:left w:val="none" w:sz="0" w:space="0" w:color="auto"/>
            <w:bottom w:val="none" w:sz="0" w:space="0" w:color="auto"/>
            <w:right w:val="none" w:sz="0" w:space="0" w:color="auto"/>
          </w:divBdr>
        </w:div>
        <w:div w:id="1970427788">
          <w:marLeft w:val="640"/>
          <w:marRight w:val="0"/>
          <w:marTop w:val="0"/>
          <w:marBottom w:val="0"/>
          <w:divBdr>
            <w:top w:val="none" w:sz="0" w:space="0" w:color="auto"/>
            <w:left w:val="none" w:sz="0" w:space="0" w:color="auto"/>
            <w:bottom w:val="none" w:sz="0" w:space="0" w:color="auto"/>
            <w:right w:val="none" w:sz="0" w:space="0" w:color="auto"/>
          </w:divBdr>
        </w:div>
        <w:div w:id="871764609">
          <w:marLeft w:val="640"/>
          <w:marRight w:val="0"/>
          <w:marTop w:val="0"/>
          <w:marBottom w:val="0"/>
          <w:divBdr>
            <w:top w:val="none" w:sz="0" w:space="0" w:color="auto"/>
            <w:left w:val="none" w:sz="0" w:space="0" w:color="auto"/>
            <w:bottom w:val="none" w:sz="0" w:space="0" w:color="auto"/>
            <w:right w:val="none" w:sz="0" w:space="0" w:color="auto"/>
          </w:divBdr>
        </w:div>
        <w:div w:id="2046516740">
          <w:marLeft w:val="640"/>
          <w:marRight w:val="0"/>
          <w:marTop w:val="0"/>
          <w:marBottom w:val="0"/>
          <w:divBdr>
            <w:top w:val="none" w:sz="0" w:space="0" w:color="auto"/>
            <w:left w:val="none" w:sz="0" w:space="0" w:color="auto"/>
            <w:bottom w:val="none" w:sz="0" w:space="0" w:color="auto"/>
            <w:right w:val="none" w:sz="0" w:space="0" w:color="auto"/>
          </w:divBdr>
        </w:div>
        <w:div w:id="1567447886">
          <w:marLeft w:val="640"/>
          <w:marRight w:val="0"/>
          <w:marTop w:val="0"/>
          <w:marBottom w:val="0"/>
          <w:divBdr>
            <w:top w:val="none" w:sz="0" w:space="0" w:color="auto"/>
            <w:left w:val="none" w:sz="0" w:space="0" w:color="auto"/>
            <w:bottom w:val="none" w:sz="0" w:space="0" w:color="auto"/>
            <w:right w:val="none" w:sz="0" w:space="0" w:color="auto"/>
          </w:divBdr>
        </w:div>
        <w:div w:id="1872959712">
          <w:marLeft w:val="640"/>
          <w:marRight w:val="0"/>
          <w:marTop w:val="0"/>
          <w:marBottom w:val="0"/>
          <w:divBdr>
            <w:top w:val="none" w:sz="0" w:space="0" w:color="auto"/>
            <w:left w:val="none" w:sz="0" w:space="0" w:color="auto"/>
            <w:bottom w:val="none" w:sz="0" w:space="0" w:color="auto"/>
            <w:right w:val="none" w:sz="0" w:space="0" w:color="auto"/>
          </w:divBdr>
        </w:div>
        <w:div w:id="1476609373">
          <w:marLeft w:val="640"/>
          <w:marRight w:val="0"/>
          <w:marTop w:val="0"/>
          <w:marBottom w:val="0"/>
          <w:divBdr>
            <w:top w:val="none" w:sz="0" w:space="0" w:color="auto"/>
            <w:left w:val="none" w:sz="0" w:space="0" w:color="auto"/>
            <w:bottom w:val="none" w:sz="0" w:space="0" w:color="auto"/>
            <w:right w:val="none" w:sz="0" w:space="0" w:color="auto"/>
          </w:divBdr>
        </w:div>
        <w:div w:id="455105894">
          <w:marLeft w:val="640"/>
          <w:marRight w:val="0"/>
          <w:marTop w:val="0"/>
          <w:marBottom w:val="0"/>
          <w:divBdr>
            <w:top w:val="none" w:sz="0" w:space="0" w:color="auto"/>
            <w:left w:val="none" w:sz="0" w:space="0" w:color="auto"/>
            <w:bottom w:val="none" w:sz="0" w:space="0" w:color="auto"/>
            <w:right w:val="none" w:sz="0" w:space="0" w:color="auto"/>
          </w:divBdr>
        </w:div>
        <w:div w:id="1211575312">
          <w:marLeft w:val="640"/>
          <w:marRight w:val="0"/>
          <w:marTop w:val="0"/>
          <w:marBottom w:val="0"/>
          <w:divBdr>
            <w:top w:val="none" w:sz="0" w:space="0" w:color="auto"/>
            <w:left w:val="none" w:sz="0" w:space="0" w:color="auto"/>
            <w:bottom w:val="none" w:sz="0" w:space="0" w:color="auto"/>
            <w:right w:val="none" w:sz="0" w:space="0" w:color="auto"/>
          </w:divBdr>
        </w:div>
        <w:div w:id="1946381933">
          <w:marLeft w:val="640"/>
          <w:marRight w:val="0"/>
          <w:marTop w:val="0"/>
          <w:marBottom w:val="0"/>
          <w:divBdr>
            <w:top w:val="none" w:sz="0" w:space="0" w:color="auto"/>
            <w:left w:val="none" w:sz="0" w:space="0" w:color="auto"/>
            <w:bottom w:val="none" w:sz="0" w:space="0" w:color="auto"/>
            <w:right w:val="none" w:sz="0" w:space="0" w:color="auto"/>
          </w:divBdr>
        </w:div>
        <w:div w:id="1886797172">
          <w:marLeft w:val="640"/>
          <w:marRight w:val="0"/>
          <w:marTop w:val="0"/>
          <w:marBottom w:val="0"/>
          <w:divBdr>
            <w:top w:val="none" w:sz="0" w:space="0" w:color="auto"/>
            <w:left w:val="none" w:sz="0" w:space="0" w:color="auto"/>
            <w:bottom w:val="none" w:sz="0" w:space="0" w:color="auto"/>
            <w:right w:val="none" w:sz="0" w:space="0" w:color="auto"/>
          </w:divBdr>
        </w:div>
        <w:div w:id="559944146">
          <w:marLeft w:val="640"/>
          <w:marRight w:val="0"/>
          <w:marTop w:val="0"/>
          <w:marBottom w:val="0"/>
          <w:divBdr>
            <w:top w:val="none" w:sz="0" w:space="0" w:color="auto"/>
            <w:left w:val="none" w:sz="0" w:space="0" w:color="auto"/>
            <w:bottom w:val="none" w:sz="0" w:space="0" w:color="auto"/>
            <w:right w:val="none" w:sz="0" w:space="0" w:color="auto"/>
          </w:divBdr>
        </w:div>
        <w:div w:id="908922834">
          <w:marLeft w:val="640"/>
          <w:marRight w:val="0"/>
          <w:marTop w:val="0"/>
          <w:marBottom w:val="0"/>
          <w:divBdr>
            <w:top w:val="none" w:sz="0" w:space="0" w:color="auto"/>
            <w:left w:val="none" w:sz="0" w:space="0" w:color="auto"/>
            <w:bottom w:val="none" w:sz="0" w:space="0" w:color="auto"/>
            <w:right w:val="none" w:sz="0" w:space="0" w:color="auto"/>
          </w:divBdr>
        </w:div>
        <w:div w:id="1805850585">
          <w:marLeft w:val="640"/>
          <w:marRight w:val="0"/>
          <w:marTop w:val="0"/>
          <w:marBottom w:val="0"/>
          <w:divBdr>
            <w:top w:val="none" w:sz="0" w:space="0" w:color="auto"/>
            <w:left w:val="none" w:sz="0" w:space="0" w:color="auto"/>
            <w:bottom w:val="none" w:sz="0" w:space="0" w:color="auto"/>
            <w:right w:val="none" w:sz="0" w:space="0" w:color="auto"/>
          </w:divBdr>
        </w:div>
        <w:div w:id="1952861738">
          <w:marLeft w:val="640"/>
          <w:marRight w:val="0"/>
          <w:marTop w:val="0"/>
          <w:marBottom w:val="0"/>
          <w:divBdr>
            <w:top w:val="none" w:sz="0" w:space="0" w:color="auto"/>
            <w:left w:val="none" w:sz="0" w:space="0" w:color="auto"/>
            <w:bottom w:val="none" w:sz="0" w:space="0" w:color="auto"/>
            <w:right w:val="none" w:sz="0" w:space="0" w:color="auto"/>
          </w:divBdr>
        </w:div>
        <w:div w:id="762803853">
          <w:marLeft w:val="640"/>
          <w:marRight w:val="0"/>
          <w:marTop w:val="0"/>
          <w:marBottom w:val="0"/>
          <w:divBdr>
            <w:top w:val="none" w:sz="0" w:space="0" w:color="auto"/>
            <w:left w:val="none" w:sz="0" w:space="0" w:color="auto"/>
            <w:bottom w:val="none" w:sz="0" w:space="0" w:color="auto"/>
            <w:right w:val="none" w:sz="0" w:space="0" w:color="auto"/>
          </w:divBdr>
        </w:div>
        <w:div w:id="993141491">
          <w:marLeft w:val="640"/>
          <w:marRight w:val="0"/>
          <w:marTop w:val="0"/>
          <w:marBottom w:val="0"/>
          <w:divBdr>
            <w:top w:val="none" w:sz="0" w:space="0" w:color="auto"/>
            <w:left w:val="none" w:sz="0" w:space="0" w:color="auto"/>
            <w:bottom w:val="none" w:sz="0" w:space="0" w:color="auto"/>
            <w:right w:val="none" w:sz="0" w:space="0" w:color="auto"/>
          </w:divBdr>
        </w:div>
        <w:div w:id="1581141190">
          <w:marLeft w:val="640"/>
          <w:marRight w:val="0"/>
          <w:marTop w:val="0"/>
          <w:marBottom w:val="0"/>
          <w:divBdr>
            <w:top w:val="none" w:sz="0" w:space="0" w:color="auto"/>
            <w:left w:val="none" w:sz="0" w:space="0" w:color="auto"/>
            <w:bottom w:val="none" w:sz="0" w:space="0" w:color="auto"/>
            <w:right w:val="none" w:sz="0" w:space="0" w:color="auto"/>
          </w:divBdr>
        </w:div>
        <w:div w:id="1584073803">
          <w:marLeft w:val="640"/>
          <w:marRight w:val="0"/>
          <w:marTop w:val="0"/>
          <w:marBottom w:val="0"/>
          <w:divBdr>
            <w:top w:val="none" w:sz="0" w:space="0" w:color="auto"/>
            <w:left w:val="none" w:sz="0" w:space="0" w:color="auto"/>
            <w:bottom w:val="none" w:sz="0" w:space="0" w:color="auto"/>
            <w:right w:val="none" w:sz="0" w:space="0" w:color="auto"/>
          </w:divBdr>
        </w:div>
        <w:div w:id="693504124">
          <w:marLeft w:val="640"/>
          <w:marRight w:val="0"/>
          <w:marTop w:val="0"/>
          <w:marBottom w:val="0"/>
          <w:divBdr>
            <w:top w:val="none" w:sz="0" w:space="0" w:color="auto"/>
            <w:left w:val="none" w:sz="0" w:space="0" w:color="auto"/>
            <w:bottom w:val="none" w:sz="0" w:space="0" w:color="auto"/>
            <w:right w:val="none" w:sz="0" w:space="0" w:color="auto"/>
          </w:divBdr>
        </w:div>
        <w:div w:id="376897762">
          <w:marLeft w:val="640"/>
          <w:marRight w:val="0"/>
          <w:marTop w:val="0"/>
          <w:marBottom w:val="0"/>
          <w:divBdr>
            <w:top w:val="none" w:sz="0" w:space="0" w:color="auto"/>
            <w:left w:val="none" w:sz="0" w:space="0" w:color="auto"/>
            <w:bottom w:val="none" w:sz="0" w:space="0" w:color="auto"/>
            <w:right w:val="none" w:sz="0" w:space="0" w:color="auto"/>
          </w:divBdr>
        </w:div>
        <w:div w:id="1946960184">
          <w:marLeft w:val="640"/>
          <w:marRight w:val="0"/>
          <w:marTop w:val="0"/>
          <w:marBottom w:val="0"/>
          <w:divBdr>
            <w:top w:val="none" w:sz="0" w:space="0" w:color="auto"/>
            <w:left w:val="none" w:sz="0" w:space="0" w:color="auto"/>
            <w:bottom w:val="none" w:sz="0" w:space="0" w:color="auto"/>
            <w:right w:val="none" w:sz="0" w:space="0" w:color="auto"/>
          </w:divBdr>
        </w:div>
        <w:div w:id="761338959">
          <w:marLeft w:val="640"/>
          <w:marRight w:val="0"/>
          <w:marTop w:val="0"/>
          <w:marBottom w:val="0"/>
          <w:divBdr>
            <w:top w:val="none" w:sz="0" w:space="0" w:color="auto"/>
            <w:left w:val="none" w:sz="0" w:space="0" w:color="auto"/>
            <w:bottom w:val="none" w:sz="0" w:space="0" w:color="auto"/>
            <w:right w:val="none" w:sz="0" w:space="0" w:color="auto"/>
          </w:divBdr>
        </w:div>
        <w:div w:id="74137147">
          <w:marLeft w:val="640"/>
          <w:marRight w:val="0"/>
          <w:marTop w:val="0"/>
          <w:marBottom w:val="0"/>
          <w:divBdr>
            <w:top w:val="none" w:sz="0" w:space="0" w:color="auto"/>
            <w:left w:val="none" w:sz="0" w:space="0" w:color="auto"/>
            <w:bottom w:val="none" w:sz="0" w:space="0" w:color="auto"/>
            <w:right w:val="none" w:sz="0" w:space="0" w:color="auto"/>
          </w:divBdr>
        </w:div>
        <w:div w:id="175727246">
          <w:marLeft w:val="640"/>
          <w:marRight w:val="0"/>
          <w:marTop w:val="0"/>
          <w:marBottom w:val="0"/>
          <w:divBdr>
            <w:top w:val="none" w:sz="0" w:space="0" w:color="auto"/>
            <w:left w:val="none" w:sz="0" w:space="0" w:color="auto"/>
            <w:bottom w:val="none" w:sz="0" w:space="0" w:color="auto"/>
            <w:right w:val="none" w:sz="0" w:space="0" w:color="auto"/>
          </w:divBdr>
        </w:div>
        <w:div w:id="262032371">
          <w:marLeft w:val="640"/>
          <w:marRight w:val="0"/>
          <w:marTop w:val="0"/>
          <w:marBottom w:val="0"/>
          <w:divBdr>
            <w:top w:val="none" w:sz="0" w:space="0" w:color="auto"/>
            <w:left w:val="none" w:sz="0" w:space="0" w:color="auto"/>
            <w:bottom w:val="none" w:sz="0" w:space="0" w:color="auto"/>
            <w:right w:val="none" w:sz="0" w:space="0" w:color="auto"/>
          </w:divBdr>
        </w:div>
        <w:div w:id="1313174943">
          <w:marLeft w:val="640"/>
          <w:marRight w:val="0"/>
          <w:marTop w:val="0"/>
          <w:marBottom w:val="0"/>
          <w:divBdr>
            <w:top w:val="none" w:sz="0" w:space="0" w:color="auto"/>
            <w:left w:val="none" w:sz="0" w:space="0" w:color="auto"/>
            <w:bottom w:val="none" w:sz="0" w:space="0" w:color="auto"/>
            <w:right w:val="none" w:sz="0" w:space="0" w:color="auto"/>
          </w:divBdr>
        </w:div>
        <w:div w:id="151531291">
          <w:marLeft w:val="640"/>
          <w:marRight w:val="0"/>
          <w:marTop w:val="0"/>
          <w:marBottom w:val="0"/>
          <w:divBdr>
            <w:top w:val="none" w:sz="0" w:space="0" w:color="auto"/>
            <w:left w:val="none" w:sz="0" w:space="0" w:color="auto"/>
            <w:bottom w:val="none" w:sz="0" w:space="0" w:color="auto"/>
            <w:right w:val="none" w:sz="0" w:space="0" w:color="auto"/>
          </w:divBdr>
        </w:div>
        <w:div w:id="855532711">
          <w:marLeft w:val="640"/>
          <w:marRight w:val="0"/>
          <w:marTop w:val="0"/>
          <w:marBottom w:val="0"/>
          <w:divBdr>
            <w:top w:val="none" w:sz="0" w:space="0" w:color="auto"/>
            <w:left w:val="none" w:sz="0" w:space="0" w:color="auto"/>
            <w:bottom w:val="none" w:sz="0" w:space="0" w:color="auto"/>
            <w:right w:val="none" w:sz="0" w:space="0" w:color="auto"/>
          </w:divBdr>
        </w:div>
        <w:div w:id="1877086709">
          <w:marLeft w:val="640"/>
          <w:marRight w:val="0"/>
          <w:marTop w:val="0"/>
          <w:marBottom w:val="0"/>
          <w:divBdr>
            <w:top w:val="none" w:sz="0" w:space="0" w:color="auto"/>
            <w:left w:val="none" w:sz="0" w:space="0" w:color="auto"/>
            <w:bottom w:val="none" w:sz="0" w:space="0" w:color="auto"/>
            <w:right w:val="none" w:sz="0" w:space="0" w:color="auto"/>
          </w:divBdr>
        </w:div>
        <w:div w:id="1799686500">
          <w:marLeft w:val="640"/>
          <w:marRight w:val="0"/>
          <w:marTop w:val="0"/>
          <w:marBottom w:val="0"/>
          <w:divBdr>
            <w:top w:val="none" w:sz="0" w:space="0" w:color="auto"/>
            <w:left w:val="none" w:sz="0" w:space="0" w:color="auto"/>
            <w:bottom w:val="none" w:sz="0" w:space="0" w:color="auto"/>
            <w:right w:val="none" w:sz="0" w:space="0" w:color="auto"/>
          </w:divBdr>
        </w:div>
        <w:div w:id="1065490903">
          <w:marLeft w:val="640"/>
          <w:marRight w:val="0"/>
          <w:marTop w:val="0"/>
          <w:marBottom w:val="0"/>
          <w:divBdr>
            <w:top w:val="none" w:sz="0" w:space="0" w:color="auto"/>
            <w:left w:val="none" w:sz="0" w:space="0" w:color="auto"/>
            <w:bottom w:val="none" w:sz="0" w:space="0" w:color="auto"/>
            <w:right w:val="none" w:sz="0" w:space="0" w:color="auto"/>
          </w:divBdr>
        </w:div>
        <w:div w:id="1412309027">
          <w:marLeft w:val="640"/>
          <w:marRight w:val="0"/>
          <w:marTop w:val="0"/>
          <w:marBottom w:val="0"/>
          <w:divBdr>
            <w:top w:val="none" w:sz="0" w:space="0" w:color="auto"/>
            <w:left w:val="none" w:sz="0" w:space="0" w:color="auto"/>
            <w:bottom w:val="none" w:sz="0" w:space="0" w:color="auto"/>
            <w:right w:val="none" w:sz="0" w:space="0" w:color="auto"/>
          </w:divBdr>
        </w:div>
        <w:div w:id="1609310959">
          <w:marLeft w:val="640"/>
          <w:marRight w:val="0"/>
          <w:marTop w:val="0"/>
          <w:marBottom w:val="0"/>
          <w:divBdr>
            <w:top w:val="none" w:sz="0" w:space="0" w:color="auto"/>
            <w:left w:val="none" w:sz="0" w:space="0" w:color="auto"/>
            <w:bottom w:val="none" w:sz="0" w:space="0" w:color="auto"/>
            <w:right w:val="none" w:sz="0" w:space="0" w:color="auto"/>
          </w:divBdr>
        </w:div>
        <w:div w:id="1195774829">
          <w:marLeft w:val="640"/>
          <w:marRight w:val="0"/>
          <w:marTop w:val="0"/>
          <w:marBottom w:val="0"/>
          <w:divBdr>
            <w:top w:val="none" w:sz="0" w:space="0" w:color="auto"/>
            <w:left w:val="none" w:sz="0" w:space="0" w:color="auto"/>
            <w:bottom w:val="none" w:sz="0" w:space="0" w:color="auto"/>
            <w:right w:val="none" w:sz="0" w:space="0" w:color="auto"/>
          </w:divBdr>
        </w:div>
        <w:div w:id="1019627012">
          <w:marLeft w:val="640"/>
          <w:marRight w:val="0"/>
          <w:marTop w:val="0"/>
          <w:marBottom w:val="0"/>
          <w:divBdr>
            <w:top w:val="none" w:sz="0" w:space="0" w:color="auto"/>
            <w:left w:val="none" w:sz="0" w:space="0" w:color="auto"/>
            <w:bottom w:val="none" w:sz="0" w:space="0" w:color="auto"/>
            <w:right w:val="none" w:sz="0" w:space="0" w:color="auto"/>
          </w:divBdr>
        </w:div>
        <w:div w:id="363016314">
          <w:marLeft w:val="640"/>
          <w:marRight w:val="0"/>
          <w:marTop w:val="0"/>
          <w:marBottom w:val="0"/>
          <w:divBdr>
            <w:top w:val="none" w:sz="0" w:space="0" w:color="auto"/>
            <w:left w:val="none" w:sz="0" w:space="0" w:color="auto"/>
            <w:bottom w:val="none" w:sz="0" w:space="0" w:color="auto"/>
            <w:right w:val="none" w:sz="0" w:space="0" w:color="auto"/>
          </w:divBdr>
        </w:div>
        <w:div w:id="1377468050">
          <w:marLeft w:val="640"/>
          <w:marRight w:val="0"/>
          <w:marTop w:val="0"/>
          <w:marBottom w:val="0"/>
          <w:divBdr>
            <w:top w:val="none" w:sz="0" w:space="0" w:color="auto"/>
            <w:left w:val="none" w:sz="0" w:space="0" w:color="auto"/>
            <w:bottom w:val="none" w:sz="0" w:space="0" w:color="auto"/>
            <w:right w:val="none" w:sz="0" w:space="0" w:color="auto"/>
          </w:divBdr>
        </w:div>
        <w:div w:id="1249382483">
          <w:marLeft w:val="640"/>
          <w:marRight w:val="0"/>
          <w:marTop w:val="0"/>
          <w:marBottom w:val="0"/>
          <w:divBdr>
            <w:top w:val="none" w:sz="0" w:space="0" w:color="auto"/>
            <w:left w:val="none" w:sz="0" w:space="0" w:color="auto"/>
            <w:bottom w:val="none" w:sz="0" w:space="0" w:color="auto"/>
            <w:right w:val="none" w:sz="0" w:space="0" w:color="auto"/>
          </w:divBdr>
        </w:div>
        <w:div w:id="1554459890">
          <w:marLeft w:val="640"/>
          <w:marRight w:val="0"/>
          <w:marTop w:val="0"/>
          <w:marBottom w:val="0"/>
          <w:divBdr>
            <w:top w:val="none" w:sz="0" w:space="0" w:color="auto"/>
            <w:left w:val="none" w:sz="0" w:space="0" w:color="auto"/>
            <w:bottom w:val="none" w:sz="0" w:space="0" w:color="auto"/>
            <w:right w:val="none" w:sz="0" w:space="0" w:color="auto"/>
          </w:divBdr>
        </w:div>
        <w:div w:id="1357928996">
          <w:marLeft w:val="640"/>
          <w:marRight w:val="0"/>
          <w:marTop w:val="0"/>
          <w:marBottom w:val="0"/>
          <w:divBdr>
            <w:top w:val="none" w:sz="0" w:space="0" w:color="auto"/>
            <w:left w:val="none" w:sz="0" w:space="0" w:color="auto"/>
            <w:bottom w:val="none" w:sz="0" w:space="0" w:color="auto"/>
            <w:right w:val="none" w:sz="0" w:space="0" w:color="auto"/>
          </w:divBdr>
        </w:div>
        <w:div w:id="1067995851">
          <w:marLeft w:val="640"/>
          <w:marRight w:val="0"/>
          <w:marTop w:val="0"/>
          <w:marBottom w:val="0"/>
          <w:divBdr>
            <w:top w:val="none" w:sz="0" w:space="0" w:color="auto"/>
            <w:left w:val="none" w:sz="0" w:space="0" w:color="auto"/>
            <w:bottom w:val="none" w:sz="0" w:space="0" w:color="auto"/>
            <w:right w:val="none" w:sz="0" w:space="0" w:color="auto"/>
          </w:divBdr>
        </w:div>
        <w:div w:id="1406612476">
          <w:marLeft w:val="640"/>
          <w:marRight w:val="0"/>
          <w:marTop w:val="0"/>
          <w:marBottom w:val="0"/>
          <w:divBdr>
            <w:top w:val="none" w:sz="0" w:space="0" w:color="auto"/>
            <w:left w:val="none" w:sz="0" w:space="0" w:color="auto"/>
            <w:bottom w:val="none" w:sz="0" w:space="0" w:color="auto"/>
            <w:right w:val="none" w:sz="0" w:space="0" w:color="auto"/>
          </w:divBdr>
        </w:div>
        <w:div w:id="1437941755">
          <w:marLeft w:val="640"/>
          <w:marRight w:val="0"/>
          <w:marTop w:val="0"/>
          <w:marBottom w:val="0"/>
          <w:divBdr>
            <w:top w:val="none" w:sz="0" w:space="0" w:color="auto"/>
            <w:left w:val="none" w:sz="0" w:space="0" w:color="auto"/>
            <w:bottom w:val="none" w:sz="0" w:space="0" w:color="auto"/>
            <w:right w:val="none" w:sz="0" w:space="0" w:color="auto"/>
          </w:divBdr>
        </w:div>
        <w:div w:id="591549713">
          <w:marLeft w:val="640"/>
          <w:marRight w:val="0"/>
          <w:marTop w:val="0"/>
          <w:marBottom w:val="0"/>
          <w:divBdr>
            <w:top w:val="none" w:sz="0" w:space="0" w:color="auto"/>
            <w:left w:val="none" w:sz="0" w:space="0" w:color="auto"/>
            <w:bottom w:val="none" w:sz="0" w:space="0" w:color="auto"/>
            <w:right w:val="none" w:sz="0" w:space="0" w:color="auto"/>
          </w:divBdr>
        </w:div>
        <w:div w:id="554389696">
          <w:marLeft w:val="640"/>
          <w:marRight w:val="0"/>
          <w:marTop w:val="0"/>
          <w:marBottom w:val="0"/>
          <w:divBdr>
            <w:top w:val="none" w:sz="0" w:space="0" w:color="auto"/>
            <w:left w:val="none" w:sz="0" w:space="0" w:color="auto"/>
            <w:bottom w:val="none" w:sz="0" w:space="0" w:color="auto"/>
            <w:right w:val="none" w:sz="0" w:space="0" w:color="auto"/>
          </w:divBdr>
        </w:div>
        <w:div w:id="1826894028">
          <w:marLeft w:val="640"/>
          <w:marRight w:val="0"/>
          <w:marTop w:val="0"/>
          <w:marBottom w:val="0"/>
          <w:divBdr>
            <w:top w:val="none" w:sz="0" w:space="0" w:color="auto"/>
            <w:left w:val="none" w:sz="0" w:space="0" w:color="auto"/>
            <w:bottom w:val="none" w:sz="0" w:space="0" w:color="auto"/>
            <w:right w:val="none" w:sz="0" w:space="0" w:color="auto"/>
          </w:divBdr>
        </w:div>
        <w:div w:id="713381918">
          <w:marLeft w:val="640"/>
          <w:marRight w:val="0"/>
          <w:marTop w:val="0"/>
          <w:marBottom w:val="0"/>
          <w:divBdr>
            <w:top w:val="none" w:sz="0" w:space="0" w:color="auto"/>
            <w:left w:val="none" w:sz="0" w:space="0" w:color="auto"/>
            <w:bottom w:val="none" w:sz="0" w:space="0" w:color="auto"/>
            <w:right w:val="none" w:sz="0" w:space="0" w:color="auto"/>
          </w:divBdr>
        </w:div>
        <w:div w:id="227304324">
          <w:marLeft w:val="640"/>
          <w:marRight w:val="0"/>
          <w:marTop w:val="0"/>
          <w:marBottom w:val="0"/>
          <w:divBdr>
            <w:top w:val="none" w:sz="0" w:space="0" w:color="auto"/>
            <w:left w:val="none" w:sz="0" w:space="0" w:color="auto"/>
            <w:bottom w:val="none" w:sz="0" w:space="0" w:color="auto"/>
            <w:right w:val="none" w:sz="0" w:space="0" w:color="auto"/>
          </w:divBdr>
        </w:div>
        <w:div w:id="1756127553">
          <w:marLeft w:val="640"/>
          <w:marRight w:val="0"/>
          <w:marTop w:val="0"/>
          <w:marBottom w:val="0"/>
          <w:divBdr>
            <w:top w:val="none" w:sz="0" w:space="0" w:color="auto"/>
            <w:left w:val="none" w:sz="0" w:space="0" w:color="auto"/>
            <w:bottom w:val="none" w:sz="0" w:space="0" w:color="auto"/>
            <w:right w:val="none" w:sz="0" w:space="0" w:color="auto"/>
          </w:divBdr>
        </w:div>
        <w:div w:id="520240337">
          <w:marLeft w:val="640"/>
          <w:marRight w:val="0"/>
          <w:marTop w:val="0"/>
          <w:marBottom w:val="0"/>
          <w:divBdr>
            <w:top w:val="none" w:sz="0" w:space="0" w:color="auto"/>
            <w:left w:val="none" w:sz="0" w:space="0" w:color="auto"/>
            <w:bottom w:val="none" w:sz="0" w:space="0" w:color="auto"/>
            <w:right w:val="none" w:sz="0" w:space="0" w:color="auto"/>
          </w:divBdr>
        </w:div>
        <w:div w:id="1097753208">
          <w:marLeft w:val="640"/>
          <w:marRight w:val="0"/>
          <w:marTop w:val="0"/>
          <w:marBottom w:val="0"/>
          <w:divBdr>
            <w:top w:val="none" w:sz="0" w:space="0" w:color="auto"/>
            <w:left w:val="none" w:sz="0" w:space="0" w:color="auto"/>
            <w:bottom w:val="none" w:sz="0" w:space="0" w:color="auto"/>
            <w:right w:val="none" w:sz="0" w:space="0" w:color="auto"/>
          </w:divBdr>
        </w:div>
        <w:div w:id="956914951">
          <w:marLeft w:val="640"/>
          <w:marRight w:val="0"/>
          <w:marTop w:val="0"/>
          <w:marBottom w:val="0"/>
          <w:divBdr>
            <w:top w:val="none" w:sz="0" w:space="0" w:color="auto"/>
            <w:left w:val="none" w:sz="0" w:space="0" w:color="auto"/>
            <w:bottom w:val="none" w:sz="0" w:space="0" w:color="auto"/>
            <w:right w:val="none" w:sz="0" w:space="0" w:color="auto"/>
          </w:divBdr>
        </w:div>
        <w:div w:id="2113277187">
          <w:marLeft w:val="640"/>
          <w:marRight w:val="0"/>
          <w:marTop w:val="0"/>
          <w:marBottom w:val="0"/>
          <w:divBdr>
            <w:top w:val="none" w:sz="0" w:space="0" w:color="auto"/>
            <w:left w:val="none" w:sz="0" w:space="0" w:color="auto"/>
            <w:bottom w:val="none" w:sz="0" w:space="0" w:color="auto"/>
            <w:right w:val="none" w:sz="0" w:space="0" w:color="auto"/>
          </w:divBdr>
        </w:div>
        <w:div w:id="901064825">
          <w:marLeft w:val="640"/>
          <w:marRight w:val="0"/>
          <w:marTop w:val="0"/>
          <w:marBottom w:val="0"/>
          <w:divBdr>
            <w:top w:val="none" w:sz="0" w:space="0" w:color="auto"/>
            <w:left w:val="none" w:sz="0" w:space="0" w:color="auto"/>
            <w:bottom w:val="none" w:sz="0" w:space="0" w:color="auto"/>
            <w:right w:val="none" w:sz="0" w:space="0" w:color="auto"/>
          </w:divBdr>
        </w:div>
        <w:div w:id="977761748">
          <w:marLeft w:val="640"/>
          <w:marRight w:val="0"/>
          <w:marTop w:val="0"/>
          <w:marBottom w:val="0"/>
          <w:divBdr>
            <w:top w:val="none" w:sz="0" w:space="0" w:color="auto"/>
            <w:left w:val="none" w:sz="0" w:space="0" w:color="auto"/>
            <w:bottom w:val="none" w:sz="0" w:space="0" w:color="auto"/>
            <w:right w:val="none" w:sz="0" w:space="0" w:color="auto"/>
          </w:divBdr>
        </w:div>
        <w:div w:id="1633633415">
          <w:marLeft w:val="640"/>
          <w:marRight w:val="0"/>
          <w:marTop w:val="0"/>
          <w:marBottom w:val="0"/>
          <w:divBdr>
            <w:top w:val="none" w:sz="0" w:space="0" w:color="auto"/>
            <w:left w:val="none" w:sz="0" w:space="0" w:color="auto"/>
            <w:bottom w:val="none" w:sz="0" w:space="0" w:color="auto"/>
            <w:right w:val="none" w:sz="0" w:space="0" w:color="auto"/>
          </w:divBdr>
        </w:div>
        <w:div w:id="380132153">
          <w:marLeft w:val="640"/>
          <w:marRight w:val="0"/>
          <w:marTop w:val="0"/>
          <w:marBottom w:val="0"/>
          <w:divBdr>
            <w:top w:val="none" w:sz="0" w:space="0" w:color="auto"/>
            <w:left w:val="none" w:sz="0" w:space="0" w:color="auto"/>
            <w:bottom w:val="none" w:sz="0" w:space="0" w:color="auto"/>
            <w:right w:val="none" w:sz="0" w:space="0" w:color="auto"/>
          </w:divBdr>
        </w:div>
        <w:div w:id="1197699885">
          <w:marLeft w:val="640"/>
          <w:marRight w:val="0"/>
          <w:marTop w:val="0"/>
          <w:marBottom w:val="0"/>
          <w:divBdr>
            <w:top w:val="none" w:sz="0" w:space="0" w:color="auto"/>
            <w:left w:val="none" w:sz="0" w:space="0" w:color="auto"/>
            <w:bottom w:val="none" w:sz="0" w:space="0" w:color="auto"/>
            <w:right w:val="none" w:sz="0" w:space="0" w:color="auto"/>
          </w:divBdr>
        </w:div>
        <w:div w:id="694427646">
          <w:marLeft w:val="640"/>
          <w:marRight w:val="0"/>
          <w:marTop w:val="0"/>
          <w:marBottom w:val="0"/>
          <w:divBdr>
            <w:top w:val="none" w:sz="0" w:space="0" w:color="auto"/>
            <w:left w:val="none" w:sz="0" w:space="0" w:color="auto"/>
            <w:bottom w:val="none" w:sz="0" w:space="0" w:color="auto"/>
            <w:right w:val="none" w:sz="0" w:space="0" w:color="auto"/>
          </w:divBdr>
        </w:div>
        <w:div w:id="1783331999">
          <w:marLeft w:val="640"/>
          <w:marRight w:val="0"/>
          <w:marTop w:val="0"/>
          <w:marBottom w:val="0"/>
          <w:divBdr>
            <w:top w:val="none" w:sz="0" w:space="0" w:color="auto"/>
            <w:left w:val="none" w:sz="0" w:space="0" w:color="auto"/>
            <w:bottom w:val="none" w:sz="0" w:space="0" w:color="auto"/>
            <w:right w:val="none" w:sz="0" w:space="0" w:color="auto"/>
          </w:divBdr>
        </w:div>
        <w:div w:id="505480300">
          <w:marLeft w:val="640"/>
          <w:marRight w:val="0"/>
          <w:marTop w:val="0"/>
          <w:marBottom w:val="0"/>
          <w:divBdr>
            <w:top w:val="none" w:sz="0" w:space="0" w:color="auto"/>
            <w:left w:val="none" w:sz="0" w:space="0" w:color="auto"/>
            <w:bottom w:val="none" w:sz="0" w:space="0" w:color="auto"/>
            <w:right w:val="none" w:sz="0" w:space="0" w:color="auto"/>
          </w:divBdr>
        </w:div>
        <w:div w:id="711661784">
          <w:marLeft w:val="640"/>
          <w:marRight w:val="0"/>
          <w:marTop w:val="0"/>
          <w:marBottom w:val="0"/>
          <w:divBdr>
            <w:top w:val="none" w:sz="0" w:space="0" w:color="auto"/>
            <w:left w:val="none" w:sz="0" w:space="0" w:color="auto"/>
            <w:bottom w:val="none" w:sz="0" w:space="0" w:color="auto"/>
            <w:right w:val="none" w:sz="0" w:space="0" w:color="auto"/>
          </w:divBdr>
        </w:div>
        <w:div w:id="740061384">
          <w:marLeft w:val="640"/>
          <w:marRight w:val="0"/>
          <w:marTop w:val="0"/>
          <w:marBottom w:val="0"/>
          <w:divBdr>
            <w:top w:val="none" w:sz="0" w:space="0" w:color="auto"/>
            <w:left w:val="none" w:sz="0" w:space="0" w:color="auto"/>
            <w:bottom w:val="none" w:sz="0" w:space="0" w:color="auto"/>
            <w:right w:val="none" w:sz="0" w:space="0" w:color="auto"/>
          </w:divBdr>
        </w:div>
        <w:div w:id="1272085574">
          <w:marLeft w:val="640"/>
          <w:marRight w:val="0"/>
          <w:marTop w:val="0"/>
          <w:marBottom w:val="0"/>
          <w:divBdr>
            <w:top w:val="none" w:sz="0" w:space="0" w:color="auto"/>
            <w:left w:val="none" w:sz="0" w:space="0" w:color="auto"/>
            <w:bottom w:val="none" w:sz="0" w:space="0" w:color="auto"/>
            <w:right w:val="none" w:sz="0" w:space="0" w:color="auto"/>
          </w:divBdr>
        </w:div>
        <w:div w:id="907764228">
          <w:marLeft w:val="640"/>
          <w:marRight w:val="0"/>
          <w:marTop w:val="0"/>
          <w:marBottom w:val="0"/>
          <w:divBdr>
            <w:top w:val="none" w:sz="0" w:space="0" w:color="auto"/>
            <w:left w:val="none" w:sz="0" w:space="0" w:color="auto"/>
            <w:bottom w:val="none" w:sz="0" w:space="0" w:color="auto"/>
            <w:right w:val="none" w:sz="0" w:space="0" w:color="auto"/>
          </w:divBdr>
        </w:div>
        <w:div w:id="1790513239">
          <w:marLeft w:val="640"/>
          <w:marRight w:val="0"/>
          <w:marTop w:val="0"/>
          <w:marBottom w:val="0"/>
          <w:divBdr>
            <w:top w:val="none" w:sz="0" w:space="0" w:color="auto"/>
            <w:left w:val="none" w:sz="0" w:space="0" w:color="auto"/>
            <w:bottom w:val="none" w:sz="0" w:space="0" w:color="auto"/>
            <w:right w:val="none" w:sz="0" w:space="0" w:color="auto"/>
          </w:divBdr>
        </w:div>
        <w:div w:id="1979337627">
          <w:marLeft w:val="640"/>
          <w:marRight w:val="0"/>
          <w:marTop w:val="0"/>
          <w:marBottom w:val="0"/>
          <w:divBdr>
            <w:top w:val="none" w:sz="0" w:space="0" w:color="auto"/>
            <w:left w:val="none" w:sz="0" w:space="0" w:color="auto"/>
            <w:bottom w:val="none" w:sz="0" w:space="0" w:color="auto"/>
            <w:right w:val="none" w:sz="0" w:space="0" w:color="auto"/>
          </w:divBdr>
        </w:div>
        <w:div w:id="373043368">
          <w:marLeft w:val="640"/>
          <w:marRight w:val="0"/>
          <w:marTop w:val="0"/>
          <w:marBottom w:val="0"/>
          <w:divBdr>
            <w:top w:val="none" w:sz="0" w:space="0" w:color="auto"/>
            <w:left w:val="none" w:sz="0" w:space="0" w:color="auto"/>
            <w:bottom w:val="none" w:sz="0" w:space="0" w:color="auto"/>
            <w:right w:val="none" w:sz="0" w:space="0" w:color="auto"/>
          </w:divBdr>
        </w:div>
        <w:div w:id="924144618">
          <w:marLeft w:val="640"/>
          <w:marRight w:val="0"/>
          <w:marTop w:val="0"/>
          <w:marBottom w:val="0"/>
          <w:divBdr>
            <w:top w:val="none" w:sz="0" w:space="0" w:color="auto"/>
            <w:left w:val="none" w:sz="0" w:space="0" w:color="auto"/>
            <w:bottom w:val="none" w:sz="0" w:space="0" w:color="auto"/>
            <w:right w:val="none" w:sz="0" w:space="0" w:color="auto"/>
          </w:divBdr>
        </w:div>
        <w:div w:id="1475440177">
          <w:marLeft w:val="640"/>
          <w:marRight w:val="0"/>
          <w:marTop w:val="0"/>
          <w:marBottom w:val="0"/>
          <w:divBdr>
            <w:top w:val="none" w:sz="0" w:space="0" w:color="auto"/>
            <w:left w:val="none" w:sz="0" w:space="0" w:color="auto"/>
            <w:bottom w:val="none" w:sz="0" w:space="0" w:color="auto"/>
            <w:right w:val="none" w:sz="0" w:space="0" w:color="auto"/>
          </w:divBdr>
        </w:div>
        <w:div w:id="2030907194">
          <w:marLeft w:val="640"/>
          <w:marRight w:val="0"/>
          <w:marTop w:val="0"/>
          <w:marBottom w:val="0"/>
          <w:divBdr>
            <w:top w:val="none" w:sz="0" w:space="0" w:color="auto"/>
            <w:left w:val="none" w:sz="0" w:space="0" w:color="auto"/>
            <w:bottom w:val="none" w:sz="0" w:space="0" w:color="auto"/>
            <w:right w:val="none" w:sz="0" w:space="0" w:color="auto"/>
          </w:divBdr>
        </w:div>
        <w:div w:id="1699160104">
          <w:marLeft w:val="640"/>
          <w:marRight w:val="0"/>
          <w:marTop w:val="0"/>
          <w:marBottom w:val="0"/>
          <w:divBdr>
            <w:top w:val="none" w:sz="0" w:space="0" w:color="auto"/>
            <w:left w:val="none" w:sz="0" w:space="0" w:color="auto"/>
            <w:bottom w:val="none" w:sz="0" w:space="0" w:color="auto"/>
            <w:right w:val="none" w:sz="0" w:space="0" w:color="auto"/>
          </w:divBdr>
        </w:div>
        <w:div w:id="657542164">
          <w:marLeft w:val="640"/>
          <w:marRight w:val="0"/>
          <w:marTop w:val="0"/>
          <w:marBottom w:val="0"/>
          <w:divBdr>
            <w:top w:val="none" w:sz="0" w:space="0" w:color="auto"/>
            <w:left w:val="none" w:sz="0" w:space="0" w:color="auto"/>
            <w:bottom w:val="none" w:sz="0" w:space="0" w:color="auto"/>
            <w:right w:val="none" w:sz="0" w:space="0" w:color="auto"/>
          </w:divBdr>
        </w:div>
        <w:div w:id="1245260494">
          <w:marLeft w:val="640"/>
          <w:marRight w:val="0"/>
          <w:marTop w:val="0"/>
          <w:marBottom w:val="0"/>
          <w:divBdr>
            <w:top w:val="none" w:sz="0" w:space="0" w:color="auto"/>
            <w:left w:val="none" w:sz="0" w:space="0" w:color="auto"/>
            <w:bottom w:val="none" w:sz="0" w:space="0" w:color="auto"/>
            <w:right w:val="none" w:sz="0" w:space="0" w:color="auto"/>
          </w:divBdr>
        </w:div>
        <w:div w:id="1078019382">
          <w:marLeft w:val="640"/>
          <w:marRight w:val="0"/>
          <w:marTop w:val="0"/>
          <w:marBottom w:val="0"/>
          <w:divBdr>
            <w:top w:val="none" w:sz="0" w:space="0" w:color="auto"/>
            <w:left w:val="none" w:sz="0" w:space="0" w:color="auto"/>
            <w:bottom w:val="none" w:sz="0" w:space="0" w:color="auto"/>
            <w:right w:val="none" w:sz="0" w:space="0" w:color="auto"/>
          </w:divBdr>
        </w:div>
        <w:div w:id="1422213159">
          <w:marLeft w:val="640"/>
          <w:marRight w:val="0"/>
          <w:marTop w:val="0"/>
          <w:marBottom w:val="0"/>
          <w:divBdr>
            <w:top w:val="none" w:sz="0" w:space="0" w:color="auto"/>
            <w:left w:val="none" w:sz="0" w:space="0" w:color="auto"/>
            <w:bottom w:val="none" w:sz="0" w:space="0" w:color="auto"/>
            <w:right w:val="none" w:sz="0" w:space="0" w:color="auto"/>
          </w:divBdr>
        </w:div>
        <w:div w:id="998651064">
          <w:marLeft w:val="640"/>
          <w:marRight w:val="0"/>
          <w:marTop w:val="0"/>
          <w:marBottom w:val="0"/>
          <w:divBdr>
            <w:top w:val="none" w:sz="0" w:space="0" w:color="auto"/>
            <w:left w:val="none" w:sz="0" w:space="0" w:color="auto"/>
            <w:bottom w:val="none" w:sz="0" w:space="0" w:color="auto"/>
            <w:right w:val="none" w:sz="0" w:space="0" w:color="auto"/>
          </w:divBdr>
        </w:div>
        <w:div w:id="401635895">
          <w:marLeft w:val="640"/>
          <w:marRight w:val="0"/>
          <w:marTop w:val="0"/>
          <w:marBottom w:val="0"/>
          <w:divBdr>
            <w:top w:val="none" w:sz="0" w:space="0" w:color="auto"/>
            <w:left w:val="none" w:sz="0" w:space="0" w:color="auto"/>
            <w:bottom w:val="none" w:sz="0" w:space="0" w:color="auto"/>
            <w:right w:val="none" w:sz="0" w:space="0" w:color="auto"/>
          </w:divBdr>
        </w:div>
        <w:div w:id="1149400039">
          <w:marLeft w:val="640"/>
          <w:marRight w:val="0"/>
          <w:marTop w:val="0"/>
          <w:marBottom w:val="0"/>
          <w:divBdr>
            <w:top w:val="none" w:sz="0" w:space="0" w:color="auto"/>
            <w:left w:val="none" w:sz="0" w:space="0" w:color="auto"/>
            <w:bottom w:val="none" w:sz="0" w:space="0" w:color="auto"/>
            <w:right w:val="none" w:sz="0" w:space="0" w:color="auto"/>
          </w:divBdr>
        </w:div>
        <w:div w:id="191848077">
          <w:marLeft w:val="640"/>
          <w:marRight w:val="0"/>
          <w:marTop w:val="0"/>
          <w:marBottom w:val="0"/>
          <w:divBdr>
            <w:top w:val="none" w:sz="0" w:space="0" w:color="auto"/>
            <w:left w:val="none" w:sz="0" w:space="0" w:color="auto"/>
            <w:bottom w:val="none" w:sz="0" w:space="0" w:color="auto"/>
            <w:right w:val="none" w:sz="0" w:space="0" w:color="auto"/>
          </w:divBdr>
        </w:div>
        <w:div w:id="1587305721">
          <w:marLeft w:val="640"/>
          <w:marRight w:val="0"/>
          <w:marTop w:val="0"/>
          <w:marBottom w:val="0"/>
          <w:divBdr>
            <w:top w:val="none" w:sz="0" w:space="0" w:color="auto"/>
            <w:left w:val="none" w:sz="0" w:space="0" w:color="auto"/>
            <w:bottom w:val="none" w:sz="0" w:space="0" w:color="auto"/>
            <w:right w:val="none" w:sz="0" w:space="0" w:color="auto"/>
          </w:divBdr>
        </w:div>
        <w:div w:id="1504004955">
          <w:marLeft w:val="640"/>
          <w:marRight w:val="0"/>
          <w:marTop w:val="0"/>
          <w:marBottom w:val="0"/>
          <w:divBdr>
            <w:top w:val="none" w:sz="0" w:space="0" w:color="auto"/>
            <w:left w:val="none" w:sz="0" w:space="0" w:color="auto"/>
            <w:bottom w:val="none" w:sz="0" w:space="0" w:color="auto"/>
            <w:right w:val="none" w:sz="0" w:space="0" w:color="auto"/>
          </w:divBdr>
        </w:div>
        <w:div w:id="2013601196">
          <w:marLeft w:val="640"/>
          <w:marRight w:val="0"/>
          <w:marTop w:val="0"/>
          <w:marBottom w:val="0"/>
          <w:divBdr>
            <w:top w:val="none" w:sz="0" w:space="0" w:color="auto"/>
            <w:left w:val="none" w:sz="0" w:space="0" w:color="auto"/>
            <w:bottom w:val="none" w:sz="0" w:space="0" w:color="auto"/>
            <w:right w:val="none" w:sz="0" w:space="0" w:color="auto"/>
          </w:divBdr>
        </w:div>
        <w:div w:id="1326515724">
          <w:marLeft w:val="640"/>
          <w:marRight w:val="0"/>
          <w:marTop w:val="0"/>
          <w:marBottom w:val="0"/>
          <w:divBdr>
            <w:top w:val="none" w:sz="0" w:space="0" w:color="auto"/>
            <w:left w:val="none" w:sz="0" w:space="0" w:color="auto"/>
            <w:bottom w:val="none" w:sz="0" w:space="0" w:color="auto"/>
            <w:right w:val="none" w:sz="0" w:space="0" w:color="auto"/>
          </w:divBdr>
        </w:div>
        <w:div w:id="1921258412">
          <w:marLeft w:val="640"/>
          <w:marRight w:val="0"/>
          <w:marTop w:val="0"/>
          <w:marBottom w:val="0"/>
          <w:divBdr>
            <w:top w:val="none" w:sz="0" w:space="0" w:color="auto"/>
            <w:left w:val="none" w:sz="0" w:space="0" w:color="auto"/>
            <w:bottom w:val="none" w:sz="0" w:space="0" w:color="auto"/>
            <w:right w:val="none" w:sz="0" w:space="0" w:color="auto"/>
          </w:divBdr>
        </w:div>
        <w:div w:id="1055811060">
          <w:marLeft w:val="640"/>
          <w:marRight w:val="0"/>
          <w:marTop w:val="0"/>
          <w:marBottom w:val="0"/>
          <w:divBdr>
            <w:top w:val="none" w:sz="0" w:space="0" w:color="auto"/>
            <w:left w:val="none" w:sz="0" w:space="0" w:color="auto"/>
            <w:bottom w:val="none" w:sz="0" w:space="0" w:color="auto"/>
            <w:right w:val="none" w:sz="0" w:space="0" w:color="auto"/>
          </w:divBdr>
        </w:div>
        <w:div w:id="1648822222">
          <w:marLeft w:val="640"/>
          <w:marRight w:val="0"/>
          <w:marTop w:val="0"/>
          <w:marBottom w:val="0"/>
          <w:divBdr>
            <w:top w:val="none" w:sz="0" w:space="0" w:color="auto"/>
            <w:left w:val="none" w:sz="0" w:space="0" w:color="auto"/>
            <w:bottom w:val="none" w:sz="0" w:space="0" w:color="auto"/>
            <w:right w:val="none" w:sz="0" w:space="0" w:color="auto"/>
          </w:divBdr>
        </w:div>
        <w:div w:id="1957056851">
          <w:marLeft w:val="640"/>
          <w:marRight w:val="0"/>
          <w:marTop w:val="0"/>
          <w:marBottom w:val="0"/>
          <w:divBdr>
            <w:top w:val="none" w:sz="0" w:space="0" w:color="auto"/>
            <w:left w:val="none" w:sz="0" w:space="0" w:color="auto"/>
            <w:bottom w:val="none" w:sz="0" w:space="0" w:color="auto"/>
            <w:right w:val="none" w:sz="0" w:space="0" w:color="auto"/>
          </w:divBdr>
        </w:div>
        <w:div w:id="79763358">
          <w:marLeft w:val="640"/>
          <w:marRight w:val="0"/>
          <w:marTop w:val="0"/>
          <w:marBottom w:val="0"/>
          <w:divBdr>
            <w:top w:val="none" w:sz="0" w:space="0" w:color="auto"/>
            <w:left w:val="none" w:sz="0" w:space="0" w:color="auto"/>
            <w:bottom w:val="none" w:sz="0" w:space="0" w:color="auto"/>
            <w:right w:val="none" w:sz="0" w:space="0" w:color="auto"/>
          </w:divBdr>
        </w:div>
        <w:div w:id="86200134">
          <w:marLeft w:val="640"/>
          <w:marRight w:val="0"/>
          <w:marTop w:val="0"/>
          <w:marBottom w:val="0"/>
          <w:divBdr>
            <w:top w:val="none" w:sz="0" w:space="0" w:color="auto"/>
            <w:left w:val="none" w:sz="0" w:space="0" w:color="auto"/>
            <w:bottom w:val="none" w:sz="0" w:space="0" w:color="auto"/>
            <w:right w:val="none" w:sz="0" w:space="0" w:color="auto"/>
          </w:divBdr>
        </w:div>
        <w:div w:id="1230269827">
          <w:marLeft w:val="640"/>
          <w:marRight w:val="0"/>
          <w:marTop w:val="0"/>
          <w:marBottom w:val="0"/>
          <w:divBdr>
            <w:top w:val="none" w:sz="0" w:space="0" w:color="auto"/>
            <w:left w:val="none" w:sz="0" w:space="0" w:color="auto"/>
            <w:bottom w:val="none" w:sz="0" w:space="0" w:color="auto"/>
            <w:right w:val="none" w:sz="0" w:space="0" w:color="auto"/>
          </w:divBdr>
        </w:div>
        <w:div w:id="1542474650">
          <w:marLeft w:val="640"/>
          <w:marRight w:val="0"/>
          <w:marTop w:val="0"/>
          <w:marBottom w:val="0"/>
          <w:divBdr>
            <w:top w:val="none" w:sz="0" w:space="0" w:color="auto"/>
            <w:left w:val="none" w:sz="0" w:space="0" w:color="auto"/>
            <w:bottom w:val="none" w:sz="0" w:space="0" w:color="auto"/>
            <w:right w:val="none" w:sz="0" w:space="0" w:color="auto"/>
          </w:divBdr>
        </w:div>
        <w:div w:id="1943681668">
          <w:marLeft w:val="640"/>
          <w:marRight w:val="0"/>
          <w:marTop w:val="0"/>
          <w:marBottom w:val="0"/>
          <w:divBdr>
            <w:top w:val="none" w:sz="0" w:space="0" w:color="auto"/>
            <w:left w:val="none" w:sz="0" w:space="0" w:color="auto"/>
            <w:bottom w:val="none" w:sz="0" w:space="0" w:color="auto"/>
            <w:right w:val="none" w:sz="0" w:space="0" w:color="auto"/>
          </w:divBdr>
        </w:div>
        <w:div w:id="2081443698">
          <w:marLeft w:val="640"/>
          <w:marRight w:val="0"/>
          <w:marTop w:val="0"/>
          <w:marBottom w:val="0"/>
          <w:divBdr>
            <w:top w:val="none" w:sz="0" w:space="0" w:color="auto"/>
            <w:left w:val="none" w:sz="0" w:space="0" w:color="auto"/>
            <w:bottom w:val="none" w:sz="0" w:space="0" w:color="auto"/>
            <w:right w:val="none" w:sz="0" w:space="0" w:color="auto"/>
          </w:divBdr>
        </w:div>
        <w:div w:id="1825513095">
          <w:marLeft w:val="640"/>
          <w:marRight w:val="0"/>
          <w:marTop w:val="0"/>
          <w:marBottom w:val="0"/>
          <w:divBdr>
            <w:top w:val="none" w:sz="0" w:space="0" w:color="auto"/>
            <w:left w:val="none" w:sz="0" w:space="0" w:color="auto"/>
            <w:bottom w:val="none" w:sz="0" w:space="0" w:color="auto"/>
            <w:right w:val="none" w:sz="0" w:space="0" w:color="auto"/>
          </w:divBdr>
        </w:div>
        <w:div w:id="1040476193">
          <w:marLeft w:val="640"/>
          <w:marRight w:val="0"/>
          <w:marTop w:val="0"/>
          <w:marBottom w:val="0"/>
          <w:divBdr>
            <w:top w:val="none" w:sz="0" w:space="0" w:color="auto"/>
            <w:left w:val="none" w:sz="0" w:space="0" w:color="auto"/>
            <w:bottom w:val="none" w:sz="0" w:space="0" w:color="auto"/>
            <w:right w:val="none" w:sz="0" w:space="0" w:color="auto"/>
          </w:divBdr>
        </w:div>
        <w:div w:id="1343318651">
          <w:marLeft w:val="640"/>
          <w:marRight w:val="0"/>
          <w:marTop w:val="0"/>
          <w:marBottom w:val="0"/>
          <w:divBdr>
            <w:top w:val="none" w:sz="0" w:space="0" w:color="auto"/>
            <w:left w:val="none" w:sz="0" w:space="0" w:color="auto"/>
            <w:bottom w:val="none" w:sz="0" w:space="0" w:color="auto"/>
            <w:right w:val="none" w:sz="0" w:space="0" w:color="auto"/>
          </w:divBdr>
        </w:div>
      </w:divsChild>
    </w:div>
    <w:div w:id="680661551">
      <w:bodyDiv w:val="1"/>
      <w:marLeft w:val="0"/>
      <w:marRight w:val="0"/>
      <w:marTop w:val="0"/>
      <w:marBottom w:val="0"/>
      <w:divBdr>
        <w:top w:val="none" w:sz="0" w:space="0" w:color="auto"/>
        <w:left w:val="none" w:sz="0" w:space="0" w:color="auto"/>
        <w:bottom w:val="none" w:sz="0" w:space="0" w:color="auto"/>
        <w:right w:val="none" w:sz="0" w:space="0" w:color="auto"/>
      </w:divBdr>
      <w:divsChild>
        <w:div w:id="52971212">
          <w:marLeft w:val="640"/>
          <w:marRight w:val="0"/>
          <w:marTop w:val="0"/>
          <w:marBottom w:val="0"/>
          <w:divBdr>
            <w:top w:val="none" w:sz="0" w:space="0" w:color="auto"/>
            <w:left w:val="none" w:sz="0" w:space="0" w:color="auto"/>
            <w:bottom w:val="none" w:sz="0" w:space="0" w:color="auto"/>
            <w:right w:val="none" w:sz="0" w:space="0" w:color="auto"/>
          </w:divBdr>
        </w:div>
        <w:div w:id="78522926">
          <w:marLeft w:val="640"/>
          <w:marRight w:val="0"/>
          <w:marTop w:val="0"/>
          <w:marBottom w:val="0"/>
          <w:divBdr>
            <w:top w:val="none" w:sz="0" w:space="0" w:color="auto"/>
            <w:left w:val="none" w:sz="0" w:space="0" w:color="auto"/>
            <w:bottom w:val="none" w:sz="0" w:space="0" w:color="auto"/>
            <w:right w:val="none" w:sz="0" w:space="0" w:color="auto"/>
          </w:divBdr>
        </w:div>
        <w:div w:id="95444379">
          <w:marLeft w:val="640"/>
          <w:marRight w:val="0"/>
          <w:marTop w:val="0"/>
          <w:marBottom w:val="0"/>
          <w:divBdr>
            <w:top w:val="none" w:sz="0" w:space="0" w:color="auto"/>
            <w:left w:val="none" w:sz="0" w:space="0" w:color="auto"/>
            <w:bottom w:val="none" w:sz="0" w:space="0" w:color="auto"/>
            <w:right w:val="none" w:sz="0" w:space="0" w:color="auto"/>
          </w:divBdr>
        </w:div>
        <w:div w:id="106048602">
          <w:marLeft w:val="640"/>
          <w:marRight w:val="0"/>
          <w:marTop w:val="0"/>
          <w:marBottom w:val="0"/>
          <w:divBdr>
            <w:top w:val="none" w:sz="0" w:space="0" w:color="auto"/>
            <w:left w:val="none" w:sz="0" w:space="0" w:color="auto"/>
            <w:bottom w:val="none" w:sz="0" w:space="0" w:color="auto"/>
            <w:right w:val="none" w:sz="0" w:space="0" w:color="auto"/>
          </w:divBdr>
        </w:div>
        <w:div w:id="117575177">
          <w:marLeft w:val="640"/>
          <w:marRight w:val="0"/>
          <w:marTop w:val="0"/>
          <w:marBottom w:val="0"/>
          <w:divBdr>
            <w:top w:val="none" w:sz="0" w:space="0" w:color="auto"/>
            <w:left w:val="none" w:sz="0" w:space="0" w:color="auto"/>
            <w:bottom w:val="none" w:sz="0" w:space="0" w:color="auto"/>
            <w:right w:val="none" w:sz="0" w:space="0" w:color="auto"/>
          </w:divBdr>
        </w:div>
        <w:div w:id="161821960">
          <w:marLeft w:val="640"/>
          <w:marRight w:val="0"/>
          <w:marTop w:val="0"/>
          <w:marBottom w:val="0"/>
          <w:divBdr>
            <w:top w:val="none" w:sz="0" w:space="0" w:color="auto"/>
            <w:left w:val="none" w:sz="0" w:space="0" w:color="auto"/>
            <w:bottom w:val="none" w:sz="0" w:space="0" w:color="auto"/>
            <w:right w:val="none" w:sz="0" w:space="0" w:color="auto"/>
          </w:divBdr>
        </w:div>
        <w:div w:id="209923419">
          <w:marLeft w:val="640"/>
          <w:marRight w:val="0"/>
          <w:marTop w:val="0"/>
          <w:marBottom w:val="0"/>
          <w:divBdr>
            <w:top w:val="none" w:sz="0" w:space="0" w:color="auto"/>
            <w:left w:val="none" w:sz="0" w:space="0" w:color="auto"/>
            <w:bottom w:val="none" w:sz="0" w:space="0" w:color="auto"/>
            <w:right w:val="none" w:sz="0" w:space="0" w:color="auto"/>
          </w:divBdr>
        </w:div>
        <w:div w:id="215238888">
          <w:marLeft w:val="640"/>
          <w:marRight w:val="0"/>
          <w:marTop w:val="0"/>
          <w:marBottom w:val="0"/>
          <w:divBdr>
            <w:top w:val="none" w:sz="0" w:space="0" w:color="auto"/>
            <w:left w:val="none" w:sz="0" w:space="0" w:color="auto"/>
            <w:bottom w:val="none" w:sz="0" w:space="0" w:color="auto"/>
            <w:right w:val="none" w:sz="0" w:space="0" w:color="auto"/>
          </w:divBdr>
        </w:div>
        <w:div w:id="230818190">
          <w:marLeft w:val="640"/>
          <w:marRight w:val="0"/>
          <w:marTop w:val="0"/>
          <w:marBottom w:val="0"/>
          <w:divBdr>
            <w:top w:val="none" w:sz="0" w:space="0" w:color="auto"/>
            <w:left w:val="none" w:sz="0" w:space="0" w:color="auto"/>
            <w:bottom w:val="none" w:sz="0" w:space="0" w:color="auto"/>
            <w:right w:val="none" w:sz="0" w:space="0" w:color="auto"/>
          </w:divBdr>
        </w:div>
        <w:div w:id="309941740">
          <w:marLeft w:val="640"/>
          <w:marRight w:val="0"/>
          <w:marTop w:val="0"/>
          <w:marBottom w:val="0"/>
          <w:divBdr>
            <w:top w:val="none" w:sz="0" w:space="0" w:color="auto"/>
            <w:left w:val="none" w:sz="0" w:space="0" w:color="auto"/>
            <w:bottom w:val="none" w:sz="0" w:space="0" w:color="auto"/>
            <w:right w:val="none" w:sz="0" w:space="0" w:color="auto"/>
          </w:divBdr>
        </w:div>
        <w:div w:id="310789881">
          <w:marLeft w:val="640"/>
          <w:marRight w:val="0"/>
          <w:marTop w:val="0"/>
          <w:marBottom w:val="0"/>
          <w:divBdr>
            <w:top w:val="none" w:sz="0" w:space="0" w:color="auto"/>
            <w:left w:val="none" w:sz="0" w:space="0" w:color="auto"/>
            <w:bottom w:val="none" w:sz="0" w:space="0" w:color="auto"/>
            <w:right w:val="none" w:sz="0" w:space="0" w:color="auto"/>
          </w:divBdr>
        </w:div>
        <w:div w:id="321664180">
          <w:marLeft w:val="640"/>
          <w:marRight w:val="0"/>
          <w:marTop w:val="0"/>
          <w:marBottom w:val="0"/>
          <w:divBdr>
            <w:top w:val="none" w:sz="0" w:space="0" w:color="auto"/>
            <w:left w:val="none" w:sz="0" w:space="0" w:color="auto"/>
            <w:bottom w:val="none" w:sz="0" w:space="0" w:color="auto"/>
            <w:right w:val="none" w:sz="0" w:space="0" w:color="auto"/>
          </w:divBdr>
        </w:div>
        <w:div w:id="325984171">
          <w:marLeft w:val="640"/>
          <w:marRight w:val="0"/>
          <w:marTop w:val="0"/>
          <w:marBottom w:val="0"/>
          <w:divBdr>
            <w:top w:val="none" w:sz="0" w:space="0" w:color="auto"/>
            <w:left w:val="none" w:sz="0" w:space="0" w:color="auto"/>
            <w:bottom w:val="none" w:sz="0" w:space="0" w:color="auto"/>
            <w:right w:val="none" w:sz="0" w:space="0" w:color="auto"/>
          </w:divBdr>
        </w:div>
        <w:div w:id="368385609">
          <w:marLeft w:val="640"/>
          <w:marRight w:val="0"/>
          <w:marTop w:val="0"/>
          <w:marBottom w:val="0"/>
          <w:divBdr>
            <w:top w:val="none" w:sz="0" w:space="0" w:color="auto"/>
            <w:left w:val="none" w:sz="0" w:space="0" w:color="auto"/>
            <w:bottom w:val="none" w:sz="0" w:space="0" w:color="auto"/>
            <w:right w:val="none" w:sz="0" w:space="0" w:color="auto"/>
          </w:divBdr>
        </w:div>
        <w:div w:id="406421238">
          <w:marLeft w:val="640"/>
          <w:marRight w:val="0"/>
          <w:marTop w:val="0"/>
          <w:marBottom w:val="0"/>
          <w:divBdr>
            <w:top w:val="none" w:sz="0" w:space="0" w:color="auto"/>
            <w:left w:val="none" w:sz="0" w:space="0" w:color="auto"/>
            <w:bottom w:val="none" w:sz="0" w:space="0" w:color="auto"/>
            <w:right w:val="none" w:sz="0" w:space="0" w:color="auto"/>
          </w:divBdr>
        </w:div>
        <w:div w:id="425004275">
          <w:marLeft w:val="640"/>
          <w:marRight w:val="0"/>
          <w:marTop w:val="0"/>
          <w:marBottom w:val="0"/>
          <w:divBdr>
            <w:top w:val="none" w:sz="0" w:space="0" w:color="auto"/>
            <w:left w:val="none" w:sz="0" w:space="0" w:color="auto"/>
            <w:bottom w:val="none" w:sz="0" w:space="0" w:color="auto"/>
            <w:right w:val="none" w:sz="0" w:space="0" w:color="auto"/>
          </w:divBdr>
        </w:div>
        <w:div w:id="436601324">
          <w:marLeft w:val="640"/>
          <w:marRight w:val="0"/>
          <w:marTop w:val="0"/>
          <w:marBottom w:val="0"/>
          <w:divBdr>
            <w:top w:val="none" w:sz="0" w:space="0" w:color="auto"/>
            <w:left w:val="none" w:sz="0" w:space="0" w:color="auto"/>
            <w:bottom w:val="none" w:sz="0" w:space="0" w:color="auto"/>
            <w:right w:val="none" w:sz="0" w:space="0" w:color="auto"/>
          </w:divBdr>
        </w:div>
        <w:div w:id="515773560">
          <w:marLeft w:val="640"/>
          <w:marRight w:val="0"/>
          <w:marTop w:val="0"/>
          <w:marBottom w:val="0"/>
          <w:divBdr>
            <w:top w:val="none" w:sz="0" w:space="0" w:color="auto"/>
            <w:left w:val="none" w:sz="0" w:space="0" w:color="auto"/>
            <w:bottom w:val="none" w:sz="0" w:space="0" w:color="auto"/>
            <w:right w:val="none" w:sz="0" w:space="0" w:color="auto"/>
          </w:divBdr>
        </w:div>
        <w:div w:id="517626191">
          <w:marLeft w:val="640"/>
          <w:marRight w:val="0"/>
          <w:marTop w:val="0"/>
          <w:marBottom w:val="0"/>
          <w:divBdr>
            <w:top w:val="none" w:sz="0" w:space="0" w:color="auto"/>
            <w:left w:val="none" w:sz="0" w:space="0" w:color="auto"/>
            <w:bottom w:val="none" w:sz="0" w:space="0" w:color="auto"/>
            <w:right w:val="none" w:sz="0" w:space="0" w:color="auto"/>
          </w:divBdr>
        </w:div>
        <w:div w:id="520899715">
          <w:marLeft w:val="640"/>
          <w:marRight w:val="0"/>
          <w:marTop w:val="0"/>
          <w:marBottom w:val="0"/>
          <w:divBdr>
            <w:top w:val="none" w:sz="0" w:space="0" w:color="auto"/>
            <w:left w:val="none" w:sz="0" w:space="0" w:color="auto"/>
            <w:bottom w:val="none" w:sz="0" w:space="0" w:color="auto"/>
            <w:right w:val="none" w:sz="0" w:space="0" w:color="auto"/>
          </w:divBdr>
        </w:div>
        <w:div w:id="527262389">
          <w:marLeft w:val="640"/>
          <w:marRight w:val="0"/>
          <w:marTop w:val="0"/>
          <w:marBottom w:val="0"/>
          <w:divBdr>
            <w:top w:val="none" w:sz="0" w:space="0" w:color="auto"/>
            <w:left w:val="none" w:sz="0" w:space="0" w:color="auto"/>
            <w:bottom w:val="none" w:sz="0" w:space="0" w:color="auto"/>
            <w:right w:val="none" w:sz="0" w:space="0" w:color="auto"/>
          </w:divBdr>
        </w:div>
        <w:div w:id="630787560">
          <w:marLeft w:val="640"/>
          <w:marRight w:val="0"/>
          <w:marTop w:val="0"/>
          <w:marBottom w:val="0"/>
          <w:divBdr>
            <w:top w:val="none" w:sz="0" w:space="0" w:color="auto"/>
            <w:left w:val="none" w:sz="0" w:space="0" w:color="auto"/>
            <w:bottom w:val="none" w:sz="0" w:space="0" w:color="auto"/>
            <w:right w:val="none" w:sz="0" w:space="0" w:color="auto"/>
          </w:divBdr>
        </w:div>
        <w:div w:id="639963060">
          <w:marLeft w:val="640"/>
          <w:marRight w:val="0"/>
          <w:marTop w:val="0"/>
          <w:marBottom w:val="0"/>
          <w:divBdr>
            <w:top w:val="none" w:sz="0" w:space="0" w:color="auto"/>
            <w:left w:val="none" w:sz="0" w:space="0" w:color="auto"/>
            <w:bottom w:val="none" w:sz="0" w:space="0" w:color="auto"/>
            <w:right w:val="none" w:sz="0" w:space="0" w:color="auto"/>
          </w:divBdr>
        </w:div>
        <w:div w:id="684985970">
          <w:marLeft w:val="640"/>
          <w:marRight w:val="0"/>
          <w:marTop w:val="0"/>
          <w:marBottom w:val="0"/>
          <w:divBdr>
            <w:top w:val="none" w:sz="0" w:space="0" w:color="auto"/>
            <w:left w:val="none" w:sz="0" w:space="0" w:color="auto"/>
            <w:bottom w:val="none" w:sz="0" w:space="0" w:color="auto"/>
            <w:right w:val="none" w:sz="0" w:space="0" w:color="auto"/>
          </w:divBdr>
        </w:div>
        <w:div w:id="703792738">
          <w:marLeft w:val="640"/>
          <w:marRight w:val="0"/>
          <w:marTop w:val="0"/>
          <w:marBottom w:val="0"/>
          <w:divBdr>
            <w:top w:val="none" w:sz="0" w:space="0" w:color="auto"/>
            <w:left w:val="none" w:sz="0" w:space="0" w:color="auto"/>
            <w:bottom w:val="none" w:sz="0" w:space="0" w:color="auto"/>
            <w:right w:val="none" w:sz="0" w:space="0" w:color="auto"/>
          </w:divBdr>
        </w:div>
        <w:div w:id="723218346">
          <w:marLeft w:val="640"/>
          <w:marRight w:val="0"/>
          <w:marTop w:val="0"/>
          <w:marBottom w:val="0"/>
          <w:divBdr>
            <w:top w:val="none" w:sz="0" w:space="0" w:color="auto"/>
            <w:left w:val="none" w:sz="0" w:space="0" w:color="auto"/>
            <w:bottom w:val="none" w:sz="0" w:space="0" w:color="auto"/>
            <w:right w:val="none" w:sz="0" w:space="0" w:color="auto"/>
          </w:divBdr>
        </w:div>
        <w:div w:id="729429322">
          <w:marLeft w:val="640"/>
          <w:marRight w:val="0"/>
          <w:marTop w:val="0"/>
          <w:marBottom w:val="0"/>
          <w:divBdr>
            <w:top w:val="none" w:sz="0" w:space="0" w:color="auto"/>
            <w:left w:val="none" w:sz="0" w:space="0" w:color="auto"/>
            <w:bottom w:val="none" w:sz="0" w:space="0" w:color="auto"/>
            <w:right w:val="none" w:sz="0" w:space="0" w:color="auto"/>
          </w:divBdr>
        </w:div>
        <w:div w:id="774448880">
          <w:marLeft w:val="640"/>
          <w:marRight w:val="0"/>
          <w:marTop w:val="0"/>
          <w:marBottom w:val="0"/>
          <w:divBdr>
            <w:top w:val="none" w:sz="0" w:space="0" w:color="auto"/>
            <w:left w:val="none" w:sz="0" w:space="0" w:color="auto"/>
            <w:bottom w:val="none" w:sz="0" w:space="0" w:color="auto"/>
            <w:right w:val="none" w:sz="0" w:space="0" w:color="auto"/>
          </w:divBdr>
        </w:div>
        <w:div w:id="807939692">
          <w:marLeft w:val="640"/>
          <w:marRight w:val="0"/>
          <w:marTop w:val="0"/>
          <w:marBottom w:val="0"/>
          <w:divBdr>
            <w:top w:val="none" w:sz="0" w:space="0" w:color="auto"/>
            <w:left w:val="none" w:sz="0" w:space="0" w:color="auto"/>
            <w:bottom w:val="none" w:sz="0" w:space="0" w:color="auto"/>
            <w:right w:val="none" w:sz="0" w:space="0" w:color="auto"/>
          </w:divBdr>
        </w:div>
        <w:div w:id="810488651">
          <w:marLeft w:val="640"/>
          <w:marRight w:val="0"/>
          <w:marTop w:val="0"/>
          <w:marBottom w:val="0"/>
          <w:divBdr>
            <w:top w:val="none" w:sz="0" w:space="0" w:color="auto"/>
            <w:left w:val="none" w:sz="0" w:space="0" w:color="auto"/>
            <w:bottom w:val="none" w:sz="0" w:space="0" w:color="auto"/>
            <w:right w:val="none" w:sz="0" w:space="0" w:color="auto"/>
          </w:divBdr>
        </w:div>
        <w:div w:id="837690618">
          <w:marLeft w:val="640"/>
          <w:marRight w:val="0"/>
          <w:marTop w:val="0"/>
          <w:marBottom w:val="0"/>
          <w:divBdr>
            <w:top w:val="none" w:sz="0" w:space="0" w:color="auto"/>
            <w:left w:val="none" w:sz="0" w:space="0" w:color="auto"/>
            <w:bottom w:val="none" w:sz="0" w:space="0" w:color="auto"/>
            <w:right w:val="none" w:sz="0" w:space="0" w:color="auto"/>
          </w:divBdr>
        </w:div>
        <w:div w:id="892080204">
          <w:marLeft w:val="640"/>
          <w:marRight w:val="0"/>
          <w:marTop w:val="0"/>
          <w:marBottom w:val="0"/>
          <w:divBdr>
            <w:top w:val="none" w:sz="0" w:space="0" w:color="auto"/>
            <w:left w:val="none" w:sz="0" w:space="0" w:color="auto"/>
            <w:bottom w:val="none" w:sz="0" w:space="0" w:color="auto"/>
            <w:right w:val="none" w:sz="0" w:space="0" w:color="auto"/>
          </w:divBdr>
        </w:div>
        <w:div w:id="900215196">
          <w:marLeft w:val="640"/>
          <w:marRight w:val="0"/>
          <w:marTop w:val="0"/>
          <w:marBottom w:val="0"/>
          <w:divBdr>
            <w:top w:val="none" w:sz="0" w:space="0" w:color="auto"/>
            <w:left w:val="none" w:sz="0" w:space="0" w:color="auto"/>
            <w:bottom w:val="none" w:sz="0" w:space="0" w:color="auto"/>
            <w:right w:val="none" w:sz="0" w:space="0" w:color="auto"/>
          </w:divBdr>
        </w:div>
        <w:div w:id="920527718">
          <w:marLeft w:val="640"/>
          <w:marRight w:val="0"/>
          <w:marTop w:val="0"/>
          <w:marBottom w:val="0"/>
          <w:divBdr>
            <w:top w:val="none" w:sz="0" w:space="0" w:color="auto"/>
            <w:left w:val="none" w:sz="0" w:space="0" w:color="auto"/>
            <w:bottom w:val="none" w:sz="0" w:space="0" w:color="auto"/>
            <w:right w:val="none" w:sz="0" w:space="0" w:color="auto"/>
          </w:divBdr>
        </w:div>
        <w:div w:id="979503483">
          <w:marLeft w:val="640"/>
          <w:marRight w:val="0"/>
          <w:marTop w:val="0"/>
          <w:marBottom w:val="0"/>
          <w:divBdr>
            <w:top w:val="none" w:sz="0" w:space="0" w:color="auto"/>
            <w:left w:val="none" w:sz="0" w:space="0" w:color="auto"/>
            <w:bottom w:val="none" w:sz="0" w:space="0" w:color="auto"/>
            <w:right w:val="none" w:sz="0" w:space="0" w:color="auto"/>
          </w:divBdr>
        </w:div>
        <w:div w:id="982007211">
          <w:marLeft w:val="640"/>
          <w:marRight w:val="0"/>
          <w:marTop w:val="0"/>
          <w:marBottom w:val="0"/>
          <w:divBdr>
            <w:top w:val="none" w:sz="0" w:space="0" w:color="auto"/>
            <w:left w:val="none" w:sz="0" w:space="0" w:color="auto"/>
            <w:bottom w:val="none" w:sz="0" w:space="0" w:color="auto"/>
            <w:right w:val="none" w:sz="0" w:space="0" w:color="auto"/>
          </w:divBdr>
        </w:div>
        <w:div w:id="1010255560">
          <w:marLeft w:val="640"/>
          <w:marRight w:val="0"/>
          <w:marTop w:val="0"/>
          <w:marBottom w:val="0"/>
          <w:divBdr>
            <w:top w:val="none" w:sz="0" w:space="0" w:color="auto"/>
            <w:left w:val="none" w:sz="0" w:space="0" w:color="auto"/>
            <w:bottom w:val="none" w:sz="0" w:space="0" w:color="auto"/>
            <w:right w:val="none" w:sz="0" w:space="0" w:color="auto"/>
          </w:divBdr>
        </w:div>
        <w:div w:id="1080173082">
          <w:marLeft w:val="640"/>
          <w:marRight w:val="0"/>
          <w:marTop w:val="0"/>
          <w:marBottom w:val="0"/>
          <w:divBdr>
            <w:top w:val="none" w:sz="0" w:space="0" w:color="auto"/>
            <w:left w:val="none" w:sz="0" w:space="0" w:color="auto"/>
            <w:bottom w:val="none" w:sz="0" w:space="0" w:color="auto"/>
            <w:right w:val="none" w:sz="0" w:space="0" w:color="auto"/>
          </w:divBdr>
        </w:div>
        <w:div w:id="1093696851">
          <w:marLeft w:val="640"/>
          <w:marRight w:val="0"/>
          <w:marTop w:val="0"/>
          <w:marBottom w:val="0"/>
          <w:divBdr>
            <w:top w:val="none" w:sz="0" w:space="0" w:color="auto"/>
            <w:left w:val="none" w:sz="0" w:space="0" w:color="auto"/>
            <w:bottom w:val="none" w:sz="0" w:space="0" w:color="auto"/>
            <w:right w:val="none" w:sz="0" w:space="0" w:color="auto"/>
          </w:divBdr>
        </w:div>
        <w:div w:id="1107508307">
          <w:marLeft w:val="640"/>
          <w:marRight w:val="0"/>
          <w:marTop w:val="0"/>
          <w:marBottom w:val="0"/>
          <w:divBdr>
            <w:top w:val="none" w:sz="0" w:space="0" w:color="auto"/>
            <w:left w:val="none" w:sz="0" w:space="0" w:color="auto"/>
            <w:bottom w:val="none" w:sz="0" w:space="0" w:color="auto"/>
            <w:right w:val="none" w:sz="0" w:space="0" w:color="auto"/>
          </w:divBdr>
        </w:div>
        <w:div w:id="1140152376">
          <w:marLeft w:val="640"/>
          <w:marRight w:val="0"/>
          <w:marTop w:val="0"/>
          <w:marBottom w:val="0"/>
          <w:divBdr>
            <w:top w:val="none" w:sz="0" w:space="0" w:color="auto"/>
            <w:left w:val="none" w:sz="0" w:space="0" w:color="auto"/>
            <w:bottom w:val="none" w:sz="0" w:space="0" w:color="auto"/>
            <w:right w:val="none" w:sz="0" w:space="0" w:color="auto"/>
          </w:divBdr>
        </w:div>
        <w:div w:id="1157115620">
          <w:marLeft w:val="640"/>
          <w:marRight w:val="0"/>
          <w:marTop w:val="0"/>
          <w:marBottom w:val="0"/>
          <w:divBdr>
            <w:top w:val="none" w:sz="0" w:space="0" w:color="auto"/>
            <w:left w:val="none" w:sz="0" w:space="0" w:color="auto"/>
            <w:bottom w:val="none" w:sz="0" w:space="0" w:color="auto"/>
            <w:right w:val="none" w:sz="0" w:space="0" w:color="auto"/>
          </w:divBdr>
        </w:div>
        <w:div w:id="1173300226">
          <w:marLeft w:val="640"/>
          <w:marRight w:val="0"/>
          <w:marTop w:val="0"/>
          <w:marBottom w:val="0"/>
          <w:divBdr>
            <w:top w:val="none" w:sz="0" w:space="0" w:color="auto"/>
            <w:left w:val="none" w:sz="0" w:space="0" w:color="auto"/>
            <w:bottom w:val="none" w:sz="0" w:space="0" w:color="auto"/>
            <w:right w:val="none" w:sz="0" w:space="0" w:color="auto"/>
          </w:divBdr>
        </w:div>
        <w:div w:id="1201281828">
          <w:marLeft w:val="640"/>
          <w:marRight w:val="0"/>
          <w:marTop w:val="0"/>
          <w:marBottom w:val="0"/>
          <w:divBdr>
            <w:top w:val="none" w:sz="0" w:space="0" w:color="auto"/>
            <w:left w:val="none" w:sz="0" w:space="0" w:color="auto"/>
            <w:bottom w:val="none" w:sz="0" w:space="0" w:color="auto"/>
            <w:right w:val="none" w:sz="0" w:space="0" w:color="auto"/>
          </w:divBdr>
        </w:div>
        <w:div w:id="1201435035">
          <w:marLeft w:val="640"/>
          <w:marRight w:val="0"/>
          <w:marTop w:val="0"/>
          <w:marBottom w:val="0"/>
          <w:divBdr>
            <w:top w:val="none" w:sz="0" w:space="0" w:color="auto"/>
            <w:left w:val="none" w:sz="0" w:space="0" w:color="auto"/>
            <w:bottom w:val="none" w:sz="0" w:space="0" w:color="auto"/>
            <w:right w:val="none" w:sz="0" w:space="0" w:color="auto"/>
          </w:divBdr>
        </w:div>
        <w:div w:id="1249122491">
          <w:marLeft w:val="640"/>
          <w:marRight w:val="0"/>
          <w:marTop w:val="0"/>
          <w:marBottom w:val="0"/>
          <w:divBdr>
            <w:top w:val="none" w:sz="0" w:space="0" w:color="auto"/>
            <w:left w:val="none" w:sz="0" w:space="0" w:color="auto"/>
            <w:bottom w:val="none" w:sz="0" w:space="0" w:color="auto"/>
            <w:right w:val="none" w:sz="0" w:space="0" w:color="auto"/>
          </w:divBdr>
        </w:div>
        <w:div w:id="1257593630">
          <w:marLeft w:val="640"/>
          <w:marRight w:val="0"/>
          <w:marTop w:val="0"/>
          <w:marBottom w:val="0"/>
          <w:divBdr>
            <w:top w:val="none" w:sz="0" w:space="0" w:color="auto"/>
            <w:left w:val="none" w:sz="0" w:space="0" w:color="auto"/>
            <w:bottom w:val="none" w:sz="0" w:space="0" w:color="auto"/>
            <w:right w:val="none" w:sz="0" w:space="0" w:color="auto"/>
          </w:divBdr>
        </w:div>
        <w:div w:id="1272203872">
          <w:marLeft w:val="640"/>
          <w:marRight w:val="0"/>
          <w:marTop w:val="0"/>
          <w:marBottom w:val="0"/>
          <w:divBdr>
            <w:top w:val="none" w:sz="0" w:space="0" w:color="auto"/>
            <w:left w:val="none" w:sz="0" w:space="0" w:color="auto"/>
            <w:bottom w:val="none" w:sz="0" w:space="0" w:color="auto"/>
            <w:right w:val="none" w:sz="0" w:space="0" w:color="auto"/>
          </w:divBdr>
        </w:div>
        <w:div w:id="1282497150">
          <w:marLeft w:val="640"/>
          <w:marRight w:val="0"/>
          <w:marTop w:val="0"/>
          <w:marBottom w:val="0"/>
          <w:divBdr>
            <w:top w:val="none" w:sz="0" w:space="0" w:color="auto"/>
            <w:left w:val="none" w:sz="0" w:space="0" w:color="auto"/>
            <w:bottom w:val="none" w:sz="0" w:space="0" w:color="auto"/>
            <w:right w:val="none" w:sz="0" w:space="0" w:color="auto"/>
          </w:divBdr>
        </w:div>
        <w:div w:id="1287664174">
          <w:marLeft w:val="640"/>
          <w:marRight w:val="0"/>
          <w:marTop w:val="0"/>
          <w:marBottom w:val="0"/>
          <w:divBdr>
            <w:top w:val="none" w:sz="0" w:space="0" w:color="auto"/>
            <w:left w:val="none" w:sz="0" w:space="0" w:color="auto"/>
            <w:bottom w:val="none" w:sz="0" w:space="0" w:color="auto"/>
            <w:right w:val="none" w:sz="0" w:space="0" w:color="auto"/>
          </w:divBdr>
        </w:div>
        <w:div w:id="1306473004">
          <w:marLeft w:val="640"/>
          <w:marRight w:val="0"/>
          <w:marTop w:val="0"/>
          <w:marBottom w:val="0"/>
          <w:divBdr>
            <w:top w:val="none" w:sz="0" w:space="0" w:color="auto"/>
            <w:left w:val="none" w:sz="0" w:space="0" w:color="auto"/>
            <w:bottom w:val="none" w:sz="0" w:space="0" w:color="auto"/>
            <w:right w:val="none" w:sz="0" w:space="0" w:color="auto"/>
          </w:divBdr>
        </w:div>
        <w:div w:id="1319573237">
          <w:marLeft w:val="640"/>
          <w:marRight w:val="0"/>
          <w:marTop w:val="0"/>
          <w:marBottom w:val="0"/>
          <w:divBdr>
            <w:top w:val="none" w:sz="0" w:space="0" w:color="auto"/>
            <w:left w:val="none" w:sz="0" w:space="0" w:color="auto"/>
            <w:bottom w:val="none" w:sz="0" w:space="0" w:color="auto"/>
            <w:right w:val="none" w:sz="0" w:space="0" w:color="auto"/>
          </w:divBdr>
        </w:div>
        <w:div w:id="1319723508">
          <w:marLeft w:val="640"/>
          <w:marRight w:val="0"/>
          <w:marTop w:val="0"/>
          <w:marBottom w:val="0"/>
          <w:divBdr>
            <w:top w:val="none" w:sz="0" w:space="0" w:color="auto"/>
            <w:left w:val="none" w:sz="0" w:space="0" w:color="auto"/>
            <w:bottom w:val="none" w:sz="0" w:space="0" w:color="auto"/>
            <w:right w:val="none" w:sz="0" w:space="0" w:color="auto"/>
          </w:divBdr>
        </w:div>
        <w:div w:id="1357778000">
          <w:marLeft w:val="640"/>
          <w:marRight w:val="0"/>
          <w:marTop w:val="0"/>
          <w:marBottom w:val="0"/>
          <w:divBdr>
            <w:top w:val="none" w:sz="0" w:space="0" w:color="auto"/>
            <w:left w:val="none" w:sz="0" w:space="0" w:color="auto"/>
            <w:bottom w:val="none" w:sz="0" w:space="0" w:color="auto"/>
            <w:right w:val="none" w:sz="0" w:space="0" w:color="auto"/>
          </w:divBdr>
        </w:div>
        <w:div w:id="1363943297">
          <w:marLeft w:val="640"/>
          <w:marRight w:val="0"/>
          <w:marTop w:val="0"/>
          <w:marBottom w:val="0"/>
          <w:divBdr>
            <w:top w:val="none" w:sz="0" w:space="0" w:color="auto"/>
            <w:left w:val="none" w:sz="0" w:space="0" w:color="auto"/>
            <w:bottom w:val="none" w:sz="0" w:space="0" w:color="auto"/>
            <w:right w:val="none" w:sz="0" w:space="0" w:color="auto"/>
          </w:divBdr>
        </w:div>
        <w:div w:id="1375078199">
          <w:marLeft w:val="640"/>
          <w:marRight w:val="0"/>
          <w:marTop w:val="0"/>
          <w:marBottom w:val="0"/>
          <w:divBdr>
            <w:top w:val="none" w:sz="0" w:space="0" w:color="auto"/>
            <w:left w:val="none" w:sz="0" w:space="0" w:color="auto"/>
            <w:bottom w:val="none" w:sz="0" w:space="0" w:color="auto"/>
            <w:right w:val="none" w:sz="0" w:space="0" w:color="auto"/>
          </w:divBdr>
        </w:div>
        <w:div w:id="1416823839">
          <w:marLeft w:val="640"/>
          <w:marRight w:val="0"/>
          <w:marTop w:val="0"/>
          <w:marBottom w:val="0"/>
          <w:divBdr>
            <w:top w:val="none" w:sz="0" w:space="0" w:color="auto"/>
            <w:left w:val="none" w:sz="0" w:space="0" w:color="auto"/>
            <w:bottom w:val="none" w:sz="0" w:space="0" w:color="auto"/>
            <w:right w:val="none" w:sz="0" w:space="0" w:color="auto"/>
          </w:divBdr>
        </w:div>
        <w:div w:id="1419401371">
          <w:marLeft w:val="640"/>
          <w:marRight w:val="0"/>
          <w:marTop w:val="0"/>
          <w:marBottom w:val="0"/>
          <w:divBdr>
            <w:top w:val="none" w:sz="0" w:space="0" w:color="auto"/>
            <w:left w:val="none" w:sz="0" w:space="0" w:color="auto"/>
            <w:bottom w:val="none" w:sz="0" w:space="0" w:color="auto"/>
            <w:right w:val="none" w:sz="0" w:space="0" w:color="auto"/>
          </w:divBdr>
        </w:div>
        <w:div w:id="1431124153">
          <w:marLeft w:val="640"/>
          <w:marRight w:val="0"/>
          <w:marTop w:val="0"/>
          <w:marBottom w:val="0"/>
          <w:divBdr>
            <w:top w:val="none" w:sz="0" w:space="0" w:color="auto"/>
            <w:left w:val="none" w:sz="0" w:space="0" w:color="auto"/>
            <w:bottom w:val="none" w:sz="0" w:space="0" w:color="auto"/>
            <w:right w:val="none" w:sz="0" w:space="0" w:color="auto"/>
          </w:divBdr>
        </w:div>
        <w:div w:id="1466315074">
          <w:marLeft w:val="640"/>
          <w:marRight w:val="0"/>
          <w:marTop w:val="0"/>
          <w:marBottom w:val="0"/>
          <w:divBdr>
            <w:top w:val="none" w:sz="0" w:space="0" w:color="auto"/>
            <w:left w:val="none" w:sz="0" w:space="0" w:color="auto"/>
            <w:bottom w:val="none" w:sz="0" w:space="0" w:color="auto"/>
            <w:right w:val="none" w:sz="0" w:space="0" w:color="auto"/>
          </w:divBdr>
        </w:div>
        <w:div w:id="1470856774">
          <w:marLeft w:val="640"/>
          <w:marRight w:val="0"/>
          <w:marTop w:val="0"/>
          <w:marBottom w:val="0"/>
          <w:divBdr>
            <w:top w:val="none" w:sz="0" w:space="0" w:color="auto"/>
            <w:left w:val="none" w:sz="0" w:space="0" w:color="auto"/>
            <w:bottom w:val="none" w:sz="0" w:space="0" w:color="auto"/>
            <w:right w:val="none" w:sz="0" w:space="0" w:color="auto"/>
          </w:divBdr>
        </w:div>
        <w:div w:id="1474180374">
          <w:marLeft w:val="640"/>
          <w:marRight w:val="0"/>
          <w:marTop w:val="0"/>
          <w:marBottom w:val="0"/>
          <w:divBdr>
            <w:top w:val="none" w:sz="0" w:space="0" w:color="auto"/>
            <w:left w:val="none" w:sz="0" w:space="0" w:color="auto"/>
            <w:bottom w:val="none" w:sz="0" w:space="0" w:color="auto"/>
            <w:right w:val="none" w:sz="0" w:space="0" w:color="auto"/>
          </w:divBdr>
        </w:div>
        <w:div w:id="1474562456">
          <w:marLeft w:val="640"/>
          <w:marRight w:val="0"/>
          <w:marTop w:val="0"/>
          <w:marBottom w:val="0"/>
          <w:divBdr>
            <w:top w:val="none" w:sz="0" w:space="0" w:color="auto"/>
            <w:left w:val="none" w:sz="0" w:space="0" w:color="auto"/>
            <w:bottom w:val="none" w:sz="0" w:space="0" w:color="auto"/>
            <w:right w:val="none" w:sz="0" w:space="0" w:color="auto"/>
          </w:divBdr>
        </w:div>
        <w:div w:id="1476530723">
          <w:marLeft w:val="640"/>
          <w:marRight w:val="0"/>
          <w:marTop w:val="0"/>
          <w:marBottom w:val="0"/>
          <w:divBdr>
            <w:top w:val="none" w:sz="0" w:space="0" w:color="auto"/>
            <w:left w:val="none" w:sz="0" w:space="0" w:color="auto"/>
            <w:bottom w:val="none" w:sz="0" w:space="0" w:color="auto"/>
            <w:right w:val="none" w:sz="0" w:space="0" w:color="auto"/>
          </w:divBdr>
        </w:div>
        <w:div w:id="1484542770">
          <w:marLeft w:val="640"/>
          <w:marRight w:val="0"/>
          <w:marTop w:val="0"/>
          <w:marBottom w:val="0"/>
          <w:divBdr>
            <w:top w:val="none" w:sz="0" w:space="0" w:color="auto"/>
            <w:left w:val="none" w:sz="0" w:space="0" w:color="auto"/>
            <w:bottom w:val="none" w:sz="0" w:space="0" w:color="auto"/>
            <w:right w:val="none" w:sz="0" w:space="0" w:color="auto"/>
          </w:divBdr>
        </w:div>
        <w:div w:id="1500073092">
          <w:marLeft w:val="640"/>
          <w:marRight w:val="0"/>
          <w:marTop w:val="0"/>
          <w:marBottom w:val="0"/>
          <w:divBdr>
            <w:top w:val="none" w:sz="0" w:space="0" w:color="auto"/>
            <w:left w:val="none" w:sz="0" w:space="0" w:color="auto"/>
            <w:bottom w:val="none" w:sz="0" w:space="0" w:color="auto"/>
            <w:right w:val="none" w:sz="0" w:space="0" w:color="auto"/>
          </w:divBdr>
        </w:div>
        <w:div w:id="1516262817">
          <w:marLeft w:val="640"/>
          <w:marRight w:val="0"/>
          <w:marTop w:val="0"/>
          <w:marBottom w:val="0"/>
          <w:divBdr>
            <w:top w:val="none" w:sz="0" w:space="0" w:color="auto"/>
            <w:left w:val="none" w:sz="0" w:space="0" w:color="auto"/>
            <w:bottom w:val="none" w:sz="0" w:space="0" w:color="auto"/>
            <w:right w:val="none" w:sz="0" w:space="0" w:color="auto"/>
          </w:divBdr>
        </w:div>
        <w:div w:id="1575778777">
          <w:marLeft w:val="640"/>
          <w:marRight w:val="0"/>
          <w:marTop w:val="0"/>
          <w:marBottom w:val="0"/>
          <w:divBdr>
            <w:top w:val="none" w:sz="0" w:space="0" w:color="auto"/>
            <w:left w:val="none" w:sz="0" w:space="0" w:color="auto"/>
            <w:bottom w:val="none" w:sz="0" w:space="0" w:color="auto"/>
            <w:right w:val="none" w:sz="0" w:space="0" w:color="auto"/>
          </w:divBdr>
        </w:div>
        <w:div w:id="1576352511">
          <w:marLeft w:val="640"/>
          <w:marRight w:val="0"/>
          <w:marTop w:val="0"/>
          <w:marBottom w:val="0"/>
          <w:divBdr>
            <w:top w:val="none" w:sz="0" w:space="0" w:color="auto"/>
            <w:left w:val="none" w:sz="0" w:space="0" w:color="auto"/>
            <w:bottom w:val="none" w:sz="0" w:space="0" w:color="auto"/>
            <w:right w:val="none" w:sz="0" w:space="0" w:color="auto"/>
          </w:divBdr>
        </w:div>
        <w:div w:id="1584414435">
          <w:marLeft w:val="640"/>
          <w:marRight w:val="0"/>
          <w:marTop w:val="0"/>
          <w:marBottom w:val="0"/>
          <w:divBdr>
            <w:top w:val="none" w:sz="0" w:space="0" w:color="auto"/>
            <w:left w:val="none" w:sz="0" w:space="0" w:color="auto"/>
            <w:bottom w:val="none" w:sz="0" w:space="0" w:color="auto"/>
            <w:right w:val="none" w:sz="0" w:space="0" w:color="auto"/>
          </w:divBdr>
        </w:div>
        <w:div w:id="1614241371">
          <w:marLeft w:val="640"/>
          <w:marRight w:val="0"/>
          <w:marTop w:val="0"/>
          <w:marBottom w:val="0"/>
          <w:divBdr>
            <w:top w:val="none" w:sz="0" w:space="0" w:color="auto"/>
            <w:left w:val="none" w:sz="0" w:space="0" w:color="auto"/>
            <w:bottom w:val="none" w:sz="0" w:space="0" w:color="auto"/>
            <w:right w:val="none" w:sz="0" w:space="0" w:color="auto"/>
          </w:divBdr>
        </w:div>
        <w:div w:id="1621912408">
          <w:marLeft w:val="640"/>
          <w:marRight w:val="0"/>
          <w:marTop w:val="0"/>
          <w:marBottom w:val="0"/>
          <w:divBdr>
            <w:top w:val="none" w:sz="0" w:space="0" w:color="auto"/>
            <w:left w:val="none" w:sz="0" w:space="0" w:color="auto"/>
            <w:bottom w:val="none" w:sz="0" w:space="0" w:color="auto"/>
            <w:right w:val="none" w:sz="0" w:space="0" w:color="auto"/>
          </w:divBdr>
        </w:div>
        <w:div w:id="1650859516">
          <w:marLeft w:val="640"/>
          <w:marRight w:val="0"/>
          <w:marTop w:val="0"/>
          <w:marBottom w:val="0"/>
          <w:divBdr>
            <w:top w:val="none" w:sz="0" w:space="0" w:color="auto"/>
            <w:left w:val="none" w:sz="0" w:space="0" w:color="auto"/>
            <w:bottom w:val="none" w:sz="0" w:space="0" w:color="auto"/>
            <w:right w:val="none" w:sz="0" w:space="0" w:color="auto"/>
          </w:divBdr>
        </w:div>
        <w:div w:id="1658995205">
          <w:marLeft w:val="640"/>
          <w:marRight w:val="0"/>
          <w:marTop w:val="0"/>
          <w:marBottom w:val="0"/>
          <w:divBdr>
            <w:top w:val="none" w:sz="0" w:space="0" w:color="auto"/>
            <w:left w:val="none" w:sz="0" w:space="0" w:color="auto"/>
            <w:bottom w:val="none" w:sz="0" w:space="0" w:color="auto"/>
            <w:right w:val="none" w:sz="0" w:space="0" w:color="auto"/>
          </w:divBdr>
        </w:div>
        <w:div w:id="1696153473">
          <w:marLeft w:val="640"/>
          <w:marRight w:val="0"/>
          <w:marTop w:val="0"/>
          <w:marBottom w:val="0"/>
          <w:divBdr>
            <w:top w:val="none" w:sz="0" w:space="0" w:color="auto"/>
            <w:left w:val="none" w:sz="0" w:space="0" w:color="auto"/>
            <w:bottom w:val="none" w:sz="0" w:space="0" w:color="auto"/>
            <w:right w:val="none" w:sz="0" w:space="0" w:color="auto"/>
          </w:divBdr>
        </w:div>
        <w:div w:id="1701935838">
          <w:marLeft w:val="640"/>
          <w:marRight w:val="0"/>
          <w:marTop w:val="0"/>
          <w:marBottom w:val="0"/>
          <w:divBdr>
            <w:top w:val="none" w:sz="0" w:space="0" w:color="auto"/>
            <w:left w:val="none" w:sz="0" w:space="0" w:color="auto"/>
            <w:bottom w:val="none" w:sz="0" w:space="0" w:color="auto"/>
            <w:right w:val="none" w:sz="0" w:space="0" w:color="auto"/>
          </w:divBdr>
        </w:div>
        <w:div w:id="1731151035">
          <w:marLeft w:val="640"/>
          <w:marRight w:val="0"/>
          <w:marTop w:val="0"/>
          <w:marBottom w:val="0"/>
          <w:divBdr>
            <w:top w:val="none" w:sz="0" w:space="0" w:color="auto"/>
            <w:left w:val="none" w:sz="0" w:space="0" w:color="auto"/>
            <w:bottom w:val="none" w:sz="0" w:space="0" w:color="auto"/>
            <w:right w:val="none" w:sz="0" w:space="0" w:color="auto"/>
          </w:divBdr>
        </w:div>
        <w:div w:id="1766225874">
          <w:marLeft w:val="640"/>
          <w:marRight w:val="0"/>
          <w:marTop w:val="0"/>
          <w:marBottom w:val="0"/>
          <w:divBdr>
            <w:top w:val="none" w:sz="0" w:space="0" w:color="auto"/>
            <w:left w:val="none" w:sz="0" w:space="0" w:color="auto"/>
            <w:bottom w:val="none" w:sz="0" w:space="0" w:color="auto"/>
            <w:right w:val="none" w:sz="0" w:space="0" w:color="auto"/>
          </w:divBdr>
        </w:div>
        <w:div w:id="1822234915">
          <w:marLeft w:val="640"/>
          <w:marRight w:val="0"/>
          <w:marTop w:val="0"/>
          <w:marBottom w:val="0"/>
          <w:divBdr>
            <w:top w:val="none" w:sz="0" w:space="0" w:color="auto"/>
            <w:left w:val="none" w:sz="0" w:space="0" w:color="auto"/>
            <w:bottom w:val="none" w:sz="0" w:space="0" w:color="auto"/>
            <w:right w:val="none" w:sz="0" w:space="0" w:color="auto"/>
          </w:divBdr>
        </w:div>
        <w:div w:id="1826168127">
          <w:marLeft w:val="640"/>
          <w:marRight w:val="0"/>
          <w:marTop w:val="0"/>
          <w:marBottom w:val="0"/>
          <w:divBdr>
            <w:top w:val="none" w:sz="0" w:space="0" w:color="auto"/>
            <w:left w:val="none" w:sz="0" w:space="0" w:color="auto"/>
            <w:bottom w:val="none" w:sz="0" w:space="0" w:color="auto"/>
            <w:right w:val="none" w:sz="0" w:space="0" w:color="auto"/>
          </w:divBdr>
        </w:div>
        <w:div w:id="1869642736">
          <w:marLeft w:val="640"/>
          <w:marRight w:val="0"/>
          <w:marTop w:val="0"/>
          <w:marBottom w:val="0"/>
          <w:divBdr>
            <w:top w:val="none" w:sz="0" w:space="0" w:color="auto"/>
            <w:left w:val="none" w:sz="0" w:space="0" w:color="auto"/>
            <w:bottom w:val="none" w:sz="0" w:space="0" w:color="auto"/>
            <w:right w:val="none" w:sz="0" w:space="0" w:color="auto"/>
          </w:divBdr>
        </w:div>
        <w:div w:id="1879776510">
          <w:marLeft w:val="640"/>
          <w:marRight w:val="0"/>
          <w:marTop w:val="0"/>
          <w:marBottom w:val="0"/>
          <w:divBdr>
            <w:top w:val="none" w:sz="0" w:space="0" w:color="auto"/>
            <w:left w:val="none" w:sz="0" w:space="0" w:color="auto"/>
            <w:bottom w:val="none" w:sz="0" w:space="0" w:color="auto"/>
            <w:right w:val="none" w:sz="0" w:space="0" w:color="auto"/>
          </w:divBdr>
        </w:div>
        <w:div w:id="1887521297">
          <w:marLeft w:val="640"/>
          <w:marRight w:val="0"/>
          <w:marTop w:val="0"/>
          <w:marBottom w:val="0"/>
          <w:divBdr>
            <w:top w:val="none" w:sz="0" w:space="0" w:color="auto"/>
            <w:left w:val="none" w:sz="0" w:space="0" w:color="auto"/>
            <w:bottom w:val="none" w:sz="0" w:space="0" w:color="auto"/>
            <w:right w:val="none" w:sz="0" w:space="0" w:color="auto"/>
          </w:divBdr>
        </w:div>
        <w:div w:id="1901594153">
          <w:marLeft w:val="640"/>
          <w:marRight w:val="0"/>
          <w:marTop w:val="0"/>
          <w:marBottom w:val="0"/>
          <w:divBdr>
            <w:top w:val="none" w:sz="0" w:space="0" w:color="auto"/>
            <w:left w:val="none" w:sz="0" w:space="0" w:color="auto"/>
            <w:bottom w:val="none" w:sz="0" w:space="0" w:color="auto"/>
            <w:right w:val="none" w:sz="0" w:space="0" w:color="auto"/>
          </w:divBdr>
        </w:div>
        <w:div w:id="1908610352">
          <w:marLeft w:val="640"/>
          <w:marRight w:val="0"/>
          <w:marTop w:val="0"/>
          <w:marBottom w:val="0"/>
          <w:divBdr>
            <w:top w:val="none" w:sz="0" w:space="0" w:color="auto"/>
            <w:left w:val="none" w:sz="0" w:space="0" w:color="auto"/>
            <w:bottom w:val="none" w:sz="0" w:space="0" w:color="auto"/>
            <w:right w:val="none" w:sz="0" w:space="0" w:color="auto"/>
          </w:divBdr>
        </w:div>
        <w:div w:id="1918975815">
          <w:marLeft w:val="640"/>
          <w:marRight w:val="0"/>
          <w:marTop w:val="0"/>
          <w:marBottom w:val="0"/>
          <w:divBdr>
            <w:top w:val="none" w:sz="0" w:space="0" w:color="auto"/>
            <w:left w:val="none" w:sz="0" w:space="0" w:color="auto"/>
            <w:bottom w:val="none" w:sz="0" w:space="0" w:color="auto"/>
            <w:right w:val="none" w:sz="0" w:space="0" w:color="auto"/>
          </w:divBdr>
        </w:div>
        <w:div w:id="1961960212">
          <w:marLeft w:val="640"/>
          <w:marRight w:val="0"/>
          <w:marTop w:val="0"/>
          <w:marBottom w:val="0"/>
          <w:divBdr>
            <w:top w:val="none" w:sz="0" w:space="0" w:color="auto"/>
            <w:left w:val="none" w:sz="0" w:space="0" w:color="auto"/>
            <w:bottom w:val="none" w:sz="0" w:space="0" w:color="auto"/>
            <w:right w:val="none" w:sz="0" w:space="0" w:color="auto"/>
          </w:divBdr>
        </w:div>
        <w:div w:id="1987391983">
          <w:marLeft w:val="640"/>
          <w:marRight w:val="0"/>
          <w:marTop w:val="0"/>
          <w:marBottom w:val="0"/>
          <w:divBdr>
            <w:top w:val="none" w:sz="0" w:space="0" w:color="auto"/>
            <w:left w:val="none" w:sz="0" w:space="0" w:color="auto"/>
            <w:bottom w:val="none" w:sz="0" w:space="0" w:color="auto"/>
            <w:right w:val="none" w:sz="0" w:space="0" w:color="auto"/>
          </w:divBdr>
        </w:div>
        <w:div w:id="1990934651">
          <w:marLeft w:val="640"/>
          <w:marRight w:val="0"/>
          <w:marTop w:val="0"/>
          <w:marBottom w:val="0"/>
          <w:divBdr>
            <w:top w:val="none" w:sz="0" w:space="0" w:color="auto"/>
            <w:left w:val="none" w:sz="0" w:space="0" w:color="auto"/>
            <w:bottom w:val="none" w:sz="0" w:space="0" w:color="auto"/>
            <w:right w:val="none" w:sz="0" w:space="0" w:color="auto"/>
          </w:divBdr>
        </w:div>
        <w:div w:id="2031489587">
          <w:marLeft w:val="640"/>
          <w:marRight w:val="0"/>
          <w:marTop w:val="0"/>
          <w:marBottom w:val="0"/>
          <w:divBdr>
            <w:top w:val="none" w:sz="0" w:space="0" w:color="auto"/>
            <w:left w:val="none" w:sz="0" w:space="0" w:color="auto"/>
            <w:bottom w:val="none" w:sz="0" w:space="0" w:color="auto"/>
            <w:right w:val="none" w:sz="0" w:space="0" w:color="auto"/>
          </w:divBdr>
        </w:div>
        <w:div w:id="2078933519">
          <w:marLeft w:val="640"/>
          <w:marRight w:val="0"/>
          <w:marTop w:val="0"/>
          <w:marBottom w:val="0"/>
          <w:divBdr>
            <w:top w:val="none" w:sz="0" w:space="0" w:color="auto"/>
            <w:left w:val="none" w:sz="0" w:space="0" w:color="auto"/>
            <w:bottom w:val="none" w:sz="0" w:space="0" w:color="auto"/>
            <w:right w:val="none" w:sz="0" w:space="0" w:color="auto"/>
          </w:divBdr>
        </w:div>
        <w:div w:id="2084450985">
          <w:marLeft w:val="640"/>
          <w:marRight w:val="0"/>
          <w:marTop w:val="0"/>
          <w:marBottom w:val="0"/>
          <w:divBdr>
            <w:top w:val="none" w:sz="0" w:space="0" w:color="auto"/>
            <w:left w:val="none" w:sz="0" w:space="0" w:color="auto"/>
            <w:bottom w:val="none" w:sz="0" w:space="0" w:color="auto"/>
            <w:right w:val="none" w:sz="0" w:space="0" w:color="auto"/>
          </w:divBdr>
        </w:div>
        <w:div w:id="2085755645">
          <w:marLeft w:val="640"/>
          <w:marRight w:val="0"/>
          <w:marTop w:val="0"/>
          <w:marBottom w:val="0"/>
          <w:divBdr>
            <w:top w:val="none" w:sz="0" w:space="0" w:color="auto"/>
            <w:left w:val="none" w:sz="0" w:space="0" w:color="auto"/>
            <w:bottom w:val="none" w:sz="0" w:space="0" w:color="auto"/>
            <w:right w:val="none" w:sz="0" w:space="0" w:color="auto"/>
          </w:divBdr>
        </w:div>
        <w:div w:id="2092509652">
          <w:marLeft w:val="640"/>
          <w:marRight w:val="0"/>
          <w:marTop w:val="0"/>
          <w:marBottom w:val="0"/>
          <w:divBdr>
            <w:top w:val="none" w:sz="0" w:space="0" w:color="auto"/>
            <w:left w:val="none" w:sz="0" w:space="0" w:color="auto"/>
            <w:bottom w:val="none" w:sz="0" w:space="0" w:color="auto"/>
            <w:right w:val="none" w:sz="0" w:space="0" w:color="auto"/>
          </w:divBdr>
        </w:div>
      </w:divsChild>
    </w:div>
    <w:div w:id="686951485">
      <w:bodyDiv w:val="1"/>
      <w:marLeft w:val="0"/>
      <w:marRight w:val="0"/>
      <w:marTop w:val="0"/>
      <w:marBottom w:val="0"/>
      <w:divBdr>
        <w:top w:val="none" w:sz="0" w:space="0" w:color="auto"/>
        <w:left w:val="none" w:sz="0" w:space="0" w:color="auto"/>
        <w:bottom w:val="none" w:sz="0" w:space="0" w:color="auto"/>
        <w:right w:val="none" w:sz="0" w:space="0" w:color="auto"/>
      </w:divBdr>
      <w:divsChild>
        <w:div w:id="15037381">
          <w:marLeft w:val="640"/>
          <w:marRight w:val="0"/>
          <w:marTop w:val="0"/>
          <w:marBottom w:val="0"/>
          <w:divBdr>
            <w:top w:val="none" w:sz="0" w:space="0" w:color="auto"/>
            <w:left w:val="none" w:sz="0" w:space="0" w:color="auto"/>
            <w:bottom w:val="none" w:sz="0" w:space="0" w:color="auto"/>
            <w:right w:val="none" w:sz="0" w:space="0" w:color="auto"/>
          </w:divBdr>
        </w:div>
        <w:div w:id="28117524">
          <w:marLeft w:val="640"/>
          <w:marRight w:val="0"/>
          <w:marTop w:val="0"/>
          <w:marBottom w:val="0"/>
          <w:divBdr>
            <w:top w:val="none" w:sz="0" w:space="0" w:color="auto"/>
            <w:left w:val="none" w:sz="0" w:space="0" w:color="auto"/>
            <w:bottom w:val="none" w:sz="0" w:space="0" w:color="auto"/>
            <w:right w:val="none" w:sz="0" w:space="0" w:color="auto"/>
          </w:divBdr>
        </w:div>
        <w:div w:id="94641213">
          <w:marLeft w:val="640"/>
          <w:marRight w:val="0"/>
          <w:marTop w:val="0"/>
          <w:marBottom w:val="0"/>
          <w:divBdr>
            <w:top w:val="none" w:sz="0" w:space="0" w:color="auto"/>
            <w:left w:val="none" w:sz="0" w:space="0" w:color="auto"/>
            <w:bottom w:val="none" w:sz="0" w:space="0" w:color="auto"/>
            <w:right w:val="none" w:sz="0" w:space="0" w:color="auto"/>
          </w:divBdr>
        </w:div>
        <w:div w:id="103624272">
          <w:marLeft w:val="640"/>
          <w:marRight w:val="0"/>
          <w:marTop w:val="0"/>
          <w:marBottom w:val="0"/>
          <w:divBdr>
            <w:top w:val="none" w:sz="0" w:space="0" w:color="auto"/>
            <w:left w:val="none" w:sz="0" w:space="0" w:color="auto"/>
            <w:bottom w:val="none" w:sz="0" w:space="0" w:color="auto"/>
            <w:right w:val="none" w:sz="0" w:space="0" w:color="auto"/>
          </w:divBdr>
        </w:div>
        <w:div w:id="121731881">
          <w:marLeft w:val="640"/>
          <w:marRight w:val="0"/>
          <w:marTop w:val="0"/>
          <w:marBottom w:val="0"/>
          <w:divBdr>
            <w:top w:val="none" w:sz="0" w:space="0" w:color="auto"/>
            <w:left w:val="none" w:sz="0" w:space="0" w:color="auto"/>
            <w:bottom w:val="none" w:sz="0" w:space="0" w:color="auto"/>
            <w:right w:val="none" w:sz="0" w:space="0" w:color="auto"/>
          </w:divBdr>
        </w:div>
        <w:div w:id="134687291">
          <w:marLeft w:val="640"/>
          <w:marRight w:val="0"/>
          <w:marTop w:val="0"/>
          <w:marBottom w:val="0"/>
          <w:divBdr>
            <w:top w:val="none" w:sz="0" w:space="0" w:color="auto"/>
            <w:left w:val="none" w:sz="0" w:space="0" w:color="auto"/>
            <w:bottom w:val="none" w:sz="0" w:space="0" w:color="auto"/>
            <w:right w:val="none" w:sz="0" w:space="0" w:color="auto"/>
          </w:divBdr>
        </w:div>
        <w:div w:id="152644915">
          <w:marLeft w:val="640"/>
          <w:marRight w:val="0"/>
          <w:marTop w:val="0"/>
          <w:marBottom w:val="0"/>
          <w:divBdr>
            <w:top w:val="none" w:sz="0" w:space="0" w:color="auto"/>
            <w:left w:val="none" w:sz="0" w:space="0" w:color="auto"/>
            <w:bottom w:val="none" w:sz="0" w:space="0" w:color="auto"/>
            <w:right w:val="none" w:sz="0" w:space="0" w:color="auto"/>
          </w:divBdr>
        </w:div>
        <w:div w:id="178587437">
          <w:marLeft w:val="640"/>
          <w:marRight w:val="0"/>
          <w:marTop w:val="0"/>
          <w:marBottom w:val="0"/>
          <w:divBdr>
            <w:top w:val="none" w:sz="0" w:space="0" w:color="auto"/>
            <w:left w:val="none" w:sz="0" w:space="0" w:color="auto"/>
            <w:bottom w:val="none" w:sz="0" w:space="0" w:color="auto"/>
            <w:right w:val="none" w:sz="0" w:space="0" w:color="auto"/>
          </w:divBdr>
        </w:div>
        <w:div w:id="201982307">
          <w:marLeft w:val="640"/>
          <w:marRight w:val="0"/>
          <w:marTop w:val="0"/>
          <w:marBottom w:val="0"/>
          <w:divBdr>
            <w:top w:val="none" w:sz="0" w:space="0" w:color="auto"/>
            <w:left w:val="none" w:sz="0" w:space="0" w:color="auto"/>
            <w:bottom w:val="none" w:sz="0" w:space="0" w:color="auto"/>
            <w:right w:val="none" w:sz="0" w:space="0" w:color="auto"/>
          </w:divBdr>
        </w:div>
        <w:div w:id="204409959">
          <w:marLeft w:val="640"/>
          <w:marRight w:val="0"/>
          <w:marTop w:val="0"/>
          <w:marBottom w:val="0"/>
          <w:divBdr>
            <w:top w:val="none" w:sz="0" w:space="0" w:color="auto"/>
            <w:left w:val="none" w:sz="0" w:space="0" w:color="auto"/>
            <w:bottom w:val="none" w:sz="0" w:space="0" w:color="auto"/>
            <w:right w:val="none" w:sz="0" w:space="0" w:color="auto"/>
          </w:divBdr>
        </w:div>
        <w:div w:id="346905389">
          <w:marLeft w:val="640"/>
          <w:marRight w:val="0"/>
          <w:marTop w:val="0"/>
          <w:marBottom w:val="0"/>
          <w:divBdr>
            <w:top w:val="none" w:sz="0" w:space="0" w:color="auto"/>
            <w:left w:val="none" w:sz="0" w:space="0" w:color="auto"/>
            <w:bottom w:val="none" w:sz="0" w:space="0" w:color="auto"/>
            <w:right w:val="none" w:sz="0" w:space="0" w:color="auto"/>
          </w:divBdr>
        </w:div>
        <w:div w:id="372535321">
          <w:marLeft w:val="640"/>
          <w:marRight w:val="0"/>
          <w:marTop w:val="0"/>
          <w:marBottom w:val="0"/>
          <w:divBdr>
            <w:top w:val="none" w:sz="0" w:space="0" w:color="auto"/>
            <w:left w:val="none" w:sz="0" w:space="0" w:color="auto"/>
            <w:bottom w:val="none" w:sz="0" w:space="0" w:color="auto"/>
            <w:right w:val="none" w:sz="0" w:space="0" w:color="auto"/>
          </w:divBdr>
        </w:div>
        <w:div w:id="384456404">
          <w:marLeft w:val="640"/>
          <w:marRight w:val="0"/>
          <w:marTop w:val="0"/>
          <w:marBottom w:val="0"/>
          <w:divBdr>
            <w:top w:val="none" w:sz="0" w:space="0" w:color="auto"/>
            <w:left w:val="none" w:sz="0" w:space="0" w:color="auto"/>
            <w:bottom w:val="none" w:sz="0" w:space="0" w:color="auto"/>
            <w:right w:val="none" w:sz="0" w:space="0" w:color="auto"/>
          </w:divBdr>
        </w:div>
        <w:div w:id="442504693">
          <w:marLeft w:val="640"/>
          <w:marRight w:val="0"/>
          <w:marTop w:val="0"/>
          <w:marBottom w:val="0"/>
          <w:divBdr>
            <w:top w:val="none" w:sz="0" w:space="0" w:color="auto"/>
            <w:left w:val="none" w:sz="0" w:space="0" w:color="auto"/>
            <w:bottom w:val="none" w:sz="0" w:space="0" w:color="auto"/>
            <w:right w:val="none" w:sz="0" w:space="0" w:color="auto"/>
          </w:divBdr>
        </w:div>
        <w:div w:id="466708581">
          <w:marLeft w:val="640"/>
          <w:marRight w:val="0"/>
          <w:marTop w:val="0"/>
          <w:marBottom w:val="0"/>
          <w:divBdr>
            <w:top w:val="none" w:sz="0" w:space="0" w:color="auto"/>
            <w:left w:val="none" w:sz="0" w:space="0" w:color="auto"/>
            <w:bottom w:val="none" w:sz="0" w:space="0" w:color="auto"/>
            <w:right w:val="none" w:sz="0" w:space="0" w:color="auto"/>
          </w:divBdr>
        </w:div>
        <w:div w:id="476924121">
          <w:marLeft w:val="640"/>
          <w:marRight w:val="0"/>
          <w:marTop w:val="0"/>
          <w:marBottom w:val="0"/>
          <w:divBdr>
            <w:top w:val="none" w:sz="0" w:space="0" w:color="auto"/>
            <w:left w:val="none" w:sz="0" w:space="0" w:color="auto"/>
            <w:bottom w:val="none" w:sz="0" w:space="0" w:color="auto"/>
            <w:right w:val="none" w:sz="0" w:space="0" w:color="auto"/>
          </w:divBdr>
        </w:div>
        <w:div w:id="494036513">
          <w:marLeft w:val="640"/>
          <w:marRight w:val="0"/>
          <w:marTop w:val="0"/>
          <w:marBottom w:val="0"/>
          <w:divBdr>
            <w:top w:val="none" w:sz="0" w:space="0" w:color="auto"/>
            <w:left w:val="none" w:sz="0" w:space="0" w:color="auto"/>
            <w:bottom w:val="none" w:sz="0" w:space="0" w:color="auto"/>
            <w:right w:val="none" w:sz="0" w:space="0" w:color="auto"/>
          </w:divBdr>
        </w:div>
        <w:div w:id="499203648">
          <w:marLeft w:val="640"/>
          <w:marRight w:val="0"/>
          <w:marTop w:val="0"/>
          <w:marBottom w:val="0"/>
          <w:divBdr>
            <w:top w:val="none" w:sz="0" w:space="0" w:color="auto"/>
            <w:left w:val="none" w:sz="0" w:space="0" w:color="auto"/>
            <w:bottom w:val="none" w:sz="0" w:space="0" w:color="auto"/>
            <w:right w:val="none" w:sz="0" w:space="0" w:color="auto"/>
          </w:divBdr>
        </w:div>
        <w:div w:id="542443552">
          <w:marLeft w:val="640"/>
          <w:marRight w:val="0"/>
          <w:marTop w:val="0"/>
          <w:marBottom w:val="0"/>
          <w:divBdr>
            <w:top w:val="none" w:sz="0" w:space="0" w:color="auto"/>
            <w:left w:val="none" w:sz="0" w:space="0" w:color="auto"/>
            <w:bottom w:val="none" w:sz="0" w:space="0" w:color="auto"/>
            <w:right w:val="none" w:sz="0" w:space="0" w:color="auto"/>
          </w:divBdr>
        </w:div>
        <w:div w:id="610208778">
          <w:marLeft w:val="640"/>
          <w:marRight w:val="0"/>
          <w:marTop w:val="0"/>
          <w:marBottom w:val="0"/>
          <w:divBdr>
            <w:top w:val="none" w:sz="0" w:space="0" w:color="auto"/>
            <w:left w:val="none" w:sz="0" w:space="0" w:color="auto"/>
            <w:bottom w:val="none" w:sz="0" w:space="0" w:color="auto"/>
            <w:right w:val="none" w:sz="0" w:space="0" w:color="auto"/>
          </w:divBdr>
        </w:div>
        <w:div w:id="612172229">
          <w:marLeft w:val="640"/>
          <w:marRight w:val="0"/>
          <w:marTop w:val="0"/>
          <w:marBottom w:val="0"/>
          <w:divBdr>
            <w:top w:val="none" w:sz="0" w:space="0" w:color="auto"/>
            <w:left w:val="none" w:sz="0" w:space="0" w:color="auto"/>
            <w:bottom w:val="none" w:sz="0" w:space="0" w:color="auto"/>
            <w:right w:val="none" w:sz="0" w:space="0" w:color="auto"/>
          </w:divBdr>
        </w:div>
        <w:div w:id="623997286">
          <w:marLeft w:val="640"/>
          <w:marRight w:val="0"/>
          <w:marTop w:val="0"/>
          <w:marBottom w:val="0"/>
          <w:divBdr>
            <w:top w:val="none" w:sz="0" w:space="0" w:color="auto"/>
            <w:left w:val="none" w:sz="0" w:space="0" w:color="auto"/>
            <w:bottom w:val="none" w:sz="0" w:space="0" w:color="auto"/>
            <w:right w:val="none" w:sz="0" w:space="0" w:color="auto"/>
          </w:divBdr>
        </w:div>
        <w:div w:id="633604958">
          <w:marLeft w:val="640"/>
          <w:marRight w:val="0"/>
          <w:marTop w:val="0"/>
          <w:marBottom w:val="0"/>
          <w:divBdr>
            <w:top w:val="none" w:sz="0" w:space="0" w:color="auto"/>
            <w:left w:val="none" w:sz="0" w:space="0" w:color="auto"/>
            <w:bottom w:val="none" w:sz="0" w:space="0" w:color="auto"/>
            <w:right w:val="none" w:sz="0" w:space="0" w:color="auto"/>
          </w:divBdr>
        </w:div>
        <w:div w:id="640113639">
          <w:marLeft w:val="640"/>
          <w:marRight w:val="0"/>
          <w:marTop w:val="0"/>
          <w:marBottom w:val="0"/>
          <w:divBdr>
            <w:top w:val="none" w:sz="0" w:space="0" w:color="auto"/>
            <w:left w:val="none" w:sz="0" w:space="0" w:color="auto"/>
            <w:bottom w:val="none" w:sz="0" w:space="0" w:color="auto"/>
            <w:right w:val="none" w:sz="0" w:space="0" w:color="auto"/>
          </w:divBdr>
        </w:div>
        <w:div w:id="661543174">
          <w:marLeft w:val="640"/>
          <w:marRight w:val="0"/>
          <w:marTop w:val="0"/>
          <w:marBottom w:val="0"/>
          <w:divBdr>
            <w:top w:val="none" w:sz="0" w:space="0" w:color="auto"/>
            <w:left w:val="none" w:sz="0" w:space="0" w:color="auto"/>
            <w:bottom w:val="none" w:sz="0" w:space="0" w:color="auto"/>
            <w:right w:val="none" w:sz="0" w:space="0" w:color="auto"/>
          </w:divBdr>
        </w:div>
        <w:div w:id="703947191">
          <w:marLeft w:val="640"/>
          <w:marRight w:val="0"/>
          <w:marTop w:val="0"/>
          <w:marBottom w:val="0"/>
          <w:divBdr>
            <w:top w:val="none" w:sz="0" w:space="0" w:color="auto"/>
            <w:left w:val="none" w:sz="0" w:space="0" w:color="auto"/>
            <w:bottom w:val="none" w:sz="0" w:space="0" w:color="auto"/>
            <w:right w:val="none" w:sz="0" w:space="0" w:color="auto"/>
          </w:divBdr>
        </w:div>
        <w:div w:id="711266944">
          <w:marLeft w:val="640"/>
          <w:marRight w:val="0"/>
          <w:marTop w:val="0"/>
          <w:marBottom w:val="0"/>
          <w:divBdr>
            <w:top w:val="none" w:sz="0" w:space="0" w:color="auto"/>
            <w:left w:val="none" w:sz="0" w:space="0" w:color="auto"/>
            <w:bottom w:val="none" w:sz="0" w:space="0" w:color="auto"/>
            <w:right w:val="none" w:sz="0" w:space="0" w:color="auto"/>
          </w:divBdr>
        </w:div>
        <w:div w:id="760183995">
          <w:marLeft w:val="640"/>
          <w:marRight w:val="0"/>
          <w:marTop w:val="0"/>
          <w:marBottom w:val="0"/>
          <w:divBdr>
            <w:top w:val="none" w:sz="0" w:space="0" w:color="auto"/>
            <w:left w:val="none" w:sz="0" w:space="0" w:color="auto"/>
            <w:bottom w:val="none" w:sz="0" w:space="0" w:color="auto"/>
            <w:right w:val="none" w:sz="0" w:space="0" w:color="auto"/>
          </w:divBdr>
        </w:div>
        <w:div w:id="791098548">
          <w:marLeft w:val="640"/>
          <w:marRight w:val="0"/>
          <w:marTop w:val="0"/>
          <w:marBottom w:val="0"/>
          <w:divBdr>
            <w:top w:val="none" w:sz="0" w:space="0" w:color="auto"/>
            <w:left w:val="none" w:sz="0" w:space="0" w:color="auto"/>
            <w:bottom w:val="none" w:sz="0" w:space="0" w:color="auto"/>
            <w:right w:val="none" w:sz="0" w:space="0" w:color="auto"/>
          </w:divBdr>
        </w:div>
        <w:div w:id="792792572">
          <w:marLeft w:val="640"/>
          <w:marRight w:val="0"/>
          <w:marTop w:val="0"/>
          <w:marBottom w:val="0"/>
          <w:divBdr>
            <w:top w:val="none" w:sz="0" w:space="0" w:color="auto"/>
            <w:left w:val="none" w:sz="0" w:space="0" w:color="auto"/>
            <w:bottom w:val="none" w:sz="0" w:space="0" w:color="auto"/>
            <w:right w:val="none" w:sz="0" w:space="0" w:color="auto"/>
          </w:divBdr>
        </w:div>
        <w:div w:id="815611599">
          <w:marLeft w:val="640"/>
          <w:marRight w:val="0"/>
          <w:marTop w:val="0"/>
          <w:marBottom w:val="0"/>
          <w:divBdr>
            <w:top w:val="none" w:sz="0" w:space="0" w:color="auto"/>
            <w:left w:val="none" w:sz="0" w:space="0" w:color="auto"/>
            <w:bottom w:val="none" w:sz="0" w:space="0" w:color="auto"/>
            <w:right w:val="none" w:sz="0" w:space="0" w:color="auto"/>
          </w:divBdr>
        </w:div>
        <w:div w:id="876742499">
          <w:marLeft w:val="640"/>
          <w:marRight w:val="0"/>
          <w:marTop w:val="0"/>
          <w:marBottom w:val="0"/>
          <w:divBdr>
            <w:top w:val="none" w:sz="0" w:space="0" w:color="auto"/>
            <w:left w:val="none" w:sz="0" w:space="0" w:color="auto"/>
            <w:bottom w:val="none" w:sz="0" w:space="0" w:color="auto"/>
            <w:right w:val="none" w:sz="0" w:space="0" w:color="auto"/>
          </w:divBdr>
        </w:div>
        <w:div w:id="919559513">
          <w:marLeft w:val="640"/>
          <w:marRight w:val="0"/>
          <w:marTop w:val="0"/>
          <w:marBottom w:val="0"/>
          <w:divBdr>
            <w:top w:val="none" w:sz="0" w:space="0" w:color="auto"/>
            <w:left w:val="none" w:sz="0" w:space="0" w:color="auto"/>
            <w:bottom w:val="none" w:sz="0" w:space="0" w:color="auto"/>
            <w:right w:val="none" w:sz="0" w:space="0" w:color="auto"/>
          </w:divBdr>
        </w:div>
        <w:div w:id="939682847">
          <w:marLeft w:val="640"/>
          <w:marRight w:val="0"/>
          <w:marTop w:val="0"/>
          <w:marBottom w:val="0"/>
          <w:divBdr>
            <w:top w:val="none" w:sz="0" w:space="0" w:color="auto"/>
            <w:left w:val="none" w:sz="0" w:space="0" w:color="auto"/>
            <w:bottom w:val="none" w:sz="0" w:space="0" w:color="auto"/>
            <w:right w:val="none" w:sz="0" w:space="0" w:color="auto"/>
          </w:divBdr>
        </w:div>
        <w:div w:id="947588777">
          <w:marLeft w:val="640"/>
          <w:marRight w:val="0"/>
          <w:marTop w:val="0"/>
          <w:marBottom w:val="0"/>
          <w:divBdr>
            <w:top w:val="none" w:sz="0" w:space="0" w:color="auto"/>
            <w:left w:val="none" w:sz="0" w:space="0" w:color="auto"/>
            <w:bottom w:val="none" w:sz="0" w:space="0" w:color="auto"/>
            <w:right w:val="none" w:sz="0" w:space="0" w:color="auto"/>
          </w:divBdr>
        </w:div>
        <w:div w:id="948119386">
          <w:marLeft w:val="640"/>
          <w:marRight w:val="0"/>
          <w:marTop w:val="0"/>
          <w:marBottom w:val="0"/>
          <w:divBdr>
            <w:top w:val="none" w:sz="0" w:space="0" w:color="auto"/>
            <w:left w:val="none" w:sz="0" w:space="0" w:color="auto"/>
            <w:bottom w:val="none" w:sz="0" w:space="0" w:color="auto"/>
            <w:right w:val="none" w:sz="0" w:space="0" w:color="auto"/>
          </w:divBdr>
        </w:div>
        <w:div w:id="953485535">
          <w:marLeft w:val="640"/>
          <w:marRight w:val="0"/>
          <w:marTop w:val="0"/>
          <w:marBottom w:val="0"/>
          <w:divBdr>
            <w:top w:val="none" w:sz="0" w:space="0" w:color="auto"/>
            <w:left w:val="none" w:sz="0" w:space="0" w:color="auto"/>
            <w:bottom w:val="none" w:sz="0" w:space="0" w:color="auto"/>
            <w:right w:val="none" w:sz="0" w:space="0" w:color="auto"/>
          </w:divBdr>
        </w:div>
        <w:div w:id="967055559">
          <w:marLeft w:val="640"/>
          <w:marRight w:val="0"/>
          <w:marTop w:val="0"/>
          <w:marBottom w:val="0"/>
          <w:divBdr>
            <w:top w:val="none" w:sz="0" w:space="0" w:color="auto"/>
            <w:left w:val="none" w:sz="0" w:space="0" w:color="auto"/>
            <w:bottom w:val="none" w:sz="0" w:space="0" w:color="auto"/>
            <w:right w:val="none" w:sz="0" w:space="0" w:color="auto"/>
          </w:divBdr>
        </w:div>
        <w:div w:id="985667309">
          <w:marLeft w:val="640"/>
          <w:marRight w:val="0"/>
          <w:marTop w:val="0"/>
          <w:marBottom w:val="0"/>
          <w:divBdr>
            <w:top w:val="none" w:sz="0" w:space="0" w:color="auto"/>
            <w:left w:val="none" w:sz="0" w:space="0" w:color="auto"/>
            <w:bottom w:val="none" w:sz="0" w:space="0" w:color="auto"/>
            <w:right w:val="none" w:sz="0" w:space="0" w:color="auto"/>
          </w:divBdr>
        </w:div>
        <w:div w:id="987636268">
          <w:marLeft w:val="640"/>
          <w:marRight w:val="0"/>
          <w:marTop w:val="0"/>
          <w:marBottom w:val="0"/>
          <w:divBdr>
            <w:top w:val="none" w:sz="0" w:space="0" w:color="auto"/>
            <w:left w:val="none" w:sz="0" w:space="0" w:color="auto"/>
            <w:bottom w:val="none" w:sz="0" w:space="0" w:color="auto"/>
            <w:right w:val="none" w:sz="0" w:space="0" w:color="auto"/>
          </w:divBdr>
        </w:div>
        <w:div w:id="992105468">
          <w:marLeft w:val="640"/>
          <w:marRight w:val="0"/>
          <w:marTop w:val="0"/>
          <w:marBottom w:val="0"/>
          <w:divBdr>
            <w:top w:val="none" w:sz="0" w:space="0" w:color="auto"/>
            <w:left w:val="none" w:sz="0" w:space="0" w:color="auto"/>
            <w:bottom w:val="none" w:sz="0" w:space="0" w:color="auto"/>
            <w:right w:val="none" w:sz="0" w:space="0" w:color="auto"/>
          </w:divBdr>
        </w:div>
        <w:div w:id="1007833124">
          <w:marLeft w:val="640"/>
          <w:marRight w:val="0"/>
          <w:marTop w:val="0"/>
          <w:marBottom w:val="0"/>
          <w:divBdr>
            <w:top w:val="none" w:sz="0" w:space="0" w:color="auto"/>
            <w:left w:val="none" w:sz="0" w:space="0" w:color="auto"/>
            <w:bottom w:val="none" w:sz="0" w:space="0" w:color="auto"/>
            <w:right w:val="none" w:sz="0" w:space="0" w:color="auto"/>
          </w:divBdr>
        </w:div>
        <w:div w:id="1011882067">
          <w:marLeft w:val="640"/>
          <w:marRight w:val="0"/>
          <w:marTop w:val="0"/>
          <w:marBottom w:val="0"/>
          <w:divBdr>
            <w:top w:val="none" w:sz="0" w:space="0" w:color="auto"/>
            <w:left w:val="none" w:sz="0" w:space="0" w:color="auto"/>
            <w:bottom w:val="none" w:sz="0" w:space="0" w:color="auto"/>
            <w:right w:val="none" w:sz="0" w:space="0" w:color="auto"/>
          </w:divBdr>
        </w:div>
        <w:div w:id="1021668822">
          <w:marLeft w:val="640"/>
          <w:marRight w:val="0"/>
          <w:marTop w:val="0"/>
          <w:marBottom w:val="0"/>
          <w:divBdr>
            <w:top w:val="none" w:sz="0" w:space="0" w:color="auto"/>
            <w:left w:val="none" w:sz="0" w:space="0" w:color="auto"/>
            <w:bottom w:val="none" w:sz="0" w:space="0" w:color="auto"/>
            <w:right w:val="none" w:sz="0" w:space="0" w:color="auto"/>
          </w:divBdr>
        </w:div>
        <w:div w:id="1033386951">
          <w:marLeft w:val="640"/>
          <w:marRight w:val="0"/>
          <w:marTop w:val="0"/>
          <w:marBottom w:val="0"/>
          <w:divBdr>
            <w:top w:val="none" w:sz="0" w:space="0" w:color="auto"/>
            <w:left w:val="none" w:sz="0" w:space="0" w:color="auto"/>
            <w:bottom w:val="none" w:sz="0" w:space="0" w:color="auto"/>
            <w:right w:val="none" w:sz="0" w:space="0" w:color="auto"/>
          </w:divBdr>
        </w:div>
        <w:div w:id="1040209721">
          <w:marLeft w:val="640"/>
          <w:marRight w:val="0"/>
          <w:marTop w:val="0"/>
          <w:marBottom w:val="0"/>
          <w:divBdr>
            <w:top w:val="none" w:sz="0" w:space="0" w:color="auto"/>
            <w:left w:val="none" w:sz="0" w:space="0" w:color="auto"/>
            <w:bottom w:val="none" w:sz="0" w:space="0" w:color="auto"/>
            <w:right w:val="none" w:sz="0" w:space="0" w:color="auto"/>
          </w:divBdr>
        </w:div>
        <w:div w:id="1041904759">
          <w:marLeft w:val="640"/>
          <w:marRight w:val="0"/>
          <w:marTop w:val="0"/>
          <w:marBottom w:val="0"/>
          <w:divBdr>
            <w:top w:val="none" w:sz="0" w:space="0" w:color="auto"/>
            <w:left w:val="none" w:sz="0" w:space="0" w:color="auto"/>
            <w:bottom w:val="none" w:sz="0" w:space="0" w:color="auto"/>
            <w:right w:val="none" w:sz="0" w:space="0" w:color="auto"/>
          </w:divBdr>
        </w:div>
        <w:div w:id="1072119878">
          <w:marLeft w:val="640"/>
          <w:marRight w:val="0"/>
          <w:marTop w:val="0"/>
          <w:marBottom w:val="0"/>
          <w:divBdr>
            <w:top w:val="none" w:sz="0" w:space="0" w:color="auto"/>
            <w:left w:val="none" w:sz="0" w:space="0" w:color="auto"/>
            <w:bottom w:val="none" w:sz="0" w:space="0" w:color="auto"/>
            <w:right w:val="none" w:sz="0" w:space="0" w:color="auto"/>
          </w:divBdr>
        </w:div>
        <w:div w:id="1092819448">
          <w:marLeft w:val="640"/>
          <w:marRight w:val="0"/>
          <w:marTop w:val="0"/>
          <w:marBottom w:val="0"/>
          <w:divBdr>
            <w:top w:val="none" w:sz="0" w:space="0" w:color="auto"/>
            <w:left w:val="none" w:sz="0" w:space="0" w:color="auto"/>
            <w:bottom w:val="none" w:sz="0" w:space="0" w:color="auto"/>
            <w:right w:val="none" w:sz="0" w:space="0" w:color="auto"/>
          </w:divBdr>
        </w:div>
        <w:div w:id="1095327842">
          <w:marLeft w:val="640"/>
          <w:marRight w:val="0"/>
          <w:marTop w:val="0"/>
          <w:marBottom w:val="0"/>
          <w:divBdr>
            <w:top w:val="none" w:sz="0" w:space="0" w:color="auto"/>
            <w:left w:val="none" w:sz="0" w:space="0" w:color="auto"/>
            <w:bottom w:val="none" w:sz="0" w:space="0" w:color="auto"/>
            <w:right w:val="none" w:sz="0" w:space="0" w:color="auto"/>
          </w:divBdr>
        </w:div>
        <w:div w:id="1099450962">
          <w:marLeft w:val="640"/>
          <w:marRight w:val="0"/>
          <w:marTop w:val="0"/>
          <w:marBottom w:val="0"/>
          <w:divBdr>
            <w:top w:val="none" w:sz="0" w:space="0" w:color="auto"/>
            <w:left w:val="none" w:sz="0" w:space="0" w:color="auto"/>
            <w:bottom w:val="none" w:sz="0" w:space="0" w:color="auto"/>
            <w:right w:val="none" w:sz="0" w:space="0" w:color="auto"/>
          </w:divBdr>
        </w:div>
        <w:div w:id="1104154459">
          <w:marLeft w:val="640"/>
          <w:marRight w:val="0"/>
          <w:marTop w:val="0"/>
          <w:marBottom w:val="0"/>
          <w:divBdr>
            <w:top w:val="none" w:sz="0" w:space="0" w:color="auto"/>
            <w:left w:val="none" w:sz="0" w:space="0" w:color="auto"/>
            <w:bottom w:val="none" w:sz="0" w:space="0" w:color="auto"/>
            <w:right w:val="none" w:sz="0" w:space="0" w:color="auto"/>
          </w:divBdr>
        </w:div>
        <w:div w:id="1132559053">
          <w:marLeft w:val="640"/>
          <w:marRight w:val="0"/>
          <w:marTop w:val="0"/>
          <w:marBottom w:val="0"/>
          <w:divBdr>
            <w:top w:val="none" w:sz="0" w:space="0" w:color="auto"/>
            <w:left w:val="none" w:sz="0" w:space="0" w:color="auto"/>
            <w:bottom w:val="none" w:sz="0" w:space="0" w:color="auto"/>
            <w:right w:val="none" w:sz="0" w:space="0" w:color="auto"/>
          </w:divBdr>
        </w:div>
        <w:div w:id="1161627764">
          <w:marLeft w:val="640"/>
          <w:marRight w:val="0"/>
          <w:marTop w:val="0"/>
          <w:marBottom w:val="0"/>
          <w:divBdr>
            <w:top w:val="none" w:sz="0" w:space="0" w:color="auto"/>
            <w:left w:val="none" w:sz="0" w:space="0" w:color="auto"/>
            <w:bottom w:val="none" w:sz="0" w:space="0" w:color="auto"/>
            <w:right w:val="none" w:sz="0" w:space="0" w:color="auto"/>
          </w:divBdr>
        </w:div>
        <w:div w:id="1185904042">
          <w:marLeft w:val="640"/>
          <w:marRight w:val="0"/>
          <w:marTop w:val="0"/>
          <w:marBottom w:val="0"/>
          <w:divBdr>
            <w:top w:val="none" w:sz="0" w:space="0" w:color="auto"/>
            <w:left w:val="none" w:sz="0" w:space="0" w:color="auto"/>
            <w:bottom w:val="none" w:sz="0" w:space="0" w:color="auto"/>
            <w:right w:val="none" w:sz="0" w:space="0" w:color="auto"/>
          </w:divBdr>
        </w:div>
        <w:div w:id="1190676873">
          <w:marLeft w:val="640"/>
          <w:marRight w:val="0"/>
          <w:marTop w:val="0"/>
          <w:marBottom w:val="0"/>
          <w:divBdr>
            <w:top w:val="none" w:sz="0" w:space="0" w:color="auto"/>
            <w:left w:val="none" w:sz="0" w:space="0" w:color="auto"/>
            <w:bottom w:val="none" w:sz="0" w:space="0" w:color="auto"/>
            <w:right w:val="none" w:sz="0" w:space="0" w:color="auto"/>
          </w:divBdr>
        </w:div>
        <w:div w:id="1197083642">
          <w:marLeft w:val="640"/>
          <w:marRight w:val="0"/>
          <w:marTop w:val="0"/>
          <w:marBottom w:val="0"/>
          <w:divBdr>
            <w:top w:val="none" w:sz="0" w:space="0" w:color="auto"/>
            <w:left w:val="none" w:sz="0" w:space="0" w:color="auto"/>
            <w:bottom w:val="none" w:sz="0" w:space="0" w:color="auto"/>
            <w:right w:val="none" w:sz="0" w:space="0" w:color="auto"/>
          </w:divBdr>
        </w:div>
        <w:div w:id="1199664148">
          <w:marLeft w:val="640"/>
          <w:marRight w:val="0"/>
          <w:marTop w:val="0"/>
          <w:marBottom w:val="0"/>
          <w:divBdr>
            <w:top w:val="none" w:sz="0" w:space="0" w:color="auto"/>
            <w:left w:val="none" w:sz="0" w:space="0" w:color="auto"/>
            <w:bottom w:val="none" w:sz="0" w:space="0" w:color="auto"/>
            <w:right w:val="none" w:sz="0" w:space="0" w:color="auto"/>
          </w:divBdr>
        </w:div>
        <w:div w:id="1269463350">
          <w:marLeft w:val="640"/>
          <w:marRight w:val="0"/>
          <w:marTop w:val="0"/>
          <w:marBottom w:val="0"/>
          <w:divBdr>
            <w:top w:val="none" w:sz="0" w:space="0" w:color="auto"/>
            <w:left w:val="none" w:sz="0" w:space="0" w:color="auto"/>
            <w:bottom w:val="none" w:sz="0" w:space="0" w:color="auto"/>
            <w:right w:val="none" w:sz="0" w:space="0" w:color="auto"/>
          </w:divBdr>
        </w:div>
        <w:div w:id="1271858403">
          <w:marLeft w:val="640"/>
          <w:marRight w:val="0"/>
          <w:marTop w:val="0"/>
          <w:marBottom w:val="0"/>
          <w:divBdr>
            <w:top w:val="none" w:sz="0" w:space="0" w:color="auto"/>
            <w:left w:val="none" w:sz="0" w:space="0" w:color="auto"/>
            <w:bottom w:val="none" w:sz="0" w:space="0" w:color="auto"/>
            <w:right w:val="none" w:sz="0" w:space="0" w:color="auto"/>
          </w:divBdr>
        </w:div>
        <w:div w:id="1278216248">
          <w:marLeft w:val="640"/>
          <w:marRight w:val="0"/>
          <w:marTop w:val="0"/>
          <w:marBottom w:val="0"/>
          <w:divBdr>
            <w:top w:val="none" w:sz="0" w:space="0" w:color="auto"/>
            <w:left w:val="none" w:sz="0" w:space="0" w:color="auto"/>
            <w:bottom w:val="none" w:sz="0" w:space="0" w:color="auto"/>
            <w:right w:val="none" w:sz="0" w:space="0" w:color="auto"/>
          </w:divBdr>
        </w:div>
        <w:div w:id="1369912068">
          <w:marLeft w:val="640"/>
          <w:marRight w:val="0"/>
          <w:marTop w:val="0"/>
          <w:marBottom w:val="0"/>
          <w:divBdr>
            <w:top w:val="none" w:sz="0" w:space="0" w:color="auto"/>
            <w:left w:val="none" w:sz="0" w:space="0" w:color="auto"/>
            <w:bottom w:val="none" w:sz="0" w:space="0" w:color="auto"/>
            <w:right w:val="none" w:sz="0" w:space="0" w:color="auto"/>
          </w:divBdr>
        </w:div>
        <w:div w:id="1410926034">
          <w:marLeft w:val="640"/>
          <w:marRight w:val="0"/>
          <w:marTop w:val="0"/>
          <w:marBottom w:val="0"/>
          <w:divBdr>
            <w:top w:val="none" w:sz="0" w:space="0" w:color="auto"/>
            <w:left w:val="none" w:sz="0" w:space="0" w:color="auto"/>
            <w:bottom w:val="none" w:sz="0" w:space="0" w:color="auto"/>
            <w:right w:val="none" w:sz="0" w:space="0" w:color="auto"/>
          </w:divBdr>
        </w:div>
        <w:div w:id="1432361355">
          <w:marLeft w:val="640"/>
          <w:marRight w:val="0"/>
          <w:marTop w:val="0"/>
          <w:marBottom w:val="0"/>
          <w:divBdr>
            <w:top w:val="none" w:sz="0" w:space="0" w:color="auto"/>
            <w:left w:val="none" w:sz="0" w:space="0" w:color="auto"/>
            <w:bottom w:val="none" w:sz="0" w:space="0" w:color="auto"/>
            <w:right w:val="none" w:sz="0" w:space="0" w:color="auto"/>
          </w:divBdr>
        </w:div>
        <w:div w:id="1436709477">
          <w:marLeft w:val="640"/>
          <w:marRight w:val="0"/>
          <w:marTop w:val="0"/>
          <w:marBottom w:val="0"/>
          <w:divBdr>
            <w:top w:val="none" w:sz="0" w:space="0" w:color="auto"/>
            <w:left w:val="none" w:sz="0" w:space="0" w:color="auto"/>
            <w:bottom w:val="none" w:sz="0" w:space="0" w:color="auto"/>
            <w:right w:val="none" w:sz="0" w:space="0" w:color="auto"/>
          </w:divBdr>
        </w:div>
        <w:div w:id="1486162284">
          <w:marLeft w:val="640"/>
          <w:marRight w:val="0"/>
          <w:marTop w:val="0"/>
          <w:marBottom w:val="0"/>
          <w:divBdr>
            <w:top w:val="none" w:sz="0" w:space="0" w:color="auto"/>
            <w:left w:val="none" w:sz="0" w:space="0" w:color="auto"/>
            <w:bottom w:val="none" w:sz="0" w:space="0" w:color="auto"/>
            <w:right w:val="none" w:sz="0" w:space="0" w:color="auto"/>
          </w:divBdr>
        </w:div>
        <w:div w:id="1486554045">
          <w:marLeft w:val="640"/>
          <w:marRight w:val="0"/>
          <w:marTop w:val="0"/>
          <w:marBottom w:val="0"/>
          <w:divBdr>
            <w:top w:val="none" w:sz="0" w:space="0" w:color="auto"/>
            <w:left w:val="none" w:sz="0" w:space="0" w:color="auto"/>
            <w:bottom w:val="none" w:sz="0" w:space="0" w:color="auto"/>
            <w:right w:val="none" w:sz="0" w:space="0" w:color="auto"/>
          </w:divBdr>
        </w:div>
        <w:div w:id="1514799148">
          <w:marLeft w:val="640"/>
          <w:marRight w:val="0"/>
          <w:marTop w:val="0"/>
          <w:marBottom w:val="0"/>
          <w:divBdr>
            <w:top w:val="none" w:sz="0" w:space="0" w:color="auto"/>
            <w:left w:val="none" w:sz="0" w:space="0" w:color="auto"/>
            <w:bottom w:val="none" w:sz="0" w:space="0" w:color="auto"/>
            <w:right w:val="none" w:sz="0" w:space="0" w:color="auto"/>
          </w:divBdr>
        </w:div>
        <w:div w:id="1538155471">
          <w:marLeft w:val="640"/>
          <w:marRight w:val="0"/>
          <w:marTop w:val="0"/>
          <w:marBottom w:val="0"/>
          <w:divBdr>
            <w:top w:val="none" w:sz="0" w:space="0" w:color="auto"/>
            <w:left w:val="none" w:sz="0" w:space="0" w:color="auto"/>
            <w:bottom w:val="none" w:sz="0" w:space="0" w:color="auto"/>
            <w:right w:val="none" w:sz="0" w:space="0" w:color="auto"/>
          </w:divBdr>
        </w:div>
        <w:div w:id="1608847991">
          <w:marLeft w:val="640"/>
          <w:marRight w:val="0"/>
          <w:marTop w:val="0"/>
          <w:marBottom w:val="0"/>
          <w:divBdr>
            <w:top w:val="none" w:sz="0" w:space="0" w:color="auto"/>
            <w:left w:val="none" w:sz="0" w:space="0" w:color="auto"/>
            <w:bottom w:val="none" w:sz="0" w:space="0" w:color="auto"/>
            <w:right w:val="none" w:sz="0" w:space="0" w:color="auto"/>
          </w:divBdr>
        </w:div>
        <w:div w:id="1635941312">
          <w:marLeft w:val="640"/>
          <w:marRight w:val="0"/>
          <w:marTop w:val="0"/>
          <w:marBottom w:val="0"/>
          <w:divBdr>
            <w:top w:val="none" w:sz="0" w:space="0" w:color="auto"/>
            <w:left w:val="none" w:sz="0" w:space="0" w:color="auto"/>
            <w:bottom w:val="none" w:sz="0" w:space="0" w:color="auto"/>
            <w:right w:val="none" w:sz="0" w:space="0" w:color="auto"/>
          </w:divBdr>
        </w:div>
        <w:div w:id="1670594737">
          <w:marLeft w:val="640"/>
          <w:marRight w:val="0"/>
          <w:marTop w:val="0"/>
          <w:marBottom w:val="0"/>
          <w:divBdr>
            <w:top w:val="none" w:sz="0" w:space="0" w:color="auto"/>
            <w:left w:val="none" w:sz="0" w:space="0" w:color="auto"/>
            <w:bottom w:val="none" w:sz="0" w:space="0" w:color="auto"/>
            <w:right w:val="none" w:sz="0" w:space="0" w:color="auto"/>
          </w:divBdr>
        </w:div>
        <w:div w:id="1697536960">
          <w:marLeft w:val="640"/>
          <w:marRight w:val="0"/>
          <w:marTop w:val="0"/>
          <w:marBottom w:val="0"/>
          <w:divBdr>
            <w:top w:val="none" w:sz="0" w:space="0" w:color="auto"/>
            <w:left w:val="none" w:sz="0" w:space="0" w:color="auto"/>
            <w:bottom w:val="none" w:sz="0" w:space="0" w:color="auto"/>
            <w:right w:val="none" w:sz="0" w:space="0" w:color="auto"/>
          </w:divBdr>
        </w:div>
        <w:div w:id="1706523081">
          <w:marLeft w:val="640"/>
          <w:marRight w:val="0"/>
          <w:marTop w:val="0"/>
          <w:marBottom w:val="0"/>
          <w:divBdr>
            <w:top w:val="none" w:sz="0" w:space="0" w:color="auto"/>
            <w:left w:val="none" w:sz="0" w:space="0" w:color="auto"/>
            <w:bottom w:val="none" w:sz="0" w:space="0" w:color="auto"/>
            <w:right w:val="none" w:sz="0" w:space="0" w:color="auto"/>
          </w:divBdr>
        </w:div>
        <w:div w:id="1790858441">
          <w:marLeft w:val="640"/>
          <w:marRight w:val="0"/>
          <w:marTop w:val="0"/>
          <w:marBottom w:val="0"/>
          <w:divBdr>
            <w:top w:val="none" w:sz="0" w:space="0" w:color="auto"/>
            <w:left w:val="none" w:sz="0" w:space="0" w:color="auto"/>
            <w:bottom w:val="none" w:sz="0" w:space="0" w:color="auto"/>
            <w:right w:val="none" w:sz="0" w:space="0" w:color="auto"/>
          </w:divBdr>
        </w:div>
        <w:div w:id="1823540583">
          <w:marLeft w:val="640"/>
          <w:marRight w:val="0"/>
          <w:marTop w:val="0"/>
          <w:marBottom w:val="0"/>
          <w:divBdr>
            <w:top w:val="none" w:sz="0" w:space="0" w:color="auto"/>
            <w:left w:val="none" w:sz="0" w:space="0" w:color="auto"/>
            <w:bottom w:val="none" w:sz="0" w:space="0" w:color="auto"/>
            <w:right w:val="none" w:sz="0" w:space="0" w:color="auto"/>
          </w:divBdr>
        </w:div>
        <w:div w:id="1854488871">
          <w:marLeft w:val="640"/>
          <w:marRight w:val="0"/>
          <w:marTop w:val="0"/>
          <w:marBottom w:val="0"/>
          <w:divBdr>
            <w:top w:val="none" w:sz="0" w:space="0" w:color="auto"/>
            <w:left w:val="none" w:sz="0" w:space="0" w:color="auto"/>
            <w:bottom w:val="none" w:sz="0" w:space="0" w:color="auto"/>
            <w:right w:val="none" w:sz="0" w:space="0" w:color="auto"/>
          </w:divBdr>
        </w:div>
        <w:div w:id="1858501620">
          <w:marLeft w:val="640"/>
          <w:marRight w:val="0"/>
          <w:marTop w:val="0"/>
          <w:marBottom w:val="0"/>
          <w:divBdr>
            <w:top w:val="none" w:sz="0" w:space="0" w:color="auto"/>
            <w:left w:val="none" w:sz="0" w:space="0" w:color="auto"/>
            <w:bottom w:val="none" w:sz="0" w:space="0" w:color="auto"/>
            <w:right w:val="none" w:sz="0" w:space="0" w:color="auto"/>
          </w:divBdr>
        </w:div>
        <w:div w:id="1875531219">
          <w:marLeft w:val="640"/>
          <w:marRight w:val="0"/>
          <w:marTop w:val="0"/>
          <w:marBottom w:val="0"/>
          <w:divBdr>
            <w:top w:val="none" w:sz="0" w:space="0" w:color="auto"/>
            <w:left w:val="none" w:sz="0" w:space="0" w:color="auto"/>
            <w:bottom w:val="none" w:sz="0" w:space="0" w:color="auto"/>
            <w:right w:val="none" w:sz="0" w:space="0" w:color="auto"/>
          </w:divBdr>
        </w:div>
        <w:div w:id="1902791725">
          <w:marLeft w:val="640"/>
          <w:marRight w:val="0"/>
          <w:marTop w:val="0"/>
          <w:marBottom w:val="0"/>
          <w:divBdr>
            <w:top w:val="none" w:sz="0" w:space="0" w:color="auto"/>
            <w:left w:val="none" w:sz="0" w:space="0" w:color="auto"/>
            <w:bottom w:val="none" w:sz="0" w:space="0" w:color="auto"/>
            <w:right w:val="none" w:sz="0" w:space="0" w:color="auto"/>
          </w:divBdr>
        </w:div>
        <w:div w:id="1903248953">
          <w:marLeft w:val="640"/>
          <w:marRight w:val="0"/>
          <w:marTop w:val="0"/>
          <w:marBottom w:val="0"/>
          <w:divBdr>
            <w:top w:val="none" w:sz="0" w:space="0" w:color="auto"/>
            <w:left w:val="none" w:sz="0" w:space="0" w:color="auto"/>
            <w:bottom w:val="none" w:sz="0" w:space="0" w:color="auto"/>
            <w:right w:val="none" w:sz="0" w:space="0" w:color="auto"/>
          </w:divBdr>
        </w:div>
        <w:div w:id="1922905612">
          <w:marLeft w:val="640"/>
          <w:marRight w:val="0"/>
          <w:marTop w:val="0"/>
          <w:marBottom w:val="0"/>
          <w:divBdr>
            <w:top w:val="none" w:sz="0" w:space="0" w:color="auto"/>
            <w:left w:val="none" w:sz="0" w:space="0" w:color="auto"/>
            <w:bottom w:val="none" w:sz="0" w:space="0" w:color="auto"/>
            <w:right w:val="none" w:sz="0" w:space="0" w:color="auto"/>
          </w:divBdr>
        </w:div>
        <w:div w:id="1954944807">
          <w:marLeft w:val="640"/>
          <w:marRight w:val="0"/>
          <w:marTop w:val="0"/>
          <w:marBottom w:val="0"/>
          <w:divBdr>
            <w:top w:val="none" w:sz="0" w:space="0" w:color="auto"/>
            <w:left w:val="none" w:sz="0" w:space="0" w:color="auto"/>
            <w:bottom w:val="none" w:sz="0" w:space="0" w:color="auto"/>
            <w:right w:val="none" w:sz="0" w:space="0" w:color="auto"/>
          </w:divBdr>
        </w:div>
        <w:div w:id="1982540524">
          <w:marLeft w:val="640"/>
          <w:marRight w:val="0"/>
          <w:marTop w:val="0"/>
          <w:marBottom w:val="0"/>
          <w:divBdr>
            <w:top w:val="none" w:sz="0" w:space="0" w:color="auto"/>
            <w:left w:val="none" w:sz="0" w:space="0" w:color="auto"/>
            <w:bottom w:val="none" w:sz="0" w:space="0" w:color="auto"/>
            <w:right w:val="none" w:sz="0" w:space="0" w:color="auto"/>
          </w:divBdr>
        </w:div>
        <w:div w:id="1989288857">
          <w:marLeft w:val="640"/>
          <w:marRight w:val="0"/>
          <w:marTop w:val="0"/>
          <w:marBottom w:val="0"/>
          <w:divBdr>
            <w:top w:val="none" w:sz="0" w:space="0" w:color="auto"/>
            <w:left w:val="none" w:sz="0" w:space="0" w:color="auto"/>
            <w:bottom w:val="none" w:sz="0" w:space="0" w:color="auto"/>
            <w:right w:val="none" w:sz="0" w:space="0" w:color="auto"/>
          </w:divBdr>
        </w:div>
        <w:div w:id="1991253678">
          <w:marLeft w:val="640"/>
          <w:marRight w:val="0"/>
          <w:marTop w:val="0"/>
          <w:marBottom w:val="0"/>
          <w:divBdr>
            <w:top w:val="none" w:sz="0" w:space="0" w:color="auto"/>
            <w:left w:val="none" w:sz="0" w:space="0" w:color="auto"/>
            <w:bottom w:val="none" w:sz="0" w:space="0" w:color="auto"/>
            <w:right w:val="none" w:sz="0" w:space="0" w:color="auto"/>
          </w:divBdr>
        </w:div>
        <w:div w:id="2033217071">
          <w:marLeft w:val="640"/>
          <w:marRight w:val="0"/>
          <w:marTop w:val="0"/>
          <w:marBottom w:val="0"/>
          <w:divBdr>
            <w:top w:val="none" w:sz="0" w:space="0" w:color="auto"/>
            <w:left w:val="none" w:sz="0" w:space="0" w:color="auto"/>
            <w:bottom w:val="none" w:sz="0" w:space="0" w:color="auto"/>
            <w:right w:val="none" w:sz="0" w:space="0" w:color="auto"/>
          </w:divBdr>
        </w:div>
        <w:div w:id="2036350184">
          <w:marLeft w:val="640"/>
          <w:marRight w:val="0"/>
          <w:marTop w:val="0"/>
          <w:marBottom w:val="0"/>
          <w:divBdr>
            <w:top w:val="none" w:sz="0" w:space="0" w:color="auto"/>
            <w:left w:val="none" w:sz="0" w:space="0" w:color="auto"/>
            <w:bottom w:val="none" w:sz="0" w:space="0" w:color="auto"/>
            <w:right w:val="none" w:sz="0" w:space="0" w:color="auto"/>
          </w:divBdr>
        </w:div>
        <w:div w:id="2050450438">
          <w:marLeft w:val="640"/>
          <w:marRight w:val="0"/>
          <w:marTop w:val="0"/>
          <w:marBottom w:val="0"/>
          <w:divBdr>
            <w:top w:val="none" w:sz="0" w:space="0" w:color="auto"/>
            <w:left w:val="none" w:sz="0" w:space="0" w:color="auto"/>
            <w:bottom w:val="none" w:sz="0" w:space="0" w:color="auto"/>
            <w:right w:val="none" w:sz="0" w:space="0" w:color="auto"/>
          </w:divBdr>
        </w:div>
        <w:div w:id="2104957033">
          <w:marLeft w:val="640"/>
          <w:marRight w:val="0"/>
          <w:marTop w:val="0"/>
          <w:marBottom w:val="0"/>
          <w:divBdr>
            <w:top w:val="none" w:sz="0" w:space="0" w:color="auto"/>
            <w:left w:val="none" w:sz="0" w:space="0" w:color="auto"/>
            <w:bottom w:val="none" w:sz="0" w:space="0" w:color="auto"/>
            <w:right w:val="none" w:sz="0" w:space="0" w:color="auto"/>
          </w:divBdr>
        </w:div>
        <w:div w:id="2114787228">
          <w:marLeft w:val="640"/>
          <w:marRight w:val="0"/>
          <w:marTop w:val="0"/>
          <w:marBottom w:val="0"/>
          <w:divBdr>
            <w:top w:val="none" w:sz="0" w:space="0" w:color="auto"/>
            <w:left w:val="none" w:sz="0" w:space="0" w:color="auto"/>
            <w:bottom w:val="none" w:sz="0" w:space="0" w:color="auto"/>
            <w:right w:val="none" w:sz="0" w:space="0" w:color="auto"/>
          </w:divBdr>
        </w:div>
      </w:divsChild>
    </w:div>
    <w:div w:id="736590987">
      <w:bodyDiv w:val="1"/>
      <w:marLeft w:val="0"/>
      <w:marRight w:val="0"/>
      <w:marTop w:val="0"/>
      <w:marBottom w:val="0"/>
      <w:divBdr>
        <w:top w:val="none" w:sz="0" w:space="0" w:color="auto"/>
        <w:left w:val="none" w:sz="0" w:space="0" w:color="auto"/>
        <w:bottom w:val="none" w:sz="0" w:space="0" w:color="auto"/>
        <w:right w:val="none" w:sz="0" w:space="0" w:color="auto"/>
      </w:divBdr>
      <w:divsChild>
        <w:div w:id="40860665">
          <w:marLeft w:val="640"/>
          <w:marRight w:val="0"/>
          <w:marTop w:val="0"/>
          <w:marBottom w:val="0"/>
          <w:divBdr>
            <w:top w:val="none" w:sz="0" w:space="0" w:color="auto"/>
            <w:left w:val="none" w:sz="0" w:space="0" w:color="auto"/>
            <w:bottom w:val="none" w:sz="0" w:space="0" w:color="auto"/>
            <w:right w:val="none" w:sz="0" w:space="0" w:color="auto"/>
          </w:divBdr>
        </w:div>
        <w:div w:id="64032389">
          <w:marLeft w:val="640"/>
          <w:marRight w:val="0"/>
          <w:marTop w:val="0"/>
          <w:marBottom w:val="0"/>
          <w:divBdr>
            <w:top w:val="none" w:sz="0" w:space="0" w:color="auto"/>
            <w:left w:val="none" w:sz="0" w:space="0" w:color="auto"/>
            <w:bottom w:val="none" w:sz="0" w:space="0" w:color="auto"/>
            <w:right w:val="none" w:sz="0" w:space="0" w:color="auto"/>
          </w:divBdr>
        </w:div>
        <w:div w:id="100077701">
          <w:marLeft w:val="640"/>
          <w:marRight w:val="0"/>
          <w:marTop w:val="0"/>
          <w:marBottom w:val="0"/>
          <w:divBdr>
            <w:top w:val="none" w:sz="0" w:space="0" w:color="auto"/>
            <w:left w:val="none" w:sz="0" w:space="0" w:color="auto"/>
            <w:bottom w:val="none" w:sz="0" w:space="0" w:color="auto"/>
            <w:right w:val="none" w:sz="0" w:space="0" w:color="auto"/>
          </w:divBdr>
        </w:div>
        <w:div w:id="105463903">
          <w:marLeft w:val="640"/>
          <w:marRight w:val="0"/>
          <w:marTop w:val="0"/>
          <w:marBottom w:val="0"/>
          <w:divBdr>
            <w:top w:val="none" w:sz="0" w:space="0" w:color="auto"/>
            <w:left w:val="none" w:sz="0" w:space="0" w:color="auto"/>
            <w:bottom w:val="none" w:sz="0" w:space="0" w:color="auto"/>
            <w:right w:val="none" w:sz="0" w:space="0" w:color="auto"/>
          </w:divBdr>
        </w:div>
        <w:div w:id="147291526">
          <w:marLeft w:val="640"/>
          <w:marRight w:val="0"/>
          <w:marTop w:val="0"/>
          <w:marBottom w:val="0"/>
          <w:divBdr>
            <w:top w:val="none" w:sz="0" w:space="0" w:color="auto"/>
            <w:left w:val="none" w:sz="0" w:space="0" w:color="auto"/>
            <w:bottom w:val="none" w:sz="0" w:space="0" w:color="auto"/>
            <w:right w:val="none" w:sz="0" w:space="0" w:color="auto"/>
          </w:divBdr>
        </w:div>
        <w:div w:id="173619930">
          <w:marLeft w:val="640"/>
          <w:marRight w:val="0"/>
          <w:marTop w:val="0"/>
          <w:marBottom w:val="0"/>
          <w:divBdr>
            <w:top w:val="none" w:sz="0" w:space="0" w:color="auto"/>
            <w:left w:val="none" w:sz="0" w:space="0" w:color="auto"/>
            <w:bottom w:val="none" w:sz="0" w:space="0" w:color="auto"/>
            <w:right w:val="none" w:sz="0" w:space="0" w:color="auto"/>
          </w:divBdr>
        </w:div>
        <w:div w:id="184293923">
          <w:marLeft w:val="640"/>
          <w:marRight w:val="0"/>
          <w:marTop w:val="0"/>
          <w:marBottom w:val="0"/>
          <w:divBdr>
            <w:top w:val="none" w:sz="0" w:space="0" w:color="auto"/>
            <w:left w:val="none" w:sz="0" w:space="0" w:color="auto"/>
            <w:bottom w:val="none" w:sz="0" w:space="0" w:color="auto"/>
            <w:right w:val="none" w:sz="0" w:space="0" w:color="auto"/>
          </w:divBdr>
        </w:div>
        <w:div w:id="207570527">
          <w:marLeft w:val="640"/>
          <w:marRight w:val="0"/>
          <w:marTop w:val="0"/>
          <w:marBottom w:val="0"/>
          <w:divBdr>
            <w:top w:val="none" w:sz="0" w:space="0" w:color="auto"/>
            <w:left w:val="none" w:sz="0" w:space="0" w:color="auto"/>
            <w:bottom w:val="none" w:sz="0" w:space="0" w:color="auto"/>
            <w:right w:val="none" w:sz="0" w:space="0" w:color="auto"/>
          </w:divBdr>
        </w:div>
        <w:div w:id="224996937">
          <w:marLeft w:val="640"/>
          <w:marRight w:val="0"/>
          <w:marTop w:val="0"/>
          <w:marBottom w:val="0"/>
          <w:divBdr>
            <w:top w:val="none" w:sz="0" w:space="0" w:color="auto"/>
            <w:left w:val="none" w:sz="0" w:space="0" w:color="auto"/>
            <w:bottom w:val="none" w:sz="0" w:space="0" w:color="auto"/>
            <w:right w:val="none" w:sz="0" w:space="0" w:color="auto"/>
          </w:divBdr>
        </w:div>
        <w:div w:id="227229632">
          <w:marLeft w:val="640"/>
          <w:marRight w:val="0"/>
          <w:marTop w:val="0"/>
          <w:marBottom w:val="0"/>
          <w:divBdr>
            <w:top w:val="none" w:sz="0" w:space="0" w:color="auto"/>
            <w:left w:val="none" w:sz="0" w:space="0" w:color="auto"/>
            <w:bottom w:val="none" w:sz="0" w:space="0" w:color="auto"/>
            <w:right w:val="none" w:sz="0" w:space="0" w:color="auto"/>
          </w:divBdr>
        </w:div>
        <w:div w:id="227805922">
          <w:marLeft w:val="640"/>
          <w:marRight w:val="0"/>
          <w:marTop w:val="0"/>
          <w:marBottom w:val="0"/>
          <w:divBdr>
            <w:top w:val="none" w:sz="0" w:space="0" w:color="auto"/>
            <w:left w:val="none" w:sz="0" w:space="0" w:color="auto"/>
            <w:bottom w:val="none" w:sz="0" w:space="0" w:color="auto"/>
            <w:right w:val="none" w:sz="0" w:space="0" w:color="auto"/>
          </w:divBdr>
        </w:div>
        <w:div w:id="239291595">
          <w:marLeft w:val="640"/>
          <w:marRight w:val="0"/>
          <w:marTop w:val="0"/>
          <w:marBottom w:val="0"/>
          <w:divBdr>
            <w:top w:val="none" w:sz="0" w:space="0" w:color="auto"/>
            <w:left w:val="none" w:sz="0" w:space="0" w:color="auto"/>
            <w:bottom w:val="none" w:sz="0" w:space="0" w:color="auto"/>
            <w:right w:val="none" w:sz="0" w:space="0" w:color="auto"/>
          </w:divBdr>
        </w:div>
        <w:div w:id="285425896">
          <w:marLeft w:val="640"/>
          <w:marRight w:val="0"/>
          <w:marTop w:val="0"/>
          <w:marBottom w:val="0"/>
          <w:divBdr>
            <w:top w:val="none" w:sz="0" w:space="0" w:color="auto"/>
            <w:left w:val="none" w:sz="0" w:space="0" w:color="auto"/>
            <w:bottom w:val="none" w:sz="0" w:space="0" w:color="auto"/>
            <w:right w:val="none" w:sz="0" w:space="0" w:color="auto"/>
          </w:divBdr>
        </w:div>
        <w:div w:id="286864029">
          <w:marLeft w:val="640"/>
          <w:marRight w:val="0"/>
          <w:marTop w:val="0"/>
          <w:marBottom w:val="0"/>
          <w:divBdr>
            <w:top w:val="none" w:sz="0" w:space="0" w:color="auto"/>
            <w:left w:val="none" w:sz="0" w:space="0" w:color="auto"/>
            <w:bottom w:val="none" w:sz="0" w:space="0" w:color="auto"/>
            <w:right w:val="none" w:sz="0" w:space="0" w:color="auto"/>
          </w:divBdr>
        </w:div>
        <w:div w:id="287979136">
          <w:marLeft w:val="640"/>
          <w:marRight w:val="0"/>
          <w:marTop w:val="0"/>
          <w:marBottom w:val="0"/>
          <w:divBdr>
            <w:top w:val="none" w:sz="0" w:space="0" w:color="auto"/>
            <w:left w:val="none" w:sz="0" w:space="0" w:color="auto"/>
            <w:bottom w:val="none" w:sz="0" w:space="0" w:color="auto"/>
            <w:right w:val="none" w:sz="0" w:space="0" w:color="auto"/>
          </w:divBdr>
        </w:div>
        <w:div w:id="294457345">
          <w:marLeft w:val="640"/>
          <w:marRight w:val="0"/>
          <w:marTop w:val="0"/>
          <w:marBottom w:val="0"/>
          <w:divBdr>
            <w:top w:val="none" w:sz="0" w:space="0" w:color="auto"/>
            <w:left w:val="none" w:sz="0" w:space="0" w:color="auto"/>
            <w:bottom w:val="none" w:sz="0" w:space="0" w:color="auto"/>
            <w:right w:val="none" w:sz="0" w:space="0" w:color="auto"/>
          </w:divBdr>
        </w:div>
        <w:div w:id="315305315">
          <w:marLeft w:val="640"/>
          <w:marRight w:val="0"/>
          <w:marTop w:val="0"/>
          <w:marBottom w:val="0"/>
          <w:divBdr>
            <w:top w:val="none" w:sz="0" w:space="0" w:color="auto"/>
            <w:left w:val="none" w:sz="0" w:space="0" w:color="auto"/>
            <w:bottom w:val="none" w:sz="0" w:space="0" w:color="auto"/>
            <w:right w:val="none" w:sz="0" w:space="0" w:color="auto"/>
          </w:divBdr>
        </w:div>
        <w:div w:id="344719922">
          <w:marLeft w:val="640"/>
          <w:marRight w:val="0"/>
          <w:marTop w:val="0"/>
          <w:marBottom w:val="0"/>
          <w:divBdr>
            <w:top w:val="none" w:sz="0" w:space="0" w:color="auto"/>
            <w:left w:val="none" w:sz="0" w:space="0" w:color="auto"/>
            <w:bottom w:val="none" w:sz="0" w:space="0" w:color="auto"/>
            <w:right w:val="none" w:sz="0" w:space="0" w:color="auto"/>
          </w:divBdr>
        </w:div>
        <w:div w:id="346712298">
          <w:marLeft w:val="640"/>
          <w:marRight w:val="0"/>
          <w:marTop w:val="0"/>
          <w:marBottom w:val="0"/>
          <w:divBdr>
            <w:top w:val="none" w:sz="0" w:space="0" w:color="auto"/>
            <w:left w:val="none" w:sz="0" w:space="0" w:color="auto"/>
            <w:bottom w:val="none" w:sz="0" w:space="0" w:color="auto"/>
            <w:right w:val="none" w:sz="0" w:space="0" w:color="auto"/>
          </w:divBdr>
        </w:div>
        <w:div w:id="361781570">
          <w:marLeft w:val="640"/>
          <w:marRight w:val="0"/>
          <w:marTop w:val="0"/>
          <w:marBottom w:val="0"/>
          <w:divBdr>
            <w:top w:val="none" w:sz="0" w:space="0" w:color="auto"/>
            <w:left w:val="none" w:sz="0" w:space="0" w:color="auto"/>
            <w:bottom w:val="none" w:sz="0" w:space="0" w:color="auto"/>
            <w:right w:val="none" w:sz="0" w:space="0" w:color="auto"/>
          </w:divBdr>
        </w:div>
        <w:div w:id="461725856">
          <w:marLeft w:val="640"/>
          <w:marRight w:val="0"/>
          <w:marTop w:val="0"/>
          <w:marBottom w:val="0"/>
          <w:divBdr>
            <w:top w:val="none" w:sz="0" w:space="0" w:color="auto"/>
            <w:left w:val="none" w:sz="0" w:space="0" w:color="auto"/>
            <w:bottom w:val="none" w:sz="0" w:space="0" w:color="auto"/>
            <w:right w:val="none" w:sz="0" w:space="0" w:color="auto"/>
          </w:divBdr>
        </w:div>
        <w:div w:id="473717293">
          <w:marLeft w:val="640"/>
          <w:marRight w:val="0"/>
          <w:marTop w:val="0"/>
          <w:marBottom w:val="0"/>
          <w:divBdr>
            <w:top w:val="none" w:sz="0" w:space="0" w:color="auto"/>
            <w:left w:val="none" w:sz="0" w:space="0" w:color="auto"/>
            <w:bottom w:val="none" w:sz="0" w:space="0" w:color="auto"/>
            <w:right w:val="none" w:sz="0" w:space="0" w:color="auto"/>
          </w:divBdr>
        </w:div>
        <w:div w:id="499542968">
          <w:marLeft w:val="640"/>
          <w:marRight w:val="0"/>
          <w:marTop w:val="0"/>
          <w:marBottom w:val="0"/>
          <w:divBdr>
            <w:top w:val="none" w:sz="0" w:space="0" w:color="auto"/>
            <w:left w:val="none" w:sz="0" w:space="0" w:color="auto"/>
            <w:bottom w:val="none" w:sz="0" w:space="0" w:color="auto"/>
            <w:right w:val="none" w:sz="0" w:space="0" w:color="auto"/>
          </w:divBdr>
        </w:div>
        <w:div w:id="541137298">
          <w:marLeft w:val="640"/>
          <w:marRight w:val="0"/>
          <w:marTop w:val="0"/>
          <w:marBottom w:val="0"/>
          <w:divBdr>
            <w:top w:val="none" w:sz="0" w:space="0" w:color="auto"/>
            <w:left w:val="none" w:sz="0" w:space="0" w:color="auto"/>
            <w:bottom w:val="none" w:sz="0" w:space="0" w:color="auto"/>
            <w:right w:val="none" w:sz="0" w:space="0" w:color="auto"/>
          </w:divBdr>
        </w:div>
        <w:div w:id="545338035">
          <w:marLeft w:val="640"/>
          <w:marRight w:val="0"/>
          <w:marTop w:val="0"/>
          <w:marBottom w:val="0"/>
          <w:divBdr>
            <w:top w:val="none" w:sz="0" w:space="0" w:color="auto"/>
            <w:left w:val="none" w:sz="0" w:space="0" w:color="auto"/>
            <w:bottom w:val="none" w:sz="0" w:space="0" w:color="auto"/>
            <w:right w:val="none" w:sz="0" w:space="0" w:color="auto"/>
          </w:divBdr>
        </w:div>
        <w:div w:id="574629307">
          <w:marLeft w:val="640"/>
          <w:marRight w:val="0"/>
          <w:marTop w:val="0"/>
          <w:marBottom w:val="0"/>
          <w:divBdr>
            <w:top w:val="none" w:sz="0" w:space="0" w:color="auto"/>
            <w:left w:val="none" w:sz="0" w:space="0" w:color="auto"/>
            <w:bottom w:val="none" w:sz="0" w:space="0" w:color="auto"/>
            <w:right w:val="none" w:sz="0" w:space="0" w:color="auto"/>
          </w:divBdr>
        </w:div>
        <w:div w:id="615406777">
          <w:marLeft w:val="640"/>
          <w:marRight w:val="0"/>
          <w:marTop w:val="0"/>
          <w:marBottom w:val="0"/>
          <w:divBdr>
            <w:top w:val="none" w:sz="0" w:space="0" w:color="auto"/>
            <w:left w:val="none" w:sz="0" w:space="0" w:color="auto"/>
            <w:bottom w:val="none" w:sz="0" w:space="0" w:color="auto"/>
            <w:right w:val="none" w:sz="0" w:space="0" w:color="auto"/>
          </w:divBdr>
        </w:div>
        <w:div w:id="617680011">
          <w:marLeft w:val="640"/>
          <w:marRight w:val="0"/>
          <w:marTop w:val="0"/>
          <w:marBottom w:val="0"/>
          <w:divBdr>
            <w:top w:val="none" w:sz="0" w:space="0" w:color="auto"/>
            <w:left w:val="none" w:sz="0" w:space="0" w:color="auto"/>
            <w:bottom w:val="none" w:sz="0" w:space="0" w:color="auto"/>
            <w:right w:val="none" w:sz="0" w:space="0" w:color="auto"/>
          </w:divBdr>
        </w:div>
        <w:div w:id="651560713">
          <w:marLeft w:val="640"/>
          <w:marRight w:val="0"/>
          <w:marTop w:val="0"/>
          <w:marBottom w:val="0"/>
          <w:divBdr>
            <w:top w:val="none" w:sz="0" w:space="0" w:color="auto"/>
            <w:left w:val="none" w:sz="0" w:space="0" w:color="auto"/>
            <w:bottom w:val="none" w:sz="0" w:space="0" w:color="auto"/>
            <w:right w:val="none" w:sz="0" w:space="0" w:color="auto"/>
          </w:divBdr>
        </w:div>
        <w:div w:id="664237328">
          <w:marLeft w:val="640"/>
          <w:marRight w:val="0"/>
          <w:marTop w:val="0"/>
          <w:marBottom w:val="0"/>
          <w:divBdr>
            <w:top w:val="none" w:sz="0" w:space="0" w:color="auto"/>
            <w:left w:val="none" w:sz="0" w:space="0" w:color="auto"/>
            <w:bottom w:val="none" w:sz="0" w:space="0" w:color="auto"/>
            <w:right w:val="none" w:sz="0" w:space="0" w:color="auto"/>
          </w:divBdr>
        </w:div>
        <w:div w:id="693380373">
          <w:marLeft w:val="640"/>
          <w:marRight w:val="0"/>
          <w:marTop w:val="0"/>
          <w:marBottom w:val="0"/>
          <w:divBdr>
            <w:top w:val="none" w:sz="0" w:space="0" w:color="auto"/>
            <w:left w:val="none" w:sz="0" w:space="0" w:color="auto"/>
            <w:bottom w:val="none" w:sz="0" w:space="0" w:color="auto"/>
            <w:right w:val="none" w:sz="0" w:space="0" w:color="auto"/>
          </w:divBdr>
        </w:div>
        <w:div w:id="770206648">
          <w:marLeft w:val="640"/>
          <w:marRight w:val="0"/>
          <w:marTop w:val="0"/>
          <w:marBottom w:val="0"/>
          <w:divBdr>
            <w:top w:val="none" w:sz="0" w:space="0" w:color="auto"/>
            <w:left w:val="none" w:sz="0" w:space="0" w:color="auto"/>
            <w:bottom w:val="none" w:sz="0" w:space="0" w:color="auto"/>
            <w:right w:val="none" w:sz="0" w:space="0" w:color="auto"/>
          </w:divBdr>
        </w:div>
        <w:div w:id="778837573">
          <w:marLeft w:val="640"/>
          <w:marRight w:val="0"/>
          <w:marTop w:val="0"/>
          <w:marBottom w:val="0"/>
          <w:divBdr>
            <w:top w:val="none" w:sz="0" w:space="0" w:color="auto"/>
            <w:left w:val="none" w:sz="0" w:space="0" w:color="auto"/>
            <w:bottom w:val="none" w:sz="0" w:space="0" w:color="auto"/>
            <w:right w:val="none" w:sz="0" w:space="0" w:color="auto"/>
          </w:divBdr>
        </w:div>
        <w:div w:id="836460688">
          <w:marLeft w:val="640"/>
          <w:marRight w:val="0"/>
          <w:marTop w:val="0"/>
          <w:marBottom w:val="0"/>
          <w:divBdr>
            <w:top w:val="none" w:sz="0" w:space="0" w:color="auto"/>
            <w:left w:val="none" w:sz="0" w:space="0" w:color="auto"/>
            <w:bottom w:val="none" w:sz="0" w:space="0" w:color="auto"/>
            <w:right w:val="none" w:sz="0" w:space="0" w:color="auto"/>
          </w:divBdr>
        </w:div>
        <w:div w:id="888228073">
          <w:marLeft w:val="640"/>
          <w:marRight w:val="0"/>
          <w:marTop w:val="0"/>
          <w:marBottom w:val="0"/>
          <w:divBdr>
            <w:top w:val="none" w:sz="0" w:space="0" w:color="auto"/>
            <w:left w:val="none" w:sz="0" w:space="0" w:color="auto"/>
            <w:bottom w:val="none" w:sz="0" w:space="0" w:color="auto"/>
            <w:right w:val="none" w:sz="0" w:space="0" w:color="auto"/>
          </w:divBdr>
        </w:div>
        <w:div w:id="902644976">
          <w:marLeft w:val="640"/>
          <w:marRight w:val="0"/>
          <w:marTop w:val="0"/>
          <w:marBottom w:val="0"/>
          <w:divBdr>
            <w:top w:val="none" w:sz="0" w:space="0" w:color="auto"/>
            <w:left w:val="none" w:sz="0" w:space="0" w:color="auto"/>
            <w:bottom w:val="none" w:sz="0" w:space="0" w:color="auto"/>
            <w:right w:val="none" w:sz="0" w:space="0" w:color="auto"/>
          </w:divBdr>
        </w:div>
        <w:div w:id="916673699">
          <w:marLeft w:val="640"/>
          <w:marRight w:val="0"/>
          <w:marTop w:val="0"/>
          <w:marBottom w:val="0"/>
          <w:divBdr>
            <w:top w:val="none" w:sz="0" w:space="0" w:color="auto"/>
            <w:left w:val="none" w:sz="0" w:space="0" w:color="auto"/>
            <w:bottom w:val="none" w:sz="0" w:space="0" w:color="auto"/>
            <w:right w:val="none" w:sz="0" w:space="0" w:color="auto"/>
          </w:divBdr>
        </w:div>
        <w:div w:id="924147231">
          <w:marLeft w:val="640"/>
          <w:marRight w:val="0"/>
          <w:marTop w:val="0"/>
          <w:marBottom w:val="0"/>
          <w:divBdr>
            <w:top w:val="none" w:sz="0" w:space="0" w:color="auto"/>
            <w:left w:val="none" w:sz="0" w:space="0" w:color="auto"/>
            <w:bottom w:val="none" w:sz="0" w:space="0" w:color="auto"/>
            <w:right w:val="none" w:sz="0" w:space="0" w:color="auto"/>
          </w:divBdr>
        </w:div>
        <w:div w:id="943611037">
          <w:marLeft w:val="640"/>
          <w:marRight w:val="0"/>
          <w:marTop w:val="0"/>
          <w:marBottom w:val="0"/>
          <w:divBdr>
            <w:top w:val="none" w:sz="0" w:space="0" w:color="auto"/>
            <w:left w:val="none" w:sz="0" w:space="0" w:color="auto"/>
            <w:bottom w:val="none" w:sz="0" w:space="0" w:color="auto"/>
            <w:right w:val="none" w:sz="0" w:space="0" w:color="auto"/>
          </w:divBdr>
        </w:div>
        <w:div w:id="957952891">
          <w:marLeft w:val="640"/>
          <w:marRight w:val="0"/>
          <w:marTop w:val="0"/>
          <w:marBottom w:val="0"/>
          <w:divBdr>
            <w:top w:val="none" w:sz="0" w:space="0" w:color="auto"/>
            <w:left w:val="none" w:sz="0" w:space="0" w:color="auto"/>
            <w:bottom w:val="none" w:sz="0" w:space="0" w:color="auto"/>
            <w:right w:val="none" w:sz="0" w:space="0" w:color="auto"/>
          </w:divBdr>
        </w:div>
        <w:div w:id="962611268">
          <w:marLeft w:val="640"/>
          <w:marRight w:val="0"/>
          <w:marTop w:val="0"/>
          <w:marBottom w:val="0"/>
          <w:divBdr>
            <w:top w:val="none" w:sz="0" w:space="0" w:color="auto"/>
            <w:left w:val="none" w:sz="0" w:space="0" w:color="auto"/>
            <w:bottom w:val="none" w:sz="0" w:space="0" w:color="auto"/>
            <w:right w:val="none" w:sz="0" w:space="0" w:color="auto"/>
          </w:divBdr>
        </w:div>
        <w:div w:id="965964391">
          <w:marLeft w:val="640"/>
          <w:marRight w:val="0"/>
          <w:marTop w:val="0"/>
          <w:marBottom w:val="0"/>
          <w:divBdr>
            <w:top w:val="none" w:sz="0" w:space="0" w:color="auto"/>
            <w:left w:val="none" w:sz="0" w:space="0" w:color="auto"/>
            <w:bottom w:val="none" w:sz="0" w:space="0" w:color="auto"/>
            <w:right w:val="none" w:sz="0" w:space="0" w:color="auto"/>
          </w:divBdr>
        </w:div>
        <w:div w:id="974875631">
          <w:marLeft w:val="640"/>
          <w:marRight w:val="0"/>
          <w:marTop w:val="0"/>
          <w:marBottom w:val="0"/>
          <w:divBdr>
            <w:top w:val="none" w:sz="0" w:space="0" w:color="auto"/>
            <w:left w:val="none" w:sz="0" w:space="0" w:color="auto"/>
            <w:bottom w:val="none" w:sz="0" w:space="0" w:color="auto"/>
            <w:right w:val="none" w:sz="0" w:space="0" w:color="auto"/>
          </w:divBdr>
        </w:div>
        <w:div w:id="976182407">
          <w:marLeft w:val="640"/>
          <w:marRight w:val="0"/>
          <w:marTop w:val="0"/>
          <w:marBottom w:val="0"/>
          <w:divBdr>
            <w:top w:val="none" w:sz="0" w:space="0" w:color="auto"/>
            <w:left w:val="none" w:sz="0" w:space="0" w:color="auto"/>
            <w:bottom w:val="none" w:sz="0" w:space="0" w:color="auto"/>
            <w:right w:val="none" w:sz="0" w:space="0" w:color="auto"/>
          </w:divBdr>
        </w:div>
        <w:div w:id="988368363">
          <w:marLeft w:val="640"/>
          <w:marRight w:val="0"/>
          <w:marTop w:val="0"/>
          <w:marBottom w:val="0"/>
          <w:divBdr>
            <w:top w:val="none" w:sz="0" w:space="0" w:color="auto"/>
            <w:left w:val="none" w:sz="0" w:space="0" w:color="auto"/>
            <w:bottom w:val="none" w:sz="0" w:space="0" w:color="auto"/>
            <w:right w:val="none" w:sz="0" w:space="0" w:color="auto"/>
          </w:divBdr>
        </w:div>
        <w:div w:id="990135758">
          <w:marLeft w:val="640"/>
          <w:marRight w:val="0"/>
          <w:marTop w:val="0"/>
          <w:marBottom w:val="0"/>
          <w:divBdr>
            <w:top w:val="none" w:sz="0" w:space="0" w:color="auto"/>
            <w:left w:val="none" w:sz="0" w:space="0" w:color="auto"/>
            <w:bottom w:val="none" w:sz="0" w:space="0" w:color="auto"/>
            <w:right w:val="none" w:sz="0" w:space="0" w:color="auto"/>
          </w:divBdr>
        </w:div>
        <w:div w:id="1168520569">
          <w:marLeft w:val="640"/>
          <w:marRight w:val="0"/>
          <w:marTop w:val="0"/>
          <w:marBottom w:val="0"/>
          <w:divBdr>
            <w:top w:val="none" w:sz="0" w:space="0" w:color="auto"/>
            <w:left w:val="none" w:sz="0" w:space="0" w:color="auto"/>
            <w:bottom w:val="none" w:sz="0" w:space="0" w:color="auto"/>
            <w:right w:val="none" w:sz="0" w:space="0" w:color="auto"/>
          </w:divBdr>
        </w:div>
        <w:div w:id="1171724175">
          <w:marLeft w:val="640"/>
          <w:marRight w:val="0"/>
          <w:marTop w:val="0"/>
          <w:marBottom w:val="0"/>
          <w:divBdr>
            <w:top w:val="none" w:sz="0" w:space="0" w:color="auto"/>
            <w:left w:val="none" w:sz="0" w:space="0" w:color="auto"/>
            <w:bottom w:val="none" w:sz="0" w:space="0" w:color="auto"/>
            <w:right w:val="none" w:sz="0" w:space="0" w:color="auto"/>
          </w:divBdr>
        </w:div>
        <w:div w:id="1190874534">
          <w:marLeft w:val="640"/>
          <w:marRight w:val="0"/>
          <w:marTop w:val="0"/>
          <w:marBottom w:val="0"/>
          <w:divBdr>
            <w:top w:val="none" w:sz="0" w:space="0" w:color="auto"/>
            <w:left w:val="none" w:sz="0" w:space="0" w:color="auto"/>
            <w:bottom w:val="none" w:sz="0" w:space="0" w:color="auto"/>
            <w:right w:val="none" w:sz="0" w:space="0" w:color="auto"/>
          </w:divBdr>
        </w:div>
        <w:div w:id="1197156936">
          <w:marLeft w:val="640"/>
          <w:marRight w:val="0"/>
          <w:marTop w:val="0"/>
          <w:marBottom w:val="0"/>
          <w:divBdr>
            <w:top w:val="none" w:sz="0" w:space="0" w:color="auto"/>
            <w:left w:val="none" w:sz="0" w:space="0" w:color="auto"/>
            <w:bottom w:val="none" w:sz="0" w:space="0" w:color="auto"/>
            <w:right w:val="none" w:sz="0" w:space="0" w:color="auto"/>
          </w:divBdr>
        </w:div>
        <w:div w:id="1198276728">
          <w:marLeft w:val="640"/>
          <w:marRight w:val="0"/>
          <w:marTop w:val="0"/>
          <w:marBottom w:val="0"/>
          <w:divBdr>
            <w:top w:val="none" w:sz="0" w:space="0" w:color="auto"/>
            <w:left w:val="none" w:sz="0" w:space="0" w:color="auto"/>
            <w:bottom w:val="none" w:sz="0" w:space="0" w:color="auto"/>
            <w:right w:val="none" w:sz="0" w:space="0" w:color="auto"/>
          </w:divBdr>
        </w:div>
        <w:div w:id="1221937605">
          <w:marLeft w:val="640"/>
          <w:marRight w:val="0"/>
          <w:marTop w:val="0"/>
          <w:marBottom w:val="0"/>
          <w:divBdr>
            <w:top w:val="none" w:sz="0" w:space="0" w:color="auto"/>
            <w:left w:val="none" w:sz="0" w:space="0" w:color="auto"/>
            <w:bottom w:val="none" w:sz="0" w:space="0" w:color="auto"/>
            <w:right w:val="none" w:sz="0" w:space="0" w:color="auto"/>
          </w:divBdr>
        </w:div>
        <w:div w:id="1230307335">
          <w:marLeft w:val="640"/>
          <w:marRight w:val="0"/>
          <w:marTop w:val="0"/>
          <w:marBottom w:val="0"/>
          <w:divBdr>
            <w:top w:val="none" w:sz="0" w:space="0" w:color="auto"/>
            <w:left w:val="none" w:sz="0" w:space="0" w:color="auto"/>
            <w:bottom w:val="none" w:sz="0" w:space="0" w:color="auto"/>
            <w:right w:val="none" w:sz="0" w:space="0" w:color="auto"/>
          </w:divBdr>
        </w:div>
        <w:div w:id="1258320265">
          <w:marLeft w:val="640"/>
          <w:marRight w:val="0"/>
          <w:marTop w:val="0"/>
          <w:marBottom w:val="0"/>
          <w:divBdr>
            <w:top w:val="none" w:sz="0" w:space="0" w:color="auto"/>
            <w:left w:val="none" w:sz="0" w:space="0" w:color="auto"/>
            <w:bottom w:val="none" w:sz="0" w:space="0" w:color="auto"/>
            <w:right w:val="none" w:sz="0" w:space="0" w:color="auto"/>
          </w:divBdr>
        </w:div>
        <w:div w:id="1303075846">
          <w:marLeft w:val="640"/>
          <w:marRight w:val="0"/>
          <w:marTop w:val="0"/>
          <w:marBottom w:val="0"/>
          <w:divBdr>
            <w:top w:val="none" w:sz="0" w:space="0" w:color="auto"/>
            <w:left w:val="none" w:sz="0" w:space="0" w:color="auto"/>
            <w:bottom w:val="none" w:sz="0" w:space="0" w:color="auto"/>
            <w:right w:val="none" w:sz="0" w:space="0" w:color="auto"/>
          </w:divBdr>
        </w:div>
        <w:div w:id="1348486419">
          <w:marLeft w:val="640"/>
          <w:marRight w:val="0"/>
          <w:marTop w:val="0"/>
          <w:marBottom w:val="0"/>
          <w:divBdr>
            <w:top w:val="none" w:sz="0" w:space="0" w:color="auto"/>
            <w:left w:val="none" w:sz="0" w:space="0" w:color="auto"/>
            <w:bottom w:val="none" w:sz="0" w:space="0" w:color="auto"/>
            <w:right w:val="none" w:sz="0" w:space="0" w:color="auto"/>
          </w:divBdr>
        </w:div>
        <w:div w:id="1354964230">
          <w:marLeft w:val="640"/>
          <w:marRight w:val="0"/>
          <w:marTop w:val="0"/>
          <w:marBottom w:val="0"/>
          <w:divBdr>
            <w:top w:val="none" w:sz="0" w:space="0" w:color="auto"/>
            <w:left w:val="none" w:sz="0" w:space="0" w:color="auto"/>
            <w:bottom w:val="none" w:sz="0" w:space="0" w:color="auto"/>
            <w:right w:val="none" w:sz="0" w:space="0" w:color="auto"/>
          </w:divBdr>
        </w:div>
        <w:div w:id="1391152043">
          <w:marLeft w:val="640"/>
          <w:marRight w:val="0"/>
          <w:marTop w:val="0"/>
          <w:marBottom w:val="0"/>
          <w:divBdr>
            <w:top w:val="none" w:sz="0" w:space="0" w:color="auto"/>
            <w:left w:val="none" w:sz="0" w:space="0" w:color="auto"/>
            <w:bottom w:val="none" w:sz="0" w:space="0" w:color="auto"/>
            <w:right w:val="none" w:sz="0" w:space="0" w:color="auto"/>
          </w:divBdr>
        </w:div>
        <w:div w:id="1445273169">
          <w:marLeft w:val="640"/>
          <w:marRight w:val="0"/>
          <w:marTop w:val="0"/>
          <w:marBottom w:val="0"/>
          <w:divBdr>
            <w:top w:val="none" w:sz="0" w:space="0" w:color="auto"/>
            <w:left w:val="none" w:sz="0" w:space="0" w:color="auto"/>
            <w:bottom w:val="none" w:sz="0" w:space="0" w:color="auto"/>
            <w:right w:val="none" w:sz="0" w:space="0" w:color="auto"/>
          </w:divBdr>
        </w:div>
        <w:div w:id="1445420627">
          <w:marLeft w:val="640"/>
          <w:marRight w:val="0"/>
          <w:marTop w:val="0"/>
          <w:marBottom w:val="0"/>
          <w:divBdr>
            <w:top w:val="none" w:sz="0" w:space="0" w:color="auto"/>
            <w:left w:val="none" w:sz="0" w:space="0" w:color="auto"/>
            <w:bottom w:val="none" w:sz="0" w:space="0" w:color="auto"/>
            <w:right w:val="none" w:sz="0" w:space="0" w:color="auto"/>
          </w:divBdr>
        </w:div>
        <w:div w:id="1491559206">
          <w:marLeft w:val="640"/>
          <w:marRight w:val="0"/>
          <w:marTop w:val="0"/>
          <w:marBottom w:val="0"/>
          <w:divBdr>
            <w:top w:val="none" w:sz="0" w:space="0" w:color="auto"/>
            <w:left w:val="none" w:sz="0" w:space="0" w:color="auto"/>
            <w:bottom w:val="none" w:sz="0" w:space="0" w:color="auto"/>
            <w:right w:val="none" w:sz="0" w:space="0" w:color="auto"/>
          </w:divBdr>
        </w:div>
        <w:div w:id="1521355729">
          <w:marLeft w:val="640"/>
          <w:marRight w:val="0"/>
          <w:marTop w:val="0"/>
          <w:marBottom w:val="0"/>
          <w:divBdr>
            <w:top w:val="none" w:sz="0" w:space="0" w:color="auto"/>
            <w:left w:val="none" w:sz="0" w:space="0" w:color="auto"/>
            <w:bottom w:val="none" w:sz="0" w:space="0" w:color="auto"/>
            <w:right w:val="none" w:sz="0" w:space="0" w:color="auto"/>
          </w:divBdr>
        </w:div>
        <w:div w:id="1528176895">
          <w:marLeft w:val="640"/>
          <w:marRight w:val="0"/>
          <w:marTop w:val="0"/>
          <w:marBottom w:val="0"/>
          <w:divBdr>
            <w:top w:val="none" w:sz="0" w:space="0" w:color="auto"/>
            <w:left w:val="none" w:sz="0" w:space="0" w:color="auto"/>
            <w:bottom w:val="none" w:sz="0" w:space="0" w:color="auto"/>
            <w:right w:val="none" w:sz="0" w:space="0" w:color="auto"/>
          </w:divBdr>
        </w:div>
        <w:div w:id="1552426401">
          <w:marLeft w:val="640"/>
          <w:marRight w:val="0"/>
          <w:marTop w:val="0"/>
          <w:marBottom w:val="0"/>
          <w:divBdr>
            <w:top w:val="none" w:sz="0" w:space="0" w:color="auto"/>
            <w:left w:val="none" w:sz="0" w:space="0" w:color="auto"/>
            <w:bottom w:val="none" w:sz="0" w:space="0" w:color="auto"/>
            <w:right w:val="none" w:sz="0" w:space="0" w:color="auto"/>
          </w:divBdr>
        </w:div>
        <w:div w:id="1572616538">
          <w:marLeft w:val="640"/>
          <w:marRight w:val="0"/>
          <w:marTop w:val="0"/>
          <w:marBottom w:val="0"/>
          <w:divBdr>
            <w:top w:val="none" w:sz="0" w:space="0" w:color="auto"/>
            <w:left w:val="none" w:sz="0" w:space="0" w:color="auto"/>
            <w:bottom w:val="none" w:sz="0" w:space="0" w:color="auto"/>
            <w:right w:val="none" w:sz="0" w:space="0" w:color="auto"/>
          </w:divBdr>
        </w:div>
        <w:div w:id="1617759700">
          <w:marLeft w:val="640"/>
          <w:marRight w:val="0"/>
          <w:marTop w:val="0"/>
          <w:marBottom w:val="0"/>
          <w:divBdr>
            <w:top w:val="none" w:sz="0" w:space="0" w:color="auto"/>
            <w:left w:val="none" w:sz="0" w:space="0" w:color="auto"/>
            <w:bottom w:val="none" w:sz="0" w:space="0" w:color="auto"/>
            <w:right w:val="none" w:sz="0" w:space="0" w:color="auto"/>
          </w:divBdr>
        </w:div>
        <w:div w:id="1635284125">
          <w:marLeft w:val="640"/>
          <w:marRight w:val="0"/>
          <w:marTop w:val="0"/>
          <w:marBottom w:val="0"/>
          <w:divBdr>
            <w:top w:val="none" w:sz="0" w:space="0" w:color="auto"/>
            <w:left w:val="none" w:sz="0" w:space="0" w:color="auto"/>
            <w:bottom w:val="none" w:sz="0" w:space="0" w:color="auto"/>
            <w:right w:val="none" w:sz="0" w:space="0" w:color="auto"/>
          </w:divBdr>
        </w:div>
        <w:div w:id="1644501489">
          <w:marLeft w:val="640"/>
          <w:marRight w:val="0"/>
          <w:marTop w:val="0"/>
          <w:marBottom w:val="0"/>
          <w:divBdr>
            <w:top w:val="none" w:sz="0" w:space="0" w:color="auto"/>
            <w:left w:val="none" w:sz="0" w:space="0" w:color="auto"/>
            <w:bottom w:val="none" w:sz="0" w:space="0" w:color="auto"/>
            <w:right w:val="none" w:sz="0" w:space="0" w:color="auto"/>
          </w:divBdr>
        </w:div>
        <w:div w:id="1648169131">
          <w:marLeft w:val="640"/>
          <w:marRight w:val="0"/>
          <w:marTop w:val="0"/>
          <w:marBottom w:val="0"/>
          <w:divBdr>
            <w:top w:val="none" w:sz="0" w:space="0" w:color="auto"/>
            <w:left w:val="none" w:sz="0" w:space="0" w:color="auto"/>
            <w:bottom w:val="none" w:sz="0" w:space="0" w:color="auto"/>
            <w:right w:val="none" w:sz="0" w:space="0" w:color="auto"/>
          </w:divBdr>
        </w:div>
        <w:div w:id="1680085627">
          <w:marLeft w:val="640"/>
          <w:marRight w:val="0"/>
          <w:marTop w:val="0"/>
          <w:marBottom w:val="0"/>
          <w:divBdr>
            <w:top w:val="none" w:sz="0" w:space="0" w:color="auto"/>
            <w:left w:val="none" w:sz="0" w:space="0" w:color="auto"/>
            <w:bottom w:val="none" w:sz="0" w:space="0" w:color="auto"/>
            <w:right w:val="none" w:sz="0" w:space="0" w:color="auto"/>
          </w:divBdr>
        </w:div>
        <w:div w:id="1693149477">
          <w:marLeft w:val="640"/>
          <w:marRight w:val="0"/>
          <w:marTop w:val="0"/>
          <w:marBottom w:val="0"/>
          <w:divBdr>
            <w:top w:val="none" w:sz="0" w:space="0" w:color="auto"/>
            <w:left w:val="none" w:sz="0" w:space="0" w:color="auto"/>
            <w:bottom w:val="none" w:sz="0" w:space="0" w:color="auto"/>
            <w:right w:val="none" w:sz="0" w:space="0" w:color="auto"/>
          </w:divBdr>
        </w:div>
        <w:div w:id="1693530097">
          <w:marLeft w:val="640"/>
          <w:marRight w:val="0"/>
          <w:marTop w:val="0"/>
          <w:marBottom w:val="0"/>
          <w:divBdr>
            <w:top w:val="none" w:sz="0" w:space="0" w:color="auto"/>
            <w:left w:val="none" w:sz="0" w:space="0" w:color="auto"/>
            <w:bottom w:val="none" w:sz="0" w:space="0" w:color="auto"/>
            <w:right w:val="none" w:sz="0" w:space="0" w:color="auto"/>
          </w:divBdr>
        </w:div>
        <w:div w:id="1815635561">
          <w:marLeft w:val="640"/>
          <w:marRight w:val="0"/>
          <w:marTop w:val="0"/>
          <w:marBottom w:val="0"/>
          <w:divBdr>
            <w:top w:val="none" w:sz="0" w:space="0" w:color="auto"/>
            <w:left w:val="none" w:sz="0" w:space="0" w:color="auto"/>
            <w:bottom w:val="none" w:sz="0" w:space="0" w:color="auto"/>
            <w:right w:val="none" w:sz="0" w:space="0" w:color="auto"/>
          </w:divBdr>
        </w:div>
        <w:div w:id="1851724493">
          <w:marLeft w:val="640"/>
          <w:marRight w:val="0"/>
          <w:marTop w:val="0"/>
          <w:marBottom w:val="0"/>
          <w:divBdr>
            <w:top w:val="none" w:sz="0" w:space="0" w:color="auto"/>
            <w:left w:val="none" w:sz="0" w:space="0" w:color="auto"/>
            <w:bottom w:val="none" w:sz="0" w:space="0" w:color="auto"/>
            <w:right w:val="none" w:sz="0" w:space="0" w:color="auto"/>
          </w:divBdr>
        </w:div>
        <w:div w:id="1890335038">
          <w:marLeft w:val="640"/>
          <w:marRight w:val="0"/>
          <w:marTop w:val="0"/>
          <w:marBottom w:val="0"/>
          <w:divBdr>
            <w:top w:val="none" w:sz="0" w:space="0" w:color="auto"/>
            <w:left w:val="none" w:sz="0" w:space="0" w:color="auto"/>
            <w:bottom w:val="none" w:sz="0" w:space="0" w:color="auto"/>
            <w:right w:val="none" w:sz="0" w:space="0" w:color="auto"/>
          </w:divBdr>
        </w:div>
        <w:div w:id="1919048947">
          <w:marLeft w:val="640"/>
          <w:marRight w:val="0"/>
          <w:marTop w:val="0"/>
          <w:marBottom w:val="0"/>
          <w:divBdr>
            <w:top w:val="none" w:sz="0" w:space="0" w:color="auto"/>
            <w:left w:val="none" w:sz="0" w:space="0" w:color="auto"/>
            <w:bottom w:val="none" w:sz="0" w:space="0" w:color="auto"/>
            <w:right w:val="none" w:sz="0" w:space="0" w:color="auto"/>
          </w:divBdr>
        </w:div>
        <w:div w:id="1927030938">
          <w:marLeft w:val="640"/>
          <w:marRight w:val="0"/>
          <w:marTop w:val="0"/>
          <w:marBottom w:val="0"/>
          <w:divBdr>
            <w:top w:val="none" w:sz="0" w:space="0" w:color="auto"/>
            <w:left w:val="none" w:sz="0" w:space="0" w:color="auto"/>
            <w:bottom w:val="none" w:sz="0" w:space="0" w:color="auto"/>
            <w:right w:val="none" w:sz="0" w:space="0" w:color="auto"/>
          </w:divBdr>
        </w:div>
        <w:div w:id="2029140669">
          <w:marLeft w:val="640"/>
          <w:marRight w:val="0"/>
          <w:marTop w:val="0"/>
          <w:marBottom w:val="0"/>
          <w:divBdr>
            <w:top w:val="none" w:sz="0" w:space="0" w:color="auto"/>
            <w:left w:val="none" w:sz="0" w:space="0" w:color="auto"/>
            <w:bottom w:val="none" w:sz="0" w:space="0" w:color="auto"/>
            <w:right w:val="none" w:sz="0" w:space="0" w:color="auto"/>
          </w:divBdr>
        </w:div>
        <w:div w:id="2029677855">
          <w:marLeft w:val="640"/>
          <w:marRight w:val="0"/>
          <w:marTop w:val="0"/>
          <w:marBottom w:val="0"/>
          <w:divBdr>
            <w:top w:val="none" w:sz="0" w:space="0" w:color="auto"/>
            <w:left w:val="none" w:sz="0" w:space="0" w:color="auto"/>
            <w:bottom w:val="none" w:sz="0" w:space="0" w:color="auto"/>
            <w:right w:val="none" w:sz="0" w:space="0" w:color="auto"/>
          </w:divBdr>
        </w:div>
        <w:div w:id="2035572412">
          <w:marLeft w:val="640"/>
          <w:marRight w:val="0"/>
          <w:marTop w:val="0"/>
          <w:marBottom w:val="0"/>
          <w:divBdr>
            <w:top w:val="none" w:sz="0" w:space="0" w:color="auto"/>
            <w:left w:val="none" w:sz="0" w:space="0" w:color="auto"/>
            <w:bottom w:val="none" w:sz="0" w:space="0" w:color="auto"/>
            <w:right w:val="none" w:sz="0" w:space="0" w:color="auto"/>
          </w:divBdr>
        </w:div>
        <w:div w:id="2040231241">
          <w:marLeft w:val="640"/>
          <w:marRight w:val="0"/>
          <w:marTop w:val="0"/>
          <w:marBottom w:val="0"/>
          <w:divBdr>
            <w:top w:val="none" w:sz="0" w:space="0" w:color="auto"/>
            <w:left w:val="none" w:sz="0" w:space="0" w:color="auto"/>
            <w:bottom w:val="none" w:sz="0" w:space="0" w:color="auto"/>
            <w:right w:val="none" w:sz="0" w:space="0" w:color="auto"/>
          </w:divBdr>
        </w:div>
        <w:div w:id="2045015768">
          <w:marLeft w:val="640"/>
          <w:marRight w:val="0"/>
          <w:marTop w:val="0"/>
          <w:marBottom w:val="0"/>
          <w:divBdr>
            <w:top w:val="none" w:sz="0" w:space="0" w:color="auto"/>
            <w:left w:val="none" w:sz="0" w:space="0" w:color="auto"/>
            <w:bottom w:val="none" w:sz="0" w:space="0" w:color="auto"/>
            <w:right w:val="none" w:sz="0" w:space="0" w:color="auto"/>
          </w:divBdr>
        </w:div>
        <w:div w:id="2073460351">
          <w:marLeft w:val="640"/>
          <w:marRight w:val="0"/>
          <w:marTop w:val="0"/>
          <w:marBottom w:val="0"/>
          <w:divBdr>
            <w:top w:val="none" w:sz="0" w:space="0" w:color="auto"/>
            <w:left w:val="none" w:sz="0" w:space="0" w:color="auto"/>
            <w:bottom w:val="none" w:sz="0" w:space="0" w:color="auto"/>
            <w:right w:val="none" w:sz="0" w:space="0" w:color="auto"/>
          </w:divBdr>
        </w:div>
        <w:div w:id="2081555071">
          <w:marLeft w:val="640"/>
          <w:marRight w:val="0"/>
          <w:marTop w:val="0"/>
          <w:marBottom w:val="0"/>
          <w:divBdr>
            <w:top w:val="none" w:sz="0" w:space="0" w:color="auto"/>
            <w:left w:val="none" w:sz="0" w:space="0" w:color="auto"/>
            <w:bottom w:val="none" w:sz="0" w:space="0" w:color="auto"/>
            <w:right w:val="none" w:sz="0" w:space="0" w:color="auto"/>
          </w:divBdr>
        </w:div>
        <w:div w:id="2089378539">
          <w:marLeft w:val="640"/>
          <w:marRight w:val="0"/>
          <w:marTop w:val="0"/>
          <w:marBottom w:val="0"/>
          <w:divBdr>
            <w:top w:val="none" w:sz="0" w:space="0" w:color="auto"/>
            <w:left w:val="none" w:sz="0" w:space="0" w:color="auto"/>
            <w:bottom w:val="none" w:sz="0" w:space="0" w:color="auto"/>
            <w:right w:val="none" w:sz="0" w:space="0" w:color="auto"/>
          </w:divBdr>
        </w:div>
        <w:div w:id="2117289809">
          <w:marLeft w:val="640"/>
          <w:marRight w:val="0"/>
          <w:marTop w:val="0"/>
          <w:marBottom w:val="0"/>
          <w:divBdr>
            <w:top w:val="none" w:sz="0" w:space="0" w:color="auto"/>
            <w:left w:val="none" w:sz="0" w:space="0" w:color="auto"/>
            <w:bottom w:val="none" w:sz="0" w:space="0" w:color="auto"/>
            <w:right w:val="none" w:sz="0" w:space="0" w:color="auto"/>
          </w:divBdr>
        </w:div>
        <w:div w:id="2122340720">
          <w:marLeft w:val="640"/>
          <w:marRight w:val="0"/>
          <w:marTop w:val="0"/>
          <w:marBottom w:val="0"/>
          <w:divBdr>
            <w:top w:val="none" w:sz="0" w:space="0" w:color="auto"/>
            <w:left w:val="none" w:sz="0" w:space="0" w:color="auto"/>
            <w:bottom w:val="none" w:sz="0" w:space="0" w:color="auto"/>
            <w:right w:val="none" w:sz="0" w:space="0" w:color="auto"/>
          </w:divBdr>
        </w:div>
      </w:divsChild>
    </w:div>
    <w:div w:id="744571047">
      <w:bodyDiv w:val="1"/>
      <w:marLeft w:val="0"/>
      <w:marRight w:val="0"/>
      <w:marTop w:val="0"/>
      <w:marBottom w:val="0"/>
      <w:divBdr>
        <w:top w:val="none" w:sz="0" w:space="0" w:color="auto"/>
        <w:left w:val="none" w:sz="0" w:space="0" w:color="auto"/>
        <w:bottom w:val="none" w:sz="0" w:space="0" w:color="auto"/>
        <w:right w:val="none" w:sz="0" w:space="0" w:color="auto"/>
      </w:divBdr>
      <w:divsChild>
        <w:div w:id="35589423">
          <w:marLeft w:val="640"/>
          <w:marRight w:val="0"/>
          <w:marTop w:val="0"/>
          <w:marBottom w:val="0"/>
          <w:divBdr>
            <w:top w:val="none" w:sz="0" w:space="0" w:color="auto"/>
            <w:left w:val="none" w:sz="0" w:space="0" w:color="auto"/>
            <w:bottom w:val="none" w:sz="0" w:space="0" w:color="auto"/>
            <w:right w:val="none" w:sz="0" w:space="0" w:color="auto"/>
          </w:divBdr>
        </w:div>
        <w:div w:id="51849061">
          <w:marLeft w:val="640"/>
          <w:marRight w:val="0"/>
          <w:marTop w:val="0"/>
          <w:marBottom w:val="0"/>
          <w:divBdr>
            <w:top w:val="none" w:sz="0" w:space="0" w:color="auto"/>
            <w:left w:val="none" w:sz="0" w:space="0" w:color="auto"/>
            <w:bottom w:val="none" w:sz="0" w:space="0" w:color="auto"/>
            <w:right w:val="none" w:sz="0" w:space="0" w:color="auto"/>
          </w:divBdr>
        </w:div>
        <w:div w:id="74981458">
          <w:marLeft w:val="640"/>
          <w:marRight w:val="0"/>
          <w:marTop w:val="0"/>
          <w:marBottom w:val="0"/>
          <w:divBdr>
            <w:top w:val="none" w:sz="0" w:space="0" w:color="auto"/>
            <w:left w:val="none" w:sz="0" w:space="0" w:color="auto"/>
            <w:bottom w:val="none" w:sz="0" w:space="0" w:color="auto"/>
            <w:right w:val="none" w:sz="0" w:space="0" w:color="auto"/>
          </w:divBdr>
        </w:div>
        <w:div w:id="79063384">
          <w:marLeft w:val="640"/>
          <w:marRight w:val="0"/>
          <w:marTop w:val="0"/>
          <w:marBottom w:val="0"/>
          <w:divBdr>
            <w:top w:val="none" w:sz="0" w:space="0" w:color="auto"/>
            <w:left w:val="none" w:sz="0" w:space="0" w:color="auto"/>
            <w:bottom w:val="none" w:sz="0" w:space="0" w:color="auto"/>
            <w:right w:val="none" w:sz="0" w:space="0" w:color="auto"/>
          </w:divBdr>
        </w:div>
        <w:div w:id="91098483">
          <w:marLeft w:val="640"/>
          <w:marRight w:val="0"/>
          <w:marTop w:val="0"/>
          <w:marBottom w:val="0"/>
          <w:divBdr>
            <w:top w:val="none" w:sz="0" w:space="0" w:color="auto"/>
            <w:left w:val="none" w:sz="0" w:space="0" w:color="auto"/>
            <w:bottom w:val="none" w:sz="0" w:space="0" w:color="auto"/>
            <w:right w:val="none" w:sz="0" w:space="0" w:color="auto"/>
          </w:divBdr>
        </w:div>
        <w:div w:id="120079720">
          <w:marLeft w:val="640"/>
          <w:marRight w:val="0"/>
          <w:marTop w:val="0"/>
          <w:marBottom w:val="0"/>
          <w:divBdr>
            <w:top w:val="none" w:sz="0" w:space="0" w:color="auto"/>
            <w:left w:val="none" w:sz="0" w:space="0" w:color="auto"/>
            <w:bottom w:val="none" w:sz="0" w:space="0" w:color="auto"/>
            <w:right w:val="none" w:sz="0" w:space="0" w:color="auto"/>
          </w:divBdr>
        </w:div>
        <w:div w:id="138962422">
          <w:marLeft w:val="640"/>
          <w:marRight w:val="0"/>
          <w:marTop w:val="0"/>
          <w:marBottom w:val="0"/>
          <w:divBdr>
            <w:top w:val="none" w:sz="0" w:space="0" w:color="auto"/>
            <w:left w:val="none" w:sz="0" w:space="0" w:color="auto"/>
            <w:bottom w:val="none" w:sz="0" w:space="0" w:color="auto"/>
            <w:right w:val="none" w:sz="0" w:space="0" w:color="auto"/>
          </w:divBdr>
        </w:div>
        <w:div w:id="194389972">
          <w:marLeft w:val="640"/>
          <w:marRight w:val="0"/>
          <w:marTop w:val="0"/>
          <w:marBottom w:val="0"/>
          <w:divBdr>
            <w:top w:val="none" w:sz="0" w:space="0" w:color="auto"/>
            <w:left w:val="none" w:sz="0" w:space="0" w:color="auto"/>
            <w:bottom w:val="none" w:sz="0" w:space="0" w:color="auto"/>
            <w:right w:val="none" w:sz="0" w:space="0" w:color="auto"/>
          </w:divBdr>
        </w:div>
        <w:div w:id="194584551">
          <w:marLeft w:val="640"/>
          <w:marRight w:val="0"/>
          <w:marTop w:val="0"/>
          <w:marBottom w:val="0"/>
          <w:divBdr>
            <w:top w:val="none" w:sz="0" w:space="0" w:color="auto"/>
            <w:left w:val="none" w:sz="0" w:space="0" w:color="auto"/>
            <w:bottom w:val="none" w:sz="0" w:space="0" w:color="auto"/>
            <w:right w:val="none" w:sz="0" w:space="0" w:color="auto"/>
          </w:divBdr>
        </w:div>
        <w:div w:id="199585632">
          <w:marLeft w:val="640"/>
          <w:marRight w:val="0"/>
          <w:marTop w:val="0"/>
          <w:marBottom w:val="0"/>
          <w:divBdr>
            <w:top w:val="none" w:sz="0" w:space="0" w:color="auto"/>
            <w:left w:val="none" w:sz="0" w:space="0" w:color="auto"/>
            <w:bottom w:val="none" w:sz="0" w:space="0" w:color="auto"/>
            <w:right w:val="none" w:sz="0" w:space="0" w:color="auto"/>
          </w:divBdr>
        </w:div>
        <w:div w:id="200746501">
          <w:marLeft w:val="640"/>
          <w:marRight w:val="0"/>
          <w:marTop w:val="0"/>
          <w:marBottom w:val="0"/>
          <w:divBdr>
            <w:top w:val="none" w:sz="0" w:space="0" w:color="auto"/>
            <w:left w:val="none" w:sz="0" w:space="0" w:color="auto"/>
            <w:bottom w:val="none" w:sz="0" w:space="0" w:color="auto"/>
            <w:right w:val="none" w:sz="0" w:space="0" w:color="auto"/>
          </w:divBdr>
        </w:div>
        <w:div w:id="247732123">
          <w:marLeft w:val="640"/>
          <w:marRight w:val="0"/>
          <w:marTop w:val="0"/>
          <w:marBottom w:val="0"/>
          <w:divBdr>
            <w:top w:val="none" w:sz="0" w:space="0" w:color="auto"/>
            <w:left w:val="none" w:sz="0" w:space="0" w:color="auto"/>
            <w:bottom w:val="none" w:sz="0" w:space="0" w:color="auto"/>
            <w:right w:val="none" w:sz="0" w:space="0" w:color="auto"/>
          </w:divBdr>
        </w:div>
        <w:div w:id="258025056">
          <w:marLeft w:val="640"/>
          <w:marRight w:val="0"/>
          <w:marTop w:val="0"/>
          <w:marBottom w:val="0"/>
          <w:divBdr>
            <w:top w:val="none" w:sz="0" w:space="0" w:color="auto"/>
            <w:left w:val="none" w:sz="0" w:space="0" w:color="auto"/>
            <w:bottom w:val="none" w:sz="0" w:space="0" w:color="auto"/>
            <w:right w:val="none" w:sz="0" w:space="0" w:color="auto"/>
          </w:divBdr>
        </w:div>
        <w:div w:id="289214984">
          <w:marLeft w:val="640"/>
          <w:marRight w:val="0"/>
          <w:marTop w:val="0"/>
          <w:marBottom w:val="0"/>
          <w:divBdr>
            <w:top w:val="none" w:sz="0" w:space="0" w:color="auto"/>
            <w:left w:val="none" w:sz="0" w:space="0" w:color="auto"/>
            <w:bottom w:val="none" w:sz="0" w:space="0" w:color="auto"/>
            <w:right w:val="none" w:sz="0" w:space="0" w:color="auto"/>
          </w:divBdr>
        </w:div>
        <w:div w:id="319844408">
          <w:marLeft w:val="640"/>
          <w:marRight w:val="0"/>
          <w:marTop w:val="0"/>
          <w:marBottom w:val="0"/>
          <w:divBdr>
            <w:top w:val="none" w:sz="0" w:space="0" w:color="auto"/>
            <w:left w:val="none" w:sz="0" w:space="0" w:color="auto"/>
            <w:bottom w:val="none" w:sz="0" w:space="0" w:color="auto"/>
            <w:right w:val="none" w:sz="0" w:space="0" w:color="auto"/>
          </w:divBdr>
        </w:div>
        <w:div w:id="322515132">
          <w:marLeft w:val="640"/>
          <w:marRight w:val="0"/>
          <w:marTop w:val="0"/>
          <w:marBottom w:val="0"/>
          <w:divBdr>
            <w:top w:val="none" w:sz="0" w:space="0" w:color="auto"/>
            <w:left w:val="none" w:sz="0" w:space="0" w:color="auto"/>
            <w:bottom w:val="none" w:sz="0" w:space="0" w:color="auto"/>
            <w:right w:val="none" w:sz="0" w:space="0" w:color="auto"/>
          </w:divBdr>
        </w:div>
        <w:div w:id="356270703">
          <w:marLeft w:val="640"/>
          <w:marRight w:val="0"/>
          <w:marTop w:val="0"/>
          <w:marBottom w:val="0"/>
          <w:divBdr>
            <w:top w:val="none" w:sz="0" w:space="0" w:color="auto"/>
            <w:left w:val="none" w:sz="0" w:space="0" w:color="auto"/>
            <w:bottom w:val="none" w:sz="0" w:space="0" w:color="auto"/>
            <w:right w:val="none" w:sz="0" w:space="0" w:color="auto"/>
          </w:divBdr>
        </w:div>
        <w:div w:id="366641087">
          <w:marLeft w:val="640"/>
          <w:marRight w:val="0"/>
          <w:marTop w:val="0"/>
          <w:marBottom w:val="0"/>
          <w:divBdr>
            <w:top w:val="none" w:sz="0" w:space="0" w:color="auto"/>
            <w:left w:val="none" w:sz="0" w:space="0" w:color="auto"/>
            <w:bottom w:val="none" w:sz="0" w:space="0" w:color="auto"/>
            <w:right w:val="none" w:sz="0" w:space="0" w:color="auto"/>
          </w:divBdr>
        </w:div>
        <w:div w:id="387268008">
          <w:marLeft w:val="640"/>
          <w:marRight w:val="0"/>
          <w:marTop w:val="0"/>
          <w:marBottom w:val="0"/>
          <w:divBdr>
            <w:top w:val="none" w:sz="0" w:space="0" w:color="auto"/>
            <w:left w:val="none" w:sz="0" w:space="0" w:color="auto"/>
            <w:bottom w:val="none" w:sz="0" w:space="0" w:color="auto"/>
            <w:right w:val="none" w:sz="0" w:space="0" w:color="auto"/>
          </w:divBdr>
        </w:div>
        <w:div w:id="396629311">
          <w:marLeft w:val="640"/>
          <w:marRight w:val="0"/>
          <w:marTop w:val="0"/>
          <w:marBottom w:val="0"/>
          <w:divBdr>
            <w:top w:val="none" w:sz="0" w:space="0" w:color="auto"/>
            <w:left w:val="none" w:sz="0" w:space="0" w:color="auto"/>
            <w:bottom w:val="none" w:sz="0" w:space="0" w:color="auto"/>
            <w:right w:val="none" w:sz="0" w:space="0" w:color="auto"/>
          </w:divBdr>
        </w:div>
        <w:div w:id="416630929">
          <w:marLeft w:val="640"/>
          <w:marRight w:val="0"/>
          <w:marTop w:val="0"/>
          <w:marBottom w:val="0"/>
          <w:divBdr>
            <w:top w:val="none" w:sz="0" w:space="0" w:color="auto"/>
            <w:left w:val="none" w:sz="0" w:space="0" w:color="auto"/>
            <w:bottom w:val="none" w:sz="0" w:space="0" w:color="auto"/>
            <w:right w:val="none" w:sz="0" w:space="0" w:color="auto"/>
          </w:divBdr>
        </w:div>
        <w:div w:id="434329497">
          <w:marLeft w:val="640"/>
          <w:marRight w:val="0"/>
          <w:marTop w:val="0"/>
          <w:marBottom w:val="0"/>
          <w:divBdr>
            <w:top w:val="none" w:sz="0" w:space="0" w:color="auto"/>
            <w:left w:val="none" w:sz="0" w:space="0" w:color="auto"/>
            <w:bottom w:val="none" w:sz="0" w:space="0" w:color="auto"/>
            <w:right w:val="none" w:sz="0" w:space="0" w:color="auto"/>
          </w:divBdr>
        </w:div>
        <w:div w:id="442961905">
          <w:marLeft w:val="640"/>
          <w:marRight w:val="0"/>
          <w:marTop w:val="0"/>
          <w:marBottom w:val="0"/>
          <w:divBdr>
            <w:top w:val="none" w:sz="0" w:space="0" w:color="auto"/>
            <w:left w:val="none" w:sz="0" w:space="0" w:color="auto"/>
            <w:bottom w:val="none" w:sz="0" w:space="0" w:color="auto"/>
            <w:right w:val="none" w:sz="0" w:space="0" w:color="auto"/>
          </w:divBdr>
        </w:div>
        <w:div w:id="482040276">
          <w:marLeft w:val="640"/>
          <w:marRight w:val="0"/>
          <w:marTop w:val="0"/>
          <w:marBottom w:val="0"/>
          <w:divBdr>
            <w:top w:val="none" w:sz="0" w:space="0" w:color="auto"/>
            <w:left w:val="none" w:sz="0" w:space="0" w:color="auto"/>
            <w:bottom w:val="none" w:sz="0" w:space="0" w:color="auto"/>
            <w:right w:val="none" w:sz="0" w:space="0" w:color="auto"/>
          </w:divBdr>
        </w:div>
        <w:div w:id="487478353">
          <w:marLeft w:val="640"/>
          <w:marRight w:val="0"/>
          <w:marTop w:val="0"/>
          <w:marBottom w:val="0"/>
          <w:divBdr>
            <w:top w:val="none" w:sz="0" w:space="0" w:color="auto"/>
            <w:left w:val="none" w:sz="0" w:space="0" w:color="auto"/>
            <w:bottom w:val="none" w:sz="0" w:space="0" w:color="auto"/>
            <w:right w:val="none" w:sz="0" w:space="0" w:color="auto"/>
          </w:divBdr>
        </w:div>
        <w:div w:id="508374465">
          <w:marLeft w:val="640"/>
          <w:marRight w:val="0"/>
          <w:marTop w:val="0"/>
          <w:marBottom w:val="0"/>
          <w:divBdr>
            <w:top w:val="none" w:sz="0" w:space="0" w:color="auto"/>
            <w:left w:val="none" w:sz="0" w:space="0" w:color="auto"/>
            <w:bottom w:val="none" w:sz="0" w:space="0" w:color="auto"/>
            <w:right w:val="none" w:sz="0" w:space="0" w:color="auto"/>
          </w:divBdr>
        </w:div>
        <w:div w:id="556480016">
          <w:marLeft w:val="640"/>
          <w:marRight w:val="0"/>
          <w:marTop w:val="0"/>
          <w:marBottom w:val="0"/>
          <w:divBdr>
            <w:top w:val="none" w:sz="0" w:space="0" w:color="auto"/>
            <w:left w:val="none" w:sz="0" w:space="0" w:color="auto"/>
            <w:bottom w:val="none" w:sz="0" w:space="0" w:color="auto"/>
            <w:right w:val="none" w:sz="0" w:space="0" w:color="auto"/>
          </w:divBdr>
        </w:div>
        <w:div w:id="607585121">
          <w:marLeft w:val="640"/>
          <w:marRight w:val="0"/>
          <w:marTop w:val="0"/>
          <w:marBottom w:val="0"/>
          <w:divBdr>
            <w:top w:val="none" w:sz="0" w:space="0" w:color="auto"/>
            <w:left w:val="none" w:sz="0" w:space="0" w:color="auto"/>
            <w:bottom w:val="none" w:sz="0" w:space="0" w:color="auto"/>
            <w:right w:val="none" w:sz="0" w:space="0" w:color="auto"/>
          </w:divBdr>
        </w:div>
        <w:div w:id="644159502">
          <w:marLeft w:val="640"/>
          <w:marRight w:val="0"/>
          <w:marTop w:val="0"/>
          <w:marBottom w:val="0"/>
          <w:divBdr>
            <w:top w:val="none" w:sz="0" w:space="0" w:color="auto"/>
            <w:left w:val="none" w:sz="0" w:space="0" w:color="auto"/>
            <w:bottom w:val="none" w:sz="0" w:space="0" w:color="auto"/>
            <w:right w:val="none" w:sz="0" w:space="0" w:color="auto"/>
          </w:divBdr>
        </w:div>
        <w:div w:id="667287957">
          <w:marLeft w:val="640"/>
          <w:marRight w:val="0"/>
          <w:marTop w:val="0"/>
          <w:marBottom w:val="0"/>
          <w:divBdr>
            <w:top w:val="none" w:sz="0" w:space="0" w:color="auto"/>
            <w:left w:val="none" w:sz="0" w:space="0" w:color="auto"/>
            <w:bottom w:val="none" w:sz="0" w:space="0" w:color="auto"/>
            <w:right w:val="none" w:sz="0" w:space="0" w:color="auto"/>
          </w:divBdr>
        </w:div>
        <w:div w:id="702830732">
          <w:marLeft w:val="640"/>
          <w:marRight w:val="0"/>
          <w:marTop w:val="0"/>
          <w:marBottom w:val="0"/>
          <w:divBdr>
            <w:top w:val="none" w:sz="0" w:space="0" w:color="auto"/>
            <w:left w:val="none" w:sz="0" w:space="0" w:color="auto"/>
            <w:bottom w:val="none" w:sz="0" w:space="0" w:color="auto"/>
            <w:right w:val="none" w:sz="0" w:space="0" w:color="auto"/>
          </w:divBdr>
        </w:div>
        <w:div w:id="704137207">
          <w:marLeft w:val="640"/>
          <w:marRight w:val="0"/>
          <w:marTop w:val="0"/>
          <w:marBottom w:val="0"/>
          <w:divBdr>
            <w:top w:val="none" w:sz="0" w:space="0" w:color="auto"/>
            <w:left w:val="none" w:sz="0" w:space="0" w:color="auto"/>
            <w:bottom w:val="none" w:sz="0" w:space="0" w:color="auto"/>
            <w:right w:val="none" w:sz="0" w:space="0" w:color="auto"/>
          </w:divBdr>
        </w:div>
        <w:div w:id="713501542">
          <w:marLeft w:val="640"/>
          <w:marRight w:val="0"/>
          <w:marTop w:val="0"/>
          <w:marBottom w:val="0"/>
          <w:divBdr>
            <w:top w:val="none" w:sz="0" w:space="0" w:color="auto"/>
            <w:left w:val="none" w:sz="0" w:space="0" w:color="auto"/>
            <w:bottom w:val="none" w:sz="0" w:space="0" w:color="auto"/>
            <w:right w:val="none" w:sz="0" w:space="0" w:color="auto"/>
          </w:divBdr>
        </w:div>
        <w:div w:id="731006833">
          <w:marLeft w:val="640"/>
          <w:marRight w:val="0"/>
          <w:marTop w:val="0"/>
          <w:marBottom w:val="0"/>
          <w:divBdr>
            <w:top w:val="none" w:sz="0" w:space="0" w:color="auto"/>
            <w:left w:val="none" w:sz="0" w:space="0" w:color="auto"/>
            <w:bottom w:val="none" w:sz="0" w:space="0" w:color="auto"/>
            <w:right w:val="none" w:sz="0" w:space="0" w:color="auto"/>
          </w:divBdr>
        </w:div>
        <w:div w:id="736711965">
          <w:marLeft w:val="640"/>
          <w:marRight w:val="0"/>
          <w:marTop w:val="0"/>
          <w:marBottom w:val="0"/>
          <w:divBdr>
            <w:top w:val="none" w:sz="0" w:space="0" w:color="auto"/>
            <w:left w:val="none" w:sz="0" w:space="0" w:color="auto"/>
            <w:bottom w:val="none" w:sz="0" w:space="0" w:color="auto"/>
            <w:right w:val="none" w:sz="0" w:space="0" w:color="auto"/>
          </w:divBdr>
        </w:div>
        <w:div w:id="743646176">
          <w:marLeft w:val="640"/>
          <w:marRight w:val="0"/>
          <w:marTop w:val="0"/>
          <w:marBottom w:val="0"/>
          <w:divBdr>
            <w:top w:val="none" w:sz="0" w:space="0" w:color="auto"/>
            <w:left w:val="none" w:sz="0" w:space="0" w:color="auto"/>
            <w:bottom w:val="none" w:sz="0" w:space="0" w:color="auto"/>
            <w:right w:val="none" w:sz="0" w:space="0" w:color="auto"/>
          </w:divBdr>
        </w:div>
        <w:div w:id="746459924">
          <w:marLeft w:val="640"/>
          <w:marRight w:val="0"/>
          <w:marTop w:val="0"/>
          <w:marBottom w:val="0"/>
          <w:divBdr>
            <w:top w:val="none" w:sz="0" w:space="0" w:color="auto"/>
            <w:left w:val="none" w:sz="0" w:space="0" w:color="auto"/>
            <w:bottom w:val="none" w:sz="0" w:space="0" w:color="auto"/>
            <w:right w:val="none" w:sz="0" w:space="0" w:color="auto"/>
          </w:divBdr>
        </w:div>
        <w:div w:id="761685240">
          <w:marLeft w:val="640"/>
          <w:marRight w:val="0"/>
          <w:marTop w:val="0"/>
          <w:marBottom w:val="0"/>
          <w:divBdr>
            <w:top w:val="none" w:sz="0" w:space="0" w:color="auto"/>
            <w:left w:val="none" w:sz="0" w:space="0" w:color="auto"/>
            <w:bottom w:val="none" w:sz="0" w:space="0" w:color="auto"/>
            <w:right w:val="none" w:sz="0" w:space="0" w:color="auto"/>
          </w:divBdr>
        </w:div>
        <w:div w:id="775520111">
          <w:marLeft w:val="640"/>
          <w:marRight w:val="0"/>
          <w:marTop w:val="0"/>
          <w:marBottom w:val="0"/>
          <w:divBdr>
            <w:top w:val="none" w:sz="0" w:space="0" w:color="auto"/>
            <w:left w:val="none" w:sz="0" w:space="0" w:color="auto"/>
            <w:bottom w:val="none" w:sz="0" w:space="0" w:color="auto"/>
            <w:right w:val="none" w:sz="0" w:space="0" w:color="auto"/>
          </w:divBdr>
        </w:div>
        <w:div w:id="777456345">
          <w:marLeft w:val="640"/>
          <w:marRight w:val="0"/>
          <w:marTop w:val="0"/>
          <w:marBottom w:val="0"/>
          <w:divBdr>
            <w:top w:val="none" w:sz="0" w:space="0" w:color="auto"/>
            <w:left w:val="none" w:sz="0" w:space="0" w:color="auto"/>
            <w:bottom w:val="none" w:sz="0" w:space="0" w:color="auto"/>
            <w:right w:val="none" w:sz="0" w:space="0" w:color="auto"/>
          </w:divBdr>
        </w:div>
        <w:div w:id="778767524">
          <w:marLeft w:val="640"/>
          <w:marRight w:val="0"/>
          <w:marTop w:val="0"/>
          <w:marBottom w:val="0"/>
          <w:divBdr>
            <w:top w:val="none" w:sz="0" w:space="0" w:color="auto"/>
            <w:left w:val="none" w:sz="0" w:space="0" w:color="auto"/>
            <w:bottom w:val="none" w:sz="0" w:space="0" w:color="auto"/>
            <w:right w:val="none" w:sz="0" w:space="0" w:color="auto"/>
          </w:divBdr>
        </w:div>
        <w:div w:id="803697015">
          <w:marLeft w:val="640"/>
          <w:marRight w:val="0"/>
          <w:marTop w:val="0"/>
          <w:marBottom w:val="0"/>
          <w:divBdr>
            <w:top w:val="none" w:sz="0" w:space="0" w:color="auto"/>
            <w:left w:val="none" w:sz="0" w:space="0" w:color="auto"/>
            <w:bottom w:val="none" w:sz="0" w:space="0" w:color="auto"/>
            <w:right w:val="none" w:sz="0" w:space="0" w:color="auto"/>
          </w:divBdr>
        </w:div>
        <w:div w:id="808791527">
          <w:marLeft w:val="640"/>
          <w:marRight w:val="0"/>
          <w:marTop w:val="0"/>
          <w:marBottom w:val="0"/>
          <w:divBdr>
            <w:top w:val="none" w:sz="0" w:space="0" w:color="auto"/>
            <w:left w:val="none" w:sz="0" w:space="0" w:color="auto"/>
            <w:bottom w:val="none" w:sz="0" w:space="0" w:color="auto"/>
            <w:right w:val="none" w:sz="0" w:space="0" w:color="auto"/>
          </w:divBdr>
        </w:div>
        <w:div w:id="828323589">
          <w:marLeft w:val="640"/>
          <w:marRight w:val="0"/>
          <w:marTop w:val="0"/>
          <w:marBottom w:val="0"/>
          <w:divBdr>
            <w:top w:val="none" w:sz="0" w:space="0" w:color="auto"/>
            <w:left w:val="none" w:sz="0" w:space="0" w:color="auto"/>
            <w:bottom w:val="none" w:sz="0" w:space="0" w:color="auto"/>
            <w:right w:val="none" w:sz="0" w:space="0" w:color="auto"/>
          </w:divBdr>
        </w:div>
        <w:div w:id="840851325">
          <w:marLeft w:val="640"/>
          <w:marRight w:val="0"/>
          <w:marTop w:val="0"/>
          <w:marBottom w:val="0"/>
          <w:divBdr>
            <w:top w:val="none" w:sz="0" w:space="0" w:color="auto"/>
            <w:left w:val="none" w:sz="0" w:space="0" w:color="auto"/>
            <w:bottom w:val="none" w:sz="0" w:space="0" w:color="auto"/>
            <w:right w:val="none" w:sz="0" w:space="0" w:color="auto"/>
          </w:divBdr>
        </w:div>
        <w:div w:id="861170910">
          <w:marLeft w:val="640"/>
          <w:marRight w:val="0"/>
          <w:marTop w:val="0"/>
          <w:marBottom w:val="0"/>
          <w:divBdr>
            <w:top w:val="none" w:sz="0" w:space="0" w:color="auto"/>
            <w:left w:val="none" w:sz="0" w:space="0" w:color="auto"/>
            <w:bottom w:val="none" w:sz="0" w:space="0" w:color="auto"/>
            <w:right w:val="none" w:sz="0" w:space="0" w:color="auto"/>
          </w:divBdr>
        </w:div>
        <w:div w:id="866603606">
          <w:marLeft w:val="640"/>
          <w:marRight w:val="0"/>
          <w:marTop w:val="0"/>
          <w:marBottom w:val="0"/>
          <w:divBdr>
            <w:top w:val="none" w:sz="0" w:space="0" w:color="auto"/>
            <w:left w:val="none" w:sz="0" w:space="0" w:color="auto"/>
            <w:bottom w:val="none" w:sz="0" w:space="0" w:color="auto"/>
            <w:right w:val="none" w:sz="0" w:space="0" w:color="auto"/>
          </w:divBdr>
        </w:div>
        <w:div w:id="899285800">
          <w:marLeft w:val="640"/>
          <w:marRight w:val="0"/>
          <w:marTop w:val="0"/>
          <w:marBottom w:val="0"/>
          <w:divBdr>
            <w:top w:val="none" w:sz="0" w:space="0" w:color="auto"/>
            <w:left w:val="none" w:sz="0" w:space="0" w:color="auto"/>
            <w:bottom w:val="none" w:sz="0" w:space="0" w:color="auto"/>
            <w:right w:val="none" w:sz="0" w:space="0" w:color="auto"/>
          </w:divBdr>
        </w:div>
        <w:div w:id="919484255">
          <w:marLeft w:val="640"/>
          <w:marRight w:val="0"/>
          <w:marTop w:val="0"/>
          <w:marBottom w:val="0"/>
          <w:divBdr>
            <w:top w:val="none" w:sz="0" w:space="0" w:color="auto"/>
            <w:left w:val="none" w:sz="0" w:space="0" w:color="auto"/>
            <w:bottom w:val="none" w:sz="0" w:space="0" w:color="auto"/>
            <w:right w:val="none" w:sz="0" w:space="0" w:color="auto"/>
          </w:divBdr>
        </w:div>
        <w:div w:id="961568464">
          <w:marLeft w:val="640"/>
          <w:marRight w:val="0"/>
          <w:marTop w:val="0"/>
          <w:marBottom w:val="0"/>
          <w:divBdr>
            <w:top w:val="none" w:sz="0" w:space="0" w:color="auto"/>
            <w:left w:val="none" w:sz="0" w:space="0" w:color="auto"/>
            <w:bottom w:val="none" w:sz="0" w:space="0" w:color="auto"/>
            <w:right w:val="none" w:sz="0" w:space="0" w:color="auto"/>
          </w:divBdr>
        </w:div>
        <w:div w:id="964388367">
          <w:marLeft w:val="640"/>
          <w:marRight w:val="0"/>
          <w:marTop w:val="0"/>
          <w:marBottom w:val="0"/>
          <w:divBdr>
            <w:top w:val="none" w:sz="0" w:space="0" w:color="auto"/>
            <w:left w:val="none" w:sz="0" w:space="0" w:color="auto"/>
            <w:bottom w:val="none" w:sz="0" w:space="0" w:color="auto"/>
            <w:right w:val="none" w:sz="0" w:space="0" w:color="auto"/>
          </w:divBdr>
        </w:div>
        <w:div w:id="986973801">
          <w:marLeft w:val="640"/>
          <w:marRight w:val="0"/>
          <w:marTop w:val="0"/>
          <w:marBottom w:val="0"/>
          <w:divBdr>
            <w:top w:val="none" w:sz="0" w:space="0" w:color="auto"/>
            <w:left w:val="none" w:sz="0" w:space="0" w:color="auto"/>
            <w:bottom w:val="none" w:sz="0" w:space="0" w:color="auto"/>
            <w:right w:val="none" w:sz="0" w:space="0" w:color="auto"/>
          </w:divBdr>
        </w:div>
        <w:div w:id="1001352422">
          <w:marLeft w:val="640"/>
          <w:marRight w:val="0"/>
          <w:marTop w:val="0"/>
          <w:marBottom w:val="0"/>
          <w:divBdr>
            <w:top w:val="none" w:sz="0" w:space="0" w:color="auto"/>
            <w:left w:val="none" w:sz="0" w:space="0" w:color="auto"/>
            <w:bottom w:val="none" w:sz="0" w:space="0" w:color="auto"/>
            <w:right w:val="none" w:sz="0" w:space="0" w:color="auto"/>
          </w:divBdr>
        </w:div>
        <w:div w:id="1002201949">
          <w:marLeft w:val="640"/>
          <w:marRight w:val="0"/>
          <w:marTop w:val="0"/>
          <w:marBottom w:val="0"/>
          <w:divBdr>
            <w:top w:val="none" w:sz="0" w:space="0" w:color="auto"/>
            <w:left w:val="none" w:sz="0" w:space="0" w:color="auto"/>
            <w:bottom w:val="none" w:sz="0" w:space="0" w:color="auto"/>
            <w:right w:val="none" w:sz="0" w:space="0" w:color="auto"/>
          </w:divBdr>
        </w:div>
        <w:div w:id="1040741882">
          <w:marLeft w:val="640"/>
          <w:marRight w:val="0"/>
          <w:marTop w:val="0"/>
          <w:marBottom w:val="0"/>
          <w:divBdr>
            <w:top w:val="none" w:sz="0" w:space="0" w:color="auto"/>
            <w:left w:val="none" w:sz="0" w:space="0" w:color="auto"/>
            <w:bottom w:val="none" w:sz="0" w:space="0" w:color="auto"/>
            <w:right w:val="none" w:sz="0" w:space="0" w:color="auto"/>
          </w:divBdr>
        </w:div>
        <w:div w:id="1055667791">
          <w:marLeft w:val="640"/>
          <w:marRight w:val="0"/>
          <w:marTop w:val="0"/>
          <w:marBottom w:val="0"/>
          <w:divBdr>
            <w:top w:val="none" w:sz="0" w:space="0" w:color="auto"/>
            <w:left w:val="none" w:sz="0" w:space="0" w:color="auto"/>
            <w:bottom w:val="none" w:sz="0" w:space="0" w:color="auto"/>
            <w:right w:val="none" w:sz="0" w:space="0" w:color="auto"/>
          </w:divBdr>
        </w:div>
        <w:div w:id="1075590868">
          <w:marLeft w:val="640"/>
          <w:marRight w:val="0"/>
          <w:marTop w:val="0"/>
          <w:marBottom w:val="0"/>
          <w:divBdr>
            <w:top w:val="none" w:sz="0" w:space="0" w:color="auto"/>
            <w:left w:val="none" w:sz="0" w:space="0" w:color="auto"/>
            <w:bottom w:val="none" w:sz="0" w:space="0" w:color="auto"/>
            <w:right w:val="none" w:sz="0" w:space="0" w:color="auto"/>
          </w:divBdr>
        </w:div>
        <w:div w:id="1098721173">
          <w:marLeft w:val="640"/>
          <w:marRight w:val="0"/>
          <w:marTop w:val="0"/>
          <w:marBottom w:val="0"/>
          <w:divBdr>
            <w:top w:val="none" w:sz="0" w:space="0" w:color="auto"/>
            <w:left w:val="none" w:sz="0" w:space="0" w:color="auto"/>
            <w:bottom w:val="none" w:sz="0" w:space="0" w:color="auto"/>
            <w:right w:val="none" w:sz="0" w:space="0" w:color="auto"/>
          </w:divBdr>
        </w:div>
        <w:div w:id="1113869064">
          <w:marLeft w:val="640"/>
          <w:marRight w:val="0"/>
          <w:marTop w:val="0"/>
          <w:marBottom w:val="0"/>
          <w:divBdr>
            <w:top w:val="none" w:sz="0" w:space="0" w:color="auto"/>
            <w:left w:val="none" w:sz="0" w:space="0" w:color="auto"/>
            <w:bottom w:val="none" w:sz="0" w:space="0" w:color="auto"/>
            <w:right w:val="none" w:sz="0" w:space="0" w:color="auto"/>
          </w:divBdr>
        </w:div>
        <w:div w:id="1169950539">
          <w:marLeft w:val="640"/>
          <w:marRight w:val="0"/>
          <w:marTop w:val="0"/>
          <w:marBottom w:val="0"/>
          <w:divBdr>
            <w:top w:val="none" w:sz="0" w:space="0" w:color="auto"/>
            <w:left w:val="none" w:sz="0" w:space="0" w:color="auto"/>
            <w:bottom w:val="none" w:sz="0" w:space="0" w:color="auto"/>
            <w:right w:val="none" w:sz="0" w:space="0" w:color="auto"/>
          </w:divBdr>
        </w:div>
        <w:div w:id="1183203410">
          <w:marLeft w:val="640"/>
          <w:marRight w:val="0"/>
          <w:marTop w:val="0"/>
          <w:marBottom w:val="0"/>
          <w:divBdr>
            <w:top w:val="none" w:sz="0" w:space="0" w:color="auto"/>
            <w:left w:val="none" w:sz="0" w:space="0" w:color="auto"/>
            <w:bottom w:val="none" w:sz="0" w:space="0" w:color="auto"/>
            <w:right w:val="none" w:sz="0" w:space="0" w:color="auto"/>
          </w:divBdr>
        </w:div>
        <w:div w:id="1183670028">
          <w:marLeft w:val="640"/>
          <w:marRight w:val="0"/>
          <w:marTop w:val="0"/>
          <w:marBottom w:val="0"/>
          <w:divBdr>
            <w:top w:val="none" w:sz="0" w:space="0" w:color="auto"/>
            <w:left w:val="none" w:sz="0" w:space="0" w:color="auto"/>
            <w:bottom w:val="none" w:sz="0" w:space="0" w:color="auto"/>
            <w:right w:val="none" w:sz="0" w:space="0" w:color="auto"/>
          </w:divBdr>
        </w:div>
        <w:div w:id="1213809204">
          <w:marLeft w:val="640"/>
          <w:marRight w:val="0"/>
          <w:marTop w:val="0"/>
          <w:marBottom w:val="0"/>
          <w:divBdr>
            <w:top w:val="none" w:sz="0" w:space="0" w:color="auto"/>
            <w:left w:val="none" w:sz="0" w:space="0" w:color="auto"/>
            <w:bottom w:val="none" w:sz="0" w:space="0" w:color="auto"/>
            <w:right w:val="none" w:sz="0" w:space="0" w:color="auto"/>
          </w:divBdr>
        </w:div>
        <w:div w:id="1228104654">
          <w:marLeft w:val="640"/>
          <w:marRight w:val="0"/>
          <w:marTop w:val="0"/>
          <w:marBottom w:val="0"/>
          <w:divBdr>
            <w:top w:val="none" w:sz="0" w:space="0" w:color="auto"/>
            <w:left w:val="none" w:sz="0" w:space="0" w:color="auto"/>
            <w:bottom w:val="none" w:sz="0" w:space="0" w:color="auto"/>
            <w:right w:val="none" w:sz="0" w:space="0" w:color="auto"/>
          </w:divBdr>
        </w:div>
        <w:div w:id="1237327584">
          <w:marLeft w:val="640"/>
          <w:marRight w:val="0"/>
          <w:marTop w:val="0"/>
          <w:marBottom w:val="0"/>
          <w:divBdr>
            <w:top w:val="none" w:sz="0" w:space="0" w:color="auto"/>
            <w:left w:val="none" w:sz="0" w:space="0" w:color="auto"/>
            <w:bottom w:val="none" w:sz="0" w:space="0" w:color="auto"/>
            <w:right w:val="none" w:sz="0" w:space="0" w:color="auto"/>
          </w:divBdr>
        </w:div>
        <w:div w:id="1243372994">
          <w:marLeft w:val="640"/>
          <w:marRight w:val="0"/>
          <w:marTop w:val="0"/>
          <w:marBottom w:val="0"/>
          <w:divBdr>
            <w:top w:val="none" w:sz="0" w:space="0" w:color="auto"/>
            <w:left w:val="none" w:sz="0" w:space="0" w:color="auto"/>
            <w:bottom w:val="none" w:sz="0" w:space="0" w:color="auto"/>
            <w:right w:val="none" w:sz="0" w:space="0" w:color="auto"/>
          </w:divBdr>
        </w:div>
        <w:div w:id="1262490430">
          <w:marLeft w:val="640"/>
          <w:marRight w:val="0"/>
          <w:marTop w:val="0"/>
          <w:marBottom w:val="0"/>
          <w:divBdr>
            <w:top w:val="none" w:sz="0" w:space="0" w:color="auto"/>
            <w:left w:val="none" w:sz="0" w:space="0" w:color="auto"/>
            <w:bottom w:val="none" w:sz="0" w:space="0" w:color="auto"/>
            <w:right w:val="none" w:sz="0" w:space="0" w:color="auto"/>
          </w:divBdr>
        </w:div>
        <w:div w:id="1282692394">
          <w:marLeft w:val="640"/>
          <w:marRight w:val="0"/>
          <w:marTop w:val="0"/>
          <w:marBottom w:val="0"/>
          <w:divBdr>
            <w:top w:val="none" w:sz="0" w:space="0" w:color="auto"/>
            <w:left w:val="none" w:sz="0" w:space="0" w:color="auto"/>
            <w:bottom w:val="none" w:sz="0" w:space="0" w:color="auto"/>
            <w:right w:val="none" w:sz="0" w:space="0" w:color="auto"/>
          </w:divBdr>
        </w:div>
        <w:div w:id="1305887585">
          <w:marLeft w:val="640"/>
          <w:marRight w:val="0"/>
          <w:marTop w:val="0"/>
          <w:marBottom w:val="0"/>
          <w:divBdr>
            <w:top w:val="none" w:sz="0" w:space="0" w:color="auto"/>
            <w:left w:val="none" w:sz="0" w:space="0" w:color="auto"/>
            <w:bottom w:val="none" w:sz="0" w:space="0" w:color="auto"/>
            <w:right w:val="none" w:sz="0" w:space="0" w:color="auto"/>
          </w:divBdr>
        </w:div>
        <w:div w:id="1334531419">
          <w:marLeft w:val="640"/>
          <w:marRight w:val="0"/>
          <w:marTop w:val="0"/>
          <w:marBottom w:val="0"/>
          <w:divBdr>
            <w:top w:val="none" w:sz="0" w:space="0" w:color="auto"/>
            <w:left w:val="none" w:sz="0" w:space="0" w:color="auto"/>
            <w:bottom w:val="none" w:sz="0" w:space="0" w:color="auto"/>
            <w:right w:val="none" w:sz="0" w:space="0" w:color="auto"/>
          </w:divBdr>
        </w:div>
        <w:div w:id="1342463934">
          <w:marLeft w:val="640"/>
          <w:marRight w:val="0"/>
          <w:marTop w:val="0"/>
          <w:marBottom w:val="0"/>
          <w:divBdr>
            <w:top w:val="none" w:sz="0" w:space="0" w:color="auto"/>
            <w:left w:val="none" w:sz="0" w:space="0" w:color="auto"/>
            <w:bottom w:val="none" w:sz="0" w:space="0" w:color="auto"/>
            <w:right w:val="none" w:sz="0" w:space="0" w:color="auto"/>
          </w:divBdr>
        </w:div>
        <w:div w:id="1352417220">
          <w:marLeft w:val="640"/>
          <w:marRight w:val="0"/>
          <w:marTop w:val="0"/>
          <w:marBottom w:val="0"/>
          <w:divBdr>
            <w:top w:val="none" w:sz="0" w:space="0" w:color="auto"/>
            <w:left w:val="none" w:sz="0" w:space="0" w:color="auto"/>
            <w:bottom w:val="none" w:sz="0" w:space="0" w:color="auto"/>
            <w:right w:val="none" w:sz="0" w:space="0" w:color="auto"/>
          </w:divBdr>
        </w:div>
        <w:div w:id="1393582417">
          <w:marLeft w:val="640"/>
          <w:marRight w:val="0"/>
          <w:marTop w:val="0"/>
          <w:marBottom w:val="0"/>
          <w:divBdr>
            <w:top w:val="none" w:sz="0" w:space="0" w:color="auto"/>
            <w:left w:val="none" w:sz="0" w:space="0" w:color="auto"/>
            <w:bottom w:val="none" w:sz="0" w:space="0" w:color="auto"/>
            <w:right w:val="none" w:sz="0" w:space="0" w:color="auto"/>
          </w:divBdr>
        </w:div>
        <w:div w:id="1395739065">
          <w:marLeft w:val="640"/>
          <w:marRight w:val="0"/>
          <w:marTop w:val="0"/>
          <w:marBottom w:val="0"/>
          <w:divBdr>
            <w:top w:val="none" w:sz="0" w:space="0" w:color="auto"/>
            <w:left w:val="none" w:sz="0" w:space="0" w:color="auto"/>
            <w:bottom w:val="none" w:sz="0" w:space="0" w:color="auto"/>
            <w:right w:val="none" w:sz="0" w:space="0" w:color="auto"/>
          </w:divBdr>
        </w:div>
        <w:div w:id="1472675892">
          <w:marLeft w:val="640"/>
          <w:marRight w:val="0"/>
          <w:marTop w:val="0"/>
          <w:marBottom w:val="0"/>
          <w:divBdr>
            <w:top w:val="none" w:sz="0" w:space="0" w:color="auto"/>
            <w:left w:val="none" w:sz="0" w:space="0" w:color="auto"/>
            <w:bottom w:val="none" w:sz="0" w:space="0" w:color="auto"/>
            <w:right w:val="none" w:sz="0" w:space="0" w:color="auto"/>
          </w:divBdr>
        </w:div>
        <w:div w:id="1489244225">
          <w:marLeft w:val="640"/>
          <w:marRight w:val="0"/>
          <w:marTop w:val="0"/>
          <w:marBottom w:val="0"/>
          <w:divBdr>
            <w:top w:val="none" w:sz="0" w:space="0" w:color="auto"/>
            <w:left w:val="none" w:sz="0" w:space="0" w:color="auto"/>
            <w:bottom w:val="none" w:sz="0" w:space="0" w:color="auto"/>
            <w:right w:val="none" w:sz="0" w:space="0" w:color="auto"/>
          </w:divBdr>
        </w:div>
        <w:div w:id="1490560983">
          <w:marLeft w:val="640"/>
          <w:marRight w:val="0"/>
          <w:marTop w:val="0"/>
          <w:marBottom w:val="0"/>
          <w:divBdr>
            <w:top w:val="none" w:sz="0" w:space="0" w:color="auto"/>
            <w:left w:val="none" w:sz="0" w:space="0" w:color="auto"/>
            <w:bottom w:val="none" w:sz="0" w:space="0" w:color="auto"/>
            <w:right w:val="none" w:sz="0" w:space="0" w:color="auto"/>
          </w:divBdr>
        </w:div>
        <w:div w:id="1557737434">
          <w:marLeft w:val="640"/>
          <w:marRight w:val="0"/>
          <w:marTop w:val="0"/>
          <w:marBottom w:val="0"/>
          <w:divBdr>
            <w:top w:val="none" w:sz="0" w:space="0" w:color="auto"/>
            <w:left w:val="none" w:sz="0" w:space="0" w:color="auto"/>
            <w:bottom w:val="none" w:sz="0" w:space="0" w:color="auto"/>
            <w:right w:val="none" w:sz="0" w:space="0" w:color="auto"/>
          </w:divBdr>
        </w:div>
        <w:div w:id="1560363415">
          <w:marLeft w:val="640"/>
          <w:marRight w:val="0"/>
          <w:marTop w:val="0"/>
          <w:marBottom w:val="0"/>
          <w:divBdr>
            <w:top w:val="none" w:sz="0" w:space="0" w:color="auto"/>
            <w:left w:val="none" w:sz="0" w:space="0" w:color="auto"/>
            <w:bottom w:val="none" w:sz="0" w:space="0" w:color="auto"/>
            <w:right w:val="none" w:sz="0" w:space="0" w:color="auto"/>
          </w:divBdr>
        </w:div>
        <w:div w:id="1575504562">
          <w:marLeft w:val="640"/>
          <w:marRight w:val="0"/>
          <w:marTop w:val="0"/>
          <w:marBottom w:val="0"/>
          <w:divBdr>
            <w:top w:val="none" w:sz="0" w:space="0" w:color="auto"/>
            <w:left w:val="none" w:sz="0" w:space="0" w:color="auto"/>
            <w:bottom w:val="none" w:sz="0" w:space="0" w:color="auto"/>
            <w:right w:val="none" w:sz="0" w:space="0" w:color="auto"/>
          </w:divBdr>
        </w:div>
        <w:div w:id="1594625833">
          <w:marLeft w:val="640"/>
          <w:marRight w:val="0"/>
          <w:marTop w:val="0"/>
          <w:marBottom w:val="0"/>
          <w:divBdr>
            <w:top w:val="none" w:sz="0" w:space="0" w:color="auto"/>
            <w:left w:val="none" w:sz="0" w:space="0" w:color="auto"/>
            <w:bottom w:val="none" w:sz="0" w:space="0" w:color="auto"/>
            <w:right w:val="none" w:sz="0" w:space="0" w:color="auto"/>
          </w:divBdr>
        </w:div>
        <w:div w:id="1603293150">
          <w:marLeft w:val="640"/>
          <w:marRight w:val="0"/>
          <w:marTop w:val="0"/>
          <w:marBottom w:val="0"/>
          <w:divBdr>
            <w:top w:val="none" w:sz="0" w:space="0" w:color="auto"/>
            <w:left w:val="none" w:sz="0" w:space="0" w:color="auto"/>
            <w:bottom w:val="none" w:sz="0" w:space="0" w:color="auto"/>
            <w:right w:val="none" w:sz="0" w:space="0" w:color="auto"/>
          </w:divBdr>
        </w:div>
        <w:div w:id="1603802247">
          <w:marLeft w:val="640"/>
          <w:marRight w:val="0"/>
          <w:marTop w:val="0"/>
          <w:marBottom w:val="0"/>
          <w:divBdr>
            <w:top w:val="none" w:sz="0" w:space="0" w:color="auto"/>
            <w:left w:val="none" w:sz="0" w:space="0" w:color="auto"/>
            <w:bottom w:val="none" w:sz="0" w:space="0" w:color="auto"/>
            <w:right w:val="none" w:sz="0" w:space="0" w:color="auto"/>
          </w:divBdr>
        </w:div>
        <w:div w:id="1628782269">
          <w:marLeft w:val="640"/>
          <w:marRight w:val="0"/>
          <w:marTop w:val="0"/>
          <w:marBottom w:val="0"/>
          <w:divBdr>
            <w:top w:val="none" w:sz="0" w:space="0" w:color="auto"/>
            <w:left w:val="none" w:sz="0" w:space="0" w:color="auto"/>
            <w:bottom w:val="none" w:sz="0" w:space="0" w:color="auto"/>
            <w:right w:val="none" w:sz="0" w:space="0" w:color="auto"/>
          </w:divBdr>
        </w:div>
        <w:div w:id="1645046299">
          <w:marLeft w:val="640"/>
          <w:marRight w:val="0"/>
          <w:marTop w:val="0"/>
          <w:marBottom w:val="0"/>
          <w:divBdr>
            <w:top w:val="none" w:sz="0" w:space="0" w:color="auto"/>
            <w:left w:val="none" w:sz="0" w:space="0" w:color="auto"/>
            <w:bottom w:val="none" w:sz="0" w:space="0" w:color="auto"/>
            <w:right w:val="none" w:sz="0" w:space="0" w:color="auto"/>
          </w:divBdr>
        </w:div>
        <w:div w:id="1675567590">
          <w:marLeft w:val="640"/>
          <w:marRight w:val="0"/>
          <w:marTop w:val="0"/>
          <w:marBottom w:val="0"/>
          <w:divBdr>
            <w:top w:val="none" w:sz="0" w:space="0" w:color="auto"/>
            <w:left w:val="none" w:sz="0" w:space="0" w:color="auto"/>
            <w:bottom w:val="none" w:sz="0" w:space="0" w:color="auto"/>
            <w:right w:val="none" w:sz="0" w:space="0" w:color="auto"/>
          </w:divBdr>
        </w:div>
        <w:div w:id="1679849417">
          <w:marLeft w:val="640"/>
          <w:marRight w:val="0"/>
          <w:marTop w:val="0"/>
          <w:marBottom w:val="0"/>
          <w:divBdr>
            <w:top w:val="none" w:sz="0" w:space="0" w:color="auto"/>
            <w:left w:val="none" w:sz="0" w:space="0" w:color="auto"/>
            <w:bottom w:val="none" w:sz="0" w:space="0" w:color="auto"/>
            <w:right w:val="none" w:sz="0" w:space="0" w:color="auto"/>
          </w:divBdr>
        </w:div>
        <w:div w:id="1712419623">
          <w:marLeft w:val="640"/>
          <w:marRight w:val="0"/>
          <w:marTop w:val="0"/>
          <w:marBottom w:val="0"/>
          <w:divBdr>
            <w:top w:val="none" w:sz="0" w:space="0" w:color="auto"/>
            <w:left w:val="none" w:sz="0" w:space="0" w:color="auto"/>
            <w:bottom w:val="none" w:sz="0" w:space="0" w:color="auto"/>
            <w:right w:val="none" w:sz="0" w:space="0" w:color="auto"/>
          </w:divBdr>
        </w:div>
        <w:div w:id="1749840821">
          <w:marLeft w:val="640"/>
          <w:marRight w:val="0"/>
          <w:marTop w:val="0"/>
          <w:marBottom w:val="0"/>
          <w:divBdr>
            <w:top w:val="none" w:sz="0" w:space="0" w:color="auto"/>
            <w:left w:val="none" w:sz="0" w:space="0" w:color="auto"/>
            <w:bottom w:val="none" w:sz="0" w:space="0" w:color="auto"/>
            <w:right w:val="none" w:sz="0" w:space="0" w:color="auto"/>
          </w:divBdr>
        </w:div>
        <w:div w:id="1772166204">
          <w:marLeft w:val="640"/>
          <w:marRight w:val="0"/>
          <w:marTop w:val="0"/>
          <w:marBottom w:val="0"/>
          <w:divBdr>
            <w:top w:val="none" w:sz="0" w:space="0" w:color="auto"/>
            <w:left w:val="none" w:sz="0" w:space="0" w:color="auto"/>
            <w:bottom w:val="none" w:sz="0" w:space="0" w:color="auto"/>
            <w:right w:val="none" w:sz="0" w:space="0" w:color="auto"/>
          </w:divBdr>
        </w:div>
        <w:div w:id="1792892015">
          <w:marLeft w:val="640"/>
          <w:marRight w:val="0"/>
          <w:marTop w:val="0"/>
          <w:marBottom w:val="0"/>
          <w:divBdr>
            <w:top w:val="none" w:sz="0" w:space="0" w:color="auto"/>
            <w:left w:val="none" w:sz="0" w:space="0" w:color="auto"/>
            <w:bottom w:val="none" w:sz="0" w:space="0" w:color="auto"/>
            <w:right w:val="none" w:sz="0" w:space="0" w:color="auto"/>
          </w:divBdr>
        </w:div>
        <w:div w:id="1793474444">
          <w:marLeft w:val="640"/>
          <w:marRight w:val="0"/>
          <w:marTop w:val="0"/>
          <w:marBottom w:val="0"/>
          <w:divBdr>
            <w:top w:val="none" w:sz="0" w:space="0" w:color="auto"/>
            <w:left w:val="none" w:sz="0" w:space="0" w:color="auto"/>
            <w:bottom w:val="none" w:sz="0" w:space="0" w:color="auto"/>
            <w:right w:val="none" w:sz="0" w:space="0" w:color="auto"/>
          </w:divBdr>
        </w:div>
        <w:div w:id="1832135224">
          <w:marLeft w:val="640"/>
          <w:marRight w:val="0"/>
          <w:marTop w:val="0"/>
          <w:marBottom w:val="0"/>
          <w:divBdr>
            <w:top w:val="none" w:sz="0" w:space="0" w:color="auto"/>
            <w:left w:val="none" w:sz="0" w:space="0" w:color="auto"/>
            <w:bottom w:val="none" w:sz="0" w:space="0" w:color="auto"/>
            <w:right w:val="none" w:sz="0" w:space="0" w:color="auto"/>
          </w:divBdr>
        </w:div>
        <w:div w:id="1833057483">
          <w:marLeft w:val="640"/>
          <w:marRight w:val="0"/>
          <w:marTop w:val="0"/>
          <w:marBottom w:val="0"/>
          <w:divBdr>
            <w:top w:val="none" w:sz="0" w:space="0" w:color="auto"/>
            <w:left w:val="none" w:sz="0" w:space="0" w:color="auto"/>
            <w:bottom w:val="none" w:sz="0" w:space="0" w:color="auto"/>
            <w:right w:val="none" w:sz="0" w:space="0" w:color="auto"/>
          </w:divBdr>
        </w:div>
        <w:div w:id="1901939459">
          <w:marLeft w:val="640"/>
          <w:marRight w:val="0"/>
          <w:marTop w:val="0"/>
          <w:marBottom w:val="0"/>
          <w:divBdr>
            <w:top w:val="none" w:sz="0" w:space="0" w:color="auto"/>
            <w:left w:val="none" w:sz="0" w:space="0" w:color="auto"/>
            <w:bottom w:val="none" w:sz="0" w:space="0" w:color="auto"/>
            <w:right w:val="none" w:sz="0" w:space="0" w:color="auto"/>
          </w:divBdr>
        </w:div>
        <w:div w:id="1910578895">
          <w:marLeft w:val="640"/>
          <w:marRight w:val="0"/>
          <w:marTop w:val="0"/>
          <w:marBottom w:val="0"/>
          <w:divBdr>
            <w:top w:val="none" w:sz="0" w:space="0" w:color="auto"/>
            <w:left w:val="none" w:sz="0" w:space="0" w:color="auto"/>
            <w:bottom w:val="none" w:sz="0" w:space="0" w:color="auto"/>
            <w:right w:val="none" w:sz="0" w:space="0" w:color="auto"/>
          </w:divBdr>
        </w:div>
        <w:div w:id="1911769654">
          <w:marLeft w:val="640"/>
          <w:marRight w:val="0"/>
          <w:marTop w:val="0"/>
          <w:marBottom w:val="0"/>
          <w:divBdr>
            <w:top w:val="none" w:sz="0" w:space="0" w:color="auto"/>
            <w:left w:val="none" w:sz="0" w:space="0" w:color="auto"/>
            <w:bottom w:val="none" w:sz="0" w:space="0" w:color="auto"/>
            <w:right w:val="none" w:sz="0" w:space="0" w:color="auto"/>
          </w:divBdr>
        </w:div>
        <w:div w:id="1916695601">
          <w:marLeft w:val="640"/>
          <w:marRight w:val="0"/>
          <w:marTop w:val="0"/>
          <w:marBottom w:val="0"/>
          <w:divBdr>
            <w:top w:val="none" w:sz="0" w:space="0" w:color="auto"/>
            <w:left w:val="none" w:sz="0" w:space="0" w:color="auto"/>
            <w:bottom w:val="none" w:sz="0" w:space="0" w:color="auto"/>
            <w:right w:val="none" w:sz="0" w:space="0" w:color="auto"/>
          </w:divBdr>
        </w:div>
        <w:div w:id="1929731195">
          <w:marLeft w:val="640"/>
          <w:marRight w:val="0"/>
          <w:marTop w:val="0"/>
          <w:marBottom w:val="0"/>
          <w:divBdr>
            <w:top w:val="none" w:sz="0" w:space="0" w:color="auto"/>
            <w:left w:val="none" w:sz="0" w:space="0" w:color="auto"/>
            <w:bottom w:val="none" w:sz="0" w:space="0" w:color="auto"/>
            <w:right w:val="none" w:sz="0" w:space="0" w:color="auto"/>
          </w:divBdr>
        </w:div>
        <w:div w:id="1946188219">
          <w:marLeft w:val="640"/>
          <w:marRight w:val="0"/>
          <w:marTop w:val="0"/>
          <w:marBottom w:val="0"/>
          <w:divBdr>
            <w:top w:val="none" w:sz="0" w:space="0" w:color="auto"/>
            <w:left w:val="none" w:sz="0" w:space="0" w:color="auto"/>
            <w:bottom w:val="none" w:sz="0" w:space="0" w:color="auto"/>
            <w:right w:val="none" w:sz="0" w:space="0" w:color="auto"/>
          </w:divBdr>
        </w:div>
        <w:div w:id="1977757222">
          <w:marLeft w:val="640"/>
          <w:marRight w:val="0"/>
          <w:marTop w:val="0"/>
          <w:marBottom w:val="0"/>
          <w:divBdr>
            <w:top w:val="none" w:sz="0" w:space="0" w:color="auto"/>
            <w:left w:val="none" w:sz="0" w:space="0" w:color="auto"/>
            <w:bottom w:val="none" w:sz="0" w:space="0" w:color="auto"/>
            <w:right w:val="none" w:sz="0" w:space="0" w:color="auto"/>
          </w:divBdr>
        </w:div>
        <w:div w:id="2000770429">
          <w:marLeft w:val="640"/>
          <w:marRight w:val="0"/>
          <w:marTop w:val="0"/>
          <w:marBottom w:val="0"/>
          <w:divBdr>
            <w:top w:val="none" w:sz="0" w:space="0" w:color="auto"/>
            <w:left w:val="none" w:sz="0" w:space="0" w:color="auto"/>
            <w:bottom w:val="none" w:sz="0" w:space="0" w:color="auto"/>
            <w:right w:val="none" w:sz="0" w:space="0" w:color="auto"/>
          </w:divBdr>
        </w:div>
        <w:div w:id="2062514776">
          <w:marLeft w:val="640"/>
          <w:marRight w:val="0"/>
          <w:marTop w:val="0"/>
          <w:marBottom w:val="0"/>
          <w:divBdr>
            <w:top w:val="none" w:sz="0" w:space="0" w:color="auto"/>
            <w:left w:val="none" w:sz="0" w:space="0" w:color="auto"/>
            <w:bottom w:val="none" w:sz="0" w:space="0" w:color="auto"/>
            <w:right w:val="none" w:sz="0" w:space="0" w:color="auto"/>
          </w:divBdr>
        </w:div>
        <w:div w:id="2065719129">
          <w:marLeft w:val="640"/>
          <w:marRight w:val="0"/>
          <w:marTop w:val="0"/>
          <w:marBottom w:val="0"/>
          <w:divBdr>
            <w:top w:val="none" w:sz="0" w:space="0" w:color="auto"/>
            <w:left w:val="none" w:sz="0" w:space="0" w:color="auto"/>
            <w:bottom w:val="none" w:sz="0" w:space="0" w:color="auto"/>
            <w:right w:val="none" w:sz="0" w:space="0" w:color="auto"/>
          </w:divBdr>
        </w:div>
        <w:div w:id="2070297863">
          <w:marLeft w:val="640"/>
          <w:marRight w:val="0"/>
          <w:marTop w:val="0"/>
          <w:marBottom w:val="0"/>
          <w:divBdr>
            <w:top w:val="none" w:sz="0" w:space="0" w:color="auto"/>
            <w:left w:val="none" w:sz="0" w:space="0" w:color="auto"/>
            <w:bottom w:val="none" w:sz="0" w:space="0" w:color="auto"/>
            <w:right w:val="none" w:sz="0" w:space="0" w:color="auto"/>
          </w:divBdr>
        </w:div>
        <w:div w:id="2104909071">
          <w:marLeft w:val="640"/>
          <w:marRight w:val="0"/>
          <w:marTop w:val="0"/>
          <w:marBottom w:val="0"/>
          <w:divBdr>
            <w:top w:val="none" w:sz="0" w:space="0" w:color="auto"/>
            <w:left w:val="none" w:sz="0" w:space="0" w:color="auto"/>
            <w:bottom w:val="none" w:sz="0" w:space="0" w:color="auto"/>
            <w:right w:val="none" w:sz="0" w:space="0" w:color="auto"/>
          </w:divBdr>
        </w:div>
        <w:div w:id="2105103344">
          <w:marLeft w:val="640"/>
          <w:marRight w:val="0"/>
          <w:marTop w:val="0"/>
          <w:marBottom w:val="0"/>
          <w:divBdr>
            <w:top w:val="none" w:sz="0" w:space="0" w:color="auto"/>
            <w:left w:val="none" w:sz="0" w:space="0" w:color="auto"/>
            <w:bottom w:val="none" w:sz="0" w:space="0" w:color="auto"/>
            <w:right w:val="none" w:sz="0" w:space="0" w:color="auto"/>
          </w:divBdr>
        </w:div>
      </w:divsChild>
    </w:div>
    <w:div w:id="747389241">
      <w:bodyDiv w:val="1"/>
      <w:marLeft w:val="0"/>
      <w:marRight w:val="0"/>
      <w:marTop w:val="0"/>
      <w:marBottom w:val="0"/>
      <w:divBdr>
        <w:top w:val="none" w:sz="0" w:space="0" w:color="auto"/>
        <w:left w:val="none" w:sz="0" w:space="0" w:color="auto"/>
        <w:bottom w:val="none" w:sz="0" w:space="0" w:color="auto"/>
        <w:right w:val="none" w:sz="0" w:space="0" w:color="auto"/>
      </w:divBdr>
    </w:div>
    <w:div w:id="764688709">
      <w:bodyDiv w:val="1"/>
      <w:marLeft w:val="0"/>
      <w:marRight w:val="0"/>
      <w:marTop w:val="0"/>
      <w:marBottom w:val="0"/>
      <w:divBdr>
        <w:top w:val="none" w:sz="0" w:space="0" w:color="auto"/>
        <w:left w:val="none" w:sz="0" w:space="0" w:color="auto"/>
        <w:bottom w:val="none" w:sz="0" w:space="0" w:color="auto"/>
        <w:right w:val="none" w:sz="0" w:space="0" w:color="auto"/>
      </w:divBdr>
      <w:divsChild>
        <w:div w:id="1369332699">
          <w:marLeft w:val="640"/>
          <w:marRight w:val="0"/>
          <w:marTop w:val="0"/>
          <w:marBottom w:val="0"/>
          <w:divBdr>
            <w:top w:val="none" w:sz="0" w:space="0" w:color="auto"/>
            <w:left w:val="none" w:sz="0" w:space="0" w:color="auto"/>
            <w:bottom w:val="none" w:sz="0" w:space="0" w:color="auto"/>
            <w:right w:val="none" w:sz="0" w:space="0" w:color="auto"/>
          </w:divBdr>
        </w:div>
        <w:div w:id="99421790">
          <w:marLeft w:val="640"/>
          <w:marRight w:val="0"/>
          <w:marTop w:val="0"/>
          <w:marBottom w:val="0"/>
          <w:divBdr>
            <w:top w:val="none" w:sz="0" w:space="0" w:color="auto"/>
            <w:left w:val="none" w:sz="0" w:space="0" w:color="auto"/>
            <w:bottom w:val="none" w:sz="0" w:space="0" w:color="auto"/>
            <w:right w:val="none" w:sz="0" w:space="0" w:color="auto"/>
          </w:divBdr>
        </w:div>
        <w:div w:id="969020446">
          <w:marLeft w:val="640"/>
          <w:marRight w:val="0"/>
          <w:marTop w:val="0"/>
          <w:marBottom w:val="0"/>
          <w:divBdr>
            <w:top w:val="none" w:sz="0" w:space="0" w:color="auto"/>
            <w:left w:val="none" w:sz="0" w:space="0" w:color="auto"/>
            <w:bottom w:val="none" w:sz="0" w:space="0" w:color="auto"/>
            <w:right w:val="none" w:sz="0" w:space="0" w:color="auto"/>
          </w:divBdr>
        </w:div>
        <w:div w:id="1596551150">
          <w:marLeft w:val="640"/>
          <w:marRight w:val="0"/>
          <w:marTop w:val="0"/>
          <w:marBottom w:val="0"/>
          <w:divBdr>
            <w:top w:val="none" w:sz="0" w:space="0" w:color="auto"/>
            <w:left w:val="none" w:sz="0" w:space="0" w:color="auto"/>
            <w:bottom w:val="none" w:sz="0" w:space="0" w:color="auto"/>
            <w:right w:val="none" w:sz="0" w:space="0" w:color="auto"/>
          </w:divBdr>
        </w:div>
        <w:div w:id="913466541">
          <w:marLeft w:val="640"/>
          <w:marRight w:val="0"/>
          <w:marTop w:val="0"/>
          <w:marBottom w:val="0"/>
          <w:divBdr>
            <w:top w:val="none" w:sz="0" w:space="0" w:color="auto"/>
            <w:left w:val="none" w:sz="0" w:space="0" w:color="auto"/>
            <w:bottom w:val="none" w:sz="0" w:space="0" w:color="auto"/>
            <w:right w:val="none" w:sz="0" w:space="0" w:color="auto"/>
          </w:divBdr>
        </w:div>
        <w:div w:id="1742368077">
          <w:marLeft w:val="640"/>
          <w:marRight w:val="0"/>
          <w:marTop w:val="0"/>
          <w:marBottom w:val="0"/>
          <w:divBdr>
            <w:top w:val="none" w:sz="0" w:space="0" w:color="auto"/>
            <w:left w:val="none" w:sz="0" w:space="0" w:color="auto"/>
            <w:bottom w:val="none" w:sz="0" w:space="0" w:color="auto"/>
            <w:right w:val="none" w:sz="0" w:space="0" w:color="auto"/>
          </w:divBdr>
        </w:div>
        <w:div w:id="1356006844">
          <w:marLeft w:val="640"/>
          <w:marRight w:val="0"/>
          <w:marTop w:val="0"/>
          <w:marBottom w:val="0"/>
          <w:divBdr>
            <w:top w:val="none" w:sz="0" w:space="0" w:color="auto"/>
            <w:left w:val="none" w:sz="0" w:space="0" w:color="auto"/>
            <w:bottom w:val="none" w:sz="0" w:space="0" w:color="auto"/>
            <w:right w:val="none" w:sz="0" w:space="0" w:color="auto"/>
          </w:divBdr>
        </w:div>
        <w:div w:id="132792547">
          <w:marLeft w:val="640"/>
          <w:marRight w:val="0"/>
          <w:marTop w:val="0"/>
          <w:marBottom w:val="0"/>
          <w:divBdr>
            <w:top w:val="none" w:sz="0" w:space="0" w:color="auto"/>
            <w:left w:val="none" w:sz="0" w:space="0" w:color="auto"/>
            <w:bottom w:val="none" w:sz="0" w:space="0" w:color="auto"/>
            <w:right w:val="none" w:sz="0" w:space="0" w:color="auto"/>
          </w:divBdr>
        </w:div>
        <w:div w:id="1639728122">
          <w:marLeft w:val="640"/>
          <w:marRight w:val="0"/>
          <w:marTop w:val="0"/>
          <w:marBottom w:val="0"/>
          <w:divBdr>
            <w:top w:val="none" w:sz="0" w:space="0" w:color="auto"/>
            <w:left w:val="none" w:sz="0" w:space="0" w:color="auto"/>
            <w:bottom w:val="none" w:sz="0" w:space="0" w:color="auto"/>
            <w:right w:val="none" w:sz="0" w:space="0" w:color="auto"/>
          </w:divBdr>
        </w:div>
        <w:div w:id="1604872544">
          <w:marLeft w:val="640"/>
          <w:marRight w:val="0"/>
          <w:marTop w:val="0"/>
          <w:marBottom w:val="0"/>
          <w:divBdr>
            <w:top w:val="none" w:sz="0" w:space="0" w:color="auto"/>
            <w:left w:val="none" w:sz="0" w:space="0" w:color="auto"/>
            <w:bottom w:val="none" w:sz="0" w:space="0" w:color="auto"/>
            <w:right w:val="none" w:sz="0" w:space="0" w:color="auto"/>
          </w:divBdr>
        </w:div>
        <w:div w:id="584610090">
          <w:marLeft w:val="640"/>
          <w:marRight w:val="0"/>
          <w:marTop w:val="0"/>
          <w:marBottom w:val="0"/>
          <w:divBdr>
            <w:top w:val="none" w:sz="0" w:space="0" w:color="auto"/>
            <w:left w:val="none" w:sz="0" w:space="0" w:color="auto"/>
            <w:bottom w:val="none" w:sz="0" w:space="0" w:color="auto"/>
            <w:right w:val="none" w:sz="0" w:space="0" w:color="auto"/>
          </w:divBdr>
        </w:div>
        <w:div w:id="44525803">
          <w:marLeft w:val="640"/>
          <w:marRight w:val="0"/>
          <w:marTop w:val="0"/>
          <w:marBottom w:val="0"/>
          <w:divBdr>
            <w:top w:val="none" w:sz="0" w:space="0" w:color="auto"/>
            <w:left w:val="none" w:sz="0" w:space="0" w:color="auto"/>
            <w:bottom w:val="none" w:sz="0" w:space="0" w:color="auto"/>
            <w:right w:val="none" w:sz="0" w:space="0" w:color="auto"/>
          </w:divBdr>
        </w:div>
        <w:div w:id="401417176">
          <w:marLeft w:val="640"/>
          <w:marRight w:val="0"/>
          <w:marTop w:val="0"/>
          <w:marBottom w:val="0"/>
          <w:divBdr>
            <w:top w:val="none" w:sz="0" w:space="0" w:color="auto"/>
            <w:left w:val="none" w:sz="0" w:space="0" w:color="auto"/>
            <w:bottom w:val="none" w:sz="0" w:space="0" w:color="auto"/>
            <w:right w:val="none" w:sz="0" w:space="0" w:color="auto"/>
          </w:divBdr>
        </w:div>
        <w:div w:id="725757776">
          <w:marLeft w:val="640"/>
          <w:marRight w:val="0"/>
          <w:marTop w:val="0"/>
          <w:marBottom w:val="0"/>
          <w:divBdr>
            <w:top w:val="none" w:sz="0" w:space="0" w:color="auto"/>
            <w:left w:val="none" w:sz="0" w:space="0" w:color="auto"/>
            <w:bottom w:val="none" w:sz="0" w:space="0" w:color="auto"/>
            <w:right w:val="none" w:sz="0" w:space="0" w:color="auto"/>
          </w:divBdr>
        </w:div>
        <w:div w:id="562957136">
          <w:marLeft w:val="640"/>
          <w:marRight w:val="0"/>
          <w:marTop w:val="0"/>
          <w:marBottom w:val="0"/>
          <w:divBdr>
            <w:top w:val="none" w:sz="0" w:space="0" w:color="auto"/>
            <w:left w:val="none" w:sz="0" w:space="0" w:color="auto"/>
            <w:bottom w:val="none" w:sz="0" w:space="0" w:color="auto"/>
            <w:right w:val="none" w:sz="0" w:space="0" w:color="auto"/>
          </w:divBdr>
        </w:div>
        <w:div w:id="328797704">
          <w:marLeft w:val="640"/>
          <w:marRight w:val="0"/>
          <w:marTop w:val="0"/>
          <w:marBottom w:val="0"/>
          <w:divBdr>
            <w:top w:val="none" w:sz="0" w:space="0" w:color="auto"/>
            <w:left w:val="none" w:sz="0" w:space="0" w:color="auto"/>
            <w:bottom w:val="none" w:sz="0" w:space="0" w:color="auto"/>
            <w:right w:val="none" w:sz="0" w:space="0" w:color="auto"/>
          </w:divBdr>
        </w:div>
        <w:div w:id="1124225768">
          <w:marLeft w:val="640"/>
          <w:marRight w:val="0"/>
          <w:marTop w:val="0"/>
          <w:marBottom w:val="0"/>
          <w:divBdr>
            <w:top w:val="none" w:sz="0" w:space="0" w:color="auto"/>
            <w:left w:val="none" w:sz="0" w:space="0" w:color="auto"/>
            <w:bottom w:val="none" w:sz="0" w:space="0" w:color="auto"/>
            <w:right w:val="none" w:sz="0" w:space="0" w:color="auto"/>
          </w:divBdr>
        </w:div>
        <w:div w:id="518203441">
          <w:marLeft w:val="640"/>
          <w:marRight w:val="0"/>
          <w:marTop w:val="0"/>
          <w:marBottom w:val="0"/>
          <w:divBdr>
            <w:top w:val="none" w:sz="0" w:space="0" w:color="auto"/>
            <w:left w:val="none" w:sz="0" w:space="0" w:color="auto"/>
            <w:bottom w:val="none" w:sz="0" w:space="0" w:color="auto"/>
            <w:right w:val="none" w:sz="0" w:space="0" w:color="auto"/>
          </w:divBdr>
        </w:div>
        <w:div w:id="1651909673">
          <w:marLeft w:val="640"/>
          <w:marRight w:val="0"/>
          <w:marTop w:val="0"/>
          <w:marBottom w:val="0"/>
          <w:divBdr>
            <w:top w:val="none" w:sz="0" w:space="0" w:color="auto"/>
            <w:left w:val="none" w:sz="0" w:space="0" w:color="auto"/>
            <w:bottom w:val="none" w:sz="0" w:space="0" w:color="auto"/>
            <w:right w:val="none" w:sz="0" w:space="0" w:color="auto"/>
          </w:divBdr>
        </w:div>
        <w:div w:id="1142771001">
          <w:marLeft w:val="640"/>
          <w:marRight w:val="0"/>
          <w:marTop w:val="0"/>
          <w:marBottom w:val="0"/>
          <w:divBdr>
            <w:top w:val="none" w:sz="0" w:space="0" w:color="auto"/>
            <w:left w:val="none" w:sz="0" w:space="0" w:color="auto"/>
            <w:bottom w:val="none" w:sz="0" w:space="0" w:color="auto"/>
            <w:right w:val="none" w:sz="0" w:space="0" w:color="auto"/>
          </w:divBdr>
        </w:div>
        <w:div w:id="437875155">
          <w:marLeft w:val="640"/>
          <w:marRight w:val="0"/>
          <w:marTop w:val="0"/>
          <w:marBottom w:val="0"/>
          <w:divBdr>
            <w:top w:val="none" w:sz="0" w:space="0" w:color="auto"/>
            <w:left w:val="none" w:sz="0" w:space="0" w:color="auto"/>
            <w:bottom w:val="none" w:sz="0" w:space="0" w:color="auto"/>
            <w:right w:val="none" w:sz="0" w:space="0" w:color="auto"/>
          </w:divBdr>
        </w:div>
        <w:div w:id="1366055147">
          <w:marLeft w:val="640"/>
          <w:marRight w:val="0"/>
          <w:marTop w:val="0"/>
          <w:marBottom w:val="0"/>
          <w:divBdr>
            <w:top w:val="none" w:sz="0" w:space="0" w:color="auto"/>
            <w:left w:val="none" w:sz="0" w:space="0" w:color="auto"/>
            <w:bottom w:val="none" w:sz="0" w:space="0" w:color="auto"/>
            <w:right w:val="none" w:sz="0" w:space="0" w:color="auto"/>
          </w:divBdr>
        </w:div>
        <w:div w:id="1228496494">
          <w:marLeft w:val="640"/>
          <w:marRight w:val="0"/>
          <w:marTop w:val="0"/>
          <w:marBottom w:val="0"/>
          <w:divBdr>
            <w:top w:val="none" w:sz="0" w:space="0" w:color="auto"/>
            <w:left w:val="none" w:sz="0" w:space="0" w:color="auto"/>
            <w:bottom w:val="none" w:sz="0" w:space="0" w:color="auto"/>
            <w:right w:val="none" w:sz="0" w:space="0" w:color="auto"/>
          </w:divBdr>
        </w:div>
        <w:div w:id="1212572320">
          <w:marLeft w:val="640"/>
          <w:marRight w:val="0"/>
          <w:marTop w:val="0"/>
          <w:marBottom w:val="0"/>
          <w:divBdr>
            <w:top w:val="none" w:sz="0" w:space="0" w:color="auto"/>
            <w:left w:val="none" w:sz="0" w:space="0" w:color="auto"/>
            <w:bottom w:val="none" w:sz="0" w:space="0" w:color="auto"/>
            <w:right w:val="none" w:sz="0" w:space="0" w:color="auto"/>
          </w:divBdr>
        </w:div>
        <w:div w:id="731734430">
          <w:marLeft w:val="640"/>
          <w:marRight w:val="0"/>
          <w:marTop w:val="0"/>
          <w:marBottom w:val="0"/>
          <w:divBdr>
            <w:top w:val="none" w:sz="0" w:space="0" w:color="auto"/>
            <w:left w:val="none" w:sz="0" w:space="0" w:color="auto"/>
            <w:bottom w:val="none" w:sz="0" w:space="0" w:color="auto"/>
            <w:right w:val="none" w:sz="0" w:space="0" w:color="auto"/>
          </w:divBdr>
        </w:div>
        <w:div w:id="15469339">
          <w:marLeft w:val="640"/>
          <w:marRight w:val="0"/>
          <w:marTop w:val="0"/>
          <w:marBottom w:val="0"/>
          <w:divBdr>
            <w:top w:val="none" w:sz="0" w:space="0" w:color="auto"/>
            <w:left w:val="none" w:sz="0" w:space="0" w:color="auto"/>
            <w:bottom w:val="none" w:sz="0" w:space="0" w:color="auto"/>
            <w:right w:val="none" w:sz="0" w:space="0" w:color="auto"/>
          </w:divBdr>
        </w:div>
        <w:div w:id="372734336">
          <w:marLeft w:val="640"/>
          <w:marRight w:val="0"/>
          <w:marTop w:val="0"/>
          <w:marBottom w:val="0"/>
          <w:divBdr>
            <w:top w:val="none" w:sz="0" w:space="0" w:color="auto"/>
            <w:left w:val="none" w:sz="0" w:space="0" w:color="auto"/>
            <w:bottom w:val="none" w:sz="0" w:space="0" w:color="auto"/>
            <w:right w:val="none" w:sz="0" w:space="0" w:color="auto"/>
          </w:divBdr>
        </w:div>
        <w:div w:id="1592010461">
          <w:marLeft w:val="640"/>
          <w:marRight w:val="0"/>
          <w:marTop w:val="0"/>
          <w:marBottom w:val="0"/>
          <w:divBdr>
            <w:top w:val="none" w:sz="0" w:space="0" w:color="auto"/>
            <w:left w:val="none" w:sz="0" w:space="0" w:color="auto"/>
            <w:bottom w:val="none" w:sz="0" w:space="0" w:color="auto"/>
            <w:right w:val="none" w:sz="0" w:space="0" w:color="auto"/>
          </w:divBdr>
        </w:div>
        <w:div w:id="1872495735">
          <w:marLeft w:val="640"/>
          <w:marRight w:val="0"/>
          <w:marTop w:val="0"/>
          <w:marBottom w:val="0"/>
          <w:divBdr>
            <w:top w:val="none" w:sz="0" w:space="0" w:color="auto"/>
            <w:left w:val="none" w:sz="0" w:space="0" w:color="auto"/>
            <w:bottom w:val="none" w:sz="0" w:space="0" w:color="auto"/>
            <w:right w:val="none" w:sz="0" w:space="0" w:color="auto"/>
          </w:divBdr>
        </w:div>
        <w:div w:id="1531525190">
          <w:marLeft w:val="640"/>
          <w:marRight w:val="0"/>
          <w:marTop w:val="0"/>
          <w:marBottom w:val="0"/>
          <w:divBdr>
            <w:top w:val="none" w:sz="0" w:space="0" w:color="auto"/>
            <w:left w:val="none" w:sz="0" w:space="0" w:color="auto"/>
            <w:bottom w:val="none" w:sz="0" w:space="0" w:color="auto"/>
            <w:right w:val="none" w:sz="0" w:space="0" w:color="auto"/>
          </w:divBdr>
        </w:div>
        <w:div w:id="1722098857">
          <w:marLeft w:val="640"/>
          <w:marRight w:val="0"/>
          <w:marTop w:val="0"/>
          <w:marBottom w:val="0"/>
          <w:divBdr>
            <w:top w:val="none" w:sz="0" w:space="0" w:color="auto"/>
            <w:left w:val="none" w:sz="0" w:space="0" w:color="auto"/>
            <w:bottom w:val="none" w:sz="0" w:space="0" w:color="auto"/>
            <w:right w:val="none" w:sz="0" w:space="0" w:color="auto"/>
          </w:divBdr>
        </w:div>
        <w:div w:id="18244693">
          <w:marLeft w:val="640"/>
          <w:marRight w:val="0"/>
          <w:marTop w:val="0"/>
          <w:marBottom w:val="0"/>
          <w:divBdr>
            <w:top w:val="none" w:sz="0" w:space="0" w:color="auto"/>
            <w:left w:val="none" w:sz="0" w:space="0" w:color="auto"/>
            <w:bottom w:val="none" w:sz="0" w:space="0" w:color="auto"/>
            <w:right w:val="none" w:sz="0" w:space="0" w:color="auto"/>
          </w:divBdr>
        </w:div>
        <w:div w:id="612515135">
          <w:marLeft w:val="640"/>
          <w:marRight w:val="0"/>
          <w:marTop w:val="0"/>
          <w:marBottom w:val="0"/>
          <w:divBdr>
            <w:top w:val="none" w:sz="0" w:space="0" w:color="auto"/>
            <w:left w:val="none" w:sz="0" w:space="0" w:color="auto"/>
            <w:bottom w:val="none" w:sz="0" w:space="0" w:color="auto"/>
            <w:right w:val="none" w:sz="0" w:space="0" w:color="auto"/>
          </w:divBdr>
        </w:div>
        <w:div w:id="852955458">
          <w:marLeft w:val="640"/>
          <w:marRight w:val="0"/>
          <w:marTop w:val="0"/>
          <w:marBottom w:val="0"/>
          <w:divBdr>
            <w:top w:val="none" w:sz="0" w:space="0" w:color="auto"/>
            <w:left w:val="none" w:sz="0" w:space="0" w:color="auto"/>
            <w:bottom w:val="none" w:sz="0" w:space="0" w:color="auto"/>
            <w:right w:val="none" w:sz="0" w:space="0" w:color="auto"/>
          </w:divBdr>
        </w:div>
        <w:div w:id="380175245">
          <w:marLeft w:val="640"/>
          <w:marRight w:val="0"/>
          <w:marTop w:val="0"/>
          <w:marBottom w:val="0"/>
          <w:divBdr>
            <w:top w:val="none" w:sz="0" w:space="0" w:color="auto"/>
            <w:left w:val="none" w:sz="0" w:space="0" w:color="auto"/>
            <w:bottom w:val="none" w:sz="0" w:space="0" w:color="auto"/>
            <w:right w:val="none" w:sz="0" w:space="0" w:color="auto"/>
          </w:divBdr>
        </w:div>
        <w:div w:id="1006251247">
          <w:marLeft w:val="640"/>
          <w:marRight w:val="0"/>
          <w:marTop w:val="0"/>
          <w:marBottom w:val="0"/>
          <w:divBdr>
            <w:top w:val="none" w:sz="0" w:space="0" w:color="auto"/>
            <w:left w:val="none" w:sz="0" w:space="0" w:color="auto"/>
            <w:bottom w:val="none" w:sz="0" w:space="0" w:color="auto"/>
            <w:right w:val="none" w:sz="0" w:space="0" w:color="auto"/>
          </w:divBdr>
        </w:div>
        <w:div w:id="1640722500">
          <w:marLeft w:val="640"/>
          <w:marRight w:val="0"/>
          <w:marTop w:val="0"/>
          <w:marBottom w:val="0"/>
          <w:divBdr>
            <w:top w:val="none" w:sz="0" w:space="0" w:color="auto"/>
            <w:left w:val="none" w:sz="0" w:space="0" w:color="auto"/>
            <w:bottom w:val="none" w:sz="0" w:space="0" w:color="auto"/>
            <w:right w:val="none" w:sz="0" w:space="0" w:color="auto"/>
          </w:divBdr>
        </w:div>
        <w:div w:id="746770">
          <w:marLeft w:val="640"/>
          <w:marRight w:val="0"/>
          <w:marTop w:val="0"/>
          <w:marBottom w:val="0"/>
          <w:divBdr>
            <w:top w:val="none" w:sz="0" w:space="0" w:color="auto"/>
            <w:left w:val="none" w:sz="0" w:space="0" w:color="auto"/>
            <w:bottom w:val="none" w:sz="0" w:space="0" w:color="auto"/>
            <w:right w:val="none" w:sz="0" w:space="0" w:color="auto"/>
          </w:divBdr>
        </w:div>
        <w:div w:id="442454667">
          <w:marLeft w:val="640"/>
          <w:marRight w:val="0"/>
          <w:marTop w:val="0"/>
          <w:marBottom w:val="0"/>
          <w:divBdr>
            <w:top w:val="none" w:sz="0" w:space="0" w:color="auto"/>
            <w:left w:val="none" w:sz="0" w:space="0" w:color="auto"/>
            <w:bottom w:val="none" w:sz="0" w:space="0" w:color="auto"/>
            <w:right w:val="none" w:sz="0" w:space="0" w:color="auto"/>
          </w:divBdr>
        </w:div>
        <w:div w:id="1356930131">
          <w:marLeft w:val="640"/>
          <w:marRight w:val="0"/>
          <w:marTop w:val="0"/>
          <w:marBottom w:val="0"/>
          <w:divBdr>
            <w:top w:val="none" w:sz="0" w:space="0" w:color="auto"/>
            <w:left w:val="none" w:sz="0" w:space="0" w:color="auto"/>
            <w:bottom w:val="none" w:sz="0" w:space="0" w:color="auto"/>
            <w:right w:val="none" w:sz="0" w:space="0" w:color="auto"/>
          </w:divBdr>
        </w:div>
        <w:div w:id="462383148">
          <w:marLeft w:val="640"/>
          <w:marRight w:val="0"/>
          <w:marTop w:val="0"/>
          <w:marBottom w:val="0"/>
          <w:divBdr>
            <w:top w:val="none" w:sz="0" w:space="0" w:color="auto"/>
            <w:left w:val="none" w:sz="0" w:space="0" w:color="auto"/>
            <w:bottom w:val="none" w:sz="0" w:space="0" w:color="auto"/>
            <w:right w:val="none" w:sz="0" w:space="0" w:color="auto"/>
          </w:divBdr>
        </w:div>
        <w:div w:id="2147234380">
          <w:marLeft w:val="640"/>
          <w:marRight w:val="0"/>
          <w:marTop w:val="0"/>
          <w:marBottom w:val="0"/>
          <w:divBdr>
            <w:top w:val="none" w:sz="0" w:space="0" w:color="auto"/>
            <w:left w:val="none" w:sz="0" w:space="0" w:color="auto"/>
            <w:bottom w:val="none" w:sz="0" w:space="0" w:color="auto"/>
            <w:right w:val="none" w:sz="0" w:space="0" w:color="auto"/>
          </w:divBdr>
        </w:div>
        <w:div w:id="496069952">
          <w:marLeft w:val="640"/>
          <w:marRight w:val="0"/>
          <w:marTop w:val="0"/>
          <w:marBottom w:val="0"/>
          <w:divBdr>
            <w:top w:val="none" w:sz="0" w:space="0" w:color="auto"/>
            <w:left w:val="none" w:sz="0" w:space="0" w:color="auto"/>
            <w:bottom w:val="none" w:sz="0" w:space="0" w:color="auto"/>
            <w:right w:val="none" w:sz="0" w:space="0" w:color="auto"/>
          </w:divBdr>
        </w:div>
        <w:div w:id="1608342397">
          <w:marLeft w:val="640"/>
          <w:marRight w:val="0"/>
          <w:marTop w:val="0"/>
          <w:marBottom w:val="0"/>
          <w:divBdr>
            <w:top w:val="none" w:sz="0" w:space="0" w:color="auto"/>
            <w:left w:val="none" w:sz="0" w:space="0" w:color="auto"/>
            <w:bottom w:val="none" w:sz="0" w:space="0" w:color="auto"/>
            <w:right w:val="none" w:sz="0" w:space="0" w:color="auto"/>
          </w:divBdr>
        </w:div>
        <w:div w:id="1748653158">
          <w:marLeft w:val="640"/>
          <w:marRight w:val="0"/>
          <w:marTop w:val="0"/>
          <w:marBottom w:val="0"/>
          <w:divBdr>
            <w:top w:val="none" w:sz="0" w:space="0" w:color="auto"/>
            <w:left w:val="none" w:sz="0" w:space="0" w:color="auto"/>
            <w:bottom w:val="none" w:sz="0" w:space="0" w:color="auto"/>
            <w:right w:val="none" w:sz="0" w:space="0" w:color="auto"/>
          </w:divBdr>
        </w:div>
        <w:div w:id="1966157363">
          <w:marLeft w:val="640"/>
          <w:marRight w:val="0"/>
          <w:marTop w:val="0"/>
          <w:marBottom w:val="0"/>
          <w:divBdr>
            <w:top w:val="none" w:sz="0" w:space="0" w:color="auto"/>
            <w:left w:val="none" w:sz="0" w:space="0" w:color="auto"/>
            <w:bottom w:val="none" w:sz="0" w:space="0" w:color="auto"/>
            <w:right w:val="none" w:sz="0" w:space="0" w:color="auto"/>
          </w:divBdr>
        </w:div>
        <w:div w:id="4329454">
          <w:marLeft w:val="640"/>
          <w:marRight w:val="0"/>
          <w:marTop w:val="0"/>
          <w:marBottom w:val="0"/>
          <w:divBdr>
            <w:top w:val="none" w:sz="0" w:space="0" w:color="auto"/>
            <w:left w:val="none" w:sz="0" w:space="0" w:color="auto"/>
            <w:bottom w:val="none" w:sz="0" w:space="0" w:color="auto"/>
            <w:right w:val="none" w:sz="0" w:space="0" w:color="auto"/>
          </w:divBdr>
        </w:div>
        <w:div w:id="936017285">
          <w:marLeft w:val="640"/>
          <w:marRight w:val="0"/>
          <w:marTop w:val="0"/>
          <w:marBottom w:val="0"/>
          <w:divBdr>
            <w:top w:val="none" w:sz="0" w:space="0" w:color="auto"/>
            <w:left w:val="none" w:sz="0" w:space="0" w:color="auto"/>
            <w:bottom w:val="none" w:sz="0" w:space="0" w:color="auto"/>
            <w:right w:val="none" w:sz="0" w:space="0" w:color="auto"/>
          </w:divBdr>
        </w:div>
        <w:div w:id="2043901830">
          <w:marLeft w:val="640"/>
          <w:marRight w:val="0"/>
          <w:marTop w:val="0"/>
          <w:marBottom w:val="0"/>
          <w:divBdr>
            <w:top w:val="none" w:sz="0" w:space="0" w:color="auto"/>
            <w:left w:val="none" w:sz="0" w:space="0" w:color="auto"/>
            <w:bottom w:val="none" w:sz="0" w:space="0" w:color="auto"/>
            <w:right w:val="none" w:sz="0" w:space="0" w:color="auto"/>
          </w:divBdr>
        </w:div>
        <w:div w:id="149297004">
          <w:marLeft w:val="640"/>
          <w:marRight w:val="0"/>
          <w:marTop w:val="0"/>
          <w:marBottom w:val="0"/>
          <w:divBdr>
            <w:top w:val="none" w:sz="0" w:space="0" w:color="auto"/>
            <w:left w:val="none" w:sz="0" w:space="0" w:color="auto"/>
            <w:bottom w:val="none" w:sz="0" w:space="0" w:color="auto"/>
            <w:right w:val="none" w:sz="0" w:space="0" w:color="auto"/>
          </w:divBdr>
        </w:div>
        <w:div w:id="274750653">
          <w:marLeft w:val="640"/>
          <w:marRight w:val="0"/>
          <w:marTop w:val="0"/>
          <w:marBottom w:val="0"/>
          <w:divBdr>
            <w:top w:val="none" w:sz="0" w:space="0" w:color="auto"/>
            <w:left w:val="none" w:sz="0" w:space="0" w:color="auto"/>
            <w:bottom w:val="none" w:sz="0" w:space="0" w:color="auto"/>
            <w:right w:val="none" w:sz="0" w:space="0" w:color="auto"/>
          </w:divBdr>
        </w:div>
        <w:div w:id="1713769942">
          <w:marLeft w:val="640"/>
          <w:marRight w:val="0"/>
          <w:marTop w:val="0"/>
          <w:marBottom w:val="0"/>
          <w:divBdr>
            <w:top w:val="none" w:sz="0" w:space="0" w:color="auto"/>
            <w:left w:val="none" w:sz="0" w:space="0" w:color="auto"/>
            <w:bottom w:val="none" w:sz="0" w:space="0" w:color="auto"/>
            <w:right w:val="none" w:sz="0" w:space="0" w:color="auto"/>
          </w:divBdr>
        </w:div>
        <w:div w:id="1466508255">
          <w:marLeft w:val="640"/>
          <w:marRight w:val="0"/>
          <w:marTop w:val="0"/>
          <w:marBottom w:val="0"/>
          <w:divBdr>
            <w:top w:val="none" w:sz="0" w:space="0" w:color="auto"/>
            <w:left w:val="none" w:sz="0" w:space="0" w:color="auto"/>
            <w:bottom w:val="none" w:sz="0" w:space="0" w:color="auto"/>
            <w:right w:val="none" w:sz="0" w:space="0" w:color="auto"/>
          </w:divBdr>
        </w:div>
        <w:div w:id="1100175728">
          <w:marLeft w:val="640"/>
          <w:marRight w:val="0"/>
          <w:marTop w:val="0"/>
          <w:marBottom w:val="0"/>
          <w:divBdr>
            <w:top w:val="none" w:sz="0" w:space="0" w:color="auto"/>
            <w:left w:val="none" w:sz="0" w:space="0" w:color="auto"/>
            <w:bottom w:val="none" w:sz="0" w:space="0" w:color="auto"/>
            <w:right w:val="none" w:sz="0" w:space="0" w:color="auto"/>
          </w:divBdr>
        </w:div>
        <w:div w:id="1141194787">
          <w:marLeft w:val="640"/>
          <w:marRight w:val="0"/>
          <w:marTop w:val="0"/>
          <w:marBottom w:val="0"/>
          <w:divBdr>
            <w:top w:val="none" w:sz="0" w:space="0" w:color="auto"/>
            <w:left w:val="none" w:sz="0" w:space="0" w:color="auto"/>
            <w:bottom w:val="none" w:sz="0" w:space="0" w:color="auto"/>
            <w:right w:val="none" w:sz="0" w:space="0" w:color="auto"/>
          </w:divBdr>
        </w:div>
        <w:div w:id="333581366">
          <w:marLeft w:val="640"/>
          <w:marRight w:val="0"/>
          <w:marTop w:val="0"/>
          <w:marBottom w:val="0"/>
          <w:divBdr>
            <w:top w:val="none" w:sz="0" w:space="0" w:color="auto"/>
            <w:left w:val="none" w:sz="0" w:space="0" w:color="auto"/>
            <w:bottom w:val="none" w:sz="0" w:space="0" w:color="auto"/>
            <w:right w:val="none" w:sz="0" w:space="0" w:color="auto"/>
          </w:divBdr>
        </w:div>
        <w:div w:id="152526929">
          <w:marLeft w:val="640"/>
          <w:marRight w:val="0"/>
          <w:marTop w:val="0"/>
          <w:marBottom w:val="0"/>
          <w:divBdr>
            <w:top w:val="none" w:sz="0" w:space="0" w:color="auto"/>
            <w:left w:val="none" w:sz="0" w:space="0" w:color="auto"/>
            <w:bottom w:val="none" w:sz="0" w:space="0" w:color="auto"/>
            <w:right w:val="none" w:sz="0" w:space="0" w:color="auto"/>
          </w:divBdr>
        </w:div>
        <w:div w:id="725833798">
          <w:marLeft w:val="640"/>
          <w:marRight w:val="0"/>
          <w:marTop w:val="0"/>
          <w:marBottom w:val="0"/>
          <w:divBdr>
            <w:top w:val="none" w:sz="0" w:space="0" w:color="auto"/>
            <w:left w:val="none" w:sz="0" w:space="0" w:color="auto"/>
            <w:bottom w:val="none" w:sz="0" w:space="0" w:color="auto"/>
            <w:right w:val="none" w:sz="0" w:space="0" w:color="auto"/>
          </w:divBdr>
        </w:div>
        <w:div w:id="218983232">
          <w:marLeft w:val="640"/>
          <w:marRight w:val="0"/>
          <w:marTop w:val="0"/>
          <w:marBottom w:val="0"/>
          <w:divBdr>
            <w:top w:val="none" w:sz="0" w:space="0" w:color="auto"/>
            <w:left w:val="none" w:sz="0" w:space="0" w:color="auto"/>
            <w:bottom w:val="none" w:sz="0" w:space="0" w:color="auto"/>
            <w:right w:val="none" w:sz="0" w:space="0" w:color="auto"/>
          </w:divBdr>
        </w:div>
        <w:div w:id="625310440">
          <w:marLeft w:val="640"/>
          <w:marRight w:val="0"/>
          <w:marTop w:val="0"/>
          <w:marBottom w:val="0"/>
          <w:divBdr>
            <w:top w:val="none" w:sz="0" w:space="0" w:color="auto"/>
            <w:left w:val="none" w:sz="0" w:space="0" w:color="auto"/>
            <w:bottom w:val="none" w:sz="0" w:space="0" w:color="auto"/>
            <w:right w:val="none" w:sz="0" w:space="0" w:color="auto"/>
          </w:divBdr>
        </w:div>
        <w:div w:id="910968323">
          <w:marLeft w:val="640"/>
          <w:marRight w:val="0"/>
          <w:marTop w:val="0"/>
          <w:marBottom w:val="0"/>
          <w:divBdr>
            <w:top w:val="none" w:sz="0" w:space="0" w:color="auto"/>
            <w:left w:val="none" w:sz="0" w:space="0" w:color="auto"/>
            <w:bottom w:val="none" w:sz="0" w:space="0" w:color="auto"/>
            <w:right w:val="none" w:sz="0" w:space="0" w:color="auto"/>
          </w:divBdr>
        </w:div>
        <w:div w:id="1849711651">
          <w:marLeft w:val="640"/>
          <w:marRight w:val="0"/>
          <w:marTop w:val="0"/>
          <w:marBottom w:val="0"/>
          <w:divBdr>
            <w:top w:val="none" w:sz="0" w:space="0" w:color="auto"/>
            <w:left w:val="none" w:sz="0" w:space="0" w:color="auto"/>
            <w:bottom w:val="none" w:sz="0" w:space="0" w:color="auto"/>
            <w:right w:val="none" w:sz="0" w:space="0" w:color="auto"/>
          </w:divBdr>
        </w:div>
        <w:div w:id="1199466386">
          <w:marLeft w:val="640"/>
          <w:marRight w:val="0"/>
          <w:marTop w:val="0"/>
          <w:marBottom w:val="0"/>
          <w:divBdr>
            <w:top w:val="none" w:sz="0" w:space="0" w:color="auto"/>
            <w:left w:val="none" w:sz="0" w:space="0" w:color="auto"/>
            <w:bottom w:val="none" w:sz="0" w:space="0" w:color="auto"/>
            <w:right w:val="none" w:sz="0" w:space="0" w:color="auto"/>
          </w:divBdr>
        </w:div>
        <w:div w:id="1758214189">
          <w:marLeft w:val="640"/>
          <w:marRight w:val="0"/>
          <w:marTop w:val="0"/>
          <w:marBottom w:val="0"/>
          <w:divBdr>
            <w:top w:val="none" w:sz="0" w:space="0" w:color="auto"/>
            <w:left w:val="none" w:sz="0" w:space="0" w:color="auto"/>
            <w:bottom w:val="none" w:sz="0" w:space="0" w:color="auto"/>
            <w:right w:val="none" w:sz="0" w:space="0" w:color="auto"/>
          </w:divBdr>
        </w:div>
        <w:div w:id="724375732">
          <w:marLeft w:val="640"/>
          <w:marRight w:val="0"/>
          <w:marTop w:val="0"/>
          <w:marBottom w:val="0"/>
          <w:divBdr>
            <w:top w:val="none" w:sz="0" w:space="0" w:color="auto"/>
            <w:left w:val="none" w:sz="0" w:space="0" w:color="auto"/>
            <w:bottom w:val="none" w:sz="0" w:space="0" w:color="auto"/>
            <w:right w:val="none" w:sz="0" w:space="0" w:color="auto"/>
          </w:divBdr>
        </w:div>
        <w:div w:id="1230992715">
          <w:marLeft w:val="640"/>
          <w:marRight w:val="0"/>
          <w:marTop w:val="0"/>
          <w:marBottom w:val="0"/>
          <w:divBdr>
            <w:top w:val="none" w:sz="0" w:space="0" w:color="auto"/>
            <w:left w:val="none" w:sz="0" w:space="0" w:color="auto"/>
            <w:bottom w:val="none" w:sz="0" w:space="0" w:color="auto"/>
            <w:right w:val="none" w:sz="0" w:space="0" w:color="auto"/>
          </w:divBdr>
        </w:div>
        <w:div w:id="1583375974">
          <w:marLeft w:val="640"/>
          <w:marRight w:val="0"/>
          <w:marTop w:val="0"/>
          <w:marBottom w:val="0"/>
          <w:divBdr>
            <w:top w:val="none" w:sz="0" w:space="0" w:color="auto"/>
            <w:left w:val="none" w:sz="0" w:space="0" w:color="auto"/>
            <w:bottom w:val="none" w:sz="0" w:space="0" w:color="auto"/>
            <w:right w:val="none" w:sz="0" w:space="0" w:color="auto"/>
          </w:divBdr>
        </w:div>
        <w:div w:id="139230658">
          <w:marLeft w:val="640"/>
          <w:marRight w:val="0"/>
          <w:marTop w:val="0"/>
          <w:marBottom w:val="0"/>
          <w:divBdr>
            <w:top w:val="none" w:sz="0" w:space="0" w:color="auto"/>
            <w:left w:val="none" w:sz="0" w:space="0" w:color="auto"/>
            <w:bottom w:val="none" w:sz="0" w:space="0" w:color="auto"/>
            <w:right w:val="none" w:sz="0" w:space="0" w:color="auto"/>
          </w:divBdr>
        </w:div>
        <w:div w:id="422532435">
          <w:marLeft w:val="640"/>
          <w:marRight w:val="0"/>
          <w:marTop w:val="0"/>
          <w:marBottom w:val="0"/>
          <w:divBdr>
            <w:top w:val="none" w:sz="0" w:space="0" w:color="auto"/>
            <w:left w:val="none" w:sz="0" w:space="0" w:color="auto"/>
            <w:bottom w:val="none" w:sz="0" w:space="0" w:color="auto"/>
            <w:right w:val="none" w:sz="0" w:space="0" w:color="auto"/>
          </w:divBdr>
        </w:div>
        <w:div w:id="2061705116">
          <w:marLeft w:val="640"/>
          <w:marRight w:val="0"/>
          <w:marTop w:val="0"/>
          <w:marBottom w:val="0"/>
          <w:divBdr>
            <w:top w:val="none" w:sz="0" w:space="0" w:color="auto"/>
            <w:left w:val="none" w:sz="0" w:space="0" w:color="auto"/>
            <w:bottom w:val="none" w:sz="0" w:space="0" w:color="auto"/>
            <w:right w:val="none" w:sz="0" w:space="0" w:color="auto"/>
          </w:divBdr>
        </w:div>
        <w:div w:id="825586988">
          <w:marLeft w:val="640"/>
          <w:marRight w:val="0"/>
          <w:marTop w:val="0"/>
          <w:marBottom w:val="0"/>
          <w:divBdr>
            <w:top w:val="none" w:sz="0" w:space="0" w:color="auto"/>
            <w:left w:val="none" w:sz="0" w:space="0" w:color="auto"/>
            <w:bottom w:val="none" w:sz="0" w:space="0" w:color="auto"/>
            <w:right w:val="none" w:sz="0" w:space="0" w:color="auto"/>
          </w:divBdr>
        </w:div>
        <w:div w:id="907032485">
          <w:marLeft w:val="640"/>
          <w:marRight w:val="0"/>
          <w:marTop w:val="0"/>
          <w:marBottom w:val="0"/>
          <w:divBdr>
            <w:top w:val="none" w:sz="0" w:space="0" w:color="auto"/>
            <w:left w:val="none" w:sz="0" w:space="0" w:color="auto"/>
            <w:bottom w:val="none" w:sz="0" w:space="0" w:color="auto"/>
            <w:right w:val="none" w:sz="0" w:space="0" w:color="auto"/>
          </w:divBdr>
        </w:div>
        <w:div w:id="1474953783">
          <w:marLeft w:val="640"/>
          <w:marRight w:val="0"/>
          <w:marTop w:val="0"/>
          <w:marBottom w:val="0"/>
          <w:divBdr>
            <w:top w:val="none" w:sz="0" w:space="0" w:color="auto"/>
            <w:left w:val="none" w:sz="0" w:space="0" w:color="auto"/>
            <w:bottom w:val="none" w:sz="0" w:space="0" w:color="auto"/>
            <w:right w:val="none" w:sz="0" w:space="0" w:color="auto"/>
          </w:divBdr>
        </w:div>
        <w:div w:id="1989163588">
          <w:marLeft w:val="640"/>
          <w:marRight w:val="0"/>
          <w:marTop w:val="0"/>
          <w:marBottom w:val="0"/>
          <w:divBdr>
            <w:top w:val="none" w:sz="0" w:space="0" w:color="auto"/>
            <w:left w:val="none" w:sz="0" w:space="0" w:color="auto"/>
            <w:bottom w:val="none" w:sz="0" w:space="0" w:color="auto"/>
            <w:right w:val="none" w:sz="0" w:space="0" w:color="auto"/>
          </w:divBdr>
        </w:div>
        <w:div w:id="1586761575">
          <w:marLeft w:val="640"/>
          <w:marRight w:val="0"/>
          <w:marTop w:val="0"/>
          <w:marBottom w:val="0"/>
          <w:divBdr>
            <w:top w:val="none" w:sz="0" w:space="0" w:color="auto"/>
            <w:left w:val="none" w:sz="0" w:space="0" w:color="auto"/>
            <w:bottom w:val="none" w:sz="0" w:space="0" w:color="auto"/>
            <w:right w:val="none" w:sz="0" w:space="0" w:color="auto"/>
          </w:divBdr>
        </w:div>
        <w:div w:id="1919512696">
          <w:marLeft w:val="640"/>
          <w:marRight w:val="0"/>
          <w:marTop w:val="0"/>
          <w:marBottom w:val="0"/>
          <w:divBdr>
            <w:top w:val="none" w:sz="0" w:space="0" w:color="auto"/>
            <w:left w:val="none" w:sz="0" w:space="0" w:color="auto"/>
            <w:bottom w:val="none" w:sz="0" w:space="0" w:color="auto"/>
            <w:right w:val="none" w:sz="0" w:space="0" w:color="auto"/>
          </w:divBdr>
        </w:div>
        <w:div w:id="1364555097">
          <w:marLeft w:val="640"/>
          <w:marRight w:val="0"/>
          <w:marTop w:val="0"/>
          <w:marBottom w:val="0"/>
          <w:divBdr>
            <w:top w:val="none" w:sz="0" w:space="0" w:color="auto"/>
            <w:left w:val="none" w:sz="0" w:space="0" w:color="auto"/>
            <w:bottom w:val="none" w:sz="0" w:space="0" w:color="auto"/>
            <w:right w:val="none" w:sz="0" w:space="0" w:color="auto"/>
          </w:divBdr>
        </w:div>
        <w:div w:id="1990818508">
          <w:marLeft w:val="640"/>
          <w:marRight w:val="0"/>
          <w:marTop w:val="0"/>
          <w:marBottom w:val="0"/>
          <w:divBdr>
            <w:top w:val="none" w:sz="0" w:space="0" w:color="auto"/>
            <w:left w:val="none" w:sz="0" w:space="0" w:color="auto"/>
            <w:bottom w:val="none" w:sz="0" w:space="0" w:color="auto"/>
            <w:right w:val="none" w:sz="0" w:space="0" w:color="auto"/>
          </w:divBdr>
        </w:div>
        <w:div w:id="428741886">
          <w:marLeft w:val="640"/>
          <w:marRight w:val="0"/>
          <w:marTop w:val="0"/>
          <w:marBottom w:val="0"/>
          <w:divBdr>
            <w:top w:val="none" w:sz="0" w:space="0" w:color="auto"/>
            <w:left w:val="none" w:sz="0" w:space="0" w:color="auto"/>
            <w:bottom w:val="none" w:sz="0" w:space="0" w:color="auto"/>
            <w:right w:val="none" w:sz="0" w:space="0" w:color="auto"/>
          </w:divBdr>
        </w:div>
        <w:div w:id="1379935538">
          <w:marLeft w:val="640"/>
          <w:marRight w:val="0"/>
          <w:marTop w:val="0"/>
          <w:marBottom w:val="0"/>
          <w:divBdr>
            <w:top w:val="none" w:sz="0" w:space="0" w:color="auto"/>
            <w:left w:val="none" w:sz="0" w:space="0" w:color="auto"/>
            <w:bottom w:val="none" w:sz="0" w:space="0" w:color="auto"/>
            <w:right w:val="none" w:sz="0" w:space="0" w:color="auto"/>
          </w:divBdr>
        </w:div>
        <w:div w:id="159203308">
          <w:marLeft w:val="640"/>
          <w:marRight w:val="0"/>
          <w:marTop w:val="0"/>
          <w:marBottom w:val="0"/>
          <w:divBdr>
            <w:top w:val="none" w:sz="0" w:space="0" w:color="auto"/>
            <w:left w:val="none" w:sz="0" w:space="0" w:color="auto"/>
            <w:bottom w:val="none" w:sz="0" w:space="0" w:color="auto"/>
            <w:right w:val="none" w:sz="0" w:space="0" w:color="auto"/>
          </w:divBdr>
        </w:div>
        <w:div w:id="1786072164">
          <w:marLeft w:val="640"/>
          <w:marRight w:val="0"/>
          <w:marTop w:val="0"/>
          <w:marBottom w:val="0"/>
          <w:divBdr>
            <w:top w:val="none" w:sz="0" w:space="0" w:color="auto"/>
            <w:left w:val="none" w:sz="0" w:space="0" w:color="auto"/>
            <w:bottom w:val="none" w:sz="0" w:space="0" w:color="auto"/>
            <w:right w:val="none" w:sz="0" w:space="0" w:color="auto"/>
          </w:divBdr>
        </w:div>
        <w:div w:id="959916797">
          <w:marLeft w:val="640"/>
          <w:marRight w:val="0"/>
          <w:marTop w:val="0"/>
          <w:marBottom w:val="0"/>
          <w:divBdr>
            <w:top w:val="none" w:sz="0" w:space="0" w:color="auto"/>
            <w:left w:val="none" w:sz="0" w:space="0" w:color="auto"/>
            <w:bottom w:val="none" w:sz="0" w:space="0" w:color="auto"/>
            <w:right w:val="none" w:sz="0" w:space="0" w:color="auto"/>
          </w:divBdr>
        </w:div>
        <w:div w:id="899706058">
          <w:marLeft w:val="640"/>
          <w:marRight w:val="0"/>
          <w:marTop w:val="0"/>
          <w:marBottom w:val="0"/>
          <w:divBdr>
            <w:top w:val="none" w:sz="0" w:space="0" w:color="auto"/>
            <w:left w:val="none" w:sz="0" w:space="0" w:color="auto"/>
            <w:bottom w:val="none" w:sz="0" w:space="0" w:color="auto"/>
            <w:right w:val="none" w:sz="0" w:space="0" w:color="auto"/>
          </w:divBdr>
        </w:div>
        <w:div w:id="597762707">
          <w:marLeft w:val="640"/>
          <w:marRight w:val="0"/>
          <w:marTop w:val="0"/>
          <w:marBottom w:val="0"/>
          <w:divBdr>
            <w:top w:val="none" w:sz="0" w:space="0" w:color="auto"/>
            <w:left w:val="none" w:sz="0" w:space="0" w:color="auto"/>
            <w:bottom w:val="none" w:sz="0" w:space="0" w:color="auto"/>
            <w:right w:val="none" w:sz="0" w:space="0" w:color="auto"/>
          </w:divBdr>
        </w:div>
        <w:div w:id="1794056486">
          <w:marLeft w:val="640"/>
          <w:marRight w:val="0"/>
          <w:marTop w:val="0"/>
          <w:marBottom w:val="0"/>
          <w:divBdr>
            <w:top w:val="none" w:sz="0" w:space="0" w:color="auto"/>
            <w:left w:val="none" w:sz="0" w:space="0" w:color="auto"/>
            <w:bottom w:val="none" w:sz="0" w:space="0" w:color="auto"/>
            <w:right w:val="none" w:sz="0" w:space="0" w:color="auto"/>
          </w:divBdr>
        </w:div>
        <w:div w:id="930166295">
          <w:marLeft w:val="640"/>
          <w:marRight w:val="0"/>
          <w:marTop w:val="0"/>
          <w:marBottom w:val="0"/>
          <w:divBdr>
            <w:top w:val="none" w:sz="0" w:space="0" w:color="auto"/>
            <w:left w:val="none" w:sz="0" w:space="0" w:color="auto"/>
            <w:bottom w:val="none" w:sz="0" w:space="0" w:color="auto"/>
            <w:right w:val="none" w:sz="0" w:space="0" w:color="auto"/>
          </w:divBdr>
        </w:div>
        <w:div w:id="406928507">
          <w:marLeft w:val="640"/>
          <w:marRight w:val="0"/>
          <w:marTop w:val="0"/>
          <w:marBottom w:val="0"/>
          <w:divBdr>
            <w:top w:val="none" w:sz="0" w:space="0" w:color="auto"/>
            <w:left w:val="none" w:sz="0" w:space="0" w:color="auto"/>
            <w:bottom w:val="none" w:sz="0" w:space="0" w:color="auto"/>
            <w:right w:val="none" w:sz="0" w:space="0" w:color="auto"/>
          </w:divBdr>
        </w:div>
        <w:div w:id="1243100003">
          <w:marLeft w:val="640"/>
          <w:marRight w:val="0"/>
          <w:marTop w:val="0"/>
          <w:marBottom w:val="0"/>
          <w:divBdr>
            <w:top w:val="none" w:sz="0" w:space="0" w:color="auto"/>
            <w:left w:val="none" w:sz="0" w:space="0" w:color="auto"/>
            <w:bottom w:val="none" w:sz="0" w:space="0" w:color="auto"/>
            <w:right w:val="none" w:sz="0" w:space="0" w:color="auto"/>
          </w:divBdr>
        </w:div>
        <w:div w:id="2011172274">
          <w:marLeft w:val="640"/>
          <w:marRight w:val="0"/>
          <w:marTop w:val="0"/>
          <w:marBottom w:val="0"/>
          <w:divBdr>
            <w:top w:val="none" w:sz="0" w:space="0" w:color="auto"/>
            <w:left w:val="none" w:sz="0" w:space="0" w:color="auto"/>
            <w:bottom w:val="none" w:sz="0" w:space="0" w:color="auto"/>
            <w:right w:val="none" w:sz="0" w:space="0" w:color="auto"/>
          </w:divBdr>
        </w:div>
        <w:div w:id="29306641">
          <w:marLeft w:val="640"/>
          <w:marRight w:val="0"/>
          <w:marTop w:val="0"/>
          <w:marBottom w:val="0"/>
          <w:divBdr>
            <w:top w:val="none" w:sz="0" w:space="0" w:color="auto"/>
            <w:left w:val="none" w:sz="0" w:space="0" w:color="auto"/>
            <w:bottom w:val="none" w:sz="0" w:space="0" w:color="auto"/>
            <w:right w:val="none" w:sz="0" w:space="0" w:color="auto"/>
          </w:divBdr>
        </w:div>
        <w:div w:id="582380319">
          <w:marLeft w:val="640"/>
          <w:marRight w:val="0"/>
          <w:marTop w:val="0"/>
          <w:marBottom w:val="0"/>
          <w:divBdr>
            <w:top w:val="none" w:sz="0" w:space="0" w:color="auto"/>
            <w:left w:val="none" w:sz="0" w:space="0" w:color="auto"/>
            <w:bottom w:val="none" w:sz="0" w:space="0" w:color="auto"/>
            <w:right w:val="none" w:sz="0" w:space="0" w:color="auto"/>
          </w:divBdr>
        </w:div>
        <w:div w:id="710039723">
          <w:marLeft w:val="640"/>
          <w:marRight w:val="0"/>
          <w:marTop w:val="0"/>
          <w:marBottom w:val="0"/>
          <w:divBdr>
            <w:top w:val="none" w:sz="0" w:space="0" w:color="auto"/>
            <w:left w:val="none" w:sz="0" w:space="0" w:color="auto"/>
            <w:bottom w:val="none" w:sz="0" w:space="0" w:color="auto"/>
            <w:right w:val="none" w:sz="0" w:space="0" w:color="auto"/>
          </w:divBdr>
        </w:div>
        <w:div w:id="1271544482">
          <w:marLeft w:val="640"/>
          <w:marRight w:val="0"/>
          <w:marTop w:val="0"/>
          <w:marBottom w:val="0"/>
          <w:divBdr>
            <w:top w:val="none" w:sz="0" w:space="0" w:color="auto"/>
            <w:left w:val="none" w:sz="0" w:space="0" w:color="auto"/>
            <w:bottom w:val="none" w:sz="0" w:space="0" w:color="auto"/>
            <w:right w:val="none" w:sz="0" w:space="0" w:color="auto"/>
          </w:divBdr>
        </w:div>
        <w:div w:id="1810398301">
          <w:marLeft w:val="640"/>
          <w:marRight w:val="0"/>
          <w:marTop w:val="0"/>
          <w:marBottom w:val="0"/>
          <w:divBdr>
            <w:top w:val="none" w:sz="0" w:space="0" w:color="auto"/>
            <w:left w:val="none" w:sz="0" w:space="0" w:color="auto"/>
            <w:bottom w:val="none" w:sz="0" w:space="0" w:color="auto"/>
            <w:right w:val="none" w:sz="0" w:space="0" w:color="auto"/>
          </w:divBdr>
        </w:div>
        <w:div w:id="582224926">
          <w:marLeft w:val="640"/>
          <w:marRight w:val="0"/>
          <w:marTop w:val="0"/>
          <w:marBottom w:val="0"/>
          <w:divBdr>
            <w:top w:val="none" w:sz="0" w:space="0" w:color="auto"/>
            <w:left w:val="none" w:sz="0" w:space="0" w:color="auto"/>
            <w:bottom w:val="none" w:sz="0" w:space="0" w:color="auto"/>
            <w:right w:val="none" w:sz="0" w:space="0" w:color="auto"/>
          </w:divBdr>
        </w:div>
        <w:div w:id="1788502129">
          <w:marLeft w:val="640"/>
          <w:marRight w:val="0"/>
          <w:marTop w:val="0"/>
          <w:marBottom w:val="0"/>
          <w:divBdr>
            <w:top w:val="none" w:sz="0" w:space="0" w:color="auto"/>
            <w:left w:val="none" w:sz="0" w:space="0" w:color="auto"/>
            <w:bottom w:val="none" w:sz="0" w:space="0" w:color="auto"/>
            <w:right w:val="none" w:sz="0" w:space="0" w:color="auto"/>
          </w:divBdr>
        </w:div>
        <w:div w:id="31350138">
          <w:marLeft w:val="640"/>
          <w:marRight w:val="0"/>
          <w:marTop w:val="0"/>
          <w:marBottom w:val="0"/>
          <w:divBdr>
            <w:top w:val="none" w:sz="0" w:space="0" w:color="auto"/>
            <w:left w:val="none" w:sz="0" w:space="0" w:color="auto"/>
            <w:bottom w:val="none" w:sz="0" w:space="0" w:color="auto"/>
            <w:right w:val="none" w:sz="0" w:space="0" w:color="auto"/>
          </w:divBdr>
        </w:div>
        <w:div w:id="781533061">
          <w:marLeft w:val="640"/>
          <w:marRight w:val="0"/>
          <w:marTop w:val="0"/>
          <w:marBottom w:val="0"/>
          <w:divBdr>
            <w:top w:val="none" w:sz="0" w:space="0" w:color="auto"/>
            <w:left w:val="none" w:sz="0" w:space="0" w:color="auto"/>
            <w:bottom w:val="none" w:sz="0" w:space="0" w:color="auto"/>
            <w:right w:val="none" w:sz="0" w:space="0" w:color="auto"/>
          </w:divBdr>
        </w:div>
        <w:div w:id="1965649714">
          <w:marLeft w:val="640"/>
          <w:marRight w:val="0"/>
          <w:marTop w:val="0"/>
          <w:marBottom w:val="0"/>
          <w:divBdr>
            <w:top w:val="none" w:sz="0" w:space="0" w:color="auto"/>
            <w:left w:val="none" w:sz="0" w:space="0" w:color="auto"/>
            <w:bottom w:val="none" w:sz="0" w:space="0" w:color="auto"/>
            <w:right w:val="none" w:sz="0" w:space="0" w:color="auto"/>
          </w:divBdr>
        </w:div>
        <w:div w:id="193541816">
          <w:marLeft w:val="640"/>
          <w:marRight w:val="0"/>
          <w:marTop w:val="0"/>
          <w:marBottom w:val="0"/>
          <w:divBdr>
            <w:top w:val="none" w:sz="0" w:space="0" w:color="auto"/>
            <w:left w:val="none" w:sz="0" w:space="0" w:color="auto"/>
            <w:bottom w:val="none" w:sz="0" w:space="0" w:color="auto"/>
            <w:right w:val="none" w:sz="0" w:space="0" w:color="auto"/>
          </w:divBdr>
        </w:div>
        <w:div w:id="1043209955">
          <w:marLeft w:val="640"/>
          <w:marRight w:val="0"/>
          <w:marTop w:val="0"/>
          <w:marBottom w:val="0"/>
          <w:divBdr>
            <w:top w:val="none" w:sz="0" w:space="0" w:color="auto"/>
            <w:left w:val="none" w:sz="0" w:space="0" w:color="auto"/>
            <w:bottom w:val="none" w:sz="0" w:space="0" w:color="auto"/>
            <w:right w:val="none" w:sz="0" w:space="0" w:color="auto"/>
          </w:divBdr>
        </w:div>
        <w:div w:id="1967806706">
          <w:marLeft w:val="640"/>
          <w:marRight w:val="0"/>
          <w:marTop w:val="0"/>
          <w:marBottom w:val="0"/>
          <w:divBdr>
            <w:top w:val="none" w:sz="0" w:space="0" w:color="auto"/>
            <w:left w:val="none" w:sz="0" w:space="0" w:color="auto"/>
            <w:bottom w:val="none" w:sz="0" w:space="0" w:color="auto"/>
            <w:right w:val="none" w:sz="0" w:space="0" w:color="auto"/>
          </w:divBdr>
        </w:div>
        <w:div w:id="1820800969">
          <w:marLeft w:val="640"/>
          <w:marRight w:val="0"/>
          <w:marTop w:val="0"/>
          <w:marBottom w:val="0"/>
          <w:divBdr>
            <w:top w:val="none" w:sz="0" w:space="0" w:color="auto"/>
            <w:left w:val="none" w:sz="0" w:space="0" w:color="auto"/>
            <w:bottom w:val="none" w:sz="0" w:space="0" w:color="auto"/>
            <w:right w:val="none" w:sz="0" w:space="0" w:color="auto"/>
          </w:divBdr>
        </w:div>
        <w:div w:id="840776211">
          <w:marLeft w:val="640"/>
          <w:marRight w:val="0"/>
          <w:marTop w:val="0"/>
          <w:marBottom w:val="0"/>
          <w:divBdr>
            <w:top w:val="none" w:sz="0" w:space="0" w:color="auto"/>
            <w:left w:val="none" w:sz="0" w:space="0" w:color="auto"/>
            <w:bottom w:val="none" w:sz="0" w:space="0" w:color="auto"/>
            <w:right w:val="none" w:sz="0" w:space="0" w:color="auto"/>
          </w:divBdr>
        </w:div>
        <w:div w:id="41682262">
          <w:marLeft w:val="640"/>
          <w:marRight w:val="0"/>
          <w:marTop w:val="0"/>
          <w:marBottom w:val="0"/>
          <w:divBdr>
            <w:top w:val="none" w:sz="0" w:space="0" w:color="auto"/>
            <w:left w:val="none" w:sz="0" w:space="0" w:color="auto"/>
            <w:bottom w:val="none" w:sz="0" w:space="0" w:color="auto"/>
            <w:right w:val="none" w:sz="0" w:space="0" w:color="auto"/>
          </w:divBdr>
        </w:div>
        <w:div w:id="1215236376">
          <w:marLeft w:val="640"/>
          <w:marRight w:val="0"/>
          <w:marTop w:val="0"/>
          <w:marBottom w:val="0"/>
          <w:divBdr>
            <w:top w:val="none" w:sz="0" w:space="0" w:color="auto"/>
            <w:left w:val="none" w:sz="0" w:space="0" w:color="auto"/>
            <w:bottom w:val="none" w:sz="0" w:space="0" w:color="auto"/>
            <w:right w:val="none" w:sz="0" w:space="0" w:color="auto"/>
          </w:divBdr>
        </w:div>
        <w:div w:id="1667977992">
          <w:marLeft w:val="640"/>
          <w:marRight w:val="0"/>
          <w:marTop w:val="0"/>
          <w:marBottom w:val="0"/>
          <w:divBdr>
            <w:top w:val="none" w:sz="0" w:space="0" w:color="auto"/>
            <w:left w:val="none" w:sz="0" w:space="0" w:color="auto"/>
            <w:bottom w:val="none" w:sz="0" w:space="0" w:color="auto"/>
            <w:right w:val="none" w:sz="0" w:space="0" w:color="auto"/>
          </w:divBdr>
        </w:div>
        <w:div w:id="2125466848">
          <w:marLeft w:val="640"/>
          <w:marRight w:val="0"/>
          <w:marTop w:val="0"/>
          <w:marBottom w:val="0"/>
          <w:divBdr>
            <w:top w:val="none" w:sz="0" w:space="0" w:color="auto"/>
            <w:left w:val="none" w:sz="0" w:space="0" w:color="auto"/>
            <w:bottom w:val="none" w:sz="0" w:space="0" w:color="auto"/>
            <w:right w:val="none" w:sz="0" w:space="0" w:color="auto"/>
          </w:divBdr>
        </w:div>
        <w:div w:id="1882938773">
          <w:marLeft w:val="640"/>
          <w:marRight w:val="0"/>
          <w:marTop w:val="0"/>
          <w:marBottom w:val="0"/>
          <w:divBdr>
            <w:top w:val="none" w:sz="0" w:space="0" w:color="auto"/>
            <w:left w:val="none" w:sz="0" w:space="0" w:color="auto"/>
            <w:bottom w:val="none" w:sz="0" w:space="0" w:color="auto"/>
            <w:right w:val="none" w:sz="0" w:space="0" w:color="auto"/>
          </w:divBdr>
        </w:div>
        <w:div w:id="954751176">
          <w:marLeft w:val="640"/>
          <w:marRight w:val="0"/>
          <w:marTop w:val="0"/>
          <w:marBottom w:val="0"/>
          <w:divBdr>
            <w:top w:val="none" w:sz="0" w:space="0" w:color="auto"/>
            <w:left w:val="none" w:sz="0" w:space="0" w:color="auto"/>
            <w:bottom w:val="none" w:sz="0" w:space="0" w:color="auto"/>
            <w:right w:val="none" w:sz="0" w:space="0" w:color="auto"/>
          </w:divBdr>
        </w:div>
        <w:div w:id="243298161">
          <w:marLeft w:val="640"/>
          <w:marRight w:val="0"/>
          <w:marTop w:val="0"/>
          <w:marBottom w:val="0"/>
          <w:divBdr>
            <w:top w:val="none" w:sz="0" w:space="0" w:color="auto"/>
            <w:left w:val="none" w:sz="0" w:space="0" w:color="auto"/>
            <w:bottom w:val="none" w:sz="0" w:space="0" w:color="auto"/>
            <w:right w:val="none" w:sz="0" w:space="0" w:color="auto"/>
          </w:divBdr>
        </w:div>
        <w:div w:id="1923104577">
          <w:marLeft w:val="640"/>
          <w:marRight w:val="0"/>
          <w:marTop w:val="0"/>
          <w:marBottom w:val="0"/>
          <w:divBdr>
            <w:top w:val="none" w:sz="0" w:space="0" w:color="auto"/>
            <w:left w:val="none" w:sz="0" w:space="0" w:color="auto"/>
            <w:bottom w:val="none" w:sz="0" w:space="0" w:color="auto"/>
            <w:right w:val="none" w:sz="0" w:space="0" w:color="auto"/>
          </w:divBdr>
        </w:div>
        <w:div w:id="998390454">
          <w:marLeft w:val="640"/>
          <w:marRight w:val="0"/>
          <w:marTop w:val="0"/>
          <w:marBottom w:val="0"/>
          <w:divBdr>
            <w:top w:val="none" w:sz="0" w:space="0" w:color="auto"/>
            <w:left w:val="none" w:sz="0" w:space="0" w:color="auto"/>
            <w:bottom w:val="none" w:sz="0" w:space="0" w:color="auto"/>
            <w:right w:val="none" w:sz="0" w:space="0" w:color="auto"/>
          </w:divBdr>
        </w:div>
        <w:div w:id="1770391015">
          <w:marLeft w:val="640"/>
          <w:marRight w:val="0"/>
          <w:marTop w:val="0"/>
          <w:marBottom w:val="0"/>
          <w:divBdr>
            <w:top w:val="none" w:sz="0" w:space="0" w:color="auto"/>
            <w:left w:val="none" w:sz="0" w:space="0" w:color="auto"/>
            <w:bottom w:val="none" w:sz="0" w:space="0" w:color="auto"/>
            <w:right w:val="none" w:sz="0" w:space="0" w:color="auto"/>
          </w:divBdr>
        </w:div>
        <w:div w:id="1756779898">
          <w:marLeft w:val="640"/>
          <w:marRight w:val="0"/>
          <w:marTop w:val="0"/>
          <w:marBottom w:val="0"/>
          <w:divBdr>
            <w:top w:val="none" w:sz="0" w:space="0" w:color="auto"/>
            <w:left w:val="none" w:sz="0" w:space="0" w:color="auto"/>
            <w:bottom w:val="none" w:sz="0" w:space="0" w:color="auto"/>
            <w:right w:val="none" w:sz="0" w:space="0" w:color="auto"/>
          </w:divBdr>
        </w:div>
        <w:div w:id="982002153">
          <w:marLeft w:val="640"/>
          <w:marRight w:val="0"/>
          <w:marTop w:val="0"/>
          <w:marBottom w:val="0"/>
          <w:divBdr>
            <w:top w:val="none" w:sz="0" w:space="0" w:color="auto"/>
            <w:left w:val="none" w:sz="0" w:space="0" w:color="auto"/>
            <w:bottom w:val="none" w:sz="0" w:space="0" w:color="auto"/>
            <w:right w:val="none" w:sz="0" w:space="0" w:color="auto"/>
          </w:divBdr>
        </w:div>
        <w:div w:id="1732070080">
          <w:marLeft w:val="640"/>
          <w:marRight w:val="0"/>
          <w:marTop w:val="0"/>
          <w:marBottom w:val="0"/>
          <w:divBdr>
            <w:top w:val="none" w:sz="0" w:space="0" w:color="auto"/>
            <w:left w:val="none" w:sz="0" w:space="0" w:color="auto"/>
            <w:bottom w:val="none" w:sz="0" w:space="0" w:color="auto"/>
            <w:right w:val="none" w:sz="0" w:space="0" w:color="auto"/>
          </w:divBdr>
        </w:div>
        <w:div w:id="1220285189">
          <w:marLeft w:val="640"/>
          <w:marRight w:val="0"/>
          <w:marTop w:val="0"/>
          <w:marBottom w:val="0"/>
          <w:divBdr>
            <w:top w:val="none" w:sz="0" w:space="0" w:color="auto"/>
            <w:left w:val="none" w:sz="0" w:space="0" w:color="auto"/>
            <w:bottom w:val="none" w:sz="0" w:space="0" w:color="auto"/>
            <w:right w:val="none" w:sz="0" w:space="0" w:color="auto"/>
          </w:divBdr>
        </w:div>
      </w:divsChild>
    </w:div>
    <w:div w:id="781846203">
      <w:bodyDiv w:val="1"/>
      <w:marLeft w:val="0"/>
      <w:marRight w:val="0"/>
      <w:marTop w:val="0"/>
      <w:marBottom w:val="0"/>
      <w:divBdr>
        <w:top w:val="none" w:sz="0" w:space="0" w:color="auto"/>
        <w:left w:val="none" w:sz="0" w:space="0" w:color="auto"/>
        <w:bottom w:val="none" w:sz="0" w:space="0" w:color="auto"/>
        <w:right w:val="none" w:sz="0" w:space="0" w:color="auto"/>
      </w:divBdr>
      <w:divsChild>
        <w:div w:id="2049554">
          <w:marLeft w:val="640"/>
          <w:marRight w:val="0"/>
          <w:marTop w:val="0"/>
          <w:marBottom w:val="0"/>
          <w:divBdr>
            <w:top w:val="none" w:sz="0" w:space="0" w:color="auto"/>
            <w:left w:val="none" w:sz="0" w:space="0" w:color="auto"/>
            <w:bottom w:val="none" w:sz="0" w:space="0" w:color="auto"/>
            <w:right w:val="none" w:sz="0" w:space="0" w:color="auto"/>
          </w:divBdr>
        </w:div>
        <w:div w:id="15815072">
          <w:marLeft w:val="640"/>
          <w:marRight w:val="0"/>
          <w:marTop w:val="0"/>
          <w:marBottom w:val="0"/>
          <w:divBdr>
            <w:top w:val="none" w:sz="0" w:space="0" w:color="auto"/>
            <w:left w:val="none" w:sz="0" w:space="0" w:color="auto"/>
            <w:bottom w:val="none" w:sz="0" w:space="0" w:color="auto"/>
            <w:right w:val="none" w:sz="0" w:space="0" w:color="auto"/>
          </w:divBdr>
        </w:div>
        <w:div w:id="90011461">
          <w:marLeft w:val="640"/>
          <w:marRight w:val="0"/>
          <w:marTop w:val="0"/>
          <w:marBottom w:val="0"/>
          <w:divBdr>
            <w:top w:val="none" w:sz="0" w:space="0" w:color="auto"/>
            <w:left w:val="none" w:sz="0" w:space="0" w:color="auto"/>
            <w:bottom w:val="none" w:sz="0" w:space="0" w:color="auto"/>
            <w:right w:val="none" w:sz="0" w:space="0" w:color="auto"/>
          </w:divBdr>
        </w:div>
        <w:div w:id="108209587">
          <w:marLeft w:val="640"/>
          <w:marRight w:val="0"/>
          <w:marTop w:val="0"/>
          <w:marBottom w:val="0"/>
          <w:divBdr>
            <w:top w:val="none" w:sz="0" w:space="0" w:color="auto"/>
            <w:left w:val="none" w:sz="0" w:space="0" w:color="auto"/>
            <w:bottom w:val="none" w:sz="0" w:space="0" w:color="auto"/>
            <w:right w:val="none" w:sz="0" w:space="0" w:color="auto"/>
          </w:divBdr>
        </w:div>
        <w:div w:id="113914874">
          <w:marLeft w:val="640"/>
          <w:marRight w:val="0"/>
          <w:marTop w:val="0"/>
          <w:marBottom w:val="0"/>
          <w:divBdr>
            <w:top w:val="none" w:sz="0" w:space="0" w:color="auto"/>
            <w:left w:val="none" w:sz="0" w:space="0" w:color="auto"/>
            <w:bottom w:val="none" w:sz="0" w:space="0" w:color="auto"/>
            <w:right w:val="none" w:sz="0" w:space="0" w:color="auto"/>
          </w:divBdr>
        </w:div>
        <w:div w:id="146938898">
          <w:marLeft w:val="640"/>
          <w:marRight w:val="0"/>
          <w:marTop w:val="0"/>
          <w:marBottom w:val="0"/>
          <w:divBdr>
            <w:top w:val="none" w:sz="0" w:space="0" w:color="auto"/>
            <w:left w:val="none" w:sz="0" w:space="0" w:color="auto"/>
            <w:bottom w:val="none" w:sz="0" w:space="0" w:color="auto"/>
            <w:right w:val="none" w:sz="0" w:space="0" w:color="auto"/>
          </w:divBdr>
        </w:div>
        <w:div w:id="170418803">
          <w:marLeft w:val="640"/>
          <w:marRight w:val="0"/>
          <w:marTop w:val="0"/>
          <w:marBottom w:val="0"/>
          <w:divBdr>
            <w:top w:val="none" w:sz="0" w:space="0" w:color="auto"/>
            <w:left w:val="none" w:sz="0" w:space="0" w:color="auto"/>
            <w:bottom w:val="none" w:sz="0" w:space="0" w:color="auto"/>
            <w:right w:val="none" w:sz="0" w:space="0" w:color="auto"/>
          </w:divBdr>
        </w:div>
        <w:div w:id="187719384">
          <w:marLeft w:val="640"/>
          <w:marRight w:val="0"/>
          <w:marTop w:val="0"/>
          <w:marBottom w:val="0"/>
          <w:divBdr>
            <w:top w:val="none" w:sz="0" w:space="0" w:color="auto"/>
            <w:left w:val="none" w:sz="0" w:space="0" w:color="auto"/>
            <w:bottom w:val="none" w:sz="0" w:space="0" w:color="auto"/>
            <w:right w:val="none" w:sz="0" w:space="0" w:color="auto"/>
          </w:divBdr>
        </w:div>
        <w:div w:id="191235106">
          <w:marLeft w:val="640"/>
          <w:marRight w:val="0"/>
          <w:marTop w:val="0"/>
          <w:marBottom w:val="0"/>
          <w:divBdr>
            <w:top w:val="none" w:sz="0" w:space="0" w:color="auto"/>
            <w:left w:val="none" w:sz="0" w:space="0" w:color="auto"/>
            <w:bottom w:val="none" w:sz="0" w:space="0" w:color="auto"/>
            <w:right w:val="none" w:sz="0" w:space="0" w:color="auto"/>
          </w:divBdr>
        </w:div>
        <w:div w:id="198055356">
          <w:marLeft w:val="640"/>
          <w:marRight w:val="0"/>
          <w:marTop w:val="0"/>
          <w:marBottom w:val="0"/>
          <w:divBdr>
            <w:top w:val="none" w:sz="0" w:space="0" w:color="auto"/>
            <w:left w:val="none" w:sz="0" w:space="0" w:color="auto"/>
            <w:bottom w:val="none" w:sz="0" w:space="0" w:color="auto"/>
            <w:right w:val="none" w:sz="0" w:space="0" w:color="auto"/>
          </w:divBdr>
        </w:div>
        <w:div w:id="220210204">
          <w:marLeft w:val="640"/>
          <w:marRight w:val="0"/>
          <w:marTop w:val="0"/>
          <w:marBottom w:val="0"/>
          <w:divBdr>
            <w:top w:val="none" w:sz="0" w:space="0" w:color="auto"/>
            <w:left w:val="none" w:sz="0" w:space="0" w:color="auto"/>
            <w:bottom w:val="none" w:sz="0" w:space="0" w:color="auto"/>
            <w:right w:val="none" w:sz="0" w:space="0" w:color="auto"/>
          </w:divBdr>
        </w:div>
        <w:div w:id="231812966">
          <w:marLeft w:val="640"/>
          <w:marRight w:val="0"/>
          <w:marTop w:val="0"/>
          <w:marBottom w:val="0"/>
          <w:divBdr>
            <w:top w:val="none" w:sz="0" w:space="0" w:color="auto"/>
            <w:left w:val="none" w:sz="0" w:space="0" w:color="auto"/>
            <w:bottom w:val="none" w:sz="0" w:space="0" w:color="auto"/>
            <w:right w:val="none" w:sz="0" w:space="0" w:color="auto"/>
          </w:divBdr>
        </w:div>
        <w:div w:id="239170291">
          <w:marLeft w:val="640"/>
          <w:marRight w:val="0"/>
          <w:marTop w:val="0"/>
          <w:marBottom w:val="0"/>
          <w:divBdr>
            <w:top w:val="none" w:sz="0" w:space="0" w:color="auto"/>
            <w:left w:val="none" w:sz="0" w:space="0" w:color="auto"/>
            <w:bottom w:val="none" w:sz="0" w:space="0" w:color="auto"/>
            <w:right w:val="none" w:sz="0" w:space="0" w:color="auto"/>
          </w:divBdr>
        </w:div>
        <w:div w:id="240261996">
          <w:marLeft w:val="640"/>
          <w:marRight w:val="0"/>
          <w:marTop w:val="0"/>
          <w:marBottom w:val="0"/>
          <w:divBdr>
            <w:top w:val="none" w:sz="0" w:space="0" w:color="auto"/>
            <w:left w:val="none" w:sz="0" w:space="0" w:color="auto"/>
            <w:bottom w:val="none" w:sz="0" w:space="0" w:color="auto"/>
            <w:right w:val="none" w:sz="0" w:space="0" w:color="auto"/>
          </w:divBdr>
        </w:div>
        <w:div w:id="243757572">
          <w:marLeft w:val="640"/>
          <w:marRight w:val="0"/>
          <w:marTop w:val="0"/>
          <w:marBottom w:val="0"/>
          <w:divBdr>
            <w:top w:val="none" w:sz="0" w:space="0" w:color="auto"/>
            <w:left w:val="none" w:sz="0" w:space="0" w:color="auto"/>
            <w:bottom w:val="none" w:sz="0" w:space="0" w:color="auto"/>
            <w:right w:val="none" w:sz="0" w:space="0" w:color="auto"/>
          </w:divBdr>
        </w:div>
        <w:div w:id="251747600">
          <w:marLeft w:val="640"/>
          <w:marRight w:val="0"/>
          <w:marTop w:val="0"/>
          <w:marBottom w:val="0"/>
          <w:divBdr>
            <w:top w:val="none" w:sz="0" w:space="0" w:color="auto"/>
            <w:left w:val="none" w:sz="0" w:space="0" w:color="auto"/>
            <w:bottom w:val="none" w:sz="0" w:space="0" w:color="auto"/>
            <w:right w:val="none" w:sz="0" w:space="0" w:color="auto"/>
          </w:divBdr>
        </w:div>
        <w:div w:id="290400082">
          <w:marLeft w:val="640"/>
          <w:marRight w:val="0"/>
          <w:marTop w:val="0"/>
          <w:marBottom w:val="0"/>
          <w:divBdr>
            <w:top w:val="none" w:sz="0" w:space="0" w:color="auto"/>
            <w:left w:val="none" w:sz="0" w:space="0" w:color="auto"/>
            <w:bottom w:val="none" w:sz="0" w:space="0" w:color="auto"/>
            <w:right w:val="none" w:sz="0" w:space="0" w:color="auto"/>
          </w:divBdr>
        </w:div>
        <w:div w:id="301034415">
          <w:marLeft w:val="640"/>
          <w:marRight w:val="0"/>
          <w:marTop w:val="0"/>
          <w:marBottom w:val="0"/>
          <w:divBdr>
            <w:top w:val="none" w:sz="0" w:space="0" w:color="auto"/>
            <w:left w:val="none" w:sz="0" w:space="0" w:color="auto"/>
            <w:bottom w:val="none" w:sz="0" w:space="0" w:color="auto"/>
            <w:right w:val="none" w:sz="0" w:space="0" w:color="auto"/>
          </w:divBdr>
        </w:div>
        <w:div w:id="353575767">
          <w:marLeft w:val="640"/>
          <w:marRight w:val="0"/>
          <w:marTop w:val="0"/>
          <w:marBottom w:val="0"/>
          <w:divBdr>
            <w:top w:val="none" w:sz="0" w:space="0" w:color="auto"/>
            <w:left w:val="none" w:sz="0" w:space="0" w:color="auto"/>
            <w:bottom w:val="none" w:sz="0" w:space="0" w:color="auto"/>
            <w:right w:val="none" w:sz="0" w:space="0" w:color="auto"/>
          </w:divBdr>
        </w:div>
        <w:div w:id="361516990">
          <w:marLeft w:val="640"/>
          <w:marRight w:val="0"/>
          <w:marTop w:val="0"/>
          <w:marBottom w:val="0"/>
          <w:divBdr>
            <w:top w:val="none" w:sz="0" w:space="0" w:color="auto"/>
            <w:left w:val="none" w:sz="0" w:space="0" w:color="auto"/>
            <w:bottom w:val="none" w:sz="0" w:space="0" w:color="auto"/>
            <w:right w:val="none" w:sz="0" w:space="0" w:color="auto"/>
          </w:divBdr>
        </w:div>
        <w:div w:id="389420228">
          <w:marLeft w:val="640"/>
          <w:marRight w:val="0"/>
          <w:marTop w:val="0"/>
          <w:marBottom w:val="0"/>
          <w:divBdr>
            <w:top w:val="none" w:sz="0" w:space="0" w:color="auto"/>
            <w:left w:val="none" w:sz="0" w:space="0" w:color="auto"/>
            <w:bottom w:val="none" w:sz="0" w:space="0" w:color="auto"/>
            <w:right w:val="none" w:sz="0" w:space="0" w:color="auto"/>
          </w:divBdr>
        </w:div>
        <w:div w:id="389615107">
          <w:marLeft w:val="640"/>
          <w:marRight w:val="0"/>
          <w:marTop w:val="0"/>
          <w:marBottom w:val="0"/>
          <w:divBdr>
            <w:top w:val="none" w:sz="0" w:space="0" w:color="auto"/>
            <w:left w:val="none" w:sz="0" w:space="0" w:color="auto"/>
            <w:bottom w:val="none" w:sz="0" w:space="0" w:color="auto"/>
            <w:right w:val="none" w:sz="0" w:space="0" w:color="auto"/>
          </w:divBdr>
        </w:div>
        <w:div w:id="395515297">
          <w:marLeft w:val="640"/>
          <w:marRight w:val="0"/>
          <w:marTop w:val="0"/>
          <w:marBottom w:val="0"/>
          <w:divBdr>
            <w:top w:val="none" w:sz="0" w:space="0" w:color="auto"/>
            <w:left w:val="none" w:sz="0" w:space="0" w:color="auto"/>
            <w:bottom w:val="none" w:sz="0" w:space="0" w:color="auto"/>
            <w:right w:val="none" w:sz="0" w:space="0" w:color="auto"/>
          </w:divBdr>
        </w:div>
        <w:div w:id="398944687">
          <w:marLeft w:val="640"/>
          <w:marRight w:val="0"/>
          <w:marTop w:val="0"/>
          <w:marBottom w:val="0"/>
          <w:divBdr>
            <w:top w:val="none" w:sz="0" w:space="0" w:color="auto"/>
            <w:left w:val="none" w:sz="0" w:space="0" w:color="auto"/>
            <w:bottom w:val="none" w:sz="0" w:space="0" w:color="auto"/>
            <w:right w:val="none" w:sz="0" w:space="0" w:color="auto"/>
          </w:divBdr>
        </w:div>
        <w:div w:id="411973247">
          <w:marLeft w:val="640"/>
          <w:marRight w:val="0"/>
          <w:marTop w:val="0"/>
          <w:marBottom w:val="0"/>
          <w:divBdr>
            <w:top w:val="none" w:sz="0" w:space="0" w:color="auto"/>
            <w:left w:val="none" w:sz="0" w:space="0" w:color="auto"/>
            <w:bottom w:val="none" w:sz="0" w:space="0" w:color="auto"/>
            <w:right w:val="none" w:sz="0" w:space="0" w:color="auto"/>
          </w:divBdr>
        </w:div>
        <w:div w:id="454911894">
          <w:marLeft w:val="640"/>
          <w:marRight w:val="0"/>
          <w:marTop w:val="0"/>
          <w:marBottom w:val="0"/>
          <w:divBdr>
            <w:top w:val="none" w:sz="0" w:space="0" w:color="auto"/>
            <w:left w:val="none" w:sz="0" w:space="0" w:color="auto"/>
            <w:bottom w:val="none" w:sz="0" w:space="0" w:color="auto"/>
            <w:right w:val="none" w:sz="0" w:space="0" w:color="auto"/>
          </w:divBdr>
        </w:div>
        <w:div w:id="455104348">
          <w:marLeft w:val="640"/>
          <w:marRight w:val="0"/>
          <w:marTop w:val="0"/>
          <w:marBottom w:val="0"/>
          <w:divBdr>
            <w:top w:val="none" w:sz="0" w:space="0" w:color="auto"/>
            <w:left w:val="none" w:sz="0" w:space="0" w:color="auto"/>
            <w:bottom w:val="none" w:sz="0" w:space="0" w:color="auto"/>
            <w:right w:val="none" w:sz="0" w:space="0" w:color="auto"/>
          </w:divBdr>
        </w:div>
        <w:div w:id="483009846">
          <w:marLeft w:val="640"/>
          <w:marRight w:val="0"/>
          <w:marTop w:val="0"/>
          <w:marBottom w:val="0"/>
          <w:divBdr>
            <w:top w:val="none" w:sz="0" w:space="0" w:color="auto"/>
            <w:left w:val="none" w:sz="0" w:space="0" w:color="auto"/>
            <w:bottom w:val="none" w:sz="0" w:space="0" w:color="auto"/>
            <w:right w:val="none" w:sz="0" w:space="0" w:color="auto"/>
          </w:divBdr>
        </w:div>
        <w:div w:id="485249746">
          <w:marLeft w:val="640"/>
          <w:marRight w:val="0"/>
          <w:marTop w:val="0"/>
          <w:marBottom w:val="0"/>
          <w:divBdr>
            <w:top w:val="none" w:sz="0" w:space="0" w:color="auto"/>
            <w:left w:val="none" w:sz="0" w:space="0" w:color="auto"/>
            <w:bottom w:val="none" w:sz="0" w:space="0" w:color="auto"/>
            <w:right w:val="none" w:sz="0" w:space="0" w:color="auto"/>
          </w:divBdr>
        </w:div>
        <w:div w:id="496305295">
          <w:marLeft w:val="640"/>
          <w:marRight w:val="0"/>
          <w:marTop w:val="0"/>
          <w:marBottom w:val="0"/>
          <w:divBdr>
            <w:top w:val="none" w:sz="0" w:space="0" w:color="auto"/>
            <w:left w:val="none" w:sz="0" w:space="0" w:color="auto"/>
            <w:bottom w:val="none" w:sz="0" w:space="0" w:color="auto"/>
            <w:right w:val="none" w:sz="0" w:space="0" w:color="auto"/>
          </w:divBdr>
        </w:div>
        <w:div w:id="511723520">
          <w:marLeft w:val="640"/>
          <w:marRight w:val="0"/>
          <w:marTop w:val="0"/>
          <w:marBottom w:val="0"/>
          <w:divBdr>
            <w:top w:val="none" w:sz="0" w:space="0" w:color="auto"/>
            <w:left w:val="none" w:sz="0" w:space="0" w:color="auto"/>
            <w:bottom w:val="none" w:sz="0" w:space="0" w:color="auto"/>
            <w:right w:val="none" w:sz="0" w:space="0" w:color="auto"/>
          </w:divBdr>
        </w:div>
        <w:div w:id="588317690">
          <w:marLeft w:val="640"/>
          <w:marRight w:val="0"/>
          <w:marTop w:val="0"/>
          <w:marBottom w:val="0"/>
          <w:divBdr>
            <w:top w:val="none" w:sz="0" w:space="0" w:color="auto"/>
            <w:left w:val="none" w:sz="0" w:space="0" w:color="auto"/>
            <w:bottom w:val="none" w:sz="0" w:space="0" w:color="auto"/>
            <w:right w:val="none" w:sz="0" w:space="0" w:color="auto"/>
          </w:divBdr>
        </w:div>
        <w:div w:id="614336627">
          <w:marLeft w:val="640"/>
          <w:marRight w:val="0"/>
          <w:marTop w:val="0"/>
          <w:marBottom w:val="0"/>
          <w:divBdr>
            <w:top w:val="none" w:sz="0" w:space="0" w:color="auto"/>
            <w:left w:val="none" w:sz="0" w:space="0" w:color="auto"/>
            <w:bottom w:val="none" w:sz="0" w:space="0" w:color="auto"/>
            <w:right w:val="none" w:sz="0" w:space="0" w:color="auto"/>
          </w:divBdr>
        </w:div>
        <w:div w:id="650905464">
          <w:marLeft w:val="640"/>
          <w:marRight w:val="0"/>
          <w:marTop w:val="0"/>
          <w:marBottom w:val="0"/>
          <w:divBdr>
            <w:top w:val="none" w:sz="0" w:space="0" w:color="auto"/>
            <w:left w:val="none" w:sz="0" w:space="0" w:color="auto"/>
            <w:bottom w:val="none" w:sz="0" w:space="0" w:color="auto"/>
            <w:right w:val="none" w:sz="0" w:space="0" w:color="auto"/>
          </w:divBdr>
        </w:div>
        <w:div w:id="676542620">
          <w:marLeft w:val="640"/>
          <w:marRight w:val="0"/>
          <w:marTop w:val="0"/>
          <w:marBottom w:val="0"/>
          <w:divBdr>
            <w:top w:val="none" w:sz="0" w:space="0" w:color="auto"/>
            <w:left w:val="none" w:sz="0" w:space="0" w:color="auto"/>
            <w:bottom w:val="none" w:sz="0" w:space="0" w:color="auto"/>
            <w:right w:val="none" w:sz="0" w:space="0" w:color="auto"/>
          </w:divBdr>
        </w:div>
        <w:div w:id="684938048">
          <w:marLeft w:val="640"/>
          <w:marRight w:val="0"/>
          <w:marTop w:val="0"/>
          <w:marBottom w:val="0"/>
          <w:divBdr>
            <w:top w:val="none" w:sz="0" w:space="0" w:color="auto"/>
            <w:left w:val="none" w:sz="0" w:space="0" w:color="auto"/>
            <w:bottom w:val="none" w:sz="0" w:space="0" w:color="auto"/>
            <w:right w:val="none" w:sz="0" w:space="0" w:color="auto"/>
          </w:divBdr>
        </w:div>
        <w:div w:id="697704885">
          <w:marLeft w:val="640"/>
          <w:marRight w:val="0"/>
          <w:marTop w:val="0"/>
          <w:marBottom w:val="0"/>
          <w:divBdr>
            <w:top w:val="none" w:sz="0" w:space="0" w:color="auto"/>
            <w:left w:val="none" w:sz="0" w:space="0" w:color="auto"/>
            <w:bottom w:val="none" w:sz="0" w:space="0" w:color="auto"/>
            <w:right w:val="none" w:sz="0" w:space="0" w:color="auto"/>
          </w:divBdr>
        </w:div>
        <w:div w:id="726879147">
          <w:marLeft w:val="640"/>
          <w:marRight w:val="0"/>
          <w:marTop w:val="0"/>
          <w:marBottom w:val="0"/>
          <w:divBdr>
            <w:top w:val="none" w:sz="0" w:space="0" w:color="auto"/>
            <w:left w:val="none" w:sz="0" w:space="0" w:color="auto"/>
            <w:bottom w:val="none" w:sz="0" w:space="0" w:color="auto"/>
            <w:right w:val="none" w:sz="0" w:space="0" w:color="auto"/>
          </w:divBdr>
        </w:div>
        <w:div w:id="732968727">
          <w:marLeft w:val="640"/>
          <w:marRight w:val="0"/>
          <w:marTop w:val="0"/>
          <w:marBottom w:val="0"/>
          <w:divBdr>
            <w:top w:val="none" w:sz="0" w:space="0" w:color="auto"/>
            <w:left w:val="none" w:sz="0" w:space="0" w:color="auto"/>
            <w:bottom w:val="none" w:sz="0" w:space="0" w:color="auto"/>
            <w:right w:val="none" w:sz="0" w:space="0" w:color="auto"/>
          </w:divBdr>
        </w:div>
        <w:div w:id="747268295">
          <w:marLeft w:val="640"/>
          <w:marRight w:val="0"/>
          <w:marTop w:val="0"/>
          <w:marBottom w:val="0"/>
          <w:divBdr>
            <w:top w:val="none" w:sz="0" w:space="0" w:color="auto"/>
            <w:left w:val="none" w:sz="0" w:space="0" w:color="auto"/>
            <w:bottom w:val="none" w:sz="0" w:space="0" w:color="auto"/>
            <w:right w:val="none" w:sz="0" w:space="0" w:color="auto"/>
          </w:divBdr>
        </w:div>
        <w:div w:id="790511478">
          <w:marLeft w:val="640"/>
          <w:marRight w:val="0"/>
          <w:marTop w:val="0"/>
          <w:marBottom w:val="0"/>
          <w:divBdr>
            <w:top w:val="none" w:sz="0" w:space="0" w:color="auto"/>
            <w:left w:val="none" w:sz="0" w:space="0" w:color="auto"/>
            <w:bottom w:val="none" w:sz="0" w:space="0" w:color="auto"/>
            <w:right w:val="none" w:sz="0" w:space="0" w:color="auto"/>
          </w:divBdr>
        </w:div>
        <w:div w:id="806169461">
          <w:marLeft w:val="640"/>
          <w:marRight w:val="0"/>
          <w:marTop w:val="0"/>
          <w:marBottom w:val="0"/>
          <w:divBdr>
            <w:top w:val="none" w:sz="0" w:space="0" w:color="auto"/>
            <w:left w:val="none" w:sz="0" w:space="0" w:color="auto"/>
            <w:bottom w:val="none" w:sz="0" w:space="0" w:color="auto"/>
            <w:right w:val="none" w:sz="0" w:space="0" w:color="auto"/>
          </w:divBdr>
        </w:div>
        <w:div w:id="812915202">
          <w:marLeft w:val="640"/>
          <w:marRight w:val="0"/>
          <w:marTop w:val="0"/>
          <w:marBottom w:val="0"/>
          <w:divBdr>
            <w:top w:val="none" w:sz="0" w:space="0" w:color="auto"/>
            <w:left w:val="none" w:sz="0" w:space="0" w:color="auto"/>
            <w:bottom w:val="none" w:sz="0" w:space="0" w:color="auto"/>
            <w:right w:val="none" w:sz="0" w:space="0" w:color="auto"/>
          </w:divBdr>
        </w:div>
        <w:div w:id="853417901">
          <w:marLeft w:val="640"/>
          <w:marRight w:val="0"/>
          <w:marTop w:val="0"/>
          <w:marBottom w:val="0"/>
          <w:divBdr>
            <w:top w:val="none" w:sz="0" w:space="0" w:color="auto"/>
            <w:left w:val="none" w:sz="0" w:space="0" w:color="auto"/>
            <w:bottom w:val="none" w:sz="0" w:space="0" w:color="auto"/>
            <w:right w:val="none" w:sz="0" w:space="0" w:color="auto"/>
          </w:divBdr>
        </w:div>
        <w:div w:id="878126013">
          <w:marLeft w:val="640"/>
          <w:marRight w:val="0"/>
          <w:marTop w:val="0"/>
          <w:marBottom w:val="0"/>
          <w:divBdr>
            <w:top w:val="none" w:sz="0" w:space="0" w:color="auto"/>
            <w:left w:val="none" w:sz="0" w:space="0" w:color="auto"/>
            <w:bottom w:val="none" w:sz="0" w:space="0" w:color="auto"/>
            <w:right w:val="none" w:sz="0" w:space="0" w:color="auto"/>
          </w:divBdr>
        </w:div>
        <w:div w:id="950403764">
          <w:marLeft w:val="640"/>
          <w:marRight w:val="0"/>
          <w:marTop w:val="0"/>
          <w:marBottom w:val="0"/>
          <w:divBdr>
            <w:top w:val="none" w:sz="0" w:space="0" w:color="auto"/>
            <w:left w:val="none" w:sz="0" w:space="0" w:color="auto"/>
            <w:bottom w:val="none" w:sz="0" w:space="0" w:color="auto"/>
            <w:right w:val="none" w:sz="0" w:space="0" w:color="auto"/>
          </w:divBdr>
        </w:div>
        <w:div w:id="951134520">
          <w:marLeft w:val="640"/>
          <w:marRight w:val="0"/>
          <w:marTop w:val="0"/>
          <w:marBottom w:val="0"/>
          <w:divBdr>
            <w:top w:val="none" w:sz="0" w:space="0" w:color="auto"/>
            <w:left w:val="none" w:sz="0" w:space="0" w:color="auto"/>
            <w:bottom w:val="none" w:sz="0" w:space="0" w:color="auto"/>
            <w:right w:val="none" w:sz="0" w:space="0" w:color="auto"/>
          </w:divBdr>
        </w:div>
        <w:div w:id="955789545">
          <w:marLeft w:val="640"/>
          <w:marRight w:val="0"/>
          <w:marTop w:val="0"/>
          <w:marBottom w:val="0"/>
          <w:divBdr>
            <w:top w:val="none" w:sz="0" w:space="0" w:color="auto"/>
            <w:left w:val="none" w:sz="0" w:space="0" w:color="auto"/>
            <w:bottom w:val="none" w:sz="0" w:space="0" w:color="auto"/>
            <w:right w:val="none" w:sz="0" w:space="0" w:color="auto"/>
          </w:divBdr>
        </w:div>
        <w:div w:id="967780013">
          <w:marLeft w:val="640"/>
          <w:marRight w:val="0"/>
          <w:marTop w:val="0"/>
          <w:marBottom w:val="0"/>
          <w:divBdr>
            <w:top w:val="none" w:sz="0" w:space="0" w:color="auto"/>
            <w:left w:val="none" w:sz="0" w:space="0" w:color="auto"/>
            <w:bottom w:val="none" w:sz="0" w:space="0" w:color="auto"/>
            <w:right w:val="none" w:sz="0" w:space="0" w:color="auto"/>
          </w:divBdr>
        </w:div>
        <w:div w:id="984553466">
          <w:marLeft w:val="640"/>
          <w:marRight w:val="0"/>
          <w:marTop w:val="0"/>
          <w:marBottom w:val="0"/>
          <w:divBdr>
            <w:top w:val="none" w:sz="0" w:space="0" w:color="auto"/>
            <w:left w:val="none" w:sz="0" w:space="0" w:color="auto"/>
            <w:bottom w:val="none" w:sz="0" w:space="0" w:color="auto"/>
            <w:right w:val="none" w:sz="0" w:space="0" w:color="auto"/>
          </w:divBdr>
        </w:div>
        <w:div w:id="1073158300">
          <w:marLeft w:val="640"/>
          <w:marRight w:val="0"/>
          <w:marTop w:val="0"/>
          <w:marBottom w:val="0"/>
          <w:divBdr>
            <w:top w:val="none" w:sz="0" w:space="0" w:color="auto"/>
            <w:left w:val="none" w:sz="0" w:space="0" w:color="auto"/>
            <w:bottom w:val="none" w:sz="0" w:space="0" w:color="auto"/>
            <w:right w:val="none" w:sz="0" w:space="0" w:color="auto"/>
          </w:divBdr>
        </w:div>
        <w:div w:id="1087001605">
          <w:marLeft w:val="640"/>
          <w:marRight w:val="0"/>
          <w:marTop w:val="0"/>
          <w:marBottom w:val="0"/>
          <w:divBdr>
            <w:top w:val="none" w:sz="0" w:space="0" w:color="auto"/>
            <w:left w:val="none" w:sz="0" w:space="0" w:color="auto"/>
            <w:bottom w:val="none" w:sz="0" w:space="0" w:color="auto"/>
            <w:right w:val="none" w:sz="0" w:space="0" w:color="auto"/>
          </w:divBdr>
        </w:div>
        <w:div w:id="1108042462">
          <w:marLeft w:val="640"/>
          <w:marRight w:val="0"/>
          <w:marTop w:val="0"/>
          <w:marBottom w:val="0"/>
          <w:divBdr>
            <w:top w:val="none" w:sz="0" w:space="0" w:color="auto"/>
            <w:left w:val="none" w:sz="0" w:space="0" w:color="auto"/>
            <w:bottom w:val="none" w:sz="0" w:space="0" w:color="auto"/>
            <w:right w:val="none" w:sz="0" w:space="0" w:color="auto"/>
          </w:divBdr>
        </w:div>
        <w:div w:id="1120105796">
          <w:marLeft w:val="640"/>
          <w:marRight w:val="0"/>
          <w:marTop w:val="0"/>
          <w:marBottom w:val="0"/>
          <w:divBdr>
            <w:top w:val="none" w:sz="0" w:space="0" w:color="auto"/>
            <w:left w:val="none" w:sz="0" w:space="0" w:color="auto"/>
            <w:bottom w:val="none" w:sz="0" w:space="0" w:color="auto"/>
            <w:right w:val="none" w:sz="0" w:space="0" w:color="auto"/>
          </w:divBdr>
        </w:div>
        <w:div w:id="1132794410">
          <w:marLeft w:val="640"/>
          <w:marRight w:val="0"/>
          <w:marTop w:val="0"/>
          <w:marBottom w:val="0"/>
          <w:divBdr>
            <w:top w:val="none" w:sz="0" w:space="0" w:color="auto"/>
            <w:left w:val="none" w:sz="0" w:space="0" w:color="auto"/>
            <w:bottom w:val="none" w:sz="0" w:space="0" w:color="auto"/>
            <w:right w:val="none" w:sz="0" w:space="0" w:color="auto"/>
          </w:divBdr>
        </w:div>
        <w:div w:id="1187404617">
          <w:marLeft w:val="640"/>
          <w:marRight w:val="0"/>
          <w:marTop w:val="0"/>
          <w:marBottom w:val="0"/>
          <w:divBdr>
            <w:top w:val="none" w:sz="0" w:space="0" w:color="auto"/>
            <w:left w:val="none" w:sz="0" w:space="0" w:color="auto"/>
            <w:bottom w:val="none" w:sz="0" w:space="0" w:color="auto"/>
            <w:right w:val="none" w:sz="0" w:space="0" w:color="auto"/>
          </w:divBdr>
        </w:div>
        <w:div w:id="1201161965">
          <w:marLeft w:val="640"/>
          <w:marRight w:val="0"/>
          <w:marTop w:val="0"/>
          <w:marBottom w:val="0"/>
          <w:divBdr>
            <w:top w:val="none" w:sz="0" w:space="0" w:color="auto"/>
            <w:left w:val="none" w:sz="0" w:space="0" w:color="auto"/>
            <w:bottom w:val="none" w:sz="0" w:space="0" w:color="auto"/>
            <w:right w:val="none" w:sz="0" w:space="0" w:color="auto"/>
          </w:divBdr>
        </w:div>
        <w:div w:id="1201894155">
          <w:marLeft w:val="640"/>
          <w:marRight w:val="0"/>
          <w:marTop w:val="0"/>
          <w:marBottom w:val="0"/>
          <w:divBdr>
            <w:top w:val="none" w:sz="0" w:space="0" w:color="auto"/>
            <w:left w:val="none" w:sz="0" w:space="0" w:color="auto"/>
            <w:bottom w:val="none" w:sz="0" w:space="0" w:color="auto"/>
            <w:right w:val="none" w:sz="0" w:space="0" w:color="auto"/>
          </w:divBdr>
        </w:div>
        <w:div w:id="1219586439">
          <w:marLeft w:val="640"/>
          <w:marRight w:val="0"/>
          <w:marTop w:val="0"/>
          <w:marBottom w:val="0"/>
          <w:divBdr>
            <w:top w:val="none" w:sz="0" w:space="0" w:color="auto"/>
            <w:left w:val="none" w:sz="0" w:space="0" w:color="auto"/>
            <w:bottom w:val="none" w:sz="0" w:space="0" w:color="auto"/>
            <w:right w:val="none" w:sz="0" w:space="0" w:color="auto"/>
          </w:divBdr>
        </w:div>
        <w:div w:id="1235165862">
          <w:marLeft w:val="640"/>
          <w:marRight w:val="0"/>
          <w:marTop w:val="0"/>
          <w:marBottom w:val="0"/>
          <w:divBdr>
            <w:top w:val="none" w:sz="0" w:space="0" w:color="auto"/>
            <w:left w:val="none" w:sz="0" w:space="0" w:color="auto"/>
            <w:bottom w:val="none" w:sz="0" w:space="0" w:color="auto"/>
            <w:right w:val="none" w:sz="0" w:space="0" w:color="auto"/>
          </w:divBdr>
        </w:div>
        <w:div w:id="1238444205">
          <w:marLeft w:val="640"/>
          <w:marRight w:val="0"/>
          <w:marTop w:val="0"/>
          <w:marBottom w:val="0"/>
          <w:divBdr>
            <w:top w:val="none" w:sz="0" w:space="0" w:color="auto"/>
            <w:left w:val="none" w:sz="0" w:space="0" w:color="auto"/>
            <w:bottom w:val="none" w:sz="0" w:space="0" w:color="auto"/>
            <w:right w:val="none" w:sz="0" w:space="0" w:color="auto"/>
          </w:divBdr>
        </w:div>
        <w:div w:id="1245341367">
          <w:marLeft w:val="640"/>
          <w:marRight w:val="0"/>
          <w:marTop w:val="0"/>
          <w:marBottom w:val="0"/>
          <w:divBdr>
            <w:top w:val="none" w:sz="0" w:space="0" w:color="auto"/>
            <w:left w:val="none" w:sz="0" w:space="0" w:color="auto"/>
            <w:bottom w:val="none" w:sz="0" w:space="0" w:color="auto"/>
            <w:right w:val="none" w:sz="0" w:space="0" w:color="auto"/>
          </w:divBdr>
        </w:div>
        <w:div w:id="1261838455">
          <w:marLeft w:val="640"/>
          <w:marRight w:val="0"/>
          <w:marTop w:val="0"/>
          <w:marBottom w:val="0"/>
          <w:divBdr>
            <w:top w:val="none" w:sz="0" w:space="0" w:color="auto"/>
            <w:left w:val="none" w:sz="0" w:space="0" w:color="auto"/>
            <w:bottom w:val="none" w:sz="0" w:space="0" w:color="auto"/>
            <w:right w:val="none" w:sz="0" w:space="0" w:color="auto"/>
          </w:divBdr>
        </w:div>
        <w:div w:id="1318220912">
          <w:marLeft w:val="640"/>
          <w:marRight w:val="0"/>
          <w:marTop w:val="0"/>
          <w:marBottom w:val="0"/>
          <w:divBdr>
            <w:top w:val="none" w:sz="0" w:space="0" w:color="auto"/>
            <w:left w:val="none" w:sz="0" w:space="0" w:color="auto"/>
            <w:bottom w:val="none" w:sz="0" w:space="0" w:color="auto"/>
            <w:right w:val="none" w:sz="0" w:space="0" w:color="auto"/>
          </w:divBdr>
        </w:div>
        <w:div w:id="1330324477">
          <w:marLeft w:val="640"/>
          <w:marRight w:val="0"/>
          <w:marTop w:val="0"/>
          <w:marBottom w:val="0"/>
          <w:divBdr>
            <w:top w:val="none" w:sz="0" w:space="0" w:color="auto"/>
            <w:left w:val="none" w:sz="0" w:space="0" w:color="auto"/>
            <w:bottom w:val="none" w:sz="0" w:space="0" w:color="auto"/>
            <w:right w:val="none" w:sz="0" w:space="0" w:color="auto"/>
          </w:divBdr>
        </w:div>
        <w:div w:id="1346862053">
          <w:marLeft w:val="640"/>
          <w:marRight w:val="0"/>
          <w:marTop w:val="0"/>
          <w:marBottom w:val="0"/>
          <w:divBdr>
            <w:top w:val="none" w:sz="0" w:space="0" w:color="auto"/>
            <w:left w:val="none" w:sz="0" w:space="0" w:color="auto"/>
            <w:bottom w:val="none" w:sz="0" w:space="0" w:color="auto"/>
            <w:right w:val="none" w:sz="0" w:space="0" w:color="auto"/>
          </w:divBdr>
        </w:div>
        <w:div w:id="1346980536">
          <w:marLeft w:val="640"/>
          <w:marRight w:val="0"/>
          <w:marTop w:val="0"/>
          <w:marBottom w:val="0"/>
          <w:divBdr>
            <w:top w:val="none" w:sz="0" w:space="0" w:color="auto"/>
            <w:left w:val="none" w:sz="0" w:space="0" w:color="auto"/>
            <w:bottom w:val="none" w:sz="0" w:space="0" w:color="auto"/>
            <w:right w:val="none" w:sz="0" w:space="0" w:color="auto"/>
          </w:divBdr>
        </w:div>
        <w:div w:id="1358963669">
          <w:marLeft w:val="640"/>
          <w:marRight w:val="0"/>
          <w:marTop w:val="0"/>
          <w:marBottom w:val="0"/>
          <w:divBdr>
            <w:top w:val="none" w:sz="0" w:space="0" w:color="auto"/>
            <w:left w:val="none" w:sz="0" w:space="0" w:color="auto"/>
            <w:bottom w:val="none" w:sz="0" w:space="0" w:color="auto"/>
            <w:right w:val="none" w:sz="0" w:space="0" w:color="auto"/>
          </w:divBdr>
        </w:div>
        <w:div w:id="1386442646">
          <w:marLeft w:val="640"/>
          <w:marRight w:val="0"/>
          <w:marTop w:val="0"/>
          <w:marBottom w:val="0"/>
          <w:divBdr>
            <w:top w:val="none" w:sz="0" w:space="0" w:color="auto"/>
            <w:left w:val="none" w:sz="0" w:space="0" w:color="auto"/>
            <w:bottom w:val="none" w:sz="0" w:space="0" w:color="auto"/>
            <w:right w:val="none" w:sz="0" w:space="0" w:color="auto"/>
          </w:divBdr>
        </w:div>
        <w:div w:id="1406798104">
          <w:marLeft w:val="640"/>
          <w:marRight w:val="0"/>
          <w:marTop w:val="0"/>
          <w:marBottom w:val="0"/>
          <w:divBdr>
            <w:top w:val="none" w:sz="0" w:space="0" w:color="auto"/>
            <w:left w:val="none" w:sz="0" w:space="0" w:color="auto"/>
            <w:bottom w:val="none" w:sz="0" w:space="0" w:color="auto"/>
            <w:right w:val="none" w:sz="0" w:space="0" w:color="auto"/>
          </w:divBdr>
        </w:div>
        <w:div w:id="1433629320">
          <w:marLeft w:val="640"/>
          <w:marRight w:val="0"/>
          <w:marTop w:val="0"/>
          <w:marBottom w:val="0"/>
          <w:divBdr>
            <w:top w:val="none" w:sz="0" w:space="0" w:color="auto"/>
            <w:left w:val="none" w:sz="0" w:space="0" w:color="auto"/>
            <w:bottom w:val="none" w:sz="0" w:space="0" w:color="auto"/>
            <w:right w:val="none" w:sz="0" w:space="0" w:color="auto"/>
          </w:divBdr>
        </w:div>
        <w:div w:id="1450197283">
          <w:marLeft w:val="640"/>
          <w:marRight w:val="0"/>
          <w:marTop w:val="0"/>
          <w:marBottom w:val="0"/>
          <w:divBdr>
            <w:top w:val="none" w:sz="0" w:space="0" w:color="auto"/>
            <w:left w:val="none" w:sz="0" w:space="0" w:color="auto"/>
            <w:bottom w:val="none" w:sz="0" w:space="0" w:color="auto"/>
            <w:right w:val="none" w:sz="0" w:space="0" w:color="auto"/>
          </w:divBdr>
        </w:div>
        <w:div w:id="1470320414">
          <w:marLeft w:val="640"/>
          <w:marRight w:val="0"/>
          <w:marTop w:val="0"/>
          <w:marBottom w:val="0"/>
          <w:divBdr>
            <w:top w:val="none" w:sz="0" w:space="0" w:color="auto"/>
            <w:left w:val="none" w:sz="0" w:space="0" w:color="auto"/>
            <w:bottom w:val="none" w:sz="0" w:space="0" w:color="auto"/>
            <w:right w:val="none" w:sz="0" w:space="0" w:color="auto"/>
          </w:divBdr>
        </w:div>
        <w:div w:id="1485119433">
          <w:marLeft w:val="640"/>
          <w:marRight w:val="0"/>
          <w:marTop w:val="0"/>
          <w:marBottom w:val="0"/>
          <w:divBdr>
            <w:top w:val="none" w:sz="0" w:space="0" w:color="auto"/>
            <w:left w:val="none" w:sz="0" w:space="0" w:color="auto"/>
            <w:bottom w:val="none" w:sz="0" w:space="0" w:color="auto"/>
            <w:right w:val="none" w:sz="0" w:space="0" w:color="auto"/>
          </w:divBdr>
        </w:div>
        <w:div w:id="1507862610">
          <w:marLeft w:val="640"/>
          <w:marRight w:val="0"/>
          <w:marTop w:val="0"/>
          <w:marBottom w:val="0"/>
          <w:divBdr>
            <w:top w:val="none" w:sz="0" w:space="0" w:color="auto"/>
            <w:left w:val="none" w:sz="0" w:space="0" w:color="auto"/>
            <w:bottom w:val="none" w:sz="0" w:space="0" w:color="auto"/>
            <w:right w:val="none" w:sz="0" w:space="0" w:color="auto"/>
          </w:divBdr>
        </w:div>
        <w:div w:id="1522403141">
          <w:marLeft w:val="640"/>
          <w:marRight w:val="0"/>
          <w:marTop w:val="0"/>
          <w:marBottom w:val="0"/>
          <w:divBdr>
            <w:top w:val="none" w:sz="0" w:space="0" w:color="auto"/>
            <w:left w:val="none" w:sz="0" w:space="0" w:color="auto"/>
            <w:bottom w:val="none" w:sz="0" w:space="0" w:color="auto"/>
            <w:right w:val="none" w:sz="0" w:space="0" w:color="auto"/>
          </w:divBdr>
        </w:div>
        <w:div w:id="1532840723">
          <w:marLeft w:val="640"/>
          <w:marRight w:val="0"/>
          <w:marTop w:val="0"/>
          <w:marBottom w:val="0"/>
          <w:divBdr>
            <w:top w:val="none" w:sz="0" w:space="0" w:color="auto"/>
            <w:left w:val="none" w:sz="0" w:space="0" w:color="auto"/>
            <w:bottom w:val="none" w:sz="0" w:space="0" w:color="auto"/>
            <w:right w:val="none" w:sz="0" w:space="0" w:color="auto"/>
          </w:divBdr>
        </w:div>
        <w:div w:id="1556506399">
          <w:marLeft w:val="640"/>
          <w:marRight w:val="0"/>
          <w:marTop w:val="0"/>
          <w:marBottom w:val="0"/>
          <w:divBdr>
            <w:top w:val="none" w:sz="0" w:space="0" w:color="auto"/>
            <w:left w:val="none" w:sz="0" w:space="0" w:color="auto"/>
            <w:bottom w:val="none" w:sz="0" w:space="0" w:color="auto"/>
            <w:right w:val="none" w:sz="0" w:space="0" w:color="auto"/>
          </w:divBdr>
        </w:div>
        <w:div w:id="1558663468">
          <w:marLeft w:val="640"/>
          <w:marRight w:val="0"/>
          <w:marTop w:val="0"/>
          <w:marBottom w:val="0"/>
          <w:divBdr>
            <w:top w:val="none" w:sz="0" w:space="0" w:color="auto"/>
            <w:left w:val="none" w:sz="0" w:space="0" w:color="auto"/>
            <w:bottom w:val="none" w:sz="0" w:space="0" w:color="auto"/>
            <w:right w:val="none" w:sz="0" w:space="0" w:color="auto"/>
          </w:divBdr>
        </w:div>
        <w:div w:id="1560941374">
          <w:marLeft w:val="640"/>
          <w:marRight w:val="0"/>
          <w:marTop w:val="0"/>
          <w:marBottom w:val="0"/>
          <w:divBdr>
            <w:top w:val="none" w:sz="0" w:space="0" w:color="auto"/>
            <w:left w:val="none" w:sz="0" w:space="0" w:color="auto"/>
            <w:bottom w:val="none" w:sz="0" w:space="0" w:color="auto"/>
            <w:right w:val="none" w:sz="0" w:space="0" w:color="auto"/>
          </w:divBdr>
        </w:div>
        <w:div w:id="1562207161">
          <w:marLeft w:val="640"/>
          <w:marRight w:val="0"/>
          <w:marTop w:val="0"/>
          <w:marBottom w:val="0"/>
          <w:divBdr>
            <w:top w:val="none" w:sz="0" w:space="0" w:color="auto"/>
            <w:left w:val="none" w:sz="0" w:space="0" w:color="auto"/>
            <w:bottom w:val="none" w:sz="0" w:space="0" w:color="auto"/>
            <w:right w:val="none" w:sz="0" w:space="0" w:color="auto"/>
          </w:divBdr>
        </w:div>
        <w:div w:id="1613171564">
          <w:marLeft w:val="640"/>
          <w:marRight w:val="0"/>
          <w:marTop w:val="0"/>
          <w:marBottom w:val="0"/>
          <w:divBdr>
            <w:top w:val="none" w:sz="0" w:space="0" w:color="auto"/>
            <w:left w:val="none" w:sz="0" w:space="0" w:color="auto"/>
            <w:bottom w:val="none" w:sz="0" w:space="0" w:color="auto"/>
            <w:right w:val="none" w:sz="0" w:space="0" w:color="auto"/>
          </w:divBdr>
        </w:div>
        <w:div w:id="1620793353">
          <w:marLeft w:val="640"/>
          <w:marRight w:val="0"/>
          <w:marTop w:val="0"/>
          <w:marBottom w:val="0"/>
          <w:divBdr>
            <w:top w:val="none" w:sz="0" w:space="0" w:color="auto"/>
            <w:left w:val="none" w:sz="0" w:space="0" w:color="auto"/>
            <w:bottom w:val="none" w:sz="0" w:space="0" w:color="auto"/>
            <w:right w:val="none" w:sz="0" w:space="0" w:color="auto"/>
          </w:divBdr>
        </w:div>
        <w:div w:id="1630091426">
          <w:marLeft w:val="640"/>
          <w:marRight w:val="0"/>
          <w:marTop w:val="0"/>
          <w:marBottom w:val="0"/>
          <w:divBdr>
            <w:top w:val="none" w:sz="0" w:space="0" w:color="auto"/>
            <w:left w:val="none" w:sz="0" w:space="0" w:color="auto"/>
            <w:bottom w:val="none" w:sz="0" w:space="0" w:color="auto"/>
            <w:right w:val="none" w:sz="0" w:space="0" w:color="auto"/>
          </w:divBdr>
        </w:div>
        <w:div w:id="1640067415">
          <w:marLeft w:val="640"/>
          <w:marRight w:val="0"/>
          <w:marTop w:val="0"/>
          <w:marBottom w:val="0"/>
          <w:divBdr>
            <w:top w:val="none" w:sz="0" w:space="0" w:color="auto"/>
            <w:left w:val="none" w:sz="0" w:space="0" w:color="auto"/>
            <w:bottom w:val="none" w:sz="0" w:space="0" w:color="auto"/>
            <w:right w:val="none" w:sz="0" w:space="0" w:color="auto"/>
          </w:divBdr>
        </w:div>
        <w:div w:id="1660228327">
          <w:marLeft w:val="640"/>
          <w:marRight w:val="0"/>
          <w:marTop w:val="0"/>
          <w:marBottom w:val="0"/>
          <w:divBdr>
            <w:top w:val="none" w:sz="0" w:space="0" w:color="auto"/>
            <w:left w:val="none" w:sz="0" w:space="0" w:color="auto"/>
            <w:bottom w:val="none" w:sz="0" w:space="0" w:color="auto"/>
            <w:right w:val="none" w:sz="0" w:space="0" w:color="auto"/>
          </w:divBdr>
        </w:div>
        <w:div w:id="1660645784">
          <w:marLeft w:val="640"/>
          <w:marRight w:val="0"/>
          <w:marTop w:val="0"/>
          <w:marBottom w:val="0"/>
          <w:divBdr>
            <w:top w:val="none" w:sz="0" w:space="0" w:color="auto"/>
            <w:left w:val="none" w:sz="0" w:space="0" w:color="auto"/>
            <w:bottom w:val="none" w:sz="0" w:space="0" w:color="auto"/>
            <w:right w:val="none" w:sz="0" w:space="0" w:color="auto"/>
          </w:divBdr>
        </w:div>
        <w:div w:id="1684475347">
          <w:marLeft w:val="640"/>
          <w:marRight w:val="0"/>
          <w:marTop w:val="0"/>
          <w:marBottom w:val="0"/>
          <w:divBdr>
            <w:top w:val="none" w:sz="0" w:space="0" w:color="auto"/>
            <w:left w:val="none" w:sz="0" w:space="0" w:color="auto"/>
            <w:bottom w:val="none" w:sz="0" w:space="0" w:color="auto"/>
            <w:right w:val="none" w:sz="0" w:space="0" w:color="auto"/>
          </w:divBdr>
        </w:div>
        <w:div w:id="1711690642">
          <w:marLeft w:val="640"/>
          <w:marRight w:val="0"/>
          <w:marTop w:val="0"/>
          <w:marBottom w:val="0"/>
          <w:divBdr>
            <w:top w:val="none" w:sz="0" w:space="0" w:color="auto"/>
            <w:left w:val="none" w:sz="0" w:space="0" w:color="auto"/>
            <w:bottom w:val="none" w:sz="0" w:space="0" w:color="auto"/>
            <w:right w:val="none" w:sz="0" w:space="0" w:color="auto"/>
          </w:divBdr>
        </w:div>
        <w:div w:id="1723795489">
          <w:marLeft w:val="640"/>
          <w:marRight w:val="0"/>
          <w:marTop w:val="0"/>
          <w:marBottom w:val="0"/>
          <w:divBdr>
            <w:top w:val="none" w:sz="0" w:space="0" w:color="auto"/>
            <w:left w:val="none" w:sz="0" w:space="0" w:color="auto"/>
            <w:bottom w:val="none" w:sz="0" w:space="0" w:color="auto"/>
            <w:right w:val="none" w:sz="0" w:space="0" w:color="auto"/>
          </w:divBdr>
        </w:div>
        <w:div w:id="1785071128">
          <w:marLeft w:val="640"/>
          <w:marRight w:val="0"/>
          <w:marTop w:val="0"/>
          <w:marBottom w:val="0"/>
          <w:divBdr>
            <w:top w:val="none" w:sz="0" w:space="0" w:color="auto"/>
            <w:left w:val="none" w:sz="0" w:space="0" w:color="auto"/>
            <w:bottom w:val="none" w:sz="0" w:space="0" w:color="auto"/>
            <w:right w:val="none" w:sz="0" w:space="0" w:color="auto"/>
          </w:divBdr>
        </w:div>
        <w:div w:id="1822844970">
          <w:marLeft w:val="640"/>
          <w:marRight w:val="0"/>
          <w:marTop w:val="0"/>
          <w:marBottom w:val="0"/>
          <w:divBdr>
            <w:top w:val="none" w:sz="0" w:space="0" w:color="auto"/>
            <w:left w:val="none" w:sz="0" w:space="0" w:color="auto"/>
            <w:bottom w:val="none" w:sz="0" w:space="0" w:color="auto"/>
            <w:right w:val="none" w:sz="0" w:space="0" w:color="auto"/>
          </w:divBdr>
        </w:div>
        <w:div w:id="1849716200">
          <w:marLeft w:val="640"/>
          <w:marRight w:val="0"/>
          <w:marTop w:val="0"/>
          <w:marBottom w:val="0"/>
          <w:divBdr>
            <w:top w:val="none" w:sz="0" w:space="0" w:color="auto"/>
            <w:left w:val="none" w:sz="0" w:space="0" w:color="auto"/>
            <w:bottom w:val="none" w:sz="0" w:space="0" w:color="auto"/>
            <w:right w:val="none" w:sz="0" w:space="0" w:color="auto"/>
          </w:divBdr>
        </w:div>
        <w:div w:id="1914663629">
          <w:marLeft w:val="640"/>
          <w:marRight w:val="0"/>
          <w:marTop w:val="0"/>
          <w:marBottom w:val="0"/>
          <w:divBdr>
            <w:top w:val="none" w:sz="0" w:space="0" w:color="auto"/>
            <w:left w:val="none" w:sz="0" w:space="0" w:color="auto"/>
            <w:bottom w:val="none" w:sz="0" w:space="0" w:color="auto"/>
            <w:right w:val="none" w:sz="0" w:space="0" w:color="auto"/>
          </w:divBdr>
        </w:div>
        <w:div w:id="1936553630">
          <w:marLeft w:val="640"/>
          <w:marRight w:val="0"/>
          <w:marTop w:val="0"/>
          <w:marBottom w:val="0"/>
          <w:divBdr>
            <w:top w:val="none" w:sz="0" w:space="0" w:color="auto"/>
            <w:left w:val="none" w:sz="0" w:space="0" w:color="auto"/>
            <w:bottom w:val="none" w:sz="0" w:space="0" w:color="auto"/>
            <w:right w:val="none" w:sz="0" w:space="0" w:color="auto"/>
          </w:divBdr>
        </w:div>
        <w:div w:id="1937471745">
          <w:marLeft w:val="640"/>
          <w:marRight w:val="0"/>
          <w:marTop w:val="0"/>
          <w:marBottom w:val="0"/>
          <w:divBdr>
            <w:top w:val="none" w:sz="0" w:space="0" w:color="auto"/>
            <w:left w:val="none" w:sz="0" w:space="0" w:color="auto"/>
            <w:bottom w:val="none" w:sz="0" w:space="0" w:color="auto"/>
            <w:right w:val="none" w:sz="0" w:space="0" w:color="auto"/>
          </w:divBdr>
        </w:div>
        <w:div w:id="1976787993">
          <w:marLeft w:val="640"/>
          <w:marRight w:val="0"/>
          <w:marTop w:val="0"/>
          <w:marBottom w:val="0"/>
          <w:divBdr>
            <w:top w:val="none" w:sz="0" w:space="0" w:color="auto"/>
            <w:left w:val="none" w:sz="0" w:space="0" w:color="auto"/>
            <w:bottom w:val="none" w:sz="0" w:space="0" w:color="auto"/>
            <w:right w:val="none" w:sz="0" w:space="0" w:color="auto"/>
          </w:divBdr>
        </w:div>
        <w:div w:id="1982884732">
          <w:marLeft w:val="640"/>
          <w:marRight w:val="0"/>
          <w:marTop w:val="0"/>
          <w:marBottom w:val="0"/>
          <w:divBdr>
            <w:top w:val="none" w:sz="0" w:space="0" w:color="auto"/>
            <w:left w:val="none" w:sz="0" w:space="0" w:color="auto"/>
            <w:bottom w:val="none" w:sz="0" w:space="0" w:color="auto"/>
            <w:right w:val="none" w:sz="0" w:space="0" w:color="auto"/>
          </w:divBdr>
        </w:div>
        <w:div w:id="1989047608">
          <w:marLeft w:val="640"/>
          <w:marRight w:val="0"/>
          <w:marTop w:val="0"/>
          <w:marBottom w:val="0"/>
          <w:divBdr>
            <w:top w:val="none" w:sz="0" w:space="0" w:color="auto"/>
            <w:left w:val="none" w:sz="0" w:space="0" w:color="auto"/>
            <w:bottom w:val="none" w:sz="0" w:space="0" w:color="auto"/>
            <w:right w:val="none" w:sz="0" w:space="0" w:color="auto"/>
          </w:divBdr>
        </w:div>
        <w:div w:id="2082604700">
          <w:marLeft w:val="640"/>
          <w:marRight w:val="0"/>
          <w:marTop w:val="0"/>
          <w:marBottom w:val="0"/>
          <w:divBdr>
            <w:top w:val="none" w:sz="0" w:space="0" w:color="auto"/>
            <w:left w:val="none" w:sz="0" w:space="0" w:color="auto"/>
            <w:bottom w:val="none" w:sz="0" w:space="0" w:color="auto"/>
            <w:right w:val="none" w:sz="0" w:space="0" w:color="auto"/>
          </w:divBdr>
        </w:div>
        <w:div w:id="2106345104">
          <w:marLeft w:val="640"/>
          <w:marRight w:val="0"/>
          <w:marTop w:val="0"/>
          <w:marBottom w:val="0"/>
          <w:divBdr>
            <w:top w:val="none" w:sz="0" w:space="0" w:color="auto"/>
            <w:left w:val="none" w:sz="0" w:space="0" w:color="auto"/>
            <w:bottom w:val="none" w:sz="0" w:space="0" w:color="auto"/>
            <w:right w:val="none" w:sz="0" w:space="0" w:color="auto"/>
          </w:divBdr>
        </w:div>
        <w:div w:id="2123987249">
          <w:marLeft w:val="640"/>
          <w:marRight w:val="0"/>
          <w:marTop w:val="0"/>
          <w:marBottom w:val="0"/>
          <w:divBdr>
            <w:top w:val="none" w:sz="0" w:space="0" w:color="auto"/>
            <w:left w:val="none" w:sz="0" w:space="0" w:color="auto"/>
            <w:bottom w:val="none" w:sz="0" w:space="0" w:color="auto"/>
            <w:right w:val="none" w:sz="0" w:space="0" w:color="auto"/>
          </w:divBdr>
        </w:div>
      </w:divsChild>
    </w:div>
    <w:div w:id="791440291">
      <w:bodyDiv w:val="1"/>
      <w:marLeft w:val="0"/>
      <w:marRight w:val="0"/>
      <w:marTop w:val="0"/>
      <w:marBottom w:val="0"/>
      <w:divBdr>
        <w:top w:val="none" w:sz="0" w:space="0" w:color="auto"/>
        <w:left w:val="none" w:sz="0" w:space="0" w:color="auto"/>
        <w:bottom w:val="none" w:sz="0" w:space="0" w:color="auto"/>
        <w:right w:val="none" w:sz="0" w:space="0" w:color="auto"/>
      </w:divBdr>
      <w:divsChild>
        <w:div w:id="36587765">
          <w:marLeft w:val="640"/>
          <w:marRight w:val="0"/>
          <w:marTop w:val="0"/>
          <w:marBottom w:val="0"/>
          <w:divBdr>
            <w:top w:val="none" w:sz="0" w:space="0" w:color="auto"/>
            <w:left w:val="none" w:sz="0" w:space="0" w:color="auto"/>
            <w:bottom w:val="none" w:sz="0" w:space="0" w:color="auto"/>
            <w:right w:val="none" w:sz="0" w:space="0" w:color="auto"/>
          </w:divBdr>
        </w:div>
        <w:div w:id="41366248">
          <w:marLeft w:val="640"/>
          <w:marRight w:val="0"/>
          <w:marTop w:val="0"/>
          <w:marBottom w:val="0"/>
          <w:divBdr>
            <w:top w:val="none" w:sz="0" w:space="0" w:color="auto"/>
            <w:left w:val="none" w:sz="0" w:space="0" w:color="auto"/>
            <w:bottom w:val="none" w:sz="0" w:space="0" w:color="auto"/>
            <w:right w:val="none" w:sz="0" w:space="0" w:color="auto"/>
          </w:divBdr>
        </w:div>
        <w:div w:id="62416576">
          <w:marLeft w:val="640"/>
          <w:marRight w:val="0"/>
          <w:marTop w:val="0"/>
          <w:marBottom w:val="0"/>
          <w:divBdr>
            <w:top w:val="none" w:sz="0" w:space="0" w:color="auto"/>
            <w:left w:val="none" w:sz="0" w:space="0" w:color="auto"/>
            <w:bottom w:val="none" w:sz="0" w:space="0" w:color="auto"/>
            <w:right w:val="none" w:sz="0" w:space="0" w:color="auto"/>
          </w:divBdr>
        </w:div>
        <w:div w:id="100496127">
          <w:marLeft w:val="640"/>
          <w:marRight w:val="0"/>
          <w:marTop w:val="0"/>
          <w:marBottom w:val="0"/>
          <w:divBdr>
            <w:top w:val="none" w:sz="0" w:space="0" w:color="auto"/>
            <w:left w:val="none" w:sz="0" w:space="0" w:color="auto"/>
            <w:bottom w:val="none" w:sz="0" w:space="0" w:color="auto"/>
            <w:right w:val="none" w:sz="0" w:space="0" w:color="auto"/>
          </w:divBdr>
        </w:div>
        <w:div w:id="111216067">
          <w:marLeft w:val="640"/>
          <w:marRight w:val="0"/>
          <w:marTop w:val="0"/>
          <w:marBottom w:val="0"/>
          <w:divBdr>
            <w:top w:val="none" w:sz="0" w:space="0" w:color="auto"/>
            <w:left w:val="none" w:sz="0" w:space="0" w:color="auto"/>
            <w:bottom w:val="none" w:sz="0" w:space="0" w:color="auto"/>
            <w:right w:val="none" w:sz="0" w:space="0" w:color="auto"/>
          </w:divBdr>
        </w:div>
        <w:div w:id="129523599">
          <w:marLeft w:val="640"/>
          <w:marRight w:val="0"/>
          <w:marTop w:val="0"/>
          <w:marBottom w:val="0"/>
          <w:divBdr>
            <w:top w:val="none" w:sz="0" w:space="0" w:color="auto"/>
            <w:left w:val="none" w:sz="0" w:space="0" w:color="auto"/>
            <w:bottom w:val="none" w:sz="0" w:space="0" w:color="auto"/>
            <w:right w:val="none" w:sz="0" w:space="0" w:color="auto"/>
          </w:divBdr>
        </w:div>
        <w:div w:id="144787756">
          <w:marLeft w:val="640"/>
          <w:marRight w:val="0"/>
          <w:marTop w:val="0"/>
          <w:marBottom w:val="0"/>
          <w:divBdr>
            <w:top w:val="none" w:sz="0" w:space="0" w:color="auto"/>
            <w:left w:val="none" w:sz="0" w:space="0" w:color="auto"/>
            <w:bottom w:val="none" w:sz="0" w:space="0" w:color="auto"/>
            <w:right w:val="none" w:sz="0" w:space="0" w:color="auto"/>
          </w:divBdr>
        </w:div>
        <w:div w:id="181821996">
          <w:marLeft w:val="640"/>
          <w:marRight w:val="0"/>
          <w:marTop w:val="0"/>
          <w:marBottom w:val="0"/>
          <w:divBdr>
            <w:top w:val="none" w:sz="0" w:space="0" w:color="auto"/>
            <w:left w:val="none" w:sz="0" w:space="0" w:color="auto"/>
            <w:bottom w:val="none" w:sz="0" w:space="0" w:color="auto"/>
            <w:right w:val="none" w:sz="0" w:space="0" w:color="auto"/>
          </w:divBdr>
        </w:div>
        <w:div w:id="191647496">
          <w:marLeft w:val="640"/>
          <w:marRight w:val="0"/>
          <w:marTop w:val="0"/>
          <w:marBottom w:val="0"/>
          <w:divBdr>
            <w:top w:val="none" w:sz="0" w:space="0" w:color="auto"/>
            <w:left w:val="none" w:sz="0" w:space="0" w:color="auto"/>
            <w:bottom w:val="none" w:sz="0" w:space="0" w:color="auto"/>
            <w:right w:val="none" w:sz="0" w:space="0" w:color="auto"/>
          </w:divBdr>
        </w:div>
        <w:div w:id="245068635">
          <w:marLeft w:val="640"/>
          <w:marRight w:val="0"/>
          <w:marTop w:val="0"/>
          <w:marBottom w:val="0"/>
          <w:divBdr>
            <w:top w:val="none" w:sz="0" w:space="0" w:color="auto"/>
            <w:left w:val="none" w:sz="0" w:space="0" w:color="auto"/>
            <w:bottom w:val="none" w:sz="0" w:space="0" w:color="auto"/>
            <w:right w:val="none" w:sz="0" w:space="0" w:color="auto"/>
          </w:divBdr>
        </w:div>
        <w:div w:id="269435730">
          <w:marLeft w:val="640"/>
          <w:marRight w:val="0"/>
          <w:marTop w:val="0"/>
          <w:marBottom w:val="0"/>
          <w:divBdr>
            <w:top w:val="none" w:sz="0" w:space="0" w:color="auto"/>
            <w:left w:val="none" w:sz="0" w:space="0" w:color="auto"/>
            <w:bottom w:val="none" w:sz="0" w:space="0" w:color="auto"/>
            <w:right w:val="none" w:sz="0" w:space="0" w:color="auto"/>
          </w:divBdr>
        </w:div>
        <w:div w:id="293487094">
          <w:marLeft w:val="640"/>
          <w:marRight w:val="0"/>
          <w:marTop w:val="0"/>
          <w:marBottom w:val="0"/>
          <w:divBdr>
            <w:top w:val="none" w:sz="0" w:space="0" w:color="auto"/>
            <w:left w:val="none" w:sz="0" w:space="0" w:color="auto"/>
            <w:bottom w:val="none" w:sz="0" w:space="0" w:color="auto"/>
            <w:right w:val="none" w:sz="0" w:space="0" w:color="auto"/>
          </w:divBdr>
        </w:div>
        <w:div w:id="346907873">
          <w:marLeft w:val="640"/>
          <w:marRight w:val="0"/>
          <w:marTop w:val="0"/>
          <w:marBottom w:val="0"/>
          <w:divBdr>
            <w:top w:val="none" w:sz="0" w:space="0" w:color="auto"/>
            <w:left w:val="none" w:sz="0" w:space="0" w:color="auto"/>
            <w:bottom w:val="none" w:sz="0" w:space="0" w:color="auto"/>
            <w:right w:val="none" w:sz="0" w:space="0" w:color="auto"/>
          </w:divBdr>
        </w:div>
        <w:div w:id="364914209">
          <w:marLeft w:val="640"/>
          <w:marRight w:val="0"/>
          <w:marTop w:val="0"/>
          <w:marBottom w:val="0"/>
          <w:divBdr>
            <w:top w:val="none" w:sz="0" w:space="0" w:color="auto"/>
            <w:left w:val="none" w:sz="0" w:space="0" w:color="auto"/>
            <w:bottom w:val="none" w:sz="0" w:space="0" w:color="auto"/>
            <w:right w:val="none" w:sz="0" w:space="0" w:color="auto"/>
          </w:divBdr>
        </w:div>
        <w:div w:id="375667667">
          <w:marLeft w:val="640"/>
          <w:marRight w:val="0"/>
          <w:marTop w:val="0"/>
          <w:marBottom w:val="0"/>
          <w:divBdr>
            <w:top w:val="none" w:sz="0" w:space="0" w:color="auto"/>
            <w:left w:val="none" w:sz="0" w:space="0" w:color="auto"/>
            <w:bottom w:val="none" w:sz="0" w:space="0" w:color="auto"/>
            <w:right w:val="none" w:sz="0" w:space="0" w:color="auto"/>
          </w:divBdr>
        </w:div>
        <w:div w:id="378668143">
          <w:marLeft w:val="640"/>
          <w:marRight w:val="0"/>
          <w:marTop w:val="0"/>
          <w:marBottom w:val="0"/>
          <w:divBdr>
            <w:top w:val="none" w:sz="0" w:space="0" w:color="auto"/>
            <w:left w:val="none" w:sz="0" w:space="0" w:color="auto"/>
            <w:bottom w:val="none" w:sz="0" w:space="0" w:color="auto"/>
            <w:right w:val="none" w:sz="0" w:space="0" w:color="auto"/>
          </w:divBdr>
        </w:div>
        <w:div w:id="387151906">
          <w:marLeft w:val="640"/>
          <w:marRight w:val="0"/>
          <w:marTop w:val="0"/>
          <w:marBottom w:val="0"/>
          <w:divBdr>
            <w:top w:val="none" w:sz="0" w:space="0" w:color="auto"/>
            <w:left w:val="none" w:sz="0" w:space="0" w:color="auto"/>
            <w:bottom w:val="none" w:sz="0" w:space="0" w:color="auto"/>
            <w:right w:val="none" w:sz="0" w:space="0" w:color="auto"/>
          </w:divBdr>
        </w:div>
        <w:div w:id="394934879">
          <w:marLeft w:val="640"/>
          <w:marRight w:val="0"/>
          <w:marTop w:val="0"/>
          <w:marBottom w:val="0"/>
          <w:divBdr>
            <w:top w:val="none" w:sz="0" w:space="0" w:color="auto"/>
            <w:left w:val="none" w:sz="0" w:space="0" w:color="auto"/>
            <w:bottom w:val="none" w:sz="0" w:space="0" w:color="auto"/>
            <w:right w:val="none" w:sz="0" w:space="0" w:color="auto"/>
          </w:divBdr>
        </w:div>
        <w:div w:id="402146124">
          <w:marLeft w:val="640"/>
          <w:marRight w:val="0"/>
          <w:marTop w:val="0"/>
          <w:marBottom w:val="0"/>
          <w:divBdr>
            <w:top w:val="none" w:sz="0" w:space="0" w:color="auto"/>
            <w:left w:val="none" w:sz="0" w:space="0" w:color="auto"/>
            <w:bottom w:val="none" w:sz="0" w:space="0" w:color="auto"/>
            <w:right w:val="none" w:sz="0" w:space="0" w:color="auto"/>
          </w:divBdr>
        </w:div>
        <w:div w:id="483931258">
          <w:marLeft w:val="640"/>
          <w:marRight w:val="0"/>
          <w:marTop w:val="0"/>
          <w:marBottom w:val="0"/>
          <w:divBdr>
            <w:top w:val="none" w:sz="0" w:space="0" w:color="auto"/>
            <w:left w:val="none" w:sz="0" w:space="0" w:color="auto"/>
            <w:bottom w:val="none" w:sz="0" w:space="0" w:color="auto"/>
            <w:right w:val="none" w:sz="0" w:space="0" w:color="auto"/>
          </w:divBdr>
        </w:div>
        <w:div w:id="485437400">
          <w:marLeft w:val="640"/>
          <w:marRight w:val="0"/>
          <w:marTop w:val="0"/>
          <w:marBottom w:val="0"/>
          <w:divBdr>
            <w:top w:val="none" w:sz="0" w:space="0" w:color="auto"/>
            <w:left w:val="none" w:sz="0" w:space="0" w:color="auto"/>
            <w:bottom w:val="none" w:sz="0" w:space="0" w:color="auto"/>
            <w:right w:val="none" w:sz="0" w:space="0" w:color="auto"/>
          </w:divBdr>
        </w:div>
        <w:div w:id="497617341">
          <w:marLeft w:val="640"/>
          <w:marRight w:val="0"/>
          <w:marTop w:val="0"/>
          <w:marBottom w:val="0"/>
          <w:divBdr>
            <w:top w:val="none" w:sz="0" w:space="0" w:color="auto"/>
            <w:left w:val="none" w:sz="0" w:space="0" w:color="auto"/>
            <w:bottom w:val="none" w:sz="0" w:space="0" w:color="auto"/>
            <w:right w:val="none" w:sz="0" w:space="0" w:color="auto"/>
          </w:divBdr>
        </w:div>
        <w:div w:id="545721633">
          <w:marLeft w:val="640"/>
          <w:marRight w:val="0"/>
          <w:marTop w:val="0"/>
          <w:marBottom w:val="0"/>
          <w:divBdr>
            <w:top w:val="none" w:sz="0" w:space="0" w:color="auto"/>
            <w:left w:val="none" w:sz="0" w:space="0" w:color="auto"/>
            <w:bottom w:val="none" w:sz="0" w:space="0" w:color="auto"/>
            <w:right w:val="none" w:sz="0" w:space="0" w:color="auto"/>
          </w:divBdr>
        </w:div>
        <w:div w:id="551382289">
          <w:marLeft w:val="640"/>
          <w:marRight w:val="0"/>
          <w:marTop w:val="0"/>
          <w:marBottom w:val="0"/>
          <w:divBdr>
            <w:top w:val="none" w:sz="0" w:space="0" w:color="auto"/>
            <w:left w:val="none" w:sz="0" w:space="0" w:color="auto"/>
            <w:bottom w:val="none" w:sz="0" w:space="0" w:color="auto"/>
            <w:right w:val="none" w:sz="0" w:space="0" w:color="auto"/>
          </w:divBdr>
        </w:div>
        <w:div w:id="556205056">
          <w:marLeft w:val="640"/>
          <w:marRight w:val="0"/>
          <w:marTop w:val="0"/>
          <w:marBottom w:val="0"/>
          <w:divBdr>
            <w:top w:val="none" w:sz="0" w:space="0" w:color="auto"/>
            <w:left w:val="none" w:sz="0" w:space="0" w:color="auto"/>
            <w:bottom w:val="none" w:sz="0" w:space="0" w:color="auto"/>
            <w:right w:val="none" w:sz="0" w:space="0" w:color="auto"/>
          </w:divBdr>
        </w:div>
        <w:div w:id="556936204">
          <w:marLeft w:val="640"/>
          <w:marRight w:val="0"/>
          <w:marTop w:val="0"/>
          <w:marBottom w:val="0"/>
          <w:divBdr>
            <w:top w:val="none" w:sz="0" w:space="0" w:color="auto"/>
            <w:left w:val="none" w:sz="0" w:space="0" w:color="auto"/>
            <w:bottom w:val="none" w:sz="0" w:space="0" w:color="auto"/>
            <w:right w:val="none" w:sz="0" w:space="0" w:color="auto"/>
          </w:divBdr>
        </w:div>
        <w:div w:id="625237089">
          <w:marLeft w:val="640"/>
          <w:marRight w:val="0"/>
          <w:marTop w:val="0"/>
          <w:marBottom w:val="0"/>
          <w:divBdr>
            <w:top w:val="none" w:sz="0" w:space="0" w:color="auto"/>
            <w:left w:val="none" w:sz="0" w:space="0" w:color="auto"/>
            <w:bottom w:val="none" w:sz="0" w:space="0" w:color="auto"/>
            <w:right w:val="none" w:sz="0" w:space="0" w:color="auto"/>
          </w:divBdr>
        </w:div>
        <w:div w:id="644437732">
          <w:marLeft w:val="640"/>
          <w:marRight w:val="0"/>
          <w:marTop w:val="0"/>
          <w:marBottom w:val="0"/>
          <w:divBdr>
            <w:top w:val="none" w:sz="0" w:space="0" w:color="auto"/>
            <w:left w:val="none" w:sz="0" w:space="0" w:color="auto"/>
            <w:bottom w:val="none" w:sz="0" w:space="0" w:color="auto"/>
            <w:right w:val="none" w:sz="0" w:space="0" w:color="auto"/>
          </w:divBdr>
        </w:div>
        <w:div w:id="653414062">
          <w:marLeft w:val="640"/>
          <w:marRight w:val="0"/>
          <w:marTop w:val="0"/>
          <w:marBottom w:val="0"/>
          <w:divBdr>
            <w:top w:val="none" w:sz="0" w:space="0" w:color="auto"/>
            <w:left w:val="none" w:sz="0" w:space="0" w:color="auto"/>
            <w:bottom w:val="none" w:sz="0" w:space="0" w:color="auto"/>
            <w:right w:val="none" w:sz="0" w:space="0" w:color="auto"/>
          </w:divBdr>
        </w:div>
        <w:div w:id="659695224">
          <w:marLeft w:val="640"/>
          <w:marRight w:val="0"/>
          <w:marTop w:val="0"/>
          <w:marBottom w:val="0"/>
          <w:divBdr>
            <w:top w:val="none" w:sz="0" w:space="0" w:color="auto"/>
            <w:left w:val="none" w:sz="0" w:space="0" w:color="auto"/>
            <w:bottom w:val="none" w:sz="0" w:space="0" w:color="auto"/>
            <w:right w:val="none" w:sz="0" w:space="0" w:color="auto"/>
          </w:divBdr>
        </w:div>
        <w:div w:id="684743979">
          <w:marLeft w:val="640"/>
          <w:marRight w:val="0"/>
          <w:marTop w:val="0"/>
          <w:marBottom w:val="0"/>
          <w:divBdr>
            <w:top w:val="none" w:sz="0" w:space="0" w:color="auto"/>
            <w:left w:val="none" w:sz="0" w:space="0" w:color="auto"/>
            <w:bottom w:val="none" w:sz="0" w:space="0" w:color="auto"/>
            <w:right w:val="none" w:sz="0" w:space="0" w:color="auto"/>
          </w:divBdr>
        </w:div>
        <w:div w:id="700132677">
          <w:marLeft w:val="640"/>
          <w:marRight w:val="0"/>
          <w:marTop w:val="0"/>
          <w:marBottom w:val="0"/>
          <w:divBdr>
            <w:top w:val="none" w:sz="0" w:space="0" w:color="auto"/>
            <w:left w:val="none" w:sz="0" w:space="0" w:color="auto"/>
            <w:bottom w:val="none" w:sz="0" w:space="0" w:color="auto"/>
            <w:right w:val="none" w:sz="0" w:space="0" w:color="auto"/>
          </w:divBdr>
        </w:div>
        <w:div w:id="728649121">
          <w:marLeft w:val="640"/>
          <w:marRight w:val="0"/>
          <w:marTop w:val="0"/>
          <w:marBottom w:val="0"/>
          <w:divBdr>
            <w:top w:val="none" w:sz="0" w:space="0" w:color="auto"/>
            <w:left w:val="none" w:sz="0" w:space="0" w:color="auto"/>
            <w:bottom w:val="none" w:sz="0" w:space="0" w:color="auto"/>
            <w:right w:val="none" w:sz="0" w:space="0" w:color="auto"/>
          </w:divBdr>
        </w:div>
        <w:div w:id="744647461">
          <w:marLeft w:val="640"/>
          <w:marRight w:val="0"/>
          <w:marTop w:val="0"/>
          <w:marBottom w:val="0"/>
          <w:divBdr>
            <w:top w:val="none" w:sz="0" w:space="0" w:color="auto"/>
            <w:left w:val="none" w:sz="0" w:space="0" w:color="auto"/>
            <w:bottom w:val="none" w:sz="0" w:space="0" w:color="auto"/>
            <w:right w:val="none" w:sz="0" w:space="0" w:color="auto"/>
          </w:divBdr>
        </w:div>
        <w:div w:id="749237738">
          <w:marLeft w:val="640"/>
          <w:marRight w:val="0"/>
          <w:marTop w:val="0"/>
          <w:marBottom w:val="0"/>
          <w:divBdr>
            <w:top w:val="none" w:sz="0" w:space="0" w:color="auto"/>
            <w:left w:val="none" w:sz="0" w:space="0" w:color="auto"/>
            <w:bottom w:val="none" w:sz="0" w:space="0" w:color="auto"/>
            <w:right w:val="none" w:sz="0" w:space="0" w:color="auto"/>
          </w:divBdr>
        </w:div>
        <w:div w:id="790325479">
          <w:marLeft w:val="640"/>
          <w:marRight w:val="0"/>
          <w:marTop w:val="0"/>
          <w:marBottom w:val="0"/>
          <w:divBdr>
            <w:top w:val="none" w:sz="0" w:space="0" w:color="auto"/>
            <w:left w:val="none" w:sz="0" w:space="0" w:color="auto"/>
            <w:bottom w:val="none" w:sz="0" w:space="0" w:color="auto"/>
            <w:right w:val="none" w:sz="0" w:space="0" w:color="auto"/>
          </w:divBdr>
        </w:div>
        <w:div w:id="801771179">
          <w:marLeft w:val="640"/>
          <w:marRight w:val="0"/>
          <w:marTop w:val="0"/>
          <w:marBottom w:val="0"/>
          <w:divBdr>
            <w:top w:val="none" w:sz="0" w:space="0" w:color="auto"/>
            <w:left w:val="none" w:sz="0" w:space="0" w:color="auto"/>
            <w:bottom w:val="none" w:sz="0" w:space="0" w:color="auto"/>
            <w:right w:val="none" w:sz="0" w:space="0" w:color="auto"/>
          </w:divBdr>
        </w:div>
        <w:div w:id="812678186">
          <w:marLeft w:val="640"/>
          <w:marRight w:val="0"/>
          <w:marTop w:val="0"/>
          <w:marBottom w:val="0"/>
          <w:divBdr>
            <w:top w:val="none" w:sz="0" w:space="0" w:color="auto"/>
            <w:left w:val="none" w:sz="0" w:space="0" w:color="auto"/>
            <w:bottom w:val="none" w:sz="0" w:space="0" w:color="auto"/>
            <w:right w:val="none" w:sz="0" w:space="0" w:color="auto"/>
          </w:divBdr>
        </w:div>
        <w:div w:id="815028170">
          <w:marLeft w:val="640"/>
          <w:marRight w:val="0"/>
          <w:marTop w:val="0"/>
          <w:marBottom w:val="0"/>
          <w:divBdr>
            <w:top w:val="none" w:sz="0" w:space="0" w:color="auto"/>
            <w:left w:val="none" w:sz="0" w:space="0" w:color="auto"/>
            <w:bottom w:val="none" w:sz="0" w:space="0" w:color="auto"/>
            <w:right w:val="none" w:sz="0" w:space="0" w:color="auto"/>
          </w:divBdr>
        </w:div>
        <w:div w:id="922371111">
          <w:marLeft w:val="640"/>
          <w:marRight w:val="0"/>
          <w:marTop w:val="0"/>
          <w:marBottom w:val="0"/>
          <w:divBdr>
            <w:top w:val="none" w:sz="0" w:space="0" w:color="auto"/>
            <w:left w:val="none" w:sz="0" w:space="0" w:color="auto"/>
            <w:bottom w:val="none" w:sz="0" w:space="0" w:color="auto"/>
            <w:right w:val="none" w:sz="0" w:space="0" w:color="auto"/>
          </w:divBdr>
        </w:div>
        <w:div w:id="1049720518">
          <w:marLeft w:val="640"/>
          <w:marRight w:val="0"/>
          <w:marTop w:val="0"/>
          <w:marBottom w:val="0"/>
          <w:divBdr>
            <w:top w:val="none" w:sz="0" w:space="0" w:color="auto"/>
            <w:left w:val="none" w:sz="0" w:space="0" w:color="auto"/>
            <w:bottom w:val="none" w:sz="0" w:space="0" w:color="auto"/>
            <w:right w:val="none" w:sz="0" w:space="0" w:color="auto"/>
          </w:divBdr>
        </w:div>
        <w:div w:id="1078094888">
          <w:marLeft w:val="640"/>
          <w:marRight w:val="0"/>
          <w:marTop w:val="0"/>
          <w:marBottom w:val="0"/>
          <w:divBdr>
            <w:top w:val="none" w:sz="0" w:space="0" w:color="auto"/>
            <w:left w:val="none" w:sz="0" w:space="0" w:color="auto"/>
            <w:bottom w:val="none" w:sz="0" w:space="0" w:color="auto"/>
            <w:right w:val="none" w:sz="0" w:space="0" w:color="auto"/>
          </w:divBdr>
        </w:div>
        <w:div w:id="1082484780">
          <w:marLeft w:val="640"/>
          <w:marRight w:val="0"/>
          <w:marTop w:val="0"/>
          <w:marBottom w:val="0"/>
          <w:divBdr>
            <w:top w:val="none" w:sz="0" w:space="0" w:color="auto"/>
            <w:left w:val="none" w:sz="0" w:space="0" w:color="auto"/>
            <w:bottom w:val="none" w:sz="0" w:space="0" w:color="auto"/>
            <w:right w:val="none" w:sz="0" w:space="0" w:color="auto"/>
          </w:divBdr>
        </w:div>
        <w:div w:id="1091971483">
          <w:marLeft w:val="640"/>
          <w:marRight w:val="0"/>
          <w:marTop w:val="0"/>
          <w:marBottom w:val="0"/>
          <w:divBdr>
            <w:top w:val="none" w:sz="0" w:space="0" w:color="auto"/>
            <w:left w:val="none" w:sz="0" w:space="0" w:color="auto"/>
            <w:bottom w:val="none" w:sz="0" w:space="0" w:color="auto"/>
            <w:right w:val="none" w:sz="0" w:space="0" w:color="auto"/>
          </w:divBdr>
        </w:div>
        <w:div w:id="1102532883">
          <w:marLeft w:val="640"/>
          <w:marRight w:val="0"/>
          <w:marTop w:val="0"/>
          <w:marBottom w:val="0"/>
          <w:divBdr>
            <w:top w:val="none" w:sz="0" w:space="0" w:color="auto"/>
            <w:left w:val="none" w:sz="0" w:space="0" w:color="auto"/>
            <w:bottom w:val="none" w:sz="0" w:space="0" w:color="auto"/>
            <w:right w:val="none" w:sz="0" w:space="0" w:color="auto"/>
          </w:divBdr>
        </w:div>
        <w:div w:id="1169518724">
          <w:marLeft w:val="640"/>
          <w:marRight w:val="0"/>
          <w:marTop w:val="0"/>
          <w:marBottom w:val="0"/>
          <w:divBdr>
            <w:top w:val="none" w:sz="0" w:space="0" w:color="auto"/>
            <w:left w:val="none" w:sz="0" w:space="0" w:color="auto"/>
            <w:bottom w:val="none" w:sz="0" w:space="0" w:color="auto"/>
            <w:right w:val="none" w:sz="0" w:space="0" w:color="auto"/>
          </w:divBdr>
        </w:div>
        <w:div w:id="1269003462">
          <w:marLeft w:val="640"/>
          <w:marRight w:val="0"/>
          <w:marTop w:val="0"/>
          <w:marBottom w:val="0"/>
          <w:divBdr>
            <w:top w:val="none" w:sz="0" w:space="0" w:color="auto"/>
            <w:left w:val="none" w:sz="0" w:space="0" w:color="auto"/>
            <w:bottom w:val="none" w:sz="0" w:space="0" w:color="auto"/>
            <w:right w:val="none" w:sz="0" w:space="0" w:color="auto"/>
          </w:divBdr>
        </w:div>
        <w:div w:id="1315380427">
          <w:marLeft w:val="640"/>
          <w:marRight w:val="0"/>
          <w:marTop w:val="0"/>
          <w:marBottom w:val="0"/>
          <w:divBdr>
            <w:top w:val="none" w:sz="0" w:space="0" w:color="auto"/>
            <w:left w:val="none" w:sz="0" w:space="0" w:color="auto"/>
            <w:bottom w:val="none" w:sz="0" w:space="0" w:color="auto"/>
            <w:right w:val="none" w:sz="0" w:space="0" w:color="auto"/>
          </w:divBdr>
        </w:div>
        <w:div w:id="1336344830">
          <w:marLeft w:val="640"/>
          <w:marRight w:val="0"/>
          <w:marTop w:val="0"/>
          <w:marBottom w:val="0"/>
          <w:divBdr>
            <w:top w:val="none" w:sz="0" w:space="0" w:color="auto"/>
            <w:left w:val="none" w:sz="0" w:space="0" w:color="auto"/>
            <w:bottom w:val="none" w:sz="0" w:space="0" w:color="auto"/>
            <w:right w:val="none" w:sz="0" w:space="0" w:color="auto"/>
          </w:divBdr>
        </w:div>
        <w:div w:id="1365059286">
          <w:marLeft w:val="640"/>
          <w:marRight w:val="0"/>
          <w:marTop w:val="0"/>
          <w:marBottom w:val="0"/>
          <w:divBdr>
            <w:top w:val="none" w:sz="0" w:space="0" w:color="auto"/>
            <w:left w:val="none" w:sz="0" w:space="0" w:color="auto"/>
            <w:bottom w:val="none" w:sz="0" w:space="0" w:color="auto"/>
            <w:right w:val="none" w:sz="0" w:space="0" w:color="auto"/>
          </w:divBdr>
        </w:div>
        <w:div w:id="1381394743">
          <w:marLeft w:val="640"/>
          <w:marRight w:val="0"/>
          <w:marTop w:val="0"/>
          <w:marBottom w:val="0"/>
          <w:divBdr>
            <w:top w:val="none" w:sz="0" w:space="0" w:color="auto"/>
            <w:left w:val="none" w:sz="0" w:space="0" w:color="auto"/>
            <w:bottom w:val="none" w:sz="0" w:space="0" w:color="auto"/>
            <w:right w:val="none" w:sz="0" w:space="0" w:color="auto"/>
          </w:divBdr>
        </w:div>
        <w:div w:id="1399666970">
          <w:marLeft w:val="640"/>
          <w:marRight w:val="0"/>
          <w:marTop w:val="0"/>
          <w:marBottom w:val="0"/>
          <w:divBdr>
            <w:top w:val="none" w:sz="0" w:space="0" w:color="auto"/>
            <w:left w:val="none" w:sz="0" w:space="0" w:color="auto"/>
            <w:bottom w:val="none" w:sz="0" w:space="0" w:color="auto"/>
            <w:right w:val="none" w:sz="0" w:space="0" w:color="auto"/>
          </w:divBdr>
        </w:div>
        <w:div w:id="1406565074">
          <w:marLeft w:val="640"/>
          <w:marRight w:val="0"/>
          <w:marTop w:val="0"/>
          <w:marBottom w:val="0"/>
          <w:divBdr>
            <w:top w:val="none" w:sz="0" w:space="0" w:color="auto"/>
            <w:left w:val="none" w:sz="0" w:space="0" w:color="auto"/>
            <w:bottom w:val="none" w:sz="0" w:space="0" w:color="auto"/>
            <w:right w:val="none" w:sz="0" w:space="0" w:color="auto"/>
          </w:divBdr>
        </w:div>
        <w:div w:id="1410540220">
          <w:marLeft w:val="640"/>
          <w:marRight w:val="0"/>
          <w:marTop w:val="0"/>
          <w:marBottom w:val="0"/>
          <w:divBdr>
            <w:top w:val="none" w:sz="0" w:space="0" w:color="auto"/>
            <w:left w:val="none" w:sz="0" w:space="0" w:color="auto"/>
            <w:bottom w:val="none" w:sz="0" w:space="0" w:color="auto"/>
            <w:right w:val="none" w:sz="0" w:space="0" w:color="auto"/>
          </w:divBdr>
        </w:div>
        <w:div w:id="1427537039">
          <w:marLeft w:val="640"/>
          <w:marRight w:val="0"/>
          <w:marTop w:val="0"/>
          <w:marBottom w:val="0"/>
          <w:divBdr>
            <w:top w:val="none" w:sz="0" w:space="0" w:color="auto"/>
            <w:left w:val="none" w:sz="0" w:space="0" w:color="auto"/>
            <w:bottom w:val="none" w:sz="0" w:space="0" w:color="auto"/>
            <w:right w:val="none" w:sz="0" w:space="0" w:color="auto"/>
          </w:divBdr>
        </w:div>
        <w:div w:id="1428040073">
          <w:marLeft w:val="640"/>
          <w:marRight w:val="0"/>
          <w:marTop w:val="0"/>
          <w:marBottom w:val="0"/>
          <w:divBdr>
            <w:top w:val="none" w:sz="0" w:space="0" w:color="auto"/>
            <w:left w:val="none" w:sz="0" w:space="0" w:color="auto"/>
            <w:bottom w:val="none" w:sz="0" w:space="0" w:color="auto"/>
            <w:right w:val="none" w:sz="0" w:space="0" w:color="auto"/>
          </w:divBdr>
        </w:div>
        <w:div w:id="1437940046">
          <w:marLeft w:val="640"/>
          <w:marRight w:val="0"/>
          <w:marTop w:val="0"/>
          <w:marBottom w:val="0"/>
          <w:divBdr>
            <w:top w:val="none" w:sz="0" w:space="0" w:color="auto"/>
            <w:left w:val="none" w:sz="0" w:space="0" w:color="auto"/>
            <w:bottom w:val="none" w:sz="0" w:space="0" w:color="auto"/>
            <w:right w:val="none" w:sz="0" w:space="0" w:color="auto"/>
          </w:divBdr>
        </w:div>
        <w:div w:id="1519849330">
          <w:marLeft w:val="640"/>
          <w:marRight w:val="0"/>
          <w:marTop w:val="0"/>
          <w:marBottom w:val="0"/>
          <w:divBdr>
            <w:top w:val="none" w:sz="0" w:space="0" w:color="auto"/>
            <w:left w:val="none" w:sz="0" w:space="0" w:color="auto"/>
            <w:bottom w:val="none" w:sz="0" w:space="0" w:color="auto"/>
            <w:right w:val="none" w:sz="0" w:space="0" w:color="auto"/>
          </w:divBdr>
        </w:div>
        <w:div w:id="1540320233">
          <w:marLeft w:val="640"/>
          <w:marRight w:val="0"/>
          <w:marTop w:val="0"/>
          <w:marBottom w:val="0"/>
          <w:divBdr>
            <w:top w:val="none" w:sz="0" w:space="0" w:color="auto"/>
            <w:left w:val="none" w:sz="0" w:space="0" w:color="auto"/>
            <w:bottom w:val="none" w:sz="0" w:space="0" w:color="auto"/>
            <w:right w:val="none" w:sz="0" w:space="0" w:color="auto"/>
          </w:divBdr>
        </w:div>
        <w:div w:id="1581523682">
          <w:marLeft w:val="640"/>
          <w:marRight w:val="0"/>
          <w:marTop w:val="0"/>
          <w:marBottom w:val="0"/>
          <w:divBdr>
            <w:top w:val="none" w:sz="0" w:space="0" w:color="auto"/>
            <w:left w:val="none" w:sz="0" w:space="0" w:color="auto"/>
            <w:bottom w:val="none" w:sz="0" w:space="0" w:color="auto"/>
            <w:right w:val="none" w:sz="0" w:space="0" w:color="auto"/>
          </w:divBdr>
        </w:div>
        <w:div w:id="1584292354">
          <w:marLeft w:val="640"/>
          <w:marRight w:val="0"/>
          <w:marTop w:val="0"/>
          <w:marBottom w:val="0"/>
          <w:divBdr>
            <w:top w:val="none" w:sz="0" w:space="0" w:color="auto"/>
            <w:left w:val="none" w:sz="0" w:space="0" w:color="auto"/>
            <w:bottom w:val="none" w:sz="0" w:space="0" w:color="auto"/>
            <w:right w:val="none" w:sz="0" w:space="0" w:color="auto"/>
          </w:divBdr>
        </w:div>
        <w:div w:id="1591503103">
          <w:marLeft w:val="640"/>
          <w:marRight w:val="0"/>
          <w:marTop w:val="0"/>
          <w:marBottom w:val="0"/>
          <w:divBdr>
            <w:top w:val="none" w:sz="0" w:space="0" w:color="auto"/>
            <w:left w:val="none" w:sz="0" w:space="0" w:color="auto"/>
            <w:bottom w:val="none" w:sz="0" w:space="0" w:color="auto"/>
            <w:right w:val="none" w:sz="0" w:space="0" w:color="auto"/>
          </w:divBdr>
        </w:div>
        <w:div w:id="1660033678">
          <w:marLeft w:val="640"/>
          <w:marRight w:val="0"/>
          <w:marTop w:val="0"/>
          <w:marBottom w:val="0"/>
          <w:divBdr>
            <w:top w:val="none" w:sz="0" w:space="0" w:color="auto"/>
            <w:left w:val="none" w:sz="0" w:space="0" w:color="auto"/>
            <w:bottom w:val="none" w:sz="0" w:space="0" w:color="auto"/>
            <w:right w:val="none" w:sz="0" w:space="0" w:color="auto"/>
          </w:divBdr>
        </w:div>
        <w:div w:id="1662394451">
          <w:marLeft w:val="640"/>
          <w:marRight w:val="0"/>
          <w:marTop w:val="0"/>
          <w:marBottom w:val="0"/>
          <w:divBdr>
            <w:top w:val="none" w:sz="0" w:space="0" w:color="auto"/>
            <w:left w:val="none" w:sz="0" w:space="0" w:color="auto"/>
            <w:bottom w:val="none" w:sz="0" w:space="0" w:color="auto"/>
            <w:right w:val="none" w:sz="0" w:space="0" w:color="auto"/>
          </w:divBdr>
        </w:div>
        <w:div w:id="1688749872">
          <w:marLeft w:val="640"/>
          <w:marRight w:val="0"/>
          <w:marTop w:val="0"/>
          <w:marBottom w:val="0"/>
          <w:divBdr>
            <w:top w:val="none" w:sz="0" w:space="0" w:color="auto"/>
            <w:left w:val="none" w:sz="0" w:space="0" w:color="auto"/>
            <w:bottom w:val="none" w:sz="0" w:space="0" w:color="auto"/>
            <w:right w:val="none" w:sz="0" w:space="0" w:color="auto"/>
          </w:divBdr>
        </w:div>
        <w:div w:id="1697340497">
          <w:marLeft w:val="640"/>
          <w:marRight w:val="0"/>
          <w:marTop w:val="0"/>
          <w:marBottom w:val="0"/>
          <w:divBdr>
            <w:top w:val="none" w:sz="0" w:space="0" w:color="auto"/>
            <w:left w:val="none" w:sz="0" w:space="0" w:color="auto"/>
            <w:bottom w:val="none" w:sz="0" w:space="0" w:color="auto"/>
            <w:right w:val="none" w:sz="0" w:space="0" w:color="auto"/>
          </w:divBdr>
        </w:div>
        <w:div w:id="1713459842">
          <w:marLeft w:val="640"/>
          <w:marRight w:val="0"/>
          <w:marTop w:val="0"/>
          <w:marBottom w:val="0"/>
          <w:divBdr>
            <w:top w:val="none" w:sz="0" w:space="0" w:color="auto"/>
            <w:left w:val="none" w:sz="0" w:space="0" w:color="auto"/>
            <w:bottom w:val="none" w:sz="0" w:space="0" w:color="auto"/>
            <w:right w:val="none" w:sz="0" w:space="0" w:color="auto"/>
          </w:divBdr>
        </w:div>
        <w:div w:id="1736736665">
          <w:marLeft w:val="640"/>
          <w:marRight w:val="0"/>
          <w:marTop w:val="0"/>
          <w:marBottom w:val="0"/>
          <w:divBdr>
            <w:top w:val="none" w:sz="0" w:space="0" w:color="auto"/>
            <w:left w:val="none" w:sz="0" w:space="0" w:color="auto"/>
            <w:bottom w:val="none" w:sz="0" w:space="0" w:color="auto"/>
            <w:right w:val="none" w:sz="0" w:space="0" w:color="auto"/>
          </w:divBdr>
        </w:div>
        <w:div w:id="1740980739">
          <w:marLeft w:val="640"/>
          <w:marRight w:val="0"/>
          <w:marTop w:val="0"/>
          <w:marBottom w:val="0"/>
          <w:divBdr>
            <w:top w:val="none" w:sz="0" w:space="0" w:color="auto"/>
            <w:left w:val="none" w:sz="0" w:space="0" w:color="auto"/>
            <w:bottom w:val="none" w:sz="0" w:space="0" w:color="auto"/>
            <w:right w:val="none" w:sz="0" w:space="0" w:color="auto"/>
          </w:divBdr>
        </w:div>
        <w:div w:id="1747459806">
          <w:marLeft w:val="640"/>
          <w:marRight w:val="0"/>
          <w:marTop w:val="0"/>
          <w:marBottom w:val="0"/>
          <w:divBdr>
            <w:top w:val="none" w:sz="0" w:space="0" w:color="auto"/>
            <w:left w:val="none" w:sz="0" w:space="0" w:color="auto"/>
            <w:bottom w:val="none" w:sz="0" w:space="0" w:color="auto"/>
            <w:right w:val="none" w:sz="0" w:space="0" w:color="auto"/>
          </w:divBdr>
        </w:div>
        <w:div w:id="1756173313">
          <w:marLeft w:val="640"/>
          <w:marRight w:val="0"/>
          <w:marTop w:val="0"/>
          <w:marBottom w:val="0"/>
          <w:divBdr>
            <w:top w:val="none" w:sz="0" w:space="0" w:color="auto"/>
            <w:left w:val="none" w:sz="0" w:space="0" w:color="auto"/>
            <w:bottom w:val="none" w:sz="0" w:space="0" w:color="auto"/>
            <w:right w:val="none" w:sz="0" w:space="0" w:color="auto"/>
          </w:divBdr>
        </w:div>
        <w:div w:id="1774009867">
          <w:marLeft w:val="640"/>
          <w:marRight w:val="0"/>
          <w:marTop w:val="0"/>
          <w:marBottom w:val="0"/>
          <w:divBdr>
            <w:top w:val="none" w:sz="0" w:space="0" w:color="auto"/>
            <w:left w:val="none" w:sz="0" w:space="0" w:color="auto"/>
            <w:bottom w:val="none" w:sz="0" w:space="0" w:color="auto"/>
            <w:right w:val="none" w:sz="0" w:space="0" w:color="auto"/>
          </w:divBdr>
        </w:div>
        <w:div w:id="1818105780">
          <w:marLeft w:val="640"/>
          <w:marRight w:val="0"/>
          <w:marTop w:val="0"/>
          <w:marBottom w:val="0"/>
          <w:divBdr>
            <w:top w:val="none" w:sz="0" w:space="0" w:color="auto"/>
            <w:left w:val="none" w:sz="0" w:space="0" w:color="auto"/>
            <w:bottom w:val="none" w:sz="0" w:space="0" w:color="auto"/>
            <w:right w:val="none" w:sz="0" w:space="0" w:color="auto"/>
          </w:divBdr>
        </w:div>
        <w:div w:id="1822113152">
          <w:marLeft w:val="640"/>
          <w:marRight w:val="0"/>
          <w:marTop w:val="0"/>
          <w:marBottom w:val="0"/>
          <w:divBdr>
            <w:top w:val="none" w:sz="0" w:space="0" w:color="auto"/>
            <w:left w:val="none" w:sz="0" w:space="0" w:color="auto"/>
            <w:bottom w:val="none" w:sz="0" w:space="0" w:color="auto"/>
            <w:right w:val="none" w:sz="0" w:space="0" w:color="auto"/>
          </w:divBdr>
        </w:div>
        <w:div w:id="1866556646">
          <w:marLeft w:val="640"/>
          <w:marRight w:val="0"/>
          <w:marTop w:val="0"/>
          <w:marBottom w:val="0"/>
          <w:divBdr>
            <w:top w:val="none" w:sz="0" w:space="0" w:color="auto"/>
            <w:left w:val="none" w:sz="0" w:space="0" w:color="auto"/>
            <w:bottom w:val="none" w:sz="0" w:space="0" w:color="auto"/>
            <w:right w:val="none" w:sz="0" w:space="0" w:color="auto"/>
          </w:divBdr>
        </w:div>
        <w:div w:id="1959986276">
          <w:marLeft w:val="640"/>
          <w:marRight w:val="0"/>
          <w:marTop w:val="0"/>
          <w:marBottom w:val="0"/>
          <w:divBdr>
            <w:top w:val="none" w:sz="0" w:space="0" w:color="auto"/>
            <w:left w:val="none" w:sz="0" w:space="0" w:color="auto"/>
            <w:bottom w:val="none" w:sz="0" w:space="0" w:color="auto"/>
            <w:right w:val="none" w:sz="0" w:space="0" w:color="auto"/>
          </w:divBdr>
        </w:div>
        <w:div w:id="1989018563">
          <w:marLeft w:val="640"/>
          <w:marRight w:val="0"/>
          <w:marTop w:val="0"/>
          <w:marBottom w:val="0"/>
          <w:divBdr>
            <w:top w:val="none" w:sz="0" w:space="0" w:color="auto"/>
            <w:left w:val="none" w:sz="0" w:space="0" w:color="auto"/>
            <w:bottom w:val="none" w:sz="0" w:space="0" w:color="auto"/>
            <w:right w:val="none" w:sz="0" w:space="0" w:color="auto"/>
          </w:divBdr>
        </w:div>
        <w:div w:id="1991786771">
          <w:marLeft w:val="640"/>
          <w:marRight w:val="0"/>
          <w:marTop w:val="0"/>
          <w:marBottom w:val="0"/>
          <w:divBdr>
            <w:top w:val="none" w:sz="0" w:space="0" w:color="auto"/>
            <w:left w:val="none" w:sz="0" w:space="0" w:color="auto"/>
            <w:bottom w:val="none" w:sz="0" w:space="0" w:color="auto"/>
            <w:right w:val="none" w:sz="0" w:space="0" w:color="auto"/>
          </w:divBdr>
        </w:div>
        <w:div w:id="2005623111">
          <w:marLeft w:val="640"/>
          <w:marRight w:val="0"/>
          <w:marTop w:val="0"/>
          <w:marBottom w:val="0"/>
          <w:divBdr>
            <w:top w:val="none" w:sz="0" w:space="0" w:color="auto"/>
            <w:left w:val="none" w:sz="0" w:space="0" w:color="auto"/>
            <w:bottom w:val="none" w:sz="0" w:space="0" w:color="auto"/>
            <w:right w:val="none" w:sz="0" w:space="0" w:color="auto"/>
          </w:divBdr>
        </w:div>
        <w:div w:id="2007781084">
          <w:marLeft w:val="640"/>
          <w:marRight w:val="0"/>
          <w:marTop w:val="0"/>
          <w:marBottom w:val="0"/>
          <w:divBdr>
            <w:top w:val="none" w:sz="0" w:space="0" w:color="auto"/>
            <w:left w:val="none" w:sz="0" w:space="0" w:color="auto"/>
            <w:bottom w:val="none" w:sz="0" w:space="0" w:color="auto"/>
            <w:right w:val="none" w:sz="0" w:space="0" w:color="auto"/>
          </w:divBdr>
        </w:div>
        <w:div w:id="2026975461">
          <w:marLeft w:val="640"/>
          <w:marRight w:val="0"/>
          <w:marTop w:val="0"/>
          <w:marBottom w:val="0"/>
          <w:divBdr>
            <w:top w:val="none" w:sz="0" w:space="0" w:color="auto"/>
            <w:left w:val="none" w:sz="0" w:space="0" w:color="auto"/>
            <w:bottom w:val="none" w:sz="0" w:space="0" w:color="auto"/>
            <w:right w:val="none" w:sz="0" w:space="0" w:color="auto"/>
          </w:divBdr>
        </w:div>
        <w:div w:id="2029986931">
          <w:marLeft w:val="640"/>
          <w:marRight w:val="0"/>
          <w:marTop w:val="0"/>
          <w:marBottom w:val="0"/>
          <w:divBdr>
            <w:top w:val="none" w:sz="0" w:space="0" w:color="auto"/>
            <w:left w:val="none" w:sz="0" w:space="0" w:color="auto"/>
            <w:bottom w:val="none" w:sz="0" w:space="0" w:color="auto"/>
            <w:right w:val="none" w:sz="0" w:space="0" w:color="auto"/>
          </w:divBdr>
        </w:div>
        <w:div w:id="2054189515">
          <w:marLeft w:val="640"/>
          <w:marRight w:val="0"/>
          <w:marTop w:val="0"/>
          <w:marBottom w:val="0"/>
          <w:divBdr>
            <w:top w:val="none" w:sz="0" w:space="0" w:color="auto"/>
            <w:left w:val="none" w:sz="0" w:space="0" w:color="auto"/>
            <w:bottom w:val="none" w:sz="0" w:space="0" w:color="auto"/>
            <w:right w:val="none" w:sz="0" w:space="0" w:color="auto"/>
          </w:divBdr>
        </w:div>
        <w:div w:id="2067873482">
          <w:marLeft w:val="640"/>
          <w:marRight w:val="0"/>
          <w:marTop w:val="0"/>
          <w:marBottom w:val="0"/>
          <w:divBdr>
            <w:top w:val="none" w:sz="0" w:space="0" w:color="auto"/>
            <w:left w:val="none" w:sz="0" w:space="0" w:color="auto"/>
            <w:bottom w:val="none" w:sz="0" w:space="0" w:color="auto"/>
            <w:right w:val="none" w:sz="0" w:space="0" w:color="auto"/>
          </w:divBdr>
        </w:div>
        <w:div w:id="2087611592">
          <w:marLeft w:val="640"/>
          <w:marRight w:val="0"/>
          <w:marTop w:val="0"/>
          <w:marBottom w:val="0"/>
          <w:divBdr>
            <w:top w:val="none" w:sz="0" w:space="0" w:color="auto"/>
            <w:left w:val="none" w:sz="0" w:space="0" w:color="auto"/>
            <w:bottom w:val="none" w:sz="0" w:space="0" w:color="auto"/>
            <w:right w:val="none" w:sz="0" w:space="0" w:color="auto"/>
          </w:divBdr>
        </w:div>
      </w:divsChild>
    </w:div>
    <w:div w:id="793525171">
      <w:bodyDiv w:val="1"/>
      <w:marLeft w:val="0"/>
      <w:marRight w:val="0"/>
      <w:marTop w:val="0"/>
      <w:marBottom w:val="0"/>
      <w:divBdr>
        <w:top w:val="none" w:sz="0" w:space="0" w:color="auto"/>
        <w:left w:val="none" w:sz="0" w:space="0" w:color="auto"/>
        <w:bottom w:val="none" w:sz="0" w:space="0" w:color="auto"/>
        <w:right w:val="none" w:sz="0" w:space="0" w:color="auto"/>
      </w:divBdr>
      <w:divsChild>
        <w:div w:id="69475132">
          <w:marLeft w:val="640"/>
          <w:marRight w:val="0"/>
          <w:marTop w:val="0"/>
          <w:marBottom w:val="0"/>
          <w:divBdr>
            <w:top w:val="none" w:sz="0" w:space="0" w:color="auto"/>
            <w:left w:val="none" w:sz="0" w:space="0" w:color="auto"/>
            <w:bottom w:val="none" w:sz="0" w:space="0" w:color="auto"/>
            <w:right w:val="none" w:sz="0" w:space="0" w:color="auto"/>
          </w:divBdr>
        </w:div>
        <w:div w:id="75369297">
          <w:marLeft w:val="640"/>
          <w:marRight w:val="0"/>
          <w:marTop w:val="0"/>
          <w:marBottom w:val="0"/>
          <w:divBdr>
            <w:top w:val="none" w:sz="0" w:space="0" w:color="auto"/>
            <w:left w:val="none" w:sz="0" w:space="0" w:color="auto"/>
            <w:bottom w:val="none" w:sz="0" w:space="0" w:color="auto"/>
            <w:right w:val="none" w:sz="0" w:space="0" w:color="auto"/>
          </w:divBdr>
        </w:div>
        <w:div w:id="77023721">
          <w:marLeft w:val="640"/>
          <w:marRight w:val="0"/>
          <w:marTop w:val="0"/>
          <w:marBottom w:val="0"/>
          <w:divBdr>
            <w:top w:val="none" w:sz="0" w:space="0" w:color="auto"/>
            <w:left w:val="none" w:sz="0" w:space="0" w:color="auto"/>
            <w:bottom w:val="none" w:sz="0" w:space="0" w:color="auto"/>
            <w:right w:val="none" w:sz="0" w:space="0" w:color="auto"/>
          </w:divBdr>
        </w:div>
        <w:div w:id="90467014">
          <w:marLeft w:val="640"/>
          <w:marRight w:val="0"/>
          <w:marTop w:val="0"/>
          <w:marBottom w:val="0"/>
          <w:divBdr>
            <w:top w:val="none" w:sz="0" w:space="0" w:color="auto"/>
            <w:left w:val="none" w:sz="0" w:space="0" w:color="auto"/>
            <w:bottom w:val="none" w:sz="0" w:space="0" w:color="auto"/>
            <w:right w:val="none" w:sz="0" w:space="0" w:color="auto"/>
          </w:divBdr>
        </w:div>
        <w:div w:id="94714447">
          <w:marLeft w:val="640"/>
          <w:marRight w:val="0"/>
          <w:marTop w:val="0"/>
          <w:marBottom w:val="0"/>
          <w:divBdr>
            <w:top w:val="none" w:sz="0" w:space="0" w:color="auto"/>
            <w:left w:val="none" w:sz="0" w:space="0" w:color="auto"/>
            <w:bottom w:val="none" w:sz="0" w:space="0" w:color="auto"/>
            <w:right w:val="none" w:sz="0" w:space="0" w:color="auto"/>
          </w:divBdr>
        </w:div>
        <w:div w:id="118962855">
          <w:marLeft w:val="640"/>
          <w:marRight w:val="0"/>
          <w:marTop w:val="0"/>
          <w:marBottom w:val="0"/>
          <w:divBdr>
            <w:top w:val="none" w:sz="0" w:space="0" w:color="auto"/>
            <w:left w:val="none" w:sz="0" w:space="0" w:color="auto"/>
            <w:bottom w:val="none" w:sz="0" w:space="0" w:color="auto"/>
            <w:right w:val="none" w:sz="0" w:space="0" w:color="auto"/>
          </w:divBdr>
        </w:div>
        <w:div w:id="133527950">
          <w:marLeft w:val="640"/>
          <w:marRight w:val="0"/>
          <w:marTop w:val="0"/>
          <w:marBottom w:val="0"/>
          <w:divBdr>
            <w:top w:val="none" w:sz="0" w:space="0" w:color="auto"/>
            <w:left w:val="none" w:sz="0" w:space="0" w:color="auto"/>
            <w:bottom w:val="none" w:sz="0" w:space="0" w:color="auto"/>
            <w:right w:val="none" w:sz="0" w:space="0" w:color="auto"/>
          </w:divBdr>
        </w:div>
        <w:div w:id="145246217">
          <w:marLeft w:val="640"/>
          <w:marRight w:val="0"/>
          <w:marTop w:val="0"/>
          <w:marBottom w:val="0"/>
          <w:divBdr>
            <w:top w:val="none" w:sz="0" w:space="0" w:color="auto"/>
            <w:left w:val="none" w:sz="0" w:space="0" w:color="auto"/>
            <w:bottom w:val="none" w:sz="0" w:space="0" w:color="auto"/>
            <w:right w:val="none" w:sz="0" w:space="0" w:color="auto"/>
          </w:divBdr>
        </w:div>
        <w:div w:id="184448630">
          <w:marLeft w:val="640"/>
          <w:marRight w:val="0"/>
          <w:marTop w:val="0"/>
          <w:marBottom w:val="0"/>
          <w:divBdr>
            <w:top w:val="none" w:sz="0" w:space="0" w:color="auto"/>
            <w:left w:val="none" w:sz="0" w:space="0" w:color="auto"/>
            <w:bottom w:val="none" w:sz="0" w:space="0" w:color="auto"/>
            <w:right w:val="none" w:sz="0" w:space="0" w:color="auto"/>
          </w:divBdr>
        </w:div>
        <w:div w:id="185752336">
          <w:marLeft w:val="640"/>
          <w:marRight w:val="0"/>
          <w:marTop w:val="0"/>
          <w:marBottom w:val="0"/>
          <w:divBdr>
            <w:top w:val="none" w:sz="0" w:space="0" w:color="auto"/>
            <w:left w:val="none" w:sz="0" w:space="0" w:color="auto"/>
            <w:bottom w:val="none" w:sz="0" w:space="0" w:color="auto"/>
            <w:right w:val="none" w:sz="0" w:space="0" w:color="auto"/>
          </w:divBdr>
        </w:div>
        <w:div w:id="228152467">
          <w:marLeft w:val="640"/>
          <w:marRight w:val="0"/>
          <w:marTop w:val="0"/>
          <w:marBottom w:val="0"/>
          <w:divBdr>
            <w:top w:val="none" w:sz="0" w:space="0" w:color="auto"/>
            <w:left w:val="none" w:sz="0" w:space="0" w:color="auto"/>
            <w:bottom w:val="none" w:sz="0" w:space="0" w:color="auto"/>
            <w:right w:val="none" w:sz="0" w:space="0" w:color="auto"/>
          </w:divBdr>
        </w:div>
        <w:div w:id="231817613">
          <w:marLeft w:val="640"/>
          <w:marRight w:val="0"/>
          <w:marTop w:val="0"/>
          <w:marBottom w:val="0"/>
          <w:divBdr>
            <w:top w:val="none" w:sz="0" w:space="0" w:color="auto"/>
            <w:left w:val="none" w:sz="0" w:space="0" w:color="auto"/>
            <w:bottom w:val="none" w:sz="0" w:space="0" w:color="auto"/>
            <w:right w:val="none" w:sz="0" w:space="0" w:color="auto"/>
          </w:divBdr>
        </w:div>
        <w:div w:id="239564922">
          <w:marLeft w:val="640"/>
          <w:marRight w:val="0"/>
          <w:marTop w:val="0"/>
          <w:marBottom w:val="0"/>
          <w:divBdr>
            <w:top w:val="none" w:sz="0" w:space="0" w:color="auto"/>
            <w:left w:val="none" w:sz="0" w:space="0" w:color="auto"/>
            <w:bottom w:val="none" w:sz="0" w:space="0" w:color="auto"/>
            <w:right w:val="none" w:sz="0" w:space="0" w:color="auto"/>
          </w:divBdr>
        </w:div>
        <w:div w:id="313030863">
          <w:marLeft w:val="640"/>
          <w:marRight w:val="0"/>
          <w:marTop w:val="0"/>
          <w:marBottom w:val="0"/>
          <w:divBdr>
            <w:top w:val="none" w:sz="0" w:space="0" w:color="auto"/>
            <w:left w:val="none" w:sz="0" w:space="0" w:color="auto"/>
            <w:bottom w:val="none" w:sz="0" w:space="0" w:color="auto"/>
            <w:right w:val="none" w:sz="0" w:space="0" w:color="auto"/>
          </w:divBdr>
        </w:div>
        <w:div w:id="319239810">
          <w:marLeft w:val="640"/>
          <w:marRight w:val="0"/>
          <w:marTop w:val="0"/>
          <w:marBottom w:val="0"/>
          <w:divBdr>
            <w:top w:val="none" w:sz="0" w:space="0" w:color="auto"/>
            <w:left w:val="none" w:sz="0" w:space="0" w:color="auto"/>
            <w:bottom w:val="none" w:sz="0" w:space="0" w:color="auto"/>
            <w:right w:val="none" w:sz="0" w:space="0" w:color="auto"/>
          </w:divBdr>
        </w:div>
        <w:div w:id="328287952">
          <w:marLeft w:val="640"/>
          <w:marRight w:val="0"/>
          <w:marTop w:val="0"/>
          <w:marBottom w:val="0"/>
          <w:divBdr>
            <w:top w:val="none" w:sz="0" w:space="0" w:color="auto"/>
            <w:left w:val="none" w:sz="0" w:space="0" w:color="auto"/>
            <w:bottom w:val="none" w:sz="0" w:space="0" w:color="auto"/>
            <w:right w:val="none" w:sz="0" w:space="0" w:color="auto"/>
          </w:divBdr>
        </w:div>
        <w:div w:id="337537871">
          <w:marLeft w:val="640"/>
          <w:marRight w:val="0"/>
          <w:marTop w:val="0"/>
          <w:marBottom w:val="0"/>
          <w:divBdr>
            <w:top w:val="none" w:sz="0" w:space="0" w:color="auto"/>
            <w:left w:val="none" w:sz="0" w:space="0" w:color="auto"/>
            <w:bottom w:val="none" w:sz="0" w:space="0" w:color="auto"/>
            <w:right w:val="none" w:sz="0" w:space="0" w:color="auto"/>
          </w:divBdr>
        </w:div>
        <w:div w:id="341711401">
          <w:marLeft w:val="640"/>
          <w:marRight w:val="0"/>
          <w:marTop w:val="0"/>
          <w:marBottom w:val="0"/>
          <w:divBdr>
            <w:top w:val="none" w:sz="0" w:space="0" w:color="auto"/>
            <w:left w:val="none" w:sz="0" w:space="0" w:color="auto"/>
            <w:bottom w:val="none" w:sz="0" w:space="0" w:color="auto"/>
            <w:right w:val="none" w:sz="0" w:space="0" w:color="auto"/>
          </w:divBdr>
        </w:div>
        <w:div w:id="360908593">
          <w:marLeft w:val="640"/>
          <w:marRight w:val="0"/>
          <w:marTop w:val="0"/>
          <w:marBottom w:val="0"/>
          <w:divBdr>
            <w:top w:val="none" w:sz="0" w:space="0" w:color="auto"/>
            <w:left w:val="none" w:sz="0" w:space="0" w:color="auto"/>
            <w:bottom w:val="none" w:sz="0" w:space="0" w:color="auto"/>
            <w:right w:val="none" w:sz="0" w:space="0" w:color="auto"/>
          </w:divBdr>
        </w:div>
        <w:div w:id="364019105">
          <w:marLeft w:val="640"/>
          <w:marRight w:val="0"/>
          <w:marTop w:val="0"/>
          <w:marBottom w:val="0"/>
          <w:divBdr>
            <w:top w:val="none" w:sz="0" w:space="0" w:color="auto"/>
            <w:left w:val="none" w:sz="0" w:space="0" w:color="auto"/>
            <w:bottom w:val="none" w:sz="0" w:space="0" w:color="auto"/>
            <w:right w:val="none" w:sz="0" w:space="0" w:color="auto"/>
          </w:divBdr>
        </w:div>
        <w:div w:id="365063659">
          <w:marLeft w:val="640"/>
          <w:marRight w:val="0"/>
          <w:marTop w:val="0"/>
          <w:marBottom w:val="0"/>
          <w:divBdr>
            <w:top w:val="none" w:sz="0" w:space="0" w:color="auto"/>
            <w:left w:val="none" w:sz="0" w:space="0" w:color="auto"/>
            <w:bottom w:val="none" w:sz="0" w:space="0" w:color="auto"/>
            <w:right w:val="none" w:sz="0" w:space="0" w:color="auto"/>
          </w:divBdr>
        </w:div>
        <w:div w:id="372002236">
          <w:marLeft w:val="640"/>
          <w:marRight w:val="0"/>
          <w:marTop w:val="0"/>
          <w:marBottom w:val="0"/>
          <w:divBdr>
            <w:top w:val="none" w:sz="0" w:space="0" w:color="auto"/>
            <w:left w:val="none" w:sz="0" w:space="0" w:color="auto"/>
            <w:bottom w:val="none" w:sz="0" w:space="0" w:color="auto"/>
            <w:right w:val="none" w:sz="0" w:space="0" w:color="auto"/>
          </w:divBdr>
        </w:div>
        <w:div w:id="422991303">
          <w:marLeft w:val="640"/>
          <w:marRight w:val="0"/>
          <w:marTop w:val="0"/>
          <w:marBottom w:val="0"/>
          <w:divBdr>
            <w:top w:val="none" w:sz="0" w:space="0" w:color="auto"/>
            <w:left w:val="none" w:sz="0" w:space="0" w:color="auto"/>
            <w:bottom w:val="none" w:sz="0" w:space="0" w:color="auto"/>
            <w:right w:val="none" w:sz="0" w:space="0" w:color="auto"/>
          </w:divBdr>
        </w:div>
        <w:div w:id="458573379">
          <w:marLeft w:val="640"/>
          <w:marRight w:val="0"/>
          <w:marTop w:val="0"/>
          <w:marBottom w:val="0"/>
          <w:divBdr>
            <w:top w:val="none" w:sz="0" w:space="0" w:color="auto"/>
            <w:left w:val="none" w:sz="0" w:space="0" w:color="auto"/>
            <w:bottom w:val="none" w:sz="0" w:space="0" w:color="auto"/>
            <w:right w:val="none" w:sz="0" w:space="0" w:color="auto"/>
          </w:divBdr>
        </w:div>
        <w:div w:id="514880762">
          <w:marLeft w:val="640"/>
          <w:marRight w:val="0"/>
          <w:marTop w:val="0"/>
          <w:marBottom w:val="0"/>
          <w:divBdr>
            <w:top w:val="none" w:sz="0" w:space="0" w:color="auto"/>
            <w:left w:val="none" w:sz="0" w:space="0" w:color="auto"/>
            <w:bottom w:val="none" w:sz="0" w:space="0" w:color="auto"/>
            <w:right w:val="none" w:sz="0" w:space="0" w:color="auto"/>
          </w:divBdr>
        </w:div>
        <w:div w:id="521019709">
          <w:marLeft w:val="640"/>
          <w:marRight w:val="0"/>
          <w:marTop w:val="0"/>
          <w:marBottom w:val="0"/>
          <w:divBdr>
            <w:top w:val="none" w:sz="0" w:space="0" w:color="auto"/>
            <w:left w:val="none" w:sz="0" w:space="0" w:color="auto"/>
            <w:bottom w:val="none" w:sz="0" w:space="0" w:color="auto"/>
            <w:right w:val="none" w:sz="0" w:space="0" w:color="auto"/>
          </w:divBdr>
        </w:div>
        <w:div w:id="553351381">
          <w:marLeft w:val="640"/>
          <w:marRight w:val="0"/>
          <w:marTop w:val="0"/>
          <w:marBottom w:val="0"/>
          <w:divBdr>
            <w:top w:val="none" w:sz="0" w:space="0" w:color="auto"/>
            <w:left w:val="none" w:sz="0" w:space="0" w:color="auto"/>
            <w:bottom w:val="none" w:sz="0" w:space="0" w:color="auto"/>
            <w:right w:val="none" w:sz="0" w:space="0" w:color="auto"/>
          </w:divBdr>
        </w:div>
        <w:div w:id="566375920">
          <w:marLeft w:val="640"/>
          <w:marRight w:val="0"/>
          <w:marTop w:val="0"/>
          <w:marBottom w:val="0"/>
          <w:divBdr>
            <w:top w:val="none" w:sz="0" w:space="0" w:color="auto"/>
            <w:left w:val="none" w:sz="0" w:space="0" w:color="auto"/>
            <w:bottom w:val="none" w:sz="0" w:space="0" w:color="auto"/>
            <w:right w:val="none" w:sz="0" w:space="0" w:color="auto"/>
          </w:divBdr>
        </w:div>
        <w:div w:id="582883161">
          <w:marLeft w:val="640"/>
          <w:marRight w:val="0"/>
          <w:marTop w:val="0"/>
          <w:marBottom w:val="0"/>
          <w:divBdr>
            <w:top w:val="none" w:sz="0" w:space="0" w:color="auto"/>
            <w:left w:val="none" w:sz="0" w:space="0" w:color="auto"/>
            <w:bottom w:val="none" w:sz="0" w:space="0" w:color="auto"/>
            <w:right w:val="none" w:sz="0" w:space="0" w:color="auto"/>
          </w:divBdr>
        </w:div>
        <w:div w:id="588537537">
          <w:marLeft w:val="640"/>
          <w:marRight w:val="0"/>
          <w:marTop w:val="0"/>
          <w:marBottom w:val="0"/>
          <w:divBdr>
            <w:top w:val="none" w:sz="0" w:space="0" w:color="auto"/>
            <w:left w:val="none" w:sz="0" w:space="0" w:color="auto"/>
            <w:bottom w:val="none" w:sz="0" w:space="0" w:color="auto"/>
            <w:right w:val="none" w:sz="0" w:space="0" w:color="auto"/>
          </w:divBdr>
        </w:div>
        <w:div w:id="597175021">
          <w:marLeft w:val="640"/>
          <w:marRight w:val="0"/>
          <w:marTop w:val="0"/>
          <w:marBottom w:val="0"/>
          <w:divBdr>
            <w:top w:val="none" w:sz="0" w:space="0" w:color="auto"/>
            <w:left w:val="none" w:sz="0" w:space="0" w:color="auto"/>
            <w:bottom w:val="none" w:sz="0" w:space="0" w:color="auto"/>
            <w:right w:val="none" w:sz="0" w:space="0" w:color="auto"/>
          </w:divBdr>
        </w:div>
        <w:div w:id="640958573">
          <w:marLeft w:val="640"/>
          <w:marRight w:val="0"/>
          <w:marTop w:val="0"/>
          <w:marBottom w:val="0"/>
          <w:divBdr>
            <w:top w:val="none" w:sz="0" w:space="0" w:color="auto"/>
            <w:left w:val="none" w:sz="0" w:space="0" w:color="auto"/>
            <w:bottom w:val="none" w:sz="0" w:space="0" w:color="auto"/>
            <w:right w:val="none" w:sz="0" w:space="0" w:color="auto"/>
          </w:divBdr>
        </w:div>
        <w:div w:id="751468231">
          <w:marLeft w:val="640"/>
          <w:marRight w:val="0"/>
          <w:marTop w:val="0"/>
          <w:marBottom w:val="0"/>
          <w:divBdr>
            <w:top w:val="none" w:sz="0" w:space="0" w:color="auto"/>
            <w:left w:val="none" w:sz="0" w:space="0" w:color="auto"/>
            <w:bottom w:val="none" w:sz="0" w:space="0" w:color="auto"/>
            <w:right w:val="none" w:sz="0" w:space="0" w:color="auto"/>
          </w:divBdr>
        </w:div>
        <w:div w:id="761951506">
          <w:marLeft w:val="640"/>
          <w:marRight w:val="0"/>
          <w:marTop w:val="0"/>
          <w:marBottom w:val="0"/>
          <w:divBdr>
            <w:top w:val="none" w:sz="0" w:space="0" w:color="auto"/>
            <w:left w:val="none" w:sz="0" w:space="0" w:color="auto"/>
            <w:bottom w:val="none" w:sz="0" w:space="0" w:color="auto"/>
            <w:right w:val="none" w:sz="0" w:space="0" w:color="auto"/>
          </w:divBdr>
        </w:div>
        <w:div w:id="778376162">
          <w:marLeft w:val="640"/>
          <w:marRight w:val="0"/>
          <w:marTop w:val="0"/>
          <w:marBottom w:val="0"/>
          <w:divBdr>
            <w:top w:val="none" w:sz="0" w:space="0" w:color="auto"/>
            <w:left w:val="none" w:sz="0" w:space="0" w:color="auto"/>
            <w:bottom w:val="none" w:sz="0" w:space="0" w:color="auto"/>
            <w:right w:val="none" w:sz="0" w:space="0" w:color="auto"/>
          </w:divBdr>
        </w:div>
        <w:div w:id="782654327">
          <w:marLeft w:val="640"/>
          <w:marRight w:val="0"/>
          <w:marTop w:val="0"/>
          <w:marBottom w:val="0"/>
          <w:divBdr>
            <w:top w:val="none" w:sz="0" w:space="0" w:color="auto"/>
            <w:left w:val="none" w:sz="0" w:space="0" w:color="auto"/>
            <w:bottom w:val="none" w:sz="0" w:space="0" w:color="auto"/>
            <w:right w:val="none" w:sz="0" w:space="0" w:color="auto"/>
          </w:divBdr>
        </w:div>
        <w:div w:id="793133559">
          <w:marLeft w:val="640"/>
          <w:marRight w:val="0"/>
          <w:marTop w:val="0"/>
          <w:marBottom w:val="0"/>
          <w:divBdr>
            <w:top w:val="none" w:sz="0" w:space="0" w:color="auto"/>
            <w:left w:val="none" w:sz="0" w:space="0" w:color="auto"/>
            <w:bottom w:val="none" w:sz="0" w:space="0" w:color="auto"/>
            <w:right w:val="none" w:sz="0" w:space="0" w:color="auto"/>
          </w:divBdr>
        </w:div>
        <w:div w:id="809060136">
          <w:marLeft w:val="640"/>
          <w:marRight w:val="0"/>
          <w:marTop w:val="0"/>
          <w:marBottom w:val="0"/>
          <w:divBdr>
            <w:top w:val="none" w:sz="0" w:space="0" w:color="auto"/>
            <w:left w:val="none" w:sz="0" w:space="0" w:color="auto"/>
            <w:bottom w:val="none" w:sz="0" w:space="0" w:color="auto"/>
            <w:right w:val="none" w:sz="0" w:space="0" w:color="auto"/>
          </w:divBdr>
        </w:div>
        <w:div w:id="838354691">
          <w:marLeft w:val="640"/>
          <w:marRight w:val="0"/>
          <w:marTop w:val="0"/>
          <w:marBottom w:val="0"/>
          <w:divBdr>
            <w:top w:val="none" w:sz="0" w:space="0" w:color="auto"/>
            <w:left w:val="none" w:sz="0" w:space="0" w:color="auto"/>
            <w:bottom w:val="none" w:sz="0" w:space="0" w:color="auto"/>
            <w:right w:val="none" w:sz="0" w:space="0" w:color="auto"/>
          </w:divBdr>
        </w:div>
        <w:div w:id="845561140">
          <w:marLeft w:val="640"/>
          <w:marRight w:val="0"/>
          <w:marTop w:val="0"/>
          <w:marBottom w:val="0"/>
          <w:divBdr>
            <w:top w:val="none" w:sz="0" w:space="0" w:color="auto"/>
            <w:left w:val="none" w:sz="0" w:space="0" w:color="auto"/>
            <w:bottom w:val="none" w:sz="0" w:space="0" w:color="auto"/>
            <w:right w:val="none" w:sz="0" w:space="0" w:color="auto"/>
          </w:divBdr>
        </w:div>
        <w:div w:id="860435869">
          <w:marLeft w:val="640"/>
          <w:marRight w:val="0"/>
          <w:marTop w:val="0"/>
          <w:marBottom w:val="0"/>
          <w:divBdr>
            <w:top w:val="none" w:sz="0" w:space="0" w:color="auto"/>
            <w:left w:val="none" w:sz="0" w:space="0" w:color="auto"/>
            <w:bottom w:val="none" w:sz="0" w:space="0" w:color="auto"/>
            <w:right w:val="none" w:sz="0" w:space="0" w:color="auto"/>
          </w:divBdr>
        </w:div>
        <w:div w:id="865756907">
          <w:marLeft w:val="640"/>
          <w:marRight w:val="0"/>
          <w:marTop w:val="0"/>
          <w:marBottom w:val="0"/>
          <w:divBdr>
            <w:top w:val="none" w:sz="0" w:space="0" w:color="auto"/>
            <w:left w:val="none" w:sz="0" w:space="0" w:color="auto"/>
            <w:bottom w:val="none" w:sz="0" w:space="0" w:color="auto"/>
            <w:right w:val="none" w:sz="0" w:space="0" w:color="auto"/>
          </w:divBdr>
        </w:div>
        <w:div w:id="870462010">
          <w:marLeft w:val="640"/>
          <w:marRight w:val="0"/>
          <w:marTop w:val="0"/>
          <w:marBottom w:val="0"/>
          <w:divBdr>
            <w:top w:val="none" w:sz="0" w:space="0" w:color="auto"/>
            <w:left w:val="none" w:sz="0" w:space="0" w:color="auto"/>
            <w:bottom w:val="none" w:sz="0" w:space="0" w:color="auto"/>
            <w:right w:val="none" w:sz="0" w:space="0" w:color="auto"/>
          </w:divBdr>
        </w:div>
        <w:div w:id="885022027">
          <w:marLeft w:val="640"/>
          <w:marRight w:val="0"/>
          <w:marTop w:val="0"/>
          <w:marBottom w:val="0"/>
          <w:divBdr>
            <w:top w:val="none" w:sz="0" w:space="0" w:color="auto"/>
            <w:left w:val="none" w:sz="0" w:space="0" w:color="auto"/>
            <w:bottom w:val="none" w:sz="0" w:space="0" w:color="auto"/>
            <w:right w:val="none" w:sz="0" w:space="0" w:color="auto"/>
          </w:divBdr>
        </w:div>
        <w:div w:id="898982402">
          <w:marLeft w:val="640"/>
          <w:marRight w:val="0"/>
          <w:marTop w:val="0"/>
          <w:marBottom w:val="0"/>
          <w:divBdr>
            <w:top w:val="none" w:sz="0" w:space="0" w:color="auto"/>
            <w:left w:val="none" w:sz="0" w:space="0" w:color="auto"/>
            <w:bottom w:val="none" w:sz="0" w:space="0" w:color="auto"/>
            <w:right w:val="none" w:sz="0" w:space="0" w:color="auto"/>
          </w:divBdr>
        </w:div>
        <w:div w:id="914048217">
          <w:marLeft w:val="640"/>
          <w:marRight w:val="0"/>
          <w:marTop w:val="0"/>
          <w:marBottom w:val="0"/>
          <w:divBdr>
            <w:top w:val="none" w:sz="0" w:space="0" w:color="auto"/>
            <w:left w:val="none" w:sz="0" w:space="0" w:color="auto"/>
            <w:bottom w:val="none" w:sz="0" w:space="0" w:color="auto"/>
            <w:right w:val="none" w:sz="0" w:space="0" w:color="auto"/>
          </w:divBdr>
        </w:div>
        <w:div w:id="948506830">
          <w:marLeft w:val="640"/>
          <w:marRight w:val="0"/>
          <w:marTop w:val="0"/>
          <w:marBottom w:val="0"/>
          <w:divBdr>
            <w:top w:val="none" w:sz="0" w:space="0" w:color="auto"/>
            <w:left w:val="none" w:sz="0" w:space="0" w:color="auto"/>
            <w:bottom w:val="none" w:sz="0" w:space="0" w:color="auto"/>
            <w:right w:val="none" w:sz="0" w:space="0" w:color="auto"/>
          </w:divBdr>
        </w:div>
        <w:div w:id="960764492">
          <w:marLeft w:val="640"/>
          <w:marRight w:val="0"/>
          <w:marTop w:val="0"/>
          <w:marBottom w:val="0"/>
          <w:divBdr>
            <w:top w:val="none" w:sz="0" w:space="0" w:color="auto"/>
            <w:left w:val="none" w:sz="0" w:space="0" w:color="auto"/>
            <w:bottom w:val="none" w:sz="0" w:space="0" w:color="auto"/>
            <w:right w:val="none" w:sz="0" w:space="0" w:color="auto"/>
          </w:divBdr>
        </w:div>
        <w:div w:id="977759685">
          <w:marLeft w:val="640"/>
          <w:marRight w:val="0"/>
          <w:marTop w:val="0"/>
          <w:marBottom w:val="0"/>
          <w:divBdr>
            <w:top w:val="none" w:sz="0" w:space="0" w:color="auto"/>
            <w:left w:val="none" w:sz="0" w:space="0" w:color="auto"/>
            <w:bottom w:val="none" w:sz="0" w:space="0" w:color="auto"/>
            <w:right w:val="none" w:sz="0" w:space="0" w:color="auto"/>
          </w:divBdr>
        </w:div>
        <w:div w:id="987318264">
          <w:marLeft w:val="640"/>
          <w:marRight w:val="0"/>
          <w:marTop w:val="0"/>
          <w:marBottom w:val="0"/>
          <w:divBdr>
            <w:top w:val="none" w:sz="0" w:space="0" w:color="auto"/>
            <w:left w:val="none" w:sz="0" w:space="0" w:color="auto"/>
            <w:bottom w:val="none" w:sz="0" w:space="0" w:color="auto"/>
            <w:right w:val="none" w:sz="0" w:space="0" w:color="auto"/>
          </w:divBdr>
        </w:div>
        <w:div w:id="988823962">
          <w:marLeft w:val="640"/>
          <w:marRight w:val="0"/>
          <w:marTop w:val="0"/>
          <w:marBottom w:val="0"/>
          <w:divBdr>
            <w:top w:val="none" w:sz="0" w:space="0" w:color="auto"/>
            <w:left w:val="none" w:sz="0" w:space="0" w:color="auto"/>
            <w:bottom w:val="none" w:sz="0" w:space="0" w:color="auto"/>
            <w:right w:val="none" w:sz="0" w:space="0" w:color="auto"/>
          </w:divBdr>
        </w:div>
        <w:div w:id="1062875522">
          <w:marLeft w:val="640"/>
          <w:marRight w:val="0"/>
          <w:marTop w:val="0"/>
          <w:marBottom w:val="0"/>
          <w:divBdr>
            <w:top w:val="none" w:sz="0" w:space="0" w:color="auto"/>
            <w:left w:val="none" w:sz="0" w:space="0" w:color="auto"/>
            <w:bottom w:val="none" w:sz="0" w:space="0" w:color="auto"/>
            <w:right w:val="none" w:sz="0" w:space="0" w:color="auto"/>
          </w:divBdr>
        </w:div>
        <w:div w:id="1081021895">
          <w:marLeft w:val="640"/>
          <w:marRight w:val="0"/>
          <w:marTop w:val="0"/>
          <w:marBottom w:val="0"/>
          <w:divBdr>
            <w:top w:val="none" w:sz="0" w:space="0" w:color="auto"/>
            <w:left w:val="none" w:sz="0" w:space="0" w:color="auto"/>
            <w:bottom w:val="none" w:sz="0" w:space="0" w:color="auto"/>
            <w:right w:val="none" w:sz="0" w:space="0" w:color="auto"/>
          </w:divBdr>
        </w:div>
        <w:div w:id="1094326096">
          <w:marLeft w:val="640"/>
          <w:marRight w:val="0"/>
          <w:marTop w:val="0"/>
          <w:marBottom w:val="0"/>
          <w:divBdr>
            <w:top w:val="none" w:sz="0" w:space="0" w:color="auto"/>
            <w:left w:val="none" w:sz="0" w:space="0" w:color="auto"/>
            <w:bottom w:val="none" w:sz="0" w:space="0" w:color="auto"/>
            <w:right w:val="none" w:sz="0" w:space="0" w:color="auto"/>
          </w:divBdr>
        </w:div>
        <w:div w:id="1095321737">
          <w:marLeft w:val="640"/>
          <w:marRight w:val="0"/>
          <w:marTop w:val="0"/>
          <w:marBottom w:val="0"/>
          <w:divBdr>
            <w:top w:val="none" w:sz="0" w:space="0" w:color="auto"/>
            <w:left w:val="none" w:sz="0" w:space="0" w:color="auto"/>
            <w:bottom w:val="none" w:sz="0" w:space="0" w:color="auto"/>
            <w:right w:val="none" w:sz="0" w:space="0" w:color="auto"/>
          </w:divBdr>
        </w:div>
        <w:div w:id="1095394936">
          <w:marLeft w:val="640"/>
          <w:marRight w:val="0"/>
          <w:marTop w:val="0"/>
          <w:marBottom w:val="0"/>
          <w:divBdr>
            <w:top w:val="none" w:sz="0" w:space="0" w:color="auto"/>
            <w:left w:val="none" w:sz="0" w:space="0" w:color="auto"/>
            <w:bottom w:val="none" w:sz="0" w:space="0" w:color="auto"/>
            <w:right w:val="none" w:sz="0" w:space="0" w:color="auto"/>
          </w:divBdr>
        </w:div>
        <w:div w:id="1102998152">
          <w:marLeft w:val="640"/>
          <w:marRight w:val="0"/>
          <w:marTop w:val="0"/>
          <w:marBottom w:val="0"/>
          <w:divBdr>
            <w:top w:val="none" w:sz="0" w:space="0" w:color="auto"/>
            <w:left w:val="none" w:sz="0" w:space="0" w:color="auto"/>
            <w:bottom w:val="none" w:sz="0" w:space="0" w:color="auto"/>
            <w:right w:val="none" w:sz="0" w:space="0" w:color="auto"/>
          </w:divBdr>
        </w:div>
        <w:div w:id="1103381181">
          <w:marLeft w:val="640"/>
          <w:marRight w:val="0"/>
          <w:marTop w:val="0"/>
          <w:marBottom w:val="0"/>
          <w:divBdr>
            <w:top w:val="none" w:sz="0" w:space="0" w:color="auto"/>
            <w:left w:val="none" w:sz="0" w:space="0" w:color="auto"/>
            <w:bottom w:val="none" w:sz="0" w:space="0" w:color="auto"/>
            <w:right w:val="none" w:sz="0" w:space="0" w:color="auto"/>
          </w:divBdr>
        </w:div>
        <w:div w:id="1149783293">
          <w:marLeft w:val="640"/>
          <w:marRight w:val="0"/>
          <w:marTop w:val="0"/>
          <w:marBottom w:val="0"/>
          <w:divBdr>
            <w:top w:val="none" w:sz="0" w:space="0" w:color="auto"/>
            <w:left w:val="none" w:sz="0" w:space="0" w:color="auto"/>
            <w:bottom w:val="none" w:sz="0" w:space="0" w:color="auto"/>
            <w:right w:val="none" w:sz="0" w:space="0" w:color="auto"/>
          </w:divBdr>
        </w:div>
        <w:div w:id="1178933267">
          <w:marLeft w:val="640"/>
          <w:marRight w:val="0"/>
          <w:marTop w:val="0"/>
          <w:marBottom w:val="0"/>
          <w:divBdr>
            <w:top w:val="none" w:sz="0" w:space="0" w:color="auto"/>
            <w:left w:val="none" w:sz="0" w:space="0" w:color="auto"/>
            <w:bottom w:val="none" w:sz="0" w:space="0" w:color="auto"/>
            <w:right w:val="none" w:sz="0" w:space="0" w:color="auto"/>
          </w:divBdr>
        </w:div>
        <w:div w:id="1183547114">
          <w:marLeft w:val="640"/>
          <w:marRight w:val="0"/>
          <w:marTop w:val="0"/>
          <w:marBottom w:val="0"/>
          <w:divBdr>
            <w:top w:val="none" w:sz="0" w:space="0" w:color="auto"/>
            <w:left w:val="none" w:sz="0" w:space="0" w:color="auto"/>
            <w:bottom w:val="none" w:sz="0" w:space="0" w:color="auto"/>
            <w:right w:val="none" w:sz="0" w:space="0" w:color="auto"/>
          </w:divBdr>
        </w:div>
        <w:div w:id="1209534008">
          <w:marLeft w:val="640"/>
          <w:marRight w:val="0"/>
          <w:marTop w:val="0"/>
          <w:marBottom w:val="0"/>
          <w:divBdr>
            <w:top w:val="none" w:sz="0" w:space="0" w:color="auto"/>
            <w:left w:val="none" w:sz="0" w:space="0" w:color="auto"/>
            <w:bottom w:val="none" w:sz="0" w:space="0" w:color="auto"/>
            <w:right w:val="none" w:sz="0" w:space="0" w:color="auto"/>
          </w:divBdr>
        </w:div>
        <w:div w:id="1221207982">
          <w:marLeft w:val="640"/>
          <w:marRight w:val="0"/>
          <w:marTop w:val="0"/>
          <w:marBottom w:val="0"/>
          <w:divBdr>
            <w:top w:val="none" w:sz="0" w:space="0" w:color="auto"/>
            <w:left w:val="none" w:sz="0" w:space="0" w:color="auto"/>
            <w:bottom w:val="none" w:sz="0" w:space="0" w:color="auto"/>
            <w:right w:val="none" w:sz="0" w:space="0" w:color="auto"/>
          </w:divBdr>
        </w:div>
        <w:div w:id="1239946332">
          <w:marLeft w:val="640"/>
          <w:marRight w:val="0"/>
          <w:marTop w:val="0"/>
          <w:marBottom w:val="0"/>
          <w:divBdr>
            <w:top w:val="none" w:sz="0" w:space="0" w:color="auto"/>
            <w:left w:val="none" w:sz="0" w:space="0" w:color="auto"/>
            <w:bottom w:val="none" w:sz="0" w:space="0" w:color="auto"/>
            <w:right w:val="none" w:sz="0" w:space="0" w:color="auto"/>
          </w:divBdr>
        </w:div>
        <w:div w:id="1266692857">
          <w:marLeft w:val="640"/>
          <w:marRight w:val="0"/>
          <w:marTop w:val="0"/>
          <w:marBottom w:val="0"/>
          <w:divBdr>
            <w:top w:val="none" w:sz="0" w:space="0" w:color="auto"/>
            <w:left w:val="none" w:sz="0" w:space="0" w:color="auto"/>
            <w:bottom w:val="none" w:sz="0" w:space="0" w:color="auto"/>
            <w:right w:val="none" w:sz="0" w:space="0" w:color="auto"/>
          </w:divBdr>
        </w:div>
        <w:div w:id="1269657508">
          <w:marLeft w:val="640"/>
          <w:marRight w:val="0"/>
          <w:marTop w:val="0"/>
          <w:marBottom w:val="0"/>
          <w:divBdr>
            <w:top w:val="none" w:sz="0" w:space="0" w:color="auto"/>
            <w:left w:val="none" w:sz="0" w:space="0" w:color="auto"/>
            <w:bottom w:val="none" w:sz="0" w:space="0" w:color="auto"/>
            <w:right w:val="none" w:sz="0" w:space="0" w:color="auto"/>
          </w:divBdr>
        </w:div>
        <w:div w:id="1278215310">
          <w:marLeft w:val="640"/>
          <w:marRight w:val="0"/>
          <w:marTop w:val="0"/>
          <w:marBottom w:val="0"/>
          <w:divBdr>
            <w:top w:val="none" w:sz="0" w:space="0" w:color="auto"/>
            <w:left w:val="none" w:sz="0" w:space="0" w:color="auto"/>
            <w:bottom w:val="none" w:sz="0" w:space="0" w:color="auto"/>
            <w:right w:val="none" w:sz="0" w:space="0" w:color="auto"/>
          </w:divBdr>
        </w:div>
        <w:div w:id="1310550022">
          <w:marLeft w:val="640"/>
          <w:marRight w:val="0"/>
          <w:marTop w:val="0"/>
          <w:marBottom w:val="0"/>
          <w:divBdr>
            <w:top w:val="none" w:sz="0" w:space="0" w:color="auto"/>
            <w:left w:val="none" w:sz="0" w:space="0" w:color="auto"/>
            <w:bottom w:val="none" w:sz="0" w:space="0" w:color="auto"/>
            <w:right w:val="none" w:sz="0" w:space="0" w:color="auto"/>
          </w:divBdr>
        </w:div>
        <w:div w:id="1371342779">
          <w:marLeft w:val="640"/>
          <w:marRight w:val="0"/>
          <w:marTop w:val="0"/>
          <w:marBottom w:val="0"/>
          <w:divBdr>
            <w:top w:val="none" w:sz="0" w:space="0" w:color="auto"/>
            <w:left w:val="none" w:sz="0" w:space="0" w:color="auto"/>
            <w:bottom w:val="none" w:sz="0" w:space="0" w:color="auto"/>
            <w:right w:val="none" w:sz="0" w:space="0" w:color="auto"/>
          </w:divBdr>
        </w:div>
        <w:div w:id="1374191147">
          <w:marLeft w:val="640"/>
          <w:marRight w:val="0"/>
          <w:marTop w:val="0"/>
          <w:marBottom w:val="0"/>
          <w:divBdr>
            <w:top w:val="none" w:sz="0" w:space="0" w:color="auto"/>
            <w:left w:val="none" w:sz="0" w:space="0" w:color="auto"/>
            <w:bottom w:val="none" w:sz="0" w:space="0" w:color="auto"/>
            <w:right w:val="none" w:sz="0" w:space="0" w:color="auto"/>
          </w:divBdr>
        </w:div>
        <w:div w:id="1382898093">
          <w:marLeft w:val="640"/>
          <w:marRight w:val="0"/>
          <w:marTop w:val="0"/>
          <w:marBottom w:val="0"/>
          <w:divBdr>
            <w:top w:val="none" w:sz="0" w:space="0" w:color="auto"/>
            <w:left w:val="none" w:sz="0" w:space="0" w:color="auto"/>
            <w:bottom w:val="none" w:sz="0" w:space="0" w:color="auto"/>
            <w:right w:val="none" w:sz="0" w:space="0" w:color="auto"/>
          </w:divBdr>
        </w:div>
        <w:div w:id="1421562051">
          <w:marLeft w:val="640"/>
          <w:marRight w:val="0"/>
          <w:marTop w:val="0"/>
          <w:marBottom w:val="0"/>
          <w:divBdr>
            <w:top w:val="none" w:sz="0" w:space="0" w:color="auto"/>
            <w:left w:val="none" w:sz="0" w:space="0" w:color="auto"/>
            <w:bottom w:val="none" w:sz="0" w:space="0" w:color="auto"/>
            <w:right w:val="none" w:sz="0" w:space="0" w:color="auto"/>
          </w:divBdr>
        </w:div>
        <w:div w:id="1454710542">
          <w:marLeft w:val="640"/>
          <w:marRight w:val="0"/>
          <w:marTop w:val="0"/>
          <w:marBottom w:val="0"/>
          <w:divBdr>
            <w:top w:val="none" w:sz="0" w:space="0" w:color="auto"/>
            <w:left w:val="none" w:sz="0" w:space="0" w:color="auto"/>
            <w:bottom w:val="none" w:sz="0" w:space="0" w:color="auto"/>
            <w:right w:val="none" w:sz="0" w:space="0" w:color="auto"/>
          </w:divBdr>
        </w:div>
        <w:div w:id="1463309914">
          <w:marLeft w:val="640"/>
          <w:marRight w:val="0"/>
          <w:marTop w:val="0"/>
          <w:marBottom w:val="0"/>
          <w:divBdr>
            <w:top w:val="none" w:sz="0" w:space="0" w:color="auto"/>
            <w:left w:val="none" w:sz="0" w:space="0" w:color="auto"/>
            <w:bottom w:val="none" w:sz="0" w:space="0" w:color="auto"/>
            <w:right w:val="none" w:sz="0" w:space="0" w:color="auto"/>
          </w:divBdr>
        </w:div>
        <w:div w:id="1473332006">
          <w:marLeft w:val="640"/>
          <w:marRight w:val="0"/>
          <w:marTop w:val="0"/>
          <w:marBottom w:val="0"/>
          <w:divBdr>
            <w:top w:val="none" w:sz="0" w:space="0" w:color="auto"/>
            <w:left w:val="none" w:sz="0" w:space="0" w:color="auto"/>
            <w:bottom w:val="none" w:sz="0" w:space="0" w:color="auto"/>
            <w:right w:val="none" w:sz="0" w:space="0" w:color="auto"/>
          </w:divBdr>
        </w:div>
        <w:div w:id="1503739958">
          <w:marLeft w:val="640"/>
          <w:marRight w:val="0"/>
          <w:marTop w:val="0"/>
          <w:marBottom w:val="0"/>
          <w:divBdr>
            <w:top w:val="none" w:sz="0" w:space="0" w:color="auto"/>
            <w:left w:val="none" w:sz="0" w:space="0" w:color="auto"/>
            <w:bottom w:val="none" w:sz="0" w:space="0" w:color="auto"/>
            <w:right w:val="none" w:sz="0" w:space="0" w:color="auto"/>
          </w:divBdr>
        </w:div>
        <w:div w:id="1511531752">
          <w:marLeft w:val="640"/>
          <w:marRight w:val="0"/>
          <w:marTop w:val="0"/>
          <w:marBottom w:val="0"/>
          <w:divBdr>
            <w:top w:val="none" w:sz="0" w:space="0" w:color="auto"/>
            <w:left w:val="none" w:sz="0" w:space="0" w:color="auto"/>
            <w:bottom w:val="none" w:sz="0" w:space="0" w:color="auto"/>
            <w:right w:val="none" w:sz="0" w:space="0" w:color="auto"/>
          </w:divBdr>
        </w:div>
        <w:div w:id="1522088844">
          <w:marLeft w:val="640"/>
          <w:marRight w:val="0"/>
          <w:marTop w:val="0"/>
          <w:marBottom w:val="0"/>
          <w:divBdr>
            <w:top w:val="none" w:sz="0" w:space="0" w:color="auto"/>
            <w:left w:val="none" w:sz="0" w:space="0" w:color="auto"/>
            <w:bottom w:val="none" w:sz="0" w:space="0" w:color="auto"/>
            <w:right w:val="none" w:sz="0" w:space="0" w:color="auto"/>
          </w:divBdr>
        </w:div>
        <w:div w:id="1531989157">
          <w:marLeft w:val="640"/>
          <w:marRight w:val="0"/>
          <w:marTop w:val="0"/>
          <w:marBottom w:val="0"/>
          <w:divBdr>
            <w:top w:val="none" w:sz="0" w:space="0" w:color="auto"/>
            <w:left w:val="none" w:sz="0" w:space="0" w:color="auto"/>
            <w:bottom w:val="none" w:sz="0" w:space="0" w:color="auto"/>
            <w:right w:val="none" w:sz="0" w:space="0" w:color="auto"/>
          </w:divBdr>
        </w:div>
        <w:div w:id="1644037745">
          <w:marLeft w:val="640"/>
          <w:marRight w:val="0"/>
          <w:marTop w:val="0"/>
          <w:marBottom w:val="0"/>
          <w:divBdr>
            <w:top w:val="none" w:sz="0" w:space="0" w:color="auto"/>
            <w:left w:val="none" w:sz="0" w:space="0" w:color="auto"/>
            <w:bottom w:val="none" w:sz="0" w:space="0" w:color="auto"/>
            <w:right w:val="none" w:sz="0" w:space="0" w:color="auto"/>
          </w:divBdr>
        </w:div>
        <w:div w:id="1654141577">
          <w:marLeft w:val="640"/>
          <w:marRight w:val="0"/>
          <w:marTop w:val="0"/>
          <w:marBottom w:val="0"/>
          <w:divBdr>
            <w:top w:val="none" w:sz="0" w:space="0" w:color="auto"/>
            <w:left w:val="none" w:sz="0" w:space="0" w:color="auto"/>
            <w:bottom w:val="none" w:sz="0" w:space="0" w:color="auto"/>
            <w:right w:val="none" w:sz="0" w:space="0" w:color="auto"/>
          </w:divBdr>
        </w:div>
        <w:div w:id="1664047934">
          <w:marLeft w:val="640"/>
          <w:marRight w:val="0"/>
          <w:marTop w:val="0"/>
          <w:marBottom w:val="0"/>
          <w:divBdr>
            <w:top w:val="none" w:sz="0" w:space="0" w:color="auto"/>
            <w:left w:val="none" w:sz="0" w:space="0" w:color="auto"/>
            <w:bottom w:val="none" w:sz="0" w:space="0" w:color="auto"/>
            <w:right w:val="none" w:sz="0" w:space="0" w:color="auto"/>
          </w:divBdr>
        </w:div>
        <w:div w:id="1679428276">
          <w:marLeft w:val="640"/>
          <w:marRight w:val="0"/>
          <w:marTop w:val="0"/>
          <w:marBottom w:val="0"/>
          <w:divBdr>
            <w:top w:val="none" w:sz="0" w:space="0" w:color="auto"/>
            <w:left w:val="none" w:sz="0" w:space="0" w:color="auto"/>
            <w:bottom w:val="none" w:sz="0" w:space="0" w:color="auto"/>
            <w:right w:val="none" w:sz="0" w:space="0" w:color="auto"/>
          </w:divBdr>
        </w:div>
        <w:div w:id="1681160672">
          <w:marLeft w:val="640"/>
          <w:marRight w:val="0"/>
          <w:marTop w:val="0"/>
          <w:marBottom w:val="0"/>
          <w:divBdr>
            <w:top w:val="none" w:sz="0" w:space="0" w:color="auto"/>
            <w:left w:val="none" w:sz="0" w:space="0" w:color="auto"/>
            <w:bottom w:val="none" w:sz="0" w:space="0" w:color="auto"/>
            <w:right w:val="none" w:sz="0" w:space="0" w:color="auto"/>
          </w:divBdr>
        </w:div>
        <w:div w:id="1688677522">
          <w:marLeft w:val="640"/>
          <w:marRight w:val="0"/>
          <w:marTop w:val="0"/>
          <w:marBottom w:val="0"/>
          <w:divBdr>
            <w:top w:val="none" w:sz="0" w:space="0" w:color="auto"/>
            <w:left w:val="none" w:sz="0" w:space="0" w:color="auto"/>
            <w:bottom w:val="none" w:sz="0" w:space="0" w:color="auto"/>
            <w:right w:val="none" w:sz="0" w:space="0" w:color="auto"/>
          </w:divBdr>
        </w:div>
        <w:div w:id="1696157037">
          <w:marLeft w:val="640"/>
          <w:marRight w:val="0"/>
          <w:marTop w:val="0"/>
          <w:marBottom w:val="0"/>
          <w:divBdr>
            <w:top w:val="none" w:sz="0" w:space="0" w:color="auto"/>
            <w:left w:val="none" w:sz="0" w:space="0" w:color="auto"/>
            <w:bottom w:val="none" w:sz="0" w:space="0" w:color="auto"/>
            <w:right w:val="none" w:sz="0" w:space="0" w:color="auto"/>
          </w:divBdr>
        </w:div>
        <w:div w:id="1698770661">
          <w:marLeft w:val="640"/>
          <w:marRight w:val="0"/>
          <w:marTop w:val="0"/>
          <w:marBottom w:val="0"/>
          <w:divBdr>
            <w:top w:val="none" w:sz="0" w:space="0" w:color="auto"/>
            <w:left w:val="none" w:sz="0" w:space="0" w:color="auto"/>
            <w:bottom w:val="none" w:sz="0" w:space="0" w:color="auto"/>
            <w:right w:val="none" w:sz="0" w:space="0" w:color="auto"/>
          </w:divBdr>
        </w:div>
        <w:div w:id="1704794042">
          <w:marLeft w:val="640"/>
          <w:marRight w:val="0"/>
          <w:marTop w:val="0"/>
          <w:marBottom w:val="0"/>
          <w:divBdr>
            <w:top w:val="none" w:sz="0" w:space="0" w:color="auto"/>
            <w:left w:val="none" w:sz="0" w:space="0" w:color="auto"/>
            <w:bottom w:val="none" w:sz="0" w:space="0" w:color="auto"/>
            <w:right w:val="none" w:sz="0" w:space="0" w:color="auto"/>
          </w:divBdr>
        </w:div>
        <w:div w:id="1716082770">
          <w:marLeft w:val="640"/>
          <w:marRight w:val="0"/>
          <w:marTop w:val="0"/>
          <w:marBottom w:val="0"/>
          <w:divBdr>
            <w:top w:val="none" w:sz="0" w:space="0" w:color="auto"/>
            <w:left w:val="none" w:sz="0" w:space="0" w:color="auto"/>
            <w:bottom w:val="none" w:sz="0" w:space="0" w:color="auto"/>
            <w:right w:val="none" w:sz="0" w:space="0" w:color="auto"/>
          </w:divBdr>
        </w:div>
        <w:div w:id="1717120845">
          <w:marLeft w:val="640"/>
          <w:marRight w:val="0"/>
          <w:marTop w:val="0"/>
          <w:marBottom w:val="0"/>
          <w:divBdr>
            <w:top w:val="none" w:sz="0" w:space="0" w:color="auto"/>
            <w:left w:val="none" w:sz="0" w:space="0" w:color="auto"/>
            <w:bottom w:val="none" w:sz="0" w:space="0" w:color="auto"/>
            <w:right w:val="none" w:sz="0" w:space="0" w:color="auto"/>
          </w:divBdr>
        </w:div>
        <w:div w:id="1717505412">
          <w:marLeft w:val="640"/>
          <w:marRight w:val="0"/>
          <w:marTop w:val="0"/>
          <w:marBottom w:val="0"/>
          <w:divBdr>
            <w:top w:val="none" w:sz="0" w:space="0" w:color="auto"/>
            <w:left w:val="none" w:sz="0" w:space="0" w:color="auto"/>
            <w:bottom w:val="none" w:sz="0" w:space="0" w:color="auto"/>
            <w:right w:val="none" w:sz="0" w:space="0" w:color="auto"/>
          </w:divBdr>
        </w:div>
        <w:div w:id="1720007405">
          <w:marLeft w:val="640"/>
          <w:marRight w:val="0"/>
          <w:marTop w:val="0"/>
          <w:marBottom w:val="0"/>
          <w:divBdr>
            <w:top w:val="none" w:sz="0" w:space="0" w:color="auto"/>
            <w:left w:val="none" w:sz="0" w:space="0" w:color="auto"/>
            <w:bottom w:val="none" w:sz="0" w:space="0" w:color="auto"/>
            <w:right w:val="none" w:sz="0" w:space="0" w:color="auto"/>
          </w:divBdr>
        </w:div>
        <w:div w:id="1747456030">
          <w:marLeft w:val="640"/>
          <w:marRight w:val="0"/>
          <w:marTop w:val="0"/>
          <w:marBottom w:val="0"/>
          <w:divBdr>
            <w:top w:val="none" w:sz="0" w:space="0" w:color="auto"/>
            <w:left w:val="none" w:sz="0" w:space="0" w:color="auto"/>
            <w:bottom w:val="none" w:sz="0" w:space="0" w:color="auto"/>
            <w:right w:val="none" w:sz="0" w:space="0" w:color="auto"/>
          </w:divBdr>
        </w:div>
        <w:div w:id="1757628959">
          <w:marLeft w:val="640"/>
          <w:marRight w:val="0"/>
          <w:marTop w:val="0"/>
          <w:marBottom w:val="0"/>
          <w:divBdr>
            <w:top w:val="none" w:sz="0" w:space="0" w:color="auto"/>
            <w:left w:val="none" w:sz="0" w:space="0" w:color="auto"/>
            <w:bottom w:val="none" w:sz="0" w:space="0" w:color="auto"/>
            <w:right w:val="none" w:sz="0" w:space="0" w:color="auto"/>
          </w:divBdr>
        </w:div>
        <w:div w:id="1766800637">
          <w:marLeft w:val="640"/>
          <w:marRight w:val="0"/>
          <w:marTop w:val="0"/>
          <w:marBottom w:val="0"/>
          <w:divBdr>
            <w:top w:val="none" w:sz="0" w:space="0" w:color="auto"/>
            <w:left w:val="none" w:sz="0" w:space="0" w:color="auto"/>
            <w:bottom w:val="none" w:sz="0" w:space="0" w:color="auto"/>
            <w:right w:val="none" w:sz="0" w:space="0" w:color="auto"/>
          </w:divBdr>
        </w:div>
        <w:div w:id="1775897632">
          <w:marLeft w:val="640"/>
          <w:marRight w:val="0"/>
          <w:marTop w:val="0"/>
          <w:marBottom w:val="0"/>
          <w:divBdr>
            <w:top w:val="none" w:sz="0" w:space="0" w:color="auto"/>
            <w:left w:val="none" w:sz="0" w:space="0" w:color="auto"/>
            <w:bottom w:val="none" w:sz="0" w:space="0" w:color="auto"/>
            <w:right w:val="none" w:sz="0" w:space="0" w:color="auto"/>
          </w:divBdr>
        </w:div>
        <w:div w:id="1776243762">
          <w:marLeft w:val="640"/>
          <w:marRight w:val="0"/>
          <w:marTop w:val="0"/>
          <w:marBottom w:val="0"/>
          <w:divBdr>
            <w:top w:val="none" w:sz="0" w:space="0" w:color="auto"/>
            <w:left w:val="none" w:sz="0" w:space="0" w:color="auto"/>
            <w:bottom w:val="none" w:sz="0" w:space="0" w:color="auto"/>
            <w:right w:val="none" w:sz="0" w:space="0" w:color="auto"/>
          </w:divBdr>
        </w:div>
        <w:div w:id="1780955926">
          <w:marLeft w:val="640"/>
          <w:marRight w:val="0"/>
          <w:marTop w:val="0"/>
          <w:marBottom w:val="0"/>
          <w:divBdr>
            <w:top w:val="none" w:sz="0" w:space="0" w:color="auto"/>
            <w:left w:val="none" w:sz="0" w:space="0" w:color="auto"/>
            <w:bottom w:val="none" w:sz="0" w:space="0" w:color="auto"/>
            <w:right w:val="none" w:sz="0" w:space="0" w:color="auto"/>
          </w:divBdr>
        </w:div>
        <w:div w:id="1821186457">
          <w:marLeft w:val="640"/>
          <w:marRight w:val="0"/>
          <w:marTop w:val="0"/>
          <w:marBottom w:val="0"/>
          <w:divBdr>
            <w:top w:val="none" w:sz="0" w:space="0" w:color="auto"/>
            <w:left w:val="none" w:sz="0" w:space="0" w:color="auto"/>
            <w:bottom w:val="none" w:sz="0" w:space="0" w:color="auto"/>
            <w:right w:val="none" w:sz="0" w:space="0" w:color="auto"/>
          </w:divBdr>
        </w:div>
        <w:div w:id="1849908775">
          <w:marLeft w:val="640"/>
          <w:marRight w:val="0"/>
          <w:marTop w:val="0"/>
          <w:marBottom w:val="0"/>
          <w:divBdr>
            <w:top w:val="none" w:sz="0" w:space="0" w:color="auto"/>
            <w:left w:val="none" w:sz="0" w:space="0" w:color="auto"/>
            <w:bottom w:val="none" w:sz="0" w:space="0" w:color="auto"/>
            <w:right w:val="none" w:sz="0" w:space="0" w:color="auto"/>
          </w:divBdr>
        </w:div>
        <w:div w:id="1850754842">
          <w:marLeft w:val="640"/>
          <w:marRight w:val="0"/>
          <w:marTop w:val="0"/>
          <w:marBottom w:val="0"/>
          <w:divBdr>
            <w:top w:val="none" w:sz="0" w:space="0" w:color="auto"/>
            <w:left w:val="none" w:sz="0" w:space="0" w:color="auto"/>
            <w:bottom w:val="none" w:sz="0" w:space="0" w:color="auto"/>
            <w:right w:val="none" w:sz="0" w:space="0" w:color="auto"/>
          </w:divBdr>
        </w:div>
        <w:div w:id="1870026207">
          <w:marLeft w:val="640"/>
          <w:marRight w:val="0"/>
          <w:marTop w:val="0"/>
          <w:marBottom w:val="0"/>
          <w:divBdr>
            <w:top w:val="none" w:sz="0" w:space="0" w:color="auto"/>
            <w:left w:val="none" w:sz="0" w:space="0" w:color="auto"/>
            <w:bottom w:val="none" w:sz="0" w:space="0" w:color="auto"/>
            <w:right w:val="none" w:sz="0" w:space="0" w:color="auto"/>
          </w:divBdr>
        </w:div>
        <w:div w:id="1892036007">
          <w:marLeft w:val="640"/>
          <w:marRight w:val="0"/>
          <w:marTop w:val="0"/>
          <w:marBottom w:val="0"/>
          <w:divBdr>
            <w:top w:val="none" w:sz="0" w:space="0" w:color="auto"/>
            <w:left w:val="none" w:sz="0" w:space="0" w:color="auto"/>
            <w:bottom w:val="none" w:sz="0" w:space="0" w:color="auto"/>
            <w:right w:val="none" w:sz="0" w:space="0" w:color="auto"/>
          </w:divBdr>
        </w:div>
        <w:div w:id="1920287854">
          <w:marLeft w:val="640"/>
          <w:marRight w:val="0"/>
          <w:marTop w:val="0"/>
          <w:marBottom w:val="0"/>
          <w:divBdr>
            <w:top w:val="none" w:sz="0" w:space="0" w:color="auto"/>
            <w:left w:val="none" w:sz="0" w:space="0" w:color="auto"/>
            <w:bottom w:val="none" w:sz="0" w:space="0" w:color="auto"/>
            <w:right w:val="none" w:sz="0" w:space="0" w:color="auto"/>
          </w:divBdr>
        </w:div>
        <w:div w:id="1969699106">
          <w:marLeft w:val="640"/>
          <w:marRight w:val="0"/>
          <w:marTop w:val="0"/>
          <w:marBottom w:val="0"/>
          <w:divBdr>
            <w:top w:val="none" w:sz="0" w:space="0" w:color="auto"/>
            <w:left w:val="none" w:sz="0" w:space="0" w:color="auto"/>
            <w:bottom w:val="none" w:sz="0" w:space="0" w:color="auto"/>
            <w:right w:val="none" w:sz="0" w:space="0" w:color="auto"/>
          </w:divBdr>
        </w:div>
        <w:div w:id="1982880532">
          <w:marLeft w:val="640"/>
          <w:marRight w:val="0"/>
          <w:marTop w:val="0"/>
          <w:marBottom w:val="0"/>
          <w:divBdr>
            <w:top w:val="none" w:sz="0" w:space="0" w:color="auto"/>
            <w:left w:val="none" w:sz="0" w:space="0" w:color="auto"/>
            <w:bottom w:val="none" w:sz="0" w:space="0" w:color="auto"/>
            <w:right w:val="none" w:sz="0" w:space="0" w:color="auto"/>
          </w:divBdr>
        </w:div>
        <w:div w:id="1982884501">
          <w:marLeft w:val="640"/>
          <w:marRight w:val="0"/>
          <w:marTop w:val="0"/>
          <w:marBottom w:val="0"/>
          <w:divBdr>
            <w:top w:val="none" w:sz="0" w:space="0" w:color="auto"/>
            <w:left w:val="none" w:sz="0" w:space="0" w:color="auto"/>
            <w:bottom w:val="none" w:sz="0" w:space="0" w:color="auto"/>
            <w:right w:val="none" w:sz="0" w:space="0" w:color="auto"/>
          </w:divBdr>
        </w:div>
        <w:div w:id="2066492466">
          <w:marLeft w:val="640"/>
          <w:marRight w:val="0"/>
          <w:marTop w:val="0"/>
          <w:marBottom w:val="0"/>
          <w:divBdr>
            <w:top w:val="none" w:sz="0" w:space="0" w:color="auto"/>
            <w:left w:val="none" w:sz="0" w:space="0" w:color="auto"/>
            <w:bottom w:val="none" w:sz="0" w:space="0" w:color="auto"/>
            <w:right w:val="none" w:sz="0" w:space="0" w:color="auto"/>
          </w:divBdr>
        </w:div>
        <w:div w:id="2107268250">
          <w:marLeft w:val="640"/>
          <w:marRight w:val="0"/>
          <w:marTop w:val="0"/>
          <w:marBottom w:val="0"/>
          <w:divBdr>
            <w:top w:val="none" w:sz="0" w:space="0" w:color="auto"/>
            <w:left w:val="none" w:sz="0" w:space="0" w:color="auto"/>
            <w:bottom w:val="none" w:sz="0" w:space="0" w:color="auto"/>
            <w:right w:val="none" w:sz="0" w:space="0" w:color="auto"/>
          </w:divBdr>
        </w:div>
        <w:div w:id="2131968551">
          <w:marLeft w:val="640"/>
          <w:marRight w:val="0"/>
          <w:marTop w:val="0"/>
          <w:marBottom w:val="0"/>
          <w:divBdr>
            <w:top w:val="none" w:sz="0" w:space="0" w:color="auto"/>
            <w:left w:val="none" w:sz="0" w:space="0" w:color="auto"/>
            <w:bottom w:val="none" w:sz="0" w:space="0" w:color="auto"/>
            <w:right w:val="none" w:sz="0" w:space="0" w:color="auto"/>
          </w:divBdr>
        </w:div>
      </w:divsChild>
    </w:div>
    <w:div w:id="805508371">
      <w:bodyDiv w:val="1"/>
      <w:marLeft w:val="0"/>
      <w:marRight w:val="0"/>
      <w:marTop w:val="0"/>
      <w:marBottom w:val="0"/>
      <w:divBdr>
        <w:top w:val="none" w:sz="0" w:space="0" w:color="auto"/>
        <w:left w:val="none" w:sz="0" w:space="0" w:color="auto"/>
        <w:bottom w:val="none" w:sz="0" w:space="0" w:color="auto"/>
        <w:right w:val="none" w:sz="0" w:space="0" w:color="auto"/>
      </w:divBdr>
      <w:divsChild>
        <w:div w:id="9574587">
          <w:marLeft w:val="640"/>
          <w:marRight w:val="0"/>
          <w:marTop w:val="0"/>
          <w:marBottom w:val="0"/>
          <w:divBdr>
            <w:top w:val="none" w:sz="0" w:space="0" w:color="auto"/>
            <w:left w:val="none" w:sz="0" w:space="0" w:color="auto"/>
            <w:bottom w:val="none" w:sz="0" w:space="0" w:color="auto"/>
            <w:right w:val="none" w:sz="0" w:space="0" w:color="auto"/>
          </w:divBdr>
        </w:div>
        <w:div w:id="27460121">
          <w:marLeft w:val="640"/>
          <w:marRight w:val="0"/>
          <w:marTop w:val="0"/>
          <w:marBottom w:val="0"/>
          <w:divBdr>
            <w:top w:val="none" w:sz="0" w:space="0" w:color="auto"/>
            <w:left w:val="none" w:sz="0" w:space="0" w:color="auto"/>
            <w:bottom w:val="none" w:sz="0" w:space="0" w:color="auto"/>
            <w:right w:val="none" w:sz="0" w:space="0" w:color="auto"/>
          </w:divBdr>
        </w:div>
        <w:div w:id="29915392">
          <w:marLeft w:val="640"/>
          <w:marRight w:val="0"/>
          <w:marTop w:val="0"/>
          <w:marBottom w:val="0"/>
          <w:divBdr>
            <w:top w:val="none" w:sz="0" w:space="0" w:color="auto"/>
            <w:left w:val="none" w:sz="0" w:space="0" w:color="auto"/>
            <w:bottom w:val="none" w:sz="0" w:space="0" w:color="auto"/>
            <w:right w:val="none" w:sz="0" w:space="0" w:color="auto"/>
          </w:divBdr>
        </w:div>
        <w:div w:id="44721981">
          <w:marLeft w:val="640"/>
          <w:marRight w:val="0"/>
          <w:marTop w:val="0"/>
          <w:marBottom w:val="0"/>
          <w:divBdr>
            <w:top w:val="none" w:sz="0" w:space="0" w:color="auto"/>
            <w:left w:val="none" w:sz="0" w:space="0" w:color="auto"/>
            <w:bottom w:val="none" w:sz="0" w:space="0" w:color="auto"/>
            <w:right w:val="none" w:sz="0" w:space="0" w:color="auto"/>
          </w:divBdr>
        </w:div>
        <w:div w:id="55711797">
          <w:marLeft w:val="640"/>
          <w:marRight w:val="0"/>
          <w:marTop w:val="0"/>
          <w:marBottom w:val="0"/>
          <w:divBdr>
            <w:top w:val="none" w:sz="0" w:space="0" w:color="auto"/>
            <w:left w:val="none" w:sz="0" w:space="0" w:color="auto"/>
            <w:bottom w:val="none" w:sz="0" w:space="0" w:color="auto"/>
            <w:right w:val="none" w:sz="0" w:space="0" w:color="auto"/>
          </w:divBdr>
        </w:div>
        <w:div w:id="82073294">
          <w:marLeft w:val="640"/>
          <w:marRight w:val="0"/>
          <w:marTop w:val="0"/>
          <w:marBottom w:val="0"/>
          <w:divBdr>
            <w:top w:val="none" w:sz="0" w:space="0" w:color="auto"/>
            <w:left w:val="none" w:sz="0" w:space="0" w:color="auto"/>
            <w:bottom w:val="none" w:sz="0" w:space="0" w:color="auto"/>
            <w:right w:val="none" w:sz="0" w:space="0" w:color="auto"/>
          </w:divBdr>
        </w:div>
        <w:div w:id="84226746">
          <w:marLeft w:val="640"/>
          <w:marRight w:val="0"/>
          <w:marTop w:val="0"/>
          <w:marBottom w:val="0"/>
          <w:divBdr>
            <w:top w:val="none" w:sz="0" w:space="0" w:color="auto"/>
            <w:left w:val="none" w:sz="0" w:space="0" w:color="auto"/>
            <w:bottom w:val="none" w:sz="0" w:space="0" w:color="auto"/>
            <w:right w:val="none" w:sz="0" w:space="0" w:color="auto"/>
          </w:divBdr>
        </w:div>
        <w:div w:id="88627553">
          <w:marLeft w:val="640"/>
          <w:marRight w:val="0"/>
          <w:marTop w:val="0"/>
          <w:marBottom w:val="0"/>
          <w:divBdr>
            <w:top w:val="none" w:sz="0" w:space="0" w:color="auto"/>
            <w:left w:val="none" w:sz="0" w:space="0" w:color="auto"/>
            <w:bottom w:val="none" w:sz="0" w:space="0" w:color="auto"/>
            <w:right w:val="none" w:sz="0" w:space="0" w:color="auto"/>
          </w:divBdr>
        </w:div>
        <w:div w:id="95758858">
          <w:marLeft w:val="640"/>
          <w:marRight w:val="0"/>
          <w:marTop w:val="0"/>
          <w:marBottom w:val="0"/>
          <w:divBdr>
            <w:top w:val="none" w:sz="0" w:space="0" w:color="auto"/>
            <w:left w:val="none" w:sz="0" w:space="0" w:color="auto"/>
            <w:bottom w:val="none" w:sz="0" w:space="0" w:color="auto"/>
            <w:right w:val="none" w:sz="0" w:space="0" w:color="auto"/>
          </w:divBdr>
        </w:div>
        <w:div w:id="137378272">
          <w:marLeft w:val="640"/>
          <w:marRight w:val="0"/>
          <w:marTop w:val="0"/>
          <w:marBottom w:val="0"/>
          <w:divBdr>
            <w:top w:val="none" w:sz="0" w:space="0" w:color="auto"/>
            <w:left w:val="none" w:sz="0" w:space="0" w:color="auto"/>
            <w:bottom w:val="none" w:sz="0" w:space="0" w:color="auto"/>
            <w:right w:val="none" w:sz="0" w:space="0" w:color="auto"/>
          </w:divBdr>
        </w:div>
        <w:div w:id="152257874">
          <w:marLeft w:val="640"/>
          <w:marRight w:val="0"/>
          <w:marTop w:val="0"/>
          <w:marBottom w:val="0"/>
          <w:divBdr>
            <w:top w:val="none" w:sz="0" w:space="0" w:color="auto"/>
            <w:left w:val="none" w:sz="0" w:space="0" w:color="auto"/>
            <w:bottom w:val="none" w:sz="0" w:space="0" w:color="auto"/>
            <w:right w:val="none" w:sz="0" w:space="0" w:color="auto"/>
          </w:divBdr>
        </w:div>
        <w:div w:id="169487923">
          <w:marLeft w:val="640"/>
          <w:marRight w:val="0"/>
          <w:marTop w:val="0"/>
          <w:marBottom w:val="0"/>
          <w:divBdr>
            <w:top w:val="none" w:sz="0" w:space="0" w:color="auto"/>
            <w:left w:val="none" w:sz="0" w:space="0" w:color="auto"/>
            <w:bottom w:val="none" w:sz="0" w:space="0" w:color="auto"/>
            <w:right w:val="none" w:sz="0" w:space="0" w:color="auto"/>
          </w:divBdr>
        </w:div>
        <w:div w:id="205335488">
          <w:marLeft w:val="640"/>
          <w:marRight w:val="0"/>
          <w:marTop w:val="0"/>
          <w:marBottom w:val="0"/>
          <w:divBdr>
            <w:top w:val="none" w:sz="0" w:space="0" w:color="auto"/>
            <w:left w:val="none" w:sz="0" w:space="0" w:color="auto"/>
            <w:bottom w:val="none" w:sz="0" w:space="0" w:color="auto"/>
            <w:right w:val="none" w:sz="0" w:space="0" w:color="auto"/>
          </w:divBdr>
        </w:div>
        <w:div w:id="206114496">
          <w:marLeft w:val="640"/>
          <w:marRight w:val="0"/>
          <w:marTop w:val="0"/>
          <w:marBottom w:val="0"/>
          <w:divBdr>
            <w:top w:val="none" w:sz="0" w:space="0" w:color="auto"/>
            <w:left w:val="none" w:sz="0" w:space="0" w:color="auto"/>
            <w:bottom w:val="none" w:sz="0" w:space="0" w:color="auto"/>
            <w:right w:val="none" w:sz="0" w:space="0" w:color="auto"/>
          </w:divBdr>
        </w:div>
        <w:div w:id="211112169">
          <w:marLeft w:val="640"/>
          <w:marRight w:val="0"/>
          <w:marTop w:val="0"/>
          <w:marBottom w:val="0"/>
          <w:divBdr>
            <w:top w:val="none" w:sz="0" w:space="0" w:color="auto"/>
            <w:left w:val="none" w:sz="0" w:space="0" w:color="auto"/>
            <w:bottom w:val="none" w:sz="0" w:space="0" w:color="auto"/>
            <w:right w:val="none" w:sz="0" w:space="0" w:color="auto"/>
          </w:divBdr>
        </w:div>
        <w:div w:id="241573704">
          <w:marLeft w:val="640"/>
          <w:marRight w:val="0"/>
          <w:marTop w:val="0"/>
          <w:marBottom w:val="0"/>
          <w:divBdr>
            <w:top w:val="none" w:sz="0" w:space="0" w:color="auto"/>
            <w:left w:val="none" w:sz="0" w:space="0" w:color="auto"/>
            <w:bottom w:val="none" w:sz="0" w:space="0" w:color="auto"/>
            <w:right w:val="none" w:sz="0" w:space="0" w:color="auto"/>
          </w:divBdr>
        </w:div>
        <w:div w:id="261036309">
          <w:marLeft w:val="640"/>
          <w:marRight w:val="0"/>
          <w:marTop w:val="0"/>
          <w:marBottom w:val="0"/>
          <w:divBdr>
            <w:top w:val="none" w:sz="0" w:space="0" w:color="auto"/>
            <w:left w:val="none" w:sz="0" w:space="0" w:color="auto"/>
            <w:bottom w:val="none" w:sz="0" w:space="0" w:color="auto"/>
            <w:right w:val="none" w:sz="0" w:space="0" w:color="auto"/>
          </w:divBdr>
        </w:div>
        <w:div w:id="267852094">
          <w:marLeft w:val="640"/>
          <w:marRight w:val="0"/>
          <w:marTop w:val="0"/>
          <w:marBottom w:val="0"/>
          <w:divBdr>
            <w:top w:val="none" w:sz="0" w:space="0" w:color="auto"/>
            <w:left w:val="none" w:sz="0" w:space="0" w:color="auto"/>
            <w:bottom w:val="none" w:sz="0" w:space="0" w:color="auto"/>
            <w:right w:val="none" w:sz="0" w:space="0" w:color="auto"/>
          </w:divBdr>
        </w:div>
        <w:div w:id="283584291">
          <w:marLeft w:val="640"/>
          <w:marRight w:val="0"/>
          <w:marTop w:val="0"/>
          <w:marBottom w:val="0"/>
          <w:divBdr>
            <w:top w:val="none" w:sz="0" w:space="0" w:color="auto"/>
            <w:left w:val="none" w:sz="0" w:space="0" w:color="auto"/>
            <w:bottom w:val="none" w:sz="0" w:space="0" w:color="auto"/>
            <w:right w:val="none" w:sz="0" w:space="0" w:color="auto"/>
          </w:divBdr>
        </w:div>
        <w:div w:id="371002777">
          <w:marLeft w:val="640"/>
          <w:marRight w:val="0"/>
          <w:marTop w:val="0"/>
          <w:marBottom w:val="0"/>
          <w:divBdr>
            <w:top w:val="none" w:sz="0" w:space="0" w:color="auto"/>
            <w:left w:val="none" w:sz="0" w:space="0" w:color="auto"/>
            <w:bottom w:val="none" w:sz="0" w:space="0" w:color="auto"/>
            <w:right w:val="none" w:sz="0" w:space="0" w:color="auto"/>
          </w:divBdr>
        </w:div>
        <w:div w:id="372585155">
          <w:marLeft w:val="640"/>
          <w:marRight w:val="0"/>
          <w:marTop w:val="0"/>
          <w:marBottom w:val="0"/>
          <w:divBdr>
            <w:top w:val="none" w:sz="0" w:space="0" w:color="auto"/>
            <w:left w:val="none" w:sz="0" w:space="0" w:color="auto"/>
            <w:bottom w:val="none" w:sz="0" w:space="0" w:color="auto"/>
            <w:right w:val="none" w:sz="0" w:space="0" w:color="auto"/>
          </w:divBdr>
        </w:div>
        <w:div w:id="436758458">
          <w:marLeft w:val="640"/>
          <w:marRight w:val="0"/>
          <w:marTop w:val="0"/>
          <w:marBottom w:val="0"/>
          <w:divBdr>
            <w:top w:val="none" w:sz="0" w:space="0" w:color="auto"/>
            <w:left w:val="none" w:sz="0" w:space="0" w:color="auto"/>
            <w:bottom w:val="none" w:sz="0" w:space="0" w:color="auto"/>
            <w:right w:val="none" w:sz="0" w:space="0" w:color="auto"/>
          </w:divBdr>
        </w:div>
        <w:div w:id="564880285">
          <w:marLeft w:val="640"/>
          <w:marRight w:val="0"/>
          <w:marTop w:val="0"/>
          <w:marBottom w:val="0"/>
          <w:divBdr>
            <w:top w:val="none" w:sz="0" w:space="0" w:color="auto"/>
            <w:left w:val="none" w:sz="0" w:space="0" w:color="auto"/>
            <w:bottom w:val="none" w:sz="0" w:space="0" w:color="auto"/>
            <w:right w:val="none" w:sz="0" w:space="0" w:color="auto"/>
          </w:divBdr>
        </w:div>
        <w:div w:id="607659674">
          <w:marLeft w:val="640"/>
          <w:marRight w:val="0"/>
          <w:marTop w:val="0"/>
          <w:marBottom w:val="0"/>
          <w:divBdr>
            <w:top w:val="none" w:sz="0" w:space="0" w:color="auto"/>
            <w:left w:val="none" w:sz="0" w:space="0" w:color="auto"/>
            <w:bottom w:val="none" w:sz="0" w:space="0" w:color="auto"/>
            <w:right w:val="none" w:sz="0" w:space="0" w:color="auto"/>
          </w:divBdr>
        </w:div>
        <w:div w:id="609776402">
          <w:marLeft w:val="640"/>
          <w:marRight w:val="0"/>
          <w:marTop w:val="0"/>
          <w:marBottom w:val="0"/>
          <w:divBdr>
            <w:top w:val="none" w:sz="0" w:space="0" w:color="auto"/>
            <w:left w:val="none" w:sz="0" w:space="0" w:color="auto"/>
            <w:bottom w:val="none" w:sz="0" w:space="0" w:color="auto"/>
            <w:right w:val="none" w:sz="0" w:space="0" w:color="auto"/>
          </w:divBdr>
        </w:div>
        <w:div w:id="658507289">
          <w:marLeft w:val="640"/>
          <w:marRight w:val="0"/>
          <w:marTop w:val="0"/>
          <w:marBottom w:val="0"/>
          <w:divBdr>
            <w:top w:val="none" w:sz="0" w:space="0" w:color="auto"/>
            <w:left w:val="none" w:sz="0" w:space="0" w:color="auto"/>
            <w:bottom w:val="none" w:sz="0" w:space="0" w:color="auto"/>
            <w:right w:val="none" w:sz="0" w:space="0" w:color="auto"/>
          </w:divBdr>
        </w:div>
        <w:div w:id="662005438">
          <w:marLeft w:val="640"/>
          <w:marRight w:val="0"/>
          <w:marTop w:val="0"/>
          <w:marBottom w:val="0"/>
          <w:divBdr>
            <w:top w:val="none" w:sz="0" w:space="0" w:color="auto"/>
            <w:left w:val="none" w:sz="0" w:space="0" w:color="auto"/>
            <w:bottom w:val="none" w:sz="0" w:space="0" w:color="auto"/>
            <w:right w:val="none" w:sz="0" w:space="0" w:color="auto"/>
          </w:divBdr>
        </w:div>
        <w:div w:id="683895255">
          <w:marLeft w:val="640"/>
          <w:marRight w:val="0"/>
          <w:marTop w:val="0"/>
          <w:marBottom w:val="0"/>
          <w:divBdr>
            <w:top w:val="none" w:sz="0" w:space="0" w:color="auto"/>
            <w:left w:val="none" w:sz="0" w:space="0" w:color="auto"/>
            <w:bottom w:val="none" w:sz="0" w:space="0" w:color="auto"/>
            <w:right w:val="none" w:sz="0" w:space="0" w:color="auto"/>
          </w:divBdr>
        </w:div>
        <w:div w:id="709459021">
          <w:marLeft w:val="640"/>
          <w:marRight w:val="0"/>
          <w:marTop w:val="0"/>
          <w:marBottom w:val="0"/>
          <w:divBdr>
            <w:top w:val="none" w:sz="0" w:space="0" w:color="auto"/>
            <w:left w:val="none" w:sz="0" w:space="0" w:color="auto"/>
            <w:bottom w:val="none" w:sz="0" w:space="0" w:color="auto"/>
            <w:right w:val="none" w:sz="0" w:space="0" w:color="auto"/>
          </w:divBdr>
        </w:div>
        <w:div w:id="716007862">
          <w:marLeft w:val="640"/>
          <w:marRight w:val="0"/>
          <w:marTop w:val="0"/>
          <w:marBottom w:val="0"/>
          <w:divBdr>
            <w:top w:val="none" w:sz="0" w:space="0" w:color="auto"/>
            <w:left w:val="none" w:sz="0" w:space="0" w:color="auto"/>
            <w:bottom w:val="none" w:sz="0" w:space="0" w:color="auto"/>
            <w:right w:val="none" w:sz="0" w:space="0" w:color="auto"/>
          </w:divBdr>
        </w:div>
        <w:div w:id="866212452">
          <w:marLeft w:val="640"/>
          <w:marRight w:val="0"/>
          <w:marTop w:val="0"/>
          <w:marBottom w:val="0"/>
          <w:divBdr>
            <w:top w:val="none" w:sz="0" w:space="0" w:color="auto"/>
            <w:left w:val="none" w:sz="0" w:space="0" w:color="auto"/>
            <w:bottom w:val="none" w:sz="0" w:space="0" w:color="auto"/>
            <w:right w:val="none" w:sz="0" w:space="0" w:color="auto"/>
          </w:divBdr>
        </w:div>
        <w:div w:id="878082845">
          <w:marLeft w:val="640"/>
          <w:marRight w:val="0"/>
          <w:marTop w:val="0"/>
          <w:marBottom w:val="0"/>
          <w:divBdr>
            <w:top w:val="none" w:sz="0" w:space="0" w:color="auto"/>
            <w:left w:val="none" w:sz="0" w:space="0" w:color="auto"/>
            <w:bottom w:val="none" w:sz="0" w:space="0" w:color="auto"/>
            <w:right w:val="none" w:sz="0" w:space="0" w:color="auto"/>
          </w:divBdr>
        </w:div>
        <w:div w:id="906719383">
          <w:marLeft w:val="640"/>
          <w:marRight w:val="0"/>
          <w:marTop w:val="0"/>
          <w:marBottom w:val="0"/>
          <w:divBdr>
            <w:top w:val="none" w:sz="0" w:space="0" w:color="auto"/>
            <w:left w:val="none" w:sz="0" w:space="0" w:color="auto"/>
            <w:bottom w:val="none" w:sz="0" w:space="0" w:color="auto"/>
            <w:right w:val="none" w:sz="0" w:space="0" w:color="auto"/>
          </w:divBdr>
        </w:div>
        <w:div w:id="907498877">
          <w:marLeft w:val="640"/>
          <w:marRight w:val="0"/>
          <w:marTop w:val="0"/>
          <w:marBottom w:val="0"/>
          <w:divBdr>
            <w:top w:val="none" w:sz="0" w:space="0" w:color="auto"/>
            <w:left w:val="none" w:sz="0" w:space="0" w:color="auto"/>
            <w:bottom w:val="none" w:sz="0" w:space="0" w:color="auto"/>
            <w:right w:val="none" w:sz="0" w:space="0" w:color="auto"/>
          </w:divBdr>
        </w:div>
        <w:div w:id="914821752">
          <w:marLeft w:val="640"/>
          <w:marRight w:val="0"/>
          <w:marTop w:val="0"/>
          <w:marBottom w:val="0"/>
          <w:divBdr>
            <w:top w:val="none" w:sz="0" w:space="0" w:color="auto"/>
            <w:left w:val="none" w:sz="0" w:space="0" w:color="auto"/>
            <w:bottom w:val="none" w:sz="0" w:space="0" w:color="auto"/>
            <w:right w:val="none" w:sz="0" w:space="0" w:color="auto"/>
          </w:divBdr>
        </w:div>
        <w:div w:id="924069023">
          <w:marLeft w:val="640"/>
          <w:marRight w:val="0"/>
          <w:marTop w:val="0"/>
          <w:marBottom w:val="0"/>
          <w:divBdr>
            <w:top w:val="none" w:sz="0" w:space="0" w:color="auto"/>
            <w:left w:val="none" w:sz="0" w:space="0" w:color="auto"/>
            <w:bottom w:val="none" w:sz="0" w:space="0" w:color="auto"/>
            <w:right w:val="none" w:sz="0" w:space="0" w:color="auto"/>
          </w:divBdr>
        </w:div>
        <w:div w:id="933515826">
          <w:marLeft w:val="640"/>
          <w:marRight w:val="0"/>
          <w:marTop w:val="0"/>
          <w:marBottom w:val="0"/>
          <w:divBdr>
            <w:top w:val="none" w:sz="0" w:space="0" w:color="auto"/>
            <w:left w:val="none" w:sz="0" w:space="0" w:color="auto"/>
            <w:bottom w:val="none" w:sz="0" w:space="0" w:color="auto"/>
            <w:right w:val="none" w:sz="0" w:space="0" w:color="auto"/>
          </w:divBdr>
        </w:div>
        <w:div w:id="933980905">
          <w:marLeft w:val="640"/>
          <w:marRight w:val="0"/>
          <w:marTop w:val="0"/>
          <w:marBottom w:val="0"/>
          <w:divBdr>
            <w:top w:val="none" w:sz="0" w:space="0" w:color="auto"/>
            <w:left w:val="none" w:sz="0" w:space="0" w:color="auto"/>
            <w:bottom w:val="none" w:sz="0" w:space="0" w:color="auto"/>
            <w:right w:val="none" w:sz="0" w:space="0" w:color="auto"/>
          </w:divBdr>
        </w:div>
        <w:div w:id="942222619">
          <w:marLeft w:val="640"/>
          <w:marRight w:val="0"/>
          <w:marTop w:val="0"/>
          <w:marBottom w:val="0"/>
          <w:divBdr>
            <w:top w:val="none" w:sz="0" w:space="0" w:color="auto"/>
            <w:left w:val="none" w:sz="0" w:space="0" w:color="auto"/>
            <w:bottom w:val="none" w:sz="0" w:space="0" w:color="auto"/>
            <w:right w:val="none" w:sz="0" w:space="0" w:color="auto"/>
          </w:divBdr>
        </w:div>
        <w:div w:id="942304690">
          <w:marLeft w:val="640"/>
          <w:marRight w:val="0"/>
          <w:marTop w:val="0"/>
          <w:marBottom w:val="0"/>
          <w:divBdr>
            <w:top w:val="none" w:sz="0" w:space="0" w:color="auto"/>
            <w:left w:val="none" w:sz="0" w:space="0" w:color="auto"/>
            <w:bottom w:val="none" w:sz="0" w:space="0" w:color="auto"/>
            <w:right w:val="none" w:sz="0" w:space="0" w:color="auto"/>
          </w:divBdr>
        </w:div>
        <w:div w:id="999430689">
          <w:marLeft w:val="640"/>
          <w:marRight w:val="0"/>
          <w:marTop w:val="0"/>
          <w:marBottom w:val="0"/>
          <w:divBdr>
            <w:top w:val="none" w:sz="0" w:space="0" w:color="auto"/>
            <w:left w:val="none" w:sz="0" w:space="0" w:color="auto"/>
            <w:bottom w:val="none" w:sz="0" w:space="0" w:color="auto"/>
            <w:right w:val="none" w:sz="0" w:space="0" w:color="auto"/>
          </w:divBdr>
        </w:div>
        <w:div w:id="1064837472">
          <w:marLeft w:val="640"/>
          <w:marRight w:val="0"/>
          <w:marTop w:val="0"/>
          <w:marBottom w:val="0"/>
          <w:divBdr>
            <w:top w:val="none" w:sz="0" w:space="0" w:color="auto"/>
            <w:left w:val="none" w:sz="0" w:space="0" w:color="auto"/>
            <w:bottom w:val="none" w:sz="0" w:space="0" w:color="auto"/>
            <w:right w:val="none" w:sz="0" w:space="0" w:color="auto"/>
          </w:divBdr>
        </w:div>
        <w:div w:id="1109275622">
          <w:marLeft w:val="640"/>
          <w:marRight w:val="0"/>
          <w:marTop w:val="0"/>
          <w:marBottom w:val="0"/>
          <w:divBdr>
            <w:top w:val="none" w:sz="0" w:space="0" w:color="auto"/>
            <w:left w:val="none" w:sz="0" w:space="0" w:color="auto"/>
            <w:bottom w:val="none" w:sz="0" w:space="0" w:color="auto"/>
            <w:right w:val="none" w:sz="0" w:space="0" w:color="auto"/>
          </w:divBdr>
        </w:div>
        <w:div w:id="1197356301">
          <w:marLeft w:val="640"/>
          <w:marRight w:val="0"/>
          <w:marTop w:val="0"/>
          <w:marBottom w:val="0"/>
          <w:divBdr>
            <w:top w:val="none" w:sz="0" w:space="0" w:color="auto"/>
            <w:left w:val="none" w:sz="0" w:space="0" w:color="auto"/>
            <w:bottom w:val="none" w:sz="0" w:space="0" w:color="auto"/>
            <w:right w:val="none" w:sz="0" w:space="0" w:color="auto"/>
          </w:divBdr>
        </w:div>
        <w:div w:id="1225943266">
          <w:marLeft w:val="640"/>
          <w:marRight w:val="0"/>
          <w:marTop w:val="0"/>
          <w:marBottom w:val="0"/>
          <w:divBdr>
            <w:top w:val="none" w:sz="0" w:space="0" w:color="auto"/>
            <w:left w:val="none" w:sz="0" w:space="0" w:color="auto"/>
            <w:bottom w:val="none" w:sz="0" w:space="0" w:color="auto"/>
            <w:right w:val="none" w:sz="0" w:space="0" w:color="auto"/>
          </w:divBdr>
        </w:div>
        <w:div w:id="1244071361">
          <w:marLeft w:val="640"/>
          <w:marRight w:val="0"/>
          <w:marTop w:val="0"/>
          <w:marBottom w:val="0"/>
          <w:divBdr>
            <w:top w:val="none" w:sz="0" w:space="0" w:color="auto"/>
            <w:left w:val="none" w:sz="0" w:space="0" w:color="auto"/>
            <w:bottom w:val="none" w:sz="0" w:space="0" w:color="auto"/>
            <w:right w:val="none" w:sz="0" w:space="0" w:color="auto"/>
          </w:divBdr>
        </w:div>
        <w:div w:id="1268804445">
          <w:marLeft w:val="640"/>
          <w:marRight w:val="0"/>
          <w:marTop w:val="0"/>
          <w:marBottom w:val="0"/>
          <w:divBdr>
            <w:top w:val="none" w:sz="0" w:space="0" w:color="auto"/>
            <w:left w:val="none" w:sz="0" w:space="0" w:color="auto"/>
            <w:bottom w:val="none" w:sz="0" w:space="0" w:color="auto"/>
            <w:right w:val="none" w:sz="0" w:space="0" w:color="auto"/>
          </w:divBdr>
        </w:div>
        <w:div w:id="1299803062">
          <w:marLeft w:val="640"/>
          <w:marRight w:val="0"/>
          <w:marTop w:val="0"/>
          <w:marBottom w:val="0"/>
          <w:divBdr>
            <w:top w:val="none" w:sz="0" w:space="0" w:color="auto"/>
            <w:left w:val="none" w:sz="0" w:space="0" w:color="auto"/>
            <w:bottom w:val="none" w:sz="0" w:space="0" w:color="auto"/>
            <w:right w:val="none" w:sz="0" w:space="0" w:color="auto"/>
          </w:divBdr>
        </w:div>
        <w:div w:id="1301887486">
          <w:marLeft w:val="640"/>
          <w:marRight w:val="0"/>
          <w:marTop w:val="0"/>
          <w:marBottom w:val="0"/>
          <w:divBdr>
            <w:top w:val="none" w:sz="0" w:space="0" w:color="auto"/>
            <w:left w:val="none" w:sz="0" w:space="0" w:color="auto"/>
            <w:bottom w:val="none" w:sz="0" w:space="0" w:color="auto"/>
            <w:right w:val="none" w:sz="0" w:space="0" w:color="auto"/>
          </w:divBdr>
        </w:div>
        <w:div w:id="1311863876">
          <w:marLeft w:val="640"/>
          <w:marRight w:val="0"/>
          <w:marTop w:val="0"/>
          <w:marBottom w:val="0"/>
          <w:divBdr>
            <w:top w:val="none" w:sz="0" w:space="0" w:color="auto"/>
            <w:left w:val="none" w:sz="0" w:space="0" w:color="auto"/>
            <w:bottom w:val="none" w:sz="0" w:space="0" w:color="auto"/>
            <w:right w:val="none" w:sz="0" w:space="0" w:color="auto"/>
          </w:divBdr>
        </w:div>
        <w:div w:id="1389651933">
          <w:marLeft w:val="640"/>
          <w:marRight w:val="0"/>
          <w:marTop w:val="0"/>
          <w:marBottom w:val="0"/>
          <w:divBdr>
            <w:top w:val="none" w:sz="0" w:space="0" w:color="auto"/>
            <w:left w:val="none" w:sz="0" w:space="0" w:color="auto"/>
            <w:bottom w:val="none" w:sz="0" w:space="0" w:color="auto"/>
            <w:right w:val="none" w:sz="0" w:space="0" w:color="auto"/>
          </w:divBdr>
        </w:div>
        <w:div w:id="1434322212">
          <w:marLeft w:val="640"/>
          <w:marRight w:val="0"/>
          <w:marTop w:val="0"/>
          <w:marBottom w:val="0"/>
          <w:divBdr>
            <w:top w:val="none" w:sz="0" w:space="0" w:color="auto"/>
            <w:left w:val="none" w:sz="0" w:space="0" w:color="auto"/>
            <w:bottom w:val="none" w:sz="0" w:space="0" w:color="auto"/>
            <w:right w:val="none" w:sz="0" w:space="0" w:color="auto"/>
          </w:divBdr>
        </w:div>
        <w:div w:id="1448160489">
          <w:marLeft w:val="640"/>
          <w:marRight w:val="0"/>
          <w:marTop w:val="0"/>
          <w:marBottom w:val="0"/>
          <w:divBdr>
            <w:top w:val="none" w:sz="0" w:space="0" w:color="auto"/>
            <w:left w:val="none" w:sz="0" w:space="0" w:color="auto"/>
            <w:bottom w:val="none" w:sz="0" w:space="0" w:color="auto"/>
            <w:right w:val="none" w:sz="0" w:space="0" w:color="auto"/>
          </w:divBdr>
        </w:div>
        <w:div w:id="1485780308">
          <w:marLeft w:val="640"/>
          <w:marRight w:val="0"/>
          <w:marTop w:val="0"/>
          <w:marBottom w:val="0"/>
          <w:divBdr>
            <w:top w:val="none" w:sz="0" w:space="0" w:color="auto"/>
            <w:left w:val="none" w:sz="0" w:space="0" w:color="auto"/>
            <w:bottom w:val="none" w:sz="0" w:space="0" w:color="auto"/>
            <w:right w:val="none" w:sz="0" w:space="0" w:color="auto"/>
          </w:divBdr>
        </w:div>
        <w:div w:id="1486630213">
          <w:marLeft w:val="640"/>
          <w:marRight w:val="0"/>
          <w:marTop w:val="0"/>
          <w:marBottom w:val="0"/>
          <w:divBdr>
            <w:top w:val="none" w:sz="0" w:space="0" w:color="auto"/>
            <w:left w:val="none" w:sz="0" w:space="0" w:color="auto"/>
            <w:bottom w:val="none" w:sz="0" w:space="0" w:color="auto"/>
            <w:right w:val="none" w:sz="0" w:space="0" w:color="auto"/>
          </w:divBdr>
        </w:div>
        <w:div w:id="1499809063">
          <w:marLeft w:val="640"/>
          <w:marRight w:val="0"/>
          <w:marTop w:val="0"/>
          <w:marBottom w:val="0"/>
          <w:divBdr>
            <w:top w:val="none" w:sz="0" w:space="0" w:color="auto"/>
            <w:left w:val="none" w:sz="0" w:space="0" w:color="auto"/>
            <w:bottom w:val="none" w:sz="0" w:space="0" w:color="auto"/>
            <w:right w:val="none" w:sz="0" w:space="0" w:color="auto"/>
          </w:divBdr>
        </w:div>
        <w:div w:id="1598244226">
          <w:marLeft w:val="640"/>
          <w:marRight w:val="0"/>
          <w:marTop w:val="0"/>
          <w:marBottom w:val="0"/>
          <w:divBdr>
            <w:top w:val="none" w:sz="0" w:space="0" w:color="auto"/>
            <w:left w:val="none" w:sz="0" w:space="0" w:color="auto"/>
            <w:bottom w:val="none" w:sz="0" w:space="0" w:color="auto"/>
            <w:right w:val="none" w:sz="0" w:space="0" w:color="auto"/>
          </w:divBdr>
        </w:div>
        <w:div w:id="1639188927">
          <w:marLeft w:val="640"/>
          <w:marRight w:val="0"/>
          <w:marTop w:val="0"/>
          <w:marBottom w:val="0"/>
          <w:divBdr>
            <w:top w:val="none" w:sz="0" w:space="0" w:color="auto"/>
            <w:left w:val="none" w:sz="0" w:space="0" w:color="auto"/>
            <w:bottom w:val="none" w:sz="0" w:space="0" w:color="auto"/>
            <w:right w:val="none" w:sz="0" w:space="0" w:color="auto"/>
          </w:divBdr>
        </w:div>
        <w:div w:id="1644122147">
          <w:marLeft w:val="640"/>
          <w:marRight w:val="0"/>
          <w:marTop w:val="0"/>
          <w:marBottom w:val="0"/>
          <w:divBdr>
            <w:top w:val="none" w:sz="0" w:space="0" w:color="auto"/>
            <w:left w:val="none" w:sz="0" w:space="0" w:color="auto"/>
            <w:bottom w:val="none" w:sz="0" w:space="0" w:color="auto"/>
            <w:right w:val="none" w:sz="0" w:space="0" w:color="auto"/>
          </w:divBdr>
        </w:div>
        <w:div w:id="1656645565">
          <w:marLeft w:val="640"/>
          <w:marRight w:val="0"/>
          <w:marTop w:val="0"/>
          <w:marBottom w:val="0"/>
          <w:divBdr>
            <w:top w:val="none" w:sz="0" w:space="0" w:color="auto"/>
            <w:left w:val="none" w:sz="0" w:space="0" w:color="auto"/>
            <w:bottom w:val="none" w:sz="0" w:space="0" w:color="auto"/>
            <w:right w:val="none" w:sz="0" w:space="0" w:color="auto"/>
          </w:divBdr>
        </w:div>
        <w:div w:id="1657344709">
          <w:marLeft w:val="640"/>
          <w:marRight w:val="0"/>
          <w:marTop w:val="0"/>
          <w:marBottom w:val="0"/>
          <w:divBdr>
            <w:top w:val="none" w:sz="0" w:space="0" w:color="auto"/>
            <w:left w:val="none" w:sz="0" w:space="0" w:color="auto"/>
            <w:bottom w:val="none" w:sz="0" w:space="0" w:color="auto"/>
            <w:right w:val="none" w:sz="0" w:space="0" w:color="auto"/>
          </w:divBdr>
        </w:div>
        <w:div w:id="1664701544">
          <w:marLeft w:val="640"/>
          <w:marRight w:val="0"/>
          <w:marTop w:val="0"/>
          <w:marBottom w:val="0"/>
          <w:divBdr>
            <w:top w:val="none" w:sz="0" w:space="0" w:color="auto"/>
            <w:left w:val="none" w:sz="0" w:space="0" w:color="auto"/>
            <w:bottom w:val="none" w:sz="0" w:space="0" w:color="auto"/>
            <w:right w:val="none" w:sz="0" w:space="0" w:color="auto"/>
          </w:divBdr>
        </w:div>
        <w:div w:id="1683312612">
          <w:marLeft w:val="640"/>
          <w:marRight w:val="0"/>
          <w:marTop w:val="0"/>
          <w:marBottom w:val="0"/>
          <w:divBdr>
            <w:top w:val="none" w:sz="0" w:space="0" w:color="auto"/>
            <w:left w:val="none" w:sz="0" w:space="0" w:color="auto"/>
            <w:bottom w:val="none" w:sz="0" w:space="0" w:color="auto"/>
            <w:right w:val="none" w:sz="0" w:space="0" w:color="auto"/>
          </w:divBdr>
        </w:div>
        <w:div w:id="1711489135">
          <w:marLeft w:val="640"/>
          <w:marRight w:val="0"/>
          <w:marTop w:val="0"/>
          <w:marBottom w:val="0"/>
          <w:divBdr>
            <w:top w:val="none" w:sz="0" w:space="0" w:color="auto"/>
            <w:left w:val="none" w:sz="0" w:space="0" w:color="auto"/>
            <w:bottom w:val="none" w:sz="0" w:space="0" w:color="auto"/>
            <w:right w:val="none" w:sz="0" w:space="0" w:color="auto"/>
          </w:divBdr>
        </w:div>
        <w:div w:id="1712414910">
          <w:marLeft w:val="640"/>
          <w:marRight w:val="0"/>
          <w:marTop w:val="0"/>
          <w:marBottom w:val="0"/>
          <w:divBdr>
            <w:top w:val="none" w:sz="0" w:space="0" w:color="auto"/>
            <w:left w:val="none" w:sz="0" w:space="0" w:color="auto"/>
            <w:bottom w:val="none" w:sz="0" w:space="0" w:color="auto"/>
            <w:right w:val="none" w:sz="0" w:space="0" w:color="auto"/>
          </w:divBdr>
        </w:div>
        <w:div w:id="1725985501">
          <w:marLeft w:val="640"/>
          <w:marRight w:val="0"/>
          <w:marTop w:val="0"/>
          <w:marBottom w:val="0"/>
          <w:divBdr>
            <w:top w:val="none" w:sz="0" w:space="0" w:color="auto"/>
            <w:left w:val="none" w:sz="0" w:space="0" w:color="auto"/>
            <w:bottom w:val="none" w:sz="0" w:space="0" w:color="auto"/>
            <w:right w:val="none" w:sz="0" w:space="0" w:color="auto"/>
          </w:divBdr>
        </w:div>
        <w:div w:id="1727337360">
          <w:marLeft w:val="640"/>
          <w:marRight w:val="0"/>
          <w:marTop w:val="0"/>
          <w:marBottom w:val="0"/>
          <w:divBdr>
            <w:top w:val="none" w:sz="0" w:space="0" w:color="auto"/>
            <w:left w:val="none" w:sz="0" w:space="0" w:color="auto"/>
            <w:bottom w:val="none" w:sz="0" w:space="0" w:color="auto"/>
            <w:right w:val="none" w:sz="0" w:space="0" w:color="auto"/>
          </w:divBdr>
        </w:div>
        <w:div w:id="1767458543">
          <w:marLeft w:val="640"/>
          <w:marRight w:val="0"/>
          <w:marTop w:val="0"/>
          <w:marBottom w:val="0"/>
          <w:divBdr>
            <w:top w:val="none" w:sz="0" w:space="0" w:color="auto"/>
            <w:left w:val="none" w:sz="0" w:space="0" w:color="auto"/>
            <w:bottom w:val="none" w:sz="0" w:space="0" w:color="auto"/>
            <w:right w:val="none" w:sz="0" w:space="0" w:color="auto"/>
          </w:divBdr>
        </w:div>
        <w:div w:id="1779830811">
          <w:marLeft w:val="640"/>
          <w:marRight w:val="0"/>
          <w:marTop w:val="0"/>
          <w:marBottom w:val="0"/>
          <w:divBdr>
            <w:top w:val="none" w:sz="0" w:space="0" w:color="auto"/>
            <w:left w:val="none" w:sz="0" w:space="0" w:color="auto"/>
            <w:bottom w:val="none" w:sz="0" w:space="0" w:color="auto"/>
            <w:right w:val="none" w:sz="0" w:space="0" w:color="auto"/>
          </w:divBdr>
        </w:div>
        <w:div w:id="1836265993">
          <w:marLeft w:val="640"/>
          <w:marRight w:val="0"/>
          <w:marTop w:val="0"/>
          <w:marBottom w:val="0"/>
          <w:divBdr>
            <w:top w:val="none" w:sz="0" w:space="0" w:color="auto"/>
            <w:left w:val="none" w:sz="0" w:space="0" w:color="auto"/>
            <w:bottom w:val="none" w:sz="0" w:space="0" w:color="auto"/>
            <w:right w:val="none" w:sz="0" w:space="0" w:color="auto"/>
          </w:divBdr>
        </w:div>
        <w:div w:id="1849756003">
          <w:marLeft w:val="640"/>
          <w:marRight w:val="0"/>
          <w:marTop w:val="0"/>
          <w:marBottom w:val="0"/>
          <w:divBdr>
            <w:top w:val="none" w:sz="0" w:space="0" w:color="auto"/>
            <w:left w:val="none" w:sz="0" w:space="0" w:color="auto"/>
            <w:bottom w:val="none" w:sz="0" w:space="0" w:color="auto"/>
            <w:right w:val="none" w:sz="0" w:space="0" w:color="auto"/>
          </w:divBdr>
        </w:div>
        <w:div w:id="1868178763">
          <w:marLeft w:val="640"/>
          <w:marRight w:val="0"/>
          <w:marTop w:val="0"/>
          <w:marBottom w:val="0"/>
          <w:divBdr>
            <w:top w:val="none" w:sz="0" w:space="0" w:color="auto"/>
            <w:left w:val="none" w:sz="0" w:space="0" w:color="auto"/>
            <w:bottom w:val="none" w:sz="0" w:space="0" w:color="auto"/>
            <w:right w:val="none" w:sz="0" w:space="0" w:color="auto"/>
          </w:divBdr>
        </w:div>
        <w:div w:id="1936592366">
          <w:marLeft w:val="640"/>
          <w:marRight w:val="0"/>
          <w:marTop w:val="0"/>
          <w:marBottom w:val="0"/>
          <w:divBdr>
            <w:top w:val="none" w:sz="0" w:space="0" w:color="auto"/>
            <w:left w:val="none" w:sz="0" w:space="0" w:color="auto"/>
            <w:bottom w:val="none" w:sz="0" w:space="0" w:color="auto"/>
            <w:right w:val="none" w:sz="0" w:space="0" w:color="auto"/>
          </w:divBdr>
        </w:div>
        <w:div w:id="1950887979">
          <w:marLeft w:val="640"/>
          <w:marRight w:val="0"/>
          <w:marTop w:val="0"/>
          <w:marBottom w:val="0"/>
          <w:divBdr>
            <w:top w:val="none" w:sz="0" w:space="0" w:color="auto"/>
            <w:left w:val="none" w:sz="0" w:space="0" w:color="auto"/>
            <w:bottom w:val="none" w:sz="0" w:space="0" w:color="auto"/>
            <w:right w:val="none" w:sz="0" w:space="0" w:color="auto"/>
          </w:divBdr>
        </w:div>
        <w:div w:id="1969893359">
          <w:marLeft w:val="640"/>
          <w:marRight w:val="0"/>
          <w:marTop w:val="0"/>
          <w:marBottom w:val="0"/>
          <w:divBdr>
            <w:top w:val="none" w:sz="0" w:space="0" w:color="auto"/>
            <w:left w:val="none" w:sz="0" w:space="0" w:color="auto"/>
            <w:bottom w:val="none" w:sz="0" w:space="0" w:color="auto"/>
            <w:right w:val="none" w:sz="0" w:space="0" w:color="auto"/>
          </w:divBdr>
        </w:div>
        <w:div w:id="1975984424">
          <w:marLeft w:val="640"/>
          <w:marRight w:val="0"/>
          <w:marTop w:val="0"/>
          <w:marBottom w:val="0"/>
          <w:divBdr>
            <w:top w:val="none" w:sz="0" w:space="0" w:color="auto"/>
            <w:left w:val="none" w:sz="0" w:space="0" w:color="auto"/>
            <w:bottom w:val="none" w:sz="0" w:space="0" w:color="auto"/>
            <w:right w:val="none" w:sz="0" w:space="0" w:color="auto"/>
          </w:divBdr>
        </w:div>
        <w:div w:id="1991246182">
          <w:marLeft w:val="640"/>
          <w:marRight w:val="0"/>
          <w:marTop w:val="0"/>
          <w:marBottom w:val="0"/>
          <w:divBdr>
            <w:top w:val="none" w:sz="0" w:space="0" w:color="auto"/>
            <w:left w:val="none" w:sz="0" w:space="0" w:color="auto"/>
            <w:bottom w:val="none" w:sz="0" w:space="0" w:color="auto"/>
            <w:right w:val="none" w:sz="0" w:space="0" w:color="auto"/>
          </w:divBdr>
        </w:div>
        <w:div w:id="2030527132">
          <w:marLeft w:val="640"/>
          <w:marRight w:val="0"/>
          <w:marTop w:val="0"/>
          <w:marBottom w:val="0"/>
          <w:divBdr>
            <w:top w:val="none" w:sz="0" w:space="0" w:color="auto"/>
            <w:left w:val="none" w:sz="0" w:space="0" w:color="auto"/>
            <w:bottom w:val="none" w:sz="0" w:space="0" w:color="auto"/>
            <w:right w:val="none" w:sz="0" w:space="0" w:color="auto"/>
          </w:divBdr>
        </w:div>
        <w:div w:id="2035226274">
          <w:marLeft w:val="640"/>
          <w:marRight w:val="0"/>
          <w:marTop w:val="0"/>
          <w:marBottom w:val="0"/>
          <w:divBdr>
            <w:top w:val="none" w:sz="0" w:space="0" w:color="auto"/>
            <w:left w:val="none" w:sz="0" w:space="0" w:color="auto"/>
            <w:bottom w:val="none" w:sz="0" w:space="0" w:color="auto"/>
            <w:right w:val="none" w:sz="0" w:space="0" w:color="auto"/>
          </w:divBdr>
        </w:div>
        <w:div w:id="2038695825">
          <w:marLeft w:val="640"/>
          <w:marRight w:val="0"/>
          <w:marTop w:val="0"/>
          <w:marBottom w:val="0"/>
          <w:divBdr>
            <w:top w:val="none" w:sz="0" w:space="0" w:color="auto"/>
            <w:left w:val="none" w:sz="0" w:space="0" w:color="auto"/>
            <w:bottom w:val="none" w:sz="0" w:space="0" w:color="auto"/>
            <w:right w:val="none" w:sz="0" w:space="0" w:color="auto"/>
          </w:divBdr>
        </w:div>
        <w:div w:id="2048990786">
          <w:marLeft w:val="640"/>
          <w:marRight w:val="0"/>
          <w:marTop w:val="0"/>
          <w:marBottom w:val="0"/>
          <w:divBdr>
            <w:top w:val="none" w:sz="0" w:space="0" w:color="auto"/>
            <w:left w:val="none" w:sz="0" w:space="0" w:color="auto"/>
            <w:bottom w:val="none" w:sz="0" w:space="0" w:color="auto"/>
            <w:right w:val="none" w:sz="0" w:space="0" w:color="auto"/>
          </w:divBdr>
        </w:div>
        <w:div w:id="2073386824">
          <w:marLeft w:val="640"/>
          <w:marRight w:val="0"/>
          <w:marTop w:val="0"/>
          <w:marBottom w:val="0"/>
          <w:divBdr>
            <w:top w:val="none" w:sz="0" w:space="0" w:color="auto"/>
            <w:left w:val="none" w:sz="0" w:space="0" w:color="auto"/>
            <w:bottom w:val="none" w:sz="0" w:space="0" w:color="auto"/>
            <w:right w:val="none" w:sz="0" w:space="0" w:color="auto"/>
          </w:divBdr>
        </w:div>
        <w:div w:id="2096241617">
          <w:marLeft w:val="640"/>
          <w:marRight w:val="0"/>
          <w:marTop w:val="0"/>
          <w:marBottom w:val="0"/>
          <w:divBdr>
            <w:top w:val="none" w:sz="0" w:space="0" w:color="auto"/>
            <w:left w:val="none" w:sz="0" w:space="0" w:color="auto"/>
            <w:bottom w:val="none" w:sz="0" w:space="0" w:color="auto"/>
            <w:right w:val="none" w:sz="0" w:space="0" w:color="auto"/>
          </w:divBdr>
        </w:div>
        <w:div w:id="2109543657">
          <w:marLeft w:val="640"/>
          <w:marRight w:val="0"/>
          <w:marTop w:val="0"/>
          <w:marBottom w:val="0"/>
          <w:divBdr>
            <w:top w:val="none" w:sz="0" w:space="0" w:color="auto"/>
            <w:left w:val="none" w:sz="0" w:space="0" w:color="auto"/>
            <w:bottom w:val="none" w:sz="0" w:space="0" w:color="auto"/>
            <w:right w:val="none" w:sz="0" w:space="0" w:color="auto"/>
          </w:divBdr>
        </w:div>
        <w:div w:id="2112581512">
          <w:marLeft w:val="640"/>
          <w:marRight w:val="0"/>
          <w:marTop w:val="0"/>
          <w:marBottom w:val="0"/>
          <w:divBdr>
            <w:top w:val="none" w:sz="0" w:space="0" w:color="auto"/>
            <w:left w:val="none" w:sz="0" w:space="0" w:color="auto"/>
            <w:bottom w:val="none" w:sz="0" w:space="0" w:color="auto"/>
            <w:right w:val="none" w:sz="0" w:space="0" w:color="auto"/>
          </w:divBdr>
        </w:div>
      </w:divsChild>
    </w:div>
    <w:div w:id="811947265">
      <w:bodyDiv w:val="1"/>
      <w:marLeft w:val="0"/>
      <w:marRight w:val="0"/>
      <w:marTop w:val="0"/>
      <w:marBottom w:val="0"/>
      <w:divBdr>
        <w:top w:val="none" w:sz="0" w:space="0" w:color="auto"/>
        <w:left w:val="none" w:sz="0" w:space="0" w:color="auto"/>
        <w:bottom w:val="none" w:sz="0" w:space="0" w:color="auto"/>
        <w:right w:val="none" w:sz="0" w:space="0" w:color="auto"/>
      </w:divBdr>
      <w:divsChild>
        <w:div w:id="15426354">
          <w:marLeft w:val="640"/>
          <w:marRight w:val="0"/>
          <w:marTop w:val="0"/>
          <w:marBottom w:val="0"/>
          <w:divBdr>
            <w:top w:val="none" w:sz="0" w:space="0" w:color="auto"/>
            <w:left w:val="none" w:sz="0" w:space="0" w:color="auto"/>
            <w:bottom w:val="none" w:sz="0" w:space="0" w:color="auto"/>
            <w:right w:val="none" w:sz="0" w:space="0" w:color="auto"/>
          </w:divBdr>
        </w:div>
        <w:div w:id="99034567">
          <w:marLeft w:val="640"/>
          <w:marRight w:val="0"/>
          <w:marTop w:val="0"/>
          <w:marBottom w:val="0"/>
          <w:divBdr>
            <w:top w:val="none" w:sz="0" w:space="0" w:color="auto"/>
            <w:left w:val="none" w:sz="0" w:space="0" w:color="auto"/>
            <w:bottom w:val="none" w:sz="0" w:space="0" w:color="auto"/>
            <w:right w:val="none" w:sz="0" w:space="0" w:color="auto"/>
          </w:divBdr>
        </w:div>
        <w:div w:id="140585199">
          <w:marLeft w:val="640"/>
          <w:marRight w:val="0"/>
          <w:marTop w:val="0"/>
          <w:marBottom w:val="0"/>
          <w:divBdr>
            <w:top w:val="none" w:sz="0" w:space="0" w:color="auto"/>
            <w:left w:val="none" w:sz="0" w:space="0" w:color="auto"/>
            <w:bottom w:val="none" w:sz="0" w:space="0" w:color="auto"/>
            <w:right w:val="none" w:sz="0" w:space="0" w:color="auto"/>
          </w:divBdr>
        </w:div>
        <w:div w:id="147289704">
          <w:marLeft w:val="640"/>
          <w:marRight w:val="0"/>
          <w:marTop w:val="0"/>
          <w:marBottom w:val="0"/>
          <w:divBdr>
            <w:top w:val="none" w:sz="0" w:space="0" w:color="auto"/>
            <w:left w:val="none" w:sz="0" w:space="0" w:color="auto"/>
            <w:bottom w:val="none" w:sz="0" w:space="0" w:color="auto"/>
            <w:right w:val="none" w:sz="0" w:space="0" w:color="auto"/>
          </w:divBdr>
        </w:div>
        <w:div w:id="151531983">
          <w:marLeft w:val="640"/>
          <w:marRight w:val="0"/>
          <w:marTop w:val="0"/>
          <w:marBottom w:val="0"/>
          <w:divBdr>
            <w:top w:val="none" w:sz="0" w:space="0" w:color="auto"/>
            <w:left w:val="none" w:sz="0" w:space="0" w:color="auto"/>
            <w:bottom w:val="none" w:sz="0" w:space="0" w:color="auto"/>
            <w:right w:val="none" w:sz="0" w:space="0" w:color="auto"/>
          </w:divBdr>
        </w:div>
        <w:div w:id="155926234">
          <w:marLeft w:val="640"/>
          <w:marRight w:val="0"/>
          <w:marTop w:val="0"/>
          <w:marBottom w:val="0"/>
          <w:divBdr>
            <w:top w:val="none" w:sz="0" w:space="0" w:color="auto"/>
            <w:left w:val="none" w:sz="0" w:space="0" w:color="auto"/>
            <w:bottom w:val="none" w:sz="0" w:space="0" w:color="auto"/>
            <w:right w:val="none" w:sz="0" w:space="0" w:color="auto"/>
          </w:divBdr>
        </w:div>
        <w:div w:id="171994826">
          <w:marLeft w:val="640"/>
          <w:marRight w:val="0"/>
          <w:marTop w:val="0"/>
          <w:marBottom w:val="0"/>
          <w:divBdr>
            <w:top w:val="none" w:sz="0" w:space="0" w:color="auto"/>
            <w:left w:val="none" w:sz="0" w:space="0" w:color="auto"/>
            <w:bottom w:val="none" w:sz="0" w:space="0" w:color="auto"/>
            <w:right w:val="none" w:sz="0" w:space="0" w:color="auto"/>
          </w:divBdr>
        </w:div>
        <w:div w:id="174000529">
          <w:marLeft w:val="640"/>
          <w:marRight w:val="0"/>
          <w:marTop w:val="0"/>
          <w:marBottom w:val="0"/>
          <w:divBdr>
            <w:top w:val="none" w:sz="0" w:space="0" w:color="auto"/>
            <w:left w:val="none" w:sz="0" w:space="0" w:color="auto"/>
            <w:bottom w:val="none" w:sz="0" w:space="0" w:color="auto"/>
            <w:right w:val="none" w:sz="0" w:space="0" w:color="auto"/>
          </w:divBdr>
        </w:div>
        <w:div w:id="203293707">
          <w:marLeft w:val="640"/>
          <w:marRight w:val="0"/>
          <w:marTop w:val="0"/>
          <w:marBottom w:val="0"/>
          <w:divBdr>
            <w:top w:val="none" w:sz="0" w:space="0" w:color="auto"/>
            <w:left w:val="none" w:sz="0" w:space="0" w:color="auto"/>
            <w:bottom w:val="none" w:sz="0" w:space="0" w:color="auto"/>
            <w:right w:val="none" w:sz="0" w:space="0" w:color="auto"/>
          </w:divBdr>
        </w:div>
        <w:div w:id="222722637">
          <w:marLeft w:val="640"/>
          <w:marRight w:val="0"/>
          <w:marTop w:val="0"/>
          <w:marBottom w:val="0"/>
          <w:divBdr>
            <w:top w:val="none" w:sz="0" w:space="0" w:color="auto"/>
            <w:left w:val="none" w:sz="0" w:space="0" w:color="auto"/>
            <w:bottom w:val="none" w:sz="0" w:space="0" w:color="auto"/>
            <w:right w:val="none" w:sz="0" w:space="0" w:color="auto"/>
          </w:divBdr>
        </w:div>
        <w:div w:id="280261456">
          <w:marLeft w:val="640"/>
          <w:marRight w:val="0"/>
          <w:marTop w:val="0"/>
          <w:marBottom w:val="0"/>
          <w:divBdr>
            <w:top w:val="none" w:sz="0" w:space="0" w:color="auto"/>
            <w:left w:val="none" w:sz="0" w:space="0" w:color="auto"/>
            <w:bottom w:val="none" w:sz="0" w:space="0" w:color="auto"/>
            <w:right w:val="none" w:sz="0" w:space="0" w:color="auto"/>
          </w:divBdr>
        </w:div>
        <w:div w:id="308484368">
          <w:marLeft w:val="640"/>
          <w:marRight w:val="0"/>
          <w:marTop w:val="0"/>
          <w:marBottom w:val="0"/>
          <w:divBdr>
            <w:top w:val="none" w:sz="0" w:space="0" w:color="auto"/>
            <w:left w:val="none" w:sz="0" w:space="0" w:color="auto"/>
            <w:bottom w:val="none" w:sz="0" w:space="0" w:color="auto"/>
            <w:right w:val="none" w:sz="0" w:space="0" w:color="auto"/>
          </w:divBdr>
        </w:div>
        <w:div w:id="316954498">
          <w:marLeft w:val="640"/>
          <w:marRight w:val="0"/>
          <w:marTop w:val="0"/>
          <w:marBottom w:val="0"/>
          <w:divBdr>
            <w:top w:val="none" w:sz="0" w:space="0" w:color="auto"/>
            <w:left w:val="none" w:sz="0" w:space="0" w:color="auto"/>
            <w:bottom w:val="none" w:sz="0" w:space="0" w:color="auto"/>
            <w:right w:val="none" w:sz="0" w:space="0" w:color="auto"/>
          </w:divBdr>
        </w:div>
        <w:div w:id="318002299">
          <w:marLeft w:val="640"/>
          <w:marRight w:val="0"/>
          <w:marTop w:val="0"/>
          <w:marBottom w:val="0"/>
          <w:divBdr>
            <w:top w:val="none" w:sz="0" w:space="0" w:color="auto"/>
            <w:left w:val="none" w:sz="0" w:space="0" w:color="auto"/>
            <w:bottom w:val="none" w:sz="0" w:space="0" w:color="auto"/>
            <w:right w:val="none" w:sz="0" w:space="0" w:color="auto"/>
          </w:divBdr>
        </w:div>
        <w:div w:id="318923088">
          <w:marLeft w:val="640"/>
          <w:marRight w:val="0"/>
          <w:marTop w:val="0"/>
          <w:marBottom w:val="0"/>
          <w:divBdr>
            <w:top w:val="none" w:sz="0" w:space="0" w:color="auto"/>
            <w:left w:val="none" w:sz="0" w:space="0" w:color="auto"/>
            <w:bottom w:val="none" w:sz="0" w:space="0" w:color="auto"/>
            <w:right w:val="none" w:sz="0" w:space="0" w:color="auto"/>
          </w:divBdr>
        </w:div>
        <w:div w:id="336083730">
          <w:marLeft w:val="640"/>
          <w:marRight w:val="0"/>
          <w:marTop w:val="0"/>
          <w:marBottom w:val="0"/>
          <w:divBdr>
            <w:top w:val="none" w:sz="0" w:space="0" w:color="auto"/>
            <w:left w:val="none" w:sz="0" w:space="0" w:color="auto"/>
            <w:bottom w:val="none" w:sz="0" w:space="0" w:color="auto"/>
            <w:right w:val="none" w:sz="0" w:space="0" w:color="auto"/>
          </w:divBdr>
        </w:div>
        <w:div w:id="336806603">
          <w:marLeft w:val="640"/>
          <w:marRight w:val="0"/>
          <w:marTop w:val="0"/>
          <w:marBottom w:val="0"/>
          <w:divBdr>
            <w:top w:val="none" w:sz="0" w:space="0" w:color="auto"/>
            <w:left w:val="none" w:sz="0" w:space="0" w:color="auto"/>
            <w:bottom w:val="none" w:sz="0" w:space="0" w:color="auto"/>
            <w:right w:val="none" w:sz="0" w:space="0" w:color="auto"/>
          </w:divBdr>
        </w:div>
        <w:div w:id="350882808">
          <w:marLeft w:val="640"/>
          <w:marRight w:val="0"/>
          <w:marTop w:val="0"/>
          <w:marBottom w:val="0"/>
          <w:divBdr>
            <w:top w:val="none" w:sz="0" w:space="0" w:color="auto"/>
            <w:left w:val="none" w:sz="0" w:space="0" w:color="auto"/>
            <w:bottom w:val="none" w:sz="0" w:space="0" w:color="auto"/>
            <w:right w:val="none" w:sz="0" w:space="0" w:color="auto"/>
          </w:divBdr>
        </w:div>
        <w:div w:id="397243017">
          <w:marLeft w:val="640"/>
          <w:marRight w:val="0"/>
          <w:marTop w:val="0"/>
          <w:marBottom w:val="0"/>
          <w:divBdr>
            <w:top w:val="none" w:sz="0" w:space="0" w:color="auto"/>
            <w:left w:val="none" w:sz="0" w:space="0" w:color="auto"/>
            <w:bottom w:val="none" w:sz="0" w:space="0" w:color="auto"/>
            <w:right w:val="none" w:sz="0" w:space="0" w:color="auto"/>
          </w:divBdr>
        </w:div>
        <w:div w:id="419914040">
          <w:marLeft w:val="640"/>
          <w:marRight w:val="0"/>
          <w:marTop w:val="0"/>
          <w:marBottom w:val="0"/>
          <w:divBdr>
            <w:top w:val="none" w:sz="0" w:space="0" w:color="auto"/>
            <w:left w:val="none" w:sz="0" w:space="0" w:color="auto"/>
            <w:bottom w:val="none" w:sz="0" w:space="0" w:color="auto"/>
            <w:right w:val="none" w:sz="0" w:space="0" w:color="auto"/>
          </w:divBdr>
        </w:div>
        <w:div w:id="456412487">
          <w:marLeft w:val="640"/>
          <w:marRight w:val="0"/>
          <w:marTop w:val="0"/>
          <w:marBottom w:val="0"/>
          <w:divBdr>
            <w:top w:val="none" w:sz="0" w:space="0" w:color="auto"/>
            <w:left w:val="none" w:sz="0" w:space="0" w:color="auto"/>
            <w:bottom w:val="none" w:sz="0" w:space="0" w:color="auto"/>
            <w:right w:val="none" w:sz="0" w:space="0" w:color="auto"/>
          </w:divBdr>
        </w:div>
        <w:div w:id="541132464">
          <w:marLeft w:val="640"/>
          <w:marRight w:val="0"/>
          <w:marTop w:val="0"/>
          <w:marBottom w:val="0"/>
          <w:divBdr>
            <w:top w:val="none" w:sz="0" w:space="0" w:color="auto"/>
            <w:left w:val="none" w:sz="0" w:space="0" w:color="auto"/>
            <w:bottom w:val="none" w:sz="0" w:space="0" w:color="auto"/>
            <w:right w:val="none" w:sz="0" w:space="0" w:color="auto"/>
          </w:divBdr>
        </w:div>
        <w:div w:id="551501050">
          <w:marLeft w:val="640"/>
          <w:marRight w:val="0"/>
          <w:marTop w:val="0"/>
          <w:marBottom w:val="0"/>
          <w:divBdr>
            <w:top w:val="none" w:sz="0" w:space="0" w:color="auto"/>
            <w:left w:val="none" w:sz="0" w:space="0" w:color="auto"/>
            <w:bottom w:val="none" w:sz="0" w:space="0" w:color="auto"/>
            <w:right w:val="none" w:sz="0" w:space="0" w:color="auto"/>
          </w:divBdr>
        </w:div>
        <w:div w:id="588466820">
          <w:marLeft w:val="640"/>
          <w:marRight w:val="0"/>
          <w:marTop w:val="0"/>
          <w:marBottom w:val="0"/>
          <w:divBdr>
            <w:top w:val="none" w:sz="0" w:space="0" w:color="auto"/>
            <w:left w:val="none" w:sz="0" w:space="0" w:color="auto"/>
            <w:bottom w:val="none" w:sz="0" w:space="0" w:color="auto"/>
            <w:right w:val="none" w:sz="0" w:space="0" w:color="auto"/>
          </w:divBdr>
        </w:div>
        <w:div w:id="610666878">
          <w:marLeft w:val="640"/>
          <w:marRight w:val="0"/>
          <w:marTop w:val="0"/>
          <w:marBottom w:val="0"/>
          <w:divBdr>
            <w:top w:val="none" w:sz="0" w:space="0" w:color="auto"/>
            <w:left w:val="none" w:sz="0" w:space="0" w:color="auto"/>
            <w:bottom w:val="none" w:sz="0" w:space="0" w:color="auto"/>
            <w:right w:val="none" w:sz="0" w:space="0" w:color="auto"/>
          </w:divBdr>
        </w:div>
        <w:div w:id="614169584">
          <w:marLeft w:val="640"/>
          <w:marRight w:val="0"/>
          <w:marTop w:val="0"/>
          <w:marBottom w:val="0"/>
          <w:divBdr>
            <w:top w:val="none" w:sz="0" w:space="0" w:color="auto"/>
            <w:left w:val="none" w:sz="0" w:space="0" w:color="auto"/>
            <w:bottom w:val="none" w:sz="0" w:space="0" w:color="auto"/>
            <w:right w:val="none" w:sz="0" w:space="0" w:color="auto"/>
          </w:divBdr>
        </w:div>
        <w:div w:id="658535339">
          <w:marLeft w:val="640"/>
          <w:marRight w:val="0"/>
          <w:marTop w:val="0"/>
          <w:marBottom w:val="0"/>
          <w:divBdr>
            <w:top w:val="none" w:sz="0" w:space="0" w:color="auto"/>
            <w:left w:val="none" w:sz="0" w:space="0" w:color="auto"/>
            <w:bottom w:val="none" w:sz="0" w:space="0" w:color="auto"/>
            <w:right w:val="none" w:sz="0" w:space="0" w:color="auto"/>
          </w:divBdr>
        </w:div>
        <w:div w:id="697661646">
          <w:marLeft w:val="640"/>
          <w:marRight w:val="0"/>
          <w:marTop w:val="0"/>
          <w:marBottom w:val="0"/>
          <w:divBdr>
            <w:top w:val="none" w:sz="0" w:space="0" w:color="auto"/>
            <w:left w:val="none" w:sz="0" w:space="0" w:color="auto"/>
            <w:bottom w:val="none" w:sz="0" w:space="0" w:color="auto"/>
            <w:right w:val="none" w:sz="0" w:space="0" w:color="auto"/>
          </w:divBdr>
        </w:div>
        <w:div w:id="700665434">
          <w:marLeft w:val="640"/>
          <w:marRight w:val="0"/>
          <w:marTop w:val="0"/>
          <w:marBottom w:val="0"/>
          <w:divBdr>
            <w:top w:val="none" w:sz="0" w:space="0" w:color="auto"/>
            <w:left w:val="none" w:sz="0" w:space="0" w:color="auto"/>
            <w:bottom w:val="none" w:sz="0" w:space="0" w:color="auto"/>
            <w:right w:val="none" w:sz="0" w:space="0" w:color="auto"/>
          </w:divBdr>
        </w:div>
        <w:div w:id="716121393">
          <w:marLeft w:val="640"/>
          <w:marRight w:val="0"/>
          <w:marTop w:val="0"/>
          <w:marBottom w:val="0"/>
          <w:divBdr>
            <w:top w:val="none" w:sz="0" w:space="0" w:color="auto"/>
            <w:left w:val="none" w:sz="0" w:space="0" w:color="auto"/>
            <w:bottom w:val="none" w:sz="0" w:space="0" w:color="auto"/>
            <w:right w:val="none" w:sz="0" w:space="0" w:color="auto"/>
          </w:divBdr>
        </w:div>
        <w:div w:id="720640856">
          <w:marLeft w:val="640"/>
          <w:marRight w:val="0"/>
          <w:marTop w:val="0"/>
          <w:marBottom w:val="0"/>
          <w:divBdr>
            <w:top w:val="none" w:sz="0" w:space="0" w:color="auto"/>
            <w:left w:val="none" w:sz="0" w:space="0" w:color="auto"/>
            <w:bottom w:val="none" w:sz="0" w:space="0" w:color="auto"/>
            <w:right w:val="none" w:sz="0" w:space="0" w:color="auto"/>
          </w:divBdr>
        </w:div>
        <w:div w:id="726605453">
          <w:marLeft w:val="640"/>
          <w:marRight w:val="0"/>
          <w:marTop w:val="0"/>
          <w:marBottom w:val="0"/>
          <w:divBdr>
            <w:top w:val="none" w:sz="0" w:space="0" w:color="auto"/>
            <w:left w:val="none" w:sz="0" w:space="0" w:color="auto"/>
            <w:bottom w:val="none" w:sz="0" w:space="0" w:color="auto"/>
            <w:right w:val="none" w:sz="0" w:space="0" w:color="auto"/>
          </w:divBdr>
        </w:div>
        <w:div w:id="739910360">
          <w:marLeft w:val="640"/>
          <w:marRight w:val="0"/>
          <w:marTop w:val="0"/>
          <w:marBottom w:val="0"/>
          <w:divBdr>
            <w:top w:val="none" w:sz="0" w:space="0" w:color="auto"/>
            <w:left w:val="none" w:sz="0" w:space="0" w:color="auto"/>
            <w:bottom w:val="none" w:sz="0" w:space="0" w:color="auto"/>
            <w:right w:val="none" w:sz="0" w:space="0" w:color="auto"/>
          </w:divBdr>
        </w:div>
        <w:div w:id="747383668">
          <w:marLeft w:val="640"/>
          <w:marRight w:val="0"/>
          <w:marTop w:val="0"/>
          <w:marBottom w:val="0"/>
          <w:divBdr>
            <w:top w:val="none" w:sz="0" w:space="0" w:color="auto"/>
            <w:left w:val="none" w:sz="0" w:space="0" w:color="auto"/>
            <w:bottom w:val="none" w:sz="0" w:space="0" w:color="auto"/>
            <w:right w:val="none" w:sz="0" w:space="0" w:color="auto"/>
          </w:divBdr>
        </w:div>
        <w:div w:id="760103492">
          <w:marLeft w:val="640"/>
          <w:marRight w:val="0"/>
          <w:marTop w:val="0"/>
          <w:marBottom w:val="0"/>
          <w:divBdr>
            <w:top w:val="none" w:sz="0" w:space="0" w:color="auto"/>
            <w:left w:val="none" w:sz="0" w:space="0" w:color="auto"/>
            <w:bottom w:val="none" w:sz="0" w:space="0" w:color="auto"/>
            <w:right w:val="none" w:sz="0" w:space="0" w:color="auto"/>
          </w:divBdr>
        </w:div>
        <w:div w:id="773596475">
          <w:marLeft w:val="640"/>
          <w:marRight w:val="0"/>
          <w:marTop w:val="0"/>
          <w:marBottom w:val="0"/>
          <w:divBdr>
            <w:top w:val="none" w:sz="0" w:space="0" w:color="auto"/>
            <w:left w:val="none" w:sz="0" w:space="0" w:color="auto"/>
            <w:bottom w:val="none" w:sz="0" w:space="0" w:color="auto"/>
            <w:right w:val="none" w:sz="0" w:space="0" w:color="auto"/>
          </w:divBdr>
        </w:div>
        <w:div w:id="805119824">
          <w:marLeft w:val="640"/>
          <w:marRight w:val="0"/>
          <w:marTop w:val="0"/>
          <w:marBottom w:val="0"/>
          <w:divBdr>
            <w:top w:val="none" w:sz="0" w:space="0" w:color="auto"/>
            <w:left w:val="none" w:sz="0" w:space="0" w:color="auto"/>
            <w:bottom w:val="none" w:sz="0" w:space="0" w:color="auto"/>
            <w:right w:val="none" w:sz="0" w:space="0" w:color="auto"/>
          </w:divBdr>
        </w:div>
        <w:div w:id="816650917">
          <w:marLeft w:val="640"/>
          <w:marRight w:val="0"/>
          <w:marTop w:val="0"/>
          <w:marBottom w:val="0"/>
          <w:divBdr>
            <w:top w:val="none" w:sz="0" w:space="0" w:color="auto"/>
            <w:left w:val="none" w:sz="0" w:space="0" w:color="auto"/>
            <w:bottom w:val="none" w:sz="0" w:space="0" w:color="auto"/>
            <w:right w:val="none" w:sz="0" w:space="0" w:color="auto"/>
          </w:divBdr>
        </w:div>
        <w:div w:id="818422023">
          <w:marLeft w:val="640"/>
          <w:marRight w:val="0"/>
          <w:marTop w:val="0"/>
          <w:marBottom w:val="0"/>
          <w:divBdr>
            <w:top w:val="none" w:sz="0" w:space="0" w:color="auto"/>
            <w:left w:val="none" w:sz="0" w:space="0" w:color="auto"/>
            <w:bottom w:val="none" w:sz="0" w:space="0" w:color="auto"/>
            <w:right w:val="none" w:sz="0" w:space="0" w:color="auto"/>
          </w:divBdr>
        </w:div>
        <w:div w:id="853496116">
          <w:marLeft w:val="640"/>
          <w:marRight w:val="0"/>
          <w:marTop w:val="0"/>
          <w:marBottom w:val="0"/>
          <w:divBdr>
            <w:top w:val="none" w:sz="0" w:space="0" w:color="auto"/>
            <w:left w:val="none" w:sz="0" w:space="0" w:color="auto"/>
            <w:bottom w:val="none" w:sz="0" w:space="0" w:color="auto"/>
            <w:right w:val="none" w:sz="0" w:space="0" w:color="auto"/>
          </w:divBdr>
        </w:div>
        <w:div w:id="867645889">
          <w:marLeft w:val="640"/>
          <w:marRight w:val="0"/>
          <w:marTop w:val="0"/>
          <w:marBottom w:val="0"/>
          <w:divBdr>
            <w:top w:val="none" w:sz="0" w:space="0" w:color="auto"/>
            <w:left w:val="none" w:sz="0" w:space="0" w:color="auto"/>
            <w:bottom w:val="none" w:sz="0" w:space="0" w:color="auto"/>
            <w:right w:val="none" w:sz="0" w:space="0" w:color="auto"/>
          </w:divBdr>
        </w:div>
        <w:div w:id="898517989">
          <w:marLeft w:val="640"/>
          <w:marRight w:val="0"/>
          <w:marTop w:val="0"/>
          <w:marBottom w:val="0"/>
          <w:divBdr>
            <w:top w:val="none" w:sz="0" w:space="0" w:color="auto"/>
            <w:left w:val="none" w:sz="0" w:space="0" w:color="auto"/>
            <w:bottom w:val="none" w:sz="0" w:space="0" w:color="auto"/>
            <w:right w:val="none" w:sz="0" w:space="0" w:color="auto"/>
          </w:divBdr>
        </w:div>
        <w:div w:id="913589747">
          <w:marLeft w:val="640"/>
          <w:marRight w:val="0"/>
          <w:marTop w:val="0"/>
          <w:marBottom w:val="0"/>
          <w:divBdr>
            <w:top w:val="none" w:sz="0" w:space="0" w:color="auto"/>
            <w:left w:val="none" w:sz="0" w:space="0" w:color="auto"/>
            <w:bottom w:val="none" w:sz="0" w:space="0" w:color="auto"/>
            <w:right w:val="none" w:sz="0" w:space="0" w:color="auto"/>
          </w:divBdr>
        </w:div>
        <w:div w:id="928006038">
          <w:marLeft w:val="640"/>
          <w:marRight w:val="0"/>
          <w:marTop w:val="0"/>
          <w:marBottom w:val="0"/>
          <w:divBdr>
            <w:top w:val="none" w:sz="0" w:space="0" w:color="auto"/>
            <w:left w:val="none" w:sz="0" w:space="0" w:color="auto"/>
            <w:bottom w:val="none" w:sz="0" w:space="0" w:color="auto"/>
            <w:right w:val="none" w:sz="0" w:space="0" w:color="auto"/>
          </w:divBdr>
        </w:div>
        <w:div w:id="935331745">
          <w:marLeft w:val="640"/>
          <w:marRight w:val="0"/>
          <w:marTop w:val="0"/>
          <w:marBottom w:val="0"/>
          <w:divBdr>
            <w:top w:val="none" w:sz="0" w:space="0" w:color="auto"/>
            <w:left w:val="none" w:sz="0" w:space="0" w:color="auto"/>
            <w:bottom w:val="none" w:sz="0" w:space="0" w:color="auto"/>
            <w:right w:val="none" w:sz="0" w:space="0" w:color="auto"/>
          </w:divBdr>
        </w:div>
        <w:div w:id="952055374">
          <w:marLeft w:val="640"/>
          <w:marRight w:val="0"/>
          <w:marTop w:val="0"/>
          <w:marBottom w:val="0"/>
          <w:divBdr>
            <w:top w:val="none" w:sz="0" w:space="0" w:color="auto"/>
            <w:left w:val="none" w:sz="0" w:space="0" w:color="auto"/>
            <w:bottom w:val="none" w:sz="0" w:space="0" w:color="auto"/>
            <w:right w:val="none" w:sz="0" w:space="0" w:color="auto"/>
          </w:divBdr>
        </w:div>
        <w:div w:id="953486268">
          <w:marLeft w:val="640"/>
          <w:marRight w:val="0"/>
          <w:marTop w:val="0"/>
          <w:marBottom w:val="0"/>
          <w:divBdr>
            <w:top w:val="none" w:sz="0" w:space="0" w:color="auto"/>
            <w:left w:val="none" w:sz="0" w:space="0" w:color="auto"/>
            <w:bottom w:val="none" w:sz="0" w:space="0" w:color="auto"/>
            <w:right w:val="none" w:sz="0" w:space="0" w:color="auto"/>
          </w:divBdr>
        </w:div>
        <w:div w:id="960380920">
          <w:marLeft w:val="640"/>
          <w:marRight w:val="0"/>
          <w:marTop w:val="0"/>
          <w:marBottom w:val="0"/>
          <w:divBdr>
            <w:top w:val="none" w:sz="0" w:space="0" w:color="auto"/>
            <w:left w:val="none" w:sz="0" w:space="0" w:color="auto"/>
            <w:bottom w:val="none" w:sz="0" w:space="0" w:color="auto"/>
            <w:right w:val="none" w:sz="0" w:space="0" w:color="auto"/>
          </w:divBdr>
        </w:div>
        <w:div w:id="980497940">
          <w:marLeft w:val="640"/>
          <w:marRight w:val="0"/>
          <w:marTop w:val="0"/>
          <w:marBottom w:val="0"/>
          <w:divBdr>
            <w:top w:val="none" w:sz="0" w:space="0" w:color="auto"/>
            <w:left w:val="none" w:sz="0" w:space="0" w:color="auto"/>
            <w:bottom w:val="none" w:sz="0" w:space="0" w:color="auto"/>
            <w:right w:val="none" w:sz="0" w:space="0" w:color="auto"/>
          </w:divBdr>
        </w:div>
        <w:div w:id="982154779">
          <w:marLeft w:val="640"/>
          <w:marRight w:val="0"/>
          <w:marTop w:val="0"/>
          <w:marBottom w:val="0"/>
          <w:divBdr>
            <w:top w:val="none" w:sz="0" w:space="0" w:color="auto"/>
            <w:left w:val="none" w:sz="0" w:space="0" w:color="auto"/>
            <w:bottom w:val="none" w:sz="0" w:space="0" w:color="auto"/>
            <w:right w:val="none" w:sz="0" w:space="0" w:color="auto"/>
          </w:divBdr>
        </w:div>
        <w:div w:id="997271576">
          <w:marLeft w:val="640"/>
          <w:marRight w:val="0"/>
          <w:marTop w:val="0"/>
          <w:marBottom w:val="0"/>
          <w:divBdr>
            <w:top w:val="none" w:sz="0" w:space="0" w:color="auto"/>
            <w:left w:val="none" w:sz="0" w:space="0" w:color="auto"/>
            <w:bottom w:val="none" w:sz="0" w:space="0" w:color="auto"/>
            <w:right w:val="none" w:sz="0" w:space="0" w:color="auto"/>
          </w:divBdr>
        </w:div>
        <w:div w:id="1030111035">
          <w:marLeft w:val="640"/>
          <w:marRight w:val="0"/>
          <w:marTop w:val="0"/>
          <w:marBottom w:val="0"/>
          <w:divBdr>
            <w:top w:val="none" w:sz="0" w:space="0" w:color="auto"/>
            <w:left w:val="none" w:sz="0" w:space="0" w:color="auto"/>
            <w:bottom w:val="none" w:sz="0" w:space="0" w:color="auto"/>
            <w:right w:val="none" w:sz="0" w:space="0" w:color="auto"/>
          </w:divBdr>
        </w:div>
        <w:div w:id="1107653699">
          <w:marLeft w:val="640"/>
          <w:marRight w:val="0"/>
          <w:marTop w:val="0"/>
          <w:marBottom w:val="0"/>
          <w:divBdr>
            <w:top w:val="none" w:sz="0" w:space="0" w:color="auto"/>
            <w:left w:val="none" w:sz="0" w:space="0" w:color="auto"/>
            <w:bottom w:val="none" w:sz="0" w:space="0" w:color="auto"/>
            <w:right w:val="none" w:sz="0" w:space="0" w:color="auto"/>
          </w:divBdr>
        </w:div>
        <w:div w:id="1185361262">
          <w:marLeft w:val="640"/>
          <w:marRight w:val="0"/>
          <w:marTop w:val="0"/>
          <w:marBottom w:val="0"/>
          <w:divBdr>
            <w:top w:val="none" w:sz="0" w:space="0" w:color="auto"/>
            <w:left w:val="none" w:sz="0" w:space="0" w:color="auto"/>
            <w:bottom w:val="none" w:sz="0" w:space="0" w:color="auto"/>
            <w:right w:val="none" w:sz="0" w:space="0" w:color="auto"/>
          </w:divBdr>
        </w:div>
        <w:div w:id="1230766133">
          <w:marLeft w:val="640"/>
          <w:marRight w:val="0"/>
          <w:marTop w:val="0"/>
          <w:marBottom w:val="0"/>
          <w:divBdr>
            <w:top w:val="none" w:sz="0" w:space="0" w:color="auto"/>
            <w:left w:val="none" w:sz="0" w:space="0" w:color="auto"/>
            <w:bottom w:val="none" w:sz="0" w:space="0" w:color="auto"/>
            <w:right w:val="none" w:sz="0" w:space="0" w:color="auto"/>
          </w:divBdr>
        </w:div>
        <w:div w:id="1233203152">
          <w:marLeft w:val="640"/>
          <w:marRight w:val="0"/>
          <w:marTop w:val="0"/>
          <w:marBottom w:val="0"/>
          <w:divBdr>
            <w:top w:val="none" w:sz="0" w:space="0" w:color="auto"/>
            <w:left w:val="none" w:sz="0" w:space="0" w:color="auto"/>
            <w:bottom w:val="none" w:sz="0" w:space="0" w:color="auto"/>
            <w:right w:val="none" w:sz="0" w:space="0" w:color="auto"/>
          </w:divBdr>
        </w:div>
        <w:div w:id="1243028303">
          <w:marLeft w:val="640"/>
          <w:marRight w:val="0"/>
          <w:marTop w:val="0"/>
          <w:marBottom w:val="0"/>
          <w:divBdr>
            <w:top w:val="none" w:sz="0" w:space="0" w:color="auto"/>
            <w:left w:val="none" w:sz="0" w:space="0" w:color="auto"/>
            <w:bottom w:val="none" w:sz="0" w:space="0" w:color="auto"/>
            <w:right w:val="none" w:sz="0" w:space="0" w:color="auto"/>
          </w:divBdr>
        </w:div>
        <w:div w:id="1245840297">
          <w:marLeft w:val="640"/>
          <w:marRight w:val="0"/>
          <w:marTop w:val="0"/>
          <w:marBottom w:val="0"/>
          <w:divBdr>
            <w:top w:val="none" w:sz="0" w:space="0" w:color="auto"/>
            <w:left w:val="none" w:sz="0" w:space="0" w:color="auto"/>
            <w:bottom w:val="none" w:sz="0" w:space="0" w:color="auto"/>
            <w:right w:val="none" w:sz="0" w:space="0" w:color="auto"/>
          </w:divBdr>
        </w:div>
        <w:div w:id="1289972688">
          <w:marLeft w:val="640"/>
          <w:marRight w:val="0"/>
          <w:marTop w:val="0"/>
          <w:marBottom w:val="0"/>
          <w:divBdr>
            <w:top w:val="none" w:sz="0" w:space="0" w:color="auto"/>
            <w:left w:val="none" w:sz="0" w:space="0" w:color="auto"/>
            <w:bottom w:val="none" w:sz="0" w:space="0" w:color="auto"/>
            <w:right w:val="none" w:sz="0" w:space="0" w:color="auto"/>
          </w:divBdr>
        </w:div>
        <w:div w:id="1308851619">
          <w:marLeft w:val="640"/>
          <w:marRight w:val="0"/>
          <w:marTop w:val="0"/>
          <w:marBottom w:val="0"/>
          <w:divBdr>
            <w:top w:val="none" w:sz="0" w:space="0" w:color="auto"/>
            <w:left w:val="none" w:sz="0" w:space="0" w:color="auto"/>
            <w:bottom w:val="none" w:sz="0" w:space="0" w:color="auto"/>
            <w:right w:val="none" w:sz="0" w:space="0" w:color="auto"/>
          </w:divBdr>
        </w:div>
        <w:div w:id="1325666868">
          <w:marLeft w:val="640"/>
          <w:marRight w:val="0"/>
          <w:marTop w:val="0"/>
          <w:marBottom w:val="0"/>
          <w:divBdr>
            <w:top w:val="none" w:sz="0" w:space="0" w:color="auto"/>
            <w:left w:val="none" w:sz="0" w:space="0" w:color="auto"/>
            <w:bottom w:val="none" w:sz="0" w:space="0" w:color="auto"/>
            <w:right w:val="none" w:sz="0" w:space="0" w:color="auto"/>
          </w:divBdr>
        </w:div>
        <w:div w:id="1338265043">
          <w:marLeft w:val="640"/>
          <w:marRight w:val="0"/>
          <w:marTop w:val="0"/>
          <w:marBottom w:val="0"/>
          <w:divBdr>
            <w:top w:val="none" w:sz="0" w:space="0" w:color="auto"/>
            <w:left w:val="none" w:sz="0" w:space="0" w:color="auto"/>
            <w:bottom w:val="none" w:sz="0" w:space="0" w:color="auto"/>
            <w:right w:val="none" w:sz="0" w:space="0" w:color="auto"/>
          </w:divBdr>
        </w:div>
        <w:div w:id="1340884915">
          <w:marLeft w:val="640"/>
          <w:marRight w:val="0"/>
          <w:marTop w:val="0"/>
          <w:marBottom w:val="0"/>
          <w:divBdr>
            <w:top w:val="none" w:sz="0" w:space="0" w:color="auto"/>
            <w:left w:val="none" w:sz="0" w:space="0" w:color="auto"/>
            <w:bottom w:val="none" w:sz="0" w:space="0" w:color="auto"/>
            <w:right w:val="none" w:sz="0" w:space="0" w:color="auto"/>
          </w:divBdr>
        </w:div>
        <w:div w:id="1395932647">
          <w:marLeft w:val="640"/>
          <w:marRight w:val="0"/>
          <w:marTop w:val="0"/>
          <w:marBottom w:val="0"/>
          <w:divBdr>
            <w:top w:val="none" w:sz="0" w:space="0" w:color="auto"/>
            <w:left w:val="none" w:sz="0" w:space="0" w:color="auto"/>
            <w:bottom w:val="none" w:sz="0" w:space="0" w:color="auto"/>
            <w:right w:val="none" w:sz="0" w:space="0" w:color="auto"/>
          </w:divBdr>
        </w:div>
        <w:div w:id="1417631276">
          <w:marLeft w:val="640"/>
          <w:marRight w:val="0"/>
          <w:marTop w:val="0"/>
          <w:marBottom w:val="0"/>
          <w:divBdr>
            <w:top w:val="none" w:sz="0" w:space="0" w:color="auto"/>
            <w:left w:val="none" w:sz="0" w:space="0" w:color="auto"/>
            <w:bottom w:val="none" w:sz="0" w:space="0" w:color="auto"/>
            <w:right w:val="none" w:sz="0" w:space="0" w:color="auto"/>
          </w:divBdr>
        </w:div>
        <w:div w:id="1418287100">
          <w:marLeft w:val="640"/>
          <w:marRight w:val="0"/>
          <w:marTop w:val="0"/>
          <w:marBottom w:val="0"/>
          <w:divBdr>
            <w:top w:val="none" w:sz="0" w:space="0" w:color="auto"/>
            <w:left w:val="none" w:sz="0" w:space="0" w:color="auto"/>
            <w:bottom w:val="none" w:sz="0" w:space="0" w:color="auto"/>
            <w:right w:val="none" w:sz="0" w:space="0" w:color="auto"/>
          </w:divBdr>
        </w:div>
        <w:div w:id="1453357452">
          <w:marLeft w:val="640"/>
          <w:marRight w:val="0"/>
          <w:marTop w:val="0"/>
          <w:marBottom w:val="0"/>
          <w:divBdr>
            <w:top w:val="none" w:sz="0" w:space="0" w:color="auto"/>
            <w:left w:val="none" w:sz="0" w:space="0" w:color="auto"/>
            <w:bottom w:val="none" w:sz="0" w:space="0" w:color="auto"/>
            <w:right w:val="none" w:sz="0" w:space="0" w:color="auto"/>
          </w:divBdr>
        </w:div>
        <w:div w:id="1456755152">
          <w:marLeft w:val="640"/>
          <w:marRight w:val="0"/>
          <w:marTop w:val="0"/>
          <w:marBottom w:val="0"/>
          <w:divBdr>
            <w:top w:val="none" w:sz="0" w:space="0" w:color="auto"/>
            <w:left w:val="none" w:sz="0" w:space="0" w:color="auto"/>
            <w:bottom w:val="none" w:sz="0" w:space="0" w:color="auto"/>
            <w:right w:val="none" w:sz="0" w:space="0" w:color="auto"/>
          </w:divBdr>
        </w:div>
        <w:div w:id="1459296461">
          <w:marLeft w:val="640"/>
          <w:marRight w:val="0"/>
          <w:marTop w:val="0"/>
          <w:marBottom w:val="0"/>
          <w:divBdr>
            <w:top w:val="none" w:sz="0" w:space="0" w:color="auto"/>
            <w:left w:val="none" w:sz="0" w:space="0" w:color="auto"/>
            <w:bottom w:val="none" w:sz="0" w:space="0" w:color="auto"/>
            <w:right w:val="none" w:sz="0" w:space="0" w:color="auto"/>
          </w:divBdr>
        </w:div>
        <w:div w:id="1485925517">
          <w:marLeft w:val="640"/>
          <w:marRight w:val="0"/>
          <w:marTop w:val="0"/>
          <w:marBottom w:val="0"/>
          <w:divBdr>
            <w:top w:val="none" w:sz="0" w:space="0" w:color="auto"/>
            <w:left w:val="none" w:sz="0" w:space="0" w:color="auto"/>
            <w:bottom w:val="none" w:sz="0" w:space="0" w:color="auto"/>
            <w:right w:val="none" w:sz="0" w:space="0" w:color="auto"/>
          </w:divBdr>
        </w:div>
        <w:div w:id="1488788883">
          <w:marLeft w:val="640"/>
          <w:marRight w:val="0"/>
          <w:marTop w:val="0"/>
          <w:marBottom w:val="0"/>
          <w:divBdr>
            <w:top w:val="none" w:sz="0" w:space="0" w:color="auto"/>
            <w:left w:val="none" w:sz="0" w:space="0" w:color="auto"/>
            <w:bottom w:val="none" w:sz="0" w:space="0" w:color="auto"/>
            <w:right w:val="none" w:sz="0" w:space="0" w:color="auto"/>
          </w:divBdr>
        </w:div>
        <w:div w:id="1493990017">
          <w:marLeft w:val="640"/>
          <w:marRight w:val="0"/>
          <w:marTop w:val="0"/>
          <w:marBottom w:val="0"/>
          <w:divBdr>
            <w:top w:val="none" w:sz="0" w:space="0" w:color="auto"/>
            <w:left w:val="none" w:sz="0" w:space="0" w:color="auto"/>
            <w:bottom w:val="none" w:sz="0" w:space="0" w:color="auto"/>
            <w:right w:val="none" w:sz="0" w:space="0" w:color="auto"/>
          </w:divBdr>
        </w:div>
        <w:div w:id="1550916328">
          <w:marLeft w:val="640"/>
          <w:marRight w:val="0"/>
          <w:marTop w:val="0"/>
          <w:marBottom w:val="0"/>
          <w:divBdr>
            <w:top w:val="none" w:sz="0" w:space="0" w:color="auto"/>
            <w:left w:val="none" w:sz="0" w:space="0" w:color="auto"/>
            <w:bottom w:val="none" w:sz="0" w:space="0" w:color="auto"/>
            <w:right w:val="none" w:sz="0" w:space="0" w:color="auto"/>
          </w:divBdr>
        </w:div>
        <w:div w:id="1568611490">
          <w:marLeft w:val="640"/>
          <w:marRight w:val="0"/>
          <w:marTop w:val="0"/>
          <w:marBottom w:val="0"/>
          <w:divBdr>
            <w:top w:val="none" w:sz="0" w:space="0" w:color="auto"/>
            <w:left w:val="none" w:sz="0" w:space="0" w:color="auto"/>
            <w:bottom w:val="none" w:sz="0" w:space="0" w:color="auto"/>
            <w:right w:val="none" w:sz="0" w:space="0" w:color="auto"/>
          </w:divBdr>
        </w:div>
        <w:div w:id="1576668272">
          <w:marLeft w:val="640"/>
          <w:marRight w:val="0"/>
          <w:marTop w:val="0"/>
          <w:marBottom w:val="0"/>
          <w:divBdr>
            <w:top w:val="none" w:sz="0" w:space="0" w:color="auto"/>
            <w:left w:val="none" w:sz="0" w:space="0" w:color="auto"/>
            <w:bottom w:val="none" w:sz="0" w:space="0" w:color="auto"/>
            <w:right w:val="none" w:sz="0" w:space="0" w:color="auto"/>
          </w:divBdr>
        </w:div>
        <w:div w:id="1599020307">
          <w:marLeft w:val="640"/>
          <w:marRight w:val="0"/>
          <w:marTop w:val="0"/>
          <w:marBottom w:val="0"/>
          <w:divBdr>
            <w:top w:val="none" w:sz="0" w:space="0" w:color="auto"/>
            <w:left w:val="none" w:sz="0" w:space="0" w:color="auto"/>
            <w:bottom w:val="none" w:sz="0" w:space="0" w:color="auto"/>
            <w:right w:val="none" w:sz="0" w:space="0" w:color="auto"/>
          </w:divBdr>
        </w:div>
        <w:div w:id="1604457442">
          <w:marLeft w:val="640"/>
          <w:marRight w:val="0"/>
          <w:marTop w:val="0"/>
          <w:marBottom w:val="0"/>
          <w:divBdr>
            <w:top w:val="none" w:sz="0" w:space="0" w:color="auto"/>
            <w:left w:val="none" w:sz="0" w:space="0" w:color="auto"/>
            <w:bottom w:val="none" w:sz="0" w:space="0" w:color="auto"/>
            <w:right w:val="none" w:sz="0" w:space="0" w:color="auto"/>
          </w:divBdr>
        </w:div>
        <w:div w:id="1645426916">
          <w:marLeft w:val="640"/>
          <w:marRight w:val="0"/>
          <w:marTop w:val="0"/>
          <w:marBottom w:val="0"/>
          <w:divBdr>
            <w:top w:val="none" w:sz="0" w:space="0" w:color="auto"/>
            <w:left w:val="none" w:sz="0" w:space="0" w:color="auto"/>
            <w:bottom w:val="none" w:sz="0" w:space="0" w:color="auto"/>
            <w:right w:val="none" w:sz="0" w:space="0" w:color="auto"/>
          </w:divBdr>
        </w:div>
        <w:div w:id="1647784712">
          <w:marLeft w:val="640"/>
          <w:marRight w:val="0"/>
          <w:marTop w:val="0"/>
          <w:marBottom w:val="0"/>
          <w:divBdr>
            <w:top w:val="none" w:sz="0" w:space="0" w:color="auto"/>
            <w:left w:val="none" w:sz="0" w:space="0" w:color="auto"/>
            <w:bottom w:val="none" w:sz="0" w:space="0" w:color="auto"/>
            <w:right w:val="none" w:sz="0" w:space="0" w:color="auto"/>
          </w:divBdr>
        </w:div>
        <w:div w:id="1667005869">
          <w:marLeft w:val="640"/>
          <w:marRight w:val="0"/>
          <w:marTop w:val="0"/>
          <w:marBottom w:val="0"/>
          <w:divBdr>
            <w:top w:val="none" w:sz="0" w:space="0" w:color="auto"/>
            <w:left w:val="none" w:sz="0" w:space="0" w:color="auto"/>
            <w:bottom w:val="none" w:sz="0" w:space="0" w:color="auto"/>
            <w:right w:val="none" w:sz="0" w:space="0" w:color="auto"/>
          </w:divBdr>
        </w:div>
        <w:div w:id="1681620873">
          <w:marLeft w:val="640"/>
          <w:marRight w:val="0"/>
          <w:marTop w:val="0"/>
          <w:marBottom w:val="0"/>
          <w:divBdr>
            <w:top w:val="none" w:sz="0" w:space="0" w:color="auto"/>
            <w:left w:val="none" w:sz="0" w:space="0" w:color="auto"/>
            <w:bottom w:val="none" w:sz="0" w:space="0" w:color="auto"/>
            <w:right w:val="none" w:sz="0" w:space="0" w:color="auto"/>
          </w:divBdr>
        </w:div>
        <w:div w:id="1747337509">
          <w:marLeft w:val="640"/>
          <w:marRight w:val="0"/>
          <w:marTop w:val="0"/>
          <w:marBottom w:val="0"/>
          <w:divBdr>
            <w:top w:val="none" w:sz="0" w:space="0" w:color="auto"/>
            <w:left w:val="none" w:sz="0" w:space="0" w:color="auto"/>
            <w:bottom w:val="none" w:sz="0" w:space="0" w:color="auto"/>
            <w:right w:val="none" w:sz="0" w:space="0" w:color="auto"/>
          </w:divBdr>
        </w:div>
        <w:div w:id="1759402481">
          <w:marLeft w:val="640"/>
          <w:marRight w:val="0"/>
          <w:marTop w:val="0"/>
          <w:marBottom w:val="0"/>
          <w:divBdr>
            <w:top w:val="none" w:sz="0" w:space="0" w:color="auto"/>
            <w:left w:val="none" w:sz="0" w:space="0" w:color="auto"/>
            <w:bottom w:val="none" w:sz="0" w:space="0" w:color="auto"/>
            <w:right w:val="none" w:sz="0" w:space="0" w:color="auto"/>
          </w:divBdr>
        </w:div>
        <w:div w:id="1772894437">
          <w:marLeft w:val="640"/>
          <w:marRight w:val="0"/>
          <w:marTop w:val="0"/>
          <w:marBottom w:val="0"/>
          <w:divBdr>
            <w:top w:val="none" w:sz="0" w:space="0" w:color="auto"/>
            <w:left w:val="none" w:sz="0" w:space="0" w:color="auto"/>
            <w:bottom w:val="none" w:sz="0" w:space="0" w:color="auto"/>
            <w:right w:val="none" w:sz="0" w:space="0" w:color="auto"/>
          </w:divBdr>
        </w:div>
        <w:div w:id="1809005025">
          <w:marLeft w:val="640"/>
          <w:marRight w:val="0"/>
          <w:marTop w:val="0"/>
          <w:marBottom w:val="0"/>
          <w:divBdr>
            <w:top w:val="none" w:sz="0" w:space="0" w:color="auto"/>
            <w:left w:val="none" w:sz="0" w:space="0" w:color="auto"/>
            <w:bottom w:val="none" w:sz="0" w:space="0" w:color="auto"/>
            <w:right w:val="none" w:sz="0" w:space="0" w:color="auto"/>
          </w:divBdr>
        </w:div>
        <w:div w:id="1831019176">
          <w:marLeft w:val="640"/>
          <w:marRight w:val="0"/>
          <w:marTop w:val="0"/>
          <w:marBottom w:val="0"/>
          <w:divBdr>
            <w:top w:val="none" w:sz="0" w:space="0" w:color="auto"/>
            <w:left w:val="none" w:sz="0" w:space="0" w:color="auto"/>
            <w:bottom w:val="none" w:sz="0" w:space="0" w:color="auto"/>
            <w:right w:val="none" w:sz="0" w:space="0" w:color="auto"/>
          </w:divBdr>
        </w:div>
        <w:div w:id="1854108607">
          <w:marLeft w:val="640"/>
          <w:marRight w:val="0"/>
          <w:marTop w:val="0"/>
          <w:marBottom w:val="0"/>
          <w:divBdr>
            <w:top w:val="none" w:sz="0" w:space="0" w:color="auto"/>
            <w:left w:val="none" w:sz="0" w:space="0" w:color="auto"/>
            <w:bottom w:val="none" w:sz="0" w:space="0" w:color="auto"/>
            <w:right w:val="none" w:sz="0" w:space="0" w:color="auto"/>
          </w:divBdr>
        </w:div>
        <w:div w:id="1931230693">
          <w:marLeft w:val="640"/>
          <w:marRight w:val="0"/>
          <w:marTop w:val="0"/>
          <w:marBottom w:val="0"/>
          <w:divBdr>
            <w:top w:val="none" w:sz="0" w:space="0" w:color="auto"/>
            <w:left w:val="none" w:sz="0" w:space="0" w:color="auto"/>
            <w:bottom w:val="none" w:sz="0" w:space="0" w:color="auto"/>
            <w:right w:val="none" w:sz="0" w:space="0" w:color="auto"/>
          </w:divBdr>
        </w:div>
        <w:div w:id="1943535817">
          <w:marLeft w:val="640"/>
          <w:marRight w:val="0"/>
          <w:marTop w:val="0"/>
          <w:marBottom w:val="0"/>
          <w:divBdr>
            <w:top w:val="none" w:sz="0" w:space="0" w:color="auto"/>
            <w:left w:val="none" w:sz="0" w:space="0" w:color="auto"/>
            <w:bottom w:val="none" w:sz="0" w:space="0" w:color="auto"/>
            <w:right w:val="none" w:sz="0" w:space="0" w:color="auto"/>
          </w:divBdr>
        </w:div>
        <w:div w:id="1943994630">
          <w:marLeft w:val="640"/>
          <w:marRight w:val="0"/>
          <w:marTop w:val="0"/>
          <w:marBottom w:val="0"/>
          <w:divBdr>
            <w:top w:val="none" w:sz="0" w:space="0" w:color="auto"/>
            <w:left w:val="none" w:sz="0" w:space="0" w:color="auto"/>
            <w:bottom w:val="none" w:sz="0" w:space="0" w:color="auto"/>
            <w:right w:val="none" w:sz="0" w:space="0" w:color="auto"/>
          </w:divBdr>
        </w:div>
        <w:div w:id="1965846821">
          <w:marLeft w:val="640"/>
          <w:marRight w:val="0"/>
          <w:marTop w:val="0"/>
          <w:marBottom w:val="0"/>
          <w:divBdr>
            <w:top w:val="none" w:sz="0" w:space="0" w:color="auto"/>
            <w:left w:val="none" w:sz="0" w:space="0" w:color="auto"/>
            <w:bottom w:val="none" w:sz="0" w:space="0" w:color="auto"/>
            <w:right w:val="none" w:sz="0" w:space="0" w:color="auto"/>
          </w:divBdr>
        </w:div>
        <w:div w:id="1974020121">
          <w:marLeft w:val="640"/>
          <w:marRight w:val="0"/>
          <w:marTop w:val="0"/>
          <w:marBottom w:val="0"/>
          <w:divBdr>
            <w:top w:val="none" w:sz="0" w:space="0" w:color="auto"/>
            <w:left w:val="none" w:sz="0" w:space="0" w:color="auto"/>
            <w:bottom w:val="none" w:sz="0" w:space="0" w:color="auto"/>
            <w:right w:val="none" w:sz="0" w:space="0" w:color="auto"/>
          </w:divBdr>
        </w:div>
        <w:div w:id="1977759164">
          <w:marLeft w:val="640"/>
          <w:marRight w:val="0"/>
          <w:marTop w:val="0"/>
          <w:marBottom w:val="0"/>
          <w:divBdr>
            <w:top w:val="none" w:sz="0" w:space="0" w:color="auto"/>
            <w:left w:val="none" w:sz="0" w:space="0" w:color="auto"/>
            <w:bottom w:val="none" w:sz="0" w:space="0" w:color="auto"/>
            <w:right w:val="none" w:sz="0" w:space="0" w:color="auto"/>
          </w:divBdr>
        </w:div>
        <w:div w:id="1981765857">
          <w:marLeft w:val="640"/>
          <w:marRight w:val="0"/>
          <w:marTop w:val="0"/>
          <w:marBottom w:val="0"/>
          <w:divBdr>
            <w:top w:val="none" w:sz="0" w:space="0" w:color="auto"/>
            <w:left w:val="none" w:sz="0" w:space="0" w:color="auto"/>
            <w:bottom w:val="none" w:sz="0" w:space="0" w:color="auto"/>
            <w:right w:val="none" w:sz="0" w:space="0" w:color="auto"/>
          </w:divBdr>
        </w:div>
        <w:div w:id="1991403192">
          <w:marLeft w:val="640"/>
          <w:marRight w:val="0"/>
          <w:marTop w:val="0"/>
          <w:marBottom w:val="0"/>
          <w:divBdr>
            <w:top w:val="none" w:sz="0" w:space="0" w:color="auto"/>
            <w:left w:val="none" w:sz="0" w:space="0" w:color="auto"/>
            <w:bottom w:val="none" w:sz="0" w:space="0" w:color="auto"/>
            <w:right w:val="none" w:sz="0" w:space="0" w:color="auto"/>
          </w:divBdr>
        </w:div>
        <w:div w:id="2021664023">
          <w:marLeft w:val="640"/>
          <w:marRight w:val="0"/>
          <w:marTop w:val="0"/>
          <w:marBottom w:val="0"/>
          <w:divBdr>
            <w:top w:val="none" w:sz="0" w:space="0" w:color="auto"/>
            <w:left w:val="none" w:sz="0" w:space="0" w:color="auto"/>
            <w:bottom w:val="none" w:sz="0" w:space="0" w:color="auto"/>
            <w:right w:val="none" w:sz="0" w:space="0" w:color="auto"/>
          </w:divBdr>
        </w:div>
        <w:div w:id="2025012147">
          <w:marLeft w:val="640"/>
          <w:marRight w:val="0"/>
          <w:marTop w:val="0"/>
          <w:marBottom w:val="0"/>
          <w:divBdr>
            <w:top w:val="none" w:sz="0" w:space="0" w:color="auto"/>
            <w:left w:val="none" w:sz="0" w:space="0" w:color="auto"/>
            <w:bottom w:val="none" w:sz="0" w:space="0" w:color="auto"/>
            <w:right w:val="none" w:sz="0" w:space="0" w:color="auto"/>
          </w:divBdr>
        </w:div>
        <w:div w:id="2026782153">
          <w:marLeft w:val="640"/>
          <w:marRight w:val="0"/>
          <w:marTop w:val="0"/>
          <w:marBottom w:val="0"/>
          <w:divBdr>
            <w:top w:val="none" w:sz="0" w:space="0" w:color="auto"/>
            <w:left w:val="none" w:sz="0" w:space="0" w:color="auto"/>
            <w:bottom w:val="none" w:sz="0" w:space="0" w:color="auto"/>
            <w:right w:val="none" w:sz="0" w:space="0" w:color="auto"/>
          </w:divBdr>
        </w:div>
        <w:div w:id="2063407233">
          <w:marLeft w:val="640"/>
          <w:marRight w:val="0"/>
          <w:marTop w:val="0"/>
          <w:marBottom w:val="0"/>
          <w:divBdr>
            <w:top w:val="none" w:sz="0" w:space="0" w:color="auto"/>
            <w:left w:val="none" w:sz="0" w:space="0" w:color="auto"/>
            <w:bottom w:val="none" w:sz="0" w:space="0" w:color="auto"/>
            <w:right w:val="none" w:sz="0" w:space="0" w:color="auto"/>
          </w:divBdr>
        </w:div>
        <w:div w:id="2076121436">
          <w:marLeft w:val="640"/>
          <w:marRight w:val="0"/>
          <w:marTop w:val="0"/>
          <w:marBottom w:val="0"/>
          <w:divBdr>
            <w:top w:val="none" w:sz="0" w:space="0" w:color="auto"/>
            <w:left w:val="none" w:sz="0" w:space="0" w:color="auto"/>
            <w:bottom w:val="none" w:sz="0" w:space="0" w:color="auto"/>
            <w:right w:val="none" w:sz="0" w:space="0" w:color="auto"/>
          </w:divBdr>
        </w:div>
        <w:div w:id="2091124312">
          <w:marLeft w:val="640"/>
          <w:marRight w:val="0"/>
          <w:marTop w:val="0"/>
          <w:marBottom w:val="0"/>
          <w:divBdr>
            <w:top w:val="none" w:sz="0" w:space="0" w:color="auto"/>
            <w:left w:val="none" w:sz="0" w:space="0" w:color="auto"/>
            <w:bottom w:val="none" w:sz="0" w:space="0" w:color="auto"/>
            <w:right w:val="none" w:sz="0" w:space="0" w:color="auto"/>
          </w:divBdr>
        </w:div>
        <w:div w:id="2111973550">
          <w:marLeft w:val="640"/>
          <w:marRight w:val="0"/>
          <w:marTop w:val="0"/>
          <w:marBottom w:val="0"/>
          <w:divBdr>
            <w:top w:val="none" w:sz="0" w:space="0" w:color="auto"/>
            <w:left w:val="none" w:sz="0" w:space="0" w:color="auto"/>
            <w:bottom w:val="none" w:sz="0" w:space="0" w:color="auto"/>
            <w:right w:val="none" w:sz="0" w:space="0" w:color="auto"/>
          </w:divBdr>
        </w:div>
      </w:divsChild>
    </w:div>
    <w:div w:id="815150016">
      <w:bodyDiv w:val="1"/>
      <w:marLeft w:val="0"/>
      <w:marRight w:val="0"/>
      <w:marTop w:val="0"/>
      <w:marBottom w:val="0"/>
      <w:divBdr>
        <w:top w:val="none" w:sz="0" w:space="0" w:color="auto"/>
        <w:left w:val="none" w:sz="0" w:space="0" w:color="auto"/>
        <w:bottom w:val="none" w:sz="0" w:space="0" w:color="auto"/>
        <w:right w:val="none" w:sz="0" w:space="0" w:color="auto"/>
      </w:divBdr>
      <w:divsChild>
        <w:div w:id="16466688">
          <w:marLeft w:val="640"/>
          <w:marRight w:val="0"/>
          <w:marTop w:val="0"/>
          <w:marBottom w:val="0"/>
          <w:divBdr>
            <w:top w:val="none" w:sz="0" w:space="0" w:color="auto"/>
            <w:left w:val="none" w:sz="0" w:space="0" w:color="auto"/>
            <w:bottom w:val="none" w:sz="0" w:space="0" w:color="auto"/>
            <w:right w:val="none" w:sz="0" w:space="0" w:color="auto"/>
          </w:divBdr>
        </w:div>
        <w:div w:id="22557887">
          <w:marLeft w:val="640"/>
          <w:marRight w:val="0"/>
          <w:marTop w:val="0"/>
          <w:marBottom w:val="0"/>
          <w:divBdr>
            <w:top w:val="none" w:sz="0" w:space="0" w:color="auto"/>
            <w:left w:val="none" w:sz="0" w:space="0" w:color="auto"/>
            <w:bottom w:val="none" w:sz="0" w:space="0" w:color="auto"/>
            <w:right w:val="none" w:sz="0" w:space="0" w:color="auto"/>
          </w:divBdr>
        </w:div>
        <w:div w:id="30956943">
          <w:marLeft w:val="640"/>
          <w:marRight w:val="0"/>
          <w:marTop w:val="0"/>
          <w:marBottom w:val="0"/>
          <w:divBdr>
            <w:top w:val="none" w:sz="0" w:space="0" w:color="auto"/>
            <w:left w:val="none" w:sz="0" w:space="0" w:color="auto"/>
            <w:bottom w:val="none" w:sz="0" w:space="0" w:color="auto"/>
            <w:right w:val="none" w:sz="0" w:space="0" w:color="auto"/>
          </w:divBdr>
        </w:div>
        <w:div w:id="57170320">
          <w:marLeft w:val="640"/>
          <w:marRight w:val="0"/>
          <w:marTop w:val="0"/>
          <w:marBottom w:val="0"/>
          <w:divBdr>
            <w:top w:val="none" w:sz="0" w:space="0" w:color="auto"/>
            <w:left w:val="none" w:sz="0" w:space="0" w:color="auto"/>
            <w:bottom w:val="none" w:sz="0" w:space="0" w:color="auto"/>
            <w:right w:val="none" w:sz="0" w:space="0" w:color="auto"/>
          </w:divBdr>
        </w:div>
        <w:div w:id="61174074">
          <w:marLeft w:val="640"/>
          <w:marRight w:val="0"/>
          <w:marTop w:val="0"/>
          <w:marBottom w:val="0"/>
          <w:divBdr>
            <w:top w:val="none" w:sz="0" w:space="0" w:color="auto"/>
            <w:left w:val="none" w:sz="0" w:space="0" w:color="auto"/>
            <w:bottom w:val="none" w:sz="0" w:space="0" w:color="auto"/>
            <w:right w:val="none" w:sz="0" w:space="0" w:color="auto"/>
          </w:divBdr>
        </w:div>
        <w:div w:id="85804975">
          <w:marLeft w:val="640"/>
          <w:marRight w:val="0"/>
          <w:marTop w:val="0"/>
          <w:marBottom w:val="0"/>
          <w:divBdr>
            <w:top w:val="none" w:sz="0" w:space="0" w:color="auto"/>
            <w:left w:val="none" w:sz="0" w:space="0" w:color="auto"/>
            <w:bottom w:val="none" w:sz="0" w:space="0" w:color="auto"/>
            <w:right w:val="none" w:sz="0" w:space="0" w:color="auto"/>
          </w:divBdr>
        </w:div>
        <w:div w:id="114179137">
          <w:marLeft w:val="640"/>
          <w:marRight w:val="0"/>
          <w:marTop w:val="0"/>
          <w:marBottom w:val="0"/>
          <w:divBdr>
            <w:top w:val="none" w:sz="0" w:space="0" w:color="auto"/>
            <w:left w:val="none" w:sz="0" w:space="0" w:color="auto"/>
            <w:bottom w:val="none" w:sz="0" w:space="0" w:color="auto"/>
            <w:right w:val="none" w:sz="0" w:space="0" w:color="auto"/>
          </w:divBdr>
        </w:div>
        <w:div w:id="116680103">
          <w:marLeft w:val="640"/>
          <w:marRight w:val="0"/>
          <w:marTop w:val="0"/>
          <w:marBottom w:val="0"/>
          <w:divBdr>
            <w:top w:val="none" w:sz="0" w:space="0" w:color="auto"/>
            <w:left w:val="none" w:sz="0" w:space="0" w:color="auto"/>
            <w:bottom w:val="none" w:sz="0" w:space="0" w:color="auto"/>
            <w:right w:val="none" w:sz="0" w:space="0" w:color="auto"/>
          </w:divBdr>
        </w:div>
        <w:div w:id="145896852">
          <w:marLeft w:val="640"/>
          <w:marRight w:val="0"/>
          <w:marTop w:val="0"/>
          <w:marBottom w:val="0"/>
          <w:divBdr>
            <w:top w:val="none" w:sz="0" w:space="0" w:color="auto"/>
            <w:left w:val="none" w:sz="0" w:space="0" w:color="auto"/>
            <w:bottom w:val="none" w:sz="0" w:space="0" w:color="auto"/>
            <w:right w:val="none" w:sz="0" w:space="0" w:color="auto"/>
          </w:divBdr>
        </w:div>
        <w:div w:id="155146690">
          <w:marLeft w:val="640"/>
          <w:marRight w:val="0"/>
          <w:marTop w:val="0"/>
          <w:marBottom w:val="0"/>
          <w:divBdr>
            <w:top w:val="none" w:sz="0" w:space="0" w:color="auto"/>
            <w:left w:val="none" w:sz="0" w:space="0" w:color="auto"/>
            <w:bottom w:val="none" w:sz="0" w:space="0" w:color="auto"/>
            <w:right w:val="none" w:sz="0" w:space="0" w:color="auto"/>
          </w:divBdr>
        </w:div>
        <w:div w:id="158082499">
          <w:marLeft w:val="640"/>
          <w:marRight w:val="0"/>
          <w:marTop w:val="0"/>
          <w:marBottom w:val="0"/>
          <w:divBdr>
            <w:top w:val="none" w:sz="0" w:space="0" w:color="auto"/>
            <w:left w:val="none" w:sz="0" w:space="0" w:color="auto"/>
            <w:bottom w:val="none" w:sz="0" w:space="0" w:color="auto"/>
            <w:right w:val="none" w:sz="0" w:space="0" w:color="auto"/>
          </w:divBdr>
        </w:div>
        <w:div w:id="174272940">
          <w:marLeft w:val="640"/>
          <w:marRight w:val="0"/>
          <w:marTop w:val="0"/>
          <w:marBottom w:val="0"/>
          <w:divBdr>
            <w:top w:val="none" w:sz="0" w:space="0" w:color="auto"/>
            <w:left w:val="none" w:sz="0" w:space="0" w:color="auto"/>
            <w:bottom w:val="none" w:sz="0" w:space="0" w:color="auto"/>
            <w:right w:val="none" w:sz="0" w:space="0" w:color="auto"/>
          </w:divBdr>
        </w:div>
        <w:div w:id="175584739">
          <w:marLeft w:val="640"/>
          <w:marRight w:val="0"/>
          <w:marTop w:val="0"/>
          <w:marBottom w:val="0"/>
          <w:divBdr>
            <w:top w:val="none" w:sz="0" w:space="0" w:color="auto"/>
            <w:left w:val="none" w:sz="0" w:space="0" w:color="auto"/>
            <w:bottom w:val="none" w:sz="0" w:space="0" w:color="auto"/>
            <w:right w:val="none" w:sz="0" w:space="0" w:color="auto"/>
          </w:divBdr>
        </w:div>
        <w:div w:id="199512205">
          <w:marLeft w:val="640"/>
          <w:marRight w:val="0"/>
          <w:marTop w:val="0"/>
          <w:marBottom w:val="0"/>
          <w:divBdr>
            <w:top w:val="none" w:sz="0" w:space="0" w:color="auto"/>
            <w:left w:val="none" w:sz="0" w:space="0" w:color="auto"/>
            <w:bottom w:val="none" w:sz="0" w:space="0" w:color="auto"/>
            <w:right w:val="none" w:sz="0" w:space="0" w:color="auto"/>
          </w:divBdr>
        </w:div>
        <w:div w:id="240061804">
          <w:marLeft w:val="640"/>
          <w:marRight w:val="0"/>
          <w:marTop w:val="0"/>
          <w:marBottom w:val="0"/>
          <w:divBdr>
            <w:top w:val="none" w:sz="0" w:space="0" w:color="auto"/>
            <w:left w:val="none" w:sz="0" w:space="0" w:color="auto"/>
            <w:bottom w:val="none" w:sz="0" w:space="0" w:color="auto"/>
            <w:right w:val="none" w:sz="0" w:space="0" w:color="auto"/>
          </w:divBdr>
        </w:div>
        <w:div w:id="272059099">
          <w:marLeft w:val="640"/>
          <w:marRight w:val="0"/>
          <w:marTop w:val="0"/>
          <w:marBottom w:val="0"/>
          <w:divBdr>
            <w:top w:val="none" w:sz="0" w:space="0" w:color="auto"/>
            <w:left w:val="none" w:sz="0" w:space="0" w:color="auto"/>
            <w:bottom w:val="none" w:sz="0" w:space="0" w:color="auto"/>
            <w:right w:val="none" w:sz="0" w:space="0" w:color="auto"/>
          </w:divBdr>
        </w:div>
        <w:div w:id="272326546">
          <w:marLeft w:val="640"/>
          <w:marRight w:val="0"/>
          <w:marTop w:val="0"/>
          <w:marBottom w:val="0"/>
          <w:divBdr>
            <w:top w:val="none" w:sz="0" w:space="0" w:color="auto"/>
            <w:left w:val="none" w:sz="0" w:space="0" w:color="auto"/>
            <w:bottom w:val="none" w:sz="0" w:space="0" w:color="auto"/>
            <w:right w:val="none" w:sz="0" w:space="0" w:color="auto"/>
          </w:divBdr>
        </w:div>
        <w:div w:id="286204439">
          <w:marLeft w:val="640"/>
          <w:marRight w:val="0"/>
          <w:marTop w:val="0"/>
          <w:marBottom w:val="0"/>
          <w:divBdr>
            <w:top w:val="none" w:sz="0" w:space="0" w:color="auto"/>
            <w:left w:val="none" w:sz="0" w:space="0" w:color="auto"/>
            <w:bottom w:val="none" w:sz="0" w:space="0" w:color="auto"/>
            <w:right w:val="none" w:sz="0" w:space="0" w:color="auto"/>
          </w:divBdr>
        </w:div>
        <w:div w:id="310138422">
          <w:marLeft w:val="640"/>
          <w:marRight w:val="0"/>
          <w:marTop w:val="0"/>
          <w:marBottom w:val="0"/>
          <w:divBdr>
            <w:top w:val="none" w:sz="0" w:space="0" w:color="auto"/>
            <w:left w:val="none" w:sz="0" w:space="0" w:color="auto"/>
            <w:bottom w:val="none" w:sz="0" w:space="0" w:color="auto"/>
            <w:right w:val="none" w:sz="0" w:space="0" w:color="auto"/>
          </w:divBdr>
        </w:div>
        <w:div w:id="312611368">
          <w:marLeft w:val="640"/>
          <w:marRight w:val="0"/>
          <w:marTop w:val="0"/>
          <w:marBottom w:val="0"/>
          <w:divBdr>
            <w:top w:val="none" w:sz="0" w:space="0" w:color="auto"/>
            <w:left w:val="none" w:sz="0" w:space="0" w:color="auto"/>
            <w:bottom w:val="none" w:sz="0" w:space="0" w:color="auto"/>
            <w:right w:val="none" w:sz="0" w:space="0" w:color="auto"/>
          </w:divBdr>
        </w:div>
        <w:div w:id="364989537">
          <w:marLeft w:val="640"/>
          <w:marRight w:val="0"/>
          <w:marTop w:val="0"/>
          <w:marBottom w:val="0"/>
          <w:divBdr>
            <w:top w:val="none" w:sz="0" w:space="0" w:color="auto"/>
            <w:left w:val="none" w:sz="0" w:space="0" w:color="auto"/>
            <w:bottom w:val="none" w:sz="0" w:space="0" w:color="auto"/>
            <w:right w:val="none" w:sz="0" w:space="0" w:color="auto"/>
          </w:divBdr>
        </w:div>
        <w:div w:id="369914556">
          <w:marLeft w:val="640"/>
          <w:marRight w:val="0"/>
          <w:marTop w:val="0"/>
          <w:marBottom w:val="0"/>
          <w:divBdr>
            <w:top w:val="none" w:sz="0" w:space="0" w:color="auto"/>
            <w:left w:val="none" w:sz="0" w:space="0" w:color="auto"/>
            <w:bottom w:val="none" w:sz="0" w:space="0" w:color="auto"/>
            <w:right w:val="none" w:sz="0" w:space="0" w:color="auto"/>
          </w:divBdr>
        </w:div>
        <w:div w:id="391198048">
          <w:marLeft w:val="640"/>
          <w:marRight w:val="0"/>
          <w:marTop w:val="0"/>
          <w:marBottom w:val="0"/>
          <w:divBdr>
            <w:top w:val="none" w:sz="0" w:space="0" w:color="auto"/>
            <w:left w:val="none" w:sz="0" w:space="0" w:color="auto"/>
            <w:bottom w:val="none" w:sz="0" w:space="0" w:color="auto"/>
            <w:right w:val="none" w:sz="0" w:space="0" w:color="auto"/>
          </w:divBdr>
        </w:div>
        <w:div w:id="417606478">
          <w:marLeft w:val="640"/>
          <w:marRight w:val="0"/>
          <w:marTop w:val="0"/>
          <w:marBottom w:val="0"/>
          <w:divBdr>
            <w:top w:val="none" w:sz="0" w:space="0" w:color="auto"/>
            <w:left w:val="none" w:sz="0" w:space="0" w:color="auto"/>
            <w:bottom w:val="none" w:sz="0" w:space="0" w:color="auto"/>
            <w:right w:val="none" w:sz="0" w:space="0" w:color="auto"/>
          </w:divBdr>
        </w:div>
        <w:div w:id="445348246">
          <w:marLeft w:val="640"/>
          <w:marRight w:val="0"/>
          <w:marTop w:val="0"/>
          <w:marBottom w:val="0"/>
          <w:divBdr>
            <w:top w:val="none" w:sz="0" w:space="0" w:color="auto"/>
            <w:left w:val="none" w:sz="0" w:space="0" w:color="auto"/>
            <w:bottom w:val="none" w:sz="0" w:space="0" w:color="auto"/>
            <w:right w:val="none" w:sz="0" w:space="0" w:color="auto"/>
          </w:divBdr>
        </w:div>
        <w:div w:id="455375424">
          <w:marLeft w:val="640"/>
          <w:marRight w:val="0"/>
          <w:marTop w:val="0"/>
          <w:marBottom w:val="0"/>
          <w:divBdr>
            <w:top w:val="none" w:sz="0" w:space="0" w:color="auto"/>
            <w:left w:val="none" w:sz="0" w:space="0" w:color="auto"/>
            <w:bottom w:val="none" w:sz="0" w:space="0" w:color="auto"/>
            <w:right w:val="none" w:sz="0" w:space="0" w:color="auto"/>
          </w:divBdr>
        </w:div>
        <w:div w:id="468862137">
          <w:marLeft w:val="640"/>
          <w:marRight w:val="0"/>
          <w:marTop w:val="0"/>
          <w:marBottom w:val="0"/>
          <w:divBdr>
            <w:top w:val="none" w:sz="0" w:space="0" w:color="auto"/>
            <w:left w:val="none" w:sz="0" w:space="0" w:color="auto"/>
            <w:bottom w:val="none" w:sz="0" w:space="0" w:color="auto"/>
            <w:right w:val="none" w:sz="0" w:space="0" w:color="auto"/>
          </w:divBdr>
        </w:div>
        <w:div w:id="483401034">
          <w:marLeft w:val="640"/>
          <w:marRight w:val="0"/>
          <w:marTop w:val="0"/>
          <w:marBottom w:val="0"/>
          <w:divBdr>
            <w:top w:val="none" w:sz="0" w:space="0" w:color="auto"/>
            <w:left w:val="none" w:sz="0" w:space="0" w:color="auto"/>
            <w:bottom w:val="none" w:sz="0" w:space="0" w:color="auto"/>
            <w:right w:val="none" w:sz="0" w:space="0" w:color="auto"/>
          </w:divBdr>
        </w:div>
        <w:div w:id="524026733">
          <w:marLeft w:val="640"/>
          <w:marRight w:val="0"/>
          <w:marTop w:val="0"/>
          <w:marBottom w:val="0"/>
          <w:divBdr>
            <w:top w:val="none" w:sz="0" w:space="0" w:color="auto"/>
            <w:left w:val="none" w:sz="0" w:space="0" w:color="auto"/>
            <w:bottom w:val="none" w:sz="0" w:space="0" w:color="auto"/>
            <w:right w:val="none" w:sz="0" w:space="0" w:color="auto"/>
          </w:divBdr>
        </w:div>
        <w:div w:id="603732514">
          <w:marLeft w:val="640"/>
          <w:marRight w:val="0"/>
          <w:marTop w:val="0"/>
          <w:marBottom w:val="0"/>
          <w:divBdr>
            <w:top w:val="none" w:sz="0" w:space="0" w:color="auto"/>
            <w:left w:val="none" w:sz="0" w:space="0" w:color="auto"/>
            <w:bottom w:val="none" w:sz="0" w:space="0" w:color="auto"/>
            <w:right w:val="none" w:sz="0" w:space="0" w:color="auto"/>
          </w:divBdr>
        </w:div>
        <w:div w:id="620309542">
          <w:marLeft w:val="640"/>
          <w:marRight w:val="0"/>
          <w:marTop w:val="0"/>
          <w:marBottom w:val="0"/>
          <w:divBdr>
            <w:top w:val="none" w:sz="0" w:space="0" w:color="auto"/>
            <w:left w:val="none" w:sz="0" w:space="0" w:color="auto"/>
            <w:bottom w:val="none" w:sz="0" w:space="0" w:color="auto"/>
            <w:right w:val="none" w:sz="0" w:space="0" w:color="auto"/>
          </w:divBdr>
        </w:div>
        <w:div w:id="622728865">
          <w:marLeft w:val="640"/>
          <w:marRight w:val="0"/>
          <w:marTop w:val="0"/>
          <w:marBottom w:val="0"/>
          <w:divBdr>
            <w:top w:val="none" w:sz="0" w:space="0" w:color="auto"/>
            <w:left w:val="none" w:sz="0" w:space="0" w:color="auto"/>
            <w:bottom w:val="none" w:sz="0" w:space="0" w:color="auto"/>
            <w:right w:val="none" w:sz="0" w:space="0" w:color="auto"/>
          </w:divBdr>
        </w:div>
        <w:div w:id="694577421">
          <w:marLeft w:val="640"/>
          <w:marRight w:val="0"/>
          <w:marTop w:val="0"/>
          <w:marBottom w:val="0"/>
          <w:divBdr>
            <w:top w:val="none" w:sz="0" w:space="0" w:color="auto"/>
            <w:left w:val="none" w:sz="0" w:space="0" w:color="auto"/>
            <w:bottom w:val="none" w:sz="0" w:space="0" w:color="auto"/>
            <w:right w:val="none" w:sz="0" w:space="0" w:color="auto"/>
          </w:divBdr>
        </w:div>
        <w:div w:id="720255063">
          <w:marLeft w:val="640"/>
          <w:marRight w:val="0"/>
          <w:marTop w:val="0"/>
          <w:marBottom w:val="0"/>
          <w:divBdr>
            <w:top w:val="none" w:sz="0" w:space="0" w:color="auto"/>
            <w:left w:val="none" w:sz="0" w:space="0" w:color="auto"/>
            <w:bottom w:val="none" w:sz="0" w:space="0" w:color="auto"/>
            <w:right w:val="none" w:sz="0" w:space="0" w:color="auto"/>
          </w:divBdr>
        </w:div>
        <w:div w:id="740252244">
          <w:marLeft w:val="640"/>
          <w:marRight w:val="0"/>
          <w:marTop w:val="0"/>
          <w:marBottom w:val="0"/>
          <w:divBdr>
            <w:top w:val="none" w:sz="0" w:space="0" w:color="auto"/>
            <w:left w:val="none" w:sz="0" w:space="0" w:color="auto"/>
            <w:bottom w:val="none" w:sz="0" w:space="0" w:color="auto"/>
            <w:right w:val="none" w:sz="0" w:space="0" w:color="auto"/>
          </w:divBdr>
        </w:div>
        <w:div w:id="770705093">
          <w:marLeft w:val="640"/>
          <w:marRight w:val="0"/>
          <w:marTop w:val="0"/>
          <w:marBottom w:val="0"/>
          <w:divBdr>
            <w:top w:val="none" w:sz="0" w:space="0" w:color="auto"/>
            <w:left w:val="none" w:sz="0" w:space="0" w:color="auto"/>
            <w:bottom w:val="none" w:sz="0" w:space="0" w:color="auto"/>
            <w:right w:val="none" w:sz="0" w:space="0" w:color="auto"/>
          </w:divBdr>
        </w:div>
        <w:div w:id="839658583">
          <w:marLeft w:val="640"/>
          <w:marRight w:val="0"/>
          <w:marTop w:val="0"/>
          <w:marBottom w:val="0"/>
          <w:divBdr>
            <w:top w:val="none" w:sz="0" w:space="0" w:color="auto"/>
            <w:left w:val="none" w:sz="0" w:space="0" w:color="auto"/>
            <w:bottom w:val="none" w:sz="0" w:space="0" w:color="auto"/>
            <w:right w:val="none" w:sz="0" w:space="0" w:color="auto"/>
          </w:divBdr>
        </w:div>
        <w:div w:id="866870993">
          <w:marLeft w:val="640"/>
          <w:marRight w:val="0"/>
          <w:marTop w:val="0"/>
          <w:marBottom w:val="0"/>
          <w:divBdr>
            <w:top w:val="none" w:sz="0" w:space="0" w:color="auto"/>
            <w:left w:val="none" w:sz="0" w:space="0" w:color="auto"/>
            <w:bottom w:val="none" w:sz="0" w:space="0" w:color="auto"/>
            <w:right w:val="none" w:sz="0" w:space="0" w:color="auto"/>
          </w:divBdr>
        </w:div>
        <w:div w:id="906499837">
          <w:marLeft w:val="640"/>
          <w:marRight w:val="0"/>
          <w:marTop w:val="0"/>
          <w:marBottom w:val="0"/>
          <w:divBdr>
            <w:top w:val="none" w:sz="0" w:space="0" w:color="auto"/>
            <w:left w:val="none" w:sz="0" w:space="0" w:color="auto"/>
            <w:bottom w:val="none" w:sz="0" w:space="0" w:color="auto"/>
            <w:right w:val="none" w:sz="0" w:space="0" w:color="auto"/>
          </w:divBdr>
        </w:div>
        <w:div w:id="908538088">
          <w:marLeft w:val="640"/>
          <w:marRight w:val="0"/>
          <w:marTop w:val="0"/>
          <w:marBottom w:val="0"/>
          <w:divBdr>
            <w:top w:val="none" w:sz="0" w:space="0" w:color="auto"/>
            <w:left w:val="none" w:sz="0" w:space="0" w:color="auto"/>
            <w:bottom w:val="none" w:sz="0" w:space="0" w:color="auto"/>
            <w:right w:val="none" w:sz="0" w:space="0" w:color="auto"/>
          </w:divBdr>
        </w:div>
        <w:div w:id="908923436">
          <w:marLeft w:val="640"/>
          <w:marRight w:val="0"/>
          <w:marTop w:val="0"/>
          <w:marBottom w:val="0"/>
          <w:divBdr>
            <w:top w:val="none" w:sz="0" w:space="0" w:color="auto"/>
            <w:left w:val="none" w:sz="0" w:space="0" w:color="auto"/>
            <w:bottom w:val="none" w:sz="0" w:space="0" w:color="auto"/>
            <w:right w:val="none" w:sz="0" w:space="0" w:color="auto"/>
          </w:divBdr>
        </w:div>
        <w:div w:id="928391192">
          <w:marLeft w:val="640"/>
          <w:marRight w:val="0"/>
          <w:marTop w:val="0"/>
          <w:marBottom w:val="0"/>
          <w:divBdr>
            <w:top w:val="none" w:sz="0" w:space="0" w:color="auto"/>
            <w:left w:val="none" w:sz="0" w:space="0" w:color="auto"/>
            <w:bottom w:val="none" w:sz="0" w:space="0" w:color="auto"/>
            <w:right w:val="none" w:sz="0" w:space="0" w:color="auto"/>
          </w:divBdr>
        </w:div>
        <w:div w:id="938441832">
          <w:marLeft w:val="640"/>
          <w:marRight w:val="0"/>
          <w:marTop w:val="0"/>
          <w:marBottom w:val="0"/>
          <w:divBdr>
            <w:top w:val="none" w:sz="0" w:space="0" w:color="auto"/>
            <w:left w:val="none" w:sz="0" w:space="0" w:color="auto"/>
            <w:bottom w:val="none" w:sz="0" w:space="0" w:color="auto"/>
            <w:right w:val="none" w:sz="0" w:space="0" w:color="auto"/>
          </w:divBdr>
        </w:div>
        <w:div w:id="947153409">
          <w:marLeft w:val="640"/>
          <w:marRight w:val="0"/>
          <w:marTop w:val="0"/>
          <w:marBottom w:val="0"/>
          <w:divBdr>
            <w:top w:val="none" w:sz="0" w:space="0" w:color="auto"/>
            <w:left w:val="none" w:sz="0" w:space="0" w:color="auto"/>
            <w:bottom w:val="none" w:sz="0" w:space="0" w:color="auto"/>
            <w:right w:val="none" w:sz="0" w:space="0" w:color="auto"/>
          </w:divBdr>
        </w:div>
        <w:div w:id="963659373">
          <w:marLeft w:val="640"/>
          <w:marRight w:val="0"/>
          <w:marTop w:val="0"/>
          <w:marBottom w:val="0"/>
          <w:divBdr>
            <w:top w:val="none" w:sz="0" w:space="0" w:color="auto"/>
            <w:left w:val="none" w:sz="0" w:space="0" w:color="auto"/>
            <w:bottom w:val="none" w:sz="0" w:space="0" w:color="auto"/>
            <w:right w:val="none" w:sz="0" w:space="0" w:color="auto"/>
          </w:divBdr>
        </w:div>
        <w:div w:id="986277614">
          <w:marLeft w:val="640"/>
          <w:marRight w:val="0"/>
          <w:marTop w:val="0"/>
          <w:marBottom w:val="0"/>
          <w:divBdr>
            <w:top w:val="none" w:sz="0" w:space="0" w:color="auto"/>
            <w:left w:val="none" w:sz="0" w:space="0" w:color="auto"/>
            <w:bottom w:val="none" w:sz="0" w:space="0" w:color="auto"/>
            <w:right w:val="none" w:sz="0" w:space="0" w:color="auto"/>
          </w:divBdr>
        </w:div>
        <w:div w:id="988510374">
          <w:marLeft w:val="640"/>
          <w:marRight w:val="0"/>
          <w:marTop w:val="0"/>
          <w:marBottom w:val="0"/>
          <w:divBdr>
            <w:top w:val="none" w:sz="0" w:space="0" w:color="auto"/>
            <w:left w:val="none" w:sz="0" w:space="0" w:color="auto"/>
            <w:bottom w:val="none" w:sz="0" w:space="0" w:color="auto"/>
            <w:right w:val="none" w:sz="0" w:space="0" w:color="auto"/>
          </w:divBdr>
        </w:div>
        <w:div w:id="1002052344">
          <w:marLeft w:val="640"/>
          <w:marRight w:val="0"/>
          <w:marTop w:val="0"/>
          <w:marBottom w:val="0"/>
          <w:divBdr>
            <w:top w:val="none" w:sz="0" w:space="0" w:color="auto"/>
            <w:left w:val="none" w:sz="0" w:space="0" w:color="auto"/>
            <w:bottom w:val="none" w:sz="0" w:space="0" w:color="auto"/>
            <w:right w:val="none" w:sz="0" w:space="0" w:color="auto"/>
          </w:divBdr>
        </w:div>
        <w:div w:id="1015381567">
          <w:marLeft w:val="640"/>
          <w:marRight w:val="0"/>
          <w:marTop w:val="0"/>
          <w:marBottom w:val="0"/>
          <w:divBdr>
            <w:top w:val="none" w:sz="0" w:space="0" w:color="auto"/>
            <w:left w:val="none" w:sz="0" w:space="0" w:color="auto"/>
            <w:bottom w:val="none" w:sz="0" w:space="0" w:color="auto"/>
            <w:right w:val="none" w:sz="0" w:space="0" w:color="auto"/>
          </w:divBdr>
        </w:div>
        <w:div w:id="1019743711">
          <w:marLeft w:val="640"/>
          <w:marRight w:val="0"/>
          <w:marTop w:val="0"/>
          <w:marBottom w:val="0"/>
          <w:divBdr>
            <w:top w:val="none" w:sz="0" w:space="0" w:color="auto"/>
            <w:left w:val="none" w:sz="0" w:space="0" w:color="auto"/>
            <w:bottom w:val="none" w:sz="0" w:space="0" w:color="auto"/>
            <w:right w:val="none" w:sz="0" w:space="0" w:color="auto"/>
          </w:divBdr>
        </w:div>
        <w:div w:id="1032192936">
          <w:marLeft w:val="640"/>
          <w:marRight w:val="0"/>
          <w:marTop w:val="0"/>
          <w:marBottom w:val="0"/>
          <w:divBdr>
            <w:top w:val="none" w:sz="0" w:space="0" w:color="auto"/>
            <w:left w:val="none" w:sz="0" w:space="0" w:color="auto"/>
            <w:bottom w:val="none" w:sz="0" w:space="0" w:color="auto"/>
            <w:right w:val="none" w:sz="0" w:space="0" w:color="auto"/>
          </w:divBdr>
        </w:div>
        <w:div w:id="1048068262">
          <w:marLeft w:val="640"/>
          <w:marRight w:val="0"/>
          <w:marTop w:val="0"/>
          <w:marBottom w:val="0"/>
          <w:divBdr>
            <w:top w:val="none" w:sz="0" w:space="0" w:color="auto"/>
            <w:left w:val="none" w:sz="0" w:space="0" w:color="auto"/>
            <w:bottom w:val="none" w:sz="0" w:space="0" w:color="auto"/>
            <w:right w:val="none" w:sz="0" w:space="0" w:color="auto"/>
          </w:divBdr>
        </w:div>
        <w:div w:id="1116952252">
          <w:marLeft w:val="640"/>
          <w:marRight w:val="0"/>
          <w:marTop w:val="0"/>
          <w:marBottom w:val="0"/>
          <w:divBdr>
            <w:top w:val="none" w:sz="0" w:space="0" w:color="auto"/>
            <w:left w:val="none" w:sz="0" w:space="0" w:color="auto"/>
            <w:bottom w:val="none" w:sz="0" w:space="0" w:color="auto"/>
            <w:right w:val="none" w:sz="0" w:space="0" w:color="auto"/>
          </w:divBdr>
        </w:div>
        <w:div w:id="1152333981">
          <w:marLeft w:val="640"/>
          <w:marRight w:val="0"/>
          <w:marTop w:val="0"/>
          <w:marBottom w:val="0"/>
          <w:divBdr>
            <w:top w:val="none" w:sz="0" w:space="0" w:color="auto"/>
            <w:left w:val="none" w:sz="0" w:space="0" w:color="auto"/>
            <w:bottom w:val="none" w:sz="0" w:space="0" w:color="auto"/>
            <w:right w:val="none" w:sz="0" w:space="0" w:color="auto"/>
          </w:divBdr>
        </w:div>
        <w:div w:id="1185824506">
          <w:marLeft w:val="640"/>
          <w:marRight w:val="0"/>
          <w:marTop w:val="0"/>
          <w:marBottom w:val="0"/>
          <w:divBdr>
            <w:top w:val="none" w:sz="0" w:space="0" w:color="auto"/>
            <w:left w:val="none" w:sz="0" w:space="0" w:color="auto"/>
            <w:bottom w:val="none" w:sz="0" w:space="0" w:color="auto"/>
            <w:right w:val="none" w:sz="0" w:space="0" w:color="auto"/>
          </w:divBdr>
        </w:div>
        <w:div w:id="1230579658">
          <w:marLeft w:val="640"/>
          <w:marRight w:val="0"/>
          <w:marTop w:val="0"/>
          <w:marBottom w:val="0"/>
          <w:divBdr>
            <w:top w:val="none" w:sz="0" w:space="0" w:color="auto"/>
            <w:left w:val="none" w:sz="0" w:space="0" w:color="auto"/>
            <w:bottom w:val="none" w:sz="0" w:space="0" w:color="auto"/>
            <w:right w:val="none" w:sz="0" w:space="0" w:color="auto"/>
          </w:divBdr>
        </w:div>
        <w:div w:id="1277523962">
          <w:marLeft w:val="640"/>
          <w:marRight w:val="0"/>
          <w:marTop w:val="0"/>
          <w:marBottom w:val="0"/>
          <w:divBdr>
            <w:top w:val="none" w:sz="0" w:space="0" w:color="auto"/>
            <w:left w:val="none" w:sz="0" w:space="0" w:color="auto"/>
            <w:bottom w:val="none" w:sz="0" w:space="0" w:color="auto"/>
            <w:right w:val="none" w:sz="0" w:space="0" w:color="auto"/>
          </w:divBdr>
        </w:div>
        <w:div w:id="1282683848">
          <w:marLeft w:val="640"/>
          <w:marRight w:val="0"/>
          <w:marTop w:val="0"/>
          <w:marBottom w:val="0"/>
          <w:divBdr>
            <w:top w:val="none" w:sz="0" w:space="0" w:color="auto"/>
            <w:left w:val="none" w:sz="0" w:space="0" w:color="auto"/>
            <w:bottom w:val="none" w:sz="0" w:space="0" w:color="auto"/>
            <w:right w:val="none" w:sz="0" w:space="0" w:color="auto"/>
          </w:divBdr>
        </w:div>
        <w:div w:id="1287540717">
          <w:marLeft w:val="640"/>
          <w:marRight w:val="0"/>
          <w:marTop w:val="0"/>
          <w:marBottom w:val="0"/>
          <w:divBdr>
            <w:top w:val="none" w:sz="0" w:space="0" w:color="auto"/>
            <w:left w:val="none" w:sz="0" w:space="0" w:color="auto"/>
            <w:bottom w:val="none" w:sz="0" w:space="0" w:color="auto"/>
            <w:right w:val="none" w:sz="0" w:space="0" w:color="auto"/>
          </w:divBdr>
        </w:div>
        <w:div w:id="1335913886">
          <w:marLeft w:val="640"/>
          <w:marRight w:val="0"/>
          <w:marTop w:val="0"/>
          <w:marBottom w:val="0"/>
          <w:divBdr>
            <w:top w:val="none" w:sz="0" w:space="0" w:color="auto"/>
            <w:left w:val="none" w:sz="0" w:space="0" w:color="auto"/>
            <w:bottom w:val="none" w:sz="0" w:space="0" w:color="auto"/>
            <w:right w:val="none" w:sz="0" w:space="0" w:color="auto"/>
          </w:divBdr>
        </w:div>
        <w:div w:id="1342470318">
          <w:marLeft w:val="640"/>
          <w:marRight w:val="0"/>
          <w:marTop w:val="0"/>
          <w:marBottom w:val="0"/>
          <w:divBdr>
            <w:top w:val="none" w:sz="0" w:space="0" w:color="auto"/>
            <w:left w:val="none" w:sz="0" w:space="0" w:color="auto"/>
            <w:bottom w:val="none" w:sz="0" w:space="0" w:color="auto"/>
            <w:right w:val="none" w:sz="0" w:space="0" w:color="auto"/>
          </w:divBdr>
        </w:div>
        <w:div w:id="1369336759">
          <w:marLeft w:val="640"/>
          <w:marRight w:val="0"/>
          <w:marTop w:val="0"/>
          <w:marBottom w:val="0"/>
          <w:divBdr>
            <w:top w:val="none" w:sz="0" w:space="0" w:color="auto"/>
            <w:left w:val="none" w:sz="0" w:space="0" w:color="auto"/>
            <w:bottom w:val="none" w:sz="0" w:space="0" w:color="auto"/>
            <w:right w:val="none" w:sz="0" w:space="0" w:color="auto"/>
          </w:divBdr>
        </w:div>
        <w:div w:id="1387679612">
          <w:marLeft w:val="640"/>
          <w:marRight w:val="0"/>
          <w:marTop w:val="0"/>
          <w:marBottom w:val="0"/>
          <w:divBdr>
            <w:top w:val="none" w:sz="0" w:space="0" w:color="auto"/>
            <w:left w:val="none" w:sz="0" w:space="0" w:color="auto"/>
            <w:bottom w:val="none" w:sz="0" w:space="0" w:color="auto"/>
            <w:right w:val="none" w:sz="0" w:space="0" w:color="auto"/>
          </w:divBdr>
        </w:div>
        <w:div w:id="1423797198">
          <w:marLeft w:val="640"/>
          <w:marRight w:val="0"/>
          <w:marTop w:val="0"/>
          <w:marBottom w:val="0"/>
          <w:divBdr>
            <w:top w:val="none" w:sz="0" w:space="0" w:color="auto"/>
            <w:left w:val="none" w:sz="0" w:space="0" w:color="auto"/>
            <w:bottom w:val="none" w:sz="0" w:space="0" w:color="auto"/>
            <w:right w:val="none" w:sz="0" w:space="0" w:color="auto"/>
          </w:divBdr>
        </w:div>
        <w:div w:id="1441300317">
          <w:marLeft w:val="640"/>
          <w:marRight w:val="0"/>
          <w:marTop w:val="0"/>
          <w:marBottom w:val="0"/>
          <w:divBdr>
            <w:top w:val="none" w:sz="0" w:space="0" w:color="auto"/>
            <w:left w:val="none" w:sz="0" w:space="0" w:color="auto"/>
            <w:bottom w:val="none" w:sz="0" w:space="0" w:color="auto"/>
            <w:right w:val="none" w:sz="0" w:space="0" w:color="auto"/>
          </w:divBdr>
        </w:div>
        <w:div w:id="1460225797">
          <w:marLeft w:val="640"/>
          <w:marRight w:val="0"/>
          <w:marTop w:val="0"/>
          <w:marBottom w:val="0"/>
          <w:divBdr>
            <w:top w:val="none" w:sz="0" w:space="0" w:color="auto"/>
            <w:left w:val="none" w:sz="0" w:space="0" w:color="auto"/>
            <w:bottom w:val="none" w:sz="0" w:space="0" w:color="auto"/>
            <w:right w:val="none" w:sz="0" w:space="0" w:color="auto"/>
          </w:divBdr>
        </w:div>
        <w:div w:id="1498763194">
          <w:marLeft w:val="640"/>
          <w:marRight w:val="0"/>
          <w:marTop w:val="0"/>
          <w:marBottom w:val="0"/>
          <w:divBdr>
            <w:top w:val="none" w:sz="0" w:space="0" w:color="auto"/>
            <w:left w:val="none" w:sz="0" w:space="0" w:color="auto"/>
            <w:bottom w:val="none" w:sz="0" w:space="0" w:color="auto"/>
            <w:right w:val="none" w:sz="0" w:space="0" w:color="auto"/>
          </w:divBdr>
        </w:div>
        <w:div w:id="1503743812">
          <w:marLeft w:val="640"/>
          <w:marRight w:val="0"/>
          <w:marTop w:val="0"/>
          <w:marBottom w:val="0"/>
          <w:divBdr>
            <w:top w:val="none" w:sz="0" w:space="0" w:color="auto"/>
            <w:left w:val="none" w:sz="0" w:space="0" w:color="auto"/>
            <w:bottom w:val="none" w:sz="0" w:space="0" w:color="auto"/>
            <w:right w:val="none" w:sz="0" w:space="0" w:color="auto"/>
          </w:divBdr>
        </w:div>
        <w:div w:id="1505440921">
          <w:marLeft w:val="640"/>
          <w:marRight w:val="0"/>
          <w:marTop w:val="0"/>
          <w:marBottom w:val="0"/>
          <w:divBdr>
            <w:top w:val="none" w:sz="0" w:space="0" w:color="auto"/>
            <w:left w:val="none" w:sz="0" w:space="0" w:color="auto"/>
            <w:bottom w:val="none" w:sz="0" w:space="0" w:color="auto"/>
            <w:right w:val="none" w:sz="0" w:space="0" w:color="auto"/>
          </w:divBdr>
        </w:div>
        <w:div w:id="1551723627">
          <w:marLeft w:val="640"/>
          <w:marRight w:val="0"/>
          <w:marTop w:val="0"/>
          <w:marBottom w:val="0"/>
          <w:divBdr>
            <w:top w:val="none" w:sz="0" w:space="0" w:color="auto"/>
            <w:left w:val="none" w:sz="0" w:space="0" w:color="auto"/>
            <w:bottom w:val="none" w:sz="0" w:space="0" w:color="auto"/>
            <w:right w:val="none" w:sz="0" w:space="0" w:color="auto"/>
          </w:divBdr>
        </w:div>
        <w:div w:id="1561284944">
          <w:marLeft w:val="640"/>
          <w:marRight w:val="0"/>
          <w:marTop w:val="0"/>
          <w:marBottom w:val="0"/>
          <w:divBdr>
            <w:top w:val="none" w:sz="0" w:space="0" w:color="auto"/>
            <w:left w:val="none" w:sz="0" w:space="0" w:color="auto"/>
            <w:bottom w:val="none" w:sz="0" w:space="0" w:color="auto"/>
            <w:right w:val="none" w:sz="0" w:space="0" w:color="auto"/>
          </w:divBdr>
        </w:div>
        <w:div w:id="1567380531">
          <w:marLeft w:val="640"/>
          <w:marRight w:val="0"/>
          <w:marTop w:val="0"/>
          <w:marBottom w:val="0"/>
          <w:divBdr>
            <w:top w:val="none" w:sz="0" w:space="0" w:color="auto"/>
            <w:left w:val="none" w:sz="0" w:space="0" w:color="auto"/>
            <w:bottom w:val="none" w:sz="0" w:space="0" w:color="auto"/>
            <w:right w:val="none" w:sz="0" w:space="0" w:color="auto"/>
          </w:divBdr>
        </w:div>
        <w:div w:id="1577472930">
          <w:marLeft w:val="640"/>
          <w:marRight w:val="0"/>
          <w:marTop w:val="0"/>
          <w:marBottom w:val="0"/>
          <w:divBdr>
            <w:top w:val="none" w:sz="0" w:space="0" w:color="auto"/>
            <w:left w:val="none" w:sz="0" w:space="0" w:color="auto"/>
            <w:bottom w:val="none" w:sz="0" w:space="0" w:color="auto"/>
            <w:right w:val="none" w:sz="0" w:space="0" w:color="auto"/>
          </w:divBdr>
        </w:div>
        <w:div w:id="1583877708">
          <w:marLeft w:val="640"/>
          <w:marRight w:val="0"/>
          <w:marTop w:val="0"/>
          <w:marBottom w:val="0"/>
          <w:divBdr>
            <w:top w:val="none" w:sz="0" w:space="0" w:color="auto"/>
            <w:left w:val="none" w:sz="0" w:space="0" w:color="auto"/>
            <w:bottom w:val="none" w:sz="0" w:space="0" w:color="auto"/>
            <w:right w:val="none" w:sz="0" w:space="0" w:color="auto"/>
          </w:divBdr>
        </w:div>
        <w:div w:id="1653371538">
          <w:marLeft w:val="640"/>
          <w:marRight w:val="0"/>
          <w:marTop w:val="0"/>
          <w:marBottom w:val="0"/>
          <w:divBdr>
            <w:top w:val="none" w:sz="0" w:space="0" w:color="auto"/>
            <w:left w:val="none" w:sz="0" w:space="0" w:color="auto"/>
            <w:bottom w:val="none" w:sz="0" w:space="0" w:color="auto"/>
            <w:right w:val="none" w:sz="0" w:space="0" w:color="auto"/>
          </w:divBdr>
        </w:div>
        <w:div w:id="1690642923">
          <w:marLeft w:val="640"/>
          <w:marRight w:val="0"/>
          <w:marTop w:val="0"/>
          <w:marBottom w:val="0"/>
          <w:divBdr>
            <w:top w:val="none" w:sz="0" w:space="0" w:color="auto"/>
            <w:left w:val="none" w:sz="0" w:space="0" w:color="auto"/>
            <w:bottom w:val="none" w:sz="0" w:space="0" w:color="auto"/>
            <w:right w:val="none" w:sz="0" w:space="0" w:color="auto"/>
          </w:divBdr>
        </w:div>
        <w:div w:id="1723289779">
          <w:marLeft w:val="640"/>
          <w:marRight w:val="0"/>
          <w:marTop w:val="0"/>
          <w:marBottom w:val="0"/>
          <w:divBdr>
            <w:top w:val="none" w:sz="0" w:space="0" w:color="auto"/>
            <w:left w:val="none" w:sz="0" w:space="0" w:color="auto"/>
            <w:bottom w:val="none" w:sz="0" w:space="0" w:color="auto"/>
            <w:right w:val="none" w:sz="0" w:space="0" w:color="auto"/>
          </w:divBdr>
        </w:div>
        <w:div w:id="1734236950">
          <w:marLeft w:val="640"/>
          <w:marRight w:val="0"/>
          <w:marTop w:val="0"/>
          <w:marBottom w:val="0"/>
          <w:divBdr>
            <w:top w:val="none" w:sz="0" w:space="0" w:color="auto"/>
            <w:left w:val="none" w:sz="0" w:space="0" w:color="auto"/>
            <w:bottom w:val="none" w:sz="0" w:space="0" w:color="auto"/>
            <w:right w:val="none" w:sz="0" w:space="0" w:color="auto"/>
          </w:divBdr>
        </w:div>
        <w:div w:id="1754399740">
          <w:marLeft w:val="640"/>
          <w:marRight w:val="0"/>
          <w:marTop w:val="0"/>
          <w:marBottom w:val="0"/>
          <w:divBdr>
            <w:top w:val="none" w:sz="0" w:space="0" w:color="auto"/>
            <w:left w:val="none" w:sz="0" w:space="0" w:color="auto"/>
            <w:bottom w:val="none" w:sz="0" w:space="0" w:color="auto"/>
            <w:right w:val="none" w:sz="0" w:space="0" w:color="auto"/>
          </w:divBdr>
        </w:div>
        <w:div w:id="1755784346">
          <w:marLeft w:val="640"/>
          <w:marRight w:val="0"/>
          <w:marTop w:val="0"/>
          <w:marBottom w:val="0"/>
          <w:divBdr>
            <w:top w:val="none" w:sz="0" w:space="0" w:color="auto"/>
            <w:left w:val="none" w:sz="0" w:space="0" w:color="auto"/>
            <w:bottom w:val="none" w:sz="0" w:space="0" w:color="auto"/>
            <w:right w:val="none" w:sz="0" w:space="0" w:color="auto"/>
          </w:divBdr>
        </w:div>
        <w:div w:id="1850681277">
          <w:marLeft w:val="640"/>
          <w:marRight w:val="0"/>
          <w:marTop w:val="0"/>
          <w:marBottom w:val="0"/>
          <w:divBdr>
            <w:top w:val="none" w:sz="0" w:space="0" w:color="auto"/>
            <w:left w:val="none" w:sz="0" w:space="0" w:color="auto"/>
            <w:bottom w:val="none" w:sz="0" w:space="0" w:color="auto"/>
            <w:right w:val="none" w:sz="0" w:space="0" w:color="auto"/>
          </w:divBdr>
        </w:div>
        <w:div w:id="1885365001">
          <w:marLeft w:val="640"/>
          <w:marRight w:val="0"/>
          <w:marTop w:val="0"/>
          <w:marBottom w:val="0"/>
          <w:divBdr>
            <w:top w:val="none" w:sz="0" w:space="0" w:color="auto"/>
            <w:left w:val="none" w:sz="0" w:space="0" w:color="auto"/>
            <w:bottom w:val="none" w:sz="0" w:space="0" w:color="auto"/>
            <w:right w:val="none" w:sz="0" w:space="0" w:color="auto"/>
          </w:divBdr>
        </w:div>
        <w:div w:id="1888178861">
          <w:marLeft w:val="640"/>
          <w:marRight w:val="0"/>
          <w:marTop w:val="0"/>
          <w:marBottom w:val="0"/>
          <w:divBdr>
            <w:top w:val="none" w:sz="0" w:space="0" w:color="auto"/>
            <w:left w:val="none" w:sz="0" w:space="0" w:color="auto"/>
            <w:bottom w:val="none" w:sz="0" w:space="0" w:color="auto"/>
            <w:right w:val="none" w:sz="0" w:space="0" w:color="auto"/>
          </w:divBdr>
        </w:div>
        <w:div w:id="1898467604">
          <w:marLeft w:val="640"/>
          <w:marRight w:val="0"/>
          <w:marTop w:val="0"/>
          <w:marBottom w:val="0"/>
          <w:divBdr>
            <w:top w:val="none" w:sz="0" w:space="0" w:color="auto"/>
            <w:left w:val="none" w:sz="0" w:space="0" w:color="auto"/>
            <w:bottom w:val="none" w:sz="0" w:space="0" w:color="auto"/>
            <w:right w:val="none" w:sz="0" w:space="0" w:color="auto"/>
          </w:divBdr>
        </w:div>
        <w:div w:id="1943102091">
          <w:marLeft w:val="640"/>
          <w:marRight w:val="0"/>
          <w:marTop w:val="0"/>
          <w:marBottom w:val="0"/>
          <w:divBdr>
            <w:top w:val="none" w:sz="0" w:space="0" w:color="auto"/>
            <w:left w:val="none" w:sz="0" w:space="0" w:color="auto"/>
            <w:bottom w:val="none" w:sz="0" w:space="0" w:color="auto"/>
            <w:right w:val="none" w:sz="0" w:space="0" w:color="auto"/>
          </w:divBdr>
        </w:div>
        <w:div w:id="1944533050">
          <w:marLeft w:val="640"/>
          <w:marRight w:val="0"/>
          <w:marTop w:val="0"/>
          <w:marBottom w:val="0"/>
          <w:divBdr>
            <w:top w:val="none" w:sz="0" w:space="0" w:color="auto"/>
            <w:left w:val="none" w:sz="0" w:space="0" w:color="auto"/>
            <w:bottom w:val="none" w:sz="0" w:space="0" w:color="auto"/>
            <w:right w:val="none" w:sz="0" w:space="0" w:color="auto"/>
          </w:divBdr>
        </w:div>
        <w:div w:id="1987709276">
          <w:marLeft w:val="640"/>
          <w:marRight w:val="0"/>
          <w:marTop w:val="0"/>
          <w:marBottom w:val="0"/>
          <w:divBdr>
            <w:top w:val="none" w:sz="0" w:space="0" w:color="auto"/>
            <w:left w:val="none" w:sz="0" w:space="0" w:color="auto"/>
            <w:bottom w:val="none" w:sz="0" w:space="0" w:color="auto"/>
            <w:right w:val="none" w:sz="0" w:space="0" w:color="auto"/>
          </w:divBdr>
        </w:div>
        <w:div w:id="2008361508">
          <w:marLeft w:val="640"/>
          <w:marRight w:val="0"/>
          <w:marTop w:val="0"/>
          <w:marBottom w:val="0"/>
          <w:divBdr>
            <w:top w:val="none" w:sz="0" w:space="0" w:color="auto"/>
            <w:left w:val="none" w:sz="0" w:space="0" w:color="auto"/>
            <w:bottom w:val="none" w:sz="0" w:space="0" w:color="auto"/>
            <w:right w:val="none" w:sz="0" w:space="0" w:color="auto"/>
          </w:divBdr>
        </w:div>
        <w:div w:id="2091195215">
          <w:marLeft w:val="640"/>
          <w:marRight w:val="0"/>
          <w:marTop w:val="0"/>
          <w:marBottom w:val="0"/>
          <w:divBdr>
            <w:top w:val="none" w:sz="0" w:space="0" w:color="auto"/>
            <w:left w:val="none" w:sz="0" w:space="0" w:color="auto"/>
            <w:bottom w:val="none" w:sz="0" w:space="0" w:color="auto"/>
            <w:right w:val="none" w:sz="0" w:space="0" w:color="auto"/>
          </w:divBdr>
        </w:div>
        <w:div w:id="2107142399">
          <w:marLeft w:val="640"/>
          <w:marRight w:val="0"/>
          <w:marTop w:val="0"/>
          <w:marBottom w:val="0"/>
          <w:divBdr>
            <w:top w:val="none" w:sz="0" w:space="0" w:color="auto"/>
            <w:left w:val="none" w:sz="0" w:space="0" w:color="auto"/>
            <w:bottom w:val="none" w:sz="0" w:space="0" w:color="auto"/>
            <w:right w:val="none" w:sz="0" w:space="0" w:color="auto"/>
          </w:divBdr>
        </w:div>
        <w:div w:id="2113083483">
          <w:marLeft w:val="640"/>
          <w:marRight w:val="0"/>
          <w:marTop w:val="0"/>
          <w:marBottom w:val="0"/>
          <w:divBdr>
            <w:top w:val="none" w:sz="0" w:space="0" w:color="auto"/>
            <w:left w:val="none" w:sz="0" w:space="0" w:color="auto"/>
            <w:bottom w:val="none" w:sz="0" w:space="0" w:color="auto"/>
            <w:right w:val="none" w:sz="0" w:space="0" w:color="auto"/>
          </w:divBdr>
        </w:div>
        <w:div w:id="2133478830">
          <w:marLeft w:val="640"/>
          <w:marRight w:val="0"/>
          <w:marTop w:val="0"/>
          <w:marBottom w:val="0"/>
          <w:divBdr>
            <w:top w:val="none" w:sz="0" w:space="0" w:color="auto"/>
            <w:left w:val="none" w:sz="0" w:space="0" w:color="auto"/>
            <w:bottom w:val="none" w:sz="0" w:space="0" w:color="auto"/>
            <w:right w:val="none" w:sz="0" w:space="0" w:color="auto"/>
          </w:divBdr>
        </w:div>
      </w:divsChild>
    </w:div>
    <w:div w:id="824395728">
      <w:bodyDiv w:val="1"/>
      <w:marLeft w:val="0"/>
      <w:marRight w:val="0"/>
      <w:marTop w:val="0"/>
      <w:marBottom w:val="0"/>
      <w:divBdr>
        <w:top w:val="none" w:sz="0" w:space="0" w:color="auto"/>
        <w:left w:val="none" w:sz="0" w:space="0" w:color="auto"/>
        <w:bottom w:val="none" w:sz="0" w:space="0" w:color="auto"/>
        <w:right w:val="none" w:sz="0" w:space="0" w:color="auto"/>
      </w:divBdr>
      <w:divsChild>
        <w:div w:id="50735287">
          <w:marLeft w:val="640"/>
          <w:marRight w:val="0"/>
          <w:marTop w:val="0"/>
          <w:marBottom w:val="0"/>
          <w:divBdr>
            <w:top w:val="none" w:sz="0" w:space="0" w:color="auto"/>
            <w:left w:val="none" w:sz="0" w:space="0" w:color="auto"/>
            <w:bottom w:val="none" w:sz="0" w:space="0" w:color="auto"/>
            <w:right w:val="none" w:sz="0" w:space="0" w:color="auto"/>
          </w:divBdr>
        </w:div>
        <w:div w:id="53509397">
          <w:marLeft w:val="640"/>
          <w:marRight w:val="0"/>
          <w:marTop w:val="0"/>
          <w:marBottom w:val="0"/>
          <w:divBdr>
            <w:top w:val="none" w:sz="0" w:space="0" w:color="auto"/>
            <w:left w:val="none" w:sz="0" w:space="0" w:color="auto"/>
            <w:bottom w:val="none" w:sz="0" w:space="0" w:color="auto"/>
            <w:right w:val="none" w:sz="0" w:space="0" w:color="auto"/>
          </w:divBdr>
        </w:div>
        <w:div w:id="80757827">
          <w:marLeft w:val="640"/>
          <w:marRight w:val="0"/>
          <w:marTop w:val="0"/>
          <w:marBottom w:val="0"/>
          <w:divBdr>
            <w:top w:val="none" w:sz="0" w:space="0" w:color="auto"/>
            <w:left w:val="none" w:sz="0" w:space="0" w:color="auto"/>
            <w:bottom w:val="none" w:sz="0" w:space="0" w:color="auto"/>
            <w:right w:val="none" w:sz="0" w:space="0" w:color="auto"/>
          </w:divBdr>
        </w:div>
        <w:div w:id="142626485">
          <w:marLeft w:val="640"/>
          <w:marRight w:val="0"/>
          <w:marTop w:val="0"/>
          <w:marBottom w:val="0"/>
          <w:divBdr>
            <w:top w:val="none" w:sz="0" w:space="0" w:color="auto"/>
            <w:left w:val="none" w:sz="0" w:space="0" w:color="auto"/>
            <w:bottom w:val="none" w:sz="0" w:space="0" w:color="auto"/>
            <w:right w:val="none" w:sz="0" w:space="0" w:color="auto"/>
          </w:divBdr>
        </w:div>
        <w:div w:id="157966434">
          <w:marLeft w:val="640"/>
          <w:marRight w:val="0"/>
          <w:marTop w:val="0"/>
          <w:marBottom w:val="0"/>
          <w:divBdr>
            <w:top w:val="none" w:sz="0" w:space="0" w:color="auto"/>
            <w:left w:val="none" w:sz="0" w:space="0" w:color="auto"/>
            <w:bottom w:val="none" w:sz="0" w:space="0" w:color="auto"/>
            <w:right w:val="none" w:sz="0" w:space="0" w:color="auto"/>
          </w:divBdr>
        </w:div>
        <w:div w:id="180826890">
          <w:marLeft w:val="640"/>
          <w:marRight w:val="0"/>
          <w:marTop w:val="0"/>
          <w:marBottom w:val="0"/>
          <w:divBdr>
            <w:top w:val="none" w:sz="0" w:space="0" w:color="auto"/>
            <w:left w:val="none" w:sz="0" w:space="0" w:color="auto"/>
            <w:bottom w:val="none" w:sz="0" w:space="0" w:color="auto"/>
            <w:right w:val="none" w:sz="0" w:space="0" w:color="auto"/>
          </w:divBdr>
        </w:div>
        <w:div w:id="229971656">
          <w:marLeft w:val="640"/>
          <w:marRight w:val="0"/>
          <w:marTop w:val="0"/>
          <w:marBottom w:val="0"/>
          <w:divBdr>
            <w:top w:val="none" w:sz="0" w:space="0" w:color="auto"/>
            <w:left w:val="none" w:sz="0" w:space="0" w:color="auto"/>
            <w:bottom w:val="none" w:sz="0" w:space="0" w:color="auto"/>
            <w:right w:val="none" w:sz="0" w:space="0" w:color="auto"/>
          </w:divBdr>
        </w:div>
        <w:div w:id="241569849">
          <w:marLeft w:val="640"/>
          <w:marRight w:val="0"/>
          <w:marTop w:val="0"/>
          <w:marBottom w:val="0"/>
          <w:divBdr>
            <w:top w:val="none" w:sz="0" w:space="0" w:color="auto"/>
            <w:left w:val="none" w:sz="0" w:space="0" w:color="auto"/>
            <w:bottom w:val="none" w:sz="0" w:space="0" w:color="auto"/>
            <w:right w:val="none" w:sz="0" w:space="0" w:color="auto"/>
          </w:divBdr>
        </w:div>
        <w:div w:id="259872946">
          <w:marLeft w:val="640"/>
          <w:marRight w:val="0"/>
          <w:marTop w:val="0"/>
          <w:marBottom w:val="0"/>
          <w:divBdr>
            <w:top w:val="none" w:sz="0" w:space="0" w:color="auto"/>
            <w:left w:val="none" w:sz="0" w:space="0" w:color="auto"/>
            <w:bottom w:val="none" w:sz="0" w:space="0" w:color="auto"/>
            <w:right w:val="none" w:sz="0" w:space="0" w:color="auto"/>
          </w:divBdr>
        </w:div>
        <w:div w:id="260336056">
          <w:marLeft w:val="640"/>
          <w:marRight w:val="0"/>
          <w:marTop w:val="0"/>
          <w:marBottom w:val="0"/>
          <w:divBdr>
            <w:top w:val="none" w:sz="0" w:space="0" w:color="auto"/>
            <w:left w:val="none" w:sz="0" w:space="0" w:color="auto"/>
            <w:bottom w:val="none" w:sz="0" w:space="0" w:color="auto"/>
            <w:right w:val="none" w:sz="0" w:space="0" w:color="auto"/>
          </w:divBdr>
        </w:div>
        <w:div w:id="287930134">
          <w:marLeft w:val="640"/>
          <w:marRight w:val="0"/>
          <w:marTop w:val="0"/>
          <w:marBottom w:val="0"/>
          <w:divBdr>
            <w:top w:val="none" w:sz="0" w:space="0" w:color="auto"/>
            <w:left w:val="none" w:sz="0" w:space="0" w:color="auto"/>
            <w:bottom w:val="none" w:sz="0" w:space="0" w:color="auto"/>
            <w:right w:val="none" w:sz="0" w:space="0" w:color="auto"/>
          </w:divBdr>
        </w:div>
        <w:div w:id="314843975">
          <w:marLeft w:val="640"/>
          <w:marRight w:val="0"/>
          <w:marTop w:val="0"/>
          <w:marBottom w:val="0"/>
          <w:divBdr>
            <w:top w:val="none" w:sz="0" w:space="0" w:color="auto"/>
            <w:left w:val="none" w:sz="0" w:space="0" w:color="auto"/>
            <w:bottom w:val="none" w:sz="0" w:space="0" w:color="auto"/>
            <w:right w:val="none" w:sz="0" w:space="0" w:color="auto"/>
          </w:divBdr>
        </w:div>
        <w:div w:id="340204832">
          <w:marLeft w:val="640"/>
          <w:marRight w:val="0"/>
          <w:marTop w:val="0"/>
          <w:marBottom w:val="0"/>
          <w:divBdr>
            <w:top w:val="none" w:sz="0" w:space="0" w:color="auto"/>
            <w:left w:val="none" w:sz="0" w:space="0" w:color="auto"/>
            <w:bottom w:val="none" w:sz="0" w:space="0" w:color="auto"/>
            <w:right w:val="none" w:sz="0" w:space="0" w:color="auto"/>
          </w:divBdr>
        </w:div>
        <w:div w:id="353919630">
          <w:marLeft w:val="640"/>
          <w:marRight w:val="0"/>
          <w:marTop w:val="0"/>
          <w:marBottom w:val="0"/>
          <w:divBdr>
            <w:top w:val="none" w:sz="0" w:space="0" w:color="auto"/>
            <w:left w:val="none" w:sz="0" w:space="0" w:color="auto"/>
            <w:bottom w:val="none" w:sz="0" w:space="0" w:color="auto"/>
            <w:right w:val="none" w:sz="0" w:space="0" w:color="auto"/>
          </w:divBdr>
        </w:div>
        <w:div w:id="381486165">
          <w:marLeft w:val="640"/>
          <w:marRight w:val="0"/>
          <w:marTop w:val="0"/>
          <w:marBottom w:val="0"/>
          <w:divBdr>
            <w:top w:val="none" w:sz="0" w:space="0" w:color="auto"/>
            <w:left w:val="none" w:sz="0" w:space="0" w:color="auto"/>
            <w:bottom w:val="none" w:sz="0" w:space="0" w:color="auto"/>
            <w:right w:val="none" w:sz="0" w:space="0" w:color="auto"/>
          </w:divBdr>
        </w:div>
        <w:div w:id="384329246">
          <w:marLeft w:val="640"/>
          <w:marRight w:val="0"/>
          <w:marTop w:val="0"/>
          <w:marBottom w:val="0"/>
          <w:divBdr>
            <w:top w:val="none" w:sz="0" w:space="0" w:color="auto"/>
            <w:left w:val="none" w:sz="0" w:space="0" w:color="auto"/>
            <w:bottom w:val="none" w:sz="0" w:space="0" w:color="auto"/>
            <w:right w:val="none" w:sz="0" w:space="0" w:color="auto"/>
          </w:divBdr>
        </w:div>
        <w:div w:id="434906553">
          <w:marLeft w:val="640"/>
          <w:marRight w:val="0"/>
          <w:marTop w:val="0"/>
          <w:marBottom w:val="0"/>
          <w:divBdr>
            <w:top w:val="none" w:sz="0" w:space="0" w:color="auto"/>
            <w:left w:val="none" w:sz="0" w:space="0" w:color="auto"/>
            <w:bottom w:val="none" w:sz="0" w:space="0" w:color="auto"/>
            <w:right w:val="none" w:sz="0" w:space="0" w:color="auto"/>
          </w:divBdr>
        </w:div>
        <w:div w:id="474681569">
          <w:marLeft w:val="640"/>
          <w:marRight w:val="0"/>
          <w:marTop w:val="0"/>
          <w:marBottom w:val="0"/>
          <w:divBdr>
            <w:top w:val="none" w:sz="0" w:space="0" w:color="auto"/>
            <w:left w:val="none" w:sz="0" w:space="0" w:color="auto"/>
            <w:bottom w:val="none" w:sz="0" w:space="0" w:color="auto"/>
            <w:right w:val="none" w:sz="0" w:space="0" w:color="auto"/>
          </w:divBdr>
        </w:div>
        <w:div w:id="503323731">
          <w:marLeft w:val="640"/>
          <w:marRight w:val="0"/>
          <w:marTop w:val="0"/>
          <w:marBottom w:val="0"/>
          <w:divBdr>
            <w:top w:val="none" w:sz="0" w:space="0" w:color="auto"/>
            <w:left w:val="none" w:sz="0" w:space="0" w:color="auto"/>
            <w:bottom w:val="none" w:sz="0" w:space="0" w:color="auto"/>
            <w:right w:val="none" w:sz="0" w:space="0" w:color="auto"/>
          </w:divBdr>
        </w:div>
        <w:div w:id="511065021">
          <w:marLeft w:val="640"/>
          <w:marRight w:val="0"/>
          <w:marTop w:val="0"/>
          <w:marBottom w:val="0"/>
          <w:divBdr>
            <w:top w:val="none" w:sz="0" w:space="0" w:color="auto"/>
            <w:left w:val="none" w:sz="0" w:space="0" w:color="auto"/>
            <w:bottom w:val="none" w:sz="0" w:space="0" w:color="auto"/>
            <w:right w:val="none" w:sz="0" w:space="0" w:color="auto"/>
          </w:divBdr>
        </w:div>
        <w:div w:id="521824464">
          <w:marLeft w:val="640"/>
          <w:marRight w:val="0"/>
          <w:marTop w:val="0"/>
          <w:marBottom w:val="0"/>
          <w:divBdr>
            <w:top w:val="none" w:sz="0" w:space="0" w:color="auto"/>
            <w:left w:val="none" w:sz="0" w:space="0" w:color="auto"/>
            <w:bottom w:val="none" w:sz="0" w:space="0" w:color="auto"/>
            <w:right w:val="none" w:sz="0" w:space="0" w:color="auto"/>
          </w:divBdr>
        </w:div>
        <w:div w:id="533466733">
          <w:marLeft w:val="640"/>
          <w:marRight w:val="0"/>
          <w:marTop w:val="0"/>
          <w:marBottom w:val="0"/>
          <w:divBdr>
            <w:top w:val="none" w:sz="0" w:space="0" w:color="auto"/>
            <w:left w:val="none" w:sz="0" w:space="0" w:color="auto"/>
            <w:bottom w:val="none" w:sz="0" w:space="0" w:color="auto"/>
            <w:right w:val="none" w:sz="0" w:space="0" w:color="auto"/>
          </w:divBdr>
        </w:div>
        <w:div w:id="586814296">
          <w:marLeft w:val="640"/>
          <w:marRight w:val="0"/>
          <w:marTop w:val="0"/>
          <w:marBottom w:val="0"/>
          <w:divBdr>
            <w:top w:val="none" w:sz="0" w:space="0" w:color="auto"/>
            <w:left w:val="none" w:sz="0" w:space="0" w:color="auto"/>
            <w:bottom w:val="none" w:sz="0" w:space="0" w:color="auto"/>
            <w:right w:val="none" w:sz="0" w:space="0" w:color="auto"/>
          </w:divBdr>
        </w:div>
        <w:div w:id="608464616">
          <w:marLeft w:val="640"/>
          <w:marRight w:val="0"/>
          <w:marTop w:val="0"/>
          <w:marBottom w:val="0"/>
          <w:divBdr>
            <w:top w:val="none" w:sz="0" w:space="0" w:color="auto"/>
            <w:left w:val="none" w:sz="0" w:space="0" w:color="auto"/>
            <w:bottom w:val="none" w:sz="0" w:space="0" w:color="auto"/>
            <w:right w:val="none" w:sz="0" w:space="0" w:color="auto"/>
          </w:divBdr>
        </w:div>
        <w:div w:id="658269455">
          <w:marLeft w:val="640"/>
          <w:marRight w:val="0"/>
          <w:marTop w:val="0"/>
          <w:marBottom w:val="0"/>
          <w:divBdr>
            <w:top w:val="none" w:sz="0" w:space="0" w:color="auto"/>
            <w:left w:val="none" w:sz="0" w:space="0" w:color="auto"/>
            <w:bottom w:val="none" w:sz="0" w:space="0" w:color="auto"/>
            <w:right w:val="none" w:sz="0" w:space="0" w:color="auto"/>
          </w:divBdr>
        </w:div>
        <w:div w:id="673414591">
          <w:marLeft w:val="640"/>
          <w:marRight w:val="0"/>
          <w:marTop w:val="0"/>
          <w:marBottom w:val="0"/>
          <w:divBdr>
            <w:top w:val="none" w:sz="0" w:space="0" w:color="auto"/>
            <w:left w:val="none" w:sz="0" w:space="0" w:color="auto"/>
            <w:bottom w:val="none" w:sz="0" w:space="0" w:color="auto"/>
            <w:right w:val="none" w:sz="0" w:space="0" w:color="auto"/>
          </w:divBdr>
        </w:div>
        <w:div w:id="697125371">
          <w:marLeft w:val="640"/>
          <w:marRight w:val="0"/>
          <w:marTop w:val="0"/>
          <w:marBottom w:val="0"/>
          <w:divBdr>
            <w:top w:val="none" w:sz="0" w:space="0" w:color="auto"/>
            <w:left w:val="none" w:sz="0" w:space="0" w:color="auto"/>
            <w:bottom w:val="none" w:sz="0" w:space="0" w:color="auto"/>
            <w:right w:val="none" w:sz="0" w:space="0" w:color="auto"/>
          </w:divBdr>
        </w:div>
        <w:div w:id="707218958">
          <w:marLeft w:val="640"/>
          <w:marRight w:val="0"/>
          <w:marTop w:val="0"/>
          <w:marBottom w:val="0"/>
          <w:divBdr>
            <w:top w:val="none" w:sz="0" w:space="0" w:color="auto"/>
            <w:left w:val="none" w:sz="0" w:space="0" w:color="auto"/>
            <w:bottom w:val="none" w:sz="0" w:space="0" w:color="auto"/>
            <w:right w:val="none" w:sz="0" w:space="0" w:color="auto"/>
          </w:divBdr>
        </w:div>
        <w:div w:id="721749760">
          <w:marLeft w:val="640"/>
          <w:marRight w:val="0"/>
          <w:marTop w:val="0"/>
          <w:marBottom w:val="0"/>
          <w:divBdr>
            <w:top w:val="none" w:sz="0" w:space="0" w:color="auto"/>
            <w:left w:val="none" w:sz="0" w:space="0" w:color="auto"/>
            <w:bottom w:val="none" w:sz="0" w:space="0" w:color="auto"/>
            <w:right w:val="none" w:sz="0" w:space="0" w:color="auto"/>
          </w:divBdr>
        </w:div>
        <w:div w:id="729572334">
          <w:marLeft w:val="640"/>
          <w:marRight w:val="0"/>
          <w:marTop w:val="0"/>
          <w:marBottom w:val="0"/>
          <w:divBdr>
            <w:top w:val="none" w:sz="0" w:space="0" w:color="auto"/>
            <w:left w:val="none" w:sz="0" w:space="0" w:color="auto"/>
            <w:bottom w:val="none" w:sz="0" w:space="0" w:color="auto"/>
            <w:right w:val="none" w:sz="0" w:space="0" w:color="auto"/>
          </w:divBdr>
        </w:div>
        <w:div w:id="779105248">
          <w:marLeft w:val="640"/>
          <w:marRight w:val="0"/>
          <w:marTop w:val="0"/>
          <w:marBottom w:val="0"/>
          <w:divBdr>
            <w:top w:val="none" w:sz="0" w:space="0" w:color="auto"/>
            <w:left w:val="none" w:sz="0" w:space="0" w:color="auto"/>
            <w:bottom w:val="none" w:sz="0" w:space="0" w:color="auto"/>
            <w:right w:val="none" w:sz="0" w:space="0" w:color="auto"/>
          </w:divBdr>
        </w:div>
        <w:div w:id="782967336">
          <w:marLeft w:val="640"/>
          <w:marRight w:val="0"/>
          <w:marTop w:val="0"/>
          <w:marBottom w:val="0"/>
          <w:divBdr>
            <w:top w:val="none" w:sz="0" w:space="0" w:color="auto"/>
            <w:left w:val="none" w:sz="0" w:space="0" w:color="auto"/>
            <w:bottom w:val="none" w:sz="0" w:space="0" w:color="auto"/>
            <w:right w:val="none" w:sz="0" w:space="0" w:color="auto"/>
          </w:divBdr>
        </w:div>
        <w:div w:id="876351635">
          <w:marLeft w:val="640"/>
          <w:marRight w:val="0"/>
          <w:marTop w:val="0"/>
          <w:marBottom w:val="0"/>
          <w:divBdr>
            <w:top w:val="none" w:sz="0" w:space="0" w:color="auto"/>
            <w:left w:val="none" w:sz="0" w:space="0" w:color="auto"/>
            <w:bottom w:val="none" w:sz="0" w:space="0" w:color="auto"/>
            <w:right w:val="none" w:sz="0" w:space="0" w:color="auto"/>
          </w:divBdr>
        </w:div>
        <w:div w:id="881476971">
          <w:marLeft w:val="640"/>
          <w:marRight w:val="0"/>
          <w:marTop w:val="0"/>
          <w:marBottom w:val="0"/>
          <w:divBdr>
            <w:top w:val="none" w:sz="0" w:space="0" w:color="auto"/>
            <w:left w:val="none" w:sz="0" w:space="0" w:color="auto"/>
            <w:bottom w:val="none" w:sz="0" w:space="0" w:color="auto"/>
            <w:right w:val="none" w:sz="0" w:space="0" w:color="auto"/>
          </w:divBdr>
        </w:div>
        <w:div w:id="881677015">
          <w:marLeft w:val="640"/>
          <w:marRight w:val="0"/>
          <w:marTop w:val="0"/>
          <w:marBottom w:val="0"/>
          <w:divBdr>
            <w:top w:val="none" w:sz="0" w:space="0" w:color="auto"/>
            <w:left w:val="none" w:sz="0" w:space="0" w:color="auto"/>
            <w:bottom w:val="none" w:sz="0" w:space="0" w:color="auto"/>
            <w:right w:val="none" w:sz="0" w:space="0" w:color="auto"/>
          </w:divBdr>
        </w:div>
        <w:div w:id="896473222">
          <w:marLeft w:val="640"/>
          <w:marRight w:val="0"/>
          <w:marTop w:val="0"/>
          <w:marBottom w:val="0"/>
          <w:divBdr>
            <w:top w:val="none" w:sz="0" w:space="0" w:color="auto"/>
            <w:left w:val="none" w:sz="0" w:space="0" w:color="auto"/>
            <w:bottom w:val="none" w:sz="0" w:space="0" w:color="auto"/>
            <w:right w:val="none" w:sz="0" w:space="0" w:color="auto"/>
          </w:divBdr>
        </w:div>
        <w:div w:id="896740640">
          <w:marLeft w:val="640"/>
          <w:marRight w:val="0"/>
          <w:marTop w:val="0"/>
          <w:marBottom w:val="0"/>
          <w:divBdr>
            <w:top w:val="none" w:sz="0" w:space="0" w:color="auto"/>
            <w:left w:val="none" w:sz="0" w:space="0" w:color="auto"/>
            <w:bottom w:val="none" w:sz="0" w:space="0" w:color="auto"/>
            <w:right w:val="none" w:sz="0" w:space="0" w:color="auto"/>
          </w:divBdr>
        </w:div>
        <w:div w:id="943150215">
          <w:marLeft w:val="640"/>
          <w:marRight w:val="0"/>
          <w:marTop w:val="0"/>
          <w:marBottom w:val="0"/>
          <w:divBdr>
            <w:top w:val="none" w:sz="0" w:space="0" w:color="auto"/>
            <w:left w:val="none" w:sz="0" w:space="0" w:color="auto"/>
            <w:bottom w:val="none" w:sz="0" w:space="0" w:color="auto"/>
            <w:right w:val="none" w:sz="0" w:space="0" w:color="auto"/>
          </w:divBdr>
        </w:div>
        <w:div w:id="947850847">
          <w:marLeft w:val="640"/>
          <w:marRight w:val="0"/>
          <w:marTop w:val="0"/>
          <w:marBottom w:val="0"/>
          <w:divBdr>
            <w:top w:val="none" w:sz="0" w:space="0" w:color="auto"/>
            <w:left w:val="none" w:sz="0" w:space="0" w:color="auto"/>
            <w:bottom w:val="none" w:sz="0" w:space="0" w:color="auto"/>
            <w:right w:val="none" w:sz="0" w:space="0" w:color="auto"/>
          </w:divBdr>
        </w:div>
        <w:div w:id="991836577">
          <w:marLeft w:val="640"/>
          <w:marRight w:val="0"/>
          <w:marTop w:val="0"/>
          <w:marBottom w:val="0"/>
          <w:divBdr>
            <w:top w:val="none" w:sz="0" w:space="0" w:color="auto"/>
            <w:left w:val="none" w:sz="0" w:space="0" w:color="auto"/>
            <w:bottom w:val="none" w:sz="0" w:space="0" w:color="auto"/>
            <w:right w:val="none" w:sz="0" w:space="0" w:color="auto"/>
          </w:divBdr>
        </w:div>
        <w:div w:id="1040864121">
          <w:marLeft w:val="640"/>
          <w:marRight w:val="0"/>
          <w:marTop w:val="0"/>
          <w:marBottom w:val="0"/>
          <w:divBdr>
            <w:top w:val="none" w:sz="0" w:space="0" w:color="auto"/>
            <w:left w:val="none" w:sz="0" w:space="0" w:color="auto"/>
            <w:bottom w:val="none" w:sz="0" w:space="0" w:color="auto"/>
            <w:right w:val="none" w:sz="0" w:space="0" w:color="auto"/>
          </w:divBdr>
        </w:div>
        <w:div w:id="1050616205">
          <w:marLeft w:val="640"/>
          <w:marRight w:val="0"/>
          <w:marTop w:val="0"/>
          <w:marBottom w:val="0"/>
          <w:divBdr>
            <w:top w:val="none" w:sz="0" w:space="0" w:color="auto"/>
            <w:left w:val="none" w:sz="0" w:space="0" w:color="auto"/>
            <w:bottom w:val="none" w:sz="0" w:space="0" w:color="auto"/>
            <w:right w:val="none" w:sz="0" w:space="0" w:color="auto"/>
          </w:divBdr>
        </w:div>
        <w:div w:id="1063065858">
          <w:marLeft w:val="640"/>
          <w:marRight w:val="0"/>
          <w:marTop w:val="0"/>
          <w:marBottom w:val="0"/>
          <w:divBdr>
            <w:top w:val="none" w:sz="0" w:space="0" w:color="auto"/>
            <w:left w:val="none" w:sz="0" w:space="0" w:color="auto"/>
            <w:bottom w:val="none" w:sz="0" w:space="0" w:color="auto"/>
            <w:right w:val="none" w:sz="0" w:space="0" w:color="auto"/>
          </w:divBdr>
        </w:div>
        <w:div w:id="1080323692">
          <w:marLeft w:val="640"/>
          <w:marRight w:val="0"/>
          <w:marTop w:val="0"/>
          <w:marBottom w:val="0"/>
          <w:divBdr>
            <w:top w:val="none" w:sz="0" w:space="0" w:color="auto"/>
            <w:left w:val="none" w:sz="0" w:space="0" w:color="auto"/>
            <w:bottom w:val="none" w:sz="0" w:space="0" w:color="auto"/>
            <w:right w:val="none" w:sz="0" w:space="0" w:color="auto"/>
          </w:divBdr>
        </w:div>
        <w:div w:id="1103840144">
          <w:marLeft w:val="640"/>
          <w:marRight w:val="0"/>
          <w:marTop w:val="0"/>
          <w:marBottom w:val="0"/>
          <w:divBdr>
            <w:top w:val="none" w:sz="0" w:space="0" w:color="auto"/>
            <w:left w:val="none" w:sz="0" w:space="0" w:color="auto"/>
            <w:bottom w:val="none" w:sz="0" w:space="0" w:color="auto"/>
            <w:right w:val="none" w:sz="0" w:space="0" w:color="auto"/>
          </w:divBdr>
        </w:div>
        <w:div w:id="1116676020">
          <w:marLeft w:val="640"/>
          <w:marRight w:val="0"/>
          <w:marTop w:val="0"/>
          <w:marBottom w:val="0"/>
          <w:divBdr>
            <w:top w:val="none" w:sz="0" w:space="0" w:color="auto"/>
            <w:left w:val="none" w:sz="0" w:space="0" w:color="auto"/>
            <w:bottom w:val="none" w:sz="0" w:space="0" w:color="auto"/>
            <w:right w:val="none" w:sz="0" w:space="0" w:color="auto"/>
          </w:divBdr>
        </w:div>
        <w:div w:id="1143277759">
          <w:marLeft w:val="640"/>
          <w:marRight w:val="0"/>
          <w:marTop w:val="0"/>
          <w:marBottom w:val="0"/>
          <w:divBdr>
            <w:top w:val="none" w:sz="0" w:space="0" w:color="auto"/>
            <w:left w:val="none" w:sz="0" w:space="0" w:color="auto"/>
            <w:bottom w:val="none" w:sz="0" w:space="0" w:color="auto"/>
            <w:right w:val="none" w:sz="0" w:space="0" w:color="auto"/>
          </w:divBdr>
        </w:div>
        <w:div w:id="1148011266">
          <w:marLeft w:val="640"/>
          <w:marRight w:val="0"/>
          <w:marTop w:val="0"/>
          <w:marBottom w:val="0"/>
          <w:divBdr>
            <w:top w:val="none" w:sz="0" w:space="0" w:color="auto"/>
            <w:left w:val="none" w:sz="0" w:space="0" w:color="auto"/>
            <w:bottom w:val="none" w:sz="0" w:space="0" w:color="auto"/>
            <w:right w:val="none" w:sz="0" w:space="0" w:color="auto"/>
          </w:divBdr>
        </w:div>
        <w:div w:id="1189953667">
          <w:marLeft w:val="640"/>
          <w:marRight w:val="0"/>
          <w:marTop w:val="0"/>
          <w:marBottom w:val="0"/>
          <w:divBdr>
            <w:top w:val="none" w:sz="0" w:space="0" w:color="auto"/>
            <w:left w:val="none" w:sz="0" w:space="0" w:color="auto"/>
            <w:bottom w:val="none" w:sz="0" w:space="0" w:color="auto"/>
            <w:right w:val="none" w:sz="0" w:space="0" w:color="auto"/>
          </w:divBdr>
        </w:div>
        <w:div w:id="1224484611">
          <w:marLeft w:val="640"/>
          <w:marRight w:val="0"/>
          <w:marTop w:val="0"/>
          <w:marBottom w:val="0"/>
          <w:divBdr>
            <w:top w:val="none" w:sz="0" w:space="0" w:color="auto"/>
            <w:left w:val="none" w:sz="0" w:space="0" w:color="auto"/>
            <w:bottom w:val="none" w:sz="0" w:space="0" w:color="auto"/>
            <w:right w:val="none" w:sz="0" w:space="0" w:color="auto"/>
          </w:divBdr>
        </w:div>
        <w:div w:id="1251231995">
          <w:marLeft w:val="640"/>
          <w:marRight w:val="0"/>
          <w:marTop w:val="0"/>
          <w:marBottom w:val="0"/>
          <w:divBdr>
            <w:top w:val="none" w:sz="0" w:space="0" w:color="auto"/>
            <w:left w:val="none" w:sz="0" w:space="0" w:color="auto"/>
            <w:bottom w:val="none" w:sz="0" w:space="0" w:color="auto"/>
            <w:right w:val="none" w:sz="0" w:space="0" w:color="auto"/>
          </w:divBdr>
        </w:div>
        <w:div w:id="1253464566">
          <w:marLeft w:val="640"/>
          <w:marRight w:val="0"/>
          <w:marTop w:val="0"/>
          <w:marBottom w:val="0"/>
          <w:divBdr>
            <w:top w:val="none" w:sz="0" w:space="0" w:color="auto"/>
            <w:left w:val="none" w:sz="0" w:space="0" w:color="auto"/>
            <w:bottom w:val="none" w:sz="0" w:space="0" w:color="auto"/>
            <w:right w:val="none" w:sz="0" w:space="0" w:color="auto"/>
          </w:divBdr>
        </w:div>
        <w:div w:id="1285581742">
          <w:marLeft w:val="640"/>
          <w:marRight w:val="0"/>
          <w:marTop w:val="0"/>
          <w:marBottom w:val="0"/>
          <w:divBdr>
            <w:top w:val="none" w:sz="0" w:space="0" w:color="auto"/>
            <w:left w:val="none" w:sz="0" w:space="0" w:color="auto"/>
            <w:bottom w:val="none" w:sz="0" w:space="0" w:color="auto"/>
            <w:right w:val="none" w:sz="0" w:space="0" w:color="auto"/>
          </w:divBdr>
        </w:div>
        <w:div w:id="1304894365">
          <w:marLeft w:val="640"/>
          <w:marRight w:val="0"/>
          <w:marTop w:val="0"/>
          <w:marBottom w:val="0"/>
          <w:divBdr>
            <w:top w:val="none" w:sz="0" w:space="0" w:color="auto"/>
            <w:left w:val="none" w:sz="0" w:space="0" w:color="auto"/>
            <w:bottom w:val="none" w:sz="0" w:space="0" w:color="auto"/>
            <w:right w:val="none" w:sz="0" w:space="0" w:color="auto"/>
          </w:divBdr>
        </w:div>
        <w:div w:id="1319383515">
          <w:marLeft w:val="640"/>
          <w:marRight w:val="0"/>
          <w:marTop w:val="0"/>
          <w:marBottom w:val="0"/>
          <w:divBdr>
            <w:top w:val="none" w:sz="0" w:space="0" w:color="auto"/>
            <w:left w:val="none" w:sz="0" w:space="0" w:color="auto"/>
            <w:bottom w:val="none" w:sz="0" w:space="0" w:color="auto"/>
            <w:right w:val="none" w:sz="0" w:space="0" w:color="auto"/>
          </w:divBdr>
        </w:div>
        <w:div w:id="1340278674">
          <w:marLeft w:val="640"/>
          <w:marRight w:val="0"/>
          <w:marTop w:val="0"/>
          <w:marBottom w:val="0"/>
          <w:divBdr>
            <w:top w:val="none" w:sz="0" w:space="0" w:color="auto"/>
            <w:left w:val="none" w:sz="0" w:space="0" w:color="auto"/>
            <w:bottom w:val="none" w:sz="0" w:space="0" w:color="auto"/>
            <w:right w:val="none" w:sz="0" w:space="0" w:color="auto"/>
          </w:divBdr>
        </w:div>
        <w:div w:id="1361854984">
          <w:marLeft w:val="640"/>
          <w:marRight w:val="0"/>
          <w:marTop w:val="0"/>
          <w:marBottom w:val="0"/>
          <w:divBdr>
            <w:top w:val="none" w:sz="0" w:space="0" w:color="auto"/>
            <w:left w:val="none" w:sz="0" w:space="0" w:color="auto"/>
            <w:bottom w:val="none" w:sz="0" w:space="0" w:color="auto"/>
            <w:right w:val="none" w:sz="0" w:space="0" w:color="auto"/>
          </w:divBdr>
        </w:div>
        <w:div w:id="1424107381">
          <w:marLeft w:val="640"/>
          <w:marRight w:val="0"/>
          <w:marTop w:val="0"/>
          <w:marBottom w:val="0"/>
          <w:divBdr>
            <w:top w:val="none" w:sz="0" w:space="0" w:color="auto"/>
            <w:left w:val="none" w:sz="0" w:space="0" w:color="auto"/>
            <w:bottom w:val="none" w:sz="0" w:space="0" w:color="auto"/>
            <w:right w:val="none" w:sz="0" w:space="0" w:color="auto"/>
          </w:divBdr>
        </w:div>
        <w:div w:id="1488548104">
          <w:marLeft w:val="640"/>
          <w:marRight w:val="0"/>
          <w:marTop w:val="0"/>
          <w:marBottom w:val="0"/>
          <w:divBdr>
            <w:top w:val="none" w:sz="0" w:space="0" w:color="auto"/>
            <w:left w:val="none" w:sz="0" w:space="0" w:color="auto"/>
            <w:bottom w:val="none" w:sz="0" w:space="0" w:color="auto"/>
            <w:right w:val="none" w:sz="0" w:space="0" w:color="auto"/>
          </w:divBdr>
        </w:div>
        <w:div w:id="1489127118">
          <w:marLeft w:val="640"/>
          <w:marRight w:val="0"/>
          <w:marTop w:val="0"/>
          <w:marBottom w:val="0"/>
          <w:divBdr>
            <w:top w:val="none" w:sz="0" w:space="0" w:color="auto"/>
            <w:left w:val="none" w:sz="0" w:space="0" w:color="auto"/>
            <w:bottom w:val="none" w:sz="0" w:space="0" w:color="auto"/>
            <w:right w:val="none" w:sz="0" w:space="0" w:color="auto"/>
          </w:divBdr>
        </w:div>
        <w:div w:id="1533306740">
          <w:marLeft w:val="640"/>
          <w:marRight w:val="0"/>
          <w:marTop w:val="0"/>
          <w:marBottom w:val="0"/>
          <w:divBdr>
            <w:top w:val="none" w:sz="0" w:space="0" w:color="auto"/>
            <w:left w:val="none" w:sz="0" w:space="0" w:color="auto"/>
            <w:bottom w:val="none" w:sz="0" w:space="0" w:color="auto"/>
            <w:right w:val="none" w:sz="0" w:space="0" w:color="auto"/>
          </w:divBdr>
        </w:div>
        <w:div w:id="1546258569">
          <w:marLeft w:val="640"/>
          <w:marRight w:val="0"/>
          <w:marTop w:val="0"/>
          <w:marBottom w:val="0"/>
          <w:divBdr>
            <w:top w:val="none" w:sz="0" w:space="0" w:color="auto"/>
            <w:left w:val="none" w:sz="0" w:space="0" w:color="auto"/>
            <w:bottom w:val="none" w:sz="0" w:space="0" w:color="auto"/>
            <w:right w:val="none" w:sz="0" w:space="0" w:color="auto"/>
          </w:divBdr>
        </w:div>
        <w:div w:id="1587349744">
          <w:marLeft w:val="640"/>
          <w:marRight w:val="0"/>
          <w:marTop w:val="0"/>
          <w:marBottom w:val="0"/>
          <w:divBdr>
            <w:top w:val="none" w:sz="0" w:space="0" w:color="auto"/>
            <w:left w:val="none" w:sz="0" w:space="0" w:color="auto"/>
            <w:bottom w:val="none" w:sz="0" w:space="0" w:color="auto"/>
            <w:right w:val="none" w:sz="0" w:space="0" w:color="auto"/>
          </w:divBdr>
        </w:div>
        <w:div w:id="1609435438">
          <w:marLeft w:val="640"/>
          <w:marRight w:val="0"/>
          <w:marTop w:val="0"/>
          <w:marBottom w:val="0"/>
          <w:divBdr>
            <w:top w:val="none" w:sz="0" w:space="0" w:color="auto"/>
            <w:left w:val="none" w:sz="0" w:space="0" w:color="auto"/>
            <w:bottom w:val="none" w:sz="0" w:space="0" w:color="auto"/>
            <w:right w:val="none" w:sz="0" w:space="0" w:color="auto"/>
          </w:divBdr>
        </w:div>
        <w:div w:id="1670408492">
          <w:marLeft w:val="640"/>
          <w:marRight w:val="0"/>
          <w:marTop w:val="0"/>
          <w:marBottom w:val="0"/>
          <w:divBdr>
            <w:top w:val="none" w:sz="0" w:space="0" w:color="auto"/>
            <w:left w:val="none" w:sz="0" w:space="0" w:color="auto"/>
            <w:bottom w:val="none" w:sz="0" w:space="0" w:color="auto"/>
            <w:right w:val="none" w:sz="0" w:space="0" w:color="auto"/>
          </w:divBdr>
        </w:div>
        <w:div w:id="1698385568">
          <w:marLeft w:val="640"/>
          <w:marRight w:val="0"/>
          <w:marTop w:val="0"/>
          <w:marBottom w:val="0"/>
          <w:divBdr>
            <w:top w:val="none" w:sz="0" w:space="0" w:color="auto"/>
            <w:left w:val="none" w:sz="0" w:space="0" w:color="auto"/>
            <w:bottom w:val="none" w:sz="0" w:space="0" w:color="auto"/>
            <w:right w:val="none" w:sz="0" w:space="0" w:color="auto"/>
          </w:divBdr>
        </w:div>
        <w:div w:id="1725912789">
          <w:marLeft w:val="640"/>
          <w:marRight w:val="0"/>
          <w:marTop w:val="0"/>
          <w:marBottom w:val="0"/>
          <w:divBdr>
            <w:top w:val="none" w:sz="0" w:space="0" w:color="auto"/>
            <w:left w:val="none" w:sz="0" w:space="0" w:color="auto"/>
            <w:bottom w:val="none" w:sz="0" w:space="0" w:color="auto"/>
            <w:right w:val="none" w:sz="0" w:space="0" w:color="auto"/>
          </w:divBdr>
        </w:div>
        <w:div w:id="1771700256">
          <w:marLeft w:val="640"/>
          <w:marRight w:val="0"/>
          <w:marTop w:val="0"/>
          <w:marBottom w:val="0"/>
          <w:divBdr>
            <w:top w:val="none" w:sz="0" w:space="0" w:color="auto"/>
            <w:left w:val="none" w:sz="0" w:space="0" w:color="auto"/>
            <w:bottom w:val="none" w:sz="0" w:space="0" w:color="auto"/>
            <w:right w:val="none" w:sz="0" w:space="0" w:color="auto"/>
          </w:divBdr>
        </w:div>
        <w:div w:id="1794247609">
          <w:marLeft w:val="640"/>
          <w:marRight w:val="0"/>
          <w:marTop w:val="0"/>
          <w:marBottom w:val="0"/>
          <w:divBdr>
            <w:top w:val="none" w:sz="0" w:space="0" w:color="auto"/>
            <w:left w:val="none" w:sz="0" w:space="0" w:color="auto"/>
            <w:bottom w:val="none" w:sz="0" w:space="0" w:color="auto"/>
            <w:right w:val="none" w:sz="0" w:space="0" w:color="auto"/>
          </w:divBdr>
        </w:div>
        <w:div w:id="1795828718">
          <w:marLeft w:val="640"/>
          <w:marRight w:val="0"/>
          <w:marTop w:val="0"/>
          <w:marBottom w:val="0"/>
          <w:divBdr>
            <w:top w:val="none" w:sz="0" w:space="0" w:color="auto"/>
            <w:left w:val="none" w:sz="0" w:space="0" w:color="auto"/>
            <w:bottom w:val="none" w:sz="0" w:space="0" w:color="auto"/>
            <w:right w:val="none" w:sz="0" w:space="0" w:color="auto"/>
          </w:divBdr>
        </w:div>
        <w:div w:id="1798915802">
          <w:marLeft w:val="640"/>
          <w:marRight w:val="0"/>
          <w:marTop w:val="0"/>
          <w:marBottom w:val="0"/>
          <w:divBdr>
            <w:top w:val="none" w:sz="0" w:space="0" w:color="auto"/>
            <w:left w:val="none" w:sz="0" w:space="0" w:color="auto"/>
            <w:bottom w:val="none" w:sz="0" w:space="0" w:color="auto"/>
            <w:right w:val="none" w:sz="0" w:space="0" w:color="auto"/>
          </w:divBdr>
        </w:div>
        <w:div w:id="1852450318">
          <w:marLeft w:val="640"/>
          <w:marRight w:val="0"/>
          <w:marTop w:val="0"/>
          <w:marBottom w:val="0"/>
          <w:divBdr>
            <w:top w:val="none" w:sz="0" w:space="0" w:color="auto"/>
            <w:left w:val="none" w:sz="0" w:space="0" w:color="auto"/>
            <w:bottom w:val="none" w:sz="0" w:space="0" w:color="auto"/>
            <w:right w:val="none" w:sz="0" w:space="0" w:color="auto"/>
          </w:divBdr>
        </w:div>
        <w:div w:id="1853571184">
          <w:marLeft w:val="640"/>
          <w:marRight w:val="0"/>
          <w:marTop w:val="0"/>
          <w:marBottom w:val="0"/>
          <w:divBdr>
            <w:top w:val="none" w:sz="0" w:space="0" w:color="auto"/>
            <w:left w:val="none" w:sz="0" w:space="0" w:color="auto"/>
            <w:bottom w:val="none" w:sz="0" w:space="0" w:color="auto"/>
            <w:right w:val="none" w:sz="0" w:space="0" w:color="auto"/>
          </w:divBdr>
        </w:div>
        <w:div w:id="1859734952">
          <w:marLeft w:val="640"/>
          <w:marRight w:val="0"/>
          <w:marTop w:val="0"/>
          <w:marBottom w:val="0"/>
          <w:divBdr>
            <w:top w:val="none" w:sz="0" w:space="0" w:color="auto"/>
            <w:left w:val="none" w:sz="0" w:space="0" w:color="auto"/>
            <w:bottom w:val="none" w:sz="0" w:space="0" w:color="auto"/>
            <w:right w:val="none" w:sz="0" w:space="0" w:color="auto"/>
          </w:divBdr>
        </w:div>
        <w:div w:id="1879856491">
          <w:marLeft w:val="640"/>
          <w:marRight w:val="0"/>
          <w:marTop w:val="0"/>
          <w:marBottom w:val="0"/>
          <w:divBdr>
            <w:top w:val="none" w:sz="0" w:space="0" w:color="auto"/>
            <w:left w:val="none" w:sz="0" w:space="0" w:color="auto"/>
            <w:bottom w:val="none" w:sz="0" w:space="0" w:color="auto"/>
            <w:right w:val="none" w:sz="0" w:space="0" w:color="auto"/>
          </w:divBdr>
        </w:div>
        <w:div w:id="1883587803">
          <w:marLeft w:val="640"/>
          <w:marRight w:val="0"/>
          <w:marTop w:val="0"/>
          <w:marBottom w:val="0"/>
          <w:divBdr>
            <w:top w:val="none" w:sz="0" w:space="0" w:color="auto"/>
            <w:left w:val="none" w:sz="0" w:space="0" w:color="auto"/>
            <w:bottom w:val="none" w:sz="0" w:space="0" w:color="auto"/>
            <w:right w:val="none" w:sz="0" w:space="0" w:color="auto"/>
          </w:divBdr>
        </w:div>
        <w:div w:id="1884173006">
          <w:marLeft w:val="640"/>
          <w:marRight w:val="0"/>
          <w:marTop w:val="0"/>
          <w:marBottom w:val="0"/>
          <w:divBdr>
            <w:top w:val="none" w:sz="0" w:space="0" w:color="auto"/>
            <w:left w:val="none" w:sz="0" w:space="0" w:color="auto"/>
            <w:bottom w:val="none" w:sz="0" w:space="0" w:color="auto"/>
            <w:right w:val="none" w:sz="0" w:space="0" w:color="auto"/>
          </w:divBdr>
        </w:div>
        <w:div w:id="1886406719">
          <w:marLeft w:val="640"/>
          <w:marRight w:val="0"/>
          <w:marTop w:val="0"/>
          <w:marBottom w:val="0"/>
          <w:divBdr>
            <w:top w:val="none" w:sz="0" w:space="0" w:color="auto"/>
            <w:left w:val="none" w:sz="0" w:space="0" w:color="auto"/>
            <w:bottom w:val="none" w:sz="0" w:space="0" w:color="auto"/>
            <w:right w:val="none" w:sz="0" w:space="0" w:color="auto"/>
          </w:divBdr>
        </w:div>
        <w:div w:id="1904830649">
          <w:marLeft w:val="640"/>
          <w:marRight w:val="0"/>
          <w:marTop w:val="0"/>
          <w:marBottom w:val="0"/>
          <w:divBdr>
            <w:top w:val="none" w:sz="0" w:space="0" w:color="auto"/>
            <w:left w:val="none" w:sz="0" w:space="0" w:color="auto"/>
            <w:bottom w:val="none" w:sz="0" w:space="0" w:color="auto"/>
            <w:right w:val="none" w:sz="0" w:space="0" w:color="auto"/>
          </w:divBdr>
        </w:div>
        <w:div w:id="1938248818">
          <w:marLeft w:val="640"/>
          <w:marRight w:val="0"/>
          <w:marTop w:val="0"/>
          <w:marBottom w:val="0"/>
          <w:divBdr>
            <w:top w:val="none" w:sz="0" w:space="0" w:color="auto"/>
            <w:left w:val="none" w:sz="0" w:space="0" w:color="auto"/>
            <w:bottom w:val="none" w:sz="0" w:space="0" w:color="auto"/>
            <w:right w:val="none" w:sz="0" w:space="0" w:color="auto"/>
          </w:divBdr>
        </w:div>
        <w:div w:id="1944649770">
          <w:marLeft w:val="640"/>
          <w:marRight w:val="0"/>
          <w:marTop w:val="0"/>
          <w:marBottom w:val="0"/>
          <w:divBdr>
            <w:top w:val="none" w:sz="0" w:space="0" w:color="auto"/>
            <w:left w:val="none" w:sz="0" w:space="0" w:color="auto"/>
            <w:bottom w:val="none" w:sz="0" w:space="0" w:color="auto"/>
            <w:right w:val="none" w:sz="0" w:space="0" w:color="auto"/>
          </w:divBdr>
        </w:div>
        <w:div w:id="2020038459">
          <w:marLeft w:val="640"/>
          <w:marRight w:val="0"/>
          <w:marTop w:val="0"/>
          <w:marBottom w:val="0"/>
          <w:divBdr>
            <w:top w:val="none" w:sz="0" w:space="0" w:color="auto"/>
            <w:left w:val="none" w:sz="0" w:space="0" w:color="auto"/>
            <w:bottom w:val="none" w:sz="0" w:space="0" w:color="auto"/>
            <w:right w:val="none" w:sz="0" w:space="0" w:color="auto"/>
          </w:divBdr>
        </w:div>
        <w:div w:id="2027511929">
          <w:marLeft w:val="640"/>
          <w:marRight w:val="0"/>
          <w:marTop w:val="0"/>
          <w:marBottom w:val="0"/>
          <w:divBdr>
            <w:top w:val="none" w:sz="0" w:space="0" w:color="auto"/>
            <w:left w:val="none" w:sz="0" w:space="0" w:color="auto"/>
            <w:bottom w:val="none" w:sz="0" w:space="0" w:color="auto"/>
            <w:right w:val="none" w:sz="0" w:space="0" w:color="auto"/>
          </w:divBdr>
        </w:div>
        <w:div w:id="2074935720">
          <w:marLeft w:val="640"/>
          <w:marRight w:val="0"/>
          <w:marTop w:val="0"/>
          <w:marBottom w:val="0"/>
          <w:divBdr>
            <w:top w:val="none" w:sz="0" w:space="0" w:color="auto"/>
            <w:left w:val="none" w:sz="0" w:space="0" w:color="auto"/>
            <w:bottom w:val="none" w:sz="0" w:space="0" w:color="auto"/>
            <w:right w:val="none" w:sz="0" w:space="0" w:color="auto"/>
          </w:divBdr>
        </w:div>
        <w:div w:id="2130663001">
          <w:marLeft w:val="640"/>
          <w:marRight w:val="0"/>
          <w:marTop w:val="0"/>
          <w:marBottom w:val="0"/>
          <w:divBdr>
            <w:top w:val="none" w:sz="0" w:space="0" w:color="auto"/>
            <w:left w:val="none" w:sz="0" w:space="0" w:color="auto"/>
            <w:bottom w:val="none" w:sz="0" w:space="0" w:color="auto"/>
            <w:right w:val="none" w:sz="0" w:space="0" w:color="auto"/>
          </w:divBdr>
        </w:div>
      </w:divsChild>
    </w:div>
    <w:div w:id="831988052">
      <w:bodyDiv w:val="1"/>
      <w:marLeft w:val="0"/>
      <w:marRight w:val="0"/>
      <w:marTop w:val="0"/>
      <w:marBottom w:val="0"/>
      <w:divBdr>
        <w:top w:val="none" w:sz="0" w:space="0" w:color="auto"/>
        <w:left w:val="none" w:sz="0" w:space="0" w:color="auto"/>
        <w:bottom w:val="none" w:sz="0" w:space="0" w:color="auto"/>
        <w:right w:val="none" w:sz="0" w:space="0" w:color="auto"/>
      </w:divBdr>
      <w:divsChild>
        <w:div w:id="983090">
          <w:marLeft w:val="640"/>
          <w:marRight w:val="0"/>
          <w:marTop w:val="0"/>
          <w:marBottom w:val="0"/>
          <w:divBdr>
            <w:top w:val="none" w:sz="0" w:space="0" w:color="auto"/>
            <w:left w:val="none" w:sz="0" w:space="0" w:color="auto"/>
            <w:bottom w:val="none" w:sz="0" w:space="0" w:color="auto"/>
            <w:right w:val="none" w:sz="0" w:space="0" w:color="auto"/>
          </w:divBdr>
        </w:div>
        <w:div w:id="1208444">
          <w:marLeft w:val="640"/>
          <w:marRight w:val="0"/>
          <w:marTop w:val="0"/>
          <w:marBottom w:val="0"/>
          <w:divBdr>
            <w:top w:val="none" w:sz="0" w:space="0" w:color="auto"/>
            <w:left w:val="none" w:sz="0" w:space="0" w:color="auto"/>
            <w:bottom w:val="none" w:sz="0" w:space="0" w:color="auto"/>
            <w:right w:val="none" w:sz="0" w:space="0" w:color="auto"/>
          </w:divBdr>
        </w:div>
        <w:div w:id="34737099">
          <w:marLeft w:val="640"/>
          <w:marRight w:val="0"/>
          <w:marTop w:val="0"/>
          <w:marBottom w:val="0"/>
          <w:divBdr>
            <w:top w:val="none" w:sz="0" w:space="0" w:color="auto"/>
            <w:left w:val="none" w:sz="0" w:space="0" w:color="auto"/>
            <w:bottom w:val="none" w:sz="0" w:space="0" w:color="auto"/>
            <w:right w:val="none" w:sz="0" w:space="0" w:color="auto"/>
          </w:divBdr>
        </w:div>
        <w:div w:id="41903828">
          <w:marLeft w:val="640"/>
          <w:marRight w:val="0"/>
          <w:marTop w:val="0"/>
          <w:marBottom w:val="0"/>
          <w:divBdr>
            <w:top w:val="none" w:sz="0" w:space="0" w:color="auto"/>
            <w:left w:val="none" w:sz="0" w:space="0" w:color="auto"/>
            <w:bottom w:val="none" w:sz="0" w:space="0" w:color="auto"/>
            <w:right w:val="none" w:sz="0" w:space="0" w:color="auto"/>
          </w:divBdr>
        </w:div>
        <w:div w:id="77680974">
          <w:marLeft w:val="640"/>
          <w:marRight w:val="0"/>
          <w:marTop w:val="0"/>
          <w:marBottom w:val="0"/>
          <w:divBdr>
            <w:top w:val="none" w:sz="0" w:space="0" w:color="auto"/>
            <w:left w:val="none" w:sz="0" w:space="0" w:color="auto"/>
            <w:bottom w:val="none" w:sz="0" w:space="0" w:color="auto"/>
            <w:right w:val="none" w:sz="0" w:space="0" w:color="auto"/>
          </w:divBdr>
        </w:div>
        <w:div w:id="96948675">
          <w:marLeft w:val="640"/>
          <w:marRight w:val="0"/>
          <w:marTop w:val="0"/>
          <w:marBottom w:val="0"/>
          <w:divBdr>
            <w:top w:val="none" w:sz="0" w:space="0" w:color="auto"/>
            <w:left w:val="none" w:sz="0" w:space="0" w:color="auto"/>
            <w:bottom w:val="none" w:sz="0" w:space="0" w:color="auto"/>
            <w:right w:val="none" w:sz="0" w:space="0" w:color="auto"/>
          </w:divBdr>
        </w:div>
        <w:div w:id="99765782">
          <w:marLeft w:val="640"/>
          <w:marRight w:val="0"/>
          <w:marTop w:val="0"/>
          <w:marBottom w:val="0"/>
          <w:divBdr>
            <w:top w:val="none" w:sz="0" w:space="0" w:color="auto"/>
            <w:left w:val="none" w:sz="0" w:space="0" w:color="auto"/>
            <w:bottom w:val="none" w:sz="0" w:space="0" w:color="auto"/>
            <w:right w:val="none" w:sz="0" w:space="0" w:color="auto"/>
          </w:divBdr>
        </w:div>
        <w:div w:id="105659433">
          <w:marLeft w:val="640"/>
          <w:marRight w:val="0"/>
          <w:marTop w:val="0"/>
          <w:marBottom w:val="0"/>
          <w:divBdr>
            <w:top w:val="none" w:sz="0" w:space="0" w:color="auto"/>
            <w:left w:val="none" w:sz="0" w:space="0" w:color="auto"/>
            <w:bottom w:val="none" w:sz="0" w:space="0" w:color="auto"/>
            <w:right w:val="none" w:sz="0" w:space="0" w:color="auto"/>
          </w:divBdr>
        </w:div>
        <w:div w:id="111293631">
          <w:marLeft w:val="640"/>
          <w:marRight w:val="0"/>
          <w:marTop w:val="0"/>
          <w:marBottom w:val="0"/>
          <w:divBdr>
            <w:top w:val="none" w:sz="0" w:space="0" w:color="auto"/>
            <w:left w:val="none" w:sz="0" w:space="0" w:color="auto"/>
            <w:bottom w:val="none" w:sz="0" w:space="0" w:color="auto"/>
            <w:right w:val="none" w:sz="0" w:space="0" w:color="auto"/>
          </w:divBdr>
        </w:div>
        <w:div w:id="121465227">
          <w:marLeft w:val="640"/>
          <w:marRight w:val="0"/>
          <w:marTop w:val="0"/>
          <w:marBottom w:val="0"/>
          <w:divBdr>
            <w:top w:val="none" w:sz="0" w:space="0" w:color="auto"/>
            <w:left w:val="none" w:sz="0" w:space="0" w:color="auto"/>
            <w:bottom w:val="none" w:sz="0" w:space="0" w:color="auto"/>
            <w:right w:val="none" w:sz="0" w:space="0" w:color="auto"/>
          </w:divBdr>
        </w:div>
        <w:div w:id="122161365">
          <w:marLeft w:val="640"/>
          <w:marRight w:val="0"/>
          <w:marTop w:val="0"/>
          <w:marBottom w:val="0"/>
          <w:divBdr>
            <w:top w:val="none" w:sz="0" w:space="0" w:color="auto"/>
            <w:left w:val="none" w:sz="0" w:space="0" w:color="auto"/>
            <w:bottom w:val="none" w:sz="0" w:space="0" w:color="auto"/>
            <w:right w:val="none" w:sz="0" w:space="0" w:color="auto"/>
          </w:divBdr>
        </w:div>
        <w:div w:id="131217164">
          <w:marLeft w:val="640"/>
          <w:marRight w:val="0"/>
          <w:marTop w:val="0"/>
          <w:marBottom w:val="0"/>
          <w:divBdr>
            <w:top w:val="none" w:sz="0" w:space="0" w:color="auto"/>
            <w:left w:val="none" w:sz="0" w:space="0" w:color="auto"/>
            <w:bottom w:val="none" w:sz="0" w:space="0" w:color="auto"/>
            <w:right w:val="none" w:sz="0" w:space="0" w:color="auto"/>
          </w:divBdr>
        </w:div>
        <w:div w:id="166872771">
          <w:marLeft w:val="640"/>
          <w:marRight w:val="0"/>
          <w:marTop w:val="0"/>
          <w:marBottom w:val="0"/>
          <w:divBdr>
            <w:top w:val="none" w:sz="0" w:space="0" w:color="auto"/>
            <w:left w:val="none" w:sz="0" w:space="0" w:color="auto"/>
            <w:bottom w:val="none" w:sz="0" w:space="0" w:color="auto"/>
            <w:right w:val="none" w:sz="0" w:space="0" w:color="auto"/>
          </w:divBdr>
        </w:div>
        <w:div w:id="187987981">
          <w:marLeft w:val="640"/>
          <w:marRight w:val="0"/>
          <w:marTop w:val="0"/>
          <w:marBottom w:val="0"/>
          <w:divBdr>
            <w:top w:val="none" w:sz="0" w:space="0" w:color="auto"/>
            <w:left w:val="none" w:sz="0" w:space="0" w:color="auto"/>
            <w:bottom w:val="none" w:sz="0" w:space="0" w:color="auto"/>
            <w:right w:val="none" w:sz="0" w:space="0" w:color="auto"/>
          </w:divBdr>
        </w:div>
        <w:div w:id="194389505">
          <w:marLeft w:val="640"/>
          <w:marRight w:val="0"/>
          <w:marTop w:val="0"/>
          <w:marBottom w:val="0"/>
          <w:divBdr>
            <w:top w:val="none" w:sz="0" w:space="0" w:color="auto"/>
            <w:left w:val="none" w:sz="0" w:space="0" w:color="auto"/>
            <w:bottom w:val="none" w:sz="0" w:space="0" w:color="auto"/>
            <w:right w:val="none" w:sz="0" w:space="0" w:color="auto"/>
          </w:divBdr>
        </w:div>
        <w:div w:id="222370198">
          <w:marLeft w:val="640"/>
          <w:marRight w:val="0"/>
          <w:marTop w:val="0"/>
          <w:marBottom w:val="0"/>
          <w:divBdr>
            <w:top w:val="none" w:sz="0" w:space="0" w:color="auto"/>
            <w:left w:val="none" w:sz="0" w:space="0" w:color="auto"/>
            <w:bottom w:val="none" w:sz="0" w:space="0" w:color="auto"/>
            <w:right w:val="none" w:sz="0" w:space="0" w:color="auto"/>
          </w:divBdr>
        </w:div>
        <w:div w:id="232274266">
          <w:marLeft w:val="640"/>
          <w:marRight w:val="0"/>
          <w:marTop w:val="0"/>
          <w:marBottom w:val="0"/>
          <w:divBdr>
            <w:top w:val="none" w:sz="0" w:space="0" w:color="auto"/>
            <w:left w:val="none" w:sz="0" w:space="0" w:color="auto"/>
            <w:bottom w:val="none" w:sz="0" w:space="0" w:color="auto"/>
            <w:right w:val="none" w:sz="0" w:space="0" w:color="auto"/>
          </w:divBdr>
        </w:div>
        <w:div w:id="250510559">
          <w:marLeft w:val="640"/>
          <w:marRight w:val="0"/>
          <w:marTop w:val="0"/>
          <w:marBottom w:val="0"/>
          <w:divBdr>
            <w:top w:val="none" w:sz="0" w:space="0" w:color="auto"/>
            <w:left w:val="none" w:sz="0" w:space="0" w:color="auto"/>
            <w:bottom w:val="none" w:sz="0" w:space="0" w:color="auto"/>
            <w:right w:val="none" w:sz="0" w:space="0" w:color="auto"/>
          </w:divBdr>
        </w:div>
        <w:div w:id="258027728">
          <w:marLeft w:val="640"/>
          <w:marRight w:val="0"/>
          <w:marTop w:val="0"/>
          <w:marBottom w:val="0"/>
          <w:divBdr>
            <w:top w:val="none" w:sz="0" w:space="0" w:color="auto"/>
            <w:left w:val="none" w:sz="0" w:space="0" w:color="auto"/>
            <w:bottom w:val="none" w:sz="0" w:space="0" w:color="auto"/>
            <w:right w:val="none" w:sz="0" w:space="0" w:color="auto"/>
          </w:divBdr>
        </w:div>
        <w:div w:id="317225318">
          <w:marLeft w:val="640"/>
          <w:marRight w:val="0"/>
          <w:marTop w:val="0"/>
          <w:marBottom w:val="0"/>
          <w:divBdr>
            <w:top w:val="none" w:sz="0" w:space="0" w:color="auto"/>
            <w:left w:val="none" w:sz="0" w:space="0" w:color="auto"/>
            <w:bottom w:val="none" w:sz="0" w:space="0" w:color="auto"/>
            <w:right w:val="none" w:sz="0" w:space="0" w:color="auto"/>
          </w:divBdr>
        </w:div>
        <w:div w:id="324823304">
          <w:marLeft w:val="640"/>
          <w:marRight w:val="0"/>
          <w:marTop w:val="0"/>
          <w:marBottom w:val="0"/>
          <w:divBdr>
            <w:top w:val="none" w:sz="0" w:space="0" w:color="auto"/>
            <w:left w:val="none" w:sz="0" w:space="0" w:color="auto"/>
            <w:bottom w:val="none" w:sz="0" w:space="0" w:color="auto"/>
            <w:right w:val="none" w:sz="0" w:space="0" w:color="auto"/>
          </w:divBdr>
        </w:div>
        <w:div w:id="335039126">
          <w:marLeft w:val="640"/>
          <w:marRight w:val="0"/>
          <w:marTop w:val="0"/>
          <w:marBottom w:val="0"/>
          <w:divBdr>
            <w:top w:val="none" w:sz="0" w:space="0" w:color="auto"/>
            <w:left w:val="none" w:sz="0" w:space="0" w:color="auto"/>
            <w:bottom w:val="none" w:sz="0" w:space="0" w:color="auto"/>
            <w:right w:val="none" w:sz="0" w:space="0" w:color="auto"/>
          </w:divBdr>
        </w:div>
        <w:div w:id="357581033">
          <w:marLeft w:val="640"/>
          <w:marRight w:val="0"/>
          <w:marTop w:val="0"/>
          <w:marBottom w:val="0"/>
          <w:divBdr>
            <w:top w:val="none" w:sz="0" w:space="0" w:color="auto"/>
            <w:left w:val="none" w:sz="0" w:space="0" w:color="auto"/>
            <w:bottom w:val="none" w:sz="0" w:space="0" w:color="auto"/>
            <w:right w:val="none" w:sz="0" w:space="0" w:color="auto"/>
          </w:divBdr>
        </w:div>
        <w:div w:id="364528839">
          <w:marLeft w:val="640"/>
          <w:marRight w:val="0"/>
          <w:marTop w:val="0"/>
          <w:marBottom w:val="0"/>
          <w:divBdr>
            <w:top w:val="none" w:sz="0" w:space="0" w:color="auto"/>
            <w:left w:val="none" w:sz="0" w:space="0" w:color="auto"/>
            <w:bottom w:val="none" w:sz="0" w:space="0" w:color="auto"/>
            <w:right w:val="none" w:sz="0" w:space="0" w:color="auto"/>
          </w:divBdr>
        </w:div>
        <w:div w:id="396054521">
          <w:marLeft w:val="640"/>
          <w:marRight w:val="0"/>
          <w:marTop w:val="0"/>
          <w:marBottom w:val="0"/>
          <w:divBdr>
            <w:top w:val="none" w:sz="0" w:space="0" w:color="auto"/>
            <w:left w:val="none" w:sz="0" w:space="0" w:color="auto"/>
            <w:bottom w:val="none" w:sz="0" w:space="0" w:color="auto"/>
            <w:right w:val="none" w:sz="0" w:space="0" w:color="auto"/>
          </w:divBdr>
        </w:div>
        <w:div w:id="403182137">
          <w:marLeft w:val="640"/>
          <w:marRight w:val="0"/>
          <w:marTop w:val="0"/>
          <w:marBottom w:val="0"/>
          <w:divBdr>
            <w:top w:val="none" w:sz="0" w:space="0" w:color="auto"/>
            <w:left w:val="none" w:sz="0" w:space="0" w:color="auto"/>
            <w:bottom w:val="none" w:sz="0" w:space="0" w:color="auto"/>
            <w:right w:val="none" w:sz="0" w:space="0" w:color="auto"/>
          </w:divBdr>
        </w:div>
        <w:div w:id="448940301">
          <w:marLeft w:val="640"/>
          <w:marRight w:val="0"/>
          <w:marTop w:val="0"/>
          <w:marBottom w:val="0"/>
          <w:divBdr>
            <w:top w:val="none" w:sz="0" w:space="0" w:color="auto"/>
            <w:left w:val="none" w:sz="0" w:space="0" w:color="auto"/>
            <w:bottom w:val="none" w:sz="0" w:space="0" w:color="auto"/>
            <w:right w:val="none" w:sz="0" w:space="0" w:color="auto"/>
          </w:divBdr>
        </w:div>
        <w:div w:id="451482012">
          <w:marLeft w:val="640"/>
          <w:marRight w:val="0"/>
          <w:marTop w:val="0"/>
          <w:marBottom w:val="0"/>
          <w:divBdr>
            <w:top w:val="none" w:sz="0" w:space="0" w:color="auto"/>
            <w:left w:val="none" w:sz="0" w:space="0" w:color="auto"/>
            <w:bottom w:val="none" w:sz="0" w:space="0" w:color="auto"/>
            <w:right w:val="none" w:sz="0" w:space="0" w:color="auto"/>
          </w:divBdr>
        </w:div>
        <w:div w:id="452527021">
          <w:marLeft w:val="640"/>
          <w:marRight w:val="0"/>
          <w:marTop w:val="0"/>
          <w:marBottom w:val="0"/>
          <w:divBdr>
            <w:top w:val="none" w:sz="0" w:space="0" w:color="auto"/>
            <w:left w:val="none" w:sz="0" w:space="0" w:color="auto"/>
            <w:bottom w:val="none" w:sz="0" w:space="0" w:color="auto"/>
            <w:right w:val="none" w:sz="0" w:space="0" w:color="auto"/>
          </w:divBdr>
        </w:div>
        <w:div w:id="479007015">
          <w:marLeft w:val="640"/>
          <w:marRight w:val="0"/>
          <w:marTop w:val="0"/>
          <w:marBottom w:val="0"/>
          <w:divBdr>
            <w:top w:val="none" w:sz="0" w:space="0" w:color="auto"/>
            <w:left w:val="none" w:sz="0" w:space="0" w:color="auto"/>
            <w:bottom w:val="none" w:sz="0" w:space="0" w:color="auto"/>
            <w:right w:val="none" w:sz="0" w:space="0" w:color="auto"/>
          </w:divBdr>
        </w:div>
        <w:div w:id="515266626">
          <w:marLeft w:val="640"/>
          <w:marRight w:val="0"/>
          <w:marTop w:val="0"/>
          <w:marBottom w:val="0"/>
          <w:divBdr>
            <w:top w:val="none" w:sz="0" w:space="0" w:color="auto"/>
            <w:left w:val="none" w:sz="0" w:space="0" w:color="auto"/>
            <w:bottom w:val="none" w:sz="0" w:space="0" w:color="auto"/>
            <w:right w:val="none" w:sz="0" w:space="0" w:color="auto"/>
          </w:divBdr>
        </w:div>
        <w:div w:id="522136552">
          <w:marLeft w:val="640"/>
          <w:marRight w:val="0"/>
          <w:marTop w:val="0"/>
          <w:marBottom w:val="0"/>
          <w:divBdr>
            <w:top w:val="none" w:sz="0" w:space="0" w:color="auto"/>
            <w:left w:val="none" w:sz="0" w:space="0" w:color="auto"/>
            <w:bottom w:val="none" w:sz="0" w:space="0" w:color="auto"/>
            <w:right w:val="none" w:sz="0" w:space="0" w:color="auto"/>
          </w:divBdr>
        </w:div>
        <w:div w:id="570821035">
          <w:marLeft w:val="640"/>
          <w:marRight w:val="0"/>
          <w:marTop w:val="0"/>
          <w:marBottom w:val="0"/>
          <w:divBdr>
            <w:top w:val="none" w:sz="0" w:space="0" w:color="auto"/>
            <w:left w:val="none" w:sz="0" w:space="0" w:color="auto"/>
            <w:bottom w:val="none" w:sz="0" w:space="0" w:color="auto"/>
            <w:right w:val="none" w:sz="0" w:space="0" w:color="auto"/>
          </w:divBdr>
        </w:div>
        <w:div w:id="583957687">
          <w:marLeft w:val="640"/>
          <w:marRight w:val="0"/>
          <w:marTop w:val="0"/>
          <w:marBottom w:val="0"/>
          <w:divBdr>
            <w:top w:val="none" w:sz="0" w:space="0" w:color="auto"/>
            <w:left w:val="none" w:sz="0" w:space="0" w:color="auto"/>
            <w:bottom w:val="none" w:sz="0" w:space="0" w:color="auto"/>
            <w:right w:val="none" w:sz="0" w:space="0" w:color="auto"/>
          </w:divBdr>
        </w:div>
        <w:div w:id="605115343">
          <w:marLeft w:val="640"/>
          <w:marRight w:val="0"/>
          <w:marTop w:val="0"/>
          <w:marBottom w:val="0"/>
          <w:divBdr>
            <w:top w:val="none" w:sz="0" w:space="0" w:color="auto"/>
            <w:left w:val="none" w:sz="0" w:space="0" w:color="auto"/>
            <w:bottom w:val="none" w:sz="0" w:space="0" w:color="auto"/>
            <w:right w:val="none" w:sz="0" w:space="0" w:color="auto"/>
          </w:divBdr>
        </w:div>
        <w:div w:id="643390979">
          <w:marLeft w:val="640"/>
          <w:marRight w:val="0"/>
          <w:marTop w:val="0"/>
          <w:marBottom w:val="0"/>
          <w:divBdr>
            <w:top w:val="none" w:sz="0" w:space="0" w:color="auto"/>
            <w:left w:val="none" w:sz="0" w:space="0" w:color="auto"/>
            <w:bottom w:val="none" w:sz="0" w:space="0" w:color="auto"/>
            <w:right w:val="none" w:sz="0" w:space="0" w:color="auto"/>
          </w:divBdr>
        </w:div>
        <w:div w:id="683748363">
          <w:marLeft w:val="640"/>
          <w:marRight w:val="0"/>
          <w:marTop w:val="0"/>
          <w:marBottom w:val="0"/>
          <w:divBdr>
            <w:top w:val="none" w:sz="0" w:space="0" w:color="auto"/>
            <w:left w:val="none" w:sz="0" w:space="0" w:color="auto"/>
            <w:bottom w:val="none" w:sz="0" w:space="0" w:color="auto"/>
            <w:right w:val="none" w:sz="0" w:space="0" w:color="auto"/>
          </w:divBdr>
        </w:div>
        <w:div w:id="696665041">
          <w:marLeft w:val="640"/>
          <w:marRight w:val="0"/>
          <w:marTop w:val="0"/>
          <w:marBottom w:val="0"/>
          <w:divBdr>
            <w:top w:val="none" w:sz="0" w:space="0" w:color="auto"/>
            <w:left w:val="none" w:sz="0" w:space="0" w:color="auto"/>
            <w:bottom w:val="none" w:sz="0" w:space="0" w:color="auto"/>
            <w:right w:val="none" w:sz="0" w:space="0" w:color="auto"/>
          </w:divBdr>
        </w:div>
        <w:div w:id="717895111">
          <w:marLeft w:val="640"/>
          <w:marRight w:val="0"/>
          <w:marTop w:val="0"/>
          <w:marBottom w:val="0"/>
          <w:divBdr>
            <w:top w:val="none" w:sz="0" w:space="0" w:color="auto"/>
            <w:left w:val="none" w:sz="0" w:space="0" w:color="auto"/>
            <w:bottom w:val="none" w:sz="0" w:space="0" w:color="auto"/>
            <w:right w:val="none" w:sz="0" w:space="0" w:color="auto"/>
          </w:divBdr>
        </w:div>
        <w:div w:id="739443785">
          <w:marLeft w:val="640"/>
          <w:marRight w:val="0"/>
          <w:marTop w:val="0"/>
          <w:marBottom w:val="0"/>
          <w:divBdr>
            <w:top w:val="none" w:sz="0" w:space="0" w:color="auto"/>
            <w:left w:val="none" w:sz="0" w:space="0" w:color="auto"/>
            <w:bottom w:val="none" w:sz="0" w:space="0" w:color="auto"/>
            <w:right w:val="none" w:sz="0" w:space="0" w:color="auto"/>
          </w:divBdr>
        </w:div>
        <w:div w:id="762845464">
          <w:marLeft w:val="640"/>
          <w:marRight w:val="0"/>
          <w:marTop w:val="0"/>
          <w:marBottom w:val="0"/>
          <w:divBdr>
            <w:top w:val="none" w:sz="0" w:space="0" w:color="auto"/>
            <w:left w:val="none" w:sz="0" w:space="0" w:color="auto"/>
            <w:bottom w:val="none" w:sz="0" w:space="0" w:color="auto"/>
            <w:right w:val="none" w:sz="0" w:space="0" w:color="auto"/>
          </w:divBdr>
        </w:div>
        <w:div w:id="773673199">
          <w:marLeft w:val="640"/>
          <w:marRight w:val="0"/>
          <w:marTop w:val="0"/>
          <w:marBottom w:val="0"/>
          <w:divBdr>
            <w:top w:val="none" w:sz="0" w:space="0" w:color="auto"/>
            <w:left w:val="none" w:sz="0" w:space="0" w:color="auto"/>
            <w:bottom w:val="none" w:sz="0" w:space="0" w:color="auto"/>
            <w:right w:val="none" w:sz="0" w:space="0" w:color="auto"/>
          </w:divBdr>
        </w:div>
        <w:div w:id="807473516">
          <w:marLeft w:val="640"/>
          <w:marRight w:val="0"/>
          <w:marTop w:val="0"/>
          <w:marBottom w:val="0"/>
          <w:divBdr>
            <w:top w:val="none" w:sz="0" w:space="0" w:color="auto"/>
            <w:left w:val="none" w:sz="0" w:space="0" w:color="auto"/>
            <w:bottom w:val="none" w:sz="0" w:space="0" w:color="auto"/>
            <w:right w:val="none" w:sz="0" w:space="0" w:color="auto"/>
          </w:divBdr>
        </w:div>
        <w:div w:id="814642983">
          <w:marLeft w:val="640"/>
          <w:marRight w:val="0"/>
          <w:marTop w:val="0"/>
          <w:marBottom w:val="0"/>
          <w:divBdr>
            <w:top w:val="none" w:sz="0" w:space="0" w:color="auto"/>
            <w:left w:val="none" w:sz="0" w:space="0" w:color="auto"/>
            <w:bottom w:val="none" w:sz="0" w:space="0" w:color="auto"/>
            <w:right w:val="none" w:sz="0" w:space="0" w:color="auto"/>
          </w:divBdr>
        </w:div>
        <w:div w:id="828209526">
          <w:marLeft w:val="640"/>
          <w:marRight w:val="0"/>
          <w:marTop w:val="0"/>
          <w:marBottom w:val="0"/>
          <w:divBdr>
            <w:top w:val="none" w:sz="0" w:space="0" w:color="auto"/>
            <w:left w:val="none" w:sz="0" w:space="0" w:color="auto"/>
            <w:bottom w:val="none" w:sz="0" w:space="0" w:color="auto"/>
            <w:right w:val="none" w:sz="0" w:space="0" w:color="auto"/>
          </w:divBdr>
        </w:div>
        <w:div w:id="834807734">
          <w:marLeft w:val="640"/>
          <w:marRight w:val="0"/>
          <w:marTop w:val="0"/>
          <w:marBottom w:val="0"/>
          <w:divBdr>
            <w:top w:val="none" w:sz="0" w:space="0" w:color="auto"/>
            <w:left w:val="none" w:sz="0" w:space="0" w:color="auto"/>
            <w:bottom w:val="none" w:sz="0" w:space="0" w:color="auto"/>
            <w:right w:val="none" w:sz="0" w:space="0" w:color="auto"/>
          </w:divBdr>
        </w:div>
        <w:div w:id="861434547">
          <w:marLeft w:val="640"/>
          <w:marRight w:val="0"/>
          <w:marTop w:val="0"/>
          <w:marBottom w:val="0"/>
          <w:divBdr>
            <w:top w:val="none" w:sz="0" w:space="0" w:color="auto"/>
            <w:left w:val="none" w:sz="0" w:space="0" w:color="auto"/>
            <w:bottom w:val="none" w:sz="0" w:space="0" w:color="auto"/>
            <w:right w:val="none" w:sz="0" w:space="0" w:color="auto"/>
          </w:divBdr>
        </w:div>
        <w:div w:id="899096089">
          <w:marLeft w:val="640"/>
          <w:marRight w:val="0"/>
          <w:marTop w:val="0"/>
          <w:marBottom w:val="0"/>
          <w:divBdr>
            <w:top w:val="none" w:sz="0" w:space="0" w:color="auto"/>
            <w:left w:val="none" w:sz="0" w:space="0" w:color="auto"/>
            <w:bottom w:val="none" w:sz="0" w:space="0" w:color="auto"/>
            <w:right w:val="none" w:sz="0" w:space="0" w:color="auto"/>
          </w:divBdr>
        </w:div>
        <w:div w:id="899172794">
          <w:marLeft w:val="640"/>
          <w:marRight w:val="0"/>
          <w:marTop w:val="0"/>
          <w:marBottom w:val="0"/>
          <w:divBdr>
            <w:top w:val="none" w:sz="0" w:space="0" w:color="auto"/>
            <w:left w:val="none" w:sz="0" w:space="0" w:color="auto"/>
            <w:bottom w:val="none" w:sz="0" w:space="0" w:color="auto"/>
            <w:right w:val="none" w:sz="0" w:space="0" w:color="auto"/>
          </w:divBdr>
        </w:div>
        <w:div w:id="948583985">
          <w:marLeft w:val="640"/>
          <w:marRight w:val="0"/>
          <w:marTop w:val="0"/>
          <w:marBottom w:val="0"/>
          <w:divBdr>
            <w:top w:val="none" w:sz="0" w:space="0" w:color="auto"/>
            <w:left w:val="none" w:sz="0" w:space="0" w:color="auto"/>
            <w:bottom w:val="none" w:sz="0" w:space="0" w:color="auto"/>
            <w:right w:val="none" w:sz="0" w:space="0" w:color="auto"/>
          </w:divBdr>
        </w:div>
        <w:div w:id="952439682">
          <w:marLeft w:val="640"/>
          <w:marRight w:val="0"/>
          <w:marTop w:val="0"/>
          <w:marBottom w:val="0"/>
          <w:divBdr>
            <w:top w:val="none" w:sz="0" w:space="0" w:color="auto"/>
            <w:left w:val="none" w:sz="0" w:space="0" w:color="auto"/>
            <w:bottom w:val="none" w:sz="0" w:space="0" w:color="auto"/>
            <w:right w:val="none" w:sz="0" w:space="0" w:color="auto"/>
          </w:divBdr>
        </w:div>
        <w:div w:id="1035152362">
          <w:marLeft w:val="640"/>
          <w:marRight w:val="0"/>
          <w:marTop w:val="0"/>
          <w:marBottom w:val="0"/>
          <w:divBdr>
            <w:top w:val="none" w:sz="0" w:space="0" w:color="auto"/>
            <w:left w:val="none" w:sz="0" w:space="0" w:color="auto"/>
            <w:bottom w:val="none" w:sz="0" w:space="0" w:color="auto"/>
            <w:right w:val="none" w:sz="0" w:space="0" w:color="auto"/>
          </w:divBdr>
        </w:div>
        <w:div w:id="1049453128">
          <w:marLeft w:val="640"/>
          <w:marRight w:val="0"/>
          <w:marTop w:val="0"/>
          <w:marBottom w:val="0"/>
          <w:divBdr>
            <w:top w:val="none" w:sz="0" w:space="0" w:color="auto"/>
            <w:left w:val="none" w:sz="0" w:space="0" w:color="auto"/>
            <w:bottom w:val="none" w:sz="0" w:space="0" w:color="auto"/>
            <w:right w:val="none" w:sz="0" w:space="0" w:color="auto"/>
          </w:divBdr>
        </w:div>
        <w:div w:id="1051417625">
          <w:marLeft w:val="640"/>
          <w:marRight w:val="0"/>
          <w:marTop w:val="0"/>
          <w:marBottom w:val="0"/>
          <w:divBdr>
            <w:top w:val="none" w:sz="0" w:space="0" w:color="auto"/>
            <w:left w:val="none" w:sz="0" w:space="0" w:color="auto"/>
            <w:bottom w:val="none" w:sz="0" w:space="0" w:color="auto"/>
            <w:right w:val="none" w:sz="0" w:space="0" w:color="auto"/>
          </w:divBdr>
        </w:div>
        <w:div w:id="1056856961">
          <w:marLeft w:val="640"/>
          <w:marRight w:val="0"/>
          <w:marTop w:val="0"/>
          <w:marBottom w:val="0"/>
          <w:divBdr>
            <w:top w:val="none" w:sz="0" w:space="0" w:color="auto"/>
            <w:left w:val="none" w:sz="0" w:space="0" w:color="auto"/>
            <w:bottom w:val="none" w:sz="0" w:space="0" w:color="auto"/>
            <w:right w:val="none" w:sz="0" w:space="0" w:color="auto"/>
          </w:divBdr>
        </w:div>
        <w:div w:id="1080835254">
          <w:marLeft w:val="640"/>
          <w:marRight w:val="0"/>
          <w:marTop w:val="0"/>
          <w:marBottom w:val="0"/>
          <w:divBdr>
            <w:top w:val="none" w:sz="0" w:space="0" w:color="auto"/>
            <w:left w:val="none" w:sz="0" w:space="0" w:color="auto"/>
            <w:bottom w:val="none" w:sz="0" w:space="0" w:color="auto"/>
            <w:right w:val="none" w:sz="0" w:space="0" w:color="auto"/>
          </w:divBdr>
        </w:div>
        <w:div w:id="1104769741">
          <w:marLeft w:val="640"/>
          <w:marRight w:val="0"/>
          <w:marTop w:val="0"/>
          <w:marBottom w:val="0"/>
          <w:divBdr>
            <w:top w:val="none" w:sz="0" w:space="0" w:color="auto"/>
            <w:left w:val="none" w:sz="0" w:space="0" w:color="auto"/>
            <w:bottom w:val="none" w:sz="0" w:space="0" w:color="auto"/>
            <w:right w:val="none" w:sz="0" w:space="0" w:color="auto"/>
          </w:divBdr>
        </w:div>
        <w:div w:id="1132166383">
          <w:marLeft w:val="640"/>
          <w:marRight w:val="0"/>
          <w:marTop w:val="0"/>
          <w:marBottom w:val="0"/>
          <w:divBdr>
            <w:top w:val="none" w:sz="0" w:space="0" w:color="auto"/>
            <w:left w:val="none" w:sz="0" w:space="0" w:color="auto"/>
            <w:bottom w:val="none" w:sz="0" w:space="0" w:color="auto"/>
            <w:right w:val="none" w:sz="0" w:space="0" w:color="auto"/>
          </w:divBdr>
        </w:div>
        <w:div w:id="1144390583">
          <w:marLeft w:val="640"/>
          <w:marRight w:val="0"/>
          <w:marTop w:val="0"/>
          <w:marBottom w:val="0"/>
          <w:divBdr>
            <w:top w:val="none" w:sz="0" w:space="0" w:color="auto"/>
            <w:left w:val="none" w:sz="0" w:space="0" w:color="auto"/>
            <w:bottom w:val="none" w:sz="0" w:space="0" w:color="auto"/>
            <w:right w:val="none" w:sz="0" w:space="0" w:color="auto"/>
          </w:divBdr>
        </w:div>
        <w:div w:id="1166700741">
          <w:marLeft w:val="640"/>
          <w:marRight w:val="0"/>
          <w:marTop w:val="0"/>
          <w:marBottom w:val="0"/>
          <w:divBdr>
            <w:top w:val="none" w:sz="0" w:space="0" w:color="auto"/>
            <w:left w:val="none" w:sz="0" w:space="0" w:color="auto"/>
            <w:bottom w:val="none" w:sz="0" w:space="0" w:color="auto"/>
            <w:right w:val="none" w:sz="0" w:space="0" w:color="auto"/>
          </w:divBdr>
        </w:div>
        <w:div w:id="1174415639">
          <w:marLeft w:val="640"/>
          <w:marRight w:val="0"/>
          <w:marTop w:val="0"/>
          <w:marBottom w:val="0"/>
          <w:divBdr>
            <w:top w:val="none" w:sz="0" w:space="0" w:color="auto"/>
            <w:left w:val="none" w:sz="0" w:space="0" w:color="auto"/>
            <w:bottom w:val="none" w:sz="0" w:space="0" w:color="auto"/>
            <w:right w:val="none" w:sz="0" w:space="0" w:color="auto"/>
          </w:divBdr>
        </w:div>
        <w:div w:id="1179461694">
          <w:marLeft w:val="640"/>
          <w:marRight w:val="0"/>
          <w:marTop w:val="0"/>
          <w:marBottom w:val="0"/>
          <w:divBdr>
            <w:top w:val="none" w:sz="0" w:space="0" w:color="auto"/>
            <w:left w:val="none" w:sz="0" w:space="0" w:color="auto"/>
            <w:bottom w:val="none" w:sz="0" w:space="0" w:color="auto"/>
            <w:right w:val="none" w:sz="0" w:space="0" w:color="auto"/>
          </w:divBdr>
        </w:div>
        <w:div w:id="1181431209">
          <w:marLeft w:val="640"/>
          <w:marRight w:val="0"/>
          <w:marTop w:val="0"/>
          <w:marBottom w:val="0"/>
          <w:divBdr>
            <w:top w:val="none" w:sz="0" w:space="0" w:color="auto"/>
            <w:left w:val="none" w:sz="0" w:space="0" w:color="auto"/>
            <w:bottom w:val="none" w:sz="0" w:space="0" w:color="auto"/>
            <w:right w:val="none" w:sz="0" w:space="0" w:color="auto"/>
          </w:divBdr>
        </w:div>
        <w:div w:id="1193688467">
          <w:marLeft w:val="640"/>
          <w:marRight w:val="0"/>
          <w:marTop w:val="0"/>
          <w:marBottom w:val="0"/>
          <w:divBdr>
            <w:top w:val="none" w:sz="0" w:space="0" w:color="auto"/>
            <w:left w:val="none" w:sz="0" w:space="0" w:color="auto"/>
            <w:bottom w:val="none" w:sz="0" w:space="0" w:color="auto"/>
            <w:right w:val="none" w:sz="0" w:space="0" w:color="auto"/>
          </w:divBdr>
        </w:div>
        <w:div w:id="1229879331">
          <w:marLeft w:val="640"/>
          <w:marRight w:val="0"/>
          <w:marTop w:val="0"/>
          <w:marBottom w:val="0"/>
          <w:divBdr>
            <w:top w:val="none" w:sz="0" w:space="0" w:color="auto"/>
            <w:left w:val="none" w:sz="0" w:space="0" w:color="auto"/>
            <w:bottom w:val="none" w:sz="0" w:space="0" w:color="auto"/>
            <w:right w:val="none" w:sz="0" w:space="0" w:color="auto"/>
          </w:divBdr>
        </w:div>
        <w:div w:id="1273317352">
          <w:marLeft w:val="640"/>
          <w:marRight w:val="0"/>
          <w:marTop w:val="0"/>
          <w:marBottom w:val="0"/>
          <w:divBdr>
            <w:top w:val="none" w:sz="0" w:space="0" w:color="auto"/>
            <w:left w:val="none" w:sz="0" w:space="0" w:color="auto"/>
            <w:bottom w:val="none" w:sz="0" w:space="0" w:color="auto"/>
            <w:right w:val="none" w:sz="0" w:space="0" w:color="auto"/>
          </w:divBdr>
        </w:div>
        <w:div w:id="1316185583">
          <w:marLeft w:val="640"/>
          <w:marRight w:val="0"/>
          <w:marTop w:val="0"/>
          <w:marBottom w:val="0"/>
          <w:divBdr>
            <w:top w:val="none" w:sz="0" w:space="0" w:color="auto"/>
            <w:left w:val="none" w:sz="0" w:space="0" w:color="auto"/>
            <w:bottom w:val="none" w:sz="0" w:space="0" w:color="auto"/>
            <w:right w:val="none" w:sz="0" w:space="0" w:color="auto"/>
          </w:divBdr>
        </w:div>
        <w:div w:id="1336155092">
          <w:marLeft w:val="640"/>
          <w:marRight w:val="0"/>
          <w:marTop w:val="0"/>
          <w:marBottom w:val="0"/>
          <w:divBdr>
            <w:top w:val="none" w:sz="0" w:space="0" w:color="auto"/>
            <w:left w:val="none" w:sz="0" w:space="0" w:color="auto"/>
            <w:bottom w:val="none" w:sz="0" w:space="0" w:color="auto"/>
            <w:right w:val="none" w:sz="0" w:space="0" w:color="auto"/>
          </w:divBdr>
        </w:div>
        <w:div w:id="1364018864">
          <w:marLeft w:val="640"/>
          <w:marRight w:val="0"/>
          <w:marTop w:val="0"/>
          <w:marBottom w:val="0"/>
          <w:divBdr>
            <w:top w:val="none" w:sz="0" w:space="0" w:color="auto"/>
            <w:left w:val="none" w:sz="0" w:space="0" w:color="auto"/>
            <w:bottom w:val="none" w:sz="0" w:space="0" w:color="auto"/>
            <w:right w:val="none" w:sz="0" w:space="0" w:color="auto"/>
          </w:divBdr>
        </w:div>
        <w:div w:id="1380861559">
          <w:marLeft w:val="640"/>
          <w:marRight w:val="0"/>
          <w:marTop w:val="0"/>
          <w:marBottom w:val="0"/>
          <w:divBdr>
            <w:top w:val="none" w:sz="0" w:space="0" w:color="auto"/>
            <w:left w:val="none" w:sz="0" w:space="0" w:color="auto"/>
            <w:bottom w:val="none" w:sz="0" w:space="0" w:color="auto"/>
            <w:right w:val="none" w:sz="0" w:space="0" w:color="auto"/>
          </w:divBdr>
        </w:div>
        <w:div w:id="1413501096">
          <w:marLeft w:val="640"/>
          <w:marRight w:val="0"/>
          <w:marTop w:val="0"/>
          <w:marBottom w:val="0"/>
          <w:divBdr>
            <w:top w:val="none" w:sz="0" w:space="0" w:color="auto"/>
            <w:left w:val="none" w:sz="0" w:space="0" w:color="auto"/>
            <w:bottom w:val="none" w:sz="0" w:space="0" w:color="auto"/>
            <w:right w:val="none" w:sz="0" w:space="0" w:color="auto"/>
          </w:divBdr>
        </w:div>
        <w:div w:id="1432816047">
          <w:marLeft w:val="640"/>
          <w:marRight w:val="0"/>
          <w:marTop w:val="0"/>
          <w:marBottom w:val="0"/>
          <w:divBdr>
            <w:top w:val="none" w:sz="0" w:space="0" w:color="auto"/>
            <w:left w:val="none" w:sz="0" w:space="0" w:color="auto"/>
            <w:bottom w:val="none" w:sz="0" w:space="0" w:color="auto"/>
            <w:right w:val="none" w:sz="0" w:space="0" w:color="auto"/>
          </w:divBdr>
        </w:div>
        <w:div w:id="1460614044">
          <w:marLeft w:val="640"/>
          <w:marRight w:val="0"/>
          <w:marTop w:val="0"/>
          <w:marBottom w:val="0"/>
          <w:divBdr>
            <w:top w:val="none" w:sz="0" w:space="0" w:color="auto"/>
            <w:left w:val="none" w:sz="0" w:space="0" w:color="auto"/>
            <w:bottom w:val="none" w:sz="0" w:space="0" w:color="auto"/>
            <w:right w:val="none" w:sz="0" w:space="0" w:color="auto"/>
          </w:divBdr>
        </w:div>
        <w:div w:id="1472401549">
          <w:marLeft w:val="640"/>
          <w:marRight w:val="0"/>
          <w:marTop w:val="0"/>
          <w:marBottom w:val="0"/>
          <w:divBdr>
            <w:top w:val="none" w:sz="0" w:space="0" w:color="auto"/>
            <w:left w:val="none" w:sz="0" w:space="0" w:color="auto"/>
            <w:bottom w:val="none" w:sz="0" w:space="0" w:color="auto"/>
            <w:right w:val="none" w:sz="0" w:space="0" w:color="auto"/>
          </w:divBdr>
        </w:div>
        <w:div w:id="1513030919">
          <w:marLeft w:val="640"/>
          <w:marRight w:val="0"/>
          <w:marTop w:val="0"/>
          <w:marBottom w:val="0"/>
          <w:divBdr>
            <w:top w:val="none" w:sz="0" w:space="0" w:color="auto"/>
            <w:left w:val="none" w:sz="0" w:space="0" w:color="auto"/>
            <w:bottom w:val="none" w:sz="0" w:space="0" w:color="auto"/>
            <w:right w:val="none" w:sz="0" w:space="0" w:color="auto"/>
          </w:divBdr>
        </w:div>
        <w:div w:id="1538738233">
          <w:marLeft w:val="640"/>
          <w:marRight w:val="0"/>
          <w:marTop w:val="0"/>
          <w:marBottom w:val="0"/>
          <w:divBdr>
            <w:top w:val="none" w:sz="0" w:space="0" w:color="auto"/>
            <w:left w:val="none" w:sz="0" w:space="0" w:color="auto"/>
            <w:bottom w:val="none" w:sz="0" w:space="0" w:color="auto"/>
            <w:right w:val="none" w:sz="0" w:space="0" w:color="auto"/>
          </w:divBdr>
        </w:div>
        <w:div w:id="1600867113">
          <w:marLeft w:val="640"/>
          <w:marRight w:val="0"/>
          <w:marTop w:val="0"/>
          <w:marBottom w:val="0"/>
          <w:divBdr>
            <w:top w:val="none" w:sz="0" w:space="0" w:color="auto"/>
            <w:left w:val="none" w:sz="0" w:space="0" w:color="auto"/>
            <w:bottom w:val="none" w:sz="0" w:space="0" w:color="auto"/>
            <w:right w:val="none" w:sz="0" w:space="0" w:color="auto"/>
          </w:divBdr>
        </w:div>
        <w:div w:id="1605839565">
          <w:marLeft w:val="640"/>
          <w:marRight w:val="0"/>
          <w:marTop w:val="0"/>
          <w:marBottom w:val="0"/>
          <w:divBdr>
            <w:top w:val="none" w:sz="0" w:space="0" w:color="auto"/>
            <w:left w:val="none" w:sz="0" w:space="0" w:color="auto"/>
            <w:bottom w:val="none" w:sz="0" w:space="0" w:color="auto"/>
            <w:right w:val="none" w:sz="0" w:space="0" w:color="auto"/>
          </w:divBdr>
        </w:div>
        <w:div w:id="1619992196">
          <w:marLeft w:val="640"/>
          <w:marRight w:val="0"/>
          <w:marTop w:val="0"/>
          <w:marBottom w:val="0"/>
          <w:divBdr>
            <w:top w:val="none" w:sz="0" w:space="0" w:color="auto"/>
            <w:left w:val="none" w:sz="0" w:space="0" w:color="auto"/>
            <w:bottom w:val="none" w:sz="0" w:space="0" w:color="auto"/>
            <w:right w:val="none" w:sz="0" w:space="0" w:color="auto"/>
          </w:divBdr>
        </w:div>
        <w:div w:id="1636833901">
          <w:marLeft w:val="640"/>
          <w:marRight w:val="0"/>
          <w:marTop w:val="0"/>
          <w:marBottom w:val="0"/>
          <w:divBdr>
            <w:top w:val="none" w:sz="0" w:space="0" w:color="auto"/>
            <w:left w:val="none" w:sz="0" w:space="0" w:color="auto"/>
            <w:bottom w:val="none" w:sz="0" w:space="0" w:color="auto"/>
            <w:right w:val="none" w:sz="0" w:space="0" w:color="auto"/>
          </w:divBdr>
        </w:div>
        <w:div w:id="1678385105">
          <w:marLeft w:val="640"/>
          <w:marRight w:val="0"/>
          <w:marTop w:val="0"/>
          <w:marBottom w:val="0"/>
          <w:divBdr>
            <w:top w:val="none" w:sz="0" w:space="0" w:color="auto"/>
            <w:left w:val="none" w:sz="0" w:space="0" w:color="auto"/>
            <w:bottom w:val="none" w:sz="0" w:space="0" w:color="auto"/>
            <w:right w:val="none" w:sz="0" w:space="0" w:color="auto"/>
          </w:divBdr>
        </w:div>
        <w:div w:id="1691645564">
          <w:marLeft w:val="640"/>
          <w:marRight w:val="0"/>
          <w:marTop w:val="0"/>
          <w:marBottom w:val="0"/>
          <w:divBdr>
            <w:top w:val="none" w:sz="0" w:space="0" w:color="auto"/>
            <w:left w:val="none" w:sz="0" w:space="0" w:color="auto"/>
            <w:bottom w:val="none" w:sz="0" w:space="0" w:color="auto"/>
            <w:right w:val="none" w:sz="0" w:space="0" w:color="auto"/>
          </w:divBdr>
        </w:div>
        <w:div w:id="1695688658">
          <w:marLeft w:val="640"/>
          <w:marRight w:val="0"/>
          <w:marTop w:val="0"/>
          <w:marBottom w:val="0"/>
          <w:divBdr>
            <w:top w:val="none" w:sz="0" w:space="0" w:color="auto"/>
            <w:left w:val="none" w:sz="0" w:space="0" w:color="auto"/>
            <w:bottom w:val="none" w:sz="0" w:space="0" w:color="auto"/>
            <w:right w:val="none" w:sz="0" w:space="0" w:color="auto"/>
          </w:divBdr>
        </w:div>
        <w:div w:id="1698576875">
          <w:marLeft w:val="640"/>
          <w:marRight w:val="0"/>
          <w:marTop w:val="0"/>
          <w:marBottom w:val="0"/>
          <w:divBdr>
            <w:top w:val="none" w:sz="0" w:space="0" w:color="auto"/>
            <w:left w:val="none" w:sz="0" w:space="0" w:color="auto"/>
            <w:bottom w:val="none" w:sz="0" w:space="0" w:color="auto"/>
            <w:right w:val="none" w:sz="0" w:space="0" w:color="auto"/>
          </w:divBdr>
        </w:div>
        <w:div w:id="1709985566">
          <w:marLeft w:val="640"/>
          <w:marRight w:val="0"/>
          <w:marTop w:val="0"/>
          <w:marBottom w:val="0"/>
          <w:divBdr>
            <w:top w:val="none" w:sz="0" w:space="0" w:color="auto"/>
            <w:left w:val="none" w:sz="0" w:space="0" w:color="auto"/>
            <w:bottom w:val="none" w:sz="0" w:space="0" w:color="auto"/>
            <w:right w:val="none" w:sz="0" w:space="0" w:color="auto"/>
          </w:divBdr>
        </w:div>
        <w:div w:id="1776706447">
          <w:marLeft w:val="640"/>
          <w:marRight w:val="0"/>
          <w:marTop w:val="0"/>
          <w:marBottom w:val="0"/>
          <w:divBdr>
            <w:top w:val="none" w:sz="0" w:space="0" w:color="auto"/>
            <w:left w:val="none" w:sz="0" w:space="0" w:color="auto"/>
            <w:bottom w:val="none" w:sz="0" w:space="0" w:color="auto"/>
            <w:right w:val="none" w:sz="0" w:space="0" w:color="auto"/>
          </w:divBdr>
        </w:div>
        <w:div w:id="1779594553">
          <w:marLeft w:val="640"/>
          <w:marRight w:val="0"/>
          <w:marTop w:val="0"/>
          <w:marBottom w:val="0"/>
          <w:divBdr>
            <w:top w:val="none" w:sz="0" w:space="0" w:color="auto"/>
            <w:left w:val="none" w:sz="0" w:space="0" w:color="auto"/>
            <w:bottom w:val="none" w:sz="0" w:space="0" w:color="auto"/>
            <w:right w:val="none" w:sz="0" w:space="0" w:color="auto"/>
          </w:divBdr>
        </w:div>
        <w:div w:id="1793085595">
          <w:marLeft w:val="640"/>
          <w:marRight w:val="0"/>
          <w:marTop w:val="0"/>
          <w:marBottom w:val="0"/>
          <w:divBdr>
            <w:top w:val="none" w:sz="0" w:space="0" w:color="auto"/>
            <w:left w:val="none" w:sz="0" w:space="0" w:color="auto"/>
            <w:bottom w:val="none" w:sz="0" w:space="0" w:color="auto"/>
            <w:right w:val="none" w:sz="0" w:space="0" w:color="auto"/>
          </w:divBdr>
        </w:div>
        <w:div w:id="1797521495">
          <w:marLeft w:val="640"/>
          <w:marRight w:val="0"/>
          <w:marTop w:val="0"/>
          <w:marBottom w:val="0"/>
          <w:divBdr>
            <w:top w:val="none" w:sz="0" w:space="0" w:color="auto"/>
            <w:left w:val="none" w:sz="0" w:space="0" w:color="auto"/>
            <w:bottom w:val="none" w:sz="0" w:space="0" w:color="auto"/>
            <w:right w:val="none" w:sz="0" w:space="0" w:color="auto"/>
          </w:divBdr>
        </w:div>
        <w:div w:id="1801998503">
          <w:marLeft w:val="640"/>
          <w:marRight w:val="0"/>
          <w:marTop w:val="0"/>
          <w:marBottom w:val="0"/>
          <w:divBdr>
            <w:top w:val="none" w:sz="0" w:space="0" w:color="auto"/>
            <w:left w:val="none" w:sz="0" w:space="0" w:color="auto"/>
            <w:bottom w:val="none" w:sz="0" w:space="0" w:color="auto"/>
            <w:right w:val="none" w:sz="0" w:space="0" w:color="auto"/>
          </w:divBdr>
        </w:div>
        <w:div w:id="1821774034">
          <w:marLeft w:val="640"/>
          <w:marRight w:val="0"/>
          <w:marTop w:val="0"/>
          <w:marBottom w:val="0"/>
          <w:divBdr>
            <w:top w:val="none" w:sz="0" w:space="0" w:color="auto"/>
            <w:left w:val="none" w:sz="0" w:space="0" w:color="auto"/>
            <w:bottom w:val="none" w:sz="0" w:space="0" w:color="auto"/>
            <w:right w:val="none" w:sz="0" w:space="0" w:color="auto"/>
          </w:divBdr>
        </w:div>
        <w:div w:id="1844082693">
          <w:marLeft w:val="640"/>
          <w:marRight w:val="0"/>
          <w:marTop w:val="0"/>
          <w:marBottom w:val="0"/>
          <w:divBdr>
            <w:top w:val="none" w:sz="0" w:space="0" w:color="auto"/>
            <w:left w:val="none" w:sz="0" w:space="0" w:color="auto"/>
            <w:bottom w:val="none" w:sz="0" w:space="0" w:color="auto"/>
            <w:right w:val="none" w:sz="0" w:space="0" w:color="auto"/>
          </w:divBdr>
        </w:div>
        <w:div w:id="1846165495">
          <w:marLeft w:val="640"/>
          <w:marRight w:val="0"/>
          <w:marTop w:val="0"/>
          <w:marBottom w:val="0"/>
          <w:divBdr>
            <w:top w:val="none" w:sz="0" w:space="0" w:color="auto"/>
            <w:left w:val="none" w:sz="0" w:space="0" w:color="auto"/>
            <w:bottom w:val="none" w:sz="0" w:space="0" w:color="auto"/>
            <w:right w:val="none" w:sz="0" w:space="0" w:color="auto"/>
          </w:divBdr>
        </w:div>
        <w:div w:id="1847403699">
          <w:marLeft w:val="640"/>
          <w:marRight w:val="0"/>
          <w:marTop w:val="0"/>
          <w:marBottom w:val="0"/>
          <w:divBdr>
            <w:top w:val="none" w:sz="0" w:space="0" w:color="auto"/>
            <w:left w:val="none" w:sz="0" w:space="0" w:color="auto"/>
            <w:bottom w:val="none" w:sz="0" w:space="0" w:color="auto"/>
            <w:right w:val="none" w:sz="0" w:space="0" w:color="auto"/>
          </w:divBdr>
        </w:div>
        <w:div w:id="1862166531">
          <w:marLeft w:val="640"/>
          <w:marRight w:val="0"/>
          <w:marTop w:val="0"/>
          <w:marBottom w:val="0"/>
          <w:divBdr>
            <w:top w:val="none" w:sz="0" w:space="0" w:color="auto"/>
            <w:left w:val="none" w:sz="0" w:space="0" w:color="auto"/>
            <w:bottom w:val="none" w:sz="0" w:space="0" w:color="auto"/>
            <w:right w:val="none" w:sz="0" w:space="0" w:color="auto"/>
          </w:divBdr>
        </w:div>
        <w:div w:id="1873377964">
          <w:marLeft w:val="640"/>
          <w:marRight w:val="0"/>
          <w:marTop w:val="0"/>
          <w:marBottom w:val="0"/>
          <w:divBdr>
            <w:top w:val="none" w:sz="0" w:space="0" w:color="auto"/>
            <w:left w:val="none" w:sz="0" w:space="0" w:color="auto"/>
            <w:bottom w:val="none" w:sz="0" w:space="0" w:color="auto"/>
            <w:right w:val="none" w:sz="0" w:space="0" w:color="auto"/>
          </w:divBdr>
        </w:div>
        <w:div w:id="1879391061">
          <w:marLeft w:val="640"/>
          <w:marRight w:val="0"/>
          <w:marTop w:val="0"/>
          <w:marBottom w:val="0"/>
          <w:divBdr>
            <w:top w:val="none" w:sz="0" w:space="0" w:color="auto"/>
            <w:left w:val="none" w:sz="0" w:space="0" w:color="auto"/>
            <w:bottom w:val="none" w:sz="0" w:space="0" w:color="auto"/>
            <w:right w:val="none" w:sz="0" w:space="0" w:color="auto"/>
          </w:divBdr>
        </w:div>
        <w:div w:id="1884318783">
          <w:marLeft w:val="640"/>
          <w:marRight w:val="0"/>
          <w:marTop w:val="0"/>
          <w:marBottom w:val="0"/>
          <w:divBdr>
            <w:top w:val="none" w:sz="0" w:space="0" w:color="auto"/>
            <w:left w:val="none" w:sz="0" w:space="0" w:color="auto"/>
            <w:bottom w:val="none" w:sz="0" w:space="0" w:color="auto"/>
            <w:right w:val="none" w:sz="0" w:space="0" w:color="auto"/>
          </w:divBdr>
        </w:div>
        <w:div w:id="1889491466">
          <w:marLeft w:val="640"/>
          <w:marRight w:val="0"/>
          <w:marTop w:val="0"/>
          <w:marBottom w:val="0"/>
          <w:divBdr>
            <w:top w:val="none" w:sz="0" w:space="0" w:color="auto"/>
            <w:left w:val="none" w:sz="0" w:space="0" w:color="auto"/>
            <w:bottom w:val="none" w:sz="0" w:space="0" w:color="auto"/>
            <w:right w:val="none" w:sz="0" w:space="0" w:color="auto"/>
          </w:divBdr>
        </w:div>
        <w:div w:id="1908032775">
          <w:marLeft w:val="640"/>
          <w:marRight w:val="0"/>
          <w:marTop w:val="0"/>
          <w:marBottom w:val="0"/>
          <w:divBdr>
            <w:top w:val="none" w:sz="0" w:space="0" w:color="auto"/>
            <w:left w:val="none" w:sz="0" w:space="0" w:color="auto"/>
            <w:bottom w:val="none" w:sz="0" w:space="0" w:color="auto"/>
            <w:right w:val="none" w:sz="0" w:space="0" w:color="auto"/>
          </w:divBdr>
        </w:div>
        <w:div w:id="1920020519">
          <w:marLeft w:val="640"/>
          <w:marRight w:val="0"/>
          <w:marTop w:val="0"/>
          <w:marBottom w:val="0"/>
          <w:divBdr>
            <w:top w:val="none" w:sz="0" w:space="0" w:color="auto"/>
            <w:left w:val="none" w:sz="0" w:space="0" w:color="auto"/>
            <w:bottom w:val="none" w:sz="0" w:space="0" w:color="auto"/>
            <w:right w:val="none" w:sz="0" w:space="0" w:color="auto"/>
          </w:divBdr>
        </w:div>
        <w:div w:id="1956447921">
          <w:marLeft w:val="640"/>
          <w:marRight w:val="0"/>
          <w:marTop w:val="0"/>
          <w:marBottom w:val="0"/>
          <w:divBdr>
            <w:top w:val="none" w:sz="0" w:space="0" w:color="auto"/>
            <w:left w:val="none" w:sz="0" w:space="0" w:color="auto"/>
            <w:bottom w:val="none" w:sz="0" w:space="0" w:color="auto"/>
            <w:right w:val="none" w:sz="0" w:space="0" w:color="auto"/>
          </w:divBdr>
        </w:div>
        <w:div w:id="1964143902">
          <w:marLeft w:val="640"/>
          <w:marRight w:val="0"/>
          <w:marTop w:val="0"/>
          <w:marBottom w:val="0"/>
          <w:divBdr>
            <w:top w:val="none" w:sz="0" w:space="0" w:color="auto"/>
            <w:left w:val="none" w:sz="0" w:space="0" w:color="auto"/>
            <w:bottom w:val="none" w:sz="0" w:space="0" w:color="auto"/>
            <w:right w:val="none" w:sz="0" w:space="0" w:color="auto"/>
          </w:divBdr>
        </w:div>
        <w:div w:id="1996496101">
          <w:marLeft w:val="640"/>
          <w:marRight w:val="0"/>
          <w:marTop w:val="0"/>
          <w:marBottom w:val="0"/>
          <w:divBdr>
            <w:top w:val="none" w:sz="0" w:space="0" w:color="auto"/>
            <w:left w:val="none" w:sz="0" w:space="0" w:color="auto"/>
            <w:bottom w:val="none" w:sz="0" w:space="0" w:color="auto"/>
            <w:right w:val="none" w:sz="0" w:space="0" w:color="auto"/>
          </w:divBdr>
        </w:div>
        <w:div w:id="2002735104">
          <w:marLeft w:val="640"/>
          <w:marRight w:val="0"/>
          <w:marTop w:val="0"/>
          <w:marBottom w:val="0"/>
          <w:divBdr>
            <w:top w:val="none" w:sz="0" w:space="0" w:color="auto"/>
            <w:left w:val="none" w:sz="0" w:space="0" w:color="auto"/>
            <w:bottom w:val="none" w:sz="0" w:space="0" w:color="auto"/>
            <w:right w:val="none" w:sz="0" w:space="0" w:color="auto"/>
          </w:divBdr>
        </w:div>
        <w:div w:id="2009942293">
          <w:marLeft w:val="640"/>
          <w:marRight w:val="0"/>
          <w:marTop w:val="0"/>
          <w:marBottom w:val="0"/>
          <w:divBdr>
            <w:top w:val="none" w:sz="0" w:space="0" w:color="auto"/>
            <w:left w:val="none" w:sz="0" w:space="0" w:color="auto"/>
            <w:bottom w:val="none" w:sz="0" w:space="0" w:color="auto"/>
            <w:right w:val="none" w:sz="0" w:space="0" w:color="auto"/>
          </w:divBdr>
        </w:div>
        <w:div w:id="2021349795">
          <w:marLeft w:val="640"/>
          <w:marRight w:val="0"/>
          <w:marTop w:val="0"/>
          <w:marBottom w:val="0"/>
          <w:divBdr>
            <w:top w:val="none" w:sz="0" w:space="0" w:color="auto"/>
            <w:left w:val="none" w:sz="0" w:space="0" w:color="auto"/>
            <w:bottom w:val="none" w:sz="0" w:space="0" w:color="auto"/>
            <w:right w:val="none" w:sz="0" w:space="0" w:color="auto"/>
          </w:divBdr>
        </w:div>
        <w:div w:id="2024932640">
          <w:marLeft w:val="640"/>
          <w:marRight w:val="0"/>
          <w:marTop w:val="0"/>
          <w:marBottom w:val="0"/>
          <w:divBdr>
            <w:top w:val="none" w:sz="0" w:space="0" w:color="auto"/>
            <w:left w:val="none" w:sz="0" w:space="0" w:color="auto"/>
            <w:bottom w:val="none" w:sz="0" w:space="0" w:color="auto"/>
            <w:right w:val="none" w:sz="0" w:space="0" w:color="auto"/>
          </w:divBdr>
        </w:div>
        <w:div w:id="2105223631">
          <w:marLeft w:val="640"/>
          <w:marRight w:val="0"/>
          <w:marTop w:val="0"/>
          <w:marBottom w:val="0"/>
          <w:divBdr>
            <w:top w:val="none" w:sz="0" w:space="0" w:color="auto"/>
            <w:left w:val="none" w:sz="0" w:space="0" w:color="auto"/>
            <w:bottom w:val="none" w:sz="0" w:space="0" w:color="auto"/>
            <w:right w:val="none" w:sz="0" w:space="0" w:color="auto"/>
          </w:divBdr>
        </w:div>
        <w:div w:id="2128694274">
          <w:marLeft w:val="640"/>
          <w:marRight w:val="0"/>
          <w:marTop w:val="0"/>
          <w:marBottom w:val="0"/>
          <w:divBdr>
            <w:top w:val="none" w:sz="0" w:space="0" w:color="auto"/>
            <w:left w:val="none" w:sz="0" w:space="0" w:color="auto"/>
            <w:bottom w:val="none" w:sz="0" w:space="0" w:color="auto"/>
            <w:right w:val="none" w:sz="0" w:space="0" w:color="auto"/>
          </w:divBdr>
        </w:div>
      </w:divsChild>
    </w:div>
    <w:div w:id="855270559">
      <w:bodyDiv w:val="1"/>
      <w:marLeft w:val="0"/>
      <w:marRight w:val="0"/>
      <w:marTop w:val="0"/>
      <w:marBottom w:val="0"/>
      <w:divBdr>
        <w:top w:val="none" w:sz="0" w:space="0" w:color="auto"/>
        <w:left w:val="none" w:sz="0" w:space="0" w:color="auto"/>
        <w:bottom w:val="none" w:sz="0" w:space="0" w:color="auto"/>
        <w:right w:val="none" w:sz="0" w:space="0" w:color="auto"/>
      </w:divBdr>
      <w:divsChild>
        <w:div w:id="1247219">
          <w:marLeft w:val="640"/>
          <w:marRight w:val="0"/>
          <w:marTop w:val="0"/>
          <w:marBottom w:val="0"/>
          <w:divBdr>
            <w:top w:val="none" w:sz="0" w:space="0" w:color="auto"/>
            <w:left w:val="none" w:sz="0" w:space="0" w:color="auto"/>
            <w:bottom w:val="none" w:sz="0" w:space="0" w:color="auto"/>
            <w:right w:val="none" w:sz="0" w:space="0" w:color="auto"/>
          </w:divBdr>
        </w:div>
        <w:div w:id="7684032">
          <w:marLeft w:val="640"/>
          <w:marRight w:val="0"/>
          <w:marTop w:val="0"/>
          <w:marBottom w:val="0"/>
          <w:divBdr>
            <w:top w:val="none" w:sz="0" w:space="0" w:color="auto"/>
            <w:left w:val="none" w:sz="0" w:space="0" w:color="auto"/>
            <w:bottom w:val="none" w:sz="0" w:space="0" w:color="auto"/>
            <w:right w:val="none" w:sz="0" w:space="0" w:color="auto"/>
          </w:divBdr>
        </w:div>
        <w:div w:id="46998680">
          <w:marLeft w:val="640"/>
          <w:marRight w:val="0"/>
          <w:marTop w:val="0"/>
          <w:marBottom w:val="0"/>
          <w:divBdr>
            <w:top w:val="none" w:sz="0" w:space="0" w:color="auto"/>
            <w:left w:val="none" w:sz="0" w:space="0" w:color="auto"/>
            <w:bottom w:val="none" w:sz="0" w:space="0" w:color="auto"/>
            <w:right w:val="none" w:sz="0" w:space="0" w:color="auto"/>
          </w:divBdr>
        </w:div>
        <w:div w:id="59449098">
          <w:marLeft w:val="640"/>
          <w:marRight w:val="0"/>
          <w:marTop w:val="0"/>
          <w:marBottom w:val="0"/>
          <w:divBdr>
            <w:top w:val="none" w:sz="0" w:space="0" w:color="auto"/>
            <w:left w:val="none" w:sz="0" w:space="0" w:color="auto"/>
            <w:bottom w:val="none" w:sz="0" w:space="0" w:color="auto"/>
            <w:right w:val="none" w:sz="0" w:space="0" w:color="auto"/>
          </w:divBdr>
        </w:div>
        <w:div w:id="80295889">
          <w:marLeft w:val="640"/>
          <w:marRight w:val="0"/>
          <w:marTop w:val="0"/>
          <w:marBottom w:val="0"/>
          <w:divBdr>
            <w:top w:val="none" w:sz="0" w:space="0" w:color="auto"/>
            <w:left w:val="none" w:sz="0" w:space="0" w:color="auto"/>
            <w:bottom w:val="none" w:sz="0" w:space="0" w:color="auto"/>
            <w:right w:val="none" w:sz="0" w:space="0" w:color="auto"/>
          </w:divBdr>
        </w:div>
        <w:div w:id="81492905">
          <w:marLeft w:val="640"/>
          <w:marRight w:val="0"/>
          <w:marTop w:val="0"/>
          <w:marBottom w:val="0"/>
          <w:divBdr>
            <w:top w:val="none" w:sz="0" w:space="0" w:color="auto"/>
            <w:left w:val="none" w:sz="0" w:space="0" w:color="auto"/>
            <w:bottom w:val="none" w:sz="0" w:space="0" w:color="auto"/>
            <w:right w:val="none" w:sz="0" w:space="0" w:color="auto"/>
          </w:divBdr>
        </w:div>
        <w:div w:id="100028148">
          <w:marLeft w:val="640"/>
          <w:marRight w:val="0"/>
          <w:marTop w:val="0"/>
          <w:marBottom w:val="0"/>
          <w:divBdr>
            <w:top w:val="none" w:sz="0" w:space="0" w:color="auto"/>
            <w:left w:val="none" w:sz="0" w:space="0" w:color="auto"/>
            <w:bottom w:val="none" w:sz="0" w:space="0" w:color="auto"/>
            <w:right w:val="none" w:sz="0" w:space="0" w:color="auto"/>
          </w:divBdr>
        </w:div>
        <w:div w:id="127745328">
          <w:marLeft w:val="640"/>
          <w:marRight w:val="0"/>
          <w:marTop w:val="0"/>
          <w:marBottom w:val="0"/>
          <w:divBdr>
            <w:top w:val="none" w:sz="0" w:space="0" w:color="auto"/>
            <w:left w:val="none" w:sz="0" w:space="0" w:color="auto"/>
            <w:bottom w:val="none" w:sz="0" w:space="0" w:color="auto"/>
            <w:right w:val="none" w:sz="0" w:space="0" w:color="auto"/>
          </w:divBdr>
        </w:div>
        <w:div w:id="130683195">
          <w:marLeft w:val="640"/>
          <w:marRight w:val="0"/>
          <w:marTop w:val="0"/>
          <w:marBottom w:val="0"/>
          <w:divBdr>
            <w:top w:val="none" w:sz="0" w:space="0" w:color="auto"/>
            <w:left w:val="none" w:sz="0" w:space="0" w:color="auto"/>
            <w:bottom w:val="none" w:sz="0" w:space="0" w:color="auto"/>
            <w:right w:val="none" w:sz="0" w:space="0" w:color="auto"/>
          </w:divBdr>
        </w:div>
        <w:div w:id="139083034">
          <w:marLeft w:val="640"/>
          <w:marRight w:val="0"/>
          <w:marTop w:val="0"/>
          <w:marBottom w:val="0"/>
          <w:divBdr>
            <w:top w:val="none" w:sz="0" w:space="0" w:color="auto"/>
            <w:left w:val="none" w:sz="0" w:space="0" w:color="auto"/>
            <w:bottom w:val="none" w:sz="0" w:space="0" w:color="auto"/>
            <w:right w:val="none" w:sz="0" w:space="0" w:color="auto"/>
          </w:divBdr>
        </w:div>
        <w:div w:id="141624927">
          <w:marLeft w:val="640"/>
          <w:marRight w:val="0"/>
          <w:marTop w:val="0"/>
          <w:marBottom w:val="0"/>
          <w:divBdr>
            <w:top w:val="none" w:sz="0" w:space="0" w:color="auto"/>
            <w:left w:val="none" w:sz="0" w:space="0" w:color="auto"/>
            <w:bottom w:val="none" w:sz="0" w:space="0" w:color="auto"/>
            <w:right w:val="none" w:sz="0" w:space="0" w:color="auto"/>
          </w:divBdr>
        </w:div>
        <w:div w:id="192379008">
          <w:marLeft w:val="640"/>
          <w:marRight w:val="0"/>
          <w:marTop w:val="0"/>
          <w:marBottom w:val="0"/>
          <w:divBdr>
            <w:top w:val="none" w:sz="0" w:space="0" w:color="auto"/>
            <w:left w:val="none" w:sz="0" w:space="0" w:color="auto"/>
            <w:bottom w:val="none" w:sz="0" w:space="0" w:color="auto"/>
            <w:right w:val="none" w:sz="0" w:space="0" w:color="auto"/>
          </w:divBdr>
        </w:div>
        <w:div w:id="213348708">
          <w:marLeft w:val="640"/>
          <w:marRight w:val="0"/>
          <w:marTop w:val="0"/>
          <w:marBottom w:val="0"/>
          <w:divBdr>
            <w:top w:val="none" w:sz="0" w:space="0" w:color="auto"/>
            <w:left w:val="none" w:sz="0" w:space="0" w:color="auto"/>
            <w:bottom w:val="none" w:sz="0" w:space="0" w:color="auto"/>
            <w:right w:val="none" w:sz="0" w:space="0" w:color="auto"/>
          </w:divBdr>
        </w:div>
        <w:div w:id="226261839">
          <w:marLeft w:val="640"/>
          <w:marRight w:val="0"/>
          <w:marTop w:val="0"/>
          <w:marBottom w:val="0"/>
          <w:divBdr>
            <w:top w:val="none" w:sz="0" w:space="0" w:color="auto"/>
            <w:left w:val="none" w:sz="0" w:space="0" w:color="auto"/>
            <w:bottom w:val="none" w:sz="0" w:space="0" w:color="auto"/>
            <w:right w:val="none" w:sz="0" w:space="0" w:color="auto"/>
          </w:divBdr>
        </w:div>
        <w:div w:id="236978559">
          <w:marLeft w:val="640"/>
          <w:marRight w:val="0"/>
          <w:marTop w:val="0"/>
          <w:marBottom w:val="0"/>
          <w:divBdr>
            <w:top w:val="none" w:sz="0" w:space="0" w:color="auto"/>
            <w:left w:val="none" w:sz="0" w:space="0" w:color="auto"/>
            <w:bottom w:val="none" w:sz="0" w:space="0" w:color="auto"/>
            <w:right w:val="none" w:sz="0" w:space="0" w:color="auto"/>
          </w:divBdr>
        </w:div>
        <w:div w:id="249700056">
          <w:marLeft w:val="640"/>
          <w:marRight w:val="0"/>
          <w:marTop w:val="0"/>
          <w:marBottom w:val="0"/>
          <w:divBdr>
            <w:top w:val="none" w:sz="0" w:space="0" w:color="auto"/>
            <w:left w:val="none" w:sz="0" w:space="0" w:color="auto"/>
            <w:bottom w:val="none" w:sz="0" w:space="0" w:color="auto"/>
            <w:right w:val="none" w:sz="0" w:space="0" w:color="auto"/>
          </w:divBdr>
        </w:div>
        <w:div w:id="275136164">
          <w:marLeft w:val="640"/>
          <w:marRight w:val="0"/>
          <w:marTop w:val="0"/>
          <w:marBottom w:val="0"/>
          <w:divBdr>
            <w:top w:val="none" w:sz="0" w:space="0" w:color="auto"/>
            <w:left w:val="none" w:sz="0" w:space="0" w:color="auto"/>
            <w:bottom w:val="none" w:sz="0" w:space="0" w:color="auto"/>
            <w:right w:val="none" w:sz="0" w:space="0" w:color="auto"/>
          </w:divBdr>
        </w:div>
        <w:div w:id="289216431">
          <w:marLeft w:val="640"/>
          <w:marRight w:val="0"/>
          <w:marTop w:val="0"/>
          <w:marBottom w:val="0"/>
          <w:divBdr>
            <w:top w:val="none" w:sz="0" w:space="0" w:color="auto"/>
            <w:left w:val="none" w:sz="0" w:space="0" w:color="auto"/>
            <w:bottom w:val="none" w:sz="0" w:space="0" w:color="auto"/>
            <w:right w:val="none" w:sz="0" w:space="0" w:color="auto"/>
          </w:divBdr>
        </w:div>
        <w:div w:id="313222354">
          <w:marLeft w:val="640"/>
          <w:marRight w:val="0"/>
          <w:marTop w:val="0"/>
          <w:marBottom w:val="0"/>
          <w:divBdr>
            <w:top w:val="none" w:sz="0" w:space="0" w:color="auto"/>
            <w:left w:val="none" w:sz="0" w:space="0" w:color="auto"/>
            <w:bottom w:val="none" w:sz="0" w:space="0" w:color="auto"/>
            <w:right w:val="none" w:sz="0" w:space="0" w:color="auto"/>
          </w:divBdr>
        </w:div>
        <w:div w:id="316346469">
          <w:marLeft w:val="640"/>
          <w:marRight w:val="0"/>
          <w:marTop w:val="0"/>
          <w:marBottom w:val="0"/>
          <w:divBdr>
            <w:top w:val="none" w:sz="0" w:space="0" w:color="auto"/>
            <w:left w:val="none" w:sz="0" w:space="0" w:color="auto"/>
            <w:bottom w:val="none" w:sz="0" w:space="0" w:color="auto"/>
            <w:right w:val="none" w:sz="0" w:space="0" w:color="auto"/>
          </w:divBdr>
        </w:div>
        <w:div w:id="319432805">
          <w:marLeft w:val="640"/>
          <w:marRight w:val="0"/>
          <w:marTop w:val="0"/>
          <w:marBottom w:val="0"/>
          <w:divBdr>
            <w:top w:val="none" w:sz="0" w:space="0" w:color="auto"/>
            <w:left w:val="none" w:sz="0" w:space="0" w:color="auto"/>
            <w:bottom w:val="none" w:sz="0" w:space="0" w:color="auto"/>
            <w:right w:val="none" w:sz="0" w:space="0" w:color="auto"/>
          </w:divBdr>
        </w:div>
        <w:div w:id="338117323">
          <w:marLeft w:val="640"/>
          <w:marRight w:val="0"/>
          <w:marTop w:val="0"/>
          <w:marBottom w:val="0"/>
          <w:divBdr>
            <w:top w:val="none" w:sz="0" w:space="0" w:color="auto"/>
            <w:left w:val="none" w:sz="0" w:space="0" w:color="auto"/>
            <w:bottom w:val="none" w:sz="0" w:space="0" w:color="auto"/>
            <w:right w:val="none" w:sz="0" w:space="0" w:color="auto"/>
          </w:divBdr>
        </w:div>
        <w:div w:id="411315227">
          <w:marLeft w:val="640"/>
          <w:marRight w:val="0"/>
          <w:marTop w:val="0"/>
          <w:marBottom w:val="0"/>
          <w:divBdr>
            <w:top w:val="none" w:sz="0" w:space="0" w:color="auto"/>
            <w:left w:val="none" w:sz="0" w:space="0" w:color="auto"/>
            <w:bottom w:val="none" w:sz="0" w:space="0" w:color="auto"/>
            <w:right w:val="none" w:sz="0" w:space="0" w:color="auto"/>
          </w:divBdr>
        </w:div>
        <w:div w:id="463544741">
          <w:marLeft w:val="640"/>
          <w:marRight w:val="0"/>
          <w:marTop w:val="0"/>
          <w:marBottom w:val="0"/>
          <w:divBdr>
            <w:top w:val="none" w:sz="0" w:space="0" w:color="auto"/>
            <w:left w:val="none" w:sz="0" w:space="0" w:color="auto"/>
            <w:bottom w:val="none" w:sz="0" w:space="0" w:color="auto"/>
            <w:right w:val="none" w:sz="0" w:space="0" w:color="auto"/>
          </w:divBdr>
        </w:div>
        <w:div w:id="536237307">
          <w:marLeft w:val="640"/>
          <w:marRight w:val="0"/>
          <w:marTop w:val="0"/>
          <w:marBottom w:val="0"/>
          <w:divBdr>
            <w:top w:val="none" w:sz="0" w:space="0" w:color="auto"/>
            <w:left w:val="none" w:sz="0" w:space="0" w:color="auto"/>
            <w:bottom w:val="none" w:sz="0" w:space="0" w:color="auto"/>
            <w:right w:val="none" w:sz="0" w:space="0" w:color="auto"/>
          </w:divBdr>
        </w:div>
        <w:div w:id="541400522">
          <w:marLeft w:val="640"/>
          <w:marRight w:val="0"/>
          <w:marTop w:val="0"/>
          <w:marBottom w:val="0"/>
          <w:divBdr>
            <w:top w:val="none" w:sz="0" w:space="0" w:color="auto"/>
            <w:left w:val="none" w:sz="0" w:space="0" w:color="auto"/>
            <w:bottom w:val="none" w:sz="0" w:space="0" w:color="auto"/>
            <w:right w:val="none" w:sz="0" w:space="0" w:color="auto"/>
          </w:divBdr>
        </w:div>
        <w:div w:id="542249100">
          <w:marLeft w:val="640"/>
          <w:marRight w:val="0"/>
          <w:marTop w:val="0"/>
          <w:marBottom w:val="0"/>
          <w:divBdr>
            <w:top w:val="none" w:sz="0" w:space="0" w:color="auto"/>
            <w:left w:val="none" w:sz="0" w:space="0" w:color="auto"/>
            <w:bottom w:val="none" w:sz="0" w:space="0" w:color="auto"/>
            <w:right w:val="none" w:sz="0" w:space="0" w:color="auto"/>
          </w:divBdr>
        </w:div>
        <w:div w:id="561215059">
          <w:marLeft w:val="640"/>
          <w:marRight w:val="0"/>
          <w:marTop w:val="0"/>
          <w:marBottom w:val="0"/>
          <w:divBdr>
            <w:top w:val="none" w:sz="0" w:space="0" w:color="auto"/>
            <w:left w:val="none" w:sz="0" w:space="0" w:color="auto"/>
            <w:bottom w:val="none" w:sz="0" w:space="0" w:color="auto"/>
            <w:right w:val="none" w:sz="0" w:space="0" w:color="auto"/>
          </w:divBdr>
        </w:div>
        <w:div w:id="567544796">
          <w:marLeft w:val="640"/>
          <w:marRight w:val="0"/>
          <w:marTop w:val="0"/>
          <w:marBottom w:val="0"/>
          <w:divBdr>
            <w:top w:val="none" w:sz="0" w:space="0" w:color="auto"/>
            <w:left w:val="none" w:sz="0" w:space="0" w:color="auto"/>
            <w:bottom w:val="none" w:sz="0" w:space="0" w:color="auto"/>
            <w:right w:val="none" w:sz="0" w:space="0" w:color="auto"/>
          </w:divBdr>
        </w:div>
        <w:div w:id="567963679">
          <w:marLeft w:val="640"/>
          <w:marRight w:val="0"/>
          <w:marTop w:val="0"/>
          <w:marBottom w:val="0"/>
          <w:divBdr>
            <w:top w:val="none" w:sz="0" w:space="0" w:color="auto"/>
            <w:left w:val="none" w:sz="0" w:space="0" w:color="auto"/>
            <w:bottom w:val="none" w:sz="0" w:space="0" w:color="auto"/>
            <w:right w:val="none" w:sz="0" w:space="0" w:color="auto"/>
          </w:divBdr>
        </w:div>
        <w:div w:id="595333695">
          <w:marLeft w:val="640"/>
          <w:marRight w:val="0"/>
          <w:marTop w:val="0"/>
          <w:marBottom w:val="0"/>
          <w:divBdr>
            <w:top w:val="none" w:sz="0" w:space="0" w:color="auto"/>
            <w:left w:val="none" w:sz="0" w:space="0" w:color="auto"/>
            <w:bottom w:val="none" w:sz="0" w:space="0" w:color="auto"/>
            <w:right w:val="none" w:sz="0" w:space="0" w:color="auto"/>
          </w:divBdr>
        </w:div>
        <w:div w:id="601306660">
          <w:marLeft w:val="640"/>
          <w:marRight w:val="0"/>
          <w:marTop w:val="0"/>
          <w:marBottom w:val="0"/>
          <w:divBdr>
            <w:top w:val="none" w:sz="0" w:space="0" w:color="auto"/>
            <w:left w:val="none" w:sz="0" w:space="0" w:color="auto"/>
            <w:bottom w:val="none" w:sz="0" w:space="0" w:color="auto"/>
            <w:right w:val="none" w:sz="0" w:space="0" w:color="auto"/>
          </w:divBdr>
        </w:div>
        <w:div w:id="610940471">
          <w:marLeft w:val="640"/>
          <w:marRight w:val="0"/>
          <w:marTop w:val="0"/>
          <w:marBottom w:val="0"/>
          <w:divBdr>
            <w:top w:val="none" w:sz="0" w:space="0" w:color="auto"/>
            <w:left w:val="none" w:sz="0" w:space="0" w:color="auto"/>
            <w:bottom w:val="none" w:sz="0" w:space="0" w:color="auto"/>
            <w:right w:val="none" w:sz="0" w:space="0" w:color="auto"/>
          </w:divBdr>
        </w:div>
        <w:div w:id="655688816">
          <w:marLeft w:val="640"/>
          <w:marRight w:val="0"/>
          <w:marTop w:val="0"/>
          <w:marBottom w:val="0"/>
          <w:divBdr>
            <w:top w:val="none" w:sz="0" w:space="0" w:color="auto"/>
            <w:left w:val="none" w:sz="0" w:space="0" w:color="auto"/>
            <w:bottom w:val="none" w:sz="0" w:space="0" w:color="auto"/>
            <w:right w:val="none" w:sz="0" w:space="0" w:color="auto"/>
          </w:divBdr>
        </w:div>
        <w:div w:id="658657662">
          <w:marLeft w:val="640"/>
          <w:marRight w:val="0"/>
          <w:marTop w:val="0"/>
          <w:marBottom w:val="0"/>
          <w:divBdr>
            <w:top w:val="none" w:sz="0" w:space="0" w:color="auto"/>
            <w:left w:val="none" w:sz="0" w:space="0" w:color="auto"/>
            <w:bottom w:val="none" w:sz="0" w:space="0" w:color="auto"/>
            <w:right w:val="none" w:sz="0" w:space="0" w:color="auto"/>
          </w:divBdr>
        </w:div>
        <w:div w:id="675811506">
          <w:marLeft w:val="640"/>
          <w:marRight w:val="0"/>
          <w:marTop w:val="0"/>
          <w:marBottom w:val="0"/>
          <w:divBdr>
            <w:top w:val="none" w:sz="0" w:space="0" w:color="auto"/>
            <w:left w:val="none" w:sz="0" w:space="0" w:color="auto"/>
            <w:bottom w:val="none" w:sz="0" w:space="0" w:color="auto"/>
            <w:right w:val="none" w:sz="0" w:space="0" w:color="auto"/>
          </w:divBdr>
        </w:div>
        <w:div w:id="720598988">
          <w:marLeft w:val="640"/>
          <w:marRight w:val="0"/>
          <w:marTop w:val="0"/>
          <w:marBottom w:val="0"/>
          <w:divBdr>
            <w:top w:val="none" w:sz="0" w:space="0" w:color="auto"/>
            <w:left w:val="none" w:sz="0" w:space="0" w:color="auto"/>
            <w:bottom w:val="none" w:sz="0" w:space="0" w:color="auto"/>
            <w:right w:val="none" w:sz="0" w:space="0" w:color="auto"/>
          </w:divBdr>
        </w:div>
        <w:div w:id="754017437">
          <w:marLeft w:val="640"/>
          <w:marRight w:val="0"/>
          <w:marTop w:val="0"/>
          <w:marBottom w:val="0"/>
          <w:divBdr>
            <w:top w:val="none" w:sz="0" w:space="0" w:color="auto"/>
            <w:left w:val="none" w:sz="0" w:space="0" w:color="auto"/>
            <w:bottom w:val="none" w:sz="0" w:space="0" w:color="auto"/>
            <w:right w:val="none" w:sz="0" w:space="0" w:color="auto"/>
          </w:divBdr>
        </w:div>
        <w:div w:id="767315902">
          <w:marLeft w:val="640"/>
          <w:marRight w:val="0"/>
          <w:marTop w:val="0"/>
          <w:marBottom w:val="0"/>
          <w:divBdr>
            <w:top w:val="none" w:sz="0" w:space="0" w:color="auto"/>
            <w:left w:val="none" w:sz="0" w:space="0" w:color="auto"/>
            <w:bottom w:val="none" w:sz="0" w:space="0" w:color="auto"/>
            <w:right w:val="none" w:sz="0" w:space="0" w:color="auto"/>
          </w:divBdr>
        </w:div>
        <w:div w:id="791938861">
          <w:marLeft w:val="640"/>
          <w:marRight w:val="0"/>
          <w:marTop w:val="0"/>
          <w:marBottom w:val="0"/>
          <w:divBdr>
            <w:top w:val="none" w:sz="0" w:space="0" w:color="auto"/>
            <w:left w:val="none" w:sz="0" w:space="0" w:color="auto"/>
            <w:bottom w:val="none" w:sz="0" w:space="0" w:color="auto"/>
            <w:right w:val="none" w:sz="0" w:space="0" w:color="auto"/>
          </w:divBdr>
        </w:div>
        <w:div w:id="886792458">
          <w:marLeft w:val="640"/>
          <w:marRight w:val="0"/>
          <w:marTop w:val="0"/>
          <w:marBottom w:val="0"/>
          <w:divBdr>
            <w:top w:val="none" w:sz="0" w:space="0" w:color="auto"/>
            <w:left w:val="none" w:sz="0" w:space="0" w:color="auto"/>
            <w:bottom w:val="none" w:sz="0" w:space="0" w:color="auto"/>
            <w:right w:val="none" w:sz="0" w:space="0" w:color="auto"/>
          </w:divBdr>
        </w:div>
        <w:div w:id="897477007">
          <w:marLeft w:val="640"/>
          <w:marRight w:val="0"/>
          <w:marTop w:val="0"/>
          <w:marBottom w:val="0"/>
          <w:divBdr>
            <w:top w:val="none" w:sz="0" w:space="0" w:color="auto"/>
            <w:left w:val="none" w:sz="0" w:space="0" w:color="auto"/>
            <w:bottom w:val="none" w:sz="0" w:space="0" w:color="auto"/>
            <w:right w:val="none" w:sz="0" w:space="0" w:color="auto"/>
          </w:divBdr>
        </w:div>
        <w:div w:id="905652627">
          <w:marLeft w:val="640"/>
          <w:marRight w:val="0"/>
          <w:marTop w:val="0"/>
          <w:marBottom w:val="0"/>
          <w:divBdr>
            <w:top w:val="none" w:sz="0" w:space="0" w:color="auto"/>
            <w:left w:val="none" w:sz="0" w:space="0" w:color="auto"/>
            <w:bottom w:val="none" w:sz="0" w:space="0" w:color="auto"/>
            <w:right w:val="none" w:sz="0" w:space="0" w:color="auto"/>
          </w:divBdr>
        </w:div>
        <w:div w:id="909386041">
          <w:marLeft w:val="640"/>
          <w:marRight w:val="0"/>
          <w:marTop w:val="0"/>
          <w:marBottom w:val="0"/>
          <w:divBdr>
            <w:top w:val="none" w:sz="0" w:space="0" w:color="auto"/>
            <w:left w:val="none" w:sz="0" w:space="0" w:color="auto"/>
            <w:bottom w:val="none" w:sz="0" w:space="0" w:color="auto"/>
            <w:right w:val="none" w:sz="0" w:space="0" w:color="auto"/>
          </w:divBdr>
        </w:div>
        <w:div w:id="919099537">
          <w:marLeft w:val="640"/>
          <w:marRight w:val="0"/>
          <w:marTop w:val="0"/>
          <w:marBottom w:val="0"/>
          <w:divBdr>
            <w:top w:val="none" w:sz="0" w:space="0" w:color="auto"/>
            <w:left w:val="none" w:sz="0" w:space="0" w:color="auto"/>
            <w:bottom w:val="none" w:sz="0" w:space="0" w:color="auto"/>
            <w:right w:val="none" w:sz="0" w:space="0" w:color="auto"/>
          </w:divBdr>
        </w:div>
        <w:div w:id="920674645">
          <w:marLeft w:val="640"/>
          <w:marRight w:val="0"/>
          <w:marTop w:val="0"/>
          <w:marBottom w:val="0"/>
          <w:divBdr>
            <w:top w:val="none" w:sz="0" w:space="0" w:color="auto"/>
            <w:left w:val="none" w:sz="0" w:space="0" w:color="auto"/>
            <w:bottom w:val="none" w:sz="0" w:space="0" w:color="auto"/>
            <w:right w:val="none" w:sz="0" w:space="0" w:color="auto"/>
          </w:divBdr>
        </w:div>
        <w:div w:id="925580369">
          <w:marLeft w:val="640"/>
          <w:marRight w:val="0"/>
          <w:marTop w:val="0"/>
          <w:marBottom w:val="0"/>
          <w:divBdr>
            <w:top w:val="none" w:sz="0" w:space="0" w:color="auto"/>
            <w:left w:val="none" w:sz="0" w:space="0" w:color="auto"/>
            <w:bottom w:val="none" w:sz="0" w:space="0" w:color="auto"/>
            <w:right w:val="none" w:sz="0" w:space="0" w:color="auto"/>
          </w:divBdr>
        </w:div>
        <w:div w:id="927271728">
          <w:marLeft w:val="640"/>
          <w:marRight w:val="0"/>
          <w:marTop w:val="0"/>
          <w:marBottom w:val="0"/>
          <w:divBdr>
            <w:top w:val="none" w:sz="0" w:space="0" w:color="auto"/>
            <w:left w:val="none" w:sz="0" w:space="0" w:color="auto"/>
            <w:bottom w:val="none" w:sz="0" w:space="0" w:color="auto"/>
            <w:right w:val="none" w:sz="0" w:space="0" w:color="auto"/>
          </w:divBdr>
        </w:div>
        <w:div w:id="945697647">
          <w:marLeft w:val="640"/>
          <w:marRight w:val="0"/>
          <w:marTop w:val="0"/>
          <w:marBottom w:val="0"/>
          <w:divBdr>
            <w:top w:val="none" w:sz="0" w:space="0" w:color="auto"/>
            <w:left w:val="none" w:sz="0" w:space="0" w:color="auto"/>
            <w:bottom w:val="none" w:sz="0" w:space="0" w:color="auto"/>
            <w:right w:val="none" w:sz="0" w:space="0" w:color="auto"/>
          </w:divBdr>
        </w:div>
        <w:div w:id="955451855">
          <w:marLeft w:val="640"/>
          <w:marRight w:val="0"/>
          <w:marTop w:val="0"/>
          <w:marBottom w:val="0"/>
          <w:divBdr>
            <w:top w:val="none" w:sz="0" w:space="0" w:color="auto"/>
            <w:left w:val="none" w:sz="0" w:space="0" w:color="auto"/>
            <w:bottom w:val="none" w:sz="0" w:space="0" w:color="auto"/>
            <w:right w:val="none" w:sz="0" w:space="0" w:color="auto"/>
          </w:divBdr>
        </w:div>
        <w:div w:id="955720089">
          <w:marLeft w:val="640"/>
          <w:marRight w:val="0"/>
          <w:marTop w:val="0"/>
          <w:marBottom w:val="0"/>
          <w:divBdr>
            <w:top w:val="none" w:sz="0" w:space="0" w:color="auto"/>
            <w:left w:val="none" w:sz="0" w:space="0" w:color="auto"/>
            <w:bottom w:val="none" w:sz="0" w:space="0" w:color="auto"/>
            <w:right w:val="none" w:sz="0" w:space="0" w:color="auto"/>
          </w:divBdr>
        </w:div>
        <w:div w:id="959148126">
          <w:marLeft w:val="640"/>
          <w:marRight w:val="0"/>
          <w:marTop w:val="0"/>
          <w:marBottom w:val="0"/>
          <w:divBdr>
            <w:top w:val="none" w:sz="0" w:space="0" w:color="auto"/>
            <w:left w:val="none" w:sz="0" w:space="0" w:color="auto"/>
            <w:bottom w:val="none" w:sz="0" w:space="0" w:color="auto"/>
            <w:right w:val="none" w:sz="0" w:space="0" w:color="auto"/>
          </w:divBdr>
        </w:div>
        <w:div w:id="967592732">
          <w:marLeft w:val="640"/>
          <w:marRight w:val="0"/>
          <w:marTop w:val="0"/>
          <w:marBottom w:val="0"/>
          <w:divBdr>
            <w:top w:val="none" w:sz="0" w:space="0" w:color="auto"/>
            <w:left w:val="none" w:sz="0" w:space="0" w:color="auto"/>
            <w:bottom w:val="none" w:sz="0" w:space="0" w:color="auto"/>
            <w:right w:val="none" w:sz="0" w:space="0" w:color="auto"/>
          </w:divBdr>
        </w:div>
        <w:div w:id="971599644">
          <w:marLeft w:val="640"/>
          <w:marRight w:val="0"/>
          <w:marTop w:val="0"/>
          <w:marBottom w:val="0"/>
          <w:divBdr>
            <w:top w:val="none" w:sz="0" w:space="0" w:color="auto"/>
            <w:left w:val="none" w:sz="0" w:space="0" w:color="auto"/>
            <w:bottom w:val="none" w:sz="0" w:space="0" w:color="auto"/>
            <w:right w:val="none" w:sz="0" w:space="0" w:color="auto"/>
          </w:divBdr>
        </w:div>
        <w:div w:id="988703489">
          <w:marLeft w:val="640"/>
          <w:marRight w:val="0"/>
          <w:marTop w:val="0"/>
          <w:marBottom w:val="0"/>
          <w:divBdr>
            <w:top w:val="none" w:sz="0" w:space="0" w:color="auto"/>
            <w:left w:val="none" w:sz="0" w:space="0" w:color="auto"/>
            <w:bottom w:val="none" w:sz="0" w:space="0" w:color="auto"/>
            <w:right w:val="none" w:sz="0" w:space="0" w:color="auto"/>
          </w:divBdr>
        </w:div>
        <w:div w:id="990718947">
          <w:marLeft w:val="640"/>
          <w:marRight w:val="0"/>
          <w:marTop w:val="0"/>
          <w:marBottom w:val="0"/>
          <w:divBdr>
            <w:top w:val="none" w:sz="0" w:space="0" w:color="auto"/>
            <w:left w:val="none" w:sz="0" w:space="0" w:color="auto"/>
            <w:bottom w:val="none" w:sz="0" w:space="0" w:color="auto"/>
            <w:right w:val="none" w:sz="0" w:space="0" w:color="auto"/>
          </w:divBdr>
        </w:div>
        <w:div w:id="1013533968">
          <w:marLeft w:val="640"/>
          <w:marRight w:val="0"/>
          <w:marTop w:val="0"/>
          <w:marBottom w:val="0"/>
          <w:divBdr>
            <w:top w:val="none" w:sz="0" w:space="0" w:color="auto"/>
            <w:left w:val="none" w:sz="0" w:space="0" w:color="auto"/>
            <w:bottom w:val="none" w:sz="0" w:space="0" w:color="auto"/>
            <w:right w:val="none" w:sz="0" w:space="0" w:color="auto"/>
          </w:divBdr>
        </w:div>
        <w:div w:id="1037245154">
          <w:marLeft w:val="640"/>
          <w:marRight w:val="0"/>
          <w:marTop w:val="0"/>
          <w:marBottom w:val="0"/>
          <w:divBdr>
            <w:top w:val="none" w:sz="0" w:space="0" w:color="auto"/>
            <w:left w:val="none" w:sz="0" w:space="0" w:color="auto"/>
            <w:bottom w:val="none" w:sz="0" w:space="0" w:color="auto"/>
            <w:right w:val="none" w:sz="0" w:space="0" w:color="auto"/>
          </w:divBdr>
        </w:div>
        <w:div w:id="1050424642">
          <w:marLeft w:val="640"/>
          <w:marRight w:val="0"/>
          <w:marTop w:val="0"/>
          <w:marBottom w:val="0"/>
          <w:divBdr>
            <w:top w:val="none" w:sz="0" w:space="0" w:color="auto"/>
            <w:left w:val="none" w:sz="0" w:space="0" w:color="auto"/>
            <w:bottom w:val="none" w:sz="0" w:space="0" w:color="auto"/>
            <w:right w:val="none" w:sz="0" w:space="0" w:color="auto"/>
          </w:divBdr>
        </w:div>
        <w:div w:id="1095782577">
          <w:marLeft w:val="640"/>
          <w:marRight w:val="0"/>
          <w:marTop w:val="0"/>
          <w:marBottom w:val="0"/>
          <w:divBdr>
            <w:top w:val="none" w:sz="0" w:space="0" w:color="auto"/>
            <w:left w:val="none" w:sz="0" w:space="0" w:color="auto"/>
            <w:bottom w:val="none" w:sz="0" w:space="0" w:color="auto"/>
            <w:right w:val="none" w:sz="0" w:space="0" w:color="auto"/>
          </w:divBdr>
        </w:div>
        <w:div w:id="1128813266">
          <w:marLeft w:val="640"/>
          <w:marRight w:val="0"/>
          <w:marTop w:val="0"/>
          <w:marBottom w:val="0"/>
          <w:divBdr>
            <w:top w:val="none" w:sz="0" w:space="0" w:color="auto"/>
            <w:left w:val="none" w:sz="0" w:space="0" w:color="auto"/>
            <w:bottom w:val="none" w:sz="0" w:space="0" w:color="auto"/>
            <w:right w:val="none" w:sz="0" w:space="0" w:color="auto"/>
          </w:divBdr>
        </w:div>
        <w:div w:id="1132941972">
          <w:marLeft w:val="640"/>
          <w:marRight w:val="0"/>
          <w:marTop w:val="0"/>
          <w:marBottom w:val="0"/>
          <w:divBdr>
            <w:top w:val="none" w:sz="0" w:space="0" w:color="auto"/>
            <w:left w:val="none" w:sz="0" w:space="0" w:color="auto"/>
            <w:bottom w:val="none" w:sz="0" w:space="0" w:color="auto"/>
            <w:right w:val="none" w:sz="0" w:space="0" w:color="auto"/>
          </w:divBdr>
        </w:div>
        <w:div w:id="1167476535">
          <w:marLeft w:val="640"/>
          <w:marRight w:val="0"/>
          <w:marTop w:val="0"/>
          <w:marBottom w:val="0"/>
          <w:divBdr>
            <w:top w:val="none" w:sz="0" w:space="0" w:color="auto"/>
            <w:left w:val="none" w:sz="0" w:space="0" w:color="auto"/>
            <w:bottom w:val="none" w:sz="0" w:space="0" w:color="auto"/>
            <w:right w:val="none" w:sz="0" w:space="0" w:color="auto"/>
          </w:divBdr>
        </w:div>
        <w:div w:id="1206798380">
          <w:marLeft w:val="640"/>
          <w:marRight w:val="0"/>
          <w:marTop w:val="0"/>
          <w:marBottom w:val="0"/>
          <w:divBdr>
            <w:top w:val="none" w:sz="0" w:space="0" w:color="auto"/>
            <w:left w:val="none" w:sz="0" w:space="0" w:color="auto"/>
            <w:bottom w:val="none" w:sz="0" w:space="0" w:color="auto"/>
            <w:right w:val="none" w:sz="0" w:space="0" w:color="auto"/>
          </w:divBdr>
        </w:div>
        <w:div w:id="1211306304">
          <w:marLeft w:val="640"/>
          <w:marRight w:val="0"/>
          <w:marTop w:val="0"/>
          <w:marBottom w:val="0"/>
          <w:divBdr>
            <w:top w:val="none" w:sz="0" w:space="0" w:color="auto"/>
            <w:left w:val="none" w:sz="0" w:space="0" w:color="auto"/>
            <w:bottom w:val="none" w:sz="0" w:space="0" w:color="auto"/>
            <w:right w:val="none" w:sz="0" w:space="0" w:color="auto"/>
          </w:divBdr>
        </w:div>
        <w:div w:id="1214929048">
          <w:marLeft w:val="640"/>
          <w:marRight w:val="0"/>
          <w:marTop w:val="0"/>
          <w:marBottom w:val="0"/>
          <w:divBdr>
            <w:top w:val="none" w:sz="0" w:space="0" w:color="auto"/>
            <w:left w:val="none" w:sz="0" w:space="0" w:color="auto"/>
            <w:bottom w:val="none" w:sz="0" w:space="0" w:color="auto"/>
            <w:right w:val="none" w:sz="0" w:space="0" w:color="auto"/>
          </w:divBdr>
        </w:div>
        <w:div w:id="1261912419">
          <w:marLeft w:val="640"/>
          <w:marRight w:val="0"/>
          <w:marTop w:val="0"/>
          <w:marBottom w:val="0"/>
          <w:divBdr>
            <w:top w:val="none" w:sz="0" w:space="0" w:color="auto"/>
            <w:left w:val="none" w:sz="0" w:space="0" w:color="auto"/>
            <w:bottom w:val="none" w:sz="0" w:space="0" w:color="auto"/>
            <w:right w:val="none" w:sz="0" w:space="0" w:color="auto"/>
          </w:divBdr>
        </w:div>
        <w:div w:id="1283803888">
          <w:marLeft w:val="640"/>
          <w:marRight w:val="0"/>
          <w:marTop w:val="0"/>
          <w:marBottom w:val="0"/>
          <w:divBdr>
            <w:top w:val="none" w:sz="0" w:space="0" w:color="auto"/>
            <w:left w:val="none" w:sz="0" w:space="0" w:color="auto"/>
            <w:bottom w:val="none" w:sz="0" w:space="0" w:color="auto"/>
            <w:right w:val="none" w:sz="0" w:space="0" w:color="auto"/>
          </w:divBdr>
        </w:div>
        <w:div w:id="1293708320">
          <w:marLeft w:val="640"/>
          <w:marRight w:val="0"/>
          <w:marTop w:val="0"/>
          <w:marBottom w:val="0"/>
          <w:divBdr>
            <w:top w:val="none" w:sz="0" w:space="0" w:color="auto"/>
            <w:left w:val="none" w:sz="0" w:space="0" w:color="auto"/>
            <w:bottom w:val="none" w:sz="0" w:space="0" w:color="auto"/>
            <w:right w:val="none" w:sz="0" w:space="0" w:color="auto"/>
          </w:divBdr>
        </w:div>
        <w:div w:id="1309213177">
          <w:marLeft w:val="640"/>
          <w:marRight w:val="0"/>
          <w:marTop w:val="0"/>
          <w:marBottom w:val="0"/>
          <w:divBdr>
            <w:top w:val="none" w:sz="0" w:space="0" w:color="auto"/>
            <w:left w:val="none" w:sz="0" w:space="0" w:color="auto"/>
            <w:bottom w:val="none" w:sz="0" w:space="0" w:color="auto"/>
            <w:right w:val="none" w:sz="0" w:space="0" w:color="auto"/>
          </w:divBdr>
        </w:div>
        <w:div w:id="1330056417">
          <w:marLeft w:val="640"/>
          <w:marRight w:val="0"/>
          <w:marTop w:val="0"/>
          <w:marBottom w:val="0"/>
          <w:divBdr>
            <w:top w:val="none" w:sz="0" w:space="0" w:color="auto"/>
            <w:left w:val="none" w:sz="0" w:space="0" w:color="auto"/>
            <w:bottom w:val="none" w:sz="0" w:space="0" w:color="auto"/>
            <w:right w:val="none" w:sz="0" w:space="0" w:color="auto"/>
          </w:divBdr>
        </w:div>
        <w:div w:id="1346596409">
          <w:marLeft w:val="640"/>
          <w:marRight w:val="0"/>
          <w:marTop w:val="0"/>
          <w:marBottom w:val="0"/>
          <w:divBdr>
            <w:top w:val="none" w:sz="0" w:space="0" w:color="auto"/>
            <w:left w:val="none" w:sz="0" w:space="0" w:color="auto"/>
            <w:bottom w:val="none" w:sz="0" w:space="0" w:color="auto"/>
            <w:right w:val="none" w:sz="0" w:space="0" w:color="auto"/>
          </w:divBdr>
        </w:div>
        <w:div w:id="1369836392">
          <w:marLeft w:val="640"/>
          <w:marRight w:val="0"/>
          <w:marTop w:val="0"/>
          <w:marBottom w:val="0"/>
          <w:divBdr>
            <w:top w:val="none" w:sz="0" w:space="0" w:color="auto"/>
            <w:left w:val="none" w:sz="0" w:space="0" w:color="auto"/>
            <w:bottom w:val="none" w:sz="0" w:space="0" w:color="auto"/>
            <w:right w:val="none" w:sz="0" w:space="0" w:color="auto"/>
          </w:divBdr>
        </w:div>
        <w:div w:id="1413508774">
          <w:marLeft w:val="640"/>
          <w:marRight w:val="0"/>
          <w:marTop w:val="0"/>
          <w:marBottom w:val="0"/>
          <w:divBdr>
            <w:top w:val="none" w:sz="0" w:space="0" w:color="auto"/>
            <w:left w:val="none" w:sz="0" w:space="0" w:color="auto"/>
            <w:bottom w:val="none" w:sz="0" w:space="0" w:color="auto"/>
            <w:right w:val="none" w:sz="0" w:space="0" w:color="auto"/>
          </w:divBdr>
        </w:div>
        <w:div w:id="1434784527">
          <w:marLeft w:val="640"/>
          <w:marRight w:val="0"/>
          <w:marTop w:val="0"/>
          <w:marBottom w:val="0"/>
          <w:divBdr>
            <w:top w:val="none" w:sz="0" w:space="0" w:color="auto"/>
            <w:left w:val="none" w:sz="0" w:space="0" w:color="auto"/>
            <w:bottom w:val="none" w:sz="0" w:space="0" w:color="auto"/>
            <w:right w:val="none" w:sz="0" w:space="0" w:color="auto"/>
          </w:divBdr>
        </w:div>
        <w:div w:id="1467620102">
          <w:marLeft w:val="640"/>
          <w:marRight w:val="0"/>
          <w:marTop w:val="0"/>
          <w:marBottom w:val="0"/>
          <w:divBdr>
            <w:top w:val="none" w:sz="0" w:space="0" w:color="auto"/>
            <w:left w:val="none" w:sz="0" w:space="0" w:color="auto"/>
            <w:bottom w:val="none" w:sz="0" w:space="0" w:color="auto"/>
            <w:right w:val="none" w:sz="0" w:space="0" w:color="auto"/>
          </w:divBdr>
        </w:div>
        <w:div w:id="1489397284">
          <w:marLeft w:val="640"/>
          <w:marRight w:val="0"/>
          <w:marTop w:val="0"/>
          <w:marBottom w:val="0"/>
          <w:divBdr>
            <w:top w:val="none" w:sz="0" w:space="0" w:color="auto"/>
            <w:left w:val="none" w:sz="0" w:space="0" w:color="auto"/>
            <w:bottom w:val="none" w:sz="0" w:space="0" w:color="auto"/>
            <w:right w:val="none" w:sz="0" w:space="0" w:color="auto"/>
          </w:divBdr>
        </w:div>
        <w:div w:id="1512260647">
          <w:marLeft w:val="640"/>
          <w:marRight w:val="0"/>
          <w:marTop w:val="0"/>
          <w:marBottom w:val="0"/>
          <w:divBdr>
            <w:top w:val="none" w:sz="0" w:space="0" w:color="auto"/>
            <w:left w:val="none" w:sz="0" w:space="0" w:color="auto"/>
            <w:bottom w:val="none" w:sz="0" w:space="0" w:color="auto"/>
            <w:right w:val="none" w:sz="0" w:space="0" w:color="auto"/>
          </w:divBdr>
        </w:div>
        <w:div w:id="1537617337">
          <w:marLeft w:val="640"/>
          <w:marRight w:val="0"/>
          <w:marTop w:val="0"/>
          <w:marBottom w:val="0"/>
          <w:divBdr>
            <w:top w:val="none" w:sz="0" w:space="0" w:color="auto"/>
            <w:left w:val="none" w:sz="0" w:space="0" w:color="auto"/>
            <w:bottom w:val="none" w:sz="0" w:space="0" w:color="auto"/>
            <w:right w:val="none" w:sz="0" w:space="0" w:color="auto"/>
          </w:divBdr>
        </w:div>
        <w:div w:id="1542016652">
          <w:marLeft w:val="640"/>
          <w:marRight w:val="0"/>
          <w:marTop w:val="0"/>
          <w:marBottom w:val="0"/>
          <w:divBdr>
            <w:top w:val="none" w:sz="0" w:space="0" w:color="auto"/>
            <w:left w:val="none" w:sz="0" w:space="0" w:color="auto"/>
            <w:bottom w:val="none" w:sz="0" w:space="0" w:color="auto"/>
            <w:right w:val="none" w:sz="0" w:space="0" w:color="auto"/>
          </w:divBdr>
        </w:div>
        <w:div w:id="1572540604">
          <w:marLeft w:val="640"/>
          <w:marRight w:val="0"/>
          <w:marTop w:val="0"/>
          <w:marBottom w:val="0"/>
          <w:divBdr>
            <w:top w:val="none" w:sz="0" w:space="0" w:color="auto"/>
            <w:left w:val="none" w:sz="0" w:space="0" w:color="auto"/>
            <w:bottom w:val="none" w:sz="0" w:space="0" w:color="auto"/>
            <w:right w:val="none" w:sz="0" w:space="0" w:color="auto"/>
          </w:divBdr>
        </w:div>
        <w:div w:id="1589804619">
          <w:marLeft w:val="640"/>
          <w:marRight w:val="0"/>
          <w:marTop w:val="0"/>
          <w:marBottom w:val="0"/>
          <w:divBdr>
            <w:top w:val="none" w:sz="0" w:space="0" w:color="auto"/>
            <w:left w:val="none" w:sz="0" w:space="0" w:color="auto"/>
            <w:bottom w:val="none" w:sz="0" w:space="0" w:color="auto"/>
            <w:right w:val="none" w:sz="0" w:space="0" w:color="auto"/>
          </w:divBdr>
        </w:div>
        <w:div w:id="1665157632">
          <w:marLeft w:val="640"/>
          <w:marRight w:val="0"/>
          <w:marTop w:val="0"/>
          <w:marBottom w:val="0"/>
          <w:divBdr>
            <w:top w:val="none" w:sz="0" w:space="0" w:color="auto"/>
            <w:left w:val="none" w:sz="0" w:space="0" w:color="auto"/>
            <w:bottom w:val="none" w:sz="0" w:space="0" w:color="auto"/>
            <w:right w:val="none" w:sz="0" w:space="0" w:color="auto"/>
          </w:divBdr>
        </w:div>
        <w:div w:id="1717197647">
          <w:marLeft w:val="640"/>
          <w:marRight w:val="0"/>
          <w:marTop w:val="0"/>
          <w:marBottom w:val="0"/>
          <w:divBdr>
            <w:top w:val="none" w:sz="0" w:space="0" w:color="auto"/>
            <w:left w:val="none" w:sz="0" w:space="0" w:color="auto"/>
            <w:bottom w:val="none" w:sz="0" w:space="0" w:color="auto"/>
            <w:right w:val="none" w:sz="0" w:space="0" w:color="auto"/>
          </w:divBdr>
        </w:div>
        <w:div w:id="1718622825">
          <w:marLeft w:val="640"/>
          <w:marRight w:val="0"/>
          <w:marTop w:val="0"/>
          <w:marBottom w:val="0"/>
          <w:divBdr>
            <w:top w:val="none" w:sz="0" w:space="0" w:color="auto"/>
            <w:left w:val="none" w:sz="0" w:space="0" w:color="auto"/>
            <w:bottom w:val="none" w:sz="0" w:space="0" w:color="auto"/>
            <w:right w:val="none" w:sz="0" w:space="0" w:color="auto"/>
          </w:divBdr>
        </w:div>
        <w:div w:id="1721787629">
          <w:marLeft w:val="640"/>
          <w:marRight w:val="0"/>
          <w:marTop w:val="0"/>
          <w:marBottom w:val="0"/>
          <w:divBdr>
            <w:top w:val="none" w:sz="0" w:space="0" w:color="auto"/>
            <w:left w:val="none" w:sz="0" w:space="0" w:color="auto"/>
            <w:bottom w:val="none" w:sz="0" w:space="0" w:color="auto"/>
            <w:right w:val="none" w:sz="0" w:space="0" w:color="auto"/>
          </w:divBdr>
        </w:div>
        <w:div w:id="1781953272">
          <w:marLeft w:val="640"/>
          <w:marRight w:val="0"/>
          <w:marTop w:val="0"/>
          <w:marBottom w:val="0"/>
          <w:divBdr>
            <w:top w:val="none" w:sz="0" w:space="0" w:color="auto"/>
            <w:left w:val="none" w:sz="0" w:space="0" w:color="auto"/>
            <w:bottom w:val="none" w:sz="0" w:space="0" w:color="auto"/>
            <w:right w:val="none" w:sz="0" w:space="0" w:color="auto"/>
          </w:divBdr>
        </w:div>
        <w:div w:id="1792094133">
          <w:marLeft w:val="640"/>
          <w:marRight w:val="0"/>
          <w:marTop w:val="0"/>
          <w:marBottom w:val="0"/>
          <w:divBdr>
            <w:top w:val="none" w:sz="0" w:space="0" w:color="auto"/>
            <w:left w:val="none" w:sz="0" w:space="0" w:color="auto"/>
            <w:bottom w:val="none" w:sz="0" w:space="0" w:color="auto"/>
            <w:right w:val="none" w:sz="0" w:space="0" w:color="auto"/>
          </w:divBdr>
        </w:div>
        <w:div w:id="1861620727">
          <w:marLeft w:val="640"/>
          <w:marRight w:val="0"/>
          <w:marTop w:val="0"/>
          <w:marBottom w:val="0"/>
          <w:divBdr>
            <w:top w:val="none" w:sz="0" w:space="0" w:color="auto"/>
            <w:left w:val="none" w:sz="0" w:space="0" w:color="auto"/>
            <w:bottom w:val="none" w:sz="0" w:space="0" w:color="auto"/>
            <w:right w:val="none" w:sz="0" w:space="0" w:color="auto"/>
          </w:divBdr>
        </w:div>
        <w:div w:id="1918319428">
          <w:marLeft w:val="640"/>
          <w:marRight w:val="0"/>
          <w:marTop w:val="0"/>
          <w:marBottom w:val="0"/>
          <w:divBdr>
            <w:top w:val="none" w:sz="0" w:space="0" w:color="auto"/>
            <w:left w:val="none" w:sz="0" w:space="0" w:color="auto"/>
            <w:bottom w:val="none" w:sz="0" w:space="0" w:color="auto"/>
            <w:right w:val="none" w:sz="0" w:space="0" w:color="auto"/>
          </w:divBdr>
        </w:div>
        <w:div w:id="1929607605">
          <w:marLeft w:val="640"/>
          <w:marRight w:val="0"/>
          <w:marTop w:val="0"/>
          <w:marBottom w:val="0"/>
          <w:divBdr>
            <w:top w:val="none" w:sz="0" w:space="0" w:color="auto"/>
            <w:left w:val="none" w:sz="0" w:space="0" w:color="auto"/>
            <w:bottom w:val="none" w:sz="0" w:space="0" w:color="auto"/>
            <w:right w:val="none" w:sz="0" w:space="0" w:color="auto"/>
          </w:divBdr>
        </w:div>
        <w:div w:id="1931311941">
          <w:marLeft w:val="640"/>
          <w:marRight w:val="0"/>
          <w:marTop w:val="0"/>
          <w:marBottom w:val="0"/>
          <w:divBdr>
            <w:top w:val="none" w:sz="0" w:space="0" w:color="auto"/>
            <w:left w:val="none" w:sz="0" w:space="0" w:color="auto"/>
            <w:bottom w:val="none" w:sz="0" w:space="0" w:color="auto"/>
            <w:right w:val="none" w:sz="0" w:space="0" w:color="auto"/>
          </w:divBdr>
        </w:div>
        <w:div w:id="2008556650">
          <w:marLeft w:val="640"/>
          <w:marRight w:val="0"/>
          <w:marTop w:val="0"/>
          <w:marBottom w:val="0"/>
          <w:divBdr>
            <w:top w:val="none" w:sz="0" w:space="0" w:color="auto"/>
            <w:left w:val="none" w:sz="0" w:space="0" w:color="auto"/>
            <w:bottom w:val="none" w:sz="0" w:space="0" w:color="auto"/>
            <w:right w:val="none" w:sz="0" w:space="0" w:color="auto"/>
          </w:divBdr>
        </w:div>
        <w:div w:id="2052534088">
          <w:marLeft w:val="640"/>
          <w:marRight w:val="0"/>
          <w:marTop w:val="0"/>
          <w:marBottom w:val="0"/>
          <w:divBdr>
            <w:top w:val="none" w:sz="0" w:space="0" w:color="auto"/>
            <w:left w:val="none" w:sz="0" w:space="0" w:color="auto"/>
            <w:bottom w:val="none" w:sz="0" w:space="0" w:color="auto"/>
            <w:right w:val="none" w:sz="0" w:space="0" w:color="auto"/>
          </w:divBdr>
        </w:div>
        <w:div w:id="2055228862">
          <w:marLeft w:val="640"/>
          <w:marRight w:val="0"/>
          <w:marTop w:val="0"/>
          <w:marBottom w:val="0"/>
          <w:divBdr>
            <w:top w:val="none" w:sz="0" w:space="0" w:color="auto"/>
            <w:left w:val="none" w:sz="0" w:space="0" w:color="auto"/>
            <w:bottom w:val="none" w:sz="0" w:space="0" w:color="auto"/>
            <w:right w:val="none" w:sz="0" w:space="0" w:color="auto"/>
          </w:divBdr>
        </w:div>
        <w:div w:id="2064479295">
          <w:marLeft w:val="640"/>
          <w:marRight w:val="0"/>
          <w:marTop w:val="0"/>
          <w:marBottom w:val="0"/>
          <w:divBdr>
            <w:top w:val="none" w:sz="0" w:space="0" w:color="auto"/>
            <w:left w:val="none" w:sz="0" w:space="0" w:color="auto"/>
            <w:bottom w:val="none" w:sz="0" w:space="0" w:color="auto"/>
            <w:right w:val="none" w:sz="0" w:space="0" w:color="auto"/>
          </w:divBdr>
        </w:div>
        <w:div w:id="2064669568">
          <w:marLeft w:val="640"/>
          <w:marRight w:val="0"/>
          <w:marTop w:val="0"/>
          <w:marBottom w:val="0"/>
          <w:divBdr>
            <w:top w:val="none" w:sz="0" w:space="0" w:color="auto"/>
            <w:left w:val="none" w:sz="0" w:space="0" w:color="auto"/>
            <w:bottom w:val="none" w:sz="0" w:space="0" w:color="auto"/>
            <w:right w:val="none" w:sz="0" w:space="0" w:color="auto"/>
          </w:divBdr>
        </w:div>
        <w:div w:id="2071734036">
          <w:marLeft w:val="640"/>
          <w:marRight w:val="0"/>
          <w:marTop w:val="0"/>
          <w:marBottom w:val="0"/>
          <w:divBdr>
            <w:top w:val="none" w:sz="0" w:space="0" w:color="auto"/>
            <w:left w:val="none" w:sz="0" w:space="0" w:color="auto"/>
            <w:bottom w:val="none" w:sz="0" w:space="0" w:color="auto"/>
            <w:right w:val="none" w:sz="0" w:space="0" w:color="auto"/>
          </w:divBdr>
        </w:div>
        <w:div w:id="2095858489">
          <w:marLeft w:val="640"/>
          <w:marRight w:val="0"/>
          <w:marTop w:val="0"/>
          <w:marBottom w:val="0"/>
          <w:divBdr>
            <w:top w:val="none" w:sz="0" w:space="0" w:color="auto"/>
            <w:left w:val="none" w:sz="0" w:space="0" w:color="auto"/>
            <w:bottom w:val="none" w:sz="0" w:space="0" w:color="auto"/>
            <w:right w:val="none" w:sz="0" w:space="0" w:color="auto"/>
          </w:divBdr>
        </w:div>
        <w:div w:id="2101557557">
          <w:marLeft w:val="640"/>
          <w:marRight w:val="0"/>
          <w:marTop w:val="0"/>
          <w:marBottom w:val="0"/>
          <w:divBdr>
            <w:top w:val="none" w:sz="0" w:space="0" w:color="auto"/>
            <w:left w:val="none" w:sz="0" w:space="0" w:color="auto"/>
            <w:bottom w:val="none" w:sz="0" w:space="0" w:color="auto"/>
            <w:right w:val="none" w:sz="0" w:space="0" w:color="auto"/>
          </w:divBdr>
        </w:div>
        <w:div w:id="2112816176">
          <w:marLeft w:val="640"/>
          <w:marRight w:val="0"/>
          <w:marTop w:val="0"/>
          <w:marBottom w:val="0"/>
          <w:divBdr>
            <w:top w:val="none" w:sz="0" w:space="0" w:color="auto"/>
            <w:left w:val="none" w:sz="0" w:space="0" w:color="auto"/>
            <w:bottom w:val="none" w:sz="0" w:space="0" w:color="auto"/>
            <w:right w:val="none" w:sz="0" w:space="0" w:color="auto"/>
          </w:divBdr>
        </w:div>
        <w:div w:id="2123331357">
          <w:marLeft w:val="640"/>
          <w:marRight w:val="0"/>
          <w:marTop w:val="0"/>
          <w:marBottom w:val="0"/>
          <w:divBdr>
            <w:top w:val="none" w:sz="0" w:space="0" w:color="auto"/>
            <w:left w:val="none" w:sz="0" w:space="0" w:color="auto"/>
            <w:bottom w:val="none" w:sz="0" w:space="0" w:color="auto"/>
            <w:right w:val="none" w:sz="0" w:space="0" w:color="auto"/>
          </w:divBdr>
        </w:div>
      </w:divsChild>
    </w:div>
    <w:div w:id="856507881">
      <w:bodyDiv w:val="1"/>
      <w:marLeft w:val="0"/>
      <w:marRight w:val="0"/>
      <w:marTop w:val="0"/>
      <w:marBottom w:val="0"/>
      <w:divBdr>
        <w:top w:val="none" w:sz="0" w:space="0" w:color="auto"/>
        <w:left w:val="none" w:sz="0" w:space="0" w:color="auto"/>
        <w:bottom w:val="none" w:sz="0" w:space="0" w:color="auto"/>
        <w:right w:val="none" w:sz="0" w:space="0" w:color="auto"/>
      </w:divBdr>
      <w:divsChild>
        <w:div w:id="2366461">
          <w:marLeft w:val="640"/>
          <w:marRight w:val="0"/>
          <w:marTop w:val="0"/>
          <w:marBottom w:val="0"/>
          <w:divBdr>
            <w:top w:val="none" w:sz="0" w:space="0" w:color="auto"/>
            <w:left w:val="none" w:sz="0" w:space="0" w:color="auto"/>
            <w:bottom w:val="none" w:sz="0" w:space="0" w:color="auto"/>
            <w:right w:val="none" w:sz="0" w:space="0" w:color="auto"/>
          </w:divBdr>
        </w:div>
        <w:div w:id="8921649">
          <w:marLeft w:val="640"/>
          <w:marRight w:val="0"/>
          <w:marTop w:val="0"/>
          <w:marBottom w:val="0"/>
          <w:divBdr>
            <w:top w:val="none" w:sz="0" w:space="0" w:color="auto"/>
            <w:left w:val="none" w:sz="0" w:space="0" w:color="auto"/>
            <w:bottom w:val="none" w:sz="0" w:space="0" w:color="auto"/>
            <w:right w:val="none" w:sz="0" w:space="0" w:color="auto"/>
          </w:divBdr>
        </w:div>
        <w:div w:id="44841149">
          <w:marLeft w:val="640"/>
          <w:marRight w:val="0"/>
          <w:marTop w:val="0"/>
          <w:marBottom w:val="0"/>
          <w:divBdr>
            <w:top w:val="none" w:sz="0" w:space="0" w:color="auto"/>
            <w:left w:val="none" w:sz="0" w:space="0" w:color="auto"/>
            <w:bottom w:val="none" w:sz="0" w:space="0" w:color="auto"/>
            <w:right w:val="none" w:sz="0" w:space="0" w:color="auto"/>
          </w:divBdr>
        </w:div>
        <w:div w:id="50424815">
          <w:marLeft w:val="640"/>
          <w:marRight w:val="0"/>
          <w:marTop w:val="0"/>
          <w:marBottom w:val="0"/>
          <w:divBdr>
            <w:top w:val="none" w:sz="0" w:space="0" w:color="auto"/>
            <w:left w:val="none" w:sz="0" w:space="0" w:color="auto"/>
            <w:bottom w:val="none" w:sz="0" w:space="0" w:color="auto"/>
            <w:right w:val="none" w:sz="0" w:space="0" w:color="auto"/>
          </w:divBdr>
        </w:div>
        <w:div w:id="57486933">
          <w:marLeft w:val="640"/>
          <w:marRight w:val="0"/>
          <w:marTop w:val="0"/>
          <w:marBottom w:val="0"/>
          <w:divBdr>
            <w:top w:val="none" w:sz="0" w:space="0" w:color="auto"/>
            <w:left w:val="none" w:sz="0" w:space="0" w:color="auto"/>
            <w:bottom w:val="none" w:sz="0" w:space="0" w:color="auto"/>
            <w:right w:val="none" w:sz="0" w:space="0" w:color="auto"/>
          </w:divBdr>
        </w:div>
        <w:div w:id="58478490">
          <w:marLeft w:val="640"/>
          <w:marRight w:val="0"/>
          <w:marTop w:val="0"/>
          <w:marBottom w:val="0"/>
          <w:divBdr>
            <w:top w:val="none" w:sz="0" w:space="0" w:color="auto"/>
            <w:left w:val="none" w:sz="0" w:space="0" w:color="auto"/>
            <w:bottom w:val="none" w:sz="0" w:space="0" w:color="auto"/>
            <w:right w:val="none" w:sz="0" w:space="0" w:color="auto"/>
          </w:divBdr>
        </w:div>
        <w:div w:id="77676913">
          <w:marLeft w:val="640"/>
          <w:marRight w:val="0"/>
          <w:marTop w:val="0"/>
          <w:marBottom w:val="0"/>
          <w:divBdr>
            <w:top w:val="none" w:sz="0" w:space="0" w:color="auto"/>
            <w:left w:val="none" w:sz="0" w:space="0" w:color="auto"/>
            <w:bottom w:val="none" w:sz="0" w:space="0" w:color="auto"/>
            <w:right w:val="none" w:sz="0" w:space="0" w:color="auto"/>
          </w:divBdr>
        </w:div>
        <w:div w:id="106966817">
          <w:marLeft w:val="640"/>
          <w:marRight w:val="0"/>
          <w:marTop w:val="0"/>
          <w:marBottom w:val="0"/>
          <w:divBdr>
            <w:top w:val="none" w:sz="0" w:space="0" w:color="auto"/>
            <w:left w:val="none" w:sz="0" w:space="0" w:color="auto"/>
            <w:bottom w:val="none" w:sz="0" w:space="0" w:color="auto"/>
            <w:right w:val="none" w:sz="0" w:space="0" w:color="auto"/>
          </w:divBdr>
        </w:div>
        <w:div w:id="116799443">
          <w:marLeft w:val="640"/>
          <w:marRight w:val="0"/>
          <w:marTop w:val="0"/>
          <w:marBottom w:val="0"/>
          <w:divBdr>
            <w:top w:val="none" w:sz="0" w:space="0" w:color="auto"/>
            <w:left w:val="none" w:sz="0" w:space="0" w:color="auto"/>
            <w:bottom w:val="none" w:sz="0" w:space="0" w:color="auto"/>
            <w:right w:val="none" w:sz="0" w:space="0" w:color="auto"/>
          </w:divBdr>
        </w:div>
        <w:div w:id="119304728">
          <w:marLeft w:val="640"/>
          <w:marRight w:val="0"/>
          <w:marTop w:val="0"/>
          <w:marBottom w:val="0"/>
          <w:divBdr>
            <w:top w:val="none" w:sz="0" w:space="0" w:color="auto"/>
            <w:left w:val="none" w:sz="0" w:space="0" w:color="auto"/>
            <w:bottom w:val="none" w:sz="0" w:space="0" w:color="auto"/>
            <w:right w:val="none" w:sz="0" w:space="0" w:color="auto"/>
          </w:divBdr>
        </w:div>
        <w:div w:id="120803194">
          <w:marLeft w:val="640"/>
          <w:marRight w:val="0"/>
          <w:marTop w:val="0"/>
          <w:marBottom w:val="0"/>
          <w:divBdr>
            <w:top w:val="none" w:sz="0" w:space="0" w:color="auto"/>
            <w:left w:val="none" w:sz="0" w:space="0" w:color="auto"/>
            <w:bottom w:val="none" w:sz="0" w:space="0" w:color="auto"/>
            <w:right w:val="none" w:sz="0" w:space="0" w:color="auto"/>
          </w:divBdr>
        </w:div>
        <w:div w:id="125783738">
          <w:marLeft w:val="640"/>
          <w:marRight w:val="0"/>
          <w:marTop w:val="0"/>
          <w:marBottom w:val="0"/>
          <w:divBdr>
            <w:top w:val="none" w:sz="0" w:space="0" w:color="auto"/>
            <w:left w:val="none" w:sz="0" w:space="0" w:color="auto"/>
            <w:bottom w:val="none" w:sz="0" w:space="0" w:color="auto"/>
            <w:right w:val="none" w:sz="0" w:space="0" w:color="auto"/>
          </w:divBdr>
        </w:div>
        <w:div w:id="132335497">
          <w:marLeft w:val="640"/>
          <w:marRight w:val="0"/>
          <w:marTop w:val="0"/>
          <w:marBottom w:val="0"/>
          <w:divBdr>
            <w:top w:val="none" w:sz="0" w:space="0" w:color="auto"/>
            <w:left w:val="none" w:sz="0" w:space="0" w:color="auto"/>
            <w:bottom w:val="none" w:sz="0" w:space="0" w:color="auto"/>
            <w:right w:val="none" w:sz="0" w:space="0" w:color="auto"/>
          </w:divBdr>
        </w:div>
        <w:div w:id="139737479">
          <w:marLeft w:val="640"/>
          <w:marRight w:val="0"/>
          <w:marTop w:val="0"/>
          <w:marBottom w:val="0"/>
          <w:divBdr>
            <w:top w:val="none" w:sz="0" w:space="0" w:color="auto"/>
            <w:left w:val="none" w:sz="0" w:space="0" w:color="auto"/>
            <w:bottom w:val="none" w:sz="0" w:space="0" w:color="auto"/>
            <w:right w:val="none" w:sz="0" w:space="0" w:color="auto"/>
          </w:divBdr>
        </w:div>
        <w:div w:id="174685331">
          <w:marLeft w:val="640"/>
          <w:marRight w:val="0"/>
          <w:marTop w:val="0"/>
          <w:marBottom w:val="0"/>
          <w:divBdr>
            <w:top w:val="none" w:sz="0" w:space="0" w:color="auto"/>
            <w:left w:val="none" w:sz="0" w:space="0" w:color="auto"/>
            <w:bottom w:val="none" w:sz="0" w:space="0" w:color="auto"/>
            <w:right w:val="none" w:sz="0" w:space="0" w:color="auto"/>
          </w:divBdr>
        </w:div>
        <w:div w:id="174807067">
          <w:marLeft w:val="640"/>
          <w:marRight w:val="0"/>
          <w:marTop w:val="0"/>
          <w:marBottom w:val="0"/>
          <w:divBdr>
            <w:top w:val="none" w:sz="0" w:space="0" w:color="auto"/>
            <w:left w:val="none" w:sz="0" w:space="0" w:color="auto"/>
            <w:bottom w:val="none" w:sz="0" w:space="0" w:color="auto"/>
            <w:right w:val="none" w:sz="0" w:space="0" w:color="auto"/>
          </w:divBdr>
        </w:div>
        <w:div w:id="233204482">
          <w:marLeft w:val="640"/>
          <w:marRight w:val="0"/>
          <w:marTop w:val="0"/>
          <w:marBottom w:val="0"/>
          <w:divBdr>
            <w:top w:val="none" w:sz="0" w:space="0" w:color="auto"/>
            <w:left w:val="none" w:sz="0" w:space="0" w:color="auto"/>
            <w:bottom w:val="none" w:sz="0" w:space="0" w:color="auto"/>
            <w:right w:val="none" w:sz="0" w:space="0" w:color="auto"/>
          </w:divBdr>
        </w:div>
        <w:div w:id="267204031">
          <w:marLeft w:val="640"/>
          <w:marRight w:val="0"/>
          <w:marTop w:val="0"/>
          <w:marBottom w:val="0"/>
          <w:divBdr>
            <w:top w:val="none" w:sz="0" w:space="0" w:color="auto"/>
            <w:left w:val="none" w:sz="0" w:space="0" w:color="auto"/>
            <w:bottom w:val="none" w:sz="0" w:space="0" w:color="auto"/>
            <w:right w:val="none" w:sz="0" w:space="0" w:color="auto"/>
          </w:divBdr>
        </w:div>
        <w:div w:id="284582748">
          <w:marLeft w:val="640"/>
          <w:marRight w:val="0"/>
          <w:marTop w:val="0"/>
          <w:marBottom w:val="0"/>
          <w:divBdr>
            <w:top w:val="none" w:sz="0" w:space="0" w:color="auto"/>
            <w:left w:val="none" w:sz="0" w:space="0" w:color="auto"/>
            <w:bottom w:val="none" w:sz="0" w:space="0" w:color="auto"/>
            <w:right w:val="none" w:sz="0" w:space="0" w:color="auto"/>
          </w:divBdr>
        </w:div>
        <w:div w:id="306206233">
          <w:marLeft w:val="640"/>
          <w:marRight w:val="0"/>
          <w:marTop w:val="0"/>
          <w:marBottom w:val="0"/>
          <w:divBdr>
            <w:top w:val="none" w:sz="0" w:space="0" w:color="auto"/>
            <w:left w:val="none" w:sz="0" w:space="0" w:color="auto"/>
            <w:bottom w:val="none" w:sz="0" w:space="0" w:color="auto"/>
            <w:right w:val="none" w:sz="0" w:space="0" w:color="auto"/>
          </w:divBdr>
        </w:div>
        <w:div w:id="334190161">
          <w:marLeft w:val="640"/>
          <w:marRight w:val="0"/>
          <w:marTop w:val="0"/>
          <w:marBottom w:val="0"/>
          <w:divBdr>
            <w:top w:val="none" w:sz="0" w:space="0" w:color="auto"/>
            <w:left w:val="none" w:sz="0" w:space="0" w:color="auto"/>
            <w:bottom w:val="none" w:sz="0" w:space="0" w:color="auto"/>
            <w:right w:val="none" w:sz="0" w:space="0" w:color="auto"/>
          </w:divBdr>
        </w:div>
        <w:div w:id="342708087">
          <w:marLeft w:val="640"/>
          <w:marRight w:val="0"/>
          <w:marTop w:val="0"/>
          <w:marBottom w:val="0"/>
          <w:divBdr>
            <w:top w:val="none" w:sz="0" w:space="0" w:color="auto"/>
            <w:left w:val="none" w:sz="0" w:space="0" w:color="auto"/>
            <w:bottom w:val="none" w:sz="0" w:space="0" w:color="auto"/>
            <w:right w:val="none" w:sz="0" w:space="0" w:color="auto"/>
          </w:divBdr>
        </w:div>
        <w:div w:id="383214654">
          <w:marLeft w:val="640"/>
          <w:marRight w:val="0"/>
          <w:marTop w:val="0"/>
          <w:marBottom w:val="0"/>
          <w:divBdr>
            <w:top w:val="none" w:sz="0" w:space="0" w:color="auto"/>
            <w:left w:val="none" w:sz="0" w:space="0" w:color="auto"/>
            <w:bottom w:val="none" w:sz="0" w:space="0" w:color="auto"/>
            <w:right w:val="none" w:sz="0" w:space="0" w:color="auto"/>
          </w:divBdr>
        </w:div>
        <w:div w:id="427308882">
          <w:marLeft w:val="640"/>
          <w:marRight w:val="0"/>
          <w:marTop w:val="0"/>
          <w:marBottom w:val="0"/>
          <w:divBdr>
            <w:top w:val="none" w:sz="0" w:space="0" w:color="auto"/>
            <w:left w:val="none" w:sz="0" w:space="0" w:color="auto"/>
            <w:bottom w:val="none" w:sz="0" w:space="0" w:color="auto"/>
            <w:right w:val="none" w:sz="0" w:space="0" w:color="auto"/>
          </w:divBdr>
        </w:div>
        <w:div w:id="428820710">
          <w:marLeft w:val="640"/>
          <w:marRight w:val="0"/>
          <w:marTop w:val="0"/>
          <w:marBottom w:val="0"/>
          <w:divBdr>
            <w:top w:val="none" w:sz="0" w:space="0" w:color="auto"/>
            <w:left w:val="none" w:sz="0" w:space="0" w:color="auto"/>
            <w:bottom w:val="none" w:sz="0" w:space="0" w:color="auto"/>
            <w:right w:val="none" w:sz="0" w:space="0" w:color="auto"/>
          </w:divBdr>
        </w:div>
        <w:div w:id="444423491">
          <w:marLeft w:val="640"/>
          <w:marRight w:val="0"/>
          <w:marTop w:val="0"/>
          <w:marBottom w:val="0"/>
          <w:divBdr>
            <w:top w:val="none" w:sz="0" w:space="0" w:color="auto"/>
            <w:left w:val="none" w:sz="0" w:space="0" w:color="auto"/>
            <w:bottom w:val="none" w:sz="0" w:space="0" w:color="auto"/>
            <w:right w:val="none" w:sz="0" w:space="0" w:color="auto"/>
          </w:divBdr>
        </w:div>
        <w:div w:id="456683683">
          <w:marLeft w:val="640"/>
          <w:marRight w:val="0"/>
          <w:marTop w:val="0"/>
          <w:marBottom w:val="0"/>
          <w:divBdr>
            <w:top w:val="none" w:sz="0" w:space="0" w:color="auto"/>
            <w:left w:val="none" w:sz="0" w:space="0" w:color="auto"/>
            <w:bottom w:val="none" w:sz="0" w:space="0" w:color="auto"/>
            <w:right w:val="none" w:sz="0" w:space="0" w:color="auto"/>
          </w:divBdr>
        </w:div>
        <w:div w:id="480579413">
          <w:marLeft w:val="640"/>
          <w:marRight w:val="0"/>
          <w:marTop w:val="0"/>
          <w:marBottom w:val="0"/>
          <w:divBdr>
            <w:top w:val="none" w:sz="0" w:space="0" w:color="auto"/>
            <w:left w:val="none" w:sz="0" w:space="0" w:color="auto"/>
            <w:bottom w:val="none" w:sz="0" w:space="0" w:color="auto"/>
            <w:right w:val="none" w:sz="0" w:space="0" w:color="auto"/>
          </w:divBdr>
        </w:div>
        <w:div w:id="499470783">
          <w:marLeft w:val="640"/>
          <w:marRight w:val="0"/>
          <w:marTop w:val="0"/>
          <w:marBottom w:val="0"/>
          <w:divBdr>
            <w:top w:val="none" w:sz="0" w:space="0" w:color="auto"/>
            <w:left w:val="none" w:sz="0" w:space="0" w:color="auto"/>
            <w:bottom w:val="none" w:sz="0" w:space="0" w:color="auto"/>
            <w:right w:val="none" w:sz="0" w:space="0" w:color="auto"/>
          </w:divBdr>
        </w:div>
        <w:div w:id="500775518">
          <w:marLeft w:val="640"/>
          <w:marRight w:val="0"/>
          <w:marTop w:val="0"/>
          <w:marBottom w:val="0"/>
          <w:divBdr>
            <w:top w:val="none" w:sz="0" w:space="0" w:color="auto"/>
            <w:left w:val="none" w:sz="0" w:space="0" w:color="auto"/>
            <w:bottom w:val="none" w:sz="0" w:space="0" w:color="auto"/>
            <w:right w:val="none" w:sz="0" w:space="0" w:color="auto"/>
          </w:divBdr>
        </w:div>
        <w:div w:id="512688687">
          <w:marLeft w:val="640"/>
          <w:marRight w:val="0"/>
          <w:marTop w:val="0"/>
          <w:marBottom w:val="0"/>
          <w:divBdr>
            <w:top w:val="none" w:sz="0" w:space="0" w:color="auto"/>
            <w:left w:val="none" w:sz="0" w:space="0" w:color="auto"/>
            <w:bottom w:val="none" w:sz="0" w:space="0" w:color="auto"/>
            <w:right w:val="none" w:sz="0" w:space="0" w:color="auto"/>
          </w:divBdr>
        </w:div>
        <w:div w:id="537086290">
          <w:marLeft w:val="640"/>
          <w:marRight w:val="0"/>
          <w:marTop w:val="0"/>
          <w:marBottom w:val="0"/>
          <w:divBdr>
            <w:top w:val="none" w:sz="0" w:space="0" w:color="auto"/>
            <w:left w:val="none" w:sz="0" w:space="0" w:color="auto"/>
            <w:bottom w:val="none" w:sz="0" w:space="0" w:color="auto"/>
            <w:right w:val="none" w:sz="0" w:space="0" w:color="auto"/>
          </w:divBdr>
        </w:div>
        <w:div w:id="565729148">
          <w:marLeft w:val="640"/>
          <w:marRight w:val="0"/>
          <w:marTop w:val="0"/>
          <w:marBottom w:val="0"/>
          <w:divBdr>
            <w:top w:val="none" w:sz="0" w:space="0" w:color="auto"/>
            <w:left w:val="none" w:sz="0" w:space="0" w:color="auto"/>
            <w:bottom w:val="none" w:sz="0" w:space="0" w:color="auto"/>
            <w:right w:val="none" w:sz="0" w:space="0" w:color="auto"/>
          </w:divBdr>
        </w:div>
        <w:div w:id="598297512">
          <w:marLeft w:val="640"/>
          <w:marRight w:val="0"/>
          <w:marTop w:val="0"/>
          <w:marBottom w:val="0"/>
          <w:divBdr>
            <w:top w:val="none" w:sz="0" w:space="0" w:color="auto"/>
            <w:left w:val="none" w:sz="0" w:space="0" w:color="auto"/>
            <w:bottom w:val="none" w:sz="0" w:space="0" w:color="auto"/>
            <w:right w:val="none" w:sz="0" w:space="0" w:color="auto"/>
          </w:divBdr>
        </w:div>
        <w:div w:id="605312577">
          <w:marLeft w:val="640"/>
          <w:marRight w:val="0"/>
          <w:marTop w:val="0"/>
          <w:marBottom w:val="0"/>
          <w:divBdr>
            <w:top w:val="none" w:sz="0" w:space="0" w:color="auto"/>
            <w:left w:val="none" w:sz="0" w:space="0" w:color="auto"/>
            <w:bottom w:val="none" w:sz="0" w:space="0" w:color="auto"/>
            <w:right w:val="none" w:sz="0" w:space="0" w:color="auto"/>
          </w:divBdr>
        </w:div>
        <w:div w:id="617224494">
          <w:marLeft w:val="640"/>
          <w:marRight w:val="0"/>
          <w:marTop w:val="0"/>
          <w:marBottom w:val="0"/>
          <w:divBdr>
            <w:top w:val="none" w:sz="0" w:space="0" w:color="auto"/>
            <w:left w:val="none" w:sz="0" w:space="0" w:color="auto"/>
            <w:bottom w:val="none" w:sz="0" w:space="0" w:color="auto"/>
            <w:right w:val="none" w:sz="0" w:space="0" w:color="auto"/>
          </w:divBdr>
        </w:div>
        <w:div w:id="624846195">
          <w:marLeft w:val="640"/>
          <w:marRight w:val="0"/>
          <w:marTop w:val="0"/>
          <w:marBottom w:val="0"/>
          <w:divBdr>
            <w:top w:val="none" w:sz="0" w:space="0" w:color="auto"/>
            <w:left w:val="none" w:sz="0" w:space="0" w:color="auto"/>
            <w:bottom w:val="none" w:sz="0" w:space="0" w:color="auto"/>
            <w:right w:val="none" w:sz="0" w:space="0" w:color="auto"/>
          </w:divBdr>
        </w:div>
        <w:div w:id="660307760">
          <w:marLeft w:val="640"/>
          <w:marRight w:val="0"/>
          <w:marTop w:val="0"/>
          <w:marBottom w:val="0"/>
          <w:divBdr>
            <w:top w:val="none" w:sz="0" w:space="0" w:color="auto"/>
            <w:left w:val="none" w:sz="0" w:space="0" w:color="auto"/>
            <w:bottom w:val="none" w:sz="0" w:space="0" w:color="auto"/>
            <w:right w:val="none" w:sz="0" w:space="0" w:color="auto"/>
          </w:divBdr>
        </w:div>
        <w:div w:id="663245183">
          <w:marLeft w:val="640"/>
          <w:marRight w:val="0"/>
          <w:marTop w:val="0"/>
          <w:marBottom w:val="0"/>
          <w:divBdr>
            <w:top w:val="none" w:sz="0" w:space="0" w:color="auto"/>
            <w:left w:val="none" w:sz="0" w:space="0" w:color="auto"/>
            <w:bottom w:val="none" w:sz="0" w:space="0" w:color="auto"/>
            <w:right w:val="none" w:sz="0" w:space="0" w:color="auto"/>
          </w:divBdr>
        </w:div>
        <w:div w:id="716441836">
          <w:marLeft w:val="640"/>
          <w:marRight w:val="0"/>
          <w:marTop w:val="0"/>
          <w:marBottom w:val="0"/>
          <w:divBdr>
            <w:top w:val="none" w:sz="0" w:space="0" w:color="auto"/>
            <w:left w:val="none" w:sz="0" w:space="0" w:color="auto"/>
            <w:bottom w:val="none" w:sz="0" w:space="0" w:color="auto"/>
            <w:right w:val="none" w:sz="0" w:space="0" w:color="auto"/>
          </w:divBdr>
        </w:div>
        <w:div w:id="800655029">
          <w:marLeft w:val="640"/>
          <w:marRight w:val="0"/>
          <w:marTop w:val="0"/>
          <w:marBottom w:val="0"/>
          <w:divBdr>
            <w:top w:val="none" w:sz="0" w:space="0" w:color="auto"/>
            <w:left w:val="none" w:sz="0" w:space="0" w:color="auto"/>
            <w:bottom w:val="none" w:sz="0" w:space="0" w:color="auto"/>
            <w:right w:val="none" w:sz="0" w:space="0" w:color="auto"/>
          </w:divBdr>
        </w:div>
        <w:div w:id="811020471">
          <w:marLeft w:val="640"/>
          <w:marRight w:val="0"/>
          <w:marTop w:val="0"/>
          <w:marBottom w:val="0"/>
          <w:divBdr>
            <w:top w:val="none" w:sz="0" w:space="0" w:color="auto"/>
            <w:left w:val="none" w:sz="0" w:space="0" w:color="auto"/>
            <w:bottom w:val="none" w:sz="0" w:space="0" w:color="auto"/>
            <w:right w:val="none" w:sz="0" w:space="0" w:color="auto"/>
          </w:divBdr>
        </w:div>
        <w:div w:id="812985006">
          <w:marLeft w:val="640"/>
          <w:marRight w:val="0"/>
          <w:marTop w:val="0"/>
          <w:marBottom w:val="0"/>
          <w:divBdr>
            <w:top w:val="none" w:sz="0" w:space="0" w:color="auto"/>
            <w:left w:val="none" w:sz="0" w:space="0" w:color="auto"/>
            <w:bottom w:val="none" w:sz="0" w:space="0" w:color="auto"/>
            <w:right w:val="none" w:sz="0" w:space="0" w:color="auto"/>
          </w:divBdr>
        </w:div>
        <w:div w:id="842207995">
          <w:marLeft w:val="640"/>
          <w:marRight w:val="0"/>
          <w:marTop w:val="0"/>
          <w:marBottom w:val="0"/>
          <w:divBdr>
            <w:top w:val="none" w:sz="0" w:space="0" w:color="auto"/>
            <w:left w:val="none" w:sz="0" w:space="0" w:color="auto"/>
            <w:bottom w:val="none" w:sz="0" w:space="0" w:color="auto"/>
            <w:right w:val="none" w:sz="0" w:space="0" w:color="auto"/>
          </w:divBdr>
        </w:div>
        <w:div w:id="879711028">
          <w:marLeft w:val="640"/>
          <w:marRight w:val="0"/>
          <w:marTop w:val="0"/>
          <w:marBottom w:val="0"/>
          <w:divBdr>
            <w:top w:val="none" w:sz="0" w:space="0" w:color="auto"/>
            <w:left w:val="none" w:sz="0" w:space="0" w:color="auto"/>
            <w:bottom w:val="none" w:sz="0" w:space="0" w:color="auto"/>
            <w:right w:val="none" w:sz="0" w:space="0" w:color="auto"/>
          </w:divBdr>
        </w:div>
        <w:div w:id="884024665">
          <w:marLeft w:val="640"/>
          <w:marRight w:val="0"/>
          <w:marTop w:val="0"/>
          <w:marBottom w:val="0"/>
          <w:divBdr>
            <w:top w:val="none" w:sz="0" w:space="0" w:color="auto"/>
            <w:left w:val="none" w:sz="0" w:space="0" w:color="auto"/>
            <w:bottom w:val="none" w:sz="0" w:space="0" w:color="auto"/>
            <w:right w:val="none" w:sz="0" w:space="0" w:color="auto"/>
          </w:divBdr>
        </w:div>
        <w:div w:id="923225341">
          <w:marLeft w:val="640"/>
          <w:marRight w:val="0"/>
          <w:marTop w:val="0"/>
          <w:marBottom w:val="0"/>
          <w:divBdr>
            <w:top w:val="none" w:sz="0" w:space="0" w:color="auto"/>
            <w:left w:val="none" w:sz="0" w:space="0" w:color="auto"/>
            <w:bottom w:val="none" w:sz="0" w:space="0" w:color="auto"/>
            <w:right w:val="none" w:sz="0" w:space="0" w:color="auto"/>
          </w:divBdr>
        </w:div>
        <w:div w:id="932471733">
          <w:marLeft w:val="640"/>
          <w:marRight w:val="0"/>
          <w:marTop w:val="0"/>
          <w:marBottom w:val="0"/>
          <w:divBdr>
            <w:top w:val="none" w:sz="0" w:space="0" w:color="auto"/>
            <w:left w:val="none" w:sz="0" w:space="0" w:color="auto"/>
            <w:bottom w:val="none" w:sz="0" w:space="0" w:color="auto"/>
            <w:right w:val="none" w:sz="0" w:space="0" w:color="auto"/>
          </w:divBdr>
        </w:div>
        <w:div w:id="974329836">
          <w:marLeft w:val="640"/>
          <w:marRight w:val="0"/>
          <w:marTop w:val="0"/>
          <w:marBottom w:val="0"/>
          <w:divBdr>
            <w:top w:val="none" w:sz="0" w:space="0" w:color="auto"/>
            <w:left w:val="none" w:sz="0" w:space="0" w:color="auto"/>
            <w:bottom w:val="none" w:sz="0" w:space="0" w:color="auto"/>
            <w:right w:val="none" w:sz="0" w:space="0" w:color="auto"/>
          </w:divBdr>
        </w:div>
        <w:div w:id="990253746">
          <w:marLeft w:val="640"/>
          <w:marRight w:val="0"/>
          <w:marTop w:val="0"/>
          <w:marBottom w:val="0"/>
          <w:divBdr>
            <w:top w:val="none" w:sz="0" w:space="0" w:color="auto"/>
            <w:left w:val="none" w:sz="0" w:space="0" w:color="auto"/>
            <w:bottom w:val="none" w:sz="0" w:space="0" w:color="auto"/>
            <w:right w:val="none" w:sz="0" w:space="0" w:color="auto"/>
          </w:divBdr>
        </w:div>
        <w:div w:id="998076557">
          <w:marLeft w:val="640"/>
          <w:marRight w:val="0"/>
          <w:marTop w:val="0"/>
          <w:marBottom w:val="0"/>
          <w:divBdr>
            <w:top w:val="none" w:sz="0" w:space="0" w:color="auto"/>
            <w:left w:val="none" w:sz="0" w:space="0" w:color="auto"/>
            <w:bottom w:val="none" w:sz="0" w:space="0" w:color="auto"/>
            <w:right w:val="none" w:sz="0" w:space="0" w:color="auto"/>
          </w:divBdr>
        </w:div>
        <w:div w:id="1006597015">
          <w:marLeft w:val="640"/>
          <w:marRight w:val="0"/>
          <w:marTop w:val="0"/>
          <w:marBottom w:val="0"/>
          <w:divBdr>
            <w:top w:val="none" w:sz="0" w:space="0" w:color="auto"/>
            <w:left w:val="none" w:sz="0" w:space="0" w:color="auto"/>
            <w:bottom w:val="none" w:sz="0" w:space="0" w:color="auto"/>
            <w:right w:val="none" w:sz="0" w:space="0" w:color="auto"/>
          </w:divBdr>
        </w:div>
        <w:div w:id="1011950358">
          <w:marLeft w:val="640"/>
          <w:marRight w:val="0"/>
          <w:marTop w:val="0"/>
          <w:marBottom w:val="0"/>
          <w:divBdr>
            <w:top w:val="none" w:sz="0" w:space="0" w:color="auto"/>
            <w:left w:val="none" w:sz="0" w:space="0" w:color="auto"/>
            <w:bottom w:val="none" w:sz="0" w:space="0" w:color="auto"/>
            <w:right w:val="none" w:sz="0" w:space="0" w:color="auto"/>
          </w:divBdr>
        </w:div>
        <w:div w:id="1014838932">
          <w:marLeft w:val="640"/>
          <w:marRight w:val="0"/>
          <w:marTop w:val="0"/>
          <w:marBottom w:val="0"/>
          <w:divBdr>
            <w:top w:val="none" w:sz="0" w:space="0" w:color="auto"/>
            <w:left w:val="none" w:sz="0" w:space="0" w:color="auto"/>
            <w:bottom w:val="none" w:sz="0" w:space="0" w:color="auto"/>
            <w:right w:val="none" w:sz="0" w:space="0" w:color="auto"/>
          </w:divBdr>
        </w:div>
        <w:div w:id="1036199029">
          <w:marLeft w:val="640"/>
          <w:marRight w:val="0"/>
          <w:marTop w:val="0"/>
          <w:marBottom w:val="0"/>
          <w:divBdr>
            <w:top w:val="none" w:sz="0" w:space="0" w:color="auto"/>
            <w:left w:val="none" w:sz="0" w:space="0" w:color="auto"/>
            <w:bottom w:val="none" w:sz="0" w:space="0" w:color="auto"/>
            <w:right w:val="none" w:sz="0" w:space="0" w:color="auto"/>
          </w:divBdr>
        </w:div>
        <w:div w:id="1048728485">
          <w:marLeft w:val="640"/>
          <w:marRight w:val="0"/>
          <w:marTop w:val="0"/>
          <w:marBottom w:val="0"/>
          <w:divBdr>
            <w:top w:val="none" w:sz="0" w:space="0" w:color="auto"/>
            <w:left w:val="none" w:sz="0" w:space="0" w:color="auto"/>
            <w:bottom w:val="none" w:sz="0" w:space="0" w:color="auto"/>
            <w:right w:val="none" w:sz="0" w:space="0" w:color="auto"/>
          </w:divBdr>
        </w:div>
        <w:div w:id="1062994002">
          <w:marLeft w:val="640"/>
          <w:marRight w:val="0"/>
          <w:marTop w:val="0"/>
          <w:marBottom w:val="0"/>
          <w:divBdr>
            <w:top w:val="none" w:sz="0" w:space="0" w:color="auto"/>
            <w:left w:val="none" w:sz="0" w:space="0" w:color="auto"/>
            <w:bottom w:val="none" w:sz="0" w:space="0" w:color="auto"/>
            <w:right w:val="none" w:sz="0" w:space="0" w:color="auto"/>
          </w:divBdr>
        </w:div>
        <w:div w:id="1091395769">
          <w:marLeft w:val="640"/>
          <w:marRight w:val="0"/>
          <w:marTop w:val="0"/>
          <w:marBottom w:val="0"/>
          <w:divBdr>
            <w:top w:val="none" w:sz="0" w:space="0" w:color="auto"/>
            <w:left w:val="none" w:sz="0" w:space="0" w:color="auto"/>
            <w:bottom w:val="none" w:sz="0" w:space="0" w:color="auto"/>
            <w:right w:val="none" w:sz="0" w:space="0" w:color="auto"/>
          </w:divBdr>
        </w:div>
        <w:div w:id="1107195472">
          <w:marLeft w:val="640"/>
          <w:marRight w:val="0"/>
          <w:marTop w:val="0"/>
          <w:marBottom w:val="0"/>
          <w:divBdr>
            <w:top w:val="none" w:sz="0" w:space="0" w:color="auto"/>
            <w:left w:val="none" w:sz="0" w:space="0" w:color="auto"/>
            <w:bottom w:val="none" w:sz="0" w:space="0" w:color="auto"/>
            <w:right w:val="none" w:sz="0" w:space="0" w:color="auto"/>
          </w:divBdr>
        </w:div>
        <w:div w:id="1110054326">
          <w:marLeft w:val="640"/>
          <w:marRight w:val="0"/>
          <w:marTop w:val="0"/>
          <w:marBottom w:val="0"/>
          <w:divBdr>
            <w:top w:val="none" w:sz="0" w:space="0" w:color="auto"/>
            <w:left w:val="none" w:sz="0" w:space="0" w:color="auto"/>
            <w:bottom w:val="none" w:sz="0" w:space="0" w:color="auto"/>
            <w:right w:val="none" w:sz="0" w:space="0" w:color="auto"/>
          </w:divBdr>
        </w:div>
        <w:div w:id="1123504776">
          <w:marLeft w:val="640"/>
          <w:marRight w:val="0"/>
          <w:marTop w:val="0"/>
          <w:marBottom w:val="0"/>
          <w:divBdr>
            <w:top w:val="none" w:sz="0" w:space="0" w:color="auto"/>
            <w:left w:val="none" w:sz="0" w:space="0" w:color="auto"/>
            <w:bottom w:val="none" w:sz="0" w:space="0" w:color="auto"/>
            <w:right w:val="none" w:sz="0" w:space="0" w:color="auto"/>
          </w:divBdr>
        </w:div>
        <w:div w:id="1130827318">
          <w:marLeft w:val="640"/>
          <w:marRight w:val="0"/>
          <w:marTop w:val="0"/>
          <w:marBottom w:val="0"/>
          <w:divBdr>
            <w:top w:val="none" w:sz="0" w:space="0" w:color="auto"/>
            <w:left w:val="none" w:sz="0" w:space="0" w:color="auto"/>
            <w:bottom w:val="none" w:sz="0" w:space="0" w:color="auto"/>
            <w:right w:val="none" w:sz="0" w:space="0" w:color="auto"/>
          </w:divBdr>
        </w:div>
        <w:div w:id="1147359217">
          <w:marLeft w:val="640"/>
          <w:marRight w:val="0"/>
          <w:marTop w:val="0"/>
          <w:marBottom w:val="0"/>
          <w:divBdr>
            <w:top w:val="none" w:sz="0" w:space="0" w:color="auto"/>
            <w:left w:val="none" w:sz="0" w:space="0" w:color="auto"/>
            <w:bottom w:val="none" w:sz="0" w:space="0" w:color="auto"/>
            <w:right w:val="none" w:sz="0" w:space="0" w:color="auto"/>
          </w:divBdr>
        </w:div>
        <w:div w:id="1166551143">
          <w:marLeft w:val="640"/>
          <w:marRight w:val="0"/>
          <w:marTop w:val="0"/>
          <w:marBottom w:val="0"/>
          <w:divBdr>
            <w:top w:val="none" w:sz="0" w:space="0" w:color="auto"/>
            <w:left w:val="none" w:sz="0" w:space="0" w:color="auto"/>
            <w:bottom w:val="none" w:sz="0" w:space="0" w:color="auto"/>
            <w:right w:val="none" w:sz="0" w:space="0" w:color="auto"/>
          </w:divBdr>
        </w:div>
        <w:div w:id="1166820270">
          <w:marLeft w:val="640"/>
          <w:marRight w:val="0"/>
          <w:marTop w:val="0"/>
          <w:marBottom w:val="0"/>
          <w:divBdr>
            <w:top w:val="none" w:sz="0" w:space="0" w:color="auto"/>
            <w:left w:val="none" w:sz="0" w:space="0" w:color="auto"/>
            <w:bottom w:val="none" w:sz="0" w:space="0" w:color="auto"/>
            <w:right w:val="none" w:sz="0" w:space="0" w:color="auto"/>
          </w:divBdr>
        </w:div>
        <w:div w:id="1167399630">
          <w:marLeft w:val="640"/>
          <w:marRight w:val="0"/>
          <w:marTop w:val="0"/>
          <w:marBottom w:val="0"/>
          <w:divBdr>
            <w:top w:val="none" w:sz="0" w:space="0" w:color="auto"/>
            <w:left w:val="none" w:sz="0" w:space="0" w:color="auto"/>
            <w:bottom w:val="none" w:sz="0" w:space="0" w:color="auto"/>
            <w:right w:val="none" w:sz="0" w:space="0" w:color="auto"/>
          </w:divBdr>
        </w:div>
        <w:div w:id="1192693062">
          <w:marLeft w:val="640"/>
          <w:marRight w:val="0"/>
          <w:marTop w:val="0"/>
          <w:marBottom w:val="0"/>
          <w:divBdr>
            <w:top w:val="none" w:sz="0" w:space="0" w:color="auto"/>
            <w:left w:val="none" w:sz="0" w:space="0" w:color="auto"/>
            <w:bottom w:val="none" w:sz="0" w:space="0" w:color="auto"/>
            <w:right w:val="none" w:sz="0" w:space="0" w:color="auto"/>
          </w:divBdr>
        </w:div>
        <w:div w:id="1194882548">
          <w:marLeft w:val="640"/>
          <w:marRight w:val="0"/>
          <w:marTop w:val="0"/>
          <w:marBottom w:val="0"/>
          <w:divBdr>
            <w:top w:val="none" w:sz="0" w:space="0" w:color="auto"/>
            <w:left w:val="none" w:sz="0" w:space="0" w:color="auto"/>
            <w:bottom w:val="none" w:sz="0" w:space="0" w:color="auto"/>
            <w:right w:val="none" w:sz="0" w:space="0" w:color="auto"/>
          </w:divBdr>
        </w:div>
        <w:div w:id="1216237123">
          <w:marLeft w:val="640"/>
          <w:marRight w:val="0"/>
          <w:marTop w:val="0"/>
          <w:marBottom w:val="0"/>
          <w:divBdr>
            <w:top w:val="none" w:sz="0" w:space="0" w:color="auto"/>
            <w:left w:val="none" w:sz="0" w:space="0" w:color="auto"/>
            <w:bottom w:val="none" w:sz="0" w:space="0" w:color="auto"/>
            <w:right w:val="none" w:sz="0" w:space="0" w:color="auto"/>
          </w:divBdr>
        </w:div>
        <w:div w:id="1250309016">
          <w:marLeft w:val="640"/>
          <w:marRight w:val="0"/>
          <w:marTop w:val="0"/>
          <w:marBottom w:val="0"/>
          <w:divBdr>
            <w:top w:val="none" w:sz="0" w:space="0" w:color="auto"/>
            <w:left w:val="none" w:sz="0" w:space="0" w:color="auto"/>
            <w:bottom w:val="none" w:sz="0" w:space="0" w:color="auto"/>
            <w:right w:val="none" w:sz="0" w:space="0" w:color="auto"/>
          </w:divBdr>
        </w:div>
        <w:div w:id="1258906562">
          <w:marLeft w:val="640"/>
          <w:marRight w:val="0"/>
          <w:marTop w:val="0"/>
          <w:marBottom w:val="0"/>
          <w:divBdr>
            <w:top w:val="none" w:sz="0" w:space="0" w:color="auto"/>
            <w:left w:val="none" w:sz="0" w:space="0" w:color="auto"/>
            <w:bottom w:val="none" w:sz="0" w:space="0" w:color="auto"/>
            <w:right w:val="none" w:sz="0" w:space="0" w:color="auto"/>
          </w:divBdr>
        </w:div>
        <w:div w:id="1281843718">
          <w:marLeft w:val="640"/>
          <w:marRight w:val="0"/>
          <w:marTop w:val="0"/>
          <w:marBottom w:val="0"/>
          <w:divBdr>
            <w:top w:val="none" w:sz="0" w:space="0" w:color="auto"/>
            <w:left w:val="none" w:sz="0" w:space="0" w:color="auto"/>
            <w:bottom w:val="none" w:sz="0" w:space="0" w:color="auto"/>
            <w:right w:val="none" w:sz="0" w:space="0" w:color="auto"/>
          </w:divBdr>
        </w:div>
        <w:div w:id="1282807304">
          <w:marLeft w:val="640"/>
          <w:marRight w:val="0"/>
          <w:marTop w:val="0"/>
          <w:marBottom w:val="0"/>
          <w:divBdr>
            <w:top w:val="none" w:sz="0" w:space="0" w:color="auto"/>
            <w:left w:val="none" w:sz="0" w:space="0" w:color="auto"/>
            <w:bottom w:val="none" w:sz="0" w:space="0" w:color="auto"/>
            <w:right w:val="none" w:sz="0" w:space="0" w:color="auto"/>
          </w:divBdr>
        </w:div>
        <w:div w:id="1287201222">
          <w:marLeft w:val="640"/>
          <w:marRight w:val="0"/>
          <w:marTop w:val="0"/>
          <w:marBottom w:val="0"/>
          <w:divBdr>
            <w:top w:val="none" w:sz="0" w:space="0" w:color="auto"/>
            <w:left w:val="none" w:sz="0" w:space="0" w:color="auto"/>
            <w:bottom w:val="none" w:sz="0" w:space="0" w:color="auto"/>
            <w:right w:val="none" w:sz="0" w:space="0" w:color="auto"/>
          </w:divBdr>
        </w:div>
        <w:div w:id="1340816000">
          <w:marLeft w:val="640"/>
          <w:marRight w:val="0"/>
          <w:marTop w:val="0"/>
          <w:marBottom w:val="0"/>
          <w:divBdr>
            <w:top w:val="none" w:sz="0" w:space="0" w:color="auto"/>
            <w:left w:val="none" w:sz="0" w:space="0" w:color="auto"/>
            <w:bottom w:val="none" w:sz="0" w:space="0" w:color="auto"/>
            <w:right w:val="none" w:sz="0" w:space="0" w:color="auto"/>
          </w:divBdr>
        </w:div>
        <w:div w:id="1389298832">
          <w:marLeft w:val="640"/>
          <w:marRight w:val="0"/>
          <w:marTop w:val="0"/>
          <w:marBottom w:val="0"/>
          <w:divBdr>
            <w:top w:val="none" w:sz="0" w:space="0" w:color="auto"/>
            <w:left w:val="none" w:sz="0" w:space="0" w:color="auto"/>
            <w:bottom w:val="none" w:sz="0" w:space="0" w:color="auto"/>
            <w:right w:val="none" w:sz="0" w:space="0" w:color="auto"/>
          </w:divBdr>
        </w:div>
        <w:div w:id="1407654757">
          <w:marLeft w:val="640"/>
          <w:marRight w:val="0"/>
          <w:marTop w:val="0"/>
          <w:marBottom w:val="0"/>
          <w:divBdr>
            <w:top w:val="none" w:sz="0" w:space="0" w:color="auto"/>
            <w:left w:val="none" w:sz="0" w:space="0" w:color="auto"/>
            <w:bottom w:val="none" w:sz="0" w:space="0" w:color="auto"/>
            <w:right w:val="none" w:sz="0" w:space="0" w:color="auto"/>
          </w:divBdr>
        </w:div>
        <w:div w:id="1441994857">
          <w:marLeft w:val="640"/>
          <w:marRight w:val="0"/>
          <w:marTop w:val="0"/>
          <w:marBottom w:val="0"/>
          <w:divBdr>
            <w:top w:val="none" w:sz="0" w:space="0" w:color="auto"/>
            <w:left w:val="none" w:sz="0" w:space="0" w:color="auto"/>
            <w:bottom w:val="none" w:sz="0" w:space="0" w:color="auto"/>
            <w:right w:val="none" w:sz="0" w:space="0" w:color="auto"/>
          </w:divBdr>
        </w:div>
        <w:div w:id="1444223141">
          <w:marLeft w:val="640"/>
          <w:marRight w:val="0"/>
          <w:marTop w:val="0"/>
          <w:marBottom w:val="0"/>
          <w:divBdr>
            <w:top w:val="none" w:sz="0" w:space="0" w:color="auto"/>
            <w:left w:val="none" w:sz="0" w:space="0" w:color="auto"/>
            <w:bottom w:val="none" w:sz="0" w:space="0" w:color="auto"/>
            <w:right w:val="none" w:sz="0" w:space="0" w:color="auto"/>
          </w:divBdr>
        </w:div>
        <w:div w:id="1455098038">
          <w:marLeft w:val="640"/>
          <w:marRight w:val="0"/>
          <w:marTop w:val="0"/>
          <w:marBottom w:val="0"/>
          <w:divBdr>
            <w:top w:val="none" w:sz="0" w:space="0" w:color="auto"/>
            <w:left w:val="none" w:sz="0" w:space="0" w:color="auto"/>
            <w:bottom w:val="none" w:sz="0" w:space="0" w:color="auto"/>
            <w:right w:val="none" w:sz="0" w:space="0" w:color="auto"/>
          </w:divBdr>
        </w:div>
        <w:div w:id="1467965984">
          <w:marLeft w:val="640"/>
          <w:marRight w:val="0"/>
          <w:marTop w:val="0"/>
          <w:marBottom w:val="0"/>
          <w:divBdr>
            <w:top w:val="none" w:sz="0" w:space="0" w:color="auto"/>
            <w:left w:val="none" w:sz="0" w:space="0" w:color="auto"/>
            <w:bottom w:val="none" w:sz="0" w:space="0" w:color="auto"/>
            <w:right w:val="none" w:sz="0" w:space="0" w:color="auto"/>
          </w:divBdr>
        </w:div>
        <w:div w:id="1483308613">
          <w:marLeft w:val="640"/>
          <w:marRight w:val="0"/>
          <w:marTop w:val="0"/>
          <w:marBottom w:val="0"/>
          <w:divBdr>
            <w:top w:val="none" w:sz="0" w:space="0" w:color="auto"/>
            <w:left w:val="none" w:sz="0" w:space="0" w:color="auto"/>
            <w:bottom w:val="none" w:sz="0" w:space="0" w:color="auto"/>
            <w:right w:val="none" w:sz="0" w:space="0" w:color="auto"/>
          </w:divBdr>
        </w:div>
        <w:div w:id="1514034767">
          <w:marLeft w:val="640"/>
          <w:marRight w:val="0"/>
          <w:marTop w:val="0"/>
          <w:marBottom w:val="0"/>
          <w:divBdr>
            <w:top w:val="none" w:sz="0" w:space="0" w:color="auto"/>
            <w:left w:val="none" w:sz="0" w:space="0" w:color="auto"/>
            <w:bottom w:val="none" w:sz="0" w:space="0" w:color="auto"/>
            <w:right w:val="none" w:sz="0" w:space="0" w:color="auto"/>
          </w:divBdr>
        </w:div>
        <w:div w:id="1532373993">
          <w:marLeft w:val="640"/>
          <w:marRight w:val="0"/>
          <w:marTop w:val="0"/>
          <w:marBottom w:val="0"/>
          <w:divBdr>
            <w:top w:val="none" w:sz="0" w:space="0" w:color="auto"/>
            <w:left w:val="none" w:sz="0" w:space="0" w:color="auto"/>
            <w:bottom w:val="none" w:sz="0" w:space="0" w:color="auto"/>
            <w:right w:val="none" w:sz="0" w:space="0" w:color="auto"/>
          </w:divBdr>
        </w:div>
        <w:div w:id="1541044224">
          <w:marLeft w:val="640"/>
          <w:marRight w:val="0"/>
          <w:marTop w:val="0"/>
          <w:marBottom w:val="0"/>
          <w:divBdr>
            <w:top w:val="none" w:sz="0" w:space="0" w:color="auto"/>
            <w:left w:val="none" w:sz="0" w:space="0" w:color="auto"/>
            <w:bottom w:val="none" w:sz="0" w:space="0" w:color="auto"/>
            <w:right w:val="none" w:sz="0" w:space="0" w:color="auto"/>
          </w:divBdr>
        </w:div>
        <w:div w:id="1558971497">
          <w:marLeft w:val="640"/>
          <w:marRight w:val="0"/>
          <w:marTop w:val="0"/>
          <w:marBottom w:val="0"/>
          <w:divBdr>
            <w:top w:val="none" w:sz="0" w:space="0" w:color="auto"/>
            <w:left w:val="none" w:sz="0" w:space="0" w:color="auto"/>
            <w:bottom w:val="none" w:sz="0" w:space="0" w:color="auto"/>
            <w:right w:val="none" w:sz="0" w:space="0" w:color="auto"/>
          </w:divBdr>
        </w:div>
        <w:div w:id="1582329631">
          <w:marLeft w:val="640"/>
          <w:marRight w:val="0"/>
          <w:marTop w:val="0"/>
          <w:marBottom w:val="0"/>
          <w:divBdr>
            <w:top w:val="none" w:sz="0" w:space="0" w:color="auto"/>
            <w:left w:val="none" w:sz="0" w:space="0" w:color="auto"/>
            <w:bottom w:val="none" w:sz="0" w:space="0" w:color="auto"/>
            <w:right w:val="none" w:sz="0" w:space="0" w:color="auto"/>
          </w:divBdr>
        </w:div>
        <w:div w:id="1586526312">
          <w:marLeft w:val="640"/>
          <w:marRight w:val="0"/>
          <w:marTop w:val="0"/>
          <w:marBottom w:val="0"/>
          <w:divBdr>
            <w:top w:val="none" w:sz="0" w:space="0" w:color="auto"/>
            <w:left w:val="none" w:sz="0" w:space="0" w:color="auto"/>
            <w:bottom w:val="none" w:sz="0" w:space="0" w:color="auto"/>
            <w:right w:val="none" w:sz="0" w:space="0" w:color="auto"/>
          </w:divBdr>
        </w:div>
        <w:div w:id="1608544580">
          <w:marLeft w:val="640"/>
          <w:marRight w:val="0"/>
          <w:marTop w:val="0"/>
          <w:marBottom w:val="0"/>
          <w:divBdr>
            <w:top w:val="none" w:sz="0" w:space="0" w:color="auto"/>
            <w:left w:val="none" w:sz="0" w:space="0" w:color="auto"/>
            <w:bottom w:val="none" w:sz="0" w:space="0" w:color="auto"/>
            <w:right w:val="none" w:sz="0" w:space="0" w:color="auto"/>
          </w:divBdr>
        </w:div>
        <w:div w:id="1646008263">
          <w:marLeft w:val="640"/>
          <w:marRight w:val="0"/>
          <w:marTop w:val="0"/>
          <w:marBottom w:val="0"/>
          <w:divBdr>
            <w:top w:val="none" w:sz="0" w:space="0" w:color="auto"/>
            <w:left w:val="none" w:sz="0" w:space="0" w:color="auto"/>
            <w:bottom w:val="none" w:sz="0" w:space="0" w:color="auto"/>
            <w:right w:val="none" w:sz="0" w:space="0" w:color="auto"/>
          </w:divBdr>
        </w:div>
        <w:div w:id="1720981265">
          <w:marLeft w:val="640"/>
          <w:marRight w:val="0"/>
          <w:marTop w:val="0"/>
          <w:marBottom w:val="0"/>
          <w:divBdr>
            <w:top w:val="none" w:sz="0" w:space="0" w:color="auto"/>
            <w:left w:val="none" w:sz="0" w:space="0" w:color="auto"/>
            <w:bottom w:val="none" w:sz="0" w:space="0" w:color="auto"/>
            <w:right w:val="none" w:sz="0" w:space="0" w:color="auto"/>
          </w:divBdr>
        </w:div>
        <w:div w:id="1729106942">
          <w:marLeft w:val="640"/>
          <w:marRight w:val="0"/>
          <w:marTop w:val="0"/>
          <w:marBottom w:val="0"/>
          <w:divBdr>
            <w:top w:val="none" w:sz="0" w:space="0" w:color="auto"/>
            <w:left w:val="none" w:sz="0" w:space="0" w:color="auto"/>
            <w:bottom w:val="none" w:sz="0" w:space="0" w:color="auto"/>
            <w:right w:val="none" w:sz="0" w:space="0" w:color="auto"/>
          </w:divBdr>
        </w:div>
        <w:div w:id="1758676607">
          <w:marLeft w:val="640"/>
          <w:marRight w:val="0"/>
          <w:marTop w:val="0"/>
          <w:marBottom w:val="0"/>
          <w:divBdr>
            <w:top w:val="none" w:sz="0" w:space="0" w:color="auto"/>
            <w:left w:val="none" w:sz="0" w:space="0" w:color="auto"/>
            <w:bottom w:val="none" w:sz="0" w:space="0" w:color="auto"/>
            <w:right w:val="none" w:sz="0" w:space="0" w:color="auto"/>
          </w:divBdr>
        </w:div>
        <w:div w:id="1797290371">
          <w:marLeft w:val="640"/>
          <w:marRight w:val="0"/>
          <w:marTop w:val="0"/>
          <w:marBottom w:val="0"/>
          <w:divBdr>
            <w:top w:val="none" w:sz="0" w:space="0" w:color="auto"/>
            <w:left w:val="none" w:sz="0" w:space="0" w:color="auto"/>
            <w:bottom w:val="none" w:sz="0" w:space="0" w:color="auto"/>
            <w:right w:val="none" w:sz="0" w:space="0" w:color="auto"/>
          </w:divBdr>
        </w:div>
        <w:div w:id="1802922479">
          <w:marLeft w:val="640"/>
          <w:marRight w:val="0"/>
          <w:marTop w:val="0"/>
          <w:marBottom w:val="0"/>
          <w:divBdr>
            <w:top w:val="none" w:sz="0" w:space="0" w:color="auto"/>
            <w:left w:val="none" w:sz="0" w:space="0" w:color="auto"/>
            <w:bottom w:val="none" w:sz="0" w:space="0" w:color="auto"/>
            <w:right w:val="none" w:sz="0" w:space="0" w:color="auto"/>
          </w:divBdr>
        </w:div>
        <w:div w:id="1871993065">
          <w:marLeft w:val="640"/>
          <w:marRight w:val="0"/>
          <w:marTop w:val="0"/>
          <w:marBottom w:val="0"/>
          <w:divBdr>
            <w:top w:val="none" w:sz="0" w:space="0" w:color="auto"/>
            <w:left w:val="none" w:sz="0" w:space="0" w:color="auto"/>
            <w:bottom w:val="none" w:sz="0" w:space="0" w:color="auto"/>
            <w:right w:val="none" w:sz="0" w:space="0" w:color="auto"/>
          </w:divBdr>
        </w:div>
        <w:div w:id="1878349242">
          <w:marLeft w:val="640"/>
          <w:marRight w:val="0"/>
          <w:marTop w:val="0"/>
          <w:marBottom w:val="0"/>
          <w:divBdr>
            <w:top w:val="none" w:sz="0" w:space="0" w:color="auto"/>
            <w:left w:val="none" w:sz="0" w:space="0" w:color="auto"/>
            <w:bottom w:val="none" w:sz="0" w:space="0" w:color="auto"/>
            <w:right w:val="none" w:sz="0" w:space="0" w:color="auto"/>
          </w:divBdr>
        </w:div>
        <w:div w:id="1882278551">
          <w:marLeft w:val="640"/>
          <w:marRight w:val="0"/>
          <w:marTop w:val="0"/>
          <w:marBottom w:val="0"/>
          <w:divBdr>
            <w:top w:val="none" w:sz="0" w:space="0" w:color="auto"/>
            <w:left w:val="none" w:sz="0" w:space="0" w:color="auto"/>
            <w:bottom w:val="none" w:sz="0" w:space="0" w:color="auto"/>
            <w:right w:val="none" w:sz="0" w:space="0" w:color="auto"/>
          </w:divBdr>
        </w:div>
        <w:div w:id="1908147407">
          <w:marLeft w:val="640"/>
          <w:marRight w:val="0"/>
          <w:marTop w:val="0"/>
          <w:marBottom w:val="0"/>
          <w:divBdr>
            <w:top w:val="none" w:sz="0" w:space="0" w:color="auto"/>
            <w:left w:val="none" w:sz="0" w:space="0" w:color="auto"/>
            <w:bottom w:val="none" w:sz="0" w:space="0" w:color="auto"/>
            <w:right w:val="none" w:sz="0" w:space="0" w:color="auto"/>
          </w:divBdr>
        </w:div>
        <w:div w:id="1927811242">
          <w:marLeft w:val="640"/>
          <w:marRight w:val="0"/>
          <w:marTop w:val="0"/>
          <w:marBottom w:val="0"/>
          <w:divBdr>
            <w:top w:val="none" w:sz="0" w:space="0" w:color="auto"/>
            <w:left w:val="none" w:sz="0" w:space="0" w:color="auto"/>
            <w:bottom w:val="none" w:sz="0" w:space="0" w:color="auto"/>
            <w:right w:val="none" w:sz="0" w:space="0" w:color="auto"/>
          </w:divBdr>
        </w:div>
        <w:div w:id="1966039445">
          <w:marLeft w:val="640"/>
          <w:marRight w:val="0"/>
          <w:marTop w:val="0"/>
          <w:marBottom w:val="0"/>
          <w:divBdr>
            <w:top w:val="none" w:sz="0" w:space="0" w:color="auto"/>
            <w:left w:val="none" w:sz="0" w:space="0" w:color="auto"/>
            <w:bottom w:val="none" w:sz="0" w:space="0" w:color="auto"/>
            <w:right w:val="none" w:sz="0" w:space="0" w:color="auto"/>
          </w:divBdr>
        </w:div>
        <w:div w:id="1978484213">
          <w:marLeft w:val="640"/>
          <w:marRight w:val="0"/>
          <w:marTop w:val="0"/>
          <w:marBottom w:val="0"/>
          <w:divBdr>
            <w:top w:val="none" w:sz="0" w:space="0" w:color="auto"/>
            <w:left w:val="none" w:sz="0" w:space="0" w:color="auto"/>
            <w:bottom w:val="none" w:sz="0" w:space="0" w:color="auto"/>
            <w:right w:val="none" w:sz="0" w:space="0" w:color="auto"/>
          </w:divBdr>
        </w:div>
        <w:div w:id="2013101764">
          <w:marLeft w:val="640"/>
          <w:marRight w:val="0"/>
          <w:marTop w:val="0"/>
          <w:marBottom w:val="0"/>
          <w:divBdr>
            <w:top w:val="none" w:sz="0" w:space="0" w:color="auto"/>
            <w:left w:val="none" w:sz="0" w:space="0" w:color="auto"/>
            <w:bottom w:val="none" w:sz="0" w:space="0" w:color="auto"/>
            <w:right w:val="none" w:sz="0" w:space="0" w:color="auto"/>
          </w:divBdr>
        </w:div>
        <w:div w:id="2026057428">
          <w:marLeft w:val="640"/>
          <w:marRight w:val="0"/>
          <w:marTop w:val="0"/>
          <w:marBottom w:val="0"/>
          <w:divBdr>
            <w:top w:val="none" w:sz="0" w:space="0" w:color="auto"/>
            <w:left w:val="none" w:sz="0" w:space="0" w:color="auto"/>
            <w:bottom w:val="none" w:sz="0" w:space="0" w:color="auto"/>
            <w:right w:val="none" w:sz="0" w:space="0" w:color="auto"/>
          </w:divBdr>
        </w:div>
        <w:div w:id="2035449588">
          <w:marLeft w:val="640"/>
          <w:marRight w:val="0"/>
          <w:marTop w:val="0"/>
          <w:marBottom w:val="0"/>
          <w:divBdr>
            <w:top w:val="none" w:sz="0" w:space="0" w:color="auto"/>
            <w:left w:val="none" w:sz="0" w:space="0" w:color="auto"/>
            <w:bottom w:val="none" w:sz="0" w:space="0" w:color="auto"/>
            <w:right w:val="none" w:sz="0" w:space="0" w:color="auto"/>
          </w:divBdr>
        </w:div>
        <w:div w:id="2050183540">
          <w:marLeft w:val="640"/>
          <w:marRight w:val="0"/>
          <w:marTop w:val="0"/>
          <w:marBottom w:val="0"/>
          <w:divBdr>
            <w:top w:val="none" w:sz="0" w:space="0" w:color="auto"/>
            <w:left w:val="none" w:sz="0" w:space="0" w:color="auto"/>
            <w:bottom w:val="none" w:sz="0" w:space="0" w:color="auto"/>
            <w:right w:val="none" w:sz="0" w:space="0" w:color="auto"/>
          </w:divBdr>
        </w:div>
        <w:div w:id="2068994775">
          <w:marLeft w:val="640"/>
          <w:marRight w:val="0"/>
          <w:marTop w:val="0"/>
          <w:marBottom w:val="0"/>
          <w:divBdr>
            <w:top w:val="none" w:sz="0" w:space="0" w:color="auto"/>
            <w:left w:val="none" w:sz="0" w:space="0" w:color="auto"/>
            <w:bottom w:val="none" w:sz="0" w:space="0" w:color="auto"/>
            <w:right w:val="none" w:sz="0" w:space="0" w:color="auto"/>
          </w:divBdr>
        </w:div>
        <w:div w:id="2089764498">
          <w:marLeft w:val="640"/>
          <w:marRight w:val="0"/>
          <w:marTop w:val="0"/>
          <w:marBottom w:val="0"/>
          <w:divBdr>
            <w:top w:val="none" w:sz="0" w:space="0" w:color="auto"/>
            <w:left w:val="none" w:sz="0" w:space="0" w:color="auto"/>
            <w:bottom w:val="none" w:sz="0" w:space="0" w:color="auto"/>
            <w:right w:val="none" w:sz="0" w:space="0" w:color="auto"/>
          </w:divBdr>
        </w:div>
      </w:divsChild>
    </w:div>
    <w:div w:id="864246487">
      <w:bodyDiv w:val="1"/>
      <w:marLeft w:val="0"/>
      <w:marRight w:val="0"/>
      <w:marTop w:val="0"/>
      <w:marBottom w:val="0"/>
      <w:divBdr>
        <w:top w:val="none" w:sz="0" w:space="0" w:color="auto"/>
        <w:left w:val="none" w:sz="0" w:space="0" w:color="auto"/>
        <w:bottom w:val="none" w:sz="0" w:space="0" w:color="auto"/>
        <w:right w:val="none" w:sz="0" w:space="0" w:color="auto"/>
      </w:divBdr>
      <w:divsChild>
        <w:div w:id="1718969238">
          <w:marLeft w:val="640"/>
          <w:marRight w:val="0"/>
          <w:marTop w:val="0"/>
          <w:marBottom w:val="0"/>
          <w:divBdr>
            <w:top w:val="none" w:sz="0" w:space="0" w:color="auto"/>
            <w:left w:val="none" w:sz="0" w:space="0" w:color="auto"/>
            <w:bottom w:val="none" w:sz="0" w:space="0" w:color="auto"/>
            <w:right w:val="none" w:sz="0" w:space="0" w:color="auto"/>
          </w:divBdr>
        </w:div>
        <w:div w:id="579172727">
          <w:marLeft w:val="640"/>
          <w:marRight w:val="0"/>
          <w:marTop w:val="0"/>
          <w:marBottom w:val="0"/>
          <w:divBdr>
            <w:top w:val="none" w:sz="0" w:space="0" w:color="auto"/>
            <w:left w:val="none" w:sz="0" w:space="0" w:color="auto"/>
            <w:bottom w:val="none" w:sz="0" w:space="0" w:color="auto"/>
            <w:right w:val="none" w:sz="0" w:space="0" w:color="auto"/>
          </w:divBdr>
        </w:div>
        <w:div w:id="1888372824">
          <w:marLeft w:val="640"/>
          <w:marRight w:val="0"/>
          <w:marTop w:val="0"/>
          <w:marBottom w:val="0"/>
          <w:divBdr>
            <w:top w:val="none" w:sz="0" w:space="0" w:color="auto"/>
            <w:left w:val="none" w:sz="0" w:space="0" w:color="auto"/>
            <w:bottom w:val="none" w:sz="0" w:space="0" w:color="auto"/>
            <w:right w:val="none" w:sz="0" w:space="0" w:color="auto"/>
          </w:divBdr>
        </w:div>
        <w:div w:id="1832522183">
          <w:marLeft w:val="640"/>
          <w:marRight w:val="0"/>
          <w:marTop w:val="0"/>
          <w:marBottom w:val="0"/>
          <w:divBdr>
            <w:top w:val="none" w:sz="0" w:space="0" w:color="auto"/>
            <w:left w:val="none" w:sz="0" w:space="0" w:color="auto"/>
            <w:bottom w:val="none" w:sz="0" w:space="0" w:color="auto"/>
            <w:right w:val="none" w:sz="0" w:space="0" w:color="auto"/>
          </w:divBdr>
        </w:div>
        <w:div w:id="284194971">
          <w:marLeft w:val="640"/>
          <w:marRight w:val="0"/>
          <w:marTop w:val="0"/>
          <w:marBottom w:val="0"/>
          <w:divBdr>
            <w:top w:val="none" w:sz="0" w:space="0" w:color="auto"/>
            <w:left w:val="none" w:sz="0" w:space="0" w:color="auto"/>
            <w:bottom w:val="none" w:sz="0" w:space="0" w:color="auto"/>
            <w:right w:val="none" w:sz="0" w:space="0" w:color="auto"/>
          </w:divBdr>
        </w:div>
        <w:div w:id="204146549">
          <w:marLeft w:val="640"/>
          <w:marRight w:val="0"/>
          <w:marTop w:val="0"/>
          <w:marBottom w:val="0"/>
          <w:divBdr>
            <w:top w:val="none" w:sz="0" w:space="0" w:color="auto"/>
            <w:left w:val="none" w:sz="0" w:space="0" w:color="auto"/>
            <w:bottom w:val="none" w:sz="0" w:space="0" w:color="auto"/>
            <w:right w:val="none" w:sz="0" w:space="0" w:color="auto"/>
          </w:divBdr>
        </w:div>
        <w:div w:id="815149994">
          <w:marLeft w:val="640"/>
          <w:marRight w:val="0"/>
          <w:marTop w:val="0"/>
          <w:marBottom w:val="0"/>
          <w:divBdr>
            <w:top w:val="none" w:sz="0" w:space="0" w:color="auto"/>
            <w:left w:val="none" w:sz="0" w:space="0" w:color="auto"/>
            <w:bottom w:val="none" w:sz="0" w:space="0" w:color="auto"/>
            <w:right w:val="none" w:sz="0" w:space="0" w:color="auto"/>
          </w:divBdr>
        </w:div>
        <w:div w:id="399138950">
          <w:marLeft w:val="640"/>
          <w:marRight w:val="0"/>
          <w:marTop w:val="0"/>
          <w:marBottom w:val="0"/>
          <w:divBdr>
            <w:top w:val="none" w:sz="0" w:space="0" w:color="auto"/>
            <w:left w:val="none" w:sz="0" w:space="0" w:color="auto"/>
            <w:bottom w:val="none" w:sz="0" w:space="0" w:color="auto"/>
            <w:right w:val="none" w:sz="0" w:space="0" w:color="auto"/>
          </w:divBdr>
        </w:div>
        <w:div w:id="661782704">
          <w:marLeft w:val="640"/>
          <w:marRight w:val="0"/>
          <w:marTop w:val="0"/>
          <w:marBottom w:val="0"/>
          <w:divBdr>
            <w:top w:val="none" w:sz="0" w:space="0" w:color="auto"/>
            <w:left w:val="none" w:sz="0" w:space="0" w:color="auto"/>
            <w:bottom w:val="none" w:sz="0" w:space="0" w:color="auto"/>
            <w:right w:val="none" w:sz="0" w:space="0" w:color="auto"/>
          </w:divBdr>
        </w:div>
        <w:div w:id="1931814235">
          <w:marLeft w:val="640"/>
          <w:marRight w:val="0"/>
          <w:marTop w:val="0"/>
          <w:marBottom w:val="0"/>
          <w:divBdr>
            <w:top w:val="none" w:sz="0" w:space="0" w:color="auto"/>
            <w:left w:val="none" w:sz="0" w:space="0" w:color="auto"/>
            <w:bottom w:val="none" w:sz="0" w:space="0" w:color="auto"/>
            <w:right w:val="none" w:sz="0" w:space="0" w:color="auto"/>
          </w:divBdr>
        </w:div>
        <w:div w:id="805270627">
          <w:marLeft w:val="640"/>
          <w:marRight w:val="0"/>
          <w:marTop w:val="0"/>
          <w:marBottom w:val="0"/>
          <w:divBdr>
            <w:top w:val="none" w:sz="0" w:space="0" w:color="auto"/>
            <w:left w:val="none" w:sz="0" w:space="0" w:color="auto"/>
            <w:bottom w:val="none" w:sz="0" w:space="0" w:color="auto"/>
            <w:right w:val="none" w:sz="0" w:space="0" w:color="auto"/>
          </w:divBdr>
        </w:div>
        <w:div w:id="742261959">
          <w:marLeft w:val="640"/>
          <w:marRight w:val="0"/>
          <w:marTop w:val="0"/>
          <w:marBottom w:val="0"/>
          <w:divBdr>
            <w:top w:val="none" w:sz="0" w:space="0" w:color="auto"/>
            <w:left w:val="none" w:sz="0" w:space="0" w:color="auto"/>
            <w:bottom w:val="none" w:sz="0" w:space="0" w:color="auto"/>
            <w:right w:val="none" w:sz="0" w:space="0" w:color="auto"/>
          </w:divBdr>
        </w:div>
        <w:div w:id="1318538459">
          <w:marLeft w:val="640"/>
          <w:marRight w:val="0"/>
          <w:marTop w:val="0"/>
          <w:marBottom w:val="0"/>
          <w:divBdr>
            <w:top w:val="none" w:sz="0" w:space="0" w:color="auto"/>
            <w:left w:val="none" w:sz="0" w:space="0" w:color="auto"/>
            <w:bottom w:val="none" w:sz="0" w:space="0" w:color="auto"/>
            <w:right w:val="none" w:sz="0" w:space="0" w:color="auto"/>
          </w:divBdr>
        </w:div>
        <w:div w:id="40981313">
          <w:marLeft w:val="640"/>
          <w:marRight w:val="0"/>
          <w:marTop w:val="0"/>
          <w:marBottom w:val="0"/>
          <w:divBdr>
            <w:top w:val="none" w:sz="0" w:space="0" w:color="auto"/>
            <w:left w:val="none" w:sz="0" w:space="0" w:color="auto"/>
            <w:bottom w:val="none" w:sz="0" w:space="0" w:color="auto"/>
            <w:right w:val="none" w:sz="0" w:space="0" w:color="auto"/>
          </w:divBdr>
        </w:div>
        <w:div w:id="253519824">
          <w:marLeft w:val="640"/>
          <w:marRight w:val="0"/>
          <w:marTop w:val="0"/>
          <w:marBottom w:val="0"/>
          <w:divBdr>
            <w:top w:val="none" w:sz="0" w:space="0" w:color="auto"/>
            <w:left w:val="none" w:sz="0" w:space="0" w:color="auto"/>
            <w:bottom w:val="none" w:sz="0" w:space="0" w:color="auto"/>
            <w:right w:val="none" w:sz="0" w:space="0" w:color="auto"/>
          </w:divBdr>
        </w:div>
        <w:div w:id="968168130">
          <w:marLeft w:val="640"/>
          <w:marRight w:val="0"/>
          <w:marTop w:val="0"/>
          <w:marBottom w:val="0"/>
          <w:divBdr>
            <w:top w:val="none" w:sz="0" w:space="0" w:color="auto"/>
            <w:left w:val="none" w:sz="0" w:space="0" w:color="auto"/>
            <w:bottom w:val="none" w:sz="0" w:space="0" w:color="auto"/>
            <w:right w:val="none" w:sz="0" w:space="0" w:color="auto"/>
          </w:divBdr>
        </w:div>
        <w:div w:id="627855913">
          <w:marLeft w:val="640"/>
          <w:marRight w:val="0"/>
          <w:marTop w:val="0"/>
          <w:marBottom w:val="0"/>
          <w:divBdr>
            <w:top w:val="none" w:sz="0" w:space="0" w:color="auto"/>
            <w:left w:val="none" w:sz="0" w:space="0" w:color="auto"/>
            <w:bottom w:val="none" w:sz="0" w:space="0" w:color="auto"/>
            <w:right w:val="none" w:sz="0" w:space="0" w:color="auto"/>
          </w:divBdr>
        </w:div>
        <w:div w:id="213196264">
          <w:marLeft w:val="640"/>
          <w:marRight w:val="0"/>
          <w:marTop w:val="0"/>
          <w:marBottom w:val="0"/>
          <w:divBdr>
            <w:top w:val="none" w:sz="0" w:space="0" w:color="auto"/>
            <w:left w:val="none" w:sz="0" w:space="0" w:color="auto"/>
            <w:bottom w:val="none" w:sz="0" w:space="0" w:color="auto"/>
            <w:right w:val="none" w:sz="0" w:space="0" w:color="auto"/>
          </w:divBdr>
        </w:div>
        <w:div w:id="1277175066">
          <w:marLeft w:val="640"/>
          <w:marRight w:val="0"/>
          <w:marTop w:val="0"/>
          <w:marBottom w:val="0"/>
          <w:divBdr>
            <w:top w:val="none" w:sz="0" w:space="0" w:color="auto"/>
            <w:left w:val="none" w:sz="0" w:space="0" w:color="auto"/>
            <w:bottom w:val="none" w:sz="0" w:space="0" w:color="auto"/>
            <w:right w:val="none" w:sz="0" w:space="0" w:color="auto"/>
          </w:divBdr>
        </w:div>
        <w:div w:id="1567061945">
          <w:marLeft w:val="640"/>
          <w:marRight w:val="0"/>
          <w:marTop w:val="0"/>
          <w:marBottom w:val="0"/>
          <w:divBdr>
            <w:top w:val="none" w:sz="0" w:space="0" w:color="auto"/>
            <w:left w:val="none" w:sz="0" w:space="0" w:color="auto"/>
            <w:bottom w:val="none" w:sz="0" w:space="0" w:color="auto"/>
            <w:right w:val="none" w:sz="0" w:space="0" w:color="auto"/>
          </w:divBdr>
        </w:div>
        <w:div w:id="417944670">
          <w:marLeft w:val="640"/>
          <w:marRight w:val="0"/>
          <w:marTop w:val="0"/>
          <w:marBottom w:val="0"/>
          <w:divBdr>
            <w:top w:val="none" w:sz="0" w:space="0" w:color="auto"/>
            <w:left w:val="none" w:sz="0" w:space="0" w:color="auto"/>
            <w:bottom w:val="none" w:sz="0" w:space="0" w:color="auto"/>
            <w:right w:val="none" w:sz="0" w:space="0" w:color="auto"/>
          </w:divBdr>
        </w:div>
        <w:div w:id="994644985">
          <w:marLeft w:val="640"/>
          <w:marRight w:val="0"/>
          <w:marTop w:val="0"/>
          <w:marBottom w:val="0"/>
          <w:divBdr>
            <w:top w:val="none" w:sz="0" w:space="0" w:color="auto"/>
            <w:left w:val="none" w:sz="0" w:space="0" w:color="auto"/>
            <w:bottom w:val="none" w:sz="0" w:space="0" w:color="auto"/>
            <w:right w:val="none" w:sz="0" w:space="0" w:color="auto"/>
          </w:divBdr>
        </w:div>
        <w:div w:id="1380517011">
          <w:marLeft w:val="640"/>
          <w:marRight w:val="0"/>
          <w:marTop w:val="0"/>
          <w:marBottom w:val="0"/>
          <w:divBdr>
            <w:top w:val="none" w:sz="0" w:space="0" w:color="auto"/>
            <w:left w:val="none" w:sz="0" w:space="0" w:color="auto"/>
            <w:bottom w:val="none" w:sz="0" w:space="0" w:color="auto"/>
            <w:right w:val="none" w:sz="0" w:space="0" w:color="auto"/>
          </w:divBdr>
        </w:div>
        <w:div w:id="2044595746">
          <w:marLeft w:val="640"/>
          <w:marRight w:val="0"/>
          <w:marTop w:val="0"/>
          <w:marBottom w:val="0"/>
          <w:divBdr>
            <w:top w:val="none" w:sz="0" w:space="0" w:color="auto"/>
            <w:left w:val="none" w:sz="0" w:space="0" w:color="auto"/>
            <w:bottom w:val="none" w:sz="0" w:space="0" w:color="auto"/>
            <w:right w:val="none" w:sz="0" w:space="0" w:color="auto"/>
          </w:divBdr>
        </w:div>
        <w:div w:id="1223515449">
          <w:marLeft w:val="640"/>
          <w:marRight w:val="0"/>
          <w:marTop w:val="0"/>
          <w:marBottom w:val="0"/>
          <w:divBdr>
            <w:top w:val="none" w:sz="0" w:space="0" w:color="auto"/>
            <w:left w:val="none" w:sz="0" w:space="0" w:color="auto"/>
            <w:bottom w:val="none" w:sz="0" w:space="0" w:color="auto"/>
            <w:right w:val="none" w:sz="0" w:space="0" w:color="auto"/>
          </w:divBdr>
        </w:div>
        <w:div w:id="1820268632">
          <w:marLeft w:val="640"/>
          <w:marRight w:val="0"/>
          <w:marTop w:val="0"/>
          <w:marBottom w:val="0"/>
          <w:divBdr>
            <w:top w:val="none" w:sz="0" w:space="0" w:color="auto"/>
            <w:left w:val="none" w:sz="0" w:space="0" w:color="auto"/>
            <w:bottom w:val="none" w:sz="0" w:space="0" w:color="auto"/>
            <w:right w:val="none" w:sz="0" w:space="0" w:color="auto"/>
          </w:divBdr>
        </w:div>
        <w:div w:id="2129003806">
          <w:marLeft w:val="640"/>
          <w:marRight w:val="0"/>
          <w:marTop w:val="0"/>
          <w:marBottom w:val="0"/>
          <w:divBdr>
            <w:top w:val="none" w:sz="0" w:space="0" w:color="auto"/>
            <w:left w:val="none" w:sz="0" w:space="0" w:color="auto"/>
            <w:bottom w:val="none" w:sz="0" w:space="0" w:color="auto"/>
            <w:right w:val="none" w:sz="0" w:space="0" w:color="auto"/>
          </w:divBdr>
        </w:div>
        <w:div w:id="1495222296">
          <w:marLeft w:val="640"/>
          <w:marRight w:val="0"/>
          <w:marTop w:val="0"/>
          <w:marBottom w:val="0"/>
          <w:divBdr>
            <w:top w:val="none" w:sz="0" w:space="0" w:color="auto"/>
            <w:left w:val="none" w:sz="0" w:space="0" w:color="auto"/>
            <w:bottom w:val="none" w:sz="0" w:space="0" w:color="auto"/>
            <w:right w:val="none" w:sz="0" w:space="0" w:color="auto"/>
          </w:divBdr>
        </w:div>
        <w:div w:id="1713845324">
          <w:marLeft w:val="640"/>
          <w:marRight w:val="0"/>
          <w:marTop w:val="0"/>
          <w:marBottom w:val="0"/>
          <w:divBdr>
            <w:top w:val="none" w:sz="0" w:space="0" w:color="auto"/>
            <w:left w:val="none" w:sz="0" w:space="0" w:color="auto"/>
            <w:bottom w:val="none" w:sz="0" w:space="0" w:color="auto"/>
            <w:right w:val="none" w:sz="0" w:space="0" w:color="auto"/>
          </w:divBdr>
        </w:div>
        <w:div w:id="1571042550">
          <w:marLeft w:val="640"/>
          <w:marRight w:val="0"/>
          <w:marTop w:val="0"/>
          <w:marBottom w:val="0"/>
          <w:divBdr>
            <w:top w:val="none" w:sz="0" w:space="0" w:color="auto"/>
            <w:left w:val="none" w:sz="0" w:space="0" w:color="auto"/>
            <w:bottom w:val="none" w:sz="0" w:space="0" w:color="auto"/>
            <w:right w:val="none" w:sz="0" w:space="0" w:color="auto"/>
          </w:divBdr>
        </w:div>
        <w:div w:id="1394424173">
          <w:marLeft w:val="640"/>
          <w:marRight w:val="0"/>
          <w:marTop w:val="0"/>
          <w:marBottom w:val="0"/>
          <w:divBdr>
            <w:top w:val="none" w:sz="0" w:space="0" w:color="auto"/>
            <w:left w:val="none" w:sz="0" w:space="0" w:color="auto"/>
            <w:bottom w:val="none" w:sz="0" w:space="0" w:color="auto"/>
            <w:right w:val="none" w:sz="0" w:space="0" w:color="auto"/>
          </w:divBdr>
        </w:div>
        <w:div w:id="822235470">
          <w:marLeft w:val="640"/>
          <w:marRight w:val="0"/>
          <w:marTop w:val="0"/>
          <w:marBottom w:val="0"/>
          <w:divBdr>
            <w:top w:val="none" w:sz="0" w:space="0" w:color="auto"/>
            <w:left w:val="none" w:sz="0" w:space="0" w:color="auto"/>
            <w:bottom w:val="none" w:sz="0" w:space="0" w:color="auto"/>
            <w:right w:val="none" w:sz="0" w:space="0" w:color="auto"/>
          </w:divBdr>
        </w:div>
        <w:div w:id="1354645212">
          <w:marLeft w:val="640"/>
          <w:marRight w:val="0"/>
          <w:marTop w:val="0"/>
          <w:marBottom w:val="0"/>
          <w:divBdr>
            <w:top w:val="none" w:sz="0" w:space="0" w:color="auto"/>
            <w:left w:val="none" w:sz="0" w:space="0" w:color="auto"/>
            <w:bottom w:val="none" w:sz="0" w:space="0" w:color="auto"/>
            <w:right w:val="none" w:sz="0" w:space="0" w:color="auto"/>
          </w:divBdr>
        </w:div>
        <w:div w:id="468481540">
          <w:marLeft w:val="640"/>
          <w:marRight w:val="0"/>
          <w:marTop w:val="0"/>
          <w:marBottom w:val="0"/>
          <w:divBdr>
            <w:top w:val="none" w:sz="0" w:space="0" w:color="auto"/>
            <w:left w:val="none" w:sz="0" w:space="0" w:color="auto"/>
            <w:bottom w:val="none" w:sz="0" w:space="0" w:color="auto"/>
            <w:right w:val="none" w:sz="0" w:space="0" w:color="auto"/>
          </w:divBdr>
        </w:div>
        <w:div w:id="572005484">
          <w:marLeft w:val="640"/>
          <w:marRight w:val="0"/>
          <w:marTop w:val="0"/>
          <w:marBottom w:val="0"/>
          <w:divBdr>
            <w:top w:val="none" w:sz="0" w:space="0" w:color="auto"/>
            <w:left w:val="none" w:sz="0" w:space="0" w:color="auto"/>
            <w:bottom w:val="none" w:sz="0" w:space="0" w:color="auto"/>
            <w:right w:val="none" w:sz="0" w:space="0" w:color="auto"/>
          </w:divBdr>
        </w:div>
        <w:div w:id="1506089363">
          <w:marLeft w:val="640"/>
          <w:marRight w:val="0"/>
          <w:marTop w:val="0"/>
          <w:marBottom w:val="0"/>
          <w:divBdr>
            <w:top w:val="none" w:sz="0" w:space="0" w:color="auto"/>
            <w:left w:val="none" w:sz="0" w:space="0" w:color="auto"/>
            <w:bottom w:val="none" w:sz="0" w:space="0" w:color="auto"/>
            <w:right w:val="none" w:sz="0" w:space="0" w:color="auto"/>
          </w:divBdr>
        </w:div>
        <w:div w:id="696077539">
          <w:marLeft w:val="640"/>
          <w:marRight w:val="0"/>
          <w:marTop w:val="0"/>
          <w:marBottom w:val="0"/>
          <w:divBdr>
            <w:top w:val="none" w:sz="0" w:space="0" w:color="auto"/>
            <w:left w:val="none" w:sz="0" w:space="0" w:color="auto"/>
            <w:bottom w:val="none" w:sz="0" w:space="0" w:color="auto"/>
            <w:right w:val="none" w:sz="0" w:space="0" w:color="auto"/>
          </w:divBdr>
        </w:div>
        <w:div w:id="925844318">
          <w:marLeft w:val="640"/>
          <w:marRight w:val="0"/>
          <w:marTop w:val="0"/>
          <w:marBottom w:val="0"/>
          <w:divBdr>
            <w:top w:val="none" w:sz="0" w:space="0" w:color="auto"/>
            <w:left w:val="none" w:sz="0" w:space="0" w:color="auto"/>
            <w:bottom w:val="none" w:sz="0" w:space="0" w:color="auto"/>
            <w:right w:val="none" w:sz="0" w:space="0" w:color="auto"/>
          </w:divBdr>
        </w:div>
        <w:div w:id="2012179137">
          <w:marLeft w:val="640"/>
          <w:marRight w:val="0"/>
          <w:marTop w:val="0"/>
          <w:marBottom w:val="0"/>
          <w:divBdr>
            <w:top w:val="none" w:sz="0" w:space="0" w:color="auto"/>
            <w:left w:val="none" w:sz="0" w:space="0" w:color="auto"/>
            <w:bottom w:val="none" w:sz="0" w:space="0" w:color="auto"/>
            <w:right w:val="none" w:sz="0" w:space="0" w:color="auto"/>
          </w:divBdr>
        </w:div>
        <w:div w:id="622466894">
          <w:marLeft w:val="640"/>
          <w:marRight w:val="0"/>
          <w:marTop w:val="0"/>
          <w:marBottom w:val="0"/>
          <w:divBdr>
            <w:top w:val="none" w:sz="0" w:space="0" w:color="auto"/>
            <w:left w:val="none" w:sz="0" w:space="0" w:color="auto"/>
            <w:bottom w:val="none" w:sz="0" w:space="0" w:color="auto"/>
            <w:right w:val="none" w:sz="0" w:space="0" w:color="auto"/>
          </w:divBdr>
        </w:div>
        <w:div w:id="221446330">
          <w:marLeft w:val="640"/>
          <w:marRight w:val="0"/>
          <w:marTop w:val="0"/>
          <w:marBottom w:val="0"/>
          <w:divBdr>
            <w:top w:val="none" w:sz="0" w:space="0" w:color="auto"/>
            <w:left w:val="none" w:sz="0" w:space="0" w:color="auto"/>
            <w:bottom w:val="none" w:sz="0" w:space="0" w:color="auto"/>
            <w:right w:val="none" w:sz="0" w:space="0" w:color="auto"/>
          </w:divBdr>
        </w:div>
        <w:div w:id="2034067688">
          <w:marLeft w:val="640"/>
          <w:marRight w:val="0"/>
          <w:marTop w:val="0"/>
          <w:marBottom w:val="0"/>
          <w:divBdr>
            <w:top w:val="none" w:sz="0" w:space="0" w:color="auto"/>
            <w:left w:val="none" w:sz="0" w:space="0" w:color="auto"/>
            <w:bottom w:val="none" w:sz="0" w:space="0" w:color="auto"/>
            <w:right w:val="none" w:sz="0" w:space="0" w:color="auto"/>
          </w:divBdr>
        </w:div>
        <w:div w:id="977998022">
          <w:marLeft w:val="640"/>
          <w:marRight w:val="0"/>
          <w:marTop w:val="0"/>
          <w:marBottom w:val="0"/>
          <w:divBdr>
            <w:top w:val="none" w:sz="0" w:space="0" w:color="auto"/>
            <w:left w:val="none" w:sz="0" w:space="0" w:color="auto"/>
            <w:bottom w:val="none" w:sz="0" w:space="0" w:color="auto"/>
            <w:right w:val="none" w:sz="0" w:space="0" w:color="auto"/>
          </w:divBdr>
        </w:div>
        <w:div w:id="160660494">
          <w:marLeft w:val="640"/>
          <w:marRight w:val="0"/>
          <w:marTop w:val="0"/>
          <w:marBottom w:val="0"/>
          <w:divBdr>
            <w:top w:val="none" w:sz="0" w:space="0" w:color="auto"/>
            <w:left w:val="none" w:sz="0" w:space="0" w:color="auto"/>
            <w:bottom w:val="none" w:sz="0" w:space="0" w:color="auto"/>
            <w:right w:val="none" w:sz="0" w:space="0" w:color="auto"/>
          </w:divBdr>
        </w:div>
        <w:div w:id="1592009648">
          <w:marLeft w:val="640"/>
          <w:marRight w:val="0"/>
          <w:marTop w:val="0"/>
          <w:marBottom w:val="0"/>
          <w:divBdr>
            <w:top w:val="none" w:sz="0" w:space="0" w:color="auto"/>
            <w:left w:val="none" w:sz="0" w:space="0" w:color="auto"/>
            <w:bottom w:val="none" w:sz="0" w:space="0" w:color="auto"/>
            <w:right w:val="none" w:sz="0" w:space="0" w:color="auto"/>
          </w:divBdr>
        </w:div>
        <w:div w:id="575554318">
          <w:marLeft w:val="640"/>
          <w:marRight w:val="0"/>
          <w:marTop w:val="0"/>
          <w:marBottom w:val="0"/>
          <w:divBdr>
            <w:top w:val="none" w:sz="0" w:space="0" w:color="auto"/>
            <w:left w:val="none" w:sz="0" w:space="0" w:color="auto"/>
            <w:bottom w:val="none" w:sz="0" w:space="0" w:color="auto"/>
            <w:right w:val="none" w:sz="0" w:space="0" w:color="auto"/>
          </w:divBdr>
        </w:div>
        <w:div w:id="2028166619">
          <w:marLeft w:val="640"/>
          <w:marRight w:val="0"/>
          <w:marTop w:val="0"/>
          <w:marBottom w:val="0"/>
          <w:divBdr>
            <w:top w:val="none" w:sz="0" w:space="0" w:color="auto"/>
            <w:left w:val="none" w:sz="0" w:space="0" w:color="auto"/>
            <w:bottom w:val="none" w:sz="0" w:space="0" w:color="auto"/>
            <w:right w:val="none" w:sz="0" w:space="0" w:color="auto"/>
          </w:divBdr>
        </w:div>
        <w:div w:id="811286421">
          <w:marLeft w:val="640"/>
          <w:marRight w:val="0"/>
          <w:marTop w:val="0"/>
          <w:marBottom w:val="0"/>
          <w:divBdr>
            <w:top w:val="none" w:sz="0" w:space="0" w:color="auto"/>
            <w:left w:val="none" w:sz="0" w:space="0" w:color="auto"/>
            <w:bottom w:val="none" w:sz="0" w:space="0" w:color="auto"/>
            <w:right w:val="none" w:sz="0" w:space="0" w:color="auto"/>
          </w:divBdr>
        </w:div>
        <w:div w:id="1404722365">
          <w:marLeft w:val="640"/>
          <w:marRight w:val="0"/>
          <w:marTop w:val="0"/>
          <w:marBottom w:val="0"/>
          <w:divBdr>
            <w:top w:val="none" w:sz="0" w:space="0" w:color="auto"/>
            <w:left w:val="none" w:sz="0" w:space="0" w:color="auto"/>
            <w:bottom w:val="none" w:sz="0" w:space="0" w:color="auto"/>
            <w:right w:val="none" w:sz="0" w:space="0" w:color="auto"/>
          </w:divBdr>
        </w:div>
        <w:div w:id="1478650012">
          <w:marLeft w:val="640"/>
          <w:marRight w:val="0"/>
          <w:marTop w:val="0"/>
          <w:marBottom w:val="0"/>
          <w:divBdr>
            <w:top w:val="none" w:sz="0" w:space="0" w:color="auto"/>
            <w:left w:val="none" w:sz="0" w:space="0" w:color="auto"/>
            <w:bottom w:val="none" w:sz="0" w:space="0" w:color="auto"/>
            <w:right w:val="none" w:sz="0" w:space="0" w:color="auto"/>
          </w:divBdr>
        </w:div>
        <w:div w:id="1400787004">
          <w:marLeft w:val="640"/>
          <w:marRight w:val="0"/>
          <w:marTop w:val="0"/>
          <w:marBottom w:val="0"/>
          <w:divBdr>
            <w:top w:val="none" w:sz="0" w:space="0" w:color="auto"/>
            <w:left w:val="none" w:sz="0" w:space="0" w:color="auto"/>
            <w:bottom w:val="none" w:sz="0" w:space="0" w:color="auto"/>
            <w:right w:val="none" w:sz="0" w:space="0" w:color="auto"/>
          </w:divBdr>
        </w:div>
        <w:div w:id="538397633">
          <w:marLeft w:val="640"/>
          <w:marRight w:val="0"/>
          <w:marTop w:val="0"/>
          <w:marBottom w:val="0"/>
          <w:divBdr>
            <w:top w:val="none" w:sz="0" w:space="0" w:color="auto"/>
            <w:left w:val="none" w:sz="0" w:space="0" w:color="auto"/>
            <w:bottom w:val="none" w:sz="0" w:space="0" w:color="auto"/>
            <w:right w:val="none" w:sz="0" w:space="0" w:color="auto"/>
          </w:divBdr>
        </w:div>
        <w:div w:id="970524198">
          <w:marLeft w:val="640"/>
          <w:marRight w:val="0"/>
          <w:marTop w:val="0"/>
          <w:marBottom w:val="0"/>
          <w:divBdr>
            <w:top w:val="none" w:sz="0" w:space="0" w:color="auto"/>
            <w:left w:val="none" w:sz="0" w:space="0" w:color="auto"/>
            <w:bottom w:val="none" w:sz="0" w:space="0" w:color="auto"/>
            <w:right w:val="none" w:sz="0" w:space="0" w:color="auto"/>
          </w:divBdr>
        </w:div>
        <w:div w:id="2035111338">
          <w:marLeft w:val="640"/>
          <w:marRight w:val="0"/>
          <w:marTop w:val="0"/>
          <w:marBottom w:val="0"/>
          <w:divBdr>
            <w:top w:val="none" w:sz="0" w:space="0" w:color="auto"/>
            <w:left w:val="none" w:sz="0" w:space="0" w:color="auto"/>
            <w:bottom w:val="none" w:sz="0" w:space="0" w:color="auto"/>
            <w:right w:val="none" w:sz="0" w:space="0" w:color="auto"/>
          </w:divBdr>
        </w:div>
        <w:div w:id="2057317184">
          <w:marLeft w:val="640"/>
          <w:marRight w:val="0"/>
          <w:marTop w:val="0"/>
          <w:marBottom w:val="0"/>
          <w:divBdr>
            <w:top w:val="none" w:sz="0" w:space="0" w:color="auto"/>
            <w:left w:val="none" w:sz="0" w:space="0" w:color="auto"/>
            <w:bottom w:val="none" w:sz="0" w:space="0" w:color="auto"/>
            <w:right w:val="none" w:sz="0" w:space="0" w:color="auto"/>
          </w:divBdr>
        </w:div>
        <w:div w:id="976497665">
          <w:marLeft w:val="640"/>
          <w:marRight w:val="0"/>
          <w:marTop w:val="0"/>
          <w:marBottom w:val="0"/>
          <w:divBdr>
            <w:top w:val="none" w:sz="0" w:space="0" w:color="auto"/>
            <w:left w:val="none" w:sz="0" w:space="0" w:color="auto"/>
            <w:bottom w:val="none" w:sz="0" w:space="0" w:color="auto"/>
            <w:right w:val="none" w:sz="0" w:space="0" w:color="auto"/>
          </w:divBdr>
        </w:div>
        <w:div w:id="760637048">
          <w:marLeft w:val="640"/>
          <w:marRight w:val="0"/>
          <w:marTop w:val="0"/>
          <w:marBottom w:val="0"/>
          <w:divBdr>
            <w:top w:val="none" w:sz="0" w:space="0" w:color="auto"/>
            <w:left w:val="none" w:sz="0" w:space="0" w:color="auto"/>
            <w:bottom w:val="none" w:sz="0" w:space="0" w:color="auto"/>
            <w:right w:val="none" w:sz="0" w:space="0" w:color="auto"/>
          </w:divBdr>
        </w:div>
        <w:div w:id="857239141">
          <w:marLeft w:val="640"/>
          <w:marRight w:val="0"/>
          <w:marTop w:val="0"/>
          <w:marBottom w:val="0"/>
          <w:divBdr>
            <w:top w:val="none" w:sz="0" w:space="0" w:color="auto"/>
            <w:left w:val="none" w:sz="0" w:space="0" w:color="auto"/>
            <w:bottom w:val="none" w:sz="0" w:space="0" w:color="auto"/>
            <w:right w:val="none" w:sz="0" w:space="0" w:color="auto"/>
          </w:divBdr>
        </w:div>
        <w:div w:id="1404448837">
          <w:marLeft w:val="640"/>
          <w:marRight w:val="0"/>
          <w:marTop w:val="0"/>
          <w:marBottom w:val="0"/>
          <w:divBdr>
            <w:top w:val="none" w:sz="0" w:space="0" w:color="auto"/>
            <w:left w:val="none" w:sz="0" w:space="0" w:color="auto"/>
            <w:bottom w:val="none" w:sz="0" w:space="0" w:color="auto"/>
            <w:right w:val="none" w:sz="0" w:space="0" w:color="auto"/>
          </w:divBdr>
        </w:div>
        <w:div w:id="1654672587">
          <w:marLeft w:val="640"/>
          <w:marRight w:val="0"/>
          <w:marTop w:val="0"/>
          <w:marBottom w:val="0"/>
          <w:divBdr>
            <w:top w:val="none" w:sz="0" w:space="0" w:color="auto"/>
            <w:left w:val="none" w:sz="0" w:space="0" w:color="auto"/>
            <w:bottom w:val="none" w:sz="0" w:space="0" w:color="auto"/>
            <w:right w:val="none" w:sz="0" w:space="0" w:color="auto"/>
          </w:divBdr>
        </w:div>
        <w:div w:id="439642940">
          <w:marLeft w:val="640"/>
          <w:marRight w:val="0"/>
          <w:marTop w:val="0"/>
          <w:marBottom w:val="0"/>
          <w:divBdr>
            <w:top w:val="none" w:sz="0" w:space="0" w:color="auto"/>
            <w:left w:val="none" w:sz="0" w:space="0" w:color="auto"/>
            <w:bottom w:val="none" w:sz="0" w:space="0" w:color="auto"/>
            <w:right w:val="none" w:sz="0" w:space="0" w:color="auto"/>
          </w:divBdr>
        </w:div>
        <w:div w:id="223299033">
          <w:marLeft w:val="640"/>
          <w:marRight w:val="0"/>
          <w:marTop w:val="0"/>
          <w:marBottom w:val="0"/>
          <w:divBdr>
            <w:top w:val="none" w:sz="0" w:space="0" w:color="auto"/>
            <w:left w:val="none" w:sz="0" w:space="0" w:color="auto"/>
            <w:bottom w:val="none" w:sz="0" w:space="0" w:color="auto"/>
            <w:right w:val="none" w:sz="0" w:space="0" w:color="auto"/>
          </w:divBdr>
        </w:div>
        <w:div w:id="916936613">
          <w:marLeft w:val="640"/>
          <w:marRight w:val="0"/>
          <w:marTop w:val="0"/>
          <w:marBottom w:val="0"/>
          <w:divBdr>
            <w:top w:val="none" w:sz="0" w:space="0" w:color="auto"/>
            <w:left w:val="none" w:sz="0" w:space="0" w:color="auto"/>
            <w:bottom w:val="none" w:sz="0" w:space="0" w:color="auto"/>
            <w:right w:val="none" w:sz="0" w:space="0" w:color="auto"/>
          </w:divBdr>
        </w:div>
        <w:div w:id="2114591382">
          <w:marLeft w:val="640"/>
          <w:marRight w:val="0"/>
          <w:marTop w:val="0"/>
          <w:marBottom w:val="0"/>
          <w:divBdr>
            <w:top w:val="none" w:sz="0" w:space="0" w:color="auto"/>
            <w:left w:val="none" w:sz="0" w:space="0" w:color="auto"/>
            <w:bottom w:val="none" w:sz="0" w:space="0" w:color="auto"/>
            <w:right w:val="none" w:sz="0" w:space="0" w:color="auto"/>
          </w:divBdr>
        </w:div>
        <w:div w:id="257567414">
          <w:marLeft w:val="640"/>
          <w:marRight w:val="0"/>
          <w:marTop w:val="0"/>
          <w:marBottom w:val="0"/>
          <w:divBdr>
            <w:top w:val="none" w:sz="0" w:space="0" w:color="auto"/>
            <w:left w:val="none" w:sz="0" w:space="0" w:color="auto"/>
            <w:bottom w:val="none" w:sz="0" w:space="0" w:color="auto"/>
            <w:right w:val="none" w:sz="0" w:space="0" w:color="auto"/>
          </w:divBdr>
        </w:div>
        <w:div w:id="210389273">
          <w:marLeft w:val="640"/>
          <w:marRight w:val="0"/>
          <w:marTop w:val="0"/>
          <w:marBottom w:val="0"/>
          <w:divBdr>
            <w:top w:val="none" w:sz="0" w:space="0" w:color="auto"/>
            <w:left w:val="none" w:sz="0" w:space="0" w:color="auto"/>
            <w:bottom w:val="none" w:sz="0" w:space="0" w:color="auto"/>
            <w:right w:val="none" w:sz="0" w:space="0" w:color="auto"/>
          </w:divBdr>
        </w:div>
        <w:div w:id="1556114243">
          <w:marLeft w:val="640"/>
          <w:marRight w:val="0"/>
          <w:marTop w:val="0"/>
          <w:marBottom w:val="0"/>
          <w:divBdr>
            <w:top w:val="none" w:sz="0" w:space="0" w:color="auto"/>
            <w:left w:val="none" w:sz="0" w:space="0" w:color="auto"/>
            <w:bottom w:val="none" w:sz="0" w:space="0" w:color="auto"/>
            <w:right w:val="none" w:sz="0" w:space="0" w:color="auto"/>
          </w:divBdr>
        </w:div>
        <w:div w:id="137695553">
          <w:marLeft w:val="640"/>
          <w:marRight w:val="0"/>
          <w:marTop w:val="0"/>
          <w:marBottom w:val="0"/>
          <w:divBdr>
            <w:top w:val="none" w:sz="0" w:space="0" w:color="auto"/>
            <w:left w:val="none" w:sz="0" w:space="0" w:color="auto"/>
            <w:bottom w:val="none" w:sz="0" w:space="0" w:color="auto"/>
            <w:right w:val="none" w:sz="0" w:space="0" w:color="auto"/>
          </w:divBdr>
        </w:div>
        <w:div w:id="2090081914">
          <w:marLeft w:val="640"/>
          <w:marRight w:val="0"/>
          <w:marTop w:val="0"/>
          <w:marBottom w:val="0"/>
          <w:divBdr>
            <w:top w:val="none" w:sz="0" w:space="0" w:color="auto"/>
            <w:left w:val="none" w:sz="0" w:space="0" w:color="auto"/>
            <w:bottom w:val="none" w:sz="0" w:space="0" w:color="auto"/>
            <w:right w:val="none" w:sz="0" w:space="0" w:color="auto"/>
          </w:divBdr>
        </w:div>
        <w:div w:id="1127311473">
          <w:marLeft w:val="640"/>
          <w:marRight w:val="0"/>
          <w:marTop w:val="0"/>
          <w:marBottom w:val="0"/>
          <w:divBdr>
            <w:top w:val="none" w:sz="0" w:space="0" w:color="auto"/>
            <w:left w:val="none" w:sz="0" w:space="0" w:color="auto"/>
            <w:bottom w:val="none" w:sz="0" w:space="0" w:color="auto"/>
            <w:right w:val="none" w:sz="0" w:space="0" w:color="auto"/>
          </w:divBdr>
        </w:div>
        <w:div w:id="1545481471">
          <w:marLeft w:val="640"/>
          <w:marRight w:val="0"/>
          <w:marTop w:val="0"/>
          <w:marBottom w:val="0"/>
          <w:divBdr>
            <w:top w:val="none" w:sz="0" w:space="0" w:color="auto"/>
            <w:left w:val="none" w:sz="0" w:space="0" w:color="auto"/>
            <w:bottom w:val="none" w:sz="0" w:space="0" w:color="auto"/>
            <w:right w:val="none" w:sz="0" w:space="0" w:color="auto"/>
          </w:divBdr>
        </w:div>
        <w:div w:id="1080757158">
          <w:marLeft w:val="640"/>
          <w:marRight w:val="0"/>
          <w:marTop w:val="0"/>
          <w:marBottom w:val="0"/>
          <w:divBdr>
            <w:top w:val="none" w:sz="0" w:space="0" w:color="auto"/>
            <w:left w:val="none" w:sz="0" w:space="0" w:color="auto"/>
            <w:bottom w:val="none" w:sz="0" w:space="0" w:color="auto"/>
            <w:right w:val="none" w:sz="0" w:space="0" w:color="auto"/>
          </w:divBdr>
        </w:div>
        <w:div w:id="2073043926">
          <w:marLeft w:val="640"/>
          <w:marRight w:val="0"/>
          <w:marTop w:val="0"/>
          <w:marBottom w:val="0"/>
          <w:divBdr>
            <w:top w:val="none" w:sz="0" w:space="0" w:color="auto"/>
            <w:left w:val="none" w:sz="0" w:space="0" w:color="auto"/>
            <w:bottom w:val="none" w:sz="0" w:space="0" w:color="auto"/>
            <w:right w:val="none" w:sz="0" w:space="0" w:color="auto"/>
          </w:divBdr>
        </w:div>
        <w:div w:id="1612858946">
          <w:marLeft w:val="640"/>
          <w:marRight w:val="0"/>
          <w:marTop w:val="0"/>
          <w:marBottom w:val="0"/>
          <w:divBdr>
            <w:top w:val="none" w:sz="0" w:space="0" w:color="auto"/>
            <w:left w:val="none" w:sz="0" w:space="0" w:color="auto"/>
            <w:bottom w:val="none" w:sz="0" w:space="0" w:color="auto"/>
            <w:right w:val="none" w:sz="0" w:space="0" w:color="auto"/>
          </w:divBdr>
        </w:div>
        <w:div w:id="1882135956">
          <w:marLeft w:val="640"/>
          <w:marRight w:val="0"/>
          <w:marTop w:val="0"/>
          <w:marBottom w:val="0"/>
          <w:divBdr>
            <w:top w:val="none" w:sz="0" w:space="0" w:color="auto"/>
            <w:left w:val="none" w:sz="0" w:space="0" w:color="auto"/>
            <w:bottom w:val="none" w:sz="0" w:space="0" w:color="auto"/>
            <w:right w:val="none" w:sz="0" w:space="0" w:color="auto"/>
          </w:divBdr>
        </w:div>
        <w:div w:id="1400833012">
          <w:marLeft w:val="640"/>
          <w:marRight w:val="0"/>
          <w:marTop w:val="0"/>
          <w:marBottom w:val="0"/>
          <w:divBdr>
            <w:top w:val="none" w:sz="0" w:space="0" w:color="auto"/>
            <w:left w:val="none" w:sz="0" w:space="0" w:color="auto"/>
            <w:bottom w:val="none" w:sz="0" w:space="0" w:color="auto"/>
            <w:right w:val="none" w:sz="0" w:space="0" w:color="auto"/>
          </w:divBdr>
        </w:div>
        <w:div w:id="1013334879">
          <w:marLeft w:val="640"/>
          <w:marRight w:val="0"/>
          <w:marTop w:val="0"/>
          <w:marBottom w:val="0"/>
          <w:divBdr>
            <w:top w:val="none" w:sz="0" w:space="0" w:color="auto"/>
            <w:left w:val="none" w:sz="0" w:space="0" w:color="auto"/>
            <w:bottom w:val="none" w:sz="0" w:space="0" w:color="auto"/>
            <w:right w:val="none" w:sz="0" w:space="0" w:color="auto"/>
          </w:divBdr>
        </w:div>
        <w:div w:id="829104355">
          <w:marLeft w:val="640"/>
          <w:marRight w:val="0"/>
          <w:marTop w:val="0"/>
          <w:marBottom w:val="0"/>
          <w:divBdr>
            <w:top w:val="none" w:sz="0" w:space="0" w:color="auto"/>
            <w:left w:val="none" w:sz="0" w:space="0" w:color="auto"/>
            <w:bottom w:val="none" w:sz="0" w:space="0" w:color="auto"/>
            <w:right w:val="none" w:sz="0" w:space="0" w:color="auto"/>
          </w:divBdr>
        </w:div>
        <w:div w:id="1227953862">
          <w:marLeft w:val="640"/>
          <w:marRight w:val="0"/>
          <w:marTop w:val="0"/>
          <w:marBottom w:val="0"/>
          <w:divBdr>
            <w:top w:val="none" w:sz="0" w:space="0" w:color="auto"/>
            <w:left w:val="none" w:sz="0" w:space="0" w:color="auto"/>
            <w:bottom w:val="none" w:sz="0" w:space="0" w:color="auto"/>
            <w:right w:val="none" w:sz="0" w:space="0" w:color="auto"/>
          </w:divBdr>
        </w:div>
        <w:div w:id="630404817">
          <w:marLeft w:val="640"/>
          <w:marRight w:val="0"/>
          <w:marTop w:val="0"/>
          <w:marBottom w:val="0"/>
          <w:divBdr>
            <w:top w:val="none" w:sz="0" w:space="0" w:color="auto"/>
            <w:left w:val="none" w:sz="0" w:space="0" w:color="auto"/>
            <w:bottom w:val="none" w:sz="0" w:space="0" w:color="auto"/>
            <w:right w:val="none" w:sz="0" w:space="0" w:color="auto"/>
          </w:divBdr>
        </w:div>
        <w:div w:id="199709989">
          <w:marLeft w:val="640"/>
          <w:marRight w:val="0"/>
          <w:marTop w:val="0"/>
          <w:marBottom w:val="0"/>
          <w:divBdr>
            <w:top w:val="none" w:sz="0" w:space="0" w:color="auto"/>
            <w:left w:val="none" w:sz="0" w:space="0" w:color="auto"/>
            <w:bottom w:val="none" w:sz="0" w:space="0" w:color="auto"/>
            <w:right w:val="none" w:sz="0" w:space="0" w:color="auto"/>
          </w:divBdr>
        </w:div>
        <w:div w:id="118841516">
          <w:marLeft w:val="640"/>
          <w:marRight w:val="0"/>
          <w:marTop w:val="0"/>
          <w:marBottom w:val="0"/>
          <w:divBdr>
            <w:top w:val="none" w:sz="0" w:space="0" w:color="auto"/>
            <w:left w:val="none" w:sz="0" w:space="0" w:color="auto"/>
            <w:bottom w:val="none" w:sz="0" w:space="0" w:color="auto"/>
            <w:right w:val="none" w:sz="0" w:space="0" w:color="auto"/>
          </w:divBdr>
        </w:div>
        <w:div w:id="1355502169">
          <w:marLeft w:val="640"/>
          <w:marRight w:val="0"/>
          <w:marTop w:val="0"/>
          <w:marBottom w:val="0"/>
          <w:divBdr>
            <w:top w:val="none" w:sz="0" w:space="0" w:color="auto"/>
            <w:left w:val="none" w:sz="0" w:space="0" w:color="auto"/>
            <w:bottom w:val="none" w:sz="0" w:space="0" w:color="auto"/>
            <w:right w:val="none" w:sz="0" w:space="0" w:color="auto"/>
          </w:divBdr>
        </w:div>
        <w:div w:id="1283223393">
          <w:marLeft w:val="640"/>
          <w:marRight w:val="0"/>
          <w:marTop w:val="0"/>
          <w:marBottom w:val="0"/>
          <w:divBdr>
            <w:top w:val="none" w:sz="0" w:space="0" w:color="auto"/>
            <w:left w:val="none" w:sz="0" w:space="0" w:color="auto"/>
            <w:bottom w:val="none" w:sz="0" w:space="0" w:color="auto"/>
            <w:right w:val="none" w:sz="0" w:space="0" w:color="auto"/>
          </w:divBdr>
        </w:div>
        <w:div w:id="251553531">
          <w:marLeft w:val="640"/>
          <w:marRight w:val="0"/>
          <w:marTop w:val="0"/>
          <w:marBottom w:val="0"/>
          <w:divBdr>
            <w:top w:val="none" w:sz="0" w:space="0" w:color="auto"/>
            <w:left w:val="none" w:sz="0" w:space="0" w:color="auto"/>
            <w:bottom w:val="none" w:sz="0" w:space="0" w:color="auto"/>
            <w:right w:val="none" w:sz="0" w:space="0" w:color="auto"/>
          </w:divBdr>
        </w:div>
        <w:div w:id="1390298249">
          <w:marLeft w:val="640"/>
          <w:marRight w:val="0"/>
          <w:marTop w:val="0"/>
          <w:marBottom w:val="0"/>
          <w:divBdr>
            <w:top w:val="none" w:sz="0" w:space="0" w:color="auto"/>
            <w:left w:val="none" w:sz="0" w:space="0" w:color="auto"/>
            <w:bottom w:val="none" w:sz="0" w:space="0" w:color="auto"/>
            <w:right w:val="none" w:sz="0" w:space="0" w:color="auto"/>
          </w:divBdr>
        </w:div>
        <w:div w:id="1721439692">
          <w:marLeft w:val="640"/>
          <w:marRight w:val="0"/>
          <w:marTop w:val="0"/>
          <w:marBottom w:val="0"/>
          <w:divBdr>
            <w:top w:val="none" w:sz="0" w:space="0" w:color="auto"/>
            <w:left w:val="none" w:sz="0" w:space="0" w:color="auto"/>
            <w:bottom w:val="none" w:sz="0" w:space="0" w:color="auto"/>
            <w:right w:val="none" w:sz="0" w:space="0" w:color="auto"/>
          </w:divBdr>
        </w:div>
        <w:div w:id="810364452">
          <w:marLeft w:val="640"/>
          <w:marRight w:val="0"/>
          <w:marTop w:val="0"/>
          <w:marBottom w:val="0"/>
          <w:divBdr>
            <w:top w:val="none" w:sz="0" w:space="0" w:color="auto"/>
            <w:left w:val="none" w:sz="0" w:space="0" w:color="auto"/>
            <w:bottom w:val="none" w:sz="0" w:space="0" w:color="auto"/>
            <w:right w:val="none" w:sz="0" w:space="0" w:color="auto"/>
          </w:divBdr>
        </w:div>
        <w:div w:id="500126157">
          <w:marLeft w:val="640"/>
          <w:marRight w:val="0"/>
          <w:marTop w:val="0"/>
          <w:marBottom w:val="0"/>
          <w:divBdr>
            <w:top w:val="none" w:sz="0" w:space="0" w:color="auto"/>
            <w:left w:val="none" w:sz="0" w:space="0" w:color="auto"/>
            <w:bottom w:val="none" w:sz="0" w:space="0" w:color="auto"/>
            <w:right w:val="none" w:sz="0" w:space="0" w:color="auto"/>
          </w:divBdr>
        </w:div>
        <w:div w:id="1056902246">
          <w:marLeft w:val="640"/>
          <w:marRight w:val="0"/>
          <w:marTop w:val="0"/>
          <w:marBottom w:val="0"/>
          <w:divBdr>
            <w:top w:val="none" w:sz="0" w:space="0" w:color="auto"/>
            <w:left w:val="none" w:sz="0" w:space="0" w:color="auto"/>
            <w:bottom w:val="none" w:sz="0" w:space="0" w:color="auto"/>
            <w:right w:val="none" w:sz="0" w:space="0" w:color="auto"/>
          </w:divBdr>
        </w:div>
        <w:div w:id="1062947326">
          <w:marLeft w:val="640"/>
          <w:marRight w:val="0"/>
          <w:marTop w:val="0"/>
          <w:marBottom w:val="0"/>
          <w:divBdr>
            <w:top w:val="none" w:sz="0" w:space="0" w:color="auto"/>
            <w:left w:val="none" w:sz="0" w:space="0" w:color="auto"/>
            <w:bottom w:val="none" w:sz="0" w:space="0" w:color="auto"/>
            <w:right w:val="none" w:sz="0" w:space="0" w:color="auto"/>
          </w:divBdr>
        </w:div>
        <w:div w:id="675377733">
          <w:marLeft w:val="640"/>
          <w:marRight w:val="0"/>
          <w:marTop w:val="0"/>
          <w:marBottom w:val="0"/>
          <w:divBdr>
            <w:top w:val="none" w:sz="0" w:space="0" w:color="auto"/>
            <w:left w:val="none" w:sz="0" w:space="0" w:color="auto"/>
            <w:bottom w:val="none" w:sz="0" w:space="0" w:color="auto"/>
            <w:right w:val="none" w:sz="0" w:space="0" w:color="auto"/>
          </w:divBdr>
        </w:div>
        <w:div w:id="1611157390">
          <w:marLeft w:val="640"/>
          <w:marRight w:val="0"/>
          <w:marTop w:val="0"/>
          <w:marBottom w:val="0"/>
          <w:divBdr>
            <w:top w:val="none" w:sz="0" w:space="0" w:color="auto"/>
            <w:left w:val="none" w:sz="0" w:space="0" w:color="auto"/>
            <w:bottom w:val="none" w:sz="0" w:space="0" w:color="auto"/>
            <w:right w:val="none" w:sz="0" w:space="0" w:color="auto"/>
          </w:divBdr>
        </w:div>
        <w:div w:id="221139944">
          <w:marLeft w:val="640"/>
          <w:marRight w:val="0"/>
          <w:marTop w:val="0"/>
          <w:marBottom w:val="0"/>
          <w:divBdr>
            <w:top w:val="none" w:sz="0" w:space="0" w:color="auto"/>
            <w:left w:val="none" w:sz="0" w:space="0" w:color="auto"/>
            <w:bottom w:val="none" w:sz="0" w:space="0" w:color="auto"/>
            <w:right w:val="none" w:sz="0" w:space="0" w:color="auto"/>
          </w:divBdr>
        </w:div>
        <w:div w:id="2122650463">
          <w:marLeft w:val="640"/>
          <w:marRight w:val="0"/>
          <w:marTop w:val="0"/>
          <w:marBottom w:val="0"/>
          <w:divBdr>
            <w:top w:val="none" w:sz="0" w:space="0" w:color="auto"/>
            <w:left w:val="none" w:sz="0" w:space="0" w:color="auto"/>
            <w:bottom w:val="none" w:sz="0" w:space="0" w:color="auto"/>
            <w:right w:val="none" w:sz="0" w:space="0" w:color="auto"/>
          </w:divBdr>
        </w:div>
        <w:div w:id="997424014">
          <w:marLeft w:val="640"/>
          <w:marRight w:val="0"/>
          <w:marTop w:val="0"/>
          <w:marBottom w:val="0"/>
          <w:divBdr>
            <w:top w:val="none" w:sz="0" w:space="0" w:color="auto"/>
            <w:left w:val="none" w:sz="0" w:space="0" w:color="auto"/>
            <w:bottom w:val="none" w:sz="0" w:space="0" w:color="auto"/>
            <w:right w:val="none" w:sz="0" w:space="0" w:color="auto"/>
          </w:divBdr>
        </w:div>
        <w:div w:id="819687308">
          <w:marLeft w:val="640"/>
          <w:marRight w:val="0"/>
          <w:marTop w:val="0"/>
          <w:marBottom w:val="0"/>
          <w:divBdr>
            <w:top w:val="none" w:sz="0" w:space="0" w:color="auto"/>
            <w:left w:val="none" w:sz="0" w:space="0" w:color="auto"/>
            <w:bottom w:val="none" w:sz="0" w:space="0" w:color="auto"/>
            <w:right w:val="none" w:sz="0" w:space="0" w:color="auto"/>
          </w:divBdr>
        </w:div>
        <w:div w:id="1989479274">
          <w:marLeft w:val="640"/>
          <w:marRight w:val="0"/>
          <w:marTop w:val="0"/>
          <w:marBottom w:val="0"/>
          <w:divBdr>
            <w:top w:val="none" w:sz="0" w:space="0" w:color="auto"/>
            <w:left w:val="none" w:sz="0" w:space="0" w:color="auto"/>
            <w:bottom w:val="none" w:sz="0" w:space="0" w:color="auto"/>
            <w:right w:val="none" w:sz="0" w:space="0" w:color="auto"/>
          </w:divBdr>
        </w:div>
        <w:div w:id="1899396031">
          <w:marLeft w:val="640"/>
          <w:marRight w:val="0"/>
          <w:marTop w:val="0"/>
          <w:marBottom w:val="0"/>
          <w:divBdr>
            <w:top w:val="none" w:sz="0" w:space="0" w:color="auto"/>
            <w:left w:val="none" w:sz="0" w:space="0" w:color="auto"/>
            <w:bottom w:val="none" w:sz="0" w:space="0" w:color="auto"/>
            <w:right w:val="none" w:sz="0" w:space="0" w:color="auto"/>
          </w:divBdr>
        </w:div>
        <w:div w:id="2043239656">
          <w:marLeft w:val="640"/>
          <w:marRight w:val="0"/>
          <w:marTop w:val="0"/>
          <w:marBottom w:val="0"/>
          <w:divBdr>
            <w:top w:val="none" w:sz="0" w:space="0" w:color="auto"/>
            <w:left w:val="none" w:sz="0" w:space="0" w:color="auto"/>
            <w:bottom w:val="none" w:sz="0" w:space="0" w:color="auto"/>
            <w:right w:val="none" w:sz="0" w:space="0" w:color="auto"/>
          </w:divBdr>
        </w:div>
        <w:div w:id="1431505975">
          <w:marLeft w:val="640"/>
          <w:marRight w:val="0"/>
          <w:marTop w:val="0"/>
          <w:marBottom w:val="0"/>
          <w:divBdr>
            <w:top w:val="none" w:sz="0" w:space="0" w:color="auto"/>
            <w:left w:val="none" w:sz="0" w:space="0" w:color="auto"/>
            <w:bottom w:val="none" w:sz="0" w:space="0" w:color="auto"/>
            <w:right w:val="none" w:sz="0" w:space="0" w:color="auto"/>
          </w:divBdr>
        </w:div>
        <w:div w:id="939021866">
          <w:marLeft w:val="640"/>
          <w:marRight w:val="0"/>
          <w:marTop w:val="0"/>
          <w:marBottom w:val="0"/>
          <w:divBdr>
            <w:top w:val="none" w:sz="0" w:space="0" w:color="auto"/>
            <w:left w:val="none" w:sz="0" w:space="0" w:color="auto"/>
            <w:bottom w:val="none" w:sz="0" w:space="0" w:color="auto"/>
            <w:right w:val="none" w:sz="0" w:space="0" w:color="auto"/>
          </w:divBdr>
        </w:div>
        <w:div w:id="881790080">
          <w:marLeft w:val="640"/>
          <w:marRight w:val="0"/>
          <w:marTop w:val="0"/>
          <w:marBottom w:val="0"/>
          <w:divBdr>
            <w:top w:val="none" w:sz="0" w:space="0" w:color="auto"/>
            <w:left w:val="none" w:sz="0" w:space="0" w:color="auto"/>
            <w:bottom w:val="none" w:sz="0" w:space="0" w:color="auto"/>
            <w:right w:val="none" w:sz="0" w:space="0" w:color="auto"/>
          </w:divBdr>
        </w:div>
        <w:div w:id="343678337">
          <w:marLeft w:val="640"/>
          <w:marRight w:val="0"/>
          <w:marTop w:val="0"/>
          <w:marBottom w:val="0"/>
          <w:divBdr>
            <w:top w:val="none" w:sz="0" w:space="0" w:color="auto"/>
            <w:left w:val="none" w:sz="0" w:space="0" w:color="auto"/>
            <w:bottom w:val="none" w:sz="0" w:space="0" w:color="auto"/>
            <w:right w:val="none" w:sz="0" w:space="0" w:color="auto"/>
          </w:divBdr>
        </w:div>
        <w:div w:id="1947151063">
          <w:marLeft w:val="640"/>
          <w:marRight w:val="0"/>
          <w:marTop w:val="0"/>
          <w:marBottom w:val="0"/>
          <w:divBdr>
            <w:top w:val="none" w:sz="0" w:space="0" w:color="auto"/>
            <w:left w:val="none" w:sz="0" w:space="0" w:color="auto"/>
            <w:bottom w:val="none" w:sz="0" w:space="0" w:color="auto"/>
            <w:right w:val="none" w:sz="0" w:space="0" w:color="auto"/>
          </w:divBdr>
        </w:div>
        <w:div w:id="374351355">
          <w:marLeft w:val="640"/>
          <w:marRight w:val="0"/>
          <w:marTop w:val="0"/>
          <w:marBottom w:val="0"/>
          <w:divBdr>
            <w:top w:val="none" w:sz="0" w:space="0" w:color="auto"/>
            <w:left w:val="none" w:sz="0" w:space="0" w:color="auto"/>
            <w:bottom w:val="none" w:sz="0" w:space="0" w:color="auto"/>
            <w:right w:val="none" w:sz="0" w:space="0" w:color="auto"/>
          </w:divBdr>
        </w:div>
        <w:div w:id="372849352">
          <w:marLeft w:val="640"/>
          <w:marRight w:val="0"/>
          <w:marTop w:val="0"/>
          <w:marBottom w:val="0"/>
          <w:divBdr>
            <w:top w:val="none" w:sz="0" w:space="0" w:color="auto"/>
            <w:left w:val="none" w:sz="0" w:space="0" w:color="auto"/>
            <w:bottom w:val="none" w:sz="0" w:space="0" w:color="auto"/>
            <w:right w:val="none" w:sz="0" w:space="0" w:color="auto"/>
          </w:divBdr>
        </w:div>
        <w:div w:id="791021570">
          <w:marLeft w:val="640"/>
          <w:marRight w:val="0"/>
          <w:marTop w:val="0"/>
          <w:marBottom w:val="0"/>
          <w:divBdr>
            <w:top w:val="none" w:sz="0" w:space="0" w:color="auto"/>
            <w:left w:val="none" w:sz="0" w:space="0" w:color="auto"/>
            <w:bottom w:val="none" w:sz="0" w:space="0" w:color="auto"/>
            <w:right w:val="none" w:sz="0" w:space="0" w:color="auto"/>
          </w:divBdr>
        </w:div>
        <w:div w:id="743576512">
          <w:marLeft w:val="640"/>
          <w:marRight w:val="0"/>
          <w:marTop w:val="0"/>
          <w:marBottom w:val="0"/>
          <w:divBdr>
            <w:top w:val="none" w:sz="0" w:space="0" w:color="auto"/>
            <w:left w:val="none" w:sz="0" w:space="0" w:color="auto"/>
            <w:bottom w:val="none" w:sz="0" w:space="0" w:color="auto"/>
            <w:right w:val="none" w:sz="0" w:space="0" w:color="auto"/>
          </w:divBdr>
        </w:div>
        <w:div w:id="1160734076">
          <w:marLeft w:val="640"/>
          <w:marRight w:val="0"/>
          <w:marTop w:val="0"/>
          <w:marBottom w:val="0"/>
          <w:divBdr>
            <w:top w:val="none" w:sz="0" w:space="0" w:color="auto"/>
            <w:left w:val="none" w:sz="0" w:space="0" w:color="auto"/>
            <w:bottom w:val="none" w:sz="0" w:space="0" w:color="auto"/>
            <w:right w:val="none" w:sz="0" w:space="0" w:color="auto"/>
          </w:divBdr>
        </w:div>
        <w:div w:id="1914663331">
          <w:marLeft w:val="640"/>
          <w:marRight w:val="0"/>
          <w:marTop w:val="0"/>
          <w:marBottom w:val="0"/>
          <w:divBdr>
            <w:top w:val="none" w:sz="0" w:space="0" w:color="auto"/>
            <w:left w:val="none" w:sz="0" w:space="0" w:color="auto"/>
            <w:bottom w:val="none" w:sz="0" w:space="0" w:color="auto"/>
            <w:right w:val="none" w:sz="0" w:space="0" w:color="auto"/>
          </w:divBdr>
        </w:div>
        <w:div w:id="849879236">
          <w:marLeft w:val="640"/>
          <w:marRight w:val="0"/>
          <w:marTop w:val="0"/>
          <w:marBottom w:val="0"/>
          <w:divBdr>
            <w:top w:val="none" w:sz="0" w:space="0" w:color="auto"/>
            <w:left w:val="none" w:sz="0" w:space="0" w:color="auto"/>
            <w:bottom w:val="none" w:sz="0" w:space="0" w:color="auto"/>
            <w:right w:val="none" w:sz="0" w:space="0" w:color="auto"/>
          </w:divBdr>
        </w:div>
        <w:div w:id="520316268">
          <w:marLeft w:val="640"/>
          <w:marRight w:val="0"/>
          <w:marTop w:val="0"/>
          <w:marBottom w:val="0"/>
          <w:divBdr>
            <w:top w:val="none" w:sz="0" w:space="0" w:color="auto"/>
            <w:left w:val="none" w:sz="0" w:space="0" w:color="auto"/>
            <w:bottom w:val="none" w:sz="0" w:space="0" w:color="auto"/>
            <w:right w:val="none" w:sz="0" w:space="0" w:color="auto"/>
          </w:divBdr>
        </w:div>
        <w:div w:id="283270459">
          <w:marLeft w:val="640"/>
          <w:marRight w:val="0"/>
          <w:marTop w:val="0"/>
          <w:marBottom w:val="0"/>
          <w:divBdr>
            <w:top w:val="none" w:sz="0" w:space="0" w:color="auto"/>
            <w:left w:val="none" w:sz="0" w:space="0" w:color="auto"/>
            <w:bottom w:val="none" w:sz="0" w:space="0" w:color="auto"/>
            <w:right w:val="none" w:sz="0" w:space="0" w:color="auto"/>
          </w:divBdr>
        </w:div>
        <w:div w:id="1356034425">
          <w:marLeft w:val="640"/>
          <w:marRight w:val="0"/>
          <w:marTop w:val="0"/>
          <w:marBottom w:val="0"/>
          <w:divBdr>
            <w:top w:val="none" w:sz="0" w:space="0" w:color="auto"/>
            <w:left w:val="none" w:sz="0" w:space="0" w:color="auto"/>
            <w:bottom w:val="none" w:sz="0" w:space="0" w:color="auto"/>
            <w:right w:val="none" w:sz="0" w:space="0" w:color="auto"/>
          </w:divBdr>
        </w:div>
        <w:div w:id="1457915712">
          <w:marLeft w:val="640"/>
          <w:marRight w:val="0"/>
          <w:marTop w:val="0"/>
          <w:marBottom w:val="0"/>
          <w:divBdr>
            <w:top w:val="none" w:sz="0" w:space="0" w:color="auto"/>
            <w:left w:val="none" w:sz="0" w:space="0" w:color="auto"/>
            <w:bottom w:val="none" w:sz="0" w:space="0" w:color="auto"/>
            <w:right w:val="none" w:sz="0" w:space="0" w:color="auto"/>
          </w:divBdr>
        </w:div>
      </w:divsChild>
    </w:div>
    <w:div w:id="864901447">
      <w:bodyDiv w:val="1"/>
      <w:marLeft w:val="0"/>
      <w:marRight w:val="0"/>
      <w:marTop w:val="0"/>
      <w:marBottom w:val="0"/>
      <w:divBdr>
        <w:top w:val="none" w:sz="0" w:space="0" w:color="auto"/>
        <w:left w:val="none" w:sz="0" w:space="0" w:color="auto"/>
        <w:bottom w:val="none" w:sz="0" w:space="0" w:color="auto"/>
        <w:right w:val="none" w:sz="0" w:space="0" w:color="auto"/>
      </w:divBdr>
      <w:divsChild>
        <w:div w:id="399006">
          <w:marLeft w:val="640"/>
          <w:marRight w:val="0"/>
          <w:marTop w:val="0"/>
          <w:marBottom w:val="0"/>
          <w:divBdr>
            <w:top w:val="none" w:sz="0" w:space="0" w:color="auto"/>
            <w:left w:val="none" w:sz="0" w:space="0" w:color="auto"/>
            <w:bottom w:val="none" w:sz="0" w:space="0" w:color="auto"/>
            <w:right w:val="none" w:sz="0" w:space="0" w:color="auto"/>
          </w:divBdr>
        </w:div>
        <w:div w:id="7417870">
          <w:marLeft w:val="640"/>
          <w:marRight w:val="0"/>
          <w:marTop w:val="0"/>
          <w:marBottom w:val="0"/>
          <w:divBdr>
            <w:top w:val="none" w:sz="0" w:space="0" w:color="auto"/>
            <w:left w:val="none" w:sz="0" w:space="0" w:color="auto"/>
            <w:bottom w:val="none" w:sz="0" w:space="0" w:color="auto"/>
            <w:right w:val="none" w:sz="0" w:space="0" w:color="auto"/>
          </w:divBdr>
        </w:div>
        <w:div w:id="8652564">
          <w:marLeft w:val="640"/>
          <w:marRight w:val="0"/>
          <w:marTop w:val="0"/>
          <w:marBottom w:val="0"/>
          <w:divBdr>
            <w:top w:val="none" w:sz="0" w:space="0" w:color="auto"/>
            <w:left w:val="none" w:sz="0" w:space="0" w:color="auto"/>
            <w:bottom w:val="none" w:sz="0" w:space="0" w:color="auto"/>
            <w:right w:val="none" w:sz="0" w:space="0" w:color="auto"/>
          </w:divBdr>
        </w:div>
        <w:div w:id="10688108">
          <w:marLeft w:val="640"/>
          <w:marRight w:val="0"/>
          <w:marTop w:val="0"/>
          <w:marBottom w:val="0"/>
          <w:divBdr>
            <w:top w:val="none" w:sz="0" w:space="0" w:color="auto"/>
            <w:left w:val="none" w:sz="0" w:space="0" w:color="auto"/>
            <w:bottom w:val="none" w:sz="0" w:space="0" w:color="auto"/>
            <w:right w:val="none" w:sz="0" w:space="0" w:color="auto"/>
          </w:divBdr>
        </w:div>
        <w:div w:id="73359194">
          <w:marLeft w:val="640"/>
          <w:marRight w:val="0"/>
          <w:marTop w:val="0"/>
          <w:marBottom w:val="0"/>
          <w:divBdr>
            <w:top w:val="none" w:sz="0" w:space="0" w:color="auto"/>
            <w:left w:val="none" w:sz="0" w:space="0" w:color="auto"/>
            <w:bottom w:val="none" w:sz="0" w:space="0" w:color="auto"/>
            <w:right w:val="none" w:sz="0" w:space="0" w:color="auto"/>
          </w:divBdr>
        </w:div>
        <w:div w:id="82191388">
          <w:marLeft w:val="640"/>
          <w:marRight w:val="0"/>
          <w:marTop w:val="0"/>
          <w:marBottom w:val="0"/>
          <w:divBdr>
            <w:top w:val="none" w:sz="0" w:space="0" w:color="auto"/>
            <w:left w:val="none" w:sz="0" w:space="0" w:color="auto"/>
            <w:bottom w:val="none" w:sz="0" w:space="0" w:color="auto"/>
            <w:right w:val="none" w:sz="0" w:space="0" w:color="auto"/>
          </w:divBdr>
        </w:div>
        <w:div w:id="92357426">
          <w:marLeft w:val="640"/>
          <w:marRight w:val="0"/>
          <w:marTop w:val="0"/>
          <w:marBottom w:val="0"/>
          <w:divBdr>
            <w:top w:val="none" w:sz="0" w:space="0" w:color="auto"/>
            <w:left w:val="none" w:sz="0" w:space="0" w:color="auto"/>
            <w:bottom w:val="none" w:sz="0" w:space="0" w:color="auto"/>
            <w:right w:val="none" w:sz="0" w:space="0" w:color="auto"/>
          </w:divBdr>
        </w:div>
        <w:div w:id="94130780">
          <w:marLeft w:val="640"/>
          <w:marRight w:val="0"/>
          <w:marTop w:val="0"/>
          <w:marBottom w:val="0"/>
          <w:divBdr>
            <w:top w:val="none" w:sz="0" w:space="0" w:color="auto"/>
            <w:left w:val="none" w:sz="0" w:space="0" w:color="auto"/>
            <w:bottom w:val="none" w:sz="0" w:space="0" w:color="auto"/>
            <w:right w:val="none" w:sz="0" w:space="0" w:color="auto"/>
          </w:divBdr>
        </w:div>
        <w:div w:id="154229225">
          <w:marLeft w:val="640"/>
          <w:marRight w:val="0"/>
          <w:marTop w:val="0"/>
          <w:marBottom w:val="0"/>
          <w:divBdr>
            <w:top w:val="none" w:sz="0" w:space="0" w:color="auto"/>
            <w:left w:val="none" w:sz="0" w:space="0" w:color="auto"/>
            <w:bottom w:val="none" w:sz="0" w:space="0" w:color="auto"/>
            <w:right w:val="none" w:sz="0" w:space="0" w:color="auto"/>
          </w:divBdr>
        </w:div>
        <w:div w:id="155195953">
          <w:marLeft w:val="640"/>
          <w:marRight w:val="0"/>
          <w:marTop w:val="0"/>
          <w:marBottom w:val="0"/>
          <w:divBdr>
            <w:top w:val="none" w:sz="0" w:space="0" w:color="auto"/>
            <w:left w:val="none" w:sz="0" w:space="0" w:color="auto"/>
            <w:bottom w:val="none" w:sz="0" w:space="0" w:color="auto"/>
            <w:right w:val="none" w:sz="0" w:space="0" w:color="auto"/>
          </w:divBdr>
        </w:div>
        <w:div w:id="330062033">
          <w:marLeft w:val="640"/>
          <w:marRight w:val="0"/>
          <w:marTop w:val="0"/>
          <w:marBottom w:val="0"/>
          <w:divBdr>
            <w:top w:val="none" w:sz="0" w:space="0" w:color="auto"/>
            <w:left w:val="none" w:sz="0" w:space="0" w:color="auto"/>
            <w:bottom w:val="none" w:sz="0" w:space="0" w:color="auto"/>
            <w:right w:val="none" w:sz="0" w:space="0" w:color="auto"/>
          </w:divBdr>
        </w:div>
        <w:div w:id="361983688">
          <w:marLeft w:val="640"/>
          <w:marRight w:val="0"/>
          <w:marTop w:val="0"/>
          <w:marBottom w:val="0"/>
          <w:divBdr>
            <w:top w:val="none" w:sz="0" w:space="0" w:color="auto"/>
            <w:left w:val="none" w:sz="0" w:space="0" w:color="auto"/>
            <w:bottom w:val="none" w:sz="0" w:space="0" w:color="auto"/>
            <w:right w:val="none" w:sz="0" w:space="0" w:color="auto"/>
          </w:divBdr>
        </w:div>
        <w:div w:id="417294145">
          <w:marLeft w:val="640"/>
          <w:marRight w:val="0"/>
          <w:marTop w:val="0"/>
          <w:marBottom w:val="0"/>
          <w:divBdr>
            <w:top w:val="none" w:sz="0" w:space="0" w:color="auto"/>
            <w:left w:val="none" w:sz="0" w:space="0" w:color="auto"/>
            <w:bottom w:val="none" w:sz="0" w:space="0" w:color="auto"/>
            <w:right w:val="none" w:sz="0" w:space="0" w:color="auto"/>
          </w:divBdr>
        </w:div>
        <w:div w:id="517699236">
          <w:marLeft w:val="640"/>
          <w:marRight w:val="0"/>
          <w:marTop w:val="0"/>
          <w:marBottom w:val="0"/>
          <w:divBdr>
            <w:top w:val="none" w:sz="0" w:space="0" w:color="auto"/>
            <w:left w:val="none" w:sz="0" w:space="0" w:color="auto"/>
            <w:bottom w:val="none" w:sz="0" w:space="0" w:color="auto"/>
            <w:right w:val="none" w:sz="0" w:space="0" w:color="auto"/>
          </w:divBdr>
        </w:div>
        <w:div w:id="533737375">
          <w:marLeft w:val="640"/>
          <w:marRight w:val="0"/>
          <w:marTop w:val="0"/>
          <w:marBottom w:val="0"/>
          <w:divBdr>
            <w:top w:val="none" w:sz="0" w:space="0" w:color="auto"/>
            <w:left w:val="none" w:sz="0" w:space="0" w:color="auto"/>
            <w:bottom w:val="none" w:sz="0" w:space="0" w:color="auto"/>
            <w:right w:val="none" w:sz="0" w:space="0" w:color="auto"/>
          </w:divBdr>
        </w:div>
        <w:div w:id="556822243">
          <w:marLeft w:val="640"/>
          <w:marRight w:val="0"/>
          <w:marTop w:val="0"/>
          <w:marBottom w:val="0"/>
          <w:divBdr>
            <w:top w:val="none" w:sz="0" w:space="0" w:color="auto"/>
            <w:left w:val="none" w:sz="0" w:space="0" w:color="auto"/>
            <w:bottom w:val="none" w:sz="0" w:space="0" w:color="auto"/>
            <w:right w:val="none" w:sz="0" w:space="0" w:color="auto"/>
          </w:divBdr>
        </w:div>
        <w:div w:id="563569861">
          <w:marLeft w:val="640"/>
          <w:marRight w:val="0"/>
          <w:marTop w:val="0"/>
          <w:marBottom w:val="0"/>
          <w:divBdr>
            <w:top w:val="none" w:sz="0" w:space="0" w:color="auto"/>
            <w:left w:val="none" w:sz="0" w:space="0" w:color="auto"/>
            <w:bottom w:val="none" w:sz="0" w:space="0" w:color="auto"/>
            <w:right w:val="none" w:sz="0" w:space="0" w:color="auto"/>
          </w:divBdr>
        </w:div>
        <w:div w:id="582493225">
          <w:marLeft w:val="640"/>
          <w:marRight w:val="0"/>
          <w:marTop w:val="0"/>
          <w:marBottom w:val="0"/>
          <w:divBdr>
            <w:top w:val="none" w:sz="0" w:space="0" w:color="auto"/>
            <w:left w:val="none" w:sz="0" w:space="0" w:color="auto"/>
            <w:bottom w:val="none" w:sz="0" w:space="0" w:color="auto"/>
            <w:right w:val="none" w:sz="0" w:space="0" w:color="auto"/>
          </w:divBdr>
        </w:div>
        <w:div w:id="636954048">
          <w:marLeft w:val="640"/>
          <w:marRight w:val="0"/>
          <w:marTop w:val="0"/>
          <w:marBottom w:val="0"/>
          <w:divBdr>
            <w:top w:val="none" w:sz="0" w:space="0" w:color="auto"/>
            <w:left w:val="none" w:sz="0" w:space="0" w:color="auto"/>
            <w:bottom w:val="none" w:sz="0" w:space="0" w:color="auto"/>
            <w:right w:val="none" w:sz="0" w:space="0" w:color="auto"/>
          </w:divBdr>
        </w:div>
        <w:div w:id="642350145">
          <w:marLeft w:val="640"/>
          <w:marRight w:val="0"/>
          <w:marTop w:val="0"/>
          <w:marBottom w:val="0"/>
          <w:divBdr>
            <w:top w:val="none" w:sz="0" w:space="0" w:color="auto"/>
            <w:left w:val="none" w:sz="0" w:space="0" w:color="auto"/>
            <w:bottom w:val="none" w:sz="0" w:space="0" w:color="auto"/>
            <w:right w:val="none" w:sz="0" w:space="0" w:color="auto"/>
          </w:divBdr>
        </w:div>
        <w:div w:id="651368973">
          <w:marLeft w:val="640"/>
          <w:marRight w:val="0"/>
          <w:marTop w:val="0"/>
          <w:marBottom w:val="0"/>
          <w:divBdr>
            <w:top w:val="none" w:sz="0" w:space="0" w:color="auto"/>
            <w:left w:val="none" w:sz="0" w:space="0" w:color="auto"/>
            <w:bottom w:val="none" w:sz="0" w:space="0" w:color="auto"/>
            <w:right w:val="none" w:sz="0" w:space="0" w:color="auto"/>
          </w:divBdr>
        </w:div>
        <w:div w:id="688410120">
          <w:marLeft w:val="640"/>
          <w:marRight w:val="0"/>
          <w:marTop w:val="0"/>
          <w:marBottom w:val="0"/>
          <w:divBdr>
            <w:top w:val="none" w:sz="0" w:space="0" w:color="auto"/>
            <w:left w:val="none" w:sz="0" w:space="0" w:color="auto"/>
            <w:bottom w:val="none" w:sz="0" w:space="0" w:color="auto"/>
            <w:right w:val="none" w:sz="0" w:space="0" w:color="auto"/>
          </w:divBdr>
        </w:div>
        <w:div w:id="706758619">
          <w:marLeft w:val="640"/>
          <w:marRight w:val="0"/>
          <w:marTop w:val="0"/>
          <w:marBottom w:val="0"/>
          <w:divBdr>
            <w:top w:val="none" w:sz="0" w:space="0" w:color="auto"/>
            <w:left w:val="none" w:sz="0" w:space="0" w:color="auto"/>
            <w:bottom w:val="none" w:sz="0" w:space="0" w:color="auto"/>
            <w:right w:val="none" w:sz="0" w:space="0" w:color="auto"/>
          </w:divBdr>
        </w:div>
        <w:div w:id="730036679">
          <w:marLeft w:val="640"/>
          <w:marRight w:val="0"/>
          <w:marTop w:val="0"/>
          <w:marBottom w:val="0"/>
          <w:divBdr>
            <w:top w:val="none" w:sz="0" w:space="0" w:color="auto"/>
            <w:left w:val="none" w:sz="0" w:space="0" w:color="auto"/>
            <w:bottom w:val="none" w:sz="0" w:space="0" w:color="auto"/>
            <w:right w:val="none" w:sz="0" w:space="0" w:color="auto"/>
          </w:divBdr>
        </w:div>
        <w:div w:id="750735094">
          <w:marLeft w:val="640"/>
          <w:marRight w:val="0"/>
          <w:marTop w:val="0"/>
          <w:marBottom w:val="0"/>
          <w:divBdr>
            <w:top w:val="none" w:sz="0" w:space="0" w:color="auto"/>
            <w:left w:val="none" w:sz="0" w:space="0" w:color="auto"/>
            <w:bottom w:val="none" w:sz="0" w:space="0" w:color="auto"/>
            <w:right w:val="none" w:sz="0" w:space="0" w:color="auto"/>
          </w:divBdr>
        </w:div>
        <w:div w:id="775444691">
          <w:marLeft w:val="640"/>
          <w:marRight w:val="0"/>
          <w:marTop w:val="0"/>
          <w:marBottom w:val="0"/>
          <w:divBdr>
            <w:top w:val="none" w:sz="0" w:space="0" w:color="auto"/>
            <w:left w:val="none" w:sz="0" w:space="0" w:color="auto"/>
            <w:bottom w:val="none" w:sz="0" w:space="0" w:color="auto"/>
            <w:right w:val="none" w:sz="0" w:space="0" w:color="auto"/>
          </w:divBdr>
        </w:div>
        <w:div w:id="822819932">
          <w:marLeft w:val="640"/>
          <w:marRight w:val="0"/>
          <w:marTop w:val="0"/>
          <w:marBottom w:val="0"/>
          <w:divBdr>
            <w:top w:val="none" w:sz="0" w:space="0" w:color="auto"/>
            <w:left w:val="none" w:sz="0" w:space="0" w:color="auto"/>
            <w:bottom w:val="none" w:sz="0" w:space="0" w:color="auto"/>
            <w:right w:val="none" w:sz="0" w:space="0" w:color="auto"/>
          </w:divBdr>
        </w:div>
        <w:div w:id="823854658">
          <w:marLeft w:val="640"/>
          <w:marRight w:val="0"/>
          <w:marTop w:val="0"/>
          <w:marBottom w:val="0"/>
          <w:divBdr>
            <w:top w:val="none" w:sz="0" w:space="0" w:color="auto"/>
            <w:left w:val="none" w:sz="0" w:space="0" w:color="auto"/>
            <w:bottom w:val="none" w:sz="0" w:space="0" w:color="auto"/>
            <w:right w:val="none" w:sz="0" w:space="0" w:color="auto"/>
          </w:divBdr>
        </w:div>
        <w:div w:id="828594813">
          <w:marLeft w:val="640"/>
          <w:marRight w:val="0"/>
          <w:marTop w:val="0"/>
          <w:marBottom w:val="0"/>
          <w:divBdr>
            <w:top w:val="none" w:sz="0" w:space="0" w:color="auto"/>
            <w:left w:val="none" w:sz="0" w:space="0" w:color="auto"/>
            <w:bottom w:val="none" w:sz="0" w:space="0" w:color="auto"/>
            <w:right w:val="none" w:sz="0" w:space="0" w:color="auto"/>
          </w:divBdr>
        </w:div>
        <w:div w:id="843007891">
          <w:marLeft w:val="640"/>
          <w:marRight w:val="0"/>
          <w:marTop w:val="0"/>
          <w:marBottom w:val="0"/>
          <w:divBdr>
            <w:top w:val="none" w:sz="0" w:space="0" w:color="auto"/>
            <w:left w:val="none" w:sz="0" w:space="0" w:color="auto"/>
            <w:bottom w:val="none" w:sz="0" w:space="0" w:color="auto"/>
            <w:right w:val="none" w:sz="0" w:space="0" w:color="auto"/>
          </w:divBdr>
        </w:div>
        <w:div w:id="852034853">
          <w:marLeft w:val="640"/>
          <w:marRight w:val="0"/>
          <w:marTop w:val="0"/>
          <w:marBottom w:val="0"/>
          <w:divBdr>
            <w:top w:val="none" w:sz="0" w:space="0" w:color="auto"/>
            <w:left w:val="none" w:sz="0" w:space="0" w:color="auto"/>
            <w:bottom w:val="none" w:sz="0" w:space="0" w:color="auto"/>
            <w:right w:val="none" w:sz="0" w:space="0" w:color="auto"/>
          </w:divBdr>
        </w:div>
        <w:div w:id="865368310">
          <w:marLeft w:val="640"/>
          <w:marRight w:val="0"/>
          <w:marTop w:val="0"/>
          <w:marBottom w:val="0"/>
          <w:divBdr>
            <w:top w:val="none" w:sz="0" w:space="0" w:color="auto"/>
            <w:left w:val="none" w:sz="0" w:space="0" w:color="auto"/>
            <w:bottom w:val="none" w:sz="0" w:space="0" w:color="auto"/>
            <w:right w:val="none" w:sz="0" w:space="0" w:color="auto"/>
          </w:divBdr>
        </w:div>
        <w:div w:id="885800104">
          <w:marLeft w:val="640"/>
          <w:marRight w:val="0"/>
          <w:marTop w:val="0"/>
          <w:marBottom w:val="0"/>
          <w:divBdr>
            <w:top w:val="none" w:sz="0" w:space="0" w:color="auto"/>
            <w:left w:val="none" w:sz="0" w:space="0" w:color="auto"/>
            <w:bottom w:val="none" w:sz="0" w:space="0" w:color="auto"/>
            <w:right w:val="none" w:sz="0" w:space="0" w:color="auto"/>
          </w:divBdr>
        </w:div>
        <w:div w:id="921253109">
          <w:marLeft w:val="640"/>
          <w:marRight w:val="0"/>
          <w:marTop w:val="0"/>
          <w:marBottom w:val="0"/>
          <w:divBdr>
            <w:top w:val="none" w:sz="0" w:space="0" w:color="auto"/>
            <w:left w:val="none" w:sz="0" w:space="0" w:color="auto"/>
            <w:bottom w:val="none" w:sz="0" w:space="0" w:color="auto"/>
            <w:right w:val="none" w:sz="0" w:space="0" w:color="auto"/>
          </w:divBdr>
        </w:div>
        <w:div w:id="960262844">
          <w:marLeft w:val="640"/>
          <w:marRight w:val="0"/>
          <w:marTop w:val="0"/>
          <w:marBottom w:val="0"/>
          <w:divBdr>
            <w:top w:val="none" w:sz="0" w:space="0" w:color="auto"/>
            <w:left w:val="none" w:sz="0" w:space="0" w:color="auto"/>
            <w:bottom w:val="none" w:sz="0" w:space="0" w:color="auto"/>
            <w:right w:val="none" w:sz="0" w:space="0" w:color="auto"/>
          </w:divBdr>
        </w:div>
        <w:div w:id="974065119">
          <w:marLeft w:val="640"/>
          <w:marRight w:val="0"/>
          <w:marTop w:val="0"/>
          <w:marBottom w:val="0"/>
          <w:divBdr>
            <w:top w:val="none" w:sz="0" w:space="0" w:color="auto"/>
            <w:left w:val="none" w:sz="0" w:space="0" w:color="auto"/>
            <w:bottom w:val="none" w:sz="0" w:space="0" w:color="auto"/>
            <w:right w:val="none" w:sz="0" w:space="0" w:color="auto"/>
          </w:divBdr>
        </w:div>
        <w:div w:id="1024405256">
          <w:marLeft w:val="640"/>
          <w:marRight w:val="0"/>
          <w:marTop w:val="0"/>
          <w:marBottom w:val="0"/>
          <w:divBdr>
            <w:top w:val="none" w:sz="0" w:space="0" w:color="auto"/>
            <w:left w:val="none" w:sz="0" w:space="0" w:color="auto"/>
            <w:bottom w:val="none" w:sz="0" w:space="0" w:color="auto"/>
            <w:right w:val="none" w:sz="0" w:space="0" w:color="auto"/>
          </w:divBdr>
        </w:div>
        <w:div w:id="1034816502">
          <w:marLeft w:val="640"/>
          <w:marRight w:val="0"/>
          <w:marTop w:val="0"/>
          <w:marBottom w:val="0"/>
          <w:divBdr>
            <w:top w:val="none" w:sz="0" w:space="0" w:color="auto"/>
            <w:left w:val="none" w:sz="0" w:space="0" w:color="auto"/>
            <w:bottom w:val="none" w:sz="0" w:space="0" w:color="auto"/>
            <w:right w:val="none" w:sz="0" w:space="0" w:color="auto"/>
          </w:divBdr>
        </w:div>
        <w:div w:id="1040083341">
          <w:marLeft w:val="640"/>
          <w:marRight w:val="0"/>
          <w:marTop w:val="0"/>
          <w:marBottom w:val="0"/>
          <w:divBdr>
            <w:top w:val="none" w:sz="0" w:space="0" w:color="auto"/>
            <w:left w:val="none" w:sz="0" w:space="0" w:color="auto"/>
            <w:bottom w:val="none" w:sz="0" w:space="0" w:color="auto"/>
            <w:right w:val="none" w:sz="0" w:space="0" w:color="auto"/>
          </w:divBdr>
        </w:div>
        <w:div w:id="1050497028">
          <w:marLeft w:val="640"/>
          <w:marRight w:val="0"/>
          <w:marTop w:val="0"/>
          <w:marBottom w:val="0"/>
          <w:divBdr>
            <w:top w:val="none" w:sz="0" w:space="0" w:color="auto"/>
            <w:left w:val="none" w:sz="0" w:space="0" w:color="auto"/>
            <w:bottom w:val="none" w:sz="0" w:space="0" w:color="auto"/>
            <w:right w:val="none" w:sz="0" w:space="0" w:color="auto"/>
          </w:divBdr>
        </w:div>
        <w:div w:id="1081950650">
          <w:marLeft w:val="640"/>
          <w:marRight w:val="0"/>
          <w:marTop w:val="0"/>
          <w:marBottom w:val="0"/>
          <w:divBdr>
            <w:top w:val="none" w:sz="0" w:space="0" w:color="auto"/>
            <w:left w:val="none" w:sz="0" w:space="0" w:color="auto"/>
            <w:bottom w:val="none" w:sz="0" w:space="0" w:color="auto"/>
            <w:right w:val="none" w:sz="0" w:space="0" w:color="auto"/>
          </w:divBdr>
        </w:div>
        <w:div w:id="1089273969">
          <w:marLeft w:val="640"/>
          <w:marRight w:val="0"/>
          <w:marTop w:val="0"/>
          <w:marBottom w:val="0"/>
          <w:divBdr>
            <w:top w:val="none" w:sz="0" w:space="0" w:color="auto"/>
            <w:left w:val="none" w:sz="0" w:space="0" w:color="auto"/>
            <w:bottom w:val="none" w:sz="0" w:space="0" w:color="auto"/>
            <w:right w:val="none" w:sz="0" w:space="0" w:color="auto"/>
          </w:divBdr>
        </w:div>
        <w:div w:id="1124350653">
          <w:marLeft w:val="640"/>
          <w:marRight w:val="0"/>
          <w:marTop w:val="0"/>
          <w:marBottom w:val="0"/>
          <w:divBdr>
            <w:top w:val="none" w:sz="0" w:space="0" w:color="auto"/>
            <w:left w:val="none" w:sz="0" w:space="0" w:color="auto"/>
            <w:bottom w:val="none" w:sz="0" w:space="0" w:color="auto"/>
            <w:right w:val="none" w:sz="0" w:space="0" w:color="auto"/>
          </w:divBdr>
        </w:div>
        <w:div w:id="1149008282">
          <w:marLeft w:val="640"/>
          <w:marRight w:val="0"/>
          <w:marTop w:val="0"/>
          <w:marBottom w:val="0"/>
          <w:divBdr>
            <w:top w:val="none" w:sz="0" w:space="0" w:color="auto"/>
            <w:left w:val="none" w:sz="0" w:space="0" w:color="auto"/>
            <w:bottom w:val="none" w:sz="0" w:space="0" w:color="auto"/>
            <w:right w:val="none" w:sz="0" w:space="0" w:color="auto"/>
          </w:divBdr>
        </w:div>
        <w:div w:id="1171988348">
          <w:marLeft w:val="640"/>
          <w:marRight w:val="0"/>
          <w:marTop w:val="0"/>
          <w:marBottom w:val="0"/>
          <w:divBdr>
            <w:top w:val="none" w:sz="0" w:space="0" w:color="auto"/>
            <w:left w:val="none" w:sz="0" w:space="0" w:color="auto"/>
            <w:bottom w:val="none" w:sz="0" w:space="0" w:color="auto"/>
            <w:right w:val="none" w:sz="0" w:space="0" w:color="auto"/>
          </w:divBdr>
        </w:div>
        <w:div w:id="1181898399">
          <w:marLeft w:val="640"/>
          <w:marRight w:val="0"/>
          <w:marTop w:val="0"/>
          <w:marBottom w:val="0"/>
          <w:divBdr>
            <w:top w:val="none" w:sz="0" w:space="0" w:color="auto"/>
            <w:left w:val="none" w:sz="0" w:space="0" w:color="auto"/>
            <w:bottom w:val="none" w:sz="0" w:space="0" w:color="auto"/>
            <w:right w:val="none" w:sz="0" w:space="0" w:color="auto"/>
          </w:divBdr>
        </w:div>
        <w:div w:id="1186476613">
          <w:marLeft w:val="640"/>
          <w:marRight w:val="0"/>
          <w:marTop w:val="0"/>
          <w:marBottom w:val="0"/>
          <w:divBdr>
            <w:top w:val="none" w:sz="0" w:space="0" w:color="auto"/>
            <w:left w:val="none" w:sz="0" w:space="0" w:color="auto"/>
            <w:bottom w:val="none" w:sz="0" w:space="0" w:color="auto"/>
            <w:right w:val="none" w:sz="0" w:space="0" w:color="auto"/>
          </w:divBdr>
        </w:div>
        <w:div w:id="1187139437">
          <w:marLeft w:val="640"/>
          <w:marRight w:val="0"/>
          <w:marTop w:val="0"/>
          <w:marBottom w:val="0"/>
          <w:divBdr>
            <w:top w:val="none" w:sz="0" w:space="0" w:color="auto"/>
            <w:left w:val="none" w:sz="0" w:space="0" w:color="auto"/>
            <w:bottom w:val="none" w:sz="0" w:space="0" w:color="auto"/>
            <w:right w:val="none" w:sz="0" w:space="0" w:color="auto"/>
          </w:divBdr>
        </w:div>
        <w:div w:id="1194684301">
          <w:marLeft w:val="640"/>
          <w:marRight w:val="0"/>
          <w:marTop w:val="0"/>
          <w:marBottom w:val="0"/>
          <w:divBdr>
            <w:top w:val="none" w:sz="0" w:space="0" w:color="auto"/>
            <w:left w:val="none" w:sz="0" w:space="0" w:color="auto"/>
            <w:bottom w:val="none" w:sz="0" w:space="0" w:color="auto"/>
            <w:right w:val="none" w:sz="0" w:space="0" w:color="auto"/>
          </w:divBdr>
        </w:div>
        <w:div w:id="1213151524">
          <w:marLeft w:val="640"/>
          <w:marRight w:val="0"/>
          <w:marTop w:val="0"/>
          <w:marBottom w:val="0"/>
          <w:divBdr>
            <w:top w:val="none" w:sz="0" w:space="0" w:color="auto"/>
            <w:left w:val="none" w:sz="0" w:space="0" w:color="auto"/>
            <w:bottom w:val="none" w:sz="0" w:space="0" w:color="auto"/>
            <w:right w:val="none" w:sz="0" w:space="0" w:color="auto"/>
          </w:divBdr>
        </w:div>
        <w:div w:id="1253780361">
          <w:marLeft w:val="640"/>
          <w:marRight w:val="0"/>
          <w:marTop w:val="0"/>
          <w:marBottom w:val="0"/>
          <w:divBdr>
            <w:top w:val="none" w:sz="0" w:space="0" w:color="auto"/>
            <w:left w:val="none" w:sz="0" w:space="0" w:color="auto"/>
            <w:bottom w:val="none" w:sz="0" w:space="0" w:color="auto"/>
            <w:right w:val="none" w:sz="0" w:space="0" w:color="auto"/>
          </w:divBdr>
        </w:div>
        <w:div w:id="1256135542">
          <w:marLeft w:val="640"/>
          <w:marRight w:val="0"/>
          <w:marTop w:val="0"/>
          <w:marBottom w:val="0"/>
          <w:divBdr>
            <w:top w:val="none" w:sz="0" w:space="0" w:color="auto"/>
            <w:left w:val="none" w:sz="0" w:space="0" w:color="auto"/>
            <w:bottom w:val="none" w:sz="0" w:space="0" w:color="auto"/>
            <w:right w:val="none" w:sz="0" w:space="0" w:color="auto"/>
          </w:divBdr>
        </w:div>
        <w:div w:id="1268393285">
          <w:marLeft w:val="640"/>
          <w:marRight w:val="0"/>
          <w:marTop w:val="0"/>
          <w:marBottom w:val="0"/>
          <w:divBdr>
            <w:top w:val="none" w:sz="0" w:space="0" w:color="auto"/>
            <w:left w:val="none" w:sz="0" w:space="0" w:color="auto"/>
            <w:bottom w:val="none" w:sz="0" w:space="0" w:color="auto"/>
            <w:right w:val="none" w:sz="0" w:space="0" w:color="auto"/>
          </w:divBdr>
        </w:div>
        <w:div w:id="1268539485">
          <w:marLeft w:val="640"/>
          <w:marRight w:val="0"/>
          <w:marTop w:val="0"/>
          <w:marBottom w:val="0"/>
          <w:divBdr>
            <w:top w:val="none" w:sz="0" w:space="0" w:color="auto"/>
            <w:left w:val="none" w:sz="0" w:space="0" w:color="auto"/>
            <w:bottom w:val="none" w:sz="0" w:space="0" w:color="auto"/>
            <w:right w:val="none" w:sz="0" w:space="0" w:color="auto"/>
          </w:divBdr>
        </w:div>
        <w:div w:id="1420904464">
          <w:marLeft w:val="640"/>
          <w:marRight w:val="0"/>
          <w:marTop w:val="0"/>
          <w:marBottom w:val="0"/>
          <w:divBdr>
            <w:top w:val="none" w:sz="0" w:space="0" w:color="auto"/>
            <w:left w:val="none" w:sz="0" w:space="0" w:color="auto"/>
            <w:bottom w:val="none" w:sz="0" w:space="0" w:color="auto"/>
            <w:right w:val="none" w:sz="0" w:space="0" w:color="auto"/>
          </w:divBdr>
        </w:div>
        <w:div w:id="1462845266">
          <w:marLeft w:val="640"/>
          <w:marRight w:val="0"/>
          <w:marTop w:val="0"/>
          <w:marBottom w:val="0"/>
          <w:divBdr>
            <w:top w:val="none" w:sz="0" w:space="0" w:color="auto"/>
            <w:left w:val="none" w:sz="0" w:space="0" w:color="auto"/>
            <w:bottom w:val="none" w:sz="0" w:space="0" w:color="auto"/>
            <w:right w:val="none" w:sz="0" w:space="0" w:color="auto"/>
          </w:divBdr>
        </w:div>
        <w:div w:id="1465737624">
          <w:marLeft w:val="640"/>
          <w:marRight w:val="0"/>
          <w:marTop w:val="0"/>
          <w:marBottom w:val="0"/>
          <w:divBdr>
            <w:top w:val="none" w:sz="0" w:space="0" w:color="auto"/>
            <w:left w:val="none" w:sz="0" w:space="0" w:color="auto"/>
            <w:bottom w:val="none" w:sz="0" w:space="0" w:color="auto"/>
            <w:right w:val="none" w:sz="0" w:space="0" w:color="auto"/>
          </w:divBdr>
        </w:div>
        <w:div w:id="1483809038">
          <w:marLeft w:val="640"/>
          <w:marRight w:val="0"/>
          <w:marTop w:val="0"/>
          <w:marBottom w:val="0"/>
          <w:divBdr>
            <w:top w:val="none" w:sz="0" w:space="0" w:color="auto"/>
            <w:left w:val="none" w:sz="0" w:space="0" w:color="auto"/>
            <w:bottom w:val="none" w:sz="0" w:space="0" w:color="auto"/>
            <w:right w:val="none" w:sz="0" w:space="0" w:color="auto"/>
          </w:divBdr>
        </w:div>
        <w:div w:id="1488746161">
          <w:marLeft w:val="640"/>
          <w:marRight w:val="0"/>
          <w:marTop w:val="0"/>
          <w:marBottom w:val="0"/>
          <w:divBdr>
            <w:top w:val="none" w:sz="0" w:space="0" w:color="auto"/>
            <w:left w:val="none" w:sz="0" w:space="0" w:color="auto"/>
            <w:bottom w:val="none" w:sz="0" w:space="0" w:color="auto"/>
            <w:right w:val="none" w:sz="0" w:space="0" w:color="auto"/>
          </w:divBdr>
        </w:div>
        <w:div w:id="1489438235">
          <w:marLeft w:val="640"/>
          <w:marRight w:val="0"/>
          <w:marTop w:val="0"/>
          <w:marBottom w:val="0"/>
          <w:divBdr>
            <w:top w:val="none" w:sz="0" w:space="0" w:color="auto"/>
            <w:left w:val="none" w:sz="0" w:space="0" w:color="auto"/>
            <w:bottom w:val="none" w:sz="0" w:space="0" w:color="auto"/>
            <w:right w:val="none" w:sz="0" w:space="0" w:color="auto"/>
          </w:divBdr>
        </w:div>
        <w:div w:id="1517889817">
          <w:marLeft w:val="640"/>
          <w:marRight w:val="0"/>
          <w:marTop w:val="0"/>
          <w:marBottom w:val="0"/>
          <w:divBdr>
            <w:top w:val="none" w:sz="0" w:space="0" w:color="auto"/>
            <w:left w:val="none" w:sz="0" w:space="0" w:color="auto"/>
            <w:bottom w:val="none" w:sz="0" w:space="0" w:color="auto"/>
            <w:right w:val="none" w:sz="0" w:space="0" w:color="auto"/>
          </w:divBdr>
        </w:div>
        <w:div w:id="1569148295">
          <w:marLeft w:val="640"/>
          <w:marRight w:val="0"/>
          <w:marTop w:val="0"/>
          <w:marBottom w:val="0"/>
          <w:divBdr>
            <w:top w:val="none" w:sz="0" w:space="0" w:color="auto"/>
            <w:left w:val="none" w:sz="0" w:space="0" w:color="auto"/>
            <w:bottom w:val="none" w:sz="0" w:space="0" w:color="auto"/>
            <w:right w:val="none" w:sz="0" w:space="0" w:color="auto"/>
          </w:divBdr>
        </w:div>
        <w:div w:id="1627198148">
          <w:marLeft w:val="640"/>
          <w:marRight w:val="0"/>
          <w:marTop w:val="0"/>
          <w:marBottom w:val="0"/>
          <w:divBdr>
            <w:top w:val="none" w:sz="0" w:space="0" w:color="auto"/>
            <w:left w:val="none" w:sz="0" w:space="0" w:color="auto"/>
            <w:bottom w:val="none" w:sz="0" w:space="0" w:color="auto"/>
            <w:right w:val="none" w:sz="0" w:space="0" w:color="auto"/>
          </w:divBdr>
        </w:div>
        <w:div w:id="1632131848">
          <w:marLeft w:val="640"/>
          <w:marRight w:val="0"/>
          <w:marTop w:val="0"/>
          <w:marBottom w:val="0"/>
          <w:divBdr>
            <w:top w:val="none" w:sz="0" w:space="0" w:color="auto"/>
            <w:left w:val="none" w:sz="0" w:space="0" w:color="auto"/>
            <w:bottom w:val="none" w:sz="0" w:space="0" w:color="auto"/>
            <w:right w:val="none" w:sz="0" w:space="0" w:color="auto"/>
          </w:divBdr>
        </w:div>
        <w:div w:id="1703171116">
          <w:marLeft w:val="640"/>
          <w:marRight w:val="0"/>
          <w:marTop w:val="0"/>
          <w:marBottom w:val="0"/>
          <w:divBdr>
            <w:top w:val="none" w:sz="0" w:space="0" w:color="auto"/>
            <w:left w:val="none" w:sz="0" w:space="0" w:color="auto"/>
            <w:bottom w:val="none" w:sz="0" w:space="0" w:color="auto"/>
            <w:right w:val="none" w:sz="0" w:space="0" w:color="auto"/>
          </w:divBdr>
        </w:div>
        <w:div w:id="1730688525">
          <w:marLeft w:val="640"/>
          <w:marRight w:val="0"/>
          <w:marTop w:val="0"/>
          <w:marBottom w:val="0"/>
          <w:divBdr>
            <w:top w:val="none" w:sz="0" w:space="0" w:color="auto"/>
            <w:left w:val="none" w:sz="0" w:space="0" w:color="auto"/>
            <w:bottom w:val="none" w:sz="0" w:space="0" w:color="auto"/>
            <w:right w:val="none" w:sz="0" w:space="0" w:color="auto"/>
          </w:divBdr>
        </w:div>
        <w:div w:id="1751731206">
          <w:marLeft w:val="640"/>
          <w:marRight w:val="0"/>
          <w:marTop w:val="0"/>
          <w:marBottom w:val="0"/>
          <w:divBdr>
            <w:top w:val="none" w:sz="0" w:space="0" w:color="auto"/>
            <w:left w:val="none" w:sz="0" w:space="0" w:color="auto"/>
            <w:bottom w:val="none" w:sz="0" w:space="0" w:color="auto"/>
            <w:right w:val="none" w:sz="0" w:space="0" w:color="auto"/>
          </w:divBdr>
        </w:div>
        <w:div w:id="1765416703">
          <w:marLeft w:val="640"/>
          <w:marRight w:val="0"/>
          <w:marTop w:val="0"/>
          <w:marBottom w:val="0"/>
          <w:divBdr>
            <w:top w:val="none" w:sz="0" w:space="0" w:color="auto"/>
            <w:left w:val="none" w:sz="0" w:space="0" w:color="auto"/>
            <w:bottom w:val="none" w:sz="0" w:space="0" w:color="auto"/>
            <w:right w:val="none" w:sz="0" w:space="0" w:color="auto"/>
          </w:divBdr>
        </w:div>
        <w:div w:id="1792820182">
          <w:marLeft w:val="640"/>
          <w:marRight w:val="0"/>
          <w:marTop w:val="0"/>
          <w:marBottom w:val="0"/>
          <w:divBdr>
            <w:top w:val="none" w:sz="0" w:space="0" w:color="auto"/>
            <w:left w:val="none" w:sz="0" w:space="0" w:color="auto"/>
            <w:bottom w:val="none" w:sz="0" w:space="0" w:color="auto"/>
            <w:right w:val="none" w:sz="0" w:space="0" w:color="auto"/>
          </w:divBdr>
        </w:div>
        <w:div w:id="1841462482">
          <w:marLeft w:val="640"/>
          <w:marRight w:val="0"/>
          <w:marTop w:val="0"/>
          <w:marBottom w:val="0"/>
          <w:divBdr>
            <w:top w:val="none" w:sz="0" w:space="0" w:color="auto"/>
            <w:left w:val="none" w:sz="0" w:space="0" w:color="auto"/>
            <w:bottom w:val="none" w:sz="0" w:space="0" w:color="auto"/>
            <w:right w:val="none" w:sz="0" w:space="0" w:color="auto"/>
          </w:divBdr>
        </w:div>
        <w:div w:id="1880317430">
          <w:marLeft w:val="640"/>
          <w:marRight w:val="0"/>
          <w:marTop w:val="0"/>
          <w:marBottom w:val="0"/>
          <w:divBdr>
            <w:top w:val="none" w:sz="0" w:space="0" w:color="auto"/>
            <w:left w:val="none" w:sz="0" w:space="0" w:color="auto"/>
            <w:bottom w:val="none" w:sz="0" w:space="0" w:color="auto"/>
            <w:right w:val="none" w:sz="0" w:space="0" w:color="auto"/>
          </w:divBdr>
        </w:div>
        <w:div w:id="1881165625">
          <w:marLeft w:val="640"/>
          <w:marRight w:val="0"/>
          <w:marTop w:val="0"/>
          <w:marBottom w:val="0"/>
          <w:divBdr>
            <w:top w:val="none" w:sz="0" w:space="0" w:color="auto"/>
            <w:left w:val="none" w:sz="0" w:space="0" w:color="auto"/>
            <w:bottom w:val="none" w:sz="0" w:space="0" w:color="auto"/>
            <w:right w:val="none" w:sz="0" w:space="0" w:color="auto"/>
          </w:divBdr>
        </w:div>
        <w:div w:id="1938324831">
          <w:marLeft w:val="640"/>
          <w:marRight w:val="0"/>
          <w:marTop w:val="0"/>
          <w:marBottom w:val="0"/>
          <w:divBdr>
            <w:top w:val="none" w:sz="0" w:space="0" w:color="auto"/>
            <w:left w:val="none" w:sz="0" w:space="0" w:color="auto"/>
            <w:bottom w:val="none" w:sz="0" w:space="0" w:color="auto"/>
            <w:right w:val="none" w:sz="0" w:space="0" w:color="auto"/>
          </w:divBdr>
        </w:div>
        <w:div w:id="1958443300">
          <w:marLeft w:val="640"/>
          <w:marRight w:val="0"/>
          <w:marTop w:val="0"/>
          <w:marBottom w:val="0"/>
          <w:divBdr>
            <w:top w:val="none" w:sz="0" w:space="0" w:color="auto"/>
            <w:left w:val="none" w:sz="0" w:space="0" w:color="auto"/>
            <w:bottom w:val="none" w:sz="0" w:space="0" w:color="auto"/>
            <w:right w:val="none" w:sz="0" w:space="0" w:color="auto"/>
          </w:divBdr>
        </w:div>
        <w:div w:id="1965428039">
          <w:marLeft w:val="640"/>
          <w:marRight w:val="0"/>
          <w:marTop w:val="0"/>
          <w:marBottom w:val="0"/>
          <w:divBdr>
            <w:top w:val="none" w:sz="0" w:space="0" w:color="auto"/>
            <w:left w:val="none" w:sz="0" w:space="0" w:color="auto"/>
            <w:bottom w:val="none" w:sz="0" w:space="0" w:color="auto"/>
            <w:right w:val="none" w:sz="0" w:space="0" w:color="auto"/>
          </w:divBdr>
        </w:div>
        <w:div w:id="1974821449">
          <w:marLeft w:val="640"/>
          <w:marRight w:val="0"/>
          <w:marTop w:val="0"/>
          <w:marBottom w:val="0"/>
          <w:divBdr>
            <w:top w:val="none" w:sz="0" w:space="0" w:color="auto"/>
            <w:left w:val="none" w:sz="0" w:space="0" w:color="auto"/>
            <w:bottom w:val="none" w:sz="0" w:space="0" w:color="auto"/>
            <w:right w:val="none" w:sz="0" w:space="0" w:color="auto"/>
          </w:divBdr>
        </w:div>
        <w:div w:id="1999965321">
          <w:marLeft w:val="640"/>
          <w:marRight w:val="0"/>
          <w:marTop w:val="0"/>
          <w:marBottom w:val="0"/>
          <w:divBdr>
            <w:top w:val="none" w:sz="0" w:space="0" w:color="auto"/>
            <w:left w:val="none" w:sz="0" w:space="0" w:color="auto"/>
            <w:bottom w:val="none" w:sz="0" w:space="0" w:color="auto"/>
            <w:right w:val="none" w:sz="0" w:space="0" w:color="auto"/>
          </w:divBdr>
        </w:div>
        <w:div w:id="2010595488">
          <w:marLeft w:val="640"/>
          <w:marRight w:val="0"/>
          <w:marTop w:val="0"/>
          <w:marBottom w:val="0"/>
          <w:divBdr>
            <w:top w:val="none" w:sz="0" w:space="0" w:color="auto"/>
            <w:left w:val="none" w:sz="0" w:space="0" w:color="auto"/>
            <w:bottom w:val="none" w:sz="0" w:space="0" w:color="auto"/>
            <w:right w:val="none" w:sz="0" w:space="0" w:color="auto"/>
          </w:divBdr>
        </w:div>
        <w:div w:id="2018926015">
          <w:marLeft w:val="640"/>
          <w:marRight w:val="0"/>
          <w:marTop w:val="0"/>
          <w:marBottom w:val="0"/>
          <w:divBdr>
            <w:top w:val="none" w:sz="0" w:space="0" w:color="auto"/>
            <w:left w:val="none" w:sz="0" w:space="0" w:color="auto"/>
            <w:bottom w:val="none" w:sz="0" w:space="0" w:color="auto"/>
            <w:right w:val="none" w:sz="0" w:space="0" w:color="auto"/>
          </w:divBdr>
        </w:div>
        <w:div w:id="2039313774">
          <w:marLeft w:val="640"/>
          <w:marRight w:val="0"/>
          <w:marTop w:val="0"/>
          <w:marBottom w:val="0"/>
          <w:divBdr>
            <w:top w:val="none" w:sz="0" w:space="0" w:color="auto"/>
            <w:left w:val="none" w:sz="0" w:space="0" w:color="auto"/>
            <w:bottom w:val="none" w:sz="0" w:space="0" w:color="auto"/>
            <w:right w:val="none" w:sz="0" w:space="0" w:color="auto"/>
          </w:divBdr>
        </w:div>
        <w:div w:id="2044164141">
          <w:marLeft w:val="640"/>
          <w:marRight w:val="0"/>
          <w:marTop w:val="0"/>
          <w:marBottom w:val="0"/>
          <w:divBdr>
            <w:top w:val="none" w:sz="0" w:space="0" w:color="auto"/>
            <w:left w:val="none" w:sz="0" w:space="0" w:color="auto"/>
            <w:bottom w:val="none" w:sz="0" w:space="0" w:color="auto"/>
            <w:right w:val="none" w:sz="0" w:space="0" w:color="auto"/>
          </w:divBdr>
        </w:div>
        <w:div w:id="2122652446">
          <w:marLeft w:val="640"/>
          <w:marRight w:val="0"/>
          <w:marTop w:val="0"/>
          <w:marBottom w:val="0"/>
          <w:divBdr>
            <w:top w:val="none" w:sz="0" w:space="0" w:color="auto"/>
            <w:left w:val="none" w:sz="0" w:space="0" w:color="auto"/>
            <w:bottom w:val="none" w:sz="0" w:space="0" w:color="auto"/>
            <w:right w:val="none" w:sz="0" w:space="0" w:color="auto"/>
          </w:divBdr>
        </w:div>
      </w:divsChild>
    </w:div>
    <w:div w:id="867834115">
      <w:bodyDiv w:val="1"/>
      <w:marLeft w:val="0"/>
      <w:marRight w:val="0"/>
      <w:marTop w:val="0"/>
      <w:marBottom w:val="0"/>
      <w:divBdr>
        <w:top w:val="none" w:sz="0" w:space="0" w:color="auto"/>
        <w:left w:val="none" w:sz="0" w:space="0" w:color="auto"/>
        <w:bottom w:val="none" w:sz="0" w:space="0" w:color="auto"/>
        <w:right w:val="none" w:sz="0" w:space="0" w:color="auto"/>
      </w:divBdr>
      <w:divsChild>
        <w:div w:id="25255130">
          <w:marLeft w:val="640"/>
          <w:marRight w:val="0"/>
          <w:marTop w:val="0"/>
          <w:marBottom w:val="0"/>
          <w:divBdr>
            <w:top w:val="none" w:sz="0" w:space="0" w:color="auto"/>
            <w:left w:val="none" w:sz="0" w:space="0" w:color="auto"/>
            <w:bottom w:val="none" w:sz="0" w:space="0" w:color="auto"/>
            <w:right w:val="none" w:sz="0" w:space="0" w:color="auto"/>
          </w:divBdr>
        </w:div>
        <w:div w:id="85150279">
          <w:marLeft w:val="640"/>
          <w:marRight w:val="0"/>
          <w:marTop w:val="0"/>
          <w:marBottom w:val="0"/>
          <w:divBdr>
            <w:top w:val="none" w:sz="0" w:space="0" w:color="auto"/>
            <w:left w:val="none" w:sz="0" w:space="0" w:color="auto"/>
            <w:bottom w:val="none" w:sz="0" w:space="0" w:color="auto"/>
            <w:right w:val="none" w:sz="0" w:space="0" w:color="auto"/>
          </w:divBdr>
        </w:div>
        <w:div w:id="90398913">
          <w:marLeft w:val="640"/>
          <w:marRight w:val="0"/>
          <w:marTop w:val="0"/>
          <w:marBottom w:val="0"/>
          <w:divBdr>
            <w:top w:val="none" w:sz="0" w:space="0" w:color="auto"/>
            <w:left w:val="none" w:sz="0" w:space="0" w:color="auto"/>
            <w:bottom w:val="none" w:sz="0" w:space="0" w:color="auto"/>
            <w:right w:val="none" w:sz="0" w:space="0" w:color="auto"/>
          </w:divBdr>
        </w:div>
        <w:div w:id="97218589">
          <w:marLeft w:val="640"/>
          <w:marRight w:val="0"/>
          <w:marTop w:val="0"/>
          <w:marBottom w:val="0"/>
          <w:divBdr>
            <w:top w:val="none" w:sz="0" w:space="0" w:color="auto"/>
            <w:left w:val="none" w:sz="0" w:space="0" w:color="auto"/>
            <w:bottom w:val="none" w:sz="0" w:space="0" w:color="auto"/>
            <w:right w:val="none" w:sz="0" w:space="0" w:color="auto"/>
          </w:divBdr>
        </w:div>
        <w:div w:id="128669101">
          <w:marLeft w:val="640"/>
          <w:marRight w:val="0"/>
          <w:marTop w:val="0"/>
          <w:marBottom w:val="0"/>
          <w:divBdr>
            <w:top w:val="none" w:sz="0" w:space="0" w:color="auto"/>
            <w:left w:val="none" w:sz="0" w:space="0" w:color="auto"/>
            <w:bottom w:val="none" w:sz="0" w:space="0" w:color="auto"/>
            <w:right w:val="none" w:sz="0" w:space="0" w:color="auto"/>
          </w:divBdr>
        </w:div>
        <w:div w:id="142896927">
          <w:marLeft w:val="640"/>
          <w:marRight w:val="0"/>
          <w:marTop w:val="0"/>
          <w:marBottom w:val="0"/>
          <w:divBdr>
            <w:top w:val="none" w:sz="0" w:space="0" w:color="auto"/>
            <w:left w:val="none" w:sz="0" w:space="0" w:color="auto"/>
            <w:bottom w:val="none" w:sz="0" w:space="0" w:color="auto"/>
            <w:right w:val="none" w:sz="0" w:space="0" w:color="auto"/>
          </w:divBdr>
        </w:div>
        <w:div w:id="202181048">
          <w:marLeft w:val="640"/>
          <w:marRight w:val="0"/>
          <w:marTop w:val="0"/>
          <w:marBottom w:val="0"/>
          <w:divBdr>
            <w:top w:val="none" w:sz="0" w:space="0" w:color="auto"/>
            <w:left w:val="none" w:sz="0" w:space="0" w:color="auto"/>
            <w:bottom w:val="none" w:sz="0" w:space="0" w:color="auto"/>
            <w:right w:val="none" w:sz="0" w:space="0" w:color="auto"/>
          </w:divBdr>
        </w:div>
        <w:div w:id="244649298">
          <w:marLeft w:val="640"/>
          <w:marRight w:val="0"/>
          <w:marTop w:val="0"/>
          <w:marBottom w:val="0"/>
          <w:divBdr>
            <w:top w:val="none" w:sz="0" w:space="0" w:color="auto"/>
            <w:left w:val="none" w:sz="0" w:space="0" w:color="auto"/>
            <w:bottom w:val="none" w:sz="0" w:space="0" w:color="auto"/>
            <w:right w:val="none" w:sz="0" w:space="0" w:color="auto"/>
          </w:divBdr>
        </w:div>
        <w:div w:id="245504423">
          <w:marLeft w:val="640"/>
          <w:marRight w:val="0"/>
          <w:marTop w:val="0"/>
          <w:marBottom w:val="0"/>
          <w:divBdr>
            <w:top w:val="none" w:sz="0" w:space="0" w:color="auto"/>
            <w:left w:val="none" w:sz="0" w:space="0" w:color="auto"/>
            <w:bottom w:val="none" w:sz="0" w:space="0" w:color="auto"/>
            <w:right w:val="none" w:sz="0" w:space="0" w:color="auto"/>
          </w:divBdr>
        </w:div>
        <w:div w:id="246964217">
          <w:marLeft w:val="640"/>
          <w:marRight w:val="0"/>
          <w:marTop w:val="0"/>
          <w:marBottom w:val="0"/>
          <w:divBdr>
            <w:top w:val="none" w:sz="0" w:space="0" w:color="auto"/>
            <w:left w:val="none" w:sz="0" w:space="0" w:color="auto"/>
            <w:bottom w:val="none" w:sz="0" w:space="0" w:color="auto"/>
            <w:right w:val="none" w:sz="0" w:space="0" w:color="auto"/>
          </w:divBdr>
        </w:div>
        <w:div w:id="258416767">
          <w:marLeft w:val="640"/>
          <w:marRight w:val="0"/>
          <w:marTop w:val="0"/>
          <w:marBottom w:val="0"/>
          <w:divBdr>
            <w:top w:val="none" w:sz="0" w:space="0" w:color="auto"/>
            <w:left w:val="none" w:sz="0" w:space="0" w:color="auto"/>
            <w:bottom w:val="none" w:sz="0" w:space="0" w:color="auto"/>
            <w:right w:val="none" w:sz="0" w:space="0" w:color="auto"/>
          </w:divBdr>
        </w:div>
        <w:div w:id="260718863">
          <w:marLeft w:val="640"/>
          <w:marRight w:val="0"/>
          <w:marTop w:val="0"/>
          <w:marBottom w:val="0"/>
          <w:divBdr>
            <w:top w:val="none" w:sz="0" w:space="0" w:color="auto"/>
            <w:left w:val="none" w:sz="0" w:space="0" w:color="auto"/>
            <w:bottom w:val="none" w:sz="0" w:space="0" w:color="auto"/>
            <w:right w:val="none" w:sz="0" w:space="0" w:color="auto"/>
          </w:divBdr>
        </w:div>
        <w:div w:id="368381181">
          <w:marLeft w:val="640"/>
          <w:marRight w:val="0"/>
          <w:marTop w:val="0"/>
          <w:marBottom w:val="0"/>
          <w:divBdr>
            <w:top w:val="none" w:sz="0" w:space="0" w:color="auto"/>
            <w:left w:val="none" w:sz="0" w:space="0" w:color="auto"/>
            <w:bottom w:val="none" w:sz="0" w:space="0" w:color="auto"/>
            <w:right w:val="none" w:sz="0" w:space="0" w:color="auto"/>
          </w:divBdr>
        </w:div>
        <w:div w:id="395858009">
          <w:marLeft w:val="640"/>
          <w:marRight w:val="0"/>
          <w:marTop w:val="0"/>
          <w:marBottom w:val="0"/>
          <w:divBdr>
            <w:top w:val="none" w:sz="0" w:space="0" w:color="auto"/>
            <w:left w:val="none" w:sz="0" w:space="0" w:color="auto"/>
            <w:bottom w:val="none" w:sz="0" w:space="0" w:color="auto"/>
            <w:right w:val="none" w:sz="0" w:space="0" w:color="auto"/>
          </w:divBdr>
        </w:div>
        <w:div w:id="465010446">
          <w:marLeft w:val="640"/>
          <w:marRight w:val="0"/>
          <w:marTop w:val="0"/>
          <w:marBottom w:val="0"/>
          <w:divBdr>
            <w:top w:val="none" w:sz="0" w:space="0" w:color="auto"/>
            <w:left w:val="none" w:sz="0" w:space="0" w:color="auto"/>
            <w:bottom w:val="none" w:sz="0" w:space="0" w:color="auto"/>
            <w:right w:val="none" w:sz="0" w:space="0" w:color="auto"/>
          </w:divBdr>
        </w:div>
        <w:div w:id="505093946">
          <w:marLeft w:val="640"/>
          <w:marRight w:val="0"/>
          <w:marTop w:val="0"/>
          <w:marBottom w:val="0"/>
          <w:divBdr>
            <w:top w:val="none" w:sz="0" w:space="0" w:color="auto"/>
            <w:left w:val="none" w:sz="0" w:space="0" w:color="auto"/>
            <w:bottom w:val="none" w:sz="0" w:space="0" w:color="auto"/>
            <w:right w:val="none" w:sz="0" w:space="0" w:color="auto"/>
          </w:divBdr>
        </w:div>
        <w:div w:id="527136956">
          <w:marLeft w:val="640"/>
          <w:marRight w:val="0"/>
          <w:marTop w:val="0"/>
          <w:marBottom w:val="0"/>
          <w:divBdr>
            <w:top w:val="none" w:sz="0" w:space="0" w:color="auto"/>
            <w:left w:val="none" w:sz="0" w:space="0" w:color="auto"/>
            <w:bottom w:val="none" w:sz="0" w:space="0" w:color="auto"/>
            <w:right w:val="none" w:sz="0" w:space="0" w:color="auto"/>
          </w:divBdr>
        </w:div>
        <w:div w:id="544878773">
          <w:marLeft w:val="640"/>
          <w:marRight w:val="0"/>
          <w:marTop w:val="0"/>
          <w:marBottom w:val="0"/>
          <w:divBdr>
            <w:top w:val="none" w:sz="0" w:space="0" w:color="auto"/>
            <w:left w:val="none" w:sz="0" w:space="0" w:color="auto"/>
            <w:bottom w:val="none" w:sz="0" w:space="0" w:color="auto"/>
            <w:right w:val="none" w:sz="0" w:space="0" w:color="auto"/>
          </w:divBdr>
        </w:div>
        <w:div w:id="559559980">
          <w:marLeft w:val="640"/>
          <w:marRight w:val="0"/>
          <w:marTop w:val="0"/>
          <w:marBottom w:val="0"/>
          <w:divBdr>
            <w:top w:val="none" w:sz="0" w:space="0" w:color="auto"/>
            <w:left w:val="none" w:sz="0" w:space="0" w:color="auto"/>
            <w:bottom w:val="none" w:sz="0" w:space="0" w:color="auto"/>
            <w:right w:val="none" w:sz="0" w:space="0" w:color="auto"/>
          </w:divBdr>
        </w:div>
        <w:div w:id="572812589">
          <w:marLeft w:val="640"/>
          <w:marRight w:val="0"/>
          <w:marTop w:val="0"/>
          <w:marBottom w:val="0"/>
          <w:divBdr>
            <w:top w:val="none" w:sz="0" w:space="0" w:color="auto"/>
            <w:left w:val="none" w:sz="0" w:space="0" w:color="auto"/>
            <w:bottom w:val="none" w:sz="0" w:space="0" w:color="auto"/>
            <w:right w:val="none" w:sz="0" w:space="0" w:color="auto"/>
          </w:divBdr>
        </w:div>
        <w:div w:id="595333177">
          <w:marLeft w:val="640"/>
          <w:marRight w:val="0"/>
          <w:marTop w:val="0"/>
          <w:marBottom w:val="0"/>
          <w:divBdr>
            <w:top w:val="none" w:sz="0" w:space="0" w:color="auto"/>
            <w:left w:val="none" w:sz="0" w:space="0" w:color="auto"/>
            <w:bottom w:val="none" w:sz="0" w:space="0" w:color="auto"/>
            <w:right w:val="none" w:sz="0" w:space="0" w:color="auto"/>
          </w:divBdr>
        </w:div>
        <w:div w:id="615480138">
          <w:marLeft w:val="640"/>
          <w:marRight w:val="0"/>
          <w:marTop w:val="0"/>
          <w:marBottom w:val="0"/>
          <w:divBdr>
            <w:top w:val="none" w:sz="0" w:space="0" w:color="auto"/>
            <w:left w:val="none" w:sz="0" w:space="0" w:color="auto"/>
            <w:bottom w:val="none" w:sz="0" w:space="0" w:color="auto"/>
            <w:right w:val="none" w:sz="0" w:space="0" w:color="auto"/>
          </w:divBdr>
        </w:div>
        <w:div w:id="620111505">
          <w:marLeft w:val="640"/>
          <w:marRight w:val="0"/>
          <w:marTop w:val="0"/>
          <w:marBottom w:val="0"/>
          <w:divBdr>
            <w:top w:val="none" w:sz="0" w:space="0" w:color="auto"/>
            <w:left w:val="none" w:sz="0" w:space="0" w:color="auto"/>
            <w:bottom w:val="none" w:sz="0" w:space="0" w:color="auto"/>
            <w:right w:val="none" w:sz="0" w:space="0" w:color="auto"/>
          </w:divBdr>
        </w:div>
        <w:div w:id="632906069">
          <w:marLeft w:val="640"/>
          <w:marRight w:val="0"/>
          <w:marTop w:val="0"/>
          <w:marBottom w:val="0"/>
          <w:divBdr>
            <w:top w:val="none" w:sz="0" w:space="0" w:color="auto"/>
            <w:left w:val="none" w:sz="0" w:space="0" w:color="auto"/>
            <w:bottom w:val="none" w:sz="0" w:space="0" w:color="auto"/>
            <w:right w:val="none" w:sz="0" w:space="0" w:color="auto"/>
          </w:divBdr>
        </w:div>
        <w:div w:id="700321021">
          <w:marLeft w:val="640"/>
          <w:marRight w:val="0"/>
          <w:marTop w:val="0"/>
          <w:marBottom w:val="0"/>
          <w:divBdr>
            <w:top w:val="none" w:sz="0" w:space="0" w:color="auto"/>
            <w:left w:val="none" w:sz="0" w:space="0" w:color="auto"/>
            <w:bottom w:val="none" w:sz="0" w:space="0" w:color="auto"/>
            <w:right w:val="none" w:sz="0" w:space="0" w:color="auto"/>
          </w:divBdr>
        </w:div>
        <w:div w:id="715852309">
          <w:marLeft w:val="640"/>
          <w:marRight w:val="0"/>
          <w:marTop w:val="0"/>
          <w:marBottom w:val="0"/>
          <w:divBdr>
            <w:top w:val="none" w:sz="0" w:space="0" w:color="auto"/>
            <w:left w:val="none" w:sz="0" w:space="0" w:color="auto"/>
            <w:bottom w:val="none" w:sz="0" w:space="0" w:color="auto"/>
            <w:right w:val="none" w:sz="0" w:space="0" w:color="auto"/>
          </w:divBdr>
        </w:div>
        <w:div w:id="721100333">
          <w:marLeft w:val="640"/>
          <w:marRight w:val="0"/>
          <w:marTop w:val="0"/>
          <w:marBottom w:val="0"/>
          <w:divBdr>
            <w:top w:val="none" w:sz="0" w:space="0" w:color="auto"/>
            <w:left w:val="none" w:sz="0" w:space="0" w:color="auto"/>
            <w:bottom w:val="none" w:sz="0" w:space="0" w:color="auto"/>
            <w:right w:val="none" w:sz="0" w:space="0" w:color="auto"/>
          </w:divBdr>
        </w:div>
        <w:div w:id="737215911">
          <w:marLeft w:val="640"/>
          <w:marRight w:val="0"/>
          <w:marTop w:val="0"/>
          <w:marBottom w:val="0"/>
          <w:divBdr>
            <w:top w:val="none" w:sz="0" w:space="0" w:color="auto"/>
            <w:left w:val="none" w:sz="0" w:space="0" w:color="auto"/>
            <w:bottom w:val="none" w:sz="0" w:space="0" w:color="auto"/>
            <w:right w:val="none" w:sz="0" w:space="0" w:color="auto"/>
          </w:divBdr>
        </w:div>
        <w:div w:id="802426571">
          <w:marLeft w:val="640"/>
          <w:marRight w:val="0"/>
          <w:marTop w:val="0"/>
          <w:marBottom w:val="0"/>
          <w:divBdr>
            <w:top w:val="none" w:sz="0" w:space="0" w:color="auto"/>
            <w:left w:val="none" w:sz="0" w:space="0" w:color="auto"/>
            <w:bottom w:val="none" w:sz="0" w:space="0" w:color="auto"/>
            <w:right w:val="none" w:sz="0" w:space="0" w:color="auto"/>
          </w:divBdr>
        </w:div>
        <w:div w:id="810631450">
          <w:marLeft w:val="640"/>
          <w:marRight w:val="0"/>
          <w:marTop w:val="0"/>
          <w:marBottom w:val="0"/>
          <w:divBdr>
            <w:top w:val="none" w:sz="0" w:space="0" w:color="auto"/>
            <w:left w:val="none" w:sz="0" w:space="0" w:color="auto"/>
            <w:bottom w:val="none" w:sz="0" w:space="0" w:color="auto"/>
            <w:right w:val="none" w:sz="0" w:space="0" w:color="auto"/>
          </w:divBdr>
        </w:div>
        <w:div w:id="817499507">
          <w:marLeft w:val="640"/>
          <w:marRight w:val="0"/>
          <w:marTop w:val="0"/>
          <w:marBottom w:val="0"/>
          <w:divBdr>
            <w:top w:val="none" w:sz="0" w:space="0" w:color="auto"/>
            <w:left w:val="none" w:sz="0" w:space="0" w:color="auto"/>
            <w:bottom w:val="none" w:sz="0" w:space="0" w:color="auto"/>
            <w:right w:val="none" w:sz="0" w:space="0" w:color="auto"/>
          </w:divBdr>
        </w:div>
        <w:div w:id="853375646">
          <w:marLeft w:val="640"/>
          <w:marRight w:val="0"/>
          <w:marTop w:val="0"/>
          <w:marBottom w:val="0"/>
          <w:divBdr>
            <w:top w:val="none" w:sz="0" w:space="0" w:color="auto"/>
            <w:left w:val="none" w:sz="0" w:space="0" w:color="auto"/>
            <w:bottom w:val="none" w:sz="0" w:space="0" w:color="auto"/>
            <w:right w:val="none" w:sz="0" w:space="0" w:color="auto"/>
          </w:divBdr>
        </w:div>
        <w:div w:id="854536195">
          <w:marLeft w:val="640"/>
          <w:marRight w:val="0"/>
          <w:marTop w:val="0"/>
          <w:marBottom w:val="0"/>
          <w:divBdr>
            <w:top w:val="none" w:sz="0" w:space="0" w:color="auto"/>
            <w:left w:val="none" w:sz="0" w:space="0" w:color="auto"/>
            <w:bottom w:val="none" w:sz="0" w:space="0" w:color="auto"/>
            <w:right w:val="none" w:sz="0" w:space="0" w:color="auto"/>
          </w:divBdr>
        </w:div>
        <w:div w:id="855508053">
          <w:marLeft w:val="640"/>
          <w:marRight w:val="0"/>
          <w:marTop w:val="0"/>
          <w:marBottom w:val="0"/>
          <w:divBdr>
            <w:top w:val="none" w:sz="0" w:space="0" w:color="auto"/>
            <w:left w:val="none" w:sz="0" w:space="0" w:color="auto"/>
            <w:bottom w:val="none" w:sz="0" w:space="0" w:color="auto"/>
            <w:right w:val="none" w:sz="0" w:space="0" w:color="auto"/>
          </w:divBdr>
        </w:div>
        <w:div w:id="880747817">
          <w:marLeft w:val="640"/>
          <w:marRight w:val="0"/>
          <w:marTop w:val="0"/>
          <w:marBottom w:val="0"/>
          <w:divBdr>
            <w:top w:val="none" w:sz="0" w:space="0" w:color="auto"/>
            <w:left w:val="none" w:sz="0" w:space="0" w:color="auto"/>
            <w:bottom w:val="none" w:sz="0" w:space="0" w:color="auto"/>
            <w:right w:val="none" w:sz="0" w:space="0" w:color="auto"/>
          </w:divBdr>
        </w:div>
        <w:div w:id="930817768">
          <w:marLeft w:val="640"/>
          <w:marRight w:val="0"/>
          <w:marTop w:val="0"/>
          <w:marBottom w:val="0"/>
          <w:divBdr>
            <w:top w:val="none" w:sz="0" w:space="0" w:color="auto"/>
            <w:left w:val="none" w:sz="0" w:space="0" w:color="auto"/>
            <w:bottom w:val="none" w:sz="0" w:space="0" w:color="auto"/>
            <w:right w:val="none" w:sz="0" w:space="0" w:color="auto"/>
          </w:divBdr>
        </w:div>
        <w:div w:id="983780792">
          <w:marLeft w:val="640"/>
          <w:marRight w:val="0"/>
          <w:marTop w:val="0"/>
          <w:marBottom w:val="0"/>
          <w:divBdr>
            <w:top w:val="none" w:sz="0" w:space="0" w:color="auto"/>
            <w:left w:val="none" w:sz="0" w:space="0" w:color="auto"/>
            <w:bottom w:val="none" w:sz="0" w:space="0" w:color="auto"/>
            <w:right w:val="none" w:sz="0" w:space="0" w:color="auto"/>
          </w:divBdr>
        </w:div>
        <w:div w:id="997147515">
          <w:marLeft w:val="640"/>
          <w:marRight w:val="0"/>
          <w:marTop w:val="0"/>
          <w:marBottom w:val="0"/>
          <w:divBdr>
            <w:top w:val="none" w:sz="0" w:space="0" w:color="auto"/>
            <w:left w:val="none" w:sz="0" w:space="0" w:color="auto"/>
            <w:bottom w:val="none" w:sz="0" w:space="0" w:color="auto"/>
            <w:right w:val="none" w:sz="0" w:space="0" w:color="auto"/>
          </w:divBdr>
        </w:div>
        <w:div w:id="1042705270">
          <w:marLeft w:val="640"/>
          <w:marRight w:val="0"/>
          <w:marTop w:val="0"/>
          <w:marBottom w:val="0"/>
          <w:divBdr>
            <w:top w:val="none" w:sz="0" w:space="0" w:color="auto"/>
            <w:left w:val="none" w:sz="0" w:space="0" w:color="auto"/>
            <w:bottom w:val="none" w:sz="0" w:space="0" w:color="auto"/>
            <w:right w:val="none" w:sz="0" w:space="0" w:color="auto"/>
          </w:divBdr>
        </w:div>
        <w:div w:id="1045371171">
          <w:marLeft w:val="640"/>
          <w:marRight w:val="0"/>
          <w:marTop w:val="0"/>
          <w:marBottom w:val="0"/>
          <w:divBdr>
            <w:top w:val="none" w:sz="0" w:space="0" w:color="auto"/>
            <w:left w:val="none" w:sz="0" w:space="0" w:color="auto"/>
            <w:bottom w:val="none" w:sz="0" w:space="0" w:color="auto"/>
            <w:right w:val="none" w:sz="0" w:space="0" w:color="auto"/>
          </w:divBdr>
        </w:div>
        <w:div w:id="1119377359">
          <w:marLeft w:val="640"/>
          <w:marRight w:val="0"/>
          <w:marTop w:val="0"/>
          <w:marBottom w:val="0"/>
          <w:divBdr>
            <w:top w:val="none" w:sz="0" w:space="0" w:color="auto"/>
            <w:left w:val="none" w:sz="0" w:space="0" w:color="auto"/>
            <w:bottom w:val="none" w:sz="0" w:space="0" w:color="auto"/>
            <w:right w:val="none" w:sz="0" w:space="0" w:color="auto"/>
          </w:divBdr>
        </w:div>
        <w:div w:id="1122072178">
          <w:marLeft w:val="640"/>
          <w:marRight w:val="0"/>
          <w:marTop w:val="0"/>
          <w:marBottom w:val="0"/>
          <w:divBdr>
            <w:top w:val="none" w:sz="0" w:space="0" w:color="auto"/>
            <w:left w:val="none" w:sz="0" w:space="0" w:color="auto"/>
            <w:bottom w:val="none" w:sz="0" w:space="0" w:color="auto"/>
            <w:right w:val="none" w:sz="0" w:space="0" w:color="auto"/>
          </w:divBdr>
        </w:div>
        <w:div w:id="1124159396">
          <w:marLeft w:val="640"/>
          <w:marRight w:val="0"/>
          <w:marTop w:val="0"/>
          <w:marBottom w:val="0"/>
          <w:divBdr>
            <w:top w:val="none" w:sz="0" w:space="0" w:color="auto"/>
            <w:left w:val="none" w:sz="0" w:space="0" w:color="auto"/>
            <w:bottom w:val="none" w:sz="0" w:space="0" w:color="auto"/>
            <w:right w:val="none" w:sz="0" w:space="0" w:color="auto"/>
          </w:divBdr>
        </w:div>
        <w:div w:id="1158108388">
          <w:marLeft w:val="640"/>
          <w:marRight w:val="0"/>
          <w:marTop w:val="0"/>
          <w:marBottom w:val="0"/>
          <w:divBdr>
            <w:top w:val="none" w:sz="0" w:space="0" w:color="auto"/>
            <w:left w:val="none" w:sz="0" w:space="0" w:color="auto"/>
            <w:bottom w:val="none" w:sz="0" w:space="0" w:color="auto"/>
            <w:right w:val="none" w:sz="0" w:space="0" w:color="auto"/>
          </w:divBdr>
        </w:div>
        <w:div w:id="1169442558">
          <w:marLeft w:val="640"/>
          <w:marRight w:val="0"/>
          <w:marTop w:val="0"/>
          <w:marBottom w:val="0"/>
          <w:divBdr>
            <w:top w:val="none" w:sz="0" w:space="0" w:color="auto"/>
            <w:left w:val="none" w:sz="0" w:space="0" w:color="auto"/>
            <w:bottom w:val="none" w:sz="0" w:space="0" w:color="auto"/>
            <w:right w:val="none" w:sz="0" w:space="0" w:color="auto"/>
          </w:divBdr>
        </w:div>
        <w:div w:id="1191531060">
          <w:marLeft w:val="640"/>
          <w:marRight w:val="0"/>
          <w:marTop w:val="0"/>
          <w:marBottom w:val="0"/>
          <w:divBdr>
            <w:top w:val="none" w:sz="0" w:space="0" w:color="auto"/>
            <w:left w:val="none" w:sz="0" w:space="0" w:color="auto"/>
            <w:bottom w:val="none" w:sz="0" w:space="0" w:color="auto"/>
            <w:right w:val="none" w:sz="0" w:space="0" w:color="auto"/>
          </w:divBdr>
        </w:div>
        <w:div w:id="1198274206">
          <w:marLeft w:val="640"/>
          <w:marRight w:val="0"/>
          <w:marTop w:val="0"/>
          <w:marBottom w:val="0"/>
          <w:divBdr>
            <w:top w:val="none" w:sz="0" w:space="0" w:color="auto"/>
            <w:left w:val="none" w:sz="0" w:space="0" w:color="auto"/>
            <w:bottom w:val="none" w:sz="0" w:space="0" w:color="auto"/>
            <w:right w:val="none" w:sz="0" w:space="0" w:color="auto"/>
          </w:divBdr>
        </w:div>
        <w:div w:id="1253122127">
          <w:marLeft w:val="640"/>
          <w:marRight w:val="0"/>
          <w:marTop w:val="0"/>
          <w:marBottom w:val="0"/>
          <w:divBdr>
            <w:top w:val="none" w:sz="0" w:space="0" w:color="auto"/>
            <w:left w:val="none" w:sz="0" w:space="0" w:color="auto"/>
            <w:bottom w:val="none" w:sz="0" w:space="0" w:color="auto"/>
            <w:right w:val="none" w:sz="0" w:space="0" w:color="auto"/>
          </w:divBdr>
        </w:div>
        <w:div w:id="1259019492">
          <w:marLeft w:val="640"/>
          <w:marRight w:val="0"/>
          <w:marTop w:val="0"/>
          <w:marBottom w:val="0"/>
          <w:divBdr>
            <w:top w:val="none" w:sz="0" w:space="0" w:color="auto"/>
            <w:left w:val="none" w:sz="0" w:space="0" w:color="auto"/>
            <w:bottom w:val="none" w:sz="0" w:space="0" w:color="auto"/>
            <w:right w:val="none" w:sz="0" w:space="0" w:color="auto"/>
          </w:divBdr>
        </w:div>
        <w:div w:id="1362585811">
          <w:marLeft w:val="640"/>
          <w:marRight w:val="0"/>
          <w:marTop w:val="0"/>
          <w:marBottom w:val="0"/>
          <w:divBdr>
            <w:top w:val="none" w:sz="0" w:space="0" w:color="auto"/>
            <w:left w:val="none" w:sz="0" w:space="0" w:color="auto"/>
            <w:bottom w:val="none" w:sz="0" w:space="0" w:color="auto"/>
            <w:right w:val="none" w:sz="0" w:space="0" w:color="auto"/>
          </w:divBdr>
        </w:div>
        <w:div w:id="1398673349">
          <w:marLeft w:val="640"/>
          <w:marRight w:val="0"/>
          <w:marTop w:val="0"/>
          <w:marBottom w:val="0"/>
          <w:divBdr>
            <w:top w:val="none" w:sz="0" w:space="0" w:color="auto"/>
            <w:left w:val="none" w:sz="0" w:space="0" w:color="auto"/>
            <w:bottom w:val="none" w:sz="0" w:space="0" w:color="auto"/>
            <w:right w:val="none" w:sz="0" w:space="0" w:color="auto"/>
          </w:divBdr>
        </w:div>
        <w:div w:id="1399785788">
          <w:marLeft w:val="640"/>
          <w:marRight w:val="0"/>
          <w:marTop w:val="0"/>
          <w:marBottom w:val="0"/>
          <w:divBdr>
            <w:top w:val="none" w:sz="0" w:space="0" w:color="auto"/>
            <w:left w:val="none" w:sz="0" w:space="0" w:color="auto"/>
            <w:bottom w:val="none" w:sz="0" w:space="0" w:color="auto"/>
            <w:right w:val="none" w:sz="0" w:space="0" w:color="auto"/>
          </w:divBdr>
        </w:div>
        <w:div w:id="1420255764">
          <w:marLeft w:val="640"/>
          <w:marRight w:val="0"/>
          <w:marTop w:val="0"/>
          <w:marBottom w:val="0"/>
          <w:divBdr>
            <w:top w:val="none" w:sz="0" w:space="0" w:color="auto"/>
            <w:left w:val="none" w:sz="0" w:space="0" w:color="auto"/>
            <w:bottom w:val="none" w:sz="0" w:space="0" w:color="auto"/>
            <w:right w:val="none" w:sz="0" w:space="0" w:color="auto"/>
          </w:divBdr>
        </w:div>
        <w:div w:id="1469277118">
          <w:marLeft w:val="640"/>
          <w:marRight w:val="0"/>
          <w:marTop w:val="0"/>
          <w:marBottom w:val="0"/>
          <w:divBdr>
            <w:top w:val="none" w:sz="0" w:space="0" w:color="auto"/>
            <w:left w:val="none" w:sz="0" w:space="0" w:color="auto"/>
            <w:bottom w:val="none" w:sz="0" w:space="0" w:color="auto"/>
            <w:right w:val="none" w:sz="0" w:space="0" w:color="auto"/>
          </w:divBdr>
        </w:div>
        <w:div w:id="1477380428">
          <w:marLeft w:val="640"/>
          <w:marRight w:val="0"/>
          <w:marTop w:val="0"/>
          <w:marBottom w:val="0"/>
          <w:divBdr>
            <w:top w:val="none" w:sz="0" w:space="0" w:color="auto"/>
            <w:left w:val="none" w:sz="0" w:space="0" w:color="auto"/>
            <w:bottom w:val="none" w:sz="0" w:space="0" w:color="auto"/>
            <w:right w:val="none" w:sz="0" w:space="0" w:color="auto"/>
          </w:divBdr>
        </w:div>
        <w:div w:id="1506940513">
          <w:marLeft w:val="640"/>
          <w:marRight w:val="0"/>
          <w:marTop w:val="0"/>
          <w:marBottom w:val="0"/>
          <w:divBdr>
            <w:top w:val="none" w:sz="0" w:space="0" w:color="auto"/>
            <w:left w:val="none" w:sz="0" w:space="0" w:color="auto"/>
            <w:bottom w:val="none" w:sz="0" w:space="0" w:color="auto"/>
            <w:right w:val="none" w:sz="0" w:space="0" w:color="auto"/>
          </w:divBdr>
        </w:div>
        <w:div w:id="1521967029">
          <w:marLeft w:val="640"/>
          <w:marRight w:val="0"/>
          <w:marTop w:val="0"/>
          <w:marBottom w:val="0"/>
          <w:divBdr>
            <w:top w:val="none" w:sz="0" w:space="0" w:color="auto"/>
            <w:left w:val="none" w:sz="0" w:space="0" w:color="auto"/>
            <w:bottom w:val="none" w:sz="0" w:space="0" w:color="auto"/>
            <w:right w:val="none" w:sz="0" w:space="0" w:color="auto"/>
          </w:divBdr>
        </w:div>
        <w:div w:id="1593127446">
          <w:marLeft w:val="640"/>
          <w:marRight w:val="0"/>
          <w:marTop w:val="0"/>
          <w:marBottom w:val="0"/>
          <w:divBdr>
            <w:top w:val="none" w:sz="0" w:space="0" w:color="auto"/>
            <w:left w:val="none" w:sz="0" w:space="0" w:color="auto"/>
            <w:bottom w:val="none" w:sz="0" w:space="0" w:color="auto"/>
            <w:right w:val="none" w:sz="0" w:space="0" w:color="auto"/>
          </w:divBdr>
        </w:div>
        <w:div w:id="1629121646">
          <w:marLeft w:val="640"/>
          <w:marRight w:val="0"/>
          <w:marTop w:val="0"/>
          <w:marBottom w:val="0"/>
          <w:divBdr>
            <w:top w:val="none" w:sz="0" w:space="0" w:color="auto"/>
            <w:left w:val="none" w:sz="0" w:space="0" w:color="auto"/>
            <w:bottom w:val="none" w:sz="0" w:space="0" w:color="auto"/>
            <w:right w:val="none" w:sz="0" w:space="0" w:color="auto"/>
          </w:divBdr>
        </w:div>
        <w:div w:id="1630864841">
          <w:marLeft w:val="640"/>
          <w:marRight w:val="0"/>
          <w:marTop w:val="0"/>
          <w:marBottom w:val="0"/>
          <w:divBdr>
            <w:top w:val="none" w:sz="0" w:space="0" w:color="auto"/>
            <w:left w:val="none" w:sz="0" w:space="0" w:color="auto"/>
            <w:bottom w:val="none" w:sz="0" w:space="0" w:color="auto"/>
            <w:right w:val="none" w:sz="0" w:space="0" w:color="auto"/>
          </w:divBdr>
        </w:div>
        <w:div w:id="1658268427">
          <w:marLeft w:val="640"/>
          <w:marRight w:val="0"/>
          <w:marTop w:val="0"/>
          <w:marBottom w:val="0"/>
          <w:divBdr>
            <w:top w:val="none" w:sz="0" w:space="0" w:color="auto"/>
            <w:left w:val="none" w:sz="0" w:space="0" w:color="auto"/>
            <w:bottom w:val="none" w:sz="0" w:space="0" w:color="auto"/>
            <w:right w:val="none" w:sz="0" w:space="0" w:color="auto"/>
          </w:divBdr>
        </w:div>
        <w:div w:id="1660766118">
          <w:marLeft w:val="640"/>
          <w:marRight w:val="0"/>
          <w:marTop w:val="0"/>
          <w:marBottom w:val="0"/>
          <w:divBdr>
            <w:top w:val="none" w:sz="0" w:space="0" w:color="auto"/>
            <w:left w:val="none" w:sz="0" w:space="0" w:color="auto"/>
            <w:bottom w:val="none" w:sz="0" w:space="0" w:color="auto"/>
            <w:right w:val="none" w:sz="0" w:space="0" w:color="auto"/>
          </w:divBdr>
        </w:div>
        <w:div w:id="1661613169">
          <w:marLeft w:val="640"/>
          <w:marRight w:val="0"/>
          <w:marTop w:val="0"/>
          <w:marBottom w:val="0"/>
          <w:divBdr>
            <w:top w:val="none" w:sz="0" w:space="0" w:color="auto"/>
            <w:left w:val="none" w:sz="0" w:space="0" w:color="auto"/>
            <w:bottom w:val="none" w:sz="0" w:space="0" w:color="auto"/>
            <w:right w:val="none" w:sz="0" w:space="0" w:color="auto"/>
          </w:divBdr>
        </w:div>
        <w:div w:id="1665548363">
          <w:marLeft w:val="640"/>
          <w:marRight w:val="0"/>
          <w:marTop w:val="0"/>
          <w:marBottom w:val="0"/>
          <w:divBdr>
            <w:top w:val="none" w:sz="0" w:space="0" w:color="auto"/>
            <w:left w:val="none" w:sz="0" w:space="0" w:color="auto"/>
            <w:bottom w:val="none" w:sz="0" w:space="0" w:color="auto"/>
            <w:right w:val="none" w:sz="0" w:space="0" w:color="auto"/>
          </w:divBdr>
        </w:div>
        <w:div w:id="1681392512">
          <w:marLeft w:val="640"/>
          <w:marRight w:val="0"/>
          <w:marTop w:val="0"/>
          <w:marBottom w:val="0"/>
          <w:divBdr>
            <w:top w:val="none" w:sz="0" w:space="0" w:color="auto"/>
            <w:left w:val="none" w:sz="0" w:space="0" w:color="auto"/>
            <w:bottom w:val="none" w:sz="0" w:space="0" w:color="auto"/>
            <w:right w:val="none" w:sz="0" w:space="0" w:color="auto"/>
          </w:divBdr>
        </w:div>
        <w:div w:id="1708290486">
          <w:marLeft w:val="640"/>
          <w:marRight w:val="0"/>
          <w:marTop w:val="0"/>
          <w:marBottom w:val="0"/>
          <w:divBdr>
            <w:top w:val="none" w:sz="0" w:space="0" w:color="auto"/>
            <w:left w:val="none" w:sz="0" w:space="0" w:color="auto"/>
            <w:bottom w:val="none" w:sz="0" w:space="0" w:color="auto"/>
            <w:right w:val="none" w:sz="0" w:space="0" w:color="auto"/>
          </w:divBdr>
        </w:div>
        <w:div w:id="1727416861">
          <w:marLeft w:val="640"/>
          <w:marRight w:val="0"/>
          <w:marTop w:val="0"/>
          <w:marBottom w:val="0"/>
          <w:divBdr>
            <w:top w:val="none" w:sz="0" w:space="0" w:color="auto"/>
            <w:left w:val="none" w:sz="0" w:space="0" w:color="auto"/>
            <w:bottom w:val="none" w:sz="0" w:space="0" w:color="auto"/>
            <w:right w:val="none" w:sz="0" w:space="0" w:color="auto"/>
          </w:divBdr>
        </w:div>
        <w:div w:id="1731031703">
          <w:marLeft w:val="640"/>
          <w:marRight w:val="0"/>
          <w:marTop w:val="0"/>
          <w:marBottom w:val="0"/>
          <w:divBdr>
            <w:top w:val="none" w:sz="0" w:space="0" w:color="auto"/>
            <w:left w:val="none" w:sz="0" w:space="0" w:color="auto"/>
            <w:bottom w:val="none" w:sz="0" w:space="0" w:color="auto"/>
            <w:right w:val="none" w:sz="0" w:space="0" w:color="auto"/>
          </w:divBdr>
        </w:div>
        <w:div w:id="1747023457">
          <w:marLeft w:val="640"/>
          <w:marRight w:val="0"/>
          <w:marTop w:val="0"/>
          <w:marBottom w:val="0"/>
          <w:divBdr>
            <w:top w:val="none" w:sz="0" w:space="0" w:color="auto"/>
            <w:left w:val="none" w:sz="0" w:space="0" w:color="auto"/>
            <w:bottom w:val="none" w:sz="0" w:space="0" w:color="auto"/>
            <w:right w:val="none" w:sz="0" w:space="0" w:color="auto"/>
          </w:divBdr>
        </w:div>
        <w:div w:id="1887058676">
          <w:marLeft w:val="640"/>
          <w:marRight w:val="0"/>
          <w:marTop w:val="0"/>
          <w:marBottom w:val="0"/>
          <w:divBdr>
            <w:top w:val="none" w:sz="0" w:space="0" w:color="auto"/>
            <w:left w:val="none" w:sz="0" w:space="0" w:color="auto"/>
            <w:bottom w:val="none" w:sz="0" w:space="0" w:color="auto"/>
            <w:right w:val="none" w:sz="0" w:space="0" w:color="auto"/>
          </w:divBdr>
        </w:div>
        <w:div w:id="1913343925">
          <w:marLeft w:val="640"/>
          <w:marRight w:val="0"/>
          <w:marTop w:val="0"/>
          <w:marBottom w:val="0"/>
          <w:divBdr>
            <w:top w:val="none" w:sz="0" w:space="0" w:color="auto"/>
            <w:left w:val="none" w:sz="0" w:space="0" w:color="auto"/>
            <w:bottom w:val="none" w:sz="0" w:space="0" w:color="auto"/>
            <w:right w:val="none" w:sz="0" w:space="0" w:color="auto"/>
          </w:divBdr>
        </w:div>
        <w:div w:id="1913464235">
          <w:marLeft w:val="640"/>
          <w:marRight w:val="0"/>
          <w:marTop w:val="0"/>
          <w:marBottom w:val="0"/>
          <w:divBdr>
            <w:top w:val="none" w:sz="0" w:space="0" w:color="auto"/>
            <w:left w:val="none" w:sz="0" w:space="0" w:color="auto"/>
            <w:bottom w:val="none" w:sz="0" w:space="0" w:color="auto"/>
            <w:right w:val="none" w:sz="0" w:space="0" w:color="auto"/>
          </w:divBdr>
        </w:div>
        <w:div w:id="1931967851">
          <w:marLeft w:val="640"/>
          <w:marRight w:val="0"/>
          <w:marTop w:val="0"/>
          <w:marBottom w:val="0"/>
          <w:divBdr>
            <w:top w:val="none" w:sz="0" w:space="0" w:color="auto"/>
            <w:left w:val="none" w:sz="0" w:space="0" w:color="auto"/>
            <w:bottom w:val="none" w:sz="0" w:space="0" w:color="auto"/>
            <w:right w:val="none" w:sz="0" w:space="0" w:color="auto"/>
          </w:divBdr>
        </w:div>
        <w:div w:id="1935359724">
          <w:marLeft w:val="640"/>
          <w:marRight w:val="0"/>
          <w:marTop w:val="0"/>
          <w:marBottom w:val="0"/>
          <w:divBdr>
            <w:top w:val="none" w:sz="0" w:space="0" w:color="auto"/>
            <w:left w:val="none" w:sz="0" w:space="0" w:color="auto"/>
            <w:bottom w:val="none" w:sz="0" w:space="0" w:color="auto"/>
            <w:right w:val="none" w:sz="0" w:space="0" w:color="auto"/>
          </w:divBdr>
        </w:div>
        <w:div w:id="1937399413">
          <w:marLeft w:val="640"/>
          <w:marRight w:val="0"/>
          <w:marTop w:val="0"/>
          <w:marBottom w:val="0"/>
          <w:divBdr>
            <w:top w:val="none" w:sz="0" w:space="0" w:color="auto"/>
            <w:left w:val="none" w:sz="0" w:space="0" w:color="auto"/>
            <w:bottom w:val="none" w:sz="0" w:space="0" w:color="auto"/>
            <w:right w:val="none" w:sz="0" w:space="0" w:color="auto"/>
          </w:divBdr>
        </w:div>
        <w:div w:id="1945263962">
          <w:marLeft w:val="640"/>
          <w:marRight w:val="0"/>
          <w:marTop w:val="0"/>
          <w:marBottom w:val="0"/>
          <w:divBdr>
            <w:top w:val="none" w:sz="0" w:space="0" w:color="auto"/>
            <w:left w:val="none" w:sz="0" w:space="0" w:color="auto"/>
            <w:bottom w:val="none" w:sz="0" w:space="0" w:color="auto"/>
            <w:right w:val="none" w:sz="0" w:space="0" w:color="auto"/>
          </w:divBdr>
        </w:div>
        <w:div w:id="1969118681">
          <w:marLeft w:val="640"/>
          <w:marRight w:val="0"/>
          <w:marTop w:val="0"/>
          <w:marBottom w:val="0"/>
          <w:divBdr>
            <w:top w:val="none" w:sz="0" w:space="0" w:color="auto"/>
            <w:left w:val="none" w:sz="0" w:space="0" w:color="auto"/>
            <w:bottom w:val="none" w:sz="0" w:space="0" w:color="auto"/>
            <w:right w:val="none" w:sz="0" w:space="0" w:color="auto"/>
          </w:divBdr>
        </w:div>
        <w:div w:id="1993018787">
          <w:marLeft w:val="640"/>
          <w:marRight w:val="0"/>
          <w:marTop w:val="0"/>
          <w:marBottom w:val="0"/>
          <w:divBdr>
            <w:top w:val="none" w:sz="0" w:space="0" w:color="auto"/>
            <w:left w:val="none" w:sz="0" w:space="0" w:color="auto"/>
            <w:bottom w:val="none" w:sz="0" w:space="0" w:color="auto"/>
            <w:right w:val="none" w:sz="0" w:space="0" w:color="auto"/>
          </w:divBdr>
        </w:div>
        <w:div w:id="2046520149">
          <w:marLeft w:val="640"/>
          <w:marRight w:val="0"/>
          <w:marTop w:val="0"/>
          <w:marBottom w:val="0"/>
          <w:divBdr>
            <w:top w:val="none" w:sz="0" w:space="0" w:color="auto"/>
            <w:left w:val="none" w:sz="0" w:space="0" w:color="auto"/>
            <w:bottom w:val="none" w:sz="0" w:space="0" w:color="auto"/>
            <w:right w:val="none" w:sz="0" w:space="0" w:color="auto"/>
          </w:divBdr>
        </w:div>
        <w:div w:id="2056271198">
          <w:marLeft w:val="640"/>
          <w:marRight w:val="0"/>
          <w:marTop w:val="0"/>
          <w:marBottom w:val="0"/>
          <w:divBdr>
            <w:top w:val="none" w:sz="0" w:space="0" w:color="auto"/>
            <w:left w:val="none" w:sz="0" w:space="0" w:color="auto"/>
            <w:bottom w:val="none" w:sz="0" w:space="0" w:color="auto"/>
            <w:right w:val="none" w:sz="0" w:space="0" w:color="auto"/>
          </w:divBdr>
        </w:div>
        <w:div w:id="2073624941">
          <w:marLeft w:val="640"/>
          <w:marRight w:val="0"/>
          <w:marTop w:val="0"/>
          <w:marBottom w:val="0"/>
          <w:divBdr>
            <w:top w:val="none" w:sz="0" w:space="0" w:color="auto"/>
            <w:left w:val="none" w:sz="0" w:space="0" w:color="auto"/>
            <w:bottom w:val="none" w:sz="0" w:space="0" w:color="auto"/>
            <w:right w:val="none" w:sz="0" w:space="0" w:color="auto"/>
          </w:divBdr>
        </w:div>
        <w:div w:id="2086566410">
          <w:marLeft w:val="640"/>
          <w:marRight w:val="0"/>
          <w:marTop w:val="0"/>
          <w:marBottom w:val="0"/>
          <w:divBdr>
            <w:top w:val="none" w:sz="0" w:space="0" w:color="auto"/>
            <w:left w:val="none" w:sz="0" w:space="0" w:color="auto"/>
            <w:bottom w:val="none" w:sz="0" w:space="0" w:color="auto"/>
            <w:right w:val="none" w:sz="0" w:space="0" w:color="auto"/>
          </w:divBdr>
        </w:div>
        <w:div w:id="2120947628">
          <w:marLeft w:val="640"/>
          <w:marRight w:val="0"/>
          <w:marTop w:val="0"/>
          <w:marBottom w:val="0"/>
          <w:divBdr>
            <w:top w:val="none" w:sz="0" w:space="0" w:color="auto"/>
            <w:left w:val="none" w:sz="0" w:space="0" w:color="auto"/>
            <w:bottom w:val="none" w:sz="0" w:space="0" w:color="auto"/>
            <w:right w:val="none" w:sz="0" w:space="0" w:color="auto"/>
          </w:divBdr>
        </w:div>
      </w:divsChild>
    </w:div>
    <w:div w:id="875702113">
      <w:bodyDiv w:val="1"/>
      <w:marLeft w:val="0"/>
      <w:marRight w:val="0"/>
      <w:marTop w:val="0"/>
      <w:marBottom w:val="0"/>
      <w:divBdr>
        <w:top w:val="none" w:sz="0" w:space="0" w:color="auto"/>
        <w:left w:val="none" w:sz="0" w:space="0" w:color="auto"/>
        <w:bottom w:val="none" w:sz="0" w:space="0" w:color="auto"/>
        <w:right w:val="none" w:sz="0" w:space="0" w:color="auto"/>
      </w:divBdr>
      <w:divsChild>
        <w:div w:id="401510">
          <w:marLeft w:val="640"/>
          <w:marRight w:val="0"/>
          <w:marTop w:val="0"/>
          <w:marBottom w:val="0"/>
          <w:divBdr>
            <w:top w:val="none" w:sz="0" w:space="0" w:color="auto"/>
            <w:left w:val="none" w:sz="0" w:space="0" w:color="auto"/>
            <w:bottom w:val="none" w:sz="0" w:space="0" w:color="auto"/>
            <w:right w:val="none" w:sz="0" w:space="0" w:color="auto"/>
          </w:divBdr>
        </w:div>
        <w:div w:id="11928395">
          <w:marLeft w:val="640"/>
          <w:marRight w:val="0"/>
          <w:marTop w:val="0"/>
          <w:marBottom w:val="0"/>
          <w:divBdr>
            <w:top w:val="none" w:sz="0" w:space="0" w:color="auto"/>
            <w:left w:val="none" w:sz="0" w:space="0" w:color="auto"/>
            <w:bottom w:val="none" w:sz="0" w:space="0" w:color="auto"/>
            <w:right w:val="none" w:sz="0" w:space="0" w:color="auto"/>
          </w:divBdr>
        </w:div>
        <w:div w:id="18967946">
          <w:marLeft w:val="640"/>
          <w:marRight w:val="0"/>
          <w:marTop w:val="0"/>
          <w:marBottom w:val="0"/>
          <w:divBdr>
            <w:top w:val="none" w:sz="0" w:space="0" w:color="auto"/>
            <w:left w:val="none" w:sz="0" w:space="0" w:color="auto"/>
            <w:bottom w:val="none" w:sz="0" w:space="0" w:color="auto"/>
            <w:right w:val="none" w:sz="0" w:space="0" w:color="auto"/>
          </w:divBdr>
        </w:div>
        <w:div w:id="38937953">
          <w:marLeft w:val="640"/>
          <w:marRight w:val="0"/>
          <w:marTop w:val="0"/>
          <w:marBottom w:val="0"/>
          <w:divBdr>
            <w:top w:val="none" w:sz="0" w:space="0" w:color="auto"/>
            <w:left w:val="none" w:sz="0" w:space="0" w:color="auto"/>
            <w:bottom w:val="none" w:sz="0" w:space="0" w:color="auto"/>
            <w:right w:val="none" w:sz="0" w:space="0" w:color="auto"/>
          </w:divBdr>
        </w:div>
        <w:div w:id="47919925">
          <w:marLeft w:val="640"/>
          <w:marRight w:val="0"/>
          <w:marTop w:val="0"/>
          <w:marBottom w:val="0"/>
          <w:divBdr>
            <w:top w:val="none" w:sz="0" w:space="0" w:color="auto"/>
            <w:left w:val="none" w:sz="0" w:space="0" w:color="auto"/>
            <w:bottom w:val="none" w:sz="0" w:space="0" w:color="auto"/>
            <w:right w:val="none" w:sz="0" w:space="0" w:color="auto"/>
          </w:divBdr>
        </w:div>
        <w:div w:id="78260043">
          <w:marLeft w:val="640"/>
          <w:marRight w:val="0"/>
          <w:marTop w:val="0"/>
          <w:marBottom w:val="0"/>
          <w:divBdr>
            <w:top w:val="none" w:sz="0" w:space="0" w:color="auto"/>
            <w:left w:val="none" w:sz="0" w:space="0" w:color="auto"/>
            <w:bottom w:val="none" w:sz="0" w:space="0" w:color="auto"/>
            <w:right w:val="none" w:sz="0" w:space="0" w:color="auto"/>
          </w:divBdr>
        </w:div>
        <w:div w:id="82535655">
          <w:marLeft w:val="640"/>
          <w:marRight w:val="0"/>
          <w:marTop w:val="0"/>
          <w:marBottom w:val="0"/>
          <w:divBdr>
            <w:top w:val="none" w:sz="0" w:space="0" w:color="auto"/>
            <w:left w:val="none" w:sz="0" w:space="0" w:color="auto"/>
            <w:bottom w:val="none" w:sz="0" w:space="0" w:color="auto"/>
            <w:right w:val="none" w:sz="0" w:space="0" w:color="auto"/>
          </w:divBdr>
        </w:div>
        <w:div w:id="151872485">
          <w:marLeft w:val="640"/>
          <w:marRight w:val="0"/>
          <w:marTop w:val="0"/>
          <w:marBottom w:val="0"/>
          <w:divBdr>
            <w:top w:val="none" w:sz="0" w:space="0" w:color="auto"/>
            <w:left w:val="none" w:sz="0" w:space="0" w:color="auto"/>
            <w:bottom w:val="none" w:sz="0" w:space="0" w:color="auto"/>
            <w:right w:val="none" w:sz="0" w:space="0" w:color="auto"/>
          </w:divBdr>
        </w:div>
        <w:div w:id="156893925">
          <w:marLeft w:val="640"/>
          <w:marRight w:val="0"/>
          <w:marTop w:val="0"/>
          <w:marBottom w:val="0"/>
          <w:divBdr>
            <w:top w:val="none" w:sz="0" w:space="0" w:color="auto"/>
            <w:left w:val="none" w:sz="0" w:space="0" w:color="auto"/>
            <w:bottom w:val="none" w:sz="0" w:space="0" w:color="auto"/>
            <w:right w:val="none" w:sz="0" w:space="0" w:color="auto"/>
          </w:divBdr>
        </w:div>
        <w:div w:id="167644560">
          <w:marLeft w:val="640"/>
          <w:marRight w:val="0"/>
          <w:marTop w:val="0"/>
          <w:marBottom w:val="0"/>
          <w:divBdr>
            <w:top w:val="none" w:sz="0" w:space="0" w:color="auto"/>
            <w:left w:val="none" w:sz="0" w:space="0" w:color="auto"/>
            <w:bottom w:val="none" w:sz="0" w:space="0" w:color="auto"/>
            <w:right w:val="none" w:sz="0" w:space="0" w:color="auto"/>
          </w:divBdr>
        </w:div>
        <w:div w:id="171995835">
          <w:marLeft w:val="640"/>
          <w:marRight w:val="0"/>
          <w:marTop w:val="0"/>
          <w:marBottom w:val="0"/>
          <w:divBdr>
            <w:top w:val="none" w:sz="0" w:space="0" w:color="auto"/>
            <w:left w:val="none" w:sz="0" w:space="0" w:color="auto"/>
            <w:bottom w:val="none" w:sz="0" w:space="0" w:color="auto"/>
            <w:right w:val="none" w:sz="0" w:space="0" w:color="auto"/>
          </w:divBdr>
        </w:div>
        <w:div w:id="173616513">
          <w:marLeft w:val="640"/>
          <w:marRight w:val="0"/>
          <w:marTop w:val="0"/>
          <w:marBottom w:val="0"/>
          <w:divBdr>
            <w:top w:val="none" w:sz="0" w:space="0" w:color="auto"/>
            <w:left w:val="none" w:sz="0" w:space="0" w:color="auto"/>
            <w:bottom w:val="none" w:sz="0" w:space="0" w:color="auto"/>
            <w:right w:val="none" w:sz="0" w:space="0" w:color="auto"/>
          </w:divBdr>
        </w:div>
        <w:div w:id="194127055">
          <w:marLeft w:val="640"/>
          <w:marRight w:val="0"/>
          <w:marTop w:val="0"/>
          <w:marBottom w:val="0"/>
          <w:divBdr>
            <w:top w:val="none" w:sz="0" w:space="0" w:color="auto"/>
            <w:left w:val="none" w:sz="0" w:space="0" w:color="auto"/>
            <w:bottom w:val="none" w:sz="0" w:space="0" w:color="auto"/>
            <w:right w:val="none" w:sz="0" w:space="0" w:color="auto"/>
          </w:divBdr>
        </w:div>
        <w:div w:id="219246543">
          <w:marLeft w:val="640"/>
          <w:marRight w:val="0"/>
          <w:marTop w:val="0"/>
          <w:marBottom w:val="0"/>
          <w:divBdr>
            <w:top w:val="none" w:sz="0" w:space="0" w:color="auto"/>
            <w:left w:val="none" w:sz="0" w:space="0" w:color="auto"/>
            <w:bottom w:val="none" w:sz="0" w:space="0" w:color="auto"/>
            <w:right w:val="none" w:sz="0" w:space="0" w:color="auto"/>
          </w:divBdr>
        </w:div>
        <w:div w:id="245310875">
          <w:marLeft w:val="640"/>
          <w:marRight w:val="0"/>
          <w:marTop w:val="0"/>
          <w:marBottom w:val="0"/>
          <w:divBdr>
            <w:top w:val="none" w:sz="0" w:space="0" w:color="auto"/>
            <w:left w:val="none" w:sz="0" w:space="0" w:color="auto"/>
            <w:bottom w:val="none" w:sz="0" w:space="0" w:color="auto"/>
            <w:right w:val="none" w:sz="0" w:space="0" w:color="auto"/>
          </w:divBdr>
        </w:div>
        <w:div w:id="269628941">
          <w:marLeft w:val="640"/>
          <w:marRight w:val="0"/>
          <w:marTop w:val="0"/>
          <w:marBottom w:val="0"/>
          <w:divBdr>
            <w:top w:val="none" w:sz="0" w:space="0" w:color="auto"/>
            <w:left w:val="none" w:sz="0" w:space="0" w:color="auto"/>
            <w:bottom w:val="none" w:sz="0" w:space="0" w:color="auto"/>
            <w:right w:val="none" w:sz="0" w:space="0" w:color="auto"/>
          </w:divBdr>
        </w:div>
        <w:div w:id="279580219">
          <w:marLeft w:val="640"/>
          <w:marRight w:val="0"/>
          <w:marTop w:val="0"/>
          <w:marBottom w:val="0"/>
          <w:divBdr>
            <w:top w:val="none" w:sz="0" w:space="0" w:color="auto"/>
            <w:left w:val="none" w:sz="0" w:space="0" w:color="auto"/>
            <w:bottom w:val="none" w:sz="0" w:space="0" w:color="auto"/>
            <w:right w:val="none" w:sz="0" w:space="0" w:color="auto"/>
          </w:divBdr>
        </w:div>
        <w:div w:id="297271585">
          <w:marLeft w:val="640"/>
          <w:marRight w:val="0"/>
          <w:marTop w:val="0"/>
          <w:marBottom w:val="0"/>
          <w:divBdr>
            <w:top w:val="none" w:sz="0" w:space="0" w:color="auto"/>
            <w:left w:val="none" w:sz="0" w:space="0" w:color="auto"/>
            <w:bottom w:val="none" w:sz="0" w:space="0" w:color="auto"/>
            <w:right w:val="none" w:sz="0" w:space="0" w:color="auto"/>
          </w:divBdr>
        </w:div>
        <w:div w:id="323240487">
          <w:marLeft w:val="640"/>
          <w:marRight w:val="0"/>
          <w:marTop w:val="0"/>
          <w:marBottom w:val="0"/>
          <w:divBdr>
            <w:top w:val="none" w:sz="0" w:space="0" w:color="auto"/>
            <w:left w:val="none" w:sz="0" w:space="0" w:color="auto"/>
            <w:bottom w:val="none" w:sz="0" w:space="0" w:color="auto"/>
            <w:right w:val="none" w:sz="0" w:space="0" w:color="auto"/>
          </w:divBdr>
        </w:div>
        <w:div w:id="342629673">
          <w:marLeft w:val="640"/>
          <w:marRight w:val="0"/>
          <w:marTop w:val="0"/>
          <w:marBottom w:val="0"/>
          <w:divBdr>
            <w:top w:val="none" w:sz="0" w:space="0" w:color="auto"/>
            <w:left w:val="none" w:sz="0" w:space="0" w:color="auto"/>
            <w:bottom w:val="none" w:sz="0" w:space="0" w:color="auto"/>
            <w:right w:val="none" w:sz="0" w:space="0" w:color="auto"/>
          </w:divBdr>
        </w:div>
        <w:div w:id="396628370">
          <w:marLeft w:val="640"/>
          <w:marRight w:val="0"/>
          <w:marTop w:val="0"/>
          <w:marBottom w:val="0"/>
          <w:divBdr>
            <w:top w:val="none" w:sz="0" w:space="0" w:color="auto"/>
            <w:left w:val="none" w:sz="0" w:space="0" w:color="auto"/>
            <w:bottom w:val="none" w:sz="0" w:space="0" w:color="auto"/>
            <w:right w:val="none" w:sz="0" w:space="0" w:color="auto"/>
          </w:divBdr>
        </w:div>
        <w:div w:id="415396254">
          <w:marLeft w:val="640"/>
          <w:marRight w:val="0"/>
          <w:marTop w:val="0"/>
          <w:marBottom w:val="0"/>
          <w:divBdr>
            <w:top w:val="none" w:sz="0" w:space="0" w:color="auto"/>
            <w:left w:val="none" w:sz="0" w:space="0" w:color="auto"/>
            <w:bottom w:val="none" w:sz="0" w:space="0" w:color="auto"/>
            <w:right w:val="none" w:sz="0" w:space="0" w:color="auto"/>
          </w:divBdr>
        </w:div>
        <w:div w:id="427507706">
          <w:marLeft w:val="640"/>
          <w:marRight w:val="0"/>
          <w:marTop w:val="0"/>
          <w:marBottom w:val="0"/>
          <w:divBdr>
            <w:top w:val="none" w:sz="0" w:space="0" w:color="auto"/>
            <w:left w:val="none" w:sz="0" w:space="0" w:color="auto"/>
            <w:bottom w:val="none" w:sz="0" w:space="0" w:color="auto"/>
            <w:right w:val="none" w:sz="0" w:space="0" w:color="auto"/>
          </w:divBdr>
        </w:div>
        <w:div w:id="437719395">
          <w:marLeft w:val="640"/>
          <w:marRight w:val="0"/>
          <w:marTop w:val="0"/>
          <w:marBottom w:val="0"/>
          <w:divBdr>
            <w:top w:val="none" w:sz="0" w:space="0" w:color="auto"/>
            <w:left w:val="none" w:sz="0" w:space="0" w:color="auto"/>
            <w:bottom w:val="none" w:sz="0" w:space="0" w:color="auto"/>
            <w:right w:val="none" w:sz="0" w:space="0" w:color="auto"/>
          </w:divBdr>
        </w:div>
        <w:div w:id="462626088">
          <w:marLeft w:val="640"/>
          <w:marRight w:val="0"/>
          <w:marTop w:val="0"/>
          <w:marBottom w:val="0"/>
          <w:divBdr>
            <w:top w:val="none" w:sz="0" w:space="0" w:color="auto"/>
            <w:left w:val="none" w:sz="0" w:space="0" w:color="auto"/>
            <w:bottom w:val="none" w:sz="0" w:space="0" w:color="auto"/>
            <w:right w:val="none" w:sz="0" w:space="0" w:color="auto"/>
          </w:divBdr>
        </w:div>
        <w:div w:id="465006368">
          <w:marLeft w:val="640"/>
          <w:marRight w:val="0"/>
          <w:marTop w:val="0"/>
          <w:marBottom w:val="0"/>
          <w:divBdr>
            <w:top w:val="none" w:sz="0" w:space="0" w:color="auto"/>
            <w:left w:val="none" w:sz="0" w:space="0" w:color="auto"/>
            <w:bottom w:val="none" w:sz="0" w:space="0" w:color="auto"/>
            <w:right w:val="none" w:sz="0" w:space="0" w:color="auto"/>
          </w:divBdr>
        </w:div>
        <w:div w:id="521867325">
          <w:marLeft w:val="640"/>
          <w:marRight w:val="0"/>
          <w:marTop w:val="0"/>
          <w:marBottom w:val="0"/>
          <w:divBdr>
            <w:top w:val="none" w:sz="0" w:space="0" w:color="auto"/>
            <w:left w:val="none" w:sz="0" w:space="0" w:color="auto"/>
            <w:bottom w:val="none" w:sz="0" w:space="0" w:color="auto"/>
            <w:right w:val="none" w:sz="0" w:space="0" w:color="auto"/>
          </w:divBdr>
        </w:div>
        <w:div w:id="523902223">
          <w:marLeft w:val="640"/>
          <w:marRight w:val="0"/>
          <w:marTop w:val="0"/>
          <w:marBottom w:val="0"/>
          <w:divBdr>
            <w:top w:val="none" w:sz="0" w:space="0" w:color="auto"/>
            <w:left w:val="none" w:sz="0" w:space="0" w:color="auto"/>
            <w:bottom w:val="none" w:sz="0" w:space="0" w:color="auto"/>
            <w:right w:val="none" w:sz="0" w:space="0" w:color="auto"/>
          </w:divBdr>
        </w:div>
        <w:div w:id="534581228">
          <w:marLeft w:val="640"/>
          <w:marRight w:val="0"/>
          <w:marTop w:val="0"/>
          <w:marBottom w:val="0"/>
          <w:divBdr>
            <w:top w:val="none" w:sz="0" w:space="0" w:color="auto"/>
            <w:left w:val="none" w:sz="0" w:space="0" w:color="auto"/>
            <w:bottom w:val="none" w:sz="0" w:space="0" w:color="auto"/>
            <w:right w:val="none" w:sz="0" w:space="0" w:color="auto"/>
          </w:divBdr>
        </w:div>
        <w:div w:id="535773748">
          <w:marLeft w:val="640"/>
          <w:marRight w:val="0"/>
          <w:marTop w:val="0"/>
          <w:marBottom w:val="0"/>
          <w:divBdr>
            <w:top w:val="none" w:sz="0" w:space="0" w:color="auto"/>
            <w:left w:val="none" w:sz="0" w:space="0" w:color="auto"/>
            <w:bottom w:val="none" w:sz="0" w:space="0" w:color="auto"/>
            <w:right w:val="none" w:sz="0" w:space="0" w:color="auto"/>
          </w:divBdr>
        </w:div>
        <w:div w:id="602684652">
          <w:marLeft w:val="640"/>
          <w:marRight w:val="0"/>
          <w:marTop w:val="0"/>
          <w:marBottom w:val="0"/>
          <w:divBdr>
            <w:top w:val="none" w:sz="0" w:space="0" w:color="auto"/>
            <w:left w:val="none" w:sz="0" w:space="0" w:color="auto"/>
            <w:bottom w:val="none" w:sz="0" w:space="0" w:color="auto"/>
            <w:right w:val="none" w:sz="0" w:space="0" w:color="auto"/>
          </w:divBdr>
        </w:div>
        <w:div w:id="621422073">
          <w:marLeft w:val="640"/>
          <w:marRight w:val="0"/>
          <w:marTop w:val="0"/>
          <w:marBottom w:val="0"/>
          <w:divBdr>
            <w:top w:val="none" w:sz="0" w:space="0" w:color="auto"/>
            <w:left w:val="none" w:sz="0" w:space="0" w:color="auto"/>
            <w:bottom w:val="none" w:sz="0" w:space="0" w:color="auto"/>
            <w:right w:val="none" w:sz="0" w:space="0" w:color="auto"/>
          </w:divBdr>
        </w:div>
        <w:div w:id="639724721">
          <w:marLeft w:val="640"/>
          <w:marRight w:val="0"/>
          <w:marTop w:val="0"/>
          <w:marBottom w:val="0"/>
          <w:divBdr>
            <w:top w:val="none" w:sz="0" w:space="0" w:color="auto"/>
            <w:left w:val="none" w:sz="0" w:space="0" w:color="auto"/>
            <w:bottom w:val="none" w:sz="0" w:space="0" w:color="auto"/>
            <w:right w:val="none" w:sz="0" w:space="0" w:color="auto"/>
          </w:divBdr>
        </w:div>
        <w:div w:id="668943295">
          <w:marLeft w:val="640"/>
          <w:marRight w:val="0"/>
          <w:marTop w:val="0"/>
          <w:marBottom w:val="0"/>
          <w:divBdr>
            <w:top w:val="none" w:sz="0" w:space="0" w:color="auto"/>
            <w:left w:val="none" w:sz="0" w:space="0" w:color="auto"/>
            <w:bottom w:val="none" w:sz="0" w:space="0" w:color="auto"/>
            <w:right w:val="none" w:sz="0" w:space="0" w:color="auto"/>
          </w:divBdr>
        </w:div>
        <w:div w:id="682971325">
          <w:marLeft w:val="640"/>
          <w:marRight w:val="0"/>
          <w:marTop w:val="0"/>
          <w:marBottom w:val="0"/>
          <w:divBdr>
            <w:top w:val="none" w:sz="0" w:space="0" w:color="auto"/>
            <w:left w:val="none" w:sz="0" w:space="0" w:color="auto"/>
            <w:bottom w:val="none" w:sz="0" w:space="0" w:color="auto"/>
            <w:right w:val="none" w:sz="0" w:space="0" w:color="auto"/>
          </w:divBdr>
        </w:div>
        <w:div w:id="694427988">
          <w:marLeft w:val="640"/>
          <w:marRight w:val="0"/>
          <w:marTop w:val="0"/>
          <w:marBottom w:val="0"/>
          <w:divBdr>
            <w:top w:val="none" w:sz="0" w:space="0" w:color="auto"/>
            <w:left w:val="none" w:sz="0" w:space="0" w:color="auto"/>
            <w:bottom w:val="none" w:sz="0" w:space="0" w:color="auto"/>
            <w:right w:val="none" w:sz="0" w:space="0" w:color="auto"/>
          </w:divBdr>
        </w:div>
        <w:div w:id="776750667">
          <w:marLeft w:val="640"/>
          <w:marRight w:val="0"/>
          <w:marTop w:val="0"/>
          <w:marBottom w:val="0"/>
          <w:divBdr>
            <w:top w:val="none" w:sz="0" w:space="0" w:color="auto"/>
            <w:left w:val="none" w:sz="0" w:space="0" w:color="auto"/>
            <w:bottom w:val="none" w:sz="0" w:space="0" w:color="auto"/>
            <w:right w:val="none" w:sz="0" w:space="0" w:color="auto"/>
          </w:divBdr>
        </w:div>
        <w:div w:id="834535760">
          <w:marLeft w:val="640"/>
          <w:marRight w:val="0"/>
          <w:marTop w:val="0"/>
          <w:marBottom w:val="0"/>
          <w:divBdr>
            <w:top w:val="none" w:sz="0" w:space="0" w:color="auto"/>
            <w:left w:val="none" w:sz="0" w:space="0" w:color="auto"/>
            <w:bottom w:val="none" w:sz="0" w:space="0" w:color="auto"/>
            <w:right w:val="none" w:sz="0" w:space="0" w:color="auto"/>
          </w:divBdr>
        </w:div>
        <w:div w:id="898633719">
          <w:marLeft w:val="640"/>
          <w:marRight w:val="0"/>
          <w:marTop w:val="0"/>
          <w:marBottom w:val="0"/>
          <w:divBdr>
            <w:top w:val="none" w:sz="0" w:space="0" w:color="auto"/>
            <w:left w:val="none" w:sz="0" w:space="0" w:color="auto"/>
            <w:bottom w:val="none" w:sz="0" w:space="0" w:color="auto"/>
            <w:right w:val="none" w:sz="0" w:space="0" w:color="auto"/>
          </w:divBdr>
        </w:div>
        <w:div w:id="908031809">
          <w:marLeft w:val="640"/>
          <w:marRight w:val="0"/>
          <w:marTop w:val="0"/>
          <w:marBottom w:val="0"/>
          <w:divBdr>
            <w:top w:val="none" w:sz="0" w:space="0" w:color="auto"/>
            <w:left w:val="none" w:sz="0" w:space="0" w:color="auto"/>
            <w:bottom w:val="none" w:sz="0" w:space="0" w:color="auto"/>
            <w:right w:val="none" w:sz="0" w:space="0" w:color="auto"/>
          </w:divBdr>
        </w:div>
        <w:div w:id="908617293">
          <w:marLeft w:val="640"/>
          <w:marRight w:val="0"/>
          <w:marTop w:val="0"/>
          <w:marBottom w:val="0"/>
          <w:divBdr>
            <w:top w:val="none" w:sz="0" w:space="0" w:color="auto"/>
            <w:left w:val="none" w:sz="0" w:space="0" w:color="auto"/>
            <w:bottom w:val="none" w:sz="0" w:space="0" w:color="auto"/>
            <w:right w:val="none" w:sz="0" w:space="0" w:color="auto"/>
          </w:divBdr>
        </w:div>
        <w:div w:id="912661341">
          <w:marLeft w:val="640"/>
          <w:marRight w:val="0"/>
          <w:marTop w:val="0"/>
          <w:marBottom w:val="0"/>
          <w:divBdr>
            <w:top w:val="none" w:sz="0" w:space="0" w:color="auto"/>
            <w:left w:val="none" w:sz="0" w:space="0" w:color="auto"/>
            <w:bottom w:val="none" w:sz="0" w:space="0" w:color="auto"/>
            <w:right w:val="none" w:sz="0" w:space="0" w:color="auto"/>
          </w:divBdr>
        </w:div>
        <w:div w:id="961692227">
          <w:marLeft w:val="640"/>
          <w:marRight w:val="0"/>
          <w:marTop w:val="0"/>
          <w:marBottom w:val="0"/>
          <w:divBdr>
            <w:top w:val="none" w:sz="0" w:space="0" w:color="auto"/>
            <w:left w:val="none" w:sz="0" w:space="0" w:color="auto"/>
            <w:bottom w:val="none" w:sz="0" w:space="0" w:color="auto"/>
            <w:right w:val="none" w:sz="0" w:space="0" w:color="auto"/>
          </w:divBdr>
        </w:div>
        <w:div w:id="962228960">
          <w:marLeft w:val="640"/>
          <w:marRight w:val="0"/>
          <w:marTop w:val="0"/>
          <w:marBottom w:val="0"/>
          <w:divBdr>
            <w:top w:val="none" w:sz="0" w:space="0" w:color="auto"/>
            <w:left w:val="none" w:sz="0" w:space="0" w:color="auto"/>
            <w:bottom w:val="none" w:sz="0" w:space="0" w:color="auto"/>
            <w:right w:val="none" w:sz="0" w:space="0" w:color="auto"/>
          </w:divBdr>
        </w:div>
        <w:div w:id="971517712">
          <w:marLeft w:val="640"/>
          <w:marRight w:val="0"/>
          <w:marTop w:val="0"/>
          <w:marBottom w:val="0"/>
          <w:divBdr>
            <w:top w:val="none" w:sz="0" w:space="0" w:color="auto"/>
            <w:left w:val="none" w:sz="0" w:space="0" w:color="auto"/>
            <w:bottom w:val="none" w:sz="0" w:space="0" w:color="auto"/>
            <w:right w:val="none" w:sz="0" w:space="0" w:color="auto"/>
          </w:divBdr>
        </w:div>
        <w:div w:id="974601615">
          <w:marLeft w:val="640"/>
          <w:marRight w:val="0"/>
          <w:marTop w:val="0"/>
          <w:marBottom w:val="0"/>
          <w:divBdr>
            <w:top w:val="none" w:sz="0" w:space="0" w:color="auto"/>
            <w:left w:val="none" w:sz="0" w:space="0" w:color="auto"/>
            <w:bottom w:val="none" w:sz="0" w:space="0" w:color="auto"/>
            <w:right w:val="none" w:sz="0" w:space="0" w:color="auto"/>
          </w:divBdr>
        </w:div>
        <w:div w:id="985360679">
          <w:marLeft w:val="640"/>
          <w:marRight w:val="0"/>
          <w:marTop w:val="0"/>
          <w:marBottom w:val="0"/>
          <w:divBdr>
            <w:top w:val="none" w:sz="0" w:space="0" w:color="auto"/>
            <w:left w:val="none" w:sz="0" w:space="0" w:color="auto"/>
            <w:bottom w:val="none" w:sz="0" w:space="0" w:color="auto"/>
            <w:right w:val="none" w:sz="0" w:space="0" w:color="auto"/>
          </w:divBdr>
        </w:div>
        <w:div w:id="1006858504">
          <w:marLeft w:val="640"/>
          <w:marRight w:val="0"/>
          <w:marTop w:val="0"/>
          <w:marBottom w:val="0"/>
          <w:divBdr>
            <w:top w:val="none" w:sz="0" w:space="0" w:color="auto"/>
            <w:left w:val="none" w:sz="0" w:space="0" w:color="auto"/>
            <w:bottom w:val="none" w:sz="0" w:space="0" w:color="auto"/>
            <w:right w:val="none" w:sz="0" w:space="0" w:color="auto"/>
          </w:divBdr>
        </w:div>
        <w:div w:id="1130712375">
          <w:marLeft w:val="640"/>
          <w:marRight w:val="0"/>
          <w:marTop w:val="0"/>
          <w:marBottom w:val="0"/>
          <w:divBdr>
            <w:top w:val="none" w:sz="0" w:space="0" w:color="auto"/>
            <w:left w:val="none" w:sz="0" w:space="0" w:color="auto"/>
            <w:bottom w:val="none" w:sz="0" w:space="0" w:color="auto"/>
            <w:right w:val="none" w:sz="0" w:space="0" w:color="auto"/>
          </w:divBdr>
        </w:div>
        <w:div w:id="1132989688">
          <w:marLeft w:val="640"/>
          <w:marRight w:val="0"/>
          <w:marTop w:val="0"/>
          <w:marBottom w:val="0"/>
          <w:divBdr>
            <w:top w:val="none" w:sz="0" w:space="0" w:color="auto"/>
            <w:left w:val="none" w:sz="0" w:space="0" w:color="auto"/>
            <w:bottom w:val="none" w:sz="0" w:space="0" w:color="auto"/>
            <w:right w:val="none" w:sz="0" w:space="0" w:color="auto"/>
          </w:divBdr>
        </w:div>
        <w:div w:id="1171483218">
          <w:marLeft w:val="640"/>
          <w:marRight w:val="0"/>
          <w:marTop w:val="0"/>
          <w:marBottom w:val="0"/>
          <w:divBdr>
            <w:top w:val="none" w:sz="0" w:space="0" w:color="auto"/>
            <w:left w:val="none" w:sz="0" w:space="0" w:color="auto"/>
            <w:bottom w:val="none" w:sz="0" w:space="0" w:color="auto"/>
            <w:right w:val="none" w:sz="0" w:space="0" w:color="auto"/>
          </w:divBdr>
        </w:div>
        <w:div w:id="1237324718">
          <w:marLeft w:val="640"/>
          <w:marRight w:val="0"/>
          <w:marTop w:val="0"/>
          <w:marBottom w:val="0"/>
          <w:divBdr>
            <w:top w:val="none" w:sz="0" w:space="0" w:color="auto"/>
            <w:left w:val="none" w:sz="0" w:space="0" w:color="auto"/>
            <w:bottom w:val="none" w:sz="0" w:space="0" w:color="auto"/>
            <w:right w:val="none" w:sz="0" w:space="0" w:color="auto"/>
          </w:divBdr>
        </w:div>
        <w:div w:id="1237862313">
          <w:marLeft w:val="640"/>
          <w:marRight w:val="0"/>
          <w:marTop w:val="0"/>
          <w:marBottom w:val="0"/>
          <w:divBdr>
            <w:top w:val="none" w:sz="0" w:space="0" w:color="auto"/>
            <w:left w:val="none" w:sz="0" w:space="0" w:color="auto"/>
            <w:bottom w:val="none" w:sz="0" w:space="0" w:color="auto"/>
            <w:right w:val="none" w:sz="0" w:space="0" w:color="auto"/>
          </w:divBdr>
        </w:div>
        <w:div w:id="1265266321">
          <w:marLeft w:val="640"/>
          <w:marRight w:val="0"/>
          <w:marTop w:val="0"/>
          <w:marBottom w:val="0"/>
          <w:divBdr>
            <w:top w:val="none" w:sz="0" w:space="0" w:color="auto"/>
            <w:left w:val="none" w:sz="0" w:space="0" w:color="auto"/>
            <w:bottom w:val="none" w:sz="0" w:space="0" w:color="auto"/>
            <w:right w:val="none" w:sz="0" w:space="0" w:color="auto"/>
          </w:divBdr>
        </w:div>
        <w:div w:id="1276016498">
          <w:marLeft w:val="640"/>
          <w:marRight w:val="0"/>
          <w:marTop w:val="0"/>
          <w:marBottom w:val="0"/>
          <w:divBdr>
            <w:top w:val="none" w:sz="0" w:space="0" w:color="auto"/>
            <w:left w:val="none" w:sz="0" w:space="0" w:color="auto"/>
            <w:bottom w:val="none" w:sz="0" w:space="0" w:color="auto"/>
            <w:right w:val="none" w:sz="0" w:space="0" w:color="auto"/>
          </w:divBdr>
        </w:div>
        <w:div w:id="1285620157">
          <w:marLeft w:val="640"/>
          <w:marRight w:val="0"/>
          <w:marTop w:val="0"/>
          <w:marBottom w:val="0"/>
          <w:divBdr>
            <w:top w:val="none" w:sz="0" w:space="0" w:color="auto"/>
            <w:left w:val="none" w:sz="0" w:space="0" w:color="auto"/>
            <w:bottom w:val="none" w:sz="0" w:space="0" w:color="auto"/>
            <w:right w:val="none" w:sz="0" w:space="0" w:color="auto"/>
          </w:divBdr>
        </w:div>
        <w:div w:id="1291784293">
          <w:marLeft w:val="640"/>
          <w:marRight w:val="0"/>
          <w:marTop w:val="0"/>
          <w:marBottom w:val="0"/>
          <w:divBdr>
            <w:top w:val="none" w:sz="0" w:space="0" w:color="auto"/>
            <w:left w:val="none" w:sz="0" w:space="0" w:color="auto"/>
            <w:bottom w:val="none" w:sz="0" w:space="0" w:color="auto"/>
            <w:right w:val="none" w:sz="0" w:space="0" w:color="auto"/>
          </w:divBdr>
        </w:div>
        <w:div w:id="1297175280">
          <w:marLeft w:val="640"/>
          <w:marRight w:val="0"/>
          <w:marTop w:val="0"/>
          <w:marBottom w:val="0"/>
          <w:divBdr>
            <w:top w:val="none" w:sz="0" w:space="0" w:color="auto"/>
            <w:left w:val="none" w:sz="0" w:space="0" w:color="auto"/>
            <w:bottom w:val="none" w:sz="0" w:space="0" w:color="auto"/>
            <w:right w:val="none" w:sz="0" w:space="0" w:color="auto"/>
          </w:divBdr>
        </w:div>
        <w:div w:id="1310792323">
          <w:marLeft w:val="640"/>
          <w:marRight w:val="0"/>
          <w:marTop w:val="0"/>
          <w:marBottom w:val="0"/>
          <w:divBdr>
            <w:top w:val="none" w:sz="0" w:space="0" w:color="auto"/>
            <w:left w:val="none" w:sz="0" w:space="0" w:color="auto"/>
            <w:bottom w:val="none" w:sz="0" w:space="0" w:color="auto"/>
            <w:right w:val="none" w:sz="0" w:space="0" w:color="auto"/>
          </w:divBdr>
        </w:div>
        <w:div w:id="1338383770">
          <w:marLeft w:val="640"/>
          <w:marRight w:val="0"/>
          <w:marTop w:val="0"/>
          <w:marBottom w:val="0"/>
          <w:divBdr>
            <w:top w:val="none" w:sz="0" w:space="0" w:color="auto"/>
            <w:left w:val="none" w:sz="0" w:space="0" w:color="auto"/>
            <w:bottom w:val="none" w:sz="0" w:space="0" w:color="auto"/>
            <w:right w:val="none" w:sz="0" w:space="0" w:color="auto"/>
          </w:divBdr>
        </w:div>
        <w:div w:id="1390228048">
          <w:marLeft w:val="640"/>
          <w:marRight w:val="0"/>
          <w:marTop w:val="0"/>
          <w:marBottom w:val="0"/>
          <w:divBdr>
            <w:top w:val="none" w:sz="0" w:space="0" w:color="auto"/>
            <w:left w:val="none" w:sz="0" w:space="0" w:color="auto"/>
            <w:bottom w:val="none" w:sz="0" w:space="0" w:color="auto"/>
            <w:right w:val="none" w:sz="0" w:space="0" w:color="auto"/>
          </w:divBdr>
        </w:div>
        <w:div w:id="1415055441">
          <w:marLeft w:val="640"/>
          <w:marRight w:val="0"/>
          <w:marTop w:val="0"/>
          <w:marBottom w:val="0"/>
          <w:divBdr>
            <w:top w:val="none" w:sz="0" w:space="0" w:color="auto"/>
            <w:left w:val="none" w:sz="0" w:space="0" w:color="auto"/>
            <w:bottom w:val="none" w:sz="0" w:space="0" w:color="auto"/>
            <w:right w:val="none" w:sz="0" w:space="0" w:color="auto"/>
          </w:divBdr>
        </w:div>
        <w:div w:id="1432160114">
          <w:marLeft w:val="640"/>
          <w:marRight w:val="0"/>
          <w:marTop w:val="0"/>
          <w:marBottom w:val="0"/>
          <w:divBdr>
            <w:top w:val="none" w:sz="0" w:space="0" w:color="auto"/>
            <w:left w:val="none" w:sz="0" w:space="0" w:color="auto"/>
            <w:bottom w:val="none" w:sz="0" w:space="0" w:color="auto"/>
            <w:right w:val="none" w:sz="0" w:space="0" w:color="auto"/>
          </w:divBdr>
        </w:div>
        <w:div w:id="1450779973">
          <w:marLeft w:val="640"/>
          <w:marRight w:val="0"/>
          <w:marTop w:val="0"/>
          <w:marBottom w:val="0"/>
          <w:divBdr>
            <w:top w:val="none" w:sz="0" w:space="0" w:color="auto"/>
            <w:left w:val="none" w:sz="0" w:space="0" w:color="auto"/>
            <w:bottom w:val="none" w:sz="0" w:space="0" w:color="auto"/>
            <w:right w:val="none" w:sz="0" w:space="0" w:color="auto"/>
          </w:divBdr>
        </w:div>
        <w:div w:id="1450781294">
          <w:marLeft w:val="640"/>
          <w:marRight w:val="0"/>
          <w:marTop w:val="0"/>
          <w:marBottom w:val="0"/>
          <w:divBdr>
            <w:top w:val="none" w:sz="0" w:space="0" w:color="auto"/>
            <w:left w:val="none" w:sz="0" w:space="0" w:color="auto"/>
            <w:bottom w:val="none" w:sz="0" w:space="0" w:color="auto"/>
            <w:right w:val="none" w:sz="0" w:space="0" w:color="auto"/>
          </w:divBdr>
        </w:div>
        <w:div w:id="1456562525">
          <w:marLeft w:val="640"/>
          <w:marRight w:val="0"/>
          <w:marTop w:val="0"/>
          <w:marBottom w:val="0"/>
          <w:divBdr>
            <w:top w:val="none" w:sz="0" w:space="0" w:color="auto"/>
            <w:left w:val="none" w:sz="0" w:space="0" w:color="auto"/>
            <w:bottom w:val="none" w:sz="0" w:space="0" w:color="auto"/>
            <w:right w:val="none" w:sz="0" w:space="0" w:color="auto"/>
          </w:divBdr>
        </w:div>
        <w:div w:id="1459951975">
          <w:marLeft w:val="640"/>
          <w:marRight w:val="0"/>
          <w:marTop w:val="0"/>
          <w:marBottom w:val="0"/>
          <w:divBdr>
            <w:top w:val="none" w:sz="0" w:space="0" w:color="auto"/>
            <w:left w:val="none" w:sz="0" w:space="0" w:color="auto"/>
            <w:bottom w:val="none" w:sz="0" w:space="0" w:color="auto"/>
            <w:right w:val="none" w:sz="0" w:space="0" w:color="auto"/>
          </w:divBdr>
        </w:div>
        <w:div w:id="1460030723">
          <w:marLeft w:val="640"/>
          <w:marRight w:val="0"/>
          <w:marTop w:val="0"/>
          <w:marBottom w:val="0"/>
          <w:divBdr>
            <w:top w:val="none" w:sz="0" w:space="0" w:color="auto"/>
            <w:left w:val="none" w:sz="0" w:space="0" w:color="auto"/>
            <w:bottom w:val="none" w:sz="0" w:space="0" w:color="auto"/>
            <w:right w:val="none" w:sz="0" w:space="0" w:color="auto"/>
          </w:divBdr>
        </w:div>
        <w:div w:id="1470711467">
          <w:marLeft w:val="640"/>
          <w:marRight w:val="0"/>
          <w:marTop w:val="0"/>
          <w:marBottom w:val="0"/>
          <w:divBdr>
            <w:top w:val="none" w:sz="0" w:space="0" w:color="auto"/>
            <w:left w:val="none" w:sz="0" w:space="0" w:color="auto"/>
            <w:bottom w:val="none" w:sz="0" w:space="0" w:color="auto"/>
            <w:right w:val="none" w:sz="0" w:space="0" w:color="auto"/>
          </w:divBdr>
        </w:div>
        <w:div w:id="1491285625">
          <w:marLeft w:val="640"/>
          <w:marRight w:val="0"/>
          <w:marTop w:val="0"/>
          <w:marBottom w:val="0"/>
          <w:divBdr>
            <w:top w:val="none" w:sz="0" w:space="0" w:color="auto"/>
            <w:left w:val="none" w:sz="0" w:space="0" w:color="auto"/>
            <w:bottom w:val="none" w:sz="0" w:space="0" w:color="auto"/>
            <w:right w:val="none" w:sz="0" w:space="0" w:color="auto"/>
          </w:divBdr>
        </w:div>
        <w:div w:id="1505437141">
          <w:marLeft w:val="640"/>
          <w:marRight w:val="0"/>
          <w:marTop w:val="0"/>
          <w:marBottom w:val="0"/>
          <w:divBdr>
            <w:top w:val="none" w:sz="0" w:space="0" w:color="auto"/>
            <w:left w:val="none" w:sz="0" w:space="0" w:color="auto"/>
            <w:bottom w:val="none" w:sz="0" w:space="0" w:color="auto"/>
            <w:right w:val="none" w:sz="0" w:space="0" w:color="auto"/>
          </w:divBdr>
        </w:div>
        <w:div w:id="1553730195">
          <w:marLeft w:val="640"/>
          <w:marRight w:val="0"/>
          <w:marTop w:val="0"/>
          <w:marBottom w:val="0"/>
          <w:divBdr>
            <w:top w:val="none" w:sz="0" w:space="0" w:color="auto"/>
            <w:left w:val="none" w:sz="0" w:space="0" w:color="auto"/>
            <w:bottom w:val="none" w:sz="0" w:space="0" w:color="auto"/>
            <w:right w:val="none" w:sz="0" w:space="0" w:color="auto"/>
          </w:divBdr>
        </w:div>
        <w:div w:id="1569151434">
          <w:marLeft w:val="640"/>
          <w:marRight w:val="0"/>
          <w:marTop w:val="0"/>
          <w:marBottom w:val="0"/>
          <w:divBdr>
            <w:top w:val="none" w:sz="0" w:space="0" w:color="auto"/>
            <w:left w:val="none" w:sz="0" w:space="0" w:color="auto"/>
            <w:bottom w:val="none" w:sz="0" w:space="0" w:color="auto"/>
            <w:right w:val="none" w:sz="0" w:space="0" w:color="auto"/>
          </w:divBdr>
        </w:div>
        <w:div w:id="1585214914">
          <w:marLeft w:val="640"/>
          <w:marRight w:val="0"/>
          <w:marTop w:val="0"/>
          <w:marBottom w:val="0"/>
          <w:divBdr>
            <w:top w:val="none" w:sz="0" w:space="0" w:color="auto"/>
            <w:left w:val="none" w:sz="0" w:space="0" w:color="auto"/>
            <w:bottom w:val="none" w:sz="0" w:space="0" w:color="auto"/>
            <w:right w:val="none" w:sz="0" w:space="0" w:color="auto"/>
          </w:divBdr>
        </w:div>
        <w:div w:id="1588222909">
          <w:marLeft w:val="640"/>
          <w:marRight w:val="0"/>
          <w:marTop w:val="0"/>
          <w:marBottom w:val="0"/>
          <w:divBdr>
            <w:top w:val="none" w:sz="0" w:space="0" w:color="auto"/>
            <w:left w:val="none" w:sz="0" w:space="0" w:color="auto"/>
            <w:bottom w:val="none" w:sz="0" w:space="0" w:color="auto"/>
            <w:right w:val="none" w:sz="0" w:space="0" w:color="auto"/>
          </w:divBdr>
        </w:div>
        <w:div w:id="1659729326">
          <w:marLeft w:val="640"/>
          <w:marRight w:val="0"/>
          <w:marTop w:val="0"/>
          <w:marBottom w:val="0"/>
          <w:divBdr>
            <w:top w:val="none" w:sz="0" w:space="0" w:color="auto"/>
            <w:left w:val="none" w:sz="0" w:space="0" w:color="auto"/>
            <w:bottom w:val="none" w:sz="0" w:space="0" w:color="auto"/>
            <w:right w:val="none" w:sz="0" w:space="0" w:color="auto"/>
          </w:divBdr>
        </w:div>
        <w:div w:id="1699046258">
          <w:marLeft w:val="640"/>
          <w:marRight w:val="0"/>
          <w:marTop w:val="0"/>
          <w:marBottom w:val="0"/>
          <w:divBdr>
            <w:top w:val="none" w:sz="0" w:space="0" w:color="auto"/>
            <w:left w:val="none" w:sz="0" w:space="0" w:color="auto"/>
            <w:bottom w:val="none" w:sz="0" w:space="0" w:color="auto"/>
            <w:right w:val="none" w:sz="0" w:space="0" w:color="auto"/>
          </w:divBdr>
        </w:div>
        <w:div w:id="1719819026">
          <w:marLeft w:val="640"/>
          <w:marRight w:val="0"/>
          <w:marTop w:val="0"/>
          <w:marBottom w:val="0"/>
          <w:divBdr>
            <w:top w:val="none" w:sz="0" w:space="0" w:color="auto"/>
            <w:left w:val="none" w:sz="0" w:space="0" w:color="auto"/>
            <w:bottom w:val="none" w:sz="0" w:space="0" w:color="auto"/>
            <w:right w:val="none" w:sz="0" w:space="0" w:color="auto"/>
          </w:divBdr>
        </w:div>
        <w:div w:id="1730612271">
          <w:marLeft w:val="640"/>
          <w:marRight w:val="0"/>
          <w:marTop w:val="0"/>
          <w:marBottom w:val="0"/>
          <w:divBdr>
            <w:top w:val="none" w:sz="0" w:space="0" w:color="auto"/>
            <w:left w:val="none" w:sz="0" w:space="0" w:color="auto"/>
            <w:bottom w:val="none" w:sz="0" w:space="0" w:color="auto"/>
            <w:right w:val="none" w:sz="0" w:space="0" w:color="auto"/>
          </w:divBdr>
        </w:div>
        <w:div w:id="1748333801">
          <w:marLeft w:val="640"/>
          <w:marRight w:val="0"/>
          <w:marTop w:val="0"/>
          <w:marBottom w:val="0"/>
          <w:divBdr>
            <w:top w:val="none" w:sz="0" w:space="0" w:color="auto"/>
            <w:left w:val="none" w:sz="0" w:space="0" w:color="auto"/>
            <w:bottom w:val="none" w:sz="0" w:space="0" w:color="auto"/>
            <w:right w:val="none" w:sz="0" w:space="0" w:color="auto"/>
          </w:divBdr>
        </w:div>
        <w:div w:id="1769428776">
          <w:marLeft w:val="640"/>
          <w:marRight w:val="0"/>
          <w:marTop w:val="0"/>
          <w:marBottom w:val="0"/>
          <w:divBdr>
            <w:top w:val="none" w:sz="0" w:space="0" w:color="auto"/>
            <w:left w:val="none" w:sz="0" w:space="0" w:color="auto"/>
            <w:bottom w:val="none" w:sz="0" w:space="0" w:color="auto"/>
            <w:right w:val="none" w:sz="0" w:space="0" w:color="auto"/>
          </w:divBdr>
        </w:div>
        <w:div w:id="1779567958">
          <w:marLeft w:val="640"/>
          <w:marRight w:val="0"/>
          <w:marTop w:val="0"/>
          <w:marBottom w:val="0"/>
          <w:divBdr>
            <w:top w:val="none" w:sz="0" w:space="0" w:color="auto"/>
            <w:left w:val="none" w:sz="0" w:space="0" w:color="auto"/>
            <w:bottom w:val="none" w:sz="0" w:space="0" w:color="auto"/>
            <w:right w:val="none" w:sz="0" w:space="0" w:color="auto"/>
          </w:divBdr>
        </w:div>
        <w:div w:id="1832987827">
          <w:marLeft w:val="640"/>
          <w:marRight w:val="0"/>
          <w:marTop w:val="0"/>
          <w:marBottom w:val="0"/>
          <w:divBdr>
            <w:top w:val="none" w:sz="0" w:space="0" w:color="auto"/>
            <w:left w:val="none" w:sz="0" w:space="0" w:color="auto"/>
            <w:bottom w:val="none" w:sz="0" w:space="0" w:color="auto"/>
            <w:right w:val="none" w:sz="0" w:space="0" w:color="auto"/>
          </w:divBdr>
        </w:div>
        <w:div w:id="1844082651">
          <w:marLeft w:val="640"/>
          <w:marRight w:val="0"/>
          <w:marTop w:val="0"/>
          <w:marBottom w:val="0"/>
          <w:divBdr>
            <w:top w:val="none" w:sz="0" w:space="0" w:color="auto"/>
            <w:left w:val="none" w:sz="0" w:space="0" w:color="auto"/>
            <w:bottom w:val="none" w:sz="0" w:space="0" w:color="auto"/>
            <w:right w:val="none" w:sz="0" w:space="0" w:color="auto"/>
          </w:divBdr>
        </w:div>
        <w:div w:id="1869633906">
          <w:marLeft w:val="640"/>
          <w:marRight w:val="0"/>
          <w:marTop w:val="0"/>
          <w:marBottom w:val="0"/>
          <w:divBdr>
            <w:top w:val="none" w:sz="0" w:space="0" w:color="auto"/>
            <w:left w:val="none" w:sz="0" w:space="0" w:color="auto"/>
            <w:bottom w:val="none" w:sz="0" w:space="0" w:color="auto"/>
            <w:right w:val="none" w:sz="0" w:space="0" w:color="auto"/>
          </w:divBdr>
        </w:div>
        <w:div w:id="1903640532">
          <w:marLeft w:val="640"/>
          <w:marRight w:val="0"/>
          <w:marTop w:val="0"/>
          <w:marBottom w:val="0"/>
          <w:divBdr>
            <w:top w:val="none" w:sz="0" w:space="0" w:color="auto"/>
            <w:left w:val="none" w:sz="0" w:space="0" w:color="auto"/>
            <w:bottom w:val="none" w:sz="0" w:space="0" w:color="auto"/>
            <w:right w:val="none" w:sz="0" w:space="0" w:color="auto"/>
          </w:divBdr>
        </w:div>
        <w:div w:id="1908153271">
          <w:marLeft w:val="640"/>
          <w:marRight w:val="0"/>
          <w:marTop w:val="0"/>
          <w:marBottom w:val="0"/>
          <w:divBdr>
            <w:top w:val="none" w:sz="0" w:space="0" w:color="auto"/>
            <w:left w:val="none" w:sz="0" w:space="0" w:color="auto"/>
            <w:bottom w:val="none" w:sz="0" w:space="0" w:color="auto"/>
            <w:right w:val="none" w:sz="0" w:space="0" w:color="auto"/>
          </w:divBdr>
        </w:div>
        <w:div w:id="1943803276">
          <w:marLeft w:val="640"/>
          <w:marRight w:val="0"/>
          <w:marTop w:val="0"/>
          <w:marBottom w:val="0"/>
          <w:divBdr>
            <w:top w:val="none" w:sz="0" w:space="0" w:color="auto"/>
            <w:left w:val="none" w:sz="0" w:space="0" w:color="auto"/>
            <w:bottom w:val="none" w:sz="0" w:space="0" w:color="auto"/>
            <w:right w:val="none" w:sz="0" w:space="0" w:color="auto"/>
          </w:divBdr>
        </w:div>
        <w:div w:id="1991640143">
          <w:marLeft w:val="640"/>
          <w:marRight w:val="0"/>
          <w:marTop w:val="0"/>
          <w:marBottom w:val="0"/>
          <w:divBdr>
            <w:top w:val="none" w:sz="0" w:space="0" w:color="auto"/>
            <w:left w:val="none" w:sz="0" w:space="0" w:color="auto"/>
            <w:bottom w:val="none" w:sz="0" w:space="0" w:color="auto"/>
            <w:right w:val="none" w:sz="0" w:space="0" w:color="auto"/>
          </w:divBdr>
        </w:div>
        <w:div w:id="2049142825">
          <w:marLeft w:val="640"/>
          <w:marRight w:val="0"/>
          <w:marTop w:val="0"/>
          <w:marBottom w:val="0"/>
          <w:divBdr>
            <w:top w:val="none" w:sz="0" w:space="0" w:color="auto"/>
            <w:left w:val="none" w:sz="0" w:space="0" w:color="auto"/>
            <w:bottom w:val="none" w:sz="0" w:space="0" w:color="auto"/>
            <w:right w:val="none" w:sz="0" w:space="0" w:color="auto"/>
          </w:divBdr>
        </w:div>
      </w:divsChild>
    </w:div>
    <w:div w:id="875705141">
      <w:bodyDiv w:val="1"/>
      <w:marLeft w:val="0"/>
      <w:marRight w:val="0"/>
      <w:marTop w:val="0"/>
      <w:marBottom w:val="0"/>
      <w:divBdr>
        <w:top w:val="none" w:sz="0" w:space="0" w:color="auto"/>
        <w:left w:val="none" w:sz="0" w:space="0" w:color="auto"/>
        <w:bottom w:val="none" w:sz="0" w:space="0" w:color="auto"/>
        <w:right w:val="none" w:sz="0" w:space="0" w:color="auto"/>
      </w:divBdr>
      <w:divsChild>
        <w:div w:id="26832137">
          <w:marLeft w:val="640"/>
          <w:marRight w:val="0"/>
          <w:marTop w:val="0"/>
          <w:marBottom w:val="0"/>
          <w:divBdr>
            <w:top w:val="none" w:sz="0" w:space="0" w:color="auto"/>
            <w:left w:val="none" w:sz="0" w:space="0" w:color="auto"/>
            <w:bottom w:val="none" w:sz="0" w:space="0" w:color="auto"/>
            <w:right w:val="none" w:sz="0" w:space="0" w:color="auto"/>
          </w:divBdr>
        </w:div>
        <w:div w:id="35937699">
          <w:marLeft w:val="640"/>
          <w:marRight w:val="0"/>
          <w:marTop w:val="0"/>
          <w:marBottom w:val="0"/>
          <w:divBdr>
            <w:top w:val="none" w:sz="0" w:space="0" w:color="auto"/>
            <w:left w:val="none" w:sz="0" w:space="0" w:color="auto"/>
            <w:bottom w:val="none" w:sz="0" w:space="0" w:color="auto"/>
            <w:right w:val="none" w:sz="0" w:space="0" w:color="auto"/>
          </w:divBdr>
        </w:div>
        <w:div w:id="37752169">
          <w:marLeft w:val="640"/>
          <w:marRight w:val="0"/>
          <w:marTop w:val="0"/>
          <w:marBottom w:val="0"/>
          <w:divBdr>
            <w:top w:val="none" w:sz="0" w:space="0" w:color="auto"/>
            <w:left w:val="none" w:sz="0" w:space="0" w:color="auto"/>
            <w:bottom w:val="none" w:sz="0" w:space="0" w:color="auto"/>
            <w:right w:val="none" w:sz="0" w:space="0" w:color="auto"/>
          </w:divBdr>
        </w:div>
        <w:div w:id="58983527">
          <w:marLeft w:val="640"/>
          <w:marRight w:val="0"/>
          <w:marTop w:val="0"/>
          <w:marBottom w:val="0"/>
          <w:divBdr>
            <w:top w:val="none" w:sz="0" w:space="0" w:color="auto"/>
            <w:left w:val="none" w:sz="0" w:space="0" w:color="auto"/>
            <w:bottom w:val="none" w:sz="0" w:space="0" w:color="auto"/>
            <w:right w:val="none" w:sz="0" w:space="0" w:color="auto"/>
          </w:divBdr>
        </w:div>
        <w:div w:id="66730935">
          <w:marLeft w:val="640"/>
          <w:marRight w:val="0"/>
          <w:marTop w:val="0"/>
          <w:marBottom w:val="0"/>
          <w:divBdr>
            <w:top w:val="none" w:sz="0" w:space="0" w:color="auto"/>
            <w:left w:val="none" w:sz="0" w:space="0" w:color="auto"/>
            <w:bottom w:val="none" w:sz="0" w:space="0" w:color="auto"/>
            <w:right w:val="none" w:sz="0" w:space="0" w:color="auto"/>
          </w:divBdr>
        </w:div>
        <w:div w:id="78521274">
          <w:marLeft w:val="640"/>
          <w:marRight w:val="0"/>
          <w:marTop w:val="0"/>
          <w:marBottom w:val="0"/>
          <w:divBdr>
            <w:top w:val="none" w:sz="0" w:space="0" w:color="auto"/>
            <w:left w:val="none" w:sz="0" w:space="0" w:color="auto"/>
            <w:bottom w:val="none" w:sz="0" w:space="0" w:color="auto"/>
            <w:right w:val="none" w:sz="0" w:space="0" w:color="auto"/>
          </w:divBdr>
        </w:div>
        <w:div w:id="125204657">
          <w:marLeft w:val="640"/>
          <w:marRight w:val="0"/>
          <w:marTop w:val="0"/>
          <w:marBottom w:val="0"/>
          <w:divBdr>
            <w:top w:val="none" w:sz="0" w:space="0" w:color="auto"/>
            <w:left w:val="none" w:sz="0" w:space="0" w:color="auto"/>
            <w:bottom w:val="none" w:sz="0" w:space="0" w:color="auto"/>
            <w:right w:val="none" w:sz="0" w:space="0" w:color="auto"/>
          </w:divBdr>
        </w:div>
        <w:div w:id="155655247">
          <w:marLeft w:val="640"/>
          <w:marRight w:val="0"/>
          <w:marTop w:val="0"/>
          <w:marBottom w:val="0"/>
          <w:divBdr>
            <w:top w:val="none" w:sz="0" w:space="0" w:color="auto"/>
            <w:left w:val="none" w:sz="0" w:space="0" w:color="auto"/>
            <w:bottom w:val="none" w:sz="0" w:space="0" w:color="auto"/>
            <w:right w:val="none" w:sz="0" w:space="0" w:color="auto"/>
          </w:divBdr>
        </w:div>
        <w:div w:id="162865223">
          <w:marLeft w:val="640"/>
          <w:marRight w:val="0"/>
          <w:marTop w:val="0"/>
          <w:marBottom w:val="0"/>
          <w:divBdr>
            <w:top w:val="none" w:sz="0" w:space="0" w:color="auto"/>
            <w:left w:val="none" w:sz="0" w:space="0" w:color="auto"/>
            <w:bottom w:val="none" w:sz="0" w:space="0" w:color="auto"/>
            <w:right w:val="none" w:sz="0" w:space="0" w:color="auto"/>
          </w:divBdr>
        </w:div>
        <w:div w:id="182742258">
          <w:marLeft w:val="640"/>
          <w:marRight w:val="0"/>
          <w:marTop w:val="0"/>
          <w:marBottom w:val="0"/>
          <w:divBdr>
            <w:top w:val="none" w:sz="0" w:space="0" w:color="auto"/>
            <w:left w:val="none" w:sz="0" w:space="0" w:color="auto"/>
            <w:bottom w:val="none" w:sz="0" w:space="0" w:color="auto"/>
            <w:right w:val="none" w:sz="0" w:space="0" w:color="auto"/>
          </w:divBdr>
        </w:div>
        <w:div w:id="219101736">
          <w:marLeft w:val="640"/>
          <w:marRight w:val="0"/>
          <w:marTop w:val="0"/>
          <w:marBottom w:val="0"/>
          <w:divBdr>
            <w:top w:val="none" w:sz="0" w:space="0" w:color="auto"/>
            <w:left w:val="none" w:sz="0" w:space="0" w:color="auto"/>
            <w:bottom w:val="none" w:sz="0" w:space="0" w:color="auto"/>
            <w:right w:val="none" w:sz="0" w:space="0" w:color="auto"/>
          </w:divBdr>
        </w:div>
        <w:div w:id="224149664">
          <w:marLeft w:val="640"/>
          <w:marRight w:val="0"/>
          <w:marTop w:val="0"/>
          <w:marBottom w:val="0"/>
          <w:divBdr>
            <w:top w:val="none" w:sz="0" w:space="0" w:color="auto"/>
            <w:left w:val="none" w:sz="0" w:space="0" w:color="auto"/>
            <w:bottom w:val="none" w:sz="0" w:space="0" w:color="auto"/>
            <w:right w:val="none" w:sz="0" w:space="0" w:color="auto"/>
          </w:divBdr>
        </w:div>
        <w:div w:id="228150057">
          <w:marLeft w:val="640"/>
          <w:marRight w:val="0"/>
          <w:marTop w:val="0"/>
          <w:marBottom w:val="0"/>
          <w:divBdr>
            <w:top w:val="none" w:sz="0" w:space="0" w:color="auto"/>
            <w:left w:val="none" w:sz="0" w:space="0" w:color="auto"/>
            <w:bottom w:val="none" w:sz="0" w:space="0" w:color="auto"/>
            <w:right w:val="none" w:sz="0" w:space="0" w:color="auto"/>
          </w:divBdr>
        </w:div>
        <w:div w:id="308634199">
          <w:marLeft w:val="640"/>
          <w:marRight w:val="0"/>
          <w:marTop w:val="0"/>
          <w:marBottom w:val="0"/>
          <w:divBdr>
            <w:top w:val="none" w:sz="0" w:space="0" w:color="auto"/>
            <w:left w:val="none" w:sz="0" w:space="0" w:color="auto"/>
            <w:bottom w:val="none" w:sz="0" w:space="0" w:color="auto"/>
            <w:right w:val="none" w:sz="0" w:space="0" w:color="auto"/>
          </w:divBdr>
        </w:div>
        <w:div w:id="311910334">
          <w:marLeft w:val="640"/>
          <w:marRight w:val="0"/>
          <w:marTop w:val="0"/>
          <w:marBottom w:val="0"/>
          <w:divBdr>
            <w:top w:val="none" w:sz="0" w:space="0" w:color="auto"/>
            <w:left w:val="none" w:sz="0" w:space="0" w:color="auto"/>
            <w:bottom w:val="none" w:sz="0" w:space="0" w:color="auto"/>
            <w:right w:val="none" w:sz="0" w:space="0" w:color="auto"/>
          </w:divBdr>
        </w:div>
        <w:div w:id="332756090">
          <w:marLeft w:val="640"/>
          <w:marRight w:val="0"/>
          <w:marTop w:val="0"/>
          <w:marBottom w:val="0"/>
          <w:divBdr>
            <w:top w:val="none" w:sz="0" w:space="0" w:color="auto"/>
            <w:left w:val="none" w:sz="0" w:space="0" w:color="auto"/>
            <w:bottom w:val="none" w:sz="0" w:space="0" w:color="auto"/>
            <w:right w:val="none" w:sz="0" w:space="0" w:color="auto"/>
          </w:divBdr>
        </w:div>
        <w:div w:id="338822127">
          <w:marLeft w:val="640"/>
          <w:marRight w:val="0"/>
          <w:marTop w:val="0"/>
          <w:marBottom w:val="0"/>
          <w:divBdr>
            <w:top w:val="none" w:sz="0" w:space="0" w:color="auto"/>
            <w:left w:val="none" w:sz="0" w:space="0" w:color="auto"/>
            <w:bottom w:val="none" w:sz="0" w:space="0" w:color="auto"/>
            <w:right w:val="none" w:sz="0" w:space="0" w:color="auto"/>
          </w:divBdr>
        </w:div>
        <w:div w:id="413556842">
          <w:marLeft w:val="640"/>
          <w:marRight w:val="0"/>
          <w:marTop w:val="0"/>
          <w:marBottom w:val="0"/>
          <w:divBdr>
            <w:top w:val="none" w:sz="0" w:space="0" w:color="auto"/>
            <w:left w:val="none" w:sz="0" w:space="0" w:color="auto"/>
            <w:bottom w:val="none" w:sz="0" w:space="0" w:color="auto"/>
            <w:right w:val="none" w:sz="0" w:space="0" w:color="auto"/>
          </w:divBdr>
        </w:div>
        <w:div w:id="418529839">
          <w:marLeft w:val="640"/>
          <w:marRight w:val="0"/>
          <w:marTop w:val="0"/>
          <w:marBottom w:val="0"/>
          <w:divBdr>
            <w:top w:val="none" w:sz="0" w:space="0" w:color="auto"/>
            <w:left w:val="none" w:sz="0" w:space="0" w:color="auto"/>
            <w:bottom w:val="none" w:sz="0" w:space="0" w:color="auto"/>
            <w:right w:val="none" w:sz="0" w:space="0" w:color="auto"/>
          </w:divBdr>
        </w:div>
        <w:div w:id="446315531">
          <w:marLeft w:val="640"/>
          <w:marRight w:val="0"/>
          <w:marTop w:val="0"/>
          <w:marBottom w:val="0"/>
          <w:divBdr>
            <w:top w:val="none" w:sz="0" w:space="0" w:color="auto"/>
            <w:left w:val="none" w:sz="0" w:space="0" w:color="auto"/>
            <w:bottom w:val="none" w:sz="0" w:space="0" w:color="auto"/>
            <w:right w:val="none" w:sz="0" w:space="0" w:color="auto"/>
          </w:divBdr>
        </w:div>
        <w:div w:id="515652764">
          <w:marLeft w:val="640"/>
          <w:marRight w:val="0"/>
          <w:marTop w:val="0"/>
          <w:marBottom w:val="0"/>
          <w:divBdr>
            <w:top w:val="none" w:sz="0" w:space="0" w:color="auto"/>
            <w:left w:val="none" w:sz="0" w:space="0" w:color="auto"/>
            <w:bottom w:val="none" w:sz="0" w:space="0" w:color="auto"/>
            <w:right w:val="none" w:sz="0" w:space="0" w:color="auto"/>
          </w:divBdr>
        </w:div>
        <w:div w:id="533811821">
          <w:marLeft w:val="640"/>
          <w:marRight w:val="0"/>
          <w:marTop w:val="0"/>
          <w:marBottom w:val="0"/>
          <w:divBdr>
            <w:top w:val="none" w:sz="0" w:space="0" w:color="auto"/>
            <w:left w:val="none" w:sz="0" w:space="0" w:color="auto"/>
            <w:bottom w:val="none" w:sz="0" w:space="0" w:color="auto"/>
            <w:right w:val="none" w:sz="0" w:space="0" w:color="auto"/>
          </w:divBdr>
        </w:div>
        <w:div w:id="552809424">
          <w:marLeft w:val="640"/>
          <w:marRight w:val="0"/>
          <w:marTop w:val="0"/>
          <w:marBottom w:val="0"/>
          <w:divBdr>
            <w:top w:val="none" w:sz="0" w:space="0" w:color="auto"/>
            <w:left w:val="none" w:sz="0" w:space="0" w:color="auto"/>
            <w:bottom w:val="none" w:sz="0" w:space="0" w:color="auto"/>
            <w:right w:val="none" w:sz="0" w:space="0" w:color="auto"/>
          </w:divBdr>
        </w:div>
        <w:div w:id="558828342">
          <w:marLeft w:val="640"/>
          <w:marRight w:val="0"/>
          <w:marTop w:val="0"/>
          <w:marBottom w:val="0"/>
          <w:divBdr>
            <w:top w:val="none" w:sz="0" w:space="0" w:color="auto"/>
            <w:left w:val="none" w:sz="0" w:space="0" w:color="auto"/>
            <w:bottom w:val="none" w:sz="0" w:space="0" w:color="auto"/>
            <w:right w:val="none" w:sz="0" w:space="0" w:color="auto"/>
          </w:divBdr>
        </w:div>
        <w:div w:id="559901666">
          <w:marLeft w:val="640"/>
          <w:marRight w:val="0"/>
          <w:marTop w:val="0"/>
          <w:marBottom w:val="0"/>
          <w:divBdr>
            <w:top w:val="none" w:sz="0" w:space="0" w:color="auto"/>
            <w:left w:val="none" w:sz="0" w:space="0" w:color="auto"/>
            <w:bottom w:val="none" w:sz="0" w:space="0" w:color="auto"/>
            <w:right w:val="none" w:sz="0" w:space="0" w:color="auto"/>
          </w:divBdr>
        </w:div>
        <w:div w:id="587889084">
          <w:marLeft w:val="640"/>
          <w:marRight w:val="0"/>
          <w:marTop w:val="0"/>
          <w:marBottom w:val="0"/>
          <w:divBdr>
            <w:top w:val="none" w:sz="0" w:space="0" w:color="auto"/>
            <w:left w:val="none" w:sz="0" w:space="0" w:color="auto"/>
            <w:bottom w:val="none" w:sz="0" w:space="0" w:color="auto"/>
            <w:right w:val="none" w:sz="0" w:space="0" w:color="auto"/>
          </w:divBdr>
        </w:div>
        <w:div w:id="592133025">
          <w:marLeft w:val="640"/>
          <w:marRight w:val="0"/>
          <w:marTop w:val="0"/>
          <w:marBottom w:val="0"/>
          <w:divBdr>
            <w:top w:val="none" w:sz="0" w:space="0" w:color="auto"/>
            <w:left w:val="none" w:sz="0" w:space="0" w:color="auto"/>
            <w:bottom w:val="none" w:sz="0" w:space="0" w:color="auto"/>
            <w:right w:val="none" w:sz="0" w:space="0" w:color="auto"/>
          </w:divBdr>
        </w:div>
        <w:div w:id="594166924">
          <w:marLeft w:val="640"/>
          <w:marRight w:val="0"/>
          <w:marTop w:val="0"/>
          <w:marBottom w:val="0"/>
          <w:divBdr>
            <w:top w:val="none" w:sz="0" w:space="0" w:color="auto"/>
            <w:left w:val="none" w:sz="0" w:space="0" w:color="auto"/>
            <w:bottom w:val="none" w:sz="0" w:space="0" w:color="auto"/>
            <w:right w:val="none" w:sz="0" w:space="0" w:color="auto"/>
          </w:divBdr>
        </w:div>
        <w:div w:id="626667146">
          <w:marLeft w:val="640"/>
          <w:marRight w:val="0"/>
          <w:marTop w:val="0"/>
          <w:marBottom w:val="0"/>
          <w:divBdr>
            <w:top w:val="none" w:sz="0" w:space="0" w:color="auto"/>
            <w:left w:val="none" w:sz="0" w:space="0" w:color="auto"/>
            <w:bottom w:val="none" w:sz="0" w:space="0" w:color="auto"/>
            <w:right w:val="none" w:sz="0" w:space="0" w:color="auto"/>
          </w:divBdr>
        </w:div>
        <w:div w:id="626787269">
          <w:marLeft w:val="640"/>
          <w:marRight w:val="0"/>
          <w:marTop w:val="0"/>
          <w:marBottom w:val="0"/>
          <w:divBdr>
            <w:top w:val="none" w:sz="0" w:space="0" w:color="auto"/>
            <w:left w:val="none" w:sz="0" w:space="0" w:color="auto"/>
            <w:bottom w:val="none" w:sz="0" w:space="0" w:color="auto"/>
            <w:right w:val="none" w:sz="0" w:space="0" w:color="auto"/>
          </w:divBdr>
        </w:div>
        <w:div w:id="637301855">
          <w:marLeft w:val="640"/>
          <w:marRight w:val="0"/>
          <w:marTop w:val="0"/>
          <w:marBottom w:val="0"/>
          <w:divBdr>
            <w:top w:val="none" w:sz="0" w:space="0" w:color="auto"/>
            <w:left w:val="none" w:sz="0" w:space="0" w:color="auto"/>
            <w:bottom w:val="none" w:sz="0" w:space="0" w:color="auto"/>
            <w:right w:val="none" w:sz="0" w:space="0" w:color="auto"/>
          </w:divBdr>
        </w:div>
        <w:div w:id="649017362">
          <w:marLeft w:val="640"/>
          <w:marRight w:val="0"/>
          <w:marTop w:val="0"/>
          <w:marBottom w:val="0"/>
          <w:divBdr>
            <w:top w:val="none" w:sz="0" w:space="0" w:color="auto"/>
            <w:left w:val="none" w:sz="0" w:space="0" w:color="auto"/>
            <w:bottom w:val="none" w:sz="0" w:space="0" w:color="auto"/>
            <w:right w:val="none" w:sz="0" w:space="0" w:color="auto"/>
          </w:divBdr>
        </w:div>
        <w:div w:id="675184228">
          <w:marLeft w:val="640"/>
          <w:marRight w:val="0"/>
          <w:marTop w:val="0"/>
          <w:marBottom w:val="0"/>
          <w:divBdr>
            <w:top w:val="none" w:sz="0" w:space="0" w:color="auto"/>
            <w:left w:val="none" w:sz="0" w:space="0" w:color="auto"/>
            <w:bottom w:val="none" w:sz="0" w:space="0" w:color="auto"/>
            <w:right w:val="none" w:sz="0" w:space="0" w:color="auto"/>
          </w:divBdr>
        </w:div>
        <w:div w:id="685835879">
          <w:marLeft w:val="640"/>
          <w:marRight w:val="0"/>
          <w:marTop w:val="0"/>
          <w:marBottom w:val="0"/>
          <w:divBdr>
            <w:top w:val="none" w:sz="0" w:space="0" w:color="auto"/>
            <w:left w:val="none" w:sz="0" w:space="0" w:color="auto"/>
            <w:bottom w:val="none" w:sz="0" w:space="0" w:color="auto"/>
            <w:right w:val="none" w:sz="0" w:space="0" w:color="auto"/>
          </w:divBdr>
        </w:div>
        <w:div w:id="686447884">
          <w:marLeft w:val="640"/>
          <w:marRight w:val="0"/>
          <w:marTop w:val="0"/>
          <w:marBottom w:val="0"/>
          <w:divBdr>
            <w:top w:val="none" w:sz="0" w:space="0" w:color="auto"/>
            <w:left w:val="none" w:sz="0" w:space="0" w:color="auto"/>
            <w:bottom w:val="none" w:sz="0" w:space="0" w:color="auto"/>
            <w:right w:val="none" w:sz="0" w:space="0" w:color="auto"/>
          </w:divBdr>
        </w:div>
        <w:div w:id="721561556">
          <w:marLeft w:val="640"/>
          <w:marRight w:val="0"/>
          <w:marTop w:val="0"/>
          <w:marBottom w:val="0"/>
          <w:divBdr>
            <w:top w:val="none" w:sz="0" w:space="0" w:color="auto"/>
            <w:left w:val="none" w:sz="0" w:space="0" w:color="auto"/>
            <w:bottom w:val="none" w:sz="0" w:space="0" w:color="auto"/>
            <w:right w:val="none" w:sz="0" w:space="0" w:color="auto"/>
          </w:divBdr>
        </w:div>
        <w:div w:id="768282996">
          <w:marLeft w:val="640"/>
          <w:marRight w:val="0"/>
          <w:marTop w:val="0"/>
          <w:marBottom w:val="0"/>
          <w:divBdr>
            <w:top w:val="none" w:sz="0" w:space="0" w:color="auto"/>
            <w:left w:val="none" w:sz="0" w:space="0" w:color="auto"/>
            <w:bottom w:val="none" w:sz="0" w:space="0" w:color="auto"/>
            <w:right w:val="none" w:sz="0" w:space="0" w:color="auto"/>
          </w:divBdr>
        </w:div>
        <w:div w:id="781149610">
          <w:marLeft w:val="640"/>
          <w:marRight w:val="0"/>
          <w:marTop w:val="0"/>
          <w:marBottom w:val="0"/>
          <w:divBdr>
            <w:top w:val="none" w:sz="0" w:space="0" w:color="auto"/>
            <w:left w:val="none" w:sz="0" w:space="0" w:color="auto"/>
            <w:bottom w:val="none" w:sz="0" w:space="0" w:color="auto"/>
            <w:right w:val="none" w:sz="0" w:space="0" w:color="auto"/>
          </w:divBdr>
        </w:div>
        <w:div w:id="791441346">
          <w:marLeft w:val="640"/>
          <w:marRight w:val="0"/>
          <w:marTop w:val="0"/>
          <w:marBottom w:val="0"/>
          <w:divBdr>
            <w:top w:val="none" w:sz="0" w:space="0" w:color="auto"/>
            <w:left w:val="none" w:sz="0" w:space="0" w:color="auto"/>
            <w:bottom w:val="none" w:sz="0" w:space="0" w:color="auto"/>
            <w:right w:val="none" w:sz="0" w:space="0" w:color="auto"/>
          </w:divBdr>
        </w:div>
        <w:div w:id="841167251">
          <w:marLeft w:val="640"/>
          <w:marRight w:val="0"/>
          <w:marTop w:val="0"/>
          <w:marBottom w:val="0"/>
          <w:divBdr>
            <w:top w:val="none" w:sz="0" w:space="0" w:color="auto"/>
            <w:left w:val="none" w:sz="0" w:space="0" w:color="auto"/>
            <w:bottom w:val="none" w:sz="0" w:space="0" w:color="auto"/>
            <w:right w:val="none" w:sz="0" w:space="0" w:color="auto"/>
          </w:divBdr>
        </w:div>
        <w:div w:id="848179601">
          <w:marLeft w:val="640"/>
          <w:marRight w:val="0"/>
          <w:marTop w:val="0"/>
          <w:marBottom w:val="0"/>
          <w:divBdr>
            <w:top w:val="none" w:sz="0" w:space="0" w:color="auto"/>
            <w:left w:val="none" w:sz="0" w:space="0" w:color="auto"/>
            <w:bottom w:val="none" w:sz="0" w:space="0" w:color="auto"/>
            <w:right w:val="none" w:sz="0" w:space="0" w:color="auto"/>
          </w:divBdr>
        </w:div>
        <w:div w:id="856503001">
          <w:marLeft w:val="640"/>
          <w:marRight w:val="0"/>
          <w:marTop w:val="0"/>
          <w:marBottom w:val="0"/>
          <w:divBdr>
            <w:top w:val="none" w:sz="0" w:space="0" w:color="auto"/>
            <w:left w:val="none" w:sz="0" w:space="0" w:color="auto"/>
            <w:bottom w:val="none" w:sz="0" w:space="0" w:color="auto"/>
            <w:right w:val="none" w:sz="0" w:space="0" w:color="auto"/>
          </w:divBdr>
        </w:div>
        <w:div w:id="894120920">
          <w:marLeft w:val="640"/>
          <w:marRight w:val="0"/>
          <w:marTop w:val="0"/>
          <w:marBottom w:val="0"/>
          <w:divBdr>
            <w:top w:val="none" w:sz="0" w:space="0" w:color="auto"/>
            <w:left w:val="none" w:sz="0" w:space="0" w:color="auto"/>
            <w:bottom w:val="none" w:sz="0" w:space="0" w:color="auto"/>
            <w:right w:val="none" w:sz="0" w:space="0" w:color="auto"/>
          </w:divBdr>
        </w:div>
        <w:div w:id="897478938">
          <w:marLeft w:val="640"/>
          <w:marRight w:val="0"/>
          <w:marTop w:val="0"/>
          <w:marBottom w:val="0"/>
          <w:divBdr>
            <w:top w:val="none" w:sz="0" w:space="0" w:color="auto"/>
            <w:left w:val="none" w:sz="0" w:space="0" w:color="auto"/>
            <w:bottom w:val="none" w:sz="0" w:space="0" w:color="auto"/>
            <w:right w:val="none" w:sz="0" w:space="0" w:color="auto"/>
          </w:divBdr>
        </w:div>
        <w:div w:id="905648044">
          <w:marLeft w:val="640"/>
          <w:marRight w:val="0"/>
          <w:marTop w:val="0"/>
          <w:marBottom w:val="0"/>
          <w:divBdr>
            <w:top w:val="none" w:sz="0" w:space="0" w:color="auto"/>
            <w:left w:val="none" w:sz="0" w:space="0" w:color="auto"/>
            <w:bottom w:val="none" w:sz="0" w:space="0" w:color="auto"/>
            <w:right w:val="none" w:sz="0" w:space="0" w:color="auto"/>
          </w:divBdr>
        </w:div>
        <w:div w:id="996765068">
          <w:marLeft w:val="640"/>
          <w:marRight w:val="0"/>
          <w:marTop w:val="0"/>
          <w:marBottom w:val="0"/>
          <w:divBdr>
            <w:top w:val="none" w:sz="0" w:space="0" w:color="auto"/>
            <w:left w:val="none" w:sz="0" w:space="0" w:color="auto"/>
            <w:bottom w:val="none" w:sz="0" w:space="0" w:color="auto"/>
            <w:right w:val="none" w:sz="0" w:space="0" w:color="auto"/>
          </w:divBdr>
        </w:div>
        <w:div w:id="1040665057">
          <w:marLeft w:val="640"/>
          <w:marRight w:val="0"/>
          <w:marTop w:val="0"/>
          <w:marBottom w:val="0"/>
          <w:divBdr>
            <w:top w:val="none" w:sz="0" w:space="0" w:color="auto"/>
            <w:left w:val="none" w:sz="0" w:space="0" w:color="auto"/>
            <w:bottom w:val="none" w:sz="0" w:space="0" w:color="auto"/>
            <w:right w:val="none" w:sz="0" w:space="0" w:color="auto"/>
          </w:divBdr>
        </w:div>
        <w:div w:id="1117600709">
          <w:marLeft w:val="640"/>
          <w:marRight w:val="0"/>
          <w:marTop w:val="0"/>
          <w:marBottom w:val="0"/>
          <w:divBdr>
            <w:top w:val="none" w:sz="0" w:space="0" w:color="auto"/>
            <w:left w:val="none" w:sz="0" w:space="0" w:color="auto"/>
            <w:bottom w:val="none" w:sz="0" w:space="0" w:color="auto"/>
            <w:right w:val="none" w:sz="0" w:space="0" w:color="auto"/>
          </w:divBdr>
        </w:div>
        <w:div w:id="1158231562">
          <w:marLeft w:val="640"/>
          <w:marRight w:val="0"/>
          <w:marTop w:val="0"/>
          <w:marBottom w:val="0"/>
          <w:divBdr>
            <w:top w:val="none" w:sz="0" w:space="0" w:color="auto"/>
            <w:left w:val="none" w:sz="0" w:space="0" w:color="auto"/>
            <w:bottom w:val="none" w:sz="0" w:space="0" w:color="auto"/>
            <w:right w:val="none" w:sz="0" w:space="0" w:color="auto"/>
          </w:divBdr>
        </w:div>
        <w:div w:id="1168405754">
          <w:marLeft w:val="640"/>
          <w:marRight w:val="0"/>
          <w:marTop w:val="0"/>
          <w:marBottom w:val="0"/>
          <w:divBdr>
            <w:top w:val="none" w:sz="0" w:space="0" w:color="auto"/>
            <w:left w:val="none" w:sz="0" w:space="0" w:color="auto"/>
            <w:bottom w:val="none" w:sz="0" w:space="0" w:color="auto"/>
            <w:right w:val="none" w:sz="0" w:space="0" w:color="auto"/>
          </w:divBdr>
        </w:div>
        <w:div w:id="1227375912">
          <w:marLeft w:val="640"/>
          <w:marRight w:val="0"/>
          <w:marTop w:val="0"/>
          <w:marBottom w:val="0"/>
          <w:divBdr>
            <w:top w:val="none" w:sz="0" w:space="0" w:color="auto"/>
            <w:left w:val="none" w:sz="0" w:space="0" w:color="auto"/>
            <w:bottom w:val="none" w:sz="0" w:space="0" w:color="auto"/>
            <w:right w:val="none" w:sz="0" w:space="0" w:color="auto"/>
          </w:divBdr>
        </w:div>
        <w:div w:id="1237595733">
          <w:marLeft w:val="640"/>
          <w:marRight w:val="0"/>
          <w:marTop w:val="0"/>
          <w:marBottom w:val="0"/>
          <w:divBdr>
            <w:top w:val="none" w:sz="0" w:space="0" w:color="auto"/>
            <w:left w:val="none" w:sz="0" w:space="0" w:color="auto"/>
            <w:bottom w:val="none" w:sz="0" w:space="0" w:color="auto"/>
            <w:right w:val="none" w:sz="0" w:space="0" w:color="auto"/>
          </w:divBdr>
        </w:div>
        <w:div w:id="1256591452">
          <w:marLeft w:val="640"/>
          <w:marRight w:val="0"/>
          <w:marTop w:val="0"/>
          <w:marBottom w:val="0"/>
          <w:divBdr>
            <w:top w:val="none" w:sz="0" w:space="0" w:color="auto"/>
            <w:left w:val="none" w:sz="0" w:space="0" w:color="auto"/>
            <w:bottom w:val="none" w:sz="0" w:space="0" w:color="auto"/>
            <w:right w:val="none" w:sz="0" w:space="0" w:color="auto"/>
          </w:divBdr>
        </w:div>
        <w:div w:id="1296912239">
          <w:marLeft w:val="640"/>
          <w:marRight w:val="0"/>
          <w:marTop w:val="0"/>
          <w:marBottom w:val="0"/>
          <w:divBdr>
            <w:top w:val="none" w:sz="0" w:space="0" w:color="auto"/>
            <w:left w:val="none" w:sz="0" w:space="0" w:color="auto"/>
            <w:bottom w:val="none" w:sz="0" w:space="0" w:color="auto"/>
            <w:right w:val="none" w:sz="0" w:space="0" w:color="auto"/>
          </w:divBdr>
        </w:div>
        <w:div w:id="1307709671">
          <w:marLeft w:val="640"/>
          <w:marRight w:val="0"/>
          <w:marTop w:val="0"/>
          <w:marBottom w:val="0"/>
          <w:divBdr>
            <w:top w:val="none" w:sz="0" w:space="0" w:color="auto"/>
            <w:left w:val="none" w:sz="0" w:space="0" w:color="auto"/>
            <w:bottom w:val="none" w:sz="0" w:space="0" w:color="auto"/>
            <w:right w:val="none" w:sz="0" w:space="0" w:color="auto"/>
          </w:divBdr>
        </w:div>
        <w:div w:id="1335525262">
          <w:marLeft w:val="640"/>
          <w:marRight w:val="0"/>
          <w:marTop w:val="0"/>
          <w:marBottom w:val="0"/>
          <w:divBdr>
            <w:top w:val="none" w:sz="0" w:space="0" w:color="auto"/>
            <w:left w:val="none" w:sz="0" w:space="0" w:color="auto"/>
            <w:bottom w:val="none" w:sz="0" w:space="0" w:color="auto"/>
            <w:right w:val="none" w:sz="0" w:space="0" w:color="auto"/>
          </w:divBdr>
        </w:div>
        <w:div w:id="1366103646">
          <w:marLeft w:val="640"/>
          <w:marRight w:val="0"/>
          <w:marTop w:val="0"/>
          <w:marBottom w:val="0"/>
          <w:divBdr>
            <w:top w:val="none" w:sz="0" w:space="0" w:color="auto"/>
            <w:left w:val="none" w:sz="0" w:space="0" w:color="auto"/>
            <w:bottom w:val="none" w:sz="0" w:space="0" w:color="auto"/>
            <w:right w:val="none" w:sz="0" w:space="0" w:color="auto"/>
          </w:divBdr>
        </w:div>
        <w:div w:id="1414663847">
          <w:marLeft w:val="640"/>
          <w:marRight w:val="0"/>
          <w:marTop w:val="0"/>
          <w:marBottom w:val="0"/>
          <w:divBdr>
            <w:top w:val="none" w:sz="0" w:space="0" w:color="auto"/>
            <w:left w:val="none" w:sz="0" w:space="0" w:color="auto"/>
            <w:bottom w:val="none" w:sz="0" w:space="0" w:color="auto"/>
            <w:right w:val="none" w:sz="0" w:space="0" w:color="auto"/>
          </w:divBdr>
        </w:div>
        <w:div w:id="1428424677">
          <w:marLeft w:val="640"/>
          <w:marRight w:val="0"/>
          <w:marTop w:val="0"/>
          <w:marBottom w:val="0"/>
          <w:divBdr>
            <w:top w:val="none" w:sz="0" w:space="0" w:color="auto"/>
            <w:left w:val="none" w:sz="0" w:space="0" w:color="auto"/>
            <w:bottom w:val="none" w:sz="0" w:space="0" w:color="auto"/>
            <w:right w:val="none" w:sz="0" w:space="0" w:color="auto"/>
          </w:divBdr>
        </w:div>
        <w:div w:id="1440297350">
          <w:marLeft w:val="640"/>
          <w:marRight w:val="0"/>
          <w:marTop w:val="0"/>
          <w:marBottom w:val="0"/>
          <w:divBdr>
            <w:top w:val="none" w:sz="0" w:space="0" w:color="auto"/>
            <w:left w:val="none" w:sz="0" w:space="0" w:color="auto"/>
            <w:bottom w:val="none" w:sz="0" w:space="0" w:color="auto"/>
            <w:right w:val="none" w:sz="0" w:space="0" w:color="auto"/>
          </w:divBdr>
        </w:div>
        <w:div w:id="1442842927">
          <w:marLeft w:val="640"/>
          <w:marRight w:val="0"/>
          <w:marTop w:val="0"/>
          <w:marBottom w:val="0"/>
          <w:divBdr>
            <w:top w:val="none" w:sz="0" w:space="0" w:color="auto"/>
            <w:left w:val="none" w:sz="0" w:space="0" w:color="auto"/>
            <w:bottom w:val="none" w:sz="0" w:space="0" w:color="auto"/>
            <w:right w:val="none" w:sz="0" w:space="0" w:color="auto"/>
          </w:divBdr>
        </w:div>
        <w:div w:id="1448768091">
          <w:marLeft w:val="640"/>
          <w:marRight w:val="0"/>
          <w:marTop w:val="0"/>
          <w:marBottom w:val="0"/>
          <w:divBdr>
            <w:top w:val="none" w:sz="0" w:space="0" w:color="auto"/>
            <w:left w:val="none" w:sz="0" w:space="0" w:color="auto"/>
            <w:bottom w:val="none" w:sz="0" w:space="0" w:color="auto"/>
            <w:right w:val="none" w:sz="0" w:space="0" w:color="auto"/>
          </w:divBdr>
        </w:div>
        <w:div w:id="1449348792">
          <w:marLeft w:val="640"/>
          <w:marRight w:val="0"/>
          <w:marTop w:val="0"/>
          <w:marBottom w:val="0"/>
          <w:divBdr>
            <w:top w:val="none" w:sz="0" w:space="0" w:color="auto"/>
            <w:left w:val="none" w:sz="0" w:space="0" w:color="auto"/>
            <w:bottom w:val="none" w:sz="0" w:space="0" w:color="auto"/>
            <w:right w:val="none" w:sz="0" w:space="0" w:color="auto"/>
          </w:divBdr>
        </w:div>
        <w:div w:id="1459106844">
          <w:marLeft w:val="640"/>
          <w:marRight w:val="0"/>
          <w:marTop w:val="0"/>
          <w:marBottom w:val="0"/>
          <w:divBdr>
            <w:top w:val="none" w:sz="0" w:space="0" w:color="auto"/>
            <w:left w:val="none" w:sz="0" w:space="0" w:color="auto"/>
            <w:bottom w:val="none" w:sz="0" w:space="0" w:color="auto"/>
            <w:right w:val="none" w:sz="0" w:space="0" w:color="auto"/>
          </w:divBdr>
        </w:div>
        <w:div w:id="1477842344">
          <w:marLeft w:val="640"/>
          <w:marRight w:val="0"/>
          <w:marTop w:val="0"/>
          <w:marBottom w:val="0"/>
          <w:divBdr>
            <w:top w:val="none" w:sz="0" w:space="0" w:color="auto"/>
            <w:left w:val="none" w:sz="0" w:space="0" w:color="auto"/>
            <w:bottom w:val="none" w:sz="0" w:space="0" w:color="auto"/>
            <w:right w:val="none" w:sz="0" w:space="0" w:color="auto"/>
          </w:divBdr>
        </w:div>
        <w:div w:id="1487358384">
          <w:marLeft w:val="640"/>
          <w:marRight w:val="0"/>
          <w:marTop w:val="0"/>
          <w:marBottom w:val="0"/>
          <w:divBdr>
            <w:top w:val="none" w:sz="0" w:space="0" w:color="auto"/>
            <w:left w:val="none" w:sz="0" w:space="0" w:color="auto"/>
            <w:bottom w:val="none" w:sz="0" w:space="0" w:color="auto"/>
            <w:right w:val="none" w:sz="0" w:space="0" w:color="auto"/>
          </w:divBdr>
        </w:div>
        <w:div w:id="1512602500">
          <w:marLeft w:val="640"/>
          <w:marRight w:val="0"/>
          <w:marTop w:val="0"/>
          <w:marBottom w:val="0"/>
          <w:divBdr>
            <w:top w:val="none" w:sz="0" w:space="0" w:color="auto"/>
            <w:left w:val="none" w:sz="0" w:space="0" w:color="auto"/>
            <w:bottom w:val="none" w:sz="0" w:space="0" w:color="auto"/>
            <w:right w:val="none" w:sz="0" w:space="0" w:color="auto"/>
          </w:divBdr>
        </w:div>
        <w:div w:id="1524517389">
          <w:marLeft w:val="640"/>
          <w:marRight w:val="0"/>
          <w:marTop w:val="0"/>
          <w:marBottom w:val="0"/>
          <w:divBdr>
            <w:top w:val="none" w:sz="0" w:space="0" w:color="auto"/>
            <w:left w:val="none" w:sz="0" w:space="0" w:color="auto"/>
            <w:bottom w:val="none" w:sz="0" w:space="0" w:color="auto"/>
            <w:right w:val="none" w:sz="0" w:space="0" w:color="auto"/>
          </w:divBdr>
        </w:div>
        <w:div w:id="1569270262">
          <w:marLeft w:val="640"/>
          <w:marRight w:val="0"/>
          <w:marTop w:val="0"/>
          <w:marBottom w:val="0"/>
          <w:divBdr>
            <w:top w:val="none" w:sz="0" w:space="0" w:color="auto"/>
            <w:left w:val="none" w:sz="0" w:space="0" w:color="auto"/>
            <w:bottom w:val="none" w:sz="0" w:space="0" w:color="auto"/>
            <w:right w:val="none" w:sz="0" w:space="0" w:color="auto"/>
          </w:divBdr>
        </w:div>
        <w:div w:id="1648319988">
          <w:marLeft w:val="640"/>
          <w:marRight w:val="0"/>
          <w:marTop w:val="0"/>
          <w:marBottom w:val="0"/>
          <w:divBdr>
            <w:top w:val="none" w:sz="0" w:space="0" w:color="auto"/>
            <w:left w:val="none" w:sz="0" w:space="0" w:color="auto"/>
            <w:bottom w:val="none" w:sz="0" w:space="0" w:color="auto"/>
            <w:right w:val="none" w:sz="0" w:space="0" w:color="auto"/>
          </w:divBdr>
        </w:div>
        <w:div w:id="1694110814">
          <w:marLeft w:val="640"/>
          <w:marRight w:val="0"/>
          <w:marTop w:val="0"/>
          <w:marBottom w:val="0"/>
          <w:divBdr>
            <w:top w:val="none" w:sz="0" w:space="0" w:color="auto"/>
            <w:left w:val="none" w:sz="0" w:space="0" w:color="auto"/>
            <w:bottom w:val="none" w:sz="0" w:space="0" w:color="auto"/>
            <w:right w:val="none" w:sz="0" w:space="0" w:color="auto"/>
          </w:divBdr>
        </w:div>
        <w:div w:id="1715424245">
          <w:marLeft w:val="640"/>
          <w:marRight w:val="0"/>
          <w:marTop w:val="0"/>
          <w:marBottom w:val="0"/>
          <w:divBdr>
            <w:top w:val="none" w:sz="0" w:space="0" w:color="auto"/>
            <w:left w:val="none" w:sz="0" w:space="0" w:color="auto"/>
            <w:bottom w:val="none" w:sz="0" w:space="0" w:color="auto"/>
            <w:right w:val="none" w:sz="0" w:space="0" w:color="auto"/>
          </w:divBdr>
        </w:div>
        <w:div w:id="1734813882">
          <w:marLeft w:val="640"/>
          <w:marRight w:val="0"/>
          <w:marTop w:val="0"/>
          <w:marBottom w:val="0"/>
          <w:divBdr>
            <w:top w:val="none" w:sz="0" w:space="0" w:color="auto"/>
            <w:left w:val="none" w:sz="0" w:space="0" w:color="auto"/>
            <w:bottom w:val="none" w:sz="0" w:space="0" w:color="auto"/>
            <w:right w:val="none" w:sz="0" w:space="0" w:color="auto"/>
          </w:divBdr>
        </w:div>
        <w:div w:id="1750926283">
          <w:marLeft w:val="640"/>
          <w:marRight w:val="0"/>
          <w:marTop w:val="0"/>
          <w:marBottom w:val="0"/>
          <w:divBdr>
            <w:top w:val="none" w:sz="0" w:space="0" w:color="auto"/>
            <w:left w:val="none" w:sz="0" w:space="0" w:color="auto"/>
            <w:bottom w:val="none" w:sz="0" w:space="0" w:color="auto"/>
            <w:right w:val="none" w:sz="0" w:space="0" w:color="auto"/>
          </w:divBdr>
        </w:div>
        <w:div w:id="1790512251">
          <w:marLeft w:val="640"/>
          <w:marRight w:val="0"/>
          <w:marTop w:val="0"/>
          <w:marBottom w:val="0"/>
          <w:divBdr>
            <w:top w:val="none" w:sz="0" w:space="0" w:color="auto"/>
            <w:left w:val="none" w:sz="0" w:space="0" w:color="auto"/>
            <w:bottom w:val="none" w:sz="0" w:space="0" w:color="auto"/>
            <w:right w:val="none" w:sz="0" w:space="0" w:color="auto"/>
          </w:divBdr>
        </w:div>
        <w:div w:id="1808742787">
          <w:marLeft w:val="640"/>
          <w:marRight w:val="0"/>
          <w:marTop w:val="0"/>
          <w:marBottom w:val="0"/>
          <w:divBdr>
            <w:top w:val="none" w:sz="0" w:space="0" w:color="auto"/>
            <w:left w:val="none" w:sz="0" w:space="0" w:color="auto"/>
            <w:bottom w:val="none" w:sz="0" w:space="0" w:color="auto"/>
            <w:right w:val="none" w:sz="0" w:space="0" w:color="auto"/>
          </w:divBdr>
        </w:div>
        <w:div w:id="1842239076">
          <w:marLeft w:val="640"/>
          <w:marRight w:val="0"/>
          <w:marTop w:val="0"/>
          <w:marBottom w:val="0"/>
          <w:divBdr>
            <w:top w:val="none" w:sz="0" w:space="0" w:color="auto"/>
            <w:left w:val="none" w:sz="0" w:space="0" w:color="auto"/>
            <w:bottom w:val="none" w:sz="0" w:space="0" w:color="auto"/>
            <w:right w:val="none" w:sz="0" w:space="0" w:color="auto"/>
          </w:divBdr>
        </w:div>
        <w:div w:id="1908951452">
          <w:marLeft w:val="640"/>
          <w:marRight w:val="0"/>
          <w:marTop w:val="0"/>
          <w:marBottom w:val="0"/>
          <w:divBdr>
            <w:top w:val="none" w:sz="0" w:space="0" w:color="auto"/>
            <w:left w:val="none" w:sz="0" w:space="0" w:color="auto"/>
            <w:bottom w:val="none" w:sz="0" w:space="0" w:color="auto"/>
            <w:right w:val="none" w:sz="0" w:space="0" w:color="auto"/>
          </w:divBdr>
        </w:div>
        <w:div w:id="1928226602">
          <w:marLeft w:val="640"/>
          <w:marRight w:val="0"/>
          <w:marTop w:val="0"/>
          <w:marBottom w:val="0"/>
          <w:divBdr>
            <w:top w:val="none" w:sz="0" w:space="0" w:color="auto"/>
            <w:left w:val="none" w:sz="0" w:space="0" w:color="auto"/>
            <w:bottom w:val="none" w:sz="0" w:space="0" w:color="auto"/>
            <w:right w:val="none" w:sz="0" w:space="0" w:color="auto"/>
          </w:divBdr>
        </w:div>
        <w:div w:id="1928878939">
          <w:marLeft w:val="640"/>
          <w:marRight w:val="0"/>
          <w:marTop w:val="0"/>
          <w:marBottom w:val="0"/>
          <w:divBdr>
            <w:top w:val="none" w:sz="0" w:space="0" w:color="auto"/>
            <w:left w:val="none" w:sz="0" w:space="0" w:color="auto"/>
            <w:bottom w:val="none" w:sz="0" w:space="0" w:color="auto"/>
            <w:right w:val="none" w:sz="0" w:space="0" w:color="auto"/>
          </w:divBdr>
        </w:div>
        <w:div w:id="1973292342">
          <w:marLeft w:val="640"/>
          <w:marRight w:val="0"/>
          <w:marTop w:val="0"/>
          <w:marBottom w:val="0"/>
          <w:divBdr>
            <w:top w:val="none" w:sz="0" w:space="0" w:color="auto"/>
            <w:left w:val="none" w:sz="0" w:space="0" w:color="auto"/>
            <w:bottom w:val="none" w:sz="0" w:space="0" w:color="auto"/>
            <w:right w:val="none" w:sz="0" w:space="0" w:color="auto"/>
          </w:divBdr>
        </w:div>
        <w:div w:id="2010591785">
          <w:marLeft w:val="640"/>
          <w:marRight w:val="0"/>
          <w:marTop w:val="0"/>
          <w:marBottom w:val="0"/>
          <w:divBdr>
            <w:top w:val="none" w:sz="0" w:space="0" w:color="auto"/>
            <w:left w:val="none" w:sz="0" w:space="0" w:color="auto"/>
            <w:bottom w:val="none" w:sz="0" w:space="0" w:color="auto"/>
            <w:right w:val="none" w:sz="0" w:space="0" w:color="auto"/>
          </w:divBdr>
        </w:div>
        <w:div w:id="2072383003">
          <w:marLeft w:val="640"/>
          <w:marRight w:val="0"/>
          <w:marTop w:val="0"/>
          <w:marBottom w:val="0"/>
          <w:divBdr>
            <w:top w:val="none" w:sz="0" w:space="0" w:color="auto"/>
            <w:left w:val="none" w:sz="0" w:space="0" w:color="auto"/>
            <w:bottom w:val="none" w:sz="0" w:space="0" w:color="auto"/>
            <w:right w:val="none" w:sz="0" w:space="0" w:color="auto"/>
          </w:divBdr>
        </w:div>
        <w:div w:id="2077700026">
          <w:marLeft w:val="640"/>
          <w:marRight w:val="0"/>
          <w:marTop w:val="0"/>
          <w:marBottom w:val="0"/>
          <w:divBdr>
            <w:top w:val="none" w:sz="0" w:space="0" w:color="auto"/>
            <w:left w:val="none" w:sz="0" w:space="0" w:color="auto"/>
            <w:bottom w:val="none" w:sz="0" w:space="0" w:color="auto"/>
            <w:right w:val="none" w:sz="0" w:space="0" w:color="auto"/>
          </w:divBdr>
        </w:div>
        <w:div w:id="2138915542">
          <w:marLeft w:val="640"/>
          <w:marRight w:val="0"/>
          <w:marTop w:val="0"/>
          <w:marBottom w:val="0"/>
          <w:divBdr>
            <w:top w:val="none" w:sz="0" w:space="0" w:color="auto"/>
            <w:left w:val="none" w:sz="0" w:space="0" w:color="auto"/>
            <w:bottom w:val="none" w:sz="0" w:space="0" w:color="auto"/>
            <w:right w:val="none" w:sz="0" w:space="0" w:color="auto"/>
          </w:divBdr>
        </w:div>
      </w:divsChild>
    </w:div>
    <w:div w:id="876087116">
      <w:bodyDiv w:val="1"/>
      <w:marLeft w:val="0"/>
      <w:marRight w:val="0"/>
      <w:marTop w:val="0"/>
      <w:marBottom w:val="0"/>
      <w:divBdr>
        <w:top w:val="none" w:sz="0" w:space="0" w:color="auto"/>
        <w:left w:val="none" w:sz="0" w:space="0" w:color="auto"/>
        <w:bottom w:val="none" w:sz="0" w:space="0" w:color="auto"/>
        <w:right w:val="none" w:sz="0" w:space="0" w:color="auto"/>
      </w:divBdr>
      <w:divsChild>
        <w:div w:id="10843490">
          <w:marLeft w:val="640"/>
          <w:marRight w:val="0"/>
          <w:marTop w:val="0"/>
          <w:marBottom w:val="0"/>
          <w:divBdr>
            <w:top w:val="none" w:sz="0" w:space="0" w:color="auto"/>
            <w:left w:val="none" w:sz="0" w:space="0" w:color="auto"/>
            <w:bottom w:val="none" w:sz="0" w:space="0" w:color="auto"/>
            <w:right w:val="none" w:sz="0" w:space="0" w:color="auto"/>
          </w:divBdr>
        </w:div>
        <w:div w:id="23755877">
          <w:marLeft w:val="640"/>
          <w:marRight w:val="0"/>
          <w:marTop w:val="0"/>
          <w:marBottom w:val="0"/>
          <w:divBdr>
            <w:top w:val="none" w:sz="0" w:space="0" w:color="auto"/>
            <w:left w:val="none" w:sz="0" w:space="0" w:color="auto"/>
            <w:bottom w:val="none" w:sz="0" w:space="0" w:color="auto"/>
            <w:right w:val="none" w:sz="0" w:space="0" w:color="auto"/>
          </w:divBdr>
        </w:div>
        <w:div w:id="67073692">
          <w:marLeft w:val="640"/>
          <w:marRight w:val="0"/>
          <w:marTop w:val="0"/>
          <w:marBottom w:val="0"/>
          <w:divBdr>
            <w:top w:val="none" w:sz="0" w:space="0" w:color="auto"/>
            <w:left w:val="none" w:sz="0" w:space="0" w:color="auto"/>
            <w:bottom w:val="none" w:sz="0" w:space="0" w:color="auto"/>
            <w:right w:val="none" w:sz="0" w:space="0" w:color="auto"/>
          </w:divBdr>
        </w:div>
        <w:div w:id="67462606">
          <w:marLeft w:val="640"/>
          <w:marRight w:val="0"/>
          <w:marTop w:val="0"/>
          <w:marBottom w:val="0"/>
          <w:divBdr>
            <w:top w:val="none" w:sz="0" w:space="0" w:color="auto"/>
            <w:left w:val="none" w:sz="0" w:space="0" w:color="auto"/>
            <w:bottom w:val="none" w:sz="0" w:space="0" w:color="auto"/>
            <w:right w:val="none" w:sz="0" w:space="0" w:color="auto"/>
          </w:divBdr>
        </w:div>
        <w:div w:id="69081333">
          <w:marLeft w:val="640"/>
          <w:marRight w:val="0"/>
          <w:marTop w:val="0"/>
          <w:marBottom w:val="0"/>
          <w:divBdr>
            <w:top w:val="none" w:sz="0" w:space="0" w:color="auto"/>
            <w:left w:val="none" w:sz="0" w:space="0" w:color="auto"/>
            <w:bottom w:val="none" w:sz="0" w:space="0" w:color="auto"/>
            <w:right w:val="none" w:sz="0" w:space="0" w:color="auto"/>
          </w:divBdr>
        </w:div>
        <w:div w:id="74254684">
          <w:marLeft w:val="640"/>
          <w:marRight w:val="0"/>
          <w:marTop w:val="0"/>
          <w:marBottom w:val="0"/>
          <w:divBdr>
            <w:top w:val="none" w:sz="0" w:space="0" w:color="auto"/>
            <w:left w:val="none" w:sz="0" w:space="0" w:color="auto"/>
            <w:bottom w:val="none" w:sz="0" w:space="0" w:color="auto"/>
            <w:right w:val="none" w:sz="0" w:space="0" w:color="auto"/>
          </w:divBdr>
        </w:div>
        <w:div w:id="85003098">
          <w:marLeft w:val="640"/>
          <w:marRight w:val="0"/>
          <w:marTop w:val="0"/>
          <w:marBottom w:val="0"/>
          <w:divBdr>
            <w:top w:val="none" w:sz="0" w:space="0" w:color="auto"/>
            <w:left w:val="none" w:sz="0" w:space="0" w:color="auto"/>
            <w:bottom w:val="none" w:sz="0" w:space="0" w:color="auto"/>
            <w:right w:val="none" w:sz="0" w:space="0" w:color="auto"/>
          </w:divBdr>
        </w:div>
        <w:div w:id="91975841">
          <w:marLeft w:val="640"/>
          <w:marRight w:val="0"/>
          <w:marTop w:val="0"/>
          <w:marBottom w:val="0"/>
          <w:divBdr>
            <w:top w:val="none" w:sz="0" w:space="0" w:color="auto"/>
            <w:left w:val="none" w:sz="0" w:space="0" w:color="auto"/>
            <w:bottom w:val="none" w:sz="0" w:space="0" w:color="auto"/>
            <w:right w:val="none" w:sz="0" w:space="0" w:color="auto"/>
          </w:divBdr>
        </w:div>
        <w:div w:id="185412037">
          <w:marLeft w:val="640"/>
          <w:marRight w:val="0"/>
          <w:marTop w:val="0"/>
          <w:marBottom w:val="0"/>
          <w:divBdr>
            <w:top w:val="none" w:sz="0" w:space="0" w:color="auto"/>
            <w:left w:val="none" w:sz="0" w:space="0" w:color="auto"/>
            <w:bottom w:val="none" w:sz="0" w:space="0" w:color="auto"/>
            <w:right w:val="none" w:sz="0" w:space="0" w:color="auto"/>
          </w:divBdr>
        </w:div>
        <w:div w:id="198126505">
          <w:marLeft w:val="640"/>
          <w:marRight w:val="0"/>
          <w:marTop w:val="0"/>
          <w:marBottom w:val="0"/>
          <w:divBdr>
            <w:top w:val="none" w:sz="0" w:space="0" w:color="auto"/>
            <w:left w:val="none" w:sz="0" w:space="0" w:color="auto"/>
            <w:bottom w:val="none" w:sz="0" w:space="0" w:color="auto"/>
            <w:right w:val="none" w:sz="0" w:space="0" w:color="auto"/>
          </w:divBdr>
        </w:div>
        <w:div w:id="226456123">
          <w:marLeft w:val="640"/>
          <w:marRight w:val="0"/>
          <w:marTop w:val="0"/>
          <w:marBottom w:val="0"/>
          <w:divBdr>
            <w:top w:val="none" w:sz="0" w:space="0" w:color="auto"/>
            <w:left w:val="none" w:sz="0" w:space="0" w:color="auto"/>
            <w:bottom w:val="none" w:sz="0" w:space="0" w:color="auto"/>
            <w:right w:val="none" w:sz="0" w:space="0" w:color="auto"/>
          </w:divBdr>
        </w:div>
        <w:div w:id="230123124">
          <w:marLeft w:val="640"/>
          <w:marRight w:val="0"/>
          <w:marTop w:val="0"/>
          <w:marBottom w:val="0"/>
          <w:divBdr>
            <w:top w:val="none" w:sz="0" w:space="0" w:color="auto"/>
            <w:left w:val="none" w:sz="0" w:space="0" w:color="auto"/>
            <w:bottom w:val="none" w:sz="0" w:space="0" w:color="auto"/>
            <w:right w:val="none" w:sz="0" w:space="0" w:color="auto"/>
          </w:divBdr>
        </w:div>
        <w:div w:id="255986334">
          <w:marLeft w:val="640"/>
          <w:marRight w:val="0"/>
          <w:marTop w:val="0"/>
          <w:marBottom w:val="0"/>
          <w:divBdr>
            <w:top w:val="none" w:sz="0" w:space="0" w:color="auto"/>
            <w:left w:val="none" w:sz="0" w:space="0" w:color="auto"/>
            <w:bottom w:val="none" w:sz="0" w:space="0" w:color="auto"/>
            <w:right w:val="none" w:sz="0" w:space="0" w:color="auto"/>
          </w:divBdr>
        </w:div>
        <w:div w:id="264920858">
          <w:marLeft w:val="640"/>
          <w:marRight w:val="0"/>
          <w:marTop w:val="0"/>
          <w:marBottom w:val="0"/>
          <w:divBdr>
            <w:top w:val="none" w:sz="0" w:space="0" w:color="auto"/>
            <w:left w:val="none" w:sz="0" w:space="0" w:color="auto"/>
            <w:bottom w:val="none" w:sz="0" w:space="0" w:color="auto"/>
            <w:right w:val="none" w:sz="0" w:space="0" w:color="auto"/>
          </w:divBdr>
        </w:div>
        <w:div w:id="268122487">
          <w:marLeft w:val="640"/>
          <w:marRight w:val="0"/>
          <w:marTop w:val="0"/>
          <w:marBottom w:val="0"/>
          <w:divBdr>
            <w:top w:val="none" w:sz="0" w:space="0" w:color="auto"/>
            <w:left w:val="none" w:sz="0" w:space="0" w:color="auto"/>
            <w:bottom w:val="none" w:sz="0" w:space="0" w:color="auto"/>
            <w:right w:val="none" w:sz="0" w:space="0" w:color="auto"/>
          </w:divBdr>
        </w:div>
        <w:div w:id="290672771">
          <w:marLeft w:val="640"/>
          <w:marRight w:val="0"/>
          <w:marTop w:val="0"/>
          <w:marBottom w:val="0"/>
          <w:divBdr>
            <w:top w:val="none" w:sz="0" w:space="0" w:color="auto"/>
            <w:left w:val="none" w:sz="0" w:space="0" w:color="auto"/>
            <w:bottom w:val="none" w:sz="0" w:space="0" w:color="auto"/>
            <w:right w:val="none" w:sz="0" w:space="0" w:color="auto"/>
          </w:divBdr>
        </w:div>
        <w:div w:id="302927876">
          <w:marLeft w:val="640"/>
          <w:marRight w:val="0"/>
          <w:marTop w:val="0"/>
          <w:marBottom w:val="0"/>
          <w:divBdr>
            <w:top w:val="none" w:sz="0" w:space="0" w:color="auto"/>
            <w:left w:val="none" w:sz="0" w:space="0" w:color="auto"/>
            <w:bottom w:val="none" w:sz="0" w:space="0" w:color="auto"/>
            <w:right w:val="none" w:sz="0" w:space="0" w:color="auto"/>
          </w:divBdr>
        </w:div>
        <w:div w:id="313724449">
          <w:marLeft w:val="640"/>
          <w:marRight w:val="0"/>
          <w:marTop w:val="0"/>
          <w:marBottom w:val="0"/>
          <w:divBdr>
            <w:top w:val="none" w:sz="0" w:space="0" w:color="auto"/>
            <w:left w:val="none" w:sz="0" w:space="0" w:color="auto"/>
            <w:bottom w:val="none" w:sz="0" w:space="0" w:color="auto"/>
            <w:right w:val="none" w:sz="0" w:space="0" w:color="auto"/>
          </w:divBdr>
        </w:div>
        <w:div w:id="376204046">
          <w:marLeft w:val="640"/>
          <w:marRight w:val="0"/>
          <w:marTop w:val="0"/>
          <w:marBottom w:val="0"/>
          <w:divBdr>
            <w:top w:val="none" w:sz="0" w:space="0" w:color="auto"/>
            <w:left w:val="none" w:sz="0" w:space="0" w:color="auto"/>
            <w:bottom w:val="none" w:sz="0" w:space="0" w:color="auto"/>
            <w:right w:val="none" w:sz="0" w:space="0" w:color="auto"/>
          </w:divBdr>
        </w:div>
        <w:div w:id="382412353">
          <w:marLeft w:val="640"/>
          <w:marRight w:val="0"/>
          <w:marTop w:val="0"/>
          <w:marBottom w:val="0"/>
          <w:divBdr>
            <w:top w:val="none" w:sz="0" w:space="0" w:color="auto"/>
            <w:left w:val="none" w:sz="0" w:space="0" w:color="auto"/>
            <w:bottom w:val="none" w:sz="0" w:space="0" w:color="auto"/>
            <w:right w:val="none" w:sz="0" w:space="0" w:color="auto"/>
          </w:divBdr>
        </w:div>
        <w:div w:id="417478919">
          <w:marLeft w:val="640"/>
          <w:marRight w:val="0"/>
          <w:marTop w:val="0"/>
          <w:marBottom w:val="0"/>
          <w:divBdr>
            <w:top w:val="none" w:sz="0" w:space="0" w:color="auto"/>
            <w:left w:val="none" w:sz="0" w:space="0" w:color="auto"/>
            <w:bottom w:val="none" w:sz="0" w:space="0" w:color="auto"/>
            <w:right w:val="none" w:sz="0" w:space="0" w:color="auto"/>
          </w:divBdr>
        </w:div>
        <w:div w:id="424229857">
          <w:marLeft w:val="640"/>
          <w:marRight w:val="0"/>
          <w:marTop w:val="0"/>
          <w:marBottom w:val="0"/>
          <w:divBdr>
            <w:top w:val="none" w:sz="0" w:space="0" w:color="auto"/>
            <w:left w:val="none" w:sz="0" w:space="0" w:color="auto"/>
            <w:bottom w:val="none" w:sz="0" w:space="0" w:color="auto"/>
            <w:right w:val="none" w:sz="0" w:space="0" w:color="auto"/>
          </w:divBdr>
        </w:div>
        <w:div w:id="429787386">
          <w:marLeft w:val="640"/>
          <w:marRight w:val="0"/>
          <w:marTop w:val="0"/>
          <w:marBottom w:val="0"/>
          <w:divBdr>
            <w:top w:val="none" w:sz="0" w:space="0" w:color="auto"/>
            <w:left w:val="none" w:sz="0" w:space="0" w:color="auto"/>
            <w:bottom w:val="none" w:sz="0" w:space="0" w:color="auto"/>
            <w:right w:val="none" w:sz="0" w:space="0" w:color="auto"/>
          </w:divBdr>
        </w:div>
        <w:div w:id="439645853">
          <w:marLeft w:val="640"/>
          <w:marRight w:val="0"/>
          <w:marTop w:val="0"/>
          <w:marBottom w:val="0"/>
          <w:divBdr>
            <w:top w:val="none" w:sz="0" w:space="0" w:color="auto"/>
            <w:left w:val="none" w:sz="0" w:space="0" w:color="auto"/>
            <w:bottom w:val="none" w:sz="0" w:space="0" w:color="auto"/>
            <w:right w:val="none" w:sz="0" w:space="0" w:color="auto"/>
          </w:divBdr>
        </w:div>
        <w:div w:id="457795413">
          <w:marLeft w:val="640"/>
          <w:marRight w:val="0"/>
          <w:marTop w:val="0"/>
          <w:marBottom w:val="0"/>
          <w:divBdr>
            <w:top w:val="none" w:sz="0" w:space="0" w:color="auto"/>
            <w:left w:val="none" w:sz="0" w:space="0" w:color="auto"/>
            <w:bottom w:val="none" w:sz="0" w:space="0" w:color="auto"/>
            <w:right w:val="none" w:sz="0" w:space="0" w:color="auto"/>
          </w:divBdr>
        </w:div>
        <w:div w:id="486438610">
          <w:marLeft w:val="640"/>
          <w:marRight w:val="0"/>
          <w:marTop w:val="0"/>
          <w:marBottom w:val="0"/>
          <w:divBdr>
            <w:top w:val="none" w:sz="0" w:space="0" w:color="auto"/>
            <w:left w:val="none" w:sz="0" w:space="0" w:color="auto"/>
            <w:bottom w:val="none" w:sz="0" w:space="0" w:color="auto"/>
            <w:right w:val="none" w:sz="0" w:space="0" w:color="auto"/>
          </w:divBdr>
        </w:div>
        <w:div w:id="490372339">
          <w:marLeft w:val="640"/>
          <w:marRight w:val="0"/>
          <w:marTop w:val="0"/>
          <w:marBottom w:val="0"/>
          <w:divBdr>
            <w:top w:val="none" w:sz="0" w:space="0" w:color="auto"/>
            <w:left w:val="none" w:sz="0" w:space="0" w:color="auto"/>
            <w:bottom w:val="none" w:sz="0" w:space="0" w:color="auto"/>
            <w:right w:val="none" w:sz="0" w:space="0" w:color="auto"/>
          </w:divBdr>
        </w:div>
        <w:div w:id="513107012">
          <w:marLeft w:val="640"/>
          <w:marRight w:val="0"/>
          <w:marTop w:val="0"/>
          <w:marBottom w:val="0"/>
          <w:divBdr>
            <w:top w:val="none" w:sz="0" w:space="0" w:color="auto"/>
            <w:left w:val="none" w:sz="0" w:space="0" w:color="auto"/>
            <w:bottom w:val="none" w:sz="0" w:space="0" w:color="auto"/>
            <w:right w:val="none" w:sz="0" w:space="0" w:color="auto"/>
          </w:divBdr>
        </w:div>
        <w:div w:id="573661496">
          <w:marLeft w:val="640"/>
          <w:marRight w:val="0"/>
          <w:marTop w:val="0"/>
          <w:marBottom w:val="0"/>
          <w:divBdr>
            <w:top w:val="none" w:sz="0" w:space="0" w:color="auto"/>
            <w:left w:val="none" w:sz="0" w:space="0" w:color="auto"/>
            <w:bottom w:val="none" w:sz="0" w:space="0" w:color="auto"/>
            <w:right w:val="none" w:sz="0" w:space="0" w:color="auto"/>
          </w:divBdr>
        </w:div>
        <w:div w:id="587622389">
          <w:marLeft w:val="640"/>
          <w:marRight w:val="0"/>
          <w:marTop w:val="0"/>
          <w:marBottom w:val="0"/>
          <w:divBdr>
            <w:top w:val="none" w:sz="0" w:space="0" w:color="auto"/>
            <w:left w:val="none" w:sz="0" w:space="0" w:color="auto"/>
            <w:bottom w:val="none" w:sz="0" w:space="0" w:color="auto"/>
            <w:right w:val="none" w:sz="0" w:space="0" w:color="auto"/>
          </w:divBdr>
        </w:div>
        <w:div w:id="591276597">
          <w:marLeft w:val="640"/>
          <w:marRight w:val="0"/>
          <w:marTop w:val="0"/>
          <w:marBottom w:val="0"/>
          <w:divBdr>
            <w:top w:val="none" w:sz="0" w:space="0" w:color="auto"/>
            <w:left w:val="none" w:sz="0" w:space="0" w:color="auto"/>
            <w:bottom w:val="none" w:sz="0" w:space="0" w:color="auto"/>
            <w:right w:val="none" w:sz="0" w:space="0" w:color="auto"/>
          </w:divBdr>
        </w:div>
        <w:div w:id="592082752">
          <w:marLeft w:val="640"/>
          <w:marRight w:val="0"/>
          <w:marTop w:val="0"/>
          <w:marBottom w:val="0"/>
          <w:divBdr>
            <w:top w:val="none" w:sz="0" w:space="0" w:color="auto"/>
            <w:left w:val="none" w:sz="0" w:space="0" w:color="auto"/>
            <w:bottom w:val="none" w:sz="0" w:space="0" w:color="auto"/>
            <w:right w:val="none" w:sz="0" w:space="0" w:color="auto"/>
          </w:divBdr>
        </w:div>
        <w:div w:id="600912371">
          <w:marLeft w:val="640"/>
          <w:marRight w:val="0"/>
          <w:marTop w:val="0"/>
          <w:marBottom w:val="0"/>
          <w:divBdr>
            <w:top w:val="none" w:sz="0" w:space="0" w:color="auto"/>
            <w:left w:val="none" w:sz="0" w:space="0" w:color="auto"/>
            <w:bottom w:val="none" w:sz="0" w:space="0" w:color="auto"/>
            <w:right w:val="none" w:sz="0" w:space="0" w:color="auto"/>
          </w:divBdr>
        </w:div>
        <w:div w:id="616331311">
          <w:marLeft w:val="640"/>
          <w:marRight w:val="0"/>
          <w:marTop w:val="0"/>
          <w:marBottom w:val="0"/>
          <w:divBdr>
            <w:top w:val="none" w:sz="0" w:space="0" w:color="auto"/>
            <w:left w:val="none" w:sz="0" w:space="0" w:color="auto"/>
            <w:bottom w:val="none" w:sz="0" w:space="0" w:color="auto"/>
            <w:right w:val="none" w:sz="0" w:space="0" w:color="auto"/>
          </w:divBdr>
        </w:div>
        <w:div w:id="636685899">
          <w:marLeft w:val="640"/>
          <w:marRight w:val="0"/>
          <w:marTop w:val="0"/>
          <w:marBottom w:val="0"/>
          <w:divBdr>
            <w:top w:val="none" w:sz="0" w:space="0" w:color="auto"/>
            <w:left w:val="none" w:sz="0" w:space="0" w:color="auto"/>
            <w:bottom w:val="none" w:sz="0" w:space="0" w:color="auto"/>
            <w:right w:val="none" w:sz="0" w:space="0" w:color="auto"/>
          </w:divBdr>
        </w:div>
        <w:div w:id="638729771">
          <w:marLeft w:val="640"/>
          <w:marRight w:val="0"/>
          <w:marTop w:val="0"/>
          <w:marBottom w:val="0"/>
          <w:divBdr>
            <w:top w:val="none" w:sz="0" w:space="0" w:color="auto"/>
            <w:left w:val="none" w:sz="0" w:space="0" w:color="auto"/>
            <w:bottom w:val="none" w:sz="0" w:space="0" w:color="auto"/>
            <w:right w:val="none" w:sz="0" w:space="0" w:color="auto"/>
          </w:divBdr>
        </w:div>
        <w:div w:id="682322394">
          <w:marLeft w:val="640"/>
          <w:marRight w:val="0"/>
          <w:marTop w:val="0"/>
          <w:marBottom w:val="0"/>
          <w:divBdr>
            <w:top w:val="none" w:sz="0" w:space="0" w:color="auto"/>
            <w:left w:val="none" w:sz="0" w:space="0" w:color="auto"/>
            <w:bottom w:val="none" w:sz="0" w:space="0" w:color="auto"/>
            <w:right w:val="none" w:sz="0" w:space="0" w:color="auto"/>
          </w:divBdr>
        </w:div>
        <w:div w:id="733820605">
          <w:marLeft w:val="640"/>
          <w:marRight w:val="0"/>
          <w:marTop w:val="0"/>
          <w:marBottom w:val="0"/>
          <w:divBdr>
            <w:top w:val="none" w:sz="0" w:space="0" w:color="auto"/>
            <w:left w:val="none" w:sz="0" w:space="0" w:color="auto"/>
            <w:bottom w:val="none" w:sz="0" w:space="0" w:color="auto"/>
            <w:right w:val="none" w:sz="0" w:space="0" w:color="auto"/>
          </w:divBdr>
        </w:div>
        <w:div w:id="748118368">
          <w:marLeft w:val="640"/>
          <w:marRight w:val="0"/>
          <w:marTop w:val="0"/>
          <w:marBottom w:val="0"/>
          <w:divBdr>
            <w:top w:val="none" w:sz="0" w:space="0" w:color="auto"/>
            <w:left w:val="none" w:sz="0" w:space="0" w:color="auto"/>
            <w:bottom w:val="none" w:sz="0" w:space="0" w:color="auto"/>
            <w:right w:val="none" w:sz="0" w:space="0" w:color="auto"/>
          </w:divBdr>
        </w:div>
        <w:div w:id="778791326">
          <w:marLeft w:val="640"/>
          <w:marRight w:val="0"/>
          <w:marTop w:val="0"/>
          <w:marBottom w:val="0"/>
          <w:divBdr>
            <w:top w:val="none" w:sz="0" w:space="0" w:color="auto"/>
            <w:left w:val="none" w:sz="0" w:space="0" w:color="auto"/>
            <w:bottom w:val="none" w:sz="0" w:space="0" w:color="auto"/>
            <w:right w:val="none" w:sz="0" w:space="0" w:color="auto"/>
          </w:divBdr>
        </w:div>
        <w:div w:id="783505350">
          <w:marLeft w:val="640"/>
          <w:marRight w:val="0"/>
          <w:marTop w:val="0"/>
          <w:marBottom w:val="0"/>
          <w:divBdr>
            <w:top w:val="none" w:sz="0" w:space="0" w:color="auto"/>
            <w:left w:val="none" w:sz="0" w:space="0" w:color="auto"/>
            <w:bottom w:val="none" w:sz="0" w:space="0" w:color="auto"/>
            <w:right w:val="none" w:sz="0" w:space="0" w:color="auto"/>
          </w:divBdr>
        </w:div>
        <w:div w:id="789668186">
          <w:marLeft w:val="640"/>
          <w:marRight w:val="0"/>
          <w:marTop w:val="0"/>
          <w:marBottom w:val="0"/>
          <w:divBdr>
            <w:top w:val="none" w:sz="0" w:space="0" w:color="auto"/>
            <w:left w:val="none" w:sz="0" w:space="0" w:color="auto"/>
            <w:bottom w:val="none" w:sz="0" w:space="0" w:color="auto"/>
            <w:right w:val="none" w:sz="0" w:space="0" w:color="auto"/>
          </w:divBdr>
        </w:div>
        <w:div w:id="792097084">
          <w:marLeft w:val="640"/>
          <w:marRight w:val="0"/>
          <w:marTop w:val="0"/>
          <w:marBottom w:val="0"/>
          <w:divBdr>
            <w:top w:val="none" w:sz="0" w:space="0" w:color="auto"/>
            <w:left w:val="none" w:sz="0" w:space="0" w:color="auto"/>
            <w:bottom w:val="none" w:sz="0" w:space="0" w:color="auto"/>
            <w:right w:val="none" w:sz="0" w:space="0" w:color="auto"/>
          </w:divBdr>
        </w:div>
        <w:div w:id="808789377">
          <w:marLeft w:val="640"/>
          <w:marRight w:val="0"/>
          <w:marTop w:val="0"/>
          <w:marBottom w:val="0"/>
          <w:divBdr>
            <w:top w:val="none" w:sz="0" w:space="0" w:color="auto"/>
            <w:left w:val="none" w:sz="0" w:space="0" w:color="auto"/>
            <w:bottom w:val="none" w:sz="0" w:space="0" w:color="auto"/>
            <w:right w:val="none" w:sz="0" w:space="0" w:color="auto"/>
          </w:divBdr>
        </w:div>
        <w:div w:id="810097554">
          <w:marLeft w:val="640"/>
          <w:marRight w:val="0"/>
          <w:marTop w:val="0"/>
          <w:marBottom w:val="0"/>
          <w:divBdr>
            <w:top w:val="none" w:sz="0" w:space="0" w:color="auto"/>
            <w:left w:val="none" w:sz="0" w:space="0" w:color="auto"/>
            <w:bottom w:val="none" w:sz="0" w:space="0" w:color="auto"/>
            <w:right w:val="none" w:sz="0" w:space="0" w:color="auto"/>
          </w:divBdr>
        </w:div>
        <w:div w:id="857548957">
          <w:marLeft w:val="640"/>
          <w:marRight w:val="0"/>
          <w:marTop w:val="0"/>
          <w:marBottom w:val="0"/>
          <w:divBdr>
            <w:top w:val="none" w:sz="0" w:space="0" w:color="auto"/>
            <w:left w:val="none" w:sz="0" w:space="0" w:color="auto"/>
            <w:bottom w:val="none" w:sz="0" w:space="0" w:color="auto"/>
            <w:right w:val="none" w:sz="0" w:space="0" w:color="auto"/>
          </w:divBdr>
        </w:div>
        <w:div w:id="885751267">
          <w:marLeft w:val="640"/>
          <w:marRight w:val="0"/>
          <w:marTop w:val="0"/>
          <w:marBottom w:val="0"/>
          <w:divBdr>
            <w:top w:val="none" w:sz="0" w:space="0" w:color="auto"/>
            <w:left w:val="none" w:sz="0" w:space="0" w:color="auto"/>
            <w:bottom w:val="none" w:sz="0" w:space="0" w:color="auto"/>
            <w:right w:val="none" w:sz="0" w:space="0" w:color="auto"/>
          </w:divBdr>
        </w:div>
        <w:div w:id="954336757">
          <w:marLeft w:val="640"/>
          <w:marRight w:val="0"/>
          <w:marTop w:val="0"/>
          <w:marBottom w:val="0"/>
          <w:divBdr>
            <w:top w:val="none" w:sz="0" w:space="0" w:color="auto"/>
            <w:left w:val="none" w:sz="0" w:space="0" w:color="auto"/>
            <w:bottom w:val="none" w:sz="0" w:space="0" w:color="auto"/>
            <w:right w:val="none" w:sz="0" w:space="0" w:color="auto"/>
          </w:divBdr>
        </w:div>
        <w:div w:id="957950046">
          <w:marLeft w:val="640"/>
          <w:marRight w:val="0"/>
          <w:marTop w:val="0"/>
          <w:marBottom w:val="0"/>
          <w:divBdr>
            <w:top w:val="none" w:sz="0" w:space="0" w:color="auto"/>
            <w:left w:val="none" w:sz="0" w:space="0" w:color="auto"/>
            <w:bottom w:val="none" w:sz="0" w:space="0" w:color="auto"/>
            <w:right w:val="none" w:sz="0" w:space="0" w:color="auto"/>
          </w:divBdr>
        </w:div>
        <w:div w:id="976647776">
          <w:marLeft w:val="640"/>
          <w:marRight w:val="0"/>
          <w:marTop w:val="0"/>
          <w:marBottom w:val="0"/>
          <w:divBdr>
            <w:top w:val="none" w:sz="0" w:space="0" w:color="auto"/>
            <w:left w:val="none" w:sz="0" w:space="0" w:color="auto"/>
            <w:bottom w:val="none" w:sz="0" w:space="0" w:color="auto"/>
            <w:right w:val="none" w:sz="0" w:space="0" w:color="auto"/>
          </w:divBdr>
        </w:div>
        <w:div w:id="1014919869">
          <w:marLeft w:val="640"/>
          <w:marRight w:val="0"/>
          <w:marTop w:val="0"/>
          <w:marBottom w:val="0"/>
          <w:divBdr>
            <w:top w:val="none" w:sz="0" w:space="0" w:color="auto"/>
            <w:left w:val="none" w:sz="0" w:space="0" w:color="auto"/>
            <w:bottom w:val="none" w:sz="0" w:space="0" w:color="auto"/>
            <w:right w:val="none" w:sz="0" w:space="0" w:color="auto"/>
          </w:divBdr>
        </w:div>
        <w:div w:id="1030684990">
          <w:marLeft w:val="640"/>
          <w:marRight w:val="0"/>
          <w:marTop w:val="0"/>
          <w:marBottom w:val="0"/>
          <w:divBdr>
            <w:top w:val="none" w:sz="0" w:space="0" w:color="auto"/>
            <w:left w:val="none" w:sz="0" w:space="0" w:color="auto"/>
            <w:bottom w:val="none" w:sz="0" w:space="0" w:color="auto"/>
            <w:right w:val="none" w:sz="0" w:space="0" w:color="auto"/>
          </w:divBdr>
        </w:div>
        <w:div w:id="1039669763">
          <w:marLeft w:val="640"/>
          <w:marRight w:val="0"/>
          <w:marTop w:val="0"/>
          <w:marBottom w:val="0"/>
          <w:divBdr>
            <w:top w:val="none" w:sz="0" w:space="0" w:color="auto"/>
            <w:left w:val="none" w:sz="0" w:space="0" w:color="auto"/>
            <w:bottom w:val="none" w:sz="0" w:space="0" w:color="auto"/>
            <w:right w:val="none" w:sz="0" w:space="0" w:color="auto"/>
          </w:divBdr>
        </w:div>
        <w:div w:id="1046299780">
          <w:marLeft w:val="640"/>
          <w:marRight w:val="0"/>
          <w:marTop w:val="0"/>
          <w:marBottom w:val="0"/>
          <w:divBdr>
            <w:top w:val="none" w:sz="0" w:space="0" w:color="auto"/>
            <w:left w:val="none" w:sz="0" w:space="0" w:color="auto"/>
            <w:bottom w:val="none" w:sz="0" w:space="0" w:color="auto"/>
            <w:right w:val="none" w:sz="0" w:space="0" w:color="auto"/>
          </w:divBdr>
        </w:div>
        <w:div w:id="1070466041">
          <w:marLeft w:val="640"/>
          <w:marRight w:val="0"/>
          <w:marTop w:val="0"/>
          <w:marBottom w:val="0"/>
          <w:divBdr>
            <w:top w:val="none" w:sz="0" w:space="0" w:color="auto"/>
            <w:left w:val="none" w:sz="0" w:space="0" w:color="auto"/>
            <w:bottom w:val="none" w:sz="0" w:space="0" w:color="auto"/>
            <w:right w:val="none" w:sz="0" w:space="0" w:color="auto"/>
          </w:divBdr>
        </w:div>
        <w:div w:id="1079014061">
          <w:marLeft w:val="640"/>
          <w:marRight w:val="0"/>
          <w:marTop w:val="0"/>
          <w:marBottom w:val="0"/>
          <w:divBdr>
            <w:top w:val="none" w:sz="0" w:space="0" w:color="auto"/>
            <w:left w:val="none" w:sz="0" w:space="0" w:color="auto"/>
            <w:bottom w:val="none" w:sz="0" w:space="0" w:color="auto"/>
            <w:right w:val="none" w:sz="0" w:space="0" w:color="auto"/>
          </w:divBdr>
        </w:div>
        <w:div w:id="1096290025">
          <w:marLeft w:val="640"/>
          <w:marRight w:val="0"/>
          <w:marTop w:val="0"/>
          <w:marBottom w:val="0"/>
          <w:divBdr>
            <w:top w:val="none" w:sz="0" w:space="0" w:color="auto"/>
            <w:left w:val="none" w:sz="0" w:space="0" w:color="auto"/>
            <w:bottom w:val="none" w:sz="0" w:space="0" w:color="auto"/>
            <w:right w:val="none" w:sz="0" w:space="0" w:color="auto"/>
          </w:divBdr>
        </w:div>
        <w:div w:id="1136724882">
          <w:marLeft w:val="640"/>
          <w:marRight w:val="0"/>
          <w:marTop w:val="0"/>
          <w:marBottom w:val="0"/>
          <w:divBdr>
            <w:top w:val="none" w:sz="0" w:space="0" w:color="auto"/>
            <w:left w:val="none" w:sz="0" w:space="0" w:color="auto"/>
            <w:bottom w:val="none" w:sz="0" w:space="0" w:color="auto"/>
            <w:right w:val="none" w:sz="0" w:space="0" w:color="auto"/>
          </w:divBdr>
        </w:div>
        <w:div w:id="1235122805">
          <w:marLeft w:val="640"/>
          <w:marRight w:val="0"/>
          <w:marTop w:val="0"/>
          <w:marBottom w:val="0"/>
          <w:divBdr>
            <w:top w:val="none" w:sz="0" w:space="0" w:color="auto"/>
            <w:left w:val="none" w:sz="0" w:space="0" w:color="auto"/>
            <w:bottom w:val="none" w:sz="0" w:space="0" w:color="auto"/>
            <w:right w:val="none" w:sz="0" w:space="0" w:color="auto"/>
          </w:divBdr>
        </w:div>
        <w:div w:id="1249463315">
          <w:marLeft w:val="640"/>
          <w:marRight w:val="0"/>
          <w:marTop w:val="0"/>
          <w:marBottom w:val="0"/>
          <w:divBdr>
            <w:top w:val="none" w:sz="0" w:space="0" w:color="auto"/>
            <w:left w:val="none" w:sz="0" w:space="0" w:color="auto"/>
            <w:bottom w:val="none" w:sz="0" w:space="0" w:color="auto"/>
            <w:right w:val="none" w:sz="0" w:space="0" w:color="auto"/>
          </w:divBdr>
        </w:div>
        <w:div w:id="1290739898">
          <w:marLeft w:val="640"/>
          <w:marRight w:val="0"/>
          <w:marTop w:val="0"/>
          <w:marBottom w:val="0"/>
          <w:divBdr>
            <w:top w:val="none" w:sz="0" w:space="0" w:color="auto"/>
            <w:left w:val="none" w:sz="0" w:space="0" w:color="auto"/>
            <w:bottom w:val="none" w:sz="0" w:space="0" w:color="auto"/>
            <w:right w:val="none" w:sz="0" w:space="0" w:color="auto"/>
          </w:divBdr>
        </w:div>
        <w:div w:id="1298343027">
          <w:marLeft w:val="640"/>
          <w:marRight w:val="0"/>
          <w:marTop w:val="0"/>
          <w:marBottom w:val="0"/>
          <w:divBdr>
            <w:top w:val="none" w:sz="0" w:space="0" w:color="auto"/>
            <w:left w:val="none" w:sz="0" w:space="0" w:color="auto"/>
            <w:bottom w:val="none" w:sz="0" w:space="0" w:color="auto"/>
            <w:right w:val="none" w:sz="0" w:space="0" w:color="auto"/>
          </w:divBdr>
        </w:div>
        <w:div w:id="1319726463">
          <w:marLeft w:val="640"/>
          <w:marRight w:val="0"/>
          <w:marTop w:val="0"/>
          <w:marBottom w:val="0"/>
          <w:divBdr>
            <w:top w:val="none" w:sz="0" w:space="0" w:color="auto"/>
            <w:left w:val="none" w:sz="0" w:space="0" w:color="auto"/>
            <w:bottom w:val="none" w:sz="0" w:space="0" w:color="auto"/>
            <w:right w:val="none" w:sz="0" w:space="0" w:color="auto"/>
          </w:divBdr>
        </w:div>
        <w:div w:id="1323393836">
          <w:marLeft w:val="640"/>
          <w:marRight w:val="0"/>
          <w:marTop w:val="0"/>
          <w:marBottom w:val="0"/>
          <w:divBdr>
            <w:top w:val="none" w:sz="0" w:space="0" w:color="auto"/>
            <w:left w:val="none" w:sz="0" w:space="0" w:color="auto"/>
            <w:bottom w:val="none" w:sz="0" w:space="0" w:color="auto"/>
            <w:right w:val="none" w:sz="0" w:space="0" w:color="auto"/>
          </w:divBdr>
        </w:div>
        <w:div w:id="1334458900">
          <w:marLeft w:val="640"/>
          <w:marRight w:val="0"/>
          <w:marTop w:val="0"/>
          <w:marBottom w:val="0"/>
          <w:divBdr>
            <w:top w:val="none" w:sz="0" w:space="0" w:color="auto"/>
            <w:left w:val="none" w:sz="0" w:space="0" w:color="auto"/>
            <w:bottom w:val="none" w:sz="0" w:space="0" w:color="auto"/>
            <w:right w:val="none" w:sz="0" w:space="0" w:color="auto"/>
          </w:divBdr>
        </w:div>
        <w:div w:id="1379285401">
          <w:marLeft w:val="640"/>
          <w:marRight w:val="0"/>
          <w:marTop w:val="0"/>
          <w:marBottom w:val="0"/>
          <w:divBdr>
            <w:top w:val="none" w:sz="0" w:space="0" w:color="auto"/>
            <w:left w:val="none" w:sz="0" w:space="0" w:color="auto"/>
            <w:bottom w:val="none" w:sz="0" w:space="0" w:color="auto"/>
            <w:right w:val="none" w:sz="0" w:space="0" w:color="auto"/>
          </w:divBdr>
        </w:div>
        <w:div w:id="1388147184">
          <w:marLeft w:val="640"/>
          <w:marRight w:val="0"/>
          <w:marTop w:val="0"/>
          <w:marBottom w:val="0"/>
          <w:divBdr>
            <w:top w:val="none" w:sz="0" w:space="0" w:color="auto"/>
            <w:left w:val="none" w:sz="0" w:space="0" w:color="auto"/>
            <w:bottom w:val="none" w:sz="0" w:space="0" w:color="auto"/>
            <w:right w:val="none" w:sz="0" w:space="0" w:color="auto"/>
          </w:divBdr>
        </w:div>
        <w:div w:id="1388407391">
          <w:marLeft w:val="640"/>
          <w:marRight w:val="0"/>
          <w:marTop w:val="0"/>
          <w:marBottom w:val="0"/>
          <w:divBdr>
            <w:top w:val="none" w:sz="0" w:space="0" w:color="auto"/>
            <w:left w:val="none" w:sz="0" w:space="0" w:color="auto"/>
            <w:bottom w:val="none" w:sz="0" w:space="0" w:color="auto"/>
            <w:right w:val="none" w:sz="0" w:space="0" w:color="auto"/>
          </w:divBdr>
        </w:div>
        <w:div w:id="1406102910">
          <w:marLeft w:val="640"/>
          <w:marRight w:val="0"/>
          <w:marTop w:val="0"/>
          <w:marBottom w:val="0"/>
          <w:divBdr>
            <w:top w:val="none" w:sz="0" w:space="0" w:color="auto"/>
            <w:left w:val="none" w:sz="0" w:space="0" w:color="auto"/>
            <w:bottom w:val="none" w:sz="0" w:space="0" w:color="auto"/>
            <w:right w:val="none" w:sz="0" w:space="0" w:color="auto"/>
          </w:divBdr>
        </w:div>
        <w:div w:id="1461343794">
          <w:marLeft w:val="640"/>
          <w:marRight w:val="0"/>
          <w:marTop w:val="0"/>
          <w:marBottom w:val="0"/>
          <w:divBdr>
            <w:top w:val="none" w:sz="0" w:space="0" w:color="auto"/>
            <w:left w:val="none" w:sz="0" w:space="0" w:color="auto"/>
            <w:bottom w:val="none" w:sz="0" w:space="0" w:color="auto"/>
            <w:right w:val="none" w:sz="0" w:space="0" w:color="auto"/>
          </w:divBdr>
        </w:div>
        <w:div w:id="1472553206">
          <w:marLeft w:val="640"/>
          <w:marRight w:val="0"/>
          <w:marTop w:val="0"/>
          <w:marBottom w:val="0"/>
          <w:divBdr>
            <w:top w:val="none" w:sz="0" w:space="0" w:color="auto"/>
            <w:left w:val="none" w:sz="0" w:space="0" w:color="auto"/>
            <w:bottom w:val="none" w:sz="0" w:space="0" w:color="auto"/>
            <w:right w:val="none" w:sz="0" w:space="0" w:color="auto"/>
          </w:divBdr>
        </w:div>
        <w:div w:id="1478378542">
          <w:marLeft w:val="640"/>
          <w:marRight w:val="0"/>
          <w:marTop w:val="0"/>
          <w:marBottom w:val="0"/>
          <w:divBdr>
            <w:top w:val="none" w:sz="0" w:space="0" w:color="auto"/>
            <w:left w:val="none" w:sz="0" w:space="0" w:color="auto"/>
            <w:bottom w:val="none" w:sz="0" w:space="0" w:color="auto"/>
            <w:right w:val="none" w:sz="0" w:space="0" w:color="auto"/>
          </w:divBdr>
        </w:div>
        <w:div w:id="1481920264">
          <w:marLeft w:val="640"/>
          <w:marRight w:val="0"/>
          <w:marTop w:val="0"/>
          <w:marBottom w:val="0"/>
          <w:divBdr>
            <w:top w:val="none" w:sz="0" w:space="0" w:color="auto"/>
            <w:left w:val="none" w:sz="0" w:space="0" w:color="auto"/>
            <w:bottom w:val="none" w:sz="0" w:space="0" w:color="auto"/>
            <w:right w:val="none" w:sz="0" w:space="0" w:color="auto"/>
          </w:divBdr>
        </w:div>
        <w:div w:id="1511993436">
          <w:marLeft w:val="640"/>
          <w:marRight w:val="0"/>
          <w:marTop w:val="0"/>
          <w:marBottom w:val="0"/>
          <w:divBdr>
            <w:top w:val="none" w:sz="0" w:space="0" w:color="auto"/>
            <w:left w:val="none" w:sz="0" w:space="0" w:color="auto"/>
            <w:bottom w:val="none" w:sz="0" w:space="0" w:color="auto"/>
            <w:right w:val="none" w:sz="0" w:space="0" w:color="auto"/>
          </w:divBdr>
        </w:div>
        <w:div w:id="1514030691">
          <w:marLeft w:val="640"/>
          <w:marRight w:val="0"/>
          <w:marTop w:val="0"/>
          <w:marBottom w:val="0"/>
          <w:divBdr>
            <w:top w:val="none" w:sz="0" w:space="0" w:color="auto"/>
            <w:left w:val="none" w:sz="0" w:space="0" w:color="auto"/>
            <w:bottom w:val="none" w:sz="0" w:space="0" w:color="auto"/>
            <w:right w:val="none" w:sz="0" w:space="0" w:color="auto"/>
          </w:divBdr>
        </w:div>
        <w:div w:id="1537500098">
          <w:marLeft w:val="640"/>
          <w:marRight w:val="0"/>
          <w:marTop w:val="0"/>
          <w:marBottom w:val="0"/>
          <w:divBdr>
            <w:top w:val="none" w:sz="0" w:space="0" w:color="auto"/>
            <w:left w:val="none" w:sz="0" w:space="0" w:color="auto"/>
            <w:bottom w:val="none" w:sz="0" w:space="0" w:color="auto"/>
            <w:right w:val="none" w:sz="0" w:space="0" w:color="auto"/>
          </w:divBdr>
        </w:div>
        <w:div w:id="1568495569">
          <w:marLeft w:val="640"/>
          <w:marRight w:val="0"/>
          <w:marTop w:val="0"/>
          <w:marBottom w:val="0"/>
          <w:divBdr>
            <w:top w:val="none" w:sz="0" w:space="0" w:color="auto"/>
            <w:left w:val="none" w:sz="0" w:space="0" w:color="auto"/>
            <w:bottom w:val="none" w:sz="0" w:space="0" w:color="auto"/>
            <w:right w:val="none" w:sz="0" w:space="0" w:color="auto"/>
          </w:divBdr>
        </w:div>
        <w:div w:id="1594237983">
          <w:marLeft w:val="640"/>
          <w:marRight w:val="0"/>
          <w:marTop w:val="0"/>
          <w:marBottom w:val="0"/>
          <w:divBdr>
            <w:top w:val="none" w:sz="0" w:space="0" w:color="auto"/>
            <w:left w:val="none" w:sz="0" w:space="0" w:color="auto"/>
            <w:bottom w:val="none" w:sz="0" w:space="0" w:color="auto"/>
            <w:right w:val="none" w:sz="0" w:space="0" w:color="auto"/>
          </w:divBdr>
        </w:div>
        <w:div w:id="1667901247">
          <w:marLeft w:val="640"/>
          <w:marRight w:val="0"/>
          <w:marTop w:val="0"/>
          <w:marBottom w:val="0"/>
          <w:divBdr>
            <w:top w:val="none" w:sz="0" w:space="0" w:color="auto"/>
            <w:left w:val="none" w:sz="0" w:space="0" w:color="auto"/>
            <w:bottom w:val="none" w:sz="0" w:space="0" w:color="auto"/>
            <w:right w:val="none" w:sz="0" w:space="0" w:color="auto"/>
          </w:divBdr>
        </w:div>
        <w:div w:id="1697924138">
          <w:marLeft w:val="640"/>
          <w:marRight w:val="0"/>
          <w:marTop w:val="0"/>
          <w:marBottom w:val="0"/>
          <w:divBdr>
            <w:top w:val="none" w:sz="0" w:space="0" w:color="auto"/>
            <w:left w:val="none" w:sz="0" w:space="0" w:color="auto"/>
            <w:bottom w:val="none" w:sz="0" w:space="0" w:color="auto"/>
            <w:right w:val="none" w:sz="0" w:space="0" w:color="auto"/>
          </w:divBdr>
        </w:div>
        <w:div w:id="1708673306">
          <w:marLeft w:val="640"/>
          <w:marRight w:val="0"/>
          <w:marTop w:val="0"/>
          <w:marBottom w:val="0"/>
          <w:divBdr>
            <w:top w:val="none" w:sz="0" w:space="0" w:color="auto"/>
            <w:left w:val="none" w:sz="0" w:space="0" w:color="auto"/>
            <w:bottom w:val="none" w:sz="0" w:space="0" w:color="auto"/>
            <w:right w:val="none" w:sz="0" w:space="0" w:color="auto"/>
          </w:divBdr>
        </w:div>
        <w:div w:id="1718892941">
          <w:marLeft w:val="640"/>
          <w:marRight w:val="0"/>
          <w:marTop w:val="0"/>
          <w:marBottom w:val="0"/>
          <w:divBdr>
            <w:top w:val="none" w:sz="0" w:space="0" w:color="auto"/>
            <w:left w:val="none" w:sz="0" w:space="0" w:color="auto"/>
            <w:bottom w:val="none" w:sz="0" w:space="0" w:color="auto"/>
            <w:right w:val="none" w:sz="0" w:space="0" w:color="auto"/>
          </w:divBdr>
        </w:div>
        <w:div w:id="1734697394">
          <w:marLeft w:val="640"/>
          <w:marRight w:val="0"/>
          <w:marTop w:val="0"/>
          <w:marBottom w:val="0"/>
          <w:divBdr>
            <w:top w:val="none" w:sz="0" w:space="0" w:color="auto"/>
            <w:left w:val="none" w:sz="0" w:space="0" w:color="auto"/>
            <w:bottom w:val="none" w:sz="0" w:space="0" w:color="auto"/>
            <w:right w:val="none" w:sz="0" w:space="0" w:color="auto"/>
          </w:divBdr>
        </w:div>
        <w:div w:id="1737972884">
          <w:marLeft w:val="640"/>
          <w:marRight w:val="0"/>
          <w:marTop w:val="0"/>
          <w:marBottom w:val="0"/>
          <w:divBdr>
            <w:top w:val="none" w:sz="0" w:space="0" w:color="auto"/>
            <w:left w:val="none" w:sz="0" w:space="0" w:color="auto"/>
            <w:bottom w:val="none" w:sz="0" w:space="0" w:color="auto"/>
            <w:right w:val="none" w:sz="0" w:space="0" w:color="auto"/>
          </w:divBdr>
        </w:div>
        <w:div w:id="1752194924">
          <w:marLeft w:val="640"/>
          <w:marRight w:val="0"/>
          <w:marTop w:val="0"/>
          <w:marBottom w:val="0"/>
          <w:divBdr>
            <w:top w:val="none" w:sz="0" w:space="0" w:color="auto"/>
            <w:left w:val="none" w:sz="0" w:space="0" w:color="auto"/>
            <w:bottom w:val="none" w:sz="0" w:space="0" w:color="auto"/>
            <w:right w:val="none" w:sz="0" w:space="0" w:color="auto"/>
          </w:divBdr>
        </w:div>
        <w:div w:id="1770002297">
          <w:marLeft w:val="640"/>
          <w:marRight w:val="0"/>
          <w:marTop w:val="0"/>
          <w:marBottom w:val="0"/>
          <w:divBdr>
            <w:top w:val="none" w:sz="0" w:space="0" w:color="auto"/>
            <w:left w:val="none" w:sz="0" w:space="0" w:color="auto"/>
            <w:bottom w:val="none" w:sz="0" w:space="0" w:color="auto"/>
            <w:right w:val="none" w:sz="0" w:space="0" w:color="auto"/>
          </w:divBdr>
        </w:div>
        <w:div w:id="1786268328">
          <w:marLeft w:val="640"/>
          <w:marRight w:val="0"/>
          <w:marTop w:val="0"/>
          <w:marBottom w:val="0"/>
          <w:divBdr>
            <w:top w:val="none" w:sz="0" w:space="0" w:color="auto"/>
            <w:left w:val="none" w:sz="0" w:space="0" w:color="auto"/>
            <w:bottom w:val="none" w:sz="0" w:space="0" w:color="auto"/>
            <w:right w:val="none" w:sz="0" w:space="0" w:color="auto"/>
          </w:divBdr>
        </w:div>
        <w:div w:id="1872455954">
          <w:marLeft w:val="640"/>
          <w:marRight w:val="0"/>
          <w:marTop w:val="0"/>
          <w:marBottom w:val="0"/>
          <w:divBdr>
            <w:top w:val="none" w:sz="0" w:space="0" w:color="auto"/>
            <w:left w:val="none" w:sz="0" w:space="0" w:color="auto"/>
            <w:bottom w:val="none" w:sz="0" w:space="0" w:color="auto"/>
            <w:right w:val="none" w:sz="0" w:space="0" w:color="auto"/>
          </w:divBdr>
        </w:div>
        <w:div w:id="1876649745">
          <w:marLeft w:val="640"/>
          <w:marRight w:val="0"/>
          <w:marTop w:val="0"/>
          <w:marBottom w:val="0"/>
          <w:divBdr>
            <w:top w:val="none" w:sz="0" w:space="0" w:color="auto"/>
            <w:left w:val="none" w:sz="0" w:space="0" w:color="auto"/>
            <w:bottom w:val="none" w:sz="0" w:space="0" w:color="auto"/>
            <w:right w:val="none" w:sz="0" w:space="0" w:color="auto"/>
          </w:divBdr>
        </w:div>
        <w:div w:id="1910262657">
          <w:marLeft w:val="640"/>
          <w:marRight w:val="0"/>
          <w:marTop w:val="0"/>
          <w:marBottom w:val="0"/>
          <w:divBdr>
            <w:top w:val="none" w:sz="0" w:space="0" w:color="auto"/>
            <w:left w:val="none" w:sz="0" w:space="0" w:color="auto"/>
            <w:bottom w:val="none" w:sz="0" w:space="0" w:color="auto"/>
            <w:right w:val="none" w:sz="0" w:space="0" w:color="auto"/>
          </w:divBdr>
        </w:div>
        <w:div w:id="1921451653">
          <w:marLeft w:val="640"/>
          <w:marRight w:val="0"/>
          <w:marTop w:val="0"/>
          <w:marBottom w:val="0"/>
          <w:divBdr>
            <w:top w:val="none" w:sz="0" w:space="0" w:color="auto"/>
            <w:left w:val="none" w:sz="0" w:space="0" w:color="auto"/>
            <w:bottom w:val="none" w:sz="0" w:space="0" w:color="auto"/>
            <w:right w:val="none" w:sz="0" w:space="0" w:color="auto"/>
          </w:divBdr>
        </w:div>
        <w:div w:id="1922257906">
          <w:marLeft w:val="640"/>
          <w:marRight w:val="0"/>
          <w:marTop w:val="0"/>
          <w:marBottom w:val="0"/>
          <w:divBdr>
            <w:top w:val="none" w:sz="0" w:space="0" w:color="auto"/>
            <w:left w:val="none" w:sz="0" w:space="0" w:color="auto"/>
            <w:bottom w:val="none" w:sz="0" w:space="0" w:color="auto"/>
            <w:right w:val="none" w:sz="0" w:space="0" w:color="auto"/>
          </w:divBdr>
        </w:div>
        <w:div w:id="1925724325">
          <w:marLeft w:val="640"/>
          <w:marRight w:val="0"/>
          <w:marTop w:val="0"/>
          <w:marBottom w:val="0"/>
          <w:divBdr>
            <w:top w:val="none" w:sz="0" w:space="0" w:color="auto"/>
            <w:left w:val="none" w:sz="0" w:space="0" w:color="auto"/>
            <w:bottom w:val="none" w:sz="0" w:space="0" w:color="auto"/>
            <w:right w:val="none" w:sz="0" w:space="0" w:color="auto"/>
          </w:divBdr>
        </w:div>
        <w:div w:id="1929314800">
          <w:marLeft w:val="640"/>
          <w:marRight w:val="0"/>
          <w:marTop w:val="0"/>
          <w:marBottom w:val="0"/>
          <w:divBdr>
            <w:top w:val="none" w:sz="0" w:space="0" w:color="auto"/>
            <w:left w:val="none" w:sz="0" w:space="0" w:color="auto"/>
            <w:bottom w:val="none" w:sz="0" w:space="0" w:color="auto"/>
            <w:right w:val="none" w:sz="0" w:space="0" w:color="auto"/>
          </w:divBdr>
        </w:div>
        <w:div w:id="1930195378">
          <w:marLeft w:val="640"/>
          <w:marRight w:val="0"/>
          <w:marTop w:val="0"/>
          <w:marBottom w:val="0"/>
          <w:divBdr>
            <w:top w:val="none" w:sz="0" w:space="0" w:color="auto"/>
            <w:left w:val="none" w:sz="0" w:space="0" w:color="auto"/>
            <w:bottom w:val="none" w:sz="0" w:space="0" w:color="auto"/>
            <w:right w:val="none" w:sz="0" w:space="0" w:color="auto"/>
          </w:divBdr>
        </w:div>
        <w:div w:id="1991052029">
          <w:marLeft w:val="640"/>
          <w:marRight w:val="0"/>
          <w:marTop w:val="0"/>
          <w:marBottom w:val="0"/>
          <w:divBdr>
            <w:top w:val="none" w:sz="0" w:space="0" w:color="auto"/>
            <w:left w:val="none" w:sz="0" w:space="0" w:color="auto"/>
            <w:bottom w:val="none" w:sz="0" w:space="0" w:color="auto"/>
            <w:right w:val="none" w:sz="0" w:space="0" w:color="auto"/>
          </w:divBdr>
        </w:div>
        <w:div w:id="2001882357">
          <w:marLeft w:val="640"/>
          <w:marRight w:val="0"/>
          <w:marTop w:val="0"/>
          <w:marBottom w:val="0"/>
          <w:divBdr>
            <w:top w:val="none" w:sz="0" w:space="0" w:color="auto"/>
            <w:left w:val="none" w:sz="0" w:space="0" w:color="auto"/>
            <w:bottom w:val="none" w:sz="0" w:space="0" w:color="auto"/>
            <w:right w:val="none" w:sz="0" w:space="0" w:color="auto"/>
          </w:divBdr>
        </w:div>
        <w:div w:id="2002074914">
          <w:marLeft w:val="640"/>
          <w:marRight w:val="0"/>
          <w:marTop w:val="0"/>
          <w:marBottom w:val="0"/>
          <w:divBdr>
            <w:top w:val="none" w:sz="0" w:space="0" w:color="auto"/>
            <w:left w:val="none" w:sz="0" w:space="0" w:color="auto"/>
            <w:bottom w:val="none" w:sz="0" w:space="0" w:color="auto"/>
            <w:right w:val="none" w:sz="0" w:space="0" w:color="auto"/>
          </w:divBdr>
        </w:div>
        <w:div w:id="2002610855">
          <w:marLeft w:val="640"/>
          <w:marRight w:val="0"/>
          <w:marTop w:val="0"/>
          <w:marBottom w:val="0"/>
          <w:divBdr>
            <w:top w:val="none" w:sz="0" w:space="0" w:color="auto"/>
            <w:left w:val="none" w:sz="0" w:space="0" w:color="auto"/>
            <w:bottom w:val="none" w:sz="0" w:space="0" w:color="auto"/>
            <w:right w:val="none" w:sz="0" w:space="0" w:color="auto"/>
          </w:divBdr>
        </w:div>
        <w:div w:id="2006203664">
          <w:marLeft w:val="640"/>
          <w:marRight w:val="0"/>
          <w:marTop w:val="0"/>
          <w:marBottom w:val="0"/>
          <w:divBdr>
            <w:top w:val="none" w:sz="0" w:space="0" w:color="auto"/>
            <w:left w:val="none" w:sz="0" w:space="0" w:color="auto"/>
            <w:bottom w:val="none" w:sz="0" w:space="0" w:color="auto"/>
            <w:right w:val="none" w:sz="0" w:space="0" w:color="auto"/>
          </w:divBdr>
        </w:div>
        <w:div w:id="2032565275">
          <w:marLeft w:val="640"/>
          <w:marRight w:val="0"/>
          <w:marTop w:val="0"/>
          <w:marBottom w:val="0"/>
          <w:divBdr>
            <w:top w:val="none" w:sz="0" w:space="0" w:color="auto"/>
            <w:left w:val="none" w:sz="0" w:space="0" w:color="auto"/>
            <w:bottom w:val="none" w:sz="0" w:space="0" w:color="auto"/>
            <w:right w:val="none" w:sz="0" w:space="0" w:color="auto"/>
          </w:divBdr>
        </w:div>
        <w:div w:id="2055959454">
          <w:marLeft w:val="640"/>
          <w:marRight w:val="0"/>
          <w:marTop w:val="0"/>
          <w:marBottom w:val="0"/>
          <w:divBdr>
            <w:top w:val="none" w:sz="0" w:space="0" w:color="auto"/>
            <w:left w:val="none" w:sz="0" w:space="0" w:color="auto"/>
            <w:bottom w:val="none" w:sz="0" w:space="0" w:color="auto"/>
            <w:right w:val="none" w:sz="0" w:space="0" w:color="auto"/>
          </w:divBdr>
        </w:div>
        <w:div w:id="2067946695">
          <w:marLeft w:val="640"/>
          <w:marRight w:val="0"/>
          <w:marTop w:val="0"/>
          <w:marBottom w:val="0"/>
          <w:divBdr>
            <w:top w:val="none" w:sz="0" w:space="0" w:color="auto"/>
            <w:left w:val="none" w:sz="0" w:space="0" w:color="auto"/>
            <w:bottom w:val="none" w:sz="0" w:space="0" w:color="auto"/>
            <w:right w:val="none" w:sz="0" w:space="0" w:color="auto"/>
          </w:divBdr>
        </w:div>
        <w:div w:id="2080327821">
          <w:marLeft w:val="640"/>
          <w:marRight w:val="0"/>
          <w:marTop w:val="0"/>
          <w:marBottom w:val="0"/>
          <w:divBdr>
            <w:top w:val="none" w:sz="0" w:space="0" w:color="auto"/>
            <w:left w:val="none" w:sz="0" w:space="0" w:color="auto"/>
            <w:bottom w:val="none" w:sz="0" w:space="0" w:color="auto"/>
            <w:right w:val="none" w:sz="0" w:space="0" w:color="auto"/>
          </w:divBdr>
        </w:div>
        <w:div w:id="2083024168">
          <w:marLeft w:val="640"/>
          <w:marRight w:val="0"/>
          <w:marTop w:val="0"/>
          <w:marBottom w:val="0"/>
          <w:divBdr>
            <w:top w:val="none" w:sz="0" w:space="0" w:color="auto"/>
            <w:left w:val="none" w:sz="0" w:space="0" w:color="auto"/>
            <w:bottom w:val="none" w:sz="0" w:space="0" w:color="auto"/>
            <w:right w:val="none" w:sz="0" w:space="0" w:color="auto"/>
          </w:divBdr>
        </w:div>
        <w:div w:id="2084181454">
          <w:marLeft w:val="640"/>
          <w:marRight w:val="0"/>
          <w:marTop w:val="0"/>
          <w:marBottom w:val="0"/>
          <w:divBdr>
            <w:top w:val="none" w:sz="0" w:space="0" w:color="auto"/>
            <w:left w:val="none" w:sz="0" w:space="0" w:color="auto"/>
            <w:bottom w:val="none" w:sz="0" w:space="0" w:color="auto"/>
            <w:right w:val="none" w:sz="0" w:space="0" w:color="auto"/>
          </w:divBdr>
        </w:div>
        <w:div w:id="2087340878">
          <w:marLeft w:val="640"/>
          <w:marRight w:val="0"/>
          <w:marTop w:val="0"/>
          <w:marBottom w:val="0"/>
          <w:divBdr>
            <w:top w:val="none" w:sz="0" w:space="0" w:color="auto"/>
            <w:left w:val="none" w:sz="0" w:space="0" w:color="auto"/>
            <w:bottom w:val="none" w:sz="0" w:space="0" w:color="auto"/>
            <w:right w:val="none" w:sz="0" w:space="0" w:color="auto"/>
          </w:divBdr>
        </w:div>
        <w:div w:id="2090543498">
          <w:marLeft w:val="640"/>
          <w:marRight w:val="0"/>
          <w:marTop w:val="0"/>
          <w:marBottom w:val="0"/>
          <w:divBdr>
            <w:top w:val="none" w:sz="0" w:space="0" w:color="auto"/>
            <w:left w:val="none" w:sz="0" w:space="0" w:color="auto"/>
            <w:bottom w:val="none" w:sz="0" w:space="0" w:color="auto"/>
            <w:right w:val="none" w:sz="0" w:space="0" w:color="auto"/>
          </w:divBdr>
        </w:div>
        <w:div w:id="2107339129">
          <w:marLeft w:val="640"/>
          <w:marRight w:val="0"/>
          <w:marTop w:val="0"/>
          <w:marBottom w:val="0"/>
          <w:divBdr>
            <w:top w:val="none" w:sz="0" w:space="0" w:color="auto"/>
            <w:left w:val="none" w:sz="0" w:space="0" w:color="auto"/>
            <w:bottom w:val="none" w:sz="0" w:space="0" w:color="auto"/>
            <w:right w:val="none" w:sz="0" w:space="0" w:color="auto"/>
          </w:divBdr>
        </w:div>
      </w:divsChild>
    </w:div>
    <w:div w:id="878275482">
      <w:bodyDiv w:val="1"/>
      <w:marLeft w:val="0"/>
      <w:marRight w:val="0"/>
      <w:marTop w:val="0"/>
      <w:marBottom w:val="0"/>
      <w:divBdr>
        <w:top w:val="none" w:sz="0" w:space="0" w:color="auto"/>
        <w:left w:val="none" w:sz="0" w:space="0" w:color="auto"/>
        <w:bottom w:val="none" w:sz="0" w:space="0" w:color="auto"/>
        <w:right w:val="none" w:sz="0" w:space="0" w:color="auto"/>
      </w:divBdr>
      <w:divsChild>
        <w:div w:id="64618593">
          <w:marLeft w:val="640"/>
          <w:marRight w:val="0"/>
          <w:marTop w:val="0"/>
          <w:marBottom w:val="0"/>
          <w:divBdr>
            <w:top w:val="none" w:sz="0" w:space="0" w:color="auto"/>
            <w:left w:val="none" w:sz="0" w:space="0" w:color="auto"/>
            <w:bottom w:val="none" w:sz="0" w:space="0" w:color="auto"/>
            <w:right w:val="none" w:sz="0" w:space="0" w:color="auto"/>
          </w:divBdr>
        </w:div>
        <w:div w:id="115296041">
          <w:marLeft w:val="640"/>
          <w:marRight w:val="0"/>
          <w:marTop w:val="0"/>
          <w:marBottom w:val="0"/>
          <w:divBdr>
            <w:top w:val="none" w:sz="0" w:space="0" w:color="auto"/>
            <w:left w:val="none" w:sz="0" w:space="0" w:color="auto"/>
            <w:bottom w:val="none" w:sz="0" w:space="0" w:color="auto"/>
            <w:right w:val="none" w:sz="0" w:space="0" w:color="auto"/>
          </w:divBdr>
        </w:div>
        <w:div w:id="126316387">
          <w:marLeft w:val="640"/>
          <w:marRight w:val="0"/>
          <w:marTop w:val="0"/>
          <w:marBottom w:val="0"/>
          <w:divBdr>
            <w:top w:val="none" w:sz="0" w:space="0" w:color="auto"/>
            <w:left w:val="none" w:sz="0" w:space="0" w:color="auto"/>
            <w:bottom w:val="none" w:sz="0" w:space="0" w:color="auto"/>
            <w:right w:val="none" w:sz="0" w:space="0" w:color="auto"/>
          </w:divBdr>
        </w:div>
        <w:div w:id="143275118">
          <w:marLeft w:val="640"/>
          <w:marRight w:val="0"/>
          <w:marTop w:val="0"/>
          <w:marBottom w:val="0"/>
          <w:divBdr>
            <w:top w:val="none" w:sz="0" w:space="0" w:color="auto"/>
            <w:left w:val="none" w:sz="0" w:space="0" w:color="auto"/>
            <w:bottom w:val="none" w:sz="0" w:space="0" w:color="auto"/>
            <w:right w:val="none" w:sz="0" w:space="0" w:color="auto"/>
          </w:divBdr>
        </w:div>
        <w:div w:id="157114029">
          <w:marLeft w:val="640"/>
          <w:marRight w:val="0"/>
          <w:marTop w:val="0"/>
          <w:marBottom w:val="0"/>
          <w:divBdr>
            <w:top w:val="none" w:sz="0" w:space="0" w:color="auto"/>
            <w:left w:val="none" w:sz="0" w:space="0" w:color="auto"/>
            <w:bottom w:val="none" w:sz="0" w:space="0" w:color="auto"/>
            <w:right w:val="none" w:sz="0" w:space="0" w:color="auto"/>
          </w:divBdr>
        </w:div>
        <w:div w:id="166748799">
          <w:marLeft w:val="640"/>
          <w:marRight w:val="0"/>
          <w:marTop w:val="0"/>
          <w:marBottom w:val="0"/>
          <w:divBdr>
            <w:top w:val="none" w:sz="0" w:space="0" w:color="auto"/>
            <w:left w:val="none" w:sz="0" w:space="0" w:color="auto"/>
            <w:bottom w:val="none" w:sz="0" w:space="0" w:color="auto"/>
            <w:right w:val="none" w:sz="0" w:space="0" w:color="auto"/>
          </w:divBdr>
        </w:div>
        <w:div w:id="181211661">
          <w:marLeft w:val="640"/>
          <w:marRight w:val="0"/>
          <w:marTop w:val="0"/>
          <w:marBottom w:val="0"/>
          <w:divBdr>
            <w:top w:val="none" w:sz="0" w:space="0" w:color="auto"/>
            <w:left w:val="none" w:sz="0" w:space="0" w:color="auto"/>
            <w:bottom w:val="none" w:sz="0" w:space="0" w:color="auto"/>
            <w:right w:val="none" w:sz="0" w:space="0" w:color="auto"/>
          </w:divBdr>
        </w:div>
        <w:div w:id="199589595">
          <w:marLeft w:val="640"/>
          <w:marRight w:val="0"/>
          <w:marTop w:val="0"/>
          <w:marBottom w:val="0"/>
          <w:divBdr>
            <w:top w:val="none" w:sz="0" w:space="0" w:color="auto"/>
            <w:left w:val="none" w:sz="0" w:space="0" w:color="auto"/>
            <w:bottom w:val="none" w:sz="0" w:space="0" w:color="auto"/>
            <w:right w:val="none" w:sz="0" w:space="0" w:color="auto"/>
          </w:divBdr>
        </w:div>
        <w:div w:id="212615574">
          <w:marLeft w:val="640"/>
          <w:marRight w:val="0"/>
          <w:marTop w:val="0"/>
          <w:marBottom w:val="0"/>
          <w:divBdr>
            <w:top w:val="none" w:sz="0" w:space="0" w:color="auto"/>
            <w:left w:val="none" w:sz="0" w:space="0" w:color="auto"/>
            <w:bottom w:val="none" w:sz="0" w:space="0" w:color="auto"/>
            <w:right w:val="none" w:sz="0" w:space="0" w:color="auto"/>
          </w:divBdr>
        </w:div>
        <w:div w:id="220944097">
          <w:marLeft w:val="640"/>
          <w:marRight w:val="0"/>
          <w:marTop w:val="0"/>
          <w:marBottom w:val="0"/>
          <w:divBdr>
            <w:top w:val="none" w:sz="0" w:space="0" w:color="auto"/>
            <w:left w:val="none" w:sz="0" w:space="0" w:color="auto"/>
            <w:bottom w:val="none" w:sz="0" w:space="0" w:color="auto"/>
            <w:right w:val="none" w:sz="0" w:space="0" w:color="auto"/>
          </w:divBdr>
        </w:div>
        <w:div w:id="239995701">
          <w:marLeft w:val="640"/>
          <w:marRight w:val="0"/>
          <w:marTop w:val="0"/>
          <w:marBottom w:val="0"/>
          <w:divBdr>
            <w:top w:val="none" w:sz="0" w:space="0" w:color="auto"/>
            <w:left w:val="none" w:sz="0" w:space="0" w:color="auto"/>
            <w:bottom w:val="none" w:sz="0" w:space="0" w:color="auto"/>
            <w:right w:val="none" w:sz="0" w:space="0" w:color="auto"/>
          </w:divBdr>
        </w:div>
        <w:div w:id="253590002">
          <w:marLeft w:val="640"/>
          <w:marRight w:val="0"/>
          <w:marTop w:val="0"/>
          <w:marBottom w:val="0"/>
          <w:divBdr>
            <w:top w:val="none" w:sz="0" w:space="0" w:color="auto"/>
            <w:left w:val="none" w:sz="0" w:space="0" w:color="auto"/>
            <w:bottom w:val="none" w:sz="0" w:space="0" w:color="auto"/>
            <w:right w:val="none" w:sz="0" w:space="0" w:color="auto"/>
          </w:divBdr>
        </w:div>
        <w:div w:id="290522632">
          <w:marLeft w:val="640"/>
          <w:marRight w:val="0"/>
          <w:marTop w:val="0"/>
          <w:marBottom w:val="0"/>
          <w:divBdr>
            <w:top w:val="none" w:sz="0" w:space="0" w:color="auto"/>
            <w:left w:val="none" w:sz="0" w:space="0" w:color="auto"/>
            <w:bottom w:val="none" w:sz="0" w:space="0" w:color="auto"/>
            <w:right w:val="none" w:sz="0" w:space="0" w:color="auto"/>
          </w:divBdr>
        </w:div>
        <w:div w:id="300234435">
          <w:marLeft w:val="640"/>
          <w:marRight w:val="0"/>
          <w:marTop w:val="0"/>
          <w:marBottom w:val="0"/>
          <w:divBdr>
            <w:top w:val="none" w:sz="0" w:space="0" w:color="auto"/>
            <w:left w:val="none" w:sz="0" w:space="0" w:color="auto"/>
            <w:bottom w:val="none" w:sz="0" w:space="0" w:color="auto"/>
            <w:right w:val="none" w:sz="0" w:space="0" w:color="auto"/>
          </w:divBdr>
        </w:div>
        <w:div w:id="342561238">
          <w:marLeft w:val="640"/>
          <w:marRight w:val="0"/>
          <w:marTop w:val="0"/>
          <w:marBottom w:val="0"/>
          <w:divBdr>
            <w:top w:val="none" w:sz="0" w:space="0" w:color="auto"/>
            <w:left w:val="none" w:sz="0" w:space="0" w:color="auto"/>
            <w:bottom w:val="none" w:sz="0" w:space="0" w:color="auto"/>
            <w:right w:val="none" w:sz="0" w:space="0" w:color="auto"/>
          </w:divBdr>
        </w:div>
        <w:div w:id="359859364">
          <w:marLeft w:val="640"/>
          <w:marRight w:val="0"/>
          <w:marTop w:val="0"/>
          <w:marBottom w:val="0"/>
          <w:divBdr>
            <w:top w:val="none" w:sz="0" w:space="0" w:color="auto"/>
            <w:left w:val="none" w:sz="0" w:space="0" w:color="auto"/>
            <w:bottom w:val="none" w:sz="0" w:space="0" w:color="auto"/>
            <w:right w:val="none" w:sz="0" w:space="0" w:color="auto"/>
          </w:divBdr>
        </w:div>
        <w:div w:id="400061176">
          <w:marLeft w:val="640"/>
          <w:marRight w:val="0"/>
          <w:marTop w:val="0"/>
          <w:marBottom w:val="0"/>
          <w:divBdr>
            <w:top w:val="none" w:sz="0" w:space="0" w:color="auto"/>
            <w:left w:val="none" w:sz="0" w:space="0" w:color="auto"/>
            <w:bottom w:val="none" w:sz="0" w:space="0" w:color="auto"/>
            <w:right w:val="none" w:sz="0" w:space="0" w:color="auto"/>
          </w:divBdr>
        </w:div>
        <w:div w:id="402458378">
          <w:marLeft w:val="640"/>
          <w:marRight w:val="0"/>
          <w:marTop w:val="0"/>
          <w:marBottom w:val="0"/>
          <w:divBdr>
            <w:top w:val="none" w:sz="0" w:space="0" w:color="auto"/>
            <w:left w:val="none" w:sz="0" w:space="0" w:color="auto"/>
            <w:bottom w:val="none" w:sz="0" w:space="0" w:color="auto"/>
            <w:right w:val="none" w:sz="0" w:space="0" w:color="auto"/>
          </w:divBdr>
        </w:div>
        <w:div w:id="462619825">
          <w:marLeft w:val="640"/>
          <w:marRight w:val="0"/>
          <w:marTop w:val="0"/>
          <w:marBottom w:val="0"/>
          <w:divBdr>
            <w:top w:val="none" w:sz="0" w:space="0" w:color="auto"/>
            <w:left w:val="none" w:sz="0" w:space="0" w:color="auto"/>
            <w:bottom w:val="none" w:sz="0" w:space="0" w:color="auto"/>
            <w:right w:val="none" w:sz="0" w:space="0" w:color="auto"/>
          </w:divBdr>
        </w:div>
        <w:div w:id="487137120">
          <w:marLeft w:val="640"/>
          <w:marRight w:val="0"/>
          <w:marTop w:val="0"/>
          <w:marBottom w:val="0"/>
          <w:divBdr>
            <w:top w:val="none" w:sz="0" w:space="0" w:color="auto"/>
            <w:left w:val="none" w:sz="0" w:space="0" w:color="auto"/>
            <w:bottom w:val="none" w:sz="0" w:space="0" w:color="auto"/>
            <w:right w:val="none" w:sz="0" w:space="0" w:color="auto"/>
          </w:divBdr>
        </w:div>
        <w:div w:id="500390179">
          <w:marLeft w:val="640"/>
          <w:marRight w:val="0"/>
          <w:marTop w:val="0"/>
          <w:marBottom w:val="0"/>
          <w:divBdr>
            <w:top w:val="none" w:sz="0" w:space="0" w:color="auto"/>
            <w:left w:val="none" w:sz="0" w:space="0" w:color="auto"/>
            <w:bottom w:val="none" w:sz="0" w:space="0" w:color="auto"/>
            <w:right w:val="none" w:sz="0" w:space="0" w:color="auto"/>
          </w:divBdr>
        </w:div>
        <w:div w:id="569972757">
          <w:marLeft w:val="640"/>
          <w:marRight w:val="0"/>
          <w:marTop w:val="0"/>
          <w:marBottom w:val="0"/>
          <w:divBdr>
            <w:top w:val="none" w:sz="0" w:space="0" w:color="auto"/>
            <w:left w:val="none" w:sz="0" w:space="0" w:color="auto"/>
            <w:bottom w:val="none" w:sz="0" w:space="0" w:color="auto"/>
            <w:right w:val="none" w:sz="0" w:space="0" w:color="auto"/>
          </w:divBdr>
        </w:div>
        <w:div w:id="590771548">
          <w:marLeft w:val="640"/>
          <w:marRight w:val="0"/>
          <w:marTop w:val="0"/>
          <w:marBottom w:val="0"/>
          <w:divBdr>
            <w:top w:val="none" w:sz="0" w:space="0" w:color="auto"/>
            <w:left w:val="none" w:sz="0" w:space="0" w:color="auto"/>
            <w:bottom w:val="none" w:sz="0" w:space="0" w:color="auto"/>
            <w:right w:val="none" w:sz="0" w:space="0" w:color="auto"/>
          </w:divBdr>
        </w:div>
        <w:div w:id="600836334">
          <w:marLeft w:val="640"/>
          <w:marRight w:val="0"/>
          <w:marTop w:val="0"/>
          <w:marBottom w:val="0"/>
          <w:divBdr>
            <w:top w:val="none" w:sz="0" w:space="0" w:color="auto"/>
            <w:left w:val="none" w:sz="0" w:space="0" w:color="auto"/>
            <w:bottom w:val="none" w:sz="0" w:space="0" w:color="auto"/>
            <w:right w:val="none" w:sz="0" w:space="0" w:color="auto"/>
          </w:divBdr>
        </w:div>
        <w:div w:id="604072895">
          <w:marLeft w:val="640"/>
          <w:marRight w:val="0"/>
          <w:marTop w:val="0"/>
          <w:marBottom w:val="0"/>
          <w:divBdr>
            <w:top w:val="none" w:sz="0" w:space="0" w:color="auto"/>
            <w:left w:val="none" w:sz="0" w:space="0" w:color="auto"/>
            <w:bottom w:val="none" w:sz="0" w:space="0" w:color="auto"/>
            <w:right w:val="none" w:sz="0" w:space="0" w:color="auto"/>
          </w:divBdr>
        </w:div>
        <w:div w:id="615021861">
          <w:marLeft w:val="640"/>
          <w:marRight w:val="0"/>
          <w:marTop w:val="0"/>
          <w:marBottom w:val="0"/>
          <w:divBdr>
            <w:top w:val="none" w:sz="0" w:space="0" w:color="auto"/>
            <w:left w:val="none" w:sz="0" w:space="0" w:color="auto"/>
            <w:bottom w:val="none" w:sz="0" w:space="0" w:color="auto"/>
            <w:right w:val="none" w:sz="0" w:space="0" w:color="auto"/>
          </w:divBdr>
        </w:div>
        <w:div w:id="634263363">
          <w:marLeft w:val="640"/>
          <w:marRight w:val="0"/>
          <w:marTop w:val="0"/>
          <w:marBottom w:val="0"/>
          <w:divBdr>
            <w:top w:val="none" w:sz="0" w:space="0" w:color="auto"/>
            <w:left w:val="none" w:sz="0" w:space="0" w:color="auto"/>
            <w:bottom w:val="none" w:sz="0" w:space="0" w:color="auto"/>
            <w:right w:val="none" w:sz="0" w:space="0" w:color="auto"/>
          </w:divBdr>
        </w:div>
        <w:div w:id="673188924">
          <w:marLeft w:val="640"/>
          <w:marRight w:val="0"/>
          <w:marTop w:val="0"/>
          <w:marBottom w:val="0"/>
          <w:divBdr>
            <w:top w:val="none" w:sz="0" w:space="0" w:color="auto"/>
            <w:left w:val="none" w:sz="0" w:space="0" w:color="auto"/>
            <w:bottom w:val="none" w:sz="0" w:space="0" w:color="auto"/>
            <w:right w:val="none" w:sz="0" w:space="0" w:color="auto"/>
          </w:divBdr>
        </w:div>
        <w:div w:id="678701385">
          <w:marLeft w:val="640"/>
          <w:marRight w:val="0"/>
          <w:marTop w:val="0"/>
          <w:marBottom w:val="0"/>
          <w:divBdr>
            <w:top w:val="none" w:sz="0" w:space="0" w:color="auto"/>
            <w:left w:val="none" w:sz="0" w:space="0" w:color="auto"/>
            <w:bottom w:val="none" w:sz="0" w:space="0" w:color="auto"/>
            <w:right w:val="none" w:sz="0" w:space="0" w:color="auto"/>
          </w:divBdr>
        </w:div>
        <w:div w:id="705062877">
          <w:marLeft w:val="640"/>
          <w:marRight w:val="0"/>
          <w:marTop w:val="0"/>
          <w:marBottom w:val="0"/>
          <w:divBdr>
            <w:top w:val="none" w:sz="0" w:space="0" w:color="auto"/>
            <w:left w:val="none" w:sz="0" w:space="0" w:color="auto"/>
            <w:bottom w:val="none" w:sz="0" w:space="0" w:color="auto"/>
            <w:right w:val="none" w:sz="0" w:space="0" w:color="auto"/>
          </w:divBdr>
        </w:div>
        <w:div w:id="709262512">
          <w:marLeft w:val="640"/>
          <w:marRight w:val="0"/>
          <w:marTop w:val="0"/>
          <w:marBottom w:val="0"/>
          <w:divBdr>
            <w:top w:val="none" w:sz="0" w:space="0" w:color="auto"/>
            <w:left w:val="none" w:sz="0" w:space="0" w:color="auto"/>
            <w:bottom w:val="none" w:sz="0" w:space="0" w:color="auto"/>
            <w:right w:val="none" w:sz="0" w:space="0" w:color="auto"/>
          </w:divBdr>
        </w:div>
        <w:div w:id="720053913">
          <w:marLeft w:val="640"/>
          <w:marRight w:val="0"/>
          <w:marTop w:val="0"/>
          <w:marBottom w:val="0"/>
          <w:divBdr>
            <w:top w:val="none" w:sz="0" w:space="0" w:color="auto"/>
            <w:left w:val="none" w:sz="0" w:space="0" w:color="auto"/>
            <w:bottom w:val="none" w:sz="0" w:space="0" w:color="auto"/>
            <w:right w:val="none" w:sz="0" w:space="0" w:color="auto"/>
          </w:divBdr>
        </w:div>
        <w:div w:id="721634764">
          <w:marLeft w:val="640"/>
          <w:marRight w:val="0"/>
          <w:marTop w:val="0"/>
          <w:marBottom w:val="0"/>
          <w:divBdr>
            <w:top w:val="none" w:sz="0" w:space="0" w:color="auto"/>
            <w:left w:val="none" w:sz="0" w:space="0" w:color="auto"/>
            <w:bottom w:val="none" w:sz="0" w:space="0" w:color="auto"/>
            <w:right w:val="none" w:sz="0" w:space="0" w:color="auto"/>
          </w:divBdr>
        </w:div>
        <w:div w:id="723452605">
          <w:marLeft w:val="640"/>
          <w:marRight w:val="0"/>
          <w:marTop w:val="0"/>
          <w:marBottom w:val="0"/>
          <w:divBdr>
            <w:top w:val="none" w:sz="0" w:space="0" w:color="auto"/>
            <w:left w:val="none" w:sz="0" w:space="0" w:color="auto"/>
            <w:bottom w:val="none" w:sz="0" w:space="0" w:color="auto"/>
            <w:right w:val="none" w:sz="0" w:space="0" w:color="auto"/>
          </w:divBdr>
        </w:div>
        <w:div w:id="749737174">
          <w:marLeft w:val="640"/>
          <w:marRight w:val="0"/>
          <w:marTop w:val="0"/>
          <w:marBottom w:val="0"/>
          <w:divBdr>
            <w:top w:val="none" w:sz="0" w:space="0" w:color="auto"/>
            <w:left w:val="none" w:sz="0" w:space="0" w:color="auto"/>
            <w:bottom w:val="none" w:sz="0" w:space="0" w:color="auto"/>
            <w:right w:val="none" w:sz="0" w:space="0" w:color="auto"/>
          </w:divBdr>
        </w:div>
        <w:div w:id="767506586">
          <w:marLeft w:val="640"/>
          <w:marRight w:val="0"/>
          <w:marTop w:val="0"/>
          <w:marBottom w:val="0"/>
          <w:divBdr>
            <w:top w:val="none" w:sz="0" w:space="0" w:color="auto"/>
            <w:left w:val="none" w:sz="0" w:space="0" w:color="auto"/>
            <w:bottom w:val="none" w:sz="0" w:space="0" w:color="auto"/>
            <w:right w:val="none" w:sz="0" w:space="0" w:color="auto"/>
          </w:divBdr>
        </w:div>
        <w:div w:id="768232193">
          <w:marLeft w:val="640"/>
          <w:marRight w:val="0"/>
          <w:marTop w:val="0"/>
          <w:marBottom w:val="0"/>
          <w:divBdr>
            <w:top w:val="none" w:sz="0" w:space="0" w:color="auto"/>
            <w:left w:val="none" w:sz="0" w:space="0" w:color="auto"/>
            <w:bottom w:val="none" w:sz="0" w:space="0" w:color="auto"/>
            <w:right w:val="none" w:sz="0" w:space="0" w:color="auto"/>
          </w:divBdr>
        </w:div>
        <w:div w:id="794524618">
          <w:marLeft w:val="640"/>
          <w:marRight w:val="0"/>
          <w:marTop w:val="0"/>
          <w:marBottom w:val="0"/>
          <w:divBdr>
            <w:top w:val="none" w:sz="0" w:space="0" w:color="auto"/>
            <w:left w:val="none" w:sz="0" w:space="0" w:color="auto"/>
            <w:bottom w:val="none" w:sz="0" w:space="0" w:color="auto"/>
            <w:right w:val="none" w:sz="0" w:space="0" w:color="auto"/>
          </w:divBdr>
        </w:div>
        <w:div w:id="821121087">
          <w:marLeft w:val="640"/>
          <w:marRight w:val="0"/>
          <w:marTop w:val="0"/>
          <w:marBottom w:val="0"/>
          <w:divBdr>
            <w:top w:val="none" w:sz="0" w:space="0" w:color="auto"/>
            <w:left w:val="none" w:sz="0" w:space="0" w:color="auto"/>
            <w:bottom w:val="none" w:sz="0" w:space="0" w:color="auto"/>
            <w:right w:val="none" w:sz="0" w:space="0" w:color="auto"/>
          </w:divBdr>
        </w:div>
        <w:div w:id="834806907">
          <w:marLeft w:val="640"/>
          <w:marRight w:val="0"/>
          <w:marTop w:val="0"/>
          <w:marBottom w:val="0"/>
          <w:divBdr>
            <w:top w:val="none" w:sz="0" w:space="0" w:color="auto"/>
            <w:left w:val="none" w:sz="0" w:space="0" w:color="auto"/>
            <w:bottom w:val="none" w:sz="0" w:space="0" w:color="auto"/>
            <w:right w:val="none" w:sz="0" w:space="0" w:color="auto"/>
          </w:divBdr>
        </w:div>
        <w:div w:id="877282868">
          <w:marLeft w:val="640"/>
          <w:marRight w:val="0"/>
          <w:marTop w:val="0"/>
          <w:marBottom w:val="0"/>
          <w:divBdr>
            <w:top w:val="none" w:sz="0" w:space="0" w:color="auto"/>
            <w:left w:val="none" w:sz="0" w:space="0" w:color="auto"/>
            <w:bottom w:val="none" w:sz="0" w:space="0" w:color="auto"/>
            <w:right w:val="none" w:sz="0" w:space="0" w:color="auto"/>
          </w:divBdr>
        </w:div>
        <w:div w:id="895968353">
          <w:marLeft w:val="640"/>
          <w:marRight w:val="0"/>
          <w:marTop w:val="0"/>
          <w:marBottom w:val="0"/>
          <w:divBdr>
            <w:top w:val="none" w:sz="0" w:space="0" w:color="auto"/>
            <w:left w:val="none" w:sz="0" w:space="0" w:color="auto"/>
            <w:bottom w:val="none" w:sz="0" w:space="0" w:color="auto"/>
            <w:right w:val="none" w:sz="0" w:space="0" w:color="auto"/>
          </w:divBdr>
        </w:div>
        <w:div w:id="907689442">
          <w:marLeft w:val="640"/>
          <w:marRight w:val="0"/>
          <w:marTop w:val="0"/>
          <w:marBottom w:val="0"/>
          <w:divBdr>
            <w:top w:val="none" w:sz="0" w:space="0" w:color="auto"/>
            <w:left w:val="none" w:sz="0" w:space="0" w:color="auto"/>
            <w:bottom w:val="none" w:sz="0" w:space="0" w:color="auto"/>
            <w:right w:val="none" w:sz="0" w:space="0" w:color="auto"/>
          </w:divBdr>
        </w:div>
        <w:div w:id="958954732">
          <w:marLeft w:val="640"/>
          <w:marRight w:val="0"/>
          <w:marTop w:val="0"/>
          <w:marBottom w:val="0"/>
          <w:divBdr>
            <w:top w:val="none" w:sz="0" w:space="0" w:color="auto"/>
            <w:left w:val="none" w:sz="0" w:space="0" w:color="auto"/>
            <w:bottom w:val="none" w:sz="0" w:space="0" w:color="auto"/>
            <w:right w:val="none" w:sz="0" w:space="0" w:color="auto"/>
          </w:divBdr>
        </w:div>
        <w:div w:id="977300736">
          <w:marLeft w:val="640"/>
          <w:marRight w:val="0"/>
          <w:marTop w:val="0"/>
          <w:marBottom w:val="0"/>
          <w:divBdr>
            <w:top w:val="none" w:sz="0" w:space="0" w:color="auto"/>
            <w:left w:val="none" w:sz="0" w:space="0" w:color="auto"/>
            <w:bottom w:val="none" w:sz="0" w:space="0" w:color="auto"/>
            <w:right w:val="none" w:sz="0" w:space="0" w:color="auto"/>
          </w:divBdr>
        </w:div>
        <w:div w:id="1085691998">
          <w:marLeft w:val="640"/>
          <w:marRight w:val="0"/>
          <w:marTop w:val="0"/>
          <w:marBottom w:val="0"/>
          <w:divBdr>
            <w:top w:val="none" w:sz="0" w:space="0" w:color="auto"/>
            <w:left w:val="none" w:sz="0" w:space="0" w:color="auto"/>
            <w:bottom w:val="none" w:sz="0" w:space="0" w:color="auto"/>
            <w:right w:val="none" w:sz="0" w:space="0" w:color="auto"/>
          </w:divBdr>
        </w:div>
        <w:div w:id="1091774963">
          <w:marLeft w:val="640"/>
          <w:marRight w:val="0"/>
          <w:marTop w:val="0"/>
          <w:marBottom w:val="0"/>
          <w:divBdr>
            <w:top w:val="none" w:sz="0" w:space="0" w:color="auto"/>
            <w:left w:val="none" w:sz="0" w:space="0" w:color="auto"/>
            <w:bottom w:val="none" w:sz="0" w:space="0" w:color="auto"/>
            <w:right w:val="none" w:sz="0" w:space="0" w:color="auto"/>
          </w:divBdr>
        </w:div>
        <w:div w:id="1106189914">
          <w:marLeft w:val="640"/>
          <w:marRight w:val="0"/>
          <w:marTop w:val="0"/>
          <w:marBottom w:val="0"/>
          <w:divBdr>
            <w:top w:val="none" w:sz="0" w:space="0" w:color="auto"/>
            <w:left w:val="none" w:sz="0" w:space="0" w:color="auto"/>
            <w:bottom w:val="none" w:sz="0" w:space="0" w:color="auto"/>
            <w:right w:val="none" w:sz="0" w:space="0" w:color="auto"/>
          </w:divBdr>
        </w:div>
        <w:div w:id="1125661470">
          <w:marLeft w:val="640"/>
          <w:marRight w:val="0"/>
          <w:marTop w:val="0"/>
          <w:marBottom w:val="0"/>
          <w:divBdr>
            <w:top w:val="none" w:sz="0" w:space="0" w:color="auto"/>
            <w:left w:val="none" w:sz="0" w:space="0" w:color="auto"/>
            <w:bottom w:val="none" w:sz="0" w:space="0" w:color="auto"/>
            <w:right w:val="none" w:sz="0" w:space="0" w:color="auto"/>
          </w:divBdr>
        </w:div>
        <w:div w:id="1134106199">
          <w:marLeft w:val="640"/>
          <w:marRight w:val="0"/>
          <w:marTop w:val="0"/>
          <w:marBottom w:val="0"/>
          <w:divBdr>
            <w:top w:val="none" w:sz="0" w:space="0" w:color="auto"/>
            <w:left w:val="none" w:sz="0" w:space="0" w:color="auto"/>
            <w:bottom w:val="none" w:sz="0" w:space="0" w:color="auto"/>
            <w:right w:val="none" w:sz="0" w:space="0" w:color="auto"/>
          </w:divBdr>
        </w:div>
        <w:div w:id="1144351294">
          <w:marLeft w:val="640"/>
          <w:marRight w:val="0"/>
          <w:marTop w:val="0"/>
          <w:marBottom w:val="0"/>
          <w:divBdr>
            <w:top w:val="none" w:sz="0" w:space="0" w:color="auto"/>
            <w:left w:val="none" w:sz="0" w:space="0" w:color="auto"/>
            <w:bottom w:val="none" w:sz="0" w:space="0" w:color="auto"/>
            <w:right w:val="none" w:sz="0" w:space="0" w:color="auto"/>
          </w:divBdr>
        </w:div>
        <w:div w:id="1167093760">
          <w:marLeft w:val="640"/>
          <w:marRight w:val="0"/>
          <w:marTop w:val="0"/>
          <w:marBottom w:val="0"/>
          <w:divBdr>
            <w:top w:val="none" w:sz="0" w:space="0" w:color="auto"/>
            <w:left w:val="none" w:sz="0" w:space="0" w:color="auto"/>
            <w:bottom w:val="none" w:sz="0" w:space="0" w:color="auto"/>
            <w:right w:val="none" w:sz="0" w:space="0" w:color="auto"/>
          </w:divBdr>
        </w:div>
        <w:div w:id="1188251104">
          <w:marLeft w:val="640"/>
          <w:marRight w:val="0"/>
          <w:marTop w:val="0"/>
          <w:marBottom w:val="0"/>
          <w:divBdr>
            <w:top w:val="none" w:sz="0" w:space="0" w:color="auto"/>
            <w:left w:val="none" w:sz="0" w:space="0" w:color="auto"/>
            <w:bottom w:val="none" w:sz="0" w:space="0" w:color="auto"/>
            <w:right w:val="none" w:sz="0" w:space="0" w:color="auto"/>
          </w:divBdr>
        </w:div>
        <w:div w:id="1256938336">
          <w:marLeft w:val="640"/>
          <w:marRight w:val="0"/>
          <w:marTop w:val="0"/>
          <w:marBottom w:val="0"/>
          <w:divBdr>
            <w:top w:val="none" w:sz="0" w:space="0" w:color="auto"/>
            <w:left w:val="none" w:sz="0" w:space="0" w:color="auto"/>
            <w:bottom w:val="none" w:sz="0" w:space="0" w:color="auto"/>
            <w:right w:val="none" w:sz="0" w:space="0" w:color="auto"/>
          </w:divBdr>
        </w:div>
        <w:div w:id="1271858215">
          <w:marLeft w:val="640"/>
          <w:marRight w:val="0"/>
          <w:marTop w:val="0"/>
          <w:marBottom w:val="0"/>
          <w:divBdr>
            <w:top w:val="none" w:sz="0" w:space="0" w:color="auto"/>
            <w:left w:val="none" w:sz="0" w:space="0" w:color="auto"/>
            <w:bottom w:val="none" w:sz="0" w:space="0" w:color="auto"/>
            <w:right w:val="none" w:sz="0" w:space="0" w:color="auto"/>
          </w:divBdr>
        </w:div>
        <w:div w:id="1296328058">
          <w:marLeft w:val="640"/>
          <w:marRight w:val="0"/>
          <w:marTop w:val="0"/>
          <w:marBottom w:val="0"/>
          <w:divBdr>
            <w:top w:val="none" w:sz="0" w:space="0" w:color="auto"/>
            <w:left w:val="none" w:sz="0" w:space="0" w:color="auto"/>
            <w:bottom w:val="none" w:sz="0" w:space="0" w:color="auto"/>
            <w:right w:val="none" w:sz="0" w:space="0" w:color="auto"/>
          </w:divBdr>
        </w:div>
        <w:div w:id="1319116876">
          <w:marLeft w:val="640"/>
          <w:marRight w:val="0"/>
          <w:marTop w:val="0"/>
          <w:marBottom w:val="0"/>
          <w:divBdr>
            <w:top w:val="none" w:sz="0" w:space="0" w:color="auto"/>
            <w:left w:val="none" w:sz="0" w:space="0" w:color="auto"/>
            <w:bottom w:val="none" w:sz="0" w:space="0" w:color="auto"/>
            <w:right w:val="none" w:sz="0" w:space="0" w:color="auto"/>
          </w:divBdr>
        </w:div>
        <w:div w:id="1335303785">
          <w:marLeft w:val="640"/>
          <w:marRight w:val="0"/>
          <w:marTop w:val="0"/>
          <w:marBottom w:val="0"/>
          <w:divBdr>
            <w:top w:val="none" w:sz="0" w:space="0" w:color="auto"/>
            <w:left w:val="none" w:sz="0" w:space="0" w:color="auto"/>
            <w:bottom w:val="none" w:sz="0" w:space="0" w:color="auto"/>
            <w:right w:val="none" w:sz="0" w:space="0" w:color="auto"/>
          </w:divBdr>
        </w:div>
        <w:div w:id="1424455342">
          <w:marLeft w:val="640"/>
          <w:marRight w:val="0"/>
          <w:marTop w:val="0"/>
          <w:marBottom w:val="0"/>
          <w:divBdr>
            <w:top w:val="none" w:sz="0" w:space="0" w:color="auto"/>
            <w:left w:val="none" w:sz="0" w:space="0" w:color="auto"/>
            <w:bottom w:val="none" w:sz="0" w:space="0" w:color="auto"/>
            <w:right w:val="none" w:sz="0" w:space="0" w:color="auto"/>
          </w:divBdr>
        </w:div>
        <w:div w:id="1439983245">
          <w:marLeft w:val="640"/>
          <w:marRight w:val="0"/>
          <w:marTop w:val="0"/>
          <w:marBottom w:val="0"/>
          <w:divBdr>
            <w:top w:val="none" w:sz="0" w:space="0" w:color="auto"/>
            <w:left w:val="none" w:sz="0" w:space="0" w:color="auto"/>
            <w:bottom w:val="none" w:sz="0" w:space="0" w:color="auto"/>
            <w:right w:val="none" w:sz="0" w:space="0" w:color="auto"/>
          </w:divBdr>
        </w:div>
        <w:div w:id="1443962741">
          <w:marLeft w:val="640"/>
          <w:marRight w:val="0"/>
          <w:marTop w:val="0"/>
          <w:marBottom w:val="0"/>
          <w:divBdr>
            <w:top w:val="none" w:sz="0" w:space="0" w:color="auto"/>
            <w:left w:val="none" w:sz="0" w:space="0" w:color="auto"/>
            <w:bottom w:val="none" w:sz="0" w:space="0" w:color="auto"/>
            <w:right w:val="none" w:sz="0" w:space="0" w:color="auto"/>
          </w:divBdr>
        </w:div>
        <w:div w:id="1466266477">
          <w:marLeft w:val="640"/>
          <w:marRight w:val="0"/>
          <w:marTop w:val="0"/>
          <w:marBottom w:val="0"/>
          <w:divBdr>
            <w:top w:val="none" w:sz="0" w:space="0" w:color="auto"/>
            <w:left w:val="none" w:sz="0" w:space="0" w:color="auto"/>
            <w:bottom w:val="none" w:sz="0" w:space="0" w:color="auto"/>
            <w:right w:val="none" w:sz="0" w:space="0" w:color="auto"/>
          </w:divBdr>
        </w:div>
        <w:div w:id="1486167579">
          <w:marLeft w:val="640"/>
          <w:marRight w:val="0"/>
          <w:marTop w:val="0"/>
          <w:marBottom w:val="0"/>
          <w:divBdr>
            <w:top w:val="none" w:sz="0" w:space="0" w:color="auto"/>
            <w:left w:val="none" w:sz="0" w:space="0" w:color="auto"/>
            <w:bottom w:val="none" w:sz="0" w:space="0" w:color="auto"/>
            <w:right w:val="none" w:sz="0" w:space="0" w:color="auto"/>
          </w:divBdr>
        </w:div>
        <w:div w:id="1486312696">
          <w:marLeft w:val="640"/>
          <w:marRight w:val="0"/>
          <w:marTop w:val="0"/>
          <w:marBottom w:val="0"/>
          <w:divBdr>
            <w:top w:val="none" w:sz="0" w:space="0" w:color="auto"/>
            <w:left w:val="none" w:sz="0" w:space="0" w:color="auto"/>
            <w:bottom w:val="none" w:sz="0" w:space="0" w:color="auto"/>
            <w:right w:val="none" w:sz="0" w:space="0" w:color="auto"/>
          </w:divBdr>
        </w:div>
        <w:div w:id="1493597918">
          <w:marLeft w:val="640"/>
          <w:marRight w:val="0"/>
          <w:marTop w:val="0"/>
          <w:marBottom w:val="0"/>
          <w:divBdr>
            <w:top w:val="none" w:sz="0" w:space="0" w:color="auto"/>
            <w:left w:val="none" w:sz="0" w:space="0" w:color="auto"/>
            <w:bottom w:val="none" w:sz="0" w:space="0" w:color="auto"/>
            <w:right w:val="none" w:sz="0" w:space="0" w:color="auto"/>
          </w:divBdr>
        </w:div>
        <w:div w:id="1534072747">
          <w:marLeft w:val="640"/>
          <w:marRight w:val="0"/>
          <w:marTop w:val="0"/>
          <w:marBottom w:val="0"/>
          <w:divBdr>
            <w:top w:val="none" w:sz="0" w:space="0" w:color="auto"/>
            <w:left w:val="none" w:sz="0" w:space="0" w:color="auto"/>
            <w:bottom w:val="none" w:sz="0" w:space="0" w:color="auto"/>
            <w:right w:val="none" w:sz="0" w:space="0" w:color="auto"/>
          </w:divBdr>
        </w:div>
        <w:div w:id="1542088276">
          <w:marLeft w:val="640"/>
          <w:marRight w:val="0"/>
          <w:marTop w:val="0"/>
          <w:marBottom w:val="0"/>
          <w:divBdr>
            <w:top w:val="none" w:sz="0" w:space="0" w:color="auto"/>
            <w:left w:val="none" w:sz="0" w:space="0" w:color="auto"/>
            <w:bottom w:val="none" w:sz="0" w:space="0" w:color="auto"/>
            <w:right w:val="none" w:sz="0" w:space="0" w:color="auto"/>
          </w:divBdr>
        </w:div>
        <w:div w:id="1546989869">
          <w:marLeft w:val="640"/>
          <w:marRight w:val="0"/>
          <w:marTop w:val="0"/>
          <w:marBottom w:val="0"/>
          <w:divBdr>
            <w:top w:val="none" w:sz="0" w:space="0" w:color="auto"/>
            <w:left w:val="none" w:sz="0" w:space="0" w:color="auto"/>
            <w:bottom w:val="none" w:sz="0" w:space="0" w:color="auto"/>
            <w:right w:val="none" w:sz="0" w:space="0" w:color="auto"/>
          </w:divBdr>
        </w:div>
        <w:div w:id="1553537373">
          <w:marLeft w:val="640"/>
          <w:marRight w:val="0"/>
          <w:marTop w:val="0"/>
          <w:marBottom w:val="0"/>
          <w:divBdr>
            <w:top w:val="none" w:sz="0" w:space="0" w:color="auto"/>
            <w:left w:val="none" w:sz="0" w:space="0" w:color="auto"/>
            <w:bottom w:val="none" w:sz="0" w:space="0" w:color="auto"/>
            <w:right w:val="none" w:sz="0" w:space="0" w:color="auto"/>
          </w:divBdr>
        </w:div>
        <w:div w:id="1555772825">
          <w:marLeft w:val="640"/>
          <w:marRight w:val="0"/>
          <w:marTop w:val="0"/>
          <w:marBottom w:val="0"/>
          <w:divBdr>
            <w:top w:val="none" w:sz="0" w:space="0" w:color="auto"/>
            <w:left w:val="none" w:sz="0" w:space="0" w:color="auto"/>
            <w:bottom w:val="none" w:sz="0" w:space="0" w:color="auto"/>
            <w:right w:val="none" w:sz="0" w:space="0" w:color="auto"/>
          </w:divBdr>
        </w:div>
        <w:div w:id="1640300804">
          <w:marLeft w:val="640"/>
          <w:marRight w:val="0"/>
          <w:marTop w:val="0"/>
          <w:marBottom w:val="0"/>
          <w:divBdr>
            <w:top w:val="none" w:sz="0" w:space="0" w:color="auto"/>
            <w:left w:val="none" w:sz="0" w:space="0" w:color="auto"/>
            <w:bottom w:val="none" w:sz="0" w:space="0" w:color="auto"/>
            <w:right w:val="none" w:sz="0" w:space="0" w:color="auto"/>
          </w:divBdr>
        </w:div>
        <w:div w:id="1691375658">
          <w:marLeft w:val="640"/>
          <w:marRight w:val="0"/>
          <w:marTop w:val="0"/>
          <w:marBottom w:val="0"/>
          <w:divBdr>
            <w:top w:val="none" w:sz="0" w:space="0" w:color="auto"/>
            <w:left w:val="none" w:sz="0" w:space="0" w:color="auto"/>
            <w:bottom w:val="none" w:sz="0" w:space="0" w:color="auto"/>
            <w:right w:val="none" w:sz="0" w:space="0" w:color="auto"/>
          </w:divBdr>
        </w:div>
        <w:div w:id="1728724268">
          <w:marLeft w:val="640"/>
          <w:marRight w:val="0"/>
          <w:marTop w:val="0"/>
          <w:marBottom w:val="0"/>
          <w:divBdr>
            <w:top w:val="none" w:sz="0" w:space="0" w:color="auto"/>
            <w:left w:val="none" w:sz="0" w:space="0" w:color="auto"/>
            <w:bottom w:val="none" w:sz="0" w:space="0" w:color="auto"/>
            <w:right w:val="none" w:sz="0" w:space="0" w:color="auto"/>
          </w:divBdr>
        </w:div>
        <w:div w:id="1738942993">
          <w:marLeft w:val="640"/>
          <w:marRight w:val="0"/>
          <w:marTop w:val="0"/>
          <w:marBottom w:val="0"/>
          <w:divBdr>
            <w:top w:val="none" w:sz="0" w:space="0" w:color="auto"/>
            <w:left w:val="none" w:sz="0" w:space="0" w:color="auto"/>
            <w:bottom w:val="none" w:sz="0" w:space="0" w:color="auto"/>
            <w:right w:val="none" w:sz="0" w:space="0" w:color="auto"/>
          </w:divBdr>
        </w:div>
        <w:div w:id="1743406507">
          <w:marLeft w:val="640"/>
          <w:marRight w:val="0"/>
          <w:marTop w:val="0"/>
          <w:marBottom w:val="0"/>
          <w:divBdr>
            <w:top w:val="none" w:sz="0" w:space="0" w:color="auto"/>
            <w:left w:val="none" w:sz="0" w:space="0" w:color="auto"/>
            <w:bottom w:val="none" w:sz="0" w:space="0" w:color="auto"/>
            <w:right w:val="none" w:sz="0" w:space="0" w:color="auto"/>
          </w:divBdr>
        </w:div>
        <w:div w:id="1751388282">
          <w:marLeft w:val="640"/>
          <w:marRight w:val="0"/>
          <w:marTop w:val="0"/>
          <w:marBottom w:val="0"/>
          <w:divBdr>
            <w:top w:val="none" w:sz="0" w:space="0" w:color="auto"/>
            <w:left w:val="none" w:sz="0" w:space="0" w:color="auto"/>
            <w:bottom w:val="none" w:sz="0" w:space="0" w:color="auto"/>
            <w:right w:val="none" w:sz="0" w:space="0" w:color="auto"/>
          </w:divBdr>
        </w:div>
        <w:div w:id="1753892618">
          <w:marLeft w:val="640"/>
          <w:marRight w:val="0"/>
          <w:marTop w:val="0"/>
          <w:marBottom w:val="0"/>
          <w:divBdr>
            <w:top w:val="none" w:sz="0" w:space="0" w:color="auto"/>
            <w:left w:val="none" w:sz="0" w:space="0" w:color="auto"/>
            <w:bottom w:val="none" w:sz="0" w:space="0" w:color="auto"/>
            <w:right w:val="none" w:sz="0" w:space="0" w:color="auto"/>
          </w:divBdr>
        </w:div>
        <w:div w:id="1801800315">
          <w:marLeft w:val="640"/>
          <w:marRight w:val="0"/>
          <w:marTop w:val="0"/>
          <w:marBottom w:val="0"/>
          <w:divBdr>
            <w:top w:val="none" w:sz="0" w:space="0" w:color="auto"/>
            <w:left w:val="none" w:sz="0" w:space="0" w:color="auto"/>
            <w:bottom w:val="none" w:sz="0" w:space="0" w:color="auto"/>
            <w:right w:val="none" w:sz="0" w:space="0" w:color="auto"/>
          </w:divBdr>
        </w:div>
        <w:div w:id="1834225774">
          <w:marLeft w:val="640"/>
          <w:marRight w:val="0"/>
          <w:marTop w:val="0"/>
          <w:marBottom w:val="0"/>
          <w:divBdr>
            <w:top w:val="none" w:sz="0" w:space="0" w:color="auto"/>
            <w:left w:val="none" w:sz="0" w:space="0" w:color="auto"/>
            <w:bottom w:val="none" w:sz="0" w:space="0" w:color="auto"/>
            <w:right w:val="none" w:sz="0" w:space="0" w:color="auto"/>
          </w:divBdr>
        </w:div>
        <w:div w:id="1901288366">
          <w:marLeft w:val="640"/>
          <w:marRight w:val="0"/>
          <w:marTop w:val="0"/>
          <w:marBottom w:val="0"/>
          <w:divBdr>
            <w:top w:val="none" w:sz="0" w:space="0" w:color="auto"/>
            <w:left w:val="none" w:sz="0" w:space="0" w:color="auto"/>
            <w:bottom w:val="none" w:sz="0" w:space="0" w:color="auto"/>
            <w:right w:val="none" w:sz="0" w:space="0" w:color="auto"/>
          </w:divBdr>
        </w:div>
        <w:div w:id="1940018530">
          <w:marLeft w:val="640"/>
          <w:marRight w:val="0"/>
          <w:marTop w:val="0"/>
          <w:marBottom w:val="0"/>
          <w:divBdr>
            <w:top w:val="none" w:sz="0" w:space="0" w:color="auto"/>
            <w:left w:val="none" w:sz="0" w:space="0" w:color="auto"/>
            <w:bottom w:val="none" w:sz="0" w:space="0" w:color="auto"/>
            <w:right w:val="none" w:sz="0" w:space="0" w:color="auto"/>
          </w:divBdr>
        </w:div>
        <w:div w:id="1994483975">
          <w:marLeft w:val="640"/>
          <w:marRight w:val="0"/>
          <w:marTop w:val="0"/>
          <w:marBottom w:val="0"/>
          <w:divBdr>
            <w:top w:val="none" w:sz="0" w:space="0" w:color="auto"/>
            <w:left w:val="none" w:sz="0" w:space="0" w:color="auto"/>
            <w:bottom w:val="none" w:sz="0" w:space="0" w:color="auto"/>
            <w:right w:val="none" w:sz="0" w:space="0" w:color="auto"/>
          </w:divBdr>
        </w:div>
        <w:div w:id="2004383719">
          <w:marLeft w:val="640"/>
          <w:marRight w:val="0"/>
          <w:marTop w:val="0"/>
          <w:marBottom w:val="0"/>
          <w:divBdr>
            <w:top w:val="none" w:sz="0" w:space="0" w:color="auto"/>
            <w:left w:val="none" w:sz="0" w:space="0" w:color="auto"/>
            <w:bottom w:val="none" w:sz="0" w:space="0" w:color="auto"/>
            <w:right w:val="none" w:sz="0" w:space="0" w:color="auto"/>
          </w:divBdr>
        </w:div>
        <w:div w:id="2014070662">
          <w:marLeft w:val="640"/>
          <w:marRight w:val="0"/>
          <w:marTop w:val="0"/>
          <w:marBottom w:val="0"/>
          <w:divBdr>
            <w:top w:val="none" w:sz="0" w:space="0" w:color="auto"/>
            <w:left w:val="none" w:sz="0" w:space="0" w:color="auto"/>
            <w:bottom w:val="none" w:sz="0" w:space="0" w:color="auto"/>
            <w:right w:val="none" w:sz="0" w:space="0" w:color="auto"/>
          </w:divBdr>
        </w:div>
        <w:div w:id="2017074246">
          <w:marLeft w:val="640"/>
          <w:marRight w:val="0"/>
          <w:marTop w:val="0"/>
          <w:marBottom w:val="0"/>
          <w:divBdr>
            <w:top w:val="none" w:sz="0" w:space="0" w:color="auto"/>
            <w:left w:val="none" w:sz="0" w:space="0" w:color="auto"/>
            <w:bottom w:val="none" w:sz="0" w:space="0" w:color="auto"/>
            <w:right w:val="none" w:sz="0" w:space="0" w:color="auto"/>
          </w:divBdr>
        </w:div>
        <w:div w:id="2019185864">
          <w:marLeft w:val="640"/>
          <w:marRight w:val="0"/>
          <w:marTop w:val="0"/>
          <w:marBottom w:val="0"/>
          <w:divBdr>
            <w:top w:val="none" w:sz="0" w:space="0" w:color="auto"/>
            <w:left w:val="none" w:sz="0" w:space="0" w:color="auto"/>
            <w:bottom w:val="none" w:sz="0" w:space="0" w:color="auto"/>
            <w:right w:val="none" w:sz="0" w:space="0" w:color="auto"/>
          </w:divBdr>
        </w:div>
        <w:div w:id="2079089816">
          <w:marLeft w:val="640"/>
          <w:marRight w:val="0"/>
          <w:marTop w:val="0"/>
          <w:marBottom w:val="0"/>
          <w:divBdr>
            <w:top w:val="none" w:sz="0" w:space="0" w:color="auto"/>
            <w:left w:val="none" w:sz="0" w:space="0" w:color="auto"/>
            <w:bottom w:val="none" w:sz="0" w:space="0" w:color="auto"/>
            <w:right w:val="none" w:sz="0" w:space="0" w:color="auto"/>
          </w:divBdr>
        </w:div>
      </w:divsChild>
    </w:div>
    <w:div w:id="881097443">
      <w:bodyDiv w:val="1"/>
      <w:marLeft w:val="0"/>
      <w:marRight w:val="0"/>
      <w:marTop w:val="0"/>
      <w:marBottom w:val="0"/>
      <w:divBdr>
        <w:top w:val="none" w:sz="0" w:space="0" w:color="auto"/>
        <w:left w:val="none" w:sz="0" w:space="0" w:color="auto"/>
        <w:bottom w:val="none" w:sz="0" w:space="0" w:color="auto"/>
        <w:right w:val="none" w:sz="0" w:space="0" w:color="auto"/>
      </w:divBdr>
      <w:divsChild>
        <w:div w:id="49043332">
          <w:marLeft w:val="640"/>
          <w:marRight w:val="0"/>
          <w:marTop w:val="0"/>
          <w:marBottom w:val="0"/>
          <w:divBdr>
            <w:top w:val="none" w:sz="0" w:space="0" w:color="auto"/>
            <w:left w:val="none" w:sz="0" w:space="0" w:color="auto"/>
            <w:bottom w:val="none" w:sz="0" w:space="0" w:color="auto"/>
            <w:right w:val="none" w:sz="0" w:space="0" w:color="auto"/>
          </w:divBdr>
        </w:div>
        <w:div w:id="96023043">
          <w:marLeft w:val="640"/>
          <w:marRight w:val="0"/>
          <w:marTop w:val="0"/>
          <w:marBottom w:val="0"/>
          <w:divBdr>
            <w:top w:val="none" w:sz="0" w:space="0" w:color="auto"/>
            <w:left w:val="none" w:sz="0" w:space="0" w:color="auto"/>
            <w:bottom w:val="none" w:sz="0" w:space="0" w:color="auto"/>
            <w:right w:val="none" w:sz="0" w:space="0" w:color="auto"/>
          </w:divBdr>
        </w:div>
        <w:div w:id="132992622">
          <w:marLeft w:val="640"/>
          <w:marRight w:val="0"/>
          <w:marTop w:val="0"/>
          <w:marBottom w:val="0"/>
          <w:divBdr>
            <w:top w:val="none" w:sz="0" w:space="0" w:color="auto"/>
            <w:left w:val="none" w:sz="0" w:space="0" w:color="auto"/>
            <w:bottom w:val="none" w:sz="0" w:space="0" w:color="auto"/>
            <w:right w:val="none" w:sz="0" w:space="0" w:color="auto"/>
          </w:divBdr>
        </w:div>
        <w:div w:id="193424367">
          <w:marLeft w:val="640"/>
          <w:marRight w:val="0"/>
          <w:marTop w:val="0"/>
          <w:marBottom w:val="0"/>
          <w:divBdr>
            <w:top w:val="none" w:sz="0" w:space="0" w:color="auto"/>
            <w:left w:val="none" w:sz="0" w:space="0" w:color="auto"/>
            <w:bottom w:val="none" w:sz="0" w:space="0" w:color="auto"/>
            <w:right w:val="none" w:sz="0" w:space="0" w:color="auto"/>
          </w:divBdr>
        </w:div>
        <w:div w:id="225992317">
          <w:marLeft w:val="640"/>
          <w:marRight w:val="0"/>
          <w:marTop w:val="0"/>
          <w:marBottom w:val="0"/>
          <w:divBdr>
            <w:top w:val="none" w:sz="0" w:space="0" w:color="auto"/>
            <w:left w:val="none" w:sz="0" w:space="0" w:color="auto"/>
            <w:bottom w:val="none" w:sz="0" w:space="0" w:color="auto"/>
            <w:right w:val="none" w:sz="0" w:space="0" w:color="auto"/>
          </w:divBdr>
        </w:div>
        <w:div w:id="247924744">
          <w:marLeft w:val="640"/>
          <w:marRight w:val="0"/>
          <w:marTop w:val="0"/>
          <w:marBottom w:val="0"/>
          <w:divBdr>
            <w:top w:val="none" w:sz="0" w:space="0" w:color="auto"/>
            <w:left w:val="none" w:sz="0" w:space="0" w:color="auto"/>
            <w:bottom w:val="none" w:sz="0" w:space="0" w:color="auto"/>
            <w:right w:val="none" w:sz="0" w:space="0" w:color="auto"/>
          </w:divBdr>
        </w:div>
        <w:div w:id="308286728">
          <w:marLeft w:val="640"/>
          <w:marRight w:val="0"/>
          <w:marTop w:val="0"/>
          <w:marBottom w:val="0"/>
          <w:divBdr>
            <w:top w:val="none" w:sz="0" w:space="0" w:color="auto"/>
            <w:left w:val="none" w:sz="0" w:space="0" w:color="auto"/>
            <w:bottom w:val="none" w:sz="0" w:space="0" w:color="auto"/>
            <w:right w:val="none" w:sz="0" w:space="0" w:color="auto"/>
          </w:divBdr>
        </w:div>
        <w:div w:id="443307454">
          <w:marLeft w:val="640"/>
          <w:marRight w:val="0"/>
          <w:marTop w:val="0"/>
          <w:marBottom w:val="0"/>
          <w:divBdr>
            <w:top w:val="none" w:sz="0" w:space="0" w:color="auto"/>
            <w:left w:val="none" w:sz="0" w:space="0" w:color="auto"/>
            <w:bottom w:val="none" w:sz="0" w:space="0" w:color="auto"/>
            <w:right w:val="none" w:sz="0" w:space="0" w:color="auto"/>
          </w:divBdr>
        </w:div>
        <w:div w:id="457646728">
          <w:marLeft w:val="640"/>
          <w:marRight w:val="0"/>
          <w:marTop w:val="0"/>
          <w:marBottom w:val="0"/>
          <w:divBdr>
            <w:top w:val="none" w:sz="0" w:space="0" w:color="auto"/>
            <w:left w:val="none" w:sz="0" w:space="0" w:color="auto"/>
            <w:bottom w:val="none" w:sz="0" w:space="0" w:color="auto"/>
            <w:right w:val="none" w:sz="0" w:space="0" w:color="auto"/>
          </w:divBdr>
        </w:div>
        <w:div w:id="475029529">
          <w:marLeft w:val="640"/>
          <w:marRight w:val="0"/>
          <w:marTop w:val="0"/>
          <w:marBottom w:val="0"/>
          <w:divBdr>
            <w:top w:val="none" w:sz="0" w:space="0" w:color="auto"/>
            <w:left w:val="none" w:sz="0" w:space="0" w:color="auto"/>
            <w:bottom w:val="none" w:sz="0" w:space="0" w:color="auto"/>
            <w:right w:val="none" w:sz="0" w:space="0" w:color="auto"/>
          </w:divBdr>
        </w:div>
        <w:div w:id="484124693">
          <w:marLeft w:val="640"/>
          <w:marRight w:val="0"/>
          <w:marTop w:val="0"/>
          <w:marBottom w:val="0"/>
          <w:divBdr>
            <w:top w:val="none" w:sz="0" w:space="0" w:color="auto"/>
            <w:left w:val="none" w:sz="0" w:space="0" w:color="auto"/>
            <w:bottom w:val="none" w:sz="0" w:space="0" w:color="auto"/>
            <w:right w:val="none" w:sz="0" w:space="0" w:color="auto"/>
          </w:divBdr>
        </w:div>
        <w:div w:id="559563220">
          <w:marLeft w:val="640"/>
          <w:marRight w:val="0"/>
          <w:marTop w:val="0"/>
          <w:marBottom w:val="0"/>
          <w:divBdr>
            <w:top w:val="none" w:sz="0" w:space="0" w:color="auto"/>
            <w:left w:val="none" w:sz="0" w:space="0" w:color="auto"/>
            <w:bottom w:val="none" w:sz="0" w:space="0" w:color="auto"/>
            <w:right w:val="none" w:sz="0" w:space="0" w:color="auto"/>
          </w:divBdr>
        </w:div>
        <w:div w:id="572737051">
          <w:marLeft w:val="640"/>
          <w:marRight w:val="0"/>
          <w:marTop w:val="0"/>
          <w:marBottom w:val="0"/>
          <w:divBdr>
            <w:top w:val="none" w:sz="0" w:space="0" w:color="auto"/>
            <w:left w:val="none" w:sz="0" w:space="0" w:color="auto"/>
            <w:bottom w:val="none" w:sz="0" w:space="0" w:color="auto"/>
            <w:right w:val="none" w:sz="0" w:space="0" w:color="auto"/>
          </w:divBdr>
        </w:div>
        <w:div w:id="587813083">
          <w:marLeft w:val="640"/>
          <w:marRight w:val="0"/>
          <w:marTop w:val="0"/>
          <w:marBottom w:val="0"/>
          <w:divBdr>
            <w:top w:val="none" w:sz="0" w:space="0" w:color="auto"/>
            <w:left w:val="none" w:sz="0" w:space="0" w:color="auto"/>
            <w:bottom w:val="none" w:sz="0" w:space="0" w:color="auto"/>
            <w:right w:val="none" w:sz="0" w:space="0" w:color="auto"/>
          </w:divBdr>
        </w:div>
        <w:div w:id="595941898">
          <w:marLeft w:val="640"/>
          <w:marRight w:val="0"/>
          <w:marTop w:val="0"/>
          <w:marBottom w:val="0"/>
          <w:divBdr>
            <w:top w:val="none" w:sz="0" w:space="0" w:color="auto"/>
            <w:left w:val="none" w:sz="0" w:space="0" w:color="auto"/>
            <w:bottom w:val="none" w:sz="0" w:space="0" w:color="auto"/>
            <w:right w:val="none" w:sz="0" w:space="0" w:color="auto"/>
          </w:divBdr>
        </w:div>
        <w:div w:id="626664498">
          <w:marLeft w:val="640"/>
          <w:marRight w:val="0"/>
          <w:marTop w:val="0"/>
          <w:marBottom w:val="0"/>
          <w:divBdr>
            <w:top w:val="none" w:sz="0" w:space="0" w:color="auto"/>
            <w:left w:val="none" w:sz="0" w:space="0" w:color="auto"/>
            <w:bottom w:val="none" w:sz="0" w:space="0" w:color="auto"/>
            <w:right w:val="none" w:sz="0" w:space="0" w:color="auto"/>
          </w:divBdr>
        </w:div>
        <w:div w:id="667906629">
          <w:marLeft w:val="640"/>
          <w:marRight w:val="0"/>
          <w:marTop w:val="0"/>
          <w:marBottom w:val="0"/>
          <w:divBdr>
            <w:top w:val="none" w:sz="0" w:space="0" w:color="auto"/>
            <w:left w:val="none" w:sz="0" w:space="0" w:color="auto"/>
            <w:bottom w:val="none" w:sz="0" w:space="0" w:color="auto"/>
            <w:right w:val="none" w:sz="0" w:space="0" w:color="auto"/>
          </w:divBdr>
        </w:div>
        <w:div w:id="676689894">
          <w:marLeft w:val="640"/>
          <w:marRight w:val="0"/>
          <w:marTop w:val="0"/>
          <w:marBottom w:val="0"/>
          <w:divBdr>
            <w:top w:val="none" w:sz="0" w:space="0" w:color="auto"/>
            <w:left w:val="none" w:sz="0" w:space="0" w:color="auto"/>
            <w:bottom w:val="none" w:sz="0" w:space="0" w:color="auto"/>
            <w:right w:val="none" w:sz="0" w:space="0" w:color="auto"/>
          </w:divBdr>
        </w:div>
        <w:div w:id="682170466">
          <w:marLeft w:val="640"/>
          <w:marRight w:val="0"/>
          <w:marTop w:val="0"/>
          <w:marBottom w:val="0"/>
          <w:divBdr>
            <w:top w:val="none" w:sz="0" w:space="0" w:color="auto"/>
            <w:left w:val="none" w:sz="0" w:space="0" w:color="auto"/>
            <w:bottom w:val="none" w:sz="0" w:space="0" w:color="auto"/>
            <w:right w:val="none" w:sz="0" w:space="0" w:color="auto"/>
          </w:divBdr>
        </w:div>
        <w:div w:id="706371973">
          <w:marLeft w:val="640"/>
          <w:marRight w:val="0"/>
          <w:marTop w:val="0"/>
          <w:marBottom w:val="0"/>
          <w:divBdr>
            <w:top w:val="none" w:sz="0" w:space="0" w:color="auto"/>
            <w:left w:val="none" w:sz="0" w:space="0" w:color="auto"/>
            <w:bottom w:val="none" w:sz="0" w:space="0" w:color="auto"/>
            <w:right w:val="none" w:sz="0" w:space="0" w:color="auto"/>
          </w:divBdr>
        </w:div>
        <w:div w:id="833567989">
          <w:marLeft w:val="640"/>
          <w:marRight w:val="0"/>
          <w:marTop w:val="0"/>
          <w:marBottom w:val="0"/>
          <w:divBdr>
            <w:top w:val="none" w:sz="0" w:space="0" w:color="auto"/>
            <w:left w:val="none" w:sz="0" w:space="0" w:color="auto"/>
            <w:bottom w:val="none" w:sz="0" w:space="0" w:color="auto"/>
            <w:right w:val="none" w:sz="0" w:space="0" w:color="auto"/>
          </w:divBdr>
        </w:div>
        <w:div w:id="836506650">
          <w:marLeft w:val="640"/>
          <w:marRight w:val="0"/>
          <w:marTop w:val="0"/>
          <w:marBottom w:val="0"/>
          <w:divBdr>
            <w:top w:val="none" w:sz="0" w:space="0" w:color="auto"/>
            <w:left w:val="none" w:sz="0" w:space="0" w:color="auto"/>
            <w:bottom w:val="none" w:sz="0" w:space="0" w:color="auto"/>
            <w:right w:val="none" w:sz="0" w:space="0" w:color="auto"/>
          </w:divBdr>
        </w:div>
        <w:div w:id="839202929">
          <w:marLeft w:val="640"/>
          <w:marRight w:val="0"/>
          <w:marTop w:val="0"/>
          <w:marBottom w:val="0"/>
          <w:divBdr>
            <w:top w:val="none" w:sz="0" w:space="0" w:color="auto"/>
            <w:left w:val="none" w:sz="0" w:space="0" w:color="auto"/>
            <w:bottom w:val="none" w:sz="0" w:space="0" w:color="auto"/>
            <w:right w:val="none" w:sz="0" w:space="0" w:color="auto"/>
          </w:divBdr>
        </w:div>
        <w:div w:id="870538198">
          <w:marLeft w:val="640"/>
          <w:marRight w:val="0"/>
          <w:marTop w:val="0"/>
          <w:marBottom w:val="0"/>
          <w:divBdr>
            <w:top w:val="none" w:sz="0" w:space="0" w:color="auto"/>
            <w:left w:val="none" w:sz="0" w:space="0" w:color="auto"/>
            <w:bottom w:val="none" w:sz="0" w:space="0" w:color="auto"/>
            <w:right w:val="none" w:sz="0" w:space="0" w:color="auto"/>
          </w:divBdr>
        </w:div>
        <w:div w:id="873811635">
          <w:marLeft w:val="640"/>
          <w:marRight w:val="0"/>
          <w:marTop w:val="0"/>
          <w:marBottom w:val="0"/>
          <w:divBdr>
            <w:top w:val="none" w:sz="0" w:space="0" w:color="auto"/>
            <w:left w:val="none" w:sz="0" w:space="0" w:color="auto"/>
            <w:bottom w:val="none" w:sz="0" w:space="0" w:color="auto"/>
            <w:right w:val="none" w:sz="0" w:space="0" w:color="auto"/>
          </w:divBdr>
        </w:div>
        <w:div w:id="895628459">
          <w:marLeft w:val="640"/>
          <w:marRight w:val="0"/>
          <w:marTop w:val="0"/>
          <w:marBottom w:val="0"/>
          <w:divBdr>
            <w:top w:val="none" w:sz="0" w:space="0" w:color="auto"/>
            <w:left w:val="none" w:sz="0" w:space="0" w:color="auto"/>
            <w:bottom w:val="none" w:sz="0" w:space="0" w:color="auto"/>
            <w:right w:val="none" w:sz="0" w:space="0" w:color="auto"/>
          </w:divBdr>
        </w:div>
        <w:div w:id="907879721">
          <w:marLeft w:val="640"/>
          <w:marRight w:val="0"/>
          <w:marTop w:val="0"/>
          <w:marBottom w:val="0"/>
          <w:divBdr>
            <w:top w:val="none" w:sz="0" w:space="0" w:color="auto"/>
            <w:left w:val="none" w:sz="0" w:space="0" w:color="auto"/>
            <w:bottom w:val="none" w:sz="0" w:space="0" w:color="auto"/>
            <w:right w:val="none" w:sz="0" w:space="0" w:color="auto"/>
          </w:divBdr>
        </w:div>
        <w:div w:id="977153590">
          <w:marLeft w:val="640"/>
          <w:marRight w:val="0"/>
          <w:marTop w:val="0"/>
          <w:marBottom w:val="0"/>
          <w:divBdr>
            <w:top w:val="none" w:sz="0" w:space="0" w:color="auto"/>
            <w:left w:val="none" w:sz="0" w:space="0" w:color="auto"/>
            <w:bottom w:val="none" w:sz="0" w:space="0" w:color="auto"/>
            <w:right w:val="none" w:sz="0" w:space="0" w:color="auto"/>
          </w:divBdr>
        </w:div>
        <w:div w:id="986057112">
          <w:marLeft w:val="640"/>
          <w:marRight w:val="0"/>
          <w:marTop w:val="0"/>
          <w:marBottom w:val="0"/>
          <w:divBdr>
            <w:top w:val="none" w:sz="0" w:space="0" w:color="auto"/>
            <w:left w:val="none" w:sz="0" w:space="0" w:color="auto"/>
            <w:bottom w:val="none" w:sz="0" w:space="0" w:color="auto"/>
            <w:right w:val="none" w:sz="0" w:space="0" w:color="auto"/>
          </w:divBdr>
        </w:div>
        <w:div w:id="1025398672">
          <w:marLeft w:val="640"/>
          <w:marRight w:val="0"/>
          <w:marTop w:val="0"/>
          <w:marBottom w:val="0"/>
          <w:divBdr>
            <w:top w:val="none" w:sz="0" w:space="0" w:color="auto"/>
            <w:left w:val="none" w:sz="0" w:space="0" w:color="auto"/>
            <w:bottom w:val="none" w:sz="0" w:space="0" w:color="auto"/>
            <w:right w:val="none" w:sz="0" w:space="0" w:color="auto"/>
          </w:divBdr>
        </w:div>
        <w:div w:id="1052538469">
          <w:marLeft w:val="640"/>
          <w:marRight w:val="0"/>
          <w:marTop w:val="0"/>
          <w:marBottom w:val="0"/>
          <w:divBdr>
            <w:top w:val="none" w:sz="0" w:space="0" w:color="auto"/>
            <w:left w:val="none" w:sz="0" w:space="0" w:color="auto"/>
            <w:bottom w:val="none" w:sz="0" w:space="0" w:color="auto"/>
            <w:right w:val="none" w:sz="0" w:space="0" w:color="auto"/>
          </w:divBdr>
        </w:div>
        <w:div w:id="1052844705">
          <w:marLeft w:val="640"/>
          <w:marRight w:val="0"/>
          <w:marTop w:val="0"/>
          <w:marBottom w:val="0"/>
          <w:divBdr>
            <w:top w:val="none" w:sz="0" w:space="0" w:color="auto"/>
            <w:left w:val="none" w:sz="0" w:space="0" w:color="auto"/>
            <w:bottom w:val="none" w:sz="0" w:space="0" w:color="auto"/>
            <w:right w:val="none" w:sz="0" w:space="0" w:color="auto"/>
          </w:divBdr>
        </w:div>
        <w:div w:id="1063984433">
          <w:marLeft w:val="640"/>
          <w:marRight w:val="0"/>
          <w:marTop w:val="0"/>
          <w:marBottom w:val="0"/>
          <w:divBdr>
            <w:top w:val="none" w:sz="0" w:space="0" w:color="auto"/>
            <w:left w:val="none" w:sz="0" w:space="0" w:color="auto"/>
            <w:bottom w:val="none" w:sz="0" w:space="0" w:color="auto"/>
            <w:right w:val="none" w:sz="0" w:space="0" w:color="auto"/>
          </w:divBdr>
        </w:div>
        <w:div w:id="1064599033">
          <w:marLeft w:val="640"/>
          <w:marRight w:val="0"/>
          <w:marTop w:val="0"/>
          <w:marBottom w:val="0"/>
          <w:divBdr>
            <w:top w:val="none" w:sz="0" w:space="0" w:color="auto"/>
            <w:left w:val="none" w:sz="0" w:space="0" w:color="auto"/>
            <w:bottom w:val="none" w:sz="0" w:space="0" w:color="auto"/>
            <w:right w:val="none" w:sz="0" w:space="0" w:color="auto"/>
          </w:divBdr>
        </w:div>
        <w:div w:id="1105923872">
          <w:marLeft w:val="640"/>
          <w:marRight w:val="0"/>
          <w:marTop w:val="0"/>
          <w:marBottom w:val="0"/>
          <w:divBdr>
            <w:top w:val="none" w:sz="0" w:space="0" w:color="auto"/>
            <w:left w:val="none" w:sz="0" w:space="0" w:color="auto"/>
            <w:bottom w:val="none" w:sz="0" w:space="0" w:color="auto"/>
            <w:right w:val="none" w:sz="0" w:space="0" w:color="auto"/>
          </w:divBdr>
        </w:div>
        <w:div w:id="1115096988">
          <w:marLeft w:val="640"/>
          <w:marRight w:val="0"/>
          <w:marTop w:val="0"/>
          <w:marBottom w:val="0"/>
          <w:divBdr>
            <w:top w:val="none" w:sz="0" w:space="0" w:color="auto"/>
            <w:left w:val="none" w:sz="0" w:space="0" w:color="auto"/>
            <w:bottom w:val="none" w:sz="0" w:space="0" w:color="auto"/>
            <w:right w:val="none" w:sz="0" w:space="0" w:color="auto"/>
          </w:divBdr>
        </w:div>
        <w:div w:id="1118525309">
          <w:marLeft w:val="640"/>
          <w:marRight w:val="0"/>
          <w:marTop w:val="0"/>
          <w:marBottom w:val="0"/>
          <w:divBdr>
            <w:top w:val="none" w:sz="0" w:space="0" w:color="auto"/>
            <w:left w:val="none" w:sz="0" w:space="0" w:color="auto"/>
            <w:bottom w:val="none" w:sz="0" w:space="0" w:color="auto"/>
            <w:right w:val="none" w:sz="0" w:space="0" w:color="auto"/>
          </w:divBdr>
        </w:div>
        <w:div w:id="1135948426">
          <w:marLeft w:val="640"/>
          <w:marRight w:val="0"/>
          <w:marTop w:val="0"/>
          <w:marBottom w:val="0"/>
          <w:divBdr>
            <w:top w:val="none" w:sz="0" w:space="0" w:color="auto"/>
            <w:left w:val="none" w:sz="0" w:space="0" w:color="auto"/>
            <w:bottom w:val="none" w:sz="0" w:space="0" w:color="auto"/>
            <w:right w:val="none" w:sz="0" w:space="0" w:color="auto"/>
          </w:divBdr>
        </w:div>
        <w:div w:id="1166361924">
          <w:marLeft w:val="640"/>
          <w:marRight w:val="0"/>
          <w:marTop w:val="0"/>
          <w:marBottom w:val="0"/>
          <w:divBdr>
            <w:top w:val="none" w:sz="0" w:space="0" w:color="auto"/>
            <w:left w:val="none" w:sz="0" w:space="0" w:color="auto"/>
            <w:bottom w:val="none" w:sz="0" w:space="0" w:color="auto"/>
            <w:right w:val="none" w:sz="0" w:space="0" w:color="auto"/>
          </w:divBdr>
        </w:div>
        <w:div w:id="1179857919">
          <w:marLeft w:val="640"/>
          <w:marRight w:val="0"/>
          <w:marTop w:val="0"/>
          <w:marBottom w:val="0"/>
          <w:divBdr>
            <w:top w:val="none" w:sz="0" w:space="0" w:color="auto"/>
            <w:left w:val="none" w:sz="0" w:space="0" w:color="auto"/>
            <w:bottom w:val="none" w:sz="0" w:space="0" w:color="auto"/>
            <w:right w:val="none" w:sz="0" w:space="0" w:color="auto"/>
          </w:divBdr>
        </w:div>
        <w:div w:id="1205828121">
          <w:marLeft w:val="640"/>
          <w:marRight w:val="0"/>
          <w:marTop w:val="0"/>
          <w:marBottom w:val="0"/>
          <w:divBdr>
            <w:top w:val="none" w:sz="0" w:space="0" w:color="auto"/>
            <w:left w:val="none" w:sz="0" w:space="0" w:color="auto"/>
            <w:bottom w:val="none" w:sz="0" w:space="0" w:color="auto"/>
            <w:right w:val="none" w:sz="0" w:space="0" w:color="auto"/>
          </w:divBdr>
        </w:div>
        <w:div w:id="1262031661">
          <w:marLeft w:val="640"/>
          <w:marRight w:val="0"/>
          <w:marTop w:val="0"/>
          <w:marBottom w:val="0"/>
          <w:divBdr>
            <w:top w:val="none" w:sz="0" w:space="0" w:color="auto"/>
            <w:left w:val="none" w:sz="0" w:space="0" w:color="auto"/>
            <w:bottom w:val="none" w:sz="0" w:space="0" w:color="auto"/>
            <w:right w:val="none" w:sz="0" w:space="0" w:color="auto"/>
          </w:divBdr>
        </w:div>
        <w:div w:id="1277567386">
          <w:marLeft w:val="640"/>
          <w:marRight w:val="0"/>
          <w:marTop w:val="0"/>
          <w:marBottom w:val="0"/>
          <w:divBdr>
            <w:top w:val="none" w:sz="0" w:space="0" w:color="auto"/>
            <w:left w:val="none" w:sz="0" w:space="0" w:color="auto"/>
            <w:bottom w:val="none" w:sz="0" w:space="0" w:color="auto"/>
            <w:right w:val="none" w:sz="0" w:space="0" w:color="auto"/>
          </w:divBdr>
        </w:div>
        <w:div w:id="1360280521">
          <w:marLeft w:val="640"/>
          <w:marRight w:val="0"/>
          <w:marTop w:val="0"/>
          <w:marBottom w:val="0"/>
          <w:divBdr>
            <w:top w:val="none" w:sz="0" w:space="0" w:color="auto"/>
            <w:left w:val="none" w:sz="0" w:space="0" w:color="auto"/>
            <w:bottom w:val="none" w:sz="0" w:space="0" w:color="auto"/>
            <w:right w:val="none" w:sz="0" w:space="0" w:color="auto"/>
          </w:divBdr>
        </w:div>
        <w:div w:id="1388066427">
          <w:marLeft w:val="640"/>
          <w:marRight w:val="0"/>
          <w:marTop w:val="0"/>
          <w:marBottom w:val="0"/>
          <w:divBdr>
            <w:top w:val="none" w:sz="0" w:space="0" w:color="auto"/>
            <w:left w:val="none" w:sz="0" w:space="0" w:color="auto"/>
            <w:bottom w:val="none" w:sz="0" w:space="0" w:color="auto"/>
            <w:right w:val="none" w:sz="0" w:space="0" w:color="auto"/>
          </w:divBdr>
        </w:div>
        <w:div w:id="1402098520">
          <w:marLeft w:val="640"/>
          <w:marRight w:val="0"/>
          <w:marTop w:val="0"/>
          <w:marBottom w:val="0"/>
          <w:divBdr>
            <w:top w:val="none" w:sz="0" w:space="0" w:color="auto"/>
            <w:left w:val="none" w:sz="0" w:space="0" w:color="auto"/>
            <w:bottom w:val="none" w:sz="0" w:space="0" w:color="auto"/>
            <w:right w:val="none" w:sz="0" w:space="0" w:color="auto"/>
          </w:divBdr>
        </w:div>
        <w:div w:id="1412045921">
          <w:marLeft w:val="640"/>
          <w:marRight w:val="0"/>
          <w:marTop w:val="0"/>
          <w:marBottom w:val="0"/>
          <w:divBdr>
            <w:top w:val="none" w:sz="0" w:space="0" w:color="auto"/>
            <w:left w:val="none" w:sz="0" w:space="0" w:color="auto"/>
            <w:bottom w:val="none" w:sz="0" w:space="0" w:color="auto"/>
            <w:right w:val="none" w:sz="0" w:space="0" w:color="auto"/>
          </w:divBdr>
        </w:div>
        <w:div w:id="1415861243">
          <w:marLeft w:val="640"/>
          <w:marRight w:val="0"/>
          <w:marTop w:val="0"/>
          <w:marBottom w:val="0"/>
          <w:divBdr>
            <w:top w:val="none" w:sz="0" w:space="0" w:color="auto"/>
            <w:left w:val="none" w:sz="0" w:space="0" w:color="auto"/>
            <w:bottom w:val="none" w:sz="0" w:space="0" w:color="auto"/>
            <w:right w:val="none" w:sz="0" w:space="0" w:color="auto"/>
          </w:divBdr>
        </w:div>
        <w:div w:id="1503931865">
          <w:marLeft w:val="640"/>
          <w:marRight w:val="0"/>
          <w:marTop w:val="0"/>
          <w:marBottom w:val="0"/>
          <w:divBdr>
            <w:top w:val="none" w:sz="0" w:space="0" w:color="auto"/>
            <w:left w:val="none" w:sz="0" w:space="0" w:color="auto"/>
            <w:bottom w:val="none" w:sz="0" w:space="0" w:color="auto"/>
            <w:right w:val="none" w:sz="0" w:space="0" w:color="auto"/>
          </w:divBdr>
        </w:div>
        <w:div w:id="1557201934">
          <w:marLeft w:val="640"/>
          <w:marRight w:val="0"/>
          <w:marTop w:val="0"/>
          <w:marBottom w:val="0"/>
          <w:divBdr>
            <w:top w:val="none" w:sz="0" w:space="0" w:color="auto"/>
            <w:left w:val="none" w:sz="0" w:space="0" w:color="auto"/>
            <w:bottom w:val="none" w:sz="0" w:space="0" w:color="auto"/>
            <w:right w:val="none" w:sz="0" w:space="0" w:color="auto"/>
          </w:divBdr>
        </w:div>
        <w:div w:id="1560897124">
          <w:marLeft w:val="640"/>
          <w:marRight w:val="0"/>
          <w:marTop w:val="0"/>
          <w:marBottom w:val="0"/>
          <w:divBdr>
            <w:top w:val="none" w:sz="0" w:space="0" w:color="auto"/>
            <w:left w:val="none" w:sz="0" w:space="0" w:color="auto"/>
            <w:bottom w:val="none" w:sz="0" w:space="0" w:color="auto"/>
            <w:right w:val="none" w:sz="0" w:space="0" w:color="auto"/>
          </w:divBdr>
        </w:div>
        <w:div w:id="1582372365">
          <w:marLeft w:val="640"/>
          <w:marRight w:val="0"/>
          <w:marTop w:val="0"/>
          <w:marBottom w:val="0"/>
          <w:divBdr>
            <w:top w:val="none" w:sz="0" w:space="0" w:color="auto"/>
            <w:left w:val="none" w:sz="0" w:space="0" w:color="auto"/>
            <w:bottom w:val="none" w:sz="0" w:space="0" w:color="auto"/>
            <w:right w:val="none" w:sz="0" w:space="0" w:color="auto"/>
          </w:divBdr>
        </w:div>
        <w:div w:id="1596788340">
          <w:marLeft w:val="640"/>
          <w:marRight w:val="0"/>
          <w:marTop w:val="0"/>
          <w:marBottom w:val="0"/>
          <w:divBdr>
            <w:top w:val="none" w:sz="0" w:space="0" w:color="auto"/>
            <w:left w:val="none" w:sz="0" w:space="0" w:color="auto"/>
            <w:bottom w:val="none" w:sz="0" w:space="0" w:color="auto"/>
            <w:right w:val="none" w:sz="0" w:space="0" w:color="auto"/>
          </w:divBdr>
        </w:div>
        <w:div w:id="1607733602">
          <w:marLeft w:val="640"/>
          <w:marRight w:val="0"/>
          <w:marTop w:val="0"/>
          <w:marBottom w:val="0"/>
          <w:divBdr>
            <w:top w:val="none" w:sz="0" w:space="0" w:color="auto"/>
            <w:left w:val="none" w:sz="0" w:space="0" w:color="auto"/>
            <w:bottom w:val="none" w:sz="0" w:space="0" w:color="auto"/>
            <w:right w:val="none" w:sz="0" w:space="0" w:color="auto"/>
          </w:divBdr>
        </w:div>
        <w:div w:id="1644850899">
          <w:marLeft w:val="640"/>
          <w:marRight w:val="0"/>
          <w:marTop w:val="0"/>
          <w:marBottom w:val="0"/>
          <w:divBdr>
            <w:top w:val="none" w:sz="0" w:space="0" w:color="auto"/>
            <w:left w:val="none" w:sz="0" w:space="0" w:color="auto"/>
            <w:bottom w:val="none" w:sz="0" w:space="0" w:color="auto"/>
            <w:right w:val="none" w:sz="0" w:space="0" w:color="auto"/>
          </w:divBdr>
        </w:div>
        <w:div w:id="1656645559">
          <w:marLeft w:val="640"/>
          <w:marRight w:val="0"/>
          <w:marTop w:val="0"/>
          <w:marBottom w:val="0"/>
          <w:divBdr>
            <w:top w:val="none" w:sz="0" w:space="0" w:color="auto"/>
            <w:left w:val="none" w:sz="0" w:space="0" w:color="auto"/>
            <w:bottom w:val="none" w:sz="0" w:space="0" w:color="auto"/>
            <w:right w:val="none" w:sz="0" w:space="0" w:color="auto"/>
          </w:divBdr>
        </w:div>
        <w:div w:id="1672292019">
          <w:marLeft w:val="640"/>
          <w:marRight w:val="0"/>
          <w:marTop w:val="0"/>
          <w:marBottom w:val="0"/>
          <w:divBdr>
            <w:top w:val="none" w:sz="0" w:space="0" w:color="auto"/>
            <w:left w:val="none" w:sz="0" w:space="0" w:color="auto"/>
            <w:bottom w:val="none" w:sz="0" w:space="0" w:color="auto"/>
            <w:right w:val="none" w:sz="0" w:space="0" w:color="auto"/>
          </w:divBdr>
        </w:div>
        <w:div w:id="1681397023">
          <w:marLeft w:val="640"/>
          <w:marRight w:val="0"/>
          <w:marTop w:val="0"/>
          <w:marBottom w:val="0"/>
          <w:divBdr>
            <w:top w:val="none" w:sz="0" w:space="0" w:color="auto"/>
            <w:left w:val="none" w:sz="0" w:space="0" w:color="auto"/>
            <w:bottom w:val="none" w:sz="0" w:space="0" w:color="auto"/>
            <w:right w:val="none" w:sz="0" w:space="0" w:color="auto"/>
          </w:divBdr>
        </w:div>
        <w:div w:id="1683047148">
          <w:marLeft w:val="640"/>
          <w:marRight w:val="0"/>
          <w:marTop w:val="0"/>
          <w:marBottom w:val="0"/>
          <w:divBdr>
            <w:top w:val="none" w:sz="0" w:space="0" w:color="auto"/>
            <w:left w:val="none" w:sz="0" w:space="0" w:color="auto"/>
            <w:bottom w:val="none" w:sz="0" w:space="0" w:color="auto"/>
            <w:right w:val="none" w:sz="0" w:space="0" w:color="auto"/>
          </w:divBdr>
        </w:div>
        <w:div w:id="1704817905">
          <w:marLeft w:val="640"/>
          <w:marRight w:val="0"/>
          <w:marTop w:val="0"/>
          <w:marBottom w:val="0"/>
          <w:divBdr>
            <w:top w:val="none" w:sz="0" w:space="0" w:color="auto"/>
            <w:left w:val="none" w:sz="0" w:space="0" w:color="auto"/>
            <w:bottom w:val="none" w:sz="0" w:space="0" w:color="auto"/>
            <w:right w:val="none" w:sz="0" w:space="0" w:color="auto"/>
          </w:divBdr>
        </w:div>
        <w:div w:id="1761022253">
          <w:marLeft w:val="640"/>
          <w:marRight w:val="0"/>
          <w:marTop w:val="0"/>
          <w:marBottom w:val="0"/>
          <w:divBdr>
            <w:top w:val="none" w:sz="0" w:space="0" w:color="auto"/>
            <w:left w:val="none" w:sz="0" w:space="0" w:color="auto"/>
            <w:bottom w:val="none" w:sz="0" w:space="0" w:color="auto"/>
            <w:right w:val="none" w:sz="0" w:space="0" w:color="auto"/>
          </w:divBdr>
        </w:div>
        <w:div w:id="1765491127">
          <w:marLeft w:val="640"/>
          <w:marRight w:val="0"/>
          <w:marTop w:val="0"/>
          <w:marBottom w:val="0"/>
          <w:divBdr>
            <w:top w:val="none" w:sz="0" w:space="0" w:color="auto"/>
            <w:left w:val="none" w:sz="0" w:space="0" w:color="auto"/>
            <w:bottom w:val="none" w:sz="0" w:space="0" w:color="auto"/>
            <w:right w:val="none" w:sz="0" w:space="0" w:color="auto"/>
          </w:divBdr>
        </w:div>
        <w:div w:id="1772358501">
          <w:marLeft w:val="640"/>
          <w:marRight w:val="0"/>
          <w:marTop w:val="0"/>
          <w:marBottom w:val="0"/>
          <w:divBdr>
            <w:top w:val="none" w:sz="0" w:space="0" w:color="auto"/>
            <w:left w:val="none" w:sz="0" w:space="0" w:color="auto"/>
            <w:bottom w:val="none" w:sz="0" w:space="0" w:color="auto"/>
            <w:right w:val="none" w:sz="0" w:space="0" w:color="auto"/>
          </w:divBdr>
        </w:div>
        <w:div w:id="1784884749">
          <w:marLeft w:val="640"/>
          <w:marRight w:val="0"/>
          <w:marTop w:val="0"/>
          <w:marBottom w:val="0"/>
          <w:divBdr>
            <w:top w:val="none" w:sz="0" w:space="0" w:color="auto"/>
            <w:left w:val="none" w:sz="0" w:space="0" w:color="auto"/>
            <w:bottom w:val="none" w:sz="0" w:space="0" w:color="auto"/>
            <w:right w:val="none" w:sz="0" w:space="0" w:color="auto"/>
          </w:divBdr>
        </w:div>
        <w:div w:id="1786844792">
          <w:marLeft w:val="640"/>
          <w:marRight w:val="0"/>
          <w:marTop w:val="0"/>
          <w:marBottom w:val="0"/>
          <w:divBdr>
            <w:top w:val="none" w:sz="0" w:space="0" w:color="auto"/>
            <w:left w:val="none" w:sz="0" w:space="0" w:color="auto"/>
            <w:bottom w:val="none" w:sz="0" w:space="0" w:color="auto"/>
            <w:right w:val="none" w:sz="0" w:space="0" w:color="auto"/>
          </w:divBdr>
        </w:div>
        <w:div w:id="1862282155">
          <w:marLeft w:val="640"/>
          <w:marRight w:val="0"/>
          <w:marTop w:val="0"/>
          <w:marBottom w:val="0"/>
          <w:divBdr>
            <w:top w:val="none" w:sz="0" w:space="0" w:color="auto"/>
            <w:left w:val="none" w:sz="0" w:space="0" w:color="auto"/>
            <w:bottom w:val="none" w:sz="0" w:space="0" w:color="auto"/>
            <w:right w:val="none" w:sz="0" w:space="0" w:color="auto"/>
          </w:divBdr>
        </w:div>
        <w:div w:id="1866747907">
          <w:marLeft w:val="640"/>
          <w:marRight w:val="0"/>
          <w:marTop w:val="0"/>
          <w:marBottom w:val="0"/>
          <w:divBdr>
            <w:top w:val="none" w:sz="0" w:space="0" w:color="auto"/>
            <w:left w:val="none" w:sz="0" w:space="0" w:color="auto"/>
            <w:bottom w:val="none" w:sz="0" w:space="0" w:color="auto"/>
            <w:right w:val="none" w:sz="0" w:space="0" w:color="auto"/>
          </w:divBdr>
        </w:div>
        <w:div w:id="1918595105">
          <w:marLeft w:val="640"/>
          <w:marRight w:val="0"/>
          <w:marTop w:val="0"/>
          <w:marBottom w:val="0"/>
          <w:divBdr>
            <w:top w:val="none" w:sz="0" w:space="0" w:color="auto"/>
            <w:left w:val="none" w:sz="0" w:space="0" w:color="auto"/>
            <w:bottom w:val="none" w:sz="0" w:space="0" w:color="auto"/>
            <w:right w:val="none" w:sz="0" w:space="0" w:color="auto"/>
          </w:divBdr>
        </w:div>
        <w:div w:id="1925723418">
          <w:marLeft w:val="640"/>
          <w:marRight w:val="0"/>
          <w:marTop w:val="0"/>
          <w:marBottom w:val="0"/>
          <w:divBdr>
            <w:top w:val="none" w:sz="0" w:space="0" w:color="auto"/>
            <w:left w:val="none" w:sz="0" w:space="0" w:color="auto"/>
            <w:bottom w:val="none" w:sz="0" w:space="0" w:color="auto"/>
            <w:right w:val="none" w:sz="0" w:space="0" w:color="auto"/>
          </w:divBdr>
        </w:div>
        <w:div w:id="2019887874">
          <w:marLeft w:val="640"/>
          <w:marRight w:val="0"/>
          <w:marTop w:val="0"/>
          <w:marBottom w:val="0"/>
          <w:divBdr>
            <w:top w:val="none" w:sz="0" w:space="0" w:color="auto"/>
            <w:left w:val="none" w:sz="0" w:space="0" w:color="auto"/>
            <w:bottom w:val="none" w:sz="0" w:space="0" w:color="auto"/>
            <w:right w:val="none" w:sz="0" w:space="0" w:color="auto"/>
          </w:divBdr>
        </w:div>
        <w:div w:id="2028368327">
          <w:marLeft w:val="640"/>
          <w:marRight w:val="0"/>
          <w:marTop w:val="0"/>
          <w:marBottom w:val="0"/>
          <w:divBdr>
            <w:top w:val="none" w:sz="0" w:space="0" w:color="auto"/>
            <w:left w:val="none" w:sz="0" w:space="0" w:color="auto"/>
            <w:bottom w:val="none" w:sz="0" w:space="0" w:color="auto"/>
            <w:right w:val="none" w:sz="0" w:space="0" w:color="auto"/>
          </w:divBdr>
        </w:div>
        <w:div w:id="2041079921">
          <w:marLeft w:val="640"/>
          <w:marRight w:val="0"/>
          <w:marTop w:val="0"/>
          <w:marBottom w:val="0"/>
          <w:divBdr>
            <w:top w:val="none" w:sz="0" w:space="0" w:color="auto"/>
            <w:left w:val="none" w:sz="0" w:space="0" w:color="auto"/>
            <w:bottom w:val="none" w:sz="0" w:space="0" w:color="auto"/>
            <w:right w:val="none" w:sz="0" w:space="0" w:color="auto"/>
          </w:divBdr>
        </w:div>
        <w:div w:id="2047178459">
          <w:marLeft w:val="640"/>
          <w:marRight w:val="0"/>
          <w:marTop w:val="0"/>
          <w:marBottom w:val="0"/>
          <w:divBdr>
            <w:top w:val="none" w:sz="0" w:space="0" w:color="auto"/>
            <w:left w:val="none" w:sz="0" w:space="0" w:color="auto"/>
            <w:bottom w:val="none" w:sz="0" w:space="0" w:color="auto"/>
            <w:right w:val="none" w:sz="0" w:space="0" w:color="auto"/>
          </w:divBdr>
        </w:div>
        <w:div w:id="2052681274">
          <w:marLeft w:val="640"/>
          <w:marRight w:val="0"/>
          <w:marTop w:val="0"/>
          <w:marBottom w:val="0"/>
          <w:divBdr>
            <w:top w:val="none" w:sz="0" w:space="0" w:color="auto"/>
            <w:left w:val="none" w:sz="0" w:space="0" w:color="auto"/>
            <w:bottom w:val="none" w:sz="0" w:space="0" w:color="auto"/>
            <w:right w:val="none" w:sz="0" w:space="0" w:color="auto"/>
          </w:divBdr>
        </w:div>
        <w:div w:id="2055344833">
          <w:marLeft w:val="640"/>
          <w:marRight w:val="0"/>
          <w:marTop w:val="0"/>
          <w:marBottom w:val="0"/>
          <w:divBdr>
            <w:top w:val="none" w:sz="0" w:space="0" w:color="auto"/>
            <w:left w:val="none" w:sz="0" w:space="0" w:color="auto"/>
            <w:bottom w:val="none" w:sz="0" w:space="0" w:color="auto"/>
            <w:right w:val="none" w:sz="0" w:space="0" w:color="auto"/>
          </w:divBdr>
        </w:div>
        <w:div w:id="2078624105">
          <w:marLeft w:val="640"/>
          <w:marRight w:val="0"/>
          <w:marTop w:val="0"/>
          <w:marBottom w:val="0"/>
          <w:divBdr>
            <w:top w:val="none" w:sz="0" w:space="0" w:color="auto"/>
            <w:left w:val="none" w:sz="0" w:space="0" w:color="auto"/>
            <w:bottom w:val="none" w:sz="0" w:space="0" w:color="auto"/>
            <w:right w:val="none" w:sz="0" w:space="0" w:color="auto"/>
          </w:divBdr>
        </w:div>
        <w:div w:id="2080906403">
          <w:marLeft w:val="640"/>
          <w:marRight w:val="0"/>
          <w:marTop w:val="0"/>
          <w:marBottom w:val="0"/>
          <w:divBdr>
            <w:top w:val="none" w:sz="0" w:space="0" w:color="auto"/>
            <w:left w:val="none" w:sz="0" w:space="0" w:color="auto"/>
            <w:bottom w:val="none" w:sz="0" w:space="0" w:color="auto"/>
            <w:right w:val="none" w:sz="0" w:space="0" w:color="auto"/>
          </w:divBdr>
        </w:div>
        <w:div w:id="2081560809">
          <w:marLeft w:val="640"/>
          <w:marRight w:val="0"/>
          <w:marTop w:val="0"/>
          <w:marBottom w:val="0"/>
          <w:divBdr>
            <w:top w:val="none" w:sz="0" w:space="0" w:color="auto"/>
            <w:left w:val="none" w:sz="0" w:space="0" w:color="auto"/>
            <w:bottom w:val="none" w:sz="0" w:space="0" w:color="auto"/>
            <w:right w:val="none" w:sz="0" w:space="0" w:color="auto"/>
          </w:divBdr>
        </w:div>
        <w:div w:id="2104258849">
          <w:marLeft w:val="640"/>
          <w:marRight w:val="0"/>
          <w:marTop w:val="0"/>
          <w:marBottom w:val="0"/>
          <w:divBdr>
            <w:top w:val="none" w:sz="0" w:space="0" w:color="auto"/>
            <w:left w:val="none" w:sz="0" w:space="0" w:color="auto"/>
            <w:bottom w:val="none" w:sz="0" w:space="0" w:color="auto"/>
            <w:right w:val="none" w:sz="0" w:space="0" w:color="auto"/>
          </w:divBdr>
        </w:div>
        <w:div w:id="2129471282">
          <w:marLeft w:val="640"/>
          <w:marRight w:val="0"/>
          <w:marTop w:val="0"/>
          <w:marBottom w:val="0"/>
          <w:divBdr>
            <w:top w:val="none" w:sz="0" w:space="0" w:color="auto"/>
            <w:left w:val="none" w:sz="0" w:space="0" w:color="auto"/>
            <w:bottom w:val="none" w:sz="0" w:space="0" w:color="auto"/>
            <w:right w:val="none" w:sz="0" w:space="0" w:color="auto"/>
          </w:divBdr>
        </w:div>
        <w:div w:id="2140416219">
          <w:marLeft w:val="640"/>
          <w:marRight w:val="0"/>
          <w:marTop w:val="0"/>
          <w:marBottom w:val="0"/>
          <w:divBdr>
            <w:top w:val="none" w:sz="0" w:space="0" w:color="auto"/>
            <w:left w:val="none" w:sz="0" w:space="0" w:color="auto"/>
            <w:bottom w:val="none" w:sz="0" w:space="0" w:color="auto"/>
            <w:right w:val="none" w:sz="0" w:space="0" w:color="auto"/>
          </w:divBdr>
        </w:div>
      </w:divsChild>
    </w:div>
    <w:div w:id="889532442">
      <w:bodyDiv w:val="1"/>
      <w:marLeft w:val="0"/>
      <w:marRight w:val="0"/>
      <w:marTop w:val="0"/>
      <w:marBottom w:val="0"/>
      <w:divBdr>
        <w:top w:val="none" w:sz="0" w:space="0" w:color="auto"/>
        <w:left w:val="none" w:sz="0" w:space="0" w:color="auto"/>
        <w:bottom w:val="none" w:sz="0" w:space="0" w:color="auto"/>
        <w:right w:val="none" w:sz="0" w:space="0" w:color="auto"/>
      </w:divBdr>
      <w:divsChild>
        <w:div w:id="8873000">
          <w:marLeft w:val="640"/>
          <w:marRight w:val="0"/>
          <w:marTop w:val="0"/>
          <w:marBottom w:val="0"/>
          <w:divBdr>
            <w:top w:val="none" w:sz="0" w:space="0" w:color="auto"/>
            <w:left w:val="none" w:sz="0" w:space="0" w:color="auto"/>
            <w:bottom w:val="none" w:sz="0" w:space="0" w:color="auto"/>
            <w:right w:val="none" w:sz="0" w:space="0" w:color="auto"/>
          </w:divBdr>
        </w:div>
        <w:div w:id="45227750">
          <w:marLeft w:val="640"/>
          <w:marRight w:val="0"/>
          <w:marTop w:val="0"/>
          <w:marBottom w:val="0"/>
          <w:divBdr>
            <w:top w:val="none" w:sz="0" w:space="0" w:color="auto"/>
            <w:left w:val="none" w:sz="0" w:space="0" w:color="auto"/>
            <w:bottom w:val="none" w:sz="0" w:space="0" w:color="auto"/>
            <w:right w:val="none" w:sz="0" w:space="0" w:color="auto"/>
          </w:divBdr>
        </w:div>
        <w:div w:id="53091840">
          <w:marLeft w:val="640"/>
          <w:marRight w:val="0"/>
          <w:marTop w:val="0"/>
          <w:marBottom w:val="0"/>
          <w:divBdr>
            <w:top w:val="none" w:sz="0" w:space="0" w:color="auto"/>
            <w:left w:val="none" w:sz="0" w:space="0" w:color="auto"/>
            <w:bottom w:val="none" w:sz="0" w:space="0" w:color="auto"/>
            <w:right w:val="none" w:sz="0" w:space="0" w:color="auto"/>
          </w:divBdr>
        </w:div>
        <w:div w:id="81730115">
          <w:marLeft w:val="640"/>
          <w:marRight w:val="0"/>
          <w:marTop w:val="0"/>
          <w:marBottom w:val="0"/>
          <w:divBdr>
            <w:top w:val="none" w:sz="0" w:space="0" w:color="auto"/>
            <w:left w:val="none" w:sz="0" w:space="0" w:color="auto"/>
            <w:bottom w:val="none" w:sz="0" w:space="0" w:color="auto"/>
            <w:right w:val="none" w:sz="0" w:space="0" w:color="auto"/>
          </w:divBdr>
        </w:div>
        <w:div w:id="86997884">
          <w:marLeft w:val="640"/>
          <w:marRight w:val="0"/>
          <w:marTop w:val="0"/>
          <w:marBottom w:val="0"/>
          <w:divBdr>
            <w:top w:val="none" w:sz="0" w:space="0" w:color="auto"/>
            <w:left w:val="none" w:sz="0" w:space="0" w:color="auto"/>
            <w:bottom w:val="none" w:sz="0" w:space="0" w:color="auto"/>
            <w:right w:val="none" w:sz="0" w:space="0" w:color="auto"/>
          </w:divBdr>
        </w:div>
        <w:div w:id="100074514">
          <w:marLeft w:val="640"/>
          <w:marRight w:val="0"/>
          <w:marTop w:val="0"/>
          <w:marBottom w:val="0"/>
          <w:divBdr>
            <w:top w:val="none" w:sz="0" w:space="0" w:color="auto"/>
            <w:left w:val="none" w:sz="0" w:space="0" w:color="auto"/>
            <w:bottom w:val="none" w:sz="0" w:space="0" w:color="auto"/>
            <w:right w:val="none" w:sz="0" w:space="0" w:color="auto"/>
          </w:divBdr>
        </w:div>
        <w:div w:id="100729764">
          <w:marLeft w:val="640"/>
          <w:marRight w:val="0"/>
          <w:marTop w:val="0"/>
          <w:marBottom w:val="0"/>
          <w:divBdr>
            <w:top w:val="none" w:sz="0" w:space="0" w:color="auto"/>
            <w:left w:val="none" w:sz="0" w:space="0" w:color="auto"/>
            <w:bottom w:val="none" w:sz="0" w:space="0" w:color="auto"/>
            <w:right w:val="none" w:sz="0" w:space="0" w:color="auto"/>
          </w:divBdr>
        </w:div>
        <w:div w:id="106001124">
          <w:marLeft w:val="640"/>
          <w:marRight w:val="0"/>
          <w:marTop w:val="0"/>
          <w:marBottom w:val="0"/>
          <w:divBdr>
            <w:top w:val="none" w:sz="0" w:space="0" w:color="auto"/>
            <w:left w:val="none" w:sz="0" w:space="0" w:color="auto"/>
            <w:bottom w:val="none" w:sz="0" w:space="0" w:color="auto"/>
            <w:right w:val="none" w:sz="0" w:space="0" w:color="auto"/>
          </w:divBdr>
        </w:div>
        <w:div w:id="147286737">
          <w:marLeft w:val="640"/>
          <w:marRight w:val="0"/>
          <w:marTop w:val="0"/>
          <w:marBottom w:val="0"/>
          <w:divBdr>
            <w:top w:val="none" w:sz="0" w:space="0" w:color="auto"/>
            <w:left w:val="none" w:sz="0" w:space="0" w:color="auto"/>
            <w:bottom w:val="none" w:sz="0" w:space="0" w:color="auto"/>
            <w:right w:val="none" w:sz="0" w:space="0" w:color="auto"/>
          </w:divBdr>
        </w:div>
        <w:div w:id="160700462">
          <w:marLeft w:val="640"/>
          <w:marRight w:val="0"/>
          <w:marTop w:val="0"/>
          <w:marBottom w:val="0"/>
          <w:divBdr>
            <w:top w:val="none" w:sz="0" w:space="0" w:color="auto"/>
            <w:left w:val="none" w:sz="0" w:space="0" w:color="auto"/>
            <w:bottom w:val="none" w:sz="0" w:space="0" w:color="auto"/>
            <w:right w:val="none" w:sz="0" w:space="0" w:color="auto"/>
          </w:divBdr>
        </w:div>
        <w:div w:id="174733667">
          <w:marLeft w:val="640"/>
          <w:marRight w:val="0"/>
          <w:marTop w:val="0"/>
          <w:marBottom w:val="0"/>
          <w:divBdr>
            <w:top w:val="none" w:sz="0" w:space="0" w:color="auto"/>
            <w:left w:val="none" w:sz="0" w:space="0" w:color="auto"/>
            <w:bottom w:val="none" w:sz="0" w:space="0" w:color="auto"/>
            <w:right w:val="none" w:sz="0" w:space="0" w:color="auto"/>
          </w:divBdr>
        </w:div>
        <w:div w:id="185950075">
          <w:marLeft w:val="640"/>
          <w:marRight w:val="0"/>
          <w:marTop w:val="0"/>
          <w:marBottom w:val="0"/>
          <w:divBdr>
            <w:top w:val="none" w:sz="0" w:space="0" w:color="auto"/>
            <w:left w:val="none" w:sz="0" w:space="0" w:color="auto"/>
            <w:bottom w:val="none" w:sz="0" w:space="0" w:color="auto"/>
            <w:right w:val="none" w:sz="0" w:space="0" w:color="auto"/>
          </w:divBdr>
        </w:div>
        <w:div w:id="194393821">
          <w:marLeft w:val="640"/>
          <w:marRight w:val="0"/>
          <w:marTop w:val="0"/>
          <w:marBottom w:val="0"/>
          <w:divBdr>
            <w:top w:val="none" w:sz="0" w:space="0" w:color="auto"/>
            <w:left w:val="none" w:sz="0" w:space="0" w:color="auto"/>
            <w:bottom w:val="none" w:sz="0" w:space="0" w:color="auto"/>
            <w:right w:val="none" w:sz="0" w:space="0" w:color="auto"/>
          </w:divBdr>
        </w:div>
        <w:div w:id="197738202">
          <w:marLeft w:val="640"/>
          <w:marRight w:val="0"/>
          <w:marTop w:val="0"/>
          <w:marBottom w:val="0"/>
          <w:divBdr>
            <w:top w:val="none" w:sz="0" w:space="0" w:color="auto"/>
            <w:left w:val="none" w:sz="0" w:space="0" w:color="auto"/>
            <w:bottom w:val="none" w:sz="0" w:space="0" w:color="auto"/>
            <w:right w:val="none" w:sz="0" w:space="0" w:color="auto"/>
          </w:divBdr>
        </w:div>
        <w:div w:id="217786026">
          <w:marLeft w:val="640"/>
          <w:marRight w:val="0"/>
          <w:marTop w:val="0"/>
          <w:marBottom w:val="0"/>
          <w:divBdr>
            <w:top w:val="none" w:sz="0" w:space="0" w:color="auto"/>
            <w:left w:val="none" w:sz="0" w:space="0" w:color="auto"/>
            <w:bottom w:val="none" w:sz="0" w:space="0" w:color="auto"/>
            <w:right w:val="none" w:sz="0" w:space="0" w:color="auto"/>
          </w:divBdr>
        </w:div>
        <w:div w:id="256981208">
          <w:marLeft w:val="640"/>
          <w:marRight w:val="0"/>
          <w:marTop w:val="0"/>
          <w:marBottom w:val="0"/>
          <w:divBdr>
            <w:top w:val="none" w:sz="0" w:space="0" w:color="auto"/>
            <w:left w:val="none" w:sz="0" w:space="0" w:color="auto"/>
            <w:bottom w:val="none" w:sz="0" w:space="0" w:color="auto"/>
            <w:right w:val="none" w:sz="0" w:space="0" w:color="auto"/>
          </w:divBdr>
        </w:div>
        <w:div w:id="282738090">
          <w:marLeft w:val="640"/>
          <w:marRight w:val="0"/>
          <w:marTop w:val="0"/>
          <w:marBottom w:val="0"/>
          <w:divBdr>
            <w:top w:val="none" w:sz="0" w:space="0" w:color="auto"/>
            <w:left w:val="none" w:sz="0" w:space="0" w:color="auto"/>
            <w:bottom w:val="none" w:sz="0" w:space="0" w:color="auto"/>
            <w:right w:val="none" w:sz="0" w:space="0" w:color="auto"/>
          </w:divBdr>
        </w:div>
        <w:div w:id="313798311">
          <w:marLeft w:val="640"/>
          <w:marRight w:val="0"/>
          <w:marTop w:val="0"/>
          <w:marBottom w:val="0"/>
          <w:divBdr>
            <w:top w:val="none" w:sz="0" w:space="0" w:color="auto"/>
            <w:left w:val="none" w:sz="0" w:space="0" w:color="auto"/>
            <w:bottom w:val="none" w:sz="0" w:space="0" w:color="auto"/>
            <w:right w:val="none" w:sz="0" w:space="0" w:color="auto"/>
          </w:divBdr>
        </w:div>
        <w:div w:id="315963408">
          <w:marLeft w:val="640"/>
          <w:marRight w:val="0"/>
          <w:marTop w:val="0"/>
          <w:marBottom w:val="0"/>
          <w:divBdr>
            <w:top w:val="none" w:sz="0" w:space="0" w:color="auto"/>
            <w:left w:val="none" w:sz="0" w:space="0" w:color="auto"/>
            <w:bottom w:val="none" w:sz="0" w:space="0" w:color="auto"/>
            <w:right w:val="none" w:sz="0" w:space="0" w:color="auto"/>
          </w:divBdr>
        </w:div>
        <w:div w:id="336538612">
          <w:marLeft w:val="640"/>
          <w:marRight w:val="0"/>
          <w:marTop w:val="0"/>
          <w:marBottom w:val="0"/>
          <w:divBdr>
            <w:top w:val="none" w:sz="0" w:space="0" w:color="auto"/>
            <w:left w:val="none" w:sz="0" w:space="0" w:color="auto"/>
            <w:bottom w:val="none" w:sz="0" w:space="0" w:color="auto"/>
            <w:right w:val="none" w:sz="0" w:space="0" w:color="auto"/>
          </w:divBdr>
        </w:div>
        <w:div w:id="345913004">
          <w:marLeft w:val="640"/>
          <w:marRight w:val="0"/>
          <w:marTop w:val="0"/>
          <w:marBottom w:val="0"/>
          <w:divBdr>
            <w:top w:val="none" w:sz="0" w:space="0" w:color="auto"/>
            <w:left w:val="none" w:sz="0" w:space="0" w:color="auto"/>
            <w:bottom w:val="none" w:sz="0" w:space="0" w:color="auto"/>
            <w:right w:val="none" w:sz="0" w:space="0" w:color="auto"/>
          </w:divBdr>
        </w:div>
        <w:div w:id="392388181">
          <w:marLeft w:val="640"/>
          <w:marRight w:val="0"/>
          <w:marTop w:val="0"/>
          <w:marBottom w:val="0"/>
          <w:divBdr>
            <w:top w:val="none" w:sz="0" w:space="0" w:color="auto"/>
            <w:left w:val="none" w:sz="0" w:space="0" w:color="auto"/>
            <w:bottom w:val="none" w:sz="0" w:space="0" w:color="auto"/>
            <w:right w:val="none" w:sz="0" w:space="0" w:color="auto"/>
          </w:divBdr>
        </w:div>
        <w:div w:id="414088156">
          <w:marLeft w:val="640"/>
          <w:marRight w:val="0"/>
          <w:marTop w:val="0"/>
          <w:marBottom w:val="0"/>
          <w:divBdr>
            <w:top w:val="none" w:sz="0" w:space="0" w:color="auto"/>
            <w:left w:val="none" w:sz="0" w:space="0" w:color="auto"/>
            <w:bottom w:val="none" w:sz="0" w:space="0" w:color="auto"/>
            <w:right w:val="none" w:sz="0" w:space="0" w:color="auto"/>
          </w:divBdr>
        </w:div>
        <w:div w:id="458762370">
          <w:marLeft w:val="640"/>
          <w:marRight w:val="0"/>
          <w:marTop w:val="0"/>
          <w:marBottom w:val="0"/>
          <w:divBdr>
            <w:top w:val="none" w:sz="0" w:space="0" w:color="auto"/>
            <w:left w:val="none" w:sz="0" w:space="0" w:color="auto"/>
            <w:bottom w:val="none" w:sz="0" w:space="0" w:color="auto"/>
            <w:right w:val="none" w:sz="0" w:space="0" w:color="auto"/>
          </w:divBdr>
        </w:div>
        <w:div w:id="482234094">
          <w:marLeft w:val="640"/>
          <w:marRight w:val="0"/>
          <w:marTop w:val="0"/>
          <w:marBottom w:val="0"/>
          <w:divBdr>
            <w:top w:val="none" w:sz="0" w:space="0" w:color="auto"/>
            <w:left w:val="none" w:sz="0" w:space="0" w:color="auto"/>
            <w:bottom w:val="none" w:sz="0" w:space="0" w:color="auto"/>
            <w:right w:val="none" w:sz="0" w:space="0" w:color="auto"/>
          </w:divBdr>
        </w:div>
        <w:div w:id="482431194">
          <w:marLeft w:val="640"/>
          <w:marRight w:val="0"/>
          <w:marTop w:val="0"/>
          <w:marBottom w:val="0"/>
          <w:divBdr>
            <w:top w:val="none" w:sz="0" w:space="0" w:color="auto"/>
            <w:left w:val="none" w:sz="0" w:space="0" w:color="auto"/>
            <w:bottom w:val="none" w:sz="0" w:space="0" w:color="auto"/>
            <w:right w:val="none" w:sz="0" w:space="0" w:color="auto"/>
          </w:divBdr>
        </w:div>
        <w:div w:id="530147757">
          <w:marLeft w:val="640"/>
          <w:marRight w:val="0"/>
          <w:marTop w:val="0"/>
          <w:marBottom w:val="0"/>
          <w:divBdr>
            <w:top w:val="none" w:sz="0" w:space="0" w:color="auto"/>
            <w:left w:val="none" w:sz="0" w:space="0" w:color="auto"/>
            <w:bottom w:val="none" w:sz="0" w:space="0" w:color="auto"/>
            <w:right w:val="none" w:sz="0" w:space="0" w:color="auto"/>
          </w:divBdr>
        </w:div>
        <w:div w:id="532117929">
          <w:marLeft w:val="640"/>
          <w:marRight w:val="0"/>
          <w:marTop w:val="0"/>
          <w:marBottom w:val="0"/>
          <w:divBdr>
            <w:top w:val="none" w:sz="0" w:space="0" w:color="auto"/>
            <w:left w:val="none" w:sz="0" w:space="0" w:color="auto"/>
            <w:bottom w:val="none" w:sz="0" w:space="0" w:color="auto"/>
            <w:right w:val="none" w:sz="0" w:space="0" w:color="auto"/>
          </w:divBdr>
        </w:div>
        <w:div w:id="562109092">
          <w:marLeft w:val="640"/>
          <w:marRight w:val="0"/>
          <w:marTop w:val="0"/>
          <w:marBottom w:val="0"/>
          <w:divBdr>
            <w:top w:val="none" w:sz="0" w:space="0" w:color="auto"/>
            <w:left w:val="none" w:sz="0" w:space="0" w:color="auto"/>
            <w:bottom w:val="none" w:sz="0" w:space="0" w:color="auto"/>
            <w:right w:val="none" w:sz="0" w:space="0" w:color="auto"/>
          </w:divBdr>
        </w:div>
        <w:div w:id="563756881">
          <w:marLeft w:val="640"/>
          <w:marRight w:val="0"/>
          <w:marTop w:val="0"/>
          <w:marBottom w:val="0"/>
          <w:divBdr>
            <w:top w:val="none" w:sz="0" w:space="0" w:color="auto"/>
            <w:left w:val="none" w:sz="0" w:space="0" w:color="auto"/>
            <w:bottom w:val="none" w:sz="0" w:space="0" w:color="auto"/>
            <w:right w:val="none" w:sz="0" w:space="0" w:color="auto"/>
          </w:divBdr>
        </w:div>
        <w:div w:id="580993942">
          <w:marLeft w:val="640"/>
          <w:marRight w:val="0"/>
          <w:marTop w:val="0"/>
          <w:marBottom w:val="0"/>
          <w:divBdr>
            <w:top w:val="none" w:sz="0" w:space="0" w:color="auto"/>
            <w:left w:val="none" w:sz="0" w:space="0" w:color="auto"/>
            <w:bottom w:val="none" w:sz="0" w:space="0" w:color="auto"/>
            <w:right w:val="none" w:sz="0" w:space="0" w:color="auto"/>
          </w:divBdr>
        </w:div>
        <w:div w:id="623193669">
          <w:marLeft w:val="640"/>
          <w:marRight w:val="0"/>
          <w:marTop w:val="0"/>
          <w:marBottom w:val="0"/>
          <w:divBdr>
            <w:top w:val="none" w:sz="0" w:space="0" w:color="auto"/>
            <w:left w:val="none" w:sz="0" w:space="0" w:color="auto"/>
            <w:bottom w:val="none" w:sz="0" w:space="0" w:color="auto"/>
            <w:right w:val="none" w:sz="0" w:space="0" w:color="auto"/>
          </w:divBdr>
        </w:div>
        <w:div w:id="626085025">
          <w:marLeft w:val="640"/>
          <w:marRight w:val="0"/>
          <w:marTop w:val="0"/>
          <w:marBottom w:val="0"/>
          <w:divBdr>
            <w:top w:val="none" w:sz="0" w:space="0" w:color="auto"/>
            <w:left w:val="none" w:sz="0" w:space="0" w:color="auto"/>
            <w:bottom w:val="none" w:sz="0" w:space="0" w:color="auto"/>
            <w:right w:val="none" w:sz="0" w:space="0" w:color="auto"/>
          </w:divBdr>
        </w:div>
        <w:div w:id="660423945">
          <w:marLeft w:val="640"/>
          <w:marRight w:val="0"/>
          <w:marTop w:val="0"/>
          <w:marBottom w:val="0"/>
          <w:divBdr>
            <w:top w:val="none" w:sz="0" w:space="0" w:color="auto"/>
            <w:left w:val="none" w:sz="0" w:space="0" w:color="auto"/>
            <w:bottom w:val="none" w:sz="0" w:space="0" w:color="auto"/>
            <w:right w:val="none" w:sz="0" w:space="0" w:color="auto"/>
          </w:divBdr>
        </w:div>
        <w:div w:id="669060651">
          <w:marLeft w:val="640"/>
          <w:marRight w:val="0"/>
          <w:marTop w:val="0"/>
          <w:marBottom w:val="0"/>
          <w:divBdr>
            <w:top w:val="none" w:sz="0" w:space="0" w:color="auto"/>
            <w:left w:val="none" w:sz="0" w:space="0" w:color="auto"/>
            <w:bottom w:val="none" w:sz="0" w:space="0" w:color="auto"/>
            <w:right w:val="none" w:sz="0" w:space="0" w:color="auto"/>
          </w:divBdr>
        </w:div>
        <w:div w:id="714088472">
          <w:marLeft w:val="640"/>
          <w:marRight w:val="0"/>
          <w:marTop w:val="0"/>
          <w:marBottom w:val="0"/>
          <w:divBdr>
            <w:top w:val="none" w:sz="0" w:space="0" w:color="auto"/>
            <w:left w:val="none" w:sz="0" w:space="0" w:color="auto"/>
            <w:bottom w:val="none" w:sz="0" w:space="0" w:color="auto"/>
            <w:right w:val="none" w:sz="0" w:space="0" w:color="auto"/>
          </w:divBdr>
        </w:div>
        <w:div w:id="732699238">
          <w:marLeft w:val="640"/>
          <w:marRight w:val="0"/>
          <w:marTop w:val="0"/>
          <w:marBottom w:val="0"/>
          <w:divBdr>
            <w:top w:val="none" w:sz="0" w:space="0" w:color="auto"/>
            <w:left w:val="none" w:sz="0" w:space="0" w:color="auto"/>
            <w:bottom w:val="none" w:sz="0" w:space="0" w:color="auto"/>
            <w:right w:val="none" w:sz="0" w:space="0" w:color="auto"/>
          </w:divBdr>
        </w:div>
        <w:div w:id="765730756">
          <w:marLeft w:val="640"/>
          <w:marRight w:val="0"/>
          <w:marTop w:val="0"/>
          <w:marBottom w:val="0"/>
          <w:divBdr>
            <w:top w:val="none" w:sz="0" w:space="0" w:color="auto"/>
            <w:left w:val="none" w:sz="0" w:space="0" w:color="auto"/>
            <w:bottom w:val="none" w:sz="0" w:space="0" w:color="auto"/>
            <w:right w:val="none" w:sz="0" w:space="0" w:color="auto"/>
          </w:divBdr>
        </w:div>
        <w:div w:id="796609688">
          <w:marLeft w:val="640"/>
          <w:marRight w:val="0"/>
          <w:marTop w:val="0"/>
          <w:marBottom w:val="0"/>
          <w:divBdr>
            <w:top w:val="none" w:sz="0" w:space="0" w:color="auto"/>
            <w:left w:val="none" w:sz="0" w:space="0" w:color="auto"/>
            <w:bottom w:val="none" w:sz="0" w:space="0" w:color="auto"/>
            <w:right w:val="none" w:sz="0" w:space="0" w:color="auto"/>
          </w:divBdr>
        </w:div>
        <w:div w:id="802118199">
          <w:marLeft w:val="640"/>
          <w:marRight w:val="0"/>
          <w:marTop w:val="0"/>
          <w:marBottom w:val="0"/>
          <w:divBdr>
            <w:top w:val="none" w:sz="0" w:space="0" w:color="auto"/>
            <w:left w:val="none" w:sz="0" w:space="0" w:color="auto"/>
            <w:bottom w:val="none" w:sz="0" w:space="0" w:color="auto"/>
            <w:right w:val="none" w:sz="0" w:space="0" w:color="auto"/>
          </w:divBdr>
        </w:div>
        <w:div w:id="815103118">
          <w:marLeft w:val="640"/>
          <w:marRight w:val="0"/>
          <w:marTop w:val="0"/>
          <w:marBottom w:val="0"/>
          <w:divBdr>
            <w:top w:val="none" w:sz="0" w:space="0" w:color="auto"/>
            <w:left w:val="none" w:sz="0" w:space="0" w:color="auto"/>
            <w:bottom w:val="none" w:sz="0" w:space="0" w:color="auto"/>
            <w:right w:val="none" w:sz="0" w:space="0" w:color="auto"/>
          </w:divBdr>
        </w:div>
        <w:div w:id="837694547">
          <w:marLeft w:val="640"/>
          <w:marRight w:val="0"/>
          <w:marTop w:val="0"/>
          <w:marBottom w:val="0"/>
          <w:divBdr>
            <w:top w:val="none" w:sz="0" w:space="0" w:color="auto"/>
            <w:left w:val="none" w:sz="0" w:space="0" w:color="auto"/>
            <w:bottom w:val="none" w:sz="0" w:space="0" w:color="auto"/>
            <w:right w:val="none" w:sz="0" w:space="0" w:color="auto"/>
          </w:divBdr>
        </w:div>
        <w:div w:id="868683067">
          <w:marLeft w:val="640"/>
          <w:marRight w:val="0"/>
          <w:marTop w:val="0"/>
          <w:marBottom w:val="0"/>
          <w:divBdr>
            <w:top w:val="none" w:sz="0" w:space="0" w:color="auto"/>
            <w:left w:val="none" w:sz="0" w:space="0" w:color="auto"/>
            <w:bottom w:val="none" w:sz="0" w:space="0" w:color="auto"/>
            <w:right w:val="none" w:sz="0" w:space="0" w:color="auto"/>
          </w:divBdr>
        </w:div>
        <w:div w:id="879636052">
          <w:marLeft w:val="640"/>
          <w:marRight w:val="0"/>
          <w:marTop w:val="0"/>
          <w:marBottom w:val="0"/>
          <w:divBdr>
            <w:top w:val="none" w:sz="0" w:space="0" w:color="auto"/>
            <w:left w:val="none" w:sz="0" w:space="0" w:color="auto"/>
            <w:bottom w:val="none" w:sz="0" w:space="0" w:color="auto"/>
            <w:right w:val="none" w:sz="0" w:space="0" w:color="auto"/>
          </w:divBdr>
        </w:div>
        <w:div w:id="884026537">
          <w:marLeft w:val="640"/>
          <w:marRight w:val="0"/>
          <w:marTop w:val="0"/>
          <w:marBottom w:val="0"/>
          <w:divBdr>
            <w:top w:val="none" w:sz="0" w:space="0" w:color="auto"/>
            <w:left w:val="none" w:sz="0" w:space="0" w:color="auto"/>
            <w:bottom w:val="none" w:sz="0" w:space="0" w:color="auto"/>
            <w:right w:val="none" w:sz="0" w:space="0" w:color="auto"/>
          </w:divBdr>
        </w:div>
        <w:div w:id="896822217">
          <w:marLeft w:val="640"/>
          <w:marRight w:val="0"/>
          <w:marTop w:val="0"/>
          <w:marBottom w:val="0"/>
          <w:divBdr>
            <w:top w:val="none" w:sz="0" w:space="0" w:color="auto"/>
            <w:left w:val="none" w:sz="0" w:space="0" w:color="auto"/>
            <w:bottom w:val="none" w:sz="0" w:space="0" w:color="auto"/>
            <w:right w:val="none" w:sz="0" w:space="0" w:color="auto"/>
          </w:divBdr>
        </w:div>
        <w:div w:id="916669987">
          <w:marLeft w:val="640"/>
          <w:marRight w:val="0"/>
          <w:marTop w:val="0"/>
          <w:marBottom w:val="0"/>
          <w:divBdr>
            <w:top w:val="none" w:sz="0" w:space="0" w:color="auto"/>
            <w:left w:val="none" w:sz="0" w:space="0" w:color="auto"/>
            <w:bottom w:val="none" w:sz="0" w:space="0" w:color="auto"/>
            <w:right w:val="none" w:sz="0" w:space="0" w:color="auto"/>
          </w:divBdr>
        </w:div>
        <w:div w:id="935484457">
          <w:marLeft w:val="640"/>
          <w:marRight w:val="0"/>
          <w:marTop w:val="0"/>
          <w:marBottom w:val="0"/>
          <w:divBdr>
            <w:top w:val="none" w:sz="0" w:space="0" w:color="auto"/>
            <w:left w:val="none" w:sz="0" w:space="0" w:color="auto"/>
            <w:bottom w:val="none" w:sz="0" w:space="0" w:color="auto"/>
            <w:right w:val="none" w:sz="0" w:space="0" w:color="auto"/>
          </w:divBdr>
        </w:div>
        <w:div w:id="969019035">
          <w:marLeft w:val="640"/>
          <w:marRight w:val="0"/>
          <w:marTop w:val="0"/>
          <w:marBottom w:val="0"/>
          <w:divBdr>
            <w:top w:val="none" w:sz="0" w:space="0" w:color="auto"/>
            <w:left w:val="none" w:sz="0" w:space="0" w:color="auto"/>
            <w:bottom w:val="none" w:sz="0" w:space="0" w:color="auto"/>
            <w:right w:val="none" w:sz="0" w:space="0" w:color="auto"/>
          </w:divBdr>
        </w:div>
        <w:div w:id="979533292">
          <w:marLeft w:val="640"/>
          <w:marRight w:val="0"/>
          <w:marTop w:val="0"/>
          <w:marBottom w:val="0"/>
          <w:divBdr>
            <w:top w:val="none" w:sz="0" w:space="0" w:color="auto"/>
            <w:left w:val="none" w:sz="0" w:space="0" w:color="auto"/>
            <w:bottom w:val="none" w:sz="0" w:space="0" w:color="auto"/>
            <w:right w:val="none" w:sz="0" w:space="0" w:color="auto"/>
          </w:divBdr>
        </w:div>
        <w:div w:id="983196737">
          <w:marLeft w:val="640"/>
          <w:marRight w:val="0"/>
          <w:marTop w:val="0"/>
          <w:marBottom w:val="0"/>
          <w:divBdr>
            <w:top w:val="none" w:sz="0" w:space="0" w:color="auto"/>
            <w:left w:val="none" w:sz="0" w:space="0" w:color="auto"/>
            <w:bottom w:val="none" w:sz="0" w:space="0" w:color="auto"/>
            <w:right w:val="none" w:sz="0" w:space="0" w:color="auto"/>
          </w:divBdr>
        </w:div>
        <w:div w:id="1005009565">
          <w:marLeft w:val="640"/>
          <w:marRight w:val="0"/>
          <w:marTop w:val="0"/>
          <w:marBottom w:val="0"/>
          <w:divBdr>
            <w:top w:val="none" w:sz="0" w:space="0" w:color="auto"/>
            <w:left w:val="none" w:sz="0" w:space="0" w:color="auto"/>
            <w:bottom w:val="none" w:sz="0" w:space="0" w:color="auto"/>
            <w:right w:val="none" w:sz="0" w:space="0" w:color="auto"/>
          </w:divBdr>
        </w:div>
        <w:div w:id="1012490085">
          <w:marLeft w:val="640"/>
          <w:marRight w:val="0"/>
          <w:marTop w:val="0"/>
          <w:marBottom w:val="0"/>
          <w:divBdr>
            <w:top w:val="none" w:sz="0" w:space="0" w:color="auto"/>
            <w:left w:val="none" w:sz="0" w:space="0" w:color="auto"/>
            <w:bottom w:val="none" w:sz="0" w:space="0" w:color="auto"/>
            <w:right w:val="none" w:sz="0" w:space="0" w:color="auto"/>
          </w:divBdr>
        </w:div>
        <w:div w:id="1058165993">
          <w:marLeft w:val="640"/>
          <w:marRight w:val="0"/>
          <w:marTop w:val="0"/>
          <w:marBottom w:val="0"/>
          <w:divBdr>
            <w:top w:val="none" w:sz="0" w:space="0" w:color="auto"/>
            <w:left w:val="none" w:sz="0" w:space="0" w:color="auto"/>
            <w:bottom w:val="none" w:sz="0" w:space="0" w:color="auto"/>
            <w:right w:val="none" w:sz="0" w:space="0" w:color="auto"/>
          </w:divBdr>
        </w:div>
        <w:div w:id="1071467838">
          <w:marLeft w:val="640"/>
          <w:marRight w:val="0"/>
          <w:marTop w:val="0"/>
          <w:marBottom w:val="0"/>
          <w:divBdr>
            <w:top w:val="none" w:sz="0" w:space="0" w:color="auto"/>
            <w:left w:val="none" w:sz="0" w:space="0" w:color="auto"/>
            <w:bottom w:val="none" w:sz="0" w:space="0" w:color="auto"/>
            <w:right w:val="none" w:sz="0" w:space="0" w:color="auto"/>
          </w:divBdr>
        </w:div>
        <w:div w:id="1089036133">
          <w:marLeft w:val="640"/>
          <w:marRight w:val="0"/>
          <w:marTop w:val="0"/>
          <w:marBottom w:val="0"/>
          <w:divBdr>
            <w:top w:val="none" w:sz="0" w:space="0" w:color="auto"/>
            <w:left w:val="none" w:sz="0" w:space="0" w:color="auto"/>
            <w:bottom w:val="none" w:sz="0" w:space="0" w:color="auto"/>
            <w:right w:val="none" w:sz="0" w:space="0" w:color="auto"/>
          </w:divBdr>
        </w:div>
        <w:div w:id="1100956637">
          <w:marLeft w:val="640"/>
          <w:marRight w:val="0"/>
          <w:marTop w:val="0"/>
          <w:marBottom w:val="0"/>
          <w:divBdr>
            <w:top w:val="none" w:sz="0" w:space="0" w:color="auto"/>
            <w:left w:val="none" w:sz="0" w:space="0" w:color="auto"/>
            <w:bottom w:val="none" w:sz="0" w:space="0" w:color="auto"/>
            <w:right w:val="none" w:sz="0" w:space="0" w:color="auto"/>
          </w:divBdr>
        </w:div>
        <w:div w:id="1109081220">
          <w:marLeft w:val="640"/>
          <w:marRight w:val="0"/>
          <w:marTop w:val="0"/>
          <w:marBottom w:val="0"/>
          <w:divBdr>
            <w:top w:val="none" w:sz="0" w:space="0" w:color="auto"/>
            <w:left w:val="none" w:sz="0" w:space="0" w:color="auto"/>
            <w:bottom w:val="none" w:sz="0" w:space="0" w:color="auto"/>
            <w:right w:val="none" w:sz="0" w:space="0" w:color="auto"/>
          </w:divBdr>
        </w:div>
        <w:div w:id="1122768529">
          <w:marLeft w:val="640"/>
          <w:marRight w:val="0"/>
          <w:marTop w:val="0"/>
          <w:marBottom w:val="0"/>
          <w:divBdr>
            <w:top w:val="none" w:sz="0" w:space="0" w:color="auto"/>
            <w:left w:val="none" w:sz="0" w:space="0" w:color="auto"/>
            <w:bottom w:val="none" w:sz="0" w:space="0" w:color="auto"/>
            <w:right w:val="none" w:sz="0" w:space="0" w:color="auto"/>
          </w:divBdr>
        </w:div>
        <w:div w:id="1159611832">
          <w:marLeft w:val="640"/>
          <w:marRight w:val="0"/>
          <w:marTop w:val="0"/>
          <w:marBottom w:val="0"/>
          <w:divBdr>
            <w:top w:val="none" w:sz="0" w:space="0" w:color="auto"/>
            <w:left w:val="none" w:sz="0" w:space="0" w:color="auto"/>
            <w:bottom w:val="none" w:sz="0" w:space="0" w:color="auto"/>
            <w:right w:val="none" w:sz="0" w:space="0" w:color="auto"/>
          </w:divBdr>
        </w:div>
        <w:div w:id="1217280646">
          <w:marLeft w:val="640"/>
          <w:marRight w:val="0"/>
          <w:marTop w:val="0"/>
          <w:marBottom w:val="0"/>
          <w:divBdr>
            <w:top w:val="none" w:sz="0" w:space="0" w:color="auto"/>
            <w:left w:val="none" w:sz="0" w:space="0" w:color="auto"/>
            <w:bottom w:val="none" w:sz="0" w:space="0" w:color="auto"/>
            <w:right w:val="none" w:sz="0" w:space="0" w:color="auto"/>
          </w:divBdr>
        </w:div>
        <w:div w:id="1217475046">
          <w:marLeft w:val="640"/>
          <w:marRight w:val="0"/>
          <w:marTop w:val="0"/>
          <w:marBottom w:val="0"/>
          <w:divBdr>
            <w:top w:val="none" w:sz="0" w:space="0" w:color="auto"/>
            <w:left w:val="none" w:sz="0" w:space="0" w:color="auto"/>
            <w:bottom w:val="none" w:sz="0" w:space="0" w:color="auto"/>
            <w:right w:val="none" w:sz="0" w:space="0" w:color="auto"/>
          </w:divBdr>
        </w:div>
        <w:div w:id="1234588709">
          <w:marLeft w:val="640"/>
          <w:marRight w:val="0"/>
          <w:marTop w:val="0"/>
          <w:marBottom w:val="0"/>
          <w:divBdr>
            <w:top w:val="none" w:sz="0" w:space="0" w:color="auto"/>
            <w:left w:val="none" w:sz="0" w:space="0" w:color="auto"/>
            <w:bottom w:val="none" w:sz="0" w:space="0" w:color="auto"/>
            <w:right w:val="none" w:sz="0" w:space="0" w:color="auto"/>
          </w:divBdr>
        </w:div>
        <w:div w:id="1257396884">
          <w:marLeft w:val="640"/>
          <w:marRight w:val="0"/>
          <w:marTop w:val="0"/>
          <w:marBottom w:val="0"/>
          <w:divBdr>
            <w:top w:val="none" w:sz="0" w:space="0" w:color="auto"/>
            <w:left w:val="none" w:sz="0" w:space="0" w:color="auto"/>
            <w:bottom w:val="none" w:sz="0" w:space="0" w:color="auto"/>
            <w:right w:val="none" w:sz="0" w:space="0" w:color="auto"/>
          </w:divBdr>
        </w:div>
        <w:div w:id="1268083060">
          <w:marLeft w:val="640"/>
          <w:marRight w:val="0"/>
          <w:marTop w:val="0"/>
          <w:marBottom w:val="0"/>
          <w:divBdr>
            <w:top w:val="none" w:sz="0" w:space="0" w:color="auto"/>
            <w:left w:val="none" w:sz="0" w:space="0" w:color="auto"/>
            <w:bottom w:val="none" w:sz="0" w:space="0" w:color="auto"/>
            <w:right w:val="none" w:sz="0" w:space="0" w:color="auto"/>
          </w:divBdr>
        </w:div>
        <w:div w:id="1283421000">
          <w:marLeft w:val="640"/>
          <w:marRight w:val="0"/>
          <w:marTop w:val="0"/>
          <w:marBottom w:val="0"/>
          <w:divBdr>
            <w:top w:val="none" w:sz="0" w:space="0" w:color="auto"/>
            <w:left w:val="none" w:sz="0" w:space="0" w:color="auto"/>
            <w:bottom w:val="none" w:sz="0" w:space="0" w:color="auto"/>
            <w:right w:val="none" w:sz="0" w:space="0" w:color="auto"/>
          </w:divBdr>
        </w:div>
        <w:div w:id="1314486383">
          <w:marLeft w:val="640"/>
          <w:marRight w:val="0"/>
          <w:marTop w:val="0"/>
          <w:marBottom w:val="0"/>
          <w:divBdr>
            <w:top w:val="none" w:sz="0" w:space="0" w:color="auto"/>
            <w:left w:val="none" w:sz="0" w:space="0" w:color="auto"/>
            <w:bottom w:val="none" w:sz="0" w:space="0" w:color="auto"/>
            <w:right w:val="none" w:sz="0" w:space="0" w:color="auto"/>
          </w:divBdr>
        </w:div>
        <w:div w:id="1331324575">
          <w:marLeft w:val="640"/>
          <w:marRight w:val="0"/>
          <w:marTop w:val="0"/>
          <w:marBottom w:val="0"/>
          <w:divBdr>
            <w:top w:val="none" w:sz="0" w:space="0" w:color="auto"/>
            <w:left w:val="none" w:sz="0" w:space="0" w:color="auto"/>
            <w:bottom w:val="none" w:sz="0" w:space="0" w:color="auto"/>
            <w:right w:val="none" w:sz="0" w:space="0" w:color="auto"/>
          </w:divBdr>
        </w:div>
        <w:div w:id="1332417109">
          <w:marLeft w:val="640"/>
          <w:marRight w:val="0"/>
          <w:marTop w:val="0"/>
          <w:marBottom w:val="0"/>
          <w:divBdr>
            <w:top w:val="none" w:sz="0" w:space="0" w:color="auto"/>
            <w:left w:val="none" w:sz="0" w:space="0" w:color="auto"/>
            <w:bottom w:val="none" w:sz="0" w:space="0" w:color="auto"/>
            <w:right w:val="none" w:sz="0" w:space="0" w:color="auto"/>
          </w:divBdr>
        </w:div>
        <w:div w:id="1346707614">
          <w:marLeft w:val="640"/>
          <w:marRight w:val="0"/>
          <w:marTop w:val="0"/>
          <w:marBottom w:val="0"/>
          <w:divBdr>
            <w:top w:val="none" w:sz="0" w:space="0" w:color="auto"/>
            <w:left w:val="none" w:sz="0" w:space="0" w:color="auto"/>
            <w:bottom w:val="none" w:sz="0" w:space="0" w:color="auto"/>
            <w:right w:val="none" w:sz="0" w:space="0" w:color="auto"/>
          </w:divBdr>
        </w:div>
        <w:div w:id="1374814306">
          <w:marLeft w:val="640"/>
          <w:marRight w:val="0"/>
          <w:marTop w:val="0"/>
          <w:marBottom w:val="0"/>
          <w:divBdr>
            <w:top w:val="none" w:sz="0" w:space="0" w:color="auto"/>
            <w:left w:val="none" w:sz="0" w:space="0" w:color="auto"/>
            <w:bottom w:val="none" w:sz="0" w:space="0" w:color="auto"/>
            <w:right w:val="none" w:sz="0" w:space="0" w:color="auto"/>
          </w:divBdr>
        </w:div>
        <w:div w:id="1384715499">
          <w:marLeft w:val="640"/>
          <w:marRight w:val="0"/>
          <w:marTop w:val="0"/>
          <w:marBottom w:val="0"/>
          <w:divBdr>
            <w:top w:val="none" w:sz="0" w:space="0" w:color="auto"/>
            <w:left w:val="none" w:sz="0" w:space="0" w:color="auto"/>
            <w:bottom w:val="none" w:sz="0" w:space="0" w:color="auto"/>
            <w:right w:val="none" w:sz="0" w:space="0" w:color="auto"/>
          </w:divBdr>
        </w:div>
        <w:div w:id="1405176289">
          <w:marLeft w:val="640"/>
          <w:marRight w:val="0"/>
          <w:marTop w:val="0"/>
          <w:marBottom w:val="0"/>
          <w:divBdr>
            <w:top w:val="none" w:sz="0" w:space="0" w:color="auto"/>
            <w:left w:val="none" w:sz="0" w:space="0" w:color="auto"/>
            <w:bottom w:val="none" w:sz="0" w:space="0" w:color="auto"/>
            <w:right w:val="none" w:sz="0" w:space="0" w:color="auto"/>
          </w:divBdr>
        </w:div>
        <w:div w:id="1435442170">
          <w:marLeft w:val="640"/>
          <w:marRight w:val="0"/>
          <w:marTop w:val="0"/>
          <w:marBottom w:val="0"/>
          <w:divBdr>
            <w:top w:val="none" w:sz="0" w:space="0" w:color="auto"/>
            <w:left w:val="none" w:sz="0" w:space="0" w:color="auto"/>
            <w:bottom w:val="none" w:sz="0" w:space="0" w:color="auto"/>
            <w:right w:val="none" w:sz="0" w:space="0" w:color="auto"/>
          </w:divBdr>
        </w:div>
        <w:div w:id="1442728880">
          <w:marLeft w:val="640"/>
          <w:marRight w:val="0"/>
          <w:marTop w:val="0"/>
          <w:marBottom w:val="0"/>
          <w:divBdr>
            <w:top w:val="none" w:sz="0" w:space="0" w:color="auto"/>
            <w:left w:val="none" w:sz="0" w:space="0" w:color="auto"/>
            <w:bottom w:val="none" w:sz="0" w:space="0" w:color="auto"/>
            <w:right w:val="none" w:sz="0" w:space="0" w:color="auto"/>
          </w:divBdr>
        </w:div>
        <w:div w:id="1459370367">
          <w:marLeft w:val="640"/>
          <w:marRight w:val="0"/>
          <w:marTop w:val="0"/>
          <w:marBottom w:val="0"/>
          <w:divBdr>
            <w:top w:val="none" w:sz="0" w:space="0" w:color="auto"/>
            <w:left w:val="none" w:sz="0" w:space="0" w:color="auto"/>
            <w:bottom w:val="none" w:sz="0" w:space="0" w:color="auto"/>
            <w:right w:val="none" w:sz="0" w:space="0" w:color="auto"/>
          </w:divBdr>
        </w:div>
        <w:div w:id="1497265560">
          <w:marLeft w:val="640"/>
          <w:marRight w:val="0"/>
          <w:marTop w:val="0"/>
          <w:marBottom w:val="0"/>
          <w:divBdr>
            <w:top w:val="none" w:sz="0" w:space="0" w:color="auto"/>
            <w:left w:val="none" w:sz="0" w:space="0" w:color="auto"/>
            <w:bottom w:val="none" w:sz="0" w:space="0" w:color="auto"/>
            <w:right w:val="none" w:sz="0" w:space="0" w:color="auto"/>
          </w:divBdr>
        </w:div>
        <w:div w:id="1503007171">
          <w:marLeft w:val="640"/>
          <w:marRight w:val="0"/>
          <w:marTop w:val="0"/>
          <w:marBottom w:val="0"/>
          <w:divBdr>
            <w:top w:val="none" w:sz="0" w:space="0" w:color="auto"/>
            <w:left w:val="none" w:sz="0" w:space="0" w:color="auto"/>
            <w:bottom w:val="none" w:sz="0" w:space="0" w:color="auto"/>
            <w:right w:val="none" w:sz="0" w:space="0" w:color="auto"/>
          </w:divBdr>
        </w:div>
        <w:div w:id="1514104527">
          <w:marLeft w:val="640"/>
          <w:marRight w:val="0"/>
          <w:marTop w:val="0"/>
          <w:marBottom w:val="0"/>
          <w:divBdr>
            <w:top w:val="none" w:sz="0" w:space="0" w:color="auto"/>
            <w:left w:val="none" w:sz="0" w:space="0" w:color="auto"/>
            <w:bottom w:val="none" w:sz="0" w:space="0" w:color="auto"/>
            <w:right w:val="none" w:sz="0" w:space="0" w:color="auto"/>
          </w:divBdr>
        </w:div>
        <w:div w:id="1556771898">
          <w:marLeft w:val="640"/>
          <w:marRight w:val="0"/>
          <w:marTop w:val="0"/>
          <w:marBottom w:val="0"/>
          <w:divBdr>
            <w:top w:val="none" w:sz="0" w:space="0" w:color="auto"/>
            <w:left w:val="none" w:sz="0" w:space="0" w:color="auto"/>
            <w:bottom w:val="none" w:sz="0" w:space="0" w:color="auto"/>
            <w:right w:val="none" w:sz="0" w:space="0" w:color="auto"/>
          </w:divBdr>
        </w:div>
        <w:div w:id="1571623072">
          <w:marLeft w:val="640"/>
          <w:marRight w:val="0"/>
          <w:marTop w:val="0"/>
          <w:marBottom w:val="0"/>
          <w:divBdr>
            <w:top w:val="none" w:sz="0" w:space="0" w:color="auto"/>
            <w:left w:val="none" w:sz="0" w:space="0" w:color="auto"/>
            <w:bottom w:val="none" w:sz="0" w:space="0" w:color="auto"/>
            <w:right w:val="none" w:sz="0" w:space="0" w:color="auto"/>
          </w:divBdr>
        </w:div>
        <w:div w:id="1590190997">
          <w:marLeft w:val="640"/>
          <w:marRight w:val="0"/>
          <w:marTop w:val="0"/>
          <w:marBottom w:val="0"/>
          <w:divBdr>
            <w:top w:val="none" w:sz="0" w:space="0" w:color="auto"/>
            <w:left w:val="none" w:sz="0" w:space="0" w:color="auto"/>
            <w:bottom w:val="none" w:sz="0" w:space="0" w:color="auto"/>
            <w:right w:val="none" w:sz="0" w:space="0" w:color="auto"/>
          </w:divBdr>
        </w:div>
        <w:div w:id="1593737059">
          <w:marLeft w:val="640"/>
          <w:marRight w:val="0"/>
          <w:marTop w:val="0"/>
          <w:marBottom w:val="0"/>
          <w:divBdr>
            <w:top w:val="none" w:sz="0" w:space="0" w:color="auto"/>
            <w:left w:val="none" w:sz="0" w:space="0" w:color="auto"/>
            <w:bottom w:val="none" w:sz="0" w:space="0" w:color="auto"/>
            <w:right w:val="none" w:sz="0" w:space="0" w:color="auto"/>
          </w:divBdr>
        </w:div>
        <w:div w:id="1638487102">
          <w:marLeft w:val="640"/>
          <w:marRight w:val="0"/>
          <w:marTop w:val="0"/>
          <w:marBottom w:val="0"/>
          <w:divBdr>
            <w:top w:val="none" w:sz="0" w:space="0" w:color="auto"/>
            <w:left w:val="none" w:sz="0" w:space="0" w:color="auto"/>
            <w:bottom w:val="none" w:sz="0" w:space="0" w:color="auto"/>
            <w:right w:val="none" w:sz="0" w:space="0" w:color="auto"/>
          </w:divBdr>
        </w:div>
        <w:div w:id="1648777004">
          <w:marLeft w:val="640"/>
          <w:marRight w:val="0"/>
          <w:marTop w:val="0"/>
          <w:marBottom w:val="0"/>
          <w:divBdr>
            <w:top w:val="none" w:sz="0" w:space="0" w:color="auto"/>
            <w:left w:val="none" w:sz="0" w:space="0" w:color="auto"/>
            <w:bottom w:val="none" w:sz="0" w:space="0" w:color="auto"/>
            <w:right w:val="none" w:sz="0" w:space="0" w:color="auto"/>
          </w:divBdr>
        </w:div>
        <w:div w:id="1660382250">
          <w:marLeft w:val="640"/>
          <w:marRight w:val="0"/>
          <w:marTop w:val="0"/>
          <w:marBottom w:val="0"/>
          <w:divBdr>
            <w:top w:val="none" w:sz="0" w:space="0" w:color="auto"/>
            <w:left w:val="none" w:sz="0" w:space="0" w:color="auto"/>
            <w:bottom w:val="none" w:sz="0" w:space="0" w:color="auto"/>
            <w:right w:val="none" w:sz="0" w:space="0" w:color="auto"/>
          </w:divBdr>
        </w:div>
        <w:div w:id="1662852841">
          <w:marLeft w:val="640"/>
          <w:marRight w:val="0"/>
          <w:marTop w:val="0"/>
          <w:marBottom w:val="0"/>
          <w:divBdr>
            <w:top w:val="none" w:sz="0" w:space="0" w:color="auto"/>
            <w:left w:val="none" w:sz="0" w:space="0" w:color="auto"/>
            <w:bottom w:val="none" w:sz="0" w:space="0" w:color="auto"/>
            <w:right w:val="none" w:sz="0" w:space="0" w:color="auto"/>
          </w:divBdr>
        </w:div>
        <w:div w:id="1669480021">
          <w:marLeft w:val="640"/>
          <w:marRight w:val="0"/>
          <w:marTop w:val="0"/>
          <w:marBottom w:val="0"/>
          <w:divBdr>
            <w:top w:val="none" w:sz="0" w:space="0" w:color="auto"/>
            <w:left w:val="none" w:sz="0" w:space="0" w:color="auto"/>
            <w:bottom w:val="none" w:sz="0" w:space="0" w:color="auto"/>
            <w:right w:val="none" w:sz="0" w:space="0" w:color="auto"/>
          </w:divBdr>
        </w:div>
        <w:div w:id="1682123596">
          <w:marLeft w:val="640"/>
          <w:marRight w:val="0"/>
          <w:marTop w:val="0"/>
          <w:marBottom w:val="0"/>
          <w:divBdr>
            <w:top w:val="none" w:sz="0" w:space="0" w:color="auto"/>
            <w:left w:val="none" w:sz="0" w:space="0" w:color="auto"/>
            <w:bottom w:val="none" w:sz="0" w:space="0" w:color="auto"/>
            <w:right w:val="none" w:sz="0" w:space="0" w:color="auto"/>
          </w:divBdr>
        </w:div>
        <w:div w:id="1709142061">
          <w:marLeft w:val="640"/>
          <w:marRight w:val="0"/>
          <w:marTop w:val="0"/>
          <w:marBottom w:val="0"/>
          <w:divBdr>
            <w:top w:val="none" w:sz="0" w:space="0" w:color="auto"/>
            <w:left w:val="none" w:sz="0" w:space="0" w:color="auto"/>
            <w:bottom w:val="none" w:sz="0" w:space="0" w:color="auto"/>
            <w:right w:val="none" w:sz="0" w:space="0" w:color="auto"/>
          </w:divBdr>
        </w:div>
        <w:div w:id="1720743277">
          <w:marLeft w:val="640"/>
          <w:marRight w:val="0"/>
          <w:marTop w:val="0"/>
          <w:marBottom w:val="0"/>
          <w:divBdr>
            <w:top w:val="none" w:sz="0" w:space="0" w:color="auto"/>
            <w:left w:val="none" w:sz="0" w:space="0" w:color="auto"/>
            <w:bottom w:val="none" w:sz="0" w:space="0" w:color="auto"/>
            <w:right w:val="none" w:sz="0" w:space="0" w:color="auto"/>
          </w:divBdr>
        </w:div>
        <w:div w:id="1726373939">
          <w:marLeft w:val="640"/>
          <w:marRight w:val="0"/>
          <w:marTop w:val="0"/>
          <w:marBottom w:val="0"/>
          <w:divBdr>
            <w:top w:val="none" w:sz="0" w:space="0" w:color="auto"/>
            <w:left w:val="none" w:sz="0" w:space="0" w:color="auto"/>
            <w:bottom w:val="none" w:sz="0" w:space="0" w:color="auto"/>
            <w:right w:val="none" w:sz="0" w:space="0" w:color="auto"/>
          </w:divBdr>
        </w:div>
        <w:div w:id="1732659063">
          <w:marLeft w:val="640"/>
          <w:marRight w:val="0"/>
          <w:marTop w:val="0"/>
          <w:marBottom w:val="0"/>
          <w:divBdr>
            <w:top w:val="none" w:sz="0" w:space="0" w:color="auto"/>
            <w:left w:val="none" w:sz="0" w:space="0" w:color="auto"/>
            <w:bottom w:val="none" w:sz="0" w:space="0" w:color="auto"/>
            <w:right w:val="none" w:sz="0" w:space="0" w:color="auto"/>
          </w:divBdr>
        </w:div>
        <w:div w:id="1736657905">
          <w:marLeft w:val="640"/>
          <w:marRight w:val="0"/>
          <w:marTop w:val="0"/>
          <w:marBottom w:val="0"/>
          <w:divBdr>
            <w:top w:val="none" w:sz="0" w:space="0" w:color="auto"/>
            <w:left w:val="none" w:sz="0" w:space="0" w:color="auto"/>
            <w:bottom w:val="none" w:sz="0" w:space="0" w:color="auto"/>
            <w:right w:val="none" w:sz="0" w:space="0" w:color="auto"/>
          </w:divBdr>
        </w:div>
        <w:div w:id="1739983749">
          <w:marLeft w:val="640"/>
          <w:marRight w:val="0"/>
          <w:marTop w:val="0"/>
          <w:marBottom w:val="0"/>
          <w:divBdr>
            <w:top w:val="none" w:sz="0" w:space="0" w:color="auto"/>
            <w:left w:val="none" w:sz="0" w:space="0" w:color="auto"/>
            <w:bottom w:val="none" w:sz="0" w:space="0" w:color="auto"/>
            <w:right w:val="none" w:sz="0" w:space="0" w:color="auto"/>
          </w:divBdr>
        </w:div>
        <w:div w:id="1761440495">
          <w:marLeft w:val="640"/>
          <w:marRight w:val="0"/>
          <w:marTop w:val="0"/>
          <w:marBottom w:val="0"/>
          <w:divBdr>
            <w:top w:val="none" w:sz="0" w:space="0" w:color="auto"/>
            <w:left w:val="none" w:sz="0" w:space="0" w:color="auto"/>
            <w:bottom w:val="none" w:sz="0" w:space="0" w:color="auto"/>
            <w:right w:val="none" w:sz="0" w:space="0" w:color="auto"/>
          </w:divBdr>
        </w:div>
        <w:div w:id="1801877505">
          <w:marLeft w:val="640"/>
          <w:marRight w:val="0"/>
          <w:marTop w:val="0"/>
          <w:marBottom w:val="0"/>
          <w:divBdr>
            <w:top w:val="none" w:sz="0" w:space="0" w:color="auto"/>
            <w:left w:val="none" w:sz="0" w:space="0" w:color="auto"/>
            <w:bottom w:val="none" w:sz="0" w:space="0" w:color="auto"/>
            <w:right w:val="none" w:sz="0" w:space="0" w:color="auto"/>
          </w:divBdr>
        </w:div>
        <w:div w:id="1855606248">
          <w:marLeft w:val="640"/>
          <w:marRight w:val="0"/>
          <w:marTop w:val="0"/>
          <w:marBottom w:val="0"/>
          <w:divBdr>
            <w:top w:val="none" w:sz="0" w:space="0" w:color="auto"/>
            <w:left w:val="none" w:sz="0" w:space="0" w:color="auto"/>
            <w:bottom w:val="none" w:sz="0" w:space="0" w:color="auto"/>
            <w:right w:val="none" w:sz="0" w:space="0" w:color="auto"/>
          </w:divBdr>
        </w:div>
        <w:div w:id="1909071980">
          <w:marLeft w:val="640"/>
          <w:marRight w:val="0"/>
          <w:marTop w:val="0"/>
          <w:marBottom w:val="0"/>
          <w:divBdr>
            <w:top w:val="none" w:sz="0" w:space="0" w:color="auto"/>
            <w:left w:val="none" w:sz="0" w:space="0" w:color="auto"/>
            <w:bottom w:val="none" w:sz="0" w:space="0" w:color="auto"/>
            <w:right w:val="none" w:sz="0" w:space="0" w:color="auto"/>
          </w:divBdr>
        </w:div>
        <w:div w:id="1909532895">
          <w:marLeft w:val="640"/>
          <w:marRight w:val="0"/>
          <w:marTop w:val="0"/>
          <w:marBottom w:val="0"/>
          <w:divBdr>
            <w:top w:val="none" w:sz="0" w:space="0" w:color="auto"/>
            <w:left w:val="none" w:sz="0" w:space="0" w:color="auto"/>
            <w:bottom w:val="none" w:sz="0" w:space="0" w:color="auto"/>
            <w:right w:val="none" w:sz="0" w:space="0" w:color="auto"/>
          </w:divBdr>
        </w:div>
        <w:div w:id="1909538701">
          <w:marLeft w:val="640"/>
          <w:marRight w:val="0"/>
          <w:marTop w:val="0"/>
          <w:marBottom w:val="0"/>
          <w:divBdr>
            <w:top w:val="none" w:sz="0" w:space="0" w:color="auto"/>
            <w:left w:val="none" w:sz="0" w:space="0" w:color="auto"/>
            <w:bottom w:val="none" w:sz="0" w:space="0" w:color="auto"/>
            <w:right w:val="none" w:sz="0" w:space="0" w:color="auto"/>
          </w:divBdr>
        </w:div>
        <w:div w:id="1965574039">
          <w:marLeft w:val="640"/>
          <w:marRight w:val="0"/>
          <w:marTop w:val="0"/>
          <w:marBottom w:val="0"/>
          <w:divBdr>
            <w:top w:val="none" w:sz="0" w:space="0" w:color="auto"/>
            <w:left w:val="none" w:sz="0" w:space="0" w:color="auto"/>
            <w:bottom w:val="none" w:sz="0" w:space="0" w:color="auto"/>
            <w:right w:val="none" w:sz="0" w:space="0" w:color="auto"/>
          </w:divBdr>
        </w:div>
        <w:div w:id="1977298576">
          <w:marLeft w:val="640"/>
          <w:marRight w:val="0"/>
          <w:marTop w:val="0"/>
          <w:marBottom w:val="0"/>
          <w:divBdr>
            <w:top w:val="none" w:sz="0" w:space="0" w:color="auto"/>
            <w:left w:val="none" w:sz="0" w:space="0" w:color="auto"/>
            <w:bottom w:val="none" w:sz="0" w:space="0" w:color="auto"/>
            <w:right w:val="none" w:sz="0" w:space="0" w:color="auto"/>
          </w:divBdr>
        </w:div>
        <w:div w:id="1979803443">
          <w:marLeft w:val="640"/>
          <w:marRight w:val="0"/>
          <w:marTop w:val="0"/>
          <w:marBottom w:val="0"/>
          <w:divBdr>
            <w:top w:val="none" w:sz="0" w:space="0" w:color="auto"/>
            <w:left w:val="none" w:sz="0" w:space="0" w:color="auto"/>
            <w:bottom w:val="none" w:sz="0" w:space="0" w:color="auto"/>
            <w:right w:val="none" w:sz="0" w:space="0" w:color="auto"/>
          </w:divBdr>
        </w:div>
        <w:div w:id="2027512746">
          <w:marLeft w:val="640"/>
          <w:marRight w:val="0"/>
          <w:marTop w:val="0"/>
          <w:marBottom w:val="0"/>
          <w:divBdr>
            <w:top w:val="none" w:sz="0" w:space="0" w:color="auto"/>
            <w:left w:val="none" w:sz="0" w:space="0" w:color="auto"/>
            <w:bottom w:val="none" w:sz="0" w:space="0" w:color="auto"/>
            <w:right w:val="none" w:sz="0" w:space="0" w:color="auto"/>
          </w:divBdr>
        </w:div>
        <w:div w:id="2032686225">
          <w:marLeft w:val="640"/>
          <w:marRight w:val="0"/>
          <w:marTop w:val="0"/>
          <w:marBottom w:val="0"/>
          <w:divBdr>
            <w:top w:val="none" w:sz="0" w:space="0" w:color="auto"/>
            <w:left w:val="none" w:sz="0" w:space="0" w:color="auto"/>
            <w:bottom w:val="none" w:sz="0" w:space="0" w:color="auto"/>
            <w:right w:val="none" w:sz="0" w:space="0" w:color="auto"/>
          </w:divBdr>
        </w:div>
        <w:div w:id="2033921785">
          <w:marLeft w:val="640"/>
          <w:marRight w:val="0"/>
          <w:marTop w:val="0"/>
          <w:marBottom w:val="0"/>
          <w:divBdr>
            <w:top w:val="none" w:sz="0" w:space="0" w:color="auto"/>
            <w:left w:val="none" w:sz="0" w:space="0" w:color="auto"/>
            <w:bottom w:val="none" w:sz="0" w:space="0" w:color="auto"/>
            <w:right w:val="none" w:sz="0" w:space="0" w:color="auto"/>
          </w:divBdr>
        </w:div>
        <w:div w:id="2039894106">
          <w:marLeft w:val="640"/>
          <w:marRight w:val="0"/>
          <w:marTop w:val="0"/>
          <w:marBottom w:val="0"/>
          <w:divBdr>
            <w:top w:val="none" w:sz="0" w:space="0" w:color="auto"/>
            <w:left w:val="none" w:sz="0" w:space="0" w:color="auto"/>
            <w:bottom w:val="none" w:sz="0" w:space="0" w:color="auto"/>
            <w:right w:val="none" w:sz="0" w:space="0" w:color="auto"/>
          </w:divBdr>
        </w:div>
        <w:div w:id="2050522394">
          <w:marLeft w:val="640"/>
          <w:marRight w:val="0"/>
          <w:marTop w:val="0"/>
          <w:marBottom w:val="0"/>
          <w:divBdr>
            <w:top w:val="none" w:sz="0" w:space="0" w:color="auto"/>
            <w:left w:val="none" w:sz="0" w:space="0" w:color="auto"/>
            <w:bottom w:val="none" w:sz="0" w:space="0" w:color="auto"/>
            <w:right w:val="none" w:sz="0" w:space="0" w:color="auto"/>
          </w:divBdr>
        </w:div>
        <w:div w:id="2076658000">
          <w:marLeft w:val="640"/>
          <w:marRight w:val="0"/>
          <w:marTop w:val="0"/>
          <w:marBottom w:val="0"/>
          <w:divBdr>
            <w:top w:val="none" w:sz="0" w:space="0" w:color="auto"/>
            <w:left w:val="none" w:sz="0" w:space="0" w:color="auto"/>
            <w:bottom w:val="none" w:sz="0" w:space="0" w:color="auto"/>
            <w:right w:val="none" w:sz="0" w:space="0" w:color="auto"/>
          </w:divBdr>
        </w:div>
        <w:div w:id="2088578501">
          <w:marLeft w:val="640"/>
          <w:marRight w:val="0"/>
          <w:marTop w:val="0"/>
          <w:marBottom w:val="0"/>
          <w:divBdr>
            <w:top w:val="none" w:sz="0" w:space="0" w:color="auto"/>
            <w:left w:val="none" w:sz="0" w:space="0" w:color="auto"/>
            <w:bottom w:val="none" w:sz="0" w:space="0" w:color="auto"/>
            <w:right w:val="none" w:sz="0" w:space="0" w:color="auto"/>
          </w:divBdr>
        </w:div>
      </w:divsChild>
    </w:div>
    <w:div w:id="894008880">
      <w:bodyDiv w:val="1"/>
      <w:marLeft w:val="0"/>
      <w:marRight w:val="0"/>
      <w:marTop w:val="0"/>
      <w:marBottom w:val="0"/>
      <w:divBdr>
        <w:top w:val="none" w:sz="0" w:space="0" w:color="auto"/>
        <w:left w:val="none" w:sz="0" w:space="0" w:color="auto"/>
        <w:bottom w:val="none" w:sz="0" w:space="0" w:color="auto"/>
        <w:right w:val="none" w:sz="0" w:space="0" w:color="auto"/>
      </w:divBdr>
      <w:divsChild>
        <w:div w:id="4865108">
          <w:marLeft w:val="640"/>
          <w:marRight w:val="0"/>
          <w:marTop w:val="0"/>
          <w:marBottom w:val="0"/>
          <w:divBdr>
            <w:top w:val="none" w:sz="0" w:space="0" w:color="auto"/>
            <w:left w:val="none" w:sz="0" w:space="0" w:color="auto"/>
            <w:bottom w:val="none" w:sz="0" w:space="0" w:color="auto"/>
            <w:right w:val="none" w:sz="0" w:space="0" w:color="auto"/>
          </w:divBdr>
        </w:div>
        <w:div w:id="28721281">
          <w:marLeft w:val="640"/>
          <w:marRight w:val="0"/>
          <w:marTop w:val="0"/>
          <w:marBottom w:val="0"/>
          <w:divBdr>
            <w:top w:val="none" w:sz="0" w:space="0" w:color="auto"/>
            <w:left w:val="none" w:sz="0" w:space="0" w:color="auto"/>
            <w:bottom w:val="none" w:sz="0" w:space="0" w:color="auto"/>
            <w:right w:val="none" w:sz="0" w:space="0" w:color="auto"/>
          </w:divBdr>
        </w:div>
        <w:div w:id="34620833">
          <w:marLeft w:val="640"/>
          <w:marRight w:val="0"/>
          <w:marTop w:val="0"/>
          <w:marBottom w:val="0"/>
          <w:divBdr>
            <w:top w:val="none" w:sz="0" w:space="0" w:color="auto"/>
            <w:left w:val="none" w:sz="0" w:space="0" w:color="auto"/>
            <w:bottom w:val="none" w:sz="0" w:space="0" w:color="auto"/>
            <w:right w:val="none" w:sz="0" w:space="0" w:color="auto"/>
          </w:divBdr>
        </w:div>
        <w:div w:id="38164385">
          <w:marLeft w:val="640"/>
          <w:marRight w:val="0"/>
          <w:marTop w:val="0"/>
          <w:marBottom w:val="0"/>
          <w:divBdr>
            <w:top w:val="none" w:sz="0" w:space="0" w:color="auto"/>
            <w:left w:val="none" w:sz="0" w:space="0" w:color="auto"/>
            <w:bottom w:val="none" w:sz="0" w:space="0" w:color="auto"/>
            <w:right w:val="none" w:sz="0" w:space="0" w:color="auto"/>
          </w:divBdr>
        </w:div>
        <w:div w:id="45422254">
          <w:marLeft w:val="640"/>
          <w:marRight w:val="0"/>
          <w:marTop w:val="0"/>
          <w:marBottom w:val="0"/>
          <w:divBdr>
            <w:top w:val="none" w:sz="0" w:space="0" w:color="auto"/>
            <w:left w:val="none" w:sz="0" w:space="0" w:color="auto"/>
            <w:bottom w:val="none" w:sz="0" w:space="0" w:color="auto"/>
            <w:right w:val="none" w:sz="0" w:space="0" w:color="auto"/>
          </w:divBdr>
        </w:div>
        <w:div w:id="56250376">
          <w:marLeft w:val="640"/>
          <w:marRight w:val="0"/>
          <w:marTop w:val="0"/>
          <w:marBottom w:val="0"/>
          <w:divBdr>
            <w:top w:val="none" w:sz="0" w:space="0" w:color="auto"/>
            <w:left w:val="none" w:sz="0" w:space="0" w:color="auto"/>
            <w:bottom w:val="none" w:sz="0" w:space="0" w:color="auto"/>
            <w:right w:val="none" w:sz="0" w:space="0" w:color="auto"/>
          </w:divBdr>
        </w:div>
        <w:div w:id="130633165">
          <w:marLeft w:val="640"/>
          <w:marRight w:val="0"/>
          <w:marTop w:val="0"/>
          <w:marBottom w:val="0"/>
          <w:divBdr>
            <w:top w:val="none" w:sz="0" w:space="0" w:color="auto"/>
            <w:left w:val="none" w:sz="0" w:space="0" w:color="auto"/>
            <w:bottom w:val="none" w:sz="0" w:space="0" w:color="auto"/>
            <w:right w:val="none" w:sz="0" w:space="0" w:color="auto"/>
          </w:divBdr>
        </w:div>
        <w:div w:id="132411353">
          <w:marLeft w:val="640"/>
          <w:marRight w:val="0"/>
          <w:marTop w:val="0"/>
          <w:marBottom w:val="0"/>
          <w:divBdr>
            <w:top w:val="none" w:sz="0" w:space="0" w:color="auto"/>
            <w:left w:val="none" w:sz="0" w:space="0" w:color="auto"/>
            <w:bottom w:val="none" w:sz="0" w:space="0" w:color="auto"/>
            <w:right w:val="none" w:sz="0" w:space="0" w:color="auto"/>
          </w:divBdr>
        </w:div>
        <w:div w:id="197015656">
          <w:marLeft w:val="640"/>
          <w:marRight w:val="0"/>
          <w:marTop w:val="0"/>
          <w:marBottom w:val="0"/>
          <w:divBdr>
            <w:top w:val="none" w:sz="0" w:space="0" w:color="auto"/>
            <w:left w:val="none" w:sz="0" w:space="0" w:color="auto"/>
            <w:bottom w:val="none" w:sz="0" w:space="0" w:color="auto"/>
            <w:right w:val="none" w:sz="0" w:space="0" w:color="auto"/>
          </w:divBdr>
        </w:div>
        <w:div w:id="201359218">
          <w:marLeft w:val="640"/>
          <w:marRight w:val="0"/>
          <w:marTop w:val="0"/>
          <w:marBottom w:val="0"/>
          <w:divBdr>
            <w:top w:val="none" w:sz="0" w:space="0" w:color="auto"/>
            <w:left w:val="none" w:sz="0" w:space="0" w:color="auto"/>
            <w:bottom w:val="none" w:sz="0" w:space="0" w:color="auto"/>
            <w:right w:val="none" w:sz="0" w:space="0" w:color="auto"/>
          </w:divBdr>
        </w:div>
        <w:div w:id="243034385">
          <w:marLeft w:val="640"/>
          <w:marRight w:val="0"/>
          <w:marTop w:val="0"/>
          <w:marBottom w:val="0"/>
          <w:divBdr>
            <w:top w:val="none" w:sz="0" w:space="0" w:color="auto"/>
            <w:left w:val="none" w:sz="0" w:space="0" w:color="auto"/>
            <w:bottom w:val="none" w:sz="0" w:space="0" w:color="auto"/>
            <w:right w:val="none" w:sz="0" w:space="0" w:color="auto"/>
          </w:divBdr>
        </w:div>
        <w:div w:id="250428885">
          <w:marLeft w:val="640"/>
          <w:marRight w:val="0"/>
          <w:marTop w:val="0"/>
          <w:marBottom w:val="0"/>
          <w:divBdr>
            <w:top w:val="none" w:sz="0" w:space="0" w:color="auto"/>
            <w:left w:val="none" w:sz="0" w:space="0" w:color="auto"/>
            <w:bottom w:val="none" w:sz="0" w:space="0" w:color="auto"/>
            <w:right w:val="none" w:sz="0" w:space="0" w:color="auto"/>
          </w:divBdr>
        </w:div>
        <w:div w:id="283120774">
          <w:marLeft w:val="640"/>
          <w:marRight w:val="0"/>
          <w:marTop w:val="0"/>
          <w:marBottom w:val="0"/>
          <w:divBdr>
            <w:top w:val="none" w:sz="0" w:space="0" w:color="auto"/>
            <w:left w:val="none" w:sz="0" w:space="0" w:color="auto"/>
            <w:bottom w:val="none" w:sz="0" w:space="0" w:color="auto"/>
            <w:right w:val="none" w:sz="0" w:space="0" w:color="auto"/>
          </w:divBdr>
        </w:div>
        <w:div w:id="299964637">
          <w:marLeft w:val="640"/>
          <w:marRight w:val="0"/>
          <w:marTop w:val="0"/>
          <w:marBottom w:val="0"/>
          <w:divBdr>
            <w:top w:val="none" w:sz="0" w:space="0" w:color="auto"/>
            <w:left w:val="none" w:sz="0" w:space="0" w:color="auto"/>
            <w:bottom w:val="none" w:sz="0" w:space="0" w:color="auto"/>
            <w:right w:val="none" w:sz="0" w:space="0" w:color="auto"/>
          </w:divBdr>
        </w:div>
        <w:div w:id="308287687">
          <w:marLeft w:val="640"/>
          <w:marRight w:val="0"/>
          <w:marTop w:val="0"/>
          <w:marBottom w:val="0"/>
          <w:divBdr>
            <w:top w:val="none" w:sz="0" w:space="0" w:color="auto"/>
            <w:left w:val="none" w:sz="0" w:space="0" w:color="auto"/>
            <w:bottom w:val="none" w:sz="0" w:space="0" w:color="auto"/>
            <w:right w:val="none" w:sz="0" w:space="0" w:color="auto"/>
          </w:divBdr>
        </w:div>
        <w:div w:id="313795950">
          <w:marLeft w:val="640"/>
          <w:marRight w:val="0"/>
          <w:marTop w:val="0"/>
          <w:marBottom w:val="0"/>
          <w:divBdr>
            <w:top w:val="none" w:sz="0" w:space="0" w:color="auto"/>
            <w:left w:val="none" w:sz="0" w:space="0" w:color="auto"/>
            <w:bottom w:val="none" w:sz="0" w:space="0" w:color="auto"/>
            <w:right w:val="none" w:sz="0" w:space="0" w:color="auto"/>
          </w:divBdr>
        </w:div>
        <w:div w:id="315499891">
          <w:marLeft w:val="640"/>
          <w:marRight w:val="0"/>
          <w:marTop w:val="0"/>
          <w:marBottom w:val="0"/>
          <w:divBdr>
            <w:top w:val="none" w:sz="0" w:space="0" w:color="auto"/>
            <w:left w:val="none" w:sz="0" w:space="0" w:color="auto"/>
            <w:bottom w:val="none" w:sz="0" w:space="0" w:color="auto"/>
            <w:right w:val="none" w:sz="0" w:space="0" w:color="auto"/>
          </w:divBdr>
        </w:div>
        <w:div w:id="315571316">
          <w:marLeft w:val="640"/>
          <w:marRight w:val="0"/>
          <w:marTop w:val="0"/>
          <w:marBottom w:val="0"/>
          <w:divBdr>
            <w:top w:val="none" w:sz="0" w:space="0" w:color="auto"/>
            <w:left w:val="none" w:sz="0" w:space="0" w:color="auto"/>
            <w:bottom w:val="none" w:sz="0" w:space="0" w:color="auto"/>
            <w:right w:val="none" w:sz="0" w:space="0" w:color="auto"/>
          </w:divBdr>
        </w:div>
        <w:div w:id="319385776">
          <w:marLeft w:val="640"/>
          <w:marRight w:val="0"/>
          <w:marTop w:val="0"/>
          <w:marBottom w:val="0"/>
          <w:divBdr>
            <w:top w:val="none" w:sz="0" w:space="0" w:color="auto"/>
            <w:left w:val="none" w:sz="0" w:space="0" w:color="auto"/>
            <w:bottom w:val="none" w:sz="0" w:space="0" w:color="auto"/>
            <w:right w:val="none" w:sz="0" w:space="0" w:color="auto"/>
          </w:divBdr>
        </w:div>
        <w:div w:id="320040223">
          <w:marLeft w:val="640"/>
          <w:marRight w:val="0"/>
          <w:marTop w:val="0"/>
          <w:marBottom w:val="0"/>
          <w:divBdr>
            <w:top w:val="none" w:sz="0" w:space="0" w:color="auto"/>
            <w:left w:val="none" w:sz="0" w:space="0" w:color="auto"/>
            <w:bottom w:val="none" w:sz="0" w:space="0" w:color="auto"/>
            <w:right w:val="none" w:sz="0" w:space="0" w:color="auto"/>
          </w:divBdr>
        </w:div>
        <w:div w:id="323779619">
          <w:marLeft w:val="640"/>
          <w:marRight w:val="0"/>
          <w:marTop w:val="0"/>
          <w:marBottom w:val="0"/>
          <w:divBdr>
            <w:top w:val="none" w:sz="0" w:space="0" w:color="auto"/>
            <w:left w:val="none" w:sz="0" w:space="0" w:color="auto"/>
            <w:bottom w:val="none" w:sz="0" w:space="0" w:color="auto"/>
            <w:right w:val="none" w:sz="0" w:space="0" w:color="auto"/>
          </w:divBdr>
        </w:div>
        <w:div w:id="334454671">
          <w:marLeft w:val="640"/>
          <w:marRight w:val="0"/>
          <w:marTop w:val="0"/>
          <w:marBottom w:val="0"/>
          <w:divBdr>
            <w:top w:val="none" w:sz="0" w:space="0" w:color="auto"/>
            <w:left w:val="none" w:sz="0" w:space="0" w:color="auto"/>
            <w:bottom w:val="none" w:sz="0" w:space="0" w:color="auto"/>
            <w:right w:val="none" w:sz="0" w:space="0" w:color="auto"/>
          </w:divBdr>
        </w:div>
        <w:div w:id="347215416">
          <w:marLeft w:val="640"/>
          <w:marRight w:val="0"/>
          <w:marTop w:val="0"/>
          <w:marBottom w:val="0"/>
          <w:divBdr>
            <w:top w:val="none" w:sz="0" w:space="0" w:color="auto"/>
            <w:left w:val="none" w:sz="0" w:space="0" w:color="auto"/>
            <w:bottom w:val="none" w:sz="0" w:space="0" w:color="auto"/>
            <w:right w:val="none" w:sz="0" w:space="0" w:color="auto"/>
          </w:divBdr>
        </w:div>
        <w:div w:id="349064467">
          <w:marLeft w:val="640"/>
          <w:marRight w:val="0"/>
          <w:marTop w:val="0"/>
          <w:marBottom w:val="0"/>
          <w:divBdr>
            <w:top w:val="none" w:sz="0" w:space="0" w:color="auto"/>
            <w:left w:val="none" w:sz="0" w:space="0" w:color="auto"/>
            <w:bottom w:val="none" w:sz="0" w:space="0" w:color="auto"/>
            <w:right w:val="none" w:sz="0" w:space="0" w:color="auto"/>
          </w:divBdr>
        </w:div>
        <w:div w:id="397242739">
          <w:marLeft w:val="640"/>
          <w:marRight w:val="0"/>
          <w:marTop w:val="0"/>
          <w:marBottom w:val="0"/>
          <w:divBdr>
            <w:top w:val="none" w:sz="0" w:space="0" w:color="auto"/>
            <w:left w:val="none" w:sz="0" w:space="0" w:color="auto"/>
            <w:bottom w:val="none" w:sz="0" w:space="0" w:color="auto"/>
            <w:right w:val="none" w:sz="0" w:space="0" w:color="auto"/>
          </w:divBdr>
        </w:div>
        <w:div w:id="430130775">
          <w:marLeft w:val="640"/>
          <w:marRight w:val="0"/>
          <w:marTop w:val="0"/>
          <w:marBottom w:val="0"/>
          <w:divBdr>
            <w:top w:val="none" w:sz="0" w:space="0" w:color="auto"/>
            <w:left w:val="none" w:sz="0" w:space="0" w:color="auto"/>
            <w:bottom w:val="none" w:sz="0" w:space="0" w:color="auto"/>
            <w:right w:val="none" w:sz="0" w:space="0" w:color="auto"/>
          </w:divBdr>
        </w:div>
        <w:div w:id="527790914">
          <w:marLeft w:val="640"/>
          <w:marRight w:val="0"/>
          <w:marTop w:val="0"/>
          <w:marBottom w:val="0"/>
          <w:divBdr>
            <w:top w:val="none" w:sz="0" w:space="0" w:color="auto"/>
            <w:left w:val="none" w:sz="0" w:space="0" w:color="auto"/>
            <w:bottom w:val="none" w:sz="0" w:space="0" w:color="auto"/>
            <w:right w:val="none" w:sz="0" w:space="0" w:color="auto"/>
          </w:divBdr>
        </w:div>
        <w:div w:id="548882185">
          <w:marLeft w:val="640"/>
          <w:marRight w:val="0"/>
          <w:marTop w:val="0"/>
          <w:marBottom w:val="0"/>
          <w:divBdr>
            <w:top w:val="none" w:sz="0" w:space="0" w:color="auto"/>
            <w:left w:val="none" w:sz="0" w:space="0" w:color="auto"/>
            <w:bottom w:val="none" w:sz="0" w:space="0" w:color="auto"/>
            <w:right w:val="none" w:sz="0" w:space="0" w:color="auto"/>
          </w:divBdr>
        </w:div>
        <w:div w:id="559099192">
          <w:marLeft w:val="640"/>
          <w:marRight w:val="0"/>
          <w:marTop w:val="0"/>
          <w:marBottom w:val="0"/>
          <w:divBdr>
            <w:top w:val="none" w:sz="0" w:space="0" w:color="auto"/>
            <w:left w:val="none" w:sz="0" w:space="0" w:color="auto"/>
            <w:bottom w:val="none" w:sz="0" w:space="0" w:color="auto"/>
            <w:right w:val="none" w:sz="0" w:space="0" w:color="auto"/>
          </w:divBdr>
        </w:div>
        <w:div w:id="565187546">
          <w:marLeft w:val="640"/>
          <w:marRight w:val="0"/>
          <w:marTop w:val="0"/>
          <w:marBottom w:val="0"/>
          <w:divBdr>
            <w:top w:val="none" w:sz="0" w:space="0" w:color="auto"/>
            <w:left w:val="none" w:sz="0" w:space="0" w:color="auto"/>
            <w:bottom w:val="none" w:sz="0" w:space="0" w:color="auto"/>
            <w:right w:val="none" w:sz="0" w:space="0" w:color="auto"/>
          </w:divBdr>
        </w:div>
        <w:div w:id="568541779">
          <w:marLeft w:val="640"/>
          <w:marRight w:val="0"/>
          <w:marTop w:val="0"/>
          <w:marBottom w:val="0"/>
          <w:divBdr>
            <w:top w:val="none" w:sz="0" w:space="0" w:color="auto"/>
            <w:left w:val="none" w:sz="0" w:space="0" w:color="auto"/>
            <w:bottom w:val="none" w:sz="0" w:space="0" w:color="auto"/>
            <w:right w:val="none" w:sz="0" w:space="0" w:color="auto"/>
          </w:divBdr>
        </w:div>
        <w:div w:id="579413110">
          <w:marLeft w:val="640"/>
          <w:marRight w:val="0"/>
          <w:marTop w:val="0"/>
          <w:marBottom w:val="0"/>
          <w:divBdr>
            <w:top w:val="none" w:sz="0" w:space="0" w:color="auto"/>
            <w:left w:val="none" w:sz="0" w:space="0" w:color="auto"/>
            <w:bottom w:val="none" w:sz="0" w:space="0" w:color="auto"/>
            <w:right w:val="none" w:sz="0" w:space="0" w:color="auto"/>
          </w:divBdr>
        </w:div>
        <w:div w:id="625114412">
          <w:marLeft w:val="640"/>
          <w:marRight w:val="0"/>
          <w:marTop w:val="0"/>
          <w:marBottom w:val="0"/>
          <w:divBdr>
            <w:top w:val="none" w:sz="0" w:space="0" w:color="auto"/>
            <w:left w:val="none" w:sz="0" w:space="0" w:color="auto"/>
            <w:bottom w:val="none" w:sz="0" w:space="0" w:color="auto"/>
            <w:right w:val="none" w:sz="0" w:space="0" w:color="auto"/>
          </w:divBdr>
        </w:div>
        <w:div w:id="625501338">
          <w:marLeft w:val="640"/>
          <w:marRight w:val="0"/>
          <w:marTop w:val="0"/>
          <w:marBottom w:val="0"/>
          <w:divBdr>
            <w:top w:val="none" w:sz="0" w:space="0" w:color="auto"/>
            <w:left w:val="none" w:sz="0" w:space="0" w:color="auto"/>
            <w:bottom w:val="none" w:sz="0" w:space="0" w:color="auto"/>
            <w:right w:val="none" w:sz="0" w:space="0" w:color="auto"/>
          </w:divBdr>
        </w:div>
        <w:div w:id="643966563">
          <w:marLeft w:val="640"/>
          <w:marRight w:val="0"/>
          <w:marTop w:val="0"/>
          <w:marBottom w:val="0"/>
          <w:divBdr>
            <w:top w:val="none" w:sz="0" w:space="0" w:color="auto"/>
            <w:left w:val="none" w:sz="0" w:space="0" w:color="auto"/>
            <w:bottom w:val="none" w:sz="0" w:space="0" w:color="auto"/>
            <w:right w:val="none" w:sz="0" w:space="0" w:color="auto"/>
          </w:divBdr>
        </w:div>
        <w:div w:id="658578027">
          <w:marLeft w:val="640"/>
          <w:marRight w:val="0"/>
          <w:marTop w:val="0"/>
          <w:marBottom w:val="0"/>
          <w:divBdr>
            <w:top w:val="none" w:sz="0" w:space="0" w:color="auto"/>
            <w:left w:val="none" w:sz="0" w:space="0" w:color="auto"/>
            <w:bottom w:val="none" w:sz="0" w:space="0" w:color="auto"/>
            <w:right w:val="none" w:sz="0" w:space="0" w:color="auto"/>
          </w:divBdr>
        </w:div>
        <w:div w:id="679435551">
          <w:marLeft w:val="640"/>
          <w:marRight w:val="0"/>
          <w:marTop w:val="0"/>
          <w:marBottom w:val="0"/>
          <w:divBdr>
            <w:top w:val="none" w:sz="0" w:space="0" w:color="auto"/>
            <w:left w:val="none" w:sz="0" w:space="0" w:color="auto"/>
            <w:bottom w:val="none" w:sz="0" w:space="0" w:color="auto"/>
            <w:right w:val="none" w:sz="0" w:space="0" w:color="auto"/>
          </w:divBdr>
        </w:div>
        <w:div w:id="735586277">
          <w:marLeft w:val="640"/>
          <w:marRight w:val="0"/>
          <w:marTop w:val="0"/>
          <w:marBottom w:val="0"/>
          <w:divBdr>
            <w:top w:val="none" w:sz="0" w:space="0" w:color="auto"/>
            <w:left w:val="none" w:sz="0" w:space="0" w:color="auto"/>
            <w:bottom w:val="none" w:sz="0" w:space="0" w:color="auto"/>
            <w:right w:val="none" w:sz="0" w:space="0" w:color="auto"/>
          </w:divBdr>
        </w:div>
        <w:div w:id="795029869">
          <w:marLeft w:val="640"/>
          <w:marRight w:val="0"/>
          <w:marTop w:val="0"/>
          <w:marBottom w:val="0"/>
          <w:divBdr>
            <w:top w:val="none" w:sz="0" w:space="0" w:color="auto"/>
            <w:left w:val="none" w:sz="0" w:space="0" w:color="auto"/>
            <w:bottom w:val="none" w:sz="0" w:space="0" w:color="auto"/>
            <w:right w:val="none" w:sz="0" w:space="0" w:color="auto"/>
          </w:divBdr>
        </w:div>
        <w:div w:id="805197663">
          <w:marLeft w:val="640"/>
          <w:marRight w:val="0"/>
          <w:marTop w:val="0"/>
          <w:marBottom w:val="0"/>
          <w:divBdr>
            <w:top w:val="none" w:sz="0" w:space="0" w:color="auto"/>
            <w:left w:val="none" w:sz="0" w:space="0" w:color="auto"/>
            <w:bottom w:val="none" w:sz="0" w:space="0" w:color="auto"/>
            <w:right w:val="none" w:sz="0" w:space="0" w:color="auto"/>
          </w:divBdr>
        </w:div>
        <w:div w:id="824392162">
          <w:marLeft w:val="640"/>
          <w:marRight w:val="0"/>
          <w:marTop w:val="0"/>
          <w:marBottom w:val="0"/>
          <w:divBdr>
            <w:top w:val="none" w:sz="0" w:space="0" w:color="auto"/>
            <w:left w:val="none" w:sz="0" w:space="0" w:color="auto"/>
            <w:bottom w:val="none" w:sz="0" w:space="0" w:color="auto"/>
            <w:right w:val="none" w:sz="0" w:space="0" w:color="auto"/>
          </w:divBdr>
        </w:div>
        <w:div w:id="831213387">
          <w:marLeft w:val="640"/>
          <w:marRight w:val="0"/>
          <w:marTop w:val="0"/>
          <w:marBottom w:val="0"/>
          <w:divBdr>
            <w:top w:val="none" w:sz="0" w:space="0" w:color="auto"/>
            <w:left w:val="none" w:sz="0" w:space="0" w:color="auto"/>
            <w:bottom w:val="none" w:sz="0" w:space="0" w:color="auto"/>
            <w:right w:val="none" w:sz="0" w:space="0" w:color="auto"/>
          </w:divBdr>
        </w:div>
        <w:div w:id="833884641">
          <w:marLeft w:val="640"/>
          <w:marRight w:val="0"/>
          <w:marTop w:val="0"/>
          <w:marBottom w:val="0"/>
          <w:divBdr>
            <w:top w:val="none" w:sz="0" w:space="0" w:color="auto"/>
            <w:left w:val="none" w:sz="0" w:space="0" w:color="auto"/>
            <w:bottom w:val="none" w:sz="0" w:space="0" w:color="auto"/>
            <w:right w:val="none" w:sz="0" w:space="0" w:color="auto"/>
          </w:divBdr>
        </w:div>
        <w:div w:id="840975102">
          <w:marLeft w:val="640"/>
          <w:marRight w:val="0"/>
          <w:marTop w:val="0"/>
          <w:marBottom w:val="0"/>
          <w:divBdr>
            <w:top w:val="none" w:sz="0" w:space="0" w:color="auto"/>
            <w:left w:val="none" w:sz="0" w:space="0" w:color="auto"/>
            <w:bottom w:val="none" w:sz="0" w:space="0" w:color="auto"/>
            <w:right w:val="none" w:sz="0" w:space="0" w:color="auto"/>
          </w:divBdr>
        </w:div>
        <w:div w:id="844441086">
          <w:marLeft w:val="640"/>
          <w:marRight w:val="0"/>
          <w:marTop w:val="0"/>
          <w:marBottom w:val="0"/>
          <w:divBdr>
            <w:top w:val="none" w:sz="0" w:space="0" w:color="auto"/>
            <w:left w:val="none" w:sz="0" w:space="0" w:color="auto"/>
            <w:bottom w:val="none" w:sz="0" w:space="0" w:color="auto"/>
            <w:right w:val="none" w:sz="0" w:space="0" w:color="auto"/>
          </w:divBdr>
        </w:div>
        <w:div w:id="875000185">
          <w:marLeft w:val="640"/>
          <w:marRight w:val="0"/>
          <w:marTop w:val="0"/>
          <w:marBottom w:val="0"/>
          <w:divBdr>
            <w:top w:val="none" w:sz="0" w:space="0" w:color="auto"/>
            <w:left w:val="none" w:sz="0" w:space="0" w:color="auto"/>
            <w:bottom w:val="none" w:sz="0" w:space="0" w:color="auto"/>
            <w:right w:val="none" w:sz="0" w:space="0" w:color="auto"/>
          </w:divBdr>
        </w:div>
        <w:div w:id="907686505">
          <w:marLeft w:val="640"/>
          <w:marRight w:val="0"/>
          <w:marTop w:val="0"/>
          <w:marBottom w:val="0"/>
          <w:divBdr>
            <w:top w:val="none" w:sz="0" w:space="0" w:color="auto"/>
            <w:left w:val="none" w:sz="0" w:space="0" w:color="auto"/>
            <w:bottom w:val="none" w:sz="0" w:space="0" w:color="auto"/>
            <w:right w:val="none" w:sz="0" w:space="0" w:color="auto"/>
          </w:divBdr>
        </w:div>
        <w:div w:id="929578767">
          <w:marLeft w:val="640"/>
          <w:marRight w:val="0"/>
          <w:marTop w:val="0"/>
          <w:marBottom w:val="0"/>
          <w:divBdr>
            <w:top w:val="none" w:sz="0" w:space="0" w:color="auto"/>
            <w:left w:val="none" w:sz="0" w:space="0" w:color="auto"/>
            <w:bottom w:val="none" w:sz="0" w:space="0" w:color="auto"/>
            <w:right w:val="none" w:sz="0" w:space="0" w:color="auto"/>
          </w:divBdr>
        </w:div>
        <w:div w:id="953756046">
          <w:marLeft w:val="640"/>
          <w:marRight w:val="0"/>
          <w:marTop w:val="0"/>
          <w:marBottom w:val="0"/>
          <w:divBdr>
            <w:top w:val="none" w:sz="0" w:space="0" w:color="auto"/>
            <w:left w:val="none" w:sz="0" w:space="0" w:color="auto"/>
            <w:bottom w:val="none" w:sz="0" w:space="0" w:color="auto"/>
            <w:right w:val="none" w:sz="0" w:space="0" w:color="auto"/>
          </w:divBdr>
        </w:div>
        <w:div w:id="978074990">
          <w:marLeft w:val="640"/>
          <w:marRight w:val="0"/>
          <w:marTop w:val="0"/>
          <w:marBottom w:val="0"/>
          <w:divBdr>
            <w:top w:val="none" w:sz="0" w:space="0" w:color="auto"/>
            <w:left w:val="none" w:sz="0" w:space="0" w:color="auto"/>
            <w:bottom w:val="none" w:sz="0" w:space="0" w:color="auto"/>
            <w:right w:val="none" w:sz="0" w:space="0" w:color="auto"/>
          </w:divBdr>
        </w:div>
        <w:div w:id="984699003">
          <w:marLeft w:val="640"/>
          <w:marRight w:val="0"/>
          <w:marTop w:val="0"/>
          <w:marBottom w:val="0"/>
          <w:divBdr>
            <w:top w:val="none" w:sz="0" w:space="0" w:color="auto"/>
            <w:left w:val="none" w:sz="0" w:space="0" w:color="auto"/>
            <w:bottom w:val="none" w:sz="0" w:space="0" w:color="auto"/>
            <w:right w:val="none" w:sz="0" w:space="0" w:color="auto"/>
          </w:divBdr>
        </w:div>
        <w:div w:id="990914154">
          <w:marLeft w:val="640"/>
          <w:marRight w:val="0"/>
          <w:marTop w:val="0"/>
          <w:marBottom w:val="0"/>
          <w:divBdr>
            <w:top w:val="none" w:sz="0" w:space="0" w:color="auto"/>
            <w:left w:val="none" w:sz="0" w:space="0" w:color="auto"/>
            <w:bottom w:val="none" w:sz="0" w:space="0" w:color="auto"/>
            <w:right w:val="none" w:sz="0" w:space="0" w:color="auto"/>
          </w:divBdr>
        </w:div>
        <w:div w:id="1016153785">
          <w:marLeft w:val="640"/>
          <w:marRight w:val="0"/>
          <w:marTop w:val="0"/>
          <w:marBottom w:val="0"/>
          <w:divBdr>
            <w:top w:val="none" w:sz="0" w:space="0" w:color="auto"/>
            <w:left w:val="none" w:sz="0" w:space="0" w:color="auto"/>
            <w:bottom w:val="none" w:sz="0" w:space="0" w:color="auto"/>
            <w:right w:val="none" w:sz="0" w:space="0" w:color="auto"/>
          </w:divBdr>
        </w:div>
        <w:div w:id="1070465516">
          <w:marLeft w:val="640"/>
          <w:marRight w:val="0"/>
          <w:marTop w:val="0"/>
          <w:marBottom w:val="0"/>
          <w:divBdr>
            <w:top w:val="none" w:sz="0" w:space="0" w:color="auto"/>
            <w:left w:val="none" w:sz="0" w:space="0" w:color="auto"/>
            <w:bottom w:val="none" w:sz="0" w:space="0" w:color="auto"/>
            <w:right w:val="none" w:sz="0" w:space="0" w:color="auto"/>
          </w:divBdr>
        </w:div>
        <w:div w:id="1109542222">
          <w:marLeft w:val="640"/>
          <w:marRight w:val="0"/>
          <w:marTop w:val="0"/>
          <w:marBottom w:val="0"/>
          <w:divBdr>
            <w:top w:val="none" w:sz="0" w:space="0" w:color="auto"/>
            <w:left w:val="none" w:sz="0" w:space="0" w:color="auto"/>
            <w:bottom w:val="none" w:sz="0" w:space="0" w:color="auto"/>
            <w:right w:val="none" w:sz="0" w:space="0" w:color="auto"/>
          </w:divBdr>
        </w:div>
        <w:div w:id="1114790488">
          <w:marLeft w:val="640"/>
          <w:marRight w:val="0"/>
          <w:marTop w:val="0"/>
          <w:marBottom w:val="0"/>
          <w:divBdr>
            <w:top w:val="none" w:sz="0" w:space="0" w:color="auto"/>
            <w:left w:val="none" w:sz="0" w:space="0" w:color="auto"/>
            <w:bottom w:val="none" w:sz="0" w:space="0" w:color="auto"/>
            <w:right w:val="none" w:sz="0" w:space="0" w:color="auto"/>
          </w:divBdr>
        </w:div>
        <w:div w:id="1129515931">
          <w:marLeft w:val="640"/>
          <w:marRight w:val="0"/>
          <w:marTop w:val="0"/>
          <w:marBottom w:val="0"/>
          <w:divBdr>
            <w:top w:val="none" w:sz="0" w:space="0" w:color="auto"/>
            <w:left w:val="none" w:sz="0" w:space="0" w:color="auto"/>
            <w:bottom w:val="none" w:sz="0" w:space="0" w:color="auto"/>
            <w:right w:val="none" w:sz="0" w:space="0" w:color="auto"/>
          </w:divBdr>
        </w:div>
        <w:div w:id="1141315052">
          <w:marLeft w:val="640"/>
          <w:marRight w:val="0"/>
          <w:marTop w:val="0"/>
          <w:marBottom w:val="0"/>
          <w:divBdr>
            <w:top w:val="none" w:sz="0" w:space="0" w:color="auto"/>
            <w:left w:val="none" w:sz="0" w:space="0" w:color="auto"/>
            <w:bottom w:val="none" w:sz="0" w:space="0" w:color="auto"/>
            <w:right w:val="none" w:sz="0" w:space="0" w:color="auto"/>
          </w:divBdr>
        </w:div>
        <w:div w:id="1148983558">
          <w:marLeft w:val="640"/>
          <w:marRight w:val="0"/>
          <w:marTop w:val="0"/>
          <w:marBottom w:val="0"/>
          <w:divBdr>
            <w:top w:val="none" w:sz="0" w:space="0" w:color="auto"/>
            <w:left w:val="none" w:sz="0" w:space="0" w:color="auto"/>
            <w:bottom w:val="none" w:sz="0" w:space="0" w:color="auto"/>
            <w:right w:val="none" w:sz="0" w:space="0" w:color="auto"/>
          </w:divBdr>
        </w:div>
        <w:div w:id="1149978886">
          <w:marLeft w:val="640"/>
          <w:marRight w:val="0"/>
          <w:marTop w:val="0"/>
          <w:marBottom w:val="0"/>
          <w:divBdr>
            <w:top w:val="none" w:sz="0" w:space="0" w:color="auto"/>
            <w:left w:val="none" w:sz="0" w:space="0" w:color="auto"/>
            <w:bottom w:val="none" w:sz="0" w:space="0" w:color="auto"/>
            <w:right w:val="none" w:sz="0" w:space="0" w:color="auto"/>
          </w:divBdr>
        </w:div>
        <w:div w:id="1166018517">
          <w:marLeft w:val="640"/>
          <w:marRight w:val="0"/>
          <w:marTop w:val="0"/>
          <w:marBottom w:val="0"/>
          <w:divBdr>
            <w:top w:val="none" w:sz="0" w:space="0" w:color="auto"/>
            <w:left w:val="none" w:sz="0" w:space="0" w:color="auto"/>
            <w:bottom w:val="none" w:sz="0" w:space="0" w:color="auto"/>
            <w:right w:val="none" w:sz="0" w:space="0" w:color="auto"/>
          </w:divBdr>
        </w:div>
        <w:div w:id="1175458860">
          <w:marLeft w:val="640"/>
          <w:marRight w:val="0"/>
          <w:marTop w:val="0"/>
          <w:marBottom w:val="0"/>
          <w:divBdr>
            <w:top w:val="none" w:sz="0" w:space="0" w:color="auto"/>
            <w:left w:val="none" w:sz="0" w:space="0" w:color="auto"/>
            <w:bottom w:val="none" w:sz="0" w:space="0" w:color="auto"/>
            <w:right w:val="none" w:sz="0" w:space="0" w:color="auto"/>
          </w:divBdr>
        </w:div>
        <w:div w:id="1210219484">
          <w:marLeft w:val="640"/>
          <w:marRight w:val="0"/>
          <w:marTop w:val="0"/>
          <w:marBottom w:val="0"/>
          <w:divBdr>
            <w:top w:val="none" w:sz="0" w:space="0" w:color="auto"/>
            <w:left w:val="none" w:sz="0" w:space="0" w:color="auto"/>
            <w:bottom w:val="none" w:sz="0" w:space="0" w:color="auto"/>
            <w:right w:val="none" w:sz="0" w:space="0" w:color="auto"/>
          </w:divBdr>
        </w:div>
        <w:div w:id="1242984878">
          <w:marLeft w:val="640"/>
          <w:marRight w:val="0"/>
          <w:marTop w:val="0"/>
          <w:marBottom w:val="0"/>
          <w:divBdr>
            <w:top w:val="none" w:sz="0" w:space="0" w:color="auto"/>
            <w:left w:val="none" w:sz="0" w:space="0" w:color="auto"/>
            <w:bottom w:val="none" w:sz="0" w:space="0" w:color="auto"/>
            <w:right w:val="none" w:sz="0" w:space="0" w:color="auto"/>
          </w:divBdr>
        </w:div>
        <w:div w:id="1246456227">
          <w:marLeft w:val="640"/>
          <w:marRight w:val="0"/>
          <w:marTop w:val="0"/>
          <w:marBottom w:val="0"/>
          <w:divBdr>
            <w:top w:val="none" w:sz="0" w:space="0" w:color="auto"/>
            <w:left w:val="none" w:sz="0" w:space="0" w:color="auto"/>
            <w:bottom w:val="none" w:sz="0" w:space="0" w:color="auto"/>
            <w:right w:val="none" w:sz="0" w:space="0" w:color="auto"/>
          </w:divBdr>
        </w:div>
        <w:div w:id="1247422535">
          <w:marLeft w:val="640"/>
          <w:marRight w:val="0"/>
          <w:marTop w:val="0"/>
          <w:marBottom w:val="0"/>
          <w:divBdr>
            <w:top w:val="none" w:sz="0" w:space="0" w:color="auto"/>
            <w:left w:val="none" w:sz="0" w:space="0" w:color="auto"/>
            <w:bottom w:val="none" w:sz="0" w:space="0" w:color="auto"/>
            <w:right w:val="none" w:sz="0" w:space="0" w:color="auto"/>
          </w:divBdr>
        </w:div>
        <w:div w:id="1252663811">
          <w:marLeft w:val="640"/>
          <w:marRight w:val="0"/>
          <w:marTop w:val="0"/>
          <w:marBottom w:val="0"/>
          <w:divBdr>
            <w:top w:val="none" w:sz="0" w:space="0" w:color="auto"/>
            <w:left w:val="none" w:sz="0" w:space="0" w:color="auto"/>
            <w:bottom w:val="none" w:sz="0" w:space="0" w:color="auto"/>
            <w:right w:val="none" w:sz="0" w:space="0" w:color="auto"/>
          </w:divBdr>
        </w:div>
        <w:div w:id="1272056731">
          <w:marLeft w:val="640"/>
          <w:marRight w:val="0"/>
          <w:marTop w:val="0"/>
          <w:marBottom w:val="0"/>
          <w:divBdr>
            <w:top w:val="none" w:sz="0" w:space="0" w:color="auto"/>
            <w:left w:val="none" w:sz="0" w:space="0" w:color="auto"/>
            <w:bottom w:val="none" w:sz="0" w:space="0" w:color="auto"/>
            <w:right w:val="none" w:sz="0" w:space="0" w:color="auto"/>
          </w:divBdr>
        </w:div>
        <w:div w:id="1280842972">
          <w:marLeft w:val="640"/>
          <w:marRight w:val="0"/>
          <w:marTop w:val="0"/>
          <w:marBottom w:val="0"/>
          <w:divBdr>
            <w:top w:val="none" w:sz="0" w:space="0" w:color="auto"/>
            <w:left w:val="none" w:sz="0" w:space="0" w:color="auto"/>
            <w:bottom w:val="none" w:sz="0" w:space="0" w:color="auto"/>
            <w:right w:val="none" w:sz="0" w:space="0" w:color="auto"/>
          </w:divBdr>
        </w:div>
        <w:div w:id="1283532977">
          <w:marLeft w:val="640"/>
          <w:marRight w:val="0"/>
          <w:marTop w:val="0"/>
          <w:marBottom w:val="0"/>
          <w:divBdr>
            <w:top w:val="none" w:sz="0" w:space="0" w:color="auto"/>
            <w:left w:val="none" w:sz="0" w:space="0" w:color="auto"/>
            <w:bottom w:val="none" w:sz="0" w:space="0" w:color="auto"/>
            <w:right w:val="none" w:sz="0" w:space="0" w:color="auto"/>
          </w:divBdr>
        </w:div>
        <w:div w:id="1299994384">
          <w:marLeft w:val="640"/>
          <w:marRight w:val="0"/>
          <w:marTop w:val="0"/>
          <w:marBottom w:val="0"/>
          <w:divBdr>
            <w:top w:val="none" w:sz="0" w:space="0" w:color="auto"/>
            <w:left w:val="none" w:sz="0" w:space="0" w:color="auto"/>
            <w:bottom w:val="none" w:sz="0" w:space="0" w:color="auto"/>
            <w:right w:val="none" w:sz="0" w:space="0" w:color="auto"/>
          </w:divBdr>
        </w:div>
        <w:div w:id="1319530784">
          <w:marLeft w:val="640"/>
          <w:marRight w:val="0"/>
          <w:marTop w:val="0"/>
          <w:marBottom w:val="0"/>
          <w:divBdr>
            <w:top w:val="none" w:sz="0" w:space="0" w:color="auto"/>
            <w:left w:val="none" w:sz="0" w:space="0" w:color="auto"/>
            <w:bottom w:val="none" w:sz="0" w:space="0" w:color="auto"/>
            <w:right w:val="none" w:sz="0" w:space="0" w:color="auto"/>
          </w:divBdr>
        </w:div>
        <w:div w:id="1338533903">
          <w:marLeft w:val="640"/>
          <w:marRight w:val="0"/>
          <w:marTop w:val="0"/>
          <w:marBottom w:val="0"/>
          <w:divBdr>
            <w:top w:val="none" w:sz="0" w:space="0" w:color="auto"/>
            <w:left w:val="none" w:sz="0" w:space="0" w:color="auto"/>
            <w:bottom w:val="none" w:sz="0" w:space="0" w:color="auto"/>
            <w:right w:val="none" w:sz="0" w:space="0" w:color="auto"/>
          </w:divBdr>
        </w:div>
        <w:div w:id="1400519970">
          <w:marLeft w:val="640"/>
          <w:marRight w:val="0"/>
          <w:marTop w:val="0"/>
          <w:marBottom w:val="0"/>
          <w:divBdr>
            <w:top w:val="none" w:sz="0" w:space="0" w:color="auto"/>
            <w:left w:val="none" w:sz="0" w:space="0" w:color="auto"/>
            <w:bottom w:val="none" w:sz="0" w:space="0" w:color="auto"/>
            <w:right w:val="none" w:sz="0" w:space="0" w:color="auto"/>
          </w:divBdr>
        </w:div>
        <w:div w:id="1423259793">
          <w:marLeft w:val="640"/>
          <w:marRight w:val="0"/>
          <w:marTop w:val="0"/>
          <w:marBottom w:val="0"/>
          <w:divBdr>
            <w:top w:val="none" w:sz="0" w:space="0" w:color="auto"/>
            <w:left w:val="none" w:sz="0" w:space="0" w:color="auto"/>
            <w:bottom w:val="none" w:sz="0" w:space="0" w:color="auto"/>
            <w:right w:val="none" w:sz="0" w:space="0" w:color="auto"/>
          </w:divBdr>
        </w:div>
        <w:div w:id="1435782316">
          <w:marLeft w:val="640"/>
          <w:marRight w:val="0"/>
          <w:marTop w:val="0"/>
          <w:marBottom w:val="0"/>
          <w:divBdr>
            <w:top w:val="none" w:sz="0" w:space="0" w:color="auto"/>
            <w:left w:val="none" w:sz="0" w:space="0" w:color="auto"/>
            <w:bottom w:val="none" w:sz="0" w:space="0" w:color="auto"/>
            <w:right w:val="none" w:sz="0" w:space="0" w:color="auto"/>
          </w:divBdr>
        </w:div>
        <w:div w:id="1460877668">
          <w:marLeft w:val="640"/>
          <w:marRight w:val="0"/>
          <w:marTop w:val="0"/>
          <w:marBottom w:val="0"/>
          <w:divBdr>
            <w:top w:val="none" w:sz="0" w:space="0" w:color="auto"/>
            <w:left w:val="none" w:sz="0" w:space="0" w:color="auto"/>
            <w:bottom w:val="none" w:sz="0" w:space="0" w:color="auto"/>
            <w:right w:val="none" w:sz="0" w:space="0" w:color="auto"/>
          </w:divBdr>
        </w:div>
        <w:div w:id="1469545398">
          <w:marLeft w:val="640"/>
          <w:marRight w:val="0"/>
          <w:marTop w:val="0"/>
          <w:marBottom w:val="0"/>
          <w:divBdr>
            <w:top w:val="none" w:sz="0" w:space="0" w:color="auto"/>
            <w:left w:val="none" w:sz="0" w:space="0" w:color="auto"/>
            <w:bottom w:val="none" w:sz="0" w:space="0" w:color="auto"/>
            <w:right w:val="none" w:sz="0" w:space="0" w:color="auto"/>
          </w:divBdr>
        </w:div>
        <w:div w:id="1475488934">
          <w:marLeft w:val="640"/>
          <w:marRight w:val="0"/>
          <w:marTop w:val="0"/>
          <w:marBottom w:val="0"/>
          <w:divBdr>
            <w:top w:val="none" w:sz="0" w:space="0" w:color="auto"/>
            <w:left w:val="none" w:sz="0" w:space="0" w:color="auto"/>
            <w:bottom w:val="none" w:sz="0" w:space="0" w:color="auto"/>
            <w:right w:val="none" w:sz="0" w:space="0" w:color="auto"/>
          </w:divBdr>
        </w:div>
        <w:div w:id="1508980865">
          <w:marLeft w:val="640"/>
          <w:marRight w:val="0"/>
          <w:marTop w:val="0"/>
          <w:marBottom w:val="0"/>
          <w:divBdr>
            <w:top w:val="none" w:sz="0" w:space="0" w:color="auto"/>
            <w:left w:val="none" w:sz="0" w:space="0" w:color="auto"/>
            <w:bottom w:val="none" w:sz="0" w:space="0" w:color="auto"/>
            <w:right w:val="none" w:sz="0" w:space="0" w:color="auto"/>
          </w:divBdr>
        </w:div>
        <w:div w:id="1542786326">
          <w:marLeft w:val="640"/>
          <w:marRight w:val="0"/>
          <w:marTop w:val="0"/>
          <w:marBottom w:val="0"/>
          <w:divBdr>
            <w:top w:val="none" w:sz="0" w:space="0" w:color="auto"/>
            <w:left w:val="none" w:sz="0" w:space="0" w:color="auto"/>
            <w:bottom w:val="none" w:sz="0" w:space="0" w:color="auto"/>
            <w:right w:val="none" w:sz="0" w:space="0" w:color="auto"/>
          </w:divBdr>
        </w:div>
        <w:div w:id="1571379812">
          <w:marLeft w:val="640"/>
          <w:marRight w:val="0"/>
          <w:marTop w:val="0"/>
          <w:marBottom w:val="0"/>
          <w:divBdr>
            <w:top w:val="none" w:sz="0" w:space="0" w:color="auto"/>
            <w:left w:val="none" w:sz="0" w:space="0" w:color="auto"/>
            <w:bottom w:val="none" w:sz="0" w:space="0" w:color="auto"/>
            <w:right w:val="none" w:sz="0" w:space="0" w:color="auto"/>
          </w:divBdr>
        </w:div>
        <w:div w:id="1588153210">
          <w:marLeft w:val="640"/>
          <w:marRight w:val="0"/>
          <w:marTop w:val="0"/>
          <w:marBottom w:val="0"/>
          <w:divBdr>
            <w:top w:val="none" w:sz="0" w:space="0" w:color="auto"/>
            <w:left w:val="none" w:sz="0" w:space="0" w:color="auto"/>
            <w:bottom w:val="none" w:sz="0" w:space="0" w:color="auto"/>
            <w:right w:val="none" w:sz="0" w:space="0" w:color="auto"/>
          </w:divBdr>
        </w:div>
        <w:div w:id="1627545432">
          <w:marLeft w:val="640"/>
          <w:marRight w:val="0"/>
          <w:marTop w:val="0"/>
          <w:marBottom w:val="0"/>
          <w:divBdr>
            <w:top w:val="none" w:sz="0" w:space="0" w:color="auto"/>
            <w:left w:val="none" w:sz="0" w:space="0" w:color="auto"/>
            <w:bottom w:val="none" w:sz="0" w:space="0" w:color="auto"/>
            <w:right w:val="none" w:sz="0" w:space="0" w:color="auto"/>
          </w:divBdr>
        </w:div>
        <w:div w:id="1634866180">
          <w:marLeft w:val="640"/>
          <w:marRight w:val="0"/>
          <w:marTop w:val="0"/>
          <w:marBottom w:val="0"/>
          <w:divBdr>
            <w:top w:val="none" w:sz="0" w:space="0" w:color="auto"/>
            <w:left w:val="none" w:sz="0" w:space="0" w:color="auto"/>
            <w:bottom w:val="none" w:sz="0" w:space="0" w:color="auto"/>
            <w:right w:val="none" w:sz="0" w:space="0" w:color="auto"/>
          </w:divBdr>
        </w:div>
        <w:div w:id="1647590174">
          <w:marLeft w:val="640"/>
          <w:marRight w:val="0"/>
          <w:marTop w:val="0"/>
          <w:marBottom w:val="0"/>
          <w:divBdr>
            <w:top w:val="none" w:sz="0" w:space="0" w:color="auto"/>
            <w:left w:val="none" w:sz="0" w:space="0" w:color="auto"/>
            <w:bottom w:val="none" w:sz="0" w:space="0" w:color="auto"/>
            <w:right w:val="none" w:sz="0" w:space="0" w:color="auto"/>
          </w:divBdr>
        </w:div>
        <w:div w:id="1680623480">
          <w:marLeft w:val="640"/>
          <w:marRight w:val="0"/>
          <w:marTop w:val="0"/>
          <w:marBottom w:val="0"/>
          <w:divBdr>
            <w:top w:val="none" w:sz="0" w:space="0" w:color="auto"/>
            <w:left w:val="none" w:sz="0" w:space="0" w:color="auto"/>
            <w:bottom w:val="none" w:sz="0" w:space="0" w:color="auto"/>
            <w:right w:val="none" w:sz="0" w:space="0" w:color="auto"/>
          </w:divBdr>
        </w:div>
        <w:div w:id="1696272267">
          <w:marLeft w:val="640"/>
          <w:marRight w:val="0"/>
          <w:marTop w:val="0"/>
          <w:marBottom w:val="0"/>
          <w:divBdr>
            <w:top w:val="none" w:sz="0" w:space="0" w:color="auto"/>
            <w:left w:val="none" w:sz="0" w:space="0" w:color="auto"/>
            <w:bottom w:val="none" w:sz="0" w:space="0" w:color="auto"/>
            <w:right w:val="none" w:sz="0" w:space="0" w:color="auto"/>
          </w:divBdr>
        </w:div>
        <w:div w:id="1699507436">
          <w:marLeft w:val="640"/>
          <w:marRight w:val="0"/>
          <w:marTop w:val="0"/>
          <w:marBottom w:val="0"/>
          <w:divBdr>
            <w:top w:val="none" w:sz="0" w:space="0" w:color="auto"/>
            <w:left w:val="none" w:sz="0" w:space="0" w:color="auto"/>
            <w:bottom w:val="none" w:sz="0" w:space="0" w:color="auto"/>
            <w:right w:val="none" w:sz="0" w:space="0" w:color="auto"/>
          </w:divBdr>
        </w:div>
        <w:div w:id="1712487430">
          <w:marLeft w:val="640"/>
          <w:marRight w:val="0"/>
          <w:marTop w:val="0"/>
          <w:marBottom w:val="0"/>
          <w:divBdr>
            <w:top w:val="none" w:sz="0" w:space="0" w:color="auto"/>
            <w:left w:val="none" w:sz="0" w:space="0" w:color="auto"/>
            <w:bottom w:val="none" w:sz="0" w:space="0" w:color="auto"/>
            <w:right w:val="none" w:sz="0" w:space="0" w:color="auto"/>
          </w:divBdr>
        </w:div>
        <w:div w:id="1729453188">
          <w:marLeft w:val="640"/>
          <w:marRight w:val="0"/>
          <w:marTop w:val="0"/>
          <w:marBottom w:val="0"/>
          <w:divBdr>
            <w:top w:val="none" w:sz="0" w:space="0" w:color="auto"/>
            <w:left w:val="none" w:sz="0" w:space="0" w:color="auto"/>
            <w:bottom w:val="none" w:sz="0" w:space="0" w:color="auto"/>
            <w:right w:val="none" w:sz="0" w:space="0" w:color="auto"/>
          </w:divBdr>
        </w:div>
        <w:div w:id="1731221240">
          <w:marLeft w:val="640"/>
          <w:marRight w:val="0"/>
          <w:marTop w:val="0"/>
          <w:marBottom w:val="0"/>
          <w:divBdr>
            <w:top w:val="none" w:sz="0" w:space="0" w:color="auto"/>
            <w:left w:val="none" w:sz="0" w:space="0" w:color="auto"/>
            <w:bottom w:val="none" w:sz="0" w:space="0" w:color="auto"/>
            <w:right w:val="none" w:sz="0" w:space="0" w:color="auto"/>
          </w:divBdr>
        </w:div>
        <w:div w:id="1801680184">
          <w:marLeft w:val="640"/>
          <w:marRight w:val="0"/>
          <w:marTop w:val="0"/>
          <w:marBottom w:val="0"/>
          <w:divBdr>
            <w:top w:val="none" w:sz="0" w:space="0" w:color="auto"/>
            <w:left w:val="none" w:sz="0" w:space="0" w:color="auto"/>
            <w:bottom w:val="none" w:sz="0" w:space="0" w:color="auto"/>
            <w:right w:val="none" w:sz="0" w:space="0" w:color="auto"/>
          </w:divBdr>
        </w:div>
        <w:div w:id="1805348951">
          <w:marLeft w:val="640"/>
          <w:marRight w:val="0"/>
          <w:marTop w:val="0"/>
          <w:marBottom w:val="0"/>
          <w:divBdr>
            <w:top w:val="none" w:sz="0" w:space="0" w:color="auto"/>
            <w:left w:val="none" w:sz="0" w:space="0" w:color="auto"/>
            <w:bottom w:val="none" w:sz="0" w:space="0" w:color="auto"/>
            <w:right w:val="none" w:sz="0" w:space="0" w:color="auto"/>
          </w:divBdr>
        </w:div>
        <w:div w:id="1814834698">
          <w:marLeft w:val="640"/>
          <w:marRight w:val="0"/>
          <w:marTop w:val="0"/>
          <w:marBottom w:val="0"/>
          <w:divBdr>
            <w:top w:val="none" w:sz="0" w:space="0" w:color="auto"/>
            <w:left w:val="none" w:sz="0" w:space="0" w:color="auto"/>
            <w:bottom w:val="none" w:sz="0" w:space="0" w:color="auto"/>
            <w:right w:val="none" w:sz="0" w:space="0" w:color="auto"/>
          </w:divBdr>
        </w:div>
        <w:div w:id="1816027425">
          <w:marLeft w:val="640"/>
          <w:marRight w:val="0"/>
          <w:marTop w:val="0"/>
          <w:marBottom w:val="0"/>
          <w:divBdr>
            <w:top w:val="none" w:sz="0" w:space="0" w:color="auto"/>
            <w:left w:val="none" w:sz="0" w:space="0" w:color="auto"/>
            <w:bottom w:val="none" w:sz="0" w:space="0" w:color="auto"/>
            <w:right w:val="none" w:sz="0" w:space="0" w:color="auto"/>
          </w:divBdr>
        </w:div>
        <w:div w:id="1835947731">
          <w:marLeft w:val="640"/>
          <w:marRight w:val="0"/>
          <w:marTop w:val="0"/>
          <w:marBottom w:val="0"/>
          <w:divBdr>
            <w:top w:val="none" w:sz="0" w:space="0" w:color="auto"/>
            <w:left w:val="none" w:sz="0" w:space="0" w:color="auto"/>
            <w:bottom w:val="none" w:sz="0" w:space="0" w:color="auto"/>
            <w:right w:val="none" w:sz="0" w:space="0" w:color="auto"/>
          </w:divBdr>
        </w:div>
        <w:div w:id="1869098827">
          <w:marLeft w:val="640"/>
          <w:marRight w:val="0"/>
          <w:marTop w:val="0"/>
          <w:marBottom w:val="0"/>
          <w:divBdr>
            <w:top w:val="none" w:sz="0" w:space="0" w:color="auto"/>
            <w:left w:val="none" w:sz="0" w:space="0" w:color="auto"/>
            <w:bottom w:val="none" w:sz="0" w:space="0" w:color="auto"/>
            <w:right w:val="none" w:sz="0" w:space="0" w:color="auto"/>
          </w:divBdr>
        </w:div>
        <w:div w:id="1948779545">
          <w:marLeft w:val="640"/>
          <w:marRight w:val="0"/>
          <w:marTop w:val="0"/>
          <w:marBottom w:val="0"/>
          <w:divBdr>
            <w:top w:val="none" w:sz="0" w:space="0" w:color="auto"/>
            <w:left w:val="none" w:sz="0" w:space="0" w:color="auto"/>
            <w:bottom w:val="none" w:sz="0" w:space="0" w:color="auto"/>
            <w:right w:val="none" w:sz="0" w:space="0" w:color="auto"/>
          </w:divBdr>
        </w:div>
        <w:div w:id="1950504288">
          <w:marLeft w:val="640"/>
          <w:marRight w:val="0"/>
          <w:marTop w:val="0"/>
          <w:marBottom w:val="0"/>
          <w:divBdr>
            <w:top w:val="none" w:sz="0" w:space="0" w:color="auto"/>
            <w:left w:val="none" w:sz="0" w:space="0" w:color="auto"/>
            <w:bottom w:val="none" w:sz="0" w:space="0" w:color="auto"/>
            <w:right w:val="none" w:sz="0" w:space="0" w:color="auto"/>
          </w:divBdr>
        </w:div>
        <w:div w:id="1973173532">
          <w:marLeft w:val="640"/>
          <w:marRight w:val="0"/>
          <w:marTop w:val="0"/>
          <w:marBottom w:val="0"/>
          <w:divBdr>
            <w:top w:val="none" w:sz="0" w:space="0" w:color="auto"/>
            <w:left w:val="none" w:sz="0" w:space="0" w:color="auto"/>
            <w:bottom w:val="none" w:sz="0" w:space="0" w:color="auto"/>
            <w:right w:val="none" w:sz="0" w:space="0" w:color="auto"/>
          </w:divBdr>
        </w:div>
        <w:div w:id="1992561128">
          <w:marLeft w:val="640"/>
          <w:marRight w:val="0"/>
          <w:marTop w:val="0"/>
          <w:marBottom w:val="0"/>
          <w:divBdr>
            <w:top w:val="none" w:sz="0" w:space="0" w:color="auto"/>
            <w:left w:val="none" w:sz="0" w:space="0" w:color="auto"/>
            <w:bottom w:val="none" w:sz="0" w:space="0" w:color="auto"/>
            <w:right w:val="none" w:sz="0" w:space="0" w:color="auto"/>
          </w:divBdr>
        </w:div>
        <w:div w:id="1993027125">
          <w:marLeft w:val="640"/>
          <w:marRight w:val="0"/>
          <w:marTop w:val="0"/>
          <w:marBottom w:val="0"/>
          <w:divBdr>
            <w:top w:val="none" w:sz="0" w:space="0" w:color="auto"/>
            <w:left w:val="none" w:sz="0" w:space="0" w:color="auto"/>
            <w:bottom w:val="none" w:sz="0" w:space="0" w:color="auto"/>
            <w:right w:val="none" w:sz="0" w:space="0" w:color="auto"/>
          </w:divBdr>
        </w:div>
        <w:div w:id="2001422895">
          <w:marLeft w:val="640"/>
          <w:marRight w:val="0"/>
          <w:marTop w:val="0"/>
          <w:marBottom w:val="0"/>
          <w:divBdr>
            <w:top w:val="none" w:sz="0" w:space="0" w:color="auto"/>
            <w:left w:val="none" w:sz="0" w:space="0" w:color="auto"/>
            <w:bottom w:val="none" w:sz="0" w:space="0" w:color="auto"/>
            <w:right w:val="none" w:sz="0" w:space="0" w:color="auto"/>
          </w:divBdr>
        </w:div>
        <w:div w:id="2014795416">
          <w:marLeft w:val="640"/>
          <w:marRight w:val="0"/>
          <w:marTop w:val="0"/>
          <w:marBottom w:val="0"/>
          <w:divBdr>
            <w:top w:val="none" w:sz="0" w:space="0" w:color="auto"/>
            <w:left w:val="none" w:sz="0" w:space="0" w:color="auto"/>
            <w:bottom w:val="none" w:sz="0" w:space="0" w:color="auto"/>
            <w:right w:val="none" w:sz="0" w:space="0" w:color="auto"/>
          </w:divBdr>
        </w:div>
        <w:div w:id="2034069246">
          <w:marLeft w:val="640"/>
          <w:marRight w:val="0"/>
          <w:marTop w:val="0"/>
          <w:marBottom w:val="0"/>
          <w:divBdr>
            <w:top w:val="none" w:sz="0" w:space="0" w:color="auto"/>
            <w:left w:val="none" w:sz="0" w:space="0" w:color="auto"/>
            <w:bottom w:val="none" w:sz="0" w:space="0" w:color="auto"/>
            <w:right w:val="none" w:sz="0" w:space="0" w:color="auto"/>
          </w:divBdr>
        </w:div>
        <w:div w:id="2081437456">
          <w:marLeft w:val="640"/>
          <w:marRight w:val="0"/>
          <w:marTop w:val="0"/>
          <w:marBottom w:val="0"/>
          <w:divBdr>
            <w:top w:val="none" w:sz="0" w:space="0" w:color="auto"/>
            <w:left w:val="none" w:sz="0" w:space="0" w:color="auto"/>
            <w:bottom w:val="none" w:sz="0" w:space="0" w:color="auto"/>
            <w:right w:val="none" w:sz="0" w:space="0" w:color="auto"/>
          </w:divBdr>
        </w:div>
        <w:div w:id="2086609434">
          <w:marLeft w:val="640"/>
          <w:marRight w:val="0"/>
          <w:marTop w:val="0"/>
          <w:marBottom w:val="0"/>
          <w:divBdr>
            <w:top w:val="none" w:sz="0" w:space="0" w:color="auto"/>
            <w:left w:val="none" w:sz="0" w:space="0" w:color="auto"/>
            <w:bottom w:val="none" w:sz="0" w:space="0" w:color="auto"/>
            <w:right w:val="none" w:sz="0" w:space="0" w:color="auto"/>
          </w:divBdr>
        </w:div>
        <w:div w:id="2098473871">
          <w:marLeft w:val="640"/>
          <w:marRight w:val="0"/>
          <w:marTop w:val="0"/>
          <w:marBottom w:val="0"/>
          <w:divBdr>
            <w:top w:val="none" w:sz="0" w:space="0" w:color="auto"/>
            <w:left w:val="none" w:sz="0" w:space="0" w:color="auto"/>
            <w:bottom w:val="none" w:sz="0" w:space="0" w:color="auto"/>
            <w:right w:val="none" w:sz="0" w:space="0" w:color="auto"/>
          </w:divBdr>
        </w:div>
        <w:div w:id="2115705288">
          <w:marLeft w:val="640"/>
          <w:marRight w:val="0"/>
          <w:marTop w:val="0"/>
          <w:marBottom w:val="0"/>
          <w:divBdr>
            <w:top w:val="none" w:sz="0" w:space="0" w:color="auto"/>
            <w:left w:val="none" w:sz="0" w:space="0" w:color="auto"/>
            <w:bottom w:val="none" w:sz="0" w:space="0" w:color="auto"/>
            <w:right w:val="none" w:sz="0" w:space="0" w:color="auto"/>
          </w:divBdr>
        </w:div>
        <w:div w:id="2123306576">
          <w:marLeft w:val="640"/>
          <w:marRight w:val="0"/>
          <w:marTop w:val="0"/>
          <w:marBottom w:val="0"/>
          <w:divBdr>
            <w:top w:val="none" w:sz="0" w:space="0" w:color="auto"/>
            <w:left w:val="none" w:sz="0" w:space="0" w:color="auto"/>
            <w:bottom w:val="none" w:sz="0" w:space="0" w:color="auto"/>
            <w:right w:val="none" w:sz="0" w:space="0" w:color="auto"/>
          </w:divBdr>
        </w:div>
      </w:divsChild>
    </w:div>
    <w:div w:id="901716584">
      <w:bodyDiv w:val="1"/>
      <w:marLeft w:val="0"/>
      <w:marRight w:val="0"/>
      <w:marTop w:val="0"/>
      <w:marBottom w:val="0"/>
      <w:divBdr>
        <w:top w:val="none" w:sz="0" w:space="0" w:color="auto"/>
        <w:left w:val="none" w:sz="0" w:space="0" w:color="auto"/>
        <w:bottom w:val="none" w:sz="0" w:space="0" w:color="auto"/>
        <w:right w:val="none" w:sz="0" w:space="0" w:color="auto"/>
      </w:divBdr>
      <w:divsChild>
        <w:div w:id="4989809">
          <w:marLeft w:val="640"/>
          <w:marRight w:val="0"/>
          <w:marTop w:val="0"/>
          <w:marBottom w:val="0"/>
          <w:divBdr>
            <w:top w:val="none" w:sz="0" w:space="0" w:color="auto"/>
            <w:left w:val="none" w:sz="0" w:space="0" w:color="auto"/>
            <w:bottom w:val="none" w:sz="0" w:space="0" w:color="auto"/>
            <w:right w:val="none" w:sz="0" w:space="0" w:color="auto"/>
          </w:divBdr>
        </w:div>
        <w:div w:id="35006195">
          <w:marLeft w:val="640"/>
          <w:marRight w:val="0"/>
          <w:marTop w:val="0"/>
          <w:marBottom w:val="0"/>
          <w:divBdr>
            <w:top w:val="none" w:sz="0" w:space="0" w:color="auto"/>
            <w:left w:val="none" w:sz="0" w:space="0" w:color="auto"/>
            <w:bottom w:val="none" w:sz="0" w:space="0" w:color="auto"/>
            <w:right w:val="none" w:sz="0" w:space="0" w:color="auto"/>
          </w:divBdr>
        </w:div>
        <w:div w:id="46075500">
          <w:marLeft w:val="640"/>
          <w:marRight w:val="0"/>
          <w:marTop w:val="0"/>
          <w:marBottom w:val="0"/>
          <w:divBdr>
            <w:top w:val="none" w:sz="0" w:space="0" w:color="auto"/>
            <w:left w:val="none" w:sz="0" w:space="0" w:color="auto"/>
            <w:bottom w:val="none" w:sz="0" w:space="0" w:color="auto"/>
            <w:right w:val="none" w:sz="0" w:space="0" w:color="auto"/>
          </w:divBdr>
        </w:div>
        <w:div w:id="60447990">
          <w:marLeft w:val="640"/>
          <w:marRight w:val="0"/>
          <w:marTop w:val="0"/>
          <w:marBottom w:val="0"/>
          <w:divBdr>
            <w:top w:val="none" w:sz="0" w:space="0" w:color="auto"/>
            <w:left w:val="none" w:sz="0" w:space="0" w:color="auto"/>
            <w:bottom w:val="none" w:sz="0" w:space="0" w:color="auto"/>
            <w:right w:val="none" w:sz="0" w:space="0" w:color="auto"/>
          </w:divBdr>
        </w:div>
        <w:div w:id="106702306">
          <w:marLeft w:val="640"/>
          <w:marRight w:val="0"/>
          <w:marTop w:val="0"/>
          <w:marBottom w:val="0"/>
          <w:divBdr>
            <w:top w:val="none" w:sz="0" w:space="0" w:color="auto"/>
            <w:left w:val="none" w:sz="0" w:space="0" w:color="auto"/>
            <w:bottom w:val="none" w:sz="0" w:space="0" w:color="auto"/>
            <w:right w:val="none" w:sz="0" w:space="0" w:color="auto"/>
          </w:divBdr>
        </w:div>
        <w:div w:id="108475469">
          <w:marLeft w:val="640"/>
          <w:marRight w:val="0"/>
          <w:marTop w:val="0"/>
          <w:marBottom w:val="0"/>
          <w:divBdr>
            <w:top w:val="none" w:sz="0" w:space="0" w:color="auto"/>
            <w:left w:val="none" w:sz="0" w:space="0" w:color="auto"/>
            <w:bottom w:val="none" w:sz="0" w:space="0" w:color="auto"/>
            <w:right w:val="none" w:sz="0" w:space="0" w:color="auto"/>
          </w:divBdr>
        </w:div>
        <w:div w:id="140123504">
          <w:marLeft w:val="640"/>
          <w:marRight w:val="0"/>
          <w:marTop w:val="0"/>
          <w:marBottom w:val="0"/>
          <w:divBdr>
            <w:top w:val="none" w:sz="0" w:space="0" w:color="auto"/>
            <w:left w:val="none" w:sz="0" w:space="0" w:color="auto"/>
            <w:bottom w:val="none" w:sz="0" w:space="0" w:color="auto"/>
            <w:right w:val="none" w:sz="0" w:space="0" w:color="auto"/>
          </w:divBdr>
        </w:div>
        <w:div w:id="156387851">
          <w:marLeft w:val="640"/>
          <w:marRight w:val="0"/>
          <w:marTop w:val="0"/>
          <w:marBottom w:val="0"/>
          <w:divBdr>
            <w:top w:val="none" w:sz="0" w:space="0" w:color="auto"/>
            <w:left w:val="none" w:sz="0" w:space="0" w:color="auto"/>
            <w:bottom w:val="none" w:sz="0" w:space="0" w:color="auto"/>
            <w:right w:val="none" w:sz="0" w:space="0" w:color="auto"/>
          </w:divBdr>
        </w:div>
        <w:div w:id="181748284">
          <w:marLeft w:val="640"/>
          <w:marRight w:val="0"/>
          <w:marTop w:val="0"/>
          <w:marBottom w:val="0"/>
          <w:divBdr>
            <w:top w:val="none" w:sz="0" w:space="0" w:color="auto"/>
            <w:left w:val="none" w:sz="0" w:space="0" w:color="auto"/>
            <w:bottom w:val="none" w:sz="0" w:space="0" w:color="auto"/>
            <w:right w:val="none" w:sz="0" w:space="0" w:color="auto"/>
          </w:divBdr>
        </w:div>
        <w:div w:id="184708287">
          <w:marLeft w:val="640"/>
          <w:marRight w:val="0"/>
          <w:marTop w:val="0"/>
          <w:marBottom w:val="0"/>
          <w:divBdr>
            <w:top w:val="none" w:sz="0" w:space="0" w:color="auto"/>
            <w:left w:val="none" w:sz="0" w:space="0" w:color="auto"/>
            <w:bottom w:val="none" w:sz="0" w:space="0" w:color="auto"/>
            <w:right w:val="none" w:sz="0" w:space="0" w:color="auto"/>
          </w:divBdr>
        </w:div>
        <w:div w:id="281352744">
          <w:marLeft w:val="640"/>
          <w:marRight w:val="0"/>
          <w:marTop w:val="0"/>
          <w:marBottom w:val="0"/>
          <w:divBdr>
            <w:top w:val="none" w:sz="0" w:space="0" w:color="auto"/>
            <w:left w:val="none" w:sz="0" w:space="0" w:color="auto"/>
            <w:bottom w:val="none" w:sz="0" w:space="0" w:color="auto"/>
            <w:right w:val="none" w:sz="0" w:space="0" w:color="auto"/>
          </w:divBdr>
        </w:div>
        <w:div w:id="292100055">
          <w:marLeft w:val="640"/>
          <w:marRight w:val="0"/>
          <w:marTop w:val="0"/>
          <w:marBottom w:val="0"/>
          <w:divBdr>
            <w:top w:val="none" w:sz="0" w:space="0" w:color="auto"/>
            <w:left w:val="none" w:sz="0" w:space="0" w:color="auto"/>
            <w:bottom w:val="none" w:sz="0" w:space="0" w:color="auto"/>
            <w:right w:val="none" w:sz="0" w:space="0" w:color="auto"/>
          </w:divBdr>
        </w:div>
        <w:div w:id="314116522">
          <w:marLeft w:val="640"/>
          <w:marRight w:val="0"/>
          <w:marTop w:val="0"/>
          <w:marBottom w:val="0"/>
          <w:divBdr>
            <w:top w:val="none" w:sz="0" w:space="0" w:color="auto"/>
            <w:left w:val="none" w:sz="0" w:space="0" w:color="auto"/>
            <w:bottom w:val="none" w:sz="0" w:space="0" w:color="auto"/>
            <w:right w:val="none" w:sz="0" w:space="0" w:color="auto"/>
          </w:divBdr>
        </w:div>
        <w:div w:id="367607032">
          <w:marLeft w:val="640"/>
          <w:marRight w:val="0"/>
          <w:marTop w:val="0"/>
          <w:marBottom w:val="0"/>
          <w:divBdr>
            <w:top w:val="none" w:sz="0" w:space="0" w:color="auto"/>
            <w:left w:val="none" w:sz="0" w:space="0" w:color="auto"/>
            <w:bottom w:val="none" w:sz="0" w:space="0" w:color="auto"/>
            <w:right w:val="none" w:sz="0" w:space="0" w:color="auto"/>
          </w:divBdr>
        </w:div>
        <w:div w:id="385878193">
          <w:marLeft w:val="640"/>
          <w:marRight w:val="0"/>
          <w:marTop w:val="0"/>
          <w:marBottom w:val="0"/>
          <w:divBdr>
            <w:top w:val="none" w:sz="0" w:space="0" w:color="auto"/>
            <w:left w:val="none" w:sz="0" w:space="0" w:color="auto"/>
            <w:bottom w:val="none" w:sz="0" w:space="0" w:color="auto"/>
            <w:right w:val="none" w:sz="0" w:space="0" w:color="auto"/>
          </w:divBdr>
        </w:div>
        <w:div w:id="409739954">
          <w:marLeft w:val="640"/>
          <w:marRight w:val="0"/>
          <w:marTop w:val="0"/>
          <w:marBottom w:val="0"/>
          <w:divBdr>
            <w:top w:val="none" w:sz="0" w:space="0" w:color="auto"/>
            <w:left w:val="none" w:sz="0" w:space="0" w:color="auto"/>
            <w:bottom w:val="none" w:sz="0" w:space="0" w:color="auto"/>
            <w:right w:val="none" w:sz="0" w:space="0" w:color="auto"/>
          </w:divBdr>
        </w:div>
        <w:div w:id="449128911">
          <w:marLeft w:val="640"/>
          <w:marRight w:val="0"/>
          <w:marTop w:val="0"/>
          <w:marBottom w:val="0"/>
          <w:divBdr>
            <w:top w:val="none" w:sz="0" w:space="0" w:color="auto"/>
            <w:left w:val="none" w:sz="0" w:space="0" w:color="auto"/>
            <w:bottom w:val="none" w:sz="0" w:space="0" w:color="auto"/>
            <w:right w:val="none" w:sz="0" w:space="0" w:color="auto"/>
          </w:divBdr>
        </w:div>
        <w:div w:id="453796115">
          <w:marLeft w:val="640"/>
          <w:marRight w:val="0"/>
          <w:marTop w:val="0"/>
          <w:marBottom w:val="0"/>
          <w:divBdr>
            <w:top w:val="none" w:sz="0" w:space="0" w:color="auto"/>
            <w:left w:val="none" w:sz="0" w:space="0" w:color="auto"/>
            <w:bottom w:val="none" w:sz="0" w:space="0" w:color="auto"/>
            <w:right w:val="none" w:sz="0" w:space="0" w:color="auto"/>
          </w:divBdr>
        </w:div>
        <w:div w:id="471674545">
          <w:marLeft w:val="640"/>
          <w:marRight w:val="0"/>
          <w:marTop w:val="0"/>
          <w:marBottom w:val="0"/>
          <w:divBdr>
            <w:top w:val="none" w:sz="0" w:space="0" w:color="auto"/>
            <w:left w:val="none" w:sz="0" w:space="0" w:color="auto"/>
            <w:bottom w:val="none" w:sz="0" w:space="0" w:color="auto"/>
            <w:right w:val="none" w:sz="0" w:space="0" w:color="auto"/>
          </w:divBdr>
        </w:div>
        <w:div w:id="481121594">
          <w:marLeft w:val="640"/>
          <w:marRight w:val="0"/>
          <w:marTop w:val="0"/>
          <w:marBottom w:val="0"/>
          <w:divBdr>
            <w:top w:val="none" w:sz="0" w:space="0" w:color="auto"/>
            <w:left w:val="none" w:sz="0" w:space="0" w:color="auto"/>
            <w:bottom w:val="none" w:sz="0" w:space="0" w:color="auto"/>
            <w:right w:val="none" w:sz="0" w:space="0" w:color="auto"/>
          </w:divBdr>
        </w:div>
        <w:div w:id="498037656">
          <w:marLeft w:val="640"/>
          <w:marRight w:val="0"/>
          <w:marTop w:val="0"/>
          <w:marBottom w:val="0"/>
          <w:divBdr>
            <w:top w:val="none" w:sz="0" w:space="0" w:color="auto"/>
            <w:left w:val="none" w:sz="0" w:space="0" w:color="auto"/>
            <w:bottom w:val="none" w:sz="0" w:space="0" w:color="auto"/>
            <w:right w:val="none" w:sz="0" w:space="0" w:color="auto"/>
          </w:divBdr>
        </w:div>
        <w:div w:id="512837294">
          <w:marLeft w:val="640"/>
          <w:marRight w:val="0"/>
          <w:marTop w:val="0"/>
          <w:marBottom w:val="0"/>
          <w:divBdr>
            <w:top w:val="none" w:sz="0" w:space="0" w:color="auto"/>
            <w:left w:val="none" w:sz="0" w:space="0" w:color="auto"/>
            <w:bottom w:val="none" w:sz="0" w:space="0" w:color="auto"/>
            <w:right w:val="none" w:sz="0" w:space="0" w:color="auto"/>
          </w:divBdr>
        </w:div>
        <w:div w:id="564337601">
          <w:marLeft w:val="640"/>
          <w:marRight w:val="0"/>
          <w:marTop w:val="0"/>
          <w:marBottom w:val="0"/>
          <w:divBdr>
            <w:top w:val="none" w:sz="0" w:space="0" w:color="auto"/>
            <w:left w:val="none" w:sz="0" w:space="0" w:color="auto"/>
            <w:bottom w:val="none" w:sz="0" w:space="0" w:color="auto"/>
            <w:right w:val="none" w:sz="0" w:space="0" w:color="auto"/>
          </w:divBdr>
        </w:div>
        <w:div w:id="567496250">
          <w:marLeft w:val="640"/>
          <w:marRight w:val="0"/>
          <w:marTop w:val="0"/>
          <w:marBottom w:val="0"/>
          <w:divBdr>
            <w:top w:val="none" w:sz="0" w:space="0" w:color="auto"/>
            <w:left w:val="none" w:sz="0" w:space="0" w:color="auto"/>
            <w:bottom w:val="none" w:sz="0" w:space="0" w:color="auto"/>
            <w:right w:val="none" w:sz="0" w:space="0" w:color="auto"/>
          </w:divBdr>
        </w:div>
        <w:div w:id="619917181">
          <w:marLeft w:val="640"/>
          <w:marRight w:val="0"/>
          <w:marTop w:val="0"/>
          <w:marBottom w:val="0"/>
          <w:divBdr>
            <w:top w:val="none" w:sz="0" w:space="0" w:color="auto"/>
            <w:left w:val="none" w:sz="0" w:space="0" w:color="auto"/>
            <w:bottom w:val="none" w:sz="0" w:space="0" w:color="auto"/>
            <w:right w:val="none" w:sz="0" w:space="0" w:color="auto"/>
          </w:divBdr>
        </w:div>
        <w:div w:id="625356626">
          <w:marLeft w:val="640"/>
          <w:marRight w:val="0"/>
          <w:marTop w:val="0"/>
          <w:marBottom w:val="0"/>
          <w:divBdr>
            <w:top w:val="none" w:sz="0" w:space="0" w:color="auto"/>
            <w:left w:val="none" w:sz="0" w:space="0" w:color="auto"/>
            <w:bottom w:val="none" w:sz="0" w:space="0" w:color="auto"/>
            <w:right w:val="none" w:sz="0" w:space="0" w:color="auto"/>
          </w:divBdr>
        </w:div>
        <w:div w:id="669069102">
          <w:marLeft w:val="640"/>
          <w:marRight w:val="0"/>
          <w:marTop w:val="0"/>
          <w:marBottom w:val="0"/>
          <w:divBdr>
            <w:top w:val="none" w:sz="0" w:space="0" w:color="auto"/>
            <w:left w:val="none" w:sz="0" w:space="0" w:color="auto"/>
            <w:bottom w:val="none" w:sz="0" w:space="0" w:color="auto"/>
            <w:right w:val="none" w:sz="0" w:space="0" w:color="auto"/>
          </w:divBdr>
        </w:div>
        <w:div w:id="682241951">
          <w:marLeft w:val="640"/>
          <w:marRight w:val="0"/>
          <w:marTop w:val="0"/>
          <w:marBottom w:val="0"/>
          <w:divBdr>
            <w:top w:val="none" w:sz="0" w:space="0" w:color="auto"/>
            <w:left w:val="none" w:sz="0" w:space="0" w:color="auto"/>
            <w:bottom w:val="none" w:sz="0" w:space="0" w:color="auto"/>
            <w:right w:val="none" w:sz="0" w:space="0" w:color="auto"/>
          </w:divBdr>
        </w:div>
        <w:div w:id="692272342">
          <w:marLeft w:val="640"/>
          <w:marRight w:val="0"/>
          <w:marTop w:val="0"/>
          <w:marBottom w:val="0"/>
          <w:divBdr>
            <w:top w:val="none" w:sz="0" w:space="0" w:color="auto"/>
            <w:left w:val="none" w:sz="0" w:space="0" w:color="auto"/>
            <w:bottom w:val="none" w:sz="0" w:space="0" w:color="auto"/>
            <w:right w:val="none" w:sz="0" w:space="0" w:color="auto"/>
          </w:divBdr>
        </w:div>
        <w:div w:id="721295573">
          <w:marLeft w:val="640"/>
          <w:marRight w:val="0"/>
          <w:marTop w:val="0"/>
          <w:marBottom w:val="0"/>
          <w:divBdr>
            <w:top w:val="none" w:sz="0" w:space="0" w:color="auto"/>
            <w:left w:val="none" w:sz="0" w:space="0" w:color="auto"/>
            <w:bottom w:val="none" w:sz="0" w:space="0" w:color="auto"/>
            <w:right w:val="none" w:sz="0" w:space="0" w:color="auto"/>
          </w:divBdr>
        </w:div>
        <w:div w:id="735594352">
          <w:marLeft w:val="640"/>
          <w:marRight w:val="0"/>
          <w:marTop w:val="0"/>
          <w:marBottom w:val="0"/>
          <w:divBdr>
            <w:top w:val="none" w:sz="0" w:space="0" w:color="auto"/>
            <w:left w:val="none" w:sz="0" w:space="0" w:color="auto"/>
            <w:bottom w:val="none" w:sz="0" w:space="0" w:color="auto"/>
            <w:right w:val="none" w:sz="0" w:space="0" w:color="auto"/>
          </w:divBdr>
        </w:div>
        <w:div w:id="737551521">
          <w:marLeft w:val="640"/>
          <w:marRight w:val="0"/>
          <w:marTop w:val="0"/>
          <w:marBottom w:val="0"/>
          <w:divBdr>
            <w:top w:val="none" w:sz="0" w:space="0" w:color="auto"/>
            <w:left w:val="none" w:sz="0" w:space="0" w:color="auto"/>
            <w:bottom w:val="none" w:sz="0" w:space="0" w:color="auto"/>
            <w:right w:val="none" w:sz="0" w:space="0" w:color="auto"/>
          </w:divBdr>
        </w:div>
        <w:div w:id="800416531">
          <w:marLeft w:val="640"/>
          <w:marRight w:val="0"/>
          <w:marTop w:val="0"/>
          <w:marBottom w:val="0"/>
          <w:divBdr>
            <w:top w:val="none" w:sz="0" w:space="0" w:color="auto"/>
            <w:left w:val="none" w:sz="0" w:space="0" w:color="auto"/>
            <w:bottom w:val="none" w:sz="0" w:space="0" w:color="auto"/>
            <w:right w:val="none" w:sz="0" w:space="0" w:color="auto"/>
          </w:divBdr>
        </w:div>
        <w:div w:id="806703367">
          <w:marLeft w:val="640"/>
          <w:marRight w:val="0"/>
          <w:marTop w:val="0"/>
          <w:marBottom w:val="0"/>
          <w:divBdr>
            <w:top w:val="none" w:sz="0" w:space="0" w:color="auto"/>
            <w:left w:val="none" w:sz="0" w:space="0" w:color="auto"/>
            <w:bottom w:val="none" w:sz="0" w:space="0" w:color="auto"/>
            <w:right w:val="none" w:sz="0" w:space="0" w:color="auto"/>
          </w:divBdr>
        </w:div>
        <w:div w:id="855852790">
          <w:marLeft w:val="640"/>
          <w:marRight w:val="0"/>
          <w:marTop w:val="0"/>
          <w:marBottom w:val="0"/>
          <w:divBdr>
            <w:top w:val="none" w:sz="0" w:space="0" w:color="auto"/>
            <w:left w:val="none" w:sz="0" w:space="0" w:color="auto"/>
            <w:bottom w:val="none" w:sz="0" w:space="0" w:color="auto"/>
            <w:right w:val="none" w:sz="0" w:space="0" w:color="auto"/>
          </w:divBdr>
        </w:div>
        <w:div w:id="868839253">
          <w:marLeft w:val="640"/>
          <w:marRight w:val="0"/>
          <w:marTop w:val="0"/>
          <w:marBottom w:val="0"/>
          <w:divBdr>
            <w:top w:val="none" w:sz="0" w:space="0" w:color="auto"/>
            <w:left w:val="none" w:sz="0" w:space="0" w:color="auto"/>
            <w:bottom w:val="none" w:sz="0" w:space="0" w:color="auto"/>
            <w:right w:val="none" w:sz="0" w:space="0" w:color="auto"/>
          </w:divBdr>
        </w:div>
        <w:div w:id="882446786">
          <w:marLeft w:val="640"/>
          <w:marRight w:val="0"/>
          <w:marTop w:val="0"/>
          <w:marBottom w:val="0"/>
          <w:divBdr>
            <w:top w:val="none" w:sz="0" w:space="0" w:color="auto"/>
            <w:left w:val="none" w:sz="0" w:space="0" w:color="auto"/>
            <w:bottom w:val="none" w:sz="0" w:space="0" w:color="auto"/>
            <w:right w:val="none" w:sz="0" w:space="0" w:color="auto"/>
          </w:divBdr>
        </w:div>
        <w:div w:id="970020262">
          <w:marLeft w:val="640"/>
          <w:marRight w:val="0"/>
          <w:marTop w:val="0"/>
          <w:marBottom w:val="0"/>
          <w:divBdr>
            <w:top w:val="none" w:sz="0" w:space="0" w:color="auto"/>
            <w:left w:val="none" w:sz="0" w:space="0" w:color="auto"/>
            <w:bottom w:val="none" w:sz="0" w:space="0" w:color="auto"/>
            <w:right w:val="none" w:sz="0" w:space="0" w:color="auto"/>
          </w:divBdr>
        </w:div>
        <w:div w:id="975988192">
          <w:marLeft w:val="640"/>
          <w:marRight w:val="0"/>
          <w:marTop w:val="0"/>
          <w:marBottom w:val="0"/>
          <w:divBdr>
            <w:top w:val="none" w:sz="0" w:space="0" w:color="auto"/>
            <w:left w:val="none" w:sz="0" w:space="0" w:color="auto"/>
            <w:bottom w:val="none" w:sz="0" w:space="0" w:color="auto"/>
            <w:right w:val="none" w:sz="0" w:space="0" w:color="auto"/>
          </w:divBdr>
        </w:div>
        <w:div w:id="982545667">
          <w:marLeft w:val="640"/>
          <w:marRight w:val="0"/>
          <w:marTop w:val="0"/>
          <w:marBottom w:val="0"/>
          <w:divBdr>
            <w:top w:val="none" w:sz="0" w:space="0" w:color="auto"/>
            <w:left w:val="none" w:sz="0" w:space="0" w:color="auto"/>
            <w:bottom w:val="none" w:sz="0" w:space="0" w:color="auto"/>
            <w:right w:val="none" w:sz="0" w:space="0" w:color="auto"/>
          </w:divBdr>
        </w:div>
        <w:div w:id="986472177">
          <w:marLeft w:val="640"/>
          <w:marRight w:val="0"/>
          <w:marTop w:val="0"/>
          <w:marBottom w:val="0"/>
          <w:divBdr>
            <w:top w:val="none" w:sz="0" w:space="0" w:color="auto"/>
            <w:left w:val="none" w:sz="0" w:space="0" w:color="auto"/>
            <w:bottom w:val="none" w:sz="0" w:space="0" w:color="auto"/>
            <w:right w:val="none" w:sz="0" w:space="0" w:color="auto"/>
          </w:divBdr>
        </w:div>
        <w:div w:id="993099704">
          <w:marLeft w:val="640"/>
          <w:marRight w:val="0"/>
          <w:marTop w:val="0"/>
          <w:marBottom w:val="0"/>
          <w:divBdr>
            <w:top w:val="none" w:sz="0" w:space="0" w:color="auto"/>
            <w:left w:val="none" w:sz="0" w:space="0" w:color="auto"/>
            <w:bottom w:val="none" w:sz="0" w:space="0" w:color="auto"/>
            <w:right w:val="none" w:sz="0" w:space="0" w:color="auto"/>
          </w:divBdr>
        </w:div>
        <w:div w:id="993485826">
          <w:marLeft w:val="640"/>
          <w:marRight w:val="0"/>
          <w:marTop w:val="0"/>
          <w:marBottom w:val="0"/>
          <w:divBdr>
            <w:top w:val="none" w:sz="0" w:space="0" w:color="auto"/>
            <w:left w:val="none" w:sz="0" w:space="0" w:color="auto"/>
            <w:bottom w:val="none" w:sz="0" w:space="0" w:color="auto"/>
            <w:right w:val="none" w:sz="0" w:space="0" w:color="auto"/>
          </w:divBdr>
        </w:div>
        <w:div w:id="996179853">
          <w:marLeft w:val="640"/>
          <w:marRight w:val="0"/>
          <w:marTop w:val="0"/>
          <w:marBottom w:val="0"/>
          <w:divBdr>
            <w:top w:val="none" w:sz="0" w:space="0" w:color="auto"/>
            <w:left w:val="none" w:sz="0" w:space="0" w:color="auto"/>
            <w:bottom w:val="none" w:sz="0" w:space="0" w:color="auto"/>
            <w:right w:val="none" w:sz="0" w:space="0" w:color="auto"/>
          </w:divBdr>
        </w:div>
        <w:div w:id="997343486">
          <w:marLeft w:val="640"/>
          <w:marRight w:val="0"/>
          <w:marTop w:val="0"/>
          <w:marBottom w:val="0"/>
          <w:divBdr>
            <w:top w:val="none" w:sz="0" w:space="0" w:color="auto"/>
            <w:left w:val="none" w:sz="0" w:space="0" w:color="auto"/>
            <w:bottom w:val="none" w:sz="0" w:space="0" w:color="auto"/>
            <w:right w:val="none" w:sz="0" w:space="0" w:color="auto"/>
          </w:divBdr>
        </w:div>
        <w:div w:id="1000429989">
          <w:marLeft w:val="640"/>
          <w:marRight w:val="0"/>
          <w:marTop w:val="0"/>
          <w:marBottom w:val="0"/>
          <w:divBdr>
            <w:top w:val="none" w:sz="0" w:space="0" w:color="auto"/>
            <w:left w:val="none" w:sz="0" w:space="0" w:color="auto"/>
            <w:bottom w:val="none" w:sz="0" w:space="0" w:color="auto"/>
            <w:right w:val="none" w:sz="0" w:space="0" w:color="auto"/>
          </w:divBdr>
        </w:div>
        <w:div w:id="1005479605">
          <w:marLeft w:val="640"/>
          <w:marRight w:val="0"/>
          <w:marTop w:val="0"/>
          <w:marBottom w:val="0"/>
          <w:divBdr>
            <w:top w:val="none" w:sz="0" w:space="0" w:color="auto"/>
            <w:left w:val="none" w:sz="0" w:space="0" w:color="auto"/>
            <w:bottom w:val="none" w:sz="0" w:space="0" w:color="auto"/>
            <w:right w:val="none" w:sz="0" w:space="0" w:color="auto"/>
          </w:divBdr>
        </w:div>
        <w:div w:id="1005935373">
          <w:marLeft w:val="640"/>
          <w:marRight w:val="0"/>
          <w:marTop w:val="0"/>
          <w:marBottom w:val="0"/>
          <w:divBdr>
            <w:top w:val="none" w:sz="0" w:space="0" w:color="auto"/>
            <w:left w:val="none" w:sz="0" w:space="0" w:color="auto"/>
            <w:bottom w:val="none" w:sz="0" w:space="0" w:color="auto"/>
            <w:right w:val="none" w:sz="0" w:space="0" w:color="auto"/>
          </w:divBdr>
        </w:div>
        <w:div w:id="1037971639">
          <w:marLeft w:val="640"/>
          <w:marRight w:val="0"/>
          <w:marTop w:val="0"/>
          <w:marBottom w:val="0"/>
          <w:divBdr>
            <w:top w:val="none" w:sz="0" w:space="0" w:color="auto"/>
            <w:left w:val="none" w:sz="0" w:space="0" w:color="auto"/>
            <w:bottom w:val="none" w:sz="0" w:space="0" w:color="auto"/>
            <w:right w:val="none" w:sz="0" w:space="0" w:color="auto"/>
          </w:divBdr>
        </w:div>
        <w:div w:id="1067267150">
          <w:marLeft w:val="640"/>
          <w:marRight w:val="0"/>
          <w:marTop w:val="0"/>
          <w:marBottom w:val="0"/>
          <w:divBdr>
            <w:top w:val="none" w:sz="0" w:space="0" w:color="auto"/>
            <w:left w:val="none" w:sz="0" w:space="0" w:color="auto"/>
            <w:bottom w:val="none" w:sz="0" w:space="0" w:color="auto"/>
            <w:right w:val="none" w:sz="0" w:space="0" w:color="auto"/>
          </w:divBdr>
        </w:div>
        <w:div w:id="1070273552">
          <w:marLeft w:val="640"/>
          <w:marRight w:val="0"/>
          <w:marTop w:val="0"/>
          <w:marBottom w:val="0"/>
          <w:divBdr>
            <w:top w:val="none" w:sz="0" w:space="0" w:color="auto"/>
            <w:left w:val="none" w:sz="0" w:space="0" w:color="auto"/>
            <w:bottom w:val="none" w:sz="0" w:space="0" w:color="auto"/>
            <w:right w:val="none" w:sz="0" w:space="0" w:color="auto"/>
          </w:divBdr>
        </w:div>
        <w:div w:id="1082067487">
          <w:marLeft w:val="640"/>
          <w:marRight w:val="0"/>
          <w:marTop w:val="0"/>
          <w:marBottom w:val="0"/>
          <w:divBdr>
            <w:top w:val="none" w:sz="0" w:space="0" w:color="auto"/>
            <w:left w:val="none" w:sz="0" w:space="0" w:color="auto"/>
            <w:bottom w:val="none" w:sz="0" w:space="0" w:color="auto"/>
            <w:right w:val="none" w:sz="0" w:space="0" w:color="auto"/>
          </w:divBdr>
        </w:div>
        <w:div w:id="1144662112">
          <w:marLeft w:val="640"/>
          <w:marRight w:val="0"/>
          <w:marTop w:val="0"/>
          <w:marBottom w:val="0"/>
          <w:divBdr>
            <w:top w:val="none" w:sz="0" w:space="0" w:color="auto"/>
            <w:left w:val="none" w:sz="0" w:space="0" w:color="auto"/>
            <w:bottom w:val="none" w:sz="0" w:space="0" w:color="auto"/>
            <w:right w:val="none" w:sz="0" w:space="0" w:color="auto"/>
          </w:divBdr>
        </w:div>
        <w:div w:id="1229536690">
          <w:marLeft w:val="640"/>
          <w:marRight w:val="0"/>
          <w:marTop w:val="0"/>
          <w:marBottom w:val="0"/>
          <w:divBdr>
            <w:top w:val="none" w:sz="0" w:space="0" w:color="auto"/>
            <w:left w:val="none" w:sz="0" w:space="0" w:color="auto"/>
            <w:bottom w:val="none" w:sz="0" w:space="0" w:color="auto"/>
            <w:right w:val="none" w:sz="0" w:space="0" w:color="auto"/>
          </w:divBdr>
        </w:div>
        <w:div w:id="1249339892">
          <w:marLeft w:val="640"/>
          <w:marRight w:val="0"/>
          <w:marTop w:val="0"/>
          <w:marBottom w:val="0"/>
          <w:divBdr>
            <w:top w:val="none" w:sz="0" w:space="0" w:color="auto"/>
            <w:left w:val="none" w:sz="0" w:space="0" w:color="auto"/>
            <w:bottom w:val="none" w:sz="0" w:space="0" w:color="auto"/>
            <w:right w:val="none" w:sz="0" w:space="0" w:color="auto"/>
          </w:divBdr>
        </w:div>
        <w:div w:id="1261379992">
          <w:marLeft w:val="640"/>
          <w:marRight w:val="0"/>
          <w:marTop w:val="0"/>
          <w:marBottom w:val="0"/>
          <w:divBdr>
            <w:top w:val="none" w:sz="0" w:space="0" w:color="auto"/>
            <w:left w:val="none" w:sz="0" w:space="0" w:color="auto"/>
            <w:bottom w:val="none" w:sz="0" w:space="0" w:color="auto"/>
            <w:right w:val="none" w:sz="0" w:space="0" w:color="auto"/>
          </w:divBdr>
        </w:div>
        <w:div w:id="1285189223">
          <w:marLeft w:val="640"/>
          <w:marRight w:val="0"/>
          <w:marTop w:val="0"/>
          <w:marBottom w:val="0"/>
          <w:divBdr>
            <w:top w:val="none" w:sz="0" w:space="0" w:color="auto"/>
            <w:left w:val="none" w:sz="0" w:space="0" w:color="auto"/>
            <w:bottom w:val="none" w:sz="0" w:space="0" w:color="auto"/>
            <w:right w:val="none" w:sz="0" w:space="0" w:color="auto"/>
          </w:divBdr>
        </w:div>
        <w:div w:id="1320889237">
          <w:marLeft w:val="640"/>
          <w:marRight w:val="0"/>
          <w:marTop w:val="0"/>
          <w:marBottom w:val="0"/>
          <w:divBdr>
            <w:top w:val="none" w:sz="0" w:space="0" w:color="auto"/>
            <w:left w:val="none" w:sz="0" w:space="0" w:color="auto"/>
            <w:bottom w:val="none" w:sz="0" w:space="0" w:color="auto"/>
            <w:right w:val="none" w:sz="0" w:space="0" w:color="auto"/>
          </w:divBdr>
        </w:div>
        <w:div w:id="1346588463">
          <w:marLeft w:val="640"/>
          <w:marRight w:val="0"/>
          <w:marTop w:val="0"/>
          <w:marBottom w:val="0"/>
          <w:divBdr>
            <w:top w:val="none" w:sz="0" w:space="0" w:color="auto"/>
            <w:left w:val="none" w:sz="0" w:space="0" w:color="auto"/>
            <w:bottom w:val="none" w:sz="0" w:space="0" w:color="auto"/>
            <w:right w:val="none" w:sz="0" w:space="0" w:color="auto"/>
          </w:divBdr>
        </w:div>
        <w:div w:id="1352146791">
          <w:marLeft w:val="640"/>
          <w:marRight w:val="0"/>
          <w:marTop w:val="0"/>
          <w:marBottom w:val="0"/>
          <w:divBdr>
            <w:top w:val="none" w:sz="0" w:space="0" w:color="auto"/>
            <w:left w:val="none" w:sz="0" w:space="0" w:color="auto"/>
            <w:bottom w:val="none" w:sz="0" w:space="0" w:color="auto"/>
            <w:right w:val="none" w:sz="0" w:space="0" w:color="auto"/>
          </w:divBdr>
        </w:div>
        <w:div w:id="1354040356">
          <w:marLeft w:val="640"/>
          <w:marRight w:val="0"/>
          <w:marTop w:val="0"/>
          <w:marBottom w:val="0"/>
          <w:divBdr>
            <w:top w:val="none" w:sz="0" w:space="0" w:color="auto"/>
            <w:left w:val="none" w:sz="0" w:space="0" w:color="auto"/>
            <w:bottom w:val="none" w:sz="0" w:space="0" w:color="auto"/>
            <w:right w:val="none" w:sz="0" w:space="0" w:color="auto"/>
          </w:divBdr>
        </w:div>
        <w:div w:id="1357727941">
          <w:marLeft w:val="640"/>
          <w:marRight w:val="0"/>
          <w:marTop w:val="0"/>
          <w:marBottom w:val="0"/>
          <w:divBdr>
            <w:top w:val="none" w:sz="0" w:space="0" w:color="auto"/>
            <w:left w:val="none" w:sz="0" w:space="0" w:color="auto"/>
            <w:bottom w:val="none" w:sz="0" w:space="0" w:color="auto"/>
            <w:right w:val="none" w:sz="0" w:space="0" w:color="auto"/>
          </w:divBdr>
        </w:div>
        <w:div w:id="1385762568">
          <w:marLeft w:val="640"/>
          <w:marRight w:val="0"/>
          <w:marTop w:val="0"/>
          <w:marBottom w:val="0"/>
          <w:divBdr>
            <w:top w:val="none" w:sz="0" w:space="0" w:color="auto"/>
            <w:left w:val="none" w:sz="0" w:space="0" w:color="auto"/>
            <w:bottom w:val="none" w:sz="0" w:space="0" w:color="auto"/>
            <w:right w:val="none" w:sz="0" w:space="0" w:color="auto"/>
          </w:divBdr>
        </w:div>
        <w:div w:id="1401489721">
          <w:marLeft w:val="640"/>
          <w:marRight w:val="0"/>
          <w:marTop w:val="0"/>
          <w:marBottom w:val="0"/>
          <w:divBdr>
            <w:top w:val="none" w:sz="0" w:space="0" w:color="auto"/>
            <w:left w:val="none" w:sz="0" w:space="0" w:color="auto"/>
            <w:bottom w:val="none" w:sz="0" w:space="0" w:color="auto"/>
            <w:right w:val="none" w:sz="0" w:space="0" w:color="auto"/>
          </w:divBdr>
        </w:div>
        <w:div w:id="1405101031">
          <w:marLeft w:val="640"/>
          <w:marRight w:val="0"/>
          <w:marTop w:val="0"/>
          <w:marBottom w:val="0"/>
          <w:divBdr>
            <w:top w:val="none" w:sz="0" w:space="0" w:color="auto"/>
            <w:left w:val="none" w:sz="0" w:space="0" w:color="auto"/>
            <w:bottom w:val="none" w:sz="0" w:space="0" w:color="auto"/>
            <w:right w:val="none" w:sz="0" w:space="0" w:color="auto"/>
          </w:divBdr>
        </w:div>
        <w:div w:id="1447382634">
          <w:marLeft w:val="640"/>
          <w:marRight w:val="0"/>
          <w:marTop w:val="0"/>
          <w:marBottom w:val="0"/>
          <w:divBdr>
            <w:top w:val="none" w:sz="0" w:space="0" w:color="auto"/>
            <w:left w:val="none" w:sz="0" w:space="0" w:color="auto"/>
            <w:bottom w:val="none" w:sz="0" w:space="0" w:color="auto"/>
            <w:right w:val="none" w:sz="0" w:space="0" w:color="auto"/>
          </w:divBdr>
        </w:div>
        <w:div w:id="1448814886">
          <w:marLeft w:val="640"/>
          <w:marRight w:val="0"/>
          <w:marTop w:val="0"/>
          <w:marBottom w:val="0"/>
          <w:divBdr>
            <w:top w:val="none" w:sz="0" w:space="0" w:color="auto"/>
            <w:left w:val="none" w:sz="0" w:space="0" w:color="auto"/>
            <w:bottom w:val="none" w:sz="0" w:space="0" w:color="auto"/>
            <w:right w:val="none" w:sz="0" w:space="0" w:color="auto"/>
          </w:divBdr>
        </w:div>
        <w:div w:id="1467696868">
          <w:marLeft w:val="640"/>
          <w:marRight w:val="0"/>
          <w:marTop w:val="0"/>
          <w:marBottom w:val="0"/>
          <w:divBdr>
            <w:top w:val="none" w:sz="0" w:space="0" w:color="auto"/>
            <w:left w:val="none" w:sz="0" w:space="0" w:color="auto"/>
            <w:bottom w:val="none" w:sz="0" w:space="0" w:color="auto"/>
            <w:right w:val="none" w:sz="0" w:space="0" w:color="auto"/>
          </w:divBdr>
        </w:div>
        <w:div w:id="1483501480">
          <w:marLeft w:val="640"/>
          <w:marRight w:val="0"/>
          <w:marTop w:val="0"/>
          <w:marBottom w:val="0"/>
          <w:divBdr>
            <w:top w:val="none" w:sz="0" w:space="0" w:color="auto"/>
            <w:left w:val="none" w:sz="0" w:space="0" w:color="auto"/>
            <w:bottom w:val="none" w:sz="0" w:space="0" w:color="auto"/>
            <w:right w:val="none" w:sz="0" w:space="0" w:color="auto"/>
          </w:divBdr>
        </w:div>
        <w:div w:id="1494024981">
          <w:marLeft w:val="640"/>
          <w:marRight w:val="0"/>
          <w:marTop w:val="0"/>
          <w:marBottom w:val="0"/>
          <w:divBdr>
            <w:top w:val="none" w:sz="0" w:space="0" w:color="auto"/>
            <w:left w:val="none" w:sz="0" w:space="0" w:color="auto"/>
            <w:bottom w:val="none" w:sz="0" w:space="0" w:color="auto"/>
            <w:right w:val="none" w:sz="0" w:space="0" w:color="auto"/>
          </w:divBdr>
        </w:div>
        <w:div w:id="1523133221">
          <w:marLeft w:val="640"/>
          <w:marRight w:val="0"/>
          <w:marTop w:val="0"/>
          <w:marBottom w:val="0"/>
          <w:divBdr>
            <w:top w:val="none" w:sz="0" w:space="0" w:color="auto"/>
            <w:left w:val="none" w:sz="0" w:space="0" w:color="auto"/>
            <w:bottom w:val="none" w:sz="0" w:space="0" w:color="auto"/>
            <w:right w:val="none" w:sz="0" w:space="0" w:color="auto"/>
          </w:divBdr>
        </w:div>
        <w:div w:id="1534804707">
          <w:marLeft w:val="640"/>
          <w:marRight w:val="0"/>
          <w:marTop w:val="0"/>
          <w:marBottom w:val="0"/>
          <w:divBdr>
            <w:top w:val="none" w:sz="0" w:space="0" w:color="auto"/>
            <w:left w:val="none" w:sz="0" w:space="0" w:color="auto"/>
            <w:bottom w:val="none" w:sz="0" w:space="0" w:color="auto"/>
            <w:right w:val="none" w:sz="0" w:space="0" w:color="auto"/>
          </w:divBdr>
        </w:div>
        <w:div w:id="1561093168">
          <w:marLeft w:val="640"/>
          <w:marRight w:val="0"/>
          <w:marTop w:val="0"/>
          <w:marBottom w:val="0"/>
          <w:divBdr>
            <w:top w:val="none" w:sz="0" w:space="0" w:color="auto"/>
            <w:left w:val="none" w:sz="0" w:space="0" w:color="auto"/>
            <w:bottom w:val="none" w:sz="0" w:space="0" w:color="auto"/>
            <w:right w:val="none" w:sz="0" w:space="0" w:color="auto"/>
          </w:divBdr>
        </w:div>
        <w:div w:id="1617176697">
          <w:marLeft w:val="640"/>
          <w:marRight w:val="0"/>
          <w:marTop w:val="0"/>
          <w:marBottom w:val="0"/>
          <w:divBdr>
            <w:top w:val="none" w:sz="0" w:space="0" w:color="auto"/>
            <w:left w:val="none" w:sz="0" w:space="0" w:color="auto"/>
            <w:bottom w:val="none" w:sz="0" w:space="0" w:color="auto"/>
            <w:right w:val="none" w:sz="0" w:space="0" w:color="auto"/>
          </w:divBdr>
        </w:div>
        <w:div w:id="1621494491">
          <w:marLeft w:val="640"/>
          <w:marRight w:val="0"/>
          <w:marTop w:val="0"/>
          <w:marBottom w:val="0"/>
          <w:divBdr>
            <w:top w:val="none" w:sz="0" w:space="0" w:color="auto"/>
            <w:left w:val="none" w:sz="0" w:space="0" w:color="auto"/>
            <w:bottom w:val="none" w:sz="0" w:space="0" w:color="auto"/>
            <w:right w:val="none" w:sz="0" w:space="0" w:color="auto"/>
          </w:divBdr>
        </w:div>
        <w:div w:id="1646885779">
          <w:marLeft w:val="640"/>
          <w:marRight w:val="0"/>
          <w:marTop w:val="0"/>
          <w:marBottom w:val="0"/>
          <w:divBdr>
            <w:top w:val="none" w:sz="0" w:space="0" w:color="auto"/>
            <w:left w:val="none" w:sz="0" w:space="0" w:color="auto"/>
            <w:bottom w:val="none" w:sz="0" w:space="0" w:color="auto"/>
            <w:right w:val="none" w:sz="0" w:space="0" w:color="auto"/>
          </w:divBdr>
        </w:div>
        <w:div w:id="1651327514">
          <w:marLeft w:val="640"/>
          <w:marRight w:val="0"/>
          <w:marTop w:val="0"/>
          <w:marBottom w:val="0"/>
          <w:divBdr>
            <w:top w:val="none" w:sz="0" w:space="0" w:color="auto"/>
            <w:left w:val="none" w:sz="0" w:space="0" w:color="auto"/>
            <w:bottom w:val="none" w:sz="0" w:space="0" w:color="auto"/>
            <w:right w:val="none" w:sz="0" w:space="0" w:color="auto"/>
          </w:divBdr>
        </w:div>
        <w:div w:id="1652177713">
          <w:marLeft w:val="640"/>
          <w:marRight w:val="0"/>
          <w:marTop w:val="0"/>
          <w:marBottom w:val="0"/>
          <w:divBdr>
            <w:top w:val="none" w:sz="0" w:space="0" w:color="auto"/>
            <w:left w:val="none" w:sz="0" w:space="0" w:color="auto"/>
            <w:bottom w:val="none" w:sz="0" w:space="0" w:color="auto"/>
            <w:right w:val="none" w:sz="0" w:space="0" w:color="auto"/>
          </w:divBdr>
        </w:div>
        <w:div w:id="1665082853">
          <w:marLeft w:val="640"/>
          <w:marRight w:val="0"/>
          <w:marTop w:val="0"/>
          <w:marBottom w:val="0"/>
          <w:divBdr>
            <w:top w:val="none" w:sz="0" w:space="0" w:color="auto"/>
            <w:left w:val="none" w:sz="0" w:space="0" w:color="auto"/>
            <w:bottom w:val="none" w:sz="0" w:space="0" w:color="auto"/>
            <w:right w:val="none" w:sz="0" w:space="0" w:color="auto"/>
          </w:divBdr>
        </w:div>
        <w:div w:id="1677078517">
          <w:marLeft w:val="640"/>
          <w:marRight w:val="0"/>
          <w:marTop w:val="0"/>
          <w:marBottom w:val="0"/>
          <w:divBdr>
            <w:top w:val="none" w:sz="0" w:space="0" w:color="auto"/>
            <w:left w:val="none" w:sz="0" w:space="0" w:color="auto"/>
            <w:bottom w:val="none" w:sz="0" w:space="0" w:color="auto"/>
            <w:right w:val="none" w:sz="0" w:space="0" w:color="auto"/>
          </w:divBdr>
        </w:div>
        <w:div w:id="1706976212">
          <w:marLeft w:val="640"/>
          <w:marRight w:val="0"/>
          <w:marTop w:val="0"/>
          <w:marBottom w:val="0"/>
          <w:divBdr>
            <w:top w:val="none" w:sz="0" w:space="0" w:color="auto"/>
            <w:left w:val="none" w:sz="0" w:space="0" w:color="auto"/>
            <w:bottom w:val="none" w:sz="0" w:space="0" w:color="auto"/>
            <w:right w:val="none" w:sz="0" w:space="0" w:color="auto"/>
          </w:divBdr>
        </w:div>
        <w:div w:id="1708407589">
          <w:marLeft w:val="640"/>
          <w:marRight w:val="0"/>
          <w:marTop w:val="0"/>
          <w:marBottom w:val="0"/>
          <w:divBdr>
            <w:top w:val="none" w:sz="0" w:space="0" w:color="auto"/>
            <w:left w:val="none" w:sz="0" w:space="0" w:color="auto"/>
            <w:bottom w:val="none" w:sz="0" w:space="0" w:color="auto"/>
            <w:right w:val="none" w:sz="0" w:space="0" w:color="auto"/>
          </w:divBdr>
        </w:div>
        <w:div w:id="1744141922">
          <w:marLeft w:val="640"/>
          <w:marRight w:val="0"/>
          <w:marTop w:val="0"/>
          <w:marBottom w:val="0"/>
          <w:divBdr>
            <w:top w:val="none" w:sz="0" w:space="0" w:color="auto"/>
            <w:left w:val="none" w:sz="0" w:space="0" w:color="auto"/>
            <w:bottom w:val="none" w:sz="0" w:space="0" w:color="auto"/>
            <w:right w:val="none" w:sz="0" w:space="0" w:color="auto"/>
          </w:divBdr>
        </w:div>
        <w:div w:id="1770421682">
          <w:marLeft w:val="640"/>
          <w:marRight w:val="0"/>
          <w:marTop w:val="0"/>
          <w:marBottom w:val="0"/>
          <w:divBdr>
            <w:top w:val="none" w:sz="0" w:space="0" w:color="auto"/>
            <w:left w:val="none" w:sz="0" w:space="0" w:color="auto"/>
            <w:bottom w:val="none" w:sz="0" w:space="0" w:color="auto"/>
            <w:right w:val="none" w:sz="0" w:space="0" w:color="auto"/>
          </w:divBdr>
        </w:div>
        <w:div w:id="1803959632">
          <w:marLeft w:val="640"/>
          <w:marRight w:val="0"/>
          <w:marTop w:val="0"/>
          <w:marBottom w:val="0"/>
          <w:divBdr>
            <w:top w:val="none" w:sz="0" w:space="0" w:color="auto"/>
            <w:left w:val="none" w:sz="0" w:space="0" w:color="auto"/>
            <w:bottom w:val="none" w:sz="0" w:space="0" w:color="auto"/>
            <w:right w:val="none" w:sz="0" w:space="0" w:color="auto"/>
          </w:divBdr>
        </w:div>
        <w:div w:id="1809932863">
          <w:marLeft w:val="640"/>
          <w:marRight w:val="0"/>
          <w:marTop w:val="0"/>
          <w:marBottom w:val="0"/>
          <w:divBdr>
            <w:top w:val="none" w:sz="0" w:space="0" w:color="auto"/>
            <w:left w:val="none" w:sz="0" w:space="0" w:color="auto"/>
            <w:bottom w:val="none" w:sz="0" w:space="0" w:color="auto"/>
            <w:right w:val="none" w:sz="0" w:space="0" w:color="auto"/>
          </w:divBdr>
        </w:div>
        <w:div w:id="1857645889">
          <w:marLeft w:val="640"/>
          <w:marRight w:val="0"/>
          <w:marTop w:val="0"/>
          <w:marBottom w:val="0"/>
          <w:divBdr>
            <w:top w:val="none" w:sz="0" w:space="0" w:color="auto"/>
            <w:left w:val="none" w:sz="0" w:space="0" w:color="auto"/>
            <w:bottom w:val="none" w:sz="0" w:space="0" w:color="auto"/>
            <w:right w:val="none" w:sz="0" w:space="0" w:color="auto"/>
          </w:divBdr>
        </w:div>
        <w:div w:id="1876036469">
          <w:marLeft w:val="640"/>
          <w:marRight w:val="0"/>
          <w:marTop w:val="0"/>
          <w:marBottom w:val="0"/>
          <w:divBdr>
            <w:top w:val="none" w:sz="0" w:space="0" w:color="auto"/>
            <w:left w:val="none" w:sz="0" w:space="0" w:color="auto"/>
            <w:bottom w:val="none" w:sz="0" w:space="0" w:color="auto"/>
            <w:right w:val="none" w:sz="0" w:space="0" w:color="auto"/>
          </w:divBdr>
        </w:div>
        <w:div w:id="1903445270">
          <w:marLeft w:val="640"/>
          <w:marRight w:val="0"/>
          <w:marTop w:val="0"/>
          <w:marBottom w:val="0"/>
          <w:divBdr>
            <w:top w:val="none" w:sz="0" w:space="0" w:color="auto"/>
            <w:left w:val="none" w:sz="0" w:space="0" w:color="auto"/>
            <w:bottom w:val="none" w:sz="0" w:space="0" w:color="auto"/>
            <w:right w:val="none" w:sz="0" w:space="0" w:color="auto"/>
          </w:divBdr>
        </w:div>
        <w:div w:id="1913657861">
          <w:marLeft w:val="640"/>
          <w:marRight w:val="0"/>
          <w:marTop w:val="0"/>
          <w:marBottom w:val="0"/>
          <w:divBdr>
            <w:top w:val="none" w:sz="0" w:space="0" w:color="auto"/>
            <w:left w:val="none" w:sz="0" w:space="0" w:color="auto"/>
            <w:bottom w:val="none" w:sz="0" w:space="0" w:color="auto"/>
            <w:right w:val="none" w:sz="0" w:space="0" w:color="auto"/>
          </w:divBdr>
        </w:div>
        <w:div w:id="1922325371">
          <w:marLeft w:val="640"/>
          <w:marRight w:val="0"/>
          <w:marTop w:val="0"/>
          <w:marBottom w:val="0"/>
          <w:divBdr>
            <w:top w:val="none" w:sz="0" w:space="0" w:color="auto"/>
            <w:left w:val="none" w:sz="0" w:space="0" w:color="auto"/>
            <w:bottom w:val="none" w:sz="0" w:space="0" w:color="auto"/>
            <w:right w:val="none" w:sz="0" w:space="0" w:color="auto"/>
          </w:divBdr>
        </w:div>
        <w:div w:id="1937981610">
          <w:marLeft w:val="640"/>
          <w:marRight w:val="0"/>
          <w:marTop w:val="0"/>
          <w:marBottom w:val="0"/>
          <w:divBdr>
            <w:top w:val="none" w:sz="0" w:space="0" w:color="auto"/>
            <w:left w:val="none" w:sz="0" w:space="0" w:color="auto"/>
            <w:bottom w:val="none" w:sz="0" w:space="0" w:color="auto"/>
            <w:right w:val="none" w:sz="0" w:space="0" w:color="auto"/>
          </w:divBdr>
        </w:div>
        <w:div w:id="2014718203">
          <w:marLeft w:val="640"/>
          <w:marRight w:val="0"/>
          <w:marTop w:val="0"/>
          <w:marBottom w:val="0"/>
          <w:divBdr>
            <w:top w:val="none" w:sz="0" w:space="0" w:color="auto"/>
            <w:left w:val="none" w:sz="0" w:space="0" w:color="auto"/>
            <w:bottom w:val="none" w:sz="0" w:space="0" w:color="auto"/>
            <w:right w:val="none" w:sz="0" w:space="0" w:color="auto"/>
          </w:divBdr>
        </w:div>
        <w:div w:id="2042975386">
          <w:marLeft w:val="640"/>
          <w:marRight w:val="0"/>
          <w:marTop w:val="0"/>
          <w:marBottom w:val="0"/>
          <w:divBdr>
            <w:top w:val="none" w:sz="0" w:space="0" w:color="auto"/>
            <w:left w:val="none" w:sz="0" w:space="0" w:color="auto"/>
            <w:bottom w:val="none" w:sz="0" w:space="0" w:color="auto"/>
            <w:right w:val="none" w:sz="0" w:space="0" w:color="auto"/>
          </w:divBdr>
        </w:div>
        <w:div w:id="2074112073">
          <w:marLeft w:val="640"/>
          <w:marRight w:val="0"/>
          <w:marTop w:val="0"/>
          <w:marBottom w:val="0"/>
          <w:divBdr>
            <w:top w:val="none" w:sz="0" w:space="0" w:color="auto"/>
            <w:left w:val="none" w:sz="0" w:space="0" w:color="auto"/>
            <w:bottom w:val="none" w:sz="0" w:space="0" w:color="auto"/>
            <w:right w:val="none" w:sz="0" w:space="0" w:color="auto"/>
          </w:divBdr>
        </w:div>
        <w:div w:id="2086804388">
          <w:marLeft w:val="640"/>
          <w:marRight w:val="0"/>
          <w:marTop w:val="0"/>
          <w:marBottom w:val="0"/>
          <w:divBdr>
            <w:top w:val="none" w:sz="0" w:space="0" w:color="auto"/>
            <w:left w:val="none" w:sz="0" w:space="0" w:color="auto"/>
            <w:bottom w:val="none" w:sz="0" w:space="0" w:color="auto"/>
            <w:right w:val="none" w:sz="0" w:space="0" w:color="auto"/>
          </w:divBdr>
        </w:div>
        <w:div w:id="2104568495">
          <w:marLeft w:val="640"/>
          <w:marRight w:val="0"/>
          <w:marTop w:val="0"/>
          <w:marBottom w:val="0"/>
          <w:divBdr>
            <w:top w:val="none" w:sz="0" w:space="0" w:color="auto"/>
            <w:left w:val="none" w:sz="0" w:space="0" w:color="auto"/>
            <w:bottom w:val="none" w:sz="0" w:space="0" w:color="auto"/>
            <w:right w:val="none" w:sz="0" w:space="0" w:color="auto"/>
          </w:divBdr>
        </w:div>
        <w:div w:id="2108694620">
          <w:marLeft w:val="640"/>
          <w:marRight w:val="0"/>
          <w:marTop w:val="0"/>
          <w:marBottom w:val="0"/>
          <w:divBdr>
            <w:top w:val="none" w:sz="0" w:space="0" w:color="auto"/>
            <w:left w:val="none" w:sz="0" w:space="0" w:color="auto"/>
            <w:bottom w:val="none" w:sz="0" w:space="0" w:color="auto"/>
            <w:right w:val="none" w:sz="0" w:space="0" w:color="auto"/>
          </w:divBdr>
        </w:div>
        <w:div w:id="2113013486">
          <w:marLeft w:val="640"/>
          <w:marRight w:val="0"/>
          <w:marTop w:val="0"/>
          <w:marBottom w:val="0"/>
          <w:divBdr>
            <w:top w:val="none" w:sz="0" w:space="0" w:color="auto"/>
            <w:left w:val="none" w:sz="0" w:space="0" w:color="auto"/>
            <w:bottom w:val="none" w:sz="0" w:space="0" w:color="auto"/>
            <w:right w:val="none" w:sz="0" w:space="0" w:color="auto"/>
          </w:divBdr>
        </w:div>
        <w:div w:id="2113895135">
          <w:marLeft w:val="640"/>
          <w:marRight w:val="0"/>
          <w:marTop w:val="0"/>
          <w:marBottom w:val="0"/>
          <w:divBdr>
            <w:top w:val="none" w:sz="0" w:space="0" w:color="auto"/>
            <w:left w:val="none" w:sz="0" w:space="0" w:color="auto"/>
            <w:bottom w:val="none" w:sz="0" w:space="0" w:color="auto"/>
            <w:right w:val="none" w:sz="0" w:space="0" w:color="auto"/>
          </w:divBdr>
        </w:div>
      </w:divsChild>
    </w:div>
    <w:div w:id="902372397">
      <w:bodyDiv w:val="1"/>
      <w:marLeft w:val="0"/>
      <w:marRight w:val="0"/>
      <w:marTop w:val="0"/>
      <w:marBottom w:val="0"/>
      <w:divBdr>
        <w:top w:val="none" w:sz="0" w:space="0" w:color="auto"/>
        <w:left w:val="none" w:sz="0" w:space="0" w:color="auto"/>
        <w:bottom w:val="none" w:sz="0" w:space="0" w:color="auto"/>
        <w:right w:val="none" w:sz="0" w:space="0" w:color="auto"/>
      </w:divBdr>
      <w:divsChild>
        <w:div w:id="21757987">
          <w:marLeft w:val="640"/>
          <w:marRight w:val="0"/>
          <w:marTop w:val="0"/>
          <w:marBottom w:val="0"/>
          <w:divBdr>
            <w:top w:val="none" w:sz="0" w:space="0" w:color="auto"/>
            <w:left w:val="none" w:sz="0" w:space="0" w:color="auto"/>
            <w:bottom w:val="none" w:sz="0" w:space="0" w:color="auto"/>
            <w:right w:val="none" w:sz="0" w:space="0" w:color="auto"/>
          </w:divBdr>
        </w:div>
        <w:div w:id="65340781">
          <w:marLeft w:val="640"/>
          <w:marRight w:val="0"/>
          <w:marTop w:val="0"/>
          <w:marBottom w:val="0"/>
          <w:divBdr>
            <w:top w:val="none" w:sz="0" w:space="0" w:color="auto"/>
            <w:left w:val="none" w:sz="0" w:space="0" w:color="auto"/>
            <w:bottom w:val="none" w:sz="0" w:space="0" w:color="auto"/>
            <w:right w:val="none" w:sz="0" w:space="0" w:color="auto"/>
          </w:divBdr>
        </w:div>
        <w:div w:id="102189724">
          <w:marLeft w:val="640"/>
          <w:marRight w:val="0"/>
          <w:marTop w:val="0"/>
          <w:marBottom w:val="0"/>
          <w:divBdr>
            <w:top w:val="none" w:sz="0" w:space="0" w:color="auto"/>
            <w:left w:val="none" w:sz="0" w:space="0" w:color="auto"/>
            <w:bottom w:val="none" w:sz="0" w:space="0" w:color="auto"/>
            <w:right w:val="none" w:sz="0" w:space="0" w:color="auto"/>
          </w:divBdr>
        </w:div>
        <w:div w:id="102654158">
          <w:marLeft w:val="640"/>
          <w:marRight w:val="0"/>
          <w:marTop w:val="0"/>
          <w:marBottom w:val="0"/>
          <w:divBdr>
            <w:top w:val="none" w:sz="0" w:space="0" w:color="auto"/>
            <w:left w:val="none" w:sz="0" w:space="0" w:color="auto"/>
            <w:bottom w:val="none" w:sz="0" w:space="0" w:color="auto"/>
            <w:right w:val="none" w:sz="0" w:space="0" w:color="auto"/>
          </w:divBdr>
        </w:div>
        <w:div w:id="120616622">
          <w:marLeft w:val="640"/>
          <w:marRight w:val="0"/>
          <w:marTop w:val="0"/>
          <w:marBottom w:val="0"/>
          <w:divBdr>
            <w:top w:val="none" w:sz="0" w:space="0" w:color="auto"/>
            <w:left w:val="none" w:sz="0" w:space="0" w:color="auto"/>
            <w:bottom w:val="none" w:sz="0" w:space="0" w:color="auto"/>
            <w:right w:val="none" w:sz="0" w:space="0" w:color="auto"/>
          </w:divBdr>
        </w:div>
        <w:div w:id="129980285">
          <w:marLeft w:val="640"/>
          <w:marRight w:val="0"/>
          <w:marTop w:val="0"/>
          <w:marBottom w:val="0"/>
          <w:divBdr>
            <w:top w:val="none" w:sz="0" w:space="0" w:color="auto"/>
            <w:left w:val="none" w:sz="0" w:space="0" w:color="auto"/>
            <w:bottom w:val="none" w:sz="0" w:space="0" w:color="auto"/>
            <w:right w:val="none" w:sz="0" w:space="0" w:color="auto"/>
          </w:divBdr>
        </w:div>
        <w:div w:id="138234482">
          <w:marLeft w:val="640"/>
          <w:marRight w:val="0"/>
          <w:marTop w:val="0"/>
          <w:marBottom w:val="0"/>
          <w:divBdr>
            <w:top w:val="none" w:sz="0" w:space="0" w:color="auto"/>
            <w:left w:val="none" w:sz="0" w:space="0" w:color="auto"/>
            <w:bottom w:val="none" w:sz="0" w:space="0" w:color="auto"/>
            <w:right w:val="none" w:sz="0" w:space="0" w:color="auto"/>
          </w:divBdr>
        </w:div>
        <w:div w:id="158691877">
          <w:marLeft w:val="640"/>
          <w:marRight w:val="0"/>
          <w:marTop w:val="0"/>
          <w:marBottom w:val="0"/>
          <w:divBdr>
            <w:top w:val="none" w:sz="0" w:space="0" w:color="auto"/>
            <w:left w:val="none" w:sz="0" w:space="0" w:color="auto"/>
            <w:bottom w:val="none" w:sz="0" w:space="0" w:color="auto"/>
            <w:right w:val="none" w:sz="0" w:space="0" w:color="auto"/>
          </w:divBdr>
        </w:div>
        <w:div w:id="177429678">
          <w:marLeft w:val="640"/>
          <w:marRight w:val="0"/>
          <w:marTop w:val="0"/>
          <w:marBottom w:val="0"/>
          <w:divBdr>
            <w:top w:val="none" w:sz="0" w:space="0" w:color="auto"/>
            <w:left w:val="none" w:sz="0" w:space="0" w:color="auto"/>
            <w:bottom w:val="none" w:sz="0" w:space="0" w:color="auto"/>
            <w:right w:val="none" w:sz="0" w:space="0" w:color="auto"/>
          </w:divBdr>
        </w:div>
        <w:div w:id="196699904">
          <w:marLeft w:val="640"/>
          <w:marRight w:val="0"/>
          <w:marTop w:val="0"/>
          <w:marBottom w:val="0"/>
          <w:divBdr>
            <w:top w:val="none" w:sz="0" w:space="0" w:color="auto"/>
            <w:left w:val="none" w:sz="0" w:space="0" w:color="auto"/>
            <w:bottom w:val="none" w:sz="0" w:space="0" w:color="auto"/>
            <w:right w:val="none" w:sz="0" w:space="0" w:color="auto"/>
          </w:divBdr>
        </w:div>
        <w:div w:id="203637011">
          <w:marLeft w:val="640"/>
          <w:marRight w:val="0"/>
          <w:marTop w:val="0"/>
          <w:marBottom w:val="0"/>
          <w:divBdr>
            <w:top w:val="none" w:sz="0" w:space="0" w:color="auto"/>
            <w:left w:val="none" w:sz="0" w:space="0" w:color="auto"/>
            <w:bottom w:val="none" w:sz="0" w:space="0" w:color="auto"/>
            <w:right w:val="none" w:sz="0" w:space="0" w:color="auto"/>
          </w:divBdr>
        </w:div>
        <w:div w:id="244850008">
          <w:marLeft w:val="640"/>
          <w:marRight w:val="0"/>
          <w:marTop w:val="0"/>
          <w:marBottom w:val="0"/>
          <w:divBdr>
            <w:top w:val="none" w:sz="0" w:space="0" w:color="auto"/>
            <w:left w:val="none" w:sz="0" w:space="0" w:color="auto"/>
            <w:bottom w:val="none" w:sz="0" w:space="0" w:color="auto"/>
            <w:right w:val="none" w:sz="0" w:space="0" w:color="auto"/>
          </w:divBdr>
        </w:div>
        <w:div w:id="247203786">
          <w:marLeft w:val="640"/>
          <w:marRight w:val="0"/>
          <w:marTop w:val="0"/>
          <w:marBottom w:val="0"/>
          <w:divBdr>
            <w:top w:val="none" w:sz="0" w:space="0" w:color="auto"/>
            <w:left w:val="none" w:sz="0" w:space="0" w:color="auto"/>
            <w:bottom w:val="none" w:sz="0" w:space="0" w:color="auto"/>
            <w:right w:val="none" w:sz="0" w:space="0" w:color="auto"/>
          </w:divBdr>
        </w:div>
        <w:div w:id="255021938">
          <w:marLeft w:val="640"/>
          <w:marRight w:val="0"/>
          <w:marTop w:val="0"/>
          <w:marBottom w:val="0"/>
          <w:divBdr>
            <w:top w:val="none" w:sz="0" w:space="0" w:color="auto"/>
            <w:left w:val="none" w:sz="0" w:space="0" w:color="auto"/>
            <w:bottom w:val="none" w:sz="0" w:space="0" w:color="auto"/>
            <w:right w:val="none" w:sz="0" w:space="0" w:color="auto"/>
          </w:divBdr>
        </w:div>
        <w:div w:id="296301114">
          <w:marLeft w:val="640"/>
          <w:marRight w:val="0"/>
          <w:marTop w:val="0"/>
          <w:marBottom w:val="0"/>
          <w:divBdr>
            <w:top w:val="none" w:sz="0" w:space="0" w:color="auto"/>
            <w:left w:val="none" w:sz="0" w:space="0" w:color="auto"/>
            <w:bottom w:val="none" w:sz="0" w:space="0" w:color="auto"/>
            <w:right w:val="none" w:sz="0" w:space="0" w:color="auto"/>
          </w:divBdr>
        </w:div>
        <w:div w:id="322319082">
          <w:marLeft w:val="640"/>
          <w:marRight w:val="0"/>
          <w:marTop w:val="0"/>
          <w:marBottom w:val="0"/>
          <w:divBdr>
            <w:top w:val="none" w:sz="0" w:space="0" w:color="auto"/>
            <w:left w:val="none" w:sz="0" w:space="0" w:color="auto"/>
            <w:bottom w:val="none" w:sz="0" w:space="0" w:color="auto"/>
            <w:right w:val="none" w:sz="0" w:space="0" w:color="auto"/>
          </w:divBdr>
        </w:div>
        <w:div w:id="332226077">
          <w:marLeft w:val="640"/>
          <w:marRight w:val="0"/>
          <w:marTop w:val="0"/>
          <w:marBottom w:val="0"/>
          <w:divBdr>
            <w:top w:val="none" w:sz="0" w:space="0" w:color="auto"/>
            <w:left w:val="none" w:sz="0" w:space="0" w:color="auto"/>
            <w:bottom w:val="none" w:sz="0" w:space="0" w:color="auto"/>
            <w:right w:val="none" w:sz="0" w:space="0" w:color="auto"/>
          </w:divBdr>
        </w:div>
        <w:div w:id="344287538">
          <w:marLeft w:val="640"/>
          <w:marRight w:val="0"/>
          <w:marTop w:val="0"/>
          <w:marBottom w:val="0"/>
          <w:divBdr>
            <w:top w:val="none" w:sz="0" w:space="0" w:color="auto"/>
            <w:left w:val="none" w:sz="0" w:space="0" w:color="auto"/>
            <w:bottom w:val="none" w:sz="0" w:space="0" w:color="auto"/>
            <w:right w:val="none" w:sz="0" w:space="0" w:color="auto"/>
          </w:divBdr>
        </w:div>
        <w:div w:id="373119197">
          <w:marLeft w:val="640"/>
          <w:marRight w:val="0"/>
          <w:marTop w:val="0"/>
          <w:marBottom w:val="0"/>
          <w:divBdr>
            <w:top w:val="none" w:sz="0" w:space="0" w:color="auto"/>
            <w:left w:val="none" w:sz="0" w:space="0" w:color="auto"/>
            <w:bottom w:val="none" w:sz="0" w:space="0" w:color="auto"/>
            <w:right w:val="none" w:sz="0" w:space="0" w:color="auto"/>
          </w:divBdr>
        </w:div>
        <w:div w:id="376659885">
          <w:marLeft w:val="640"/>
          <w:marRight w:val="0"/>
          <w:marTop w:val="0"/>
          <w:marBottom w:val="0"/>
          <w:divBdr>
            <w:top w:val="none" w:sz="0" w:space="0" w:color="auto"/>
            <w:left w:val="none" w:sz="0" w:space="0" w:color="auto"/>
            <w:bottom w:val="none" w:sz="0" w:space="0" w:color="auto"/>
            <w:right w:val="none" w:sz="0" w:space="0" w:color="auto"/>
          </w:divBdr>
        </w:div>
        <w:div w:id="389157107">
          <w:marLeft w:val="640"/>
          <w:marRight w:val="0"/>
          <w:marTop w:val="0"/>
          <w:marBottom w:val="0"/>
          <w:divBdr>
            <w:top w:val="none" w:sz="0" w:space="0" w:color="auto"/>
            <w:left w:val="none" w:sz="0" w:space="0" w:color="auto"/>
            <w:bottom w:val="none" w:sz="0" w:space="0" w:color="auto"/>
            <w:right w:val="none" w:sz="0" w:space="0" w:color="auto"/>
          </w:divBdr>
        </w:div>
        <w:div w:id="423696426">
          <w:marLeft w:val="640"/>
          <w:marRight w:val="0"/>
          <w:marTop w:val="0"/>
          <w:marBottom w:val="0"/>
          <w:divBdr>
            <w:top w:val="none" w:sz="0" w:space="0" w:color="auto"/>
            <w:left w:val="none" w:sz="0" w:space="0" w:color="auto"/>
            <w:bottom w:val="none" w:sz="0" w:space="0" w:color="auto"/>
            <w:right w:val="none" w:sz="0" w:space="0" w:color="auto"/>
          </w:divBdr>
        </w:div>
        <w:div w:id="426463989">
          <w:marLeft w:val="640"/>
          <w:marRight w:val="0"/>
          <w:marTop w:val="0"/>
          <w:marBottom w:val="0"/>
          <w:divBdr>
            <w:top w:val="none" w:sz="0" w:space="0" w:color="auto"/>
            <w:left w:val="none" w:sz="0" w:space="0" w:color="auto"/>
            <w:bottom w:val="none" w:sz="0" w:space="0" w:color="auto"/>
            <w:right w:val="none" w:sz="0" w:space="0" w:color="auto"/>
          </w:divBdr>
        </w:div>
        <w:div w:id="447891092">
          <w:marLeft w:val="640"/>
          <w:marRight w:val="0"/>
          <w:marTop w:val="0"/>
          <w:marBottom w:val="0"/>
          <w:divBdr>
            <w:top w:val="none" w:sz="0" w:space="0" w:color="auto"/>
            <w:left w:val="none" w:sz="0" w:space="0" w:color="auto"/>
            <w:bottom w:val="none" w:sz="0" w:space="0" w:color="auto"/>
            <w:right w:val="none" w:sz="0" w:space="0" w:color="auto"/>
          </w:divBdr>
        </w:div>
        <w:div w:id="460656323">
          <w:marLeft w:val="640"/>
          <w:marRight w:val="0"/>
          <w:marTop w:val="0"/>
          <w:marBottom w:val="0"/>
          <w:divBdr>
            <w:top w:val="none" w:sz="0" w:space="0" w:color="auto"/>
            <w:left w:val="none" w:sz="0" w:space="0" w:color="auto"/>
            <w:bottom w:val="none" w:sz="0" w:space="0" w:color="auto"/>
            <w:right w:val="none" w:sz="0" w:space="0" w:color="auto"/>
          </w:divBdr>
        </w:div>
        <w:div w:id="485511270">
          <w:marLeft w:val="640"/>
          <w:marRight w:val="0"/>
          <w:marTop w:val="0"/>
          <w:marBottom w:val="0"/>
          <w:divBdr>
            <w:top w:val="none" w:sz="0" w:space="0" w:color="auto"/>
            <w:left w:val="none" w:sz="0" w:space="0" w:color="auto"/>
            <w:bottom w:val="none" w:sz="0" w:space="0" w:color="auto"/>
            <w:right w:val="none" w:sz="0" w:space="0" w:color="auto"/>
          </w:divBdr>
        </w:div>
        <w:div w:id="493303360">
          <w:marLeft w:val="640"/>
          <w:marRight w:val="0"/>
          <w:marTop w:val="0"/>
          <w:marBottom w:val="0"/>
          <w:divBdr>
            <w:top w:val="none" w:sz="0" w:space="0" w:color="auto"/>
            <w:left w:val="none" w:sz="0" w:space="0" w:color="auto"/>
            <w:bottom w:val="none" w:sz="0" w:space="0" w:color="auto"/>
            <w:right w:val="none" w:sz="0" w:space="0" w:color="auto"/>
          </w:divBdr>
        </w:div>
        <w:div w:id="494614233">
          <w:marLeft w:val="640"/>
          <w:marRight w:val="0"/>
          <w:marTop w:val="0"/>
          <w:marBottom w:val="0"/>
          <w:divBdr>
            <w:top w:val="none" w:sz="0" w:space="0" w:color="auto"/>
            <w:left w:val="none" w:sz="0" w:space="0" w:color="auto"/>
            <w:bottom w:val="none" w:sz="0" w:space="0" w:color="auto"/>
            <w:right w:val="none" w:sz="0" w:space="0" w:color="auto"/>
          </w:divBdr>
        </w:div>
        <w:div w:id="495658869">
          <w:marLeft w:val="640"/>
          <w:marRight w:val="0"/>
          <w:marTop w:val="0"/>
          <w:marBottom w:val="0"/>
          <w:divBdr>
            <w:top w:val="none" w:sz="0" w:space="0" w:color="auto"/>
            <w:left w:val="none" w:sz="0" w:space="0" w:color="auto"/>
            <w:bottom w:val="none" w:sz="0" w:space="0" w:color="auto"/>
            <w:right w:val="none" w:sz="0" w:space="0" w:color="auto"/>
          </w:divBdr>
        </w:div>
        <w:div w:id="533731136">
          <w:marLeft w:val="640"/>
          <w:marRight w:val="0"/>
          <w:marTop w:val="0"/>
          <w:marBottom w:val="0"/>
          <w:divBdr>
            <w:top w:val="none" w:sz="0" w:space="0" w:color="auto"/>
            <w:left w:val="none" w:sz="0" w:space="0" w:color="auto"/>
            <w:bottom w:val="none" w:sz="0" w:space="0" w:color="auto"/>
            <w:right w:val="none" w:sz="0" w:space="0" w:color="auto"/>
          </w:divBdr>
        </w:div>
        <w:div w:id="538398444">
          <w:marLeft w:val="640"/>
          <w:marRight w:val="0"/>
          <w:marTop w:val="0"/>
          <w:marBottom w:val="0"/>
          <w:divBdr>
            <w:top w:val="none" w:sz="0" w:space="0" w:color="auto"/>
            <w:left w:val="none" w:sz="0" w:space="0" w:color="auto"/>
            <w:bottom w:val="none" w:sz="0" w:space="0" w:color="auto"/>
            <w:right w:val="none" w:sz="0" w:space="0" w:color="auto"/>
          </w:divBdr>
        </w:div>
        <w:div w:id="543952396">
          <w:marLeft w:val="640"/>
          <w:marRight w:val="0"/>
          <w:marTop w:val="0"/>
          <w:marBottom w:val="0"/>
          <w:divBdr>
            <w:top w:val="none" w:sz="0" w:space="0" w:color="auto"/>
            <w:left w:val="none" w:sz="0" w:space="0" w:color="auto"/>
            <w:bottom w:val="none" w:sz="0" w:space="0" w:color="auto"/>
            <w:right w:val="none" w:sz="0" w:space="0" w:color="auto"/>
          </w:divBdr>
        </w:div>
        <w:div w:id="545875312">
          <w:marLeft w:val="640"/>
          <w:marRight w:val="0"/>
          <w:marTop w:val="0"/>
          <w:marBottom w:val="0"/>
          <w:divBdr>
            <w:top w:val="none" w:sz="0" w:space="0" w:color="auto"/>
            <w:left w:val="none" w:sz="0" w:space="0" w:color="auto"/>
            <w:bottom w:val="none" w:sz="0" w:space="0" w:color="auto"/>
            <w:right w:val="none" w:sz="0" w:space="0" w:color="auto"/>
          </w:divBdr>
        </w:div>
        <w:div w:id="585260721">
          <w:marLeft w:val="640"/>
          <w:marRight w:val="0"/>
          <w:marTop w:val="0"/>
          <w:marBottom w:val="0"/>
          <w:divBdr>
            <w:top w:val="none" w:sz="0" w:space="0" w:color="auto"/>
            <w:left w:val="none" w:sz="0" w:space="0" w:color="auto"/>
            <w:bottom w:val="none" w:sz="0" w:space="0" w:color="auto"/>
            <w:right w:val="none" w:sz="0" w:space="0" w:color="auto"/>
          </w:divBdr>
        </w:div>
        <w:div w:id="628051511">
          <w:marLeft w:val="640"/>
          <w:marRight w:val="0"/>
          <w:marTop w:val="0"/>
          <w:marBottom w:val="0"/>
          <w:divBdr>
            <w:top w:val="none" w:sz="0" w:space="0" w:color="auto"/>
            <w:left w:val="none" w:sz="0" w:space="0" w:color="auto"/>
            <w:bottom w:val="none" w:sz="0" w:space="0" w:color="auto"/>
            <w:right w:val="none" w:sz="0" w:space="0" w:color="auto"/>
          </w:divBdr>
        </w:div>
        <w:div w:id="655842779">
          <w:marLeft w:val="640"/>
          <w:marRight w:val="0"/>
          <w:marTop w:val="0"/>
          <w:marBottom w:val="0"/>
          <w:divBdr>
            <w:top w:val="none" w:sz="0" w:space="0" w:color="auto"/>
            <w:left w:val="none" w:sz="0" w:space="0" w:color="auto"/>
            <w:bottom w:val="none" w:sz="0" w:space="0" w:color="auto"/>
            <w:right w:val="none" w:sz="0" w:space="0" w:color="auto"/>
          </w:divBdr>
        </w:div>
        <w:div w:id="688877184">
          <w:marLeft w:val="640"/>
          <w:marRight w:val="0"/>
          <w:marTop w:val="0"/>
          <w:marBottom w:val="0"/>
          <w:divBdr>
            <w:top w:val="none" w:sz="0" w:space="0" w:color="auto"/>
            <w:left w:val="none" w:sz="0" w:space="0" w:color="auto"/>
            <w:bottom w:val="none" w:sz="0" w:space="0" w:color="auto"/>
            <w:right w:val="none" w:sz="0" w:space="0" w:color="auto"/>
          </w:divBdr>
        </w:div>
        <w:div w:id="714044691">
          <w:marLeft w:val="640"/>
          <w:marRight w:val="0"/>
          <w:marTop w:val="0"/>
          <w:marBottom w:val="0"/>
          <w:divBdr>
            <w:top w:val="none" w:sz="0" w:space="0" w:color="auto"/>
            <w:left w:val="none" w:sz="0" w:space="0" w:color="auto"/>
            <w:bottom w:val="none" w:sz="0" w:space="0" w:color="auto"/>
            <w:right w:val="none" w:sz="0" w:space="0" w:color="auto"/>
          </w:divBdr>
        </w:div>
        <w:div w:id="765347191">
          <w:marLeft w:val="640"/>
          <w:marRight w:val="0"/>
          <w:marTop w:val="0"/>
          <w:marBottom w:val="0"/>
          <w:divBdr>
            <w:top w:val="none" w:sz="0" w:space="0" w:color="auto"/>
            <w:left w:val="none" w:sz="0" w:space="0" w:color="auto"/>
            <w:bottom w:val="none" w:sz="0" w:space="0" w:color="auto"/>
            <w:right w:val="none" w:sz="0" w:space="0" w:color="auto"/>
          </w:divBdr>
        </w:div>
        <w:div w:id="771361598">
          <w:marLeft w:val="640"/>
          <w:marRight w:val="0"/>
          <w:marTop w:val="0"/>
          <w:marBottom w:val="0"/>
          <w:divBdr>
            <w:top w:val="none" w:sz="0" w:space="0" w:color="auto"/>
            <w:left w:val="none" w:sz="0" w:space="0" w:color="auto"/>
            <w:bottom w:val="none" w:sz="0" w:space="0" w:color="auto"/>
            <w:right w:val="none" w:sz="0" w:space="0" w:color="auto"/>
          </w:divBdr>
        </w:div>
        <w:div w:id="779840234">
          <w:marLeft w:val="640"/>
          <w:marRight w:val="0"/>
          <w:marTop w:val="0"/>
          <w:marBottom w:val="0"/>
          <w:divBdr>
            <w:top w:val="none" w:sz="0" w:space="0" w:color="auto"/>
            <w:left w:val="none" w:sz="0" w:space="0" w:color="auto"/>
            <w:bottom w:val="none" w:sz="0" w:space="0" w:color="auto"/>
            <w:right w:val="none" w:sz="0" w:space="0" w:color="auto"/>
          </w:divBdr>
        </w:div>
        <w:div w:id="784547050">
          <w:marLeft w:val="640"/>
          <w:marRight w:val="0"/>
          <w:marTop w:val="0"/>
          <w:marBottom w:val="0"/>
          <w:divBdr>
            <w:top w:val="none" w:sz="0" w:space="0" w:color="auto"/>
            <w:left w:val="none" w:sz="0" w:space="0" w:color="auto"/>
            <w:bottom w:val="none" w:sz="0" w:space="0" w:color="auto"/>
            <w:right w:val="none" w:sz="0" w:space="0" w:color="auto"/>
          </w:divBdr>
        </w:div>
        <w:div w:id="791287960">
          <w:marLeft w:val="640"/>
          <w:marRight w:val="0"/>
          <w:marTop w:val="0"/>
          <w:marBottom w:val="0"/>
          <w:divBdr>
            <w:top w:val="none" w:sz="0" w:space="0" w:color="auto"/>
            <w:left w:val="none" w:sz="0" w:space="0" w:color="auto"/>
            <w:bottom w:val="none" w:sz="0" w:space="0" w:color="auto"/>
            <w:right w:val="none" w:sz="0" w:space="0" w:color="auto"/>
          </w:divBdr>
        </w:div>
        <w:div w:id="813253791">
          <w:marLeft w:val="640"/>
          <w:marRight w:val="0"/>
          <w:marTop w:val="0"/>
          <w:marBottom w:val="0"/>
          <w:divBdr>
            <w:top w:val="none" w:sz="0" w:space="0" w:color="auto"/>
            <w:left w:val="none" w:sz="0" w:space="0" w:color="auto"/>
            <w:bottom w:val="none" w:sz="0" w:space="0" w:color="auto"/>
            <w:right w:val="none" w:sz="0" w:space="0" w:color="auto"/>
          </w:divBdr>
        </w:div>
        <w:div w:id="829489996">
          <w:marLeft w:val="640"/>
          <w:marRight w:val="0"/>
          <w:marTop w:val="0"/>
          <w:marBottom w:val="0"/>
          <w:divBdr>
            <w:top w:val="none" w:sz="0" w:space="0" w:color="auto"/>
            <w:left w:val="none" w:sz="0" w:space="0" w:color="auto"/>
            <w:bottom w:val="none" w:sz="0" w:space="0" w:color="auto"/>
            <w:right w:val="none" w:sz="0" w:space="0" w:color="auto"/>
          </w:divBdr>
        </w:div>
        <w:div w:id="838931579">
          <w:marLeft w:val="640"/>
          <w:marRight w:val="0"/>
          <w:marTop w:val="0"/>
          <w:marBottom w:val="0"/>
          <w:divBdr>
            <w:top w:val="none" w:sz="0" w:space="0" w:color="auto"/>
            <w:left w:val="none" w:sz="0" w:space="0" w:color="auto"/>
            <w:bottom w:val="none" w:sz="0" w:space="0" w:color="auto"/>
            <w:right w:val="none" w:sz="0" w:space="0" w:color="auto"/>
          </w:divBdr>
        </w:div>
        <w:div w:id="858856917">
          <w:marLeft w:val="640"/>
          <w:marRight w:val="0"/>
          <w:marTop w:val="0"/>
          <w:marBottom w:val="0"/>
          <w:divBdr>
            <w:top w:val="none" w:sz="0" w:space="0" w:color="auto"/>
            <w:left w:val="none" w:sz="0" w:space="0" w:color="auto"/>
            <w:bottom w:val="none" w:sz="0" w:space="0" w:color="auto"/>
            <w:right w:val="none" w:sz="0" w:space="0" w:color="auto"/>
          </w:divBdr>
        </w:div>
        <w:div w:id="859587955">
          <w:marLeft w:val="640"/>
          <w:marRight w:val="0"/>
          <w:marTop w:val="0"/>
          <w:marBottom w:val="0"/>
          <w:divBdr>
            <w:top w:val="none" w:sz="0" w:space="0" w:color="auto"/>
            <w:left w:val="none" w:sz="0" w:space="0" w:color="auto"/>
            <w:bottom w:val="none" w:sz="0" w:space="0" w:color="auto"/>
            <w:right w:val="none" w:sz="0" w:space="0" w:color="auto"/>
          </w:divBdr>
        </w:div>
        <w:div w:id="959995161">
          <w:marLeft w:val="640"/>
          <w:marRight w:val="0"/>
          <w:marTop w:val="0"/>
          <w:marBottom w:val="0"/>
          <w:divBdr>
            <w:top w:val="none" w:sz="0" w:space="0" w:color="auto"/>
            <w:left w:val="none" w:sz="0" w:space="0" w:color="auto"/>
            <w:bottom w:val="none" w:sz="0" w:space="0" w:color="auto"/>
            <w:right w:val="none" w:sz="0" w:space="0" w:color="auto"/>
          </w:divBdr>
        </w:div>
        <w:div w:id="1000422801">
          <w:marLeft w:val="640"/>
          <w:marRight w:val="0"/>
          <w:marTop w:val="0"/>
          <w:marBottom w:val="0"/>
          <w:divBdr>
            <w:top w:val="none" w:sz="0" w:space="0" w:color="auto"/>
            <w:left w:val="none" w:sz="0" w:space="0" w:color="auto"/>
            <w:bottom w:val="none" w:sz="0" w:space="0" w:color="auto"/>
            <w:right w:val="none" w:sz="0" w:space="0" w:color="auto"/>
          </w:divBdr>
        </w:div>
        <w:div w:id="1011377357">
          <w:marLeft w:val="640"/>
          <w:marRight w:val="0"/>
          <w:marTop w:val="0"/>
          <w:marBottom w:val="0"/>
          <w:divBdr>
            <w:top w:val="none" w:sz="0" w:space="0" w:color="auto"/>
            <w:left w:val="none" w:sz="0" w:space="0" w:color="auto"/>
            <w:bottom w:val="none" w:sz="0" w:space="0" w:color="auto"/>
            <w:right w:val="none" w:sz="0" w:space="0" w:color="auto"/>
          </w:divBdr>
        </w:div>
        <w:div w:id="1102604346">
          <w:marLeft w:val="640"/>
          <w:marRight w:val="0"/>
          <w:marTop w:val="0"/>
          <w:marBottom w:val="0"/>
          <w:divBdr>
            <w:top w:val="none" w:sz="0" w:space="0" w:color="auto"/>
            <w:left w:val="none" w:sz="0" w:space="0" w:color="auto"/>
            <w:bottom w:val="none" w:sz="0" w:space="0" w:color="auto"/>
            <w:right w:val="none" w:sz="0" w:space="0" w:color="auto"/>
          </w:divBdr>
        </w:div>
        <w:div w:id="1116024018">
          <w:marLeft w:val="640"/>
          <w:marRight w:val="0"/>
          <w:marTop w:val="0"/>
          <w:marBottom w:val="0"/>
          <w:divBdr>
            <w:top w:val="none" w:sz="0" w:space="0" w:color="auto"/>
            <w:left w:val="none" w:sz="0" w:space="0" w:color="auto"/>
            <w:bottom w:val="none" w:sz="0" w:space="0" w:color="auto"/>
            <w:right w:val="none" w:sz="0" w:space="0" w:color="auto"/>
          </w:divBdr>
        </w:div>
        <w:div w:id="1117724854">
          <w:marLeft w:val="640"/>
          <w:marRight w:val="0"/>
          <w:marTop w:val="0"/>
          <w:marBottom w:val="0"/>
          <w:divBdr>
            <w:top w:val="none" w:sz="0" w:space="0" w:color="auto"/>
            <w:left w:val="none" w:sz="0" w:space="0" w:color="auto"/>
            <w:bottom w:val="none" w:sz="0" w:space="0" w:color="auto"/>
            <w:right w:val="none" w:sz="0" w:space="0" w:color="auto"/>
          </w:divBdr>
        </w:div>
        <w:div w:id="1121651340">
          <w:marLeft w:val="640"/>
          <w:marRight w:val="0"/>
          <w:marTop w:val="0"/>
          <w:marBottom w:val="0"/>
          <w:divBdr>
            <w:top w:val="none" w:sz="0" w:space="0" w:color="auto"/>
            <w:left w:val="none" w:sz="0" w:space="0" w:color="auto"/>
            <w:bottom w:val="none" w:sz="0" w:space="0" w:color="auto"/>
            <w:right w:val="none" w:sz="0" w:space="0" w:color="auto"/>
          </w:divBdr>
        </w:div>
        <w:div w:id="1130706533">
          <w:marLeft w:val="640"/>
          <w:marRight w:val="0"/>
          <w:marTop w:val="0"/>
          <w:marBottom w:val="0"/>
          <w:divBdr>
            <w:top w:val="none" w:sz="0" w:space="0" w:color="auto"/>
            <w:left w:val="none" w:sz="0" w:space="0" w:color="auto"/>
            <w:bottom w:val="none" w:sz="0" w:space="0" w:color="auto"/>
            <w:right w:val="none" w:sz="0" w:space="0" w:color="auto"/>
          </w:divBdr>
        </w:div>
        <w:div w:id="1141120976">
          <w:marLeft w:val="640"/>
          <w:marRight w:val="0"/>
          <w:marTop w:val="0"/>
          <w:marBottom w:val="0"/>
          <w:divBdr>
            <w:top w:val="none" w:sz="0" w:space="0" w:color="auto"/>
            <w:left w:val="none" w:sz="0" w:space="0" w:color="auto"/>
            <w:bottom w:val="none" w:sz="0" w:space="0" w:color="auto"/>
            <w:right w:val="none" w:sz="0" w:space="0" w:color="auto"/>
          </w:divBdr>
        </w:div>
        <w:div w:id="1143815659">
          <w:marLeft w:val="640"/>
          <w:marRight w:val="0"/>
          <w:marTop w:val="0"/>
          <w:marBottom w:val="0"/>
          <w:divBdr>
            <w:top w:val="none" w:sz="0" w:space="0" w:color="auto"/>
            <w:left w:val="none" w:sz="0" w:space="0" w:color="auto"/>
            <w:bottom w:val="none" w:sz="0" w:space="0" w:color="auto"/>
            <w:right w:val="none" w:sz="0" w:space="0" w:color="auto"/>
          </w:divBdr>
        </w:div>
        <w:div w:id="1174106074">
          <w:marLeft w:val="640"/>
          <w:marRight w:val="0"/>
          <w:marTop w:val="0"/>
          <w:marBottom w:val="0"/>
          <w:divBdr>
            <w:top w:val="none" w:sz="0" w:space="0" w:color="auto"/>
            <w:left w:val="none" w:sz="0" w:space="0" w:color="auto"/>
            <w:bottom w:val="none" w:sz="0" w:space="0" w:color="auto"/>
            <w:right w:val="none" w:sz="0" w:space="0" w:color="auto"/>
          </w:divBdr>
        </w:div>
        <w:div w:id="1234658261">
          <w:marLeft w:val="640"/>
          <w:marRight w:val="0"/>
          <w:marTop w:val="0"/>
          <w:marBottom w:val="0"/>
          <w:divBdr>
            <w:top w:val="none" w:sz="0" w:space="0" w:color="auto"/>
            <w:left w:val="none" w:sz="0" w:space="0" w:color="auto"/>
            <w:bottom w:val="none" w:sz="0" w:space="0" w:color="auto"/>
            <w:right w:val="none" w:sz="0" w:space="0" w:color="auto"/>
          </w:divBdr>
        </w:div>
        <w:div w:id="1244485375">
          <w:marLeft w:val="640"/>
          <w:marRight w:val="0"/>
          <w:marTop w:val="0"/>
          <w:marBottom w:val="0"/>
          <w:divBdr>
            <w:top w:val="none" w:sz="0" w:space="0" w:color="auto"/>
            <w:left w:val="none" w:sz="0" w:space="0" w:color="auto"/>
            <w:bottom w:val="none" w:sz="0" w:space="0" w:color="auto"/>
            <w:right w:val="none" w:sz="0" w:space="0" w:color="auto"/>
          </w:divBdr>
        </w:div>
        <w:div w:id="1268535854">
          <w:marLeft w:val="640"/>
          <w:marRight w:val="0"/>
          <w:marTop w:val="0"/>
          <w:marBottom w:val="0"/>
          <w:divBdr>
            <w:top w:val="none" w:sz="0" w:space="0" w:color="auto"/>
            <w:left w:val="none" w:sz="0" w:space="0" w:color="auto"/>
            <w:bottom w:val="none" w:sz="0" w:space="0" w:color="auto"/>
            <w:right w:val="none" w:sz="0" w:space="0" w:color="auto"/>
          </w:divBdr>
        </w:div>
        <w:div w:id="1278567291">
          <w:marLeft w:val="640"/>
          <w:marRight w:val="0"/>
          <w:marTop w:val="0"/>
          <w:marBottom w:val="0"/>
          <w:divBdr>
            <w:top w:val="none" w:sz="0" w:space="0" w:color="auto"/>
            <w:left w:val="none" w:sz="0" w:space="0" w:color="auto"/>
            <w:bottom w:val="none" w:sz="0" w:space="0" w:color="auto"/>
            <w:right w:val="none" w:sz="0" w:space="0" w:color="auto"/>
          </w:divBdr>
        </w:div>
        <w:div w:id="1282344993">
          <w:marLeft w:val="640"/>
          <w:marRight w:val="0"/>
          <w:marTop w:val="0"/>
          <w:marBottom w:val="0"/>
          <w:divBdr>
            <w:top w:val="none" w:sz="0" w:space="0" w:color="auto"/>
            <w:left w:val="none" w:sz="0" w:space="0" w:color="auto"/>
            <w:bottom w:val="none" w:sz="0" w:space="0" w:color="auto"/>
            <w:right w:val="none" w:sz="0" w:space="0" w:color="auto"/>
          </w:divBdr>
        </w:div>
        <w:div w:id="1304240287">
          <w:marLeft w:val="640"/>
          <w:marRight w:val="0"/>
          <w:marTop w:val="0"/>
          <w:marBottom w:val="0"/>
          <w:divBdr>
            <w:top w:val="none" w:sz="0" w:space="0" w:color="auto"/>
            <w:left w:val="none" w:sz="0" w:space="0" w:color="auto"/>
            <w:bottom w:val="none" w:sz="0" w:space="0" w:color="auto"/>
            <w:right w:val="none" w:sz="0" w:space="0" w:color="auto"/>
          </w:divBdr>
        </w:div>
        <w:div w:id="1332640008">
          <w:marLeft w:val="640"/>
          <w:marRight w:val="0"/>
          <w:marTop w:val="0"/>
          <w:marBottom w:val="0"/>
          <w:divBdr>
            <w:top w:val="none" w:sz="0" w:space="0" w:color="auto"/>
            <w:left w:val="none" w:sz="0" w:space="0" w:color="auto"/>
            <w:bottom w:val="none" w:sz="0" w:space="0" w:color="auto"/>
            <w:right w:val="none" w:sz="0" w:space="0" w:color="auto"/>
          </w:divBdr>
        </w:div>
        <w:div w:id="1386294492">
          <w:marLeft w:val="640"/>
          <w:marRight w:val="0"/>
          <w:marTop w:val="0"/>
          <w:marBottom w:val="0"/>
          <w:divBdr>
            <w:top w:val="none" w:sz="0" w:space="0" w:color="auto"/>
            <w:left w:val="none" w:sz="0" w:space="0" w:color="auto"/>
            <w:bottom w:val="none" w:sz="0" w:space="0" w:color="auto"/>
            <w:right w:val="none" w:sz="0" w:space="0" w:color="auto"/>
          </w:divBdr>
        </w:div>
        <w:div w:id="1402017307">
          <w:marLeft w:val="640"/>
          <w:marRight w:val="0"/>
          <w:marTop w:val="0"/>
          <w:marBottom w:val="0"/>
          <w:divBdr>
            <w:top w:val="none" w:sz="0" w:space="0" w:color="auto"/>
            <w:left w:val="none" w:sz="0" w:space="0" w:color="auto"/>
            <w:bottom w:val="none" w:sz="0" w:space="0" w:color="auto"/>
            <w:right w:val="none" w:sz="0" w:space="0" w:color="auto"/>
          </w:divBdr>
        </w:div>
        <w:div w:id="1408453683">
          <w:marLeft w:val="640"/>
          <w:marRight w:val="0"/>
          <w:marTop w:val="0"/>
          <w:marBottom w:val="0"/>
          <w:divBdr>
            <w:top w:val="none" w:sz="0" w:space="0" w:color="auto"/>
            <w:left w:val="none" w:sz="0" w:space="0" w:color="auto"/>
            <w:bottom w:val="none" w:sz="0" w:space="0" w:color="auto"/>
            <w:right w:val="none" w:sz="0" w:space="0" w:color="auto"/>
          </w:divBdr>
        </w:div>
        <w:div w:id="1416048619">
          <w:marLeft w:val="640"/>
          <w:marRight w:val="0"/>
          <w:marTop w:val="0"/>
          <w:marBottom w:val="0"/>
          <w:divBdr>
            <w:top w:val="none" w:sz="0" w:space="0" w:color="auto"/>
            <w:left w:val="none" w:sz="0" w:space="0" w:color="auto"/>
            <w:bottom w:val="none" w:sz="0" w:space="0" w:color="auto"/>
            <w:right w:val="none" w:sz="0" w:space="0" w:color="auto"/>
          </w:divBdr>
        </w:div>
        <w:div w:id="1468354301">
          <w:marLeft w:val="640"/>
          <w:marRight w:val="0"/>
          <w:marTop w:val="0"/>
          <w:marBottom w:val="0"/>
          <w:divBdr>
            <w:top w:val="none" w:sz="0" w:space="0" w:color="auto"/>
            <w:left w:val="none" w:sz="0" w:space="0" w:color="auto"/>
            <w:bottom w:val="none" w:sz="0" w:space="0" w:color="auto"/>
            <w:right w:val="none" w:sz="0" w:space="0" w:color="auto"/>
          </w:divBdr>
        </w:div>
        <w:div w:id="1475372929">
          <w:marLeft w:val="640"/>
          <w:marRight w:val="0"/>
          <w:marTop w:val="0"/>
          <w:marBottom w:val="0"/>
          <w:divBdr>
            <w:top w:val="none" w:sz="0" w:space="0" w:color="auto"/>
            <w:left w:val="none" w:sz="0" w:space="0" w:color="auto"/>
            <w:bottom w:val="none" w:sz="0" w:space="0" w:color="auto"/>
            <w:right w:val="none" w:sz="0" w:space="0" w:color="auto"/>
          </w:divBdr>
        </w:div>
        <w:div w:id="1483813651">
          <w:marLeft w:val="640"/>
          <w:marRight w:val="0"/>
          <w:marTop w:val="0"/>
          <w:marBottom w:val="0"/>
          <w:divBdr>
            <w:top w:val="none" w:sz="0" w:space="0" w:color="auto"/>
            <w:left w:val="none" w:sz="0" w:space="0" w:color="auto"/>
            <w:bottom w:val="none" w:sz="0" w:space="0" w:color="auto"/>
            <w:right w:val="none" w:sz="0" w:space="0" w:color="auto"/>
          </w:divBdr>
        </w:div>
        <w:div w:id="1534071402">
          <w:marLeft w:val="640"/>
          <w:marRight w:val="0"/>
          <w:marTop w:val="0"/>
          <w:marBottom w:val="0"/>
          <w:divBdr>
            <w:top w:val="none" w:sz="0" w:space="0" w:color="auto"/>
            <w:left w:val="none" w:sz="0" w:space="0" w:color="auto"/>
            <w:bottom w:val="none" w:sz="0" w:space="0" w:color="auto"/>
            <w:right w:val="none" w:sz="0" w:space="0" w:color="auto"/>
          </w:divBdr>
        </w:div>
        <w:div w:id="1571189837">
          <w:marLeft w:val="640"/>
          <w:marRight w:val="0"/>
          <w:marTop w:val="0"/>
          <w:marBottom w:val="0"/>
          <w:divBdr>
            <w:top w:val="none" w:sz="0" w:space="0" w:color="auto"/>
            <w:left w:val="none" w:sz="0" w:space="0" w:color="auto"/>
            <w:bottom w:val="none" w:sz="0" w:space="0" w:color="auto"/>
            <w:right w:val="none" w:sz="0" w:space="0" w:color="auto"/>
          </w:divBdr>
        </w:div>
        <w:div w:id="1617372988">
          <w:marLeft w:val="640"/>
          <w:marRight w:val="0"/>
          <w:marTop w:val="0"/>
          <w:marBottom w:val="0"/>
          <w:divBdr>
            <w:top w:val="none" w:sz="0" w:space="0" w:color="auto"/>
            <w:left w:val="none" w:sz="0" w:space="0" w:color="auto"/>
            <w:bottom w:val="none" w:sz="0" w:space="0" w:color="auto"/>
            <w:right w:val="none" w:sz="0" w:space="0" w:color="auto"/>
          </w:divBdr>
        </w:div>
        <w:div w:id="1648775532">
          <w:marLeft w:val="640"/>
          <w:marRight w:val="0"/>
          <w:marTop w:val="0"/>
          <w:marBottom w:val="0"/>
          <w:divBdr>
            <w:top w:val="none" w:sz="0" w:space="0" w:color="auto"/>
            <w:left w:val="none" w:sz="0" w:space="0" w:color="auto"/>
            <w:bottom w:val="none" w:sz="0" w:space="0" w:color="auto"/>
            <w:right w:val="none" w:sz="0" w:space="0" w:color="auto"/>
          </w:divBdr>
        </w:div>
        <w:div w:id="1687514861">
          <w:marLeft w:val="640"/>
          <w:marRight w:val="0"/>
          <w:marTop w:val="0"/>
          <w:marBottom w:val="0"/>
          <w:divBdr>
            <w:top w:val="none" w:sz="0" w:space="0" w:color="auto"/>
            <w:left w:val="none" w:sz="0" w:space="0" w:color="auto"/>
            <w:bottom w:val="none" w:sz="0" w:space="0" w:color="auto"/>
            <w:right w:val="none" w:sz="0" w:space="0" w:color="auto"/>
          </w:divBdr>
        </w:div>
        <w:div w:id="1715227603">
          <w:marLeft w:val="640"/>
          <w:marRight w:val="0"/>
          <w:marTop w:val="0"/>
          <w:marBottom w:val="0"/>
          <w:divBdr>
            <w:top w:val="none" w:sz="0" w:space="0" w:color="auto"/>
            <w:left w:val="none" w:sz="0" w:space="0" w:color="auto"/>
            <w:bottom w:val="none" w:sz="0" w:space="0" w:color="auto"/>
            <w:right w:val="none" w:sz="0" w:space="0" w:color="auto"/>
          </w:divBdr>
        </w:div>
        <w:div w:id="1721518407">
          <w:marLeft w:val="640"/>
          <w:marRight w:val="0"/>
          <w:marTop w:val="0"/>
          <w:marBottom w:val="0"/>
          <w:divBdr>
            <w:top w:val="none" w:sz="0" w:space="0" w:color="auto"/>
            <w:left w:val="none" w:sz="0" w:space="0" w:color="auto"/>
            <w:bottom w:val="none" w:sz="0" w:space="0" w:color="auto"/>
            <w:right w:val="none" w:sz="0" w:space="0" w:color="auto"/>
          </w:divBdr>
        </w:div>
        <w:div w:id="1735351768">
          <w:marLeft w:val="640"/>
          <w:marRight w:val="0"/>
          <w:marTop w:val="0"/>
          <w:marBottom w:val="0"/>
          <w:divBdr>
            <w:top w:val="none" w:sz="0" w:space="0" w:color="auto"/>
            <w:left w:val="none" w:sz="0" w:space="0" w:color="auto"/>
            <w:bottom w:val="none" w:sz="0" w:space="0" w:color="auto"/>
            <w:right w:val="none" w:sz="0" w:space="0" w:color="auto"/>
          </w:divBdr>
        </w:div>
        <w:div w:id="1755281980">
          <w:marLeft w:val="640"/>
          <w:marRight w:val="0"/>
          <w:marTop w:val="0"/>
          <w:marBottom w:val="0"/>
          <w:divBdr>
            <w:top w:val="none" w:sz="0" w:space="0" w:color="auto"/>
            <w:left w:val="none" w:sz="0" w:space="0" w:color="auto"/>
            <w:bottom w:val="none" w:sz="0" w:space="0" w:color="auto"/>
            <w:right w:val="none" w:sz="0" w:space="0" w:color="auto"/>
          </w:divBdr>
        </w:div>
        <w:div w:id="1757752240">
          <w:marLeft w:val="640"/>
          <w:marRight w:val="0"/>
          <w:marTop w:val="0"/>
          <w:marBottom w:val="0"/>
          <w:divBdr>
            <w:top w:val="none" w:sz="0" w:space="0" w:color="auto"/>
            <w:left w:val="none" w:sz="0" w:space="0" w:color="auto"/>
            <w:bottom w:val="none" w:sz="0" w:space="0" w:color="auto"/>
            <w:right w:val="none" w:sz="0" w:space="0" w:color="auto"/>
          </w:divBdr>
        </w:div>
        <w:div w:id="1775130943">
          <w:marLeft w:val="640"/>
          <w:marRight w:val="0"/>
          <w:marTop w:val="0"/>
          <w:marBottom w:val="0"/>
          <w:divBdr>
            <w:top w:val="none" w:sz="0" w:space="0" w:color="auto"/>
            <w:left w:val="none" w:sz="0" w:space="0" w:color="auto"/>
            <w:bottom w:val="none" w:sz="0" w:space="0" w:color="auto"/>
            <w:right w:val="none" w:sz="0" w:space="0" w:color="auto"/>
          </w:divBdr>
        </w:div>
        <w:div w:id="1792627492">
          <w:marLeft w:val="640"/>
          <w:marRight w:val="0"/>
          <w:marTop w:val="0"/>
          <w:marBottom w:val="0"/>
          <w:divBdr>
            <w:top w:val="none" w:sz="0" w:space="0" w:color="auto"/>
            <w:left w:val="none" w:sz="0" w:space="0" w:color="auto"/>
            <w:bottom w:val="none" w:sz="0" w:space="0" w:color="auto"/>
            <w:right w:val="none" w:sz="0" w:space="0" w:color="auto"/>
          </w:divBdr>
        </w:div>
        <w:div w:id="1822235428">
          <w:marLeft w:val="640"/>
          <w:marRight w:val="0"/>
          <w:marTop w:val="0"/>
          <w:marBottom w:val="0"/>
          <w:divBdr>
            <w:top w:val="none" w:sz="0" w:space="0" w:color="auto"/>
            <w:left w:val="none" w:sz="0" w:space="0" w:color="auto"/>
            <w:bottom w:val="none" w:sz="0" w:space="0" w:color="auto"/>
            <w:right w:val="none" w:sz="0" w:space="0" w:color="auto"/>
          </w:divBdr>
        </w:div>
        <w:div w:id="1824274840">
          <w:marLeft w:val="640"/>
          <w:marRight w:val="0"/>
          <w:marTop w:val="0"/>
          <w:marBottom w:val="0"/>
          <w:divBdr>
            <w:top w:val="none" w:sz="0" w:space="0" w:color="auto"/>
            <w:left w:val="none" w:sz="0" w:space="0" w:color="auto"/>
            <w:bottom w:val="none" w:sz="0" w:space="0" w:color="auto"/>
            <w:right w:val="none" w:sz="0" w:space="0" w:color="auto"/>
          </w:divBdr>
        </w:div>
        <w:div w:id="1825470319">
          <w:marLeft w:val="640"/>
          <w:marRight w:val="0"/>
          <w:marTop w:val="0"/>
          <w:marBottom w:val="0"/>
          <w:divBdr>
            <w:top w:val="none" w:sz="0" w:space="0" w:color="auto"/>
            <w:left w:val="none" w:sz="0" w:space="0" w:color="auto"/>
            <w:bottom w:val="none" w:sz="0" w:space="0" w:color="auto"/>
            <w:right w:val="none" w:sz="0" w:space="0" w:color="auto"/>
          </w:divBdr>
        </w:div>
        <w:div w:id="1845901357">
          <w:marLeft w:val="640"/>
          <w:marRight w:val="0"/>
          <w:marTop w:val="0"/>
          <w:marBottom w:val="0"/>
          <w:divBdr>
            <w:top w:val="none" w:sz="0" w:space="0" w:color="auto"/>
            <w:left w:val="none" w:sz="0" w:space="0" w:color="auto"/>
            <w:bottom w:val="none" w:sz="0" w:space="0" w:color="auto"/>
            <w:right w:val="none" w:sz="0" w:space="0" w:color="auto"/>
          </w:divBdr>
        </w:div>
        <w:div w:id="1869835323">
          <w:marLeft w:val="640"/>
          <w:marRight w:val="0"/>
          <w:marTop w:val="0"/>
          <w:marBottom w:val="0"/>
          <w:divBdr>
            <w:top w:val="none" w:sz="0" w:space="0" w:color="auto"/>
            <w:left w:val="none" w:sz="0" w:space="0" w:color="auto"/>
            <w:bottom w:val="none" w:sz="0" w:space="0" w:color="auto"/>
            <w:right w:val="none" w:sz="0" w:space="0" w:color="auto"/>
          </w:divBdr>
        </w:div>
        <w:div w:id="1890452170">
          <w:marLeft w:val="640"/>
          <w:marRight w:val="0"/>
          <w:marTop w:val="0"/>
          <w:marBottom w:val="0"/>
          <w:divBdr>
            <w:top w:val="none" w:sz="0" w:space="0" w:color="auto"/>
            <w:left w:val="none" w:sz="0" w:space="0" w:color="auto"/>
            <w:bottom w:val="none" w:sz="0" w:space="0" w:color="auto"/>
            <w:right w:val="none" w:sz="0" w:space="0" w:color="auto"/>
          </w:divBdr>
        </w:div>
        <w:div w:id="1895123288">
          <w:marLeft w:val="640"/>
          <w:marRight w:val="0"/>
          <w:marTop w:val="0"/>
          <w:marBottom w:val="0"/>
          <w:divBdr>
            <w:top w:val="none" w:sz="0" w:space="0" w:color="auto"/>
            <w:left w:val="none" w:sz="0" w:space="0" w:color="auto"/>
            <w:bottom w:val="none" w:sz="0" w:space="0" w:color="auto"/>
            <w:right w:val="none" w:sz="0" w:space="0" w:color="auto"/>
          </w:divBdr>
        </w:div>
        <w:div w:id="1925844049">
          <w:marLeft w:val="640"/>
          <w:marRight w:val="0"/>
          <w:marTop w:val="0"/>
          <w:marBottom w:val="0"/>
          <w:divBdr>
            <w:top w:val="none" w:sz="0" w:space="0" w:color="auto"/>
            <w:left w:val="none" w:sz="0" w:space="0" w:color="auto"/>
            <w:bottom w:val="none" w:sz="0" w:space="0" w:color="auto"/>
            <w:right w:val="none" w:sz="0" w:space="0" w:color="auto"/>
          </w:divBdr>
        </w:div>
        <w:div w:id="1929149542">
          <w:marLeft w:val="640"/>
          <w:marRight w:val="0"/>
          <w:marTop w:val="0"/>
          <w:marBottom w:val="0"/>
          <w:divBdr>
            <w:top w:val="none" w:sz="0" w:space="0" w:color="auto"/>
            <w:left w:val="none" w:sz="0" w:space="0" w:color="auto"/>
            <w:bottom w:val="none" w:sz="0" w:space="0" w:color="auto"/>
            <w:right w:val="none" w:sz="0" w:space="0" w:color="auto"/>
          </w:divBdr>
        </w:div>
        <w:div w:id="1942564915">
          <w:marLeft w:val="640"/>
          <w:marRight w:val="0"/>
          <w:marTop w:val="0"/>
          <w:marBottom w:val="0"/>
          <w:divBdr>
            <w:top w:val="none" w:sz="0" w:space="0" w:color="auto"/>
            <w:left w:val="none" w:sz="0" w:space="0" w:color="auto"/>
            <w:bottom w:val="none" w:sz="0" w:space="0" w:color="auto"/>
            <w:right w:val="none" w:sz="0" w:space="0" w:color="auto"/>
          </w:divBdr>
        </w:div>
        <w:div w:id="1972398466">
          <w:marLeft w:val="640"/>
          <w:marRight w:val="0"/>
          <w:marTop w:val="0"/>
          <w:marBottom w:val="0"/>
          <w:divBdr>
            <w:top w:val="none" w:sz="0" w:space="0" w:color="auto"/>
            <w:left w:val="none" w:sz="0" w:space="0" w:color="auto"/>
            <w:bottom w:val="none" w:sz="0" w:space="0" w:color="auto"/>
            <w:right w:val="none" w:sz="0" w:space="0" w:color="auto"/>
          </w:divBdr>
        </w:div>
        <w:div w:id="1978754825">
          <w:marLeft w:val="640"/>
          <w:marRight w:val="0"/>
          <w:marTop w:val="0"/>
          <w:marBottom w:val="0"/>
          <w:divBdr>
            <w:top w:val="none" w:sz="0" w:space="0" w:color="auto"/>
            <w:left w:val="none" w:sz="0" w:space="0" w:color="auto"/>
            <w:bottom w:val="none" w:sz="0" w:space="0" w:color="auto"/>
            <w:right w:val="none" w:sz="0" w:space="0" w:color="auto"/>
          </w:divBdr>
        </w:div>
        <w:div w:id="2008247837">
          <w:marLeft w:val="640"/>
          <w:marRight w:val="0"/>
          <w:marTop w:val="0"/>
          <w:marBottom w:val="0"/>
          <w:divBdr>
            <w:top w:val="none" w:sz="0" w:space="0" w:color="auto"/>
            <w:left w:val="none" w:sz="0" w:space="0" w:color="auto"/>
            <w:bottom w:val="none" w:sz="0" w:space="0" w:color="auto"/>
            <w:right w:val="none" w:sz="0" w:space="0" w:color="auto"/>
          </w:divBdr>
        </w:div>
        <w:div w:id="2049605562">
          <w:marLeft w:val="640"/>
          <w:marRight w:val="0"/>
          <w:marTop w:val="0"/>
          <w:marBottom w:val="0"/>
          <w:divBdr>
            <w:top w:val="none" w:sz="0" w:space="0" w:color="auto"/>
            <w:left w:val="none" w:sz="0" w:space="0" w:color="auto"/>
            <w:bottom w:val="none" w:sz="0" w:space="0" w:color="auto"/>
            <w:right w:val="none" w:sz="0" w:space="0" w:color="auto"/>
          </w:divBdr>
        </w:div>
        <w:div w:id="2125998365">
          <w:marLeft w:val="640"/>
          <w:marRight w:val="0"/>
          <w:marTop w:val="0"/>
          <w:marBottom w:val="0"/>
          <w:divBdr>
            <w:top w:val="none" w:sz="0" w:space="0" w:color="auto"/>
            <w:left w:val="none" w:sz="0" w:space="0" w:color="auto"/>
            <w:bottom w:val="none" w:sz="0" w:space="0" w:color="auto"/>
            <w:right w:val="none" w:sz="0" w:space="0" w:color="auto"/>
          </w:divBdr>
        </w:div>
        <w:div w:id="2140563702">
          <w:marLeft w:val="640"/>
          <w:marRight w:val="0"/>
          <w:marTop w:val="0"/>
          <w:marBottom w:val="0"/>
          <w:divBdr>
            <w:top w:val="none" w:sz="0" w:space="0" w:color="auto"/>
            <w:left w:val="none" w:sz="0" w:space="0" w:color="auto"/>
            <w:bottom w:val="none" w:sz="0" w:space="0" w:color="auto"/>
            <w:right w:val="none" w:sz="0" w:space="0" w:color="auto"/>
          </w:divBdr>
        </w:div>
        <w:div w:id="2145808726">
          <w:marLeft w:val="640"/>
          <w:marRight w:val="0"/>
          <w:marTop w:val="0"/>
          <w:marBottom w:val="0"/>
          <w:divBdr>
            <w:top w:val="none" w:sz="0" w:space="0" w:color="auto"/>
            <w:left w:val="none" w:sz="0" w:space="0" w:color="auto"/>
            <w:bottom w:val="none" w:sz="0" w:space="0" w:color="auto"/>
            <w:right w:val="none" w:sz="0" w:space="0" w:color="auto"/>
          </w:divBdr>
        </w:div>
      </w:divsChild>
    </w:div>
    <w:div w:id="908997385">
      <w:bodyDiv w:val="1"/>
      <w:marLeft w:val="0"/>
      <w:marRight w:val="0"/>
      <w:marTop w:val="0"/>
      <w:marBottom w:val="0"/>
      <w:divBdr>
        <w:top w:val="none" w:sz="0" w:space="0" w:color="auto"/>
        <w:left w:val="none" w:sz="0" w:space="0" w:color="auto"/>
        <w:bottom w:val="none" w:sz="0" w:space="0" w:color="auto"/>
        <w:right w:val="none" w:sz="0" w:space="0" w:color="auto"/>
      </w:divBdr>
      <w:divsChild>
        <w:div w:id="69038934">
          <w:marLeft w:val="640"/>
          <w:marRight w:val="0"/>
          <w:marTop w:val="0"/>
          <w:marBottom w:val="0"/>
          <w:divBdr>
            <w:top w:val="none" w:sz="0" w:space="0" w:color="auto"/>
            <w:left w:val="none" w:sz="0" w:space="0" w:color="auto"/>
            <w:bottom w:val="none" w:sz="0" w:space="0" w:color="auto"/>
            <w:right w:val="none" w:sz="0" w:space="0" w:color="auto"/>
          </w:divBdr>
        </w:div>
        <w:div w:id="100955898">
          <w:marLeft w:val="640"/>
          <w:marRight w:val="0"/>
          <w:marTop w:val="0"/>
          <w:marBottom w:val="0"/>
          <w:divBdr>
            <w:top w:val="none" w:sz="0" w:space="0" w:color="auto"/>
            <w:left w:val="none" w:sz="0" w:space="0" w:color="auto"/>
            <w:bottom w:val="none" w:sz="0" w:space="0" w:color="auto"/>
            <w:right w:val="none" w:sz="0" w:space="0" w:color="auto"/>
          </w:divBdr>
        </w:div>
        <w:div w:id="108815721">
          <w:marLeft w:val="640"/>
          <w:marRight w:val="0"/>
          <w:marTop w:val="0"/>
          <w:marBottom w:val="0"/>
          <w:divBdr>
            <w:top w:val="none" w:sz="0" w:space="0" w:color="auto"/>
            <w:left w:val="none" w:sz="0" w:space="0" w:color="auto"/>
            <w:bottom w:val="none" w:sz="0" w:space="0" w:color="auto"/>
            <w:right w:val="none" w:sz="0" w:space="0" w:color="auto"/>
          </w:divBdr>
        </w:div>
        <w:div w:id="120736135">
          <w:marLeft w:val="640"/>
          <w:marRight w:val="0"/>
          <w:marTop w:val="0"/>
          <w:marBottom w:val="0"/>
          <w:divBdr>
            <w:top w:val="none" w:sz="0" w:space="0" w:color="auto"/>
            <w:left w:val="none" w:sz="0" w:space="0" w:color="auto"/>
            <w:bottom w:val="none" w:sz="0" w:space="0" w:color="auto"/>
            <w:right w:val="none" w:sz="0" w:space="0" w:color="auto"/>
          </w:divBdr>
        </w:div>
        <w:div w:id="124592208">
          <w:marLeft w:val="640"/>
          <w:marRight w:val="0"/>
          <w:marTop w:val="0"/>
          <w:marBottom w:val="0"/>
          <w:divBdr>
            <w:top w:val="none" w:sz="0" w:space="0" w:color="auto"/>
            <w:left w:val="none" w:sz="0" w:space="0" w:color="auto"/>
            <w:bottom w:val="none" w:sz="0" w:space="0" w:color="auto"/>
            <w:right w:val="none" w:sz="0" w:space="0" w:color="auto"/>
          </w:divBdr>
        </w:div>
        <w:div w:id="146751081">
          <w:marLeft w:val="640"/>
          <w:marRight w:val="0"/>
          <w:marTop w:val="0"/>
          <w:marBottom w:val="0"/>
          <w:divBdr>
            <w:top w:val="none" w:sz="0" w:space="0" w:color="auto"/>
            <w:left w:val="none" w:sz="0" w:space="0" w:color="auto"/>
            <w:bottom w:val="none" w:sz="0" w:space="0" w:color="auto"/>
            <w:right w:val="none" w:sz="0" w:space="0" w:color="auto"/>
          </w:divBdr>
        </w:div>
        <w:div w:id="172111108">
          <w:marLeft w:val="640"/>
          <w:marRight w:val="0"/>
          <w:marTop w:val="0"/>
          <w:marBottom w:val="0"/>
          <w:divBdr>
            <w:top w:val="none" w:sz="0" w:space="0" w:color="auto"/>
            <w:left w:val="none" w:sz="0" w:space="0" w:color="auto"/>
            <w:bottom w:val="none" w:sz="0" w:space="0" w:color="auto"/>
            <w:right w:val="none" w:sz="0" w:space="0" w:color="auto"/>
          </w:divBdr>
        </w:div>
        <w:div w:id="221915775">
          <w:marLeft w:val="640"/>
          <w:marRight w:val="0"/>
          <w:marTop w:val="0"/>
          <w:marBottom w:val="0"/>
          <w:divBdr>
            <w:top w:val="none" w:sz="0" w:space="0" w:color="auto"/>
            <w:left w:val="none" w:sz="0" w:space="0" w:color="auto"/>
            <w:bottom w:val="none" w:sz="0" w:space="0" w:color="auto"/>
            <w:right w:val="none" w:sz="0" w:space="0" w:color="auto"/>
          </w:divBdr>
        </w:div>
        <w:div w:id="224268130">
          <w:marLeft w:val="640"/>
          <w:marRight w:val="0"/>
          <w:marTop w:val="0"/>
          <w:marBottom w:val="0"/>
          <w:divBdr>
            <w:top w:val="none" w:sz="0" w:space="0" w:color="auto"/>
            <w:left w:val="none" w:sz="0" w:space="0" w:color="auto"/>
            <w:bottom w:val="none" w:sz="0" w:space="0" w:color="auto"/>
            <w:right w:val="none" w:sz="0" w:space="0" w:color="auto"/>
          </w:divBdr>
        </w:div>
        <w:div w:id="229191442">
          <w:marLeft w:val="640"/>
          <w:marRight w:val="0"/>
          <w:marTop w:val="0"/>
          <w:marBottom w:val="0"/>
          <w:divBdr>
            <w:top w:val="none" w:sz="0" w:space="0" w:color="auto"/>
            <w:left w:val="none" w:sz="0" w:space="0" w:color="auto"/>
            <w:bottom w:val="none" w:sz="0" w:space="0" w:color="auto"/>
            <w:right w:val="none" w:sz="0" w:space="0" w:color="auto"/>
          </w:divBdr>
        </w:div>
        <w:div w:id="233593155">
          <w:marLeft w:val="640"/>
          <w:marRight w:val="0"/>
          <w:marTop w:val="0"/>
          <w:marBottom w:val="0"/>
          <w:divBdr>
            <w:top w:val="none" w:sz="0" w:space="0" w:color="auto"/>
            <w:left w:val="none" w:sz="0" w:space="0" w:color="auto"/>
            <w:bottom w:val="none" w:sz="0" w:space="0" w:color="auto"/>
            <w:right w:val="none" w:sz="0" w:space="0" w:color="auto"/>
          </w:divBdr>
        </w:div>
        <w:div w:id="259415117">
          <w:marLeft w:val="640"/>
          <w:marRight w:val="0"/>
          <w:marTop w:val="0"/>
          <w:marBottom w:val="0"/>
          <w:divBdr>
            <w:top w:val="none" w:sz="0" w:space="0" w:color="auto"/>
            <w:left w:val="none" w:sz="0" w:space="0" w:color="auto"/>
            <w:bottom w:val="none" w:sz="0" w:space="0" w:color="auto"/>
            <w:right w:val="none" w:sz="0" w:space="0" w:color="auto"/>
          </w:divBdr>
        </w:div>
        <w:div w:id="297879926">
          <w:marLeft w:val="640"/>
          <w:marRight w:val="0"/>
          <w:marTop w:val="0"/>
          <w:marBottom w:val="0"/>
          <w:divBdr>
            <w:top w:val="none" w:sz="0" w:space="0" w:color="auto"/>
            <w:left w:val="none" w:sz="0" w:space="0" w:color="auto"/>
            <w:bottom w:val="none" w:sz="0" w:space="0" w:color="auto"/>
            <w:right w:val="none" w:sz="0" w:space="0" w:color="auto"/>
          </w:divBdr>
        </w:div>
        <w:div w:id="314337044">
          <w:marLeft w:val="640"/>
          <w:marRight w:val="0"/>
          <w:marTop w:val="0"/>
          <w:marBottom w:val="0"/>
          <w:divBdr>
            <w:top w:val="none" w:sz="0" w:space="0" w:color="auto"/>
            <w:left w:val="none" w:sz="0" w:space="0" w:color="auto"/>
            <w:bottom w:val="none" w:sz="0" w:space="0" w:color="auto"/>
            <w:right w:val="none" w:sz="0" w:space="0" w:color="auto"/>
          </w:divBdr>
        </w:div>
        <w:div w:id="323708422">
          <w:marLeft w:val="640"/>
          <w:marRight w:val="0"/>
          <w:marTop w:val="0"/>
          <w:marBottom w:val="0"/>
          <w:divBdr>
            <w:top w:val="none" w:sz="0" w:space="0" w:color="auto"/>
            <w:left w:val="none" w:sz="0" w:space="0" w:color="auto"/>
            <w:bottom w:val="none" w:sz="0" w:space="0" w:color="auto"/>
            <w:right w:val="none" w:sz="0" w:space="0" w:color="auto"/>
          </w:divBdr>
        </w:div>
        <w:div w:id="340355392">
          <w:marLeft w:val="640"/>
          <w:marRight w:val="0"/>
          <w:marTop w:val="0"/>
          <w:marBottom w:val="0"/>
          <w:divBdr>
            <w:top w:val="none" w:sz="0" w:space="0" w:color="auto"/>
            <w:left w:val="none" w:sz="0" w:space="0" w:color="auto"/>
            <w:bottom w:val="none" w:sz="0" w:space="0" w:color="auto"/>
            <w:right w:val="none" w:sz="0" w:space="0" w:color="auto"/>
          </w:divBdr>
        </w:div>
        <w:div w:id="371732120">
          <w:marLeft w:val="640"/>
          <w:marRight w:val="0"/>
          <w:marTop w:val="0"/>
          <w:marBottom w:val="0"/>
          <w:divBdr>
            <w:top w:val="none" w:sz="0" w:space="0" w:color="auto"/>
            <w:left w:val="none" w:sz="0" w:space="0" w:color="auto"/>
            <w:bottom w:val="none" w:sz="0" w:space="0" w:color="auto"/>
            <w:right w:val="none" w:sz="0" w:space="0" w:color="auto"/>
          </w:divBdr>
        </w:div>
        <w:div w:id="383022764">
          <w:marLeft w:val="640"/>
          <w:marRight w:val="0"/>
          <w:marTop w:val="0"/>
          <w:marBottom w:val="0"/>
          <w:divBdr>
            <w:top w:val="none" w:sz="0" w:space="0" w:color="auto"/>
            <w:left w:val="none" w:sz="0" w:space="0" w:color="auto"/>
            <w:bottom w:val="none" w:sz="0" w:space="0" w:color="auto"/>
            <w:right w:val="none" w:sz="0" w:space="0" w:color="auto"/>
          </w:divBdr>
        </w:div>
        <w:div w:id="391194533">
          <w:marLeft w:val="640"/>
          <w:marRight w:val="0"/>
          <w:marTop w:val="0"/>
          <w:marBottom w:val="0"/>
          <w:divBdr>
            <w:top w:val="none" w:sz="0" w:space="0" w:color="auto"/>
            <w:left w:val="none" w:sz="0" w:space="0" w:color="auto"/>
            <w:bottom w:val="none" w:sz="0" w:space="0" w:color="auto"/>
            <w:right w:val="none" w:sz="0" w:space="0" w:color="auto"/>
          </w:divBdr>
        </w:div>
        <w:div w:id="435294186">
          <w:marLeft w:val="640"/>
          <w:marRight w:val="0"/>
          <w:marTop w:val="0"/>
          <w:marBottom w:val="0"/>
          <w:divBdr>
            <w:top w:val="none" w:sz="0" w:space="0" w:color="auto"/>
            <w:left w:val="none" w:sz="0" w:space="0" w:color="auto"/>
            <w:bottom w:val="none" w:sz="0" w:space="0" w:color="auto"/>
            <w:right w:val="none" w:sz="0" w:space="0" w:color="auto"/>
          </w:divBdr>
        </w:div>
        <w:div w:id="476149485">
          <w:marLeft w:val="640"/>
          <w:marRight w:val="0"/>
          <w:marTop w:val="0"/>
          <w:marBottom w:val="0"/>
          <w:divBdr>
            <w:top w:val="none" w:sz="0" w:space="0" w:color="auto"/>
            <w:left w:val="none" w:sz="0" w:space="0" w:color="auto"/>
            <w:bottom w:val="none" w:sz="0" w:space="0" w:color="auto"/>
            <w:right w:val="none" w:sz="0" w:space="0" w:color="auto"/>
          </w:divBdr>
        </w:div>
        <w:div w:id="515310279">
          <w:marLeft w:val="640"/>
          <w:marRight w:val="0"/>
          <w:marTop w:val="0"/>
          <w:marBottom w:val="0"/>
          <w:divBdr>
            <w:top w:val="none" w:sz="0" w:space="0" w:color="auto"/>
            <w:left w:val="none" w:sz="0" w:space="0" w:color="auto"/>
            <w:bottom w:val="none" w:sz="0" w:space="0" w:color="auto"/>
            <w:right w:val="none" w:sz="0" w:space="0" w:color="auto"/>
          </w:divBdr>
        </w:div>
        <w:div w:id="523590952">
          <w:marLeft w:val="640"/>
          <w:marRight w:val="0"/>
          <w:marTop w:val="0"/>
          <w:marBottom w:val="0"/>
          <w:divBdr>
            <w:top w:val="none" w:sz="0" w:space="0" w:color="auto"/>
            <w:left w:val="none" w:sz="0" w:space="0" w:color="auto"/>
            <w:bottom w:val="none" w:sz="0" w:space="0" w:color="auto"/>
            <w:right w:val="none" w:sz="0" w:space="0" w:color="auto"/>
          </w:divBdr>
        </w:div>
        <w:div w:id="529757670">
          <w:marLeft w:val="640"/>
          <w:marRight w:val="0"/>
          <w:marTop w:val="0"/>
          <w:marBottom w:val="0"/>
          <w:divBdr>
            <w:top w:val="none" w:sz="0" w:space="0" w:color="auto"/>
            <w:left w:val="none" w:sz="0" w:space="0" w:color="auto"/>
            <w:bottom w:val="none" w:sz="0" w:space="0" w:color="auto"/>
            <w:right w:val="none" w:sz="0" w:space="0" w:color="auto"/>
          </w:divBdr>
        </w:div>
        <w:div w:id="536743892">
          <w:marLeft w:val="640"/>
          <w:marRight w:val="0"/>
          <w:marTop w:val="0"/>
          <w:marBottom w:val="0"/>
          <w:divBdr>
            <w:top w:val="none" w:sz="0" w:space="0" w:color="auto"/>
            <w:left w:val="none" w:sz="0" w:space="0" w:color="auto"/>
            <w:bottom w:val="none" w:sz="0" w:space="0" w:color="auto"/>
            <w:right w:val="none" w:sz="0" w:space="0" w:color="auto"/>
          </w:divBdr>
        </w:div>
        <w:div w:id="581527884">
          <w:marLeft w:val="640"/>
          <w:marRight w:val="0"/>
          <w:marTop w:val="0"/>
          <w:marBottom w:val="0"/>
          <w:divBdr>
            <w:top w:val="none" w:sz="0" w:space="0" w:color="auto"/>
            <w:left w:val="none" w:sz="0" w:space="0" w:color="auto"/>
            <w:bottom w:val="none" w:sz="0" w:space="0" w:color="auto"/>
            <w:right w:val="none" w:sz="0" w:space="0" w:color="auto"/>
          </w:divBdr>
        </w:div>
        <w:div w:id="584875427">
          <w:marLeft w:val="640"/>
          <w:marRight w:val="0"/>
          <w:marTop w:val="0"/>
          <w:marBottom w:val="0"/>
          <w:divBdr>
            <w:top w:val="none" w:sz="0" w:space="0" w:color="auto"/>
            <w:left w:val="none" w:sz="0" w:space="0" w:color="auto"/>
            <w:bottom w:val="none" w:sz="0" w:space="0" w:color="auto"/>
            <w:right w:val="none" w:sz="0" w:space="0" w:color="auto"/>
          </w:divBdr>
        </w:div>
        <w:div w:id="641160581">
          <w:marLeft w:val="640"/>
          <w:marRight w:val="0"/>
          <w:marTop w:val="0"/>
          <w:marBottom w:val="0"/>
          <w:divBdr>
            <w:top w:val="none" w:sz="0" w:space="0" w:color="auto"/>
            <w:left w:val="none" w:sz="0" w:space="0" w:color="auto"/>
            <w:bottom w:val="none" w:sz="0" w:space="0" w:color="auto"/>
            <w:right w:val="none" w:sz="0" w:space="0" w:color="auto"/>
          </w:divBdr>
        </w:div>
        <w:div w:id="654534597">
          <w:marLeft w:val="640"/>
          <w:marRight w:val="0"/>
          <w:marTop w:val="0"/>
          <w:marBottom w:val="0"/>
          <w:divBdr>
            <w:top w:val="none" w:sz="0" w:space="0" w:color="auto"/>
            <w:left w:val="none" w:sz="0" w:space="0" w:color="auto"/>
            <w:bottom w:val="none" w:sz="0" w:space="0" w:color="auto"/>
            <w:right w:val="none" w:sz="0" w:space="0" w:color="auto"/>
          </w:divBdr>
        </w:div>
        <w:div w:id="660668779">
          <w:marLeft w:val="640"/>
          <w:marRight w:val="0"/>
          <w:marTop w:val="0"/>
          <w:marBottom w:val="0"/>
          <w:divBdr>
            <w:top w:val="none" w:sz="0" w:space="0" w:color="auto"/>
            <w:left w:val="none" w:sz="0" w:space="0" w:color="auto"/>
            <w:bottom w:val="none" w:sz="0" w:space="0" w:color="auto"/>
            <w:right w:val="none" w:sz="0" w:space="0" w:color="auto"/>
          </w:divBdr>
        </w:div>
        <w:div w:id="666785782">
          <w:marLeft w:val="640"/>
          <w:marRight w:val="0"/>
          <w:marTop w:val="0"/>
          <w:marBottom w:val="0"/>
          <w:divBdr>
            <w:top w:val="none" w:sz="0" w:space="0" w:color="auto"/>
            <w:left w:val="none" w:sz="0" w:space="0" w:color="auto"/>
            <w:bottom w:val="none" w:sz="0" w:space="0" w:color="auto"/>
            <w:right w:val="none" w:sz="0" w:space="0" w:color="auto"/>
          </w:divBdr>
        </w:div>
        <w:div w:id="673000670">
          <w:marLeft w:val="640"/>
          <w:marRight w:val="0"/>
          <w:marTop w:val="0"/>
          <w:marBottom w:val="0"/>
          <w:divBdr>
            <w:top w:val="none" w:sz="0" w:space="0" w:color="auto"/>
            <w:left w:val="none" w:sz="0" w:space="0" w:color="auto"/>
            <w:bottom w:val="none" w:sz="0" w:space="0" w:color="auto"/>
            <w:right w:val="none" w:sz="0" w:space="0" w:color="auto"/>
          </w:divBdr>
        </w:div>
        <w:div w:id="680274736">
          <w:marLeft w:val="640"/>
          <w:marRight w:val="0"/>
          <w:marTop w:val="0"/>
          <w:marBottom w:val="0"/>
          <w:divBdr>
            <w:top w:val="none" w:sz="0" w:space="0" w:color="auto"/>
            <w:left w:val="none" w:sz="0" w:space="0" w:color="auto"/>
            <w:bottom w:val="none" w:sz="0" w:space="0" w:color="auto"/>
            <w:right w:val="none" w:sz="0" w:space="0" w:color="auto"/>
          </w:divBdr>
        </w:div>
        <w:div w:id="696195158">
          <w:marLeft w:val="640"/>
          <w:marRight w:val="0"/>
          <w:marTop w:val="0"/>
          <w:marBottom w:val="0"/>
          <w:divBdr>
            <w:top w:val="none" w:sz="0" w:space="0" w:color="auto"/>
            <w:left w:val="none" w:sz="0" w:space="0" w:color="auto"/>
            <w:bottom w:val="none" w:sz="0" w:space="0" w:color="auto"/>
            <w:right w:val="none" w:sz="0" w:space="0" w:color="auto"/>
          </w:divBdr>
        </w:div>
        <w:div w:id="696849499">
          <w:marLeft w:val="640"/>
          <w:marRight w:val="0"/>
          <w:marTop w:val="0"/>
          <w:marBottom w:val="0"/>
          <w:divBdr>
            <w:top w:val="none" w:sz="0" w:space="0" w:color="auto"/>
            <w:left w:val="none" w:sz="0" w:space="0" w:color="auto"/>
            <w:bottom w:val="none" w:sz="0" w:space="0" w:color="auto"/>
            <w:right w:val="none" w:sz="0" w:space="0" w:color="auto"/>
          </w:divBdr>
        </w:div>
        <w:div w:id="720976832">
          <w:marLeft w:val="640"/>
          <w:marRight w:val="0"/>
          <w:marTop w:val="0"/>
          <w:marBottom w:val="0"/>
          <w:divBdr>
            <w:top w:val="none" w:sz="0" w:space="0" w:color="auto"/>
            <w:left w:val="none" w:sz="0" w:space="0" w:color="auto"/>
            <w:bottom w:val="none" w:sz="0" w:space="0" w:color="auto"/>
            <w:right w:val="none" w:sz="0" w:space="0" w:color="auto"/>
          </w:divBdr>
        </w:div>
        <w:div w:id="744567540">
          <w:marLeft w:val="640"/>
          <w:marRight w:val="0"/>
          <w:marTop w:val="0"/>
          <w:marBottom w:val="0"/>
          <w:divBdr>
            <w:top w:val="none" w:sz="0" w:space="0" w:color="auto"/>
            <w:left w:val="none" w:sz="0" w:space="0" w:color="auto"/>
            <w:bottom w:val="none" w:sz="0" w:space="0" w:color="auto"/>
            <w:right w:val="none" w:sz="0" w:space="0" w:color="auto"/>
          </w:divBdr>
        </w:div>
        <w:div w:id="841043783">
          <w:marLeft w:val="640"/>
          <w:marRight w:val="0"/>
          <w:marTop w:val="0"/>
          <w:marBottom w:val="0"/>
          <w:divBdr>
            <w:top w:val="none" w:sz="0" w:space="0" w:color="auto"/>
            <w:left w:val="none" w:sz="0" w:space="0" w:color="auto"/>
            <w:bottom w:val="none" w:sz="0" w:space="0" w:color="auto"/>
            <w:right w:val="none" w:sz="0" w:space="0" w:color="auto"/>
          </w:divBdr>
        </w:div>
        <w:div w:id="899248669">
          <w:marLeft w:val="640"/>
          <w:marRight w:val="0"/>
          <w:marTop w:val="0"/>
          <w:marBottom w:val="0"/>
          <w:divBdr>
            <w:top w:val="none" w:sz="0" w:space="0" w:color="auto"/>
            <w:left w:val="none" w:sz="0" w:space="0" w:color="auto"/>
            <w:bottom w:val="none" w:sz="0" w:space="0" w:color="auto"/>
            <w:right w:val="none" w:sz="0" w:space="0" w:color="auto"/>
          </w:divBdr>
        </w:div>
        <w:div w:id="912736953">
          <w:marLeft w:val="640"/>
          <w:marRight w:val="0"/>
          <w:marTop w:val="0"/>
          <w:marBottom w:val="0"/>
          <w:divBdr>
            <w:top w:val="none" w:sz="0" w:space="0" w:color="auto"/>
            <w:left w:val="none" w:sz="0" w:space="0" w:color="auto"/>
            <w:bottom w:val="none" w:sz="0" w:space="0" w:color="auto"/>
            <w:right w:val="none" w:sz="0" w:space="0" w:color="auto"/>
          </w:divBdr>
        </w:div>
        <w:div w:id="926305132">
          <w:marLeft w:val="640"/>
          <w:marRight w:val="0"/>
          <w:marTop w:val="0"/>
          <w:marBottom w:val="0"/>
          <w:divBdr>
            <w:top w:val="none" w:sz="0" w:space="0" w:color="auto"/>
            <w:left w:val="none" w:sz="0" w:space="0" w:color="auto"/>
            <w:bottom w:val="none" w:sz="0" w:space="0" w:color="auto"/>
            <w:right w:val="none" w:sz="0" w:space="0" w:color="auto"/>
          </w:divBdr>
        </w:div>
        <w:div w:id="980690218">
          <w:marLeft w:val="640"/>
          <w:marRight w:val="0"/>
          <w:marTop w:val="0"/>
          <w:marBottom w:val="0"/>
          <w:divBdr>
            <w:top w:val="none" w:sz="0" w:space="0" w:color="auto"/>
            <w:left w:val="none" w:sz="0" w:space="0" w:color="auto"/>
            <w:bottom w:val="none" w:sz="0" w:space="0" w:color="auto"/>
            <w:right w:val="none" w:sz="0" w:space="0" w:color="auto"/>
          </w:divBdr>
        </w:div>
        <w:div w:id="996346092">
          <w:marLeft w:val="640"/>
          <w:marRight w:val="0"/>
          <w:marTop w:val="0"/>
          <w:marBottom w:val="0"/>
          <w:divBdr>
            <w:top w:val="none" w:sz="0" w:space="0" w:color="auto"/>
            <w:left w:val="none" w:sz="0" w:space="0" w:color="auto"/>
            <w:bottom w:val="none" w:sz="0" w:space="0" w:color="auto"/>
            <w:right w:val="none" w:sz="0" w:space="0" w:color="auto"/>
          </w:divBdr>
        </w:div>
        <w:div w:id="1019770383">
          <w:marLeft w:val="640"/>
          <w:marRight w:val="0"/>
          <w:marTop w:val="0"/>
          <w:marBottom w:val="0"/>
          <w:divBdr>
            <w:top w:val="none" w:sz="0" w:space="0" w:color="auto"/>
            <w:left w:val="none" w:sz="0" w:space="0" w:color="auto"/>
            <w:bottom w:val="none" w:sz="0" w:space="0" w:color="auto"/>
            <w:right w:val="none" w:sz="0" w:space="0" w:color="auto"/>
          </w:divBdr>
        </w:div>
        <w:div w:id="1046951960">
          <w:marLeft w:val="640"/>
          <w:marRight w:val="0"/>
          <w:marTop w:val="0"/>
          <w:marBottom w:val="0"/>
          <w:divBdr>
            <w:top w:val="none" w:sz="0" w:space="0" w:color="auto"/>
            <w:left w:val="none" w:sz="0" w:space="0" w:color="auto"/>
            <w:bottom w:val="none" w:sz="0" w:space="0" w:color="auto"/>
            <w:right w:val="none" w:sz="0" w:space="0" w:color="auto"/>
          </w:divBdr>
        </w:div>
        <w:div w:id="1060398992">
          <w:marLeft w:val="640"/>
          <w:marRight w:val="0"/>
          <w:marTop w:val="0"/>
          <w:marBottom w:val="0"/>
          <w:divBdr>
            <w:top w:val="none" w:sz="0" w:space="0" w:color="auto"/>
            <w:left w:val="none" w:sz="0" w:space="0" w:color="auto"/>
            <w:bottom w:val="none" w:sz="0" w:space="0" w:color="auto"/>
            <w:right w:val="none" w:sz="0" w:space="0" w:color="auto"/>
          </w:divBdr>
        </w:div>
        <w:div w:id="1072701246">
          <w:marLeft w:val="640"/>
          <w:marRight w:val="0"/>
          <w:marTop w:val="0"/>
          <w:marBottom w:val="0"/>
          <w:divBdr>
            <w:top w:val="none" w:sz="0" w:space="0" w:color="auto"/>
            <w:left w:val="none" w:sz="0" w:space="0" w:color="auto"/>
            <w:bottom w:val="none" w:sz="0" w:space="0" w:color="auto"/>
            <w:right w:val="none" w:sz="0" w:space="0" w:color="auto"/>
          </w:divBdr>
        </w:div>
        <w:div w:id="1115637210">
          <w:marLeft w:val="640"/>
          <w:marRight w:val="0"/>
          <w:marTop w:val="0"/>
          <w:marBottom w:val="0"/>
          <w:divBdr>
            <w:top w:val="none" w:sz="0" w:space="0" w:color="auto"/>
            <w:left w:val="none" w:sz="0" w:space="0" w:color="auto"/>
            <w:bottom w:val="none" w:sz="0" w:space="0" w:color="auto"/>
            <w:right w:val="none" w:sz="0" w:space="0" w:color="auto"/>
          </w:divBdr>
        </w:div>
        <w:div w:id="1116292313">
          <w:marLeft w:val="640"/>
          <w:marRight w:val="0"/>
          <w:marTop w:val="0"/>
          <w:marBottom w:val="0"/>
          <w:divBdr>
            <w:top w:val="none" w:sz="0" w:space="0" w:color="auto"/>
            <w:left w:val="none" w:sz="0" w:space="0" w:color="auto"/>
            <w:bottom w:val="none" w:sz="0" w:space="0" w:color="auto"/>
            <w:right w:val="none" w:sz="0" w:space="0" w:color="auto"/>
          </w:divBdr>
        </w:div>
        <w:div w:id="1143235562">
          <w:marLeft w:val="640"/>
          <w:marRight w:val="0"/>
          <w:marTop w:val="0"/>
          <w:marBottom w:val="0"/>
          <w:divBdr>
            <w:top w:val="none" w:sz="0" w:space="0" w:color="auto"/>
            <w:left w:val="none" w:sz="0" w:space="0" w:color="auto"/>
            <w:bottom w:val="none" w:sz="0" w:space="0" w:color="auto"/>
            <w:right w:val="none" w:sz="0" w:space="0" w:color="auto"/>
          </w:divBdr>
        </w:div>
        <w:div w:id="1150093029">
          <w:marLeft w:val="640"/>
          <w:marRight w:val="0"/>
          <w:marTop w:val="0"/>
          <w:marBottom w:val="0"/>
          <w:divBdr>
            <w:top w:val="none" w:sz="0" w:space="0" w:color="auto"/>
            <w:left w:val="none" w:sz="0" w:space="0" w:color="auto"/>
            <w:bottom w:val="none" w:sz="0" w:space="0" w:color="auto"/>
            <w:right w:val="none" w:sz="0" w:space="0" w:color="auto"/>
          </w:divBdr>
        </w:div>
        <w:div w:id="1158305140">
          <w:marLeft w:val="640"/>
          <w:marRight w:val="0"/>
          <w:marTop w:val="0"/>
          <w:marBottom w:val="0"/>
          <w:divBdr>
            <w:top w:val="none" w:sz="0" w:space="0" w:color="auto"/>
            <w:left w:val="none" w:sz="0" w:space="0" w:color="auto"/>
            <w:bottom w:val="none" w:sz="0" w:space="0" w:color="auto"/>
            <w:right w:val="none" w:sz="0" w:space="0" w:color="auto"/>
          </w:divBdr>
        </w:div>
        <w:div w:id="1170877319">
          <w:marLeft w:val="640"/>
          <w:marRight w:val="0"/>
          <w:marTop w:val="0"/>
          <w:marBottom w:val="0"/>
          <w:divBdr>
            <w:top w:val="none" w:sz="0" w:space="0" w:color="auto"/>
            <w:left w:val="none" w:sz="0" w:space="0" w:color="auto"/>
            <w:bottom w:val="none" w:sz="0" w:space="0" w:color="auto"/>
            <w:right w:val="none" w:sz="0" w:space="0" w:color="auto"/>
          </w:divBdr>
        </w:div>
        <w:div w:id="1196239606">
          <w:marLeft w:val="640"/>
          <w:marRight w:val="0"/>
          <w:marTop w:val="0"/>
          <w:marBottom w:val="0"/>
          <w:divBdr>
            <w:top w:val="none" w:sz="0" w:space="0" w:color="auto"/>
            <w:left w:val="none" w:sz="0" w:space="0" w:color="auto"/>
            <w:bottom w:val="none" w:sz="0" w:space="0" w:color="auto"/>
            <w:right w:val="none" w:sz="0" w:space="0" w:color="auto"/>
          </w:divBdr>
        </w:div>
        <w:div w:id="1235437775">
          <w:marLeft w:val="640"/>
          <w:marRight w:val="0"/>
          <w:marTop w:val="0"/>
          <w:marBottom w:val="0"/>
          <w:divBdr>
            <w:top w:val="none" w:sz="0" w:space="0" w:color="auto"/>
            <w:left w:val="none" w:sz="0" w:space="0" w:color="auto"/>
            <w:bottom w:val="none" w:sz="0" w:space="0" w:color="auto"/>
            <w:right w:val="none" w:sz="0" w:space="0" w:color="auto"/>
          </w:divBdr>
        </w:div>
        <w:div w:id="1236086124">
          <w:marLeft w:val="640"/>
          <w:marRight w:val="0"/>
          <w:marTop w:val="0"/>
          <w:marBottom w:val="0"/>
          <w:divBdr>
            <w:top w:val="none" w:sz="0" w:space="0" w:color="auto"/>
            <w:left w:val="none" w:sz="0" w:space="0" w:color="auto"/>
            <w:bottom w:val="none" w:sz="0" w:space="0" w:color="auto"/>
            <w:right w:val="none" w:sz="0" w:space="0" w:color="auto"/>
          </w:divBdr>
        </w:div>
        <w:div w:id="1269892065">
          <w:marLeft w:val="640"/>
          <w:marRight w:val="0"/>
          <w:marTop w:val="0"/>
          <w:marBottom w:val="0"/>
          <w:divBdr>
            <w:top w:val="none" w:sz="0" w:space="0" w:color="auto"/>
            <w:left w:val="none" w:sz="0" w:space="0" w:color="auto"/>
            <w:bottom w:val="none" w:sz="0" w:space="0" w:color="auto"/>
            <w:right w:val="none" w:sz="0" w:space="0" w:color="auto"/>
          </w:divBdr>
        </w:div>
        <w:div w:id="1302224265">
          <w:marLeft w:val="640"/>
          <w:marRight w:val="0"/>
          <w:marTop w:val="0"/>
          <w:marBottom w:val="0"/>
          <w:divBdr>
            <w:top w:val="none" w:sz="0" w:space="0" w:color="auto"/>
            <w:left w:val="none" w:sz="0" w:space="0" w:color="auto"/>
            <w:bottom w:val="none" w:sz="0" w:space="0" w:color="auto"/>
            <w:right w:val="none" w:sz="0" w:space="0" w:color="auto"/>
          </w:divBdr>
        </w:div>
        <w:div w:id="1305700076">
          <w:marLeft w:val="640"/>
          <w:marRight w:val="0"/>
          <w:marTop w:val="0"/>
          <w:marBottom w:val="0"/>
          <w:divBdr>
            <w:top w:val="none" w:sz="0" w:space="0" w:color="auto"/>
            <w:left w:val="none" w:sz="0" w:space="0" w:color="auto"/>
            <w:bottom w:val="none" w:sz="0" w:space="0" w:color="auto"/>
            <w:right w:val="none" w:sz="0" w:space="0" w:color="auto"/>
          </w:divBdr>
        </w:div>
        <w:div w:id="1335961592">
          <w:marLeft w:val="640"/>
          <w:marRight w:val="0"/>
          <w:marTop w:val="0"/>
          <w:marBottom w:val="0"/>
          <w:divBdr>
            <w:top w:val="none" w:sz="0" w:space="0" w:color="auto"/>
            <w:left w:val="none" w:sz="0" w:space="0" w:color="auto"/>
            <w:bottom w:val="none" w:sz="0" w:space="0" w:color="auto"/>
            <w:right w:val="none" w:sz="0" w:space="0" w:color="auto"/>
          </w:divBdr>
        </w:div>
        <w:div w:id="1352800209">
          <w:marLeft w:val="640"/>
          <w:marRight w:val="0"/>
          <w:marTop w:val="0"/>
          <w:marBottom w:val="0"/>
          <w:divBdr>
            <w:top w:val="none" w:sz="0" w:space="0" w:color="auto"/>
            <w:left w:val="none" w:sz="0" w:space="0" w:color="auto"/>
            <w:bottom w:val="none" w:sz="0" w:space="0" w:color="auto"/>
            <w:right w:val="none" w:sz="0" w:space="0" w:color="auto"/>
          </w:divBdr>
        </w:div>
        <w:div w:id="1386300400">
          <w:marLeft w:val="640"/>
          <w:marRight w:val="0"/>
          <w:marTop w:val="0"/>
          <w:marBottom w:val="0"/>
          <w:divBdr>
            <w:top w:val="none" w:sz="0" w:space="0" w:color="auto"/>
            <w:left w:val="none" w:sz="0" w:space="0" w:color="auto"/>
            <w:bottom w:val="none" w:sz="0" w:space="0" w:color="auto"/>
            <w:right w:val="none" w:sz="0" w:space="0" w:color="auto"/>
          </w:divBdr>
        </w:div>
        <w:div w:id="1396202372">
          <w:marLeft w:val="640"/>
          <w:marRight w:val="0"/>
          <w:marTop w:val="0"/>
          <w:marBottom w:val="0"/>
          <w:divBdr>
            <w:top w:val="none" w:sz="0" w:space="0" w:color="auto"/>
            <w:left w:val="none" w:sz="0" w:space="0" w:color="auto"/>
            <w:bottom w:val="none" w:sz="0" w:space="0" w:color="auto"/>
            <w:right w:val="none" w:sz="0" w:space="0" w:color="auto"/>
          </w:divBdr>
        </w:div>
        <w:div w:id="1424764302">
          <w:marLeft w:val="640"/>
          <w:marRight w:val="0"/>
          <w:marTop w:val="0"/>
          <w:marBottom w:val="0"/>
          <w:divBdr>
            <w:top w:val="none" w:sz="0" w:space="0" w:color="auto"/>
            <w:left w:val="none" w:sz="0" w:space="0" w:color="auto"/>
            <w:bottom w:val="none" w:sz="0" w:space="0" w:color="auto"/>
            <w:right w:val="none" w:sz="0" w:space="0" w:color="auto"/>
          </w:divBdr>
        </w:div>
        <w:div w:id="1437211386">
          <w:marLeft w:val="640"/>
          <w:marRight w:val="0"/>
          <w:marTop w:val="0"/>
          <w:marBottom w:val="0"/>
          <w:divBdr>
            <w:top w:val="none" w:sz="0" w:space="0" w:color="auto"/>
            <w:left w:val="none" w:sz="0" w:space="0" w:color="auto"/>
            <w:bottom w:val="none" w:sz="0" w:space="0" w:color="auto"/>
            <w:right w:val="none" w:sz="0" w:space="0" w:color="auto"/>
          </w:divBdr>
        </w:div>
        <w:div w:id="1444810168">
          <w:marLeft w:val="640"/>
          <w:marRight w:val="0"/>
          <w:marTop w:val="0"/>
          <w:marBottom w:val="0"/>
          <w:divBdr>
            <w:top w:val="none" w:sz="0" w:space="0" w:color="auto"/>
            <w:left w:val="none" w:sz="0" w:space="0" w:color="auto"/>
            <w:bottom w:val="none" w:sz="0" w:space="0" w:color="auto"/>
            <w:right w:val="none" w:sz="0" w:space="0" w:color="auto"/>
          </w:divBdr>
        </w:div>
        <w:div w:id="1459255873">
          <w:marLeft w:val="640"/>
          <w:marRight w:val="0"/>
          <w:marTop w:val="0"/>
          <w:marBottom w:val="0"/>
          <w:divBdr>
            <w:top w:val="none" w:sz="0" w:space="0" w:color="auto"/>
            <w:left w:val="none" w:sz="0" w:space="0" w:color="auto"/>
            <w:bottom w:val="none" w:sz="0" w:space="0" w:color="auto"/>
            <w:right w:val="none" w:sz="0" w:space="0" w:color="auto"/>
          </w:divBdr>
        </w:div>
        <w:div w:id="1464808386">
          <w:marLeft w:val="640"/>
          <w:marRight w:val="0"/>
          <w:marTop w:val="0"/>
          <w:marBottom w:val="0"/>
          <w:divBdr>
            <w:top w:val="none" w:sz="0" w:space="0" w:color="auto"/>
            <w:left w:val="none" w:sz="0" w:space="0" w:color="auto"/>
            <w:bottom w:val="none" w:sz="0" w:space="0" w:color="auto"/>
            <w:right w:val="none" w:sz="0" w:space="0" w:color="auto"/>
          </w:divBdr>
        </w:div>
        <w:div w:id="1488748533">
          <w:marLeft w:val="640"/>
          <w:marRight w:val="0"/>
          <w:marTop w:val="0"/>
          <w:marBottom w:val="0"/>
          <w:divBdr>
            <w:top w:val="none" w:sz="0" w:space="0" w:color="auto"/>
            <w:left w:val="none" w:sz="0" w:space="0" w:color="auto"/>
            <w:bottom w:val="none" w:sz="0" w:space="0" w:color="auto"/>
            <w:right w:val="none" w:sz="0" w:space="0" w:color="auto"/>
          </w:divBdr>
        </w:div>
        <w:div w:id="1544714974">
          <w:marLeft w:val="640"/>
          <w:marRight w:val="0"/>
          <w:marTop w:val="0"/>
          <w:marBottom w:val="0"/>
          <w:divBdr>
            <w:top w:val="none" w:sz="0" w:space="0" w:color="auto"/>
            <w:left w:val="none" w:sz="0" w:space="0" w:color="auto"/>
            <w:bottom w:val="none" w:sz="0" w:space="0" w:color="auto"/>
            <w:right w:val="none" w:sz="0" w:space="0" w:color="auto"/>
          </w:divBdr>
        </w:div>
        <w:div w:id="1552688042">
          <w:marLeft w:val="640"/>
          <w:marRight w:val="0"/>
          <w:marTop w:val="0"/>
          <w:marBottom w:val="0"/>
          <w:divBdr>
            <w:top w:val="none" w:sz="0" w:space="0" w:color="auto"/>
            <w:left w:val="none" w:sz="0" w:space="0" w:color="auto"/>
            <w:bottom w:val="none" w:sz="0" w:space="0" w:color="auto"/>
            <w:right w:val="none" w:sz="0" w:space="0" w:color="auto"/>
          </w:divBdr>
        </w:div>
        <w:div w:id="1565330626">
          <w:marLeft w:val="640"/>
          <w:marRight w:val="0"/>
          <w:marTop w:val="0"/>
          <w:marBottom w:val="0"/>
          <w:divBdr>
            <w:top w:val="none" w:sz="0" w:space="0" w:color="auto"/>
            <w:left w:val="none" w:sz="0" w:space="0" w:color="auto"/>
            <w:bottom w:val="none" w:sz="0" w:space="0" w:color="auto"/>
            <w:right w:val="none" w:sz="0" w:space="0" w:color="auto"/>
          </w:divBdr>
        </w:div>
        <w:div w:id="1582330164">
          <w:marLeft w:val="640"/>
          <w:marRight w:val="0"/>
          <w:marTop w:val="0"/>
          <w:marBottom w:val="0"/>
          <w:divBdr>
            <w:top w:val="none" w:sz="0" w:space="0" w:color="auto"/>
            <w:left w:val="none" w:sz="0" w:space="0" w:color="auto"/>
            <w:bottom w:val="none" w:sz="0" w:space="0" w:color="auto"/>
            <w:right w:val="none" w:sz="0" w:space="0" w:color="auto"/>
          </w:divBdr>
        </w:div>
        <w:div w:id="1611232553">
          <w:marLeft w:val="640"/>
          <w:marRight w:val="0"/>
          <w:marTop w:val="0"/>
          <w:marBottom w:val="0"/>
          <w:divBdr>
            <w:top w:val="none" w:sz="0" w:space="0" w:color="auto"/>
            <w:left w:val="none" w:sz="0" w:space="0" w:color="auto"/>
            <w:bottom w:val="none" w:sz="0" w:space="0" w:color="auto"/>
            <w:right w:val="none" w:sz="0" w:space="0" w:color="auto"/>
          </w:divBdr>
        </w:div>
        <w:div w:id="1630742878">
          <w:marLeft w:val="640"/>
          <w:marRight w:val="0"/>
          <w:marTop w:val="0"/>
          <w:marBottom w:val="0"/>
          <w:divBdr>
            <w:top w:val="none" w:sz="0" w:space="0" w:color="auto"/>
            <w:left w:val="none" w:sz="0" w:space="0" w:color="auto"/>
            <w:bottom w:val="none" w:sz="0" w:space="0" w:color="auto"/>
            <w:right w:val="none" w:sz="0" w:space="0" w:color="auto"/>
          </w:divBdr>
        </w:div>
        <w:div w:id="1651866944">
          <w:marLeft w:val="640"/>
          <w:marRight w:val="0"/>
          <w:marTop w:val="0"/>
          <w:marBottom w:val="0"/>
          <w:divBdr>
            <w:top w:val="none" w:sz="0" w:space="0" w:color="auto"/>
            <w:left w:val="none" w:sz="0" w:space="0" w:color="auto"/>
            <w:bottom w:val="none" w:sz="0" w:space="0" w:color="auto"/>
            <w:right w:val="none" w:sz="0" w:space="0" w:color="auto"/>
          </w:divBdr>
        </w:div>
        <w:div w:id="1656448449">
          <w:marLeft w:val="640"/>
          <w:marRight w:val="0"/>
          <w:marTop w:val="0"/>
          <w:marBottom w:val="0"/>
          <w:divBdr>
            <w:top w:val="none" w:sz="0" w:space="0" w:color="auto"/>
            <w:left w:val="none" w:sz="0" w:space="0" w:color="auto"/>
            <w:bottom w:val="none" w:sz="0" w:space="0" w:color="auto"/>
            <w:right w:val="none" w:sz="0" w:space="0" w:color="auto"/>
          </w:divBdr>
        </w:div>
        <w:div w:id="1683848503">
          <w:marLeft w:val="640"/>
          <w:marRight w:val="0"/>
          <w:marTop w:val="0"/>
          <w:marBottom w:val="0"/>
          <w:divBdr>
            <w:top w:val="none" w:sz="0" w:space="0" w:color="auto"/>
            <w:left w:val="none" w:sz="0" w:space="0" w:color="auto"/>
            <w:bottom w:val="none" w:sz="0" w:space="0" w:color="auto"/>
            <w:right w:val="none" w:sz="0" w:space="0" w:color="auto"/>
          </w:divBdr>
        </w:div>
        <w:div w:id="1708678209">
          <w:marLeft w:val="640"/>
          <w:marRight w:val="0"/>
          <w:marTop w:val="0"/>
          <w:marBottom w:val="0"/>
          <w:divBdr>
            <w:top w:val="none" w:sz="0" w:space="0" w:color="auto"/>
            <w:left w:val="none" w:sz="0" w:space="0" w:color="auto"/>
            <w:bottom w:val="none" w:sz="0" w:space="0" w:color="auto"/>
            <w:right w:val="none" w:sz="0" w:space="0" w:color="auto"/>
          </w:divBdr>
        </w:div>
        <w:div w:id="1716419075">
          <w:marLeft w:val="640"/>
          <w:marRight w:val="0"/>
          <w:marTop w:val="0"/>
          <w:marBottom w:val="0"/>
          <w:divBdr>
            <w:top w:val="none" w:sz="0" w:space="0" w:color="auto"/>
            <w:left w:val="none" w:sz="0" w:space="0" w:color="auto"/>
            <w:bottom w:val="none" w:sz="0" w:space="0" w:color="auto"/>
            <w:right w:val="none" w:sz="0" w:space="0" w:color="auto"/>
          </w:divBdr>
        </w:div>
        <w:div w:id="1735468335">
          <w:marLeft w:val="640"/>
          <w:marRight w:val="0"/>
          <w:marTop w:val="0"/>
          <w:marBottom w:val="0"/>
          <w:divBdr>
            <w:top w:val="none" w:sz="0" w:space="0" w:color="auto"/>
            <w:left w:val="none" w:sz="0" w:space="0" w:color="auto"/>
            <w:bottom w:val="none" w:sz="0" w:space="0" w:color="auto"/>
            <w:right w:val="none" w:sz="0" w:space="0" w:color="auto"/>
          </w:divBdr>
        </w:div>
        <w:div w:id="1757089975">
          <w:marLeft w:val="640"/>
          <w:marRight w:val="0"/>
          <w:marTop w:val="0"/>
          <w:marBottom w:val="0"/>
          <w:divBdr>
            <w:top w:val="none" w:sz="0" w:space="0" w:color="auto"/>
            <w:left w:val="none" w:sz="0" w:space="0" w:color="auto"/>
            <w:bottom w:val="none" w:sz="0" w:space="0" w:color="auto"/>
            <w:right w:val="none" w:sz="0" w:space="0" w:color="auto"/>
          </w:divBdr>
        </w:div>
        <w:div w:id="1773159244">
          <w:marLeft w:val="640"/>
          <w:marRight w:val="0"/>
          <w:marTop w:val="0"/>
          <w:marBottom w:val="0"/>
          <w:divBdr>
            <w:top w:val="none" w:sz="0" w:space="0" w:color="auto"/>
            <w:left w:val="none" w:sz="0" w:space="0" w:color="auto"/>
            <w:bottom w:val="none" w:sz="0" w:space="0" w:color="auto"/>
            <w:right w:val="none" w:sz="0" w:space="0" w:color="auto"/>
          </w:divBdr>
        </w:div>
        <w:div w:id="1783039068">
          <w:marLeft w:val="640"/>
          <w:marRight w:val="0"/>
          <w:marTop w:val="0"/>
          <w:marBottom w:val="0"/>
          <w:divBdr>
            <w:top w:val="none" w:sz="0" w:space="0" w:color="auto"/>
            <w:left w:val="none" w:sz="0" w:space="0" w:color="auto"/>
            <w:bottom w:val="none" w:sz="0" w:space="0" w:color="auto"/>
            <w:right w:val="none" w:sz="0" w:space="0" w:color="auto"/>
          </w:divBdr>
        </w:div>
        <w:div w:id="1784493147">
          <w:marLeft w:val="640"/>
          <w:marRight w:val="0"/>
          <w:marTop w:val="0"/>
          <w:marBottom w:val="0"/>
          <w:divBdr>
            <w:top w:val="none" w:sz="0" w:space="0" w:color="auto"/>
            <w:left w:val="none" w:sz="0" w:space="0" w:color="auto"/>
            <w:bottom w:val="none" w:sz="0" w:space="0" w:color="auto"/>
            <w:right w:val="none" w:sz="0" w:space="0" w:color="auto"/>
          </w:divBdr>
        </w:div>
        <w:div w:id="1804083241">
          <w:marLeft w:val="640"/>
          <w:marRight w:val="0"/>
          <w:marTop w:val="0"/>
          <w:marBottom w:val="0"/>
          <w:divBdr>
            <w:top w:val="none" w:sz="0" w:space="0" w:color="auto"/>
            <w:left w:val="none" w:sz="0" w:space="0" w:color="auto"/>
            <w:bottom w:val="none" w:sz="0" w:space="0" w:color="auto"/>
            <w:right w:val="none" w:sz="0" w:space="0" w:color="auto"/>
          </w:divBdr>
        </w:div>
        <w:div w:id="1834225460">
          <w:marLeft w:val="640"/>
          <w:marRight w:val="0"/>
          <w:marTop w:val="0"/>
          <w:marBottom w:val="0"/>
          <w:divBdr>
            <w:top w:val="none" w:sz="0" w:space="0" w:color="auto"/>
            <w:left w:val="none" w:sz="0" w:space="0" w:color="auto"/>
            <w:bottom w:val="none" w:sz="0" w:space="0" w:color="auto"/>
            <w:right w:val="none" w:sz="0" w:space="0" w:color="auto"/>
          </w:divBdr>
        </w:div>
        <w:div w:id="1881821010">
          <w:marLeft w:val="640"/>
          <w:marRight w:val="0"/>
          <w:marTop w:val="0"/>
          <w:marBottom w:val="0"/>
          <w:divBdr>
            <w:top w:val="none" w:sz="0" w:space="0" w:color="auto"/>
            <w:left w:val="none" w:sz="0" w:space="0" w:color="auto"/>
            <w:bottom w:val="none" w:sz="0" w:space="0" w:color="auto"/>
            <w:right w:val="none" w:sz="0" w:space="0" w:color="auto"/>
          </w:divBdr>
        </w:div>
        <w:div w:id="1893497964">
          <w:marLeft w:val="640"/>
          <w:marRight w:val="0"/>
          <w:marTop w:val="0"/>
          <w:marBottom w:val="0"/>
          <w:divBdr>
            <w:top w:val="none" w:sz="0" w:space="0" w:color="auto"/>
            <w:left w:val="none" w:sz="0" w:space="0" w:color="auto"/>
            <w:bottom w:val="none" w:sz="0" w:space="0" w:color="auto"/>
            <w:right w:val="none" w:sz="0" w:space="0" w:color="auto"/>
          </w:divBdr>
        </w:div>
        <w:div w:id="1909151249">
          <w:marLeft w:val="640"/>
          <w:marRight w:val="0"/>
          <w:marTop w:val="0"/>
          <w:marBottom w:val="0"/>
          <w:divBdr>
            <w:top w:val="none" w:sz="0" w:space="0" w:color="auto"/>
            <w:left w:val="none" w:sz="0" w:space="0" w:color="auto"/>
            <w:bottom w:val="none" w:sz="0" w:space="0" w:color="auto"/>
            <w:right w:val="none" w:sz="0" w:space="0" w:color="auto"/>
          </w:divBdr>
        </w:div>
        <w:div w:id="1923486268">
          <w:marLeft w:val="640"/>
          <w:marRight w:val="0"/>
          <w:marTop w:val="0"/>
          <w:marBottom w:val="0"/>
          <w:divBdr>
            <w:top w:val="none" w:sz="0" w:space="0" w:color="auto"/>
            <w:left w:val="none" w:sz="0" w:space="0" w:color="auto"/>
            <w:bottom w:val="none" w:sz="0" w:space="0" w:color="auto"/>
            <w:right w:val="none" w:sz="0" w:space="0" w:color="auto"/>
          </w:divBdr>
        </w:div>
        <w:div w:id="1961564880">
          <w:marLeft w:val="640"/>
          <w:marRight w:val="0"/>
          <w:marTop w:val="0"/>
          <w:marBottom w:val="0"/>
          <w:divBdr>
            <w:top w:val="none" w:sz="0" w:space="0" w:color="auto"/>
            <w:left w:val="none" w:sz="0" w:space="0" w:color="auto"/>
            <w:bottom w:val="none" w:sz="0" w:space="0" w:color="auto"/>
            <w:right w:val="none" w:sz="0" w:space="0" w:color="auto"/>
          </w:divBdr>
        </w:div>
        <w:div w:id="1963655687">
          <w:marLeft w:val="640"/>
          <w:marRight w:val="0"/>
          <w:marTop w:val="0"/>
          <w:marBottom w:val="0"/>
          <w:divBdr>
            <w:top w:val="none" w:sz="0" w:space="0" w:color="auto"/>
            <w:left w:val="none" w:sz="0" w:space="0" w:color="auto"/>
            <w:bottom w:val="none" w:sz="0" w:space="0" w:color="auto"/>
            <w:right w:val="none" w:sz="0" w:space="0" w:color="auto"/>
          </w:divBdr>
        </w:div>
        <w:div w:id="1963729794">
          <w:marLeft w:val="640"/>
          <w:marRight w:val="0"/>
          <w:marTop w:val="0"/>
          <w:marBottom w:val="0"/>
          <w:divBdr>
            <w:top w:val="none" w:sz="0" w:space="0" w:color="auto"/>
            <w:left w:val="none" w:sz="0" w:space="0" w:color="auto"/>
            <w:bottom w:val="none" w:sz="0" w:space="0" w:color="auto"/>
            <w:right w:val="none" w:sz="0" w:space="0" w:color="auto"/>
          </w:divBdr>
        </w:div>
        <w:div w:id="2000957393">
          <w:marLeft w:val="640"/>
          <w:marRight w:val="0"/>
          <w:marTop w:val="0"/>
          <w:marBottom w:val="0"/>
          <w:divBdr>
            <w:top w:val="none" w:sz="0" w:space="0" w:color="auto"/>
            <w:left w:val="none" w:sz="0" w:space="0" w:color="auto"/>
            <w:bottom w:val="none" w:sz="0" w:space="0" w:color="auto"/>
            <w:right w:val="none" w:sz="0" w:space="0" w:color="auto"/>
          </w:divBdr>
        </w:div>
        <w:div w:id="2047099468">
          <w:marLeft w:val="640"/>
          <w:marRight w:val="0"/>
          <w:marTop w:val="0"/>
          <w:marBottom w:val="0"/>
          <w:divBdr>
            <w:top w:val="none" w:sz="0" w:space="0" w:color="auto"/>
            <w:left w:val="none" w:sz="0" w:space="0" w:color="auto"/>
            <w:bottom w:val="none" w:sz="0" w:space="0" w:color="auto"/>
            <w:right w:val="none" w:sz="0" w:space="0" w:color="auto"/>
          </w:divBdr>
        </w:div>
        <w:div w:id="2050181756">
          <w:marLeft w:val="640"/>
          <w:marRight w:val="0"/>
          <w:marTop w:val="0"/>
          <w:marBottom w:val="0"/>
          <w:divBdr>
            <w:top w:val="none" w:sz="0" w:space="0" w:color="auto"/>
            <w:left w:val="none" w:sz="0" w:space="0" w:color="auto"/>
            <w:bottom w:val="none" w:sz="0" w:space="0" w:color="auto"/>
            <w:right w:val="none" w:sz="0" w:space="0" w:color="auto"/>
          </w:divBdr>
        </w:div>
        <w:div w:id="2056083172">
          <w:marLeft w:val="640"/>
          <w:marRight w:val="0"/>
          <w:marTop w:val="0"/>
          <w:marBottom w:val="0"/>
          <w:divBdr>
            <w:top w:val="none" w:sz="0" w:space="0" w:color="auto"/>
            <w:left w:val="none" w:sz="0" w:space="0" w:color="auto"/>
            <w:bottom w:val="none" w:sz="0" w:space="0" w:color="auto"/>
            <w:right w:val="none" w:sz="0" w:space="0" w:color="auto"/>
          </w:divBdr>
        </w:div>
        <w:div w:id="2082438223">
          <w:marLeft w:val="640"/>
          <w:marRight w:val="0"/>
          <w:marTop w:val="0"/>
          <w:marBottom w:val="0"/>
          <w:divBdr>
            <w:top w:val="none" w:sz="0" w:space="0" w:color="auto"/>
            <w:left w:val="none" w:sz="0" w:space="0" w:color="auto"/>
            <w:bottom w:val="none" w:sz="0" w:space="0" w:color="auto"/>
            <w:right w:val="none" w:sz="0" w:space="0" w:color="auto"/>
          </w:divBdr>
        </w:div>
        <w:div w:id="2097480869">
          <w:marLeft w:val="640"/>
          <w:marRight w:val="0"/>
          <w:marTop w:val="0"/>
          <w:marBottom w:val="0"/>
          <w:divBdr>
            <w:top w:val="none" w:sz="0" w:space="0" w:color="auto"/>
            <w:left w:val="none" w:sz="0" w:space="0" w:color="auto"/>
            <w:bottom w:val="none" w:sz="0" w:space="0" w:color="auto"/>
            <w:right w:val="none" w:sz="0" w:space="0" w:color="auto"/>
          </w:divBdr>
        </w:div>
        <w:div w:id="2119442371">
          <w:marLeft w:val="640"/>
          <w:marRight w:val="0"/>
          <w:marTop w:val="0"/>
          <w:marBottom w:val="0"/>
          <w:divBdr>
            <w:top w:val="none" w:sz="0" w:space="0" w:color="auto"/>
            <w:left w:val="none" w:sz="0" w:space="0" w:color="auto"/>
            <w:bottom w:val="none" w:sz="0" w:space="0" w:color="auto"/>
            <w:right w:val="none" w:sz="0" w:space="0" w:color="auto"/>
          </w:divBdr>
        </w:div>
        <w:div w:id="2127962093">
          <w:marLeft w:val="640"/>
          <w:marRight w:val="0"/>
          <w:marTop w:val="0"/>
          <w:marBottom w:val="0"/>
          <w:divBdr>
            <w:top w:val="none" w:sz="0" w:space="0" w:color="auto"/>
            <w:left w:val="none" w:sz="0" w:space="0" w:color="auto"/>
            <w:bottom w:val="none" w:sz="0" w:space="0" w:color="auto"/>
            <w:right w:val="none" w:sz="0" w:space="0" w:color="auto"/>
          </w:divBdr>
        </w:div>
        <w:div w:id="2132821524">
          <w:marLeft w:val="640"/>
          <w:marRight w:val="0"/>
          <w:marTop w:val="0"/>
          <w:marBottom w:val="0"/>
          <w:divBdr>
            <w:top w:val="none" w:sz="0" w:space="0" w:color="auto"/>
            <w:left w:val="none" w:sz="0" w:space="0" w:color="auto"/>
            <w:bottom w:val="none" w:sz="0" w:space="0" w:color="auto"/>
            <w:right w:val="none" w:sz="0" w:space="0" w:color="auto"/>
          </w:divBdr>
        </w:div>
        <w:div w:id="2135440963">
          <w:marLeft w:val="640"/>
          <w:marRight w:val="0"/>
          <w:marTop w:val="0"/>
          <w:marBottom w:val="0"/>
          <w:divBdr>
            <w:top w:val="none" w:sz="0" w:space="0" w:color="auto"/>
            <w:left w:val="none" w:sz="0" w:space="0" w:color="auto"/>
            <w:bottom w:val="none" w:sz="0" w:space="0" w:color="auto"/>
            <w:right w:val="none" w:sz="0" w:space="0" w:color="auto"/>
          </w:divBdr>
        </w:div>
        <w:div w:id="2135831483">
          <w:marLeft w:val="640"/>
          <w:marRight w:val="0"/>
          <w:marTop w:val="0"/>
          <w:marBottom w:val="0"/>
          <w:divBdr>
            <w:top w:val="none" w:sz="0" w:space="0" w:color="auto"/>
            <w:left w:val="none" w:sz="0" w:space="0" w:color="auto"/>
            <w:bottom w:val="none" w:sz="0" w:space="0" w:color="auto"/>
            <w:right w:val="none" w:sz="0" w:space="0" w:color="auto"/>
          </w:divBdr>
        </w:div>
      </w:divsChild>
    </w:div>
    <w:div w:id="915482650">
      <w:bodyDiv w:val="1"/>
      <w:marLeft w:val="0"/>
      <w:marRight w:val="0"/>
      <w:marTop w:val="0"/>
      <w:marBottom w:val="0"/>
      <w:divBdr>
        <w:top w:val="none" w:sz="0" w:space="0" w:color="auto"/>
        <w:left w:val="none" w:sz="0" w:space="0" w:color="auto"/>
        <w:bottom w:val="none" w:sz="0" w:space="0" w:color="auto"/>
        <w:right w:val="none" w:sz="0" w:space="0" w:color="auto"/>
      </w:divBdr>
      <w:divsChild>
        <w:div w:id="38895047">
          <w:marLeft w:val="640"/>
          <w:marRight w:val="0"/>
          <w:marTop w:val="0"/>
          <w:marBottom w:val="0"/>
          <w:divBdr>
            <w:top w:val="none" w:sz="0" w:space="0" w:color="auto"/>
            <w:left w:val="none" w:sz="0" w:space="0" w:color="auto"/>
            <w:bottom w:val="none" w:sz="0" w:space="0" w:color="auto"/>
            <w:right w:val="none" w:sz="0" w:space="0" w:color="auto"/>
          </w:divBdr>
        </w:div>
        <w:div w:id="63919499">
          <w:marLeft w:val="640"/>
          <w:marRight w:val="0"/>
          <w:marTop w:val="0"/>
          <w:marBottom w:val="0"/>
          <w:divBdr>
            <w:top w:val="none" w:sz="0" w:space="0" w:color="auto"/>
            <w:left w:val="none" w:sz="0" w:space="0" w:color="auto"/>
            <w:bottom w:val="none" w:sz="0" w:space="0" w:color="auto"/>
            <w:right w:val="none" w:sz="0" w:space="0" w:color="auto"/>
          </w:divBdr>
        </w:div>
        <w:div w:id="78061606">
          <w:marLeft w:val="640"/>
          <w:marRight w:val="0"/>
          <w:marTop w:val="0"/>
          <w:marBottom w:val="0"/>
          <w:divBdr>
            <w:top w:val="none" w:sz="0" w:space="0" w:color="auto"/>
            <w:left w:val="none" w:sz="0" w:space="0" w:color="auto"/>
            <w:bottom w:val="none" w:sz="0" w:space="0" w:color="auto"/>
            <w:right w:val="none" w:sz="0" w:space="0" w:color="auto"/>
          </w:divBdr>
        </w:div>
        <w:div w:id="96172776">
          <w:marLeft w:val="640"/>
          <w:marRight w:val="0"/>
          <w:marTop w:val="0"/>
          <w:marBottom w:val="0"/>
          <w:divBdr>
            <w:top w:val="none" w:sz="0" w:space="0" w:color="auto"/>
            <w:left w:val="none" w:sz="0" w:space="0" w:color="auto"/>
            <w:bottom w:val="none" w:sz="0" w:space="0" w:color="auto"/>
            <w:right w:val="none" w:sz="0" w:space="0" w:color="auto"/>
          </w:divBdr>
        </w:div>
        <w:div w:id="112137396">
          <w:marLeft w:val="640"/>
          <w:marRight w:val="0"/>
          <w:marTop w:val="0"/>
          <w:marBottom w:val="0"/>
          <w:divBdr>
            <w:top w:val="none" w:sz="0" w:space="0" w:color="auto"/>
            <w:left w:val="none" w:sz="0" w:space="0" w:color="auto"/>
            <w:bottom w:val="none" w:sz="0" w:space="0" w:color="auto"/>
            <w:right w:val="none" w:sz="0" w:space="0" w:color="auto"/>
          </w:divBdr>
        </w:div>
        <w:div w:id="126123701">
          <w:marLeft w:val="640"/>
          <w:marRight w:val="0"/>
          <w:marTop w:val="0"/>
          <w:marBottom w:val="0"/>
          <w:divBdr>
            <w:top w:val="none" w:sz="0" w:space="0" w:color="auto"/>
            <w:left w:val="none" w:sz="0" w:space="0" w:color="auto"/>
            <w:bottom w:val="none" w:sz="0" w:space="0" w:color="auto"/>
            <w:right w:val="none" w:sz="0" w:space="0" w:color="auto"/>
          </w:divBdr>
        </w:div>
        <w:div w:id="130753951">
          <w:marLeft w:val="640"/>
          <w:marRight w:val="0"/>
          <w:marTop w:val="0"/>
          <w:marBottom w:val="0"/>
          <w:divBdr>
            <w:top w:val="none" w:sz="0" w:space="0" w:color="auto"/>
            <w:left w:val="none" w:sz="0" w:space="0" w:color="auto"/>
            <w:bottom w:val="none" w:sz="0" w:space="0" w:color="auto"/>
            <w:right w:val="none" w:sz="0" w:space="0" w:color="auto"/>
          </w:divBdr>
        </w:div>
        <w:div w:id="191651149">
          <w:marLeft w:val="640"/>
          <w:marRight w:val="0"/>
          <w:marTop w:val="0"/>
          <w:marBottom w:val="0"/>
          <w:divBdr>
            <w:top w:val="none" w:sz="0" w:space="0" w:color="auto"/>
            <w:left w:val="none" w:sz="0" w:space="0" w:color="auto"/>
            <w:bottom w:val="none" w:sz="0" w:space="0" w:color="auto"/>
            <w:right w:val="none" w:sz="0" w:space="0" w:color="auto"/>
          </w:divBdr>
        </w:div>
        <w:div w:id="256670294">
          <w:marLeft w:val="640"/>
          <w:marRight w:val="0"/>
          <w:marTop w:val="0"/>
          <w:marBottom w:val="0"/>
          <w:divBdr>
            <w:top w:val="none" w:sz="0" w:space="0" w:color="auto"/>
            <w:left w:val="none" w:sz="0" w:space="0" w:color="auto"/>
            <w:bottom w:val="none" w:sz="0" w:space="0" w:color="auto"/>
            <w:right w:val="none" w:sz="0" w:space="0" w:color="auto"/>
          </w:divBdr>
        </w:div>
        <w:div w:id="263147870">
          <w:marLeft w:val="640"/>
          <w:marRight w:val="0"/>
          <w:marTop w:val="0"/>
          <w:marBottom w:val="0"/>
          <w:divBdr>
            <w:top w:val="none" w:sz="0" w:space="0" w:color="auto"/>
            <w:left w:val="none" w:sz="0" w:space="0" w:color="auto"/>
            <w:bottom w:val="none" w:sz="0" w:space="0" w:color="auto"/>
            <w:right w:val="none" w:sz="0" w:space="0" w:color="auto"/>
          </w:divBdr>
        </w:div>
        <w:div w:id="274603069">
          <w:marLeft w:val="640"/>
          <w:marRight w:val="0"/>
          <w:marTop w:val="0"/>
          <w:marBottom w:val="0"/>
          <w:divBdr>
            <w:top w:val="none" w:sz="0" w:space="0" w:color="auto"/>
            <w:left w:val="none" w:sz="0" w:space="0" w:color="auto"/>
            <w:bottom w:val="none" w:sz="0" w:space="0" w:color="auto"/>
            <w:right w:val="none" w:sz="0" w:space="0" w:color="auto"/>
          </w:divBdr>
        </w:div>
        <w:div w:id="294457199">
          <w:marLeft w:val="640"/>
          <w:marRight w:val="0"/>
          <w:marTop w:val="0"/>
          <w:marBottom w:val="0"/>
          <w:divBdr>
            <w:top w:val="none" w:sz="0" w:space="0" w:color="auto"/>
            <w:left w:val="none" w:sz="0" w:space="0" w:color="auto"/>
            <w:bottom w:val="none" w:sz="0" w:space="0" w:color="auto"/>
            <w:right w:val="none" w:sz="0" w:space="0" w:color="auto"/>
          </w:divBdr>
        </w:div>
        <w:div w:id="320700200">
          <w:marLeft w:val="640"/>
          <w:marRight w:val="0"/>
          <w:marTop w:val="0"/>
          <w:marBottom w:val="0"/>
          <w:divBdr>
            <w:top w:val="none" w:sz="0" w:space="0" w:color="auto"/>
            <w:left w:val="none" w:sz="0" w:space="0" w:color="auto"/>
            <w:bottom w:val="none" w:sz="0" w:space="0" w:color="auto"/>
            <w:right w:val="none" w:sz="0" w:space="0" w:color="auto"/>
          </w:divBdr>
        </w:div>
        <w:div w:id="325405456">
          <w:marLeft w:val="640"/>
          <w:marRight w:val="0"/>
          <w:marTop w:val="0"/>
          <w:marBottom w:val="0"/>
          <w:divBdr>
            <w:top w:val="none" w:sz="0" w:space="0" w:color="auto"/>
            <w:left w:val="none" w:sz="0" w:space="0" w:color="auto"/>
            <w:bottom w:val="none" w:sz="0" w:space="0" w:color="auto"/>
            <w:right w:val="none" w:sz="0" w:space="0" w:color="auto"/>
          </w:divBdr>
        </w:div>
        <w:div w:id="336155247">
          <w:marLeft w:val="640"/>
          <w:marRight w:val="0"/>
          <w:marTop w:val="0"/>
          <w:marBottom w:val="0"/>
          <w:divBdr>
            <w:top w:val="none" w:sz="0" w:space="0" w:color="auto"/>
            <w:left w:val="none" w:sz="0" w:space="0" w:color="auto"/>
            <w:bottom w:val="none" w:sz="0" w:space="0" w:color="auto"/>
            <w:right w:val="none" w:sz="0" w:space="0" w:color="auto"/>
          </w:divBdr>
        </w:div>
        <w:div w:id="344594465">
          <w:marLeft w:val="640"/>
          <w:marRight w:val="0"/>
          <w:marTop w:val="0"/>
          <w:marBottom w:val="0"/>
          <w:divBdr>
            <w:top w:val="none" w:sz="0" w:space="0" w:color="auto"/>
            <w:left w:val="none" w:sz="0" w:space="0" w:color="auto"/>
            <w:bottom w:val="none" w:sz="0" w:space="0" w:color="auto"/>
            <w:right w:val="none" w:sz="0" w:space="0" w:color="auto"/>
          </w:divBdr>
        </w:div>
        <w:div w:id="389690644">
          <w:marLeft w:val="640"/>
          <w:marRight w:val="0"/>
          <w:marTop w:val="0"/>
          <w:marBottom w:val="0"/>
          <w:divBdr>
            <w:top w:val="none" w:sz="0" w:space="0" w:color="auto"/>
            <w:left w:val="none" w:sz="0" w:space="0" w:color="auto"/>
            <w:bottom w:val="none" w:sz="0" w:space="0" w:color="auto"/>
            <w:right w:val="none" w:sz="0" w:space="0" w:color="auto"/>
          </w:divBdr>
        </w:div>
        <w:div w:id="403648392">
          <w:marLeft w:val="640"/>
          <w:marRight w:val="0"/>
          <w:marTop w:val="0"/>
          <w:marBottom w:val="0"/>
          <w:divBdr>
            <w:top w:val="none" w:sz="0" w:space="0" w:color="auto"/>
            <w:left w:val="none" w:sz="0" w:space="0" w:color="auto"/>
            <w:bottom w:val="none" w:sz="0" w:space="0" w:color="auto"/>
            <w:right w:val="none" w:sz="0" w:space="0" w:color="auto"/>
          </w:divBdr>
        </w:div>
        <w:div w:id="425928851">
          <w:marLeft w:val="640"/>
          <w:marRight w:val="0"/>
          <w:marTop w:val="0"/>
          <w:marBottom w:val="0"/>
          <w:divBdr>
            <w:top w:val="none" w:sz="0" w:space="0" w:color="auto"/>
            <w:left w:val="none" w:sz="0" w:space="0" w:color="auto"/>
            <w:bottom w:val="none" w:sz="0" w:space="0" w:color="auto"/>
            <w:right w:val="none" w:sz="0" w:space="0" w:color="auto"/>
          </w:divBdr>
        </w:div>
        <w:div w:id="451172290">
          <w:marLeft w:val="640"/>
          <w:marRight w:val="0"/>
          <w:marTop w:val="0"/>
          <w:marBottom w:val="0"/>
          <w:divBdr>
            <w:top w:val="none" w:sz="0" w:space="0" w:color="auto"/>
            <w:left w:val="none" w:sz="0" w:space="0" w:color="auto"/>
            <w:bottom w:val="none" w:sz="0" w:space="0" w:color="auto"/>
            <w:right w:val="none" w:sz="0" w:space="0" w:color="auto"/>
          </w:divBdr>
        </w:div>
        <w:div w:id="469133407">
          <w:marLeft w:val="640"/>
          <w:marRight w:val="0"/>
          <w:marTop w:val="0"/>
          <w:marBottom w:val="0"/>
          <w:divBdr>
            <w:top w:val="none" w:sz="0" w:space="0" w:color="auto"/>
            <w:left w:val="none" w:sz="0" w:space="0" w:color="auto"/>
            <w:bottom w:val="none" w:sz="0" w:space="0" w:color="auto"/>
            <w:right w:val="none" w:sz="0" w:space="0" w:color="auto"/>
          </w:divBdr>
        </w:div>
        <w:div w:id="486629828">
          <w:marLeft w:val="640"/>
          <w:marRight w:val="0"/>
          <w:marTop w:val="0"/>
          <w:marBottom w:val="0"/>
          <w:divBdr>
            <w:top w:val="none" w:sz="0" w:space="0" w:color="auto"/>
            <w:left w:val="none" w:sz="0" w:space="0" w:color="auto"/>
            <w:bottom w:val="none" w:sz="0" w:space="0" w:color="auto"/>
            <w:right w:val="none" w:sz="0" w:space="0" w:color="auto"/>
          </w:divBdr>
        </w:div>
        <w:div w:id="505287341">
          <w:marLeft w:val="640"/>
          <w:marRight w:val="0"/>
          <w:marTop w:val="0"/>
          <w:marBottom w:val="0"/>
          <w:divBdr>
            <w:top w:val="none" w:sz="0" w:space="0" w:color="auto"/>
            <w:left w:val="none" w:sz="0" w:space="0" w:color="auto"/>
            <w:bottom w:val="none" w:sz="0" w:space="0" w:color="auto"/>
            <w:right w:val="none" w:sz="0" w:space="0" w:color="auto"/>
          </w:divBdr>
        </w:div>
        <w:div w:id="523132938">
          <w:marLeft w:val="640"/>
          <w:marRight w:val="0"/>
          <w:marTop w:val="0"/>
          <w:marBottom w:val="0"/>
          <w:divBdr>
            <w:top w:val="none" w:sz="0" w:space="0" w:color="auto"/>
            <w:left w:val="none" w:sz="0" w:space="0" w:color="auto"/>
            <w:bottom w:val="none" w:sz="0" w:space="0" w:color="auto"/>
            <w:right w:val="none" w:sz="0" w:space="0" w:color="auto"/>
          </w:divBdr>
        </w:div>
        <w:div w:id="547838859">
          <w:marLeft w:val="640"/>
          <w:marRight w:val="0"/>
          <w:marTop w:val="0"/>
          <w:marBottom w:val="0"/>
          <w:divBdr>
            <w:top w:val="none" w:sz="0" w:space="0" w:color="auto"/>
            <w:left w:val="none" w:sz="0" w:space="0" w:color="auto"/>
            <w:bottom w:val="none" w:sz="0" w:space="0" w:color="auto"/>
            <w:right w:val="none" w:sz="0" w:space="0" w:color="auto"/>
          </w:divBdr>
        </w:div>
        <w:div w:id="599949054">
          <w:marLeft w:val="640"/>
          <w:marRight w:val="0"/>
          <w:marTop w:val="0"/>
          <w:marBottom w:val="0"/>
          <w:divBdr>
            <w:top w:val="none" w:sz="0" w:space="0" w:color="auto"/>
            <w:left w:val="none" w:sz="0" w:space="0" w:color="auto"/>
            <w:bottom w:val="none" w:sz="0" w:space="0" w:color="auto"/>
            <w:right w:val="none" w:sz="0" w:space="0" w:color="auto"/>
          </w:divBdr>
        </w:div>
        <w:div w:id="625819018">
          <w:marLeft w:val="640"/>
          <w:marRight w:val="0"/>
          <w:marTop w:val="0"/>
          <w:marBottom w:val="0"/>
          <w:divBdr>
            <w:top w:val="none" w:sz="0" w:space="0" w:color="auto"/>
            <w:left w:val="none" w:sz="0" w:space="0" w:color="auto"/>
            <w:bottom w:val="none" w:sz="0" w:space="0" w:color="auto"/>
            <w:right w:val="none" w:sz="0" w:space="0" w:color="auto"/>
          </w:divBdr>
        </w:div>
        <w:div w:id="652561234">
          <w:marLeft w:val="640"/>
          <w:marRight w:val="0"/>
          <w:marTop w:val="0"/>
          <w:marBottom w:val="0"/>
          <w:divBdr>
            <w:top w:val="none" w:sz="0" w:space="0" w:color="auto"/>
            <w:left w:val="none" w:sz="0" w:space="0" w:color="auto"/>
            <w:bottom w:val="none" w:sz="0" w:space="0" w:color="auto"/>
            <w:right w:val="none" w:sz="0" w:space="0" w:color="auto"/>
          </w:divBdr>
        </w:div>
        <w:div w:id="669063178">
          <w:marLeft w:val="640"/>
          <w:marRight w:val="0"/>
          <w:marTop w:val="0"/>
          <w:marBottom w:val="0"/>
          <w:divBdr>
            <w:top w:val="none" w:sz="0" w:space="0" w:color="auto"/>
            <w:left w:val="none" w:sz="0" w:space="0" w:color="auto"/>
            <w:bottom w:val="none" w:sz="0" w:space="0" w:color="auto"/>
            <w:right w:val="none" w:sz="0" w:space="0" w:color="auto"/>
          </w:divBdr>
        </w:div>
        <w:div w:id="681392393">
          <w:marLeft w:val="640"/>
          <w:marRight w:val="0"/>
          <w:marTop w:val="0"/>
          <w:marBottom w:val="0"/>
          <w:divBdr>
            <w:top w:val="none" w:sz="0" w:space="0" w:color="auto"/>
            <w:left w:val="none" w:sz="0" w:space="0" w:color="auto"/>
            <w:bottom w:val="none" w:sz="0" w:space="0" w:color="auto"/>
            <w:right w:val="none" w:sz="0" w:space="0" w:color="auto"/>
          </w:divBdr>
        </w:div>
        <w:div w:id="690380071">
          <w:marLeft w:val="640"/>
          <w:marRight w:val="0"/>
          <w:marTop w:val="0"/>
          <w:marBottom w:val="0"/>
          <w:divBdr>
            <w:top w:val="none" w:sz="0" w:space="0" w:color="auto"/>
            <w:left w:val="none" w:sz="0" w:space="0" w:color="auto"/>
            <w:bottom w:val="none" w:sz="0" w:space="0" w:color="auto"/>
            <w:right w:val="none" w:sz="0" w:space="0" w:color="auto"/>
          </w:divBdr>
        </w:div>
        <w:div w:id="719787058">
          <w:marLeft w:val="640"/>
          <w:marRight w:val="0"/>
          <w:marTop w:val="0"/>
          <w:marBottom w:val="0"/>
          <w:divBdr>
            <w:top w:val="none" w:sz="0" w:space="0" w:color="auto"/>
            <w:left w:val="none" w:sz="0" w:space="0" w:color="auto"/>
            <w:bottom w:val="none" w:sz="0" w:space="0" w:color="auto"/>
            <w:right w:val="none" w:sz="0" w:space="0" w:color="auto"/>
          </w:divBdr>
        </w:div>
        <w:div w:id="748236985">
          <w:marLeft w:val="640"/>
          <w:marRight w:val="0"/>
          <w:marTop w:val="0"/>
          <w:marBottom w:val="0"/>
          <w:divBdr>
            <w:top w:val="none" w:sz="0" w:space="0" w:color="auto"/>
            <w:left w:val="none" w:sz="0" w:space="0" w:color="auto"/>
            <w:bottom w:val="none" w:sz="0" w:space="0" w:color="auto"/>
            <w:right w:val="none" w:sz="0" w:space="0" w:color="auto"/>
          </w:divBdr>
        </w:div>
        <w:div w:id="795611196">
          <w:marLeft w:val="640"/>
          <w:marRight w:val="0"/>
          <w:marTop w:val="0"/>
          <w:marBottom w:val="0"/>
          <w:divBdr>
            <w:top w:val="none" w:sz="0" w:space="0" w:color="auto"/>
            <w:left w:val="none" w:sz="0" w:space="0" w:color="auto"/>
            <w:bottom w:val="none" w:sz="0" w:space="0" w:color="auto"/>
            <w:right w:val="none" w:sz="0" w:space="0" w:color="auto"/>
          </w:divBdr>
        </w:div>
        <w:div w:id="861014119">
          <w:marLeft w:val="640"/>
          <w:marRight w:val="0"/>
          <w:marTop w:val="0"/>
          <w:marBottom w:val="0"/>
          <w:divBdr>
            <w:top w:val="none" w:sz="0" w:space="0" w:color="auto"/>
            <w:left w:val="none" w:sz="0" w:space="0" w:color="auto"/>
            <w:bottom w:val="none" w:sz="0" w:space="0" w:color="auto"/>
            <w:right w:val="none" w:sz="0" w:space="0" w:color="auto"/>
          </w:divBdr>
        </w:div>
        <w:div w:id="862323144">
          <w:marLeft w:val="640"/>
          <w:marRight w:val="0"/>
          <w:marTop w:val="0"/>
          <w:marBottom w:val="0"/>
          <w:divBdr>
            <w:top w:val="none" w:sz="0" w:space="0" w:color="auto"/>
            <w:left w:val="none" w:sz="0" w:space="0" w:color="auto"/>
            <w:bottom w:val="none" w:sz="0" w:space="0" w:color="auto"/>
            <w:right w:val="none" w:sz="0" w:space="0" w:color="auto"/>
          </w:divBdr>
        </w:div>
        <w:div w:id="874460990">
          <w:marLeft w:val="640"/>
          <w:marRight w:val="0"/>
          <w:marTop w:val="0"/>
          <w:marBottom w:val="0"/>
          <w:divBdr>
            <w:top w:val="none" w:sz="0" w:space="0" w:color="auto"/>
            <w:left w:val="none" w:sz="0" w:space="0" w:color="auto"/>
            <w:bottom w:val="none" w:sz="0" w:space="0" w:color="auto"/>
            <w:right w:val="none" w:sz="0" w:space="0" w:color="auto"/>
          </w:divBdr>
        </w:div>
        <w:div w:id="881596114">
          <w:marLeft w:val="640"/>
          <w:marRight w:val="0"/>
          <w:marTop w:val="0"/>
          <w:marBottom w:val="0"/>
          <w:divBdr>
            <w:top w:val="none" w:sz="0" w:space="0" w:color="auto"/>
            <w:left w:val="none" w:sz="0" w:space="0" w:color="auto"/>
            <w:bottom w:val="none" w:sz="0" w:space="0" w:color="auto"/>
            <w:right w:val="none" w:sz="0" w:space="0" w:color="auto"/>
          </w:divBdr>
        </w:div>
        <w:div w:id="893397209">
          <w:marLeft w:val="640"/>
          <w:marRight w:val="0"/>
          <w:marTop w:val="0"/>
          <w:marBottom w:val="0"/>
          <w:divBdr>
            <w:top w:val="none" w:sz="0" w:space="0" w:color="auto"/>
            <w:left w:val="none" w:sz="0" w:space="0" w:color="auto"/>
            <w:bottom w:val="none" w:sz="0" w:space="0" w:color="auto"/>
            <w:right w:val="none" w:sz="0" w:space="0" w:color="auto"/>
          </w:divBdr>
        </w:div>
        <w:div w:id="919800404">
          <w:marLeft w:val="640"/>
          <w:marRight w:val="0"/>
          <w:marTop w:val="0"/>
          <w:marBottom w:val="0"/>
          <w:divBdr>
            <w:top w:val="none" w:sz="0" w:space="0" w:color="auto"/>
            <w:left w:val="none" w:sz="0" w:space="0" w:color="auto"/>
            <w:bottom w:val="none" w:sz="0" w:space="0" w:color="auto"/>
            <w:right w:val="none" w:sz="0" w:space="0" w:color="auto"/>
          </w:divBdr>
        </w:div>
        <w:div w:id="947666064">
          <w:marLeft w:val="640"/>
          <w:marRight w:val="0"/>
          <w:marTop w:val="0"/>
          <w:marBottom w:val="0"/>
          <w:divBdr>
            <w:top w:val="none" w:sz="0" w:space="0" w:color="auto"/>
            <w:left w:val="none" w:sz="0" w:space="0" w:color="auto"/>
            <w:bottom w:val="none" w:sz="0" w:space="0" w:color="auto"/>
            <w:right w:val="none" w:sz="0" w:space="0" w:color="auto"/>
          </w:divBdr>
        </w:div>
        <w:div w:id="963728069">
          <w:marLeft w:val="640"/>
          <w:marRight w:val="0"/>
          <w:marTop w:val="0"/>
          <w:marBottom w:val="0"/>
          <w:divBdr>
            <w:top w:val="none" w:sz="0" w:space="0" w:color="auto"/>
            <w:left w:val="none" w:sz="0" w:space="0" w:color="auto"/>
            <w:bottom w:val="none" w:sz="0" w:space="0" w:color="auto"/>
            <w:right w:val="none" w:sz="0" w:space="0" w:color="auto"/>
          </w:divBdr>
        </w:div>
        <w:div w:id="983319947">
          <w:marLeft w:val="640"/>
          <w:marRight w:val="0"/>
          <w:marTop w:val="0"/>
          <w:marBottom w:val="0"/>
          <w:divBdr>
            <w:top w:val="none" w:sz="0" w:space="0" w:color="auto"/>
            <w:left w:val="none" w:sz="0" w:space="0" w:color="auto"/>
            <w:bottom w:val="none" w:sz="0" w:space="0" w:color="auto"/>
            <w:right w:val="none" w:sz="0" w:space="0" w:color="auto"/>
          </w:divBdr>
        </w:div>
        <w:div w:id="1005548379">
          <w:marLeft w:val="640"/>
          <w:marRight w:val="0"/>
          <w:marTop w:val="0"/>
          <w:marBottom w:val="0"/>
          <w:divBdr>
            <w:top w:val="none" w:sz="0" w:space="0" w:color="auto"/>
            <w:left w:val="none" w:sz="0" w:space="0" w:color="auto"/>
            <w:bottom w:val="none" w:sz="0" w:space="0" w:color="auto"/>
            <w:right w:val="none" w:sz="0" w:space="0" w:color="auto"/>
          </w:divBdr>
        </w:div>
        <w:div w:id="1013608107">
          <w:marLeft w:val="640"/>
          <w:marRight w:val="0"/>
          <w:marTop w:val="0"/>
          <w:marBottom w:val="0"/>
          <w:divBdr>
            <w:top w:val="none" w:sz="0" w:space="0" w:color="auto"/>
            <w:left w:val="none" w:sz="0" w:space="0" w:color="auto"/>
            <w:bottom w:val="none" w:sz="0" w:space="0" w:color="auto"/>
            <w:right w:val="none" w:sz="0" w:space="0" w:color="auto"/>
          </w:divBdr>
        </w:div>
        <w:div w:id="1030453300">
          <w:marLeft w:val="640"/>
          <w:marRight w:val="0"/>
          <w:marTop w:val="0"/>
          <w:marBottom w:val="0"/>
          <w:divBdr>
            <w:top w:val="none" w:sz="0" w:space="0" w:color="auto"/>
            <w:left w:val="none" w:sz="0" w:space="0" w:color="auto"/>
            <w:bottom w:val="none" w:sz="0" w:space="0" w:color="auto"/>
            <w:right w:val="none" w:sz="0" w:space="0" w:color="auto"/>
          </w:divBdr>
        </w:div>
        <w:div w:id="1041633219">
          <w:marLeft w:val="640"/>
          <w:marRight w:val="0"/>
          <w:marTop w:val="0"/>
          <w:marBottom w:val="0"/>
          <w:divBdr>
            <w:top w:val="none" w:sz="0" w:space="0" w:color="auto"/>
            <w:left w:val="none" w:sz="0" w:space="0" w:color="auto"/>
            <w:bottom w:val="none" w:sz="0" w:space="0" w:color="auto"/>
            <w:right w:val="none" w:sz="0" w:space="0" w:color="auto"/>
          </w:divBdr>
        </w:div>
        <w:div w:id="1044673826">
          <w:marLeft w:val="640"/>
          <w:marRight w:val="0"/>
          <w:marTop w:val="0"/>
          <w:marBottom w:val="0"/>
          <w:divBdr>
            <w:top w:val="none" w:sz="0" w:space="0" w:color="auto"/>
            <w:left w:val="none" w:sz="0" w:space="0" w:color="auto"/>
            <w:bottom w:val="none" w:sz="0" w:space="0" w:color="auto"/>
            <w:right w:val="none" w:sz="0" w:space="0" w:color="auto"/>
          </w:divBdr>
        </w:div>
        <w:div w:id="1049107947">
          <w:marLeft w:val="640"/>
          <w:marRight w:val="0"/>
          <w:marTop w:val="0"/>
          <w:marBottom w:val="0"/>
          <w:divBdr>
            <w:top w:val="none" w:sz="0" w:space="0" w:color="auto"/>
            <w:left w:val="none" w:sz="0" w:space="0" w:color="auto"/>
            <w:bottom w:val="none" w:sz="0" w:space="0" w:color="auto"/>
            <w:right w:val="none" w:sz="0" w:space="0" w:color="auto"/>
          </w:divBdr>
        </w:div>
        <w:div w:id="1099256707">
          <w:marLeft w:val="640"/>
          <w:marRight w:val="0"/>
          <w:marTop w:val="0"/>
          <w:marBottom w:val="0"/>
          <w:divBdr>
            <w:top w:val="none" w:sz="0" w:space="0" w:color="auto"/>
            <w:left w:val="none" w:sz="0" w:space="0" w:color="auto"/>
            <w:bottom w:val="none" w:sz="0" w:space="0" w:color="auto"/>
            <w:right w:val="none" w:sz="0" w:space="0" w:color="auto"/>
          </w:divBdr>
        </w:div>
        <w:div w:id="1113742669">
          <w:marLeft w:val="640"/>
          <w:marRight w:val="0"/>
          <w:marTop w:val="0"/>
          <w:marBottom w:val="0"/>
          <w:divBdr>
            <w:top w:val="none" w:sz="0" w:space="0" w:color="auto"/>
            <w:left w:val="none" w:sz="0" w:space="0" w:color="auto"/>
            <w:bottom w:val="none" w:sz="0" w:space="0" w:color="auto"/>
            <w:right w:val="none" w:sz="0" w:space="0" w:color="auto"/>
          </w:divBdr>
        </w:div>
        <w:div w:id="1144813320">
          <w:marLeft w:val="640"/>
          <w:marRight w:val="0"/>
          <w:marTop w:val="0"/>
          <w:marBottom w:val="0"/>
          <w:divBdr>
            <w:top w:val="none" w:sz="0" w:space="0" w:color="auto"/>
            <w:left w:val="none" w:sz="0" w:space="0" w:color="auto"/>
            <w:bottom w:val="none" w:sz="0" w:space="0" w:color="auto"/>
            <w:right w:val="none" w:sz="0" w:space="0" w:color="auto"/>
          </w:divBdr>
        </w:div>
        <w:div w:id="1172724308">
          <w:marLeft w:val="640"/>
          <w:marRight w:val="0"/>
          <w:marTop w:val="0"/>
          <w:marBottom w:val="0"/>
          <w:divBdr>
            <w:top w:val="none" w:sz="0" w:space="0" w:color="auto"/>
            <w:left w:val="none" w:sz="0" w:space="0" w:color="auto"/>
            <w:bottom w:val="none" w:sz="0" w:space="0" w:color="auto"/>
            <w:right w:val="none" w:sz="0" w:space="0" w:color="auto"/>
          </w:divBdr>
        </w:div>
        <w:div w:id="1201169130">
          <w:marLeft w:val="640"/>
          <w:marRight w:val="0"/>
          <w:marTop w:val="0"/>
          <w:marBottom w:val="0"/>
          <w:divBdr>
            <w:top w:val="none" w:sz="0" w:space="0" w:color="auto"/>
            <w:left w:val="none" w:sz="0" w:space="0" w:color="auto"/>
            <w:bottom w:val="none" w:sz="0" w:space="0" w:color="auto"/>
            <w:right w:val="none" w:sz="0" w:space="0" w:color="auto"/>
          </w:divBdr>
        </w:div>
        <w:div w:id="1228422046">
          <w:marLeft w:val="640"/>
          <w:marRight w:val="0"/>
          <w:marTop w:val="0"/>
          <w:marBottom w:val="0"/>
          <w:divBdr>
            <w:top w:val="none" w:sz="0" w:space="0" w:color="auto"/>
            <w:left w:val="none" w:sz="0" w:space="0" w:color="auto"/>
            <w:bottom w:val="none" w:sz="0" w:space="0" w:color="auto"/>
            <w:right w:val="none" w:sz="0" w:space="0" w:color="auto"/>
          </w:divBdr>
        </w:div>
        <w:div w:id="1265383708">
          <w:marLeft w:val="640"/>
          <w:marRight w:val="0"/>
          <w:marTop w:val="0"/>
          <w:marBottom w:val="0"/>
          <w:divBdr>
            <w:top w:val="none" w:sz="0" w:space="0" w:color="auto"/>
            <w:left w:val="none" w:sz="0" w:space="0" w:color="auto"/>
            <w:bottom w:val="none" w:sz="0" w:space="0" w:color="auto"/>
            <w:right w:val="none" w:sz="0" w:space="0" w:color="auto"/>
          </w:divBdr>
        </w:div>
        <w:div w:id="1271425430">
          <w:marLeft w:val="640"/>
          <w:marRight w:val="0"/>
          <w:marTop w:val="0"/>
          <w:marBottom w:val="0"/>
          <w:divBdr>
            <w:top w:val="none" w:sz="0" w:space="0" w:color="auto"/>
            <w:left w:val="none" w:sz="0" w:space="0" w:color="auto"/>
            <w:bottom w:val="none" w:sz="0" w:space="0" w:color="auto"/>
            <w:right w:val="none" w:sz="0" w:space="0" w:color="auto"/>
          </w:divBdr>
        </w:div>
        <w:div w:id="1290239972">
          <w:marLeft w:val="640"/>
          <w:marRight w:val="0"/>
          <w:marTop w:val="0"/>
          <w:marBottom w:val="0"/>
          <w:divBdr>
            <w:top w:val="none" w:sz="0" w:space="0" w:color="auto"/>
            <w:left w:val="none" w:sz="0" w:space="0" w:color="auto"/>
            <w:bottom w:val="none" w:sz="0" w:space="0" w:color="auto"/>
            <w:right w:val="none" w:sz="0" w:space="0" w:color="auto"/>
          </w:divBdr>
        </w:div>
        <w:div w:id="1342852132">
          <w:marLeft w:val="640"/>
          <w:marRight w:val="0"/>
          <w:marTop w:val="0"/>
          <w:marBottom w:val="0"/>
          <w:divBdr>
            <w:top w:val="none" w:sz="0" w:space="0" w:color="auto"/>
            <w:left w:val="none" w:sz="0" w:space="0" w:color="auto"/>
            <w:bottom w:val="none" w:sz="0" w:space="0" w:color="auto"/>
            <w:right w:val="none" w:sz="0" w:space="0" w:color="auto"/>
          </w:divBdr>
        </w:div>
        <w:div w:id="1356735001">
          <w:marLeft w:val="640"/>
          <w:marRight w:val="0"/>
          <w:marTop w:val="0"/>
          <w:marBottom w:val="0"/>
          <w:divBdr>
            <w:top w:val="none" w:sz="0" w:space="0" w:color="auto"/>
            <w:left w:val="none" w:sz="0" w:space="0" w:color="auto"/>
            <w:bottom w:val="none" w:sz="0" w:space="0" w:color="auto"/>
            <w:right w:val="none" w:sz="0" w:space="0" w:color="auto"/>
          </w:divBdr>
        </w:div>
        <w:div w:id="1367556973">
          <w:marLeft w:val="640"/>
          <w:marRight w:val="0"/>
          <w:marTop w:val="0"/>
          <w:marBottom w:val="0"/>
          <w:divBdr>
            <w:top w:val="none" w:sz="0" w:space="0" w:color="auto"/>
            <w:left w:val="none" w:sz="0" w:space="0" w:color="auto"/>
            <w:bottom w:val="none" w:sz="0" w:space="0" w:color="auto"/>
            <w:right w:val="none" w:sz="0" w:space="0" w:color="auto"/>
          </w:divBdr>
        </w:div>
        <w:div w:id="1378972745">
          <w:marLeft w:val="640"/>
          <w:marRight w:val="0"/>
          <w:marTop w:val="0"/>
          <w:marBottom w:val="0"/>
          <w:divBdr>
            <w:top w:val="none" w:sz="0" w:space="0" w:color="auto"/>
            <w:left w:val="none" w:sz="0" w:space="0" w:color="auto"/>
            <w:bottom w:val="none" w:sz="0" w:space="0" w:color="auto"/>
            <w:right w:val="none" w:sz="0" w:space="0" w:color="auto"/>
          </w:divBdr>
        </w:div>
        <w:div w:id="1395471919">
          <w:marLeft w:val="640"/>
          <w:marRight w:val="0"/>
          <w:marTop w:val="0"/>
          <w:marBottom w:val="0"/>
          <w:divBdr>
            <w:top w:val="none" w:sz="0" w:space="0" w:color="auto"/>
            <w:left w:val="none" w:sz="0" w:space="0" w:color="auto"/>
            <w:bottom w:val="none" w:sz="0" w:space="0" w:color="auto"/>
            <w:right w:val="none" w:sz="0" w:space="0" w:color="auto"/>
          </w:divBdr>
        </w:div>
        <w:div w:id="1397555211">
          <w:marLeft w:val="640"/>
          <w:marRight w:val="0"/>
          <w:marTop w:val="0"/>
          <w:marBottom w:val="0"/>
          <w:divBdr>
            <w:top w:val="none" w:sz="0" w:space="0" w:color="auto"/>
            <w:left w:val="none" w:sz="0" w:space="0" w:color="auto"/>
            <w:bottom w:val="none" w:sz="0" w:space="0" w:color="auto"/>
            <w:right w:val="none" w:sz="0" w:space="0" w:color="auto"/>
          </w:divBdr>
        </w:div>
        <w:div w:id="1398671281">
          <w:marLeft w:val="640"/>
          <w:marRight w:val="0"/>
          <w:marTop w:val="0"/>
          <w:marBottom w:val="0"/>
          <w:divBdr>
            <w:top w:val="none" w:sz="0" w:space="0" w:color="auto"/>
            <w:left w:val="none" w:sz="0" w:space="0" w:color="auto"/>
            <w:bottom w:val="none" w:sz="0" w:space="0" w:color="auto"/>
            <w:right w:val="none" w:sz="0" w:space="0" w:color="auto"/>
          </w:divBdr>
        </w:div>
        <w:div w:id="1407803966">
          <w:marLeft w:val="640"/>
          <w:marRight w:val="0"/>
          <w:marTop w:val="0"/>
          <w:marBottom w:val="0"/>
          <w:divBdr>
            <w:top w:val="none" w:sz="0" w:space="0" w:color="auto"/>
            <w:left w:val="none" w:sz="0" w:space="0" w:color="auto"/>
            <w:bottom w:val="none" w:sz="0" w:space="0" w:color="auto"/>
            <w:right w:val="none" w:sz="0" w:space="0" w:color="auto"/>
          </w:divBdr>
        </w:div>
        <w:div w:id="1415392009">
          <w:marLeft w:val="640"/>
          <w:marRight w:val="0"/>
          <w:marTop w:val="0"/>
          <w:marBottom w:val="0"/>
          <w:divBdr>
            <w:top w:val="none" w:sz="0" w:space="0" w:color="auto"/>
            <w:left w:val="none" w:sz="0" w:space="0" w:color="auto"/>
            <w:bottom w:val="none" w:sz="0" w:space="0" w:color="auto"/>
            <w:right w:val="none" w:sz="0" w:space="0" w:color="auto"/>
          </w:divBdr>
        </w:div>
        <w:div w:id="1427458925">
          <w:marLeft w:val="640"/>
          <w:marRight w:val="0"/>
          <w:marTop w:val="0"/>
          <w:marBottom w:val="0"/>
          <w:divBdr>
            <w:top w:val="none" w:sz="0" w:space="0" w:color="auto"/>
            <w:left w:val="none" w:sz="0" w:space="0" w:color="auto"/>
            <w:bottom w:val="none" w:sz="0" w:space="0" w:color="auto"/>
            <w:right w:val="none" w:sz="0" w:space="0" w:color="auto"/>
          </w:divBdr>
        </w:div>
        <w:div w:id="1438673442">
          <w:marLeft w:val="640"/>
          <w:marRight w:val="0"/>
          <w:marTop w:val="0"/>
          <w:marBottom w:val="0"/>
          <w:divBdr>
            <w:top w:val="none" w:sz="0" w:space="0" w:color="auto"/>
            <w:left w:val="none" w:sz="0" w:space="0" w:color="auto"/>
            <w:bottom w:val="none" w:sz="0" w:space="0" w:color="auto"/>
            <w:right w:val="none" w:sz="0" w:space="0" w:color="auto"/>
          </w:divBdr>
        </w:div>
        <w:div w:id="1483539806">
          <w:marLeft w:val="640"/>
          <w:marRight w:val="0"/>
          <w:marTop w:val="0"/>
          <w:marBottom w:val="0"/>
          <w:divBdr>
            <w:top w:val="none" w:sz="0" w:space="0" w:color="auto"/>
            <w:left w:val="none" w:sz="0" w:space="0" w:color="auto"/>
            <w:bottom w:val="none" w:sz="0" w:space="0" w:color="auto"/>
            <w:right w:val="none" w:sz="0" w:space="0" w:color="auto"/>
          </w:divBdr>
        </w:div>
        <w:div w:id="1501001161">
          <w:marLeft w:val="640"/>
          <w:marRight w:val="0"/>
          <w:marTop w:val="0"/>
          <w:marBottom w:val="0"/>
          <w:divBdr>
            <w:top w:val="none" w:sz="0" w:space="0" w:color="auto"/>
            <w:left w:val="none" w:sz="0" w:space="0" w:color="auto"/>
            <w:bottom w:val="none" w:sz="0" w:space="0" w:color="auto"/>
            <w:right w:val="none" w:sz="0" w:space="0" w:color="auto"/>
          </w:divBdr>
        </w:div>
        <w:div w:id="1504783762">
          <w:marLeft w:val="640"/>
          <w:marRight w:val="0"/>
          <w:marTop w:val="0"/>
          <w:marBottom w:val="0"/>
          <w:divBdr>
            <w:top w:val="none" w:sz="0" w:space="0" w:color="auto"/>
            <w:left w:val="none" w:sz="0" w:space="0" w:color="auto"/>
            <w:bottom w:val="none" w:sz="0" w:space="0" w:color="auto"/>
            <w:right w:val="none" w:sz="0" w:space="0" w:color="auto"/>
          </w:divBdr>
        </w:div>
        <w:div w:id="1511875502">
          <w:marLeft w:val="640"/>
          <w:marRight w:val="0"/>
          <w:marTop w:val="0"/>
          <w:marBottom w:val="0"/>
          <w:divBdr>
            <w:top w:val="none" w:sz="0" w:space="0" w:color="auto"/>
            <w:left w:val="none" w:sz="0" w:space="0" w:color="auto"/>
            <w:bottom w:val="none" w:sz="0" w:space="0" w:color="auto"/>
            <w:right w:val="none" w:sz="0" w:space="0" w:color="auto"/>
          </w:divBdr>
        </w:div>
        <w:div w:id="1562909383">
          <w:marLeft w:val="640"/>
          <w:marRight w:val="0"/>
          <w:marTop w:val="0"/>
          <w:marBottom w:val="0"/>
          <w:divBdr>
            <w:top w:val="none" w:sz="0" w:space="0" w:color="auto"/>
            <w:left w:val="none" w:sz="0" w:space="0" w:color="auto"/>
            <w:bottom w:val="none" w:sz="0" w:space="0" w:color="auto"/>
            <w:right w:val="none" w:sz="0" w:space="0" w:color="auto"/>
          </w:divBdr>
        </w:div>
        <w:div w:id="1564103161">
          <w:marLeft w:val="640"/>
          <w:marRight w:val="0"/>
          <w:marTop w:val="0"/>
          <w:marBottom w:val="0"/>
          <w:divBdr>
            <w:top w:val="none" w:sz="0" w:space="0" w:color="auto"/>
            <w:left w:val="none" w:sz="0" w:space="0" w:color="auto"/>
            <w:bottom w:val="none" w:sz="0" w:space="0" w:color="auto"/>
            <w:right w:val="none" w:sz="0" w:space="0" w:color="auto"/>
          </w:divBdr>
        </w:div>
        <w:div w:id="1581137562">
          <w:marLeft w:val="640"/>
          <w:marRight w:val="0"/>
          <w:marTop w:val="0"/>
          <w:marBottom w:val="0"/>
          <w:divBdr>
            <w:top w:val="none" w:sz="0" w:space="0" w:color="auto"/>
            <w:left w:val="none" w:sz="0" w:space="0" w:color="auto"/>
            <w:bottom w:val="none" w:sz="0" w:space="0" w:color="auto"/>
            <w:right w:val="none" w:sz="0" w:space="0" w:color="auto"/>
          </w:divBdr>
        </w:div>
        <w:div w:id="1582523575">
          <w:marLeft w:val="640"/>
          <w:marRight w:val="0"/>
          <w:marTop w:val="0"/>
          <w:marBottom w:val="0"/>
          <w:divBdr>
            <w:top w:val="none" w:sz="0" w:space="0" w:color="auto"/>
            <w:left w:val="none" w:sz="0" w:space="0" w:color="auto"/>
            <w:bottom w:val="none" w:sz="0" w:space="0" w:color="auto"/>
            <w:right w:val="none" w:sz="0" w:space="0" w:color="auto"/>
          </w:divBdr>
        </w:div>
        <w:div w:id="1588996293">
          <w:marLeft w:val="640"/>
          <w:marRight w:val="0"/>
          <w:marTop w:val="0"/>
          <w:marBottom w:val="0"/>
          <w:divBdr>
            <w:top w:val="none" w:sz="0" w:space="0" w:color="auto"/>
            <w:left w:val="none" w:sz="0" w:space="0" w:color="auto"/>
            <w:bottom w:val="none" w:sz="0" w:space="0" w:color="auto"/>
            <w:right w:val="none" w:sz="0" w:space="0" w:color="auto"/>
          </w:divBdr>
        </w:div>
        <w:div w:id="1594121624">
          <w:marLeft w:val="640"/>
          <w:marRight w:val="0"/>
          <w:marTop w:val="0"/>
          <w:marBottom w:val="0"/>
          <w:divBdr>
            <w:top w:val="none" w:sz="0" w:space="0" w:color="auto"/>
            <w:left w:val="none" w:sz="0" w:space="0" w:color="auto"/>
            <w:bottom w:val="none" w:sz="0" w:space="0" w:color="auto"/>
            <w:right w:val="none" w:sz="0" w:space="0" w:color="auto"/>
          </w:divBdr>
        </w:div>
        <w:div w:id="1599874324">
          <w:marLeft w:val="640"/>
          <w:marRight w:val="0"/>
          <w:marTop w:val="0"/>
          <w:marBottom w:val="0"/>
          <w:divBdr>
            <w:top w:val="none" w:sz="0" w:space="0" w:color="auto"/>
            <w:left w:val="none" w:sz="0" w:space="0" w:color="auto"/>
            <w:bottom w:val="none" w:sz="0" w:space="0" w:color="auto"/>
            <w:right w:val="none" w:sz="0" w:space="0" w:color="auto"/>
          </w:divBdr>
        </w:div>
        <w:div w:id="1604418169">
          <w:marLeft w:val="640"/>
          <w:marRight w:val="0"/>
          <w:marTop w:val="0"/>
          <w:marBottom w:val="0"/>
          <w:divBdr>
            <w:top w:val="none" w:sz="0" w:space="0" w:color="auto"/>
            <w:left w:val="none" w:sz="0" w:space="0" w:color="auto"/>
            <w:bottom w:val="none" w:sz="0" w:space="0" w:color="auto"/>
            <w:right w:val="none" w:sz="0" w:space="0" w:color="auto"/>
          </w:divBdr>
        </w:div>
        <w:div w:id="1606763522">
          <w:marLeft w:val="640"/>
          <w:marRight w:val="0"/>
          <w:marTop w:val="0"/>
          <w:marBottom w:val="0"/>
          <w:divBdr>
            <w:top w:val="none" w:sz="0" w:space="0" w:color="auto"/>
            <w:left w:val="none" w:sz="0" w:space="0" w:color="auto"/>
            <w:bottom w:val="none" w:sz="0" w:space="0" w:color="auto"/>
            <w:right w:val="none" w:sz="0" w:space="0" w:color="auto"/>
          </w:divBdr>
        </w:div>
        <w:div w:id="1633171844">
          <w:marLeft w:val="640"/>
          <w:marRight w:val="0"/>
          <w:marTop w:val="0"/>
          <w:marBottom w:val="0"/>
          <w:divBdr>
            <w:top w:val="none" w:sz="0" w:space="0" w:color="auto"/>
            <w:left w:val="none" w:sz="0" w:space="0" w:color="auto"/>
            <w:bottom w:val="none" w:sz="0" w:space="0" w:color="auto"/>
            <w:right w:val="none" w:sz="0" w:space="0" w:color="auto"/>
          </w:divBdr>
        </w:div>
        <w:div w:id="1648898382">
          <w:marLeft w:val="640"/>
          <w:marRight w:val="0"/>
          <w:marTop w:val="0"/>
          <w:marBottom w:val="0"/>
          <w:divBdr>
            <w:top w:val="none" w:sz="0" w:space="0" w:color="auto"/>
            <w:left w:val="none" w:sz="0" w:space="0" w:color="auto"/>
            <w:bottom w:val="none" w:sz="0" w:space="0" w:color="auto"/>
            <w:right w:val="none" w:sz="0" w:space="0" w:color="auto"/>
          </w:divBdr>
        </w:div>
        <w:div w:id="1651060072">
          <w:marLeft w:val="640"/>
          <w:marRight w:val="0"/>
          <w:marTop w:val="0"/>
          <w:marBottom w:val="0"/>
          <w:divBdr>
            <w:top w:val="none" w:sz="0" w:space="0" w:color="auto"/>
            <w:left w:val="none" w:sz="0" w:space="0" w:color="auto"/>
            <w:bottom w:val="none" w:sz="0" w:space="0" w:color="auto"/>
            <w:right w:val="none" w:sz="0" w:space="0" w:color="auto"/>
          </w:divBdr>
        </w:div>
        <w:div w:id="1743286909">
          <w:marLeft w:val="640"/>
          <w:marRight w:val="0"/>
          <w:marTop w:val="0"/>
          <w:marBottom w:val="0"/>
          <w:divBdr>
            <w:top w:val="none" w:sz="0" w:space="0" w:color="auto"/>
            <w:left w:val="none" w:sz="0" w:space="0" w:color="auto"/>
            <w:bottom w:val="none" w:sz="0" w:space="0" w:color="auto"/>
            <w:right w:val="none" w:sz="0" w:space="0" w:color="auto"/>
          </w:divBdr>
        </w:div>
        <w:div w:id="1797872495">
          <w:marLeft w:val="640"/>
          <w:marRight w:val="0"/>
          <w:marTop w:val="0"/>
          <w:marBottom w:val="0"/>
          <w:divBdr>
            <w:top w:val="none" w:sz="0" w:space="0" w:color="auto"/>
            <w:left w:val="none" w:sz="0" w:space="0" w:color="auto"/>
            <w:bottom w:val="none" w:sz="0" w:space="0" w:color="auto"/>
            <w:right w:val="none" w:sz="0" w:space="0" w:color="auto"/>
          </w:divBdr>
        </w:div>
        <w:div w:id="1824278315">
          <w:marLeft w:val="640"/>
          <w:marRight w:val="0"/>
          <w:marTop w:val="0"/>
          <w:marBottom w:val="0"/>
          <w:divBdr>
            <w:top w:val="none" w:sz="0" w:space="0" w:color="auto"/>
            <w:left w:val="none" w:sz="0" w:space="0" w:color="auto"/>
            <w:bottom w:val="none" w:sz="0" w:space="0" w:color="auto"/>
            <w:right w:val="none" w:sz="0" w:space="0" w:color="auto"/>
          </w:divBdr>
        </w:div>
        <w:div w:id="1831558653">
          <w:marLeft w:val="640"/>
          <w:marRight w:val="0"/>
          <w:marTop w:val="0"/>
          <w:marBottom w:val="0"/>
          <w:divBdr>
            <w:top w:val="none" w:sz="0" w:space="0" w:color="auto"/>
            <w:left w:val="none" w:sz="0" w:space="0" w:color="auto"/>
            <w:bottom w:val="none" w:sz="0" w:space="0" w:color="auto"/>
            <w:right w:val="none" w:sz="0" w:space="0" w:color="auto"/>
          </w:divBdr>
        </w:div>
        <w:div w:id="1856379821">
          <w:marLeft w:val="640"/>
          <w:marRight w:val="0"/>
          <w:marTop w:val="0"/>
          <w:marBottom w:val="0"/>
          <w:divBdr>
            <w:top w:val="none" w:sz="0" w:space="0" w:color="auto"/>
            <w:left w:val="none" w:sz="0" w:space="0" w:color="auto"/>
            <w:bottom w:val="none" w:sz="0" w:space="0" w:color="auto"/>
            <w:right w:val="none" w:sz="0" w:space="0" w:color="auto"/>
          </w:divBdr>
        </w:div>
        <w:div w:id="1875803759">
          <w:marLeft w:val="640"/>
          <w:marRight w:val="0"/>
          <w:marTop w:val="0"/>
          <w:marBottom w:val="0"/>
          <w:divBdr>
            <w:top w:val="none" w:sz="0" w:space="0" w:color="auto"/>
            <w:left w:val="none" w:sz="0" w:space="0" w:color="auto"/>
            <w:bottom w:val="none" w:sz="0" w:space="0" w:color="auto"/>
            <w:right w:val="none" w:sz="0" w:space="0" w:color="auto"/>
          </w:divBdr>
        </w:div>
        <w:div w:id="1936547278">
          <w:marLeft w:val="640"/>
          <w:marRight w:val="0"/>
          <w:marTop w:val="0"/>
          <w:marBottom w:val="0"/>
          <w:divBdr>
            <w:top w:val="none" w:sz="0" w:space="0" w:color="auto"/>
            <w:left w:val="none" w:sz="0" w:space="0" w:color="auto"/>
            <w:bottom w:val="none" w:sz="0" w:space="0" w:color="auto"/>
            <w:right w:val="none" w:sz="0" w:space="0" w:color="auto"/>
          </w:divBdr>
        </w:div>
        <w:div w:id="1954631669">
          <w:marLeft w:val="640"/>
          <w:marRight w:val="0"/>
          <w:marTop w:val="0"/>
          <w:marBottom w:val="0"/>
          <w:divBdr>
            <w:top w:val="none" w:sz="0" w:space="0" w:color="auto"/>
            <w:left w:val="none" w:sz="0" w:space="0" w:color="auto"/>
            <w:bottom w:val="none" w:sz="0" w:space="0" w:color="auto"/>
            <w:right w:val="none" w:sz="0" w:space="0" w:color="auto"/>
          </w:divBdr>
        </w:div>
        <w:div w:id="1960255473">
          <w:marLeft w:val="640"/>
          <w:marRight w:val="0"/>
          <w:marTop w:val="0"/>
          <w:marBottom w:val="0"/>
          <w:divBdr>
            <w:top w:val="none" w:sz="0" w:space="0" w:color="auto"/>
            <w:left w:val="none" w:sz="0" w:space="0" w:color="auto"/>
            <w:bottom w:val="none" w:sz="0" w:space="0" w:color="auto"/>
            <w:right w:val="none" w:sz="0" w:space="0" w:color="auto"/>
          </w:divBdr>
        </w:div>
        <w:div w:id="1961036274">
          <w:marLeft w:val="640"/>
          <w:marRight w:val="0"/>
          <w:marTop w:val="0"/>
          <w:marBottom w:val="0"/>
          <w:divBdr>
            <w:top w:val="none" w:sz="0" w:space="0" w:color="auto"/>
            <w:left w:val="none" w:sz="0" w:space="0" w:color="auto"/>
            <w:bottom w:val="none" w:sz="0" w:space="0" w:color="auto"/>
            <w:right w:val="none" w:sz="0" w:space="0" w:color="auto"/>
          </w:divBdr>
        </w:div>
        <w:div w:id="1979072761">
          <w:marLeft w:val="640"/>
          <w:marRight w:val="0"/>
          <w:marTop w:val="0"/>
          <w:marBottom w:val="0"/>
          <w:divBdr>
            <w:top w:val="none" w:sz="0" w:space="0" w:color="auto"/>
            <w:left w:val="none" w:sz="0" w:space="0" w:color="auto"/>
            <w:bottom w:val="none" w:sz="0" w:space="0" w:color="auto"/>
            <w:right w:val="none" w:sz="0" w:space="0" w:color="auto"/>
          </w:divBdr>
        </w:div>
        <w:div w:id="1983003380">
          <w:marLeft w:val="640"/>
          <w:marRight w:val="0"/>
          <w:marTop w:val="0"/>
          <w:marBottom w:val="0"/>
          <w:divBdr>
            <w:top w:val="none" w:sz="0" w:space="0" w:color="auto"/>
            <w:left w:val="none" w:sz="0" w:space="0" w:color="auto"/>
            <w:bottom w:val="none" w:sz="0" w:space="0" w:color="auto"/>
            <w:right w:val="none" w:sz="0" w:space="0" w:color="auto"/>
          </w:divBdr>
        </w:div>
        <w:div w:id="2031298262">
          <w:marLeft w:val="640"/>
          <w:marRight w:val="0"/>
          <w:marTop w:val="0"/>
          <w:marBottom w:val="0"/>
          <w:divBdr>
            <w:top w:val="none" w:sz="0" w:space="0" w:color="auto"/>
            <w:left w:val="none" w:sz="0" w:space="0" w:color="auto"/>
            <w:bottom w:val="none" w:sz="0" w:space="0" w:color="auto"/>
            <w:right w:val="none" w:sz="0" w:space="0" w:color="auto"/>
          </w:divBdr>
        </w:div>
        <w:div w:id="2031836064">
          <w:marLeft w:val="640"/>
          <w:marRight w:val="0"/>
          <w:marTop w:val="0"/>
          <w:marBottom w:val="0"/>
          <w:divBdr>
            <w:top w:val="none" w:sz="0" w:space="0" w:color="auto"/>
            <w:left w:val="none" w:sz="0" w:space="0" w:color="auto"/>
            <w:bottom w:val="none" w:sz="0" w:space="0" w:color="auto"/>
            <w:right w:val="none" w:sz="0" w:space="0" w:color="auto"/>
          </w:divBdr>
        </w:div>
        <w:div w:id="2059819817">
          <w:marLeft w:val="640"/>
          <w:marRight w:val="0"/>
          <w:marTop w:val="0"/>
          <w:marBottom w:val="0"/>
          <w:divBdr>
            <w:top w:val="none" w:sz="0" w:space="0" w:color="auto"/>
            <w:left w:val="none" w:sz="0" w:space="0" w:color="auto"/>
            <w:bottom w:val="none" w:sz="0" w:space="0" w:color="auto"/>
            <w:right w:val="none" w:sz="0" w:space="0" w:color="auto"/>
          </w:divBdr>
        </w:div>
        <w:div w:id="2075006802">
          <w:marLeft w:val="640"/>
          <w:marRight w:val="0"/>
          <w:marTop w:val="0"/>
          <w:marBottom w:val="0"/>
          <w:divBdr>
            <w:top w:val="none" w:sz="0" w:space="0" w:color="auto"/>
            <w:left w:val="none" w:sz="0" w:space="0" w:color="auto"/>
            <w:bottom w:val="none" w:sz="0" w:space="0" w:color="auto"/>
            <w:right w:val="none" w:sz="0" w:space="0" w:color="auto"/>
          </w:divBdr>
        </w:div>
        <w:div w:id="2107722534">
          <w:marLeft w:val="640"/>
          <w:marRight w:val="0"/>
          <w:marTop w:val="0"/>
          <w:marBottom w:val="0"/>
          <w:divBdr>
            <w:top w:val="none" w:sz="0" w:space="0" w:color="auto"/>
            <w:left w:val="none" w:sz="0" w:space="0" w:color="auto"/>
            <w:bottom w:val="none" w:sz="0" w:space="0" w:color="auto"/>
            <w:right w:val="none" w:sz="0" w:space="0" w:color="auto"/>
          </w:divBdr>
        </w:div>
      </w:divsChild>
    </w:div>
    <w:div w:id="923102873">
      <w:bodyDiv w:val="1"/>
      <w:marLeft w:val="0"/>
      <w:marRight w:val="0"/>
      <w:marTop w:val="0"/>
      <w:marBottom w:val="0"/>
      <w:divBdr>
        <w:top w:val="none" w:sz="0" w:space="0" w:color="auto"/>
        <w:left w:val="none" w:sz="0" w:space="0" w:color="auto"/>
        <w:bottom w:val="none" w:sz="0" w:space="0" w:color="auto"/>
        <w:right w:val="none" w:sz="0" w:space="0" w:color="auto"/>
      </w:divBdr>
      <w:divsChild>
        <w:div w:id="18312292">
          <w:marLeft w:val="640"/>
          <w:marRight w:val="0"/>
          <w:marTop w:val="0"/>
          <w:marBottom w:val="0"/>
          <w:divBdr>
            <w:top w:val="none" w:sz="0" w:space="0" w:color="auto"/>
            <w:left w:val="none" w:sz="0" w:space="0" w:color="auto"/>
            <w:bottom w:val="none" w:sz="0" w:space="0" w:color="auto"/>
            <w:right w:val="none" w:sz="0" w:space="0" w:color="auto"/>
          </w:divBdr>
        </w:div>
        <w:div w:id="68234920">
          <w:marLeft w:val="640"/>
          <w:marRight w:val="0"/>
          <w:marTop w:val="0"/>
          <w:marBottom w:val="0"/>
          <w:divBdr>
            <w:top w:val="none" w:sz="0" w:space="0" w:color="auto"/>
            <w:left w:val="none" w:sz="0" w:space="0" w:color="auto"/>
            <w:bottom w:val="none" w:sz="0" w:space="0" w:color="auto"/>
            <w:right w:val="none" w:sz="0" w:space="0" w:color="auto"/>
          </w:divBdr>
        </w:div>
        <w:div w:id="72751308">
          <w:marLeft w:val="640"/>
          <w:marRight w:val="0"/>
          <w:marTop w:val="0"/>
          <w:marBottom w:val="0"/>
          <w:divBdr>
            <w:top w:val="none" w:sz="0" w:space="0" w:color="auto"/>
            <w:left w:val="none" w:sz="0" w:space="0" w:color="auto"/>
            <w:bottom w:val="none" w:sz="0" w:space="0" w:color="auto"/>
            <w:right w:val="none" w:sz="0" w:space="0" w:color="auto"/>
          </w:divBdr>
        </w:div>
        <w:div w:id="74591027">
          <w:marLeft w:val="640"/>
          <w:marRight w:val="0"/>
          <w:marTop w:val="0"/>
          <w:marBottom w:val="0"/>
          <w:divBdr>
            <w:top w:val="none" w:sz="0" w:space="0" w:color="auto"/>
            <w:left w:val="none" w:sz="0" w:space="0" w:color="auto"/>
            <w:bottom w:val="none" w:sz="0" w:space="0" w:color="auto"/>
            <w:right w:val="none" w:sz="0" w:space="0" w:color="auto"/>
          </w:divBdr>
        </w:div>
        <w:div w:id="128397768">
          <w:marLeft w:val="640"/>
          <w:marRight w:val="0"/>
          <w:marTop w:val="0"/>
          <w:marBottom w:val="0"/>
          <w:divBdr>
            <w:top w:val="none" w:sz="0" w:space="0" w:color="auto"/>
            <w:left w:val="none" w:sz="0" w:space="0" w:color="auto"/>
            <w:bottom w:val="none" w:sz="0" w:space="0" w:color="auto"/>
            <w:right w:val="none" w:sz="0" w:space="0" w:color="auto"/>
          </w:divBdr>
        </w:div>
        <w:div w:id="138424050">
          <w:marLeft w:val="640"/>
          <w:marRight w:val="0"/>
          <w:marTop w:val="0"/>
          <w:marBottom w:val="0"/>
          <w:divBdr>
            <w:top w:val="none" w:sz="0" w:space="0" w:color="auto"/>
            <w:left w:val="none" w:sz="0" w:space="0" w:color="auto"/>
            <w:bottom w:val="none" w:sz="0" w:space="0" w:color="auto"/>
            <w:right w:val="none" w:sz="0" w:space="0" w:color="auto"/>
          </w:divBdr>
        </w:div>
        <w:div w:id="164244178">
          <w:marLeft w:val="640"/>
          <w:marRight w:val="0"/>
          <w:marTop w:val="0"/>
          <w:marBottom w:val="0"/>
          <w:divBdr>
            <w:top w:val="none" w:sz="0" w:space="0" w:color="auto"/>
            <w:left w:val="none" w:sz="0" w:space="0" w:color="auto"/>
            <w:bottom w:val="none" w:sz="0" w:space="0" w:color="auto"/>
            <w:right w:val="none" w:sz="0" w:space="0" w:color="auto"/>
          </w:divBdr>
        </w:div>
        <w:div w:id="181170451">
          <w:marLeft w:val="640"/>
          <w:marRight w:val="0"/>
          <w:marTop w:val="0"/>
          <w:marBottom w:val="0"/>
          <w:divBdr>
            <w:top w:val="none" w:sz="0" w:space="0" w:color="auto"/>
            <w:left w:val="none" w:sz="0" w:space="0" w:color="auto"/>
            <w:bottom w:val="none" w:sz="0" w:space="0" w:color="auto"/>
            <w:right w:val="none" w:sz="0" w:space="0" w:color="auto"/>
          </w:divBdr>
        </w:div>
        <w:div w:id="219438780">
          <w:marLeft w:val="640"/>
          <w:marRight w:val="0"/>
          <w:marTop w:val="0"/>
          <w:marBottom w:val="0"/>
          <w:divBdr>
            <w:top w:val="none" w:sz="0" w:space="0" w:color="auto"/>
            <w:left w:val="none" w:sz="0" w:space="0" w:color="auto"/>
            <w:bottom w:val="none" w:sz="0" w:space="0" w:color="auto"/>
            <w:right w:val="none" w:sz="0" w:space="0" w:color="auto"/>
          </w:divBdr>
        </w:div>
        <w:div w:id="237787411">
          <w:marLeft w:val="640"/>
          <w:marRight w:val="0"/>
          <w:marTop w:val="0"/>
          <w:marBottom w:val="0"/>
          <w:divBdr>
            <w:top w:val="none" w:sz="0" w:space="0" w:color="auto"/>
            <w:left w:val="none" w:sz="0" w:space="0" w:color="auto"/>
            <w:bottom w:val="none" w:sz="0" w:space="0" w:color="auto"/>
            <w:right w:val="none" w:sz="0" w:space="0" w:color="auto"/>
          </w:divBdr>
        </w:div>
        <w:div w:id="297029294">
          <w:marLeft w:val="640"/>
          <w:marRight w:val="0"/>
          <w:marTop w:val="0"/>
          <w:marBottom w:val="0"/>
          <w:divBdr>
            <w:top w:val="none" w:sz="0" w:space="0" w:color="auto"/>
            <w:left w:val="none" w:sz="0" w:space="0" w:color="auto"/>
            <w:bottom w:val="none" w:sz="0" w:space="0" w:color="auto"/>
            <w:right w:val="none" w:sz="0" w:space="0" w:color="auto"/>
          </w:divBdr>
        </w:div>
        <w:div w:id="300810364">
          <w:marLeft w:val="640"/>
          <w:marRight w:val="0"/>
          <w:marTop w:val="0"/>
          <w:marBottom w:val="0"/>
          <w:divBdr>
            <w:top w:val="none" w:sz="0" w:space="0" w:color="auto"/>
            <w:left w:val="none" w:sz="0" w:space="0" w:color="auto"/>
            <w:bottom w:val="none" w:sz="0" w:space="0" w:color="auto"/>
            <w:right w:val="none" w:sz="0" w:space="0" w:color="auto"/>
          </w:divBdr>
        </w:div>
        <w:div w:id="324356774">
          <w:marLeft w:val="640"/>
          <w:marRight w:val="0"/>
          <w:marTop w:val="0"/>
          <w:marBottom w:val="0"/>
          <w:divBdr>
            <w:top w:val="none" w:sz="0" w:space="0" w:color="auto"/>
            <w:left w:val="none" w:sz="0" w:space="0" w:color="auto"/>
            <w:bottom w:val="none" w:sz="0" w:space="0" w:color="auto"/>
            <w:right w:val="none" w:sz="0" w:space="0" w:color="auto"/>
          </w:divBdr>
        </w:div>
        <w:div w:id="336348973">
          <w:marLeft w:val="640"/>
          <w:marRight w:val="0"/>
          <w:marTop w:val="0"/>
          <w:marBottom w:val="0"/>
          <w:divBdr>
            <w:top w:val="none" w:sz="0" w:space="0" w:color="auto"/>
            <w:left w:val="none" w:sz="0" w:space="0" w:color="auto"/>
            <w:bottom w:val="none" w:sz="0" w:space="0" w:color="auto"/>
            <w:right w:val="none" w:sz="0" w:space="0" w:color="auto"/>
          </w:divBdr>
        </w:div>
        <w:div w:id="387648079">
          <w:marLeft w:val="640"/>
          <w:marRight w:val="0"/>
          <w:marTop w:val="0"/>
          <w:marBottom w:val="0"/>
          <w:divBdr>
            <w:top w:val="none" w:sz="0" w:space="0" w:color="auto"/>
            <w:left w:val="none" w:sz="0" w:space="0" w:color="auto"/>
            <w:bottom w:val="none" w:sz="0" w:space="0" w:color="auto"/>
            <w:right w:val="none" w:sz="0" w:space="0" w:color="auto"/>
          </w:divBdr>
        </w:div>
        <w:div w:id="412043630">
          <w:marLeft w:val="640"/>
          <w:marRight w:val="0"/>
          <w:marTop w:val="0"/>
          <w:marBottom w:val="0"/>
          <w:divBdr>
            <w:top w:val="none" w:sz="0" w:space="0" w:color="auto"/>
            <w:left w:val="none" w:sz="0" w:space="0" w:color="auto"/>
            <w:bottom w:val="none" w:sz="0" w:space="0" w:color="auto"/>
            <w:right w:val="none" w:sz="0" w:space="0" w:color="auto"/>
          </w:divBdr>
        </w:div>
        <w:div w:id="481241308">
          <w:marLeft w:val="640"/>
          <w:marRight w:val="0"/>
          <w:marTop w:val="0"/>
          <w:marBottom w:val="0"/>
          <w:divBdr>
            <w:top w:val="none" w:sz="0" w:space="0" w:color="auto"/>
            <w:left w:val="none" w:sz="0" w:space="0" w:color="auto"/>
            <w:bottom w:val="none" w:sz="0" w:space="0" w:color="auto"/>
            <w:right w:val="none" w:sz="0" w:space="0" w:color="auto"/>
          </w:divBdr>
        </w:div>
        <w:div w:id="529881705">
          <w:marLeft w:val="640"/>
          <w:marRight w:val="0"/>
          <w:marTop w:val="0"/>
          <w:marBottom w:val="0"/>
          <w:divBdr>
            <w:top w:val="none" w:sz="0" w:space="0" w:color="auto"/>
            <w:left w:val="none" w:sz="0" w:space="0" w:color="auto"/>
            <w:bottom w:val="none" w:sz="0" w:space="0" w:color="auto"/>
            <w:right w:val="none" w:sz="0" w:space="0" w:color="auto"/>
          </w:divBdr>
        </w:div>
        <w:div w:id="533617780">
          <w:marLeft w:val="640"/>
          <w:marRight w:val="0"/>
          <w:marTop w:val="0"/>
          <w:marBottom w:val="0"/>
          <w:divBdr>
            <w:top w:val="none" w:sz="0" w:space="0" w:color="auto"/>
            <w:left w:val="none" w:sz="0" w:space="0" w:color="auto"/>
            <w:bottom w:val="none" w:sz="0" w:space="0" w:color="auto"/>
            <w:right w:val="none" w:sz="0" w:space="0" w:color="auto"/>
          </w:divBdr>
        </w:div>
        <w:div w:id="588272010">
          <w:marLeft w:val="640"/>
          <w:marRight w:val="0"/>
          <w:marTop w:val="0"/>
          <w:marBottom w:val="0"/>
          <w:divBdr>
            <w:top w:val="none" w:sz="0" w:space="0" w:color="auto"/>
            <w:left w:val="none" w:sz="0" w:space="0" w:color="auto"/>
            <w:bottom w:val="none" w:sz="0" w:space="0" w:color="auto"/>
            <w:right w:val="none" w:sz="0" w:space="0" w:color="auto"/>
          </w:divBdr>
        </w:div>
        <w:div w:id="609243180">
          <w:marLeft w:val="640"/>
          <w:marRight w:val="0"/>
          <w:marTop w:val="0"/>
          <w:marBottom w:val="0"/>
          <w:divBdr>
            <w:top w:val="none" w:sz="0" w:space="0" w:color="auto"/>
            <w:left w:val="none" w:sz="0" w:space="0" w:color="auto"/>
            <w:bottom w:val="none" w:sz="0" w:space="0" w:color="auto"/>
            <w:right w:val="none" w:sz="0" w:space="0" w:color="auto"/>
          </w:divBdr>
        </w:div>
        <w:div w:id="617109244">
          <w:marLeft w:val="640"/>
          <w:marRight w:val="0"/>
          <w:marTop w:val="0"/>
          <w:marBottom w:val="0"/>
          <w:divBdr>
            <w:top w:val="none" w:sz="0" w:space="0" w:color="auto"/>
            <w:left w:val="none" w:sz="0" w:space="0" w:color="auto"/>
            <w:bottom w:val="none" w:sz="0" w:space="0" w:color="auto"/>
            <w:right w:val="none" w:sz="0" w:space="0" w:color="auto"/>
          </w:divBdr>
        </w:div>
        <w:div w:id="638537837">
          <w:marLeft w:val="640"/>
          <w:marRight w:val="0"/>
          <w:marTop w:val="0"/>
          <w:marBottom w:val="0"/>
          <w:divBdr>
            <w:top w:val="none" w:sz="0" w:space="0" w:color="auto"/>
            <w:left w:val="none" w:sz="0" w:space="0" w:color="auto"/>
            <w:bottom w:val="none" w:sz="0" w:space="0" w:color="auto"/>
            <w:right w:val="none" w:sz="0" w:space="0" w:color="auto"/>
          </w:divBdr>
        </w:div>
        <w:div w:id="677007458">
          <w:marLeft w:val="640"/>
          <w:marRight w:val="0"/>
          <w:marTop w:val="0"/>
          <w:marBottom w:val="0"/>
          <w:divBdr>
            <w:top w:val="none" w:sz="0" w:space="0" w:color="auto"/>
            <w:left w:val="none" w:sz="0" w:space="0" w:color="auto"/>
            <w:bottom w:val="none" w:sz="0" w:space="0" w:color="auto"/>
            <w:right w:val="none" w:sz="0" w:space="0" w:color="auto"/>
          </w:divBdr>
        </w:div>
        <w:div w:id="696199340">
          <w:marLeft w:val="640"/>
          <w:marRight w:val="0"/>
          <w:marTop w:val="0"/>
          <w:marBottom w:val="0"/>
          <w:divBdr>
            <w:top w:val="none" w:sz="0" w:space="0" w:color="auto"/>
            <w:left w:val="none" w:sz="0" w:space="0" w:color="auto"/>
            <w:bottom w:val="none" w:sz="0" w:space="0" w:color="auto"/>
            <w:right w:val="none" w:sz="0" w:space="0" w:color="auto"/>
          </w:divBdr>
        </w:div>
        <w:div w:id="743644324">
          <w:marLeft w:val="640"/>
          <w:marRight w:val="0"/>
          <w:marTop w:val="0"/>
          <w:marBottom w:val="0"/>
          <w:divBdr>
            <w:top w:val="none" w:sz="0" w:space="0" w:color="auto"/>
            <w:left w:val="none" w:sz="0" w:space="0" w:color="auto"/>
            <w:bottom w:val="none" w:sz="0" w:space="0" w:color="auto"/>
            <w:right w:val="none" w:sz="0" w:space="0" w:color="auto"/>
          </w:divBdr>
        </w:div>
        <w:div w:id="748427842">
          <w:marLeft w:val="640"/>
          <w:marRight w:val="0"/>
          <w:marTop w:val="0"/>
          <w:marBottom w:val="0"/>
          <w:divBdr>
            <w:top w:val="none" w:sz="0" w:space="0" w:color="auto"/>
            <w:left w:val="none" w:sz="0" w:space="0" w:color="auto"/>
            <w:bottom w:val="none" w:sz="0" w:space="0" w:color="auto"/>
            <w:right w:val="none" w:sz="0" w:space="0" w:color="auto"/>
          </w:divBdr>
        </w:div>
        <w:div w:id="752970781">
          <w:marLeft w:val="640"/>
          <w:marRight w:val="0"/>
          <w:marTop w:val="0"/>
          <w:marBottom w:val="0"/>
          <w:divBdr>
            <w:top w:val="none" w:sz="0" w:space="0" w:color="auto"/>
            <w:left w:val="none" w:sz="0" w:space="0" w:color="auto"/>
            <w:bottom w:val="none" w:sz="0" w:space="0" w:color="auto"/>
            <w:right w:val="none" w:sz="0" w:space="0" w:color="auto"/>
          </w:divBdr>
        </w:div>
        <w:div w:id="770201769">
          <w:marLeft w:val="640"/>
          <w:marRight w:val="0"/>
          <w:marTop w:val="0"/>
          <w:marBottom w:val="0"/>
          <w:divBdr>
            <w:top w:val="none" w:sz="0" w:space="0" w:color="auto"/>
            <w:left w:val="none" w:sz="0" w:space="0" w:color="auto"/>
            <w:bottom w:val="none" w:sz="0" w:space="0" w:color="auto"/>
            <w:right w:val="none" w:sz="0" w:space="0" w:color="auto"/>
          </w:divBdr>
        </w:div>
        <w:div w:id="802816860">
          <w:marLeft w:val="640"/>
          <w:marRight w:val="0"/>
          <w:marTop w:val="0"/>
          <w:marBottom w:val="0"/>
          <w:divBdr>
            <w:top w:val="none" w:sz="0" w:space="0" w:color="auto"/>
            <w:left w:val="none" w:sz="0" w:space="0" w:color="auto"/>
            <w:bottom w:val="none" w:sz="0" w:space="0" w:color="auto"/>
            <w:right w:val="none" w:sz="0" w:space="0" w:color="auto"/>
          </w:divBdr>
        </w:div>
        <w:div w:id="839083821">
          <w:marLeft w:val="640"/>
          <w:marRight w:val="0"/>
          <w:marTop w:val="0"/>
          <w:marBottom w:val="0"/>
          <w:divBdr>
            <w:top w:val="none" w:sz="0" w:space="0" w:color="auto"/>
            <w:left w:val="none" w:sz="0" w:space="0" w:color="auto"/>
            <w:bottom w:val="none" w:sz="0" w:space="0" w:color="auto"/>
            <w:right w:val="none" w:sz="0" w:space="0" w:color="auto"/>
          </w:divBdr>
        </w:div>
        <w:div w:id="862978353">
          <w:marLeft w:val="640"/>
          <w:marRight w:val="0"/>
          <w:marTop w:val="0"/>
          <w:marBottom w:val="0"/>
          <w:divBdr>
            <w:top w:val="none" w:sz="0" w:space="0" w:color="auto"/>
            <w:left w:val="none" w:sz="0" w:space="0" w:color="auto"/>
            <w:bottom w:val="none" w:sz="0" w:space="0" w:color="auto"/>
            <w:right w:val="none" w:sz="0" w:space="0" w:color="auto"/>
          </w:divBdr>
        </w:div>
        <w:div w:id="864909157">
          <w:marLeft w:val="640"/>
          <w:marRight w:val="0"/>
          <w:marTop w:val="0"/>
          <w:marBottom w:val="0"/>
          <w:divBdr>
            <w:top w:val="none" w:sz="0" w:space="0" w:color="auto"/>
            <w:left w:val="none" w:sz="0" w:space="0" w:color="auto"/>
            <w:bottom w:val="none" w:sz="0" w:space="0" w:color="auto"/>
            <w:right w:val="none" w:sz="0" w:space="0" w:color="auto"/>
          </w:divBdr>
        </w:div>
        <w:div w:id="890843836">
          <w:marLeft w:val="640"/>
          <w:marRight w:val="0"/>
          <w:marTop w:val="0"/>
          <w:marBottom w:val="0"/>
          <w:divBdr>
            <w:top w:val="none" w:sz="0" w:space="0" w:color="auto"/>
            <w:left w:val="none" w:sz="0" w:space="0" w:color="auto"/>
            <w:bottom w:val="none" w:sz="0" w:space="0" w:color="auto"/>
            <w:right w:val="none" w:sz="0" w:space="0" w:color="auto"/>
          </w:divBdr>
        </w:div>
        <w:div w:id="958533281">
          <w:marLeft w:val="640"/>
          <w:marRight w:val="0"/>
          <w:marTop w:val="0"/>
          <w:marBottom w:val="0"/>
          <w:divBdr>
            <w:top w:val="none" w:sz="0" w:space="0" w:color="auto"/>
            <w:left w:val="none" w:sz="0" w:space="0" w:color="auto"/>
            <w:bottom w:val="none" w:sz="0" w:space="0" w:color="auto"/>
            <w:right w:val="none" w:sz="0" w:space="0" w:color="auto"/>
          </w:divBdr>
        </w:div>
        <w:div w:id="968126900">
          <w:marLeft w:val="640"/>
          <w:marRight w:val="0"/>
          <w:marTop w:val="0"/>
          <w:marBottom w:val="0"/>
          <w:divBdr>
            <w:top w:val="none" w:sz="0" w:space="0" w:color="auto"/>
            <w:left w:val="none" w:sz="0" w:space="0" w:color="auto"/>
            <w:bottom w:val="none" w:sz="0" w:space="0" w:color="auto"/>
            <w:right w:val="none" w:sz="0" w:space="0" w:color="auto"/>
          </w:divBdr>
        </w:div>
        <w:div w:id="998577592">
          <w:marLeft w:val="640"/>
          <w:marRight w:val="0"/>
          <w:marTop w:val="0"/>
          <w:marBottom w:val="0"/>
          <w:divBdr>
            <w:top w:val="none" w:sz="0" w:space="0" w:color="auto"/>
            <w:left w:val="none" w:sz="0" w:space="0" w:color="auto"/>
            <w:bottom w:val="none" w:sz="0" w:space="0" w:color="auto"/>
            <w:right w:val="none" w:sz="0" w:space="0" w:color="auto"/>
          </w:divBdr>
        </w:div>
        <w:div w:id="1009216713">
          <w:marLeft w:val="640"/>
          <w:marRight w:val="0"/>
          <w:marTop w:val="0"/>
          <w:marBottom w:val="0"/>
          <w:divBdr>
            <w:top w:val="none" w:sz="0" w:space="0" w:color="auto"/>
            <w:left w:val="none" w:sz="0" w:space="0" w:color="auto"/>
            <w:bottom w:val="none" w:sz="0" w:space="0" w:color="auto"/>
            <w:right w:val="none" w:sz="0" w:space="0" w:color="auto"/>
          </w:divBdr>
        </w:div>
        <w:div w:id="1025401831">
          <w:marLeft w:val="640"/>
          <w:marRight w:val="0"/>
          <w:marTop w:val="0"/>
          <w:marBottom w:val="0"/>
          <w:divBdr>
            <w:top w:val="none" w:sz="0" w:space="0" w:color="auto"/>
            <w:left w:val="none" w:sz="0" w:space="0" w:color="auto"/>
            <w:bottom w:val="none" w:sz="0" w:space="0" w:color="auto"/>
            <w:right w:val="none" w:sz="0" w:space="0" w:color="auto"/>
          </w:divBdr>
        </w:div>
        <w:div w:id="1027371748">
          <w:marLeft w:val="640"/>
          <w:marRight w:val="0"/>
          <w:marTop w:val="0"/>
          <w:marBottom w:val="0"/>
          <w:divBdr>
            <w:top w:val="none" w:sz="0" w:space="0" w:color="auto"/>
            <w:left w:val="none" w:sz="0" w:space="0" w:color="auto"/>
            <w:bottom w:val="none" w:sz="0" w:space="0" w:color="auto"/>
            <w:right w:val="none" w:sz="0" w:space="0" w:color="auto"/>
          </w:divBdr>
        </w:div>
        <w:div w:id="1039471612">
          <w:marLeft w:val="640"/>
          <w:marRight w:val="0"/>
          <w:marTop w:val="0"/>
          <w:marBottom w:val="0"/>
          <w:divBdr>
            <w:top w:val="none" w:sz="0" w:space="0" w:color="auto"/>
            <w:left w:val="none" w:sz="0" w:space="0" w:color="auto"/>
            <w:bottom w:val="none" w:sz="0" w:space="0" w:color="auto"/>
            <w:right w:val="none" w:sz="0" w:space="0" w:color="auto"/>
          </w:divBdr>
        </w:div>
        <w:div w:id="1091313981">
          <w:marLeft w:val="640"/>
          <w:marRight w:val="0"/>
          <w:marTop w:val="0"/>
          <w:marBottom w:val="0"/>
          <w:divBdr>
            <w:top w:val="none" w:sz="0" w:space="0" w:color="auto"/>
            <w:left w:val="none" w:sz="0" w:space="0" w:color="auto"/>
            <w:bottom w:val="none" w:sz="0" w:space="0" w:color="auto"/>
            <w:right w:val="none" w:sz="0" w:space="0" w:color="auto"/>
          </w:divBdr>
        </w:div>
        <w:div w:id="1126578305">
          <w:marLeft w:val="640"/>
          <w:marRight w:val="0"/>
          <w:marTop w:val="0"/>
          <w:marBottom w:val="0"/>
          <w:divBdr>
            <w:top w:val="none" w:sz="0" w:space="0" w:color="auto"/>
            <w:left w:val="none" w:sz="0" w:space="0" w:color="auto"/>
            <w:bottom w:val="none" w:sz="0" w:space="0" w:color="auto"/>
            <w:right w:val="none" w:sz="0" w:space="0" w:color="auto"/>
          </w:divBdr>
        </w:div>
        <w:div w:id="1181704412">
          <w:marLeft w:val="640"/>
          <w:marRight w:val="0"/>
          <w:marTop w:val="0"/>
          <w:marBottom w:val="0"/>
          <w:divBdr>
            <w:top w:val="none" w:sz="0" w:space="0" w:color="auto"/>
            <w:left w:val="none" w:sz="0" w:space="0" w:color="auto"/>
            <w:bottom w:val="none" w:sz="0" w:space="0" w:color="auto"/>
            <w:right w:val="none" w:sz="0" w:space="0" w:color="auto"/>
          </w:divBdr>
        </w:div>
        <w:div w:id="1235434838">
          <w:marLeft w:val="640"/>
          <w:marRight w:val="0"/>
          <w:marTop w:val="0"/>
          <w:marBottom w:val="0"/>
          <w:divBdr>
            <w:top w:val="none" w:sz="0" w:space="0" w:color="auto"/>
            <w:left w:val="none" w:sz="0" w:space="0" w:color="auto"/>
            <w:bottom w:val="none" w:sz="0" w:space="0" w:color="auto"/>
            <w:right w:val="none" w:sz="0" w:space="0" w:color="auto"/>
          </w:divBdr>
        </w:div>
        <w:div w:id="1251892794">
          <w:marLeft w:val="640"/>
          <w:marRight w:val="0"/>
          <w:marTop w:val="0"/>
          <w:marBottom w:val="0"/>
          <w:divBdr>
            <w:top w:val="none" w:sz="0" w:space="0" w:color="auto"/>
            <w:left w:val="none" w:sz="0" w:space="0" w:color="auto"/>
            <w:bottom w:val="none" w:sz="0" w:space="0" w:color="auto"/>
            <w:right w:val="none" w:sz="0" w:space="0" w:color="auto"/>
          </w:divBdr>
        </w:div>
        <w:div w:id="1256860910">
          <w:marLeft w:val="640"/>
          <w:marRight w:val="0"/>
          <w:marTop w:val="0"/>
          <w:marBottom w:val="0"/>
          <w:divBdr>
            <w:top w:val="none" w:sz="0" w:space="0" w:color="auto"/>
            <w:left w:val="none" w:sz="0" w:space="0" w:color="auto"/>
            <w:bottom w:val="none" w:sz="0" w:space="0" w:color="auto"/>
            <w:right w:val="none" w:sz="0" w:space="0" w:color="auto"/>
          </w:divBdr>
        </w:div>
        <w:div w:id="1284114979">
          <w:marLeft w:val="640"/>
          <w:marRight w:val="0"/>
          <w:marTop w:val="0"/>
          <w:marBottom w:val="0"/>
          <w:divBdr>
            <w:top w:val="none" w:sz="0" w:space="0" w:color="auto"/>
            <w:left w:val="none" w:sz="0" w:space="0" w:color="auto"/>
            <w:bottom w:val="none" w:sz="0" w:space="0" w:color="auto"/>
            <w:right w:val="none" w:sz="0" w:space="0" w:color="auto"/>
          </w:divBdr>
        </w:div>
        <w:div w:id="1319579943">
          <w:marLeft w:val="640"/>
          <w:marRight w:val="0"/>
          <w:marTop w:val="0"/>
          <w:marBottom w:val="0"/>
          <w:divBdr>
            <w:top w:val="none" w:sz="0" w:space="0" w:color="auto"/>
            <w:left w:val="none" w:sz="0" w:space="0" w:color="auto"/>
            <w:bottom w:val="none" w:sz="0" w:space="0" w:color="auto"/>
            <w:right w:val="none" w:sz="0" w:space="0" w:color="auto"/>
          </w:divBdr>
        </w:div>
        <w:div w:id="1332216540">
          <w:marLeft w:val="640"/>
          <w:marRight w:val="0"/>
          <w:marTop w:val="0"/>
          <w:marBottom w:val="0"/>
          <w:divBdr>
            <w:top w:val="none" w:sz="0" w:space="0" w:color="auto"/>
            <w:left w:val="none" w:sz="0" w:space="0" w:color="auto"/>
            <w:bottom w:val="none" w:sz="0" w:space="0" w:color="auto"/>
            <w:right w:val="none" w:sz="0" w:space="0" w:color="auto"/>
          </w:divBdr>
        </w:div>
        <w:div w:id="1338847912">
          <w:marLeft w:val="640"/>
          <w:marRight w:val="0"/>
          <w:marTop w:val="0"/>
          <w:marBottom w:val="0"/>
          <w:divBdr>
            <w:top w:val="none" w:sz="0" w:space="0" w:color="auto"/>
            <w:left w:val="none" w:sz="0" w:space="0" w:color="auto"/>
            <w:bottom w:val="none" w:sz="0" w:space="0" w:color="auto"/>
            <w:right w:val="none" w:sz="0" w:space="0" w:color="auto"/>
          </w:divBdr>
        </w:div>
        <w:div w:id="1385063922">
          <w:marLeft w:val="640"/>
          <w:marRight w:val="0"/>
          <w:marTop w:val="0"/>
          <w:marBottom w:val="0"/>
          <w:divBdr>
            <w:top w:val="none" w:sz="0" w:space="0" w:color="auto"/>
            <w:left w:val="none" w:sz="0" w:space="0" w:color="auto"/>
            <w:bottom w:val="none" w:sz="0" w:space="0" w:color="auto"/>
            <w:right w:val="none" w:sz="0" w:space="0" w:color="auto"/>
          </w:divBdr>
        </w:div>
        <w:div w:id="1387728006">
          <w:marLeft w:val="640"/>
          <w:marRight w:val="0"/>
          <w:marTop w:val="0"/>
          <w:marBottom w:val="0"/>
          <w:divBdr>
            <w:top w:val="none" w:sz="0" w:space="0" w:color="auto"/>
            <w:left w:val="none" w:sz="0" w:space="0" w:color="auto"/>
            <w:bottom w:val="none" w:sz="0" w:space="0" w:color="auto"/>
            <w:right w:val="none" w:sz="0" w:space="0" w:color="auto"/>
          </w:divBdr>
        </w:div>
        <w:div w:id="1391272203">
          <w:marLeft w:val="640"/>
          <w:marRight w:val="0"/>
          <w:marTop w:val="0"/>
          <w:marBottom w:val="0"/>
          <w:divBdr>
            <w:top w:val="none" w:sz="0" w:space="0" w:color="auto"/>
            <w:left w:val="none" w:sz="0" w:space="0" w:color="auto"/>
            <w:bottom w:val="none" w:sz="0" w:space="0" w:color="auto"/>
            <w:right w:val="none" w:sz="0" w:space="0" w:color="auto"/>
          </w:divBdr>
        </w:div>
        <w:div w:id="1391539733">
          <w:marLeft w:val="640"/>
          <w:marRight w:val="0"/>
          <w:marTop w:val="0"/>
          <w:marBottom w:val="0"/>
          <w:divBdr>
            <w:top w:val="none" w:sz="0" w:space="0" w:color="auto"/>
            <w:left w:val="none" w:sz="0" w:space="0" w:color="auto"/>
            <w:bottom w:val="none" w:sz="0" w:space="0" w:color="auto"/>
            <w:right w:val="none" w:sz="0" w:space="0" w:color="auto"/>
          </w:divBdr>
        </w:div>
        <w:div w:id="1399788257">
          <w:marLeft w:val="640"/>
          <w:marRight w:val="0"/>
          <w:marTop w:val="0"/>
          <w:marBottom w:val="0"/>
          <w:divBdr>
            <w:top w:val="none" w:sz="0" w:space="0" w:color="auto"/>
            <w:left w:val="none" w:sz="0" w:space="0" w:color="auto"/>
            <w:bottom w:val="none" w:sz="0" w:space="0" w:color="auto"/>
            <w:right w:val="none" w:sz="0" w:space="0" w:color="auto"/>
          </w:divBdr>
        </w:div>
        <w:div w:id="1400056032">
          <w:marLeft w:val="640"/>
          <w:marRight w:val="0"/>
          <w:marTop w:val="0"/>
          <w:marBottom w:val="0"/>
          <w:divBdr>
            <w:top w:val="none" w:sz="0" w:space="0" w:color="auto"/>
            <w:left w:val="none" w:sz="0" w:space="0" w:color="auto"/>
            <w:bottom w:val="none" w:sz="0" w:space="0" w:color="auto"/>
            <w:right w:val="none" w:sz="0" w:space="0" w:color="auto"/>
          </w:divBdr>
        </w:div>
        <w:div w:id="1432973383">
          <w:marLeft w:val="640"/>
          <w:marRight w:val="0"/>
          <w:marTop w:val="0"/>
          <w:marBottom w:val="0"/>
          <w:divBdr>
            <w:top w:val="none" w:sz="0" w:space="0" w:color="auto"/>
            <w:left w:val="none" w:sz="0" w:space="0" w:color="auto"/>
            <w:bottom w:val="none" w:sz="0" w:space="0" w:color="auto"/>
            <w:right w:val="none" w:sz="0" w:space="0" w:color="auto"/>
          </w:divBdr>
        </w:div>
        <w:div w:id="1450978063">
          <w:marLeft w:val="640"/>
          <w:marRight w:val="0"/>
          <w:marTop w:val="0"/>
          <w:marBottom w:val="0"/>
          <w:divBdr>
            <w:top w:val="none" w:sz="0" w:space="0" w:color="auto"/>
            <w:left w:val="none" w:sz="0" w:space="0" w:color="auto"/>
            <w:bottom w:val="none" w:sz="0" w:space="0" w:color="auto"/>
            <w:right w:val="none" w:sz="0" w:space="0" w:color="auto"/>
          </w:divBdr>
        </w:div>
        <w:div w:id="1476600944">
          <w:marLeft w:val="640"/>
          <w:marRight w:val="0"/>
          <w:marTop w:val="0"/>
          <w:marBottom w:val="0"/>
          <w:divBdr>
            <w:top w:val="none" w:sz="0" w:space="0" w:color="auto"/>
            <w:left w:val="none" w:sz="0" w:space="0" w:color="auto"/>
            <w:bottom w:val="none" w:sz="0" w:space="0" w:color="auto"/>
            <w:right w:val="none" w:sz="0" w:space="0" w:color="auto"/>
          </w:divBdr>
        </w:div>
        <w:div w:id="1483934748">
          <w:marLeft w:val="640"/>
          <w:marRight w:val="0"/>
          <w:marTop w:val="0"/>
          <w:marBottom w:val="0"/>
          <w:divBdr>
            <w:top w:val="none" w:sz="0" w:space="0" w:color="auto"/>
            <w:left w:val="none" w:sz="0" w:space="0" w:color="auto"/>
            <w:bottom w:val="none" w:sz="0" w:space="0" w:color="auto"/>
            <w:right w:val="none" w:sz="0" w:space="0" w:color="auto"/>
          </w:divBdr>
        </w:div>
        <w:div w:id="1565094067">
          <w:marLeft w:val="640"/>
          <w:marRight w:val="0"/>
          <w:marTop w:val="0"/>
          <w:marBottom w:val="0"/>
          <w:divBdr>
            <w:top w:val="none" w:sz="0" w:space="0" w:color="auto"/>
            <w:left w:val="none" w:sz="0" w:space="0" w:color="auto"/>
            <w:bottom w:val="none" w:sz="0" w:space="0" w:color="auto"/>
            <w:right w:val="none" w:sz="0" w:space="0" w:color="auto"/>
          </w:divBdr>
        </w:div>
        <w:div w:id="1593469395">
          <w:marLeft w:val="640"/>
          <w:marRight w:val="0"/>
          <w:marTop w:val="0"/>
          <w:marBottom w:val="0"/>
          <w:divBdr>
            <w:top w:val="none" w:sz="0" w:space="0" w:color="auto"/>
            <w:left w:val="none" w:sz="0" w:space="0" w:color="auto"/>
            <w:bottom w:val="none" w:sz="0" w:space="0" w:color="auto"/>
            <w:right w:val="none" w:sz="0" w:space="0" w:color="auto"/>
          </w:divBdr>
        </w:div>
        <w:div w:id="1595017302">
          <w:marLeft w:val="640"/>
          <w:marRight w:val="0"/>
          <w:marTop w:val="0"/>
          <w:marBottom w:val="0"/>
          <w:divBdr>
            <w:top w:val="none" w:sz="0" w:space="0" w:color="auto"/>
            <w:left w:val="none" w:sz="0" w:space="0" w:color="auto"/>
            <w:bottom w:val="none" w:sz="0" w:space="0" w:color="auto"/>
            <w:right w:val="none" w:sz="0" w:space="0" w:color="auto"/>
          </w:divBdr>
        </w:div>
        <w:div w:id="1596792491">
          <w:marLeft w:val="640"/>
          <w:marRight w:val="0"/>
          <w:marTop w:val="0"/>
          <w:marBottom w:val="0"/>
          <w:divBdr>
            <w:top w:val="none" w:sz="0" w:space="0" w:color="auto"/>
            <w:left w:val="none" w:sz="0" w:space="0" w:color="auto"/>
            <w:bottom w:val="none" w:sz="0" w:space="0" w:color="auto"/>
            <w:right w:val="none" w:sz="0" w:space="0" w:color="auto"/>
          </w:divBdr>
        </w:div>
        <w:div w:id="1599173321">
          <w:marLeft w:val="640"/>
          <w:marRight w:val="0"/>
          <w:marTop w:val="0"/>
          <w:marBottom w:val="0"/>
          <w:divBdr>
            <w:top w:val="none" w:sz="0" w:space="0" w:color="auto"/>
            <w:left w:val="none" w:sz="0" w:space="0" w:color="auto"/>
            <w:bottom w:val="none" w:sz="0" w:space="0" w:color="auto"/>
            <w:right w:val="none" w:sz="0" w:space="0" w:color="auto"/>
          </w:divBdr>
        </w:div>
        <w:div w:id="1604193188">
          <w:marLeft w:val="640"/>
          <w:marRight w:val="0"/>
          <w:marTop w:val="0"/>
          <w:marBottom w:val="0"/>
          <w:divBdr>
            <w:top w:val="none" w:sz="0" w:space="0" w:color="auto"/>
            <w:left w:val="none" w:sz="0" w:space="0" w:color="auto"/>
            <w:bottom w:val="none" w:sz="0" w:space="0" w:color="auto"/>
            <w:right w:val="none" w:sz="0" w:space="0" w:color="auto"/>
          </w:divBdr>
        </w:div>
        <w:div w:id="1669088737">
          <w:marLeft w:val="640"/>
          <w:marRight w:val="0"/>
          <w:marTop w:val="0"/>
          <w:marBottom w:val="0"/>
          <w:divBdr>
            <w:top w:val="none" w:sz="0" w:space="0" w:color="auto"/>
            <w:left w:val="none" w:sz="0" w:space="0" w:color="auto"/>
            <w:bottom w:val="none" w:sz="0" w:space="0" w:color="auto"/>
            <w:right w:val="none" w:sz="0" w:space="0" w:color="auto"/>
          </w:divBdr>
        </w:div>
        <w:div w:id="1694070472">
          <w:marLeft w:val="640"/>
          <w:marRight w:val="0"/>
          <w:marTop w:val="0"/>
          <w:marBottom w:val="0"/>
          <w:divBdr>
            <w:top w:val="none" w:sz="0" w:space="0" w:color="auto"/>
            <w:left w:val="none" w:sz="0" w:space="0" w:color="auto"/>
            <w:bottom w:val="none" w:sz="0" w:space="0" w:color="auto"/>
            <w:right w:val="none" w:sz="0" w:space="0" w:color="auto"/>
          </w:divBdr>
        </w:div>
        <w:div w:id="1704675767">
          <w:marLeft w:val="640"/>
          <w:marRight w:val="0"/>
          <w:marTop w:val="0"/>
          <w:marBottom w:val="0"/>
          <w:divBdr>
            <w:top w:val="none" w:sz="0" w:space="0" w:color="auto"/>
            <w:left w:val="none" w:sz="0" w:space="0" w:color="auto"/>
            <w:bottom w:val="none" w:sz="0" w:space="0" w:color="auto"/>
            <w:right w:val="none" w:sz="0" w:space="0" w:color="auto"/>
          </w:divBdr>
        </w:div>
        <w:div w:id="1710300498">
          <w:marLeft w:val="640"/>
          <w:marRight w:val="0"/>
          <w:marTop w:val="0"/>
          <w:marBottom w:val="0"/>
          <w:divBdr>
            <w:top w:val="none" w:sz="0" w:space="0" w:color="auto"/>
            <w:left w:val="none" w:sz="0" w:space="0" w:color="auto"/>
            <w:bottom w:val="none" w:sz="0" w:space="0" w:color="auto"/>
            <w:right w:val="none" w:sz="0" w:space="0" w:color="auto"/>
          </w:divBdr>
        </w:div>
        <w:div w:id="1722166538">
          <w:marLeft w:val="640"/>
          <w:marRight w:val="0"/>
          <w:marTop w:val="0"/>
          <w:marBottom w:val="0"/>
          <w:divBdr>
            <w:top w:val="none" w:sz="0" w:space="0" w:color="auto"/>
            <w:left w:val="none" w:sz="0" w:space="0" w:color="auto"/>
            <w:bottom w:val="none" w:sz="0" w:space="0" w:color="auto"/>
            <w:right w:val="none" w:sz="0" w:space="0" w:color="auto"/>
          </w:divBdr>
        </w:div>
        <w:div w:id="1733851763">
          <w:marLeft w:val="640"/>
          <w:marRight w:val="0"/>
          <w:marTop w:val="0"/>
          <w:marBottom w:val="0"/>
          <w:divBdr>
            <w:top w:val="none" w:sz="0" w:space="0" w:color="auto"/>
            <w:left w:val="none" w:sz="0" w:space="0" w:color="auto"/>
            <w:bottom w:val="none" w:sz="0" w:space="0" w:color="auto"/>
            <w:right w:val="none" w:sz="0" w:space="0" w:color="auto"/>
          </w:divBdr>
        </w:div>
        <w:div w:id="1746023690">
          <w:marLeft w:val="640"/>
          <w:marRight w:val="0"/>
          <w:marTop w:val="0"/>
          <w:marBottom w:val="0"/>
          <w:divBdr>
            <w:top w:val="none" w:sz="0" w:space="0" w:color="auto"/>
            <w:left w:val="none" w:sz="0" w:space="0" w:color="auto"/>
            <w:bottom w:val="none" w:sz="0" w:space="0" w:color="auto"/>
            <w:right w:val="none" w:sz="0" w:space="0" w:color="auto"/>
          </w:divBdr>
        </w:div>
        <w:div w:id="1752586128">
          <w:marLeft w:val="640"/>
          <w:marRight w:val="0"/>
          <w:marTop w:val="0"/>
          <w:marBottom w:val="0"/>
          <w:divBdr>
            <w:top w:val="none" w:sz="0" w:space="0" w:color="auto"/>
            <w:left w:val="none" w:sz="0" w:space="0" w:color="auto"/>
            <w:bottom w:val="none" w:sz="0" w:space="0" w:color="auto"/>
            <w:right w:val="none" w:sz="0" w:space="0" w:color="auto"/>
          </w:divBdr>
        </w:div>
        <w:div w:id="1775974906">
          <w:marLeft w:val="640"/>
          <w:marRight w:val="0"/>
          <w:marTop w:val="0"/>
          <w:marBottom w:val="0"/>
          <w:divBdr>
            <w:top w:val="none" w:sz="0" w:space="0" w:color="auto"/>
            <w:left w:val="none" w:sz="0" w:space="0" w:color="auto"/>
            <w:bottom w:val="none" w:sz="0" w:space="0" w:color="auto"/>
            <w:right w:val="none" w:sz="0" w:space="0" w:color="auto"/>
          </w:divBdr>
        </w:div>
        <w:div w:id="1813984465">
          <w:marLeft w:val="640"/>
          <w:marRight w:val="0"/>
          <w:marTop w:val="0"/>
          <w:marBottom w:val="0"/>
          <w:divBdr>
            <w:top w:val="none" w:sz="0" w:space="0" w:color="auto"/>
            <w:left w:val="none" w:sz="0" w:space="0" w:color="auto"/>
            <w:bottom w:val="none" w:sz="0" w:space="0" w:color="auto"/>
            <w:right w:val="none" w:sz="0" w:space="0" w:color="auto"/>
          </w:divBdr>
        </w:div>
        <w:div w:id="1845512116">
          <w:marLeft w:val="640"/>
          <w:marRight w:val="0"/>
          <w:marTop w:val="0"/>
          <w:marBottom w:val="0"/>
          <w:divBdr>
            <w:top w:val="none" w:sz="0" w:space="0" w:color="auto"/>
            <w:left w:val="none" w:sz="0" w:space="0" w:color="auto"/>
            <w:bottom w:val="none" w:sz="0" w:space="0" w:color="auto"/>
            <w:right w:val="none" w:sz="0" w:space="0" w:color="auto"/>
          </w:divBdr>
        </w:div>
        <w:div w:id="1883863956">
          <w:marLeft w:val="640"/>
          <w:marRight w:val="0"/>
          <w:marTop w:val="0"/>
          <w:marBottom w:val="0"/>
          <w:divBdr>
            <w:top w:val="none" w:sz="0" w:space="0" w:color="auto"/>
            <w:left w:val="none" w:sz="0" w:space="0" w:color="auto"/>
            <w:bottom w:val="none" w:sz="0" w:space="0" w:color="auto"/>
            <w:right w:val="none" w:sz="0" w:space="0" w:color="auto"/>
          </w:divBdr>
        </w:div>
        <w:div w:id="1928340201">
          <w:marLeft w:val="640"/>
          <w:marRight w:val="0"/>
          <w:marTop w:val="0"/>
          <w:marBottom w:val="0"/>
          <w:divBdr>
            <w:top w:val="none" w:sz="0" w:space="0" w:color="auto"/>
            <w:left w:val="none" w:sz="0" w:space="0" w:color="auto"/>
            <w:bottom w:val="none" w:sz="0" w:space="0" w:color="auto"/>
            <w:right w:val="none" w:sz="0" w:space="0" w:color="auto"/>
          </w:divBdr>
        </w:div>
        <w:div w:id="1943301218">
          <w:marLeft w:val="640"/>
          <w:marRight w:val="0"/>
          <w:marTop w:val="0"/>
          <w:marBottom w:val="0"/>
          <w:divBdr>
            <w:top w:val="none" w:sz="0" w:space="0" w:color="auto"/>
            <w:left w:val="none" w:sz="0" w:space="0" w:color="auto"/>
            <w:bottom w:val="none" w:sz="0" w:space="0" w:color="auto"/>
            <w:right w:val="none" w:sz="0" w:space="0" w:color="auto"/>
          </w:divBdr>
        </w:div>
        <w:div w:id="2028284871">
          <w:marLeft w:val="640"/>
          <w:marRight w:val="0"/>
          <w:marTop w:val="0"/>
          <w:marBottom w:val="0"/>
          <w:divBdr>
            <w:top w:val="none" w:sz="0" w:space="0" w:color="auto"/>
            <w:left w:val="none" w:sz="0" w:space="0" w:color="auto"/>
            <w:bottom w:val="none" w:sz="0" w:space="0" w:color="auto"/>
            <w:right w:val="none" w:sz="0" w:space="0" w:color="auto"/>
          </w:divBdr>
        </w:div>
        <w:div w:id="2042314607">
          <w:marLeft w:val="640"/>
          <w:marRight w:val="0"/>
          <w:marTop w:val="0"/>
          <w:marBottom w:val="0"/>
          <w:divBdr>
            <w:top w:val="none" w:sz="0" w:space="0" w:color="auto"/>
            <w:left w:val="none" w:sz="0" w:space="0" w:color="auto"/>
            <w:bottom w:val="none" w:sz="0" w:space="0" w:color="auto"/>
            <w:right w:val="none" w:sz="0" w:space="0" w:color="auto"/>
          </w:divBdr>
        </w:div>
        <w:div w:id="2095469484">
          <w:marLeft w:val="640"/>
          <w:marRight w:val="0"/>
          <w:marTop w:val="0"/>
          <w:marBottom w:val="0"/>
          <w:divBdr>
            <w:top w:val="none" w:sz="0" w:space="0" w:color="auto"/>
            <w:left w:val="none" w:sz="0" w:space="0" w:color="auto"/>
            <w:bottom w:val="none" w:sz="0" w:space="0" w:color="auto"/>
            <w:right w:val="none" w:sz="0" w:space="0" w:color="auto"/>
          </w:divBdr>
        </w:div>
        <w:div w:id="2107994029">
          <w:marLeft w:val="640"/>
          <w:marRight w:val="0"/>
          <w:marTop w:val="0"/>
          <w:marBottom w:val="0"/>
          <w:divBdr>
            <w:top w:val="none" w:sz="0" w:space="0" w:color="auto"/>
            <w:left w:val="none" w:sz="0" w:space="0" w:color="auto"/>
            <w:bottom w:val="none" w:sz="0" w:space="0" w:color="auto"/>
            <w:right w:val="none" w:sz="0" w:space="0" w:color="auto"/>
          </w:divBdr>
        </w:div>
        <w:div w:id="2124154074">
          <w:marLeft w:val="640"/>
          <w:marRight w:val="0"/>
          <w:marTop w:val="0"/>
          <w:marBottom w:val="0"/>
          <w:divBdr>
            <w:top w:val="none" w:sz="0" w:space="0" w:color="auto"/>
            <w:left w:val="none" w:sz="0" w:space="0" w:color="auto"/>
            <w:bottom w:val="none" w:sz="0" w:space="0" w:color="auto"/>
            <w:right w:val="none" w:sz="0" w:space="0" w:color="auto"/>
          </w:divBdr>
        </w:div>
        <w:div w:id="2130006407">
          <w:marLeft w:val="640"/>
          <w:marRight w:val="0"/>
          <w:marTop w:val="0"/>
          <w:marBottom w:val="0"/>
          <w:divBdr>
            <w:top w:val="none" w:sz="0" w:space="0" w:color="auto"/>
            <w:left w:val="none" w:sz="0" w:space="0" w:color="auto"/>
            <w:bottom w:val="none" w:sz="0" w:space="0" w:color="auto"/>
            <w:right w:val="none" w:sz="0" w:space="0" w:color="auto"/>
          </w:divBdr>
        </w:div>
      </w:divsChild>
    </w:div>
    <w:div w:id="933323886">
      <w:bodyDiv w:val="1"/>
      <w:marLeft w:val="0"/>
      <w:marRight w:val="0"/>
      <w:marTop w:val="0"/>
      <w:marBottom w:val="0"/>
      <w:divBdr>
        <w:top w:val="none" w:sz="0" w:space="0" w:color="auto"/>
        <w:left w:val="none" w:sz="0" w:space="0" w:color="auto"/>
        <w:bottom w:val="none" w:sz="0" w:space="0" w:color="auto"/>
        <w:right w:val="none" w:sz="0" w:space="0" w:color="auto"/>
      </w:divBdr>
      <w:divsChild>
        <w:div w:id="47800940">
          <w:marLeft w:val="640"/>
          <w:marRight w:val="0"/>
          <w:marTop w:val="0"/>
          <w:marBottom w:val="0"/>
          <w:divBdr>
            <w:top w:val="none" w:sz="0" w:space="0" w:color="auto"/>
            <w:left w:val="none" w:sz="0" w:space="0" w:color="auto"/>
            <w:bottom w:val="none" w:sz="0" w:space="0" w:color="auto"/>
            <w:right w:val="none" w:sz="0" w:space="0" w:color="auto"/>
          </w:divBdr>
        </w:div>
        <w:div w:id="77485842">
          <w:marLeft w:val="640"/>
          <w:marRight w:val="0"/>
          <w:marTop w:val="0"/>
          <w:marBottom w:val="0"/>
          <w:divBdr>
            <w:top w:val="none" w:sz="0" w:space="0" w:color="auto"/>
            <w:left w:val="none" w:sz="0" w:space="0" w:color="auto"/>
            <w:bottom w:val="none" w:sz="0" w:space="0" w:color="auto"/>
            <w:right w:val="none" w:sz="0" w:space="0" w:color="auto"/>
          </w:divBdr>
        </w:div>
        <w:div w:id="88086659">
          <w:marLeft w:val="640"/>
          <w:marRight w:val="0"/>
          <w:marTop w:val="0"/>
          <w:marBottom w:val="0"/>
          <w:divBdr>
            <w:top w:val="none" w:sz="0" w:space="0" w:color="auto"/>
            <w:left w:val="none" w:sz="0" w:space="0" w:color="auto"/>
            <w:bottom w:val="none" w:sz="0" w:space="0" w:color="auto"/>
            <w:right w:val="none" w:sz="0" w:space="0" w:color="auto"/>
          </w:divBdr>
        </w:div>
        <w:div w:id="88474216">
          <w:marLeft w:val="640"/>
          <w:marRight w:val="0"/>
          <w:marTop w:val="0"/>
          <w:marBottom w:val="0"/>
          <w:divBdr>
            <w:top w:val="none" w:sz="0" w:space="0" w:color="auto"/>
            <w:left w:val="none" w:sz="0" w:space="0" w:color="auto"/>
            <w:bottom w:val="none" w:sz="0" w:space="0" w:color="auto"/>
            <w:right w:val="none" w:sz="0" w:space="0" w:color="auto"/>
          </w:divBdr>
        </w:div>
        <w:div w:id="107700233">
          <w:marLeft w:val="640"/>
          <w:marRight w:val="0"/>
          <w:marTop w:val="0"/>
          <w:marBottom w:val="0"/>
          <w:divBdr>
            <w:top w:val="none" w:sz="0" w:space="0" w:color="auto"/>
            <w:left w:val="none" w:sz="0" w:space="0" w:color="auto"/>
            <w:bottom w:val="none" w:sz="0" w:space="0" w:color="auto"/>
            <w:right w:val="none" w:sz="0" w:space="0" w:color="auto"/>
          </w:divBdr>
        </w:div>
        <w:div w:id="150367967">
          <w:marLeft w:val="640"/>
          <w:marRight w:val="0"/>
          <w:marTop w:val="0"/>
          <w:marBottom w:val="0"/>
          <w:divBdr>
            <w:top w:val="none" w:sz="0" w:space="0" w:color="auto"/>
            <w:left w:val="none" w:sz="0" w:space="0" w:color="auto"/>
            <w:bottom w:val="none" w:sz="0" w:space="0" w:color="auto"/>
            <w:right w:val="none" w:sz="0" w:space="0" w:color="auto"/>
          </w:divBdr>
        </w:div>
        <w:div w:id="186405812">
          <w:marLeft w:val="640"/>
          <w:marRight w:val="0"/>
          <w:marTop w:val="0"/>
          <w:marBottom w:val="0"/>
          <w:divBdr>
            <w:top w:val="none" w:sz="0" w:space="0" w:color="auto"/>
            <w:left w:val="none" w:sz="0" w:space="0" w:color="auto"/>
            <w:bottom w:val="none" w:sz="0" w:space="0" w:color="auto"/>
            <w:right w:val="none" w:sz="0" w:space="0" w:color="auto"/>
          </w:divBdr>
        </w:div>
        <w:div w:id="196116462">
          <w:marLeft w:val="640"/>
          <w:marRight w:val="0"/>
          <w:marTop w:val="0"/>
          <w:marBottom w:val="0"/>
          <w:divBdr>
            <w:top w:val="none" w:sz="0" w:space="0" w:color="auto"/>
            <w:left w:val="none" w:sz="0" w:space="0" w:color="auto"/>
            <w:bottom w:val="none" w:sz="0" w:space="0" w:color="auto"/>
            <w:right w:val="none" w:sz="0" w:space="0" w:color="auto"/>
          </w:divBdr>
        </w:div>
        <w:div w:id="201331147">
          <w:marLeft w:val="640"/>
          <w:marRight w:val="0"/>
          <w:marTop w:val="0"/>
          <w:marBottom w:val="0"/>
          <w:divBdr>
            <w:top w:val="none" w:sz="0" w:space="0" w:color="auto"/>
            <w:left w:val="none" w:sz="0" w:space="0" w:color="auto"/>
            <w:bottom w:val="none" w:sz="0" w:space="0" w:color="auto"/>
            <w:right w:val="none" w:sz="0" w:space="0" w:color="auto"/>
          </w:divBdr>
        </w:div>
        <w:div w:id="203565031">
          <w:marLeft w:val="640"/>
          <w:marRight w:val="0"/>
          <w:marTop w:val="0"/>
          <w:marBottom w:val="0"/>
          <w:divBdr>
            <w:top w:val="none" w:sz="0" w:space="0" w:color="auto"/>
            <w:left w:val="none" w:sz="0" w:space="0" w:color="auto"/>
            <w:bottom w:val="none" w:sz="0" w:space="0" w:color="auto"/>
            <w:right w:val="none" w:sz="0" w:space="0" w:color="auto"/>
          </w:divBdr>
        </w:div>
        <w:div w:id="295648210">
          <w:marLeft w:val="640"/>
          <w:marRight w:val="0"/>
          <w:marTop w:val="0"/>
          <w:marBottom w:val="0"/>
          <w:divBdr>
            <w:top w:val="none" w:sz="0" w:space="0" w:color="auto"/>
            <w:left w:val="none" w:sz="0" w:space="0" w:color="auto"/>
            <w:bottom w:val="none" w:sz="0" w:space="0" w:color="auto"/>
            <w:right w:val="none" w:sz="0" w:space="0" w:color="auto"/>
          </w:divBdr>
        </w:div>
        <w:div w:id="328140822">
          <w:marLeft w:val="640"/>
          <w:marRight w:val="0"/>
          <w:marTop w:val="0"/>
          <w:marBottom w:val="0"/>
          <w:divBdr>
            <w:top w:val="none" w:sz="0" w:space="0" w:color="auto"/>
            <w:left w:val="none" w:sz="0" w:space="0" w:color="auto"/>
            <w:bottom w:val="none" w:sz="0" w:space="0" w:color="auto"/>
            <w:right w:val="none" w:sz="0" w:space="0" w:color="auto"/>
          </w:divBdr>
        </w:div>
        <w:div w:id="332416275">
          <w:marLeft w:val="640"/>
          <w:marRight w:val="0"/>
          <w:marTop w:val="0"/>
          <w:marBottom w:val="0"/>
          <w:divBdr>
            <w:top w:val="none" w:sz="0" w:space="0" w:color="auto"/>
            <w:left w:val="none" w:sz="0" w:space="0" w:color="auto"/>
            <w:bottom w:val="none" w:sz="0" w:space="0" w:color="auto"/>
            <w:right w:val="none" w:sz="0" w:space="0" w:color="auto"/>
          </w:divBdr>
        </w:div>
        <w:div w:id="364525270">
          <w:marLeft w:val="640"/>
          <w:marRight w:val="0"/>
          <w:marTop w:val="0"/>
          <w:marBottom w:val="0"/>
          <w:divBdr>
            <w:top w:val="none" w:sz="0" w:space="0" w:color="auto"/>
            <w:left w:val="none" w:sz="0" w:space="0" w:color="auto"/>
            <w:bottom w:val="none" w:sz="0" w:space="0" w:color="auto"/>
            <w:right w:val="none" w:sz="0" w:space="0" w:color="auto"/>
          </w:divBdr>
        </w:div>
        <w:div w:id="376469105">
          <w:marLeft w:val="640"/>
          <w:marRight w:val="0"/>
          <w:marTop w:val="0"/>
          <w:marBottom w:val="0"/>
          <w:divBdr>
            <w:top w:val="none" w:sz="0" w:space="0" w:color="auto"/>
            <w:left w:val="none" w:sz="0" w:space="0" w:color="auto"/>
            <w:bottom w:val="none" w:sz="0" w:space="0" w:color="auto"/>
            <w:right w:val="none" w:sz="0" w:space="0" w:color="auto"/>
          </w:divBdr>
        </w:div>
        <w:div w:id="380175515">
          <w:marLeft w:val="640"/>
          <w:marRight w:val="0"/>
          <w:marTop w:val="0"/>
          <w:marBottom w:val="0"/>
          <w:divBdr>
            <w:top w:val="none" w:sz="0" w:space="0" w:color="auto"/>
            <w:left w:val="none" w:sz="0" w:space="0" w:color="auto"/>
            <w:bottom w:val="none" w:sz="0" w:space="0" w:color="auto"/>
            <w:right w:val="none" w:sz="0" w:space="0" w:color="auto"/>
          </w:divBdr>
        </w:div>
        <w:div w:id="396905897">
          <w:marLeft w:val="640"/>
          <w:marRight w:val="0"/>
          <w:marTop w:val="0"/>
          <w:marBottom w:val="0"/>
          <w:divBdr>
            <w:top w:val="none" w:sz="0" w:space="0" w:color="auto"/>
            <w:left w:val="none" w:sz="0" w:space="0" w:color="auto"/>
            <w:bottom w:val="none" w:sz="0" w:space="0" w:color="auto"/>
            <w:right w:val="none" w:sz="0" w:space="0" w:color="auto"/>
          </w:divBdr>
        </w:div>
        <w:div w:id="412825457">
          <w:marLeft w:val="640"/>
          <w:marRight w:val="0"/>
          <w:marTop w:val="0"/>
          <w:marBottom w:val="0"/>
          <w:divBdr>
            <w:top w:val="none" w:sz="0" w:space="0" w:color="auto"/>
            <w:left w:val="none" w:sz="0" w:space="0" w:color="auto"/>
            <w:bottom w:val="none" w:sz="0" w:space="0" w:color="auto"/>
            <w:right w:val="none" w:sz="0" w:space="0" w:color="auto"/>
          </w:divBdr>
        </w:div>
        <w:div w:id="455564244">
          <w:marLeft w:val="640"/>
          <w:marRight w:val="0"/>
          <w:marTop w:val="0"/>
          <w:marBottom w:val="0"/>
          <w:divBdr>
            <w:top w:val="none" w:sz="0" w:space="0" w:color="auto"/>
            <w:left w:val="none" w:sz="0" w:space="0" w:color="auto"/>
            <w:bottom w:val="none" w:sz="0" w:space="0" w:color="auto"/>
            <w:right w:val="none" w:sz="0" w:space="0" w:color="auto"/>
          </w:divBdr>
        </w:div>
        <w:div w:id="467552376">
          <w:marLeft w:val="640"/>
          <w:marRight w:val="0"/>
          <w:marTop w:val="0"/>
          <w:marBottom w:val="0"/>
          <w:divBdr>
            <w:top w:val="none" w:sz="0" w:space="0" w:color="auto"/>
            <w:left w:val="none" w:sz="0" w:space="0" w:color="auto"/>
            <w:bottom w:val="none" w:sz="0" w:space="0" w:color="auto"/>
            <w:right w:val="none" w:sz="0" w:space="0" w:color="auto"/>
          </w:divBdr>
        </w:div>
        <w:div w:id="482623729">
          <w:marLeft w:val="640"/>
          <w:marRight w:val="0"/>
          <w:marTop w:val="0"/>
          <w:marBottom w:val="0"/>
          <w:divBdr>
            <w:top w:val="none" w:sz="0" w:space="0" w:color="auto"/>
            <w:left w:val="none" w:sz="0" w:space="0" w:color="auto"/>
            <w:bottom w:val="none" w:sz="0" w:space="0" w:color="auto"/>
            <w:right w:val="none" w:sz="0" w:space="0" w:color="auto"/>
          </w:divBdr>
        </w:div>
        <w:div w:id="495802150">
          <w:marLeft w:val="640"/>
          <w:marRight w:val="0"/>
          <w:marTop w:val="0"/>
          <w:marBottom w:val="0"/>
          <w:divBdr>
            <w:top w:val="none" w:sz="0" w:space="0" w:color="auto"/>
            <w:left w:val="none" w:sz="0" w:space="0" w:color="auto"/>
            <w:bottom w:val="none" w:sz="0" w:space="0" w:color="auto"/>
            <w:right w:val="none" w:sz="0" w:space="0" w:color="auto"/>
          </w:divBdr>
        </w:div>
        <w:div w:id="503711969">
          <w:marLeft w:val="640"/>
          <w:marRight w:val="0"/>
          <w:marTop w:val="0"/>
          <w:marBottom w:val="0"/>
          <w:divBdr>
            <w:top w:val="none" w:sz="0" w:space="0" w:color="auto"/>
            <w:left w:val="none" w:sz="0" w:space="0" w:color="auto"/>
            <w:bottom w:val="none" w:sz="0" w:space="0" w:color="auto"/>
            <w:right w:val="none" w:sz="0" w:space="0" w:color="auto"/>
          </w:divBdr>
        </w:div>
        <w:div w:id="524827457">
          <w:marLeft w:val="640"/>
          <w:marRight w:val="0"/>
          <w:marTop w:val="0"/>
          <w:marBottom w:val="0"/>
          <w:divBdr>
            <w:top w:val="none" w:sz="0" w:space="0" w:color="auto"/>
            <w:left w:val="none" w:sz="0" w:space="0" w:color="auto"/>
            <w:bottom w:val="none" w:sz="0" w:space="0" w:color="auto"/>
            <w:right w:val="none" w:sz="0" w:space="0" w:color="auto"/>
          </w:divBdr>
        </w:div>
        <w:div w:id="528221905">
          <w:marLeft w:val="640"/>
          <w:marRight w:val="0"/>
          <w:marTop w:val="0"/>
          <w:marBottom w:val="0"/>
          <w:divBdr>
            <w:top w:val="none" w:sz="0" w:space="0" w:color="auto"/>
            <w:left w:val="none" w:sz="0" w:space="0" w:color="auto"/>
            <w:bottom w:val="none" w:sz="0" w:space="0" w:color="auto"/>
            <w:right w:val="none" w:sz="0" w:space="0" w:color="auto"/>
          </w:divBdr>
        </w:div>
        <w:div w:id="554972030">
          <w:marLeft w:val="640"/>
          <w:marRight w:val="0"/>
          <w:marTop w:val="0"/>
          <w:marBottom w:val="0"/>
          <w:divBdr>
            <w:top w:val="none" w:sz="0" w:space="0" w:color="auto"/>
            <w:left w:val="none" w:sz="0" w:space="0" w:color="auto"/>
            <w:bottom w:val="none" w:sz="0" w:space="0" w:color="auto"/>
            <w:right w:val="none" w:sz="0" w:space="0" w:color="auto"/>
          </w:divBdr>
        </w:div>
        <w:div w:id="586378731">
          <w:marLeft w:val="640"/>
          <w:marRight w:val="0"/>
          <w:marTop w:val="0"/>
          <w:marBottom w:val="0"/>
          <w:divBdr>
            <w:top w:val="none" w:sz="0" w:space="0" w:color="auto"/>
            <w:left w:val="none" w:sz="0" w:space="0" w:color="auto"/>
            <w:bottom w:val="none" w:sz="0" w:space="0" w:color="auto"/>
            <w:right w:val="none" w:sz="0" w:space="0" w:color="auto"/>
          </w:divBdr>
        </w:div>
        <w:div w:id="630599447">
          <w:marLeft w:val="640"/>
          <w:marRight w:val="0"/>
          <w:marTop w:val="0"/>
          <w:marBottom w:val="0"/>
          <w:divBdr>
            <w:top w:val="none" w:sz="0" w:space="0" w:color="auto"/>
            <w:left w:val="none" w:sz="0" w:space="0" w:color="auto"/>
            <w:bottom w:val="none" w:sz="0" w:space="0" w:color="auto"/>
            <w:right w:val="none" w:sz="0" w:space="0" w:color="auto"/>
          </w:divBdr>
        </w:div>
        <w:div w:id="642547005">
          <w:marLeft w:val="640"/>
          <w:marRight w:val="0"/>
          <w:marTop w:val="0"/>
          <w:marBottom w:val="0"/>
          <w:divBdr>
            <w:top w:val="none" w:sz="0" w:space="0" w:color="auto"/>
            <w:left w:val="none" w:sz="0" w:space="0" w:color="auto"/>
            <w:bottom w:val="none" w:sz="0" w:space="0" w:color="auto"/>
            <w:right w:val="none" w:sz="0" w:space="0" w:color="auto"/>
          </w:divBdr>
        </w:div>
        <w:div w:id="647707939">
          <w:marLeft w:val="640"/>
          <w:marRight w:val="0"/>
          <w:marTop w:val="0"/>
          <w:marBottom w:val="0"/>
          <w:divBdr>
            <w:top w:val="none" w:sz="0" w:space="0" w:color="auto"/>
            <w:left w:val="none" w:sz="0" w:space="0" w:color="auto"/>
            <w:bottom w:val="none" w:sz="0" w:space="0" w:color="auto"/>
            <w:right w:val="none" w:sz="0" w:space="0" w:color="auto"/>
          </w:divBdr>
        </w:div>
        <w:div w:id="665716068">
          <w:marLeft w:val="640"/>
          <w:marRight w:val="0"/>
          <w:marTop w:val="0"/>
          <w:marBottom w:val="0"/>
          <w:divBdr>
            <w:top w:val="none" w:sz="0" w:space="0" w:color="auto"/>
            <w:left w:val="none" w:sz="0" w:space="0" w:color="auto"/>
            <w:bottom w:val="none" w:sz="0" w:space="0" w:color="auto"/>
            <w:right w:val="none" w:sz="0" w:space="0" w:color="auto"/>
          </w:divBdr>
        </w:div>
        <w:div w:id="675497386">
          <w:marLeft w:val="640"/>
          <w:marRight w:val="0"/>
          <w:marTop w:val="0"/>
          <w:marBottom w:val="0"/>
          <w:divBdr>
            <w:top w:val="none" w:sz="0" w:space="0" w:color="auto"/>
            <w:left w:val="none" w:sz="0" w:space="0" w:color="auto"/>
            <w:bottom w:val="none" w:sz="0" w:space="0" w:color="auto"/>
            <w:right w:val="none" w:sz="0" w:space="0" w:color="auto"/>
          </w:divBdr>
        </w:div>
        <w:div w:id="677268570">
          <w:marLeft w:val="640"/>
          <w:marRight w:val="0"/>
          <w:marTop w:val="0"/>
          <w:marBottom w:val="0"/>
          <w:divBdr>
            <w:top w:val="none" w:sz="0" w:space="0" w:color="auto"/>
            <w:left w:val="none" w:sz="0" w:space="0" w:color="auto"/>
            <w:bottom w:val="none" w:sz="0" w:space="0" w:color="auto"/>
            <w:right w:val="none" w:sz="0" w:space="0" w:color="auto"/>
          </w:divBdr>
        </w:div>
        <w:div w:id="693001597">
          <w:marLeft w:val="640"/>
          <w:marRight w:val="0"/>
          <w:marTop w:val="0"/>
          <w:marBottom w:val="0"/>
          <w:divBdr>
            <w:top w:val="none" w:sz="0" w:space="0" w:color="auto"/>
            <w:left w:val="none" w:sz="0" w:space="0" w:color="auto"/>
            <w:bottom w:val="none" w:sz="0" w:space="0" w:color="auto"/>
            <w:right w:val="none" w:sz="0" w:space="0" w:color="auto"/>
          </w:divBdr>
        </w:div>
        <w:div w:id="697512023">
          <w:marLeft w:val="640"/>
          <w:marRight w:val="0"/>
          <w:marTop w:val="0"/>
          <w:marBottom w:val="0"/>
          <w:divBdr>
            <w:top w:val="none" w:sz="0" w:space="0" w:color="auto"/>
            <w:left w:val="none" w:sz="0" w:space="0" w:color="auto"/>
            <w:bottom w:val="none" w:sz="0" w:space="0" w:color="auto"/>
            <w:right w:val="none" w:sz="0" w:space="0" w:color="auto"/>
          </w:divBdr>
        </w:div>
        <w:div w:id="733355602">
          <w:marLeft w:val="640"/>
          <w:marRight w:val="0"/>
          <w:marTop w:val="0"/>
          <w:marBottom w:val="0"/>
          <w:divBdr>
            <w:top w:val="none" w:sz="0" w:space="0" w:color="auto"/>
            <w:left w:val="none" w:sz="0" w:space="0" w:color="auto"/>
            <w:bottom w:val="none" w:sz="0" w:space="0" w:color="auto"/>
            <w:right w:val="none" w:sz="0" w:space="0" w:color="auto"/>
          </w:divBdr>
        </w:div>
        <w:div w:id="763114967">
          <w:marLeft w:val="640"/>
          <w:marRight w:val="0"/>
          <w:marTop w:val="0"/>
          <w:marBottom w:val="0"/>
          <w:divBdr>
            <w:top w:val="none" w:sz="0" w:space="0" w:color="auto"/>
            <w:left w:val="none" w:sz="0" w:space="0" w:color="auto"/>
            <w:bottom w:val="none" w:sz="0" w:space="0" w:color="auto"/>
            <w:right w:val="none" w:sz="0" w:space="0" w:color="auto"/>
          </w:divBdr>
        </w:div>
        <w:div w:id="768430016">
          <w:marLeft w:val="640"/>
          <w:marRight w:val="0"/>
          <w:marTop w:val="0"/>
          <w:marBottom w:val="0"/>
          <w:divBdr>
            <w:top w:val="none" w:sz="0" w:space="0" w:color="auto"/>
            <w:left w:val="none" w:sz="0" w:space="0" w:color="auto"/>
            <w:bottom w:val="none" w:sz="0" w:space="0" w:color="auto"/>
            <w:right w:val="none" w:sz="0" w:space="0" w:color="auto"/>
          </w:divBdr>
        </w:div>
        <w:div w:id="791099693">
          <w:marLeft w:val="640"/>
          <w:marRight w:val="0"/>
          <w:marTop w:val="0"/>
          <w:marBottom w:val="0"/>
          <w:divBdr>
            <w:top w:val="none" w:sz="0" w:space="0" w:color="auto"/>
            <w:left w:val="none" w:sz="0" w:space="0" w:color="auto"/>
            <w:bottom w:val="none" w:sz="0" w:space="0" w:color="auto"/>
            <w:right w:val="none" w:sz="0" w:space="0" w:color="auto"/>
          </w:divBdr>
        </w:div>
        <w:div w:id="883105284">
          <w:marLeft w:val="640"/>
          <w:marRight w:val="0"/>
          <w:marTop w:val="0"/>
          <w:marBottom w:val="0"/>
          <w:divBdr>
            <w:top w:val="none" w:sz="0" w:space="0" w:color="auto"/>
            <w:left w:val="none" w:sz="0" w:space="0" w:color="auto"/>
            <w:bottom w:val="none" w:sz="0" w:space="0" w:color="auto"/>
            <w:right w:val="none" w:sz="0" w:space="0" w:color="auto"/>
          </w:divBdr>
        </w:div>
        <w:div w:id="943272394">
          <w:marLeft w:val="640"/>
          <w:marRight w:val="0"/>
          <w:marTop w:val="0"/>
          <w:marBottom w:val="0"/>
          <w:divBdr>
            <w:top w:val="none" w:sz="0" w:space="0" w:color="auto"/>
            <w:left w:val="none" w:sz="0" w:space="0" w:color="auto"/>
            <w:bottom w:val="none" w:sz="0" w:space="0" w:color="auto"/>
            <w:right w:val="none" w:sz="0" w:space="0" w:color="auto"/>
          </w:divBdr>
        </w:div>
        <w:div w:id="968587637">
          <w:marLeft w:val="640"/>
          <w:marRight w:val="0"/>
          <w:marTop w:val="0"/>
          <w:marBottom w:val="0"/>
          <w:divBdr>
            <w:top w:val="none" w:sz="0" w:space="0" w:color="auto"/>
            <w:left w:val="none" w:sz="0" w:space="0" w:color="auto"/>
            <w:bottom w:val="none" w:sz="0" w:space="0" w:color="auto"/>
            <w:right w:val="none" w:sz="0" w:space="0" w:color="auto"/>
          </w:divBdr>
        </w:div>
        <w:div w:id="968753247">
          <w:marLeft w:val="640"/>
          <w:marRight w:val="0"/>
          <w:marTop w:val="0"/>
          <w:marBottom w:val="0"/>
          <w:divBdr>
            <w:top w:val="none" w:sz="0" w:space="0" w:color="auto"/>
            <w:left w:val="none" w:sz="0" w:space="0" w:color="auto"/>
            <w:bottom w:val="none" w:sz="0" w:space="0" w:color="auto"/>
            <w:right w:val="none" w:sz="0" w:space="0" w:color="auto"/>
          </w:divBdr>
        </w:div>
        <w:div w:id="989483195">
          <w:marLeft w:val="640"/>
          <w:marRight w:val="0"/>
          <w:marTop w:val="0"/>
          <w:marBottom w:val="0"/>
          <w:divBdr>
            <w:top w:val="none" w:sz="0" w:space="0" w:color="auto"/>
            <w:left w:val="none" w:sz="0" w:space="0" w:color="auto"/>
            <w:bottom w:val="none" w:sz="0" w:space="0" w:color="auto"/>
            <w:right w:val="none" w:sz="0" w:space="0" w:color="auto"/>
          </w:divBdr>
        </w:div>
        <w:div w:id="1005480651">
          <w:marLeft w:val="640"/>
          <w:marRight w:val="0"/>
          <w:marTop w:val="0"/>
          <w:marBottom w:val="0"/>
          <w:divBdr>
            <w:top w:val="none" w:sz="0" w:space="0" w:color="auto"/>
            <w:left w:val="none" w:sz="0" w:space="0" w:color="auto"/>
            <w:bottom w:val="none" w:sz="0" w:space="0" w:color="auto"/>
            <w:right w:val="none" w:sz="0" w:space="0" w:color="auto"/>
          </w:divBdr>
        </w:div>
        <w:div w:id="1021205677">
          <w:marLeft w:val="640"/>
          <w:marRight w:val="0"/>
          <w:marTop w:val="0"/>
          <w:marBottom w:val="0"/>
          <w:divBdr>
            <w:top w:val="none" w:sz="0" w:space="0" w:color="auto"/>
            <w:left w:val="none" w:sz="0" w:space="0" w:color="auto"/>
            <w:bottom w:val="none" w:sz="0" w:space="0" w:color="auto"/>
            <w:right w:val="none" w:sz="0" w:space="0" w:color="auto"/>
          </w:divBdr>
        </w:div>
        <w:div w:id="1055160397">
          <w:marLeft w:val="640"/>
          <w:marRight w:val="0"/>
          <w:marTop w:val="0"/>
          <w:marBottom w:val="0"/>
          <w:divBdr>
            <w:top w:val="none" w:sz="0" w:space="0" w:color="auto"/>
            <w:left w:val="none" w:sz="0" w:space="0" w:color="auto"/>
            <w:bottom w:val="none" w:sz="0" w:space="0" w:color="auto"/>
            <w:right w:val="none" w:sz="0" w:space="0" w:color="auto"/>
          </w:divBdr>
        </w:div>
        <w:div w:id="1091194718">
          <w:marLeft w:val="640"/>
          <w:marRight w:val="0"/>
          <w:marTop w:val="0"/>
          <w:marBottom w:val="0"/>
          <w:divBdr>
            <w:top w:val="none" w:sz="0" w:space="0" w:color="auto"/>
            <w:left w:val="none" w:sz="0" w:space="0" w:color="auto"/>
            <w:bottom w:val="none" w:sz="0" w:space="0" w:color="auto"/>
            <w:right w:val="none" w:sz="0" w:space="0" w:color="auto"/>
          </w:divBdr>
        </w:div>
        <w:div w:id="1100831504">
          <w:marLeft w:val="640"/>
          <w:marRight w:val="0"/>
          <w:marTop w:val="0"/>
          <w:marBottom w:val="0"/>
          <w:divBdr>
            <w:top w:val="none" w:sz="0" w:space="0" w:color="auto"/>
            <w:left w:val="none" w:sz="0" w:space="0" w:color="auto"/>
            <w:bottom w:val="none" w:sz="0" w:space="0" w:color="auto"/>
            <w:right w:val="none" w:sz="0" w:space="0" w:color="auto"/>
          </w:divBdr>
        </w:div>
        <w:div w:id="1105812211">
          <w:marLeft w:val="640"/>
          <w:marRight w:val="0"/>
          <w:marTop w:val="0"/>
          <w:marBottom w:val="0"/>
          <w:divBdr>
            <w:top w:val="none" w:sz="0" w:space="0" w:color="auto"/>
            <w:left w:val="none" w:sz="0" w:space="0" w:color="auto"/>
            <w:bottom w:val="none" w:sz="0" w:space="0" w:color="auto"/>
            <w:right w:val="none" w:sz="0" w:space="0" w:color="auto"/>
          </w:divBdr>
        </w:div>
        <w:div w:id="1106999108">
          <w:marLeft w:val="640"/>
          <w:marRight w:val="0"/>
          <w:marTop w:val="0"/>
          <w:marBottom w:val="0"/>
          <w:divBdr>
            <w:top w:val="none" w:sz="0" w:space="0" w:color="auto"/>
            <w:left w:val="none" w:sz="0" w:space="0" w:color="auto"/>
            <w:bottom w:val="none" w:sz="0" w:space="0" w:color="auto"/>
            <w:right w:val="none" w:sz="0" w:space="0" w:color="auto"/>
          </w:divBdr>
        </w:div>
        <w:div w:id="1128166540">
          <w:marLeft w:val="640"/>
          <w:marRight w:val="0"/>
          <w:marTop w:val="0"/>
          <w:marBottom w:val="0"/>
          <w:divBdr>
            <w:top w:val="none" w:sz="0" w:space="0" w:color="auto"/>
            <w:left w:val="none" w:sz="0" w:space="0" w:color="auto"/>
            <w:bottom w:val="none" w:sz="0" w:space="0" w:color="auto"/>
            <w:right w:val="none" w:sz="0" w:space="0" w:color="auto"/>
          </w:divBdr>
        </w:div>
        <w:div w:id="1167944482">
          <w:marLeft w:val="640"/>
          <w:marRight w:val="0"/>
          <w:marTop w:val="0"/>
          <w:marBottom w:val="0"/>
          <w:divBdr>
            <w:top w:val="none" w:sz="0" w:space="0" w:color="auto"/>
            <w:left w:val="none" w:sz="0" w:space="0" w:color="auto"/>
            <w:bottom w:val="none" w:sz="0" w:space="0" w:color="auto"/>
            <w:right w:val="none" w:sz="0" w:space="0" w:color="auto"/>
          </w:divBdr>
        </w:div>
        <w:div w:id="1189953905">
          <w:marLeft w:val="640"/>
          <w:marRight w:val="0"/>
          <w:marTop w:val="0"/>
          <w:marBottom w:val="0"/>
          <w:divBdr>
            <w:top w:val="none" w:sz="0" w:space="0" w:color="auto"/>
            <w:left w:val="none" w:sz="0" w:space="0" w:color="auto"/>
            <w:bottom w:val="none" w:sz="0" w:space="0" w:color="auto"/>
            <w:right w:val="none" w:sz="0" w:space="0" w:color="auto"/>
          </w:divBdr>
        </w:div>
        <w:div w:id="1200825247">
          <w:marLeft w:val="640"/>
          <w:marRight w:val="0"/>
          <w:marTop w:val="0"/>
          <w:marBottom w:val="0"/>
          <w:divBdr>
            <w:top w:val="none" w:sz="0" w:space="0" w:color="auto"/>
            <w:left w:val="none" w:sz="0" w:space="0" w:color="auto"/>
            <w:bottom w:val="none" w:sz="0" w:space="0" w:color="auto"/>
            <w:right w:val="none" w:sz="0" w:space="0" w:color="auto"/>
          </w:divBdr>
        </w:div>
        <w:div w:id="1203447458">
          <w:marLeft w:val="640"/>
          <w:marRight w:val="0"/>
          <w:marTop w:val="0"/>
          <w:marBottom w:val="0"/>
          <w:divBdr>
            <w:top w:val="none" w:sz="0" w:space="0" w:color="auto"/>
            <w:left w:val="none" w:sz="0" w:space="0" w:color="auto"/>
            <w:bottom w:val="none" w:sz="0" w:space="0" w:color="auto"/>
            <w:right w:val="none" w:sz="0" w:space="0" w:color="auto"/>
          </w:divBdr>
        </w:div>
        <w:div w:id="1210453098">
          <w:marLeft w:val="640"/>
          <w:marRight w:val="0"/>
          <w:marTop w:val="0"/>
          <w:marBottom w:val="0"/>
          <w:divBdr>
            <w:top w:val="none" w:sz="0" w:space="0" w:color="auto"/>
            <w:left w:val="none" w:sz="0" w:space="0" w:color="auto"/>
            <w:bottom w:val="none" w:sz="0" w:space="0" w:color="auto"/>
            <w:right w:val="none" w:sz="0" w:space="0" w:color="auto"/>
          </w:divBdr>
        </w:div>
        <w:div w:id="1229732867">
          <w:marLeft w:val="640"/>
          <w:marRight w:val="0"/>
          <w:marTop w:val="0"/>
          <w:marBottom w:val="0"/>
          <w:divBdr>
            <w:top w:val="none" w:sz="0" w:space="0" w:color="auto"/>
            <w:left w:val="none" w:sz="0" w:space="0" w:color="auto"/>
            <w:bottom w:val="none" w:sz="0" w:space="0" w:color="auto"/>
            <w:right w:val="none" w:sz="0" w:space="0" w:color="auto"/>
          </w:divBdr>
        </w:div>
        <w:div w:id="1294364086">
          <w:marLeft w:val="640"/>
          <w:marRight w:val="0"/>
          <w:marTop w:val="0"/>
          <w:marBottom w:val="0"/>
          <w:divBdr>
            <w:top w:val="none" w:sz="0" w:space="0" w:color="auto"/>
            <w:left w:val="none" w:sz="0" w:space="0" w:color="auto"/>
            <w:bottom w:val="none" w:sz="0" w:space="0" w:color="auto"/>
            <w:right w:val="none" w:sz="0" w:space="0" w:color="auto"/>
          </w:divBdr>
        </w:div>
        <w:div w:id="1296108059">
          <w:marLeft w:val="640"/>
          <w:marRight w:val="0"/>
          <w:marTop w:val="0"/>
          <w:marBottom w:val="0"/>
          <w:divBdr>
            <w:top w:val="none" w:sz="0" w:space="0" w:color="auto"/>
            <w:left w:val="none" w:sz="0" w:space="0" w:color="auto"/>
            <w:bottom w:val="none" w:sz="0" w:space="0" w:color="auto"/>
            <w:right w:val="none" w:sz="0" w:space="0" w:color="auto"/>
          </w:divBdr>
        </w:div>
        <w:div w:id="1332641171">
          <w:marLeft w:val="640"/>
          <w:marRight w:val="0"/>
          <w:marTop w:val="0"/>
          <w:marBottom w:val="0"/>
          <w:divBdr>
            <w:top w:val="none" w:sz="0" w:space="0" w:color="auto"/>
            <w:left w:val="none" w:sz="0" w:space="0" w:color="auto"/>
            <w:bottom w:val="none" w:sz="0" w:space="0" w:color="auto"/>
            <w:right w:val="none" w:sz="0" w:space="0" w:color="auto"/>
          </w:divBdr>
        </w:div>
        <w:div w:id="1340503045">
          <w:marLeft w:val="640"/>
          <w:marRight w:val="0"/>
          <w:marTop w:val="0"/>
          <w:marBottom w:val="0"/>
          <w:divBdr>
            <w:top w:val="none" w:sz="0" w:space="0" w:color="auto"/>
            <w:left w:val="none" w:sz="0" w:space="0" w:color="auto"/>
            <w:bottom w:val="none" w:sz="0" w:space="0" w:color="auto"/>
            <w:right w:val="none" w:sz="0" w:space="0" w:color="auto"/>
          </w:divBdr>
        </w:div>
        <w:div w:id="1356729293">
          <w:marLeft w:val="640"/>
          <w:marRight w:val="0"/>
          <w:marTop w:val="0"/>
          <w:marBottom w:val="0"/>
          <w:divBdr>
            <w:top w:val="none" w:sz="0" w:space="0" w:color="auto"/>
            <w:left w:val="none" w:sz="0" w:space="0" w:color="auto"/>
            <w:bottom w:val="none" w:sz="0" w:space="0" w:color="auto"/>
            <w:right w:val="none" w:sz="0" w:space="0" w:color="auto"/>
          </w:divBdr>
        </w:div>
        <w:div w:id="1361274422">
          <w:marLeft w:val="640"/>
          <w:marRight w:val="0"/>
          <w:marTop w:val="0"/>
          <w:marBottom w:val="0"/>
          <w:divBdr>
            <w:top w:val="none" w:sz="0" w:space="0" w:color="auto"/>
            <w:left w:val="none" w:sz="0" w:space="0" w:color="auto"/>
            <w:bottom w:val="none" w:sz="0" w:space="0" w:color="auto"/>
            <w:right w:val="none" w:sz="0" w:space="0" w:color="auto"/>
          </w:divBdr>
        </w:div>
        <w:div w:id="1436289309">
          <w:marLeft w:val="640"/>
          <w:marRight w:val="0"/>
          <w:marTop w:val="0"/>
          <w:marBottom w:val="0"/>
          <w:divBdr>
            <w:top w:val="none" w:sz="0" w:space="0" w:color="auto"/>
            <w:left w:val="none" w:sz="0" w:space="0" w:color="auto"/>
            <w:bottom w:val="none" w:sz="0" w:space="0" w:color="auto"/>
            <w:right w:val="none" w:sz="0" w:space="0" w:color="auto"/>
          </w:divBdr>
        </w:div>
        <w:div w:id="1483619903">
          <w:marLeft w:val="640"/>
          <w:marRight w:val="0"/>
          <w:marTop w:val="0"/>
          <w:marBottom w:val="0"/>
          <w:divBdr>
            <w:top w:val="none" w:sz="0" w:space="0" w:color="auto"/>
            <w:left w:val="none" w:sz="0" w:space="0" w:color="auto"/>
            <w:bottom w:val="none" w:sz="0" w:space="0" w:color="auto"/>
            <w:right w:val="none" w:sz="0" w:space="0" w:color="auto"/>
          </w:divBdr>
        </w:div>
        <w:div w:id="1499272241">
          <w:marLeft w:val="640"/>
          <w:marRight w:val="0"/>
          <w:marTop w:val="0"/>
          <w:marBottom w:val="0"/>
          <w:divBdr>
            <w:top w:val="none" w:sz="0" w:space="0" w:color="auto"/>
            <w:left w:val="none" w:sz="0" w:space="0" w:color="auto"/>
            <w:bottom w:val="none" w:sz="0" w:space="0" w:color="auto"/>
            <w:right w:val="none" w:sz="0" w:space="0" w:color="auto"/>
          </w:divBdr>
        </w:div>
        <w:div w:id="1506893305">
          <w:marLeft w:val="640"/>
          <w:marRight w:val="0"/>
          <w:marTop w:val="0"/>
          <w:marBottom w:val="0"/>
          <w:divBdr>
            <w:top w:val="none" w:sz="0" w:space="0" w:color="auto"/>
            <w:left w:val="none" w:sz="0" w:space="0" w:color="auto"/>
            <w:bottom w:val="none" w:sz="0" w:space="0" w:color="auto"/>
            <w:right w:val="none" w:sz="0" w:space="0" w:color="auto"/>
          </w:divBdr>
        </w:div>
        <w:div w:id="1520005131">
          <w:marLeft w:val="640"/>
          <w:marRight w:val="0"/>
          <w:marTop w:val="0"/>
          <w:marBottom w:val="0"/>
          <w:divBdr>
            <w:top w:val="none" w:sz="0" w:space="0" w:color="auto"/>
            <w:left w:val="none" w:sz="0" w:space="0" w:color="auto"/>
            <w:bottom w:val="none" w:sz="0" w:space="0" w:color="auto"/>
            <w:right w:val="none" w:sz="0" w:space="0" w:color="auto"/>
          </w:divBdr>
        </w:div>
        <w:div w:id="1544177594">
          <w:marLeft w:val="640"/>
          <w:marRight w:val="0"/>
          <w:marTop w:val="0"/>
          <w:marBottom w:val="0"/>
          <w:divBdr>
            <w:top w:val="none" w:sz="0" w:space="0" w:color="auto"/>
            <w:left w:val="none" w:sz="0" w:space="0" w:color="auto"/>
            <w:bottom w:val="none" w:sz="0" w:space="0" w:color="auto"/>
            <w:right w:val="none" w:sz="0" w:space="0" w:color="auto"/>
          </w:divBdr>
        </w:div>
        <w:div w:id="1583179556">
          <w:marLeft w:val="640"/>
          <w:marRight w:val="0"/>
          <w:marTop w:val="0"/>
          <w:marBottom w:val="0"/>
          <w:divBdr>
            <w:top w:val="none" w:sz="0" w:space="0" w:color="auto"/>
            <w:left w:val="none" w:sz="0" w:space="0" w:color="auto"/>
            <w:bottom w:val="none" w:sz="0" w:space="0" w:color="auto"/>
            <w:right w:val="none" w:sz="0" w:space="0" w:color="auto"/>
          </w:divBdr>
        </w:div>
        <w:div w:id="1627783513">
          <w:marLeft w:val="640"/>
          <w:marRight w:val="0"/>
          <w:marTop w:val="0"/>
          <w:marBottom w:val="0"/>
          <w:divBdr>
            <w:top w:val="none" w:sz="0" w:space="0" w:color="auto"/>
            <w:left w:val="none" w:sz="0" w:space="0" w:color="auto"/>
            <w:bottom w:val="none" w:sz="0" w:space="0" w:color="auto"/>
            <w:right w:val="none" w:sz="0" w:space="0" w:color="auto"/>
          </w:divBdr>
        </w:div>
        <w:div w:id="1677342945">
          <w:marLeft w:val="640"/>
          <w:marRight w:val="0"/>
          <w:marTop w:val="0"/>
          <w:marBottom w:val="0"/>
          <w:divBdr>
            <w:top w:val="none" w:sz="0" w:space="0" w:color="auto"/>
            <w:left w:val="none" w:sz="0" w:space="0" w:color="auto"/>
            <w:bottom w:val="none" w:sz="0" w:space="0" w:color="auto"/>
            <w:right w:val="none" w:sz="0" w:space="0" w:color="auto"/>
          </w:divBdr>
        </w:div>
        <w:div w:id="1707175350">
          <w:marLeft w:val="640"/>
          <w:marRight w:val="0"/>
          <w:marTop w:val="0"/>
          <w:marBottom w:val="0"/>
          <w:divBdr>
            <w:top w:val="none" w:sz="0" w:space="0" w:color="auto"/>
            <w:left w:val="none" w:sz="0" w:space="0" w:color="auto"/>
            <w:bottom w:val="none" w:sz="0" w:space="0" w:color="auto"/>
            <w:right w:val="none" w:sz="0" w:space="0" w:color="auto"/>
          </w:divBdr>
        </w:div>
        <w:div w:id="1717123672">
          <w:marLeft w:val="640"/>
          <w:marRight w:val="0"/>
          <w:marTop w:val="0"/>
          <w:marBottom w:val="0"/>
          <w:divBdr>
            <w:top w:val="none" w:sz="0" w:space="0" w:color="auto"/>
            <w:left w:val="none" w:sz="0" w:space="0" w:color="auto"/>
            <w:bottom w:val="none" w:sz="0" w:space="0" w:color="auto"/>
            <w:right w:val="none" w:sz="0" w:space="0" w:color="auto"/>
          </w:divBdr>
        </w:div>
        <w:div w:id="1739591148">
          <w:marLeft w:val="640"/>
          <w:marRight w:val="0"/>
          <w:marTop w:val="0"/>
          <w:marBottom w:val="0"/>
          <w:divBdr>
            <w:top w:val="none" w:sz="0" w:space="0" w:color="auto"/>
            <w:left w:val="none" w:sz="0" w:space="0" w:color="auto"/>
            <w:bottom w:val="none" w:sz="0" w:space="0" w:color="auto"/>
            <w:right w:val="none" w:sz="0" w:space="0" w:color="auto"/>
          </w:divBdr>
        </w:div>
        <w:div w:id="1749496681">
          <w:marLeft w:val="640"/>
          <w:marRight w:val="0"/>
          <w:marTop w:val="0"/>
          <w:marBottom w:val="0"/>
          <w:divBdr>
            <w:top w:val="none" w:sz="0" w:space="0" w:color="auto"/>
            <w:left w:val="none" w:sz="0" w:space="0" w:color="auto"/>
            <w:bottom w:val="none" w:sz="0" w:space="0" w:color="auto"/>
            <w:right w:val="none" w:sz="0" w:space="0" w:color="auto"/>
          </w:divBdr>
        </w:div>
        <w:div w:id="1780373368">
          <w:marLeft w:val="640"/>
          <w:marRight w:val="0"/>
          <w:marTop w:val="0"/>
          <w:marBottom w:val="0"/>
          <w:divBdr>
            <w:top w:val="none" w:sz="0" w:space="0" w:color="auto"/>
            <w:left w:val="none" w:sz="0" w:space="0" w:color="auto"/>
            <w:bottom w:val="none" w:sz="0" w:space="0" w:color="auto"/>
            <w:right w:val="none" w:sz="0" w:space="0" w:color="auto"/>
          </w:divBdr>
        </w:div>
        <w:div w:id="1783841358">
          <w:marLeft w:val="640"/>
          <w:marRight w:val="0"/>
          <w:marTop w:val="0"/>
          <w:marBottom w:val="0"/>
          <w:divBdr>
            <w:top w:val="none" w:sz="0" w:space="0" w:color="auto"/>
            <w:left w:val="none" w:sz="0" w:space="0" w:color="auto"/>
            <w:bottom w:val="none" w:sz="0" w:space="0" w:color="auto"/>
            <w:right w:val="none" w:sz="0" w:space="0" w:color="auto"/>
          </w:divBdr>
        </w:div>
        <w:div w:id="1869445483">
          <w:marLeft w:val="640"/>
          <w:marRight w:val="0"/>
          <w:marTop w:val="0"/>
          <w:marBottom w:val="0"/>
          <w:divBdr>
            <w:top w:val="none" w:sz="0" w:space="0" w:color="auto"/>
            <w:left w:val="none" w:sz="0" w:space="0" w:color="auto"/>
            <w:bottom w:val="none" w:sz="0" w:space="0" w:color="auto"/>
            <w:right w:val="none" w:sz="0" w:space="0" w:color="auto"/>
          </w:divBdr>
        </w:div>
        <w:div w:id="1872036120">
          <w:marLeft w:val="640"/>
          <w:marRight w:val="0"/>
          <w:marTop w:val="0"/>
          <w:marBottom w:val="0"/>
          <w:divBdr>
            <w:top w:val="none" w:sz="0" w:space="0" w:color="auto"/>
            <w:left w:val="none" w:sz="0" w:space="0" w:color="auto"/>
            <w:bottom w:val="none" w:sz="0" w:space="0" w:color="auto"/>
            <w:right w:val="none" w:sz="0" w:space="0" w:color="auto"/>
          </w:divBdr>
        </w:div>
        <w:div w:id="1909027650">
          <w:marLeft w:val="640"/>
          <w:marRight w:val="0"/>
          <w:marTop w:val="0"/>
          <w:marBottom w:val="0"/>
          <w:divBdr>
            <w:top w:val="none" w:sz="0" w:space="0" w:color="auto"/>
            <w:left w:val="none" w:sz="0" w:space="0" w:color="auto"/>
            <w:bottom w:val="none" w:sz="0" w:space="0" w:color="auto"/>
            <w:right w:val="none" w:sz="0" w:space="0" w:color="auto"/>
          </w:divBdr>
        </w:div>
        <w:div w:id="1919289095">
          <w:marLeft w:val="640"/>
          <w:marRight w:val="0"/>
          <w:marTop w:val="0"/>
          <w:marBottom w:val="0"/>
          <w:divBdr>
            <w:top w:val="none" w:sz="0" w:space="0" w:color="auto"/>
            <w:left w:val="none" w:sz="0" w:space="0" w:color="auto"/>
            <w:bottom w:val="none" w:sz="0" w:space="0" w:color="auto"/>
            <w:right w:val="none" w:sz="0" w:space="0" w:color="auto"/>
          </w:divBdr>
        </w:div>
        <w:div w:id="1981767871">
          <w:marLeft w:val="640"/>
          <w:marRight w:val="0"/>
          <w:marTop w:val="0"/>
          <w:marBottom w:val="0"/>
          <w:divBdr>
            <w:top w:val="none" w:sz="0" w:space="0" w:color="auto"/>
            <w:left w:val="none" w:sz="0" w:space="0" w:color="auto"/>
            <w:bottom w:val="none" w:sz="0" w:space="0" w:color="auto"/>
            <w:right w:val="none" w:sz="0" w:space="0" w:color="auto"/>
          </w:divBdr>
        </w:div>
        <w:div w:id="2059889320">
          <w:marLeft w:val="640"/>
          <w:marRight w:val="0"/>
          <w:marTop w:val="0"/>
          <w:marBottom w:val="0"/>
          <w:divBdr>
            <w:top w:val="none" w:sz="0" w:space="0" w:color="auto"/>
            <w:left w:val="none" w:sz="0" w:space="0" w:color="auto"/>
            <w:bottom w:val="none" w:sz="0" w:space="0" w:color="auto"/>
            <w:right w:val="none" w:sz="0" w:space="0" w:color="auto"/>
          </w:divBdr>
        </w:div>
        <w:div w:id="2086419263">
          <w:marLeft w:val="640"/>
          <w:marRight w:val="0"/>
          <w:marTop w:val="0"/>
          <w:marBottom w:val="0"/>
          <w:divBdr>
            <w:top w:val="none" w:sz="0" w:space="0" w:color="auto"/>
            <w:left w:val="none" w:sz="0" w:space="0" w:color="auto"/>
            <w:bottom w:val="none" w:sz="0" w:space="0" w:color="auto"/>
            <w:right w:val="none" w:sz="0" w:space="0" w:color="auto"/>
          </w:divBdr>
        </w:div>
        <w:div w:id="2139519664">
          <w:marLeft w:val="640"/>
          <w:marRight w:val="0"/>
          <w:marTop w:val="0"/>
          <w:marBottom w:val="0"/>
          <w:divBdr>
            <w:top w:val="none" w:sz="0" w:space="0" w:color="auto"/>
            <w:left w:val="none" w:sz="0" w:space="0" w:color="auto"/>
            <w:bottom w:val="none" w:sz="0" w:space="0" w:color="auto"/>
            <w:right w:val="none" w:sz="0" w:space="0" w:color="auto"/>
          </w:divBdr>
        </w:div>
      </w:divsChild>
    </w:div>
    <w:div w:id="940066762">
      <w:bodyDiv w:val="1"/>
      <w:marLeft w:val="0"/>
      <w:marRight w:val="0"/>
      <w:marTop w:val="0"/>
      <w:marBottom w:val="0"/>
      <w:divBdr>
        <w:top w:val="none" w:sz="0" w:space="0" w:color="auto"/>
        <w:left w:val="none" w:sz="0" w:space="0" w:color="auto"/>
        <w:bottom w:val="none" w:sz="0" w:space="0" w:color="auto"/>
        <w:right w:val="none" w:sz="0" w:space="0" w:color="auto"/>
      </w:divBdr>
      <w:divsChild>
        <w:div w:id="26611976">
          <w:marLeft w:val="640"/>
          <w:marRight w:val="0"/>
          <w:marTop w:val="0"/>
          <w:marBottom w:val="0"/>
          <w:divBdr>
            <w:top w:val="none" w:sz="0" w:space="0" w:color="auto"/>
            <w:left w:val="none" w:sz="0" w:space="0" w:color="auto"/>
            <w:bottom w:val="none" w:sz="0" w:space="0" w:color="auto"/>
            <w:right w:val="none" w:sz="0" w:space="0" w:color="auto"/>
          </w:divBdr>
        </w:div>
        <w:div w:id="50664496">
          <w:marLeft w:val="640"/>
          <w:marRight w:val="0"/>
          <w:marTop w:val="0"/>
          <w:marBottom w:val="0"/>
          <w:divBdr>
            <w:top w:val="none" w:sz="0" w:space="0" w:color="auto"/>
            <w:left w:val="none" w:sz="0" w:space="0" w:color="auto"/>
            <w:bottom w:val="none" w:sz="0" w:space="0" w:color="auto"/>
            <w:right w:val="none" w:sz="0" w:space="0" w:color="auto"/>
          </w:divBdr>
        </w:div>
        <w:div w:id="55323927">
          <w:marLeft w:val="640"/>
          <w:marRight w:val="0"/>
          <w:marTop w:val="0"/>
          <w:marBottom w:val="0"/>
          <w:divBdr>
            <w:top w:val="none" w:sz="0" w:space="0" w:color="auto"/>
            <w:left w:val="none" w:sz="0" w:space="0" w:color="auto"/>
            <w:bottom w:val="none" w:sz="0" w:space="0" w:color="auto"/>
            <w:right w:val="none" w:sz="0" w:space="0" w:color="auto"/>
          </w:divBdr>
        </w:div>
        <w:div w:id="65803155">
          <w:marLeft w:val="640"/>
          <w:marRight w:val="0"/>
          <w:marTop w:val="0"/>
          <w:marBottom w:val="0"/>
          <w:divBdr>
            <w:top w:val="none" w:sz="0" w:space="0" w:color="auto"/>
            <w:left w:val="none" w:sz="0" w:space="0" w:color="auto"/>
            <w:bottom w:val="none" w:sz="0" w:space="0" w:color="auto"/>
            <w:right w:val="none" w:sz="0" w:space="0" w:color="auto"/>
          </w:divBdr>
        </w:div>
        <w:div w:id="77019876">
          <w:marLeft w:val="640"/>
          <w:marRight w:val="0"/>
          <w:marTop w:val="0"/>
          <w:marBottom w:val="0"/>
          <w:divBdr>
            <w:top w:val="none" w:sz="0" w:space="0" w:color="auto"/>
            <w:left w:val="none" w:sz="0" w:space="0" w:color="auto"/>
            <w:bottom w:val="none" w:sz="0" w:space="0" w:color="auto"/>
            <w:right w:val="none" w:sz="0" w:space="0" w:color="auto"/>
          </w:divBdr>
        </w:div>
        <w:div w:id="110634872">
          <w:marLeft w:val="640"/>
          <w:marRight w:val="0"/>
          <w:marTop w:val="0"/>
          <w:marBottom w:val="0"/>
          <w:divBdr>
            <w:top w:val="none" w:sz="0" w:space="0" w:color="auto"/>
            <w:left w:val="none" w:sz="0" w:space="0" w:color="auto"/>
            <w:bottom w:val="none" w:sz="0" w:space="0" w:color="auto"/>
            <w:right w:val="none" w:sz="0" w:space="0" w:color="auto"/>
          </w:divBdr>
        </w:div>
        <w:div w:id="124741474">
          <w:marLeft w:val="640"/>
          <w:marRight w:val="0"/>
          <w:marTop w:val="0"/>
          <w:marBottom w:val="0"/>
          <w:divBdr>
            <w:top w:val="none" w:sz="0" w:space="0" w:color="auto"/>
            <w:left w:val="none" w:sz="0" w:space="0" w:color="auto"/>
            <w:bottom w:val="none" w:sz="0" w:space="0" w:color="auto"/>
            <w:right w:val="none" w:sz="0" w:space="0" w:color="auto"/>
          </w:divBdr>
        </w:div>
        <w:div w:id="188568935">
          <w:marLeft w:val="640"/>
          <w:marRight w:val="0"/>
          <w:marTop w:val="0"/>
          <w:marBottom w:val="0"/>
          <w:divBdr>
            <w:top w:val="none" w:sz="0" w:space="0" w:color="auto"/>
            <w:left w:val="none" w:sz="0" w:space="0" w:color="auto"/>
            <w:bottom w:val="none" w:sz="0" w:space="0" w:color="auto"/>
            <w:right w:val="none" w:sz="0" w:space="0" w:color="auto"/>
          </w:divBdr>
        </w:div>
        <w:div w:id="192963847">
          <w:marLeft w:val="640"/>
          <w:marRight w:val="0"/>
          <w:marTop w:val="0"/>
          <w:marBottom w:val="0"/>
          <w:divBdr>
            <w:top w:val="none" w:sz="0" w:space="0" w:color="auto"/>
            <w:left w:val="none" w:sz="0" w:space="0" w:color="auto"/>
            <w:bottom w:val="none" w:sz="0" w:space="0" w:color="auto"/>
            <w:right w:val="none" w:sz="0" w:space="0" w:color="auto"/>
          </w:divBdr>
        </w:div>
        <w:div w:id="210046729">
          <w:marLeft w:val="640"/>
          <w:marRight w:val="0"/>
          <w:marTop w:val="0"/>
          <w:marBottom w:val="0"/>
          <w:divBdr>
            <w:top w:val="none" w:sz="0" w:space="0" w:color="auto"/>
            <w:left w:val="none" w:sz="0" w:space="0" w:color="auto"/>
            <w:bottom w:val="none" w:sz="0" w:space="0" w:color="auto"/>
            <w:right w:val="none" w:sz="0" w:space="0" w:color="auto"/>
          </w:divBdr>
        </w:div>
        <w:div w:id="218170248">
          <w:marLeft w:val="640"/>
          <w:marRight w:val="0"/>
          <w:marTop w:val="0"/>
          <w:marBottom w:val="0"/>
          <w:divBdr>
            <w:top w:val="none" w:sz="0" w:space="0" w:color="auto"/>
            <w:left w:val="none" w:sz="0" w:space="0" w:color="auto"/>
            <w:bottom w:val="none" w:sz="0" w:space="0" w:color="auto"/>
            <w:right w:val="none" w:sz="0" w:space="0" w:color="auto"/>
          </w:divBdr>
        </w:div>
        <w:div w:id="240719537">
          <w:marLeft w:val="640"/>
          <w:marRight w:val="0"/>
          <w:marTop w:val="0"/>
          <w:marBottom w:val="0"/>
          <w:divBdr>
            <w:top w:val="none" w:sz="0" w:space="0" w:color="auto"/>
            <w:left w:val="none" w:sz="0" w:space="0" w:color="auto"/>
            <w:bottom w:val="none" w:sz="0" w:space="0" w:color="auto"/>
            <w:right w:val="none" w:sz="0" w:space="0" w:color="auto"/>
          </w:divBdr>
        </w:div>
        <w:div w:id="260728083">
          <w:marLeft w:val="640"/>
          <w:marRight w:val="0"/>
          <w:marTop w:val="0"/>
          <w:marBottom w:val="0"/>
          <w:divBdr>
            <w:top w:val="none" w:sz="0" w:space="0" w:color="auto"/>
            <w:left w:val="none" w:sz="0" w:space="0" w:color="auto"/>
            <w:bottom w:val="none" w:sz="0" w:space="0" w:color="auto"/>
            <w:right w:val="none" w:sz="0" w:space="0" w:color="auto"/>
          </w:divBdr>
        </w:div>
        <w:div w:id="265774162">
          <w:marLeft w:val="640"/>
          <w:marRight w:val="0"/>
          <w:marTop w:val="0"/>
          <w:marBottom w:val="0"/>
          <w:divBdr>
            <w:top w:val="none" w:sz="0" w:space="0" w:color="auto"/>
            <w:left w:val="none" w:sz="0" w:space="0" w:color="auto"/>
            <w:bottom w:val="none" w:sz="0" w:space="0" w:color="auto"/>
            <w:right w:val="none" w:sz="0" w:space="0" w:color="auto"/>
          </w:divBdr>
        </w:div>
        <w:div w:id="395469878">
          <w:marLeft w:val="640"/>
          <w:marRight w:val="0"/>
          <w:marTop w:val="0"/>
          <w:marBottom w:val="0"/>
          <w:divBdr>
            <w:top w:val="none" w:sz="0" w:space="0" w:color="auto"/>
            <w:left w:val="none" w:sz="0" w:space="0" w:color="auto"/>
            <w:bottom w:val="none" w:sz="0" w:space="0" w:color="auto"/>
            <w:right w:val="none" w:sz="0" w:space="0" w:color="auto"/>
          </w:divBdr>
        </w:div>
        <w:div w:id="427851464">
          <w:marLeft w:val="640"/>
          <w:marRight w:val="0"/>
          <w:marTop w:val="0"/>
          <w:marBottom w:val="0"/>
          <w:divBdr>
            <w:top w:val="none" w:sz="0" w:space="0" w:color="auto"/>
            <w:left w:val="none" w:sz="0" w:space="0" w:color="auto"/>
            <w:bottom w:val="none" w:sz="0" w:space="0" w:color="auto"/>
            <w:right w:val="none" w:sz="0" w:space="0" w:color="auto"/>
          </w:divBdr>
        </w:div>
        <w:div w:id="431897228">
          <w:marLeft w:val="640"/>
          <w:marRight w:val="0"/>
          <w:marTop w:val="0"/>
          <w:marBottom w:val="0"/>
          <w:divBdr>
            <w:top w:val="none" w:sz="0" w:space="0" w:color="auto"/>
            <w:left w:val="none" w:sz="0" w:space="0" w:color="auto"/>
            <w:bottom w:val="none" w:sz="0" w:space="0" w:color="auto"/>
            <w:right w:val="none" w:sz="0" w:space="0" w:color="auto"/>
          </w:divBdr>
        </w:div>
        <w:div w:id="446588067">
          <w:marLeft w:val="640"/>
          <w:marRight w:val="0"/>
          <w:marTop w:val="0"/>
          <w:marBottom w:val="0"/>
          <w:divBdr>
            <w:top w:val="none" w:sz="0" w:space="0" w:color="auto"/>
            <w:left w:val="none" w:sz="0" w:space="0" w:color="auto"/>
            <w:bottom w:val="none" w:sz="0" w:space="0" w:color="auto"/>
            <w:right w:val="none" w:sz="0" w:space="0" w:color="auto"/>
          </w:divBdr>
        </w:div>
        <w:div w:id="450050928">
          <w:marLeft w:val="640"/>
          <w:marRight w:val="0"/>
          <w:marTop w:val="0"/>
          <w:marBottom w:val="0"/>
          <w:divBdr>
            <w:top w:val="none" w:sz="0" w:space="0" w:color="auto"/>
            <w:left w:val="none" w:sz="0" w:space="0" w:color="auto"/>
            <w:bottom w:val="none" w:sz="0" w:space="0" w:color="auto"/>
            <w:right w:val="none" w:sz="0" w:space="0" w:color="auto"/>
          </w:divBdr>
        </w:div>
        <w:div w:id="460684450">
          <w:marLeft w:val="640"/>
          <w:marRight w:val="0"/>
          <w:marTop w:val="0"/>
          <w:marBottom w:val="0"/>
          <w:divBdr>
            <w:top w:val="none" w:sz="0" w:space="0" w:color="auto"/>
            <w:left w:val="none" w:sz="0" w:space="0" w:color="auto"/>
            <w:bottom w:val="none" w:sz="0" w:space="0" w:color="auto"/>
            <w:right w:val="none" w:sz="0" w:space="0" w:color="auto"/>
          </w:divBdr>
        </w:div>
        <w:div w:id="482157994">
          <w:marLeft w:val="640"/>
          <w:marRight w:val="0"/>
          <w:marTop w:val="0"/>
          <w:marBottom w:val="0"/>
          <w:divBdr>
            <w:top w:val="none" w:sz="0" w:space="0" w:color="auto"/>
            <w:left w:val="none" w:sz="0" w:space="0" w:color="auto"/>
            <w:bottom w:val="none" w:sz="0" w:space="0" w:color="auto"/>
            <w:right w:val="none" w:sz="0" w:space="0" w:color="auto"/>
          </w:divBdr>
        </w:div>
        <w:div w:id="521018266">
          <w:marLeft w:val="640"/>
          <w:marRight w:val="0"/>
          <w:marTop w:val="0"/>
          <w:marBottom w:val="0"/>
          <w:divBdr>
            <w:top w:val="none" w:sz="0" w:space="0" w:color="auto"/>
            <w:left w:val="none" w:sz="0" w:space="0" w:color="auto"/>
            <w:bottom w:val="none" w:sz="0" w:space="0" w:color="auto"/>
            <w:right w:val="none" w:sz="0" w:space="0" w:color="auto"/>
          </w:divBdr>
        </w:div>
        <w:div w:id="586428301">
          <w:marLeft w:val="640"/>
          <w:marRight w:val="0"/>
          <w:marTop w:val="0"/>
          <w:marBottom w:val="0"/>
          <w:divBdr>
            <w:top w:val="none" w:sz="0" w:space="0" w:color="auto"/>
            <w:left w:val="none" w:sz="0" w:space="0" w:color="auto"/>
            <w:bottom w:val="none" w:sz="0" w:space="0" w:color="auto"/>
            <w:right w:val="none" w:sz="0" w:space="0" w:color="auto"/>
          </w:divBdr>
        </w:div>
        <w:div w:id="595141246">
          <w:marLeft w:val="640"/>
          <w:marRight w:val="0"/>
          <w:marTop w:val="0"/>
          <w:marBottom w:val="0"/>
          <w:divBdr>
            <w:top w:val="none" w:sz="0" w:space="0" w:color="auto"/>
            <w:left w:val="none" w:sz="0" w:space="0" w:color="auto"/>
            <w:bottom w:val="none" w:sz="0" w:space="0" w:color="auto"/>
            <w:right w:val="none" w:sz="0" w:space="0" w:color="auto"/>
          </w:divBdr>
        </w:div>
        <w:div w:id="624892218">
          <w:marLeft w:val="640"/>
          <w:marRight w:val="0"/>
          <w:marTop w:val="0"/>
          <w:marBottom w:val="0"/>
          <w:divBdr>
            <w:top w:val="none" w:sz="0" w:space="0" w:color="auto"/>
            <w:left w:val="none" w:sz="0" w:space="0" w:color="auto"/>
            <w:bottom w:val="none" w:sz="0" w:space="0" w:color="auto"/>
            <w:right w:val="none" w:sz="0" w:space="0" w:color="auto"/>
          </w:divBdr>
        </w:div>
        <w:div w:id="625820411">
          <w:marLeft w:val="640"/>
          <w:marRight w:val="0"/>
          <w:marTop w:val="0"/>
          <w:marBottom w:val="0"/>
          <w:divBdr>
            <w:top w:val="none" w:sz="0" w:space="0" w:color="auto"/>
            <w:left w:val="none" w:sz="0" w:space="0" w:color="auto"/>
            <w:bottom w:val="none" w:sz="0" w:space="0" w:color="auto"/>
            <w:right w:val="none" w:sz="0" w:space="0" w:color="auto"/>
          </w:divBdr>
        </w:div>
        <w:div w:id="633605216">
          <w:marLeft w:val="640"/>
          <w:marRight w:val="0"/>
          <w:marTop w:val="0"/>
          <w:marBottom w:val="0"/>
          <w:divBdr>
            <w:top w:val="none" w:sz="0" w:space="0" w:color="auto"/>
            <w:left w:val="none" w:sz="0" w:space="0" w:color="auto"/>
            <w:bottom w:val="none" w:sz="0" w:space="0" w:color="auto"/>
            <w:right w:val="none" w:sz="0" w:space="0" w:color="auto"/>
          </w:divBdr>
        </w:div>
        <w:div w:id="635333543">
          <w:marLeft w:val="640"/>
          <w:marRight w:val="0"/>
          <w:marTop w:val="0"/>
          <w:marBottom w:val="0"/>
          <w:divBdr>
            <w:top w:val="none" w:sz="0" w:space="0" w:color="auto"/>
            <w:left w:val="none" w:sz="0" w:space="0" w:color="auto"/>
            <w:bottom w:val="none" w:sz="0" w:space="0" w:color="auto"/>
            <w:right w:val="none" w:sz="0" w:space="0" w:color="auto"/>
          </w:divBdr>
        </w:div>
        <w:div w:id="671840165">
          <w:marLeft w:val="640"/>
          <w:marRight w:val="0"/>
          <w:marTop w:val="0"/>
          <w:marBottom w:val="0"/>
          <w:divBdr>
            <w:top w:val="none" w:sz="0" w:space="0" w:color="auto"/>
            <w:left w:val="none" w:sz="0" w:space="0" w:color="auto"/>
            <w:bottom w:val="none" w:sz="0" w:space="0" w:color="auto"/>
            <w:right w:val="none" w:sz="0" w:space="0" w:color="auto"/>
          </w:divBdr>
        </w:div>
        <w:div w:id="682828159">
          <w:marLeft w:val="640"/>
          <w:marRight w:val="0"/>
          <w:marTop w:val="0"/>
          <w:marBottom w:val="0"/>
          <w:divBdr>
            <w:top w:val="none" w:sz="0" w:space="0" w:color="auto"/>
            <w:left w:val="none" w:sz="0" w:space="0" w:color="auto"/>
            <w:bottom w:val="none" w:sz="0" w:space="0" w:color="auto"/>
            <w:right w:val="none" w:sz="0" w:space="0" w:color="auto"/>
          </w:divBdr>
        </w:div>
        <w:div w:id="686297996">
          <w:marLeft w:val="640"/>
          <w:marRight w:val="0"/>
          <w:marTop w:val="0"/>
          <w:marBottom w:val="0"/>
          <w:divBdr>
            <w:top w:val="none" w:sz="0" w:space="0" w:color="auto"/>
            <w:left w:val="none" w:sz="0" w:space="0" w:color="auto"/>
            <w:bottom w:val="none" w:sz="0" w:space="0" w:color="auto"/>
            <w:right w:val="none" w:sz="0" w:space="0" w:color="auto"/>
          </w:divBdr>
        </w:div>
        <w:div w:id="700396062">
          <w:marLeft w:val="640"/>
          <w:marRight w:val="0"/>
          <w:marTop w:val="0"/>
          <w:marBottom w:val="0"/>
          <w:divBdr>
            <w:top w:val="none" w:sz="0" w:space="0" w:color="auto"/>
            <w:left w:val="none" w:sz="0" w:space="0" w:color="auto"/>
            <w:bottom w:val="none" w:sz="0" w:space="0" w:color="auto"/>
            <w:right w:val="none" w:sz="0" w:space="0" w:color="auto"/>
          </w:divBdr>
        </w:div>
        <w:div w:id="720398701">
          <w:marLeft w:val="640"/>
          <w:marRight w:val="0"/>
          <w:marTop w:val="0"/>
          <w:marBottom w:val="0"/>
          <w:divBdr>
            <w:top w:val="none" w:sz="0" w:space="0" w:color="auto"/>
            <w:left w:val="none" w:sz="0" w:space="0" w:color="auto"/>
            <w:bottom w:val="none" w:sz="0" w:space="0" w:color="auto"/>
            <w:right w:val="none" w:sz="0" w:space="0" w:color="auto"/>
          </w:divBdr>
        </w:div>
        <w:div w:id="792942433">
          <w:marLeft w:val="640"/>
          <w:marRight w:val="0"/>
          <w:marTop w:val="0"/>
          <w:marBottom w:val="0"/>
          <w:divBdr>
            <w:top w:val="none" w:sz="0" w:space="0" w:color="auto"/>
            <w:left w:val="none" w:sz="0" w:space="0" w:color="auto"/>
            <w:bottom w:val="none" w:sz="0" w:space="0" w:color="auto"/>
            <w:right w:val="none" w:sz="0" w:space="0" w:color="auto"/>
          </w:divBdr>
        </w:div>
        <w:div w:id="804586942">
          <w:marLeft w:val="640"/>
          <w:marRight w:val="0"/>
          <w:marTop w:val="0"/>
          <w:marBottom w:val="0"/>
          <w:divBdr>
            <w:top w:val="none" w:sz="0" w:space="0" w:color="auto"/>
            <w:left w:val="none" w:sz="0" w:space="0" w:color="auto"/>
            <w:bottom w:val="none" w:sz="0" w:space="0" w:color="auto"/>
            <w:right w:val="none" w:sz="0" w:space="0" w:color="auto"/>
          </w:divBdr>
        </w:div>
        <w:div w:id="819465366">
          <w:marLeft w:val="640"/>
          <w:marRight w:val="0"/>
          <w:marTop w:val="0"/>
          <w:marBottom w:val="0"/>
          <w:divBdr>
            <w:top w:val="none" w:sz="0" w:space="0" w:color="auto"/>
            <w:left w:val="none" w:sz="0" w:space="0" w:color="auto"/>
            <w:bottom w:val="none" w:sz="0" w:space="0" w:color="auto"/>
            <w:right w:val="none" w:sz="0" w:space="0" w:color="auto"/>
          </w:divBdr>
        </w:div>
        <w:div w:id="826823270">
          <w:marLeft w:val="640"/>
          <w:marRight w:val="0"/>
          <w:marTop w:val="0"/>
          <w:marBottom w:val="0"/>
          <w:divBdr>
            <w:top w:val="none" w:sz="0" w:space="0" w:color="auto"/>
            <w:left w:val="none" w:sz="0" w:space="0" w:color="auto"/>
            <w:bottom w:val="none" w:sz="0" w:space="0" w:color="auto"/>
            <w:right w:val="none" w:sz="0" w:space="0" w:color="auto"/>
          </w:divBdr>
        </w:div>
        <w:div w:id="826945899">
          <w:marLeft w:val="640"/>
          <w:marRight w:val="0"/>
          <w:marTop w:val="0"/>
          <w:marBottom w:val="0"/>
          <w:divBdr>
            <w:top w:val="none" w:sz="0" w:space="0" w:color="auto"/>
            <w:left w:val="none" w:sz="0" w:space="0" w:color="auto"/>
            <w:bottom w:val="none" w:sz="0" w:space="0" w:color="auto"/>
            <w:right w:val="none" w:sz="0" w:space="0" w:color="auto"/>
          </w:divBdr>
        </w:div>
        <w:div w:id="862403629">
          <w:marLeft w:val="640"/>
          <w:marRight w:val="0"/>
          <w:marTop w:val="0"/>
          <w:marBottom w:val="0"/>
          <w:divBdr>
            <w:top w:val="none" w:sz="0" w:space="0" w:color="auto"/>
            <w:left w:val="none" w:sz="0" w:space="0" w:color="auto"/>
            <w:bottom w:val="none" w:sz="0" w:space="0" w:color="auto"/>
            <w:right w:val="none" w:sz="0" w:space="0" w:color="auto"/>
          </w:divBdr>
        </w:div>
        <w:div w:id="959799481">
          <w:marLeft w:val="640"/>
          <w:marRight w:val="0"/>
          <w:marTop w:val="0"/>
          <w:marBottom w:val="0"/>
          <w:divBdr>
            <w:top w:val="none" w:sz="0" w:space="0" w:color="auto"/>
            <w:left w:val="none" w:sz="0" w:space="0" w:color="auto"/>
            <w:bottom w:val="none" w:sz="0" w:space="0" w:color="auto"/>
            <w:right w:val="none" w:sz="0" w:space="0" w:color="auto"/>
          </w:divBdr>
        </w:div>
        <w:div w:id="974683319">
          <w:marLeft w:val="640"/>
          <w:marRight w:val="0"/>
          <w:marTop w:val="0"/>
          <w:marBottom w:val="0"/>
          <w:divBdr>
            <w:top w:val="none" w:sz="0" w:space="0" w:color="auto"/>
            <w:left w:val="none" w:sz="0" w:space="0" w:color="auto"/>
            <w:bottom w:val="none" w:sz="0" w:space="0" w:color="auto"/>
            <w:right w:val="none" w:sz="0" w:space="0" w:color="auto"/>
          </w:divBdr>
        </w:div>
        <w:div w:id="991103040">
          <w:marLeft w:val="640"/>
          <w:marRight w:val="0"/>
          <w:marTop w:val="0"/>
          <w:marBottom w:val="0"/>
          <w:divBdr>
            <w:top w:val="none" w:sz="0" w:space="0" w:color="auto"/>
            <w:left w:val="none" w:sz="0" w:space="0" w:color="auto"/>
            <w:bottom w:val="none" w:sz="0" w:space="0" w:color="auto"/>
            <w:right w:val="none" w:sz="0" w:space="0" w:color="auto"/>
          </w:divBdr>
        </w:div>
        <w:div w:id="1009331543">
          <w:marLeft w:val="640"/>
          <w:marRight w:val="0"/>
          <w:marTop w:val="0"/>
          <w:marBottom w:val="0"/>
          <w:divBdr>
            <w:top w:val="none" w:sz="0" w:space="0" w:color="auto"/>
            <w:left w:val="none" w:sz="0" w:space="0" w:color="auto"/>
            <w:bottom w:val="none" w:sz="0" w:space="0" w:color="auto"/>
            <w:right w:val="none" w:sz="0" w:space="0" w:color="auto"/>
          </w:divBdr>
        </w:div>
        <w:div w:id="1066951650">
          <w:marLeft w:val="640"/>
          <w:marRight w:val="0"/>
          <w:marTop w:val="0"/>
          <w:marBottom w:val="0"/>
          <w:divBdr>
            <w:top w:val="none" w:sz="0" w:space="0" w:color="auto"/>
            <w:left w:val="none" w:sz="0" w:space="0" w:color="auto"/>
            <w:bottom w:val="none" w:sz="0" w:space="0" w:color="auto"/>
            <w:right w:val="none" w:sz="0" w:space="0" w:color="auto"/>
          </w:divBdr>
        </w:div>
        <w:div w:id="1067606080">
          <w:marLeft w:val="640"/>
          <w:marRight w:val="0"/>
          <w:marTop w:val="0"/>
          <w:marBottom w:val="0"/>
          <w:divBdr>
            <w:top w:val="none" w:sz="0" w:space="0" w:color="auto"/>
            <w:left w:val="none" w:sz="0" w:space="0" w:color="auto"/>
            <w:bottom w:val="none" w:sz="0" w:space="0" w:color="auto"/>
            <w:right w:val="none" w:sz="0" w:space="0" w:color="auto"/>
          </w:divBdr>
        </w:div>
        <w:div w:id="1090539393">
          <w:marLeft w:val="640"/>
          <w:marRight w:val="0"/>
          <w:marTop w:val="0"/>
          <w:marBottom w:val="0"/>
          <w:divBdr>
            <w:top w:val="none" w:sz="0" w:space="0" w:color="auto"/>
            <w:left w:val="none" w:sz="0" w:space="0" w:color="auto"/>
            <w:bottom w:val="none" w:sz="0" w:space="0" w:color="auto"/>
            <w:right w:val="none" w:sz="0" w:space="0" w:color="auto"/>
          </w:divBdr>
        </w:div>
        <w:div w:id="1091773771">
          <w:marLeft w:val="640"/>
          <w:marRight w:val="0"/>
          <w:marTop w:val="0"/>
          <w:marBottom w:val="0"/>
          <w:divBdr>
            <w:top w:val="none" w:sz="0" w:space="0" w:color="auto"/>
            <w:left w:val="none" w:sz="0" w:space="0" w:color="auto"/>
            <w:bottom w:val="none" w:sz="0" w:space="0" w:color="auto"/>
            <w:right w:val="none" w:sz="0" w:space="0" w:color="auto"/>
          </w:divBdr>
        </w:div>
        <w:div w:id="1097093643">
          <w:marLeft w:val="640"/>
          <w:marRight w:val="0"/>
          <w:marTop w:val="0"/>
          <w:marBottom w:val="0"/>
          <w:divBdr>
            <w:top w:val="none" w:sz="0" w:space="0" w:color="auto"/>
            <w:left w:val="none" w:sz="0" w:space="0" w:color="auto"/>
            <w:bottom w:val="none" w:sz="0" w:space="0" w:color="auto"/>
            <w:right w:val="none" w:sz="0" w:space="0" w:color="auto"/>
          </w:divBdr>
        </w:div>
        <w:div w:id="1132478622">
          <w:marLeft w:val="640"/>
          <w:marRight w:val="0"/>
          <w:marTop w:val="0"/>
          <w:marBottom w:val="0"/>
          <w:divBdr>
            <w:top w:val="none" w:sz="0" w:space="0" w:color="auto"/>
            <w:left w:val="none" w:sz="0" w:space="0" w:color="auto"/>
            <w:bottom w:val="none" w:sz="0" w:space="0" w:color="auto"/>
            <w:right w:val="none" w:sz="0" w:space="0" w:color="auto"/>
          </w:divBdr>
        </w:div>
        <w:div w:id="1138959184">
          <w:marLeft w:val="640"/>
          <w:marRight w:val="0"/>
          <w:marTop w:val="0"/>
          <w:marBottom w:val="0"/>
          <w:divBdr>
            <w:top w:val="none" w:sz="0" w:space="0" w:color="auto"/>
            <w:left w:val="none" w:sz="0" w:space="0" w:color="auto"/>
            <w:bottom w:val="none" w:sz="0" w:space="0" w:color="auto"/>
            <w:right w:val="none" w:sz="0" w:space="0" w:color="auto"/>
          </w:divBdr>
        </w:div>
        <w:div w:id="1201480034">
          <w:marLeft w:val="640"/>
          <w:marRight w:val="0"/>
          <w:marTop w:val="0"/>
          <w:marBottom w:val="0"/>
          <w:divBdr>
            <w:top w:val="none" w:sz="0" w:space="0" w:color="auto"/>
            <w:left w:val="none" w:sz="0" w:space="0" w:color="auto"/>
            <w:bottom w:val="none" w:sz="0" w:space="0" w:color="auto"/>
            <w:right w:val="none" w:sz="0" w:space="0" w:color="auto"/>
          </w:divBdr>
        </w:div>
        <w:div w:id="1219053816">
          <w:marLeft w:val="640"/>
          <w:marRight w:val="0"/>
          <w:marTop w:val="0"/>
          <w:marBottom w:val="0"/>
          <w:divBdr>
            <w:top w:val="none" w:sz="0" w:space="0" w:color="auto"/>
            <w:left w:val="none" w:sz="0" w:space="0" w:color="auto"/>
            <w:bottom w:val="none" w:sz="0" w:space="0" w:color="auto"/>
            <w:right w:val="none" w:sz="0" w:space="0" w:color="auto"/>
          </w:divBdr>
        </w:div>
        <w:div w:id="1223759023">
          <w:marLeft w:val="640"/>
          <w:marRight w:val="0"/>
          <w:marTop w:val="0"/>
          <w:marBottom w:val="0"/>
          <w:divBdr>
            <w:top w:val="none" w:sz="0" w:space="0" w:color="auto"/>
            <w:left w:val="none" w:sz="0" w:space="0" w:color="auto"/>
            <w:bottom w:val="none" w:sz="0" w:space="0" w:color="auto"/>
            <w:right w:val="none" w:sz="0" w:space="0" w:color="auto"/>
          </w:divBdr>
        </w:div>
        <w:div w:id="1226985552">
          <w:marLeft w:val="640"/>
          <w:marRight w:val="0"/>
          <w:marTop w:val="0"/>
          <w:marBottom w:val="0"/>
          <w:divBdr>
            <w:top w:val="none" w:sz="0" w:space="0" w:color="auto"/>
            <w:left w:val="none" w:sz="0" w:space="0" w:color="auto"/>
            <w:bottom w:val="none" w:sz="0" w:space="0" w:color="auto"/>
            <w:right w:val="none" w:sz="0" w:space="0" w:color="auto"/>
          </w:divBdr>
        </w:div>
        <w:div w:id="1270429227">
          <w:marLeft w:val="640"/>
          <w:marRight w:val="0"/>
          <w:marTop w:val="0"/>
          <w:marBottom w:val="0"/>
          <w:divBdr>
            <w:top w:val="none" w:sz="0" w:space="0" w:color="auto"/>
            <w:left w:val="none" w:sz="0" w:space="0" w:color="auto"/>
            <w:bottom w:val="none" w:sz="0" w:space="0" w:color="auto"/>
            <w:right w:val="none" w:sz="0" w:space="0" w:color="auto"/>
          </w:divBdr>
        </w:div>
        <w:div w:id="1278177039">
          <w:marLeft w:val="640"/>
          <w:marRight w:val="0"/>
          <w:marTop w:val="0"/>
          <w:marBottom w:val="0"/>
          <w:divBdr>
            <w:top w:val="none" w:sz="0" w:space="0" w:color="auto"/>
            <w:left w:val="none" w:sz="0" w:space="0" w:color="auto"/>
            <w:bottom w:val="none" w:sz="0" w:space="0" w:color="auto"/>
            <w:right w:val="none" w:sz="0" w:space="0" w:color="auto"/>
          </w:divBdr>
        </w:div>
        <w:div w:id="1294288893">
          <w:marLeft w:val="640"/>
          <w:marRight w:val="0"/>
          <w:marTop w:val="0"/>
          <w:marBottom w:val="0"/>
          <w:divBdr>
            <w:top w:val="none" w:sz="0" w:space="0" w:color="auto"/>
            <w:left w:val="none" w:sz="0" w:space="0" w:color="auto"/>
            <w:bottom w:val="none" w:sz="0" w:space="0" w:color="auto"/>
            <w:right w:val="none" w:sz="0" w:space="0" w:color="auto"/>
          </w:divBdr>
        </w:div>
        <w:div w:id="1346707795">
          <w:marLeft w:val="640"/>
          <w:marRight w:val="0"/>
          <w:marTop w:val="0"/>
          <w:marBottom w:val="0"/>
          <w:divBdr>
            <w:top w:val="none" w:sz="0" w:space="0" w:color="auto"/>
            <w:left w:val="none" w:sz="0" w:space="0" w:color="auto"/>
            <w:bottom w:val="none" w:sz="0" w:space="0" w:color="auto"/>
            <w:right w:val="none" w:sz="0" w:space="0" w:color="auto"/>
          </w:divBdr>
        </w:div>
        <w:div w:id="1388335178">
          <w:marLeft w:val="640"/>
          <w:marRight w:val="0"/>
          <w:marTop w:val="0"/>
          <w:marBottom w:val="0"/>
          <w:divBdr>
            <w:top w:val="none" w:sz="0" w:space="0" w:color="auto"/>
            <w:left w:val="none" w:sz="0" w:space="0" w:color="auto"/>
            <w:bottom w:val="none" w:sz="0" w:space="0" w:color="auto"/>
            <w:right w:val="none" w:sz="0" w:space="0" w:color="auto"/>
          </w:divBdr>
        </w:div>
        <w:div w:id="1410733975">
          <w:marLeft w:val="640"/>
          <w:marRight w:val="0"/>
          <w:marTop w:val="0"/>
          <w:marBottom w:val="0"/>
          <w:divBdr>
            <w:top w:val="none" w:sz="0" w:space="0" w:color="auto"/>
            <w:left w:val="none" w:sz="0" w:space="0" w:color="auto"/>
            <w:bottom w:val="none" w:sz="0" w:space="0" w:color="auto"/>
            <w:right w:val="none" w:sz="0" w:space="0" w:color="auto"/>
          </w:divBdr>
        </w:div>
        <w:div w:id="1511681855">
          <w:marLeft w:val="640"/>
          <w:marRight w:val="0"/>
          <w:marTop w:val="0"/>
          <w:marBottom w:val="0"/>
          <w:divBdr>
            <w:top w:val="none" w:sz="0" w:space="0" w:color="auto"/>
            <w:left w:val="none" w:sz="0" w:space="0" w:color="auto"/>
            <w:bottom w:val="none" w:sz="0" w:space="0" w:color="auto"/>
            <w:right w:val="none" w:sz="0" w:space="0" w:color="auto"/>
          </w:divBdr>
        </w:div>
        <w:div w:id="1533223007">
          <w:marLeft w:val="640"/>
          <w:marRight w:val="0"/>
          <w:marTop w:val="0"/>
          <w:marBottom w:val="0"/>
          <w:divBdr>
            <w:top w:val="none" w:sz="0" w:space="0" w:color="auto"/>
            <w:left w:val="none" w:sz="0" w:space="0" w:color="auto"/>
            <w:bottom w:val="none" w:sz="0" w:space="0" w:color="auto"/>
            <w:right w:val="none" w:sz="0" w:space="0" w:color="auto"/>
          </w:divBdr>
        </w:div>
        <w:div w:id="1555312828">
          <w:marLeft w:val="640"/>
          <w:marRight w:val="0"/>
          <w:marTop w:val="0"/>
          <w:marBottom w:val="0"/>
          <w:divBdr>
            <w:top w:val="none" w:sz="0" w:space="0" w:color="auto"/>
            <w:left w:val="none" w:sz="0" w:space="0" w:color="auto"/>
            <w:bottom w:val="none" w:sz="0" w:space="0" w:color="auto"/>
            <w:right w:val="none" w:sz="0" w:space="0" w:color="auto"/>
          </w:divBdr>
        </w:div>
        <w:div w:id="1557399089">
          <w:marLeft w:val="640"/>
          <w:marRight w:val="0"/>
          <w:marTop w:val="0"/>
          <w:marBottom w:val="0"/>
          <w:divBdr>
            <w:top w:val="none" w:sz="0" w:space="0" w:color="auto"/>
            <w:left w:val="none" w:sz="0" w:space="0" w:color="auto"/>
            <w:bottom w:val="none" w:sz="0" w:space="0" w:color="auto"/>
            <w:right w:val="none" w:sz="0" w:space="0" w:color="auto"/>
          </w:divBdr>
        </w:div>
        <w:div w:id="1628395355">
          <w:marLeft w:val="640"/>
          <w:marRight w:val="0"/>
          <w:marTop w:val="0"/>
          <w:marBottom w:val="0"/>
          <w:divBdr>
            <w:top w:val="none" w:sz="0" w:space="0" w:color="auto"/>
            <w:left w:val="none" w:sz="0" w:space="0" w:color="auto"/>
            <w:bottom w:val="none" w:sz="0" w:space="0" w:color="auto"/>
            <w:right w:val="none" w:sz="0" w:space="0" w:color="auto"/>
          </w:divBdr>
        </w:div>
        <w:div w:id="1645962586">
          <w:marLeft w:val="640"/>
          <w:marRight w:val="0"/>
          <w:marTop w:val="0"/>
          <w:marBottom w:val="0"/>
          <w:divBdr>
            <w:top w:val="none" w:sz="0" w:space="0" w:color="auto"/>
            <w:left w:val="none" w:sz="0" w:space="0" w:color="auto"/>
            <w:bottom w:val="none" w:sz="0" w:space="0" w:color="auto"/>
            <w:right w:val="none" w:sz="0" w:space="0" w:color="auto"/>
          </w:divBdr>
        </w:div>
        <w:div w:id="1648167640">
          <w:marLeft w:val="640"/>
          <w:marRight w:val="0"/>
          <w:marTop w:val="0"/>
          <w:marBottom w:val="0"/>
          <w:divBdr>
            <w:top w:val="none" w:sz="0" w:space="0" w:color="auto"/>
            <w:left w:val="none" w:sz="0" w:space="0" w:color="auto"/>
            <w:bottom w:val="none" w:sz="0" w:space="0" w:color="auto"/>
            <w:right w:val="none" w:sz="0" w:space="0" w:color="auto"/>
          </w:divBdr>
        </w:div>
        <w:div w:id="1649477280">
          <w:marLeft w:val="640"/>
          <w:marRight w:val="0"/>
          <w:marTop w:val="0"/>
          <w:marBottom w:val="0"/>
          <w:divBdr>
            <w:top w:val="none" w:sz="0" w:space="0" w:color="auto"/>
            <w:left w:val="none" w:sz="0" w:space="0" w:color="auto"/>
            <w:bottom w:val="none" w:sz="0" w:space="0" w:color="auto"/>
            <w:right w:val="none" w:sz="0" w:space="0" w:color="auto"/>
          </w:divBdr>
        </w:div>
        <w:div w:id="1659579048">
          <w:marLeft w:val="640"/>
          <w:marRight w:val="0"/>
          <w:marTop w:val="0"/>
          <w:marBottom w:val="0"/>
          <w:divBdr>
            <w:top w:val="none" w:sz="0" w:space="0" w:color="auto"/>
            <w:left w:val="none" w:sz="0" w:space="0" w:color="auto"/>
            <w:bottom w:val="none" w:sz="0" w:space="0" w:color="auto"/>
            <w:right w:val="none" w:sz="0" w:space="0" w:color="auto"/>
          </w:divBdr>
        </w:div>
        <w:div w:id="1669796081">
          <w:marLeft w:val="640"/>
          <w:marRight w:val="0"/>
          <w:marTop w:val="0"/>
          <w:marBottom w:val="0"/>
          <w:divBdr>
            <w:top w:val="none" w:sz="0" w:space="0" w:color="auto"/>
            <w:left w:val="none" w:sz="0" w:space="0" w:color="auto"/>
            <w:bottom w:val="none" w:sz="0" w:space="0" w:color="auto"/>
            <w:right w:val="none" w:sz="0" w:space="0" w:color="auto"/>
          </w:divBdr>
        </w:div>
        <w:div w:id="1679768448">
          <w:marLeft w:val="640"/>
          <w:marRight w:val="0"/>
          <w:marTop w:val="0"/>
          <w:marBottom w:val="0"/>
          <w:divBdr>
            <w:top w:val="none" w:sz="0" w:space="0" w:color="auto"/>
            <w:left w:val="none" w:sz="0" w:space="0" w:color="auto"/>
            <w:bottom w:val="none" w:sz="0" w:space="0" w:color="auto"/>
            <w:right w:val="none" w:sz="0" w:space="0" w:color="auto"/>
          </w:divBdr>
        </w:div>
        <w:div w:id="1683891192">
          <w:marLeft w:val="640"/>
          <w:marRight w:val="0"/>
          <w:marTop w:val="0"/>
          <w:marBottom w:val="0"/>
          <w:divBdr>
            <w:top w:val="none" w:sz="0" w:space="0" w:color="auto"/>
            <w:left w:val="none" w:sz="0" w:space="0" w:color="auto"/>
            <w:bottom w:val="none" w:sz="0" w:space="0" w:color="auto"/>
            <w:right w:val="none" w:sz="0" w:space="0" w:color="auto"/>
          </w:divBdr>
        </w:div>
        <w:div w:id="1701664582">
          <w:marLeft w:val="640"/>
          <w:marRight w:val="0"/>
          <w:marTop w:val="0"/>
          <w:marBottom w:val="0"/>
          <w:divBdr>
            <w:top w:val="none" w:sz="0" w:space="0" w:color="auto"/>
            <w:left w:val="none" w:sz="0" w:space="0" w:color="auto"/>
            <w:bottom w:val="none" w:sz="0" w:space="0" w:color="auto"/>
            <w:right w:val="none" w:sz="0" w:space="0" w:color="auto"/>
          </w:divBdr>
        </w:div>
        <w:div w:id="1752191518">
          <w:marLeft w:val="640"/>
          <w:marRight w:val="0"/>
          <w:marTop w:val="0"/>
          <w:marBottom w:val="0"/>
          <w:divBdr>
            <w:top w:val="none" w:sz="0" w:space="0" w:color="auto"/>
            <w:left w:val="none" w:sz="0" w:space="0" w:color="auto"/>
            <w:bottom w:val="none" w:sz="0" w:space="0" w:color="auto"/>
            <w:right w:val="none" w:sz="0" w:space="0" w:color="auto"/>
          </w:divBdr>
        </w:div>
        <w:div w:id="1772122494">
          <w:marLeft w:val="640"/>
          <w:marRight w:val="0"/>
          <w:marTop w:val="0"/>
          <w:marBottom w:val="0"/>
          <w:divBdr>
            <w:top w:val="none" w:sz="0" w:space="0" w:color="auto"/>
            <w:left w:val="none" w:sz="0" w:space="0" w:color="auto"/>
            <w:bottom w:val="none" w:sz="0" w:space="0" w:color="auto"/>
            <w:right w:val="none" w:sz="0" w:space="0" w:color="auto"/>
          </w:divBdr>
        </w:div>
        <w:div w:id="1792168236">
          <w:marLeft w:val="640"/>
          <w:marRight w:val="0"/>
          <w:marTop w:val="0"/>
          <w:marBottom w:val="0"/>
          <w:divBdr>
            <w:top w:val="none" w:sz="0" w:space="0" w:color="auto"/>
            <w:left w:val="none" w:sz="0" w:space="0" w:color="auto"/>
            <w:bottom w:val="none" w:sz="0" w:space="0" w:color="auto"/>
            <w:right w:val="none" w:sz="0" w:space="0" w:color="auto"/>
          </w:divBdr>
        </w:div>
        <w:div w:id="1837115658">
          <w:marLeft w:val="640"/>
          <w:marRight w:val="0"/>
          <w:marTop w:val="0"/>
          <w:marBottom w:val="0"/>
          <w:divBdr>
            <w:top w:val="none" w:sz="0" w:space="0" w:color="auto"/>
            <w:left w:val="none" w:sz="0" w:space="0" w:color="auto"/>
            <w:bottom w:val="none" w:sz="0" w:space="0" w:color="auto"/>
            <w:right w:val="none" w:sz="0" w:space="0" w:color="auto"/>
          </w:divBdr>
        </w:div>
        <w:div w:id="1870953621">
          <w:marLeft w:val="640"/>
          <w:marRight w:val="0"/>
          <w:marTop w:val="0"/>
          <w:marBottom w:val="0"/>
          <w:divBdr>
            <w:top w:val="none" w:sz="0" w:space="0" w:color="auto"/>
            <w:left w:val="none" w:sz="0" w:space="0" w:color="auto"/>
            <w:bottom w:val="none" w:sz="0" w:space="0" w:color="auto"/>
            <w:right w:val="none" w:sz="0" w:space="0" w:color="auto"/>
          </w:divBdr>
        </w:div>
        <w:div w:id="1884244334">
          <w:marLeft w:val="640"/>
          <w:marRight w:val="0"/>
          <w:marTop w:val="0"/>
          <w:marBottom w:val="0"/>
          <w:divBdr>
            <w:top w:val="none" w:sz="0" w:space="0" w:color="auto"/>
            <w:left w:val="none" w:sz="0" w:space="0" w:color="auto"/>
            <w:bottom w:val="none" w:sz="0" w:space="0" w:color="auto"/>
            <w:right w:val="none" w:sz="0" w:space="0" w:color="auto"/>
          </w:divBdr>
        </w:div>
        <w:div w:id="1899785652">
          <w:marLeft w:val="640"/>
          <w:marRight w:val="0"/>
          <w:marTop w:val="0"/>
          <w:marBottom w:val="0"/>
          <w:divBdr>
            <w:top w:val="none" w:sz="0" w:space="0" w:color="auto"/>
            <w:left w:val="none" w:sz="0" w:space="0" w:color="auto"/>
            <w:bottom w:val="none" w:sz="0" w:space="0" w:color="auto"/>
            <w:right w:val="none" w:sz="0" w:space="0" w:color="auto"/>
          </w:divBdr>
        </w:div>
        <w:div w:id="1991867028">
          <w:marLeft w:val="640"/>
          <w:marRight w:val="0"/>
          <w:marTop w:val="0"/>
          <w:marBottom w:val="0"/>
          <w:divBdr>
            <w:top w:val="none" w:sz="0" w:space="0" w:color="auto"/>
            <w:left w:val="none" w:sz="0" w:space="0" w:color="auto"/>
            <w:bottom w:val="none" w:sz="0" w:space="0" w:color="auto"/>
            <w:right w:val="none" w:sz="0" w:space="0" w:color="auto"/>
          </w:divBdr>
        </w:div>
        <w:div w:id="2021273327">
          <w:marLeft w:val="640"/>
          <w:marRight w:val="0"/>
          <w:marTop w:val="0"/>
          <w:marBottom w:val="0"/>
          <w:divBdr>
            <w:top w:val="none" w:sz="0" w:space="0" w:color="auto"/>
            <w:left w:val="none" w:sz="0" w:space="0" w:color="auto"/>
            <w:bottom w:val="none" w:sz="0" w:space="0" w:color="auto"/>
            <w:right w:val="none" w:sz="0" w:space="0" w:color="auto"/>
          </w:divBdr>
        </w:div>
        <w:div w:id="2060937818">
          <w:marLeft w:val="640"/>
          <w:marRight w:val="0"/>
          <w:marTop w:val="0"/>
          <w:marBottom w:val="0"/>
          <w:divBdr>
            <w:top w:val="none" w:sz="0" w:space="0" w:color="auto"/>
            <w:left w:val="none" w:sz="0" w:space="0" w:color="auto"/>
            <w:bottom w:val="none" w:sz="0" w:space="0" w:color="auto"/>
            <w:right w:val="none" w:sz="0" w:space="0" w:color="auto"/>
          </w:divBdr>
        </w:div>
        <w:div w:id="2062439491">
          <w:marLeft w:val="640"/>
          <w:marRight w:val="0"/>
          <w:marTop w:val="0"/>
          <w:marBottom w:val="0"/>
          <w:divBdr>
            <w:top w:val="none" w:sz="0" w:space="0" w:color="auto"/>
            <w:left w:val="none" w:sz="0" w:space="0" w:color="auto"/>
            <w:bottom w:val="none" w:sz="0" w:space="0" w:color="auto"/>
            <w:right w:val="none" w:sz="0" w:space="0" w:color="auto"/>
          </w:divBdr>
        </w:div>
        <w:div w:id="2113043796">
          <w:marLeft w:val="640"/>
          <w:marRight w:val="0"/>
          <w:marTop w:val="0"/>
          <w:marBottom w:val="0"/>
          <w:divBdr>
            <w:top w:val="none" w:sz="0" w:space="0" w:color="auto"/>
            <w:left w:val="none" w:sz="0" w:space="0" w:color="auto"/>
            <w:bottom w:val="none" w:sz="0" w:space="0" w:color="auto"/>
            <w:right w:val="none" w:sz="0" w:space="0" w:color="auto"/>
          </w:divBdr>
        </w:div>
        <w:div w:id="2123112975">
          <w:marLeft w:val="640"/>
          <w:marRight w:val="0"/>
          <w:marTop w:val="0"/>
          <w:marBottom w:val="0"/>
          <w:divBdr>
            <w:top w:val="none" w:sz="0" w:space="0" w:color="auto"/>
            <w:left w:val="none" w:sz="0" w:space="0" w:color="auto"/>
            <w:bottom w:val="none" w:sz="0" w:space="0" w:color="auto"/>
            <w:right w:val="none" w:sz="0" w:space="0" w:color="auto"/>
          </w:divBdr>
        </w:div>
        <w:div w:id="2140412589">
          <w:marLeft w:val="640"/>
          <w:marRight w:val="0"/>
          <w:marTop w:val="0"/>
          <w:marBottom w:val="0"/>
          <w:divBdr>
            <w:top w:val="none" w:sz="0" w:space="0" w:color="auto"/>
            <w:left w:val="none" w:sz="0" w:space="0" w:color="auto"/>
            <w:bottom w:val="none" w:sz="0" w:space="0" w:color="auto"/>
            <w:right w:val="none" w:sz="0" w:space="0" w:color="auto"/>
          </w:divBdr>
        </w:div>
        <w:div w:id="2144811645">
          <w:marLeft w:val="640"/>
          <w:marRight w:val="0"/>
          <w:marTop w:val="0"/>
          <w:marBottom w:val="0"/>
          <w:divBdr>
            <w:top w:val="none" w:sz="0" w:space="0" w:color="auto"/>
            <w:left w:val="none" w:sz="0" w:space="0" w:color="auto"/>
            <w:bottom w:val="none" w:sz="0" w:space="0" w:color="auto"/>
            <w:right w:val="none" w:sz="0" w:space="0" w:color="auto"/>
          </w:divBdr>
        </w:div>
      </w:divsChild>
    </w:div>
    <w:div w:id="948047984">
      <w:bodyDiv w:val="1"/>
      <w:marLeft w:val="0"/>
      <w:marRight w:val="0"/>
      <w:marTop w:val="0"/>
      <w:marBottom w:val="0"/>
      <w:divBdr>
        <w:top w:val="none" w:sz="0" w:space="0" w:color="auto"/>
        <w:left w:val="none" w:sz="0" w:space="0" w:color="auto"/>
        <w:bottom w:val="none" w:sz="0" w:space="0" w:color="auto"/>
        <w:right w:val="none" w:sz="0" w:space="0" w:color="auto"/>
      </w:divBdr>
      <w:divsChild>
        <w:div w:id="1555583207">
          <w:marLeft w:val="640"/>
          <w:marRight w:val="0"/>
          <w:marTop w:val="0"/>
          <w:marBottom w:val="0"/>
          <w:divBdr>
            <w:top w:val="none" w:sz="0" w:space="0" w:color="auto"/>
            <w:left w:val="none" w:sz="0" w:space="0" w:color="auto"/>
            <w:bottom w:val="none" w:sz="0" w:space="0" w:color="auto"/>
            <w:right w:val="none" w:sz="0" w:space="0" w:color="auto"/>
          </w:divBdr>
        </w:div>
        <w:div w:id="1103915661">
          <w:marLeft w:val="640"/>
          <w:marRight w:val="0"/>
          <w:marTop w:val="0"/>
          <w:marBottom w:val="0"/>
          <w:divBdr>
            <w:top w:val="none" w:sz="0" w:space="0" w:color="auto"/>
            <w:left w:val="none" w:sz="0" w:space="0" w:color="auto"/>
            <w:bottom w:val="none" w:sz="0" w:space="0" w:color="auto"/>
            <w:right w:val="none" w:sz="0" w:space="0" w:color="auto"/>
          </w:divBdr>
        </w:div>
        <w:div w:id="1419903942">
          <w:marLeft w:val="640"/>
          <w:marRight w:val="0"/>
          <w:marTop w:val="0"/>
          <w:marBottom w:val="0"/>
          <w:divBdr>
            <w:top w:val="none" w:sz="0" w:space="0" w:color="auto"/>
            <w:left w:val="none" w:sz="0" w:space="0" w:color="auto"/>
            <w:bottom w:val="none" w:sz="0" w:space="0" w:color="auto"/>
            <w:right w:val="none" w:sz="0" w:space="0" w:color="auto"/>
          </w:divBdr>
        </w:div>
        <w:div w:id="1526360014">
          <w:marLeft w:val="640"/>
          <w:marRight w:val="0"/>
          <w:marTop w:val="0"/>
          <w:marBottom w:val="0"/>
          <w:divBdr>
            <w:top w:val="none" w:sz="0" w:space="0" w:color="auto"/>
            <w:left w:val="none" w:sz="0" w:space="0" w:color="auto"/>
            <w:bottom w:val="none" w:sz="0" w:space="0" w:color="auto"/>
            <w:right w:val="none" w:sz="0" w:space="0" w:color="auto"/>
          </w:divBdr>
        </w:div>
        <w:div w:id="1876963782">
          <w:marLeft w:val="640"/>
          <w:marRight w:val="0"/>
          <w:marTop w:val="0"/>
          <w:marBottom w:val="0"/>
          <w:divBdr>
            <w:top w:val="none" w:sz="0" w:space="0" w:color="auto"/>
            <w:left w:val="none" w:sz="0" w:space="0" w:color="auto"/>
            <w:bottom w:val="none" w:sz="0" w:space="0" w:color="auto"/>
            <w:right w:val="none" w:sz="0" w:space="0" w:color="auto"/>
          </w:divBdr>
        </w:div>
        <w:div w:id="253367359">
          <w:marLeft w:val="640"/>
          <w:marRight w:val="0"/>
          <w:marTop w:val="0"/>
          <w:marBottom w:val="0"/>
          <w:divBdr>
            <w:top w:val="none" w:sz="0" w:space="0" w:color="auto"/>
            <w:left w:val="none" w:sz="0" w:space="0" w:color="auto"/>
            <w:bottom w:val="none" w:sz="0" w:space="0" w:color="auto"/>
            <w:right w:val="none" w:sz="0" w:space="0" w:color="auto"/>
          </w:divBdr>
        </w:div>
        <w:div w:id="959844000">
          <w:marLeft w:val="640"/>
          <w:marRight w:val="0"/>
          <w:marTop w:val="0"/>
          <w:marBottom w:val="0"/>
          <w:divBdr>
            <w:top w:val="none" w:sz="0" w:space="0" w:color="auto"/>
            <w:left w:val="none" w:sz="0" w:space="0" w:color="auto"/>
            <w:bottom w:val="none" w:sz="0" w:space="0" w:color="auto"/>
            <w:right w:val="none" w:sz="0" w:space="0" w:color="auto"/>
          </w:divBdr>
        </w:div>
        <w:div w:id="692733385">
          <w:marLeft w:val="640"/>
          <w:marRight w:val="0"/>
          <w:marTop w:val="0"/>
          <w:marBottom w:val="0"/>
          <w:divBdr>
            <w:top w:val="none" w:sz="0" w:space="0" w:color="auto"/>
            <w:left w:val="none" w:sz="0" w:space="0" w:color="auto"/>
            <w:bottom w:val="none" w:sz="0" w:space="0" w:color="auto"/>
            <w:right w:val="none" w:sz="0" w:space="0" w:color="auto"/>
          </w:divBdr>
        </w:div>
        <w:div w:id="1362826277">
          <w:marLeft w:val="640"/>
          <w:marRight w:val="0"/>
          <w:marTop w:val="0"/>
          <w:marBottom w:val="0"/>
          <w:divBdr>
            <w:top w:val="none" w:sz="0" w:space="0" w:color="auto"/>
            <w:left w:val="none" w:sz="0" w:space="0" w:color="auto"/>
            <w:bottom w:val="none" w:sz="0" w:space="0" w:color="auto"/>
            <w:right w:val="none" w:sz="0" w:space="0" w:color="auto"/>
          </w:divBdr>
        </w:div>
        <w:div w:id="1850294731">
          <w:marLeft w:val="640"/>
          <w:marRight w:val="0"/>
          <w:marTop w:val="0"/>
          <w:marBottom w:val="0"/>
          <w:divBdr>
            <w:top w:val="none" w:sz="0" w:space="0" w:color="auto"/>
            <w:left w:val="none" w:sz="0" w:space="0" w:color="auto"/>
            <w:bottom w:val="none" w:sz="0" w:space="0" w:color="auto"/>
            <w:right w:val="none" w:sz="0" w:space="0" w:color="auto"/>
          </w:divBdr>
        </w:div>
        <w:div w:id="781999701">
          <w:marLeft w:val="640"/>
          <w:marRight w:val="0"/>
          <w:marTop w:val="0"/>
          <w:marBottom w:val="0"/>
          <w:divBdr>
            <w:top w:val="none" w:sz="0" w:space="0" w:color="auto"/>
            <w:left w:val="none" w:sz="0" w:space="0" w:color="auto"/>
            <w:bottom w:val="none" w:sz="0" w:space="0" w:color="auto"/>
            <w:right w:val="none" w:sz="0" w:space="0" w:color="auto"/>
          </w:divBdr>
        </w:div>
        <w:div w:id="2145386668">
          <w:marLeft w:val="640"/>
          <w:marRight w:val="0"/>
          <w:marTop w:val="0"/>
          <w:marBottom w:val="0"/>
          <w:divBdr>
            <w:top w:val="none" w:sz="0" w:space="0" w:color="auto"/>
            <w:left w:val="none" w:sz="0" w:space="0" w:color="auto"/>
            <w:bottom w:val="none" w:sz="0" w:space="0" w:color="auto"/>
            <w:right w:val="none" w:sz="0" w:space="0" w:color="auto"/>
          </w:divBdr>
        </w:div>
        <w:div w:id="1379935405">
          <w:marLeft w:val="640"/>
          <w:marRight w:val="0"/>
          <w:marTop w:val="0"/>
          <w:marBottom w:val="0"/>
          <w:divBdr>
            <w:top w:val="none" w:sz="0" w:space="0" w:color="auto"/>
            <w:left w:val="none" w:sz="0" w:space="0" w:color="auto"/>
            <w:bottom w:val="none" w:sz="0" w:space="0" w:color="auto"/>
            <w:right w:val="none" w:sz="0" w:space="0" w:color="auto"/>
          </w:divBdr>
        </w:div>
        <w:div w:id="542714890">
          <w:marLeft w:val="640"/>
          <w:marRight w:val="0"/>
          <w:marTop w:val="0"/>
          <w:marBottom w:val="0"/>
          <w:divBdr>
            <w:top w:val="none" w:sz="0" w:space="0" w:color="auto"/>
            <w:left w:val="none" w:sz="0" w:space="0" w:color="auto"/>
            <w:bottom w:val="none" w:sz="0" w:space="0" w:color="auto"/>
            <w:right w:val="none" w:sz="0" w:space="0" w:color="auto"/>
          </w:divBdr>
        </w:div>
        <w:div w:id="142428757">
          <w:marLeft w:val="640"/>
          <w:marRight w:val="0"/>
          <w:marTop w:val="0"/>
          <w:marBottom w:val="0"/>
          <w:divBdr>
            <w:top w:val="none" w:sz="0" w:space="0" w:color="auto"/>
            <w:left w:val="none" w:sz="0" w:space="0" w:color="auto"/>
            <w:bottom w:val="none" w:sz="0" w:space="0" w:color="auto"/>
            <w:right w:val="none" w:sz="0" w:space="0" w:color="auto"/>
          </w:divBdr>
        </w:div>
        <w:div w:id="1113938816">
          <w:marLeft w:val="640"/>
          <w:marRight w:val="0"/>
          <w:marTop w:val="0"/>
          <w:marBottom w:val="0"/>
          <w:divBdr>
            <w:top w:val="none" w:sz="0" w:space="0" w:color="auto"/>
            <w:left w:val="none" w:sz="0" w:space="0" w:color="auto"/>
            <w:bottom w:val="none" w:sz="0" w:space="0" w:color="auto"/>
            <w:right w:val="none" w:sz="0" w:space="0" w:color="auto"/>
          </w:divBdr>
        </w:div>
        <w:div w:id="1741244472">
          <w:marLeft w:val="640"/>
          <w:marRight w:val="0"/>
          <w:marTop w:val="0"/>
          <w:marBottom w:val="0"/>
          <w:divBdr>
            <w:top w:val="none" w:sz="0" w:space="0" w:color="auto"/>
            <w:left w:val="none" w:sz="0" w:space="0" w:color="auto"/>
            <w:bottom w:val="none" w:sz="0" w:space="0" w:color="auto"/>
            <w:right w:val="none" w:sz="0" w:space="0" w:color="auto"/>
          </w:divBdr>
        </w:div>
        <w:div w:id="676882602">
          <w:marLeft w:val="640"/>
          <w:marRight w:val="0"/>
          <w:marTop w:val="0"/>
          <w:marBottom w:val="0"/>
          <w:divBdr>
            <w:top w:val="none" w:sz="0" w:space="0" w:color="auto"/>
            <w:left w:val="none" w:sz="0" w:space="0" w:color="auto"/>
            <w:bottom w:val="none" w:sz="0" w:space="0" w:color="auto"/>
            <w:right w:val="none" w:sz="0" w:space="0" w:color="auto"/>
          </w:divBdr>
        </w:div>
        <w:div w:id="1780448451">
          <w:marLeft w:val="640"/>
          <w:marRight w:val="0"/>
          <w:marTop w:val="0"/>
          <w:marBottom w:val="0"/>
          <w:divBdr>
            <w:top w:val="none" w:sz="0" w:space="0" w:color="auto"/>
            <w:left w:val="none" w:sz="0" w:space="0" w:color="auto"/>
            <w:bottom w:val="none" w:sz="0" w:space="0" w:color="auto"/>
            <w:right w:val="none" w:sz="0" w:space="0" w:color="auto"/>
          </w:divBdr>
        </w:div>
        <w:div w:id="2037386821">
          <w:marLeft w:val="640"/>
          <w:marRight w:val="0"/>
          <w:marTop w:val="0"/>
          <w:marBottom w:val="0"/>
          <w:divBdr>
            <w:top w:val="none" w:sz="0" w:space="0" w:color="auto"/>
            <w:left w:val="none" w:sz="0" w:space="0" w:color="auto"/>
            <w:bottom w:val="none" w:sz="0" w:space="0" w:color="auto"/>
            <w:right w:val="none" w:sz="0" w:space="0" w:color="auto"/>
          </w:divBdr>
        </w:div>
        <w:div w:id="20785894">
          <w:marLeft w:val="640"/>
          <w:marRight w:val="0"/>
          <w:marTop w:val="0"/>
          <w:marBottom w:val="0"/>
          <w:divBdr>
            <w:top w:val="none" w:sz="0" w:space="0" w:color="auto"/>
            <w:left w:val="none" w:sz="0" w:space="0" w:color="auto"/>
            <w:bottom w:val="none" w:sz="0" w:space="0" w:color="auto"/>
            <w:right w:val="none" w:sz="0" w:space="0" w:color="auto"/>
          </w:divBdr>
        </w:div>
        <w:div w:id="1052467133">
          <w:marLeft w:val="640"/>
          <w:marRight w:val="0"/>
          <w:marTop w:val="0"/>
          <w:marBottom w:val="0"/>
          <w:divBdr>
            <w:top w:val="none" w:sz="0" w:space="0" w:color="auto"/>
            <w:left w:val="none" w:sz="0" w:space="0" w:color="auto"/>
            <w:bottom w:val="none" w:sz="0" w:space="0" w:color="auto"/>
            <w:right w:val="none" w:sz="0" w:space="0" w:color="auto"/>
          </w:divBdr>
        </w:div>
        <w:div w:id="19015290">
          <w:marLeft w:val="640"/>
          <w:marRight w:val="0"/>
          <w:marTop w:val="0"/>
          <w:marBottom w:val="0"/>
          <w:divBdr>
            <w:top w:val="none" w:sz="0" w:space="0" w:color="auto"/>
            <w:left w:val="none" w:sz="0" w:space="0" w:color="auto"/>
            <w:bottom w:val="none" w:sz="0" w:space="0" w:color="auto"/>
            <w:right w:val="none" w:sz="0" w:space="0" w:color="auto"/>
          </w:divBdr>
        </w:div>
        <w:div w:id="609779610">
          <w:marLeft w:val="640"/>
          <w:marRight w:val="0"/>
          <w:marTop w:val="0"/>
          <w:marBottom w:val="0"/>
          <w:divBdr>
            <w:top w:val="none" w:sz="0" w:space="0" w:color="auto"/>
            <w:left w:val="none" w:sz="0" w:space="0" w:color="auto"/>
            <w:bottom w:val="none" w:sz="0" w:space="0" w:color="auto"/>
            <w:right w:val="none" w:sz="0" w:space="0" w:color="auto"/>
          </w:divBdr>
        </w:div>
        <w:div w:id="1543783642">
          <w:marLeft w:val="640"/>
          <w:marRight w:val="0"/>
          <w:marTop w:val="0"/>
          <w:marBottom w:val="0"/>
          <w:divBdr>
            <w:top w:val="none" w:sz="0" w:space="0" w:color="auto"/>
            <w:left w:val="none" w:sz="0" w:space="0" w:color="auto"/>
            <w:bottom w:val="none" w:sz="0" w:space="0" w:color="auto"/>
            <w:right w:val="none" w:sz="0" w:space="0" w:color="auto"/>
          </w:divBdr>
        </w:div>
        <w:div w:id="217011883">
          <w:marLeft w:val="640"/>
          <w:marRight w:val="0"/>
          <w:marTop w:val="0"/>
          <w:marBottom w:val="0"/>
          <w:divBdr>
            <w:top w:val="none" w:sz="0" w:space="0" w:color="auto"/>
            <w:left w:val="none" w:sz="0" w:space="0" w:color="auto"/>
            <w:bottom w:val="none" w:sz="0" w:space="0" w:color="auto"/>
            <w:right w:val="none" w:sz="0" w:space="0" w:color="auto"/>
          </w:divBdr>
        </w:div>
        <w:div w:id="149754633">
          <w:marLeft w:val="640"/>
          <w:marRight w:val="0"/>
          <w:marTop w:val="0"/>
          <w:marBottom w:val="0"/>
          <w:divBdr>
            <w:top w:val="none" w:sz="0" w:space="0" w:color="auto"/>
            <w:left w:val="none" w:sz="0" w:space="0" w:color="auto"/>
            <w:bottom w:val="none" w:sz="0" w:space="0" w:color="auto"/>
            <w:right w:val="none" w:sz="0" w:space="0" w:color="auto"/>
          </w:divBdr>
        </w:div>
        <w:div w:id="1219316887">
          <w:marLeft w:val="640"/>
          <w:marRight w:val="0"/>
          <w:marTop w:val="0"/>
          <w:marBottom w:val="0"/>
          <w:divBdr>
            <w:top w:val="none" w:sz="0" w:space="0" w:color="auto"/>
            <w:left w:val="none" w:sz="0" w:space="0" w:color="auto"/>
            <w:bottom w:val="none" w:sz="0" w:space="0" w:color="auto"/>
            <w:right w:val="none" w:sz="0" w:space="0" w:color="auto"/>
          </w:divBdr>
        </w:div>
        <w:div w:id="1231963490">
          <w:marLeft w:val="640"/>
          <w:marRight w:val="0"/>
          <w:marTop w:val="0"/>
          <w:marBottom w:val="0"/>
          <w:divBdr>
            <w:top w:val="none" w:sz="0" w:space="0" w:color="auto"/>
            <w:left w:val="none" w:sz="0" w:space="0" w:color="auto"/>
            <w:bottom w:val="none" w:sz="0" w:space="0" w:color="auto"/>
            <w:right w:val="none" w:sz="0" w:space="0" w:color="auto"/>
          </w:divBdr>
        </w:div>
        <w:div w:id="1643924968">
          <w:marLeft w:val="640"/>
          <w:marRight w:val="0"/>
          <w:marTop w:val="0"/>
          <w:marBottom w:val="0"/>
          <w:divBdr>
            <w:top w:val="none" w:sz="0" w:space="0" w:color="auto"/>
            <w:left w:val="none" w:sz="0" w:space="0" w:color="auto"/>
            <w:bottom w:val="none" w:sz="0" w:space="0" w:color="auto"/>
            <w:right w:val="none" w:sz="0" w:space="0" w:color="auto"/>
          </w:divBdr>
        </w:div>
        <w:div w:id="1569457816">
          <w:marLeft w:val="640"/>
          <w:marRight w:val="0"/>
          <w:marTop w:val="0"/>
          <w:marBottom w:val="0"/>
          <w:divBdr>
            <w:top w:val="none" w:sz="0" w:space="0" w:color="auto"/>
            <w:left w:val="none" w:sz="0" w:space="0" w:color="auto"/>
            <w:bottom w:val="none" w:sz="0" w:space="0" w:color="auto"/>
            <w:right w:val="none" w:sz="0" w:space="0" w:color="auto"/>
          </w:divBdr>
        </w:div>
        <w:div w:id="272132953">
          <w:marLeft w:val="640"/>
          <w:marRight w:val="0"/>
          <w:marTop w:val="0"/>
          <w:marBottom w:val="0"/>
          <w:divBdr>
            <w:top w:val="none" w:sz="0" w:space="0" w:color="auto"/>
            <w:left w:val="none" w:sz="0" w:space="0" w:color="auto"/>
            <w:bottom w:val="none" w:sz="0" w:space="0" w:color="auto"/>
            <w:right w:val="none" w:sz="0" w:space="0" w:color="auto"/>
          </w:divBdr>
        </w:div>
        <w:div w:id="1295940750">
          <w:marLeft w:val="640"/>
          <w:marRight w:val="0"/>
          <w:marTop w:val="0"/>
          <w:marBottom w:val="0"/>
          <w:divBdr>
            <w:top w:val="none" w:sz="0" w:space="0" w:color="auto"/>
            <w:left w:val="none" w:sz="0" w:space="0" w:color="auto"/>
            <w:bottom w:val="none" w:sz="0" w:space="0" w:color="auto"/>
            <w:right w:val="none" w:sz="0" w:space="0" w:color="auto"/>
          </w:divBdr>
        </w:div>
        <w:div w:id="248806359">
          <w:marLeft w:val="640"/>
          <w:marRight w:val="0"/>
          <w:marTop w:val="0"/>
          <w:marBottom w:val="0"/>
          <w:divBdr>
            <w:top w:val="none" w:sz="0" w:space="0" w:color="auto"/>
            <w:left w:val="none" w:sz="0" w:space="0" w:color="auto"/>
            <w:bottom w:val="none" w:sz="0" w:space="0" w:color="auto"/>
            <w:right w:val="none" w:sz="0" w:space="0" w:color="auto"/>
          </w:divBdr>
        </w:div>
        <w:div w:id="69163725">
          <w:marLeft w:val="640"/>
          <w:marRight w:val="0"/>
          <w:marTop w:val="0"/>
          <w:marBottom w:val="0"/>
          <w:divBdr>
            <w:top w:val="none" w:sz="0" w:space="0" w:color="auto"/>
            <w:left w:val="none" w:sz="0" w:space="0" w:color="auto"/>
            <w:bottom w:val="none" w:sz="0" w:space="0" w:color="auto"/>
            <w:right w:val="none" w:sz="0" w:space="0" w:color="auto"/>
          </w:divBdr>
        </w:div>
        <w:div w:id="2131436596">
          <w:marLeft w:val="640"/>
          <w:marRight w:val="0"/>
          <w:marTop w:val="0"/>
          <w:marBottom w:val="0"/>
          <w:divBdr>
            <w:top w:val="none" w:sz="0" w:space="0" w:color="auto"/>
            <w:left w:val="none" w:sz="0" w:space="0" w:color="auto"/>
            <w:bottom w:val="none" w:sz="0" w:space="0" w:color="auto"/>
            <w:right w:val="none" w:sz="0" w:space="0" w:color="auto"/>
          </w:divBdr>
        </w:div>
        <w:div w:id="1902709389">
          <w:marLeft w:val="640"/>
          <w:marRight w:val="0"/>
          <w:marTop w:val="0"/>
          <w:marBottom w:val="0"/>
          <w:divBdr>
            <w:top w:val="none" w:sz="0" w:space="0" w:color="auto"/>
            <w:left w:val="none" w:sz="0" w:space="0" w:color="auto"/>
            <w:bottom w:val="none" w:sz="0" w:space="0" w:color="auto"/>
            <w:right w:val="none" w:sz="0" w:space="0" w:color="auto"/>
          </w:divBdr>
        </w:div>
        <w:div w:id="1395590225">
          <w:marLeft w:val="640"/>
          <w:marRight w:val="0"/>
          <w:marTop w:val="0"/>
          <w:marBottom w:val="0"/>
          <w:divBdr>
            <w:top w:val="none" w:sz="0" w:space="0" w:color="auto"/>
            <w:left w:val="none" w:sz="0" w:space="0" w:color="auto"/>
            <w:bottom w:val="none" w:sz="0" w:space="0" w:color="auto"/>
            <w:right w:val="none" w:sz="0" w:space="0" w:color="auto"/>
          </w:divBdr>
        </w:div>
        <w:div w:id="351615891">
          <w:marLeft w:val="640"/>
          <w:marRight w:val="0"/>
          <w:marTop w:val="0"/>
          <w:marBottom w:val="0"/>
          <w:divBdr>
            <w:top w:val="none" w:sz="0" w:space="0" w:color="auto"/>
            <w:left w:val="none" w:sz="0" w:space="0" w:color="auto"/>
            <w:bottom w:val="none" w:sz="0" w:space="0" w:color="auto"/>
            <w:right w:val="none" w:sz="0" w:space="0" w:color="auto"/>
          </w:divBdr>
        </w:div>
        <w:div w:id="306593756">
          <w:marLeft w:val="640"/>
          <w:marRight w:val="0"/>
          <w:marTop w:val="0"/>
          <w:marBottom w:val="0"/>
          <w:divBdr>
            <w:top w:val="none" w:sz="0" w:space="0" w:color="auto"/>
            <w:left w:val="none" w:sz="0" w:space="0" w:color="auto"/>
            <w:bottom w:val="none" w:sz="0" w:space="0" w:color="auto"/>
            <w:right w:val="none" w:sz="0" w:space="0" w:color="auto"/>
          </w:divBdr>
        </w:div>
        <w:div w:id="45422952">
          <w:marLeft w:val="640"/>
          <w:marRight w:val="0"/>
          <w:marTop w:val="0"/>
          <w:marBottom w:val="0"/>
          <w:divBdr>
            <w:top w:val="none" w:sz="0" w:space="0" w:color="auto"/>
            <w:left w:val="none" w:sz="0" w:space="0" w:color="auto"/>
            <w:bottom w:val="none" w:sz="0" w:space="0" w:color="auto"/>
            <w:right w:val="none" w:sz="0" w:space="0" w:color="auto"/>
          </w:divBdr>
        </w:div>
        <w:div w:id="831409983">
          <w:marLeft w:val="640"/>
          <w:marRight w:val="0"/>
          <w:marTop w:val="0"/>
          <w:marBottom w:val="0"/>
          <w:divBdr>
            <w:top w:val="none" w:sz="0" w:space="0" w:color="auto"/>
            <w:left w:val="none" w:sz="0" w:space="0" w:color="auto"/>
            <w:bottom w:val="none" w:sz="0" w:space="0" w:color="auto"/>
            <w:right w:val="none" w:sz="0" w:space="0" w:color="auto"/>
          </w:divBdr>
        </w:div>
        <w:div w:id="1005865567">
          <w:marLeft w:val="640"/>
          <w:marRight w:val="0"/>
          <w:marTop w:val="0"/>
          <w:marBottom w:val="0"/>
          <w:divBdr>
            <w:top w:val="none" w:sz="0" w:space="0" w:color="auto"/>
            <w:left w:val="none" w:sz="0" w:space="0" w:color="auto"/>
            <w:bottom w:val="none" w:sz="0" w:space="0" w:color="auto"/>
            <w:right w:val="none" w:sz="0" w:space="0" w:color="auto"/>
          </w:divBdr>
        </w:div>
        <w:div w:id="967708107">
          <w:marLeft w:val="640"/>
          <w:marRight w:val="0"/>
          <w:marTop w:val="0"/>
          <w:marBottom w:val="0"/>
          <w:divBdr>
            <w:top w:val="none" w:sz="0" w:space="0" w:color="auto"/>
            <w:left w:val="none" w:sz="0" w:space="0" w:color="auto"/>
            <w:bottom w:val="none" w:sz="0" w:space="0" w:color="auto"/>
            <w:right w:val="none" w:sz="0" w:space="0" w:color="auto"/>
          </w:divBdr>
        </w:div>
        <w:div w:id="777213143">
          <w:marLeft w:val="640"/>
          <w:marRight w:val="0"/>
          <w:marTop w:val="0"/>
          <w:marBottom w:val="0"/>
          <w:divBdr>
            <w:top w:val="none" w:sz="0" w:space="0" w:color="auto"/>
            <w:left w:val="none" w:sz="0" w:space="0" w:color="auto"/>
            <w:bottom w:val="none" w:sz="0" w:space="0" w:color="auto"/>
            <w:right w:val="none" w:sz="0" w:space="0" w:color="auto"/>
          </w:divBdr>
        </w:div>
        <w:div w:id="1771974350">
          <w:marLeft w:val="640"/>
          <w:marRight w:val="0"/>
          <w:marTop w:val="0"/>
          <w:marBottom w:val="0"/>
          <w:divBdr>
            <w:top w:val="none" w:sz="0" w:space="0" w:color="auto"/>
            <w:left w:val="none" w:sz="0" w:space="0" w:color="auto"/>
            <w:bottom w:val="none" w:sz="0" w:space="0" w:color="auto"/>
            <w:right w:val="none" w:sz="0" w:space="0" w:color="auto"/>
          </w:divBdr>
        </w:div>
        <w:div w:id="638416325">
          <w:marLeft w:val="640"/>
          <w:marRight w:val="0"/>
          <w:marTop w:val="0"/>
          <w:marBottom w:val="0"/>
          <w:divBdr>
            <w:top w:val="none" w:sz="0" w:space="0" w:color="auto"/>
            <w:left w:val="none" w:sz="0" w:space="0" w:color="auto"/>
            <w:bottom w:val="none" w:sz="0" w:space="0" w:color="auto"/>
            <w:right w:val="none" w:sz="0" w:space="0" w:color="auto"/>
          </w:divBdr>
        </w:div>
        <w:div w:id="805002542">
          <w:marLeft w:val="640"/>
          <w:marRight w:val="0"/>
          <w:marTop w:val="0"/>
          <w:marBottom w:val="0"/>
          <w:divBdr>
            <w:top w:val="none" w:sz="0" w:space="0" w:color="auto"/>
            <w:left w:val="none" w:sz="0" w:space="0" w:color="auto"/>
            <w:bottom w:val="none" w:sz="0" w:space="0" w:color="auto"/>
            <w:right w:val="none" w:sz="0" w:space="0" w:color="auto"/>
          </w:divBdr>
        </w:div>
        <w:div w:id="1186136523">
          <w:marLeft w:val="640"/>
          <w:marRight w:val="0"/>
          <w:marTop w:val="0"/>
          <w:marBottom w:val="0"/>
          <w:divBdr>
            <w:top w:val="none" w:sz="0" w:space="0" w:color="auto"/>
            <w:left w:val="none" w:sz="0" w:space="0" w:color="auto"/>
            <w:bottom w:val="none" w:sz="0" w:space="0" w:color="auto"/>
            <w:right w:val="none" w:sz="0" w:space="0" w:color="auto"/>
          </w:divBdr>
        </w:div>
        <w:div w:id="1266621089">
          <w:marLeft w:val="640"/>
          <w:marRight w:val="0"/>
          <w:marTop w:val="0"/>
          <w:marBottom w:val="0"/>
          <w:divBdr>
            <w:top w:val="none" w:sz="0" w:space="0" w:color="auto"/>
            <w:left w:val="none" w:sz="0" w:space="0" w:color="auto"/>
            <w:bottom w:val="none" w:sz="0" w:space="0" w:color="auto"/>
            <w:right w:val="none" w:sz="0" w:space="0" w:color="auto"/>
          </w:divBdr>
        </w:div>
        <w:div w:id="355621995">
          <w:marLeft w:val="640"/>
          <w:marRight w:val="0"/>
          <w:marTop w:val="0"/>
          <w:marBottom w:val="0"/>
          <w:divBdr>
            <w:top w:val="none" w:sz="0" w:space="0" w:color="auto"/>
            <w:left w:val="none" w:sz="0" w:space="0" w:color="auto"/>
            <w:bottom w:val="none" w:sz="0" w:space="0" w:color="auto"/>
            <w:right w:val="none" w:sz="0" w:space="0" w:color="auto"/>
          </w:divBdr>
        </w:div>
        <w:div w:id="91358976">
          <w:marLeft w:val="640"/>
          <w:marRight w:val="0"/>
          <w:marTop w:val="0"/>
          <w:marBottom w:val="0"/>
          <w:divBdr>
            <w:top w:val="none" w:sz="0" w:space="0" w:color="auto"/>
            <w:left w:val="none" w:sz="0" w:space="0" w:color="auto"/>
            <w:bottom w:val="none" w:sz="0" w:space="0" w:color="auto"/>
            <w:right w:val="none" w:sz="0" w:space="0" w:color="auto"/>
          </w:divBdr>
        </w:div>
        <w:div w:id="305859484">
          <w:marLeft w:val="640"/>
          <w:marRight w:val="0"/>
          <w:marTop w:val="0"/>
          <w:marBottom w:val="0"/>
          <w:divBdr>
            <w:top w:val="none" w:sz="0" w:space="0" w:color="auto"/>
            <w:left w:val="none" w:sz="0" w:space="0" w:color="auto"/>
            <w:bottom w:val="none" w:sz="0" w:space="0" w:color="auto"/>
            <w:right w:val="none" w:sz="0" w:space="0" w:color="auto"/>
          </w:divBdr>
        </w:div>
        <w:div w:id="1661614086">
          <w:marLeft w:val="640"/>
          <w:marRight w:val="0"/>
          <w:marTop w:val="0"/>
          <w:marBottom w:val="0"/>
          <w:divBdr>
            <w:top w:val="none" w:sz="0" w:space="0" w:color="auto"/>
            <w:left w:val="none" w:sz="0" w:space="0" w:color="auto"/>
            <w:bottom w:val="none" w:sz="0" w:space="0" w:color="auto"/>
            <w:right w:val="none" w:sz="0" w:space="0" w:color="auto"/>
          </w:divBdr>
        </w:div>
        <w:div w:id="1559778470">
          <w:marLeft w:val="640"/>
          <w:marRight w:val="0"/>
          <w:marTop w:val="0"/>
          <w:marBottom w:val="0"/>
          <w:divBdr>
            <w:top w:val="none" w:sz="0" w:space="0" w:color="auto"/>
            <w:left w:val="none" w:sz="0" w:space="0" w:color="auto"/>
            <w:bottom w:val="none" w:sz="0" w:space="0" w:color="auto"/>
            <w:right w:val="none" w:sz="0" w:space="0" w:color="auto"/>
          </w:divBdr>
        </w:div>
        <w:div w:id="303169742">
          <w:marLeft w:val="640"/>
          <w:marRight w:val="0"/>
          <w:marTop w:val="0"/>
          <w:marBottom w:val="0"/>
          <w:divBdr>
            <w:top w:val="none" w:sz="0" w:space="0" w:color="auto"/>
            <w:left w:val="none" w:sz="0" w:space="0" w:color="auto"/>
            <w:bottom w:val="none" w:sz="0" w:space="0" w:color="auto"/>
            <w:right w:val="none" w:sz="0" w:space="0" w:color="auto"/>
          </w:divBdr>
        </w:div>
        <w:div w:id="1732803158">
          <w:marLeft w:val="640"/>
          <w:marRight w:val="0"/>
          <w:marTop w:val="0"/>
          <w:marBottom w:val="0"/>
          <w:divBdr>
            <w:top w:val="none" w:sz="0" w:space="0" w:color="auto"/>
            <w:left w:val="none" w:sz="0" w:space="0" w:color="auto"/>
            <w:bottom w:val="none" w:sz="0" w:space="0" w:color="auto"/>
            <w:right w:val="none" w:sz="0" w:space="0" w:color="auto"/>
          </w:divBdr>
        </w:div>
        <w:div w:id="1593589402">
          <w:marLeft w:val="640"/>
          <w:marRight w:val="0"/>
          <w:marTop w:val="0"/>
          <w:marBottom w:val="0"/>
          <w:divBdr>
            <w:top w:val="none" w:sz="0" w:space="0" w:color="auto"/>
            <w:left w:val="none" w:sz="0" w:space="0" w:color="auto"/>
            <w:bottom w:val="none" w:sz="0" w:space="0" w:color="auto"/>
            <w:right w:val="none" w:sz="0" w:space="0" w:color="auto"/>
          </w:divBdr>
        </w:div>
        <w:div w:id="831067342">
          <w:marLeft w:val="640"/>
          <w:marRight w:val="0"/>
          <w:marTop w:val="0"/>
          <w:marBottom w:val="0"/>
          <w:divBdr>
            <w:top w:val="none" w:sz="0" w:space="0" w:color="auto"/>
            <w:left w:val="none" w:sz="0" w:space="0" w:color="auto"/>
            <w:bottom w:val="none" w:sz="0" w:space="0" w:color="auto"/>
            <w:right w:val="none" w:sz="0" w:space="0" w:color="auto"/>
          </w:divBdr>
        </w:div>
        <w:div w:id="591545079">
          <w:marLeft w:val="640"/>
          <w:marRight w:val="0"/>
          <w:marTop w:val="0"/>
          <w:marBottom w:val="0"/>
          <w:divBdr>
            <w:top w:val="none" w:sz="0" w:space="0" w:color="auto"/>
            <w:left w:val="none" w:sz="0" w:space="0" w:color="auto"/>
            <w:bottom w:val="none" w:sz="0" w:space="0" w:color="auto"/>
            <w:right w:val="none" w:sz="0" w:space="0" w:color="auto"/>
          </w:divBdr>
        </w:div>
        <w:div w:id="425930699">
          <w:marLeft w:val="640"/>
          <w:marRight w:val="0"/>
          <w:marTop w:val="0"/>
          <w:marBottom w:val="0"/>
          <w:divBdr>
            <w:top w:val="none" w:sz="0" w:space="0" w:color="auto"/>
            <w:left w:val="none" w:sz="0" w:space="0" w:color="auto"/>
            <w:bottom w:val="none" w:sz="0" w:space="0" w:color="auto"/>
            <w:right w:val="none" w:sz="0" w:space="0" w:color="auto"/>
          </w:divBdr>
        </w:div>
        <w:div w:id="322710402">
          <w:marLeft w:val="640"/>
          <w:marRight w:val="0"/>
          <w:marTop w:val="0"/>
          <w:marBottom w:val="0"/>
          <w:divBdr>
            <w:top w:val="none" w:sz="0" w:space="0" w:color="auto"/>
            <w:left w:val="none" w:sz="0" w:space="0" w:color="auto"/>
            <w:bottom w:val="none" w:sz="0" w:space="0" w:color="auto"/>
            <w:right w:val="none" w:sz="0" w:space="0" w:color="auto"/>
          </w:divBdr>
        </w:div>
        <w:div w:id="697975190">
          <w:marLeft w:val="640"/>
          <w:marRight w:val="0"/>
          <w:marTop w:val="0"/>
          <w:marBottom w:val="0"/>
          <w:divBdr>
            <w:top w:val="none" w:sz="0" w:space="0" w:color="auto"/>
            <w:left w:val="none" w:sz="0" w:space="0" w:color="auto"/>
            <w:bottom w:val="none" w:sz="0" w:space="0" w:color="auto"/>
            <w:right w:val="none" w:sz="0" w:space="0" w:color="auto"/>
          </w:divBdr>
        </w:div>
        <w:div w:id="646393873">
          <w:marLeft w:val="640"/>
          <w:marRight w:val="0"/>
          <w:marTop w:val="0"/>
          <w:marBottom w:val="0"/>
          <w:divBdr>
            <w:top w:val="none" w:sz="0" w:space="0" w:color="auto"/>
            <w:left w:val="none" w:sz="0" w:space="0" w:color="auto"/>
            <w:bottom w:val="none" w:sz="0" w:space="0" w:color="auto"/>
            <w:right w:val="none" w:sz="0" w:space="0" w:color="auto"/>
          </w:divBdr>
        </w:div>
        <w:div w:id="460995535">
          <w:marLeft w:val="640"/>
          <w:marRight w:val="0"/>
          <w:marTop w:val="0"/>
          <w:marBottom w:val="0"/>
          <w:divBdr>
            <w:top w:val="none" w:sz="0" w:space="0" w:color="auto"/>
            <w:left w:val="none" w:sz="0" w:space="0" w:color="auto"/>
            <w:bottom w:val="none" w:sz="0" w:space="0" w:color="auto"/>
            <w:right w:val="none" w:sz="0" w:space="0" w:color="auto"/>
          </w:divBdr>
        </w:div>
        <w:div w:id="211040043">
          <w:marLeft w:val="640"/>
          <w:marRight w:val="0"/>
          <w:marTop w:val="0"/>
          <w:marBottom w:val="0"/>
          <w:divBdr>
            <w:top w:val="none" w:sz="0" w:space="0" w:color="auto"/>
            <w:left w:val="none" w:sz="0" w:space="0" w:color="auto"/>
            <w:bottom w:val="none" w:sz="0" w:space="0" w:color="auto"/>
            <w:right w:val="none" w:sz="0" w:space="0" w:color="auto"/>
          </w:divBdr>
        </w:div>
        <w:div w:id="2110738296">
          <w:marLeft w:val="640"/>
          <w:marRight w:val="0"/>
          <w:marTop w:val="0"/>
          <w:marBottom w:val="0"/>
          <w:divBdr>
            <w:top w:val="none" w:sz="0" w:space="0" w:color="auto"/>
            <w:left w:val="none" w:sz="0" w:space="0" w:color="auto"/>
            <w:bottom w:val="none" w:sz="0" w:space="0" w:color="auto"/>
            <w:right w:val="none" w:sz="0" w:space="0" w:color="auto"/>
          </w:divBdr>
        </w:div>
        <w:div w:id="1053309619">
          <w:marLeft w:val="640"/>
          <w:marRight w:val="0"/>
          <w:marTop w:val="0"/>
          <w:marBottom w:val="0"/>
          <w:divBdr>
            <w:top w:val="none" w:sz="0" w:space="0" w:color="auto"/>
            <w:left w:val="none" w:sz="0" w:space="0" w:color="auto"/>
            <w:bottom w:val="none" w:sz="0" w:space="0" w:color="auto"/>
            <w:right w:val="none" w:sz="0" w:space="0" w:color="auto"/>
          </w:divBdr>
        </w:div>
        <w:div w:id="2066025790">
          <w:marLeft w:val="640"/>
          <w:marRight w:val="0"/>
          <w:marTop w:val="0"/>
          <w:marBottom w:val="0"/>
          <w:divBdr>
            <w:top w:val="none" w:sz="0" w:space="0" w:color="auto"/>
            <w:left w:val="none" w:sz="0" w:space="0" w:color="auto"/>
            <w:bottom w:val="none" w:sz="0" w:space="0" w:color="auto"/>
            <w:right w:val="none" w:sz="0" w:space="0" w:color="auto"/>
          </w:divBdr>
        </w:div>
        <w:div w:id="214850299">
          <w:marLeft w:val="640"/>
          <w:marRight w:val="0"/>
          <w:marTop w:val="0"/>
          <w:marBottom w:val="0"/>
          <w:divBdr>
            <w:top w:val="none" w:sz="0" w:space="0" w:color="auto"/>
            <w:left w:val="none" w:sz="0" w:space="0" w:color="auto"/>
            <w:bottom w:val="none" w:sz="0" w:space="0" w:color="auto"/>
            <w:right w:val="none" w:sz="0" w:space="0" w:color="auto"/>
          </w:divBdr>
        </w:div>
        <w:div w:id="1741294265">
          <w:marLeft w:val="640"/>
          <w:marRight w:val="0"/>
          <w:marTop w:val="0"/>
          <w:marBottom w:val="0"/>
          <w:divBdr>
            <w:top w:val="none" w:sz="0" w:space="0" w:color="auto"/>
            <w:left w:val="none" w:sz="0" w:space="0" w:color="auto"/>
            <w:bottom w:val="none" w:sz="0" w:space="0" w:color="auto"/>
            <w:right w:val="none" w:sz="0" w:space="0" w:color="auto"/>
          </w:divBdr>
        </w:div>
        <w:div w:id="1976598152">
          <w:marLeft w:val="640"/>
          <w:marRight w:val="0"/>
          <w:marTop w:val="0"/>
          <w:marBottom w:val="0"/>
          <w:divBdr>
            <w:top w:val="none" w:sz="0" w:space="0" w:color="auto"/>
            <w:left w:val="none" w:sz="0" w:space="0" w:color="auto"/>
            <w:bottom w:val="none" w:sz="0" w:space="0" w:color="auto"/>
            <w:right w:val="none" w:sz="0" w:space="0" w:color="auto"/>
          </w:divBdr>
        </w:div>
        <w:div w:id="1375888004">
          <w:marLeft w:val="640"/>
          <w:marRight w:val="0"/>
          <w:marTop w:val="0"/>
          <w:marBottom w:val="0"/>
          <w:divBdr>
            <w:top w:val="none" w:sz="0" w:space="0" w:color="auto"/>
            <w:left w:val="none" w:sz="0" w:space="0" w:color="auto"/>
            <w:bottom w:val="none" w:sz="0" w:space="0" w:color="auto"/>
            <w:right w:val="none" w:sz="0" w:space="0" w:color="auto"/>
          </w:divBdr>
        </w:div>
        <w:div w:id="99687302">
          <w:marLeft w:val="640"/>
          <w:marRight w:val="0"/>
          <w:marTop w:val="0"/>
          <w:marBottom w:val="0"/>
          <w:divBdr>
            <w:top w:val="none" w:sz="0" w:space="0" w:color="auto"/>
            <w:left w:val="none" w:sz="0" w:space="0" w:color="auto"/>
            <w:bottom w:val="none" w:sz="0" w:space="0" w:color="auto"/>
            <w:right w:val="none" w:sz="0" w:space="0" w:color="auto"/>
          </w:divBdr>
        </w:div>
        <w:div w:id="2032369314">
          <w:marLeft w:val="640"/>
          <w:marRight w:val="0"/>
          <w:marTop w:val="0"/>
          <w:marBottom w:val="0"/>
          <w:divBdr>
            <w:top w:val="none" w:sz="0" w:space="0" w:color="auto"/>
            <w:left w:val="none" w:sz="0" w:space="0" w:color="auto"/>
            <w:bottom w:val="none" w:sz="0" w:space="0" w:color="auto"/>
            <w:right w:val="none" w:sz="0" w:space="0" w:color="auto"/>
          </w:divBdr>
        </w:div>
        <w:div w:id="1286958650">
          <w:marLeft w:val="640"/>
          <w:marRight w:val="0"/>
          <w:marTop w:val="0"/>
          <w:marBottom w:val="0"/>
          <w:divBdr>
            <w:top w:val="none" w:sz="0" w:space="0" w:color="auto"/>
            <w:left w:val="none" w:sz="0" w:space="0" w:color="auto"/>
            <w:bottom w:val="none" w:sz="0" w:space="0" w:color="auto"/>
            <w:right w:val="none" w:sz="0" w:space="0" w:color="auto"/>
          </w:divBdr>
        </w:div>
        <w:div w:id="1580019866">
          <w:marLeft w:val="640"/>
          <w:marRight w:val="0"/>
          <w:marTop w:val="0"/>
          <w:marBottom w:val="0"/>
          <w:divBdr>
            <w:top w:val="none" w:sz="0" w:space="0" w:color="auto"/>
            <w:left w:val="none" w:sz="0" w:space="0" w:color="auto"/>
            <w:bottom w:val="none" w:sz="0" w:space="0" w:color="auto"/>
            <w:right w:val="none" w:sz="0" w:space="0" w:color="auto"/>
          </w:divBdr>
        </w:div>
        <w:div w:id="472675881">
          <w:marLeft w:val="640"/>
          <w:marRight w:val="0"/>
          <w:marTop w:val="0"/>
          <w:marBottom w:val="0"/>
          <w:divBdr>
            <w:top w:val="none" w:sz="0" w:space="0" w:color="auto"/>
            <w:left w:val="none" w:sz="0" w:space="0" w:color="auto"/>
            <w:bottom w:val="none" w:sz="0" w:space="0" w:color="auto"/>
            <w:right w:val="none" w:sz="0" w:space="0" w:color="auto"/>
          </w:divBdr>
        </w:div>
        <w:div w:id="883370527">
          <w:marLeft w:val="640"/>
          <w:marRight w:val="0"/>
          <w:marTop w:val="0"/>
          <w:marBottom w:val="0"/>
          <w:divBdr>
            <w:top w:val="none" w:sz="0" w:space="0" w:color="auto"/>
            <w:left w:val="none" w:sz="0" w:space="0" w:color="auto"/>
            <w:bottom w:val="none" w:sz="0" w:space="0" w:color="auto"/>
            <w:right w:val="none" w:sz="0" w:space="0" w:color="auto"/>
          </w:divBdr>
        </w:div>
        <w:div w:id="1954095526">
          <w:marLeft w:val="640"/>
          <w:marRight w:val="0"/>
          <w:marTop w:val="0"/>
          <w:marBottom w:val="0"/>
          <w:divBdr>
            <w:top w:val="none" w:sz="0" w:space="0" w:color="auto"/>
            <w:left w:val="none" w:sz="0" w:space="0" w:color="auto"/>
            <w:bottom w:val="none" w:sz="0" w:space="0" w:color="auto"/>
            <w:right w:val="none" w:sz="0" w:space="0" w:color="auto"/>
          </w:divBdr>
        </w:div>
        <w:div w:id="1717391006">
          <w:marLeft w:val="640"/>
          <w:marRight w:val="0"/>
          <w:marTop w:val="0"/>
          <w:marBottom w:val="0"/>
          <w:divBdr>
            <w:top w:val="none" w:sz="0" w:space="0" w:color="auto"/>
            <w:left w:val="none" w:sz="0" w:space="0" w:color="auto"/>
            <w:bottom w:val="none" w:sz="0" w:space="0" w:color="auto"/>
            <w:right w:val="none" w:sz="0" w:space="0" w:color="auto"/>
          </w:divBdr>
        </w:div>
        <w:div w:id="753824931">
          <w:marLeft w:val="640"/>
          <w:marRight w:val="0"/>
          <w:marTop w:val="0"/>
          <w:marBottom w:val="0"/>
          <w:divBdr>
            <w:top w:val="none" w:sz="0" w:space="0" w:color="auto"/>
            <w:left w:val="none" w:sz="0" w:space="0" w:color="auto"/>
            <w:bottom w:val="none" w:sz="0" w:space="0" w:color="auto"/>
            <w:right w:val="none" w:sz="0" w:space="0" w:color="auto"/>
          </w:divBdr>
        </w:div>
        <w:div w:id="773525457">
          <w:marLeft w:val="640"/>
          <w:marRight w:val="0"/>
          <w:marTop w:val="0"/>
          <w:marBottom w:val="0"/>
          <w:divBdr>
            <w:top w:val="none" w:sz="0" w:space="0" w:color="auto"/>
            <w:left w:val="none" w:sz="0" w:space="0" w:color="auto"/>
            <w:bottom w:val="none" w:sz="0" w:space="0" w:color="auto"/>
            <w:right w:val="none" w:sz="0" w:space="0" w:color="auto"/>
          </w:divBdr>
        </w:div>
        <w:div w:id="1048259821">
          <w:marLeft w:val="640"/>
          <w:marRight w:val="0"/>
          <w:marTop w:val="0"/>
          <w:marBottom w:val="0"/>
          <w:divBdr>
            <w:top w:val="none" w:sz="0" w:space="0" w:color="auto"/>
            <w:left w:val="none" w:sz="0" w:space="0" w:color="auto"/>
            <w:bottom w:val="none" w:sz="0" w:space="0" w:color="auto"/>
            <w:right w:val="none" w:sz="0" w:space="0" w:color="auto"/>
          </w:divBdr>
        </w:div>
        <w:div w:id="187959820">
          <w:marLeft w:val="640"/>
          <w:marRight w:val="0"/>
          <w:marTop w:val="0"/>
          <w:marBottom w:val="0"/>
          <w:divBdr>
            <w:top w:val="none" w:sz="0" w:space="0" w:color="auto"/>
            <w:left w:val="none" w:sz="0" w:space="0" w:color="auto"/>
            <w:bottom w:val="none" w:sz="0" w:space="0" w:color="auto"/>
            <w:right w:val="none" w:sz="0" w:space="0" w:color="auto"/>
          </w:divBdr>
        </w:div>
        <w:div w:id="1714117787">
          <w:marLeft w:val="640"/>
          <w:marRight w:val="0"/>
          <w:marTop w:val="0"/>
          <w:marBottom w:val="0"/>
          <w:divBdr>
            <w:top w:val="none" w:sz="0" w:space="0" w:color="auto"/>
            <w:left w:val="none" w:sz="0" w:space="0" w:color="auto"/>
            <w:bottom w:val="none" w:sz="0" w:space="0" w:color="auto"/>
            <w:right w:val="none" w:sz="0" w:space="0" w:color="auto"/>
          </w:divBdr>
        </w:div>
        <w:div w:id="1065106981">
          <w:marLeft w:val="640"/>
          <w:marRight w:val="0"/>
          <w:marTop w:val="0"/>
          <w:marBottom w:val="0"/>
          <w:divBdr>
            <w:top w:val="none" w:sz="0" w:space="0" w:color="auto"/>
            <w:left w:val="none" w:sz="0" w:space="0" w:color="auto"/>
            <w:bottom w:val="none" w:sz="0" w:space="0" w:color="auto"/>
            <w:right w:val="none" w:sz="0" w:space="0" w:color="auto"/>
          </w:divBdr>
        </w:div>
        <w:div w:id="925919877">
          <w:marLeft w:val="640"/>
          <w:marRight w:val="0"/>
          <w:marTop w:val="0"/>
          <w:marBottom w:val="0"/>
          <w:divBdr>
            <w:top w:val="none" w:sz="0" w:space="0" w:color="auto"/>
            <w:left w:val="none" w:sz="0" w:space="0" w:color="auto"/>
            <w:bottom w:val="none" w:sz="0" w:space="0" w:color="auto"/>
            <w:right w:val="none" w:sz="0" w:space="0" w:color="auto"/>
          </w:divBdr>
        </w:div>
        <w:div w:id="278609495">
          <w:marLeft w:val="640"/>
          <w:marRight w:val="0"/>
          <w:marTop w:val="0"/>
          <w:marBottom w:val="0"/>
          <w:divBdr>
            <w:top w:val="none" w:sz="0" w:space="0" w:color="auto"/>
            <w:left w:val="none" w:sz="0" w:space="0" w:color="auto"/>
            <w:bottom w:val="none" w:sz="0" w:space="0" w:color="auto"/>
            <w:right w:val="none" w:sz="0" w:space="0" w:color="auto"/>
          </w:divBdr>
        </w:div>
        <w:div w:id="428813578">
          <w:marLeft w:val="640"/>
          <w:marRight w:val="0"/>
          <w:marTop w:val="0"/>
          <w:marBottom w:val="0"/>
          <w:divBdr>
            <w:top w:val="none" w:sz="0" w:space="0" w:color="auto"/>
            <w:left w:val="none" w:sz="0" w:space="0" w:color="auto"/>
            <w:bottom w:val="none" w:sz="0" w:space="0" w:color="auto"/>
            <w:right w:val="none" w:sz="0" w:space="0" w:color="auto"/>
          </w:divBdr>
        </w:div>
        <w:div w:id="1936161151">
          <w:marLeft w:val="640"/>
          <w:marRight w:val="0"/>
          <w:marTop w:val="0"/>
          <w:marBottom w:val="0"/>
          <w:divBdr>
            <w:top w:val="none" w:sz="0" w:space="0" w:color="auto"/>
            <w:left w:val="none" w:sz="0" w:space="0" w:color="auto"/>
            <w:bottom w:val="none" w:sz="0" w:space="0" w:color="auto"/>
            <w:right w:val="none" w:sz="0" w:space="0" w:color="auto"/>
          </w:divBdr>
        </w:div>
        <w:div w:id="540023716">
          <w:marLeft w:val="640"/>
          <w:marRight w:val="0"/>
          <w:marTop w:val="0"/>
          <w:marBottom w:val="0"/>
          <w:divBdr>
            <w:top w:val="none" w:sz="0" w:space="0" w:color="auto"/>
            <w:left w:val="none" w:sz="0" w:space="0" w:color="auto"/>
            <w:bottom w:val="none" w:sz="0" w:space="0" w:color="auto"/>
            <w:right w:val="none" w:sz="0" w:space="0" w:color="auto"/>
          </w:divBdr>
        </w:div>
        <w:div w:id="1723675018">
          <w:marLeft w:val="640"/>
          <w:marRight w:val="0"/>
          <w:marTop w:val="0"/>
          <w:marBottom w:val="0"/>
          <w:divBdr>
            <w:top w:val="none" w:sz="0" w:space="0" w:color="auto"/>
            <w:left w:val="none" w:sz="0" w:space="0" w:color="auto"/>
            <w:bottom w:val="none" w:sz="0" w:space="0" w:color="auto"/>
            <w:right w:val="none" w:sz="0" w:space="0" w:color="auto"/>
          </w:divBdr>
        </w:div>
        <w:div w:id="2132626852">
          <w:marLeft w:val="640"/>
          <w:marRight w:val="0"/>
          <w:marTop w:val="0"/>
          <w:marBottom w:val="0"/>
          <w:divBdr>
            <w:top w:val="none" w:sz="0" w:space="0" w:color="auto"/>
            <w:left w:val="none" w:sz="0" w:space="0" w:color="auto"/>
            <w:bottom w:val="none" w:sz="0" w:space="0" w:color="auto"/>
            <w:right w:val="none" w:sz="0" w:space="0" w:color="auto"/>
          </w:divBdr>
        </w:div>
        <w:div w:id="979655889">
          <w:marLeft w:val="640"/>
          <w:marRight w:val="0"/>
          <w:marTop w:val="0"/>
          <w:marBottom w:val="0"/>
          <w:divBdr>
            <w:top w:val="none" w:sz="0" w:space="0" w:color="auto"/>
            <w:left w:val="none" w:sz="0" w:space="0" w:color="auto"/>
            <w:bottom w:val="none" w:sz="0" w:space="0" w:color="auto"/>
            <w:right w:val="none" w:sz="0" w:space="0" w:color="auto"/>
          </w:divBdr>
        </w:div>
        <w:div w:id="1874420486">
          <w:marLeft w:val="640"/>
          <w:marRight w:val="0"/>
          <w:marTop w:val="0"/>
          <w:marBottom w:val="0"/>
          <w:divBdr>
            <w:top w:val="none" w:sz="0" w:space="0" w:color="auto"/>
            <w:left w:val="none" w:sz="0" w:space="0" w:color="auto"/>
            <w:bottom w:val="none" w:sz="0" w:space="0" w:color="auto"/>
            <w:right w:val="none" w:sz="0" w:space="0" w:color="auto"/>
          </w:divBdr>
        </w:div>
        <w:div w:id="161284868">
          <w:marLeft w:val="640"/>
          <w:marRight w:val="0"/>
          <w:marTop w:val="0"/>
          <w:marBottom w:val="0"/>
          <w:divBdr>
            <w:top w:val="none" w:sz="0" w:space="0" w:color="auto"/>
            <w:left w:val="none" w:sz="0" w:space="0" w:color="auto"/>
            <w:bottom w:val="none" w:sz="0" w:space="0" w:color="auto"/>
            <w:right w:val="none" w:sz="0" w:space="0" w:color="auto"/>
          </w:divBdr>
        </w:div>
        <w:div w:id="737174215">
          <w:marLeft w:val="640"/>
          <w:marRight w:val="0"/>
          <w:marTop w:val="0"/>
          <w:marBottom w:val="0"/>
          <w:divBdr>
            <w:top w:val="none" w:sz="0" w:space="0" w:color="auto"/>
            <w:left w:val="none" w:sz="0" w:space="0" w:color="auto"/>
            <w:bottom w:val="none" w:sz="0" w:space="0" w:color="auto"/>
            <w:right w:val="none" w:sz="0" w:space="0" w:color="auto"/>
          </w:divBdr>
        </w:div>
        <w:div w:id="382025147">
          <w:marLeft w:val="640"/>
          <w:marRight w:val="0"/>
          <w:marTop w:val="0"/>
          <w:marBottom w:val="0"/>
          <w:divBdr>
            <w:top w:val="none" w:sz="0" w:space="0" w:color="auto"/>
            <w:left w:val="none" w:sz="0" w:space="0" w:color="auto"/>
            <w:bottom w:val="none" w:sz="0" w:space="0" w:color="auto"/>
            <w:right w:val="none" w:sz="0" w:space="0" w:color="auto"/>
          </w:divBdr>
        </w:div>
        <w:div w:id="1165630266">
          <w:marLeft w:val="640"/>
          <w:marRight w:val="0"/>
          <w:marTop w:val="0"/>
          <w:marBottom w:val="0"/>
          <w:divBdr>
            <w:top w:val="none" w:sz="0" w:space="0" w:color="auto"/>
            <w:left w:val="none" w:sz="0" w:space="0" w:color="auto"/>
            <w:bottom w:val="none" w:sz="0" w:space="0" w:color="auto"/>
            <w:right w:val="none" w:sz="0" w:space="0" w:color="auto"/>
          </w:divBdr>
        </w:div>
        <w:div w:id="479690194">
          <w:marLeft w:val="640"/>
          <w:marRight w:val="0"/>
          <w:marTop w:val="0"/>
          <w:marBottom w:val="0"/>
          <w:divBdr>
            <w:top w:val="none" w:sz="0" w:space="0" w:color="auto"/>
            <w:left w:val="none" w:sz="0" w:space="0" w:color="auto"/>
            <w:bottom w:val="none" w:sz="0" w:space="0" w:color="auto"/>
            <w:right w:val="none" w:sz="0" w:space="0" w:color="auto"/>
          </w:divBdr>
        </w:div>
        <w:div w:id="439032072">
          <w:marLeft w:val="640"/>
          <w:marRight w:val="0"/>
          <w:marTop w:val="0"/>
          <w:marBottom w:val="0"/>
          <w:divBdr>
            <w:top w:val="none" w:sz="0" w:space="0" w:color="auto"/>
            <w:left w:val="none" w:sz="0" w:space="0" w:color="auto"/>
            <w:bottom w:val="none" w:sz="0" w:space="0" w:color="auto"/>
            <w:right w:val="none" w:sz="0" w:space="0" w:color="auto"/>
          </w:divBdr>
        </w:div>
        <w:div w:id="1403871270">
          <w:marLeft w:val="640"/>
          <w:marRight w:val="0"/>
          <w:marTop w:val="0"/>
          <w:marBottom w:val="0"/>
          <w:divBdr>
            <w:top w:val="none" w:sz="0" w:space="0" w:color="auto"/>
            <w:left w:val="none" w:sz="0" w:space="0" w:color="auto"/>
            <w:bottom w:val="none" w:sz="0" w:space="0" w:color="auto"/>
            <w:right w:val="none" w:sz="0" w:space="0" w:color="auto"/>
          </w:divBdr>
        </w:div>
        <w:div w:id="827016328">
          <w:marLeft w:val="640"/>
          <w:marRight w:val="0"/>
          <w:marTop w:val="0"/>
          <w:marBottom w:val="0"/>
          <w:divBdr>
            <w:top w:val="none" w:sz="0" w:space="0" w:color="auto"/>
            <w:left w:val="none" w:sz="0" w:space="0" w:color="auto"/>
            <w:bottom w:val="none" w:sz="0" w:space="0" w:color="auto"/>
            <w:right w:val="none" w:sz="0" w:space="0" w:color="auto"/>
          </w:divBdr>
        </w:div>
        <w:div w:id="717634363">
          <w:marLeft w:val="640"/>
          <w:marRight w:val="0"/>
          <w:marTop w:val="0"/>
          <w:marBottom w:val="0"/>
          <w:divBdr>
            <w:top w:val="none" w:sz="0" w:space="0" w:color="auto"/>
            <w:left w:val="none" w:sz="0" w:space="0" w:color="auto"/>
            <w:bottom w:val="none" w:sz="0" w:space="0" w:color="auto"/>
            <w:right w:val="none" w:sz="0" w:space="0" w:color="auto"/>
          </w:divBdr>
        </w:div>
        <w:div w:id="1506938586">
          <w:marLeft w:val="640"/>
          <w:marRight w:val="0"/>
          <w:marTop w:val="0"/>
          <w:marBottom w:val="0"/>
          <w:divBdr>
            <w:top w:val="none" w:sz="0" w:space="0" w:color="auto"/>
            <w:left w:val="none" w:sz="0" w:space="0" w:color="auto"/>
            <w:bottom w:val="none" w:sz="0" w:space="0" w:color="auto"/>
            <w:right w:val="none" w:sz="0" w:space="0" w:color="auto"/>
          </w:divBdr>
        </w:div>
        <w:div w:id="1005782699">
          <w:marLeft w:val="640"/>
          <w:marRight w:val="0"/>
          <w:marTop w:val="0"/>
          <w:marBottom w:val="0"/>
          <w:divBdr>
            <w:top w:val="none" w:sz="0" w:space="0" w:color="auto"/>
            <w:left w:val="none" w:sz="0" w:space="0" w:color="auto"/>
            <w:bottom w:val="none" w:sz="0" w:space="0" w:color="auto"/>
            <w:right w:val="none" w:sz="0" w:space="0" w:color="auto"/>
          </w:divBdr>
        </w:div>
        <w:div w:id="1727139857">
          <w:marLeft w:val="640"/>
          <w:marRight w:val="0"/>
          <w:marTop w:val="0"/>
          <w:marBottom w:val="0"/>
          <w:divBdr>
            <w:top w:val="none" w:sz="0" w:space="0" w:color="auto"/>
            <w:left w:val="none" w:sz="0" w:space="0" w:color="auto"/>
            <w:bottom w:val="none" w:sz="0" w:space="0" w:color="auto"/>
            <w:right w:val="none" w:sz="0" w:space="0" w:color="auto"/>
          </w:divBdr>
        </w:div>
        <w:div w:id="1502089456">
          <w:marLeft w:val="640"/>
          <w:marRight w:val="0"/>
          <w:marTop w:val="0"/>
          <w:marBottom w:val="0"/>
          <w:divBdr>
            <w:top w:val="none" w:sz="0" w:space="0" w:color="auto"/>
            <w:left w:val="none" w:sz="0" w:space="0" w:color="auto"/>
            <w:bottom w:val="none" w:sz="0" w:space="0" w:color="auto"/>
            <w:right w:val="none" w:sz="0" w:space="0" w:color="auto"/>
          </w:divBdr>
        </w:div>
        <w:div w:id="1582637061">
          <w:marLeft w:val="640"/>
          <w:marRight w:val="0"/>
          <w:marTop w:val="0"/>
          <w:marBottom w:val="0"/>
          <w:divBdr>
            <w:top w:val="none" w:sz="0" w:space="0" w:color="auto"/>
            <w:left w:val="none" w:sz="0" w:space="0" w:color="auto"/>
            <w:bottom w:val="none" w:sz="0" w:space="0" w:color="auto"/>
            <w:right w:val="none" w:sz="0" w:space="0" w:color="auto"/>
          </w:divBdr>
        </w:div>
        <w:div w:id="2028755755">
          <w:marLeft w:val="640"/>
          <w:marRight w:val="0"/>
          <w:marTop w:val="0"/>
          <w:marBottom w:val="0"/>
          <w:divBdr>
            <w:top w:val="none" w:sz="0" w:space="0" w:color="auto"/>
            <w:left w:val="none" w:sz="0" w:space="0" w:color="auto"/>
            <w:bottom w:val="none" w:sz="0" w:space="0" w:color="auto"/>
            <w:right w:val="none" w:sz="0" w:space="0" w:color="auto"/>
          </w:divBdr>
        </w:div>
        <w:div w:id="745423177">
          <w:marLeft w:val="640"/>
          <w:marRight w:val="0"/>
          <w:marTop w:val="0"/>
          <w:marBottom w:val="0"/>
          <w:divBdr>
            <w:top w:val="none" w:sz="0" w:space="0" w:color="auto"/>
            <w:left w:val="none" w:sz="0" w:space="0" w:color="auto"/>
            <w:bottom w:val="none" w:sz="0" w:space="0" w:color="auto"/>
            <w:right w:val="none" w:sz="0" w:space="0" w:color="auto"/>
          </w:divBdr>
        </w:div>
        <w:div w:id="848640917">
          <w:marLeft w:val="640"/>
          <w:marRight w:val="0"/>
          <w:marTop w:val="0"/>
          <w:marBottom w:val="0"/>
          <w:divBdr>
            <w:top w:val="none" w:sz="0" w:space="0" w:color="auto"/>
            <w:left w:val="none" w:sz="0" w:space="0" w:color="auto"/>
            <w:bottom w:val="none" w:sz="0" w:space="0" w:color="auto"/>
            <w:right w:val="none" w:sz="0" w:space="0" w:color="auto"/>
          </w:divBdr>
        </w:div>
        <w:div w:id="1798186054">
          <w:marLeft w:val="640"/>
          <w:marRight w:val="0"/>
          <w:marTop w:val="0"/>
          <w:marBottom w:val="0"/>
          <w:divBdr>
            <w:top w:val="none" w:sz="0" w:space="0" w:color="auto"/>
            <w:left w:val="none" w:sz="0" w:space="0" w:color="auto"/>
            <w:bottom w:val="none" w:sz="0" w:space="0" w:color="auto"/>
            <w:right w:val="none" w:sz="0" w:space="0" w:color="auto"/>
          </w:divBdr>
        </w:div>
        <w:div w:id="825435905">
          <w:marLeft w:val="640"/>
          <w:marRight w:val="0"/>
          <w:marTop w:val="0"/>
          <w:marBottom w:val="0"/>
          <w:divBdr>
            <w:top w:val="none" w:sz="0" w:space="0" w:color="auto"/>
            <w:left w:val="none" w:sz="0" w:space="0" w:color="auto"/>
            <w:bottom w:val="none" w:sz="0" w:space="0" w:color="auto"/>
            <w:right w:val="none" w:sz="0" w:space="0" w:color="auto"/>
          </w:divBdr>
        </w:div>
        <w:div w:id="1768384917">
          <w:marLeft w:val="640"/>
          <w:marRight w:val="0"/>
          <w:marTop w:val="0"/>
          <w:marBottom w:val="0"/>
          <w:divBdr>
            <w:top w:val="none" w:sz="0" w:space="0" w:color="auto"/>
            <w:left w:val="none" w:sz="0" w:space="0" w:color="auto"/>
            <w:bottom w:val="none" w:sz="0" w:space="0" w:color="auto"/>
            <w:right w:val="none" w:sz="0" w:space="0" w:color="auto"/>
          </w:divBdr>
        </w:div>
        <w:div w:id="332536775">
          <w:marLeft w:val="640"/>
          <w:marRight w:val="0"/>
          <w:marTop w:val="0"/>
          <w:marBottom w:val="0"/>
          <w:divBdr>
            <w:top w:val="none" w:sz="0" w:space="0" w:color="auto"/>
            <w:left w:val="none" w:sz="0" w:space="0" w:color="auto"/>
            <w:bottom w:val="none" w:sz="0" w:space="0" w:color="auto"/>
            <w:right w:val="none" w:sz="0" w:space="0" w:color="auto"/>
          </w:divBdr>
        </w:div>
      </w:divsChild>
    </w:div>
    <w:div w:id="962424977">
      <w:bodyDiv w:val="1"/>
      <w:marLeft w:val="0"/>
      <w:marRight w:val="0"/>
      <w:marTop w:val="0"/>
      <w:marBottom w:val="0"/>
      <w:divBdr>
        <w:top w:val="none" w:sz="0" w:space="0" w:color="auto"/>
        <w:left w:val="none" w:sz="0" w:space="0" w:color="auto"/>
        <w:bottom w:val="none" w:sz="0" w:space="0" w:color="auto"/>
        <w:right w:val="none" w:sz="0" w:space="0" w:color="auto"/>
      </w:divBdr>
      <w:divsChild>
        <w:div w:id="15470820">
          <w:marLeft w:val="640"/>
          <w:marRight w:val="0"/>
          <w:marTop w:val="0"/>
          <w:marBottom w:val="0"/>
          <w:divBdr>
            <w:top w:val="none" w:sz="0" w:space="0" w:color="auto"/>
            <w:left w:val="none" w:sz="0" w:space="0" w:color="auto"/>
            <w:bottom w:val="none" w:sz="0" w:space="0" w:color="auto"/>
            <w:right w:val="none" w:sz="0" w:space="0" w:color="auto"/>
          </w:divBdr>
        </w:div>
        <w:div w:id="51273938">
          <w:marLeft w:val="640"/>
          <w:marRight w:val="0"/>
          <w:marTop w:val="0"/>
          <w:marBottom w:val="0"/>
          <w:divBdr>
            <w:top w:val="none" w:sz="0" w:space="0" w:color="auto"/>
            <w:left w:val="none" w:sz="0" w:space="0" w:color="auto"/>
            <w:bottom w:val="none" w:sz="0" w:space="0" w:color="auto"/>
            <w:right w:val="none" w:sz="0" w:space="0" w:color="auto"/>
          </w:divBdr>
        </w:div>
        <w:div w:id="59252417">
          <w:marLeft w:val="640"/>
          <w:marRight w:val="0"/>
          <w:marTop w:val="0"/>
          <w:marBottom w:val="0"/>
          <w:divBdr>
            <w:top w:val="none" w:sz="0" w:space="0" w:color="auto"/>
            <w:left w:val="none" w:sz="0" w:space="0" w:color="auto"/>
            <w:bottom w:val="none" w:sz="0" w:space="0" w:color="auto"/>
            <w:right w:val="none" w:sz="0" w:space="0" w:color="auto"/>
          </w:divBdr>
        </w:div>
        <w:div w:id="77675345">
          <w:marLeft w:val="640"/>
          <w:marRight w:val="0"/>
          <w:marTop w:val="0"/>
          <w:marBottom w:val="0"/>
          <w:divBdr>
            <w:top w:val="none" w:sz="0" w:space="0" w:color="auto"/>
            <w:left w:val="none" w:sz="0" w:space="0" w:color="auto"/>
            <w:bottom w:val="none" w:sz="0" w:space="0" w:color="auto"/>
            <w:right w:val="none" w:sz="0" w:space="0" w:color="auto"/>
          </w:divBdr>
        </w:div>
        <w:div w:id="81147855">
          <w:marLeft w:val="640"/>
          <w:marRight w:val="0"/>
          <w:marTop w:val="0"/>
          <w:marBottom w:val="0"/>
          <w:divBdr>
            <w:top w:val="none" w:sz="0" w:space="0" w:color="auto"/>
            <w:left w:val="none" w:sz="0" w:space="0" w:color="auto"/>
            <w:bottom w:val="none" w:sz="0" w:space="0" w:color="auto"/>
            <w:right w:val="none" w:sz="0" w:space="0" w:color="auto"/>
          </w:divBdr>
        </w:div>
        <w:div w:id="81804700">
          <w:marLeft w:val="640"/>
          <w:marRight w:val="0"/>
          <w:marTop w:val="0"/>
          <w:marBottom w:val="0"/>
          <w:divBdr>
            <w:top w:val="none" w:sz="0" w:space="0" w:color="auto"/>
            <w:left w:val="none" w:sz="0" w:space="0" w:color="auto"/>
            <w:bottom w:val="none" w:sz="0" w:space="0" w:color="auto"/>
            <w:right w:val="none" w:sz="0" w:space="0" w:color="auto"/>
          </w:divBdr>
        </w:div>
        <w:div w:id="124591014">
          <w:marLeft w:val="640"/>
          <w:marRight w:val="0"/>
          <w:marTop w:val="0"/>
          <w:marBottom w:val="0"/>
          <w:divBdr>
            <w:top w:val="none" w:sz="0" w:space="0" w:color="auto"/>
            <w:left w:val="none" w:sz="0" w:space="0" w:color="auto"/>
            <w:bottom w:val="none" w:sz="0" w:space="0" w:color="auto"/>
            <w:right w:val="none" w:sz="0" w:space="0" w:color="auto"/>
          </w:divBdr>
        </w:div>
        <w:div w:id="161092249">
          <w:marLeft w:val="640"/>
          <w:marRight w:val="0"/>
          <w:marTop w:val="0"/>
          <w:marBottom w:val="0"/>
          <w:divBdr>
            <w:top w:val="none" w:sz="0" w:space="0" w:color="auto"/>
            <w:left w:val="none" w:sz="0" w:space="0" w:color="auto"/>
            <w:bottom w:val="none" w:sz="0" w:space="0" w:color="auto"/>
            <w:right w:val="none" w:sz="0" w:space="0" w:color="auto"/>
          </w:divBdr>
        </w:div>
        <w:div w:id="211311059">
          <w:marLeft w:val="640"/>
          <w:marRight w:val="0"/>
          <w:marTop w:val="0"/>
          <w:marBottom w:val="0"/>
          <w:divBdr>
            <w:top w:val="none" w:sz="0" w:space="0" w:color="auto"/>
            <w:left w:val="none" w:sz="0" w:space="0" w:color="auto"/>
            <w:bottom w:val="none" w:sz="0" w:space="0" w:color="auto"/>
            <w:right w:val="none" w:sz="0" w:space="0" w:color="auto"/>
          </w:divBdr>
        </w:div>
        <w:div w:id="231158189">
          <w:marLeft w:val="640"/>
          <w:marRight w:val="0"/>
          <w:marTop w:val="0"/>
          <w:marBottom w:val="0"/>
          <w:divBdr>
            <w:top w:val="none" w:sz="0" w:space="0" w:color="auto"/>
            <w:left w:val="none" w:sz="0" w:space="0" w:color="auto"/>
            <w:bottom w:val="none" w:sz="0" w:space="0" w:color="auto"/>
            <w:right w:val="none" w:sz="0" w:space="0" w:color="auto"/>
          </w:divBdr>
        </w:div>
        <w:div w:id="242448998">
          <w:marLeft w:val="640"/>
          <w:marRight w:val="0"/>
          <w:marTop w:val="0"/>
          <w:marBottom w:val="0"/>
          <w:divBdr>
            <w:top w:val="none" w:sz="0" w:space="0" w:color="auto"/>
            <w:left w:val="none" w:sz="0" w:space="0" w:color="auto"/>
            <w:bottom w:val="none" w:sz="0" w:space="0" w:color="auto"/>
            <w:right w:val="none" w:sz="0" w:space="0" w:color="auto"/>
          </w:divBdr>
        </w:div>
        <w:div w:id="243612159">
          <w:marLeft w:val="640"/>
          <w:marRight w:val="0"/>
          <w:marTop w:val="0"/>
          <w:marBottom w:val="0"/>
          <w:divBdr>
            <w:top w:val="none" w:sz="0" w:space="0" w:color="auto"/>
            <w:left w:val="none" w:sz="0" w:space="0" w:color="auto"/>
            <w:bottom w:val="none" w:sz="0" w:space="0" w:color="auto"/>
            <w:right w:val="none" w:sz="0" w:space="0" w:color="auto"/>
          </w:divBdr>
        </w:div>
        <w:div w:id="245001655">
          <w:marLeft w:val="640"/>
          <w:marRight w:val="0"/>
          <w:marTop w:val="0"/>
          <w:marBottom w:val="0"/>
          <w:divBdr>
            <w:top w:val="none" w:sz="0" w:space="0" w:color="auto"/>
            <w:left w:val="none" w:sz="0" w:space="0" w:color="auto"/>
            <w:bottom w:val="none" w:sz="0" w:space="0" w:color="auto"/>
            <w:right w:val="none" w:sz="0" w:space="0" w:color="auto"/>
          </w:divBdr>
        </w:div>
        <w:div w:id="248733119">
          <w:marLeft w:val="640"/>
          <w:marRight w:val="0"/>
          <w:marTop w:val="0"/>
          <w:marBottom w:val="0"/>
          <w:divBdr>
            <w:top w:val="none" w:sz="0" w:space="0" w:color="auto"/>
            <w:left w:val="none" w:sz="0" w:space="0" w:color="auto"/>
            <w:bottom w:val="none" w:sz="0" w:space="0" w:color="auto"/>
            <w:right w:val="none" w:sz="0" w:space="0" w:color="auto"/>
          </w:divBdr>
        </w:div>
        <w:div w:id="249586138">
          <w:marLeft w:val="640"/>
          <w:marRight w:val="0"/>
          <w:marTop w:val="0"/>
          <w:marBottom w:val="0"/>
          <w:divBdr>
            <w:top w:val="none" w:sz="0" w:space="0" w:color="auto"/>
            <w:left w:val="none" w:sz="0" w:space="0" w:color="auto"/>
            <w:bottom w:val="none" w:sz="0" w:space="0" w:color="auto"/>
            <w:right w:val="none" w:sz="0" w:space="0" w:color="auto"/>
          </w:divBdr>
        </w:div>
        <w:div w:id="290399704">
          <w:marLeft w:val="640"/>
          <w:marRight w:val="0"/>
          <w:marTop w:val="0"/>
          <w:marBottom w:val="0"/>
          <w:divBdr>
            <w:top w:val="none" w:sz="0" w:space="0" w:color="auto"/>
            <w:left w:val="none" w:sz="0" w:space="0" w:color="auto"/>
            <w:bottom w:val="none" w:sz="0" w:space="0" w:color="auto"/>
            <w:right w:val="none" w:sz="0" w:space="0" w:color="auto"/>
          </w:divBdr>
        </w:div>
        <w:div w:id="297030468">
          <w:marLeft w:val="640"/>
          <w:marRight w:val="0"/>
          <w:marTop w:val="0"/>
          <w:marBottom w:val="0"/>
          <w:divBdr>
            <w:top w:val="none" w:sz="0" w:space="0" w:color="auto"/>
            <w:left w:val="none" w:sz="0" w:space="0" w:color="auto"/>
            <w:bottom w:val="none" w:sz="0" w:space="0" w:color="auto"/>
            <w:right w:val="none" w:sz="0" w:space="0" w:color="auto"/>
          </w:divBdr>
        </w:div>
        <w:div w:id="337389502">
          <w:marLeft w:val="640"/>
          <w:marRight w:val="0"/>
          <w:marTop w:val="0"/>
          <w:marBottom w:val="0"/>
          <w:divBdr>
            <w:top w:val="none" w:sz="0" w:space="0" w:color="auto"/>
            <w:left w:val="none" w:sz="0" w:space="0" w:color="auto"/>
            <w:bottom w:val="none" w:sz="0" w:space="0" w:color="auto"/>
            <w:right w:val="none" w:sz="0" w:space="0" w:color="auto"/>
          </w:divBdr>
        </w:div>
        <w:div w:id="345208357">
          <w:marLeft w:val="640"/>
          <w:marRight w:val="0"/>
          <w:marTop w:val="0"/>
          <w:marBottom w:val="0"/>
          <w:divBdr>
            <w:top w:val="none" w:sz="0" w:space="0" w:color="auto"/>
            <w:left w:val="none" w:sz="0" w:space="0" w:color="auto"/>
            <w:bottom w:val="none" w:sz="0" w:space="0" w:color="auto"/>
            <w:right w:val="none" w:sz="0" w:space="0" w:color="auto"/>
          </w:divBdr>
        </w:div>
        <w:div w:id="350767484">
          <w:marLeft w:val="640"/>
          <w:marRight w:val="0"/>
          <w:marTop w:val="0"/>
          <w:marBottom w:val="0"/>
          <w:divBdr>
            <w:top w:val="none" w:sz="0" w:space="0" w:color="auto"/>
            <w:left w:val="none" w:sz="0" w:space="0" w:color="auto"/>
            <w:bottom w:val="none" w:sz="0" w:space="0" w:color="auto"/>
            <w:right w:val="none" w:sz="0" w:space="0" w:color="auto"/>
          </w:divBdr>
        </w:div>
        <w:div w:id="353191523">
          <w:marLeft w:val="640"/>
          <w:marRight w:val="0"/>
          <w:marTop w:val="0"/>
          <w:marBottom w:val="0"/>
          <w:divBdr>
            <w:top w:val="none" w:sz="0" w:space="0" w:color="auto"/>
            <w:left w:val="none" w:sz="0" w:space="0" w:color="auto"/>
            <w:bottom w:val="none" w:sz="0" w:space="0" w:color="auto"/>
            <w:right w:val="none" w:sz="0" w:space="0" w:color="auto"/>
          </w:divBdr>
        </w:div>
        <w:div w:id="440687089">
          <w:marLeft w:val="640"/>
          <w:marRight w:val="0"/>
          <w:marTop w:val="0"/>
          <w:marBottom w:val="0"/>
          <w:divBdr>
            <w:top w:val="none" w:sz="0" w:space="0" w:color="auto"/>
            <w:left w:val="none" w:sz="0" w:space="0" w:color="auto"/>
            <w:bottom w:val="none" w:sz="0" w:space="0" w:color="auto"/>
            <w:right w:val="none" w:sz="0" w:space="0" w:color="auto"/>
          </w:divBdr>
        </w:div>
        <w:div w:id="445660104">
          <w:marLeft w:val="640"/>
          <w:marRight w:val="0"/>
          <w:marTop w:val="0"/>
          <w:marBottom w:val="0"/>
          <w:divBdr>
            <w:top w:val="none" w:sz="0" w:space="0" w:color="auto"/>
            <w:left w:val="none" w:sz="0" w:space="0" w:color="auto"/>
            <w:bottom w:val="none" w:sz="0" w:space="0" w:color="auto"/>
            <w:right w:val="none" w:sz="0" w:space="0" w:color="auto"/>
          </w:divBdr>
        </w:div>
        <w:div w:id="447286021">
          <w:marLeft w:val="640"/>
          <w:marRight w:val="0"/>
          <w:marTop w:val="0"/>
          <w:marBottom w:val="0"/>
          <w:divBdr>
            <w:top w:val="none" w:sz="0" w:space="0" w:color="auto"/>
            <w:left w:val="none" w:sz="0" w:space="0" w:color="auto"/>
            <w:bottom w:val="none" w:sz="0" w:space="0" w:color="auto"/>
            <w:right w:val="none" w:sz="0" w:space="0" w:color="auto"/>
          </w:divBdr>
        </w:div>
        <w:div w:id="499930191">
          <w:marLeft w:val="640"/>
          <w:marRight w:val="0"/>
          <w:marTop w:val="0"/>
          <w:marBottom w:val="0"/>
          <w:divBdr>
            <w:top w:val="none" w:sz="0" w:space="0" w:color="auto"/>
            <w:left w:val="none" w:sz="0" w:space="0" w:color="auto"/>
            <w:bottom w:val="none" w:sz="0" w:space="0" w:color="auto"/>
            <w:right w:val="none" w:sz="0" w:space="0" w:color="auto"/>
          </w:divBdr>
        </w:div>
        <w:div w:id="508259239">
          <w:marLeft w:val="640"/>
          <w:marRight w:val="0"/>
          <w:marTop w:val="0"/>
          <w:marBottom w:val="0"/>
          <w:divBdr>
            <w:top w:val="none" w:sz="0" w:space="0" w:color="auto"/>
            <w:left w:val="none" w:sz="0" w:space="0" w:color="auto"/>
            <w:bottom w:val="none" w:sz="0" w:space="0" w:color="auto"/>
            <w:right w:val="none" w:sz="0" w:space="0" w:color="auto"/>
          </w:divBdr>
        </w:div>
        <w:div w:id="509836121">
          <w:marLeft w:val="640"/>
          <w:marRight w:val="0"/>
          <w:marTop w:val="0"/>
          <w:marBottom w:val="0"/>
          <w:divBdr>
            <w:top w:val="none" w:sz="0" w:space="0" w:color="auto"/>
            <w:left w:val="none" w:sz="0" w:space="0" w:color="auto"/>
            <w:bottom w:val="none" w:sz="0" w:space="0" w:color="auto"/>
            <w:right w:val="none" w:sz="0" w:space="0" w:color="auto"/>
          </w:divBdr>
        </w:div>
        <w:div w:id="592860249">
          <w:marLeft w:val="640"/>
          <w:marRight w:val="0"/>
          <w:marTop w:val="0"/>
          <w:marBottom w:val="0"/>
          <w:divBdr>
            <w:top w:val="none" w:sz="0" w:space="0" w:color="auto"/>
            <w:left w:val="none" w:sz="0" w:space="0" w:color="auto"/>
            <w:bottom w:val="none" w:sz="0" w:space="0" w:color="auto"/>
            <w:right w:val="none" w:sz="0" w:space="0" w:color="auto"/>
          </w:divBdr>
        </w:div>
        <w:div w:id="598761254">
          <w:marLeft w:val="640"/>
          <w:marRight w:val="0"/>
          <w:marTop w:val="0"/>
          <w:marBottom w:val="0"/>
          <w:divBdr>
            <w:top w:val="none" w:sz="0" w:space="0" w:color="auto"/>
            <w:left w:val="none" w:sz="0" w:space="0" w:color="auto"/>
            <w:bottom w:val="none" w:sz="0" w:space="0" w:color="auto"/>
            <w:right w:val="none" w:sz="0" w:space="0" w:color="auto"/>
          </w:divBdr>
        </w:div>
        <w:div w:id="608898380">
          <w:marLeft w:val="640"/>
          <w:marRight w:val="0"/>
          <w:marTop w:val="0"/>
          <w:marBottom w:val="0"/>
          <w:divBdr>
            <w:top w:val="none" w:sz="0" w:space="0" w:color="auto"/>
            <w:left w:val="none" w:sz="0" w:space="0" w:color="auto"/>
            <w:bottom w:val="none" w:sz="0" w:space="0" w:color="auto"/>
            <w:right w:val="none" w:sz="0" w:space="0" w:color="auto"/>
          </w:divBdr>
        </w:div>
        <w:div w:id="648247155">
          <w:marLeft w:val="640"/>
          <w:marRight w:val="0"/>
          <w:marTop w:val="0"/>
          <w:marBottom w:val="0"/>
          <w:divBdr>
            <w:top w:val="none" w:sz="0" w:space="0" w:color="auto"/>
            <w:left w:val="none" w:sz="0" w:space="0" w:color="auto"/>
            <w:bottom w:val="none" w:sz="0" w:space="0" w:color="auto"/>
            <w:right w:val="none" w:sz="0" w:space="0" w:color="auto"/>
          </w:divBdr>
        </w:div>
        <w:div w:id="673844873">
          <w:marLeft w:val="640"/>
          <w:marRight w:val="0"/>
          <w:marTop w:val="0"/>
          <w:marBottom w:val="0"/>
          <w:divBdr>
            <w:top w:val="none" w:sz="0" w:space="0" w:color="auto"/>
            <w:left w:val="none" w:sz="0" w:space="0" w:color="auto"/>
            <w:bottom w:val="none" w:sz="0" w:space="0" w:color="auto"/>
            <w:right w:val="none" w:sz="0" w:space="0" w:color="auto"/>
          </w:divBdr>
        </w:div>
        <w:div w:id="673996137">
          <w:marLeft w:val="640"/>
          <w:marRight w:val="0"/>
          <w:marTop w:val="0"/>
          <w:marBottom w:val="0"/>
          <w:divBdr>
            <w:top w:val="none" w:sz="0" w:space="0" w:color="auto"/>
            <w:left w:val="none" w:sz="0" w:space="0" w:color="auto"/>
            <w:bottom w:val="none" w:sz="0" w:space="0" w:color="auto"/>
            <w:right w:val="none" w:sz="0" w:space="0" w:color="auto"/>
          </w:divBdr>
        </w:div>
        <w:div w:id="749426684">
          <w:marLeft w:val="640"/>
          <w:marRight w:val="0"/>
          <w:marTop w:val="0"/>
          <w:marBottom w:val="0"/>
          <w:divBdr>
            <w:top w:val="none" w:sz="0" w:space="0" w:color="auto"/>
            <w:left w:val="none" w:sz="0" w:space="0" w:color="auto"/>
            <w:bottom w:val="none" w:sz="0" w:space="0" w:color="auto"/>
            <w:right w:val="none" w:sz="0" w:space="0" w:color="auto"/>
          </w:divBdr>
        </w:div>
        <w:div w:id="768431750">
          <w:marLeft w:val="640"/>
          <w:marRight w:val="0"/>
          <w:marTop w:val="0"/>
          <w:marBottom w:val="0"/>
          <w:divBdr>
            <w:top w:val="none" w:sz="0" w:space="0" w:color="auto"/>
            <w:left w:val="none" w:sz="0" w:space="0" w:color="auto"/>
            <w:bottom w:val="none" w:sz="0" w:space="0" w:color="auto"/>
            <w:right w:val="none" w:sz="0" w:space="0" w:color="auto"/>
          </w:divBdr>
        </w:div>
        <w:div w:id="777792884">
          <w:marLeft w:val="640"/>
          <w:marRight w:val="0"/>
          <w:marTop w:val="0"/>
          <w:marBottom w:val="0"/>
          <w:divBdr>
            <w:top w:val="none" w:sz="0" w:space="0" w:color="auto"/>
            <w:left w:val="none" w:sz="0" w:space="0" w:color="auto"/>
            <w:bottom w:val="none" w:sz="0" w:space="0" w:color="auto"/>
            <w:right w:val="none" w:sz="0" w:space="0" w:color="auto"/>
          </w:divBdr>
        </w:div>
        <w:div w:id="799805839">
          <w:marLeft w:val="640"/>
          <w:marRight w:val="0"/>
          <w:marTop w:val="0"/>
          <w:marBottom w:val="0"/>
          <w:divBdr>
            <w:top w:val="none" w:sz="0" w:space="0" w:color="auto"/>
            <w:left w:val="none" w:sz="0" w:space="0" w:color="auto"/>
            <w:bottom w:val="none" w:sz="0" w:space="0" w:color="auto"/>
            <w:right w:val="none" w:sz="0" w:space="0" w:color="auto"/>
          </w:divBdr>
        </w:div>
        <w:div w:id="805050409">
          <w:marLeft w:val="640"/>
          <w:marRight w:val="0"/>
          <w:marTop w:val="0"/>
          <w:marBottom w:val="0"/>
          <w:divBdr>
            <w:top w:val="none" w:sz="0" w:space="0" w:color="auto"/>
            <w:left w:val="none" w:sz="0" w:space="0" w:color="auto"/>
            <w:bottom w:val="none" w:sz="0" w:space="0" w:color="auto"/>
            <w:right w:val="none" w:sz="0" w:space="0" w:color="auto"/>
          </w:divBdr>
        </w:div>
        <w:div w:id="829444352">
          <w:marLeft w:val="640"/>
          <w:marRight w:val="0"/>
          <w:marTop w:val="0"/>
          <w:marBottom w:val="0"/>
          <w:divBdr>
            <w:top w:val="none" w:sz="0" w:space="0" w:color="auto"/>
            <w:left w:val="none" w:sz="0" w:space="0" w:color="auto"/>
            <w:bottom w:val="none" w:sz="0" w:space="0" w:color="auto"/>
            <w:right w:val="none" w:sz="0" w:space="0" w:color="auto"/>
          </w:divBdr>
        </w:div>
        <w:div w:id="840312689">
          <w:marLeft w:val="640"/>
          <w:marRight w:val="0"/>
          <w:marTop w:val="0"/>
          <w:marBottom w:val="0"/>
          <w:divBdr>
            <w:top w:val="none" w:sz="0" w:space="0" w:color="auto"/>
            <w:left w:val="none" w:sz="0" w:space="0" w:color="auto"/>
            <w:bottom w:val="none" w:sz="0" w:space="0" w:color="auto"/>
            <w:right w:val="none" w:sz="0" w:space="0" w:color="auto"/>
          </w:divBdr>
        </w:div>
        <w:div w:id="857036740">
          <w:marLeft w:val="640"/>
          <w:marRight w:val="0"/>
          <w:marTop w:val="0"/>
          <w:marBottom w:val="0"/>
          <w:divBdr>
            <w:top w:val="none" w:sz="0" w:space="0" w:color="auto"/>
            <w:left w:val="none" w:sz="0" w:space="0" w:color="auto"/>
            <w:bottom w:val="none" w:sz="0" w:space="0" w:color="auto"/>
            <w:right w:val="none" w:sz="0" w:space="0" w:color="auto"/>
          </w:divBdr>
        </w:div>
        <w:div w:id="862523159">
          <w:marLeft w:val="640"/>
          <w:marRight w:val="0"/>
          <w:marTop w:val="0"/>
          <w:marBottom w:val="0"/>
          <w:divBdr>
            <w:top w:val="none" w:sz="0" w:space="0" w:color="auto"/>
            <w:left w:val="none" w:sz="0" w:space="0" w:color="auto"/>
            <w:bottom w:val="none" w:sz="0" w:space="0" w:color="auto"/>
            <w:right w:val="none" w:sz="0" w:space="0" w:color="auto"/>
          </w:divBdr>
        </w:div>
        <w:div w:id="865096932">
          <w:marLeft w:val="640"/>
          <w:marRight w:val="0"/>
          <w:marTop w:val="0"/>
          <w:marBottom w:val="0"/>
          <w:divBdr>
            <w:top w:val="none" w:sz="0" w:space="0" w:color="auto"/>
            <w:left w:val="none" w:sz="0" w:space="0" w:color="auto"/>
            <w:bottom w:val="none" w:sz="0" w:space="0" w:color="auto"/>
            <w:right w:val="none" w:sz="0" w:space="0" w:color="auto"/>
          </w:divBdr>
        </w:div>
        <w:div w:id="890382871">
          <w:marLeft w:val="640"/>
          <w:marRight w:val="0"/>
          <w:marTop w:val="0"/>
          <w:marBottom w:val="0"/>
          <w:divBdr>
            <w:top w:val="none" w:sz="0" w:space="0" w:color="auto"/>
            <w:left w:val="none" w:sz="0" w:space="0" w:color="auto"/>
            <w:bottom w:val="none" w:sz="0" w:space="0" w:color="auto"/>
            <w:right w:val="none" w:sz="0" w:space="0" w:color="auto"/>
          </w:divBdr>
        </w:div>
        <w:div w:id="912816193">
          <w:marLeft w:val="640"/>
          <w:marRight w:val="0"/>
          <w:marTop w:val="0"/>
          <w:marBottom w:val="0"/>
          <w:divBdr>
            <w:top w:val="none" w:sz="0" w:space="0" w:color="auto"/>
            <w:left w:val="none" w:sz="0" w:space="0" w:color="auto"/>
            <w:bottom w:val="none" w:sz="0" w:space="0" w:color="auto"/>
            <w:right w:val="none" w:sz="0" w:space="0" w:color="auto"/>
          </w:divBdr>
        </w:div>
        <w:div w:id="949776553">
          <w:marLeft w:val="640"/>
          <w:marRight w:val="0"/>
          <w:marTop w:val="0"/>
          <w:marBottom w:val="0"/>
          <w:divBdr>
            <w:top w:val="none" w:sz="0" w:space="0" w:color="auto"/>
            <w:left w:val="none" w:sz="0" w:space="0" w:color="auto"/>
            <w:bottom w:val="none" w:sz="0" w:space="0" w:color="auto"/>
            <w:right w:val="none" w:sz="0" w:space="0" w:color="auto"/>
          </w:divBdr>
        </w:div>
        <w:div w:id="955016679">
          <w:marLeft w:val="640"/>
          <w:marRight w:val="0"/>
          <w:marTop w:val="0"/>
          <w:marBottom w:val="0"/>
          <w:divBdr>
            <w:top w:val="none" w:sz="0" w:space="0" w:color="auto"/>
            <w:left w:val="none" w:sz="0" w:space="0" w:color="auto"/>
            <w:bottom w:val="none" w:sz="0" w:space="0" w:color="auto"/>
            <w:right w:val="none" w:sz="0" w:space="0" w:color="auto"/>
          </w:divBdr>
        </w:div>
        <w:div w:id="955526335">
          <w:marLeft w:val="640"/>
          <w:marRight w:val="0"/>
          <w:marTop w:val="0"/>
          <w:marBottom w:val="0"/>
          <w:divBdr>
            <w:top w:val="none" w:sz="0" w:space="0" w:color="auto"/>
            <w:left w:val="none" w:sz="0" w:space="0" w:color="auto"/>
            <w:bottom w:val="none" w:sz="0" w:space="0" w:color="auto"/>
            <w:right w:val="none" w:sz="0" w:space="0" w:color="auto"/>
          </w:divBdr>
        </w:div>
        <w:div w:id="961881354">
          <w:marLeft w:val="640"/>
          <w:marRight w:val="0"/>
          <w:marTop w:val="0"/>
          <w:marBottom w:val="0"/>
          <w:divBdr>
            <w:top w:val="none" w:sz="0" w:space="0" w:color="auto"/>
            <w:left w:val="none" w:sz="0" w:space="0" w:color="auto"/>
            <w:bottom w:val="none" w:sz="0" w:space="0" w:color="auto"/>
            <w:right w:val="none" w:sz="0" w:space="0" w:color="auto"/>
          </w:divBdr>
        </w:div>
        <w:div w:id="977684844">
          <w:marLeft w:val="640"/>
          <w:marRight w:val="0"/>
          <w:marTop w:val="0"/>
          <w:marBottom w:val="0"/>
          <w:divBdr>
            <w:top w:val="none" w:sz="0" w:space="0" w:color="auto"/>
            <w:left w:val="none" w:sz="0" w:space="0" w:color="auto"/>
            <w:bottom w:val="none" w:sz="0" w:space="0" w:color="auto"/>
            <w:right w:val="none" w:sz="0" w:space="0" w:color="auto"/>
          </w:divBdr>
        </w:div>
        <w:div w:id="994649296">
          <w:marLeft w:val="640"/>
          <w:marRight w:val="0"/>
          <w:marTop w:val="0"/>
          <w:marBottom w:val="0"/>
          <w:divBdr>
            <w:top w:val="none" w:sz="0" w:space="0" w:color="auto"/>
            <w:left w:val="none" w:sz="0" w:space="0" w:color="auto"/>
            <w:bottom w:val="none" w:sz="0" w:space="0" w:color="auto"/>
            <w:right w:val="none" w:sz="0" w:space="0" w:color="auto"/>
          </w:divBdr>
        </w:div>
        <w:div w:id="1016035842">
          <w:marLeft w:val="640"/>
          <w:marRight w:val="0"/>
          <w:marTop w:val="0"/>
          <w:marBottom w:val="0"/>
          <w:divBdr>
            <w:top w:val="none" w:sz="0" w:space="0" w:color="auto"/>
            <w:left w:val="none" w:sz="0" w:space="0" w:color="auto"/>
            <w:bottom w:val="none" w:sz="0" w:space="0" w:color="auto"/>
            <w:right w:val="none" w:sz="0" w:space="0" w:color="auto"/>
          </w:divBdr>
        </w:div>
        <w:div w:id="1064184713">
          <w:marLeft w:val="640"/>
          <w:marRight w:val="0"/>
          <w:marTop w:val="0"/>
          <w:marBottom w:val="0"/>
          <w:divBdr>
            <w:top w:val="none" w:sz="0" w:space="0" w:color="auto"/>
            <w:left w:val="none" w:sz="0" w:space="0" w:color="auto"/>
            <w:bottom w:val="none" w:sz="0" w:space="0" w:color="auto"/>
            <w:right w:val="none" w:sz="0" w:space="0" w:color="auto"/>
          </w:divBdr>
        </w:div>
        <w:div w:id="1065225461">
          <w:marLeft w:val="640"/>
          <w:marRight w:val="0"/>
          <w:marTop w:val="0"/>
          <w:marBottom w:val="0"/>
          <w:divBdr>
            <w:top w:val="none" w:sz="0" w:space="0" w:color="auto"/>
            <w:left w:val="none" w:sz="0" w:space="0" w:color="auto"/>
            <w:bottom w:val="none" w:sz="0" w:space="0" w:color="auto"/>
            <w:right w:val="none" w:sz="0" w:space="0" w:color="auto"/>
          </w:divBdr>
        </w:div>
        <w:div w:id="1066028100">
          <w:marLeft w:val="640"/>
          <w:marRight w:val="0"/>
          <w:marTop w:val="0"/>
          <w:marBottom w:val="0"/>
          <w:divBdr>
            <w:top w:val="none" w:sz="0" w:space="0" w:color="auto"/>
            <w:left w:val="none" w:sz="0" w:space="0" w:color="auto"/>
            <w:bottom w:val="none" w:sz="0" w:space="0" w:color="auto"/>
            <w:right w:val="none" w:sz="0" w:space="0" w:color="auto"/>
          </w:divBdr>
        </w:div>
        <w:div w:id="1116564543">
          <w:marLeft w:val="640"/>
          <w:marRight w:val="0"/>
          <w:marTop w:val="0"/>
          <w:marBottom w:val="0"/>
          <w:divBdr>
            <w:top w:val="none" w:sz="0" w:space="0" w:color="auto"/>
            <w:left w:val="none" w:sz="0" w:space="0" w:color="auto"/>
            <w:bottom w:val="none" w:sz="0" w:space="0" w:color="auto"/>
            <w:right w:val="none" w:sz="0" w:space="0" w:color="auto"/>
          </w:divBdr>
        </w:div>
        <w:div w:id="1139415931">
          <w:marLeft w:val="640"/>
          <w:marRight w:val="0"/>
          <w:marTop w:val="0"/>
          <w:marBottom w:val="0"/>
          <w:divBdr>
            <w:top w:val="none" w:sz="0" w:space="0" w:color="auto"/>
            <w:left w:val="none" w:sz="0" w:space="0" w:color="auto"/>
            <w:bottom w:val="none" w:sz="0" w:space="0" w:color="auto"/>
            <w:right w:val="none" w:sz="0" w:space="0" w:color="auto"/>
          </w:divBdr>
        </w:div>
        <w:div w:id="1156654326">
          <w:marLeft w:val="640"/>
          <w:marRight w:val="0"/>
          <w:marTop w:val="0"/>
          <w:marBottom w:val="0"/>
          <w:divBdr>
            <w:top w:val="none" w:sz="0" w:space="0" w:color="auto"/>
            <w:left w:val="none" w:sz="0" w:space="0" w:color="auto"/>
            <w:bottom w:val="none" w:sz="0" w:space="0" w:color="auto"/>
            <w:right w:val="none" w:sz="0" w:space="0" w:color="auto"/>
          </w:divBdr>
        </w:div>
        <w:div w:id="1179009064">
          <w:marLeft w:val="640"/>
          <w:marRight w:val="0"/>
          <w:marTop w:val="0"/>
          <w:marBottom w:val="0"/>
          <w:divBdr>
            <w:top w:val="none" w:sz="0" w:space="0" w:color="auto"/>
            <w:left w:val="none" w:sz="0" w:space="0" w:color="auto"/>
            <w:bottom w:val="none" w:sz="0" w:space="0" w:color="auto"/>
            <w:right w:val="none" w:sz="0" w:space="0" w:color="auto"/>
          </w:divBdr>
        </w:div>
        <w:div w:id="1189175314">
          <w:marLeft w:val="640"/>
          <w:marRight w:val="0"/>
          <w:marTop w:val="0"/>
          <w:marBottom w:val="0"/>
          <w:divBdr>
            <w:top w:val="none" w:sz="0" w:space="0" w:color="auto"/>
            <w:left w:val="none" w:sz="0" w:space="0" w:color="auto"/>
            <w:bottom w:val="none" w:sz="0" w:space="0" w:color="auto"/>
            <w:right w:val="none" w:sz="0" w:space="0" w:color="auto"/>
          </w:divBdr>
        </w:div>
        <w:div w:id="1249190947">
          <w:marLeft w:val="640"/>
          <w:marRight w:val="0"/>
          <w:marTop w:val="0"/>
          <w:marBottom w:val="0"/>
          <w:divBdr>
            <w:top w:val="none" w:sz="0" w:space="0" w:color="auto"/>
            <w:left w:val="none" w:sz="0" w:space="0" w:color="auto"/>
            <w:bottom w:val="none" w:sz="0" w:space="0" w:color="auto"/>
            <w:right w:val="none" w:sz="0" w:space="0" w:color="auto"/>
          </w:divBdr>
        </w:div>
        <w:div w:id="1267466574">
          <w:marLeft w:val="640"/>
          <w:marRight w:val="0"/>
          <w:marTop w:val="0"/>
          <w:marBottom w:val="0"/>
          <w:divBdr>
            <w:top w:val="none" w:sz="0" w:space="0" w:color="auto"/>
            <w:left w:val="none" w:sz="0" w:space="0" w:color="auto"/>
            <w:bottom w:val="none" w:sz="0" w:space="0" w:color="auto"/>
            <w:right w:val="none" w:sz="0" w:space="0" w:color="auto"/>
          </w:divBdr>
        </w:div>
        <w:div w:id="1330865183">
          <w:marLeft w:val="640"/>
          <w:marRight w:val="0"/>
          <w:marTop w:val="0"/>
          <w:marBottom w:val="0"/>
          <w:divBdr>
            <w:top w:val="none" w:sz="0" w:space="0" w:color="auto"/>
            <w:left w:val="none" w:sz="0" w:space="0" w:color="auto"/>
            <w:bottom w:val="none" w:sz="0" w:space="0" w:color="auto"/>
            <w:right w:val="none" w:sz="0" w:space="0" w:color="auto"/>
          </w:divBdr>
        </w:div>
        <w:div w:id="1482649225">
          <w:marLeft w:val="640"/>
          <w:marRight w:val="0"/>
          <w:marTop w:val="0"/>
          <w:marBottom w:val="0"/>
          <w:divBdr>
            <w:top w:val="none" w:sz="0" w:space="0" w:color="auto"/>
            <w:left w:val="none" w:sz="0" w:space="0" w:color="auto"/>
            <w:bottom w:val="none" w:sz="0" w:space="0" w:color="auto"/>
            <w:right w:val="none" w:sz="0" w:space="0" w:color="auto"/>
          </w:divBdr>
        </w:div>
        <w:div w:id="1500651697">
          <w:marLeft w:val="640"/>
          <w:marRight w:val="0"/>
          <w:marTop w:val="0"/>
          <w:marBottom w:val="0"/>
          <w:divBdr>
            <w:top w:val="none" w:sz="0" w:space="0" w:color="auto"/>
            <w:left w:val="none" w:sz="0" w:space="0" w:color="auto"/>
            <w:bottom w:val="none" w:sz="0" w:space="0" w:color="auto"/>
            <w:right w:val="none" w:sz="0" w:space="0" w:color="auto"/>
          </w:divBdr>
        </w:div>
        <w:div w:id="1600868473">
          <w:marLeft w:val="640"/>
          <w:marRight w:val="0"/>
          <w:marTop w:val="0"/>
          <w:marBottom w:val="0"/>
          <w:divBdr>
            <w:top w:val="none" w:sz="0" w:space="0" w:color="auto"/>
            <w:left w:val="none" w:sz="0" w:space="0" w:color="auto"/>
            <w:bottom w:val="none" w:sz="0" w:space="0" w:color="auto"/>
            <w:right w:val="none" w:sz="0" w:space="0" w:color="auto"/>
          </w:divBdr>
        </w:div>
        <w:div w:id="1601135848">
          <w:marLeft w:val="640"/>
          <w:marRight w:val="0"/>
          <w:marTop w:val="0"/>
          <w:marBottom w:val="0"/>
          <w:divBdr>
            <w:top w:val="none" w:sz="0" w:space="0" w:color="auto"/>
            <w:left w:val="none" w:sz="0" w:space="0" w:color="auto"/>
            <w:bottom w:val="none" w:sz="0" w:space="0" w:color="auto"/>
            <w:right w:val="none" w:sz="0" w:space="0" w:color="auto"/>
          </w:divBdr>
        </w:div>
        <w:div w:id="1618828298">
          <w:marLeft w:val="640"/>
          <w:marRight w:val="0"/>
          <w:marTop w:val="0"/>
          <w:marBottom w:val="0"/>
          <w:divBdr>
            <w:top w:val="none" w:sz="0" w:space="0" w:color="auto"/>
            <w:left w:val="none" w:sz="0" w:space="0" w:color="auto"/>
            <w:bottom w:val="none" w:sz="0" w:space="0" w:color="auto"/>
            <w:right w:val="none" w:sz="0" w:space="0" w:color="auto"/>
          </w:divBdr>
        </w:div>
        <w:div w:id="1646081691">
          <w:marLeft w:val="640"/>
          <w:marRight w:val="0"/>
          <w:marTop w:val="0"/>
          <w:marBottom w:val="0"/>
          <w:divBdr>
            <w:top w:val="none" w:sz="0" w:space="0" w:color="auto"/>
            <w:left w:val="none" w:sz="0" w:space="0" w:color="auto"/>
            <w:bottom w:val="none" w:sz="0" w:space="0" w:color="auto"/>
            <w:right w:val="none" w:sz="0" w:space="0" w:color="auto"/>
          </w:divBdr>
        </w:div>
        <w:div w:id="1669483129">
          <w:marLeft w:val="640"/>
          <w:marRight w:val="0"/>
          <w:marTop w:val="0"/>
          <w:marBottom w:val="0"/>
          <w:divBdr>
            <w:top w:val="none" w:sz="0" w:space="0" w:color="auto"/>
            <w:left w:val="none" w:sz="0" w:space="0" w:color="auto"/>
            <w:bottom w:val="none" w:sz="0" w:space="0" w:color="auto"/>
            <w:right w:val="none" w:sz="0" w:space="0" w:color="auto"/>
          </w:divBdr>
        </w:div>
        <w:div w:id="1681812953">
          <w:marLeft w:val="640"/>
          <w:marRight w:val="0"/>
          <w:marTop w:val="0"/>
          <w:marBottom w:val="0"/>
          <w:divBdr>
            <w:top w:val="none" w:sz="0" w:space="0" w:color="auto"/>
            <w:left w:val="none" w:sz="0" w:space="0" w:color="auto"/>
            <w:bottom w:val="none" w:sz="0" w:space="0" w:color="auto"/>
            <w:right w:val="none" w:sz="0" w:space="0" w:color="auto"/>
          </w:divBdr>
        </w:div>
        <w:div w:id="1693874620">
          <w:marLeft w:val="640"/>
          <w:marRight w:val="0"/>
          <w:marTop w:val="0"/>
          <w:marBottom w:val="0"/>
          <w:divBdr>
            <w:top w:val="none" w:sz="0" w:space="0" w:color="auto"/>
            <w:left w:val="none" w:sz="0" w:space="0" w:color="auto"/>
            <w:bottom w:val="none" w:sz="0" w:space="0" w:color="auto"/>
            <w:right w:val="none" w:sz="0" w:space="0" w:color="auto"/>
          </w:divBdr>
        </w:div>
        <w:div w:id="1727801011">
          <w:marLeft w:val="640"/>
          <w:marRight w:val="0"/>
          <w:marTop w:val="0"/>
          <w:marBottom w:val="0"/>
          <w:divBdr>
            <w:top w:val="none" w:sz="0" w:space="0" w:color="auto"/>
            <w:left w:val="none" w:sz="0" w:space="0" w:color="auto"/>
            <w:bottom w:val="none" w:sz="0" w:space="0" w:color="auto"/>
            <w:right w:val="none" w:sz="0" w:space="0" w:color="auto"/>
          </w:divBdr>
        </w:div>
        <w:div w:id="1742411829">
          <w:marLeft w:val="640"/>
          <w:marRight w:val="0"/>
          <w:marTop w:val="0"/>
          <w:marBottom w:val="0"/>
          <w:divBdr>
            <w:top w:val="none" w:sz="0" w:space="0" w:color="auto"/>
            <w:left w:val="none" w:sz="0" w:space="0" w:color="auto"/>
            <w:bottom w:val="none" w:sz="0" w:space="0" w:color="auto"/>
            <w:right w:val="none" w:sz="0" w:space="0" w:color="auto"/>
          </w:divBdr>
        </w:div>
        <w:div w:id="1869179136">
          <w:marLeft w:val="640"/>
          <w:marRight w:val="0"/>
          <w:marTop w:val="0"/>
          <w:marBottom w:val="0"/>
          <w:divBdr>
            <w:top w:val="none" w:sz="0" w:space="0" w:color="auto"/>
            <w:left w:val="none" w:sz="0" w:space="0" w:color="auto"/>
            <w:bottom w:val="none" w:sz="0" w:space="0" w:color="auto"/>
            <w:right w:val="none" w:sz="0" w:space="0" w:color="auto"/>
          </w:divBdr>
        </w:div>
        <w:div w:id="1870026792">
          <w:marLeft w:val="640"/>
          <w:marRight w:val="0"/>
          <w:marTop w:val="0"/>
          <w:marBottom w:val="0"/>
          <w:divBdr>
            <w:top w:val="none" w:sz="0" w:space="0" w:color="auto"/>
            <w:left w:val="none" w:sz="0" w:space="0" w:color="auto"/>
            <w:bottom w:val="none" w:sz="0" w:space="0" w:color="auto"/>
            <w:right w:val="none" w:sz="0" w:space="0" w:color="auto"/>
          </w:divBdr>
        </w:div>
        <w:div w:id="2005665710">
          <w:marLeft w:val="640"/>
          <w:marRight w:val="0"/>
          <w:marTop w:val="0"/>
          <w:marBottom w:val="0"/>
          <w:divBdr>
            <w:top w:val="none" w:sz="0" w:space="0" w:color="auto"/>
            <w:left w:val="none" w:sz="0" w:space="0" w:color="auto"/>
            <w:bottom w:val="none" w:sz="0" w:space="0" w:color="auto"/>
            <w:right w:val="none" w:sz="0" w:space="0" w:color="auto"/>
          </w:divBdr>
        </w:div>
        <w:div w:id="2021276601">
          <w:marLeft w:val="640"/>
          <w:marRight w:val="0"/>
          <w:marTop w:val="0"/>
          <w:marBottom w:val="0"/>
          <w:divBdr>
            <w:top w:val="none" w:sz="0" w:space="0" w:color="auto"/>
            <w:left w:val="none" w:sz="0" w:space="0" w:color="auto"/>
            <w:bottom w:val="none" w:sz="0" w:space="0" w:color="auto"/>
            <w:right w:val="none" w:sz="0" w:space="0" w:color="auto"/>
          </w:divBdr>
        </w:div>
        <w:div w:id="2024671666">
          <w:marLeft w:val="640"/>
          <w:marRight w:val="0"/>
          <w:marTop w:val="0"/>
          <w:marBottom w:val="0"/>
          <w:divBdr>
            <w:top w:val="none" w:sz="0" w:space="0" w:color="auto"/>
            <w:left w:val="none" w:sz="0" w:space="0" w:color="auto"/>
            <w:bottom w:val="none" w:sz="0" w:space="0" w:color="auto"/>
            <w:right w:val="none" w:sz="0" w:space="0" w:color="auto"/>
          </w:divBdr>
        </w:div>
        <w:div w:id="2052419325">
          <w:marLeft w:val="640"/>
          <w:marRight w:val="0"/>
          <w:marTop w:val="0"/>
          <w:marBottom w:val="0"/>
          <w:divBdr>
            <w:top w:val="none" w:sz="0" w:space="0" w:color="auto"/>
            <w:left w:val="none" w:sz="0" w:space="0" w:color="auto"/>
            <w:bottom w:val="none" w:sz="0" w:space="0" w:color="auto"/>
            <w:right w:val="none" w:sz="0" w:space="0" w:color="auto"/>
          </w:divBdr>
        </w:div>
      </w:divsChild>
    </w:div>
    <w:div w:id="970986108">
      <w:bodyDiv w:val="1"/>
      <w:marLeft w:val="0"/>
      <w:marRight w:val="0"/>
      <w:marTop w:val="0"/>
      <w:marBottom w:val="0"/>
      <w:divBdr>
        <w:top w:val="none" w:sz="0" w:space="0" w:color="auto"/>
        <w:left w:val="none" w:sz="0" w:space="0" w:color="auto"/>
        <w:bottom w:val="none" w:sz="0" w:space="0" w:color="auto"/>
        <w:right w:val="none" w:sz="0" w:space="0" w:color="auto"/>
      </w:divBdr>
      <w:divsChild>
        <w:div w:id="6643211">
          <w:marLeft w:val="640"/>
          <w:marRight w:val="0"/>
          <w:marTop w:val="0"/>
          <w:marBottom w:val="0"/>
          <w:divBdr>
            <w:top w:val="none" w:sz="0" w:space="0" w:color="auto"/>
            <w:left w:val="none" w:sz="0" w:space="0" w:color="auto"/>
            <w:bottom w:val="none" w:sz="0" w:space="0" w:color="auto"/>
            <w:right w:val="none" w:sz="0" w:space="0" w:color="auto"/>
          </w:divBdr>
        </w:div>
        <w:div w:id="12461702">
          <w:marLeft w:val="640"/>
          <w:marRight w:val="0"/>
          <w:marTop w:val="0"/>
          <w:marBottom w:val="0"/>
          <w:divBdr>
            <w:top w:val="none" w:sz="0" w:space="0" w:color="auto"/>
            <w:left w:val="none" w:sz="0" w:space="0" w:color="auto"/>
            <w:bottom w:val="none" w:sz="0" w:space="0" w:color="auto"/>
            <w:right w:val="none" w:sz="0" w:space="0" w:color="auto"/>
          </w:divBdr>
        </w:div>
        <w:div w:id="24213859">
          <w:marLeft w:val="640"/>
          <w:marRight w:val="0"/>
          <w:marTop w:val="0"/>
          <w:marBottom w:val="0"/>
          <w:divBdr>
            <w:top w:val="none" w:sz="0" w:space="0" w:color="auto"/>
            <w:left w:val="none" w:sz="0" w:space="0" w:color="auto"/>
            <w:bottom w:val="none" w:sz="0" w:space="0" w:color="auto"/>
            <w:right w:val="none" w:sz="0" w:space="0" w:color="auto"/>
          </w:divBdr>
        </w:div>
        <w:div w:id="53507685">
          <w:marLeft w:val="640"/>
          <w:marRight w:val="0"/>
          <w:marTop w:val="0"/>
          <w:marBottom w:val="0"/>
          <w:divBdr>
            <w:top w:val="none" w:sz="0" w:space="0" w:color="auto"/>
            <w:left w:val="none" w:sz="0" w:space="0" w:color="auto"/>
            <w:bottom w:val="none" w:sz="0" w:space="0" w:color="auto"/>
            <w:right w:val="none" w:sz="0" w:space="0" w:color="auto"/>
          </w:divBdr>
        </w:div>
        <w:div w:id="105538883">
          <w:marLeft w:val="640"/>
          <w:marRight w:val="0"/>
          <w:marTop w:val="0"/>
          <w:marBottom w:val="0"/>
          <w:divBdr>
            <w:top w:val="none" w:sz="0" w:space="0" w:color="auto"/>
            <w:left w:val="none" w:sz="0" w:space="0" w:color="auto"/>
            <w:bottom w:val="none" w:sz="0" w:space="0" w:color="auto"/>
            <w:right w:val="none" w:sz="0" w:space="0" w:color="auto"/>
          </w:divBdr>
        </w:div>
        <w:div w:id="113596211">
          <w:marLeft w:val="640"/>
          <w:marRight w:val="0"/>
          <w:marTop w:val="0"/>
          <w:marBottom w:val="0"/>
          <w:divBdr>
            <w:top w:val="none" w:sz="0" w:space="0" w:color="auto"/>
            <w:left w:val="none" w:sz="0" w:space="0" w:color="auto"/>
            <w:bottom w:val="none" w:sz="0" w:space="0" w:color="auto"/>
            <w:right w:val="none" w:sz="0" w:space="0" w:color="auto"/>
          </w:divBdr>
        </w:div>
        <w:div w:id="136606587">
          <w:marLeft w:val="640"/>
          <w:marRight w:val="0"/>
          <w:marTop w:val="0"/>
          <w:marBottom w:val="0"/>
          <w:divBdr>
            <w:top w:val="none" w:sz="0" w:space="0" w:color="auto"/>
            <w:left w:val="none" w:sz="0" w:space="0" w:color="auto"/>
            <w:bottom w:val="none" w:sz="0" w:space="0" w:color="auto"/>
            <w:right w:val="none" w:sz="0" w:space="0" w:color="auto"/>
          </w:divBdr>
        </w:div>
        <w:div w:id="168181150">
          <w:marLeft w:val="640"/>
          <w:marRight w:val="0"/>
          <w:marTop w:val="0"/>
          <w:marBottom w:val="0"/>
          <w:divBdr>
            <w:top w:val="none" w:sz="0" w:space="0" w:color="auto"/>
            <w:left w:val="none" w:sz="0" w:space="0" w:color="auto"/>
            <w:bottom w:val="none" w:sz="0" w:space="0" w:color="auto"/>
            <w:right w:val="none" w:sz="0" w:space="0" w:color="auto"/>
          </w:divBdr>
        </w:div>
        <w:div w:id="236744392">
          <w:marLeft w:val="640"/>
          <w:marRight w:val="0"/>
          <w:marTop w:val="0"/>
          <w:marBottom w:val="0"/>
          <w:divBdr>
            <w:top w:val="none" w:sz="0" w:space="0" w:color="auto"/>
            <w:left w:val="none" w:sz="0" w:space="0" w:color="auto"/>
            <w:bottom w:val="none" w:sz="0" w:space="0" w:color="auto"/>
            <w:right w:val="none" w:sz="0" w:space="0" w:color="auto"/>
          </w:divBdr>
        </w:div>
        <w:div w:id="237130922">
          <w:marLeft w:val="640"/>
          <w:marRight w:val="0"/>
          <w:marTop w:val="0"/>
          <w:marBottom w:val="0"/>
          <w:divBdr>
            <w:top w:val="none" w:sz="0" w:space="0" w:color="auto"/>
            <w:left w:val="none" w:sz="0" w:space="0" w:color="auto"/>
            <w:bottom w:val="none" w:sz="0" w:space="0" w:color="auto"/>
            <w:right w:val="none" w:sz="0" w:space="0" w:color="auto"/>
          </w:divBdr>
        </w:div>
        <w:div w:id="253824639">
          <w:marLeft w:val="640"/>
          <w:marRight w:val="0"/>
          <w:marTop w:val="0"/>
          <w:marBottom w:val="0"/>
          <w:divBdr>
            <w:top w:val="none" w:sz="0" w:space="0" w:color="auto"/>
            <w:left w:val="none" w:sz="0" w:space="0" w:color="auto"/>
            <w:bottom w:val="none" w:sz="0" w:space="0" w:color="auto"/>
            <w:right w:val="none" w:sz="0" w:space="0" w:color="auto"/>
          </w:divBdr>
        </w:div>
        <w:div w:id="257255490">
          <w:marLeft w:val="640"/>
          <w:marRight w:val="0"/>
          <w:marTop w:val="0"/>
          <w:marBottom w:val="0"/>
          <w:divBdr>
            <w:top w:val="none" w:sz="0" w:space="0" w:color="auto"/>
            <w:left w:val="none" w:sz="0" w:space="0" w:color="auto"/>
            <w:bottom w:val="none" w:sz="0" w:space="0" w:color="auto"/>
            <w:right w:val="none" w:sz="0" w:space="0" w:color="auto"/>
          </w:divBdr>
        </w:div>
        <w:div w:id="259065421">
          <w:marLeft w:val="640"/>
          <w:marRight w:val="0"/>
          <w:marTop w:val="0"/>
          <w:marBottom w:val="0"/>
          <w:divBdr>
            <w:top w:val="none" w:sz="0" w:space="0" w:color="auto"/>
            <w:left w:val="none" w:sz="0" w:space="0" w:color="auto"/>
            <w:bottom w:val="none" w:sz="0" w:space="0" w:color="auto"/>
            <w:right w:val="none" w:sz="0" w:space="0" w:color="auto"/>
          </w:divBdr>
        </w:div>
        <w:div w:id="264700132">
          <w:marLeft w:val="640"/>
          <w:marRight w:val="0"/>
          <w:marTop w:val="0"/>
          <w:marBottom w:val="0"/>
          <w:divBdr>
            <w:top w:val="none" w:sz="0" w:space="0" w:color="auto"/>
            <w:left w:val="none" w:sz="0" w:space="0" w:color="auto"/>
            <w:bottom w:val="none" w:sz="0" w:space="0" w:color="auto"/>
            <w:right w:val="none" w:sz="0" w:space="0" w:color="auto"/>
          </w:divBdr>
        </w:div>
        <w:div w:id="326054430">
          <w:marLeft w:val="640"/>
          <w:marRight w:val="0"/>
          <w:marTop w:val="0"/>
          <w:marBottom w:val="0"/>
          <w:divBdr>
            <w:top w:val="none" w:sz="0" w:space="0" w:color="auto"/>
            <w:left w:val="none" w:sz="0" w:space="0" w:color="auto"/>
            <w:bottom w:val="none" w:sz="0" w:space="0" w:color="auto"/>
            <w:right w:val="none" w:sz="0" w:space="0" w:color="auto"/>
          </w:divBdr>
        </w:div>
        <w:div w:id="335619549">
          <w:marLeft w:val="640"/>
          <w:marRight w:val="0"/>
          <w:marTop w:val="0"/>
          <w:marBottom w:val="0"/>
          <w:divBdr>
            <w:top w:val="none" w:sz="0" w:space="0" w:color="auto"/>
            <w:left w:val="none" w:sz="0" w:space="0" w:color="auto"/>
            <w:bottom w:val="none" w:sz="0" w:space="0" w:color="auto"/>
            <w:right w:val="none" w:sz="0" w:space="0" w:color="auto"/>
          </w:divBdr>
        </w:div>
        <w:div w:id="340788803">
          <w:marLeft w:val="640"/>
          <w:marRight w:val="0"/>
          <w:marTop w:val="0"/>
          <w:marBottom w:val="0"/>
          <w:divBdr>
            <w:top w:val="none" w:sz="0" w:space="0" w:color="auto"/>
            <w:left w:val="none" w:sz="0" w:space="0" w:color="auto"/>
            <w:bottom w:val="none" w:sz="0" w:space="0" w:color="auto"/>
            <w:right w:val="none" w:sz="0" w:space="0" w:color="auto"/>
          </w:divBdr>
        </w:div>
        <w:div w:id="368141776">
          <w:marLeft w:val="640"/>
          <w:marRight w:val="0"/>
          <w:marTop w:val="0"/>
          <w:marBottom w:val="0"/>
          <w:divBdr>
            <w:top w:val="none" w:sz="0" w:space="0" w:color="auto"/>
            <w:left w:val="none" w:sz="0" w:space="0" w:color="auto"/>
            <w:bottom w:val="none" w:sz="0" w:space="0" w:color="auto"/>
            <w:right w:val="none" w:sz="0" w:space="0" w:color="auto"/>
          </w:divBdr>
        </w:div>
        <w:div w:id="466362372">
          <w:marLeft w:val="640"/>
          <w:marRight w:val="0"/>
          <w:marTop w:val="0"/>
          <w:marBottom w:val="0"/>
          <w:divBdr>
            <w:top w:val="none" w:sz="0" w:space="0" w:color="auto"/>
            <w:left w:val="none" w:sz="0" w:space="0" w:color="auto"/>
            <w:bottom w:val="none" w:sz="0" w:space="0" w:color="auto"/>
            <w:right w:val="none" w:sz="0" w:space="0" w:color="auto"/>
          </w:divBdr>
        </w:div>
        <w:div w:id="469786663">
          <w:marLeft w:val="640"/>
          <w:marRight w:val="0"/>
          <w:marTop w:val="0"/>
          <w:marBottom w:val="0"/>
          <w:divBdr>
            <w:top w:val="none" w:sz="0" w:space="0" w:color="auto"/>
            <w:left w:val="none" w:sz="0" w:space="0" w:color="auto"/>
            <w:bottom w:val="none" w:sz="0" w:space="0" w:color="auto"/>
            <w:right w:val="none" w:sz="0" w:space="0" w:color="auto"/>
          </w:divBdr>
        </w:div>
        <w:div w:id="493765219">
          <w:marLeft w:val="640"/>
          <w:marRight w:val="0"/>
          <w:marTop w:val="0"/>
          <w:marBottom w:val="0"/>
          <w:divBdr>
            <w:top w:val="none" w:sz="0" w:space="0" w:color="auto"/>
            <w:left w:val="none" w:sz="0" w:space="0" w:color="auto"/>
            <w:bottom w:val="none" w:sz="0" w:space="0" w:color="auto"/>
            <w:right w:val="none" w:sz="0" w:space="0" w:color="auto"/>
          </w:divBdr>
        </w:div>
        <w:div w:id="494610105">
          <w:marLeft w:val="640"/>
          <w:marRight w:val="0"/>
          <w:marTop w:val="0"/>
          <w:marBottom w:val="0"/>
          <w:divBdr>
            <w:top w:val="none" w:sz="0" w:space="0" w:color="auto"/>
            <w:left w:val="none" w:sz="0" w:space="0" w:color="auto"/>
            <w:bottom w:val="none" w:sz="0" w:space="0" w:color="auto"/>
            <w:right w:val="none" w:sz="0" w:space="0" w:color="auto"/>
          </w:divBdr>
        </w:div>
        <w:div w:id="502208595">
          <w:marLeft w:val="640"/>
          <w:marRight w:val="0"/>
          <w:marTop w:val="0"/>
          <w:marBottom w:val="0"/>
          <w:divBdr>
            <w:top w:val="none" w:sz="0" w:space="0" w:color="auto"/>
            <w:left w:val="none" w:sz="0" w:space="0" w:color="auto"/>
            <w:bottom w:val="none" w:sz="0" w:space="0" w:color="auto"/>
            <w:right w:val="none" w:sz="0" w:space="0" w:color="auto"/>
          </w:divBdr>
        </w:div>
        <w:div w:id="508911451">
          <w:marLeft w:val="640"/>
          <w:marRight w:val="0"/>
          <w:marTop w:val="0"/>
          <w:marBottom w:val="0"/>
          <w:divBdr>
            <w:top w:val="none" w:sz="0" w:space="0" w:color="auto"/>
            <w:left w:val="none" w:sz="0" w:space="0" w:color="auto"/>
            <w:bottom w:val="none" w:sz="0" w:space="0" w:color="auto"/>
            <w:right w:val="none" w:sz="0" w:space="0" w:color="auto"/>
          </w:divBdr>
        </w:div>
        <w:div w:id="575163917">
          <w:marLeft w:val="640"/>
          <w:marRight w:val="0"/>
          <w:marTop w:val="0"/>
          <w:marBottom w:val="0"/>
          <w:divBdr>
            <w:top w:val="none" w:sz="0" w:space="0" w:color="auto"/>
            <w:left w:val="none" w:sz="0" w:space="0" w:color="auto"/>
            <w:bottom w:val="none" w:sz="0" w:space="0" w:color="auto"/>
            <w:right w:val="none" w:sz="0" w:space="0" w:color="auto"/>
          </w:divBdr>
        </w:div>
        <w:div w:id="588467052">
          <w:marLeft w:val="640"/>
          <w:marRight w:val="0"/>
          <w:marTop w:val="0"/>
          <w:marBottom w:val="0"/>
          <w:divBdr>
            <w:top w:val="none" w:sz="0" w:space="0" w:color="auto"/>
            <w:left w:val="none" w:sz="0" w:space="0" w:color="auto"/>
            <w:bottom w:val="none" w:sz="0" w:space="0" w:color="auto"/>
            <w:right w:val="none" w:sz="0" w:space="0" w:color="auto"/>
          </w:divBdr>
        </w:div>
        <w:div w:id="606542716">
          <w:marLeft w:val="640"/>
          <w:marRight w:val="0"/>
          <w:marTop w:val="0"/>
          <w:marBottom w:val="0"/>
          <w:divBdr>
            <w:top w:val="none" w:sz="0" w:space="0" w:color="auto"/>
            <w:left w:val="none" w:sz="0" w:space="0" w:color="auto"/>
            <w:bottom w:val="none" w:sz="0" w:space="0" w:color="auto"/>
            <w:right w:val="none" w:sz="0" w:space="0" w:color="auto"/>
          </w:divBdr>
        </w:div>
        <w:div w:id="628588470">
          <w:marLeft w:val="640"/>
          <w:marRight w:val="0"/>
          <w:marTop w:val="0"/>
          <w:marBottom w:val="0"/>
          <w:divBdr>
            <w:top w:val="none" w:sz="0" w:space="0" w:color="auto"/>
            <w:left w:val="none" w:sz="0" w:space="0" w:color="auto"/>
            <w:bottom w:val="none" w:sz="0" w:space="0" w:color="auto"/>
            <w:right w:val="none" w:sz="0" w:space="0" w:color="auto"/>
          </w:divBdr>
        </w:div>
        <w:div w:id="632490076">
          <w:marLeft w:val="640"/>
          <w:marRight w:val="0"/>
          <w:marTop w:val="0"/>
          <w:marBottom w:val="0"/>
          <w:divBdr>
            <w:top w:val="none" w:sz="0" w:space="0" w:color="auto"/>
            <w:left w:val="none" w:sz="0" w:space="0" w:color="auto"/>
            <w:bottom w:val="none" w:sz="0" w:space="0" w:color="auto"/>
            <w:right w:val="none" w:sz="0" w:space="0" w:color="auto"/>
          </w:divBdr>
        </w:div>
        <w:div w:id="679508982">
          <w:marLeft w:val="640"/>
          <w:marRight w:val="0"/>
          <w:marTop w:val="0"/>
          <w:marBottom w:val="0"/>
          <w:divBdr>
            <w:top w:val="none" w:sz="0" w:space="0" w:color="auto"/>
            <w:left w:val="none" w:sz="0" w:space="0" w:color="auto"/>
            <w:bottom w:val="none" w:sz="0" w:space="0" w:color="auto"/>
            <w:right w:val="none" w:sz="0" w:space="0" w:color="auto"/>
          </w:divBdr>
        </w:div>
        <w:div w:id="698353881">
          <w:marLeft w:val="640"/>
          <w:marRight w:val="0"/>
          <w:marTop w:val="0"/>
          <w:marBottom w:val="0"/>
          <w:divBdr>
            <w:top w:val="none" w:sz="0" w:space="0" w:color="auto"/>
            <w:left w:val="none" w:sz="0" w:space="0" w:color="auto"/>
            <w:bottom w:val="none" w:sz="0" w:space="0" w:color="auto"/>
            <w:right w:val="none" w:sz="0" w:space="0" w:color="auto"/>
          </w:divBdr>
        </w:div>
        <w:div w:id="718163111">
          <w:marLeft w:val="640"/>
          <w:marRight w:val="0"/>
          <w:marTop w:val="0"/>
          <w:marBottom w:val="0"/>
          <w:divBdr>
            <w:top w:val="none" w:sz="0" w:space="0" w:color="auto"/>
            <w:left w:val="none" w:sz="0" w:space="0" w:color="auto"/>
            <w:bottom w:val="none" w:sz="0" w:space="0" w:color="auto"/>
            <w:right w:val="none" w:sz="0" w:space="0" w:color="auto"/>
          </w:divBdr>
        </w:div>
        <w:div w:id="719937985">
          <w:marLeft w:val="640"/>
          <w:marRight w:val="0"/>
          <w:marTop w:val="0"/>
          <w:marBottom w:val="0"/>
          <w:divBdr>
            <w:top w:val="none" w:sz="0" w:space="0" w:color="auto"/>
            <w:left w:val="none" w:sz="0" w:space="0" w:color="auto"/>
            <w:bottom w:val="none" w:sz="0" w:space="0" w:color="auto"/>
            <w:right w:val="none" w:sz="0" w:space="0" w:color="auto"/>
          </w:divBdr>
        </w:div>
        <w:div w:id="728580582">
          <w:marLeft w:val="640"/>
          <w:marRight w:val="0"/>
          <w:marTop w:val="0"/>
          <w:marBottom w:val="0"/>
          <w:divBdr>
            <w:top w:val="none" w:sz="0" w:space="0" w:color="auto"/>
            <w:left w:val="none" w:sz="0" w:space="0" w:color="auto"/>
            <w:bottom w:val="none" w:sz="0" w:space="0" w:color="auto"/>
            <w:right w:val="none" w:sz="0" w:space="0" w:color="auto"/>
          </w:divBdr>
        </w:div>
        <w:div w:id="745495003">
          <w:marLeft w:val="640"/>
          <w:marRight w:val="0"/>
          <w:marTop w:val="0"/>
          <w:marBottom w:val="0"/>
          <w:divBdr>
            <w:top w:val="none" w:sz="0" w:space="0" w:color="auto"/>
            <w:left w:val="none" w:sz="0" w:space="0" w:color="auto"/>
            <w:bottom w:val="none" w:sz="0" w:space="0" w:color="auto"/>
            <w:right w:val="none" w:sz="0" w:space="0" w:color="auto"/>
          </w:divBdr>
        </w:div>
        <w:div w:id="755054574">
          <w:marLeft w:val="640"/>
          <w:marRight w:val="0"/>
          <w:marTop w:val="0"/>
          <w:marBottom w:val="0"/>
          <w:divBdr>
            <w:top w:val="none" w:sz="0" w:space="0" w:color="auto"/>
            <w:left w:val="none" w:sz="0" w:space="0" w:color="auto"/>
            <w:bottom w:val="none" w:sz="0" w:space="0" w:color="auto"/>
            <w:right w:val="none" w:sz="0" w:space="0" w:color="auto"/>
          </w:divBdr>
        </w:div>
        <w:div w:id="803700623">
          <w:marLeft w:val="640"/>
          <w:marRight w:val="0"/>
          <w:marTop w:val="0"/>
          <w:marBottom w:val="0"/>
          <w:divBdr>
            <w:top w:val="none" w:sz="0" w:space="0" w:color="auto"/>
            <w:left w:val="none" w:sz="0" w:space="0" w:color="auto"/>
            <w:bottom w:val="none" w:sz="0" w:space="0" w:color="auto"/>
            <w:right w:val="none" w:sz="0" w:space="0" w:color="auto"/>
          </w:divBdr>
        </w:div>
        <w:div w:id="831601947">
          <w:marLeft w:val="640"/>
          <w:marRight w:val="0"/>
          <w:marTop w:val="0"/>
          <w:marBottom w:val="0"/>
          <w:divBdr>
            <w:top w:val="none" w:sz="0" w:space="0" w:color="auto"/>
            <w:left w:val="none" w:sz="0" w:space="0" w:color="auto"/>
            <w:bottom w:val="none" w:sz="0" w:space="0" w:color="auto"/>
            <w:right w:val="none" w:sz="0" w:space="0" w:color="auto"/>
          </w:divBdr>
        </w:div>
        <w:div w:id="839810911">
          <w:marLeft w:val="640"/>
          <w:marRight w:val="0"/>
          <w:marTop w:val="0"/>
          <w:marBottom w:val="0"/>
          <w:divBdr>
            <w:top w:val="none" w:sz="0" w:space="0" w:color="auto"/>
            <w:left w:val="none" w:sz="0" w:space="0" w:color="auto"/>
            <w:bottom w:val="none" w:sz="0" w:space="0" w:color="auto"/>
            <w:right w:val="none" w:sz="0" w:space="0" w:color="auto"/>
          </w:divBdr>
        </w:div>
        <w:div w:id="844247935">
          <w:marLeft w:val="640"/>
          <w:marRight w:val="0"/>
          <w:marTop w:val="0"/>
          <w:marBottom w:val="0"/>
          <w:divBdr>
            <w:top w:val="none" w:sz="0" w:space="0" w:color="auto"/>
            <w:left w:val="none" w:sz="0" w:space="0" w:color="auto"/>
            <w:bottom w:val="none" w:sz="0" w:space="0" w:color="auto"/>
            <w:right w:val="none" w:sz="0" w:space="0" w:color="auto"/>
          </w:divBdr>
        </w:div>
        <w:div w:id="863790001">
          <w:marLeft w:val="640"/>
          <w:marRight w:val="0"/>
          <w:marTop w:val="0"/>
          <w:marBottom w:val="0"/>
          <w:divBdr>
            <w:top w:val="none" w:sz="0" w:space="0" w:color="auto"/>
            <w:left w:val="none" w:sz="0" w:space="0" w:color="auto"/>
            <w:bottom w:val="none" w:sz="0" w:space="0" w:color="auto"/>
            <w:right w:val="none" w:sz="0" w:space="0" w:color="auto"/>
          </w:divBdr>
        </w:div>
        <w:div w:id="914513990">
          <w:marLeft w:val="640"/>
          <w:marRight w:val="0"/>
          <w:marTop w:val="0"/>
          <w:marBottom w:val="0"/>
          <w:divBdr>
            <w:top w:val="none" w:sz="0" w:space="0" w:color="auto"/>
            <w:left w:val="none" w:sz="0" w:space="0" w:color="auto"/>
            <w:bottom w:val="none" w:sz="0" w:space="0" w:color="auto"/>
            <w:right w:val="none" w:sz="0" w:space="0" w:color="auto"/>
          </w:divBdr>
        </w:div>
        <w:div w:id="958414946">
          <w:marLeft w:val="640"/>
          <w:marRight w:val="0"/>
          <w:marTop w:val="0"/>
          <w:marBottom w:val="0"/>
          <w:divBdr>
            <w:top w:val="none" w:sz="0" w:space="0" w:color="auto"/>
            <w:left w:val="none" w:sz="0" w:space="0" w:color="auto"/>
            <w:bottom w:val="none" w:sz="0" w:space="0" w:color="auto"/>
            <w:right w:val="none" w:sz="0" w:space="0" w:color="auto"/>
          </w:divBdr>
        </w:div>
        <w:div w:id="976106089">
          <w:marLeft w:val="640"/>
          <w:marRight w:val="0"/>
          <w:marTop w:val="0"/>
          <w:marBottom w:val="0"/>
          <w:divBdr>
            <w:top w:val="none" w:sz="0" w:space="0" w:color="auto"/>
            <w:left w:val="none" w:sz="0" w:space="0" w:color="auto"/>
            <w:bottom w:val="none" w:sz="0" w:space="0" w:color="auto"/>
            <w:right w:val="none" w:sz="0" w:space="0" w:color="auto"/>
          </w:divBdr>
        </w:div>
        <w:div w:id="1002316726">
          <w:marLeft w:val="640"/>
          <w:marRight w:val="0"/>
          <w:marTop w:val="0"/>
          <w:marBottom w:val="0"/>
          <w:divBdr>
            <w:top w:val="none" w:sz="0" w:space="0" w:color="auto"/>
            <w:left w:val="none" w:sz="0" w:space="0" w:color="auto"/>
            <w:bottom w:val="none" w:sz="0" w:space="0" w:color="auto"/>
            <w:right w:val="none" w:sz="0" w:space="0" w:color="auto"/>
          </w:divBdr>
        </w:div>
        <w:div w:id="1025987222">
          <w:marLeft w:val="640"/>
          <w:marRight w:val="0"/>
          <w:marTop w:val="0"/>
          <w:marBottom w:val="0"/>
          <w:divBdr>
            <w:top w:val="none" w:sz="0" w:space="0" w:color="auto"/>
            <w:left w:val="none" w:sz="0" w:space="0" w:color="auto"/>
            <w:bottom w:val="none" w:sz="0" w:space="0" w:color="auto"/>
            <w:right w:val="none" w:sz="0" w:space="0" w:color="auto"/>
          </w:divBdr>
        </w:div>
        <w:div w:id="1059205238">
          <w:marLeft w:val="640"/>
          <w:marRight w:val="0"/>
          <w:marTop w:val="0"/>
          <w:marBottom w:val="0"/>
          <w:divBdr>
            <w:top w:val="none" w:sz="0" w:space="0" w:color="auto"/>
            <w:left w:val="none" w:sz="0" w:space="0" w:color="auto"/>
            <w:bottom w:val="none" w:sz="0" w:space="0" w:color="auto"/>
            <w:right w:val="none" w:sz="0" w:space="0" w:color="auto"/>
          </w:divBdr>
        </w:div>
        <w:div w:id="1069301838">
          <w:marLeft w:val="640"/>
          <w:marRight w:val="0"/>
          <w:marTop w:val="0"/>
          <w:marBottom w:val="0"/>
          <w:divBdr>
            <w:top w:val="none" w:sz="0" w:space="0" w:color="auto"/>
            <w:left w:val="none" w:sz="0" w:space="0" w:color="auto"/>
            <w:bottom w:val="none" w:sz="0" w:space="0" w:color="auto"/>
            <w:right w:val="none" w:sz="0" w:space="0" w:color="auto"/>
          </w:divBdr>
        </w:div>
        <w:div w:id="1107044376">
          <w:marLeft w:val="640"/>
          <w:marRight w:val="0"/>
          <w:marTop w:val="0"/>
          <w:marBottom w:val="0"/>
          <w:divBdr>
            <w:top w:val="none" w:sz="0" w:space="0" w:color="auto"/>
            <w:left w:val="none" w:sz="0" w:space="0" w:color="auto"/>
            <w:bottom w:val="none" w:sz="0" w:space="0" w:color="auto"/>
            <w:right w:val="none" w:sz="0" w:space="0" w:color="auto"/>
          </w:divBdr>
        </w:div>
        <w:div w:id="1149442308">
          <w:marLeft w:val="640"/>
          <w:marRight w:val="0"/>
          <w:marTop w:val="0"/>
          <w:marBottom w:val="0"/>
          <w:divBdr>
            <w:top w:val="none" w:sz="0" w:space="0" w:color="auto"/>
            <w:left w:val="none" w:sz="0" w:space="0" w:color="auto"/>
            <w:bottom w:val="none" w:sz="0" w:space="0" w:color="auto"/>
            <w:right w:val="none" w:sz="0" w:space="0" w:color="auto"/>
          </w:divBdr>
        </w:div>
        <w:div w:id="1153791285">
          <w:marLeft w:val="640"/>
          <w:marRight w:val="0"/>
          <w:marTop w:val="0"/>
          <w:marBottom w:val="0"/>
          <w:divBdr>
            <w:top w:val="none" w:sz="0" w:space="0" w:color="auto"/>
            <w:left w:val="none" w:sz="0" w:space="0" w:color="auto"/>
            <w:bottom w:val="none" w:sz="0" w:space="0" w:color="auto"/>
            <w:right w:val="none" w:sz="0" w:space="0" w:color="auto"/>
          </w:divBdr>
        </w:div>
        <w:div w:id="1194542541">
          <w:marLeft w:val="640"/>
          <w:marRight w:val="0"/>
          <w:marTop w:val="0"/>
          <w:marBottom w:val="0"/>
          <w:divBdr>
            <w:top w:val="none" w:sz="0" w:space="0" w:color="auto"/>
            <w:left w:val="none" w:sz="0" w:space="0" w:color="auto"/>
            <w:bottom w:val="none" w:sz="0" w:space="0" w:color="auto"/>
            <w:right w:val="none" w:sz="0" w:space="0" w:color="auto"/>
          </w:divBdr>
        </w:div>
        <w:div w:id="1198851959">
          <w:marLeft w:val="640"/>
          <w:marRight w:val="0"/>
          <w:marTop w:val="0"/>
          <w:marBottom w:val="0"/>
          <w:divBdr>
            <w:top w:val="none" w:sz="0" w:space="0" w:color="auto"/>
            <w:left w:val="none" w:sz="0" w:space="0" w:color="auto"/>
            <w:bottom w:val="none" w:sz="0" w:space="0" w:color="auto"/>
            <w:right w:val="none" w:sz="0" w:space="0" w:color="auto"/>
          </w:divBdr>
        </w:div>
        <w:div w:id="1247375531">
          <w:marLeft w:val="640"/>
          <w:marRight w:val="0"/>
          <w:marTop w:val="0"/>
          <w:marBottom w:val="0"/>
          <w:divBdr>
            <w:top w:val="none" w:sz="0" w:space="0" w:color="auto"/>
            <w:left w:val="none" w:sz="0" w:space="0" w:color="auto"/>
            <w:bottom w:val="none" w:sz="0" w:space="0" w:color="auto"/>
            <w:right w:val="none" w:sz="0" w:space="0" w:color="auto"/>
          </w:divBdr>
        </w:div>
        <w:div w:id="1249079193">
          <w:marLeft w:val="640"/>
          <w:marRight w:val="0"/>
          <w:marTop w:val="0"/>
          <w:marBottom w:val="0"/>
          <w:divBdr>
            <w:top w:val="none" w:sz="0" w:space="0" w:color="auto"/>
            <w:left w:val="none" w:sz="0" w:space="0" w:color="auto"/>
            <w:bottom w:val="none" w:sz="0" w:space="0" w:color="auto"/>
            <w:right w:val="none" w:sz="0" w:space="0" w:color="auto"/>
          </w:divBdr>
        </w:div>
        <w:div w:id="1260527255">
          <w:marLeft w:val="640"/>
          <w:marRight w:val="0"/>
          <w:marTop w:val="0"/>
          <w:marBottom w:val="0"/>
          <w:divBdr>
            <w:top w:val="none" w:sz="0" w:space="0" w:color="auto"/>
            <w:left w:val="none" w:sz="0" w:space="0" w:color="auto"/>
            <w:bottom w:val="none" w:sz="0" w:space="0" w:color="auto"/>
            <w:right w:val="none" w:sz="0" w:space="0" w:color="auto"/>
          </w:divBdr>
        </w:div>
        <w:div w:id="1267269679">
          <w:marLeft w:val="640"/>
          <w:marRight w:val="0"/>
          <w:marTop w:val="0"/>
          <w:marBottom w:val="0"/>
          <w:divBdr>
            <w:top w:val="none" w:sz="0" w:space="0" w:color="auto"/>
            <w:left w:val="none" w:sz="0" w:space="0" w:color="auto"/>
            <w:bottom w:val="none" w:sz="0" w:space="0" w:color="auto"/>
            <w:right w:val="none" w:sz="0" w:space="0" w:color="auto"/>
          </w:divBdr>
        </w:div>
        <w:div w:id="1323510594">
          <w:marLeft w:val="640"/>
          <w:marRight w:val="0"/>
          <w:marTop w:val="0"/>
          <w:marBottom w:val="0"/>
          <w:divBdr>
            <w:top w:val="none" w:sz="0" w:space="0" w:color="auto"/>
            <w:left w:val="none" w:sz="0" w:space="0" w:color="auto"/>
            <w:bottom w:val="none" w:sz="0" w:space="0" w:color="auto"/>
            <w:right w:val="none" w:sz="0" w:space="0" w:color="auto"/>
          </w:divBdr>
        </w:div>
        <w:div w:id="1372535431">
          <w:marLeft w:val="640"/>
          <w:marRight w:val="0"/>
          <w:marTop w:val="0"/>
          <w:marBottom w:val="0"/>
          <w:divBdr>
            <w:top w:val="none" w:sz="0" w:space="0" w:color="auto"/>
            <w:left w:val="none" w:sz="0" w:space="0" w:color="auto"/>
            <w:bottom w:val="none" w:sz="0" w:space="0" w:color="auto"/>
            <w:right w:val="none" w:sz="0" w:space="0" w:color="auto"/>
          </w:divBdr>
        </w:div>
        <w:div w:id="1399784949">
          <w:marLeft w:val="640"/>
          <w:marRight w:val="0"/>
          <w:marTop w:val="0"/>
          <w:marBottom w:val="0"/>
          <w:divBdr>
            <w:top w:val="none" w:sz="0" w:space="0" w:color="auto"/>
            <w:left w:val="none" w:sz="0" w:space="0" w:color="auto"/>
            <w:bottom w:val="none" w:sz="0" w:space="0" w:color="auto"/>
            <w:right w:val="none" w:sz="0" w:space="0" w:color="auto"/>
          </w:divBdr>
        </w:div>
        <w:div w:id="1418595635">
          <w:marLeft w:val="640"/>
          <w:marRight w:val="0"/>
          <w:marTop w:val="0"/>
          <w:marBottom w:val="0"/>
          <w:divBdr>
            <w:top w:val="none" w:sz="0" w:space="0" w:color="auto"/>
            <w:left w:val="none" w:sz="0" w:space="0" w:color="auto"/>
            <w:bottom w:val="none" w:sz="0" w:space="0" w:color="auto"/>
            <w:right w:val="none" w:sz="0" w:space="0" w:color="auto"/>
          </w:divBdr>
        </w:div>
        <w:div w:id="1447965874">
          <w:marLeft w:val="640"/>
          <w:marRight w:val="0"/>
          <w:marTop w:val="0"/>
          <w:marBottom w:val="0"/>
          <w:divBdr>
            <w:top w:val="none" w:sz="0" w:space="0" w:color="auto"/>
            <w:left w:val="none" w:sz="0" w:space="0" w:color="auto"/>
            <w:bottom w:val="none" w:sz="0" w:space="0" w:color="auto"/>
            <w:right w:val="none" w:sz="0" w:space="0" w:color="auto"/>
          </w:divBdr>
        </w:div>
        <w:div w:id="1515147859">
          <w:marLeft w:val="640"/>
          <w:marRight w:val="0"/>
          <w:marTop w:val="0"/>
          <w:marBottom w:val="0"/>
          <w:divBdr>
            <w:top w:val="none" w:sz="0" w:space="0" w:color="auto"/>
            <w:left w:val="none" w:sz="0" w:space="0" w:color="auto"/>
            <w:bottom w:val="none" w:sz="0" w:space="0" w:color="auto"/>
            <w:right w:val="none" w:sz="0" w:space="0" w:color="auto"/>
          </w:divBdr>
        </w:div>
        <w:div w:id="1542404011">
          <w:marLeft w:val="640"/>
          <w:marRight w:val="0"/>
          <w:marTop w:val="0"/>
          <w:marBottom w:val="0"/>
          <w:divBdr>
            <w:top w:val="none" w:sz="0" w:space="0" w:color="auto"/>
            <w:left w:val="none" w:sz="0" w:space="0" w:color="auto"/>
            <w:bottom w:val="none" w:sz="0" w:space="0" w:color="auto"/>
            <w:right w:val="none" w:sz="0" w:space="0" w:color="auto"/>
          </w:divBdr>
        </w:div>
        <w:div w:id="1584411010">
          <w:marLeft w:val="640"/>
          <w:marRight w:val="0"/>
          <w:marTop w:val="0"/>
          <w:marBottom w:val="0"/>
          <w:divBdr>
            <w:top w:val="none" w:sz="0" w:space="0" w:color="auto"/>
            <w:left w:val="none" w:sz="0" w:space="0" w:color="auto"/>
            <w:bottom w:val="none" w:sz="0" w:space="0" w:color="auto"/>
            <w:right w:val="none" w:sz="0" w:space="0" w:color="auto"/>
          </w:divBdr>
        </w:div>
        <w:div w:id="1647128691">
          <w:marLeft w:val="640"/>
          <w:marRight w:val="0"/>
          <w:marTop w:val="0"/>
          <w:marBottom w:val="0"/>
          <w:divBdr>
            <w:top w:val="none" w:sz="0" w:space="0" w:color="auto"/>
            <w:left w:val="none" w:sz="0" w:space="0" w:color="auto"/>
            <w:bottom w:val="none" w:sz="0" w:space="0" w:color="auto"/>
            <w:right w:val="none" w:sz="0" w:space="0" w:color="auto"/>
          </w:divBdr>
        </w:div>
        <w:div w:id="1652127373">
          <w:marLeft w:val="640"/>
          <w:marRight w:val="0"/>
          <w:marTop w:val="0"/>
          <w:marBottom w:val="0"/>
          <w:divBdr>
            <w:top w:val="none" w:sz="0" w:space="0" w:color="auto"/>
            <w:left w:val="none" w:sz="0" w:space="0" w:color="auto"/>
            <w:bottom w:val="none" w:sz="0" w:space="0" w:color="auto"/>
            <w:right w:val="none" w:sz="0" w:space="0" w:color="auto"/>
          </w:divBdr>
        </w:div>
        <w:div w:id="1711880211">
          <w:marLeft w:val="640"/>
          <w:marRight w:val="0"/>
          <w:marTop w:val="0"/>
          <w:marBottom w:val="0"/>
          <w:divBdr>
            <w:top w:val="none" w:sz="0" w:space="0" w:color="auto"/>
            <w:left w:val="none" w:sz="0" w:space="0" w:color="auto"/>
            <w:bottom w:val="none" w:sz="0" w:space="0" w:color="auto"/>
            <w:right w:val="none" w:sz="0" w:space="0" w:color="auto"/>
          </w:divBdr>
        </w:div>
        <w:div w:id="1724602276">
          <w:marLeft w:val="640"/>
          <w:marRight w:val="0"/>
          <w:marTop w:val="0"/>
          <w:marBottom w:val="0"/>
          <w:divBdr>
            <w:top w:val="none" w:sz="0" w:space="0" w:color="auto"/>
            <w:left w:val="none" w:sz="0" w:space="0" w:color="auto"/>
            <w:bottom w:val="none" w:sz="0" w:space="0" w:color="auto"/>
            <w:right w:val="none" w:sz="0" w:space="0" w:color="auto"/>
          </w:divBdr>
        </w:div>
        <w:div w:id="1753970057">
          <w:marLeft w:val="640"/>
          <w:marRight w:val="0"/>
          <w:marTop w:val="0"/>
          <w:marBottom w:val="0"/>
          <w:divBdr>
            <w:top w:val="none" w:sz="0" w:space="0" w:color="auto"/>
            <w:left w:val="none" w:sz="0" w:space="0" w:color="auto"/>
            <w:bottom w:val="none" w:sz="0" w:space="0" w:color="auto"/>
            <w:right w:val="none" w:sz="0" w:space="0" w:color="auto"/>
          </w:divBdr>
        </w:div>
        <w:div w:id="1768960168">
          <w:marLeft w:val="640"/>
          <w:marRight w:val="0"/>
          <w:marTop w:val="0"/>
          <w:marBottom w:val="0"/>
          <w:divBdr>
            <w:top w:val="none" w:sz="0" w:space="0" w:color="auto"/>
            <w:left w:val="none" w:sz="0" w:space="0" w:color="auto"/>
            <w:bottom w:val="none" w:sz="0" w:space="0" w:color="auto"/>
            <w:right w:val="none" w:sz="0" w:space="0" w:color="auto"/>
          </w:divBdr>
        </w:div>
        <w:div w:id="1783721763">
          <w:marLeft w:val="640"/>
          <w:marRight w:val="0"/>
          <w:marTop w:val="0"/>
          <w:marBottom w:val="0"/>
          <w:divBdr>
            <w:top w:val="none" w:sz="0" w:space="0" w:color="auto"/>
            <w:left w:val="none" w:sz="0" w:space="0" w:color="auto"/>
            <w:bottom w:val="none" w:sz="0" w:space="0" w:color="auto"/>
            <w:right w:val="none" w:sz="0" w:space="0" w:color="auto"/>
          </w:divBdr>
        </w:div>
        <w:div w:id="1810240440">
          <w:marLeft w:val="640"/>
          <w:marRight w:val="0"/>
          <w:marTop w:val="0"/>
          <w:marBottom w:val="0"/>
          <w:divBdr>
            <w:top w:val="none" w:sz="0" w:space="0" w:color="auto"/>
            <w:left w:val="none" w:sz="0" w:space="0" w:color="auto"/>
            <w:bottom w:val="none" w:sz="0" w:space="0" w:color="auto"/>
            <w:right w:val="none" w:sz="0" w:space="0" w:color="auto"/>
          </w:divBdr>
        </w:div>
        <w:div w:id="1816293645">
          <w:marLeft w:val="640"/>
          <w:marRight w:val="0"/>
          <w:marTop w:val="0"/>
          <w:marBottom w:val="0"/>
          <w:divBdr>
            <w:top w:val="none" w:sz="0" w:space="0" w:color="auto"/>
            <w:left w:val="none" w:sz="0" w:space="0" w:color="auto"/>
            <w:bottom w:val="none" w:sz="0" w:space="0" w:color="auto"/>
            <w:right w:val="none" w:sz="0" w:space="0" w:color="auto"/>
          </w:divBdr>
        </w:div>
        <w:div w:id="1821535533">
          <w:marLeft w:val="640"/>
          <w:marRight w:val="0"/>
          <w:marTop w:val="0"/>
          <w:marBottom w:val="0"/>
          <w:divBdr>
            <w:top w:val="none" w:sz="0" w:space="0" w:color="auto"/>
            <w:left w:val="none" w:sz="0" w:space="0" w:color="auto"/>
            <w:bottom w:val="none" w:sz="0" w:space="0" w:color="auto"/>
            <w:right w:val="none" w:sz="0" w:space="0" w:color="auto"/>
          </w:divBdr>
        </w:div>
        <w:div w:id="1854565754">
          <w:marLeft w:val="640"/>
          <w:marRight w:val="0"/>
          <w:marTop w:val="0"/>
          <w:marBottom w:val="0"/>
          <w:divBdr>
            <w:top w:val="none" w:sz="0" w:space="0" w:color="auto"/>
            <w:left w:val="none" w:sz="0" w:space="0" w:color="auto"/>
            <w:bottom w:val="none" w:sz="0" w:space="0" w:color="auto"/>
            <w:right w:val="none" w:sz="0" w:space="0" w:color="auto"/>
          </w:divBdr>
        </w:div>
        <w:div w:id="1887792182">
          <w:marLeft w:val="640"/>
          <w:marRight w:val="0"/>
          <w:marTop w:val="0"/>
          <w:marBottom w:val="0"/>
          <w:divBdr>
            <w:top w:val="none" w:sz="0" w:space="0" w:color="auto"/>
            <w:left w:val="none" w:sz="0" w:space="0" w:color="auto"/>
            <w:bottom w:val="none" w:sz="0" w:space="0" w:color="auto"/>
            <w:right w:val="none" w:sz="0" w:space="0" w:color="auto"/>
          </w:divBdr>
        </w:div>
        <w:div w:id="1896626943">
          <w:marLeft w:val="640"/>
          <w:marRight w:val="0"/>
          <w:marTop w:val="0"/>
          <w:marBottom w:val="0"/>
          <w:divBdr>
            <w:top w:val="none" w:sz="0" w:space="0" w:color="auto"/>
            <w:left w:val="none" w:sz="0" w:space="0" w:color="auto"/>
            <w:bottom w:val="none" w:sz="0" w:space="0" w:color="auto"/>
            <w:right w:val="none" w:sz="0" w:space="0" w:color="auto"/>
          </w:divBdr>
        </w:div>
        <w:div w:id="1907373628">
          <w:marLeft w:val="640"/>
          <w:marRight w:val="0"/>
          <w:marTop w:val="0"/>
          <w:marBottom w:val="0"/>
          <w:divBdr>
            <w:top w:val="none" w:sz="0" w:space="0" w:color="auto"/>
            <w:left w:val="none" w:sz="0" w:space="0" w:color="auto"/>
            <w:bottom w:val="none" w:sz="0" w:space="0" w:color="auto"/>
            <w:right w:val="none" w:sz="0" w:space="0" w:color="auto"/>
          </w:divBdr>
        </w:div>
        <w:div w:id="1921520863">
          <w:marLeft w:val="640"/>
          <w:marRight w:val="0"/>
          <w:marTop w:val="0"/>
          <w:marBottom w:val="0"/>
          <w:divBdr>
            <w:top w:val="none" w:sz="0" w:space="0" w:color="auto"/>
            <w:left w:val="none" w:sz="0" w:space="0" w:color="auto"/>
            <w:bottom w:val="none" w:sz="0" w:space="0" w:color="auto"/>
            <w:right w:val="none" w:sz="0" w:space="0" w:color="auto"/>
          </w:divBdr>
        </w:div>
        <w:div w:id="1948657163">
          <w:marLeft w:val="640"/>
          <w:marRight w:val="0"/>
          <w:marTop w:val="0"/>
          <w:marBottom w:val="0"/>
          <w:divBdr>
            <w:top w:val="none" w:sz="0" w:space="0" w:color="auto"/>
            <w:left w:val="none" w:sz="0" w:space="0" w:color="auto"/>
            <w:bottom w:val="none" w:sz="0" w:space="0" w:color="auto"/>
            <w:right w:val="none" w:sz="0" w:space="0" w:color="auto"/>
          </w:divBdr>
        </w:div>
        <w:div w:id="1968199693">
          <w:marLeft w:val="640"/>
          <w:marRight w:val="0"/>
          <w:marTop w:val="0"/>
          <w:marBottom w:val="0"/>
          <w:divBdr>
            <w:top w:val="none" w:sz="0" w:space="0" w:color="auto"/>
            <w:left w:val="none" w:sz="0" w:space="0" w:color="auto"/>
            <w:bottom w:val="none" w:sz="0" w:space="0" w:color="auto"/>
            <w:right w:val="none" w:sz="0" w:space="0" w:color="auto"/>
          </w:divBdr>
        </w:div>
        <w:div w:id="1994484421">
          <w:marLeft w:val="640"/>
          <w:marRight w:val="0"/>
          <w:marTop w:val="0"/>
          <w:marBottom w:val="0"/>
          <w:divBdr>
            <w:top w:val="none" w:sz="0" w:space="0" w:color="auto"/>
            <w:left w:val="none" w:sz="0" w:space="0" w:color="auto"/>
            <w:bottom w:val="none" w:sz="0" w:space="0" w:color="auto"/>
            <w:right w:val="none" w:sz="0" w:space="0" w:color="auto"/>
          </w:divBdr>
        </w:div>
        <w:div w:id="2033527713">
          <w:marLeft w:val="640"/>
          <w:marRight w:val="0"/>
          <w:marTop w:val="0"/>
          <w:marBottom w:val="0"/>
          <w:divBdr>
            <w:top w:val="none" w:sz="0" w:space="0" w:color="auto"/>
            <w:left w:val="none" w:sz="0" w:space="0" w:color="auto"/>
            <w:bottom w:val="none" w:sz="0" w:space="0" w:color="auto"/>
            <w:right w:val="none" w:sz="0" w:space="0" w:color="auto"/>
          </w:divBdr>
        </w:div>
        <w:div w:id="2038314885">
          <w:marLeft w:val="640"/>
          <w:marRight w:val="0"/>
          <w:marTop w:val="0"/>
          <w:marBottom w:val="0"/>
          <w:divBdr>
            <w:top w:val="none" w:sz="0" w:space="0" w:color="auto"/>
            <w:left w:val="none" w:sz="0" w:space="0" w:color="auto"/>
            <w:bottom w:val="none" w:sz="0" w:space="0" w:color="auto"/>
            <w:right w:val="none" w:sz="0" w:space="0" w:color="auto"/>
          </w:divBdr>
        </w:div>
        <w:div w:id="2073691698">
          <w:marLeft w:val="640"/>
          <w:marRight w:val="0"/>
          <w:marTop w:val="0"/>
          <w:marBottom w:val="0"/>
          <w:divBdr>
            <w:top w:val="none" w:sz="0" w:space="0" w:color="auto"/>
            <w:left w:val="none" w:sz="0" w:space="0" w:color="auto"/>
            <w:bottom w:val="none" w:sz="0" w:space="0" w:color="auto"/>
            <w:right w:val="none" w:sz="0" w:space="0" w:color="auto"/>
          </w:divBdr>
        </w:div>
        <w:div w:id="2127846704">
          <w:marLeft w:val="640"/>
          <w:marRight w:val="0"/>
          <w:marTop w:val="0"/>
          <w:marBottom w:val="0"/>
          <w:divBdr>
            <w:top w:val="none" w:sz="0" w:space="0" w:color="auto"/>
            <w:left w:val="none" w:sz="0" w:space="0" w:color="auto"/>
            <w:bottom w:val="none" w:sz="0" w:space="0" w:color="auto"/>
            <w:right w:val="none" w:sz="0" w:space="0" w:color="auto"/>
          </w:divBdr>
        </w:div>
      </w:divsChild>
    </w:div>
    <w:div w:id="976297863">
      <w:bodyDiv w:val="1"/>
      <w:marLeft w:val="0"/>
      <w:marRight w:val="0"/>
      <w:marTop w:val="0"/>
      <w:marBottom w:val="0"/>
      <w:divBdr>
        <w:top w:val="none" w:sz="0" w:space="0" w:color="auto"/>
        <w:left w:val="none" w:sz="0" w:space="0" w:color="auto"/>
        <w:bottom w:val="none" w:sz="0" w:space="0" w:color="auto"/>
        <w:right w:val="none" w:sz="0" w:space="0" w:color="auto"/>
      </w:divBdr>
      <w:divsChild>
        <w:div w:id="26102149">
          <w:marLeft w:val="640"/>
          <w:marRight w:val="0"/>
          <w:marTop w:val="0"/>
          <w:marBottom w:val="0"/>
          <w:divBdr>
            <w:top w:val="none" w:sz="0" w:space="0" w:color="auto"/>
            <w:left w:val="none" w:sz="0" w:space="0" w:color="auto"/>
            <w:bottom w:val="none" w:sz="0" w:space="0" w:color="auto"/>
            <w:right w:val="none" w:sz="0" w:space="0" w:color="auto"/>
          </w:divBdr>
        </w:div>
        <w:div w:id="35203404">
          <w:marLeft w:val="640"/>
          <w:marRight w:val="0"/>
          <w:marTop w:val="0"/>
          <w:marBottom w:val="0"/>
          <w:divBdr>
            <w:top w:val="none" w:sz="0" w:space="0" w:color="auto"/>
            <w:left w:val="none" w:sz="0" w:space="0" w:color="auto"/>
            <w:bottom w:val="none" w:sz="0" w:space="0" w:color="auto"/>
            <w:right w:val="none" w:sz="0" w:space="0" w:color="auto"/>
          </w:divBdr>
        </w:div>
        <w:div w:id="41249879">
          <w:marLeft w:val="640"/>
          <w:marRight w:val="0"/>
          <w:marTop w:val="0"/>
          <w:marBottom w:val="0"/>
          <w:divBdr>
            <w:top w:val="none" w:sz="0" w:space="0" w:color="auto"/>
            <w:left w:val="none" w:sz="0" w:space="0" w:color="auto"/>
            <w:bottom w:val="none" w:sz="0" w:space="0" w:color="auto"/>
            <w:right w:val="none" w:sz="0" w:space="0" w:color="auto"/>
          </w:divBdr>
        </w:div>
        <w:div w:id="77823997">
          <w:marLeft w:val="640"/>
          <w:marRight w:val="0"/>
          <w:marTop w:val="0"/>
          <w:marBottom w:val="0"/>
          <w:divBdr>
            <w:top w:val="none" w:sz="0" w:space="0" w:color="auto"/>
            <w:left w:val="none" w:sz="0" w:space="0" w:color="auto"/>
            <w:bottom w:val="none" w:sz="0" w:space="0" w:color="auto"/>
            <w:right w:val="none" w:sz="0" w:space="0" w:color="auto"/>
          </w:divBdr>
        </w:div>
        <w:div w:id="88232556">
          <w:marLeft w:val="640"/>
          <w:marRight w:val="0"/>
          <w:marTop w:val="0"/>
          <w:marBottom w:val="0"/>
          <w:divBdr>
            <w:top w:val="none" w:sz="0" w:space="0" w:color="auto"/>
            <w:left w:val="none" w:sz="0" w:space="0" w:color="auto"/>
            <w:bottom w:val="none" w:sz="0" w:space="0" w:color="auto"/>
            <w:right w:val="none" w:sz="0" w:space="0" w:color="auto"/>
          </w:divBdr>
        </w:div>
        <w:div w:id="95373468">
          <w:marLeft w:val="640"/>
          <w:marRight w:val="0"/>
          <w:marTop w:val="0"/>
          <w:marBottom w:val="0"/>
          <w:divBdr>
            <w:top w:val="none" w:sz="0" w:space="0" w:color="auto"/>
            <w:left w:val="none" w:sz="0" w:space="0" w:color="auto"/>
            <w:bottom w:val="none" w:sz="0" w:space="0" w:color="auto"/>
            <w:right w:val="none" w:sz="0" w:space="0" w:color="auto"/>
          </w:divBdr>
        </w:div>
        <w:div w:id="116997397">
          <w:marLeft w:val="640"/>
          <w:marRight w:val="0"/>
          <w:marTop w:val="0"/>
          <w:marBottom w:val="0"/>
          <w:divBdr>
            <w:top w:val="none" w:sz="0" w:space="0" w:color="auto"/>
            <w:left w:val="none" w:sz="0" w:space="0" w:color="auto"/>
            <w:bottom w:val="none" w:sz="0" w:space="0" w:color="auto"/>
            <w:right w:val="none" w:sz="0" w:space="0" w:color="auto"/>
          </w:divBdr>
        </w:div>
        <w:div w:id="154222392">
          <w:marLeft w:val="640"/>
          <w:marRight w:val="0"/>
          <w:marTop w:val="0"/>
          <w:marBottom w:val="0"/>
          <w:divBdr>
            <w:top w:val="none" w:sz="0" w:space="0" w:color="auto"/>
            <w:left w:val="none" w:sz="0" w:space="0" w:color="auto"/>
            <w:bottom w:val="none" w:sz="0" w:space="0" w:color="auto"/>
            <w:right w:val="none" w:sz="0" w:space="0" w:color="auto"/>
          </w:divBdr>
        </w:div>
        <w:div w:id="156921096">
          <w:marLeft w:val="640"/>
          <w:marRight w:val="0"/>
          <w:marTop w:val="0"/>
          <w:marBottom w:val="0"/>
          <w:divBdr>
            <w:top w:val="none" w:sz="0" w:space="0" w:color="auto"/>
            <w:left w:val="none" w:sz="0" w:space="0" w:color="auto"/>
            <w:bottom w:val="none" w:sz="0" w:space="0" w:color="auto"/>
            <w:right w:val="none" w:sz="0" w:space="0" w:color="auto"/>
          </w:divBdr>
        </w:div>
        <w:div w:id="158162299">
          <w:marLeft w:val="640"/>
          <w:marRight w:val="0"/>
          <w:marTop w:val="0"/>
          <w:marBottom w:val="0"/>
          <w:divBdr>
            <w:top w:val="none" w:sz="0" w:space="0" w:color="auto"/>
            <w:left w:val="none" w:sz="0" w:space="0" w:color="auto"/>
            <w:bottom w:val="none" w:sz="0" w:space="0" w:color="auto"/>
            <w:right w:val="none" w:sz="0" w:space="0" w:color="auto"/>
          </w:divBdr>
        </w:div>
        <w:div w:id="160312347">
          <w:marLeft w:val="640"/>
          <w:marRight w:val="0"/>
          <w:marTop w:val="0"/>
          <w:marBottom w:val="0"/>
          <w:divBdr>
            <w:top w:val="none" w:sz="0" w:space="0" w:color="auto"/>
            <w:left w:val="none" w:sz="0" w:space="0" w:color="auto"/>
            <w:bottom w:val="none" w:sz="0" w:space="0" w:color="auto"/>
            <w:right w:val="none" w:sz="0" w:space="0" w:color="auto"/>
          </w:divBdr>
        </w:div>
        <w:div w:id="228735241">
          <w:marLeft w:val="640"/>
          <w:marRight w:val="0"/>
          <w:marTop w:val="0"/>
          <w:marBottom w:val="0"/>
          <w:divBdr>
            <w:top w:val="none" w:sz="0" w:space="0" w:color="auto"/>
            <w:left w:val="none" w:sz="0" w:space="0" w:color="auto"/>
            <w:bottom w:val="none" w:sz="0" w:space="0" w:color="auto"/>
            <w:right w:val="none" w:sz="0" w:space="0" w:color="auto"/>
          </w:divBdr>
        </w:div>
        <w:div w:id="239487323">
          <w:marLeft w:val="640"/>
          <w:marRight w:val="0"/>
          <w:marTop w:val="0"/>
          <w:marBottom w:val="0"/>
          <w:divBdr>
            <w:top w:val="none" w:sz="0" w:space="0" w:color="auto"/>
            <w:left w:val="none" w:sz="0" w:space="0" w:color="auto"/>
            <w:bottom w:val="none" w:sz="0" w:space="0" w:color="auto"/>
            <w:right w:val="none" w:sz="0" w:space="0" w:color="auto"/>
          </w:divBdr>
        </w:div>
        <w:div w:id="274405916">
          <w:marLeft w:val="640"/>
          <w:marRight w:val="0"/>
          <w:marTop w:val="0"/>
          <w:marBottom w:val="0"/>
          <w:divBdr>
            <w:top w:val="none" w:sz="0" w:space="0" w:color="auto"/>
            <w:left w:val="none" w:sz="0" w:space="0" w:color="auto"/>
            <w:bottom w:val="none" w:sz="0" w:space="0" w:color="auto"/>
            <w:right w:val="none" w:sz="0" w:space="0" w:color="auto"/>
          </w:divBdr>
        </w:div>
        <w:div w:id="275646180">
          <w:marLeft w:val="640"/>
          <w:marRight w:val="0"/>
          <w:marTop w:val="0"/>
          <w:marBottom w:val="0"/>
          <w:divBdr>
            <w:top w:val="none" w:sz="0" w:space="0" w:color="auto"/>
            <w:left w:val="none" w:sz="0" w:space="0" w:color="auto"/>
            <w:bottom w:val="none" w:sz="0" w:space="0" w:color="auto"/>
            <w:right w:val="none" w:sz="0" w:space="0" w:color="auto"/>
          </w:divBdr>
        </w:div>
        <w:div w:id="295380433">
          <w:marLeft w:val="640"/>
          <w:marRight w:val="0"/>
          <w:marTop w:val="0"/>
          <w:marBottom w:val="0"/>
          <w:divBdr>
            <w:top w:val="none" w:sz="0" w:space="0" w:color="auto"/>
            <w:left w:val="none" w:sz="0" w:space="0" w:color="auto"/>
            <w:bottom w:val="none" w:sz="0" w:space="0" w:color="auto"/>
            <w:right w:val="none" w:sz="0" w:space="0" w:color="auto"/>
          </w:divBdr>
        </w:div>
        <w:div w:id="322664204">
          <w:marLeft w:val="640"/>
          <w:marRight w:val="0"/>
          <w:marTop w:val="0"/>
          <w:marBottom w:val="0"/>
          <w:divBdr>
            <w:top w:val="none" w:sz="0" w:space="0" w:color="auto"/>
            <w:left w:val="none" w:sz="0" w:space="0" w:color="auto"/>
            <w:bottom w:val="none" w:sz="0" w:space="0" w:color="auto"/>
            <w:right w:val="none" w:sz="0" w:space="0" w:color="auto"/>
          </w:divBdr>
        </w:div>
        <w:div w:id="373581334">
          <w:marLeft w:val="640"/>
          <w:marRight w:val="0"/>
          <w:marTop w:val="0"/>
          <w:marBottom w:val="0"/>
          <w:divBdr>
            <w:top w:val="none" w:sz="0" w:space="0" w:color="auto"/>
            <w:left w:val="none" w:sz="0" w:space="0" w:color="auto"/>
            <w:bottom w:val="none" w:sz="0" w:space="0" w:color="auto"/>
            <w:right w:val="none" w:sz="0" w:space="0" w:color="auto"/>
          </w:divBdr>
        </w:div>
        <w:div w:id="390691744">
          <w:marLeft w:val="640"/>
          <w:marRight w:val="0"/>
          <w:marTop w:val="0"/>
          <w:marBottom w:val="0"/>
          <w:divBdr>
            <w:top w:val="none" w:sz="0" w:space="0" w:color="auto"/>
            <w:left w:val="none" w:sz="0" w:space="0" w:color="auto"/>
            <w:bottom w:val="none" w:sz="0" w:space="0" w:color="auto"/>
            <w:right w:val="none" w:sz="0" w:space="0" w:color="auto"/>
          </w:divBdr>
        </w:div>
        <w:div w:id="399913321">
          <w:marLeft w:val="640"/>
          <w:marRight w:val="0"/>
          <w:marTop w:val="0"/>
          <w:marBottom w:val="0"/>
          <w:divBdr>
            <w:top w:val="none" w:sz="0" w:space="0" w:color="auto"/>
            <w:left w:val="none" w:sz="0" w:space="0" w:color="auto"/>
            <w:bottom w:val="none" w:sz="0" w:space="0" w:color="auto"/>
            <w:right w:val="none" w:sz="0" w:space="0" w:color="auto"/>
          </w:divBdr>
        </w:div>
        <w:div w:id="416755132">
          <w:marLeft w:val="640"/>
          <w:marRight w:val="0"/>
          <w:marTop w:val="0"/>
          <w:marBottom w:val="0"/>
          <w:divBdr>
            <w:top w:val="none" w:sz="0" w:space="0" w:color="auto"/>
            <w:left w:val="none" w:sz="0" w:space="0" w:color="auto"/>
            <w:bottom w:val="none" w:sz="0" w:space="0" w:color="auto"/>
            <w:right w:val="none" w:sz="0" w:space="0" w:color="auto"/>
          </w:divBdr>
        </w:div>
        <w:div w:id="430323908">
          <w:marLeft w:val="640"/>
          <w:marRight w:val="0"/>
          <w:marTop w:val="0"/>
          <w:marBottom w:val="0"/>
          <w:divBdr>
            <w:top w:val="none" w:sz="0" w:space="0" w:color="auto"/>
            <w:left w:val="none" w:sz="0" w:space="0" w:color="auto"/>
            <w:bottom w:val="none" w:sz="0" w:space="0" w:color="auto"/>
            <w:right w:val="none" w:sz="0" w:space="0" w:color="auto"/>
          </w:divBdr>
        </w:div>
        <w:div w:id="468285903">
          <w:marLeft w:val="640"/>
          <w:marRight w:val="0"/>
          <w:marTop w:val="0"/>
          <w:marBottom w:val="0"/>
          <w:divBdr>
            <w:top w:val="none" w:sz="0" w:space="0" w:color="auto"/>
            <w:left w:val="none" w:sz="0" w:space="0" w:color="auto"/>
            <w:bottom w:val="none" w:sz="0" w:space="0" w:color="auto"/>
            <w:right w:val="none" w:sz="0" w:space="0" w:color="auto"/>
          </w:divBdr>
        </w:div>
        <w:div w:id="469788975">
          <w:marLeft w:val="640"/>
          <w:marRight w:val="0"/>
          <w:marTop w:val="0"/>
          <w:marBottom w:val="0"/>
          <w:divBdr>
            <w:top w:val="none" w:sz="0" w:space="0" w:color="auto"/>
            <w:left w:val="none" w:sz="0" w:space="0" w:color="auto"/>
            <w:bottom w:val="none" w:sz="0" w:space="0" w:color="auto"/>
            <w:right w:val="none" w:sz="0" w:space="0" w:color="auto"/>
          </w:divBdr>
        </w:div>
        <w:div w:id="500200228">
          <w:marLeft w:val="640"/>
          <w:marRight w:val="0"/>
          <w:marTop w:val="0"/>
          <w:marBottom w:val="0"/>
          <w:divBdr>
            <w:top w:val="none" w:sz="0" w:space="0" w:color="auto"/>
            <w:left w:val="none" w:sz="0" w:space="0" w:color="auto"/>
            <w:bottom w:val="none" w:sz="0" w:space="0" w:color="auto"/>
            <w:right w:val="none" w:sz="0" w:space="0" w:color="auto"/>
          </w:divBdr>
        </w:div>
        <w:div w:id="511341162">
          <w:marLeft w:val="640"/>
          <w:marRight w:val="0"/>
          <w:marTop w:val="0"/>
          <w:marBottom w:val="0"/>
          <w:divBdr>
            <w:top w:val="none" w:sz="0" w:space="0" w:color="auto"/>
            <w:left w:val="none" w:sz="0" w:space="0" w:color="auto"/>
            <w:bottom w:val="none" w:sz="0" w:space="0" w:color="auto"/>
            <w:right w:val="none" w:sz="0" w:space="0" w:color="auto"/>
          </w:divBdr>
        </w:div>
        <w:div w:id="537863502">
          <w:marLeft w:val="640"/>
          <w:marRight w:val="0"/>
          <w:marTop w:val="0"/>
          <w:marBottom w:val="0"/>
          <w:divBdr>
            <w:top w:val="none" w:sz="0" w:space="0" w:color="auto"/>
            <w:left w:val="none" w:sz="0" w:space="0" w:color="auto"/>
            <w:bottom w:val="none" w:sz="0" w:space="0" w:color="auto"/>
            <w:right w:val="none" w:sz="0" w:space="0" w:color="auto"/>
          </w:divBdr>
        </w:div>
        <w:div w:id="562909976">
          <w:marLeft w:val="640"/>
          <w:marRight w:val="0"/>
          <w:marTop w:val="0"/>
          <w:marBottom w:val="0"/>
          <w:divBdr>
            <w:top w:val="none" w:sz="0" w:space="0" w:color="auto"/>
            <w:left w:val="none" w:sz="0" w:space="0" w:color="auto"/>
            <w:bottom w:val="none" w:sz="0" w:space="0" w:color="auto"/>
            <w:right w:val="none" w:sz="0" w:space="0" w:color="auto"/>
          </w:divBdr>
        </w:div>
        <w:div w:id="570387229">
          <w:marLeft w:val="640"/>
          <w:marRight w:val="0"/>
          <w:marTop w:val="0"/>
          <w:marBottom w:val="0"/>
          <w:divBdr>
            <w:top w:val="none" w:sz="0" w:space="0" w:color="auto"/>
            <w:left w:val="none" w:sz="0" w:space="0" w:color="auto"/>
            <w:bottom w:val="none" w:sz="0" w:space="0" w:color="auto"/>
            <w:right w:val="none" w:sz="0" w:space="0" w:color="auto"/>
          </w:divBdr>
        </w:div>
        <w:div w:id="594477283">
          <w:marLeft w:val="640"/>
          <w:marRight w:val="0"/>
          <w:marTop w:val="0"/>
          <w:marBottom w:val="0"/>
          <w:divBdr>
            <w:top w:val="none" w:sz="0" w:space="0" w:color="auto"/>
            <w:left w:val="none" w:sz="0" w:space="0" w:color="auto"/>
            <w:bottom w:val="none" w:sz="0" w:space="0" w:color="auto"/>
            <w:right w:val="none" w:sz="0" w:space="0" w:color="auto"/>
          </w:divBdr>
        </w:div>
        <w:div w:id="615450101">
          <w:marLeft w:val="640"/>
          <w:marRight w:val="0"/>
          <w:marTop w:val="0"/>
          <w:marBottom w:val="0"/>
          <w:divBdr>
            <w:top w:val="none" w:sz="0" w:space="0" w:color="auto"/>
            <w:left w:val="none" w:sz="0" w:space="0" w:color="auto"/>
            <w:bottom w:val="none" w:sz="0" w:space="0" w:color="auto"/>
            <w:right w:val="none" w:sz="0" w:space="0" w:color="auto"/>
          </w:divBdr>
        </w:div>
        <w:div w:id="678315847">
          <w:marLeft w:val="640"/>
          <w:marRight w:val="0"/>
          <w:marTop w:val="0"/>
          <w:marBottom w:val="0"/>
          <w:divBdr>
            <w:top w:val="none" w:sz="0" w:space="0" w:color="auto"/>
            <w:left w:val="none" w:sz="0" w:space="0" w:color="auto"/>
            <w:bottom w:val="none" w:sz="0" w:space="0" w:color="auto"/>
            <w:right w:val="none" w:sz="0" w:space="0" w:color="auto"/>
          </w:divBdr>
        </w:div>
        <w:div w:id="709302225">
          <w:marLeft w:val="640"/>
          <w:marRight w:val="0"/>
          <w:marTop w:val="0"/>
          <w:marBottom w:val="0"/>
          <w:divBdr>
            <w:top w:val="none" w:sz="0" w:space="0" w:color="auto"/>
            <w:left w:val="none" w:sz="0" w:space="0" w:color="auto"/>
            <w:bottom w:val="none" w:sz="0" w:space="0" w:color="auto"/>
            <w:right w:val="none" w:sz="0" w:space="0" w:color="auto"/>
          </w:divBdr>
        </w:div>
        <w:div w:id="709381611">
          <w:marLeft w:val="640"/>
          <w:marRight w:val="0"/>
          <w:marTop w:val="0"/>
          <w:marBottom w:val="0"/>
          <w:divBdr>
            <w:top w:val="none" w:sz="0" w:space="0" w:color="auto"/>
            <w:left w:val="none" w:sz="0" w:space="0" w:color="auto"/>
            <w:bottom w:val="none" w:sz="0" w:space="0" w:color="auto"/>
            <w:right w:val="none" w:sz="0" w:space="0" w:color="auto"/>
          </w:divBdr>
        </w:div>
        <w:div w:id="720713048">
          <w:marLeft w:val="640"/>
          <w:marRight w:val="0"/>
          <w:marTop w:val="0"/>
          <w:marBottom w:val="0"/>
          <w:divBdr>
            <w:top w:val="none" w:sz="0" w:space="0" w:color="auto"/>
            <w:left w:val="none" w:sz="0" w:space="0" w:color="auto"/>
            <w:bottom w:val="none" w:sz="0" w:space="0" w:color="auto"/>
            <w:right w:val="none" w:sz="0" w:space="0" w:color="auto"/>
          </w:divBdr>
        </w:div>
        <w:div w:id="731973794">
          <w:marLeft w:val="640"/>
          <w:marRight w:val="0"/>
          <w:marTop w:val="0"/>
          <w:marBottom w:val="0"/>
          <w:divBdr>
            <w:top w:val="none" w:sz="0" w:space="0" w:color="auto"/>
            <w:left w:val="none" w:sz="0" w:space="0" w:color="auto"/>
            <w:bottom w:val="none" w:sz="0" w:space="0" w:color="auto"/>
            <w:right w:val="none" w:sz="0" w:space="0" w:color="auto"/>
          </w:divBdr>
        </w:div>
        <w:div w:id="760562126">
          <w:marLeft w:val="640"/>
          <w:marRight w:val="0"/>
          <w:marTop w:val="0"/>
          <w:marBottom w:val="0"/>
          <w:divBdr>
            <w:top w:val="none" w:sz="0" w:space="0" w:color="auto"/>
            <w:left w:val="none" w:sz="0" w:space="0" w:color="auto"/>
            <w:bottom w:val="none" w:sz="0" w:space="0" w:color="auto"/>
            <w:right w:val="none" w:sz="0" w:space="0" w:color="auto"/>
          </w:divBdr>
        </w:div>
        <w:div w:id="800264071">
          <w:marLeft w:val="640"/>
          <w:marRight w:val="0"/>
          <w:marTop w:val="0"/>
          <w:marBottom w:val="0"/>
          <w:divBdr>
            <w:top w:val="none" w:sz="0" w:space="0" w:color="auto"/>
            <w:left w:val="none" w:sz="0" w:space="0" w:color="auto"/>
            <w:bottom w:val="none" w:sz="0" w:space="0" w:color="auto"/>
            <w:right w:val="none" w:sz="0" w:space="0" w:color="auto"/>
          </w:divBdr>
        </w:div>
        <w:div w:id="808131617">
          <w:marLeft w:val="640"/>
          <w:marRight w:val="0"/>
          <w:marTop w:val="0"/>
          <w:marBottom w:val="0"/>
          <w:divBdr>
            <w:top w:val="none" w:sz="0" w:space="0" w:color="auto"/>
            <w:left w:val="none" w:sz="0" w:space="0" w:color="auto"/>
            <w:bottom w:val="none" w:sz="0" w:space="0" w:color="auto"/>
            <w:right w:val="none" w:sz="0" w:space="0" w:color="auto"/>
          </w:divBdr>
        </w:div>
        <w:div w:id="857087935">
          <w:marLeft w:val="640"/>
          <w:marRight w:val="0"/>
          <w:marTop w:val="0"/>
          <w:marBottom w:val="0"/>
          <w:divBdr>
            <w:top w:val="none" w:sz="0" w:space="0" w:color="auto"/>
            <w:left w:val="none" w:sz="0" w:space="0" w:color="auto"/>
            <w:bottom w:val="none" w:sz="0" w:space="0" w:color="auto"/>
            <w:right w:val="none" w:sz="0" w:space="0" w:color="auto"/>
          </w:divBdr>
        </w:div>
        <w:div w:id="946429482">
          <w:marLeft w:val="640"/>
          <w:marRight w:val="0"/>
          <w:marTop w:val="0"/>
          <w:marBottom w:val="0"/>
          <w:divBdr>
            <w:top w:val="none" w:sz="0" w:space="0" w:color="auto"/>
            <w:left w:val="none" w:sz="0" w:space="0" w:color="auto"/>
            <w:bottom w:val="none" w:sz="0" w:space="0" w:color="auto"/>
            <w:right w:val="none" w:sz="0" w:space="0" w:color="auto"/>
          </w:divBdr>
        </w:div>
        <w:div w:id="951209915">
          <w:marLeft w:val="640"/>
          <w:marRight w:val="0"/>
          <w:marTop w:val="0"/>
          <w:marBottom w:val="0"/>
          <w:divBdr>
            <w:top w:val="none" w:sz="0" w:space="0" w:color="auto"/>
            <w:left w:val="none" w:sz="0" w:space="0" w:color="auto"/>
            <w:bottom w:val="none" w:sz="0" w:space="0" w:color="auto"/>
            <w:right w:val="none" w:sz="0" w:space="0" w:color="auto"/>
          </w:divBdr>
        </w:div>
        <w:div w:id="958947630">
          <w:marLeft w:val="640"/>
          <w:marRight w:val="0"/>
          <w:marTop w:val="0"/>
          <w:marBottom w:val="0"/>
          <w:divBdr>
            <w:top w:val="none" w:sz="0" w:space="0" w:color="auto"/>
            <w:left w:val="none" w:sz="0" w:space="0" w:color="auto"/>
            <w:bottom w:val="none" w:sz="0" w:space="0" w:color="auto"/>
            <w:right w:val="none" w:sz="0" w:space="0" w:color="auto"/>
          </w:divBdr>
        </w:div>
        <w:div w:id="1028333336">
          <w:marLeft w:val="640"/>
          <w:marRight w:val="0"/>
          <w:marTop w:val="0"/>
          <w:marBottom w:val="0"/>
          <w:divBdr>
            <w:top w:val="none" w:sz="0" w:space="0" w:color="auto"/>
            <w:left w:val="none" w:sz="0" w:space="0" w:color="auto"/>
            <w:bottom w:val="none" w:sz="0" w:space="0" w:color="auto"/>
            <w:right w:val="none" w:sz="0" w:space="0" w:color="auto"/>
          </w:divBdr>
        </w:div>
        <w:div w:id="1029381750">
          <w:marLeft w:val="640"/>
          <w:marRight w:val="0"/>
          <w:marTop w:val="0"/>
          <w:marBottom w:val="0"/>
          <w:divBdr>
            <w:top w:val="none" w:sz="0" w:space="0" w:color="auto"/>
            <w:left w:val="none" w:sz="0" w:space="0" w:color="auto"/>
            <w:bottom w:val="none" w:sz="0" w:space="0" w:color="auto"/>
            <w:right w:val="none" w:sz="0" w:space="0" w:color="auto"/>
          </w:divBdr>
        </w:div>
        <w:div w:id="1046105344">
          <w:marLeft w:val="640"/>
          <w:marRight w:val="0"/>
          <w:marTop w:val="0"/>
          <w:marBottom w:val="0"/>
          <w:divBdr>
            <w:top w:val="none" w:sz="0" w:space="0" w:color="auto"/>
            <w:left w:val="none" w:sz="0" w:space="0" w:color="auto"/>
            <w:bottom w:val="none" w:sz="0" w:space="0" w:color="auto"/>
            <w:right w:val="none" w:sz="0" w:space="0" w:color="auto"/>
          </w:divBdr>
        </w:div>
        <w:div w:id="1051464802">
          <w:marLeft w:val="640"/>
          <w:marRight w:val="0"/>
          <w:marTop w:val="0"/>
          <w:marBottom w:val="0"/>
          <w:divBdr>
            <w:top w:val="none" w:sz="0" w:space="0" w:color="auto"/>
            <w:left w:val="none" w:sz="0" w:space="0" w:color="auto"/>
            <w:bottom w:val="none" w:sz="0" w:space="0" w:color="auto"/>
            <w:right w:val="none" w:sz="0" w:space="0" w:color="auto"/>
          </w:divBdr>
        </w:div>
        <w:div w:id="1083184945">
          <w:marLeft w:val="640"/>
          <w:marRight w:val="0"/>
          <w:marTop w:val="0"/>
          <w:marBottom w:val="0"/>
          <w:divBdr>
            <w:top w:val="none" w:sz="0" w:space="0" w:color="auto"/>
            <w:left w:val="none" w:sz="0" w:space="0" w:color="auto"/>
            <w:bottom w:val="none" w:sz="0" w:space="0" w:color="auto"/>
            <w:right w:val="none" w:sz="0" w:space="0" w:color="auto"/>
          </w:divBdr>
        </w:div>
        <w:div w:id="1083531393">
          <w:marLeft w:val="640"/>
          <w:marRight w:val="0"/>
          <w:marTop w:val="0"/>
          <w:marBottom w:val="0"/>
          <w:divBdr>
            <w:top w:val="none" w:sz="0" w:space="0" w:color="auto"/>
            <w:left w:val="none" w:sz="0" w:space="0" w:color="auto"/>
            <w:bottom w:val="none" w:sz="0" w:space="0" w:color="auto"/>
            <w:right w:val="none" w:sz="0" w:space="0" w:color="auto"/>
          </w:divBdr>
        </w:div>
        <w:div w:id="1121611961">
          <w:marLeft w:val="640"/>
          <w:marRight w:val="0"/>
          <w:marTop w:val="0"/>
          <w:marBottom w:val="0"/>
          <w:divBdr>
            <w:top w:val="none" w:sz="0" w:space="0" w:color="auto"/>
            <w:left w:val="none" w:sz="0" w:space="0" w:color="auto"/>
            <w:bottom w:val="none" w:sz="0" w:space="0" w:color="auto"/>
            <w:right w:val="none" w:sz="0" w:space="0" w:color="auto"/>
          </w:divBdr>
        </w:div>
        <w:div w:id="1124930095">
          <w:marLeft w:val="640"/>
          <w:marRight w:val="0"/>
          <w:marTop w:val="0"/>
          <w:marBottom w:val="0"/>
          <w:divBdr>
            <w:top w:val="none" w:sz="0" w:space="0" w:color="auto"/>
            <w:left w:val="none" w:sz="0" w:space="0" w:color="auto"/>
            <w:bottom w:val="none" w:sz="0" w:space="0" w:color="auto"/>
            <w:right w:val="none" w:sz="0" w:space="0" w:color="auto"/>
          </w:divBdr>
        </w:div>
        <w:div w:id="1152260166">
          <w:marLeft w:val="640"/>
          <w:marRight w:val="0"/>
          <w:marTop w:val="0"/>
          <w:marBottom w:val="0"/>
          <w:divBdr>
            <w:top w:val="none" w:sz="0" w:space="0" w:color="auto"/>
            <w:left w:val="none" w:sz="0" w:space="0" w:color="auto"/>
            <w:bottom w:val="none" w:sz="0" w:space="0" w:color="auto"/>
            <w:right w:val="none" w:sz="0" w:space="0" w:color="auto"/>
          </w:divBdr>
        </w:div>
        <w:div w:id="1161046529">
          <w:marLeft w:val="640"/>
          <w:marRight w:val="0"/>
          <w:marTop w:val="0"/>
          <w:marBottom w:val="0"/>
          <w:divBdr>
            <w:top w:val="none" w:sz="0" w:space="0" w:color="auto"/>
            <w:left w:val="none" w:sz="0" w:space="0" w:color="auto"/>
            <w:bottom w:val="none" w:sz="0" w:space="0" w:color="auto"/>
            <w:right w:val="none" w:sz="0" w:space="0" w:color="auto"/>
          </w:divBdr>
        </w:div>
        <w:div w:id="1217619128">
          <w:marLeft w:val="640"/>
          <w:marRight w:val="0"/>
          <w:marTop w:val="0"/>
          <w:marBottom w:val="0"/>
          <w:divBdr>
            <w:top w:val="none" w:sz="0" w:space="0" w:color="auto"/>
            <w:left w:val="none" w:sz="0" w:space="0" w:color="auto"/>
            <w:bottom w:val="none" w:sz="0" w:space="0" w:color="auto"/>
            <w:right w:val="none" w:sz="0" w:space="0" w:color="auto"/>
          </w:divBdr>
        </w:div>
        <w:div w:id="1246643398">
          <w:marLeft w:val="640"/>
          <w:marRight w:val="0"/>
          <w:marTop w:val="0"/>
          <w:marBottom w:val="0"/>
          <w:divBdr>
            <w:top w:val="none" w:sz="0" w:space="0" w:color="auto"/>
            <w:left w:val="none" w:sz="0" w:space="0" w:color="auto"/>
            <w:bottom w:val="none" w:sz="0" w:space="0" w:color="auto"/>
            <w:right w:val="none" w:sz="0" w:space="0" w:color="auto"/>
          </w:divBdr>
        </w:div>
        <w:div w:id="1265384152">
          <w:marLeft w:val="640"/>
          <w:marRight w:val="0"/>
          <w:marTop w:val="0"/>
          <w:marBottom w:val="0"/>
          <w:divBdr>
            <w:top w:val="none" w:sz="0" w:space="0" w:color="auto"/>
            <w:left w:val="none" w:sz="0" w:space="0" w:color="auto"/>
            <w:bottom w:val="none" w:sz="0" w:space="0" w:color="auto"/>
            <w:right w:val="none" w:sz="0" w:space="0" w:color="auto"/>
          </w:divBdr>
        </w:div>
        <w:div w:id="1266765145">
          <w:marLeft w:val="640"/>
          <w:marRight w:val="0"/>
          <w:marTop w:val="0"/>
          <w:marBottom w:val="0"/>
          <w:divBdr>
            <w:top w:val="none" w:sz="0" w:space="0" w:color="auto"/>
            <w:left w:val="none" w:sz="0" w:space="0" w:color="auto"/>
            <w:bottom w:val="none" w:sz="0" w:space="0" w:color="auto"/>
            <w:right w:val="none" w:sz="0" w:space="0" w:color="auto"/>
          </w:divBdr>
        </w:div>
        <w:div w:id="1325276339">
          <w:marLeft w:val="640"/>
          <w:marRight w:val="0"/>
          <w:marTop w:val="0"/>
          <w:marBottom w:val="0"/>
          <w:divBdr>
            <w:top w:val="none" w:sz="0" w:space="0" w:color="auto"/>
            <w:left w:val="none" w:sz="0" w:space="0" w:color="auto"/>
            <w:bottom w:val="none" w:sz="0" w:space="0" w:color="auto"/>
            <w:right w:val="none" w:sz="0" w:space="0" w:color="auto"/>
          </w:divBdr>
        </w:div>
        <w:div w:id="1332103729">
          <w:marLeft w:val="640"/>
          <w:marRight w:val="0"/>
          <w:marTop w:val="0"/>
          <w:marBottom w:val="0"/>
          <w:divBdr>
            <w:top w:val="none" w:sz="0" w:space="0" w:color="auto"/>
            <w:left w:val="none" w:sz="0" w:space="0" w:color="auto"/>
            <w:bottom w:val="none" w:sz="0" w:space="0" w:color="auto"/>
            <w:right w:val="none" w:sz="0" w:space="0" w:color="auto"/>
          </w:divBdr>
        </w:div>
        <w:div w:id="1338801655">
          <w:marLeft w:val="640"/>
          <w:marRight w:val="0"/>
          <w:marTop w:val="0"/>
          <w:marBottom w:val="0"/>
          <w:divBdr>
            <w:top w:val="none" w:sz="0" w:space="0" w:color="auto"/>
            <w:left w:val="none" w:sz="0" w:space="0" w:color="auto"/>
            <w:bottom w:val="none" w:sz="0" w:space="0" w:color="auto"/>
            <w:right w:val="none" w:sz="0" w:space="0" w:color="auto"/>
          </w:divBdr>
        </w:div>
        <w:div w:id="1369178850">
          <w:marLeft w:val="640"/>
          <w:marRight w:val="0"/>
          <w:marTop w:val="0"/>
          <w:marBottom w:val="0"/>
          <w:divBdr>
            <w:top w:val="none" w:sz="0" w:space="0" w:color="auto"/>
            <w:left w:val="none" w:sz="0" w:space="0" w:color="auto"/>
            <w:bottom w:val="none" w:sz="0" w:space="0" w:color="auto"/>
            <w:right w:val="none" w:sz="0" w:space="0" w:color="auto"/>
          </w:divBdr>
        </w:div>
        <w:div w:id="1398045869">
          <w:marLeft w:val="640"/>
          <w:marRight w:val="0"/>
          <w:marTop w:val="0"/>
          <w:marBottom w:val="0"/>
          <w:divBdr>
            <w:top w:val="none" w:sz="0" w:space="0" w:color="auto"/>
            <w:left w:val="none" w:sz="0" w:space="0" w:color="auto"/>
            <w:bottom w:val="none" w:sz="0" w:space="0" w:color="auto"/>
            <w:right w:val="none" w:sz="0" w:space="0" w:color="auto"/>
          </w:divBdr>
        </w:div>
        <w:div w:id="1401363473">
          <w:marLeft w:val="640"/>
          <w:marRight w:val="0"/>
          <w:marTop w:val="0"/>
          <w:marBottom w:val="0"/>
          <w:divBdr>
            <w:top w:val="none" w:sz="0" w:space="0" w:color="auto"/>
            <w:left w:val="none" w:sz="0" w:space="0" w:color="auto"/>
            <w:bottom w:val="none" w:sz="0" w:space="0" w:color="auto"/>
            <w:right w:val="none" w:sz="0" w:space="0" w:color="auto"/>
          </w:divBdr>
        </w:div>
        <w:div w:id="1434478984">
          <w:marLeft w:val="640"/>
          <w:marRight w:val="0"/>
          <w:marTop w:val="0"/>
          <w:marBottom w:val="0"/>
          <w:divBdr>
            <w:top w:val="none" w:sz="0" w:space="0" w:color="auto"/>
            <w:left w:val="none" w:sz="0" w:space="0" w:color="auto"/>
            <w:bottom w:val="none" w:sz="0" w:space="0" w:color="auto"/>
            <w:right w:val="none" w:sz="0" w:space="0" w:color="auto"/>
          </w:divBdr>
        </w:div>
        <w:div w:id="1454518202">
          <w:marLeft w:val="640"/>
          <w:marRight w:val="0"/>
          <w:marTop w:val="0"/>
          <w:marBottom w:val="0"/>
          <w:divBdr>
            <w:top w:val="none" w:sz="0" w:space="0" w:color="auto"/>
            <w:left w:val="none" w:sz="0" w:space="0" w:color="auto"/>
            <w:bottom w:val="none" w:sz="0" w:space="0" w:color="auto"/>
            <w:right w:val="none" w:sz="0" w:space="0" w:color="auto"/>
          </w:divBdr>
        </w:div>
        <w:div w:id="1503231566">
          <w:marLeft w:val="640"/>
          <w:marRight w:val="0"/>
          <w:marTop w:val="0"/>
          <w:marBottom w:val="0"/>
          <w:divBdr>
            <w:top w:val="none" w:sz="0" w:space="0" w:color="auto"/>
            <w:left w:val="none" w:sz="0" w:space="0" w:color="auto"/>
            <w:bottom w:val="none" w:sz="0" w:space="0" w:color="auto"/>
            <w:right w:val="none" w:sz="0" w:space="0" w:color="auto"/>
          </w:divBdr>
        </w:div>
        <w:div w:id="1520508569">
          <w:marLeft w:val="640"/>
          <w:marRight w:val="0"/>
          <w:marTop w:val="0"/>
          <w:marBottom w:val="0"/>
          <w:divBdr>
            <w:top w:val="none" w:sz="0" w:space="0" w:color="auto"/>
            <w:left w:val="none" w:sz="0" w:space="0" w:color="auto"/>
            <w:bottom w:val="none" w:sz="0" w:space="0" w:color="auto"/>
            <w:right w:val="none" w:sz="0" w:space="0" w:color="auto"/>
          </w:divBdr>
        </w:div>
        <w:div w:id="1604917474">
          <w:marLeft w:val="640"/>
          <w:marRight w:val="0"/>
          <w:marTop w:val="0"/>
          <w:marBottom w:val="0"/>
          <w:divBdr>
            <w:top w:val="none" w:sz="0" w:space="0" w:color="auto"/>
            <w:left w:val="none" w:sz="0" w:space="0" w:color="auto"/>
            <w:bottom w:val="none" w:sz="0" w:space="0" w:color="auto"/>
            <w:right w:val="none" w:sz="0" w:space="0" w:color="auto"/>
          </w:divBdr>
        </w:div>
        <w:div w:id="1606494378">
          <w:marLeft w:val="640"/>
          <w:marRight w:val="0"/>
          <w:marTop w:val="0"/>
          <w:marBottom w:val="0"/>
          <w:divBdr>
            <w:top w:val="none" w:sz="0" w:space="0" w:color="auto"/>
            <w:left w:val="none" w:sz="0" w:space="0" w:color="auto"/>
            <w:bottom w:val="none" w:sz="0" w:space="0" w:color="auto"/>
            <w:right w:val="none" w:sz="0" w:space="0" w:color="auto"/>
          </w:divBdr>
        </w:div>
        <w:div w:id="1651401819">
          <w:marLeft w:val="640"/>
          <w:marRight w:val="0"/>
          <w:marTop w:val="0"/>
          <w:marBottom w:val="0"/>
          <w:divBdr>
            <w:top w:val="none" w:sz="0" w:space="0" w:color="auto"/>
            <w:left w:val="none" w:sz="0" w:space="0" w:color="auto"/>
            <w:bottom w:val="none" w:sz="0" w:space="0" w:color="auto"/>
            <w:right w:val="none" w:sz="0" w:space="0" w:color="auto"/>
          </w:divBdr>
        </w:div>
        <w:div w:id="1667709003">
          <w:marLeft w:val="640"/>
          <w:marRight w:val="0"/>
          <w:marTop w:val="0"/>
          <w:marBottom w:val="0"/>
          <w:divBdr>
            <w:top w:val="none" w:sz="0" w:space="0" w:color="auto"/>
            <w:left w:val="none" w:sz="0" w:space="0" w:color="auto"/>
            <w:bottom w:val="none" w:sz="0" w:space="0" w:color="auto"/>
            <w:right w:val="none" w:sz="0" w:space="0" w:color="auto"/>
          </w:divBdr>
        </w:div>
        <w:div w:id="1676155408">
          <w:marLeft w:val="640"/>
          <w:marRight w:val="0"/>
          <w:marTop w:val="0"/>
          <w:marBottom w:val="0"/>
          <w:divBdr>
            <w:top w:val="none" w:sz="0" w:space="0" w:color="auto"/>
            <w:left w:val="none" w:sz="0" w:space="0" w:color="auto"/>
            <w:bottom w:val="none" w:sz="0" w:space="0" w:color="auto"/>
            <w:right w:val="none" w:sz="0" w:space="0" w:color="auto"/>
          </w:divBdr>
        </w:div>
        <w:div w:id="1680765651">
          <w:marLeft w:val="640"/>
          <w:marRight w:val="0"/>
          <w:marTop w:val="0"/>
          <w:marBottom w:val="0"/>
          <w:divBdr>
            <w:top w:val="none" w:sz="0" w:space="0" w:color="auto"/>
            <w:left w:val="none" w:sz="0" w:space="0" w:color="auto"/>
            <w:bottom w:val="none" w:sz="0" w:space="0" w:color="auto"/>
            <w:right w:val="none" w:sz="0" w:space="0" w:color="auto"/>
          </w:divBdr>
        </w:div>
        <w:div w:id="1683706910">
          <w:marLeft w:val="640"/>
          <w:marRight w:val="0"/>
          <w:marTop w:val="0"/>
          <w:marBottom w:val="0"/>
          <w:divBdr>
            <w:top w:val="none" w:sz="0" w:space="0" w:color="auto"/>
            <w:left w:val="none" w:sz="0" w:space="0" w:color="auto"/>
            <w:bottom w:val="none" w:sz="0" w:space="0" w:color="auto"/>
            <w:right w:val="none" w:sz="0" w:space="0" w:color="auto"/>
          </w:divBdr>
        </w:div>
        <w:div w:id="1707215717">
          <w:marLeft w:val="640"/>
          <w:marRight w:val="0"/>
          <w:marTop w:val="0"/>
          <w:marBottom w:val="0"/>
          <w:divBdr>
            <w:top w:val="none" w:sz="0" w:space="0" w:color="auto"/>
            <w:left w:val="none" w:sz="0" w:space="0" w:color="auto"/>
            <w:bottom w:val="none" w:sz="0" w:space="0" w:color="auto"/>
            <w:right w:val="none" w:sz="0" w:space="0" w:color="auto"/>
          </w:divBdr>
        </w:div>
        <w:div w:id="1742405767">
          <w:marLeft w:val="640"/>
          <w:marRight w:val="0"/>
          <w:marTop w:val="0"/>
          <w:marBottom w:val="0"/>
          <w:divBdr>
            <w:top w:val="none" w:sz="0" w:space="0" w:color="auto"/>
            <w:left w:val="none" w:sz="0" w:space="0" w:color="auto"/>
            <w:bottom w:val="none" w:sz="0" w:space="0" w:color="auto"/>
            <w:right w:val="none" w:sz="0" w:space="0" w:color="auto"/>
          </w:divBdr>
        </w:div>
        <w:div w:id="1770085024">
          <w:marLeft w:val="640"/>
          <w:marRight w:val="0"/>
          <w:marTop w:val="0"/>
          <w:marBottom w:val="0"/>
          <w:divBdr>
            <w:top w:val="none" w:sz="0" w:space="0" w:color="auto"/>
            <w:left w:val="none" w:sz="0" w:space="0" w:color="auto"/>
            <w:bottom w:val="none" w:sz="0" w:space="0" w:color="auto"/>
            <w:right w:val="none" w:sz="0" w:space="0" w:color="auto"/>
          </w:divBdr>
        </w:div>
        <w:div w:id="1796176538">
          <w:marLeft w:val="640"/>
          <w:marRight w:val="0"/>
          <w:marTop w:val="0"/>
          <w:marBottom w:val="0"/>
          <w:divBdr>
            <w:top w:val="none" w:sz="0" w:space="0" w:color="auto"/>
            <w:left w:val="none" w:sz="0" w:space="0" w:color="auto"/>
            <w:bottom w:val="none" w:sz="0" w:space="0" w:color="auto"/>
            <w:right w:val="none" w:sz="0" w:space="0" w:color="auto"/>
          </w:divBdr>
        </w:div>
        <w:div w:id="1801610565">
          <w:marLeft w:val="640"/>
          <w:marRight w:val="0"/>
          <w:marTop w:val="0"/>
          <w:marBottom w:val="0"/>
          <w:divBdr>
            <w:top w:val="none" w:sz="0" w:space="0" w:color="auto"/>
            <w:left w:val="none" w:sz="0" w:space="0" w:color="auto"/>
            <w:bottom w:val="none" w:sz="0" w:space="0" w:color="auto"/>
            <w:right w:val="none" w:sz="0" w:space="0" w:color="auto"/>
          </w:divBdr>
        </w:div>
        <w:div w:id="1809781619">
          <w:marLeft w:val="640"/>
          <w:marRight w:val="0"/>
          <w:marTop w:val="0"/>
          <w:marBottom w:val="0"/>
          <w:divBdr>
            <w:top w:val="none" w:sz="0" w:space="0" w:color="auto"/>
            <w:left w:val="none" w:sz="0" w:space="0" w:color="auto"/>
            <w:bottom w:val="none" w:sz="0" w:space="0" w:color="auto"/>
            <w:right w:val="none" w:sz="0" w:space="0" w:color="auto"/>
          </w:divBdr>
        </w:div>
        <w:div w:id="1827814331">
          <w:marLeft w:val="640"/>
          <w:marRight w:val="0"/>
          <w:marTop w:val="0"/>
          <w:marBottom w:val="0"/>
          <w:divBdr>
            <w:top w:val="none" w:sz="0" w:space="0" w:color="auto"/>
            <w:left w:val="none" w:sz="0" w:space="0" w:color="auto"/>
            <w:bottom w:val="none" w:sz="0" w:space="0" w:color="auto"/>
            <w:right w:val="none" w:sz="0" w:space="0" w:color="auto"/>
          </w:divBdr>
        </w:div>
        <w:div w:id="1898129687">
          <w:marLeft w:val="640"/>
          <w:marRight w:val="0"/>
          <w:marTop w:val="0"/>
          <w:marBottom w:val="0"/>
          <w:divBdr>
            <w:top w:val="none" w:sz="0" w:space="0" w:color="auto"/>
            <w:left w:val="none" w:sz="0" w:space="0" w:color="auto"/>
            <w:bottom w:val="none" w:sz="0" w:space="0" w:color="auto"/>
            <w:right w:val="none" w:sz="0" w:space="0" w:color="auto"/>
          </w:divBdr>
        </w:div>
        <w:div w:id="1905482472">
          <w:marLeft w:val="640"/>
          <w:marRight w:val="0"/>
          <w:marTop w:val="0"/>
          <w:marBottom w:val="0"/>
          <w:divBdr>
            <w:top w:val="none" w:sz="0" w:space="0" w:color="auto"/>
            <w:left w:val="none" w:sz="0" w:space="0" w:color="auto"/>
            <w:bottom w:val="none" w:sz="0" w:space="0" w:color="auto"/>
            <w:right w:val="none" w:sz="0" w:space="0" w:color="auto"/>
          </w:divBdr>
        </w:div>
        <w:div w:id="1909882764">
          <w:marLeft w:val="640"/>
          <w:marRight w:val="0"/>
          <w:marTop w:val="0"/>
          <w:marBottom w:val="0"/>
          <w:divBdr>
            <w:top w:val="none" w:sz="0" w:space="0" w:color="auto"/>
            <w:left w:val="none" w:sz="0" w:space="0" w:color="auto"/>
            <w:bottom w:val="none" w:sz="0" w:space="0" w:color="auto"/>
            <w:right w:val="none" w:sz="0" w:space="0" w:color="auto"/>
          </w:divBdr>
        </w:div>
        <w:div w:id="1996452385">
          <w:marLeft w:val="640"/>
          <w:marRight w:val="0"/>
          <w:marTop w:val="0"/>
          <w:marBottom w:val="0"/>
          <w:divBdr>
            <w:top w:val="none" w:sz="0" w:space="0" w:color="auto"/>
            <w:left w:val="none" w:sz="0" w:space="0" w:color="auto"/>
            <w:bottom w:val="none" w:sz="0" w:space="0" w:color="auto"/>
            <w:right w:val="none" w:sz="0" w:space="0" w:color="auto"/>
          </w:divBdr>
        </w:div>
        <w:div w:id="2007511604">
          <w:marLeft w:val="640"/>
          <w:marRight w:val="0"/>
          <w:marTop w:val="0"/>
          <w:marBottom w:val="0"/>
          <w:divBdr>
            <w:top w:val="none" w:sz="0" w:space="0" w:color="auto"/>
            <w:left w:val="none" w:sz="0" w:space="0" w:color="auto"/>
            <w:bottom w:val="none" w:sz="0" w:space="0" w:color="auto"/>
            <w:right w:val="none" w:sz="0" w:space="0" w:color="auto"/>
          </w:divBdr>
        </w:div>
        <w:div w:id="2033914445">
          <w:marLeft w:val="640"/>
          <w:marRight w:val="0"/>
          <w:marTop w:val="0"/>
          <w:marBottom w:val="0"/>
          <w:divBdr>
            <w:top w:val="none" w:sz="0" w:space="0" w:color="auto"/>
            <w:left w:val="none" w:sz="0" w:space="0" w:color="auto"/>
            <w:bottom w:val="none" w:sz="0" w:space="0" w:color="auto"/>
            <w:right w:val="none" w:sz="0" w:space="0" w:color="auto"/>
          </w:divBdr>
        </w:div>
        <w:div w:id="2048019357">
          <w:marLeft w:val="640"/>
          <w:marRight w:val="0"/>
          <w:marTop w:val="0"/>
          <w:marBottom w:val="0"/>
          <w:divBdr>
            <w:top w:val="none" w:sz="0" w:space="0" w:color="auto"/>
            <w:left w:val="none" w:sz="0" w:space="0" w:color="auto"/>
            <w:bottom w:val="none" w:sz="0" w:space="0" w:color="auto"/>
            <w:right w:val="none" w:sz="0" w:space="0" w:color="auto"/>
          </w:divBdr>
        </w:div>
        <w:div w:id="2049453000">
          <w:marLeft w:val="640"/>
          <w:marRight w:val="0"/>
          <w:marTop w:val="0"/>
          <w:marBottom w:val="0"/>
          <w:divBdr>
            <w:top w:val="none" w:sz="0" w:space="0" w:color="auto"/>
            <w:left w:val="none" w:sz="0" w:space="0" w:color="auto"/>
            <w:bottom w:val="none" w:sz="0" w:space="0" w:color="auto"/>
            <w:right w:val="none" w:sz="0" w:space="0" w:color="auto"/>
          </w:divBdr>
        </w:div>
        <w:div w:id="2049528994">
          <w:marLeft w:val="640"/>
          <w:marRight w:val="0"/>
          <w:marTop w:val="0"/>
          <w:marBottom w:val="0"/>
          <w:divBdr>
            <w:top w:val="none" w:sz="0" w:space="0" w:color="auto"/>
            <w:left w:val="none" w:sz="0" w:space="0" w:color="auto"/>
            <w:bottom w:val="none" w:sz="0" w:space="0" w:color="auto"/>
            <w:right w:val="none" w:sz="0" w:space="0" w:color="auto"/>
          </w:divBdr>
        </w:div>
        <w:div w:id="2126147014">
          <w:marLeft w:val="640"/>
          <w:marRight w:val="0"/>
          <w:marTop w:val="0"/>
          <w:marBottom w:val="0"/>
          <w:divBdr>
            <w:top w:val="none" w:sz="0" w:space="0" w:color="auto"/>
            <w:left w:val="none" w:sz="0" w:space="0" w:color="auto"/>
            <w:bottom w:val="none" w:sz="0" w:space="0" w:color="auto"/>
            <w:right w:val="none" w:sz="0" w:space="0" w:color="auto"/>
          </w:divBdr>
        </w:div>
      </w:divsChild>
    </w:div>
    <w:div w:id="984822579">
      <w:bodyDiv w:val="1"/>
      <w:marLeft w:val="0"/>
      <w:marRight w:val="0"/>
      <w:marTop w:val="0"/>
      <w:marBottom w:val="0"/>
      <w:divBdr>
        <w:top w:val="none" w:sz="0" w:space="0" w:color="auto"/>
        <w:left w:val="none" w:sz="0" w:space="0" w:color="auto"/>
        <w:bottom w:val="none" w:sz="0" w:space="0" w:color="auto"/>
        <w:right w:val="none" w:sz="0" w:space="0" w:color="auto"/>
      </w:divBdr>
      <w:divsChild>
        <w:div w:id="22481312">
          <w:marLeft w:val="640"/>
          <w:marRight w:val="0"/>
          <w:marTop w:val="0"/>
          <w:marBottom w:val="0"/>
          <w:divBdr>
            <w:top w:val="none" w:sz="0" w:space="0" w:color="auto"/>
            <w:left w:val="none" w:sz="0" w:space="0" w:color="auto"/>
            <w:bottom w:val="none" w:sz="0" w:space="0" w:color="auto"/>
            <w:right w:val="none" w:sz="0" w:space="0" w:color="auto"/>
          </w:divBdr>
        </w:div>
        <w:div w:id="30151448">
          <w:marLeft w:val="640"/>
          <w:marRight w:val="0"/>
          <w:marTop w:val="0"/>
          <w:marBottom w:val="0"/>
          <w:divBdr>
            <w:top w:val="none" w:sz="0" w:space="0" w:color="auto"/>
            <w:left w:val="none" w:sz="0" w:space="0" w:color="auto"/>
            <w:bottom w:val="none" w:sz="0" w:space="0" w:color="auto"/>
            <w:right w:val="none" w:sz="0" w:space="0" w:color="auto"/>
          </w:divBdr>
        </w:div>
        <w:div w:id="35158374">
          <w:marLeft w:val="640"/>
          <w:marRight w:val="0"/>
          <w:marTop w:val="0"/>
          <w:marBottom w:val="0"/>
          <w:divBdr>
            <w:top w:val="none" w:sz="0" w:space="0" w:color="auto"/>
            <w:left w:val="none" w:sz="0" w:space="0" w:color="auto"/>
            <w:bottom w:val="none" w:sz="0" w:space="0" w:color="auto"/>
            <w:right w:val="none" w:sz="0" w:space="0" w:color="auto"/>
          </w:divBdr>
        </w:div>
        <w:div w:id="84884596">
          <w:marLeft w:val="640"/>
          <w:marRight w:val="0"/>
          <w:marTop w:val="0"/>
          <w:marBottom w:val="0"/>
          <w:divBdr>
            <w:top w:val="none" w:sz="0" w:space="0" w:color="auto"/>
            <w:left w:val="none" w:sz="0" w:space="0" w:color="auto"/>
            <w:bottom w:val="none" w:sz="0" w:space="0" w:color="auto"/>
            <w:right w:val="none" w:sz="0" w:space="0" w:color="auto"/>
          </w:divBdr>
        </w:div>
        <w:div w:id="101540496">
          <w:marLeft w:val="640"/>
          <w:marRight w:val="0"/>
          <w:marTop w:val="0"/>
          <w:marBottom w:val="0"/>
          <w:divBdr>
            <w:top w:val="none" w:sz="0" w:space="0" w:color="auto"/>
            <w:left w:val="none" w:sz="0" w:space="0" w:color="auto"/>
            <w:bottom w:val="none" w:sz="0" w:space="0" w:color="auto"/>
            <w:right w:val="none" w:sz="0" w:space="0" w:color="auto"/>
          </w:divBdr>
        </w:div>
        <w:div w:id="123356706">
          <w:marLeft w:val="640"/>
          <w:marRight w:val="0"/>
          <w:marTop w:val="0"/>
          <w:marBottom w:val="0"/>
          <w:divBdr>
            <w:top w:val="none" w:sz="0" w:space="0" w:color="auto"/>
            <w:left w:val="none" w:sz="0" w:space="0" w:color="auto"/>
            <w:bottom w:val="none" w:sz="0" w:space="0" w:color="auto"/>
            <w:right w:val="none" w:sz="0" w:space="0" w:color="auto"/>
          </w:divBdr>
        </w:div>
        <w:div w:id="129784824">
          <w:marLeft w:val="640"/>
          <w:marRight w:val="0"/>
          <w:marTop w:val="0"/>
          <w:marBottom w:val="0"/>
          <w:divBdr>
            <w:top w:val="none" w:sz="0" w:space="0" w:color="auto"/>
            <w:left w:val="none" w:sz="0" w:space="0" w:color="auto"/>
            <w:bottom w:val="none" w:sz="0" w:space="0" w:color="auto"/>
            <w:right w:val="none" w:sz="0" w:space="0" w:color="auto"/>
          </w:divBdr>
        </w:div>
        <w:div w:id="147480003">
          <w:marLeft w:val="640"/>
          <w:marRight w:val="0"/>
          <w:marTop w:val="0"/>
          <w:marBottom w:val="0"/>
          <w:divBdr>
            <w:top w:val="none" w:sz="0" w:space="0" w:color="auto"/>
            <w:left w:val="none" w:sz="0" w:space="0" w:color="auto"/>
            <w:bottom w:val="none" w:sz="0" w:space="0" w:color="auto"/>
            <w:right w:val="none" w:sz="0" w:space="0" w:color="auto"/>
          </w:divBdr>
        </w:div>
        <w:div w:id="165021119">
          <w:marLeft w:val="640"/>
          <w:marRight w:val="0"/>
          <w:marTop w:val="0"/>
          <w:marBottom w:val="0"/>
          <w:divBdr>
            <w:top w:val="none" w:sz="0" w:space="0" w:color="auto"/>
            <w:left w:val="none" w:sz="0" w:space="0" w:color="auto"/>
            <w:bottom w:val="none" w:sz="0" w:space="0" w:color="auto"/>
            <w:right w:val="none" w:sz="0" w:space="0" w:color="auto"/>
          </w:divBdr>
        </w:div>
        <w:div w:id="192498555">
          <w:marLeft w:val="640"/>
          <w:marRight w:val="0"/>
          <w:marTop w:val="0"/>
          <w:marBottom w:val="0"/>
          <w:divBdr>
            <w:top w:val="none" w:sz="0" w:space="0" w:color="auto"/>
            <w:left w:val="none" w:sz="0" w:space="0" w:color="auto"/>
            <w:bottom w:val="none" w:sz="0" w:space="0" w:color="auto"/>
            <w:right w:val="none" w:sz="0" w:space="0" w:color="auto"/>
          </w:divBdr>
        </w:div>
        <w:div w:id="222133449">
          <w:marLeft w:val="640"/>
          <w:marRight w:val="0"/>
          <w:marTop w:val="0"/>
          <w:marBottom w:val="0"/>
          <w:divBdr>
            <w:top w:val="none" w:sz="0" w:space="0" w:color="auto"/>
            <w:left w:val="none" w:sz="0" w:space="0" w:color="auto"/>
            <w:bottom w:val="none" w:sz="0" w:space="0" w:color="auto"/>
            <w:right w:val="none" w:sz="0" w:space="0" w:color="auto"/>
          </w:divBdr>
        </w:div>
        <w:div w:id="232356543">
          <w:marLeft w:val="640"/>
          <w:marRight w:val="0"/>
          <w:marTop w:val="0"/>
          <w:marBottom w:val="0"/>
          <w:divBdr>
            <w:top w:val="none" w:sz="0" w:space="0" w:color="auto"/>
            <w:left w:val="none" w:sz="0" w:space="0" w:color="auto"/>
            <w:bottom w:val="none" w:sz="0" w:space="0" w:color="auto"/>
            <w:right w:val="none" w:sz="0" w:space="0" w:color="auto"/>
          </w:divBdr>
        </w:div>
        <w:div w:id="242108497">
          <w:marLeft w:val="640"/>
          <w:marRight w:val="0"/>
          <w:marTop w:val="0"/>
          <w:marBottom w:val="0"/>
          <w:divBdr>
            <w:top w:val="none" w:sz="0" w:space="0" w:color="auto"/>
            <w:left w:val="none" w:sz="0" w:space="0" w:color="auto"/>
            <w:bottom w:val="none" w:sz="0" w:space="0" w:color="auto"/>
            <w:right w:val="none" w:sz="0" w:space="0" w:color="auto"/>
          </w:divBdr>
        </w:div>
        <w:div w:id="298804714">
          <w:marLeft w:val="640"/>
          <w:marRight w:val="0"/>
          <w:marTop w:val="0"/>
          <w:marBottom w:val="0"/>
          <w:divBdr>
            <w:top w:val="none" w:sz="0" w:space="0" w:color="auto"/>
            <w:left w:val="none" w:sz="0" w:space="0" w:color="auto"/>
            <w:bottom w:val="none" w:sz="0" w:space="0" w:color="auto"/>
            <w:right w:val="none" w:sz="0" w:space="0" w:color="auto"/>
          </w:divBdr>
        </w:div>
        <w:div w:id="301539345">
          <w:marLeft w:val="640"/>
          <w:marRight w:val="0"/>
          <w:marTop w:val="0"/>
          <w:marBottom w:val="0"/>
          <w:divBdr>
            <w:top w:val="none" w:sz="0" w:space="0" w:color="auto"/>
            <w:left w:val="none" w:sz="0" w:space="0" w:color="auto"/>
            <w:bottom w:val="none" w:sz="0" w:space="0" w:color="auto"/>
            <w:right w:val="none" w:sz="0" w:space="0" w:color="auto"/>
          </w:divBdr>
        </w:div>
        <w:div w:id="354424642">
          <w:marLeft w:val="640"/>
          <w:marRight w:val="0"/>
          <w:marTop w:val="0"/>
          <w:marBottom w:val="0"/>
          <w:divBdr>
            <w:top w:val="none" w:sz="0" w:space="0" w:color="auto"/>
            <w:left w:val="none" w:sz="0" w:space="0" w:color="auto"/>
            <w:bottom w:val="none" w:sz="0" w:space="0" w:color="auto"/>
            <w:right w:val="none" w:sz="0" w:space="0" w:color="auto"/>
          </w:divBdr>
        </w:div>
        <w:div w:id="432020284">
          <w:marLeft w:val="640"/>
          <w:marRight w:val="0"/>
          <w:marTop w:val="0"/>
          <w:marBottom w:val="0"/>
          <w:divBdr>
            <w:top w:val="none" w:sz="0" w:space="0" w:color="auto"/>
            <w:left w:val="none" w:sz="0" w:space="0" w:color="auto"/>
            <w:bottom w:val="none" w:sz="0" w:space="0" w:color="auto"/>
            <w:right w:val="none" w:sz="0" w:space="0" w:color="auto"/>
          </w:divBdr>
        </w:div>
        <w:div w:id="437793188">
          <w:marLeft w:val="640"/>
          <w:marRight w:val="0"/>
          <w:marTop w:val="0"/>
          <w:marBottom w:val="0"/>
          <w:divBdr>
            <w:top w:val="none" w:sz="0" w:space="0" w:color="auto"/>
            <w:left w:val="none" w:sz="0" w:space="0" w:color="auto"/>
            <w:bottom w:val="none" w:sz="0" w:space="0" w:color="auto"/>
            <w:right w:val="none" w:sz="0" w:space="0" w:color="auto"/>
          </w:divBdr>
        </w:div>
        <w:div w:id="446437280">
          <w:marLeft w:val="640"/>
          <w:marRight w:val="0"/>
          <w:marTop w:val="0"/>
          <w:marBottom w:val="0"/>
          <w:divBdr>
            <w:top w:val="none" w:sz="0" w:space="0" w:color="auto"/>
            <w:left w:val="none" w:sz="0" w:space="0" w:color="auto"/>
            <w:bottom w:val="none" w:sz="0" w:space="0" w:color="auto"/>
            <w:right w:val="none" w:sz="0" w:space="0" w:color="auto"/>
          </w:divBdr>
        </w:div>
        <w:div w:id="489054026">
          <w:marLeft w:val="640"/>
          <w:marRight w:val="0"/>
          <w:marTop w:val="0"/>
          <w:marBottom w:val="0"/>
          <w:divBdr>
            <w:top w:val="none" w:sz="0" w:space="0" w:color="auto"/>
            <w:left w:val="none" w:sz="0" w:space="0" w:color="auto"/>
            <w:bottom w:val="none" w:sz="0" w:space="0" w:color="auto"/>
            <w:right w:val="none" w:sz="0" w:space="0" w:color="auto"/>
          </w:divBdr>
        </w:div>
        <w:div w:id="499195888">
          <w:marLeft w:val="640"/>
          <w:marRight w:val="0"/>
          <w:marTop w:val="0"/>
          <w:marBottom w:val="0"/>
          <w:divBdr>
            <w:top w:val="none" w:sz="0" w:space="0" w:color="auto"/>
            <w:left w:val="none" w:sz="0" w:space="0" w:color="auto"/>
            <w:bottom w:val="none" w:sz="0" w:space="0" w:color="auto"/>
            <w:right w:val="none" w:sz="0" w:space="0" w:color="auto"/>
          </w:divBdr>
        </w:div>
        <w:div w:id="548494952">
          <w:marLeft w:val="640"/>
          <w:marRight w:val="0"/>
          <w:marTop w:val="0"/>
          <w:marBottom w:val="0"/>
          <w:divBdr>
            <w:top w:val="none" w:sz="0" w:space="0" w:color="auto"/>
            <w:left w:val="none" w:sz="0" w:space="0" w:color="auto"/>
            <w:bottom w:val="none" w:sz="0" w:space="0" w:color="auto"/>
            <w:right w:val="none" w:sz="0" w:space="0" w:color="auto"/>
          </w:divBdr>
        </w:div>
        <w:div w:id="568807131">
          <w:marLeft w:val="640"/>
          <w:marRight w:val="0"/>
          <w:marTop w:val="0"/>
          <w:marBottom w:val="0"/>
          <w:divBdr>
            <w:top w:val="none" w:sz="0" w:space="0" w:color="auto"/>
            <w:left w:val="none" w:sz="0" w:space="0" w:color="auto"/>
            <w:bottom w:val="none" w:sz="0" w:space="0" w:color="auto"/>
            <w:right w:val="none" w:sz="0" w:space="0" w:color="auto"/>
          </w:divBdr>
        </w:div>
        <w:div w:id="576594466">
          <w:marLeft w:val="640"/>
          <w:marRight w:val="0"/>
          <w:marTop w:val="0"/>
          <w:marBottom w:val="0"/>
          <w:divBdr>
            <w:top w:val="none" w:sz="0" w:space="0" w:color="auto"/>
            <w:left w:val="none" w:sz="0" w:space="0" w:color="auto"/>
            <w:bottom w:val="none" w:sz="0" w:space="0" w:color="auto"/>
            <w:right w:val="none" w:sz="0" w:space="0" w:color="auto"/>
          </w:divBdr>
        </w:div>
        <w:div w:id="593242279">
          <w:marLeft w:val="640"/>
          <w:marRight w:val="0"/>
          <w:marTop w:val="0"/>
          <w:marBottom w:val="0"/>
          <w:divBdr>
            <w:top w:val="none" w:sz="0" w:space="0" w:color="auto"/>
            <w:left w:val="none" w:sz="0" w:space="0" w:color="auto"/>
            <w:bottom w:val="none" w:sz="0" w:space="0" w:color="auto"/>
            <w:right w:val="none" w:sz="0" w:space="0" w:color="auto"/>
          </w:divBdr>
        </w:div>
        <w:div w:id="635648230">
          <w:marLeft w:val="640"/>
          <w:marRight w:val="0"/>
          <w:marTop w:val="0"/>
          <w:marBottom w:val="0"/>
          <w:divBdr>
            <w:top w:val="none" w:sz="0" w:space="0" w:color="auto"/>
            <w:left w:val="none" w:sz="0" w:space="0" w:color="auto"/>
            <w:bottom w:val="none" w:sz="0" w:space="0" w:color="auto"/>
            <w:right w:val="none" w:sz="0" w:space="0" w:color="auto"/>
          </w:divBdr>
        </w:div>
        <w:div w:id="649166144">
          <w:marLeft w:val="640"/>
          <w:marRight w:val="0"/>
          <w:marTop w:val="0"/>
          <w:marBottom w:val="0"/>
          <w:divBdr>
            <w:top w:val="none" w:sz="0" w:space="0" w:color="auto"/>
            <w:left w:val="none" w:sz="0" w:space="0" w:color="auto"/>
            <w:bottom w:val="none" w:sz="0" w:space="0" w:color="auto"/>
            <w:right w:val="none" w:sz="0" w:space="0" w:color="auto"/>
          </w:divBdr>
        </w:div>
        <w:div w:id="675183452">
          <w:marLeft w:val="640"/>
          <w:marRight w:val="0"/>
          <w:marTop w:val="0"/>
          <w:marBottom w:val="0"/>
          <w:divBdr>
            <w:top w:val="none" w:sz="0" w:space="0" w:color="auto"/>
            <w:left w:val="none" w:sz="0" w:space="0" w:color="auto"/>
            <w:bottom w:val="none" w:sz="0" w:space="0" w:color="auto"/>
            <w:right w:val="none" w:sz="0" w:space="0" w:color="auto"/>
          </w:divBdr>
        </w:div>
        <w:div w:id="678580403">
          <w:marLeft w:val="640"/>
          <w:marRight w:val="0"/>
          <w:marTop w:val="0"/>
          <w:marBottom w:val="0"/>
          <w:divBdr>
            <w:top w:val="none" w:sz="0" w:space="0" w:color="auto"/>
            <w:left w:val="none" w:sz="0" w:space="0" w:color="auto"/>
            <w:bottom w:val="none" w:sz="0" w:space="0" w:color="auto"/>
            <w:right w:val="none" w:sz="0" w:space="0" w:color="auto"/>
          </w:divBdr>
        </w:div>
        <w:div w:id="711461987">
          <w:marLeft w:val="640"/>
          <w:marRight w:val="0"/>
          <w:marTop w:val="0"/>
          <w:marBottom w:val="0"/>
          <w:divBdr>
            <w:top w:val="none" w:sz="0" w:space="0" w:color="auto"/>
            <w:left w:val="none" w:sz="0" w:space="0" w:color="auto"/>
            <w:bottom w:val="none" w:sz="0" w:space="0" w:color="auto"/>
            <w:right w:val="none" w:sz="0" w:space="0" w:color="auto"/>
          </w:divBdr>
        </w:div>
        <w:div w:id="732240404">
          <w:marLeft w:val="640"/>
          <w:marRight w:val="0"/>
          <w:marTop w:val="0"/>
          <w:marBottom w:val="0"/>
          <w:divBdr>
            <w:top w:val="none" w:sz="0" w:space="0" w:color="auto"/>
            <w:left w:val="none" w:sz="0" w:space="0" w:color="auto"/>
            <w:bottom w:val="none" w:sz="0" w:space="0" w:color="auto"/>
            <w:right w:val="none" w:sz="0" w:space="0" w:color="auto"/>
          </w:divBdr>
        </w:div>
        <w:div w:id="734014519">
          <w:marLeft w:val="640"/>
          <w:marRight w:val="0"/>
          <w:marTop w:val="0"/>
          <w:marBottom w:val="0"/>
          <w:divBdr>
            <w:top w:val="none" w:sz="0" w:space="0" w:color="auto"/>
            <w:left w:val="none" w:sz="0" w:space="0" w:color="auto"/>
            <w:bottom w:val="none" w:sz="0" w:space="0" w:color="auto"/>
            <w:right w:val="none" w:sz="0" w:space="0" w:color="auto"/>
          </w:divBdr>
        </w:div>
        <w:div w:id="739985660">
          <w:marLeft w:val="640"/>
          <w:marRight w:val="0"/>
          <w:marTop w:val="0"/>
          <w:marBottom w:val="0"/>
          <w:divBdr>
            <w:top w:val="none" w:sz="0" w:space="0" w:color="auto"/>
            <w:left w:val="none" w:sz="0" w:space="0" w:color="auto"/>
            <w:bottom w:val="none" w:sz="0" w:space="0" w:color="auto"/>
            <w:right w:val="none" w:sz="0" w:space="0" w:color="auto"/>
          </w:divBdr>
        </w:div>
        <w:div w:id="779029594">
          <w:marLeft w:val="640"/>
          <w:marRight w:val="0"/>
          <w:marTop w:val="0"/>
          <w:marBottom w:val="0"/>
          <w:divBdr>
            <w:top w:val="none" w:sz="0" w:space="0" w:color="auto"/>
            <w:left w:val="none" w:sz="0" w:space="0" w:color="auto"/>
            <w:bottom w:val="none" w:sz="0" w:space="0" w:color="auto"/>
            <w:right w:val="none" w:sz="0" w:space="0" w:color="auto"/>
          </w:divBdr>
        </w:div>
        <w:div w:id="780884416">
          <w:marLeft w:val="640"/>
          <w:marRight w:val="0"/>
          <w:marTop w:val="0"/>
          <w:marBottom w:val="0"/>
          <w:divBdr>
            <w:top w:val="none" w:sz="0" w:space="0" w:color="auto"/>
            <w:left w:val="none" w:sz="0" w:space="0" w:color="auto"/>
            <w:bottom w:val="none" w:sz="0" w:space="0" w:color="auto"/>
            <w:right w:val="none" w:sz="0" w:space="0" w:color="auto"/>
          </w:divBdr>
        </w:div>
        <w:div w:id="838081636">
          <w:marLeft w:val="640"/>
          <w:marRight w:val="0"/>
          <w:marTop w:val="0"/>
          <w:marBottom w:val="0"/>
          <w:divBdr>
            <w:top w:val="none" w:sz="0" w:space="0" w:color="auto"/>
            <w:left w:val="none" w:sz="0" w:space="0" w:color="auto"/>
            <w:bottom w:val="none" w:sz="0" w:space="0" w:color="auto"/>
            <w:right w:val="none" w:sz="0" w:space="0" w:color="auto"/>
          </w:divBdr>
        </w:div>
        <w:div w:id="855382780">
          <w:marLeft w:val="640"/>
          <w:marRight w:val="0"/>
          <w:marTop w:val="0"/>
          <w:marBottom w:val="0"/>
          <w:divBdr>
            <w:top w:val="none" w:sz="0" w:space="0" w:color="auto"/>
            <w:left w:val="none" w:sz="0" w:space="0" w:color="auto"/>
            <w:bottom w:val="none" w:sz="0" w:space="0" w:color="auto"/>
            <w:right w:val="none" w:sz="0" w:space="0" w:color="auto"/>
          </w:divBdr>
        </w:div>
        <w:div w:id="893275511">
          <w:marLeft w:val="640"/>
          <w:marRight w:val="0"/>
          <w:marTop w:val="0"/>
          <w:marBottom w:val="0"/>
          <w:divBdr>
            <w:top w:val="none" w:sz="0" w:space="0" w:color="auto"/>
            <w:left w:val="none" w:sz="0" w:space="0" w:color="auto"/>
            <w:bottom w:val="none" w:sz="0" w:space="0" w:color="auto"/>
            <w:right w:val="none" w:sz="0" w:space="0" w:color="auto"/>
          </w:divBdr>
        </w:div>
        <w:div w:id="902372236">
          <w:marLeft w:val="640"/>
          <w:marRight w:val="0"/>
          <w:marTop w:val="0"/>
          <w:marBottom w:val="0"/>
          <w:divBdr>
            <w:top w:val="none" w:sz="0" w:space="0" w:color="auto"/>
            <w:left w:val="none" w:sz="0" w:space="0" w:color="auto"/>
            <w:bottom w:val="none" w:sz="0" w:space="0" w:color="auto"/>
            <w:right w:val="none" w:sz="0" w:space="0" w:color="auto"/>
          </w:divBdr>
        </w:div>
        <w:div w:id="974411552">
          <w:marLeft w:val="640"/>
          <w:marRight w:val="0"/>
          <w:marTop w:val="0"/>
          <w:marBottom w:val="0"/>
          <w:divBdr>
            <w:top w:val="none" w:sz="0" w:space="0" w:color="auto"/>
            <w:left w:val="none" w:sz="0" w:space="0" w:color="auto"/>
            <w:bottom w:val="none" w:sz="0" w:space="0" w:color="auto"/>
            <w:right w:val="none" w:sz="0" w:space="0" w:color="auto"/>
          </w:divBdr>
        </w:div>
        <w:div w:id="1016470020">
          <w:marLeft w:val="640"/>
          <w:marRight w:val="0"/>
          <w:marTop w:val="0"/>
          <w:marBottom w:val="0"/>
          <w:divBdr>
            <w:top w:val="none" w:sz="0" w:space="0" w:color="auto"/>
            <w:left w:val="none" w:sz="0" w:space="0" w:color="auto"/>
            <w:bottom w:val="none" w:sz="0" w:space="0" w:color="auto"/>
            <w:right w:val="none" w:sz="0" w:space="0" w:color="auto"/>
          </w:divBdr>
        </w:div>
        <w:div w:id="1049837927">
          <w:marLeft w:val="640"/>
          <w:marRight w:val="0"/>
          <w:marTop w:val="0"/>
          <w:marBottom w:val="0"/>
          <w:divBdr>
            <w:top w:val="none" w:sz="0" w:space="0" w:color="auto"/>
            <w:left w:val="none" w:sz="0" w:space="0" w:color="auto"/>
            <w:bottom w:val="none" w:sz="0" w:space="0" w:color="auto"/>
            <w:right w:val="none" w:sz="0" w:space="0" w:color="auto"/>
          </w:divBdr>
        </w:div>
        <w:div w:id="1078601645">
          <w:marLeft w:val="640"/>
          <w:marRight w:val="0"/>
          <w:marTop w:val="0"/>
          <w:marBottom w:val="0"/>
          <w:divBdr>
            <w:top w:val="none" w:sz="0" w:space="0" w:color="auto"/>
            <w:left w:val="none" w:sz="0" w:space="0" w:color="auto"/>
            <w:bottom w:val="none" w:sz="0" w:space="0" w:color="auto"/>
            <w:right w:val="none" w:sz="0" w:space="0" w:color="auto"/>
          </w:divBdr>
        </w:div>
        <w:div w:id="1083650408">
          <w:marLeft w:val="640"/>
          <w:marRight w:val="0"/>
          <w:marTop w:val="0"/>
          <w:marBottom w:val="0"/>
          <w:divBdr>
            <w:top w:val="none" w:sz="0" w:space="0" w:color="auto"/>
            <w:left w:val="none" w:sz="0" w:space="0" w:color="auto"/>
            <w:bottom w:val="none" w:sz="0" w:space="0" w:color="auto"/>
            <w:right w:val="none" w:sz="0" w:space="0" w:color="auto"/>
          </w:divBdr>
        </w:div>
        <w:div w:id="1088236609">
          <w:marLeft w:val="640"/>
          <w:marRight w:val="0"/>
          <w:marTop w:val="0"/>
          <w:marBottom w:val="0"/>
          <w:divBdr>
            <w:top w:val="none" w:sz="0" w:space="0" w:color="auto"/>
            <w:left w:val="none" w:sz="0" w:space="0" w:color="auto"/>
            <w:bottom w:val="none" w:sz="0" w:space="0" w:color="auto"/>
            <w:right w:val="none" w:sz="0" w:space="0" w:color="auto"/>
          </w:divBdr>
        </w:div>
        <w:div w:id="1114641285">
          <w:marLeft w:val="640"/>
          <w:marRight w:val="0"/>
          <w:marTop w:val="0"/>
          <w:marBottom w:val="0"/>
          <w:divBdr>
            <w:top w:val="none" w:sz="0" w:space="0" w:color="auto"/>
            <w:left w:val="none" w:sz="0" w:space="0" w:color="auto"/>
            <w:bottom w:val="none" w:sz="0" w:space="0" w:color="auto"/>
            <w:right w:val="none" w:sz="0" w:space="0" w:color="auto"/>
          </w:divBdr>
        </w:div>
        <w:div w:id="1136341507">
          <w:marLeft w:val="640"/>
          <w:marRight w:val="0"/>
          <w:marTop w:val="0"/>
          <w:marBottom w:val="0"/>
          <w:divBdr>
            <w:top w:val="none" w:sz="0" w:space="0" w:color="auto"/>
            <w:left w:val="none" w:sz="0" w:space="0" w:color="auto"/>
            <w:bottom w:val="none" w:sz="0" w:space="0" w:color="auto"/>
            <w:right w:val="none" w:sz="0" w:space="0" w:color="auto"/>
          </w:divBdr>
        </w:div>
        <w:div w:id="1139764629">
          <w:marLeft w:val="640"/>
          <w:marRight w:val="0"/>
          <w:marTop w:val="0"/>
          <w:marBottom w:val="0"/>
          <w:divBdr>
            <w:top w:val="none" w:sz="0" w:space="0" w:color="auto"/>
            <w:left w:val="none" w:sz="0" w:space="0" w:color="auto"/>
            <w:bottom w:val="none" w:sz="0" w:space="0" w:color="auto"/>
            <w:right w:val="none" w:sz="0" w:space="0" w:color="auto"/>
          </w:divBdr>
        </w:div>
        <w:div w:id="1174999403">
          <w:marLeft w:val="640"/>
          <w:marRight w:val="0"/>
          <w:marTop w:val="0"/>
          <w:marBottom w:val="0"/>
          <w:divBdr>
            <w:top w:val="none" w:sz="0" w:space="0" w:color="auto"/>
            <w:left w:val="none" w:sz="0" w:space="0" w:color="auto"/>
            <w:bottom w:val="none" w:sz="0" w:space="0" w:color="auto"/>
            <w:right w:val="none" w:sz="0" w:space="0" w:color="auto"/>
          </w:divBdr>
        </w:div>
        <w:div w:id="1176306149">
          <w:marLeft w:val="640"/>
          <w:marRight w:val="0"/>
          <w:marTop w:val="0"/>
          <w:marBottom w:val="0"/>
          <w:divBdr>
            <w:top w:val="none" w:sz="0" w:space="0" w:color="auto"/>
            <w:left w:val="none" w:sz="0" w:space="0" w:color="auto"/>
            <w:bottom w:val="none" w:sz="0" w:space="0" w:color="auto"/>
            <w:right w:val="none" w:sz="0" w:space="0" w:color="auto"/>
          </w:divBdr>
        </w:div>
        <w:div w:id="1189949832">
          <w:marLeft w:val="640"/>
          <w:marRight w:val="0"/>
          <w:marTop w:val="0"/>
          <w:marBottom w:val="0"/>
          <w:divBdr>
            <w:top w:val="none" w:sz="0" w:space="0" w:color="auto"/>
            <w:left w:val="none" w:sz="0" w:space="0" w:color="auto"/>
            <w:bottom w:val="none" w:sz="0" w:space="0" w:color="auto"/>
            <w:right w:val="none" w:sz="0" w:space="0" w:color="auto"/>
          </w:divBdr>
        </w:div>
        <w:div w:id="1206336623">
          <w:marLeft w:val="640"/>
          <w:marRight w:val="0"/>
          <w:marTop w:val="0"/>
          <w:marBottom w:val="0"/>
          <w:divBdr>
            <w:top w:val="none" w:sz="0" w:space="0" w:color="auto"/>
            <w:left w:val="none" w:sz="0" w:space="0" w:color="auto"/>
            <w:bottom w:val="none" w:sz="0" w:space="0" w:color="auto"/>
            <w:right w:val="none" w:sz="0" w:space="0" w:color="auto"/>
          </w:divBdr>
        </w:div>
        <w:div w:id="1219392812">
          <w:marLeft w:val="640"/>
          <w:marRight w:val="0"/>
          <w:marTop w:val="0"/>
          <w:marBottom w:val="0"/>
          <w:divBdr>
            <w:top w:val="none" w:sz="0" w:space="0" w:color="auto"/>
            <w:left w:val="none" w:sz="0" w:space="0" w:color="auto"/>
            <w:bottom w:val="none" w:sz="0" w:space="0" w:color="auto"/>
            <w:right w:val="none" w:sz="0" w:space="0" w:color="auto"/>
          </w:divBdr>
        </w:div>
        <w:div w:id="1229881252">
          <w:marLeft w:val="640"/>
          <w:marRight w:val="0"/>
          <w:marTop w:val="0"/>
          <w:marBottom w:val="0"/>
          <w:divBdr>
            <w:top w:val="none" w:sz="0" w:space="0" w:color="auto"/>
            <w:left w:val="none" w:sz="0" w:space="0" w:color="auto"/>
            <w:bottom w:val="none" w:sz="0" w:space="0" w:color="auto"/>
            <w:right w:val="none" w:sz="0" w:space="0" w:color="auto"/>
          </w:divBdr>
        </w:div>
        <w:div w:id="1234775475">
          <w:marLeft w:val="640"/>
          <w:marRight w:val="0"/>
          <w:marTop w:val="0"/>
          <w:marBottom w:val="0"/>
          <w:divBdr>
            <w:top w:val="none" w:sz="0" w:space="0" w:color="auto"/>
            <w:left w:val="none" w:sz="0" w:space="0" w:color="auto"/>
            <w:bottom w:val="none" w:sz="0" w:space="0" w:color="auto"/>
            <w:right w:val="none" w:sz="0" w:space="0" w:color="auto"/>
          </w:divBdr>
        </w:div>
        <w:div w:id="1239904130">
          <w:marLeft w:val="640"/>
          <w:marRight w:val="0"/>
          <w:marTop w:val="0"/>
          <w:marBottom w:val="0"/>
          <w:divBdr>
            <w:top w:val="none" w:sz="0" w:space="0" w:color="auto"/>
            <w:left w:val="none" w:sz="0" w:space="0" w:color="auto"/>
            <w:bottom w:val="none" w:sz="0" w:space="0" w:color="auto"/>
            <w:right w:val="none" w:sz="0" w:space="0" w:color="auto"/>
          </w:divBdr>
        </w:div>
        <w:div w:id="1255627242">
          <w:marLeft w:val="640"/>
          <w:marRight w:val="0"/>
          <w:marTop w:val="0"/>
          <w:marBottom w:val="0"/>
          <w:divBdr>
            <w:top w:val="none" w:sz="0" w:space="0" w:color="auto"/>
            <w:left w:val="none" w:sz="0" w:space="0" w:color="auto"/>
            <w:bottom w:val="none" w:sz="0" w:space="0" w:color="auto"/>
            <w:right w:val="none" w:sz="0" w:space="0" w:color="auto"/>
          </w:divBdr>
        </w:div>
        <w:div w:id="1270242544">
          <w:marLeft w:val="640"/>
          <w:marRight w:val="0"/>
          <w:marTop w:val="0"/>
          <w:marBottom w:val="0"/>
          <w:divBdr>
            <w:top w:val="none" w:sz="0" w:space="0" w:color="auto"/>
            <w:left w:val="none" w:sz="0" w:space="0" w:color="auto"/>
            <w:bottom w:val="none" w:sz="0" w:space="0" w:color="auto"/>
            <w:right w:val="none" w:sz="0" w:space="0" w:color="auto"/>
          </w:divBdr>
        </w:div>
        <w:div w:id="1319843985">
          <w:marLeft w:val="640"/>
          <w:marRight w:val="0"/>
          <w:marTop w:val="0"/>
          <w:marBottom w:val="0"/>
          <w:divBdr>
            <w:top w:val="none" w:sz="0" w:space="0" w:color="auto"/>
            <w:left w:val="none" w:sz="0" w:space="0" w:color="auto"/>
            <w:bottom w:val="none" w:sz="0" w:space="0" w:color="auto"/>
            <w:right w:val="none" w:sz="0" w:space="0" w:color="auto"/>
          </w:divBdr>
        </w:div>
        <w:div w:id="1320576076">
          <w:marLeft w:val="640"/>
          <w:marRight w:val="0"/>
          <w:marTop w:val="0"/>
          <w:marBottom w:val="0"/>
          <w:divBdr>
            <w:top w:val="none" w:sz="0" w:space="0" w:color="auto"/>
            <w:left w:val="none" w:sz="0" w:space="0" w:color="auto"/>
            <w:bottom w:val="none" w:sz="0" w:space="0" w:color="auto"/>
            <w:right w:val="none" w:sz="0" w:space="0" w:color="auto"/>
          </w:divBdr>
        </w:div>
        <w:div w:id="1338776808">
          <w:marLeft w:val="640"/>
          <w:marRight w:val="0"/>
          <w:marTop w:val="0"/>
          <w:marBottom w:val="0"/>
          <w:divBdr>
            <w:top w:val="none" w:sz="0" w:space="0" w:color="auto"/>
            <w:left w:val="none" w:sz="0" w:space="0" w:color="auto"/>
            <w:bottom w:val="none" w:sz="0" w:space="0" w:color="auto"/>
            <w:right w:val="none" w:sz="0" w:space="0" w:color="auto"/>
          </w:divBdr>
        </w:div>
        <w:div w:id="1344355808">
          <w:marLeft w:val="640"/>
          <w:marRight w:val="0"/>
          <w:marTop w:val="0"/>
          <w:marBottom w:val="0"/>
          <w:divBdr>
            <w:top w:val="none" w:sz="0" w:space="0" w:color="auto"/>
            <w:left w:val="none" w:sz="0" w:space="0" w:color="auto"/>
            <w:bottom w:val="none" w:sz="0" w:space="0" w:color="auto"/>
            <w:right w:val="none" w:sz="0" w:space="0" w:color="auto"/>
          </w:divBdr>
        </w:div>
        <w:div w:id="1344673891">
          <w:marLeft w:val="640"/>
          <w:marRight w:val="0"/>
          <w:marTop w:val="0"/>
          <w:marBottom w:val="0"/>
          <w:divBdr>
            <w:top w:val="none" w:sz="0" w:space="0" w:color="auto"/>
            <w:left w:val="none" w:sz="0" w:space="0" w:color="auto"/>
            <w:bottom w:val="none" w:sz="0" w:space="0" w:color="auto"/>
            <w:right w:val="none" w:sz="0" w:space="0" w:color="auto"/>
          </w:divBdr>
        </w:div>
        <w:div w:id="1365596415">
          <w:marLeft w:val="640"/>
          <w:marRight w:val="0"/>
          <w:marTop w:val="0"/>
          <w:marBottom w:val="0"/>
          <w:divBdr>
            <w:top w:val="none" w:sz="0" w:space="0" w:color="auto"/>
            <w:left w:val="none" w:sz="0" w:space="0" w:color="auto"/>
            <w:bottom w:val="none" w:sz="0" w:space="0" w:color="auto"/>
            <w:right w:val="none" w:sz="0" w:space="0" w:color="auto"/>
          </w:divBdr>
        </w:div>
        <w:div w:id="1383939072">
          <w:marLeft w:val="640"/>
          <w:marRight w:val="0"/>
          <w:marTop w:val="0"/>
          <w:marBottom w:val="0"/>
          <w:divBdr>
            <w:top w:val="none" w:sz="0" w:space="0" w:color="auto"/>
            <w:left w:val="none" w:sz="0" w:space="0" w:color="auto"/>
            <w:bottom w:val="none" w:sz="0" w:space="0" w:color="auto"/>
            <w:right w:val="none" w:sz="0" w:space="0" w:color="auto"/>
          </w:divBdr>
        </w:div>
        <w:div w:id="1397514507">
          <w:marLeft w:val="640"/>
          <w:marRight w:val="0"/>
          <w:marTop w:val="0"/>
          <w:marBottom w:val="0"/>
          <w:divBdr>
            <w:top w:val="none" w:sz="0" w:space="0" w:color="auto"/>
            <w:left w:val="none" w:sz="0" w:space="0" w:color="auto"/>
            <w:bottom w:val="none" w:sz="0" w:space="0" w:color="auto"/>
            <w:right w:val="none" w:sz="0" w:space="0" w:color="auto"/>
          </w:divBdr>
        </w:div>
        <w:div w:id="1407343468">
          <w:marLeft w:val="640"/>
          <w:marRight w:val="0"/>
          <w:marTop w:val="0"/>
          <w:marBottom w:val="0"/>
          <w:divBdr>
            <w:top w:val="none" w:sz="0" w:space="0" w:color="auto"/>
            <w:left w:val="none" w:sz="0" w:space="0" w:color="auto"/>
            <w:bottom w:val="none" w:sz="0" w:space="0" w:color="auto"/>
            <w:right w:val="none" w:sz="0" w:space="0" w:color="auto"/>
          </w:divBdr>
        </w:div>
        <w:div w:id="1418868397">
          <w:marLeft w:val="640"/>
          <w:marRight w:val="0"/>
          <w:marTop w:val="0"/>
          <w:marBottom w:val="0"/>
          <w:divBdr>
            <w:top w:val="none" w:sz="0" w:space="0" w:color="auto"/>
            <w:left w:val="none" w:sz="0" w:space="0" w:color="auto"/>
            <w:bottom w:val="none" w:sz="0" w:space="0" w:color="auto"/>
            <w:right w:val="none" w:sz="0" w:space="0" w:color="auto"/>
          </w:divBdr>
        </w:div>
        <w:div w:id="1419712672">
          <w:marLeft w:val="640"/>
          <w:marRight w:val="0"/>
          <w:marTop w:val="0"/>
          <w:marBottom w:val="0"/>
          <w:divBdr>
            <w:top w:val="none" w:sz="0" w:space="0" w:color="auto"/>
            <w:left w:val="none" w:sz="0" w:space="0" w:color="auto"/>
            <w:bottom w:val="none" w:sz="0" w:space="0" w:color="auto"/>
            <w:right w:val="none" w:sz="0" w:space="0" w:color="auto"/>
          </w:divBdr>
        </w:div>
        <w:div w:id="1432821917">
          <w:marLeft w:val="640"/>
          <w:marRight w:val="0"/>
          <w:marTop w:val="0"/>
          <w:marBottom w:val="0"/>
          <w:divBdr>
            <w:top w:val="none" w:sz="0" w:space="0" w:color="auto"/>
            <w:left w:val="none" w:sz="0" w:space="0" w:color="auto"/>
            <w:bottom w:val="none" w:sz="0" w:space="0" w:color="auto"/>
            <w:right w:val="none" w:sz="0" w:space="0" w:color="auto"/>
          </w:divBdr>
        </w:div>
        <w:div w:id="1442457081">
          <w:marLeft w:val="640"/>
          <w:marRight w:val="0"/>
          <w:marTop w:val="0"/>
          <w:marBottom w:val="0"/>
          <w:divBdr>
            <w:top w:val="none" w:sz="0" w:space="0" w:color="auto"/>
            <w:left w:val="none" w:sz="0" w:space="0" w:color="auto"/>
            <w:bottom w:val="none" w:sz="0" w:space="0" w:color="auto"/>
            <w:right w:val="none" w:sz="0" w:space="0" w:color="auto"/>
          </w:divBdr>
        </w:div>
        <w:div w:id="1444035395">
          <w:marLeft w:val="640"/>
          <w:marRight w:val="0"/>
          <w:marTop w:val="0"/>
          <w:marBottom w:val="0"/>
          <w:divBdr>
            <w:top w:val="none" w:sz="0" w:space="0" w:color="auto"/>
            <w:left w:val="none" w:sz="0" w:space="0" w:color="auto"/>
            <w:bottom w:val="none" w:sz="0" w:space="0" w:color="auto"/>
            <w:right w:val="none" w:sz="0" w:space="0" w:color="auto"/>
          </w:divBdr>
        </w:div>
        <w:div w:id="1446074556">
          <w:marLeft w:val="640"/>
          <w:marRight w:val="0"/>
          <w:marTop w:val="0"/>
          <w:marBottom w:val="0"/>
          <w:divBdr>
            <w:top w:val="none" w:sz="0" w:space="0" w:color="auto"/>
            <w:left w:val="none" w:sz="0" w:space="0" w:color="auto"/>
            <w:bottom w:val="none" w:sz="0" w:space="0" w:color="auto"/>
            <w:right w:val="none" w:sz="0" w:space="0" w:color="auto"/>
          </w:divBdr>
        </w:div>
        <w:div w:id="1484200189">
          <w:marLeft w:val="640"/>
          <w:marRight w:val="0"/>
          <w:marTop w:val="0"/>
          <w:marBottom w:val="0"/>
          <w:divBdr>
            <w:top w:val="none" w:sz="0" w:space="0" w:color="auto"/>
            <w:left w:val="none" w:sz="0" w:space="0" w:color="auto"/>
            <w:bottom w:val="none" w:sz="0" w:space="0" w:color="auto"/>
            <w:right w:val="none" w:sz="0" w:space="0" w:color="auto"/>
          </w:divBdr>
        </w:div>
        <w:div w:id="1492260173">
          <w:marLeft w:val="640"/>
          <w:marRight w:val="0"/>
          <w:marTop w:val="0"/>
          <w:marBottom w:val="0"/>
          <w:divBdr>
            <w:top w:val="none" w:sz="0" w:space="0" w:color="auto"/>
            <w:left w:val="none" w:sz="0" w:space="0" w:color="auto"/>
            <w:bottom w:val="none" w:sz="0" w:space="0" w:color="auto"/>
            <w:right w:val="none" w:sz="0" w:space="0" w:color="auto"/>
          </w:divBdr>
        </w:div>
        <w:div w:id="1497190202">
          <w:marLeft w:val="640"/>
          <w:marRight w:val="0"/>
          <w:marTop w:val="0"/>
          <w:marBottom w:val="0"/>
          <w:divBdr>
            <w:top w:val="none" w:sz="0" w:space="0" w:color="auto"/>
            <w:left w:val="none" w:sz="0" w:space="0" w:color="auto"/>
            <w:bottom w:val="none" w:sz="0" w:space="0" w:color="auto"/>
            <w:right w:val="none" w:sz="0" w:space="0" w:color="auto"/>
          </w:divBdr>
        </w:div>
        <w:div w:id="1521698216">
          <w:marLeft w:val="640"/>
          <w:marRight w:val="0"/>
          <w:marTop w:val="0"/>
          <w:marBottom w:val="0"/>
          <w:divBdr>
            <w:top w:val="none" w:sz="0" w:space="0" w:color="auto"/>
            <w:left w:val="none" w:sz="0" w:space="0" w:color="auto"/>
            <w:bottom w:val="none" w:sz="0" w:space="0" w:color="auto"/>
            <w:right w:val="none" w:sz="0" w:space="0" w:color="auto"/>
          </w:divBdr>
        </w:div>
        <w:div w:id="1535262980">
          <w:marLeft w:val="640"/>
          <w:marRight w:val="0"/>
          <w:marTop w:val="0"/>
          <w:marBottom w:val="0"/>
          <w:divBdr>
            <w:top w:val="none" w:sz="0" w:space="0" w:color="auto"/>
            <w:left w:val="none" w:sz="0" w:space="0" w:color="auto"/>
            <w:bottom w:val="none" w:sz="0" w:space="0" w:color="auto"/>
            <w:right w:val="none" w:sz="0" w:space="0" w:color="auto"/>
          </w:divBdr>
        </w:div>
        <w:div w:id="1555970816">
          <w:marLeft w:val="640"/>
          <w:marRight w:val="0"/>
          <w:marTop w:val="0"/>
          <w:marBottom w:val="0"/>
          <w:divBdr>
            <w:top w:val="none" w:sz="0" w:space="0" w:color="auto"/>
            <w:left w:val="none" w:sz="0" w:space="0" w:color="auto"/>
            <w:bottom w:val="none" w:sz="0" w:space="0" w:color="auto"/>
            <w:right w:val="none" w:sz="0" w:space="0" w:color="auto"/>
          </w:divBdr>
        </w:div>
        <w:div w:id="1591617427">
          <w:marLeft w:val="640"/>
          <w:marRight w:val="0"/>
          <w:marTop w:val="0"/>
          <w:marBottom w:val="0"/>
          <w:divBdr>
            <w:top w:val="none" w:sz="0" w:space="0" w:color="auto"/>
            <w:left w:val="none" w:sz="0" w:space="0" w:color="auto"/>
            <w:bottom w:val="none" w:sz="0" w:space="0" w:color="auto"/>
            <w:right w:val="none" w:sz="0" w:space="0" w:color="auto"/>
          </w:divBdr>
        </w:div>
        <w:div w:id="1592198163">
          <w:marLeft w:val="640"/>
          <w:marRight w:val="0"/>
          <w:marTop w:val="0"/>
          <w:marBottom w:val="0"/>
          <w:divBdr>
            <w:top w:val="none" w:sz="0" w:space="0" w:color="auto"/>
            <w:left w:val="none" w:sz="0" w:space="0" w:color="auto"/>
            <w:bottom w:val="none" w:sz="0" w:space="0" w:color="auto"/>
            <w:right w:val="none" w:sz="0" w:space="0" w:color="auto"/>
          </w:divBdr>
        </w:div>
        <w:div w:id="1596864775">
          <w:marLeft w:val="640"/>
          <w:marRight w:val="0"/>
          <w:marTop w:val="0"/>
          <w:marBottom w:val="0"/>
          <w:divBdr>
            <w:top w:val="none" w:sz="0" w:space="0" w:color="auto"/>
            <w:left w:val="none" w:sz="0" w:space="0" w:color="auto"/>
            <w:bottom w:val="none" w:sz="0" w:space="0" w:color="auto"/>
            <w:right w:val="none" w:sz="0" w:space="0" w:color="auto"/>
          </w:divBdr>
        </w:div>
        <w:div w:id="1601335147">
          <w:marLeft w:val="640"/>
          <w:marRight w:val="0"/>
          <w:marTop w:val="0"/>
          <w:marBottom w:val="0"/>
          <w:divBdr>
            <w:top w:val="none" w:sz="0" w:space="0" w:color="auto"/>
            <w:left w:val="none" w:sz="0" w:space="0" w:color="auto"/>
            <w:bottom w:val="none" w:sz="0" w:space="0" w:color="auto"/>
            <w:right w:val="none" w:sz="0" w:space="0" w:color="auto"/>
          </w:divBdr>
        </w:div>
        <w:div w:id="1602109019">
          <w:marLeft w:val="640"/>
          <w:marRight w:val="0"/>
          <w:marTop w:val="0"/>
          <w:marBottom w:val="0"/>
          <w:divBdr>
            <w:top w:val="none" w:sz="0" w:space="0" w:color="auto"/>
            <w:left w:val="none" w:sz="0" w:space="0" w:color="auto"/>
            <w:bottom w:val="none" w:sz="0" w:space="0" w:color="auto"/>
            <w:right w:val="none" w:sz="0" w:space="0" w:color="auto"/>
          </w:divBdr>
        </w:div>
        <w:div w:id="1605502598">
          <w:marLeft w:val="640"/>
          <w:marRight w:val="0"/>
          <w:marTop w:val="0"/>
          <w:marBottom w:val="0"/>
          <w:divBdr>
            <w:top w:val="none" w:sz="0" w:space="0" w:color="auto"/>
            <w:left w:val="none" w:sz="0" w:space="0" w:color="auto"/>
            <w:bottom w:val="none" w:sz="0" w:space="0" w:color="auto"/>
            <w:right w:val="none" w:sz="0" w:space="0" w:color="auto"/>
          </w:divBdr>
        </w:div>
        <w:div w:id="1616520240">
          <w:marLeft w:val="640"/>
          <w:marRight w:val="0"/>
          <w:marTop w:val="0"/>
          <w:marBottom w:val="0"/>
          <w:divBdr>
            <w:top w:val="none" w:sz="0" w:space="0" w:color="auto"/>
            <w:left w:val="none" w:sz="0" w:space="0" w:color="auto"/>
            <w:bottom w:val="none" w:sz="0" w:space="0" w:color="auto"/>
            <w:right w:val="none" w:sz="0" w:space="0" w:color="auto"/>
          </w:divBdr>
        </w:div>
        <w:div w:id="1642727062">
          <w:marLeft w:val="640"/>
          <w:marRight w:val="0"/>
          <w:marTop w:val="0"/>
          <w:marBottom w:val="0"/>
          <w:divBdr>
            <w:top w:val="none" w:sz="0" w:space="0" w:color="auto"/>
            <w:left w:val="none" w:sz="0" w:space="0" w:color="auto"/>
            <w:bottom w:val="none" w:sz="0" w:space="0" w:color="auto"/>
            <w:right w:val="none" w:sz="0" w:space="0" w:color="auto"/>
          </w:divBdr>
        </w:div>
        <w:div w:id="1648129643">
          <w:marLeft w:val="640"/>
          <w:marRight w:val="0"/>
          <w:marTop w:val="0"/>
          <w:marBottom w:val="0"/>
          <w:divBdr>
            <w:top w:val="none" w:sz="0" w:space="0" w:color="auto"/>
            <w:left w:val="none" w:sz="0" w:space="0" w:color="auto"/>
            <w:bottom w:val="none" w:sz="0" w:space="0" w:color="auto"/>
            <w:right w:val="none" w:sz="0" w:space="0" w:color="auto"/>
          </w:divBdr>
        </w:div>
        <w:div w:id="1724255052">
          <w:marLeft w:val="640"/>
          <w:marRight w:val="0"/>
          <w:marTop w:val="0"/>
          <w:marBottom w:val="0"/>
          <w:divBdr>
            <w:top w:val="none" w:sz="0" w:space="0" w:color="auto"/>
            <w:left w:val="none" w:sz="0" w:space="0" w:color="auto"/>
            <w:bottom w:val="none" w:sz="0" w:space="0" w:color="auto"/>
            <w:right w:val="none" w:sz="0" w:space="0" w:color="auto"/>
          </w:divBdr>
        </w:div>
        <w:div w:id="1734695367">
          <w:marLeft w:val="640"/>
          <w:marRight w:val="0"/>
          <w:marTop w:val="0"/>
          <w:marBottom w:val="0"/>
          <w:divBdr>
            <w:top w:val="none" w:sz="0" w:space="0" w:color="auto"/>
            <w:left w:val="none" w:sz="0" w:space="0" w:color="auto"/>
            <w:bottom w:val="none" w:sz="0" w:space="0" w:color="auto"/>
            <w:right w:val="none" w:sz="0" w:space="0" w:color="auto"/>
          </w:divBdr>
        </w:div>
        <w:div w:id="1768303678">
          <w:marLeft w:val="640"/>
          <w:marRight w:val="0"/>
          <w:marTop w:val="0"/>
          <w:marBottom w:val="0"/>
          <w:divBdr>
            <w:top w:val="none" w:sz="0" w:space="0" w:color="auto"/>
            <w:left w:val="none" w:sz="0" w:space="0" w:color="auto"/>
            <w:bottom w:val="none" w:sz="0" w:space="0" w:color="auto"/>
            <w:right w:val="none" w:sz="0" w:space="0" w:color="auto"/>
          </w:divBdr>
        </w:div>
        <w:div w:id="1784809675">
          <w:marLeft w:val="640"/>
          <w:marRight w:val="0"/>
          <w:marTop w:val="0"/>
          <w:marBottom w:val="0"/>
          <w:divBdr>
            <w:top w:val="none" w:sz="0" w:space="0" w:color="auto"/>
            <w:left w:val="none" w:sz="0" w:space="0" w:color="auto"/>
            <w:bottom w:val="none" w:sz="0" w:space="0" w:color="auto"/>
            <w:right w:val="none" w:sz="0" w:space="0" w:color="auto"/>
          </w:divBdr>
        </w:div>
        <w:div w:id="1853257612">
          <w:marLeft w:val="640"/>
          <w:marRight w:val="0"/>
          <w:marTop w:val="0"/>
          <w:marBottom w:val="0"/>
          <w:divBdr>
            <w:top w:val="none" w:sz="0" w:space="0" w:color="auto"/>
            <w:left w:val="none" w:sz="0" w:space="0" w:color="auto"/>
            <w:bottom w:val="none" w:sz="0" w:space="0" w:color="auto"/>
            <w:right w:val="none" w:sz="0" w:space="0" w:color="auto"/>
          </w:divBdr>
        </w:div>
        <w:div w:id="1913617867">
          <w:marLeft w:val="640"/>
          <w:marRight w:val="0"/>
          <w:marTop w:val="0"/>
          <w:marBottom w:val="0"/>
          <w:divBdr>
            <w:top w:val="none" w:sz="0" w:space="0" w:color="auto"/>
            <w:left w:val="none" w:sz="0" w:space="0" w:color="auto"/>
            <w:bottom w:val="none" w:sz="0" w:space="0" w:color="auto"/>
            <w:right w:val="none" w:sz="0" w:space="0" w:color="auto"/>
          </w:divBdr>
        </w:div>
        <w:div w:id="1915625652">
          <w:marLeft w:val="640"/>
          <w:marRight w:val="0"/>
          <w:marTop w:val="0"/>
          <w:marBottom w:val="0"/>
          <w:divBdr>
            <w:top w:val="none" w:sz="0" w:space="0" w:color="auto"/>
            <w:left w:val="none" w:sz="0" w:space="0" w:color="auto"/>
            <w:bottom w:val="none" w:sz="0" w:space="0" w:color="auto"/>
            <w:right w:val="none" w:sz="0" w:space="0" w:color="auto"/>
          </w:divBdr>
        </w:div>
        <w:div w:id="1927693418">
          <w:marLeft w:val="640"/>
          <w:marRight w:val="0"/>
          <w:marTop w:val="0"/>
          <w:marBottom w:val="0"/>
          <w:divBdr>
            <w:top w:val="none" w:sz="0" w:space="0" w:color="auto"/>
            <w:left w:val="none" w:sz="0" w:space="0" w:color="auto"/>
            <w:bottom w:val="none" w:sz="0" w:space="0" w:color="auto"/>
            <w:right w:val="none" w:sz="0" w:space="0" w:color="auto"/>
          </w:divBdr>
        </w:div>
        <w:div w:id="1939100595">
          <w:marLeft w:val="640"/>
          <w:marRight w:val="0"/>
          <w:marTop w:val="0"/>
          <w:marBottom w:val="0"/>
          <w:divBdr>
            <w:top w:val="none" w:sz="0" w:space="0" w:color="auto"/>
            <w:left w:val="none" w:sz="0" w:space="0" w:color="auto"/>
            <w:bottom w:val="none" w:sz="0" w:space="0" w:color="auto"/>
            <w:right w:val="none" w:sz="0" w:space="0" w:color="auto"/>
          </w:divBdr>
        </w:div>
        <w:div w:id="1945262557">
          <w:marLeft w:val="640"/>
          <w:marRight w:val="0"/>
          <w:marTop w:val="0"/>
          <w:marBottom w:val="0"/>
          <w:divBdr>
            <w:top w:val="none" w:sz="0" w:space="0" w:color="auto"/>
            <w:left w:val="none" w:sz="0" w:space="0" w:color="auto"/>
            <w:bottom w:val="none" w:sz="0" w:space="0" w:color="auto"/>
            <w:right w:val="none" w:sz="0" w:space="0" w:color="auto"/>
          </w:divBdr>
        </w:div>
        <w:div w:id="2014448519">
          <w:marLeft w:val="640"/>
          <w:marRight w:val="0"/>
          <w:marTop w:val="0"/>
          <w:marBottom w:val="0"/>
          <w:divBdr>
            <w:top w:val="none" w:sz="0" w:space="0" w:color="auto"/>
            <w:left w:val="none" w:sz="0" w:space="0" w:color="auto"/>
            <w:bottom w:val="none" w:sz="0" w:space="0" w:color="auto"/>
            <w:right w:val="none" w:sz="0" w:space="0" w:color="auto"/>
          </w:divBdr>
        </w:div>
        <w:div w:id="2050446745">
          <w:marLeft w:val="640"/>
          <w:marRight w:val="0"/>
          <w:marTop w:val="0"/>
          <w:marBottom w:val="0"/>
          <w:divBdr>
            <w:top w:val="none" w:sz="0" w:space="0" w:color="auto"/>
            <w:left w:val="none" w:sz="0" w:space="0" w:color="auto"/>
            <w:bottom w:val="none" w:sz="0" w:space="0" w:color="auto"/>
            <w:right w:val="none" w:sz="0" w:space="0" w:color="auto"/>
          </w:divBdr>
        </w:div>
        <w:div w:id="2070302331">
          <w:marLeft w:val="640"/>
          <w:marRight w:val="0"/>
          <w:marTop w:val="0"/>
          <w:marBottom w:val="0"/>
          <w:divBdr>
            <w:top w:val="none" w:sz="0" w:space="0" w:color="auto"/>
            <w:left w:val="none" w:sz="0" w:space="0" w:color="auto"/>
            <w:bottom w:val="none" w:sz="0" w:space="0" w:color="auto"/>
            <w:right w:val="none" w:sz="0" w:space="0" w:color="auto"/>
          </w:divBdr>
        </w:div>
        <w:div w:id="2080059659">
          <w:marLeft w:val="640"/>
          <w:marRight w:val="0"/>
          <w:marTop w:val="0"/>
          <w:marBottom w:val="0"/>
          <w:divBdr>
            <w:top w:val="none" w:sz="0" w:space="0" w:color="auto"/>
            <w:left w:val="none" w:sz="0" w:space="0" w:color="auto"/>
            <w:bottom w:val="none" w:sz="0" w:space="0" w:color="auto"/>
            <w:right w:val="none" w:sz="0" w:space="0" w:color="auto"/>
          </w:divBdr>
        </w:div>
        <w:div w:id="2090806718">
          <w:marLeft w:val="640"/>
          <w:marRight w:val="0"/>
          <w:marTop w:val="0"/>
          <w:marBottom w:val="0"/>
          <w:divBdr>
            <w:top w:val="none" w:sz="0" w:space="0" w:color="auto"/>
            <w:left w:val="none" w:sz="0" w:space="0" w:color="auto"/>
            <w:bottom w:val="none" w:sz="0" w:space="0" w:color="auto"/>
            <w:right w:val="none" w:sz="0" w:space="0" w:color="auto"/>
          </w:divBdr>
        </w:div>
        <w:div w:id="2110807910">
          <w:marLeft w:val="640"/>
          <w:marRight w:val="0"/>
          <w:marTop w:val="0"/>
          <w:marBottom w:val="0"/>
          <w:divBdr>
            <w:top w:val="none" w:sz="0" w:space="0" w:color="auto"/>
            <w:left w:val="none" w:sz="0" w:space="0" w:color="auto"/>
            <w:bottom w:val="none" w:sz="0" w:space="0" w:color="auto"/>
            <w:right w:val="none" w:sz="0" w:space="0" w:color="auto"/>
          </w:divBdr>
        </w:div>
        <w:div w:id="2138524582">
          <w:marLeft w:val="640"/>
          <w:marRight w:val="0"/>
          <w:marTop w:val="0"/>
          <w:marBottom w:val="0"/>
          <w:divBdr>
            <w:top w:val="none" w:sz="0" w:space="0" w:color="auto"/>
            <w:left w:val="none" w:sz="0" w:space="0" w:color="auto"/>
            <w:bottom w:val="none" w:sz="0" w:space="0" w:color="auto"/>
            <w:right w:val="none" w:sz="0" w:space="0" w:color="auto"/>
          </w:divBdr>
        </w:div>
      </w:divsChild>
    </w:div>
    <w:div w:id="995719847">
      <w:bodyDiv w:val="1"/>
      <w:marLeft w:val="0"/>
      <w:marRight w:val="0"/>
      <w:marTop w:val="0"/>
      <w:marBottom w:val="0"/>
      <w:divBdr>
        <w:top w:val="none" w:sz="0" w:space="0" w:color="auto"/>
        <w:left w:val="none" w:sz="0" w:space="0" w:color="auto"/>
        <w:bottom w:val="none" w:sz="0" w:space="0" w:color="auto"/>
        <w:right w:val="none" w:sz="0" w:space="0" w:color="auto"/>
      </w:divBdr>
      <w:divsChild>
        <w:div w:id="27533130">
          <w:marLeft w:val="640"/>
          <w:marRight w:val="0"/>
          <w:marTop w:val="0"/>
          <w:marBottom w:val="0"/>
          <w:divBdr>
            <w:top w:val="none" w:sz="0" w:space="0" w:color="auto"/>
            <w:left w:val="none" w:sz="0" w:space="0" w:color="auto"/>
            <w:bottom w:val="none" w:sz="0" w:space="0" w:color="auto"/>
            <w:right w:val="none" w:sz="0" w:space="0" w:color="auto"/>
          </w:divBdr>
        </w:div>
        <w:div w:id="41758442">
          <w:marLeft w:val="640"/>
          <w:marRight w:val="0"/>
          <w:marTop w:val="0"/>
          <w:marBottom w:val="0"/>
          <w:divBdr>
            <w:top w:val="none" w:sz="0" w:space="0" w:color="auto"/>
            <w:left w:val="none" w:sz="0" w:space="0" w:color="auto"/>
            <w:bottom w:val="none" w:sz="0" w:space="0" w:color="auto"/>
            <w:right w:val="none" w:sz="0" w:space="0" w:color="auto"/>
          </w:divBdr>
        </w:div>
        <w:div w:id="59602695">
          <w:marLeft w:val="640"/>
          <w:marRight w:val="0"/>
          <w:marTop w:val="0"/>
          <w:marBottom w:val="0"/>
          <w:divBdr>
            <w:top w:val="none" w:sz="0" w:space="0" w:color="auto"/>
            <w:left w:val="none" w:sz="0" w:space="0" w:color="auto"/>
            <w:bottom w:val="none" w:sz="0" w:space="0" w:color="auto"/>
            <w:right w:val="none" w:sz="0" w:space="0" w:color="auto"/>
          </w:divBdr>
        </w:div>
        <w:div w:id="64450438">
          <w:marLeft w:val="640"/>
          <w:marRight w:val="0"/>
          <w:marTop w:val="0"/>
          <w:marBottom w:val="0"/>
          <w:divBdr>
            <w:top w:val="none" w:sz="0" w:space="0" w:color="auto"/>
            <w:left w:val="none" w:sz="0" w:space="0" w:color="auto"/>
            <w:bottom w:val="none" w:sz="0" w:space="0" w:color="auto"/>
            <w:right w:val="none" w:sz="0" w:space="0" w:color="auto"/>
          </w:divBdr>
        </w:div>
        <w:div w:id="106314117">
          <w:marLeft w:val="640"/>
          <w:marRight w:val="0"/>
          <w:marTop w:val="0"/>
          <w:marBottom w:val="0"/>
          <w:divBdr>
            <w:top w:val="none" w:sz="0" w:space="0" w:color="auto"/>
            <w:left w:val="none" w:sz="0" w:space="0" w:color="auto"/>
            <w:bottom w:val="none" w:sz="0" w:space="0" w:color="auto"/>
            <w:right w:val="none" w:sz="0" w:space="0" w:color="auto"/>
          </w:divBdr>
        </w:div>
        <w:div w:id="139925050">
          <w:marLeft w:val="640"/>
          <w:marRight w:val="0"/>
          <w:marTop w:val="0"/>
          <w:marBottom w:val="0"/>
          <w:divBdr>
            <w:top w:val="none" w:sz="0" w:space="0" w:color="auto"/>
            <w:left w:val="none" w:sz="0" w:space="0" w:color="auto"/>
            <w:bottom w:val="none" w:sz="0" w:space="0" w:color="auto"/>
            <w:right w:val="none" w:sz="0" w:space="0" w:color="auto"/>
          </w:divBdr>
        </w:div>
        <w:div w:id="147552670">
          <w:marLeft w:val="640"/>
          <w:marRight w:val="0"/>
          <w:marTop w:val="0"/>
          <w:marBottom w:val="0"/>
          <w:divBdr>
            <w:top w:val="none" w:sz="0" w:space="0" w:color="auto"/>
            <w:left w:val="none" w:sz="0" w:space="0" w:color="auto"/>
            <w:bottom w:val="none" w:sz="0" w:space="0" w:color="auto"/>
            <w:right w:val="none" w:sz="0" w:space="0" w:color="auto"/>
          </w:divBdr>
        </w:div>
        <w:div w:id="171459284">
          <w:marLeft w:val="640"/>
          <w:marRight w:val="0"/>
          <w:marTop w:val="0"/>
          <w:marBottom w:val="0"/>
          <w:divBdr>
            <w:top w:val="none" w:sz="0" w:space="0" w:color="auto"/>
            <w:left w:val="none" w:sz="0" w:space="0" w:color="auto"/>
            <w:bottom w:val="none" w:sz="0" w:space="0" w:color="auto"/>
            <w:right w:val="none" w:sz="0" w:space="0" w:color="auto"/>
          </w:divBdr>
        </w:div>
        <w:div w:id="180751220">
          <w:marLeft w:val="640"/>
          <w:marRight w:val="0"/>
          <w:marTop w:val="0"/>
          <w:marBottom w:val="0"/>
          <w:divBdr>
            <w:top w:val="none" w:sz="0" w:space="0" w:color="auto"/>
            <w:left w:val="none" w:sz="0" w:space="0" w:color="auto"/>
            <w:bottom w:val="none" w:sz="0" w:space="0" w:color="auto"/>
            <w:right w:val="none" w:sz="0" w:space="0" w:color="auto"/>
          </w:divBdr>
        </w:div>
        <w:div w:id="248775092">
          <w:marLeft w:val="640"/>
          <w:marRight w:val="0"/>
          <w:marTop w:val="0"/>
          <w:marBottom w:val="0"/>
          <w:divBdr>
            <w:top w:val="none" w:sz="0" w:space="0" w:color="auto"/>
            <w:left w:val="none" w:sz="0" w:space="0" w:color="auto"/>
            <w:bottom w:val="none" w:sz="0" w:space="0" w:color="auto"/>
            <w:right w:val="none" w:sz="0" w:space="0" w:color="auto"/>
          </w:divBdr>
        </w:div>
        <w:div w:id="256595524">
          <w:marLeft w:val="640"/>
          <w:marRight w:val="0"/>
          <w:marTop w:val="0"/>
          <w:marBottom w:val="0"/>
          <w:divBdr>
            <w:top w:val="none" w:sz="0" w:space="0" w:color="auto"/>
            <w:left w:val="none" w:sz="0" w:space="0" w:color="auto"/>
            <w:bottom w:val="none" w:sz="0" w:space="0" w:color="auto"/>
            <w:right w:val="none" w:sz="0" w:space="0" w:color="auto"/>
          </w:divBdr>
        </w:div>
        <w:div w:id="323241223">
          <w:marLeft w:val="640"/>
          <w:marRight w:val="0"/>
          <w:marTop w:val="0"/>
          <w:marBottom w:val="0"/>
          <w:divBdr>
            <w:top w:val="none" w:sz="0" w:space="0" w:color="auto"/>
            <w:left w:val="none" w:sz="0" w:space="0" w:color="auto"/>
            <w:bottom w:val="none" w:sz="0" w:space="0" w:color="auto"/>
            <w:right w:val="none" w:sz="0" w:space="0" w:color="auto"/>
          </w:divBdr>
        </w:div>
        <w:div w:id="394162682">
          <w:marLeft w:val="640"/>
          <w:marRight w:val="0"/>
          <w:marTop w:val="0"/>
          <w:marBottom w:val="0"/>
          <w:divBdr>
            <w:top w:val="none" w:sz="0" w:space="0" w:color="auto"/>
            <w:left w:val="none" w:sz="0" w:space="0" w:color="auto"/>
            <w:bottom w:val="none" w:sz="0" w:space="0" w:color="auto"/>
            <w:right w:val="none" w:sz="0" w:space="0" w:color="auto"/>
          </w:divBdr>
        </w:div>
        <w:div w:id="410740567">
          <w:marLeft w:val="640"/>
          <w:marRight w:val="0"/>
          <w:marTop w:val="0"/>
          <w:marBottom w:val="0"/>
          <w:divBdr>
            <w:top w:val="none" w:sz="0" w:space="0" w:color="auto"/>
            <w:left w:val="none" w:sz="0" w:space="0" w:color="auto"/>
            <w:bottom w:val="none" w:sz="0" w:space="0" w:color="auto"/>
            <w:right w:val="none" w:sz="0" w:space="0" w:color="auto"/>
          </w:divBdr>
        </w:div>
        <w:div w:id="421528982">
          <w:marLeft w:val="640"/>
          <w:marRight w:val="0"/>
          <w:marTop w:val="0"/>
          <w:marBottom w:val="0"/>
          <w:divBdr>
            <w:top w:val="none" w:sz="0" w:space="0" w:color="auto"/>
            <w:left w:val="none" w:sz="0" w:space="0" w:color="auto"/>
            <w:bottom w:val="none" w:sz="0" w:space="0" w:color="auto"/>
            <w:right w:val="none" w:sz="0" w:space="0" w:color="auto"/>
          </w:divBdr>
        </w:div>
        <w:div w:id="448167551">
          <w:marLeft w:val="640"/>
          <w:marRight w:val="0"/>
          <w:marTop w:val="0"/>
          <w:marBottom w:val="0"/>
          <w:divBdr>
            <w:top w:val="none" w:sz="0" w:space="0" w:color="auto"/>
            <w:left w:val="none" w:sz="0" w:space="0" w:color="auto"/>
            <w:bottom w:val="none" w:sz="0" w:space="0" w:color="auto"/>
            <w:right w:val="none" w:sz="0" w:space="0" w:color="auto"/>
          </w:divBdr>
        </w:div>
        <w:div w:id="451245420">
          <w:marLeft w:val="640"/>
          <w:marRight w:val="0"/>
          <w:marTop w:val="0"/>
          <w:marBottom w:val="0"/>
          <w:divBdr>
            <w:top w:val="none" w:sz="0" w:space="0" w:color="auto"/>
            <w:left w:val="none" w:sz="0" w:space="0" w:color="auto"/>
            <w:bottom w:val="none" w:sz="0" w:space="0" w:color="auto"/>
            <w:right w:val="none" w:sz="0" w:space="0" w:color="auto"/>
          </w:divBdr>
        </w:div>
        <w:div w:id="451629273">
          <w:marLeft w:val="640"/>
          <w:marRight w:val="0"/>
          <w:marTop w:val="0"/>
          <w:marBottom w:val="0"/>
          <w:divBdr>
            <w:top w:val="none" w:sz="0" w:space="0" w:color="auto"/>
            <w:left w:val="none" w:sz="0" w:space="0" w:color="auto"/>
            <w:bottom w:val="none" w:sz="0" w:space="0" w:color="auto"/>
            <w:right w:val="none" w:sz="0" w:space="0" w:color="auto"/>
          </w:divBdr>
        </w:div>
        <w:div w:id="492840997">
          <w:marLeft w:val="640"/>
          <w:marRight w:val="0"/>
          <w:marTop w:val="0"/>
          <w:marBottom w:val="0"/>
          <w:divBdr>
            <w:top w:val="none" w:sz="0" w:space="0" w:color="auto"/>
            <w:left w:val="none" w:sz="0" w:space="0" w:color="auto"/>
            <w:bottom w:val="none" w:sz="0" w:space="0" w:color="auto"/>
            <w:right w:val="none" w:sz="0" w:space="0" w:color="auto"/>
          </w:divBdr>
        </w:div>
        <w:div w:id="494107708">
          <w:marLeft w:val="640"/>
          <w:marRight w:val="0"/>
          <w:marTop w:val="0"/>
          <w:marBottom w:val="0"/>
          <w:divBdr>
            <w:top w:val="none" w:sz="0" w:space="0" w:color="auto"/>
            <w:left w:val="none" w:sz="0" w:space="0" w:color="auto"/>
            <w:bottom w:val="none" w:sz="0" w:space="0" w:color="auto"/>
            <w:right w:val="none" w:sz="0" w:space="0" w:color="auto"/>
          </w:divBdr>
        </w:div>
        <w:div w:id="498035624">
          <w:marLeft w:val="640"/>
          <w:marRight w:val="0"/>
          <w:marTop w:val="0"/>
          <w:marBottom w:val="0"/>
          <w:divBdr>
            <w:top w:val="none" w:sz="0" w:space="0" w:color="auto"/>
            <w:left w:val="none" w:sz="0" w:space="0" w:color="auto"/>
            <w:bottom w:val="none" w:sz="0" w:space="0" w:color="auto"/>
            <w:right w:val="none" w:sz="0" w:space="0" w:color="auto"/>
          </w:divBdr>
        </w:div>
        <w:div w:id="509567449">
          <w:marLeft w:val="640"/>
          <w:marRight w:val="0"/>
          <w:marTop w:val="0"/>
          <w:marBottom w:val="0"/>
          <w:divBdr>
            <w:top w:val="none" w:sz="0" w:space="0" w:color="auto"/>
            <w:left w:val="none" w:sz="0" w:space="0" w:color="auto"/>
            <w:bottom w:val="none" w:sz="0" w:space="0" w:color="auto"/>
            <w:right w:val="none" w:sz="0" w:space="0" w:color="auto"/>
          </w:divBdr>
        </w:div>
        <w:div w:id="516192911">
          <w:marLeft w:val="640"/>
          <w:marRight w:val="0"/>
          <w:marTop w:val="0"/>
          <w:marBottom w:val="0"/>
          <w:divBdr>
            <w:top w:val="none" w:sz="0" w:space="0" w:color="auto"/>
            <w:left w:val="none" w:sz="0" w:space="0" w:color="auto"/>
            <w:bottom w:val="none" w:sz="0" w:space="0" w:color="auto"/>
            <w:right w:val="none" w:sz="0" w:space="0" w:color="auto"/>
          </w:divBdr>
        </w:div>
        <w:div w:id="525412174">
          <w:marLeft w:val="640"/>
          <w:marRight w:val="0"/>
          <w:marTop w:val="0"/>
          <w:marBottom w:val="0"/>
          <w:divBdr>
            <w:top w:val="none" w:sz="0" w:space="0" w:color="auto"/>
            <w:left w:val="none" w:sz="0" w:space="0" w:color="auto"/>
            <w:bottom w:val="none" w:sz="0" w:space="0" w:color="auto"/>
            <w:right w:val="none" w:sz="0" w:space="0" w:color="auto"/>
          </w:divBdr>
        </w:div>
        <w:div w:id="565192159">
          <w:marLeft w:val="640"/>
          <w:marRight w:val="0"/>
          <w:marTop w:val="0"/>
          <w:marBottom w:val="0"/>
          <w:divBdr>
            <w:top w:val="none" w:sz="0" w:space="0" w:color="auto"/>
            <w:left w:val="none" w:sz="0" w:space="0" w:color="auto"/>
            <w:bottom w:val="none" w:sz="0" w:space="0" w:color="auto"/>
            <w:right w:val="none" w:sz="0" w:space="0" w:color="auto"/>
          </w:divBdr>
        </w:div>
        <w:div w:id="605163650">
          <w:marLeft w:val="640"/>
          <w:marRight w:val="0"/>
          <w:marTop w:val="0"/>
          <w:marBottom w:val="0"/>
          <w:divBdr>
            <w:top w:val="none" w:sz="0" w:space="0" w:color="auto"/>
            <w:left w:val="none" w:sz="0" w:space="0" w:color="auto"/>
            <w:bottom w:val="none" w:sz="0" w:space="0" w:color="auto"/>
            <w:right w:val="none" w:sz="0" w:space="0" w:color="auto"/>
          </w:divBdr>
        </w:div>
        <w:div w:id="607736720">
          <w:marLeft w:val="640"/>
          <w:marRight w:val="0"/>
          <w:marTop w:val="0"/>
          <w:marBottom w:val="0"/>
          <w:divBdr>
            <w:top w:val="none" w:sz="0" w:space="0" w:color="auto"/>
            <w:left w:val="none" w:sz="0" w:space="0" w:color="auto"/>
            <w:bottom w:val="none" w:sz="0" w:space="0" w:color="auto"/>
            <w:right w:val="none" w:sz="0" w:space="0" w:color="auto"/>
          </w:divBdr>
        </w:div>
        <w:div w:id="639775516">
          <w:marLeft w:val="640"/>
          <w:marRight w:val="0"/>
          <w:marTop w:val="0"/>
          <w:marBottom w:val="0"/>
          <w:divBdr>
            <w:top w:val="none" w:sz="0" w:space="0" w:color="auto"/>
            <w:left w:val="none" w:sz="0" w:space="0" w:color="auto"/>
            <w:bottom w:val="none" w:sz="0" w:space="0" w:color="auto"/>
            <w:right w:val="none" w:sz="0" w:space="0" w:color="auto"/>
          </w:divBdr>
        </w:div>
        <w:div w:id="650914493">
          <w:marLeft w:val="640"/>
          <w:marRight w:val="0"/>
          <w:marTop w:val="0"/>
          <w:marBottom w:val="0"/>
          <w:divBdr>
            <w:top w:val="none" w:sz="0" w:space="0" w:color="auto"/>
            <w:left w:val="none" w:sz="0" w:space="0" w:color="auto"/>
            <w:bottom w:val="none" w:sz="0" w:space="0" w:color="auto"/>
            <w:right w:val="none" w:sz="0" w:space="0" w:color="auto"/>
          </w:divBdr>
        </w:div>
        <w:div w:id="660624839">
          <w:marLeft w:val="640"/>
          <w:marRight w:val="0"/>
          <w:marTop w:val="0"/>
          <w:marBottom w:val="0"/>
          <w:divBdr>
            <w:top w:val="none" w:sz="0" w:space="0" w:color="auto"/>
            <w:left w:val="none" w:sz="0" w:space="0" w:color="auto"/>
            <w:bottom w:val="none" w:sz="0" w:space="0" w:color="auto"/>
            <w:right w:val="none" w:sz="0" w:space="0" w:color="auto"/>
          </w:divBdr>
        </w:div>
        <w:div w:id="679312202">
          <w:marLeft w:val="640"/>
          <w:marRight w:val="0"/>
          <w:marTop w:val="0"/>
          <w:marBottom w:val="0"/>
          <w:divBdr>
            <w:top w:val="none" w:sz="0" w:space="0" w:color="auto"/>
            <w:left w:val="none" w:sz="0" w:space="0" w:color="auto"/>
            <w:bottom w:val="none" w:sz="0" w:space="0" w:color="auto"/>
            <w:right w:val="none" w:sz="0" w:space="0" w:color="auto"/>
          </w:divBdr>
        </w:div>
        <w:div w:id="692921344">
          <w:marLeft w:val="640"/>
          <w:marRight w:val="0"/>
          <w:marTop w:val="0"/>
          <w:marBottom w:val="0"/>
          <w:divBdr>
            <w:top w:val="none" w:sz="0" w:space="0" w:color="auto"/>
            <w:left w:val="none" w:sz="0" w:space="0" w:color="auto"/>
            <w:bottom w:val="none" w:sz="0" w:space="0" w:color="auto"/>
            <w:right w:val="none" w:sz="0" w:space="0" w:color="auto"/>
          </w:divBdr>
        </w:div>
        <w:div w:id="708148494">
          <w:marLeft w:val="640"/>
          <w:marRight w:val="0"/>
          <w:marTop w:val="0"/>
          <w:marBottom w:val="0"/>
          <w:divBdr>
            <w:top w:val="none" w:sz="0" w:space="0" w:color="auto"/>
            <w:left w:val="none" w:sz="0" w:space="0" w:color="auto"/>
            <w:bottom w:val="none" w:sz="0" w:space="0" w:color="auto"/>
            <w:right w:val="none" w:sz="0" w:space="0" w:color="auto"/>
          </w:divBdr>
        </w:div>
        <w:div w:id="718020548">
          <w:marLeft w:val="640"/>
          <w:marRight w:val="0"/>
          <w:marTop w:val="0"/>
          <w:marBottom w:val="0"/>
          <w:divBdr>
            <w:top w:val="none" w:sz="0" w:space="0" w:color="auto"/>
            <w:left w:val="none" w:sz="0" w:space="0" w:color="auto"/>
            <w:bottom w:val="none" w:sz="0" w:space="0" w:color="auto"/>
            <w:right w:val="none" w:sz="0" w:space="0" w:color="auto"/>
          </w:divBdr>
        </w:div>
        <w:div w:id="726339357">
          <w:marLeft w:val="640"/>
          <w:marRight w:val="0"/>
          <w:marTop w:val="0"/>
          <w:marBottom w:val="0"/>
          <w:divBdr>
            <w:top w:val="none" w:sz="0" w:space="0" w:color="auto"/>
            <w:left w:val="none" w:sz="0" w:space="0" w:color="auto"/>
            <w:bottom w:val="none" w:sz="0" w:space="0" w:color="auto"/>
            <w:right w:val="none" w:sz="0" w:space="0" w:color="auto"/>
          </w:divBdr>
        </w:div>
        <w:div w:id="739256082">
          <w:marLeft w:val="640"/>
          <w:marRight w:val="0"/>
          <w:marTop w:val="0"/>
          <w:marBottom w:val="0"/>
          <w:divBdr>
            <w:top w:val="none" w:sz="0" w:space="0" w:color="auto"/>
            <w:left w:val="none" w:sz="0" w:space="0" w:color="auto"/>
            <w:bottom w:val="none" w:sz="0" w:space="0" w:color="auto"/>
            <w:right w:val="none" w:sz="0" w:space="0" w:color="auto"/>
          </w:divBdr>
        </w:div>
        <w:div w:id="743768882">
          <w:marLeft w:val="640"/>
          <w:marRight w:val="0"/>
          <w:marTop w:val="0"/>
          <w:marBottom w:val="0"/>
          <w:divBdr>
            <w:top w:val="none" w:sz="0" w:space="0" w:color="auto"/>
            <w:left w:val="none" w:sz="0" w:space="0" w:color="auto"/>
            <w:bottom w:val="none" w:sz="0" w:space="0" w:color="auto"/>
            <w:right w:val="none" w:sz="0" w:space="0" w:color="auto"/>
          </w:divBdr>
        </w:div>
        <w:div w:id="746149400">
          <w:marLeft w:val="640"/>
          <w:marRight w:val="0"/>
          <w:marTop w:val="0"/>
          <w:marBottom w:val="0"/>
          <w:divBdr>
            <w:top w:val="none" w:sz="0" w:space="0" w:color="auto"/>
            <w:left w:val="none" w:sz="0" w:space="0" w:color="auto"/>
            <w:bottom w:val="none" w:sz="0" w:space="0" w:color="auto"/>
            <w:right w:val="none" w:sz="0" w:space="0" w:color="auto"/>
          </w:divBdr>
        </w:div>
        <w:div w:id="766075946">
          <w:marLeft w:val="640"/>
          <w:marRight w:val="0"/>
          <w:marTop w:val="0"/>
          <w:marBottom w:val="0"/>
          <w:divBdr>
            <w:top w:val="none" w:sz="0" w:space="0" w:color="auto"/>
            <w:left w:val="none" w:sz="0" w:space="0" w:color="auto"/>
            <w:bottom w:val="none" w:sz="0" w:space="0" w:color="auto"/>
            <w:right w:val="none" w:sz="0" w:space="0" w:color="auto"/>
          </w:divBdr>
        </w:div>
        <w:div w:id="771360563">
          <w:marLeft w:val="640"/>
          <w:marRight w:val="0"/>
          <w:marTop w:val="0"/>
          <w:marBottom w:val="0"/>
          <w:divBdr>
            <w:top w:val="none" w:sz="0" w:space="0" w:color="auto"/>
            <w:left w:val="none" w:sz="0" w:space="0" w:color="auto"/>
            <w:bottom w:val="none" w:sz="0" w:space="0" w:color="auto"/>
            <w:right w:val="none" w:sz="0" w:space="0" w:color="auto"/>
          </w:divBdr>
        </w:div>
        <w:div w:id="777528014">
          <w:marLeft w:val="640"/>
          <w:marRight w:val="0"/>
          <w:marTop w:val="0"/>
          <w:marBottom w:val="0"/>
          <w:divBdr>
            <w:top w:val="none" w:sz="0" w:space="0" w:color="auto"/>
            <w:left w:val="none" w:sz="0" w:space="0" w:color="auto"/>
            <w:bottom w:val="none" w:sz="0" w:space="0" w:color="auto"/>
            <w:right w:val="none" w:sz="0" w:space="0" w:color="auto"/>
          </w:divBdr>
        </w:div>
        <w:div w:id="805465200">
          <w:marLeft w:val="640"/>
          <w:marRight w:val="0"/>
          <w:marTop w:val="0"/>
          <w:marBottom w:val="0"/>
          <w:divBdr>
            <w:top w:val="none" w:sz="0" w:space="0" w:color="auto"/>
            <w:left w:val="none" w:sz="0" w:space="0" w:color="auto"/>
            <w:bottom w:val="none" w:sz="0" w:space="0" w:color="auto"/>
            <w:right w:val="none" w:sz="0" w:space="0" w:color="auto"/>
          </w:divBdr>
        </w:div>
        <w:div w:id="847183949">
          <w:marLeft w:val="640"/>
          <w:marRight w:val="0"/>
          <w:marTop w:val="0"/>
          <w:marBottom w:val="0"/>
          <w:divBdr>
            <w:top w:val="none" w:sz="0" w:space="0" w:color="auto"/>
            <w:left w:val="none" w:sz="0" w:space="0" w:color="auto"/>
            <w:bottom w:val="none" w:sz="0" w:space="0" w:color="auto"/>
            <w:right w:val="none" w:sz="0" w:space="0" w:color="auto"/>
          </w:divBdr>
        </w:div>
        <w:div w:id="861238395">
          <w:marLeft w:val="640"/>
          <w:marRight w:val="0"/>
          <w:marTop w:val="0"/>
          <w:marBottom w:val="0"/>
          <w:divBdr>
            <w:top w:val="none" w:sz="0" w:space="0" w:color="auto"/>
            <w:left w:val="none" w:sz="0" w:space="0" w:color="auto"/>
            <w:bottom w:val="none" w:sz="0" w:space="0" w:color="auto"/>
            <w:right w:val="none" w:sz="0" w:space="0" w:color="auto"/>
          </w:divBdr>
        </w:div>
        <w:div w:id="868372277">
          <w:marLeft w:val="640"/>
          <w:marRight w:val="0"/>
          <w:marTop w:val="0"/>
          <w:marBottom w:val="0"/>
          <w:divBdr>
            <w:top w:val="none" w:sz="0" w:space="0" w:color="auto"/>
            <w:left w:val="none" w:sz="0" w:space="0" w:color="auto"/>
            <w:bottom w:val="none" w:sz="0" w:space="0" w:color="auto"/>
            <w:right w:val="none" w:sz="0" w:space="0" w:color="auto"/>
          </w:divBdr>
        </w:div>
        <w:div w:id="871189050">
          <w:marLeft w:val="640"/>
          <w:marRight w:val="0"/>
          <w:marTop w:val="0"/>
          <w:marBottom w:val="0"/>
          <w:divBdr>
            <w:top w:val="none" w:sz="0" w:space="0" w:color="auto"/>
            <w:left w:val="none" w:sz="0" w:space="0" w:color="auto"/>
            <w:bottom w:val="none" w:sz="0" w:space="0" w:color="auto"/>
            <w:right w:val="none" w:sz="0" w:space="0" w:color="auto"/>
          </w:divBdr>
        </w:div>
        <w:div w:id="878929978">
          <w:marLeft w:val="640"/>
          <w:marRight w:val="0"/>
          <w:marTop w:val="0"/>
          <w:marBottom w:val="0"/>
          <w:divBdr>
            <w:top w:val="none" w:sz="0" w:space="0" w:color="auto"/>
            <w:left w:val="none" w:sz="0" w:space="0" w:color="auto"/>
            <w:bottom w:val="none" w:sz="0" w:space="0" w:color="auto"/>
            <w:right w:val="none" w:sz="0" w:space="0" w:color="auto"/>
          </w:divBdr>
        </w:div>
        <w:div w:id="886919205">
          <w:marLeft w:val="640"/>
          <w:marRight w:val="0"/>
          <w:marTop w:val="0"/>
          <w:marBottom w:val="0"/>
          <w:divBdr>
            <w:top w:val="none" w:sz="0" w:space="0" w:color="auto"/>
            <w:left w:val="none" w:sz="0" w:space="0" w:color="auto"/>
            <w:bottom w:val="none" w:sz="0" w:space="0" w:color="auto"/>
            <w:right w:val="none" w:sz="0" w:space="0" w:color="auto"/>
          </w:divBdr>
        </w:div>
        <w:div w:id="900793313">
          <w:marLeft w:val="640"/>
          <w:marRight w:val="0"/>
          <w:marTop w:val="0"/>
          <w:marBottom w:val="0"/>
          <w:divBdr>
            <w:top w:val="none" w:sz="0" w:space="0" w:color="auto"/>
            <w:left w:val="none" w:sz="0" w:space="0" w:color="auto"/>
            <w:bottom w:val="none" w:sz="0" w:space="0" w:color="auto"/>
            <w:right w:val="none" w:sz="0" w:space="0" w:color="auto"/>
          </w:divBdr>
        </w:div>
        <w:div w:id="931861149">
          <w:marLeft w:val="640"/>
          <w:marRight w:val="0"/>
          <w:marTop w:val="0"/>
          <w:marBottom w:val="0"/>
          <w:divBdr>
            <w:top w:val="none" w:sz="0" w:space="0" w:color="auto"/>
            <w:left w:val="none" w:sz="0" w:space="0" w:color="auto"/>
            <w:bottom w:val="none" w:sz="0" w:space="0" w:color="auto"/>
            <w:right w:val="none" w:sz="0" w:space="0" w:color="auto"/>
          </w:divBdr>
        </w:div>
        <w:div w:id="941648981">
          <w:marLeft w:val="640"/>
          <w:marRight w:val="0"/>
          <w:marTop w:val="0"/>
          <w:marBottom w:val="0"/>
          <w:divBdr>
            <w:top w:val="none" w:sz="0" w:space="0" w:color="auto"/>
            <w:left w:val="none" w:sz="0" w:space="0" w:color="auto"/>
            <w:bottom w:val="none" w:sz="0" w:space="0" w:color="auto"/>
            <w:right w:val="none" w:sz="0" w:space="0" w:color="auto"/>
          </w:divBdr>
        </w:div>
        <w:div w:id="998928312">
          <w:marLeft w:val="640"/>
          <w:marRight w:val="0"/>
          <w:marTop w:val="0"/>
          <w:marBottom w:val="0"/>
          <w:divBdr>
            <w:top w:val="none" w:sz="0" w:space="0" w:color="auto"/>
            <w:left w:val="none" w:sz="0" w:space="0" w:color="auto"/>
            <w:bottom w:val="none" w:sz="0" w:space="0" w:color="auto"/>
            <w:right w:val="none" w:sz="0" w:space="0" w:color="auto"/>
          </w:divBdr>
        </w:div>
        <w:div w:id="1005473925">
          <w:marLeft w:val="640"/>
          <w:marRight w:val="0"/>
          <w:marTop w:val="0"/>
          <w:marBottom w:val="0"/>
          <w:divBdr>
            <w:top w:val="none" w:sz="0" w:space="0" w:color="auto"/>
            <w:left w:val="none" w:sz="0" w:space="0" w:color="auto"/>
            <w:bottom w:val="none" w:sz="0" w:space="0" w:color="auto"/>
            <w:right w:val="none" w:sz="0" w:space="0" w:color="auto"/>
          </w:divBdr>
        </w:div>
        <w:div w:id="1051003455">
          <w:marLeft w:val="640"/>
          <w:marRight w:val="0"/>
          <w:marTop w:val="0"/>
          <w:marBottom w:val="0"/>
          <w:divBdr>
            <w:top w:val="none" w:sz="0" w:space="0" w:color="auto"/>
            <w:left w:val="none" w:sz="0" w:space="0" w:color="auto"/>
            <w:bottom w:val="none" w:sz="0" w:space="0" w:color="auto"/>
            <w:right w:val="none" w:sz="0" w:space="0" w:color="auto"/>
          </w:divBdr>
        </w:div>
        <w:div w:id="1057700601">
          <w:marLeft w:val="640"/>
          <w:marRight w:val="0"/>
          <w:marTop w:val="0"/>
          <w:marBottom w:val="0"/>
          <w:divBdr>
            <w:top w:val="none" w:sz="0" w:space="0" w:color="auto"/>
            <w:left w:val="none" w:sz="0" w:space="0" w:color="auto"/>
            <w:bottom w:val="none" w:sz="0" w:space="0" w:color="auto"/>
            <w:right w:val="none" w:sz="0" w:space="0" w:color="auto"/>
          </w:divBdr>
        </w:div>
        <w:div w:id="1086225910">
          <w:marLeft w:val="640"/>
          <w:marRight w:val="0"/>
          <w:marTop w:val="0"/>
          <w:marBottom w:val="0"/>
          <w:divBdr>
            <w:top w:val="none" w:sz="0" w:space="0" w:color="auto"/>
            <w:left w:val="none" w:sz="0" w:space="0" w:color="auto"/>
            <w:bottom w:val="none" w:sz="0" w:space="0" w:color="auto"/>
            <w:right w:val="none" w:sz="0" w:space="0" w:color="auto"/>
          </w:divBdr>
        </w:div>
        <w:div w:id="1102185133">
          <w:marLeft w:val="640"/>
          <w:marRight w:val="0"/>
          <w:marTop w:val="0"/>
          <w:marBottom w:val="0"/>
          <w:divBdr>
            <w:top w:val="none" w:sz="0" w:space="0" w:color="auto"/>
            <w:left w:val="none" w:sz="0" w:space="0" w:color="auto"/>
            <w:bottom w:val="none" w:sz="0" w:space="0" w:color="auto"/>
            <w:right w:val="none" w:sz="0" w:space="0" w:color="auto"/>
          </w:divBdr>
        </w:div>
        <w:div w:id="1108770210">
          <w:marLeft w:val="640"/>
          <w:marRight w:val="0"/>
          <w:marTop w:val="0"/>
          <w:marBottom w:val="0"/>
          <w:divBdr>
            <w:top w:val="none" w:sz="0" w:space="0" w:color="auto"/>
            <w:left w:val="none" w:sz="0" w:space="0" w:color="auto"/>
            <w:bottom w:val="none" w:sz="0" w:space="0" w:color="auto"/>
            <w:right w:val="none" w:sz="0" w:space="0" w:color="auto"/>
          </w:divBdr>
        </w:div>
        <w:div w:id="1161582374">
          <w:marLeft w:val="640"/>
          <w:marRight w:val="0"/>
          <w:marTop w:val="0"/>
          <w:marBottom w:val="0"/>
          <w:divBdr>
            <w:top w:val="none" w:sz="0" w:space="0" w:color="auto"/>
            <w:left w:val="none" w:sz="0" w:space="0" w:color="auto"/>
            <w:bottom w:val="none" w:sz="0" w:space="0" w:color="auto"/>
            <w:right w:val="none" w:sz="0" w:space="0" w:color="auto"/>
          </w:divBdr>
        </w:div>
        <w:div w:id="1167091567">
          <w:marLeft w:val="640"/>
          <w:marRight w:val="0"/>
          <w:marTop w:val="0"/>
          <w:marBottom w:val="0"/>
          <w:divBdr>
            <w:top w:val="none" w:sz="0" w:space="0" w:color="auto"/>
            <w:left w:val="none" w:sz="0" w:space="0" w:color="auto"/>
            <w:bottom w:val="none" w:sz="0" w:space="0" w:color="auto"/>
            <w:right w:val="none" w:sz="0" w:space="0" w:color="auto"/>
          </w:divBdr>
        </w:div>
        <w:div w:id="1184634786">
          <w:marLeft w:val="640"/>
          <w:marRight w:val="0"/>
          <w:marTop w:val="0"/>
          <w:marBottom w:val="0"/>
          <w:divBdr>
            <w:top w:val="none" w:sz="0" w:space="0" w:color="auto"/>
            <w:left w:val="none" w:sz="0" w:space="0" w:color="auto"/>
            <w:bottom w:val="none" w:sz="0" w:space="0" w:color="auto"/>
            <w:right w:val="none" w:sz="0" w:space="0" w:color="auto"/>
          </w:divBdr>
        </w:div>
        <w:div w:id="1212959426">
          <w:marLeft w:val="640"/>
          <w:marRight w:val="0"/>
          <w:marTop w:val="0"/>
          <w:marBottom w:val="0"/>
          <w:divBdr>
            <w:top w:val="none" w:sz="0" w:space="0" w:color="auto"/>
            <w:left w:val="none" w:sz="0" w:space="0" w:color="auto"/>
            <w:bottom w:val="none" w:sz="0" w:space="0" w:color="auto"/>
            <w:right w:val="none" w:sz="0" w:space="0" w:color="auto"/>
          </w:divBdr>
        </w:div>
        <w:div w:id="1216968009">
          <w:marLeft w:val="640"/>
          <w:marRight w:val="0"/>
          <w:marTop w:val="0"/>
          <w:marBottom w:val="0"/>
          <w:divBdr>
            <w:top w:val="none" w:sz="0" w:space="0" w:color="auto"/>
            <w:left w:val="none" w:sz="0" w:space="0" w:color="auto"/>
            <w:bottom w:val="none" w:sz="0" w:space="0" w:color="auto"/>
            <w:right w:val="none" w:sz="0" w:space="0" w:color="auto"/>
          </w:divBdr>
        </w:div>
        <w:div w:id="1222601051">
          <w:marLeft w:val="640"/>
          <w:marRight w:val="0"/>
          <w:marTop w:val="0"/>
          <w:marBottom w:val="0"/>
          <w:divBdr>
            <w:top w:val="none" w:sz="0" w:space="0" w:color="auto"/>
            <w:left w:val="none" w:sz="0" w:space="0" w:color="auto"/>
            <w:bottom w:val="none" w:sz="0" w:space="0" w:color="auto"/>
            <w:right w:val="none" w:sz="0" w:space="0" w:color="auto"/>
          </w:divBdr>
        </w:div>
        <w:div w:id="1267539414">
          <w:marLeft w:val="640"/>
          <w:marRight w:val="0"/>
          <w:marTop w:val="0"/>
          <w:marBottom w:val="0"/>
          <w:divBdr>
            <w:top w:val="none" w:sz="0" w:space="0" w:color="auto"/>
            <w:left w:val="none" w:sz="0" w:space="0" w:color="auto"/>
            <w:bottom w:val="none" w:sz="0" w:space="0" w:color="auto"/>
            <w:right w:val="none" w:sz="0" w:space="0" w:color="auto"/>
          </w:divBdr>
        </w:div>
        <w:div w:id="1284507528">
          <w:marLeft w:val="640"/>
          <w:marRight w:val="0"/>
          <w:marTop w:val="0"/>
          <w:marBottom w:val="0"/>
          <w:divBdr>
            <w:top w:val="none" w:sz="0" w:space="0" w:color="auto"/>
            <w:left w:val="none" w:sz="0" w:space="0" w:color="auto"/>
            <w:bottom w:val="none" w:sz="0" w:space="0" w:color="auto"/>
            <w:right w:val="none" w:sz="0" w:space="0" w:color="auto"/>
          </w:divBdr>
        </w:div>
        <w:div w:id="1306160173">
          <w:marLeft w:val="640"/>
          <w:marRight w:val="0"/>
          <w:marTop w:val="0"/>
          <w:marBottom w:val="0"/>
          <w:divBdr>
            <w:top w:val="none" w:sz="0" w:space="0" w:color="auto"/>
            <w:left w:val="none" w:sz="0" w:space="0" w:color="auto"/>
            <w:bottom w:val="none" w:sz="0" w:space="0" w:color="auto"/>
            <w:right w:val="none" w:sz="0" w:space="0" w:color="auto"/>
          </w:divBdr>
        </w:div>
        <w:div w:id="1319655433">
          <w:marLeft w:val="640"/>
          <w:marRight w:val="0"/>
          <w:marTop w:val="0"/>
          <w:marBottom w:val="0"/>
          <w:divBdr>
            <w:top w:val="none" w:sz="0" w:space="0" w:color="auto"/>
            <w:left w:val="none" w:sz="0" w:space="0" w:color="auto"/>
            <w:bottom w:val="none" w:sz="0" w:space="0" w:color="auto"/>
            <w:right w:val="none" w:sz="0" w:space="0" w:color="auto"/>
          </w:divBdr>
        </w:div>
        <w:div w:id="1359701735">
          <w:marLeft w:val="640"/>
          <w:marRight w:val="0"/>
          <w:marTop w:val="0"/>
          <w:marBottom w:val="0"/>
          <w:divBdr>
            <w:top w:val="none" w:sz="0" w:space="0" w:color="auto"/>
            <w:left w:val="none" w:sz="0" w:space="0" w:color="auto"/>
            <w:bottom w:val="none" w:sz="0" w:space="0" w:color="auto"/>
            <w:right w:val="none" w:sz="0" w:space="0" w:color="auto"/>
          </w:divBdr>
        </w:div>
        <w:div w:id="1375541077">
          <w:marLeft w:val="640"/>
          <w:marRight w:val="0"/>
          <w:marTop w:val="0"/>
          <w:marBottom w:val="0"/>
          <w:divBdr>
            <w:top w:val="none" w:sz="0" w:space="0" w:color="auto"/>
            <w:left w:val="none" w:sz="0" w:space="0" w:color="auto"/>
            <w:bottom w:val="none" w:sz="0" w:space="0" w:color="auto"/>
            <w:right w:val="none" w:sz="0" w:space="0" w:color="auto"/>
          </w:divBdr>
        </w:div>
        <w:div w:id="1385446110">
          <w:marLeft w:val="640"/>
          <w:marRight w:val="0"/>
          <w:marTop w:val="0"/>
          <w:marBottom w:val="0"/>
          <w:divBdr>
            <w:top w:val="none" w:sz="0" w:space="0" w:color="auto"/>
            <w:left w:val="none" w:sz="0" w:space="0" w:color="auto"/>
            <w:bottom w:val="none" w:sz="0" w:space="0" w:color="auto"/>
            <w:right w:val="none" w:sz="0" w:space="0" w:color="auto"/>
          </w:divBdr>
        </w:div>
        <w:div w:id="1414013181">
          <w:marLeft w:val="640"/>
          <w:marRight w:val="0"/>
          <w:marTop w:val="0"/>
          <w:marBottom w:val="0"/>
          <w:divBdr>
            <w:top w:val="none" w:sz="0" w:space="0" w:color="auto"/>
            <w:left w:val="none" w:sz="0" w:space="0" w:color="auto"/>
            <w:bottom w:val="none" w:sz="0" w:space="0" w:color="auto"/>
            <w:right w:val="none" w:sz="0" w:space="0" w:color="auto"/>
          </w:divBdr>
        </w:div>
        <w:div w:id="1445613623">
          <w:marLeft w:val="640"/>
          <w:marRight w:val="0"/>
          <w:marTop w:val="0"/>
          <w:marBottom w:val="0"/>
          <w:divBdr>
            <w:top w:val="none" w:sz="0" w:space="0" w:color="auto"/>
            <w:left w:val="none" w:sz="0" w:space="0" w:color="auto"/>
            <w:bottom w:val="none" w:sz="0" w:space="0" w:color="auto"/>
            <w:right w:val="none" w:sz="0" w:space="0" w:color="auto"/>
          </w:divBdr>
        </w:div>
        <w:div w:id="1450204287">
          <w:marLeft w:val="640"/>
          <w:marRight w:val="0"/>
          <w:marTop w:val="0"/>
          <w:marBottom w:val="0"/>
          <w:divBdr>
            <w:top w:val="none" w:sz="0" w:space="0" w:color="auto"/>
            <w:left w:val="none" w:sz="0" w:space="0" w:color="auto"/>
            <w:bottom w:val="none" w:sz="0" w:space="0" w:color="auto"/>
            <w:right w:val="none" w:sz="0" w:space="0" w:color="auto"/>
          </w:divBdr>
        </w:div>
        <w:div w:id="1459181760">
          <w:marLeft w:val="640"/>
          <w:marRight w:val="0"/>
          <w:marTop w:val="0"/>
          <w:marBottom w:val="0"/>
          <w:divBdr>
            <w:top w:val="none" w:sz="0" w:space="0" w:color="auto"/>
            <w:left w:val="none" w:sz="0" w:space="0" w:color="auto"/>
            <w:bottom w:val="none" w:sz="0" w:space="0" w:color="auto"/>
            <w:right w:val="none" w:sz="0" w:space="0" w:color="auto"/>
          </w:divBdr>
        </w:div>
        <w:div w:id="1522890257">
          <w:marLeft w:val="640"/>
          <w:marRight w:val="0"/>
          <w:marTop w:val="0"/>
          <w:marBottom w:val="0"/>
          <w:divBdr>
            <w:top w:val="none" w:sz="0" w:space="0" w:color="auto"/>
            <w:left w:val="none" w:sz="0" w:space="0" w:color="auto"/>
            <w:bottom w:val="none" w:sz="0" w:space="0" w:color="auto"/>
            <w:right w:val="none" w:sz="0" w:space="0" w:color="auto"/>
          </w:divBdr>
        </w:div>
        <w:div w:id="1533570320">
          <w:marLeft w:val="640"/>
          <w:marRight w:val="0"/>
          <w:marTop w:val="0"/>
          <w:marBottom w:val="0"/>
          <w:divBdr>
            <w:top w:val="none" w:sz="0" w:space="0" w:color="auto"/>
            <w:left w:val="none" w:sz="0" w:space="0" w:color="auto"/>
            <w:bottom w:val="none" w:sz="0" w:space="0" w:color="auto"/>
            <w:right w:val="none" w:sz="0" w:space="0" w:color="auto"/>
          </w:divBdr>
        </w:div>
        <w:div w:id="1563521187">
          <w:marLeft w:val="640"/>
          <w:marRight w:val="0"/>
          <w:marTop w:val="0"/>
          <w:marBottom w:val="0"/>
          <w:divBdr>
            <w:top w:val="none" w:sz="0" w:space="0" w:color="auto"/>
            <w:left w:val="none" w:sz="0" w:space="0" w:color="auto"/>
            <w:bottom w:val="none" w:sz="0" w:space="0" w:color="auto"/>
            <w:right w:val="none" w:sz="0" w:space="0" w:color="auto"/>
          </w:divBdr>
        </w:div>
        <w:div w:id="1570534420">
          <w:marLeft w:val="640"/>
          <w:marRight w:val="0"/>
          <w:marTop w:val="0"/>
          <w:marBottom w:val="0"/>
          <w:divBdr>
            <w:top w:val="none" w:sz="0" w:space="0" w:color="auto"/>
            <w:left w:val="none" w:sz="0" w:space="0" w:color="auto"/>
            <w:bottom w:val="none" w:sz="0" w:space="0" w:color="auto"/>
            <w:right w:val="none" w:sz="0" w:space="0" w:color="auto"/>
          </w:divBdr>
        </w:div>
        <w:div w:id="1575118479">
          <w:marLeft w:val="640"/>
          <w:marRight w:val="0"/>
          <w:marTop w:val="0"/>
          <w:marBottom w:val="0"/>
          <w:divBdr>
            <w:top w:val="none" w:sz="0" w:space="0" w:color="auto"/>
            <w:left w:val="none" w:sz="0" w:space="0" w:color="auto"/>
            <w:bottom w:val="none" w:sz="0" w:space="0" w:color="auto"/>
            <w:right w:val="none" w:sz="0" w:space="0" w:color="auto"/>
          </w:divBdr>
        </w:div>
        <w:div w:id="1597058211">
          <w:marLeft w:val="640"/>
          <w:marRight w:val="0"/>
          <w:marTop w:val="0"/>
          <w:marBottom w:val="0"/>
          <w:divBdr>
            <w:top w:val="none" w:sz="0" w:space="0" w:color="auto"/>
            <w:left w:val="none" w:sz="0" w:space="0" w:color="auto"/>
            <w:bottom w:val="none" w:sz="0" w:space="0" w:color="auto"/>
            <w:right w:val="none" w:sz="0" w:space="0" w:color="auto"/>
          </w:divBdr>
        </w:div>
        <w:div w:id="1617445232">
          <w:marLeft w:val="640"/>
          <w:marRight w:val="0"/>
          <w:marTop w:val="0"/>
          <w:marBottom w:val="0"/>
          <w:divBdr>
            <w:top w:val="none" w:sz="0" w:space="0" w:color="auto"/>
            <w:left w:val="none" w:sz="0" w:space="0" w:color="auto"/>
            <w:bottom w:val="none" w:sz="0" w:space="0" w:color="auto"/>
            <w:right w:val="none" w:sz="0" w:space="0" w:color="auto"/>
          </w:divBdr>
        </w:div>
        <w:div w:id="1670064394">
          <w:marLeft w:val="640"/>
          <w:marRight w:val="0"/>
          <w:marTop w:val="0"/>
          <w:marBottom w:val="0"/>
          <w:divBdr>
            <w:top w:val="none" w:sz="0" w:space="0" w:color="auto"/>
            <w:left w:val="none" w:sz="0" w:space="0" w:color="auto"/>
            <w:bottom w:val="none" w:sz="0" w:space="0" w:color="auto"/>
            <w:right w:val="none" w:sz="0" w:space="0" w:color="auto"/>
          </w:divBdr>
        </w:div>
        <w:div w:id="1670332942">
          <w:marLeft w:val="640"/>
          <w:marRight w:val="0"/>
          <w:marTop w:val="0"/>
          <w:marBottom w:val="0"/>
          <w:divBdr>
            <w:top w:val="none" w:sz="0" w:space="0" w:color="auto"/>
            <w:left w:val="none" w:sz="0" w:space="0" w:color="auto"/>
            <w:bottom w:val="none" w:sz="0" w:space="0" w:color="auto"/>
            <w:right w:val="none" w:sz="0" w:space="0" w:color="auto"/>
          </w:divBdr>
        </w:div>
        <w:div w:id="1687713158">
          <w:marLeft w:val="640"/>
          <w:marRight w:val="0"/>
          <w:marTop w:val="0"/>
          <w:marBottom w:val="0"/>
          <w:divBdr>
            <w:top w:val="none" w:sz="0" w:space="0" w:color="auto"/>
            <w:left w:val="none" w:sz="0" w:space="0" w:color="auto"/>
            <w:bottom w:val="none" w:sz="0" w:space="0" w:color="auto"/>
            <w:right w:val="none" w:sz="0" w:space="0" w:color="auto"/>
          </w:divBdr>
        </w:div>
        <w:div w:id="1691443533">
          <w:marLeft w:val="640"/>
          <w:marRight w:val="0"/>
          <w:marTop w:val="0"/>
          <w:marBottom w:val="0"/>
          <w:divBdr>
            <w:top w:val="none" w:sz="0" w:space="0" w:color="auto"/>
            <w:left w:val="none" w:sz="0" w:space="0" w:color="auto"/>
            <w:bottom w:val="none" w:sz="0" w:space="0" w:color="auto"/>
            <w:right w:val="none" w:sz="0" w:space="0" w:color="auto"/>
          </w:divBdr>
        </w:div>
        <w:div w:id="1707440318">
          <w:marLeft w:val="640"/>
          <w:marRight w:val="0"/>
          <w:marTop w:val="0"/>
          <w:marBottom w:val="0"/>
          <w:divBdr>
            <w:top w:val="none" w:sz="0" w:space="0" w:color="auto"/>
            <w:left w:val="none" w:sz="0" w:space="0" w:color="auto"/>
            <w:bottom w:val="none" w:sz="0" w:space="0" w:color="auto"/>
            <w:right w:val="none" w:sz="0" w:space="0" w:color="auto"/>
          </w:divBdr>
        </w:div>
        <w:div w:id="1710686901">
          <w:marLeft w:val="640"/>
          <w:marRight w:val="0"/>
          <w:marTop w:val="0"/>
          <w:marBottom w:val="0"/>
          <w:divBdr>
            <w:top w:val="none" w:sz="0" w:space="0" w:color="auto"/>
            <w:left w:val="none" w:sz="0" w:space="0" w:color="auto"/>
            <w:bottom w:val="none" w:sz="0" w:space="0" w:color="auto"/>
            <w:right w:val="none" w:sz="0" w:space="0" w:color="auto"/>
          </w:divBdr>
        </w:div>
        <w:div w:id="1734159986">
          <w:marLeft w:val="640"/>
          <w:marRight w:val="0"/>
          <w:marTop w:val="0"/>
          <w:marBottom w:val="0"/>
          <w:divBdr>
            <w:top w:val="none" w:sz="0" w:space="0" w:color="auto"/>
            <w:left w:val="none" w:sz="0" w:space="0" w:color="auto"/>
            <w:bottom w:val="none" w:sz="0" w:space="0" w:color="auto"/>
            <w:right w:val="none" w:sz="0" w:space="0" w:color="auto"/>
          </w:divBdr>
        </w:div>
        <w:div w:id="1736852868">
          <w:marLeft w:val="640"/>
          <w:marRight w:val="0"/>
          <w:marTop w:val="0"/>
          <w:marBottom w:val="0"/>
          <w:divBdr>
            <w:top w:val="none" w:sz="0" w:space="0" w:color="auto"/>
            <w:left w:val="none" w:sz="0" w:space="0" w:color="auto"/>
            <w:bottom w:val="none" w:sz="0" w:space="0" w:color="auto"/>
            <w:right w:val="none" w:sz="0" w:space="0" w:color="auto"/>
          </w:divBdr>
        </w:div>
        <w:div w:id="1737319211">
          <w:marLeft w:val="640"/>
          <w:marRight w:val="0"/>
          <w:marTop w:val="0"/>
          <w:marBottom w:val="0"/>
          <w:divBdr>
            <w:top w:val="none" w:sz="0" w:space="0" w:color="auto"/>
            <w:left w:val="none" w:sz="0" w:space="0" w:color="auto"/>
            <w:bottom w:val="none" w:sz="0" w:space="0" w:color="auto"/>
            <w:right w:val="none" w:sz="0" w:space="0" w:color="auto"/>
          </w:divBdr>
        </w:div>
        <w:div w:id="1741052920">
          <w:marLeft w:val="640"/>
          <w:marRight w:val="0"/>
          <w:marTop w:val="0"/>
          <w:marBottom w:val="0"/>
          <w:divBdr>
            <w:top w:val="none" w:sz="0" w:space="0" w:color="auto"/>
            <w:left w:val="none" w:sz="0" w:space="0" w:color="auto"/>
            <w:bottom w:val="none" w:sz="0" w:space="0" w:color="auto"/>
            <w:right w:val="none" w:sz="0" w:space="0" w:color="auto"/>
          </w:divBdr>
        </w:div>
        <w:div w:id="1745641011">
          <w:marLeft w:val="640"/>
          <w:marRight w:val="0"/>
          <w:marTop w:val="0"/>
          <w:marBottom w:val="0"/>
          <w:divBdr>
            <w:top w:val="none" w:sz="0" w:space="0" w:color="auto"/>
            <w:left w:val="none" w:sz="0" w:space="0" w:color="auto"/>
            <w:bottom w:val="none" w:sz="0" w:space="0" w:color="auto"/>
            <w:right w:val="none" w:sz="0" w:space="0" w:color="auto"/>
          </w:divBdr>
        </w:div>
        <w:div w:id="1752193174">
          <w:marLeft w:val="640"/>
          <w:marRight w:val="0"/>
          <w:marTop w:val="0"/>
          <w:marBottom w:val="0"/>
          <w:divBdr>
            <w:top w:val="none" w:sz="0" w:space="0" w:color="auto"/>
            <w:left w:val="none" w:sz="0" w:space="0" w:color="auto"/>
            <w:bottom w:val="none" w:sz="0" w:space="0" w:color="auto"/>
            <w:right w:val="none" w:sz="0" w:space="0" w:color="auto"/>
          </w:divBdr>
        </w:div>
        <w:div w:id="1757943506">
          <w:marLeft w:val="640"/>
          <w:marRight w:val="0"/>
          <w:marTop w:val="0"/>
          <w:marBottom w:val="0"/>
          <w:divBdr>
            <w:top w:val="none" w:sz="0" w:space="0" w:color="auto"/>
            <w:left w:val="none" w:sz="0" w:space="0" w:color="auto"/>
            <w:bottom w:val="none" w:sz="0" w:space="0" w:color="auto"/>
            <w:right w:val="none" w:sz="0" w:space="0" w:color="auto"/>
          </w:divBdr>
        </w:div>
        <w:div w:id="1792671978">
          <w:marLeft w:val="640"/>
          <w:marRight w:val="0"/>
          <w:marTop w:val="0"/>
          <w:marBottom w:val="0"/>
          <w:divBdr>
            <w:top w:val="none" w:sz="0" w:space="0" w:color="auto"/>
            <w:left w:val="none" w:sz="0" w:space="0" w:color="auto"/>
            <w:bottom w:val="none" w:sz="0" w:space="0" w:color="auto"/>
            <w:right w:val="none" w:sz="0" w:space="0" w:color="auto"/>
          </w:divBdr>
        </w:div>
        <w:div w:id="1802460483">
          <w:marLeft w:val="640"/>
          <w:marRight w:val="0"/>
          <w:marTop w:val="0"/>
          <w:marBottom w:val="0"/>
          <w:divBdr>
            <w:top w:val="none" w:sz="0" w:space="0" w:color="auto"/>
            <w:left w:val="none" w:sz="0" w:space="0" w:color="auto"/>
            <w:bottom w:val="none" w:sz="0" w:space="0" w:color="auto"/>
            <w:right w:val="none" w:sz="0" w:space="0" w:color="auto"/>
          </w:divBdr>
        </w:div>
        <w:div w:id="1802769742">
          <w:marLeft w:val="640"/>
          <w:marRight w:val="0"/>
          <w:marTop w:val="0"/>
          <w:marBottom w:val="0"/>
          <w:divBdr>
            <w:top w:val="none" w:sz="0" w:space="0" w:color="auto"/>
            <w:left w:val="none" w:sz="0" w:space="0" w:color="auto"/>
            <w:bottom w:val="none" w:sz="0" w:space="0" w:color="auto"/>
            <w:right w:val="none" w:sz="0" w:space="0" w:color="auto"/>
          </w:divBdr>
        </w:div>
        <w:div w:id="1814298861">
          <w:marLeft w:val="640"/>
          <w:marRight w:val="0"/>
          <w:marTop w:val="0"/>
          <w:marBottom w:val="0"/>
          <w:divBdr>
            <w:top w:val="none" w:sz="0" w:space="0" w:color="auto"/>
            <w:left w:val="none" w:sz="0" w:space="0" w:color="auto"/>
            <w:bottom w:val="none" w:sz="0" w:space="0" w:color="auto"/>
            <w:right w:val="none" w:sz="0" w:space="0" w:color="auto"/>
          </w:divBdr>
        </w:div>
        <w:div w:id="1820687136">
          <w:marLeft w:val="640"/>
          <w:marRight w:val="0"/>
          <w:marTop w:val="0"/>
          <w:marBottom w:val="0"/>
          <w:divBdr>
            <w:top w:val="none" w:sz="0" w:space="0" w:color="auto"/>
            <w:left w:val="none" w:sz="0" w:space="0" w:color="auto"/>
            <w:bottom w:val="none" w:sz="0" w:space="0" w:color="auto"/>
            <w:right w:val="none" w:sz="0" w:space="0" w:color="auto"/>
          </w:divBdr>
        </w:div>
        <w:div w:id="1821457310">
          <w:marLeft w:val="640"/>
          <w:marRight w:val="0"/>
          <w:marTop w:val="0"/>
          <w:marBottom w:val="0"/>
          <w:divBdr>
            <w:top w:val="none" w:sz="0" w:space="0" w:color="auto"/>
            <w:left w:val="none" w:sz="0" w:space="0" w:color="auto"/>
            <w:bottom w:val="none" w:sz="0" w:space="0" w:color="auto"/>
            <w:right w:val="none" w:sz="0" w:space="0" w:color="auto"/>
          </w:divBdr>
        </w:div>
        <w:div w:id="1825272975">
          <w:marLeft w:val="640"/>
          <w:marRight w:val="0"/>
          <w:marTop w:val="0"/>
          <w:marBottom w:val="0"/>
          <w:divBdr>
            <w:top w:val="none" w:sz="0" w:space="0" w:color="auto"/>
            <w:left w:val="none" w:sz="0" w:space="0" w:color="auto"/>
            <w:bottom w:val="none" w:sz="0" w:space="0" w:color="auto"/>
            <w:right w:val="none" w:sz="0" w:space="0" w:color="auto"/>
          </w:divBdr>
        </w:div>
        <w:div w:id="1879853453">
          <w:marLeft w:val="640"/>
          <w:marRight w:val="0"/>
          <w:marTop w:val="0"/>
          <w:marBottom w:val="0"/>
          <w:divBdr>
            <w:top w:val="none" w:sz="0" w:space="0" w:color="auto"/>
            <w:left w:val="none" w:sz="0" w:space="0" w:color="auto"/>
            <w:bottom w:val="none" w:sz="0" w:space="0" w:color="auto"/>
            <w:right w:val="none" w:sz="0" w:space="0" w:color="auto"/>
          </w:divBdr>
        </w:div>
        <w:div w:id="1898201041">
          <w:marLeft w:val="640"/>
          <w:marRight w:val="0"/>
          <w:marTop w:val="0"/>
          <w:marBottom w:val="0"/>
          <w:divBdr>
            <w:top w:val="none" w:sz="0" w:space="0" w:color="auto"/>
            <w:left w:val="none" w:sz="0" w:space="0" w:color="auto"/>
            <w:bottom w:val="none" w:sz="0" w:space="0" w:color="auto"/>
            <w:right w:val="none" w:sz="0" w:space="0" w:color="auto"/>
          </w:divBdr>
        </w:div>
        <w:div w:id="1926452258">
          <w:marLeft w:val="640"/>
          <w:marRight w:val="0"/>
          <w:marTop w:val="0"/>
          <w:marBottom w:val="0"/>
          <w:divBdr>
            <w:top w:val="none" w:sz="0" w:space="0" w:color="auto"/>
            <w:left w:val="none" w:sz="0" w:space="0" w:color="auto"/>
            <w:bottom w:val="none" w:sz="0" w:space="0" w:color="auto"/>
            <w:right w:val="none" w:sz="0" w:space="0" w:color="auto"/>
          </w:divBdr>
        </w:div>
        <w:div w:id="1993366318">
          <w:marLeft w:val="640"/>
          <w:marRight w:val="0"/>
          <w:marTop w:val="0"/>
          <w:marBottom w:val="0"/>
          <w:divBdr>
            <w:top w:val="none" w:sz="0" w:space="0" w:color="auto"/>
            <w:left w:val="none" w:sz="0" w:space="0" w:color="auto"/>
            <w:bottom w:val="none" w:sz="0" w:space="0" w:color="auto"/>
            <w:right w:val="none" w:sz="0" w:space="0" w:color="auto"/>
          </w:divBdr>
        </w:div>
        <w:div w:id="2005549069">
          <w:marLeft w:val="640"/>
          <w:marRight w:val="0"/>
          <w:marTop w:val="0"/>
          <w:marBottom w:val="0"/>
          <w:divBdr>
            <w:top w:val="none" w:sz="0" w:space="0" w:color="auto"/>
            <w:left w:val="none" w:sz="0" w:space="0" w:color="auto"/>
            <w:bottom w:val="none" w:sz="0" w:space="0" w:color="auto"/>
            <w:right w:val="none" w:sz="0" w:space="0" w:color="auto"/>
          </w:divBdr>
        </w:div>
        <w:div w:id="2023586871">
          <w:marLeft w:val="640"/>
          <w:marRight w:val="0"/>
          <w:marTop w:val="0"/>
          <w:marBottom w:val="0"/>
          <w:divBdr>
            <w:top w:val="none" w:sz="0" w:space="0" w:color="auto"/>
            <w:left w:val="none" w:sz="0" w:space="0" w:color="auto"/>
            <w:bottom w:val="none" w:sz="0" w:space="0" w:color="auto"/>
            <w:right w:val="none" w:sz="0" w:space="0" w:color="auto"/>
          </w:divBdr>
        </w:div>
        <w:div w:id="2028210988">
          <w:marLeft w:val="640"/>
          <w:marRight w:val="0"/>
          <w:marTop w:val="0"/>
          <w:marBottom w:val="0"/>
          <w:divBdr>
            <w:top w:val="none" w:sz="0" w:space="0" w:color="auto"/>
            <w:left w:val="none" w:sz="0" w:space="0" w:color="auto"/>
            <w:bottom w:val="none" w:sz="0" w:space="0" w:color="auto"/>
            <w:right w:val="none" w:sz="0" w:space="0" w:color="auto"/>
          </w:divBdr>
        </w:div>
        <w:div w:id="2057240824">
          <w:marLeft w:val="640"/>
          <w:marRight w:val="0"/>
          <w:marTop w:val="0"/>
          <w:marBottom w:val="0"/>
          <w:divBdr>
            <w:top w:val="none" w:sz="0" w:space="0" w:color="auto"/>
            <w:left w:val="none" w:sz="0" w:space="0" w:color="auto"/>
            <w:bottom w:val="none" w:sz="0" w:space="0" w:color="auto"/>
            <w:right w:val="none" w:sz="0" w:space="0" w:color="auto"/>
          </w:divBdr>
        </w:div>
        <w:div w:id="2126535220">
          <w:marLeft w:val="640"/>
          <w:marRight w:val="0"/>
          <w:marTop w:val="0"/>
          <w:marBottom w:val="0"/>
          <w:divBdr>
            <w:top w:val="none" w:sz="0" w:space="0" w:color="auto"/>
            <w:left w:val="none" w:sz="0" w:space="0" w:color="auto"/>
            <w:bottom w:val="none" w:sz="0" w:space="0" w:color="auto"/>
            <w:right w:val="none" w:sz="0" w:space="0" w:color="auto"/>
          </w:divBdr>
        </w:div>
      </w:divsChild>
    </w:div>
    <w:div w:id="1009718694">
      <w:bodyDiv w:val="1"/>
      <w:marLeft w:val="0"/>
      <w:marRight w:val="0"/>
      <w:marTop w:val="0"/>
      <w:marBottom w:val="0"/>
      <w:divBdr>
        <w:top w:val="none" w:sz="0" w:space="0" w:color="auto"/>
        <w:left w:val="none" w:sz="0" w:space="0" w:color="auto"/>
        <w:bottom w:val="none" w:sz="0" w:space="0" w:color="auto"/>
        <w:right w:val="none" w:sz="0" w:space="0" w:color="auto"/>
      </w:divBdr>
      <w:divsChild>
        <w:div w:id="26179368">
          <w:marLeft w:val="640"/>
          <w:marRight w:val="0"/>
          <w:marTop w:val="0"/>
          <w:marBottom w:val="0"/>
          <w:divBdr>
            <w:top w:val="none" w:sz="0" w:space="0" w:color="auto"/>
            <w:left w:val="none" w:sz="0" w:space="0" w:color="auto"/>
            <w:bottom w:val="none" w:sz="0" w:space="0" w:color="auto"/>
            <w:right w:val="none" w:sz="0" w:space="0" w:color="auto"/>
          </w:divBdr>
        </w:div>
        <w:div w:id="54351854">
          <w:marLeft w:val="640"/>
          <w:marRight w:val="0"/>
          <w:marTop w:val="0"/>
          <w:marBottom w:val="0"/>
          <w:divBdr>
            <w:top w:val="none" w:sz="0" w:space="0" w:color="auto"/>
            <w:left w:val="none" w:sz="0" w:space="0" w:color="auto"/>
            <w:bottom w:val="none" w:sz="0" w:space="0" w:color="auto"/>
            <w:right w:val="none" w:sz="0" w:space="0" w:color="auto"/>
          </w:divBdr>
        </w:div>
        <w:div w:id="115605766">
          <w:marLeft w:val="640"/>
          <w:marRight w:val="0"/>
          <w:marTop w:val="0"/>
          <w:marBottom w:val="0"/>
          <w:divBdr>
            <w:top w:val="none" w:sz="0" w:space="0" w:color="auto"/>
            <w:left w:val="none" w:sz="0" w:space="0" w:color="auto"/>
            <w:bottom w:val="none" w:sz="0" w:space="0" w:color="auto"/>
            <w:right w:val="none" w:sz="0" w:space="0" w:color="auto"/>
          </w:divBdr>
        </w:div>
        <w:div w:id="140193393">
          <w:marLeft w:val="640"/>
          <w:marRight w:val="0"/>
          <w:marTop w:val="0"/>
          <w:marBottom w:val="0"/>
          <w:divBdr>
            <w:top w:val="none" w:sz="0" w:space="0" w:color="auto"/>
            <w:left w:val="none" w:sz="0" w:space="0" w:color="auto"/>
            <w:bottom w:val="none" w:sz="0" w:space="0" w:color="auto"/>
            <w:right w:val="none" w:sz="0" w:space="0" w:color="auto"/>
          </w:divBdr>
        </w:div>
        <w:div w:id="179509625">
          <w:marLeft w:val="640"/>
          <w:marRight w:val="0"/>
          <w:marTop w:val="0"/>
          <w:marBottom w:val="0"/>
          <w:divBdr>
            <w:top w:val="none" w:sz="0" w:space="0" w:color="auto"/>
            <w:left w:val="none" w:sz="0" w:space="0" w:color="auto"/>
            <w:bottom w:val="none" w:sz="0" w:space="0" w:color="auto"/>
            <w:right w:val="none" w:sz="0" w:space="0" w:color="auto"/>
          </w:divBdr>
        </w:div>
        <w:div w:id="197402521">
          <w:marLeft w:val="640"/>
          <w:marRight w:val="0"/>
          <w:marTop w:val="0"/>
          <w:marBottom w:val="0"/>
          <w:divBdr>
            <w:top w:val="none" w:sz="0" w:space="0" w:color="auto"/>
            <w:left w:val="none" w:sz="0" w:space="0" w:color="auto"/>
            <w:bottom w:val="none" w:sz="0" w:space="0" w:color="auto"/>
            <w:right w:val="none" w:sz="0" w:space="0" w:color="auto"/>
          </w:divBdr>
        </w:div>
        <w:div w:id="200217425">
          <w:marLeft w:val="640"/>
          <w:marRight w:val="0"/>
          <w:marTop w:val="0"/>
          <w:marBottom w:val="0"/>
          <w:divBdr>
            <w:top w:val="none" w:sz="0" w:space="0" w:color="auto"/>
            <w:left w:val="none" w:sz="0" w:space="0" w:color="auto"/>
            <w:bottom w:val="none" w:sz="0" w:space="0" w:color="auto"/>
            <w:right w:val="none" w:sz="0" w:space="0" w:color="auto"/>
          </w:divBdr>
        </w:div>
        <w:div w:id="262610908">
          <w:marLeft w:val="640"/>
          <w:marRight w:val="0"/>
          <w:marTop w:val="0"/>
          <w:marBottom w:val="0"/>
          <w:divBdr>
            <w:top w:val="none" w:sz="0" w:space="0" w:color="auto"/>
            <w:left w:val="none" w:sz="0" w:space="0" w:color="auto"/>
            <w:bottom w:val="none" w:sz="0" w:space="0" w:color="auto"/>
            <w:right w:val="none" w:sz="0" w:space="0" w:color="auto"/>
          </w:divBdr>
        </w:div>
        <w:div w:id="297999497">
          <w:marLeft w:val="640"/>
          <w:marRight w:val="0"/>
          <w:marTop w:val="0"/>
          <w:marBottom w:val="0"/>
          <w:divBdr>
            <w:top w:val="none" w:sz="0" w:space="0" w:color="auto"/>
            <w:left w:val="none" w:sz="0" w:space="0" w:color="auto"/>
            <w:bottom w:val="none" w:sz="0" w:space="0" w:color="auto"/>
            <w:right w:val="none" w:sz="0" w:space="0" w:color="auto"/>
          </w:divBdr>
        </w:div>
        <w:div w:id="318077735">
          <w:marLeft w:val="640"/>
          <w:marRight w:val="0"/>
          <w:marTop w:val="0"/>
          <w:marBottom w:val="0"/>
          <w:divBdr>
            <w:top w:val="none" w:sz="0" w:space="0" w:color="auto"/>
            <w:left w:val="none" w:sz="0" w:space="0" w:color="auto"/>
            <w:bottom w:val="none" w:sz="0" w:space="0" w:color="auto"/>
            <w:right w:val="none" w:sz="0" w:space="0" w:color="auto"/>
          </w:divBdr>
        </w:div>
        <w:div w:id="321736446">
          <w:marLeft w:val="640"/>
          <w:marRight w:val="0"/>
          <w:marTop w:val="0"/>
          <w:marBottom w:val="0"/>
          <w:divBdr>
            <w:top w:val="none" w:sz="0" w:space="0" w:color="auto"/>
            <w:left w:val="none" w:sz="0" w:space="0" w:color="auto"/>
            <w:bottom w:val="none" w:sz="0" w:space="0" w:color="auto"/>
            <w:right w:val="none" w:sz="0" w:space="0" w:color="auto"/>
          </w:divBdr>
        </w:div>
        <w:div w:id="329408448">
          <w:marLeft w:val="640"/>
          <w:marRight w:val="0"/>
          <w:marTop w:val="0"/>
          <w:marBottom w:val="0"/>
          <w:divBdr>
            <w:top w:val="none" w:sz="0" w:space="0" w:color="auto"/>
            <w:left w:val="none" w:sz="0" w:space="0" w:color="auto"/>
            <w:bottom w:val="none" w:sz="0" w:space="0" w:color="auto"/>
            <w:right w:val="none" w:sz="0" w:space="0" w:color="auto"/>
          </w:divBdr>
        </w:div>
        <w:div w:id="334303876">
          <w:marLeft w:val="640"/>
          <w:marRight w:val="0"/>
          <w:marTop w:val="0"/>
          <w:marBottom w:val="0"/>
          <w:divBdr>
            <w:top w:val="none" w:sz="0" w:space="0" w:color="auto"/>
            <w:left w:val="none" w:sz="0" w:space="0" w:color="auto"/>
            <w:bottom w:val="none" w:sz="0" w:space="0" w:color="auto"/>
            <w:right w:val="none" w:sz="0" w:space="0" w:color="auto"/>
          </w:divBdr>
        </w:div>
        <w:div w:id="364066546">
          <w:marLeft w:val="640"/>
          <w:marRight w:val="0"/>
          <w:marTop w:val="0"/>
          <w:marBottom w:val="0"/>
          <w:divBdr>
            <w:top w:val="none" w:sz="0" w:space="0" w:color="auto"/>
            <w:left w:val="none" w:sz="0" w:space="0" w:color="auto"/>
            <w:bottom w:val="none" w:sz="0" w:space="0" w:color="auto"/>
            <w:right w:val="none" w:sz="0" w:space="0" w:color="auto"/>
          </w:divBdr>
        </w:div>
        <w:div w:id="378748608">
          <w:marLeft w:val="640"/>
          <w:marRight w:val="0"/>
          <w:marTop w:val="0"/>
          <w:marBottom w:val="0"/>
          <w:divBdr>
            <w:top w:val="none" w:sz="0" w:space="0" w:color="auto"/>
            <w:left w:val="none" w:sz="0" w:space="0" w:color="auto"/>
            <w:bottom w:val="none" w:sz="0" w:space="0" w:color="auto"/>
            <w:right w:val="none" w:sz="0" w:space="0" w:color="auto"/>
          </w:divBdr>
        </w:div>
        <w:div w:id="448204743">
          <w:marLeft w:val="640"/>
          <w:marRight w:val="0"/>
          <w:marTop w:val="0"/>
          <w:marBottom w:val="0"/>
          <w:divBdr>
            <w:top w:val="none" w:sz="0" w:space="0" w:color="auto"/>
            <w:left w:val="none" w:sz="0" w:space="0" w:color="auto"/>
            <w:bottom w:val="none" w:sz="0" w:space="0" w:color="auto"/>
            <w:right w:val="none" w:sz="0" w:space="0" w:color="auto"/>
          </w:divBdr>
        </w:div>
        <w:div w:id="469132658">
          <w:marLeft w:val="640"/>
          <w:marRight w:val="0"/>
          <w:marTop w:val="0"/>
          <w:marBottom w:val="0"/>
          <w:divBdr>
            <w:top w:val="none" w:sz="0" w:space="0" w:color="auto"/>
            <w:left w:val="none" w:sz="0" w:space="0" w:color="auto"/>
            <w:bottom w:val="none" w:sz="0" w:space="0" w:color="auto"/>
            <w:right w:val="none" w:sz="0" w:space="0" w:color="auto"/>
          </w:divBdr>
        </w:div>
        <w:div w:id="495190799">
          <w:marLeft w:val="640"/>
          <w:marRight w:val="0"/>
          <w:marTop w:val="0"/>
          <w:marBottom w:val="0"/>
          <w:divBdr>
            <w:top w:val="none" w:sz="0" w:space="0" w:color="auto"/>
            <w:left w:val="none" w:sz="0" w:space="0" w:color="auto"/>
            <w:bottom w:val="none" w:sz="0" w:space="0" w:color="auto"/>
            <w:right w:val="none" w:sz="0" w:space="0" w:color="auto"/>
          </w:divBdr>
        </w:div>
        <w:div w:id="516308741">
          <w:marLeft w:val="640"/>
          <w:marRight w:val="0"/>
          <w:marTop w:val="0"/>
          <w:marBottom w:val="0"/>
          <w:divBdr>
            <w:top w:val="none" w:sz="0" w:space="0" w:color="auto"/>
            <w:left w:val="none" w:sz="0" w:space="0" w:color="auto"/>
            <w:bottom w:val="none" w:sz="0" w:space="0" w:color="auto"/>
            <w:right w:val="none" w:sz="0" w:space="0" w:color="auto"/>
          </w:divBdr>
        </w:div>
        <w:div w:id="518547695">
          <w:marLeft w:val="640"/>
          <w:marRight w:val="0"/>
          <w:marTop w:val="0"/>
          <w:marBottom w:val="0"/>
          <w:divBdr>
            <w:top w:val="none" w:sz="0" w:space="0" w:color="auto"/>
            <w:left w:val="none" w:sz="0" w:space="0" w:color="auto"/>
            <w:bottom w:val="none" w:sz="0" w:space="0" w:color="auto"/>
            <w:right w:val="none" w:sz="0" w:space="0" w:color="auto"/>
          </w:divBdr>
        </w:div>
        <w:div w:id="556627058">
          <w:marLeft w:val="640"/>
          <w:marRight w:val="0"/>
          <w:marTop w:val="0"/>
          <w:marBottom w:val="0"/>
          <w:divBdr>
            <w:top w:val="none" w:sz="0" w:space="0" w:color="auto"/>
            <w:left w:val="none" w:sz="0" w:space="0" w:color="auto"/>
            <w:bottom w:val="none" w:sz="0" w:space="0" w:color="auto"/>
            <w:right w:val="none" w:sz="0" w:space="0" w:color="auto"/>
          </w:divBdr>
        </w:div>
        <w:div w:id="585841344">
          <w:marLeft w:val="640"/>
          <w:marRight w:val="0"/>
          <w:marTop w:val="0"/>
          <w:marBottom w:val="0"/>
          <w:divBdr>
            <w:top w:val="none" w:sz="0" w:space="0" w:color="auto"/>
            <w:left w:val="none" w:sz="0" w:space="0" w:color="auto"/>
            <w:bottom w:val="none" w:sz="0" w:space="0" w:color="auto"/>
            <w:right w:val="none" w:sz="0" w:space="0" w:color="auto"/>
          </w:divBdr>
        </w:div>
        <w:div w:id="608126780">
          <w:marLeft w:val="640"/>
          <w:marRight w:val="0"/>
          <w:marTop w:val="0"/>
          <w:marBottom w:val="0"/>
          <w:divBdr>
            <w:top w:val="none" w:sz="0" w:space="0" w:color="auto"/>
            <w:left w:val="none" w:sz="0" w:space="0" w:color="auto"/>
            <w:bottom w:val="none" w:sz="0" w:space="0" w:color="auto"/>
            <w:right w:val="none" w:sz="0" w:space="0" w:color="auto"/>
          </w:divBdr>
        </w:div>
        <w:div w:id="674040446">
          <w:marLeft w:val="640"/>
          <w:marRight w:val="0"/>
          <w:marTop w:val="0"/>
          <w:marBottom w:val="0"/>
          <w:divBdr>
            <w:top w:val="none" w:sz="0" w:space="0" w:color="auto"/>
            <w:left w:val="none" w:sz="0" w:space="0" w:color="auto"/>
            <w:bottom w:val="none" w:sz="0" w:space="0" w:color="auto"/>
            <w:right w:val="none" w:sz="0" w:space="0" w:color="auto"/>
          </w:divBdr>
        </w:div>
        <w:div w:id="714625734">
          <w:marLeft w:val="640"/>
          <w:marRight w:val="0"/>
          <w:marTop w:val="0"/>
          <w:marBottom w:val="0"/>
          <w:divBdr>
            <w:top w:val="none" w:sz="0" w:space="0" w:color="auto"/>
            <w:left w:val="none" w:sz="0" w:space="0" w:color="auto"/>
            <w:bottom w:val="none" w:sz="0" w:space="0" w:color="auto"/>
            <w:right w:val="none" w:sz="0" w:space="0" w:color="auto"/>
          </w:divBdr>
        </w:div>
        <w:div w:id="749815547">
          <w:marLeft w:val="640"/>
          <w:marRight w:val="0"/>
          <w:marTop w:val="0"/>
          <w:marBottom w:val="0"/>
          <w:divBdr>
            <w:top w:val="none" w:sz="0" w:space="0" w:color="auto"/>
            <w:left w:val="none" w:sz="0" w:space="0" w:color="auto"/>
            <w:bottom w:val="none" w:sz="0" w:space="0" w:color="auto"/>
            <w:right w:val="none" w:sz="0" w:space="0" w:color="auto"/>
          </w:divBdr>
        </w:div>
        <w:div w:id="764231304">
          <w:marLeft w:val="640"/>
          <w:marRight w:val="0"/>
          <w:marTop w:val="0"/>
          <w:marBottom w:val="0"/>
          <w:divBdr>
            <w:top w:val="none" w:sz="0" w:space="0" w:color="auto"/>
            <w:left w:val="none" w:sz="0" w:space="0" w:color="auto"/>
            <w:bottom w:val="none" w:sz="0" w:space="0" w:color="auto"/>
            <w:right w:val="none" w:sz="0" w:space="0" w:color="auto"/>
          </w:divBdr>
        </w:div>
        <w:div w:id="820736847">
          <w:marLeft w:val="640"/>
          <w:marRight w:val="0"/>
          <w:marTop w:val="0"/>
          <w:marBottom w:val="0"/>
          <w:divBdr>
            <w:top w:val="none" w:sz="0" w:space="0" w:color="auto"/>
            <w:left w:val="none" w:sz="0" w:space="0" w:color="auto"/>
            <w:bottom w:val="none" w:sz="0" w:space="0" w:color="auto"/>
            <w:right w:val="none" w:sz="0" w:space="0" w:color="auto"/>
          </w:divBdr>
        </w:div>
        <w:div w:id="897131522">
          <w:marLeft w:val="640"/>
          <w:marRight w:val="0"/>
          <w:marTop w:val="0"/>
          <w:marBottom w:val="0"/>
          <w:divBdr>
            <w:top w:val="none" w:sz="0" w:space="0" w:color="auto"/>
            <w:left w:val="none" w:sz="0" w:space="0" w:color="auto"/>
            <w:bottom w:val="none" w:sz="0" w:space="0" w:color="auto"/>
            <w:right w:val="none" w:sz="0" w:space="0" w:color="auto"/>
          </w:divBdr>
        </w:div>
        <w:div w:id="919489746">
          <w:marLeft w:val="640"/>
          <w:marRight w:val="0"/>
          <w:marTop w:val="0"/>
          <w:marBottom w:val="0"/>
          <w:divBdr>
            <w:top w:val="none" w:sz="0" w:space="0" w:color="auto"/>
            <w:left w:val="none" w:sz="0" w:space="0" w:color="auto"/>
            <w:bottom w:val="none" w:sz="0" w:space="0" w:color="auto"/>
            <w:right w:val="none" w:sz="0" w:space="0" w:color="auto"/>
          </w:divBdr>
        </w:div>
        <w:div w:id="1010528299">
          <w:marLeft w:val="640"/>
          <w:marRight w:val="0"/>
          <w:marTop w:val="0"/>
          <w:marBottom w:val="0"/>
          <w:divBdr>
            <w:top w:val="none" w:sz="0" w:space="0" w:color="auto"/>
            <w:left w:val="none" w:sz="0" w:space="0" w:color="auto"/>
            <w:bottom w:val="none" w:sz="0" w:space="0" w:color="auto"/>
            <w:right w:val="none" w:sz="0" w:space="0" w:color="auto"/>
          </w:divBdr>
        </w:div>
        <w:div w:id="1028991960">
          <w:marLeft w:val="640"/>
          <w:marRight w:val="0"/>
          <w:marTop w:val="0"/>
          <w:marBottom w:val="0"/>
          <w:divBdr>
            <w:top w:val="none" w:sz="0" w:space="0" w:color="auto"/>
            <w:left w:val="none" w:sz="0" w:space="0" w:color="auto"/>
            <w:bottom w:val="none" w:sz="0" w:space="0" w:color="auto"/>
            <w:right w:val="none" w:sz="0" w:space="0" w:color="auto"/>
          </w:divBdr>
        </w:div>
        <w:div w:id="1039739855">
          <w:marLeft w:val="640"/>
          <w:marRight w:val="0"/>
          <w:marTop w:val="0"/>
          <w:marBottom w:val="0"/>
          <w:divBdr>
            <w:top w:val="none" w:sz="0" w:space="0" w:color="auto"/>
            <w:left w:val="none" w:sz="0" w:space="0" w:color="auto"/>
            <w:bottom w:val="none" w:sz="0" w:space="0" w:color="auto"/>
            <w:right w:val="none" w:sz="0" w:space="0" w:color="auto"/>
          </w:divBdr>
        </w:div>
        <w:div w:id="1056467659">
          <w:marLeft w:val="640"/>
          <w:marRight w:val="0"/>
          <w:marTop w:val="0"/>
          <w:marBottom w:val="0"/>
          <w:divBdr>
            <w:top w:val="none" w:sz="0" w:space="0" w:color="auto"/>
            <w:left w:val="none" w:sz="0" w:space="0" w:color="auto"/>
            <w:bottom w:val="none" w:sz="0" w:space="0" w:color="auto"/>
            <w:right w:val="none" w:sz="0" w:space="0" w:color="auto"/>
          </w:divBdr>
        </w:div>
        <w:div w:id="1066152217">
          <w:marLeft w:val="640"/>
          <w:marRight w:val="0"/>
          <w:marTop w:val="0"/>
          <w:marBottom w:val="0"/>
          <w:divBdr>
            <w:top w:val="none" w:sz="0" w:space="0" w:color="auto"/>
            <w:left w:val="none" w:sz="0" w:space="0" w:color="auto"/>
            <w:bottom w:val="none" w:sz="0" w:space="0" w:color="auto"/>
            <w:right w:val="none" w:sz="0" w:space="0" w:color="auto"/>
          </w:divBdr>
        </w:div>
        <w:div w:id="1083726306">
          <w:marLeft w:val="640"/>
          <w:marRight w:val="0"/>
          <w:marTop w:val="0"/>
          <w:marBottom w:val="0"/>
          <w:divBdr>
            <w:top w:val="none" w:sz="0" w:space="0" w:color="auto"/>
            <w:left w:val="none" w:sz="0" w:space="0" w:color="auto"/>
            <w:bottom w:val="none" w:sz="0" w:space="0" w:color="auto"/>
            <w:right w:val="none" w:sz="0" w:space="0" w:color="auto"/>
          </w:divBdr>
        </w:div>
        <w:div w:id="1194883553">
          <w:marLeft w:val="640"/>
          <w:marRight w:val="0"/>
          <w:marTop w:val="0"/>
          <w:marBottom w:val="0"/>
          <w:divBdr>
            <w:top w:val="none" w:sz="0" w:space="0" w:color="auto"/>
            <w:left w:val="none" w:sz="0" w:space="0" w:color="auto"/>
            <w:bottom w:val="none" w:sz="0" w:space="0" w:color="auto"/>
            <w:right w:val="none" w:sz="0" w:space="0" w:color="auto"/>
          </w:divBdr>
        </w:div>
        <w:div w:id="1196504946">
          <w:marLeft w:val="640"/>
          <w:marRight w:val="0"/>
          <w:marTop w:val="0"/>
          <w:marBottom w:val="0"/>
          <w:divBdr>
            <w:top w:val="none" w:sz="0" w:space="0" w:color="auto"/>
            <w:left w:val="none" w:sz="0" w:space="0" w:color="auto"/>
            <w:bottom w:val="none" w:sz="0" w:space="0" w:color="auto"/>
            <w:right w:val="none" w:sz="0" w:space="0" w:color="auto"/>
          </w:divBdr>
        </w:div>
        <w:div w:id="1251230029">
          <w:marLeft w:val="640"/>
          <w:marRight w:val="0"/>
          <w:marTop w:val="0"/>
          <w:marBottom w:val="0"/>
          <w:divBdr>
            <w:top w:val="none" w:sz="0" w:space="0" w:color="auto"/>
            <w:left w:val="none" w:sz="0" w:space="0" w:color="auto"/>
            <w:bottom w:val="none" w:sz="0" w:space="0" w:color="auto"/>
            <w:right w:val="none" w:sz="0" w:space="0" w:color="auto"/>
          </w:divBdr>
        </w:div>
        <w:div w:id="1279725299">
          <w:marLeft w:val="640"/>
          <w:marRight w:val="0"/>
          <w:marTop w:val="0"/>
          <w:marBottom w:val="0"/>
          <w:divBdr>
            <w:top w:val="none" w:sz="0" w:space="0" w:color="auto"/>
            <w:left w:val="none" w:sz="0" w:space="0" w:color="auto"/>
            <w:bottom w:val="none" w:sz="0" w:space="0" w:color="auto"/>
            <w:right w:val="none" w:sz="0" w:space="0" w:color="auto"/>
          </w:divBdr>
        </w:div>
        <w:div w:id="1290892187">
          <w:marLeft w:val="640"/>
          <w:marRight w:val="0"/>
          <w:marTop w:val="0"/>
          <w:marBottom w:val="0"/>
          <w:divBdr>
            <w:top w:val="none" w:sz="0" w:space="0" w:color="auto"/>
            <w:left w:val="none" w:sz="0" w:space="0" w:color="auto"/>
            <w:bottom w:val="none" w:sz="0" w:space="0" w:color="auto"/>
            <w:right w:val="none" w:sz="0" w:space="0" w:color="auto"/>
          </w:divBdr>
        </w:div>
        <w:div w:id="1371153440">
          <w:marLeft w:val="640"/>
          <w:marRight w:val="0"/>
          <w:marTop w:val="0"/>
          <w:marBottom w:val="0"/>
          <w:divBdr>
            <w:top w:val="none" w:sz="0" w:space="0" w:color="auto"/>
            <w:left w:val="none" w:sz="0" w:space="0" w:color="auto"/>
            <w:bottom w:val="none" w:sz="0" w:space="0" w:color="auto"/>
            <w:right w:val="none" w:sz="0" w:space="0" w:color="auto"/>
          </w:divBdr>
        </w:div>
        <w:div w:id="1383290987">
          <w:marLeft w:val="640"/>
          <w:marRight w:val="0"/>
          <w:marTop w:val="0"/>
          <w:marBottom w:val="0"/>
          <w:divBdr>
            <w:top w:val="none" w:sz="0" w:space="0" w:color="auto"/>
            <w:left w:val="none" w:sz="0" w:space="0" w:color="auto"/>
            <w:bottom w:val="none" w:sz="0" w:space="0" w:color="auto"/>
            <w:right w:val="none" w:sz="0" w:space="0" w:color="auto"/>
          </w:divBdr>
        </w:div>
        <w:div w:id="1450199581">
          <w:marLeft w:val="640"/>
          <w:marRight w:val="0"/>
          <w:marTop w:val="0"/>
          <w:marBottom w:val="0"/>
          <w:divBdr>
            <w:top w:val="none" w:sz="0" w:space="0" w:color="auto"/>
            <w:left w:val="none" w:sz="0" w:space="0" w:color="auto"/>
            <w:bottom w:val="none" w:sz="0" w:space="0" w:color="auto"/>
            <w:right w:val="none" w:sz="0" w:space="0" w:color="auto"/>
          </w:divBdr>
        </w:div>
        <w:div w:id="1457874758">
          <w:marLeft w:val="640"/>
          <w:marRight w:val="0"/>
          <w:marTop w:val="0"/>
          <w:marBottom w:val="0"/>
          <w:divBdr>
            <w:top w:val="none" w:sz="0" w:space="0" w:color="auto"/>
            <w:left w:val="none" w:sz="0" w:space="0" w:color="auto"/>
            <w:bottom w:val="none" w:sz="0" w:space="0" w:color="auto"/>
            <w:right w:val="none" w:sz="0" w:space="0" w:color="auto"/>
          </w:divBdr>
        </w:div>
        <w:div w:id="1463769214">
          <w:marLeft w:val="640"/>
          <w:marRight w:val="0"/>
          <w:marTop w:val="0"/>
          <w:marBottom w:val="0"/>
          <w:divBdr>
            <w:top w:val="none" w:sz="0" w:space="0" w:color="auto"/>
            <w:left w:val="none" w:sz="0" w:space="0" w:color="auto"/>
            <w:bottom w:val="none" w:sz="0" w:space="0" w:color="auto"/>
            <w:right w:val="none" w:sz="0" w:space="0" w:color="auto"/>
          </w:divBdr>
        </w:div>
        <w:div w:id="1464352052">
          <w:marLeft w:val="640"/>
          <w:marRight w:val="0"/>
          <w:marTop w:val="0"/>
          <w:marBottom w:val="0"/>
          <w:divBdr>
            <w:top w:val="none" w:sz="0" w:space="0" w:color="auto"/>
            <w:left w:val="none" w:sz="0" w:space="0" w:color="auto"/>
            <w:bottom w:val="none" w:sz="0" w:space="0" w:color="auto"/>
            <w:right w:val="none" w:sz="0" w:space="0" w:color="auto"/>
          </w:divBdr>
        </w:div>
        <w:div w:id="1488325266">
          <w:marLeft w:val="640"/>
          <w:marRight w:val="0"/>
          <w:marTop w:val="0"/>
          <w:marBottom w:val="0"/>
          <w:divBdr>
            <w:top w:val="none" w:sz="0" w:space="0" w:color="auto"/>
            <w:left w:val="none" w:sz="0" w:space="0" w:color="auto"/>
            <w:bottom w:val="none" w:sz="0" w:space="0" w:color="auto"/>
            <w:right w:val="none" w:sz="0" w:space="0" w:color="auto"/>
          </w:divBdr>
        </w:div>
        <w:div w:id="1509906433">
          <w:marLeft w:val="640"/>
          <w:marRight w:val="0"/>
          <w:marTop w:val="0"/>
          <w:marBottom w:val="0"/>
          <w:divBdr>
            <w:top w:val="none" w:sz="0" w:space="0" w:color="auto"/>
            <w:left w:val="none" w:sz="0" w:space="0" w:color="auto"/>
            <w:bottom w:val="none" w:sz="0" w:space="0" w:color="auto"/>
            <w:right w:val="none" w:sz="0" w:space="0" w:color="auto"/>
          </w:divBdr>
        </w:div>
        <w:div w:id="1543832891">
          <w:marLeft w:val="640"/>
          <w:marRight w:val="0"/>
          <w:marTop w:val="0"/>
          <w:marBottom w:val="0"/>
          <w:divBdr>
            <w:top w:val="none" w:sz="0" w:space="0" w:color="auto"/>
            <w:left w:val="none" w:sz="0" w:space="0" w:color="auto"/>
            <w:bottom w:val="none" w:sz="0" w:space="0" w:color="auto"/>
            <w:right w:val="none" w:sz="0" w:space="0" w:color="auto"/>
          </w:divBdr>
        </w:div>
        <w:div w:id="1557816293">
          <w:marLeft w:val="640"/>
          <w:marRight w:val="0"/>
          <w:marTop w:val="0"/>
          <w:marBottom w:val="0"/>
          <w:divBdr>
            <w:top w:val="none" w:sz="0" w:space="0" w:color="auto"/>
            <w:left w:val="none" w:sz="0" w:space="0" w:color="auto"/>
            <w:bottom w:val="none" w:sz="0" w:space="0" w:color="auto"/>
            <w:right w:val="none" w:sz="0" w:space="0" w:color="auto"/>
          </w:divBdr>
        </w:div>
        <w:div w:id="1583686705">
          <w:marLeft w:val="640"/>
          <w:marRight w:val="0"/>
          <w:marTop w:val="0"/>
          <w:marBottom w:val="0"/>
          <w:divBdr>
            <w:top w:val="none" w:sz="0" w:space="0" w:color="auto"/>
            <w:left w:val="none" w:sz="0" w:space="0" w:color="auto"/>
            <w:bottom w:val="none" w:sz="0" w:space="0" w:color="auto"/>
            <w:right w:val="none" w:sz="0" w:space="0" w:color="auto"/>
          </w:divBdr>
        </w:div>
        <w:div w:id="1601137870">
          <w:marLeft w:val="640"/>
          <w:marRight w:val="0"/>
          <w:marTop w:val="0"/>
          <w:marBottom w:val="0"/>
          <w:divBdr>
            <w:top w:val="none" w:sz="0" w:space="0" w:color="auto"/>
            <w:left w:val="none" w:sz="0" w:space="0" w:color="auto"/>
            <w:bottom w:val="none" w:sz="0" w:space="0" w:color="auto"/>
            <w:right w:val="none" w:sz="0" w:space="0" w:color="auto"/>
          </w:divBdr>
        </w:div>
        <w:div w:id="1645699122">
          <w:marLeft w:val="640"/>
          <w:marRight w:val="0"/>
          <w:marTop w:val="0"/>
          <w:marBottom w:val="0"/>
          <w:divBdr>
            <w:top w:val="none" w:sz="0" w:space="0" w:color="auto"/>
            <w:left w:val="none" w:sz="0" w:space="0" w:color="auto"/>
            <w:bottom w:val="none" w:sz="0" w:space="0" w:color="auto"/>
            <w:right w:val="none" w:sz="0" w:space="0" w:color="auto"/>
          </w:divBdr>
        </w:div>
        <w:div w:id="1647054564">
          <w:marLeft w:val="640"/>
          <w:marRight w:val="0"/>
          <w:marTop w:val="0"/>
          <w:marBottom w:val="0"/>
          <w:divBdr>
            <w:top w:val="none" w:sz="0" w:space="0" w:color="auto"/>
            <w:left w:val="none" w:sz="0" w:space="0" w:color="auto"/>
            <w:bottom w:val="none" w:sz="0" w:space="0" w:color="auto"/>
            <w:right w:val="none" w:sz="0" w:space="0" w:color="auto"/>
          </w:divBdr>
        </w:div>
        <w:div w:id="1679892481">
          <w:marLeft w:val="640"/>
          <w:marRight w:val="0"/>
          <w:marTop w:val="0"/>
          <w:marBottom w:val="0"/>
          <w:divBdr>
            <w:top w:val="none" w:sz="0" w:space="0" w:color="auto"/>
            <w:left w:val="none" w:sz="0" w:space="0" w:color="auto"/>
            <w:bottom w:val="none" w:sz="0" w:space="0" w:color="auto"/>
            <w:right w:val="none" w:sz="0" w:space="0" w:color="auto"/>
          </w:divBdr>
        </w:div>
        <w:div w:id="1690522611">
          <w:marLeft w:val="640"/>
          <w:marRight w:val="0"/>
          <w:marTop w:val="0"/>
          <w:marBottom w:val="0"/>
          <w:divBdr>
            <w:top w:val="none" w:sz="0" w:space="0" w:color="auto"/>
            <w:left w:val="none" w:sz="0" w:space="0" w:color="auto"/>
            <w:bottom w:val="none" w:sz="0" w:space="0" w:color="auto"/>
            <w:right w:val="none" w:sz="0" w:space="0" w:color="auto"/>
          </w:divBdr>
        </w:div>
        <w:div w:id="1735423037">
          <w:marLeft w:val="640"/>
          <w:marRight w:val="0"/>
          <w:marTop w:val="0"/>
          <w:marBottom w:val="0"/>
          <w:divBdr>
            <w:top w:val="none" w:sz="0" w:space="0" w:color="auto"/>
            <w:left w:val="none" w:sz="0" w:space="0" w:color="auto"/>
            <w:bottom w:val="none" w:sz="0" w:space="0" w:color="auto"/>
            <w:right w:val="none" w:sz="0" w:space="0" w:color="auto"/>
          </w:divBdr>
        </w:div>
        <w:div w:id="1745688898">
          <w:marLeft w:val="640"/>
          <w:marRight w:val="0"/>
          <w:marTop w:val="0"/>
          <w:marBottom w:val="0"/>
          <w:divBdr>
            <w:top w:val="none" w:sz="0" w:space="0" w:color="auto"/>
            <w:left w:val="none" w:sz="0" w:space="0" w:color="auto"/>
            <w:bottom w:val="none" w:sz="0" w:space="0" w:color="auto"/>
            <w:right w:val="none" w:sz="0" w:space="0" w:color="auto"/>
          </w:divBdr>
        </w:div>
        <w:div w:id="1751343941">
          <w:marLeft w:val="640"/>
          <w:marRight w:val="0"/>
          <w:marTop w:val="0"/>
          <w:marBottom w:val="0"/>
          <w:divBdr>
            <w:top w:val="none" w:sz="0" w:space="0" w:color="auto"/>
            <w:left w:val="none" w:sz="0" w:space="0" w:color="auto"/>
            <w:bottom w:val="none" w:sz="0" w:space="0" w:color="auto"/>
            <w:right w:val="none" w:sz="0" w:space="0" w:color="auto"/>
          </w:divBdr>
        </w:div>
        <w:div w:id="1807552261">
          <w:marLeft w:val="640"/>
          <w:marRight w:val="0"/>
          <w:marTop w:val="0"/>
          <w:marBottom w:val="0"/>
          <w:divBdr>
            <w:top w:val="none" w:sz="0" w:space="0" w:color="auto"/>
            <w:left w:val="none" w:sz="0" w:space="0" w:color="auto"/>
            <w:bottom w:val="none" w:sz="0" w:space="0" w:color="auto"/>
            <w:right w:val="none" w:sz="0" w:space="0" w:color="auto"/>
          </w:divBdr>
        </w:div>
        <w:div w:id="1820926885">
          <w:marLeft w:val="640"/>
          <w:marRight w:val="0"/>
          <w:marTop w:val="0"/>
          <w:marBottom w:val="0"/>
          <w:divBdr>
            <w:top w:val="none" w:sz="0" w:space="0" w:color="auto"/>
            <w:left w:val="none" w:sz="0" w:space="0" w:color="auto"/>
            <w:bottom w:val="none" w:sz="0" w:space="0" w:color="auto"/>
            <w:right w:val="none" w:sz="0" w:space="0" w:color="auto"/>
          </w:divBdr>
        </w:div>
        <w:div w:id="1825075518">
          <w:marLeft w:val="640"/>
          <w:marRight w:val="0"/>
          <w:marTop w:val="0"/>
          <w:marBottom w:val="0"/>
          <w:divBdr>
            <w:top w:val="none" w:sz="0" w:space="0" w:color="auto"/>
            <w:left w:val="none" w:sz="0" w:space="0" w:color="auto"/>
            <w:bottom w:val="none" w:sz="0" w:space="0" w:color="auto"/>
            <w:right w:val="none" w:sz="0" w:space="0" w:color="auto"/>
          </w:divBdr>
        </w:div>
        <w:div w:id="1825780546">
          <w:marLeft w:val="640"/>
          <w:marRight w:val="0"/>
          <w:marTop w:val="0"/>
          <w:marBottom w:val="0"/>
          <w:divBdr>
            <w:top w:val="none" w:sz="0" w:space="0" w:color="auto"/>
            <w:left w:val="none" w:sz="0" w:space="0" w:color="auto"/>
            <w:bottom w:val="none" w:sz="0" w:space="0" w:color="auto"/>
            <w:right w:val="none" w:sz="0" w:space="0" w:color="auto"/>
          </w:divBdr>
        </w:div>
        <w:div w:id="1884059195">
          <w:marLeft w:val="640"/>
          <w:marRight w:val="0"/>
          <w:marTop w:val="0"/>
          <w:marBottom w:val="0"/>
          <w:divBdr>
            <w:top w:val="none" w:sz="0" w:space="0" w:color="auto"/>
            <w:left w:val="none" w:sz="0" w:space="0" w:color="auto"/>
            <w:bottom w:val="none" w:sz="0" w:space="0" w:color="auto"/>
            <w:right w:val="none" w:sz="0" w:space="0" w:color="auto"/>
          </w:divBdr>
        </w:div>
        <w:div w:id="1909030352">
          <w:marLeft w:val="640"/>
          <w:marRight w:val="0"/>
          <w:marTop w:val="0"/>
          <w:marBottom w:val="0"/>
          <w:divBdr>
            <w:top w:val="none" w:sz="0" w:space="0" w:color="auto"/>
            <w:left w:val="none" w:sz="0" w:space="0" w:color="auto"/>
            <w:bottom w:val="none" w:sz="0" w:space="0" w:color="auto"/>
            <w:right w:val="none" w:sz="0" w:space="0" w:color="auto"/>
          </w:divBdr>
        </w:div>
        <w:div w:id="1973435331">
          <w:marLeft w:val="640"/>
          <w:marRight w:val="0"/>
          <w:marTop w:val="0"/>
          <w:marBottom w:val="0"/>
          <w:divBdr>
            <w:top w:val="none" w:sz="0" w:space="0" w:color="auto"/>
            <w:left w:val="none" w:sz="0" w:space="0" w:color="auto"/>
            <w:bottom w:val="none" w:sz="0" w:space="0" w:color="auto"/>
            <w:right w:val="none" w:sz="0" w:space="0" w:color="auto"/>
          </w:divBdr>
        </w:div>
        <w:div w:id="2020767611">
          <w:marLeft w:val="640"/>
          <w:marRight w:val="0"/>
          <w:marTop w:val="0"/>
          <w:marBottom w:val="0"/>
          <w:divBdr>
            <w:top w:val="none" w:sz="0" w:space="0" w:color="auto"/>
            <w:left w:val="none" w:sz="0" w:space="0" w:color="auto"/>
            <w:bottom w:val="none" w:sz="0" w:space="0" w:color="auto"/>
            <w:right w:val="none" w:sz="0" w:space="0" w:color="auto"/>
          </w:divBdr>
        </w:div>
        <w:div w:id="2053575859">
          <w:marLeft w:val="640"/>
          <w:marRight w:val="0"/>
          <w:marTop w:val="0"/>
          <w:marBottom w:val="0"/>
          <w:divBdr>
            <w:top w:val="none" w:sz="0" w:space="0" w:color="auto"/>
            <w:left w:val="none" w:sz="0" w:space="0" w:color="auto"/>
            <w:bottom w:val="none" w:sz="0" w:space="0" w:color="auto"/>
            <w:right w:val="none" w:sz="0" w:space="0" w:color="auto"/>
          </w:divBdr>
        </w:div>
        <w:div w:id="2084912746">
          <w:marLeft w:val="640"/>
          <w:marRight w:val="0"/>
          <w:marTop w:val="0"/>
          <w:marBottom w:val="0"/>
          <w:divBdr>
            <w:top w:val="none" w:sz="0" w:space="0" w:color="auto"/>
            <w:left w:val="none" w:sz="0" w:space="0" w:color="auto"/>
            <w:bottom w:val="none" w:sz="0" w:space="0" w:color="auto"/>
            <w:right w:val="none" w:sz="0" w:space="0" w:color="auto"/>
          </w:divBdr>
        </w:div>
        <w:div w:id="2086955239">
          <w:marLeft w:val="640"/>
          <w:marRight w:val="0"/>
          <w:marTop w:val="0"/>
          <w:marBottom w:val="0"/>
          <w:divBdr>
            <w:top w:val="none" w:sz="0" w:space="0" w:color="auto"/>
            <w:left w:val="none" w:sz="0" w:space="0" w:color="auto"/>
            <w:bottom w:val="none" w:sz="0" w:space="0" w:color="auto"/>
            <w:right w:val="none" w:sz="0" w:space="0" w:color="auto"/>
          </w:divBdr>
        </w:div>
        <w:div w:id="2122457343">
          <w:marLeft w:val="640"/>
          <w:marRight w:val="0"/>
          <w:marTop w:val="0"/>
          <w:marBottom w:val="0"/>
          <w:divBdr>
            <w:top w:val="none" w:sz="0" w:space="0" w:color="auto"/>
            <w:left w:val="none" w:sz="0" w:space="0" w:color="auto"/>
            <w:bottom w:val="none" w:sz="0" w:space="0" w:color="auto"/>
            <w:right w:val="none" w:sz="0" w:space="0" w:color="auto"/>
          </w:divBdr>
        </w:div>
      </w:divsChild>
    </w:div>
    <w:div w:id="1009720876">
      <w:bodyDiv w:val="1"/>
      <w:marLeft w:val="0"/>
      <w:marRight w:val="0"/>
      <w:marTop w:val="0"/>
      <w:marBottom w:val="0"/>
      <w:divBdr>
        <w:top w:val="none" w:sz="0" w:space="0" w:color="auto"/>
        <w:left w:val="none" w:sz="0" w:space="0" w:color="auto"/>
        <w:bottom w:val="none" w:sz="0" w:space="0" w:color="auto"/>
        <w:right w:val="none" w:sz="0" w:space="0" w:color="auto"/>
      </w:divBdr>
      <w:divsChild>
        <w:div w:id="22678416">
          <w:marLeft w:val="640"/>
          <w:marRight w:val="0"/>
          <w:marTop w:val="0"/>
          <w:marBottom w:val="0"/>
          <w:divBdr>
            <w:top w:val="none" w:sz="0" w:space="0" w:color="auto"/>
            <w:left w:val="none" w:sz="0" w:space="0" w:color="auto"/>
            <w:bottom w:val="none" w:sz="0" w:space="0" w:color="auto"/>
            <w:right w:val="none" w:sz="0" w:space="0" w:color="auto"/>
          </w:divBdr>
        </w:div>
        <w:div w:id="28380834">
          <w:marLeft w:val="640"/>
          <w:marRight w:val="0"/>
          <w:marTop w:val="0"/>
          <w:marBottom w:val="0"/>
          <w:divBdr>
            <w:top w:val="none" w:sz="0" w:space="0" w:color="auto"/>
            <w:left w:val="none" w:sz="0" w:space="0" w:color="auto"/>
            <w:bottom w:val="none" w:sz="0" w:space="0" w:color="auto"/>
            <w:right w:val="none" w:sz="0" w:space="0" w:color="auto"/>
          </w:divBdr>
        </w:div>
        <w:div w:id="28848193">
          <w:marLeft w:val="640"/>
          <w:marRight w:val="0"/>
          <w:marTop w:val="0"/>
          <w:marBottom w:val="0"/>
          <w:divBdr>
            <w:top w:val="none" w:sz="0" w:space="0" w:color="auto"/>
            <w:left w:val="none" w:sz="0" w:space="0" w:color="auto"/>
            <w:bottom w:val="none" w:sz="0" w:space="0" w:color="auto"/>
            <w:right w:val="none" w:sz="0" w:space="0" w:color="auto"/>
          </w:divBdr>
        </w:div>
        <w:div w:id="29962613">
          <w:marLeft w:val="640"/>
          <w:marRight w:val="0"/>
          <w:marTop w:val="0"/>
          <w:marBottom w:val="0"/>
          <w:divBdr>
            <w:top w:val="none" w:sz="0" w:space="0" w:color="auto"/>
            <w:left w:val="none" w:sz="0" w:space="0" w:color="auto"/>
            <w:bottom w:val="none" w:sz="0" w:space="0" w:color="auto"/>
            <w:right w:val="none" w:sz="0" w:space="0" w:color="auto"/>
          </w:divBdr>
        </w:div>
        <w:div w:id="48454314">
          <w:marLeft w:val="640"/>
          <w:marRight w:val="0"/>
          <w:marTop w:val="0"/>
          <w:marBottom w:val="0"/>
          <w:divBdr>
            <w:top w:val="none" w:sz="0" w:space="0" w:color="auto"/>
            <w:left w:val="none" w:sz="0" w:space="0" w:color="auto"/>
            <w:bottom w:val="none" w:sz="0" w:space="0" w:color="auto"/>
            <w:right w:val="none" w:sz="0" w:space="0" w:color="auto"/>
          </w:divBdr>
        </w:div>
        <w:div w:id="90636412">
          <w:marLeft w:val="640"/>
          <w:marRight w:val="0"/>
          <w:marTop w:val="0"/>
          <w:marBottom w:val="0"/>
          <w:divBdr>
            <w:top w:val="none" w:sz="0" w:space="0" w:color="auto"/>
            <w:left w:val="none" w:sz="0" w:space="0" w:color="auto"/>
            <w:bottom w:val="none" w:sz="0" w:space="0" w:color="auto"/>
            <w:right w:val="none" w:sz="0" w:space="0" w:color="auto"/>
          </w:divBdr>
        </w:div>
        <w:div w:id="122891718">
          <w:marLeft w:val="640"/>
          <w:marRight w:val="0"/>
          <w:marTop w:val="0"/>
          <w:marBottom w:val="0"/>
          <w:divBdr>
            <w:top w:val="none" w:sz="0" w:space="0" w:color="auto"/>
            <w:left w:val="none" w:sz="0" w:space="0" w:color="auto"/>
            <w:bottom w:val="none" w:sz="0" w:space="0" w:color="auto"/>
            <w:right w:val="none" w:sz="0" w:space="0" w:color="auto"/>
          </w:divBdr>
        </w:div>
        <w:div w:id="124390132">
          <w:marLeft w:val="640"/>
          <w:marRight w:val="0"/>
          <w:marTop w:val="0"/>
          <w:marBottom w:val="0"/>
          <w:divBdr>
            <w:top w:val="none" w:sz="0" w:space="0" w:color="auto"/>
            <w:left w:val="none" w:sz="0" w:space="0" w:color="auto"/>
            <w:bottom w:val="none" w:sz="0" w:space="0" w:color="auto"/>
            <w:right w:val="none" w:sz="0" w:space="0" w:color="auto"/>
          </w:divBdr>
        </w:div>
        <w:div w:id="178548168">
          <w:marLeft w:val="640"/>
          <w:marRight w:val="0"/>
          <w:marTop w:val="0"/>
          <w:marBottom w:val="0"/>
          <w:divBdr>
            <w:top w:val="none" w:sz="0" w:space="0" w:color="auto"/>
            <w:left w:val="none" w:sz="0" w:space="0" w:color="auto"/>
            <w:bottom w:val="none" w:sz="0" w:space="0" w:color="auto"/>
            <w:right w:val="none" w:sz="0" w:space="0" w:color="auto"/>
          </w:divBdr>
        </w:div>
        <w:div w:id="187834060">
          <w:marLeft w:val="640"/>
          <w:marRight w:val="0"/>
          <w:marTop w:val="0"/>
          <w:marBottom w:val="0"/>
          <w:divBdr>
            <w:top w:val="none" w:sz="0" w:space="0" w:color="auto"/>
            <w:left w:val="none" w:sz="0" w:space="0" w:color="auto"/>
            <w:bottom w:val="none" w:sz="0" w:space="0" w:color="auto"/>
            <w:right w:val="none" w:sz="0" w:space="0" w:color="auto"/>
          </w:divBdr>
        </w:div>
        <w:div w:id="196243399">
          <w:marLeft w:val="640"/>
          <w:marRight w:val="0"/>
          <w:marTop w:val="0"/>
          <w:marBottom w:val="0"/>
          <w:divBdr>
            <w:top w:val="none" w:sz="0" w:space="0" w:color="auto"/>
            <w:left w:val="none" w:sz="0" w:space="0" w:color="auto"/>
            <w:bottom w:val="none" w:sz="0" w:space="0" w:color="auto"/>
            <w:right w:val="none" w:sz="0" w:space="0" w:color="auto"/>
          </w:divBdr>
        </w:div>
        <w:div w:id="206571189">
          <w:marLeft w:val="640"/>
          <w:marRight w:val="0"/>
          <w:marTop w:val="0"/>
          <w:marBottom w:val="0"/>
          <w:divBdr>
            <w:top w:val="none" w:sz="0" w:space="0" w:color="auto"/>
            <w:left w:val="none" w:sz="0" w:space="0" w:color="auto"/>
            <w:bottom w:val="none" w:sz="0" w:space="0" w:color="auto"/>
            <w:right w:val="none" w:sz="0" w:space="0" w:color="auto"/>
          </w:divBdr>
        </w:div>
        <w:div w:id="221868158">
          <w:marLeft w:val="640"/>
          <w:marRight w:val="0"/>
          <w:marTop w:val="0"/>
          <w:marBottom w:val="0"/>
          <w:divBdr>
            <w:top w:val="none" w:sz="0" w:space="0" w:color="auto"/>
            <w:left w:val="none" w:sz="0" w:space="0" w:color="auto"/>
            <w:bottom w:val="none" w:sz="0" w:space="0" w:color="auto"/>
            <w:right w:val="none" w:sz="0" w:space="0" w:color="auto"/>
          </w:divBdr>
        </w:div>
        <w:div w:id="231166040">
          <w:marLeft w:val="640"/>
          <w:marRight w:val="0"/>
          <w:marTop w:val="0"/>
          <w:marBottom w:val="0"/>
          <w:divBdr>
            <w:top w:val="none" w:sz="0" w:space="0" w:color="auto"/>
            <w:left w:val="none" w:sz="0" w:space="0" w:color="auto"/>
            <w:bottom w:val="none" w:sz="0" w:space="0" w:color="auto"/>
            <w:right w:val="none" w:sz="0" w:space="0" w:color="auto"/>
          </w:divBdr>
        </w:div>
        <w:div w:id="247471392">
          <w:marLeft w:val="640"/>
          <w:marRight w:val="0"/>
          <w:marTop w:val="0"/>
          <w:marBottom w:val="0"/>
          <w:divBdr>
            <w:top w:val="none" w:sz="0" w:space="0" w:color="auto"/>
            <w:left w:val="none" w:sz="0" w:space="0" w:color="auto"/>
            <w:bottom w:val="none" w:sz="0" w:space="0" w:color="auto"/>
            <w:right w:val="none" w:sz="0" w:space="0" w:color="auto"/>
          </w:divBdr>
        </w:div>
        <w:div w:id="254555797">
          <w:marLeft w:val="640"/>
          <w:marRight w:val="0"/>
          <w:marTop w:val="0"/>
          <w:marBottom w:val="0"/>
          <w:divBdr>
            <w:top w:val="none" w:sz="0" w:space="0" w:color="auto"/>
            <w:left w:val="none" w:sz="0" w:space="0" w:color="auto"/>
            <w:bottom w:val="none" w:sz="0" w:space="0" w:color="auto"/>
            <w:right w:val="none" w:sz="0" w:space="0" w:color="auto"/>
          </w:divBdr>
        </w:div>
        <w:div w:id="259608575">
          <w:marLeft w:val="640"/>
          <w:marRight w:val="0"/>
          <w:marTop w:val="0"/>
          <w:marBottom w:val="0"/>
          <w:divBdr>
            <w:top w:val="none" w:sz="0" w:space="0" w:color="auto"/>
            <w:left w:val="none" w:sz="0" w:space="0" w:color="auto"/>
            <w:bottom w:val="none" w:sz="0" w:space="0" w:color="auto"/>
            <w:right w:val="none" w:sz="0" w:space="0" w:color="auto"/>
          </w:divBdr>
        </w:div>
        <w:div w:id="264575412">
          <w:marLeft w:val="640"/>
          <w:marRight w:val="0"/>
          <w:marTop w:val="0"/>
          <w:marBottom w:val="0"/>
          <w:divBdr>
            <w:top w:val="none" w:sz="0" w:space="0" w:color="auto"/>
            <w:left w:val="none" w:sz="0" w:space="0" w:color="auto"/>
            <w:bottom w:val="none" w:sz="0" w:space="0" w:color="auto"/>
            <w:right w:val="none" w:sz="0" w:space="0" w:color="auto"/>
          </w:divBdr>
        </w:div>
        <w:div w:id="272253000">
          <w:marLeft w:val="640"/>
          <w:marRight w:val="0"/>
          <w:marTop w:val="0"/>
          <w:marBottom w:val="0"/>
          <w:divBdr>
            <w:top w:val="none" w:sz="0" w:space="0" w:color="auto"/>
            <w:left w:val="none" w:sz="0" w:space="0" w:color="auto"/>
            <w:bottom w:val="none" w:sz="0" w:space="0" w:color="auto"/>
            <w:right w:val="none" w:sz="0" w:space="0" w:color="auto"/>
          </w:divBdr>
        </w:div>
        <w:div w:id="306210649">
          <w:marLeft w:val="640"/>
          <w:marRight w:val="0"/>
          <w:marTop w:val="0"/>
          <w:marBottom w:val="0"/>
          <w:divBdr>
            <w:top w:val="none" w:sz="0" w:space="0" w:color="auto"/>
            <w:left w:val="none" w:sz="0" w:space="0" w:color="auto"/>
            <w:bottom w:val="none" w:sz="0" w:space="0" w:color="auto"/>
            <w:right w:val="none" w:sz="0" w:space="0" w:color="auto"/>
          </w:divBdr>
        </w:div>
        <w:div w:id="311838285">
          <w:marLeft w:val="640"/>
          <w:marRight w:val="0"/>
          <w:marTop w:val="0"/>
          <w:marBottom w:val="0"/>
          <w:divBdr>
            <w:top w:val="none" w:sz="0" w:space="0" w:color="auto"/>
            <w:left w:val="none" w:sz="0" w:space="0" w:color="auto"/>
            <w:bottom w:val="none" w:sz="0" w:space="0" w:color="auto"/>
            <w:right w:val="none" w:sz="0" w:space="0" w:color="auto"/>
          </w:divBdr>
        </w:div>
        <w:div w:id="312148530">
          <w:marLeft w:val="640"/>
          <w:marRight w:val="0"/>
          <w:marTop w:val="0"/>
          <w:marBottom w:val="0"/>
          <w:divBdr>
            <w:top w:val="none" w:sz="0" w:space="0" w:color="auto"/>
            <w:left w:val="none" w:sz="0" w:space="0" w:color="auto"/>
            <w:bottom w:val="none" w:sz="0" w:space="0" w:color="auto"/>
            <w:right w:val="none" w:sz="0" w:space="0" w:color="auto"/>
          </w:divBdr>
        </w:div>
        <w:div w:id="315687564">
          <w:marLeft w:val="640"/>
          <w:marRight w:val="0"/>
          <w:marTop w:val="0"/>
          <w:marBottom w:val="0"/>
          <w:divBdr>
            <w:top w:val="none" w:sz="0" w:space="0" w:color="auto"/>
            <w:left w:val="none" w:sz="0" w:space="0" w:color="auto"/>
            <w:bottom w:val="none" w:sz="0" w:space="0" w:color="auto"/>
            <w:right w:val="none" w:sz="0" w:space="0" w:color="auto"/>
          </w:divBdr>
        </w:div>
        <w:div w:id="317685602">
          <w:marLeft w:val="640"/>
          <w:marRight w:val="0"/>
          <w:marTop w:val="0"/>
          <w:marBottom w:val="0"/>
          <w:divBdr>
            <w:top w:val="none" w:sz="0" w:space="0" w:color="auto"/>
            <w:left w:val="none" w:sz="0" w:space="0" w:color="auto"/>
            <w:bottom w:val="none" w:sz="0" w:space="0" w:color="auto"/>
            <w:right w:val="none" w:sz="0" w:space="0" w:color="auto"/>
          </w:divBdr>
        </w:div>
        <w:div w:id="340354486">
          <w:marLeft w:val="640"/>
          <w:marRight w:val="0"/>
          <w:marTop w:val="0"/>
          <w:marBottom w:val="0"/>
          <w:divBdr>
            <w:top w:val="none" w:sz="0" w:space="0" w:color="auto"/>
            <w:left w:val="none" w:sz="0" w:space="0" w:color="auto"/>
            <w:bottom w:val="none" w:sz="0" w:space="0" w:color="auto"/>
            <w:right w:val="none" w:sz="0" w:space="0" w:color="auto"/>
          </w:divBdr>
        </w:div>
        <w:div w:id="413362444">
          <w:marLeft w:val="640"/>
          <w:marRight w:val="0"/>
          <w:marTop w:val="0"/>
          <w:marBottom w:val="0"/>
          <w:divBdr>
            <w:top w:val="none" w:sz="0" w:space="0" w:color="auto"/>
            <w:left w:val="none" w:sz="0" w:space="0" w:color="auto"/>
            <w:bottom w:val="none" w:sz="0" w:space="0" w:color="auto"/>
            <w:right w:val="none" w:sz="0" w:space="0" w:color="auto"/>
          </w:divBdr>
        </w:div>
        <w:div w:id="418059195">
          <w:marLeft w:val="640"/>
          <w:marRight w:val="0"/>
          <w:marTop w:val="0"/>
          <w:marBottom w:val="0"/>
          <w:divBdr>
            <w:top w:val="none" w:sz="0" w:space="0" w:color="auto"/>
            <w:left w:val="none" w:sz="0" w:space="0" w:color="auto"/>
            <w:bottom w:val="none" w:sz="0" w:space="0" w:color="auto"/>
            <w:right w:val="none" w:sz="0" w:space="0" w:color="auto"/>
          </w:divBdr>
        </w:div>
        <w:div w:id="455831214">
          <w:marLeft w:val="640"/>
          <w:marRight w:val="0"/>
          <w:marTop w:val="0"/>
          <w:marBottom w:val="0"/>
          <w:divBdr>
            <w:top w:val="none" w:sz="0" w:space="0" w:color="auto"/>
            <w:left w:val="none" w:sz="0" w:space="0" w:color="auto"/>
            <w:bottom w:val="none" w:sz="0" w:space="0" w:color="auto"/>
            <w:right w:val="none" w:sz="0" w:space="0" w:color="auto"/>
          </w:divBdr>
        </w:div>
        <w:div w:id="460610686">
          <w:marLeft w:val="640"/>
          <w:marRight w:val="0"/>
          <w:marTop w:val="0"/>
          <w:marBottom w:val="0"/>
          <w:divBdr>
            <w:top w:val="none" w:sz="0" w:space="0" w:color="auto"/>
            <w:left w:val="none" w:sz="0" w:space="0" w:color="auto"/>
            <w:bottom w:val="none" w:sz="0" w:space="0" w:color="auto"/>
            <w:right w:val="none" w:sz="0" w:space="0" w:color="auto"/>
          </w:divBdr>
        </w:div>
        <w:div w:id="465464744">
          <w:marLeft w:val="640"/>
          <w:marRight w:val="0"/>
          <w:marTop w:val="0"/>
          <w:marBottom w:val="0"/>
          <w:divBdr>
            <w:top w:val="none" w:sz="0" w:space="0" w:color="auto"/>
            <w:left w:val="none" w:sz="0" w:space="0" w:color="auto"/>
            <w:bottom w:val="none" w:sz="0" w:space="0" w:color="auto"/>
            <w:right w:val="none" w:sz="0" w:space="0" w:color="auto"/>
          </w:divBdr>
        </w:div>
        <w:div w:id="508108874">
          <w:marLeft w:val="640"/>
          <w:marRight w:val="0"/>
          <w:marTop w:val="0"/>
          <w:marBottom w:val="0"/>
          <w:divBdr>
            <w:top w:val="none" w:sz="0" w:space="0" w:color="auto"/>
            <w:left w:val="none" w:sz="0" w:space="0" w:color="auto"/>
            <w:bottom w:val="none" w:sz="0" w:space="0" w:color="auto"/>
            <w:right w:val="none" w:sz="0" w:space="0" w:color="auto"/>
          </w:divBdr>
        </w:div>
        <w:div w:id="513112260">
          <w:marLeft w:val="640"/>
          <w:marRight w:val="0"/>
          <w:marTop w:val="0"/>
          <w:marBottom w:val="0"/>
          <w:divBdr>
            <w:top w:val="none" w:sz="0" w:space="0" w:color="auto"/>
            <w:left w:val="none" w:sz="0" w:space="0" w:color="auto"/>
            <w:bottom w:val="none" w:sz="0" w:space="0" w:color="auto"/>
            <w:right w:val="none" w:sz="0" w:space="0" w:color="auto"/>
          </w:divBdr>
        </w:div>
        <w:div w:id="515465531">
          <w:marLeft w:val="640"/>
          <w:marRight w:val="0"/>
          <w:marTop w:val="0"/>
          <w:marBottom w:val="0"/>
          <w:divBdr>
            <w:top w:val="none" w:sz="0" w:space="0" w:color="auto"/>
            <w:left w:val="none" w:sz="0" w:space="0" w:color="auto"/>
            <w:bottom w:val="none" w:sz="0" w:space="0" w:color="auto"/>
            <w:right w:val="none" w:sz="0" w:space="0" w:color="auto"/>
          </w:divBdr>
        </w:div>
        <w:div w:id="561869174">
          <w:marLeft w:val="640"/>
          <w:marRight w:val="0"/>
          <w:marTop w:val="0"/>
          <w:marBottom w:val="0"/>
          <w:divBdr>
            <w:top w:val="none" w:sz="0" w:space="0" w:color="auto"/>
            <w:left w:val="none" w:sz="0" w:space="0" w:color="auto"/>
            <w:bottom w:val="none" w:sz="0" w:space="0" w:color="auto"/>
            <w:right w:val="none" w:sz="0" w:space="0" w:color="auto"/>
          </w:divBdr>
        </w:div>
        <w:div w:id="596793411">
          <w:marLeft w:val="640"/>
          <w:marRight w:val="0"/>
          <w:marTop w:val="0"/>
          <w:marBottom w:val="0"/>
          <w:divBdr>
            <w:top w:val="none" w:sz="0" w:space="0" w:color="auto"/>
            <w:left w:val="none" w:sz="0" w:space="0" w:color="auto"/>
            <w:bottom w:val="none" w:sz="0" w:space="0" w:color="auto"/>
            <w:right w:val="none" w:sz="0" w:space="0" w:color="auto"/>
          </w:divBdr>
        </w:div>
        <w:div w:id="647245187">
          <w:marLeft w:val="640"/>
          <w:marRight w:val="0"/>
          <w:marTop w:val="0"/>
          <w:marBottom w:val="0"/>
          <w:divBdr>
            <w:top w:val="none" w:sz="0" w:space="0" w:color="auto"/>
            <w:left w:val="none" w:sz="0" w:space="0" w:color="auto"/>
            <w:bottom w:val="none" w:sz="0" w:space="0" w:color="auto"/>
            <w:right w:val="none" w:sz="0" w:space="0" w:color="auto"/>
          </w:divBdr>
        </w:div>
        <w:div w:id="679351921">
          <w:marLeft w:val="640"/>
          <w:marRight w:val="0"/>
          <w:marTop w:val="0"/>
          <w:marBottom w:val="0"/>
          <w:divBdr>
            <w:top w:val="none" w:sz="0" w:space="0" w:color="auto"/>
            <w:left w:val="none" w:sz="0" w:space="0" w:color="auto"/>
            <w:bottom w:val="none" w:sz="0" w:space="0" w:color="auto"/>
            <w:right w:val="none" w:sz="0" w:space="0" w:color="auto"/>
          </w:divBdr>
        </w:div>
        <w:div w:id="681712470">
          <w:marLeft w:val="640"/>
          <w:marRight w:val="0"/>
          <w:marTop w:val="0"/>
          <w:marBottom w:val="0"/>
          <w:divBdr>
            <w:top w:val="none" w:sz="0" w:space="0" w:color="auto"/>
            <w:left w:val="none" w:sz="0" w:space="0" w:color="auto"/>
            <w:bottom w:val="none" w:sz="0" w:space="0" w:color="auto"/>
            <w:right w:val="none" w:sz="0" w:space="0" w:color="auto"/>
          </w:divBdr>
        </w:div>
        <w:div w:id="745952832">
          <w:marLeft w:val="640"/>
          <w:marRight w:val="0"/>
          <w:marTop w:val="0"/>
          <w:marBottom w:val="0"/>
          <w:divBdr>
            <w:top w:val="none" w:sz="0" w:space="0" w:color="auto"/>
            <w:left w:val="none" w:sz="0" w:space="0" w:color="auto"/>
            <w:bottom w:val="none" w:sz="0" w:space="0" w:color="auto"/>
            <w:right w:val="none" w:sz="0" w:space="0" w:color="auto"/>
          </w:divBdr>
        </w:div>
        <w:div w:id="785540833">
          <w:marLeft w:val="640"/>
          <w:marRight w:val="0"/>
          <w:marTop w:val="0"/>
          <w:marBottom w:val="0"/>
          <w:divBdr>
            <w:top w:val="none" w:sz="0" w:space="0" w:color="auto"/>
            <w:left w:val="none" w:sz="0" w:space="0" w:color="auto"/>
            <w:bottom w:val="none" w:sz="0" w:space="0" w:color="auto"/>
            <w:right w:val="none" w:sz="0" w:space="0" w:color="auto"/>
          </w:divBdr>
        </w:div>
        <w:div w:id="816916337">
          <w:marLeft w:val="640"/>
          <w:marRight w:val="0"/>
          <w:marTop w:val="0"/>
          <w:marBottom w:val="0"/>
          <w:divBdr>
            <w:top w:val="none" w:sz="0" w:space="0" w:color="auto"/>
            <w:left w:val="none" w:sz="0" w:space="0" w:color="auto"/>
            <w:bottom w:val="none" w:sz="0" w:space="0" w:color="auto"/>
            <w:right w:val="none" w:sz="0" w:space="0" w:color="auto"/>
          </w:divBdr>
        </w:div>
        <w:div w:id="819661164">
          <w:marLeft w:val="640"/>
          <w:marRight w:val="0"/>
          <w:marTop w:val="0"/>
          <w:marBottom w:val="0"/>
          <w:divBdr>
            <w:top w:val="none" w:sz="0" w:space="0" w:color="auto"/>
            <w:left w:val="none" w:sz="0" w:space="0" w:color="auto"/>
            <w:bottom w:val="none" w:sz="0" w:space="0" w:color="auto"/>
            <w:right w:val="none" w:sz="0" w:space="0" w:color="auto"/>
          </w:divBdr>
        </w:div>
        <w:div w:id="838010616">
          <w:marLeft w:val="640"/>
          <w:marRight w:val="0"/>
          <w:marTop w:val="0"/>
          <w:marBottom w:val="0"/>
          <w:divBdr>
            <w:top w:val="none" w:sz="0" w:space="0" w:color="auto"/>
            <w:left w:val="none" w:sz="0" w:space="0" w:color="auto"/>
            <w:bottom w:val="none" w:sz="0" w:space="0" w:color="auto"/>
            <w:right w:val="none" w:sz="0" w:space="0" w:color="auto"/>
          </w:divBdr>
        </w:div>
        <w:div w:id="838810473">
          <w:marLeft w:val="640"/>
          <w:marRight w:val="0"/>
          <w:marTop w:val="0"/>
          <w:marBottom w:val="0"/>
          <w:divBdr>
            <w:top w:val="none" w:sz="0" w:space="0" w:color="auto"/>
            <w:left w:val="none" w:sz="0" w:space="0" w:color="auto"/>
            <w:bottom w:val="none" w:sz="0" w:space="0" w:color="auto"/>
            <w:right w:val="none" w:sz="0" w:space="0" w:color="auto"/>
          </w:divBdr>
        </w:div>
        <w:div w:id="848183547">
          <w:marLeft w:val="640"/>
          <w:marRight w:val="0"/>
          <w:marTop w:val="0"/>
          <w:marBottom w:val="0"/>
          <w:divBdr>
            <w:top w:val="none" w:sz="0" w:space="0" w:color="auto"/>
            <w:left w:val="none" w:sz="0" w:space="0" w:color="auto"/>
            <w:bottom w:val="none" w:sz="0" w:space="0" w:color="auto"/>
            <w:right w:val="none" w:sz="0" w:space="0" w:color="auto"/>
          </w:divBdr>
        </w:div>
        <w:div w:id="866910536">
          <w:marLeft w:val="640"/>
          <w:marRight w:val="0"/>
          <w:marTop w:val="0"/>
          <w:marBottom w:val="0"/>
          <w:divBdr>
            <w:top w:val="none" w:sz="0" w:space="0" w:color="auto"/>
            <w:left w:val="none" w:sz="0" w:space="0" w:color="auto"/>
            <w:bottom w:val="none" w:sz="0" w:space="0" w:color="auto"/>
            <w:right w:val="none" w:sz="0" w:space="0" w:color="auto"/>
          </w:divBdr>
        </w:div>
        <w:div w:id="875045788">
          <w:marLeft w:val="640"/>
          <w:marRight w:val="0"/>
          <w:marTop w:val="0"/>
          <w:marBottom w:val="0"/>
          <w:divBdr>
            <w:top w:val="none" w:sz="0" w:space="0" w:color="auto"/>
            <w:left w:val="none" w:sz="0" w:space="0" w:color="auto"/>
            <w:bottom w:val="none" w:sz="0" w:space="0" w:color="auto"/>
            <w:right w:val="none" w:sz="0" w:space="0" w:color="auto"/>
          </w:divBdr>
        </w:div>
        <w:div w:id="885215798">
          <w:marLeft w:val="640"/>
          <w:marRight w:val="0"/>
          <w:marTop w:val="0"/>
          <w:marBottom w:val="0"/>
          <w:divBdr>
            <w:top w:val="none" w:sz="0" w:space="0" w:color="auto"/>
            <w:left w:val="none" w:sz="0" w:space="0" w:color="auto"/>
            <w:bottom w:val="none" w:sz="0" w:space="0" w:color="auto"/>
            <w:right w:val="none" w:sz="0" w:space="0" w:color="auto"/>
          </w:divBdr>
        </w:div>
        <w:div w:id="888032033">
          <w:marLeft w:val="640"/>
          <w:marRight w:val="0"/>
          <w:marTop w:val="0"/>
          <w:marBottom w:val="0"/>
          <w:divBdr>
            <w:top w:val="none" w:sz="0" w:space="0" w:color="auto"/>
            <w:left w:val="none" w:sz="0" w:space="0" w:color="auto"/>
            <w:bottom w:val="none" w:sz="0" w:space="0" w:color="auto"/>
            <w:right w:val="none" w:sz="0" w:space="0" w:color="auto"/>
          </w:divBdr>
        </w:div>
        <w:div w:id="889876434">
          <w:marLeft w:val="640"/>
          <w:marRight w:val="0"/>
          <w:marTop w:val="0"/>
          <w:marBottom w:val="0"/>
          <w:divBdr>
            <w:top w:val="none" w:sz="0" w:space="0" w:color="auto"/>
            <w:left w:val="none" w:sz="0" w:space="0" w:color="auto"/>
            <w:bottom w:val="none" w:sz="0" w:space="0" w:color="auto"/>
            <w:right w:val="none" w:sz="0" w:space="0" w:color="auto"/>
          </w:divBdr>
        </w:div>
        <w:div w:id="899633247">
          <w:marLeft w:val="640"/>
          <w:marRight w:val="0"/>
          <w:marTop w:val="0"/>
          <w:marBottom w:val="0"/>
          <w:divBdr>
            <w:top w:val="none" w:sz="0" w:space="0" w:color="auto"/>
            <w:left w:val="none" w:sz="0" w:space="0" w:color="auto"/>
            <w:bottom w:val="none" w:sz="0" w:space="0" w:color="auto"/>
            <w:right w:val="none" w:sz="0" w:space="0" w:color="auto"/>
          </w:divBdr>
        </w:div>
        <w:div w:id="914516637">
          <w:marLeft w:val="640"/>
          <w:marRight w:val="0"/>
          <w:marTop w:val="0"/>
          <w:marBottom w:val="0"/>
          <w:divBdr>
            <w:top w:val="none" w:sz="0" w:space="0" w:color="auto"/>
            <w:left w:val="none" w:sz="0" w:space="0" w:color="auto"/>
            <w:bottom w:val="none" w:sz="0" w:space="0" w:color="auto"/>
            <w:right w:val="none" w:sz="0" w:space="0" w:color="auto"/>
          </w:divBdr>
        </w:div>
        <w:div w:id="943729312">
          <w:marLeft w:val="640"/>
          <w:marRight w:val="0"/>
          <w:marTop w:val="0"/>
          <w:marBottom w:val="0"/>
          <w:divBdr>
            <w:top w:val="none" w:sz="0" w:space="0" w:color="auto"/>
            <w:left w:val="none" w:sz="0" w:space="0" w:color="auto"/>
            <w:bottom w:val="none" w:sz="0" w:space="0" w:color="auto"/>
            <w:right w:val="none" w:sz="0" w:space="0" w:color="auto"/>
          </w:divBdr>
        </w:div>
        <w:div w:id="959340498">
          <w:marLeft w:val="640"/>
          <w:marRight w:val="0"/>
          <w:marTop w:val="0"/>
          <w:marBottom w:val="0"/>
          <w:divBdr>
            <w:top w:val="none" w:sz="0" w:space="0" w:color="auto"/>
            <w:left w:val="none" w:sz="0" w:space="0" w:color="auto"/>
            <w:bottom w:val="none" w:sz="0" w:space="0" w:color="auto"/>
            <w:right w:val="none" w:sz="0" w:space="0" w:color="auto"/>
          </w:divBdr>
        </w:div>
        <w:div w:id="977303897">
          <w:marLeft w:val="640"/>
          <w:marRight w:val="0"/>
          <w:marTop w:val="0"/>
          <w:marBottom w:val="0"/>
          <w:divBdr>
            <w:top w:val="none" w:sz="0" w:space="0" w:color="auto"/>
            <w:left w:val="none" w:sz="0" w:space="0" w:color="auto"/>
            <w:bottom w:val="none" w:sz="0" w:space="0" w:color="auto"/>
            <w:right w:val="none" w:sz="0" w:space="0" w:color="auto"/>
          </w:divBdr>
        </w:div>
        <w:div w:id="1032615622">
          <w:marLeft w:val="640"/>
          <w:marRight w:val="0"/>
          <w:marTop w:val="0"/>
          <w:marBottom w:val="0"/>
          <w:divBdr>
            <w:top w:val="none" w:sz="0" w:space="0" w:color="auto"/>
            <w:left w:val="none" w:sz="0" w:space="0" w:color="auto"/>
            <w:bottom w:val="none" w:sz="0" w:space="0" w:color="auto"/>
            <w:right w:val="none" w:sz="0" w:space="0" w:color="auto"/>
          </w:divBdr>
        </w:div>
        <w:div w:id="1159227923">
          <w:marLeft w:val="640"/>
          <w:marRight w:val="0"/>
          <w:marTop w:val="0"/>
          <w:marBottom w:val="0"/>
          <w:divBdr>
            <w:top w:val="none" w:sz="0" w:space="0" w:color="auto"/>
            <w:left w:val="none" w:sz="0" w:space="0" w:color="auto"/>
            <w:bottom w:val="none" w:sz="0" w:space="0" w:color="auto"/>
            <w:right w:val="none" w:sz="0" w:space="0" w:color="auto"/>
          </w:divBdr>
        </w:div>
        <w:div w:id="1161000031">
          <w:marLeft w:val="640"/>
          <w:marRight w:val="0"/>
          <w:marTop w:val="0"/>
          <w:marBottom w:val="0"/>
          <w:divBdr>
            <w:top w:val="none" w:sz="0" w:space="0" w:color="auto"/>
            <w:left w:val="none" w:sz="0" w:space="0" w:color="auto"/>
            <w:bottom w:val="none" w:sz="0" w:space="0" w:color="auto"/>
            <w:right w:val="none" w:sz="0" w:space="0" w:color="auto"/>
          </w:divBdr>
        </w:div>
        <w:div w:id="1164197869">
          <w:marLeft w:val="640"/>
          <w:marRight w:val="0"/>
          <w:marTop w:val="0"/>
          <w:marBottom w:val="0"/>
          <w:divBdr>
            <w:top w:val="none" w:sz="0" w:space="0" w:color="auto"/>
            <w:left w:val="none" w:sz="0" w:space="0" w:color="auto"/>
            <w:bottom w:val="none" w:sz="0" w:space="0" w:color="auto"/>
            <w:right w:val="none" w:sz="0" w:space="0" w:color="auto"/>
          </w:divBdr>
        </w:div>
        <w:div w:id="1180699833">
          <w:marLeft w:val="640"/>
          <w:marRight w:val="0"/>
          <w:marTop w:val="0"/>
          <w:marBottom w:val="0"/>
          <w:divBdr>
            <w:top w:val="none" w:sz="0" w:space="0" w:color="auto"/>
            <w:left w:val="none" w:sz="0" w:space="0" w:color="auto"/>
            <w:bottom w:val="none" w:sz="0" w:space="0" w:color="auto"/>
            <w:right w:val="none" w:sz="0" w:space="0" w:color="auto"/>
          </w:divBdr>
        </w:div>
        <w:div w:id="1188130905">
          <w:marLeft w:val="640"/>
          <w:marRight w:val="0"/>
          <w:marTop w:val="0"/>
          <w:marBottom w:val="0"/>
          <w:divBdr>
            <w:top w:val="none" w:sz="0" w:space="0" w:color="auto"/>
            <w:left w:val="none" w:sz="0" w:space="0" w:color="auto"/>
            <w:bottom w:val="none" w:sz="0" w:space="0" w:color="auto"/>
            <w:right w:val="none" w:sz="0" w:space="0" w:color="auto"/>
          </w:divBdr>
        </w:div>
        <w:div w:id="1206337297">
          <w:marLeft w:val="640"/>
          <w:marRight w:val="0"/>
          <w:marTop w:val="0"/>
          <w:marBottom w:val="0"/>
          <w:divBdr>
            <w:top w:val="none" w:sz="0" w:space="0" w:color="auto"/>
            <w:left w:val="none" w:sz="0" w:space="0" w:color="auto"/>
            <w:bottom w:val="none" w:sz="0" w:space="0" w:color="auto"/>
            <w:right w:val="none" w:sz="0" w:space="0" w:color="auto"/>
          </w:divBdr>
        </w:div>
        <w:div w:id="1222257202">
          <w:marLeft w:val="640"/>
          <w:marRight w:val="0"/>
          <w:marTop w:val="0"/>
          <w:marBottom w:val="0"/>
          <w:divBdr>
            <w:top w:val="none" w:sz="0" w:space="0" w:color="auto"/>
            <w:left w:val="none" w:sz="0" w:space="0" w:color="auto"/>
            <w:bottom w:val="none" w:sz="0" w:space="0" w:color="auto"/>
            <w:right w:val="none" w:sz="0" w:space="0" w:color="auto"/>
          </w:divBdr>
        </w:div>
        <w:div w:id="1232228832">
          <w:marLeft w:val="640"/>
          <w:marRight w:val="0"/>
          <w:marTop w:val="0"/>
          <w:marBottom w:val="0"/>
          <w:divBdr>
            <w:top w:val="none" w:sz="0" w:space="0" w:color="auto"/>
            <w:left w:val="none" w:sz="0" w:space="0" w:color="auto"/>
            <w:bottom w:val="none" w:sz="0" w:space="0" w:color="auto"/>
            <w:right w:val="none" w:sz="0" w:space="0" w:color="auto"/>
          </w:divBdr>
        </w:div>
        <w:div w:id="1241674405">
          <w:marLeft w:val="640"/>
          <w:marRight w:val="0"/>
          <w:marTop w:val="0"/>
          <w:marBottom w:val="0"/>
          <w:divBdr>
            <w:top w:val="none" w:sz="0" w:space="0" w:color="auto"/>
            <w:left w:val="none" w:sz="0" w:space="0" w:color="auto"/>
            <w:bottom w:val="none" w:sz="0" w:space="0" w:color="auto"/>
            <w:right w:val="none" w:sz="0" w:space="0" w:color="auto"/>
          </w:divBdr>
        </w:div>
        <w:div w:id="1248463725">
          <w:marLeft w:val="640"/>
          <w:marRight w:val="0"/>
          <w:marTop w:val="0"/>
          <w:marBottom w:val="0"/>
          <w:divBdr>
            <w:top w:val="none" w:sz="0" w:space="0" w:color="auto"/>
            <w:left w:val="none" w:sz="0" w:space="0" w:color="auto"/>
            <w:bottom w:val="none" w:sz="0" w:space="0" w:color="auto"/>
            <w:right w:val="none" w:sz="0" w:space="0" w:color="auto"/>
          </w:divBdr>
        </w:div>
        <w:div w:id="1248466981">
          <w:marLeft w:val="640"/>
          <w:marRight w:val="0"/>
          <w:marTop w:val="0"/>
          <w:marBottom w:val="0"/>
          <w:divBdr>
            <w:top w:val="none" w:sz="0" w:space="0" w:color="auto"/>
            <w:left w:val="none" w:sz="0" w:space="0" w:color="auto"/>
            <w:bottom w:val="none" w:sz="0" w:space="0" w:color="auto"/>
            <w:right w:val="none" w:sz="0" w:space="0" w:color="auto"/>
          </w:divBdr>
        </w:div>
        <w:div w:id="1252617237">
          <w:marLeft w:val="640"/>
          <w:marRight w:val="0"/>
          <w:marTop w:val="0"/>
          <w:marBottom w:val="0"/>
          <w:divBdr>
            <w:top w:val="none" w:sz="0" w:space="0" w:color="auto"/>
            <w:left w:val="none" w:sz="0" w:space="0" w:color="auto"/>
            <w:bottom w:val="none" w:sz="0" w:space="0" w:color="auto"/>
            <w:right w:val="none" w:sz="0" w:space="0" w:color="auto"/>
          </w:divBdr>
        </w:div>
        <w:div w:id="1257518045">
          <w:marLeft w:val="640"/>
          <w:marRight w:val="0"/>
          <w:marTop w:val="0"/>
          <w:marBottom w:val="0"/>
          <w:divBdr>
            <w:top w:val="none" w:sz="0" w:space="0" w:color="auto"/>
            <w:left w:val="none" w:sz="0" w:space="0" w:color="auto"/>
            <w:bottom w:val="none" w:sz="0" w:space="0" w:color="auto"/>
            <w:right w:val="none" w:sz="0" w:space="0" w:color="auto"/>
          </w:divBdr>
        </w:div>
        <w:div w:id="1297028513">
          <w:marLeft w:val="640"/>
          <w:marRight w:val="0"/>
          <w:marTop w:val="0"/>
          <w:marBottom w:val="0"/>
          <w:divBdr>
            <w:top w:val="none" w:sz="0" w:space="0" w:color="auto"/>
            <w:left w:val="none" w:sz="0" w:space="0" w:color="auto"/>
            <w:bottom w:val="none" w:sz="0" w:space="0" w:color="auto"/>
            <w:right w:val="none" w:sz="0" w:space="0" w:color="auto"/>
          </w:divBdr>
        </w:div>
        <w:div w:id="1342318368">
          <w:marLeft w:val="640"/>
          <w:marRight w:val="0"/>
          <w:marTop w:val="0"/>
          <w:marBottom w:val="0"/>
          <w:divBdr>
            <w:top w:val="none" w:sz="0" w:space="0" w:color="auto"/>
            <w:left w:val="none" w:sz="0" w:space="0" w:color="auto"/>
            <w:bottom w:val="none" w:sz="0" w:space="0" w:color="auto"/>
            <w:right w:val="none" w:sz="0" w:space="0" w:color="auto"/>
          </w:divBdr>
        </w:div>
        <w:div w:id="1362316828">
          <w:marLeft w:val="640"/>
          <w:marRight w:val="0"/>
          <w:marTop w:val="0"/>
          <w:marBottom w:val="0"/>
          <w:divBdr>
            <w:top w:val="none" w:sz="0" w:space="0" w:color="auto"/>
            <w:left w:val="none" w:sz="0" w:space="0" w:color="auto"/>
            <w:bottom w:val="none" w:sz="0" w:space="0" w:color="auto"/>
            <w:right w:val="none" w:sz="0" w:space="0" w:color="auto"/>
          </w:divBdr>
        </w:div>
        <w:div w:id="1374698847">
          <w:marLeft w:val="640"/>
          <w:marRight w:val="0"/>
          <w:marTop w:val="0"/>
          <w:marBottom w:val="0"/>
          <w:divBdr>
            <w:top w:val="none" w:sz="0" w:space="0" w:color="auto"/>
            <w:left w:val="none" w:sz="0" w:space="0" w:color="auto"/>
            <w:bottom w:val="none" w:sz="0" w:space="0" w:color="auto"/>
            <w:right w:val="none" w:sz="0" w:space="0" w:color="auto"/>
          </w:divBdr>
        </w:div>
        <w:div w:id="1380787892">
          <w:marLeft w:val="640"/>
          <w:marRight w:val="0"/>
          <w:marTop w:val="0"/>
          <w:marBottom w:val="0"/>
          <w:divBdr>
            <w:top w:val="none" w:sz="0" w:space="0" w:color="auto"/>
            <w:left w:val="none" w:sz="0" w:space="0" w:color="auto"/>
            <w:bottom w:val="none" w:sz="0" w:space="0" w:color="auto"/>
            <w:right w:val="none" w:sz="0" w:space="0" w:color="auto"/>
          </w:divBdr>
        </w:div>
        <w:div w:id="1381711843">
          <w:marLeft w:val="640"/>
          <w:marRight w:val="0"/>
          <w:marTop w:val="0"/>
          <w:marBottom w:val="0"/>
          <w:divBdr>
            <w:top w:val="none" w:sz="0" w:space="0" w:color="auto"/>
            <w:left w:val="none" w:sz="0" w:space="0" w:color="auto"/>
            <w:bottom w:val="none" w:sz="0" w:space="0" w:color="auto"/>
            <w:right w:val="none" w:sz="0" w:space="0" w:color="auto"/>
          </w:divBdr>
        </w:div>
        <w:div w:id="1466510535">
          <w:marLeft w:val="640"/>
          <w:marRight w:val="0"/>
          <w:marTop w:val="0"/>
          <w:marBottom w:val="0"/>
          <w:divBdr>
            <w:top w:val="none" w:sz="0" w:space="0" w:color="auto"/>
            <w:left w:val="none" w:sz="0" w:space="0" w:color="auto"/>
            <w:bottom w:val="none" w:sz="0" w:space="0" w:color="auto"/>
            <w:right w:val="none" w:sz="0" w:space="0" w:color="auto"/>
          </w:divBdr>
        </w:div>
        <w:div w:id="1466586762">
          <w:marLeft w:val="640"/>
          <w:marRight w:val="0"/>
          <w:marTop w:val="0"/>
          <w:marBottom w:val="0"/>
          <w:divBdr>
            <w:top w:val="none" w:sz="0" w:space="0" w:color="auto"/>
            <w:left w:val="none" w:sz="0" w:space="0" w:color="auto"/>
            <w:bottom w:val="none" w:sz="0" w:space="0" w:color="auto"/>
            <w:right w:val="none" w:sz="0" w:space="0" w:color="auto"/>
          </w:divBdr>
        </w:div>
        <w:div w:id="1534345263">
          <w:marLeft w:val="640"/>
          <w:marRight w:val="0"/>
          <w:marTop w:val="0"/>
          <w:marBottom w:val="0"/>
          <w:divBdr>
            <w:top w:val="none" w:sz="0" w:space="0" w:color="auto"/>
            <w:left w:val="none" w:sz="0" w:space="0" w:color="auto"/>
            <w:bottom w:val="none" w:sz="0" w:space="0" w:color="auto"/>
            <w:right w:val="none" w:sz="0" w:space="0" w:color="auto"/>
          </w:divBdr>
        </w:div>
        <w:div w:id="1535457614">
          <w:marLeft w:val="640"/>
          <w:marRight w:val="0"/>
          <w:marTop w:val="0"/>
          <w:marBottom w:val="0"/>
          <w:divBdr>
            <w:top w:val="none" w:sz="0" w:space="0" w:color="auto"/>
            <w:left w:val="none" w:sz="0" w:space="0" w:color="auto"/>
            <w:bottom w:val="none" w:sz="0" w:space="0" w:color="auto"/>
            <w:right w:val="none" w:sz="0" w:space="0" w:color="auto"/>
          </w:divBdr>
        </w:div>
        <w:div w:id="1559170643">
          <w:marLeft w:val="640"/>
          <w:marRight w:val="0"/>
          <w:marTop w:val="0"/>
          <w:marBottom w:val="0"/>
          <w:divBdr>
            <w:top w:val="none" w:sz="0" w:space="0" w:color="auto"/>
            <w:left w:val="none" w:sz="0" w:space="0" w:color="auto"/>
            <w:bottom w:val="none" w:sz="0" w:space="0" w:color="auto"/>
            <w:right w:val="none" w:sz="0" w:space="0" w:color="auto"/>
          </w:divBdr>
        </w:div>
        <w:div w:id="1572153892">
          <w:marLeft w:val="640"/>
          <w:marRight w:val="0"/>
          <w:marTop w:val="0"/>
          <w:marBottom w:val="0"/>
          <w:divBdr>
            <w:top w:val="none" w:sz="0" w:space="0" w:color="auto"/>
            <w:left w:val="none" w:sz="0" w:space="0" w:color="auto"/>
            <w:bottom w:val="none" w:sz="0" w:space="0" w:color="auto"/>
            <w:right w:val="none" w:sz="0" w:space="0" w:color="auto"/>
          </w:divBdr>
        </w:div>
        <w:div w:id="1590700446">
          <w:marLeft w:val="640"/>
          <w:marRight w:val="0"/>
          <w:marTop w:val="0"/>
          <w:marBottom w:val="0"/>
          <w:divBdr>
            <w:top w:val="none" w:sz="0" w:space="0" w:color="auto"/>
            <w:left w:val="none" w:sz="0" w:space="0" w:color="auto"/>
            <w:bottom w:val="none" w:sz="0" w:space="0" w:color="auto"/>
            <w:right w:val="none" w:sz="0" w:space="0" w:color="auto"/>
          </w:divBdr>
        </w:div>
        <w:div w:id="1595475717">
          <w:marLeft w:val="640"/>
          <w:marRight w:val="0"/>
          <w:marTop w:val="0"/>
          <w:marBottom w:val="0"/>
          <w:divBdr>
            <w:top w:val="none" w:sz="0" w:space="0" w:color="auto"/>
            <w:left w:val="none" w:sz="0" w:space="0" w:color="auto"/>
            <w:bottom w:val="none" w:sz="0" w:space="0" w:color="auto"/>
            <w:right w:val="none" w:sz="0" w:space="0" w:color="auto"/>
          </w:divBdr>
        </w:div>
        <w:div w:id="1610311561">
          <w:marLeft w:val="640"/>
          <w:marRight w:val="0"/>
          <w:marTop w:val="0"/>
          <w:marBottom w:val="0"/>
          <w:divBdr>
            <w:top w:val="none" w:sz="0" w:space="0" w:color="auto"/>
            <w:left w:val="none" w:sz="0" w:space="0" w:color="auto"/>
            <w:bottom w:val="none" w:sz="0" w:space="0" w:color="auto"/>
            <w:right w:val="none" w:sz="0" w:space="0" w:color="auto"/>
          </w:divBdr>
        </w:div>
        <w:div w:id="1636638614">
          <w:marLeft w:val="640"/>
          <w:marRight w:val="0"/>
          <w:marTop w:val="0"/>
          <w:marBottom w:val="0"/>
          <w:divBdr>
            <w:top w:val="none" w:sz="0" w:space="0" w:color="auto"/>
            <w:left w:val="none" w:sz="0" w:space="0" w:color="auto"/>
            <w:bottom w:val="none" w:sz="0" w:space="0" w:color="auto"/>
            <w:right w:val="none" w:sz="0" w:space="0" w:color="auto"/>
          </w:divBdr>
        </w:div>
        <w:div w:id="1695695562">
          <w:marLeft w:val="640"/>
          <w:marRight w:val="0"/>
          <w:marTop w:val="0"/>
          <w:marBottom w:val="0"/>
          <w:divBdr>
            <w:top w:val="none" w:sz="0" w:space="0" w:color="auto"/>
            <w:left w:val="none" w:sz="0" w:space="0" w:color="auto"/>
            <w:bottom w:val="none" w:sz="0" w:space="0" w:color="auto"/>
            <w:right w:val="none" w:sz="0" w:space="0" w:color="auto"/>
          </w:divBdr>
        </w:div>
        <w:div w:id="1697580707">
          <w:marLeft w:val="640"/>
          <w:marRight w:val="0"/>
          <w:marTop w:val="0"/>
          <w:marBottom w:val="0"/>
          <w:divBdr>
            <w:top w:val="none" w:sz="0" w:space="0" w:color="auto"/>
            <w:left w:val="none" w:sz="0" w:space="0" w:color="auto"/>
            <w:bottom w:val="none" w:sz="0" w:space="0" w:color="auto"/>
            <w:right w:val="none" w:sz="0" w:space="0" w:color="auto"/>
          </w:divBdr>
        </w:div>
        <w:div w:id="1706446271">
          <w:marLeft w:val="640"/>
          <w:marRight w:val="0"/>
          <w:marTop w:val="0"/>
          <w:marBottom w:val="0"/>
          <w:divBdr>
            <w:top w:val="none" w:sz="0" w:space="0" w:color="auto"/>
            <w:left w:val="none" w:sz="0" w:space="0" w:color="auto"/>
            <w:bottom w:val="none" w:sz="0" w:space="0" w:color="auto"/>
            <w:right w:val="none" w:sz="0" w:space="0" w:color="auto"/>
          </w:divBdr>
        </w:div>
        <w:div w:id="1758405476">
          <w:marLeft w:val="640"/>
          <w:marRight w:val="0"/>
          <w:marTop w:val="0"/>
          <w:marBottom w:val="0"/>
          <w:divBdr>
            <w:top w:val="none" w:sz="0" w:space="0" w:color="auto"/>
            <w:left w:val="none" w:sz="0" w:space="0" w:color="auto"/>
            <w:bottom w:val="none" w:sz="0" w:space="0" w:color="auto"/>
            <w:right w:val="none" w:sz="0" w:space="0" w:color="auto"/>
          </w:divBdr>
        </w:div>
        <w:div w:id="1772627553">
          <w:marLeft w:val="640"/>
          <w:marRight w:val="0"/>
          <w:marTop w:val="0"/>
          <w:marBottom w:val="0"/>
          <w:divBdr>
            <w:top w:val="none" w:sz="0" w:space="0" w:color="auto"/>
            <w:left w:val="none" w:sz="0" w:space="0" w:color="auto"/>
            <w:bottom w:val="none" w:sz="0" w:space="0" w:color="auto"/>
            <w:right w:val="none" w:sz="0" w:space="0" w:color="auto"/>
          </w:divBdr>
        </w:div>
        <w:div w:id="1799955765">
          <w:marLeft w:val="640"/>
          <w:marRight w:val="0"/>
          <w:marTop w:val="0"/>
          <w:marBottom w:val="0"/>
          <w:divBdr>
            <w:top w:val="none" w:sz="0" w:space="0" w:color="auto"/>
            <w:left w:val="none" w:sz="0" w:space="0" w:color="auto"/>
            <w:bottom w:val="none" w:sz="0" w:space="0" w:color="auto"/>
            <w:right w:val="none" w:sz="0" w:space="0" w:color="auto"/>
          </w:divBdr>
        </w:div>
        <w:div w:id="1805614448">
          <w:marLeft w:val="640"/>
          <w:marRight w:val="0"/>
          <w:marTop w:val="0"/>
          <w:marBottom w:val="0"/>
          <w:divBdr>
            <w:top w:val="none" w:sz="0" w:space="0" w:color="auto"/>
            <w:left w:val="none" w:sz="0" w:space="0" w:color="auto"/>
            <w:bottom w:val="none" w:sz="0" w:space="0" w:color="auto"/>
            <w:right w:val="none" w:sz="0" w:space="0" w:color="auto"/>
          </w:divBdr>
        </w:div>
        <w:div w:id="1821264304">
          <w:marLeft w:val="640"/>
          <w:marRight w:val="0"/>
          <w:marTop w:val="0"/>
          <w:marBottom w:val="0"/>
          <w:divBdr>
            <w:top w:val="none" w:sz="0" w:space="0" w:color="auto"/>
            <w:left w:val="none" w:sz="0" w:space="0" w:color="auto"/>
            <w:bottom w:val="none" w:sz="0" w:space="0" w:color="auto"/>
            <w:right w:val="none" w:sz="0" w:space="0" w:color="auto"/>
          </w:divBdr>
        </w:div>
        <w:div w:id="1826699829">
          <w:marLeft w:val="640"/>
          <w:marRight w:val="0"/>
          <w:marTop w:val="0"/>
          <w:marBottom w:val="0"/>
          <w:divBdr>
            <w:top w:val="none" w:sz="0" w:space="0" w:color="auto"/>
            <w:left w:val="none" w:sz="0" w:space="0" w:color="auto"/>
            <w:bottom w:val="none" w:sz="0" w:space="0" w:color="auto"/>
            <w:right w:val="none" w:sz="0" w:space="0" w:color="auto"/>
          </w:divBdr>
        </w:div>
        <w:div w:id="1827476903">
          <w:marLeft w:val="640"/>
          <w:marRight w:val="0"/>
          <w:marTop w:val="0"/>
          <w:marBottom w:val="0"/>
          <w:divBdr>
            <w:top w:val="none" w:sz="0" w:space="0" w:color="auto"/>
            <w:left w:val="none" w:sz="0" w:space="0" w:color="auto"/>
            <w:bottom w:val="none" w:sz="0" w:space="0" w:color="auto"/>
            <w:right w:val="none" w:sz="0" w:space="0" w:color="auto"/>
          </w:divBdr>
        </w:div>
        <w:div w:id="1844935202">
          <w:marLeft w:val="640"/>
          <w:marRight w:val="0"/>
          <w:marTop w:val="0"/>
          <w:marBottom w:val="0"/>
          <w:divBdr>
            <w:top w:val="none" w:sz="0" w:space="0" w:color="auto"/>
            <w:left w:val="none" w:sz="0" w:space="0" w:color="auto"/>
            <w:bottom w:val="none" w:sz="0" w:space="0" w:color="auto"/>
            <w:right w:val="none" w:sz="0" w:space="0" w:color="auto"/>
          </w:divBdr>
        </w:div>
        <w:div w:id="1883856424">
          <w:marLeft w:val="640"/>
          <w:marRight w:val="0"/>
          <w:marTop w:val="0"/>
          <w:marBottom w:val="0"/>
          <w:divBdr>
            <w:top w:val="none" w:sz="0" w:space="0" w:color="auto"/>
            <w:left w:val="none" w:sz="0" w:space="0" w:color="auto"/>
            <w:bottom w:val="none" w:sz="0" w:space="0" w:color="auto"/>
            <w:right w:val="none" w:sz="0" w:space="0" w:color="auto"/>
          </w:divBdr>
        </w:div>
        <w:div w:id="1893155955">
          <w:marLeft w:val="640"/>
          <w:marRight w:val="0"/>
          <w:marTop w:val="0"/>
          <w:marBottom w:val="0"/>
          <w:divBdr>
            <w:top w:val="none" w:sz="0" w:space="0" w:color="auto"/>
            <w:left w:val="none" w:sz="0" w:space="0" w:color="auto"/>
            <w:bottom w:val="none" w:sz="0" w:space="0" w:color="auto"/>
            <w:right w:val="none" w:sz="0" w:space="0" w:color="auto"/>
          </w:divBdr>
        </w:div>
        <w:div w:id="1912543215">
          <w:marLeft w:val="640"/>
          <w:marRight w:val="0"/>
          <w:marTop w:val="0"/>
          <w:marBottom w:val="0"/>
          <w:divBdr>
            <w:top w:val="none" w:sz="0" w:space="0" w:color="auto"/>
            <w:left w:val="none" w:sz="0" w:space="0" w:color="auto"/>
            <w:bottom w:val="none" w:sz="0" w:space="0" w:color="auto"/>
            <w:right w:val="none" w:sz="0" w:space="0" w:color="auto"/>
          </w:divBdr>
        </w:div>
        <w:div w:id="1945337808">
          <w:marLeft w:val="640"/>
          <w:marRight w:val="0"/>
          <w:marTop w:val="0"/>
          <w:marBottom w:val="0"/>
          <w:divBdr>
            <w:top w:val="none" w:sz="0" w:space="0" w:color="auto"/>
            <w:left w:val="none" w:sz="0" w:space="0" w:color="auto"/>
            <w:bottom w:val="none" w:sz="0" w:space="0" w:color="auto"/>
            <w:right w:val="none" w:sz="0" w:space="0" w:color="auto"/>
          </w:divBdr>
        </w:div>
        <w:div w:id="1972586787">
          <w:marLeft w:val="640"/>
          <w:marRight w:val="0"/>
          <w:marTop w:val="0"/>
          <w:marBottom w:val="0"/>
          <w:divBdr>
            <w:top w:val="none" w:sz="0" w:space="0" w:color="auto"/>
            <w:left w:val="none" w:sz="0" w:space="0" w:color="auto"/>
            <w:bottom w:val="none" w:sz="0" w:space="0" w:color="auto"/>
            <w:right w:val="none" w:sz="0" w:space="0" w:color="auto"/>
          </w:divBdr>
        </w:div>
        <w:div w:id="1979528942">
          <w:marLeft w:val="640"/>
          <w:marRight w:val="0"/>
          <w:marTop w:val="0"/>
          <w:marBottom w:val="0"/>
          <w:divBdr>
            <w:top w:val="none" w:sz="0" w:space="0" w:color="auto"/>
            <w:left w:val="none" w:sz="0" w:space="0" w:color="auto"/>
            <w:bottom w:val="none" w:sz="0" w:space="0" w:color="auto"/>
            <w:right w:val="none" w:sz="0" w:space="0" w:color="auto"/>
          </w:divBdr>
        </w:div>
        <w:div w:id="2021809773">
          <w:marLeft w:val="640"/>
          <w:marRight w:val="0"/>
          <w:marTop w:val="0"/>
          <w:marBottom w:val="0"/>
          <w:divBdr>
            <w:top w:val="none" w:sz="0" w:space="0" w:color="auto"/>
            <w:left w:val="none" w:sz="0" w:space="0" w:color="auto"/>
            <w:bottom w:val="none" w:sz="0" w:space="0" w:color="auto"/>
            <w:right w:val="none" w:sz="0" w:space="0" w:color="auto"/>
          </w:divBdr>
        </w:div>
        <w:div w:id="2072072599">
          <w:marLeft w:val="640"/>
          <w:marRight w:val="0"/>
          <w:marTop w:val="0"/>
          <w:marBottom w:val="0"/>
          <w:divBdr>
            <w:top w:val="none" w:sz="0" w:space="0" w:color="auto"/>
            <w:left w:val="none" w:sz="0" w:space="0" w:color="auto"/>
            <w:bottom w:val="none" w:sz="0" w:space="0" w:color="auto"/>
            <w:right w:val="none" w:sz="0" w:space="0" w:color="auto"/>
          </w:divBdr>
        </w:div>
        <w:div w:id="2072993334">
          <w:marLeft w:val="640"/>
          <w:marRight w:val="0"/>
          <w:marTop w:val="0"/>
          <w:marBottom w:val="0"/>
          <w:divBdr>
            <w:top w:val="none" w:sz="0" w:space="0" w:color="auto"/>
            <w:left w:val="none" w:sz="0" w:space="0" w:color="auto"/>
            <w:bottom w:val="none" w:sz="0" w:space="0" w:color="auto"/>
            <w:right w:val="none" w:sz="0" w:space="0" w:color="auto"/>
          </w:divBdr>
        </w:div>
        <w:div w:id="2080013097">
          <w:marLeft w:val="640"/>
          <w:marRight w:val="0"/>
          <w:marTop w:val="0"/>
          <w:marBottom w:val="0"/>
          <w:divBdr>
            <w:top w:val="none" w:sz="0" w:space="0" w:color="auto"/>
            <w:left w:val="none" w:sz="0" w:space="0" w:color="auto"/>
            <w:bottom w:val="none" w:sz="0" w:space="0" w:color="auto"/>
            <w:right w:val="none" w:sz="0" w:space="0" w:color="auto"/>
          </w:divBdr>
        </w:div>
        <w:div w:id="2080667050">
          <w:marLeft w:val="640"/>
          <w:marRight w:val="0"/>
          <w:marTop w:val="0"/>
          <w:marBottom w:val="0"/>
          <w:divBdr>
            <w:top w:val="none" w:sz="0" w:space="0" w:color="auto"/>
            <w:left w:val="none" w:sz="0" w:space="0" w:color="auto"/>
            <w:bottom w:val="none" w:sz="0" w:space="0" w:color="auto"/>
            <w:right w:val="none" w:sz="0" w:space="0" w:color="auto"/>
          </w:divBdr>
        </w:div>
        <w:div w:id="2082828798">
          <w:marLeft w:val="640"/>
          <w:marRight w:val="0"/>
          <w:marTop w:val="0"/>
          <w:marBottom w:val="0"/>
          <w:divBdr>
            <w:top w:val="none" w:sz="0" w:space="0" w:color="auto"/>
            <w:left w:val="none" w:sz="0" w:space="0" w:color="auto"/>
            <w:bottom w:val="none" w:sz="0" w:space="0" w:color="auto"/>
            <w:right w:val="none" w:sz="0" w:space="0" w:color="auto"/>
          </w:divBdr>
        </w:div>
        <w:div w:id="2139180510">
          <w:marLeft w:val="640"/>
          <w:marRight w:val="0"/>
          <w:marTop w:val="0"/>
          <w:marBottom w:val="0"/>
          <w:divBdr>
            <w:top w:val="none" w:sz="0" w:space="0" w:color="auto"/>
            <w:left w:val="none" w:sz="0" w:space="0" w:color="auto"/>
            <w:bottom w:val="none" w:sz="0" w:space="0" w:color="auto"/>
            <w:right w:val="none" w:sz="0" w:space="0" w:color="auto"/>
          </w:divBdr>
        </w:div>
        <w:div w:id="2140029445">
          <w:marLeft w:val="640"/>
          <w:marRight w:val="0"/>
          <w:marTop w:val="0"/>
          <w:marBottom w:val="0"/>
          <w:divBdr>
            <w:top w:val="none" w:sz="0" w:space="0" w:color="auto"/>
            <w:left w:val="none" w:sz="0" w:space="0" w:color="auto"/>
            <w:bottom w:val="none" w:sz="0" w:space="0" w:color="auto"/>
            <w:right w:val="none" w:sz="0" w:space="0" w:color="auto"/>
          </w:divBdr>
        </w:div>
      </w:divsChild>
    </w:div>
    <w:div w:id="1011833230">
      <w:bodyDiv w:val="1"/>
      <w:marLeft w:val="0"/>
      <w:marRight w:val="0"/>
      <w:marTop w:val="0"/>
      <w:marBottom w:val="0"/>
      <w:divBdr>
        <w:top w:val="none" w:sz="0" w:space="0" w:color="auto"/>
        <w:left w:val="none" w:sz="0" w:space="0" w:color="auto"/>
        <w:bottom w:val="none" w:sz="0" w:space="0" w:color="auto"/>
        <w:right w:val="none" w:sz="0" w:space="0" w:color="auto"/>
      </w:divBdr>
      <w:divsChild>
        <w:div w:id="33696048">
          <w:marLeft w:val="640"/>
          <w:marRight w:val="0"/>
          <w:marTop w:val="0"/>
          <w:marBottom w:val="0"/>
          <w:divBdr>
            <w:top w:val="none" w:sz="0" w:space="0" w:color="auto"/>
            <w:left w:val="none" w:sz="0" w:space="0" w:color="auto"/>
            <w:bottom w:val="none" w:sz="0" w:space="0" w:color="auto"/>
            <w:right w:val="none" w:sz="0" w:space="0" w:color="auto"/>
          </w:divBdr>
        </w:div>
        <w:div w:id="47539616">
          <w:marLeft w:val="640"/>
          <w:marRight w:val="0"/>
          <w:marTop w:val="0"/>
          <w:marBottom w:val="0"/>
          <w:divBdr>
            <w:top w:val="none" w:sz="0" w:space="0" w:color="auto"/>
            <w:left w:val="none" w:sz="0" w:space="0" w:color="auto"/>
            <w:bottom w:val="none" w:sz="0" w:space="0" w:color="auto"/>
            <w:right w:val="none" w:sz="0" w:space="0" w:color="auto"/>
          </w:divBdr>
        </w:div>
        <w:div w:id="53821257">
          <w:marLeft w:val="640"/>
          <w:marRight w:val="0"/>
          <w:marTop w:val="0"/>
          <w:marBottom w:val="0"/>
          <w:divBdr>
            <w:top w:val="none" w:sz="0" w:space="0" w:color="auto"/>
            <w:left w:val="none" w:sz="0" w:space="0" w:color="auto"/>
            <w:bottom w:val="none" w:sz="0" w:space="0" w:color="auto"/>
            <w:right w:val="none" w:sz="0" w:space="0" w:color="auto"/>
          </w:divBdr>
        </w:div>
        <w:div w:id="75907470">
          <w:marLeft w:val="640"/>
          <w:marRight w:val="0"/>
          <w:marTop w:val="0"/>
          <w:marBottom w:val="0"/>
          <w:divBdr>
            <w:top w:val="none" w:sz="0" w:space="0" w:color="auto"/>
            <w:left w:val="none" w:sz="0" w:space="0" w:color="auto"/>
            <w:bottom w:val="none" w:sz="0" w:space="0" w:color="auto"/>
            <w:right w:val="none" w:sz="0" w:space="0" w:color="auto"/>
          </w:divBdr>
        </w:div>
        <w:div w:id="77483948">
          <w:marLeft w:val="640"/>
          <w:marRight w:val="0"/>
          <w:marTop w:val="0"/>
          <w:marBottom w:val="0"/>
          <w:divBdr>
            <w:top w:val="none" w:sz="0" w:space="0" w:color="auto"/>
            <w:left w:val="none" w:sz="0" w:space="0" w:color="auto"/>
            <w:bottom w:val="none" w:sz="0" w:space="0" w:color="auto"/>
            <w:right w:val="none" w:sz="0" w:space="0" w:color="auto"/>
          </w:divBdr>
        </w:div>
        <w:div w:id="115609974">
          <w:marLeft w:val="640"/>
          <w:marRight w:val="0"/>
          <w:marTop w:val="0"/>
          <w:marBottom w:val="0"/>
          <w:divBdr>
            <w:top w:val="none" w:sz="0" w:space="0" w:color="auto"/>
            <w:left w:val="none" w:sz="0" w:space="0" w:color="auto"/>
            <w:bottom w:val="none" w:sz="0" w:space="0" w:color="auto"/>
            <w:right w:val="none" w:sz="0" w:space="0" w:color="auto"/>
          </w:divBdr>
        </w:div>
        <w:div w:id="120417663">
          <w:marLeft w:val="640"/>
          <w:marRight w:val="0"/>
          <w:marTop w:val="0"/>
          <w:marBottom w:val="0"/>
          <w:divBdr>
            <w:top w:val="none" w:sz="0" w:space="0" w:color="auto"/>
            <w:left w:val="none" w:sz="0" w:space="0" w:color="auto"/>
            <w:bottom w:val="none" w:sz="0" w:space="0" w:color="auto"/>
            <w:right w:val="none" w:sz="0" w:space="0" w:color="auto"/>
          </w:divBdr>
        </w:div>
        <w:div w:id="125859404">
          <w:marLeft w:val="640"/>
          <w:marRight w:val="0"/>
          <w:marTop w:val="0"/>
          <w:marBottom w:val="0"/>
          <w:divBdr>
            <w:top w:val="none" w:sz="0" w:space="0" w:color="auto"/>
            <w:left w:val="none" w:sz="0" w:space="0" w:color="auto"/>
            <w:bottom w:val="none" w:sz="0" w:space="0" w:color="auto"/>
            <w:right w:val="none" w:sz="0" w:space="0" w:color="auto"/>
          </w:divBdr>
        </w:div>
        <w:div w:id="144056518">
          <w:marLeft w:val="640"/>
          <w:marRight w:val="0"/>
          <w:marTop w:val="0"/>
          <w:marBottom w:val="0"/>
          <w:divBdr>
            <w:top w:val="none" w:sz="0" w:space="0" w:color="auto"/>
            <w:left w:val="none" w:sz="0" w:space="0" w:color="auto"/>
            <w:bottom w:val="none" w:sz="0" w:space="0" w:color="auto"/>
            <w:right w:val="none" w:sz="0" w:space="0" w:color="auto"/>
          </w:divBdr>
        </w:div>
        <w:div w:id="172456766">
          <w:marLeft w:val="640"/>
          <w:marRight w:val="0"/>
          <w:marTop w:val="0"/>
          <w:marBottom w:val="0"/>
          <w:divBdr>
            <w:top w:val="none" w:sz="0" w:space="0" w:color="auto"/>
            <w:left w:val="none" w:sz="0" w:space="0" w:color="auto"/>
            <w:bottom w:val="none" w:sz="0" w:space="0" w:color="auto"/>
            <w:right w:val="none" w:sz="0" w:space="0" w:color="auto"/>
          </w:divBdr>
        </w:div>
        <w:div w:id="233854854">
          <w:marLeft w:val="640"/>
          <w:marRight w:val="0"/>
          <w:marTop w:val="0"/>
          <w:marBottom w:val="0"/>
          <w:divBdr>
            <w:top w:val="none" w:sz="0" w:space="0" w:color="auto"/>
            <w:left w:val="none" w:sz="0" w:space="0" w:color="auto"/>
            <w:bottom w:val="none" w:sz="0" w:space="0" w:color="auto"/>
            <w:right w:val="none" w:sz="0" w:space="0" w:color="auto"/>
          </w:divBdr>
        </w:div>
        <w:div w:id="274365470">
          <w:marLeft w:val="640"/>
          <w:marRight w:val="0"/>
          <w:marTop w:val="0"/>
          <w:marBottom w:val="0"/>
          <w:divBdr>
            <w:top w:val="none" w:sz="0" w:space="0" w:color="auto"/>
            <w:left w:val="none" w:sz="0" w:space="0" w:color="auto"/>
            <w:bottom w:val="none" w:sz="0" w:space="0" w:color="auto"/>
            <w:right w:val="none" w:sz="0" w:space="0" w:color="auto"/>
          </w:divBdr>
        </w:div>
        <w:div w:id="284435296">
          <w:marLeft w:val="640"/>
          <w:marRight w:val="0"/>
          <w:marTop w:val="0"/>
          <w:marBottom w:val="0"/>
          <w:divBdr>
            <w:top w:val="none" w:sz="0" w:space="0" w:color="auto"/>
            <w:left w:val="none" w:sz="0" w:space="0" w:color="auto"/>
            <w:bottom w:val="none" w:sz="0" w:space="0" w:color="auto"/>
            <w:right w:val="none" w:sz="0" w:space="0" w:color="auto"/>
          </w:divBdr>
        </w:div>
        <w:div w:id="285160181">
          <w:marLeft w:val="640"/>
          <w:marRight w:val="0"/>
          <w:marTop w:val="0"/>
          <w:marBottom w:val="0"/>
          <w:divBdr>
            <w:top w:val="none" w:sz="0" w:space="0" w:color="auto"/>
            <w:left w:val="none" w:sz="0" w:space="0" w:color="auto"/>
            <w:bottom w:val="none" w:sz="0" w:space="0" w:color="auto"/>
            <w:right w:val="none" w:sz="0" w:space="0" w:color="auto"/>
          </w:divBdr>
        </w:div>
        <w:div w:id="296254810">
          <w:marLeft w:val="640"/>
          <w:marRight w:val="0"/>
          <w:marTop w:val="0"/>
          <w:marBottom w:val="0"/>
          <w:divBdr>
            <w:top w:val="none" w:sz="0" w:space="0" w:color="auto"/>
            <w:left w:val="none" w:sz="0" w:space="0" w:color="auto"/>
            <w:bottom w:val="none" w:sz="0" w:space="0" w:color="auto"/>
            <w:right w:val="none" w:sz="0" w:space="0" w:color="auto"/>
          </w:divBdr>
        </w:div>
        <w:div w:id="296768050">
          <w:marLeft w:val="640"/>
          <w:marRight w:val="0"/>
          <w:marTop w:val="0"/>
          <w:marBottom w:val="0"/>
          <w:divBdr>
            <w:top w:val="none" w:sz="0" w:space="0" w:color="auto"/>
            <w:left w:val="none" w:sz="0" w:space="0" w:color="auto"/>
            <w:bottom w:val="none" w:sz="0" w:space="0" w:color="auto"/>
            <w:right w:val="none" w:sz="0" w:space="0" w:color="auto"/>
          </w:divBdr>
        </w:div>
        <w:div w:id="311910415">
          <w:marLeft w:val="640"/>
          <w:marRight w:val="0"/>
          <w:marTop w:val="0"/>
          <w:marBottom w:val="0"/>
          <w:divBdr>
            <w:top w:val="none" w:sz="0" w:space="0" w:color="auto"/>
            <w:left w:val="none" w:sz="0" w:space="0" w:color="auto"/>
            <w:bottom w:val="none" w:sz="0" w:space="0" w:color="auto"/>
            <w:right w:val="none" w:sz="0" w:space="0" w:color="auto"/>
          </w:divBdr>
        </w:div>
        <w:div w:id="362093555">
          <w:marLeft w:val="640"/>
          <w:marRight w:val="0"/>
          <w:marTop w:val="0"/>
          <w:marBottom w:val="0"/>
          <w:divBdr>
            <w:top w:val="none" w:sz="0" w:space="0" w:color="auto"/>
            <w:left w:val="none" w:sz="0" w:space="0" w:color="auto"/>
            <w:bottom w:val="none" w:sz="0" w:space="0" w:color="auto"/>
            <w:right w:val="none" w:sz="0" w:space="0" w:color="auto"/>
          </w:divBdr>
        </w:div>
        <w:div w:id="382488931">
          <w:marLeft w:val="640"/>
          <w:marRight w:val="0"/>
          <w:marTop w:val="0"/>
          <w:marBottom w:val="0"/>
          <w:divBdr>
            <w:top w:val="none" w:sz="0" w:space="0" w:color="auto"/>
            <w:left w:val="none" w:sz="0" w:space="0" w:color="auto"/>
            <w:bottom w:val="none" w:sz="0" w:space="0" w:color="auto"/>
            <w:right w:val="none" w:sz="0" w:space="0" w:color="auto"/>
          </w:divBdr>
        </w:div>
        <w:div w:id="388529213">
          <w:marLeft w:val="640"/>
          <w:marRight w:val="0"/>
          <w:marTop w:val="0"/>
          <w:marBottom w:val="0"/>
          <w:divBdr>
            <w:top w:val="none" w:sz="0" w:space="0" w:color="auto"/>
            <w:left w:val="none" w:sz="0" w:space="0" w:color="auto"/>
            <w:bottom w:val="none" w:sz="0" w:space="0" w:color="auto"/>
            <w:right w:val="none" w:sz="0" w:space="0" w:color="auto"/>
          </w:divBdr>
        </w:div>
        <w:div w:id="404109324">
          <w:marLeft w:val="640"/>
          <w:marRight w:val="0"/>
          <w:marTop w:val="0"/>
          <w:marBottom w:val="0"/>
          <w:divBdr>
            <w:top w:val="none" w:sz="0" w:space="0" w:color="auto"/>
            <w:left w:val="none" w:sz="0" w:space="0" w:color="auto"/>
            <w:bottom w:val="none" w:sz="0" w:space="0" w:color="auto"/>
            <w:right w:val="none" w:sz="0" w:space="0" w:color="auto"/>
          </w:divBdr>
        </w:div>
        <w:div w:id="433861313">
          <w:marLeft w:val="640"/>
          <w:marRight w:val="0"/>
          <w:marTop w:val="0"/>
          <w:marBottom w:val="0"/>
          <w:divBdr>
            <w:top w:val="none" w:sz="0" w:space="0" w:color="auto"/>
            <w:left w:val="none" w:sz="0" w:space="0" w:color="auto"/>
            <w:bottom w:val="none" w:sz="0" w:space="0" w:color="auto"/>
            <w:right w:val="none" w:sz="0" w:space="0" w:color="auto"/>
          </w:divBdr>
        </w:div>
        <w:div w:id="442652440">
          <w:marLeft w:val="640"/>
          <w:marRight w:val="0"/>
          <w:marTop w:val="0"/>
          <w:marBottom w:val="0"/>
          <w:divBdr>
            <w:top w:val="none" w:sz="0" w:space="0" w:color="auto"/>
            <w:left w:val="none" w:sz="0" w:space="0" w:color="auto"/>
            <w:bottom w:val="none" w:sz="0" w:space="0" w:color="auto"/>
            <w:right w:val="none" w:sz="0" w:space="0" w:color="auto"/>
          </w:divBdr>
        </w:div>
        <w:div w:id="444614141">
          <w:marLeft w:val="640"/>
          <w:marRight w:val="0"/>
          <w:marTop w:val="0"/>
          <w:marBottom w:val="0"/>
          <w:divBdr>
            <w:top w:val="none" w:sz="0" w:space="0" w:color="auto"/>
            <w:left w:val="none" w:sz="0" w:space="0" w:color="auto"/>
            <w:bottom w:val="none" w:sz="0" w:space="0" w:color="auto"/>
            <w:right w:val="none" w:sz="0" w:space="0" w:color="auto"/>
          </w:divBdr>
        </w:div>
        <w:div w:id="468474279">
          <w:marLeft w:val="640"/>
          <w:marRight w:val="0"/>
          <w:marTop w:val="0"/>
          <w:marBottom w:val="0"/>
          <w:divBdr>
            <w:top w:val="none" w:sz="0" w:space="0" w:color="auto"/>
            <w:left w:val="none" w:sz="0" w:space="0" w:color="auto"/>
            <w:bottom w:val="none" w:sz="0" w:space="0" w:color="auto"/>
            <w:right w:val="none" w:sz="0" w:space="0" w:color="auto"/>
          </w:divBdr>
        </w:div>
        <w:div w:id="474377722">
          <w:marLeft w:val="640"/>
          <w:marRight w:val="0"/>
          <w:marTop w:val="0"/>
          <w:marBottom w:val="0"/>
          <w:divBdr>
            <w:top w:val="none" w:sz="0" w:space="0" w:color="auto"/>
            <w:left w:val="none" w:sz="0" w:space="0" w:color="auto"/>
            <w:bottom w:val="none" w:sz="0" w:space="0" w:color="auto"/>
            <w:right w:val="none" w:sz="0" w:space="0" w:color="auto"/>
          </w:divBdr>
        </w:div>
        <w:div w:id="477695411">
          <w:marLeft w:val="640"/>
          <w:marRight w:val="0"/>
          <w:marTop w:val="0"/>
          <w:marBottom w:val="0"/>
          <w:divBdr>
            <w:top w:val="none" w:sz="0" w:space="0" w:color="auto"/>
            <w:left w:val="none" w:sz="0" w:space="0" w:color="auto"/>
            <w:bottom w:val="none" w:sz="0" w:space="0" w:color="auto"/>
            <w:right w:val="none" w:sz="0" w:space="0" w:color="auto"/>
          </w:divBdr>
        </w:div>
        <w:div w:id="566110110">
          <w:marLeft w:val="640"/>
          <w:marRight w:val="0"/>
          <w:marTop w:val="0"/>
          <w:marBottom w:val="0"/>
          <w:divBdr>
            <w:top w:val="none" w:sz="0" w:space="0" w:color="auto"/>
            <w:left w:val="none" w:sz="0" w:space="0" w:color="auto"/>
            <w:bottom w:val="none" w:sz="0" w:space="0" w:color="auto"/>
            <w:right w:val="none" w:sz="0" w:space="0" w:color="auto"/>
          </w:divBdr>
        </w:div>
        <w:div w:id="600651132">
          <w:marLeft w:val="640"/>
          <w:marRight w:val="0"/>
          <w:marTop w:val="0"/>
          <w:marBottom w:val="0"/>
          <w:divBdr>
            <w:top w:val="none" w:sz="0" w:space="0" w:color="auto"/>
            <w:left w:val="none" w:sz="0" w:space="0" w:color="auto"/>
            <w:bottom w:val="none" w:sz="0" w:space="0" w:color="auto"/>
            <w:right w:val="none" w:sz="0" w:space="0" w:color="auto"/>
          </w:divBdr>
        </w:div>
        <w:div w:id="651763191">
          <w:marLeft w:val="640"/>
          <w:marRight w:val="0"/>
          <w:marTop w:val="0"/>
          <w:marBottom w:val="0"/>
          <w:divBdr>
            <w:top w:val="none" w:sz="0" w:space="0" w:color="auto"/>
            <w:left w:val="none" w:sz="0" w:space="0" w:color="auto"/>
            <w:bottom w:val="none" w:sz="0" w:space="0" w:color="auto"/>
            <w:right w:val="none" w:sz="0" w:space="0" w:color="auto"/>
          </w:divBdr>
        </w:div>
        <w:div w:id="673650511">
          <w:marLeft w:val="640"/>
          <w:marRight w:val="0"/>
          <w:marTop w:val="0"/>
          <w:marBottom w:val="0"/>
          <w:divBdr>
            <w:top w:val="none" w:sz="0" w:space="0" w:color="auto"/>
            <w:left w:val="none" w:sz="0" w:space="0" w:color="auto"/>
            <w:bottom w:val="none" w:sz="0" w:space="0" w:color="auto"/>
            <w:right w:val="none" w:sz="0" w:space="0" w:color="auto"/>
          </w:divBdr>
        </w:div>
        <w:div w:id="707493754">
          <w:marLeft w:val="640"/>
          <w:marRight w:val="0"/>
          <w:marTop w:val="0"/>
          <w:marBottom w:val="0"/>
          <w:divBdr>
            <w:top w:val="none" w:sz="0" w:space="0" w:color="auto"/>
            <w:left w:val="none" w:sz="0" w:space="0" w:color="auto"/>
            <w:bottom w:val="none" w:sz="0" w:space="0" w:color="auto"/>
            <w:right w:val="none" w:sz="0" w:space="0" w:color="auto"/>
          </w:divBdr>
        </w:div>
        <w:div w:id="712122763">
          <w:marLeft w:val="640"/>
          <w:marRight w:val="0"/>
          <w:marTop w:val="0"/>
          <w:marBottom w:val="0"/>
          <w:divBdr>
            <w:top w:val="none" w:sz="0" w:space="0" w:color="auto"/>
            <w:left w:val="none" w:sz="0" w:space="0" w:color="auto"/>
            <w:bottom w:val="none" w:sz="0" w:space="0" w:color="auto"/>
            <w:right w:val="none" w:sz="0" w:space="0" w:color="auto"/>
          </w:divBdr>
        </w:div>
        <w:div w:id="730737664">
          <w:marLeft w:val="640"/>
          <w:marRight w:val="0"/>
          <w:marTop w:val="0"/>
          <w:marBottom w:val="0"/>
          <w:divBdr>
            <w:top w:val="none" w:sz="0" w:space="0" w:color="auto"/>
            <w:left w:val="none" w:sz="0" w:space="0" w:color="auto"/>
            <w:bottom w:val="none" w:sz="0" w:space="0" w:color="auto"/>
            <w:right w:val="none" w:sz="0" w:space="0" w:color="auto"/>
          </w:divBdr>
        </w:div>
        <w:div w:id="743529491">
          <w:marLeft w:val="640"/>
          <w:marRight w:val="0"/>
          <w:marTop w:val="0"/>
          <w:marBottom w:val="0"/>
          <w:divBdr>
            <w:top w:val="none" w:sz="0" w:space="0" w:color="auto"/>
            <w:left w:val="none" w:sz="0" w:space="0" w:color="auto"/>
            <w:bottom w:val="none" w:sz="0" w:space="0" w:color="auto"/>
            <w:right w:val="none" w:sz="0" w:space="0" w:color="auto"/>
          </w:divBdr>
        </w:div>
        <w:div w:id="798718848">
          <w:marLeft w:val="640"/>
          <w:marRight w:val="0"/>
          <w:marTop w:val="0"/>
          <w:marBottom w:val="0"/>
          <w:divBdr>
            <w:top w:val="none" w:sz="0" w:space="0" w:color="auto"/>
            <w:left w:val="none" w:sz="0" w:space="0" w:color="auto"/>
            <w:bottom w:val="none" w:sz="0" w:space="0" w:color="auto"/>
            <w:right w:val="none" w:sz="0" w:space="0" w:color="auto"/>
          </w:divBdr>
        </w:div>
        <w:div w:id="817114502">
          <w:marLeft w:val="640"/>
          <w:marRight w:val="0"/>
          <w:marTop w:val="0"/>
          <w:marBottom w:val="0"/>
          <w:divBdr>
            <w:top w:val="none" w:sz="0" w:space="0" w:color="auto"/>
            <w:left w:val="none" w:sz="0" w:space="0" w:color="auto"/>
            <w:bottom w:val="none" w:sz="0" w:space="0" w:color="auto"/>
            <w:right w:val="none" w:sz="0" w:space="0" w:color="auto"/>
          </w:divBdr>
        </w:div>
        <w:div w:id="857156004">
          <w:marLeft w:val="640"/>
          <w:marRight w:val="0"/>
          <w:marTop w:val="0"/>
          <w:marBottom w:val="0"/>
          <w:divBdr>
            <w:top w:val="none" w:sz="0" w:space="0" w:color="auto"/>
            <w:left w:val="none" w:sz="0" w:space="0" w:color="auto"/>
            <w:bottom w:val="none" w:sz="0" w:space="0" w:color="auto"/>
            <w:right w:val="none" w:sz="0" w:space="0" w:color="auto"/>
          </w:divBdr>
        </w:div>
        <w:div w:id="863594749">
          <w:marLeft w:val="640"/>
          <w:marRight w:val="0"/>
          <w:marTop w:val="0"/>
          <w:marBottom w:val="0"/>
          <w:divBdr>
            <w:top w:val="none" w:sz="0" w:space="0" w:color="auto"/>
            <w:left w:val="none" w:sz="0" w:space="0" w:color="auto"/>
            <w:bottom w:val="none" w:sz="0" w:space="0" w:color="auto"/>
            <w:right w:val="none" w:sz="0" w:space="0" w:color="auto"/>
          </w:divBdr>
        </w:div>
        <w:div w:id="864053685">
          <w:marLeft w:val="640"/>
          <w:marRight w:val="0"/>
          <w:marTop w:val="0"/>
          <w:marBottom w:val="0"/>
          <w:divBdr>
            <w:top w:val="none" w:sz="0" w:space="0" w:color="auto"/>
            <w:left w:val="none" w:sz="0" w:space="0" w:color="auto"/>
            <w:bottom w:val="none" w:sz="0" w:space="0" w:color="auto"/>
            <w:right w:val="none" w:sz="0" w:space="0" w:color="auto"/>
          </w:divBdr>
        </w:div>
        <w:div w:id="890112727">
          <w:marLeft w:val="640"/>
          <w:marRight w:val="0"/>
          <w:marTop w:val="0"/>
          <w:marBottom w:val="0"/>
          <w:divBdr>
            <w:top w:val="none" w:sz="0" w:space="0" w:color="auto"/>
            <w:left w:val="none" w:sz="0" w:space="0" w:color="auto"/>
            <w:bottom w:val="none" w:sz="0" w:space="0" w:color="auto"/>
            <w:right w:val="none" w:sz="0" w:space="0" w:color="auto"/>
          </w:divBdr>
        </w:div>
        <w:div w:id="892010840">
          <w:marLeft w:val="640"/>
          <w:marRight w:val="0"/>
          <w:marTop w:val="0"/>
          <w:marBottom w:val="0"/>
          <w:divBdr>
            <w:top w:val="none" w:sz="0" w:space="0" w:color="auto"/>
            <w:left w:val="none" w:sz="0" w:space="0" w:color="auto"/>
            <w:bottom w:val="none" w:sz="0" w:space="0" w:color="auto"/>
            <w:right w:val="none" w:sz="0" w:space="0" w:color="auto"/>
          </w:divBdr>
        </w:div>
        <w:div w:id="898593576">
          <w:marLeft w:val="640"/>
          <w:marRight w:val="0"/>
          <w:marTop w:val="0"/>
          <w:marBottom w:val="0"/>
          <w:divBdr>
            <w:top w:val="none" w:sz="0" w:space="0" w:color="auto"/>
            <w:left w:val="none" w:sz="0" w:space="0" w:color="auto"/>
            <w:bottom w:val="none" w:sz="0" w:space="0" w:color="auto"/>
            <w:right w:val="none" w:sz="0" w:space="0" w:color="auto"/>
          </w:divBdr>
        </w:div>
        <w:div w:id="913469383">
          <w:marLeft w:val="640"/>
          <w:marRight w:val="0"/>
          <w:marTop w:val="0"/>
          <w:marBottom w:val="0"/>
          <w:divBdr>
            <w:top w:val="none" w:sz="0" w:space="0" w:color="auto"/>
            <w:left w:val="none" w:sz="0" w:space="0" w:color="auto"/>
            <w:bottom w:val="none" w:sz="0" w:space="0" w:color="auto"/>
            <w:right w:val="none" w:sz="0" w:space="0" w:color="auto"/>
          </w:divBdr>
        </w:div>
        <w:div w:id="955796177">
          <w:marLeft w:val="640"/>
          <w:marRight w:val="0"/>
          <w:marTop w:val="0"/>
          <w:marBottom w:val="0"/>
          <w:divBdr>
            <w:top w:val="none" w:sz="0" w:space="0" w:color="auto"/>
            <w:left w:val="none" w:sz="0" w:space="0" w:color="auto"/>
            <w:bottom w:val="none" w:sz="0" w:space="0" w:color="auto"/>
            <w:right w:val="none" w:sz="0" w:space="0" w:color="auto"/>
          </w:divBdr>
        </w:div>
        <w:div w:id="994723451">
          <w:marLeft w:val="640"/>
          <w:marRight w:val="0"/>
          <w:marTop w:val="0"/>
          <w:marBottom w:val="0"/>
          <w:divBdr>
            <w:top w:val="none" w:sz="0" w:space="0" w:color="auto"/>
            <w:left w:val="none" w:sz="0" w:space="0" w:color="auto"/>
            <w:bottom w:val="none" w:sz="0" w:space="0" w:color="auto"/>
            <w:right w:val="none" w:sz="0" w:space="0" w:color="auto"/>
          </w:divBdr>
        </w:div>
        <w:div w:id="1009403177">
          <w:marLeft w:val="640"/>
          <w:marRight w:val="0"/>
          <w:marTop w:val="0"/>
          <w:marBottom w:val="0"/>
          <w:divBdr>
            <w:top w:val="none" w:sz="0" w:space="0" w:color="auto"/>
            <w:left w:val="none" w:sz="0" w:space="0" w:color="auto"/>
            <w:bottom w:val="none" w:sz="0" w:space="0" w:color="auto"/>
            <w:right w:val="none" w:sz="0" w:space="0" w:color="auto"/>
          </w:divBdr>
        </w:div>
        <w:div w:id="1016151124">
          <w:marLeft w:val="640"/>
          <w:marRight w:val="0"/>
          <w:marTop w:val="0"/>
          <w:marBottom w:val="0"/>
          <w:divBdr>
            <w:top w:val="none" w:sz="0" w:space="0" w:color="auto"/>
            <w:left w:val="none" w:sz="0" w:space="0" w:color="auto"/>
            <w:bottom w:val="none" w:sz="0" w:space="0" w:color="auto"/>
            <w:right w:val="none" w:sz="0" w:space="0" w:color="auto"/>
          </w:divBdr>
        </w:div>
        <w:div w:id="1048649188">
          <w:marLeft w:val="640"/>
          <w:marRight w:val="0"/>
          <w:marTop w:val="0"/>
          <w:marBottom w:val="0"/>
          <w:divBdr>
            <w:top w:val="none" w:sz="0" w:space="0" w:color="auto"/>
            <w:left w:val="none" w:sz="0" w:space="0" w:color="auto"/>
            <w:bottom w:val="none" w:sz="0" w:space="0" w:color="auto"/>
            <w:right w:val="none" w:sz="0" w:space="0" w:color="auto"/>
          </w:divBdr>
        </w:div>
        <w:div w:id="1073700647">
          <w:marLeft w:val="640"/>
          <w:marRight w:val="0"/>
          <w:marTop w:val="0"/>
          <w:marBottom w:val="0"/>
          <w:divBdr>
            <w:top w:val="none" w:sz="0" w:space="0" w:color="auto"/>
            <w:left w:val="none" w:sz="0" w:space="0" w:color="auto"/>
            <w:bottom w:val="none" w:sz="0" w:space="0" w:color="auto"/>
            <w:right w:val="none" w:sz="0" w:space="0" w:color="auto"/>
          </w:divBdr>
        </w:div>
        <w:div w:id="1082215922">
          <w:marLeft w:val="640"/>
          <w:marRight w:val="0"/>
          <w:marTop w:val="0"/>
          <w:marBottom w:val="0"/>
          <w:divBdr>
            <w:top w:val="none" w:sz="0" w:space="0" w:color="auto"/>
            <w:left w:val="none" w:sz="0" w:space="0" w:color="auto"/>
            <w:bottom w:val="none" w:sz="0" w:space="0" w:color="auto"/>
            <w:right w:val="none" w:sz="0" w:space="0" w:color="auto"/>
          </w:divBdr>
        </w:div>
        <w:div w:id="1088700093">
          <w:marLeft w:val="640"/>
          <w:marRight w:val="0"/>
          <w:marTop w:val="0"/>
          <w:marBottom w:val="0"/>
          <w:divBdr>
            <w:top w:val="none" w:sz="0" w:space="0" w:color="auto"/>
            <w:left w:val="none" w:sz="0" w:space="0" w:color="auto"/>
            <w:bottom w:val="none" w:sz="0" w:space="0" w:color="auto"/>
            <w:right w:val="none" w:sz="0" w:space="0" w:color="auto"/>
          </w:divBdr>
        </w:div>
        <w:div w:id="1094714872">
          <w:marLeft w:val="640"/>
          <w:marRight w:val="0"/>
          <w:marTop w:val="0"/>
          <w:marBottom w:val="0"/>
          <w:divBdr>
            <w:top w:val="none" w:sz="0" w:space="0" w:color="auto"/>
            <w:left w:val="none" w:sz="0" w:space="0" w:color="auto"/>
            <w:bottom w:val="none" w:sz="0" w:space="0" w:color="auto"/>
            <w:right w:val="none" w:sz="0" w:space="0" w:color="auto"/>
          </w:divBdr>
        </w:div>
        <w:div w:id="1114255525">
          <w:marLeft w:val="640"/>
          <w:marRight w:val="0"/>
          <w:marTop w:val="0"/>
          <w:marBottom w:val="0"/>
          <w:divBdr>
            <w:top w:val="none" w:sz="0" w:space="0" w:color="auto"/>
            <w:left w:val="none" w:sz="0" w:space="0" w:color="auto"/>
            <w:bottom w:val="none" w:sz="0" w:space="0" w:color="auto"/>
            <w:right w:val="none" w:sz="0" w:space="0" w:color="auto"/>
          </w:divBdr>
        </w:div>
        <w:div w:id="1168866074">
          <w:marLeft w:val="640"/>
          <w:marRight w:val="0"/>
          <w:marTop w:val="0"/>
          <w:marBottom w:val="0"/>
          <w:divBdr>
            <w:top w:val="none" w:sz="0" w:space="0" w:color="auto"/>
            <w:left w:val="none" w:sz="0" w:space="0" w:color="auto"/>
            <w:bottom w:val="none" w:sz="0" w:space="0" w:color="auto"/>
            <w:right w:val="none" w:sz="0" w:space="0" w:color="auto"/>
          </w:divBdr>
        </w:div>
        <w:div w:id="1176768906">
          <w:marLeft w:val="640"/>
          <w:marRight w:val="0"/>
          <w:marTop w:val="0"/>
          <w:marBottom w:val="0"/>
          <w:divBdr>
            <w:top w:val="none" w:sz="0" w:space="0" w:color="auto"/>
            <w:left w:val="none" w:sz="0" w:space="0" w:color="auto"/>
            <w:bottom w:val="none" w:sz="0" w:space="0" w:color="auto"/>
            <w:right w:val="none" w:sz="0" w:space="0" w:color="auto"/>
          </w:divBdr>
        </w:div>
        <w:div w:id="1184786782">
          <w:marLeft w:val="640"/>
          <w:marRight w:val="0"/>
          <w:marTop w:val="0"/>
          <w:marBottom w:val="0"/>
          <w:divBdr>
            <w:top w:val="none" w:sz="0" w:space="0" w:color="auto"/>
            <w:left w:val="none" w:sz="0" w:space="0" w:color="auto"/>
            <w:bottom w:val="none" w:sz="0" w:space="0" w:color="auto"/>
            <w:right w:val="none" w:sz="0" w:space="0" w:color="auto"/>
          </w:divBdr>
        </w:div>
        <w:div w:id="1218274716">
          <w:marLeft w:val="640"/>
          <w:marRight w:val="0"/>
          <w:marTop w:val="0"/>
          <w:marBottom w:val="0"/>
          <w:divBdr>
            <w:top w:val="none" w:sz="0" w:space="0" w:color="auto"/>
            <w:left w:val="none" w:sz="0" w:space="0" w:color="auto"/>
            <w:bottom w:val="none" w:sz="0" w:space="0" w:color="auto"/>
            <w:right w:val="none" w:sz="0" w:space="0" w:color="auto"/>
          </w:divBdr>
        </w:div>
        <w:div w:id="1222718431">
          <w:marLeft w:val="640"/>
          <w:marRight w:val="0"/>
          <w:marTop w:val="0"/>
          <w:marBottom w:val="0"/>
          <w:divBdr>
            <w:top w:val="none" w:sz="0" w:space="0" w:color="auto"/>
            <w:left w:val="none" w:sz="0" w:space="0" w:color="auto"/>
            <w:bottom w:val="none" w:sz="0" w:space="0" w:color="auto"/>
            <w:right w:val="none" w:sz="0" w:space="0" w:color="auto"/>
          </w:divBdr>
        </w:div>
        <w:div w:id="1230767950">
          <w:marLeft w:val="640"/>
          <w:marRight w:val="0"/>
          <w:marTop w:val="0"/>
          <w:marBottom w:val="0"/>
          <w:divBdr>
            <w:top w:val="none" w:sz="0" w:space="0" w:color="auto"/>
            <w:left w:val="none" w:sz="0" w:space="0" w:color="auto"/>
            <w:bottom w:val="none" w:sz="0" w:space="0" w:color="auto"/>
            <w:right w:val="none" w:sz="0" w:space="0" w:color="auto"/>
          </w:divBdr>
        </w:div>
        <w:div w:id="1235429215">
          <w:marLeft w:val="640"/>
          <w:marRight w:val="0"/>
          <w:marTop w:val="0"/>
          <w:marBottom w:val="0"/>
          <w:divBdr>
            <w:top w:val="none" w:sz="0" w:space="0" w:color="auto"/>
            <w:left w:val="none" w:sz="0" w:space="0" w:color="auto"/>
            <w:bottom w:val="none" w:sz="0" w:space="0" w:color="auto"/>
            <w:right w:val="none" w:sz="0" w:space="0" w:color="auto"/>
          </w:divBdr>
        </w:div>
        <w:div w:id="1245452531">
          <w:marLeft w:val="640"/>
          <w:marRight w:val="0"/>
          <w:marTop w:val="0"/>
          <w:marBottom w:val="0"/>
          <w:divBdr>
            <w:top w:val="none" w:sz="0" w:space="0" w:color="auto"/>
            <w:left w:val="none" w:sz="0" w:space="0" w:color="auto"/>
            <w:bottom w:val="none" w:sz="0" w:space="0" w:color="auto"/>
            <w:right w:val="none" w:sz="0" w:space="0" w:color="auto"/>
          </w:divBdr>
        </w:div>
        <w:div w:id="1297177244">
          <w:marLeft w:val="640"/>
          <w:marRight w:val="0"/>
          <w:marTop w:val="0"/>
          <w:marBottom w:val="0"/>
          <w:divBdr>
            <w:top w:val="none" w:sz="0" w:space="0" w:color="auto"/>
            <w:left w:val="none" w:sz="0" w:space="0" w:color="auto"/>
            <w:bottom w:val="none" w:sz="0" w:space="0" w:color="auto"/>
            <w:right w:val="none" w:sz="0" w:space="0" w:color="auto"/>
          </w:divBdr>
        </w:div>
        <w:div w:id="1300956539">
          <w:marLeft w:val="640"/>
          <w:marRight w:val="0"/>
          <w:marTop w:val="0"/>
          <w:marBottom w:val="0"/>
          <w:divBdr>
            <w:top w:val="none" w:sz="0" w:space="0" w:color="auto"/>
            <w:left w:val="none" w:sz="0" w:space="0" w:color="auto"/>
            <w:bottom w:val="none" w:sz="0" w:space="0" w:color="auto"/>
            <w:right w:val="none" w:sz="0" w:space="0" w:color="auto"/>
          </w:divBdr>
        </w:div>
        <w:div w:id="1330790357">
          <w:marLeft w:val="640"/>
          <w:marRight w:val="0"/>
          <w:marTop w:val="0"/>
          <w:marBottom w:val="0"/>
          <w:divBdr>
            <w:top w:val="none" w:sz="0" w:space="0" w:color="auto"/>
            <w:left w:val="none" w:sz="0" w:space="0" w:color="auto"/>
            <w:bottom w:val="none" w:sz="0" w:space="0" w:color="auto"/>
            <w:right w:val="none" w:sz="0" w:space="0" w:color="auto"/>
          </w:divBdr>
        </w:div>
        <w:div w:id="1332219695">
          <w:marLeft w:val="640"/>
          <w:marRight w:val="0"/>
          <w:marTop w:val="0"/>
          <w:marBottom w:val="0"/>
          <w:divBdr>
            <w:top w:val="none" w:sz="0" w:space="0" w:color="auto"/>
            <w:left w:val="none" w:sz="0" w:space="0" w:color="auto"/>
            <w:bottom w:val="none" w:sz="0" w:space="0" w:color="auto"/>
            <w:right w:val="none" w:sz="0" w:space="0" w:color="auto"/>
          </w:divBdr>
        </w:div>
        <w:div w:id="1342976713">
          <w:marLeft w:val="640"/>
          <w:marRight w:val="0"/>
          <w:marTop w:val="0"/>
          <w:marBottom w:val="0"/>
          <w:divBdr>
            <w:top w:val="none" w:sz="0" w:space="0" w:color="auto"/>
            <w:left w:val="none" w:sz="0" w:space="0" w:color="auto"/>
            <w:bottom w:val="none" w:sz="0" w:space="0" w:color="auto"/>
            <w:right w:val="none" w:sz="0" w:space="0" w:color="auto"/>
          </w:divBdr>
        </w:div>
        <w:div w:id="1354067123">
          <w:marLeft w:val="640"/>
          <w:marRight w:val="0"/>
          <w:marTop w:val="0"/>
          <w:marBottom w:val="0"/>
          <w:divBdr>
            <w:top w:val="none" w:sz="0" w:space="0" w:color="auto"/>
            <w:left w:val="none" w:sz="0" w:space="0" w:color="auto"/>
            <w:bottom w:val="none" w:sz="0" w:space="0" w:color="auto"/>
            <w:right w:val="none" w:sz="0" w:space="0" w:color="auto"/>
          </w:divBdr>
        </w:div>
        <w:div w:id="1384522691">
          <w:marLeft w:val="640"/>
          <w:marRight w:val="0"/>
          <w:marTop w:val="0"/>
          <w:marBottom w:val="0"/>
          <w:divBdr>
            <w:top w:val="none" w:sz="0" w:space="0" w:color="auto"/>
            <w:left w:val="none" w:sz="0" w:space="0" w:color="auto"/>
            <w:bottom w:val="none" w:sz="0" w:space="0" w:color="auto"/>
            <w:right w:val="none" w:sz="0" w:space="0" w:color="auto"/>
          </w:divBdr>
        </w:div>
        <w:div w:id="1384868503">
          <w:marLeft w:val="640"/>
          <w:marRight w:val="0"/>
          <w:marTop w:val="0"/>
          <w:marBottom w:val="0"/>
          <w:divBdr>
            <w:top w:val="none" w:sz="0" w:space="0" w:color="auto"/>
            <w:left w:val="none" w:sz="0" w:space="0" w:color="auto"/>
            <w:bottom w:val="none" w:sz="0" w:space="0" w:color="auto"/>
            <w:right w:val="none" w:sz="0" w:space="0" w:color="auto"/>
          </w:divBdr>
        </w:div>
        <w:div w:id="1399010004">
          <w:marLeft w:val="640"/>
          <w:marRight w:val="0"/>
          <w:marTop w:val="0"/>
          <w:marBottom w:val="0"/>
          <w:divBdr>
            <w:top w:val="none" w:sz="0" w:space="0" w:color="auto"/>
            <w:left w:val="none" w:sz="0" w:space="0" w:color="auto"/>
            <w:bottom w:val="none" w:sz="0" w:space="0" w:color="auto"/>
            <w:right w:val="none" w:sz="0" w:space="0" w:color="auto"/>
          </w:divBdr>
        </w:div>
        <w:div w:id="1409963467">
          <w:marLeft w:val="640"/>
          <w:marRight w:val="0"/>
          <w:marTop w:val="0"/>
          <w:marBottom w:val="0"/>
          <w:divBdr>
            <w:top w:val="none" w:sz="0" w:space="0" w:color="auto"/>
            <w:left w:val="none" w:sz="0" w:space="0" w:color="auto"/>
            <w:bottom w:val="none" w:sz="0" w:space="0" w:color="auto"/>
            <w:right w:val="none" w:sz="0" w:space="0" w:color="auto"/>
          </w:divBdr>
        </w:div>
        <w:div w:id="1415318936">
          <w:marLeft w:val="640"/>
          <w:marRight w:val="0"/>
          <w:marTop w:val="0"/>
          <w:marBottom w:val="0"/>
          <w:divBdr>
            <w:top w:val="none" w:sz="0" w:space="0" w:color="auto"/>
            <w:left w:val="none" w:sz="0" w:space="0" w:color="auto"/>
            <w:bottom w:val="none" w:sz="0" w:space="0" w:color="auto"/>
            <w:right w:val="none" w:sz="0" w:space="0" w:color="auto"/>
          </w:divBdr>
        </w:div>
        <w:div w:id="1415474877">
          <w:marLeft w:val="640"/>
          <w:marRight w:val="0"/>
          <w:marTop w:val="0"/>
          <w:marBottom w:val="0"/>
          <w:divBdr>
            <w:top w:val="none" w:sz="0" w:space="0" w:color="auto"/>
            <w:left w:val="none" w:sz="0" w:space="0" w:color="auto"/>
            <w:bottom w:val="none" w:sz="0" w:space="0" w:color="auto"/>
            <w:right w:val="none" w:sz="0" w:space="0" w:color="auto"/>
          </w:divBdr>
        </w:div>
        <w:div w:id="1437214329">
          <w:marLeft w:val="640"/>
          <w:marRight w:val="0"/>
          <w:marTop w:val="0"/>
          <w:marBottom w:val="0"/>
          <w:divBdr>
            <w:top w:val="none" w:sz="0" w:space="0" w:color="auto"/>
            <w:left w:val="none" w:sz="0" w:space="0" w:color="auto"/>
            <w:bottom w:val="none" w:sz="0" w:space="0" w:color="auto"/>
            <w:right w:val="none" w:sz="0" w:space="0" w:color="auto"/>
          </w:divBdr>
        </w:div>
        <w:div w:id="1440833156">
          <w:marLeft w:val="640"/>
          <w:marRight w:val="0"/>
          <w:marTop w:val="0"/>
          <w:marBottom w:val="0"/>
          <w:divBdr>
            <w:top w:val="none" w:sz="0" w:space="0" w:color="auto"/>
            <w:left w:val="none" w:sz="0" w:space="0" w:color="auto"/>
            <w:bottom w:val="none" w:sz="0" w:space="0" w:color="auto"/>
            <w:right w:val="none" w:sz="0" w:space="0" w:color="auto"/>
          </w:divBdr>
        </w:div>
        <w:div w:id="1453858839">
          <w:marLeft w:val="640"/>
          <w:marRight w:val="0"/>
          <w:marTop w:val="0"/>
          <w:marBottom w:val="0"/>
          <w:divBdr>
            <w:top w:val="none" w:sz="0" w:space="0" w:color="auto"/>
            <w:left w:val="none" w:sz="0" w:space="0" w:color="auto"/>
            <w:bottom w:val="none" w:sz="0" w:space="0" w:color="auto"/>
            <w:right w:val="none" w:sz="0" w:space="0" w:color="auto"/>
          </w:divBdr>
        </w:div>
        <w:div w:id="1459032029">
          <w:marLeft w:val="640"/>
          <w:marRight w:val="0"/>
          <w:marTop w:val="0"/>
          <w:marBottom w:val="0"/>
          <w:divBdr>
            <w:top w:val="none" w:sz="0" w:space="0" w:color="auto"/>
            <w:left w:val="none" w:sz="0" w:space="0" w:color="auto"/>
            <w:bottom w:val="none" w:sz="0" w:space="0" w:color="auto"/>
            <w:right w:val="none" w:sz="0" w:space="0" w:color="auto"/>
          </w:divBdr>
        </w:div>
        <w:div w:id="1463697433">
          <w:marLeft w:val="640"/>
          <w:marRight w:val="0"/>
          <w:marTop w:val="0"/>
          <w:marBottom w:val="0"/>
          <w:divBdr>
            <w:top w:val="none" w:sz="0" w:space="0" w:color="auto"/>
            <w:left w:val="none" w:sz="0" w:space="0" w:color="auto"/>
            <w:bottom w:val="none" w:sz="0" w:space="0" w:color="auto"/>
            <w:right w:val="none" w:sz="0" w:space="0" w:color="auto"/>
          </w:divBdr>
        </w:div>
        <w:div w:id="1539925607">
          <w:marLeft w:val="640"/>
          <w:marRight w:val="0"/>
          <w:marTop w:val="0"/>
          <w:marBottom w:val="0"/>
          <w:divBdr>
            <w:top w:val="none" w:sz="0" w:space="0" w:color="auto"/>
            <w:left w:val="none" w:sz="0" w:space="0" w:color="auto"/>
            <w:bottom w:val="none" w:sz="0" w:space="0" w:color="auto"/>
            <w:right w:val="none" w:sz="0" w:space="0" w:color="auto"/>
          </w:divBdr>
        </w:div>
        <w:div w:id="1574775151">
          <w:marLeft w:val="640"/>
          <w:marRight w:val="0"/>
          <w:marTop w:val="0"/>
          <w:marBottom w:val="0"/>
          <w:divBdr>
            <w:top w:val="none" w:sz="0" w:space="0" w:color="auto"/>
            <w:left w:val="none" w:sz="0" w:space="0" w:color="auto"/>
            <w:bottom w:val="none" w:sz="0" w:space="0" w:color="auto"/>
            <w:right w:val="none" w:sz="0" w:space="0" w:color="auto"/>
          </w:divBdr>
        </w:div>
        <w:div w:id="1621061704">
          <w:marLeft w:val="640"/>
          <w:marRight w:val="0"/>
          <w:marTop w:val="0"/>
          <w:marBottom w:val="0"/>
          <w:divBdr>
            <w:top w:val="none" w:sz="0" w:space="0" w:color="auto"/>
            <w:left w:val="none" w:sz="0" w:space="0" w:color="auto"/>
            <w:bottom w:val="none" w:sz="0" w:space="0" w:color="auto"/>
            <w:right w:val="none" w:sz="0" w:space="0" w:color="auto"/>
          </w:divBdr>
        </w:div>
        <w:div w:id="1627933009">
          <w:marLeft w:val="640"/>
          <w:marRight w:val="0"/>
          <w:marTop w:val="0"/>
          <w:marBottom w:val="0"/>
          <w:divBdr>
            <w:top w:val="none" w:sz="0" w:space="0" w:color="auto"/>
            <w:left w:val="none" w:sz="0" w:space="0" w:color="auto"/>
            <w:bottom w:val="none" w:sz="0" w:space="0" w:color="auto"/>
            <w:right w:val="none" w:sz="0" w:space="0" w:color="auto"/>
          </w:divBdr>
        </w:div>
        <w:div w:id="1632782377">
          <w:marLeft w:val="640"/>
          <w:marRight w:val="0"/>
          <w:marTop w:val="0"/>
          <w:marBottom w:val="0"/>
          <w:divBdr>
            <w:top w:val="none" w:sz="0" w:space="0" w:color="auto"/>
            <w:left w:val="none" w:sz="0" w:space="0" w:color="auto"/>
            <w:bottom w:val="none" w:sz="0" w:space="0" w:color="auto"/>
            <w:right w:val="none" w:sz="0" w:space="0" w:color="auto"/>
          </w:divBdr>
        </w:div>
        <w:div w:id="1660227944">
          <w:marLeft w:val="640"/>
          <w:marRight w:val="0"/>
          <w:marTop w:val="0"/>
          <w:marBottom w:val="0"/>
          <w:divBdr>
            <w:top w:val="none" w:sz="0" w:space="0" w:color="auto"/>
            <w:left w:val="none" w:sz="0" w:space="0" w:color="auto"/>
            <w:bottom w:val="none" w:sz="0" w:space="0" w:color="auto"/>
            <w:right w:val="none" w:sz="0" w:space="0" w:color="auto"/>
          </w:divBdr>
        </w:div>
        <w:div w:id="1672757473">
          <w:marLeft w:val="640"/>
          <w:marRight w:val="0"/>
          <w:marTop w:val="0"/>
          <w:marBottom w:val="0"/>
          <w:divBdr>
            <w:top w:val="none" w:sz="0" w:space="0" w:color="auto"/>
            <w:left w:val="none" w:sz="0" w:space="0" w:color="auto"/>
            <w:bottom w:val="none" w:sz="0" w:space="0" w:color="auto"/>
            <w:right w:val="none" w:sz="0" w:space="0" w:color="auto"/>
          </w:divBdr>
        </w:div>
        <w:div w:id="1709604779">
          <w:marLeft w:val="640"/>
          <w:marRight w:val="0"/>
          <w:marTop w:val="0"/>
          <w:marBottom w:val="0"/>
          <w:divBdr>
            <w:top w:val="none" w:sz="0" w:space="0" w:color="auto"/>
            <w:left w:val="none" w:sz="0" w:space="0" w:color="auto"/>
            <w:bottom w:val="none" w:sz="0" w:space="0" w:color="auto"/>
            <w:right w:val="none" w:sz="0" w:space="0" w:color="auto"/>
          </w:divBdr>
        </w:div>
        <w:div w:id="1716848683">
          <w:marLeft w:val="640"/>
          <w:marRight w:val="0"/>
          <w:marTop w:val="0"/>
          <w:marBottom w:val="0"/>
          <w:divBdr>
            <w:top w:val="none" w:sz="0" w:space="0" w:color="auto"/>
            <w:left w:val="none" w:sz="0" w:space="0" w:color="auto"/>
            <w:bottom w:val="none" w:sz="0" w:space="0" w:color="auto"/>
            <w:right w:val="none" w:sz="0" w:space="0" w:color="auto"/>
          </w:divBdr>
        </w:div>
        <w:div w:id="1779716763">
          <w:marLeft w:val="640"/>
          <w:marRight w:val="0"/>
          <w:marTop w:val="0"/>
          <w:marBottom w:val="0"/>
          <w:divBdr>
            <w:top w:val="none" w:sz="0" w:space="0" w:color="auto"/>
            <w:left w:val="none" w:sz="0" w:space="0" w:color="auto"/>
            <w:bottom w:val="none" w:sz="0" w:space="0" w:color="auto"/>
            <w:right w:val="none" w:sz="0" w:space="0" w:color="auto"/>
          </w:divBdr>
        </w:div>
        <w:div w:id="1782988712">
          <w:marLeft w:val="640"/>
          <w:marRight w:val="0"/>
          <w:marTop w:val="0"/>
          <w:marBottom w:val="0"/>
          <w:divBdr>
            <w:top w:val="none" w:sz="0" w:space="0" w:color="auto"/>
            <w:left w:val="none" w:sz="0" w:space="0" w:color="auto"/>
            <w:bottom w:val="none" w:sz="0" w:space="0" w:color="auto"/>
            <w:right w:val="none" w:sz="0" w:space="0" w:color="auto"/>
          </w:divBdr>
        </w:div>
        <w:div w:id="1793598689">
          <w:marLeft w:val="640"/>
          <w:marRight w:val="0"/>
          <w:marTop w:val="0"/>
          <w:marBottom w:val="0"/>
          <w:divBdr>
            <w:top w:val="none" w:sz="0" w:space="0" w:color="auto"/>
            <w:left w:val="none" w:sz="0" w:space="0" w:color="auto"/>
            <w:bottom w:val="none" w:sz="0" w:space="0" w:color="auto"/>
            <w:right w:val="none" w:sz="0" w:space="0" w:color="auto"/>
          </w:divBdr>
        </w:div>
        <w:div w:id="1797334080">
          <w:marLeft w:val="640"/>
          <w:marRight w:val="0"/>
          <w:marTop w:val="0"/>
          <w:marBottom w:val="0"/>
          <w:divBdr>
            <w:top w:val="none" w:sz="0" w:space="0" w:color="auto"/>
            <w:left w:val="none" w:sz="0" w:space="0" w:color="auto"/>
            <w:bottom w:val="none" w:sz="0" w:space="0" w:color="auto"/>
            <w:right w:val="none" w:sz="0" w:space="0" w:color="auto"/>
          </w:divBdr>
        </w:div>
        <w:div w:id="1801413395">
          <w:marLeft w:val="640"/>
          <w:marRight w:val="0"/>
          <w:marTop w:val="0"/>
          <w:marBottom w:val="0"/>
          <w:divBdr>
            <w:top w:val="none" w:sz="0" w:space="0" w:color="auto"/>
            <w:left w:val="none" w:sz="0" w:space="0" w:color="auto"/>
            <w:bottom w:val="none" w:sz="0" w:space="0" w:color="auto"/>
            <w:right w:val="none" w:sz="0" w:space="0" w:color="auto"/>
          </w:divBdr>
        </w:div>
        <w:div w:id="1848136224">
          <w:marLeft w:val="640"/>
          <w:marRight w:val="0"/>
          <w:marTop w:val="0"/>
          <w:marBottom w:val="0"/>
          <w:divBdr>
            <w:top w:val="none" w:sz="0" w:space="0" w:color="auto"/>
            <w:left w:val="none" w:sz="0" w:space="0" w:color="auto"/>
            <w:bottom w:val="none" w:sz="0" w:space="0" w:color="auto"/>
            <w:right w:val="none" w:sz="0" w:space="0" w:color="auto"/>
          </w:divBdr>
        </w:div>
        <w:div w:id="1859615245">
          <w:marLeft w:val="640"/>
          <w:marRight w:val="0"/>
          <w:marTop w:val="0"/>
          <w:marBottom w:val="0"/>
          <w:divBdr>
            <w:top w:val="none" w:sz="0" w:space="0" w:color="auto"/>
            <w:left w:val="none" w:sz="0" w:space="0" w:color="auto"/>
            <w:bottom w:val="none" w:sz="0" w:space="0" w:color="auto"/>
            <w:right w:val="none" w:sz="0" w:space="0" w:color="auto"/>
          </w:divBdr>
        </w:div>
        <w:div w:id="1879968841">
          <w:marLeft w:val="640"/>
          <w:marRight w:val="0"/>
          <w:marTop w:val="0"/>
          <w:marBottom w:val="0"/>
          <w:divBdr>
            <w:top w:val="none" w:sz="0" w:space="0" w:color="auto"/>
            <w:left w:val="none" w:sz="0" w:space="0" w:color="auto"/>
            <w:bottom w:val="none" w:sz="0" w:space="0" w:color="auto"/>
            <w:right w:val="none" w:sz="0" w:space="0" w:color="auto"/>
          </w:divBdr>
        </w:div>
        <w:div w:id="1895459455">
          <w:marLeft w:val="640"/>
          <w:marRight w:val="0"/>
          <w:marTop w:val="0"/>
          <w:marBottom w:val="0"/>
          <w:divBdr>
            <w:top w:val="none" w:sz="0" w:space="0" w:color="auto"/>
            <w:left w:val="none" w:sz="0" w:space="0" w:color="auto"/>
            <w:bottom w:val="none" w:sz="0" w:space="0" w:color="auto"/>
            <w:right w:val="none" w:sz="0" w:space="0" w:color="auto"/>
          </w:divBdr>
        </w:div>
        <w:div w:id="1930119540">
          <w:marLeft w:val="640"/>
          <w:marRight w:val="0"/>
          <w:marTop w:val="0"/>
          <w:marBottom w:val="0"/>
          <w:divBdr>
            <w:top w:val="none" w:sz="0" w:space="0" w:color="auto"/>
            <w:left w:val="none" w:sz="0" w:space="0" w:color="auto"/>
            <w:bottom w:val="none" w:sz="0" w:space="0" w:color="auto"/>
            <w:right w:val="none" w:sz="0" w:space="0" w:color="auto"/>
          </w:divBdr>
        </w:div>
        <w:div w:id="1947931076">
          <w:marLeft w:val="640"/>
          <w:marRight w:val="0"/>
          <w:marTop w:val="0"/>
          <w:marBottom w:val="0"/>
          <w:divBdr>
            <w:top w:val="none" w:sz="0" w:space="0" w:color="auto"/>
            <w:left w:val="none" w:sz="0" w:space="0" w:color="auto"/>
            <w:bottom w:val="none" w:sz="0" w:space="0" w:color="auto"/>
            <w:right w:val="none" w:sz="0" w:space="0" w:color="auto"/>
          </w:divBdr>
        </w:div>
        <w:div w:id="1970745853">
          <w:marLeft w:val="640"/>
          <w:marRight w:val="0"/>
          <w:marTop w:val="0"/>
          <w:marBottom w:val="0"/>
          <w:divBdr>
            <w:top w:val="none" w:sz="0" w:space="0" w:color="auto"/>
            <w:left w:val="none" w:sz="0" w:space="0" w:color="auto"/>
            <w:bottom w:val="none" w:sz="0" w:space="0" w:color="auto"/>
            <w:right w:val="none" w:sz="0" w:space="0" w:color="auto"/>
          </w:divBdr>
        </w:div>
        <w:div w:id="1972400767">
          <w:marLeft w:val="640"/>
          <w:marRight w:val="0"/>
          <w:marTop w:val="0"/>
          <w:marBottom w:val="0"/>
          <w:divBdr>
            <w:top w:val="none" w:sz="0" w:space="0" w:color="auto"/>
            <w:left w:val="none" w:sz="0" w:space="0" w:color="auto"/>
            <w:bottom w:val="none" w:sz="0" w:space="0" w:color="auto"/>
            <w:right w:val="none" w:sz="0" w:space="0" w:color="auto"/>
          </w:divBdr>
        </w:div>
        <w:div w:id="1981303832">
          <w:marLeft w:val="640"/>
          <w:marRight w:val="0"/>
          <w:marTop w:val="0"/>
          <w:marBottom w:val="0"/>
          <w:divBdr>
            <w:top w:val="none" w:sz="0" w:space="0" w:color="auto"/>
            <w:left w:val="none" w:sz="0" w:space="0" w:color="auto"/>
            <w:bottom w:val="none" w:sz="0" w:space="0" w:color="auto"/>
            <w:right w:val="none" w:sz="0" w:space="0" w:color="auto"/>
          </w:divBdr>
        </w:div>
        <w:div w:id="1984658422">
          <w:marLeft w:val="640"/>
          <w:marRight w:val="0"/>
          <w:marTop w:val="0"/>
          <w:marBottom w:val="0"/>
          <w:divBdr>
            <w:top w:val="none" w:sz="0" w:space="0" w:color="auto"/>
            <w:left w:val="none" w:sz="0" w:space="0" w:color="auto"/>
            <w:bottom w:val="none" w:sz="0" w:space="0" w:color="auto"/>
            <w:right w:val="none" w:sz="0" w:space="0" w:color="auto"/>
          </w:divBdr>
        </w:div>
        <w:div w:id="1992785035">
          <w:marLeft w:val="640"/>
          <w:marRight w:val="0"/>
          <w:marTop w:val="0"/>
          <w:marBottom w:val="0"/>
          <w:divBdr>
            <w:top w:val="none" w:sz="0" w:space="0" w:color="auto"/>
            <w:left w:val="none" w:sz="0" w:space="0" w:color="auto"/>
            <w:bottom w:val="none" w:sz="0" w:space="0" w:color="auto"/>
            <w:right w:val="none" w:sz="0" w:space="0" w:color="auto"/>
          </w:divBdr>
        </w:div>
        <w:div w:id="1998025338">
          <w:marLeft w:val="640"/>
          <w:marRight w:val="0"/>
          <w:marTop w:val="0"/>
          <w:marBottom w:val="0"/>
          <w:divBdr>
            <w:top w:val="none" w:sz="0" w:space="0" w:color="auto"/>
            <w:left w:val="none" w:sz="0" w:space="0" w:color="auto"/>
            <w:bottom w:val="none" w:sz="0" w:space="0" w:color="auto"/>
            <w:right w:val="none" w:sz="0" w:space="0" w:color="auto"/>
          </w:divBdr>
        </w:div>
        <w:div w:id="2005359150">
          <w:marLeft w:val="640"/>
          <w:marRight w:val="0"/>
          <w:marTop w:val="0"/>
          <w:marBottom w:val="0"/>
          <w:divBdr>
            <w:top w:val="none" w:sz="0" w:space="0" w:color="auto"/>
            <w:left w:val="none" w:sz="0" w:space="0" w:color="auto"/>
            <w:bottom w:val="none" w:sz="0" w:space="0" w:color="auto"/>
            <w:right w:val="none" w:sz="0" w:space="0" w:color="auto"/>
          </w:divBdr>
        </w:div>
        <w:div w:id="2018537026">
          <w:marLeft w:val="640"/>
          <w:marRight w:val="0"/>
          <w:marTop w:val="0"/>
          <w:marBottom w:val="0"/>
          <w:divBdr>
            <w:top w:val="none" w:sz="0" w:space="0" w:color="auto"/>
            <w:left w:val="none" w:sz="0" w:space="0" w:color="auto"/>
            <w:bottom w:val="none" w:sz="0" w:space="0" w:color="auto"/>
            <w:right w:val="none" w:sz="0" w:space="0" w:color="auto"/>
          </w:divBdr>
        </w:div>
        <w:div w:id="2038313165">
          <w:marLeft w:val="640"/>
          <w:marRight w:val="0"/>
          <w:marTop w:val="0"/>
          <w:marBottom w:val="0"/>
          <w:divBdr>
            <w:top w:val="none" w:sz="0" w:space="0" w:color="auto"/>
            <w:left w:val="none" w:sz="0" w:space="0" w:color="auto"/>
            <w:bottom w:val="none" w:sz="0" w:space="0" w:color="auto"/>
            <w:right w:val="none" w:sz="0" w:space="0" w:color="auto"/>
          </w:divBdr>
        </w:div>
        <w:div w:id="2044593805">
          <w:marLeft w:val="640"/>
          <w:marRight w:val="0"/>
          <w:marTop w:val="0"/>
          <w:marBottom w:val="0"/>
          <w:divBdr>
            <w:top w:val="none" w:sz="0" w:space="0" w:color="auto"/>
            <w:left w:val="none" w:sz="0" w:space="0" w:color="auto"/>
            <w:bottom w:val="none" w:sz="0" w:space="0" w:color="auto"/>
            <w:right w:val="none" w:sz="0" w:space="0" w:color="auto"/>
          </w:divBdr>
        </w:div>
        <w:div w:id="2047098836">
          <w:marLeft w:val="640"/>
          <w:marRight w:val="0"/>
          <w:marTop w:val="0"/>
          <w:marBottom w:val="0"/>
          <w:divBdr>
            <w:top w:val="none" w:sz="0" w:space="0" w:color="auto"/>
            <w:left w:val="none" w:sz="0" w:space="0" w:color="auto"/>
            <w:bottom w:val="none" w:sz="0" w:space="0" w:color="auto"/>
            <w:right w:val="none" w:sz="0" w:space="0" w:color="auto"/>
          </w:divBdr>
        </w:div>
        <w:div w:id="2078748020">
          <w:marLeft w:val="640"/>
          <w:marRight w:val="0"/>
          <w:marTop w:val="0"/>
          <w:marBottom w:val="0"/>
          <w:divBdr>
            <w:top w:val="none" w:sz="0" w:space="0" w:color="auto"/>
            <w:left w:val="none" w:sz="0" w:space="0" w:color="auto"/>
            <w:bottom w:val="none" w:sz="0" w:space="0" w:color="auto"/>
            <w:right w:val="none" w:sz="0" w:space="0" w:color="auto"/>
          </w:divBdr>
        </w:div>
        <w:div w:id="2122919116">
          <w:marLeft w:val="640"/>
          <w:marRight w:val="0"/>
          <w:marTop w:val="0"/>
          <w:marBottom w:val="0"/>
          <w:divBdr>
            <w:top w:val="none" w:sz="0" w:space="0" w:color="auto"/>
            <w:left w:val="none" w:sz="0" w:space="0" w:color="auto"/>
            <w:bottom w:val="none" w:sz="0" w:space="0" w:color="auto"/>
            <w:right w:val="none" w:sz="0" w:space="0" w:color="auto"/>
          </w:divBdr>
        </w:div>
      </w:divsChild>
    </w:div>
    <w:div w:id="1018850129">
      <w:bodyDiv w:val="1"/>
      <w:marLeft w:val="0"/>
      <w:marRight w:val="0"/>
      <w:marTop w:val="0"/>
      <w:marBottom w:val="0"/>
      <w:divBdr>
        <w:top w:val="none" w:sz="0" w:space="0" w:color="auto"/>
        <w:left w:val="none" w:sz="0" w:space="0" w:color="auto"/>
        <w:bottom w:val="none" w:sz="0" w:space="0" w:color="auto"/>
        <w:right w:val="none" w:sz="0" w:space="0" w:color="auto"/>
      </w:divBdr>
      <w:divsChild>
        <w:div w:id="534273343">
          <w:marLeft w:val="640"/>
          <w:marRight w:val="0"/>
          <w:marTop w:val="0"/>
          <w:marBottom w:val="0"/>
          <w:divBdr>
            <w:top w:val="none" w:sz="0" w:space="0" w:color="auto"/>
            <w:left w:val="none" w:sz="0" w:space="0" w:color="auto"/>
            <w:bottom w:val="none" w:sz="0" w:space="0" w:color="auto"/>
            <w:right w:val="none" w:sz="0" w:space="0" w:color="auto"/>
          </w:divBdr>
        </w:div>
        <w:div w:id="1588810687">
          <w:marLeft w:val="640"/>
          <w:marRight w:val="0"/>
          <w:marTop w:val="0"/>
          <w:marBottom w:val="0"/>
          <w:divBdr>
            <w:top w:val="none" w:sz="0" w:space="0" w:color="auto"/>
            <w:left w:val="none" w:sz="0" w:space="0" w:color="auto"/>
            <w:bottom w:val="none" w:sz="0" w:space="0" w:color="auto"/>
            <w:right w:val="none" w:sz="0" w:space="0" w:color="auto"/>
          </w:divBdr>
        </w:div>
        <w:div w:id="1947497491">
          <w:marLeft w:val="640"/>
          <w:marRight w:val="0"/>
          <w:marTop w:val="0"/>
          <w:marBottom w:val="0"/>
          <w:divBdr>
            <w:top w:val="none" w:sz="0" w:space="0" w:color="auto"/>
            <w:left w:val="none" w:sz="0" w:space="0" w:color="auto"/>
            <w:bottom w:val="none" w:sz="0" w:space="0" w:color="auto"/>
            <w:right w:val="none" w:sz="0" w:space="0" w:color="auto"/>
          </w:divBdr>
        </w:div>
        <w:div w:id="720134308">
          <w:marLeft w:val="640"/>
          <w:marRight w:val="0"/>
          <w:marTop w:val="0"/>
          <w:marBottom w:val="0"/>
          <w:divBdr>
            <w:top w:val="none" w:sz="0" w:space="0" w:color="auto"/>
            <w:left w:val="none" w:sz="0" w:space="0" w:color="auto"/>
            <w:bottom w:val="none" w:sz="0" w:space="0" w:color="auto"/>
            <w:right w:val="none" w:sz="0" w:space="0" w:color="auto"/>
          </w:divBdr>
        </w:div>
        <w:div w:id="230434804">
          <w:marLeft w:val="640"/>
          <w:marRight w:val="0"/>
          <w:marTop w:val="0"/>
          <w:marBottom w:val="0"/>
          <w:divBdr>
            <w:top w:val="none" w:sz="0" w:space="0" w:color="auto"/>
            <w:left w:val="none" w:sz="0" w:space="0" w:color="auto"/>
            <w:bottom w:val="none" w:sz="0" w:space="0" w:color="auto"/>
            <w:right w:val="none" w:sz="0" w:space="0" w:color="auto"/>
          </w:divBdr>
        </w:div>
        <w:div w:id="1267078411">
          <w:marLeft w:val="640"/>
          <w:marRight w:val="0"/>
          <w:marTop w:val="0"/>
          <w:marBottom w:val="0"/>
          <w:divBdr>
            <w:top w:val="none" w:sz="0" w:space="0" w:color="auto"/>
            <w:left w:val="none" w:sz="0" w:space="0" w:color="auto"/>
            <w:bottom w:val="none" w:sz="0" w:space="0" w:color="auto"/>
            <w:right w:val="none" w:sz="0" w:space="0" w:color="auto"/>
          </w:divBdr>
        </w:div>
        <w:div w:id="1570798319">
          <w:marLeft w:val="640"/>
          <w:marRight w:val="0"/>
          <w:marTop w:val="0"/>
          <w:marBottom w:val="0"/>
          <w:divBdr>
            <w:top w:val="none" w:sz="0" w:space="0" w:color="auto"/>
            <w:left w:val="none" w:sz="0" w:space="0" w:color="auto"/>
            <w:bottom w:val="none" w:sz="0" w:space="0" w:color="auto"/>
            <w:right w:val="none" w:sz="0" w:space="0" w:color="auto"/>
          </w:divBdr>
        </w:div>
        <w:div w:id="1212300990">
          <w:marLeft w:val="640"/>
          <w:marRight w:val="0"/>
          <w:marTop w:val="0"/>
          <w:marBottom w:val="0"/>
          <w:divBdr>
            <w:top w:val="none" w:sz="0" w:space="0" w:color="auto"/>
            <w:left w:val="none" w:sz="0" w:space="0" w:color="auto"/>
            <w:bottom w:val="none" w:sz="0" w:space="0" w:color="auto"/>
            <w:right w:val="none" w:sz="0" w:space="0" w:color="auto"/>
          </w:divBdr>
        </w:div>
        <w:div w:id="260723205">
          <w:marLeft w:val="640"/>
          <w:marRight w:val="0"/>
          <w:marTop w:val="0"/>
          <w:marBottom w:val="0"/>
          <w:divBdr>
            <w:top w:val="none" w:sz="0" w:space="0" w:color="auto"/>
            <w:left w:val="none" w:sz="0" w:space="0" w:color="auto"/>
            <w:bottom w:val="none" w:sz="0" w:space="0" w:color="auto"/>
            <w:right w:val="none" w:sz="0" w:space="0" w:color="auto"/>
          </w:divBdr>
        </w:div>
        <w:div w:id="788933362">
          <w:marLeft w:val="640"/>
          <w:marRight w:val="0"/>
          <w:marTop w:val="0"/>
          <w:marBottom w:val="0"/>
          <w:divBdr>
            <w:top w:val="none" w:sz="0" w:space="0" w:color="auto"/>
            <w:left w:val="none" w:sz="0" w:space="0" w:color="auto"/>
            <w:bottom w:val="none" w:sz="0" w:space="0" w:color="auto"/>
            <w:right w:val="none" w:sz="0" w:space="0" w:color="auto"/>
          </w:divBdr>
        </w:div>
        <w:div w:id="152839757">
          <w:marLeft w:val="640"/>
          <w:marRight w:val="0"/>
          <w:marTop w:val="0"/>
          <w:marBottom w:val="0"/>
          <w:divBdr>
            <w:top w:val="none" w:sz="0" w:space="0" w:color="auto"/>
            <w:left w:val="none" w:sz="0" w:space="0" w:color="auto"/>
            <w:bottom w:val="none" w:sz="0" w:space="0" w:color="auto"/>
            <w:right w:val="none" w:sz="0" w:space="0" w:color="auto"/>
          </w:divBdr>
        </w:div>
        <w:div w:id="1600213673">
          <w:marLeft w:val="640"/>
          <w:marRight w:val="0"/>
          <w:marTop w:val="0"/>
          <w:marBottom w:val="0"/>
          <w:divBdr>
            <w:top w:val="none" w:sz="0" w:space="0" w:color="auto"/>
            <w:left w:val="none" w:sz="0" w:space="0" w:color="auto"/>
            <w:bottom w:val="none" w:sz="0" w:space="0" w:color="auto"/>
            <w:right w:val="none" w:sz="0" w:space="0" w:color="auto"/>
          </w:divBdr>
        </w:div>
        <w:div w:id="1311861683">
          <w:marLeft w:val="640"/>
          <w:marRight w:val="0"/>
          <w:marTop w:val="0"/>
          <w:marBottom w:val="0"/>
          <w:divBdr>
            <w:top w:val="none" w:sz="0" w:space="0" w:color="auto"/>
            <w:left w:val="none" w:sz="0" w:space="0" w:color="auto"/>
            <w:bottom w:val="none" w:sz="0" w:space="0" w:color="auto"/>
            <w:right w:val="none" w:sz="0" w:space="0" w:color="auto"/>
          </w:divBdr>
        </w:div>
        <w:div w:id="1327972285">
          <w:marLeft w:val="640"/>
          <w:marRight w:val="0"/>
          <w:marTop w:val="0"/>
          <w:marBottom w:val="0"/>
          <w:divBdr>
            <w:top w:val="none" w:sz="0" w:space="0" w:color="auto"/>
            <w:left w:val="none" w:sz="0" w:space="0" w:color="auto"/>
            <w:bottom w:val="none" w:sz="0" w:space="0" w:color="auto"/>
            <w:right w:val="none" w:sz="0" w:space="0" w:color="auto"/>
          </w:divBdr>
        </w:div>
        <w:div w:id="1570387348">
          <w:marLeft w:val="640"/>
          <w:marRight w:val="0"/>
          <w:marTop w:val="0"/>
          <w:marBottom w:val="0"/>
          <w:divBdr>
            <w:top w:val="none" w:sz="0" w:space="0" w:color="auto"/>
            <w:left w:val="none" w:sz="0" w:space="0" w:color="auto"/>
            <w:bottom w:val="none" w:sz="0" w:space="0" w:color="auto"/>
            <w:right w:val="none" w:sz="0" w:space="0" w:color="auto"/>
          </w:divBdr>
        </w:div>
        <w:div w:id="282268309">
          <w:marLeft w:val="640"/>
          <w:marRight w:val="0"/>
          <w:marTop w:val="0"/>
          <w:marBottom w:val="0"/>
          <w:divBdr>
            <w:top w:val="none" w:sz="0" w:space="0" w:color="auto"/>
            <w:left w:val="none" w:sz="0" w:space="0" w:color="auto"/>
            <w:bottom w:val="none" w:sz="0" w:space="0" w:color="auto"/>
            <w:right w:val="none" w:sz="0" w:space="0" w:color="auto"/>
          </w:divBdr>
        </w:div>
        <w:div w:id="1809586504">
          <w:marLeft w:val="640"/>
          <w:marRight w:val="0"/>
          <w:marTop w:val="0"/>
          <w:marBottom w:val="0"/>
          <w:divBdr>
            <w:top w:val="none" w:sz="0" w:space="0" w:color="auto"/>
            <w:left w:val="none" w:sz="0" w:space="0" w:color="auto"/>
            <w:bottom w:val="none" w:sz="0" w:space="0" w:color="auto"/>
            <w:right w:val="none" w:sz="0" w:space="0" w:color="auto"/>
          </w:divBdr>
        </w:div>
        <w:div w:id="2123184876">
          <w:marLeft w:val="640"/>
          <w:marRight w:val="0"/>
          <w:marTop w:val="0"/>
          <w:marBottom w:val="0"/>
          <w:divBdr>
            <w:top w:val="none" w:sz="0" w:space="0" w:color="auto"/>
            <w:left w:val="none" w:sz="0" w:space="0" w:color="auto"/>
            <w:bottom w:val="none" w:sz="0" w:space="0" w:color="auto"/>
            <w:right w:val="none" w:sz="0" w:space="0" w:color="auto"/>
          </w:divBdr>
        </w:div>
        <w:div w:id="185749524">
          <w:marLeft w:val="640"/>
          <w:marRight w:val="0"/>
          <w:marTop w:val="0"/>
          <w:marBottom w:val="0"/>
          <w:divBdr>
            <w:top w:val="none" w:sz="0" w:space="0" w:color="auto"/>
            <w:left w:val="none" w:sz="0" w:space="0" w:color="auto"/>
            <w:bottom w:val="none" w:sz="0" w:space="0" w:color="auto"/>
            <w:right w:val="none" w:sz="0" w:space="0" w:color="auto"/>
          </w:divBdr>
        </w:div>
        <w:div w:id="1004822618">
          <w:marLeft w:val="640"/>
          <w:marRight w:val="0"/>
          <w:marTop w:val="0"/>
          <w:marBottom w:val="0"/>
          <w:divBdr>
            <w:top w:val="none" w:sz="0" w:space="0" w:color="auto"/>
            <w:left w:val="none" w:sz="0" w:space="0" w:color="auto"/>
            <w:bottom w:val="none" w:sz="0" w:space="0" w:color="auto"/>
            <w:right w:val="none" w:sz="0" w:space="0" w:color="auto"/>
          </w:divBdr>
        </w:div>
        <w:div w:id="2108110257">
          <w:marLeft w:val="640"/>
          <w:marRight w:val="0"/>
          <w:marTop w:val="0"/>
          <w:marBottom w:val="0"/>
          <w:divBdr>
            <w:top w:val="none" w:sz="0" w:space="0" w:color="auto"/>
            <w:left w:val="none" w:sz="0" w:space="0" w:color="auto"/>
            <w:bottom w:val="none" w:sz="0" w:space="0" w:color="auto"/>
            <w:right w:val="none" w:sz="0" w:space="0" w:color="auto"/>
          </w:divBdr>
        </w:div>
        <w:div w:id="1311904884">
          <w:marLeft w:val="640"/>
          <w:marRight w:val="0"/>
          <w:marTop w:val="0"/>
          <w:marBottom w:val="0"/>
          <w:divBdr>
            <w:top w:val="none" w:sz="0" w:space="0" w:color="auto"/>
            <w:left w:val="none" w:sz="0" w:space="0" w:color="auto"/>
            <w:bottom w:val="none" w:sz="0" w:space="0" w:color="auto"/>
            <w:right w:val="none" w:sz="0" w:space="0" w:color="auto"/>
          </w:divBdr>
        </w:div>
        <w:div w:id="1140882690">
          <w:marLeft w:val="640"/>
          <w:marRight w:val="0"/>
          <w:marTop w:val="0"/>
          <w:marBottom w:val="0"/>
          <w:divBdr>
            <w:top w:val="none" w:sz="0" w:space="0" w:color="auto"/>
            <w:left w:val="none" w:sz="0" w:space="0" w:color="auto"/>
            <w:bottom w:val="none" w:sz="0" w:space="0" w:color="auto"/>
            <w:right w:val="none" w:sz="0" w:space="0" w:color="auto"/>
          </w:divBdr>
        </w:div>
        <w:div w:id="1551186637">
          <w:marLeft w:val="640"/>
          <w:marRight w:val="0"/>
          <w:marTop w:val="0"/>
          <w:marBottom w:val="0"/>
          <w:divBdr>
            <w:top w:val="none" w:sz="0" w:space="0" w:color="auto"/>
            <w:left w:val="none" w:sz="0" w:space="0" w:color="auto"/>
            <w:bottom w:val="none" w:sz="0" w:space="0" w:color="auto"/>
            <w:right w:val="none" w:sz="0" w:space="0" w:color="auto"/>
          </w:divBdr>
        </w:div>
        <w:div w:id="1987317567">
          <w:marLeft w:val="640"/>
          <w:marRight w:val="0"/>
          <w:marTop w:val="0"/>
          <w:marBottom w:val="0"/>
          <w:divBdr>
            <w:top w:val="none" w:sz="0" w:space="0" w:color="auto"/>
            <w:left w:val="none" w:sz="0" w:space="0" w:color="auto"/>
            <w:bottom w:val="none" w:sz="0" w:space="0" w:color="auto"/>
            <w:right w:val="none" w:sz="0" w:space="0" w:color="auto"/>
          </w:divBdr>
        </w:div>
        <w:div w:id="1764186769">
          <w:marLeft w:val="640"/>
          <w:marRight w:val="0"/>
          <w:marTop w:val="0"/>
          <w:marBottom w:val="0"/>
          <w:divBdr>
            <w:top w:val="none" w:sz="0" w:space="0" w:color="auto"/>
            <w:left w:val="none" w:sz="0" w:space="0" w:color="auto"/>
            <w:bottom w:val="none" w:sz="0" w:space="0" w:color="auto"/>
            <w:right w:val="none" w:sz="0" w:space="0" w:color="auto"/>
          </w:divBdr>
        </w:div>
        <w:div w:id="2118526642">
          <w:marLeft w:val="640"/>
          <w:marRight w:val="0"/>
          <w:marTop w:val="0"/>
          <w:marBottom w:val="0"/>
          <w:divBdr>
            <w:top w:val="none" w:sz="0" w:space="0" w:color="auto"/>
            <w:left w:val="none" w:sz="0" w:space="0" w:color="auto"/>
            <w:bottom w:val="none" w:sz="0" w:space="0" w:color="auto"/>
            <w:right w:val="none" w:sz="0" w:space="0" w:color="auto"/>
          </w:divBdr>
        </w:div>
        <w:div w:id="539703271">
          <w:marLeft w:val="640"/>
          <w:marRight w:val="0"/>
          <w:marTop w:val="0"/>
          <w:marBottom w:val="0"/>
          <w:divBdr>
            <w:top w:val="none" w:sz="0" w:space="0" w:color="auto"/>
            <w:left w:val="none" w:sz="0" w:space="0" w:color="auto"/>
            <w:bottom w:val="none" w:sz="0" w:space="0" w:color="auto"/>
            <w:right w:val="none" w:sz="0" w:space="0" w:color="auto"/>
          </w:divBdr>
        </w:div>
        <w:div w:id="771586947">
          <w:marLeft w:val="640"/>
          <w:marRight w:val="0"/>
          <w:marTop w:val="0"/>
          <w:marBottom w:val="0"/>
          <w:divBdr>
            <w:top w:val="none" w:sz="0" w:space="0" w:color="auto"/>
            <w:left w:val="none" w:sz="0" w:space="0" w:color="auto"/>
            <w:bottom w:val="none" w:sz="0" w:space="0" w:color="auto"/>
            <w:right w:val="none" w:sz="0" w:space="0" w:color="auto"/>
          </w:divBdr>
        </w:div>
        <w:div w:id="1826583316">
          <w:marLeft w:val="640"/>
          <w:marRight w:val="0"/>
          <w:marTop w:val="0"/>
          <w:marBottom w:val="0"/>
          <w:divBdr>
            <w:top w:val="none" w:sz="0" w:space="0" w:color="auto"/>
            <w:left w:val="none" w:sz="0" w:space="0" w:color="auto"/>
            <w:bottom w:val="none" w:sz="0" w:space="0" w:color="auto"/>
            <w:right w:val="none" w:sz="0" w:space="0" w:color="auto"/>
          </w:divBdr>
        </w:div>
        <w:div w:id="2095584476">
          <w:marLeft w:val="640"/>
          <w:marRight w:val="0"/>
          <w:marTop w:val="0"/>
          <w:marBottom w:val="0"/>
          <w:divBdr>
            <w:top w:val="none" w:sz="0" w:space="0" w:color="auto"/>
            <w:left w:val="none" w:sz="0" w:space="0" w:color="auto"/>
            <w:bottom w:val="none" w:sz="0" w:space="0" w:color="auto"/>
            <w:right w:val="none" w:sz="0" w:space="0" w:color="auto"/>
          </w:divBdr>
        </w:div>
        <w:div w:id="1484810101">
          <w:marLeft w:val="640"/>
          <w:marRight w:val="0"/>
          <w:marTop w:val="0"/>
          <w:marBottom w:val="0"/>
          <w:divBdr>
            <w:top w:val="none" w:sz="0" w:space="0" w:color="auto"/>
            <w:left w:val="none" w:sz="0" w:space="0" w:color="auto"/>
            <w:bottom w:val="none" w:sz="0" w:space="0" w:color="auto"/>
            <w:right w:val="none" w:sz="0" w:space="0" w:color="auto"/>
          </w:divBdr>
        </w:div>
        <w:div w:id="271985932">
          <w:marLeft w:val="640"/>
          <w:marRight w:val="0"/>
          <w:marTop w:val="0"/>
          <w:marBottom w:val="0"/>
          <w:divBdr>
            <w:top w:val="none" w:sz="0" w:space="0" w:color="auto"/>
            <w:left w:val="none" w:sz="0" w:space="0" w:color="auto"/>
            <w:bottom w:val="none" w:sz="0" w:space="0" w:color="auto"/>
            <w:right w:val="none" w:sz="0" w:space="0" w:color="auto"/>
          </w:divBdr>
        </w:div>
        <w:div w:id="845175204">
          <w:marLeft w:val="640"/>
          <w:marRight w:val="0"/>
          <w:marTop w:val="0"/>
          <w:marBottom w:val="0"/>
          <w:divBdr>
            <w:top w:val="none" w:sz="0" w:space="0" w:color="auto"/>
            <w:left w:val="none" w:sz="0" w:space="0" w:color="auto"/>
            <w:bottom w:val="none" w:sz="0" w:space="0" w:color="auto"/>
            <w:right w:val="none" w:sz="0" w:space="0" w:color="auto"/>
          </w:divBdr>
        </w:div>
        <w:div w:id="303699893">
          <w:marLeft w:val="640"/>
          <w:marRight w:val="0"/>
          <w:marTop w:val="0"/>
          <w:marBottom w:val="0"/>
          <w:divBdr>
            <w:top w:val="none" w:sz="0" w:space="0" w:color="auto"/>
            <w:left w:val="none" w:sz="0" w:space="0" w:color="auto"/>
            <w:bottom w:val="none" w:sz="0" w:space="0" w:color="auto"/>
            <w:right w:val="none" w:sz="0" w:space="0" w:color="auto"/>
          </w:divBdr>
        </w:div>
        <w:div w:id="15691807">
          <w:marLeft w:val="640"/>
          <w:marRight w:val="0"/>
          <w:marTop w:val="0"/>
          <w:marBottom w:val="0"/>
          <w:divBdr>
            <w:top w:val="none" w:sz="0" w:space="0" w:color="auto"/>
            <w:left w:val="none" w:sz="0" w:space="0" w:color="auto"/>
            <w:bottom w:val="none" w:sz="0" w:space="0" w:color="auto"/>
            <w:right w:val="none" w:sz="0" w:space="0" w:color="auto"/>
          </w:divBdr>
        </w:div>
        <w:div w:id="3748804">
          <w:marLeft w:val="640"/>
          <w:marRight w:val="0"/>
          <w:marTop w:val="0"/>
          <w:marBottom w:val="0"/>
          <w:divBdr>
            <w:top w:val="none" w:sz="0" w:space="0" w:color="auto"/>
            <w:left w:val="none" w:sz="0" w:space="0" w:color="auto"/>
            <w:bottom w:val="none" w:sz="0" w:space="0" w:color="auto"/>
            <w:right w:val="none" w:sz="0" w:space="0" w:color="auto"/>
          </w:divBdr>
        </w:div>
        <w:div w:id="2039160740">
          <w:marLeft w:val="640"/>
          <w:marRight w:val="0"/>
          <w:marTop w:val="0"/>
          <w:marBottom w:val="0"/>
          <w:divBdr>
            <w:top w:val="none" w:sz="0" w:space="0" w:color="auto"/>
            <w:left w:val="none" w:sz="0" w:space="0" w:color="auto"/>
            <w:bottom w:val="none" w:sz="0" w:space="0" w:color="auto"/>
            <w:right w:val="none" w:sz="0" w:space="0" w:color="auto"/>
          </w:divBdr>
        </w:div>
        <w:div w:id="1745562880">
          <w:marLeft w:val="640"/>
          <w:marRight w:val="0"/>
          <w:marTop w:val="0"/>
          <w:marBottom w:val="0"/>
          <w:divBdr>
            <w:top w:val="none" w:sz="0" w:space="0" w:color="auto"/>
            <w:left w:val="none" w:sz="0" w:space="0" w:color="auto"/>
            <w:bottom w:val="none" w:sz="0" w:space="0" w:color="auto"/>
            <w:right w:val="none" w:sz="0" w:space="0" w:color="auto"/>
          </w:divBdr>
        </w:div>
        <w:div w:id="1842549807">
          <w:marLeft w:val="640"/>
          <w:marRight w:val="0"/>
          <w:marTop w:val="0"/>
          <w:marBottom w:val="0"/>
          <w:divBdr>
            <w:top w:val="none" w:sz="0" w:space="0" w:color="auto"/>
            <w:left w:val="none" w:sz="0" w:space="0" w:color="auto"/>
            <w:bottom w:val="none" w:sz="0" w:space="0" w:color="auto"/>
            <w:right w:val="none" w:sz="0" w:space="0" w:color="auto"/>
          </w:divBdr>
        </w:div>
        <w:div w:id="1718240987">
          <w:marLeft w:val="640"/>
          <w:marRight w:val="0"/>
          <w:marTop w:val="0"/>
          <w:marBottom w:val="0"/>
          <w:divBdr>
            <w:top w:val="none" w:sz="0" w:space="0" w:color="auto"/>
            <w:left w:val="none" w:sz="0" w:space="0" w:color="auto"/>
            <w:bottom w:val="none" w:sz="0" w:space="0" w:color="auto"/>
            <w:right w:val="none" w:sz="0" w:space="0" w:color="auto"/>
          </w:divBdr>
        </w:div>
        <w:div w:id="1610620174">
          <w:marLeft w:val="640"/>
          <w:marRight w:val="0"/>
          <w:marTop w:val="0"/>
          <w:marBottom w:val="0"/>
          <w:divBdr>
            <w:top w:val="none" w:sz="0" w:space="0" w:color="auto"/>
            <w:left w:val="none" w:sz="0" w:space="0" w:color="auto"/>
            <w:bottom w:val="none" w:sz="0" w:space="0" w:color="auto"/>
            <w:right w:val="none" w:sz="0" w:space="0" w:color="auto"/>
          </w:divBdr>
        </w:div>
        <w:div w:id="677849777">
          <w:marLeft w:val="640"/>
          <w:marRight w:val="0"/>
          <w:marTop w:val="0"/>
          <w:marBottom w:val="0"/>
          <w:divBdr>
            <w:top w:val="none" w:sz="0" w:space="0" w:color="auto"/>
            <w:left w:val="none" w:sz="0" w:space="0" w:color="auto"/>
            <w:bottom w:val="none" w:sz="0" w:space="0" w:color="auto"/>
            <w:right w:val="none" w:sz="0" w:space="0" w:color="auto"/>
          </w:divBdr>
        </w:div>
        <w:div w:id="1735156146">
          <w:marLeft w:val="640"/>
          <w:marRight w:val="0"/>
          <w:marTop w:val="0"/>
          <w:marBottom w:val="0"/>
          <w:divBdr>
            <w:top w:val="none" w:sz="0" w:space="0" w:color="auto"/>
            <w:left w:val="none" w:sz="0" w:space="0" w:color="auto"/>
            <w:bottom w:val="none" w:sz="0" w:space="0" w:color="auto"/>
            <w:right w:val="none" w:sz="0" w:space="0" w:color="auto"/>
          </w:divBdr>
        </w:div>
        <w:div w:id="397049">
          <w:marLeft w:val="640"/>
          <w:marRight w:val="0"/>
          <w:marTop w:val="0"/>
          <w:marBottom w:val="0"/>
          <w:divBdr>
            <w:top w:val="none" w:sz="0" w:space="0" w:color="auto"/>
            <w:left w:val="none" w:sz="0" w:space="0" w:color="auto"/>
            <w:bottom w:val="none" w:sz="0" w:space="0" w:color="auto"/>
            <w:right w:val="none" w:sz="0" w:space="0" w:color="auto"/>
          </w:divBdr>
        </w:div>
        <w:div w:id="1796219117">
          <w:marLeft w:val="640"/>
          <w:marRight w:val="0"/>
          <w:marTop w:val="0"/>
          <w:marBottom w:val="0"/>
          <w:divBdr>
            <w:top w:val="none" w:sz="0" w:space="0" w:color="auto"/>
            <w:left w:val="none" w:sz="0" w:space="0" w:color="auto"/>
            <w:bottom w:val="none" w:sz="0" w:space="0" w:color="auto"/>
            <w:right w:val="none" w:sz="0" w:space="0" w:color="auto"/>
          </w:divBdr>
        </w:div>
        <w:div w:id="775059242">
          <w:marLeft w:val="640"/>
          <w:marRight w:val="0"/>
          <w:marTop w:val="0"/>
          <w:marBottom w:val="0"/>
          <w:divBdr>
            <w:top w:val="none" w:sz="0" w:space="0" w:color="auto"/>
            <w:left w:val="none" w:sz="0" w:space="0" w:color="auto"/>
            <w:bottom w:val="none" w:sz="0" w:space="0" w:color="auto"/>
            <w:right w:val="none" w:sz="0" w:space="0" w:color="auto"/>
          </w:divBdr>
        </w:div>
        <w:div w:id="1128399949">
          <w:marLeft w:val="640"/>
          <w:marRight w:val="0"/>
          <w:marTop w:val="0"/>
          <w:marBottom w:val="0"/>
          <w:divBdr>
            <w:top w:val="none" w:sz="0" w:space="0" w:color="auto"/>
            <w:left w:val="none" w:sz="0" w:space="0" w:color="auto"/>
            <w:bottom w:val="none" w:sz="0" w:space="0" w:color="auto"/>
            <w:right w:val="none" w:sz="0" w:space="0" w:color="auto"/>
          </w:divBdr>
        </w:div>
        <w:div w:id="359287318">
          <w:marLeft w:val="640"/>
          <w:marRight w:val="0"/>
          <w:marTop w:val="0"/>
          <w:marBottom w:val="0"/>
          <w:divBdr>
            <w:top w:val="none" w:sz="0" w:space="0" w:color="auto"/>
            <w:left w:val="none" w:sz="0" w:space="0" w:color="auto"/>
            <w:bottom w:val="none" w:sz="0" w:space="0" w:color="auto"/>
            <w:right w:val="none" w:sz="0" w:space="0" w:color="auto"/>
          </w:divBdr>
        </w:div>
        <w:div w:id="967511662">
          <w:marLeft w:val="640"/>
          <w:marRight w:val="0"/>
          <w:marTop w:val="0"/>
          <w:marBottom w:val="0"/>
          <w:divBdr>
            <w:top w:val="none" w:sz="0" w:space="0" w:color="auto"/>
            <w:left w:val="none" w:sz="0" w:space="0" w:color="auto"/>
            <w:bottom w:val="none" w:sz="0" w:space="0" w:color="auto"/>
            <w:right w:val="none" w:sz="0" w:space="0" w:color="auto"/>
          </w:divBdr>
        </w:div>
        <w:div w:id="526139666">
          <w:marLeft w:val="640"/>
          <w:marRight w:val="0"/>
          <w:marTop w:val="0"/>
          <w:marBottom w:val="0"/>
          <w:divBdr>
            <w:top w:val="none" w:sz="0" w:space="0" w:color="auto"/>
            <w:left w:val="none" w:sz="0" w:space="0" w:color="auto"/>
            <w:bottom w:val="none" w:sz="0" w:space="0" w:color="auto"/>
            <w:right w:val="none" w:sz="0" w:space="0" w:color="auto"/>
          </w:divBdr>
        </w:div>
        <w:div w:id="2071297772">
          <w:marLeft w:val="640"/>
          <w:marRight w:val="0"/>
          <w:marTop w:val="0"/>
          <w:marBottom w:val="0"/>
          <w:divBdr>
            <w:top w:val="none" w:sz="0" w:space="0" w:color="auto"/>
            <w:left w:val="none" w:sz="0" w:space="0" w:color="auto"/>
            <w:bottom w:val="none" w:sz="0" w:space="0" w:color="auto"/>
            <w:right w:val="none" w:sz="0" w:space="0" w:color="auto"/>
          </w:divBdr>
        </w:div>
        <w:div w:id="1145972257">
          <w:marLeft w:val="640"/>
          <w:marRight w:val="0"/>
          <w:marTop w:val="0"/>
          <w:marBottom w:val="0"/>
          <w:divBdr>
            <w:top w:val="none" w:sz="0" w:space="0" w:color="auto"/>
            <w:left w:val="none" w:sz="0" w:space="0" w:color="auto"/>
            <w:bottom w:val="none" w:sz="0" w:space="0" w:color="auto"/>
            <w:right w:val="none" w:sz="0" w:space="0" w:color="auto"/>
          </w:divBdr>
        </w:div>
        <w:div w:id="1552233392">
          <w:marLeft w:val="640"/>
          <w:marRight w:val="0"/>
          <w:marTop w:val="0"/>
          <w:marBottom w:val="0"/>
          <w:divBdr>
            <w:top w:val="none" w:sz="0" w:space="0" w:color="auto"/>
            <w:left w:val="none" w:sz="0" w:space="0" w:color="auto"/>
            <w:bottom w:val="none" w:sz="0" w:space="0" w:color="auto"/>
            <w:right w:val="none" w:sz="0" w:space="0" w:color="auto"/>
          </w:divBdr>
        </w:div>
        <w:div w:id="470514795">
          <w:marLeft w:val="640"/>
          <w:marRight w:val="0"/>
          <w:marTop w:val="0"/>
          <w:marBottom w:val="0"/>
          <w:divBdr>
            <w:top w:val="none" w:sz="0" w:space="0" w:color="auto"/>
            <w:left w:val="none" w:sz="0" w:space="0" w:color="auto"/>
            <w:bottom w:val="none" w:sz="0" w:space="0" w:color="auto"/>
            <w:right w:val="none" w:sz="0" w:space="0" w:color="auto"/>
          </w:divBdr>
        </w:div>
        <w:div w:id="939483917">
          <w:marLeft w:val="640"/>
          <w:marRight w:val="0"/>
          <w:marTop w:val="0"/>
          <w:marBottom w:val="0"/>
          <w:divBdr>
            <w:top w:val="none" w:sz="0" w:space="0" w:color="auto"/>
            <w:left w:val="none" w:sz="0" w:space="0" w:color="auto"/>
            <w:bottom w:val="none" w:sz="0" w:space="0" w:color="auto"/>
            <w:right w:val="none" w:sz="0" w:space="0" w:color="auto"/>
          </w:divBdr>
        </w:div>
        <w:div w:id="224684387">
          <w:marLeft w:val="640"/>
          <w:marRight w:val="0"/>
          <w:marTop w:val="0"/>
          <w:marBottom w:val="0"/>
          <w:divBdr>
            <w:top w:val="none" w:sz="0" w:space="0" w:color="auto"/>
            <w:left w:val="none" w:sz="0" w:space="0" w:color="auto"/>
            <w:bottom w:val="none" w:sz="0" w:space="0" w:color="auto"/>
            <w:right w:val="none" w:sz="0" w:space="0" w:color="auto"/>
          </w:divBdr>
        </w:div>
        <w:div w:id="573394925">
          <w:marLeft w:val="640"/>
          <w:marRight w:val="0"/>
          <w:marTop w:val="0"/>
          <w:marBottom w:val="0"/>
          <w:divBdr>
            <w:top w:val="none" w:sz="0" w:space="0" w:color="auto"/>
            <w:left w:val="none" w:sz="0" w:space="0" w:color="auto"/>
            <w:bottom w:val="none" w:sz="0" w:space="0" w:color="auto"/>
            <w:right w:val="none" w:sz="0" w:space="0" w:color="auto"/>
          </w:divBdr>
        </w:div>
        <w:div w:id="1655525117">
          <w:marLeft w:val="640"/>
          <w:marRight w:val="0"/>
          <w:marTop w:val="0"/>
          <w:marBottom w:val="0"/>
          <w:divBdr>
            <w:top w:val="none" w:sz="0" w:space="0" w:color="auto"/>
            <w:left w:val="none" w:sz="0" w:space="0" w:color="auto"/>
            <w:bottom w:val="none" w:sz="0" w:space="0" w:color="auto"/>
            <w:right w:val="none" w:sz="0" w:space="0" w:color="auto"/>
          </w:divBdr>
        </w:div>
        <w:div w:id="1380008681">
          <w:marLeft w:val="640"/>
          <w:marRight w:val="0"/>
          <w:marTop w:val="0"/>
          <w:marBottom w:val="0"/>
          <w:divBdr>
            <w:top w:val="none" w:sz="0" w:space="0" w:color="auto"/>
            <w:left w:val="none" w:sz="0" w:space="0" w:color="auto"/>
            <w:bottom w:val="none" w:sz="0" w:space="0" w:color="auto"/>
            <w:right w:val="none" w:sz="0" w:space="0" w:color="auto"/>
          </w:divBdr>
        </w:div>
        <w:div w:id="14618227">
          <w:marLeft w:val="640"/>
          <w:marRight w:val="0"/>
          <w:marTop w:val="0"/>
          <w:marBottom w:val="0"/>
          <w:divBdr>
            <w:top w:val="none" w:sz="0" w:space="0" w:color="auto"/>
            <w:left w:val="none" w:sz="0" w:space="0" w:color="auto"/>
            <w:bottom w:val="none" w:sz="0" w:space="0" w:color="auto"/>
            <w:right w:val="none" w:sz="0" w:space="0" w:color="auto"/>
          </w:divBdr>
        </w:div>
        <w:div w:id="1881088094">
          <w:marLeft w:val="640"/>
          <w:marRight w:val="0"/>
          <w:marTop w:val="0"/>
          <w:marBottom w:val="0"/>
          <w:divBdr>
            <w:top w:val="none" w:sz="0" w:space="0" w:color="auto"/>
            <w:left w:val="none" w:sz="0" w:space="0" w:color="auto"/>
            <w:bottom w:val="none" w:sz="0" w:space="0" w:color="auto"/>
            <w:right w:val="none" w:sz="0" w:space="0" w:color="auto"/>
          </w:divBdr>
        </w:div>
        <w:div w:id="1109198569">
          <w:marLeft w:val="640"/>
          <w:marRight w:val="0"/>
          <w:marTop w:val="0"/>
          <w:marBottom w:val="0"/>
          <w:divBdr>
            <w:top w:val="none" w:sz="0" w:space="0" w:color="auto"/>
            <w:left w:val="none" w:sz="0" w:space="0" w:color="auto"/>
            <w:bottom w:val="none" w:sz="0" w:space="0" w:color="auto"/>
            <w:right w:val="none" w:sz="0" w:space="0" w:color="auto"/>
          </w:divBdr>
        </w:div>
        <w:div w:id="556744118">
          <w:marLeft w:val="640"/>
          <w:marRight w:val="0"/>
          <w:marTop w:val="0"/>
          <w:marBottom w:val="0"/>
          <w:divBdr>
            <w:top w:val="none" w:sz="0" w:space="0" w:color="auto"/>
            <w:left w:val="none" w:sz="0" w:space="0" w:color="auto"/>
            <w:bottom w:val="none" w:sz="0" w:space="0" w:color="auto"/>
            <w:right w:val="none" w:sz="0" w:space="0" w:color="auto"/>
          </w:divBdr>
        </w:div>
        <w:div w:id="111748829">
          <w:marLeft w:val="640"/>
          <w:marRight w:val="0"/>
          <w:marTop w:val="0"/>
          <w:marBottom w:val="0"/>
          <w:divBdr>
            <w:top w:val="none" w:sz="0" w:space="0" w:color="auto"/>
            <w:left w:val="none" w:sz="0" w:space="0" w:color="auto"/>
            <w:bottom w:val="none" w:sz="0" w:space="0" w:color="auto"/>
            <w:right w:val="none" w:sz="0" w:space="0" w:color="auto"/>
          </w:divBdr>
        </w:div>
        <w:div w:id="18816709">
          <w:marLeft w:val="640"/>
          <w:marRight w:val="0"/>
          <w:marTop w:val="0"/>
          <w:marBottom w:val="0"/>
          <w:divBdr>
            <w:top w:val="none" w:sz="0" w:space="0" w:color="auto"/>
            <w:left w:val="none" w:sz="0" w:space="0" w:color="auto"/>
            <w:bottom w:val="none" w:sz="0" w:space="0" w:color="auto"/>
            <w:right w:val="none" w:sz="0" w:space="0" w:color="auto"/>
          </w:divBdr>
        </w:div>
        <w:div w:id="179128067">
          <w:marLeft w:val="640"/>
          <w:marRight w:val="0"/>
          <w:marTop w:val="0"/>
          <w:marBottom w:val="0"/>
          <w:divBdr>
            <w:top w:val="none" w:sz="0" w:space="0" w:color="auto"/>
            <w:left w:val="none" w:sz="0" w:space="0" w:color="auto"/>
            <w:bottom w:val="none" w:sz="0" w:space="0" w:color="auto"/>
            <w:right w:val="none" w:sz="0" w:space="0" w:color="auto"/>
          </w:divBdr>
        </w:div>
        <w:div w:id="1681351935">
          <w:marLeft w:val="640"/>
          <w:marRight w:val="0"/>
          <w:marTop w:val="0"/>
          <w:marBottom w:val="0"/>
          <w:divBdr>
            <w:top w:val="none" w:sz="0" w:space="0" w:color="auto"/>
            <w:left w:val="none" w:sz="0" w:space="0" w:color="auto"/>
            <w:bottom w:val="none" w:sz="0" w:space="0" w:color="auto"/>
            <w:right w:val="none" w:sz="0" w:space="0" w:color="auto"/>
          </w:divBdr>
        </w:div>
        <w:div w:id="607086834">
          <w:marLeft w:val="640"/>
          <w:marRight w:val="0"/>
          <w:marTop w:val="0"/>
          <w:marBottom w:val="0"/>
          <w:divBdr>
            <w:top w:val="none" w:sz="0" w:space="0" w:color="auto"/>
            <w:left w:val="none" w:sz="0" w:space="0" w:color="auto"/>
            <w:bottom w:val="none" w:sz="0" w:space="0" w:color="auto"/>
            <w:right w:val="none" w:sz="0" w:space="0" w:color="auto"/>
          </w:divBdr>
        </w:div>
        <w:div w:id="663120725">
          <w:marLeft w:val="640"/>
          <w:marRight w:val="0"/>
          <w:marTop w:val="0"/>
          <w:marBottom w:val="0"/>
          <w:divBdr>
            <w:top w:val="none" w:sz="0" w:space="0" w:color="auto"/>
            <w:left w:val="none" w:sz="0" w:space="0" w:color="auto"/>
            <w:bottom w:val="none" w:sz="0" w:space="0" w:color="auto"/>
            <w:right w:val="none" w:sz="0" w:space="0" w:color="auto"/>
          </w:divBdr>
        </w:div>
        <w:div w:id="1435440470">
          <w:marLeft w:val="640"/>
          <w:marRight w:val="0"/>
          <w:marTop w:val="0"/>
          <w:marBottom w:val="0"/>
          <w:divBdr>
            <w:top w:val="none" w:sz="0" w:space="0" w:color="auto"/>
            <w:left w:val="none" w:sz="0" w:space="0" w:color="auto"/>
            <w:bottom w:val="none" w:sz="0" w:space="0" w:color="auto"/>
            <w:right w:val="none" w:sz="0" w:space="0" w:color="auto"/>
          </w:divBdr>
        </w:div>
        <w:div w:id="289559652">
          <w:marLeft w:val="640"/>
          <w:marRight w:val="0"/>
          <w:marTop w:val="0"/>
          <w:marBottom w:val="0"/>
          <w:divBdr>
            <w:top w:val="none" w:sz="0" w:space="0" w:color="auto"/>
            <w:left w:val="none" w:sz="0" w:space="0" w:color="auto"/>
            <w:bottom w:val="none" w:sz="0" w:space="0" w:color="auto"/>
            <w:right w:val="none" w:sz="0" w:space="0" w:color="auto"/>
          </w:divBdr>
        </w:div>
        <w:div w:id="409814733">
          <w:marLeft w:val="640"/>
          <w:marRight w:val="0"/>
          <w:marTop w:val="0"/>
          <w:marBottom w:val="0"/>
          <w:divBdr>
            <w:top w:val="none" w:sz="0" w:space="0" w:color="auto"/>
            <w:left w:val="none" w:sz="0" w:space="0" w:color="auto"/>
            <w:bottom w:val="none" w:sz="0" w:space="0" w:color="auto"/>
            <w:right w:val="none" w:sz="0" w:space="0" w:color="auto"/>
          </w:divBdr>
        </w:div>
        <w:div w:id="1410542234">
          <w:marLeft w:val="640"/>
          <w:marRight w:val="0"/>
          <w:marTop w:val="0"/>
          <w:marBottom w:val="0"/>
          <w:divBdr>
            <w:top w:val="none" w:sz="0" w:space="0" w:color="auto"/>
            <w:left w:val="none" w:sz="0" w:space="0" w:color="auto"/>
            <w:bottom w:val="none" w:sz="0" w:space="0" w:color="auto"/>
            <w:right w:val="none" w:sz="0" w:space="0" w:color="auto"/>
          </w:divBdr>
        </w:div>
        <w:div w:id="1707441228">
          <w:marLeft w:val="640"/>
          <w:marRight w:val="0"/>
          <w:marTop w:val="0"/>
          <w:marBottom w:val="0"/>
          <w:divBdr>
            <w:top w:val="none" w:sz="0" w:space="0" w:color="auto"/>
            <w:left w:val="none" w:sz="0" w:space="0" w:color="auto"/>
            <w:bottom w:val="none" w:sz="0" w:space="0" w:color="auto"/>
            <w:right w:val="none" w:sz="0" w:space="0" w:color="auto"/>
          </w:divBdr>
        </w:div>
        <w:div w:id="229191975">
          <w:marLeft w:val="640"/>
          <w:marRight w:val="0"/>
          <w:marTop w:val="0"/>
          <w:marBottom w:val="0"/>
          <w:divBdr>
            <w:top w:val="none" w:sz="0" w:space="0" w:color="auto"/>
            <w:left w:val="none" w:sz="0" w:space="0" w:color="auto"/>
            <w:bottom w:val="none" w:sz="0" w:space="0" w:color="auto"/>
            <w:right w:val="none" w:sz="0" w:space="0" w:color="auto"/>
          </w:divBdr>
        </w:div>
        <w:div w:id="1230110989">
          <w:marLeft w:val="640"/>
          <w:marRight w:val="0"/>
          <w:marTop w:val="0"/>
          <w:marBottom w:val="0"/>
          <w:divBdr>
            <w:top w:val="none" w:sz="0" w:space="0" w:color="auto"/>
            <w:left w:val="none" w:sz="0" w:space="0" w:color="auto"/>
            <w:bottom w:val="none" w:sz="0" w:space="0" w:color="auto"/>
            <w:right w:val="none" w:sz="0" w:space="0" w:color="auto"/>
          </w:divBdr>
        </w:div>
        <w:div w:id="1227885414">
          <w:marLeft w:val="640"/>
          <w:marRight w:val="0"/>
          <w:marTop w:val="0"/>
          <w:marBottom w:val="0"/>
          <w:divBdr>
            <w:top w:val="none" w:sz="0" w:space="0" w:color="auto"/>
            <w:left w:val="none" w:sz="0" w:space="0" w:color="auto"/>
            <w:bottom w:val="none" w:sz="0" w:space="0" w:color="auto"/>
            <w:right w:val="none" w:sz="0" w:space="0" w:color="auto"/>
          </w:divBdr>
        </w:div>
        <w:div w:id="1656369941">
          <w:marLeft w:val="640"/>
          <w:marRight w:val="0"/>
          <w:marTop w:val="0"/>
          <w:marBottom w:val="0"/>
          <w:divBdr>
            <w:top w:val="none" w:sz="0" w:space="0" w:color="auto"/>
            <w:left w:val="none" w:sz="0" w:space="0" w:color="auto"/>
            <w:bottom w:val="none" w:sz="0" w:space="0" w:color="auto"/>
            <w:right w:val="none" w:sz="0" w:space="0" w:color="auto"/>
          </w:divBdr>
        </w:div>
        <w:div w:id="1308050342">
          <w:marLeft w:val="640"/>
          <w:marRight w:val="0"/>
          <w:marTop w:val="0"/>
          <w:marBottom w:val="0"/>
          <w:divBdr>
            <w:top w:val="none" w:sz="0" w:space="0" w:color="auto"/>
            <w:left w:val="none" w:sz="0" w:space="0" w:color="auto"/>
            <w:bottom w:val="none" w:sz="0" w:space="0" w:color="auto"/>
            <w:right w:val="none" w:sz="0" w:space="0" w:color="auto"/>
          </w:divBdr>
        </w:div>
        <w:div w:id="1228997343">
          <w:marLeft w:val="640"/>
          <w:marRight w:val="0"/>
          <w:marTop w:val="0"/>
          <w:marBottom w:val="0"/>
          <w:divBdr>
            <w:top w:val="none" w:sz="0" w:space="0" w:color="auto"/>
            <w:left w:val="none" w:sz="0" w:space="0" w:color="auto"/>
            <w:bottom w:val="none" w:sz="0" w:space="0" w:color="auto"/>
            <w:right w:val="none" w:sz="0" w:space="0" w:color="auto"/>
          </w:divBdr>
        </w:div>
        <w:div w:id="758139685">
          <w:marLeft w:val="640"/>
          <w:marRight w:val="0"/>
          <w:marTop w:val="0"/>
          <w:marBottom w:val="0"/>
          <w:divBdr>
            <w:top w:val="none" w:sz="0" w:space="0" w:color="auto"/>
            <w:left w:val="none" w:sz="0" w:space="0" w:color="auto"/>
            <w:bottom w:val="none" w:sz="0" w:space="0" w:color="auto"/>
            <w:right w:val="none" w:sz="0" w:space="0" w:color="auto"/>
          </w:divBdr>
        </w:div>
        <w:div w:id="1495563511">
          <w:marLeft w:val="640"/>
          <w:marRight w:val="0"/>
          <w:marTop w:val="0"/>
          <w:marBottom w:val="0"/>
          <w:divBdr>
            <w:top w:val="none" w:sz="0" w:space="0" w:color="auto"/>
            <w:left w:val="none" w:sz="0" w:space="0" w:color="auto"/>
            <w:bottom w:val="none" w:sz="0" w:space="0" w:color="auto"/>
            <w:right w:val="none" w:sz="0" w:space="0" w:color="auto"/>
          </w:divBdr>
        </w:div>
        <w:div w:id="1066998442">
          <w:marLeft w:val="640"/>
          <w:marRight w:val="0"/>
          <w:marTop w:val="0"/>
          <w:marBottom w:val="0"/>
          <w:divBdr>
            <w:top w:val="none" w:sz="0" w:space="0" w:color="auto"/>
            <w:left w:val="none" w:sz="0" w:space="0" w:color="auto"/>
            <w:bottom w:val="none" w:sz="0" w:space="0" w:color="auto"/>
            <w:right w:val="none" w:sz="0" w:space="0" w:color="auto"/>
          </w:divBdr>
        </w:div>
        <w:div w:id="1967466886">
          <w:marLeft w:val="640"/>
          <w:marRight w:val="0"/>
          <w:marTop w:val="0"/>
          <w:marBottom w:val="0"/>
          <w:divBdr>
            <w:top w:val="none" w:sz="0" w:space="0" w:color="auto"/>
            <w:left w:val="none" w:sz="0" w:space="0" w:color="auto"/>
            <w:bottom w:val="none" w:sz="0" w:space="0" w:color="auto"/>
            <w:right w:val="none" w:sz="0" w:space="0" w:color="auto"/>
          </w:divBdr>
        </w:div>
        <w:div w:id="31851677">
          <w:marLeft w:val="640"/>
          <w:marRight w:val="0"/>
          <w:marTop w:val="0"/>
          <w:marBottom w:val="0"/>
          <w:divBdr>
            <w:top w:val="none" w:sz="0" w:space="0" w:color="auto"/>
            <w:left w:val="none" w:sz="0" w:space="0" w:color="auto"/>
            <w:bottom w:val="none" w:sz="0" w:space="0" w:color="auto"/>
            <w:right w:val="none" w:sz="0" w:space="0" w:color="auto"/>
          </w:divBdr>
        </w:div>
        <w:div w:id="332680762">
          <w:marLeft w:val="640"/>
          <w:marRight w:val="0"/>
          <w:marTop w:val="0"/>
          <w:marBottom w:val="0"/>
          <w:divBdr>
            <w:top w:val="none" w:sz="0" w:space="0" w:color="auto"/>
            <w:left w:val="none" w:sz="0" w:space="0" w:color="auto"/>
            <w:bottom w:val="none" w:sz="0" w:space="0" w:color="auto"/>
            <w:right w:val="none" w:sz="0" w:space="0" w:color="auto"/>
          </w:divBdr>
        </w:div>
        <w:div w:id="576209296">
          <w:marLeft w:val="640"/>
          <w:marRight w:val="0"/>
          <w:marTop w:val="0"/>
          <w:marBottom w:val="0"/>
          <w:divBdr>
            <w:top w:val="none" w:sz="0" w:space="0" w:color="auto"/>
            <w:left w:val="none" w:sz="0" w:space="0" w:color="auto"/>
            <w:bottom w:val="none" w:sz="0" w:space="0" w:color="auto"/>
            <w:right w:val="none" w:sz="0" w:space="0" w:color="auto"/>
          </w:divBdr>
        </w:div>
        <w:div w:id="1126462978">
          <w:marLeft w:val="640"/>
          <w:marRight w:val="0"/>
          <w:marTop w:val="0"/>
          <w:marBottom w:val="0"/>
          <w:divBdr>
            <w:top w:val="none" w:sz="0" w:space="0" w:color="auto"/>
            <w:left w:val="none" w:sz="0" w:space="0" w:color="auto"/>
            <w:bottom w:val="none" w:sz="0" w:space="0" w:color="auto"/>
            <w:right w:val="none" w:sz="0" w:space="0" w:color="auto"/>
          </w:divBdr>
        </w:div>
        <w:div w:id="1201894968">
          <w:marLeft w:val="640"/>
          <w:marRight w:val="0"/>
          <w:marTop w:val="0"/>
          <w:marBottom w:val="0"/>
          <w:divBdr>
            <w:top w:val="none" w:sz="0" w:space="0" w:color="auto"/>
            <w:left w:val="none" w:sz="0" w:space="0" w:color="auto"/>
            <w:bottom w:val="none" w:sz="0" w:space="0" w:color="auto"/>
            <w:right w:val="none" w:sz="0" w:space="0" w:color="auto"/>
          </w:divBdr>
        </w:div>
        <w:div w:id="1545485853">
          <w:marLeft w:val="640"/>
          <w:marRight w:val="0"/>
          <w:marTop w:val="0"/>
          <w:marBottom w:val="0"/>
          <w:divBdr>
            <w:top w:val="none" w:sz="0" w:space="0" w:color="auto"/>
            <w:left w:val="none" w:sz="0" w:space="0" w:color="auto"/>
            <w:bottom w:val="none" w:sz="0" w:space="0" w:color="auto"/>
            <w:right w:val="none" w:sz="0" w:space="0" w:color="auto"/>
          </w:divBdr>
        </w:div>
        <w:div w:id="2111928215">
          <w:marLeft w:val="640"/>
          <w:marRight w:val="0"/>
          <w:marTop w:val="0"/>
          <w:marBottom w:val="0"/>
          <w:divBdr>
            <w:top w:val="none" w:sz="0" w:space="0" w:color="auto"/>
            <w:left w:val="none" w:sz="0" w:space="0" w:color="auto"/>
            <w:bottom w:val="none" w:sz="0" w:space="0" w:color="auto"/>
            <w:right w:val="none" w:sz="0" w:space="0" w:color="auto"/>
          </w:divBdr>
        </w:div>
        <w:div w:id="2109766501">
          <w:marLeft w:val="640"/>
          <w:marRight w:val="0"/>
          <w:marTop w:val="0"/>
          <w:marBottom w:val="0"/>
          <w:divBdr>
            <w:top w:val="none" w:sz="0" w:space="0" w:color="auto"/>
            <w:left w:val="none" w:sz="0" w:space="0" w:color="auto"/>
            <w:bottom w:val="none" w:sz="0" w:space="0" w:color="auto"/>
            <w:right w:val="none" w:sz="0" w:space="0" w:color="auto"/>
          </w:divBdr>
        </w:div>
        <w:div w:id="1945380004">
          <w:marLeft w:val="640"/>
          <w:marRight w:val="0"/>
          <w:marTop w:val="0"/>
          <w:marBottom w:val="0"/>
          <w:divBdr>
            <w:top w:val="none" w:sz="0" w:space="0" w:color="auto"/>
            <w:left w:val="none" w:sz="0" w:space="0" w:color="auto"/>
            <w:bottom w:val="none" w:sz="0" w:space="0" w:color="auto"/>
            <w:right w:val="none" w:sz="0" w:space="0" w:color="auto"/>
          </w:divBdr>
        </w:div>
        <w:div w:id="1071848645">
          <w:marLeft w:val="640"/>
          <w:marRight w:val="0"/>
          <w:marTop w:val="0"/>
          <w:marBottom w:val="0"/>
          <w:divBdr>
            <w:top w:val="none" w:sz="0" w:space="0" w:color="auto"/>
            <w:left w:val="none" w:sz="0" w:space="0" w:color="auto"/>
            <w:bottom w:val="none" w:sz="0" w:space="0" w:color="auto"/>
            <w:right w:val="none" w:sz="0" w:space="0" w:color="auto"/>
          </w:divBdr>
        </w:div>
        <w:div w:id="1176263794">
          <w:marLeft w:val="640"/>
          <w:marRight w:val="0"/>
          <w:marTop w:val="0"/>
          <w:marBottom w:val="0"/>
          <w:divBdr>
            <w:top w:val="none" w:sz="0" w:space="0" w:color="auto"/>
            <w:left w:val="none" w:sz="0" w:space="0" w:color="auto"/>
            <w:bottom w:val="none" w:sz="0" w:space="0" w:color="auto"/>
            <w:right w:val="none" w:sz="0" w:space="0" w:color="auto"/>
          </w:divBdr>
        </w:div>
        <w:div w:id="558830186">
          <w:marLeft w:val="640"/>
          <w:marRight w:val="0"/>
          <w:marTop w:val="0"/>
          <w:marBottom w:val="0"/>
          <w:divBdr>
            <w:top w:val="none" w:sz="0" w:space="0" w:color="auto"/>
            <w:left w:val="none" w:sz="0" w:space="0" w:color="auto"/>
            <w:bottom w:val="none" w:sz="0" w:space="0" w:color="auto"/>
            <w:right w:val="none" w:sz="0" w:space="0" w:color="auto"/>
          </w:divBdr>
        </w:div>
        <w:div w:id="142351432">
          <w:marLeft w:val="640"/>
          <w:marRight w:val="0"/>
          <w:marTop w:val="0"/>
          <w:marBottom w:val="0"/>
          <w:divBdr>
            <w:top w:val="none" w:sz="0" w:space="0" w:color="auto"/>
            <w:left w:val="none" w:sz="0" w:space="0" w:color="auto"/>
            <w:bottom w:val="none" w:sz="0" w:space="0" w:color="auto"/>
            <w:right w:val="none" w:sz="0" w:space="0" w:color="auto"/>
          </w:divBdr>
        </w:div>
        <w:div w:id="2026637828">
          <w:marLeft w:val="640"/>
          <w:marRight w:val="0"/>
          <w:marTop w:val="0"/>
          <w:marBottom w:val="0"/>
          <w:divBdr>
            <w:top w:val="none" w:sz="0" w:space="0" w:color="auto"/>
            <w:left w:val="none" w:sz="0" w:space="0" w:color="auto"/>
            <w:bottom w:val="none" w:sz="0" w:space="0" w:color="auto"/>
            <w:right w:val="none" w:sz="0" w:space="0" w:color="auto"/>
          </w:divBdr>
        </w:div>
        <w:div w:id="1457523481">
          <w:marLeft w:val="640"/>
          <w:marRight w:val="0"/>
          <w:marTop w:val="0"/>
          <w:marBottom w:val="0"/>
          <w:divBdr>
            <w:top w:val="none" w:sz="0" w:space="0" w:color="auto"/>
            <w:left w:val="none" w:sz="0" w:space="0" w:color="auto"/>
            <w:bottom w:val="none" w:sz="0" w:space="0" w:color="auto"/>
            <w:right w:val="none" w:sz="0" w:space="0" w:color="auto"/>
          </w:divBdr>
        </w:div>
        <w:div w:id="1285190733">
          <w:marLeft w:val="640"/>
          <w:marRight w:val="0"/>
          <w:marTop w:val="0"/>
          <w:marBottom w:val="0"/>
          <w:divBdr>
            <w:top w:val="none" w:sz="0" w:space="0" w:color="auto"/>
            <w:left w:val="none" w:sz="0" w:space="0" w:color="auto"/>
            <w:bottom w:val="none" w:sz="0" w:space="0" w:color="auto"/>
            <w:right w:val="none" w:sz="0" w:space="0" w:color="auto"/>
          </w:divBdr>
        </w:div>
        <w:div w:id="1223517828">
          <w:marLeft w:val="640"/>
          <w:marRight w:val="0"/>
          <w:marTop w:val="0"/>
          <w:marBottom w:val="0"/>
          <w:divBdr>
            <w:top w:val="none" w:sz="0" w:space="0" w:color="auto"/>
            <w:left w:val="none" w:sz="0" w:space="0" w:color="auto"/>
            <w:bottom w:val="none" w:sz="0" w:space="0" w:color="auto"/>
            <w:right w:val="none" w:sz="0" w:space="0" w:color="auto"/>
          </w:divBdr>
        </w:div>
        <w:div w:id="2122188409">
          <w:marLeft w:val="640"/>
          <w:marRight w:val="0"/>
          <w:marTop w:val="0"/>
          <w:marBottom w:val="0"/>
          <w:divBdr>
            <w:top w:val="none" w:sz="0" w:space="0" w:color="auto"/>
            <w:left w:val="none" w:sz="0" w:space="0" w:color="auto"/>
            <w:bottom w:val="none" w:sz="0" w:space="0" w:color="auto"/>
            <w:right w:val="none" w:sz="0" w:space="0" w:color="auto"/>
          </w:divBdr>
        </w:div>
        <w:div w:id="1687441714">
          <w:marLeft w:val="640"/>
          <w:marRight w:val="0"/>
          <w:marTop w:val="0"/>
          <w:marBottom w:val="0"/>
          <w:divBdr>
            <w:top w:val="none" w:sz="0" w:space="0" w:color="auto"/>
            <w:left w:val="none" w:sz="0" w:space="0" w:color="auto"/>
            <w:bottom w:val="none" w:sz="0" w:space="0" w:color="auto"/>
            <w:right w:val="none" w:sz="0" w:space="0" w:color="auto"/>
          </w:divBdr>
        </w:div>
        <w:div w:id="100801181">
          <w:marLeft w:val="640"/>
          <w:marRight w:val="0"/>
          <w:marTop w:val="0"/>
          <w:marBottom w:val="0"/>
          <w:divBdr>
            <w:top w:val="none" w:sz="0" w:space="0" w:color="auto"/>
            <w:left w:val="none" w:sz="0" w:space="0" w:color="auto"/>
            <w:bottom w:val="none" w:sz="0" w:space="0" w:color="auto"/>
            <w:right w:val="none" w:sz="0" w:space="0" w:color="auto"/>
          </w:divBdr>
        </w:div>
        <w:div w:id="2080974880">
          <w:marLeft w:val="640"/>
          <w:marRight w:val="0"/>
          <w:marTop w:val="0"/>
          <w:marBottom w:val="0"/>
          <w:divBdr>
            <w:top w:val="none" w:sz="0" w:space="0" w:color="auto"/>
            <w:left w:val="none" w:sz="0" w:space="0" w:color="auto"/>
            <w:bottom w:val="none" w:sz="0" w:space="0" w:color="auto"/>
            <w:right w:val="none" w:sz="0" w:space="0" w:color="auto"/>
          </w:divBdr>
        </w:div>
        <w:div w:id="1872959184">
          <w:marLeft w:val="640"/>
          <w:marRight w:val="0"/>
          <w:marTop w:val="0"/>
          <w:marBottom w:val="0"/>
          <w:divBdr>
            <w:top w:val="none" w:sz="0" w:space="0" w:color="auto"/>
            <w:left w:val="none" w:sz="0" w:space="0" w:color="auto"/>
            <w:bottom w:val="none" w:sz="0" w:space="0" w:color="auto"/>
            <w:right w:val="none" w:sz="0" w:space="0" w:color="auto"/>
          </w:divBdr>
        </w:div>
        <w:div w:id="725690826">
          <w:marLeft w:val="640"/>
          <w:marRight w:val="0"/>
          <w:marTop w:val="0"/>
          <w:marBottom w:val="0"/>
          <w:divBdr>
            <w:top w:val="none" w:sz="0" w:space="0" w:color="auto"/>
            <w:left w:val="none" w:sz="0" w:space="0" w:color="auto"/>
            <w:bottom w:val="none" w:sz="0" w:space="0" w:color="auto"/>
            <w:right w:val="none" w:sz="0" w:space="0" w:color="auto"/>
          </w:divBdr>
        </w:div>
        <w:div w:id="1177304356">
          <w:marLeft w:val="640"/>
          <w:marRight w:val="0"/>
          <w:marTop w:val="0"/>
          <w:marBottom w:val="0"/>
          <w:divBdr>
            <w:top w:val="none" w:sz="0" w:space="0" w:color="auto"/>
            <w:left w:val="none" w:sz="0" w:space="0" w:color="auto"/>
            <w:bottom w:val="none" w:sz="0" w:space="0" w:color="auto"/>
            <w:right w:val="none" w:sz="0" w:space="0" w:color="auto"/>
          </w:divBdr>
        </w:div>
        <w:div w:id="937911636">
          <w:marLeft w:val="640"/>
          <w:marRight w:val="0"/>
          <w:marTop w:val="0"/>
          <w:marBottom w:val="0"/>
          <w:divBdr>
            <w:top w:val="none" w:sz="0" w:space="0" w:color="auto"/>
            <w:left w:val="none" w:sz="0" w:space="0" w:color="auto"/>
            <w:bottom w:val="none" w:sz="0" w:space="0" w:color="auto"/>
            <w:right w:val="none" w:sz="0" w:space="0" w:color="auto"/>
          </w:divBdr>
        </w:div>
        <w:div w:id="2089840828">
          <w:marLeft w:val="640"/>
          <w:marRight w:val="0"/>
          <w:marTop w:val="0"/>
          <w:marBottom w:val="0"/>
          <w:divBdr>
            <w:top w:val="none" w:sz="0" w:space="0" w:color="auto"/>
            <w:left w:val="none" w:sz="0" w:space="0" w:color="auto"/>
            <w:bottom w:val="none" w:sz="0" w:space="0" w:color="auto"/>
            <w:right w:val="none" w:sz="0" w:space="0" w:color="auto"/>
          </w:divBdr>
        </w:div>
        <w:div w:id="152650302">
          <w:marLeft w:val="640"/>
          <w:marRight w:val="0"/>
          <w:marTop w:val="0"/>
          <w:marBottom w:val="0"/>
          <w:divBdr>
            <w:top w:val="none" w:sz="0" w:space="0" w:color="auto"/>
            <w:left w:val="none" w:sz="0" w:space="0" w:color="auto"/>
            <w:bottom w:val="none" w:sz="0" w:space="0" w:color="auto"/>
            <w:right w:val="none" w:sz="0" w:space="0" w:color="auto"/>
          </w:divBdr>
        </w:div>
        <w:div w:id="1352994006">
          <w:marLeft w:val="640"/>
          <w:marRight w:val="0"/>
          <w:marTop w:val="0"/>
          <w:marBottom w:val="0"/>
          <w:divBdr>
            <w:top w:val="none" w:sz="0" w:space="0" w:color="auto"/>
            <w:left w:val="none" w:sz="0" w:space="0" w:color="auto"/>
            <w:bottom w:val="none" w:sz="0" w:space="0" w:color="auto"/>
            <w:right w:val="none" w:sz="0" w:space="0" w:color="auto"/>
          </w:divBdr>
        </w:div>
        <w:div w:id="1779718503">
          <w:marLeft w:val="640"/>
          <w:marRight w:val="0"/>
          <w:marTop w:val="0"/>
          <w:marBottom w:val="0"/>
          <w:divBdr>
            <w:top w:val="none" w:sz="0" w:space="0" w:color="auto"/>
            <w:left w:val="none" w:sz="0" w:space="0" w:color="auto"/>
            <w:bottom w:val="none" w:sz="0" w:space="0" w:color="auto"/>
            <w:right w:val="none" w:sz="0" w:space="0" w:color="auto"/>
          </w:divBdr>
        </w:div>
        <w:div w:id="1434788307">
          <w:marLeft w:val="640"/>
          <w:marRight w:val="0"/>
          <w:marTop w:val="0"/>
          <w:marBottom w:val="0"/>
          <w:divBdr>
            <w:top w:val="none" w:sz="0" w:space="0" w:color="auto"/>
            <w:left w:val="none" w:sz="0" w:space="0" w:color="auto"/>
            <w:bottom w:val="none" w:sz="0" w:space="0" w:color="auto"/>
            <w:right w:val="none" w:sz="0" w:space="0" w:color="auto"/>
          </w:divBdr>
        </w:div>
        <w:div w:id="501285652">
          <w:marLeft w:val="640"/>
          <w:marRight w:val="0"/>
          <w:marTop w:val="0"/>
          <w:marBottom w:val="0"/>
          <w:divBdr>
            <w:top w:val="none" w:sz="0" w:space="0" w:color="auto"/>
            <w:left w:val="none" w:sz="0" w:space="0" w:color="auto"/>
            <w:bottom w:val="none" w:sz="0" w:space="0" w:color="auto"/>
            <w:right w:val="none" w:sz="0" w:space="0" w:color="auto"/>
          </w:divBdr>
        </w:div>
        <w:div w:id="454445881">
          <w:marLeft w:val="640"/>
          <w:marRight w:val="0"/>
          <w:marTop w:val="0"/>
          <w:marBottom w:val="0"/>
          <w:divBdr>
            <w:top w:val="none" w:sz="0" w:space="0" w:color="auto"/>
            <w:left w:val="none" w:sz="0" w:space="0" w:color="auto"/>
            <w:bottom w:val="none" w:sz="0" w:space="0" w:color="auto"/>
            <w:right w:val="none" w:sz="0" w:space="0" w:color="auto"/>
          </w:divBdr>
        </w:div>
        <w:div w:id="1641689777">
          <w:marLeft w:val="640"/>
          <w:marRight w:val="0"/>
          <w:marTop w:val="0"/>
          <w:marBottom w:val="0"/>
          <w:divBdr>
            <w:top w:val="none" w:sz="0" w:space="0" w:color="auto"/>
            <w:left w:val="none" w:sz="0" w:space="0" w:color="auto"/>
            <w:bottom w:val="none" w:sz="0" w:space="0" w:color="auto"/>
            <w:right w:val="none" w:sz="0" w:space="0" w:color="auto"/>
          </w:divBdr>
        </w:div>
      </w:divsChild>
    </w:div>
    <w:div w:id="1019156731">
      <w:bodyDiv w:val="1"/>
      <w:marLeft w:val="0"/>
      <w:marRight w:val="0"/>
      <w:marTop w:val="0"/>
      <w:marBottom w:val="0"/>
      <w:divBdr>
        <w:top w:val="none" w:sz="0" w:space="0" w:color="auto"/>
        <w:left w:val="none" w:sz="0" w:space="0" w:color="auto"/>
        <w:bottom w:val="none" w:sz="0" w:space="0" w:color="auto"/>
        <w:right w:val="none" w:sz="0" w:space="0" w:color="auto"/>
      </w:divBdr>
      <w:divsChild>
        <w:div w:id="21981958">
          <w:marLeft w:val="640"/>
          <w:marRight w:val="0"/>
          <w:marTop w:val="0"/>
          <w:marBottom w:val="0"/>
          <w:divBdr>
            <w:top w:val="none" w:sz="0" w:space="0" w:color="auto"/>
            <w:left w:val="none" w:sz="0" w:space="0" w:color="auto"/>
            <w:bottom w:val="none" w:sz="0" w:space="0" w:color="auto"/>
            <w:right w:val="none" w:sz="0" w:space="0" w:color="auto"/>
          </w:divBdr>
        </w:div>
        <w:div w:id="38169530">
          <w:marLeft w:val="640"/>
          <w:marRight w:val="0"/>
          <w:marTop w:val="0"/>
          <w:marBottom w:val="0"/>
          <w:divBdr>
            <w:top w:val="none" w:sz="0" w:space="0" w:color="auto"/>
            <w:left w:val="none" w:sz="0" w:space="0" w:color="auto"/>
            <w:bottom w:val="none" w:sz="0" w:space="0" w:color="auto"/>
            <w:right w:val="none" w:sz="0" w:space="0" w:color="auto"/>
          </w:divBdr>
        </w:div>
        <w:div w:id="42683736">
          <w:marLeft w:val="640"/>
          <w:marRight w:val="0"/>
          <w:marTop w:val="0"/>
          <w:marBottom w:val="0"/>
          <w:divBdr>
            <w:top w:val="none" w:sz="0" w:space="0" w:color="auto"/>
            <w:left w:val="none" w:sz="0" w:space="0" w:color="auto"/>
            <w:bottom w:val="none" w:sz="0" w:space="0" w:color="auto"/>
            <w:right w:val="none" w:sz="0" w:space="0" w:color="auto"/>
          </w:divBdr>
        </w:div>
        <w:div w:id="44960700">
          <w:marLeft w:val="640"/>
          <w:marRight w:val="0"/>
          <w:marTop w:val="0"/>
          <w:marBottom w:val="0"/>
          <w:divBdr>
            <w:top w:val="none" w:sz="0" w:space="0" w:color="auto"/>
            <w:left w:val="none" w:sz="0" w:space="0" w:color="auto"/>
            <w:bottom w:val="none" w:sz="0" w:space="0" w:color="auto"/>
            <w:right w:val="none" w:sz="0" w:space="0" w:color="auto"/>
          </w:divBdr>
        </w:div>
        <w:div w:id="100734605">
          <w:marLeft w:val="640"/>
          <w:marRight w:val="0"/>
          <w:marTop w:val="0"/>
          <w:marBottom w:val="0"/>
          <w:divBdr>
            <w:top w:val="none" w:sz="0" w:space="0" w:color="auto"/>
            <w:left w:val="none" w:sz="0" w:space="0" w:color="auto"/>
            <w:bottom w:val="none" w:sz="0" w:space="0" w:color="auto"/>
            <w:right w:val="none" w:sz="0" w:space="0" w:color="auto"/>
          </w:divBdr>
        </w:div>
        <w:div w:id="107744113">
          <w:marLeft w:val="640"/>
          <w:marRight w:val="0"/>
          <w:marTop w:val="0"/>
          <w:marBottom w:val="0"/>
          <w:divBdr>
            <w:top w:val="none" w:sz="0" w:space="0" w:color="auto"/>
            <w:left w:val="none" w:sz="0" w:space="0" w:color="auto"/>
            <w:bottom w:val="none" w:sz="0" w:space="0" w:color="auto"/>
            <w:right w:val="none" w:sz="0" w:space="0" w:color="auto"/>
          </w:divBdr>
        </w:div>
        <w:div w:id="135413180">
          <w:marLeft w:val="640"/>
          <w:marRight w:val="0"/>
          <w:marTop w:val="0"/>
          <w:marBottom w:val="0"/>
          <w:divBdr>
            <w:top w:val="none" w:sz="0" w:space="0" w:color="auto"/>
            <w:left w:val="none" w:sz="0" w:space="0" w:color="auto"/>
            <w:bottom w:val="none" w:sz="0" w:space="0" w:color="auto"/>
            <w:right w:val="none" w:sz="0" w:space="0" w:color="auto"/>
          </w:divBdr>
        </w:div>
        <w:div w:id="137841373">
          <w:marLeft w:val="640"/>
          <w:marRight w:val="0"/>
          <w:marTop w:val="0"/>
          <w:marBottom w:val="0"/>
          <w:divBdr>
            <w:top w:val="none" w:sz="0" w:space="0" w:color="auto"/>
            <w:left w:val="none" w:sz="0" w:space="0" w:color="auto"/>
            <w:bottom w:val="none" w:sz="0" w:space="0" w:color="auto"/>
            <w:right w:val="none" w:sz="0" w:space="0" w:color="auto"/>
          </w:divBdr>
        </w:div>
        <w:div w:id="140848324">
          <w:marLeft w:val="640"/>
          <w:marRight w:val="0"/>
          <w:marTop w:val="0"/>
          <w:marBottom w:val="0"/>
          <w:divBdr>
            <w:top w:val="none" w:sz="0" w:space="0" w:color="auto"/>
            <w:left w:val="none" w:sz="0" w:space="0" w:color="auto"/>
            <w:bottom w:val="none" w:sz="0" w:space="0" w:color="auto"/>
            <w:right w:val="none" w:sz="0" w:space="0" w:color="auto"/>
          </w:divBdr>
        </w:div>
        <w:div w:id="169953451">
          <w:marLeft w:val="640"/>
          <w:marRight w:val="0"/>
          <w:marTop w:val="0"/>
          <w:marBottom w:val="0"/>
          <w:divBdr>
            <w:top w:val="none" w:sz="0" w:space="0" w:color="auto"/>
            <w:left w:val="none" w:sz="0" w:space="0" w:color="auto"/>
            <w:bottom w:val="none" w:sz="0" w:space="0" w:color="auto"/>
            <w:right w:val="none" w:sz="0" w:space="0" w:color="auto"/>
          </w:divBdr>
        </w:div>
        <w:div w:id="177886491">
          <w:marLeft w:val="640"/>
          <w:marRight w:val="0"/>
          <w:marTop w:val="0"/>
          <w:marBottom w:val="0"/>
          <w:divBdr>
            <w:top w:val="none" w:sz="0" w:space="0" w:color="auto"/>
            <w:left w:val="none" w:sz="0" w:space="0" w:color="auto"/>
            <w:bottom w:val="none" w:sz="0" w:space="0" w:color="auto"/>
            <w:right w:val="none" w:sz="0" w:space="0" w:color="auto"/>
          </w:divBdr>
        </w:div>
        <w:div w:id="214002675">
          <w:marLeft w:val="640"/>
          <w:marRight w:val="0"/>
          <w:marTop w:val="0"/>
          <w:marBottom w:val="0"/>
          <w:divBdr>
            <w:top w:val="none" w:sz="0" w:space="0" w:color="auto"/>
            <w:left w:val="none" w:sz="0" w:space="0" w:color="auto"/>
            <w:bottom w:val="none" w:sz="0" w:space="0" w:color="auto"/>
            <w:right w:val="none" w:sz="0" w:space="0" w:color="auto"/>
          </w:divBdr>
        </w:div>
        <w:div w:id="272445772">
          <w:marLeft w:val="640"/>
          <w:marRight w:val="0"/>
          <w:marTop w:val="0"/>
          <w:marBottom w:val="0"/>
          <w:divBdr>
            <w:top w:val="none" w:sz="0" w:space="0" w:color="auto"/>
            <w:left w:val="none" w:sz="0" w:space="0" w:color="auto"/>
            <w:bottom w:val="none" w:sz="0" w:space="0" w:color="auto"/>
            <w:right w:val="none" w:sz="0" w:space="0" w:color="auto"/>
          </w:divBdr>
        </w:div>
        <w:div w:id="316497583">
          <w:marLeft w:val="640"/>
          <w:marRight w:val="0"/>
          <w:marTop w:val="0"/>
          <w:marBottom w:val="0"/>
          <w:divBdr>
            <w:top w:val="none" w:sz="0" w:space="0" w:color="auto"/>
            <w:left w:val="none" w:sz="0" w:space="0" w:color="auto"/>
            <w:bottom w:val="none" w:sz="0" w:space="0" w:color="auto"/>
            <w:right w:val="none" w:sz="0" w:space="0" w:color="auto"/>
          </w:divBdr>
        </w:div>
        <w:div w:id="351305125">
          <w:marLeft w:val="640"/>
          <w:marRight w:val="0"/>
          <w:marTop w:val="0"/>
          <w:marBottom w:val="0"/>
          <w:divBdr>
            <w:top w:val="none" w:sz="0" w:space="0" w:color="auto"/>
            <w:left w:val="none" w:sz="0" w:space="0" w:color="auto"/>
            <w:bottom w:val="none" w:sz="0" w:space="0" w:color="auto"/>
            <w:right w:val="none" w:sz="0" w:space="0" w:color="auto"/>
          </w:divBdr>
        </w:div>
        <w:div w:id="358625243">
          <w:marLeft w:val="640"/>
          <w:marRight w:val="0"/>
          <w:marTop w:val="0"/>
          <w:marBottom w:val="0"/>
          <w:divBdr>
            <w:top w:val="none" w:sz="0" w:space="0" w:color="auto"/>
            <w:left w:val="none" w:sz="0" w:space="0" w:color="auto"/>
            <w:bottom w:val="none" w:sz="0" w:space="0" w:color="auto"/>
            <w:right w:val="none" w:sz="0" w:space="0" w:color="auto"/>
          </w:divBdr>
        </w:div>
        <w:div w:id="383986502">
          <w:marLeft w:val="640"/>
          <w:marRight w:val="0"/>
          <w:marTop w:val="0"/>
          <w:marBottom w:val="0"/>
          <w:divBdr>
            <w:top w:val="none" w:sz="0" w:space="0" w:color="auto"/>
            <w:left w:val="none" w:sz="0" w:space="0" w:color="auto"/>
            <w:bottom w:val="none" w:sz="0" w:space="0" w:color="auto"/>
            <w:right w:val="none" w:sz="0" w:space="0" w:color="auto"/>
          </w:divBdr>
        </w:div>
        <w:div w:id="393042157">
          <w:marLeft w:val="640"/>
          <w:marRight w:val="0"/>
          <w:marTop w:val="0"/>
          <w:marBottom w:val="0"/>
          <w:divBdr>
            <w:top w:val="none" w:sz="0" w:space="0" w:color="auto"/>
            <w:left w:val="none" w:sz="0" w:space="0" w:color="auto"/>
            <w:bottom w:val="none" w:sz="0" w:space="0" w:color="auto"/>
            <w:right w:val="none" w:sz="0" w:space="0" w:color="auto"/>
          </w:divBdr>
        </w:div>
        <w:div w:id="434404196">
          <w:marLeft w:val="640"/>
          <w:marRight w:val="0"/>
          <w:marTop w:val="0"/>
          <w:marBottom w:val="0"/>
          <w:divBdr>
            <w:top w:val="none" w:sz="0" w:space="0" w:color="auto"/>
            <w:left w:val="none" w:sz="0" w:space="0" w:color="auto"/>
            <w:bottom w:val="none" w:sz="0" w:space="0" w:color="auto"/>
            <w:right w:val="none" w:sz="0" w:space="0" w:color="auto"/>
          </w:divBdr>
        </w:div>
        <w:div w:id="444543770">
          <w:marLeft w:val="640"/>
          <w:marRight w:val="0"/>
          <w:marTop w:val="0"/>
          <w:marBottom w:val="0"/>
          <w:divBdr>
            <w:top w:val="none" w:sz="0" w:space="0" w:color="auto"/>
            <w:left w:val="none" w:sz="0" w:space="0" w:color="auto"/>
            <w:bottom w:val="none" w:sz="0" w:space="0" w:color="auto"/>
            <w:right w:val="none" w:sz="0" w:space="0" w:color="auto"/>
          </w:divBdr>
        </w:div>
        <w:div w:id="455105471">
          <w:marLeft w:val="640"/>
          <w:marRight w:val="0"/>
          <w:marTop w:val="0"/>
          <w:marBottom w:val="0"/>
          <w:divBdr>
            <w:top w:val="none" w:sz="0" w:space="0" w:color="auto"/>
            <w:left w:val="none" w:sz="0" w:space="0" w:color="auto"/>
            <w:bottom w:val="none" w:sz="0" w:space="0" w:color="auto"/>
            <w:right w:val="none" w:sz="0" w:space="0" w:color="auto"/>
          </w:divBdr>
        </w:div>
        <w:div w:id="462620016">
          <w:marLeft w:val="640"/>
          <w:marRight w:val="0"/>
          <w:marTop w:val="0"/>
          <w:marBottom w:val="0"/>
          <w:divBdr>
            <w:top w:val="none" w:sz="0" w:space="0" w:color="auto"/>
            <w:left w:val="none" w:sz="0" w:space="0" w:color="auto"/>
            <w:bottom w:val="none" w:sz="0" w:space="0" w:color="auto"/>
            <w:right w:val="none" w:sz="0" w:space="0" w:color="auto"/>
          </w:divBdr>
        </w:div>
        <w:div w:id="465665196">
          <w:marLeft w:val="640"/>
          <w:marRight w:val="0"/>
          <w:marTop w:val="0"/>
          <w:marBottom w:val="0"/>
          <w:divBdr>
            <w:top w:val="none" w:sz="0" w:space="0" w:color="auto"/>
            <w:left w:val="none" w:sz="0" w:space="0" w:color="auto"/>
            <w:bottom w:val="none" w:sz="0" w:space="0" w:color="auto"/>
            <w:right w:val="none" w:sz="0" w:space="0" w:color="auto"/>
          </w:divBdr>
        </w:div>
        <w:div w:id="481385203">
          <w:marLeft w:val="640"/>
          <w:marRight w:val="0"/>
          <w:marTop w:val="0"/>
          <w:marBottom w:val="0"/>
          <w:divBdr>
            <w:top w:val="none" w:sz="0" w:space="0" w:color="auto"/>
            <w:left w:val="none" w:sz="0" w:space="0" w:color="auto"/>
            <w:bottom w:val="none" w:sz="0" w:space="0" w:color="auto"/>
            <w:right w:val="none" w:sz="0" w:space="0" w:color="auto"/>
          </w:divBdr>
        </w:div>
        <w:div w:id="562520884">
          <w:marLeft w:val="640"/>
          <w:marRight w:val="0"/>
          <w:marTop w:val="0"/>
          <w:marBottom w:val="0"/>
          <w:divBdr>
            <w:top w:val="none" w:sz="0" w:space="0" w:color="auto"/>
            <w:left w:val="none" w:sz="0" w:space="0" w:color="auto"/>
            <w:bottom w:val="none" w:sz="0" w:space="0" w:color="auto"/>
            <w:right w:val="none" w:sz="0" w:space="0" w:color="auto"/>
          </w:divBdr>
        </w:div>
        <w:div w:id="565454691">
          <w:marLeft w:val="640"/>
          <w:marRight w:val="0"/>
          <w:marTop w:val="0"/>
          <w:marBottom w:val="0"/>
          <w:divBdr>
            <w:top w:val="none" w:sz="0" w:space="0" w:color="auto"/>
            <w:left w:val="none" w:sz="0" w:space="0" w:color="auto"/>
            <w:bottom w:val="none" w:sz="0" w:space="0" w:color="auto"/>
            <w:right w:val="none" w:sz="0" w:space="0" w:color="auto"/>
          </w:divBdr>
        </w:div>
        <w:div w:id="568459465">
          <w:marLeft w:val="640"/>
          <w:marRight w:val="0"/>
          <w:marTop w:val="0"/>
          <w:marBottom w:val="0"/>
          <w:divBdr>
            <w:top w:val="none" w:sz="0" w:space="0" w:color="auto"/>
            <w:left w:val="none" w:sz="0" w:space="0" w:color="auto"/>
            <w:bottom w:val="none" w:sz="0" w:space="0" w:color="auto"/>
            <w:right w:val="none" w:sz="0" w:space="0" w:color="auto"/>
          </w:divBdr>
        </w:div>
        <w:div w:id="571699798">
          <w:marLeft w:val="640"/>
          <w:marRight w:val="0"/>
          <w:marTop w:val="0"/>
          <w:marBottom w:val="0"/>
          <w:divBdr>
            <w:top w:val="none" w:sz="0" w:space="0" w:color="auto"/>
            <w:left w:val="none" w:sz="0" w:space="0" w:color="auto"/>
            <w:bottom w:val="none" w:sz="0" w:space="0" w:color="auto"/>
            <w:right w:val="none" w:sz="0" w:space="0" w:color="auto"/>
          </w:divBdr>
        </w:div>
        <w:div w:id="572081168">
          <w:marLeft w:val="640"/>
          <w:marRight w:val="0"/>
          <w:marTop w:val="0"/>
          <w:marBottom w:val="0"/>
          <w:divBdr>
            <w:top w:val="none" w:sz="0" w:space="0" w:color="auto"/>
            <w:left w:val="none" w:sz="0" w:space="0" w:color="auto"/>
            <w:bottom w:val="none" w:sz="0" w:space="0" w:color="auto"/>
            <w:right w:val="none" w:sz="0" w:space="0" w:color="auto"/>
          </w:divBdr>
        </w:div>
        <w:div w:id="647396328">
          <w:marLeft w:val="640"/>
          <w:marRight w:val="0"/>
          <w:marTop w:val="0"/>
          <w:marBottom w:val="0"/>
          <w:divBdr>
            <w:top w:val="none" w:sz="0" w:space="0" w:color="auto"/>
            <w:left w:val="none" w:sz="0" w:space="0" w:color="auto"/>
            <w:bottom w:val="none" w:sz="0" w:space="0" w:color="auto"/>
            <w:right w:val="none" w:sz="0" w:space="0" w:color="auto"/>
          </w:divBdr>
        </w:div>
        <w:div w:id="658774214">
          <w:marLeft w:val="640"/>
          <w:marRight w:val="0"/>
          <w:marTop w:val="0"/>
          <w:marBottom w:val="0"/>
          <w:divBdr>
            <w:top w:val="none" w:sz="0" w:space="0" w:color="auto"/>
            <w:left w:val="none" w:sz="0" w:space="0" w:color="auto"/>
            <w:bottom w:val="none" w:sz="0" w:space="0" w:color="auto"/>
            <w:right w:val="none" w:sz="0" w:space="0" w:color="auto"/>
          </w:divBdr>
        </w:div>
        <w:div w:id="673150379">
          <w:marLeft w:val="640"/>
          <w:marRight w:val="0"/>
          <w:marTop w:val="0"/>
          <w:marBottom w:val="0"/>
          <w:divBdr>
            <w:top w:val="none" w:sz="0" w:space="0" w:color="auto"/>
            <w:left w:val="none" w:sz="0" w:space="0" w:color="auto"/>
            <w:bottom w:val="none" w:sz="0" w:space="0" w:color="auto"/>
            <w:right w:val="none" w:sz="0" w:space="0" w:color="auto"/>
          </w:divBdr>
        </w:div>
        <w:div w:id="749353081">
          <w:marLeft w:val="640"/>
          <w:marRight w:val="0"/>
          <w:marTop w:val="0"/>
          <w:marBottom w:val="0"/>
          <w:divBdr>
            <w:top w:val="none" w:sz="0" w:space="0" w:color="auto"/>
            <w:left w:val="none" w:sz="0" w:space="0" w:color="auto"/>
            <w:bottom w:val="none" w:sz="0" w:space="0" w:color="auto"/>
            <w:right w:val="none" w:sz="0" w:space="0" w:color="auto"/>
          </w:divBdr>
        </w:div>
        <w:div w:id="758525750">
          <w:marLeft w:val="640"/>
          <w:marRight w:val="0"/>
          <w:marTop w:val="0"/>
          <w:marBottom w:val="0"/>
          <w:divBdr>
            <w:top w:val="none" w:sz="0" w:space="0" w:color="auto"/>
            <w:left w:val="none" w:sz="0" w:space="0" w:color="auto"/>
            <w:bottom w:val="none" w:sz="0" w:space="0" w:color="auto"/>
            <w:right w:val="none" w:sz="0" w:space="0" w:color="auto"/>
          </w:divBdr>
        </w:div>
        <w:div w:id="776558545">
          <w:marLeft w:val="640"/>
          <w:marRight w:val="0"/>
          <w:marTop w:val="0"/>
          <w:marBottom w:val="0"/>
          <w:divBdr>
            <w:top w:val="none" w:sz="0" w:space="0" w:color="auto"/>
            <w:left w:val="none" w:sz="0" w:space="0" w:color="auto"/>
            <w:bottom w:val="none" w:sz="0" w:space="0" w:color="auto"/>
            <w:right w:val="none" w:sz="0" w:space="0" w:color="auto"/>
          </w:divBdr>
        </w:div>
        <w:div w:id="801583679">
          <w:marLeft w:val="640"/>
          <w:marRight w:val="0"/>
          <w:marTop w:val="0"/>
          <w:marBottom w:val="0"/>
          <w:divBdr>
            <w:top w:val="none" w:sz="0" w:space="0" w:color="auto"/>
            <w:left w:val="none" w:sz="0" w:space="0" w:color="auto"/>
            <w:bottom w:val="none" w:sz="0" w:space="0" w:color="auto"/>
            <w:right w:val="none" w:sz="0" w:space="0" w:color="auto"/>
          </w:divBdr>
        </w:div>
        <w:div w:id="802582596">
          <w:marLeft w:val="640"/>
          <w:marRight w:val="0"/>
          <w:marTop w:val="0"/>
          <w:marBottom w:val="0"/>
          <w:divBdr>
            <w:top w:val="none" w:sz="0" w:space="0" w:color="auto"/>
            <w:left w:val="none" w:sz="0" w:space="0" w:color="auto"/>
            <w:bottom w:val="none" w:sz="0" w:space="0" w:color="auto"/>
            <w:right w:val="none" w:sz="0" w:space="0" w:color="auto"/>
          </w:divBdr>
        </w:div>
        <w:div w:id="808790427">
          <w:marLeft w:val="640"/>
          <w:marRight w:val="0"/>
          <w:marTop w:val="0"/>
          <w:marBottom w:val="0"/>
          <w:divBdr>
            <w:top w:val="none" w:sz="0" w:space="0" w:color="auto"/>
            <w:left w:val="none" w:sz="0" w:space="0" w:color="auto"/>
            <w:bottom w:val="none" w:sz="0" w:space="0" w:color="auto"/>
            <w:right w:val="none" w:sz="0" w:space="0" w:color="auto"/>
          </w:divBdr>
        </w:div>
        <w:div w:id="829248099">
          <w:marLeft w:val="640"/>
          <w:marRight w:val="0"/>
          <w:marTop w:val="0"/>
          <w:marBottom w:val="0"/>
          <w:divBdr>
            <w:top w:val="none" w:sz="0" w:space="0" w:color="auto"/>
            <w:left w:val="none" w:sz="0" w:space="0" w:color="auto"/>
            <w:bottom w:val="none" w:sz="0" w:space="0" w:color="auto"/>
            <w:right w:val="none" w:sz="0" w:space="0" w:color="auto"/>
          </w:divBdr>
        </w:div>
        <w:div w:id="830021293">
          <w:marLeft w:val="640"/>
          <w:marRight w:val="0"/>
          <w:marTop w:val="0"/>
          <w:marBottom w:val="0"/>
          <w:divBdr>
            <w:top w:val="none" w:sz="0" w:space="0" w:color="auto"/>
            <w:left w:val="none" w:sz="0" w:space="0" w:color="auto"/>
            <w:bottom w:val="none" w:sz="0" w:space="0" w:color="auto"/>
            <w:right w:val="none" w:sz="0" w:space="0" w:color="auto"/>
          </w:divBdr>
        </w:div>
        <w:div w:id="896287097">
          <w:marLeft w:val="640"/>
          <w:marRight w:val="0"/>
          <w:marTop w:val="0"/>
          <w:marBottom w:val="0"/>
          <w:divBdr>
            <w:top w:val="none" w:sz="0" w:space="0" w:color="auto"/>
            <w:left w:val="none" w:sz="0" w:space="0" w:color="auto"/>
            <w:bottom w:val="none" w:sz="0" w:space="0" w:color="auto"/>
            <w:right w:val="none" w:sz="0" w:space="0" w:color="auto"/>
          </w:divBdr>
        </w:div>
        <w:div w:id="948198045">
          <w:marLeft w:val="640"/>
          <w:marRight w:val="0"/>
          <w:marTop w:val="0"/>
          <w:marBottom w:val="0"/>
          <w:divBdr>
            <w:top w:val="none" w:sz="0" w:space="0" w:color="auto"/>
            <w:left w:val="none" w:sz="0" w:space="0" w:color="auto"/>
            <w:bottom w:val="none" w:sz="0" w:space="0" w:color="auto"/>
            <w:right w:val="none" w:sz="0" w:space="0" w:color="auto"/>
          </w:divBdr>
        </w:div>
        <w:div w:id="970478076">
          <w:marLeft w:val="640"/>
          <w:marRight w:val="0"/>
          <w:marTop w:val="0"/>
          <w:marBottom w:val="0"/>
          <w:divBdr>
            <w:top w:val="none" w:sz="0" w:space="0" w:color="auto"/>
            <w:left w:val="none" w:sz="0" w:space="0" w:color="auto"/>
            <w:bottom w:val="none" w:sz="0" w:space="0" w:color="auto"/>
            <w:right w:val="none" w:sz="0" w:space="0" w:color="auto"/>
          </w:divBdr>
        </w:div>
        <w:div w:id="974990383">
          <w:marLeft w:val="640"/>
          <w:marRight w:val="0"/>
          <w:marTop w:val="0"/>
          <w:marBottom w:val="0"/>
          <w:divBdr>
            <w:top w:val="none" w:sz="0" w:space="0" w:color="auto"/>
            <w:left w:val="none" w:sz="0" w:space="0" w:color="auto"/>
            <w:bottom w:val="none" w:sz="0" w:space="0" w:color="auto"/>
            <w:right w:val="none" w:sz="0" w:space="0" w:color="auto"/>
          </w:divBdr>
        </w:div>
        <w:div w:id="1013528054">
          <w:marLeft w:val="640"/>
          <w:marRight w:val="0"/>
          <w:marTop w:val="0"/>
          <w:marBottom w:val="0"/>
          <w:divBdr>
            <w:top w:val="none" w:sz="0" w:space="0" w:color="auto"/>
            <w:left w:val="none" w:sz="0" w:space="0" w:color="auto"/>
            <w:bottom w:val="none" w:sz="0" w:space="0" w:color="auto"/>
            <w:right w:val="none" w:sz="0" w:space="0" w:color="auto"/>
          </w:divBdr>
        </w:div>
        <w:div w:id="1057120930">
          <w:marLeft w:val="640"/>
          <w:marRight w:val="0"/>
          <w:marTop w:val="0"/>
          <w:marBottom w:val="0"/>
          <w:divBdr>
            <w:top w:val="none" w:sz="0" w:space="0" w:color="auto"/>
            <w:left w:val="none" w:sz="0" w:space="0" w:color="auto"/>
            <w:bottom w:val="none" w:sz="0" w:space="0" w:color="auto"/>
            <w:right w:val="none" w:sz="0" w:space="0" w:color="auto"/>
          </w:divBdr>
        </w:div>
        <w:div w:id="1059598203">
          <w:marLeft w:val="640"/>
          <w:marRight w:val="0"/>
          <w:marTop w:val="0"/>
          <w:marBottom w:val="0"/>
          <w:divBdr>
            <w:top w:val="none" w:sz="0" w:space="0" w:color="auto"/>
            <w:left w:val="none" w:sz="0" w:space="0" w:color="auto"/>
            <w:bottom w:val="none" w:sz="0" w:space="0" w:color="auto"/>
            <w:right w:val="none" w:sz="0" w:space="0" w:color="auto"/>
          </w:divBdr>
        </w:div>
        <w:div w:id="1067726288">
          <w:marLeft w:val="640"/>
          <w:marRight w:val="0"/>
          <w:marTop w:val="0"/>
          <w:marBottom w:val="0"/>
          <w:divBdr>
            <w:top w:val="none" w:sz="0" w:space="0" w:color="auto"/>
            <w:left w:val="none" w:sz="0" w:space="0" w:color="auto"/>
            <w:bottom w:val="none" w:sz="0" w:space="0" w:color="auto"/>
            <w:right w:val="none" w:sz="0" w:space="0" w:color="auto"/>
          </w:divBdr>
        </w:div>
        <w:div w:id="1076781698">
          <w:marLeft w:val="640"/>
          <w:marRight w:val="0"/>
          <w:marTop w:val="0"/>
          <w:marBottom w:val="0"/>
          <w:divBdr>
            <w:top w:val="none" w:sz="0" w:space="0" w:color="auto"/>
            <w:left w:val="none" w:sz="0" w:space="0" w:color="auto"/>
            <w:bottom w:val="none" w:sz="0" w:space="0" w:color="auto"/>
            <w:right w:val="none" w:sz="0" w:space="0" w:color="auto"/>
          </w:divBdr>
        </w:div>
        <w:div w:id="1087120500">
          <w:marLeft w:val="640"/>
          <w:marRight w:val="0"/>
          <w:marTop w:val="0"/>
          <w:marBottom w:val="0"/>
          <w:divBdr>
            <w:top w:val="none" w:sz="0" w:space="0" w:color="auto"/>
            <w:left w:val="none" w:sz="0" w:space="0" w:color="auto"/>
            <w:bottom w:val="none" w:sz="0" w:space="0" w:color="auto"/>
            <w:right w:val="none" w:sz="0" w:space="0" w:color="auto"/>
          </w:divBdr>
        </w:div>
        <w:div w:id="1113012096">
          <w:marLeft w:val="640"/>
          <w:marRight w:val="0"/>
          <w:marTop w:val="0"/>
          <w:marBottom w:val="0"/>
          <w:divBdr>
            <w:top w:val="none" w:sz="0" w:space="0" w:color="auto"/>
            <w:left w:val="none" w:sz="0" w:space="0" w:color="auto"/>
            <w:bottom w:val="none" w:sz="0" w:space="0" w:color="auto"/>
            <w:right w:val="none" w:sz="0" w:space="0" w:color="auto"/>
          </w:divBdr>
        </w:div>
        <w:div w:id="1126200770">
          <w:marLeft w:val="640"/>
          <w:marRight w:val="0"/>
          <w:marTop w:val="0"/>
          <w:marBottom w:val="0"/>
          <w:divBdr>
            <w:top w:val="none" w:sz="0" w:space="0" w:color="auto"/>
            <w:left w:val="none" w:sz="0" w:space="0" w:color="auto"/>
            <w:bottom w:val="none" w:sz="0" w:space="0" w:color="auto"/>
            <w:right w:val="none" w:sz="0" w:space="0" w:color="auto"/>
          </w:divBdr>
        </w:div>
        <w:div w:id="1142582544">
          <w:marLeft w:val="640"/>
          <w:marRight w:val="0"/>
          <w:marTop w:val="0"/>
          <w:marBottom w:val="0"/>
          <w:divBdr>
            <w:top w:val="none" w:sz="0" w:space="0" w:color="auto"/>
            <w:left w:val="none" w:sz="0" w:space="0" w:color="auto"/>
            <w:bottom w:val="none" w:sz="0" w:space="0" w:color="auto"/>
            <w:right w:val="none" w:sz="0" w:space="0" w:color="auto"/>
          </w:divBdr>
        </w:div>
        <w:div w:id="1236890545">
          <w:marLeft w:val="640"/>
          <w:marRight w:val="0"/>
          <w:marTop w:val="0"/>
          <w:marBottom w:val="0"/>
          <w:divBdr>
            <w:top w:val="none" w:sz="0" w:space="0" w:color="auto"/>
            <w:left w:val="none" w:sz="0" w:space="0" w:color="auto"/>
            <w:bottom w:val="none" w:sz="0" w:space="0" w:color="auto"/>
            <w:right w:val="none" w:sz="0" w:space="0" w:color="auto"/>
          </w:divBdr>
        </w:div>
        <w:div w:id="1265335212">
          <w:marLeft w:val="640"/>
          <w:marRight w:val="0"/>
          <w:marTop w:val="0"/>
          <w:marBottom w:val="0"/>
          <w:divBdr>
            <w:top w:val="none" w:sz="0" w:space="0" w:color="auto"/>
            <w:left w:val="none" w:sz="0" w:space="0" w:color="auto"/>
            <w:bottom w:val="none" w:sz="0" w:space="0" w:color="auto"/>
            <w:right w:val="none" w:sz="0" w:space="0" w:color="auto"/>
          </w:divBdr>
        </w:div>
        <w:div w:id="1360273847">
          <w:marLeft w:val="640"/>
          <w:marRight w:val="0"/>
          <w:marTop w:val="0"/>
          <w:marBottom w:val="0"/>
          <w:divBdr>
            <w:top w:val="none" w:sz="0" w:space="0" w:color="auto"/>
            <w:left w:val="none" w:sz="0" w:space="0" w:color="auto"/>
            <w:bottom w:val="none" w:sz="0" w:space="0" w:color="auto"/>
            <w:right w:val="none" w:sz="0" w:space="0" w:color="auto"/>
          </w:divBdr>
        </w:div>
        <w:div w:id="1360470961">
          <w:marLeft w:val="640"/>
          <w:marRight w:val="0"/>
          <w:marTop w:val="0"/>
          <w:marBottom w:val="0"/>
          <w:divBdr>
            <w:top w:val="none" w:sz="0" w:space="0" w:color="auto"/>
            <w:left w:val="none" w:sz="0" w:space="0" w:color="auto"/>
            <w:bottom w:val="none" w:sz="0" w:space="0" w:color="auto"/>
            <w:right w:val="none" w:sz="0" w:space="0" w:color="auto"/>
          </w:divBdr>
        </w:div>
        <w:div w:id="1414935267">
          <w:marLeft w:val="640"/>
          <w:marRight w:val="0"/>
          <w:marTop w:val="0"/>
          <w:marBottom w:val="0"/>
          <w:divBdr>
            <w:top w:val="none" w:sz="0" w:space="0" w:color="auto"/>
            <w:left w:val="none" w:sz="0" w:space="0" w:color="auto"/>
            <w:bottom w:val="none" w:sz="0" w:space="0" w:color="auto"/>
            <w:right w:val="none" w:sz="0" w:space="0" w:color="auto"/>
          </w:divBdr>
        </w:div>
        <w:div w:id="1426880817">
          <w:marLeft w:val="640"/>
          <w:marRight w:val="0"/>
          <w:marTop w:val="0"/>
          <w:marBottom w:val="0"/>
          <w:divBdr>
            <w:top w:val="none" w:sz="0" w:space="0" w:color="auto"/>
            <w:left w:val="none" w:sz="0" w:space="0" w:color="auto"/>
            <w:bottom w:val="none" w:sz="0" w:space="0" w:color="auto"/>
            <w:right w:val="none" w:sz="0" w:space="0" w:color="auto"/>
          </w:divBdr>
        </w:div>
        <w:div w:id="1470438193">
          <w:marLeft w:val="640"/>
          <w:marRight w:val="0"/>
          <w:marTop w:val="0"/>
          <w:marBottom w:val="0"/>
          <w:divBdr>
            <w:top w:val="none" w:sz="0" w:space="0" w:color="auto"/>
            <w:left w:val="none" w:sz="0" w:space="0" w:color="auto"/>
            <w:bottom w:val="none" w:sz="0" w:space="0" w:color="auto"/>
            <w:right w:val="none" w:sz="0" w:space="0" w:color="auto"/>
          </w:divBdr>
        </w:div>
        <w:div w:id="1477408896">
          <w:marLeft w:val="640"/>
          <w:marRight w:val="0"/>
          <w:marTop w:val="0"/>
          <w:marBottom w:val="0"/>
          <w:divBdr>
            <w:top w:val="none" w:sz="0" w:space="0" w:color="auto"/>
            <w:left w:val="none" w:sz="0" w:space="0" w:color="auto"/>
            <w:bottom w:val="none" w:sz="0" w:space="0" w:color="auto"/>
            <w:right w:val="none" w:sz="0" w:space="0" w:color="auto"/>
          </w:divBdr>
        </w:div>
        <w:div w:id="1518229931">
          <w:marLeft w:val="640"/>
          <w:marRight w:val="0"/>
          <w:marTop w:val="0"/>
          <w:marBottom w:val="0"/>
          <w:divBdr>
            <w:top w:val="none" w:sz="0" w:space="0" w:color="auto"/>
            <w:left w:val="none" w:sz="0" w:space="0" w:color="auto"/>
            <w:bottom w:val="none" w:sz="0" w:space="0" w:color="auto"/>
            <w:right w:val="none" w:sz="0" w:space="0" w:color="auto"/>
          </w:divBdr>
        </w:div>
        <w:div w:id="1588029601">
          <w:marLeft w:val="640"/>
          <w:marRight w:val="0"/>
          <w:marTop w:val="0"/>
          <w:marBottom w:val="0"/>
          <w:divBdr>
            <w:top w:val="none" w:sz="0" w:space="0" w:color="auto"/>
            <w:left w:val="none" w:sz="0" w:space="0" w:color="auto"/>
            <w:bottom w:val="none" w:sz="0" w:space="0" w:color="auto"/>
            <w:right w:val="none" w:sz="0" w:space="0" w:color="auto"/>
          </w:divBdr>
        </w:div>
        <w:div w:id="1592425623">
          <w:marLeft w:val="640"/>
          <w:marRight w:val="0"/>
          <w:marTop w:val="0"/>
          <w:marBottom w:val="0"/>
          <w:divBdr>
            <w:top w:val="none" w:sz="0" w:space="0" w:color="auto"/>
            <w:left w:val="none" w:sz="0" w:space="0" w:color="auto"/>
            <w:bottom w:val="none" w:sz="0" w:space="0" w:color="auto"/>
            <w:right w:val="none" w:sz="0" w:space="0" w:color="auto"/>
          </w:divBdr>
        </w:div>
        <w:div w:id="1708675038">
          <w:marLeft w:val="640"/>
          <w:marRight w:val="0"/>
          <w:marTop w:val="0"/>
          <w:marBottom w:val="0"/>
          <w:divBdr>
            <w:top w:val="none" w:sz="0" w:space="0" w:color="auto"/>
            <w:left w:val="none" w:sz="0" w:space="0" w:color="auto"/>
            <w:bottom w:val="none" w:sz="0" w:space="0" w:color="auto"/>
            <w:right w:val="none" w:sz="0" w:space="0" w:color="auto"/>
          </w:divBdr>
        </w:div>
        <w:div w:id="1721828165">
          <w:marLeft w:val="640"/>
          <w:marRight w:val="0"/>
          <w:marTop w:val="0"/>
          <w:marBottom w:val="0"/>
          <w:divBdr>
            <w:top w:val="none" w:sz="0" w:space="0" w:color="auto"/>
            <w:left w:val="none" w:sz="0" w:space="0" w:color="auto"/>
            <w:bottom w:val="none" w:sz="0" w:space="0" w:color="auto"/>
            <w:right w:val="none" w:sz="0" w:space="0" w:color="auto"/>
          </w:divBdr>
        </w:div>
        <w:div w:id="1737972686">
          <w:marLeft w:val="640"/>
          <w:marRight w:val="0"/>
          <w:marTop w:val="0"/>
          <w:marBottom w:val="0"/>
          <w:divBdr>
            <w:top w:val="none" w:sz="0" w:space="0" w:color="auto"/>
            <w:left w:val="none" w:sz="0" w:space="0" w:color="auto"/>
            <w:bottom w:val="none" w:sz="0" w:space="0" w:color="auto"/>
            <w:right w:val="none" w:sz="0" w:space="0" w:color="auto"/>
          </w:divBdr>
        </w:div>
        <w:div w:id="1755659793">
          <w:marLeft w:val="640"/>
          <w:marRight w:val="0"/>
          <w:marTop w:val="0"/>
          <w:marBottom w:val="0"/>
          <w:divBdr>
            <w:top w:val="none" w:sz="0" w:space="0" w:color="auto"/>
            <w:left w:val="none" w:sz="0" w:space="0" w:color="auto"/>
            <w:bottom w:val="none" w:sz="0" w:space="0" w:color="auto"/>
            <w:right w:val="none" w:sz="0" w:space="0" w:color="auto"/>
          </w:divBdr>
        </w:div>
        <w:div w:id="1762530080">
          <w:marLeft w:val="640"/>
          <w:marRight w:val="0"/>
          <w:marTop w:val="0"/>
          <w:marBottom w:val="0"/>
          <w:divBdr>
            <w:top w:val="none" w:sz="0" w:space="0" w:color="auto"/>
            <w:left w:val="none" w:sz="0" w:space="0" w:color="auto"/>
            <w:bottom w:val="none" w:sz="0" w:space="0" w:color="auto"/>
            <w:right w:val="none" w:sz="0" w:space="0" w:color="auto"/>
          </w:divBdr>
        </w:div>
        <w:div w:id="1786579012">
          <w:marLeft w:val="640"/>
          <w:marRight w:val="0"/>
          <w:marTop w:val="0"/>
          <w:marBottom w:val="0"/>
          <w:divBdr>
            <w:top w:val="none" w:sz="0" w:space="0" w:color="auto"/>
            <w:left w:val="none" w:sz="0" w:space="0" w:color="auto"/>
            <w:bottom w:val="none" w:sz="0" w:space="0" w:color="auto"/>
            <w:right w:val="none" w:sz="0" w:space="0" w:color="auto"/>
          </w:divBdr>
        </w:div>
        <w:div w:id="1801459917">
          <w:marLeft w:val="640"/>
          <w:marRight w:val="0"/>
          <w:marTop w:val="0"/>
          <w:marBottom w:val="0"/>
          <w:divBdr>
            <w:top w:val="none" w:sz="0" w:space="0" w:color="auto"/>
            <w:left w:val="none" w:sz="0" w:space="0" w:color="auto"/>
            <w:bottom w:val="none" w:sz="0" w:space="0" w:color="auto"/>
            <w:right w:val="none" w:sz="0" w:space="0" w:color="auto"/>
          </w:divBdr>
        </w:div>
        <w:div w:id="1821728158">
          <w:marLeft w:val="640"/>
          <w:marRight w:val="0"/>
          <w:marTop w:val="0"/>
          <w:marBottom w:val="0"/>
          <w:divBdr>
            <w:top w:val="none" w:sz="0" w:space="0" w:color="auto"/>
            <w:left w:val="none" w:sz="0" w:space="0" w:color="auto"/>
            <w:bottom w:val="none" w:sz="0" w:space="0" w:color="auto"/>
            <w:right w:val="none" w:sz="0" w:space="0" w:color="auto"/>
          </w:divBdr>
        </w:div>
        <w:div w:id="1901747710">
          <w:marLeft w:val="640"/>
          <w:marRight w:val="0"/>
          <w:marTop w:val="0"/>
          <w:marBottom w:val="0"/>
          <w:divBdr>
            <w:top w:val="none" w:sz="0" w:space="0" w:color="auto"/>
            <w:left w:val="none" w:sz="0" w:space="0" w:color="auto"/>
            <w:bottom w:val="none" w:sz="0" w:space="0" w:color="auto"/>
            <w:right w:val="none" w:sz="0" w:space="0" w:color="auto"/>
          </w:divBdr>
        </w:div>
        <w:div w:id="1909075089">
          <w:marLeft w:val="640"/>
          <w:marRight w:val="0"/>
          <w:marTop w:val="0"/>
          <w:marBottom w:val="0"/>
          <w:divBdr>
            <w:top w:val="none" w:sz="0" w:space="0" w:color="auto"/>
            <w:left w:val="none" w:sz="0" w:space="0" w:color="auto"/>
            <w:bottom w:val="none" w:sz="0" w:space="0" w:color="auto"/>
            <w:right w:val="none" w:sz="0" w:space="0" w:color="auto"/>
          </w:divBdr>
        </w:div>
        <w:div w:id="1993361880">
          <w:marLeft w:val="640"/>
          <w:marRight w:val="0"/>
          <w:marTop w:val="0"/>
          <w:marBottom w:val="0"/>
          <w:divBdr>
            <w:top w:val="none" w:sz="0" w:space="0" w:color="auto"/>
            <w:left w:val="none" w:sz="0" w:space="0" w:color="auto"/>
            <w:bottom w:val="none" w:sz="0" w:space="0" w:color="auto"/>
            <w:right w:val="none" w:sz="0" w:space="0" w:color="auto"/>
          </w:divBdr>
        </w:div>
        <w:div w:id="2010521853">
          <w:marLeft w:val="640"/>
          <w:marRight w:val="0"/>
          <w:marTop w:val="0"/>
          <w:marBottom w:val="0"/>
          <w:divBdr>
            <w:top w:val="none" w:sz="0" w:space="0" w:color="auto"/>
            <w:left w:val="none" w:sz="0" w:space="0" w:color="auto"/>
            <w:bottom w:val="none" w:sz="0" w:space="0" w:color="auto"/>
            <w:right w:val="none" w:sz="0" w:space="0" w:color="auto"/>
          </w:divBdr>
        </w:div>
        <w:div w:id="2018801327">
          <w:marLeft w:val="640"/>
          <w:marRight w:val="0"/>
          <w:marTop w:val="0"/>
          <w:marBottom w:val="0"/>
          <w:divBdr>
            <w:top w:val="none" w:sz="0" w:space="0" w:color="auto"/>
            <w:left w:val="none" w:sz="0" w:space="0" w:color="auto"/>
            <w:bottom w:val="none" w:sz="0" w:space="0" w:color="auto"/>
            <w:right w:val="none" w:sz="0" w:space="0" w:color="auto"/>
          </w:divBdr>
        </w:div>
        <w:div w:id="2020616403">
          <w:marLeft w:val="640"/>
          <w:marRight w:val="0"/>
          <w:marTop w:val="0"/>
          <w:marBottom w:val="0"/>
          <w:divBdr>
            <w:top w:val="none" w:sz="0" w:space="0" w:color="auto"/>
            <w:left w:val="none" w:sz="0" w:space="0" w:color="auto"/>
            <w:bottom w:val="none" w:sz="0" w:space="0" w:color="auto"/>
            <w:right w:val="none" w:sz="0" w:space="0" w:color="auto"/>
          </w:divBdr>
        </w:div>
        <w:div w:id="2084445815">
          <w:marLeft w:val="640"/>
          <w:marRight w:val="0"/>
          <w:marTop w:val="0"/>
          <w:marBottom w:val="0"/>
          <w:divBdr>
            <w:top w:val="none" w:sz="0" w:space="0" w:color="auto"/>
            <w:left w:val="none" w:sz="0" w:space="0" w:color="auto"/>
            <w:bottom w:val="none" w:sz="0" w:space="0" w:color="auto"/>
            <w:right w:val="none" w:sz="0" w:space="0" w:color="auto"/>
          </w:divBdr>
        </w:div>
        <w:div w:id="2098478079">
          <w:marLeft w:val="640"/>
          <w:marRight w:val="0"/>
          <w:marTop w:val="0"/>
          <w:marBottom w:val="0"/>
          <w:divBdr>
            <w:top w:val="none" w:sz="0" w:space="0" w:color="auto"/>
            <w:left w:val="none" w:sz="0" w:space="0" w:color="auto"/>
            <w:bottom w:val="none" w:sz="0" w:space="0" w:color="auto"/>
            <w:right w:val="none" w:sz="0" w:space="0" w:color="auto"/>
          </w:divBdr>
        </w:div>
        <w:div w:id="2127306457">
          <w:marLeft w:val="640"/>
          <w:marRight w:val="0"/>
          <w:marTop w:val="0"/>
          <w:marBottom w:val="0"/>
          <w:divBdr>
            <w:top w:val="none" w:sz="0" w:space="0" w:color="auto"/>
            <w:left w:val="none" w:sz="0" w:space="0" w:color="auto"/>
            <w:bottom w:val="none" w:sz="0" w:space="0" w:color="auto"/>
            <w:right w:val="none" w:sz="0" w:space="0" w:color="auto"/>
          </w:divBdr>
        </w:div>
      </w:divsChild>
    </w:div>
    <w:div w:id="1020661407">
      <w:bodyDiv w:val="1"/>
      <w:marLeft w:val="0"/>
      <w:marRight w:val="0"/>
      <w:marTop w:val="0"/>
      <w:marBottom w:val="0"/>
      <w:divBdr>
        <w:top w:val="none" w:sz="0" w:space="0" w:color="auto"/>
        <w:left w:val="none" w:sz="0" w:space="0" w:color="auto"/>
        <w:bottom w:val="none" w:sz="0" w:space="0" w:color="auto"/>
        <w:right w:val="none" w:sz="0" w:space="0" w:color="auto"/>
      </w:divBdr>
      <w:divsChild>
        <w:div w:id="935290018">
          <w:marLeft w:val="640"/>
          <w:marRight w:val="0"/>
          <w:marTop w:val="0"/>
          <w:marBottom w:val="0"/>
          <w:divBdr>
            <w:top w:val="none" w:sz="0" w:space="0" w:color="auto"/>
            <w:left w:val="none" w:sz="0" w:space="0" w:color="auto"/>
            <w:bottom w:val="none" w:sz="0" w:space="0" w:color="auto"/>
            <w:right w:val="none" w:sz="0" w:space="0" w:color="auto"/>
          </w:divBdr>
        </w:div>
        <w:div w:id="1035621613">
          <w:marLeft w:val="640"/>
          <w:marRight w:val="0"/>
          <w:marTop w:val="0"/>
          <w:marBottom w:val="0"/>
          <w:divBdr>
            <w:top w:val="none" w:sz="0" w:space="0" w:color="auto"/>
            <w:left w:val="none" w:sz="0" w:space="0" w:color="auto"/>
            <w:bottom w:val="none" w:sz="0" w:space="0" w:color="auto"/>
            <w:right w:val="none" w:sz="0" w:space="0" w:color="auto"/>
          </w:divBdr>
        </w:div>
        <w:div w:id="815532103">
          <w:marLeft w:val="640"/>
          <w:marRight w:val="0"/>
          <w:marTop w:val="0"/>
          <w:marBottom w:val="0"/>
          <w:divBdr>
            <w:top w:val="none" w:sz="0" w:space="0" w:color="auto"/>
            <w:left w:val="none" w:sz="0" w:space="0" w:color="auto"/>
            <w:bottom w:val="none" w:sz="0" w:space="0" w:color="auto"/>
            <w:right w:val="none" w:sz="0" w:space="0" w:color="auto"/>
          </w:divBdr>
        </w:div>
        <w:div w:id="280574617">
          <w:marLeft w:val="640"/>
          <w:marRight w:val="0"/>
          <w:marTop w:val="0"/>
          <w:marBottom w:val="0"/>
          <w:divBdr>
            <w:top w:val="none" w:sz="0" w:space="0" w:color="auto"/>
            <w:left w:val="none" w:sz="0" w:space="0" w:color="auto"/>
            <w:bottom w:val="none" w:sz="0" w:space="0" w:color="auto"/>
            <w:right w:val="none" w:sz="0" w:space="0" w:color="auto"/>
          </w:divBdr>
        </w:div>
        <w:div w:id="153567029">
          <w:marLeft w:val="640"/>
          <w:marRight w:val="0"/>
          <w:marTop w:val="0"/>
          <w:marBottom w:val="0"/>
          <w:divBdr>
            <w:top w:val="none" w:sz="0" w:space="0" w:color="auto"/>
            <w:left w:val="none" w:sz="0" w:space="0" w:color="auto"/>
            <w:bottom w:val="none" w:sz="0" w:space="0" w:color="auto"/>
            <w:right w:val="none" w:sz="0" w:space="0" w:color="auto"/>
          </w:divBdr>
        </w:div>
        <w:div w:id="1547180062">
          <w:marLeft w:val="640"/>
          <w:marRight w:val="0"/>
          <w:marTop w:val="0"/>
          <w:marBottom w:val="0"/>
          <w:divBdr>
            <w:top w:val="none" w:sz="0" w:space="0" w:color="auto"/>
            <w:left w:val="none" w:sz="0" w:space="0" w:color="auto"/>
            <w:bottom w:val="none" w:sz="0" w:space="0" w:color="auto"/>
            <w:right w:val="none" w:sz="0" w:space="0" w:color="auto"/>
          </w:divBdr>
        </w:div>
        <w:div w:id="1335495219">
          <w:marLeft w:val="640"/>
          <w:marRight w:val="0"/>
          <w:marTop w:val="0"/>
          <w:marBottom w:val="0"/>
          <w:divBdr>
            <w:top w:val="none" w:sz="0" w:space="0" w:color="auto"/>
            <w:left w:val="none" w:sz="0" w:space="0" w:color="auto"/>
            <w:bottom w:val="none" w:sz="0" w:space="0" w:color="auto"/>
            <w:right w:val="none" w:sz="0" w:space="0" w:color="auto"/>
          </w:divBdr>
        </w:div>
        <w:div w:id="1638493011">
          <w:marLeft w:val="640"/>
          <w:marRight w:val="0"/>
          <w:marTop w:val="0"/>
          <w:marBottom w:val="0"/>
          <w:divBdr>
            <w:top w:val="none" w:sz="0" w:space="0" w:color="auto"/>
            <w:left w:val="none" w:sz="0" w:space="0" w:color="auto"/>
            <w:bottom w:val="none" w:sz="0" w:space="0" w:color="auto"/>
            <w:right w:val="none" w:sz="0" w:space="0" w:color="auto"/>
          </w:divBdr>
        </w:div>
        <w:div w:id="1857688926">
          <w:marLeft w:val="640"/>
          <w:marRight w:val="0"/>
          <w:marTop w:val="0"/>
          <w:marBottom w:val="0"/>
          <w:divBdr>
            <w:top w:val="none" w:sz="0" w:space="0" w:color="auto"/>
            <w:left w:val="none" w:sz="0" w:space="0" w:color="auto"/>
            <w:bottom w:val="none" w:sz="0" w:space="0" w:color="auto"/>
            <w:right w:val="none" w:sz="0" w:space="0" w:color="auto"/>
          </w:divBdr>
        </w:div>
        <w:div w:id="1142236913">
          <w:marLeft w:val="640"/>
          <w:marRight w:val="0"/>
          <w:marTop w:val="0"/>
          <w:marBottom w:val="0"/>
          <w:divBdr>
            <w:top w:val="none" w:sz="0" w:space="0" w:color="auto"/>
            <w:left w:val="none" w:sz="0" w:space="0" w:color="auto"/>
            <w:bottom w:val="none" w:sz="0" w:space="0" w:color="auto"/>
            <w:right w:val="none" w:sz="0" w:space="0" w:color="auto"/>
          </w:divBdr>
        </w:div>
        <w:div w:id="174196472">
          <w:marLeft w:val="640"/>
          <w:marRight w:val="0"/>
          <w:marTop w:val="0"/>
          <w:marBottom w:val="0"/>
          <w:divBdr>
            <w:top w:val="none" w:sz="0" w:space="0" w:color="auto"/>
            <w:left w:val="none" w:sz="0" w:space="0" w:color="auto"/>
            <w:bottom w:val="none" w:sz="0" w:space="0" w:color="auto"/>
            <w:right w:val="none" w:sz="0" w:space="0" w:color="auto"/>
          </w:divBdr>
        </w:div>
        <w:div w:id="1555578614">
          <w:marLeft w:val="640"/>
          <w:marRight w:val="0"/>
          <w:marTop w:val="0"/>
          <w:marBottom w:val="0"/>
          <w:divBdr>
            <w:top w:val="none" w:sz="0" w:space="0" w:color="auto"/>
            <w:left w:val="none" w:sz="0" w:space="0" w:color="auto"/>
            <w:bottom w:val="none" w:sz="0" w:space="0" w:color="auto"/>
            <w:right w:val="none" w:sz="0" w:space="0" w:color="auto"/>
          </w:divBdr>
        </w:div>
        <w:div w:id="220822777">
          <w:marLeft w:val="640"/>
          <w:marRight w:val="0"/>
          <w:marTop w:val="0"/>
          <w:marBottom w:val="0"/>
          <w:divBdr>
            <w:top w:val="none" w:sz="0" w:space="0" w:color="auto"/>
            <w:left w:val="none" w:sz="0" w:space="0" w:color="auto"/>
            <w:bottom w:val="none" w:sz="0" w:space="0" w:color="auto"/>
            <w:right w:val="none" w:sz="0" w:space="0" w:color="auto"/>
          </w:divBdr>
        </w:div>
        <w:div w:id="356468178">
          <w:marLeft w:val="640"/>
          <w:marRight w:val="0"/>
          <w:marTop w:val="0"/>
          <w:marBottom w:val="0"/>
          <w:divBdr>
            <w:top w:val="none" w:sz="0" w:space="0" w:color="auto"/>
            <w:left w:val="none" w:sz="0" w:space="0" w:color="auto"/>
            <w:bottom w:val="none" w:sz="0" w:space="0" w:color="auto"/>
            <w:right w:val="none" w:sz="0" w:space="0" w:color="auto"/>
          </w:divBdr>
        </w:div>
        <w:div w:id="925842179">
          <w:marLeft w:val="640"/>
          <w:marRight w:val="0"/>
          <w:marTop w:val="0"/>
          <w:marBottom w:val="0"/>
          <w:divBdr>
            <w:top w:val="none" w:sz="0" w:space="0" w:color="auto"/>
            <w:left w:val="none" w:sz="0" w:space="0" w:color="auto"/>
            <w:bottom w:val="none" w:sz="0" w:space="0" w:color="auto"/>
            <w:right w:val="none" w:sz="0" w:space="0" w:color="auto"/>
          </w:divBdr>
        </w:div>
        <w:div w:id="191236966">
          <w:marLeft w:val="640"/>
          <w:marRight w:val="0"/>
          <w:marTop w:val="0"/>
          <w:marBottom w:val="0"/>
          <w:divBdr>
            <w:top w:val="none" w:sz="0" w:space="0" w:color="auto"/>
            <w:left w:val="none" w:sz="0" w:space="0" w:color="auto"/>
            <w:bottom w:val="none" w:sz="0" w:space="0" w:color="auto"/>
            <w:right w:val="none" w:sz="0" w:space="0" w:color="auto"/>
          </w:divBdr>
        </w:div>
        <w:div w:id="1528909582">
          <w:marLeft w:val="640"/>
          <w:marRight w:val="0"/>
          <w:marTop w:val="0"/>
          <w:marBottom w:val="0"/>
          <w:divBdr>
            <w:top w:val="none" w:sz="0" w:space="0" w:color="auto"/>
            <w:left w:val="none" w:sz="0" w:space="0" w:color="auto"/>
            <w:bottom w:val="none" w:sz="0" w:space="0" w:color="auto"/>
            <w:right w:val="none" w:sz="0" w:space="0" w:color="auto"/>
          </w:divBdr>
        </w:div>
        <w:div w:id="2003847707">
          <w:marLeft w:val="640"/>
          <w:marRight w:val="0"/>
          <w:marTop w:val="0"/>
          <w:marBottom w:val="0"/>
          <w:divBdr>
            <w:top w:val="none" w:sz="0" w:space="0" w:color="auto"/>
            <w:left w:val="none" w:sz="0" w:space="0" w:color="auto"/>
            <w:bottom w:val="none" w:sz="0" w:space="0" w:color="auto"/>
            <w:right w:val="none" w:sz="0" w:space="0" w:color="auto"/>
          </w:divBdr>
        </w:div>
        <w:div w:id="443572762">
          <w:marLeft w:val="640"/>
          <w:marRight w:val="0"/>
          <w:marTop w:val="0"/>
          <w:marBottom w:val="0"/>
          <w:divBdr>
            <w:top w:val="none" w:sz="0" w:space="0" w:color="auto"/>
            <w:left w:val="none" w:sz="0" w:space="0" w:color="auto"/>
            <w:bottom w:val="none" w:sz="0" w:space="0" w:color="auto"/>
            <w:right w:val="none" w:sz="0" w:space="0" w:color="auto"/>
          </w:divBdr>
        </w:div>
        <w:div w:id="494565625">
          <w:marLeft w:val="640"/>
          <w:marRight w:val="0"/>
          <w:marTop w:val="0"/>
          <w:marBottom w:val="0"/>
          <w:divBdr>
            <w:top w:val="none" w:sz="0" w:space="0" w:color="auto"/>
            <w:left w:val="none" w:sz="0" w:space="0" w:color="auto"/>
            <w:bottom w:val="none" w:sz="0" w:space="0" w:color="auto"/>
            <w:right w:val="none" w:sz="0" w:space="0" w:color="auto"/>
          </w:divBdr>
        </w:div>
        <w:div w:id="613245226">
          <w:marLeft w:val="640"/>
          <w:marRight w:val="0"/>
          <w:marTop w:val="0"/>
          <w:marBottom w:val="0"/>
          <w:divBdr>
            <w:top w:val="none" w:sz="0" w:space="0" w:color="auto"/>
            <w:left w:val="none" w:sz="0" w:space="0" w:color="auto"/>
            <w:bottom w:val="none" w:sz="0" w:space="0" w:color="auto"/>
            <w:right w:val="none" w:sz="0" w:space="0" w:color="auto"/>
          </w:divBdr>
        </w:div>
        <w:div w:id="694580389">
          <w:marLeft w:val="640"/>
          <w:marRight w:val="0"/>
          <w:marTop w:val="0"/>
          <w:marBottom w:val="0"/>
          <w:divBdr>
            <w:top w:val="none" w:sz="0" w:space="0" w:color="auto"/>
            <w:left w:val="none" w:sz="0" w:space="0" w:color="auto"/>
            <w:bottom w:val="none" w:sz="0" w:space="0" w:color="auto"/>
            <w:right w:val="none" w:sz="0" w:space="0" w:color="auto"/>
          </w:divBdr>
        </w:div>
        <w:div w:id="173498150">
          <w:marLeft w:val="640"/>
          <w:marRight w:val="0"/>
          <w:marTop w:val="0"/>
          <w:marBottom w:val="0"/>
          <w:divBdr>
            <w:top w:val="none" w:sz="0" w:space="0" w:color="auto"/>
            <w:left w:val="none" w:sz="0" w:space="0" w:color="auto"/>
            <w:bottom w:val="none" w:sz="0" w:space="0" w:color="auto"/>
            <w:right w:val="none" w:sz="0" w:space="0" w:color="auto"/>
          </w:divBdr>
        </w:div>
        <w:div w:id="1816340513">
          <w:marLeft w:val="640"/>
          <w:marRight w:val="0"/>
          <w:marTop w:val="0"/>
          <w:marBottom w:val="0"/>
          <w:divBdr>
            <w:top w:val="none" w:sz="0" w:space="0" w:color="auto"/>
            <w:left w:val="none" w:sz="0" w:space="0" w:color="auto"/>
            <w:bottom w:val="none" w:sz="0" w:space="0" w:color="auto"/>
            <w:right w:val="none" w:sz="0" w:space="0" w:color="auto"/>
          </w:divBdr>
        </w:div>
        <w:div w:id="428504484">
          <w:marLeft w:val="640"/>
          <w:marRight w:val="0"/>
          <w:marTop w:val="0"/>
          <w:marBottom w:val="0"/>
          <w:divBdr>
            <w:top w:val="none" w:sz="0" w:space="0" w:color="auto"/>
            <w:left w:val="none" w:sz="0" w:space="0" w:color="auto"/>
            <w:bottom w:val="none" w:sz="0" w:space="0" w:color="auto"/>
            <w:right w:val="none" w:sz="0" w:space="0" w:color="auto"/>
          </w:divBdr>
        </w:div>
        <w:div w:id="773936239">
          <w:marLeft w:val="640"/>
          <w:marRight w:val="0"/>
          <w:marTop w:val="0"/>
          <w:marBottom w:val="0"/>
          <w:divBdr>
            <w:top w:val="none" w:sz="0" w:space="0" w:color="auto"/>
            <w:left w:val="none" w:sz="0" w:space="0" w:color="auto"/>
            <w:bottom w:val="none" w:sz="0" w:space="0" w:color="auto"/>
            <w:right w:val="none" w:sz="0" w:space="0" w:color="auto"/>
          </w:divBdr>
        </w:div>
        <w:div w:id="1169364123">
          <w:marLeft w:val="640"/>
          <w:marRight w:val="0"/>
          <w:marTop w:val="0"/>
          <w:marBottom w:val="0"/>
          <w:divBdr>
            <w:top w:val="none" w:sz="0" w:space="0" w:color="auto"/>
            <w:left w:val="none" w:sz="0" w:space="0" w:color="auto"/>
            <w:bottom w:val="none" w:sz="0" w:space="0" w:color="auto"/>
            <w:right w:val="none" w:sz="0" w:space="0" w:color="auto"/>
          </w:divBdr>
        </w:div>
        <w:div w:id="163277323">
          <w:marLeft w:val="640"/>
          <w:marRight w:val="0"/>
          <w:marTop w:val="0"/>
          <w:marBottom w:val="0"/>
          <w:divBdr>
            <w:top w:val="none" w:sz="0" w:space="0" w:color="auto"/>
            <w:left w:val="none" w:sz="0" w:space="0" w:color="auto"/>
            <w:bottom w:val="none" w:sz="0" w:space="0" w:color="auto"/>
            <w:right w:val="none" w:sz="0" w:space="0" w:color="auto"/>
          </w:divBdr>
        </w:div>
        <w:div w:id="1454667189">
          <w:marLeft w:val="640"/>
          <w:marRight w:val="0"/>
          <w:marTop w:val="0"/>
          <w:marBottom w:val="0"/>
          <w:divBdr>
            <w:top w:val="none" w:sz="0" w:space="0" w:color="auto"/>
            <w:left w:val="none" w:sz="0" w:space="0" w:color="auto"/>
            <w:bottom w:val="none" w:sz="0" w:space="0" w:color="auto"/>
            <w:right w:val="none" w:sz="0" w:space="0" w:color="auto"/>
          </w:divBdr>
        </w:div>
        <w:div w:id="966544038">
          <w:marLeft w:val="640"/>
          <w:marRight w:val="0"/>
          <w:marTop w:val="0"/>
          <w:marBottom w:val="0"/>
          <w:divBdr>
            <w:top w:val="none" w:sz="0" w:space="0" w:color="auto"/>
            <w:left w:val="none" w:sz="0" w:space="0" w:color="auto"/>
            <w:bottom w:val="none" w:sz="0" w:space="0" w:color="auto"/>
            <w:right w:val="none" w:sz="0" w:space="0" w:color="auto"/>
          </w:divBdr>
        </w:div>
        <w:div w:id="1779063421">
          <w:marLeft w:val="640"/>
          <w:marRight w:val="0"/>
          <w:marTop w:val="0"/>
          <w:marBottom w:val="0"/>
          <w:divBdr>
            <w:top w:val="none" w:sz="0" w:space="0" w:color="auto"/>
            <w:left w:val="none" w:sz="0" w:space="0" w:color="auto"/>
            <w:bottom w:val="none" w:sz="0" w:space="0" w:color="auto"/>
            <w:right w:val="none" w:sz="0" w:space="0" w:color="auto"/>
          </w:divBdr>
        </w:div>
        <w:div w:id="238753801">
          <w:marLeft w:val="640"/>
          <w:marRight w:val="0"/>
          <w:marTop w:val="0"/>
          <w:marBottom w:val="0"/>
          <w:divBdr>
            <w:top w:val="none" w:sz="0" w:space="0" w:color="auto"/>
            <w:left w:val="none" w:sz="0" w:space="0" w:color="auto"/>
            <w:bottom w:val="none" w:sz="0" w:space="0" w:color="auto"/>
            <w:right w:val="none" w:sz="0" w:space="0" w:color="auto"/>
          </w:divBdr>
        </w:div>
        <w:div w:id="739136536">
          <w:marLeft w:val="640"/>
          <w:marRight w:val="0"/>
          <w:marTop w:val="0"/>
          <w:marBottom w:val="0"/>
          <w:divBdr>
            <w:top w:val="none" w:sz="0" w:space="0" w:color="auto"/>
            <w:left w:val="none" w:sz="0" w:space="0" w:color="auto"/>
            <w:bottom w:val="none" w:sz="0" w:space="0" w:color="auto"/>
            <w:right w:val="none" w:sz="0" w:space="0" w:color="auto"/>
          </w:divBdr>
        </w:div>
        <w:div w:id="1249539255">
          <w:marLeft w:val="640"/>
          <w:marRight w:val="0"/>
          <w:marTop w:val="0"/>
          <w:marBottom w:val="0"/>
          <w:divBdr>
            <w:top w:val="none" w:sz="0" w:space="0" w:color="auto"/>
            <w:left w:val="none" w:sz="0" w:space="0" w:color="auto"/>
            <w:bottom w:val="none" w:sz="0" w:space="0" w:color="auto"/>
            <w:right w:val="none" w:sz="0" w:space="0" w:color="auto"/>
          </w:divBdr>
        </w:div>
        <w:div w:id="1094739266">
          <w:marLeft w:val="640"/>
          <w:marRight w:val="0"/>
          <w:marTop w:val="0"/>
          <w:marBottom w:val="0"/>
          <w:divBdr>
            <w:top w:val="none" w:sz="0" w:space="0" w:color="auto"/>
            <w:left w:val="none" w:sz="0" w:space="0" w:color="auto"/>
            <w:bottom w:val="none" w:sz="0" w:space="0" w:color="auto"/>
            <w:right w:val="none" w:sz="0" w:space="0" w:color="auto"/>
          </w:divBdr>
        </w:div>
        <w:div w:id="1266885676">
          <w:marLeft w:val="640"/>
          <w:marRight w:val="0"/>
          <w:marTop w:val="0"/>
          <w:marBottom w:val="0"/>
          <w:divBdr>
            <w:top w:val="none" w:sz="0" w:space="0" w:color="auto"/>
            <w:left w:val="none" w:sz="0" w:space="0" w:color="auto"/>
            <w:bottom w:val="none" w:sz="0" w:space="0" w:color="auto"/>
            <w:right w:val="none" w:sz="0" w:space="0" w:color="auto"/>
          </w:divBdr>
        </w:div>
        <w:div w:id="1070275118">
          <w:marLeft w:val="640"/>
          <w:marRight w:val="0"/>
          <w:marTop w:val="0"/>
          <w:marBottom w:val="0"/>
          <w:divBdr>
            <w:top w:val="none" w:sz="0" w:space="0" w:color="auto"/>
            <w:left w:val="none" w:sz="0" w:space="0" w:color="auto"/>
            <w:bottom w:val="none" w:sz="0" w:space="0" w:color="auto"/>
            <w:right w:val="none" w:sz="0" w:space="0" w:color="auto"/>
          </w:divBdr>
        </w:div>
        <w:div w:id="1462193362">
          <w:marLeft w:val="640"/>
          <w:marRight w:val="0"/>
          <w:marTop w:val="0"/>
          <w:marBottom w:val="0"/>
          <w:divBdr>
            <w:top w:val="none" w:sz="0" w:space="0" w:color="auto"/>
            <w:left w:val="none" w:sz="0" w:space="0" w:color="auto"/>
            <w:bottom w:val="none" w:sz="0" w:space="0" w:color="auto"/>
            <w:right w:val="none" w:sz="0" w:space="0" w:color="auto"/>
          </w:divBdr>
        </w:div>
        <w:div w:id="730809364">
          <w:marLeft w:val="640"/>
          <w:marRight w:val="0"/>
          <w:marTop w:val="0"/>
          <w:marBottom w:val="0"/>
          <w:divBdr>
            <w:top w:val="none" w:sz="0" w:space="0" w:color="auto"/>
            <w:left w:val="none" w:sz="0" w:space="0" w:color="auto"/>
            <w:bottom w:val="none" w:sz="0" w:space="0" w:color="auto"/>
            <w:right w:val="none" w:sz="0" w:space="0" w:color="auto"/>
          </w:divBdr>
        </w:div>
        <w:div w:id="1628000418">
          <w:marLeft w:val="640"/>
          <w:marRight w:val="0"/>
          <w:marTop w:val="0"/>
          <w:marBottom w:val="0"/>
          <w:divBdr>
            <w:top w:val="none" w:sz="0" w:space="0" w:color="auto"/>
            <w:left w:val="none" w:sz="0" w:space="0" w:color="auto"/>
            <w:bottom w:val="none" w:sz="0" w:space="0" w:color="auto"/>
            <w:right w:val="none" w:sz="0" w:space="0" w:color="auto"/>
          </w:divBdr>
        </w:div>
        <w:div w:id="2142264786">
          <w:marLeft w:val="640"/>
          <w:marRight w:val="0"/>
          <w:marTop w:val="0"/>
          <w:marBottom w:val="0"/>
          <w:divBdr>
            <w:top w:val="none" w:sz="0" w:space="0" w:color="auto"/>
            <w:left w:val="none" w:sz="0" w:space="0" w:color="auto"/>
            <w:bottom w:val="none" w:sz="0" w:space="0" w:color="auto"/>
            <w:right w:val="none" w:sz="0" w:space="0" w:color="auto"/>
          </w:divBdr>
        </w:div>
        <w:div w:id="1921477443">
          <w:marLeft w:val="640"/>
          <w:marRight w:val="0"/>
          <w:marTop w:val="0"/>
          <w:marBottom w:val="0"/>
          <w:divBdr>
            <w:top w:val="none" w:sz="0" w:space="0" w:color="auto"/>
            <w:left w:val="none" w:sz="0" w:space="0" w:color="auto"/>
            <w:bottom w:val="none" w:sz="0" w:space="0" w:color="auto"/>
            <w:right w:val="none" w:sz="0" w:space="0" w:color="auto"/>
          </w:divBdr>
        </w:div>
        <w:div w:id="406539243">
          <w:marLeft w:val="640"/>
          <w:marRight w:val="0"/>
          <w:marTop w:val="0"/>
          <w:marBottom w:val="0"/>
          <w:divBdr>
            <w:top w:val="none" w:sz="0" w:space="0" w:color="auto"/>
            <w:left w:val="none" w:sz="0" w:space="0" w:color="auto"/>
            <w:bottom w:val="none" w:sz="0" w:space="0" w:color="auto"/>
            <w:right w:val="none" w:sz="0" w:space="0" w:color="auto"/>
          </w:divBdr>
        </w:div>
        <w:div w:id="149909186">
          <w:marLeft w:val="640"/>
          <w:marRight w:val="0"/>
          <w:marTop w:val="0"/>
          <w:marBottom w:val="0"/>
          <w:divBdr>
            <w:top w:val="none" w:sz="0" w:space="0" w:color="auto"/>
            <w:left w:val="none" w:sz="0" w:space="0" w:color="auto"/>
            <w:bottom w:val="none" w:sz="0" w:space="0" w:color="auto"/>
            <w:right w:val="none" w:sz="0" w:space="0" w:color="auto"/>
          </w:divBdr>
        </w:div>
        <w:div w:id="670832514">
          <w:marLeft w:val="640"/>
          <w:marRight w:val="0"/>
          <w:marTop w:val="0"/>
          <w:marBottom w:val="0"/>
          <w:divBdr>
            <w:top w:val="none" w:sz="0" w:space="0" w:color="auto"/>
            <w:left w:val="none" w:sz="0" w:space="0" w:color="auto"/>
            <w:bottom w:val="none" w:sz="0" w:space="0" w:color="auto"/>
            <w:right w:val="none" w:sz="0" w:space="0" w:color="auto"/>
          </w:divBdr>
        </w:div>
        <w:div w:id="1579557132">
          <w:marLeft w:val="640"/>
          <w:marRight w:val="0"/>
          <w:marTop w:val="0"/>
          <w:marBottom w:val="0"/>
          <w:divBdr>
            <w:top w:val="none" w:sz="0" w:space="0" w:color="auto"/>
            <w:left w:val="none" w:sz="0" w:space="0" w:color="auto"/>
            <w:bottom w:val="none" w:sz="0" w:space="0" w:color="auto"/>
            <w:right w:val="none" w:sz="0" w:space="0" w:color="auto"/>
          </w:divBdr>
        </w:div>
        <w:div w:id="1271864235">
          <w:marLeft w:val="640"/>
          <w:marRight w:val="0"/>
          <w:marTop w:val="0"/>
          <w:marBottom w:val="0"/>
          <w:divBdr>
            <w:top w:val="none" w:sz="0" w:space="0" w:color="auto"/>
            <w:left w:val="none" w:sz="0" w:space="0" w:color="auto"/>
            <w:bottom w:val="none" w:sz="0" w:space="0" w:color="auto"/>
            <w:right w:val="none" w:sz="0" w:space="0" w:color="auto"/>
          </w:divBdr>
        </w:div>
        <w:div w:id="2052999764">
          <w:marLeft w:val="640"/>
          <w:marRight w:val="0"/>
          <w:marTop w:val="0"/>
          <w:marBottom w:val="0"/>
          <w:divBdr>
            <w:top w:val="none" w:sz="0" w:space="0" w:color="auto"/>
            <w:left w:val="none" w:sz="0" w:space="0" w:color="auto"/>
            <w:bottom w:val="none" w:sz="0" w:space="0" w:color="auto"/>
            <w:right w:val="none" w:sz="0" w:space="0" w:color="auto"/>
          </w:divBdr>
        </w:div>
        <w:div w:id="273439879">
          <w:marLeft w:val="640"/>
          <w:marRight w:val="0"/>
          <w:marTop w:val="0"/>
          <w:marBottom w:val="0"/>
          <w:divBdr>
            <w:top w:val="none" w:sz="0" w:space="0" w:color="auto"/>
            <w:left w:val="none" w:sz="0" w:space="0" w:color="auto"/>
            <w:bottom w:val="none" w:sz="0" w:space="0" w:color="auto"/>
            <w:right w:val="none" w:sz="0" w:space="0" w:color="auto"/>
          </w:divBdr>
        </w:div>
        <w:div w:id="1364359409">
          <w:marLeft w:val="640"/>
          <w:marRight w:val="0"/>
          <w:marTop w:val="0"/>
          <w:marBottom w:val="0"/>
          <w:divBdr>
            <w:top w:val="none" w:sz="0" w:space="0" w:color="auto"/>
            <w:left w:val="none" w:sz="0" w:space="0" w:color="auto"/>
            <w:bottom w:val="none" w:sz="0" w:space="0" w:color="auto"/>
            <w:right w:val="none" w:sz="0" w:space="0" w:color="auto"/>
          </w:divBdr>
        </w:div>
        <w:div w:id="1625035111">
          <w:marLeft w:val="640"/>
          <w:marRight w:val="0"/>
          <w:marTop w:val="0"/>
          <w:marBottom w:val="0"/>
          <w:divBdr>
            <w:top w:val="none" w:sz="0" w:space="0" w:color="auto"/>
            <w:left w:val="none" w:sz="0" w:space="0" w:color="auto"/>
            <w:bottom w:val="none" w:sz="0" w:space="0" w:color="auto"/>
            <w:right w:val="none" w:sz="0" w:space="0" w:color="auto"/>
          </w:divBdr>
        </w:div>
        <w:div w:id="867258325">
          <w:marLeft w:val="640"/>
          <w:marRight w:val="0"/>
          <w:marTop w:val="0"/>
          <w:marBottom w:val="0"/>
          <w:divBdr>
            <w:top w:val="none" w:sz="0" w:space="0" w:color="auto"/>
            <w:left w:val="none" w:sz="0" w:space="0" w:color="auto"/>
            <w:bottom w:val="none" w:sz="0" w:space="0" w:color="auto"/>
            <w:right w:val="none" w:sz="0" w:space="0" w:color="auto"/>
          </w:divBdr>
        </w:div>
        <w:div w:id="1123768948">
          <w:marLeft w:val="640"/>
          <w:marRight w:val="0"/>
          <w:marTop w:val="0"/>
          <w:marBottom w:val="0"/>
          <w:divBdr>
            <w:top w:val="none" w:sz="0" w:space="0" w:color="auto"/>
            <w:left w:val="none" w:sz="0" w:space="0" w:color="auto"/>
            <w:bottom w:val="none" w:sz="0" w:space="0" w:color="auto"/>
            <w:right w:val="none" w:sz="0" w:space="0" w:color="auto"/>
          </w:divBdr>
        </w:div>
        <w:div w:id="707922630">
          <w:marLeft w:val="640"/>
          <w:marRight w:val="0"/>
          <w:marTop w:val="0"/>
          <w:marBottom w:val="0"/>
          <w:divBdr>
            <w:top w:val="none" w:sz="0" w:space="0" w:color="auto"/>
            <w:left w:val="none" w:sz="0" w:space="0" w:color="auto"/>
            <w:bottom w:val="none" w:sz="0" w:space="0" w:color="auto"/>
            <w:right w:val="none" w:sz="0" w:space="0" w:color="auto"/>
          </w:divBdr>
        </w:div>
        <w:div w:id="1694450775">
          <w:marLeft w:val="640"/>
          <w:marRight w:val="0"/>
          <w:marTop w:val="0"/>
          <w:marBottom w:val="0"/>
          <w:divBdr>
            <w:top w:val="none" w:sz="0" w:space="0" w:color="auto"/>
            <w:left w:val="none" w:sz="0" w:space="0" w:color="auto"/>
            <w:bottom w:val="none" w:sz="0" w:space="0" w:color="auto"/>
            <w:right w:val="none" w:sz="0" w:space="0" w:color="auto"/>
          </w:divBdr>
        </w:div>
        <w:div w:id="1728062970">
          <w:marLeft w:val="640"/>
          <w:marRight w:val="0"/>
          <w:marTop w:val="0"/>
          <w:marBottom w:val="0"/>
          <w:divBdr>
            <w:top w:val="none" w:sz="0" w:space="0" w:color="auto"/>
            <w:left w:val="none" w:sz="0" w:space="0" w:color="auto"/>
            <w:bottom w:val="none" w:sz="0" w:space="0" w:color="auto"/>
            <w:right w:val="none" w:sz="0" w:space="0" w:color="auto"/>
          </w:divBdr>
        </w:div>
        <w:div w:id="2000452901">
          <w:marLeft w:val="640"/>
          <w:marRight w:val="0"/>
          <w:marTop w:val="0"/>
          <w:marBottom w:val="0"/>
          <w:divBdr>
            <w:top w:val="none" w:sz="0" w:space="0" w:color="auto"/>
            <w:left w:val="none" w:sz="0" w:space="0" w:color="auto"/>
            <w:bottom w:val="none" w:sz="0" w:space="0" w:color="auto"/>
            <w:right w:val="none" w:sz="0" w:space="0" w:color="auto"/>
          </w:divBdr>
        </w:div>
        <w:div w:id="658846468">
          <w:marLeft w:val="640"/>
          <w:marRight w:val="0"/>
          <w:marTop w:val="0"/>
          <w:marBottom w:val="0"/>
          <w:divBdr>
            <w:top w:val="none" w:sz="0" w:space="0" w:color="auto"/>
            <w:left w:val="none" w:sz="0" w:space="0" w:color="auto"/>
            <w:bottom w:val="none" w:sz="0" w:space="0" w:color="auto"/>
            <w:right w:val="none" w:sz="0" w:space="0" w:color="auto"/>
          </w:divBdr>
        </w:div>
        <w:div w:id="1155537512">
          <w:marLeft w:val="640"/>
          <w:marRight w:val="0"/>
          <w:marTop w:val="0"/>
          <w:marBottom w:val="0"/>
          <w:divBdr>
            <w:top w:val="none" w:sz="0" w:space="0" w:color="auto"/>
            <w:left w:val="none" w:sz="0" w:space="0" w:color="auto"/>
            <w:bottom w:val="none" w:sz="0" w:space="0" w:color="auto"/>
            <w:right w:val="none" w:sz="0" w:space="0" w:color="auto"/>
          </w:divBdr>
        </w:div>
        <w:div w:id="80152663">
          <w:marLeft w:val="640"/>
          <w:marRight w:val="0"/>
          <w:marTop w:val="0"/>
          <w:marBottom w:val="0"/>
          <w:divBdr>
            <w:top w:val="none" w:sz="0" w:space="0" w:color="auto"/>
            <w:left w:val="none" w:sz="0" w:space="0" w:color="auto"/>
            <w:bottom w:val="none" w:sz="0" w:space="0" w:color="auto"/>
            <w:right w:val="none" w:sz="0" w:space="0" w:color="auto"/>
          </w:divBdr>
        </w:div>
        <w:div w:id="1903783780">
          <w:marLeft w:val="640"/>
          <w:marRight w:val="0"/>
          <w:marTop w:val="0"/>
          <w:marBottom w:val="0"/>
          <w:divBdr>
            <w:top w:val="none" w:sz="0" w:space="0" w:color="auto"/>
            <w:left w:val="none" w:sz="0" w:space="0" w:color="auto"/>
            <w:bottom w:val="none" w:sz="0" w:space="0" w:color="auto"/>
            <w:right w:val="none" w:sz="0" w:space="0" w:color="auto"/>
          </w:divBdr>
        </w:div>
        <w:div w:id="2111196645">
          <w:marLeft w:val="640"/>
          <w:marRight w:val="0"/>
          <w:marTop w:val="0"/>
          <w:marBottom w:val="0"/>
          <w:divBdr>
            <w:top w:val="none" w:sz="0" w:space="0" w:color="auto"/>
            <w:left w:val="none" w:sz="0" w:space="0" w:color="auto"/>
            <w:bottom w:val="none" w:sz="0" w:space="0" w:color="auto"/>
            <w:right w:val="none" w:sz="0" w:space="0" w:color="auto"/>
          </w:divBdr>
        </w:div>
        <w:div w:id="1638298379">
          <w:marLeft w:val="640"/>
          <w:marRight w:val="0"/>
          <w:marTop w:val="0"/>
          <w:marBottom w:val="0"/>
          <w:divBdr>
            <w:top w:val="none" w:sz="0" w:space="0" w:color="auto"/>
            <w:left w:val="none" w:sz="0" w:space="0" w:color="auto"/>
            <w:bottom w:val="none" w:sz="0" w:space="0" w:color="auto"/>
            <w:right w:val="none" w:sz="0" w:space="0" w:color="auto"/>
          </w:divBdr>
        </w:div>
        <w:div w:id="706560786">
          <w:marLeft w:val="640"/>
          <w:marRight w:val="0"/>
          <w:marTop w:val="0"/>
          <w:marBottom w:val="0"/>
          <w:divBdr>
            <w:top w:val="none" w:sz="0" w:space="0" w:color="auto"/>
            <w:left w:val="none" w:sz="0" w:space="0" w:color="auto"/>
            <w:bottom w:val="none" w:sz="0" w:space="0" w:color="auto"/>
            <w:right w:val="none" w:sz="0" w:space="0" w:color="auto"/>
          </w:divBdr>
        </w:div>
        <w:div w:id="839931355">
          <w:marLeft w:val="640"/>
          <w:marRight w:val="0"/>
          <w:marTop w:val="0"/>
          <w:marBottom w:val="0"/>
          <w:divBdr>
            <w:top w:val="none" w:sz="0" w:space="0" w:color="auto"/>
            <w:left w:val="none" w:sz="0" w:space="0" w:color="auto"/>
            <w:bottom w:val="none" w:sz="0" w:space="0" w:color="auto"/>
            <w:right w:val="none" w:sz="0" w:space="0" w:color="auto"/>
          </w:divBdr>
        </w:div>
        <w:div w:id="1685399724">
          <w:marLeft w:val="640"/>
          <w:marRight w:val="0"/>
          <w:marTop w:val="0"/>
          <w:marBottom w:val="0"/>
          <w:divBdr>
            <w:top w:val="none" w:sz="0" w:space="0" w:color="auto"/>
            <w:left w:val="none" w:sz="0" w:space="0" w:color="auto"/>
            <w:bottom w:val="none" w:sz="0" w:space="0" w:color="auto"/>
            <w:right w:val="none" w:sz="0" w:space="0" w:color="auto"/>
          </w:divBdr>
        </w:div>
        <w:div w:id="1565528313">
          <w:marLeft w:val="640"/>
          <w:marRight w:val="0"/>
          <w:marTop w:val="0"/>
          <w:marBottom w:val="0"/>
          <w:divBdr>
            <w:top w:val="none" w:sz="0" w:space="0" w:color="auto"/>
            <w:left w:val="none" w:sz="0" w:space="0" w:color="auto"/>
            <w:bottom w:val="none" w:sz="0" w:space="0" w:color="auto"/>
            <w:right w:val="none" w:sz="0" w:space="0" w:color="auto"/>
          </w:divBdr>
        </w:div>
        <w:div w:id="659818436">
          <w:marLeft w:val="640"/>
          <w:marRight w:val="0"/>
          <w:marTop w:val="0"/>
          <w:marBottom w:val="0"/>
          <w:divBdr>
            <w:top w:val="none" w:sz="0" w:space="0" w:color="auto"/>
            <w:left w:val="none" w:sz="0" w:space="0" w:color="auto"/>
            <w:bottom w:val="none" w:sz="0" w:space="0" w:color="auto"/>
            <w:right w:val="none" w:sz="0" w:space="0" w:color="auto"/>
          </w:divBdr>
        </w:div>
        <w:div w:id="1776170766">
          <w:marLeft w:val="640"/>
          <w:marRight w:val="0"/>
          <w:marTop w:val="0"/>
          <w:marBottom w:val="0"/>
          <w:divBdr>
            <w:top w:val="none" w:sz="0" w:space="0" w:color="auto"/>
            <w:left w:val="none" w:sz="0" w:space="0" w:color="auto"/>
            <w:bottom w:val="none" w:sz="0" w:space="0" w:color="auto"/>
            <w:right w:val="none" w:sz="0" w:space="0" w:color="auto"/>
          </w:divBdr>
        </w:div>
        <w:div w:id="903754765">
          <w:marLeft w:val="640"/>
          <w:marRight w:val="0"/>
          <w:marTop w:val="0"/>
          <w:marBottom w:val="0"/>
          <w:divBdr>
            <w:top w:val="none" w:sz="0" w:space="0" w:color="auto"/>
            <w:left w:val="none" w:sz="0" w:space="0" w:color="auto"/>
            <w:bottom w:val="none" w:sz="0" w:space="0" w:color="auto"/>
            <w:right w:val="none" w:sz="0" w:space="0" w:color="auto"/>
          </w:divBdr>
        </w:div>
        <w:div w:id="1572353920">
          <w:marLeft w:val="640"/>
          <w:marRight w:val="0"/>
          <w:marTop w:val="0"/>
          <w:marBottom w:val="0"/>
          <w:divBdr>
            <w:top w:val="none" w:sz="0" w:space="0" w:color="auto"/>
            <w:left w:val="none" w:sz="0" w:space="0" w:color="auto"/>
            <w:bottom w:val="none" w:sz="0" w:space="0" w:color="auto"/>
            <w:right w:val="none" w:sz="0" w:space="0" w:color="auto"/>
          </w:divBdr>
        </w:div>
        <w:div w:id="1369571405">
          <w:marLeft w:val="640"/>
          <w:marRight w:val="0"/>
          <w:marTop w:val="0"/>
          <w:marBottom w:val="0"/>
          <w:divBdr>
            <w:top w:val="none" w:sz="0" w:space="0" w:color="auto"/>
            <w:left w:val="none" w:sz="0" w:space="0" w:color="auto"/>
            <w:bottom w:val="none" w:sz="0" w:space="0" w:color="auto"/>
            <w:right w:val="none" w:sz="0" w:space="0" w:color="auto"/>
          </w:divBdr>
        </w:div>
        <w:div w:id="78717941">
          <w:marLeft w:val="640"/>
          <w:marRight w:val="0"/>
          <w:marTop w:val="0"/>
          <w:marBottom w:val="0"/>
          <w:divBdr>
            <w:top w:val="none" w:sz="0" w:space="0" w:color="auto"/>
            <w:left w:val="none" w:sz="0" w:space="0" w:color="auto"/>
            <w:bottom w:val="none" w:sz="0" w:space="0" w:color="auto"/>
            <w:right w:val="none" w:sz="0" w:space="0" w:color="auto"/>
          </w:divBdr>
        </w:div>
        <w:div w:id="83691161">
          <w:marLeft w:val="640"/>
          <w:marRight w:val="0"/>
          <w:marTop w:val="0"/>
          <w:marBottom w:val="0"/>
          <w:divBdr>
            <w:top w:val="none" w:sz="0" w:space="0" w:color="auto"/>
            <w:left w:val="none" w:sz="0" w:space="0" w:color="auto"/>
            <w:bottom w:val="none" w:sz="0" w:space="0" w:color="auto"/>
            <w:right w:val="none" w:sz="0" w:space="0" w:color="auto"/>
          </w:divBdr>
        </w:div>
        <w:div w:id="817725164">
          <w:marLeft w:val="640"/>
          <w:marRight w:val="0"/>
          <w:marTop w:val="0"/>
          <w:marBottom w:val="0"/>
          <w:divBdr>
            <w:top w:val="none" w:sz="0" w:space="0" w:color="auto"/>
            <w:left w:val="none" w:sz="0" w:space="0" w:color="auto"/>
            <w:bottom w:val="none" w:sz="0" w:space="0" w:color="auto"/>
            <w:right w:val="none" w:sz="0" w:space="0" w:color="auto"/>
          </w:divBdr>
        </w:div>
        <w:div w:id="1669866196">
          <w:marLeft w:val="640"/>
          <w:marRight w:val="0"/>
          <w:marTop w:val="0"/>
          <w:marBottom w:val="0"/>
          <w:divBdr>
            <w:top w:val="none" w:sz="0" w:space="0" w:color="auto"/>
            <w:left w:val="none" w:sz="0" w:space="0" w:color="auto"/>
            <w:bottom w:val="none" w:sz="0" w:space="0" w:color="auto"/>
            <w:right w:val="none" w:sz="0" w:space="0" w:color="auto"/>
          </w:divBdr>
        </w:div>
        <w:div w:id="721052437">
          <w:marLeft w:val="640"/>
          <w:marRight w:val="0"/>
          <w:marTop w:val="0"/>
          <w:marBottom w:val="0"/>
          <w:divBdr>
            <w:top w:val="none" w:sz="0" w:space="0" w:color="auto"/>
            <w:left w:val="none" w:sz="0" w:space="0" w:color="auto"/>
            <w:bottom w:val="none" w:sz="0" w:space="0" w:color="auto"/>
            <w:right w:val="none" w:sz="0" w:space="0" w:color="auto"/>
          </w:divBdr>
        </w:div>
        <w:div w:id="1142234152">
          <w:marLeft w:val="640"/>
          <w:marRight w:val="0"/>
          <w:marTop w:val="0"/>
          <w:marBottom w:val="0"/>
          <w:divBdr>
            <w:top w:val="none" w:sz="0" w:space="0" w:color="auto"/>
            <w:left w:val="none" w:sz="0" w:space="0" w:color="auto"/>
            <w:bottom w:val="none" w:sz="0" w:space="0" w:color="auto"/>
            <w:right w:val="none" w:sz="0" w:space="0" w:color="auto"/>
          </w:divBdr>
        </w:div>
        <w:div w:id="798449644">
          <w:marLeft w:val="640"/>
          <w:marRight w:val="0"/>
          <w:marTop w:val="0"/>
          <w:marBottom w:val="0"/>
          <w:divBdr>
            <w:top w:val="none" w:sz="0" w:space="0" w:color="auto"/>
            <w:left w:val="none" w:sz="0" w:space="0" w:color="auto"/>
            <w:bottom w:val="none" w:sz="0" w:space="0" w:color="auto"/>
            <w:right w:val="none" w:sz="0" w:space="0" w:color="auto"/>
          </w:divBdr>
        </w:div>
        <w:div w:id="299922340">
          <w:marLeft w:val="640"/>
          <w:marRight w:val="0"/>
          <w:marTop w:val="0"/>
          <w:marBottom w:val="0"/>
          <w:divBdr>
            <w:top w:val="none" w:sz="0" w:space="0" w:color="auto"/>
            <w:left w:val="none" w:sz="0" w:space="0" w:color="auto"/>
            <w:bottom w:val="none" w:sz="0" w:space="0" w:color="auto"/>
            <w:right w:val="none" w:sz="0" w:space="0" w:color="auto"/>
          </w:divBdr>
        </w:div>
        <w:div w:id="2008750562">
          <w:marLeft w:val="640"/>
          <w:marRight w:val="0"/>
          <w:marTop w:val="0"/>
          <w:marBottom w:val="0"/>
          <w:divBdr>
            <w:top w:val="none" w:sz="0" w:space="0" w:color="auto"/>
            <w:left w:val="none" w:sz="0" w:space="0" w:color="auto"/>
            <w:bottom w:val="none" w:sz="0" w:space="0" w:color="auto"/>
            <w:right w:val="none" w:sz="0" w:space="0" w:color="auto"/>
          </w:divBdr>
        </w:div>
        <w:div w:id="313066372">
          <w:marLeft w:val="640"/>
          <w:marRight w:val="0"/>
          <w:marTop w:val="0"/>
          <w:marBottom w:val="0"/>
          <w:divBdr>
            <w:top w:val="none" w:sz="0" w:space="0" w:color="auto"/>
            <w:left w:val="none" w:sz="0" w:space="0" w:color="auto"/>
            <w:bottom w:val="none" w:sz="0" w:space="0" w:color="auto"/>
            <w:right w:val="none" w:sz="0" w:space="0" w:color="auto"/>
          </w:divBdr>
        </w:div>
        <w:div w:id="1928539163">
          <w:marLeft w:val="640"/>
          <w:marRight w:val="0"/>
          <w:marTop w:val="0"/>
          <w:marBottom w:val="0"/>
          <w:divBdr>
            <w:top w:val="none" w:sz="0" w:space="0" w:color="auto"/>
            <w:left w:val="none" w:sz="0" w:space="0" w:color="auto"/>
            <w:bottom w:val="none" w:sz="0" w:space="0" w:color="auto"/>
            <w:right w:val="none" w:sz="0" w:space="0" w:color="auto"/>
          </w:divBdr>
        </w:div>
        <w:div w:id="762385171">
          <w:marLeft w:val="640"/>
          <w:marRight w:val="0"/>
          <w:marTop w:val="0"/>
          <w:marBottom w:val="0"/>
          <w:divBdr>
            <w:top w:val="none" w:sz="0" w:space="0" w:color="auto"/>
            <w:left w:val="none" w:sz="0" w:space="0" w:color="auto"/>
            <w:bottom w:val="none" w:sz="0" w:space="0" w:color="auto"/>
            <w:right w:val="none" w:sz="0" w:space="0" w:color="auto"/>
          </w:divBdr>
        </w:div>
        <w:div w:id="1354259112">
          <w:marLeft w:val="640"/>
          <w:marRight w:val="0"/>
          <w:marTop w:val="0"/>
          <w:marBottom w:val="0"/>
          <w:divBdr>
            <w:top w:val="none" w:sz="0" w:space="0" w:color="auto"/>
            <w:left w:val="none" w:sz="0" w:space="0" w:color="auto"/>
            <w:bottom w:val="none" w:sz="0" w:space="0" w:color="auto"/>
            <w:right w:val="none" w:sz="0" w:space="0" w:color="auto"/>
          </w:divBdr>
        </w:div>
        <w:div w:id="14381952">
          <w:marLeft w:val="640"/>
          <w:marRight w:val="0"/>
          <w:marTop w:val="0"/>
          <w:marBottom w:val="0"/>
          <w:divBdr>
            <w:top w:val="none" w:sz="0" w:space="0" w:color="auto"/>
            <w:left w:val="none" w:sz="0" w:space="0" w:color="auto"/>
            <w:bottom w:val="none" w:sz="0" w:space="0" w:color="auto"/>
            <w:right w:val="none" w:sz="0" w:space="0" w:color="auto"/>
          </w:divBdr>
        </w:div>
        <w:div w:id="230695369">
          <w:marLeft w:val="640"/>
          <w:marRight w:val="0"/>
          <w:marTop w:val="0"/>
          <w:marBottom w:val="0"/>
          <w:divBdr>
            <w:top w:val="none" w:sz="0" w:space="0" w:color="auto"/>
            <w:left w:val="none" w:sz="0" w:space="0" w:color="auto"/>
            <w:bottom w:val="none" w:sz="0" w:space="0" w:color="auto"/>
            <w:right w:val="none" w:sz="0" w:space="0" w:color="auto"/>
          </w:divBdr>
        </w:div>
        <w:div w:id="980308074">
          <w:marLeft w:val="640"/>
          <w:marRight w:val="0"/>
          <w:marTop w:val="0"/>
          <w:marBottom w:val="0"/>
          <w:divBdr>
            <w:top w:val="none" w:sz="0" w:space="0" w:color="auto"/>
            <w:left w:val="none" w:sz="0" w:space="0" w:color="auto"/>
            <w:bottom w:val="none" w:sz="0" w:space="0" w:color="auto"/>
            <w:right w:val="none" w:sz="0" w:space="0" w:color="auto"/>
          </w:divBdr>
        </w:div>
        <w:div w:id="619456389">
          <w:marLeft w:val="640"/>
          <w:marRight w:val="0"/>
          <w:marTop w:val="0"/>
          <w:marBottom w:val="0"/>
          <w:divBdr>
            <w:top w:val="none" w:sz="0" w:space="0" w:color="auto"/>
            <w:left w:val="none" w:sz="0" w:space="0" w:color="auto"/>
            <w:bottom w:val="none" w:sz="0" w:space="0" w:color="auto"/>
            <w:right w:val="none" w:sz="0" w:space="0" w:color="auto"/>
          </w:divBdr>
        </w:div>
        <w:div w:id="947466363">
          <w:marLeft w:val="640"/>
          <w:marRight w:val="0"/>
          <w:marTop w:val="0"/>
          <w:marBottom w:val="0"/>
          <w:divBdr>
            <w:top w:val="none" w:sz="0" w:space="0" w:color="auto"/>
            <w:left w:val="none" w:sz="0" w:space="0" w:color="auto"/>
            <w:bottom w:val="none" w:sz="0" w:space="0" w:color="auto"/>
            <w:right w:val="none" w:sz="0" w:space="0" w:color="auto"/>
          </w:divBdr>
        </w:div>
        <w:div w:id="2029943745">
          <w:marLeft w:val="640"/>
          <w:marRight w:val="0"/>
          <w:marTop w:val="0"/>
          <w:marBottom w:val="0"/>
          <w:divBdr>
            <w:top w:val="none" w:sz="0" w:space="0" w:color="auto"/>
            <w:left w:val="none" w:sz="0" w:space="0" w:color="auto"/>
            <w:bottom w:val="none" w:sz="0" w:space="0" w:color="auto"/>
            <w:right w:val="none" w:sz="0" w:space="0" w:color="auto"/>
          </w:divBdr>
        </w:div>
        <w:div w:id="1158494772">
          <w:marLeft w:val="640"/>
          <w:marRight w:val="0"/>
          <w:marTop w:val="0"/>
          <w:marBottom w:val="0"/>
          <w:divBdr>
            <w:top w:val="none" w:sz="0" w:space="0" w:color="auto"/>
            <w:left w:val="none" w:sz="0" w:space="0" w:color="auto"/>
            <w:bottom w:val="none" w:sz="0" w:space="0" w:color="auto"/>
            <w:right w:val="none" w:sz="0" w:space="0" w:color="auto"/>
          </w:divBdr>
        </w:div>
        <w:div w:id="1761901037">
          <w:marLeft w:val="640"/>
          <w:marRight w:val="0"/>
          <w:marTop w:val="0"/>
          <w:marBottom w:val="0"/>
          <w:divBdr>
            <w:top w:val="none" w:sz="0" w:space="0" w:color="auto"/>
            <w:left w:val="none" w:sz="0" w:space="0" w:color="auto"/>
            <w:bottom w:val="none" w:sz="0" w:space="0" w:color="auto"/>
            <w:right w:val="none" w:sz="0" w:space="0" w:color="auto"/>
          </w:divBdr>
        </w:div>
        <w:div w:id="535774412">
          <w:marLeft w:val="640"/>
          <w:marRight w:val="0"/>
          <w:marTop w:val="0"/>
          <w:marBottom w:val="0"/>
          <w:divBdr>
            <w:top w:val="none" w:sz="0" w:space="0" w:color="auto"/>
            <w:left w:val="none" w:sz="0" w:space="0" w:color="auto"/>
            <w:bottom w:val="none" w:sz="0" w:space="0" w:color="auto"/>
            <w:right w:val="none" w:sz="0" w:space="0" w:color="auto"/>
          </w:divBdr>
        </w:div>
        <w:div w:id="1741825473">
          <w:marLeft w:val="640"/>
          <w:marRight w:val="0"/>
          <w:marTop w:val="0"/>
          <w:marBottom w:val="0"/>
          <w:divBdr>
            <w:top w:val="none" w:sz="0" w:space="0" w:color="auto"/>
            <w:left w:val="none" w:sz="0" w:space="0" w:color="auto"/>
            <w:bottom w:val="none" w:sz="0" w:space="0" w:color="auto"/>
            <w:right w:val="none" w:sz="0" w:space="0" w:color="auto"/>
          </w:divBdr>
        </w:div>
        <w:div w:id="1785928075">
          <w:marLeft w:val="640"/>
          <w:marRight w:val="0"/>
          <w:marTop w:val="0"/>
          <w:marBottom w:val="0"/>
          <w:divBdr>
            <w:top w:val="none" w:sz="0" w:space="0" w:color="auto"/>
            <w:left w:val="none" w:sz="0" w:space="0" w:color="auto"/>
            <w:bottom w:val="none" w:sz="0" w:space="0" w:color="auto"/>
            <w:right w:val="none" w:sz="0" w:space="0" w:color="auto"/>
          </w:divBdr>
        </w:div>
        <w:div w:id="105778021">
          <w:marLeft w:val="640"/>
          <w:marRight w:val="0"/>
          <w:marTop w:val="0"/>
          <w:marBottom w:val="0"/>
          <w:divBdr>
            <w:top w:val="none" w:sz="0" w:space="0" w:color="auto"/>
            <w:left w:val="none" w:sz="0" w:space="0" w:color="auto"/>
            <w:bottom w:val="none" w:sz="0" w:space="0" w:color="auto"/>
            <w:right w:val="none" w:sz="0" w:space="0" w:color="auto"/>
          </w:divBdr>
        </w:div>
        <w:div w:id="523440165">
          <w:marLeft w:val="640"/>
          <w:marRight w:val="0"/>
          <w:marTop w:val="0"/>
          <w:marBottom w:val="0"/>
          <w:divBdr>
            <w:top w:val="none" w:sz="0" w:space="0" w:color="auto"/>
            <w:left w:val="none" w:sz="0" w:space="0" w:color="auto"/>
            <w:bottom w:val="none" w:sz="0" w:space="0" w:color="auto"/>
            <w:right w:val="none" w:sz="0" w:space="0" w:color="auto"/>
          </w:divBdr>
        </w:div>
        <w:div w:id="1717730641">
          <w:marLeft w:val="640"/>
          <w:marRight w:val="0"/>
          <w:marTop w:val="0"/>
          <w:marBottom w:val="0"/>
          <w:divBdr>
            <w:top w:val="none" w:sz="0" w:space="0" w:color="auto"/>
            <w:left w:val="none" w:sz="0" w:space="0" w:color="auto"/>
            <w:bottom w:val="none" w:sz="0" w:space="0" w:color="auto"/>
            <w:right w:val="none" w:sz="0" w:space="0" w:color="auto"/>
          </w:divBdr>
        </w:div>
        <w:div w:id="1043870058">
          <w:marLeft w:val="640"/>
          <w:marRight w:val="0"/>
          <w:marTop w:val="0"/>
          <w:marBottom w:val="0"/>
          <w:divBdr>
            <w:top w:val="none" w:sz="0" w:space="0" w:color="auto"/>
            <w:left w:val="none" w:sz="0" w:space="0" w:color="auto"/>
            <w:bottom w:val="none" w:sz="0" w:space="0" w:color="auto"/>
            <w:right w:val="none" w:sz="0" w:space="0" w:color="auto"/>
          </w:divBdr>
        </w:div>
        <w:div w:id="1419867635">
          <w:marLeft w:val="640"/>
          <w:marRight w:val="0"/>
          <w:marTop w:val="0"/>
          <w:marBottom w:val="0"/>
          <w:divBdr>
            <w:top w:val="none" w:sz="0" w:space="0" w:color="auto"/>
            <w:left w:val="none" w:sz="0" w:space="0" w:color="auto"/>
            <w:bottom w:val="none" w:sz="0" w:space="0" w:color="auto"/>
            <w:right w:val="none" w:sz="0" w:space="0" w:color="auto"/>
          </w:divBdr>
        </w:div>
        <w:div w:id="539896753">
          <w:marLeft w:val="640"/>
          <w:marRight w:val="0"/>
          <w:marTop w:val="0"/>
          <w:marBottom w:val="0"/>
          <w:divBdr>
            <w:top w:val="none" w:sz="0" w:space="0" w:color="auto"/>
            <w:left w:val="none" w:sz="0" w:space="0" w:color="auto"/>
            <w:bottom w:val="none" w:sz="0" w:space="0" w:color="auto"/>
            <w:right w:val="none" w:sz="0" w:space="0" w:color="auto"/>
          </w:divBdr>
        </w:div>
        <w:div w:id="1281761768">
          <w:marLeft w:val="640"/>
          <w:marRight w:val="0"/>
          <w:marTop w:val="0"/>
          <w:marBottom w:val="0"/>
          <w:divBdr>
            <w:top w:val="none" w:sz="0" w:space="0" w:color="auto"/>
            <w:left w:val="none" w:sz="0" w:space="0" w:color="auto"/>
            <w:bottom w:val="none" w:sz="0" w:space="0" w:color="auto"/>
            <w:right w:val="none" w:sz="0" w:space="0" w:color="auto"/>
          </w:divBdr>
        </w:div>
        <w:div w:id="1386635916">
          <w:marLeft w:val="640"/>
          <w:marRight w:val="0"/>
          <w:marTop w:val="0"/>
          <w:marBottom w:val="0"/>
          <w:divBdr>
            <w:top w:val="none" w:sz="0" w:space="0" w:color="auto"/>
            <w:left w:val="none" w:sz="0" w:space="0" w:color="auto"/>
            <w:bottom w:val="none" w:sz="0" w:space="0" w:color="auto"/>
            <w:right w:val="none" w:sz="0" w:space="0" w:color="auto"/>
          </w:divBdr>
        </w:div>
        <w:div w:id="1072045347">
          <w:marLeft w:val="640"/>
          <w:marRight w:val="0"/>
          <w:marTop w:val="0"/>
          <w:marBottom w:val="0"/>
          <w:divBdr>
            <w:top w:val="none" w:sz="0" w:space="0" w:color="auto"/>
            <w:left w:val="none" w:sz="0" w:space="0" w:color="auto"/>
            <w:bottom w:val="none" w:sz="0" w:space="0" w:color="auto"/>
            <w:right w:val="none" w:sz="0" w:space="0" w:color="auto"/>
          </w:divBdr>
        </w:div>
        <w:div w:id="1309818691">
          <w:marLeft w:val="640"/>
          <w:marRight w:val="0"/>
          <w:marTop w:val="0"/>
          <w:marBottom w:val="0"/>
          <w:divBdr>
            <w:top w:val="none" w:sz="0" w:space="0" w:color="auto"/>
            <w:left w:val="none" w:sz="0" w:space="0" w:color="auto"/>
            <w:bottom w:val="none" w:sz="0" w:space="0" w:color="auto"/>
            <w:right w:val="none" w:sz="0" w:space="0" w:color="auto"/>
          </w:divBdr>
        </w:div>
        <w:div w:id="2008941875">
          <w:marLeft w:val="640"/>
          <w:marRight w:val="0"/>
          <w:marTop w:val="0"/>
          <w:marBottom w:val="0"/>
          <w:divBdr>
            <w:top w:val="none" w:sz="0" w:space="0" w:color="auto"/>
            <w:left w:val="none" w:sz="0" w:space="0" w:color="auto"/>
            <w:bottom w:val="none" w:sz="0" w:space="0" w:color="auto"/>
            <w:right w:val="none" w:sz="0" w:space="0" w:color="auto"/>
          </w:divBdr>
        </w:div>
        <w:div w:id="274756496">
          <w:marLeft w:val="640"/>
          <w:marRight w:val="0"/>
          <w:marTop w:val="0"/>
          <w:marBottom w:val="0"/>
          <w:divBdr>
            <w:top w:val="none" w:sz="0" w:space="0" w:color="auto"/>
            <w:left w:val="none" w:sz="0" w:space="0" w:color="auto"/>
            <w:bottom w:val="none" w:sz="0" w:space="0" w:color="auto"/>
            <w:right w:val="none" w:sz="0" w:space="0" w:color="auto"/>
          </w:divBdr>
        </w:div>
        <w:div w:id="1935092555">
          <w:marLeft w:val="640"/>
          <w:marRight w:val="0"/>
          <w:marTop w:val="0"/>
          <w:marBottom w:val="0"/>
          <w:divBdr>
            <w:top w:val="none" w:sz="0" w:space="0" w:color="auto"/>
            <w:left w:val="none" w:sz="0" w:space="0" w:color="auto"/>
            <w:bottom w:val="none" w:sz="0" w:space="0" w:color="auto"/>
            <w:right w:val="none" w:sz="0" w:space="0" w:color="auto"/>
          </w:divBdr>
        </w:div>
        <w:div w:id="1789353206">
          <w:marLeft w:val="640"/>
          <w:marRight w:val="0"/>
          <w:marTop w:val="0"/>
          <w:marBottom w:val="0"/>
          <w:divBdr>
            <w:top w:val="none" w:sz="0" w:space="0" w:color="auto"/>
            <w:left w:val="none" w:sz="0" w:space="0" w:color="auto"/>
            <w:bottom w:val="none" w:sz="0" w:space="0" w:color="auto"/>
            <w:right w:val="none" w:sz="0" w:space="0" w:color="auto"/>
          </w:divBdr>
        </w:div>
        <w:div w:id="1738938986">
          <w:marLeft w:val="640"/>
          <w:marRight w:val="0"/>
          <w:marTop w:val="0"/>
          <w:marBottom w:val="0"/>
          <w:divBdr>
            <w:top w:val="none" w:sz="0" w:space="0" w:color="auto"/>
            <w:left w:val="none" w:sz="0" w:space="0" w:color="auto"/>
            <w:bottom w:val="none" w:sz="0" w:space="0" w:color="auto"/>
            <w:right w:val="none" w:sz="0" w:space="0" w:color="auto"/>
          </w:divBdr>
        </w:div>
        <w:div w:id="1628703021">
          <w:marLeft w:val="640"/>
          <w:marRight w:val="0"/>
          <w:marTop w:val="0"/>
          <w:marBottom w:val="0"/>
          <w:divBdr>
            <w:top w:val="none" w:sz="0" w:space="0" w:color="auto"/>
            <w:left w:val="none" w:sz="0" w:space="0" w:color="auto"/>
            <w:bottom w:val="none" w:sz="0" w:space="0" w:color="auto"/>
            <w:right w:val="none" w:sz="0" w:space="0" w:color="auto"/>
          </w:divBdr>
        </w:div>
        <w:div w:id="2100327405">
          <w:marLeft w:val="640"/>
          <w:marRight w:val="0"/>
          <w:marTop w:val="0"/>
          <w:marBottom w:val="0"/>
          <w:divBdr>
            <w:top w:val="none" w:sz="0" w:space="0" w:color="auto"/>
            <w:left w:val="none" w:sz="0" w:space="0" w:color="auto"/>
            <w:bottom w:val="none" w:sz="0" w:space="0" w:color="auto"/>
            <w:right w:val="none" w:sz="0" w:space="0" w:color="auto"/>
          </w:divBdr>
        </w:div>
        <w:div w:id="2013528382">
          <w:marLeft w:val="640"/>
          <w:marRight w:val="0"/>
          <w:marTop w:val="0"/>
          <w:marBottom w:val="0"/>
          <w:divBdr>
            <w:top w:val="none" w:sz="0" w:space="0" w:color="auto"/>
            <w:left w:val="none" w:sz="0" w:space="0" w:color="auto"/>
            <w:bottom w:val="none" w:sz="0" w:space="0" w:color="auto"/>
            <w:right w:val="none" w:sz="0" w:space="0" w:color="auto"/>
          </w:divBdr>
        </w:div>
        <w:div w:id="819468645">
          <w:marLeft w:val="640"/>
          <w:marRight w:val="0"/>
          <w:marTop w:val="0"/>
          <w:marBottom w:val="0"/>
          <w:divBdr>
            <w:top w:val="none" w:sz="0" w:space="0" w:color="auto"/>
            <w:left w:val="none" w:sz="0" w:space="0" w:color="auto"/>
            <w:bottom w:val="none" w:sz="0" w:space="0" w:color="auto"/>
            <w:right w:val="none" w:sz="0" w:space="0" w:color="auto"/>
          </w:divBdr>
        </w:div>
        <w:div w:id="1228341516">
          <w:marLeft w:val="640"/>
          <w:marRight w:val="0"/>
          <w:marTop w:val="0"/>
          <w:marBottom w:val="0"/>
          <w:divBdr>
            <w:top w:val="none" w:sz="0" w:space="0" w:color="auto"/>
            <w:left w:val="none" w:sz="0" w:space="0" w:color="auto"/>
            <w:bottom w:val="none" w:sz="0" w:space="0" w:color="auto"/>
            <w:right w:val="none" w:sz="0" w:space="0" w:color="auto"/>
          </w:divBdr>
        </w:div>
      </w:divsChild>
    </w:div>
    <w:div w:id="1028214553">
      <w:bodyDiv w:val="1"/>
      <w:marLeft w:val="0"/>
      <w:marRight w:val="0"/>
      <w:marTop w:val="0"/>
      <w:marBottom w:val="0"/>
      <w:divBdr>
        <w:top w:val="none" w:sz="0" w:space="0" w:color="auto"/>
        <w:left w:val="none" w:sz="0" w:space="0" w:color="auto"/>
        <w:bottom w:val="none" w:sz="0" w:space="0" w:color="auto"/>
        <w:right w:val="none" w:sz="0" w:space="0" w:color="auto"/>
      </w:divBdr>
      <w:divsChild>
        <w:div w:id="1454909202">
          <w:marLeft w:val="640"/>
          <w:marRight w:val="0"/>
          <w:marTop w:val="0"/>
          <w:marBottom w:val="0"/>
          <w:divBdr>
            <w:top w:val="none" w:sz="0" w:space="0" w:color="auto"/>
            <w:left w:val="none" w:sz="0" w:space="0" w:color="auto"/>
            <w:bottom w:val="none" w:sz="0" w:space="0" w:color="auto"/>
            <w:right w:val="none" w:sz="0" w:space="0" w:color="auto"/>
          </w:divBdr>
        </w:div>
        <w:div w:id="1999310241">
          <w:marLeft w:val="640"/>
          <w:marRight w:val="0"/>
          <w:marTop w:val="0"/>
          <w:marBottom w:val="0"/>
          <w:divBdr>
            <w:top w:val="none" w:sz="0" w:space="0" w:color="auto"/>
            <w:left w:val="none" w:sz="0" w:space="0" w:color="auto"/>
            <w:bottom w:val="none" w:sz="0" w:space="0" w:color="auto"/>
            <w:right w:val="none" w:sz="0" w:space="0" w:color="auto"/>
          </w:divBdr>
        </w:div>
        <w:div w:id="1699505979">
          <w:marLeft w:val="640"/>
          <w:marRight w:val="0"/>
          <w:marTop w:val="0"/>
          <w:marBottom w:val="0"/>
          <w:divBdr>
            <w:top w:val="none" w:sz="0" w:space="0" w:color="auto"/>
            <w:left w:val="none" w:sz="0" w:space="0" w:color="auto"/>
            <w:bottom w:val="none" w:sz="0" w:space="0" w:color="auto"/>
            <w:right w:val="none" w:sz="0" w:space="0" w:color="auto"/>
          </w:divBdr>
        </w:div>
        <w:div w:id="1855680541">
          <w:marLeft w:val="640"/>
          <w:marRight w:val="0"/>
          <w:marTop w:val="0"/>
          <w:marBottom w:val="0"/>
          <w:divBdr>
            <w:top w:val="none" w:sz="0" w:space="0" w:color="auto"/>
            <w:left w:val="none" w:sz="0" w:space="0" w:color="auto"/>
            <w:bottom w:val="none" w:sz="0" w:space="0" w:color="auto"/>
            <w:right w:val="none" w:sz="0" w:space="0" w:color="auto"/>
          </w:divBdr>
        </w:div>
        <w:div w:id="707536631">
          <w:marLeft w:val="640"/>
          <w:marRight w:val="0"/>
          <w:marTop w:val="0"/>
          <w:marBottom w:val="0"/>
          <w:divBdr>
            <w:top w:val="none" w:sz="0" w:space="0" w:color="auto"/>
            <w:left w:val="none" w:sz="0" w:space="0" w:color="auto"/>
            <w:bottom w:val="none" w:sz="0" w:space="0" w:color="auto"/>
            <w:right w:val="none" w:sz="0" w:space="0" w:color="auto"/>
          </w:divBdr>
        </w:div>
        <w:div w:id="1399405282">
          <w:marLeft w:val="640"/>
          <w:marRight w:val="0"/>
          <w:marTop w:val="0"/>
          <w:marBottom w:val="0"/>
          <w:divBdr>
            <w:top w:val="none" w:sz="0" w:space="0" w:color="auto"/>
            <w:left w:val="none" w:sz="0" w:space="0" w:color="auto"/>
            <w:bottom w:val="none" w:sz="0" w:space="0" w:color="auto"/>
            <w:right w:val="none" w:sz="0" w:space="0" w:color="auto"/>
          </w:divBdr>
        </w:div>
        <w:div w:id="410464251">
          <w:marLeft w:val="640"/>
          <w:marRight w:val="0"/>
          <w:marTop w:val="0"/>
          <w:marBottom w:val="0"/>
          <w:divBdr>
            <w:top w:val="none" w:sz="0" w:space="0" w:color="auto"/>
            <w:left w:val="none" w:sz="0" w:space="0" w:color="auto"/>
            <w:bottom w:val="none" w:sz="0" w:space="0" w:color="auto"/>
            <w:right w:val="none" w:sz="0" w:space="0" w:color="auto"/>
          </w:divBdr>
        </w:div>
        <w:div w:id="1229683348">
          <w:marLeft w:val="640"/>
          <w:marRight w:val="0"/>
          <w:marTop w:val="0"/>
          <w:marBottom w:val="0"/>
          <w:divBdr>
            <w:top w:val="none" w:sz="0" w:space="0" w:color="auto"/>
            <w:left w:val="none" w:sz="0" w:space="0" w:color="auto"/>
            <w:bottom w:val="none" w:sz="0" w:space="0" w:color="auto"/>
            <w:right w:val="none" w:sz="0" w:space="0" w:color="auto"/>
          </w:divBdr>
        </w:div>
        <w:div w:id="926156865">
          <w:marLeft w:val="640"/>
          <w:marRight w:val="0"/>
          <w:marTop w:val="0"/>
          <w:marBottom w:val="0"/>
          <w:divBdr>
            <w:top w:val="none" w:sz="0" w:space="0" w:color="auto"/>
            <w:left w:val="none" w:sz="0" w:space="0" w:color="auto"/>
            <w:bottom w:val="none" w:sz="0" w:space="0" w:color="auto"/>
            <w:right w:val="none" w:sz="0" w:space="0" w:color="auto"/>
          </w:divBdr>
        </w:div>
        <w:div w:id="705984418">
          <w:marLeft w:val="640"/>
          <w:marRight w:val="0"/>
          <w:marTop w:val="0"/>
          <w:marBottom w:val="0"/>
          <w:divBdr>
            <w:top w:val="none" w:sz="0" w:space="0" w:color="auto"/>
            <w:left w:val="none" w:sz="0" w:space="0" w:color="auto"/>
            <w:bottom w:val="none" w:sz="0" w:space="0" w:color="auto"/>
            <w:right w:val="none" w:sz="0" w:space="0" w:color="auto"/>
          </w:divBdr>
        </w:div>
        <w:div w:id="622463193">
          <w:marLeft w:val="640"/>
          <w:marRight w:val="0"/>
          <w:marTop w:val="0"/>
          <w:marBottom w:val="0"/>
          <w:divBdr>
            <w:top w:val="none" w:sz="0" w:space="0" w:color="auto"/>
            <w:left w:val="none" w:sz="0" w:space="0" w:color="auto"/>
            <w:bottom w:val="none" w:sz="0" w:space="0" w:color="auto"/>
            <w:right w:val="none" w:sz="0" w:space="0" w:color="auto"/>
          </w:divBdr>
        </w:div>
        <w:div w:id="2004967088">
          <w:marLeft w:val="640"/>
          <w:marRight w:val="0"/>
          <w:marTop w:val="0"/>
          <w:marBottom w:val="0"/>
          <w:divBdr>
            <w:top w:val="none" w:sz="0" w:space="0" w:color="auto"/>
            <w:left w:val="none" w:sz="0" w:space="0" w:color="auto"/>
            <w:bottom w:val="none" w:sz="0" w:space="0" w:color="auto"/>
            <w:right w:val="none" w:sz="0" w:space="0" w:color="auto"/>
          </w:divBdr>
        </w:div>
        <w:div w:id="557864453">
          <w:marLeft w:val="640"/>
          <w:marRight w:val="0"/>
          <w:marTop w:val="0"/>
          <w:marBottom w:val="0"/>
          <w:divBdr>
            <w:top w:val="none" w:sz="0" w:space="0" w:color="auto"/>
            <w:left w:val="none" w:sz="0" w:space="0" w:color="auto"/>
            <w:bottom w:val="none" w:sz="0" w:space="0" w:color="auto"/>
            <w:right w:val="none" w:sz="0" w:space="0" w:color="auto"/>
          </w:divBdr>
        </w:div>
        <w:div w:id="725565895">
          <w:marLeft w:val="640"/>
          <w:marRight w:val="0"/>
          <w:marTop w:val="0"/>
          <w:marBottom w:val="0"/>
          <w:divBdr>
            <w:top w:val="none" w:sz="0" w:space="0" w:color="auto"/>
            <w:left w:val="none" w:sz="0" w:space="0" w:color="auto"/>
            <w:bottom w:val="none" w:sz="0" w:space="0" w:color="auto"/>
            <w:right w:val="none" w:sz="0" w:space="0" w:color="auto"/>
          </w:divBdr>
        </w:div>
        <w:div w:id="30231663">
          <w:marLeft w:val="640"/>
          <w:marRight w:val="0"/>
          <w:marTop w:val="0"/>
          <w:marBottom w:val="0"/>
          <w:divBdr>
            <w:top w:val="none" w:sz="0" w:space="0" w:color="auto"/>
            <w:left w:val="none" w:sz="0" w:space="0" w:color="auto"/>
            <w:bottom w:val="none" w:sz="0" w:space="0" w:color="auto"/>
            <w:right w:val="none" w:sz="0" w:space="0" w:color="auto"/>
          </w:divBdr>
        </w:div>
        <w:div w:id="1408648597">
          <w:marLeft w:val="640"/>
          <w:marRight w:val="0"/>
          <w:marTop w:val="0"/>
          <w:marBottom w:val="0"/>
          <w:divBdr>
            <w:top w:val="none" w:sz="0" w:space="0" w:color="auto"/>
            <w:left w:val="none" w:sz="0" w:space="0" w:color="auto"/>
            <w:bottom w:val="none" w:sz="0" w:space="0" w:color="auto"/>
            <w:right w:val="none" w:sz="0" w:space="0" w:color="auto"/>
          </w:divBdr>
        </w:div>
        <w:div w:id="1967160173">
          <w:marLeft w:val="640"/>
          <w:marRight w:val="0"/>
          <w:marTop w:val="0"/>
          <w:marBottom w:val="0"/>
          <w:divBdr>
            <w:top w:val="none" w:sz="0" w:space="0" w:color="auto"/>
            <w:left w:val="none" w:sz="0" w:space="0" w:color="auto"/>
            <w:bottom w:val="none" w:sz="0" w:space="0" w:color="auto"/>
            <w:right w:val="none" w:sz="0" w:space="0" w:color="auto"/>
          </w:divBdr>
        </w:div>
        <w:div w:id="580993953">
          <w:marLeft w:val="640"/>
          <w:marRight w:val="0"/>
          <w:marTop w:val="0"/>
          <w:marBottom w:val="0"/>
          <w:divBdr>
            <w:top w:val="none" w:sz="0" w:space="0" w:color="auto"/>
            <w:left w:val="none" w:sz="0" w:space="0" w:color="auto"/>
            <w:bottom w:val="none" w:sz="0" w:space="0" w:color="auto"/>
            <w:right w:val="none" w:sz="0" w:space="0" w:color="auto"/>
          </w:divBdr>
        </w:div>
        <w:div w:id="56904738">
          <w:marLeft w:val="640"/>
          <w:marRight w:val="0"/>
          <w:marTop w:val="0"/>
          <w:marBottom w:val="0"/>
          <w:divBdr>
            <w:top w:val="none" w:sz="0" w:space="0" w:color="auto"/>
            <w:left w:val="none" w:sz="0" w:space="0" w:color="auto"/>
            <w:bottom w:val="none" w:sz="0" w:space="0" w:color="auto"/>
            <w:right w:val="none" w:sz="0" w:space="0" w:color="auto"/>
          </w:divBdr>
        </w:div>
        <w:div w:id="1209224522">
          <w:marLeft w:val="640"/>
          <w:marRight w:val="0"/>
          <w:marTop w:val="0"/>
          <w:marBottom w:val="0"/>
          <w:divBdr>
            <w:top w:val="none" w:sz="0" w:space="0" w:color="auto"/>
            <w:left w:val="none" w:sz="0" w:space="0" w:color="auto"/>
            <w:bottom w:val="none" w:sz="0" w:space="0" w:color="auto"/>
            <w:right w:val="none" w:sz="0" w:space="0" w:color="auto"/>
          </w:divBdr>
        </w:div>
        <w:div w:id="871768422">
          <w:marLeft w:val="640"/>
          <w:marRight w:val="0"/>
          <w:marTop w:val="0"/>
          <w:marBottom w:val="0"/>
          <w:divBdr>
            <w:top w:val="none" w:sz="0" w:space="0" w:color="auto"/>
            <w:left w:val="none" w:sz="0" w:space="0" w:color="auto"/>
            <w:bottom w:val="none" w:sz="0" w:space="0" w:color="auto"/>
            <w:right w:val="none" w:sz="0" w:space="0" w:color="auto"/>
          </w:divBdr>
        </w:div>
        <w:div w:id="1586570180">
          <w:marLeft w:val="640"/>
          <w:marRight w:val="0"/>
          <w:marTop w:val="0"/>
          <w:marBottom w:val="0"/>
          <w:divBdr>
            <w:top w:val="none" w:sz="0" w:space="0" w:color="auto"/>
            <w:left w:val="none" w:sz="0" w:space="0" w:color="auto"/>
            <w:bottom w:val="none" w:sz="0" w:space="0" w:color="auto"/>
            <w:right w:val="none" w:sz="0" w:space="0" w:color="auto"/>
          </w:divBdr>
        </w:div>
        <w:div w:id="880047365">
          <w:marLeft w:val="640"/>
          <w:marRight w:val="0"/>
          <w:marTop w:val="0"/>
          <w:marBottom w:val="0"/>
          <w:divBdr>
            <w:top w:val="none" w:sz="0" w:space="0" w:color="auto"/>
            <w:left w:val="none" w:sz="0" w:space="0" w:color="auto"/>
            <w:bottom w:val="none" w:sz="0" w:space="0" w:color="auto"/>
            <w:right w:val="none" w:sz="0" w:space="0" w:color="auto"/>
          </w:divBdr>
        </w:div>
        <w:div w:id="1705712864">
          <w:marLeft w:val="640"/>
          <w:marRight w:val="0"/>
          <w:marTop w:val="0"/>
          <w:marBottom w:val="0"/>
          <w:divBdr>
            <w:top w:val="none" w:sz="0" w:space="0" w:color="auto"/>
            <w:left w:val="none" w:sz="0" w:space="0" w:color="auto"/>
            <w:bottom w:val="none" w:sz="0" w:space="0" w:color="auto"/>
            <w:right w:val="none" w:sz="0" w:space="0" w:color="auto"/>
          </w:divBdr>
        </w:div>
        <w:div w:id="1338311988">
          <w:marLeft w:val="640"/>
          <w:marRight w:val="0"/>
          <w:marTop w:val="0"/>
          <w:marBottom w:val="0"/>
          <w:divBdr>
            <w:top w:val="none" w:sz="0" w:space="0" w:color="auto"/>
            <w:left w:val="none" w:sz="0" w:space="0" w:color="auto"/>
            <w:bottom w:val="none" w:sz="0" w:space="0" w:color="auto"/>
            <w:right w:val="none" w:sz="0" w:space="0" w:color="auto"/>
          </w:divBdr>
        </w:div>
        <w:div w:id="801117797">
          <w:marLeft w:val="640"/>
          <w:marRight w:val="0"/>
          <w:marTop w:val="0"/>
          <w:marBottom w:val="0"/>
          <w:divBdr>
            <w:top w:val="none" w:sz="0" w:space="0" w:color="auto"/>
            <w:left w:val="none" w:sz="0" w:space="0" w:color="auto"/>
            <w:bottom w:val="none" w:sz="0" w:space="0" w:color="auto"/>
            <w:right w:val="none" w:sz="0" w:space="0" w:color="auto"/>
          </w:divBdr>
        </w:div>
        <w:div w:id="995107493">
          <w:marLeft w:val="640"/>
          <w:marRight w:val="0"/>
          <w:marTop w:val="0"/>
          <w:marBottom w:val="0"/>
          <w:divBdr>
            <w:top w:val="none" w:sz="0" w:space="0" w:color="auto"/>
            <w:left w:val="none" w:sz="0" w:space="0" w:color="auto"/>
            <w:bottom w:val="none" w:sz="0" w:space="0" w:color="auto"/>
            <w:right w:val="none" w:sz="0" w:space="0" w:color="auto"/>
          </w:divBdr>
        </w:div>
        <w:div w:id="375669164">
          <w:marLeft w:val="640"/>
          <w:marRight w:val="0"/>
          <w:marTop w:val="0"/>
          <w:marBottom w:val="0"/>
          <w:divBdr>
            <w:top w:val="none" w:sz="0" w:space="0" w:color="auto"/>
            <w:left w:val="none" w:sz="0" w:space="0" w:color="auto"/>
            <w:bottom w:val="none" w:sz="0" w:space="0" w:color="auto"/>
            <w:right w:val="none" w:sz="0" w:space="0" w:color="auto"/>
          </w:divBdr>
        </w:div>
        <w:div w:id="2002855723">
          <w:marLeft w:val="640"/>
          <w:marRight w:val="0"/>
          <w:marTop w:val="0"/>
          <w:marBottom w:val="0"/>
          <w:divBdr>
            <w:top w:val="none" w:sz="0" w:space="0" w:color="auto"/>
            <w:left w:val="none" w:sz="0" w:space="0" w:color="auto"/>
            <w:bottom w:val="none" w:sz="0" w:space="0" w:color="auto"/>
            <w:right w:val="none" w:sz="0" w:space="0" w:color="auto"/>
          </w:divBdr>
        </w:div>
        <w:div w:id="951596761">
          <w:marLeft w:val="640"/>
          <w:marRight w:val="0"/>
          <w:marTop w:val="0"/>
          <w:marBottom w:val="0"/>
          <w:divBdr>
            <w:top w:val="none" w:sz="0" w:space="0" w:color="auto"/>
            <w:left w:val="none" w:sz="0" w:space="0" w:color="auto"/>
            <w:bottom w:val="none" w:sz="0" w:space="0" w:color="auto"/>
            <w:right w:val="none" w:sz="0" w:space="0" w:color="auto"/>
          </w:divBdr>
        </w:div>
        <w:div w:id="1098450493">
          <w:marLeft w:val="640"/>
          <w:marRight w:val="0"/>
          <w:marTop w:val="0"/>
          <w:marBottom w:val="0"/>
          <w:divBdr>
            <w:top w:val="none" w:sz="0" w:space="0" w:color="auto"/>
            <w:left w:val="none" w:sz="0" w:space="0" w:color="auto"/>
            <w:bottom w:val="none" w:sz="0" w:space="0" w:color="auto"/>
            <w:right w:val="none" w:sz="0" w:space="0" w:color="auto"/>
          </w:divBdr>
        </w:div>
        <w:div w:id="1467502393">
          <w:marLeft w:val="640"/>
          <w:marRight w:val="0"/>
          <w:marTop w:val="0"/>
          <w:marBottom w:val="0"/>
          <w:divBdr>
            <w:top w:val="none" w:sz="0" w:space="0" w:color="auto"/>
            <w:left w:val="none" w:sz="0" w:space="0" w:color="auto"/>
            <w:bottom w:val="none" w:sz="0" w:space="0" w:color="auto"/>
            <w:right w:val="none" w:sz="0" w:space="0" w:color="auto"/>
          </w:divBdr>
        </w:div>
        <w:div w:id="1438940476">
          <w:marLeft w:val="640"/>
          <w:marRight w:val="0"/>
          <w:marTop w:val="0"/>
          <w:marBottom w:val="0"/>
          <w:divBdr>
            <w:top w:val="none" w:sz="0" w:space="0" w:color="auto"/>
            <w:left w:val="none" w:sz="0" w:space="0" w:color="auto"/>
            <w:bottom w:val="none" w:sz="0" w:space="0" w:color="auto"/>
            <w:right w:val="none" w:sz="0" w:space="0" w:color="auto"/>
          </w:divBdr>
        </w:div>
        <w:div w:id="479158093">
          <w:marLeft w:val="640"/>
          <w:marRight w:val="0"/>
          <w:marTop w:val="0"/>
          <w:marBottom w:val="0"/>
          <w:divBdr>
            <w:top w:val="none" w:sz="0" w:space="0" w:color="auto"/>
            <w:left w:val="none" w:sz="0" w:space="0" w:color="auto"/>
            <w:bottom w:val="none" w:sz="0" w:space="0" w:color="auto"/>
            <w:right w:val="none" w:sz="0" w:space="0" w:color="auto"/>
          </w:divBdr>
        </w:div>
        <w:div w:id="1060202929">
          <w:marLeft w:val="640"/>
          <w:marRight w:val="0"/>
          <w:marTop w:val="0"/>
          <w:marBottom w:val="0"/>
          <w:divBdr>
            <w:top w:val="none" w:sz="0" w:space="0" w:color="auto"/>
            <w:left w:val="none" w:sz="0" w:space="0" w:color="auto"/>
            <w:bottom w:val="none" w:sz="0" w:space="0" w:color="auto"/>
            <w:right w:val="none" w:sz="0" w:space="0" w:color="auto"/>
          </w:divBdr>
        </w:div>
        <w:div w:id="1319923086">
          <w:marLeft w:val="640"/>
          <w:marRight w:val="0"/>
          <w:marTop w:val="0"/>
          <w:marBottom w:val="0"/>
          <w:divBdr>
            <w:top w:val="none" w:sz="0" w:space="0" w:color="auto"/>
            <w:left w:val="none" w:sz="0" w:space="0" w:color="auto"/>
            <w:bottom w:val="none" w:sz="0" w:space="0" w:color="auto"/>
            <w:right w:val="none" w:sz="0" w:space="0" w:color="auto"/>
          </w:divBdr>
        </w:div>
        <w:div w:id="2033990445">
          <w:marLeft w:val="640"/>
          <w:marRight w:val="0"/>
          <w:marTop w:val="0"/>
          <w:marBottom w:val="0"/>
          <w:divBdr>
            <w:top w:val="none" w:sz="0" w:space="0" w:color="auto"/>
            <w:left w:val="none" w:sz="0" w:space="0" w:color="auto"/>
            <w:bottom w:val="none" w:sz="0" w:space="0" w:color="auto"/>
            <w:right w:val="none" w:sz="0" w:space="0" w:color="auto"/>
          </w:divBdr>
        </w:div>
        <w:div w:id="1173184779">
          <w:marLeft w:val="640"/>
          <w:marRight w:val="0"/>
          <w:marTop w:val="0"/>
          <w:marBottom w:val="0"/>
          <w:divBdr>
            <w:top w:val="none" w:sz="0" w:space="0" w:color="auto"/>
            <w:left w:val="none" w:sz="0" w:space="0" w:color="auto"/>
            <w:bottom w:val="none" w:sz="0" w:space="0" w:color="auto"/>
            <w:right w:val="none" w:sz="0" w:space="0" w:color="auto"/>
          </w:divBdr>
        </w:div>
        <w:div w:id="268436445">
          <w:marLeft w:val="640"/>
          <w:marRight w:val="0"/>
          <w:marTop w:val="0"/>
          <w:marBottom w:val="0"/>
          <w:divBdr>
            <w:top w:val="none" w:sz="0" w:space="0" w:color="auto"/>
            <w:left w:val="none" w:sz="0" w:space="0" w:color="auto"/>
            <w:bottom w:val="none" w:sz="0" w:space="0" w:color="auto"/>
            <w:right w:val="none" w:sz="0" w:space="0" w:color="auto"/>
          </w:divBdr>
        </w:div>
        <w:div w:id="750659027">
          <w:marLeft w:val="640"/>
          <w:marRight w:val="0"/>
          <w:marTop w:val="0"/>
          <w:marBottom w:val="0"/>
          <w:divBdr>
            <w:top w:val="none" w:sz="0" w:space="0" w:color="auto"/>
            <w:left w:val="none" w:sz="0" w:space="0" w:color="auto"/>
            <w:bottom w:val="none" w:sz="0" w:space="0" w:color="auto"/>
            <w:right w:val="none" w:sz="0" w:space="0" w:color="auto"/>
          </w:divBdr>
        </w:div>
        <w:div w:id="654382378">
          <w:marLeft w:val="640"/>
          <w:marRight w:val="0"/>
          <w:marTop w:val="0"/>
          <w:marBottom w:val="0"/>
          <w:divBdr>
            <w:top w:val="none" w:sz="0" w:space="0" w:color="auto"/>
            <w:left w:val="none" w:sz="0" w:space="0" w:color="auto"/>
            <w:bottom w:val="none" w:sz="0" w:space="0" w:color="auto"/>
            <w:right w:val="none" w:sz="0" w:space="0" w:color="auto"/>
          </w:divBdr>
        </w:div>
        <w:div w:id="152913151">
          <w:marLeft w:val="640"/>
          <w:marRight w:val="0"/>
          <w:marTop w:val="0"/>
          <w:marBottom w:val="0"/>
          <w:divBdr>
            <w:top w:val="none" w:sz="0" w:space="0" w:color="auto"/>
            <w:left w:val="none" w:sz="0" w:space="0" w:color="auto"/>
            <w:bottom w:val="none" w:sz="0" w:space="0" w:color="auto"/>
            <w:right w:val="none" w:sz="0" w:space="0" w:color="auto"/>
          </w:divBdr>
        </w:div>
        <w:div w:id="188497472">
          <w:marLeft w:val="640"/>
          <w:marRight w:val="0"/>
          <w:marTop w:val="0"/>
          <w:marBottom w:val="0"/>
          <w:divBdr>
            <w:top w:val="none" w:sz="0" w:space="0" w:color="auto"/>
            <w:left w:val="none" w:sz="0" w:space="0" w:color="auto"/>
            <w:bottom w:val="none" w:sz="0" w:space="0" w:color="auto"/>
            <w:right w:val="none" w:sz="0" w:space="0" w:color="auto"/>
          </w:divBdr>
        </w:div>
        <w:div w:id="1087265359">
          <w:marLeft w:val="640"/>
          <w:marRight w:val="0"/>
          <w:marTop w:val="0"/>
          <w:marBottom w:val="0"/>
          <w:divBdr>
            <w:top w:val="none" w:sz="0" w:space="0" w:color="auto"/>
            <w:left w:val="none" w:sz="0" w:space="0" w:color="auto"/>
            <w:bottom w:val="none" w:sz="0" w:space="0" w:color="auto"/>
            <w:right w:val="none" w:sz="0" w:space="0" w:color="auto"/>
          </w:divBdr>
        </w:div>
        <w:div w:id="1025986402">
          <w:marLeft w:val="640"/>
          <w:marRight w:val="0"/>
          <w:marTop w:val="0"/>
          <w:marBottom w:val="0"/>
          <w:divBdr>
            <w:top w:val="none" w:sz="0" w:space="0" w:color="auto"/>
            <w:left w:val="none" w:sz="0" w:space="0" w:color="auto"/>
            <w:bottom w:val="none" w:sz="0" w:space="0" w:color="auto"/>
            <w:right w:val="none" w:sz="0" w:space="0" w:color="auto"/>
          </w:divBdr>
        </w:div>
        <w:div w:id="2052336607">
          <w:marLeft w:val="640"/>
          <w:marRight w:val="0"/>
          <w:marTop w:val="0"/>
          <w:marBottom w:val="0"/>
          <w:divBdr>
            <w:top w:val="none" w:sz="0" w:space="0" w:color="auto"/>
            <w:left w:val="none" w:sz="0" w:space="0" w:color="auto"/>
            <w:bottom w:val="none" w:sz="0" w:space="0" w:color="auto"/>
            <w:right w:val="none" w:sz="0" w:space="0" w:color="auto"/>
          </w:divBdr>
        </w:div>
        <w:div w:id="700011637">
          <w:marLeft w:val="640"/>
          <w:marRight w:val="0"/>
          <w:marTop w:val="0"/>
          <w:marBottom w:val="0"/>
          <w:divBdr>
            <w:top w:val="none" w:sz="0" w:space="0" w:color="auto"/>
            <w:left w:val="none" w:sz="0" w:space="0" w:color="auto"/>
            <w:bottom w:val="none" w:sz="0" w:space="0" w:color="auto"/>
            <w:right w:val="none" w:sz="0" w:space="0" w:color="auto"/>
          </w:divBdr>
        </w:div>
        <w:div w:id="841699276">
          <w:marLeft w:val="640"/>
          <w:marRight w:val="0"/>
          <w:marTop w:val="0"/>
          <w:marBottom w:val="0"/>
          <w:divBdr>
            <w:top w:val="none" w:sz="0" w:space="0" w:color="auto"/>
            <w:left w:val="none" w:sz="0" w:space="0" w:color="auto"/>
            <w:bottom w:val="none" w:sz="0" w:space="0" w:color="auto"/>
            <w:right w:val="none" w:sz="0" w:space="0" w:color="auto"/>
          </w:divBdr>
        </w:div>
        <w:div w:id="1422290287">
          <w:marLeft w:val="640"/>
          <w:marRight w:val="0"/>
          <w:marTop w:val="0"/>
          <w:marBottom w:val="0"/>
          <w:divBdr>
            <w:top w:val="none" w:sz="0" w:space="0" w:color="auto"/>
            <w:left w:val="none" w:sz="0" w:space="0" w:color="auto"/>
            <w:bottom w:val="none" w:sz="0" w:space="0" w:color="auto"/>
            <w:right w:val="none" w:sz="0" w:space="0" w:color="auto"/>
          </w:divBdr>
        </w:div>
        <w:div w:id="1989086666">
          <w:marLeft w:val="640"/>
          <w:marRight w:val="0"/>
          <w:marTop w:val="0"/>
          <w:marBottom w:val="0"/>
          <w:divBdr>
            <w:top w:val="none" w:sz="0" w:space="0" w:color="auto"/>
            <w:left w:val="none" w:sz="0" w:space="0" w:color="auto"/>
            <w:bottom w:val="none" w:sz="0" w:space="0" w:color="auto"/>
            <w:right w:val="none" w:sz="0" w:space="0" w:color="auto"/>
          </w:divBdr>
        </w:div>
        <w:div w:id="196703162">
          <w:marLeft w:val="640"/>
          <w:marRight w:val="0"/>
          <w:marTop w:val="0"/>
          <w:marBottom w:val="0"/>
          <w:divBdr>
            <w:top w:val="none" w:sz="0" w:space="0" w:color="auto"/>
            <w:left w:val="none" w:sz="0" w:space="0" w:color="auto"/>
            <w:bottom w:val="none" w:sz="0" w:space="0" w:color="auto"/>
            <w:right w:val="none" w:sz="0" w:space="0" w:color="auto"/>
          </w:divBdr>
        </w:div>
        <w:div w:id="1516379956">
          <w:marLeft w:val="640"/>
          <w:marRight w:val="0"/>
          <w:marTop w:val="0"/>
          <w:marBottom w:val="0"/>
          <w:divBdr>
            <w:top w:val="none" w:sz="0" w:space="0" w:color="auto"/>
            <w:left w:val="none" w:sz="0" w:space="0" w:color="auto"/>
            <w:bottom w:val="none" w:sz="0" w:space="0" w:color="auto"/>
            <w:right w:val="none" w:sz="0" w:space="0" w:color="auto"/>
          </w:divBdr>
        </w:div>
        <w:div w:id="670374145">
          <w:marLeft w:val="640"/>
          <w:marRight w:val="0"/>
          <w:marTop w:val="0"/>
          <w:marBottom w:val="0"/>
          <w:divBdr>
            <w:top w:val="none" w:sz="0" w:space="0" w:color="auto"/>
            <w:left w:val="none" w:sz="0" w:space="0" w:color="auto"/>
            <w:bottom w:val="none" w:sz="0" w:space="0" w:color="auto"/>
            <w:right w:val="none" w:sz="0" w:space="0" w:color="auto"/>
          </w:divBdr>
        </w:div>
        <w:div w:id="1083725306">
          <w:marLeft w:val="640"/>
          <w:marRight w:val="0"/>
          <w:marTop w:val="0"/>
          <w:marBottom w:val="0"/>
          <w:divBdr>
            <w:top w:val="none" w:sz="0" w:space="0" w:color="auto"/>
            <w:left w:val="none" w:sz="0" w:space="0" w:color="auto"/>
            <w:bottom w:val="none" w:sz="0" w:space="0" w:color="auto"/>
            <w:right w:val="none" w:sz="0" w:space="0" w:color="auto"/>
          </w:divBdr>
        </w:div>
        <w:div w:id="147405342">
          <w:marLeft w:val="640"/>
          <w:marRight w:val="0"/>
          <w:marTop w:val="0"/>
          <w:marBottom w:val="0"/>
          <w:divBdr>
            <w:top w:val="none" w:sz="0" w:space="0" w:color="auto"/>
            <w:left w:val="none" w:sz="0" w:space="0" w:color="auto"/>
            <w:bottom w:val="none" w:sz="0" w:space="0" w:color="auto"/>
            <w:right w:val="none" w:sz="0" w:space="0" w:color="auto"/>
          </w:divBdr>
        </w:div>
        <w:div w:id="944726012">
          <w:marLeft w:val="640"/>
          <w:marRight w:val="0"/>
          <w:marTop w:val="0"/>
          <w:marBottom w:val="0"/>
          <w:divBdr>
            <w:top w:val="none" w:sz="0" w:space="0" w:color="auto"/>
            <w:left w:val="none" w:sz="0" w:space="0" w:color="auto"/>
            <w:bottom w:val="none" w:sz="0" w:space="0" w:color="auto"/>
            <w:right w:val="none" w:sz="0" w:space="0" w:color="auto"/>
          </w:divBdr>
        </w:div>
        <w:div w:id="1597707839">
          <w:marLeft w:val="640"/>
          <w:marRight w:val="0"/>
          <w:marTop w:val="0"/>
          <w:marBottom w:val="0"/>
          <w:divBdr>
            <w:top w:val="none" w:sz="0" w:space="0" w:color="auto"/>
            <w:left w:val="none" w:sz="0" w:space="0" w:color="auto"/>
            <w:bottom w:val="none" w:sz="0" w:space="0" w:color="auto"/>
            <w:right w:val="none" w:sz="0" w:space="0" w:color="auto"/>
          </w:divBdr>
        </w:div>
        <w:div w:id="1810319745">
          <w:marLeft w:val="640"/>
          <w:marRight w:val="0"/>
          <w:marTop w:val="0"/>
          <w:marBottom w:val="0"/>
          <w:divBdr>
            <w:top w:val="none" w:sz="0" w:space="0" w:color="auto"/>
            <w:left w:val="none" w:sz="0" w:space="0" w:color="auto"/>
            <w:bottom w:val="none" w:sz="0" w:space="0" w:color="auto"/>
            <w:right w:val="none" w:sz="0" w:space="0" w:color="auto"/>
          </w:divBdr>
        </w:div>
        <w:div w:id="95369541">
          <w:marLeft w:val="640"/>
          <w:marRight w:val="0"/>
          <w:marTop w:val="0"/>
          <w:marBottom w:val="0"/>
          <w:divBdr>
            <w:top w:val="none" w:sz="0" w:space="0" w:color="auto"/>
            <w:left w:val="none" w:sz="0" w:space="0" w:color="auto"/>
            <w:bottom w:val="none" w:sz="0" w:space="0" w:color="auto"/>
            <w:right w:val="none" w:sz="0" w:space="0" w:color="auto"/>
          </w:divBdr>
        </w:div>
        <w:div w:id="354576439">
          <w:marLeft w:val="640"/>
          <w:marRight w:val="0"/>
          <w:marTop w:val="0"/>
          <w:marBottom w:val="0"/>
          <w:divBdr>
            <w:top w:val="none" w:sz="0" w:space="0" w:color="auto"/>
            <w:left w:val="none" w:sz="0" w:space="0" w:color="auto"/>
            <w:bottom w:val="none" w:sz="0" w:space="0" w:color="auto"/>
            <w:right w:val="none" w:sz="0" w:space="0" w:color="auto"/>
          </w:divBdr>
        </w:div>
        <w:div w:id="846284187">
          <w:marLeft w:val="640"/>
          <w:marRight w:val="0"/>
          <w:marTop w:val="0"/>
          <w:marBottom w:val="0"/>
          <w:divBdr>
            <w:top w:val="none" w:sz="0" w:space="0" w:color="auto"/>
            <w:left w:val="none" w:sz="0" w:space="0" w:color="auto"/>
            <w:bottom w:val="none" w:sz="0" w:space="0" w:color="auto"/>
            <w:right w:val="none" w:sz="0" w:space="0" w:color="auto"/>
          </w:divBdr>
        </w:div>
        <w:div w:id="1758625658">
          <w:marLeft w:val="640"/>
          <w:marRight w:val="0"/>
          <w:marTop w:val="0"/>
          <w:marBottom w:val="0"/>
          <w:divBdr>
            <w:top w:val="none" w:sz="0" w:space="0" w:color="auto"/>
            <w:left w:val="none" w:sz="0" w:space="0" w:color="auto"/>
            <w:bottom w:val="none" w:sz="0" w:space="0" w:color="auto"/>
            <w:right w:val="none" w:sz="0" w:space="0" w:color="auto"/>
          </w:divBdr>
        </w:div>
        <w:div w:id="338578129">
          <w:marLeft w:val="640"/>
          <w:marRight w:val="0"/>
          <w:marTop w:val="0"/>
          <w:marBottom w:val="0"/>
          <w:divBdr>
            <w:top w:val="none" w:sz="0" w:space="0" w:color="auto"/>
            <w:left w:val="none" w:sz="0" w:space="0" w:color="auto"/>
            <w:bottom w:val="none" w:sz="0" w:space="0" w:color="auto"/>
            <w:right w:val="none" w:sz="0" w:space="0" w:color="auto"/>
          </w:divBdr>
        </w:div>
        <w:div w:id="1583903849">
          <w:marLeft w:val="640"/>
          <w:marRight w:val="0"/>
          <w:marTop w:val="0"/>
          <w:marBottom w:val="0"/>
          <w:divBdr>
            <w:top w:val="none" w:sz="0" w:space="0" w:color="auto"/>
            <w:left w:val="none" w:sz="0" w:space="0" w:color="auto"/>
            <w:bottom w:val="none" w:sz="0" w:space="0" w:color="auto"/>
            <w:right w:val="none" w:sz="0" w:space="0" w:color="auto"/>
          </w:divBdr>
        </w:div>
        <w:div w:id="64574247">
          <w:marLeft w:val="640"/>
          <w:marRight w:val="0"/>
          <w:marTop w:val="0"/>
          <w:marBottom w:val="0"/>
          <w:divBdr>
            <w:top w:val="none" w:sz="0" w:space="0" w:color="auto"/>
            <w:left w:val="none" w:sz="0" w:space="0" w:color="auto"/>
            <w:bottom w:val="none" w:sz="0" w:space="0" w:color="auto"/>
            <w:right w:val="none" w:sz="0" w:space="0" w:color="auto"/>
          </w:divBdr>
        </w:div>
        <w:div w:id="849372422">
          <w:marLeft w:val="640"/>
          <w:marRight w:val="0"/>
          <w:marTop w:val="0"/>
          <w:marBottom w:val="0"/>
          <w:divBdr>
            <w:top w:val="none" w:sz="0" w:space="0" w:color="auto"/>
            <w:left w:val="none" w:sz="0" w:space="0" w:color="auto"/>
            <w:bottom w:val="none" w:sz="0" w:space="0" w:color="auto"/>
            <w:right w:val="none" w:sz="0" w:space="0" w:color="auto"/>
          </w:divBdr>
        </w:div>
        <w:div w:id="853225513">
          <w:marLeft w:val="640"/>
          <w:marRight w:val="0"/>
          <w:marTop w:val="0"/>
          <w:marBottom w:val="0"/>
          <w:divBdr>
            <w:top w:val="none" w:sz="0" w:space="0" w:color="auto"/>
            <w:left w:val="none" w:sz="0" w:space="0" w:color="auto"/>
            <w:bottom w:val="none" w:sz="0" w:space="0" w:color="auto"/>
            <w:right w:val="none" w:sz="0" w:space="0" w:color="auto"/>
          </w:divBdr>
        </w:div>
        <w:div w:id="919632492">
          <w:marLeft w:val="640"/>
          <w:marRight w:val="0"/>
          <w:marTop w:val="0"/>
          <w:marBottom w:val="0"/>
          <w:divBdr>
            <w:top w:val="none" w:sz="0" w:space="0" w:color="auto"/>
            <w:left w:val="none" w:sz="0" w:space="0" w:color="auto"/>
            <w:bottom w:val="none" w:sz="0" w:space="0" w:color="auto"/>
            <w:right w:val="none" w:sz="0" w:space="0" w:color="auto"/>
          </w:divBdr>
        </w:div>
        <w:div w:id="446782408">
          <w:marLeft w:val="640"/>
          <w:marRight w:val="0"/>
          <w:marTop w:val="0"/>
          <w:marBottom w:val="0"/>
          <w:divBdr>
            <w:top w:val="none" w:sz="0" w:space="0" w:color="auto"/>
            <w:left w:val="none" w:sz="0" w:space="0" w:color="auto"/>
            <w:bottom w:val="none" w:sz="0" w:space="0" w:color="auto"/>
            <w:right w:val="none" w:sz="0" w:space="0" w:color="auto"/>
          </w:divBdr>
        </w:div>
        <w:div w:id="408187661">
          <w:marLeft w:val="640"/>
          <w:marRight w:val="0"/>
          <w:marTop w:val="0"/>
          <w:marBottom w:val="0"/>
          <w:divBdr>
            <w:top w:val="none" w:sz="0" w:space="0" w:color="auto"/>
            <w:left w:val="none" w:sz="0" w:space="0" w:color="auto"/>
            <w:bottom w:val="none" w:sz="0" w:space="0" w:color="auto"/>
            <w:right w:val="none" w:sz="0" w:space="0" w:color="auto"/>
          </w:divBdr>
        </w:div>
        <w:div w:id="1602839954">
          <w:marLeft w:val="640"/>
          <w:marRight w:val="0"/>
          <w:marTop w:val="0"/>
          <w:marBottom w:val="0"/>
          <w:divBdr>
            <w:top w:val="none" w:sz="0" w:space="0" w:color="auto"/>
            <w:left w:val="none" w:sz="0" w:space="0" w:color="auto"/>
            <w:bottom w:val="none" w:sz="0" w:space="0" w:color="auto"/>
            <w:right w:val="none" w:sz="0" w:space="0" w:color="auto"/>
          </w:divBdr>
        </w:div>
        <w:div w:id="1079837813">
          <w:marLeft w:val="640"/>
          <w:marRight w:val="0"/>
          <w:marTop w:val="0"/>
          <w:marBottom w:val="0"/>
          <w:divBdr>
            <w:top w:val="none" w:sz="0" w:space="0" w:color="auto"/>
            <w:left w:val="none" w:sz="0" w:space="0" w:color="auto"/>
            <w:bottom w:val="none" w:sz="0" w:space="0" w:color="auto"/>
            <w:right w:val="none" w:sz="0" w:space="0" w:color="auto"/>
          </w:divBdr>
        </w:div>
        <w:div w:id="127825626">
          <w:marLeft w:val="640"/>
          <w:marRight w:val="0"/>
          <w:marTop w:val="0"/>
          <w:marBottom w:val="0"/>
          <w:divBdr>
            <w:top w:val="none" w:sz="0" w:space="0" w:color="auto"/>
            <w:left w:val="none" w:sz="0" w:space="0" w:color="auto"/>
            <w:bottom w:val="none" w:sz="0" w:space="0" w:color="auto"/>
            <w:right w:val="none" w:sz="0" w:space="0" w:color="auto"/>
          </w:divBdr>
        </w:div>
        <w:div w:id="901521545">
          <w:marLeft w:val="640"/>
          <w:marRight w:val="0"/>
          <w:marTop w:val="0"/>
          <w:marBottom w:val="0"/>
          <w:divBdr>
            <w:top w:val="none" w:sz="0" w:space="0" w:color="auto"/>
            <w:left w:val="none" w:sz="0" w:space="0" w:color="auto"/>
            <w:bottom w:val="none" w:sz="0" w:space="0" w:color="auto"/>
            <w:right w:val="none" w:sz="0" w:space="0" w:color="auto"/>
          </w:divBdr>
        </w:div>
        <w:div w:id="715154472">
          <w:marLeft w:val="640"/>
          <w:marRight w:val="0"/>
          <w:marTop w:val="0"/>
          <w:marBottom w:val="0"/>
          <w:divBdr>
            <w:top w:val="none" w:sz="0" w:space="0" w:color="auto"/>
            <w:left w:val="none" w:sz="0" w:space="0" w:color="auto"/>
            <w:bottom w:val="none" w:sz="0" w:space="0" w:color="auto"/>
            <w:right w:val="none" w:sz="0" w:space="0" w:color="auto"/>
          </w:divBdr>
        </w:div>
        <w:div w:id="2140175222">
          <w:marLeft w:val="640"/>
          <w:marRight w:val="0"/>
          <w:marTop w:val="0"/>
          <w:marBottom w:val="0"/>
          <w:divBdr>
            <w:top w:val="none" w:sz="0" w:space="0" w:color="auto"/>
            <w:left w:val="none" w:sz="0" w:space="0" w:color="auto"/>
            <w:bottom w:val="none" w:sz="0" w:space="0" w:color="auto"/>
            <w:right w:val="none" w:sz="0" w:space="0" w:color="auto"/>
          </w:divBdr>
        </w:div>
        <w:div w:id="127281762">
          <w:marLeft w:val="640"/>
          <w:marRight w:val="0"/>
          <w:marTop w:val="0"/>
          <w:marBottom w:val="0"/>
          <w:divBdr>
            <w:top w:val="none" w:sz="0" w:space="0" w:color="auto"/>
            <w:left w:val="none" w:sz="0" w:space="0" w:color="auto"/>
            <w:bottom w:val="none" w:sz="0" w:space="0" w:color="auto"/>
            <w:right w:val="none" w:sz="0" w:space="0" w:color="auto"/>
          </w:divBdr>
        </w:div>
        <w:div w:id="249655713">
          <w:marLeft w:val="640"/>
          <w:marRight w:val="0"/>
          <w:marTop w:val="0"/>
          <w:marBottom w:val="0"/>
          <w:divBdr>
            <w:top w:val="none" w:sz="0" w:space="0" w:color="auto"/>
            <w:left w:val="none" w:sz="0" w:space="0" w:color="auto"/>
            <w:bottom w:val="none" w:sz="0" w:space="0" w:color="auto"/>
            <w:right w:val="none" w:sz="0" w:space="0" w:color="auto"/>
          </w:divBdr>
        </w:div>
        <w:div w:id="1553420171">
          <w:marLeft w:val="640"/>
          <w:marRight w:val="0"/>
          <w:marTop w:val="0"/>
          <w:marBottom w:val="0"/>
          <w:divBdr>
            <w:top w:val="none" w:sz="0" w:space="0" w:color="auto"/>
            <w:left w:val="none" w:sz="0" w:space="0" w:color="auto"/>
            <w:bottom w:val="none" w:sz="0" w:space="0" w:color="auto"/>
            <w:right w:val="none" w:sz="0" w:space="0" w:color="auto"/>
          </w:divBdr>
        </w:div>
        <w:div w:id="689376028">
          <w:marLeft w:val="640"/>
          <w:marRight w:val="0"/>
          <w:marTop w:val="0"/>
          <w:marBottom w:val="0"/>
          <w:divBdr>
            <w:top w:val="none" w:sz="0" w:space="0" w:color="auto"/>
            <w:left w:val="none" w:sz="0" w:space="0" w:color="auto"/>
            <w:bottom w:val="none" w:sz="0" w:space="0" w:color="auto"/>
            <w:right w:val="none" w:sz="0" w:space="0" w:color="auto"/>
          </w:divBdr>
        </w:div>
        <w:div w:id="1333024624">
          <w:marLeft w:val="640"/>
          <w:marRight w:val="0"/>
          <w:marTop w:val="0"/>
          <w:marBottom w:val="0"/>
          <w:divBdr>
            <w:top w:val="none" w:sz="0" w:space="0" w:color="auto"/>
            <w:left w:val="none" w:sz="0" w:space="0" w:color="auto"/>
            <w:bottom w:val="none" w:sz="0" w:space="0" w:color="auto"/>
            <w:right w:val="none" w:sz="0" w:space="0" w:color="auto"/>
          </w:divBdr>
        </w:div>
        <w:div w:id="2013023505">
          <w:marLeft w:val="640"/>
          <w:marRight w:val="0"/>
          <w:marTop w:val="0"/>
          <w:marBottom w:val="0"/>
          <w:divBdr>
            <w:top w:val="none" w:sz="0" w:space="0" w:color="auto"/>
            <w:left w:val="none" w:sz="0" w:space="0" w:color="auto"/>
            <w:bottom w:val="none" w:sz="0" w:space="0" w:color="auto"/>
            <w:right w:val="none" w:sz="0" w:space="0" w:color="auto"/>
          </w:divBdr>
        </w:div>
        <w:div w:id="327099870">
          <w:marLeft w:val="640"/>
          <w:marRight w:val="0"/>
          <w:marTop w:val="0"/>
          <w:marBottom w:val="0"/>
          <w:divBdr>
            <w:top w:val="none" w:sz="0" w:space="0" w:color="auto"/>
            <w:left w:val="none" w:sz="0" w:space="0" w:color="auto"/>
            <w:bottom w:val="none" w:sz="0" w:space="0" w:color="auto"/>
            <w:right w:val="none" w:sz="0" w:space="0" w:color="auto"/>
          </w:divBdr>
        </w:div>
        <w:div w:id="1441533331">
          <w:marLeft w:val="640"/>
          <w:marRight w:val="0"/>
          <w:marTop w:val="0"/>
          <w:marBottom w:val="0"/>
          <w:divBdr>
            <w:top w:val="none" w:sz="0" w:space="0" w:color="auto"/>
            <w:left w:val="none" w:sz="0" w:space="0" w:color="auto"/>
            <w:bottom w:val="none" w:sz="0" w:space="0" w:color="auto"/>
            <w:right w:val="none" w:sz="0" w:space="0" w:color="auto"/>
          </w:divBdr>
        </w:div>
        <w:div w:id="972562546">
          <w:marLeft w:val="640"/>
          <w:marRight w:val="0"/>
          <w:marTop w:val="0"/>
          <w:marBottom w:val="0"/>
          <w:divBdr>
            <w:top w:val="none" w:sz="0" w:space="0" w:color="auto"/>
            <w:left w:val="none" w:sz="0" w:space="0" w:color="auto"/>
            <w:bottom w:val="none" w:sz="0" w:space="0" w:color="auto"/>
            <w:right w:val="none" w:sz="0" w:space="0" w:color="auto"/>
          </w:divBdr>
        </w:div>
        <w:div w:id="945505202">
          <w:marLeft w:val="640"/>
          <w:marRight w:val="0"/>
          <w:marTop w:val="0"/>
          <w:marBottom w:val="0"/>
          <w:divBdr>
            <w:top w:val="none" w:sz="0" w:space="0" w:color="auto"/>
            <w:left w:val="none" w:sz="0" w:space="0" w:color="auto"/>
            <w:bottom w:val="none" w:sz="0" w:space="0" w:color="auto"/>
            <w:right w:val="none" w:sz="0" w:space="0" w:color="auto"/>
          </w:divBdr>
        </w:div>
        <w:div w:id="775909109">
          <w:marLeft w:val="640"/>
          <w:marRight w:val="0"/>
          <w:marTop w:val="0"/>
          <w:marBottom w:val="0"/>
          <w:divBdr>
            <w:top w:val="none" w:sz="0" w:space="0" w:color="auto"/>
            <w:left w:val="none" w:sz="0" w:space="0" w:color="auto"/>
            <w:bottom w:val="none" w:sz="0" w:space="0" w:color="auto"/>
            <w:right w:val="none" w:sz="0" w:space="0" w:color="auto"/>
          </w:divBdr>
        </w:div>
        <w:div w:id="1710764402">
          <w:marLeft w:val="640"/>
          <w:marRight w:val="0"/>
          <w:marTop w:val="0"/>
          <w:marBottom w:val="0"/>
          <w:divBdr>
            <w:top w:val="none" w:sz="0" w:space="0" w:color="auto"/>
            <w:left w:val="none" w:sz="0" w:space="0" w:color="auto"/>
            <w:bottom w:val="none" w:sz="0" w:space="0" w:color="auto"/>
            <w:right w:val="none" w:sz="0" w:space="0" w:color="auto"/>
          </w:divBdr>
        </w:div>
        <w:div w:id="1958832951">
          <w:marLeft w:val="640"/>
          <w:marRight w:val="0"/>
          <w:marTop w:val="0"/>
          <w:marBottom w:val="0"/>
          <w:divBdr>
            <w:top w:val="none" w:sz="0" w:space="0" w:color="auto"/>
            <w:left w:val="none" w:sz="0" w:space="0" w:color="auto"/>
            <w:bottom w:val="none" w:sz="0" w:space="0" w:color="auto"/>
            <w:right w:val="none" w:sz="0" w:space="0" w:color="auto"/>
          </w:divBdr>
        </w:div>
        <w:div w:id="1149664484">
          <w:marLeft w:val="640"/>
          <w:marRight w:val="0"/>
          <w:marTop w:val="0"/>
          <w:marBottom w:val="0"/>
          <w:divBdr>
            <w:top w:val="none" w:sz="0" w:space="0" w:color="auto"/>
            <w:left w:val="none" w:sz="0" w:space="0" w:color="auto"/>
            <w:bottom w:val="none" w:sz="0" w:space="0" w:color="auto"/>
            <w:right w:val="none" w:sz="0" w:space="0" w:color="auto"/>
          </w:divBdr>
        </w:div>
        <w:div w:id="1372460565">
          <w:marLeft w:val="640"/>
          <w:marRight w:val="0"/>
          <w:marTop w:val="0"/>
          <w:marBottom w:val="0"/>
          <w:divBdr>
            <w:top w:val="none" w:sz="0" w:space="0" w:color="auto"/>
            <w:left w:val="none" w:sz="0" w:space="0" w:color="auto"/>
            <w:bottom w:val="none" w:sz="0" w:space="0" w:color="auto"/>
            <w:right w:val="none" w:sz="0" w:space="0" w:color="auto"/>
          </w:divBdr>
        </w:div>
        <w:div w:id="831725190">
          <w:marLeft w:val="640"/>
          <w:marRight w:val="0"/>
          <w:marTop w:val="0"/>
          <w:marBottom w:val="0"/>
          <w:divBdr>
            <w:top w:val="none" w:sz="0" w:space="0" w:color="auto"/>
            <w:left w:val="none" w:sz="0" w:space="0" w:color="auto"/>
            <w:bottom w:val="none" w:sz="0" w:space="0" w:color="auto"/>
            <w:right w:val="none" w:sz="0" w:space="0" w:color="auto"/>
          </w:divBdr>
        </w:div>
        <w:div w:id="2083678473">
          <w:marLeft w:val="640"/>
          <w:marRight w:val="0"/>
          <w:marTop w:val="0"/>
          <w:marBottom w:val="0"/>
          <w:divBdr>
            <w:top w:val="none" w:sz="0" w:space="0" w:color="auto"/>
            <w:left w:val="none" w:sz="0" w:space="0" w:color="auto"/>
            <w:bottom w:val="none" w:sz="0" w:space="0" w:color="auto"/>
            <w:right w:val="none" w:sz="0" w:space="0" w:color="auto"/>
          </w:divBdr>
        </w:div>
        <w:div w:id="597249983">
          <w:marLeft w:val="640"/>
          <w:marRight w:val="0"/>
          <w:marTop w:val="0"/>
          <w:marBottom w:val="0"/>
          <w:divBdr>
            <w:top w:val="none" w:sz="0" w:space="0" w:color="auto"/>
            <w:left w:val="none" w:sz="0" w:space="0" w:color="auto"/>
            <w:bottom w:val="none" w:sz="0" w:space="0" w:color="auto"/>
            <w:right w:val="none" w:sz="0" w:space="0" w:color="auto"/>
          </w:divBdr>
        </w:div>
        <w:div w:id="2025357162">
          <w:marLeft w:val="640"/>
          <w:marRight w:val="0"/>
          <w:marTop w:val="0"/>
          <w:marBottom w:val="0"/>
          <w:divBdr>
            <w:top w:val="none" w:sz="0" w:space="0" w:color="auto"/>
            <w:left w:val="none" w:sz="0" w:space="0" w:color="auto"/>
            <w:bottom w:val="none" w:sz="0" w:space="0" w:color="auto"/>
            <w:right w:val="none" w:sz="0" w:space="0" w:color="auto"/>
          </w:divBdr>
        </w:div>
        <w:div w:id="932668367">
          <w:marLeft w:val="640"/>
          <w:marRight w:val="0"/>
          <w:marTop w:val="0"/>
          <w:marBottom w:val="0"/>
          <w:divBdr>
            <w:top w:val="none" w:sz="0" w:space="0" w:color="auto"/>
            <w:left w:val="none" w:sz="0" w:space="0" w:color="auto"/>
            <w:bottom w:val="none" w:sz="0" w:space="0" w:color="auto"/>
            <w:right w:val="none" w:sz="0" w:space="0" w:color="auto"/>
          </w:divBdr>
        </w:div>
        <w:div w:id="470247913">
          <w:marLeft w:val="640"/>
          <w:marRight w:val="0"/>
          <w:marTop w:val="0"/>
          <w:marBottom w:val="0"/>
          <w:divBdr>
            <w:top w:val="none" w:sz="0" w:space="0" w:color="auto"/>
            <w:left w:val="none" w:sz="0" w:space="0" w:color="auto"/>
            <w:bottom w:val="none" w:sz="0" w:space="0" w:color="auto"/>
            <w:right w:val="none" w:sz="0" w:space="0" w:color="auto"/>
          </w:divBdr>
        </w:div>
        <w:div w:id="614363287">
          <w:marLeft w:val="640"/>
          <w:marRight w:val="0"/>
          <w:marTop w:val="0"/>
          <w:marBottom w:val="0"/>
          <w:divBdr>
            <w:top w:val="none" w:sz="0" w:space="0" w:color="auto"/>
            <w:left w:val="none" w:sz="0" w:space="0" w:color="auto"/>
            <w:bottom w:val="none" w:sz="0" w:space="0" w:color="auto"/>
            <w:right w:val="none" w:sz="0" w:space="0" w:color="auto"/>
          </w:divBdr>
        </w:div>
        <w:div w:id="1958632908">
          <w:marLeft w:val="640"/>
          <w:marRight w:val="0"/>
          <w:marTop w:val="0"/>
          <w:marBottom w:val="0"/>
          <w:divBdr>
            <w:top w:val="none" w:sz="0" w:space="0" w:color="auto"/>
            <w:left w:val="none" w:sz="0" w:space="0" w:color="auto"/>
            <w:bottom w:val="none" w:sz="0" w:space="0" w:color="auto"/>
            <w:right w:val="none" w:sz="0" w:space="0" w:color="auto"/>
          </w:divBdr>
        </w:div>
        <w:div w:id="53626584">
          <w:marLeft w:val="640"/>
          <w:marRight w:val="0"/>
          <w:marTop w:val="0"/>
          <w:marBottom w:val="0"/>
          <w:divBdr>
            <w:top w:val="none" w:sz="0" w:space="0" w:color="auto"/>
            <w:left w:val="none" w:sz="0" w:space="0" w:color="auto"/>
            <w:bottom w:val="none" w:sz="0" w:space="0" w:color="auto"/>
            <w:right w:val="none" w:sz="0" w:space="0" w:color="auto"/>
          </w:divBdr>
        </w:div>
        <w:div w:id="1703482006">
          <w:marLeft w:val="640"/>
          <w:marRight w:val="0"/>
          <w:marTop w:val="0"/>
          <w:marBottom w:val="0"/>
          <w:divBdr>
            <w:top w:val="none" w:sz="0" w:space="0" w:color="auto"/>
            <w:left w:val="none" w:sz="0" w:space="0" w:color="auto"/>
            <w:bottom w:val="none" w:sz="0" w:space="0" w:color="auto"/>
            <w:right w:val="none" w:sz="0" w:space="0" w:color="auto"/>
          </w:divBdr>
        </w:div>
        <w:div w:id="165287579">
          <w:marLeft w:val="640"/>
          <w:marRight w:val="0"/>
          <w:marTop w:val="0"/>
          <w:marBottom w:val="0"/>
          <w:divBdr>
            <w:top w:val="none" w:sz="0" w:space="0" w:color="auto"/>
            <w:left w:val="none" w:sz="0" w:space="0" w:color="auto"/>
            <w:bottom w:val="none" w:sz="0" w:space="0" w:color="auto"/>
            <w:right w:val="none" w:sz="0" w:space="0" w:color="auto"/>
          </w:divBdr>
        </w:div>
        <w:div w:id="870068337">
          <w:marLeft w:val="640"/>
          <w:marRight w:val="0"/>
          <w:marTop w:val="0"/>
          <w:marBottom w:val="0"/>
          <w:divBdr>
            <w:top w:val="none" w:sz="0" w:space="0" w:color="auto"/>
            <w:left w:val="none" w:sz="0" w:space="0" w:color="auto"/>
            <w:bottom w:val="none" w:sz="0" w:space="0" w:color="auto"/>
            <w:right w:val="none" w:sz="0" w:space="0" w:color="auto"/>
          </w:divBdr>
        </w:div>
        <w:div w:id="1664430597">
          <w:marLeft w:val="640"/>
          <w:marRight w:val="0"/>
          <w:marTop w:val="0"/>
          <w:marBottom w:val="0"/>
          <w:divBdr>
            <w:top w:val="none" w:sz="0" w:space="0" w:color="auto"/>
            <w:left w:val="none" w:sz="0" w:space="0" w:color="auto"/>
            <w:bottom w:val="none" w:sz="0" w:space="0" w:color="auto"/>
            <w:right w:val="none" w:sz="0" w:space="0" w:color="auto"/>
          </w:divBdr>
        </w:div>
        <w:div w:id="2032604853">
          <w:marLeft w:val="640"/>
          <w:marRight w:val="0"/>
          <w:marTop w:val="0"/>
          <w:marBottom w:val="0"/>
          <w:divBdr>
            <w:top w:val="none" w:sz="0" w:space="0" w:color="auto"/>
            <w:left w:val="none" w:sz="0" w:space="0" w:color="auto"/>
            <w:bottom w:val="none" w:sz="0" w:space="0" w:color="auto"/>
            <w:right w:val="none" w:sz="0" w:space="0" w:color="auto"/>
          </w:divBdr>
        </w:div>
        <w:div w:id="731779848">
          <w:marLeft w:val="640"/>
          <w:marRight w:val="0"/>
          <w:marTop w:val="0"/>
          <w:marBottom w:val="0"/>
          <w:divBdr>
            <w:top w:val="none" w:sz="0" w:space="0" w:color="auto"/>
            <w:left w:val="none" w:sz="0" w:space="0" w:color="auto"/>
            <w:bottom w:val="none" w:sz="0" w:space="0" w:color="auto"/>
            <w:right w:val="none" w:sz="0" w:space="0" w:color="auto"/>
          </w:divBdr>
        </w:div>
        <w:div w:id="960721397">
          <w:marLeft w:val="640"/>
          <w:marRight w:val="0"/>
          <w:marTop w:val="0"/>
          <w:marBottom w:val="0"/>
          <w:divBdr>
            <w:top w:val="none" w:sz="0" w:space="0" w:color="auto"/>
            <w:left w:val="none" w:sz="0" w:space="0" w:color="auto"/>
            <w:bottom w:val="none" w:sz="0" w:space="0" w:color="auto"/>
            <w:right w:val="none" w:sz="0" w:space="0" w:color="auto"/>
          </w:divBdr>
        </w:div>
        <w:div w:id="2081052361">
          <w:marLeft w:val="640"/>
          <w:marRight w:val="0"/>
          <w:marTop w:val="0"/>
          <w:marBottom w:val="0"/>
          <w:divBdr>
            <w:top w:val="none" w:sz="0" w:space="0" w:color="auto"/>
            <w:left w:val="none" w:sz="0" w:space="0" w:color="auto"/>
            <w:bottom w:val="none" w:sz="0" w:space="0" w:color="auto"/>
            <w:right w:val="none" w:sz="0" w:space="0" w:color="auto"/>
          </w:divBdr>
        </w:div>
        <w:div w:id="229771697">
          <w:marLeft w:val="640"/>
          <w:marRight w:val="0"/>
          <w:marTop w:val="0"/>
          <w:marBottom w:val="0"/>
          <w:divBdr>
            <w:top w:val="none" w:sz="0" w:space="0" w:color="auto"/>
            <w:left w:val="none" w:sz="0" w:space="0" w:color="auto"/>
            <w:bottom w:val="none" w:sz="0" w:space="0" w:color="auto"/>
            <w:right w:val="none" w:sz="0" w:space="0" w:color="auto"/>
          </w:divBdr>
        </w:div>
        <w:div w:id="1137264873">
          <w:marLeft w:val="640"/>
          <w:marRight w:val="0"/>
          <w:marTop w:val="0"/>
          <w:marBottom w:val="0"/>
          <w:divBdr>
            <w:top w:val="none" w:sz="0" w:space="0" w:color="auto"/>
            <w:left w:val="none" w:sz="0" w:space="0" w:color="auto"/>
            <w:bottom w:val="none" w:sz="0" w:space="0" w:color="auto"/>
            <w:right w:val="none" w:sz="0" w:space="0" w:color="auto"/>
          </w:divBdr>
        </w:div>
        <w:div w:id="884484023">
          <w:marLeft w:val="640"/>
          <w:marRight w:val="0"/>
          <w:marTop w:val="0"/>
          <w:marBottom w:val="0"/>
          <w:divBdr>
            <w:top w:val="none" w:sz="0" w:space="0" w:color="auto"/>
            <w:left w:val="none" w:sz="0" w:space="0" w:color="auto"/>
            <w:bottom w:val="none" w:sz="0" w:space="0" w:color="auto"/>
            <w:right w:val="none" w:sz="0" w:space="0" w:color="auto"/>
          </w:divBdr>
        </w:div>
        <w:div w:id="713654067">
          <w:marLeft w:val="640"/>
          <w:marRight w:val="0"/>
          <w:marTop w:val="0"/>
          <w:marBottom w:val="0"/>
          <w:divBdr>
            <w:top w:val="none" w:sz="0" w:space="0" w:color="auto"/>
            <w:left w:val="none" w:sz="0" w:space="0" w:color="auto"/>
            <w:bottom w:val="none" w:sz="0" w:space="0" w:color="auto"/>
            <w:right w:val="none" w:sz="0" w:space="0" w:color="auto"/>
          </w:divBdr>
        </w:div>
        <w:div w:id="13772233">
          <w:marLeft w:val="640"/>
          <w:marRight w:val="0"/>
          <w:marTop w:val="0"/>
          <w:marBottom w:val="0"/>
          <w:divBdr>
            <w:top w:val="none" w:sz="0" w:space="0" w:color="auto"/>
            <w:left w:val="none" w:sz="0" w:space="0" w:color="auto"/>
            <w:bottom w:val="none" w:sz="0" w:space="0" w:color="auto"/>
            <w:right w:val="none" w:sz="0" w:space="0" w:color="auto"/>
          </w:divBdr>
        </w:div>
        <w:div w:id="804661227">
          <w:marLeft w:val="640"/>
          <w:marRight w:val="0"/>
          <w:marTop w:val="0"/>
          <w:marBottom w:val="0"/>
          <w:divBdr>
            <w:top w:val="none" w:sz="0" w:space="0" w:color="auto"/>
            <w:left w:val="none" w:sz="0" w:space="0" w:color="auto"/>
            <w:bottom w:val="none" w:sz="0" w:space="0" w:color="auto"/>
            <w:right w:val="none" w:sz="0" w:space="0" w:color="auto"/>
          </w:divBdr>
        </w:div>
        <w:div w:id="1817450264">
          <w:marLeft w:val="640"/>
          <w:marRight w:val="0"/>
          <w:marTop w:val="0"/>
          <w:marBottom w:val="0"/>
          <w:divBdr>
            <w:top w:val="none" w:sz="0" w:space="0" w:color="auto"/>
            <w:left w:val="none" w:sz="0" w:space="0" w:color="auto"/>
            <w:bottom w:val="none" w:sz="0" w:space="0" w:color="auto"/>
            <w:right w:val="none" w:sz="0" w:space="0" w:color="auto"/>
          </w:divBdr>
        </w:div>
        <w:div w:id="14507907">
          <w:marLeft w:val="640"/>
          <w:marRight w:val="0"/>
          <w:marTop w:val="0"/>
          <w:marBottom w:val="0"/>
          <w:divBdr>
            <w:top w:val="none" w:sz="0" w:space="0" w:color="auto"/>
            <w:left w:val="none" w:sz="0" w:space="0" w:color="auto"/>
            <w:bottom w:val="none" w:sz="0" w:space="0" w:color="auto"/>
            <w:right w:val="none" w:sz="0" w:space="0" w:color="auto"/>
          </w:divBdr>
        </w:div>
      </w:divsChild>
    </w:div>
    <w:div w:id="1031610504">
      <w:bodyDiv w:val="1"/>
      <w:marLeft w:val="0"/>
      <w:marRight w:val="0"/>
      <w:marTop w:val="0"/>
      <w:marBottom w:val="0"/>
      <w:divBdr>
        <w:top w:val="none" w:sz="0" w:space="0" w:color="auto"/>
        <w:left w:val="none" w:sz="0" w:space="0" w:color="auto"/>
        <w:bottom w:val="none" w:sz="0" w:space="0" w:color="auto"/>
        <w:right w:val="none" w:sz="0" w:space="0" w:color="auto"/>
      </w:divBdr>
    </w:div>
    <w:div w:id="1043559700">
      <w:bodyDiv w:val="1"/>
      <w:marLeft w:val="0"/>
      <w:marRight w:val="0"/>
      <w:marTop w:val="0"/>
      <w:marBottom w:val="0"/>
      <w:divBdr>
        <w:top w:val="none" w:sz="0" w:space="0" w:color="auto"/>
        <w:left w:val="none" w:sz="0" w:space="0" w:color="auto"/>
        <w:bottom w:val="none" w:sz="0" w:space="0" w:color="auto"/>
        <w:right w:val="none" w:sz="0" w:space="0" w:color="auto"/>
      </w:divBdr>
      <w:divsChild>
        <w:div w:id="2706232">
          <w:marLeft w:val="640"/>
          <w:marRight w:val="0"/>
          <w:marTop w:val="0"/>
          <w:marBottom w:val="0"/>
          <w:divBdr>
            <w:top w:val="none" w:sz="0" w:space="0" w:color="auto"/>
            <w:left w:val="none" w:sz="0" w:space="0" w:color="auto"/>
            <w:bottom w:val="none" w:sz="0" w:space="0" w:color="auto"/>
            <w:right w:val="none" w:sz="0" w:space="0" w:color="auto"/>
          </w:divBdr>
        </w:div>
        <w:div w:id="93979592">
          <w:marLeft w:val="640"/>
          <w:marRight w:val="0"/>
          <w:marTop w:val="0"/>
          <w:marBottom w:val="0"/>
          <w:divBdr>
            <w:top w:val="none" w:sz="0" w:space="0" w:color="auto"/>
            <w:left w:val="none" w:sz="0" w:space="0" w:color="auto"/>
            <w:bottom w:val="none" w:sz="0" w:space="0" w:color="auto"/>
            <w:right w:val="none" w:sz="0" w:space="0" w:color="auto"/>
          </w:divBdr>
        </w:div>
        <w:div w:id="116488795">
          <w:marLeft w:val="640"/>
          <w:marRight w:val="0"/>
          <w:marTop w:val="0"/>
          <w:marBottom w:val="0"/>
          <w:divBdr>
            <w:top w:val="none" w:sz="0" w:space="0" w:color="auto"/>
            <w:left w:val="none" w:sz="0" w:space="0" w:color="auto"/>
            <w:bottom w:val="none" w:sz="0" w:space="0" w:color="auto"/>
            <w:right w:val="none" w:sz="0" w:space="0" w:color="auto"/>
          </w:divBdr>
        </w:div>
        <w:div w:id="131602281">
          <w:marLeft w:val="640"/>
          <w:marRight w:val="0"/>
          <w:marTop w:val="0"/>
          <w:marBottom w:val="0"/>
          <w:divBdr>
            <w:top w:val="none" w:sz="0" w:space="0" w:color="auto"/>
            <w:left w:val="none" w:sz="0" w:space="0" w:color="auto"/>
            <w:bottom w:val="none" w:sz="0" w:space="0" w:color="auto"/>
            <w:right w:val="none" w:sz="0" w:space="0" w:color="auto"/>
          </w:divBdr>
        </w:div>
        <w:div w:id="139352138">
          <w:marLeft w:val="640"/>
          <w:marRight w:val="0"/>
          <w:marTop w:val="0"/>
          <w:marBottom w:val="0"/>
          <w:divBdr>
            <w:top w:val="none" w:sz="0" w:space="0" w:color="auto"/>
            <w:left w:val="none" w:sz="0" w:space="0" w:color="auto"/>
            <w:bottom w:val="none" w:sz="0" w:space="0" w:color="auto"/>
            <w:right w:val="none" w:sz="0" w:space="0" w:color="auto"/>
          </w:divBdr>
        </w:div>
        <w:div w:id="149639355">
          <w:marLeft w:val="640"/>
          <w:marRight w:val="0"/>
          <w:marTop w:val="0"/>
          <w:marBottom w:val="0"/>
          <w:divBdr>
            <w:top w:val="none" w:sz="0" w:space="0" w:color="auto"/>
            <w:left w:val="none" w:sz="0" w:space="0" w:color="auto"/>
            <w:bottom w:val="none" w:sz="0" w:space="0" w:color="auto"/>
            <w:right w:val="none" w:sz="0" w:space="0" w:color="auto"/>
          </w:divBdr>
        </w:div>
        <w:div w:id="187989054">
          <w:marLeft w:val="640"/>
          <w:marRight w:val="0"/>
          <w:marTop w:val="0"/>
          <w:marBottom w:val="0"/>
          <w:divBdr>
            <w:top w:val="none" w:sz="0" w:space="0" w:color="auto"/>
            <w:left w:val="none" w:sz="0" w:space="0" w:color="auto"/>
            <w:bottom w:val="none" w:sz="0" w:space="0" w:color="auto"/>
            <w:right w:val="none" w:sz="0" w:space="0" w:color="auto"/>
          </w:divBdr>
        </w:div>
        <w:div w:id="228660609">
          <w:marLeft w:val="640"/>
          <w:marRight w:val="0"/>
          <w:marTop w:val="0"/>
          <w:marBottom w:val="0"/>
          <w:divBdr>
            <w:top w:val="none" w:sz="0" w:space="0" w:color="auto"/>
            <w:left w:val="none" w:sz="0" w:space="0" w:color="auto"/>
            <w:bottom w:val="none" w:sz="0" w:space="0" w:color="auto"/>
            <w:right w:val="none" w:sz="0" w:space="0" w:color="auto"/>
          </w:divBdr>
        </w:div>
        <w:div w:id="238561200">
          <w:marLeft w:val="640"/>
          <w:marRight w:val="0"/>
          <w:marTop w:val="0"/>
          <w:marBottom w:val="0"/>
          <w:divBdr>
            <w:top w:val="none" w:sz="0" w:space="0" w:color="auto"/>
            <w:left w:val="none" w:sz="0" w:space="0" w:color="auto"/>
            <w:bottom w:val="none" w:sz="0" w:space="0" w:color="auto"/>
            <w:right w:val="none" w:sz="0" w:space="0" w:color="auto"/>
          </w:divBdr>
        </w:div>
        <w:div w:id="258560755">
          <w:marLeft w:val="640"/>
          <w:marRight w:val="0"/>
          <w:marTop w:val="0"/>
          <w:marBottom w:val="0"/>
          <w:divBdr>
            <w:top w:val="none" w:sz="0" w:space="0" w:color="auto"/>
            <w:left w:val="none" w:sz="0" w:space="0" w:color="auto"/>
            <w:bottom w:val="none" w:sz="0" w:space="0" w:color="auto"/>
            <w:right w:val="none" w:sz="0" w:space="0" w:color="auto"/>
          </w:divBdr>
        </w:div>
        <w:div w:id="294457390">
          <w:marLeft w:val="640"/>
          <w:marRight w:val="0"/>
          <w:marTop w:val="0"/>
          <w:marBottom w:val="0"/>
          <w:divBdr>
            <w:top w:val="none" w:sz="0" w:space="0" w:color="auto"/>
            <w:left w:val="none" w:sz="0" w:space="0" w:color="auto"/>
            <w:bottom w:val="none" w:sz="0" w:space="0" w:color="auto"/>
            <w:right w:val="none" w:sz="0" w:space="0" w:color="auto"/>
          </w:divBdr>
        </w:div>
        <w:div w:id="318729939">
          <w:marLeft w:val="640"/>
          <w:marRight w:val="0"/>
          <w:marTop w:val="0"/>
          <w:marBottom w:val="0"/>
          <w:divBdr>
            <w:top w:val="none" w:sz="0" w:space="0" w:color="auto"/>
            <w:left w:val="none" w:sz="0" w:space="0" w:color="auto"/>
            <w:bottom w:val="none" w:sz="0" w:space="0" w:color="auto"/>
            <w:right w:val="none" w:sz="0" w:space="0" w:color="auto"/>
          </w:divBdr>
        </w:div>
        <w:div w:id="329992631">
          <w:marLeft w:val="640"/>
          <w:marRight w:val="0"/>
          <w:marTop w:val="0"/>
          <w:marBottom w:val="0"/>
          <w:divBdr>
            <w:top w:val="none" w:sz="0" w:space="0" w:color="auto"/>
            <w:left w:val="none" w:sz="0" w:space="0" w:color="auto"/>
            <w:bottom w:val="none" w:sz="0" w:space="0" w:color="auto"/>
            <w:right w:val="none" w:sz="0" w:space="0" w:color="auto"/>
          </w:divBdr>
        </w:div>
        <w:div w:id="335767737">
          <w:marLeft w:val="640"/>
          <w:marRight w:val="0"/>
          <w:marTop w:val="0"/>
          <w:marBottom w:val="0"/>
          <w:divBdr>
            <w:top w:val="none" w:sz="0" w:space="0" w:color="auto"/>
            <w:left w:val="none" w:sz="0" w:space="0" w:color="auto"/>
            <w:bottom w:val="none" w:sz="0" w:space="0" w:color="auto"/>
            <w:right w:val="none" w:sz="0" w:space="0" w:color="auto"/>
          </w:divBdr>
        </w:div>
        <w:div w:id="340356286">
          <w:marLeft w:val="640"/>
          <w:marRight w:val="0"/>
          <w:marTop w:val="0"/>
          <w:marBottom w:val="0"/>
          <w:divBdr>
            <w:top w:val="none" w:sz="0" w:space="0" w:color="auto"/>
            <w:left w:val="none" w:sz="0" w:space="0" w:color="auto"/>
            <w:bottom w:val="none" w:sz="0" w:space="0" w:color="auto"/>
            <w:right w:val="none" w:sz="0" w:space="0" w:color="auto"/>
          </w:divBdr>
        </w:div>
        <w:div w:id="356738522">
          <w:marLeft w:val="640"/>
          <w:marRight w:val="0"/>
          <w:marTop w:val="0"/>
          <w:marBottom w:val="0"/>
          <w:divBdr>
            <w:top w:val="none" w:sz="0" w:space="0" w:color="auto"/>
            <w:left w:val="none" w:sz="0" w:space="0" w:color="auto"/>
            <w:bottom w:val="none" w:sz="0" w:space="0" w:color="auto"/>
            <w:right w:val="none" w:sz="0" w:space="0" w:color="auto"/>
          </w:divBdr>
        </w:div>
        <w:div w:id="404760753">
          <w:marLeft w:val="640"/>
          <w:marRight w:val="0"/>
          <w:marTop w:val="0"/>
          <w:marBottom w:val="0"/>
          <w:divBdr>
            <w:top w:val="none" w:sz="0" w:space="0" w:color="auto"/>
            <w:left w:val="none" w:sz="0" w:space="0" w:color="auto"/>
            <w:bottom w:val="none" w:sz="0" w:space="0" w:color="auto"/>
            <w:right w:val="none" w:sz="0" w:space="0" w:color="auto"/>
          </w:divBdr>
        </w:div>
        <w:div w:id="411513769">
          <w:marLeft w:val="640"/>
          <w:marRight w:val="0"/>
          <w:marTop w:val="0"/>
          <w:marBottom w:val="0"/>
          <w:divBdr>
            <w:top w:val="none" w:sz="0" w:space="0" w:color="auto"/>
            <w:left w:val="none" w:sz="0" w:space="0" w:color="auto"/>
            <w:bottom w:val="none" w:sz="0" w:space="0" w:color="auto"/>
            <w:right w:val="none" w:sz="0" w:space="0" w:color="auto"/>
          </w:divBdr>
        </w:div>
        <w:div w:id="463155176">
          <w:marLeft w:val="640"/>
          <w:marRight w:val="0"/>
          <w:marTop w:val="0"/>
          <w:marBottom w:val="0"/>
          <w:divBdr>
            <w:top w:val="none" w:sz="0" w:space="0" w:color="auto"/>
            <w:left w:val="none" w:sz="0" w:space="0" w:color="auto"/>
            <w:bottom w:val="none" w:sz="0" w:space="0" w:color="auto"/>
            <w:right w:val="none" w:sz="0" w:space="0" w:color="auto"/>
          </w:divBdr>
        </w:div>
        <w:div w:id="560750579">
          <w:marLeft w:val="640"/>
          <w:marRight w:val="0"/>
          <w:marTop w:val="0"/>
          <w:marBottom w:val="0"/>
          <w:divBdr>
            <w:top w:val="none" w:sz="0" w:space="0" w:color="auto"/>
            <w:left w:val="none" w:sz="0" w:space="0" w:color="auto"/>
            <w:bottom w:val="none" w:sz="0" w:space="0" w:color="auto"/>
            <w:right w:val="none" w:sz="0" w:space="0" w:color="auto"/>
          </w:divBdr>
        </w:div>
        <w:div w:id="588268880">
          <w:marLeft w:val="640"/>
          <w:marRight w:val="0"/>
          <w:marTop w:val="0"/>
          <w:marBottom w:val="0"/>
          <w:divBdr>
            <w:top w:val="none" w:sz="0" w:space="0" w:color="auto"/>
            <w:left w:val="none" w:sz="0" w:space="0" w:color="auto"/>
            <w:bottom w:val="none" w:sz="0" w:space="0" w:color="auto"/>
            <w:right w:val="none" w:sz="0" w:space="0" w:color="auto"/>
          </w:divBdr>
        </w:div>
        <w:div w:id="596865264">
          <w:marLeft w:val="640"/>
          <w:marRight w:val="0"/>
          <w:marTop w:val="0"/>
          <w:marBottom w:val="0"/>
          <w:divBdr>
            <w:top w:val="none" w:sz="0" w:space="0" w:color="auto"/>
            <w:left w:val="none" w:sz="0" w:space="0" w:color="auto"/>
            <w:bottom w:val="none" w:sz="0" w:space="0" w:color="auto"/>
            <w:right w:val="none" w:sz="0" w:space="0" w:color="auto"/>
          </w:divBdr>
        </w:div>
        <w:div w:id="645277316">
          <w:marLeft w:val="640"/>
          <w:marRight w:val="0"/>
          <w:marTop w:val="0"/>
          <w:marBottom w:val="0"/>
          <w:divBdr>
            <w:top w:val="none" w:sz="0" w:space="0" w:color="auto"/>
            <w:left w:val="none" w:sz="0" w:space="0" w:color="auto"/>
            <w:bottom w:val="none" w:sz="0" w:space="0" w:color="auto"/>
            <w:right w:val="none" w:sz="0" w:space="0" w:color="auto"/>
          </w:divBdr>
        </w:div>
        <w:div w:id="650409408">
          <w:marLeft w:val="640"/>
          <w:marRight w:val="0"/>
          <w:marTop w:val="0"/>
          <w:marBottom w:val="0"/>
          <w:divBdr>
            <w:top w:val="none" w:sz="0" w:space="0" w:color="auto"/>
            <w:left w:val="none" w:sz="0" w:space="0" w:color="auto"/>
            <w:bottom w:val="none" w:sz="0" w:space="0" w:color="auto"/>
            <w:right w:val="none" w:sz="0" w:space="0" w:color="auto"/>
          </w:divBdr>
        </w:div>
        <w:div w:id="666128908">
          <w:marLeft w:val="640"/>
          <w:marRight w:val="0"/>
          <w:marTop w:val="0"/>
          <w:marBottom w:val="0"/>
          <w:divBdr>
            <w:top w:val="none" w:sz="0" w:space="0" w:color="auto"/>
            <w:left w:val="none" w:sz="0" w:space="0" w:color="auto"/>
            <w:bottom w:val="none" w:sz="0" w:space="0" w:color="auto"/>
            <w:right w:val="none" w:sz="0" w:space="0" w:color="auto"/>
          </w:divBdr>
        </w:div>
        <w:div w:id="700789332">
          <w:marLeft w:val="640"/>
          <w:marRight w:val="0"/>
          <w:marTop w:val="0"/>
          <w:marBottom w:val="0"/>
          <w:divBdr>
            <w:top w:val="none" w:sz="0" w:space="0" w:color="auto"/>
            <w:left w:val="none" w:sz="0" w:space="0" w:color="auto"/>
            <w:bottom w:val="none" w:sz="0" w:space="0" w:color="auto"/>
            <w:right w:val="none" w:sz="0" w:space="0" w:color="auto"/>
          </w:divBdr>
        </w:div>
        <w:div w:id="702100084">
          <w:marLeft w:val="640"/>
          <w:marRight w:val="0"/>
          <w:marTop w:val="0"/>
          <w:marBottom w:val="0"/>
          <w:divBdr>
            <w:top w:val="none" w:sz="0" w:space="0" w:color="auto"/>
            <w:left w:val="none" w:sz="0" w:space="0" w:color="auto"/>
            <w:bottom w:val="none" w:sz="0" w:space="0" w:color="auto"/>
            <w:right w:val="none" w:sz="0" w:space="0" w:color="auto"/>
          </w:divBdr>
        </w:div>
        <w:div w:id="706947627">
          <w:marLeft w:val="640"/>
          <w:marRight w:val="0"/>
          <w:marTop w:val="0"/>
          <w:marBottom w:val="0"/>
          <w:divBdr>
            <w:top w:val="none" w:sz="0" w:space="0" w:color="auto"/>
            <w:left w:val="none" w:sz="0" w:space="0" w:color="auto"/>
            <w:bottom w:val="none" w:sz="0" w:space="0" w:color="auto"/>
            <w:right w:val="none" w:sz="0" w:space="0" w:color="auto"/>
          </w:divBdr>
        </w:div>
        <w:div w:id="732435583">
          <w:marLeft w:val="640"/>
          <w:marRight w:val="0"/>
          <w:marTop w:val="0"/>
          <w:marBottom w:val="0"/>
          <w:divBdr>
            <w:top w:val="none" w:sz="0" w:space="0" w:color="auto"/>
            <w:left w:val="none" w:sz="0" w:space="0" w:color="auto"/>
            <w:bottom w:val="none" w:sz="0" w:space="0" w:color="auto"/>
            <w:right w:val="none" w:sz="0" w:space="0" w:color="auto"/>
          </w:divBdr>
        </w:div>
        <w:div w:id="739064745">
          <w:marLeft w:val="640"/>
          <w:marRight w:val="0"/>
          <w:marTop w:val="0"/>
          <w:marBottom w:val="0"/>
          <w:divBdr>
            <w:top w:val="none" w:sz="0" w:space="0" w:color="auto"/>
            <w:left w:val="none" w:sz="0" w:space="0" w:color="auto"/>
            <w:bottom w:val="none" w:sz="0" w:space="0" w:color="auto"/>
            <w:right w:val="none" w:sz="0" w:space="0" w:color="auto"/>
          </w:divBdr>
        </w:div>
        <w:div w:id="750738303">
          <w:marLeft w:val="640"/>
          <w:marRight w:val="0"/>
          <w:marTop w:val="0"/>
          <w:marBottom w:val="0"/>
          <w:divBdr>
            <w:top w:val="none" w:sz="0" w:space="0" w:color="auto"/>
            <w:left w:val="none" w:sz="0" w:space="0" w:color="auto"/>
            <w:bottom w:val="none" w:sz="0" w:space="0" w:color="auto"/>
            <w:right w:val="none" w:sz="0" w:space="0" w:color="auto"/>
          </w:divBdr>
        </w:div>
        <w:div w:id="765420206">
          <w:marLeft w:val="640"/>
          <w:marRight w:val="0"/>
          <w:marTop w:val="0"/>
          <w:marBottom w:val="0"/>
          <w:divBdr>
            <w:top w:val="none" w:sz="0" w:space="0" w:color="auto"/>
            <w:left w:val="none" w:sz="0" w:space="0" w:color="auto"/>
            <w:bottom w:val="none" w:sz="0" w:space="0" w:color="auto"/>
            <w:right w:val="none" w:sz="0" w:space="0" w:color="auto"/>
          </w:divBdr>
        </w:div>
        <w:div w:id="770201516">
          <w:marLeft w:val="640"/>
          <w:marRight w:val="0"/>
          <w:marTop w:val="0"/>
          <w:marBottom w:val="0"/>
          <w:divBdr>
            <w:top w:val="none" w:sz="0" w:space="0" w:color="auto"/>
            <w:left w:val="none" w:sz="0" w:space="0" w:color="auto"/>
            <w:bottom w:val="none" w:sz="0" w:space="0" w:color="auto"/>
            <w:right w:val="none" w:sz="0" w:space="0" w:color="auto"/>
          </w:divBdr>
        </w:div>
        <w:div w:id="792207980">
          <w:marLeft w:val="640"/>
          <w:marRight w:val="0"/>
          <w:marTop w:val="0"/>
          <w:marBottom w:val="0"/>
          <w:divBdr>
            <w:top w:val="none" w:sz="0" w:space="0" w:color="auto"/>
            <w:left w:val="none" w:sz="0" w:space="0" w:color="auto"/>
            <w:bottom w:val="none" w:sz="0" w:space="0" w:color="auto"/>
            <w:right w:val="none" w:sz="0" w:space="0" w:color="auto"/>
          </w:divBdr>
        </w:div>
        <w:div w:id="800540225">
          <w:marLeft w:val="640"/>
          <w:marRight w:val="0"/>
          <w:marTop w:val="0"/>
          <w:marBottom w:val="0"/>
          <w:divBdr>
            <w:top w:val="none" w:sz="0" w:space="0" w:color="auto"/>
            <w:left w:val="none" w:sz="0" w:space="0" w:color="auto"/>
            <w:bottom w:val="none" w:sz="0" w:space="0" w:color="auto"/>
            <w:right w:val="none" w:sz="0" w:space="0" w:color="auto"/>
          </w:divBdr>
        </w:div>
        <w:div w:id="810831736">
          <w:marLeft w:val="640"/>
          <w:marRight w:val="0"/>
          <w:marTop w:val="0"/>
          <w:marBottom w:val="0"/>
          <w:divBdr>
            <w:top w:val="none" w:sz="0" w:space="0" w:color="auto"/>
            <w:left w:val="none" w:sz="0" w:space="0" w:color="auto"/>
            <w:bottom w:val="none" w:sz="0" w:space="0" w:color="auto"/>
            <w:right w:val="none" w:sz="0" w:space="0" w:color="auto"/>
          </w:divBdr>
        </w:div>
        <w:div w:id="824005831">
          <w:marLeft w:val="640"/>
          <w:marRight w:val="0"/>
          <w:marTop w:val="0"/>
          <w:marBottom w:val="0"/>
          <w:divBdr>
            <w:top w:val="none" w:sz="0" w:space="0" w:color="auto"/>
            <w:left w:val="none" w:sz="0" w:space="0" w:color="auto"/>
            <w:bottom w:val="none" w:sz="0" w:space="0" w:color="auto"/>
            <w:right w:val="none" w:sz="0" w:space="0" w:color="auto"/>
          </w:divBdr>
        </w:div>
        <w:div w:id="824126223">
          <w:marLeft w:val="640"/>
          <w:marRight w:val="0"/>
          <w:marTop w:val="0"/>
          <w:marBottom w:val="0"/>
          <w:divBdr>
            <w:top w:val="none" w:sz="0" w:space="0" w:color="auto"/>
            <w:left w:val="none" w:sz="0" w:space="0" w:color="auto"/>
            <w:bottom w:val="none" w:sz="0" w:space="0" w:color="auto"/>
            <w:right w:val="none" w:sz="0" w:space="0" w:color="auto"/>
          </w:divBdr>
        </w:div>
        <w:div w:id="830678000">
          <w:marLeft w:val="640"/>
          <w:marRight w:val="0"/>
          <w:marTop w:val="0"/>
          <w:marBottom w:val="0"/>
          <w:divBdr>
            <w:top w:val="none" w:sz="0" w:space="0" w:color="auto"/>
            <w:left w:val="none" w:sz="0" w:space="0" w:color="auto"/>
            <w:bottom w:val="none" w:sz="0" w:space="0" w:color="auto"/>
            <w:right w:val="none" w:sz="0" w:space="0" w:color="auto"/>
          </w:divBdr>
        </w:div>
        <w:div w:id="842354604">
          <w:marLeft w:val="640"/>
          <w:marRight w:val="0"/>
          <w:marTop w:val="0"/>
          <w:marBottom w:val="0"/>
          <w:divBdr>
            <w:top w:val="none" w:sz="0" w:space="0" w:color="auto"/>
            <w:left w:val="none" w:sz="0" w:space="0" w:color="auto"/>
            <w:bottom w:val="none" w:sz="0" w:space="0" w:color="auto"/>
            <w:right w:val="none" w:sz="0" w:space="0" w:color="auto"/>
          </w:divBdr>
        </w:div>
        <w:div w:id="876166197">
          <w:marLeft w:val="640"/>
          <w:marRight w:val="0"/>
          <w:marTop w:val="0"/>
          <w:marBottom w:val="0"/>
          <w:divBdr>
            <w:top w:val="none" w:sz="0" w:space="0" w:color="auto"/>
            <w:left w:val="none" w:sz="0" w:space="0" w:color="auto"/>
            <w:bottom w:val="none" w:sz="0" w:space="0" w:color="auto"/>
            <w:right w:val="none" w:sz="0" w:space="0" w:color="auto"/>
          </w:divBdr>
        </w:div>
        <w:div w:id="880095931">
          <w:marLeft w:val="640"/>
          <w:marRight w:val="0"/>
          <w:marTop w:val="0"/>
          <w:marBottom w:val="0"/>
          <w:divBdr>
            <w:top w:val="none" w:sz="0" w:space="0" w:color="auto"/>
            <w:left w:val="none" w:sz="0" w:space="0" w:color="auto"/>
            <w:bottom w:val="none" w:sz="0" w:space="0" w:color="auto"/>
            <w:right w:val="none" w:sz="0" w:space="0" w:color="auto"/>
          </w:divBdr>
        </w:div>
        <w:div w:id="919025184">
          <w:marLeft w:val="640"/>
          <w:marRight w:val="0"/>
          <w:marTop w:val="0"/>
          <w:marBottom w:val="0"/>
          <w:divBdr>
            <w:top w:val="none" w:sz="0" w:space="0" w:color="auto"/>
            <w:left w:val="none" w:sz="0" w:space="0" w:color="auto"/>
            <w:bottom w:val="none" w:sz="0" w:space="0" w:color="auto"/>
            <w:right w:val="none" w:sz="0" w:space="0" w:color="auto"/>
          </w:divBdr>
        </w:div>
        <w:div w:id="921139917">
          <w:marLeft w:val="640"/>
          <w:marRight w:val="0"/>
          <w:marTop w:val="0"/>
          <w:marBottom w:val="0"/>
          <w:divBdr>
            <w:top w:val="none" w:sz="0" w:space="0" w:color="auto"/>
            <w:left w:val="none" w:sz="0" w:space="0" w:color="auto"/>
            <w:bottom w:val="none" w:sz="0" w:space="0" w:color="auto"/>
            <w:right w:val="none" w:sz="0" w:space="0" w:color="auto"/>
          </w:divBdr>
        </w:div>
        <w:div w:id="939217426">
          <w:marLeft w:val="640"/>
          <w:marRight w:val="0"/>
          <w:marTop w:val="0"/>
          <w:marBottom w:val="0"/>
          <w:divBdr>
            <w:top w:val="none" w:sz="0" w:space="0" w:color="auto"/>
            <w:left w:val="none" w:sz="0" w:space="0" w:color="auto"/>
            <w:bottom w:val="none" w:sz="0" w:space="0" w:color="auto"/>
            <w:right w:val="none" w:sz="0" w:space="0" w:color="auto"/>
          </w:divBdr>
        </w:div>
        <w:div w:id="939604138">
          <w:marLeft w:val="640"/>
          <w:marRight w:val="0"/>
          <w:marTop w:val="0"/>
          <w:marBottom w:val="0"/>
          <w:divBdr>
            <w:top w:val="none" w:sz="0" w:space="0" w:color="auto"/>
            <w:left w:val="none" w:sz="0" w:space="0" w:color="auto"/>
            <w:bottom w:val="none" w:sz="0" w:space="0" w:color="auto"/>
            <w:right w:val="none" w:sz="0" w:space="0" w:color="auto"/>
          </w:divBdr>
        </w:div>
        <w:div w:id="941835552">
          <w:marLeft w:val="640"/>
          <w:marRight w:val="0"/>
          <w:marTop w:val="0"/>
          <w:marBottom w:val="0"/>
          <w:divBdr>
            <w:top w:val="none" w:sz="0" w:space="0" w:color="auto"/>
            <w:left w:val="none" w:sz="0" w:space="0" w:color="auto"/>
            <w:bottom w:val="none" w:sz="0" w:space="0" w:color="auto"/>
            <w:right w:val="none" w:sz="0" w:space="0" w:color="auto"/>
          </w:divBdr>
        </w:div>
        <w:div w:id="988098290">
          <w:marLeft w:val="640"/>
          <w:marRight w:val="0"/>
          <w:marTop w:val="0"/>
          <w:marBottom w:val="0"/>
          <w:divBdr>
            <w:top w:val="none" w:sz="0" w:space="0" w:color="auto"/>
            <w:left w:val="none" w:sz="0" w:space="0" w:color="auto"/>
            <w:bottom w:val="none" w:sz="0" w:space="0" w:color="auto"/>
            <w:right w:val="none" w:sz="0" w:space="0" w:color="auto"/>
          </w:divBdr>
        </w:div>
        <w:div w:id="1000735486">
          <w:marLeft w:val="640"/>
          <w:marRight w:val="0"/>
          <w:marTop w:val="0"/>
          <w:marBottom w:val="0"/>
          <w:divBdr>
            <w:top w:val="none" w:sz="0" w:space="0" w:color="auto"/>
            <w:left w:val="none" w:sz="0" w:space="0" w:color="auto"/>
            <w:bottom w:val="none" w:sz="0" w:space="0" w:color="auto"/>
            <w:right w:val="none" w:sz="0" w:space="0" w:color="auto"/>
          </w:divBdr>
        </w:div>
        <w:div w:id="1034695657">
          <w:marLeft w:val="640"/>
          <w:marRight w:val="0"/>
          <w:marTop w:val="0"/>
          <w:marBottom w:val="0"/>
          <w:divBdr>
            <w:top w:val="none" w:sz="0" w:space="0" w:color="auto"/>
            <w:left w:val="none" w:sz="0" w:space="0" w:color="auto"/>
            <w:bottom w:val="none" w:sz="0" w:space="0" w:color="auto"/>
            <w:right w:val="none" w:sz="0" w:space="0" w:color="auto"/>
          </w:divBdr>
        </w:div>
        <w:div w:id="1052998939">
          <w:marLeft w:val="640"/>
          <w:marRight w:val="0"/>
          <w:marTop w:val="0"/>
          <w:marBottom w:val="0"/>
          <w:divBdr>
            <w:top w:val="none" w:sz="0" w:space="0" w:color="auto"/>
            <w:left w:val="none" w:sz="0" w:space="0" w:color="auto"/>
            <w:bottom w:val="none" w:sz="0" w:space="0" w:color="auto"/>
            <w:right w:val="none" w:sz="0" w:space="0" w:color="auto"/>
          </w:divBdr>
        </w:div>
        <w:div w:id="1064597169">
          <w:marLeft w:val="640"/>
          <w:marRight w:val="0"/>
          <w:marTop w:val="0"/>
          <w:marBottom w:val="0"/>
          <w:divBdr>
            <w:top w:val="none" w:sz="0" w:space="0" w:color="auto"/>
            <w:left w:val="none" w:sz="0" w:space="0" w:color="auto"/>
            <w:bottom w:val="none" w:sz="0" w:space="0" w:color="auto"/>
            <w:right w:val="none" w:sz="0" w:space="0" w:color="auto"/>
          </w:divBdr>
        </w:div>
        <w:div w:id="1082412537">
          <w:marLeft w:val="640"/>
          <w:marRight w:val="0"/>
          <w:marTop w:val="0"/>
          <w:marBottom w:val="0"/>
          <w:divBdr>
            <w:top w:val="none" w:sz="0" w:space="0" w:color="auto"/>
            <w:left w:val="none" w:sz="0" w:space="0" w:color="auto"/>
            <w:bottom w:val="none" w:sz="0" w:space="0" w:color="auto"/>
            <w:right w:val="none" w:sz="0" w:space="0" w:color="auto"/>
          </w:divBdr>
        </w:div>
        <w:div w:id="1115907060">
          <w:marLeft w:val="640"/>
          <w:marRight w:val="0"/>
          <w:marTop w:val="0"/>
          <w:marBottom w:val="0"/>
          <w:divBdr>
            <w:top w:val="none" w:sz="0" w:space="0" w:color="auto"/>
            <w:left w:val="none" w:sz="0" w:space="0" w:color="auto"/>
            <w:bottom w:val="none" w:sz="0" w:space="0" w:color="auto"/>
            <w:right w:val="none" w:sz="0" w:space="0" w:color="auto"/>
          </w:divBdr>
        </w:div>
        <w:div w:id="1135871716">
          <w:marLeft w:val="640"/>
          <w:marRight w:val="0"/>
          <w:marTop w:val="0"/>
          <w:marBottom w:val="0"/>
          <w:divBdr>
            <w:top w:val="none" w:sz="0" w:space="0" w:color="auto"/>
            <w:left w:val="none" w:sz="0" w:space="0" w:color="auto"/>
            <w:bottom w:val="none" w:sz="0" w:space="0" w:color="auto"/>
            <w:right w:val="none" w:sz="0" w:space="0" w:color="auto"/>
          </w:divBdr>
        </w:div>
        <w:div w:id="1191996831">
          <w:marLeft w:val="640"/>
          <w:marRight w:val="0"/>
          <w:marTop w:val="0"/>
          <w:marBottom w:val="0"/>
          <w:divBdr>
            <w:top w:val="none" w:sz="0" w:space="0" w:color="auto"/>
            <w:left w:val="none" w:sz="0" w:space="0" w:color="auto"/>
            <w:bottom w:val="none" w:sz="0" w:space="0" w:color="auto"/>
            <w:right w:val="none" w:sz="0" w:space="0" w:color="auto"/>
          </w:divBdr>
        </w:div>
        <w:div w:id="1230924364">
          <w:marLeft w:val="640"/>
          <w:marRight w:val="0"/>
          <w:marTop w:val="0"/>
          <w:marBottom w:val="0"/>
          <w:divBdr>
            <w:top w:val="none" w:sz="0" w:space="0" w:color="auto"/>
            <w:left w:val="none" w:sz="0" w:space="0" w:color="auto"/>
            <w:bottom w:val="none" w:sz="0" w:space="0" w:color="auto"/>
            <w:right w:val="none" w:sz="0" w:space="0" w:color="auto"/>
          </w:divBdr>
        </w:div>
        <w:div w:id="1242644143">
          <w:marLeft w:val="640"/>
          <w:marRight w:val="0"/>
          <w:marTop w:val="0"/>
          <w:marBottom w:val="0"/>
          <w:divBdr>
            <w:top w:val="none" w:sz="0" w:space="0" w:color="auto"/>
            <w:left w:val="none" w:sz="0" w:space="0" w:color="auto"/>
            <w:bottom w:val="none" w:sz="0" w:space="0" w:color="auto"/>
            <w:right w:val="none" w:sz="0" w:space="0" w:color="auto"/>
          </w:divBdr>
        </w:div>
        <w:div w:id="1278292669">
          <w:marLeft w:val="640"/>
          <w:marRight w:val="0"/>
          <w:marTop w:val="0"/>
          <w:marBottom w:val="0"/>
          <w:divBdr>
            <w:top w:val="none" w:sz="0" w:space="0" w:color="auto"/>
            <w:left w:val="none" w:sz="0" w:space="0" w:color="auto"/>
            <w:bottom w:val="none" w:sz="0" w:space="0" w:color="auto"/>
            <w:right w:val="none" w:sz="0" w:space="0" w:color="auto"/>
          </w:divBdr>
        </w:div>
        <w:div w:id="1283223234">
          <w:marLeft w:val="640"/>
          <w:marRight w:val="0"/>
          <w:marTop w:val="0"/>
          <w:marBottom w:val="0"/>
          <w:divBdr>
            <w:top w:val="none" w:sz="0" w:space="0" w:color="auto"/>
            <w:left w:val="none" w:sz="0" w:space="0" w:color="auto"/>
            <w:bottom w:val="none" w:sz="0" w:space="0" w:color="auto"/>
            <w:right w:val="none" w:sz="0" w:space="0" w:color="auto"/>
          </w:divBdr>
        </w:div>
        <w:div w:id="1286539876">
          <w:marLeft w:val="640"/>
          <w:marRight w:val="0"/>
          <w:marTop w:val="0"/>
          <w:marBottom w:val="0"/>
          <w:divBdr>
            <w:top w:val="none" w:sz="0" w:space="0" w:color="auto"/>
            <w:left w:val="none" w:sz="0" w:space="0" w:color="auto"/>
            <w:bottom w:val="none" w:sz="0" w:space="0" w:color="auto"/>
            <w:right w:val="none" w:sz="0" w:space="0" w:color="auto"/>
          </w:divBdr>
        </w:div>
        <w:div w:id="1300917535">
          <w:marLeft w:val="640"/>
          <w:marRight w:val="0"/>
          <w:marTop w:val="0"/>
          <w:marBottom w:val="0"/>
          <w:divBdr>
            <w:top w:val="none" w:sz="0" w:space="0" w:color="auto"/>
            <w:left w:val="none" w:sz="0" w:space="0" w:color="auto"/>
            <w:bottom w:val="none" w:sz="0" w:space="0" w:color="auto"/>
            <w:right w:val="none" w:sz="0" w:space="0" w:color="auto"/>
          </w:divBdr>
        </w:div>
        <w:div w:id="1341588759">
          <w:marLeft w:val="640"/>
          <w:marRight w:val="0"/>
          <w:marTop w:val="0"/>
          <w:marBottom w:val="0"/>
          <w:divBdr>
            <w:top w:val="none" w:sz="0" w:space="0" w:color="auto"/>
            <w:left w:val="none" w:sz="0" w:space="0" w:color="auto"/>
            <w:bottom w:val="none" w:sz="0" w:space="0" w:color="auto"/>
            <w:right w:val="none" w:sz="0" w:space="0" w:color="auto"/>
          </w:divBdr>
        </w:div>
        <w:div w:id="1351298771">
          <w:marLeft w:val="640"/>
          <w:marRight w:val="0"/>
          <w:marTop w:val="0"/>
          <w:marBottom w:val="0"/>
          <w:divBdr>
            <w:top w:val="none" w:sz="0" w:space="0" w:color="auto"/>
            <w:left w:val="none" w:sz="0" w:space="0" w:color="auto"/>
            <w:bottom w:val="none" w:sz="0" w:space="0" w:color="auto"/>
            <w:right w:val="none" w:sz="0" w:space="0" w:color="auto"/>
          </w:divBdr>
        </w:div>
        <w:div w:id="1360935667">
          <w:marLeft w:val="640"/>
          <w:marRight w:val="0"/>
          <w:marTop w:val="0"/>
          <w:marBottom w:val="0"/>
          <w:divBdr>
            <w:top w:val="none" w:sz="0" w:space="0" w:color="auto"/>
            <w:left w:val="none" w:sz="0" w:space="0" w:color="auto"/>
            <w:bottom w:val="none" w:sz="0" w:space="0" w:color="auto"/>
            <w:right w:val="none" w:sz="0" w:space="0" w:color="auto"/>
          </w:divBdr>
        </w:div>
        <w:div w:id="1399984214">
          <w:marLeft w:val="640"/>
          <w:marRight w:val="0"/>
          <w:marTop w:val="0"/>
          <w:marBottom w:val="0"/>
          <w:divBdr>
            <w:top w:val="none" w:sz="0" w:space="0" w:color="auto"/>
            <w:left w:val="none" w:sz="0" w:space="0" w:color="auto"/>
            <w:bottom w:val="none" w:sz="0" w:space="0" w:color="auto"/>
            <w:right w:val="none" w:sz="0" w:space="0" w:color="auto"/>
          </w:divBdr>
        </w:div>
        <w:div w:id="1417676974">
          <w:marLeft w:val="640"/>
          <w:marRight w:val="0"/>
          <w:marTop w:val="0"/>
          <w:marBottom w:val="0"/>
          <w:divBdr>
            <w:top w:val="none" w:sz="0" w:space="0" w:color="auto"/>
            <w:left w:val="none" w:sz="0" w:space="0" w:color="auto"/>
            <w:bottom w:val="none" w:sz="0" w:space="0" w:color="auto"/>
            <w:right w:val="none" w:sz="0" w:space="0" w:color="auto"/>
          </w:divBdr>
        </w:div>
        <w:div w:id="1428768111">
          <w:marLeft w:val="640"/>
          <w:marRight w:val="0"/>
          <w:marTop w:val="0"/>
          <w:marBottom w:val="0"/>
          <w:divBdr>
            <w:top w:val="none" w:sz="0" w:space="0" w:color="auto"/>
            <w:left w:val="none" w:sz="0" w:space="0" w:color="auto"/>
            <w:bottom w:val="none" w:sz="0" w:space="0" w:color="auto"/>
            <w:right w:val="none" w:sz="0" w:space="0" w:color="auto"/>
          </w:divBdr>
        </w:div>
        <w:div w:id="1432894863">
          <w:marLeft w:val="640"/>
          <w:marRight w:val="0"/>
          <w:marTop w:val="0"/>
          <w:marBottom w:val="0"/>
          <w:divBdr>
            <w:top w:val="none" w:sz="0" w:space="0" w:color="auto"/>
            <w:left w:val="none" w:sz="0" w:space="0" w:color="auto"/>
            <w:bottom w:val="none" w:sz="0" w:space="0" w:color="auto"/>
            <w:right w:val="none" w:sz="0" w:space="0" w:color="auto"/>
          </w:divBdr>
        </w:div>
        <w:div w:id="1539856996">
          <w:marLeft w:val="640"/>
          <w:marRight w:val="0"/>
          <w:marTop w:val="0"/>
          <w:marBottom w:val="0"/>
          <w:divBdr>
            <w:top w:val="none" w:sz="0" w:space="0" w:color="auto"/>
            <w:left w:val="none" w:sz="0" w:space="0" w:color="auto"/>
            <w:bottom w:val="none" w:sz="0" w:space="0" w:color="auto"/>
            <w:right w:val="none" w:sz="0" w:space="0" w:color="auto"/>
          </w:divBdr>
        </w:div>
        <w:div w:id="1600214497">
          <w:marLeft w:val="640"/>
          <w:marRight w:val="0"/>
          <w:marTop w:val="0"/>
          <w:marBottom w:val="0"/>
          <w:divBdr>
            <w:top w:val="none" w:sz="0" w:space="0" w:color="auto"/>
            <w:left w:val="none" w:sz="0" w:space="0" w:color="auto"/>
            <w:bottom w:val="none" w:sz="0" w:space="0" w:color="auto"/>
            <w:right w:val="none" w:sz="0" w:space="0" w:color="auto"/>
          </w:divBdr>
        </w:div>
        <w:div w:id="1626623593">
          <w:marLeft w:val="640"/>
          <w:marRight w:val="0"/>
          <w:marTop w:val="0"/>
          <w:marBottom w:val="0"/>
          <w:divBdr>
            <w:top w:val="none" w:sz="0" w:space="0" w:color="auto"/>
            <w:left w:val="none" w:sz="0" w:space="0" w:color="auto"/>
            <w:bottom w:val="none" w:sz="0" w:space="0" w:color="auto"/>
            <w:right w:val="none" w:sz="0" w:space="0" w:color="auto"/>
          </w:divBdr>
        </w:div>
        <w:div w:id="1646204155">
          <w:marLeft w:val="640"/>
          <w:marRight w:val="0"/>
          <w:marTop w:val="0"/>
          <w:marBottom w:val="0"/>
          <w:divBdr>
            <w:top w:val="none" w:sz="0" w:space="0" w:color="auto"/>
            <w:left w:val="none" w:sz="0" w:space="0" w:color="auto"/>
            <w:bottom w:val="none" w:sz="0" w:space="0" w:color="auto"/>
            <w:right w:val="none" w:sz="0" w:space="0" w:color="auto"/>
          </w:divBdr>
        </w:div>
        <w:div w:id="1671717756">
          <w:marLeft w:val="640"/>
          <w:marRight w:val="0"/>
          <w:marTop w:val="0"/>
          <w:marBottom w:val="0"/>
          <w:divBdr>
            <w:top w:val="none" w:sz="0" w:space="0" w:color="auto"/>
            <w:left w:val="none" w:sz="0" w:space="0" w:color="auto"/>
            <w:bottom w:val="none" w:sz="0" w:space="0" w:color="auto"/>
            <w:right w:val="none" w:sz="0" w:space="0" w:color="auto"/>
          </w:divBdr>
        </w:div>
        <w:div w:id="1683893584">
          <w:marLeft w:val="640"/>
          <w:marRight w:val="0"/>
          <w:marTop w:val="0"/>
          <w:marBottom w:val="0"/>
          <w:divBdr>
            <w:top w:val="none" w:sz="0" w:space="0" w:color="auto"/>
            <w:left w:val="none" w:sz="0" w:space="0" w:color="auto"/>
            <w:bottom w:val="none" w:sz="0" w:space="0" w:color="auto"/>
            <w:right w:val="none" w:sz="0" w:space="0" w:color="auto"/>
          </w:divBdr>
        </w:div>
        <w:div w:id="1703630304">
          <w:marLeft w:val="640"/>
          <w:marRight w:val="0"/>
          <w:marTop w:val="0"/>
          <w:marBottom w:val="0"/>
          <w:divBdr>
            <w:top w:val="none" w:sz="0" w:space="0" w:color="auto"/>
            <w:left w:val="none" w:sz="0" w:space="0" w:color="auto"/>
            <w:bottom w:val="none" w:sz="0" w:space="0" w:color="auto"/>
            <w:right w:val="none" w:sz="0" w:space="0" w:color="auto"/>
          </w:divBdr>
        </w:div>
        <w:div w:id="1726756135">
          <w:marLeft w:val="640"/>
          <w:marRight w:val="0"/>
          <w:marTop w:val="0"/>
          <w:marBottom w:val="0"/>
          <w:divBdr>
            <w:top w:val="none" w:sz="0" w:space="0" w:color="auto"/>
            <w:left w:val="none" w:sz="0" w:space="0" w:color="auto"/>
            <w:bottom w:val="none" w:sz="0" w:space="0" w:color="auto"/>
            <w:right w:val="none" w:sz="0" w:space="0" w:color="auto"/>
          </w:divBdr>
        </w:div>
        <w:div w:id="1769540950">
          <w:marLeft w:val="640"/>
          <w:marRight w:val="0"/>
          <w:marTop w:val="0"/>
          <w:marBottom w:val="0"/>
          <w:divBdr>
            <w:top w:val="none" w:sz="0" w:space="0" w:color="auto"/>
            <w:left w:val="none" w:sz="0" w:space="0" w:color="auto"/>
            <w:bottom w:val="none" w:sz="0" w:space="0" w:color="auto"/>
            <w:right w:val="none" w:sz="0" w:space="0" w:color="auto"/>
          </w:divBdr>
        </w:div>
        <w:div w:id="1798793167">
          <w:marLeft w:val="640"/>
          <w:marRight w:val="0"/>
          <w:marTop w:val="0"/>
          <w:marBottom w:val="0"/>
          <w:divBdr>
            <w:top w:val="none" w:sz="0" w:space="0" w:color="auto"/>
            <w:left w:val="none" w:sz="0" w:space="0" w:color="auto"/>
            <w:bottom w:val="none" w:sz="0" w:space="0" w:color="auto"/>
            <w:right w:val="none" w:sz="0" w:space="0" w:color="auto"/>
          </w:divBdr>
        </w:div>
        <w:div w:id="1812748978">
          <w:marLeft w:val="640"/>
          <w:marRight w:val="0"/>
          <w:marTop w:val="0"/>
          <w:marBottom w:val="0"/>
          <w:divBdr>
            <w:top w:val="none" w:sz="0" w:space="0" w:color="auto"/>
            <w:left w:val="none" w:sz="0" w:space="0" w:color="auto"/>
            <w:bottom w:val="none" w:sz="0" w:space="0" w:color="auto"/>
            <w:right w:val="none" w:sz="0" w:space="0" w:color="auto"/>
          </w:divBdr>
        </w:div>
        <w:div w:id="1858077154">
          <w:marLeft w:val="640"/>
          <w:marRight w:val="0"/>
          <w:marTop w:val="0"/>
          <w:marBottom w:val="0"/>
          <w:divBdr>
            <w:top w:val="none" w:sz="0" w:space="0" w:color="auto"/>
            <w:left w:val="none" w:sz="0" w:space="0" w:color="auto"/>
            <w:bottom w:val="none" w:sz="0" w:space="0" w:color="auto"/>
            <w:right w:val="none" w:sz="0" w:space="0" w:color="auto"/>
          </w:divBdr>
        </w:div>
        <w:div w:id="1919513783">
          <w:marLeft w:val="640"/>
          <w:marRight w:val="0"/>
          <w:marTop w:val="0"/>
          <w:marBottom w:val="0"/>
          <w:divBdr>
            <w:top w:val="none" w:sz="0" w:space="0" w:color="auto"/>
            <w:left w:val="none" w:sz="0" w:space="0" w:color="auto"/>
            <w:bottom w:val="none" w:sz="0" w:space="0" w:color="auto"/>
            <w:right w:val="none" w:sz="0" w:space="0" w:color="auto"/>
          </w:divBdr>
        </w:div>
        <w:div w:id="1955937996">
          <w:marLeft w:val="640"/>
          <w:marRight w:val="0"/>
          <w:marTop w:val="0"/>
          <w:marBottom w:val="0"/>
          <w:divBdr>
            <w:top w:val="none" w:sz="0" w:space="0" w:color="auto"/>
            <w:left w:val="none" w:sz="0" w:space="0" w:color="auto"/>
            <w:bottom w:val="none" w:sz="0" w:space="0" w:color="auto"/>
            <w:right w:val="none" w:sz="0" w:space="0" w:color="auto"/>
          </w:divBdr>
        </w:div>
        <w:div w:id="1979190650">
          <w:marLeft w:val="640"/>
          <w:marRight w:val="0"/>
          <w:marTop w:val="0"/>
          <w:marBottom w:val="0"/>
          <w:divBdr>
            <w:top w:val="none" w:sz="0" w:space="0" w:color="auto"/>
            <w:left w:val="none" w:sz="0" w:space="0" w:color="auto"/>
            <w:bottom w:val="none" w:sz="0" w:space="0" w:color="auto"/>
            <w:right w:val="none" w:sz="0" w:space="0" w:color="auto"/>
          </w:divBdr>
        </w:div>
        <w:div w:id="2003464129">
          <w:marLeft w:val="640"/>
          <w:marRight w:val="0"/>
          <w:marTop w:val="0"/>
          <w:marBottom w:val="0"/>
          <w:divBdr>
            <w:top w:val="none" w:sz="0" w:space="0" w:color="auto"/>
            <w:left w:val="none" w:sz="0" w:space="0" w:color="auto"/>
            <w:bottom w:val="none" w:sz="0" w:space="0" w:color="auto"/>
            <w:right w:val="none" w:sz="0" w:space="0" w:color="auto"/>
          </w:divBdr>
        </w:div>
        <w:div w:id="2006586117">
          <w:marLeft w:val="640"/>
          <w:marRight w:val="0"/>
          <w:marTop w:val="0"/>
          <w:marBottom w:val="0"/>
          <w:divBdr>
            <w:top w:val="none" w:sz="0" w:space="0" w:color="auto"/>
            <w:left w:val="none" w:sz="0" w:space="0" w:color="auto"/>
            <w:bottom w:val="none" w:sz="0" w:space="0" w:color="auto"/>
            <w:right w:val="none" w:sz="0" w:space="0" w:color="auto"/>
          </w:divBdr>
        </w:div>
        <w:div w:id="2045903520">
          <w:marLeft w:val="640"/>
          <w:marRight w:val="0"/>
          <w:marTop w:val="0"/>
          <w:marBottom w:val="0"/>
          <w:divBdr>
            <w:top w:val="none" w:sz="0" w:space="0" w:color="auto"/>
            <w:left w:val="none" w:sz="0" w:space="0" w:color="auto"/>
            <w:bottom w:val="none" w:sz="0" w:space="0" w:color="auto"/>
            <w:right w:val="none" w:sz="0" w:space="0" w:color="auto"/>
          </w:divBdr>
        </w:div>
        <w:div w:id="2057854529">
          <w:marLeft w:val="640"/>
          <w:marRight w:val="0"/>
          <w:marTop w:val="0"/>
          <w:marBottom w:val="0"/>
          <w:divBdr>
            <w:top w:val="none" w:sz="0" w:space="0" w:color="auto"/>
            <w:left w:val="none" w:sz="0" w:space="0" w:color="auto"/>
            <w:bottom w:val="none" w:sz="0" w:space="0" w:color="auto"/>
            <w:right w:val="none" w:sz="0" w:space="0" w:color="auto"/>
          </w:divBdr>
        </w:div>
        <w:div w:id="2060661645">
          <w:marLeft w:val="640"/>
          <w:marRight w:val="0"/>
          <w:marTop w:val="0"/>
          <w:marBottom w:val="0"/>
          <w:divBdr>
            <w:top w:val="none" w:sz="0" w:space="0" w:color="auto"/>
            <w:left w:val="none" w:sz="0" w:space="0" w:color="auto"/>
            <w:bottom w:val="none" w:sz="0" w:space="0" w:color="auto"/>
            <w:right w:val="none" w:sz="0" w:space="0" w:color="auto"/>
          </w:divBdr>
        </w:div>
        <w:div w:id="2100904744">
          <w:marLeft w:val="640"/>
          <w:marRight w:val="0"/>
          <w:marTop w:val="0"/>
          <w:marBottom w:val="0"/>
          <w:divBdr>
            <w:top w:val="none" w:sz="0" w:space="0" w:color="auto"/>
            <w:left w:val="none" w:sz="0" w:space="0" w:color="auto"/>
            <w:bottom w:val="none" w:sz="0" w:space="0" w:color="auto"/>
            <w:right w:val="none" w:sz="0" w:space="0" w:color="auto"/>
          </w:divBdr>
        </w:div>
        <w:div w:id="2109691076">
          <w:marLeft w:val="640"/>
          <w:marRight w:val="0"/>
          <w:marTop w:val="0"/>
          <w:marBottom w:val="0"/>
          <w:divBdr>
            <w:top w:val="none" w:sz="0" w:space="0" w:color="auto"/>
            <w:left w:val="none" w:sz="0" w:space="0" w:color="auto"/>
            <w:bottom w:val="none" w:sz="0" w:space="0" w:color="auto"/>
            <w:right w:val="none" w:sz="0" w:space="0" w:color="auto"/>
          </w:divBdr>
        </w:div>
        <w:div w:id="2112892172">
          <w:marLeft w:val="640"/>
          <w:marRight w:val="0"/>
          <w:marTop w:val="0"/>
          <w:marBottom w:val="0"/>
          <w:divBdr>
            <w:top w:val="none" w:sz="0" w:space="0" w:color="auto"/>
            <w:left w:val="none" w:sz="0" w:space="0" w:color="auto"/>
            <w:bottom w:val="none" w:sz="0" w:space="0" w:color="auto"/>
            <w:right w:val="none" w:sz="0" w:space="0" w:color="auto"/>
          </w:divBdr>
        </w:div>
        <w:div w:id="2124568644">
          <w:marLeft w:val="640"/>
          <w:marRight w:val="0"/>
          <w:marTop w:val="0"/>
          <w:marBottom w:val="0"/>
          <w:divBdr>
            <w:top w:val="none" w:sz="0" w:space="0" w:color="auto"/>
            <w:left w:val="none" w:sz="0" w:space="0" w:color="auto"/>
            <w:bottom w:val="none" w:sz="0" w:space="0" w:color="auto"/>
            <w:right w:val="none" w:sz="0" w:space="0" w:color="auto"/>
          </w:divBdr>
        </w:div>
        <w:div w:id="2140762937">
          <w:marLeft w:val="640"/>
          <w:marRight w:val="0"/>
          <w:marTop w:val="0"/>
          <w:marBottom w:val="0"/>
          <w:divBdr>
            <w:top w:val="none" w:sz="0" w:space="0" w:color="auto"/>
            <w:left w:val="none" w:sz="0" w:space="0" w:color="auto"/>
            <w:bottom w:val="none" w:sz="0" w:space="0" w:color="auto"/>
            <w:right w:val="none" w:sz="0" w:space="0" w:color="auto"/>
          </w:divBdr>
        </w:div>
        <w:div w:id="2144422687">
          <w:marLeft w:val="640"/>
          <w:marRight w:val="0"/>
          <w:marTop w:val="0"/>
          <w:marBottom w:val="0"/>
          <w:divBdr>
            <w:top w:val="none" w:sz="0" w:space="0" w:color="auto"/>
            <w:left w:val="none" w:sz="0" w:space="0" w:color="auto"/>
            <w:bottom w:val="none" w:sz="0" w:space="0" w:color="auto"/>
            <w:right w:val="none" w:sz="0" w:space="0" w:color="auto"/>
          </w:divBdr>
        </w:div>
        <w:div w:id="2145075515">
          <w:marLeft w:val="640"/>
          <w:marRight w:val="0"/>
          <w:marTop w:val="0"/>
          <w:marBottom w:val="0"/>
          <w:divBdr>
            <w:top w:val="none" w:sz="0" w:space="0" w:color="auto"/>
            <w:left w:val="none" w:sz="0" w:space="0" w:color="auto"/>
            <w:bottom w:val="none" w:sz="0" w:space="0" w:color="auto"/>
            <w:right w:val="none" w:sz="0" w:space="0" w:color="auto"/>
          </w:divBdr>
        </w:div>
      </w:divsChild>
    </w:div>
    <w:div w:id="1049450277">
      <w:bodyDiv w:val="1"/>
      <w:marLeft w:val="0"/>
      <w:marRight w:val="0"/>
      <w:marTop w:val="0"/>
      <w:marBottom w:val="0"/>
      <w:divBdr>
        <w:top w:val="none" w:sz="0" w:space="0" w:color="auto"/>
        <w:left w:val="none" w:sz="0" w:space="0" w:color="auto"/>
        <w:bottom w:val="none" w:sz="0" w:space="0" w:color="auto"/>
        <w:right w:val="none" w:sz="0" w:space="0" w:color="auto"/>
      </w:divBdr>
      <w:divsChild>
        <w:div w:id="1663625">
          <w:marLeft w:val="640"/>
          <w:marRight w:val="0"/>
          <w:marTop w:val="0"/>
          <w:marBottom w:val="0"/>
          <w:divBdr>
            <w:top w:val="none" w:sz="0" w:space="0" w:color="auto"/>
            <w:left w:val="none" w:sz="0" w:space="0" w:color="auto"/>
            <w:bottom w:val="none" w:sz="0" w:space="0" w:color="auto"/>
            <w:right w:val="none" w:sz="0" w:space="0" w:color="auto"/>
          </w:divBdr>
        </w:div>
        <w:div w:id="26296830">
          <w:marLeft w:val="640"/>
          <w:marRight w:val="0"/>
          <w:marTop w:val="0"/>
          <w:marBottom w:val="0"/>
          <w:divBdr>
            <w:top w:val="none" w:sz="0" w:space="0" w:color="auto"/>
            <w:left w:val="none" w:sz="0" w:space="0" w:color="auto"/>
            <w:bottom w:val="none" w:sz="0" w:space="0" w:color="auto"/>
            <w:right w:val="none" w:sz="0" w:space="0" w:color="auto"/>
          </w:divBdr>
        </w:div>
        <w:div w:id="89012518">
          <w:marLeft w:val="640"/>
          <w:marRight w:val="0"/>
          <w:marTop w:val="0"/>
          <w:marBottom w:val="0"/>
          <w:divBdr>
            <w:top w:val="none" w:sz="0" w:space="0" w:color="auto"/>
            <w:left w:val="none" w:sz="0" w:space="0" w:color="auto"/>
            <w:bottom w:val="none" w:sz="0" w:space="0" w:color="auto"/>
            <w:right w:val="none" w:sz="0" w:space="0" w:color="auto"/>
          </w:divBdr>
        </w:div>
        <w:div w:id="195503623">
          <w:marLeft w:val="640"/>
          <w:marRight w:val="0"/>
          <w:marTop w:val="0"/>
          <w:marBottom w:val="0"/>
          <w:divBdr>
            <w:top w:val="none" w:sz="0" w:space="0" w:color="auto"/>
            <w:left w:val="none" w:sz="0" w:space="0" w:color="auto"/>
            <w:bottom w:val="none" w:sz="0" w:space="0" w:color="auto"/>
            <w:right w:val="none" w:sz="0" w:space="0" w:color="auto"/>
          </w:divBdr>
        </w:div>
        <w:div w:id="216169905">
          <w:marLeft w:val="640"/>
          <w:marRight w:val="0"/>
          <w:marTop w:val="0"/>
          <w:marBottom w:val="0"/>
          <w:divBdr>
            <w:top w:val="none" w:sz="0" w:space="0" w:color="auto"/>
            <w:left w:val="none" w:sz="0" w:space="0" w:color="auto"/>
            <w:bottom w:val="none" w:sz="0" w:space="0" w:color="auto"/>
            <w:right w:val="none" w:sz="0" w:space="0" w:color="auto"/>
          </w:divBdr>
        </w:div>
        <w:div w:id="228809939">
          <w:marLeft w:val="640"/>
          <w:marRight w:val="0"/>
          <w:marTop w:val="0"/>
          <w:marBottom w:val="0"/>
          <w:divBdr>
            <w:top w:val="none" w:sz="0" w:space="0" w:color="auto"/>
            <w:left w:val="none" w:sz="0" w:space="0" w:color="auto"/>
            <w:bottom w:val="none" w:sz="0" w:space="0" w:color="auto"/>
            <w:right w:val="none" w:sz="0" w:space="0" w:color="auto"/>
          </w:divBdr>
        </w:div>
        <w:div w:id="244611125">
          <w:marLeft w:val="640"/>
          <w:marRight w:val="0"/>
          <w:marTop w:val="0"/>
          <w:marBottom w:val="0"/>
          <w:divBdr>
            <w:top w:val="none" w:sz="0" w:space="0" w:color="auto"/>
            <w:left w:val="none" w:sz="0" w:space="0" w:color="auto"/>
            <w:bottom w:val="none" w:sz="0" w:space="0" w:color="auto"/>
            <w:right w:val="none" w:sz="0" w:space="0" w:color="auto"/>
          </w:divBdr>
        </w:div>
        <w:div w:id="247734266">
          <w:marLeft w:val="640"/>
          <w:marRight w:val="0"/>
          <w:marTop w:val="0"/>
          <w:marBottom w:val="0"/>
          <w:divBdr>
            <w:top w:val="none" w:sz="0" w:space="0" w:color="auto"/>
            <w:left w:val="none" w:sz="0" w:space="0" w:color="auto"/>
            <w:bottom w:val="none" w:sz="0" w:space="0" w:color="auto"/>
            <w:right w:val="none" w:sz="0" w:space="0" w:color="auto"/>
          </w:divBdr>
        </w:div>
        <w:div w:id="267080633">
          <w:marLeft w:val="640"/>
          <w:marRight w:val="0"/>
          <w:marTop w:val="0"/>
          <w:marBottom w:val="0"/>
          <w:divBdr>
            <w:top w:val="none" w:sz="0" w:space="0" w:color="auto"/>
            <w:left w:val="none" w:sz="0" w:space="0" w:color="auto"/>
            <w:bottom w:val="none" w:sz="0" w:space="0" w:color="auto"/>
            <w:right w:val="none" w:sz="0" w:space="0" w:color="auto"/>
          </w:divBdr>
        </w:div>
        <w:div w:id="267584128">
          <w:marLeft w:val="640"/>
          <w:marRight w:val="0"/>
          <w:marTop w:val="0"/>
          <w:marBottom w:val="0"/>
          <w:divBdr>
            <w:top w:val="none" w:sz="0" w:space="0" w:color="auto"/>
            <w:left w:val="none" w:sz="0" w:space="0" w:color="auto"/>
            <w:bottom w:val="none" w:sz="0" w:space="0" w:color="auto"/>
            <w:right w:val="none" w:sz="0" w:space="0" w:color="auto"/>
          </w:divBdr>
        </w:div>
        <w:div w:id="267808962">
          <w:marLeft w:val="640"/>
          <w:marRight w:val="0"/>
          <w:marTop w:val="0"/>
          <w:marBottom w:val="0"/>
          <w:divBdr>
            <w:top w:val="none" w:sz="0" w:space="0" w:color="auto"/>
            <w:left w:val="none" w:sz="0" w:space="0" w:color="auto"/>
            <w:bottom w:val="none" w:sz="0" w:space="0" w:color="auto"/>
            <w:right w:val="none" w:sz="0" w:space="0" w:color="auto"/>
          </w:divBdr>
        </w:div>
        <w:div w:id="277032100">
          <w:marLeft w:val="640"/>
          <w:marRight w:val="0"/>
          <w:marTop w:val="0"/>
          <w:marBottom w:val="0"/>
          <w:divBdr>
            <w:top w:val="none" w:sz="0" w:space="0" w:color="auto"/>
            <w:left w:val="none" w:sz="0" w:space="0" w:color="auto"/>
            <w:bottom w:val="none" w:sz="0" w:space="0" w:color="auto"/>
            <w:right w:val="none" w:sz="0" w:space="0" w:color="auto"/>
          </w:divBdr>
        </w:div>
        <w:div w:id="300615288">
          <w:marLeft w:val="640"/>
          <w:marRight w:val="0"/>
          <w:marTop w:val="0"/>
          <w:marBottom w:val="0"/>
          <w:divBdr>
            <w:top w:val="none" w:sz="0" w:space="0" w:color="auto"/>
            <w:left w:val="none" w:sz="0" w:space="0" w:color="auto"/>
            <w:bottom w:val="none" w:sz="0" w:space="0" w:color="auto"/>
            <w:right w:val="none" w:sz="0" w:space="0" w:color="auto"/>
          </w:divBdr>
        </w:div>
        <w:div w:id="311368940">
          <w:marLeft w:val="640"/>
          <w:marRight w:val="0"/>
          <w:marTop w:val="0"/>
          <w:marBottom w:val="0"/>
          <w:divBdr>
            <w:top w:val="none" w:sz="0" w:space="0" w:color="auto"/>
            <w:left w:val="none" w:sz="0" w:space="0" w:color="auto"/>
            <w:bottom w:val="none" w:sz="0" w:space="0" w:color="auto"/>
            <w:right w:val="none" w:sz="0" w:space="0" w:color="auto"/>
          </w:divBdr>
        </w:div>
        <w:div w:id="356129114">
          <w:marLeft w:val="640"/>
          <w:marRight w:val="0"/>
          <w:marTop w:val="0"/>
          <w:marBottom w:val="0"/>
          <w:divBdr>
            <w:top w:val="none" w:sz="0" w:space="0" w:color="auto"/>
            <w:left w:val="none" w:sz="0" w:space="0" w:color="auto"/>
            <w:bottom w:val="none" w:sz="0" w:space="0" w:color="auto"/>
            <w:right w:val="none" w:sz="0" w:space="0" w:color="auto"/>
          </w:divBdr>
        </w:div>
        <w:div w:id="387728016">
          <w:marLeft w:val="640"/>
          <w:marRight w:val="0"/>
          <w:marTop w:val="0"/>
          <w:marBottom w:val="0"/>
          <w:divBdr>
            <w:top w:val="none" w:sz="0" w:space="0" w:color="auto"/>
            <w:left w:val="none" w:sz="0" w:space="0" w:color="auto"/>
            <w:bottom w:val="none" w:sz="0" w:space="0" w:color="auto"/>
            <w:right w:val="none" w:sz="0" w:space="0" w:color="auto"/>
          </w:divBdr>
        </w:div>
        <w:div w:id="394937995">
          <w:marLeft w:val="640"/>
          <w:marRight w:val="0"/>
          <w:marTop w:val="0"/>
          <w:marBottom w:val="0"/>
          <w:divBdr>
            <w:top w:val="none" w:sz="0" w:space="0" w:color="auto"/>
            <w:left w:val="none" w:sz="0" w:space="0" w:color="auto"/>
            <w:bottom w:val="none" w:sz="0" w:space="0" w:color="auto"/>
            <w:right w:val="none" w:sz="0" w:space="0" w:color="auto"/>
          </w:divBdr>
        </w:div>
        <w:div w:id="402726581">
          <w:marLeft w:val="640"/>
          <w:marRight w:val="0"/>
          <w:marTop w:val="0"/>
          <w:marBottom w:val="0"/>
          <w:divBdr>
            <w:top w:val="none" w:sz="0" w:space="0" w:color="auto"/>
            <w:left w:val="none" w:sz="0" w:space="0" w:color="auto"/>
            <w:bottom w:val="none" w:sz="0" w:space="0" w:color="auto"/>
            <w:right w:val="none" w:sz="0" w:space="0" w:color="auto"/>
          </w:divBdr>
        </w:div>
        <w:div w:id="464934713">
          <w:marLeft w:val="640"/>
          <w:marRight w:val="0"/>
          <w:marTop w:val="0"/>
          <w:marBottom w:val="0"/>
          <w:divBdr>
            <w:top w:val="none" w:sz="0" w:space="0" w:color="auto"/>
            <w:left w:val="none" w:sz="0" w:space="0" w:color="auto"/>
            <w:bottom w:val="none" w:sz="0" w:space="0" w:color="auto"/>
            <w:right w:val="none" w:sz="0" w:space="0" w:color="auto"/>
          </w:divBdr>
        </w:div>
        <w:div w:id="469447283">
          <w:marLeft w:val="640"/>
          <w:marRight w:val="0"/>
          <w:marTop w:val="0"/>
          <w:marBottom w:val="0"/>
          <w:divBdr>
            <w:top w:val="none" w:sz="0" w:space="0" w:color="auto"/>
            <w:left w:val="none" w:sz="0" w:space="0" w:color="auto"/>
            <w:bottom w:val="none" w:sz="0" w:space="0" w:color="auto"/>
            <w:right w:val="none" w:sz="0" w:space="0" w:color="auto"/>
          </w:divBdr>
        </w:div>
        <w:div w:id="507062312">
          <w:marLeft w:val="640"/>
          <w:marRight w:val="0"/>
          <w:marTop w:val="0"/>
          <w:marBottom w:val="0"/>
          <w:divBdr>
            <w:top w:val="none" w:sz="0" w:space="0" w:color="auto"/>
            <w:left w:val="none" w:sz="0" w:space="0" w:color="auto"/>
            <w:bottom w:val="none" w:sz="0" w:space="0" w:color="auto"/>
            <w:right w:val="none" w:sz="0" w:space="0" w:color="auto"/>
          </w:divBdr>
        </w:div>
        <w:div w:id="521168210">
          <w:marLeft w:val="640"/>
          <w:marRight w:val="0"/>
          <w:marTop w:val="0"/>
          <w:marBottom w:val="0"/>
          <w:divBdr>
            <w:top w:val="none" w:sz="0" w:space="0" w:color="auto"/>
            <w:left w:val="none" w:sz="0" w:space="0" w:color="auto"/>
            <w:bottom w:val="none" w:sz="0" w:space="0" w:color="auto"/>
            <w:right w:val="none" w:sz="0" w:space="0" w:color="auto"/>
          </w:divBdr>
        </w:div>
        <w:div w:id="521624829">
          <w:marLeft w:val="640"/>
          <w:marRight w:val="0"/>
          <w:marTop w:val="0"/>
          <w:marBottom w:val="0"/>
          <w:divBdr>
            <w:top w:val="none" w:sz="0" w:space="0" w:color="auto"/>
            <w:left w:val="none" w:sz="0" w:space="0" w:color="auto"/>
            <w:bottom w:val="none" w:sz="0" w:space="0" w:color="auto"/>
            <w:right w:val="none" w:sz="0" w:space="0" w:color="auto"/>
          </w:divBdr>
        </w:div>
        <w:div w:id="522137325">
          <w:marLeft w:val="640"/>
          <w:marRight w:val="0"/>
          <w:marTop w:val="0"/>
          <w:marBottom w:val="0"/>
          <w:divBdr>
            <w:top w:val="none" w:sz="0" w:space="0" w:color="auto"/>
            <w:left w:val="none" w:sz="0" w:space="0" w:color="auto"/>
            <w:bottom w:val="none" w:sz="0" w:space="0" w:color="auto"/>
            <w:right w:val="none" w:sz="0" w:space="0" w:color="auto"/>
          </w:divBdr>
        </w:div>
        <w:div w:id="531191440">
          <w:marLeft w:val="640"/>
          <w:marRight w:val="0"/>
          <w:marTop w:val="0"/>
          <w:marBottom w:val="0"/>
          <w:divBdr>
            <w:top w:val="none" w:sz="0" w:space="0" w:color="auto"/>
            <w:left w:val="none" w:sz="0" w:space="0" w:color="auto"/>
            <w:bottom w:val="none" w:sz="0" w:space="0" w:color="auto"/>
            <w:right w:val="none" w:sz="0" w:space="0" w:color="auto"/>
          </w:divBdr>
        </w:div>
        <w:div w:id="550072067">
          <w:marLeft w:val="640"/>
          <w:marRight w:val="0"/>
          <w:marTop w:val="0"/>
          <w:marBottom w:val="0"/>
          <w:divBdr>
            <w:top w:val="none" w:sz="0" w:space="0" w:color="auto"/>
            <w:left w:val="none" w:sz="0" w:space="0" w:color="auto"/>
            <w:bottom w:val="none" w:sz="0" w:space="0" w:color="auto"/>
            <w:right w:val="none" w:sz="0" w:space="0" w:color="auto"/>
          </w:divBdr>
        </w:div>
        <w:div w:id="581449819">
          <w:marLeft w:val="640"/>
          <w:marRight w:val="0"/>
          <w:marTop w:val="0"/>
          <w:marBottom w:val="0"/>
          <w:divBdr>
            <w:top w:val="none" w:sz="0" w:space="0" w:color="auto"/>
            <w:left w:val="none" w:sz="0" w:space="0" w:color="auto"/>
            <w:bottom w:val="none" w:sz="0" w:space="0" w:color="auto"/>
            <w:right w:val="none" w:sz="0" w:space="0" w:color="auto"/>
          </w:divBdr>
        </w:div>
        <w:div w:id="593168921">
          <w:marLeft w:val="640"/>
          <w:marRight w:val="0"/>
          <w:marTop w:val="0"/>
          <w:marBottom w:val="0"/>
          <w:divBdr>
            <w:top w:val="none" w:sz="0" w:space="0" w:color="auto"/>
            <w:left w:val="none" w:sz="0" w:space="0" w:color="auto"/>
            <w:bottom w:val="none" w:sz="0" w:space="0" w:color="auto"/>
            <w:right w:val="none" w:sz="0" w:space="0" w:color="auto"/>
          </w:divBdr>
        </w:div>
        <w:div w:id="633679280">
          <w:marLeft w:val="640"/>
          <w:marRight w:val="0"/>
          <w:marTop w:val="0"/>
          <w:marBottom w:val="0"/>
          <w:divBdr>
            <w:top w:val="none" w:sz="0" w:space="0" w:color="auto"/>
            <w:left w:val="none" w:sz="0" w:space="0" w:color="auto"/>
            <w:bottom w:val="none" w:sz="0" w:space="0" w:color="auto"/>
            <w:right w:val="none" w:sz="0" w:space="0" w:color="auto"/>
          </w:divBdr>
        </w:div>
        <w:div w:id="652294010">
          <w:marLeft w:val="640"/>
          <w:marRight w:val="0"/>
          <w:marTop w:val="0"/>
          <w:marBottom w:val="0"/>
          <w:divBdr>
            <w:top w:val="none" w:sz="0" w:space="0" w:color="auto"/>
            <w:left w:val="none" w:sz="0" w:space="0" w:color="auto"/>
            <w:bottom w:val="none" w:sz="0" w:space="0" w:color="auto"/>
            <w:right w:val="none" w:sz="0" w:space="0" w:color="auto"/>
          </w:divBdr>
        </w:div>
        <w:div w:id="654991980">
          <w:marLeft w:val="640"/>
          <w:marRight w:val="0"/>
          <w:marTop w:val="0"/>
          <w:marBottom w:val="0"/>
          <w:divBdr>
            <w:top w:val="none" w:sz="0" w:space="0" w:color="auto"/>
            <w:left w:val="none" w:sz="0" w:space="0" w:color="auto"/>
            <w:bottom w:val="none" w:sz="0" w:space="0" w:color="auto"/>
            <w:right w:val="none" w:sz="0" w:space="0" w:color="auto"/>
          </w:divBdr>
        </w:div>
        <w:div w:id="686709694">
          <w:marLeft w:val="640"/>
          <w:marRight w:val="0"/>
          <w:marTop w:val="0"/>
          <w:marBottom w:val="0"/>
          <w:divBdr>
            <w:top w:val="none" w:sz="0" w:space="0" w:color="auto"/>
            <w:left w:val="none" w:sz="0" w:space="0" w:color="auto"/>
            <w:bottom w:val="none" w:sz="0" w:space="0" w:color="auto"/>
            <w:right w:val="none" w:sz="0" w:space="0" w:color="auto"/>
          </w:divBdr>
        </w:div>
        <w:div w:id="707998117">
          <w:marLeft w:val="640"/>
          <w:marRight w:val="0"/>
          <w:marTop w:val="0"/>
          <w:marBottom w:val="0"/>
          <w:divBdr>
            <w:top w:val="none" w:sz="0" w:space="0" w:color="auto"/>
            <w:left w:val="none" w:sz="0" w:space="0" w:color="auto"/>
            <w:bottom w:val="none" w:sz="0" w:space="0" w:color="auto"/>
            <w:right w:val="none" w:sz="0" w:space="0" w:color="auto"/>
          </w:divBdr>
        </w:div>
        <w:div w:id="720442317">
          <w:marLeft w:val="640"/>
          <w:marRight w:val="0"/>
          <w:marTop w:val="0"/>
          <w:marBottom w:val="0"/>
          <w:divBdr>
            <w:top w:val="none" w:sz="0" w:space="0" w:color="auto"/>
            <w:left w:val="none" w:sz="0" w:space="0" w:color="auto"/>
            <w:bottom w:val="none" w:sz="0" w:space="0" w:color="auto"/>
            <w:right w:val="none" w:sz="0" w:space="0" w:color="auto"/>
          </w:divBdr>
        </w:div>
        <w:div w:id="835606613">
          <w:marLeft w:val="640"/>
          <w:marRight w:val="0"/>
          <w:marTop w:val="0"/>
          <w:marBottom w:val="0"/>
          <w:divBdr>
            <w:top w:val="none" w:sz="0" w:space="0" w:color="auto"/>
            <w:left w:val="none" w:sz="0" w:space="0" w:color="auto"/>
            <w:bottom w:val="none" w:sz="0" w:space="0" w:color="auto"/>
            <w:right w:val="none" w:sz="0" w:space="0" w:color="auto"/>
          </w:divBdr>
        </w:div>
        <w:div w:id="875432855">
          <w:marLeft w:val="640"/>
          <w:marRight w:val="0"/>
          <w:marTop w:val="0"/>
          <w:marBottom w:val="0"/>
          <w:divBdr>
            <w:top w:val="none" w:sz="0" w:space="0" w:color="auto"/>
            <w:left w:val="none" w:sz="0" w:space="0" w:color="auto"/>
            <w:bottom w:val="none" w:sz="0" w:space="0" w:color="auto"/>
            <w:right w:val="none" w:sz="0" w:space="0" w:color="auto"/>
          </w:divBdr>
        </w:div>
        <w:div w:id="879703665">
          <w:marLeft w:val="640"/>
          <w:marRight w:val="0"/>
          <w:marTop w:val="0"/>
          <w:marBottom w:val="0"/>
          <w:divBdr>
            <w:top w:val="none" w:sz="0" w:space="0" w:color="auto"/>
            <w:left w:val="none" w:sz="0" w:space="0" w:color="auto"/>
            <w:bottom w:val="none" w:sz="0" w:space="0" w:color="auto"/>
            <w:right w:val="none" w:sz="0" w:space="0" w:color="auto"/>
          </w:divBdr>
        </w:div>
        <w:div w:id="884490597">
          <w:marLeft w:val="640"/>
          <w:marRight w:val="0"/>
          <w:marTop w:val="0"/>
          <w:marBottom w:val="0"/>
          <w:divBdr>
            <w:top w:val="none" w:sz="0" w:space="0" w:color="auto"/>
            <w:left w:val="none" w:sz="0" w:space="0" w:color="auto"/>
            <w:bottom w:val="none" w:sz="0" w:space="0" w:color="auto"/>
            <w:right w:val="none" w:sz="0" w:space="0" w:color="auto"/>
          </w:divBdr>
        </w:div>
        <w:div w:id="900478539">
          <w:marLeft w:val="640"/>
          <w:marRight w:val="0"/>
          <w:marTop w:val="0"/>
          <w:marBottom w:val="0"/>
          <w:divBdr>
            <w:top w:val="none" w:sz="0" w:space="0" w:color="auto"/>
            <w:left w:val="none" w:sz="0" w:space="0" w:color="auto"/>
            <w:bottom w:val="none" w:sz="0" w:space="0" w:color="auto"/>
            <w:right w:val="none" w:sz="0" w:space="0" w:color="auto"/>
          </w:divBdr>
        </w:div>
        <w:div w:id="912740559">
          <w:marLeft w:val="640"/>
          <w:marRight w:val="0"/>
          <w:marTop w:val="0"/>
          <w:marBottom w:val="0"/>
          <w:divBdr>
            <w:top w:val="none" w:sz="0" w:space="0" w:color="auto"/>
            <w:left w:val="none" w:sz="0" w:space="0" w:color="auto"/>
            <w:bottom w:val="none" w:sz="0" w:space="0" w:color="auto"/>
            <w:right w:val="none" w:sz="0" w:space="0" w:color="auto"/>
          </w:divBdr>
        </w:div>
        <w:div w:id="914171468">
          <w:marLeft w:val="640"/>
          <w:marRight w:val="0"/>
          <w:marTop w:val="0"/>
          <w:marBottom w:val="0"/>
          <w:divBdr>
            <w:top w:val="none" w:sz="0" w:space="0" w:color="auto"/>
            <w:left w:val="none" w:sz="0" w:space="0" w:color="auto"/>
            <w:bottom w:val="none" w:sz="0" w:space="0" w:color="auto"/>
            <w:right w:val="none" w:sz="0" w:space="0" w:color="auto"/>
          </w:divBdr>
        </w:div>
        <w:div w:id="946275059">
          <w:marLeft w:val="640"/>
          <w:marRight w:val="0"/>
          <w:marTop w:val="0"/>
          <w:marBottom w:val="0"/>
          <w:divBdr>
            <w:top w:val="none" w:sz="0" w:space="0" w:color="auto"/>
            <w:left w:val="none" w:sz="0" w:space="0" w:color="auto"/>
            <w:bottom w:val="none" w:sz="0" w:space="0" w:color="auto"/>
            <w:right w:val="none" w:sz="0" w:space="0" w:color="auto"/>
          </w:divBdr>
        </w:div>
        <w:div w:id="978808231">
          <w:marLeft w:val="640"/>
          <w:marRight w:val="0"/>
          <w:marTop w:val="0"/>
          <w:marBottom w:val="0"/>
          <w:divBdr>
            <w:top w:val="none" w:sz="0" w:space="0" w:color="auto"/>
            <w:left w:val="none" w:sz="0" w:space="0" w:color="auto"/>
            <w:bottom w:val="none" w:sz="0" w:space="0" w:color="auto"/>
            <w:right w:val="none" w:sz="0" w:space="0" w:color="auto"/>
          </w:divBdr>
        </w:div>
        <w:div w:id="984965675">
          <w:marLeft w:val="640"/>
          <w:marRight w:val="0"/>
          <w:marTop w:val="0"/>
          <w:marBottom w:val="0"/>
          <w:divBdr>
            <w:top w:val="none" w:sz="0" w:space="0" w:color="auto"/>
            <w:left w:val="none" w:sz="0" w:space="0" w:color="auto"/>
            <w:bottom w:val="none" w:sz="0" w:space="0" w:color="auto"/>
            <w:right w:val="none" w:sz="0" w:space="0" w:color="auto"/>
          </w:divBdr>
        </w:div>
        <w:div w:id="1012222408">
          <w:marLeft w:val="640"/>
          <w:marRight w:val="0"/>
          <w:marTop w:val="0"/>
          <w:marBottom w:val="0"/>
          <w:divBdr>
            <w:top w:val="none" w:sz="0" w:space="0" w:color="auto"/>
            <w:left w:val="none" w:sz="0" w:space="0" w:color="auto"/>
            <w:bottom w:val="none" w:sz="0" w:space="0" w:color="auto"/>
            <w:right w:val="none" w:sz="0" w:space="0" w:color="auto"/>
          </w:divBdr>
        </w:div>
        <w:div w:id="1017001851">
          <w:marLeft w:val="640"/>
          <w:marRight w:val="0"/>
          <w:marTop w:val="0"/>
          <w:marBottom w:val="0"/>
          <w:divBdr>
            <w:top w:val="none" w:sz="0" w:space="0" w:color="auto"/>
            <w:left w:val="none" w:sz="0" w:space="0" w:color="auto"/>
            <w:bottom w:val="none" w:sz="0" w:space="0" w:color="auto"/>
            <w:right w:val="none" w:sz="0" w:space="0" w:color="auto"/>
          </w:divBdr>
        </w:div>
        <w:div w:id="1046177163">
          <w:marLeft w:val="640"/>
          <w:marRight w:val="0"/>
          <w:marTop w:val="0"/>
          <w:marBottom w:val="0"/>
          <w:divBdr>
            <w:top w:val="none" w:sz="0" w:space="0" w:color="auto"/>
            <w:left w:val="none" w:sz="0" w:space="0" w:color="auto"/>
            <w:bottom w:val="none" w:sz="0" w:space="0" w:color="auto"/>
            <w:right w:val="none" w:sz="0" w:space="0" w:color="auto"/>
          </w:divBdr>
        </w:div>
        <w:div w:id="1052002816">
          <w:marLeft w:val="640"/>
          <w:marRight w:val="0"/>
          <w:marTop w:val="0"/>
          <w:marBottom w:val="0"/>
          <w:divBdr>
            <w:top w:val="none" w:sz="0" w:space="0" w:color="auto"/>
            <w:left w:val="none" w:sz="0" w:space="0" w:color="auto"/>
            <w:bottom w:val="none" w:sz="0" w:space="0" w:color="auto"/>
            <w:right w:val="none" w:sz="0" w:space="0" w:color="auto"/>
          </w:divBdr>
        </w:div>
        <w:div w:id="1085608832">
          <w:marLeft w:val="640"/>
          <w:marRight w:val="0"/>
          <w:marTop w:val="0"/>
          <w:marBottom w:val="0"/>
          <w:divBdr>
            <w:top w:val="none" w:sz="0" w:space="0" w:color="auto"/>
            <w:left w:val="none" w:sz="0" w:space="0" w:color="auto"/>
            <w:bottom w:val="none" w:sz="0" w:space="0" w:color="auto"/>
            <w:right w:val="none" w:sz="0" w:space="0" w:color="auto"/>
          </w:divBdr>
        </w:div>
        <w:div w:id="1095056256">
          <w:marLeft w:val="640"/>
          <w:marRight w:val="0"/>
          <w:marTop w:val="0"/>
          <w:marBottom w:val="0"/>
          <w:divBdr>
            <w:top w:val="none" w:sz="0" w:space="0" w:color="auto"/>
            <w:left w:val="none" w:sz="0" w:space="0" w:color="auto"/>
            <w:bottom w:val="none" w:sz="0" w:space="0" w:color="auto"/>
            <w:right w:val="none" w:sz="0" w:space="0" w:color="auto"/>
          </w:divBdr>
        </w:div>
        <w:div w:id="1109665007">
          <w:marLeft w:val="640"/>
          <w:marRight w:val="0"/>
          <w:marTop w:val="0"/>
          <w:marBottom w:val="0"/>
          <w:divBdr>
            <w:top w:val="none" w:sz="0" w:space="0" w:color="auto"/>
            <w:left w:val="none" w:sz="0" w:space="0" w:color="auto"/>
            <w:bottom w:val="none" w:sz="0" w:space="0" w:color="auto"/>
            <w:right w:val="none" w:sz="0" w:space="0" w:color="auto"/>
          </w:divBdr>
        </w:div>
        <w:div w:id="1159999320">
          <w:marLeft w:val="640"/>
          <w:marRight w:val="0"/>
          <w:marTop w:val="0"/>
          <w:marBottom w:val="0"/>
          <w:divBdr>
            <w:top w:val="none" w:sz="0" w:space="0" w:color="auto"/>
            <w:left w:val="none" w:sz="0" w:space="0" w:color="auto"/>
            <w:bottom w:val="none" w:sz="0" w:space="0" w:color="auto"/>
            <w:right w:val="none" w:sz="0" w:space="0" w:color="auto"/>
          </w:divBdr>
        </w:div>
        <w:div w:id="1202127881">
          <w:marLeft w:val="640"/>
          <w:marRight w:val="0"/>
          <w:marTop w:val="0"/>
          <w:marBottom w:val="0"/>
          <w:divBdr>
            <w:top w:val="none" w:sz="0" w:space="0" w:color="auto"/>
            <w:left w:val="none" w:sz="0" w:space="0" w:color="auto"/>
            <w:bottom w:val="none" w:sz="0" w:space="0" w:color="auto"/>
            <w:right w:val="none" w:sz="0" w:space="0" w:color="auto"/>
          </w:divBdr>
        </w:div>
        <w:div w:id="1237209082">
          <w:marLeft w:val="640"/>
          <w:marRight w:val="0"/>
          <w:marTop w:val="0"/>
          <w:marBottom w:val="0"/>
          <w:divBdr>
            <w:top w:val="none" w:sz="0" w:space="0" w:color="auto"/>
            <w:left w:val="none" w:sz="0" w:space="0" w:color="auto"/>
            <w:bottom w:val="none" w:sz="0" w:space="0" w:color="auto"/>
            <w:right w:val="none" w:sz="0" w:space="0" w:color="auto"/>
          </w:divBdr>
        </w:div>
        <w:div w:id="1252739496">
          <w:marLeft w:val="640"/>
          <w:marRight w:val="0"/>
          <w:marTop w:val="0"/>
          <w:marBottom w:val="0"/>
          <w:divBdr>
            <w:top w:val="none" w:sz="0" w:space="0" w:color="auto"/>
            <w:left w:val="none" w:sz="0" w:space="0" w:color="auto"/>
            <w:bottom w:val="none" w:sz="0" w:space="0" w:color="auto"/>
            <w:right w:val="none" w:sz="0" w:space="0" w:color="auto"/>
          </w:divBdr>
        </w:div>
        <w:div w:id="1298609229">
          <w:marLeft w:val="640"/>
          <w:marRight w:val="0"/>
          <w:marTop w:val="0"/>
          <w:marBottom w:val="0"/>
          <w:divBdr>
            <w:top w:val="none" w:sz="0" w:space="0" w:color="auto"/>
            <w:left w:val="none" w:sz="0" w:space="0" w:color="auto"/>
            <w:bottom w:val="none" w:sz="0" w:space="0" w:color="auto"/>
            <w:right w:val="none" w:sz="0" w:space="0" w:color="auto"/>
          </w:divBdr>
        </w:div>
        <w:div w:id="1314213660">
          <w:marLeft w:val="640"/>
          <w:marRight w:val="0"/>
          <w:marTop w:val="0"/>
          <w:marBottom w:val="0"/>
          <w:divBdr>
            <w:top w:val="none" w:sz="0" w:space="0" w:color="auto"/>
            <w:left w:val="none" w:sz="0" w:space="0" w:color="auto"/>
            <w:bottom w:val="none" w:sz="0" w:space="0" w:color="auto"/>
            <w:right w:val="none" w:sz="0" w:space="0" w:color="auto"/>
          </w:divBdr>
        </w:div>
        <w:div w:id="1316106614">
          <w:marLeft w:val="640"/>
          <w:marRight w:val="0"/>
          <w:marTop w:val="0"/>
          <w:marBottom w:val="0"/>
          <w:divBdr>
            <w:top w:val="none" w:sz="0" w:space="0" w:color="auto"/>
            <w:left w:val="none" w:sz="0" w:space="0" w:color="auto"/>
            <w:bottom w:val="none" w:sz="0" w:space="0" w:color="auto"/>
            <w:right w:val="none" w:sz="0" w:space="0" w:color="auto"/>
          </w:divBdr>
        </w:div>
        <w:div w:id="1329215978">
          <w:marLeft w:val="640"/>
          <w:marRight w:val="0"/>
          <w:marTop w:val="0"/>
          <w:marBottom w:val="0"/>
          <w:divBdr>
            <w:top w:val="none" w:sz="0" w:space="0" w:color="auto"/>
            <w:left w:val="none" w:sz="0" w:space="0" w:color="auto"/>
            <w:bottom w:val="none" w:sz="0" w:space="0" w:color="auto"/>
            <w:right w:val="none" w:sz="0" w:space="0" w:color="auto"/>
          </w:divBdr>
        </w:div>
        <w:div w:id="1336492677">
          <w:marLeft w:val="640"/>
          <w:marRight w:val="0"/>
          <w:marTop w:val="0"/>
          <w:marBottom w:val="0"/>
          <w:divBdr>
            <w:top w:val="none" w:sz="0" w:space="0" w:color="auto"/>
            <w:left w:val="none" w:sz="0" w:space="0" w:color="auto"/>
            <w:bottom w:val="none" w:sz="0" w:space="0" w:color="auto"/>
            <w:right w:val="none" w:sz="0" w:space="0" w:color="auto"/>
          </w:divBdr>
        </w:div>
        <w:div w:id="1394352567">
          <w:marLeft w:val="640"/>
          <w:marRight w:val="0"/>
          <w:marTop w:val="0"/>
          <w:marBottom w:val="0"/>
          <w:divBdr>
            <w:top w:val="none" w:sz="0" w:space="0" w:color="auto"/>
            <w:left w:val="none" w:sz="0" w:space="0" w:color="auto"/>
            <w:bottom w:val="none" w:sz="0" w:space="0" w:color="auto"/>
            <w:right w:val="none" w:sz="0" w:space="0" w:color="auto"/>
          </w:divBdr>
        </w:div>
        <w:div w:id="1401514130">
          <w:marLeft w:val="640"/>
          <w:marRight w:val="0"/>
          <w:marTop w:val="0"/>
          <w:marBottom w:val="0"/>
          <w:divBdr>
            <w:top w:val="none" w:sz="0" w:space="0" w:color="auto"/>
            <w:left w:val="none" w:sz="0" w:space="0" w:color="auto"/>
            <w:bottom w:val="none" w:sz="0" w:space="0" w:color="auto"/>
            <w:right w:val="none" w:sz="0" w:space="0" w:color="auto"/>
          </w:divBdr>
        </w:div>
        <w:div w:id="1405764263">
          <w:marLeft w:val="640"/>
          <w:marRight w:val="0"/>
          <w:marTop w:val="0"/>
          <w:marBottom w:val="0"/>
          <w:divBdr>
            <w:top w:val="none" w:sz="0" w:space="0" w:color="auto"/>
            <w:left w:val="none" w:sz="0" w:space="0" w:color="auto"/>
            <w:bottom w:val="none" w:sz="0" w:space="0" w:color="auto"/>
            <w:right w:val="none" w:sz="0" w:space="0" w:color="auto"/>
          </w:divBdr>
        </w:div>
        <w:div w:id="1416786570">
          <w:marLeft w:val="640"/>
          <w:marRight w:val="0"/>
          <w:marTop w:val="0"/>
          <w:marBottom w:val="0"/>
          <w:divBdr>
            <w:top w:val="none" w:sz="0" w:space="0" w:color="auto"/>
            <w:left w:val="none" w:sz="0" w:space="0" w:color="auto"/>
            <w:bottom w:val="none" w:sz="0" w:space="0" w:color="auto"/>
            <w:right w:val="none" w:sz="0" w:space="0" w:color="auto"/>
          </w:divBdr>
        </w:div>
        <w:div w:id="1427381723">
          <w:marLeft w:val="640"/>
          <w:marRight w:val="0"/>
          <w:marTop w:val="0"/>
          <w:marBottom w:val="0"/>
          <w:divBdr>
            <w:top w:val="none" w:sz="0" w:space="0" w:color="auto"/>
            <w:left w:val="none" w:sz="0" w:space="0" w:color="auto"/>
            <w:bottom w:val="none" w:sz="0" w:space="0" w:color="auto"/>
            <w:right w:val="none" w:sz="0" w:space="0" w:color="auto"/>
          </w:divBdr>
        </w:div>
        <w:div w:id="1443843913">
          <w:marLeft w:val="640"/>
          <w:marRight w:val="0"/>
          <w:marTop w:val="0"/>
          <w:marBottom w:val="0"/>
          <w:divBdr>
            <w:top w:val="none" w:sz="0" w:space="0" w:color="auto"/>
            <w:left w:val="none" w:sz="0" w:space="0" w:color="auto"/>
            <w:bottom w:val="none" w:sz="0" w:space="0" w:color="auto"/>
            <w:right w:val="none" w:sz="0" w:space="0" w:color="auto"/>
          </w:divBdr>
        </w:div>
        <w:div w:id="1457985489">
          <w:marLeft w:val="640"/>
          <w:marRight w:val="0"/>
          <w:marTop w:val="0"/>
          <w:marBottom w:val="0"/>
          <w:divBdr>
            <w:top w:val="none" w:sz="0" w:space="0" w:color="auto"/>
            <w:left w:val="none" w:sz="0" w:space="0" w:color="auto"/>
            <w:bottom w:val="none" w:sz="0" w:space="0" w:color="auto"/>
            <w:right w:val="none" w:sz="0" w:space="0" w:color="auto"/>
          </w:divBdr>
        </w:div>
        <w:div w:id="1472791475">
          <w:marLeft w:val="640"/>
          <w:marRight w:val="0"/>
          <w:marTop w:val="0"/>
          <w:marBottom w:val="0"/>
          <w:divBdr>
            <w:top w:val="none" w:sz="0" w:space="0" w:color="auto"/>
            <w:left w:val="none" w:sz="0" w:space="0" w:color="auto"/>
            <w:bottom w:val="none" w:sz="0" w:space="0" w:color="auto"/>
            <w:right w:val="none" w:sz="0" w:space="0" w:color="auto"/>
          </w:divBdr>
        </w:div>
        <w:div w:id="1491676712">
          <w:marLeft w:val="640"/>
          <w:marRight w:val="0"/>
          <w:marTop w:val="0"/>
          <w:marBottom w:val="0"/>
          <w:divBdr>
            <w:top w:val="none" w:sz="0" w:space="0" w:color="auto"/>
            <w:left w:val="none" w:sz="0" w:space="0" w:color="auto"/>
            <w:bottom w:val="none" w:sz="0" w:space="0" w:color="auto"/>
            <w:right w:val="none" w:sz="0" w:space="0" w:color="auto"/>
          </w:divBdr>
        </w:div>
        <w:div w:id="1535650300">
          <w:marLeft w:val="640"/>
          <w:marRight w:val="0"/>
          <w:marTop w:val="0"/>
          <w:marBottom w:val="0"/>
          <w:divBdr>
            <w:top w:val="none" w:sz="0" w:space="0" w:color="auto"/>
            <w:left w:val="none" w:sz="0" w:space="0" w:color="auto"/>
            <w:bottom w:val="none" w:sz="0" w:space="0" w:color="auto"/>
            <w:right w:val="none" w:sz="0" w:space="0" w:color="auto"/>
          </w:divBdr>
        </w:div>
        <w:div w:id="1552617122">
          <w:marLeft w:val="640"/>
          <w:marRight w:val="0"/>
          <w:marTop w:val="0"/>
          <w:marBottom w:val="0"/>
          <w:divBdr>
            <w:top w:val="none" w:sz="0" w:space="0" w:color="auto"/>
            <w:left w:val="none" w:sz="0" w:space="0" w:color="auto"/>
            <w:bottom w:val="none" w:sz="0" w:space="0" w:color="auto"/>
            <w:right w:val="none" w:sz="0" w:space="0" w:color="auto"/>
          </w:divBdr>
        </w:div>
        <w:div w:id="1558977153">
          <w:marLeft w:val="640"/>
          <w:marRight w:val="0"/>
          <w:marTop w:val="0"/>
          <w:marBottom w:val="0"/>
          <w:divBdr>
            <w:top w:val="none" w:sz="0" w:space="0" w:color="auto"/>
            <w:left w:val="none" w:sz="0" w:space="0" w:color="auto"/>
            <w:bottom w:val="none" w:sz="0" w:space="0" w:color="auto"/>
            <w:right w:val="none" w:sz="0" w:space="0" w:color="auto"/>
          </w:divBdr>
        </w:div>
        <w:div w:id="1584492618">
          <w:marLeft w:val="640"/>
          <w:marRight w:val="0"/>
          <w:marTop w:val="0"/>
          <w:marBottom w:val="0"/>
          <w:divBdr>
            <w:top w:val="none" w:sz="0" w:space="0" w:color="auto"/>
            <w:left w:val="none" w:sz="0" w:space="0" w:color="auto"/>
            <w:bottom w:val="none" w:sz="0" w:space="0" w:color="auto"/>
            <w:right w:val="none" w:sz="0" w:space="0" w:color="auto"/>
          </w:divBdr>
        </w:div>
        <w:div w:id="1626504754">
          <w:marLeft w:val="640"/>
          <w:marRight w:val="0"/>
          <w:marTop w:val="0"/>
          <w:marBottom w:val="0"/>
          <w:divBdr>
            <w:top w:val="none" w:sz="0" w:space="0" w:color="auto"/>
            <w:left w:val="none" w:sz="0" w:space="0" w:color="auto"/>
            <w:bottom w:val="none" w:sz="0" w:space="0" w:color="auto"/>
            <w:right w:val="none" w:sz="0" w:space="0" w:color="auto"/>
          </w:divBdr>
        </w:div>
        <w:div w:id="1635286290">
          <w:marLeft w:val="640"/>
          <w:marRight w:val="0"/>
          <w:marTop w:val="0"/>
          <w:marBottom w:val="0"/>
          <w:divBdr>
            <w:top w:val="none" w:sz="0" w:space="0" w:color="auto"/>
            <w:left w:val="none" w:sz="0" w:space="0" w:color="auto"/>
            <w:bottom w:val="none" w:sz="0" w:space="0" w:color="auto"/>
            <w:right w:val="none" w:sz="0" w:space="0" w:color="auto"/>
          </w:divBdr>
        </w:div>
        <w:div w:id="1651597050">
          <w:marLeft w:val="640"/>
          <w:marRight w:val="0"/>
          <w:marTop w:val="0"/>
          <w:marBottom w:val="0"/>
          <w:divBdr>
            <w:top w:val="none" w:sz="0" w:space="0" w:color="auto"/>
            <w:left w:val="none" w:sz="0" w:space="0" w:color="auto"/>
            <w:bottom w:val="none" w:sz="0" w:space="0" w:color="auto"/>
            <w:right w:val="none" w:sz="0" w:space="0" w:color="auto"/>
          </w:divBdr>
        </w:div>
        <w:div w:id="1734541340">
          <w:marLeft w:val="640"/>
          <w:marRight w:val="0"/>
          <w:marTop w:val="0"/>
          <w:marBottom w:val="0"/>
          <w:divBdr>
            <w:top w:val="none" w:sz="0" w:space="0" w:color="auto"/>
            <w:left w:val="none" w:sz="0" w:space="0" w:color="auto"/>
            <w:bottom w:val="none" w:sz="0" w:space="0" w:color="auto"/>
            <w:right w:val="none" w:sz="0" w:space="0" w:color="auto"/>
          </w:divBdr>
        </w:div>
        <w:div w:id="1772705001">
          <w:marLeft w:val="640"/>
          <w:marRight w:val="0"/>
          <w:marTop w:val="0"/>
          <w:marBottom w:val="0"/>
          <w:divBdr>
            <w:top w:val="none" w:sz="0" w:space="0" w:color="auto"/>
            <w:left w:val="none" w:sz="0" w:space="0" w:color="auto"/>
            <w:bottom w:val="none" w:sz="0" w:space="0" w:color="auto"/>
            <w:right w:val="none" w:sz="0" w:space="0" w:color="auto"/>
          </w:divBdr>
        </w:div>
        <w:div w:id="1775783662">
          <w:marLeft w:val="640"/>
          <w:marRight w:val="0"/>
          <w:marTop w:val="0"/>
          <w:marBottom w:val="0"/>
          <w:divBdr>
            <w:top w:val="none" w:sz="0" w:space="0" w:color="auto"/>
            <w:left w:val="none" w:sz="0" w:space="0" w:color="auto"/>
            <w:bottom w:val="none" w:sz="0" w:space="0" w:color="auto"/>
            <w:right w:val="none" w:sz="0" w:space="0" w:color="auto"/>
          </w:divBdr>
        </w:div>
        <w:div w:id="1777170644">
          <w:marLeft w:val="640"/>
          <w:marRight w:val="0"/>
          <w:marTop w:val="0"/>
          <w:marBottom w:val="0"/>
          <w:divBdr>
            <w:top w:val="none" w:sz="0" w:space="0" w:color="auto"/>
            <w:left w:val="none" w:sz="0" w:space="0" w:color="auto"/>
            <w:bottom w:val="none" w:sz="0" w:space="0" w:color="auto"/>
            <w:right w:val="none" w:sz="0" w:space="0" w:color="auto"/>
          </w:divBdr>
        </w:div>
        <w:div w:id="1789659411">
          <w:marLeft w:val="640"/>
          <w:marRight w:val="0"/>
          <w:marTop w:val="0"/>
          <w:marBottom w:val="0"/>
          <w:divBdr>
            <w:top w:val="none" w:sz="0" w:space="0" w:color="auto"/>
            <w:left w:val="none" w:sz="0" w:space="0" w:color="auto"/>
            <w:bottom w:val="none" w:sz="0" w:space="0" w:color="auto"/>
            <w:right w:val="none" w:sz="0" w:space="0" w:color="auto"/>
          </w:divBdr>
        </w:div>
        <w:div w:id="1820145489">
          <w:marLeft w:val="640"/>
          <w:marRight w:val="0"/>
          <w:marTop w:val="0"/>
          <w:marBottom w:val="0"/>
          <w:divBdr>
            <w:top w:val="none" w:sz="0" w:space="0" w:color="auto"/>
            <w:left w:val="none" w:sz="0" w:space="0" w:color="auto"/>
            <w:bottom w:val="none" w:sz="0" w:space="0" w:color="auto"/>
            <w:right w:val="none" w:sz="0" w:space="0" w:color="auto"/>
          </w:divBdr>
        </w:div>
        <w:div w:id="1853302550">
          <w:marLeft w:val="640"/>
          <w:marRight w:val="0"/>
          <w:marTop w:val="0"/>
          <w:marBottom w:val="0"/>
          <w:divBdr>
            <w:top w:val="none" w:sz="0" w:space="0" w:color="auto"/>
            <w:left w:val="none" w:sz="0" w:space="0" w:color="auto"/>
            <w:bottom w:val="none" w:sz="0" w:space="0" w:color="auto"/>
            <w:right w:val="none" w:sz="0" w:space="0" w:color="auto"/>
          </w:divBdr>
        </w:div>
        <w:div w:id="1874534303">
          <w:marLeft w:val="640"/>
          <w:marRight w:val="0"/>
          <w:marTop w:val="0"/>
          <w:marBottom w:val="0"/>
          <w:divBdr>
            <w:top w:val="none" w:sz="0" w:space="0" w:color="auto"/>
            <w:left w:val="none" w:sz="0" w:space="0" w:color="auto"/>
            <w:bottom w:val="none" w:sz="0" w:space="0" w:color="auto"/>
            <w:right w:val="none" w:sz="0" w:space="0" w:color="auto"/>
          </w:divBdr>
        </w:div>
        <w:div w:id="1884169839">
          <w:marLeft w:val="640"/>
          <w:marRight w:val="0"/>
          <w:marTop w:val="0"/>
          <w:marBottom w:val="0"/>
          <w:divBdr>
            <w:top w:val="none" w:sz="0" w:space="0" w:color="auto"/>
            <w:left w:val="none" w:sz="0" w:space="0" w:color="auto"/>
            <w:bottom w:val="none" w:sz="0" w:space="0" w:color="auto"/>
            <w:right w:val="none" w:sz="0" w:space="0" w:color="auto"/>
          </w:divBdr>
        </w:div>
        <w:div w:id="1914849331">
          <w:marLeft w:val="640"/>
          <w:marRight w:val="0"/>
          <w:marTop w:val="0"/>
          <w:marBottom w:val="0"/>
          <w:divBdr>
            <w:top w:val="none" w:sz="0" w:space="0" w:color="auto"/>
            <w:left w:val="none" w:sz="0" w:space="0" w:color="auto"/>
            <w:bottom w:val="none" w:sz="0" w:space="0" w:color="auto"/>
            <w:right w:val="none" w:sz="0" w:space="0" w:color="auto"/>
          </w:divBdr>
        </w:div>
        <w:div w:id="1929266701">
          <w:marLeft w:val="640"/>
          <w:marRight w:val="0"/>
          <w:marTop w:val="0"/>
          <w:marBottom w:val="0"/>
          <w:divBdr>
            <w:top w:val="none" w:sz="0" w:space="0" w:color="auto"/>
            <w:left w:val="none" w:sz="0" w:space="0" w:color="auto"/>
            <w:bottom w:val="none" w:sz="0" w:space="0" w:color="auto"/>
            <w:right w:val="none" w:sz="0" w:space="0" w:color="auto"/>
          </w:divBdr>
        </w:div>
        <w:div w:id="1929582571">
          <w:marLeft w:val="640"/>
          <w:marRight w:val="0"/>
          <w:marTop w:val="0"/>
          <w:marBottom w:val="0"/>
          <w:divBdr>
            <w:top w:val="none" w:sz="0" w:space="0" w:color="auto"/>
            <w:left w:val="none" w:sz="0" w:space="0" w:color="auto"/>
            <w:bottom w:val="none" w:sz="0" w:space="0" w:color="auto"/>
            <w:right w:val="none" w:sz="0" w:space="0" w:color="auto"/>
          </w:divBdr>
        </w:div>
        <w:div w:id="1941983381">
          <w:marLeft w:val="640"/>
          <w:marRight w:val="0"/>
          <w:marTop w:val="0"/>
          <w:marBottom w:val="0"/>
          <w:divBdr>
            <w:top w:val="none" w:sz="0" w:space="0" w:color="auto"/>
            <w:left w:val="none" w:sz="0" w:space="0" w:color="auto"/>
            <w:bottom w:val="none" w:sz="0" w:space="0" w:color="auto"/>
            <w:right w:val="none" w:sz="0" w:space="0" w:color="auto"/>
          </w:divBdr>
        </w:div>
        <w:div w:id="1948655824">
          <w:marLeft w:val="640"/>
          <w:marRight w:val="0"/>
          <w:marTop w:val="0"/>
          <w:marBottom w:val="0"/>
          <w:divBdr>
            <w:top w:val="none" w:sz="0" w:space="0" w:color="auto"/>
            <w:left w:val="none" w:sz="0" w:space="0" w:color="auto"/>
            <w:bottom w:val="none" w:sz="0" w:space="0" w:color="auto"/>
            <w:right w:val="none" w:sz="0" w:space="0" w:color="auto"/>
          </w:divBdr>
        </w:div>
        <w:div w:id="1951427953">
          <w:marLeft w:val="640"/>
          <w:marRight w:val="0"/>
          <w:marTop w:val="0"/>
          <w:marBottom w:val="0"/>
          <w:divBdr>
            <w:top w:val="none" w:sz="0" w:space="0" w:color="auto"/>
            <w:left w:val="none" w:sz="0" w:space="0" w:color="auto"/>
            <w:bottom w:val="none" w:sz="0" w:space="0" w:color="auto"/>
            <w:right w:val="none" w:sz="0" w:space="0" w:color="auto"/>
          </w:divBdr>
        </w:div>
        <w:div w:id="1980988479">
          <w:marLeft w:val="640"/>
          <w:marRight w:val="0"/>
          <w:marTop w:val="0"/>
          <w:marBottom w:val="0"/>
          <w:divBdr>
            <w:top w:val="none" w:sz="0" w:space="0" w:color="auto"/>
            <w:left w:val="none" w:sz="0" w:space="0" w:color="auto"/>
            <w:bottom w:val="none" w:sz="0" w:space="0" w:color="auto"/>
            <w:right w:val="none" w:sz="0" w:space="0" w:color="auto"/>
          </w:divBdr>
        </w:div>
        <w:div w:id="2002926307">
          <w:marLeft w:val="640"/>
          <w:marRight w:val="0"/>
          <w:marTop w:val="0"/>
          <w:marBottom w:val="0"/>
          <w:divBdr>
            <w:top w:val="none" w:sz="0" w:space="0" w:color="auto"/>
            <w:left w:val="none" w:sz="0" w:space="0" w:color="auto"/>
            <w:bottom w:val="none" w:sz="0" w:space="0" w:color="auto"/>
            <w:right w:val="none" w:sz="0" w:space="0" w:color="auto"/>
          </w:divBdr>
        </w:div>
        <w:div w:id="2027562209">
          <w:marLeft w:val="640"/>
          <w:marRight w:val="0"/>
          <w:marTop w:val="0"/>
          <w:marBottom w:val="0"/>
          <w:divBdr>
            <w:top w:val="none" w:sz="0" w:space="0" w:color="auto"/>
            <w:left w:val="none" w:sz="0" w:space="0" w:color="auto"/>
            <w:bottom w:val="none" w:sz="0" w:space="0" w:color="auto"/>
            <w:right w:val="none" w:sz="0" w:space="0" w:color="auto"/>
          </w:divBdr>
        </w:div>
        <w:div w:id="2038697728">
          <w:marLeft w:val="640"/>
          <w:marRight w:val="0"/>
          <w:marTop w:val="0"/>
          <w:marBottom w:val="0"/>
          <w:divBdr>
            <w:top w:val="none" w:sz="0" w:space="0" w:color="auto"/>
            <w:left w:val="none" w:sz="0" w:space="0" w:color="auto"/>
            <w:bottom w:val="none" w:sz="0" w:space="0" w:color="auto"/>
            <w:right w:val="none" w:sz="0" w:space="0" w:color="auto"/>
          </w:divBdr>
        </w:div>
        <w:div w:id="2057584379">
          <w:marLeft w:val="640"/>
          <w:marRight w:val="0"/>
          <w:marTop w:val="0"/>
          <w:marBottom w:val="0"/>
          <w:divBdr>
            <w:top w:val="none" w:sz="0" w:space="0" w:color="auto"/>
            <w:left w:val="none" w:sz="0" w:space="0" w:color="auto"/>
            <w:bottom w:val="none" w:sz="0" w:space="0" w:color="auto"/>
            <w:right w:val="none" w:sz="0" w:space="0" w:color="auto"/>
          </w:divBdr>
        </w:div>
        <w:div w:id="2067531518">
          <w:marLeft w:val="640"/>
          <w:marRight w:val="0"/>
          <w:marTop w:val="0"/>
          <w:marBottom w:val="0"/>
          <w:divBdr>
            <w:top w:val="none" w:sz="0" w:space="0" w:color="auto"/>
            <w:left w:val="none" w:sz="0" w:space="0" w:color="auto"/>
            <w:bottom w:val="none" w:sz="0" w:space="0" w:color="auto"/>
            <w:right w:val="none" w:sz="0" w:space="0" w:color="auto"/>
          </w:divBdr>
        </w:div>
        <w:div w:id="2111317141">
          <w:marLeft w:val="640"/>
          <w:marRight w:val="0"/>
          <w:marTop w:val="0"/>
          <w:marBottom w:val="0"/>
          <w:divBdr>
            <w:top w:val="none" w:sz="0" w:space="0" w:color="auto"/>
            <w:left w:val="none" w:sz="0" w:space="0" w:color="auto"/>
            <w:bottom w:val="none" w:sz="0" w:space="0" w:color="auto"/>
            <w:right w:val="none" w:sz="0" w:space="0" w:color="auto"/>
          </w:divBdr>
        </w:div>
        <w:div w:id="2135827843">
          <w:marLeft w:val="640"/>
          <w:marRight w:val="0"/>
          <w:marTop w:val="0"/>
          <w:marBottom w:val="0"/>
          <w:divBdr>
            <w:top w:val="none" w:sz="0" w:space="0" w:color="auto"/>
            <w:left w:val="none" w:sz="0" w:space="0" w:color="auto"/>
            <w:bottom w:val="none" w:sz="0" w:space="0" w:color="auto"/>
            <w:right w:val="none" w:sz="0" w:space="0" w:color="auto"/>
          </w:divBdr>
        </w:div>
        <w:div w:id="2142308538">
          <w:marLeft w:val="640"/>
          <w:marRight w:val="0"/>
          <w:marTop w:val="0"/>
          <w:marBottom w:val="0"/>
          <w:divBdr>
            <w:top w:val="none" w:sz="0" w:space="0" w:color="auto"/>
            <w:left w:val="none" w:sz="0" w:space="0" w:color="auto"/>
            <w:bottom w:val="none" w:sz="0" w:space="0" w:color="auto"/>
            <w:right w:val="none" w:sz="0" w:space="0" w:color="auto"/>
          </w:divBdr>
        </w:div>
      </w:divsChild>
    </w:div>
    <w:div w:id="1059203773">
      <w:bodyDiv w:val="1"/>
      <w:marLeft w:val="0"/>
      <w:marRight w:val="0"/>
      <w:marTop w:val="0"/>
      <w:marBottom w:val="0"/>
      <w:divBdr>
        <w:top w:val="none" w:sz="0" w:space="0" w:color="auto"/>
        <w:left w:val="none" w:sz="0" w:space="0" w:color="auto"/>
        <w:bottom w:val="none" w:sz="0" w:space="0" w:color="auto"/>
        <w:right w:val="none" w:sz="0" w:space="0" w:color="auto"/>
      </w:divBdr>
      <w:divsChild>
        <w:div w:id="1630666979">
          <w:marLeft w:val="640"/>
          <w:marRight w:val="0"/>
          <w:marTop w:val="0"/>
          <w:marBottom w:val="0"/>
          <w:divBdr>
            <w:top w:val="none" w:sz="0" w:space="0" w:color="auto"/>
            <w:left w:val="none" w:sz="0" w:space="0" w:color="auto"/>
            <w:bottom w:val="none" w:sz="0" w:space="0" w:color="auto"/>
            <w:right w:val="none" w:sz="0" w:space="0" w:color="auto"/>
          </w:divBdr>
        </w:div>
        <w:div w:id="257911264">
          <w:marLeft w:val="640"/>
          <w:marRight w:val="0"/>
          <w:marTop w:val="0"/>
          <w:marBottom w:val="0"/>
          <w:divBdr>
            <w:top w:val="none" w:sz="0" w:space="0" w:color="auto"/>
            <w:left w:val="none" w:sz="0" w:space="0" w:color="auto"/>
            <w:bottom w:val="none" w:sz="0" w:space="0" w:color="auto"/>
            <w:right w:val="none" w:sz="0" w:space="0" w:color="auto"/>
          </w:divBdr>
        </w:div>
        <w:div w:id="1763599826">
          <w:marLeft w:val="640"/>
          <w:marRight w:val="0"/>
          <w:marTop w:val="0"/>
          <w:marBottom w:val="0"/>
          <w:divBdr>
            <w:top w:val="none" w:sz="0" w:space="0" w:color="auto"/>
            <w:left w:val="none" w:sz="0" w:space="0" w:color="auto"/>
            <w:bottom w:val="none" w:sz="0" w:space="0" w:color="auto"/>
            <w:right w:val="none" w:sz="0" w:space="0" w:color="auto"/>
          </w:divBdr>
        </w:div>
        <w:div w:id="1558204963">
          <w:marLeft w:val="640"/>
          <w:marRight w:val="0"/>
          <w:marTop w:val="0"/>
          <w:marBottom w:val="0"/>
          <w:divBdr>
            <w:top w:val="none" w:sz="0" w:space="0" w:color="auto"/>
            <w:left w:val="none" w:sz="0" w:space="0" w:color="auto"/>
            <w:bottom w:val="none" w:sz="0" w:space="0" w:color="auto"/>
            <w:right w:val="none" w:sz="0" w:space="0" w:color="auto"/>
          </w:divBdr>
        </w:div>
        <w:div w:id="947393318">
          <w:marLeft w:val="640"/>
          <w:marRight w:val="0"/>
          <w:marTop w:val="0"/>
          <w:marBottom w:val="0"/>
          <w:divBdr>
            <w:top w:val="none" w:sz="0" w:space="0" w:color="auto"/>
            <w:left w:val="none" w:sz="0" w:space="0" w:color="auto"/>
            <w:bottom w:val="none" w:sz="0" w:space="0" w:color="auto"/>
            <w:right w:val="none" w:sz="0" w:space="0" w:color="auto"/>
          </w:divBdr>
        </w:div>
        <w:div w:id="513037798">
          <w:marLeft w:val="640"/>
          <w:marRight w:val="0"/>
          <w:marTop w:val="0"/>
          <w:marBottom w:val="0"/>
          <w:divBdr>
            <w:top w:val="none" w:sz="0" w:space="0" w:color="auto"/>
            <w:left w:val="none" w:sz="0" w:space="0" w:color="auto"/>
            <w:bottom w:val="none" w:sz="0" w:space="0" w:color="auto"/>
            <w:right w:val="none" w:sz="0" w:space="0" w:color="auto"/>
          </w:divBdr>
        </w:div>
        <w:div w:id="17968248">
          <w:marLeft w:val="640"/>
          <w:marRight w:val="0"/>
          <w:marTop w:val="0"/>
          <w:marBottom w:val="0"/>
          <w:divBdr>
            <w:top w:val="none" w:sz="0" w:space="0" w:color="auto"/>
            <w:left w:val="none" w:sz="0" w:space="0" w:color="auto"/>
            <w:bottom w:val="none" w:sz="0" w:space="0" w:color="auto"/>
            <w:right w:val="none" w:sz="0" w:space="0" w:color="auto"/>
          </w:divBdr>
        </w:div>
        <w:div w:id="166403636">
          <w:marLeft w:val="640"/>
          <w:marRight w:val="0"/>
          <w:marTop w:val="0"/>
          <w:marBottom w:val="0"/>
          <w:divBdr>
            <w:top w:val="none" w:sz="0" w:space="0" w:color="auto"/>
            <w:left w:val="none" w:sz="0" w:space="0" w:color="auto"/>
            <w:bottom w:val="none" w:sz="0" w:space="0" w:color="auto"/>
            <w:right w:val="none" w:sz="0" w:space="0" w:color="auto"/>
          </w:divBdr>
        </w:div>
        <w:div w:id="1097870996">
          <w:marLeft w:val="640"/>
          <w:marRight w:val="0"/>
          <w:marTop w:val="0"/>
          <w:marBottom w:val="0"/>
          <w:divBdr>
            <w:top w:val="none" w:sz="0" w:space="0" w:color="auto"/>
            <w:left w:val="none" w:sz="0" w:space="0" w:color="auto"/>
            <w:bottom w:val="none" w:sz="0" w:space="0" w:color="auto"/>
            <w:right w:val="none" w:sz="0" w:space="0" w:color="auto"/>
          </w:divBdr>
        </w:div>
        <w:div w:id="21561573">
          <w:marLeft w:val="640"/>
          <w:marRight w:val="0"/>
          <w:marTop w:val="0"/>
          <w:marBottom w:val="0"/>
          <w:divBdr>
            <w:top w:val="none" w:sz="0" w:space="0" w:color="auto"/>
            <w:left w:val="none" w:sz="0" w:space="0" w:color="auto"/>
            <w:bottom w:val="none" w:sz="0" w:space="0" w:color="auto"/>
            <w:right w:val="none" w:sz="0" w:space="0" w:color="auto"/>
          </w:divBdr>
        </w:div>
        <w:div w:id="1696540522">
          <w:marLeft w:val="640"/>
          <w:marRight w:val="0"/>
          <w:marTop w:val="0"/>
          <w:marBottom w:val="0"/>
          <w:divBdr>
            <w:top w:val="none" w:sz="0" w:space="0" w:color="auto"/>
            <w:left w:val="none" w:sz="0" w:space="0" w:color="auto"/>
            <w:bottom w:val="none" w:sz="0" w:space="0" w:color="auto"/>
            <w:right w:val="none" w:sz="0" w:space="0" w:color="auto"/>
          </w:divBdr>
        </w:div>
        <w:div w:id="415440768">
          <w:marLeft w:val="640"/>
          <w:marRight w:val="0"/>
          <w:marTop w:val="0"/>
          <w:marBottom w:val="0"/>
          <w:divBdr>
            <w:top w:val="none" w:sz="0" w:space="0" w:color="auto"/>
            <w:left w:val="none" w:sz="0" w:space="0" w:color="auto"/>
            <w:bottom w:val="none" w:sz="0" w:space="0" w:color="auto"/>
            <w:right w:val="none" w:sz="0" w:space="0" w:color="auto"/>
          </w:divBdr>
        </w:div>
        <w:div w:id="310720687">
          <w:marLeft w:val="640"/>
          <w:marRight w:val="0"/>
          <w:marTop w:val="0"/>
          <w:marBottom w:val="0"/>
          <w:divBdr>
            <w:top w:val="none" w:sz="0" w:space="0" w:color="auto"/>
            <w:left w:val="none" w:sz="0" w:space="0" w:color="auto"/>
            <w:bottom w:val="none" w:sz="0" w:space="0" w:color="auto"/>
            <w:right w:val="none" w:sz="0" w:space="0" w:color="auto"/>
          </w:divBdr>
        </w:div>
        <w:div w:id="660550677">
          <w:marLeft w:val="640"/>
          <w:marRight w:val="0"/>
          <w:marTop w:val="0"/>
          <w:marBottom w:val="0"/>
          <w:divBdr>
            <w:top w:val="none" w:sz="0" w:space="0" w:color="auto"/>
            <w:left w:val="none" w:sz="0" w:space="0" w:color="auto"/>
            <w:bottom w:val="none" w:sz="0" w:space="0" w:color="auto"/>
            <w:right w:val="none" w:sz="0" w:space="0" w:color="auto"/>
          </w:divBdr>
        </w:div>
        <w:div w:id="517936279">
          <w:marLeft w:val="640"/>
          <w:marRight w:val="0"/>
          <w:marTop w:val="0"/>
          <w:marBottom w:val="0"/>
          <w:divBdr>
            <w:top w:val="none" w:sz="0" w:space="0" w:color="auto"/>
            <w:left w:val="none" w:sz="0" w:space="0" w:color="auto"/>
            <w:bottom w:val="none" w:sz="0" w:space="0" w:color="auto"/>
            <w:right w:val="none" w:sz="0" w:space="0" w:color="auto"/>
          </w:divBdr>
        </w:div>
        <w:div w:id="59255646">
          <w:marLeft w:val="640"/>
          <w:marRight w:val="0"/>
          <w:marTop w:val="0"/>
          <w:marBottom w:val="0"/>
          <w:divBdr>
            <w:top w:val="none" w:sz="0" w:space="0" w:color="auto"/>
            <w:left w:val="none" w:sz="0" w:space="0" w:color="auto"/>
            <w:bottom w:val="none" w:sz="0" w:space="0" w:color="auto"/>
            <w:right w:val="none" w:sz="0" w:space="0" w:color="auto"/>
          </w:divBdr>
        </w:div>
        <w:div w:id="1547182162">
          <w:marLeft w:val="640"/>
          <w:marRight w:val="0"/>
          <w:marTop w:val="0"/>
          <w:marBottom w:val="0"/>
          <w:divBdr>
            <w:top w:val="none" w:sz="0" w:space="0" w:color="auto"/>
            <w:left w:val="none" w:sz="0" w:space="0" w:color="auto"/>
            <w:bottom w:val="none" w:sz="0" w:space="0" w:color="auto"/>
            <w:right w:val="none" w:sz="0" w:space="0" w:color="auto"/>
          </w:divBdr>
        </w:div>
        <w:div w:id="1967394079">
          <w:marLeft w:val="640"/>
          <w:marRight w:val="0"/>
          <w:marTop w:val="0"/>
          <w:marBottom w:val="0"/>
          <w:divBdr>
            <w:top w:val="none" w:sz="0" w:space="0" w:color="auto"/>
            <w:left w:val="none" w:sz="0" w:space="0" w:color="auto"/>
            <w:bottom w:val="none" w:sz="0" w:space="0" w:color="auto"/>
            <w:right w:val="none" w:sz="0" w:space="0" w:color="auto"/>
          </w:divBdr>
        </w:div>
        <w:div w:id="1559172066">
          <w:marLeft w:val="640"/>
          <w:marRight w:val="0"/>
          <w:marTop w:val="0"/>
          <w:marBottom w:val="0"/>
          <w:divBdr>
            <w:top w:val="none" w:sz="0" w:space="0" w:color="auto"/>
            <w:left w:val="none" w:sz="0" w:space="0" w:color="auto"/>
            <w:bottom w:val="none" w:sz="0" w:space="0" w:color="auto"/>
            <w:right w:val="none" w:sz="0" w:space="0" w:color="auto"/>
          </w:divBdr>
        </w:div>
        <w:div w:id="1464468097">
          <w:marLeft w:val="640"/>
          <w:marRight w:val="0"/>
          <w:marTop w:val="0"/>
          <w:marBottom w:val="0"/>
          <w:divBdr>
            <w:top w:val="none" w:sz="0" w:space="0" w:color="auto"/>
            <w:left w:val="none" w:sz="0" w:space="0" w:color="auto"/>
            <w:bottom w:val="none" w:sz="0" w:space="0" w:color="auto"/>
            <w:right w:val="none" w:sz="0" w:space="0" w:color="auto"/>
          </w:divBdr>
        </w:div>
        <w:div w:id="533347359">
          <w:marLeft w:val="640"/>
          <w:marRight w:val="0"/>
          <w:marTop w:val="0"/>
          <w:marBottom w:val="0"/>
          <w:divBdr>
            <w:top w:val="none" w:sz="0" w:space="0" w:color="auto"/>
            <w:left w:val="none" w:sz="0" w:space="0" w:color="auto"/>
            <w:bottom w:val="none" w:sz="0" w:space="0" w:color="auto"/>
            <w:right w:val="none" w:sz="0" w:space="0" w:color="auto"/>
          </w:divBdr>
        </w:div>
        <w:div w:id="388070697">
          <w:marLeft w:val="640"/>
          <w:marRight w:val="0"/>
          <w:marTop w:val="0"/>
          <w:marBottom w:val="0"/>
          <w:divBdr>
            <w:top w:val="none" w:sz="0" w:space="0" w:color="auto"/>
            <w:left w:val="none" w:sz="0" w:space="0" w:color="auto"/>
            <w:bottom w:val="none" w:sz="0" w:space="0" w:color="auto"/>
            <w:right w:val="none" w:sz="0" w:space="0" w:color="auto"/>
          </w:divBdr>
        </w:div>
        <w:div w:id="1173765435">
          <w:marLeft w:val="640"/>
          <w:marRight w:val="0"/>
          <w:marTop w:val="0"/>
          <w:marBottom w:val="0"/>
          <w:divBdr>
            <w:top w:val="none" w:sz="0" w:space="0" w:color="auto"/>
            <w:left w:val="none" w:sz="0" w:space="0" w:color="auto"/>
            <w:bottom w:val="none" w:sz="0" w:space="0" w:color="auto"/>
            <w:right w:val="none" w:sz="0" w:space="0" w:color="auto"/>
          </w:divBdr>
        </w:div>
        <w:div w:id="277179574">
          <w:marLeft w:val="640"/>
          <w:marRight w:val="0"/>
          <w:marTop w:val="0"/>
          <w:marBottom w:val="0"/>
          <w:divBdr>
            <w:top w:val="none" w:sz="0" w:space="0" w:color="auto"/>
            <w:left w:val="none" w:sz="0" w:space="0" w:color="auto"/>
            <w:bottom w:val="none" w:sz="0" w:space="0" w:color="auto"/>
            <w:right w:val="none" w:sz="0" w:space="0" w:color="auto"/>
          </w:divBdr>
        </w:div>
        <w:div w:id="641468042">
          <w:marLeft w:val="640"/>
          <w:marRight w:val="0"/>
          <w:marTop w:val="0"/>
          <w:marBottom w:val="0"/>
          <w:divBdr>
            <w:top w:val="none" w:sz="0" w:space="0" w:color="auto"/>
            <w:left w:val="none" w:sz="0" w:space="0" w:color="auto"/>
            <w:bottom w:val="none" w:sz="0" w:space="0" w:color="auto"/>
            <w:right w:val="none" w:sz="0" w:space="0" w:color="auto"/>
          </w:divBdr>
        </w:div>
        <w:div w:id="1695107320">
          <w:marLeft w:val="640"/>
          <w:marRight w:val="0"/>
          <w:marTop w:val="0"/>
          <w:marBottom w:val="0"/>
          <w:divBdr>
            <w:top w:val="none" w:sz="0" w:space="0" w:color="auto"/>
            <w:left w:val="none" w:sz="0" w:space="0" w:color="auto"/>
            <w:bottom w:val="none" w:sz="0" w:space="0" w:color="auto"/>
            <w:right w:val="none" w:sz="0" w:space="0" w:color="auto"/>
          </w:divBdr>
        </w:div>
        <w:div w:id="1900745978">
          <w:marLeft w:val="640"/>
          <w:marRight w:val="0"/>
          <w:marTop w:val="0"/>
          <w:marBottom w:val="0"/>
          <w:divBdr>
            <w:top w:val="none" w:sz="0" w:space="0" w:color="auto"/>
            <w:left w:val="none" w:sz="0" w:space="0" w:color="auto"/>
            <w:bottom w:val="none" w:sz="0" w:space="0" w:color="auto"/>
            <w:right w:val="none" w:sz="0" w:space="0" w:color="auto"/>
          </w:divBdr>
        </w:div>
        <w:div w:id="1013149025">
          <w:marLeft w:val="640"/>
          <w:marRight w:val="0"/>
          <w:marTop w:val="0"/>
          <w:marBottom w:val="0"/>
          <w:divBdr>
            <w:top w:val="none" w:sz="0" w:space="0" w:color="auto"/>
            <w:left w:val="none" w:sz="0" w:space="0" w:color="auto"/>
            <w:bottom w:val="none" w:sz="0" w:space="0" w:color="auto"/>
            <w:right w:val="none" w:sz="0" w:space="0" w:color="auto"/>
          </w:divBdr>
        </w:div>
        <w:div w:id="1240864049">
          <w:marLeft w:val="640"/>
          <w:marRight w:val="0"/>
          <w:marTop w:val="0"/>
          <w:marBottom w:val="0"/>
          <w:divBdr>
            <w:top w:val="none" w:sz="0" w:space="0" w:color="auto"/>
            <w:left w:val="none" w:sz="0" w:space="0" w:color="auto"/>
            <w:bottom w:val="none" w:sz="0" w:space="0" w:color="auto"/>
            <w:right w:val="none" w:sz="0" w:space="0" w:color="auto"/>
          </w:divBdr>
        </w:div>
        <w:div w:id="117337550">
          <w:marLeft w:val="640"/>
          <w:marRight w:val="0"/>
          <w:marTop w:val="0"/>
          <w:marBottom w:val="0"/>
          <w:divBdr>
            <w:top w:val="none" w:sz="0" w:space="0" w:color="auto"/>
            <w:left w:val="none" w:sz="0" w:space="0" w:color="auto"/>
            <w:bottom w:val="none" w:sz="0" w:space="0" w:color="auto"/>
            <w:right w:val="none" w:sz="0" w:space="0" w:color="auto"/>
          </w:divBdr>
        </w:div>
        <w:div w:id="344555410">
          <w:marLeft w:val="640"/>
          <w:marRight w:val="0"/>
          <w:marTop w:val="0"/>
          <w:marBottom w:val="0"/>
          <w:divBdr>
            <w:top w:val="none" w:sz="0" w:space="0" w:color="auto"/>
            <w:left w:val="none" w:sz="0" w:space="0" w:color="auto"/>
            <w:bottom w:val="none" w:sz="0" w:space="0" w:color="auto"/>
            <w:right w:val="none" w:sz="0" w:space="0" w:color="auto"/>
          </w:divBdr>
        </w:div>
        <w:div w:id="685601261">
          <w:marLeft w:val="640"/>
          <w:marRight w:val="0"/>
          <w:marTop w:val="0"/>
          <w:marBottom w:val="0"/>
          <w:divBdr>
            <w:top w:val="none" w:sz="0" w:space="0" w:color="auto"/>
            <w:left w:val="none" w:sz="0" w:space="0" w:color="auto"/>
            <w:bottom w:val="none" w:sz="0" w:space="0" w:color="auto"/>
            <w:right w:val="none" w:sz="0" w:space="0" w:color="auto"/>
          </w:divBdr>
        </w:div>
        <w:div w:id="1134525325">
          <w:marLeft w:val="640"/>
          <w:marRight w:val="0"/>
          <w:marTop w:val="0"/>
          <w:marBottom w:val="0"/>
          <w:divBdr>
            <w:top w:val="none" w:sz="0" w:space="0" w:color="auto"/>
            <w:left w:val="none" w:sz="0" w:space="0" w:color="auto"/>
            <w:bottom w:val="none" w:sz="0" w:space="0" w:color="auto"/>
            <w:right w:val="none" w:sz="0" w:space="0" w:color="auto"/>
          </w:divBdr>
        </w:div>
        <w:div w:id="176624264">
          <w:marLeft w:val="640"/>
          <w:marRight w:val="0"/>
          <w:marTop w:val="0"/>
          <w:marBottom w:val="0"/>
          <w:divBdr>
            <w:top w:val="none" w:sz="0" w:space="0" w:color="auto"/>
            <w:left w:val="none" w:sz="0" w:space="0" w:color="auto"/>
            <w:bottom w:val="none" w:sz="0" w:space="0" w:color="auto"/>
            <w:right w:val="none" w:sz="0" w:space="0" w:color="auto"/>
          </w:divBdr>
        </w:div>
        <w:div w:id="1844204094">
          <w:marLeft w:val="640"/>
          <w:marRight w:val="0"/>
          <w:marTop w:val="0"/>
          <w:marBottom w:val="0"/>
          <w:divBdr>
            <w:top w:val="none" w:sz="0" w:space="0" w:color="auto"/>
            <w:left w:val="none" w:sz="0" w:space="0" w:color="auto"/>
            <w:bottom w:val="none" w:sz="0" w:space="0" w:color="auto"/>
            <w:right w:val="none" w:sz="0" w:space="0" w:color="auto"/>
          </w:divBdr>
        </w:div>
        <w:div w:id="678772752">
          <w:marLeft w:val="640"/>
          <w:marRight w:val="0"/>
          <w:marTop w:val="0"/>
          <w:marBottom w:val="0"/>
          <w:divBdr>
            <w:top w:val="none" w:sz="0" w:space="0" w:color="auto"/>
            <w:left w:val="none" w:sz="0" w:space="0" w:color="auto"/>
            <w:bottom w:val="none" w:sz="0" w:space="0" w:color="auto"/>
            <w:right w:val="none" w:sz="0" w:space="0" w:color="auto"/>
          </w:divBdr>
        </w:div>
        <w:div w:id="1219245587">
          <w:marLeft w:val="640"/>
          <w:marRight w:val="0"/>
          <w:marTop w:val="0"/>
          <w:marBottom w:val="0"/>
          <w:divBdr>
            <w:top w:val="none" w:sz="0" w:space="0" w:color="auto"/>
            <w:left w:val="none" w:sz="0" w:space="0" w:color="auto"/>
            <w:bottom w:val="none" w:sz="0" w:space="0" w:color="auto"/>
            <w:right w:val="none" w:sz="0" w:space="0" w:color="auto"/>
          </w:divBdr>
        </w:div>
        <w:div w:id="201090450">
          <w:marLeft w:val="640"/>
          <w:marRight w:val="0"/>
          <w:marTop w:val="0"/>
          <w:marBottom w:val="0"/>
          <w:divBdr>
            <w:top w:val="none" w:sz="0" w:space="0" w:color="auto"/>
            <w:left w:val="none" w:sz="0" w:space="0" w:color="auto"/>
            <w:bottom w:val="none" w:sz="0" w:space="0" w:color="auto"/>
            <w:right w:val="none" w:sz="0" w:space="0" w:color="auto"/>
          </w:divBdr>
        </w:div>
        <w:div w:id="643855249">
          <w:marLeft w:val="640"/>
          <w:marRight w:val="0"/>
          <w:marTop w:val="0"/>
          <w:marBottom w:val="0"/>
          <w:divBdr>
            <w:top w:val="none" w:sz="0" w:space="0" w:color="auto"/>
            <w:left w:val="none" w:sz="0" w:space="0" w:color="auto"/>
            <w:bottom w:val="none" w:sz="0" w:space="0" w:color="auto"/>
            <w:right w:val="none" w:sz="0" w:space="0" w:color="auto"/>
          </w:divBdr>
        </w:div>
        <w:div w:id="1006598031">
          <w:marLeft w:val="640"/>
          <w:marRight w:val="0"/>
          <w:marTop w:val="0"/>
          <w:marBottom w:val="0"/>
          <w:divBdr>
            <w:top w:val="none" w:sz="0" w:space="0" w:color="auto"/>
            <w:left w:val="none" w:sz="0" w:space="0" w:color="auto"/>
            <w:bottom w:val="none" w:sz="0" w:space="0" w:color="auto"/>
            <w:right w:val="none" w:sz="0" w:space="0" w:color="auto"/>
          </w:divBdr>
        </w:div>
        <w:div w:id="1335110947">
          <w:marLeft w:val="640"/>
          <w:marRight w:val="0"/>
          <w:marTop w:val="0"/>
          <w:marBottom w:val="0"/>
          <w:divBdr>
            <w:top w:val="none" w:sz="0" w:space="0" w:color="auto"/>
            <w:left w:val="none" w:sz="0" w:space="0" w:color="auto"/>
            <w:bottom w:val="none" w:sz="0" w:space="0" w:color="auto"/>
            <w:right w:val="none" w:sz="0" w:space="0" w:color="auto"/>
          </w:divBdr>
        </w:div>
        <w:div w:id="477655204">
          <w:marLeft w:val="640"/>
          <w:marRight w:val="0"/>
          <w:marTop w:val="0"/>
          <w:marBottom w:val="0"/>
          <w:divBdr>
            <w:top w:val="none" w:sz="0" w:space="0" w:color="auto"/>
            <w:left w:val="none" w:sz="0" w:space="0" w:color="auto"/>
            <w:bottom w:val="none" w:sz="0" w:space="0" w:color="auto"/>
            <w:right w:val="none" w:sz="0" w:space="0" w:color="auto"/>
          </w:divBdr>
        </w:div>
        <w:div w:id="1683898141">
          <w:marLeft w:val="640"/>
          <w:marRight w:val="0"/>
          <w:marTop w:val="0"/>
          <w:marBottom w:val="0"/>
          <w:divBdr>
            <w:top w:val="none" w:sz="0" w:space="0" w:color="auto"/>
            <w:left w:val="none" w:sz="0" w:space="0" w:color="auto"/>
            <w:bottom w:val="none" w:sz="0" w:space="0" w:color="auto"/>
            <w:right w:val="none" w:sz="0" w:space="0" w:color="auto"/>
          </w:divBdr>
        </w:div>
        <w:div w:id="1385173947">
          <w:marLeft w:val="640"/>
          <w:marRight w:val="0"/>
          <w:marTop w:val="0"/>
          <w:marBottom w:val="0"/>
          <w:divBdr>
            <w:top w:val="none" w:sz="0" w:space="0" w:color="auto"/>
            <w:left w:val="none" w:sz="0" w:space="0" w:color="auto"/>
            <w:bottom w:val="none" w:sz="0" w:space="0" w:color="auto"/>
            <w:right w:val="none" w:sz="0" w:space="0" w:color="auto"/>
          </w:divBdr>
        </w:div>
        <w:div w:id="1848134473">
          <w:marLeft w:val="640"/>
          <w:marRight w:val="0"/>
          <w:marTop w:val="0"/>
          <w:marBottom w:val="0"/>
          <w:divBdr>
            <w:top w:val="none" w:sz="0" w:space="0" w:color="auto"/>
            <w:left w:val="none" w:sz="0" w:space="0" w:color="auto"/>
            <w:bottom w:val="none" w:sz="0" w:space="0" w:color="auto"/>
            <w:right w:val="none" w:sz="0" w:space="0" w:color="auto"/>
          </w:divBdr>
        </w:div>
        <w:div w:id="1304314154">
          <w:marLeft w:val="640"/>
          <w:marRight w:val="0"/>
          <w:marTop w:val="0"/>
          <w:marBottom w:val="0"/>
          <w:divBdr>
            <w:top w:val="none" w:sz="0" w:space="0" w:color="auto"/>
            <w:left w:val="none" w:sz="0" w:space="0" w:color="auto"/>
            <w:bottom w:val="none" w:sz="0" w:space="0" w:color="auto"/>
            <w:right w:val="none" w:sz="0" w:space="0" w:color="auto"/>
          </w:divBdr>
        </w:div>
        <w:div w:id="223562128">
          <w:marLeft w:val="640"/>
          <w:marRight w:val="0"/>
          <w:marTop w:val="0"/>
          <w:marBottom w:val="0"/>
          <w:divBdr>
            <w:top w:val="none" w:sz="0" w:space="0" w:color="auto"/>
            <w:left w:val="none" w:sz="0" w:space="0" w:color="auto"/>
            <w:bottom w:val="none" w:sz="0" w:space="0" w:color="auto"/>
            <w:right w:val="none" w:sz="0" w:space="0" w:color="auto"/>
          </w:divBdr>
        </w:div>
        <w:div w:id="987710307">
          <w:marLeft w:val="640"/>
          <w:marRight w:val="0"/>
          <w:marTop w:val="0"/>
          <w:marBottom w:val="0"/>
          <w:divBdr>
            <w:top w:val="none" w:sz="0" w:space="0" w:color="auto"/>
            <w:left w:val="none" w:sz="0" w:space="0" w:color="auto"/>
            <w:bottom w:val="none" w:sz="0" w:space="0" w:color="auto"/>
            <w:right w:val="none" w:sz="0" w:space="0" w:color="auto"/>
          </w:divBdr>
        </w:div>
        <w:div w:id="1308241799">
          <w:marLeft w:val="640"/>
          <w:marRight w:val="0"/>
          <w:marTop w:val="0"/>
          <w:marBottom w:val="0"/>
          <w:divBdr>
            <w:top w:val="none" w:sz="0" w:space="0" w:color="auto"/>
            <w:left w:val="none" w:sz="0" w:space="0" w:color="auto"/>
            <w:bottom w:val="none" w:sz="0" w:space="0" w:color="auto"/>
            <w:right w:val="none" w:sz="0" w:space="0" w:color="auto"/>
          </w:divBdr>
        </w:div>
        <w:div w:id="1663240937">
          <w:marLeft w:val="640"/>
          <w:marRight w:val="0"/>
          <w:marTop w:val="0"/>
          <w:marBottom w:val="0"/>
          <w:divBdr>
            <w:top w:val="none" w:sz="0" w:space="0" w:color="auto"/>
            <w:left w:val="none" w:sz="0" w:space="0" w:color="auto"/>
            <w:bottom w:val="none" w:sz="0" w:space="0" w:color="auto"/>
            <w:right w:val="none" w:sz="0" w:space="0" w:color="auto"/>
          </w:divBdr>
        </w:div>
        <w:div w:id="434136241">
          <w:marLeft w:val="640"/>
          <w:marRight w:val="0"/>
          <w:marTop w:val="0"/>
          <w:marBottom w:val="0"/>
          <w:divBdr>
            <w:top w:val="none" w:sz="0" w:space="0" w:color="auto"/>
            <w:left w:val="none" w:sz="0" w:space="0" w:color="auto"/>
            <w:bottom w:val="none" w:sz="0" w:space="0" w:color="auto"/>
            <w:right w:val="none" w:sz="0" w:space="0" w:color="auto"/>
          </w:divBdr>
        </w:div>
        <w:div w:id="1870756637">
          <w:marLeft w:val="640"/>
          <w:marRight w:val="0"/>
          <w:marTop w:val="0"/>
          <w:marBottom w:val="0"/>
          <w:divBdr>
            <w:top w:val="none" w:sz="0" w:space="0" w:color="auto"/>
            <w:left w:val="none" w:sz="0" w:space="0" w:color="auto"/>
            <w:bottom w:val="none" w:sz="0" w:space="0" w:color="auto"/>
            <w:right w:val="none" w:sz="0" w:space="0" w:color="auto"/>
          </w:divBdr>
        </w:div>
        <w:div w:id="1159032845">
          <w:marLeft w:val="640"/>
          <w:marRight w:val="0"/>
          <w:marTop w:val="0"/>
          <w:marBottom w:val="0"/>
          <w:divBdr>
            <w:top w:val="none" w:sz="0" w:space="0" w:color="auto"/>
            <w:left w:val="none" w:sz="0" w:space="0" w:color="auto"/>
            <w:bottom w:val="none" w:sz="0" w:space="0" w:color="auto"/>
            <w:right w:val="none" w:sz="0" w:space="0" w:color="auto"/>
          </w:divBdr>
        </w:div>
        <w:div w:id="1346593324">
          <w:marLeft w:val="640"/>
          <w:marRight w:val="0"/>
          <w:marTop w:val="0"/>
          <w:marBottom w:val="0"/>
          <w:divBdr>
            <w:top w:val="none" w:sz="0" w:space="0" w:color="auto"/>
            <w:left w:val="none" w:sz="0" w:space="0" w:color="auto"/>
            <w:bottom w:val="none" w:sz="0" w:space="0" w:color="auto"/>
            <w:right w:val="none" w:sz="0" w:space="0" w:color="auto"/>
          </w:divBdr>
        </w:div>
        <w:div w:id="1348945567">
          <w:marLeft w:val="640"/>
          <w:marRight w:val="0"/>
          <w:marTop w:val="0"/>
          <w:marBottom w:val="0"/>
          <w:divBdr>
            <w:top w:val="none" w:sz="0" w:space="0" w:color="auto"/>
            <w:left w:val="none" w:sz="0" w:space="0" w:color="auto"/>
            <w:bottom w:val="none" w:sz="0" w:space="0" w:color="auto"/>
            <w:right w:val="none" w:sz="0" w:space="0" w:color="auto"/>
          </w:divBdr>
        </w:div>
        <w:div w:id="1520699482">
          <w:marLeft w:val="640"/>
          <w:marRight w:val="0"/>
          <w:marTop w:val="0"/>
          <w:marBottom w:val="0"/>
          <w:divBdr>
            <w:top w:val="none" w:sz="0" w:space="0" w:color="auto"/>
            <w:left w:val="none" w:sz="0" w:space="0" w:color="auto"/>
            <w:bottom w:val="none" w:sz="0" w:space="0" w:color="auto"/>
            <w:right w:val="none" w:sz="0" w:space="0" w:color="auto"/>
          </w:divBdr>
        </w:div>
        <w:div w:id="1727560862">
          <w:marLeft w:val="640"/>
          <w:marRight w:val="0"/>
          <w:marTop w:val="0"/>
          <w:marBottom w:val="0"/>
          <w:divBdr>
            <w:top w:val="none" w:sz="0" w:space="0" w:color="auto"/>
            <w:left w:val="none" w:sz="0" w:space="0" w:color="auto"/>
            <w:bottom w:val="none" w:sz="0" w:space="0" w:color="auto"/>
            <w:right w:val="none" w:sz="0" w:space="0" w:color="auto"/>
          </w:divBdr>
        </w:div>
        <w:div w:id="1648625234">
          <w:marLeft w:val="640"/>
          <w:marRight w:val="0"/>
          <w:marTop w:val="0"/>
          <w:marBottom w:val="0"/>
          <w:divBdr>
            <w:top w:val="none" w:sz="0" w:space="0" w:color="auto"/>
            <w:left w:val="none" w:sz="0" w:space="0" w:color="auto"/>
            <w:bottom w:val="none" w:sz="0" w:space="0" w:color="auto"/>
            <w:right w:val="none" w:sz="0" w:space="0" w:color="auto"/>
          </w:divBdr>
        </w:div>
        <w:div w:id="108362167">
          <w:marLeft w:val="640"/>
          <w:marRight w:val="0"/>
          <w:marTop w:val="0"/>
          <w:marBottom w:val="0"/>
          <w:divBdr>
            <w:top w:val="none" w:sz="0" w:space="0" w:color="auto"/>
            <w:left w:val="none" w:sz="0" w:space="0" w:color="auto"/>
            <w:bottom w:val="none" w:sz="0" w:space="0" w:color="auto"/>
            <w:right w:val="none" w:sz="0" w:space="0" w:color="auto"/>
          </w:divBdr>
        </w:div>
        <w:div w:id="158155292">
          <w:marLeft w:val="640"/>
          <w:marRight w:val="0"/>
          <w:marTop w:val="0"/>
          <w:marBottom w:val="0"/>
          <w:divBdr>
            <w:top w:val="none" w:sz="0" w:space="0" w:color="auto"/>
            <w:left w:val="none" w:sz="0" w:space="0" w:color="auto"/>
            <w:bottom w:val="none" w:sz="0" w:space="0" w:color="auto"/>
            <w:right w:val="none" w:sz="0" w:space="0" w:color="auto"/>
          </w:divBdr>
        </w:div>
        <w:div w:id="1463035419">
          <w:marLeft w:val="640"/>
          <w:marRight w:val="0"/>
          <w:marTop w:val="0"/>
          <w:marBottom w:val="0"/>
          <w:divBdr>
            <w:top w:val="none" w:sz="0" w:space="0" w:color="auto"/>
            <w:left w:val="none" w:sz="0" w:space="0" w:color="auto"/>
            <w:bottom w:val="none" w:sz="0" w:space="0" w:color="auto"/>
            <w:right w:val="none" w:sz="0" w:space="0" w:color="auto"/>
          </w:divBdr>
        </w:div>
        <w:div w:id="1651012611">
          <w:marLeft w:val="640"/>
          <w:marRight w:val="0"/>
          <w:marTop w:val="0"/>
          <w:marBottom w:val="0"/>
          <w:divBdr>
            <w:top w:val="none" w:sz="0" w:space="0" w:color="auto"/>
            <w:left w:val="none" w:sz="0" w:space="0" w:color="auto"/>
            <w:bottom w:val="none" w:sz="0" w:space="0" w:color="auto"/>
            <w:right w:val="none" w:sz="0" w:space="0" w:color="auto"/>
          </w:divBdr>
        </w:div>
        <w:div w:id="1315454074">
          <w:marLeft w:val="640"/>
          <w:marRight w:val="0"/>
          <w:marTop w:val="0"/>
          <w:marBottom w:val="0"/>
          <w:divBdr>
            <w:top w:val="none" w:sz="0" w:space="0" w:color="auto"/>
            <w:left w:val="none" w:sz="0" w:space="0" w:color="auto"/>
            <w:bottom w:val="none" w:sz="0" w:space="0" w:color="auto"/>
            <w:right w:val="none" w:sz="0" w:space="0" w:color="auto"/>
          </w:divBdr>
        </w:div>
        <w:div w:id="809438808">
          <w:marLeft w:val="640"/>
          <w:marRight w:val="0"/>
          <w:marTop w:val="0"/>
          <w:marBottom w:val="0"/>
          <w:divBdr>
            <w:top w:val="none" w:sz="0" w:space="0" w:color="auto"/>
            <w:left w:val="none" w:sz="0" w:space="0" w:color="auto"/>
            <w:bottom w:val="none" w:sz="0" w:space="0" w:color="auto"/>
            <w:right w:val="none" w:sz="0" w:space="0" w:color="auto"/>
          </w:divBdr>
        </w:div>
        <w:div w:id="1490512745">
          <w:marLeft w:val="640"/>
          <w:marRight w:val="0"/>
          <w:marTop w:val="0"/>
          <w:marBottom w:val="0"/>
          <w:divBdr>
            <w:top w:val="none" w:sz="0" w:space="0" w:color="auto"/>
            <w:left w:val="none" w:sz="0" w:space="0" w:color="auto"/>
            <w:bottom w:val="none" w:sz="0" w:space="0" w:color="auto"/>
            <w:right w:val="none" w:sz="0" w:space="0" w:color="auto"/>
          </w:divBdr>
        </w:div>
        <w:div w:id="1405299310">
          <w:marLeft w:val="640"/>
          <w:marRight w:val="0"/>
          <w:marTop w:val="0"/>
          <w:marBottom w:val="0"/>
          <w:divBdr>
            <w:top w:val="none" w:sz="0" w:space="0" w:color="auto"/>
            <w:left w:val="none" w:sz="0" w:space="0" w:color="auto"/>
            <w:bottom w:val="none" w:sz="0" w:space="0" w:color="auto"/>
            <w:right w:val="none" w:sz="0" w:space="0" w:color="auto"/>
          </w:divBdr>
        </w:div>
        <w:div w:id="1198007245">
          <w:marLeft w:val="640"/>
          <w:marRight w:val="0"/>
          <w:marTop w:val="0"/>
          <w:marBottom w:val="0"/>
          <w:divBdr>
            <w:top w:val="none" w:sz="0" w:space="0" w:color="auto"/>
            <w:left w:val="none" w:sz="0" w:space="0" w:color="auto"/>
            <w:bottom w:val="none" w:sz="0" w:space="0" w:color="auto"/>
            <w:right w:val="none" w:sz="0" w:space="0" w:color="auto"/>
          </w:divBdr>
        </w:div>
        <w:div w:id="2002544150">
          <w:marLeft w:val="640"/>
          <w:marRight w:val="0"/>
          <w:marTop w:val="0"/>
          <w:marBottom w:val="0"/>
          <w:divBdr>
            <w:top w:val="none" w:sz="0" w:space="0" w:color="auto"/>
            <w:left w:val="none" w:sz="0" w:space="0" w:color="auto"/>
            <w:bottom w:val="none" w:sz="0" w:space="0" w:color="auto"/>
            <w:right w:val="none" w:sz="0" w:space="0" w:color="auto"/>
          </w:divBdr>
        </w:div>
        <w:div w:id="166212105">
          <w:marLeft w:val="640"/>
          <w:marRight w:val="0"/>
          <w:marTop w:val="0"/>
          <w:marBottom w:val="0"/>
          <w:divBdr>
            <w:top w:val="none" w:sz="0" w:space="0" w:color="auto"/>
            <w:left w:val="none" w:sz="0" w:space="0" w:color="auto"/>
            <w:bottom w:val="none" w:sz="0" w:space="0" w:color="auto"/>
            <w:right w:val="none" w:sz="0" w:space="0" w:color="auto"/>
          </w:divBdr>
        </w:div>
        <w:div w:id="158231251">
          <w:marLeft w:val="640"/>
          <w:marRight w:val="0"/>
          <w:marTop w:val="0"/>
          <w:marBottom w:val="0"/>
          <w:divBdr>
            <w:top w:val="none" w:sz="0" w:space="0" w:color="auto"/>
            <w:left w:val="none" w:sz="0" w:space="0" w:color="auto"/>
            <w:bottom w:val="none" w:sz="0" w:space="0" w:color="auto"/>
            <w:right w:val="none" w:sz="0" w:space="0" w:color="auto"/>
          </w:divBdr>
        </w:div>
        <w:div w:id="1207109743">
          <w:marLeft w:val="640"/>
          <w:marRight w:val="0"/>
          <w:marTop w:val="0"/>
          <w:marBottom w:val="0"/>
          <w:divBdr>
            <w:top w:val="none" w:sz="0" w:space="0" w:color="auto"/>
            <w:left w:val="none" w:sz="0" w:space="0" w:color="auto"/>
            <w:bottom w:val="none" w:sz="0" w:space="0" w:color="auto"/>
            <w:right w:val="none" w:sz="0" w:space="0" w:color="auto"/>
          </w:divBdr>
        </w:div>
        <w:div w:id="365525869">
          <w:marLeft w:val="640"/>
          <w:marRight w:val="0"/>
          <w:marTop w:val="0"/>
          <w:marBottom w:val="0"/>
          <w:divBdr>
            <w:top w:val="none" w:sz="0" w:space="0" w:color="auto"/>
            <w:left w:val="none" w:sz="0" w:space="0" w:color="auto"/>
            <w:bottom w:val="none" w:sz="0" w:space="0" w:color="auto"/>
            <w:right w:val="none" w:sz="0" w:space="0" w:color="auto"/>
          </w:divBdr>
        </w:div>
        <w:div w:id="678654934">
          <w:marLeft w:val="640"/>
          <w:marRight w:val="0"/>
          <w:marTop w:val="0"/>
          <w:marBottom w:val="0"/>
          <w:divBdr>
            <w:top w:val="none" w:sz="0" w:space="0" w:color="auto"/>
            <w:left w:val="none" w:sz="0" w:space="0" w:color="auto"/>
            <w:bottom w:val="none" w:sz="0" w:space="0" w:color="auto"/>
            <w:right w:val="none" w:sz="0" w:space="0" w:color="auto"/>
          </w:divBdr>
        </w:div>
        <w:div w:id="36702435">
          <w:marLeft w:val="640"/>
          <w:marRight w:val="0"/>
          <w:marTop w:val="0"/>
          <w:marBottom w:val="0"/>
          <w:divBdr>
            <w:top w:val="none" w:sz="0" w:space="0" w:color="auto"/>
            <w:left w:val="none" w:sz="0" w:space="0" w:color="auto"/>
            <w:bottom w:val="none" w:sz="0" w:space="0" w:color="auto"/>
            <w:right w:val="none" w:sz="0" w:space="0" w:color="auto"/>
          </w:divBdr>
        </w:div>
        <w:div w:id="1847398333">
          <w:marLeft w:val="640"/>
          <w:marRight w:val="0"/>
          <w:marTop w:val="0"/>
          <w:marBottom w:val="0"/>
          <w:divBdr>
            <w:top w:val="none" w:sz="0" w:space="0" w:color="auto"/>
            <w:left w:val="none" w:sz="0" w:space="0" w:color="auto"/>
            <w:bottom w:val="none" w:sz="0" w:space="0" w:color="auto"/>
            <w:right w:val="none" w:sz="0" w:space="0" w:color="auto"/>
          </w:divBdr>
        </w:div>
        <w:div w:id="1467238428">
          <w:marLeft w:val="640"/>
          <w:marRight w:val="0"/>
          <w:marTop w:val="0"/>
          <w:marBottom w:val="0"/>
          <w:divBdr>
            <w:top w:val="none" w:sz="0" w:space="0" w:color="auto"/>
            <w:left w:val="none" w:sz="0" w:space="0" w:color="auto"/>
            <w:bottom w:val="none" w:sz="0" w:space="0" w:color="auto"/>
            <w:right w:val="none" w:sz="0" w:space="0" w:color="auto"/>
          </w:divBdr>
        </w:div>
        <w:div w:id="1848134127">
          <w:marLeft w:val="640"/>
          <w:marRight w:val="0"/>
          <w:marTop w:val="0"/>
          <w:marBottom w:val="0"/>
          <w:divBdr>
            <w:top w:val="none" w:sz="0" w:space="0" w:color="auto"/>
            <w:left w:val="none" w:sz="0" w:space="0" w:color="auto"/>
            <w:bottom w:val="none" w:sz="0" w:space="0" w:color="auto"/>
            <w:right w:val="none" w:sz="0" w:space="0" w:color="auto"/>
          </w:divBdr>
        </w:div>
        <w:div w:id="1773430089">
          <w:marLeft w:val="640"/>
          <w:marRight w:val="0"/>
          <w:marTop w:val="0"/>
          <w:marBottom w:val="0"/>
          <w:divBdr>
            <w:top w:val="none" w:sz="0" w:space="0" w:color="auto"/>
            <w:left w:val="none" w:sz="0" w:space="0" w:color="auto"/>
            <w:bottom w:val="none" w:sz="0" w:space="0" w:color="auto"/>
            <w:right w:val="none" w:sz="0" w:space="0" w:color="auto"/>
          </w:divBdr>
        </w:div>
        <w:div w:id="1381511006">
          <w:marLeft w:val="640"/>
          <w:marRight w:val="0"/>
          <w:marTop w:val="0"/>
          <w:marBottom w:val="0"/>
          <w:divBdr>
            <w:top w:val="none" w:sz="0" w:space="0" w:color="auto"/>
            <w:left w:val="none" w:sz="0" w:space="0" w:color="auto"/>
            <w:bottom w:val="none" w:sz="0" w:space="0" w:color="auto"/>
            <w:right w:val="none" w:sz="0" w:space="0" w:color="auto"/>
          </w:divBdr>
        </w:div>
        <w:div w:id="809251081">
          <w:marLeft w:val="640"/>
          <w:marRight w:val="0"/>
          <w:marTop w:val="0"/>
          <w:marBottom w:val="0"/>
          <w:divBdr>
            <w:top w:val="none" w:sz="0" w:space="0" w:color="auto"/>
            <w:left w:val="none" w:sz="0" w:space="0" w:color="auto"/>
            <w:bottom w:val="none" w:sz="0" w:space="0" w:color="auto"/>
            <w:right w:val="none" w:sz="0" w:space="0" w:color="auto"/>
          </w:divBdr>
        </w:div>
        <w:div w:id="1010180675">
          <w:marLeft w:val="640"/>
          <w:marRight w:val="0"/>
          <w:marTop w:val="0"/>
          <w:marBottom w:val="0"/>
          <w:divBdr>
            <w:top w:val="none" w:sz="0" w:space="0" w:color="auto"/>
            <w:left w:val="none" w:sz="0" w:space="0" w:color="auto"/>
            <w:bottom w:val="none" w:sz="0" w:space="0" w:color="auto"/>
            <w:right w:val="none" w:sz="0" w:space="0" w:color="auto"/>
          </w:divBdr>
        </w:div>
        <w:div w:id="2049257545">
          <w:marLeft w:val="640"/>
          <w:marRight w:val="0"/>
          <w:marTop w:val="0"/>
          <w:marBottom w:val="0"/>
          <w:divBdr>
            <w:top w:val="none" w:sz="0" w:space="0" w:color="auto"/>
            <w:left w:val="none" w:sz="0" w:space="0" w:color="auto"/>
            <w:bottom w:val="none" w:sz="0" w:space="0" w:color="auto"/>
            <w:right w:val="none" w:sz="0" w:space="0" w:color="auto"/>
          </w:divBdr>
        </w:div>
        <w:div w:id="2146700797">
          <w:marLeft w:val="640"/>
          <w:marRight w:val="0"/>
          <w:marTop w:val="0"/>
          <w:marBottom w:val="0"/>
          <w:divBdr>
            <w:top w:val="none" w:sz="0" w:space="0" w:color="auto"/>
            <w:left w:val="none" w:sz="0" w:space="0" w:color="auto"/>
            <w:bottom w:val="none" w:sz="0" w:space="0" w:color="auto"/>
            <w:right w:val="none" w:sz="0" w:space="0" w:color="auto"/>
          </w:divBdr>
        </w:div>
        <w:div w:id="845367869">
          <w:marLeft w:val="640"/>
          <w:marRight w:val="0"/>
          <w:marTop w:val="0"/>
          <w:marBottom w:val="0"/>
          <w:divBdr>
            <w:top w:val="none" w:sz="0" w:space="0" w:color="auto"/>
            <w:left w:val="none" w:sz="0" w:space="0" w:color="auto"/>
            <w:bottom w:val="none" w:sz="0" w:space="0" w:color="auto"/>
            <w:right w:val="none" w:sz="0" w:space="0" w:color="auto"/>
          </w:divBdr>
        </w:div>
        <w:div w:id="307782252">
          <w:marLeft w:val="640"/>
          <w:marRight w:val="0"/>
          <w:marTop w:val="0"/>
          <w:marBottom w:val="0"/>
          <w:divBdr>
            <w:top w:val="none" w:sz="0" w:space="0" w:color="auto"/>
            <w:left w:val="none" w:sz="0" w:space="0" w:color="auto"/>
            <w:bottom w:val="none" w:sz="0" w:space="0" w:color="auto"/>
            <w:right w:val="none" w:sz="0" w:space="0" w:color="auto"/>
          </w:divBdr>
        </w:div>
        <w:div w:id="1616865390">
          <w:marLeft w:val="640"/>
          <w:marRight w:val="0"/>
          <w:marTop w:val="0"/>
          <w:marBottom w:val="0"/>
          <w:divBdr>
            <w:top w:val="none" w:sz="0" w:space="0" w:color="auto"/>
            <w:left w:val="none" w:sz="0" w:space="0" w:color="auto"/>
            <w:bottom w:val="none" w:sz="0" w:space="0" w:color="auto"/>
            <w:right w:val="none" w:sz="0" w:space="0" w:color="auto"/>
          </w:divBdr>
        </w:div>
        <w:div w:id="1826697675">
          <w:marLeft w:val="640"/>
          <w:marRight w:val="0"/>
          <w:marTop w:val="0"/>
          <w:marBottom w:val="0"/>
          <w:divBdr>
            <w:top w:val="none" w:sz="0" w:space="0" w:color="auto"/>
            <w:left w:val="none" w:sz="0" w:space="0" w:color="auto"/>
            <w:bottom w:val="none" w:sz="0" w:space="0" w:color="auto"/>
            <w:right w:val="none" w:sz="0" w:space="0" w:color="auto"/>
          </w:divBdr>
        </w:div>
        <w:div w:id="1408840339">
          <w:marLeft w:val="640"/>
          <w:marRight w:val="0"/>
          <w:marTop w:val="0"/>
          <w:marBottom w:val="0"/>
          <w:divBdr>
            <w:top w:val="none" w:sz="0" w:space="0" w:color="auto"/>
            <w:left w:val="none" w:sz="0" w:space="0" w:color="auto"/>
            <w:bottom w:val="none" w:sz="0" w:space="0" w:color="auto"/>
            <w:right w:val="none" w:sz="0" w:space="0" w:color="auto"/>
          </w:divBdr>
        </w:div>
        <w:div w:id="961115763">
          <w:marLeft w:val="640"/>
          <w:marRight w:val="0"/>
          <w:marTop w:val="0"/>
          <w:marBottom w:val="0"/>
          <w:divBdr>
            <w:top w:val="none" w:sz="0" w:space="0" w:color="auto"/>
            <w:left w:val="none" w:sz="0" w:space="0" w:color="auto"/>
            <w:bottom w:val="none" w:sz="0" w:space="0" w:color="auto"/>
            <w:right w:val="none" w:sz="0" w:space="0" w:color="auto"/>
          </w:divBdr>
        </w:div>
        <w:div w:id="1142305766">
          <w:marLeft w:val="640"/>
          <w:marRight w:val="0"/>
          <w:marTop w:val="0"/>
          <w:marBottom w:val="0"/>
          <w:divBdr>
            <w:top w:val="none" w:sz="0" w:space="0" w:color="auto"/>
            <w:left w:val="none" w:sz="0" w:space="0" w:color="auto"/>
            <w:bottom w:val="none" w:sz="0" w:space="0" w:color="auto"/>
            <w:right w:val="none" w:sz="0" w:space="0" w:color="auto"/>
          </w:divBdr>
        </w:div>
        <w:div w:id="595093247">
          <w:marLeft w:val="640"/>
          <w:marRight w:val="0"/>
          <w:marTop w:val="0"/>
          <w:marBottom w:val="0"/>
          <w:divBdr>
            <w:top w:val="none" w:sz="0" w:space="0" w:color="auto"/>
            <w:left w:val="none" w:sz="0" w:space="0" w:color="auto"/>
            <w:bottom w:val="none" w:sz="0" w:space="0" w:color="auto"/>
            <w:right w:val="none" w:sz="0" w:space="0" w:color="auto"/>
          </w:divBdr>
        </w:div>
        <w:div w:id="1578982327">
          <w:marLeft w:val="640"/>
          <w:marRight w:val="0"/>
          <w:marTop w:val="0"/>
          <w:marBottom w:val="0"/>
          <w:divBdr>
            <w:top w:val="none" w:sz="0" w:space="0" w:color="auto"/>
            <w:left w:val="none" w:sz="0" w:space="0" w:color="auto"/>
            <w:bottom w:val="none" w:sz="0" w:space="0" w:color="auto"/>
            <w:right w:val="none" w:sz="0" w:space="0" w:color="auto"/>
          </w:divBdr>
        </w:div>
        <w:div w:id="756901961">
          <w:marLeft w:val="640"/>
          <w:marRight w:val="0"/>
          <w:marTop w:val="0"/>
          <w:marBottom w:val="0"/>
          <w:divBdr>
            <w:top w:val="none" w:sz="0" w:space="0" w:color="auto"/>
            <w:left w:val="none" w:sz="0" w:space="0" w:color="auto"/>
            <w:bottom w:val="none" w:sz="0" w:space="0" w:color="auto"/>
            <w:right w:val="none" w:sz="0" w:space="0" w:color="auto"/>
          </w:divBdr>
        </w:div>
        <w:div w:id="1731995676">
          <w:marLeft w:val="640"/>
          <w:marRight w:val="0"/>
          <w:marTop w:val="0"/>
          <w:marBottom w:val="0"/>
          <w:divBdr>
            <w:top w:val="none" w:sz="0" w:space="0" w:color="auto"/>
            <w:left w:val="none" w:sz="0" w:space="0" w:color="auto"/>
            <w:bottom w:val="none" w:sz="0" w:space="0" w:color="auto"/>
            <w:right w:val="none" w:sz="0" w:space="0" w:color="auto"/>
          </w:divBdr>
        </w:div>
        <w:div w:id="1555921588">
          <w:marLeft w:val="640"/>
          <w:marRight w:val="0"/>
          <w:marTop w:val="0"/>
          <w:marBottom w:val="0"/>
          <w:divBdr>
            <w:top w:val="none" w:sz="0" w:space="0" w:color="auto"/>
            <w:left w:val="none" w:sz="0" w:space="0" w:color="auto"/>
            <w:bottom w:val="none" w:sz="0" w:space="0" w:color="auto"/>
            <w:right w:val="none" w:sz="0" w:space="0" w:color="auto"/>
          </w:divBdr>
        </w:div>
        <w:div w:id="175123352">
          <w:marLeft w:val="640"/>
          <w:marRight w:val="0"/>
          <w:marTop w:val="0"/>
          <w:marBottom w:val="0"/>
          <w:divBdr>
            <w:top w:val="none" w:sz="0" w:space="0" w:color="auto"/>
            <w:left w:val="none" w:sz="0" w:space="0" w:color="auto"/>
            <w:bottom w:val="none" w:sz="0" w:space="0" w:color="auto"/>
            <w:right w:val="none" w:sz="0" w:space="0" w:color="auto"/>
          </w:divBdr>
        </w:div>
        <w:div w:id="174416608">
          <w:marLeft w:val="640"/>
          <w:marRight w:val="0"/>
          <w:marTop w:val="0"/>
          <w:marBottom w:val="0"/>
          <w:divBdr>
            <w:top w:val="none" w:sz="0" w:space="0" w:color="auto"/>
            <w:left w:val="none" w:sz="0" w:space="0" w:color="auto"/>
            <w:bottom w:val="none" w:sz="0" w:space="0" w:color="auto"/>
            <w:right w:val="none" w:sz="0" w:space="0" w:color="auto"/>
          </w:divBdr>
        </w:div>
        <w:div w:id="1613826734">
          <w:marLeft w:val="640"/>
          <w:marRight w:val="0"/>
          <w:marTop w:val="0"/>
          <w:marBottom w:val="0"/>
          <w:divBdr>
            <w:top w:val="none" w:sz="0" w:space="0" w:color="auto"/>
            <w:left w:val="none" w:sz="0" w:space="0" w:color="auto"/>
            <w:bottom w:val="none" w:sz="0" w:space="0" w:color="auto"/>
            <w:right w:val="none" w:sz="0" w:space="0" w:color="auto"/>
          </w:divBdr>
        </w:div>
        <w:div w:id="903178512">
          <w:marLeft w:val="640"/>
          <w:marRight w:val="0"/>
          <w:marTop w:val="0"/>
          <w:marBottom w:val="0"/>
          <w:divBdr>
            <w:top w:val="none" w:sz="0" w:space="0" w:color="auto"/>
            <w:left w:val="none" w:sz="0" w:space="0" w:color="auto"/>
            <w:bottom w:val="none" w:sz="0" w:space="0" w:color="auto"/>
            <w:right w:val="none" w:sz="0" w:space="0" w:color="auto"/>
          </w:divBdr>
        </w:div>
        <w:div w:id="1155802595">
          <w:marLeft w:val="640"/>
          <w:marRight w:val="0"/>
          <w:marTop w:val="0"/>
          <w:marBottom w:val="0"/>
          <w:divBdr>
            <w:top w:val="none" w:sz="0" w:space="0" w:color="auto"/>
            <w:left w:val="none" w:sz="0" w:space="0" w:color="auto"/>
            <w:bottom w:val="none" w:sz="0" w:space="0" w:color="auto"/>
            <w:right w:val="none" w:sz="0" w:space="0" w:color="auto"/>
          </w:divBdr>
        </w:div>
        <w:div w:id="2055881475">
          <w:marLeft w:val="640"/>
          <w:marRight w:val="0"/>
          <w:marTop w:val="0"/>
          <w:marBottom w:val="0"/>
          <w:divBdr>
            <w:top w:val="none" w:sz="0" w:space="0" w:color="auto"/>
            <w:left w:val="none" w:sz="0" w:space="0" w:color="auto"/>
            <w:bottom w:val="none" w:sz="0" w:space="0" w:color="auto"/>
            <w:right w:val="none" w:sz="0" w:space="0" w:color="auto"/>
          </w:divBdr>
        </w:div>
        <w:div w:id="1951424480">
          <w:marLeft w:val="640"/>
          <w:marRight w:val="0"/>
          <w:marTop w:val="0"/>
          <w:marBottom w:val="0"/>
          <w:divBdr>
            <w:top w:val="none" w:sz="0" w:space="0" w:color="auto"/>
            <w:left w:val="none" w:sz="0" w:space="0" w:color="auto"/>
            <w:bottom w:val="none" w:sz="0" w:space="0" w:color="auto"/>
            <w:right w:val="none" w:sz="0" w:space="0" w:color="auto"/>
          </w:divBdr>
        </w:div>
        <w:div w:id="788008741">
          <w:marLeft w:val="640"/>
          <w:marRight w:val="0"/>
          <w:marTop w:val="0"/>
          <w:marBottom w:val="0"/>
          <w:divBdr>
            <w:top w:val="none" w:sz="0" w:space="0" w:color="auto"/>
            <w:left w:val="none" w:sz="0" w:space="0" w:color="auto"/>
            <w:bottom w:val="none" w:sz="0" w:space="0" w:color="auto"/>
            <w:right w:val="none" w:sz="0" w:space="0" w:color="auto"/>
          </w:divBdr>
        </w:div>
        <w:div w:id="2031057339">
          <w:marLeft w:val="640"/>
          <w:marRight w:val="0"/>
          <w:marTop w:val="0"/>
          <w:marBottom w:val="0"/>
          <w:divBdr>
            <w:top w:val="none" w:sz="0" w:space="0" w:color="auto"/>
            <w:left w:val="none" w:sz="0" w:space="0" w:color="auto"/>
            <w:bottom w:val="none" w:sz="0" w:space="0" w:color="auto"/>
            <w:right w:val="none" w:sz="0" w:space="0" w:color="auto"/>
          </w:divBdr>
        </w:div>
        <w:div w:id="949243570">
          <w:marLeft w:val="640"/>
          <w:marRight w:val="0"/>
          <w:marTop w:val="0"/>
          <w:marBottom w:val="0"/>
          <w:divBdr>
            <w:top w:val="none" w:sz="0" w:space="0" w:color="auto"/>
            <w:left w:val="none" w:sz="0" w:space="0" w:color="auto"/>
            <w:bottom w:val="none" w:sz="0" w:space="0" w:color="auto"/>
            <w:right w:val="none" w:sz="0" w:space="0" w:color="auto"/>
          </w:divBdr>
        </w:div>
        <w:div w:id="585042163">
          <w:marLeft w:val="640"/>
          <w:marRight w:val="0"/>
          <w:marTop w:val="0"/>
          <w:marBottom w:val="0"/>
          <w:divBdr>
            <w:top w:val="none" w:sz="0" w:space="0" w:color="auto"/>
            <w:left w:val="none" w:sz="0" w:space="0" w:color="auto"/>
            <w:bottom w:val="none" w:sz="0" w:space="0" w:color="auto"/>
            <w:right w:val="none" w:sz="0" w:space="0" w:color="auto"/>
          </w:divBdr>
        </w:div>
        <w:div w:id="1566799588">
          <w:marLeft w:val="640"/>
          <w:marRight w:val="0"/>
          <w:marTop w:val="0"/>
          <w:marBottom w:val="0"/>
          <w:divBdr>
            <w:top w:val="none" w:sz="0" w:space="0" w:color="auto"/>
            <w:left w:val="none" w:sz="0" w:space="0" w:color="auto"/>
            <w:bottom w:val="none" w:sz="0" w:space="0" w:color="auto"/>
            <w:right w:val="none" w:sz="0" w:space="0" w:color="auto"/>
          </w:divBdr>
        </w:div>
        <w:div w:id="946811695">
          <w:marLeft w:val="640"/>
          <w:marRight w:val="0"/>
          <w:marTop w:val="0"/>
          <w:marBottom w:val="0"/>
          <w:divBdr>
            <w:top w:val="none" w:sz="0" w:space="0" w:color="auto"/>
            <w:left w:val="none" w:sz="0" w:space="0" w:color="auto"/>
            <w:bottom w:val="none" w:sz="0" w:space="0" w:color="auto"/>
            <w:right w:val="none" w:sz="0" w:space="0" w:color="auto"/>
          </w:divBdr>
        </w:div>
        <w:div w:id="570427875">
          <w:marLeft w:val="640"/>
          <w:marRight w:val="0"/>
          <w:marTop w:val="0"/>
          <w:marBottom w:val="0"/>
          <w:divBdr>
            <w:top w:val="none" w:sz="0" w:space="0" w:color="auto"/>
            <w:left w:val="none" w:sz="0" w:space="0" w:color="auto"/>
            <w:bottom w:val="none" w:sz="0" w:space="0" w:color="auto"/>
            <w:right w:val="none" w:sz="0" w:space="0" w:color="auto"/>
          </w:divBdr>
        </w:div>
        <w:div w:id="1322779753">
          <w:marLeft w:val="640"/>
          <w:marRight w:val="0"/>
          <w:marTop w:val="0"/>
          <w:marBottom w:val="0"/>
          <w:divBdr>
            <w:top w:val="none" w:sz="0" w:space="0" w:color="auto"/>
            <w:left w:val="none" w:sz="0" w:space="0" w:color="auto"/>
            <w:bottom w:val="none" w:sz="0" w:space="0" w:color="auto"/>
            <w:right w:val="none" w:sz="0" w:space="0" w:color="auto"/>
          </w:divBdr>
        </w:div>
        <w:div w:id="1216695908">
          <w:marLeft w:val="640"/>
          <w:marRight w:val="0"/>
          <w:marTop w:val="0"/>
          <w:marBottom w:val="0"/>
          <w:divBdr>
            <w:top w:val="none" w:sz="0" w:space="0" w:color="auto"/>
            <w:left w:val="none" w:sz="0" w:space="0" w:color="auto"/>
            <w:bottom w:val="none" w:sz="0" w:space="0" w:color="auto"/>
            <w:right w:val="none" w:sz="0" w:space="0" w:color="auto"/>
          </w:divBdr>
        </w:div>
        <w:div w:id="1988707861">
          <w:marLeft w:val="640"/>
          <w:marRight w:val="0"/>
          <w:marTop w:val="0"/>
          <w:marBottom w:val="0"/>
          <w:divBdr>
            <w:top w:val="none" w:sz="0" w:space="0" w:color="auto"/>
            <w:left w:val="none" w:sz="0" w:space="0" w:color="auto"/>
            <w:bottom w:val="none" w:sz="0" w:space="0" w:color="auto"/>
            <w:right w:val="none" w:sz="0" w:space="0" w:color="auto"/>
          </w:divBdr>
        </w:div>
        <w:div w:id="872351917">
          <w:marLeft w:val="640"/>
          <w:marRight w:val="0"/>
          <w:marTop w:val="0"/>
          <w:marBottom w:val="0"/>
          <w:divBdr>
            <w:top w:val="none" w:sz="0" w:space="0" w:color="auto"/>
            <w:left w:val="none" w:sz="0" w:space="0" w:color="auto"/>
            <w:bottom w:val="none" w:sz="0" w:space="0" w:color="auto"/>
            <w:right w:val="none" w:sz="0" w:space="0" w:color="auto"/>
          </w:divBdr>
        </w:div>
        <w:div w:id="1474566424">
          <w:marLeft w:val="640"/>
          <w:marRight w:val="0"/>
          <w:marTop w:val="0"/>
          <w:marBottom w:val="0"/>
          <w:divBdr>
            <w:top w:val="none" w:sz="0" w:space="0" w:color="auto"/>
            <w:left w:val="none" w:sz="0" w:space="0" w:color="auto"/>
            <w:bottom w:val="none" w:sz="0" w:space="0" w:color="auto"/>
            <w:right w:val="none" w:sz="0" w:space="0" w:color="auto"/>
          </w:divBdr>
        </w:div>
        <w:div w:id="1092773079">
          <w:marLeft w:val="640"/>
          <w:marRight w:val="0"/>
          <w:marTop w:val="0"/>
          <w:marBottom w:val="0"/>
          <w:divBdr>
            <w:top w:val="none" w:sz="0" w:space="0" w:color="auto"/>
            <w:left w:val="none" w:sz="0" w:space="0" w:color="auto"/>
            <w:bottom w:val="none" w:sz="0" w:space="0" w:color="auto"/>
            <w:right w:val="none" w:sz="0" w:space="0" w:color="auto"/>
          </w:divBdr>
        </w:div>
        <w:div w:id="987788744">
          <w:marLeft w:val="640"/>
          <w:marRight w:val="0"/>
          <w:marTop w:val="0"/>
          <w:marBottom w:val="0"/>
          <w:divBdr>
            <w:top w:val="none" w:sz="0" w:space="0" w:color="auto"/>
            <w:left w:val="none" w:sz="0" w:space="0" w:color="auto"/>
            <w:bottom w:val="none" w:sz="0" w:space="0" w:color="auto"/>
            <w:right w:val="none" w:sz="0" w:space="0" w:color="auto"/>
          </w:divBdr>
        </w:div>
        <w:div w:id="700084573">
          <w:marLeft w:val="640"/>
          <w:marRight w:val="0"/>
          <w:marTop w:val="0"/>
          <w:marBottom w:val="0"/>
          <w:divBdr>
            <w:top w:val="none" w:sz="0" w:space="0" w:color="auto"/>
            <w:left w:val="none" w:sz="0" w:space="0" w:color="auto"/>
            <w:bottom w:val="none" w:sz="0" w:space="0" w:color="auto"/>
            <w:right w:val="none" w:sz="0" w:space="0" w:color="auto"/>
          </w:divBdr>
        </w:div>
        <w:div w:id="550508061">
          <w:marLeft w:val="640"/>
          <w:marRight w:val="0"/>
          <w:marTop w:val="0"/>
          <w:marBottom w:val="0"/>
          <w:divBdr>
            <w:top w:val="none" w:sz="0" w:space="0" w:color="auto"/>
            <w:left w:val="none" w:sz="0" w:space="0" w:color="auto"/>
            <w:bottom w:val="none" w:sz="0" w:space="0" w:color="auto"/>
            <w:right w:val="none" w:sz="0" w:space="0" w:color="auto"/>
          </w:divBdr>
        </w:div>
        <w:div w:id="1432118114">
          <w:marLeft w:val="640"/>
          <w:marRight w:val="0"/>
          <w:marTop w:val="0"/>
          <w:marBottom w:val="0"/>
          <w:divBdr>
            <w:top w:val="none" w:sz="0" w:space="0" w:color="auto"/>
            <w:left w:val="none" w:sz="0" w:space="0" w:color="auto"/>
            <w:bottom w:val="none" w:sz="0" w:space="0" w:color="auto"/>
            <w:right w:val="none" w:sz="0" w:space="0" w:color="auto"/>
          </w:divBdr>
        </w:div>
      </w:divsChild>
    </w:div>
    <w:div w:id="1067924185">
      <w:bodyDiv w:val="1"/>
      <w:marLeft w:val="0"/>
      <w:marRight w:val="0"/>
      <w:marTop w:val="0"/>
      <w:marBottom w:val="0"/>
      <w:divBdr>
        <w:top w:val="none" w:sz="0" w:space="0" w:color="auto"/>
        <w:left w:val="none" w:sz="0" w:space="0" w:color="auto"/>
        <w:bottom w:val="none" w:sz="0" w:space="0" w:color="auto"/>
        <w:right w:val="none" w:sz="0" w:space="0" w:color="auto"/>
      </w:divBdr>
      <w:divsChild>
        <w:div w:id="116409373">
          <w:marLeft w:val="640"/>
          <w:marRight w:val="0"/>
          <w:marTop w:val="0"/>
          <w:marBottom w:val="0"/>
          <w:divBdr>
            <w:top w:val="none" w:sz="0" w:space="0" w:color="auto"/>
            <w:left w:val="none" w:sz="0" w:space="0" w:color="auto"/>
            <w:bottom w:val="none" w:sz="0" w:space="0" w:color="auto"/>
            <w:right w:val="none" w:sz="0" w:space="0" w:color="auto"/>
          </w:divBdr>
        </w:div>
        <w:div w:id="153842937">
          <w:marLeft w:val="640"/>
          <w:marRight w:val="0"/>
          <w:marTop w:val="0"/>
          <w:marBottom w:val="0"/>
          <w:divBdr>
            <w:top w:val="none" w:sz="0" w:space="0" w:color="auto"/>
            <w:left w:val="none" w:sz="0" w:space="0" w:color="auto"/>
            <w:bottom w:val="none" w:sz="0" w:space="0" w:color="auto"/>
            <w:right w:val="none" w:sz="0" w:space="0" w:color="auto"/>
          </w:divBdr>
        </w:div>
        <w:div w:id="209808158">
          <w:marLeft w:val="640"/>
          <w:marRight w:val="0"/>
          <w:marTop w:val="0"/>
          <w:marBottom w:val="0"/>
          <w:divBdr>
            <w:top w:val="none" w:sz="0" w:space="0" w:color="auto"/>
            <w:left w:val="none" w:sz="0" w:space="0" w:color="auto"/>
            <w:bottom w:val="none" w:sz="0" w:space="0" w:color="auto"/>
            <w:right w:val="none" w:sz="0" w:space="0" w:color="auto"/>
          </w:divBdr>
        </w:div>
        <w:div w:id="216017541">
          <w:marLeft w:val="640"/>
          <w:marRight w:val="0"/>
          <w:marTop w:val="0"/>
          <w:marBottom w:val="0"/>
          <w:divBdr>
            <w:top w:val="none" w:sz="0" w:space="0" w:color="auto"/>
            <w:left w:val="none" w:sz="0" w:space="0" w:color="auto"/>
            <w:bottom w:val="none" w:sz="0" w:space="0" w:color="auto"/>
            <w:right w:val="none" w:sz="0" w:space="0" w:color="auto"/>
          </w:divBdr>
        </w:div>
        <w:div w:id="230314491">
          <w:marLeft w:val="640"/>
          <w:marRight w:val="0"/>
          <w:marTop w:val="0"/>
          <w:marBottom w:val="0"/>
          <w:divBdr>
            <w:top w:val="none" w:sz="0" w:space="0" w:color="auto"/>
            <w:left w:val="none" w:sz="0" w:space="0" w:color="auto"/>
            <w:bottom w:val="none" w:sz="0" w:space="0" w:color="auto"/>
            <w:right w:val="none" w:sz="0" w:space="0" w:color="auto"/>
          </w:divBdr>
        </w:div>
        <w:div w:id="237248241">
          <w:marLeft w:val="640"/>
          <w:marRight w:val="0"/>
          <w:marTop w:val="0"/>
          <w:marBottom w:val="0"/>
          <w:divBdr>
            <w:top w:val="none" w:sz="0" w:space="0" w:color="auto"/>
            <w:left w:val="none" w:sz="0" w:space="0" w:color="auto"/>
            <w:bottom w:val="none" w:sz="0" w:space="0" w:color="auto"/>
            <w:right w:val="none" w:sz="0" w:space="0" w:color="auto"/>
          </w:divBdr>
        </w:div>
        <w:div w:id="272979895">
          <w:marLeft w:val="640"/>
          <w:marRight w:val="0"/>
          <w:marTop w:val="0"/>
          <w:marBottom w:val="0"/>
          <w:divBdr>
            <w:top w:val="none" w:sz="0" w:space="0" w:color="auto"/>
            <w:left w:val="none" w:sz="0" w:space="0" w:color="auto"/>
            <w:bottom w:val="none" w:sz="0" w:space="0" w:color="auto"/>
            <w:right w:val="none" w:sz="0" w:space="0" w:color="auto"/>
          </w:divBdr>
        </w:div>
        <w:div w:id="276717799">
          <w:marLeft w:val="640"/>
          <w:marRight w:val="0"/>
          <w:marTop w:val="0"/>
          <w:marBottom w:val="0"/>
          <w:divBdr>
            <w:top w:val="none" w:sz="0" w:space="0" w:color="auto"/>
            <w:left w:val="none" w:sz="0" w:space="0" w:color="auto"/>
            <w:bottom w:val="none" w:sz="0" w:space="0" w:color="auto"/>
            <w:right w:val="none" w:sz="0" w:space="0" w:color="auto"/>
          </w:divBdr>
        </w:div>
        <w:div w:id="293487721">
          <w:marLeft w:val="640"/>
          <w:marRight w:val="0"/>
          <w:marTop w:val="0"/>
          <w:marBottom w:val="0"/>
          <w:divBdr>
            <w:top w:val="none" w:sz="0" w:space="0" w:color="auto"/>
            <w:left w:val="none" w:sz="0" w:space="0" w:color="auto"/>
            <w:bottom w:val="none" w:sz="0" w:space="0" w:color="auto"/>
            <w:right w:val="none" w:sz="0" w:space="0" w:color="auto"/>
          </w:divBdr>
        </w:div>
        <w:div w:id="301230135">
          <w:marLeft w:val="640"/>
          <w:marRight w:val="0"/>
          <w:marTop w:val="0"/>
          <w:marBottom w:val="0"/>
          <w:divBdr>
            <w:top w:val="none" w:sz="0" w:space="0" w:color="auto"/>
            <w:left w:val="none" w:sz="0" w:space="0" w:color="auto"/>
            <w:bottom w:val="none" w:sz="0" w:space="0" w:color="auto"/>
            <w:right w:val="none" w:sz="0" w:space="0" w:color="auto"/>
          </w:divBdr>
        </w:div>
        <w:div w:id="307707838">
          <w:marLeft w:val="640"/>
          <w:marRight w:val="0"/>
          <w:marTop w:val="0"/>
          <w:marBottom w:val="0"/>
          <w:divBdr>
            <w:top w:val="none" w:sz="0" w:space="0" w:color="auto"/>
            <w:left w:val="none" w:sz="0" w:space="0" w:color="auto"/>
            <w:bottom w:val="none" w:sz="0" w:space="0" w:color="auto"/>
            <w:right w:val="none" w:sz="0" w:space="0" w:color="auto"/>
          </w:divBdr>
        </w:div>
        <w:div w:id="321128262">
          <w:marLeft w:val="640"/>
          <w:marRight w:val="0"/>
          <w:marTop w:val="0"/>
          <w:marBottom w:val="0"/>
          <w:divBdr>
            <w:top w:val="none" w:sz="0" w:space="0" w:color="auto"/>
            <w:left w:val="none" w:sz="0" w:space="0" w:color="auto"/>
            <w:bottom w:val="none" w:sz="0" w:space="0" w:color="auto"/>
            <w:right w:val="none" w:sz="0" w:space="0" w:color="auto"/>
          </w:divBdr>
        </w:div>
        <w:div w:id="330833961">
          <w:marLeft w:val="640"/>
          <w:marRight w:val="0"/>
          <w:marTop w:val="0"/>
          <w:marBottom w:val="0"/>
          <w:divBdr>
            <w:top w:val="none" w:sz="0" w:space="0" w:color="auto"/>
            <w:left w:val="none" w:sz="0" w:space="0" w:color="auto"/>
            <w:bottom w:val="none" w:sz="0" w:space="0" w:color="auto"/>
            <w:right w:val="none" w:sz="0" w:space="0" w:color="auto"/>
          </w:divBdr>
        </w:div>
        <w:div w:id="336884765">
          <w:marLeft w:val="640"/>
          <w:marRight w:val="0"/>
          <w:marTop w:val="0"/>
          <w:marBottom w:val="0"/>
          <w:divBdr>
            <w:top w:val="none" w:sz="0" w:space="0" w:color="auto"/>
            <w:left w:val="none" w:sz="0" w:space="0" w:color="auto"/>
            <w:bottom w:val="none" w:sz="0" w:space="0" w:color="auto"/>
            <w:right w:val="none" w:sz="0" w:space="0" w:color="auto"/>
          </w:divBdr>
        </w:div>
        <w:div w:id="359015342">
          <w:marLeft w:val="640"/>
          <w:marRight w:val="0"/>
          <w:marTop w:val="0"/>
          <w:marBottom w:val="0"/>
          <w:divBdr>
            <w:top w:val="none" w:sz="0" w:space="0" w:color="auto"/>
            <w:left w:val="none" w:sz="0" w:space="0" w:color="auto"/>
            <w:bottom w:val="none" w:sz="0" w:space="0" w:color="auto"/>
            <w:right w:val="none" w:sz="0" w:space="0" w:color="auto"/>
          </w:divBdr>
        </w:div>
        <w:div w:id="394282535">
          <w:marLeft w:val="640"/>
          <w:marRight w:val="0"/>
          <w:marTop w:val="0"/>
          <w:marBottom w:val="0"/>
          <w:divBdr>
            <w:top w:val="none" w:sz="0" w:space="0" w:color="auto"/>
            <w:left w:val="none" w:sz="0" w:space="0" w:color="auto"/>
            <w:bottom w:val="none" w:sz="0" w:space="0" w:color="auto"/>
            <w:right w:val="none" w:sz="0" w:space="0" w:color="auto"/>
          </w:divBdr>
        </w:div>
        <w:div w:id="394359961">
          <w:marLeft w:val="640"/>
          <w:marRight w:val="0"/>
          <w:marTop w:val="0"/>
          <w:marBottom w:val="0"/>
          <w:divBdr>
            <w:top w:val="none" w:sz="0" w:space="0" w:color="auto"/>
            <w:left w:val="none" w:sz="0" w:space="0" w:color="auto"/>
            <w:bottom w:val="none" w:sz="0" w:space="0" w:color="auto"/>
            <w:right w:val="none" w:sz="0" w:space="0" w:color="auto"/>
          </w:divBdr>
        </w:div>
        <w:div w:id="421224588">
          <w:marLeft w:val="640"/>
          <w:marRight w:val="0"/>
          <w:marTop w:val="0"/>
          <w:marBottom w:val="0"/>
          <w:divBdr>
            <w:top w:val="none" w:sz="0" w:space="0" w:color="auto"/>
            <w:left w:val="none" w:sz="0" w:space="0" w:color="auto"/>
            <w:bottom w:val="none" w:sz="0" w:space="0" w:color="auto"/>
            <w:right w:val="none" w:sz="0" w:space="0" w:color="auto"/>
          </w:divBdr>
        </w:div>
        <w:div w:id="434709114">
          <w:marLeft w:val="640"/>
          <w:marRight w:val="0"/>
          <w:marTop w:val="0"/>
          <w:marBottom w:val="0"/>
          <w:divBdr>
            <w:top w:val="none" w:sz="0" w:space="0" w:color="auto"/>
            <w:left w:val="none" w:sz="0" w:space="0" w:color="auto"/>
            <w:bottom w:val="none" w:sz="0" w:space="0" w:color="auto"/>
            <w:right w:val="none" w:sz="0" w:space="0" w:color="auto"/>
          </w:divBdr>
        </w:div>
        <w:div w:id="436171933">
          <w:marLeft w:val="640"/>
          <w:marRight w:val="0"/>
          <w:marTop w:val="0"/>
          <w:marBottom w:val="0"/>
          <w:divBdr>
            <w:top w:val="none" w:sz="0" w:space="0" w:color="auto"/>
            <w:left w:val="none" w:sz="0" w:space="0" w:color="auto"/>
            <w:bottom w:val="none" w:sz="0" w:space="0" w:color="auto"/>
            <w:right w:val="none" w:sz="0" w:space="0" w:color="auto"/>
          </w:divBdr>
        </w:div>
        <w:div w:id="499122915">
          <w:marLeft w:val="640"/>
          <w:marRight w:val="0"/>
          <w:marTop w:val="0"/>
          <w:marBottom w:val="0"/>
          <w:divBdr>
            <w:top w:val="none" w:sz="0" w:space="0" w:color="auto"/>
            <w:left w:val="none" w:sz="0" w:space="0" w:color="auto"/>
            <w:bottom w:val="none" w:sz="0" w:space="0" w:color="auto"/>
            <w:right w:val="none" w:sz="0" w:space="0" w:color="auto"/>
          </w:divBdr>
        </w:div>
        <w:div w:id="509761908">
          <w:marLeft w:val="640"/>
          <w:marRight w:val="0"/>
          <w:marTop w:val="0"/>
          <w:marBottom w:val="0"/>
          <w:divBdr>
            <w:top w:val="none" w:sz="0" w:space="0" w:color="auto"/>
            <w:left w:val="none" w:sz="0" w:space="0" w:color="auto"/>
            <w:bottom w:val="none" w:sz="0" w:space="0" w:color="auto"/>
            <w:right w:val="none" w:sz="0" w:space="0" w:color="auto"/>
          </w:divBdr>
        </w:div>
        <w:div w:id="514543076">
          <w:marLeft w:val="640"/>
          <w:marRight w:val="0"/>
          <w:marTop w:val="0"/>
          <w:marBottom w:val="0"/>
          <w:divBdr>
            <w:top w:val="none" w:sz="0" w:space="0" w:color="auto"/>
            <w:left w:val="none" w:sz="0" w:space="0" w:color="auto"/>
            <w:bottom w:val="none" w:sz="0" w:space="0" w:color="auto"/>
            <w:right w:val="none" w:sz="0" w:space="0" w:color="auto"/>
          </w:divBdr>
        </w:div>
        <w:div w:id="514685901">
          <w:marLeft w:val="640"/>
          <w:marRight w:val="0"/>
          <w:marTop w:val="0"/>
          <w:marBottom w:val="0"/>
          <w:divBdr>
            <w:top w:val="none" w:sz="0" w:space="0" w:color="auto"/>
            <w:left w:val="none" w:sz="0" w:space="0" w:color="auto"/>
            <w:bottom w:val="none" w:sz="0" w:space="0" w:color="auto"/>
            <w:right w:val="none" w:sz="0" w:space="0" w:color="auto"/>
          </w:divBdr>
        </w:div>
        <w:div w:id="515777709">
          <w:marLeft w:val="640"/>
          <w:marRight w:val="0"/>
          <w:marTop w:val="0"/>
          <w:marBottom w:val="0"/>
          <w:divBdr>
            <w:top w:val="none" w:sz="0" w:space="0" w:color="auto"/>
            <w:left w:val="none" w:sz="0" w:space="0" w:color="auto"/>
            <w:bottom w:val="none" w:sz="0" w:space="0" w:color="auto"/>
            <w:right w:val="none" w:sz="0" w:space="0" w:color="auto"/>
          </w:divBdr>
        </w:div>
        <w:div w:id="534124444">
          <w:marLeft w:val="640"/>
          <w:marRight w:val="0"/>
          <w:marTop w:val="0"/>
          <w:marBottom w:val="0"/>
          <w:divBdr>
            <w:top w:val="none" w:sz="0" w:space="0" w:color="auto"/>
            <w:left w:val="none" w:sz="0" w:space="0" w:color="auto"/>
            <w:bottom w:val="none" w:sz="0" w:space="0" w:color="auto"/>
            <w:right w:val="none" w:sz="0" w:space="0" w:color="auto"/>
          </w:divBdr>
        </w:div>
        <w:div w:id="562451652">
          <w:marLeft w:val="640"/>
          <w:marRight w:val="0"/>
          <w:marTop w:val="0"/>
          <w:marBottom w:val="0"/>
          <w:divBdr>
            <w:top w:val="none" w:sz="0" w:space="0" w:color="auto"/>
            <w:left w:val="none" w:sz="0" w:space="0" w:color="auto"/>
            <w:bottom w:val="none" w:sz="0" w:space="0" w:color="auto"/>
            <w:right w:val="none" w:sz="0" w:space="0" w:color="auto"/>
          </w:divBdr>
        </w:div>
        <w:div w:id="600996511">
          <w:marLeft w:val="640"/>
          <w:marRight w:val="0"/>
          <w:marTop w:val="0"/>
          <w:marBottom w:val="0"/>
          <w:divBdr>
            <w:top w:val="none" w:sz="0" w:space="0" w:color="auto"/>
            <w:left w:val="none" w:sz="0" w:space="0" w:color="auto"/>
            <w:bottom w:val="none" w:sz="0" w:space="0" w:color="auto"/>
            <w:right w:val="none" w:sz="0" w:space="0" w:color="auto"/>
          </w:divBdr>
        </w:div>
        <w:div w:id="615605028">
          <w:marLeft w:val="640"/>
          <w:marRight w:val="0"/>
          <w:marTop w:val="0"/>
          <w:marBottom w:val="0"/>
          <w:divBdr>
            <w:top w:val="none" w:sz="0" w:space="0" w:color="auto"/>
            <w:left w:val="none" w:sz="0" w:space="0" w:color="auto"/>
            <w:bottom w:val="none" w:sz="0" w:space="0" w:color="auto"/>
            <w:right w:val="none" w:sz="0" w:space="0" w:color="auto"/>
          </w:divBdr>
        </w:div>
        <w:div w:id="652443336">
          <w:marLeft w:val="640"/>
          <w:marRight w:val="0"/>
          <w:marTop w:val="0"/>
          <w:marBottom w:val="0"/>
          <w:divBdr>
            <w:top w:val="none" w:sz="0" w:space="0" w:color="auto"/>
            <w:left w:val="none" w:sz="0" w:space="0" w:color="auto"/>
            <w:bottom w:val="none" w:sz="0" w:space="0" w:color="auto"/>
            <w:right w:val="none" w:sz="0" w:space="0" w:color="auto"/>
          </w:divBdr>
        </w:div>
        <w:div w:id="666976818">
          <w:marLeft w:val="640"/>
          <w:marRight w:val="0"/>
          <w:marTop w:val="0"/>
          <w:marBottom w:val="0"/>
          <w:divBdr>
            <w:top w:val="none" w:sz="0" w:space="0" w:color="auto"/>
            <w:left w:val="none" w:sz="0" w:space="0" w:color="auto"/>
            <w:bottom w:val="none" w:sz="0" w:space="0" w:color="auto"/>
            <w:right w:val="none" w:sz="0" w:space="0" w:color="auto"/>
          </w:divBdr>
        </w:div>
        <w:div w:id="671418293">
          <w:marLeft w:val="640"/>
          <w:marRight w:val="0"/>
          <w:marTop w:val="0"/>
          <w:marBottom w:val="0"/>
          <w:divBdr>
            <w:top w:val="none" w:sz="0" w:space="0" w:color="auto"/>
            <w:left w:val="none" w:sz="0" w:space="0" w:color="auto"/>
            <w:bottom w:val="none" w:sz="0" w:space="0" w:color="auto"/>
            <w:right w:val="none" w:sz="0" w:space="0" w:color="auto"/>
          </w:divBdr>
        </w:div>
        <w:div w:id="688407383">
          <w:marLeft w:val="640"/>
          <w:marRight w:val="0"/>
          <w:marTop w:val="0"/>
          <w:marBottom w:val="0"/>
          <w:divBdr>
            <w:top w:val="none" w:sz="0" w:space="0" w:color="auto"/>
            <w:left w:val="none" w:sz="0" w:space="0" w:color="auto"/>
            <w:bottom w:val="none" w:sz="0" w:space="0" w:color="auto"/>
            <w:right w:val="none" w:sz="0" w:space="0" w:color="auto"/>
          </w:divBdr>
        </w:div>
        <w:div w:id="764959232">
          <w:marLeft w:val="640"/>
          <w:marRight w:val="0"/>
          <w:marTop w:val="0"/>
          <w:marBottom w:val="0"/>
          <w:divBdr>
            <w:top w:val="none" w:sz="0" w:space="0" w:color="auto"/>
            <w:left w:val="none" w:sz="0" w:space="0" w:color="auto"/>
            <w:bottom w:val="none" w:sz="0" w:space="0" w:color="auto"/>
            <w:right w:val="none" w:sz="0" w:space="0" w:color="auto"/>
          </w:divBdr>
        </w:div>
        <w:div w:id="787895745">
          <w:marLeft w:val="640"/>
          <w:marRight w:val="0"/>
          <w:marTop w:val="0"/>
          <w:marBottom w:val="0"/>
          <w:divBdr>
            <w:top w:val="none" w:sz="0" w:space="0" w:color="auto"/>
            <w:left w:val="none" w:sz="0" w:space="0" w:color="auto"/>
            <w:bottom w:val="none" w:sz="0" w:space="0" w:color="auto"/>
            <w:right w:val="none" w:sz="0" w:space="0" w:color="auto"/>
          </w:divBdr>
        </w:div>
        <w:div w:id="898176791">
          <w:marLeft w:val="640"/>
          <w:marRight w:val="0"/>
          <w:marTop w:val="0"/>
          <w:marBottom w:val="0"/>
          <w:divBdr>
            <w:top w:val="none" w:sz="0" w:space="0" w:color="auto"/>
            <w:left w:val="none" w:sz="0" w:space="0" w:color="auto"/>
            <w:bottom w:val="none" w:sz="0" w:space="0" w:color="auto"/>
            <w:right w:val="none" w:sz="0" w:space="0" w:color="auto"/>
          </w:divBdr>
        </w:div>
        <w:div w:id="926813244">
          <w:marLeft w:val="640"/>
          <w:marRight w:val="0"/>
          <w:marTop w:val="0"/>
          <w:marBottom w:val="0"/>
          <w:divBdr>
            <w:top w:val="none" w:sz="0" w:space="0" w:color="auto"/>
            <w:left w:val="none" w:sz="0" w:space="0" w:color="auto"/>
            <w:bottom w:val="none" w:sz="0" w:space="0" w:color="auto"/>
            <w:right w:val="none" w:sz="0" w:space="0" w:color="auto"/>
          </w:divBdr>
        </w:div>
        <w:div w:id="939410581">
          <w:marLeft w:val="640"/>
          <w:marRight w:val="0"/>
          <w:marTop w:val="0"/>
          <w:marBottom w:val="0"/>
          <w:divBdr>
            <w:top w:val="none" w:sz="0" w:space="0" w:color="auto"/>
            <w:left w:val="none" w:sz="0" w:space="0" w:color="auto"/>
            <w:bottom w:val="none" w:sz="0" w:space="0" w:color="auto"/>
            <w:right w:val="none" w:sz="0" w:space="0" w:color="auto"/>
          </w:divBdr>
        </w:div>
        <w:div w:id="959458984">
          <w:marLeft w:val="640"/>
          <w:marRight w:val="0"/>
          <w:marTop w:val="0"/>
          <w:marBottom w:val="0"/>
          <w:divBdr>
            <w:top w:val="none" w:sz="0" w:space="0" w:color="auto"/>
            <w:left w:val="none" w:sz="0" w:space="0" w:color="auto"/>
            <w:bottom w:val="none" w:sz="0" w:space="0" w:color="auto"/>
            <w:right w:val="none" w:sz="0" w:space="0" w:color="auto"/>
          </w:divBdr>
        </w:div>
        <w:div w:id="976226957">
          <w:marLeft w:val="640"/>
          <w:marRight w:val="0"/>
          <w:marTop w:val="0"/>
          <w:marBottom w:val="0"/>
          <w:divBdr>
            <w:top w:val="none" w:sz="0" w:space="0" w:color="auto"/>
            <w:left w:val="none" w:sz="0" w:space="0" w:color="auto"/>
            <w:bottom w:val="none" w:sz="0" w:space="0" w:color="auto"/>
            <w:right w:val="none" w:sz="0" w:space="0" w:color="auto"/>
          </w:divBdr>
        </w:div>
        <w:div w:id="977612963">
          <w:marLeft w:val="640"/>
          <w:marRight w:val="0"/>
          <w:marTop w:val="0"/>
          <w:marBottom w:val="0"/>
          <w:divBdr>
            <w:top w:val="none" w:sz="0" w:space="0" w:color="auto"/>
            <w:left w:val="none" w:sz="0" w:space="0" w:color="auto"/>
            <w:bottom w:val="none" w:sz="0" w:space="0" w:color="auto"/>
            <w:right w:val="none" w:sz="0" w:space="0" w:color="auto"/>
          </w:divBdr>
        </w:div>
        <w:div w:id="1003972169">
          <w:marLeft w:val="640"/>
          <w:marRight w:val="0"/>
          <w:marTop w:val="0"/>
          <w:marBottom w:val="0"/>
          <w:divBdr>
            <w:top w:val="none" w:sz="0" w:space="0" w:color="auto"/>
            <w:left w:val="none" w:sz="0" w:space="0" w:color="auto"/>
            <w:bottom w:val="none" w:sz="0" w:space="0" w:color="auto"/>
            <w:right w:val="none" w:sz="0" w:space="0" w:color="auto"/>
          </w:divBdr>
        </w:div>
        <w:div w:id="1079403893">
          <w:marLeft w:val="640"/>
          <w:marRight w:val="0"/>
          <w:marTop w:val="0"/>
          <w:marBottom w:val="0"/>
          <w:divBdr>
            <w:top w:val="none" w:sz="0" w:space="0" w:color="auto"/>
            <w:left w:val="none" w:sz="0" w:space="0" w:color="auto"/>
            <w:bottom w:val="none" w:sz="0" w:space="0" w:color="auto"/>
            <w:right w:val="none" w:sz="0" w:space="0" w:color="auto"/>
          </w:divBdr>
        </w:div>
        <w:div w:id="1087769562">
          <w:marLeft w:val="640"/>
          <w:marRight w:val="0"/>
          <w:marTop w:val="0"/>
          <w:marBottom w:val="0"/>
          <w:divBdr>
            <w:top w:val="none" w:sz="0" w:space="0" w:color="auto"/>
            <w:left w:val="none" w:sz="0" w:space="0" w:color="auto"/>
            <w:bottom w:val="none" w:sz="0" w:space="0" w:color="auto"/>
            <w:right w:val="none" w:sz="0" w:space="0" w:color="auto"/>
          </w:divBdr>
        </w:div>
        <w:div w:id="1149789875">
          <w:marLeft w:val="640"/>
          <w:marRight w:val="0"/>
          <w:marTop w:val="0"/>
          <w:marBottom w:val="0"/>
          <w:divBdr>
            <w:top w:val="none" w:sz="0" w:space="0" w:color="auto"/>
            <w:left w:val="none" w:sz="0" w:space="0" w:color="auto"/>
            <w:bottom w:val="none" w:sz="0" w:space="0" w:color="auto"/>
            <w:right w:val="none" w:sz="0" w:space="0" w:color="auto"/>
          </w:divBdr>
        </w:div>
        <w:div w:id="1152140667">
          <w:marLeft w:val="640"/>
          <w:marRight w:val="0"/>
          <w:marTop w:val="0"/>
          <w:marBottom w:val="0"/>
          <w:divBdr>
            <w:top w:val="none" w:sz="0" w:space="0" w:color="auto"/>
            <w:left w:val="none" w:sz="0" w:space="0" w:color="auto"/>
            <w:bottom w:val="none" w:sz="0" w:space="0" w:color="auto"/>
            <w:right w:val="none" w:sz="0" w:space="0" w:color="auto"/>
          </w:divBdr>
        </w:div>
        <w:div w:id="1161577924">
          <w:marLeft w:val="640"/>
          <w:marRight w:val="0"/>
          <w:marTop w:val="0"/>
          <w:marBottom w:val="0"/>
          <w:divBdr>
            <w:top w:val="none" w:sz="0" w:space="0" w:color="auto"/>
            <w:left w:val="none" w:sz="0" w:space="0" w:color="auto"/>
            <w:bottom w:val="none" w:sz="0" w:space="0" w:color="auto"/>
            <w:right w:val="none" w:sz="0" w:space="0" w:color="auto"/>
          </w:divBdr>
        </w:div>
        <w:div w:id="1162820378">
          <w:marLeft w:val="640"/>
          <w:marRight w:val="0"/>
          <w:marTop w:val="0"/>
          <w:marBottom w:val="0"/>
          <w:divBdr>
            <w:top w:val="none" w:sz="0" w:space="0" w:color="auto"/>
            <w:left w:val="none" w:sz="0" w:space="0" w:color="auto"/>
            <w:bottom w:val="none" w:sz="0" w:space="0" w:color="auto"/>
            <w:right w:val="none" w:sz="0" w:space="0" w:color="auto"/>
          </w:divBdr>
        </w:div>
        <w:div w:id="1166554713">
          <w:marLeft w:val="640"/>
          <w:marRight w:val="0"/>
          <w:marTop w:val="0"/>
          <w:marBottom w:val="0"/>
          <w:divBdr>
            <w:top w:val="none" w:sz="0" w:space="0" w:color="auto"/>
            <w:left w:val="none" w:sz="0" w:space="0" w:color="auto"/>
            <w:bottom w:val="none" w:sz="0" w:space="0" w:color="auto"/>
            <w:right w:val="none" w:sz="0" w:space="0" w:color="auto"/>
          </w:divBdr>
        </w:div>
        <w:div w:id="1189219087">
          <w:marLeft w:val="640"/>
          <w:marRight w:val="0"/>
          <w:marTop w:val="0"/>
          <w:marBottom w:val="0"/>
          <w:divBdr>
            <w:top w:val="none" w:sz="0" w:space="0" w:color="auto"/>
            <w:left w:val="none" w:sz="0" w:space="0" w:color="auto"/>
            <w:bottom w:val="none" w:sz="0" w:space="0" w:color="auto"/>
            <w:right w:val="none" w:sz="0" w:space="0" w:color="auto"/>
          </w:divBdr>
        </w:div>
        <w:div w:id="1191917314">
          <w:marLeft w:val="640"/>
          <w:marRight w:val="0"/>
          <w:marTop w:val="0"/>
          <w:marBottom w:val="0"/>
          <w:divBdr>
            <w:top w:val="none" w:sz="0" w:space="0" w:color="auto"/>
            <w:left w:val="none" w:sz="0" w:space="0" w:color="auto"/>
            <w:bottom w:val="none" w:sz="0" w:space="0" w:color="auto"/>
            <w:right w:val="none" w:sz="0" w:space="0" w:color="auto"/>
          </w:divBdr>
        </w:div>
        <w:div w:id="1193347443">
          <w:marLeft w:val="640"/>
          <w:marRight w:val="0"/>
          <w:marTop w:val="0"/>
          <w:marBottom w:val="0"/>
          <w:divBdr>
            <w:top w:val="none" w:sz="0" w:space="0" w:color="auto"/>
            <w:left w:val="none" w:sz="0" w:space="0" w:color="auto"/>
            <w:bottom w:val="none" w:sz="0" w:space="0" w:color="auto"/>
            <w:right w:val="none" w:sz="0" w:space="0" w:color="auto"/>
          </w:divBdr>
        </w:div>
        <w:div w:id="1194687303">
          <w:marLeft w:val="640"/>
          <w:marRight w:val="0"/>
          <w:marTop w:val="0"/>
          <w:marBottom w:val="0"/>
          <w:divBdr>
            <w:top w:val="none" w:sz="0" w:space="0" w:color="auto"/>
            <w:left w:val="none" w:sz="0" w:space="0" w:color="auto"/>
            <w:bottom w:val="none" w:sz="0" w:space="0" w:color="auto"/>
            <w:right w:val="none" w:sz="0" w:space="0" w:color="auto"/>
          </w:divBdr>
        </w:div>
        <w:div w:id="1217937131">
          <w:marLeft w:val="640"/>
          <w:marRight w:val="0"/>
          <w:marTop w:val="0"/>
          <w:marBottom w:val="0"/>
          <w:divBdr>
            <w:top w:val="none" w:sz="0" w:space="0" w:color="auto"/>
            <w:left w:val="none" w:sz="0" w:space="0" w:color="auto"/>
            <w:bottom w:val="none" w:sz="0" w:space="0" w:color="auto"/>
            <w:right w:val="none" w:sz="0" w:space="0" w:color="auto"/>
          </w:divBdr>
        </w:div>
        <w:div w:id="1220092371">
          <w:marLeft w:val="640"/>
          <w:marRight w:val="0"/>
          <w:marTop w:val="0"/>
          <w:marBottom w:val="0"/>
          <w:divBdr>
            <w:top w:val="none" w:sz="0" w:space="0" w:color="auto"/>
            <w:left w:val="none" w:sz="0" w:space="0" w:color="auto"/>
            <w:bottom w:val="none" w:sz="0" w:space="0" w:color="auto"/>
            <w:right w:val="none" w:sz="0" w:space="0" w:color="auto"/>
          </w:divBdr>
        </w:div>
        <w:div w:id="1264680061">
          <w:marLeft w:val="640"/>
          <w:marRight w:val="0"/>
          <w:marTop w:val="0"/>
          <w:marBottom w:val="0"/>
          <w:divBdr>
            <w:top w:val="none" w:sz="0" w:space="0" w:color="auto"/>
            <w:left w:val="none" w:sz="0" w:space="0" w:color="auto"/>
            <w:bottom w:val="none" w:sz="0" w:space="0" w:color="auto"/>
            <w:right w:val="none" w:sz="0" w:space="0" w:color="auto"/>
          </w:divBdr>
        </w:div>
        <w:div w:id="1333602297">
          <w:marLeft w:val="640"/>
          <w:marRight w:val="0"/>
          <w:marTop w:val="0"/>
          <w:marBottom w:val="0"/>
          <w:divBdr>
            <w:top w:val="none" w:sz="0" w:space="0" w:color="auto"/>
            <w:left w:val="none" w:sz="0" w:space="0" w:color="auto"/>
            <w:bottom w:val="none" w:sz="0" w:space="0" w:color="auto"/>
            <w:right w:val="none" w:sz="0" w:space="0" w:color="auto"/>
          </w:divBdr>
        </w:div>
        <w:div w:id="1380546126">
          <w:marLeft w:val="640"/>
          <w:marRight w:val="0"/>
          <w:marTop w:val="0"/>
          <w:marBottom w:val="0"/>
          <w:divBdr>
            <w:top w:val="none" w:sz="0" w:space="0" w:color="auto"/>
            <w:left w:val="none" w:sz="0" w:space="0" w:color="auto"/>
            <w:bottom w:val="none" w:sz="0" w:space="0" w:color="auto"/>
            <w:right w:val="none" w:sz="0" w:space="0" w:color="auto"/>
          </w:divBdr>
        </w:div>
        <w:div w:id="1414625901">
          <w:marLeft w:val="640"/>
          <w:marRight w:val="0"/>
          <w:marTop w:val="0"/>
          <w:marBottom w:val="0"/>
          <w:divBdr>
            <w:top w:val="none" w:sz="0" w:space="0" w:color="auto"/>
            <w:left w:val="none" w:sz="0" w:space="0" w:color="auto"/>
            <w:bottom w:val="none" w:sz="0" w:space="0" w:color="auto"/>
            <w:right w:val="none" w:sz="0" w:space="0" w:color="auto"/>
          </w:divBdr>
        </w:div>
        <w:div w:id="1437603885">
          <w:marLeft w:val="640"/>
          <w:marRight w:val="0"/>
          <w:marTop w:val="0"/>
          <w:marBottom w:val="0"/>
          <w:divBdr>
            <w:top w:val="none" w:sz="0" w:space="0" w:color="auto"/>
            <w:left w:val="none" w:sz="0" w:space="0" w:color="auto"/>
            <w:bottom w:val="none" w:sz="0" w:space="0" w:color="auto"/>
            <w:right w:val="none" w:sz="0" w:space="0" w:color="auto"/>
          </w:divBdr>
        </w:div>
        <w:div w:id="1483620741">
          <w:marLeft w:val="640"/>
          <w:marRight w:val="0"/>
          <w:marTop w:val="0"/>
          <w:marBottom w:val="0"/>
          <w:divBdr>
            <w:top w:val="none" w:sz="0" w:space="0" w:color="auto"/>
            <w:left w:val="none" w:sz="0" w:space="0" w:color="auto"/>
            <w:bottom w:val="none" w:sz="0" w:space="0" w:color="auto"/>
            <w:right w:val="none" w:sz="0" w:space="0" w:color="auto"/>
          </w:divBdr>
        </w:div>
        <w:div w:id="1509634883">
          <w:marLeft w:val="640"/>
          <w:marRight w:val="0"/>
          <w:marTop w:val="0"/>
          <w:marBottom w:val="0"/>
          <w:divBdr>
            <w:top w:val="none" w:sz="0" w:space="0" w:color="auto"/>
            <w:left w:val="none" w:sz="0" w:space="0" w:color="auto"/>
            <w:bottom w:val="none" w:sz="0" w:space="0" w:color="auto"/>
            <w:right w:val="none" w:sz="0" w:space="0" w:color="auto"/>
          </w:divBdr>
        </w:div>
        <w:div w:id="1662199851">
          <w:marLeft w:val="640"/>
          <w:marRight w:val="0"/>
          <w:marTop w:val="0"/>
          <w:marBottom w:val="0"/>
          <w:divBdr>
            <w:top w:val="none" w:sz="0" w:space="0" w:color="auto"/>
            <w:left w:val="none" w:sz="0" w:space="0" w:color="auto"/>
            <w:bottom w:val="none" w:sz="0" w:space="0" w:color="auto"/>
            <w:right w:val="none" w:sz="0" w:space="0" w:color="auto"/>
          </w:divBdr>
        </w:div>
        <w:div w:id="1716273369">
          <w:marLeft w:val="640"/>
          <w:marRight w:val="0"/>
          <w:marTop w:val="0"/>
          <w:marBottom w:val="0"/>
          <w:divBdr>
            <w:top w:val="none" w:sz="0" w:space="0" w:color="auto"/>
            <w:left w:val="none" w:sz="0" w:space="0" w:color="auto"/>
            <w:bottom w:val="none" w:sz="0" w:space="0" w:color="auto"/>
            <w:right w:val="none" w:sz="0" w:space="0" w:color="auto"/>
          </w:divBdr>
        </w:div>
        <w:div w:id="1781603430">
          <w:marLeft w:val="640"/>
          <w:marRight w:val="0"/>
          <w:marTop w:val="0"/>
          <w:marBottom w:val="0"/>
          <w:divBdr>
            <w:top w:val="none" w:sz="0" w:space="0" w:color="auto"/>
            <w:left w:val="none" w:sz="0" w:space="0" w:color="auto"/>
            <w:bottom w:val="none" w:sz="0" w:space="0" w:color="auto"/>
            <w:right w:val="none" w:sz="0" w:space="0" w:color="auto"/>
          </w:divBdr>
        </w:div>
        <w:div w:id="1787040367">
          <w:marLeft w:val="640"/>
          <w:marRight w:val="0"/>
          <w:marTop w:val="0"/>
          <w:marBottom w:val="0"/>
          <w:divBdr>
            <w:top w:val="none" w:sz="0" w:space="0" w:color="auto"/>
            <w:left w:val="none" w:sz="0" w:space="0" w:color="auto"/>
            <w:bottom w:val="none" w:sz="0" w:space="0" w:color="auto"/>
            <w:right w:val="none" w:sz="0" w:space="0" w:color="auto"/>
          </w:divBdr>
        </w:div>
        <w:div w:id="1787651786">
          <w:marLeft w:val="640"/>
          <w:marRight w:val="0"/>
          <w:marTop w:val="0"/>
          <w:marBottom w:val="0"/>
          <w:divBdr>
            <w:top w:val="none" w:sz="0" w:space="0" w:color="auto"/>
            <w:left w:val="none" w:sz="0" w:space="0" w:color="auto"/>
            <w:bottom w:val="none" w:sz="0" w:space="0" w:color="auto"/>
            <w:right w:val="none" w:sz="0" w:space="0" w:color="auto"/>
          </w:divBdr>
        </w:div>
        <w:div w:id="1797941527">
          <w:marLeft w:val="640"/>
          <w:marRight w:val="0"/>
          <w:marTop w:val="0"/>
          <w:marBottom w:val="0"/>
          <w:divBdr>
            <w:top w:val="none" w:sz="0" w:space="0" w:color="auto"/>
            <w:left w:val="none" w:sz="0" w:space="0" w:color="auto"/>
            <w:bottom w:val="none" w:sz="0" w:space="0" w:color="auto"/>
            <w:right w:val="none" w:sz="0" w:space="0" w:color="auto"/>
          </w:divBdr>
        </w:div>
        <w:div w:id="1800609848">
          <w:marLeft w:val="640"/>
          <w:marRight w:val="0"/>
          <w:marTop w:val="0"/>
          <w:marBottom w:val="0"/>
          <w:divBdr>
            <w:top w:val="none" w:sz="0" w:space="0" w:color="auto"/>
            <w:left w:val="none" w:sz="0" w:space="0" w:color="auto"/>
            <w:bottom w:val="none" w:sz="0" w:space="0" w:color="auto"/>
            <w:right w:val="none" w:sz="0" w:space="0" w:color="auto"/>
          </w:divBdr>
        </w:div>
        <w:div w:id="1852261408">
          <w:marLeft w:val="640"/>
          <w:marRight w:val="0"/>
          <w:marTop w:val="0"/>
          <w:marBottom w:val="0"/>
          <w:divBdr>
            <w:top w:val="none" w:sz="0" w:space="0" w:color="auto"/>
            <w:left w:val="none" w:sz="0" w:space="0" w:color="auto"/>
            <w:bottom w:val="none" w:sz="0" w:space="0" w:color="auto"/>
            <w:right w:val="none" w:sz="0" w:space="0" w:color="auto"/>
          </w:divBdr>
        </w:div>
        <w:div w:id="1892421978">
          <w:marLeft w:val="640"/>
          <w:marRight w:val="0"/>
          <w:marTop w:val="0"/>
          <w:marBottom w:val="0"/>
          <w:divBdr>
            <w:top w:val="none" w:sz="0" w:space="0" w:color="auto"/>
            <w:left w:val="none" w:sz="0" w:space="0" w:color="auto"/>
            <w:bottom w:val="none" w:sz="0" w:space="0" w:color="auto"/>
            <w:right w:val="none" w:sz="0" w:space="0" w:color="auto"/>
          </w:divBdr>
        </w:div>
        <w:div w:id="1940217314">
          <w:marLeft w:val="640"/>
          <w:marRight w:val="0"/>
          <w:marTop w:val="0"/>
          <w:marBottom w:val="0"/>
          <w:divBdr>
            <w:top w:val="none" w:sz="0" w:space="0" w:color="auto"/>
            <w:left w:val="none" w:sz="0" w:space="0" w:color="auto"/>
            <w:bottom w:val="none" w:sz="0" w:space="0" w:color="auto"/>
            <w:right w:val="none" w:sz="0" w:space="0" w:color="auto"/>
          </w:divBdr>
        </w:div>
        <w:div w:id="1971781642">
          <w:marLeft w:val="640"/>
          <w:marRight w:val="0"/>
          <w:marTop w:val="0"/>
          <w:marBottom w:val="0"/>
          <w:divBdr>
            <w:top w:val="none" w:sz="0" w:space="0" w:color="auto"/>
            <w:left w:val="none" w:sz="0" w:space="0" w:color="auto"/>
            <w:bottom w:val="none" w:sz="0" w:space="0" w:color="auto"/>
            <w:right w:val="none" w:sz="0" w:space="0" w:color="auto"/>
          </w:divBdr>
        </w:div>
        <w:div w:id="1973435376">
          <w:marLeft w:val="640"/>
          <w:marRight w:val="0"/>
          <w:marTop w:val="0"/>
          <w:marBottom w:val="0"/>
          <w:divBdr>
            <w:top w:val="none" w:sz="0" w:space="0" w:color="auto"/>
            <w:left w:val="none" w:sz="0" w:space="0" w:color="auto"/>
            <w:bottom w:val="none" w:sz="0" w:space="0" w:color="auto"/>
            <w:right w:val="none" w:sz="0" w:space="0" w:color="auto"/>
          </w:divBdr>
        </w:div>
        <w:div w:id="2019187128">
          <w:marLeft w:val="640"/>
          <w:marRight w:val="0"/>
          <w:marTop w:val="0"/>
          <w:marBottom w:val="0"/>
          <w:divBdr>
            <w:top w:val="none" w:sz="0" w:space="0" w:color="auto"/>
            <w:left w:val="none" w:sz="0" w:space="0" w:color="auto"/>
            <w:bottom w:val="none" w:sz="0" w:space="0" w:color="auto"/>
            <w:right w:val="none" w:sz="0" w:space="0" w:color="auto"/>
          </w:divBdr>
        </w:div>
        <w:div w:id="2032797729">
          <w:marLeft w:val="640"/>
          <w:marRight w:val="0"/>
          <w:marTop w:val="0"/>
          <w:marBottom w:val="0"/>
          <w:divBdr>
            <w:top w:val="none" w:sz="0" w:space="0" w:color="auto"/>
            <w:left w:val="none" w:sz="0" w:space="0" w:color="auto"/>
            <w:bottom w:val="none" w:sz="0" w:space="0" w:color="auto"/>
            <w:right w:val="none" w:sz="0" w:space="0" w:color="auto"/>
          </w:divBdr>
        </w:div>
        <w:div w:id="2046059551">
          <w:marLeft w:val="640"/>
          <w:marRight w:val="0"/>
          <w:marTop w:val="0"/>
          <w:marBottom w:val="0"/>
          <w:divBdr>
            <w:top w:val="none" w:sz="0" w:space="0" w:color="auto"/>
            <w:left w:val="none" w:sz="0" w:space="0" w:color="auto"/>
            <w:bottom w:val="none" w:sz="0" w:space="0" w:color="auto"/>
            <w:right w:val="none" w:sz="0" w:space="0" w:color="auto"/>
          </w:divBdr>
        </w:div>
        <w:div w:id="2067872423">
          <w:marLeft w:val="640"/>
          <w:marRight w:val="0"/>
          <w:marTop w:val="0"/>
          <w:marBottom w:val="0"/>
          <w:divBdr>
            <w:top w:val="none" w:sz="0" w:space="0" w:color="auto"/>
            <w:left w:val="none" w:sz="0" w:space="0" w:color="auto"/>
            <w:bottom w:val="none" w:sz="0" w:space="0" w:color="auto"/>
            <w:right w:val="none" w:sz="0" w:space="0" w:color="auto"/>
          </w:divBdr>
        </w:div>
        <w:div w:id="2078046401">
          <w:marLeft w:val="640"/>
          <w:marRight w:val="0"/>
          <w:marTop w:val="0"/>
          <w:marBottom w:val="0"/>
          <w:divBdr>
            <w:top w:val="none" w:sz="0" w:space="0" w:color="auto"/>
            <w:left w:val="none" w:sz="0" w:space="0" w:color="auto"/>
            <w:bottom w:val="none" w:sz="0" w:space="0" w:color="auto"/>
            <w:right w:val="none" w:sz="0" w:space="0" w:color="auto"/>
          </w:divBdr>
        </w:div>
        <w:div w:id="2092315403">
          <w:marLeft w:val="640"/>
          <w:marRight w:val="0"/>
          <w:marTop w:val="0"/>
          <w:marBottom w:val="0"/>
          <w:divBdr>
            <w:top w:val="none" w:sz="0" w:space="0" w:color="auto"/>
            <w:left w:val="none" w:sz="0" w:space="0" w:color="auto"/>
            <w:bottom w:val="none" w:sz="0" w:space="0" w:color="auto"/>
            <w:right w:val="none" w:sz="0" w:space="0" w:color="auto"/>
          </w:divBdr>
        </w:div>
        <w:div w:id="2101873031">
          <w:marLeft w:val="640"/>
          <w:marRight w:val="0"/>
          <w:marTop w:val="0"/>
          <w:marBottom w:val="0"/>
          <w:divBdr>
            <w:top w:val="none" w:sz="0" w:space="0" w:color="auto"/>
            <w:left w:val="none" w:sz="0" w:space="0" w:color="auto"/>
            <w:bottom w:val="none" w:sz="0" w:space="0" w:color="auto"/>
            <w:right w:val="none" w:sz="0" w:space="0" w:color="auto"/>
          </w:divBdr>
        </w:div>
      </w:divsChild>
    </w:div>
    <w:div w:id="1069423058">
      <w:bodyDiv w:val="1"/>
      <w:marLeft w:val="0"/>
      <w:marRight w:val="0"/>
      <w:marTop w:val="0"/>
      <w:marBottom w:val="0"/>
      <w:divBdr>
        <w:top w:val="none" w:sz="0" w:space="0" w:color="auto"/>
        <w:left w:val="none" w:sz="0" w:space="0" w:color="auto"/>
        <w:bottom w:val="none" w:sz="0" w:space="0" w:color="auto"/>
        <w:right w:val="none" w:sz="0" w:space="0" w:color="auto"/>
      </w:divBdr>
      <w:divsChild>
        <w:div w:id="3408756">
          <w:marLeft w:val="640"/>
          <w:marRight w:val="0"/>
          <w:marTop w:val="0"/>
          <w:marBottom w:val="0"/>
          <w:divBdr>
            <w:top w:val="none" w:sz="0" w:space="0" w:color="auto"/>
            <w:left w:val="none" w:sz="0" w:space="0" w:color="auto"/>
            <w:bottom w:val="none" w:sz="0" w:space="0" w:color="auto"/>
            <w:right w:val="none" w:sz="0" w:space="0" w:color="auto"/>
          </w:divBdr>
        </w:div>
        <w:div w:id="15541733">
          <w:marLeft w:val="640"/>
          <w:marRight w:val="0"/>
          <w:marTop w:val="0"/>
          <w:marBottom w:val="0"/>
          <w:divBdr>
            <w:top w:val="none" w:sz="0" w:space="0" w:color="auto"/>
            <w:left w:val="none" w:sz="0" w:space="0" w:color="auto"/>
            <w:bottom w:val="none" w:sz="0" w:space="0" w:color="auto"/>
            <w:right w:val="none" w:sz="0" w:space="0" w:color="auto"/>
          </w:divBdr>
        </w:div>
        <w:div w:id="15809600">
          <w:marLeft w:val="640"/>
          <w:marRight w:val="0"/>
          <w:marTop w:val="0"/>
          <w:marBottom w:val="0"/>
          <w:divBdr>
            <w:top w:val="none" w:sz="0" w:space="0" w:color="auto"/>
            <w:left w:val="none" w:sz="0" w:space="0" w:color="auto"/>
            <w:bottom w:val="none" w:sz="0" w:space="0" w:color="auto"/>
            <w:right w:val="none" w:sz="0" w:space="0" w:color="auto"/>
          </w:divBdr>
        </w:div>
        <w:div w:id="18748561">
          <w:marLeft w:val="640"/>
          <w:marRight w:val="0"/>
          <w:marTop w:val="0"/>
          <w:marBottom w:val="0"/>
          <w:divBdr>
            <w:top w:val="none" w:sz="0" w:space="0" w:color="auto"/>
            <w:left w:val="none" w:sz="0" w:space="0" w:color="auto"/>
            <w:bottom w:val="none" w:sz="0" w:space="0" w:color="auto"/>
            <w:right w:val="none" w:sz="0" w:space="0" w:color="auto"/>
          </w:divBdr>
        </w:div>
        <w:div w:id="19822868">
          <w:marLeft w:val="640"/>
          <w:marRight w:val="0"/>
          <w:marTop w:val="0"/>
          <w:marBottom w:val="0"/>
          <w:divBdr>
            <w:top w:val="none" w:sz="0" w:space="0" w:color="auto"/>
            <w:left w:val="none" w:sz="0" w:space="0" w:color="auto"/>
            <w:bottom w:val="none" w:sz="0" w:space="0" w:color="auto"/>
            <w:right w:val="none" w:sz="0" w:space="0" w:color="auto"/>
          </w:divBdr>
        </w:div>
        <w:div w:id="63378413">
          <w:marLeft w:val="640"/>
          <w:marRight w:val="0"/>
          <w:marTop w:val="0"/>
          <w:marBottom w:val="0"/>
          <w:divBdr>
            <w:top w:val="none" w:sz="0" w:space="0" w:color="auto"/>
            <w:left w:val="none" w:sz="0" w:space="0" w:color="auto"/>
            <w:bottom w:val="none" w:sz="0" w:space="0" w:color="auto"/>
            <w:right w:val="none" w:sz="0" w:space="0" w:color="auto"/>
          </w:divBdr>
        </w:div>
        <w:div w:id="83888268">
          <w:marLeft w:val="640"/>
          <w:marRight w:val="0"/>
          <w:marTop w:val="0"/>
          <w:marBottom w:val="0"/>
          <w:divBdr>
            <w:top w:val="none" w:sz="0" w:space="0" w:color="auto"/>
            <w:left w:val="none" w:sz="0" w:space="0" w:color="auto"/>
            <w:bottom w:val="none" w:sz="0" w:space="0" w:color="auto"/>
            <w:right w:val="none" w:sz="0" w:space="0" w:color="auto"/>
          </w:divBdr>
        </w:div>
        <w:div w:id="85229254">
          <w:marLeft w:val="640"/>
          <w:marRight w:val="0"/>
          <w:marTop w:val="0"/>
          <w:marBottom w:val="0"/>
          <w:divBdr>
            <w:top w:val="none" w:sz="0" w:space="0" w:color="auto"/>
            <w:left w:val="none" w:sz="0" w:space="0" w:color="auto"/>
            <w:bottom w:val="none" w:sz="0" w:space="0" w:color="auto"/>
            <w:right w:val="none" w:sz="0" w:space="0" w:color="auto"/>
          </w:divBdr>
        </w:div>
        <w:div w:id="87848087">
          <w:marLeft w:val="640"/>
          <w:marRight w:val="0"/>
          <w:marTop w:val="0"/>
          <w:marBottom w:val="0"/>
          <w:divBdr>
            <w:top w:val="none" w:sz="0" w:space="0" w:color="auto"/>
            <w:left w:val="none" w:sz="0" w:space="0" w:color="auto"/>
            <w:bottom w:val="none" w:sz="0" w:space="0" w:color="auto"/>
            <w:right w:val="none" w:sz="0" w:space="0" w:color="auto"/>
          </w:divBdr>
        </w:div>
        <w:div w:id="140930084">
          <w:marLeft w:val="640"/>
          <w:marRight w:val="0"/>
          <w:marTop w:val="0"/>
          <w:marBottom w:val="0"/>
          <w:divBdr>
            <w:top w:val="none" w:sz="0" w:space="0" w:color="auto"/>
            <w:left w:val="none" w:sz="0" w:space="0" w:color="auto"/>
            <w:bottom w:val="none" w:sz="0" w:space="0" w:color="auto"/>
            <w:right w:val="none" w:sz="0" w:space="0" w:color="auto"/>
          </w:divBdr>
        </w:div>
        <w:div w:id="147134958">
          <w:marLeft w:val="640"/>
          <w:marRight w:val="0"/>
          <w:marTop w:val="0"/>
          <w:marBottom w:val="0"/>
          <w:divBdr>
            <w:top w:val="none" w:sz="0" w:space="0" w:color="auto"/>
            <w:left w:val="none" w:sz="0" w:space="0" w:color="auto"/>
            <w:bottom w:val="none" w:sz="0" w:space="0" w:color="auto"/>
            <w:right w:val="none" w:sz="0" w:space="0" w:color="auto"/>
          </w:divBdr>
        </w:div>
        <w:div w:id="149716923">
          <w:marLeft w:val="640"/>
          <w:marRight w:val="0"/>
          <w:marTop w:val="0"/>
          <w:marBottom w:val="0"/>
          <w:divBdr>
            <w:top w:val="none" w:sz="0" w:space="0" w:color="auto"/>
            <w:left w:val="none" w:sz="0" w:space="0" w:color="auto"/>
            <w:bottom w:val="none" w:sz="0" w:space="0" w:color="auto"/>
            <w:right w:val="none" w:sz="0" w:space="0" w:color="auto"/>
          </w:divBdr>
        </w:div>
        <w:div w:id="173034099">
          <w:marLeft w:val="640"/>
          <w:marRight w:val="0"/>
          <w:marTop w:val="0"/>
          <w:marBottom w:val="0"/>
          <w:divBdr>
            <w:top w:val="none" w:sz="0" w:space="0" w:color="auto"/>
            <w:left w:val="none" w:sz="0" w:space="0" w:color="auto"/>
            <w:bottom w:val="none" w:sz="0" w:space="0" w:color="auto"/>
            <w:right w:val="none" w:sz="0" w:space="0" w:color="auto"/>
          </w:divBdr>
        </w:div>
        <w:div w:id="227157278">
          <w:marLeft w:val="640"/>
          <w:marRight w:val="0"/>
          <w:marTop w:val="0"/>
          <w:marBottom w:val="0"/>
          <w:divBdr>
            <w:top w:val="none" w:sz="0" w:space="0" w:color="auto"/>
            <w:left w:val="none" w:sz="0" w:space="0" w:color="auto"/>
            <w:bottom w:val="none" w:sz="0" w:space="0" w:color="auto"/>
            <w:right w:val="none" w:sz="0" w:space="0" w:color="auto"/>
          </w:divBdr>
        </w:div>
        <w:div w:id="235172809">
          <w:marLeft w:val="640"/>
          <w:marRight w:val="0"/>
          <w:marTop w:val="0"/>
          <w:marBottom w:val="0"/>
          <w:divBdr>
            <w:top w:val="none" w:sz="0" w:space="0" w:color="auto"/>
            <w:left w:val="none" w:sz="0" w:space="0" w:color="auto"/>
            <w:bottom w:val="none" w:sz="0" w:space="0" w:color="auto"/>
            <w:right w:val="none" w:sz="0" w:space="0" w:color="auto"/>
          </w:divBdr>
        </w:div>
        <w:div w:id="247618017">
          <w:marLeft w:val="640"/>
          <w:marRight w:val="0"/>
          <w:marTop w:val="0"/>
          <w:marBottom w:val="0"/>
          <w:divBdr>
            <w:top w:val="none" w:sz="0" w:space="0" w:color="auto"/>
            <w:left w:val="none" w:sz="0" w:space="0" w:color="auto"/>
            <w:bottom w:val="none" w:sz="0" w:space="0" w:color="auto"/>
            <w:right w:val="none" w:sz="0" w:space="0" w:color="auto"/>
          </w:divBdr>
        </w:div>
        <w:div w:id="265887760">
          <w:marLeft w:val="640"/>
          <w:marRight w:val="0"/>
          <w:marTop w:val="0"/>
          <w:marBottom w:val="0"/>
          <w:divBdr>
            <w:top w:val="none" w:sz="0" w:space="0" w:color="auto"/>
            <w:left w:val="none" w:sz="0" w:space="0" w:color="auto"/>
            <w:bottom w:val="none" w:sz="0" w:space="0" w:color="auto"/>
            <w:right w:val="none" w:sz="0" w:space="0" w:color="auto"/>
          </w:divBdr>
        </w:div>
        <w:div w:id="287128866">
          <w:marLeft w:val="640"/>
          <w:marRight w:val="0"/>
          <w:marTop w:val="0"/>
          <w:marBottom w:val="0"/>
          <w:divBdr>
            <w:top w:val="none" w:sz="0" w:space="0" w:color="auto"/>
            <w:left w:val="none" w:sz="0" w:space="0" w:color="auto"/>
            <w:bottom w:val="none" w:sz="0" w:space="0" w:color="auto"/>
            <w:right w:val="none" w:sz="0" w:space="0" w:color="auto"/>
          </w:divBdr>
        </w:div>
        <w:div w:id="287393548">
          <w:marLeft w:val="640"/>
          <w:marRight w:val="0"/>
          <w:marTop w:val="0"/>
          <w:marBottom w:val="0"/>
          <w:divBdr>
            <w:top w:val="none" w:sz="0" w:space="0" w:color="auto"/>
            <w:left w:val="none" w:sz="0" w:space="0" w:color="auto"/>
            <w:bottom w:val="none" w:sz="0" w:space="0" w:color="auto"/>
            <w:right w:val="none" w:sz="0" w:space="0" w:color="auto"/>
          </w:divBdr>
        </w:div>
        <w:div w:id="290408649">
          <w:marLeft w:val="640"/>
          <w:marRight w:val="0"/>
          <w:marTop w:val="0"/>
          <w:marBottom w:val="0"/>
          <w:divBdr>
            <w:top w:val="none" w:sz="0" w:space="0" w:color="auto"/>
            <w:left w:val="none" w:sz="0" w:space="0" w:color="auto"/>
            <w:bottom w:val="none" w:sz="0" w:space="0" w:color="auto"/>
            <w:right w:val="none" w:sz="0" w:space="0" w:color="auto"/>
          </w:divBdr>
        </w:div>
        <w:div w:id="342897787">
          <w:marLeft w:val="640"/>
          <w:marRight w:val="0"/>
          <w:marTop w:val="0"/>
          <w:marBottom w:val="0"/>
          <w:divBdr>
            <w:top w:val="none" w:sz="0" w:space="0" w:color="auto"/>
            <w:left w:val="none" w:sz="0" w:space="0" w:color="auto"/>
            <w:bottom w:val="none" w:sz="0" w:space="0" w:color="auto"/>
            <w:right w:val="none" w:sz="0" w:space="0" w:color="auto"/>
          </w:divBdr>
        </w:div>
        <w:div w:id="363678870">
          <w:marLeft w:val="640"/>
          <w:marRight w:val="0"/>
          <w:marTop w:val="0"/>
          <w:marBottom w:val="0"/>
          <w:divBdr>
            <w:top w:val="none" w:sz="0" w:space="0" w:color="auto"/>
            <w:left w:val="none" w:sz="0" w:space="0" w:color="auto"/>
            <w:bottom w:val="none" w:sz="0" w:space="0" w:color="auto"/>
            <w:right w:val="none" w:sz="0" w:space="0" w:color="auto"/>
          </w:divBdr>
        </w:div>
        <w:div w:id="386340299">
          <w:marLeft w:val="640"/>
          <w:marRight w:val="0"/>
          <w:marTop w:val="0"/>
          <w:marBottom w:val="0"/>
          <w:divBdr>
            <w:top w:val="none" w:sz="0" w:space="0" w:color="auto"/>
            <w:left w:val="none" w:sz="0" w:space="0" w:color="auto"/>
            <w:bottom w:val="none" w:sz="0" w:space="0" w:color="auto"/>
            <w:right w:val="none" w:sz="0" w:space="0" w:color="auto"/>
          </w:divBdr>
        </w:div>
        <w:div w:id="390617156">
          <w:marLeft w:val="640"/>
          <w:marRight w:val="0"/>
          <w:marTop w:val="0"/>
          <w:marBottom w:val="0"/>
          <w:divBdr>
            <w:top w:val="none" w:sz="0" w:space="0" w:color="auto"/>
            <w:left w:val="none" w:sz="0" w:space="0" w:color="auto"/>
            <w:bottom w:val="none" w:sz="0" w:space="0" w:color="auto"/>
            <w:right w:val="none" w:sz="0" w:space="0" w:color="auto"/>
          </w:divBdr>
        </w:div>
        <w:div w:id="397554958">
          <w:marLeft w:val="640"/>
          <w:marRight w:val="0"/>
          <w:marTop w:val="0"/>
          <w:marBottom w:val="0"/>
          <w:divBdr>
            <w:top w:val="none" w:sz="0" w:space="0" w:color="auto"/>
            <w:left w:val="none" w:sz="0" w:space="0" w:color="auto"/>
            <w:bottom w:val="none" w:sz="0" w:space="0" w:color="auto"/>
            <w:right w:val="none" w:sz="0" w:space="0" w:color="auto"/>
          </w:divBdr>
        </w:div>
        <w:div w:id="456490226">
          <w:marLeft w:val="640"/>
          <w:marRight w:val="0"/>
          <w:marTop w:val="0"/>
          <w:marBottom w:val="0"/>
          <w:divBdr>
            <w:top w:val="none" w:sz="0" w:space="0" w:color="auto"/>
            <w:left w:val="none" w:sz="0" w:space="0" w:color="auto"/>
            <w:bottom w:val="none" w:sz="0" w:space="0" w:color="auto"/>
            <w:right w:val="none" w:sz="0" w:space="0" w:color="auto"/>
          </w:divBdr>
        </w:div>
        <w:div w:id="522208745">
          <w:marLeft w:val="640"/>
          <w:marRight w:val="0"/>
          <w:marTop w:val="0"/>
          <w:marBottom w:val="0"/>
          <w:divBdr>
            <w:top w:val="none" w:sz="0" w:space="0" w:color="auto"/>
            <w:left w:val="none" w:sz="0" w:space="0" w:color="auto"/>
            <w:bottom w:val="none" w:sz="0" w:space="0" w:color="auto"/>
            <w:right w:val="none" w:sz="0" w:space="0" w:color="auto"/>
          </w:divBdr>
        </w:div>
        <w:div w:id="561841022">
          <w:marLeft w:val="640"/>
          <w:marRight w:val="0"/>
          <w:marTop w:val="0"/>
          <w:marBottom w:val="0"/>
          <w:divBdr>
            <w:top w:val="none" w:sz="0" w:space="0" w:color="auto"/>
            <w:left w:val="none" w:sz="0" w:space="0" w:color="auto"/>
            <w:bottom w:val="none" w:sz="0" w:space="0" w:color="auto"/>
            <w:right w:val="none" w:sz="0" w:space="0" w:color="auto"/>
          </w:divBdr>
        </w:div>
        <w:div w:id="592052369">
          <w:marLeft w:val="640"/>
          <w:marRight w:val="0"/>
          <w:marTop w:val="0"/>
          <w:marBottom w:val="0"/>
          <w:divBdr>
            <w:top w:val="none" w:sz="0" w:space="0" w:color="auto"/>
            <w:left w:val="none" w:sz="0" w:space="0" w:color="auto"/>
            <w:bottom w:val="none" w:sz="0" w:space="0" w:color="auto"/>
            <w:right w:val="none" w:sz="0" w:space="0" w:color="auto"/>
          </w:divBdr>
        </w:div>
        <w:div w:id="618534723">
          <w:marLeft w:val="640"/>
          <w:marRight w:val="0"/>
          <w:marTop w:val="0"/>
          <w:marBottom w:val="0"/>
          <w:divBdr>
            <w:top w:val="none" w:sz="0" w:space="0" w:color="auto"/>
            <w:left w:val="none" w:sz="0" w:space="0" w:color="auto"/>
            <w:bottom w:val="none" w:sz="0" w:space="0" w:color="auto"/>
            <w:right w:val="none" w:sz="0" w:space="0" w:color="auto"/>
          </w:divBdr>
        </w:div>
        <w:div w:id="637758004">
          <w:marLeft w:val="640"/>
          <w:marRight w:val="0"/>
          <w:marTop w:val="0"/>
          <w:marBottom w:val="0"/>
          <w:divBdr>
            <w:top w:val="none" w:sz="0" w:space="0" w:color="auto"/>
            <w:left w:val="none" w:sz="0" w:space="0" w:color="auto"/>
            <w:bottom w:val="none" w:sz="0" w:space="0" w:color="auto"/>
            <w:right w:val="none" w:sz="0" w:space="0" w:color="auto"/>
          </w:divBdr>
        </w:div>
        <w:div w:id="676004807">
          <w:marLeft w:val="640"/>
          <w:marRight w:val="0"/>
          <w:marTop w:val="0"/>
          <w:marBottom w:val="0"/>
          <w:divBdr>
            <w:top w:val="none" w:sz="0" w:space="0" w:color="auto"/>
            <w:left w:val="none" w:sz="0" w:space="0" w:color="auto"/>
            <w:bottom w:val="none" w:sz="0" w:space="0" w:color="auto"/>
            <w:right w:val="none" w:sz="0" w:space="0" w:color="auto"/>
          </w:divBdr>
        </w:div>
        <w:div w:id="684092467">
          <w:marLeft w:val="640"/>
          <w:marRight w:val="0"/>
          <w:marTop w:val="0"/>
          <w:marBottom w:val="0"/>
          <w:divBdr>
            <w:top w:val="none" w:sz="0" w:space="0" w:color="auto"/>
            <w:left w:val="none" w:sz="0" w:space="0" w:color="auto"/>
            <w:bottom w:val="none" w:sz="0" w:space="0" w:color="auto"/>
            <w:right w:val="none" w:sz="0" w:space="0" w:color="auto"/>
          </w:divBdr>
        </w:div>
        <w:div w:id="696657117">
          <w:marLeft w:val="640"/>
          <w:marRight w:val="0"/>
          <w:marTop w:val="0"/>
          <w:marBottom w:val="0"/>
          <w:divBdr>
            <w:top w:val="none" w:sz="0" w:space="0" w:color="auto"/>
            <w:left w:val="none" w:sz="0" w:space="0" w:color="auto"/>
            <w:bottom w:val="none" w:sz="0" w:space="0" w:color="auto"/>
            <w:right w:val="none" w:sz="0" w:space="0" w:color="auto"/>
          </w:divBdr>
        </w:div>
        <w:div w:id="698238177">
          <w:marLeft w:val="640"/>
          <w:marRight w:val="0"/>
          <w:marTop w:val="0"/>
          <w:marBottom w:val="0"/>
          <w:divBdr>
            <w:top w:val="none" w:sz="0" w:space="0" w:color="auto"/>
            <w:left w:val="none" w:sz="0" w:space="0" w:color="auto"/>
            <w:bottom w:val="none" w:sz="0" w:space="0" w:color="auto"/>
            <w:right w:val="none" w:sz="0" w:space="0" w:color="auto"/>
          </w:divBdr>
        </w:div>
        <w:div w:id="724139548">
          <w:marLeft w:val="640"/>
          <w:marRight w:val="0"/>
          <w:marTop w:val="0"/>
          <w:marBottom w:val="0"/>
          <w:divBdr>
            <w:top w:val="none" w:sz="0" w:space="0" w:color="auto"/>
            <w:left w:val="none" w:sz="0" w:space="0" w:color="auto"/>
            <w:bottom w:val="none" w:sz="0" w:space="0" w:color="auto"/>
            <w:right w:val="none" w:sz="0" w:space="0" w:color="auto"/>
          </w:divBdr>
        </w:div>
        <w:div w:id="726343018">
          <w:marLeft w:val="640"/>
          <w:marRight w:val="0"/>
          <w:marTop w:val="0"/>
          <w:marBottom w:val="0"/>
          <w:divBdr>
            <w:top w:val="none" w:sz="0" w:space="0" w:color="auto"/>
            <w:left w:val="none" w:sz="0" w:space="0" w:color="auto"/>
            <w:bottom w:val="none" w:sz="0" w:space="0" w:color="auto"/>
            <w:right w:val="none" w:sz="0" w:space="0" w:color="auto"/>
          </w:divBdr>
        </w:div>
        <w:div w:id="733353683">
          <w:marLeft w:val="640"/>
          <w:marRight w:val="0"/>
          <w:marTop w:val="0"/>
          <w:marBottom w:val="0"/>
          <w:divBdr>
            <w:top w:val="none" w:sz="0" w:space="0" w:color="auto"/>
            <w:left w:val="none" w:sz="0" w:space="0" w:color="auto"/>
            <w:bottom w:val="none" w:sz="0" w:space="0" w:color="auto"/>
            <w:right w:val="none" w:sz="0" w:space="0" w:color="auto"/>
          </w:divBdr>
        </w:div>
        <w:div w:id="738556745">
          <w:marLeft w:val="640"/>
          <w:marRight w:val="0"/>
          <w:marTop w:val="0"/>
          <w:marBottom w:val="0"/>
          <w:divBdr>
            <w:top w:val="none" w:sz="0" w:space="0" w:color="auto"/>
            <w:left w:val="none" w:sz="0" w:space="0" w:color="auto"/>
            <w:bottom w:val="none" w:sz="0" w:space="0" w:color="auto"/>
            <w:right w:val="none" w:sz="0" w:space="0" w:color="auto"/>
          </w:divBdr>
        </w:div>
        <w:div w:id="748960529">
          <w:marLeft w:val="640"/>
          <w:marRight w:val="0"/>
          <w:marTop w:val="0"/>
          <w:marBottom w:val="0"/>
          <w:divBdr>
            <w:top w:val="none" w:sz="0" w:space="0" w:color="auto"/>
            <w:left w:val="none" w:sz="0" w:space="0" w:color="auto"/>
            <w:bottom w:val="none" w:sz="0" w:space="0" w:color="auto"/>
            <w:right w:val="none" w:sz="0" w:space="0" w:color="auto"/>
          </w:divBdr>
        </w:div>
        <w:div w:id="759718564">
          <w:marLeft w:val="640"/>
          <w:marRight w:val="0"/>
          <w:marTop w:val="0"/>
          <w:marBottom w:val="0"/>
          <w:divBdr>
            <w:top w:val="none" w:sz="0" w:space="0" w:color="auto"/>
            <w:left w:val="none" w:sz="0" w:space="0" w:color="auto"/>
            <w:bottom w:val="none" w:sz="0" w:space="0" w:color="auto"/>
            <w:right w:val="none" w:sz="0" w:space="0" w:color="auto"/>
          </w:divBdr>
        </w:div>
        <w:div w:id="760418120">
          <w:marLeft w:val="640"/>
          <w:marRight w:val="0"/>
          <w:marTop w:val="0"/>
          <w:marBottom w:val="0"/>
          <w:divBdr>
            <w:top w:val="none" w:sz="0" w:space="0" w:color="auto"/>
            <w:left w:val="none" w:sz="0" w:space="0" w:color="auto"/>
            <w:bottom w:val="none" w:sz="0" w:space="0" w:color="auto"/>
            <w:right w:val="none" w:sz="0" w:space="0" w:color="auto"/>
          </w:divBdr>
        </w:div>
        <w:div w:id="766999002">
          <w:marLeft w:val="640"/>
          <w:marRight w:val="0"/>
          <w:marTop w:val="0"/>
          <w:marBottom w:val="0"/>
          <w:divBdr>
            <w:top w:val="none" w:sz="0" w:space="0" w:color="auto"/>
            <w:left w:val="none" w:sz="0" w:space="0" w:color="auto"/>
            <w:bottom w:val="none" w:sz="0" w:space="0" w:color="auto"/>
            <w:right w:val="none" w:sz="0" w:space="0" w:color="auto"/>
          </w:divBdr>
        </w:div>
        <w:div w:id="779297304">
          <w:marLeft w:val="640"/>
          <w:marRight w:val="0"/>
          <w:marTop w:val="0"/>
          <w:marBottom w:val="0"/>
          <w:divBdr>
            <w:top w:val="none" w:sz="0" w:space="0" w:color="auto"/>
            <w:left w:val="none" w:sz="0" w:space="0" w:color="auto"/>
            <w:bottom w:val="none" w:sz="0" w:space="0" w:color="auto"/>
            <w:right w:val="none" w:sz="0" w:space="0" w:color="auto"/>
          </w:divBdr>
        </w:div>
        <w:div w:id="864250481">
          <w:marLeft w:val="640"/>
          <w:marRight w:val="0"/>
          <w:marTop w:val="0"/>
          <w:marBottom w:val="0"/>
          <w:divBdr>
            <w:top w:val="none" w:sz="0" w:space="0" w:color="auto"/>
            <w:left w:val="none" w:sz="0" w:space="0" w:color="auto"/>
            <w:bottom w:val="none" w:sz="0" w:space="0" w:color="auto"/>
            <w:right w:val="none" w:sz="0" w:space="0" w:color="auto"/>
          </w:divBdr>
        </w:div>
        <w:div w:id="881211393">
          <w:marLeft w:val="640"/>
          <w:marRight w:val="0"/>
          <w:marTop w:val="0"/>
          <w:marBottom w:val="0"/>
          <w:divBdr>
            <w:top w:val="none" w:sz="0" w:space="0" w:color="auto"/>
            <w:left w:val="none" w:sz="0" w:space="0" w:color="auto"/>
            <w:bottom w:val="none" w:sz="0" w:space="0" w:color="auto"/>
            <w:right w:val="none" w:sz="0" w:space="0" w:color="auto"/>
          </w:divBdr>
        </w:div>
        <w:div w:id="902718152">
          <w:marLeft w:val="640"/>
          <w:marRight w:val="0"/>
          <w:marTop w:val="0"/>
          <w:marBottom w:val="0"/>
          <w:divBdr>
            <w:top w:val="none" w:sz="0" w:space="0" w:color="auto"/>
            <w:left w:val="none" w:sz="0" w:space="0" w:color="auto"/>
            <w:bottom w:val="none" w:sz="0" w:space="0" w:color="auto"/>
            <w:right w:val="none" w:sz="0" w:space="0" w:color="auto"/>
          </w:divBdr>
        </w:div>
        <w:div w:id="911040336">
          <w:marLeft w:val="640"/>
          <w:marRight w:val="0"/>
          <w:marTop w:val="0"/>
          <w:marBottom w:val="0"/>
          <w:divBdr>
            <w:top w:val="none" w:sz="0" w:space="0" w:color="auto"/>
            <w:left w:val="none" w:sz="0" w:space="0" w:color="auto"/>
            <w:bottom w:val="none" w:sz="0" w:space="0" w:color="auto"/>
            <w:right w:val="none" w:sz="0" w:space="0" w:color="auto"/>
          </w:divBdr>
        </w:div>
        <w:div w:id="915365106">
          <w:marLeft w:val="640"/>
          <w:marRight w:val="0"/>
          <w:marTop w:val="0"/>
          <w:marBottom w:val="0"/>
          <w:divBdr>
            <w:top w:val="none" w:sz="0" w:space="0" w:color="auto"/>
            <w:left w:val="none" w:sz="0" w:space="0" w:color="auto"/>
            <w:bottom w:val="none" w:sz="0" w:space="0" w:color="auto"/>
            <w:right w:val="none" w:sz="0" w:space="0" w:color="auto"/>
          </w:divBdr>
        </w:div>
        <w:div w:id="959452125">
          <w:marLeft w:val="640"/>
          <w:marRight w:val="0"/>
          <w:marTop w:val="0"/>
          <w:marBottom w:val="0"/>
          <w:divBdr>
            <w:top w:val="none" w:sz="0" w:space="0" w:color="auto"/>
            <w:left w:val="none" w:sz="0" w:space="0" w:color="auto"/>
            <w:bottom w:val="none" w:sz="0" w:space="0" w:color="auto"/>
            <w:right w:val="none" w:sz="0" w:space="0" w:color="auto"/>
          </w:divBdr>
        </w:div>
        <w:div w:id="1021321748">
          <w:marLeft w:val="640"/>
          <w:marRight w:val="0"/>
          <w:marTop w:val="0"/>
          <w:marBottom w:val="0"/>
          <w:divBdr>
            <w:top w:val="none" w:sz="0" w:space="0" w:color="auto"/>
            <w:left w:val="none" w:sz="0" w:space="0" w:color="auto"/>
            <w:bottom w:val="none" w:sz="0" w:space="0" w:color="auto"/>
            <w:right w:val="none" w:sz="0" w:space="0" w:color="auto"/>
          </w:divBdr>
        </w:div>
        <w:div w:id="1044596333">
          <w:marLeft w:val="640"/>
          <w:marRight w:val="0"/>
          <w:marTop w:val="0"/>
          <w:marBottom w:val="0"/>
          <w:divBdr>
            <w:top w:val="none" w:sz="0" w:space="0" w:color="auto"/>
            <w:left w:val="none" w:sz="0" w:space="0" w:color="auto"/>
            <w:bottom w:val="none" w:sz="0" w:space="0" w:color="auto"/>
            <w:right w:val="none" w:sz="0" w:space="0" w:color="auto"/>
          </w:divBdr>
        </w:div>
        <w:div w:id="1055085240">
          <w:marLeft w:val="640"/>
          <w:marRight w:val="0"/>
          <w:marTop w:val="0"/>
          <w:marBottom w:val="0"/>
          <w:divBdr>
            <w:top w:val="none" w:sz="0" w:space="0" w:color="auto"/>
            <w:left w:val="none" w:sz="0" w:space="0" w:color="auto"/>
            <w:bottom w:val="none" w:sz="0" w:space="0" w:color="auto"/>
            <w:right w:val="none" w:sz="0" w:space="0" w:color="auto"/>
          </w:divBdr>
        </w:div>
        <w:div w:id="1172377160">
          <w:marLeft w:val="640"/>
          <w:marRight w:val="0"/>
          <w:marTop w:val="0"/>
          <w:marBottom w:val="0"/>
          <w:divBdr>
            <w:top w:val="none" w:sz="0" w:space="0" w:color="auto"/>
            <w:left w:val="none" w:sz="0" w:space="0" w:color="auto"/>
            <w:bottom w:val="none" w:sz="0" w:space="0" w:color="auto"/>
            <w:right w:val="none" w:sz="0" w:space="0" w:color="auto"/>
          </w:divBdr>
        </w:div>
        <w:div w:id="1208493852">
          <w:marLeft w:val="640"/>
          <w:marRight w:val="0"/>
          <w:marTop w:val="0"/>
          <w:marBottom w:val="0"/>
          <w:divBdr>
            <w:top w:val="none" w:sz="0" w:space="0" w:color="auto"/>
            <w:left w:val="none" w:sz="0" w:space="0" w:color="auto"/>
            <w:bottom w:val="none" w:sz="0" w:space="0" w:color="auto"/>
            <w:right w:val="none" w:sz="0" w:space="0" w:color="auto"/>
          </w:divBdr>
        </w:div>
        <w:div w:id="1256018863">
          <w:marLeft w:val="640"/>
          <w:marRight w:val="0"/>
          <w:marTop w:val="0"/>
          <w:marBottom w:val="0"/>
          <w:divBdr>
            <w:top w:val="none" w:sz="0" w:space="0" w:color="auto"/>
            <w:left w:val="none" w:sz="0" w:space="0" w:color="auto"/>
            <w:bottom w:val="none" w:sz="0" w:space="0" w:color="auto"/>
            <w:right w:val="none" w:sz="0" w:space="0" w:color="auto"/>
          </w:divBdr>
        </w:div>
        <w:div w:id="1274559346">
          <w:marLeft w:val="640"/>
          <w:marRight w:val="0"/>
          <w:marTop w:val="0"/>
          <w:marBottom w:val="0"/>
          <w:divBdr>
            <w:top w:val="none" w:sz="0" w:space="0" w:color="auto"/>
            <w:left w:val="none" w:sz="0" w:space="0" w:color="auto"/>
            <w:bottom w:val="none" w:sz="0" w:space="0" w:color="auto"/>
            <w:right w:val="none" w:sz="0" w:space="0" w:color="auto"/>
          </w:divBdr>
        </w:div>
        <w:div w:id="1299922469">
          <w:marLeft w:val="640"/>
          <w:marRight w:val="0"/>
          <w:marTop w:val="0"/>
          <w:marBottom w:val="0"/>
          <w:divBdr>
            <w:top w:val="none" w:sz="0" w:space="0" w:color="auto"/>
            <w:left w:val="none" w:sz="0" w:space="0" w:color="auto"/>
            <w:bottom w:val="none" w:sz="0" w:space="0" w:color="auto"/>
            <w:right w:val="none" w:sz="0" w:space="0" w:color="auto"/>
          </w:divBdr>
        </w:div>
        <w:div w:id="1346636357">
          <w:marLeft w:val="640"/>
          <w:marRight w:val="0"/>
          <w:marTop w:val="0"/>
          <w:marBottom w:val="0"/>
          <w:divBdr>
            <w:top w:val="none" w:sz="0" w:space="0" w:color="auto"/>
            <w:left w:val="none" w:sz="0" w:space="0" w:color="auto"/>
            <w:bottom w:val="none" w:sz="0" w:space="0" w:color="auto"/>
            <w:right w:val="none" w:sz="0" w:space="0" w:color="auto"/>
          </w:divBdr>
        </w:div>
        <w:div w:id="1351762873">
          <w:marLeft w:val="640"/>
          <w:marRight w:val="0"/>
          <w:marTop w:val="0"/>
          <w:marBottom w:val="0"/>
          <w:divBdr>
            <w:top w:val="none" w:sz="0" w:space="0" w:color="auto"/>
            <w:left w:val="none" w:sz="0" w:space="0" w:color="auto"/>
            <w:bottom w:val="none" w:sz="0" w:space="0" w:color="auto"/>
            <w:right w:val="none" w:sz="0" w:space="0" w:color="auto"/>
          </w:divBdr>
        </w:div>
        <w:div w:id="1376154083">
          <w:marLeft w:val="640"/>
          <w:marRight w:val="0"/>
          <w:marTop w:val="0"/>
          <w:marBottom w:val="0"/>
          <w:divBdr>
            <w:top w:val="none" w:sz="0" w:space="0" w:color="auto"/>
            <w:left w:val="none" w:sz="0" w:space="0" w:color="auto"/>
            <w:bottom w:val="none" w:sz="0" w:space="0" w:color="auto"/>
            <w:right w:val="none" w:sz="0" w:space="0" w:color="auto"/>
          </w:divBdr>
        </w:div>
        <w:div w:id="1382630317">
          <w:marLeft w:val="640"/>
          <w:marRight w:val="0"/>
          <w:marTop w:val="0"/>
          <w:marBottom w:val="0"/>
          <w:divBdr>
            <w:top w:val="none" w:sz="0" w:space="0" w:color="auto"/>
            <w:left w:val="none" w:sz="0" w:space="0" w:color="auto"/>
            <w:bottom w:val="none" w:sz="0" w:space="0" w:color="auto"/>
            <w:right w:val="none" w:sz="0" w:space="0" w:color="auto"/>
          </w:divBdr>
        </w:div>
        <w:div w:id="1400052238">
          <w:marLeft w:val="640"/>
          <w:marRight w:val="0"/>
          <w:marTop w:val="0"/>
          <w:marBottom w:val="0"/>
          <w:divBdr>
            <w:top w:val="none" w:sz="0" w:space="0" w:color="auto"/>
            <w:left w:val="none" w:sz="0" w:space="0" w:color="auto"/>
            <w:bottom w:val="none" w:sz="0" w:space="0" w:color="auto"/>
            <w:right w:val="none" w:sz="0" w:space="0" w:color="auto"/>
          </w:divBdr>
        </w:div>
        <w:div w:id="1403866762">
          <w:marLeft w:val="640"/>
          <w:marRight w:val="0"/>
          <w:marTop w:val="0"/>
          <w:marBottom w:val="0"/>
          <w:divBdr>
            <w:top w:val="none" w:sz="0" w:space="0" w:color="auto"/>
            <w:left w:val="none" w:sz="0" w:space="0" w:color="auto"/>
            <w:bottom w:val="none" w:sz="0" w:space="0" w:color="auto"/>
            <w:right w:val="none" w:sz="0" w:space="0" w:color="auto"/>
          </w:divBdr>
        </w:div>
        <w:div w:id="1404841128">
          <w:marLeft w:val="640"/>
          <w:marRight w:val="0"/>
          <w:marTop w:val="0"/>
          <w:marBottom w:val="0"/>
          <w:divBdr>
            <w:top w:val="none" w:sz="0" w:space="0" w:color="auto"/>
            <w:left w:val="none" w:sz="0" w:space="0" w:color="auto"/>
            <w:bottom w:val="none" w:sz="0" w:space="0" w:color="auto"/>
            <w:right w:val="none" w:sz="0" w:space="0" w:color="auto"/>
          </w:divBdr>
        </w:div>
        <w:div w:id="1432161290">
          <w:marLeft w:val="640"/>
          <w:marRight w:val="0"/>
          <w:marTop w:val="0"/>
          <w:marBottom w:val="0"/>
          <w:divBdr>
            <w:top w:val="none" w:sz="0" w:space="0" w:color="auto"/>
            <w:left w:val="none" w:sz="0" w:space="0" w:color="auto"/>
            <w:bottom w:val="none" w:sz="0" w:space="0" w:color="auto"/>
            <w:right w:val="none" w:sz="0" w:space="0" w:color="auto"/>
          </w:divBdr>
        </w:div>
        <w:div w:id="1469008798">
          <w:marLeft w:val="640"/>
          <w:marRight w:val="0"/>
          <w:marTop w:val="0"/>
          <w:marBottom w:val="0"/>
          <w:divBdr>
            <w:top w:val="none" w:sz="0" w:space="0" w:color="auto"/>
            <w:left w:val="none" w:sz="0" w:space="0" w:color="auto"/>
            <w:bottom w:val="none" w:sz="0" w:space="0" w:color="auto"/>
            <w:right w:val="none" w:sz="0" w:space="0" w:color="auto"/>
          </w:divBdr>
        </w:div>
        <w:div w:id="1502575659">
          <w:marLeft w:val="640"/>
          <w:marRight w:val="0"/>
          <w:marTop w:val="0"/>
          <w:marBottom w:val="0"/>
          <w:divBdr>
            <w:top w:val="none" w:sz="0" w:space="0" w:color="auto"/>
            <w:left w:val="none" w:sz="0" w:space="0" w:color="auto"/>
            <w:bottom w:val="none" w:sz="0" w:space="0" w:color="auto"/>
            <w:right w:val="none" w:sz="0" w:space="0" w:color="auto"/>
          </w:divBdr>
        </w:div>
        <w:div w:id="1517226940">
          <w:marLeft w:val="640"/>
          <w:marRight w:val="0"/>
          <w:marTop w:val="0"/>
          <w:marBottom w:val="0"/>
          <w:divBdr>
            <w:top w:val="none" w:sz="0" w:space="0" w:color="auto"/>
            <w:left w:val="none" w:sz="0" w:space="0" w:color="auto"/>
            <w:bottom w:val="none" w:sz="0" w:space="0" w:color="auto"/>
            <w:right w:val="none" w:sz="0" w:space="0" w:color="auto"/>
          </w:divBdr>
        </w:div>
        <w:div w:id="1522014203">
          <w:marLeft w:val="640"/>
          <w:marRight w:val="0"/>
          <w:marTop w:val="0"/>
          <w:marBottom w:val="0"/>
          <w:divBdr>
            <w:top w:val="none" w:sz="0" w:space="0" w:color="auto"/>
            <w:left w:val="none" w:sz="0" w:space="0" w:color="auto"/>
            <w:bottom w:val="none" w:sz="0" w:space="0" w:color="auto"/>
            <w:right w:val="none" w:sz="0" w:space="0" w:color="auto"/>
          </w:divBdr>
        </w:div>
        <w:div w:id="1523981599">
          <w:marLeft w:val="640"/>
          <w:marRight w:val="0"/>
          <w:marTop w:val="0"/>
          <w:marBottom w:val="0"/>
          <w:divBdr>
            <w:top w:val="none" w:sz="0" w:space="0" w:color="auto"/>
            <w:left w:val="none" w:sz="0" w:space="0" w:color="auto"/>
            <w:bottom w:val="none" w:sz="0" w:space="0" w:color="auto"/>
            <w:right w:val="none" w:sz="0" w:space="0" w:color="auto"/>
          </w:divBdr>
        </w:div>
        <w:div w:id="1568564310">
          <w:marLeft w:val="640"/>
          <w:marRight w:val="0"/>
          <w:marTop w:val="0"/>
          <w:marBottom w:val="0"/>
          <w:divBdr>
            <w:top w:val="none" w:sz="0" w:space="0" w:color="auto"/>
            <w:left w:val="none" w:sz="0" w:space="0" w:color="auto"/>
            <w:bottom w:val="none" w:sz="0" w:space="0" w:color="auto"/>
            <w:right w:val="none" w:sz="0" w:space="0" w:color="auto"/>
          </w:divBdr>
        </w:div>
        <w:div w:id="1581400899">
          <w:marLeft w:val="640"/>
          <w:marRight w:val="0"/>
          <w:marTop w:val="0"/>
          <w:marBottom w:val="0"/>
          <w:divBdr>
            <w:top w:val="none" w:sz="0" w:space="0" w:color="auto"/>
            <w:left w:val="none" w:sz="0" w:space="0" w:color="auto"/>
            <w:bottom w:val="none" w:sz="0" w:space="0" w:color="auto"/>
            <w:right w:val="none" w:sz="0" w:space="0" w:color="auto"/>
          </w:divBdr>
        </w:div>
        <w:div w:id="1588029898">
          <w:marLeft w:val="640"/>
          <w:marRight w:val="0"/>
          <w:marTop w:val="0"/>
          <w:marBottom w:val="0"/>
          <w:divBdr>
            <w:top w:val="none" w:sz="0" w:space="0" w:color="auto"/>
            <w:left w:val="none" w:sz="0" w:space="0" w:color="auto"/>
            <w:bottom w:val="none" w:sz="0" w:space="0" w:color="auto"/>
            <w:right w:val="none" w:sz="0" w:space="0" w:color="auto"/>
          </w:divBdr>
        </w:div>
        <w:div w:id="1601404614">
          <w:marLeft w:val="640"/>
          <w:marRight w:val="0"/>
          <w:marTop w:val="0"/>
          <w:marBottom w:val="0"/>
          <w:divBdr>
            <w:top w:val="none" w:sz="0" w:space="0" w:color="auto"/>
            <w:left w:val="none" w:sz="0" w:space="0" w:color="auto"/>
            <w:bottom w:val="none" w:sz="0" w:space="0" w:color="auto"/>
            <w:right w:val="none" w:sz="0" w:space="0" w:color="auto"/>
          </w:divBdr>
        </w:div>
        <w:div w:id="1630746805">
          <w:marLeft w:val="640"/>
          <w:marRight w:val="0"/>
          <w:marTop w:val="0"/>
          <w:marBottom w:val="0"/>
          <w:divBdr>
            <w:top w:val="none" w:sz="0" w:space="0" w:color="auto"/>
            <w:left w:val="none" w:sz="0" w:space="0" w:color="auto"/>
            <w:bottom w:val="none" w:sz="0" w:space="0" w:color="auto"/>
            <w:right w:val="none" w:sz="0" w:space="0" w:color="auto"/>
          </w:divBdr>
        </w:div>
        <w:div w:id="1674644282">
          <w:marLeft w:val="640"/>
          <w:marRight w:val="0"/>
          <w:marTop w:val="0"/>
          <w:marBottom w:val="0"/>
          <w:divBdr>
            <w:top w:val="none" w:sz="0" w:space="0" w:color="auto"/>
            <w:left w:val="none" w:sz="0" w:space="0" w:color="auto"/>
            <w:bottom w:val="none" w:sz="0" w:space="0" w:color="auto"/>
            <w:right w:val="none" w:sz="0" w:space="0" w:color="auto"/>
          </w:divBdr>
        </w:div>
        <w:div w:id="1776096594">
          <w:marLeft w:val="640"/>
          <w:marRight w:val="0"/>
          <w:marTop w:val="0"/>
          <w:marBottom w:val="0"/>
          <w:divBdr>
            <w:top w:val="none" w:sz="0" w:space="0" w:color="auto"/>
            <w:left w:val="none" w:sz="0" w:space="0" w:color="auto"/>
            <w:bottom w:val="none" w:sz="0" w:space="0" w:color="auto"/>
            <w:right w:val="none" w:sz="0" w:space="0" w:color="auto"/>
          </w:divBdr>
        </w:div>
        <w:div w:id="1878665132">
          <w:marLeft w:val="640"/>
          <w:marRight w:val="0"/>
          <w:marTop w:val="0"/>
          <w:marBottom w:val="0"/>
          <w:divBdr>
            <w:top w:val="none" w:sz="0" w:space="0" w:color="auto"/>
            <w:left w:val="none" w:sz="0" w:space="0" w:color="auto"/>
            <w:bottom w:val="none" w:sz="0" w:space="0" w:color="auto"/>
            <w:right w:val="none" w:sz="0" w:space="0" w:color="auto"/>
          </w:divBdr>
        </w:div>
        <w:div w:id="1910530638">
          <w:marLeft w:val="640"/>
          <w:marRight w:val="0"/>
          <w:marTop w:val="0"/>
          <w:marBottom w:val="0"/>
          <w:divBdr>
            <w:top w:val="none" w:sz="0" w:space="0" w:color="auto"/>
            <w:left w:val="none" w:sz="0" w:space="0" w:color="auto"/>
            <w:bottom w:val="none" w:sz="0" w:space="0" w:color="auto"/>
            <w:right w:val="none" w:sz="0" w:space="0" w:color="auto"/>
          </w:divBdr>
        </w:div>
        <w:div w:id="1928148259">
          <w:marLeft w:val="640"/>
          <w:marRight w:val="0"/>
          <w:marTop w:val="0"/>
          <w:marBottom w:val="0"/>
          <w:divBdr>
            <w:top w:val="none" w:sz="0" w:space="0" w:color="auto"/>
            <w:left w:val="none" w:sz="0" w:space="0" w:color="auto"/>
            <w:bottom w:val="none" w:sz="0" w:space="0" w:color="auto"/>
            <w:right w:val="none" w:sz="0" w:space="0" w:color="auto"/>
          </w:divBdr>
        </w:div>
        <w:div w:id="1932929139">
          <w:marLeft w:val="640"/>
          <w:marRight w:val="0"/>
          <w:marTop w:val="0"/>
          <w:marBottom w:val="0"/>
          <w:divBdr>
            <w:top w:val="none" w:sz="0" w:space="0" w:color="auto"/>
            <w:left w:val="none" w:sz="0" w:space="0" w:color="auto"/>
            <w:bottom w:val="none" w:sz="0" w:space="0" w:color="auto"/>
            <w:right w:val="none" w:sz="0" w:space="0" w:color="auto"/>
          </w:divBdr>
        </w:div>
        <w:div w:id="1957788179">
          <w:marLeft w:val="640"/>
          <w:marRight w:val="0"/>
          <w:marTop w:val="0"/>
          <w:marBottom w:val="0"/>
          <w:divBdr>
            <w:top w:val="none" w:sz="0" w:space="0" w:color="auto"/>
            <w:left w:val="none" w:sz="0" w:space="0" w:color="auto"/>
            <w:bottom w:val="none" w:sz="0" w:space="0" w:color="auto"/>
            <w:right w:val="none" w:sz="0" w:space="0" w:color="auto"/>
          </w:divBdr>
        </w:div>
        <w:div w:id="1962300269">
          <w:marLeft w:val="640"/>
          <w:marRight w:val="0"/>
          <w:marTop w:val="0"/>
          <w:marBottom w:val="0"/>
          <w:divBdr>
            <w:top w:val="none" w:sz="0" w:space="0" w:color="auto"/>
            <w:left w:val="none" w:sz="0" w:space="0" w:color="auto"/>
            <w:bottom w:val="none" w:sz="0" w:space="0" w:color="auto"/>
            <w:right w:val="none" w:sz="0" w:space="0" w:color="auto"/>
          </w:divBdr>
        </w:div>
        <w:div w:id="1980837501">
          <w:marLeft w:val="640"/>
          <w:marRight w:val="0"/>
          <w:marTop w:val="0"/>
          <w:marBottom w:val="0"/>
          <w:divBdr>
            <w:top w:val="none" w:sz="0" w:space="0" w:color="auto"/>
            <w:left w:val="none" w:sz="0" w:space="0" w:color="auto"/>
            <w:bottom w:val="none" w:sz="0" w:space="0" w:color="auto"/>
            <w:right w:val="none" w:sz="0" w:space="0" w:color="auto"/>
          </w:divBdr>
        </w:div>
        <w:div w:id="1989673508">
          <w:marLeft w:val="640"/>
          <w:marRight w:val="0"/>
          <w:marTop w:val="0"/>
          <w:marBottom w:val="0"/>
          <w:divBdr>
            <w:top w:val="none" w:sz="0" w:space="0" w:color="auto"/>
            <w:left w:val="none" w:sz="0" w:space="0" w:color="auto"/>
            <w:bottom w:val="none" w:sz="0" w:space="0" w:color="auto"/>
            <w:right w:val="none" w:sz="0" w:space="0" w:color="auto"/>
          </w:divBdr>
        </w:div>
        <w:div w:id="2013799624">
          <w:marLeft w:val="640"/>
          <w:marRight w:val="0"/>
          <w:marTop w:val="0"/>
          <w:marBottom w:val="0"/>
          <w:divBdr>
            <w:top w:val="none" w:sz="0" w:space="0" w:color="auto"/>
            <w:left w:val="none" w:sz="0" w:space="0" w:color="auto"/>
            <w:bottom w:val="none" w:sz="0" w:space="0" w:color="auto"/>
            <w:right w:val="none" w:sz="0" w:space="0" w:color="auto"/>
          </w:divBdr>
        </w:div>
        <w:div w:id="2016106491">
          <w:marLeft w:val="640"/>
          <w:marRight w:val="0"/>
          <w:marTop w:val="0"/>
          <w:marBottom w:val="0"/>
          <w:divBdr>
            <w:top w:val="none" w:sz="0" w:space="0" w:color="auto"/>
            <w:left w:val="none" w:sz="0" w:space="0" w:color="auto"/>
            <w:bottom w:val="none" w:sz="0" w:space="0" w:color="auto"/>
            <w:right w:val="none" w:sz="0" w:space="0" w:color="auto"/>
          </w:divBdr>
        </w:div>
        <w:div w:id="2024554502">
          <w:marLeft w:val="640"/>
          <w:marRight w:val="0"/>
          <w:marTop w:val="0"/>
          <w:marBottom w:val="0"/>
          <w:divBdr>
            <w:top w:val="none" w:sz="0" w:space="0" w:color="auto"/>
            <w:left w:val="none" w:sz="0" w:space="0" w:color="auto"/>
            <w:bottom w:val="none" w:sz="0" w:space="0" w:color="auto"/>
            <w:right w:val="none" w:sz="0" w:space="0" w:color="auto"/>
          </w:divBdr>
        </w:div>
        <w:div w:id="2026514956">
          <w:marLeft w:val="640"/>
          <w:marRight w:val="0"/>
          <w:marTop w:val="0"/>
          <w:marBottom w:val="0"/>
          <w:divBdr>
            <w:top w:val="none" w:sz="0" w:space="0" w:color="auto"/>
            <w:left w:val="none" w:sz="0" w:space="0" w:color="auto"/>
            <w:bottom w:val="none" w:sz="0" w:space="0" w:color="auto"/>
            <w:right w:val="none" w:sz="0" w:space="0" w:color="auto"/>
          </w:divBdr>
        </w:div>
        <w:div w:id="2043894738">
          <w:marLeft w:val="640"/>
          <w:marRight w:val="0"/>
          <w:marTop w:val="0"/>
          <w:marBottom w:val="0"/>
          <w:divBdr>
            <w:top w:val="none" w:sz="0" w:space="0" w:color="auto"/>
            <w:left w:val="none" w:sz="0" w:space="0" w:color="auto"/>
            <w:bottom w:val="none" w:sz="0" w:space="0" w:color="auto"/>
            <w:right w:val="none" w:sz="0" w:space="0" w:color="auto"/>
          </w:divBdr>
        </w:div>
        <w:div w:id="2083746139">
          <w:marLeft w:val="640"/>
          <w:marRight w:val="0"/>
          <w:marTop w:val="0"/>
          <w:marBottom w:val="0"/>
          <w:divBdr>
            <w:top w:val="none" w:sz="0" w:space="0" w:color="auto"/>
            <w:left w:val="none" w:sz="0" w:space="0" w:color="auto"/>
            <w:bottom w:val="none" w:sz="0" w:space="0" w:color="auto"/>
            <w:right w:val="none" w:sz="0" w:space="0" w:color="auto"/>
          </w:divBdr>
        </w:div>
        <w:div w:id="2090342048">
          <w:marLeft w:val="640"/>
          <w:marRight w:val="0"/>
          <w:marTop w:val="0"/>
          <w:marBottom w:val="0"/>
          <w:divBdr>
            <w:top w:val="none" w:sz="0" w:space="0" w:color="auto"/>
            <w:left w:val="none" w:sz="0" w:space="0" w:color="auto"/>
            <w:bottom w:val="none" w:sz="0" w:space="0" w:color="auto"/>
            <w:right w:val="none" w:sz="0" w:space="0" w:color="auto"/>
          </w:divBdr>
        </w:div>
        <w:div w:id="2103990530">
          <w:marLeft w:val="640"/>
          <w:marRight w:val="0"/>
          <w:marTop w:val="0"/>
          <w:marBottom w:val="0"/>
          <w:divBdr>
            <w:top w:val="none" w:sz="0" w:space="0" w:color="auto"/>
            <w:left w:val="none" w:sz="0" w:space="0" w:color="auto"/>
            <w:bottom w:val="none" w:sz="0" w:space="0" w:color="auto"/>
            <w:right w:val="none" w:sz="0" w:space="0" w:color="auto"/>
          </w:divBdr>
        </w:div>
      </w:divsChild>
    </w:div>
    <w:div w:id="1117677445">
      <w:bodyDiv w:val="1"/>
      <w:marLeft w:val="0"/>
      <w:marRight w:val="0"/>
      <w:marTop w:val="0"/>
      <w:marBottom w:val="0"/>
      <w:divBdr>
        <w:top w:val="none" w:sz="0" w:space="0" w:color="auto"/>
        <w:left w:val="none" w:sz="0" w:space="0" w:color="auto"/>
        <w:bottom w:val="none" w:sz="0" w:space="0" w:color="auto"/>
        <w:right w:val="none" w:sz="0" w:space="0" w:color="auto"/>
      </w:divBdr>
      <w:divsChild>
        <w:div w:id="9794473">
          <w:marLeft w:val="640"/>
          <w:marRight w:val="0"/>
          <w:marTop w:val="0"/>
          <w:marBottom w:val="0"/>
          <w:divBdr>
            <w:top w:val="none" w:sz="0" w:space="0" w:color="auto"/>
            <w:left w:val="none" w:sz="0" w:space="0" w:color="auto"/>
            <w:bottom w:val="none" w:sz="0" w:space="0" w:color="auto"/>
            <w:right w:val="none" w:sz="0" w:space="0" w:color="auto"/>
          </w:divBdr>
        </w:div>
        <w:div w:id="24646286">
          <w:marLeft w:val="640"/>
          <w:marRight w:val="0"/>
          <w:marTop w:val="0"/>
          <w:marBottom w:val="0"/>
          <w:divBdr>
            <w:top w:val="none" w:sz="0" w:space="0" w:color="auto"/>
            <w:left w:val="none" w:sz="0" w:space="0" w:color="auto"/>
            <w:bottom w:val="none" w:sz="0" w:space="0" w:color="auto"/>
            <w:right w:val="none" w:sz="0" w:space="0" w:color="auto"/>
          </w:divBdr>
        </w:div>
        <w:div w:id="61757325">
          <w:marLeft w:val="640"/>
          <w:marRight w:val="0"/>
          <w:marTop w:val="0"/>
          <w:marBottom w:val="0"/>
          <w:divBdr>
            <w:top w:val="none" w:sz="0" w:space="0" w:color="auto"/>
            <w:left w:val="none" w:sz="0" w:space="0" w:color="auto"/>
            <w:bottom w:val="none" w:sz="0" w:space="0" w:color="auto"/>
            <w:right w:val="none" w:sz="0" w:space="0" w:color="auto"/>
          </w:divBdr>
        </w:div>
        <w:div w:id="112794819">
          <w:marLeft w:val="640"/>
          <w:marRight w:val="0"/>
          <w:marTop w:val="0"/>
          <w:marBottom w:val="0"/>
          <w:divBdr>
            <w:top w:val="none" w:sz="0" w:space="0" w:color="auto"/>
            <w:left w:val="none" w:sz="0" w:space="0" w:color="auto"/>
            <w:bottom w:val="none" w:sz="0" w:space="0" w:color="auto"/>
            <w:right w:val="none" w:sz="0" w:space="0" w:color="auto"/>
          </w:divBdr>
        </w:div>
        <w:div w:id="133959262">
          <w:marLeft w:val="640"/>
          <w:marRight w:val="0"/>
          <w:marTop w:val="0"/>
          <w:marBottom w:val="0"/>
          <w:divBdr>
            <w:top w:val="none" w:sz="0" w:space="0" w:color="auto"/>
            <w:left w:val="none" w:sz="0" w:space="0" w:color="auto"/>
            <w:bottom w:val="none" w:sz="0" w:space="0" w:color="auto"/>
            <w:right w:val="none" w:sz="0" w:space="0" w:color="auto"/>
          </w:divBdr>
        </w:div>
        <w:div w:id="179663609">
          <w:marLeft w:val="640"/>
          <w:marRight w:val="0"/>
          <w:marTop w:val="0"/>
          <w:marBottom w:val="0"/>
          <w:divBdr>
            <w:top w:val="none" w:sz="0" w:space="0" w:color="auto"/>
            <w:left w:val="none" w:sz="0" w:space="0" w:color="auto"/>
            <w:bottom w:val="none" w:sz="0" w:space="0" w:color="auto"/>
            <w:right w:val="none" w:sz="0" w:space="0" w:color="auto"/>
          </w:divBdr>
        </w:div>
        <w:div w:id="187573875">
          <w:marLeft w:val="640"/>
          <w:marRight w:val="0"/>
          <w:marTop w:val="0"/>
          <w:marBottom w:val="0"/>
          <w:divBdr>
            <w:top w:val="none" w:sz="0" w:space="0" w:color="auto"/>
            <w:left w:val="none" w:sz="0" w:space="0" w:color="auto"/>
            <w:bottom w:val="none" w:sz="0" w:space="0" w:color="auto"/>
            <w:right w:val="none" w:sz="0" w:space="0" w:color="auto"/>
          </w:divBdr>
        </w:div>
        <w:div w:id="197596537">
          <w:marLeft w:val="640"/>
          <w:marRight w:val="0"/>
          <w:marTop w:val="0"/>
          <w:marBottom w:val="0"/>
          <w:divBdr>
            <w:top w:val="none" w:sz="0" w:space="0" w:color="auto"/>
            <w:left w:val="none" w:sz="0" w:space="0" w:color="auto"/>
            <w:bottom w:val="none" w:sz="0" w:space="0" w:color="auto"/>
            <w:right w:val="none" w:sz="0" w:space="0" w:color="auto"/>
          </w:divBdr>
        </w:div>
        <w:div w:id="204757760">
          <w:marLeft w:val="640"/>
          <w:marRight w:val="0"/>
          <w:marTop w:val="0"/>
          <w:marBottom w:val="0"/>
          <w:divBdr>
            <w:top w:val="none" w:sz="0" w:space="0" w:color="auto"/>
            <w:left w:val="none" w:sz="0" w:space="0" w:color="auto"/>
            <w:bottom w:val="none" w:sz="0" w:space="0" w:color="auto"/>
            <w:right w:val="none" w:sz="0" w:space="0" w:color="auto"/>
          </w:divBdr>
        </w:div>
        <w:div w:id="249780683">
          <w:marLeft w:val="640"/>
          <w:marRight w:val="0"/>
          <w:marTop w:val="0"/>
          <w:marBottom w:val="0"/>
          <w:divBdr>
            <w:top w:val="none" w:sz="0" w:space="0" w:color="auto"/>
            <w:left w:val="none" w:sz="0" w:space="0" w:color="auto"/>
            <w:bottom w:val="none" w:sz="0" w:space="0" w:color="auto"/>
            <w:right w:val="none" w:sz="0" w:space="0" w:color="auto"/>
          </w:divBdr>
        </w:div>
        <w:div w:id="253559821">
          <w:marLeft w:val="640"/>
          <w:marRight w:val="0"/>
          <w:marTop w:val="0"/>
          <w:marBottom w:val="0"/>
          <w:divBdr>
            <w:top w:val="none" w:sz="0" w:space="0" w:color="auto"/>
            <w:left w:val="none" w:sz="0" w:space="0" w:color="auto"/>
            <w:bottom w:val="none" w:sz="0" w:space="0" w:color="auto"/>
            <w:right w:val="none" w:sz="0" w:space="0" w:color="auto"/>
          </w:divBdr>
        </w:div>
        <w:div w:id="268973082">
          <w:marLeft w:val="640"/>
          <w:marRight w:val="0"/>
          <w:marTop w:val="0"/>
          <w:marBottom w:val="0"/>
          <w:divBdr>
            <w:top w:val="none" w:sz="0" w:space="0" w:color="auto"/>
            <w:left w:val="none" w:sz="0" w:space="0" w:color="auto"/>
            <w:bottom w:val="none" w:sz="0" w:space="0" w:color="auto"/>
            <w:right w:val="none" w:sz="0" w:space="0" w:color="auto"/>
          </w:divBdr>
        </w:div>
        <w:div w:id="319626383">
          <w:marLeft w:val="640"/>
          <w:marRight w:val="0"/>
          <w:marTop w:val="0"/>
          <w:marBottom w:val="0"/>
          <w:divBdr>
            <w:top w:val="none" w:sz="0" w:space="0" w:color="auto"/>
            <w:left w:val="none" w:sz="0" w:space="0" w:color="auto"/>
            <w:bottom w:val="none" w:sz="0" w:space="0" w:color="auto"/>
            <w:right w:val="none" w:sz="0" w:space="0" w:color="auto"/>
          </w:divBdr>
        </w:div>
        <w:div w:id="368647592">
          <w:marLeft w:val="640"/>
          <w:marRight w:val="0"/>
          <w:marTop w:val="0"/>
          <w:marBottom w:val="0"/>
          <w:divBdr>
            <w:top w:val="none" w:sz="0" w:space="0" w:color="auto"/>
            <w:left w:val="none" w:sz="0" w:space="0" w:color="auto"/>
            <w:bottom w:val="none" w:sz="0" w:space="0" w:color="auto"/>
            <w:right w:val="none" w:sz="0" w:space="0" w:color="auto"/>
          </w:divBdr>
        </w:div>
        <w:div w:id="370804163">
          <w:marLeft w:val="640"/>
          <w:marRight w:val="0"/>
          <w:marTop w:val="0"/>
          <w:marBottom w:val="0"/>
          <w:divBdr>
            <w:top w:val="none" w:sz="0" w:space="0" w:color="auto"/>
            <w:left w:val="none" w:sz="0" w:space="0" w:color="auto"/>
            <w:bottom w:val="none" w:sz="0" w:space="0" w:color="auto"/>
            <w:right w:val="none" w:sz="0" w:space="0" w:color="auto"/>
          </w:divBdr>
        </w:div>
        <w:div w:id="383211587">
          <w:marLeft w:val="640"/>
          <w:marRight w:val="0"/>
          <w:marTop w:val="0"/>
          <w:marBottom w:val="0"/>
          <w:divBdr>
            <w:top w:val="none" w:sz="0" w:space="0" w:color="auto"/>
            <w:left w:val="none" w:sz="0" w:space="0" w:color="auto"/>
            <w:bottom w:val="none" w:sz="0" w:space="0" w:color="auto"/>
            <w:right w:val="none" w:sz="0" w:space="0" w:color="auto"/>
          </w:divBdr>
        </w:div>
        <w:div w:id="383523042">
          <w:marLeft w:val="640"/>
          <w:marRight w:val="0"/>
          <w:marTop w:val="0"/>
          <w:marBottom w:val="0"/>
          <w:divBdr>
            <w:top w:val="none" w:sz="0" w:space="0" w:color="auto"/>
            <w:left w:val="none" w:sz="0" w:space="0" w:color="auto"/>
            <w:bottom w:val="none" w:sz="0" w:space="0" w:color="auto"/>
            <w:right w:val="none" w:sz="0" w:space="0" w:color="auto"/>
          </w:divBdr>
        </w:div>
        <w:div w:id="389771872">
          <w:marLeft w:val="640"/>
          <w:marRight w:val="0"/>
          <w:marTop w:val="0"/>
          <w:marBottom w:val="0"/>
          <w:divBdr>
            <w:top w:val="none" w:sz="0" w:space="0" w:color="auto"/>
            <w:left w:val="none" w:sz="0" w:space="0" w:color="auto"/>
            <w:bottom w:val="none" w:sz="0" w:space="0" w:color="auto"/>
            <w:right w:val="none" w:sz="0" w:space="0" w:color="auto"/>
          </w:divBdr>
        </w:div>
        <w:div w:id="442001405">
          <w:marLeft w:val="640"/>
          <w:marRight w:val="0"/>
          <w:marTop w:val="0"/>
          <w:marBottom w:val="0"/>
          <w:divBdr>
            <w:top w:val="none" w:sz="0" w:space="0" w:color="auto"/>
            <w:left w:val="none" w:sz="0" w:space="0" w:color="auto"/>
            <w:bottom w:val="none" w:sz="0" w:space="0" w:color="auto"/>
            <w:right w:val="none" w:sz="0" w:space="0" w:color="auto"/>
          </w:divBdr>
        </w:div>
        <w:div w:id="466438215">
          <w:marLeft w:val="640"/>
          <w:marRight w:val="0"/>
          <w:marTop w:val="0"/>
          <w:marBottom w:val="0"/>
          <w:divBdr>
            <w:top w:val="none" w:sz="0" w:space="0" w:color="auto"/>
            <w:left w:val="none" w:sz="0" w:space="0" w:color="auto"/>
            <w:bottom w:val="none" w:sz="0" w:space="0" w:color="auto"/>
            <w:right w:val="none" w:sz="0" w:space="0" w:color="auto"/>
          </w:divBdr>
        </w:div>
        <w:div w:id="469136249">
          <w:marLeft w:val="640"/>
          <w:marRight w:val="0"/>
          <w:marTop w:val="0"/>
          <w:marBottom w:val="0"/>
          <w:divBdr>
            <w:top w:val="none" w:sz="0" w:space="0" w:color="auto"/>
            <w:left w:val="none" w:sz="0" w:space="0" w:color="auto"/>
            <w:bottom w:val="none" w:sz="0" w:space="0" w:color="auto"/>
            <w:right w:val="none" w:sz="0" w:space="0" w:color="auto"/>
          </w:divBdr>
        </w:div>
        <w:div w:id="522287586">
          <w:marLeft w:val="640"/>
          <w:marRight w:val="0"/>
          <w:marTop w:val="0"/>
          <w:marBottom w:val="0"/>
          <w:divBdr>
            <w:top w:val="none" w:sz="0" w:space="0" w:color="auto"/>
            <w:left w:val="none" w:sz="0" w:space="0" w:color="auto"/>
            <w:bottom w:val="none" w:sz="0" w:space="0" w:color="auto"/>
            <w:right w:val="none" w:sz="0" w:space="0" w:color="auto"/>
          </w:divBdr>
        </w:div>
        <w:div w:id="564070901">
          <w:marLeft w:val="640"/>
          <w:marRight w:val="0"/>
          <w:marTop w:val="0"/>
          <w:marBottom w:val="0"/>
          <w:divBdr>
            <w:top w:val="none" w:sz="0" w:space="0" w:color="auto"/>
            <w:left w:val="none" w:sz="0" w:space="0" w:color="auto"/>
            <w:bottom w:val="none" w:sz="0" w:space="0" w:color="auto"/>
            <w:right w:val="none" w:sz="0" w:space="0" w:color="auto"/>
          </w:divBdr>
        </w:div>
        <w:div w:id="572931894">
          <w:marLeft w:val="640"/>
          <w:marRight w:val="0"/>
          <w:marTop w:val="0"/>
          <w:marBottom w:val="0"/>
          <w:divBdr>
            <w:top w:val="none" w:sz="0" w:space="0" w:color="auto"/>
            <w:left w:val="none" w:sz="0" w:space="0" w:color="auto"/>
            <w:bottom w:val="none" w:sz="0" w:space="0" w:color="auto"/>
            <w:right w:val="none" w:sz="0" w:space="0" w:color="auto"/>
          </w:divBdr>
        </w:div>
        <w:div w:id="576206674">
          <w:marLeft w:val="640"/>
          <w:marRight w:val="0"/>
          <w:marTop w:val="0"/>
          <w:marBottom w:val="0"/>
          <w:divBdr>
            <w:top w:val="none" w:sz="0" w:space="0" w:color="auto"/>
            <w:left w:val="none" w:sz="0" w:space="0" w:color="auto"/>
            <w:bottom w:val="none" w:sz="0" w:space="0" w:color="auto"/>
            <w:right w:val="none" w:sz="0" w:space="0" w:color="auto"/>
          </w:divBdr>
        </w:div>
        <w:div w:id="594560162">
          <w:marLeft w:val="640"/>
          <w:marRight w:val="0"/>
          <w:marTop w:val="0"/>
          <w:marBottom w:val="0"/>
          <w:divBdr>
            <w:top w:val="none" w:sz="0" w:space="0" w:color="auto"/>
            <w:left w:val="none" w:sz="0" w:space="0" w:color="auto"/>
            <w:bottom w:val="none" w:sz="0" w:space="0" w:color="auto"/>
            <w:right w:val="none" w:sz="0" w:space="0" w:color="auto"/>
          </w:divBdr>
        </w:div>
        <w:div w:id="605621955">
          <w:marLeft w:val="640"/>
          <w:marRight w:val="0"/>
          <w:marTop w:val="0"/>
          <w:marBottom w:val="0"/>
          <w:divBdr>
            <w:top w:val="none" w:sz="0" w:space="0" w:color="auto"/>
            <w:left w:val="none" w:sz="0" w:space="0" w:color="auto"/>
            <w:bottom w:val="none" w:sz="0" w:space="0" w:color="auto"/>
            <w:right w:val="none" w:sz="0" w:space="0" w:color="auto"/>
          </w:divBdr>
        </w:div>
        <w:div w:id="635834932">
          <w:marLeft w:val="640"/>
          <w:marRight w:val="0"/>
          <w:marTop w:val="0"/>
          <w:marBottom w:val="0"/>
          <w:divBdr>
            <w:top w:val="none" w:sz="0" w:space="0" w:color="auto"/>
            <w:left w:val="none" w:sz="0" w:space="0" w:color="auto"/>
            <w:bottom w:val="none" w:sz="0" w:space="0" w:color="auto"/>
            <w:right w:val="none" w:sz="0" w:space="0" w:color="auto"/>
          </w:divBdr>
        </w:div>
        <w:div w:id="706636327">
          <w:marLeft w:val="640"/>
          <w:marRight w:val="0"/>
          <w:marTop w:val="0"/>
          <w:marBottom w:val="0"/>
          <w:divBdr>
            <w:top w:val="none" w:sz="0" w:space="0" w:color="auto"/>
            <w:left w:val="none" w:sz="0" w:space="0" w:color="auto"/>
            <w:bottom w:val="none" w:sz="0" w:space="0" w:color="auto"/>
            <w:right w:val="none" w:sz="0" w:space="0" w:color="auto"/>
          </w:divBdr>
        </w:div>
        <w:div w:id="707144178">
          <w:marLeft w:val="640"/>
          <w:marRight w:val="0"/>
          <w:marTop w:val="0"/>
          <w:marBottom w:val="0"/>
          <w:divBdr>
            <w:top w:val="none" w:sz="0" w:space="0" w:color="auto"/>
            <w:left w:val="none" w:sz="0" w:space="0" w:color="auto"/>
            <w:bottom w:val="none" w:sz="0" w:space="0" w:color="auto"/>
            <w:right w:val="none" w:sz="0" w:space="0" w:color="auto"/>
          </w:divBdr>
        </w:div>
        <w:div w:id="724720372">
          <w:marLeft w:val="640"/>
          <w:marRight w:val="0"/>
          <w:marTop w:val="0"/>
          <w:marBottom w:val="0"/>
          <w:divBdr>
            <w:top w:val="none" w:sz="0" w:space="0" w:color="auto"/>
            <w:left w:val="none" w:sz="0" w:space="0" w:color="auto"/>
            <w:bottom w:val="none" w:sz="0" w:space="0" w:color="auto"/>
            <w:right w:val="none" w:sz="0" w:space="0" w:color="auto"/>
          </w:divBdr>
        </w:div>
        <w:div w:id="768162132">
          <w:marLeft w:val="640"/>
          <w:marRight w:val="0"/>
          <w:marTop w:val="0"/>
          <w:marBottom w:val="0"/>
          <w:divBdr>
            <w:top w:val="none" w:sz="0" w:space="0" w:color="auto"/>
            <w:left w:val="none" w:sz="0" w:space="0" w:color="auto"/>
            <w:bottom w:val="none" w:sz="0" w:space="0" w:color="auto"/>
            <w:right w:val="none" w:sz="0" w:space="0" w:color="auto"/>
          </w:divBdr>
        </w:div>
        <w:div w:id="770247891">
          <w:marLeft w:val="640"/>
          <w:marRight w:val="0"/>
          <w:marTop w:val="0"/>
          <w:marBottom w:val="0"/>
          <w:divBdr>
            <w:top w:val="none" w:sz="0" w:space="0" w:color="auto"/>
            <w:left w:val="none" w:sz="0" w:space="0" w:color="auto"/>
            <w:bottom w:val="none" w:sz="0" w:space="0" w:color="auto"/>
            <w:right w:val="none" w:sz="0" w:space="0" w:color="auto"/>
          </w:divBdr>
        </w:div>
        <w:div w:id="800733398">
          <w:marLeft w:val="640"/>
          <w:marRight w:val="0"/>
          <w:marTop w:val="0"/>
          <w:marBottom w:val="0"/>
          <w:divBdr>
            <w:top w:val="none" w:sz="0" w:space="0" w:color="auto"/>
            <w:left w:val="none" w:sz="0" w:space="0" w:color="auto"/>
            <w:bottom w:val="none" w:sz="0" w:space="0" w:color="auto"/>
            <w:right w:val="none" w:sz="0" w:space="0" w:color="auto"/>
          </w:divBdr>
        </w:div>
        <w:div w:id="911432019">
          <w:marLeft w:val="640"/>
          <w:marRight w:val="0"/>
          <w:marTop w:val="0"/>
          <w:marBottom w:val="0"/>
          <w:divBdr>
            <w:top w:val="none" w:sz="0" w:space="0" w:color="auto"/>
            <w:left w:val="none" w:sz="0" w:space="0" w:color="auto"/>
            <w:bottom w:val="none" w:sz="0" w:space="0" w:color="auto"/>
            <w:right w:val="none" w:sz="0" w:space="0" w:color="auto"/>
          </w:divBdr>
        </w:div>
        <w:div w:id="929000378">
          <w:marLeft w:val="640"/>
          <w:marRight w:val="0"/>
          <w:marTop w:val="0"/>
          <w:marBottom w:val="0"/>
          <w:divBdr>
            <w:top w:val="none" w:sz="0" w:space="0" w:color="auto"/>
            <w:left w:val="none" w:sz="0" w:space="0" w:color="auto"/>
            <w:bottom w:val="none" w:sz="0" w:space="0" w:color="auto"/>
            <w:right w:val="none" w:sz="0" w:space="0" w:color="auto"/>
          </w:divBdr>
        </w:div>
        <w:div w:id="957760394">
          <w:marLeft w:val="640"/>
          <w:marRight w:val="0"/>
          <w:marTop w:val="0"/>
          <w:marBottom w:val="0"/>
          <w:divBdr>
            <w:top w:val="none" w:sz="0" w:space="0" w:color="auto"/>
            <w:left w:val="none" w:sz="0" w:space="0" w:color="auto"/>
            <w:bottom w:val="none" w:sz="0" w:space="0" w:color="auto"/>
            <w:right w:val="none" w:sz="0" w:space="0" w:color="auto"/>
          </w:divBdr>
        </w:div>
        <w:div w:id="963269956">
          <w:marLeft w:val="640"/>
          <w:marRight w:val="0"/>
          <w:marTop w:val="0"/>
          <w:marBottom w:val="0"/>
          <w:divBdr>
            <w:top w:val="none" w:sz="0" w:space="0" w:color="auto"/>
            <w:left w:val="none" w:sz="0" w:space="0" w:color="auto"/>
            <w:bottom w:val="none" w:sz="0" w:space="0" w:color="auto"/>
            <w:right w:val="none" w:sz="0" w:space="0" w:color="auto"/>
          </w:divBdr>
        </w:div>
        <w:div w:id="1049377074">
          <w:marLeft w:val="640"/>
          <w:marRight w:val="0"/>
          <w:marTop w:val="0"/>
          <w:marBottom w:val="0"/>
          <w:divBdr>
            <w:top w:val="none" w:sz="0" w:space="0" w:color="auto"/>
            <w:left w:val="none" w:sz="0" w:space="0" w:color="auto"/>
            <w:bottom w:val="none" w:sz="0" w:space="0" w:color="auto"/>
            <w:right w:val="none" w:sz="0" w:space="0" w:color="auto"/>
          </w:divBdr>
        </w:div>
        <w:div w:id="1063673806">
          <w:marLeft w:val="640"/>
          <w:marRight w:val="0"/>
          <w:marTop w:val="0"/>
          <w:marBottom w:val="0"/>
          <w:divBdr>
            <w:top w:val="none" w:sz="0" w:space="0" w:color="auto"/>
            <w:left w:val="none" w:sz="0" w:space="0" w:color="auto"/>
            <w:bottom w:val="none" w:sz="0" w:space="0" w:color="auto"/>
            <w:right w:val="none" w:sz="0" w:space="0" w:color="auto"/>
          </w:divBdr>
        </w:div>
        <w:div w:id="1071540834">
          <w:marLeft w:val="640"/>
          <w:marRight w:val="0"/>
          <w:marTop w:val="0"/>
          <w:marBottom w:val="0"/>
          <w:divBdr>
            <w:top w:val="none" w:sz="0" w:space="0" w:color="auto"/>
            <w:left w:val="none" w:sz="0" w:space="0" w:color="auto"/>
            <w:bottom w:val="none" w:sz="0" w:space="0" w:color="auto"/>
            <w:right w:val="none" w:sz="0" w:space="0" w:color="auto"/>
          </w:divBdr>
        </w:div>
        <w:div w:id="1116026008">
          <w:marLeft w:val="640"/>
          <w:marRight w:val="0"/>
          <w:marTop w:val="0"/>
          <w:marBottom w:val="0"/>
          <w:divBdr>
            <w:top w:val="none" w:sz="0" w:space="0" w:color="auto"/>
            <w:left w:val="none" w:sz="0" w:space="0" w:color="auto"/>
            <w:bottom w:val="none" w:sz="0" w:space="0" w:color="auto"/>
            <w:right w:val="none" w:sz="0" w:space="0" w:color="auto"/>
          </w:divBdr>
        </w:div>
        <w:div w:id="1127968983">
          <w:marLeft w:val="640"/>
          <w:marRight w:val="0"/>
          <w:marTop w:val="0"/>
          <w:marBottom w:val="0"/>
          <w:divBdr>
            <w:top w:val="none" w:sz="0" w:space="0" w:color="auto"/>
            <w:left w:val="none" w:sz="0" w:space="0" w:color="auto"/>
            <w:bottom w:val="none" w:sz="0" w:space="0" w:color="auto"/>
            <w:right w:val="none" w:sz="0" w:space="0" w:color="auto"/>
          </w:divBdr>
        </w:div>
        <w:div w:id="1145198710">
          <w:marLeft w:val="640"/>
          <w:marRight w:val="0"/>
          <w:marTop w:val="0"/>
          <w:marBottom w:val="0"/>
          <w:divBdr>
            <w:top w:val="none" w:sz="0" w:space="0" w:color="auto"/>
            <w:left w:val="none" w:sz="0" w:space="0" w:color="auto"/>
            <w:bottom w:val="none" w:sz="0" w:space="0" w:color="auto"/>
            <w:right w:val="none" w:sz="0" w:space="0" w:color="auto"/>
          </w:divBdr>
        </w:div>
        <w:div w:id="1163157384">
          <w:marLeft w:val="640"/>
          <w:marRight w:val="0"/>
          <w:marTop w:val="0"/>
          <w:marBottom w:val="0"/>
          <w:divBdr>
            <w:top w:val="none" w:sz="0" w:space="0" w:color="auto"/>
            <w:left w:val="none" w:sz="0" w:space="0" w:color="auto"/>
            <w:bottom w:val="none" w:sz="0" w:space="0" w:color="auto"/>
            <w:right w:val="none" w:sz="0" w:space="0" w:color="auto"/>
          </w:divBdr>
        </w:div>
        <w:div w:id="1169054263">
          <w:marLeft w:val="640"/>
          <w:marRight w:val="0"/>
          <w:marTop w:val="0"/>
          <w:marBottom w:val="0"/>
          <w:divBdr>
            <w:top w:val="none" w:sz="0" w:space="0" w:color="auto"/>
            <w:left w:val="none" w:sz="0" w:space="0" w:color="auto"/>
            <w:bottom w:val="none" w:sz="0" w:space="0" w:color="auto"/>
            <w:right w:val="none" w:sz="0" w:space="0" w:color="auto"/>
          </w:divBdr>
        </w:div>
        <w:div w:id="1196966891">
          <w:marLeft w:val="640"/>
          <w:marRight w:val="0"/>
          <w:marTop w:val="0"/>
          <w:marBottom w:val="0"/>
          <w:divBdr>
            <w:top w:val="none" w:sz="0" w:space="0" w:color="auto"/>
            <w:left w:val="none" w:sz="0" w:space="0" w:color="auto"/>
            <w:bottom w:val="none" w:sz="0" w:space="0" w:color="auto"/>
            <w:right w:val="none" w:sz="0" w:space="0" w:color="auto"/>
          </w:divBdr>
        </w:div>
        <w:div w:id="1208184580">
          <w:marLeft w:val="640"/>
          <w:marRight w:val="0"/>
          <w:marTop w:val="0"/>
          <w:marBottom w:val="0"/>
          <w:divBdr>
            <w:top w:val="none" w:sz="0" w:space="0" w:color="auto"/>
            <w:left w:val="none" w:sz="0" w:space="0" w:color="auto"/>
            <w:bottom w:val="none" w:sz="0" w:space="0" w:color="auto"/>
            <w:right w:val="none" w:sz="0" w:space="0" w:color="auto"/>
          </w:divBdr>
        </w:div>
        <w:div w:id="1226375458">
          <w:marLeft w:val="640"/>
          <w:marRight w:val="0"/>
          <w:marTop w:val="0"/>
          <w:marBottom w:val="0"/>
          <w:divBdr>
            <w:top w:val="none" w:sz="0" w:space="0" w:color="auto"/>
            <w:left w:val="none" w:sz="0" w:space="0" w:color="auto"/>
            <w:bottom w:val="none" w:sz="0" w:space="0" w:color="auto"/>
            <w:right w:val="none" w:sz="0" w:space="0" w:color="auto"/>
          </w:divBdr>
        </w:div>
        <w:div w:id="1246888455">
          <w:marLeft w:val="640"/>
          <w:marRight w:val="0"/>
          <w:marTop w:val="0"/>
          <w:marBottom w:val="0"/>
          <w:divBdr>
            <w:top w:val="none" w:sz="0" w:space="0" w:color="auto"/>
            <w:left w:val="none" w:sz="0" w:space="0" w:color="auto"/>
            <w:bottom w:val="none" w:sz="0" w:space="0" w:color="auto"/>
            <w:right w:val="none" w:sz="0" w:space="0" w:color="auto"/>
          </w:divBdr>
        </w:div>
        <w:div w:id="1276981042">
          <w:marLeft w:val="640"/>
          <w:marRight w:val="0"/>
          <w:marTop w:val="0"/>
          <w:marBottom w:val="0"/>
          <w:divBdr>
            <w:top w:val="none" w:sz="0" w:space="0" w:color="auto"/>
            <w:left w:val="none" w:sz="0" w:space="0" w:color="auto"/>
            <w:bottom w:val="none" w:sz="0" w:space="0" w:color="auto"/>
            <w:right w:val="none" w:sz="0" w:space="0" w:color="auto"/>
          </w:divBdr>
        </w:div>
        <w:div w:id="1347636080">
          <w:marLeft w:val="640"/>
          <w:marRight w:val="0"/>
          <w:marTop w:val="0"/>
          <w:marBottom w:val="0"/>
          <w:divBdr>
            <w:top w:val="none" w:sz="0" w:space="0" w:color="auto"/>
            <w:left w:val="none" w:sz="0" w:space="0" w:color="auto"/>
            <w:bottom w:val="none" w:sz="0" w:space="0" w:color="auto"/>
            <w:right w:val="none" w:sz="0" w:space="0" w:color="auto"/>
          </w:divBdr>
        </w:div>
        <w:div w:id="1350717140">
          <w:marLeft w:val="640"/>
          <w:marRight w:val="0"/>
          <w:marTop w:val="0"/>
          <w:marBottom w:val="0"/>
          <w:divBdr>
            <w:top w:val="none" w:sz="0" w:space="0" w:color="auto"/>
            <w:left w:val="none" w:sz="0" w:space="0" w:color="auto"/>
            <w:bottom w:val="none" w:sz="0" w:space="0" w:color="auto"/>
            <w:right w:val="none" w:sz="0" w:space="0" w:color="auto"/>
          </w:divBdr>
        </w:div>
        <w:div w:id="1358776733">
          <w:marLeft w:val="640"/>
          <w:marRight w:val="0"/>
          <w:marTop w:val="0"/>
          <w:marBottom w:val="0"/>
          <w:divBdr>
            <w:top w:val="none" w:sz="0" w:space="0" w:color="auto"/>
            <w:left w:val="none" w:sz="0" w:space="0" w:color="auto"/>
            <w:bottom w:val="none" w:sz="0" w:space="0" w:color="auto"/>
            <w:right w:val="none" w:sz="0" w:space="0" w:color="auto"/>
          </w:divBdr>
        </w:div>
        <w:div w:id="1407457043">
          <w:marLeft w:val="640"/>
          <w:marRight w:val="0"/>
          <w:marTop w:val="0"/>
          <w:marBottom w:val="0"/>
          <w:divBdr>
            <w:top w:val="none" w:sz="0" w:space="0" w:color="auto"/>
            <w:left w:val="none" w:sz="0" w:space="0" w:color="auto"/>
            <w:bottom w:val="none" w:sz="0" w:space="0" w:color="auto"/>
            <w:right w:val="none" w:sz="0" w:space="0" w:color="auto"/>
          </w:divBdr>
        </w:div>
        <w:div w:id="1427653155">
          <w:marLeft w:val="640"/>
          <w:marRight w:val="0"/>
          <w:marTop w:val="0"/>
          <w:marBottom w:val="0"/>
          <w:divBdr>
            <w:top w:val="none" w:sz="0" w:space="0" w:color="auto"/>
            <w:left w:val="none" w:sz="0" w:space="0" w:color="auto"/>
            <w:bottom w:val="none" w:sz="0" w:space="0" w:color="auto"/>
            <w:right w:val="none" w:sz="0" w:space="0" w:color="auto"/>
          </w:divBdr>
        </w:div>
        <w:div w:id="1447965014">
          <w:marLeft w:val="640"/>
          <w:marRight w:val="0"/>
          <w:marTop w:val="0"/>
          <w:marBottom w:val="0"/>
          <w:divBdr>
            <w:top w:val="none" w:sz="0" w:space="0" w:color="auto"/>
            <w:left w:val="none" w:sz="0" w:space="0" w:color="auto"/>
            <w:bottom w:val="none" w:sz="0" w:space="0" w:color="auto"/>
            <w:right w:val="none" w:sz="0" w:space="0" w:color="auto"/>
          </w:divBdr>
        </w:div>
        <w:div w:id="1511336403">
          <w:marLeft w:val="640"/>
          <w:marRight w:val="0"/>
          <w:marTop w:val="0"/>
          <w:marBottom w:val="0"/>
          <w:divBdr>
            <w:top w:val="none" w:sz="0" w:space="0" w:color="auto"/>
            <w:left w:val="none" w:sz="0" w:space="0" w:color="auto"/>
            <w:bottom w:val="none" w:sz="0" w:space="0" w:color="auto"/>
            <w:right w:val="none" w:sz="0" w:space="0" w:color="auto"/>
          </w:divBdr>
        </w:div>
        <w:div w:id="1537423268">
          <w:marLeft w:val="640"/>
          <w:marRight w:val="0"/>
          <w:marTop w:val="0"/>
          <w:marBottom w:val="0"/>
          <w:divBdr>
            <w:top w:val="none" w:sz="0" w:space="0" w:color="auto"/>
            <w:left w:val="none" w:sz="0" w:space="0" w:color="auto"/>
            <w:bottom w:val="none" w:sz="0" w:space="0" w:color="auto"/>
            <w:right w:val="none" w:sz="0" w:space="0" w:color="auto"/>
          </w:divBdr>
        </w:div>
        <w:div w:id="1554972703">
          <w:marLeft w:val="640"/>
          <w:marRight w:val="0"/>
          <w:marTop w:val="0"/>
          <w:marBottom w:val="0"/>
          <w:divBdr>
            <w:top w:val="none" w:sz="0" w:space="0" w:color="auto"/>
            <w:left w:val="none" w:sz="0" w:space="0" w:color="auto"/>
            <w:bottom w:val="none" w:sz="0" w:space="0" w:color="auto"/>
            <w:right w:val="none" w:sz="0" w:space="0" w:color="auto"/>
          </w:divBdr>
        </w:div>
        <w:div w:id="1660693902">
          <w:marLeft w:val="640"/>
          <w:marRight w:val="0"/>
          <w:marTop w:val="0"/>
          <w:marBottom w:val="0"/>
          <w:divBdr>
            <w:top w:val="none" w:sz="0" w:space="0" w:color="auto"/>
            <w:left w:val="none" w:sz="0" w:space="0" w:color="auto"/>
            <w:bottom w:val="none" w:sz="0" w:space="0" w:color="auto"/>
            <w:right w:val="none" w:sz="0" w:space="0" w:color="auto"/>
          </w:divBdr>
        </w:div>
        <w:div w:id="1686980965">
          <w:marLeft w:val="640"/>
          <w:marRight w:val="0"/>
          <w:marTop w:val="0"/>
          <w:marBottom w:val="0"/>
          <w:divBdr>
            <w:top w:val="none" w:sz="0" w:space="0" w:color="auto"/>
            <w:left w:val="none" w:sz="0" w:space="0" w:color="auto"/>
            <w:bottom w:val="none" w:sz="0" w:space="0" w:color="auto"/>
            <w:right w:val="none" w:sz="0" w:space="0" w:color="auto"/>
          </w:divBdr>
        </w:div>
        <w:div w:id="1698776429">
          <w:marLeft w:val="640"/>
          <w:marRight w:val="0"/>
          <w:marTop w:val="0"/>
          <w:marBottom w:val="0"/>
          <w:divBdr>
            <w:top w:val="none" w:sz="0" w:space="0" w:color="auto"/>
            <w:left w:val="none" w:sz="0" w:space="0" w:color="auto"/>
            <w:bottom w:val="none" w:sz="0" w:space="0" w:color="auto"/>
            <w:right w:val="none" w:sz="0" w:space="0" w:color="auto"/>
          </w:divBdr>
        </w:div>
        <w:div w:id="1717700746">
          <w:marLeft w:val="640"/>
          <w:marRight w:val="0"/>
          <w:marTop w:val="0"/>
          <w:marBottom w:val="0"/>
          <w:divBdr>
            <w:top w:val="none" w:sz="0" w:space="0" w:color="auto"/>
            <w:left w:val="none" w:sz="0" w:space="0" w:color="auto"/>
            <w:bottom w:val="none" w:sz="0" w:space="0" w:color="auto"/>
            <w:right w:val="none" w:sz="0" w:space="0" w:color="auto"/>
          </w:divBdr>
        </w:div>
        <w:div w:id="1723627562">
          <w:marLeft w:val="640"/>
          <w:marRight w:val="0"/>
          <w:marTop w:val="0"/>
          <w:marBottom w:val="0"/>
          <w:divBdr>
            <w:top w:val="none" w:sz="0" w:space="0" w:color="auto"/>
            <w:left w:val="none" w:sz="0" w:space="0" w:color="auto"/>
            <w:bottom w:val="none" w:sz="0" w:space="0" w:color="auto"/>
            <w:right w:val="none" w:sz="0" w:space="0" w:color="auto"/>
          </w:divBdr>
        </w:div>
        <w:div w:id="1738363353">
          <w:marLeft w:val="640"/>
          <w:marRight w:val="0"/>
          <w:marTop w:val="0"/>
          <w:marBottom w:val="0"/>
          <w:divBdr>
            <w:top w:val="none" w:sz="0" w:space="0" w:color="auto"/>
            <w:left w:val="none" w:sz="0" w:space="0" w:color="auto"/>
            <w:bottom w:val="none" w:sz="0" w:space="0" w:color="auto"/>
            <w:right w:val="none" w:sz="0" w:space="0" w:color="auto"/>
          </w:divBdr>
        </w:div>
        <w:div w:id="1777099436">
          <w:marLeft w:val="640"/>
          <w:marRight w:val="0"/>
          <w:marTop w:val="0"/>
          <w:marBottom w:val="0"/>
          <w:divBdr>
            <w:top w:val="none" w:sz="0" w:space="0" w:color="auto"/>
            <w:left w:val="none" w:sz="0" w:space="0" w:color="auto"/>
            <w:bottom w:val="none" w:sz="0" w:space="0" w:color="auto"/>
            <w:right w:val="none" w:sz="0" w:space="0" w:color="auto"/>
          </w:divBdr>
        </w:div>
        <w:div w:id="1801924483">
          <w:marLeft w:val="640"/>
          <w:marRight w:val="0"/>
          <w:marTop w:val="0"/>
          <w:marBottom w:val="0"/>
          <w:divBdr>
            <w:top w:val="none" w:sz="0" w:space="0" w:color="auto"/>
            <w:left w:val="none" w:sz="0" w:space="0" w:color="auto"/>
            <w:bottom w:val="none" w:sz="0" w:space="0" w:color="auto"/>
            <w:right w:val="none" w:sz="0" w:space="0" w:color="auto"/>
          </w:divBdr>
        </w:div>
        <w:div w:id="1832481465">
          <w:marLeft w:val="640"/>
          <w:marRight w:val="0"/>
          <w:marTop w:val="0"/>
          <w:marBottom w:val="0"/>
          <w:divBdr>
            <w:top w:val="none" w:sz="0" w:space="0" w:color="auto"/>
            <w:left w:val="none" w:sz="0" w:space="0" w:color="auto"/>
            <w:bottom w:val="none" w:sz="0" w:space="0" w:color="auto"/>
            <w:right w:val="none" w:sz="0" w:space="0" w:color="auto"/>
          </w:divBdr>
        </w:div>
        <w:div w:id="1859351278">
          <w:marLeft w:val="640"/>
          <w:marRight w:val="0"/>
          <w:marTop w:val="0"/>
          <w:marBottom w:val="0"/>
          <w:divBdr>
            <w:top w:val="none" w:sz="0" w:space="0" w:color="auto"/>
            <w:left w:val="none" w:sz="0" w:space="0" w:color="auto"/>
            <w:bottom w:val="none" w:sz="0" w:space="0" w:color="auto"/>
            <w:right w:val="none" w:sz="0" w:space="0" w:color="auto"/>
          </w:divBdr>
        </w:div>
        <w:div w:id="1874347487">
          <w:marLeft w:val="640"/>
          <w:marRight w:val="0"/>
          <w:marTop w:val="0"/>
          <w:marBottom w:val="0"/>
          <w:divBdr>
            <w:top w:val="none" w:sz="0" w:space="0" w:color="auto"/>
            <w:left w:val="none" w:sz="0" w:space="0" w:color="auto"/>
            <w:bottom w:val="none" w:sz="0" w:space="0" w:color="auto"/>
            <w:right w:val="none" w:sz="0" w:space="0" w:color="auto"/>
          </w:divBdr>
        </w:div>
        <w:div w:id="1943301457">
          <w:marLeft w:val="640"/>
          <w:marRight w:val="0"/>
          <w:marTop w:val="0"/>
          <w:marBottom w:val="0"/>
          <w:divBdr>
            <w:top w:val="none" w:sz="0" w:space="0" w:color="auto"/>
            <w:left w:val="none" w:sz="0" w:space="0" w:color="auto"/>
            <w:bottom w:val="none" w:sz="0" w:space="0" w:color="auto"/>
            <w:right w:val="none" w:sz="0" w:space="0" w:color="auto"/>
          </w:divBdr>
        </w:div>
        <w:div w:id="1974552824">
          <w:marLeft w:val="640"/>
          <w:marRight w:val="0"/>
          <w:marTop w:val="0"/>
          <w:marBottom w:val="0"/>
          <w:divBdr>
            <w:top w:val="none" w:sz="0" w:space="0" w:color="auto"/>
            <w:left w:val="none" w:sz="0" w:space="0" w:color="auto"/>
            <w:bottom w:val="none" w:sz="0" w:space="0" w:color="auto"/>
            <w:right w:val="none" w:sz="0" w:space="0" w:color="auto"/>
          </w:divBdr>
        </w:div>
        <w:div w:id="2005353868">
          <w:marLeft w:val="640"/>
          <w:marRight w:val="0"/>
          <w:marTop w:val="0"/>
          <w:marBottom w:val="0"/>
          <w:divBdr>
            <w:top w:val="none" w:sz="0" w:space="0" w:color="auto"/>
            <w:left w:val="none" w:sz="0" w:space="0" w:color="auto"/>
            <w:bottom w:val="none" w:sz="0" w:space="0" w:color="auto"/>
            <w:right w:val="none" w:sz="0" w:space="0" w:color="auto"/>
          </w:divBdr>
        </w:div>
        <w:div w:id="2098012318">
          <w:marLeft w:val="640"/>
          <w:marRight w:val="0"/>
          <w:marTop w:val="0"/>
          <w:marBottom w:val="0"/>
          <w:divBdr>
            <w:top w:val="none" w:sz="0" w:space="0" w:color="auto"/>
            <w:left w:val="none" w:sz="0" w:space="0" w:color="auto"/>
            <w:bottom w:val="none" w:sz="0" w:space="0" w:color="auto"/>
            <w:right w:val="none" w:sz="0" w:space="0" w:color="auto"/>
          </w:divBdr>
        </w:div>
        <w:div w:id="2116048496">
          <w:marLeft w:val="640"/>
          <w:marRight w:val="0"/>
          <w:marTop w:val="0"/>
          <w:marBottom w:val="0"/>
          <w:divBdr>
            <w:top w:val="none" w:sz="0" w:space="0" w:color="auto"/>
            <w:left w:val="none" w:sz="0" w:space="0" w:color="auto"/>
            <w:bottom w:val="none" w:sz="0" w:space="0" w:color="auto"/>
            <w:right w:val="none" w:sz="0" w:space="0" w:color="auto"/>
          </w:divBdr>
        </w:div>
      </w:divsChild>
    </w:div>
    <w:div w:id="1117913873">
      <w:bodyDiv w:val="1"/>
      <w:marLeft w:val="0"/>
      <w:marRight w:val="0"/>
      <w:marTop w:val="0"/>
      <w:marBottom w:val="0"/>
      <w:divBdr>
        <w:top w:val="none" w:sz="0" w:space="0" w:color="auto"/>
        <w:left w:val="none" w:sz="0" w:space="0" w:color="auto"/>
        <w:bottom w:val="none" w:sz="0" w:space="0" w:color="auto"/>
        <w:right w:val="none" w:sz="0" w:space="0" w:color="auto"/>
      </w:divBdr>
    </w:div>
    <w:div w:id="1117984653">
      <w:bodyDiv w:val="1"/>
      <w:marLeft w:val="0"/>
      <w:marRight w:val="0"/>
      <w:marTop w:val="0"/>
      <w:marBottom w:val="0"/>
      <w:divBdr>
        <w:top w:val="none" w:sz="0" w:space="0" w:color="auto"/>
        <w:left w:val="none" w:sz="0" w:space="0" w:color="auto"/>
        <w:bottom w:val="none" w:sz="0" w:space="0" w:color="auto"/>
        <w:right w:val="none" w:sz="0" w:space="0" w:color="auto"/>
      </w:divBdr>
      <w:divsChild>
        <w:div w:id="7802622">
          <w:marLeft w:val="640"/>
          <w:marRight w:val="0"/>
          <w:marTop w:val="0"/>
          <w:marBottom w:val="0"/>
          <w:divBdr>
            <w:top w:val="none" w:sz="0" w:space="0" w:color="auto"/>
            <w:left w:val="none" w:sz="0" w:space="0" w:color="auto"/>
            <w:bottom w:val="none" w:sz="0" w:space="0" w:color="auto"/>
            <w:right w:val="none" w:sz="0" w:space="0" w:color="auto"/>
          </w:divBdr>
        </w:div>
        <w:div w:id="85929484">
          <w:marLeft w:val="640"/>
          <w:marRight w:val="0"/>
          <w:marTop w:val="0"/>
          <w:marBottom w:val="0"/>
          <w:divBdr>
            <w:top w:val="none" w:sz="0" w:space="0" w:color="auto"/>
            <w:left w:val="none" w:sz="0" w:space="0" w:color="auto"/>
            <w:bottom w:val="none" w:sz="0" w:space="0" w:color="auto"/>
            <w:right w:val="none" w:sz="0" w:space="0" w:color="auto"/>
          </w:divBdr>
        </w:div>
        <w:div w:id="90400153">
          <w:marLeft w:val="640"/>
          <w:marRight w:val="0"/>
          <w:marTop w:val="0"/>
          <w:marBottom w:val="0"/>
          <w:divBdr>
            <w:top w:val="none" w:sz="0" w:space="0" w:color="auto"/>
            <w:left w:val="none" w:sz="0" w:space="0" w:color="auto"/>
            <w:bottom w:val="none" w:sz="0" w:space="0" w:color="auto"/>
            <w:right w:val="none" w:sz="0" w:space="0" w:color="auto"/>
          </w:divBdr>
        </w:div>
        <w:div w:id="95516532">
          <w:marLeft w:val="640"/>
          <w:marRight w:val="0"/>
          <w:marTop w:val="0"/>
          <w:marBottom w:val="0"/>
          <w:divBdr>
            <w:top w:val="none" w:sz="0" w:space="0" w:color="auto"/>
            <w:left w:val="none" w:sz="0" w:space="0" w:color="auto"/>
            <w:bottom w:val="none" w:sz="0" w:space="0" w:color="auto"/>
            <w:right w:val="none" w:sz="0" w:space="0" w:color="auto"/>
          </w:divBdr>
        </w:div>
        <w:div w:id="127674945">
          <w:marLeft w:val="640"/>
          <w:marRight w:val="0"/>
          <w:marTop w:val="0"/>
          <w:marBottom w:val="0"/>
          <w:divBdr>
            <w:top w:val="none" w:sz="0" w:space="0" w:color="auto"/>
            <w:left w:val="none" w:sz="0" w:space="0" w:color="auto"/>
            <w:bottom w:val="none" w:sz="0" w:space="0" w:color="auto"/>
            <w:right w:val="none" w:sz="0" w:space="0" w:color="auto"/>
          </w:divBdr>
        </w:div>
        <w:div w:id="137496761">
          <w:marLeft w:val="640"/>
          <w:marRight w:val="0"/>
          <w:marTop w:val="0"/>
          <w:marBottom w:val="0"/>
          <w:divBdr>
            <w:top w:val="none" w:sz="0" w:space="0" w:color="auto"/>
            <w:left w:val="none" w:sz="0" w:space="0" w:color="auto"/>
            <w:bottom w:val="none" w:sz="0" w:space="0" w:color="auto"/>
            <w:right w:val="none" w:sz="0" w:space="0" w:color="auto"/>
          </w:divBdr>
        </w:div>
        <w:div w:id="255946332">
          <w:marLeft w:val="640"/>
          <w:marRight w:val="0"/>
          <w:marTop w:val="0"/>
          <w:marBottom w:val="0"/>
          <w:divBdr>
            <w:top w:val="none" w:sz="0" w:space="0" w:color="auto"/>
            <w:left w:val="none" w:sz="0" w:space="0" w:color="auto"/>
            <w:bottom w:val="none" w:sz="0" w:space="0" w:color="auto"/>
            <w:right w:val="none" w:sz="0" w:space="0" w:color="auto"/>
          </w:divBdr>
        </w:div>
        <w:div w:id="267667034">
          <w:marLeft w:val="640"/>
          <w:marRight w:val="0"/>
          <w:marTop w:val="0"/>
          <w:marBottom w:val="0"/>
          <w:divBdr>
            <w:top w:val="none" w:sz="0" w:space="0" w:color="auto"/>
            <w:left w:val="none" w:sz="0" w:space="0" w:color="auto"/>
            <w:bottom w:val="none" w:sz="0" w:space="0" w:color="auto"/>
            <w:right w:val="none" w:sz="0" w:space="0" w:color="auto"/>
          </w:divBdr>
        </w:div>
        <w:div w:id="306403418">
          <w:marLeft w:val="640"/>
          <w:marRight w:val="0"/>
          <w:marTop w:val="0"/>
          <w:marBottom w:val="0"/>
          <w:divBdr>
            <w:top w:val="none" w:sz="0" w:space="0" w:color="auto"/>
            <w:left w:val="none" w:sz="0" w:space="0" w:color="auto"/>
            <w:bottom w:val="none" w:sz="0" w:space="0" w:color="auto"/>
            <w:right w:val="none" w:sz="0" w:space="0" w:color="auto"/>
          </w:divBdr>
        </w:div>
        <w:div w:id="321782184">
          <w:marLeft w:val="640"/>
          <w:marRight w:val="0"/>
          <w:marTop w:val="0"/>
          <w:marBottom w:val="0"/>
          <w:divBdr>
            <w:top w:val="none" w:sz="0" w:space="0" w:color="auto"/>
            <w:left w:val="none" w:sz="0" w:space="0" w:color="auto"/>
            <w:bottom w:val="none" w:sz="0" w:space="0" w:color="auto"/>
            <w:right w:val="none" w:sz="0" w:space="0" w:color="auto"/>
          </w:divBdr>
        </w:div>
        <w:div w:id="387918254">
          <w:marLeft w:val="640"/>
          <w:marRight w:val="0"/>
          <w:marTop w:val="0"/>
          <w:marBottom w:val="0"/>
          <w:divBdr>
            <w:top w:val="none" w:sz="0" w:space="0" w:color="auto"/>
            <w:left w:val="none" w:sz="0" w:space="0" w:color="auto"/>
            <w:bottom w:val="none" w:sz="0" w:space="0" w:color="auto"/>
            <w:right w:val="none" w:sz="0" w:space="0" w:color="auto"/>
          </w:divBdr>
        </w:div>
        <w:div w:id="424422021">
          <w:marLeft w:val="640"/>
          <w:marRight w:val="0"/>
          <w:marTop w:val="0"/>
          <w:marBottom w:val="0"/>
          <w:divBdr>
            <w:top w:val="none" w:sz="0" w:space="0" w:color="auto"/>
            <w:left w:val="none" w:sz="0" w:space="0" w:color="auto"/>
            <w:bottom w:val="none" w:sz="0" w:space="0" w:color="auto"/>
            <w:right w:val="none" w:sz="0" w:space="0" w:color="auto"/>
          </w:divBdr>
        </w:div>
        <w:div w:id="431897677">
          <w:marLeft w:val="640"/>
          <w:marRight w:val="0"/>
          <w:marTop w:val="0"/>
          <w:marBottom w:val="0"/>
          <w:divBdr>
            <w:top w:val="none" w:sz="0" w:space="0" w:color="auto"/>
            <w:left w:val="none" w:sz="0" w:space="0" w:color="auto"/>
            <w:bottom w:val="none" w:sz="0" w:space="0" w:color="auto"/>
            <w:right w:val="none" w:sz="0" w:space="0" w:color="auto"/>
          </w:divBdr>
        </w:div>
        <w:div w:id="438836700">
          <w:marLeft w:val="640"/>
          <w:marRight w:val="0"/>
          <w:marTop w:val="0"/>
          <w:marBottom w:val="0"/>
          <w:divBdr>
            <w:top w:val="none" w:sz="0" w:space="0" w:color="auto"/>
            <w:left w:val="none" w:sz="0" w:space="0" w:color="auto"/>
            <w:bottom w:val="none" w:sz="0" w:space="0" w:color="auto"/>
            <w:right w:val="none" w:sz="0" w:space="0" w:color="auto"/>
          </w:divBdr>
        </w:div>
        <w:div w:id="501237319">
          <w:marLeft w:val="640"/>
          <w:marRight w:val="0"/>
          <w:marTop w:val="0"/>
          <w:marBottom w:val="0"/>
          <w:divBdr>
            <w:top w:val="none" w:sz="0" w:space="0" w:color="auto"/>
            <w:left w:val="none" w:sz="0" w:space="0" w:color="auto"/>
            <w:bottom w:val="none" w:sz="0" w:space="0" w:color="auto"/>
            <w:right w:val="none" w:sz="0" w:space="0" w:color="auto"/>
          </w:divBdr>
        </w:div>
        <w:div w:id="516191377">
          <w:marLeft w:val="640"/>
          <w:marRight w:val="0"/>
          <w:marTop w:val="0"/>
          <w:marBottom w:val="0"/>
          <w:divBdr>
            <w:top w:val="none" w:sz="0" w:space="0" w:color="auto"/>
            <w:left w:val="none" w:sz="0" w:space="0" w:color="auto"/>
            <w:bottom w:val="none" w:sz="0" w:space="0" w:color="auto"/>
            <w:right w:val="none" w:sz="0" w:space="0" w:color="auto"/>
          </w:divBdr>
        </w:div>
        <w:div w:id="527840812">
          <w:marLeft w:val="640"/>
          <w:marRight w:val="0"/>
          <w:marTop w:val="0"/>
          <w:marBottom w:val="0"/>
          <w:divBdr>
            <w:top w:val="none" w:sz="0" w:space="0" w:color="auto"/>
            <w:left w:val="none" w:sz="0" w:space="0" w:color="auto"/>
            <w:bottom w:val="none" w:sz="0" w:space="0" w:color="auto"/>
            <w:right w:val="none" w:sz="0" w:space="0" w:color="auto"/>
          </w:divBdr>
        </w:div>
        <w:div w:id="607277864">
          <w:marLeft w:val="640"/>
          <w:marRight w:val="0"/>
          <w:marTop w:val="0"/>
          <w:marBottom w:val="0"/>
          <w:divBdr>
            <w:top w:val="none" w:sz="0" w:space="0" w:color="auto"/>
            <w:left w:val="none" w:sz="0" w:space="0" w:color="auto"/>
            <w:bottom w:val="none" w:sz="0" w:space="0" w:color="auto"/>
            <w:right w:val="none" w:sz="0" w:space="0" w:color="auto"/>
          </w:divBdr>
        </w:div>
        <w:div w:id="620575463">
          <w:marLeft w:val="640"/>
          <w:marRight w:val="0"/>
          <w:marTop w:val="0"/>
          <w:marBottom w:val="0"/>
          <w:divBdr>
            <w:top w:val="none" w:sz="0" w:space="0" w:color="auto"/>
            <w:left w:val="none" w:sz="0" w:space="0" w:color="auto"/>
            <w:bottom w:val="none" w:sz="0" w:space="0" w:color="auto"/>
            <w:right w:val="none" w:sz="0" w:space="0" w:color="auto"/>
          </w:divBdr>
        </w:div>
        <w:div w:id="629634538">
          <w:marLeft w:val="640"/>
          <w:marRight w:val="0"/>
          <w:marTop w:val="0"/>
          <w:marBottom w:val="0"/>
          <w:divBdr>
            <w:top w:val="none" w:sz="0" w:space="0" w:color="auto"/>
            <w:left w:val="none" w:sz="0" w:space="0" w:color="auto"/>
            <w:bottom w:val="none" w:sz="0" w:space="0" w:color="auto"/>
            <w:right w:val="none" w:sz="0" w:space="0" w:color="auto"/>
          </w:divBdr>
        </w:div>
        <w:div w:id="639382771">
          <w:marLeft w:val="640"/>
          <w:marRight w:val="0"/>
          <w:marTop w:val="0"/>
          <w:marBottom w:val="0"/>
          <w:divBdr>
            <w:top w:val="none" w:sz="0" w:space="0" w:color="auto"/>
            <w:left w:val="none" w:sz="0" w:space="0" w:color="auto"/>
            <w:bottom w:val="none" w:sz="0" w:space="0" w:color="auto"/>
            <w:right w:val="none" w:sz="0" w:space="0" w:color="auto"/>
          </w:divBdr>
        </w:div>
        <w:div w:id="667631081">
          <w:marLeft w:val="640"/>
          <w:marRight w:val="0"/>
          <w:marTop w:val="0"/>
          <w:marBottom w:val="0"/>
          <w:divBdr>
            <w:top w:val="none" w:sz="0" w:space="0" w:color="auto"/>
            <w:left w:val="none" w:sz="0" w:space="0" w:color="auto"/>
            <w:bottom w:val="none" w:sz="0" w:space="0" w:color="auto"/>
            <w:right w:val="none" w:sz="0" w:space="0" w:color="auto"/>
          </w:divBdr>
        </w:div>
        <w:div w:id="697388123">
          <w:marLeft w:val="640"/>
          <w:marRight w:val="0"/>
          <w:marTop w:val="0"/>
          <w:marBottom w:val="0"/>
          <w:divBdr>
            <w:top w:val="none" w:sz="0" w:space="0" w:color="auto"/>
            <w:left w:val="none" w:sz="0" w:space="0" w:color="auto"/>
            <w:bottom w:val="none" w:sz="0" w:space="0" w:color="auto"/>
            <w:right w:val="none" w:sz="0" w:space="0" w:color="auto"/>
          </w:divBdr>
        </w:div>
        <w:div w:id="724067971">
          <w:marLeft w:val="640"/>
          <w:marRight w:val="0"/>
          <w:marTop w:val="0"/>
          <w:marBottom w:val="0"/>
          <w:divBdr>
            <w:top w:val="none" w:sz="0" w:space="0" w:color="auto"/>
            <w:left w:val="none" w:sz="0" w:space="0" w:color="auto"/>
            <w:bottom w:val="none" w:sz="0" w:space="0" w:color="auto"/>
            <w:right w:val="none" w:sz="0" w:space="0" w:color="auto"/>
          </w:divBdr>
        </w:div>
        <w:div w:id="724648857">
          <w:marLeft w:val="640"/>
          <w:marRight w:val="0"/>
          <w:marTop w:val="0"/>
          <w:marBottom w:val="0"/>
          <w:divBdr>
            <w:top w:val="none" w:sz="0" w:space="0" w:color="auto"/>
            <w:left w:val="none" w:sz="0" w:space="0" w:color="auto"/>
            <w:bottom w:val="none" w:sz="0" w:space="0" w:color="auto"/>
            <w:right w:val="none" w:sz="0" w:space="0" w:color="auto"/>
          </w:divBdr>
        </w:div>
        <w:div w:id="794174197">
          <w:marLeft w:val="640"/>
          <w:marRight w:val="0"/>
          <w:marTop w:val="0"/>
          <w:marBottom w:val="0"/>
          <w:divBdr>
            <w:top w:val="none" w:sz="0" w:space="0" w:color="auto"/>
            <w:left w:val="none" w:sz="0" w:space="0" w:color="auto"/>
            <w:bottom w:val="none" w:sz="0" w:space="0" w:color="auto"/>
            <w:right w:val="none" w:sz="0" w:space="0" w:color="auto"/>
          </w:divBdr>
        </w:div>
        <w:div w:id="810907806">
          <w:marLeft w:val="640"/>
          <w:marRight w:val="0"/>
          <w:marTop w:val="0"/>
          <w:marBottom w:val="0"/>
          <w:divBdr>
            <w:top w:val="none" w:sz="0" w:space="0" w:color="auto"/>
            <w:left w:val="none" w:sz="0" w:space="0" w:color="auto"/>
            <w:bottom w:val="none" w:sz="0" w:space="0" w:color="auto"/>
            <w:right w:val="none" w:sz="0" w:space="0" w:color="auto"/>
          </w:divBdr>
        </w:div>
        <w:div w:id="870847256">
          <w:marLeft w:val="640"/>
          <w:marRight w:val="0"/>
          <w:marTop w:val="0"/>
          <w:marBottom w:val="0"/>
          <w:divBdr>
            <w:top w:val="none" w:sz="0" w:space="0" w:color="auto"/>
            <w:left w:val="none" w:sz="0" w:space="0" w:color="auto"/>
            <w:bottom w:val="none" w:sz="0" w:space="0" w:color="auto"/>
            <w:right w:val="none" w:sz="0" w:space="0" w:color="auto"/>
          </w:divBdr>
        </w:div>
        <w:div w:id="901063066">
          <w:marLeft w:val="640"/>
          <w:marRight w:val="0"/>
          <w:marTop w:val="0"/>
          <w:marBottom w:val="0"/>
          <w:divBdr>
            <w:top w:val="none" w:sz="0" w:space="0" w:color="auto"/>
            <w:left w:val="none" w:sz="0" w:space="0" w:color="auto"/>
            <w:bottom w:val="none" w:sz="0" w:space="0" w:color="auto"/>
            <w:right w:val="none" w:sz="0" w:space="0" w:color="auto"/>
          </w:divBdr>
        </w:div>
        <w:div w:id="903835632">
          <w:marLeft w:val="640"/>
          <w:marRight w:val="0"/>
          <w:marTop w:val="0"/>
          <w:marBottom w:val="0"/>
          <w:divBdr>
            <w:top w:val="none" w:sz="0" w:space="0" w:color="auto"/>
            <w:left w:val="none" w:sz="0" w:space="0" w:color="auto"/>
            <w:bottom w:val="none" w:sz="0" w:space="0" w:color="auto"/>
            <w:right w:val="none" w:sz="0" w:space="0" w:color="auto"/>
          </w:divBdr>
        </w:div>
        <w:div w:id="906763534">
          <w:marLeft w:val="640"/>
          <w:marRight w:val="0"/>
          <w:marTop w:val="0"/>
          <w:marBottom w:val="0"/>
          <w:divBdr>
            <w:top w:val="none" w:sz="0" w:space="0" w:color="auto"/>
            <w:left w:val="none" w:sz="0" w:space="0" w:color="auto"/>
            <w:bottom w:val="none" w:sz="0" w:space="0" w:color="auto"/>
            <w:right w:val="none" w:sz="0" w:space="0" w:color="auto"/>
          </w:divBdr>
        </w:div>
        <w:div w:id="910315792">
          <w:marLeft w:val="640"/>
          <w:marRight w:val="0"/>
          <w:marTop w:val="0"/>
          <w:marBottom w:val="0"/>
          <w:divBdr>
            <w:top w:val="none" w:sz="0" w:space="0" w:color="auto"/>
            <w:left w:val="none" w:sz="0" w:space="0" w:color="auto"/>
            <w:bottom w:val="none" w:sz="0" w:space="0" w:color="auto"/>
            <w:right w:val="none" w:sz="0" w:space="0" w:color="auto"/>
          </w:divBdr>
        </w:div>
        <w:div w:id="912011457">
          <w:marLeft w:val="640"/>
          <w:marRight w:val="0"/>
          <w:marTop w:val="0"/>
          <w:marBottom w:val="0"/>
          <w:divBdr>
            <w:top w:val="none" w:sz="0" w:space="0" w:color="auto"/>
            <w:left w:val="none" w:sz="0" w:space="0" w:color="auto"/>
            <w:bottom w:val="none" w:sz="0" w:space="0" w:color="auto"/>
            <w:right w:val="none" w:sz="0" w:space="0" w:color="auto"/>
          </w:divBdr>
        </w:div>
        <w:div w:id="953446047">
          <w:marLeft w:val="640"/>
          <w:marRight w:val="0"/>
          <w:marTop w:val="0"/>
          <w:marBottom w:val="0"/>
          <w:divBdr>
            <w:top w:val="none" w:sz="0" w:space="0" w:color="auto"/>
            <w:left w:val="none" w:sz="0" w:space="0" w:color="auto"/>
            <w:bottom w:val="none" w:sz="0" w:space="0" w:color="auto"/>
            <w:right w:val="none" w:sz="0" w:space="0" w:color="auto"/>
          </w:divBdr>
        </w:div>
        <w:div w:id="974749245">
          <w:marLeft w:val="640"/>
          <w:marRight w:val="0"/>
          <w:marTop w:val="0"/>
          <w:marBottom w:val="0"/>
          <w:divBdr>
            <w:top w:val="none" w:sz="0" w:space="0" w:color="auto"/>
            <w:left w:val="none" w:sz="0" w:space="0" w:color="auto"/>
            <w:bottom w:val="none" w:sz="0" w:space="0" w:color="auto"/>
            <w:right w:val="none" w:sz="0" w:space="0" w:color="auto"/>
          </w:divBdr>
        </w:div>
        <w:div w:id="980035815">
          <w:marLeft w:val="640"/>
          <w:marRight w:val="0"/>
          <w:marTop w:val="0"/>
          <w:marBottom w:val="0"/>
          <w:divBdr>
            <w:top w:val="none" w:sz="0" w:space="0" w:color="auto"/>
            <w:left w:val="none" w:sz="0" w:space="0" w:color="auto"/>
            <w:bottom w:val="none" w:sz="0" w:space="0" w:color="auto"/>
            <w:right w:val="none" w:sz="0" w:space="0" w:color="auto"/>
          </w:divBdr>
        </w:div>
        <w:div w:id="996491904">
          <w:marLeft w:val="640"/>
          <w:marRight w:val="0"/>
          <w:marTop w:val="0"/>
          <w:marBottom w:val="0"/>
          <w:divBdr>
            <w:top w:val="none" w:sz="0" w:space="0" w:color="auto"/>
            <w:left w:val="none" w:sz="0" w:space="0" w:color="auto"/>
            <w:bottom w:val="none" w:sz="0" w:space="0" w:color="auto"/>
            <w:right w:val="none" w:sz="0" w:space="0" w:color="auto"/>
          </w:divBdr>
        </w:div>
        <w:div w:id="1009140352">
          <w:marLeft w:val="640"/>
          <w:marRight w:val="0"/>
          <w:marTop w:val="0"/>
          <w:marBottom w:val="0"/>
          <w:divBdr>
            <w:top w:val="none" w:sz="0" w:space="0" w:color="auto"/>
            <w:left w:val="none" w:sz="0" w:space="0" w:color="auto"/>
            <w:bottom w:val="none" w:sz="0" w:space="0" w:color="auto"/>
            <w:right w:val="none" w:sz="0" w:space="0" w:color="auto"/>
          </w:divBdr>
        </w:div>
        <w:div w:id="1023898842">
          <w:marLeft w:val="640"/>
          <w:marRight w:val="0"/>
          <w:marTop w:val="0"/>
          <w:marBottom w:val="0"/>
          <w:divBdr>
            <w:top w:val="none" w:sz="0" w:space="0" w:color="auto"/>
            <w:left w:val="none" w:sz="0" w:space="0" w:color="auto"/>
            <w:bottom w:val="none" w:sz="0" w:space="0" w:color="auto"/>
            <w:right w:val="none" w:sz="0" w:space="0" w:color="auto"/>
          </w:divBdr>
        </w:div>
        <w:div w:id="1024286623">
          <w:marLeft w:val="640"/>
          <w:marRight w:val="0"/>
          <w:marTop w:val="0"/>
          <w:marBottom w:val="0"/>
          <w:divBdr>
            <w:top w:val="none" w:sz="0" w:space="0" w:color="auto"/>
            <w:left w:val="none" w:sz="0" w:space="0" w:color="auto"/>
            <w:bottom w:val="none" w:sz="0" w:space="0" w:color="auto"/>
            <w:right w:val="none" w:sz="0" w:space="0" w:color="auto"/>
          </w:divBdr>
        </w:div>
        <w:div w:id="1030186324">
          <w:marLeft w:val="640"/>
          <w:marRight w:val="0"/>
          <w:marTop w:val="0"/>
          <w:marBottom w:val="0"/>
          <w:divBdr>
            <w:top w:val="none" w:sz="0" w:space="0" w:color="auto"/>
            <w:left w:val="none" w:sz="0" w:space="0" w:color="auto"/>
            <w:bottom w:val="none" w:sz="0" w:space="0" w:color="auto"/>
            <w:right w:val="none" w:sz="0" w:space="0" w:color="auto"/>
          </w:divBdr>
        </w:div>
        <w:div w:id="1044713272">
          <w:marLeft w:val="640"/>
          <w:marRight w:val="0"/>
          <w:marTop w:val="0"/>
          <w:marBottom w:val="0"/>
          <w:divBdr>
            <w:top w:val="none" w:sz="0" w:space="0" w:color="auto"/>
            <w:left w:val="none" w:sz="0" w:space="0" w:color="auto"/>
            <w:bottom w:val="none" w:sz="0" w:space="0" w:color="auto"/>
            <w:right w:val="none" w:sz="0" w:space="0" w:color="auto"/>
          </w:divBdr>
        </w:div>
        <w:div w:id="1084382019">
          <w:marLeft w:val="640"/>
          <w:marRight w:val="0"/>
          <w:marTop w:val="0"/>
          <w:marBottom w:val="0"/>
          <w:divBdr>
            <w:top w:val="none" w:sz="0" w:space="0" w:color="auto"/>
            <w:left w:val="none" w:sz="0" w:space="0" w:color="auto"/>
            <w:bottom w:val="none" w:sz="0" w:space="0" w:color="auto"/>
            <w:right w:val="none" w:sz="0" w:space="0" w:color="auto"/>
          </w:divBdr>
        </w:div>
        <w:div w:id="1188638149">
          <w:marLeft w:val="640"/>
          <w:marRight w:val="0"/>
          <w:marTop w:val="0"/>
          <w:marBottom w:val="0"/>
          <w:divBdr>
            <w:top w:val="none" w:sz="0" w:space="0" w:color="auto"/>
            <w:left w:val="none" w:sz="0" w:space="0" w:color="auto"/>
            <w:bottom w:val="none" w:sz="0" w:space="0" w:color="auto"/>
            <w:right w:val="none" w:sz="0" w:space="0" w:color="auto"/>
          </w:divBdr>
        </w:div>
        <w:div w:id="1225532577">
          <w:marLeft w:val="640"/>
          <w:marRight w:val="0"/>
          <w:marTop w:val="0"/>
          <w:marBottom w:val="0"/>
          <w:divBdr>
            <w:top w:val="none" w:sz="0" w:space="0" w:color="auto"/>
            <w:left w:val="none" w:sz="0" w:space="0" w:color="auto"/>
            <w:bottom w:val="none" w:sz="0" w:space="0" w:color="auto"/>
            <w:right w:val="none" w:sz="0" w:space="0" w:color="auto"/>
          </w:divBdr>
        </w:div>
        <w:div w:id="1262492106">
          <w:marLeft w:val="640"/>
          <w:marRight w:val="0"/>
          <w:marTop w:val="0"/>
          <w:marBottom w:val="0"/>
          <w:divBdr>
            <w:top w:val="none" w:sz="0" w:space="0" w:color="auto"/>
            <w:left w:val="none" w:sz="0" w:space="0" w:color="auto"/>
            <w:bottom w:val="none" w:sz="0" w:space="0" w:color="auto"/>
            <w:right w:val="none" w:sz="0" w:space="0" w:color="auto"/>
          </w:divBdr>
        </w:div>
        <w:div w:id="1266226766">
          <w:marLeft w:val="640"/>
          <w:marRight w:val="0"/>
          <w:marTop w:val="0"/>
          <w:marBottom w:val="0"/>
          <w:divBdr>
            <w:top w:val="none" w:sz="0" w:space="0" w:color="auto"/>
            <w:left w:val="none" w:sz="0" w:space="0" w:color="auto"/>
            <w:bottom w:val="none" w:sz="0" w:space="0" w:color="auto"/>
            <w:right w:val="none" w:sz="0" w:space="0" w:color="auto"/>
          </w:divBdr>
        </w:div>
        <w:div w:id="1300308636">
          <w:marLeft w:val="640"/>
          <w:marRight w:val="0"/>
          <w:marTop w:val="0"/>
          <w:marBottom w:val="0"/>
          <w:divBdr>
            <w:top w:val="none" w:sz="0" w:space="0" w:color="auto"/>
            <w:left w:val="none" w:sz="0" w:space="0" w:color="auto"/>
            <w:bottom w:val="none" w:sz="0" w:space="0" w:color="auto"/>
            <w:right w:val="none" w:sz="0" w:space="0" w:color="auto"/>
          </w:divBdr>
        </w:div>
        <w:div w:id="1327629591">
          <w:marLeft w:val="640"/>
          <w:marRight w:val="0"/>
          <w:marTop w:val="0"/>
          <w:marBottom w:val="0"/>
          <w:divBdr>
            <w:top w:val="none" w:sz="0" w:space="0" w:color="auto"/>
            <w:left w:val="none" w:sz="0" w:space="0" w:color="auto"/>
            <w:bottom w:val="none" w:sz="0" w:space="0" w:color="auto"/>
            <w:right w:val="none" w:sz="0" w:space="0" w:color="auto"/>
          </w:divBdr>
        </w:div>
        <w:div w:id="1343702669">
          <w:marLeft w:val="640"/>
          <w:marRight w:val="0"/>
          <w:marTop w:val="0"/>
          <w:marBottom w:val="0"/>
          <w:divBdr>
            <w:top w:val="none" w:sz="0" w:space="0" w:color="auto"/>
            <w:left w:val="none" w:sz="0" w:space="0" w:color="auto"/>
            <w:bottom w:val="none" w:sz="0" w:space="0" w:color="auto"/>
            <w:right w:val="none" w:sz="0" w:space="0" w:color="auto"/>
          </w:divBdr>
        </w:div>
        <w:div w:id="1376586276">
          <w:marLeft w:val="640"/>
          <w:marRight w:val="0"/>
          <w:marTop w:val="0"/>
          <w:marBottom w:val="0"/>
          <w:divBdr>
            <w:top w:val="none" w:sz="0" w:space="0" w:color="auto"/>
            <w:left w:val="none" w:sz="0" w:space="0" w:color="auto"/>
            <w:bottom w:val="none" w:sz="0" w:space="0" w:color="auto"/>
            <w:right w:val="none" w:sz="0" w:space="0" w:color="auto"/>
          </w:divBdr>
        </w:div>
        <w:div w:id="1391152813">
          <w:marLeft w:val="640"/>
          <w:marRight w:val="0"/>
          <w:marTop w:val="0"/>
          <w:marBottom w:val="0"/>
          <w:divBdr>
            <w:top w:val="none" w:sz="0" w:space="0" w:color="auto"/>
            <w:left w:val="none" w:sz="0" w:space="0" w:color="auto"/>
            <w:bottom w:val="none" w:sz="0" w:space="0" w:color="auto"/>
            <w:right w:val="none" w:sz="0" w:space="0" w:color="auto"/>
          </w:divBdr>
        </w:div>
        <w:div w:id="1407801995">
          <w:marLeft w:val="640"/>
          <w:marRight w:val="0"/>
          <w:marTop w:val="0"/>
          <w:marBottom w:val="0"/>
          <w:divBdr>
            <w:top w:val="none" w:sz="0" w:space="0" w:color="auto"/>
            <w:left w:val="none" w:sz="0" w:space="0" w:color="auto"/>
            <w:bottom w:val="none" w:sz="0" w:space="0" w:color="auto"/>
            <w:right w:val="none" w:sz="0" w:space="0" w:color="auto"/>
          </w:divBdr>
        </w:div>
        <w:div w:id="1422340019">
          <w:marLeft w:val="640"/>
          <w:marRight w:val="0"/>
          <w:marTop w:val="0"/>
          <w:marBottom w:val="0"/>
          <w:divBdr>
            <w:top w:val="none" w:sz="0" w:space="0" w:color="auto"/>
            <w:left w:val="none" w:sz="0" w:space="0" w:color="auto"/>
            <w:bottom w:val="none" w:sz="0" w:space="0" w:color="auto"/>
            <w:right w:val="none" w:sz="0" w:space="0" w:color="auto"/>
          </w:divBdr>
        </w:div>
        <w:div w:id="1429347518">
          <w:marLeft w:val="640"/>
          <w:marRight w:val="0"/>
          <w:marTop w:val="0"/>
          <w:marBottom w:val="0"/>
          <w:divBdr>
            <w:top w:val="none" w:sz="0" w:space="0" w:color="auto"/>
            <w:left w:val="none" w:sz="0" w:space="0" w:color="auto"/>
            <w:bottom w:val="none" w:sz="0" w:space="0" w:color="auto"/>
            <w:right w:val="none" w:sz="0" w:space="0" w:color="auto"/>
          </w:divBdr>
        </w:div>
        <w:div w:id="1474835933">
          <w:marLeft w:val="640"/>
          <w:marRight w:val="0"/>
          <w:marTop w:val="0"/>
          <w:marBottom w:val="0"/>
          <w:divBdr>
            <w:top w:val="none" w:sz="0" w:space="0" w:color="auto"/>
            <w:left w:val="none" w:sz="0" w:space="0" w:color="auto"/>
            <w:bottom w:val="none" w:sz="0" w:space="0" w:color="auto"/>
            <w:right w:val="none" w:sz="0" w:space="0" w:color="auto"/>
          </w:divBdr>
        </w:div>
        <w:div w:id="1502307901">
          <w:marLeft w:val="640"/>
          <w:marRight w:val="0"/>
          <w:marTop w:val="0"/>
          <w:marBottom w:val="0"/>
          <w:divBdr>
            <w:top w:val="none" w:sz="0" w:space="0" w:color="auto"/>
            <w:left w:val="none" w:sz="0" w:space="0" w:color="auto"/>
            <w:bottom w:val="none" w:sz="0" w:space="0" w:color="auto"/>
            <w:right w:val="none" w:sz="0" w:space="0" w:color="auto"/>
          </w:divBdr>
        </w:div>
        <w:div w:id="1545481066">
          <w:marLeft w:val="640"/>
          <w:marRight w:val="0"/>
          <w:marTop w:val="0"/>
          <w:marBottom w:val="0"/>
          <w:divBdr>
            <w:top w:val="none" w:sz="0" w:space="0" w:color="auto"/>
            <w:left w:val="none" w:sz="0" w:space="0" w:color="auto"/>
            <w:bottom w:val="none" w:sz="0" w:space="0" w:color="auto"/>
            <w:right w:val="none" w:sz="0" w:space="0" w:color="auto"/>
          </w:divBdr>
        </w:div>
        <w:div w:id="1579945709">
          <w:marLeft w:val="640"/>
          <w:marRight w:val="0"/>
          <w:marTop w:val="0"/>
          <w:marBottom w:val="0"/>
          <w:divBdr>
            <w:top w:val="none" w:sz="0" w:space="0" w:color="auto"/>
            <w:left w:val="none" w:sz="0" w:space="0" w:color="auto"/>
            <w:bottom w:val="none" w:sz="0" w:space="0" w:color="auto"/>
            <w:right w:val="none" w:sz="0" w:space="0" w:color="auto"/>
          </w:divBdr>
        </w:div>
        <w:div w:id="1612395193">
          <w:marLeft w:val="640"/>
          <w:marRight w:val="0"/>
          <w:marTop w:val="0"/>
          <w:marBottom w:val="0"/>
          <w:divBdr>
            <w:top w:val="none" w:sz="0" w:space="0" w:color="auto"/>
            <w:left w:val="none" w:sz="0" w:space="0" w:color="auto"/>
            <w:bottom w:val="none" w:sz="0" w:space="0" w:color="auto"/>
            <w:right w:val="none" w:sz="0" w:space="0" w:color="auto"/>
          </w:divBdr>
        </w:div>
        <w:div w:id="1676810386">
          <w:marLeft w:val="640"/>
          <w:marRight w:val="0"/>
          <w:marTop w:val="0"/>
          <w:marBottom w:val="0"/>
          <w:divBdr>
            <w:top w:val="none" w:sz="0" w:space="0" w:color="auto"/>
            <w:left w:val="none" w:sz="0" w:space="0" w:color="auto"/>
            <w:bottom w:val="none" w:sz="0" w:space="0" w:color="auto"/>
            <w:right w:val="none" w:sz="0" w:space="0" w:color="auto"/>
          </w:divBdr>
        </w:div>
        <w:div w:id="1695963379">
          <w:marLeft w:val="640"/>
          <w:marRight w:val="0"/>
          <w:marTop w:val="0"/>
          <w:marBottom w:val="0"/>
          <w:divBdr>
            <w:top w:val="none" w:sz="0" w:space="0" w:color="auto"/>
            <w:left w:val="none" w:sz="0" w:space="0" w:color="auto"/>
            <w:bottom w:val="none" w:sz="0" w:space="0" w:color="auto"/>
            <w:right w:val="none" w:sz="0" w:space="0" w:color="auto"/>
          </w:divBdr>
        </w:div>
        <w:div w:id="1731225207">
          <w:marLeft w:val="640"/>
          <w:marRight w:val="0"/>
          <w:marTop w:val="0"/>
          <w:marBottom w:val="0"/>
          <w:divBdr>
            <w:top w:val="none" w:sz="0" w:space="0" w:color="auto"/>
            <w:left w:val="none" w:sz="0" w:space="0" w:color="auto"/>
            <w:bottom w:val="none" w:sz="0" w:space="0" w:color="auto"/>
            <w:right w:val="none" w:sz="0" w:space="0" w:color="auto"/>
          </w:divBdr>
        </w:div>
        <w:div w:id="1739593515">
          <w:marLeft w:val="640"/>
          <w:marRight w:val="0"/>
          <w:marTop w:val="0"/>
          <w:marBottom w:val="0"/>
          <w:divBdr>
            <w:top w:val="none" w:sz="0" w:space="0" w:color="auto"/>
            <w:left w:val="none" w:sz="0" w:space="0" w:color="auto"/>
            <w:bottom w:val="none" w:sz="0" w:space="0" w:color="auto"/>
            <w:right w:val="none" w:sz="0" w:space="0" w:color="auto"/>
          </w:divBdr>
        </w:div>
        <w:div w:id="1745639849">
          <w:marLeft w:val="640"/>
          <w:marRight w:val="0"/>
          <w:marTop w:val="0"/>
          <w:marBottom w:val="0"/>
          <w:divBdr>
            <w:top w:val="none" w:sz="0" w:space="0" w:color="auto"/>
            <w:left w:val="none" w:sz="0" w:space="0" w:color="auto"/>
            <w:bottom w:val="none" w:sz="0" w:space="0" w:color="auto"/>
            <w:right w:val="none" w:sz="0" w:space="0" w:color="auto"/>
          </w:divBdr>
        </w:div>
        <w:div w:id="1750422936">
          <w:marLeft w:val="640"/>
          <w:marRight w:val="0"/>
          <w:marTop w:val="0"/>
          <w:marBottom w:val="0"/>
          <w:divBdr>
            <w:top w:val="none" w:sz="0" w:space="0" w:color="auto"/>
            <w:left w:val="none" w:sz="0" w:space="0" w:color="auto"/>
            <w:bottom w:val="none" w:sz="0" w:space="0" w:color="auto"/>
            <w:right w:val="none" w:sz="0" w:space="0" w:color="auto"/>
          </w:divBdr>
        </w:div>
        <w:div w:id="1775393932">
          <w:marLeft w:val="640"/>
          <w:marRight w:val="0"/>
          <w:marTop w:val="0"/>
          <w:marBottom w:val="0"/>
          <w:divBdr>
            <w:top w:val="none" w:sz="0" w:space="0" w:color="auto"/>
            <w:left w:val="none" w:sz="0" w:space="0" w:color="auto"/>
            <w:bottom w:val="none" w:sz="0" w:space="0" w:color="auto"/>
            <w:right w:val="none" w:sz="0" w:space="0" w:color="auto"/>
          </w:divBdr>
        </w:div>
        <w:div w:id="1812936674">
          <w:marLeft w:val="640"/>
          <w:marRight w:val="0"/>
          <w:marTop w:val="0"/>
          <w:marBottom w:val="0"/>
          <w:divBdr>
            <w:top w:val="none" w:sz="0" w:space="0" w:color="auto"/>
            <w:left w:val="none" w:sz="0" w:space="0" w:color="auto"/>
            <w:bottom w:val="none" w:sz="0" w:space="0" w:color="auto"/>
            <w:right w:val="none" w:sz="0" w:space="0" w:color="auto"/>
          </w:divBdr>
        </w:div>
        <w:div w:id="1826118412">
          <w:marLeft w:val="640"/>
          <w:marRight w:val="0"/>
          <w:marTop w:val="0"/>
          <w:marBottom w:val="0"/>
          <w:divBdr>
            <w:top w:val="none" w:sz="0" w:space="0" w:color="auto"/>
            <w:left w:val="none" w:sz="0" w:space="0" w:color="auto"/>
            <w:bottom w:val="none" w:sz="0" w:space="0" w:color="auto"/>
            <w:right w:val="none" w:sz="0" w:space="0" w:color="auto"/>
          </w:divBdr>
        </w:div>
        <w:div w:id="1867408900">
          <w:marLeft w:val="640"/>
          <w:marRight w:val="0"/>
          <w:marTop w:val="0"/>
          <w:marBottom w:val="0"/>
          <w:divBdr>
            <w:top w:val="none" w:sz="0" w:space="0" w:color="auto"/>
            <w:left w:val="none" w:sz="0" w:space="0" w:color="auto"/>
            <w:bottom w:val="none" w:sz="0" w:space="0" w:color="auto"/>
            <w:right w:val="none" w:sz="0" w:space="0" w:color="auto"/>
          </w:divBdr>
        </w:div>
        <w:div w:id="1905404910">
          <w:marLeft w:val="640"/>
          <w:marRight w:val="0"/>
          <w:marTop w:val="0"/>
          <w:marBottom w:val="0"/>
          <w:divBdr>
            <w:top w:val="none" w:sz="0" w:space="0" w:color="auto"/>
            <w:left w:val="none" w:sz="0" w:space="0" w:color="auto"/>
            <w:bottom w:val="none" w:sz="0" w:space="0" w:color="auto"/>
            <w:right w:val="none" w:sz="0" w:space="0" w:color="auto"/>
          </w:divBdr>
        </w:div>
        <w:div w:id="1914118831">
          <w:marLeft w:val="640"/>
          <w:marRight w:val="0"/>
          <w:marTop w:val="0"/>
          <w:marBottom w:val="0"/>
          <w:divBdr>
            <w:top w:val="none" w:sz="0" w:space="0" w:color="auto"/>
            <w:left w:val="none" w:sz="0" w:space="0" w:color="auto"/>
            <w:bottom w:val="none" w:sz="0" w:space="0" w:color="auto"/>
            <w:right w:val="none" w:sz="0" w:space="0" w:color="auto"/>
          </w:divBdr>
        </w:div>
        <w:div w:id="1937322638">
          <w:marLeft w:val="640"/>
          <w:marRight w:val="0"/>
          <w:marTop w:val="0"/>
          <w:marBottom w:val="0"/>
          <w:divBdr>
            <w:top w:val="none" w:sz="0" w:space="0" w:color="auto"/>
            <w:left w:val="none" w:sz="0" w:space="0" w:color="auto"/>
            <w:bottom w:val="none" w:sz="0" w:space="0" w:color="auto"/>
            <w:right w:val="none" w:sz="0" w:space="0" w:color="auto"/>
          </w:divBdr>
        </w:div>
        <w:div w:id="1952930072">
          <w:marLeft w:val="640"/>
          <w:marRight w:val="0"/>
          <w:marTop w:val="0"/>
          <w:marBottom w:val="0"/>
          <w:divBdr>
            <w:top w:val="none" w:sz="0" w:space="0" w:color="auto"/>
            <w:left w:val="none" w:sz="0" w:space="0" w:color="auto"/>
            <w:bottom w:val="none" w:sz="0" w:space="0" w:color="auto"/>
            <w:right w:val="none" w:sz="0" w:space="0" w:color="auto"/>
          </w:divBdr>
        </w:div>
        <w:div w:id="1955332103">
          <w:marLeft w:val="640"/>
          <w:marRight w:val="0"/>
          <w:marTop w:val="0"/>
          <w:marBottom w:val="0"/>
          <w:divBdr>
            <w:top w:val="none" w:sz="0" w:space="0" w:color="auto"/>
            <w:left w:val="none" w:sz="0" w:space="0" w:color="auto"/>
            <w:bottom w:val="none" w:sz="0" w:space="0" w:color="auto"/>
            <w:right w:val="none" w:sz="0" w:space="0" w:color="auto"/>
          </w:divBdr>
        </w:div>
        <w:div w:id="1962104825">
          <w:marLeft w:val="640"/>
          <w:marRight w:val="0"/>
          <w:marTop w:val="0"/>
          <w:marBottom w:val="0"/>
          <w:divBdr>
            <w:top w:val="none" w:sz="0" w:space="0" w:color="auto"/>
            <w:left w:val="none" w:sz="0" w:space="0" w:color="auto"/>
            <w:bottom w:val="none" w:sz="0" w:space="0" w:color="auto"/>
            <w:right w:val="none" w:sz="0" w:space="0" w:color="auto"/>
          </w:divBdr>
        </w:div>
        <w:div w:id="1971745728">
          <w:marLeft w:val="640"/>
          <w:marRight w:val="0"/>
          <w:marTop w:val="0"/>
          <w:marBottom w:val="0"/>
          <w:divBdr>
            <w:top w:val="none" w:sz="0" w:space="0" w:color="auto"/>
            <w:left w:val="none" w:sz="0" w:space="0" w:color="auto"/>
            <w:bottom w:val="none" w:sz="0" w:space="0" w:color="auto"/>
            <w:right w:val="none" w:sz="0" w:space="0" w:color="auto"/>
          </w:divBdr>
        </w:div>
        <w:div w:id="1996303038">
          <w:marLeft w:val="640"/>
          <w:marRight w:val="0"/>
          <w:marTop w:val="0"/>
          <w:marBottom w:val="0"/>
          <w:divBdr>
            <w:top w:val="none" w:sz="0" w:space="0" w:color="auto"/>
            <w:left w:val="none" w:sz="0" w:space="0" w:color="auto"/>
            <w:bottom w:val="none" w:sz="0" w:space="0" w:color="auto"/>
            <w:right w:val="none" w:sz="0" w:space="0" w:color="auto"/>
          </w:divBdr>
        </w:div>
        <w:div w:id="2001032211">
          <w:marLeft w:val="640"/>
          <w:marRight w:val="0"/>
          <w:marTop w:val="0"/>
          <w:marBottom w:val="0"/>
          <w:divBdr>
            <w:top w:val="none" w:sz="0" w:space="0" w:color="auto"/>
            <w:left w:val="none" w:sz="0" w:space="0" w:color="auto"/>
            <w:bottom w:val="none" w:sz="0" w:space="0" w:color="auto"/>
            <w:right w:val="none" w:sz="0" w:space="0" w:color="auto"/>
          </w:divBdr>
        </w:div>
        <w:div w:id="2009290062">
          <w:marLeft w:val="640"/>
          <w:marRight w:val="0"/>
          <w:marTop w:val="0"/>
          <w:marBottom w:val="0"/>
          <w:divBdr>
            <w:top w:val="none" w:sz="0" w:space="0" w:color="auto"/>
            <w:left w:val="none" w:sz="0" w:space="0" w:color="auto"/>
            <w:bottom w:val="none" w:sz="0" w:space="0" w:color="auto"/>
            <w:right w:val="none" w:sz="0" w:space="0" w:color="auto"/>
          </w:divBdr>
        </w:div>
        <w:div w:id="2014065026">
          <w:marLeft w:val="640"/>
          <w:marRight w:val="0"/>
          <w:marTop w:val="0"/>
          <w:marBottom w:val="0"/>
          <w:divBdr>
            <w:top w:val="none" w:sz="0" w:space="0" w:color="auto"/>
            <w:left w:val="none" w:sz="0" w:space="0" w:color="auto"/>
            <w:bottom w:val="none" w:sz="0" w:space="0" w:color="auto"/>
            <w:right w:val="none" w:sz="0" w:space="0" w:color="auto"/>
          </w:divBdr>
        </w:div>
        <w:div w:id="2028213298">
          <w:marLeft w:val="640"/>
          <w:marRight w:val="0"/>
          <w:marTop w:val="0"/>
          <w:marBottom w:val="0"/>
          <w:divBdr>
            <w:top w:val="none" w:sz="0" w:space="0" w:color="auto"/>
            <w:left w:val="none" w:sz="0" w:space="0" w:color="auto"/>
            <w:bottom w:val="none" w:sz="0" w:space="0" w:color="auto"/>
            <w:right w:val="none" w:sz="0" w:space="0" w:color="auto"/>
          </w:divBdr>
        </w:div>
        <w:div w:id="2030831188">
          <w:marLeft w:val="640"/>
          <w:marRight w:val="0"/>
          <w:marTop w:val="0"/>
          <w:marBottom w:val="0"/>
          <w:divBdr>
            <w:top w:val="none" w:sz="0" w:space="0" w:color="auto"/>
            <w:left w:val="none" w:sz="0" w:space="0" w:color="auto"/>
            <w:bottom w:val="none" w:sz="0" w:space="0" w:color="auto"/>
            <w:right w:val="none" w:sz="0" w:space="0" w:color="auto"/>
          </w:divBdr>
        </w:div>
        <w:div w:id="2035812289">
          <w:marLeft w:val="640"/>
          <w:marRight w:val="0"/>
          <w:marTop w:val="0"/>
          <w:marBottom w:val="0"/>
          <w:divBdr>
            <w:top w:val="none" w:sz="0" w:space="0" w:color="auto"/>
            <w:left w:val="none" w:sz="0" w:space="0" w:color="auto"/>
            <w:bottom w:val="none" w:sz="0" w:space="0" w:color="auto"/>
            <w:right w:val="none" w:sz="0" w:space="0" w:color="auto"/>
          </w:divBdr>
        </w:div>
        <w:div w:id="2047370312">
          <w:marLeft w:val="640"/>
          <w:marRight w:val="0"/>
          <w:marTop w:val="0"/>
          <w:marBottom w:val="0"/>
          <w:divBdr>
            <w:top w:val="none" w:sz="0" w:space="0" w:color="auto"/>
            <w:left w:val="none" w:sz="0" w:space="0" w:color="auto"/>
            <w:bottom w:val="none" w:sz="0" w:space="0" w:color="auto"/>
            <w:right w:val="none" w:sz="0" w:space="0" w:color="auto"/>
          </w:divBdr>
        </w:div>
        <w:div w:id="2055694711">
          <w:marLeft w:val="640"/>
          <w:marRight w:val="0"/>
          <w:marTop w:val="0"/>
          <w:marBottom w:val="0"/>
          <w:divBdr>
            <w:top w:val="none" w:sz="0" w:space="0" w:color="auto"/>
            <w:left w:val="none" w:sz="0" w:space="0" w:color="auto"/>
            <w:bottom w:val="none" w:sz="0" w:space="0" w:color="auto"/>
            <w:right w:val="none" w:sz="0" w:space="0" w:color="auto"/>
          </w:divBdr>
        </w:div>
        <w:div w:id="2056663423">
          <w:marLeft w:val="640"/>
          <w:marRight w:val="0"/>
          <w:marTop w:val="0"/>
          <w:marBottom w:val="0"/>
          <w:divBdr>
            <w:top w:val="none" w:sz="0" w:space="0" w:color="auto"/>
            <w:left w:val="none" w:sz="0" w:space="0" w:color="auto"/>
            <w:bottom w:val="none" w:sz="0" w:space="0" w:color="auto"/>
            <w:right w:val="none" w:sz="0" w:space="0" w:color="auto"/>
          </w:divBdr>
        </w:div>
        <w:div w:id="2072069953">
          <w:marLeft w:val="640"/>
          <w:marRight w:val="0"/>
          <w:marTop w:val="0"/>
          <w:marBottom w:val="0"/>
          <w:divBdr>
            <w:top w:val="none" w:sz="0" w:space="0" w:color="auto"/>
            <w:left w:val="none" w:sz="0" w:space="0" w:color="auto"/>
            <w:bottom w:val="none" w:sz="0" w:space="0" w:color="auto"/>
            <w:right w:val="none" w:sz="0" w:space="0" w:color="auto"/>
          </w:divBdr>
        </w:div>
        <w:div w:id="2107310408">
          <w:marLeft w:val="640"/>
          <w:marRight w:val="0"/>
          <w:marTop w:val="0"/>
          <w:marBottom w:val="0"/>
          <w:divBdr>
            <w:top w:val="none" w:sz="0" w:space="0" w:color="auto"/>
            <w:left w:val="none" w:sz="0" w:space="0" w:color="auto"/>
            <w:bottom w:val="none" w:sz="0" w:space="0" w:color="auto"/>
            <w:right w:val="none" w:sz="0" w:space="0" w:color="auto"/>
          </w:divBdr>
        </w:div>
        <w:div w:id="2135249324">
          <w:marLeft w:val="640"/>
          <w:marRight w:val="0"/>
          <w:marTop w:val="0"/>
          <w:marBottom w:val="0"/>
          <w:divBdr>
            <w:top w:val="none" w:sz="0" w:space="0" w:color="auto"/>
            <w:left w:val="none" w:sz="0" w:space="0" w:color="auto"/>
            <w:bottom w:val="none" w:sz="0" w:space="0" w:color="auto"/>
            <w:right w:val="none" w:sz="0" w:space="0" w:color="auto"/>
          </w:divBdr>
        </w:div>
      </w:divsChild>
    </w:div>
    <w:div w:id="1123498090">
      <w:bodyDiv w:val="1"/>
      <w:marLeft w:val="0"/>
      <w:marRight w:val="0"/>
      <w:marTop w:val="0"/>
      <w:marBottom w:val="0"/>
      <w:divBdr>
        <w:top w:val="none" w:sz="0" w:space="0" w:color="auto"/>
        <w:left w:val="none" w:sz="0" w:space="0" w:color="auto"/>
        <w:bottom w:val="none" w:sz="0" w:space="0" w:color="auto"/>
        <w:right w:val="none" w:sz="0" w:space="0" w:color="auto"/>
      </w:divBdr>
      <w:divsChild>
        <w:div w:id="16085944">
          <w:marLeft w:val="640"/>
          <w:marRight w:val="0"/>
          <w:marTop w:val="0"/>
          <w:marBottom w:val="0"/>
          <w:divBdr>
            <w:top w:val="none" w:sz="0" w:space="0" w:color="auto"/>
            <w:left w:val="none" w:sz="0" w:space="0" w:color="auto"/>
            <w:bottom w:val="none" w:sz="0" w:space="0" w:color="auto"/>
            <w:right w:val="none" w:sz="0" w:space="0" w:color="auto"/>
          </w:divBdr>
        </w:div>
        <w:div w:id="19551213">
          <w:marLeft w:val="640"/>
          <w:marRight w:val="0"/>
          <w:marTop w:val="0"/>
          <w:marBottom w:val="0"/>
          <w:divBdr>
            <w:top w:val="none" w:sz="0" w:space="0" w:color="auto"/>
            <w:left w:val="none" w:sz="0" w:space="0" w:color="auto"/>
            <w:bottom w:val="none" w:sz="0" w:space="0" w:color="auto"/>
            <w:right w:val="none" w:sz="0" w:space="0" w:color="auto"/>
          </w:divBdr>
        </w:div>
        <w:div w:id="38823540">
          <w:marLeft w:val="640"/>
          <w:marRight w:val="0"/>
          <w:marTop w:val="0"/>
          <w:marBottom w:val="0"/>
          <w:divBdr>
            <w:top w:val="none" w:sz="0" w:space="0" w:color="auto"/>
            <w:left w:val="none" w:sz="0" w:space="0" w:color="auto"/>
            <w:bottom w:val="none" w:sz="0" w:space="0" w:color="auto"/>
            <w:right w:val="none" w:sz="0" w:space="0" w:color="auto"/>
          </w:divBdr>
        </w:div>
        <w:div w:id="40060548">
          <w:marLeft w:val="640"/>
          <w:marRight w:val="0"/>
          <w:marTop w:val="0"/>
          <w:marBottom w:val="0"/>
          <w:divBdr>
            <w:top w:val="none" w:sz="0" w:space="0" w:color="auto"/>
            <w:left w:val="none" w:sz="0" w:space="0" w:color="auto"/>
            <w:bottom w:val="none" w:sz="0" w:space="0" w:color="auto"/>
            <w:right w:val="none" w:sz="0" w:space="0" w:color="auto"/>
          </w:divBdr>
        </w:div>
        <w:div w:id="83187739">
          <w:marLeft w:val="640"/>
          <w:marRight w:val="0"/>
          <w:marTop w:val="0"/>
          <w:marBottom w:val="0"/>
          <w:divBdr>
            <w:top w:val="none" w:sz="0" w:space="0" w:color="auto"/>
            <w:left w:val="none" w:sz="0" w:space="0" w:color="auto"/>
            <w:bottom w:val="none" w:sz="0" w:space="0" w:color="auto"/>
            <w:right w:val="none" w:sz="0" w:space="0" w:color="auto"/>
          </w:divBdr>
        </w:div>
        <w:div w:id="83308862">
          <w:marLeft w:val="640"/>
          <w:marRight w:val="0"/>
          <w:marTop w:val="0"/>
          <w:marBottom w:val="0"/>
          <w:divBdr>
            <w:top w:val="none" w:sz="0" w:space="0" w:color="auto"/>
            <w:left w:val="none" w:sz="0" w:space="0" w:color="auto"/>
            <w:bottom w:val="none" w:sz="0" w:space="0" w:color="auto"/>
            <w:right w:val="none" w:sz="0" w:space="0" w:color="auto"/>
          </w:divBdr>
        </w:div>
        <w:div w:id="88622770">
          <w:marLeft w:val="640"/>
          <w:marRight w:val="0"/>
          <w:marTop w:val="0"/>
          <w:marBottom w:val="0"/>
          <w:divBdr>
            <w:top w:val="none" w:sz="0" w:space="0" w:color="auto"/>
            <w:left w:val="none" w:sz="0" w:space="0" w:color="auto"/>
            <w:bottom w:val="none" w:sz="0" w:space="0" w:color="auto"/>
            <w:right w:val="none" w:sz="0" w:space="0" w:color="auto"/>
          </w:divBdr>
        </w:div>
        <w:div w:id="88739845">
          <w:marLeft w:val="640"/>
          <w:marRight w:val="0"/>
          <w:marTop w:val="0"/>
          <w:marBottom w:val="0"/>
          <w:divBdr>
            <w:top w:val="none" w:sz="0" w:space="0" w:color="auto"/>
            <w:left w:val="none" w:sz="0" w:space="0" w:color="auto"/>
            <w:bottom w:val="none" w:sz="0" w:space="0" w:color="auto"/>
            <w:right w:val="none" w:sz="0" w:space="0" w:color="auto"/>
          </w:divBdr>
        </w:div>
        <w:div w:id="92167783">
          <w:marLeft w:val="640"/>
          <w:marRight w:val="0"/>
          <w:marTop w:val="0"/>
          <w:marBottom w:val="0"/>
          <w:divBdr>
            <w:top w:val="none" w:sz="0" w:space="0" w:color="auto"/>
            <w:left w:val="none" w:sz="0" w:space="0" w:color="auto"/>
            <w:bottom w:val="none" w:sz="0" w:space="0" w:color="auto"/>
            <w:right w:val="none" w:sz="0" w:space="0" w:color="auto"/>
          </w:divBdr>
        </w:div>
        <w:div w:id="110906132">
          <w:marLeft w:val="640"/>
          <w:marRight w:val="0"/>
          <w:marTop w:val="0"/>
          <w:marBottom w:val="0"/>
          <w:divBdr>
            <w:top w:val="none" w:sz="0" w:space="0" w:color="auto"/>
            <w:left w:val="none" w:sz="0" w:space="0" w:color="auto"/>
            <w:bottom w:val="none" w:sz="0" w:space="0" w:color="auto"/>
            <w:right w:val="none" w:sz="0" w:space="0" w:color="auto"/>
          </w:divBdr>
        </w:div>
        <w:div w:id="122044584">
          <w:marLeft w:val="640"/>
          <w:marRight w:val="0"/>
          <w:marTop w:val="0"/>
          <w:marBottom w:val="0"/>
          <w:divBdr>
            <w:top w:val="none" w:sz="0" w:space="0" w:color="auto"/>
            <w:left w:val="none" w:sz="0" w:space="0" w:color="auto"/>
            <w:bottom w:val="none" w:sz="0" w:space="0" w:color="auto"/>
            <w:right w:val="none" w:sz="0" w:space="0" w:color="auto"/>
          </w:divBdr>
        </w:div>
        <w:div w:id="145779323">
          <w:marLeft w:val="640"/>
          <w:marRight w:val="0"/>
          <w:marTop w:val="0"/>
          <w:marBottom w:val="0"/>
          <w:divBdr>
            <w:top w:val="none" w:sz="0" w:space="0" w:color="auto"/>
            <w:left w:val="none" w:sz="0" w:space="0" w:color="auto"/>
            <w:bottom w:val="none" w:sz="0" w:space="0" w:color="auto"/>
            <w:right w:val="none" w:sz="0" w:space="0" w:color="auto"/>
          </w:divBdr>
        </w:div>
        <w:div w:id="205605193">
          <w:marLeft w:val="640"/>
          <w:marRight w:val="0"/>
          <w:marTop w:val="0"/>
          <w:marBottom w:val="0"/>
          <w:divBdr>
            <w:top w:val="none" w:sz="0" w:space="0" w:color="auto"/>
            <w:left w:val="none" w:sz="0" w:space="0" w:color="auto"/>
            <w:bottom w:val="none" w:sz="0" w:space="0" w:color="auto"/>
            <w:right w:val="none" w:sz="0" w:space="0" w:color="auto"/>
          </w:divBdr>
        </w:div>
        <w:div w:id="255527117">
          <w:marLeft w:val="640"/>
          <w:marRight w:val="0"/>
          <w:marTop w:val="0"/>
          <w:marBottom w:val="0"/>
          <w:divBdr>
            <w:top w:val="none" w:sz="0" w:space="0" w:color="auto"/>
            <w:left w:val="none" w:sz="0" w:space="0" w:color="auto"/>
            <w:bottom w:val="none" w:sz="0" w:space="0" w:color="auto"/>
            <w:right w:val="none" w:sz="0" w:space="0" w:color="auto"/>
          </w:divBdr>
        </w:div>
        <w:div w:id="260996268">
          <w:marLeft w:val="640"/>
          <w:marRight w:val="0"/>
          <w:marTop w:val="0"/>
          <w:marBottom w:val="0"/>
          <w:divBdr>
            <w:top w:val="none" w:sz="0" w:space="0" w:color="auto"/>
            <w:left w:val="none" w:sz="0" w:space="0" w:color="auto"/>
            <w:bottom w:val="none" w:sz="0" w:space="0" w:color="auto"/>
            <w:right w:val="none" w:sz="0" w:space="0" w:color="auto"/>
          </w:divBdr>
        </w:div>
        <w:div w:id="273638275">
          <w:marLeft w:val="640"/>
          <w:marRight w:val="0"/>
          <w:marTop w:val="0"/>
          <w:marBottom w:val="0"/>
          <w:divBdr>
            <w:top w:val="none" w:sz="0" w:space="0" w:color="auto"/>
            <w:left w:val="none" w:sz="0" w:space="0" w:color="auto"/>
            <w:bottom w:val="none" w:sz="0" w:space="0" w:color="auto"/>
            <w:right w:val="none" w:sz="0" w:space="0" w:color="auto"/>
          </w:divBdr>
        </w:div>
        <w:div w:id="297883818">
          <w:marLeft w:val="640"/>
          <w:marRight w:val="0"/>
          <w:marTop w:val="0"/>
          <w:marBottom w:val="0"/>
          <w:divBdr>
            <w:top w:val="none" w:sz="0" w:space="0" w:color="auto"/>
            <w:left w:val="none" w:sz="0" w:space="0" w:color="auto"/>
            <w:bottom w:val="none" w:sz="0" w:space="0" w:color="auto"/>
            <w:right w:val="none" w:sz="0" w:space="0" w:color="auto"/>
          </w:divBdr>
        </w:div>
        <w:div w:id="315960994">
          <w:marLeft w:val="640"/>
          <w:marRight w:val="0"/>
          <w:marTop w:val="0"/>
          <w:marBottom w:val="0"/>
          <w:divBdr>
            <w:top w:val="none" w:sz="0" w:space="0" w:color="auto"/>
            <w:left w:val="none" w:sz="0" w:space="0" w:color="auto"/>
            <w:bottom w:val="none" w:sz="0" w:space="0" w:color="auto"/>
            <w:right w:val="none" w:sz="0" w:space="0" w:color="auto"/>
          </w:divBdr>
        </w:div>
        <w:div w:id="366417348">
          <w:marLeft w:val="640"/>
          <w:marRight w:val="0"/>
          <w:marTop w:val="0"/>
          <w:marBottom w:val="0"/>
          <w:divBdr>
            <w:top w:val="none" w:sz="0" w:space="0" w:color="auto"/>
            <w:left w:val="none" w:sz="0" w:space="0" w:color="auto"/>
            <w:bottom w:val="none" w:sz="0" w:space="0" w:color="auto"/>
            <w:right w:val="none" w:sz="0" w:space="0" w:color="auto"/>
          </w:divBdr>
        </w:div>
        <w:div w:id="451559041">
          <w:marLeft w:val="640"/>
          <w:marRight w:val="0"/>
          <w:marTop w:val="0"/>
          <w:marBottom w:val="0"/>
          <w:divBdr>
            <w:top w:val="none" w:sz="0" w:space="0" w:color="auto"/>
            <w:left w:val="none" w:sz="0" w:space="0" w:color="auto"/>
            <w:bottom w:val="none" w:sz="0" w:space="0" w:color="auto"/>
            <w:right w:val="none" w:sz="0" w:space="0" w:color="auto"/>
          </w:divBdr>
        </w:div>
        <w:div w:id="460611662">
          <w:marLeft w:val="640"/>
          <w:marRight w:val="0"/>
          <w:marTop w:val="0"/>
          <w:marBottom w:val="0"/>
          <w:divBdr>
            <w:top w:val="none" w:sz="0" w:space="0" w:color="auto"/>
            <w:left w:val="none" w:sz="0" w:space="0" w:color="auto"/>
            <w:bottom w:val="none" w:sz="0" w:space="0" w:color="auto"/>
            <w:right w:val="none" w:sz="0" w:space="0" w:color="auto"/>
          </w:divBdr>
        </w:div>
        <w:div w:id="461308440">
          <w:marLeft w:val="640"/>
          <w:marRight w:val="0"/>
          <w:marTop w:val="0"/>
          <w:marBottom w:val="0"/>
          <w:divBdr>
            <w:top w:val="none" w:sz="0" w:space="0" w:color="auto"/>
            <w:left w:val="none" w:sz="0" w:space="0" w:color="auto"/>
            <w:bottom w:val="none" w:sz="0" w:space="0" w:color="auto"/>
            <w:right w:val="none" w:sz="0" w:space="0" w:color="auto"/>
          </w:divBdr>
        </w:div>
        <w:div w:id="476798957">
          <w:marLeft w:val="640"/>
          <w:marRight w:val="0"/>
          <w:marTop w:val="0"/>
          <w:marBottom w:val="0"/>
          <w:divBdr>
            <w:top w:val="none" w:sz="0" w:space="0" w:color="auto"/>
            <w:left w:val="none" w:sz="0" w:space="0" w:color="auto"/>
            <w:bottom w:val="none" w:sz="0" w:space="0" w:color="auto"/>
            <w:right w:val="none" w:sz="0" w:space="0" w:color="auto"/>
          </w:divBdr>
        </w:div>
        <w:div w:id="495808025">
          <w:marLeft w:val="640"/>
          <w:marRight w:val="0"/>
          <w:marTop w:val="0"/>
          <w:marBottom w:val="0"/>
          <w:divBdr>
            <w:top w:val="none" w:sz="0" w:space="0" w:color="auto"/>
            <w:left w:val="none" w:sz="0" w:space="0" w:color="auto"/>
            <w:bottom w:val="none" w:sz="0" w:space="0" w:color="auto"/>
            <w:right w:val="none" w:sz="0" w:space="0" w:color="auto"/>
          </w:divBdr>
        </w:div>
        <w:div w:id="516845246">
          <w:marLeft w:val="640"/>
          <w:marRight w:val="0"/>
          <w:marTop w:val="0"/>
          <w:marBottom w:val="0"/>
          <w:divBdr>
            <w:top w:val="none" w:sz="0" w:space="0" w:color="auto"/>
            <w:left w:val="none" w:sz="0" w:space="0" w:color="auto"/>
            <w:bottom w:val="none" w:sz="0" w:space="0" w:color="auto"/>
            <w:right w:val="none" w:sz="0" w:space="0" w:color="auto"/>
          </w:divBdr>
        </w:div>
        <w:div w:id="559554266">
          <w:marLeft w:val="640"/>
          <w:marRight w:val="0"/>
          <w:marTop w:val="0"/>
          <w:marBottom w:val="0"/>
          <w:divBdr>
            <w:top w:val="none" w:sz="0" w:space="0" w:color="auto"/>
            <w:left w:val="none" w:sz="0" w:space="0" w:color="auto"/>
            <w:bottom w:val="none" w:sz="0" w:space="0" w:color="auto"/>
            <w:right w:val="none" w:sz="0" w:space="0" w:color="auto"/>
          </w:divBdr>
        </w:div>
        <w:div w:id="583609914">
          <w:marLeft w:val="640"/>
          <w:marRight w:val="0"/>
          <w:marTop w:val="0"/>
          <w:marBottom w:val="0"/>
          <w:divBdr>
            <w:top w:val="none" w:sz="0" w:space="0" w:color="auto"/>
            <w:left w:val="none" w:sz="0" w:space="0" w:color="auto"/>
            <w:bottom w:val="none" w:sz="0" w:space="0" w:color="auto"/>
            <w:right w:val="none" w:sz="0" w:space="0" w:color="auto"/>
          </w:divBdr>
        </w:div>
        <w:div w:id="603659498">
          <w:marLeft w:val="640"/>
          <w:marRight w:val="0"/>
          <w:marTop w:val="0"/>
          <w:marBottom w:val="0"/>
          <w:divBdr>
            <w:top w:val="none" w:sz="0" w:space="0" w:color="auto"/>
            <w:left w:val="none" w:sz="0" w:space="0" w:color="auto"/>
            <w:bottom w:val="none" w:sz="0" w:space="0" w:color="auto"/>
            <w:right w:val="none" w:sz="0" w:space="0" w:color="auto"/>
          </w:divBdr>
        </w:div>
        <w:div w:id="640231615">
          <w:marLeft w:val="640"/>
          <w:marRight w:val="0"/>
          <w:marTop w:val="0"/>
          <w:marBottom w:val="0"/>
          <w:divBdr>
            <w:top w:val="none" w:sz="0" w:space="0" w:color="auto"/>
            <w:left w:val="none" w:sz="0" w:space="0" w:color="auto"/>
            <w:bottom w:val="none" w:sz="0" w:space="0" w:color="auto"/>
            <w:right w:val="none" w:sz="0" w:space="0" w:color="auto"/>
          </w:divBdr>
        </w:div>
        <w:div w:id="662900706">
          <w:marLeft w:val="640"/>
          <w:marRight w:val="0"/>
          <w:marTop w:val="0"/>
          <w:marBottom w:val="0"/>
          <w:divBdr>
            <w:top w:val="none" w:sz="0" w:space="0" w:color="auto"/>
            <w:left w:val="none" w:sz="0" w:space="0" w:color="auto"/>
            <w:bottom w:val="none" w:sz="0" w:space="0" w:color="auto"/>
            <w:right w:val="none" w:sz="0" w:space="0" w:color="auto"/>
          </w:divBdr>
        </w:div>
        <w:div w:id="671030001">
          <w:marLeft w:val="640"/>
          <w:marRight w:val="0"/>
          <w:marTop w:val="0"/>
          <w:marBottom w:val="0"/>
          <w:divBdr>
            <w:top w:val="none" w:sz="0" w:space="0" w:color="auto"/>
            <w:left w:val="none" w:sz="0" w:space="0" w:color="auto"/>
            <w:bottom w:val="none" w:sz="0" w:space="0" w:color="auto"/>
            <w:right w:val="none" w:sz="0" w:space="0" w:color="auto"/>
          </w:divBdr>
        </w:div>
        <w:div w:id="674766875">
          <w:marLeft w:val="640"/>
          <w:marRight w:val="0"/>
          <w:marTop w:val="0"/>
          <w:marBottom w:val="0"/>
          <w:divBdr>
            <w:top w:val="none" w:sz="0" w:space="0" w:color="auto"/>
            <w:left w:val="none" w:sz="0" w:space="0" w:color="auto"/>
            <w:bottom w:val="none" w:sz="0" w:space="0" w:color="auto"/>
            <w:right w:val="none" w:sz="0" w:space="0" w:color="auto"/>
          </w:divBdr>
        </w:div>
        <w:div w:id="685864277">
          <w:marLeft w:val="640"/>
          <w:marRight w:val="0"/>
          <w:marTop w:val="0"/>
          <w:marBottom w:val="0"/>
          <w:divBdr>
            <w:top w:val="none" w:sz="0" w:space="0" w:color="auto"/>
            <w:left w:val="none" w:sz="0" w:space="0" w:color="auto"/>
            <w:bottom w:val="none" w:sz="0" w:space="0" w:color="auto"/>
            <w:right w:val="none" w:sz="0" w:space="0" w:color="auto"/>
          </w:divBdr>
        </w:div>
        <w:div w:id="688918442">
          <w:marLeft w:val="640"/>
          <w:marRight w:val="0"/>
          <w:marTop w:val="0"/>
          <w:marBottom w:val="0"/>
          <w:divBdr>
            <w:top w:val="none" w:sz="0" w:space="0" w:color="auto"/>
            <w:left w:val="none" w:sz="0" w:space="0" w:color="auto"/>
            <w:bottom w:val="none" w:sz="0" w:space="0" w:color="auto"/>
            <w:right w:val="none" w:sz="0" w:space="0" w:color="auto"/>
          </w:divBdr>
        </w:div>
        <w:div w:id="717514444">
          <w:marLeft w:val="640"/>
          <w:marRight w:val="0"/>
          <w:marTop w:val="0"/>
          <w:marBottom w:val="0"/>
          <w:divBdr>
            <w:top w:val="none" w:sz="0" w:space="0" w:color="auto"/>
            <w:left w:val="none" w:sz="0" w:space="0" w:color="auto"/>
            <w:bottom w:val="none" w:sz="0" w:space="0" w:color="auto"/>
            <w:right w:val="none" w:sz="0" w:space="0" w:color="auto"/>
          </w:divBdr>
        </w:div>
        <w:div w:id="746075386">
          <w:marLeft w:val="640"/>
          <w:marRight w:val="0"/>
          <w:marTop w:val="0"/>
          <w:marBottom w:val="0"/>
          <w:divBdr>
            <w:top w:val="none" w:sz="0" w:space="0" w:color="auto"/>
            <w:left w:val="none" w:sz="0" w:space="0" w:color="auto"/>
            <w:bottom w:val="none" w:sz="0" w:space="0" w:color="auto"/>
            <w:right w:val="none" w:sz="0" w:space="0" w:color="auto"/>
          </w:divBdr>
        </w:div>
        <w:div w:id="766539411">
          <w:marLeft w:val="640"/>
          <w:marRight w:val="0"/>
          <w:marTop w:val="0"/>
          <w:marBottom w:val="0"/>
          <w:divBdr>
            <w:top w:val="none" w:sz="0" w:space="0" w:color="auto"/>
            <w:left w:val="none" w:sz="0" w:space="0" w:color="auto"/>
            <w:bottom w:val="none" w:sz="0" w:space="0" w:color="auto"/>
            <w:right w:val="none" w:sz="0" w:space="0" w:color="auto"/>
          </w:divBdr>
        </w:div>
        <w:div w:id="771169491">
          <w:marLeft w:val="640"/>
          <w:marRight w:val="0"/>
          <w:marTop w:val="0"/>
          <w:marBottom w:val="0"/>
          <w:divBdr>
            <w:top w:val="none" w:sz="0" w:space="0" w:color="auto"/>
            <w:left w:val="none" w:sz="0" w:space="0" w:color="auto"/>
            <w:bottom w:val="none" w:sz="0" w:space="0" w:color="auto"/>
            <w:right w:val="none" w:sz="0" w:space="0" w:color="auto"/>
          </w:divBdr>
        </w:div>
        <w:div w:id="773746732">
          <w:marLeft w:val="640"/>
          <w:marRight w:val="0"/>
          <w:marTop w:val="0"/>
          <w:marBottom w:val="0"/>
          <w:divBdr>
            <w:top w:val="none" w:sz="0" w:space="0" w:color="auto"/>
            <w:left w:val="none" w:sz="0" w:space="0" w:color="auto"/>
            <w:bottom w:val="none" w:sz="0" w:space="0" w:color="auto"/>
            <w:right w:val="none" w:sz="0" w:space="0" w:color="auto"/>
          </w:divBdr>
        </w:div>
        <w:div w:id="777943129">
          <w:marLeft w:val="640"/>
          <w:marRight w:val="0"/>
          <w:marTop w:val="0"/>
          <w:marBottom w:val="0"/>
          <w:divBdr>
            <w:top w:val="none" w:sz="0" w:space="0" w:color="auto"/>
            <w:left w:val="none" w:sz="0" w:space="0" w:color="auto"/>
            <w:bottom w:val="none" w:sz="0" w:space="0" w:color="auto"/>
            <w:right w:val="none" w:sz="0" w:space="0" w:color="auto"/>
          </w:divBdr>
        </w:div>
        <w:div w:id="851529306">
          <w:marLeft w:val="640"/>
          <w:marRight w:val="0"/>
          <w:marTop w:val="0"/>
          <w:marBottom w:val="0"/>
          <w:divBdr>
            <w:top w:val="none" w:sz="0" w:space="0" w:color="auto"/>
            <w:left w:val="none" w:sz="0" w:space="0" w:color="auto"/>
            <w:bottom w:val="none" w:sz="0" w:space="0" w:color="auto"/>
            <w:right w:val="none" w:sz="0" w:space="0" w:color="auto"/>
          </w:divBdr>
        </w:div>
        <w:div w:id="873660752">
          <w:marLeft w:val="640"/>
          <w:marRight w:val="0"/>
          <w:marTop w:val="0"/>
          <w:marBottom w:val="0"/>
          <w:divBdr>
            <w:top w:val="none" w:sz="0" w:space="0" w:color="auto"/>
            <w:left w:val="none" w:sz="0" w:space="0" w:color="auto"/>
            <w:bottom w:val="none" w:sz="0" w:space="0" w:color="auto"/>
            <w:right w:val="none" w:sz="0" w:space="0" w:color="auto"/>
          </w:divBdr>
        </w:div>
        <w:div w:id="887448373">
          <w:marLeft w:val="640"/>
          <w:marRight w:val="0"/>
          <w:marTop w:val="0"/>
          <w:marBottom w:val="0"/>
          <w:divBdr>
            <w:top w:val="none" w:sz="0" w:space="0" w:color="auto"/>
            <w:left w:val="none" w:sz="0" w:space="0" w:color="auto"/>
            <w:bottom w:val="none" w:sz="0" w:space="0" w:color="auto"/>
            <w:right w:val="none" w:sz="0" w:space="0" w:color="auto"/>
          </w:divBdr>
        </w:div>
        <w:div w:id="892890466">
          <w:marLeft w:val="640"/>
          <w:marRight w:val="0"/>
          <w:marTop w:val="0"/>
          <w:marBottom w:val="0"/>
          <w:divBdr>
            <w:top w:val="none" w:sz="0" w:space="0" w:color="auto"/>
            <w:left w:val="none" w:sz="0" w:space="0" w:color="auto"/>
            <w:bottom w:val="none" w:sz="0" w:space="0" w:color="auto"/>
            <w:right w:val="none" w:sz="0" w:space="0" w:color="auto"/>
          </w:divBdr>
        </w:div>
        <w:div w:id="905840898">
          <w:marLeft w:val="640"/>
          <w:marRight w:val="0"/>
          <w:marTop w:val="0"/>
          <w:marBottom w:val="0"/>
          <w:divBdr>
            <w:top w:val="none" w:sz="0" w:space="0" w:color="auto"/>
            <w:left w:val="none" w:sz="0" w:space="0" w:color="auto"/>
            <w:bottom w:val="none" w:sz="0" w:space="0" w:color="auto"/>
            <w:right w:val="none" w:sz="0" w:space="0" w:color="auto"/>
          </w:divBdr>
        </w:div>
        <w:div w:id="914970858">
          <w:marLeft w:val="640"/>
          <w:marRight w:val="0"/>
          <w:marTop w:val="0"/>
          <w:marBottom w:val="0"/>
          <w:divBdr>
            <w:top w:val="none" w:sz="0" w:space="0" w:color="auto"/>
            <w:left w:val="none" w:sz="0" w:space="0" w:color="auto"/>
            <w:bottom w:val="none" w:sz="0" w:space="0" w:color="auto"/>
            <w:right w:val="none" w:sz="0" w:space="0" w:color="auto"/>
          </w:divBdr>
        </w:div>
        <w:div w:id="948901162">
          <w:marLeft w:val="640"/>
          <w:marRight w:val="0"/>
          <w:marTop w:val="0"/>
          <w:marBottom w:val="0"/>
          <w:divBdr>
            <w:top w:val="none" w:sz="0" w:space="0" w:color="auto"/>
            <w:left w:val="none" w:sz="0" w:space="0" w:color="auto"/>
            <w:bottom w:val="none" w:sz="0" w:space="0" w:color="auto"/>
            <w:right w:val="none" w:sz="0" w:space="0" w:color="auto"/>
          </w:divBdr>
        </w:div>
        <w:div w:id="963387982">
          <w:marLeft w:val="640"/>
          <w:marRight w:val="0"/>
          <w:marTop w:val="0"/>
          <w:marBottom w:val="0"/>
          <w:divBdr>
            <w:top w:val="none" w:sz="0" w:space="0" w:color="auto"/>
            <w:left w:val="none" w:sz="0" w:space="0" w:color="auto"/>
            <w:bottom w:val="none" w:sz="0" w:space="0" w:color="auto"/>
            <w:right w:val="none" w:sz="0" w:space="0" w:color="auto"/>
          </w:divBdr>
        </w:div>
        <w:div w:id="965084401">
          <w:marLeft w:val="640"/>
          <w:marRight w:val="0"/>
          <w:marTop w:val="0"/>
          <w:marBottom w:val="0"/>
          <w:divBdr>
            <w:top w:val="none" w:sz="0" w:space="0" w:color="auto"/>
            <w:left w:val="none" w:sz="0" w:space="0" w:color="auto"/>
            <w:bottom w:val="none" w:sz="0" w:space="0" w:color="auto"/>
            <w:right w:val="none" w:sz="0" w:space="0" w:color="auto"/>
          </w:divBdr>
        </w:div>
        <w:div w:id="1023899209">
          <w:marLeft w:val="640"/>
          <w:marRight w:val="0"/>
          <w:marTop w:val="0"/>
          <w:marBottom w:val="0"/>
          <w:divBdr>
            <w:top w:val="none" w:sz="0" w:space="0" w:color="auto"/>
            <w:left w:val="none" w:sz="0" w:space="0" w:color="auto"/>
            <w:bottom w:val="none" w:sz="0" w:space="0" w:color="auto"/>
            <w:right w:val="none" w:sz="0" w:space="0" w:color="auto"/>
          </w:divBdr>
        </w:div>
        <w:div w:id="1028944034">
          <w:marLeft w:val="640"/>
          <w:marRight w:val="0"/>
          <w:marTop w:val="0"/>
          <w:marBottom w:val="0"/>
          <w:divBdr>
            <w:top w:val="none" w:sz="0" w:space="0" w:color="auto"/>
            <w:left w:val="none" w:sz="0" w:space="0" w:color="auto"/>
            <w:bottom w:val="none" w:sz="0" w:space="0" w:color="auto"/>
            <w:right w:val="none" w:sz="0" w:space="0" w:color="auto"/>
          </w:divBdr>
        </w:div>
        <w:div w:id="1195120479">
          <w:marLeft w:val="640"/>
          <w:marRight w:val="0"/>
          <w:marTop w:val="0"/>
          <w:marBottom w:val="0"/>
          <w:divBdr>
            <w:top w:val="none" w:sz="0" w:space="0" w:color="auto"/>
            <w:left w:val="none" w:sz="0" w:space="0" w:color="auto"/>
            <w:bottom w:val="none" w:sz="0" w:space="0" w:color="auto"/>
            <w:right w:val="none" w:sz="0" w:space="0" w:color="auto"/>
          </w:divBdr>
        </w:div>
        <w:div w:id="1202353640">
          <w:marLeft w:val="640"/>
          <w:marRight w:val="0"/>
          <w:marTop w:val="0"/>
          <w:marBottom w:val="0"/>
          <w:divBdr>
            <w:top w:val="none" w:sz="0" w:space="0" w:color="auto"/>
            <w:left w:val="none" w:sz="0" w:space="0" w:color="auto"/>
            <w:bottom w:val="none" w:sz="0" w:space="0" w:color="auto"/>
            <w:right w:val="none" w:sz="0" w:space="0" w:color="auto"/>
          </w:divBdr>
        </w:div>
        <w:div w:id="1268736771">
          <w:marLeft w:val="640"/>
          <w:marRight w:val="0"/>
          <w:marTop w:val="0"/>
          <w:marBottom w:val="0"/>
          <w:divBdr>
            <w:top w:val="none" w:sz="0" w:space="0" w:color="auto"/>
            <w:left w:val="none" w:sz="0" w:space="0" w:color="auto"/>
            <w:bottom w:val="none" w:sz="0" w:space="0" w:color="auto"/>
            <w:right w:val="none" w:sz="0" w:space="0" w:color="auto"/>
          </w:divBdr>
        </w:div>
        <w:div w:id="1295258901">
          <w:marLeft w:val="640"/>
          <w:marRight w:val="0"/>
          <w:marTop w:val="0"/>
          <w:marBottom w:val="0"/>
          <w:divBdr>
            <w:top w:val="none" w:sz="0" w:space="0" w:color="auto"/>
            <w:left w:val="none" w:sz="0" w:space="0" w:color="auto"/>
            <w:bottom w:val="none" w:sz="0" w:space="0" w:color="auto"/>
            <w:right w:val="none" w:sz="0" w:space="0" w:color="auto"/>
          </w:divBdr>
        </w:div>
        <w:div w:id="1308705909">
          <w:marLeft w:val="640"/>
          <w:marRight w:val="0"/>
          <w:marTop w:val="0"/>
          <w:marBottom w:val="0"/>
          <w:divBdr>
            <w:top w:val="none" w:sz="0" w:space="0" w:color="auto"/>
            <w:left w:val="none" w:sz="0" w:space="0" w:color="auto"/>
            <w:bottom w:val="none" w:sz="0" w:space="0" w:color="auto"/>
            <w:right w:val="none" w:sz="0" w:space="0" w:color="auto"/>
          </w:divBdr>
        </w:div>
        <w:div w:id="1344094274">
          <w:marLeft w:val="640"/>
          <w:marRight w:val="0"/>
          <w:marTop w:val="0"/>
          <w:marBottom w:val="0"/>
          <w:divBdr>
            <w:top w:val="none" w:sz="0" w:space="0" w:color="auto"/>
            <w:left w:val="none" w:sz="0" w:space="0" w:color="auto"/>
            <w:bottom w:val="none" w:sz="0" w:space="0" w:color="auto"/>
            <w:right w:val="none" w:sz="0" w:space="0" w:color="auto"/>
          </w:divBdr>
        </w:div>
        <w:div w:id="1370453670">
          <w:marLeft w:val="640"/>
          <w:marRight w:val="0"/>
          <w:marTop w:val="0"/>
          <w:marBottom w:val="0"/>
          <w:divBdr>
            <w:top w:val="none" w:sz="0" w:space="0" w:color="auto"/>
            <w:left w:val="none" w:sz="0" w:space="0" w:color="auto"/>
            <w:bottom w:val="none" w:sz="0" w:space="0" w:color="auto"/>
            <w:right w:val="none" w:sz="0" w:space="0" w:color="auto"/>
          </w:divBdr>
        </w:div>
        <w:div w:id="1396397752">
          <w:marLeft w:val="640"/>
          <w:marRight w:val="0"/>
          <w:marTop w:val="0"/>
          <w:marBottom w:val="0"/>
          <w:divBdr>
            <w:top w:val="none" w:sz="0" w:space="0" w:color="auto"/>
            <w:left w:val="none" w:sz="0" w:space="0" w:color="auto"/>
            <w:bottom w:val="none" w:sz="0" w:space="0" w:color="auto"/>
            <w:right w:val="none" w:sz="0" w:space="0" w:color="auto"/>
          </w:divBdr>
        </w:div>
        <w:div w:id="1420522446">
          <w:marLeft w:val="640"/>
          <w:marRight w:val="0"/>
          <w:marTop w:val="0"/>
          <w:marBottom w:val="0"/>
          <w:divBdr>
            <w:top w:val="none" w:sz="0" w:space="0" w:color="auto"/>
            <w:left w:val="none" w:sz="0" w:space="0" w:color="auto"/>
            <w:bottom w:val="none" w:sz="0" w:space="0" w:color="auto"/>
            <w:right w:val="none" w:sz="0" w:space="0" w:color="auto"/>
          </w:divBdr>
        </w:div>
        <w:div w:id="1429693250">
          <w:marLeft w:val="640"/>
          <w:marRight w:val="0"/>
          <w:marTop w:val="0"/>
          <w:marBottom w:val="0"/>
          <w:divBdr>
            <w:top w:val="none" w:sz="0" w:space="0" w:color="auto"/>
            <w:left w:val="none" w:sz="0" w:space="0" w:color="auto"/>
            <w:bottom w:val="none" w:sz="0" w:space="0" w:color="auto"/>
            <w:right w:val="none" w:sz="0" w:space="0" w:color="auto"/>
          </w:divBdr>
        </w:div>
        <w:div w:id="1431006853">
          <w:marLeft w:val="640"/>
          <w:marRight w:val="0"/>
          <w:marTop w:val="0"/>
          <w:marBottom w:val="0"/>
          <w:divBdr>
            <w:top w:val="none" w:sz="0" w:space="0" w:color="auto"/>
            <w:left w:val="none" w:sz="0" w:space="0" w:color="auto"/>
            <w:bottom w:val="none" w:sz="0" w:space="0" w:color="auto"/>
            <w:right w:val="none" w:sz="0" w:space="0" w:color="auto"/>
          </w:divBdr>
        </w:div>
        <w:div w:id="1431856504">
          <w:marLeft w:val="640"/>
          <w:marRight w:val="0"/>
          <w:marTop w:val="0"/>
          <w:marBottom w:val="0"/>
          <w:divBdr>
            <w:top w:val="none" w:sz="0" w:space="0" w:color="auto"/>
            <w:left w:val="none" w:sz="0" w:space="0" w:color="auto"/>
            <w:bottom w:val="none" w:sz="0" w:space="0" w:color="auto"/>
            <w:right w:val="none" w:sz="0" w:space="0" w:color="auto"/>
          </w:divBdr>
        </w:div>
        <w:div w:id="1474716256">
          <w:marLeft w:val="640"/>
          <w:marRight w:val="0"/>
          <w:marTop w:val="0"/>
          <w:marBottom w:val="0"/>
          <w:divBdr>
            <w:top w:val="none" w:sz="0" w:space="0" w:color="auto"/>
            <w:left w:val="none" w:sz="0" w:space="0" w:color="auto"/>
            <w:bottom w:val="none" w:sz="0" w:space="0" w:color="auto"/>
            <w:right w:val="none" w:sz="0" w:space="0" w:color="auto"/>
          </w:divBdr>
        </w:div>
        <w:div w:id="1566531462">
          <w:marLeft w:val="640"/>
          <w:marRight w:val="0"/>
          <w:marTop w:val="0"/>
          <w:marBottom w:val="0"/>
          <w:divBdr>
            <w:top w:val="none" w:sz="0" w:space="0" w:color="auto"/>
            <w:left w:val="none" w:sz="0" w:space="0" w:color="auto"/>
            <w:bottom w:val="none" w:sz="0" w:space="0" w:color="auto"/>
            <w:right w:val="none" w:sz="0" w:space="0" w:color="auto"/>
          </w:divBdr>
        </w:div>
        <w:div w:id="1575312674">
          <w:marLeft w:val="640"/>
          <w:marRight w:val="0"/>
          <w:marTop w:val="0"/>
          <w:marBottom w:val="0"/>
          <w:divBdr>
            <w:top w:val="none" w:sz="0" w:space="0" w:color="auto"/>
            <w:left w:val="none" w:sz="0" w:space="0" w:color="auto"/>
            <w:bottom w:val="none" w:sz="0" w:space="0" w:color="auto"/>
            <w:right w:val="none" w:sz="0" w:space="0" w:color="auto"/>
          </w:divBdr>
        </w:div>
        <w:div w:id="1588803613">
          <w:marLeft w:val="640"/>
          <w:marRight w:val="0"/>
          <w:marTop w:val="0"/>
          <w:marBottom w:val="0"/>
          <w:divBdr>
            <w:top w:val="none" w:sz="0" w:space="0" w:color="auto"/>
            <w:left w:val="none" w:sz="0" w:space="0" w:color="auto"/>
            <w:bottom w:val="none" w:sz="0" w:space="0" w:color="auto"/>
            <w:right w:val="none" w:sz="0" w:space="0" w:color="auto"/>
          </w:divBdr>
        </w:div>
        <w:div w:id="1592355564">
          <w:marLeft w:val="640"/>
          <w:marRight w:val="0"/>
          <w:marTop w:val="0"/>
          <w:marBottom w:val="0"/>
          <w:divBdr>
            <w:top w:val="none" w:sz="0" w:space="0" w:color="auto"/>
            <w:left w:val="none" w:sz="0" w:space="0" w:color="auto"/>
            <w:bottom w:val="none" w:sz="0" w:space="0" w:color="auto"/>
            <w:right w:val="none" w:sz="0" w:space="0" w:color="auto"/>
          </w:divBdr>
        </w:div>
        <w:div w:id="1618870436">
          <w:marLeft w:val="640"/>
          <w:marRight w:val="0"/>
          <w:marTop w:val="0"/>
          <w:marBottom w:val="0"/>
          <w:divBdr>
            <w:top w:val="none" w:sz="0" w:space="0" w:color="auto"/>
            <w:left w:val="none" w:sz="0" w:space="0" w:color="auto"/>
            <w:bottom w:val="none" w:sz="0" w:space="0" w:color="auto"/>
            <w:right w:val="none" w:sz="0" w:space="0" w:color="auto"/>
          </w:divBdr>
        </w:div>
        <w:div w:id="1624262894">
          <w:marLeft w:val="640"/>
          <w:marRight w:val="0"/>
          <w:marTop w:val="0"/>
          <w:marBottom w:val="0"/>
          <w:divBdr>
            <w:top w:val="none" w:sz="0" w:space="0" w:color="auto"/>
            <w:left w:val="none" w:sz="0" w:space="0" w:color="auto"/>
            <w:bottom w:val="none" w:sz="0" w:space="0" w:color="auto"/>
            <w:right w:val="none" w:sz="0" w:space="0" w:color="auto"/>
          </w:divBdr>
        </w:div>
        <w:div w:id="1631789684">
          <w:marLeft w:val="640"/>
          <w:marRight w:val="0"/>
          <w:marTop w:val="0"/>
          <w:marBottom w:val="0"/>
          <w:divBdr>
            <w:top w:val="none" w:sz="0" w:space="0" w:color="auto"/>
            <w:left w:val="none" w:sz="0" w:space="0" w:color="auto"/>
            <w:bottom w:val="none" w:sz="0" w:space="0" w:color="auto"/>
            <w:right w:val="none" w:sz="0" w:space="0" w:color="auto"/>
          </w:divBdr>
        </w:div>
        <w:div w:id="1635673208">
          <w:marLeft w:val="640"/>
          <w:marRight w:val="0"/>
          <w:marTop w:val="0"/>
          <w:marBottom w:val="0"/>
          <w:divBdr>
            <w:top w:val="none" w:sz="0" w:space="0" w:color="auto"/>
            <w:left w:val="none" w:sz="0" w:space="0" w:color="auto"/>
            <w:bottom w:val="none" w:sz="0" w:space="0" w:color="auto"/>
            <w:right w:val="none" w:sz="0" w:space="0" w:color="auto"/>
          </w:divBdr>
        </w:div>
        <w:div w:id="1652710267">
          <w:marLeft w:val="640"/>
          <w:marRight w:val="0"/>
          <w:marTop w:val="0"/>
          <w:marBottom w:val="0"/>
          <w:divBdr>
            <w:top w:val="none" w:sz="0" w:space="0" w:color="auto"/>
            <w:left w:val="none" w:sz="0" w:space="0" w:color="auto"/>
            <w:bottom w:val="none" w:sz="0" w:space="0" w:color="auto"/>
            <w:right w:val="none" w:sz="0" w:space="0" w:color="auto"/>
          </w:divBdr>
        </w:div>
        <w:div w:id="1700886110">
          <w:marLeft w:val="640"/>
          <w:marRight w:val="0"/>
          <w:marTop w:val="0"/>
          <w:marBottom w:val="0"/>
          <w:divBdr>
            <w:top w:val="none" w:sz="0" w:space="0" w:color="auto"/>
            <w:left w:val="none" w:sz="0" w:space="0" w:color="auto"/>
            <w:bottom w:val="none" w:sz="0" w:space="0" w:color="auto"/>
            <w:right w:val="none" w:sz="0" w:space="0" w:color="auto"/>
          </w:divBdr>
        </w:div>
        <w:div w:id="1793284124">
          <w:marLeft w:val="640"/>
          <w:marRight w:val="0"/>
          <w:marTop w:val="0"/>
          <w:marBottom w:val="0"/>
          <w:divBdr>
            <w:top w:val="none" w:sz="0" w:space="0" w:color="auto"/>
            <w:left w:val="none" w:sz="0" w:space="0" w:color="auto"/>
            <w:bottom w:val="none" w:sz="0" w:space="0" w:color="auto"/>
            <w:right w:val="none" w:sz="0" w:space="0" w:color="auto"/>
          </w:divBdr>
        </w:div>
        <w:div w:id="1817910627">
          <w:marLeft w:val="640"/>
          <w:marRight w:val="0"/>
          <w:marTop w:val="0"/>
          <w:marBottom w:val="0"/>
          <w:divBdr>
            <w:top w:val="none" w:sz="0" w:space="0" w:color="auto"/>
            <w:left w:val="none" w:sz="0" w:space="0" w:color="auto"/>
            <w:bottom w:val="none" w:sz="0" w:space="0" w:color="auto"/>
            <w:right w:val="none" w:sz="0" w:space="0" w:color="auto"/>
          </w:divBdr>
        </w:div>
        <w:div w:id="1820225995">
          <w:marLeft w:val="640"/>
          <w:marRight w:val="0"/>
          <w:marTop w:val="0"/>
          <w:marBottom w:val="0"/>
          <w:divBdr>
            <w:top w:val="none" w:sz="0" w:space="0" w:color="auto"/>
            <w:left w:val="none" w:sz="0" w:space="0" w:color="auto"/>
            <w:bottom w:val="none" w:sz="0" w:space="0" w:color="auto"/>
            <w:right w:val="none" w:sz="0" w:space="0" w:color="auto"/>
          </w:divBdr>
        </w:div>
        <w:div w:id="1837957769">
          <w:marLeft w:val="640"/>
          <w:marRight w:val="0"/>
          <w:marTop w:val="0"/>
          <w:marBottom w:val="0"/>
          <w:divBdr>
            <w:top w:val="none" w:sz="0" w:space="0" w:color="auto"/>
            <w:left w:val="none" w:sz="0" w:space="0" w:color="auto"/>
            <w:bottom w:val="none" w:sz="0" w:space="0" w:color="auto"/>
            <w:right w:val="none" w:sz="0" w:space="0" w:color="auto"/>
          </w:divBdr>
        </w:div>
        <w:div w:id="1883059953">
          <w:marLeft w:val="640"/>
          <w:marRight w:val="0"/>
          <w:marTop w:val="0"/>
          <w:marBottom w:val="0"/>
          <w:divBdr>
            <w:top w:val="none" w:sz="0" w:space="0" w:color="auto"/>
            <w:left w:val="none" w:sz="0" w:space="0" w:color="auto"/>
            <w:bottom w:val="none" w:sz="0" w:space="0" w:color="auto"/>
            <w:right w:val="none" w:sz="0" w:space="0" w:color="auto"/>
          </w:divBdr>
        </w:div>
        <w:div w:id="1900700427">
          <w:marLeft w:val="640"/>
          <w:marRight w:val="0"/>
          <w:marTop w:val="0"/>
          <w:marBottom w:val="0"/>
          <w:divBdr>
            <w:top w:val="none" w:sz="0" w:space="0" w:color="auto"/>
            <w:left w:val="none" w:sz="0" w:space="0" w:color="auto"/>
            <w:bottom w:val="none" w:sz="0" w:space="0" w:color="auto"/>
            <w:right w:val="none" w:sz="0" w:space="0" w:color="auto"/>
          </w:divBdr>
        </w:div>
        <w:div w:id="1931619306">
          <w:marLeft w:val="640"/>
          <w:marRight w:val="0"/>
          <w:marTop w:val="0"/>
          <w:marBottom w:val="0"/>
          <w:divBdr>
            <w:top w:val="none" w:sz="0" w:space="0" w:color="auto"/>
            <w:left w:val="none" w:sz="0" w:space="0" w:color="auto"/>
            <w:bottom w:val="none" w:sz="0" w:space="0" w:color="auto"/>
            <w:right w:val="none" w:sz="0" w:space="0" w:color="auto"/>
          </w:divBdr>
        </w:div>
        <w:div w:id="1946378800">
          <w:marLeft w:val="640"/>
          <w:marRight w:val="0"/>
          <w:marTop w:val="0"/>
          <w:marBottom w:val="0"/>
          <w:divBdr>
            <w:top w:val="none" w:sz="0" w:space="0" w:color="auto"/>
            <w:left w:val="none" w:sz="0" w:space="0" w:color="auto"/>
            <w:bottom w:val="none" w:sz="0" w:space="0" w:color="auto"/>
            <w:right w:val="none" w:sz="0" w:space="0" w:color="auto"/>
          </w:divBdr>
        </w:div>
        <w:div w:id="1954626289">
          <w:marLeft w:val="640"/>
          <w:marRight w:val="0"/>
          <w:marTop w:val="0"/>
          <w:marBottom w:val="0"/>
          <w:divBdr>
            <w:top w:val="none" w:sz="0" w:space="0" w:color="auto"/>
            <w:left w:val="none" w:sz="0" w:space="0" w:color="auto"/>
            <w:bottom w:val="none" w:sz="0" w:space="0" w:color="auto"/>
            <w:right w:val="none" w:sz="0" w:space="0" w:color="auto"/>
          </w:divBdr>
        </w:div>
        <w:div w:id="1957831760">
          <w:marLeft w:val="640"/>
          <w:marRight w:val="0"/>
          <w:marTop w:val="0"/>
          <w:marBottom w:val="0"/>
          <w:divBdr>
            <w:top w:val="none" w:sz="0" w:space="0" w:color="auto"/>
            <w:left w:val="none" w:sz="0" w:space="0" w:color="auto"/>
            <w:bottom w:val="none" w:sz="0" w:space="0" w:color="auto"/>
            <w:right w:val="none" w:sz="0" w:space="0" w:color="auto"/>
          </w:divBdr>
        </w:div>
        <w:div w:id="1983344254">
          <w:marLeft w:val="640"/>
          <w:marRight w:val="0"/>
          <w:marTop w:val="0"/>
          <w:marBottom w:val="0"/>
          <w:divBdr>
            <w:top w:val="none" w:sz="0" w:space="0" w:color="auto"/>
            <w:left w:val="none" w:sz="0" w:space="0" w:color="auto"/>
            <w:bottom w:val="none" w:sz="0" w:space="0" w:color="auto"/>
            <w:right w:val="none" w:sz="0" w:space="0" w:color="auto"/>
          </w:divBdr>
        </w:div>
        <w:div w:id="1985162561">
          <w:marLeft w:val="640"/>
          <w:marRight w:val="0"/>
          <w:marTop w:val="0"/>
          <w:marBottom w:val="0"/>
          <w:divBdr>
            <w:top w:val="none" w:sz="0" w:space="0" w:color="auto"/>
            <w:left w:val="none" w:sz="0" w:space="0" w:color="auto"/>
            <w:bottom w:val="none" w:sz="0" w:space="0" w:color="auto"/>
            <w:right w:val="none" w:sz="0" w:space="0" w:color="auto"/>
          </w:divBdr>
        </w:div>
        <w:div w:id="2070417886">
          <w:marLeft w:val="640"/>
          <w:marRight w:val="0"/>
          <w:marTop w:val="0"/>
          <w:marBottom w:val="0"/>
          <w:divBdr>
            <w:top w:val="none" w:sz="0" w:space="0" w:color="auto"/>
            <w:left w:val="none" w:sz="0" w:space="0" w:color="auto"/>
            <w:bottom w:val="none" w:sz="0" w:space="0" w:color="auto"/>
            <w:right w:val="none" w:sz="0" w:space="0" w:color="auto"/>
          </w:divBdr>
        </w:div>
      </w:divsChild>
    </w:div>
    <w:div w:id="1139764796">
      <w:bodyDiv w:val="1"/>
      <w:marLeft w:val="0"/>
      <w:marRight w:val="0"/>
      <w:marTop w:val="0"/>
      <w:marBottom w:val="0"/>
      <w:divBdr>
        <w:top w:val="none" w:sz="0" w:space="0" w:color="auto"/>
        <w:left w:val="none" w:sz="0" w:space="0" w:color="auto"/>
        <w:bottom w:val="none" w:sz="0" w:space="0" w:color="auto"/>
        <w:right w:val="none" w:sz="0" w:space="0" w:color="auto"/>
      </w:divBdr>
      <w:divsChild>
        <w:div w:id="1011920">
          <w:marLeft w:val="640"/>
          <w:marRight w:val="0"/>
          <w:marTop w:val="0"/>
          <w:marBottom w:val="0"/>
          <w:divBdr>
            <w:top w:val="none" w:sz="0" w:space="0" w:color="auto"/>
            <w:left w:val="none" w:sz="0" w:space="0" w:color="auto"/>
            <w:bottom w:val="none" w:sz="0" w:space="0" w:color="auto"/>
            <w:right w:val="none" w:sz="0" w:space="0" w:color="auto"/>
          </w:divBdr>
        </w:div>
        <w:div w:id="1931279">
          <w:marLeft w:val="640"/>
          <w:marRight w:val="0"/>
          <w:marTop w:val="0"/>
          <w:marBottom w:val="0"/>
          <w:divBdr>
            <w:top w:val="none" w:sz="0" w:space="0" w:color="auto"/>
            <w:left w:val="none" w:sz="0" w:space="0" w:color="auto"/>
            <w:bottom w:val="none" w:sz="0" w:space="0" w:color="auto"/>
            <w:right w:val="none" w:sz="0" w:space="0" w:color="auto"/>
          </w:divBdr>
        </w:div>
        <w:div w:id="2974593">
          <w:marLeft w:val="640"/>
          <w:marRight w:val="0"/>
          <w:marTop w:val="0"/>
          <w:marBottom w:val="0"/>
          <w:divBdr>
            <w:top w:val="none" w:sz="0" w:space="0" w:color="auto"/>
            <w:left w:val="none" w:sz="0" w:space="0" w:color="auto"/>
            <w:bottom w:val="none" w:sz="0" w:space="0" w:color="auto"/>
            <w:right w:val="none" w:sz="0" w:space="0" w:color="auto"/>
          </w:divBdr>
        </w:div>
        <w:div w:id="10693211">
          <w:marLeft w:val="640"/>
          <w:marRight w:val="0"/>
          <w:marTop w:val="0"/>
          <w:marBottom w:val="0"/>
          <w:divBdr>
            <w:top w:val="none" w:sz="0" w:space="0" w:color="auto"/>
            <w:left w:val="none" w:sz="0" w:space="0" w:color="auto"/>
            <w:bottom w:val="none" w:sz="0" w:space="0" w:color="auto"/>
            <w:right w:val="none" w:sz="0" w:space="0" w:color="auto"/>
          </w:divBdr>
        </w:div>
        <w:div w:id="37512808">
          <w:marLeft w:val="640"/>
          <w:marRight w:val="0"/>
          <w:marTop w:val="0"/>
          <w:marBottom w:val="0"/>
          <w:divBdr>
            <w:top w:val="none" w:sz="0" w:space="0" w:color="auto"/>
            <w:left w:val="none" w:sz="0" w:space="0" w:color="auto"/>
            <w:bottom w:val="none" w:sz="0" w:space="0" w:color="auto"/>
            <w:right w:val="none" w:sz="0" w:space="0" w:color="auto"/>
          </w:divBdr>
        </w:div>
        <w:div w:id="40979354">
          <w:marLeft w:val="640"/>
          <w:marRight w:val="0"/>
          <w:marTop w:val="0"/>
          <w:marBottom w:val="0"/>
          <w:divBdr>
            <w:top w:val="none" w:sz="0" w:space="0" w:color="auto"/>
            <w:left w:val="none" w:sz="0" w:space="0" w:color="auto"/>
            <w:bottom w:val="none" w:sz="0" w:space="0" w:color="auto"/>
            <w:right w:val="none" w:sz="0" w:space="0" w:color="auto"/>
          </w:divBdr>
        </w:div>
        <w:div w:id="68235189">
          <w:marLeft w:val="640"/>
          <w:marRight w:val="0"/>
          <w:marTop w:val="0"/>
          <w:marBottom w:val="0"/>
          <w:divBdr>
            <w:top w:val="none" w:sz="0" w:space="0" w:color="auto"/>
            <w:left w:val="none" w:sz="0" w:space="0" w:color="auto"/>
            <w:bottom w:val="none" w:sz="0" w:space="0" w:color="auto"/>
            <w:right w:val="none" w:sz="0" w:space="0" w:color="auto"/>
          </w:divBdr>
        </w:div>
        <w:div w:id="91171495">
          <w:marLeft w:val="640"/>
          <w:marRight w:val="0"/>
          <w:marTop w:val="0"/>
          <w:marBottom w:val="0"/>
          <w:divBdr>
            <w:top w:val="none" w:sz="0" w:space="0" w:color="auto"/>
            <w:left w:val="none" w:sz="0" w:space="0" w:color="auto"/>
            <w:bottom w:val="none" w:sz="0" w:space="0" w:color="auto"/>
            <w:right w:val="none" w:sz="0" w:space="0" w:color="auto"/>
          </w:divBdr>
        </w:div>
        <w:div w:id="110633724">
          <w:marLeft w:val="640"/>
          <w:marRight w:val="0"/>
          <w:marTop w:val="0"/>
          <w:marBottom w:val="0"/>
          <w:divBdr>
            <w:top w:val="none" w:sz="0" w:space="0" w:color="auto"/>
            <w:left w:val="none" w:sz="0" w:space="0" w:color="auto"/>
            <w:bottom w:val="none" w:sz="0" w:space="0" w:color="auto"/>
            <w:right w:val="none" w:sz="0" w:space="0" w:color="auto"/>
          </w:divBdr>
        </w:div>
        <w:div w:id="112789091">
          <w:marLeft w:val="640"/>
          <w:marRight w:val="0"/>
          <w:marTop w:val="0"/>
          <w:marBottom w:val="0"/>
          <w:divBdr>
            <w:top w:val="none" w:sz="0" w:space="0" w:color="auto"/>
            <w:left w:val="none" w:sz="0" w:space="0" w:color="auto"/>
            <w:bottom w:val="none" w:sz="0" w:space="0" w:color="auto"/>
            <w:right w:val="none" w:sz="0" w:space="0" w:color="auto"/>
          </w:divBdr>
        </w:div>
        <w:div w:id="113990393">
          <w:marLeft w:val="640"/>
          <w:marRight w:val="0"/>
          <w:marTop w:val="0"/>
          <w:marBottom w:val="0"/>
          <w:divBdr>
            <w:top w:val="none" w:sz="0" w:space="0" w:color="auto"/>
            <w:left w:val="none" w:sz="0" w:space="0" w:color="auto"/>
            <w:bottom w:val="none" w:sz="0" w:space="0" w:color="auto"/>
            <w:right w:val="none" w:sz="0" w:space="0" w:color="auto"/>
          </w:divBdr>
        </w:div>
        <w:div w:id="115952839">
          <w:marLeft w:val="640"/>
          <w:marRight w:val="0"/>
          <w:marTop w:val="0"/>
          <w:marBottom w:val="0"/>
          <w:divBdr>
            <w:top w:val="none" w:sz="0" w:space="0" w:color="auto"/>
            <w:left w:val="none" w:sz="0" w:space="0" w:color="auto"/>
            <w:bottom w:val="none" w:sz="0" w:space="0" w:color="auto"/>
            <w:right w:val="none" w:sz="0" w:space="0" w:color="auto"/>
          </w:divBdr>
        </w:div>
        <w:div w:id="137651582">
          <w:marLeft w:val="640"/>
          <w:marRight w:val="0"/>
          <w:marTop w:val="0"/>
          <w:marBottom w:val="0"/>
          <w:divBdr>
            <w:top w:val="none" w:sz="0" w:space="0" w:color="auto"/>
            <w:left w:val="none" w:sz="0" w:space="0" w:color="auto"/>
            <w:bottom w:val="none" w:sz="0" w:space="0" w:color="auto"/>
            <w:right w:val="none" w:sz="0" w:space="0" w:color="auto"/>
          </w:divBdr>
        </w:div>
        <w:div w:id="147134614">
          <w:marLeft w:val="640"/>
          <w:marRight w:val="0"/>
          <w:marTop w:val="0"/>
          <w:marBottom w:val="0"/>
          <w:divBdr>
            <w:top w:val="none" w:sz="0" w:space="0" w:color="auto"/>
            <w:left w:val="none" w:sz="0" w:space="0" w:color="auto"/>
            <w:bottom w:val="none" w:sz="0" w:space="0" w:color="auto"/>
            <w:right w:val="none" w:sz="0" w:space="0" w:color="auto"/>
          </w:divBdr>
        </w:div>
        <w:div w:id="193427772">
          <w:marLeft w:val="640"/>
          <w:marRight w:val="0"/>
          <w:marTop w:val="0"/>
          <w:marBottom w:val="0"/>
          <w:divBdr>
            <w:top w:val="none" w:sz="0" w:space="0" w:color="auto"/>
            <w:left w:val="none" w:sz="0" w:space="0" w:color="auto"/>
            <w:bottom w:val="none" w:sz="0" w:space="0" w:color="auto"/>
            <w:right w:val="none" w:sz="0" w:space="0" w:color="auto"/>
          </w:divBdr>
        </w:div>
        <w:div w:id="197090600">
          <w:marLeft w:val="640"/>
          <w:marRight w:val="0"/>
          <w:marTop w:val="0"/>
          <w:marBottom w:val="0"/>
          <w:divBdr>
            <w:top w:val="none" w:sz="0" w:space="0" w:color="auto"/>
            <w:left w:val="none" w:sz="0" w:space="0" w:color="auto"/>
            <w:bottom w:val="none" w:sz="0" w:space="0" w:color="auto"/>
            <w:right w:val="none" w:sz="0" w:space="0" w:color="auto"/>
          </w:divBdr>
        </w:div>
        <w:div w:id="238368027">
          <w:marLeft w:val="640"/>
          <w:marRight w:val="0"/>
          <w:marTop w:val="0"/>
          <w:marBottom w:val="0"/>
          <w:divBdr>
            <w:top w:val="none" w:sz="0" w:space="0" w:color="auto"/>
            <w:left w:val="none" w:sz="0" w:space="0" w:color="auto"/>
            <w:bottom w:val="none" w:sz="0" w:space="0" w:color="auto"/>
            <w:right w:val="none" w:sz="0" w:space="0" w:color="auto"/>
          </w:divBdr>
        </w:div>
        <w:div w:id="258418240">
          <w:marLeft w:val="640"/>
          <w:marRight w:val="0"/>
          <w:marTop w:val="0"/>
          <w:marBottom w:val="0"/>
          <w:divBdr>
            <w:top w:val="none" w:sz="0" w:space="0" w:color="auto"/>
            <w:left w:val="none" w:sz="0" w:space="0" w:color="auto"/>
            <w:bottom w:val="none" w:sz="0" w:space="0" w:color="auto"/>
            <w:right w:val="none" w:sz="0" w:space="0" w:color="auto"/>
          </w:divBdr>
        </w:div>
        <w:div w:id="269971155">
          <w:marLeft w:val="640"/>
          <w:marRight w:val="0"/>
          <w:marTop w:val="0"/>
          <w:marBottom w:val="0"/>
          <w:divBdr>
            <w:top w:val="none" w:sz="0" w:space="0" w:color="auto"/>
            <w:left w:val="none" w:sz="0" w:space="0" w:color="auto"/>
            <w:bottom w:val="none" w:sz="0" w:space="0" w:color="auto"/>
            <w:right w:val="none" w:sz="0" w:space="0" w:color="auto"/>
          </w:divBdr>
        </w:div>
        <w:div w:id="320735117">
          <w:marLeft w:val="640"/>
          <w:marRight w:val="0"/>
          <w:marTop w:val="0"/>
          <w:marBottom w:val="0"/>
          <w:divBdr>
            <w:top w:val="none" w:sz="0" w:space="0" w:color="auto"/>
            <w:left w:val="none" w:sz="0" w:space="0" w:color="auto"/>
            <w:bottom w:val="none" w:sz="0" w:space="0" w:color="auto"/>
            <w:right w:val="none" w:sz="0" w:space="0" w:color="auto"/>
          </w:divBdr>
        </w:div>
        <w:div w:id="328410156">
          <w:marLeft w:val="640"/>
          <w:marRight w:val="0"/>
          <w:marTop w:val="0"/>
          <w:marBottom w:val="0"/>
          <w:divBdr>
            <w:top w:val="none" w:sz="0" w:space="0" w:color="auto"/>
            <w:left w:val="none" w:sz="0" w:space="0" w:color="auto"/>
            <w:bottom w:val="none" w:sz="0" w:space="0" w:color="auto"/>
            <w:right w:val="none" w:sz="0" w:space="0" w:color="auto"/>
          </w:divBdr>
        </w:div>
        <w:div w:id="345864416">
          <w:marLeft w:val="640"/>
          <w:marRight w:val="0"/>
          <w:marTop w:val="0"/>
          <w:marBottom w:val="0"/>
          <w:divBdr>
            <w:top w:val="none" w:sz="0" w:space="0" w:color="auto"/>
            <w:left w:val="none" w:sz="0" w:space="0" w:color="auto"/>
            <w:bottom w:val="none" w:sz="0" w:space="0" w:color="auto"/>
            <w:right w:val="none" w:sz="0" w:space="0" w:color="auto"/>
          </w:divBdr>
        </w:div>
        <w:div w:id="368840918">
          <w:marLeft w:val="640"/>
          <w:marRight w:val="0"/>
          <w:marTop w:val="0"/>
          <w:marBottom w:val="0"/>
          <w:divBdr>
            <w:top w:val="none" w:sz="0" w:space="0" w:color="auto"/>
            <w:left w:val="none" w:sz="0" w:space="0" w:color="auto"/>
            <w:bottom w:val="none" w:sz="0" w:space="0" w:color="auto"/>
            <w:right w:val="none" w:sz="0" w:space="0" w:color="auto"/>
          </w:divBdr>
        </w:div>
        <w:div w:id="441340089">
          <w:marLeft w:val="640"/>
          <w:marRight w:val="0"/>
          <w:marTop w:val="0"/>
          <w:marBottom w:val="0"/>
          <w:divBdr>
            <w:top w:val="none" w:sz="0" w:space="0" w:color="auto"/>
            <w:left w:val="none" w:sz="0" w:space="0" w:color="auto"/>
            <w:bottom w:val="none" w:sz="0" w:space="0" w:color="auto"/>
            <w:right w:val="none" w:sz="0" w:space="0" w:color="auto"/>
          </w:divBdr>
        </w:div>
        <w:div w:id="461772179">
          <w:marLeft w:val="640"/>
          <w:marRight w:val="0"/>
          <w:marTop w:val="0"/>
          <w:marBottom w:val="0"/>
          <w:divBdr>
            <w:top w:val="none" w:sz="0" w:space="0" w:color="auto"/>
            <w:left w:val="none" w:sz="0" w:space="0" w:color="auto"/>
            <w:bottom w:val="none" w:sz="0" w:space="0" w:color="auto"/>
            <w:right w:val="none" w:sz="0" w:space="0" w:color="auto"/>
          </w:divBdr>
        </w:div>
        <w:div w:id="469834390">
          <w:marLeft w:val="640"/>
          <w:marRight w:val="0"/>
          <w:marTop w:val="0"/>
          <w:marBottom w:val="0"/>
          <w:divBdr>
            <w:top w:val="none" w:sz="0" w:space="0" w:color="auto"/>
            <w:left w:val="none" w:sz="0" w:space="0" w:color="auto"/>
            <w:bottom w:val="none" w:sz="0" w:space="0" w:color="auto"/>
            <w:right w:val="none" w:sz="0" w:space="0" w:color="auto"/>
          </w:divBdr>
        </w:div>
        <w:div w:id="518083904">
          <w:marLeft w:val="640"/>
          <w:marRight w:val="0"/>
          <w:marTop w:val="0"/>
          <w:marBottom w:val="0"/>
          <w:divBdr>
            <w:top w:val="none" w:sz="0" w:space="0" w:color="auto"/>
            <w:left w:val="none" w:sz="0" w:space="0" w:color="auto"/>
            <w:bottom w:val="none" w:sz="0" w:space="0" w:color="auto"/>
            <w:right w:val="none" w:sz="0" w:space="0" w:color="auto"/>
          </w:divBdr>
        </w:div>
        <w:div w:id="528448100">
          <w:marLeft w:val="640"/>
          <w:marRight w:val="0"/>
          <w:marTop w:val="0"/>
          <w:marBottom w:val="0"/>
          <w:divBdr>
            <w:top w:val="none" w:sz="0" w:space="0" w:color="auto"/>
            <w:left w:val="none" w:sz="0" w:space="0" w:color="auto"/>
            <w:bottom w:val="none" w:sz="0" w:space="0" w:color="auto"/>
            <w:right w:val="none" w:sz="0" w:space="0" w:color="auto"/>
          </w:divBdr>
        </w:div>
        <w:div w:id="555436694">
          <w:marLeft w:val="640"/>
          <w:marRight w:val="0"/>
          <w:marTop w:val="0"/>
          <w:marBottom w:val="0"/>
          <w:divBdr>
            <w:top w:val="none" w:sz="0" w:space="0" w:color="auto"/>
            <w:left w:val="none" w:sz="0" w:space="0" w:color="auto"/>
            <w:bottom w:val="none" w:sz="0" w:space="0" w:color="auto"/>
            <w:right w:val="none" w:sz="0" w:space="0" w:color="auto"/>
          </w:divBdr>
        </w:div>
        <w:div w:id="562914695">
          <w:marLeft w:val="640"/>
          <w:marRight w:val="0"/>
          <w:marTop w:val="0"/>
          <w:marBottom w:val="0"/>
          <w:divBdr>
            <w:top w:val="none" w:sz="0" w:space="0" w:color="auto"/>
            <w:left w:val="none" w:sz="0" w:space="0" w:color="auto"/>
            <w:bottom w:val="none" w:sz="0" w:space="0" w:color="auto"/>
            <w:right w:val="none" w:sz="0" w:space="0" w:color="auto"/>
          </w:divBdr>
        </w:div>
        <w:div w:id="565721729">
          <w:marLeft w:val="640"/>
          <w:marRight w:val="0"/>
          <w:marTop w:val="0"/>
          <w:marBottom w:val="0"/>
          <w:divBdr>
            <w:top w:val="none" w:sz="0" w:space="0" w:color="auto"/>
            <w:left w:val="none" w:sz="0" w:space="0" w:color="auto"/>
            <w:bottom w:val="none" w:sz="0" w:space="0" w:color="auto"/>
            <w:right w:val="none" w:sz="0" w:space="0" w:color="auto"/>
          </w:divBdr>
        </w:div>
        <w:div w:id="598222230">
          <w:marLeft w:val="640"/>
          <w:marRight w:val="0"/>
          <w:marTop w:val="0"/>
          <w:marBottom w:val="0"/>
          <w:divBdr>
            <w:top w:val="none" w:sz="0" w:space="0" w:color="auto"/>
            <w:left w:val="none" w:sz="0" w:space="0" w:color="auto"/>
            <w:bottom w:val="none" w:sz="0" w:space="0" w:color="auto"/>
            <w:right w:val="none" w:sz="0" w:space="0" w:color="auto"/>
          </w:divBdr>
        </w:div>
        <w:div w:id="607782209">
          <w:marLeft w:val="640"/>
          <w:marRight w:val="0"/>
          <w:marTop w:val="0"/>
          <w:marBottom w:val="0"/>
          <w:divBdr>
            <w:top w:val="none" w:sz="0" w:space="0" w:color="auto"/>
            <w:left w:val="none" w:sz="0" w:space="0" w:color="auto"/>
            <w:bottom w:val="none" w:sz="0" w:space="0" w:color="auto"/>
            <w:right w:val="none" w:sz="0" w:space="0" w:color="auto"/>
          </w:divBdr>
        </w:div>
        <w:div w:id="634212475">
          <w:marLeft w:val="640"/>
          <w:marRight w:val="0"/>
          <w:marTop w:val="0"/>
          <w:marBottom w:val="0"/>
          <w:divBdr>
            <w:top w:val="none" w:sz="0" w:space="0" w:color="auto"/>
            <w:left w:val="none" w:sz="0" w:space="0" w:color="auto"/>
            <w:bottom w:val="none" w:sz="0" w:space="0" w:color="auto"/>
            <w:right w:val="none" w:sz="0" w:space="0" w:color="auto"/>
          </w:divBdr>
        </w:div>
        <w:div w:id="671642820">
          <w:marLeft w:val="640"/>
          <w:marRight w:val="0"/>
          <w:marTop w:val="0"/>
          <w:marBottom w:val="0"/>
          <w:divBdr>
            <w:top w:val="none" w:sz="0" w:space="0" w:color="auto"/>
            <w:left w:val="none" w:sz="0" w:space="0" w:color="auto"/>
            <w:bottom w:val="none" w:sz="0" w:space="0" w:color="auto"/>
            <w:right w:val="none" w:sz="0" w:space="0" w:color="auto"/>
          </w:divBdr>
        </w:div>
        <w:div w:id="675496697">
          <w:marLeft w:val="640"/>
          <w:marRight w:val="0"/>
          <w:marTop w:val="0"/>
          <w:marBottom w:val="0"/>
          <w:divBdr>
            <w:top w:val="none" w:sz="0" w:space="0" w:color="auto"/>
            <w:left w:val="none" w:sz="0" w:space="0" w:color="auto"/>
            <w:bottom w:val="none" w:sz="0" w:space="0" w:color="auto"/>
            <w:right w:val="none" w:sz="0" w:space="0" w:color="auto"/>
          </w:divBdr>
        </w:div>
        <w:div w:id="677124998">
          <w:marLeft w:val="640"/>
          <w:marRight w:val="0"/>
          <w:marTop w:val="0"/>
          <w:marBottom w:val="0"/>
          <w:divBdr>
            <w:top w:val="none" w:sz="0" w:space="0" w:color="auto"/>
            <w:left w:val="none" w:sz="0" w:space="0" w:color="auto"/>
            <w:bottom w:val="none" w:sz="0" w:space="0" w:color="auto"/>
            <w:right w:val="none" w:sz="0" w:space="0" w:color="auto"/>
          </w:divBdr>
        </w:div>
        <w:div w:id="745764341">
          <w:marLeft w:val="640"/>
          <w:marRight w:val="0"/>
          <w:marTop w:val="0"/>
          <w:marBottom w:val="0"/>
          <w:divBdr>
            <w:top w:val="none" w:sz="0" w:space="0" w:color="auto"/>
            <w:left w:val="none" w:sz="0" w:space="0" w:color="auto"/>
            <w:bottom w:val="none" w:sz="0" w:space="0" w:color="auto"/>
            <w:right w:val="none" w:sz="0" w:space="0" w:color="auto"/>
          </w:divBdr>
        </w:div>
        <w:div w:id="774331303">
          <w:marLeft w:val="640"/>
          <w:marRight w:val="0"/>
          <w:marTop w:val="0"/>
          <w:marBottom w:val="0"/>
          <w:divBdr>
            <w:top w:val="none" w:sz="0" w:space="0" w:color="auto"/>
            <w:left w:val="none" w:sz="0" w:space="0" w:color="auto"/>
            <w:bottom w:val="none" w:sz="0" w:space="0" w:color="auto"/>
            <w:right w:val="none" w:sz="0" w:space="0" w:color="auto"/>
          </w:divBdr>
        </w:div>
        <w:div w:id="774441260">
          <w:marLeft w:val="640"/>
          <w:marRight w:val="0"/>
          <w:marTop w:val="0"/>
          <w:marBottom w:val="0"/>
          <w:divBdr>
            <w:top w:val="none" w:sz="0" w:space="0" w:color="auto"/>
            <w:left w:val="none" w:sz="0" w:space="0" w:color="auto"/>
            <w:bottom w:val="none" w:sz="0" w:space="0" w:color="auto"/>
            <w:right w:val="none" w:sz="0" w:space="0" w:color="auto"/>
          </w:divBdr>
        </w:div>
        <w:div w:id="778570250">
          <w:marLeft w:val="640"/>
          <w:marRight w:val="0"/>
          <w:marTop w:val="0"/>
          <w:marBottom w:val="0"/>
          <w:divBdr>
            <w:top w:val="none" w:sz="0" w:space="0" w:color="auto"/>
            <w:left w:val="none" w:sz="0" w:space="0" w:color="auto"/>
            <w:bottom w:val="none" w:sz="0" w:space="0" w:color="auto"/>
            <w:right w:val="none" w:sz="0" w:space="0" w:color="auto"/>
          </w:divBdr>
        </w:div>
        <w:div w:id="825509246">
          <w:marLeft w:val="640"/>
          <w:marRight w:val="0"/>
          <w:marTop w:val="0"/>
          <w:marBottom w:val="0"/>
          <w:divBdr>
            <w:top w:val="none" w:sz="0" w:space="0" w:color="auto"/>
            <w:left w:val="none" w:sz="0" w:space="0" w:color="auto"/>
            <w:bottom w:val="none" w:sz="0" w:space="0" w:color="auto"/>
            <w:right w:val="none" w:sz="0" w:space="0" w:color="auto"/>
          </w:divBdr>
        </w:div>
        <w:div w:id="831532540">
          <w:marLeft w:val="640"/>
          <w:marRight w:val="0"/>
          <w:marTop w:val="0"/>
          <w:marBottom w:val="0"/>
          <w:divBdr>
            <w:top w:val="none" w:sz="0" w:space="0" w:color="auto"/>
            <w:left w:val="none" w:sz="0" w:space="0" w:color="auto"/>
            <w:bottom w:val="none" w:sz="0" w:space="0" w:color="auto"/>
            <w:right w:val="none" w:sz="0" w:space="0" w:color="auto"/>
          </w:divBdr>
        </w:div>
        <w:div w:id="845441239">
          <w:marLeft w:val="640"/>
          <w:marRight w:val="0"/>
          <w:marTop w:val="0"/>
          <w:marBottom w:val="0"/>
          <w:divBdr>
            <w:top w:val="none" w:sz="0" w:space="0" w:color="auto"/>
            <w:left w:val="none" w:sz="0" w:space="0" w:color="auto"/>
            <w:bottom w:val="none" w:sz="0" w:space="0" w:color="auto"/>
            <w:right w:val="none" w:sz="0" w:space="0" w:color="auto"/>
          </w:divBdr>
        </w:div>
        <w:div w:id="849487249">
          <w:marLeft w:val="640"/>
          <w:marRight w:val="0"/>
          <w:marTop w:val="0"/>
          <w:marBottom w:val="0"/>
          <w:divBdr>
            <w:top w:val="none" w:sz="0" w:space="0" w:color="auto"/>
            <w:left w:val="none" w:sz="0" w:space="0" w:color="auto"/>
            <w:bottom w:val="none" w:sz="0" w:space="0" w:color="auto"/>
            <w:right w:val="none" w:sz="0" w:space="0" w:color="auto"/>
          </w:divBdr>
        </w:div>
        <w:div w:id="863328522">
          <w:marLeft w:val="640"/>
          <w:marRight w:val="0"/>
          <w:marTop w:val="0"/>
          <w:marBottom w:val="0"/>
          <w:divBdr>
            <w:top w:val="none" w:sz="0" w:space="0" w:color="auto"/>
            <w:left w:val="none" w:sz="0" w:space="0" w:color="auto"/>
            <w:bottom w:val="none" w:sz="0" w:space="0" w:color="auto"/>
            <w:right w:val="none" w:sz="0" w:space="0" w:color="auto"/>
          </w:divBdr>
        </w:div>
        <w:div w:id="864708683">
          <w:marLeft w:val="640"/>
          <w:marRight w:val="0"/>
          <w:marTop w:val="0"/>
          <w:marBottom w:val="0"/>
          <w:divBdr>
            <w:top w:val="none" w:sz="0" w:space="0" w:color="auto"/>
            <w:left w:val="none" w:sz="0" w:space="0" w:color="auto"/>
            <w:bottom w:val="none" w:sz="0" w:space="0" w:color="auto"/>
            <w:right w:val="none" w:sz="0" w:space="0" w:color="auto"/>
          </w:divBdr>
        </w:div>
        <w:div w:id="892351855">
          <w:marLeft w:val="640"/>
          <w:marRight w:val="0"/>
          <w:marTop w:val="0"/>
          <w:marBottom w:val="0"/>
          <w:divBdr>
            <w:top w:val="none" w:sz="0" w:space="0" w:color="auto"/>
            <w:left w:val="none" w:sz="0" w:space="0" w:color="auto"/>
            <w:bottom w:val="none" w:sz="0" w:space="0" w:color="auto"/>
            <w:right w:val="none" w:sz="0" w:space="0" w:color="auto"/>
          </w:divBdr>
        </w:div>
        <w:div w:id="898980549">
          <w:marLeft w:val="640"/>
          <w:marRight w:val="0"/>
          <w:marTop w:val="0"/>
          <w:marBottom w:val="0"/>
          <w:divBdr>
            <w:top w:val="none" w:sz="0" w:space="0" w:color="auto"/>
            <w:left w:val="none" w:sz="0" w:space="0" w:color="auto"/>
            <w:bottom w:val="none" w:sz="0" w:space="0" w:color="auto"/>
            <w:right w:val="none" w:sz="0" w:space="0" w:color="auto"/>
          </w:divBdr>
        </w:div>
        <w:div w:id="923878125">
          <w:marLeft w:val="640"/>
          <w:marRight w:val="0"/>
          <w:marTop w:val="0"/>
          <w:marBottom w:val="0"/>
          <w:divBdr>
            <w:top w:val="none" w:sz="0" w:space="0" w:color="auto"/>
            <w:left w:val="none" w:sz="0" w:space="0" w:color="auto"/>
            <w:bottom w:val="none" w:sz="0" w:space="0" w:color="auto"/>
            <w:right w:val="none" w:sz="0" w:space="0" w:color="auto"/>
          </w:divBdr>
        </w:div>
        <w:div w:id="967128810">
          <w:marLeft w:val="640"/>
          <w:marRight w:val="0"/>
          <w:marTop w:val="0"/>
          <w:marBottom w:val="0"/>
          <w:divBdr>
            <w:top w:val="none" w:sz="0" w:space="0" w:color="auto"/>
            <w:left w:val="none" w:sz="0" w:space="0" w:color="auto"/>
            <w:bottom w:val="none" w:sz="0" w:space="0" w:color="auto"/>
            <w:right w:val="none" w:sz="0" w:space="0" w:color="auto"/>
          </w:divBdr>
        </w:div>
        <w:div w:id="976029645">
          <w:marLeft w:val="640"/>
          <w:marRight w:val="0"/>
          <w:marTop w:val="0"/>
          <w:marBottom w:val="0"/>
          <w:divBdr>
            <w:top w:val="none" w:sz="0" w:space="0" w:color="auto"/>
            <w:left w:val="none" w:sz="0" w:space="0" w:color="auto"/>
            <w:bottom w:val="none" w:sz="0" w:space="0" w:color="auto"/>
            <w:right w:val="none" w:sz="0" w:space="0" w:color="auto"/>
          </w:divBdr>
        </w:div>
        <w:div w:id="987175460">
          <w:marLeft w:val="640"/>
          <w:marRight w:val="0"/>
          <w:marTop w:val="0"/>
          <w:marBottom w:val="0"/>
          <w:divBdr>
            <w:top w:val="none" w:sz="0" w:space="0" w:color="auto"/>
            <w:left w:val="none" w:sz="0" w:space="0" w:color="auto"/>
            <w:bottom w:val="none" w:sz="0" w:space="0" w:color="auto"/>
            <w:right w:val="none" w:sz="0" w:space="0" w:color="auto"/>
          </w:divBdr>
        </w:div>
        <w:div w:id="1000935518">
          <w:marLeft w:val="640"/>
          <w:marRight w:val="0"/>
          <w:marTop w:val="0"/>
          <w:marBottom w:val="0"/>
          <w:divBdr>
            <w:top w:val="none" w:sz="0" w:space="0" w:color="auto"/>
            <w:left w:val="none" w:sz="0" w:space="0" w:color="auto"/>
            <w:bottom w:val="none" w:sz="0" w:space="0" w:color="auto"/>
            <w:right w:val="none" w:sz="0" w:space="0" w:color="auto"/>
          </w:divBdr>
        </w:div>
        <w:div w:id="1002122579">
          <w:marLeft w:val="640"/>
          <w:marRight w:val="0"/>
          <w:marTop w:val="0"/>
          <w:marBottom w:val="0"/>
          <w:divBdr>
            <w:top w:val="none" w:sz="0" w:space="0" w:color="auto"/>
            <w:left w:val="none" w:sz="0" w:space="0" w:color="auto"/>
            <w:bottom w:val="none" w:sz="0" w:space="0" w:color="auto"/>
            <w:right w:val="none" w:sz="0" w:space="0" w:color="auto"/>
          </w:divBdr>
        </w:div>
        <w:div w:id="1016886444">
          <w:marLeft w:val="640"/>
          <w:marRight w:val="0"/>
          <w:marTop w:val="0"/>
          <w:marBottom w:val="0"/>
          <w:divBdr>
            <w:top w:val="none" w:sz="0" w:space="0" w:color="auto"/>
            <w:left w:val="none" w:sz="0" w:space="0" w:color="auto"/>
            <w:bottom w:val="none" w:sz="0" w:space="0" w:color="auto"/>
            <w:right w:val="none" w:sz="0" w:space="0" w:color="auto"/>
          </w:divBdr>
        </w:div>
        <w:div w:id="1043627779">
          <w:marLeft w:val="640"/>
          <w:marRight w:val="0"/>
          <w:marTop w:val="0"/>
          <w:marBottom w:val="0"/>
          <w:divBdr>
            <w:top w:val="none" w:sz="0" w:space="0" w:color="auto"/>
            <w:left w:val="none" w:sz="0" w:space="0" w:color="auto"/>
            <w:bottom w:val="none" w:sz="0" w:space="0" w:color="auto"/>
            <w:right w:val="none" w:sz="0" w:space="0" w:color="auto"/>
          </w:divBdr>
        </w:div>
        <w:div w:id="1176725552">
          <w:marLeft w:val="640"/>
          <w:marRight w:val="0"/>
          <w:marTop w:val="0"/>
          <w:marBottom w:val="0"/>
          <w:divBdr>
            <w:top w:val="none" w:sz="0" w:space="0" w:color="auto"/>
            <w:left w:val="none" w:sz="0" w:space="0" w:color="auto"/>
            <w:bottom w:val="none" w:sz="0" w:space="0" w:color="auto"/>
            <w:right w:val="none" w:sz="0" w:space="0" w:color="auto"/>
          </w:divBdr>
        </w:div>
        <w:div w:id="1183126016">
          <w:marLeft w:val="640"/>
          <w:marRight w:val="0"/>
          <w:marTop w:val="0"/>
          <w:marBottom w:val="0"/>
          <w:divBdr>
            <w:top w:val="none" w:sz="0" w:space="0" w:color="auto"/>
            <w:left w:val="none" w:sz="0" w:space="0" w:color="auto"/>
            <w:bottom w:val="none" w:sz="0" w:space="0" w:color="auto"/>
            <w:right w:val="none" w:sz="0" w:space="0" w:color="auto"/>
          </w:divBdr>
        </w:div>
        <w:div w:id="1217401439">
          <w:marLeft w:val="640"/>
          <w:marRight w:val="0"/>
          <w:marTop w:val="0"/>
          <w:marBottom w:val="0"/>
          <w:divBdr>
            <w:top w:val="none" w:sz="0" w:space="0" w:color="auto"/>
            <w:left w:val="none" w:sz="0" w:space="0" w:color="auto"/>
            <w:bottom w:val="none" w:sz="0" w:space="0" w:color="auto"/>
            <w:right w:val="none" w:sz="0" w:space="0" w:color="auto"/>
          </w:divBdr>
        </w:div>
        <w:div w:id="1226406493">
          <w:marLeft w:val="640"/>
          <w:marRight w:val="0"/>
          <w:marTop w:val="0"/>
          <w:marBottom w:val="0"/>
          <w:divBdr>
            <w:top w:val="none" w:sz="0" w:space="0" w:color="auto"/>
            <w:left w:val="none" w:sz="0" w:space="0" w:color="auto"/>
            <w:bottom w:val="none" w:sz="0" w:space="0" w:color="auto"/>
            <w:right w:val="none" w:sz="0" w:space="0" w:color="auto"/>
          </w:divBdr>
        </w:div>
        <w:div w:id="1319531998">
          <w:marLeft w:val="640"/>
          <w:marRight w:val="0"/>
          <w:marTop w:val="0"/>
          <w:marBottom w:val="0"/>
          <w:divBdr>
            <w:top w:val="none" w:sz="0" w:space="0" w:color="auto"/>
            <w:left w:val="none" w:sz="0" w:space="0" w:color="auto"/>
            <w:bottom w:val="none" w:sz="0" w:space="0" w:color="auto"/>
            <w:right w:val="none" w:sz="0" w:space="0" w:color="auto"/>
          </w:divBdr>
        </w:div>
        <w:div w:id="1324578321">
          <w:marLeft w:val="640"/>
          <w:marRight w:val="0"/>
          <w:marTop w:val="0"/>
          <w:marBottom w:val="0"/>
          <w:divBdr>
            <w:top w:val="none" w:sz="0" w:space="0" w:color="auto"/>
            <w:left w:val="none" w:sz="0" w:space="0" w:color="auto"/>
            <w:bottom w:val="none" w:sz="0" w:space="0" w:color="auto"/>
            <w:right w:val="none" w:sz="0" w:space="0" w:color="auto"/>
          </w:divBdr>
        </w:div>
        <w:div w:id="1344475065">
          <w:marLeft w:val="640"/>
          <w:marRight w:val="0"/>
          <w:marTop w:val="0"/>
          <w:marBottom w:val="0"/>
          <w:divBdr>
            <w:top w:val="none" w:sz="0" w:space="0" w:color="auto"/>
            <w:left w:val="none" w:sz="0" w:space="0" w:color="auto"/>
            <w:bottom w:val="none" w:sz="0" w:space="0" w:color="auto"/>
            <w:right w:val="none" w:sz="0" w:space="0" w:color="auto"/>
          </w:divBdr>
        </w:div>
        <w:div w:id="1397317408">
          <w:marLeft w:val="640"/>
          <w:marRight w:val="0"/>
          <w:marTop w:val="0"/>
          <w:marBottom w:val="0"/>
          <w:divBdr>
            <w:top w:val="none" w:sz="0" w:space="0" w:color="auto"/>
            <w:left w:val="none" w:sz="0" w:space="0" w:color="auto"/>
            <w:bottom w:val="none" w:sz="0" w:space="0" w:color="auto"/>
            <w:right w:val="none" w:sz="0" w:space="0" w:color="auto"/>
          </w:divBdr>
        </w:div>
        <w:div w:id="1446191229">
          <w:marLeft w:val="640"/>
          <w:marRight w:val="0"/>
          <w:marTop w:val="0"/>
          <w:marBottom w:val="0"/>
          <w:divBdr>
            <w:top w:val="none" w:sz="0" w:space="0" w:color="auto"/>
            <w:left w:val="none" w:sz="0" w:space="0" w:color="auto"/>
            <w:bottom w:val="none" w:sz="0" w:space="0" w:color="auto"/>
            <w:right w:val="none" w:sz="0" w:space="0" w:color="auto"/>
          </w:divBdr>
        </w:div>
        <w:div w:id="1487556017">
          <w:marLeft w:val="640"/>
          <w:marRight w:val="0"/>
          <w:marTop w:val="0"/>
          <w:marBottom w:val="0"/>
          <w:divBdr>
            <w:top w:val="none" w:sz="0" w:space="0" w:color="auto"/>
            <w:left w:val="none" w:sz="0" w:space="0" w:color="auto"/>
            <w:bottom w:val="none" w:sz="0" w:space="0" w:color="auto"/>
            <w:right w:val="none" w:sz="0" w:space="0" w:color="auto"/>
          </w:divBdr>
        </w:div>
        <w:div w:id="1493333600">
          <w:marLeft w:val="640"/>
          <w:marRight w:val="0"/>
          <w:marTop w:val="0"/>
          <w:marBottom w:val="0"/>
          <w:divBdr>
            <w:top w:val="none" w:sz="0" w:space="0" w:color="auto"/>
            <w:left w:val="none" w:sz="0" w:space="0" w:color="auto"/>
            <w:bottom w:val="none" w:sz="0" w:space="0" w:color="auto"/>
            <w:right w:val="none" w:sz="0" w:space="0" w:color="auto"/>
          </w:divBdr>
        </w:div>
        <w:div w:id="1495996356">
          <w:marLeft w:val="640"/>
          <w:marRight w:val="0"/>
          <w:marTop w:val="0"/>
          <w:marBottom w:val="0"/>
          <w:divBdr>
            <w:top w:val="none" w:sz="0" w:space="0" w:color="auto"/>
            <w:left w:val="none" w:sz="0" w:space="0" w:color="auto"/>
            <w:bottom w:val="none" w:sz="0" w:space="0" w:color="auto"/>
            <w:right w:val="none" w:sz="0" w:space="0" w:color="auto"/>
          </w:divBdr>
        </w:div>
        <w:div w:id="1503934939">
          <w:marLeft w:val="640"/>
          <w:marRight w:val="0"/>
          <w:marTop w:val="0"/>
          <w:marBottom w:val="0"/>
          <w:divBdr>
            <w:top w:val="none" w:sz="0" w:space="0" w:color="auto"/>
            <w:left w:val="none" w:sz="0" w:space="0" w:color="auto"/>
            <w:bottom w:val="none" w:sz="0" w:space="0" w:color="auto"/>
            <w:right w:val="none" w:sz="0" w:space="0" w:color="auto"/>
          </w:divBdr>
        </w:div>
        <w:div w:id="1579748567">
          <w:marLeft w:val="640"/>
          <w:marRight w:val="0"/>
          <w:marTop w:val="0"/>
          <w:marBottom w:val="0"/>
          <w:divBdr>
            <w:top w:val="none" w:sz="0" w:space="0" w:color="auto"/>
            <w:left w:val="none" w:sz="0" w:space="0" w:color="auto"/>
            <w:bottom w:val="none" w:sz="0" w:space="0" w:color="auto"/>
            <w:right w:val="none" w:sz="0" w:space="0" w:color="auto"/>
          </w:divBdr>
        </w:div>
        <w:div w:id="1582445358">
          <w:marLeft w:val="640"/>
          <w:marRight w:val="0"/>
          <w:marTop w:val="0"/>
          <w:marBottom w:val="0"/>
          <w:divBdr>
            <w:top w:val="none" w:sz="0" w:space="0" w:color="auto"/>
            <w:left w:val="none" w:sz="0" w:space="0" w:color="auto"/>
            <w:bottom w:val="none" w:sz="0" w:space="0" w:color="auto"/>
            <w:right w:val="none" w:sz="0" w:space="0" w:color="auto"/>
          </w:divBdr>
        </w:div>
        <w:div w:id="1588004188">
          <w:marLeft w:val="640"/>
          <w:marRight w:val="0"/>
          <w:marTop w:val="0"/>
          <w:marBottom w:val="0"/>
          <w:divBdr>
            <w:top w:val="none" w:sz="0" w:space="0" w:color="auto"/>
            <w:left w:val="none" w:sz="0" w:space="0" w:color="auto"/>
            <w:bottom w:val="none" w:sz="0" w:space="0" w:color="auto"/>
            <w:right w:val="none" w:sz="0" w:space="0" w:color="auto"/>
          </w:divBdr>
        </w:div>
        <w:div w:id="1591231928">
          <w:marLeft w:val="640"/>
          <w:marRight w:val="0"/>
          <w:marTop w:val="0"/>
          <w:marBottom w:val="0"/>
          <w:divBdr>
            <w:top w:val="none" w:sz="0" w:space="0" w:color="auto"/>
            <w:left w:val="none" w:sz="0" w:space="0" w:color="auto"/>
            <w:bottom w:val="none" w:sz="0" w:space="0" w:color="auto"/>
            <w:right w:val="none" w:sz="0" w:space="0" w:color="auto"/>
          </w:divBdr>
        </w:div>
        <w:div w:id="1614049043">
          <w:marLeft w:val="640"/>
          <w:marRight w:val="0"/>
          <w:marTop w:val="0"/>
          <w:marBottom w:val="0"/>
          <w:divBdr>
            <w:top w:val="none" w:sz="0" w:space="0" w:color="auto"/>
            <w:left w:val="none" w:sz="0" w:space="0" w:color="auto"/>
            <w:bottom w:val="none" w:sz="0" w:space="0" w:color="auto"/>
            <w:right w:val="none" w:sz="0" w:space="0" w:color="auto"/>
          </w:divBdr>
        </w:div>
        <w:div w:id="1650983906">
          <w:marLeft w:val="640"/>
          <w:marRight w:val="0"/>
          <w:marTop w:val="0"/>
          <w:marBottom w:val="0"/>
          <w:divBdr>
            <w:top w:val="none" w:sz="0" w:space="0" w:color="auto"/>
            <w:left w:val="none" w:sz="0" w:space="0" w:color="auto"/>
            <w:bottom w:val="none" w:sz="0" w:space="0" w:color="auto"/>
            <w:right w:val="none" w:sz="0" w:space="0" w:color="auto"/>
          </w:divBdr>
        </w:div>
        <w:div w:id="1651514189">
          <w:marLeft w:val="640"/>
          <w:marRight w:val="0"/>
          <w:marTop w:val="0"/>
          <w:marBottom w:val="0"/>
          <w:divBdr>
            <w:top w:val="none" w:sz="0" w:space="0" w:color="auto"/>
            <w:left w:val="none" w:sz="0" w:space="0" w:color="auto"/>
            <w:bottom w:val="none" w:sz="0" w:space="0" w:color="auto"/>
            <w:right w:val="none" w:sz="0" w:space="0" w:color="auto"/>
          </w:divBdr>
        </w:div>
        <w:div w:id="1707871943">
          <w:marLeft w:val="640"/>
          <w:marRight w:val="0"/>
          <w:marTop w:val="0"/>
          <w:marBottom w:val="0"/>
          <w:divBdr>
            <w:top w:val="none" w:sz="0" w:space="0" w:color="auto"/>
            <w:left w:val="none" w:sz="0" w:space="0" w:color="auto"/>
            <w:bottom w:val="none" w:sz="0" w:space="0" w:color="auto"/>
            <w:right w:val="none" w:sz="0" w:space="0" w:color="auto"/>
          </w:divBdr>
        </w:div>
        <w:div w:id="1716931178">
          <w:marLeft w:val="640"/>
          <w:marRight w:val="0"/>
          <w:marTop w:val="0"/>
          <w:marBottom w:val="0"/>
          <w:divBdr>
            <w:top w:val="none" w:sz="0" w:space="0" w:color="auto"/>
            <w:left w:val="none" w:sz="0" w:space="0" w:color="auto"/>
            <w:bottom w:val="none" w:sz="0" w:space="0" w:color="auto"/>
            <w:right w:val="none" w:sz="0" w:space="0" w:color="auto"/>
          </w:divBdr>
        </w:div>
        <w:div w:id="1724527279">
          <w:marLeft w:val="640"/>
          <w:marRight w:val="0"/>
          <w:marTop w:val="0"/>
          <w:marBottom w:val="0"/>
          <w:divBdr>
            <w:top w:val="none" w:sz="0" w:space="0" w:color="auto"/>
            <w:left w:val="none" w:sz="0" w:space="0" w:color="auto"/>
            <w:bottom w:val="none" w:sz="0" w:space="0" w:color="auto"/>
            <w:right w:val="none" w:sz="0" w:space="0" w:color="auto"/>
          </w:divBdr>
        </w:div>
        <w:div w:id="1725182186">
          <w:marLeft w:val="640"/>
          <w:marRight w:val="0"/>
          <w:marTop w:val="0"/>
          <w:marBottom w:val="0"/>
          <w:divBdr>
            <w:top w:val="none" w:sz="0" w:space="0" w:color="auto"/>
            <w:left w:val="none" w:sz="0" w:space="0" w:color="auto"/>
            <w:bottom w:val="none" w:sz="0" w:space="0" w:color="auto"/>
            <w:right w:val="none" w:sz="0" w:space="0" w:color="auto"/>
          </w:divBdr>
        </w:div>
        <w:div w:id="1739860789">
          <w:marLeft w:val="640"/>
          <w:marRight w:val="0"/>
          <w:marTop w:val="0"/>
          <w:marBottom w:val="0"/>
          <w:divBdr>
            <w:top w:val="none" w:sz="0" w:space="0" w:color="auto"/>
            <w:left w:val="none" w:sz="0" w:space="0" w:color="auto"/>
            <w:bottom w:val="none" w:sz="0" w:space="0" w:color="auto"/>
            <w:right w:val="none" w:sz="0" w:space="0" w:color="auto"/>
          </w:divBdr>
        </w:div>
        <w:div w:id="1842547839">
          <w:marLeft w:val="640"/>
          <w:marRight w:val="0"/>
          <w:marTop w:val="0"/>
          <w:marBottom w:val="0"/>
          <w:divBdr>
            <w:top w:val="none" w:sz="0" w:space="0" w:color="auto"/>
            <w:left w:val="none" w:sz="0" w:space="0" w:color="auto"/>
            <w:bottom w:val="none" w:sz="0" w:space="0" w:color="auto"/>
            <w:right w:val="none" w:sz="0" w:space="0" w:color="auto"/>
          </w:divBdr>
        </w:div>
        <w:div w:id="1857840573">
          <w:marLeft w:val="640"/>
          <w:marRight w:val="0"/>
          <w:marTop w:val="0"/>
          <w:marBottom w:val="0"/>
          <w:divBdr>
            <w:top w:val="none" w:sz="0" w:space="0" w:color="auto"/>
            <w:left w:val="none" w:sz="0" w:space="0" w:color="auto"/>
            <w:bottom w:val="none" w:sz="0" w:space="0" w:color="auto"/>
            <w:right w:val="none" w:sz="0" w:space="0" w:color="auto"/>
          </w:divBdr>
        </w:div>
        <w:div w:id="1860198226">
          <w:marLeft w:val="640"/>
          <w:marRight w:val="0"/>
          <w:marTop w:val="0"/>
          <w:marBottom w:val="0"/>
          <w:divBdr>
            <w:top w:val="none" w:sz="0" w:space="0" w:color="auto"/>
            <w:left w:val="none" w:sz="0" w:space="0" w:color="auto"/>
            <w:bottom w:val="none" w:sz="0" w:space="0" w:color="auto"/>
            <w:right w:val="none" w:sz="0" w:space="0" w:color="auto"/>
          </w:divBdr>
        </w:div>
        <w:div w:id="1865707733">
          <w:marLeft w:val="640"/>
          <w:marRight w:val="0"/>
          <w:marTop w:val="0"/>
          <w:marBottom w:val="0"/>
          <w:divBdr>
            <w:top w:val="none" w:sz="0" w:space="0" w:color="auto"/>
            <w:left w:val="none" w:sz="0" w:space="0" w:color="auto"/>
            <w:bottom w:val="none" w:sz="0" w:space="0" w:color="auto"/>
            <w:right w:val="none" w:sz="0" w:space="0" w:color="auto"/>
          </w:divBdr>
        </w:div>
        <w:div w:id="1892887078">
          <w:marLeft w:val="640"/>
          <w:marRight w:val="0"/>
          <w:marTop w:val="0"/>
          <w:marBottom w:val="0"/>
          <w:divBdr>
            <w:top w:val="none" w:sz="0" w:space="0" w:color="auto"/>
            <w:left w:val="none" w:sz="0" w:space="0" w:color="auto"/>
            <w:bottom w:val="none" w:sz="0" w:space="0" w:color="auto"/>
            <w:right w:val="none" w:sz="0" w:space="0" w:color="auto"/>
          </w:divBdr>
        </w:div>
        <w:div w:id="1894267810">
          <w:marLeft w:val="640"/>
          <w:marRight w:val="0"/>
          <w:marTop w:val="0"/>
          <w:marBottom w:val="0"/>
          <w:divBdr>
            <w:top w:val="none" w:sz="0" w:space="0" w:color="auto"/>
            <w:left w:val="none" w:sz="0" w:space="0" w:color="auto"/>
            <w:bottom w:val="none" w:sz="0" w:space="0" w:color="auto"/>
            <w:right w:val="none" w:sz="0" w:space="0" w:color="auto"/>
          </w:divBdr>
        </w:div>
        <w:div w:id="1948464003">
          <w:marLeft w:val="640"/>
          <w:marRight w:val="0"/>
          <w:marTop w:val="0"/>
          <w:marBottom w:val="0"/>
          <w:divBdr>
            <w:top w:val="none" w:sz="0" w:space="0" w:color="auto"/>
            <w:left w:val="none" w:sz="0" w:space="0" w:color="auto"/>
            <w:bottom w:val="none" w:sz="0" w:space="0" w:color="auto"/>
            <w:right w:val="none" w:sz="0" w:space="0" w:color="auto"/>
          </w:divBdr>
        </w:div>
        <w:div w:id="1961111385">
          <w:marLeft w:val="640"/>
          <w:marRight w:val="0"/>
          <w:marTop w:val="0"/>
          <w:marBottom w:val="0"/>
          <w:divBdr>
            <w:top w:val="none" w:sz="0" w:space="0" w:color="auto"/>
            <w:left w:val="none" w:sz="0" w:space="0" w:color="auto"/>
            <w:bottom w:val="none" w:sz="0" w:space="0" w:color="auto"/>
            <w:right w:val="none" w:sz="0" w:space="0" w:color="auto"/>
          </w:divBdr>
        </w:div>
        <w:div w:id="1972860518">
          <w:marLeft w:val="640"/>
          <w:marRight w:val="0"/>
          <w:marTop w:val="0"/>
          <w:marBottom w:val="0"/>
          <w:divBdr>
            <w:top w:val="none" w:sz="0" w:space="0" w:color="auto"/>
            <w:left w:val="none" w:sz="0" w:space="0" w:color="auto"/>
            <w:bottom w:val="none" w:sz="0" w:space="0" w:color="auto"/>
            <w:right w:val="none" w:sz="0" w:space="0" w:color="auto"/>
          </w:divBdr>
        </w:div>
        <w:div w:id="2041008182">
          <w:marLeft w:val="640"/>
          <w:marRight w:val="0"/>
          <w:marTop w:val="0"/>
          <w:marBottom w:val="0"/>
          <w:divBdr>
            <w:top w:val="none" w:sz="0" w:space="0" w:color="auto"/>
            <w:left w:val="none" w:sz="0" w:space="0" w:color="auto"/>
            <w:bottom w:val="none" w:sz="0" w:space="0" w:color="auto"/>
            <w:right w:val="none" w:sz="0" w:space="0" w:color="auto"/>
          </w:divBdr>
        </w:div>
        <w:div w:id="2056537784">
          <w:marLeft w:val="640"/>
          <w:marRight w:val="0"/>
          <w:marTop w:val="0"/>
          <w:marBottom w:val="0"/>
          <w:divBdr>
            <w:top w:val="none" w:sz="0" w:space="0" w:color="auto"/>
            <w:left w:val="none" w:sz="0" w:space="0" w:color="auto"/>
            <w:bottom w:val="none" w:sz="0" w:space="0" w:color="auto"/>
            <w:right w:val="none" w:sz="0" w:space="0" w:color="auto"/>
          </w:divBdr>
        </w:div>
        <w:div w:id="2062822505">
          <w:marLeft w:val="640"/>
          <w:marRight w:val="0"/>
          <w:marTop w:val="0"/>
          <w:marBottom w:val="0"/>
          <w:divBdr>
            <w:top w:val="none" w:sz="0" w:space="0" w:color="auto"/>
            <w:left w:val="none" w:sz="0" w:space="0" w:color="auto"/>
            <w:bottom w:val="none" w:sz="0" w:space="0" w:color="auto"/>
            <w:right w:val="none" w:sz="0" w:space="0" w:color="auto"/>
          </w:divBdr>
        </w:div>
        <w:div w:id="2145273472">
          <w:marLeft w:val="640"/>
          <w:marRight w:val="0"/>
          <w:marTop w:val="0"/>
          <w:marBottom w:val="0"/>
          <w:divBdr>
            <w:top w:val="none" w:sz="0" w:space="0" w:color="auto"/>
            <w:left w:val="none" w:sz="0" w:space="0" w:color="auto"/>
            <w:bottom w:val="none" w:sz="0" w:space="0" w:color="auto"/>
            <w:right w:val="none" w:sz="0" w:space="0" w:color="auto"/>
          </w:divBdr>
        </w:div>
      </w:divsChild>
    </w:div>
    <w:div w:id="1142116422">
      <w:bodyDiv w:val="1"/>
      <w:marLeft w:val="0"/>
      <w:marRight w:val="0"/>
      <w:marTop w:val="0"/>
      <w:marBottom w:val="0"/>
      <w:divBdr>
        <w:top w:val="none" w:sz="0" w:space="0" w:color="auto"/>
        <w:left w:val="none" w:sz="0" w:space="0" w:color="auto"/>
        <w:bottom w:val="none" w:sz="0" w:space="0" w:color="auto"/>
        <w:right w:val="none" w:sz="0" w:space="0" w:color="auto"/>
      </w:divBdr>
      <w:divsChild>
        <w:div w:id="23213649">
          <w:marLeft w:val="640"/>
          <w:marRight w:val="0"/>
          <w:marTop w:val="0"/>
          <w:marBottom w:val="0"/>
          <w:divBdr>
            <w:top w:val="none" w:sz="0" w:space="0" w:color="auto"/>
            <w:left w:val="none" w:sz="0" w:space="0" w:color="auto"/>
            <w:bottom w:val="none" w:sz="0" w:space="0" w:color="auto"/>
            <w:right w:val="none" w:sz="0" w:space="0" w:color="auto"/>
          </w:divBdr>
        </w:div>
        <w:div w:id="30035532">
          <w:marLeft w:val="640"/>
          <w:marRight w:val="0"/>
          <w:marTop w:val="0"/>
          <w:marBottom w:val="0"/>
          <w:divBdr>
            <w:top w:val="none" w:sz="0" w:space="0" w:color="auto"/>
            <w:left w:val="none" w:sz="0" w:space="0" w:color="auto"/>
            <w:bottom w:val="none" w:sz="0" w:space="0" w:color="auto"/>
            <w:right w:val="none" w:sz="0" w:space="0" w:color="auto"/>
          </w:divBdr>
        </w:div>
        <w:div w:id="75712351">
          <w:marLeft w:val="640"/>
          <w:marRight w:val="0"/>
          <w:marTop w:val="0"/>
          <w:marBottom w:val="0"/>
          <w:divBdr>
            <w:top w:val="none" w:sz="0" w:space="0" w:color="auto"/>
            <w:left w:val="none" w:sz="0" w:space="0" w:color="auto"/>
            <w:bottom w:val="none" w:sz="0" w:space="0" w:color="auto"/>
            <w:right w:val="none" w:sz="0" w:space="0" w:color="auto"/>
          </w:divBdr>
        </w:div>
        <w:div w:id="103773182">
          <w:marLeft w:val="640"/>
          <w:marRight w:val="0"/>
          <w:marTop w:val="0"/>
          <w:marBottom w:val="0"/>
          <w:divBdr>
            <w:top w:val="none" w:sz="0" w:space="0" w:color="auto"/>
            <w:left w:val="none" w:sz="0" w:space="0" w:color="auto"/>
            <w:bottom w:val="none" w:sz="0" w:space="0" w:color="auto"/>
            <w:right w:val="none" w:sz="0" w:space="0" w:color="auto"/>
          </w:divBdr>
        </w:div>
        <w:div w:id="105008647">
          <w:marLeft w:val="640"/>
          <w:marRight w:val="0"/>
          <w:marTop w:val="0"/>
          <w:marBottom w:val="0"/>
          <w:divBdr>
            <w:top w:val="none" w:sz="0" w:space="0" w:color="auto"/>
            <w:left w:val="none" w:sz="0" w:space="0" w:color="auto"/>
            <w:bottom w:val="none" w:sz="0" w:space="0" w:color="auto"/>
            <w:right w:val="none" w:sz="0" w:space="0" w:color="auto"/>
          </w:divBdr>
        </w:div>
        <w:div w:id="132602437">
          <w:marLeft w:val="640"/>
          <w:marRight w:val="0"/>
          <w:marTop w:val="0"/>
          <w:marBottom w:val="0"/>
          <w:divBdr>
            <w:top w:val="none" w:sz="0" w:space="0" w:color="auto"/>
            <w:left w:val="none" w:sz="0" w:space="0" w:color="auto"/>
            <w:bottom w:val="none" w:sz="0" w:space="0" w:color="auto"/>
            <w:right w:val="none" w:sz="0" w:space="0" w:color="auto"/>
          </w:divBdr>
        </w:div>
        <w:div w:id="178853999">
          <w:marLeft w:val="640"/>
          <w:marRight w:val="0"/>
          <w:marTop w:val="0"/>
          <w:marBottom w:val="0"/>
          <w:divBdr>
            <w:top w:val="none" w:sz="0" w:space="0" w:color="auto"/>
            <w:left w:val="none" w:sz="0" w:space="0" w:color="auto"/>
            <w:bottom w:val="none" w:sz="0" w:space="0" w:color="auto"/>
            <w:right w:val="none" w:sz="0" w:space="0" w:color="auto"/>
          </w:divBdr>
        </w:div>
        <w:div w:id="190730940">
          <w:marLeft w:val="640"/>
          <w:marRight w:val="0"/>
          <w:marTop w:val="0"/>
          <w:marBottom w:val="0"/>
          <w:divBdr>
            <w:top w:val="none" w:sz="0" w:space="0" w:color="auto"/>
            <w:left w:val="none" w:sz="0" w:space="0" w:color="auto"/>
            <w:bottom w:val="none" w:sz="0" w:space="0" w:color="auto"/>
            <w:right w:val="none" w:sz="0" w:space="0" w:color="auto"/>
          </w:divBdr>
        </w:div>
        <w:div w:id="193229613">
          <w:marLeft w:val="640"/>
          <w:marRight w:val="0"/>
          <w:marTop w:val="0"/>
          <w:marBottom w:val="0"/>
          <w:divBdr>
            <w:top w:val="none" w:sz="0" w:space="0" w:color="auto"/>
            <w:left w:val="none" w:sz="0" w:space="0" w:color="auto"/>
            <w:bottom w:val="none" w:sz="0" w:space="0" w:color="auto"/>
            <w:right w:val="none" w:sz="0" w:space="0" w:color="auto"/>
          </w:divBdr>
        </w:div>
        <w:div w:id="229927103">
          <w:marLeft w:val="640"/>
          <w:marRight w:val="0"/>
          <w:marTop w:val="0"/>
          <w:marBottom w:val="0"/>
          <w:divBdr>
            <w:top w:val="none" w:sz="0" w:space="0" w:color="auto"/>
            <w:left w:val="none" w:sz="0" w:space="0" w:color="auto"/>
            <w:bottom w:val="none" w:sz="0" w:space="0" w:color="auto"/>
            <w:right w:val="none" w:sz="0" w:space="0" w:color="auto"/>
          </w:divBdr>
        </w:div>
        <w:div w:id="240260523">
          <w:marLeft w:val="640"/>
          <w:marRight w:val="0"/>
          <w:marTop w:val="0"/>
          <w:marBottom w:val="0"/>
          <w:divBdr>
            <w:top w:val="none" w:sz="0" w:space="0" w:color="auto"/>
            <w:left w:val="none" w:sz="0" w:space="0" w:color="auto"/>
            <w:bottom w:val="none" w:sz="0" w:space="0" w:color="auto"/>
            <w:right w:val="none" w:sz="0" w:space="0" w:color="auto"/>
          </w:divBdr>
        </w:div>
        <w:div w:id="243075539">
          <w:marLeft w:val="640"/>
          <w:marRight w:val="0"/>
          <w:marTop w:val="0"/>
          <w:marBottom w:val="0"/>
          <w:divBdr>
            <w:top w:val="none" w:sz="0" w:space="0" w:color="auto"/>
            <w:left w:val="none" w:sz="0" w:space="0" w:color="auto"/>
            <w:bottom w:val="none" w:sz="0" w:space="0" w:color="auto"/>
            <w:right w:val="none" w:sz="0" w:space="0" w:color="auto"/>
          </w:divBdr>
        </w:div>
        <w:div w:id="245459769">
          <w:marLeft w:val="640"/>
          <w:marRight w:val="0"/>
          <w:marTop w:val="0"/>
          <w:marBottom w:val="0"/>
          <w:divBdr>
            <w:top w:val="none" w:sz="0" w:space="0" w:color="auto"/>
            <w:left w:val="none" w:sz="0" w:space="0" w:color="auto"/>
            <w:bottom w:val="none" w:sz="0" w:space="0" w:color="auto"/>
            <w:right w:val="none" w:sz="0" w:space="0" w:color="auto"/>
          </w:divBdr>
        </w:div>
        <w:div w:id="248271812">
          <w:marLeft w:val="640"/>
          <w:marRight w:val="0"/>
          <w:marTop w:val="0"/>
          <w:marBottom w:val="0"/>
          <w:divBdr>
            <w:top w:val="none" w:sz="0" w:space="0" w:color="auto"/>
            <w:left w:val="none" w:sz="0" w:space="0" w:color="auto"/>
            <w:bottom w:val="none" w:sz="0" w:space="0" w:color="auto"/>
            <w:right w:val="none" w:sz="0" w:space="0" w:color="auto"/>
          </w:divBdr>
        </w:div>
        <w:div w:id="265430439">
          <w:marLeft w:val="640"/>
          <w:marRight w:val="0"/>
          <w:marTop w:val="0"/>
          <w:marBottom w:val="0"/>
          <w:divBdr>
            <w:top w:val="none" w:sz="0" w:space="0" w:color="auto"/>
            <w:left w:val="none" w:sz="0" w:space="0" w:color="auto"/>
            <w:bottom w:val="none" w:sz="0" w:space="0" w:color="auto"/>
            <w:right w:val="none" w:sz="0" w:space="0" w:color="auto"/>
          </w:divBdr>
        </w:div>
        <w:div w:id="280847052">
          <w:marLeft w:val="640"/>
          <w:marRight w:val="0"/>
          <w:marTop w:val="0"/>
          <w:marBottom w:val="0"/>
          <w:divBdr>
            <w:top w:val="none" w:sz="0" w:space="0" w:color="auto"/>
            <w:left w:val="none" w:sz="0" w:space="0" w:color="auto"/>
            <w:bottom w:val="none" w:sz="0" w:space="0" w:color="auto"/>
            <w:right w:val="none" w:sz="0" w:space="0" w:color="auto"/>
          </w:divBdr>
        </w:div>
        <w:div w:id="301160159">
          <w:marLeft w:val="640"/>
          <w:marRight w:val="0"/>
          <w:marTop w:val="0"/>
          <w:marBottom w:val="0"/>
          <w:divBdr>
            <w:top w:val="none" w:sz="0" w:space="0" w:color="auto"/>
            <w:left w:val="none" w:sz="0" w:space="0" w:color="auto"/>
            <w:bottom w:val="none" w:sz="0" w:space="0" w:color="auto"/>
            <w:right w:val="none" w:sz="0" w:space="0" w:color="auto"/>
          </w:divBdr>
        </w:div>
        <w:div w:id="335348873">
          <w:marLeft w:val="640"/>
          <w:marRight w:val="0"/>
          <w:marTop w:val="0"/>
          <w:marBottom w:val="0"/>
          <w:divBdr>
            <w:top w:val="none" w:sz="0" w:space="0" w:color="auto"/>
            <w:left w:val="none" w:sz="0" w:space="0" w:color="auto"/>
            <w:bottom w:val="none" w:sz="0" w:space="0" w:color="auto"/>
            <w:right w:val="none" w:sz="0" w:space="0" w:color="auto"/>
          </w:divBdr>
        </w:div>
        <w:div w:id="349569452">
          <w:marLeft w:val="640"/>
          <w:marRight w:val="0"/>
          <w:marTop w:val="0"/>
          <w:marBottom w:val="0"/>
          <w:divBdr>
            <w:top w:val="none" w:sz="0" w:space="0" w:color="auto"/>
            <w:left w:val="none" w:sz="0" w:space="0" w:color="auto"/>
            <w:bottom w:val="none" w:sz="0" w:space="0" w:color="auto"/>
            <w:right w:val="none" w:sz="0" w:space="0" w:color="auto"/>
          </w:divBdr>
        </w:div>
        <w:div w:id="394548695">
          <w:marLeft w:val="640"/>
          <w:marRight w:val="0"/>
          <w:marTop w:val="0"/>
          <w:marBottom w:val="0"/>
          <w:divBdr>
            <w:top w:val="none" w:sz="0" w:space="0" w:color="auto"/>
            <w:left w:val="none" w:sz="0" w:space="0" w:color="auto"/>
            <w:bottom w:val="none" w:sz="0" w:space="0" w:color="auto"/>
            <w:right w:val="none" w:sz="0" w:space="0" w:color="auto"/>
          </w:divBdr>
        </w:div>
        <w:div w:id="395200776">
          <w:marLeft w:val="640"/>
          <w:marRight w:val="0"/>
          <w:marTop w:val="0"/>
          <w:marBottom w:val="0"/>
          <w:divBdr>
            <w:top w:val="none" w:sz="0" w:space="0" w:color="auto"/>
            <w:left w:val="none" w:sz="0" w:space="0" w:color="auto"/>
            <w:bottom w:val="none" w:sz="0" w:space="0" w:color="auto"/>
            <w:right w:val="none" w:sz="0" w:space="0" w:color="auto"/>
          </w:divBdr>
        </w:div>
        <w:div w:id="414981591">
          <w:marLeft w:val="640"/>
          <w:marRight w:val="0"/>
          <w:marTop w:val="0"/>
          <w:marBottom w:val="0"/>
          <w:divBdr>
            <w:top w:val="none" w:sz="0" w:space="0" w:color="auto"/>
            <w:left w:val="none" w:sz="0" w:space="0" w:color="auto"/>
            <w:bottom w:val="none" w:sz="0" w:space="0" w:color="auto"/>
            <w:right w:val="none" w:sz="0" w:space="0" w:color="auto"/>
          </w:divBdr>
        </w:div>
        <w:div w:id="424348223">
          <w:marLeft w:val="640"/>
          <w:marRight w:val="0"/>
          <w:marTop w:val="0"/>
          <w:marBottom w:val="0"/>
          <w:divBdr>
            <w:top w:val="none" w:sz="0" w:space="0" w:color="auto"/>
            <w:left w:val="none" w:sz="0" w:space="0" w:color="auto"/>
            <w:bottom w:val="none" w:sz="0" w:space="0" w:color="auto"/>
            <w:right w:val="none" w:sz="0" w:space="0" w:color="auto"/>
          </w:divBdr>
        </w:div>
        <w:div w:id="437026545">
          <w:marLeft w:val="640"/>
          <w:marRight w:val="0"/>
          <w:marTop w:val="0"/>
          <w:marBottom w:val="0"/>
          <w:divBdr>
            <w:top w:val="none" w:sz="0" w:space="0" w:color="auto"/>
            <w:left w:val="none" w:sz="0" w:space="0" w:color="auto"/>
            <w:bottom w:val="none" w:sz="0" w:space="0" w:color="auto"/>
            <w:right w:val="none" w:sz="0" w:space="0" w:color="auto"/>
          </w:divBdr>
        </w:div>
        <w:div w:id="478813993">
          <w:marLeft w:val="640"/>
          <w:marRight w:val="0"/>
          <w:marTop w:val="0"/>
          <w:marBottom w:val="0"/>
          <w:divBdr>
            <w:top w:val="none" w:sz="0" w:space="0" w:color="auto"/>
            <w:left w:val="none" w:sz="0" w:space="0" w:color="auto"/>
            <w:bottom w:val="none" w:sz="0" w:space="0" w:color="auto"/>
            <w:right w:val="none" w:sz="0" w:space="0" w:color="auto"/>
          </w:divBdr>
        </w:div>
        <w:div w:id="513762969">
          <w:marLeft w:val="640"/>
          <w:marRight w:val="0"/>
          <w:marTop w:val="0"/>
          <w:marBottom w:val="0"/>
          <w:divBdr>
            <w:top w:val="none" w:sz="0" w:space="0" w:color="auto"/>
            <w:left w:val="none" w:sz="0" w:space="0" w:color="auto"/>
            <w:bottom w:val="none" w:sz="0" w:space="0" w:color="auto"/>
            <w:right w:val="none" w:sz="0" w:space="0" w:color="auto"/>
          </w:divBdr>
        </w:div>
        <w:div w:id="517160529">
          <w:marLeft w:val="640"/>
          <w:marRight w:val="0"/>
          <w:marTop w:val="0"/>
          <w:marBottom w:val="0"/>
          <w:divBdr>
            <w:top w:val="none" w:sz="0" w:space="0" w:color="auto"/>
            <w:left w:val="none" w:sz="0" w:space="0" w:color="auto"/>
            <w:bottom w:val="none" w:sz="0" w:space="0" w:color="auto"/>
            <w:right w:val="none" w:sz="0" w:space="0" w:color="auto"/>
          </w:divBdr>
        </w:div>
        <w:div w:id="533730205">
          <w:marLeft w:val="640"/>
          <w:marRight w:val="0"/>
          <w:marTop w:val="0"/>
          <w:marBottom w:val="0"/>
          <w:divBdr>
            <w:top w:val="none" w:sz="0" w:space="0" w:color="auto"/>
            <w:left w:val="none" w:sz="0" w:space="0" w:color="auto"/>
            <w:bottom w:val="none" w:sz="0" w:space="0" w:color="auto"/>
            <w:right w:val="none" w:sz="0" w:space="0" w:color="auto"/>
          </w:divBdr>
        </w:div>
        <w:div w:id="534775013">
          <w:marLeft w:val="640"/>
          <w:marRight w:val="0"/>
          <w:marTop w:val="0"/>
          <w:marBottom w:val="0"/>
          <w:divBdr>
            <w:top w:val="none" w:sz="0" w:space="0" w:color="auto"/>
            <w:left w:val="none" w:sz="0" w:space="0" w:color="auto"/>
            <w:bottom w:val="none" w:sz="0" w:space="0" w:color="auto"/>
            <w:right w:val="none" w:sz="0" w:space="0" w:color="auto"/>
          </w:divBdr>
        </w:div>
        <w:div w:id="558906743">
          <w:marLeft w:val="640"/>
          <w:marRight w:val="0"/>
          <w:marTop w:val="0"/>
          <w:marBottom w:val="0"/>
          <w:divBdr>
            <w:top w:val="none" w:sz="0" w:space="0" w:color="auto"/>
            <w:left w:val="none" w:sz="0" w:space="0" w:color="auto"/>
            <w:bottom w:val="none" w:sz="0" w:space="0" w:color="auto"/>
            <w:right w:val="none" w:sz="0" w:space="0" w:color="auto"/>
          </w:divBdr>
        </w:div>
        <w:div w:id="599069181">
          <w:marLeft w:val="640"/>
          <w:marRight w:val="0"/>
          <w:marTop w:val="0"/>
          <w:marBottom w:val="0"/>
          <w:divBdr>
            <w:top w:val="none" w:sz="0" w:space="0" w:color="auto"/>
            <w:left w:val="none" w:sz="0" w:space="0" w:color="auto"/>
            <w:bottom w:val="none" w:sz="0" w:space="0" w:color="auto"/>
            <w:right w:val="none" w:sz="0" w:space="0" w:color="auto"/>
          </w:divBdr>
        </w:div>
        <w:div w:id="623728073">
          <w:marLeft w:val="640"/>
          <w:marRight w:val="0"/>
          <w:marTop w:val="0"/>
          <w:marBottom w:val="0"/>
          <w:divBdr>
            <w:top w:val="none" w:sz="0" w:space="0" w:color="auto"/>
            <w:left w:val="none" w:sz="0" w:space="0" w:color="auto"/>
            <w:bottom w:val="none" w:sz="0" w:space="0" w:color="auto"/>
            <w:right w:val="none" w:sz="0" w:space="0" w:color="auto"/>
          </w:divBdr>
        </w:div>
        <w:div w:id="693456122">
          <w:marLeft w:val="640"/>
          <w:marRight w:val="0"/>
          <w:marTop w:val="0"/>
          <w:marBottom w:val="0"/>
          <w:divBdr>
            <w:top w:val="none" w:sz="0" w:space="0" w:color="auto"/>
            <w:left w:val="none" w:sz="0" w:space="0" w:color="auto"/>
            <w:bottom w:val="none" w:sz="0" w:space="0" w:color="auto"/>
            <w:right w:val="none" w:sz="0" w:space="0" w:color="auto"/>
          </w:divBdr>
        </w:div>
        <w:div w:id="713237539">
          <w:marLeft w:val="640"/>
          <w:marRight w:val="0"/>
          <w:marTop w:val="0"/>
          <w:marBottom w:val="0"/>
          <w:divBdr>
            <w:top w:val="none" w:sz="0" w:space="0" w:color="auto"/>
            <w:left w:val="none" w:sz="0" w:space="0" w:color="auto"/>
            <w:bottom w:val="none" w:sz="0" w:space="0" w:color="auto"/>
            <w:right w:val="none" w:sz="0" w:space="0" w:color="auto"/>
          </w:divBdr>
        </w:div>
        <w:div w:id="790519436">
          <w:marLeft w:val="640"/>
          <w:marRight w:val="0"/>
          <w:marTop w:val="0"/>
          <w:marBottom w:val="0"/>
          <w:divBdr>
            <w:top w:val="none" w:sz="0" w:space="0" w:color="auto"/>
            <w:left w:val="none" w:sz="0" w:space="0" w:color="auto"/>
            <w:bottom w:val="none" w:sz="0" w:space="0" w:color="auto"/>
            <w:right w:val="none" w:sz="0" w:space="0" w:color="auto"/>
          </w:divBdr>
        </w:div>
        <w:div w:id="804590804">
          <w:marLeft w:val="640"/>
          <w:marRight w:val="0"/>
          <w:marTop w:val="0"/>
          <w:marBottom w:val="0"/>
          <w:divBdr>
            <w:top w:val="none" w:sz="0" w:space="0" w:color="auto"/>
            <w:left w:val="none" w:sz="0" w:space="0" w:color="auto"/>
            <w:bottom w:val="none" w:sz="0" w:space="0" w:color="auto"/>
            <w:right w:val="none" w:sz="0" w:space="0" w:color="auto"/>
          </w:divBdr>
        </w:div>
        <w:div w:id="811484820">
          <w:marLeft w:val="640"/>
          <w:marRight w:val="0"/>
          <w:marTop w:val="0"/>
          <w:marBottom w:val="0"/>
          <w:divBdr>
            <w:top w:val="none" w:sz="0" w:space="0" w:color="auto"/>
            <w:left w:val="none" w:sz="0" w:space="0" w:color="auto"/>
            <w:bottom w:val="none" w:sz="0" w:space="0" w:color="auto"/>
            <w:right w:val="none" w:sz="0" w:space="0" w:color="auto"/>
          </w:divBdr>
        </w:div>
        <w:div w:id="848834815">
          <w:marLeft w:val="640"/>
          <w:marRight w:val="0"/>
          <w:marTop w:val="0"/>
          <w:marBottom w:val="0"/>
          <w:divBdr>
            <w:top w:val="none" w:sz="0" w:space="0" w:color="auto"/>
            <w:left w:val="none" w:sz="0" w:space="0" w:color="auto"/>
            <w:bottom w:val="none" w:sz="0" w:space="0" w:color="auto"/>
            <w:right w:val="none" w:sz="0" w:space="0" w:color="auto"/>
          </w:divBdr>
        </w:div>
        <w:div w:id="856695805">
          <w:marLeft w:val="640"/>
          <w:marRight w:val="0"/>
          <w:marTop w:val="0"/>
          <w:marBottom w:val="0"/>
          <w:divBdr>
            <w:top w:val="none" w:sz="0" w:space="0" w:color="auto"/>
            <w:left w:val="none" w:sz="0" w:space="0" w:color="auto"/>
            <w:bottom w:val="none" w:sz="0" w:space="0" w:color="auto"/>
            <w:right w:val="none" w:sz="0" w:space="0" w:color="auto"/>
          </w:divBdr>
        </w:div>
        <w:div w:id="886529578">
          <w:marLeft w:val="640"/>
          <w:marRight w:val="0"/>
          <w:marTop w:val="0"/>
          <w:marBottom w:val="0"/>
          <w:divBdr>
            <w:top w:val="none" w:sz="0" w:space="0" w:color="auto"/>
            <w:left w:val="none" w:sz="0" w:space="0" w:color="auto"/>
            <w:bottom w:val="none" w:sz="0" w:space="0" w:color="auto"/>
            <w:right w:val="none" w:sz="0" w:space="0" w:color="auto"/>
          </w:divBdr>
        </w:div>
        <w:div w:id="895555609">
          <w:marLeft w:val="640"/>
          <w:marRight w:val="0"/>
          <w:marTop w:val="0"/>
          <w:marBottom w:val="0"/>
          <w:divBdr>
            <w:top w:val="none" w:sz="0" w:space="0" w:color="auto"/>
            <w:left w:val="none" w:sz="0" w:space="0" w:color="auto"/>
            <w:bottom w:val="none" w:sz="0" w:space="0" w:color="auto"/>
            <w:right w:val="none" w:sz="0" w:space="0" w:color="auto"/>
          </w:divBdr>
        </w:div>
        <w:div w:id="924462074">
          <w:marLeft w:val="640"/>
          <w:marRight w:val="0"/>
          <w:marTop w:val="0"/>
          <w:marBottom w:val="0"/>
          <w:divBdr>
            <w:top w:val="none" w:sz="0" w:space="0" w:color="auto"/>
            <w:left w:val="none" w:sz="0" w:space="0" w:color="auto"/>
            <w:bottom w:val="none" w:sz="0" w:space="0" w:color="auto"/>
            <w:right w:val="none" w:sz="0" w:space="0" w:color="auto"/>
          </w:divBdr>
        </w:div>
        <w:div w:id="951131033">
          <w:marLeft w:val="640"/>
          <w:marRight w:val="0"/>
          <w:marTop w:val="0"/>
          <w:marBottom w:val="0"/>
          <w:divBdr>
            <w:top w:val="none" w:sz="0" w:space="0" w:color="auto"/>
            <w:left w:val="none" w:sz="0" w:space="0" w:color="auto"/>
            <w:bottom w:val="none" w:sz="0" w:space="0" w:color="auto"/>
            <w:right w:val="none" w:sz="0" w:space="0" w:color="auto"/>
          </w:divBdr>
        </w:div>
        <w:div w:id="955450168">
          <w:marLeft w:val="640"/>
          <w:marRight w:val="0"/>
          <w:marTop w:val="0"/>
          <w:marBottom w:val="0"/>
          <w:divBdr>
            <w:top w:val="none" w:sz="0" w:space="0" w:color="auto"/>
            <w:left w:val="none" w:sz="0" w:space="0" w:color="auto"/>
            <w:bottom w:val="none" w:sz="0" w:space="0" w:color="auto"/>
            <w:right w:val="none" w:sz="0" w:space="0" w:color="auto"/>
          </w:divBdr>
        </w:div>
        <w:div w:id="992638120">
          <w:marLeft w:val="640"/>
          <w:marRight w:val="0"/>
          <w:marTop w:val="0"/>
          <w:marBottom w:val="0"/>
          <w:divBdr>
            <w:top w:val="none" w:sz="0" w:space="0" w:color="auto"/>
            <w:left w:val="none" w:sz="0" w:space="0" w:color="auto"/>
            <w:bottom w:val="none" w:sz="0" w:space="0" w:color="auto"/>
            <w:right w:val="none" w:sz="0" w:space="0" w:color="auto"/>
          </w:divBdr>
        </w:div>
        <w:div w:id="1004936605">
          <w:marLeft w:val="640"/>
          <w:marRight w:val="0"/>
          <w:marTop w:val="0"/>
          <w:marBottom w:val="0"/>
          <w:divBdr>
            <w:top w:val="none" w:sz="0" w:space="0" w:color="auto"/>
            <w:left w:val="none" w:sz="0" w:space="0" w:color="auto"/>
            <w:bottom w:val="none" w:sz="0" w:space="0" w:color="auto"/>
            <w:right w:val="none" w:sz="0" w:space="0" w:color="auto"/>
          </w:divBdr>
        </w:div>
        <w:div w:id="1030112523">
          <w:marLeft w:val="640"/>
          <w:marRight w:val="0"/>
          <w:marTop w:val="0"/>
          <w:marBottom w:val="0"/>
          <w:divBdr>
            <w:top w:val="none" w:sz="0" w:space="0" w:color="auto"/>
            <w:left w:val="none" w:sz="0" w:space="0" w:color="auto"/>
            <w:bottom w:val="none" w:sz="0" w:space="0" w:color="auto"/>
            <w:right w:val="none" w:sz="0" w:space="0" w:color="auto"/>
          </w:divBdr>
        </w:div>
        <w:div w:id="1040977922">
          <w:marLeft w:val="640"/>
          <w:marRight w:val="0"/>
          <w:marTop w:val="0"/>
          <w:marBottom w:val="0"/>
          <w:divBdr>
            <w:top w:val="none" w:sz="0" w:space="0" w:color="auto"/>
            <w:left w:val="none" w:sz="0" w:space="0" w:color="auto"/>
            <w:bottom w:val="none" w:sz="0" w:space="0" w:color="auto"/>
            <w:right w:val="none" w:sz="0" w:space="0" w:color="auto"/>
          </w:divBdr>
        </w:div>
        <w:div w:id="1098406297">
          <w:marLeft w:val="640"/>
          <w:marRight w:val="0"/>
          <w:marTop w:val="0"/>
          <w:marBottom w:val="0"/>
          <w:divBdr>
            <w:top w:val="none" w:sz="0" w:space="0" w:color="auto"/>
            <w:left w:val="none" w:sz="0" w:space="0" w:color="auto"/>
            <w:bottom w:val="none" w:sz="0" w:space="0" w:color="auto"/>
            <w:right w:val="none" w:sz="0" w:space="0" w:color="auto"/>
          </w:divBdr>
        </w:div>
        <w:div w:id="1143229008">
          <w:marLeft w:val="640"/>
          <w:marRight w:val="0"/>
          <w:marTop w:val="0"/>
          <w:marBottom w:val="0"/>
          <w:divBdr>
            <w:top w:val="none" w:sz="0" w:space="0" w:color="auto"/>
            <w:left w:val="none" w:sz="0" w:space="0" w:color="auto"/>
            <w:bottom w:val="none" w:sz="0" w:space="0" w:color="auto"/>
            <w:right w:val="none" w:sz="0" w:space="0" w:color="auto"/>
          </w:divBdr>
        </w:div>
        <w:div w:id="1162157506">
          <w:marLeft w:val="640"/>
          <w:marRight w:val="0"/>
          <w:marTop w:val="0"/>
          <w:marBottom w:val="0"/>
          <w:divBdr>
            <w:top w:val="none" w:sz="0" w:space="0" w:color="auto"/>
            <w:left w:val="none" w:sz="0" w:space="0" w:color="auto"/>
            <w:bottom w:val="none" w:sz="0" w:space="0" w:color="auto"/>
            <w:right w:val="none" w:sz="0" w:space="0" w:color="auto"/>
          </w:divBdr>
        </w:div>
        <w:div w:id="1209681132">
          <w:marLeft w:val="640"/>
          <w:marRight w:val="0"/>
          <w:marTop w:val="0"/>
          <w:marBottom w:val="0"/>
          <w:divBdr>
            <w:top w:val="none" w:sz="0" w:space="0" w:color="auto"/>
            <w:left w:val="none" w:sz="0" w:space="0" w:color="auto"/>
            <w:bottom w:val="none" w:sz="0" w:space="0" w:color="auto"/>
            <w:right w:val="none" w:sz="0" w:space="0" w:color="auto"/>
          </w:divBdr>
        </w:div>
        <w:div w:id="1212422773">
          <w:marLeft w:val="640"/>
          <w:marRight w:val="0"/>
          <w:marTop w:val="0"/>
          <w:marBottom w:val="0"/>
          <w:divBdr>
            <w:top w:val="none" w:sz="0" w:space="0" w:color="auto"/>
            <w:left w:val="none" w:sz="0" w:space="0" w:color="auto"/>
            <w:bottom w:val="none" w:sz="0" w:space="0" w:color="auto"/>
            <w:right w:val="none" w:sz="0" w:space="0" w:color="auto"/>
          </w:divBdr>
        </w:div>
        <w:div w:id="1223758564">
          <w:marLeft w:val="640"/>
          <w:marRight w:val="0"/>
          <w:marTop w:val="0"/>
          <w:marBottom w:val="0"/>
          <w:divBdr>
            <w:top w:val="none" w:sz="0" w:space="0" w:color="auto"/>
            <w:left w:val="none" w:sz="0" w:space="0" w:color="auto"/>
            <w:bottom w:val="none" w:sz="0" w:space="0" w:color="auto"/>
            <w:right w:val="none" w:sz="0" w:space="0" w:color="auto"/>
          </w:divBdr>
        </w:div>
        <w:div w:id="1235704017">
          <w:marLeft w:val="640"/>
          <w:marRight w:val="0"/>
          <w:marTop w:val="0"/>
          <w:marBottom w:val="0"/>
          <w:divBdr>
            <w:top w:val="none" w:sz="0" w:space="0" w:color="auto"/>
            <w:left w:val="none" w:sz="0" w:space="0" w:color="auto"/>
            <w:bottom w:val="none" w:sz="0" w:space="0" w:color="auto"/>
            <w:right w:val="none" w:sz="0" w:space="0" w:color="auto"/>
          </w:divBdr>
        </w:div>
        <w:div w:id="1305740473">
          <w:marLeft w:val="640"/>
          <w:marRight w:val="0"/>
          <w:marTop w:val="0"/>
          <w:marBottom w:val="0"/>
          <w:divBdr>
            <w:top w:val="none" w:sz="0" w:space="0" w:color="auto"/>
            <w:left w:val="none" w:sz="0" w:space="0" w:color="auto"/>
            <w:bottom w:val="none" w:sz="0" w:space="0" w:color="auto"/>
            <w:right w:val="none" w:sz="0" w:space="0" w:color="auto"/>
          </w:divBdr>
        </w:div>
        <w:div w:id="1325817466">
          <w:marLeft w:val="640"/>
          <w:marRight w:val="0"/>
          <w:marTop w:val="0"/>
          <w:marBottom w:val="0"/>
          <w:divBdr>
            <w:top w:val="none" w:sz="0" w:space="0" w:color="auto"/>
            <w:left w:val="none" w:sz="0" w:space="0" w:color="auto"/>
            <w:bottom w:val="none" w:sz="0" w:space="0" w:color="auto"/>
            <w:right w:val="none" w:sz="0" w:space="0" w:color="auto"/>
          </w:divBdr>
        </w:div>
        <w:div w:id="1364162911">
          <w:marLeft w:val="640"/>
          <w:marRight w:val="0"/>
          <w:marTop w:val="0"/>
          <w:marBottom w:val="0"/>
          <w:divBdr>
            <w:top w:val="none" w:sz="0" w:space="0" w:color="auto"/>
            <w:left w:val="none" w:sz="0" w:space="0" w:color="auto"/>
            <w:bottom w:val="none" w:sz="0" w:space="0" w:color="auto"/>
            <w:right w:val="none" w:sz="0" w:space="0" w:color="auto"/>
          </w:divBdr>
        </w:div>
        <w:div w:id="1392650190">
          <w:marLeft w:val="640"/>
          <w:marRight w:val="0"/>
          <w:marTop w:val="0"/>
          <w:marBottom w:val="0"/>
          <w:divBdr>
            <w:top w:val="none" w:sz="0" w:space="0" w:color="auto"/>
            <w:left w:val="none" w:sz="0" w:space="0" w:color="auto"/>
            <w:bottom w:val="none" w:sz="0" w:space="0" w:color="auto"/>
            <w:right w:val="none" w:sz="0" w:space="0" w:color="auto"/>
          </w:divBdr>
        </w:div>
        <w:div w:id="1405835356">
          <w:marLeft w:val="640"/>
          <w:marRight w:val="0"/>
          <w:marTop w:val="0"/>
          <w:marBottom w:val="0"/>
          <w:divBdr>
            <w:top w:val="none" w:sz="0" w:space="0" w:color="auto"/>
            <w:left w:val="none" w:sz="0" w:space="0" w:color="auto"/>
            <w:bottom w:val="none" w:sz="0" w:space="0" w:color="auto"/>
            <w:right w:val="none" w:sz="0" w:space="0" w:color="auto"/>
          </w:divBdr>
        </w:div>
        <w:div w:id="1416852904">
          <w:marLeft w:val="640"/>
          <w:marRight w:val="0"/>
          <w:marTop w:val="0"/>
          <w:marBottom w:val="0"/>
          <w:divBdr>
            <w:top w:val="none" w:sz="0" w:space="0" w:color="auto"/>
            <w:left w:val="none" w:sz="0" w:space="0" w:color="auto"/>
            <w:bottom w:val="none" w:sz="0" w:space="0" w:color="auto"/>
            <w:right w:val="none" w:sz="0" w:space="0" w:color="auto"/>
          </w:divBdr>
        </w:div>
        <w:div w:id="1422750694">
          <w:marLeft w:val="640"/>
          <w:marRight w:val="0"/>
          <w:marTop w:val="0"/>
          <w:marBottom w:val="0"/>
          <w:divBdr>
            <w:top w:val="none" w:sz="0" w:space="0" w:color="auto"/>
            <w:left w:val="none" w:sz="0" w:space="0" w:color="auto"/>
            <w:bottom w:val="none" w:sz="0" w:space="0" w:color="auto"/>
            <w:right w:val="none" w:sz="0" w:space="0" w:color="auto"/>
          </w:divBdr>
        </w:div>
        <w:div w:id="1446850165">
          <w:marLeft w:val="640"/>
          <w:marRight w:val="0"/>
          <w:marTop w:val="0"/>
          <w:marBottom w:val="0"/>
          <w:divBdr>
            <w:top w:val="none" w:sz="0" w:space="0" w:color="auto"/>
            <w:left w:val="none" w:sz="0" w:space="0" w:color="auto"/>
            <w:bottom w:val="none" w:sz="0" w:space="0" w:color="auto"/>
            <w:right w:val="none" w:sz="0" w:space="0" w:color="auto"/>
          </w:divBdr>
        </w:div>
        <w:div w:id="1462501767">
          <w:marLeft w:val="640"/>
          <w:marRight w:val="0"/>
          <w:marTop w:val="0"/>
          <w:marBottom w:val="0"/>
          <w:divBdr>
            <w:top w:val="none" w:sz="0" w:space="0" w:color="auto"/>
            <w:left w:val="none" w:sz="0" w:space="0" w:color="auto"/>
            <w:bottom w:val="none" w:sz="0" w:space="0" w:color="auto"/>
            <w:right w:val="none" w:sz="0" w:space="0" w:color="auto"/>
          </w:divBdr>
        </w:div>
        <w:div w:id="1563372232">
          <w:marLeft w:val="640"/>
          <w:marRight w:val="0"/>
          <w:marTop w:val="0"/>
          <w:marBottom w:val="0"/>
          <w:divBdr>
            <w:top w:val="none" w:sz="0" w:space="0" w:color="auto"/>
            <w:left w:val="none" w:sz="0" w:space="0" w:color="auto"/>
            <w:bottom w:val="none" w:sz="0" w:space="0" w:color="auto"/>
            <w:right w:val="none" w:sz="0" w:space="0" w:color="auto"/>
          </w:divBdr>
        </w:div>
        <w:div w:id="1566141569">
          <w:marLeft w:val="640"/>
          <w:marRight w:val="0"/>
          <w:marTop w:val="0"/>
          <w:marBottom w:val="0"/>
          <w:divBdr>
            <w:top w:val="none" w:sz="0" w:space="0" w:color="auto"/>
            <w:left w:val="none" w:sz="0" w:space="0" w:color="auto"/>
            <w:bottom w:val="none" w:sz="0" w:space="0" w:color="auto"/>
            <w:right w:val="none" w:sz="0" w:space="0" w:color="auto"/>
          </w:divBdr>
        </w:div>
        <w:div w:id="1574700755">
          <w:marLeft w:val="640"/>
          <w:marRight w:val="0"/>
          <w:marTop w:val="0"/>
          <w:marBottom w:val="0"/>
          <w:divBdr>
            <w:top w:val="none" w:sz="0" w:space="0" w:color="auto"/>
            <w:left w:val="none" w:sz="0" w:space="0" w:color="auto"/>
            <w:bottom w:val="none" w:sz="0" w:space="0" w:color="auto"/>
            <w:right w:val="none" w:sz="0" w:space="0" w:color="auto"/>
          </w:divBdr>
        </w:div>
        <w:div w:id="1587961933">
          <w:marLeft w:val="640"/>
          <w:marRight w:val="0"/>
          <w:marTop w:val="0"/>
          <w:marBottom w:val="0"/>
          <w:divBdr>
            <w:top w:val="none" w:sz="0" w:space="0" w:color="auto"/>
            <w:left w:val="none" w:sz="0" w:space="0" w:color="auto"/>
            <w:bottom w:val="none" w:sz="0" w:space="0" w:color="auto"/>
            <w:right w:val="none" w:sz="0" w:space="0" w:color="auto"/>
          </w:divBdr>
        </w:div>
        <w:div w:id="1588341417">
          <w:marLeft w:val="640"/>
          <w:marRight w:val="0"/>
          <w:marTop w:val="0"/>
          <w:marBottom w:val="0"/>
          <w:divBdr>
            <w:top w:val="none" w:sz="0" w:space="0" w:color="auto"/>
            <w:left w:val="none" w:sz="0" w:space="0" w:color="auto"/>
            <w:bottom w:val="none" w:sz="0" w:space="0" w:color="auto"/>
            <w:right w:val="none" w:sz="0" w:space="0" w:color="auto"/>
          </w:divBdr>
        </w:div>
        <w:div w:id="1607693204">
          <w:marLeft w:val="640"/>
          <w:marRight w:val="0"/>
          <w:marTop w:val="0"/>
          <w:marBottom w:val="0"/>
          <w:divBdr>
            <w:top w:val="none" w:sz="0" w:space="0" w:color="auto"/>
            <w:left w:val="none" w:sz="0" w:space="0" w:color="auto"/>
            <w:bottom w:val="none" w:sz="0" w:space="0" w:color="auto"/>
            <w:right w:val="none" w:sz="0" w:space="0" w:color="auto"/>
          </w:divBdr>
        </w:div>
        <w:div w:id="1675642321">
          <w:marLeft w:val="640"/>
          <w:marRight w:val="0"/>
          <w:marTop w:val="0"/>
          <w:marBottom w:val="0"/>
          <w:divBdr>
            <w:top w:val="none" w:sz="0" w:space="0" w:color="auto"/>
            <w:left w:val="none" w:sz="0" w:space="0" w:color="auto"/>
            <w:bottom w:val="none" w:sz="0" w:space="0" w:color="auto"/>
            <w:right w:val="none" w:sz="0" w:space="0" w:color="auto"/>
          </w:divBdr>
        </w:div>
        <w:div w:id="1683975428">
          <w:marLeft w:val="640"/>
          <w:marRight w:val="0"/>
          <w:marTop w:val="0"/>
          <w:marBottom w:val="0"/>
          <w:divBdr>
            <w:top w:val="none" w:sz="0" w:space="0" w:color="auto"/>
            <w:left w:val="none" w:sz="0" w:space="0" w:color="auto"/>
            <w:bottom w:val="none" w:sz="0" w:space="0" w:color="auto"/>
            <w:right w:val="none" w:sz="0" w:space="0" w:color="auto"/>
          </w:divBdr>
        </w:div>
        <w:div w:id="1693068195">
          <w:marLeft w:val="640"/>
          <w:marRight w:val="0"/>
          <w:marTop w:val="0"/>
          <w:marBottom w:val="0"/>
          <w:divBdr>
            <w:top w:val="none" w:sz="0" w:space="0" w:color="auto"/>
            <w:left w:val="none" w:sz="0" w:space="0" w:color="auto"/>
            <w:bottom w:val="none" w:sz="0" w:space="0" w:color="auto"/>
            <w:right w:val="none" w:sz="0" w:space="0" w:color="auto"/>
          </w:divBdr>
        </w:div>
        <w:div w:id="1729113572">
          <w:marLeft w:val="640"/>
          <w:marRight w:val="0"/>
          <w:marTop w:val="0"/>
          <w:marBottom w:val="0"/>
          <w:divBdr>
            <w:top w:val="none" w:sz="0" w:space="0" w:color="auto"/>
            <w:left w:val="none" w:sz="0" w:space="0" w:color="auto"/>
            <w:bottom w:val="none" w:sz="0" w:space="0" w:color="auto"/>
            <w:right w:val="none" w:sz="0" w:space="0" w:color="auto"/>
          </w:divBdr>
        </w:div>
        <w:div w:id="1822622947">
          <w:marLeft w:val="640"/>
          <w:marRight w:val="0"/>
          <w:marTop w:val="0"/>
          <w:marBottom w:val="0"/>
          <w:divBdr>
            <w:top w:val="none" w:sz="0" w:space="0" w:color="auto"/>
            <w:left w:val="none" w:sz="0" w:space="0" w:color="auto"/>
            <w:bottom w:val="none" w:sz="0" w:space="0" w:color="auto"/>
            <w:right w:val="none" w:sz="0" w:space="0" w:color="auto"/>
          </w:divBdr>
        </w:div>
        <w:div w:id="1849445826">
          <w:marLeft w:val="640"/>
          <w:marRight w:val="0"/>
          <w:marTop w:val="0"/>
          <w:marBottom w:val="0"/>
          <w:divBdr>
            <w:top w:val="none" w:sz="0" w:space="0" w:color="auto"/>
            <w:left w:val="none" w:sz="0" w:space="0" w:color="auto"/>
            <w:bottom w:val="none" w:sz="0" w:space="0" w:color="auto"/>
            <w:right w:val="none" w:sz="0" w:space="0" w:color="auto"/>
          </w:divBdr>
        </w:div>
        <w:div w:id="1911115490">
          <w:marLeft w:val="640"/>
          <w:marRight w:val="0"/>
          <w:marTop w:val="0"/>
          <w:marBottom w:val="0"/>
          <w:divBdr>
            <w:top w:val="none" w:sz="0" w:space="0" w:color="auto"/>
            <w:left w:val="none" w:sz="0" w:space="0" w:color="auto"/>
            <w:bottom w:val="none" w:sz="0" w:space="0" w:color="auto"/>
            <w:right w:val="none" w:sz="0" w:space="0" w:color="auto"/>
          </w:divBdr>
        </w:div>
        <w:div w:id="1925412498">
          <w:marLeft w:val="640"/>
          <w:marRight w:val="0"/>
          <w:marTop w:val="0"/>
          <w:marBottom w:val="0"/>
          <w:divBdr>
            <w:top w:val="none" w:sz="0" w:space="0" w:color="auto"/>
            <w:left w:val="none" w:sz="0" w:space="0" w:color="auto"/>
            <w:bottom w:val="none" w:sz="0" w:space="0" w:color="auto"/>
            <w:right w:val="none" w:sz="0" w:space="0" w:color="auto"/>
          </w:divBdr>
        </w:div>
        <w:div w:id="1936551163">
          <w:marLeft w:val="640"/>
          <w:marRight w:val="0"/>
          <w:marTop w:val="0"/>
          <w:marBottom w:val="0"/>
          <w:divBdr>
            <w:top w:val="none" w:sz="0" w:space="0" w:color="auto"/>
            <w:left w:val="none" w:sz="0" w:space="0" w:color="auto"/>
            <w:bottom w:val="none" w:sz="0" w:space="0" w:color="auto"/>
            <w:right w:val="none" w:sz="0" w:space="0" w:color="auto"/>
          </w:divBdr>
        </w:div>
        <w:div w:id="1938362466">
          <w:marLeft w:val="640"/>
          <w:marRight w:val="0"/>
          <w:marTop w:val="0"/>
          <w:marBottom w:val="0"/>
          <w:divBdr>
            <w:top w:val="none" w:sz="0" w:space="0" w:color="auto"/>
            <w:left w:val="none" w:sz="0" w:space="0" w:color="auto"/>
            <w:bottom w:val="none" w:sz="0" w:space="0" w:color="auto"/>
            <w:right w:val="none" w:sz="0" w:space="0" w:color="auto"/>
          </w:divBdr>
        </w:div>
        <w:div w:id="2030986310">
          <w:marLeft w:val="640"/>
          <w:marRight w:val="0"/>
          <w:marTop w:val="0"/>
          <w:marBottom w:val="0"/>
          <w:divBdr>
            <w:top w:val="none" w:sz="0" w:space="0" w:color="auto"/>
            <w:left w:val="none" w:sz="0" w:space="0" w:color="auto"/>
            <w:bottom w:val="none" w:sz="0" w:space="0" w:color="auto"/>
            <w:right w:val="none" w:sz="0" w:space="0" w:color="auto"/>
          </w:divBdr>
        </w:div>
        <w:div w:id="2087338894">
          <w:marLeft w:val="640"/>
          <w:marRight w:val="0"/>
          <w:marTop w:val="0"/>
          <w:marBottom w:val="0"/>
          <w:divBdr>
            <w:top w:val="none" w:sz="0" w:space="0" w:color="auto"/>
            <w:left w:val="none" w:sz="0" w:space="0" w:color="auto"/>
            <w:bottom w:val="none" w:sz="0" w:space="0" w:color="auto"/>
            <w:right w:val="none" w:sz="0" w:space="0" w:color="auto"/>
          </w:divBdr>
        </w:div>
        <w:div w:id="2099599259">
          <w:marLeft w:val="640"/>
          <w:marRight w:val="0"/>
          <w:marTop w:val="0"/>
          <w:marBottom w:val="0"/>
          <w:divBdr>
            <w:top w:val="none" w:sz="0" w:space="0" w:color="auto"/>
            <w:left w:val="none" w:sz="0" w:space="0" w:color="auto"/>
            <w:bottom w:val="none" w:sz="0" w:space="0" w:color="auto"/>
            <w:right w:val="none" w:sz="0" w:space="0" w:color="auto"/>
          </w:divBdr>
        </w:div>
        <w:div w:id="2102526890">
          <w:marLeft w:val="640"/>
          <w:marRight w:val="0"/>
          <w:marTop w:val="0"/>
          <w:marBottom w:val="0"/>
          <w:divBdr>
            <w:top w:val="none" w:sz="0" w:space="0" w:color="auto"/>
            <w:left w:val="none" w:sz="0" w:space="0" w:color="auto"/>
            <w:bottom w:val="none" w:sz="0" w:space="0" w:color="auto"/>
            <w:right w:val="none" w:sz="0" w:space="0" w:color="auto"/>
          </w:divBdr>
        </w:div>
        <w:div w:id="2129621969">
          <w:marLeft w:val="640"/>
          <w:marRight w:val="0"/>
          <w:marTop w:val="0"/>
          <w:marBottom w:val="0"/>
          <w:divBdr>
            <w:top w:val="none" w:sz="0" w:space="0" w:color="auto"/>
            <w:left w:val="none" w:sz="0" w:space="0" w:color="auto"/>
            <w:bottom w:val="none" w:sz="0" w:space="0" w:color="auto"/>
            <w:right w:val="none" w:sz="0" w:space="0" w:color="auto"/>
          </w:divBdr>
        </w:div>
        <w:div w:id="2136099100">
          <w:marLeft w:val="640"/>
          <w:marRight w:val="0"/>
          <w:marTop w:val="0"/>
          <w:marBottom w:val="0"/>
          <w:divBdr>
            <w:top w:val="none" w:sz="0" w:space="0" w:color="auto"/>
            <w:left w:val="none" w:sz="0" w:space="0" w:color="auto"/>
            <w:bottom w:val="none" w:sz="0" w:space="0" w:color="auto"/>
            <w:right w:val="none" w:sz="0" w:space="0" w:color="auto"/>
          </w:divBdr>
        </w:div>
        <w:div w:id="2138603077">
          <w:marLeft w:val="640"/>
          <w:marRight w:val="0"/>
          <w:marTop w:val="0"/>
          <w:marBottom w:val="0"/>
          <w:divBdr>
            <w:top w:val="none" w:sz="0" w:space="0" w:color="auto"/>
            <w:left w:val="none" w:sz="0" w:space="0" w:color="auto"/>
            <w:bottom w:val="none" w:sz="0" w:space="0" w:color="auto"/>
            <w:right w:val="none" w:sz="0" w:space="0" w:color="auto"/>
          </w:divBdr>
        </w:div>
      </w:divsChild>
    </w:div>
    <w:div w:id="1147287452">
      <w:bodyDiv w:val="1"/>
      <w:marLeft w:val="0"/>
      <w:marRight w:val="0"/>
      <w:marTop w:val="0"/>
      <w:marBottom w:val="0"/>
      <w:divBdr>
        <w:top w:val="none" w:sz="0" w:space="0" w:color="auto"/>
        <w:left w:val="none" w:sz="0" w:space="0" w:color="auto"/>
        <w:bottom w:val="none" w:sz="0" w:space="0" w:color="auto"/>
        <w:right w:val="none" w:sz="0" w:space="0" w:color="auto"/>
      </w:divBdr>
      <w:divsChild>
        <w:div w:id="10692010">
          <w:marLeft w:val="640"/>
          <w:marRight w:val="0"/>
          <w:marTop w:val="0"/>
          <w:marBottom w:val="0"/>
          <w:divBdr>
            <w:top w:val="none" w:sz="0" w:space="0" w:color="auto"/>
            <w:left w:val="none" w:sz="0" w:space="0" w:color="auto"/>
            <w:bottom w:val="none" w:sz="0" w:space="0" w:color="auto"/>
            <w:right w:val="none" w:sz="0" w:space="0" w:color="auto"/>
          </w:divBdr>
        </w:div>
        <w:div w:id="24214771">
          <w:marLeft w:val="640"/>
          <w:marRight w:val="0"/>
          <w:marTop w:val="0"/>
          <w:marBottom w:val="0"/>
          <w:divBdr>
            <w:top w:val="none" w:sz="0" w:space="0" w:color="auto"/>
            <w:left w:val="none" w:sz="0" w:space="0" w:color="auto"/>
            <w:bottom w:val="none" w:sz="0" w:space="0" w:color="auto"/>
            <w:right w:val="none" w:sz="0" w:space="0" w:color="auto"/>
          </w:divBdr>
        </w:div>
        <w:div w:id="64568433">
          <w:marLeft w:val="640"/>
          <w:marRight w:val="0"/>
          <w:marTop w:val="0"/>
          <w:marBottom w:val="0"/>
          <w:divBdr>
            <w:top w:val="none" w:sz="0" w:space="0" w:color="auto"/>
            <w:left w:val="none" w:sz="0" w:space="0" w:color="auto"/>
            <w:bottom w:val="none" w:sz="0" w:space="0" w:color="auto"/>
            <w:right w:val="none" w:sz="0" w:space="0" w:color="auto"/>
          </w:divBdr>
        </w:div>
        <w:div w:id="70280021">
          <w:marLeft w:val="640"/>
          <w:marRight w:val="0"/>
          <w:marTop w:val="0"/>
          <w:marBottom w:val="0"/>
          <w:divBdr>
            <w:top w:val="none" w:sz="0" w:space="0" w:color="auto"/>
            <w:left w:val="none" w:sz="0" w:space="0" w:color="auto"/>
            <w:bottom w:val="none" w:sz="0" w:space="0" w:color="auto"/>
            <w:right w:val="none" w:sz="0" w:space="0" w:color="auto"/>
          </w:divBdr>
        </w:div>
        <w:div w:id="110633022">
          <w:marLeft w:val="640"/>
          <w:marRight w:val="0"/>
          <w:marTop w:val="0"/>
          <w:marBottom w:val="0"/>
          <w:divBdr>
            <w:top w:val="none" w:sz="0" w:space="0" w:color="auto"/>
            <w:left w:val="none" w:sz="0" w:space="0" w:color="auto"/>
            <w:bottom w:val="none" w:sz="0" w:space="0" w:color="auto"/>
            <w:right w:val="none" w:sz="0" w:space="0" w:color="auto"/>
          </w:divBdr>
        </w:div>
        <w:div w:id="111288457">
          <w:marLeft w:val="640"/>
          <w:marRight w:val="0"/>
          <w:marTop w:val="0"/>
          <w:marBottom w:val="0"/>
          <w:divBdr>
            <w:top w:val="none" w:sz="0" w:space="0" w:color="auto"/>
            <w:left w:val="none" w:sz="0" w:space="0" w:color="auto"/>
            <w:bottom w:val="none" w:sz="0" w:space="0" w:color="auto"/>
            <w:right w:val="none" w:sz="0" w:space="0" w:color="auto"/>
          </w:divBdr>
        </w:div>
        <w:div w:id="119223616">
          <w:marLeft w:val="640"/>
          <w:marRight w:val="0"/>
          <w:marTop w:val="0"/>
          <w:marBottom w:val="0"/>
          <w:divBdr>
            <w:top w:val="none" w:sz="0" w:space="0" w:color="auto"/>
            <w:left w:val="none" w:sz="0" w:space="0" w:color="auto"/>
            <w:bottom w:val="none" w:sz="0" w:space="0" w:color="auto"/>
            <w:right w:val="none" w:sz="0" w:space="0" w:color="auto"/>
          </w:divBdr>
        </w:div>
        <w:div w:id="135034387">
          <w:marLeft w:val="640"/>
          <w:marRight w:val="0"/>
          <w:marTop w:val="0"/>
          <w:marBottom w:val="0"/>
          <w:divBdr>
            <w:top w:val="none" w:sz="0" w:space="0" w:color="auto"/>
            <w:left w:val="none" w:sz="0" w:space="0" w:color="auto"/>
            <w:bottom w:val="none" w:sz="0" w:space="0" w:color="auto"/>
            <w:right w:val="none" w:sz="0" w:space="0" w:color="auto"/>
          </w:divBdr>
        </w:div>
        <w:div w:id="162597956">
          <w:marLeft w:val="640"/>
          <w:marRight w:val="0"/>
          <w:marTop w:val="0"/>
          <w:marBottom w:val="0"/>
          <w:divBdr>
            <w:top w:val="none" w:sz="0" w:space="0" w:color="auto"/>
            <w:left w:val="none" w:sz="0" w:space="0" w:color="auto"/>
            <w:bottom w:val="none" w:sz="0" w:space="0" w:color="auto"/>
            <w:right w:val="none" w:sz="0" w:space="0" w:color="auto"/>
          </w:divBdr>
        </w:div>
        <w:div w:id="179124813">
          <w:marLeft w:val="640"/>
          <w:marRight w:val="0"/>
          <w:marTop w:val="0"/>
          <w:marBottom w:val="0"/>
          <w:divBdr>
            <w:top w:val="none" w:sz="0" w:space="0" w:color="auto"/>
            <w:left w:val="none" w:sz="0" w:space="0" w:color="auto"/>
            <w:bottom w:val="none" w:sz="0" w:space="0" w:color="auto"/>
            <w:right w:val="none" w:sz="0" w:space="0" w:color="auto"/>
          </w:divBdr>
        </w:div>
        <w:div w:id="189686724">
          <w:marLeft w:val="640"/>
          <w:marRight w:val="0"/>
          <w:marTop w:val="0"/>
          <w:marBottom w:val="0"/>
          <w:divBdr>
            <w:top w:val="none" w:sz="0" w:space="0" w:color="auto"/>
            <w:left w:val="none" w:sz="0" w:space="0" w:color="auto"/>
            <w:bottom w:val="none" w:sz="0" w:space="0" w:color="auto"/>
            <w:right w:val="none" w:sz="0" w:space="0" w:color="auto"/>
          </w:divBdr>
        </w:div>
        <w:div w:id="200745778">
          <w:marLeft w:val="640"/>
          <w:marRight w:val="0"/>
          <w:marTop w:val="0"/>
          <w:marBottom w:val="0"/>
          <w:divBdr>
            <w:top w:val="none" w:sz="0" w:space="0" w:color="auto"/>
            <w:left w:val="none" w:sz="0" w:space="0" w:color="auto"/>
            <w:bottom w:val="none" w:sz="0" w:space="0" w:color="auto"/>
            <w:right w:val="none" w:sz="0" w:space="0" w:color="auto"/>
          </w:divBdr>
        </w:div>
        <w:div w:id="203254576">
          <w:marLeft w:val="640"/>
          <w:marRight w:val="0"/>
          <w:marTop w:val="0"/>
          <w:marBottom w:val="0"/>
          <w:divBdr>
            <w:top w:val="none" w:sz="0" w:space="0" w:color="auto"/>
            <w:left w:val="none" w:sz="0" w:space="0" w:color="auto"/>
            <w:bottom w:val="none" w:sz="0" w:space="0" w:color="auto"/>
            <w:right w:val="none" w:sz="0" w:space="0" w:color="auto"/>
          </w:divBdr>
        </w:div>
        <w:div w:id="208156282">
          <w:marLeft w:val="640"/>
          <w:marRight w:val="0"/>
          <w:marTop w:val="0"/>
          <w:marBottom w:val="0"/>
          <w:divBdr>
            <w:top w:val="none" w:sz="0" w:space="0" w:color="auto"/>
            <w:left w:val="none" w:sz="0" w:space="0" w:color="auto"/>
            <w:bottom w:val="none" w:sz="0" w:space="0" w:color="auto"/>
            <w:right w:val="none" w:sz="0" w:space="0" w:color="auto"/>
          </w:divBdr>
        </w:div>
        <w:div w:id="218371935">
          <w:marLeft w:val="640"/>
          <w:marRight w:val="0"/>
          <w:marTop w:val="0"/>
          <w:marBottom w:val="0"/>
          <w:divBdr>
            <w:top w:val="none" w:sz="0" w:space="0" w:color="auto"/>
            <w:left w:val="none" w:sz="0" w:space="0" w:color="auto"/>
            <w:bottom w:val="none" w:sz="0" w:space="0" w:color="auto"/>
            <w:right w:val="none" w:sz="0" w:space="0" w:color="auto"/>
          </w:divBdr>
        </w:div>
        <w:div w:id="225191273">
          <w:marLeft w:val="640"/>
          <w:marRight w:val="0"/>
          <w:marTop w:val="0"/>
          <w:marBottom w:val="0"/>
          <w:divBdr>
            <w:top w:val="none" w:sz="0" w:space="0" w:color="auto"/>
            <w:left w:val="none" w:sz="0" w:space="0" w:color="auto"/>
            <w:bottom w:val="none" w:sz="0" w:space="0" w:color="auto"/>
            <w:right w:val="none" w:sz="0" w:space="0" w:color="auto"/>
          </w:divBdr>
        </w:div>
        <w:div w:id="306471750">
          <w:marLeft w:val="640"/>
          <w:marRight w:val="0"/>
          <w:marTop w:val="0"/>
          <w:marBottom w:val="0"/>
          <w:divBdr>
            <w:top w:val="none" w:sz="0" w:space="0" w:color="auto"/>
            <w:left w:val="none" w:sz="0" w:space="0" w:color="auto"/>
            <w:bottom w:val="none" w:sz="0" w:space="0" w:color="auto"/>
            <w:right w:val="none" w:sz="0" w:space="0" w:color="auto"/>
          </w:divBdr>
        </w:div>
        <w:div w:id="349182629">
          <w:marLeft w:val="640"/>
          <w:marRight w:val="0"/>
          <w:marTop w:val="0"/>
          <w:marBottom w:val="0"/>
          <w:divBdr>
            <w:top w:val="none" w:sz="0" w:space="0" w:color="auto"/>
            <w:left w:val="none" w:sz="0" w:space="0" w:color="auto"/>
            <w:bottom w:val="none" w:sz="0" w:space="0" w:color="auto"/>
            <w:right w:val="none" w:sz="0" w:space="0" w:color="auto"/>
          </w:divBdr>
        </w:div>
        <w:div w:id="374281972">
          <w:marLeft w:val="640"/>
          <w:marRight w:val="0"/>
          <w:marTop w:val="0"/>
          <w:marBottom w:val="0"/>
          <w:divBdr>
            <w:top w:val="none" w:sz="0" w:space="0" w:color="auto"/>
            <w:left w:val="none" w:sz="0" w:space="0" w:color="auto"/>
            <w:bottom w:val="none" w:sz="0" w:space="0" w:color="auto"/>
            <w:right w:val="none" w:sz="0" w:space="0" w:color="auto"/>
          </w:divBdr>
        </w:div>
        <w:div w:id="377976341">
          <w:marLeft w:val="640"/>
          <w:marRight w:val="0"/>
          <w:marTop w:val="0"/>
          <w:marBottom w:val="0"/>
          <w:divBdr>
            <w:top w:val="none" w:sz="0" w:space="0" w:color="auto"/>
            <w:left w:val="none" w:sz="0" w:space="0" w:color="auto"/>
            <w:bottom w:val="none" w:sz="0" w:space="0" w:color="auto"/>
            <w:right w:val="none" w:sz="0" w:space="0" w:color="auto"/>
          </w:divBdr>
        </w:div>
        <w:div w:id="400640783">
          <w:marLeft w:val="640"/>
          <w:marRight w:val="0"/>
          <w:marTop w:val="0"/>
          <w:marBottom w:val="0"/>
          <w:divBdr>
            <w:top w:val="none" w:sz="0" w:space="0" w:color="auto"/>
            <w:left w:val="none" w:sz="0" w:space="0" w:color="auto"/>
            <w:bottom w:val="none" w:sz="0" w:space="0" w:color="auto"/>
            <w:right w:val="none" w:sz="0" w:space="0" w:color="auto"/>
          </w:divBdr>
        </w:div>
        <w:div w:id="413624970">
          <w:marLeft w:val="640"/>
          <w:marRight w:val="0"/>
          <w:marTop w:val="0"/>
          <w:marBottom w:val="0"/>
          <w:divBdr>
            <w:top w:val="none" w:sz="0" w:space="0" w:color="auto"/>
            <w:left w:val="none" w:sz="0" w:space="0" w:color="auto"/>
            <w:bottom w:val="none" w:sz="0" w:space="0" w:color="auto"/>
            <w:right w:val="none" w:sz="0" w:space="0" w:color="auto"/>
          </w:divBdr>
        </w:div>
        <w:div w:id="436561416">
          <w:marLeft w:val="640"/>
          <w:marRight w:val="0"/>
          <w:marTop w:val="0"/>
          <w:marBottom w:val="0"/>
          <w:divBdr>
            <w:top w:val="none" w:sz="0" w:space="0" w:color="auto"/>
            <w:left w:val="none" w:sz="0" w:space="0" w:color="auto"/>
            <w:bottom w:val="none" w:sz="0" w:space="0" w:color="auto"/>
            <w:right w:val="none" w:sz="0" w:space="0" w:color="auto"/>
          </w:divBdr>
        </w:div>
        <w:div w:id="455025240">
          <w:marLeft w:val="640"/>
          <w:marRight w:val="0"/>
          <w:marTop w:val="0"/>
          <w:marBottom w:val="0"/>
          <w:divBdr>
            <w:top w:val="none" w:sz="0" w:space="0" w:color="auto"/>
            <w:left w:val="none" w:sz="0" w:space="0" w:color="auto"/>
            <w:bottom w:val="none" w:sz="0" w:space="0" w:color="auto"/>
            <w:right w:val="none" w:sz="0" w:space="0" w:color="auto"/>
          </w:divBdr>
        </w:div>
        <w:div w:id="461117896">
          <w:marLeft w:val="640"/>
          <w:marRight w:val="0"/>
          <w:marTop w:val="0"/>
          <w:marBottom w:val="0"/>
          <w:divBdr>
            <w:top w:val="none" w:sz="0" w:space="0" w:color="auto"/>
            <w:left w:val="none" w:sz="0" w:space="0" w:color="auto"/>
            <w:bottom w:val="none" w:sz="0" w:space="0" w:color="auto"/>
            <w:right w:val="none" w:sz="0" w:space="0" w:color="auto"/>
          </w:divBdr>
        </w:div>
        <w:div w:id="477192054">
          <w:marLeft w:val="640"/>
          <w:marRight w:val="0"/>
          <w:marTop w:val="0"/>
          <w:marBottom w:val="0"/>
          <w:divBdr>
            <w:top w:val="none" w:sz="0" w:space="0" w:color="auto"/>
            <w:left w:val="none" w:sz="0" w:space="0" w:color="auto"/>
            <w:bottom w:val="none" w:sz="0" w:space="0" w:color="auto"/>
            <w:right w:val="none" w:sz="0" w:space="0" w:color="auto"/>
          </w:divBdr>
        </w:div>
        <w:div w:id="479349560">
          <w:marLeft w:val="640"/>
          <w:marRight w:val="0"/>
          <w:marTop w:val="0"/>
          <w:marBottom w:val="0"/>
          <w:divBdr>
            <w:top w:val="none" w:sz="0" w:space="0" w:color="auto"/>
            <w:left w:val="none" w:sz="0" w:space="0" w:color="auto"/>
            <w:bottom w:val="none" w:sz="0" w:space="0" w:color="auto"/>
            <w:right w:val="none" w:sz="0" w:space="0" w:color="auto"/>
          </w:divBdr>
        </w:div>
        <w:div w:id="493956299">
          <w:marLeft w:val="640"/>
          <w:marRight w:val="0"/>
          <w:marTop w:val="0"/>
          <w:marBottom w:val="0"/>
          <w:divBdr>
            <w:top w:val="none" w:sz="0" w:space="0" w:color="auto"/>
            <w:left w:val="none" w:sz="0" w:space="0" w:color="auto"/>
            <w:bottom w:val="none" w:sz="0" w:space="0" w:color="auto"/>
            <w:right w:val="none" w:sz="0" w:space="0" w:color="auto"/>
          </w:divBdr>
        </w:div>
        <w:div w:id="509370864">
          <w:marLeft w:val="640"/>
          <w:marRight w:val="0"/>
          <w:marTop w:val="0"/>
          <w:marBottom w:val="0"/>
          <w:divBdr>
            <w:top w:val="none" w:sz="0" w:space="0" w:color="auto"/>
            <w:left w:val="none" w:sz="0" w:space="0" w:color="auto"/>
            <w:bottom w:val="none" w:sz="0" w:space="0" w:color="auto"/>
            <w:right w:val="none" w:sz="0" w:space="0" w:color="auto"/>
          </w:divBdr>
        </w:div>
        <w:div w:id="526454357">
          <w:marLeft w:val="640"/>
          <w:marRight w:val="0"/>
          <w:marTop w:val="0"/>
          <w:marBottom w:val="0"/>
          <w:divBdr>
            <w:top w:val="none" w:sz="0" w:space="0" w:color="auto"/>
            <w:left w:val="none" w:sz="0" w:space="0" w:color="auto"/>
            <w:bottom w:val="none" w:sz="0" w:space="0" w:color="auto"/>
            <w:right w:val="none" w:sz="0" w:space="0" w:color="auto"/>
          </w:divBdr>
        </w:div>
        <w:div w:id="583608806">
          <w:marLeft w:val="640"/>
          <w:marRight w:val="0"/>
          <w:marTop w:val="0"/>
          <w:marBottom w:val="0"/>
          <w:divBdr>
            <w:top w:val="none" w:sz="0" w:space="0" w:color="auto"/>
            <w:left w:val="none" w:sz="0" w:space="0" w:color="auto"/>
            <w:bottom w:val="none" w:sz="0" w:space="0" w:color="auto"/>
            <w:right w:val="none" w:sz="0" w:space="0" w:color="auto"/>
          </w:divBdr>
        </w:div>
        <w:div w:id="587927600">
          <w:marLeft w:val="640"/>
          <w:marRight w:val="0"/>
          <w:marTop w:val="0"/>
          <w:marBottom w:val="0"/>
          <w:divBdr>
            <w:top w:val="none" w:sz="0" w:space="0" w:color="auto"/>
            <w:left w:val="none" w:sz="0" w:space="0" w:color="auto"/>
            <w:bottom w:val="none" w:sz="0" w:space="0" w:color="auto"/>
            <w:right w:val="none" w:sz="0" w:space="0" w:color="auto"/>
          </w:divBdr>
        </w:div>
        <w:div w:id="603194529">
          <w:marLeft w:val="640"/>
          <w:marRight w:val="0"/>
          <w:marTop w:val="0"/>
          <w:marBottom w:val="0"/>
          <w:divBdr>
            <w:top w:val="none" w:sz="0" w:space="0" w:color="auto"/>
            <w:left w:val="none" w:sz="0" w:space="0" w:color="auto"/>
            <w:bottom w:val="none" w:sz="0" w:space="0" w:color="auto"/>
            <w:right w:val="none" w:sz="0" w:space="0" w:color="auto"/>
          </w:divBdr>
        </w:div>
        <w:div w:id="609826174">
          <w:marLeft w:val="640"/>
          <w:marRight w:val="0"/>
          <w:marTop w:val="0"/>
          <w:marBottom w:val="0"/>
          <w:divBdr>
            <w:top w:val="none" w:sz="0" w:space="0" w:color="auto"/>
            <w:left w:val="none" w:sz="0" w:space="0" w:color="auto"/>
            <w:bottom w:val="none" w:sz="0" w:space="0" w:color="auto"/>
            <w:right w:val="none" w:sz="0" w:space="0" w:color="auto"/>
          </w:divBdr>
        </w:div>
        <w:div w:id="623921676">
          <w:marLeft w:val="640"/>
          <w:marRight w:val="0"/>
          <w:marTop w:val="0"/>
          <w:marBottom w:val="0"/>
          <w:divBdr>
            <w:top w:val="none" w:sz="0" w:space="0" w:color="auto"/>
            <w:left w:val="none" w:sz="0" w:space="0" w:color="auto"/>
            <w:bottom w:val="none" w:sz="0" w:space="0" w:color="auto"/>
            <w:right w:val="none" w:sz="0" w:space="0" w:color="auto"/>
          </w:divBdr>
        </w:div>
        <w:div w:id="639925327">
          <w:marLeft w:val="640"/>
          <w:marRight w:val="0"/>
          <w:marTop w:val="0"/>
          <w:marBottom w:val="0"/>
          <w:divBdr>
            <w:top w:val="none" w:sz="0" w:space="0" w:color="auto"/>
            <w:left w:val="none" w:sz="0" w:space="0" w:color="auto"/>
            <w:bottom w:val="none" w:sz="0" w:space="0" w:color="auto"/>
            <w:right w:val="none" w:sz="0" w:space="0" w:color="auto"/>
          </w:divBdr>
        </w:div>
        <w:div w:id="678385283">
          <w:marLeft w:val="640"/>
          <w:marRight w:val="0"/>
          <w:marTop w:val="0"/>
          <w:marBottom w:val="0"/>
          <w:divBdr>
            <w:top w:val="none" w:sz="0" w:space="0" w:color="auto"/>
            <w:left w:val="none" w:sz="0" w:space="0" w:color="auto"/>
            <w:bottom w:val="none" w:sz="0" w:space="0" w:color="auto"/>
            <w:right w:val="none" w:sz="0" w:space="0" w:color="auto"/>
          </w:divBdr>
        </w:div>
        <w:div w:id="690570899">
          <w:marLeft w:val="640"/>
          <w:marRight w:val="0"/>
          <w:marTop w:val="0"/>
          <w:marBottom w:val="0"/>
          <w:divBdr>
            <w:top w:val="none" w:sz="0" w:space="0" w:color="auto"/>
            <w:left w:val="none" w:sz="0" w:space="0" w:color="auto"/>
            <w:bottom w:val="none" w:sz="0" w:space="0" w:color="auto"/>
            <w:right w:val="none" w:sz="0" w:space="0" w:color="auto"/>
          </w:divBdr>
        </w:div>
        <w:div w:id="731663286">
          <w:marLeft w:val="640"/>
          <w:marRight w:val="0"/>
          <w:marTop w:val="0"/>
          <w:marBottom w:val="0"/>
          <w:divBdr>
            <w:top w:val="none" w:sz="0" w:space="0" w:color="auto"/>
            <w:left w:val="none" w:sz="0" w:space="0" w:color="auto"/>
            <w:bottom w:val="none" w:sz="0" w:space="0" w:color="auto"/>
            <w:right w:val="none" w:sz="0" w:space="0" w:color="auto"/>
          </w:divBdr>
        </w:div>
        <w:div w:id="738097417">
          <w:marLeft w:val="640"/>
          <w:marRight w:val="0"/>
          <w:marTop w:val="0"/>
          <w:marBottom w:val="0"/>
          <w:divBdr>
            <w:top w:val="none" w:sz="0" w:space="0" w:color="auto"/>
            <w:left w:val="none" w:sz="0" w:space="0" w:color="auto"/>
            <w:bottom w:val="none" w:sz="0" w:space="0" w:color="auto"/>
            <w:right w:val="none" w:sz="0" w:space="0" w:color="auto"/>
          </w:divBdr>
        </w:div>
        <w:div w:id="739598868">
          <w:marLeft w:val="640"/>
          <w:marRight w:val="0"/>
          <w:marTop w:val="0"/>
          <w:marBottom w:val="0"/>
          <w:divBdr>
            <w:top w:val="none" w:sz="0" w:space="0" w:color="auto"/>
            <w:left w:val="none" w:sz="0" w:space="0" w:color="auto"/>
            <w:bottom w:val="none" w:sz="0" w:space="0" w:color="auto"/>
            <w:right w:val="none" w:sz="0" w:space="0" w:color="auto"/>
          </w:divBdr>
        </w:div>
        <w:div w:id="748118241">
          <w:marLeft w:val="640"/>
          <w:marRight w:val="0"/>
          <w:marTop w:val="0"/>
          <w:marBottom w:val="0"/>
          <w:divBdr>
            <w:top w:val="none" w:sz="0" w:space="0" w:color="auto"/>
            <w:left w:val="none" w:sz="0" w:space="0" w:color="auto"/>
            <w:bottom w:val="none" w:sz="0" w:space="0" w:color="auto"/>
            <w:right w:val="none" w:sz="0" w:space="0" w:color="auto"/>
          </w:divBdr>
        </w:div>
        <w:div w:id="796293293">
          <w:marLeft w:val="640"/>
          <w:marRight w:val="0"/>
          <w:marTop w:val="0"/>
          <w:marBottom w:val="0"/>
          <w:divBdr>
            <w:top w:val="none" w:sz="0" w:space="0" w:color="auto"/>
            <w:left w:val="none" w:sz="0" w:space="0" w:color="auto"/>
            <w:bottom w:val="none" w:sz="0" w:space="0" w:color="auto"/>
            <w:right w:val="none" w:sz="0" w:space="0" w:color="auto"/>
          </w:divBdr>
        </w:div>
        <w:div w:id="800417673">
          <w:marLeft w:val="640"/>
          <w:marRight w:val="0"/>
          <w:marTop w:val="0"/>
          <w:marBottom w:val="0"/>
          <w:divBdr>
            <w:top w:val="none" w:sz="0" w:space="0" w:color="auto"/>
            <w:left w:val="none" w:sz="0" w:space="0" w:color="auto"/>
            <w:bottom w:val="none" w:sz="0" w:space="0" w:color="auto"/>
            <w:right w:val="none" w:sz="0" w:space="0" w:color="auto"/>
          </w:divBdr>
        </w:div>
        <w:div w:id="802236301">
          <w:marLeft w:val="640"/>
          <w:marRight w:val="0"/>
          <w:marTop w:val="0"/>
          <w:marBottom w:val="0"/>
          <w:divBdr>
            <w:top w:val="none" w:sz="0" w:space="0" w:color="auto"/>
            <w:left w:val="none" w:sz="0" w:space="0" w:color="auto"/>
            <w:bottom w:val="none" w:sz="0" w:space="0" w:color="auto"/>
            <w:right w:val="none" w:sz="0" w:space="0" w:color="auto"/>
          </w:divBdr>
        </w:div>
        <w:div w:id="880748648">
          <w:marLeft w:val="640"/>
          <w:marRight w:val="0"/>
          <w:marTop w:val="0"/>
          <w:marBottom w:val="0"/>
          <w:divBdr>
            <w:top w:val="none" w:sz="0" w:space="0" w:color="auto"/>
            <w:left w:val="none" w:sz="0" w:space="0" w:color="auto"/>
            <w:bottom w:val="none" w:sz="0" w:space="0" w:color="auto"/>
            <w:right w:val="none" w:sz="0" w:space="0" w:color="auto"/>
          </w:divBdr>
        </w:div>
        <w:div w:id="941183977">
          <w:marLeft w:val="640"/>
          <w:marRight w:val="0"/>
          <w:marTop w:val="0"/>
          <w:marBottom w:val="0"/>
          <w:divBdr>
            <w:top w:val="none" w:sz="0" w:space="0" w:color="auto"/>
            <w:left w:val="none" w:sz="0" w:space="0" w:color="auto"/>
            <w:bottom w:val="none" w:sz="0" w:space="0" w:color="auto"/>
            <w:right w:val="none" w:sz="0" w:space="0" w:color="auto"/>
          </w:divBdr>
        </w:div>
        <w:div w:id="948320571">
          <w:marLeft w:val="640"/>
          <w:marRight w:val="0"/>
          <w:marTop w:val="0"/>
          <w:marBottom w:val="0"/>
          <w:divBdr>
            <w:top w:val="none" w:sz="0" w:space="0" w:color="auto"/>
            <w:left w:val="none" w:sz="0" w:space="0" w:color="auto"/>
            <w:bottom w:val="none" w:sz="0" w:space="0" w:color="auto"/>
            <w:right w:val="none" w:sz="0" w:space="0" w:color="auto"/>
          </w:divBdr>
        </w:div>
        <w:div w:id="978345024">
          <w:marLeft w:val="640"/>
          <w:marRight w:val="0"/>
          <w:marTop w:val="0"/>
          <w:marBottom w:val="0"/>
          <w:divBdr>
            <w:top w:val="none" w:sz="0" w:space="0" w:color="auto"/>
            <w:left w:val="none" w:sz="0" w:space="0" w:color="auto"/>
            <w:bottom w:val="none" w:sz="0" w:space="0" w:color="auto"/>
            <w:right w:val="none" w:sz="0" w:space="0" w:color="auto"/>
          </w:divBdr>
        </w:div>
        <w:div w:id="995108611">
          <w:marLeft w:val="640"/>
          <w:marRight w:val="0"/>
          <w:marTop w:val="0"/>
          <w:marBottom w:val="0"/>
          <w:divBdr>
            <w:top w:val="none" w:sz="0" w:space="0" w:color="auto"/>
            <w:left w:val="none" w:sz="0" w:space="0" w:color="auto"/>
            <w:bottom w:val="none" w:sz="0" w:space="0" w:color="auto"/>
            <w:right w:val="none" w:sz="0" w:space="0" w:color="auto"/>
          </w:divBdr>
        </w:div>
        <w:div w:id="999888120">
          <w:marLeft w:val="640"/>
          <w:marRight w:val="0"/>
          <w:marTop w:val="0"/>
          <w:marBottom w:val="0"/>
          <w:divBdr>
            <w:top w:val="none" w:sz="0" w:space="0" w:color="auto"/>
            <w:left w:val="none" w:sz="0" w:space="0" w:color="auto"/>
            <w:bottom w:val="none" w:sz="0" w:space="0" w:color="auto"/>
            <w:right w:val="none" w:sz="0" w:space="0" w:color="auto"/>
          </w:divBdr>
        </w:div>
        <w:div w:id="1029531614">
          <w:marLeft w:val="640"/>
          <w:marRight w:val="0"/>
          <w:marTop w:val="0"/>
          <w:marBottom w:val="0"/>
          <w:divBdr>
            <w:top w:val="none" w:sz="0" w:space="0" w:color="auto"/>
            <w:left w:val="none" w:sz="0" w:space="0" w:color="auto"/>
            <w:bottom w:val="none" w:sz="0" w:space="0" w:color="auto"/>
            <w:right w:val="none" w:sz="0" w:space="0" w:color="auto"/>
          </w:divBdr>
        </w:div>
        <w:div w:id="1049722778">
          <w:marLeft w:val="640"/>
          <w:marRight w:val="0"/>
          <w:marTop w:val="0"/>
          <w:marBottom w:val="0"/>
          <w:divBdr>
            <w:top w:val="none" w:sz="0" w:space="0" w:color="auto"/>
            <w:left w:val="none" w:sz="0" w:space="0" w:color="auto"/>
            <w:bottom w:val="none" w:sz="0" w:space="0" w:color="auto"/>
            <w:right w:val="none" w:sz="0" w:space="0" w:color="auto"/>
          </w:divBdr>
        </w:div>
        <w:div w:id="1055085537">
          <w:marLeft w:val="640"/>
          <w:marRight w:val="0"/>
          <w:marTop w:val="0"/>
          <w:marBottom w:val="0"/>
          <w:divBdr>
            <w:top w:val="none" w:sz="0" w:space="0" w:color="auto"/>
            <w:left w:val="none" w:sz="0" w:space="0" w:color="auto"/>
            <w:bottom w:val="none" w:sz="0" w:space="0" w:color="auto"/>
            <w:right w:val="none" w:sz="0" w:space="0" w:color="auto"/>
          </w:divBdr>
        </w:div>
        <w:div w:id="1073507837">
          <w:marLeft w:val="640"/>
          <w:marRight w:val="0"/>
          <w:marTop w:val="0"/>
          <w:marBottom w:val="0"/>
          <w:divBdr>
            <w:top w:val="none" w:sz="0" w:space="0" w:color="auto"/>
            <w:left w:val="none" w:sz="0" w:space="0" w:color="auto"/>
            <w:bottom w:val="none" w:sz="0" w:space="0" w:color="auto"/>
            <w:right w:val="none" w:sz="0" w:space="0" w:color="auto"/>
          </w:divBdr>
        </w:div>
        <w:div w:id="1092049996">
          <w:marLeft w:val="640"/>
          <w:marRight w:val="0"/>
          <w:marTop w:val="0"/>
          <w:marBottom w:val="0"/>
          <w:divBdr>
            <w:top w:val="none" w:sz="0" w:space="0" w:color="auto"/>
            <w:left w:val="none" w:sz="0" w:space="0" w:color="auto"/>
            <w:bottom w:val="none" w:sz="0" w:space="0" w:color="auto"/>
            <w:right w:val="none" w:sz="0" w:space="0" w:color="auto"/>
          </w:divBdr>
        </w:div>
        <w:div w:id="1113672269">
          <w:marLeft w:val="640"/>
          <w:marRight w:val="0"/>
          <w:marTop w:val="0"/>
          <w:marBottom w:val="0"/>
          <w:divBdr>
            <w:top w:val="none" w:sz="0" w:space="0" w:color="auto"/>
            <w:left w:val="none" w:sz="0" w:space="0" w:color="auto"/>
            <w:bottom w:val="none" w:sz="0" w:space="0" w:color="auto"/>
            <w:right w:val="none" w:sz="0" w:space="0" w:color="auto"/>
          </w:divBdr>
        </w:div>
        <w:div w:id="1135954576">
          <w:marLeft w:val="640"/>
          <w:marRight w:val="0"/>
          <w:marTop w:val="0"/>
          <w:marBottom w:val="0"/>
          <w:divBdr>
            <w:top w:val="none" w:sz="0" w:space="0" w:color="auto"/>
            <w:left w:val="none" w:sz="0" w:space="0" w:color="auto"/>
            <w:bottom w:val="none" w:sz="0" w:space="0" w:color="auto"/>
            <w:right w:val="none" w:sz="0" w:space="0" w:color="auto"/>
          </w:divBdr>
        </w:div>
        <w:div w:id="1137839372">
          <w:marLeft w:val="640"/>
          <w:marRight w:val="0"/>
          <w:marTop w:val="0"/>
          <w:marBottom w:val="0"/>
          <w:divBdr>
            <w:top w:val="none" w:sz="0" w:space="0" w:color="auto"/>
            <w:left w:val="none" w:sz="0" w:space="0" w:color="auto"/>
            <w:bottom w:val="none" w:sz="0" w:space="0" w:color="auto"/>
            <w:right w:val="none" w:sz="0" w:space="0" w:color="auto"/>
          </w:divBdr>
        </w:div>
        <w:div w:id="1138689060">
          <w:marLeft w:val="640"/>
          <w:marRight w:val="0"/>
          <w:marTop w:val="0"/>
          <w:marBottom w:val="0"/>
          <w:divBdr>
            <w:top w:val="none" w:sz="0" w:space="0" w:color="auto"/>
            <w:left w:val="none" w:sz="0" w:space="0" w:color="auto"/>
            <w:bottom w:val="none" w:sz="0" w:space="0" w:color="auto"/>
            <w:right w:val="none" w:sz="0" w:space="0" w:color="auto"/>
          </w:divBdr>
        </w:div>
        <w:div w:id="1142229998">
          <w:marLeft w:val="640"/>
          <w:marRight w:val="0"/>
          <w:marTop w:val="0"/>
          <w:marBottom w:val="0"/>
          <w:divBdr>
            <w:top w:val="none" w:sz="0" w:space="0" w:color="auto"/>
            <w:left w:val="none" w:sz="0" w:space="0" w:color="auto"/>
            <w:bottom w:val="none" w:sz="0" w:space="0" w:color="auto"/>
            <w:right w:val="none" w:sz="0" w:space="0" w:color="auto"/>
          </w:divBdr>
        </w:div>
        <w:div w:id="1163273247">
          <w:marLeft w:val="640"/>
          <w:marRight w:val="0"/>
          <w:marTop w:val="0"/>
          <w:marBottom w:val="0"/>
          <w:divBdr>
            <w:top w:val="none" w:sz="0" w:space="0" w:color="auto"/>
            <w:left w:val="none" w:sz="0" w:space="0" w:color="auto"/>
            <w:bottom w:val="none" w:sz="0" w:space="0" w:color="auto"/>
            <w:right w:val="none" w:sz="0" w:space="0" w:color="auto"/>
          </w:divBdr>
        </w:div>
        <w:div w:id="1173452038">
          <w:marLeft w:val="640"/>
          <w:marRight w:val="0"/>
          <w:marTop w:val="0"/>
          <w:marBottom w:val="0"/>
          <w:divBdr>
            <w:top w:val="none" w:sz="0" w:space="0" w:color="auto"/>
            <w:left w:val="none" w:sz="0" w:space="0" w:color="auto"/>
            <w:bottom w:val="none" w:sz="0" w:space="0" w:color="auto"/>
            <w:right w:val="none" w:sz="0" w:space="0" w:color="auto"/>
          </w:divBdr>
        </w:div>
        <w:div w:id="1201554618">
          <w:marLeft w:val="640"/>
          <w:marRight w:val="0"/>
          <w:marTop w:val="0"/>
          <w:marBottom w:val="0"/>
          <w:divBdr>
            <w:top w:val="none" w:sz="0" w:space="0" w:color="auto"/>
            <w:left w:val="none" w:sz="0" w:space="0" w:color="auto"/>
            <w:bottom w:val="none" w:sz="0" w:space="0" w:color="auto"/>
            <w:right w:val="none" w:sz="0" w:space="0" w:color="auto"/>
          </w:divBdr>
        </w:div>
        <w:div w:id="1202207638">
          <w:marLeft w:val="640"/>
          <w:marRight w:val="0"/>
          <w:marTop w:val="0"/>
          <w:marBottom w:val="0"/>
          <w:divBdr>
            <w:top w:val="none" w:sz="0" w:space="0" w:color="auto"/>
            <w:left w:val="none" w:sz="0" w:space="0" w:color="auto"/>
            <w:bottom w:val="none" w:sz="0" w:space="0" w:color="auto"/>
            <w:right w:val="none" w:sz="0" w:space="0" w:color="auto"/>
          </w:divBdr>
        </w:div>
        <w:div w:id="1210343339">
          <w:marLeft w:val="640"/>
          <w:marRight w:val="0"/>
          <w:marTop w:val="0"/>
          <w:marBottom w:val="0"/>
          <w:divBdr>
            <w:top w:val="none" w:sz="0" w:space="0" w:color="auto"/>
            <w:left w:val="none" w:sz="0" w:space="0" w:color="auto"/>
            <w:bottom w:val="none" w:sz="0" w:space="0" w:color="auto"/>
            <w:right w:val="none" w:sz="0" w:space="0" w:color="auto"/>
          </w:divBdr>
        </w:div>
        <w:div w:id="1286157642">
          <w:marLeft w:val="640"/>
          <w:marRight w:val="0"/>
          <w:marTop w:val="0"/>
          <w:marBottom w:val="0"/>
          <w:divBdr>
            <w:top w:val="none" w:sz="0" w:space="0" w:color="auto"/>
            <w:left w:val="none" w:sz="0" w:space="0" w:color="auto"/>
            <w:bottom w:val="none" w:sz="0" w:space="0" w:color="auto"/>
            <w:right w:val="none" w:sz="0" w:space="0" w:color="auto"/>
          </w:divBdr>
        </w:div>
        <w:div w:id="1304191353">
          <w:marLeft w:val="640"/>
          <w:marRight w:val="0"/>
          <w:marTop w:val="0"/>
          <w:marBottom w:val="0"/>
          <w:divBdr>
            <w:top w:val="none" w:sz="0" w:space="0" w:color="auto"/>
            <w:left w:val="none" w:sz="0" w:space="0" w:color="auto"/>
            <w:bottom w:val="none" w:sz="0" w:space="0" w:color="auto"/>
            <w:right w:val="none" w:sz="0" w:space="0" w:color="auto"/>
          </w:divBdr>
        </w:div>
        <w:div w:id="1309825652">
          <w:marLeft w:val="640"/>
          <w:marRight w:val="0"/>
          <w:marTop w:val="0"/>
          <w:marBottom w:val="0"/>
          <w:divBdr>
            <w:top w:val="none" w:sz="0" w:space="0" w:color="auto"/>
            <w:left w:val="none" w:sz="0" w:space="0" w:color="auto"/>
            <w:bottom w:val="none" w:sz="0" w:space="0" w:color="auto"/>
            <w:right w:val="none" w:sz="0" w:space="0" w:color="auto"/>
          </w:divBdr>
        </w:div>
        <w:div w:id="1317413381">
          <w:marLeft w:val="640"/>
          <w:marRight w:val="0"/>
          <w:marTop w:val="0"/>
          <w:marBottom w:val="0"/>
          <w:divBdr>
            <w:top w:val="none" w:sz="0" w:space="0" w:color="auto"/>
            <w:left w:val="none" w:sz="0" w:space="0" w:color="auto"/>
            <w:bottom w:val="none" w:sz="0" w:space="0" w:color="auto"/>
            <w:right w:val="none" w:sz="0" w:space="0" w:color="auto"/>
          </w:divBdr>
        </w:div>
        <w:div w:id="1342271122">
          <w:marLeft w:val="640"/>
          <w:marRight w:val="0"/>
          <w:marTop w:val="0"/>
          <w:marBottom w:val="0"/>
          <w:divBdr>
            <w:top w:val="none" w:sz="0" w:space="0" w:color="auto"/>
            <w:left w:val="none" w:sz="0" w:space="0" w:color="auto"/>
            <w:bottom w:val="none" w:sz="0" w:space="0" w:color="auto"/>
            <w:right w:val="none" w:sz="0" w:space="0" w:color="auto"/>
          </w:divBdr>
        </w:div>
        <w:div w:id="1366055647">
          <w:marLeft w:val="640"/>
          <w:marRight w:val="0"/>
          <w:marTop w:val="0"/>
          <w:marBottom w:val="0"/>
          <w:divBdr>
            <w:top w:val="none" w:sz="0" w:space="0" w:color="auto"/>
            <w:left w:val="none" w:sz="0" w:space="0" w:color="auto"/>
            <w:bottom w:val="none" w:sz="0" w:space="0" w:color="auto"/>
            <w:right w:val="none" w:sz="0" w:space="0" w:color="auto"/>
          </w:divBdr>
        </w:div>
        <w:div w:id="1368723475">
          <w:marLeft w:val="640"/>
          <w:marRight w:val="0"/>
          <w:marTop w:val="0"/>
          <w:marBottom w:val="0"/>
          <w:divBdr>
            <w:top w:val="none" w:sz="0" w:space="0" w:color="auto"/>
            <w:left w:val="none" w:sz="0" w:space="0" w:color="auto"/>
            <w:bottom w:val="none" w:sz="0" w:space="0" w:color="auto"/>
            <w:right w:val="none" w:sz="0" w:space="0" w:color="auto"/>
          </w:divBdr>
        </w:div>
        <w:div w:id="1423641525">
          <w:marLeft w:val="640"/>
          <w:marRight w:val="0"/>
          <w:marTop w:val="0"/>
          <w:marBottom w:val="0"/>
          <w:divBdr>
            <w:top w:val="none" w:sz="0" w:space="0" w:color="auto"/>
            <w:left w:val="none" w:sz="0" w:space="0" w:color="auto"/>
            <w:bottom w:val="none" w:sz="0" w:space="0" w:color="auto"/>
            <w:right w:val="none" w:sz="0" w:space="0" w:color="auto"/>
          </w:divBdr>
        </w:div>
        <w:div w:id="1430393068">
          <w:marLeft w:val="640"/>
          <w:marRight w:val="0"/>
          <w:marTop w:val="0"/>
          <w:marBottom w:val="0"/>
          <w:divBdr>
            <w:top w:val="none" w:sz="0" w:space="0" w:color="auto"/>
            <w:left w:val="none" w:sz="0" w:space="0" w:color="auto"/>
            <w:bottom w:val="none" w:sz="0" w:space="0" w:color="auto"/>
            <w:right w:val="none" w:sz="0" w:space="0" w:color="auto"/>
          </w:divBdr>
        </w:div>
        <w:div w:id="1453668600">
          <w:marLeft w:val="640"/>
          <w:marRight w:val="0"/>
          <w:marTop w:val="0"/>
          <w:marBottom w:val="0"/>
          <w:divBdr>
            <w:top w:val="none" w:sz="0" w:space="0" w:color="auto"/>
            <w:left w:val="none" w:sz="0" w:space="0" w:color="auto"/>
            <w:bottom w:val="none" w:sz="0" w:space="0" w:color="auto"/>
            <w:right w:val="none" w:sz="0" w:space="0" w:color="auto"/>
          </w:divBdr>
        </w:div>
        <w:div w:id="1461073176">
          <w:marLeft w:val="640"/>
          <w:marRight w:val="0"/>
          <w:marTop w:val="0"/>
          <w:marBottom w:val="0"/>
          <w:divBdr>
            <w:top w:val="none" w:sz="0" w:space="0" w:color="auto"/>
            <w:left w:val="none" w:sz="0" w:space="0" w:color="auto"/>
            <w:bottom w:val="none" w:sz="0" w:space="0" w:color="auto"/>
            <w:right w:val="none" w:sz="0" w:space="0" w:color="auto"/>
          </w:divBdr>
        </w:div>
        <w:div w:id="1512833749">
          <w:marLeft w:val="640"/>
          <w:marRight w:val="0"/>
          <w:marTop w:val="0"/>
          <w:marBottom w:val="0"/>
          <w:divBdr>
            <w:top w:val="none" w:sz="0" w:space="0" w:color="auto"/>
            <w:left w:val="none" w:sz="0" w:space="0" w:color="auto"/>
            <w:bottom w:val="none" w:sz="0" w:space="0" w:color="auto"/>
            <w:right w:val="none" w:sz="0" w:space="0" w:color="auto"/>
          </w:divBdr>
        </w:div>
        <w:div w:id="1545946009">
          <w:marLeft w:val="640"/>
          <w:marRight w:val="0"/>
          <w:marTop w:val="0"/>
          <w:marBottom w:val="0"/>
          <w:divBdr>
            <w:top w:val="none" w:sz="0" w:space="0" w:color="auto"/>
            <w:left w:val="none" w:sz="0" w:space="0" w:color="auto"/>
            <w:bottom w:val="none" w:sz="0" w:space="0" w:color="auto"/>
            <w:right w:val="none" w:sz="0" w:space="0" w:color="auto"/>
          </w:divBdr>
        </w:div>
        <w:div w:id="1556352031">
          <w:marLeft w:val="640"/>
          <w:marRight w:val="0"/>
          <w:marTop w:val="0"/>
          <w:marBottom w:val="0"/>
          <w:divBdr>
            <w:top w:val="none" w:sz="0" w:space="0" w:color="auto"/>
            <w:left w:val="none" w:sz="0" w:space="0" w:color="auto"/>
            <w:bottom w:val="none" w:sz="0" w:space="0" w:color="auto"/>
            <w:right w:val="none" w:sz="0" w:space="0" w:color="auto"/>
          </w:divBdr>
        </w:div>
        <w:div w:id="1582569884">
          <w:marLeft w:val="640"/>
          <w:marRight w:val="0"/>
          <w:marTop w:val="0"/>
          <w:marBottom w:val="0"/>
          <w:divBdr>
            <w:top w:val="none" w:sz="0" w:space="0" w:color="auto"/>
            <w:left w:val="none" w:sz="0" w:space="0" w:color="auto"/>
            <w:bottom w:val="none" w:sz="0" w:space="0" w:color="auto"/>
            <w:right w:val="none" w:sz="0" w:space="0" w:color="auto"/>
          </w:divBdr>
        </w:div>
        <w:div w:id="1600065069">
          <w:marLeft w:val="640"/>
          <w:marRight w:val="0"/>
          <w:marTop w:val="0"/>
          <w:marBottom w:val="0"/>
          <w:divBdr>
            <w:top w:val="none" w:sz="0" w:space="0" w:color="auto"/>
            <w:left w:val="none" w:sz="0" w:space="0" w:color="auto"/>
            <w:bottom w:val="none" w:sz="0" w:space="0" w:color="auto"/>
            <w:right w:val="none" w:sz="0" w:space="0" w:color="auto"/>
          </w:divBdr>
        </w:div>
        <w:div w:id="1604922239">
          <w:marLeft w:val="640"/>
          <w:marRight w:val="0"/>
          <w:marTop w:val="0"/>
          <w:marBottom w:val="0"/>
          <w:divBdr>
            <w:top w:val="none" w:sz="0" w:space="0" w:color="auto"/>
            <w:left w:val="none" w:sz="0" w:space="0" w:color="auto"/>
            <w:bottom w:val="none" w:sz="0" w:space="0" w:color="auto"/>
            <w:right w:val="none" w:sz="0" w:space="0" w:color="auto"/>
          </w:divBdr>
        </w:div>
        <w:div w:id="1676103257">
          <w:marLeft w:val="640"/>
          <w:marRight w:val="0"/>
          <w:marTop w:val="0"/>
          <w:marBottom w:val="0"/>
          <w:divBdr>
            <w:top w:val="none" w:sz="0" w:space="0" w:color="auto"/>
            <w:left w:val="none" w:sz="0" w:space="0" w:color="auto"/>
            <w:bottom w:val="none" w:sz="0" w:space="0" w:color="auto"/>
            <w:right w:val="none" w:sz="0" w:space="0" w:color="auto"/>
          </w:divBdr>
        </w:div>
        <w:div w:id="1690914637">
          <w:marLeft w:val="640"/>
          <w:marRight w:val="0"/>
          <w:marTop w:val="0"/>
          <w:marBottom w:val="0"/>
          <w:divBdr>
            <w:top w:val="none" w:sz="0" w:space="0" w:color="auto"/>
            <w:left w:val="none" w:sz="0" w:space="0" w:color="auto"/>
            <w:bottom w:val="none" w:sz="0" w:space="0" w:color="auto"/>
            <w:right w:val="none" w:sz="0" w:space="0" w:color="auto"/>
          </w:divBdr>
        </w:div>
        <w:div w:id="1696886006">
          <w:marLeft w:val="640"/>
          <w:marRight w:val="0"/>
          <w:marTop w:val="0"/>
          <w:marBottom w:val="0"/>
          <w:divBdr>
            <w:top w:val="none" w:sz="0" w:space="0" w:color="auto"/>
            <w:left w:val="none" w:sz="0" w:space="0" w:color="auto"/>
            <w:bottom w:val="none" w:sz="0" w:space="0" w:color="auto"/>
            <w:right w:val="none" w:sz="0" w:space="0" w:color="auto"/>
          </w:divBdr>
        </w:div>
        <w:div w:id="1737388106">
          <w:marLeft w:val="640"/>
          <w:marRight w:val="0"/>
          <w:marTop w:val="0"/>
          <w:marBottom w:val="0"/>
          <w:divBdr>
            <w:top w:val="none" w:sz="0" w:space="0" w:color="auto"/>
            <w:left w:val="none" w:sz="0" w:space="0" w:color="auto"/>
            <w:bottom w:val="none" w:sz="0" w:space="0" w:color="auto"/>
            <w:right w:val="none" w:sz="0" w:space="0" w:color="auto"/>
          </w:divBdr>
        </w:div>
        <w:div w:id="1780294098">
          <w:marLeft w:val="640"/>
          <w:marRight w:val="0"/>
          <w:marTop w:val="0"/>
          <w:marBottom w:val="0"/>
          <w:divBdr>
            <w:top w:val="none" w:sz="0" w:space="0" w:color="auto"/>
            <w:left w:val="none" w:sz="0" w:space="0" w:color="auto"/>
            <w:bottom w:val="none" w:sz="0" w:space="0" w:color="auto"/>
            <w:right w:val="none" w:sz="0" w:space="0" w:color="auto"/>
          </w:divBdr>
        </w:div>
        <w:div w:id="1831562016">
          <w:marLeft w:val="640"/>
          <w:marRight w:val="0"/>
          <w:marTop w:val="0"/>
          <w:marBottom w:val="0"/>
          <w:divBdr>
            <w:top w:val="none" w:sz="0" w:space="0" w:color="auto"/>
            <w:left w:val="none" w:sz="0" w:space="0" w:color="auto"/>
            <w:bottom w:val="none" w:sz="0" w:space="0" w:color="auto"/>
            <w:right w:val="none" w:sz="0" w:space="0" w:color="auto"/>
          </w:divBdr>
        </w:div>
        <w:div w:id="1832788089">
          <w:marLeft w:val="640"/>
          <w:marRight w:val="0"/>
          <w:marTop w:val="0"/>
          <w:marBottom w:val="0"/>
          <w:divBdr>
            <w:top w:val="none" w:sz="0" w:space="0" w:color="auto"/>
            <w:left w:val="none" w:sz="0" w:space="0" w:color="auto"/>
            <w:bottom w:val="none" w:sz="0" w:space="0" w:color="auto"/>
            <w:right w:val="none" w:sz="0" w:space="0" w:color="auto"/>
          </w:divBdr>
        </w:div>
        <w:div w:id="1854759253">
          <w:marLeft w:val="640"/>
          <w:marRight w:val="0"/>
          <w:marTop w:val="0"/>
          <w:marBottom w:val="0"/>
          <w:divBdr>
            <w:top w:val="none" w:sz="0" w:space="0" w:color="auto"/>
            <w:left w:val="none" w:sz="0" w:space="0" w:color="auto"/>
            <w:bottom w:val="none" w:sz="0" w:space="0" w:color="auto"/>
            <w:right w:val="none" w:sz="0" w:space="0" w:color="auto"/>
          </w:divBdr>
        </w:div>
        <w:div w:id="1862161187">
          <w:marLeft w:val="640"/>
          <w:marRight w:val="0"/>
          <w:marTop w:val="0"/>
          <w:marBottom w:val="0"/>
          <w:divBdr>
            <w:top w:val="none" w:sz="0" w:space="0" w:color="auto"/>
            <w:left w:val="none" w:sz="0" w:space="0" w:color="auto"/>
            <w:bottom w:val="none" w:sz="0" w:space="0" w:color="auto"/>
            <w:right w:val="none" w:sz="0" w:space="0" w:color="auto"/>
          </w:divBdr>
        </w:div>
        <w:div w:id="1912503643">
          <w:marLeft w:val="640"/>
          <w:marRight w:val="0"/>
          <w:marTop w:val="0"/>
          <w:marBottom w:val="0"/>
          <w:divBdr>
            <w:top w:val="none" w:sz="0" w:space="0" w:color="auto"/>
            <w:left w:val="none" w:sz="0" w:space="0" w:color="auto"/>
            <w:bottom w:val="none" w:sz="0" w:space="0" w:color="auto"/>
            <w:right w:val="none" w:sz="0" w:space="0" w:color="auto"/>
          </w:divBdr>
        </w:div>
        <w:div w:id="1932548213">
          <w:marLeft w:val="640"/>
          <w:marRight w:val="0"/>
          <w:marTop w:val="0"/>
          <w:marBottom w:val="0"/>
          <w:divBdr>
            <w:top w:val="none" w:sz="0" w:space="0" w:color="auto"/>
            <w:left w:val="none" w:sz="0" w:space="0" w:color="auto"/>
            <w:bottom w:val="none" w:sz="0" w:space="0" w:color="auto"/>
            <w:right w:val="none" w:sz="0" w:space="0" w:color="auto"/>
          </w:divBdr>
        </w:div>
        <w:div w:id="1978993984">
          <w:marLeft w:val="640"/>
          <w:marRight w:val="0"/>
          <w:marTop w:val="0"/>
          <w:marBottom w:val="0"/>
          <w:divBdr>
            <w:top w:val="none" w:sz="0" w:space="0" w:color="auto"/>
            <w:left w:val="none" w:sz="0" w:space="0" w:color="auto"/>
            <w:bottom w:val="none" w:sz="0" w:space="0" w:color="auto"/>
            <w:right w:val="none" w:sz="0" w:space="0" w:color="auto"/>
          </w:divBdr>
        </w:div>
        <w:div w:id="1985696047">
          <w:marLeft w:val="640"/>
          <w:marRight w:val="0"/>
          <w:marTop w:val="0"/>
          <w:marBottom w:val="0"/>
          <w:divBdr>
            <w:top w:val="none" w:sz="0" w:space="0" w:color="auto"/>
            <w:left w:val="none" w:sz="0" w:space="0" w:color="auto"/>
            <w:bottom w:val="none" w:sz="0" w:space="0" w:color="auto"/>
            <w:right w:val="none" w:sz="0" w:space="0" w:color="auto"/>
          </w:divBdr>
        </w:div>
        <w:div w:id="1993293348">
          <w:marLeft w:val="640"/>
          <w:marRight w:val="0"/>
          <w:marTop w:val="0"/>
          <w:marBottom w:val="0"/>
          <w:divBdr>
            <w:top w:val="none" w:sz="0" w:space="0" w:color="auto"/>
            <w:left w:val="none" w:sz="0" w:space="0" w:color="auto"/>
            <w:bottom w:val="none" w:sz="0" w:space="0" w:color="auto"/>
            <w:right w:val="none" w:sz="0" w:space="0" w:color="auto"/>
          </w:divBdr>
        </w:div>
        <w:div w:id="1999382218">
          <w:marLeft w:val="640"/>
          <w:marRight w:val="0"/>
          <w:marTop w:val="0"/>
          <w:marBottom w:val="0"/>
          <w:divBdr>
            <w:top w:val="none" w:sz="0" w:space="0" w:color="auto"/>
            <w:left w:val="none" w:sz="0" w:space="0" w:color="auto"/>
            <w:bottom w:val="none" w:sz="0" w:space="0" w:color="auto"/>
            <w:right w:val="none" w:sz="0" w:space="0" w:color="auto"/>
          </w:divBdr>
        </w:div>
        <w:div w:id="2001150083">
          <w:marLeft w:val="640"/>
          <w:marRight w:val="0"/>
          <w:marTop w:val="0"/>
          <w:marBottom w:val="0"/>
          <w:divBdr>
            <w:top w:val="none" w:sz="0" w:space="0" w:color="auto"/>
            <w:left w:val="none" w:sz="0" w:space="0" w:color="auto"/>
            <w:bottom w:val="none" w:sz="0" w:space="0" w:color="auto"/>
            <w:right w:val="none" w:sz="0" w:space="0" w:color="auto"/>
          </w:divBdr>
        </w:div>
        <w:div w:id="2069498477">
          <w:marLeft w:val="640"/>
          <w:marRight w:val="0"/>
          <w:marTop w:val="0"/>
          <w:marBottom w:val="0"/>
          <w:divBdr>
            <w:top w:val="none" w:sz="0" w:space="0" w:color="auto"/>
            <w:left w:val="none" w:sz="0" w:space="0" w:color="auto"/>
            <w:bottom w:val="none" w:sz="0" w:space="0" w:color="auto"/>
            <w:right w:val="none" w:sz="0" w:space="0" w:color="auto"/>
          </w:divBdr>
        </w:div>
        <w:div w:id="2092582625">
          <w:marLeft w:val="640"/>
          <w:marRight w:val="0"/>
          <w:marTop w:val="0"/>
          <w:marBottom w:val="0"/>
          <w:divBdr>
            <w:top w:val="none" w:sz="0" w:space="0" w:color="auto"/>
            <w:left w:val="none" w:sz="0" w:space="0" w:color="auto"/>
            <w:bottom w:val="none" w:sz="0" w:space="0" w:color="auto"/>
            <w:right w:val="none" w:sz="0" w:space="0" w:color="auto"/>
          </w:divBdr>
        </w:div>
        <w:div w:id="2095086614">
          <w:marLeft w:val="640"/>
          <w:marRight w:val="0"/>
          <w:marTop w:val="0"/>
          <w:marBottom w:val="0"/>
          <w:divBdr>
            <w:top w:val="none" w:sz="0" w:space="0" w:color="auto"/>
            <w:left w:val="none" w:sz="0" w:space="0" w:color="auto"/>
            <w:bottom w:val="none" w:sz="0" w:space="0" w:color="auto"/>
            <w:right w:val="none" w:sz="0" w:space="0" w:color="auto"/>
          </w:divBdr>
        </w:div>
        <w:div w:id="2143111952">
          <w:marLeft w:val="640"/>
          <w:marRight w:val="0"/>
          <w:marTop w:val="0"/>
          <w:marBottom w:val="0"/>
          <w:divBdr>
            <w:top w:val="none" w:sz="0" w:space="0" w:color="auto"/>
            <w:left w:val="none" w:sz="0" w:space="0" w:color="auto"/>
            <w:bottom w:val="none" w:sz="0" w:space="0" w:color="auto"/>
            <w:right w:val="none" w:sz="0" w:space="0" w:color="auto"/>
          </w:divBdr>
        </w:div>
        <w:div w:id="2147114589">
          <w:marLeft w:val="640"/>
          <w:marRight w:val="0"/>
          <w:marTop w:val="0"/>
          <w:marBottom w:val="0"/>
          <w:divBdr>
            <w:top w:val="none" w:sz="0" w:space="0" w:color="auto"/>
            <w:left w:val="none" w:sz="0" w:space="0" w:color="auto"/>
            <w:bottom w:val="none" w:sz="0" w:space="0" w:color="auto"/>
            <w:right w:val="none" w:sz="0" w:space="0" w:color="auto"/>
          </w:divBdr>
        </w:div>
        <w:div w:id="2147163901">
          <w:marLeft w:val="640"/>
          <w:marRight w:val="0"/>
          <w:marTop w:val="0"/>
          <w:marBottom w:val="0"/>
          <w:divBdr>
            <w:top w:val="none" w:sz="0" w:space="0" w:color="auto"/>
            <w:left w:val="none" w:sz="0" w:space="0" w:color="auto"/>
            <w:bottom w:val="none" w:sz="0" w:space="0" w:color="auto"/>
            <w:right w:val="none" w:sz="0" w:space="0" w:color="auto"/>
          </w:divBdr>
        </w:div>
      </w:divsChild>
    </w:div>
    <w:div w:id="1154685269">
      <w:bodyDiv w:val="1"/>
      <w:marLeft w:val="0"/>
      <w:marRight w:val="0"/>
      <w:marTop w:val="0"/>
      <w:marBottom w:val="0"/>
      <w:divBdr>
        <w:top w:val="none" w:sz="0" w:space="0" w:color="auto"/>
        <w:left w:val="none" w:sz="0" w:space="0" w:color="auto"/>
        <w:bottom w:val="none" w:sz="0" w:space="0" w:color="auto"/>
        <w:right w:val="none" w:sz="0" w:space="0" w:color="auto"/>
      </w:divBdr>
      <w:divsChild>
        <w:div w:id="12073044">
          <w:marLeft w:val="640"/>
          <w:marRight w:val="0"/>
          <w:marTop w:val="0"/>
          <w:marBottom w:val="0"/>
          <w:divBdr>
            <w:top w:val="none" w:sz="0" w:space="0" w:color="auto"/>
            <w:left w:val="none" w:sz="0" w:space="0" w:color="auto"/>
            <w:bottom w:val="none" w:sz="0" w:space="0" w:color="auto"/>
            <w:right w:val="none" w:sz="0" w:space="0" w:color="auto"/>
          </w:divBdr>
        </w:div>
        <w:div w:id="77408513">
          <w:marLeft w:val="640"/>
          <w:marRight w:val="0"/>
          <w:marTop w:val="0"/>
          <w:marBottom w:val="0"/>
          <w:divBdr>
            <w:top w:val="none" w:sz="0" w:space="0" w:color="auto"/>
            <w:left w:val="none" w:sz="0" w:space="0" w:color="auto"/>
            <w:bottom w:val="none" w:sz="0" w:space="0" w:color="auto"/>
            <w:right w:val="none" w:sz="0" w:space="0" w:color="auto"/>
          </w:divBdr>
        </w:div>
        <w:div w:id="112360226">
          <w:marLeft w:val="640"/>
          <w:marRight w:val="0"/>
          <w:marTop w:val="0"/>
          <w:marBottom w:val="0"/>
          <w:divBdr>
            <w:top w:val="none" w:sz="0" w:space="0" w:color="auto"/>
            <w:left w:val="none" w:sz="0" w:space="0" w:color="auto"/>
            <w:bottom w:val="none" w:sz="0" w:space="0" w:color="auto"/>
            <w:right w:val="none" w:sz="0" w:space="0" w:color="auto"/>
          </w:divBdr>
        </w:div>
        <w:div w:id="114099896">
          <w:marLeft w:val="640"/>
          <w:marRight w:val="0"/>
          <w:marTop w:val="0"/>
          <w:marBottom w:val="0"/>
          <w:divBdr>
            <w:top w:val="none" w:sz="0" w:space="0" w:color="auto"/>
            <w:left w:val="none" w:sz="0" w:space="0" w:color="auto"/>
            <w:bottom w:val="none" w:sz="0" w:space="0" w:color="auto"/>
            <w:right w:val="none" w:sz="0" w:space="0" w:color="auto"/>
          </w:divBdr>
        </w:div>
        <w:div w:id="133838766">
          <w:marLeft w:val="640"/>
          <w:marRight w:val="0"/>
          <w:marTop w:val="0"/>
          <w:marBottom w:val="0"/>
          <w:divBdr>
            <w:top w:val="none" w:sz="0" w:space="0" w:color="auto"/>
            <w:left w:val="none" w:sz="0" w:space="0" w:color="auto"/>
            <w:bottom w:val="none" w:sz="0" w:space="0" w:color="auto"/>
            <w:right w:val="none" w:sz="0" w:space="0" w:color="auto"/>
          </w:divBdr>
        </w:div>
        <w:div w:id="172039500">
          <w:marLeft w:val="640"/>
          <w:marRight w:val="0"/>
          <w:marTop w:val="0"/>
          <w:marBottom w:val="0"/>
          <w:divBdr>
            <w:top w:val="none" w:sz="0" w:space="0" w:color="auto"/>
            <w:left w:val="none" w:sz="0" w:space="0" w:color="auto"/>
            <w:bottom w:val="none" w:sz="0" w:space="0" w:color="auto"/>
            <w:right w:val="none" w:sz="0" w:space="0" w:color="auto"/>
          </w:divBdr>
        </w:div>
        <w:div w:id="177668971">
          <w:marLeft w:val="640"/>
          <w:marRight w:val="0"/>
          <w:marTop w:val="0"/>
          <w:marBottom w:val="0"/>
          <w:divBdr>
            <w:top w:val="none" w:sz="0" w:space="0" w:color="auto"/>
            <w:left w:val="none" w:sz="0" w:space="0" w:color="auto"/>
            <w:bottom w:val="none" w:sz="0" w:space="0" w:color="auto"/>
            <w:right w:val="none" w:sz="0" w:space="0" w:color="auto"/>
          </w:divBdr>
        </w:div>
        <w:div w:id="215630261">
          <w:marLeft w:val="640"/>
          <w:marRight w:val="0"/>
          <w:marTop w:val="0"/>
          <w:marBottom w:val="0"/>
          <w:divBdr>
            <w:top w:val="none" w:sz="0" w:space="0" w:color="auto"/>
            <w:left w:val="none" w:sz="0" w:space="0" w:color="auto"/>
            <w:bottom w:val="none" w:sz="0" w:space="0" w:color="auto"/>
            <w:right w:val="none" w:sz="0" w:space="0" w:color="auto"/>
          </w:divBdr>
        </w:div>
        <w:div w:id="235895916">
          <w:marLeft w:val="640"/>
          <w:marRight w:val="0"/>
          <w:marTop w:val="0"/>
          <w:marBottom w:val="0"/>
          <w:divBdr>
            <w:top w:val="none" w:sz="0" w:space="0" w:color="auto"/>
            <w:left w:val="none" w:sz="0" w:space="0" w:color="auto"/>
            <w:bottom w:val="none" w:sz="0" w:space="0" w:color="auto"/>
            <w:right w:val="none" w:sz="0" w:space="0" w:color="auto"/>
          </w:divBdr>
        </w:div>
        <w:div w:id="247428461">
          <w:marLeft w:val="640"/>
          <w:marRight w:val="0"/>
          <w:marTop w:val="0"/>
          <w:marBottom w:val="0"/>
          <w:divBdr>
            <w:top w:val="none" w:sz="0" w:space="0" w:color="auto"/>
            <w:left w:val="none" w:sz="0" w:space="0" w:color="auto"/>
            <w:bottom w:val="none" w:sz="0" w:space="0" w:color="auto"/>
            <w:right w:val="none" w:sz="0" w:space="0" w:color="auto"/>
          </w:divBdr>
        </w:div>
        <w:div w:id="255944185">
          <w:marLeft w:val="640"/>
          <w:marRight w:val="0"/>
          <w:marTop w:val="0"/>
          <w:marBottom w:val="0"/>
          <w:divBdr>
            <w:top w:val="none" w:sz="0" w:space="0" w:color="auto"/>
            <w:left w:val="none" w:sz="0" w:space="0" w:color="auto"/>
            <w:bottom w:val="none" w:sz="0" w:space="0" w:color="auto"/>
            <w:right w:val="none" w:sz="0" w:space="0" w:color="auto"/>
          </w:divBdr>
        </w:div>
        <w:div w:id="266697491">
          <w:marLeft w:val="640"/>
          <w:marRight w:val="0"/>
          <w:marTop w:val="0"/>
          <w:marBottom w:val="0"/>
          <w:divBdr>
            <w:top w:val="none" w:sz="0" w:space="0" w:color="auto"/>
            <w:left w:val="none" w:sz="0" w:space="0" w:color="auto"/>
            <w:bottom w:val="none" w:sz="0" w:space="0" w:color="auto"/>
            <w:right w:val="none" w:sz="0" w:space="0" w:color="auto"/>
          </w:divBdr>
        </w:div>
        <w:div w:id="285965951">
          <w:marLeft w:val="640"/>
          <w:marRight w:val="0"/>
          <w:marTop w:val="0"/>
          <w:marBottom w:val="0"/>
          <w:divBdr>
            <w:top w:val="none" w:sz="0" w:space="0" w:color="auto"/>
            <w:left w:val="none" w:sz="0" w:space="0" w:color="auto"/>
            <w:bottom w:val="none" w:sz="0" w:space="0" w:color="auto"/>
            <w:right w:val="none" w:sz="0" w:space="0" w:color="auto"/>
          </w:divBdr>
        </w:div>
        <w:div w:id="291642122">
          <w:marLeft w:val="640"/>
          <w:marRight w:val="0"/>
          <w:marTop w:val="0"/>
          <w:marBottom w:val="0"/>
          <w:divBdr>
            <w:top w:val="none" w:sz="0" w:space="0" w:color="auto"/>
            <w:left w:val="none" w:sz="0" w:space="0" w:color="auto"/>
            <w:bottom w:val="none" w:sz="0" w:space="0" w:color="auto"/>
            <w:right w:val="none" w:sz="0" w:space="0" w:color="auto"/>
          </w:divBdr>
        </w:div>
        <w:div w:id="298343483">
          <w:marLeft w:val="640"/>
          <w:marRight w:val="0"/>
          <w:marTop w:val="0"/>
          <w:marBottom w:val="0"/>
          <w:divBdr>
            <w:top w:val="none" w:sz="0" w:space="0" w:color="auto"/>
            <w:left w:val="none" w:sz="0" w:space="0" w:color="auto"/>
            <w:bottom w:val="none" w:sz="0" w:space="0" w:color="auto"/>
            <w:right w:val="none" w:sz="0" w:space="0" w:color="auto"/>
          </w:divBdr>
        </w:div>
        <w:div w:id="301737236">
          <w:marLeft w:val="640"/>
          <w:marRight w:val="0"/>
          <w:marTop w:val="0"/>
          <w:marBottom w:val="0"/>
          <w:divBdr>
            <w:top w:val="none" w:sz="0" w:space="0" w:color="auto"/>
            <w:left w:val="none" w:sz="0" w:space="0" w:color="auto"/>
            <w:bottom w:val="none" w:sz="0" w:space="0" w:color="auto"/>
            <w:right w:val="none" w:sz="0" w:space="0" w:color="auto"/>
          </w:divBdr>
        </w:div>
        <w:div w:id="313608070">
          <w:marLeft w:val="640"/>
          <w:marRight w:val="0"/>
          <w:marTop w:val="0"/>
          <w:marBottom w:val="0"/>
          <w:divBdr>
            <w:top w:val="none" w:sz="0" w:space="0" w:color="auto"/>
            <w:left w:val="none" w:sz="0" w:space="0" w:color="auto"/>
            <w:bottom w:val="none" w:sz="0" w:space="0" w:color="auto"/>
            <w:right w:val="none" w:sz="0" w:space="0" w:color="auto"/>
          </w:divBdr>
        </w:div>
        <w:div w:id="352222839">
          <w:marLeft w:val="640"/>
          <w:marRight w:val="0"/>
          <w:marTop w:val="0"/>
          <w:marBottom w:val="0"/>
          <w:divBdr>
            <w:top w:val="none" w:sz="0" w:space="0" w:color="auto"/>
            <w:left w:val="none" w:sz="0" w:space="0" w:color="auto"/>
            <w:bottom w:val="none" w:sz="0" w:space="0" w:color="auto"/>
            <w:right w:val="none" w:sz="0" w:space="0" w:color="auto"/>
          </w:divBdr>
        </w:div>
        <w:div w:id="381516954">
          <w:marLeft w:val="640"/>
          <w:marRight w:val="0"/>
          <w:marTop w:val="0"/>
          <w:marBottom w:val="0"/>
          <w:divBdr>
            <w:top w:val="none" w:sz="0" w:space="0" w:color="auto"/>
            <w:left w:val="none" w:sz="0" w:space="0" w:color="auto"/>
            <w:bottom w:val="none" w:sz="0" w:space="0" w:color="auto"/>
            <w:right w:val="none" w:sz="0" w:space="0" w:color="auto"/>
          </w:divBdr>
        </w:div>
        <w:div w:id="391779028">
          <w:marLeft w:val="640"/>
          <w:marRight w:val="0"/>
          <w:marTop w:val="0"/>
          <w:marBottom w:val="0"/>
          <w:divBdr>
            <w:top w:val="none" w:sz="0" w:space="0" w:color="auto"/>
            <w:left w:val="none" w:sz="0" w:space="0" w:color="auto"/>
            <w:bottom w:val="none" w:sz="0" w:space="0" w:color="auto"/>
            <w:right w:val="none" w:sz="0" w:space="0" w:color="auto"/>
          </w:divBdr>
        </w:div>
        <w:div w:id="447555167">
          <w:marLeft w:val="640"/>
          <w:marRight w:val="0"/>
          <w:marTop w:val="0"/>
          <w:marBottom w:val="0"/>
          <w:divBdr>
            <w:top w:val="none" w:sz="0" w:space="0" w:color="auto"/>
            <w:left w:val="none" w:sz="0" w:space="0" w:color="auto"/>
            <w:bottom w:val="none" w:sz="0" w:space="0" w:color="auto"/>
            <w:right w:val="none" w:sz="0" w:space="0" w:color="auto"/>
          </w:divBdr>
        </w:div>
        <w:div w:id="490366717">
          <w:marLeft w:val="640"/>
          <w:marRight w:val="0"/>
          <w:marTop w:val="0"/>
          <w:marBottom w:val="0"/>
          <w:divBdr>
            <w:top w:val="none" w:sz="0" w:space="0" w:color="auto"/>
            <w:left w:val="none" w:sz="0" w:space="0" w:color="auto"/>
            <w:bottom w:val="none" w:sz="0" w:space="0" w:color="auto"/>
            <w:right w:val="none" w:sz="0" w:space="0" w:color="auto"/>
          </w:divBdr>
        </w:div>
        <w:div w:id="493843441">
          <w:marLeft w:val="640"/>
          <w:marRight w:val="0"/>
          <w:marTop w:val="0"/>
          <w:marBottom w:val="0"/>
          <w:divBdr>
            <w:top w:val="none" w:sz="0" w:space="0" w:color="auto"/>
            <w:left w:val="none" w:sz="0" w:space="0" w:color="auto"/>
            <w:bottom w:val="none" w:sz="0" w:space="0" w:color="auto"/>
            <w:right w:val="none" w:sz="0" w:space="0" w:color="auto"/>
          </w:divBdr>
        </w:div>
        <w:div w:id="542711904">
          <w:marLeft w:val="640"/>
          <w:marRight w:val="0"/>
          <w:marTop w:val="0"/>
          <w:marBottom w:val="0"/>
          <w:divBdr>
            <w:top w:val="none" w:sz="0" w:space="0" w:color="auto"/>
            <w:left w:val="none" w:sz="0" w:space="0" w:color="auto"/>
            <w:bottom w:val="none" w:sz="0" w:space="0" w:color="auto"/>
            <w:right w:val="none" w:sz="0" w:space="0" w:color="auto"/>
          </w:divBdr>
        </w:div>
        <w:div w:id="566844015">
          <w:marLeft w:val="640"/>
          <w:marRight w:val="0"/>
          <w:marTop w:val="0"/>
          <w:marBottom w:val="0"/>
          <w:divBdr>
            <w:top w:val="none" w:sz="0" w:space="0" w:color="auto"/>
            <w:left w:val="none" w:sz="0" w:space="0" w:color="auto"/>
            <w:bottom w:val="none" w:sz="0" w:space="0" w:color="auto"/>
            <w:right w:val="none" w:sz="0" w:space="0" w:color="auto"/>
          </w:divBdr>
        </w:div>
        <w:div w:id="641272775">
          <w:marLeft w:val="640"/>
          <w:marRight w:val="0"/>
          <w:marTop w:val="0"/>
          <w:marBottom w:val="0"/>
          <w:divBdr>
            <w:top w:val="none" w:sz="0" w:space="0" w:color="auto"/>
            <w:left w:val="none" w:sz="0" w:space="0" w:color="auto"/>
            <w:bottom w:val="none" w:sz="0" w:space="0" w:color="auto"/>
            <w:right w:val="none" w:sz="0" w:space="0" w:color="auto"/>
          </w:divBdr>
        </w:div>
        <w:div w:id="653875669">
          <w:marLeft w:val="640"/>
          <w:marRight w:val="0"/>
          <w:marTop w:val="0"/>
          <w:marBottom w:val="0"/>
          <w:divBdr>
            <w:top w:val="none" w:sz="0" w:space="0" w:color="auto"/>
            <w:left w:val="none" w:sz="0" w:space="0" w:color="auto"/>
            <w:bottom w:val="none" w:sz="0" w:space="0" w:color="auto"/>
            <w:right w:val="none" w:sz="0" w:space="0" w:color="auto"/>
          </w:divBdr>
        </w:div>
        <w:div w:id="654605026">
          <w:marLeft w:val="640"/>
          <w:marRight w:val="0"/>
          <w:marTop w:val="0"/>
          <w:marBottom w:val="0"/>
          <w:divBdr>
            <w:top w:val="none" w:sz="0" w:space="0" w:color="auto"/>
            <w:left w:val="none" w:sz="0" w:space="0" w:color="auto"/>
            <w:bottom w:val="none" w:sz="0" w:space="0" w:color="auto"/>
            <w:right w:val="none" w:sz="0" w:space="0" w:color="auto"/>
          </w:divBdr>
        </w:div>
        <w:div w:id="688291337">
          <w:marLeft w:val="640"/>
          <w:marRight w:val="0"/>
          <w:marTop w:val="0"/>
          <w:marBottom w:val="0"/>
          <w:divBdr>
            <w:top w:val="none" w:sz="0" w:space="0" w:color="auto"/>
            <w:left w:val="none" w:sz="0" w:space="0" w:color="auto"/>
            <w:bottom w:val="none" w:sz="0" w:space="0" w:color="auto"/>
            <w:right w:val="none" w:sz="0" w:space="0" w:color="auto"/>
          </w:divBdr>
        </w:div>
        <w:div w:id="768814495">
          <w:marLeft w:val="640"/>
          <w:marRight w:val="0"/>
          <w:marTop w:val="0"/>
          <w:marBottom w:val="0"/>
          <w:divBdr>
            <w:top w:val="none" w:sz="0" w:space="0" w:color="auto"/>
            <w:left w:val="none" w:sz="0" w:space="0" w:color="auto"/>
            <w:bottom w:val="none" w:sz="0" w:space="0" w:color="auto"/>
            <w:right w:val="none" w:sz="0" w:space="0" w:color="auto"/>
          </w:divBdr>
        </w:div>
        <w:div w:id="791050331">
          <w:marLeft w:val="640"/>
          <w:marRight w:val="0"/>
          <w:marTop w:val="0"/>
          <w:marBottom w:val="0"/>
          <w:divBdr>
            <w:top w:val="none" w:sz="0" w:space="0" w:color="auto"/>
            <w:left w:val="none" w:sz="0" w:space="0" w:color="auto"/>
            <w:bottom w:val="none" w:sz="0" w:space="0" w:color="auto"/>
            <w:right w:val="none" w:sz="0" w:space="0" w:color="auto"/>
          </w:divBdr>
        </w:div>
        <w:div w:id="839084279">
          <w:marLeft w:val="640"/>
          <w:marRight w:val="0"/>
          <w:marTop w:val="0"/>
          <w:marBottom w:val="0"/>
          <w:divBdr>
            <w:top w:val="none" w:sz="0" w:space="0" w:color="auto"/>
            <w:left w:val="none" w:sz="0" w:space="0" w:color="auto"/>
            <w:bottom w:val="none" w:sz="0" w:space="0" w:color="auto"/>
            <w:right w:val="none" w:sz="0" w:space="0" w:color="auto"/>
          </w:divBdr>
        </w:div>
        <w:div w:id="866524689">
          <w:marLeft w:val="640"/>
          <w:marRight w:val="0"/>
          <w:marTop w:val="0"/>
          <w:marBottom w:val="0"/>
          <w:divBdr>
            <w:top w:val="none" w:sz="0" w:space="0" w:color="auto"/>
            <w:left w:val="none" w:sz="0" w:space="0" w:color="auto"/>
            <w:bottom w:val="none" w:sz="0" w:space="0" w:color="auto"/>
            <w:right w:val="none" w:sz="0" w:space="0" w:color="auto"/>
          </w:divBdr>
        </w:div>
        <w:div w:id="917909757">
          <w:marLeft w:val="640"/>
          <w:marRight w:val="0"/>
          <w:marTop w:val="0"/>
          <w:marBottom w:val="0"/>
          <w:divBdr>
            <w:top w:val="none" w:sz="0" w:space="0" w:color="auto"/>
            <w:left w:val="none" w:sz="0" w:space="0" w:color="auto"/>
            <w:bottom w:val="none" w:sz="0" w:space="0" w:color="auto"/>
            <w:right w:val="none" w:sz="0" w:space="0" w:color="auto"/>
          </w:divBdr>
        </w:div>
        <w:div w:id="929972845">
          <w:marLeft w:val="640"/>
          <w:marRight w:val="0"/>
          <w:marTop w:val="0"/>
          <w:marBottom w:val="0"/>
          <w:divBdr>
            <w:top w:val="none" w:sz="0" w:space="0" w:color="auto"/>
            <w:left w:val="none" w:sz="0" w:space="0" w:color="auto"/>
            <w:bottom w:val="none" w:sz="0" w:space="0" w:color="auto"/>
            <w:right w:val="none" w:sz="0" w:space="0" w:color="auto"/>
          </w:divBdr>
        </w:div>
        <w:div w:id="949241988">
          <w:marLeft w:val="640"/>
          <w:marRight w:val="0"/>
          <w:marTop w:val="0"/>
          <w:marBottom w:val="0"/>
          <w:divBdr>
            <w:top w:val="none" w:sz="0" w:space="0" w:color="auto"/>
            <w:left w:val="none" w:sz="0" w:space="0" w:color="auto"/>
            <w:bottom w:val="none" w:sz="0" w:space="0" w:color="auto"/>
            <w:right w:val="none" w:sz="0" w:space="0" w:color="auto"/>
          </w:divBdr>
        </w:div>
        <w:div w:id="952177690">
          <w:marLeft w:val="640"/>
          <w:marRight w:val="0"/>
          <w:marTop w:val="0"/>
          <w:marBottom w:val="0"/>
          <w:divBdr>
            <w:top w:val="none" w:sz="0" w:space="0" w:color="auto"/>
            <w:left w:val="none" w:sz="0" w:space="0" w:color="auto"/>
            <w:bottom w:val="none" w:sz="0" w:space="0" w:color="auto"/>
            <w:right w:val="none" w:sz="0" w:space="0" w:color="auto"/>
          </w:divBdr>
        </w:div>
        <w:div w:id="974336639">
          <w:marLeft w:val="640"/>
          <w:marRight w:val="0"/>
          <w:marTop w:val="0"/>
          <w:marBottom w:val="0"/>
          <w:divBdr>
            <w:top w:val="none" w:sz="0" w:space="0" w:color="auto"/>
            <w:left w:val="none" w:sz="0" w:space="0" w:color="auto"/>
            <w:bottom w:val="none" w:sz="0" w:space="0" w:color="auto"/>
            <w:right w:val="none" w:sz="0" w:space="0" w:color="auto"/>
          </w:divBdr>
        </w:div>
        <w:div w:id="981346488">
          <w:marLeft w:val="640"/>
          <w:marRight w:val="0"/>
          <w:marTop w:val="0"/>
          <w:marBottom w:val="0"/>
          <w:divBdr>
            <w:top w:val="none" w:sz="0" w:space="0" w:color="auto"/>
            <w:left w:val="none" w:sz="0" w:space="0" w:color="auto"/>
            <w:bottom w:val="none" w:sz="0" w:space="0" w:color="auto"/>
            <w:right w:val="none" w:sz="0" w:space="0" w:color="auto"/>
          </w:divBdr>
        </w:div>
        <w:div w:id="982924467">
          <w:marLeft w:val="640"/>
          <w:marRight w:val="0"/>
          <w:marTop w:val="0"/>
          <w:marBottom w:val="0"/>
          <w:divBdr>
            <w:top w:val="none" w:sz="0" w:space="0" w:color="auto"/>
            <w:left w:val="none" w:sz="0" w:space="0" w:color="auto"/>
            <w:bottom w:val="none" w:sz="0" w:space="0" w:color="auto"/>
            <w:right w:val="none" w:sz="0" w:space="0" w:color="auto"/>
          </w:divBdr>
        </w:div>
        <w:div w:id="988169916">
          <w:marLeft w:val="640"/>
          <w:marRight w:val="0"/>
          <w:marTop w:val="0"/>
          <w:marBottom w:val="0"/>
          <w:divBdr>
            <w:top w:val="none" w:sz="0" w:space="0" w:color="auto"/>
            <w:left w:val="none" w:sz="0" w:space="0" w:color="auto"/>
            <w:bottom w:val="none" w:sz="0" w:space="0" w:color="auto"/>
            <w:right w:val="none" w:sz="0" w:space="0" w:color="auto"/>
          </w:divBdr>
        </w:div>
        <w:div w:id="993492357">
          <w:marLeft w:val="640"/>
          <w:marRight w:val="0"/>
          <w:marTop w:val="0"/>
          <w:marBottom w:val="0"/>
          <w:divBdr>
            <w:top w:val="none" w:sz="0" w:space="0" w:color="auto"/>
            <w:left w:val="none" w:sz="0" w:space="0" w:color="auto"/>
            <w:bottom w:val="none" w:sz="0" w:space="0" w:color="auto"/>
            <w:right w:val="none" w:sz="0" w:space="0" w:color="auto"/>
          </w:divBdr>
        </w:div>
        <w:div w:id="1026099198">
          <w:marLeft w:val="640"/>
          <w:marRight w:val="0"/>
          <w:marTop w:val="0"/>
          <w:marBottom w:val="0"/>
          <w:divBdr>
            <w:top w:val="none" w:sz="0" w:space="0" w:color="auto"/>
            <w:left w:val="none" w:sz="0" w:space="0" w:color="auto"/>
            <w:bottom w:val="none" w:sz="0" w:space="0" w:color="auto"/>
            <w:right w:val="none" w:sz="0" w:space="0" w:color="auto"/>
          </w:divBdr>
        </w:div>
        <w:div w:id="1105688720">
          <w:marLeft w:val="640"/>
          <w:marRight w:val="0"/>
          <w:marTop w:val="0"/>
          <w:marBottom w:val="0"/>
          <w:divBdr>
            <w:top w:val="none" w:sz="0" w:space="0" w:color="auto"/>
            <w:left w:val="none" w:sz="0" w:space="0" w:color="auto"/>
            <w:bottom w:val="none" w:sz="0" w:space="0" w:color="auto"/>
            <w:right w:val="none" w:sz="0" w:space="0" w:color="auto"/>
          </w:divBdr>
        </w:div>
        <w:div w:id="1208642744">
          <w:marLeft w:val="640"/>
          <w:marRight w:val="0"/>
          <w:marTop w:val="0"/>
          <w:marBottom w:val="0"/>
          <w:divBdr>
            <w:top w:val="none" w:sz="0" w:space="0" w:color="auto"/>
            <w:left w:val="none" w:sz="0" w:space="0" w:color="auto"/>
            <w:bottom w:val="none" w:sz="0" w:space="0" w:color="auto"/>
            <w:right w:val="none" w:sz="0" w:space="0" w:color="auto"/>
          </w:divBdr>
        </w:div>
        <w:div w:id="1229731951">
          <w:marLeft w:val="640"/>
          <w:marRight w:val="0"/>
          <w:marTop w:val="0"/>
          <w:marBottom w:val="0"/>
          <w:divBdr>
            <w:top w:val="none" w:sz="0" w:space="0" w:color="auto"/>
            <w:left w:val="none" w:sz="0" w:space="0" w:color="auto"/>
            <w:bottom w:val="none" w:sz="0" w:space="0" w:color="auto"/>
            <w:right w:val="none" w:sz="0" w:space="0" w:color="auto"/>
          </w:divBdr>
        </w:div>
        <w:div w:id="1264459513">
          <w:marLeft w:val="640"/>
          <w:marRight w:val="0"/>
          <w:marTop w:val="0"/>
          <w:marBottom w:val="0"/>
          <w:divBdr>
            <w:top w:val="none" w:sz="0" w:space="0" w:color="auto"/>
            <w:left w:val="none" w:sz="0" w:space="0" w:color="auto"/>
            <w:bottom w:val="none" w:sz="0" w:space="0" w:color="auto"/>
            <w:right w:val="none" w:sz="0" w:space="0" w:color="auto"/>
          </w:divBdr>
        </w:div>
        <w:div w:id="1271627105">
          <w:marLeft w:val="640"/>
          <w:marRight w:val="0"/>
          <w:marTop w:val="0"/>
          <w:marBottom w:val="0"/>
          <w:divBdr>
            <w:top w:val="none" w:sz="0" w:space="0" w:color="auto"/>
            <w:left w:val="none" w:sz="0" w:space="0" w:color="auto"/>
            <w:bottom w:val="none" w:sz="0" w:space="0" w:color="auto"/>
            <w:right w:val="none" w:sz="0" w:space="0" w:color="auto"/>
          </w:divBdr>
        </w:div>
        <w:div w:id="1309168440">
          <w:marLeft w:val="640"/>
          <w:marRight w:val="0"/>
          <w:marTop w:val="0"/>
          <w:marBottom w:val="0"/>
          <w:divBdr>
            <w:top w:val="none" w:sz="0" w:space="0" w:color="auto"/>
            <w:left w:val="none" w:sz="0" w:space="0" w:color="auto"/>
            <w:bottom w:val="none" w:sz="0" w:space="0" w:color="auto"/>
            <w:right w:val="none" w:sz="0" w:space="0" w:color="auto"/>
          </w:divBdr>
        </w:div>
        <w:div w:id="1334066462">
          <w:marLeft w:val="640"/>
          <w:marRight w:val="0"/>
          <w:marTop w:val="0"/>
          <w:marBottom w:val="0"/>
          <w:divBdr>
            <w:top w:val="none" w:sz="0" w:space="0" w:color="auto"/>
            <w:left w:val="none" w:sz="0" w:space="0" w:color="auto"/>
            <w:bottom w:val="none" w:sz="0" w:space="0" w:color="auto"/>
            <w:right w:val="none" w:sz="0" w:space="0" w:color="auto"/>
          </w:divBdr>
        </w:div>
        <w:div w:id="1394619586">
          <w:marLeft w:val="640"/>
          <w:marRight w:val="0"/>
          <w:marTop w:val="0"/>
          <w:marBottom w:val="0"/>
          <w:divBdr>
            <w:top w:val="none" w:sz="0" w:space="0" w:color="auto"/>
            <w:left w:val="none" w:sz="0" w:space="0" w:color="auto"/>
            <w:bottom w:val="none" w:sz="0" w:space="0" w:color="auto"/>
            <w:right w:val="none" w:sz="0" w:space="0" w:color="auto"/>
          </w:divBdr>
        </w:div>
        <w:div w:id="1400708454">
          <w:marLeft w:val="640"/>
          <w:marRight w:val="0"/>
          <w:marTop w:val="0"/>
          <w:marBottom w:val="0"/>
          <w:divBdr>
            <w:top w:val="none" w:sz="0" w:space="0" w:color="auto"/>
            <w:left w:val="none" w:sz="0" w:space="0" w:color="auto"/>
            <w:bottom w:val="none" w:sz="0" w:space="0" w:color="auto"/>
            <w:right w:val="none" w:sz="0" w:space="0" w:color="auto"/>
          </w:divBdr>
        </w:div>
        <w:div w:id="1403060671">
          <w:marLeft w:val="640"/>
          <w:marRight w:val="0"/>
          <w:marTop w:val="0"/>
          <w:marBottom w:val="0"/>
          <w:divBdr>
            <w:top w:val="none" w:sz="0" w:space="0" w:color="auto"/>
            <w:left w:val="none" w:sz="0" w:space="0" w:color="auto"/>
            <w:bottom w:val="none" w:sz="0" w:space="0" w:color="auto"/>
            <w:right w:val="none" w:sz="0" w:space="0" w:color="auto"/>
          </w:divBdr>
        </w:div>
        <w:div w:id="1406537453">
          <w:marLeft w:val="640"/>
          <w:marRight w:val="0"/>
          <w:marTop w:val="0"/>
          <w:marBottom w:val="0"/>
          <w:divBdr>
            <w:top w:val="none" w:sz="0" w:space="0" w:color="auto"/>
            <w:left w:val="none" w:sz="0" w:space="0" w:color="auto"/>
            <w:bottom w:val="none" w:sz="0" w:space="0" w:color="auto"/>
            <w:right w:val="none" w:sz="0" w:space="0" w:color="auto"/>
          </w:divBdr>
        </w:div>
        <w:div w:id="1412239283">
          <w:marLeft w:val="640"/>
          <w:marRight w:val="0"/>
          <w:marTop w:val="0"/>
          <w:marBottom w:val="0"/>
          <w:divBdr>
            <w:top w:val="none" w:sz="0" w:space="0" w:color="auto"/>
            <w:left w:val="none" w:sz="0" w:space="0" w:color="auto"/>
            <w:bottom w:val="none" w:sz="0" w:space="0" w:color="auto"/>
            <w:right w:val="none" w:sz="0" w:space="0" w:color="auto"/>
          </w:divBdr>
        </w:div>
        <w:div w:id="1441488222">
          <w:marLeft w:val="640"/>
          <w:marRight w:val="0"/>
          <w:marTop w:val="0"/>
          <w:marBottom w:val="0"/>
          <w:divBdr>
            <w:top w:val="none" w:sz="0" w:space="0" w:color="auto"/>
            <w:left w:val="none" w:sz="0" w:space="0" w:color="auto"/>
            <w:bottom w:val="none" w:sz="0" w:space="0" w:color="auto"/>
            <w:right w:val="none" w:sz="0" w:space="0" w:color="auto"/>
          </w:divBdr>
        </w:div>
        <w:div w:id="1446383856">
          <w:marLeft w:val="640"/>
          <w:marRight w:val="0"/>
          <w:marTop w:val="0"/>
          <w:marBottom w:val="0"/>
          <w:divBdr>
            <w:top w:val="none" w:sz="0" w:space="0" w:color="auto"/>
            <w:left w:val="none" w:sz="0" w:space="0" w:color="auto"/>
            <w:bottom w:val="none" w:sz="0" w:space="0" w:color="auto"/>
            <w:right w:val="none" w:sz="0" w:space="0" w:color="auto"/>
          </w:divBdr>
        </w:div>
        <w:div w:id="1454245979">
          <w:marLeft w:val="640"/>
          <w:marRight w:val="0"/>
          <w:marTop w:val="0"/>
          <w:marBottom w:val="0"/>
          <w:divBdr>
            <w:top w:val="none" w:sz="0" w:space="0" w:color="auto"/>
            <w:left w:val="none" w:sz="0" w:space="0" w:color="auto"/>
            <w:bottom w:val="none" w:sz="0" w:space="0" w:color="auto"/>
            <w:right w:val="none" w:sz="0" w:space="0" w:color="auto"/>
          </w:divBdr>
        </w:div>
        <w:div w:id="1478959643">
          <w:marLeft w:val="640"/>
          <w:marRight w:val="0"/>
          <w:marTop w:val="0"/>
          <w:marBottom w:val="0"/>
          <w:divBdr>
            <w:top w:val="none" w:sz="0" w:space="0" w:color="auto"/>
            <w:left w:val="none" w:sz="0" w:space="0" w:color="auto"/>
            <w:bottom w:val="none" w:sz="0" w:space="0" w:color="auto"/>
            <w:right w:val="none" w:sz="0" w:space="0" w:color="auto"/>
          </w:divBdr>
        </w:div>
        <w:div w:id="1514219618">
          <w:marLeft w:val="640"/>
          <w:marRight w:val="0"/>
          <w:marTop w:val="0"/>
          <w:marBottom w:val="0"/>
          <w:divBdr>
            <w:top w:val="none" w:sz="0" w:space="0" w:color="auto"/>
            <w:left w:val="none" w:sz="0" w:space="0" w:color="auto"/>
            <w:bottom w:val="none" w:sz="0" w:space="0" w:color="auto"/>
            <w:right w:val="none" w:sz="0" w:space="0" w:color="auto"/>
          </w:divBdr>
        </w:div>
        <w:div w:id="1519782039">
          <w:marLeft w:val="640"/>
          <w:marRight w:val="0"/>
          <w:marTop w:val="0"/>
          <w:marBottom w:val="0"/>
          <w:divBdr>
            <w:top w:val="none" w:sz="0" w:space="0" w:color="auto"/>
            <w:left w:val="none" w:sz="0" w:space="0" w:color="auto"/>
            <w:bottom w:val="none" w:sz="0" w:space="0" w:color="auto"/>
            <w:right w:val="none" w:sz="0" w:space="0" w:color="auto"/>
          </w:divBdr>
        </w:div>
        <w:div w:id="1561163266">
          <w:marLeft w:val="640"/>
          <w:marRight w:val="0"/>
          <w:marTop w:val="0"/>
          <w:marBottom w:val="0"/>
          <w:divBdr>
            <w:top w:val="none" w:sz="0" w:space="0" w:color="auto"/>
            <w:left w:val="none" w:sz="0" w:space="0" w:color="auto"/>
            <w:bottom w:val="none" w:sz="0" w:space="0" w:color="auto"/>
            <w:right w:val="none" w:sz="0" w:space="0" w:color="auto"/>
          </w:divBdr>
        </w:div>
        <w:div w:id="1577860975">
          <w:marLeft w:val="640"/>
          <w:marRight w:val="0"/>
          <w:marTop w:val="0"/>
          <w:marBottom w:val="0"/>
          <w:divBdr>
            <w:top w:val="none" w:sz="0" w:space="0" w:color="auto"/>
            <w:left w:val="none" w:sz="0" w:space="0" w:color="auto"/>
            <w:bottom w:val="none" w:sz="0" w:space="0" w:color="auto"/>
            <w:right w:val="none" w:sz="0" w:space="0" w:color="auto"/>
          </w:divBdr>
        </w:div>
        <w:div w:id="1627154878">
          <w:marLeft w:val="640"/>
          <w:marRight w:val="0"/>
          <w:marTop w:val="0"/>
          <w:marBottom w:val="0"/>
          <w:divBdr>
            <w:top w:val="none" w:sz="0" w:space="0" w:color="auto"/>
            <w:left w:val="none" w:sz="0" w:space="0" w:color="auto"/>
            <w:bottom w:val="none" w:sz="0" w:space="0" w:color="auto"/>
            <w:right w:val="none" w:sz="0" w:space="0" w:color="auto"/>
          </w:divBdr>
        </w:div>
        <w:div w:id="1644508516">
          <w:marLeft w:val="640"/>
          <w:marRight w:val="0"/>
          <w:marTop w:val="0"/>
          <w:marBottom w:val="0"/>
          <w:divBdr>
            <w:top w:val="none" w:sz="0" w:space="0" w:color="auto"/>
            <w:left w:val="none" w:sz="0" w:space="0" w:color="auto"/>
            <w:bottom w:val="none" w:sz="0" w:space="0" w:color="auto"/>
            <w:right w:val="none" w:sz="0" w:space="0" w:color="auto"/>
          </w:divBdr>
        </w:div>
        <w:div w:id="1652521640">
          <w:marLeft w:val="640"/>
          <w:marRight w:val="0"/>
          <w:marTop w:val="0"/>
          <w:marBottom w:val="0"/>
          <w:divBdr>
            <w:top w:val="none" w:sz="0" w:space="0" w:color="auto"/>
            <w:left w:val="none" w:sz="0" w:space="0" w:color="auto"/>
            <w:bottom w:val="none" w:sz="0" w:space="0" w:color="auto"/>
            <w:right w:val="none" w:sz="0" w:space="0" w:color="auto"/>
          </w:divBdr>
        </w:div>
        <w:div w:id="1667978070">
          <w:marLeft w:val="640"/>
          <w:marRight w:val="0"/>
          <w:marTop w:val="0"/>
          <w:marBottom w:val="0"/>
          <w:divBdr>
            <w:top w:val="none" w:sz="0" w:space="0" w:color="auto"/>
            <w:left w:val="none" w:sz="0" w:space="0" w:color="auto"/>
            <w:bottom w:val="none" w:sz="0" w:space="0" w:color="auto"/>
            <w:right w:val="none" w:sz="0" w:space="0" w:color="auto"/>
          </w:divBdr>
        </w:div>
        <w:div w:id="1680039511">
          <w:marLeft w:val="640"/>
          <w:marRight w:val="0"/>
          <w:marTop w:val="0"/>
          <w:marBottom w:val="0"/>
          <w:divBdr>
            <w:top w:val="none" w:sz="0" w:space="0" w:color="auto"/>
            <w:left w:val="none" w:sz="0" w:space="0" w:color="auto"/>
            <w:bottom w:val="none" w:sz="0" w:space="0" w:color="auto"/>
            <w:right w:val="none" w:sz="0" w:space="0" w:color="auto"/>
          </w:divBdr>
        </w:div>
        <w:div w:id="1694455104">
          <w:marLeft w:val="640"/>
          <w:marRight w:val="0"/>
          <w:marTop w:val="0"/>
          <w:marBottom w:val="0"/>
          <w:divBdr>
            <w:top w:val="none" w:sz="0" w:space="0" w:color="auto"/>
            <w:left w:val="none" w:sz="0" w:space="0" w:color="auto"/>
            <w:bottom w:val="none" w:sz="0" w:space="0" w:color="auto"/>
            <w:right w:val="none" w:sz="0" w:space="0" w:color="auto"/>
          </w:divBdr>
        </w:div>
        <w:div w:id="1865551579">
          <w:marLeft w:val="640"/>
          <w:marRight w:val="0"/>
          <w:marTop w:val="0"/>
          <w:marBottom w:val="0"/>
          <w:divBdr>
            <w:top w:val="none" w:sz="0" w:space="0" w:color="auto"/>
            <w:left w:val="none" w:sz="0" w:space="0" w:color="auto"/>
            <w:bottom w:val="none" w:sz="0" w:space="0" w:color="auto"/>
            <w:right w:val="none" w:sz="0" w:space="0" w:color="auto"/>
          </w:divBdr>
        </w:div>
        <w:div w:id="1918437094">
          <w:marLeft w:val="640"/>
          <w:marRight w:val="0"/>
          <w:marTop w:val="0"/>
          <w:marBottom w:val="0"/>
          <w:divBdr>
            <w:top w:val="none" w:sz="0" w:space="0" w:color="auto"/>
            <w:left w:val="none" w:sz="0" w:space="0" w:color="auto"/>
            <w:bottom w:val="none" w:sz="0" w:space="0" w:color="auto"/>
            <w:right w:val="none" w:sz="0" w:space="0" w:color="auto"/>
          </w:divBdr>
        </w:div>
        <w:div w:id="1949701651">
          <w:marLeft w:val="640"/>
          <w:marRight w:val="0"/>
          <w:marTop w:val="0"/>
          <w:marBottom w:val="0"/>
          <w:divBdr>
            <w:top w:val="none" w:sz="0" w:space="0" w:color="auto"/>
            <w:left w:val="none" w:sz="0" w:space="0" w:color="auto"/>
            <w:bottom w:val="none" w:sz="0" w:space="0" w:color="auto"/>
            <w:right w:val="none" w:sz="0" w:space="0" w:color="auto"/>
          </w:divBdr>
        </w:div>
        <w:div w:id="1959068860">
          <w:marLeft w:val="640"/>
          <w:marRight w:val="0"/>
          <w:marTop w:val="0"/>
          <w:marBottom w:val="0"/>
          <w:divBdr>
            <w:top w:val="none" w:sz="0" w:space="0" w:color="auto"/>
            <w:left w:val="none" w:sz="0" w:space="0" w:color="auto"/>
            <w:bottom w:val="none" w:sz="0" w:space="0" w:color="auto"/>
            <w:right w:val="none" w:sz="0" w:space="0" w:color="auto"/>
          </w:divBdr>
        </w:div>
        <w:div w:id="1967151404">
          <w:marLeft w:val="640"/>
          <w:marRight w:val="0"/>
          <w:marTop w:val="0"/>
          <w:marBottom w:val="0"/>
          <w:divBdr>
            <w:top w:val="none" w:sz="0" w:space="0" w:color="auto"/>
            <w:left w:val="none" w:sz="0" w:space="0" w:color="auto"/>
            <w:bottom w:val="none" w:sz="0" w:space="0" w:color="auto"/>
            <w:right w:val="none" w:sz="0" w:space="0" w:color="auto"/>
          </w:divBdr>
        </w:div>
        <w:div w:id="1972320807">
          <w:marLeft w:val="640"/>
          <w:marRight w:val="0"/>
          <w:marTop w:val="0"/>
          <w:marBottom w:val="0"/>
          <w:divBdr>
            <w:top w:val="none" w:sz="0" w:space="0" w:color="auto"/>
            <w:left w:val="none" w:sz="0" w:space="0" w:color="auto"/>
            <w:bottom w:val="none" w:sz="0" w:space="0" w:color="auto"/>
            <w:right w:val="none" w:sz="0" w:space="0" w:color="auto"/>
          </w:divBdr>
        </w:div>
        <w:div w:id="1981226331">
          <w:marLeft w:val="640"/>
          <w:marRight w:val="0"/>
          <w:marTop w:val="0"/>
          <w:marBottom w:val="0"/>
          <w:divBdr>
            <w:top w:val="none" w:sz="0" w:space="0" w:color="auto"/>
            <w:left w:val="none" w:sz="0" w:space="0" w:color="auto"/>
            <w:bottom w:val="none" w:sz="0" w:space="0" w:color="auto"/>
            <w:right w:val="none" w:sz="0" w:space="0" w:color="auto"/>
          </w:divBdr>
        </w:div>
        <w:div w:id="2011442409">
          <w:marLeft w:val="640"/>
          <w:marRight w:val="0"/>
          <w:marTop w:val="0"/>
          <w:marBottom w:val="0"/>
          <w:divBdr>
            <w:top w:val="none" w:sz="0" w:space="0" w:color="auto"/>
            <w:left w:val="none" w:sz="0" w:space="0" w:color="auto"/>
            <w:bottom w:val="none" w:sz="0" w:space="0" w:color="auto"/>
            <w:right w:val="none" w:sz="0" w:space="0" w:color="auto"/>
          </w:divBdr>
        </w:div>
        <w:div w:id="2090691176">
          <w:marLeft w:val="640"/>
          <w:marRight w:val="0"/>
          <w:marTop w:val="0"/>
          <w:marBottom w:val="0"/>
          <w:divBdr>
            <w:top w:val="none" w:sz="0" w:space="0" w:color="auto"/>
            <w:left w:val="none" w:sz="0" w:space="0" w:color="auto"/>
            <w:bottom w:val="none" w:sz="0" w:space="0" w:color="auto"/>
            <w:right w:val="none" w:sz="0" w:space="0" w:color="auto"/>
          </w:divBdr>
        </w:div>
        <w:div w:id="2130469176">
          <w:marLeft w:val="640"/>
          <w:marRight w:val="0"/>
          <w:marTop w:val="0"/>
          <w:marBottom w:val="0"/>
          <w:divBdr>
            <w:top w:val="none" w:sz="0" w:space="0" w:color="auto"/>
            <w:left w:val="none" w:sz="0" w:space="0" w:color="auto"/>
            <w:bottom w:val="none" w:sz="0" w:space="0" w:color="auto"/>
            <w:right w:val="none" w:sz="0" w:space="0" w:color="auto"/>
          </w:divBdr>
        </w:div>
      </w:divsChild>
    </w:div>
    <w:div w:id="1163855584">
      <w:bodyDiv w:val="1"/>
      <w:marLeft w:val="0"/>
      <w:marRight w:val="0"/>
      <w:marTop w:val="0"/>
      <w:marBottom w:val="0"/>
      <w:divBdr>
        <w:top w:val="none" w:sz="0" w:space="0" w:color="auto"/>
        <w:left w:val="none" w:sz="0" w:space="0" w:color="auto"/>
        <w:bottom w:val="none" w:sz="0" w:space="0" w:color="auto"/>
        <w:right w:val="none" w:sz="0" w:space="0" w:color="auto"/>
      </w:divBdr>
      <w:divsChild>
        <w:div w:id="2557751">
          <w:marLeft w:val="640"/>
          <w:marRight w:val="0"/>
          <w:marTop w:val="0"/>
          <w:marBottom w:val="0"/>
          <w:divBdr>
            <w:top w:val="none" w:sz="0" w:space="0" w:color="auto"/>
            <w:left w:val="none" w:sz="0" w:space="0" w:color="auto"/>
            <w:bottom w:val="none" w:sz="0" w:space="0" w:color="auto"/>
            <w:right w:val="none" w:sz="0" w:space="0" w:color="auto"/>
          </w:divBdr>
        </w:div>
        <w:div w:id="15691418">
          <w:marLeft w:val="640"/>
          <w:marRight w:val="0"/>
          <w:marTop w:val="0"/>
          <w:marBottom w:val="0"/>
          <w:divBdr>
            <w:top w:val="none" w:sz="0" w:space="0" w:color="auto"/>
            <w:left w:val="none" w:sz="0" w:space="0" w:color="auto"/>
            <w:bottom w:val="none" w:sz="0" w:space="0" w:color="auto"/>
            <w:right w:val="none" w:sz="0" w:space="0" w:color="auto"/>
          </w:divBdr>
        </w:div>
        <w:div w:id="19862034">
          <w:marLeft w:val="640"/>
          <w:marRight w:val="0"/>
          <w:marTop w:val="0"/>
          <w:marBottom w:val="0"/>
          <w:divBdr>
            <w:top w:val="none" w:sz="0" w:space="0" w:color="auto"/>
            <w:left w:val="none" w:sz="0" w:space="0" w:color="auto"/>
            <w:bottom w:val="none" w:sz="0" w:space="0" w:color="auto"/>
            <w:right w:val="none" w:sz="0" w:space="0" w:color="auto"/>
          </w:divBdr>
        </w:div>
        <w:div w:id="46296124">
          <w:marLeft w:val="640"/>
          <w:marRight w:val="0"/>
          <w:marTop w:val="0"/>
          <w:marBottom w:val="0"/>
          <w:divBdr>
            <w:top w:val="none" w:sz="0" w:space="0" w:color="auto"/>
            <w:left w:val="none" w:sz="0" w:space="0" w:color="auto"/>
            <w:bottom w:val="none" w:sz="0" w:space="0" w:color="auto"/>
            <w:right w:val="none" w:sz="0" w:space="0" w:color="auto"/>
          </w:divBdr>
        </w:div>
        <w:div w:id="72708340">
          <w:marLeft w:val="640"/>
          <w:marRight w:val="0"/>
          <w:marTop w:val="0"/>
          <w:marBottom w:val="0"/>
          <w:divBdr>
            <w:top w:val="none" w:sz="0" w:space="0" w:color="auto"/>
            <w:left w:val="none" w:sz="0" w:space="0" w:color="auto"/>
            <w:bottom w:val="none" w:sz="0" w:space="0" w:color="auto"/>
            <w:right w:val="none" w:sz="0" w:space="0" w:color="auto"/>
          </w:divBdr>
        </w:div>
        <w:div w:id="85079101">
          <w:marLeft w:val="640"/>
          <w:marRight w:val="0"/>
          <w:marTop w:val="0"/>
          <w:marBottom w:val="0"/>
          <w:divBdr>
            <w:top w:val="none" w:sz="0" w:space="0" w:color="auto"/>
            <w:left w:val="none" w:sz="0" w:space="0" w:color="auto"/>
            <w:bottom w:val="none" w:sz="0" w:space="0" w:color="auto"/>
            <w:right w:val="none" w:sz="0" w:space="0" w:color="auto"/>
          </w:divBdr>
        </w:div>
        <w:div w:id="102967859">
          <w:marLeft w:val="640"/>
          <w:marRight w:val="0"/>
          <w:marTop w:val="0"/>
          <w:marBottom w:val="0"/>
          <w:divBdr>
            <w:top w:val="none" w:sz="0" w:space="0" w:color="auto"/>
            <w:left w:val="none" w:sz="0" w:space="0" w:color="auto"/>
            <w:bottom w:val="none" w:sz="0" w:space="0" w:color="auto"/>
            <w:right w:val="none" w:sz="0" w:space="0" w:color="auto"/>
          </w:divBdr>
        </w:div>
        <w:div w:id="143930360">
          <w:marLeft w:val="640"/>
          <w:marRight w:val="0"/>
          <w:marTop w:val="0"/>
          <w:marBottom w:val="0"/>
          <w:divBdr>
            <w:top w:val="none" w:sz="0" w:space="0" w:color="auto"/>
            <w:left w:val="none" w:sz="0" w:space="0" w:color="auto"/>
            <w:bottom w:val="none" w:sz="0" w:space="0" w:color="auto"/>
            <w:right w:val="none" w:sz="0" w:space="0" w:color="auto"/>
          </w:divBdr>
        </w:div>
        <w:div w:id="181819809">
          <w:marLeft w:val="640"/>
          <w:marRight w:val="0"/>
          <w:marTop w:val="0"/>
          <w:marBottom w:val="0"/>
          <w:divBdr>
            <w:top w:val="none" w:sz="0" w:space="0" w:color="auto"/>
            <w:left w:val="none" w:sz="0" w:space="0" w:color="auto"/>
            <w:bottom w:val="none" w:sz="0" w:space="0" w:color="auto"/>
            <w:right w:val="none" w:sz="0" w:space="0" w:color="auto"/>
          </w:divBdr>
        </w:div>
        <w:div w:id="184952466">
          <w:marLeft w:val="640"/>
          <w:marRight w:val="0"/>
          <w:marTop w:val="0"/>
          <w:marBottom w:val="0"/>
          <w:divBdr>
            <w:top w:val="none" w:sz="0" w:space="0" w:color="auto"/>
            <w:left w:val="none" w:sz="0" w:space="0" w:color="auto"/>
            <w:bottom w:val="none" w:sz="0" w:space="0" w:color="auto"/>
            <w:right w:val="none" w:sz="0" w:space="0" w:color="auto"/>
          </w:divBdr>
        </w:div>
        <w:div w:id="192621982">
          <w:marLeft w:val="640"/>
          <w:marRight w:val="0"/>
          <w:marTop w:val="0"/>
          <w:marBottom w:val="0"/>
          <w:divBdr>
            <w:top w:val="none" w:sz="0" w:space="0" w:color="auto"/>
            <w:left w:val="none" w:sz="0" w:space="0" w:color="auto"/>
            <w:bottom w:val="none" w:sz="0" w:space="0" w:color="auto"/>
            <w:right w:val="none" w:sz="0" w:space="0" w:color="auto"/>
          </w:divBdr>
        </w:div>
        <w:div w:id="199440158">
          <w:marLeft w:val="640"/>
          <w:marRight w:val="0"/>
          <w:marTop w:val="0"/>
          <w:marBottom w:val="0"/>
          <w:divBdr>
            <w:top w:val="none" w:sz="0" w:space="0" w:color="auto"/>
            <w:left w:val="none" w:sz="0" w:space="0" w:color="auto"/>
            <w:bottom w:val="none" w:sz="0" w:space="0" w:color="auto"/>
            <w:right w:val="none" w:sz="0" w:space="0" w:color="auto"/>
          </w:divBdr>
        </w:div>
        <w:div w:id="234365041">
          <w:marLeft w:val="640"/>
          <w:marRight w:val="0"/>
          <w:marTop w:val="0"/>
          <w:marBottom w:val="0"/>
          <w:divBdr>
            <w:top w:val="none" w:sz="0" w:space="0" w:color="auto"/>
            <w:left w:val="none" w:sz="0" w:space="0" w:color="auto"/>
            <w:bottom w:val="none" w:sz="0" w:space="0" w:color="auto"/>
            <w:right w:val="none" w:sz="0" w:space="0" w:color="auto"/>
          </w:divBdr>
        </w:div>
        <w:div w:id="238685325">
          <w:marLeft w:val="640"/>
          <w:marRight w:val="0"/>
          <w:marTop w:val="0"/>
          <w:marBottom w:val="0"/>
          <w:divBdr>
            <w:top w:val="none" w:sz="0" w:space="0" w:color="auto"/>
            <w:left w:val="none" w:sz="0" w:space="0" w:color="auto"/>
            <w:bottom w:val="none" w:sz="0" w:space="0" w:color="auto"/>
            <w:right w:val="none" w:sz="0" w:space="0" w:color="auto"/>
          </w:divBdr>
        </w:div>
        <w:div w:id="240530676">
          <w:marLeft w:val="640"/>
          <w:marRight w:val="0"/>
          <w:marTop w:val="0"/>
          <w:marBottom w:val="0"/>
          <w:divBdr>
            <w:top w:val="none" w:sz="0" w:space="0" w:color="auto"/>
            <w:left w:val="none" w:sz="0" w:space="0" w:color="auto"/>
            <w:bottom w:val="none" w:sz="0" w:space="0" w:color="auto"/>
            <w:right w:val="none" w:sz="0" w:space="0" w:color="auto"/>
          </w:divBdr>
        </w:div>
        <w:div w:id="278685297">
          <w:marLeft w:val="640"/>
          <w:marRight w:val="0"/>
          <w:marTop w:val="0"/>
          <w:marBottom w:val="0"/>
          <w:divBdr>
            <w:top w:val="none" w:sz="0" w:space="0" w:color="auto"/>
            <w:left w:val="none" w:sz="0" w:space="0" w:color="auto"/>
            <w:bottom w:val="none" w:sz="0" w:space="0" w:color="auto"/>
            <w:right w:val="none" w:sz="0" w:space="0" w:color="auto"/>
          </w:divBdr>
        </w:div>
        <w:div w:id="301428181">
          <w:marLeft w:val="640"/>
          <w:marRight w:val="0"/>
          <w:marTop w:val="0"/>
          <w:marBottom w:val="0"/>
          <w:divBdr>
            <w:top w:val="none" w:sz="0" w:space="0" w:color="auto"/>
            <w:left w:val="none" w:sz="0" w:space="0" w:color="auto"/>
            <w:bottom w:val="none" w:sz="0" w:space="0" w:color="auto"/>
            <w:right w:val="none" w:sz="0" w:space="0" w:color="auto"/>
          </w:divBdr>
        </w:div>
        <w:div w:id="307519464">
          <w:marLeft w:val="640"/>
          <w:marRight w:val="0"/>
          <w:marTop w:val="0"/>
          <w:marBottom w:val="0"/>
          <w:divBdr>
            <w:top w:val="none" w:sz="0" w:space="0" w:color="auto"/>
            <w:left w:val="none" w:sz="0" w:space="0" w:color="auto"/>
            <w:bottom w:val="none" w:sz="0" w:space="0" w:color="auto"/>
            <w:right w:val="none" w:sz="0" w:space="0" w:color="auto"/>
          </w:divBdr>
        </w:div>
        <w:div w:id="364798364">
          <w:marLeft w:val="640"/>
          <w:marRight w:val="0"/>
          <w:marTop w:val="0"/>
          <w:marBottom w:val="0"/>
          <w:divBdr>
            <w:top w:val="none" w:sz="0" w:space="0" w:color="auto"/>
            <w:left w:val="none" w:sz="0" w:space="0" w:color="auto"/>
            <w:bottom w:val="none" w:sz="0" w:space="0" w:color="auto"/>
            <w:right w:val="none" w:sz="0" w:space="0" w:color="auto"/>
          </w:divBdr>
        </w:div>
        <w:div w:id="389546647">
          <w:marLeft w:val="640"/>
          <w:marRight w:val="0"/>
          <w:marTop w:val="0"/>
          <w:marBottom w:val="0"/>
          <w:divBdr>
            <w:top w:val="none" w:sz="0" w:space="0" w:color="auto"/>
            <w:left w:val="none" w:sz="0" w:space="0" w:color="auto"/>
            <w:bottom w:val="none" w:sz="0" w:space="0" w:color="auto"/>
            <w:right w:val="none" w:sz="0" w:space="0" w:color="auto"/>
          </w:divBdr>
        </w:div>
        <w:div w:id="403718952">
          <w:marLeft w:val="640"/>
          <w:marRight w:val="0"/>
          <w:marTop w:val="0"/>
          <w:marBottom w:val="0"/>
          <w:divBdr>
            <w:top w:val="none" w:sz="0" w:space="0" w:color="auto"/>
            <w:left w:val="none" w:sz="0" w:space="0" w:color="auto"/>
            <w:bottom w:val="none" w:sz="0" w:space="0" w:color="auto"/>
            <w:right w:val="none" w:sz="0" w:space="0" w:color="auto"/>
          </w:divBdr>
        </w:div>
        <w:div w:id="423501829">
          <w:marLeft w:val="640"/>
          <w:marRight w:val="0"/>
          <w:marTop w:val="0"/>
          <w:marBottom w:val="0"/>
          <w:divBdr>
            <w:top w:val="none" w:sz="0" w:space="0" w:color="auto"/>
            <w:left w:val="none" w:sz="0" w:space="0" w:color="auto"/>
            <w:bottom w:val="none" w:sz="0" w:space="0" w:color="auto"/>
            <w:right w:val="none" w:sz="0" w:space="0" w:color="auto"/>
          </w:divBdr>
        </w:div>
        <w:div w:id="442769137">
          <w:marLeft w:val="640"/>
          <w:marRight w:val="0"/>
          <w:marTop w:val="0"/>
          <w:marBottom w:val="0"/>
          <w:divBdr>
            <w:top w:val="none" w:sz="0" w:space="0" w:color="auto"/>
            <w:left w:val="none" w:sz="0" w:space="0" w:color="auto"/>
            <w:bottom w:val="none" w:sz="0" w:space="0" w:color="auto"/>
            <w:right w:val="none" w:sz="0" w:space="0" w:color="auto"/>
          </w:divBdr>
        </w:div>
        <w:div w:id="469134185">
          <w:marLeft w:val="640"/>
          <w:marRight w:val="0"/>
          <w:marTop w:val="0"/>
          <w:marBottom w:val="0"/>
          <w:divBdr>
            <w:top w:val="none" w:sz="0" w:space="0" w:color="auto"/>
            <w:left w:val="none" w:sz="0" w:space="0" w:color="auto"/>
            <w:bottom w:val="none" w:sz="0" w:space="0" w:color="auto"/>
            <w:right w:val="none" w:sz="0" w:space="0" w:color="auto"/>
          </w:divBdr>
        </w:div>
        <w:div w:id="475294772">
          <w:marLeft w:val="640"/>
          <w:marRight w:val="0"/>
          <w:marTop w:val="0"/>
          <w:marBottom w:val="0"/>
          <w:divBdr>
            <w:top w:val="none" w:sz="0" w:space="0" w:color="auto"/>
            <w:left w:val="none" w:sz="0" w:space="0" w:color="auto"/>
            <w:bottom w:val="none" w:sz="0" w:space="0" w:color="auto"/>
            <w:right w:val="none" w:sz="0" w:space="0" w:color="auto"/>
          </w:divBdr>
        </w:div>
        <w:div w:id="494880677">
          <w:marLeft w:val="640"/>
          <w:marRight w:val="0"/>
          <w:marTop w:val="0"/>
          <w:marBottom w:val="0"/>
          <w:divBdr>
            <w:top w:val="none" w:sz="0" w:space="0" w:color="auto"/>
            <w:left w:val="none" w:sz="0" w:space="0" w:color="auto"/>
            <w:bottom w:val="none" w:sz="0" w:space="0" w:color="auto"/>
            <w:right w:val="none" w:sz="0" w:space="0" w:color="auto"/>
          </w:divBdr>
        </w:div>
        <w:div w:id="506411243">
          <w:marLeft w:val="640"/>
          <w:marRight w:val="0"/>
          <w:marTop w:val="0"/>
          <w:marBottom w:val="0"/>
          <w:divBdr>
            <w:top w:val="none" w:sz="0" w:space="0" w:color="auto"/>
            <w:left w:val="none" w:sz="0" w:space="0" w:color="auto"/>
            <w:bottom w:val="none" w:sz="0" w:space="0" w:color="auto"/>
            <w:right w:val="none" w:sz="0" w:space="0" w:color="auto"/>
          </w:divBdr>
        </w:div>
        <w:div w:id="593125306">
          <w:marLeft w:val="640"/>
          <w:marRight w:val="0"/>
          <w:marTop w:val="0"/>
          <w:marBottom w:val="0"/>
          <w:divBdr>
            <w:top w:val="none" w:sz="0" w:space="0" w:color="auto"/>
            <w:left w:val="none" w:sz="0" w:space="0" w:color="auto"/>
            <w:bottom w:val="none" w:sz="0" w:space="0" w:color="auto"/>
            <w:right w:val="none" w:sz="0" w:space="0" w:color="auto"/>
          </w:divBdr>
        </w:div>
        <w:div w:id="606080793">
          <w:marLeft w:val="640"/>
          <w:marRight w:val="0"/>
          <w:marTop w:val="0"/>
          <w:marBottom w:val="0"/>
          <w:divBdr>
            <w:top w:val="none" w:sz="0" w:space="0" w:color="auto"/>
            <w:left w:val="none" w:sz="0" w:space="0" w:color="auto"/>
            <w:bottom w:val="none" w:sz="0" w:space="0" w:color="auto"/>
            <w:right w:val="none" w:sz="0" w:space="0" w:color="auto"/>
          </w:divBdr>
        </w:div>
        <w:div w:id="614869992">
          <w:marLeft w:val="640"/>
          <w:marRight w:val="0"/>
          <w:marTop w:val="0"/>
          <w:marBottom w:val="0"/>
          <w:divBdr>
            <w:top w:val="none" w:sz="0" w:space="0" w:color="auto"/>
            <w:left w:val="none" w:sz="0" w:space="0" w:color="auto"/>
            <w:bottom w:val="none" w:sz="0" w:space="0" w:color="auto"/>
            <w:right w:val="none" w:sz="0" w:space="0" w:color="auto"/>
          </w:divBdr>
        </w:div>
        <w:div w:id="618074183">
          <w:marLeft w:val="640"/>
          <w:marRight w:val="0"/>
          <w:marTop w:val="0"/>
          <w:marBottom w:val="0"/>
          <w:divBdr>
            <w:top w:val="none" w:sz="0" w:space="0" w:color="auto"/>
            <w:left w:val="none" w:sz="0" w:space="0" w:color="auto"/>
            <w:bottom w:val="none" w:sz="0" w:space="0" w:color="auto"/>
            <w:right w:val="none" w:sz="0" w:space="0" w:color="auto"/>
          </w:divBdr>
        </w:div>
        <w:div w:id="633218316">
          <w:marLeft w:val="640"/>
          <w:marRight w:val="0"/>
          <w:marTop w:val="0"/>
          <w:marBottom w:val="0"/>
          <w:divBdr>
            <w:top w:val="none" w:sz="0" w:space="0" w:color="auto"/>
            <w:left w:val="none" w:sz="0" w:space="0" w:color="auto"/>
            <w:bottom w:val="none" w:sz="0" w:space="0" w:color="auto"/>
            <w:right w:val="none" w:sz="0" w:space="0" w:color="auto"/>
          </w:divBdr>
        </w:div>
        <w:div w:id="765543972">
          <w:marLeft w:val="640"/>
          <w:marRight w:val="0"/>
          <w:marTop w:val="0"/>
          <w:marBottom w:val="0"/>
          <w:divBdr>
            <w:top w:val="none" w:sz="0" w:space="0" w:color="auto"/>
            <w:left w:val="none" w:sz="0" w:space="0" w:color="auto"/>
            <w:bottom w:val="none" w:sz="0" w:space="0" w:color="auto"/>
            <w:right w:val="none" w:sz="0" w:space="0" w:color="auto"/>
          </w:divBdr>
        </w:div>
        <w:div w:id="772897916">
          <w:marLeft w:val="640"/>
          <w:marRight w:val="0"/>
          <w:marTop w:val="0"/>
          <w:marBottom w:val="0"/>
          <w:divBdr>
            <w:top w:val="none" w:sz="0" w:space="0" w:color="auto"/>
            <w:left w:val="none" w:sz="0" w:space="0" w:color="auto"/>
            <w:bottom w:val="none" w:sz="0" w:space="0" w:color="auto"/>
            <w:right w:val="none" w:sz="0" w:space="0" w:color="auto"/>
          </w:divBdr>
        </w:div>
        <w:div w:id="810252922">
          <w:marLeft w:val="640"/>
          <w:marRight w:val="0"/>
          <w:marTop w:val="0"/>
          <w:marBottom w:val="0"/>
          <w:divBdr>
            <w:top w:val="none" w:sz="0" w:space="0" w:color="auto"/>
            <w:left w:val="none" w:sz="0" w:space="0" w:color="auto"/>
            <w:bottom w:val="none" w:sz="0" w:space="0" w:color="auto"/>
            <w:right w:val="none" w:sz="0" w:space="0" w:color="auto"/>
          </w:divBdr>
        </w:div>
        <w:div w:id="853033231">
          <w:marLeft w:val="640"/>
          <w:marRight w:val="0"/>
          <w:marTop w:val="0"/>
          <w:marBottom w:val="0"/>
          <w:divBdr>
            <w:top w:val="none" w:sz="0" w:space="0" w:color="auto"/>
            <w:left w:val="none" w:sz="0" w:space="0" w:color="auto"/>
            <w:bottom w:val="none" w:sz="0" w:space="0" w:color="auto"/>
            <w:right w:val="none" w:sz="0" w:space="0" w:color="auto"/>
          </w:divBdr>
        </w:div>
        <w:div w:id="899174422">
          <w:marLeft w:val="640"/>
          <w:marRight w:val="0"/>
          <w:marTop w:val="0"/>
          <w:marBottom w:val="0"/>
          <w:divBdr>
            <w:top w:val="none" w:sz="0" w:space="0" w:color="auto"/>
            <w:left w:val="none" w:sz="0" w:space="0" w:color="auto"/>
            <w:bottom w:val="none" w:sz="0" w:space="0" w:color="auto"/>
            <w:right w:val="none" w:sz="0" w:space="0" w:color="auto"/>
          </w:divBdr>
        </w:div>
        <w:div w:id="903754593">
          <w:marLeft w:val="640"/>
          <w:marRight w:val="0"/>
          <w:marTop w:val="0"/>
          <w:marBottom w:val="0"/>
          <w:divBdr>
            <w:top w:val="none" w:sz="0" w:space="0" w:color="auto"/>
            <w:left w:val="none" w:sz="0" w:space="0" w:color="auto"/>
            <w:bottom w:val="none" w:sz="0" w:space="0" w:color="auto"/>
            <w:right w:val="none" w:sz="0" w:space="0" w:color="auto"/>
          </w:divBdr>
        </w:div>
        <w:div w:id="926379660">
          <w:marLeft w:val="640"/>
          <w:marRight w:val="0"/>
          <w:marTop w:val="0"/>
          <w:marBottom w:val="0"/>
          <w:divBdr>
            <w:top w:val="none" w:sz="0" w:space="0" w:color="auto"/>
            <w:left w:val="none" w:sz="0" w:space="0" w:color="auto"/>
            <w:bottom w:val="none" w:sz="0" w:space="0" w:color="auto"/>
            <w:right w:val="none" w:sz="0" w:space="0" w:color="auto"/>
          </w:divBdr>
        </w:div>
        <w:div w:id="942222756">
          <w:marLeft w:val="640"/>
          <w:marRight w:val="0"/>
          <w:marTop w:val="0"/>
          <w:marBottom w:val="0"/>
          <w:divBdr>
            <w:top w:val="none" w:sz="0" w:space="0" w:color="auto"/>
            <w:left w:val="none" w:sz="0" w:space="0" w:color="auto"/>
            <w:bottom w:val="none" w:sz="0" w:space="0" w:color="auto"/>
            <w:right w:val="none" w:sz="0" w:space="0" w:color="auto"/>
          </w:divBdr>
        </w:div>
        <w:div w:id="975064652">
          <w:marLeft w:val="640"/>
          <w:marRight w:val="0"/>
          <w:marTop w:val="0"/>
          <w:marBottom w:val="0"/>
          <w:divBdr>
            <w:top w:val="none" w:sz="0" w:space="0" w:color="auto"/>
            <w:left w:val="none" w:sz="0" w:space="0" w:color="auto"/>
            <w:bottom w:val="none" w:sz="0" w:space="0" w:color="auto"/>
            <w:right w:val="none" w:sz="0" w:space="0" w:color="auto"/>
          </w:divBdr>
        </w:div>
        <w:div w:id="984432853">
          <w:marLeft w:val="640"/>
          <w:marRight w:val="0"/>
          <w:marTop w:val="0"/>
          <w:marBottom w:val="0"/>
          <w:divBdr>
            <w:top w:val="none" w:sz="0" w:space="0" w:color="auto"/>
            <w:left w:val="none" w:sz="0" w:space="0" w:color="auto"/>
            <w:bottom w:val="none" w:sz="0" w:space="0" w:color="auto"/>
            <w:right w:val="none" w:sz="0" w:space="0" w:color="auto"/>
          </w:divBdr>
        </w:div>
        <w:div w:id="993340356">
          <w:marLeft w:val="640"/>
          <w:marRight w:val="0"/>
          <w:marTop w:val="0"/>
          <w:marBottom w:val="0"/>
          <w:divBdr>
            <w:top w:val="none" w:sz="0" w:space="0" w:color="auto"/>
            <w:left w:val="none" w:sz="0" w:space="0" w:color="auto"/>
            <w:bottom w:val="none" w:sz="0" w:space="0" w:color="auto"/>
            <w:right w:val="none" w:sz="0" w:space="0" w:color="auto"/>
          </w:divBdr>
        </w:div>
        <w:div w:id="1012142235">
          <w:marLeft w:val="640"/>
          <w:marRight w:val="0"/>
          <w:marTop w:val="0"/>
          <w:marBottom w:val="0"/>
          <w:divBdr>
            <w:top w:val="none" w:sz="0" w:space="0" w:color="auto"/>
            <w:left w:val="none" w:sz="0" w:space="0" w:color="auto"/>
            <w:bottom w:val="none" w:sz="0" w:space="0" w:color="auto"/>
            <w:right w:val="none" w:sz="0" w:space="0" w:color="auto"/>
          </w:divBdr>
        </w:div>
        <w:div w:id="1034769890">
          <w:marLeft w:val="640"/>
          <w:marRight w:val="0"/>
          <w:marTop w:val="0"/>
          <w:marBottom w:val="0"/>
          <w:divBdr>
            <w:top w:val="none" w:sz="0" w:space="0" w:color="auto"/>
            <w:left w:val="none" w:sz="0" w:space="0" w:color="auto"/>
            <w:bottom w:val="none" w:sz="0" w:space="0" w:color="auto"/>
            <w:right w:val="none" w:sz="0" w:space="0" w:color="auto"/>
          </w:divBdr>
        </w:div>
        <w:div w:id="1064446594">
          <w:marLeft w:val="640"/>
          <w:marRight w:val="0"/>
          <w:marTop w:val="0"/>
          <w:marBottom w:val="0"/>
          <w:divBdr>
            <w:top w:val="none" w:sz="0" w:space="0" w:color="auto"/>
            <w:left w:val="none" w:sz="0" w:space="0" w:color="auto"/>
            <w:bottom w:val="none" w:sz="0" w:space="0" w:color="auto"/>
            <w:right w:val="none" w:sz="0" w:space="0" w:color="auto"/>
          </w:divBdr>
        </w:div>
        <w:div w:id="1084300688">
          <w:marLeft w:val="640"/>
          <w:marRight w:val="0"/>
          <w:marTop w:val="0"/>
          <w:marBottom w:val="0"/>
          <w:divBdr>
            <w:top w:val="none" w:sz="0" w:space="0" w:color="auto"/>
            <w:left w:val="none" w:sz="0" w:space="0" w:color="auto"/>
            <w:bottom w:val="none" w:sz="0" w:space="0" w:color="auto"/>
            <w:right w:val="none" w:sz="0" w:space="0" w:color="auto"/>
          </w:divBdr>
        </w:div>
        <w:div w:id="1134717983">
          <w:marLeft w:val="640"/>
          <w:marRight w:val="0"/>
          <w:marTop w:val="0"/>
          <w:marBottom w:val="0"/>
          <w:divBdr>
            <w:top w:val="none" w:sz="0" w:space="0" w:color="auto"/>
            <w:left w:val="none" w:sz="0" w:space="0" w:color="auto"/>
            <w:bottom w:val="none" w:sz="0" w:space="0" w:color="auto"/>
            <w:right w:val="none" w:sz="0" w:space="0" w:color="auto"/>
          </w:divBdr>
        </w:div>
        <w:div w:id="1135874915">
          <w:marLeft w:val="640"/>
          <w:marRight w:val="0"/>
          <w:marTop w:val="0"/>
          <w:marBottom w:val="0"/>
          <w:divBdr>
            <w:top w:val="none" w:sz="0" w:space="0" w:color="auto"/>
            <w:left w:val="none" w:sz="0" w:space="0" w:color="auto"/>
            <w:bottom w:val="none" w:sz="0" w:space="0" w:color="auto"/>
            <w:right w:val="none" w:sz="0" w:space="0" w:color="auto"/>
          </w:divBdr>
        </w:div>
        <w:div w:id="1165247158">
          <w:marLeft w:val="640"/>
          <w:marRight w:val="0"/>
          <w:marTop w:val="0"/>
          <w:marBottom w:val="0"/>
          <w:divBdr>
            <w:top w:val="none" w:sz="0" w:space="0" w:color="auto"/>
            <w:left w:val="none" w:sz="0" w:space="0" w:color="auto"/>
            <w:bottom w:val="none" w:sz="0" w:space="0" w:color="auto"/>
            <w:right w:val="none" w:sz="0" w:space="0" w:color="auto"/>
          </w:divBdr>
        </w:div>
        <w:div w:id="1182628313">
          <w:marLeft w:val="640"/>
          <w:marRight w:val="0"/>
          <w:marTop w:val="0"/>
          <w:marBottom w:val="0"/>
          <w:divBdr>
            <w:top w:val="none" w:sz="0" w:space="0" w:color="auto"/>
            <w:left w:val="none" w:sz="0" w:space="0" w:color="auto"/>
            <w:bottom w:val="none" w:sz="0" w:space="0" w:color="auto"/>
            <w:right w:val="none" w:sz="0" w:space="0" w:color="auto"/>
          </w:divBdr>
        </w:div>
        <w:div w:id="1209100360">
          <w:marLeft w:val="640"/>
          <w:marRight w:val="0"/>
          <w:marTop w:val="0"/>
          <w:marBottom w:val="0"/>
          <w:divBdr>
            <w:top w:val="none" w:sz="0" w:space="0" w:color="auto"/>
            <w:left w:val="none" w:sz="0" w:space="0" w:color="auto"/>
            <w:bottom w:val="none" w:sz="0" w:space="0" w:color="auto"/>
            <w:right w:val="none" w:sz="0" w:space="0" w:color="auto"/>
          </w:divBdr>
        </w:div>
        <w:div w:id="1256133078">
          <w:marLeft w:val="640"/>
          <w:marRight w:val="0"/>
          <w:marTop w:val="0"/>
          <w:marBottom w:val="0"/>
          <w:divBdr>
            <w:top w:val="none" w:sz="0" w:space="0" w:color="auto"/>
            <w:left w:val="none" w:sz="0" w:space="0" w:color="auto"/>
            <w:bottom w:val="none" w:sz="0" w:space="0" w:color="auto"/>
            <w:right w:val="none" w:sz="0" w:space="0" w:color="auto"/>
          </w:divBdr>
        </w:div>
        <w:div w:id="1274633736">
          <w:marLeft w:val="640"/>
          <w:marRight w:val="0"/>
          <w:marTop w:val="0"/>
          <w:marBottom w:val="0"/>
          <w:divBdr>
            <w:top w:val="none" w:sz="0" w:space="0" w:color="auto"/>
            <w:left w:val="none" w:sz="0" w:space="0" w:color="auto"/>
            <w:bottom w:val="none" w:sz="0" w:space="0" w:color="auto"/>
            <w:right w:val="none" w:sz="0" w:space="0" w:color="auto"/>
          </w:divBdr>
        </w:div>
        <w:div w:id="1298604073">
          <w:marLeft w:val="640"/>
          <w:marRight w:val="0"/>
          <w:marTop w:val="0"/>
          <w:marBottom w:val="0"/>
          <w:divBdr>
            <w:top w:val="none" w:sz="0" w:space="0" w:color="auto"/>
            <w:left w:val="none" w:sz="0" w:space="0" w:color="auto"/>
            <w:bottom w:val="none" w:sz="0" w:space="0" w:color="auto"/>
            <w:right w:val="none" w:sz="0" w:space="0" w:color="auto"/>
          </w:divBdr>
        </w:div>
        <w:div w:id="1341925989">
          <w:marLeft w:val="640"/>
          <w:marRight w:val="0"/>
          <w:marTop w:val="0"/>
          <w:marBottom w:val="0"/>
          <w:divBdr>
            <w:top w:val="none" w:sz="0" w:space="0" w:color="auto"/>
            <w:left w:val="none" w:sz="0" w:space="0" w:color="auto"/>
            <w:bottom w:val="none" w:sz="0" w:space="0" w:color="auto"/>
            <w:right w:val="none" w:sz="0" w:space="0" w:color="auto"/>
          </w:divBdr>
        </w:div>
        <w:div w:id="1358116303">
          <w:marLeft w:val="640"/>
          <w:marRight w:val="0"/>
          <w:marTop w:val="0"/>
          <w:marBottom w:val="0"/>
          <w:divBdr>
            <w:top w:val="none" w:sz="0" w:space="0" w:color="auto"/>
            <w:left w:val="none" w:sz="0" w:space="0" w:color="auto"/>
            <w:bottom w:val="none" w:sz="0" w:space="0" w:color="auto"/>
            <w:right w:val="none" w:sz="0" w:space="0" w:color="auto"/>
          </w:divBdr>
        </w:div>
        <w:div w:id="1372612663">
          <w:marLeft w:val="640"/>
          <w:marRight w:val="0"/>
          <w:marTop w:val="0"/>
          <w:marBottom w:val="0"/>
          <w:divBdr>
            <w:top w:val="none" w:sz="0" w:space="0" w:color="auto"/>
            <w:left w:val="none" w:sz="0" w:space="0" w:color="auto"/>
            <w:bottom w:val="none" w:sz="0" w:space="0" w:color="auto"/>
            <w:right w:val="none" w:sz="0" w:space="0" w:color="auto"/>
          </w:divBdr>
        </w:div>
        <w:div w:id="1440104266">
          <w:marLeft w:val="640"/>
          <w:marRight w:val="0"/>
          <w:marTop w:val="0"/>
          <w:marBottom w:val="0"/>
          <w:divBdr>
            <w:top w:val="none" w:sz="0" w:space="0" w:color="auto"/>
            <w:left w:val="none" w:sz="0" w:space="0" w:color="auto"/>
            <w:bottom w:val="none" w:sz="0" w:space="0" w:color="auto"/>
            <w:right w:val="none" w:sz="0" w:space="0" w:color="auto"/>
          </w:divBdr>
        </w:div>
        <w:div w:id="1448623394">
          <w:marLeft w:val="640"/>
          <w:marRight w:val="0"/>
          <w:marTop w:val="0"/>
          <w:marBottom w:val="0"/>
          <w:divBdr>
            <w:top w:val="none" w:sz="0" w:space="0" w:color="auto"/>
            <w:left w:val="none" w:sz="0" w:space="0" w:color="auto"/>
            <w:bottom w:val="none" w:sz="0" w:space="0" w:color="auto"/>
            <w:right w:val="none" w:sz="0" w:space="0" w:color="auto"/>
          </w:divBdr>
        </w:div>
        <w:div w:id="1457331339">
          <w:marLeft w:val="640"/>
          <w:marRight w:val="0"/>
          <w:marTop w:val="0"/>
          <w:marBottom w:val="0"/>
          <w:divBdr>
            <w:top w:val="none" w:sz="0" w:space="0" w:color="auto"/>
            <w:left w:val="none" w:sz="0" w:space="0" w:color="auto"/>
            <w:bottom w:val="none" w:sz="0" w:space="0" w:color="auto"/>
            <w:right w:val="none" w:sz="0" w:space="0" w:color="auto"/>
          </w:divBdr>
        </w:div>
        <w:div w:id="1481269023">
          <w:marLeft w:val="640"/>
          <w:marRight w:val="0"/>
          <w:marTop w:val="0"/>
          <w:marBottom w:val="0"/>
          <w:divBdr>
            <w:top w:val="none" w:sz="0" w:space="0" w:color="auto"/>
            <w:left w:val="none" w:sz="0" w:space="0" w:color="auto"/>
            <w:bottom w:val="none" w:sz="0" w:space="0" w:color="auto"/>
            <w:right w:val="none" w:sz="0" w:space="0" w:color="auto"/>
          </w:divBdr>
        </w:div>
        <w:div w:id="1646623384">
          <w:marLeft w:val="640"/>
          <w:marRight w:val="0"/>
          <w:marTop w:val="0"/>
          <w:marBottom w:val="0"/>
          <w:divBdr>
            <w:top w:val="none" w:sz="0" w:space="0" w:color="auto"/>
            <w:left w:val="none" w:sz="0" w:space="0" w:color="auto"/>
            <w:bottom w:val="none" w:sz="0" w:space="0" w:color="auto"/>
            <w:right w:val="none" w:sz="0" w:space="0" w:color="auto"/>
          </w:divBdr>
        </w:div>
        <w:div w:id="1685814691">
          <w:marLeft w:val="640"/>
          <w:marRight w:val="0"/>
          <w:marTop w:val="0"/>
          <w:marBottom w:val="0"/>
          <w:divBdr>
            <w:top w:val="none" w:sz="0" w:space="0" w:color="auto"/>
            <w:left w:val="none" w:sz="0" w:space="0" w:color="auto"/>
            <w:bottom w:val="none" w:sz="0" w:space="0" w:color="auto"/>
            <w:right w:val="none" w:sz="0" w:space="0" w:color="auto"/>
          </w:divBdr>
        </w:div>
        <w:div w:id="1767073437">
          <w:marLeft w:val="640"/>
          <w:marRight w:val="0"/>
          <w:marTop w:val="0"/>
          <w:marBottom w:val="0"/>
          <w:divBdr>
            <w:top w:val="none" w:sz="0" w:space="0" w:color="auto"/>
            <w:left w:val="none" w:sz="0" w:space="0" w:color="auto"/>
            <w:bottom w:val="none" w:sz="0" w:space="0" w:color="auto"/>
            <w:right w:val="none" w:sz="0" w:space="0" w:color="auto"/>
          </w:divBdr>
        </w:div>
        <w:div w:id="1768037655">
          <w:marLeft w:val="640"/>
          <w:marRight w:val="0"/>
          <w:marTop w:val="0"/>
          <w:marBottom w:val="0"/>
          <w:divBdr>
            <w:top w:val="none" w:sz="0" w:space="0" w:color="auto"/>
            <w:left w:val="none" w:sz="0" w:space="0" w:color="auto"/>
            <w:bottom w:val="none" w:sz="0" w:space="0" w:color="auto"/>
            <w:right w:val="none" w:sz="0" w:space="0" w:color="auto"/>
          </w:divBdr>
        </w:div>
        <w:div w:id="1776703689">
          <w:marLeft w:val="640"/>
          <w:marRight w:val="0"/>
          <w:marTop w:val="0"/>
          <w:marBottom w:val="0"/>
          <w:divBdr>
            <w:top w:val="none" w:sz="0" w:space="0" w:color="auto"/>
            <w:left w:val="none" w:sz="0" w:space="0" w:color="auto"/>
            <w:bottom w:val="none" w:sz="0" w:space="0" w:color="auto"/>
            <w:right w:val="none" w:sz="0" w:space="0" w:color="auto"/>
          </w:divBdr>
        </w:div>
        <w:div w:id="1792475347">
          <w:marLeft w:val="640"/>
          <w:marRight w:val="0"/>
          <w:marTop w:val="0"/>
          <w:marBottom w:val="0"/>
          <w:divBdr>
            <w:top w:val="none" w:sz="0" w:space="0" w:color="auto"/>
            <w:left w:val="none" w:sz="0" w:space="0" w:color="auto"/>
            <w:bottom w:val="none" w:sz="0" w:space="0" w:color="auto"/>
            <w:right w:val="none" w:sz="0" w:space="0" w:color="auto"/>
          </w:divBdr>
        </w:div>
        <w:div w:id="1866479101">
          <w:marLeft w:val="640"/>
          <w:marRight w:val="0"/>
          <w:marTop w:val="0"/>
          <w:marBottom w:val="0"/>
          <w:divBdr>
            <w:top w:val="none" w:sz="0" w:space="0" w:color="auto"/>
            <w:left w:val="none" w:sz="0" w:space="0" w:color="auto"/>
            <w:bottom w:val="none" w:sz="0" w:space="0" w:color="auto"/>
            <w:right w:val="none" w:sz="0" w:space="0" w:color="auto"/>
          </w:divBdr>
        </w:div>
        <w:div w:id="1868987861">
          <w:marLeft w:val="640"/>
          <w:marRight w:val="0"/>
          <w:marTop w:val="0"/>
          <w:marBottom w:val="0"/>
          <w:divBdr>
            <w:top w:val="none" w:sz="0" w:space="0" w:color="auto"/>
            <w:left w:val="none" w:sz="0" w:space="0" w:color="auto"/>
            <w:bottom w:val="none" w:sz="0" w:space="0" w:color="auto"/>
            <w:right w:val="none" w:sz="0" w:space="0" w:color="auto"/>
          </w:divBdr>
        </w:div>
        <w:div w:id="1910505753">
          <w:marLeft w:val="640"/>
          <w:marRight w:val="0"/>
          <w:marTop w:val="0"/>
          <w:marBottom w:val="0"/>
          <w:divBdr>
            <w:top w:val="none" w:sz="0" w:space="0" w:color="auto"/>
            <w:left w:val="none" w:sz="0" w:space="0" w:color="auto"/>
            <w:bottom w:val="none" w:sz="0" w:space="0" w:color="auto"/>
            <w:right w:val="none" w:sz="0" w:space="0" w:color="auto"/>
          </w:divBdr>
        </w:div>
        <w:div w:id="1957835721">
          <w:marLeft w:val="640"/>
          <w:marRight w:val="0"/>
          <w:marTop w:val="0"/>
          <w:marBottom w:val="0"/>
          <w:divBdr>
            <w:top w:val="none" w:sz="0" w:space="0" w:color="auto"/>
            <w:left w:val="none" w:sz="0" w:space="0" w:color="auto"/>
            <w:bottom w:val="none" w:sz="0" w:space="0" w:color="auto"/>
            <w:right w:val="none" w:sz="0" w:space="0" w:color="auto"/>
          </w:divBdr>
        </w:div>
        <w:div w:id="2030792560">
          <w:marLeft w:val="640"/>
          <w:marRight w:val="0"/>
          <w:marTop w:val="0"/>
          <w:marBottom w:val="0"/>
          <w:divBdr>
            <w:top w:val="none" w:sz="0" w:space="0" w:color="auto"/>
            <w:left w:val="none" w:sz="0" w:space="0" w:color="auto"/>
            <w:bottom w:val="none" w:sz="0" w:space="0" w:color="auto"/>
            <w:right w:val="none" w:sz="0" w:space="0" w:color="auto"/>
          </w:divBdr>
        </w:div>
        <w:div w:id="2041709969">
          <w:marLeft w:val="640"/>
          <w:marRight w:val="0"/>
          <w:marTop w:val="0"/>
          <w:marBottom w:val="0"/>
          <w:divBdr>
            <w:top w:val="none" w:sz="0" w:space="0" w:color="auto"/>
            <w:left w:val="none" w:sz="0" w:space="0" w:color="auto"/>
            <w:bottom w:val="none" w:sz="0" w:space="0" w:color="auto"/>
            <w:right w:val="none" w:sz="0" w:space="0" w:color="auto"/>
          </w:divBdr>
        </w:div>
        <w:div w:id="2099447216">
          <w:marLeft w:val="640"/>
          <w:marRight w:val="0"/>
          <w:marTop w:val="0"/>
          <w:marBottom w:val="0"/>
          <w:divBdr>
            <w:top w:val="none" w:sz="0" w:space="0" w:color="auto"/>
            <w:left w:val="none" w:sz="0" w:space="0" w:color="auto"/>
            <w:bottom w:val="none" w:sz="0" w:space="0" w:color="auto"/>
            <w:right w:val="none" w:sz="0" w:space="0" w:color="auto"/>
          </w:divBdr>
        </w:div>
        <w:div w:id="2123844470">
          <w:marLeft w:val="640"/>
          <w:marRight w:val="0"/>
          <w:marTop w:val="0"/>
          <w:marBottom w:val="0"/>
          <w:divBdr>
            <w:top w:val="none" w:sz="0" w:space="0" w:color="auto"/>
            <w:left w:val="none" w:sz="0" w:space="0" w:color="auto"/>
            <w:bottom w:val="none" w:sz="0" w:space="0" w:color="auto"/>
            <w:right w:val="none" w:sz="0" w:space="0" w:color="auto"/>
          </w:divBdr>
        </w:div>
      </w:divsChild>
    </w:div>
    <w:div w:id="1178234663">
      <w:bodyDiv w:val="1"/>
      <w:marLeft w:val="0"/>
      <w:marRight w:val="0"/>
      <w:marTop w:val="0"/>
      <w:marBottom w:val="0"/>
      <w:divBdr>
        <w:top w:val="none" w:sz="0" w:space="0" w:color="auto"/>
        <w:left w:val="none" w:sz="0" w:space="0" w:color="auto"/>
        <w:bottom w:val="none" w:sz="0" w:space="0" w:color="auto"/>
        <w:right w:val="none" w:sz="0" w:space="0" w:color="auto"/>
      </w:divBdr>
      <w:divsChild>
        <w:div w:id="25571317">
          <w:marLeft w:val="640"/>
          <w:marRight w:val="0"/>
          <w:marTop w:val="0"/>
          <w:marBottom w:val="0"/>
          <w:divBdr>
            <w:top w:val="none" w:sz="0" w:space="0" w:color="auto"/>
            <w:left w:val="none" w:sz="0" w:space="0" w:color="auto"/>
            <w:bottom w:val="none" w:sz="0" w:space="0" w:color="auto"/>
            <w:right w:val="none" w:sz="0" w:space="0" w:color="auto"/>
          </w:divBdr>
        </w:div>
        <w:div w:id="29692628">
          <w:marLeft w:val="640"/>
          <w:marRight w:val="0"/>
          <w:marTop w:val="0"/>
          <w:marBottom w:val="0"/>
          <w:divBdr>
            <w:top w:val="none" w:sz="0" w:space="0" w:color="auto"/>
            <w:left w:val="none" w:sz="0" w:space="0" w:color="auto"/>
            <w:bottom w:val="none" w:sz="0" w:space="0" w:color="auto"/>
            <w:right w:val="none" w:sz="0" w:space="0" w:color="auto"/>
          </w:divBdr>
        </w:div>
        <w:div w:id="37629089">
          <w:marLeft w:val="640"/>
          <w:marRight w:val="0"/>
          <w:marTop w:val="0"/>
          <w:marBottom w:val="0"/>
          <w:divBdr>
            <w:top w:val="none" w:sz="0" w:space="0" w:color="auto"/>
            <w:left w:val="none" w:sz="0" w:space="0" w:color="auto"/>
            <w:bottom w:val="none" w:sz="0" w:space="0" w:color="auto"/>
            <w:right w:val="none" w:sz="0" w:space="0" w:color="auto"/>
          </w:divBdr>
        </w:div>
        <w:div w:id="146017922">
          <w:marLeft w:val="640"/>
          <w:marRight w:val="0"/>
          <w:marTop w:val="0"/>
          <w:marBottom w:val="0"/>
          <w:divBdr>
            <w:top w:val="none" w:sz="0" w:space="0" w:color="auto"/>
            <w:left w:val="none" w:sz="0" w:space="0" w:color="auto"/>
            <w:bottom w:val="none" w:sz="0" w:space="0" w:color="auto"/>
            <w:right w:val="none" w:sz="0" w:space="0" w:color="auto"/>
          </w:divBdr>
        </w:div>
        <w:div w:id="147140539">
          <w:marLeft w:val="640"/>
          <w:marRight w:val="0"/>
          <w:marTop w:val="0"/>
          <w:marBottom w:val="0"/>
          <w:divBdr>
            <w:top w:val="none" w:sz="0" w:space="0" w:color="auto"/>
            <w:left w:val="none" w:sz="0" w:space="0" w:color="auto"/>
            <w:bottom w:val="none" w:sz="0" w:space="0" w:color="auto"/>
            <w:right w:val="none" w:sz="0" w:space="0" w:color="auto"/>
          </w:divBdr>
        </w:div>
        <w:div w:id="163785816">
          <w:marLeft w:val="640"/>
          <w:marRight w:val="0"/>
          <w:marTop w:val="0"/>
          <w:marBottom w:val="0"/>
          <w:divBdr>
            <w:top w:val="none" w:sz="0" w:space="0" w:color="auto"/>
            <w:left w:val="none" w:sz="0" w:space="0" w:color="auto"/>
            <w:bottom w:val="none" w:sz="0" w:space="0" w:color="auto"/>
            <w:right w:val="none" w:sz="0" w:space="0" w:color="auto"/>
          </w:divBdr>
        </w:div>
        <w:div w:id="222719387">
          <w:marLeft w:val="640"/>
          <w:marRight w:val="0"/>
          <w:marTop w:val="0"/>
          <w:marBottom w:val="0"/>
          <w:divBdr>
            <w:top w:val="none" w:sz="0" w:space="0" w:color="auto"/>
            <w:left w:val="none" w:sz="0" w:space="0" w:color="auto"/>
            <w:bottom w:val="none" w:sz="0" w:space="0" w:color="auto"/>
            <w:right w:val="none" w:sz="0" w:space="0" w:color="auto"/>
          </w:divBdr>
        </w:div>
        <w:div w:id="236020826">
          <w:marLeft w:val="640"/>
          <w:marRight w:val="0"/>
          <w:marTop w:val="0"/>
          <w:marBottom w:val="0"/>
          <w:divBdr>
            <w:top w:val="none" w:sz="0" w:space="0" w:color="auto"/>
            <w:left w:val="none" w:sz="0" w:space="0" w:color="auto"/>
            <w:bottom w:val="none" w:sz="0" w:space="0" w:color="auto"/>
            <w:right w:val="none" w:sz="0" w:space="0" w:color="auto"/>
          </w:divBdr>
        </w:div>
        <w:div w:id="256865588">
          <w:marLeft w:val="640"/>
          <w:marRight w:val="0"/>
          <w:marTop w:val="0"/>
          <w:marBottom w:val="0"/>
          <w:divBdr>
            <w:top w:val="none" w:sz="0" w:space="0" w:color="auto"/>
            <w:left w:val="none" w:sz="0" w:space="0" w:color="auto"/>
            <w:bottom w:val="none" w:sz="0" w:space="0" w:color="auto"/>
            <w:right w:val="none" w:sz="0" w:space="0" w:color="auto"/>
          </w:divBdr>
        </w:div>
        <w:div w:id="282686932">
          <w:marLeft w:val="640"/>
          <w:marRight w:val="0"/>
          <w:marTop w:val="0"/>
          <w:marBottom w:val="0"/>
          <w:divBdr>
            <w:top w:val="none" w:sz="0" w:space="0" w:color="auto"/>
            <w:left w:val="none" w:sz="0" w:space="0" w:color="auto"/>
            <w:bottom w:val="none" w:sz="0" w:space="0" w:color="auto"/>
            <w:right w:val="none" w:sz="0" w:space="0" w:color="auto"/>
          </w:divBdr>
        </w:div>
        <w:div w:id="315695386">
          <w:marLeft w:val="640"/>
          <w:marRight w:val="0"/>
          <w:marTop w:val="0"/>
          <w:marBottom w:val="0"/>
          <w:divBdr>
            <w:top w:val="none" w:sz="0" w:space="0" w:color="auto"/>
            <w:left w:val="none" w:sz="0" w:space="0" w:color="auto"/>
            <w:bottom w:val="none" w:sz="0" w:space="0" w:color="auto"/>
            <w:right w:val="none" w:sz="0" w:space="0" w:color="auto"/>
          </w:divBdr>
        </w:div>
        <w:div w:id="317729371">
          <w:marLeft w:val="640"/>
          <w:marRight w:val="0"/>
          <w:marTop w:val="0"/>
          <w:marBottom w:val="0"/>
          <w:divBdr>
            <w:top w:val="none" w:sz="0" w:space="0" w:color="auto"/>
            <w:left w:val="none" w:sz="0" w:space="0" w:color="auto"/>
            <w:bottom w:val="none" w:sz="0" w:space="0" w:color="auto"/>
            <w:right w:val="none" w:sz="0" w:space="0" w:color="auto"/>
          </w:divBdr>
        </w:div>
        <w:div w:id="328875311">
          <w:marLeft w:val="640"/>
          <w:marRight w:val="0"/>
          <w:marTop w:val="0"/>
          <w:marBottom w:val="0"/>
          <w:divBdr>
            <w:top w:val="none" w:sz="0" w:space="0" w:color="auto"/>
            <w:left w:val="none" w:sz="0" w:space="0" w:color="auto"/>
            <w:bottom w:val="none" w:sz="0" w:space="0" w:color="auto"/>
            <w:right w:val="none" w:sz="0" w:space="0" w:color="auto"/>
          </w:divBdr>
        </w:div>
        <w:div w:id="339353288">
          <w:marLeft w:val="640"/>
          <w:marRight w:val="0"/>
          <w:marTop w:val="0"/>
          <w:marBottom w:val="0"/>
          <w:divBdr>
            <w:top w:val="none" w:sz="0" w:space="0" w:color="auto"/>
            <w:left w:val="none" w:sz="0" w:space="0" w:color="auto"/>
            <w:bottom w:val="none" w:sz="0" w:space="0" w:color="auto"/>
            <w:right w:val="none" w:sz="0" w:space="0" w:color="auto"/>
          </w:divBdr>
        </w:div>
        <w:div w:id="376975832">
          <w:marLeft w:val="640"/>
          <w:marRight w:val="0"/>
          <w:marTop w:val="0"/>
          <w:marBottom w:val="0"/>
          <w:divBdr>
            <w:top w:val="none" w:sz="0" w:space="0" w:color="auto"/>
            <w:left w:val="none" w:sz="0" w:space="0" w:color="auto"/>
            <w:bottom w:val="none" w:sz="0" w:space="0" w:color="auto"/>
            <w:right w:val="none" w:sz="0" w:space="0" w:color="auto"/>
          </w:divBdr>
        </w:div>
        <w:div w:id="400099306">
          <w:marLeft w:val="640"/>
          <w:marRight w:val="0"/>
          <w:marTop w:val="0"/>
          <w:marBottom w:val="0"/>
          <w:divBdr>
            <w:top w:val="none" w:sz="0" w:space="0" w:color="auto"/>
            <w:left w:val="none" w:sz="0" w:space="0" w:color="auto"/>
            <w:bottom w:val="none" w:sz="0" w:space="0" w:color="auto"/>
            <w:right w:val="none" w:sz="0" w:space="0" w:color="auto"/>
          </w:divBdr>
        </w:div>
        <w:div w:id="413668249">
          <w:marLeft w:val="640"/>
          <w:marRight w:val="0"/>
          <w:marTop w:val="0"/>
          <w:marBottom w:val="0"/>
          <w:divBdr>
            <w:top w:val="none" w:sz="0" w:space="0" w:color="auto"/>
            <w:left w:val="none" w:sz="0" w:space="0" w:color="auto"/>
            <w:bottom w:val="none" w:sz="0" w:space="0" w:color="auto"/>
            <w:right w:val="none" w:sz="0" w:space="0" w:color="auto"/>
          </w:divBdr>
        </w:div>
        <w:div w:id="422841347">
          <w:marLeft w:val="640"/>
          <w:marRight w:val="0"/>
          <w:marTop w:val="0"/>
          <w:marBottom w:val="0"/>
          <w:divBdr>
            <w:top w:val="none" w:sz="0" w:space="0" w:color="auto"/>
            <w:left w:val="none" w:sz="0" w:space="0" w:color="auto"/>
            <w:bottom w:val="none" w:sz="0" w:space="0" w:color="auto"/>
            <w:right w:val="none" w:sz="0" w:space="0" w:color="auto"/>
          </w:divBdr>
        </w:div>
        <w:div w:id="461266389">
          <w:marLeft w:val="640"/>
          <w:marRight w:val="0"/>
          <w:marTop w:val="0"/>
          <w:marBottom w:val="0"/>
          <w:divBdr>
            <w:top w:val="none" w:sz="0" w:space="0" w:color="auto"/>
            <w:left w:val="none" w:sz="0" w:space="0" w:color="auto"/>
            <w:bottom w:val="none" w:sz="0" w:space="0" w:color="auto"/>
            <w:right w:val="none" w:sz="0" w:space="0" w:color="auto"/>
          </w:divBdr>
        </w:div>
        <w:div w:id="467433952">
          <w:marLeft w:val="640"/>
          <w:marRight w:val="0"/>
          <w:marTop w:val="0"/>
          <w:marBottom w:val="0"/>
          <w:divBdr>
            <w:top w:val="none" w:sz="0" w:space="0" w:color="auto"/>
            <w:left w:val="none" w:sz="0" w:space="0" w:color="auto"/>
            <w:bottom w:val="none" w:sz="0" w:space="0" w:color="auto"/>
            <w:right w:val="none" w:sz="0" w:space="0" w:color="auto"/>
          </w:divBdr>
        </w:div>
        <w:div w:id="493837060">
          <w:marLeft w:val="640"/>
          <w:marRight w:val="0"/>
          <w:marTop w:val="0"/>
          <w:marBottom w:val="0"/>
          <w:divBdr>
            <w:top w:val="none" w:sz="0" w:space="0" w:color="auto"/>
            <w:left w:val="none" w:sz="0" w:space="0" w:color="auto"/>
            <w:bottom w:val="none" w:sz="0" w:space="0" w:color="auto"/>
            <w:right w:val="none" w:sz="0" w:space="0" w:color="auto"/>
          </w:divBdr>
        </w:div>
        <w:div w:id="494953893">
          <w:marLeft w:val="640"/>
          <w:marRight w:val="0"/>
          <w:marTop w:val="0"/>
          <w:marBottom w:val="0"/>
          <w:divBdr>
            <w:top w:val="none" w:sz="0" w:space="0" w:color="auto"/>
            <w:left w:val="none" w:sz="0" w:space="0" w:color="auto"/>
            <w:bottom w:val="none" w:sz="0" w:space="0" w:color="auto"/>
            <w:right w:val="none" w:sz="0" w:space="0" w:color="auto"/>
          </w:divBdr>
        </w:div>
        <w:div w:id="496965814">
          <w:marLeft w:val="640"/>
          <w:marRight w:val="0"/>
          <w:marTop w:val="0"/>
          <w:marBottom w:val="0"/>
          <w:divBdr>
            <w:top w:val="none" w:sz="0" w:space="0" w:color="auto"/>
            <w:left w:val="none" w:sz="0" w:space="0" w:color="auto"/>
            <w:bottom w:val="none" w:sz="0" w:space="0" w:color="auto"/>
            <w:right w:val="none" w:sz="0" w:space="0" w:color="auto"/>
          </w:divBdr>
        </w:div>
        <w:div w:id="524094793">
          <w:marLeft w:val="640"/>
          <w:marRight w:val="0"/>
          <w:marTop w:val="0"/>
          <w:marBottom w:val="0"/>
          <w:divBdr>
            <w:top w:val="none" w:sz="0" w:space="0" w:color="auto"/>
            <w:left w:val="none" w:sz="0" w:space="0" w:color="auto"/>
            <w:bottom w:val="none" w:sz="0" w:space="0" w:color="auto"/>
            <w:right w:val="none" w:sz="0" w:space="0" w:color="auto"/>
          </w:divBdr>
        </w:div>
        <w:div w:id="554896622">
          <w:marLeft w:val="640"/>
          <w:marRight w:val="0"/>
          <w:marTop w:val="0"/>
          <w:marBottom w:val="0"/>
          <w:divBdr>
            <w:top w:val="none" w:sz="0" w:space="0" w:color="auto"/>
            <w:left w:val="none" w:sz="0" w:space="0" w:color="auto"/>
            <w:bottom w:val="none" w:sz="0" w:space="0" w:color="auto"/>
            <w:right w:val="none" w:sz="0" w:space="0" w:color="auto"/>
          </w:divBdr>
        </w:div>
        <w:div w:id="588007912">
          <w:marLeft w:val="640"/>
          <w:marRight w:val="0"/>
          <w:marTop w:val="0"/>
          <w:marBottom w:val="0"/>
          <w:divBdr>
            <w:top w:val="none" w:sz="0" w:space="0" w:color="auto"/>
            <w:left w:val="none" w:sz="0" w:space="0" w:color="auto"/>
            <w:bottom w:val="none" w:sz="0" w:space="0" w:color="auto"/>
            <w:right w:val="none" w:sz="0" w:space="0" w:color="auto"/>
          </w:divBdr>
        </w:div>
        <w:div w:id="601574271">
          <w:marLeft w:val="640"/>
          <w:marRight w:val="0"/>
          <w:marTop w:val="0"/>
          <w:marBottom w:val="0"/>
          <w:divBdr>
            <w:top w:val="none" w:sz="0" w:space="0" w:color="auto"/>
            <w:left w:val="none" w:sz="0" w:space="0" w:color="auto"/>
            <w:bottom w:val="none" w:sz="0" w:space="0" w:color="auto"/>
            <w:right w:val="none" w:sz="0" w:space="0" w:color="auto"/>
          </w:divBdr>
        </w:div>
        <w:div w:id="618494131">
          <w:marLeft w:val="640"/>
          <w:marRight w:val="0"/>
          <w:marTop w:val="0"/>
          <w:marBottom w:val="0"/>
          <w:divBdr>
            <w:top w:val="none" w:sz="0" w:space="0" w:color="auto"/>
            <w:left w:val="none" w:sz="0" w:space="0" w:color="auto"/>
            <w:bottom w:val="none" w:sz="0" w:space="0" w:color="auto"/>
            <w:right w:val="none" w:sz="0" w:space="0" w:color="auto"/>
          </w:divBdr>
        </w:div>
        <w:div w:id="676734098">
          <w:marLeft w:val="640"/>
          <w:marRight w:val="0"/>
          <w:marTop w:val="0"/>
          <w:marBottom w:val="0"/>
          <w:divBdr>
            <w:top w:val="none" w:sz="0" w:space="0" w:color="auto"/>
            <w:left w:val="none" w:sz="0" w:space="0" w:color="auto"/>
            <w:bottom w:val="none" w:sz="0" w:space="0" w:color="auto"/>
            <w:right w:val="none" w:sz="0" w:space="0" w:color="auto"/>
          </w:divBdr>
        </w:div>
        <w:div w:id="696664852">
          <w:marLeft w:val="640"/>
          <w:marRight w:val="0"/>
          <w:marTop w:val="0"/>
          <w:marBottom w:val="0"/>
          <w:divBdr>
            <w:top w:val="none" w:sz="0" w:space="0" w:color="auto"/>
            <w:left w:val="none" w:sz="0" w:space="0" w:color="auto"/>
            <w:bottom w:val="none" w:sz="0" w:space="0" w:color="auto"/>
            <w:right w:val="none" w:sz="0" w:space="0" w:color="auto"/>
          </w:divBdr>
        </w:div>
        <w:div w:id="730999563">
          <w:marLeft w:val="640"/>
          <w:marRight w:val="0"/>
          <w:marTop w:val="0"/>
          <w:marBottom w:val="0"/>
          <w:divBdr>
            <w:top w:val="none" w:sz="0" w:space="0" w:color="auto"/>
            <w:left w:val="none" w:sz="0" w:space="0" w:color="auto"/>
            <w:bottom w:val="none" w:sz="0" w:space="0" w:color="auto"/>
            <w:right w:val="none" w:sz="0" w:space="0" w:color="auto"/>
          </w:divBdr>
        </w:div>
        <w:div w:id="741609203">
          <w:marLeft w:val="640"/>
          <w:marRight w:val="0"/>
          <w:marTop w:val="0"/>
          <w:marBottom w:val="0"/>
          <w:divBdr>
            <w:top w:val="none" w:sz="0" w:space="0" w:color="auto"/>
            <w:left w:val="none" w:sz="0" w:space="0" w:color="auto"/>
            <w:bottom w:val="none" w:sz="0" w:space="0" w:color="auto"/>
            <w:right w:val="none" w:sz="0" w:space="0" w:color="auto"/>
          </w:divBdr>
        </w:div>
        <w:div w:id="762335268">
          <w:marLeft w:val="640"/>
          <w:marRight w:val="0"/>
          <w:marTop w:val="0"/>
          <w:marBottom w:val="0"/>
          <w:divBdr>
            <w:top w:val="none" w:sz="0" w:space="0" w:color="auto"/>
            <w:left w:val="none" w:sz="0" w:space="0" w:color="auto"/>
            <w:bottom w:val="none" w:sz="0" w:space="0" w:color="auto"/>
            <w:right w:val="none" w:sz="0" w:space="0" w:color="auto"/>
          </w:divBdr>
        </w:div>
        <w:div w:id="770199571">
          <w:marLeft w:val="640"/>
          <w:marRight w:val="0"/>
          <w:marTop w:val="0"/>
          <w:marBottom w:val="0"/>
          <w:divBdr>
            <w:top w:val="none" w:sz="0" w:space="0" w:color="auto"/>
            <w:left w:val="none" w:sz="0" w:space="0" w:color="auto"/>
            <w:bottom w:val="none" w:sz="0" w:space="0" w:color="auto"/>
            <w:right w:val="none" w:sz="0" w:space="0" w:color="auto"/>
          </w:divBdr>
        </w:div>
        <w:div w:id="784234145">
          <w:marLeft w:val="640"/>
          <w:marRight w:val="0"/>
          <w:marTop w:val="0"/>
          <w:marBottom w:val="0"/>
          <w:divBdr>
            <w:top w:val="none" w:sz="0" w:space="0" w:color="auto"/>
            <w:left w:val="none" w:sz="0" w:space="0" w:color="auto"/>
            <w:bottom w:val="none" w:sz="0" w:space="0" w:color="auto"/>
            <w:right w:val="none" w:sz="0" w:space="0" w:color="auto"/>
          </w:divBdr>
        </w:div>
        <w:div w:id="786655214">
          <w:marLeft w:val="640"/>
          <w:marRight w:val="0"/>
          <w:marTop w:val="0"/>
          <w:marBottom w:val="0"/>
          <w:divBdr>
            <w:top w:val="none" w:sz="0" w:space="0" w:color="auto"/>
            <w:left w:val="none" w:sz="0" w:space="0" w:color="auto"/>
            <w:bottom w:val="none" w:sz="0" w:space="0" w:color="auto"/>
            <w:right w:val="none" w:sz="0" w:space="0" w:color="auto"/>
          </w:divBdr>
        </w:div>
        <w:div w:id="802430815">
          <w:marLeft w:val="640"/>
          <w:marRight w:val="0"/>
          <w:marTop w:val="0"/>
          <w:marBottom w:val="0"/>
          <w:divBdr>
            <w:top w:val="none" w:sz="0" w:space="0" w:color="auto"/>
            <w:left w:val="none" w:sz="0" w:space="0" w:color="auto"/>
            <w:bottom w:val="none" w:sz="0" w:space="0" w:color="auto"/>
            <w:right w:val="none" w:sz="0" w:space="0" w:color="auto"/>
          </w:divBdr>
        </w:div>
        <w:div w:id="806242123">
          <w:marLeft w:val="640"/>
          <w:marRight w:val="0"/>
          <w:marTop w:val="0"/>
          <w:marBottom w:val="0"/>
          <w:divBdr>
            <w:top w:val="none" w:sz="0" w:space="0" w:color="auto"/>
            <w:left w:val="none" w:sz="0" w:space="0" w:color="auto"/>
            <w:bottom w:val="none" w:sz="0" w:space="0" w:color="auto"/>
            <w:right w:val="none" w:sz="0" w:space="0" w:color="auto"/>
          </w:divBdr>
        </w:div>
        <w:div w:id="858734989">
          <w:marLeft w:val="640"/>
          <w:marRight w:val="0"/>
          <w:marTop w:val="0"/>
          <w:marBottom w:val="0"/>
          <w:divBdr>
            <w:top w:val="none" w:sz="0" w:space="0" w:color="auto"/>
            <w:left w:val="none" w:sz="0" w:space="0" w:color="auto"/>
            <w:bottom w:val="none" w:sz="0" w:space="0" w:color="auto"/>
            <w:right w:val="none" w:sz="0" w:space="0" w:color="auto"/>
          </w:divBdr>
        </w:div>
        <w:div w:id="860555036">
          <w:marLeft w:val="640"/>
          <w:marRight w:val="0"/>
          <w:marTop w:val="0"/>
          <w:marBottom w:val="0"/>
          <w:divBdr>
            <w:top w:val="none" w:sz="0" w:space="0" w:color="auto"/>
            <w:left w:val="none" w:sz="0" w:space="0" w:color="auto"/>
            <w:bottom w:val="none" w:sz="0" w:space="0" w:color="auto"/>
            <w:right w:val="none" w:sz="0" w:space="0" w:color="auto"/>
          </w:divBdr>
        </w:div>
        <w:div w:id="889072802">
          <w:marLeft w:val="640"/>
          <w:marRight w:val="0"/>
          <w:marTop w:val="0"/>
          <w:marBottom w:val="0"/>
          <w:divBdr>
            <w:top w:val="none" w:sz="0" w:space="0" w:color="auto"/>
            <w:left w:val="none" w:sz="0" w:space="0" w:color="auto"/>
            <w:bottom w:val="none" w:sz="0" w:space="0" w:color="auto"/>
            <w:right w:val="none" w:sz="0" w:space="0" w:color="auto"/>
          </w:divBdr>
        </w:div>
        <w:div w:id="895897410">
          <w:marLeft w:val="640"/>
          <w:marRight w:val="0"/>
          <w:marTop w:val="0"/>
          <w:marBottom w:val="0"/>
          <w:divBdr>
            <w:top w:val="none" w:sz="0" w:space="0" w:color="auto"/>
            <w:left w:val="none" w:sz="0" w:space="0" w:color="auto"/>
            <w:bottom w:val="none" w:sz="0" w:space="0" w:color="auto"/>
            <w:right w:val="none" w:sz="0" w:space="0" w:color="auto"/>
          </w:divBdr>
        </w:div>
        <w:div w:id="938177690">
          <w:marLeft w:val="640"/>
          <w:marRight w:val="0"/>
          <w:marTop w:val="0"/>
          <w:marBottom w:val="0"/>
          <w:divBdr>
            <w:top w:val="none" w:sz="0" w:space="0" w:color="auto"/>
            <w:left w:val="none" w:sz="0" w:space="0" w:color="auto"/>
            <w:bottom w:val="none" w:sz="0" w:space="0" w:color="auto"/>
            <w:right w:val="none" w:sz="0" w:space="0" w:color="auto"/>
          </w:divBdr>
        </w:div>
        <w:div w:id="944118973">
          <w:marLeft w:val="640"/>
          <w:marRight w:val="0"/>
          <w:marTop w:val="0"/>
          <w:marBottom w:val="0"/>
          <w:divBdr>
            <w:top w:val="none" w:sz="0" w:space="0" w:color="auto"/>
            <w:left w:val="none" w:sz="0" w:space="0" w:color="auto"/>
            <w:bottom w:val="none" w:sz="0" w:space="0" w:color="auto"/>
            <w:right w:val="none" w:sz="0" w:space="0" w:color="auto"/>
          </w:divBdr>
        </w:div>
        <w:div w:id="947080533">
          <w:marLeft w:val="640"/>
          <w:marRight w:val="0"/>
          <w:marTop w:val="0"/>
          <w:marBottom w:val="0"/>
          <w:divBdr>
            <w:top w:val="none" w:sz="0" w:space="0" w:color="auto"/>
            <w:left w:val="none" w:sz="0" w:space="0" w:color="auto"/>
            <w:bottom w:val="none" w:sz="0" w:space="0" w:color="auto"/>
            <w:right w:val="none" w:sz="0" w:space="0" w:color="auto"/>
          </w:divBdr>
        </w:div>
        <w:div w:id="948128118">
          <w:marLeft w:val="640"/>
          <w:marRight w:val="0"/>
          <w:marTop w:val="0"/>
          <w:marBottom w:val="0"/>
          <w:divBdr>
            <w:top w:val="none" w:sz="0" w:space="0" w:color="auto"/>
            <w:left w:val="none" w:sz="0" w:space="0" w:color="auto"/>
            <w:bottom w:val="none" w:sz="0" w:space="0" w:color="auto"/>
            <w:right w:val="none" w:sz="0" w:space="0" w:color="auto"/>
          </w:divBdr>
        </w:div>
        <w:div w:id="952519836">
          <w:marLeft w:val="640"/>
          <w:marRight w:val="0"/>
          <w:marTop w:val="0"/>
          <w:marBottom w:val="0"/>
          <w:divBdr>
            <w:top w:val="none" w:sz="0" w:space="0" w:color="auto"/>
            <w:left w:val="none" w:sz="0" w:space="0" w:color="auto"/>
            <w:bottom w:val="none" w:sz="0" w:space="0" w:color="auto"/>
            <w:right w:val="none" w:sz="0" w:space="0" w:color="auto"/>
          </w:divBdr>
        </w:div>
        <w:div w:id="980160386">
          <w:marLeft w:val="640"/>
          <w:marRight w:val="0"/>
          <w:marTop w:val="0"/>
          <w:marBottom w:val="0"/>
          <w:divBdr>
            <w:top w:val="none" w:sz="0" w:space="0" w:color="auto"/>
            <w:left w:val="none" w:sz="0" w:space="0" w:color="auto"/>
            <w:bottom w:val="none" w:sz="0" w:space="0" w:color="auto"/>
            <w:right w:val="none" w:sz="0" w:space="0" w:color="auto"/>
          </w:divBdr>
        </w:div>
        <w:div w:id="981882706">
          <w:marLeft w:val="640"/>
          <w:marRight w:val="0"/>
          <w:marTop w:val="0"/>
          <w:marBottom w:val="0"/>
          <w:divBdr>
            <w:top w:val="none" w:sz="0" w:space="0" w:color="auto"/>
            <w:left w:val="none" w:sz="0" w:space="0" w:color="auto"/>
            <w:bottom w:val="none" w:sz="0" w:space="0" w:color="auto"/>
            <w:right w:val="none" w:sz="0" w:space="0" w:color="auto"/>
          </w:divBdr>
        </w:div>
        <w:div w:id="1025207373">
          <w:marLeft w:val="640"/>
          <w:marRight w:val="0"/>
          <w:marTop w:val="0"/>
          <w:marBottom w:val="0"/>
          <w:divBdr>
            <w:top w:val="none" w:sz="0" w:space="0" w:color="auto"/>
            <w:left w:val="none" w:sz="0" w:space="0" w:color="auto"/>
            <w:bottom w:val="none" w:sz="0" w:space="0" w:color="auto"/>
            <w:right w:val="none" w:sz="0" w:space="0" w:color="auto"/>
          </w:divBdr>
        </w:div>
        <w:div w:id="1099257414">
          <w:marLeft w:val="640"/>
          <w:marRight w:val="0"/>
          <w:marTop w:val="0"/>
          <w:marBottom w:val="0"/>
          <w:divBdr>
            <w:top w:val="none" w:sz="0" w:space="0" w:color="auto"/>
            <w:left w:val="none" w:sz="0" w:space="0" w:color="auto"/>
            <w:bottom w:val="none" w:sz="0" w:space="0" w:color="auto"/>
            <w:right w:val="none" w:sz="0" w:space="0" w:color="auto"/>
          </w:divBdr>
        </w:div>
        <w:div w:id="1110859992">
          <w:marLeft w:val="640"/>
          <w:marRight w:val="0"/>
          <w:marTop w:val="0"/>
          <w:marBottom w:val="0"/>
          <w:divBdr>
            <w:top w:val="none" w:sz="0" w:space="0" w:color="auto"/>
            <w:left w:val="none" w:sz="0" w:space="0" w:color="auto"/>
            <w:bottom w:val="none" w:sz="0" w:space="0" w:color="auto"/>
            <w:right w:val="none" w:sz="0" w:space="0" w:color="auto"/>
          </w:divBdr>
        </w:div>
        <w:div w:id="1141725720">
          <w:marLeft w:val="640"/>
          <w:marRight w:val="0"/>
          <w:marTop w:val="0"/>
          <w:marBottom w:val="0"/>
          <w:divBdr>
            <w:top w:val="none" w:sz="0" w:space="0" w:color="auto"/>
            <w:left w:val="none" w:sz="0" w:space="0" w:color="auto"/>
            <w:bottom w:val="none" w:sz="0" w:space="0" w:color="auto"/>
            <w:right w:val="none" w:sz="0" w:space="0" w:color="auto"/>
          </w:divBdr>
        </w:div>
        <w:div w:id="1150560642">
          <w:marLeft w:val="640"/>
          <w:marRight w:val="0"/>
          <w:marTop w:val="0"/>
          <w:marBottom w:val="0"/>
          <w:divBdr>
            <w:top w:val="none" w:sz="0" w:space="0" w:color="auto"/>
            <w:left w:val="none" w:sz="0" w:space="0" w:color="auto"/>
            <w:bottom w:val="none" w:sz="0" w:space="0" w:color="auto"/>
            <w:right w:val="none" w:sz="0" w:space="0" w:color="auto"/>
          </w:divBdr>
        </w:div>
        <w:div w:id="1182084935">
          <w:marLeft w:val="640"/>
          <w:marRight w:val="0"/>
          <w:marTop w:val="0"/>
          <w:marBottom w:val="0"/>
          <w:divBdr>
            <w:top w:val="none" w:sz="0" w:space="0" w:color="auto"/>
            <w:left w:val="none" w:sz="0" w:space="0" w:color="auto"/>
            <w:bottom w:val="none" w:sz="0" w:space="0" w:color="auto"/>
            <w:right w:val="none" w:sz="0" w:space="0" w:color="auto"/>
          </w:divBdr>
        </w:div>
        <w:div w:id="1182163886">
          <w:marLeft w:val="640"/>
          <w:marRight w:val="0"/>
          <w:marTop w:val="0"/>
          <w:marBottom w:val="0"/>
          <w:divBdr>
            <w:top w:val="none" w:sz="0" w:space="0" w:color="auto"/>
            <w:left w:val="none" w:sz="0" w:space="0" w:color="auto"/>
            <w:bottom w:val="none" w:sz="0" w:space="0" w:color="auto"/>
            <w:right w:val="none" w:sz="0" w:space="0" w:color="auto"/>
          </w:divBdr>
        </w:div>
        <w:div w:id="1211846867">
          <w:marLeft w:val="640"/>
          <w:marRight w:val="0"/>
          <w:marTop w:val="0"/>
          <w:marBottom w:val="0"/>
          <w:divBdr>
            <w:top w:val="none" w:sz="0" w:space="0" w:color="auto"/>
            <w:left w:val="none" w:sz="0" w:space="0" w:color="auto"/>
            <w:bottom w:val="none" w:sz="0" w:space="0" w:color="auto"/>
            <w:right w:val="none" w:sz="0" w:space="0" w:color="auto"/>
          </w:divBdr>
        </w:div>
        <w:div w:id="1218660070">
          <w:marLeft w:val="640"/>
          <w:marRight w:val="0"/>
          <w:marTop w:val="0"/>
          <w:marBottom w:val="0"/>
          <w:divBdr>
            <w:top w:val="none" w:sz="0" w:space="0" w:color="auto"/>
            <w:left w:val="none" w:sz="0" w:space="0" w:color="auto"/>
            <w:bottom w:val="none" w:sz="0" w:space="0" w:color="auto"/>
            <w:right w:val="none" w:sz="0" w:space="0" w:color="auto"/>
          </w:divBdr>
        </w:div>
        <w:div w:id="1222133516">
          <w:marLeft w:val="640"/>
          <w:marRight w:val="0"/>
          <w:marTop w:val="0"/>
          <w:marBottom w:val="0"/>
          <w:divBdr>
            <w:top w:val="none" w:sz="0" w:space="0" w:color="auto"/>
            <w:left w:val="none" w:sz="0" w:space="0" w:color="auto"/>
            <w:bottom w:val="none" w:sz="0" w:space="0" w:color="auto"/>
            <w:right w:val="none" w:sz="0" w:space="0" w:color="auto"/>
          </w:divBdr>
        </w:div>
        <w:div w:id="1222910201">
          <w:marLeft w:val="640"/>
          <w:marRight w:val="0"/>
          <w:marTop w:val="0"/>
          <w:marBottom w:val="0"/>
          <w:divBdr>
            <w:top w:val="none" w:sz="0" w:space="0" w:color="auto"/>
            <w:left w:val="none" w:sz="0" w:space="0" w:color="auto"/>
            <w:bottom w:val="none" w:sz="0" w:space="0" w:color="auto"/>
            <w:right w:val="none" w:sz="0" w:space="0" w:color="auto"/>
          </w:divBdr>
        </w:div>
        <w:div w:id="1235240173">
          <w:marLeft w:val="640"/>
          <w:marRight w:val="0"/>
          <w:marTop w:val="0"/>
          <w:marBottom w:val="0"/>
          <w:divBdr>
            <w:top w:val="none" w:sz="0" w:space="0" w:color="auto"/>
            <w:left w:val="none" w:sz="0" w:space="0" w:color="auto"/>
            <w:bottom w:val="none" w:sz="0" w:space="0" w:color="auto"/>
            <w:right w:val="none" w:sz="0" w:space="0" w:color="auto"/>
          </w:divBdr>
        </w:div>
        <w:div w:id="1257249729">
          <w:marLeft w:val="640"/>
          <w:marRight w:val="0"/>
          <w:marTop w:val="0"/>
          <w:marBottom w:val="0"/>
          <w:divBdr>
            <w:top w:val="none" w:sz="0" w:space="0" w:color="auto"/>
            <w:left w:val="none" w:sz="0" w:space="0" w:color="auto"/>
            <w:bottom w:val="none" w:sz="0" w:space="0" w:color="auto"/>
            <w:right w:val="none" w:sz="0" w:space="0" w:color="auto"/>
          </w:divBdr>
        </w:div>
        <w:div w:id="1268152690">
          <w:marLeft w:val="640"/>
          <w:marRight w:val="0"/>
          <w:marTop w:val="0"/>
          <w:marBottom w:val="0"/>
          <w:divBdr>
            <w:top w:val="none" w:sz="0" w:space="0" w:color="auto"/>
            <w:left w:val="none" w:sz="0" w:space="0" w:color="auto"/>
            <w:bottom w:val="none" w:sz="0" w:space="0" w:color="auto"/>
            <w:right w:val="none" w:sz="0" w:space="0" w:color="auto"/>
          </w:divBdr>
        </w:div>
        <w:div w:id="1276788755">
          <w:marLeft w:val="640"/>
          <w:marRight w:val="0"/>
          <w:marTop w:val="0"/>
          <w:marBottom w:val="0"/>
          <w:divBdr>
            <w:top w:val="none" w:sz="0" w:space="0" w:color="auto"/>
            <w:left w:val="none" w:sz="0" w:space="0" w:color="auto"/>
            <w:bottom w:val="none" w:sz="0" w:space="0" w:color="auto"/>
            <w:right w:val="none" w:sz="0" w:space="0" w:color="auto"/>
          </w:divBdr>
        </w:div>
        <w:div w:id="1354453147">
          <w:marLeft w:val="640"/>
          <w:marRight w:val="0"/>
          <w:marTop w:val="0"/>
          <w:marBottom w:val="0"/>
          <w:divBdr>
            <w:top w:val="none" w:sz="0" w:space="0" w:color="auto"/>
            <w:left w:val="none" w:sz="0" w:space="0" w:color="auto"/>
            <w:bottom w:val="none" w:sz="0" w:space="0" w:color="auto"/>
            <w:right w:val="none" w:sz="0" w:space="0" w:color="auto"/>
          </w:divBdr>
        </w:div>
        <w:div w:id="1362241620">
          <w:marLeft w:val="640"/>
          <w:marRight w:val="0"/>
          <w:marTop w:val="0"/>
          <w:marBottom w:val="0"/>
          <w:divBdr>
            <w:top w:val="none" w:sz="0" w:space="0" w:color="auto"/>
            <w:left w:val="none" w:sz="0" w:space="0" w:color="auto"/>
            <w:bottom w:val="none" w:sz="0" w:space="0" w:color="auto"/>
            <w:right w:val="none" w:sz="0" w:space="0" w:color="auto"/>
          </w:divBdr>
        </w:div>
        <w:div w:id="1377201272">
          <w:marLeft w:val="640"/>
          <w:marRight w:val="0"/>
          <w:marTop w:val="0"/>
          <w:marBottom w:val="0"/>
          <w:divBdr>
            <w:top w:val="none" w:sz="0" w:space="0" w:color="auto"/>
            <w:left w:val="none" w:sz="0" w:space="0" w:color="auto"/>
            <w:bottom w:val="none" w:sz="0" w:space="0" w:color="auto"/>
            <w:right w:val="none" w:sz="0" w:space="0" w:color="auto"/>
          </w:divBdr>
        </w:div>
        <w:div w:id="1382750874">
          <w:marLeft w:val="640"/>
          <w:marRight w:val="0"/>
          <w:marTop w:val="0"/>
          <w:marBottom w:val="0"/>
          <w:divBdr>
            <w:top w:val="none" w:sz="0" w:space="0" w:color="auto"/>
            <w:left w:val="none" w:sz="0" w:space="0" w:color="auto"/>
            <w:bottom w:val="none" w:sz="0" w:space="0" w:color="auto"/>
            <w:right w:val="none" w:sz="0" w:space="0" w:color="auto"/>
          </w:divBdr>
        </w:div>
        <w:div w:id="1412002931">
          <w:marLeft w:val="640"/>
          <w:marRight w:val="0"/>
          <w:marTop w:val="0"/>
          <w:marBottom w:val="0"/>
          <w:divBdr>
            <w:top w:val="none" w:sz="0" w:space="0" w:color="auto"/>
            <w:left w:val="none" w:sz="0" w:space="0" w:color="auto"/>
            <w:bottom w:val="none" w:sz="0" w:space="0" w:color="auto"/>
            <w:right w:val="none" w:sz="0" w:space="0" w:color="auto"/>
          </w:divBdr>
        </w:div>
        <w:div w:id="1415475902">
          <w:marLeft w:val="640"/>
          <w:marRight w:val="0"/>
          <w:marTop w:val="0"/>
          <w:marBottom w:val="0"/>
          <w:divBdr>
            <w:top w:val="none" w:sz="0" w:space="0" w:color="auto"/>
            <w:left w:val="none" w:sz="0" w:space="0" w:color="auto"/>
            <w:bottom w:val="none" w:sz="0" w:space="0" w:color="auto"/>
            <w:right w:val="none" w:sz="0" w:space="0" w:color="auto"/>
          </w:divBdr>
        </w:div>
        <w:div w:id="1421491105">
          <w:marLeft w:val="640"/>
          <w:marRight w:val="0"/>
          <w:marTop w:val="0"/>
          <w:marBottom w:val="0"/>
          <w:divBdr>
            <w:top w:val="none" w:sz="0" w:space="0" w:color="auto"/>
            <w:left w:val="none" w:sz="0" w:space="0" w:color="auto"/>
            <w:bottom w:val="none" w:sz="0" w:space="0" w:color="auto"/>
            <w:right w:val="none" w:sz="0" w:space="0" w:color="auto"/>
          </w:divBdr>
        </w:div>
        <w:div w:id="1429229985">
          <w:marLeft w:val="640"/>
          <w:marRight w:val="0"/>
          <w:marTop w:val="0"/>
          <w:marBottom w:val="0"/>
          <w:divBdr>
            <w:top w:val="none" w:sz="0" w:space="0" w:color="auto"/>
            <w:left w:val="none" w:sz="0" w:space="0" w:color="auto"/>
            <w:bottom w:val="none" w:sz="0" w:space="0" w:color="auto"/>
            <w:right w:val="none" w:sz="0" w:space="0" w:color="auto"/>
          </w:divBdr>
        </w:div>
        <w:div w:id="1443527181">
          <w:marLeft w:val="640"/>
          <w:marRight w:val="0"/>
          <w:marTop w:val="0"/>
          <w:marBottom w:val="0"/>
          <w:divBdr>
            <w:top w:val="none" w:sz="0" w:space="0" w:color="auto"/>
            <w:left w:val="none" w:sz="0" w:space="0" w:color="auto"/>
            <w:bottom w:val="none" w:sz="0" w:space="0" w:color="auto"/>
            <w:right w:val="none" w:sz="0" w:space="0" w:color="auto"/>
          </w:divBdr>
        </w:div>
        <w:div w:id="1445345880">
          <w:marLeft w:val="640"/>
          <w:marRight w:val="0"/>
          <w:marTop w:val="0"/>
          <w:marBottom w:val="0"/>
          <w:divBdr>
            <w:top w:val="none" w:sz="0" w:space="0" w:color="auto"/>
            <w:left w:val="none" w:sz="0" w:space="0" w:color="auto"/>
            <w:bottom w:val="none" w:sz="0" w:space="0" w:color="auto"/>
            <w:right w:val="none" w:sz="0" w:space="0" w:color="auto"/>
          </w:divBdr>
        </w:div>
        <w:div w:id="1461797870">
          <w:marLeft w:val="640"/>
          <w:marRight w:val="0"/>
          <w:marTop w:val="0"/>
          <w:marBottom w:val="0"/>
          <w:divBdr>
            <w:top w:val="none" w:sz="0" w:space="0" w:color="auto"/>
            <w:left w:val="none" w:sz="0" w:space="0" w:color="auto"/>
            <w:bottom w:val="none" w:sz="0" w:space="0" w:color="auto"/>
            <w:right w:val="none" w:sz="0" w:space="0" w:color="auto"/>
          </w:divBdr>
        </w:div>
        <w:div w:id="1464035781">
          <w:marLeft w:val="640"/>
          <w:marRight w:val="0"/>
          <w:marTop w:val="0"/>
          <w:marBottom w:val="0"/>
          <w:divBdr>
            <w:top w:val="none" w:sz="0" w:space="0" w:color="auto"/>
            <w:left w:val="none" w:sz="0" w:space="0" w:color="auto"/>
            <w:bottom w:val="none" w:sz="0" w:space="0" w:color="auto"/>
            <w:right w:val="none" w:sz="0" w:space="0" w:color="auto"/>
          </w:divBdr>
        </w:div>
        <w:div w:id="1484346075">
          <w:marLeft w:val="640"/>
          <w:marRight w:val="0"/>
          <w:marTop w:val="0"/>
          <w:marBottom w:val="0"/>
          <w:divBdr>
            <w:top w:val="none" w:sz="0" w:space="0" w:color="auto"/>
            <w:left w:val="none" w:sz="0" w:space="0" w:color="auto"/>
            <w:bottom w:val="none" w:sz="0" w:space="0" w:color="auto"/>
            <w:right w:val="none" w:sz="0" w:space="0" w:color="auto"/>
          </w:divBdr>
        </w:div>
        <w:div w:id="1502500037">
          <w:marLeft w:val="640"/>
          <w:marRight w:val="0"/>
          <w:marTop w:val="0"/>
          <w:marBottom w:val="0"/>
          <w:divBdr>
            <w:top w:val="none" w:sz="0" w:space="0" w:color="auto"/>
            <w:left w:val="none" w:sz="0" w:space="0" w:color="auto"/>
            <w:bottom w:val="none" w:sz="0" w:space="0" w:color="auto"/>
            <w:right w:val="none" w:sz="0" w:space="0" w:color="auto"/>
          </w:divBdr>
        </w:div>
        <w:div w:id="1534539288">
          <w:marLeft w:val="640"/>
          <w:marRight w:val="0"/>
          <w:marTop w:val="0"/>
          <w:marBottom w:val="0"/>
          <w:divBdr>
            <w:top w:val="none" w:sz="0" w:space="0" w:color="auto"/>
            <w:left w:val="none" w:sz="0" w:space="0" w:color="auto"/>
            <w:bottom w:val="none" w:sz="0" w:space="0" w:color="auto"/>
            <w:right w:val="none" w:sz="0" w:space="0" w:color="auto"/>
          </w:divBdr>
        </w:div>
        <w:div w:id="1536193167">
          <w:marLeft w:val="640"/>
          <w:marRight w:val="0"/>
          <w:marTop w:val="0"/>
          <w:marBottom w:val="0"/>
          <w:divBdr>
            <w:top w:val="none" w:sz="0" w:space="0" w:color="auto"/>
            <w:left w:val="none" w:sz="0" w:space="0" w:color="auto"/>
            <w:bottom w:val="none" w:sz="0" w:space="0" w:color="auto"/>
            <w:right w:val="none" w:sz="0" w:space="0" w:color="auto"/>
          </w:divBdr>
        </w:div>
        <w:div w:id="1588270750">
          <w:marLeft w:val="640"/>
          <w:marRight w:val="0"/>
          <w:marTop w:val="0"/>
          <w:marBottom w:val="0"/>
          <w:divBdr>
            <w:top w:val="none" w:sz="0" w:space="0" w:color="auto"/>
            <w:left w:val="none" w:sz="0" w:space="0" w:color="auto"/>
            <w:bottom w:val="none" w:sz="0" w:space="0" w:color="auto"/>
            <w:right w:val="none" w:sz="0" w:space="0" w:color="auto"/>
          </w:divBdr>
        </w:div>
        <w:div w:id="1609852063">
          <w:marLeft w:val="640"/>
          <w:marRight w:val="0"/>
          <w:marTop w:val="0"/>
          <w:marBottom w:val="0"/>
          <w:divBdr>
            <w:top w:val="none" w:sz="0" w:space="0" w:color="auto"/>
            <w:left w:val="none" w:sz="0" w:space="0" w:color="auto"/>
            <w:bottom w:val="none" w:sz="0" w:space="0" w:color="auto"/>
            <w:right w:val="none" w:sz="0" w:space="0" w:color="auto"/>
          </w:divBdr>
        </w:div>
        <w:div w:id="1612661591">
          <w:marLeft w:val="640"/>
          <w:marRight w:val="0"/>
          <w:marTop w:val="0"/>
          <w:marBottom w:val="0"/>
          <w:divBdr>
            <w:top w:val="none" w:sz="0" w:space="0" w:color="auto"/>
            <w:left w:val="none" w:sz="0" w:space="0" w:color="auto"/>
            <w:bottom w:val="none" w:sz="0" w:space="0" w:color="auto"/>
            <w:right w:val="none" w:sz="0" w:space="0" w:color="auto"/>
          </w:divBdr>
        </w:div>
        <w:div w:id="1618830206">
          <w:marLeft w:val="640"/>
          <w:marRight w:val="0"/>
          <w:marTop w:val="0"/>
          <w:marBottom w:val="0"/>
          <w:divBdr>
            <w:top w:val="none" w:sz="0" w:space="0" w:color="auto"/>
            <w:left w:val="none" w:sz="0" w:space="0" w:color="auto"/>
            <w:bottom w:val="none" w:sz="0" w:space="0" w:color="auto"/>
            <w:right w:val="none" w:sz="0" w:space="0" w:color="auto"/>
          </w:divBdr>
        </w:div>
        <w:div w:id="1672218949">
          <w:marLeft w:val="640"/>
          <w:marRight w:val="0"/>
          <w:marTop w:val="0"/>
          <w:marBottom w:val="0"/>
          <w:divBdr>
            <w:top w:val="none" w:sz="0" w:space="0" w:color="auto"/>
            <w:left w:val="none" w:sz="0" w:space="0" w:color="auto"/>
            <w:bottom w:val="none" w:sz="0" w:space="0" w:color="auto"/>
            <w:right w:val="none" w:sz="0" w:space="0" w:color="auto"/>
          </w:divBdr>
        </w:div>
        <w:div w:id="1680427644">
          <w:marLeft w:val="640"/>
          <w:marRight w:val="0"/>
          <w:marTop w:val="0"/>
          <w:marBottom w:val="0"/>
          <w:divBdr>
            <w:top w:val="none" w:sz="0" w:space="0" w:color="auto"/>
            <w:left w:val="none" w:sz="0" w:space="0" w:color="auto"/>
            <w:bottom w:val="none" w:sz="0" w:space="0" w:color="auto"/>
            <w:right w:val="none" w:sz="0" w:space="0" w:color="auto"/>
          </w:divBdr>
        </w:div>
        <w:div w:id="1691682033">
          <w:marLeft w:val="640"/>
          <w:marRight w:val="0"/>
          <w:marTop w:val="0"/>
          <w:marBottom w:val="0"/>
          <w:divBdr>
            <w:top w:val="none" w:sz="0" w:space="0" w:color="auto"/>
            <w:left w:val="none" w:sz="0" w:space="0" w:color="auto"/>
            <w:bottom w:val="none" w:sz="0" w:space="0" w:color="auto"/>
            <w:right w:val="none" w:sz="0" w:space="0" w:color="auto"/>
          </w:divBdr>
        </w:div>
        <w:div w:id="1716926587">
          <w:marLeft w:val="640"/>
          <w:marRight w:val="0"/>
          <w:marTop w:val="0"/>
          <w:marBottom w:val="0"/>
          <w:divBdr>
            <w:top w:val="none" w:sz="0" w:space="0" w:color="auto"/>
            <w:left w:val="none" w:sz="0" w:space="0" w:color="auto"/>
            <w:bottom w:val="none" w:sz="0" w:space="0" w:color="auto"/>
            <w:right w:val="none" w:sz="0" w:space="0" w:color="auto"/>
          </w:divBdr>
        </w:div>
        <w:div w:id="1745486797">
          <w:marLeft w:val="640"/>
          <w:marRight w:val="0"/>
          <w:marTop w:val="0"/>
          <w:marBottom w:val="0"/>
          <w:divBdr>
            <w:top w:val="none" w:sz="0" w:space="0" w:color="auto"/>
            <w:left w:val="none" w:sz="0" w:space="0" w:color="auto"/>
            <w:bottom w:val="none" w:sz="0" w:space="0" w:color="auto"/>
            <w:right w:val="none" w:sz="0" w:space="0" w:color="auto"/>
          </w:divBdr>
        </w:div>
        <w:div w:id="1771120561">
          <w:marLeft w:val="640"/>
          <w:marRight w:val="0"/>
          <w:marTop w:val="0"/>
          <w:marBottom w:val="0"/>
          <w:divBdr>
            <w:top w:val="none" w:sz="0" w:space="0" w:color="auto"/>
            <w:left w:val="none" w:sz="0" w:space="0" w:color="auto"/>
            <w:bottom w:val="none" w:sz="0" w:space="0" w:color="auto"/>
            <w:right w:val="none" w:sz="0" w:space="0" w:color="auto"/>
          </w:divBdr>
        </w:div>
        <w:div w:id="1773814613">
          <w:marLeft w:val="640"/>
          <w:marRight w:val="0"/>
          <w:marTop w:val="0"/>
          <w:marBottom w:val="0"/>
          <w:divBdr>
            <w:top w:val="none" w:sz="0" w:space="0" w:color="auto"/>
            <w:left w:val="none" w:sz="0" w:space="0" w:color="auto"/>
            <w:bottom w:val="none" w:sz="0" w:space="0" w:color="auto"/>
            <w:right w:val="none" w:sz="0" w:space="0" w:color="auto"/>
          </w:divBdr>
        </w:div>
        <w:div w:id="1781955152">
          <w:marLeft w:val="640"/>
          <w:marRight w:val="0"/>
          <w:marTop w:val="0"/>
          <w:marBottom w:val="0"/>
          <w:divBdr>
            <w:top w:val="none" w:sz="0" w:space="0" w:color="auto"/>
            <w:left w:val="none" w:sz="0" w:space="0" w:color="auto"/>
            <w:bottom w:val="none" w:sz="0" w:space="0" w:color="auto"/>
            <w:right w:val="none" w:sz="0" w:space="0" w:color="auto"/>
          </w:divBdr>
        </w:div>
        <w:div w:id="1798991308">
          <w:marLeft w:val="640"/>
          <w:marRight w:val="0"/>
          <w:marTop w:val="0"/>
          <w:marBottom w:val="0"/>
          <w:divBdr>
            <w:top w:val="none" w:sz="0" w:space="0" w:color="auto"/>
            <w:left w:val="none" w:sz="0" w:space="0" w:color="auto"/>
            <w:bottom w:val="none" w:sz="0" w:space="0" w:color="auto"/>
            <w:right w:val="none" w:sz="0" w:space="0" w:color="auto"/>
          </w:divBdr>
        </w:div>
        <w:div w:id="1822884894">
          <w:marLeft w:val="640"/>
          <w:marRight w:val="0"/>
          <w:marTop w:val="0"/>
          <w:marBottom w:val="0"/>
          <w:divBdr>
            <w:top w:val="none" w:sz="0" w:space="0" w:color="auto"/>
            <w:left w:val="none" w:sz="0" w:space="0" w:color="auto"/>
            <w:bottom w:val="none" w:sz="0" w:space="0" w:color="auto"/>
            <w:right w:val="none" w:sz="0" w:space="0" w:color="auto"/>
          </w:divBdr>
        </w:div>
        <w:div w:id="1854563759">
          <w:marLeft w:val="640"/>
          <w:marRight w:val="0"/>
          <w:marTop w:val="0"/>
          <w:marBottom w:val="0"/>
          <w:divBdr>
            <w:top w:val="none" w:sz="0" w:space="0" w:color="auto"/>
            <w:left w:val="none" w:sz="0" w:space="0" w:color="auto"/>
            <w:bottom w:val="none" w:sz="0" w:space="0" w:color="auto"/>
            <w:right w:val="none" w:sz="0" w:space="0" w:color="auto"/>
          </w:divBdr>
        </w:div>
        <w:div w:id="1859781503">
          <w:marLeft w:val="640"/>
          <w:marRight w:val="0"/>
          <w:marTop w:val="0"/>
          <w:marBottom w:val="0"/>
          <w:divBdr>
            <w:top w:val="none" w:sz="0" w:space="0" w:color="auto"/>
            <w:left w:val="none" w:sz="0" w:space="0" w:color="auto"/>
            <w:bottom w:val="none" w:sz="0" w:space="0" w:color="auto"/>
            <w:right w:val="none" w:sz="0" w:space="0" w:color="auto"/>
          </w:divBdr>
        </w:div>
        <w:div w:id="1902321705">
          <w:marLeft w:val="640"/>
          <w:marRight w:val="0"/>
          <w:marTop w:val="0"/>
          <w:marBottom w:val="0"/>
          <w:divBdr>
            <w:top w:val="none" w:sz="0" w:space="0" w:color="auto"/>
            <w:left w:val="none" w:sz="0" w:space="0" w:color="auto"/>
            <w:bottom w:val="none" w:sz="0" w:space="0" w:color="auto"/>
            <w:right w:val="none" w:sz="0" w:space="0" w:color="auto"/>
          </w:divBdr>
        </w:div>
        <w:div w:id="1906990228">
          <w:marLeft w:val="640"/>
          <w:marRight w:val="0"/>
          <w:marTop w:val="0"/>
          <w:marBottom w:val="0"/>
          <w:divBdr>
            <w:top w:val="none" w:sz="0" w:space="0" w:color="auto"/>
            <w:left w:val="none" w:sz="0" w:space="0" w:color="auto"/>
            <w:bottom w:val="none" w:sz="0" w:space="0" w:color="auto"/>
            <w:right w:val="none" w:sz="0" w:space="0" w:color="auto"/>
          </w:divBdr>
        </w:div>
        <w:div w:id="1919900383">
          <w:marLeft w:val="640"/>
          <w:marRight w:val="0"/>
          <w:marTop w:val="0"/>
          <w:marBottom w:val="0"/>
          <w:divBdr>
            <w:top w:val="none" w:sz="0" w:space="0" w:color="auto"/>
            <w:left w:val="none" w:sz="0" w:space="0" w:color="auto"/>
            <w:bottom w:val="none" w:sz="0" w:space="0" w:color="auto"/>
            <w:right w:val="none" w:sz="0" w:space="0" w:color="auto"/>
          </w:divBdr>
        </w:div>
        <w:div w:id="1942838911">
          <w:marLeft w:val="640"/>
          <w:marRight w:val="0"/>
          <w:marTop w:val="0"/>
          <w:marBottom w:val="0"/>
          <w:divBdr>
            <w:top w:val="none" w:sz="0" w:space="0" w:color="auto"/>
            <w:left w:val="none" w:sz="0" w:space="0" w:color="auto"/>
            <w:bottom w:val="none" w:sz="0" w:space="0" w:color="auto"/>
            <w:right w:val="none" w:sz="0" w:space="0" w:color="auto"/>
          </w:divBdr>
        </w:div>
        <w:div w:id="1980649250">
          <w:marLeft w:val="640"/>
          <w:marRight w:val="0"/>
          <w:marTop w:val="0"/>
          <w:marBottom w:val="0"/>
          <w:divBdr>
            <w:top w:val="none" w:sz="0" w:space="0" w:color="auto"/>
            <w:left w:val="none" w:sz="0" w:space="0" w:color="auto"/>
            <w:bottom w:val="none" w:sz="0" w:space="0" w:color="auto"/>
            <w:right w:val="none" w:sz="0" w:space="0" w:color="auto"/>
          </w:divBdr>
        </w:div>
        <w:div w:id="1992635706">
          <w:marLeft w:val="640"/>
          <w:marRight w:val="0"/>
          <w:marTop w:val="0"/>
          <w:marBottom w:val="0"/>
          <w:divBdr>
            <w:top w:val="none" w:sz="0" w:space="0" w:color="auto"/>
            <w:left w:val="none" w:sz="0" w:space="0" w:color="auto"/>
            <w:bottom w:val="none" w:sz="0" w:space="0" w:color="auto"/>
            <w:right w:val="none" w:sz="0" w:space="0" w:color="auto"/>
          </w:divBdr>
        </w:div>
        <w:div w:id="2006005859">
          <w:marLeft w:val="640"/>
          <w:marRight w:val="0"/>
          <w:marTop w:val="0"/>
          <w:marBottom w:val="0"/>
          <w:divBdr>
            <w:top w:val="none" w:sz="0" w:space="0" w:color="auto"/>
            <w:left w:val="none" w:sz="0" w:space="0" w:color="auto"/>
            <w:bottom w:val="none" w:sz="0" w:space="0" w:color="auto"/>
            <w:right w:val="none" w:sz="0" w:space="0" w:color="auto"/>
          </w:divBdr>
        </w:div>
        <w:div w:id="2028098051">
          <w:marLeft w:val="640"/>
          <w:marRight w:val="0"/>
          <w:marTop w:val="0"/>
          <w:marBottom w:val="0"/>
          <w:divBdr>
            <w:top w:val="none" w:sz="0" w:space="0" w:color="auto"/>
            <w:left w:val="none" w:sz="0" w:space="0" w:color="auto"/>
            <w:bottom w:val="none" w:sz="0" w:space="0" w:color="auto"/>
            <w:right w:val="none" w:sz="0" w:space="0" w:color="auto"/>
          </w:divBdr>
        </w:div>
        <w:div w:id="2030907912">
          <w:marLeft w:val="640"/>
          <w:marRight w:val="0"/>
          <w:marTop w:val="0"/>
          <w:marBottom w:val="0"/>
          <w:divBdr>
            <w:top w:val="none" w:sz="0" w:space="0" w:color="auto"/>
            <w:left w:val="none" w:sz="0" w:space="0" w:color="auto"/>
            <w:bottom w:val="none" w:sz="0" w:space="0" w:color="auto"/>
            <w:right w:val="none" w:sz="0" w:space="0" w:color="auto"/>
          </w:divBdr>
        </w:div>
        <w:div w:id="2033147588">
          <w:marLeft w:val="640"/>
          <w:marRight w:val="0"/>
          <w:marTop w:val="0"/>
          <w:marBottom w:val="0"/>
          <w:divBdr>
            <w:top w:val="none" w:sz="0" w:space="0" w:color="auto"/>
            <w:left w:val="none" w:sz="0" w:space="0" w:color="auto"/>
            <w:bottom w:val="none" w:sz="0" w:space="0" w:color="auto"/>
            <w:right w:val="none" w:sz="0" w:space="0" w:color="auto"/>
          </w:divBdr>
        </w:div>
        <w:div w:id="2045977373">
          <w:marLeft w:val="640"/>
          <w:marRight w:val="0"/>
          <w:marTop w:val="0"/>
          <w:marBottom w:val="0"/>
          <w:divBdr>
            <w:top w:val="none" w:sz="0" w:space="0" w:color="auto"/>
            <w:left w:val="none" w:sz="0" w:space="0" w:color="auto"/>
            <w:bottom w:val="none" w:sz="0" w:space="0" w:color="auto"/>
            <w:right w:val="none" w:sz="0" w:space="0" w:color="auto"/>
          </w:divBdr>
        </w:div>
        <w:div w:id="2094357172">
          <w:marLeft w:val="640"/>
          <w:marRight w:val="0"/>
          <w:marTop w:val="0"/>
          <w:marBottom w:val="0"/>
          <w:divBdr>
            <w:top w:val="none" w:sz="0" w:space="0" w:color="auto"/>
            <w:left w:val="none" w:sz="0" w:space="0" w:color="auto"/>
            <w:bottom w:val="none" w:sz="0" w:space="0" w:color="auto"/>
            <w:right w:val="none" w:sz="0" w:space="0" w:color="auto"/>
          </w:divBdr>
        </w:div>
        <w:div w:id="2139913909">
          <w:marLeft w:val="640"/>
          <w:marRight w:val="0"/>
          <w:marTop w:val="0"/>
          <w:marBottom w:val="0"/>
          <w:divBdr>
            <w:top w:val="none" w:sz="0" w:space="0" w:color="auto"/>
            <w:left w:val="none" w:sz="0" w:space="0" w:color="auto"/>
            <w:bottom w:val="none" w:sz="0" w:space="0" w:color="auto"/>
            <w:right w:val="none" w:sz="0" w:space="0" w:color="auto"/>
          </w:divBdr>
        </w:div>
        <w:div w:id="2142993105">
          <w:marLeft w:val="640"/>
          <w:marRight w:val="0"/>
          <w:marTop w:val="0"/>
          <w:marBottom w:val="0"/>
          <w:divBdr>
            <w:top w:val="none" w:sz="0" w:space="0" w:color="auto"/>
            <w:left w:val="none" w:sz="0" w:space="0" w:color="auto"/>
            <w:bottom w:val="none" w:sz="0" w:space="0" w:color="auto"/>
            <w:right w:val="none" w:sz="0" w:space="0" w:color="auto"/>
          </w:divBdr>
        </w:div>
      </w:divsChild>
    </w:div>
    <w:div w:id="1180317629">
      <w:bodyDiv w:val="1"/>
      <w:marLeft w:val="0"/>
      <w:marRight w:val="0"/>
      <w:marTop w:val="0"/>
      <w:marBottom w:val="0"/>
      <w:divBdr>
        <w:top w:val="none" w:sz="0" w:space="0" w:color="auto"/>
        <w:left w:val="none" w:sz="0" w:space="0" w:color="auto"/>
        <w:bottom w:val="none" w:sz="0" w:space="0" w:color="auto"/>
        <w:right w:val="none" w:sz="0" w:space="0" w:color="auto"/>
      </w:divBdr>
      <w:divsChild>
        <w:div w:id="1387534871">
          <w:marLeft w:val="640"/>
          <w:marRight w:val="0"/>
          <w:marTop w:val="0"/>
          <w:marBottom w:val="0"/>
          <w:divBdr>
            <w:top w:val="none" w:sz="0" w:space="0" w:color="auto"/>
            <w:left w:val="none" w:sz="0" w:space="0" w:color="auto"/>
            <w:bottom w:val="none" w:sz="0" w:space="0" w:color="auto"/>
            <w:right w:val="none" w:sz="0" w:space="0" w:color="auto"/>
          </w:divBdr>
        </w:div>
        <w:div w:id="1973054868">
          <w:marLeft w:val="640"/>
          <w:marRight w:val="0"/>
          <w:marTop w:val="0"/>
          <w:marBottom w:val="0"/>
          <w:divBdr>
            <w:top w:val="none" w:sz="0" w:space="0" w:color="auto"/>
            <w:left w:val="none" w:sz="0" w:space="0" w:color="auto"/>
            <w:bottom w:val="none" w:sz="0" w:space="0" w:color="auto"/>
            <w:right w:val="none" w:sz="0" w:space="0" w:color="auto"/>
          </w:divBdr>
        </w:div>
        <w:div w:id="1779714406">
          <w:marLeft w:val="640"/>
          <w:marRight w:val="0"/>
          <w:marTop w:val="0"/>
          <w:marBottom w:val="0"/>
          <w:divBdr>
            <w:top w:val="none" w:sz="0" w:space="0" w:color="auto"/>
            <w:left w:val="none" w:sz="0" w:space="0" w:color="auto"/>
            <w:bottom w:val="none" w:sz="0" w:space="0" w:color="auto"/>
            <w:right w:val="none" w:sz="0" w:space="0" w:color="auto"/>
          </w:divBdr>
        </w:div>
        <w:div w:id="1669867833">
          <w:marLeft w:val="640"/>
          <w:marRight w:val="0"/>
          <w:marTop w:val="0"/>
          <w:marBottom w:val="0"/>
          <w:divBdr>
            <w:top w:val="none" w:sz="0" w:space="0" w:color="auto"/>
            <w:left w:val="none" w:sz="0" w:space="0" w:color="auto"/>
            <w:bottom w:val="none" w:sz="0" w:space="0" w:color="auto"/>
            <w:right w:val="none" w:sz="0" w:space="0" w:color="auto"/>
          </w:divBdr>
        </w:div>
        <w:div w:id="221797124">
          <w:marLeft w:val="640"/>
          <w:marRight w:val="0"/>
          <w:marTop w:val="0"/>
          <w:marBottom w:val="0"/>
          <w:divBdr>
            <w:top w:val="none" w:sz="0" w:space="0" w:color="auto"/>
            <w:left w:val="none" w:sz="0" w:space="0" w:color="auto"/>
            <w:bottom w:val="none" w:sz="0" w:space="0" w:color="auto"/>
            <w:right w:val="none" w:sz="0" w:space="0" w:color="auto"/>
          </w:divBdr>
        </w:div>
        <w:div w:id="1327592337">
          <w:marLeft w:val="640"/>
          <w:marRight w:val="0"/>
          <w:marTop w:val="0"/>
          <w:marBottom w:val="0"/>
          <w:divBdr>
            <w:top w:val="none" w:sz="0" w:space="0" w:color="auto"/>
            <w:left w:val="none" w:sz="0" w:space="0" w:color="auto"/>
            <w:bottom w:val="none" w:sz="0" w:space="0" w:color="auto"/>
            <w:right w:val="none" w:sz="0" w:space="0" w:color="auto"/>
          </w:divBdr>
        </w:div>
        <w:div w:id="551187107">
          <w:marLeft w:val="640"/>
          <w:marRight w:val="0"/>
          <w:marTop w:val="0"/>
          <w:marBottom w:val="0"/>
          <w:divBdr>
            <w:top w:val="none" w:sz="0" w:space="0" w:color="auto"/>
            <w:left w:val="none" w:sz="0" w:space="0" w:color="auto"/>
            <w:bottom w:val="none" w:sz="0" w:space="0" w:color="auto"/>
            <w:right w:val="none" w:sz="0" w:space="0" w:color="auto"/>
          </w:divBdr>
        </w:div>
        <w:div w:id="110561838">
          <w:marLeft w:val="640"/>
          <w:marRight w:val="0"/>
          <w:marTop w:val="0"/>
          <w:marBottom w:val="0"/>
          <w:divBdr>
            <w:top w:val="none" w:sz="0" w:space="0" w:color="auto"/>
            <w:left w:val="none" w:sz="0" w:space="0" w:color="auto"/>
            <w:bottom w:val="none" w:sz="0" w:space="0" w:color="auto"/>
            <w:right w:val="none" w:sz="0" w:space="0" w:color="auto"/>
          </w:divBdr>
        </w:div>
        <w:div w:id="201408677">
          <w:marLeft w:val="640"/>
          <w:marRight w:val="0"/>
          <w:marTop w:val="0"/>
          <w:marBottom w:val="0"/>
          <w:divBdr>
            <w:top w:val="none" w:sz="0" w:space="0" w:color="auto"/>
            <w:left w:val="none" w:sz="0" w:space="0" w:color="auto"/>
            <w:bottom w:val="none" w:sz="0" w:space="0" w:color="auto"/>
            <w:right w:val="none" w:sz="0" w:space="0" w:color="auto"/>
          </w:divBdr>
        </w:div>
        <w:div w:id="317921054">
          <w:marLeft w:val="640"/>
          <w:marRight w:val="0"/>
          <w:marTop w:val="0"/>
          <w:marBottom w:val="0"/>
          <w:divBdr>
            <w:top w:val="none" w:sz="0" w:space="0" w:color="auto"/>
            <w:left w:val="none" w:sz="0" w:space="0" w:color="auto"/>
            <w:bottom w:val="none" w:sz="0" w:space="0" w:color="auto"/>
            <w:right w:val="none" w:sz="0" w:space="0" w:color="auto"/>
          </w:divBdr>
        </w:div>
        <w:div w:id="1854566340">
          <w:marLeft w:val="640"/>
          <w:marRight w:val="0"/>
          <w:marTop w:val="0"/>
          <w:marBottom w:val="0"/>
          <w:divBdr>
            <w:top w:val="none" w:sz="0" w:space="0" w:color="auto"/>
            <w:left w:val="none" w:sz="0" w:space="0" w:color="auto"/>
            <w:bottom w:val="none" w:sz="0" w:space="0" w:color="auto"/>
            <w:right w:val="none" w:sz="0" w:space="0" w:color="auto"/>
          </w:divBdr>
        </w:div>
        <w:div w:id="1560170238">
          <w:marLeft w:val="640"/>
          <w:marRight w:val="0"/>
          <w:marTop w:val="0"/>
          <w:marBottom w:val="0"/>
          <w:divBdr>
            <w:top w:val="none" w:sz="0" w:space="0" w:color="auto"/>
            <w:left w:val="none" w:sz="0" w:space="0" w:color="auto"/>
            <w:bottom w:val="none" w:sz="0" w:space="0" w:color="auto"/>
            <w:right w:val="none" w:sz="0" w:space="0" w:color="auto"/>
          </w:divBdr>
        </w:div>
        <w:div w:id="230388414">
          <w:marLeft w:val="640"/>
          <w:marRight w:val="0"/>
          <w:marTop w:val="0"/>
          <w:marBottom w:val="0"/>
          <w:divBdr>
            <w:top w:val="none" w:sz="0" w:space="0" w:color="auto"/>
            <w:left w:val="none" w:sz="0" w:space="0" w:color="auto"/>
            <w:bottom w:val="none" w:sz="0" w:space="0" w:color="auto"/>
            <w:right w:val="none" w:sz="0" w:space="0" w:color="auto"/>
          </w:divBdr>
        </w:div>
        <w:div w:id="40327665">
          <w:marLeft w:val="640"/>
          <w:marRight w:val="0"/>
          <w:marTop w:val="0"/>
          <w:marBottom w:val="0"/>
          <w:divBdr>
            <w:top w:val="none" w:sz="0" w:space="0" w:color="auto"/>
            <w:left w:val="none" w:sz="0" w:space="0" w:color="auto"/>
            <w:bottom w:val="none" w:sz="0" w:space="0" w:color="auto"/>
            <w:right w:val="none" w:sz="0" w:space="0" w:color="auto"/>
          </w:divBdr>
        </w:div>
        <w:div w:id="465978164">
          <w:marLeft w:val="640"/>
          <w:marRight w:val="0"/>
          <w:marTop w:val="0"/>
          <w:marBottom w:val="0"/>
          <w:divBdr>
            <w:top w:val="none" w:sz="0" w:space="0" w:color="auto"/>
            <w:left w:val="none" w:sz="0" w:space="0" w:color="auto"/>
            <w:bottom w:val="none" w:sz="0" w:space="0" w:color="auto"/>
            <w:right w:val="none" w:sz="0" w:space="0" w:color="auto"/>
          </w:divBdr>
        </w:div>
        <w:div w:id="1268275730">
          <w:marLeft w:val="640"/>
          <w:marRight w:val="0"/>
          <w:marTop w:val="0"/>
          <w:marBottom w:val="0"/>
          <w:divBdr>
            <w:top w:val="none" w:sz="0" w:space="0" w:color="auto"/>
            <w:left w:val="none" w:sz="0" w:space="0" w:color="auto"/>
            <w:bottom w:val="none" w:sz="0" w:space="0" w:color="auto"/>
            <w:right w:val="none" w:sz="0" w:space="0" w:color="auto"/>
          </w:divBdr>
        </w:div>
        <w:div w:id="217667662">
          <w:marLeft w:val="640"/>
          <w:marRight w:val="0"/>
          <w:marTop w:val="0"/>
          <w:marBottom w:val="0"/>
          <w:divBdr>
            <w:top w:val="none" w:sz="0" w:space="0" w:color="auto"/>
            <w:left w:val="none" w:sz="0" w:space="0" w:color="auto"/>
            <w:bottom w:val="none" w:sz="0" w:space="0" w:color="auto"/>
            <w:right w:val="none" w:sz="0" w:space="0" w:color="auto"/>
          </w:divBdr>
        </w:div>
        <w:div w:id="1032224257">
          <w:marLeft w:val="640"/>
          <w:marRight w:val="0"/>
          <w:marTop w:val="0"/>
          <w:marBottom w:val="0"/>
          <w:divBdr>
            <w:top w:val="none" w:sz="0" w:space="0" w:color="auto"/>
            <w:left w:val="none" w:sz="0" w:space="0" w:color="auto"/>
            <w:bottom w:val="none" w:sz="0" w:space="0" w:color="auto"/>
            <w:right w:val="none" w:sz="0" w:space="0" w:color="auto"/>
          </w:divBdr>
        </w:div>
        <w:div w:id="545797579">
          <w:marLeft w:val="640"/>
          <w:marRight w:val="0"/>
          <w:marTop w:val="0"/>
          <w:marBottom w:val="0"/>
          <w:divBdr>
            <w:top w:val="none" w:sz="0" w:space="0" w:color="auto"/>
            <w:left w:val="none" w:sz="0" w:space="0" w:color="auto"/>
            <w:bottom w:val="none" w:sz="0" w:space="0" w:color="auto"/>
            <w:right w:val="none" w:sz="0" w:space="0" w:color="auto"/>
          </w:divBdr>
        </w:div>
        <w:div w:id="1251737965">
          <w:marLeft w:val="640"/>
          <w:marRight w:val="0"/>
          <w:marTop w:val="0"/>
          <w:marBottom w:val="0"/>
          <w:divBdr>
            <w:top w:val="none" w:sz="0" w:space="0" w:color="auto"/>
            <w:left w:val="none" w:sz="0" w:space="0" w:color="auto"/>
            <w:bottom w:val="none" w:sz="0" w:space="0" w:color="auto"/>
            <w:right w:val="none" w:sz="0" w:space="0" w:color="auto"/>
          </w:divBdr>
        </w:div>
        <w:div w:id="765342457">
          <w:marLeft w:val="640"/>
          <w:marRight w:val="0"/>
          <w:marTop w:val="0"/>
          <w:marBottom w:val="0"/>
          <w:divBdr>
            <w:top w:val="none" w:sz="0" w:space="0" w:color="auto"/>
            <w:left w:val="none" w:sz="0" w:space="0" w:color="auto"/>
            <w:bottom w:val="none" w:sz="0" w:space="0" w:color="auto"/>
            <w:right w:val="none" w:sz="0" w:space="0" w:color="auto"/>
          </w:divBdr>
        </w:div>
        <w:div w:id="110588936">
          <w:marLeft w:val="640"/>
          <w:marRight w:val="0"/>
          <w:marTop w:val="0"/>
          <w:marBottom w:val="0"/>
          <w:divBdr>
            <w:top w:val="none" w:sz="0" w:space="0" w:color="auto"/>
            <w:left w:val="none" w:sz="0" w:space="0" w:color="auto"/>
            <w:bottom w:val="none" w:sz="0" w:space="0" w:color="auto"/>
            <w:right w:val="none" w:sz="0" w:space="0" w:color="auto"/>
          </w:divBdr>
        </w:div>
        <w:div w:id="35279914">
          <w:marLeft w:val="640"/>
          <w:marRight w:val="0"/>
          <w:marTop w:val="0"/>
          <w:marBottom w:val="0"/>
          <w:divBdr>
            <w:top w:val="none" w:sz="0" w:space="0" w:color="auto"/>
            <w:left w:val="none" w:sz="0" w:space="0" w:color="auto"/>
            <w:bottom w:val="none" w:sz="0" w:space="0" w:color="auto"/>
            <w:right w:val="none" w:sz="0" w:space="0" w:color="auto"/>
          </w:divBdr>
        </w:div>
        <w:div w:id="1691493505">
          <w:marLeft w:val="640"/>
          <w:marRight w:val="0"/>
          <w:marTop w:val="0"/>
          <w:marBottom w:val="0"/>
          <w:divBdr>
            <w:top w:val="none" w:sz="0" w:space="0" w:color="auto"/>
            <w:left w:val="none" w:sz="0" w:space="0" w:color="auto"/>
            <w:bottom w:val="none" w:sz="0" w:space="0" w:color="auto"/>
            <w:right w:val="none" w:sz="0" w:space="0" w:color="auto"/>
          </w:divBdr>
        </w:div>
        <w:div w:id="2116098693">
          <w:marLeft w:val="640"/>
          <w:marRight w:val="0"/>
          <w:marTop w:val="0"/>
          <w:marBottom w:val="0"/>
          <w:divBdr>
            <w:top w:val="none" w:sz="0" w:space="0" w:color="auto"/>
            <w:left w:val="none" w:sz="0" w:space="0" w:color="auto"/>
            <w:bottom w:val="none" w:sz="0" w:space="0" w:color="auto"/>
            <w:right w:val="none" w:sz="0" w:space="0" w:color="auto"/>
          </w:divBdr>
        </w:div>
        <w:div w:id="1648821281">
          <w:marLeft w:val="640"/>
          <w:marRight w:val="0"/>
          <w:marTop w:val="0"/>
          <w:marBottom w:val="0"/>
          <w:divBdr>
            <w:top w:val="none" w:sz="0" w:space="0" w:color="auto"/>
            <w:left w:val="none" w:sz="0" w:space="0" w:color="auto"/>
            <w:bottom w:val="none" w:sz="0" w:space="0" w:color="auto"/>
            <w:right w:val="none" w:sz="0" w:space="0" w:color="auto"/>
          </w:divBdr>
        </w:div>
        <w:div w:id="1671521451">
          <w:marLeft w:val="640"/>
          <w:marRight w:val="0"/>
          <w:marTop w:val="0"/>
          <w:marBottom w:val="0"/>
          <w:divBdr>
            <w:top w:val="none" w:sz="0" w:space="0" w:color="auto"/>
            <w:left w:val="none" w:sz="0" w:space="0" w:color="auto"/>
            <w:bottom w:val="none" w:sz="0" w:space="0" w:color="auto"/>
            <w:right w:val="none" w:sz="0" w:space="0" w:color="auto"/>
          </w:divBdr>
        </w:div>
        <w:div w:id="657537295">
          <w:marLeft w:val="640"/>
          <w:marRight w:val="0"/>
          <w:marTop w:val="0"/>
          <w:marBottom w:val="0"/>
          <w:divBdr>
            <w:top w:val="none" w:sz="0" w:space="0" w:color="auto"/>
            <w:left w:val="none" w:sz="0" w:space="0" w:color="auto"/>
            <w:bottom w:val="none" w:sz="0" w:space="0" w:color="auto"/>
            <w:right w:val="none" w:sz="0" w:space="0" w:color="auto"/>
          </w:divBdr>
        </w:div>
        <w:div w:id="416824191">
          <w:marLeft w:val="640"/>
          <w:marRight w:val="0"/>
          <w:marTop w:val="0"/>
          <w:marBottom w:val="0"/>
          <w:divBdr>
            <w:top w:val="none" w:sz="0" w:space="0" w:color="auto"/>
            <w:left w:val="none" w:sz="0" w:space="0" w:color="auto"/>
            <w:bottom w:val="none" w:sz="0" w:space="0" w:color="auto"/>
            <w:right w:val="none" w:sz="0" w:space="0" w:color="auto"/>
          </w:divBdr>
        </w:div>
        <w:div w:id="519517085">
          <w:marLeft w:val="640"/>
          <w:marRight w:val="0"/>
          <w:marTop w:val="0"/>
          <w:marBottom w:val="0"/>
          <w:divBdr>
            <w:top w:val="none" w:sz="0" w:space="0" w:color="auto"/>
            <w:left w:val="none" w:sz="0" w:space="0" w:color="auto"/>
            <w:bottom w:val="none" w:sz="0" w:space="0" w:color="auto"/>
            <w:right w:val="none" w:sz="0" w:space="0" w:color="auto"/>
          </w:divBdr>
        </w:div>
        <w:div w:id="866337110">
          <w:marLeft w:val="640"/>
          <w:marRight w:val="0"/>
          <w:marTop w:val="0"/>
          <w:marBottom w:val="0"/>
          <w:divBdr>
            <w:top w:val="none" w:sz="0" w:space="0" w:color="auto"/>
            <w:left w:val="none" w:sz="0" w:space="0" w:color="auto"/>
            <w:bottom w:val="none" w:sz="0" w:space="0" w:color="auto"/>
            <w:right w:val="none" w:sz="0" w:space="0" w:color="auto"/>
          </w:divBdr>
        </w:div>
        <w:div w:id="262803354">
          <w:marLeft w:val="640"/>
          <w:marRight w:val="0"/>
          <w:marTop w:val="0"/>
          <w:marBottom w:val="0"/>
          <w:divBdr>
            <w:top w:val="none" w:sz="0" w:space="0" w:color="auto"/>
            <w:left w:val="none" w:sz="0" w:space="0" w:color="auto"/>
            <w:bottom w:val="none" w:sz="0" w:space="0" w:color="auto"/>
            <w:right w:val="none" w:sz="0" w:space="0" w:color="auto"/>
          </w:divBdr>
        </w:div>
        <w:div w:id="280961919">
          <w:marLeft w:val="640"/>
          <w:marRight w:val="0"/>
          <w:marTop w:val="0"/>
          <w:marBottom w:val="0"/>
          <w:divBdr>
            <w:top w:val="none" w:sz="0" w:space="0" w:color="auto"/>
            <w:left w:val="none" w:sz="0" w:space="0" w:color="auto"/>
            <w:bottom w:val="none" w:sz="0" w:space="0" w:color="auto"/>
            <w:right w:val="none" w:sz="0" w:space="0" w:color="auto"/>
          </w:divBdr>
        </w:div>
        <w:div w:id="1661541973">
          <w:marLeft w:val="640"/>
          <w:marRight w:val="0"/>
          <w:marTop w:val="0"/>
          <w:marBottom w:val="0"/>
          <w:divBdr>
            <w:top w:val="none" w:sz="0" w:space="0" w:color="auto"/>
            <w:left w:val="none" w:sz="0" w:space="0" w:color="auto"/>
            <w:bottom w:val="none" w:sz="0" w:space="0" w:color="auto"/>
            <w:right w:val="none" w:sz="0" w:space="0" w:color="auto"/>
          </w:divBdr>
        </w:div>
        <w:div w:id="677584090">
          <w:marLeft w:val="640"/>
          <w:marRight w:val="0"/>
          <w:marTop w:val="0"/>
          <w:marBottom w:val="0"/>
          <w:divBdr>
            <w:top w:val="none" w:sz="0" w:space="0" w:color="auto"/>
            <w:left w:val="none" w:sz="0" w:space="0" w:color="auto"/>
            <w:bottom w:val="none" w:sz="0" w:space="0" w:color="auto"/>
            <w:right w:val="none" w:sz="0" w:space="0" w:color="auto"/>
          </w:divBdr>
        </w:div>
        <w:div w:id="1990547889">
          <w:marLeft w:val="640"/>
          <w:marRight w:val="0"/>
          <w:marTop w:val="0"/>
          <w:marBottom w:val="0"/>
          <w:divBdr>
            <w:top w:val="none" w:sz="0" w:space="0" w:color="auto"/>
            <w:left w:val="none" w:sz="0" w:space="0" w:color="auto"/>
            <w:bottom w:val="none" w:sz="0" w:space="0" w:color="auto"/>
            <w:right w:val="none" w:sz="0" w:space="0" w:color="auto"/>
          </w:divBdr>
        </w:div>
        <w:div w:id="96214169">
          <w:marLeft w:val="640"/>
          <w:marRight w:val="0"/>
          <w:marTop w:val="0"/>
          <w:marBottom w:val="0"/>
          <w:divBdr>
            <w:top w:val="none" w:sz="0" w:space="0" w:color="auto"/>
            <w:left w:val="none" w:sz="0" w:space="0" w:color="auto"/>
            <w:bottom w:val="none" w:sz="0" w:space="0" w:color="auto"/>
            <w:right w:val="none" w:sz="0" w:space="0" w:color="auto"/>
          </w:divBdr>
        </w:div>
        <w:div w:id="852186308">
          <w:marLeft w:val="640"/>
          <w:marRight w:val="0"/>
          <w:marTop w:val="0"/>
          <w:marBottom w:val="0"/>
          <w:divBdr>
            <w:top w:val="none" w:sz="0" w:space="0" w:color="auto"/>
            <w:left w:val="none" w:sz="0" w:space="0" w:color="auto"/>
            <w:bottom w:val="none" w:sz="0" w:space="0" w:color="auto"/>
            <w:right w:val="none" w:sz="0" w:space="0" w:color="auto"/>
          </w:divBdr>
        </w:div>
        <w:div w:id="91972179">
          <w:marLeft w:val="640"/>
          <w:marRight w:val="0"/>
          <w:marTop w:val="0"/>
          <w:marBottom w:val="0"/>
          <w:divBdr>
            <w:top w:val="none" w:sz="0" w:space="0" w:color="auto"/>
            <w:left w:val="none" w:sz="0" w:space="0" w:color="auto"/>
            <w:bottom w:val="none" w:sz="0" w:space="0" w:color="auto"/>
            <w:right w:val="none" w:sz="0" w:space="0" w:color="auto"/>
          </w:divBdr>
        </w:div>
        <w:div w:id="739988846">
          <w:marLeft w:val="640"/>
          <w:marRight w:val="0"/>
          <w:marTop w:val="0"/>
          <w:marBottom w:val="0"/>
          <w:divBdr>
            <w:top w:val="none" w:sz="0" w:space="0" w:color="auto"/>
            <w:left w:val="none" w:sz="0" w:space="0" w:color="auto"/>
            <w:bottom w:val="none" w:sz="0" w:space="0" w:color="auto"/>
            <w:right w:val="none" w:sz="0" w:space="0" w:color="auto"/>
          </w:divBdr>
        </w:div>
        <w:div w:id="29383946">
          <w:marLeft w:val="640"/>
          <w:marRight w:val="0"/>
          <w:marTop w:val="0"/>
          <w:marBottom w:val="0"/>
          <w:divBdr>
            <w:top w:val="none" w:sz="0" w:space="0" w:color="auto"/>
            <w:left w:val="none" w:sz="0" w:space="0" w:color="auto"/>
            <w:bottom w:val="none" w:sz="0" w:space="0" w:color="auto"/>
            <w:right w:val="none" w:sz="0" w:space="0" w:color="auto"/>
          </w:divBdr>
        </w:div>
        <w:div w:id="1544366979">
          <w:marLeft w:val="640"/>
          <w:marRight w:val="0"/>
          <w:marTop w:val="0"/>
          <w:marBottom w:val="0"/>
          <w:divBdr>
            <w:top w:val="none" w:sz="0" w:space="0" w:color="auto"/>
            <w:left w:val="none" w:sz="0" w:space="0" w:color="auto"/>
            <w:bottom w:val="none" w:sz="0" w:space="0" w:color="auto"/>
            <w:right w:val="none" w:sz="0" w:space="0" w:color="auto"/>
          </w:divBdr>
        </w:div>
        <w:div w:id="1736781092">
          <w:marLeft w:val="640"/>
          <w:marRight w:val="0"/>
          <w:marTop w:val="0"/>
          <w:marBottom w:val="0"/>
          <w:divBdr>
            <w:top w:val="none" w:sz="0" w:space="0" w:color="auto"/>
            <w:left w:val="none" w:sz="0" w:space="0" w:color="auto"/>
            <w:bottom w:val="none" w:sz="0" w:space="0" w:color="auto"/>
            <w:right w:val="none" w:sz="0" w:space="0" w:color="auto"/>
          </w:divBdr>
        </w:div>
        <w:div w:id="1129668100">
          <w:marLeft w:val="640"/>
          <w:marRight w:val="0"/>
          <w:marTop w:val="0"/>
          <w:marBottom w:val="0"/>
          <w:divBdr>
            <w:top w:val="none" w:sz="0" w:space="0" w:color="auto"/>
            <w:left w:val="none" w:sz="0" w:space="0" w:color="auto"/>
            <w:bottom w:val="none" w:sz="0" w:space="0" w:color="auto"/>
            <w:right w:val="none" w:sz="0" w:space="0" w:color="auto"/>
          </w:divBdr>
        </w:div>
        <w:div w:id="1790708711">
          <w:marLeft w:val="640"/>
          <w:marRight w:val="0"/>
          <w:marTop w:val="0"/>
          <w:marBottom w:val="0"/>
          <w:divBdr>
            <w:top w:val="none" w:sz="0" w:space="0" w:color="auto"/>
            <w:left w:val="none" w:sz="0" w:space="0" w:color="auto"/>
            <w:bottom w:val="none" w:sz="0" w:space="0" w:color="auto"/>
            <w:right w:val="none" w:sz="0" w:space="0" w:color="auto"/>
          </w:divBdr>
        </w:div>
        <w:div w:id="767123385">
          <w:marLeft w:val="640"/>
          <w:marRight w:val="0"/>
          <w:marTop w:val="0"/>
          <w:marBottom w:val="0"/>
          <w:divBdr>
            <w:top w:val="none" w:sz="0" w:space="0" w:color="auto"/>
            <w:left w:val="none" w:sz="0" w:space="0" w:color="auto"/>
            <w:bottom w:val="none" w:sz="0" w:space="0" w:color="auto"/>
            <w:right w:val="none" w:sz="0" w:space="0" w:color="auto"/>
          </w:divBdr>
        </w:div>
        <w:div w:id="1465925194">
          <w:marLeft w:val="640"/>
          <w:marRight w:val="0"/>
          <w:marTop w:val="0"/>
          <w:marBottom w:val="0"/>
          <w:divBdr>
            <w:top w:val="none" w:sz="0" w:space="0" w:color="auto"/>
            <w:left w:val="none" w:sz="0" w:space="0" w:color="auto"/>
            <w:bottom w:val="none" w:sz="0" w:space="0" w:color="auto"/>
            <w:right w:val="none" w:sz="0" w:space="0" w:color="auto"/>
          </w:divBdr>
        </w:div>
        <w:div w:id="1116605490">
          <w:marLeft w:val="640"/>
          <w:marRight w:val="0"/>
          <w:marTop w:val="0"/>
          <w:marBottom w:val="0"/>
          <w:divBdr>
            <w:top w:val="none" w:sz="0" w:space="0" w:color="auto"/>
            <w:left w:val="none" w:sz="0" w:space="0" w:color="auto"/>
            <w:bottom w:val="none" w:sz="0" w:space="0" w:color="auto"/>
            <w:right w:val="none" w:sz="0" w:space="0" w:color="auto"/>
          </w:divBdr>
        </w:div>
        <w:div w:id="1559055575">
          <w:marLeft w:val="640"/>
          <w:marRight w:val="0"/>
          <w:marTop w:val="0"/>
          <w:marBottom w:val="0"/>
          <w:divBdr>
            <w:top w:val="none" w:sz="0" w:space="0" w:color="auto"/>
            <w:left w:val="none" w:sz="0" w:space="0" w:color="auto"/>
            <w:bottom w:val="none" w:sz="0" w:space="0" w:color="auto"/>
            <w:right w:val="none" w:sz="0" w:space="0" w:color="auto"/>
          </w:divBdr>
        </w:div>
        <w:div w:id="52851508">
          <w:marLeft w:val="640"/>
          <w:marRight w:val="0"/>
          <w:marTop w:val="0"/>
          <w:marBottom w:val="0"/>
          <w:divBdr>
            <w:top w:val="none" w:sz="0" w:space="0" w:color="auto"/>
            <w:left w:val="none" w:sz="0" w:space="0" w:color="auto"/>
            <w:bottom w:val="none" w:sz="0" w:space="0" w:color="auto"/>
            <w:right w:val="none" w:sz="0" w:space="0" w:color="auto"/>
          </w:divBdr>
        </w:div>
        <w:div w:id="1174412837">
          <w:marLeft w:val="640"/>
          <w:marRight w:val="0"/>
          <w:marTop w:val="0"/>
          <w:marBottom w:val="0"/>
          <w:divBdr>
            <w:top w:val="none" w:sz="0" w:space="0" w:color="auto"/>
            <w:left w:val="none" w:sz="0" w:space="0" w:color="auto"/>
            <w:bottom w:val="none" w:sz="0" w:space="0" w:color="auto"/>
            <w:right w:val="none" w:sz="0" w:space="0" w:color="auto"/>
          </w:divBdr>
        </w:div>
        <w:div w:id="2111853710">
          <w:marLeft w:val="640"/>
          <w:marRight w:val="0"/>
          <w:marTop w:val="0"/>
          <w:marBottom w:val="0"/>
          <w:divBdr>
            <w:top w:val="none" w:sz="0" w:space="0" w:color="auto"/>
            <w:left w:val="none" w:sz="0" w:space="0" w:color="auto"/>
            <w:bottom w:val="none" w:sz="0" w:space="0" w:color="auto"/>
            <w:right w:val="none" w:sz="0" w:space="0" w:color="auto"/>
          </w:divBdr>
        </w:div>
        <w:div w:id="1607426306">
          <w:marLeft w:val="640"/>
          <w:marRight w:val="0"/>
          <w:marTop w:val="0"/>
          <w:marBottom w:val="0"/>
          <w:divBdr>
            <w:top w:val="none" w:sz="0" w:space="0" w:color="auto"/>
            <w:left w:val="none" w:sz="0" w:space="0" w:color="auto"/>
            <w:bottom w:val="none" w:sz="0" w:space="0" w:color="auto"/>
            <w:right w:val="none" w:sz="0" w:space="0" w:color="auto"/>
          </w:divBdr>
        </w:div>
        <w:div w:id="536042067">
          <w:marLeft w:val="640"/>
          <w:marRight w:val="0"/>
          <w:marTop w:val="0"/>
          <w:marBottom w:val="0"/>
          <w:divBdr>
            <w:top w:val="none" w:sz="0" w:space="0" w:color="auto"/>
            <w:left w:val="none" w:sz="0" w:space="0" w:color="auto"/>
            <w:bottom w:val="none" w:sz="0" w:space="0" w:color="auto"/>
            <w:right w:val="none" w:sz="0" w:space="0" w:color="auto"/>
          </w:divBdr>
        </w:div>
        <w:div w:id="951782724">
          <w:marLeft w:val="640"/>
          <w:marRight w:val="0"/>
          <w:marTop w:val="0"/>
          <w:marBottom w:val="0"/>
          <w:divBdr>
            <w:top w:val="none" w:sz="0" w:space="0" w:color="auto"/>
            <w:left w:val="none" w:sz="0" w:space="0" w:color="auto"/>
            <w:bottom w:val="none" w:sz="0" w:space="0" w:color="auto"/>
            <w:right w:val="none" w:sz="0" w:space="0" w:color="auto"/>
          </w:divBdr>
        </w:div>
        <w:div w:id="1882936346">
          <w:marLeft w:val="640"/>
          <w:marRight w:val="0"/>
          <w:marTop w:val="0"/>
          <w:marBottom w:val="0"/>
          <w:divBdr>
            <w:top w:val="none" w:sz="0" w:space="0" w:color="auto"/>
            <w:left w:val="none" w:sz="0" w:space="0" w:color="auto"/>
            <w:bottom w:val="none" w:sz="0" w:space="0" w:color="auto"/>
            <w:right w:val="none" w:sz="0" w:space="0" w:color="auto"/>
          </w:divBdr>
        </w:div>
        <w:div w:id="81805854">
          <w:marLeft w:val="640"/>
          <w:marRight w:val="0"/>
          <w:marTop w:val="0"/>
          <w:marBottom w:val="0"/>
          <w:divBdr>
            <w:top w:val="none" w:sz="0" w:space="0" w:color="auto"/>
            <w:left w:val="none" w:sz="0" w:space="0" w:color="auto"/>
            <w:bottom w:val="none" w:sz="0" w:space="0" w:color="auto"/>
            <w:right w:val="none" w:sz="0" w:space="0" w:color="auto"/>
          </w:divBdr>
        </w:div>
        <w:div w:id="125926988">
          <w:marLeft w:val="640"/>
          <w:marRight w:val="0"/>
          <w:marTop w:val="0"/>
          <w:marBottom w:val="0"/>
          <w:divBdr>
            <w:top w:val="none" w:sz="0" w:space="0" w:color="auto"/>
            <w:left w:val="none" w:sz="0" w:space="0" w:color="auto"/>
            <w:bottom w:val="none" w:sz="0" w:space="0" w:color="auto"/>
            <w:right w:val="none" w:sz="0" w:space="0" w:color="auto"/>
          </w:divBdr>
        </w:div>
        <w:div w:id="1301033092">
          <w:marLeft w:val="640"/>
          <w:marRight w:val="0"/>
          <w:marTop w:val="0"/>
          <w:marBottom w:val="0"/>
          <w:divBdr>
            <w:top w:val="none" w:sz="0" w:space="0" w:color="auto"/>
            <w:left w:val="none" w:sz="0" w:space="0" w:color="auto"/>
            <w:bottom w:val="none" w:sz="0" w:space="0" w:color="auto"/>
            <w:right w:val="none" w:sz="0" w:space="0" w:color="auto"/>
          </w:divBdr>
        </w:div>
        <w:div w:id="1368021576">
          <w:marLeft w:val="640"/>
          <w:marRight w:val="0"/>
          <w:marTop w:val="0"/>
          <w:marBottom w:val="0"/>
          <w:divBdr>
            <w:top w:val="none" w:sz="0" w:space="0" w:color="auto"/>
            <w:left w:val="none" w:sz="0" w:space="0" w:color="auto"/>
            <w:bottom w:val="none" w:sz="0" w:space="0" w:color="auto"/>
            <w:right w:val="none" w:sz="0" w:space="0" w:color="auto"/>
          </w:divBdr>
        </w:div>
        <w:div w:id="300577555">
          <w:marLeft w:val="640"/>
          <w:marRight w:val="0"/>
          <w:marTop w:val="0"/>
          <w:marBottom w:val="0"/>
          <w:divBdr>
            <w:top w:val="none" w:sz="0" w:space="0" w:color="auto"/>
            <w:left w:val="none" w:sz="0" w:space="0" w:color="auto"/>
            <w:bottom w:val="none" w:sz="0" w:space="0" w:color="auto"/>
            <w:right w:val="none" w:sz="0" w:space="0" w:color="auto"/>
          </w:divBdr>
        </w:div>
        <w:div w:id="1337225148">
          <w:marLeft w:val="640"/>
          <w:marRight w:val="0"/>
          <w:marTop w:val="0"/>
          <w:marBottom w:val="0"/>
          <w:divBdr>
            <w:top w:val="none" w:sz="0" w:space="0" w:color="auto"/>
            <w:left w:val="none" w:sz="0" w:space="0" w:color="auto"/>
            <w:bottom w:val="none" w:sz="0" w:space="0" w:color="auto"/>
            <w:right w:val="none" w:sz="0" w:space="0" w:color="auto"/>
          </w:divBdr>
        </w:div>
        <w:div w:id="724186086">
          <w:marLeft w:val="640"/>
          <w:marRight w:val="0"/>
          <w:marTop w:val="0"/>
          <w:marBottom w:val="0"/>
          <w:divBdr>
            <w:top w:val="none" w:sz="0" w:space="0" w:color="auto"/>
            <w:left w:val="none" w:sz="0" w:space="0" w:color="auto"/>
            <w:bottom w:val="none" w:sz="0" w:space="0" w:color="auto"/>
            <w:right w:val="none" w:sz="0" w:space="0" w:color="auto"/>
          </w:divBdr>
        </w:div>
        <w:div w:id="257447456">
          <w:marLeft w:val="640"/>
          <w:marRight w:val="0"/>
          <w:marTop w:val="0"/>
          <w:marBottom w:val="0"/>
          <w:divBdr>
            <w:top w:val="none" w:sz="0" w:space="0" w:color="auto"/>
            <w:left w:val="none" w:sz="0" w:space="0" w:color="auto"/>
            <w:bottom w:val="none" w:sz="0" w:space="0" w:color="auto"/>
            <w:right w:val="none" w:sz="0" w:space="0" w:color="auto"/>
          </w:divBdr>
        </w:div>
        <w:div w:id="514272952">
          <w:marLeft w:val="640"/>
          <w:marRight w:val="0"/>
          <w:marTop w:val="0"/>
          <w:marBottom w:val="0"/>
          <w:divBdr>
            <w:top w:val="none" w:sz="0" w:space="0" w:color="auto"/>
            <w:left w:val="none" w:sz="0" w:space="0" w:color="auto"/>
            <w:bottom w:val="none" w:sz="0" w:space="0" w:color="auto"/>
            <w:right w:val="none" w:sz="0" w:space="0" w:color="auto"/>
          </w:divBdr>
        </w:div>
        <w:div w:id="1816213291">
          <w:marLeft w:val="640"/>
          <w:marRight w:val="0"/>
          <w:marTop w:val="0"/>
          <w:marBottom w:val="0"/>
          <w:divBdr>
            <w:top w:val="none" w:sz="0" w:space="0" w:color="auto"/>
            <w:left w:val="none" w:sz="0" w:space="0" w:color="auto"/>
            <w:bottom w:val="none" w:sz="0" w:space="0" w:color="auto"/>
            <w:right w:val="none" w:sz="0" w:space="0" w:color="auto"/>
          </w:divBdr>
        </w:div>
        <w:div w:id="164441510">
          <w:marLeft w:val="640"/>
          <w:marRight w:val="0"/>
          <w:marTop w:val="0"/>
          <w:marBottom w:val="0"/>
          <w:divBdr>
            <w:top w:val="none" w:sz="0" w:space="0" w:color="auto"/>
            <w:left w:val="none" w:sz="0" w:space="0" w:color="auto"/>
            <w:bottom w:val="none" w:sz="0" w:space="0" w:color="auto"/>
            <w:right w:val="none" w:sz="0" w:space="0" w:color="auto"/>
          </w:divBdr>
        </w:div>
        <w:div w:id="1572883367">
          <w:marLeft w:val="640"/>
          <w:marRight w:val="0"/>
          <w:marTop w:val="0"/>
          <w:marBottom w:val="0"/>
          <w:divBdr>
            <w:top w:val="none" w:sz="0" w:space="0" w:color="auto"/>
            <w:left w:val="none" w:sz="0" w:space="0" w:color="auto"/>
            <w:bottom w:val="none" w:sz="0" w:space="0" w:color="auto"/>
            <w:right w:val="none" w:sz="0" w:space="0" w:color="auto"/>
          </w:divBdr>
        </w:div>
        <w:div w:id="1668366338">
          <w:marLeft w:val="640"/>
          <w:marRight w:val="0"/>
          <w:marTop w:val="0"/>
          <w:marBottom w:val="0"/>
          <w:divBdr>
            <w:top w:val="none" w:sz="0" w:space="0" w:color="auto"/>
            <w:left w:val="none" w:sz="0" w:space="0" w:color="auto"/>
            <w:bottom w:val="none" w:sz="0" w:space="0" w:color="auto"/>
            <w:right w:val="none" w:sz="0" w:space="0" w:color="auto"/>
          </w:divBdr>
        </w:div>
        <w:div w:id="354575276">
          <w:marLeft w:val="640"/>
          <w:marRight w:val="0"/>
          <w:marTop w:val="0"/>
          <w:marBottom w:val="0"/>
          <w:divBdr>
            <w:top w:val="none" w:sz="0" w:space="0" w:color="auto"/>
            <w:left w:val="none" w:sz="0" w:space="0" w:color="auto"/>
            <w:bottom w:val="none" w:sz="0" w:space="0" w:color="auto"/>
            <w:right w:val="none" w:sz="0" w:space="0" w:color="auto"/>
          </w:divBdr>
        </w:div>
        <w:div w:id="1872381553">
          <w:marLeft w:val="640"/>
          <w:marRight w:val="0"/>
          <w:marTop w:val="0"/>
          <w:marBottom w:val="0"/>
          <w:divBdr>
            <w:top w:val="none" w:sz="0" w:space="0" w:color="auto"/>
            <w:left w:val="none" w:sz="0" w:space="0" w:color="auto"/>
            <w:bottom w:val="none" w:sz="0" w:space="0" w:color="auto"/>
            <w:right w:val="none" w:sz="0" w:space="0" w:color="auto"/>
          </w:divBdr>
        </w:div>
        <w:div w:id="1874070751">
          <w:marLeft w:val="640"/>
          <w:marRight w:val="0"/>
          <w:marTop w:val="0"/>
          <w:marBottom w:val="0"/>
          <w:divBdr>
            <w:top w:val="none" w:sz="0" w:space="0" w:color="auto"/>
            <w:left w:val="none" w:sz="0" w:space="0" w:color="auto"/>
            <w:bottom w:val="none" w:sz="0" w:space="0" w:color="auto"/>
            <w:right w:val="none" w:sz="0" w:space="0" w:color="auto"/>
          </w:divBdr>
        </w:div>
        <w:div w:id="1528562955">
          <w:marLeft w:val="640"/>
          <w:marRight w:val="0"/>
          <w:marTop w:val="0"/>
          <w:marBottom w:val="0"/>
          <w:divBdr>
            <w:top w:val="none" w:sz="0" w:space="0" w:color="auto"/>
            <w:left w:val="none" w:sz="0" w:space="0" w:color="auto"/>
            <w:bottom w:val="none" w:sz="0" w:space="0" w:color="auto"/>
            <w:right w:val="none" w:sz="0" w:space="0" w:color="auto"/>
          </w:divBdr>
        </w:div>
        <w:div w:id="11885583">
          <w:marLeft w:val="640"/>
          <w:marRight w:val="0"/>
          <w:marTop w:val="0"/>
          <w:marBottom w:val="0"/>
          <w:divBdr>
            <w:top w:val="none" w:sz="0" w:space="0" w:color="auto"/>
            <w:left w:val="none" w:sz="0" w:space="0" w:color="auto"/>
            <w:bottom w:val="none" w:sz="0" w:space="0" w:color="auto"/>
            <w:right w:val="none" w:sz="0" w:space="0" w:color="auto"/>
          </w:divBdr>
        </w:div>
        <w:div w:id="1221360383">
          <w:marLeft w:val="640"/>
          <w:marRight w:val="0"/>
          <w:marTop w:val="0"/>
          <w:marBottom w:val="0"/>
          <w:divBdr>
            <w:top w:val="none" w:sz="0" w:space="0" w:color="auto"/>
            <w:left w:val="none" w:sz="0" w:space="0" w:color="auto"/>
            <w:bottom w:val="none" w:sz="0" w:space="0" w:color="auto"/>
            <w:right w:val="none" w:sz="0" w:space="0" w:color="auto"/>
          </w:divBdr>
        </w:div>
        <w:div w:id="643854933">
          <w:marLeft w:val="640"/>
          <w:marRight w:val="0"/>
          <w:marTop w:val="0"/>
          <w:marBottom w:val="0"/>
          <w:divBdr>
            <w:top w:val="none" w:sz="0" w:space="0" w:color="auto"/>
            <w:left w:val="none" w:sz="0" w:space="0" w:color="auto"/>
            <w:bottom w:val="none" w:sz="0" w:space="0" w:color="auto"/>
            <w:right w:val="none" w:sz="0" w:space="0" w:color="auto"/>
          </w:divBdr>
        </w:div>
        <w:div w:id="1444416865">
          <w:marLeft w:val="640"/>
          <w:marRight w:val="0"/>
          <w:marTop w:val="0"/>
          <w:marBottom w:val="0"/>
          <w:divBdr>
            <w:top w:val="none" w:sz="0" w:space="0" w:color="auto"/>
            <w:left w:val="none" w:sz="0" w:space="0" w:color="auto"/>
            <w:bottom w:val="none" w:sz="0" w:space="0" w:color="auto"/>
            <w:right w:val="none" w:sz="0" w:space="0" w:color="auto"/>
          </w:divBdr>
        </w:div>
        <w:div w:id="1184437575">
          <w:marLeft w:val="640"/>
          <w:marRight w:val="0"/>
          <w:marTop w:val="0"/>
          <w:marBottom w:val="0"/>
          <w:divBdr>
            <w:top w:val="none" w:sz="0" w:space="0" w:color="auto"/>
            <w:left w:val="none" w:sz="0" w:space="0" w:color="auto"/>
            <w:bottom w:val="none" w:sz="0" w:space="0" w:color="auto"/>
            <w:right w:val="none" w:sz="0" w:space="0" w:color="auto"/>
          </w:divBdr>
        </w:div>
        <w:div w:id="1392997680">
          <w:marLeft w:val="640"/>
          <w:marRight w:val="0"/>
          <w:marTop w:val="0"/>
          <w:marBottom w:val="0"/>
          <w:divBdr>
            <w:top w:val="none" w:sz="0" w:space="0" w:color="auto"/>
            <w:left w:val="none" w:sz="0" w:space="0" w:color="auto"/>
            <w:bottom w:val="none" w:sz="0" w:space="0" w:color="auto"/>
            <w:right w:val="none" w:sz="0" w:space="0" w:color="auto"/>
          </w:divBdr>
        </w:div>
        <w:div w:id="1777558480">
          <w:marLeft w:val="640"/>
          <w:marRight w:val="0"/>
          <w:marTop w:val="0"/>
          <w:marBottom w:val="0"/>
          <w:divBdr>
            <w:top w:val="none" w:sz="0" w:space="0" w:color="auto"/>
            <w:left w:val="none" w:sz="0" w:space="0" w:color="auto"/>
            <w:bottom w:val="none" w:sz="0" w:space="0" w:color="auto"/>
            <w:right w:val="none" w:sz="0" w:space="0" w:color="auto"/>
          </w:divBdr>
        </w:div>
        <w:div w:id="1066032447">
          <w:marLeft w:val="640"/>
          <w:marRight w:val="0"/>
          <w:marTop w:val="0"/>
          <w:marBottom w:val="0"/>
          <w:divBdr>
            <w:top w:val="none" w:sz="0" w:space="0" w:color="auto"/>
            <w:left w:val="none" w:sz="0" w:space="0" w:color="auto"/>
            <w:bottom w:val="none" w:sz="0" w:space="0" w:color="auto"/>
            <w:right w:val="none" w:sz="0" w:space="0" w:color="auto"/>
          </w:divBdr>
        </w:div>
        <w:div w:id="1820610791">
          <w:marLeft w:val="640"/>
          <w:marRight w:val="0"/>
          <w:marTop w:val="0"/>
          <w:marBottom w:val="0"/>
          <w:divBdr>
            <w:top w:val="none" w:sz="0" w:space="0" w:color="auto"/>
            <w:left w:val="none" w:sz="0" w:space="0" w:color="auto"/>
            <w:bottom w:val="none" w:sz="0" w:space="0" w:color="auto"/>
            <w:right w:val="none" w:sz="0" w:space="0" w:color="auto"/>
          </w:divBdr>
        </w:div>
        <w:div w:id="1311137025">
          <w:marLeft w:val="640"/>
          <w:marRight w:val="0"/>
          <w:marTop w:val="0"/>
          <w:marBottom w:val="0"/>
          <w:divBdr>
            <w:top w:val="none" w:sz="0" w:space="0" w:color="auto"/>
            <w:left w:val="none" w:sz="0" w:space="0" w:color="auto"/>
            <w:bottom w:val="none" w:sz="0" w:space="0" w:color="auto"/>
            <w:right w:val="none" w:sz="0" w:space="0" w:color="auto"/>
          </w:divBdr>
        </w:div>
        <w:div w:id="63340381">
          <w:marLeft w:val="640"/>
          <w:marRight w:val="0"/>
          <w:marTop w:val="0"/>
          <w:marBottom w:val="0"/>
          <w:divBdr>
            <w:top w:val="none" w:sz="0" w:space="0" w:color="auto"/>
            <w:left w:val="none" w:sz="0" w:space="0" w:color="auto"/>
            <w:bottom w:val="none" w:sz="0" w:space="0" w:color="auto"/>
            <w:right w:val="none" w:sz="0" w:space="0" w:color="auto"/>
          </w:divBdr>
        </w:div>
        <w:div w:id="1124812089">
          <w:marLeft w:val="640"/>
          <w:marRight w:val="0"/>
          <w:marTop w:val="0"/>
          <w:marBottom w:val="0"/>
          <w:divBdr>
            <w:top w:val="none" w:sz="0" w:space="0" w:color="auto"/>
            <w:left w:val="none" w:sz="0" w:space="0" w:color="auto"/>
            <w:bottom w:val="none" w:sz="0" w:space="0" w:color="auto"/>
            <w:right w:val="none" w:sz="0" w:space="0" w:color="auto"/>
          </w:divBdr>
        </w:div>
        <w:div w:id="1016537938">
          <w:marLeft w:val="640"/>
          <w:marRight w:val="0"/>
          <w:marTop w:val="0"/>
          <w:marBottom w:val="0"/>
          <w:divBdr>
            <w:top w:val="none" w:sz="0" w:space="0" w:color="auto"/>
            <w:left w:val="none" w:sz="0" w:space="0" w:color="auto"/>
            <w:bottom w:val="none" w:sz="0" w:space="0" w:color="auto"/>
            <w:right w:val="none" w:sz="0" w:space="0" w:color="auto"/>
          </w:divBdr>
        </w:div>
        <w:div w:id="205487165">
          <w:marLeft w:val="640"/>
          <w:marRight w:val="0"/>
          <w:marTop w:val="0"/>
          <w:marBottom w:val="0"/>
          <w:divBdr>
            <w:top w:val="none" w:sz="0" w:space="0" w:color="auto"/>
            <w:left w:val="none" w:sz="0" w:space="0" w:color="auto"/>
            <w:bottom w:val="none" w:sz="0" w:space="0" w:color="auto"/>
            <w:right w:val="none" w:sz="0" w:space="0" w:color="auto"/>
          </w:divBdr>
        </w:div>
        <w:div w:id="1743020978">
          <w:marLeft w:val="640"/>
          <w:marRight w:val="0"/>
          <w:marTop w:val="0"/>
          <w:marBottom w:val="0"/>
          <w:divBdr>
            <w:top w:val="none" w:sz="0" w:space="0" w:color="auto"/>
            <w:left w:val="none" w:sz="0" w:space="0" w:color="auto"/>
            <w:bottom w:val="none" w:sz="0" w:space="0" w:color="auto"/>
            <w:right w:val="none" w:sz="0" w:space="0" w:color="auto"/>
          </w:divBdr>
        </w:div>
        <w:div w:id="1499079689">
          <w:marLeft w:val="640"/>
          <w:marRight w:val="0"/>
          <w:marTop w:val="0"/>
          <w:marBottom w:val="0"/>
          <w:divBdr>
            <w:top w:val="none" w:sz="0" w:space="0" w:color="auto"/>
            <w:left w:val="none" w:sz="0" w:space="0" w:color="auto"/>
            <w:bottom w:val="none" w:sz="0" w:space="0" w:color="auto"/>
            <w:right w:val="none" w:sz="0" w:space="0" w:color="auto"/>
          </w:divBdr>
        </w:div>
        <w:div w:id="2086416454">
          <w:marLeft w:val="640"/>
          <w:marRight w:val="0"/>
          <w:marTop w:val="0"/>
          <w:marBottom w:val="0"/>
          <w:divBdr>
            <w:top w:val="none" w:sz="0" w:space="0" w:color="auto"/>
            <w:left w:val="none" w:sz="0" w:space="0" w:color="auto"/>
            <w:bottom w:val="none" w:sz="0" w:space="0" w:color="auto"/>
            <w:right w:val="none" w:sz="0" w:space="0" w:color="auto"/>
          </w:divBdr>
        </w:div>
        <w:div w:id="2041975653">
          <w:marLeft w:val="640"/>
          <w:marRight w:val="0"/>
          <w:marTop w:val="0"/>
          <w:marBottom w:val="0"/>
          <w:divBdr>
            <w:top w:val="none" w:sz="0" w:space="0" w:color="auto"/>
            <w:left w:val="none" w:sz="0" w:space="0" w:color="auto"/>
            <w:bottom w:val="none" w:sz="0" w:space="0" w:color="auto"/>
            <w:right w:val="none" w:sz="0" w:space="0" w:color="auto"/>
          </w:divBdr>
        </w:div>
        <w:div w:id="195894916">
          <w:marLeft w:val="640"/>
          <w:marRight w:val="0"/>
          <w:marTop w:val="0"/>
          <w:marBottom w:val="0"/>
          <w:divBdr>
            <w:top w:val="none" w:sz="0" w:space="0" w:color="auto"/>
            <w:left w:val="none" w:sz="0" w:space="0" w:color="auto"/>
            <w:bottom w:val="none" w:sz="0" w:space="0" w:color="auto"/>
            <w:right w:val="none" w:sz="0" w:space="0" w:color="auto"/>
          </w:divBdr>
        </w:div>
        <w:div w:id="750009421">
          <w:marLeft w:val="640"/>
          <w:marRight w:val="0"/>
          <w:marTop w:val="0"/>
          <w:marBottom w:val="0"/>
          <w:divBdr>
            <w:top w:val="none" w:sz="0" w:space="0" w:color="auto"/>
            <w:left w:val="none" w:sz="0" w:space="0" w:color="auto"/>
            <w:bottom w:val="none" w:sz="0" w:space="0" w:color="auto"/>
            <w:right w:val="none" w:sz="0" w:space="0" w:color="auto"/>
          </w:divBdr>
        </w:div>
        <w:div w:id="2041391099">
          <w:marLeft w:val="640"/>
          <w:marRight w:val="0"/>
          <w:marTop w:val="0"/>
          <w:marBottom w:val="0"/>
          <w:divBdr>
            <w:top w:val="none" w:sz="0" w:space="0" w:color="auto"/>
            <w:left w:val="none" w:sz="0" w:space="0" w:color="auto"/>
            <w:bottom w:val="none" w:sz="0" w:space="0" w:color="auto"/>
            <w:right w:val="none" w:sz="0" w:space="0" w:color="auto"/>
          </w:divBdr>
        </w:div>
        <w:div w:id="1725911137">
          <w:marLeft w:val="640"/>
          <w:marRight w:val="0"/>
          <w:marTop w:val="0"/>
          <w:marBottom w:val="0"/>
          <w:divBdr>
            <w:top w:val="none" w:sz="0" w:space="0" w:color="auto"/>
            <w:left w:val="none" w:sz="0" w:space="0" w:color="auto"/>
            <w:bottom w:val="none" w:sz="0" w:space="0" w:color="auto"/>
            <w:right w:val="none" w:sz="0" w:space="0" w:color="auto"/>
          </w:divBdr>
        </w:div>
        <w:div w:id="875627241">
          <w:marLeft w:val="640"/>
          <w:marRight w:val="0"/>
          <w:marTop w:val="0"/>
          <w:marBottom w:val="0"/>
          <w:divBdr>
            <w:top w:val="none" w:sz="0" w:space="0" w:color="auto"/>
            <w:left w:val="none" w:sz="0" w:space="0" w:color="auto"/>
            <w:bottom w:val="none" w:sz="0" w:space="0" w:color="auto"/>
            <w:right w:val="none" w:sz="0" w:space="0" w:color="auto"/>
          </w:divBdr>
        </w:div>
        <w:div w:id="766467936">
          <w:marLeft w:val="640"/>
          <w:marRight w:val="0"/>
          <w:marTop w:val="0"/>
          <w:marBottom w:val="0"/>
          <w:divBdr>
            <w:top w:val="none" w:sz="0" w:space="0" w:color="auto"/>
            <w:left w:val="none" w:sz="0" w:space="0" w:color="auto"/>
            <w:bottom w:val="none" w:sz="0" w:space="0" w:color="auto"/>
            <w:right w:val="none" w:sz="0" w:space="0" w:color="auto"/>
          </w:divBdr>
        </w:div>
        <w:div w:id="298000216">
          <w:marLeft w:val="640"/>
          <w:marRight w:val="0"/>
          <w:marTop w:val="0"/>
          <w:marBottom w:val="0"/>
          <w:divBdr>
            <w:top w:val="none" w:sz="0" w:space="0" w:color="auto"/>
            <w:left w:val="none" w:sz="0" w:space="0" w:color="auto"/>
            <w:bottom w:val="none" w:sz="0" w:space="0" w:color="auto"/>
            <w:right w:val="none" w:sz="0" w:space="0" w:color="auto"/>
          </w:divBdr>
        </w:div>
        <w:div w:id="285355141">
          <w:marLeft w:val="640"/>
          <w:marRight w:val="0"/>
          <w:marTop w:val="0"/>
          <w:marBottom w:val="0"/>
          <w:divBdr>
            <w:top w:val="none" w:sz="0" w:space="0" w:color="auto"/>
            <w:left w:val="none" w:sz="0" w:space="0" w:color="auto"/>
            <w:bottom w:val="none" w:sz="0" w:space="0" w:color="auto"/>
            <w:right w:val="none" w:sz="0" w:space="0" w:color="auto"/>
          </w:divBdr>
        </w:div>
        <w:div w:id="2098012776">
          <w:marLeft w:val="640"/>
          <w:marRight w:val="0"/>
          <w:marTop w:val="0"/>
          <w:marBottom w:val="0"/>
          <w:divBdr>
            <w:top w:val="none" w:sz="0" w:space="0" w:color="auto"/>
            <w:left w:val="none" w:sz="0" w:space="0" w:color="auto"/>
            <w:bottom w:val="none" w:sz="0" w:space="0" w:color="auto"/>
            <w:right w:val="none" w:sz="0" w:space="0" w:color="auto"/>
          </w:divBdr>
        </w:div>
        <w:div w:id="2116050739">
          <w:marLeft w:val="640"/>
          <w:marRight w:val="0"/>
          <w:marTop w:val="0"/>
          <w:marBottom w:val="0"/>
          <w:divBdr>
            <w:top w:val="none" w:sz="0" w:space="0" w:color="auto"/>
            <w:left w:val="none" w:sz="0" w:space="0" w:color="auto"/>
            <w:bottom w:val="none" w:sz="0" w:space="0" w:color="auto"/>
            <w:right w:val="none" w:sz="0" w:space="0" w:color="auto"/>
          </w:divBdr>
        </w:div>
        <w:div w:id="1118571003">
          <w:marLeft w:val="640"/>
          <w:marRight w:val="0"/>
          <w:marTop w:val="0"/>
          <w:marBottom w:val="0"/>
          <w:divBdr>
            <w:top w:val="none" w:sz="0" w:space="0" w:color="auto"/>
            <w:left w:val="none" w:sz="0" w:space="0" w:color="auto"/>
            <w:bottom w:val="none" w:sz="0" w:space="0" w:color="auto"/>
            <w:right w:val="none" w:sz="0" w:space="0" w:color="auto"/>
          </w:divBdr>
        </w:div>
        <w:div w:id="1843201519">
          <w:marLeft w:val="640"/>
          <w:marRight w:val="0"/>
          <w:marTop w:val="0"/>
          <w:marBottom w:val="0"/>
          <w:divBdr>
            <w:top w:val="none" w:sz="0" w:space="0" w:color="auto"/>
            <w:left w:val="none" w:sz="0" w:space="0" w:color="auto"/>
            <w:bottom w:val="none" w:sz="0" w:space="0" w:color="auto"/>
            <w:right w:val="none" w:sz="0" w:space="0" w:color="auto"/>
          </w:divBdr>
        </w:div>
        <w:div w:id="592055814">
          <w:marLeft w:val="640"/>
          <w:marRight w:val="0"/>
          <w:marTop w:val="0"/>
          <w:marBottom w:val="0"/>
          <w:divBdr>
            <w:top w:val="none" w:sz="0" w:space="0" w:color="auto"/>
            <w:left w:val="none" w:sz="0" w:space="0" w:color="auto"/>
            <w:bottom w:val="none" w:sz="0" w:space="0" w:color="auto"/>
            <w:right w:val="none" w:sz="0" w:space="0" w:color="auto"/>
          </w:divBdr>
        </w:div>
        <w:div w:id="2031026229">
          <w:marLeft w:val="640"/>
          <w:marRight w:val="0"/>
          <w:marTop w:val="0"/>
          <w:marBottom w:val="0"/>
          <w:divBdr>
            <w:top w:val="none" w:sz="0" w:space="0" w:color="auto"/>
            <w:left w:val="none" w:sz="0" w:space="0" w:color="auto"/>
            <w:bottom w:val="none" w:sz="0" w:space="0" w:color="auto"/>
            <w:right w:val="none" w:sz="0" w:space="0" w:color="auto"/>
          </w:divBdr>
        </w:div>
        <w:div w:id="51513782">
          <w:marLeft w:val="640"/>
          <w:marRight w:val="0"/>
          <w:marTop w:val="0"/>
          <w:marBottom w:val="0"/>
          <w:divBdr>
            <w:top w:val="none" w:sz="0" w:space="0" w:color="auto"/>
            <w:left w:val="none" w:sz="0" w:space="0" w:color="auto"/>
            <w:bottom w:val="none" w:sz="0" w:space="0" w:color="auto"/>
            <w:right w:val="none" w:sz="0" w:space="0" w:color="auto"/>
          </w:divBdr>
        </w:div>
        <w:div w:id="444472400">
          <w:marLeft w:val="640"/>
          <w:marRight w:val="0"/>
          <w:marTop w:val="0"/>
          <w:marBottom w:val="0"/>
          <w:divBdr>
            <w:top w:val="none" w:sz="0" w:space="0" w:color="auto"/>
            <w:left w:val="none" w:sz="0" w:space="0" w:color="auto"/>
            <w:bottom w:val="none" w:sz="0" w:space="0" w:color="auto"/>
            <w:right w:val="none" w:sz="0" w:space="0" w:color="auto"/>
          </w:divBdr>
        </w:div>
        <w:div w:id="735471044">
          <w:marLeft w:val="640"/>
          <w:marRight w:val="0"/>
          <w:marTop w:val="0"/>
          <w:marBottom w:val="0"/>
          <w:divBdr>
            <w:top w:val="none" w:sz="0" w:space="0" w:color="auto"/>
            <w:left w:val="none" w:sz="0" w:space="0" w:color="auto"/>
            <w:bottom w:val="none" w:sz="0" w:space="0" w:color="auto"/>
            <w:right w:val="none" w:sz="0" w:space="0" w:color="auto"/>
          </w:divBdr>
        </w:div>
        <w:div w:id="1091004463">
          <w:marLeft w:val="640"/>
          <w:marRight w:val="0"/>
          <w:marTop w:val="0"/>
          <w:marBottom w:val="0"/>
          <w:divBdr>
            <w:top w:val="none" w:sz="0" w:space="0" w:color="auto"/>
            <w:left w:val="none" w:sz="0" w:space="0" w:color="auto"/>
            <w:bottom w:val="none" w:sz="0" w:space="0" w:color="auto"/>
            <w:right w:val="none" w:sz="0" w:space="0" w:color="auto"/>
          </w:divBdr>
        </w:div>
        <w:div w:id="103228819">
          <w:marLeft w:val="640"/>
          <w:marRight w:val="0"/>
          <w:marTop w:val="0"/>
          <w:marBottom w:val="0"/>
          <w:divBdr>
            <w:top w:val="none" w:sz="0" w:space="0" w:color="auto"/>
            <w:left w:val="none" w:sz="0" w:space="0" w:color="auto"/>
            <w:bottom w:val="none" w:sz="0" w:space="0" w:color="auto"/>
            <w:right w:val="none" w:sz="0" w:space="0" w:color="auto"/>
          </w:divBdr>
        </w:div>
        <w:div w:id="371197579">
          <w:marLeft w:val="640"/>
          <w:marRight w:val="0"/>
          <w:marTop w:val="0"/>
          <w:marBottom w:val="0"/>
          <w:divBdr>
            <w:top w:val="none" w:sz="0" w:space="0" w:color="auto"/>
            <w:left w:val="none" w:sz="0" w:space="0" w:color="auto"/>
            <w:bottom w:val="none" w:sz="0" w:space="0" w:color="auto"/>
            <w:right w:val="none" w:sz="0" w:space="0" w:color="auto"/>
          </w:divBdr>
        </w:div>
        <w:div w:id="179320859">
          <w:marLeft w:val="640"/>
          <w:marRight w:val="0"/>
          <w:marTop w:val="0"/>
          <w:marBottom w:val="0"/>
          <w:divBdr>
            <w:top w:val="none" w:sz="0" w:space="0" w:color="auto"/>
            <w:left w:val="none" w:sz="0" w:space="0" w:color="auto"/>
            <w:bottom w:val="none" w:sz="0" w:space="0" w:color="auto"/>
            <w:right w:val="none" w:sz="0" w:space="0" w:color="auto"/>
          </w:divBdr>
        </w:div>
        <w:div w:id="140584741">
          <w:marLeft w:val="640"/>
          <w:marRight w:val="0"/>
          <w:marTop w:val="0"/>
          <w:marBottom w:val="0"/>
          <w:divBdr>
            <w:top w:val="none" w:sz="0" w:space="0" w:color="auto"/>
            <w:left w:val="none" w:sz="0" w:space="0" w:color="auto"/>
            <w:bottom w:val="none" w:sz="0" w:space="0" w:color="auto"/>
            <w:right w:val="none" w:sz="0" w:space="0" w:color="auto"/>
          </w:divBdr>
        </w:div>
        <w:div w:id="1144544832">
          <w:marLeft w:val="640"/>
          <w:marRight w:val="0"/>
          <w:marTop w:val="0"/>
          <w:marBottom w:val="0"/>
          <w:divBdr>
            <w:top w:val="none" w:sz="0" w:space="0" w:color="auto"/>
            <w:left w:val="none" w:sz="0" w:space="0" w:color="auto"/>
            <w:bottom w:val="none" w:sz="0" w:space="0" w:color="auto"/>
            <w:right w:val="none" w:sz="0" w:space="0" w:color="auto"/>
          </w:divBdr>
        </w:div>
        <w:div w:id="1395734893">
          <w:marLeft w:val="640"/>
          <w:marRight w:val="0"/>
          <w:marTop w:val="0"/>
          <w:marBottom w:val="0"/>
          <w:divBdr>
            <w:top w:val="none" w:sz="0" w:space="0" w:color="auto"/>
            <w:left w:val="none" w:sz="0" w:space="0" w:color="auto"/>
            <w:bottom w:val="none" w:sz="0" w:space="0" w:color="auto"/>
            <w:right w:val="none" w:sz="0" w:space="0" w:color="auto"/>
          </w:divBdr>
        </w:div>
        <w:div w:id="499195512">
          <w:marLeft w:val="640"/>
          <w:marRight w:val="0"/>
          <w:marTop w:val="0"/>
          <w:marBottom w:val="0"/>
          <w:divBdr>
            <w:top w:val="none" w:sz="0" w:space="0" w:color="auto"/>
            <w:left w:val="none" w:sz="0" w:space="0" w:color="auto"/>
            <w:bottom w:val="none" w:sz="0" w:space="0" w:color="auto"/>
            <w:right w:val="none" w:sz="0" w:space="0" w:color="auto"/>
          </w:divBdr>
        </w:div>
        <w:div w:id="2062707028">
          <w:marLeft w:val="640"/>
          <w:marRight w:val="0"/>
          <w:marTop w:val="0"/>
          <w:marBottom w:val="0"/>
          <w:divBdr>
            <w:top w:val="none" w:sz="0" w:space="0" w:color="auto"/>
            <w:left w:val="none" w:sz="0" w:space="0" w:color="auto"/>
            <w:bottom w:val="none" w:sz="0" w:space="0" w:color="auto"/>
            <w:right w:val="none" w:sz="0" w:space="0" w:color="auto"/>
          </w:divBdr>
        </w:div>
        <w:div w:id="1700012879">
          <w:marLeft w:val="640"/>
          <w:marRight w:val="0"/>
          <w:marTop w:val="0"/>
          <w:marBottom w:val="0"/>
          <w:divBdr>
            <w:top w:val="none" w:sz="0" w:space="0" w:color="auto"/>
            <w:left w:val="none" w:sz="0" w:space="0" w:color="auto"/>
            <w:bottom w:val="none" w:sz="0" w:space="0" w:color="auto"/>
            <w:right w:val="none" w:sz="0" w:space="0" w:color="auto"/>
          </w:divBdr>
        </w:div>
        <w:div w:id="789015758">
          <w:marLeft w:val="640"/>
          <w:marRight w:val="0"/>
          <w:marTop w:val="0"/>
          <w:marBottom w:val="0"/>
          <w:divBdr>
            <w:top w:val="none" w:sz="0" w:space="0" w:color="auto"/>
            <w:left w:val="none" w:sz="0" w:space="0" w:color="auto"/>
            <w:bottom w:val="none" w:sz="0" w:space="0" w:color="auto"/>
            <w:right w:val="none" w:sz="0" w:space="0" w:color="auto"/>
          </w:divBdr>
        </w:div>
      </w:divsChild>
    </w:div>
    <w:div w:id="1188643863">
      <w:bodyDiv w:val="1"/>
      <w:marLeft w:val="0"/>
      <w:marRight w:val="0"/>
      <w:marTop w:val="0"/>
      <w:marBottom w:val="0"/>
      <w:divBdr>
        <w:top w:val="none" w:sz="0" w:space="0" w:color="auto"/>
        <w:left w:val="none" w:sz="0" w:space="0" w:color="auto"/>
        <w:bottom w:val="none" w:sz="0" w:space="0" w:color="auto"/>
        <w:right w:val="none" w:sz="0" w:space="0" w:color="auto"/>
      </w:divBdr>
      <w:divsChild>
        <w:div w:id="9452241">
          <w:marLeft w:val="640"/>
          <w:marRight w:val="0"/>
          <w:marTop w:val="0"/>
          <w:marBottom w:val="0"/>
          <w:divBdr>
            <w:top w:val="none" w:sz="0" w:space="0" w:color="auto"/>
            <w:left w:val="none" w:sz="0" w:space="0" w:color="auto"/>
            <w:bottom w:val="none" w:sz="0" w:space="0" w:color="auto"/>
            <w:right w:val="none" w:sz="0" w:space="0" w:color="auto"/>
          </w:divBdr>
        </w:div>
        <w:div w:id="19212330">
          <w:marLeft w:val="640"/>
          <w:marRight w:val="0"/>
          <w:marTop w:val="0"/>
          <w:marBottom w:val="0"/>
          <w:divBdr>
            <w:top w:val="none" w:sz="0" w:space="0" w:color="auto"/>
            <w:left w:val="none" w:sz="0" w:space="0" w:color="auto"/>
            <w:bottom w:val="none" w:sz="0" w:space="0" w:color="auto"/>
            <w:right w:val="none" w:sz="0" w:space="0" w:color="auto"/>
          </w:divBdr>
        </w:div>
        <w:div w:id="21326415">
          <w:marLeft w:val="640"/>
          <w:marRight w:val="0"/>
          <w:marTop w:val="0"/>
          <w:marBottom w:val="0"/>
          <w:divBdr>
            <w:top w:val="none" w:sz="0" w:space="0" w:color="auto"/>
            <w:left w:val="none" w:sz="0" w:space="0" w:color="auto"/>
            <w:bottom w:val="none" w:sz="0" w:space="0" w:color="auto"/>
            <w:right w:val="none" w:sz="0" w:space="0" w:color="auto"/>
          </w:divBdr>
        </w:div>
        <w:div w:id="72705920">
          <w:marLeft w:val="640"/>
          <w:marRight w:val="0"/>
          <w:marTop w:val="0"/>
          <w:marBottom w:val="0"/>
          <w:divBdr>
            <w:top w:val="none" w:sz="0" w:space="0" w:color="auto"/>
            <w:left w:val="none" w:sz="0" w:space="0" w:color="auto"/>
            <w:bottom w:val="none" w:sz="0" w:space="0" w:color="auto"/>
            <w:right w:val="none" w:sz="0" w:space="0" w:color="auto"/>
          </w:divBdr>
        </w:div>
        <w:div w:id="76829871">
          <w:marLeft w:val="640"/>
          <w:marRight w:val="0"/>
          <w:marTop w:val="0"/>
          <w:marBottom w:val="0"/>
          <w:divBdr>
            <w:top w:val="none" w:sz="0" w:space="0" w:color="auto"/>
            <w:left w:val="none" w:sz="0" w:space="0" w:color="auto"/>
            <w:bottom w:val="none" w:sz="0" w:space="0" w:color="auto"/>
            <w:right w:val="none" w:sz="0" w:space="0" w:color="auto"/>
          </w:divBdr>
        </w:div>
        <w:div w:id="79646725">
          <w:marLeft w:val="640"/>
          <w:marRight w:val="0"/>
          <w:marTop w:val="0"/>
          <w:marBottom w:val="0"/>
          <w:divBdr>
            <w:top w:val="none" w:sz="0" w:space="0" w:color="auto"/>
            <w:left w:val="none" w:sz="0" w:space="0" w:color="auto"/>
            <w:bottom w:val="none" w:sz="0" w:space="0" w:color="auto"/>
            <w:right w:val="none" w:sz="0" w:space="0" w:color="auto"/>
          </w:divBdr>
        </w:div>
        <w:div w:id="88161329">
          <w:marLeft w:val="640"/>
          <w:marRight w:val="0"/>
          <w:marTop w:val="0"/>
          <w:marBottom w:val="0"/>
          <w:divBdr>
            <w:top w:val="none" w:sz="0" w:space="0" w:color="auto"/>
            <w:left w:val="none" w:sz="0" w:space="0" w:color="auto"/>
            <w:bottom w:val="none" w:sz="0" w:space="0" w:color="auto"/>
            <w:right w:val="none" w:sz="0" w:space="0" w:color="auto"/>
          </w:divBdr>
        </w:div>
        <w:div w:id="102463846">
          <w:marLeft w:val="640"/>
          <w:marRight w:val="0"/>
          <w:marTop w:val="0"/>
          <w:marBottom w:val="0"/>
          <w:divBdr>
            <w:top w:val="none" w:sz="0" w:space="0" w:color="auto"/>
            <w:left w:val="none" w:sz="0" w:space="0" w:color="auto"/>
            <w:bottom w:val="none" w:sz="0" w:space="0" w:color="auto"/>
            <w:right w:val="none" w:sz="0" w:space="0" w:color="auto"/>
          </w:divBdr>
        </w:div>
        <w:div w:id="111021441">
          <w:marLeft w:val="640"/>
          <w:marRight w:val="0"/>
          <w:marTop w:val="0"/>
          <w:marBottom w:val="0"/>
          <w:divBdr>
            <w:top w:val="none" w:sz="0" w:space="0" w:color="auto"/>
            <w:left w:val="none" w:sz="0" w:space="0" w:color="auto"/>
            <w:bottom w:val="none" w:sz="0" w:space="0" w:color="auto"/>
            <w:right w:val="none" w:sz="0" w:space="0" w:color="auto"/>
          </w:divBdr>
        </w:div>
        <w:div w:id="138806929">
          <w:marLeft w:val="640"/>
          <w:marRight w:val="0"/>
          <w:marTop w:val="0"/>
          <w:marBottom w:val="0"/>
          <w:divBdr>
            <w:top w:val="none" w:sz="0" w:space="0" w:color="auto"/>
            <w:left w:val="none" w:sz="0" w:space="0" w:color="auto"/>
            <w:bottom w:val="none" w:sz="0" w:space="0" w:color="auto"/>
            <w:right w:val="none" w:sz="0" w:space="0" w:color="auto"/>
          </w:divBdr>
        </w:div>
        <w:div w:id="156699966">
          <w:marLeft w:val="640"/>
          <w:marRight w:val="0"/>
          <w:marTop w:val="0"/>
          <w:marBottom w:val="0"/>
          <w:divBdr>
            <w:top w:val="none" w:sz="0" w:space="0" w:color="auto"/>
            <w:left w:val="none" w:sz="0" w:space="0" w:color="auto"/>
            <w:bottom w:val="none" w:sz="0" w:space="0" w:color="auto"/>
            <w:right w:val="none" w:sz="0" w:space="0" w:color="auto"/>
          </w:divBdr>
        </w:div>
        <w:div w:id="205725440">
          <w:marLeft w:val="640"/>
          <w:marRight w:val="0"/>
          <w:marTop w:val="0"/>
          <w:marBottom w:val="0"/>
          <w:divBdr>
            <w:top w:val="none" w:sz="0" w:space="0" w:color="auto"/>
            <w:left w:val="none" w:sz="0" w:space="0" w:color="auto"/>
            <w:bottom w:val="none" w:sz="0" w:space="0" w:color="auto"/>
            <w:right w:val="none" w:sz="0" w:space="0" w:color="auto"/>
          </w:divBdr>
        </w:div>
        <w:div w:id="266272874">
          <w:marLeft w:val="640"/>
          <w:marRight w:val="0"/>
          <w:marTop w:val="0"/>
          <w:marBottom w:val="0"/>
          <w:divBdr>
            <w:top w:val="none" w:sz="0" w:space="0" w:color="auto"/>
            <w:left w:val="none" w:sz="0" w:space="0" w:color="auto"/>
            <w:bottom w:val="none" w:sz="0" w:space="0" w:color="auto"/>
            <w:right w:val="none" w:sz="0" w:space="0" w:color="auto"/>
          </w:divBdr>
        </w:div>
        <w:div w:id="356349579">
          <w:marLeft w:val="640"/>
          <w:marRight w:val="0"/>
          <w:marTop w:val="0"/>
          <w:marBottom w:val="0"/>
          <w:divBdr>
            <w:top w:val="none" w:sz="0" w:space="0" w:color="auto"/>
            <w:left w:val="none" w:sz="0" w:space="0" w:color="auto"/>
            <w:bottom w:val="none" w:sz="0" w:space="0" w:color="auto"/>
            <w:right w:val="none" w:sz="0" w:space="0" w:color="auto"/>
          </w:divBdr>
        </w:div>
        <w:div w:id="360085480">
          <w:marLeft w:val="640"/>
          <w:marRight w:val="0"/>
          <w:marTop w:val="0"/>
          <w:marBottom w:val="0"/>
          <w:divBdr>
            <w:top w:val="none" w:sz="0" w:space="0" w:color="auto"/>
            <w:left w:val="none" w:sz="0" w:space="0" w:color="auto"/>
            <w:bottom w:val="none" w:sz="0" w:space="0" w:color="auto"/>
            <w:right w:val="none" w:sz="0" w:space="0" w:color="auto"/>
          </w:divBdr>
        </w:div>
        <w:div w:id="372971264">
          <w:marLeft w:val="640"/>
          <w:marRight w:val="0"/>
          <w:marTop w:val="0"/>
          <w:marBottom w:val="0"/>
          <w:divBdr>
            <w:top w:val="none" w:sz="0" w:space="0" w:color="auto"/>
            <w:left w:val="none" w:sz="0" w:space="0" w:color="auto"/>
            <w:bottom w:val="none" w:sz="0" w:space="0" w:color="auto"/>
            <w:right w:val="none" w:sz="0" w:space="0" w:color="auto"/>
          </w:divBdr>
        </w:div>
        <w:div w:id="420108415">
          <w:marLeft w:val="640"/>
          <w:marRight w:val="0"/>
          <w:marTop w:val="0"/>
          <w:marBottom w:val="0"/>
          <w:divBdr>
            <w:top w:val="none" w:sz="0" w:space="0" w:color="auto"/>
            <w:left w:val="none" w:sz="0" w:space="0" w:color="auto"/>
            <w:bottom w:val="none" w:sz="0" w:space="0" w:color="auto"/>
            <w:right w:val="none" w:sz="0" w:space="0" w:color="auto"/>
          </w:divBdr>
        </w:div>
        <w:div w:id="433208230">
          <w:marLeft w:val="640"/>
          <w:marRight w:val="0"/>
          <w:marTop w:val="0"/>
          <w:marBottom w:val="0"/>
          <w:divBdr>
            <w:top w:val="none" w:sz="0" w:space="0" w:color="auto"/>
            <w:left w:val="none" w:sz="0" w:space="0" w:color="auto"/>
            <w:bottom w:val="none" w:sz="0" w:space="0" w:color="auto"/>
            <w:right w:val="none" w:sz="0" w:space="0" w:color="auto"/>
          </w:divBdr>
        </w:div>
        <w:div w:id="500510208">
          <w:marLeft w:val="640"/>
          <w:marRight w:val="0"/>
          <w:marTop w:val="0"/>
          <w:marBottom w:val="0"/>
          <w:divBdr>
            <w:top w:val="none" w:sz="0" w:space="0" w:color="auto"/>
            <w:left w:val="none" w:sz="0" w:space="0" w:color="auto"/>
            <w:bottom w:val="none" w:sz="0" w:space="0" w:color="auto"/>
            <w:right w:val="none" w:sz="0" w:space="0" w:color="auto"/>
          </w:divBdr>
        </w:div>
        <w:div w:id="502013082">
          <w:marLeft w:val="640"/>
          <w:marRight w:val="0"/>
          <w:marTop w:val="0"/>
          <w:marBottom w:val="0"/>
          <w:divBdr>
            <w:top w:val="none" w:sz="0" w:space="0" w:color="auto"/>
            <w:left w:val="none" w:sz="0" w:space="0" w:color="auto"/>
            <w:bottom w:val="none" w:sz="0" w:space="0" w:color="auto"/>
            <w:right w:val="none" w:sz="0" w:space="0" w:color="auto"/>
          </w:divBdr>
        </w:div>
        <w:div w:id="512309297">
          <w:marLeft w:val="640"/>
          <w:marRight w:val="0"/>
          <w:marTop w:val="0"/>
          <w:marBottom w:val="0"/>
          <w:divBdr>
            <w:top w:val="none" w:sz="0" w:space="0" w:color="auto"/>
            <w:left w:val="none" w:sz="0" w:space="0" w:color="auto"/>
            <w:bottom w:val="none" w:sz="0" w:space="0" w:color="auto"/>
            <w:right w:val="none" w:sz="0" w:space="0" w:color="auto"/>
          </w:divBdr>
        </w:div>
        <w:div w:id="537739659">
          <w:marLeft w:val="640"/>
          <w:marRight w:val="0"/>
          <w:marTop w:val="0"/>
          <w:marBottom w:val="0"/>
          <w:divBdr>
            <w:top w:val="none" w:sz="0" w:space="0" w:color="auto"/>
            <w:left w:val="none" w:sz="0" w:space="0" w:color="auto"/>
            <w:bottom w:val="none" w:sz="0" w:space="0" w:color="auto"/>
            <w:right w:val="none" w:sz="0" w:space="0" w:color="auto"/>
          </w:divBdr>
        </w:div>
        <w:div w:id="616058122">
          <w:marLeft w:val="640"/>
          <w:marRight w:val="0"/>
          <w:marTop w:val="0"/>
          <w:marBottom w:val="0"/>
          <w:divBdr>
            <w:top w:val="none" w:sz="0" w:space="0" w:color="auto"/>
            <w:left w:val="none" w:sz="0" w:space="0" w:color="auto"/>
            <w:bottom w:val="none" w:sz="0" w:space="0" w:color="auto"/>
            <w:right w:val="none" w:sz="0" w:space="0" w:color="auto"/>
          </w:divBdr>
        </w:div>
        <w:div w:id="625503209">
          <w:marLeft w:val="640"/>
          <w:marRight w:val="0"/>
          <w:marTop w:val="0"/>
          <w:marBottom w:val="0"/>
          <w:divBdr>
            <w:top w:val="none" w:sz="0" w:space="0" w:color="auto"/>
            <w:left w:val="none" w:sz="0" w:space="0" w:color="auto"/>
            <w:bottom w:val="none" w:sz="0" w:space="0" w:color="auto"/>
            <w:right w:val="none" w:sz="0" w:space="0" w:color="auto"/>
          </w:divBdr>
        </w:div>
        <w:div w:id="630206138">
          <w:marLeft w:val="640"/>
          <w:marRight w:val="0"/>
          <w:marTop w:val="0"/>
          <w:marBottom w:val="0"/>
          <w:divBdr>
            <w:top w:val="none" w:sz="0" w:space="0" w:color="auto"/>
            <w:left w:val="none" w:sz="0" w:space="0" w:color="auto"/>
            <w:bottom w:val="none" w:sz="0" w:space="0" w:color="auto"/>
            <w:right w:val="none" w:sz="0" w:space="0" w:color="auto"/>
          </w:divBdr>
        </w:div>
        <w:div w:id="678047139">
          <w:marLeft w:val="640"/>
          <w:marRight w:val="0"/>
          <w:marTop w:val="0"/>
          <w:marBottom w:val="0"/>
          <w:divBdr>
            <w:top w:val="none" w:sz="0" w:space="0" w:color="auto"/>
            <w:left w:val="none" w:sz="0" w:space="0" w:color="auto"/>
            <w:bottom w:val="none" w:sz="0" w:space="0" w:color="auto"/>
            <w:right w:val="none" w:sz="0" w:space="0" w:color="auto"/>
          </w:divBdr>
        </w:div>
        <w:div w:id="709915518">
          <w:marLeft w:val="640"/>
          <w:marRight w:val="0"/>
          <w:marTop w:val="0"/>
          <w:marBottom w:val="0"/>
          <w:divBdr>
            <w:top w:val="none" w:sz="0" w:space="0" w:color="auto"/>
            <w:left w:val="none" w:sz="0" w:space="0" w:color="auto"/>
            <w:bottom w:val="none" w:sz="0" w:space="0" w:color="auto"/>
            <w:right w:val="none" w:sz="0" w:space="0" w:color="auto"/>
          </w:divBdr>
        </w:div>
        <w:div w:id="710350497">
          <w:marLeft w:val="640"/>
          <w:marRight w:val="0"/>
          <w:marTop w:val="0"/>
          <w:marBottom w:val="0"/>
          <w:divBdr>
            <w:top w:val="none" w:sz="0" w:space="0" w:color="auto"/>
            <w:left w:val="none" w:sz="0" w:space="0" w:color="auto"/>
            <w:bottom w:val="none" w:sz="0" w:space="0" w:color="auto"/>
            <w:right w:val="none" w:sz="0" w:space="0" w:color="auto"/>
          </w:divBdr>
        </w:div>
        <w:div w:id="741373393">
          <w:marLeft w:val="640"/>
          <w:marRight w:val="0"/>
          <w:marTop w:val="0"/>
          <w:marBottom w:val="0"/>
          <w:divBdr>
            <w:top w:val="none" w:sz="0" w:space="0" w:color="auto"/>
            <w:left w:val="none" w:sz="0" w:space="0" w:color="auto"/>
            <w:bottom w:val="none" w:sz="0" w:space="0" w:color="auto"/>
            <w:right w:val="none" w:sz="0" w:space="0" w:color="auto"/>
          </w:divBdr>
        </w:div>
        <w:div w:id="747851344">
          <w:marLeft w:val="640"/>
          <w:marRight w:val="0"/>
          <w:marTop w:val="0"/>
          <w:marBottom w:val="0"/>
          <w:divBdr>
            <w:top w:val="none" w:sz="0" w:space="0" w:color="auto"/>
            <w:left w:val="none" w:sz="0" w:space="0" w:color="auto"/>
            <w:bottom w:val="none" w:sz="0" w:space="0" w:color="auto"/>
            <w:right w:val="none" w:sz="0" w:space="0" w:color="auto"/>
          </w:divBdr>
        </w:div>
        <w:div w:id="759563027">
          <w:marLeft w:val="640"/>
          <w:marRight w:val="0"/>
          <w:marTop w:val="0"/>
          <w:marBottom w:val="0"/>
          <w:divBdr>
            <w:top w:val="none" w:sz="0" w:space="0" w:color="auto"/>
            <w:left w:val="none" w:sz="0" w:space="0" w:color="auto"/>
            <w:bottom w:val="none" w:sz="0" w:space="0" w:color="auto"/>
            <w:right w:val="none" w:sz="0" w:space="0" w:color="auto"/>
          </w:divBdr>
        </w:div>
        <w:div w:id="804543805">
          <w:marLeft w:val="640"/>
          <w:marRight w:val="0"/>
          <w:marTop w:val="0"/>
          <w:marBottom w:val="0"/>
          <w:divBdr>
            <w:top w:val="none" w:sz="0" w:space="0" w:color="auto"/>
            <w:left w:val="none" w:sz="0" w:space="0" w:color="auto"/>
            <w:bottom w:val="none" w:sz="0" w:space="0" w:color="auto"/>
            <w:right w:val="none" w:sz="0" w:space="0" w:color="auto"/>
          </w:divBdr>
        </w:div>
        <w:div w:id="848910448">
          <w:marLeft w:val="640"/>
          <w:marRight w:val="0"/>
          <w:marTop w:val="0"/>
          <w:marBottom w:val="0"/>
          <w:divBdr>
            <w:top w:val="none" w:sz="0" w:space="0" w:color="auto"/>
            <w:left w:val="none" w:sz="0" w:space="0" w:color="auto"/>
            <w:bottom w:val="none" w:sz="0" w:space="0" w:color="auto"/>
            <w:right w:val="none" w:sz="0" w:space="0" w:color="auto"/>
          </w:divBdr>
        </w:div>
        <w:div w:id="849372884">
          <w:marLeft w:val="640"/>
          <w:marRight w:val="0"/>
          <w:marTop w:val="0"/>
          <w:marBottom w:val="0"/>
          <w:divBdr>
            <w:top w:val="none" w:sz="0" w:space="0" w:color="auto"/>
            <w:left w:val="none" w:sz="0" w:space="0" w:color="auto"/>
            <w:bottom w:val="none" w:sz="0" w:space="0" w:color="auto"/>
            <w:right w:val="none" w:sz="0" w:space="0" w:color="auto"/>
          </w:divBdr>
        </w:div>
        <w:div w:id="862980867">
          <w:marLeft w:val="640"/>
          <w:marRight w:val="0"/>
          <w:marTop w:val="0"/>
          <w:marBottom w:val="0"/>
          <w:divBdr>
            <w:top w:val="none" w:sz="0" w:space="0" w:color="auto"/>
            <w:left w:val="none" w:sz="0" w:space="0" w:color="auto"/>
            <w:bottom w:val="none" w:sz="0" w:space="0" w:color="auto"/>
            <w:right w:val="none" w:sz="0" w:space="0" w:color="auto"/>
          </w:divBdr>
        </w:div>
        <w:div w:id="992634767">
          <w:marLeft w:val="640"/>
          <w:marRight w:val="0"/>
          <w:marTop w:val="0"/>
          <w:marBottom w:val="0"/>
          <w:divBdr>
            <w:top w:val="none" w:sz="0" w:space="0" w:color="auto"/>
            <w:left w:val="none" w:sz="0" w:space="0" w:color="auto"/>
            <w:bottom w:val="none" w:sz="0" w:space="0" w:color="auto"/>
            <w:right w:val="none" w:sz="0" w:space="0" w:color="auto"/>
          </w:divBdr>
        </w:div>
        <w:div w:id="996300754">
          <w:marLeft w:val="640"/>
          <w:marRight w:val="0"/>
          <w:marTop w:val="0"/>
          <w:marBottom w:val="0"/>
          <w:divBdr>
            <w:top w:val="none" w:sz="0" w:space="0" w:color="auto"/>
            <w:left w:val="none" w:sz="0" w:space="0" w:color="auto"/>
            <w:bottom w:val="none" w:sz="0" w:space="0" w:color="auto"/>
            <w:right w:val="none" w:sz="0" w:space="0" w:color="auto"/>
          </w:divBdr>
        </w:div>
        <w:div w:id="1008674789">
          <w:marLeft w:val="640"/>
          <w:marRight w:val="0"/>
          <w:marTop w:val="0"/>
          <w:marBottom w:val="0"/>
          <w:divBdr>
            <w:top w:val="none" w:sz="0" w:space="0" w:color="auto"/>
            <w:left w:val="none" w:sz="0" w:space="0" w:color="auto"/>
            <w:bottom w:val="none" w:sz="0" w:space="0" w:color="auto"/>
            <w:right w:val="none" w:sz="0" w:space="0" w:color="auto"/>
          </w:divBdr>
        </w:div>
        <w:div w:id="1014765446">
          <w:marLeft w:val="640"/>
          <w:marRight w:val="0"/>
          <w:marTop w:val="0"/>
          <w:marBottom w:val="0"/>
          <w:divBdr>
            <w:top w:val="none" w:sz="0" w:space="0" w:color="auto"/>
            <w:left w:val="none" w:sz="0" w:space="0" w:color="auto"/>
            <w:bottom w:val="none" w:sz="0" w:space="0" w:color="auto"/>
            <w:right w:val="none" w:sz="0" w:space="0" w:color="auto"/>
          </w:divBdr>
        </w:div>
        <w:div w:id="1085107426">
          <w:marLeft w:val="640"/>
          <w:marRight w:val="0"/>
          <w:marTop w:val="0"/>
          <w:marBottom w:val="0"/>
          <w:divBdr>
            <w:top w:val="none" w:sz="0" w:space="0" w:color="auto"/>
            <w:left w:val="none" w:sz="0" w:space="0" w:color="auto"/>
            <w:bottom w:val="none" w:sz="0" w:space="0" w:color="auto"/>
            <w:right w:val="none" w:sz="0" w:space="0" w:color="auto"/>
          </w:divBdr>
        </w:div>
        <w:div w:id="1156264194">
          <w:marLeft w:val="640"/>
          <w:marRight w:val="0"/>
          <w:marTop w:val="0"/>
          <w:marBottom w:val="0"/>
          <w:divBdr>
            <w:top w:val="none" w:sz="0" w:space="0" w:color="auto"/>
            <w:left w:val="none" w:sz="0" w:space="0" w:color="auto"/>
            <w:bottom w:val="none" w:sz="0" w:space="0" w:color="auto"/>
            <w:right w:val="none" w:sz="0" w:space="0" w:color="auto"/>
          </w:divBdr>
        </w:div>
        <w:div w:id="1157184155">
          <w:marLeft w:val="640"/>
          <w:marRight w:val="0"/>
          <w:marTop w:val="0"/>
          <w:marBottom w:val="0"/>
          <w:divBdr>
            <w:top w:val="none" w:sz="0" w:space="0" w:color="auto"/>
            <w:left w:val="none" w:sz="0" w:space="0" w:color="auto"/>
            <w:bottom w:val="none" w:sz="0" w:space="0" w:color="auto"/>
            <w:right w:val="none" w:sz="0" w:space="0" w:color="auto"/>
          </w:divBdr>
        </w:div>
        <w:div w:id="1172184586">
          <w:marLeft w:val="640"/>
          <w:marRight w:val="0"/>
          <w:marTop w:val="0"/>
          <w:marBottom w:val="0"/>
          <w:divBdr>
            <w:top w:val="none" w:sz="0" w:space="0" w:color="auto"/>
            <w:left w:val="none" w:sz="0" w:space="0" w:color="auto"/>
            <w:bottom w:val="none" w:sz="0" w:space="0" w:color="auto"/>
            <w:right w:val="none" w:sz="0" w:space="0" w:color="auto"/>
          </w:divBdr>
        </w:div>
        <w:div w:id="1245260732">
          <w:marLeft w:val="640"/>
          <w:marRight w:val="0"/>
          <w:marTop w:val="0"/>
          <w:marBottom w:val="0"/>
          <w:divBdr>
            <w:top w:val="none" w:sz="0" w:space="0" w:color="auto"/>
            <w:left w:val="none" w:sz="0" w:space="0" w:color="auto"/>
            <w:bottom w:val="none" w:sz="0" w:space="0" w:color="auto"/>
            <w:right w:val="none" w:sz="0" w:space="0" w:color="auto"/>
          </w:divBdr>
        </w:div>
        <w:div w:id="1257054226">
          <w:marLeft w:val="640"/>
          <w:marRight w:val="0"/>
          <w:marTop w:val="0"/>
          <w:marBottom w:val="0"/>
          <w:divBdr>
            <w:top w:val="none" w:sz="0" w:space="0" w:color="auto"/>
            <w:left w:val="none" w:sz="0" w:space="0" w:color="auto"/>
            <w:bottom w:val="none" w:sz="0" w:space="0" w:color="auto"/>
            <w:right w:val="none" w:sz="0" w:space="0" w:color="auto"/>
          </w:divBdr>
        </w:div>
        <w:div w:id="1258514544">
          <w:marLeft w:val="640"/>
          <w:marRight w:val="0"/>
          <w:marTop w:val="0"/>
          <w:marBottom w:val="0"/>
          <w:divBdr>
            <w:top w:val="none" w:sz="0" w:space="0" w:color="auto"/>
            <w:left w:val="none" w:sz="0" w:space="0" w:color="auto"/>
            <w:bottom w:val="none" w:sz="0" w:space="0" w:color="auto"/>
            <w:right w:val="none" w:sz="0" w:space="0" w:color="auto"/>
          </w:divBdr>
        </w:div>
        <w:div w:id="1280525905">
          <w:marLeft w:val="640"/>
          <w:marRight w:val="0"/>
          <w:marTop w:val="0"/>
          <w:marBottom w:val="0"/>
          <w:divBdr>
            <w:top w:val="none" w:sz="0" w:space="0" w:color="auto"/>
            <w:left w:val="none" w:sz="0" w:space="0" w:color="auto"/>
            <w:bottom w:val="none" w:sz="0" w:space="0" w:color="auto"/>
            <w:right w:val="none" w:sz="0" w:space="0" w:color="auto"/>
          </w:divBdr>
        </w:div>
        <w:div w:id="1345785791">
          <w:marLeft w:val="640"/>
          <w:marRight w:val="0"/>
          <w:marTop w:val="0"/>
          <w:marBottom w:val="0"/>
          <w:divBdr>
            <w:top w:val="none" w:sz="0" w:space="0" w:color="auto"/>
            <w:left w:val="none" w:sz="0" w:space="0" w:color="auto"/>
            <w:bottom w:val="none" w:sz="0" w:space="0" w:color="auto"/>
            <w:right w:val="none" w:sz="0" w:space="0" w:color="auto"/>
          </w:divBdr>
        </w:div>
        <w:div w:id="1362976327">
          <w:marLeft w:val="640"/>
          <w:marRight w:val="0"/>
          <w:marTop w:val="0"/>
          <w:marBottom w:val="0"/>
          <w:divBdr>
            <w:top w:val="none" w:sz="0" w:space="0" w:color="auto"/>
            <w:left w:val="none" w:sz="0" w:space="0" w:color="auto"/>
            <w:bottom w:val="none" w:sz="0" w:space="0" w:color="auto"/>
            <w:right w:val="none" w:sz="0" w:space="0" w:color="auto"/>
          </w:divBdr>
        </w:div>
        <w:div w:id="1371106119">
          <w:marLeft w:val="640"/>
          <w:marRight w:val="0"/>
          <w:marTop w:val="0"/>
          <w:marBottom w:val="0"/>
          <w:divBdr>
            <w:top w:val="none" w:sz="0" w:space="0" w:color="auto"/>
            <w:left w:val="none" w:sz="0" w:space="0" w:color="auto"/>
            <w:bottom w:val="none" w:sz="0" w:space="0" w:color="auto"/>
            <w:right w:val="none" w:sz="0" w:space="0" w:color="auto"/>
          </w:divBdr>
        </w:div>
        <w:div w:id="1389912994">
          <w:marLeft w:val="640"/>
          <w:marRight w:val="0"/>
          <w:marTop w:val="0"/>
          <w:marBottom w:val="0"/>
          <w:divBdr>
            <w:top w:val="none" w:sz="0" w:space="0" w:color="auto"/>
            <w:left w:val="none" w:sz="0" w:space="0" w:color="auto"/>
            <w:bottom w:val="none" w:sz="0" w:space="0" w:color="auto"/>
            <w:right w:val="none" w:sz="0" w:space="0" w:color="auto"/>
          </w:divBdr>
        </w:div>
        <w:div w:id="1392386894">
          <w:marLeft w:val="640"/>
          <w:marRight w:val="0"/>
          <w:marTop w:val="0"/>
          <w:marBottom w:val="0"/>
          <w:divBdr>
            <w:top w:val="none" w:sz="0" w:space="0" w:color="auto"/>
            <w:left w:val="none" w:sz="0" w:space="0" w:color="auto"/>
            <w:bottom w:val="none" w:sz="0" w:space="0" w:color="auto"/>
            <w:right w:val="none" w:sz="0" w:space="0" w:color="auto"/>
          </w:divBdr>
        </w:div>
        <w:div w:id="1394737932">
          <w:marLeft w:val="640"/>
          <w:marRight w:val="0"/>
          <w:marTop w:val="0"/>
          <w:marBottom w:val="0"/>
          <w:divBdr>
            <w:top w:val="none" w:sz="0" w:space="0" w:color="auto"/>
            <w:left w:val="none" w:sz="0" w:space="0" w:color="auto"/>
            <w:bottom w:val="none" w:sz="0" w:space="0" w:color="auto"/>
            <w:right w:val="none" w:sz="0" w:space="0" w:color="auto"/>
          </w:divBdr>
        </w:div>
        <w:div w:id="1506164222">
          <w:marLeft w:val="640"/>
          <w:marRight w:val="0"/>
          <w:marTop w:val="0"/>
          <w:marBottom w:val="0"/>
          <w:divBdr>
            <w:top w:val="none" w:sz="0" w:space="0" w:color="auto"/>
            <w:left w:val="none" w:sz="0" w:space="0" w:color="auto"/>
            <w:bottom w:val="none" w:sz="0" w:space="0" w:color="auto"/>
            <w:right w:val="none" w:sz="0" w:space="0" w:color="auto"/>
          </w:divBdr>
        </w:div>
        <w:div w:id="1563058537">
          <w:marLeft w:val="640"/>
          <w:marRight w:val="0"/>
          <w:marTop w:val="0"/>
          <w:marBottom w:val="0"/>
          <w:divBdr>
            <w:top w:val="none" w:sz="0" w:space="0" w:color="auto"/>
            <w:left w:val="none" w:sz="0" w:space="0" w:color="auto"/>
            <w:bottom w:val="none" w:sz="0" w:space="0" w:color="auto"/>
            <w:right w:val="none" w:sz="0" w:space="0" w:color="auto"/>
          </w:divBdr>
        </w:div>
        <w:div w:id="1569994151">
          <w:marLeft w:val="640"/>
          <w:marRight w:val="0"/>
          <w:marTop w:val="0"/>
          <w:marBottom w:val="0"/>
          <w:divBdr>
            <w:top w:val="none" w:sz="0" w:space="0" w:color="auto"/>
            <w:left w:val="none" w:sz="0" w:space="0" w:color="auto"/>
            <w:bottom w:val="none" w:sz="0" w:space="0" w:color="auto"/>
            <w:right w:val="none" w:sz="0" w:space="0" w:color="auto"/>
          </w:divBdr>
        </w:div>
        <w:div w:id="1598826317">
          <w:marLeft w:val="640"/>
          <w:marRight w:val="0"/>
          <w:marTop w:val="0"/>
          <w:marBottom w:val="0"/>
          <w:divBdr>
            <w:top w:val="none" w:sz="0" w:space="0" w:color="auto"/>
            <w:left w:val="none" w:sz="0" w:space="0" w:color="auto"/>
            <w:bottom w:val="none" w:sz="0" w:space="0" w:color="auto"/>
            <w:right w:val="none" w:sz="0" w:space="0" w:color="auto"/>
          </w:divBdr>
        </w:div>
        <w:div w:id="1601333492">
          <w:marLeft w:val="640"/>
          <w:marRight w:val="0"/>
          <w:marTop w:val="0"/>
          <w:marBottom w:val="0"/>
          <w:divBdr>
            <w:top w:val="none" w:sz="0" w:space="0" w:color="auto"/>
            <w:left w:val="none" w:sz="0" w:space="0" w:color="auto"/>
            <w:bottom w:val="none" w:sz="0" w:space="0" w:color="auto"/>
            <w:right w:val="none" w:sz="0" w:space="0" w:color="auto"/>
          </w:divBdr>
        </w:div>
        <w:div w:id="1611552470">
          <w:marLeft w:val="640"/>
          <w:marRight w:val="0"/>
          <w:marTop w:val="0"/>
          <w:marBottom w:val="0"/>
          <w:divBdr>
            <w:top w:val="none" w:sz="0" w:space="0" w:color="auto"/>
            <w:left w:val="none" w:sz="0" w:space="0" w:color="auto"/>
            <w:bottom w:val="none" w:sz="0" w:space="0" w:color="auto"/>
            <w:right w:val="none" w:sz="0" w:space="0" w:color="auto"/>
          </w:divBdr>
        </w:div>
        <w:div w:id="1615139758">
          <w:marLeft w:val="640"/>
          <w:marRight w:val="0"/>
          <w:marTop w:val="0"/>
          <w:marBottom w:val="0"/>
          <w:divBdr>
            <w:top w:val="none" w:sz="0" w:space="0" w:color="auto"/>
            <w:left w:val="none" w:sz="0" w:space="0" w:color="auto"/>
            <w:bottom w:val="none" w:sz="0" w:space="0" w:color="auto"/>
            <w:right w:val="none" w:sz="0" w:space="0" w:color="auto"/>
          </w:divBdr>
        </w:div>
        <w:div w:id="1630548418">
          <w:marLeft w:val="640"/>
          <w:marRight w:val="0"/>
          <w:marTop w:val="0"/>
          <w:marBottom w:val="0"/>
          <w:divBdr>
            <w:top w:val="none" w:sz="0" w:space="0" w:color="auto"/>
            <w:left w:val="none" w:sz="0" w:space="0" w:color="auto"/>
            <w:bottom w:val="none" w:sz="0" w:space="0" w:color="auto"/>
            <w:right w:val="none" w:sz="0" w:space="0" w:color="auto"/>
          </w:divBdr>
        </w:div>
        <w:div w:id="1664316113">
          <w:marLeft w:val="640"/>
          <w:marRight w:val="0"/>
          <w:marTop w:val="0"/>
          <w:marBottom w:val="0"/>
          <w:divBdr>
            <w:top w:val="none" w:sz="0" w:space="0" w:color="auto"/>
            <w:left w:val="none" w:sz="0" w:space="0" w:color="auto"/>
            <w:bottom w:val="none" w:sz="0" w:space="0" w:color="auto"/>
            <w:right w:val="none" w:sz="0" w:space="0" w:color="auto"/>
          </w:divBdr>
        </w:div>
        <w:div w:id="1694770319">
          <w:marLeft w:val="640"/>
          <w:marRight w:val="0"/>
          <w:marTop w:val="0"/>
          <w:marBottom w:val="0"/>
          <w:divBdr>
            <w:top w:val="none" w:sz="0" w:space="0" w:color="auto"/>
            <w:left w:val="none" w:sz="0" w:space="0" w:color="auto"/>
            <w:bottom w:val="none" w:sz="0" w:space="0" w:color="auto"/>
            <w:right w:val="none" w:sz="0" w:space="0" w:color="auto"/>
          </w:divBdr>
        </w:div>
        <w:div w:id="1725445317">
          <w:marLeft w:val="640"/>
          <w:marRight w:val="0"/>
          <w:marTop w:val="0"/>
          <w:marBottom w:val="0"/>
          <w:divBdr>
            <w:top w:val="none" w:sz="0" w:space="0" w:color="auto"/>
            <w:left w:val="none" w:sz="0" w:space="0" w:color="auto"/>
            <w:bottom w:val="none" w:sz="0" w:space="0" w:color="auto"/>
            <w:right w:val="none" w:sz="0" w:space="0" w:color="auto"/>
          </w:divBdr>
        </w:div>
        <w:div w:id="1730348533">
          <w:marLeft w:val="640"/>
          <w:marRight w:val="0"/>
          <w:marTop w:val="0"/>
          <w:marBottom w:val="0"/>
          <w:divBdr>
            <w:top w:val="none" w:sz="0" w:space="0" w:color="auto"/>
            <w:left w:val="none" w:sz="0" w:space="0" w:color="auto"/>
            <w:bottom w:val="none" w:sz="0" w:space="0" w:color="auto"/>
            <w:right w:val="none" w:sz="0" w:space="0" w:color="auto"/>
          </w:divBdr>
        </w:div>
        <w:div w:id="1772237432">
          <w:marLeft w:val="640"/>
          <w:marRight w:val="0"/>
          <w:marTop w:val="0"/>
          <w:marBottom w:val="0"/>
          <w:divBdr>
            <w:top w:val="none" w:sz="0" w:space="0" w:color="auto"/>
            <w:left w:val="none" w:sz="0" w:space="0" w:color="auto"/>
            <w:bottom w:val="none" w:sz="0" w:space="0" w:color="auto"/>
            <w:right w:val="none" w:sz="0" w:space="0" w:color="auto"/>
          </w:divBdr>
        </w:div>
        <w:div w:id="1774781979">
          <w:marLeft w:val="640"/>
          <w:marRight w:val="0"/>
          <w:marTop w:val="0"/>
          <w:marBottom w:val="0"/>
          <w:divBdr>
            <w:top w:val="none" w:sz="0" w:space="0" w:color="auto"/>
            <w:left w:val="none" w:sz="0" w:space="0" w:color="auto"/>
            <w:bottom w:val="none" w:sz="0" w:space="0" w:color="auto"/>
            <w:right w:val="none" w:sz="0" w:space="0" w:color="auto"/>
          </w:divBdr>
        </w:div>
        <w:div w:id="1814176035">
          <w:marLeft w:val="640"/>
          <w:marRight w:val="0"/>
          <w:marTop w:val="0"/>
          <w:marBottom w:val="0"/>
          <w:divBdr>
            <w:top w:val="none" w:sz="0" w:space="0" w:color="auto"/>
            <w:left w:val="none" w:sz="0" w:space="0" w:color="auto"/>
            <w:bottom w:val="none" w:sz="0" w:space="0" w:color="auto"/>
            <w:right w:val="none" w:sz="0" w:space="0" w:color="auto"/>
          </w:divBdr>
        </w:div>
        <w:div w:id="1825388865">
          <w:marLeft w:val="640"/>
          <w:marRight w:val="0"/>
          <w:marTop w:val="0"/>
          <w:marBottom w:val="0"/>
          <w:divBdr>
            <w:top w:val="none" w:sz="0" w:space="0" w:color="auto"/>
            <w:left w:val="none" w:sz="0" w:space="0" w:color="auto"/>
            <w:bottom w:val="none" w:sz="0" w:space="0" w:color="auto"/>
            <w:right w:val="none" w:sz="0" w:space="0" w:color="auto"/>
          </w:divBdr>
        </w:div>
        <w:div w:id="1841577630">
          <w:marLeft w:val="640"/>
          <w:marRight w:val="0"/>
          <w:marTop w:val="0"/>
          <w:marBottom w:val="0"/>
          <w:divBdr>
            <w:top w:val="none" w:sz="0" w:space="0" w:color="auto"/>
            <w:left w:val="none" w:sz="0" w:space="0" w:color="auto"/>
            <w:bottom w:val="none" w:sz="0" w:space="0" w:color="auto"/>
            <w:right w:val="none" w:sz="0" w:space="0" w:color="auto"/>
          </w:divBdr>
        </w:div>
        <w:div w:id="1855150430">
          <w:marLeft w:val="640"/>
          <w:marRight w:val="0"/>
          <w:marTop w:val="0"/>
          <w:marBottom w:val="0"/>
          <w:divBdr>
            <w:top w:val="none" w:sz="0" w:space="0" w:color="auto"/>
            <w:left w:val="none" w:sz="0" w:space="0" w:color="auto"/>
            <w:bottom w:val="none" w:sz="0" w:space="0" w:color="auto"/>
            <w:right w:val="none" w:sz="0" w:space="0" w:color="auto"/>
          </w:divBdr>
        </w:div>
        <w:div w:id="1861821529">
          <w:marLeft w:val="640"/>
          <w:marRight w:val="0"/>
          <w:marTop w:val="0"/>
          <w:marBottom w:val="0"/>
          <w:divBdr>
            <w:top w:val="none" w:sz="0" w:space="0" w:color="auto"/>
            <w:left w:val="none" w:sz="0" w:space="0" w:color="auto"/>
            <w:bottom w:val="none" w:sz="0" w:space="0" w:color="auto"/>
            <w:right w:val="none" w:sz="0" w:space="0" w:color="auto"/>
          </w:divBdr>
        </w:div>
        <w:div w:id="1890847372">
          <w:marLeft w:val="640"/>
          <w:marRight w:val="0"/>
          <w:marTop w:val="0"/>
          <w:marBottom w:val="0"/>
          <w:divBdr>
            <w:top w:val="none" w:sz="0" w:space="0" w:color="auto"/>
            <w:left w:val="none" w:sz="0" w:space="0" w:color="auto"/>
            <w:bottom w:val="none" w:sz="0" w:space="0" w:color="auto"/>
            <w:right w:val="none" w:sz="0" w:space="0" w:color="auto"/>
          </w:divBdr>
        </w:div>
        <w:div w:id="1896358162">
          <w:marLeft w:val="640"/>
          <w:marRight w:val="0"/>
          <w:marTop w:val="0"/>
          <w:marBottom w:val="0"/>
          <w:divBdr>
            <w:top w:val="none" w:sz="0" w:space="0" w:color="auto"/>
            <w:left w:val="none" w:sz="0" w:space="0" w:color="auto"/>
            <w:bottom w:val="none" w:sz="0" w:space="0" w:color="auto"/>
            <w:right w:val="none" w:sz="0" w:space="0" w:color="auto"/>
          </w:divBdr>
        </w:div>
        <w:div w:id="1904677106">
          <w:marLeft w:val="640"/>
          <w:marRight w:val="0"/>
          <w:marTop w:val="0"/>
          <w:marBottom w:val="0"/>
          <w:divBdr>
            <w:top w:val="none" w:sz="0" w:space="0" w:color="auto"/>
            <w:left w:val="none" w:sz="0" w:space="0" w:color="auto"/>
            <w:bottom w:val="none" w:sz="0" w:space="0" w:color="auto"/>
            <w:right w:val="none" w:sz="0" w:space="0" w:color="auto"/>
          </w:divBdr>
        </w:div>
        <w:div w:id="1912352276">
          <w:marLeft w:val="640"/>
          <w:marRight w:val="0"/>
          <w:marTop w:val="0"/>
          <w:marBottom w:val="0"/>
          <w:divBdr>
            <w:top w:val="none" w:sz="0" w:space="0" w:color="auto"/>
            <w:left w:val="none" w:sz="0" w:space="0" w:color="auto"/>
            <w:bottom w:val="none" w:sz="0" w:space="0" w:color="auto"/>
            <w:right w:val="none" w:sz="0" w:space="0" w:color="auto"/>
          </w:divBdr>
        </w:div>
        <w:div w:id="1917786001">
          <w:marLeft w:val="640"/>
          <w:marRight w:val="0"/>
          <w:marTop w:val="0"/>
          <w:marBottom w:val="0"/>
          <w:divBdr>
            <w:top w:val="none" w:sz="0" w:space="0" w:color="auto"/>
            <w:left w:val="none" w:sz="0" w:space="0" w:color="auto"/>
            <w:bottom w:val="none" w:sz="0" w:space="0" w:color="auto"/>
            <w:right w:val="none" w:sz="0" w:space="0" w:color="auto"/>
          </w:divBdr>
        </w:div>
        <w:div w:id="1930968814">
          <w:marLeft w:val="640"/>
          <w:marRight w:val="0"/>
          <w:marTop w:val="0"/>
          <w:marBottom w:val="0"/>
          <w:divBdr>
            <w:top w:val="none" w:sz="0" w:space="0" w:color="auto"/>
            <w:left w:val="none" w:sz="0" w:space="0" w:color="auto"/>
            <w:bottom w:val="none" w:sz="0" w:space="0" w:color="auto"/>
            <w:right w:val="none" w:sz="0" w:space="0" w:color="auto"/>
          </w:divBdr>
        </w:div>
        <w:div w:id="2021928570">
          <w:marLeft w:val="640"/>
          <w:marRight w:val="0"/>
          <w:marTop w:val="0"/>
          <w:marBottom w:val="0"/>
          <w:divBdr>
            <w:top w:val="none" w:sz="0" w:space="0" w:color="auto"/>
            <w:left w:val="none" w:sz="0" w:space="0" w:color="auto"/>
            <w:bottom w:val="none" w:sz="0" w:space="0" w:color="auto"/>
            <w:right w:val="none" w:sz="0" w:space="0" w:color="auto"/>
          </w:divBdr>
        </w:div>
        <w:div w:id="2024696840">
          <w:marLeft w:val="640"/>
          <w:marRight w:val="0"/>
          <w:marTop w:val="0"/>
          <w:marBottom w:val="0"/>
          <w:divBdr>
            <w:top w:val="none" w:sz="0" w:space="0" w:color="auto"/>
            <w:left w:val="none" w:sz="0" w:space="0" w:color="auto"/>
            <w:bottom w:val="none" w:sz="0" w:space="0" w:color="auto"/>
            <w:right w:val="none" w:sz="0" w:space="0" w:color="auto"/>
          </w:divBdr>
        </w:div>
        <w:div w:id="2083094525">
          <w:marLeft w:val="640"/>
          <w:marRight w:val="0"/>
          <w:marTop w:val="0"/>
          <w:marBottom w:val="0"/>
          <w:divBdr>
            <w:top w:val="none" w:sz="0" w:space="0" w:color="auto"/>
            <w:left w:val="none" w:sz="0" w:space="0" w:color="auto"/>
            <w:bottom w:val="none" w:sz="0" w:space="0" w:color="auto"/>
            <w:right w:val="none" w:sz="0" w:space="0" w:color="auto"/>
          </w:divBdr>
        </w:div>
        <w:div w:id="2110537542">
          <w:marLeft w:val="640"/>
          <w:marRight w:val="0"/>
          <w:marTop w:val="0"/>
          <w:marBottom w:val="0"/>
          <w:divBdr>
            <w:top w:val="none" w:sz="0" w:space="0" w:color="auto"/>
            <w:left w:val="none" w:sz="0" w:space="0" w:color="auto"/>
            <w:bottom w:val="none" w:sz="0" w:space="0" w:color="auto"/>
            <w:right w:val="none" w:sz="0" w:space="0" w:color="auto"/>
          </w:divBdr>
        </w:div>
        <w:div w:id="2113041314">
          <w:marLeft w:val="640"/>
          <w:marRight w:val="0"/>
          <w:marTop w:val="0"/>
          <w:marBottom w:val="0"/>
          <w:divBdr>
            <w:top w:val="none" w:sz="0" w:space="0" w:color="auto"/>
            <w:left w:val="none" w:sz="0" w:space="0" w:color="auto"/>
            <w:bottom w:val="none" w:sz="0" w:space="0" w:color="auto"/>
            <w:right w:val="none" w:sz="0" w:space="0" w:color="auto"/>
          </w:divBdr>
        </w:div>
        <w:div w:id="2126536627">
          <w:marLeft w:val="640"/>
          <w:marRight w:val="0"/>
          <w:marTop w:val="0"/>
          <w:marBottom w:val="0"/>
          <w:divBdr>
            <w:top w:val="none" w:sz="0" w:space="0" w:color="auto"/>
            <w:left w:val="none" w:sz="0" w:space="0" w:color="auto"/>
            <w:bottom w:val="none" w:sz="0" w:space="0" w:color="auto"/>
            <w:right w:val="none" w:sz="0" w:space="0" w:color="auto"/>
          </w:divBdr>
        </w:div>
        <w:div w:id="2141537117">
          <w:marLeft w:val="640"/>
          <w:marRight w:val="0"/>
          <w:marTop w:val="0"/>
          <w:marBottom w:val="0"/>
          <w:divBdr>
            <w:top w:val="none" w:sz="0" w:space="0" w:color="auto"/>
            <w:left w:val="none" w:sz="0" w:space="0" w:color="auto"/>
            <w:bottom w:val="none" w:sz="0" w:space="0" w:color="auto"/>
            <w:right w:val="none" w:sz="0" w:space="0" w:color="auto"/>
          </w:divBdr>
        </w:div>
      </w:divsChild>
    </w:div>
    <w:div w:id="1208179476">
      <w:bodyDiv w:val="1"/>
      <w:marLeft w:val="0"/>
      <w:marRight w:val="0"/>
      <w:marTop w:val="0"/>
      <w:marBottom w:val="0"/>
      <w:divBdr>
        <w:top w:val="none" w:sz="0" w:space="0" w:color="auto"/>
        <w:left w:val="none" w:sz="0" w:space="0" w:color="auto"/>
        <w:bottom w:val="none" w:sz="0" w:space="0" w:color="auto"/>
        <w:right w:val="none" w:sz="0" w:space="0" w:color="auto"/>
      </w:divBdr>
      <w:divsChild>
        <w:div w:id="37321277">
          <w:marLeft w:val="640"/>
          <w:marRight w:val="0"/>
          <w:marTop w:val="0"/>
          <w:marBottom w:val="0"/>
          <w:divBdr>
            <w:top w:val="none" w:sz="0" w:space="0" w:color="auto"/>
            <w:left w:val="none" w:sz="0" w:space="0" w:color="auto"/>
            <w:bottom w:val="none" w:sz="0" w:space="0" w:color="auto"/>
            <w:right w:val="none" w:sz="0" w:space="0" w:color="auto"/>
          </w:divBdr>
        </w:div>
        <w:div w:id="47531756">
          <w:marLeft w:val="640"/>
          <w:marRight w:val="0"/>
          <w:marTop w:val="0"/>
          <w:marBottom w:val="0"/>
          <w:divBdr>
            <w:top w:val="none" w:sz="0" w:space="0" w:color="auto"/>
            <w:left w:val="none" w:sz="0" w:space="0" w:color="auto"/>
            <w:bottom w:val="none" w:sz="0" w:space="0" w:color="auto"/>
            <w:right w:val="none" w:sz="0" w:space="0" w:color="auto"/>
          </w:divBdr>
        </w:div>
        <w:div w:id="48775235">
          <w:marLeft w:val="640"/>
          <w:marRight w:val="0"/>
          <w:marTop w:val="0"/>
          <w:marBottom w:val="0"/>
          <w:divBdr>
            <w:top w:val="none" w:sz="0" w:space="0" w:color="auto"/>
            <w:left w:val="none" w:sz="0" w:space="0" w:color="auto"/>
            <w:bottom w:val="none" w:sz="0" w:space="0" w:color="auto"/>
            <w:right w:val="none" w:sz="0" w:space="0" w:color="auto"/>
          </w:divBdr>
        </w:div>
        <w:div w:id="146747606">
          <w:marLeft w:val="640"/>
          <w:marRight w:val="0"/>
          <w:marTop w:val="0"/>
          <w:marBottom w:val="0"/>
          <w:divBdr>
            <w:top w:val="none" w:sz="0" w:space="0" w:color="auto"/>
            <w:left w:val="none" w:sz="0" w:space="0" w:color="auto"/>
            <w:bottom w:val="none" w:sz="0" w:space="0" w:color="auto"/>
            <w:right w:val="none" w:sz="0" w:space="0" w:color="auto"/>
          </w:divBdr>
        </w:div>
        <w:div w:id="161625783">
          <w:marLeft w:val="640"/>
          <w:marRight w:val="0"/>
          <w:marTop w:val="0"/>
          <w:marBottom w:val="0"/>
          <w:divBdr>
            <w:top w:val="none" w:sz="0" w:space="0" w:color="auto"/>
            <w:left w:val="none" w:sz="0" w:space="0" w:color="auto"/>
            <w:bottom w:val="none" w:sz="0" w:space="0" w:color="auto"/>
            <w:right w:val="none" w:sz="0" w:space="0" w:color="auto"/>
          </w:divBdr>
        </w:div>
        <w:div w:id="240065145">
          <w:marLeft w:val="640"/>
          <w:marRight w:val="0"/>
          <w:marTop w:val="0"/>
          <w:marBottom w:val="0"/>
          <w:divBdr>
            <w:top w:val="none" w:sz="0" w:space="0" w:color="auto"/>
            <w:left w:val="none" w:sz="0" w:space="0" w:color="auto"/>
            <w:bottom w:val="none" w:sz="0" w:space="0" w:color="auto"/>
            <w:right w:val="none" w:sz="0" w:space="0" w:color="auto"/>
          </w:divBdr>
        </w:div>
        <w:div w:id="272979769">
          <w:marLeft w:val="640"/>
          <w:marRight w:val="0"/>
          <w:marTop w:val="0"/>
          <w:marBottom w:val="0"/>
          <w:divBdr>
            <w:top w:val="none" w:sz="0" w:space="0" w:color="auto"/>
            <w:left w:val="none" w:sz="0" w:space="0" w:color="auto"/>
            <w:bottom w:val="none" w:sz="0" w:space="0" w:color="auto"/>
            <w:right w:val="none" w:sz="0" w:space="0" w:color="auto"/>
          </w:divBdr>
        </w:div>
        <w:div w:id="285166806">
          <w:marLeft w:val="640"/>
          <w:marRight w:val="0"/>
          <w:marTop w:val="0"/>
          <w:marBottom w:val="0"/>
          <w:divBdr>
            <w:top w:val="none" w:sz="0" w:space="0" w:color="auto"/>
            <w:left w:val="none" w:sz="0" w:space="0" w:color="auto"/>
            <w:bottom w:val="none" w:sz="0" w:space="0" w:color="auto"/>
            <w:right w:val="none" w:sz="0" w:space="0" w:color="auto"/>
          </w:divBdr>
        </w:div>
        <w:div w:id="286742749">
          <w:marLeft w:val="640"/>
          <w:marRight w:val="0"/>
          <w:marTop w:val="0"/>
          <w:marBottom w:val="0"/>
          <w:divBdr>
            <w:top w:val="none" w:sz="0" w:space="0" w:color="auto"/>
            <w:left w:val="none" w:sz="0" w:space="0" w:color="auto"/>
            <w:bottom w:val="none" w:sz="0" w:space="0" w:color="auto"/>
            <w:right w:val="none" w:sz="0" w:space="0" w:color="auto"/>
          </w:divBdr>
        </w:div>
        <w:div w:id="309677526">
          <w:marLeft w:val="640"/>
          <w:marRight w:val="0"/>
          <w:marTop w:val="0"/>
          <w:marBottom w:val="0"/>
          <w:divBdr>
            <w:top w:val="none" w:sz="0" w:space="0" w:color="auto"/>
            <w:left w:val="none" w:sz="0" w:space="0" w:color="auto"/>
            <w:bottom w:val="none" w:sz="0" w:space="0" w:color="auto"/>
            <w:right w:val="none" w:sz="0" w:space="0" w:color="auto"/>
          </w:divBdr>
        </w:div>
        <w:div w:id="416558825">
          <w:marLeft w:val="640"/>
          <w:marRight w:val="0"/>
          <w:marTop w:val="0"/>
          <w:marBottom w:val="0"/>
          <w:divBdr>
            <w:top w:val="none" w:sz="0" w:space="0" w:color="auto"/>
            <w:left w:val="none" w:sz="0" w:space="0" w:color="auto"/>
            <w:bottom w:val="none" w:sz="0" w:space="0" w:color="auto"/>
            <w:right w:val="none" w:sz="0" w:space="0" w:color="auto"/>
          </w:divBdr>
        </w:div>
        <w:div w:id="421226629">
          <w:marLeft w:val="640"/>
          <w:marRight w:val="0"/>
          <w:marTop w:val="0"/>
          <w:marBottom w:val="0"/>
          <w:divBdr>
            <w:top w:val="none" w:sz="0" w:space="0" w:color="auto"/>
            <w:left w:val="none" w:sz="0" w:space="0" w:color="auto"/>
            <w:bottom w:val="none" w:sz="0" w:space="0" w:color="auto"/>
            <w:right w:val="none" w:sz="0" w:space="0" w:color="auto"/>
          </w:divBdr>
        </w:div>
        <w:div w:id="434247844">
          <w:marLeft w:val="640"/>
          <w:marRight w:val="0"/>
          <w:marTop w:val="0"/>
          <w:marBottom w:val="0"/>
          <w:divBdr>
            <w:top w:val="none" w:sz="0" w:space="0" w:color="auto"/>
            <w:left w:val="none" w:sz="0" w:space="0" w:color="auto"/>
            <w:bottom w:val="none" w:sz="0" w:space="0" w:color="auto"/>
            <w:right w:val="none" w:sz="0" w:space="0" w:color="auto"/>
          </w:divBdr>
        </w:div>
        <w:div w:id="444347894">
          <w:marLeft w:val="640"/>
          <w:marRight w:val="0"/>
          <w:marTop w:val="0"/>
          <w:marBottom w:val="0"/>
          <w:divBdr>
            <w:top w:val="none" w:sz="0" w:space="0" w:color="auto"/>
            <w:left w:val="none" w:sz="0" w:space="0" w:color="auto"/>
            <w:bottom w:val="none" w:sz="0" w:space="0" w:color="auto"/>
            <w:right w:val="none" w:sz="0" w:space="0" w:color="auto"/>
          </w:divBdr>
        </w:div>
        <w:div w:id="452864815">
          <w:marLeft w:val="640"/>
          <w:marRight w:val="0"/>
          <w:marTop w:val="0"/>
          <w:marBottom w:val="0"/>
          <w:divBdr>
            <w:top w:val="none" w:sz="0" w:space="0" w:color="auto"/>
            <w:left w:val="none" w:sz="0" w:space="0" w:color="auto"/>
            <w:bottom w:val="none" w:sz="0" w:space="0" w:color="auto"/>
            <w:right w:val="none" w:sz="0" w:space="0" w:color="auto"/>
          </w:divBdr>
        </w:div>
        <w:div w:id="461271552">
          <w:marLeft w:val="640"/>
          <w:marRight w:val="0"/>
          <w:marTop w:val="0"/>
          <w:marBottom w:val="0"/>
          <w:divBdr>
            <w:top w:val="none" w:sz="0" w:space="0" w:color="auto"/>
            <w:left w:val="none" w:sz="0" w:space="0" w:color="auto"/>
            <w:bottom w:val="none" w:sz="0" w:space="0" w:color="auto"/>
            <w:right w:val="none" w:sz="0" w:space="0" w:color="auto"/>
          </w:divBdr>
        </w:div>
        <w:div w:id="466437012">
          <w:marLeft w:val="640"/>
          <w:marRight w:val="0"/>
          <w:marTop w:val="0"/>
          <w:marBottom w:val="0"/>
          <w:divBdr>
            <w:top w:val="none" w:sz="0" w:space="0" w:color="auto"/>
            <w:left w:val="none" w:sz="0" w:space="0" w:color="auto"/>
            <w:bottom w:val="none" w:sz="0" w:space="0" w:color="auto"/>
            <w:right w:val="none" w:sz="0" w:space="0" w:color="auto"/>
          </w:divBdr>
        </w:div>
        <w:div w:id="473453780">
          <w:marLeft w:val="640"/>
          <w:marRight w:val="0"/>
          <w:marTop w:val="0"/>
          <w:marBottom w:val="0"/>
          <w:divBdr>
            <w:top w:val="none" w:sz="0" w:space="0" w:color="auto"/>
            <w:left w:val="none" w:sz="0" w:space="0" w:color="auto"/>
            <w:bottom w:val="none" w:sz="0" w:space="0" w:color="auto"/>
            <w:right w:val="none" w:sz="0" w:space="0" w:color="auto"/>
          </w:divBdr>
        </w:div>
        <w:div w:id="531191863">
          <w:marLeft w:val="640"/>
          <w:marRight w:val="0"/>
          <w:marTop w:val="0"/>
          <w:marBottom w:val="0"/>
          <w:divBdr>
            <w:top w:val="none" w:sz="0" w:space="0" w:color="auto"/>
            <w:left w:val="none" w:sz="0" w:space="0" w:color="auto"/>
            <w:bottom w:val="none" w:sz="0" w:space="0" w:color="auto"/>
            <w:right w:val="none" w:sz="0" w:space="0" w:color="auto"/>
          </w:divBdr>
        </w:div>
        <w:div w:id="551884759">
          <w:marLeft w:val="640"/>
          <w:marRight w:val="0"/>
          <w:marTop w:val="0"/>
          <w:marBottom w:val="0"/>
          <w:divBdr>
            <w:top w:val="none" w:sz="0" w:space="0" w:color="auto"/>
            <w:left w:val="none" w:sz="0" w:space="0" w:color="auto"/>
            <w:bottom w:val="none" w:sz="0" w:space="0" w:color="auto"/>
            <w:right w:val="none" w:sz="0" w:space="0" w:color="auto"/>
          </w:divBdr>
        </w:div>
        <w:div w:id="572860123">
          <w:marLeft w:val="640"/>
          <w:marRight w:val="0"/>
          <w:marTop w:val="0"/>
          <w:marBottom w:val="0"/>
          <w:divBdr>
            <w:top w:val="none" w:sz="0" w:space="0" w:color="auto"/>
            <w:left w:val="none" w:sz="0" w:space="0" w:color="auto"/>
            <w:bottom w:val="none" w:sz="0" w:space="0" w:color="auto"/>
            <w:right w:val="none" w:sz="0" w:space="0" w:color="auto"/>
          </w:divBdr>
        </w:div>
        <w:div w:id="581523529">
          <w:marLeft w:val="640"/>
          <w:marRight w:val="0"/>
          <w:marTop w:val="0"/>
          <w:marBottom w:val="0"/>
          <w:divBdr>
            <w:top w:val="none" w:sz="0" w:space="0" w:color="auto"/>
            <w:left w:val="none" w:sz="0" w:space="0" w:color="auto"/>
            <w:bottom w:val="none" w:sz="0" w:space="0" w:color="auto"/>
            <w:right w:val="none" w:sz="0" w:space="0" w:color="auto"/>
          </w:divBdr>
        </w:div>
        <w:div w:id="612327757">
          <w:marLeft w:val="640"/>
          <w:marRight w:val="0"/>
          <w:marTop w:val="0"/>
          <w:marBottom w:val="0"/>
          <w:divBdr>
            <w:top w:val="none" w:sz="0" w:space="0" w:color="auto"/>
            <w:left w:val="none" w:sz="0" w:space="0" w:color="auto"/>
            <w:bottom w:val="none" w:sz="0" w:space="0" w:color="auto"/>
            <w:right w:val="none" w:sz="0" w:space="0" w:color="auto"/>
          </w:divBdr>
        </w:div>
        <w:div w:id="641076434">
          <w:marLeft w:val="640"/>
          <w:marRight w:val="0"/>
          <w:marTop w:val="0"/>
          <w:marBottom w:val="0"/>
          <w:divBdr>
            <w:top w:val="none" w:sz="0" w:space="0" w:color="auto"/>
            <w:left w:val="none" w:sz="0" w:space="0" w:color="auto"/>
            <w:bottom w:val="none" w:sz="0" w:space="0" w:color="auto"/>
            <w:right w:val="none" w:sz="0" w:space="0" w:color="auto"/>
          </w:divBdr>
        </w:div>
        <w:div w:id="645860141">
          <w:marLeft w:val="640"/>
          <w:marRight w:val="0"/>
          <w:marTop w:val="0"/>
          <w:marBottom w:val="0"/>
          <w:divBdr>
            <w:top w:val="none" w:sz="0" w:space="0" w:color="auto"/>
            <w:left w:val="none" w:sz="0" w:space="0" w:color="auto"/>
            <w:bottom w:val="none" w:sz="0" w:space="0" w:color="auto"/>
            <w:right w:val="none" w:sz="0" w:space="0" w:color="auto"/>
          </w:divBdr>
        </w:div>
        <w:div w:id="650912148">
          <w:marLeft w:val="640"/>
          <w:marRight w:val="0"/>
          <w:marTop w:val="0"/>
          <w:marBottom w:val="0"/>
          <w:divBdr>
            <w:top w:val="none" w:sz="0" w:space="0" w:color="auto"/>
            <w:left w:val="none" w:sz="0" w:space="0" w:color="auto"/>
            <w:bottom w:val="none" w:sz="0" w:space="0" w:color="auto"/>
            <w:right w:val="none" w:sz="0" w:space="0" w:color="auto"/>
          </w:divBdr>
        </w:div>
        <w:div w:id="741367393">
          <w:marLeft w:val="640"/>
          <w:marRight w:val="0"/>
          <w:marTop w:val="0"/>
          <w:marBottom w:val="0"/>
          <w:divBdr>
            <w:top w:val="none" w:sz="0" w:space="0" w:color="auto"/>
            <w:left w:val="none" w:sz="0" w:space="0" w:color="auto"/>
            <w:bottom w:val="none" w:sz="0" w:space="0" w:color="auto"/>
            <w:right w:val="none" w:sz="0" w:space="0" w:color="auto"/>
          </w:divBdr>
        </w:div>
        <w:div w:id="788935853">
          <w:marLeft w:val="640"/>
          <w:marRight w:val="0"/>
          <w:marTop w:val="0"/>
          <w:marBottom w:val="0"/>
          <w:divBdr>
            <w:top w:val="none" w:sz="0" w:space="0" w:color="auto"/>
            <w:left w:val="none" w:sz="0" w:space="0" w:color="auto"/>
            <w:bottom w:val="none" w:sz="0" w:space="0" w:color="auto"/>
            <w:right w:val="none" w:sz="0" w:space="0" w:color="auto"/>
          </w:divBdr>
        </w:div>
        <w:div w:id="817579372">
          <w:marLeft w:val="640"/>
          <w:marRight w:val="0"/>
          <w:marTop w:val="0"/>
          <w:marBottom w:val="0"/>
          <w:divBdr>
            <w:top w:val="none" w:sz="0" w:space="0" w:color="auto"/>
            <w:left w:val="none" w:sz="0" w:space="0" w:color="auto"/>
            <w:bottom w:val="none" w:sz="0" w:space="0" w:color="auto"/>
            <w:right w:val="none" w:sz="0" w:space="0" w:color="auto"/>
          </w:divBdr>
        </w:div>
        <w:div w:id="834220617">
          <w:marLeft w:val="640"/>
          <w:marRight w:val="0"/>
          <w:marTop w:val="0"/>
          <w:marBottom w:val="0"/>
          <w:divBdr>
            <w:top w:val="none" w:sz="0" w:space="0" w:color="auto"/>
            <w:left w:val="none" w:sz="0" w:space="0" w:color="auto"/>
            <w:bottom w:val="none" w:sz="0" w:space="0" w:color="auto"/>
            <w:right w:val="none" w:sz="0" w:space="0" w:color="auto"/>
          </w:divBdr>
        </w:div>
        <w:div w:id="881789377">
          <w:marLeft w:val="640"/>
          <w:marRight w:val="0"/>
          <w:marTop w:val="0"/>
          <w:marBottom w:val="0"/>
          <w:divBdr>
            <w:top w:val="none" w:sz="0" w:space="0" w:color="auto"/>
            <w:left w:val="none" w:sz="0" w:space="0" w:color="auto"/>
            <w:bottom w:val="none" w:sz="0" w:space="0" w:color="auto"/>
            <w:right w:val="none" w:sz="0" w:space="0" w:color="auto"/>
          </w:divBdr>
        </w:div>
        <w:div w:id="892084009">
          <w:marLeft w:val="640"/>
          <w:marRight w:val="0"/>
          <w:marTop w:val="0"/>
          <w:marBottom w:val="0"/>
          <w:divBdr>
            <w:top w:val="none" w:sz="0" w:space="0" w:color="auto"/>
            <w:left w:val="none" w:sz="0" w:space="0" w:color="auto"/>
            <w:bottom w:val="none" w:sz="0" w:space="0" w:color="auto"/>
            <w:right w:val="none" w:sz="0" w:space="0" w:color="auto"/>
          </w:divBdr>
        </w:div>
        <w:div w:id="927617987">
          <w:marLeft w:val="640"/>
          <w:marRight w:val="0"/>
          <w:marTop w:val="0"/>
          <w:marBottom w:val="0"/>
          <w:divBdr>
            <w:top w:val="none" w:sz="0" w:space="0" w:color="auto"/>
            <w:left w:val="none" w:sz="0" w:space="0" w:color="auto"/>
            <w:bottom w:val="none" w:sz="0" w:space="0" w:color="auto"/>
            <w:right w:val="none" w:sz="0" w:space="0" w:color="auto"/>
          </w:divBdr>
        </w:div>
        <w:div w:id="935332817">
          <w:marLeft w:val="640"/>
          <w:marRight w:val="0"/>
          <w:marTop w:val="0"/>
          <w:marBottom w:val="0"/>
          <w:divBdr>
            <w:top w:val="none" w:sz="0" w:space="0" w:color="auto"/>
            <w:left w:val="none" w:sz="0" w:space="0" w:color="auto"/>
            <w:bottom w:val="none" w:sz="0" w:space="0" w:color="auto"/>
            <w:right w:val="none" w:sz="0" w:space="0" w:color="auto"/>
          </w:divBdr>
        </w:div>
        <w:div w:id="967662361">
          <w:marLeft w:val="640"/>
          <w:marRight w:val="0"/>
          <w:marTop w:val="0"/>
          <w:marBottom w:val="0"/>
          <w:divBdr>
            <w:top w:val="none" w:sz="0" w:space="0" w:color="auto"/>
            <w:left w:val="none" w:sz="0" w:space="0" w:color="auto"/>
            <w:bottom w:val="none" w:sz="0" w:space="0" w:color="auto"/>
            <w:right w:val="none" w:sz="0" w:space="0" w:color="auto"/>
          </w:divBdr>
        </w:div>
        <w:div w:id="982395968">
          <w:marLeft w:val="640"/>
          <w:marRight w:val="0"/>
          <w:marTop w:val="0"/>
          <w:marBottom w:val="0"/>
          <w:divBdr>
            <w:top w:val="none" w:sz="0" w:space="0" w:color="auto"/>
            <w:left w:val="none" w:sz="0" w:space="0" w:color="auto"/>
            <w:bottom w:val="none" w:sz="0" w:space="0" w:color="auto"/>
            <w:right w:val="none" w:sz="0" w:space="0" w:color="auto"/>
          </w:divBdr>
        </w:div>
        <w:div w:id="1007057136">
          <w:marLeft w:val="640"/>
          <w:marRight w:val="0"/>
          <w:marTop w:val="0"/>
          <w:marBottom w:val="0"/>
          <w:divBdr>
            <w:top w:val="none" w:sz="0" w:space="0" w:color="auto"/>
            <w:left w:val="none" w:sz="0" w:space="0" w:color="auto"/>
            <w:bottom w:val="none" w:sz="0" w:space="0" w:color="auto"/>
            <w:right w:val="none" w:sz="0" w:space="0" w:color="auto"/>
          </w:divBdr>
        </w:div>
        <w:div w:id="1066610281">
          <w:marLeft w:val="640"/>
          <w:marRight w:val="0"/>
          <w:marTop w:val="0"/>
          <w:marBottom w:val="0"/>
          <w:divBdr>
            <w:top w:val="none" w:sz="0" w:space="0" w:color="auto"/>
            <w:left w:val="none" w:sz="0" w:space="0" w:color="auto"/>
            <w:bottom w:val="none" w:sz="0" w:space="0" w:color="auto"/>
            <w:right w:val="none" w:sz="0" w:space="0" w:color="auto"/>
          </w:divBdr>
        </w:div>
        <w:div w:id="1089354848">
          <w:marLeft w:val="640"/>
          <w:marRight w:val="0"/>
          <w:marTop w:val="0"/>
          <w:marBottom w:val="0"/>
          <w:divBdr>
            <w:top w:val="none" w:sz="0" w:space="0" w:color="auto"/>
            <w:left w:val="none" w:sz="0" w:space="0" w:color="auto"/>
            <w:bottom w:val="none" w:sz="0" w:space="0" w:color="auto"/>
            <w:right w:val="none" w:sz="0" w:space="0" w:color="auto"/>
          </w:divBdr>
        </w:div>
        <w:div w:id="1094058963">
          <w:marLeft w:val="640"/>
          <w:marRight w:val="0"/>
          <w:marTop w:val="0"/>
          <w:marBottom w:val="0"/>
          <w:divBdr>
            <w:top w:val="none" w:sz="0" w:space="0" w:color="auto"/>
            <w:left w:val="none" w:sz="0" w:space="0" w:color="auto"/>
            <w:bottom w:val="none" w:sz="0" w:space="0" w:color="auto"/>
            <w:right w:val="none" w:sz="0" w:space="0" w:color="auto"/>
          </w:divBdr>
        </w:div>
        <w:div w:id="1169565749">
          <w:marLeft w:val="640"/>
          <w:marRight w:val="0"/>
          <w:marTop w:val="0"/>
          <w:marBottom w:val="0"/>
          <w:divBdr>
            <w:top w:val="none" w:sz="0" w:space="0" w:color="auto"/>
            <w:left w:val="none" w:sz="0" w:space="0" w:color="auto"/>
            <w:bottom w:val="none" w:sz="0" w:space="0" w:color="auto"/>
            <w:right w:val="none" w:sz="0" w:space="0" w:color="auto"/>
          </w:divBdr>
        </w:div>
        <w:div w:id="1187598353">
          <w:marLeft w:val="640"/>
          <w:marRight w:val="0"/>
          <w:marTop w:val="0"/>
          <w:marBottom w:val="0"/>
          <w:divBdr>
            <w:top w:val="none" w:sz="0" w:space="0" w:color="auto"/>
            <w:left w:val="none" w:sz="0" w:space="0" w:color="auto"/>
            <w:bottom w:val="none" w:sz="0" w:space="0" w:color="auto"/>
            <w:right w:val="none" w:sz="0" w:space="0" w:color="auto"/>
          </w:divBdr>
        </w:div>
        <w:div w:id="1187908652">
          <w:marLeft w:val="640"/>
          <w:marRight w:val="0"/>
          <w:marTop w:val="0"/>
          <w:marBottom w:val="0"/>
          <w:divBdr>
            <w:top w:val="none" w:sz="0" w:space="0" w:color="auto"/>
            <w:left w:val="none" w:sz="0" w:space="0" w:color="auto"/>
            <w:bottom w:val="none" w:sz="0" w:space="0" w:color="auto"/>
            <w:right w:val="none" w:sz="0" w:space="0" w:color="auto"/>
          </w:divBdr>
        </w:div>
        <w:div w:id="1224099249">
          <w:marLeft w:val="640"/>
          <w:marRight w:val="0"/>
          <w:marTop w:val="0"/>
          <w:marBottom w:val="0"/>
          <w:divBdr>
            <w:top w:val="none" w:sz="0" w:space="0" w:color="auto"/>
            <w:left w:val="none" w:sz="0" w:space="0" w:color="auto"/>
            <w:bottom w:val="none" w:sz="0" w:space="0" w:color="auto"/>
            <w:right w:val="none" w:sz="0" w:space="0" w:color="auto"/>
          </w:divBdr>
        </w:div>
        <w:div w:id="1269775027">
          <w:marLeft w:val="640"/>
          <w:marRight w:val="0"/>
          <w:marTop w:val="0"/>
          <w:marBottom w:val="0"/>
          <w:divBdr>
            <w:top w:val="none" w:sz="0" w:space="0" w:color="auto"/>
            <w:left w:val="none" w:sz="0" w:space="0" w:color="auto"/>
            <w:bottom w:val="none" w:sz="0" w:space="0" w:color="auto"/>
            <w:right w:val="none" w:sz="0" w:space="0" w:color="auto"/>
          </w:divBdr>
        </w:div>
        <w:div w:id="1270625291">
          <w:marLeft w:val="640"/>
          <w:marRight w:val="0"/>
          <w:marTop w:val="0"/>
          <w:marBottom w:val="0"/>
          <w:divBdr>
            <w:top w:val="none" w:sz="0" w:space="0" w:color="auto"/>
            <w:left w:val="none" w:sz="0" w:space="0" w:color="auto"/>
            <w:bottom w:val="none" w:sz="0" w:space="0" w:color="auto"/>
            <w:right w:val="none" w:sz="0" w:space="0" w:color="auto"/>
          </w:divBdr>
        </w:div>
        <w:div w:id="1280064427">
          <w:marLeft w:val="640"/>
          <w:marRight w:val="0"/>
          <w:marTop w:val="0"/>
          <w:marBottom w:val="0"/>
          <w:divBdr>
            <w:top w:val="none" w:sz="0" w:space="0" w:color="auto"/>
            <w:left w:val="none" w:sz="0" w:space="0" w:color="auto"/>
            <w:bottom w:val="none" w:sz="0" w:space="0" w:color="auto"/>
            <w:right w:val="none" w:sz="0" w:space="0" w:color="auto"/>
          </w:divBdr>
        </w:div>
        <w:div w:id="1329363559">
          <w:marLeft w:val="640"/>
          <w:marRight w:val="0"/>
          <w:marTop w:val="0"/>
          <w:marBottom w:val="0"/>
          <w:divBdr>
            <w:top w:val="none" w:sz="0" w:space="0" w:color="auto"/>
            <w:left w:val="none" w:sz="0" w:space="0" w:color="auto"/>
            <w:bottom w:val="none" w:sz="0" w:space="0" w:color="auto"/>
            <w:right w:val="none" w:sz="0" w:space="0" w:color="auto"/>
          </w:divBdr>
        </w:div>
        <w:div w:id="1338925082">
          <w:marLeft w:val="640"/>
          <w:marRight w:val="0"/>
          <w:marTop w:val="0"/>
          <w:marBottom w:val="0"/>
          <w:divBdr>
            <w:top w:val="none" w:sz="0" w:space="0" w:color="auto"/>
            <w:left w:val="none" w:sz="0" w:space="0" w:color="auto"/>
            <w:bottom w:val="none" w:sz="0" w:space="0" w:color="auto"/>
            <w:right w:val="none" w:sz="0" w:space="0" w:color="auto"/>
          </w:divBdr>
        </w:div>
        <w:div w:id="1362365167">
          <w:marLeft w:val="640"/>
          <w:marRight w:val="0"/>
          <w:marTop w:val="0"/>
          <w:marBottom w:val="0"/>
          <w:divBdr>
            <w:top w:val="none" w:sz="0" w:space="0" w:color="auto"/>
            <w:left w:val="none" w:sz="0" w:space="0" w:color="auto"/>
            <w:bottom w:val="none" w:sz="0" w:space="0" w:color="auto"/>
            <w:right w:val="none" w:sz="0" w:space="0" w:color="auto"/>
          </w:divBdr>
        </w:div>
        <w:div w:id="1378816078">
          <w:marLeft w:val="640"/>
          <w:marRight w:val="0"/>
          <w:marTop w:val="0"/>
          <w:marBottom w:val="0"/>
          <w:divBdr>
            <w:top w:val="none" w:sz="0" w:space="0" w:color="auto"/>
            <w:left w:val="none" w:sz="0" w:space="0" w:color="auto"/>
            <w:bottom w:val="none" w:sz="0" w:space="0" w:color="auto"/>
            <w:right w:val="none" w:sz="0" w:space="0" w:color="auto"/>
          </w:divBdr>
        </w:div>
        <w:div w:id="1423064774">
          <w:marLeft w:val="640"/>
          <w:marRight w:val="0"/>
          <w:marTop w:val="0"/>
          <w:marBottom w:val="0"/>
          <w:divBdr>
            <w:top w:val="none" w:sz="0" w:space="0" w:color="auto"/>
            <w:left w:val="none" w:sz="0" w:space="0" w:color="auto"/>
            <w:bottom w:val="none" w:sz="0" w:space="0" w:color="auto"/>
            <w:right w:val="none" w:sz="0" w:space="0" w:color="auto"/>
          </w:divBdr>
        </w:div>
        <w:div w:id="1463385151">
          <w:marLeft w:val="640"/>
          <w:marRight w:val="0"/>
          <w:marTop w:val="0"/>
          <w:marBottom w:val="0"/>
          <w:divBdr>
            <w:top w:val="none" w:sz="0" w:space="0" w:color="auto"/>
            <w:left w:val="none" w:sz="0" w:space="0" w:color="auto"/>
            <w:bottom w:val="none" w:sz="0" w:space="0" w:color="auto"/>
            <w:right w:val="none" w:sz="0" w:space="0" w:color="auto"/>
          </w:divBdr>
        </w:div>
        <w:div w:id="1511603962">
          <w:marLeft w:val="640"/>
          <w:marRight w:val="0"/>
          <w:marTop w:val="0"/>
          <w:marBottom w:val="0"/>
          <w:divBdr>
            <w:top w:val="none" w:sz="0" w:space="0" w:color="auto"/>
            <w:left w:val="none" w:sz="0" w:space="0" w:color="auto"/>
            <w:bottom w:val="none" w:sz="0" w:space="0" w:color="auto"/>
            <w:right w:val="none" w:sz="0" w:space="0" w:color="auto"/>
          </w:divBdr>
        </w:div>
        <w:div w:id="1528833301">
          <w:marLeft w:val="640"/>
          <w:marRight w:val="0"/>
          <w:marTop w:val="0"/>
          <w:marBottom w:val="0"/>
          <w:divBdr>
            <w:top w:val="none" w:sz="0" w:space="0" w:color="auto"/>
            <w:left w:val="none" w:sz="0" w:space="0" w:color="auto"/>
            <w:bottom w:val="none" w:sz="0" w:space="0" w:color="auto"/>
            <w:right w:val="none" w:sz="0" w:space="0" w:color="auto"/>
          </w:divBdr>
        </w:div>
        <w:div w:id="1538355691">
          <w:marLeft w:val="640"/>
          <w:marRight w:val="0"/>
          <w:marTop w:val="0"/>
          <w:marBottom w:val="0"/>
          <w:divBdr>
            <w:top w:val="none" w:sz="0" w:space="0" w:color="auto"/>
            <w:left w:val="none" w:sz="0" w:space="0" w:color="auto"/>
            <w:bottom w:val="none" w:sz="0" w:space="0" w:color="auto"/>
            <w:right w:val="none" w:sz="0" w:space="0" w:color="auto"/>
          </w:divBdr>
        </w:div>
        <w:div w:id="1545293012">
          <w:marLeft w:val="640"/>
          <w:marRight w:val="0"/>
          <w:marTop w:val="0"/>
          <w:marBottom w:val="0"/>
          <w:divBdr>
            <w:top w:val="none" w:sz="0" w:space="0" w:color="auto"/>
            <w:left w:val="none" w:sz="0" w:space="0" w:color="auto"/>
            <w:bottom w:val="none" w:sz="0" w:space="0" w:color="auto"/>
            <w:right w:val="none" w:sz="0" w:space="0" w:color="auto"/>
          </w:divBdr>
        </w:div>
        <w:div w:id="1575968514">
          <w:marLeft w:val="640"/>
          <w:marRight w:val="0"/>
          <w:marTop w:val="0"/>
          <w:marBottom w:val="0"/>
          <w:divBdr>
            <w:top w:val="none" w:sz="0" w:space="0" w:color="auto"/>
            <w:left w:val="none" w:sz="0" w:space="0" w:color="auto"/>
            <w:bottom w:val="none" w:sz="0" w:space="0" w:color="auto"/>
            <w:right w:val="none" w:sz="0" w:space="0" w:color="auto"/>
          </w:divBdr>
        </w:div>
        <w:div w:id="1647969983">
          <w:marLeft w:val="640"/>
          <w:marRight w:val="0"/>
          <w:marTop w:val="0"/>
          <w:marBottom w:val="0"/>
          <w:divBdr>
            <w:top w:val="none" w:sz="0" w:space="0" w:color="auto"/>
            <w:left w:val="none" w:sz="0" w:space="0" w:color="auto"/>
            <w:bottom w:val="none" w:sz="0" w:space="0" w:color="auto"/>
            <w:right w:val="none" w:sz="0" w:space="0" w:color="auto"/>
          </w:divBdr>
        </w:div>
        <w:div w:id="1656228433">
          <w:marLeft w:val="640"/>
          <w:marRight w:val="0"/>
          <w:marTop w:val="0"/>
          <w:marBottom w:val="0"/>
          <w:divBdr>
            <w:top w:val="none" w:sz="0" w:space="0" w:color="auto"/>
            <w:left w:val="none" w:sz="0" w:space="0" w:color="auto"/>
            <w:bottom w:val="none" w:sz="0" w:space="0" w:color="auto"/>
            <w:right w:val="none" w:sz="0" w:space="0" w:color="auto"/>
          </w:divBdr>
        </w:div>
        <w:div w:id="1719402998">
          <w:marLeft w:val="640"/>
          <w:marRight w:val="0"/>
          <w:marTop w:val="0"/>
          <w:marBottom w:val="0"/>
          <w:divBdr>
            <w:top w:val="none" w:sz="0" w:space="0" w:color="auto"/>
            <w:left w:val="none" w:sz="0" w:space="0" w:color="auto"/>
            <w:bottom w:val="none" w:sz="0" w:space="0" w:color="auto"/>
            <w:right w:val="none" w:sz="0" w:space="0" w:color="auto"/>
          </w:divBdr>
        </w:div>
        <w:div w:id="1734161303">
          <w:marLeft w:val="640"/>
          <w:marRight w:val="0"/>
          <w:marTop w:val="0"/>
          <w:marBottom w:val="0"/>
          <w:divBdr>
            <w:top w:val="none" w:sz="0" w:space="0" w:color="auto"/>
            <w:left w:val="none" w:sz="0" w:space="0" w:color="auto"/>
            <w:bottom w:val="none" w:sz="0" w:space="0" w:color="auto"/>
            <w:right w:val="none" w:sz="0" w:space="0" w:color="auto"/>
          </w:divBdr>
        </w:div>
        <w:div w:id="1759516062">
          <w:marLeft w:val="640"/>
          <w:marRight w:val="0"/>
          <w:marTop w:val="0"/>
          <w:marBottom w:val="0"/>
          <w:divBdr>
            <w:top w:val="none" w:sz="0" w:space="0" w:color="auto"/>
            <w:left w:val="none" w:sz="0" w:space="0" w:color="auto"/>
            <w:bottom w:val="none" w:sz="0" w:space="0" w:color="auto"/>
            <w:right w:val="none" w:sz="0" w:space="0" w:color="auto"/>
          </w:divBdr>
        </w:div>
        <w:div w:id="1761827278">
          <w:marLeft w:val="640"/>
          <w:marRight w:val="0"/>
          <w:marTop w:val="0"/>
          <w:marBottom w:val="0"/>
          <w:divBdr>
            <w:top w:val="none" w:sz="0" w:space="0" w:color="auto"/>
            <w:left w:val="none" w:sz="0" w:space="0" w:color="auto"/>
            <w:bottom w:val="none" w:sz="0" w:space="0" w:color="auto"/>
            <w:right w:val="none" w:sz="0" w:space="0" w:color="auto"/>
          </w:divBdr>
        </w:div>
        <w:div w:id="1770470330">
          <w:marLeft w:val="640"/>
          <w:marRight w:val="0"/>
          <w:marTop w:val="0"/>
          <w:marBottom w:val="0"/>
          <w:divBdr>
            <w:top w:val="none" w:sz="0" w:space="0" w:color="auto"/>
            <w:left w:val="none" w:sz="0" w:space="0" w:color="auto"/>
            <w:bottom w:val="none" w:sz="0" w:space="0" w:color="auto"/>
            <w:right w:val="none" w:sz="0" w:space="0" w:color="auto"/>
          </w:divBdr>
        </w:div>
        <w:div w:id="1788810453">
          <w:marLeft w:val="640"/>
          <w:marRight w:val="0"/>
          <w:marTop w:val="0"/>
          <w:marBottom w:val="0"/>
          <w:divBdr>
            <w:top w:val="none" w:sz="0" w:space="0" w:color="auto"/>
            <w:left w:val="none" w:sz="0" w:space="0" w:color="auto"/>
            <w:bottom w:val="none" w:sz="0" w:space="0" w:color="auto"/>
            <w:right w:val="none" w:sz="0" w:space="0" w:color="auto"/>
          </w:divBdr>
        </w:div>
        <w:div w:id="1791896528">
          <w:marLeft w:val="640"/>
          <w:marRight w:val="0"/>
          <w:marTop w:val="0"/>
          <w:marBottom w:val="0"/>
          <w:divBdr>
            <w:top w:val="none" w:sz="0" w:space="0" w:color="auto"/>
            <w:left w:val="none" w:sz="0" w:space="0" w:color="auto"/>
            <w:bottom w:val="none" w:sz="0" w:space="0" w:color="auto"/>
            <w:right w:val="none" w:sz="0" w:space="0" w:color="auto"/>
          </w:divBdr>
        </w:div>
        <w:div w:id="1802722908">
          <w:marLeft w:val="640"/>
          <w:marRight w:val="0"/>
          <w:marTop w:val="0"/>
          <w:marBottom w:val="0"/>
          <w:divBdr>
            <w:top w:val="none" w:sz="0" w:space="0" w:color="auto"/>
            <w:left w:val="none" w:sz="0" w:space="0" w:color="auto"/>
            <w:bottom w:val="none" w:sz="0" w:space="0" w:color="auto"/>
            <w:right w:val="none" w:sz="0" w:space="0" w:color="auto"/>
          </w:divBdr>
        </w:div>
        <w:div w:id="1853950832">
          <w:marLeft w:val="640"/>
          <w:marRight w:val="0"/>
          <w:marTop w:val="0"/>
          <w:marBottom w:val="0"/>
          <w:divBdr>
            <w:top w:val="none" w:sz="0" w:space="0" w:color="auto"/>
            <w:left w:val="none" w:sz="0" w:space="0" w:color="auto"/>
            <w:bottom w:val="none" w:sz="0" w:space="0" w:color="auto"/>
            <w:right w:val="none" w:sz="0" w:space="0" w:color="auto"/>
          </w:divBdr>
        </w:div>
        <w:div w:id="1863009774">
          <w:marLeft w:val="640"/>
          <w:marRight w:val="0"/>
          <w:marTop w:val="0"/>
          <w:marBottom w:val="0"/>
          <w:divBdr>
            <w:top w:val="none" w:sz="0" w:space="0" w:color="auto"/>
            <w:left w:val="none" w:sz="0" w:space="0" w:color="auto"/>
            <w:bottom w:val="none" w:sz="0" w:space="0" w:color="auto"/>
            <w:right w:val="none" w:sz="0" w:space="0" w:color="auto"/>
          </w:divBdr>
        </w:div>
        <w:div w:id="1901014463">
          <w:marLeft w:val="640"/>
          <w:marRight w:val="0"/>
          <w:marTop w:val="0"/>
          <w:marBottom w:val="0"/>
          <w:divBdr>
            <w:top w:val="none" w:sz="0" w:space="0" w:color="auto"/>
            <w:left w:val="none" w:sz="0" w:space="0" w:color="auto"/>
            <w:bottom w:val="none" w:sz="0" w:space="0" w:color="auto"/>
            <w:right w:val="none" w:sz="0" w:space="0" w:color="auto"/>
          </w:divBdr>
        </w:div>
        <w:div w:id="1917787269">
          <w:marLeft w:val="640"/>
          <w:marRight w:val="0"/>
          <w:marTop w:val="0"/>
          <w:marBottom w:val="0"/>
          <w:divBdr>
            <w:top w:val="none" w:sz="0" w:space="0" w:color="auto"/>
            <w:left w:val="none" w:sz="0" w:space="0" w:color="auto"/>
            <w:bottom w:val="none" w:sz="0" w:space="0" w:color="auto"/>
            <w:right w:val="none" w:sz="0" w:space="0" w:color="auto"/>
          </w:divBdr>
        </w:div>
        <w:div w:id="1927613915">
          <w:marLeft w:val="640"/>
          <w:marRight w:val="0"/>
          <w:marTop w:val="0"/>
          <w:marBottom w:val="0"/>
          <w:divBdr>
            <w:top w:val="none" w:sz="0" w:space="0" w:color="auto"/>
            <w:left w:val="none" w:sz="0" w:space="0" w:color="auto"/>
            <w:bottom w:val="none" w:sz="0" w:space="0" w:color="auto"/>
            <w:right w:val="none" w:sz="0" w:space="0" w:color="auto"/>
          </w:divBdr>
        </w:div>
        <w:div w:id="1946384760">
          <w:marLeft w:val="640"/>
          <w:marRight w:val="0"/>
          <w:marTop w:val="0"/>
          <w:marBottom w:val="0"/>
          <w:divBdr>
            <w:top w:val="none" w:sz="0" w:space="0" w:color="auto"/>
            <w:left w:val="none" w:sz="0" w:space="0" w:color="auto"/>
            <w:bottom w:val="none" w:sz="0" w:space="0" w:color="auto"/>
            <w:right w:val="none" w:sz="0" w:space="0" w:color="auto"/>
          </w:divBdr>
        </w:div>
        <w:div w:id="1956790138">
          <w:marLeft w:val="640"/>
          <w:marRight w:val="0"/>
          <w:marTop w:val="0"/>
          <w:marBottom w:val="0"/>
          <w:divBdr>
            <w:top w:val="none" w:sz="0" w:space="0" w:color="auto"/>
            <w:left w:val="none" w:sz="0" w:space="0" w:color="auto"/>
            <w:bottom w:val="none" w:sz="0" w:space="0" w:color="auto"/>
            <w:right w:val="none" w:sz="0" w:space="0" w:color="auto"/>
          </w:divBdr>
        </w:div>
        <w:div w:id="2010719421">
          <w:marLeft w:val="640"/>
          <w:marRight w:val="0"/>
          <w:marTop w:val="0"/>
          <w:marBottom w:val="0"/>
          <w:divBdr>
            <w:top w:val="none" w:sz="0" w:space="0" w:color="auto"/>
            <w:left w:val="none" w:sz="0" w:space="0" w:color="auto"/>
            <w:bottom w:val="none" w:sz="0" w:space="0" w:color="auto"/>
            <w:right w:val="none" w:sz="0" w:space="0" w:color="auto"/>
          </w:divBdr>
        </w:div>
        <w:div w:id="2020500071">
          <w:marLeft w:val="640"/>
          <w:marRight w:val="0"/>
          <w:marTop w:val="0"/>
          <w:marBottom w:val="0"/>
          <w:divBdr>
            <w:top w:val="none" w:sz="0" w:space="0" w:color="auto"/>
            <w:left w:val="none" w:sz="0" w:space="0" w:color="auto"/>
            <w:bottom w:val="none" w:sz="0" w:space="0" w:color="auto"/>
            <w:right w:val="none" w:sz="0" w:space="0" w:color="auto"/>
          </w:divBdr>
        </w:div>
        <w:div w:id="2067142286">
          <w:marLeft w:val="640"/>
          <w:marRight w:val="0"/>
          <w:marTop w:val="0"/>
          <w:marBottom w:val="0"/>
          <w:divBdr>
            <w:top w:val="none" w:sz="0" w:space="0" w:color="auto"/>
            <w:left w:val="none" w:sz="0" w:space="0" w:color="auto"/>
            <w:bottom w:val="none" w:sz="0" w:space="0" w:color="auto"/>
            <w:right w:val="none" w:sz="0" w:space="0" w:color="auto"/>
          </w:divBdr>
        </w:div>
      </w:divsChild>
    </w:div>
    <w:div w:id="1213228888">
      <w:bodyDiv w:val="1"/>
      <w:marLeft w:val="0"/>
      <w:marRight w:val="0"/>
      <w:marTop w:val="0"/>
      <w:marBottom w:val="0"/>
      <w:divBdr>
        <w:top w:val="none" w:sz="0" w:space="0" w:color="auto"/>
        <w:left w:val="none" w:sz="0" w:space="0" w:color="auto"/>
        <w:bottom w:val="none" w:sz="0" w:space="0" w:color="auto"/>
        <w:right w:val="none" w:sz="0" w:space="0" w:color="auto"/>
      </w:divBdr>
      <w:divsChild>
        <w:div w:id="18632682">
          <w:marLeft w:val="640"/>
          <w:marRight w:val="0"/>
          <w:marTop w:val="0"/>
          <w:marBottom w:val="0"/>
          <w:divBdr>
            <w:top w:val="none" w:sz="0" w:space="0" w:color="auto"/>
            <w:left w:val="none" w:sz="0" w:space="0" w:color="auto"/>
            <w:bottom w:val="none" w:sz="0" w:space="0" w:color="auto"/>
            <w:right w:val="none" w:sz="0" w:space="0" w:color="auto"/>
          </w:divBdr>
        </w:div>
        <w:div w:id="25101580">
          <w:marLeft w:val="640"/>
          <w:marRight w:val="0"/>
          <w:marTop w:val="0"/>
          <w:marBottom w:val="0"/>
          <w:divBdr>
            <w:top w:val="none" w:sz="0" w:space="0" w:color="auto"/>
            <w:left w:val="none" w:sz="0" w:space="0" w:color="auto"/>
            <w:bottom w:val="none" w:sz="0" w:space="0" w:color="auto"/>
            <w:right w:val="none" w:sz="0" w:space="0" w:color="auto"/>
          </w:divBdr>
        </w:div>
        <w:div w:id="30880202">
          <w:marLeft w:val="640"/>
          <w:marRight w:val="0"/>
          <w:marTop w:val="0"/>
          <w:marBottom w:val="0"/>
          <w:divBdr>
            <w:top w:val="none" w:sz="0" w:space="0" w:color="auto"/>
            <w:left w:val="none" w:sz="0" w:space="0" w:color="auto"/>
            <w:bottom w:val="none" w:sz="0" w:space="0" w:color="auto"/>
            <w:right w:val="none" w:sz="0" w:space="0" w:color="auto"/>
          </w:divBdr>
        </w:div>
        <w:div w:id="57559527">
          <w:marLeft w:val="640"/>
          <w:marRight w:val="0"/>
          <w:marTop w:val="0"/>
          <w:marBottom w:val="0"/>
          <w:divBdr>
            <w:top w:val="none" w:sz="0" w:space="0" w:color="auto"/>
            <w:left w:val="none" w:sz="0" w:space="0" w:color="auto"/>
            <w:bottom w:val="none" w:sz="0" w:space="0" w:color="auto"/>
            <w:right w:val="none" w:sz="0" w:space="0" w:color="auto"/>
          </w:divBdr>
        </w:div>
        <w:div w:id="68231176">
          <w:marLeft w:val="640"/>
          <w:marRight w:val="0"/>
          <w:marTop w:val="0"/>
          <w:marBottom w:val="0"/>
          <w:divBdr>
            <w:top w:val="none" w:sz="0" w:space="0" w:color="auto"/>
            <w:left w:val="none" w:sz="0" w:space="0" w:color="auto"/>
            <w:bottom w:val="none" w:sz="0" w:space="0" w:color="auto"/>
            <w:right w:val="none" w:sz="0" w:space="0" w:color="auto"/>
          </w:divBdr>
        </w:div>
        <w:div w:id="72972586">
          <w:marLeft w:val="640"/>
          <w:marRight w:val="0"/>
          <w:marTop w:val="0"/>
          <w:marBottom w:val="0"/>
          <w:divBdr>
            <w:top w:val="none" w:sz="0" w:space="0" w:color="auto"/>
            <w:left w:val="none" w:sz="0" w:space="0" w:color="auto"/>
            <w:bottom w:val="none" w:sz="0" w:space="0" w:color="auto"/>
            <w:right w:val="none" w:sz="0" w:space="0" w:color="auto"/>
          </w:divBdr>
        </w:div>
        <w:div w:id="77362226">
          <w:marLeft w:val="640"/>
          <w:marRight w:val="0"/>
          <w:marTop w:val="0"/>
          <w:marBottom w:val="0"/>
          <w:divBdr>
            <w:top w:val="none" w:sz="0" w:space="0" w:color="auto"/>
            <w:left w:val="none" w:sz="0" w:space="0" w:color="auto"/>
            <w:bottom w:val="none" w:sz="0" w:space="0" w:color="auto"/>
            <w:right w:val="none" w:sz="0" w:space="0" w:color="auto"/>
          </w:divBdr>
        </w:div>
        <w:div w:id="97068240">
          <w:marLeft w:val="640"/>
          <w:marRight w:val="0"/>
          <w:marTop w:val="0"/>
          <w:marBottom w:val="0"/>
          <w:divBdr>
            <w:top w:val="none" w:sz="0" w:space="0" w:color="auto"/>
            <w:left w:val="none" w:sz="0" w:space="0" w:color="auto"/>
            <w:bottom w:val="none" w:sz="0" w:space="0" w:color="auto"/>
            <w:right w:val="none" w:sz="0" w:space="0" w:color="auto"/>
          </w:divBdr>
        </w:div>
        <w:div w:id="116069969">
          <w:marLeft w:val="640"/>
          <w:marRight w:val="0"/>
          <w:marTop w:val="0"/>
          <w:marBottom w:val="0"/>
          <w:divBdr>
            <w:top w:val="none" w:sz="0" w:space="0" w:color="auto"/>
            <w:left w:val="none" w:sz="0" w:space="0" w:color="auto"/>
            <w:bottom w:val="none" w:sz="0" w:space="0" w:color="auto"/>
            <w:right w:val="none" w:sz="0" w:space="0" w:color="auto"/>
          </w:divBdr>
        </w:div>
        <w:div w:id="146629072">
          <w:marLeft w:val="640"/>
          <w:marRight w:val="0"/>
          <w:marTop w:val="0"/>
          <w:marBottom w:val="0"/>
          <w:divBdr>
            <w:top w:val="none" w:sz="0" w:space="0" w:color="auto"/>
            <w:left w:val="none" w:sz="0" w:space="0" w:color="auto"/>
            <w:bottom w:val="none" w:sz="0" w:space="0" w:color="auto"/>
            <w:right w:val="none" w:sz="0" w:space="0" w:color="auto"/>
          </w:divBdr>
        </w:div>
        <w:div w:id="161245234">
          <w:marLeft w:val="640"/>
          <w:marRight w:val="0"/>
          <w:marTop w:val="0"/>
          <w:marBottom w:val="0"/>
          <w:divBdr>
            <w:top w:val="none" w:sz="0" w:space="0" w:color="auto"/>
            <w:left w:val="none" w:sz="0" w:space="0" w:color="auto"/>
            <w:bottom w:val="none" w:sz="0" w:space="0" w:color="auto"/>
            <w:right w:val="none" w:sz="0" w:space="0" w:color="auto"/>
          </w:divBdr>
        </w:div>
        <w:div w:id="177550905">
          <w:marLeft w:val="640"/>
          <w:marRight w:val="0"/>
          <w:marTop w:val="0"/>
          <w:marBottom w:val="0"/>
          <w:divBdr>
            <w:top w:val="none" w:sz="0" w:space="0" w:color="auto"/>
            <w:left w:val="none" w:sz="0" w:space="0" w:color="auto"/>
            <w:bottom w:val="none" w:sz="0" w:space="0" w:color="auto"/>
            <w:right w:val="none" w:sz="0" w:space="0" w:color="auto"/>
          </w:divBdr>
        </w:div>
        <w:div w:id="192616874">
          <w:marLeft w:val="640"/>
          <w:marRight w:val="0"/>
          <w:marTop w:val="0"/>
          <w:marBottom w:val="0"/>
          <w:divBdr>
            <w:top w:val="none" w:sz="0" w:space="0" w:color="auto"/>
            <w:left w:val="none" w:sz="0" w:space="0" w:color="auto"/>
            <w:bottom w:val="none" w:sz="0" w:space="0" w:color="auto"/>
            <w:right w:val="none" w:sz="0" w:space="0" w:color="auto"/>
          </w:divBdr>
        </w:div>
        <w:div w:id="223496099">
          <w:marLeft w:val="640"/>
          <w:marRight w:val="0"/>
          <w:marTop w:val="0"/>
          <w:marBottom w:val="0"/>
          <w:divBdr>
            <w:top w:val="none" w:sz="0" w:space="0" w:color="auto"/>
            <w:left w:val="none" w:sz="0" w:space="0" w:color="auto"/>
            <w:bottom w:val="none" w:sz="0" w:space="0" w:color="auto"/>
            <w:right w:val="none" w:sz="0" w:space="0" w:color="auto"/>
          </w:divBdr>
        </w:div>
        <w:div w:id="252057806">
          <w:marLeft w:val="640"/>
          <w:marRight w:val="0"/>
          <w:marTop w:val="0"/>
          <w:marBottom w:val="0"/>
          <w:divBdr>
            <w:top w:val="none" w:sz="0" w:space="0" w:color="auto"/>
            <w:left w:val="none" w:sz="0" w:space="0" w:color="auto"/>
            <w:bottom w:val="none" w:sz="0" w:space="0" w:color="auto"/>
            <w:right w:val="none" w:sz="0" w:space="0" w:color="auto"/>
          </w:divBdr>
        </w:div>
        <w:div w:id="264269252">
          <w:marLeft w:val="640"/>
          <w:marRight w:val="0"/>
          <w:marTop w:val="0"/>
          <w:marBottom w:val="0"/>
          <w:divBdr>
            <w:top w:val="none" w:sz="0" w:space="0" w:color="auto"/>
            <w:left w:val="none" w:sz="0" w:space="0" w:color="auto"/>
            <w:bottom w:val="none" w:sz="0" w:space="0" w:color="auto"/>
            <w:right w:val="none" w:sz="0" w:space="0" w:color="auto"/>
          </w:divBdr>
        </w:div>
        <w:div w:id="308635731">
          <w:marLeft w:val="640"/>
          <w:marRight w:val="0"/>
          <w:marTop w:val="0"/>
          <w:marBottom w:val="0"/>
          <w:divBdr>
            <w:top w:val="none" w:sz="0" w:space="0" w:color="auto"/>
            <w:left w:val="none" w:sz="0" w:space="0" w:color="auto"/>
            <w:bottom w:val="none" w:sz="0" w:space="0" w:color="auto"/>
            <w:right w:val="none" w:sz="0" w:space="0" w:color="auto"/>
          </w:divBdr>
        </w:div>
        <w:div w:id="333729275">
          <w:marLeft w:val="640"/>
          <w:marRight w:val="0"/>
          <w:marTop w:val="0"/>
          <w:marBottom w:val="0"/>
          <w:divBdr>
            <w:top w:val="none" w:sz="0" w:space="0" w:color="auto"/>
            <w:left w:val="none" w:sz="0" w:space="0" w:color="auto"/>
            <w:bottom w:val="none" w:sz="0" w:space="0" w:color="auto"/>
            <w:right w:val="none" w:sz="0" w:space="0" w:color="auto"/>
          </w:divBdr>
        </w:div>
        <w:div w:id="362751198">
          <w:marLeft w:val="640"/>
          <w:marRight w:val="0"/>
          <w:marTop w:val="0"/>
          <w:marBottom w:val="0"/>
          <w:divBdr>
            <w:top w:val="none" w:sz="0" w:space="0" w:color="auto"/>
            <w:left w:val="none" w:sz="0" w:space="0" w:color="auto"/>
            <w:bottom w:val="none" w:sz="0" w:space="0" w:color="auto"/>
            <w:right w:val="none" w:sz="0" w:space="0" w:color="auto"/>
          </w:divBdr>
        </w:div>
        <w:div w:id="376319624">
          <w:marLeft w:val="640"/>
          <w:marRight w:val="0"/>
          <w:marTop w:val="0"/>
          <w:marBottom w:val="0"/>
          <w:divBdr>
            <w:top w:val="none" w:sz="0" w:space="0" w:color="auto"/>
            <w:left w:val="none" w:sz="0" w:space="0" w:color="auto"/>
            <w:bottom w:val="none" w:sz="0" w:space="0" w:color="auto"/>
            <w:right w:val="none" w:sz="0" w:space="0" w:color="auto"/>
          </w:divBdr>
        </w:div>
        <w:div w:id="396053976">
          <w:marLeft w:val="640"/>
          <w:marRight w:val="0"/>
          <w:marTop w:val="0"/>
          <w:marBottom w:val="0"/>
          <w:divBdr>
            <w:top w:val="none" w:sz="0" w:space="0" w:color="auto"/>
            <w:left w:val="none" w:sz="0" w:space="0" w:color="auto"/>
            <w:bottom w:val="none" w:sz="0" w:space="0" w:color="auto"/>
            <w:right w:val="none" w:sz="0" w:space="0" w:color="auto"/>
          </w:divBdr>
        </w:div>
        <w:div w:id="396124947">
          <w:marLeft w:val="640"/>
          <w:marRight w:val="0"/>
          <w:marTop w:val="0"/>
          <w:marBottom w:val="0"/>
          <w:divBdr>
            <w:top w:val="none" w:sz="0" w:space="0" w:color="auto"/>
            <w:left w:val="none" w:sz="0" w:space="0" w:color="auto"/>
            <w:bottom w:val="none" w:sz="0" w:space="0" w:color="auto"/>
            <w:right w:val="none" w:sz="0" w:space="0" w:color="auto"/>
          </w:divBdr>
        </w:div>
        <w:div w:id="408622635">
          <w:marLeft w:val="640"/>
          <w:marRight w:val="0"/>
          <w:marTop w:val="0"/>
          <w:marBottom w:val="0"/>
          <w:divBdr>
            <w:top w:val="none" w:sz="0" w:space="0" w:color="auto"/>
            <w:left w:val="none" w:sz="0" w:space="0" w:color="auto"/>
            <w:bottom w:val="none" w:sz="0" w:space="0" w:color="auto"/>
            <w:right w:val="none" w:sz="0" w:space="0" w:color="auto"/>
          </w:divBdr>
        </w:div>
        <w:div w:id="426076130">
          <w:marLeft w:val="640"/>
          <w:marRight w:val="0"/>
          <w:marTop w:val="0"/>
          <w:marBottom w:val="0"/>
          <w:divBdr>
            <w:top w:val="none" w:sz="0" w:space="0" w:color="auto"/>
            <w:left w:val="none" w:sz="0" w:space="0" w:color="auto"/>
            <w:bottom w:val="none" w:sz="0" w:space="0" w:color="auto"/>
            <w:right w:val="none" w:sz="0" w:space="0" w:color="auto"/>
          </w:divBdr>
        </w:div>
        <w:div w:id="437528669">
          <w:marLeft w:val="640"/>
          <w:marRight w:val="0"/>
          <w:marTop w:val="0"/>
          <w:marBottom w:val="0"/>
          <w:divBdr>
            <w:top w:val="none" w:sz="0" w:space="0" w:color="auto"/>
            <w:left w:val="none" w:sz="0" w:space="0" w:color="auto"/>
            <w:bottom w:val="none" w:sz="0" w:space="0" w:color="auto"/>
            <w:right w:val="none" w:sz="0" w:space="0" w:color="auto"/>
          </w:divBdr>
        </w:div>
        <w:div w:id="443967958">
          <w:marLeft w:val="640"/>
          <w:marRight w:val="0"/>
          <w:marTop w:val="0"/>
          <w:marBottom w:val="0"/>
          <w:divBdr>
            <w:top w:val="none" w:sz="0" w:space="0" w:color="auto"/>
            <w:left w:val="none" w:sz="0" w:space="0" w:color="auto"/>
            <w:bottom w:val="none" w:sz="0" w:space="0" w:color="auto"/>
            <w:right w:val="none" w:sz="0" w:space="0" w:color="auto"/>
          </w:divBdr>
        </w:div>
        <w:div w:id="452750150">
          <w:marLeft w:val="640"/>
          <w:marRight w:val="0"/>
          <w:marTop w:val="0"/>
          <w:marBottom w:val="0"/>
          <w:divBdr>
            <w:top w:val="none" w:sz="0" w:space="0" w:color="auto"/>
            <w:left w:val="none" w:sz="0" w:space="0" w:color="auto"/>
            <w:bottom w:val="none" w:sz="0" w:space="0" w:color="auto"/>
            <w:right w:val="none" w:sz="0" w:space="0" w:color="auto"/>
          </w:divBdr>
        </w:div>
        <w:div w:id="464196895">
          <w:marLeft w:val="640"/>
          <w:marRight w:val="0"/>
          <w:marTop w:val="0"/>
          <w:marBottom w:val="0"/>
          <w:divBdr>
            <w:top w:val="none" w:sz="0" w:space="0" w:color="auto"/>
            <w:left w:val="none" w:sz="0" w:space="0" w:color="auto"/>
            <w:bottom w:val="none" w:sz="0" w:space="0" w:color="auto"/>
            <w:right w:val="none" w:sz="0" w:space="0" w:color="auto"/>
          </w:divBdr>
        </w:div>
        <w:div w:id="481312369">
          <w:marLeft w:val="640"/>
          <w:marRight w:val="0"/>
          <w:marTop w:val="0"/>
          <w:marBottom w:val="0"/>
          <w:divBdr>
            <w:top w:val="none" w:sz="0" w:space="0" w:color="auto"/>
            <w:left w:val="none" w:sz="0" w:space="0" w:color="auto"/>
            <w:bottom w:val="none" w:sz="0" w:space="0" w:color="auto"/>
            <w:right w:val="none" w:sz="0" w:space="0" w:color="auto"/>
          </w:divBdr>
        </w:div>
        <w:div w:id="532308847">
          <w:marLeft w:val="640"/>
          <w:marRight w:val="0"/>
          <w:marTop w:val="0"/>
          <w:marBottom w:val="0"/>
          <w:divBdr>
            <w:top w:val="none" w:sz="0" w:space="0" w:color="auto"/>
            <w:left w:val="none" w:sz="0" w:space="0" w:color="auto"/>
            <w:bottom w:val="none" w:sz="0" w:space="0" w:color="auto"/>
            <w:right w:val="none" w:sz="0" w:space="0" w:color="auto"/>
          </w:divBdr>
        </w:div>
        <w:div w:id="534196773">
          <w:marLeft w:val="640"/>
          <w:marRight w:val="0"/>
          <w:marTop w:val="0"/>
          <w:marBottom w:val="0"/>
          <w:divBdr>
            <w:top w:val="none" w:sz="0" w:space="0" w:color="auto"/>
            <w:left w:val="none" w:sz="0" w:space="0" w:color="auto"/>
            <w:bottom w:val="none" w:sz="0" w:space="0" w:color="auto"/>
            <w:right w:val="none" w:sz="0" w:space="0" w:color="auto"/>
          </w:divBdr>
        </w:div>
        <w:div w:id="550843546">
          <w:marLeft w:val="640"/>
          <w:marRight w:val="0"/>
          <w:marTop w:val="0"/>
          <w:marBottom w:val="0"/>
          <w:divBdr>
            <w:top w:val="none" w:sz="0" w:space="0" w:color="auto"/>
            <w:left w:val="none" w:sz="0" w:space="0" w:color="auto"/>
            <w:bottom w:val="none" w:sz="0" w:space="0" w:color="auto"/>
            <w:right w:val="none" w:sz="0" w:space="0" w:color="auto"/>
          </w:divBdr>
        </w:div>
        <w:div w:id="570776405">
          <w:marLeft w:val="640"/>
          <w:marRight w:val="0"/>
          <w:marTop w:val="0"/>
          <w:marBottom w:val="0"/>
          <w:divBdr>
            <w:top w:val="none" w:sz="0" w:space="0" w:color="auto"/>
            <w:left w:val="none" w:sz="0" w:space="0" w:color="auto"/>
            <w:bottom w:val="none" w:sz="0" w:space="0" w:color="auto"/>
            <w:right w:val="none" w:sz="0" w:space="0" w:color="auto"/>
          </w:divBdr>
        </w:div>
        <w:div w:id="598564620">
          <w:marLeft w:val="640"/>
          <w:marRight w:val="0"/>
          <w:marTop w:val="0"/>
          <w:marBottom w:val="0"/>
          <w:divBdr>
            <w:top w:val="none" w:sz="0" w:space="0" w:color="auto"/>
            <w:left w:val="none" w:sz="0" w:space="0" w:color="auto"/>
            <w:bottom w:val="none" w:sz="0" w:space="0" w:color="auto"/>
            <w:right w:val="none" w:sz="0" w:space="0" w:color="auto"/>
          </w:divBdr>
        </w:div>
        <w:div w:id="645547796">
          <w:marLeft w:val="640"/>
          <w:marRight w:val="0"/>
          <w:marTop w:val="0"/>
          <w:marBottom w:val="0"/>
          <w:divBdr>
            <w:top w:val="none" w:sz="0" w:space="0" w:color="auto"/>
            <w:left w:val="none" w:sz="0" w:space="0" w:color="auto"/>
            <w:bottom w:val="none" w:sz="0" w:space="0" w:color="auto"/>
            <w:right w:val="none" w:sz="0" w:space="0" w:color="auto"/>
          </w:divBdr>
        </w:div>
        <w:div w:id="658994988">
          <w:marLeft w:val="640"/>
          <w:marRight w:val="0"/>
          <w:marTop w:val="0"/>
          <w:marBottom w:val="0"/>
          <w:divBdr>
            <w:top w:val="none" w:sz="0" w:space="0" w:color="auto"/>
            <w:left w:val="none" w:sz="0" w:space="0" w:color="auto"/>
            <w:bottom w:val="none" w:sz="0" w:space="0" w:color="auto"/>
            <w:right w:val="none" w:sz="0" w:space="0" w:color="auto"/>
          </w:divBdr>
        </w:div>
        <w:div w:id="749619414">
          <w:marLeft w:val="640"/>
          <w:marRight w:val="0"/>
          <w:marTop w:val="0"/>
          <w:marBottom w:val="0"/>
          <w:divBdr>
            <w:top w:val="none" w:sz="0" w:space="0" w:color="auto"/>
            <w:left w:val="none" w:sz="0" w:space="0" w:color="auto"/>
            <w:bottom w:val="none" w:sz="0" w:space="0" w:color="auto"/>
            <w:right w:val="none" w:sz="0" w:space="0" w:color="auto"/>
          </w:divBdr>
        </w:div>
        <w:div w:id="776944627">
          <w:marLeft w:val="640"/>
          <w:marRight w:val="0"/>
          <w:marTop w:val="0"/>
          <w:marBottom w:val="0"/>
          <w:divBdr>
            <w:top w:val="none" w:sz="0" w:space="0" w:color="auto"/>
            <w:left w:val="none" w:sz="0" w:space="0" w:color="auto"/>
            <w:bottom w:val="none" w:sz="0" w:space="0" w:color="auto"/>
            <w:right w:val="none" w:sz="0" w:space="0" w:color="auto"/>
          </w:divBdr>
        </w:div>
        <w:div w:id="817301667">
          <w:marLeft w:val="640"/>
          <w:marRight w:val="0"/>
          <w:marTop w:val="0"/>
          <w:marBottom w:val="0"/>
          <w:divBdr>
            <w:top w:val="none" w:sz="0" w:space="0" w:color="auto"/>
            <w:left w:val="none" w:sz="0" w:space="0" w:color="auto"/>
            <w:bottom w:val="none" w:sz="0" w:space="0" w:color="auto"/>
            <w:right w:val="none" w:sz="0" w:space="0" w:color="auto"/>
          </w:divBdr>
        </w:div>
        <w:div w:id="840125318">
          <w:marLeft w:val="640"/>
          <w:marRight w:val="0"/>
          <w:marTop w:val="0"/>
          <w:marBottom w:val="0"/>
          <w:divBdr>
            <w:top w:val="none" w:sz="0" w:space="0" w:color="auto"/>
            <w:left w:val="none" w:sz="0" w:space="0" w:color="auto"/>
            <w:bottom w:val="none" w:sz="0" w:space="0" w:color="auto"/>
            <w:right w:val="none" w:sz="0" w:space="0" w:color="auto"/>
          </w:divBdr>
        </w:div>
        <w:div w:id="848787684">
          <w:marLeft w:val="640"/>
          <w:marRight w:val="0"/>
          <w:marTop w:val="0"/>
          <w:marBottom w:val="0"/>
          <w:divBdr>
            <w:top w:val="none" w:sz="0" w:space="0" w:color="auto"/>
            <w:left w:val="none" w:sz="0" w:space="0" w:color="auto"/>
            <w:bottom w:val="none" w:sz="0" w:space="0" w:color="auto"/>
            <w:right w:val="none" w:sz="0" w:space="0" w:color="auto"/>
          </w:divBdr>
        </w:div>
        <w:div w:id="875847704">
          <w:marLeft w:val="640"/>
          <w:marRight w:val="0"/>
          <w:marTop w:val="0"/>
          <w:marBottom w:val="0"/>
          <w:divBdr>
            <w:top w:val="none" w:sz="0" w:space="0" w:color="auto"/>
            <w:left w:val="none" w:sz="0" w:space="0" w:color="auto"/>
            <w:bottom w:val="none" w:sz="0" w:space="0" w:color="auto"/>
            <w:right w:val="none" w:sz="0" w:space="0" w:color="auto"/>
          </w:divBdr>
        </w:div>
        <w:div w:id="876627986">
          <w:marLeft w:val="640"/>
          <w:marRight w:val="0"/>
          <w:marTop w:val="0"/>
          <w:marBottom w:val="0"/>
          <w:divBdr>
            <w:top w:val="none" w:sz="0" w:space="0" w:color="auto"/>
            <w:left w:val="none" w:sz="0" w:space="0" w:color="auto"/>
            <w:bottom w:val="none" w:sz="0" w:space="0" w:color="auto"/>
            <w:right w:val="none" w:sz="0" w:space="0" w:color="auto"/>
          </w:divBdr>
        </w:div>
        <w:div w:id="878127109">
          <w:marLeft w:val="640"/>
          <w:marRight w:val="0"/>
          <w:marTop w:val="0"/>
          <w:marBottom w:val="0"/>
          <w:divBdr>
            <w:top w:val="none" w:sz="0" w:space="0" w:color="auto"/>
            <w:left w:val="none" w:sz="0" w:space="0" w:color="auto"/>
            <w:bottom w:val="none" w:sz="0" w:space="0" w:color="auto"/>
            <w:right w:val="none" w:sz="0" w:space="0" w:color="auto"/>
          </w:divBdr>
        </w:div>
        <w:div w:id="885218455">
          <w:marLeft w:val="640"/>
          <w:marRight w:val="0"/>
          <w:marTop w:val="0"/>
          <w:marBottom w:val="0"/>
          <w:divBdr>
            <w:top w:val="none" w:sz="0" w:space="0" w:color="auto"/>
            <w:left w:val="none" w:sz="0" w:space="0" w:color="auto"/>
            <w:bottom w:val="none" w:sz="0" w:space="0" w:color="auto"/>
            <w:right w:val="none" w:sz="0" w:space="0" w:color="auto"/>
          </w:divBdr>
        </w:div>
        <w:div w:id="901788436">
          <w:marLeft w:val="640"/>
          <w:marRight w:val="0"/>
          <w:marTop w:val="0"/>
          <w:marBottom w:val="0"/>
          <w:divBdr>
            <w:top w:val="none" w:sz="0" w:space="0" w:color="auto"/>
            <w:left w:val="none" w:sz="0" w:space="0" w:color="auto"/>
            <w:bottom w:val="none" w:sz="0" w:space="0" w:color="auto"/>
            <w:right w:val="none" w:sz="0" w:space="0" w:color="auto"/>
          </w:divBdr>
        </w:div>
        <w:div w:id="911281921">
          <w:marLeft w:val="640"/>
          <w:marRight w:val="0"/>
          <w:marTop w:val="0"/>
          <w:marBottom w:val="0"/>
          <w:divBdr>
            <w:top w:val="none" w:sz="0" w:space="0" w:color="auto"/>
            <w:left w:val="none" w:sz="0" w:space="0" w:color="auto"/>
            <w:bottom w:val="none" w:sz="0" w:space="0" w:color="auto"/>
            <w:right w:val="none" w:sz="0" w:space="0" w:color="auto"/>
          </w:divBdr>
        </w:div>
        <w:div w:id="943459846">
          <w:marLeft w:val="640"/>
          <w:marRight w:val="0"/>
          <w:marTop w:val="0"/>
          <w:marBottom w:val="0"/>
          <w:divBdr>
            <w:top w:val="none" w:sz="0" w:space="0" w:color="auto"/>
            <w:left w:val="none" w:sz="0" w:space="0" w:color="auto"/>
            <w:bottom w:val="none" w:sz="0" w:space="0" w:color="auto"/>
            <w:right w:val="none" w:sz="0" w:space="0" w:color="auto"/>
          </w:divBdr>
        </w:div>
        <w:div w:id="953827823">
          <w:marLeft w:val="640"/>
          <w:marRight w:val="0"/>
          <w:marTop w:val="0"/>
          <w:marBottom w:val="0"/>
          <w:divBdr>
            <w:top w:val="none" w:sz="0" w:space="0" w:color="auto"/>
            <w:left w:val="none" w:sz="0" w:space="0" w:color="auto"/>
            <w:bottom w:val="none" w:sz="0" w:space="0" w:color="auto"/>
            <w:right w:val="none" w:sz="0" w:space="0" w:color="auto"/>
          </w:divBdr>
        </w:div>
        <w:div w:id="979848322">
          <w:marLeft w:val="640"/>
          <w:marRight w:val="0"/>
          <w:marTop w:val="0"/>
          <w:marBottom w:val="0"/>
          <w:divBdr>
            <w:top w:val="none" w:sz="0" w:space="0" w:color="auto"/>
            <w:left w:val="none" w:sz="0" w:space="0" w:color="auto"/>
            <w:bottom w:val="none" w:sz="0" w:space="0" w:color="auto"/>
            <w:right w:val="none" w:sz="0" w:space="0" w:color="auto"/>
          </w:divBdr>
        </w:div>
        <w:div w:id="997683809">
          <w:marLeft w:val="640"/>
          <w:marRight w:val="0"/>
          <w:marTop w:val="0"/>
          <w:marBottom w:val="0"/>
          <w:divBdr>
            <w:top w:val="none" w:sz="0" w:space="0" w:color="auto"/>
            <w:left w:val="none" w:sz="0" w:space="0" w:color="auto"/>
            <w:bottom w:val="none" w:sz="0" w:space="0" w:color="auto"/>
            <w:right w:val="none" w:sz="0" w:space="0" w:color="auto"/>
          </w:divBdr>
        </w:div>
        <w:div w:id="1001468257">
          <w:marLeft w:val="640"/>
          <w:marRight w:val="0"/>
          <w:marTop w:val="0"/>
          <w:marBottom w:val="0"/>
          <w:divBdr>
            <w:top w:val="none" w:sz="0" w:space="0" w:color="auto"/>
            <w:left w:val="none" w:sz="0" w:space="0" w:color="auto"/>
            <w:bottom w:val="none" w:sz="0" w:space="0" w:color="auto"/>
            <w:right w:val="none" w:sz="0" w:space="0" w:color="auto"/>
          </w:divBdr>
        </w:div>
        <w:div w:id="1005132524">
          <w:marLeft w:val="640"/>
          <w:marRight w:val="0"/>
          <w:marTop w:val="0"/>
          <w:marBottom w:val="0"/>
          <w:divBdr>
            <w:top w:val="none" w:sz="0" w:space="0" w:color="auto"/>
            <w:left w:val="none" w:sz="0" w:space="0" w:color="auto"/>
            <w:bottom w:val="none" w:sz="0" w:space="0" w:color="auto"/>
            <w:right w:val="none" w:sz="0" w:space="0" w:color="auto"/>
          </w:divBdr>
        </w:div>
        <w:div w:id="1010715338">
          <w:marLeft w:val="640"/>
          <w:marRight w:val="0"/>
          <w:marTop w:val="0"/>
          <w:marBottom w:val="0"/>
          <w:divBdr>
            <w:top w:val="none" w:sz="0" w:space="0" w:color="auto"/>
            <w:left w:val="none" w:sz="0" w:space="0" w:color="auto"/>
            <w:bottom w:val="none" w:sz="0" w:space="0" w:color="auto"/>
            <w:right w:val="none" w:sz="0" w:space="0" w:color="auto"/>
          </w:divBdr>
        </w:div>
        <w:div w:id="1010989483">
          <w:marLeft w:val="640"/>
          <w:marRight w:val="0"/>
          <w:marTop w:val="0"/>
          <w:marBottom w:val="0"/>
          <w:divBdr>
            <w:top w:val="none" w:sz="0" w:space="0" w:color="auto"/>
            <w:left w:val="none" w:sz="0" w:space="0" w:color="auto"/>
            <w:bottom w:val="none" w:sz="0" w:space="0" w:color="auto"/>
            <w:right w:val="none" w:sz="0" w:space="0" w:color="auto"/>
          </w:divBdr>
        </w:div>
        <w:div w:id="1055859185">
          <w:marLeft w:val="640"/>
          <w:marRight w:val="0"/>
          <w:marTop w:val="0"/>
          <w:marBottom w:val="0"/>
          <w:divBdr>
            <w:top w:val="none" w:sz="0" w:space="0" w:color="auto"/>
            <w:left w:val="none" w:sz="0" w:space="0" w:color="auto"/>
            <w:bottom w:val="none" w:sz="0" w:space="0" w:color="auto"/>
            <w:right w:val="none" w:sz="0" w:space="0" w:color="auto"/>
          </w:divBdr>
        </w:div>
        <w:div w:id="1183863103">
          <w:marLeft w:val="640"/>
          <w:marRight w:val="0"/>
          <w:marTop w:val="0"/>
          <w:marBottom w:val="0"/>
          <w:divBdr>
            <w:top w:val="none" w:sz="0" w:space="0" w:color="auto"/>
            <w:left w:val="none" w:sz="0" w:space="0" w:color="auto"/>
            <w:bottom w:val="none" w:sz="0" w:space="0" w:color="auto"/>
            <w:right w:val="none" w:sz="0" w:space="0" w:color="auto"/>
          </w:divBdr>
        </w:div>
        <w:div w:id="1188368275">
          <w:marLeft w:val="640"/>
          <w:marRight w:val="0"/>
          <w:marTop w:val="0"/>
          <w:marBottom w:val="0"/>
          <w:divBdr>
            <w:top w:val="none" w:sz="0" w:space="0" w:color="auto"/>
            <w:left w:val="none" w:sz="0" w:space="0" w:color="auto"/>
            <w:bottom w:val="none" w:sz="0" w:space="0" w:color="auto"/>
            <w:right w:val="none" w:sz="0" w:space="0" w:color="auto"/>
          </w:divBdr>
        </w:div>
        <w:div w:id="1219972503">
          <w:marLeft w:val="640"/>
          <w:marRight w:val="0"/>
          <w:marTop w:val="0"/>
          <w:marBottom w:val="0"/>
          <w:divBdr>
            <w:top w:val="none" w:sz="0" w:space="0" w:color="auto"/>
            <w:left w:val="none" w:sz="0" w:space="0" w:color="auto"/>
            <w:bottom w:val="none" w:sz="0" w:space="0" w:color="auto"/>
            <w:right w:val="none" w:sz="0" w:space="0" w:color="auto"/>
          </w:divBdr>
        </w:div>
        <w:div w:id="1234581559">
          <w:marLeft w:val="640"/>
          <w:marRight w:val="0"/>
          <w:marTop w:val="0"/>
          <w:marBottom w:val="0"/>
          <w:divBdr>
            <w:top w:val="none" w:sz="0" w:space="0" w:color="auto"/>
            <w:left w:val="none" w:sz="0" w:space="0" w:color="auto"/>
            <w:bottom w:val="none" w:sz="0" w:space="0" w:color="auto"/>
            <w:right w:val="none" w:sz="0" w:space="0" w:color="auto"/>
          </w:divBdr>
        </w:div>
        <w:div w:id="1238324667">
          <w:marLeft w:val="640"/>
          <w:marRight w:val="0"/>
          <w:marTop w:val="0"/>
          <w:marBottom w:val="0"/>
          <w:divBdr>
            <w:top w:val="none" w:sz="0" w:space="0" w:color="auto"/>
            <w:left w:val="none" w:sz="0" w:space="0" w:color="auto"/>
            <w:bottom w:val="none" w:sz="0" w:space="0" w:color="auto"/>
            <w:right w:val="none" w:sz="0" w:space="0" w:color="auto"/>
          </w:divBdr>
        </w:div>
        <w:div w:id="1242332380">
          <w:marLeft w:val="640"/>
          <w:marRight w:val="0"/>
          <w:marTop w:val="0"/>
          <w:marBottom w:val="0"/>
          <w:divBdr>
            <w:top w:val="none" w:sz="0" w:space="0" w:color="auto"/>
            <w:left w:val="none" w:sz="0" w:space="0" w:color="auto"/>
            <w:bottom w:val="none" w:sz="0" w:space="0" w:color="auto"/>
            <w:right w:val="none" w:sz="0" w:space="0" w:color="auto"/>
          </w:divBdr>
        </w:div>
        <w:div w:id="1263344696">
          <w:marLeft w:val="640"/>
          <w:marRight w:val="0"/>
          <w:marTop w:val="0"/>
          <w:marBottom w:val="0"/>
          <w:divBdr>
            <w:top w:val="none" w:sz="0" w:space="0" w:color="auto"/>
            <w:left w:val="none" w:sz="0" w:space="0" w:color="auto"/>
            <w:bottom w:val="none" w:sz="0" w:space="0" w:color="auto"/>
            <w:right w:val="none" w:sz="0" w:space="0" w:color="auto"/>
          </w:divBdr>
        </w:div>
        <w:div w:id="1265307316">
          <w:marLeft w:val="640"/>
          <w:marRight w:val="0"/>
          <w:marTop w:val="0"/>
          <w:marBottom w:val="0"/>
          <w:divBdr>
            <w:top w:val="none" w:sz="0" w:space="0" w:color="auto"/>
            <w:left w:val="none" w:sz="0" w:space="0" w:color="auto"/>
            <w:bottom w:val="none" w:sz="0" w:space="0" w:color="auto"/>
            <w:right w:val="none" w:sz="0" w:space="0" w:color="auto"/>
          </w:divBdr>
        </w:div>
        <w:div w:id="1292519465">
          <w:marLeft w:val="640"/>
          <w:marRight w:val="0"/>
          <w:marTop w:val="0"/>
          <w:marBottom w:val="0"/>
          <w:divBdr>
            <w:top w:val="none" w:sz="0" w:space="0" w:color="auto"/>
            <w:left w:val="none" w:sz="0" w:space="0" w:color="auto"/>
            <w:bottom w:val="none" w:sz="0" w:space="0" w:color="auto"/>
            <w:right w:val="none" w:sz="0" w:space="0" w:color="auto"/>
          </w:divBdr>
        </w:div>
        <w:div w:id="1336691190">
          <w:marLeft w:val="640"/>
          <w:marRight w:val="0"/>
          <w:marTop w:val="0"/>
          <w:marBottom w:val="0"/>
          <w:divBdr>
            <w:top w:val="none" w:sz="0" w:space="0" w:color="auto"/>
            <w:left w:val="none" w:sz="0" w:space="0" w:color="auto"/>
            <w:bottom w:val="none" w:sz="0" w:space="0" w:color="auto"/>
            <w:right w:val="none" w:sz="0" w:space="0" w:color="auto"/>
          </w:divBdr>
        </w:div>
        <w:div w:id="1395664235">
          <w:marLeft w:val="640"/>
          <w:marRight w:val="0"/>
          <w:marTop w:val="0"/>
          <w:marBottom w:val="0"/>
          <w:divBdr>
            <w:top w:val="none" w:sz="0" w:space="0" w:color="auto"/>
            <w:left w:val="none" w:sz="0" w:space="0" w:color="auto"/>
            <w:bottom w:val="none" w:sz="0" w:space="0" w:color="auto"/>
            <w:right w:val="none" w:sz="0" w:space="0" w:color="auto"/>
          </w:divBdr>
        </w:div>
        <w:div w:id="1399286760">
          <w:marLeft w:val="640"/>
          <w:marRight w:val="0"/>
          <w:marTop w:val="0"/>
          <w:marBottom w:val="0"/>
          <w:divBdr>
            <w:top w:val="none" w:sz="0" w:space="0" w:color="auto"/>
            <w:left w:val="none" w:sz="0" w:space="0" w:color="auto"/>
            <w:bottom w:val="none" w:sz="0" w:space="0" w:color="auto"/>
            <w:right w:val="none" w:sz="0" w:space="0" w:color="auto"/>
          </w:divBdr>
        </w:div>
        <w:div w:id="1433819375">
          <w:marLeft w:val="640"/>
          <w:marRight w:val="0"/>
          <w:marTop w:val="0"/>
          <w:marBottom w:val="0"/>
          <w:divBdr>
            <w:top w:val="none" w:sz="0" w:space="0" w:color="auto"/>
            <w:left w:val="none" w:sz="0" w:space="0" w:color="auto"/>
            <w:bottom w:val="none" w:sz="0" w:space="0" w:color="auto"/>
            <w:right w:val="none" w:sz="0" w:space="0" w:color="auto"/>
          </w:divBdr>
        </w:div>
        <w:div w:id="1511336933">
          <w:marLeft w:val="640"/>
          <w:marRight w:val="0"/>
          <w:marTop w:val="0"/>
          <w:marBottom w:val="0"/>
          <w:divBdr>
            <w:top w:val="none" w:sz="0" w:space="0" w:color="auto"/>
            <w:left w:val="none" w:sz="0" w:space="0" w:color="auto"/>
            <w:bottom w:val="none" w:sz="0" w:space="0" w:color="auto"/>
            <w:right w:val="none" w:sz="0" w:space="0" w:color="auto"/>
          </w:divBdr>
        </w:div>
        <w:div w:id="1521503855">
          <w:marLeft w:val="640"/>
          <w:marRight w:val="0"/>
          <w:marTop w:val="0"/>
          <w:marBottom w:val="0"/>
          <w:divBdr>
            <w:top w:val="none" w:sz="0" w:space="0" w:color="auto"/>
            <w:left w:val="none" w:sz="0" w:space="0" w:color="auto"/>
            <w:bottom w:val="none" w:sz="0" w:space="0" w:color="auto"/>
            <w:right w:val="none" w:sz="0" w:space="0" w:color="auto"/>
          </w:divBdr>
        </w:div>
        <w:div w:id="1536237240">
          <w:marLeft w:val="640"/>
          <w:marRight w:val="0"/>
          <w:marTop w:val="0"/>
          <w:marBottom w:val="0"/>
          <w:divBdr>
            <w:top w:val="none" w:sz="0" w:space="0" w:color="auto"/>
            <w:left w:val="none" w:sz="0" w:space="0" w:color="auto"/>
            <w:bottom w:val="none" w:sz="0" w:space="0" w:color="auto"/>
            <w:right w:val="none" w:sz="0" w:space="0" w:color="auto"/>
          </w:divBdr>
        </w:div>
        <w:div w:id="1591306987">
          <w:marLeft w:val="640"/>
          <w:marRight w:val="0"/>
          <w:marTop w:val="0"/>
          <w:marBottom w:val="0"/>
          <w:divBdr>
            <w:top w:val="none" w:sz="0" w:space="0" w:color="auto"/>
            <w:left w:val="none" w:sz="0" w:space="0" w:color="auto"/>
            <w:bottom w:val="none" w:sz="0" w:space="0" w:color="auto"/>
            <w:right w:val="none" w:sz="0" w:space="0" w:color="auto"/>
          </w:divBdr>
        </w:div>
        <w:div w:id="1593081259">
          <w:marLeft w:val="640"/>
          <w:marRight w:val="0"/>
          <w:marTop w:val="0"/>
          <w:marBottom w:val="0"/>
          <w:divBdr>
            <w:top w:val="none" w:sz="0" w:space="0" w:color="auto"/>
            <w:left w:val="none" w:sz="0" w:space="0" w:color="auto"/>
            <w:bottom w:val="none" w:sz="0" w:space="0" w:color="auto"/>
            <w:right w:val="none" w:sz="0" w:space="0" w:color="auto"/>
          </w:divBdr>
        </w:div>
        <w:div w:id="1627588839">
          <w:marLeft w:val="640"/>
          <w:marRight w:val="0"/>
          <w:marTop w:val="0"/>
          <w:marBottom w:val="0"/>
          <w:divBdr>
            <w:top w:val="none" w:sz="0" w:space="0" w:color="auto"/>
            <w:left w:val="none" w:sz="0" w:space="0" w:color="auto"/>
            <w:bottom w:val="none" w:sz="0" w:space="0" w:color="auto"/>
            <w:right w:val="none" w:sz="0" w:space="0" w:color="auto"/>
          </w:divBdr>
        </w:div>
        <w:div w:id="1629125035">
          <w:marLeft w:val="640"/>
          <w:marRight w:val="0"/>
          <w:marTop w:val="0"/>
          <w:marBottom w:val="0"/>
          <w:divBdr>
            <w:top w:val="none" w:sz="0" w:space="0" w:color="auto"/>
            <w:left w:val="none" w:sz="0" w:space="0" w:color="auto"/>
            <w:bottom w:val="none" w:sz="0" w:space="0" w:color="auto"/>
            <w:right w:val="none" w:sz="0" w:space="0" w:color="auto"/>
          </w:divBdr>
        </w:div>
        <w:div w:id="1630820342">
          <w:marLeft w:val="640"/>
          <w:marRight w:val="0"/>
          <w:marTop w:val="0"/>
          <w:marBottom w:val="0"/>
          <w:divBdr>
            <w:top w:val="none" w:sz="0" w:space="0" w:color="auto"/>
            <w:left w:val="none" w:sz="0" w:space="0" w:color="auto"/>
            <w:bottom w:val="none" w:sz="0" w:space="0" w:color="auto"/>
            <w:right w:val="none" w:sz="0" w:space="0" w:color="auto"/>
          </w:divBdr>
        </w:div>
        <w:div w:id="1634217653">
          <w:marLeft w:val="640"/>
          <w:marRight w:val="0"/>
          <w:marTop w:val="0"/>
          <w:marBottom w:val="0"/>
          <w:divBdr>
            <w:top w:val="none" w:sz="0" w:space="0" w:color="auto"/>
            <w:left w:val="none" w:sz="0" w:space="0" w:color="auto"/>
            <w:bottom w:val="none" w:sz="0" w:space="0" w:color="auto"/>
            <w:right w:val="none" w:sz="0" w:space="0" w:color="auto"/>
          </w:divBdr>
        </w:div>
        <w:div w:id="1639650985">
          <w:marLeft w:val="640"/>
          <w:marRight w:val="0"/>
          <w:marTop w:val="0"/>
          <w:marBottom w:val="0"/>
          <w:divBdr>
            <w:top w:val="none" w:sz="0" w:space="0" w:color="auto"/>
            <w:left w:val="none" w:sz="0" w:space="0" w:color="auto"/>
            <w:bottom w:val="none" w:sz="0" w:space="0" w:color="auto"/>
            <w:right w:val="none" w:sz="0" w:space="0" w:color="auto"/>
          </w:divBdr>
        </w:div>
        <w:div w:id="1651984107">
          <w:marLeft w:val="640"/>
          <w:marRight w:val="0"/>
          <w:marTop w:val="0"/>
          <w:marBottom w:val="0"/>
          <w:divBdr>
            <w:top w:val="none" w:sz="0" w:space="0" w:color="auto"/>
            <w:left w:val="none" w:sz="0" w:space="0" w:color="auto"/>
            <w:bottom w:val="none" w:sz="0" w:space="0" w:color="auto"/>
            <w:right w:val="none" w:sz="0" w:space="0" w:color="auto"/>
          </w:divBdr>
        </w:div>
        <w:div w:id="1673527474">
          <w:marLeft w:val="640"/>
          <w:marRight w:val="0"/>
          <w:marTop w:val="0"/>
          <w:marBottom w:val="0"/>
          <w:divBdr>
            <w:top w:val="none" w:sz="0" w:space="0" w:color="auto"/>
            <w:left w:val="none" w:sz="0" w:space="0" w:color="auto"/>
            <w:bottom w:val="none" w:sz="0" w:space="0" w:color="auto"/>
            <w:right w:val="none" w:sz="0" w:space="0" w:color="auto"/>
          </w:divBdr>
        </w:div>
        <w:div w:id="1677535383">
          <w:marLeft w:val="640"/>
          <w:marRight w:val="0"/>
          <w:marTop w:val="0"/>
          <w:marBottom w:val="0"/>
          <w:divBdr>
            <w:top w:val="none" w:sz="0" w:space="0" w:color="auto"/>
            <w:left w:val="none" w:sz="0" w:space="0" w:color="auto"/>
            <w:bottom w:val="none" w:sz="0" w:space="0" w:color="auto"/>
            <w:right w:val="none" w:sz="0" w:space="0" w:color="auto"/>
          </w:divBdr>
        </w:div>
        <w:div w:id="1689604566">
          <w:marLeft w:val="640"/>
          <w:marRight w:val="0"/>
          <w:marTop w:val="0"/>
          <w:marBottom w:val="0"/>
          <w:divBdr>
            <w:top w:val="none" w:sz="0" w:space="0" w:color="auto"/>
            <w:left w:val="none" w:sz="0" w:space="0" w:color="auto"/>
            <w:bottom w:val="none" w:sz="0" w:space="0" w:color="auto"/>
            <w:right w:val="none" w:sz="0" w:space="0" w:color="auto"/>
          </w:divBdr>
        </w:div>
        <w:div w:id="1689673101">
          <w:marLeft w:val="640"/>
          <w:marRight w:val="0"/>
          <w:marTop w:val="0"/>
          <w:marBottom w:val="0"/>
          <w:divBdr>
            <w:top w:val="none" w:sz="0" w:space="0" w:color="auto"/>
            <w:left w:val="none" w:sz="0" w:space="0" w:color="auto"/>
            <w:bottom w:val="none" w:sz="0" w:space="0" w:color="auto"/>
            <w:right w:val="none" w:sz="0" w:space="0" w:color="auto"/>
          </w:divBdr>
        </w:div>
        <w:div w:id="1691099603">
          <w:marLeft w:val="640"/>
          <w:marRight w:val="0"/>
          <w:marTop w:val="0"/>
          <w:marBottom w:val="0"/>
          <w:divBdr>
            <w:top w:val="none" w:sz="0" w:space="0" w:color="auto"/>
            <w:left w:val="none" w:sz="0" w:space="0" w:color="auto"/>
            <w:bottom w:val="none" w:sz="0" w:space="0" w:color="auto"/>
            <w:right w:val="none" w:sz="0" w:space="0" w:color="auto"/>
          </w:divBdr>
        </w:div>
        <w:div w:id="1692336631">
          <w:marLeft w:val="640"/>
          <w:marRight w:val="0"/>
          <w:marTop w:val="0"/>
          <w:marBottom w:val="0"/>
          <w:divBdr>
            <w:top w:val="none" w:sz="0" w:space="0" w:color="auto"/>
            <w:left w:val="none" w:sz="0" w:space="0" w:color="auto"/>
            <w:bottom w:val="none" w:sz="0" w:space="0" w:color="auto"/>
            <w:right w:val="none" w:sz="0" w:space="0" w:color="auto"/>
          </w:divBdr>
        </w:div>
        <w:div w:id="1752848176">
          <w:marLeft w:val="640"/>
          <w:marRight w:val="0"/>
          <w:marTop w:val="0"/>
          <w:marBottom w:val="0"/>
          <w:divBdr>
            <w:top w:val="none" w:sz="0" w:space="0" w:color="auto"/>
            <w:left w:val="none" w:sz="0" w:space="0" w:color="auto"/>
            <w:bottom w:val="none" w:sz="0" w:space="0" w:color="auto"/>
            <w:right w:val="none" w:sz="0" w:space="0" w:color="auto"/>
          </w:divBdr>
        </w:div>
        <w:div w:id="1776293019">
          <w:marLeft w:val="640"/>
          <w:marRight w:val="0"/>
          <w:marTop w:val="0"/>
          <w:marBottom w:val="0"/>
          <w:divBdr>
            <w:top w:val="none" w:sz="0" w:space="0" w:color="auto"/>
            <w:left w:val="none" w:sz="0" w:space="0" w:color="auto"/>
            <w:bottom w:val="none" w:sz="0" w:space="0" w:color="auto"/>
            <w:right w:val="none" w:sz="0" w:space="0" w:color="auto"/>
          </w:divBdr>
        </w:div>
        <w:div w:id="1784155677">
          <w:marLeft w:val="640"/>
          <w:marRight w:val="0"/>
          <w:marTop w:val="0"/>
          <w:marBottom w:val="0"/>
          <w:divBdr>
            <w:top w:val="none" w:sz="0" w:space="0" w:color="auto"/>
            <w:left w:val="none" w:sz="0" w:space="0" w:color="auto"/>
            <w:bottom w:val="none" w:sz="0" w:space="0" w:color="auto"/>
            <w:right w:val="none" w:sz="0" w:space="0" w:color="auto"/>
          </w:divBdr>
        </w:div>
        <w:div w:id="1786267779">
          <w:marLeft w:val="640"/>
          <w:marRight w:val="0"/>
          <w:marTop w:val="0"/>
          <w:marBottom w:val="0"/>
          <w:divBdr>
            <w:top w:val="none" w:sz="0" w:space="0" w:color="auto"/>
            <w:left w:val="none" w:sz="0" w:space="0" w:color="auto"/>
            <w:bottom w:val="none" w:sz="0" w:space="0" w:color="auto"/>
            <w:right w:val="none" w:sz="0" w:space="0" w:color="auto"/>
          </w:divBdr>
        </w:div>
        <w:div w:id="1786995106">
          <w:marLeft w:val="640"/>
          <w:marRight w:val="0"/>
          <w:marTop w:val="0"/>
          <w:marBottom w:val="0"/>
          <w:divBdr>
            <w:top w:val="none" w:sz="0" w:space="0" w:color="auto"/>
            <w:left w:val="none" w:sz="0" w:space="0" w:color="auto"/>
            <w:bottom w:val="none" w:sz="0" w:space="0" w:color="auto"/>
            <w:right w:val="none" w:sz="0" w:space="0" w:color="auto"/>
          </w:divBdr>
        </w:div>
        <w:div w:id="1862089070">
          <w:marLeft w:val="640"/>
          <w:marRight w:val="0"/>
          <w:marTop w:val="0"/>
          <w:marBottom w:val="0"/>
          <w:divBdr>
            <w:top w:val="none" w:sz="0" w:space="0" w:color="auto"/>
            <w:left w:val="none" w:sz="0" w:space="0" w:color="auto"/>
            <w:bottom w:val="none" w:sz="0" w:space="0" w:color="auto"/>
            <w:right w:val="none" w:sz="0" w:space="0" w:color="auto"/>
          </w:divBdr>
        </w:div>
        <w:div w:id="1880899387">
          <w:marLeft w:val="640"/>
          <w:marRight w:val="0"/>
          <w:marTop w:val="0"/>
          <w:marBottom w:val="0"/>
          <w:divBdr>
            <w:top w:val="none" w:sz="0" w:space="0" w:color="auto"/>
            <w:left w:val="none" w:sz="0" w:space="0" w:color="auto"/>
            <w:bottom w:val="none" w:sz="0" w:space="0" w:color="auto"/>
            <w:right w:val="none" w:sz="0" w:space="0" w:color="auto"/>
          </w:divBdr>
        </w:div>
        <w:div w:id="1886678620">
          <w:marLeft w:val="640"/>
          <w:marRight w:val="0"/>
          <w:marTop w:val="0"/>
          <w:marBottom w:val="0"/>
          <w:divBdr>
            <w:top w:val="none" w:sz="0" w:space="0" w:color="auto"/>
            <w:left w:val="none" w:sz="0" w:space="0" w:color="auto"/>
            <w:bottom w:val="none" w:sz="0" w:space="0" w:color="auto"/>
            <w:right w:val="none" w:sz="0" w:space="0" w:color="auto"/>
          </w:divBdr>
        </w:div>
        <w:div w:id="1891305461">
          <w:marLeft w:val="640"/>
          <w:marRight w:val="0"/>
          <w:marTop w:val="0"/>
          <w:marBottom w:val="0"/>
          <w:divBdr>
            <w:top w:val="none" w:sz="0" w:space="0" w:color="auto"/>
            <w:left w:val="none" w:sz="0" w:space="0" w:color="auto"/>
            <w:bottom w:val="none" w:sz="0" w:space="0" w:color="auto"/>
            <w:right w:val="none" w:sz="0" w:space="0" w:color="auto"/>
          </w:divBdr>
        </w:div>
        <w:div w:id="1897279414">
          <w:marLeft w:val="640"/>
          <w:marRight w:val="0"/>
          <w:marTop w:val="0"/>
          <w:marBottom w:val="0"/>
          <w:divBdr>
            <w:top w:val="none" w:sz="0" w:space="0" w:color="auto"/>
            <w:left w:val="none" w:sz="0" w:space="0" w:color="auto"/>
            <w:bottom w:val="none" w:sz="0" w:space="0" w:color="auto"/>
            <w:right w:val="none" w:sz="0" w:space="0" w:color="auto"/>
          </w:divBdr>
        </w:div>
        <w:div w:id="1897860670">
          <w:marLeft w:val="640"/>
          <w:marRight w:val="0"/>
          <w:marTop w:val="0"/>
          <w:marBottom w:val="0"/>
          <w:divBdr>
            <w:top w:val="none" w:sz="0" w:space="0" w:color="auto"/>
            <w:left w:val="none" w:sz="0" w:space="0" w:color="auto"/>
            <w:bottom w:val="none" w:sz="0" w:space="0" w:color="auto"/>
            <w:right w:val="none" w:sz="0" w:space="0" w:color="auto"/>
          </w:divBdr>
        </w:div>
        <w:div w:id="1901747566">
          <w:marLeft w:val="640"/>
          <w:marRight w:val="0"/>
          <w:marTop w:val="0"/>
          <w:marBottom w:val="0"/>
          <w:divBdr>
            <w:top w:val="none" w:sz="0" w:space="0" w:color="auto"/>
            <w:left w:val="none" w:sz="0" w:space="0" w:color="auto"/>
            <w:bottom w:val="none" w:sz="0" w:space="0" w:color="auto"/>
            <w:right w:val="none" w:sz="0" w:space="0" w:color="auto"/>
          </w:divBdr>
        </w:div>
        <w:div w:id="1911039071">
          <w:marLeft w:val="640"/>
          <w:marRight w:val="0"/>
          <w:marTop w:val="0"/>
          <w:marBottom w:val="0"/>
          <w:divBdr>
            <w:top w:val="none" w:sz="0" w:space="0" w:color="auto"/>
            <w:left w:val="none" w:sz="0" w:space="0" w:color="auto"/>
            <w:bottom w:val="none" w:sz="0" w:space="0" w:color="auto"/>
            <w:right w:val="none" w:sz="0" w:space="0" w:color="auto"/>
          </w:divBdr>
        </w:div>
        <w:div w:id="1919053453">
          <w:marLeft w:val="640"/>
          <w:marRight w:val="0"/>
          <w:marTop w:val="0"/>
          <w:marBottom w:val="0"/>
          <w:divBdr>
            <w:top w:val="none" w:sz="0" w:space="0" w:color="auto"/>
            <w:left w:val="none" w:sz="0" w:space="0" w:color="auto"/>
            <w:bottom w:val="none" w:sz="0" w:space="0" w:color="auto"/>
            <w:right w:val="none" w:sz="0" w:space="0" w:color="auto"/>
          </w:divBdr>
        </w:div>
        <w:div w:id="1920165969">
          <w:marLeft w:val="640"/>
          <w:marRight w:val="0"/>
          <w:marTop w:val="0"/>
          <w:marBottom w:val="0"/>
          <w:divBdr>
            <w:top w:val="none" w:sz="0" w:space="0" w:color="auto"/>
            <w:left w:val="none" w:sz="0" w:space="0" w:color="auto"/>
            <w:bottom w:val="none" w:sz="0" w:space="0" w:color="auto"/>
            <w:right w:val="none" w:sz="0" w:space="0" w:color="auto"/>
          </w:divBdr>
        </w:div>
        <w:div w:id="1967202206">
          <w:marLeft w:val="640"/>
          <w:marRight w:val="0"/>
          <w:marTop w:val="0"/>
          <w:marBottom w:val="0"/>
          <w:divBdr>
            <w:top w:val="none" w:sz="0" w:space="0" w:color="auto"/>
            <w:left w:val="none" w:sz="0" w:space="0" w:color="auto"/>
            <w:bottom w:val="none" w:sz="0" w:space="0" w:color="auto"/>
            <w:right w:val="none" w:sz="0" w:space="0" w:color="auto"/>
          </w:divBdr>
        </w:div>
        <w:div w:id="1972857607">
          <w:marLeft w:val="640"/>
          <w:marRight w:val="0"/>
          <w:marTop w:val="0"/>
          <w:marBottom w:val="0"/>
          <w:divBdr>
            <w:top w:val="none" w:sz="0" w:space="0" w:color="auto"/>
            <w:left w:val="none" w:sz="0" w:space="0" w:color="auto"/>
            <w:bottom w:val="none" w:sz="0" w:space="0" w:color="auto"/>
            <w:right w:val="none" w:sz="0" w:space="0" w:color="auto"/>
          </w:divBdr>
        </w:div>
        <w:div w:id="1981956566">
          <w:marLeft w:val="640"/>
          <w:marRight w:val="0"/>
          <w:marTop w:val="0"/>
          <w:marBottom w:val="0"/>
          <w:divBdr>
            <w:top w:val="none" w:sz="0" w:space="0" w:color="auto"/>
            <w:left w:val="none" w:sz="0" w:space="0" w:color="auto"/>
            <w:bottom w:val="none" w:sz="0" w:space="0" w:color="auto"/>
            <w:right w:val="none" w:sz="0" w:space="0" w:color="auto"/>
          </w:divBdr>
        </w:div>
        <w:div w:id="2021198469">
          <w:marLeft w:val="640"/>
          <w:marRight w:val="0"/>
          <w:marTop w:val="0"/>
          <w:marBottom w:val="0"/>
          <w:divBdr>
            <w:top w:val="none" w:sz="0" w:space="0" w:color="auto"/>
            <w:left w:val="none" w:sz="0" w:space="0" w:color="auto"/>
            <w:bottom w:val="none" w:sz="0" w:space="0" w:color="auto"/>
            <w:right w:val="none" w:sz="0" w:space="0" w:color="auto"/>
          </w:divBdr>
        </w:div>
        <w:div w:id="2027906599">
          <w:marLeft w:val="640"/>
          <w:marRight w:val="0"/>
          <w:marTop w:val="0"/>
          <w:marBottom w:val="0"/>
          <w:divBdr>
            <w:top w:val="none" w:sz="0" w:space="0" w:color="auto"/>
            <w:left w:val="none" w:sz="0" w:space="0" w:color="auto"/>
            <w:bottom w:val="none" w:sz="0" w:space="0" w:color="auto"/>
            <w:right w:val="none" w:sz="0" w:space="0" w:color="auto"/>
          </w:divBdr>
        </w:div>
        <w:div w:id="2032953480">
          <w:marLeft w:val="640"/>
          <w:marRight w:val="0"/>
          <w:marTop w:val="0"/>
          <w:marBottom w:val="0"/>
          <w:divBdr>
            <w:top w:val="none" w:sz="0" w:space="0" w:color="auto"/>
            <w:left w:val="none" w:sz="0" w:space="0" w:color="auto"/>
            <w:bottom w:val="none" w:sz="0" w:space="0" w:color="auto"/>
            <w:right w:val="none" w:sz="0" w:space="0" w:color="auto"/>
          </w:divBdr>
        </w:div>
        <w:div w:id="2072264479">
          <w:marLeft w:val="640"/>
          <w:marRight w:val="0"/>
          <w:marTop w:val="0"/>
          <w:marBottom w:val="0"/>
          <w:divBdr>
            <w:top w:val="none" w:sz="0" w:space="0" w:color="auto"/>
            <w:left w:val="none" w:sz="0" w:space="0" w:color="auto"/>
            <w:bottom w:val="none" w:sz="0" w:space="0" w:color="auto"/>
            <w:right w:val="none" w:sz="0" w:space="0" w:color="auto"/>
          </w:divBdr>
        </w:div>
        <w:div w:id="2072921372">
          <w:marLeft w:val="640"/>
          <w:marRight w:val="0"/>
          <w:marTop w:val="0"/>
          <w:marBottom w:val="0"/>
          <w:divBdr>
            <w:top w:val="none" w:sz="0" w:space="0" w:color="auto"/>
            <w:left w:val="none" w:sz="0" w:space="0" w:color="auto"/>
            <w:bottom w:val="none" w:sz="0" w:space="0" w:color="auto"/>
            <w:right w:val="none" w:sz="0" w:space="0" w:color="auto"/>
          </w:divBdr>
        </w:div>
        <w:div w:id="2081560039">
          <w:marLeft w:val="640"/>
          <w:marRight w:val="0"/>
          <w:marTop w:val="0"/>
          <w:marBottom w:val="0"/>
          <w:divBdr>
            <w:top w:val="none" w:sz="0" w:space="0" w:color="auto"/>
            <w:left w:val="none" w:sz="0" w:space="0" w:color="auto"/>
            <w:bottom w:val="none" w:sz="0" w:space="0" w:color="auto"/>
            <w:right w:val="none" w:sz="0" w:space="0" w:color="auto"/>
          </w:divBdr>
        </w:div>
        <w:div w:id="2133478787">
          <w:marLeft w:val="640"/>
          <w:marRight w:val="0"/>
          <w:marTop w:val="0"/>
          <w:marBottom w:val="0"/>
          <w:divBdr>
            <w:top w:val="none" w:sz="0" w:space="0" w:color="auto"/>
            <w:left w:val="none" w:sz="0" w:space="0" w:color="auto"/>
            <w:bottom w:val="none" w:sz="0" w:space="0" w:color="auto"/>
            <w:right w:val="none" w:sz="0" w:space="0" w:color="auto"/>
          </w:divBdr>
        </w:div>
      </w:divsChild>
    </w:div>
    <w:div w:id="1226836464">
      <w:bodyDiv w:val="1"/>
      <w:marLeft w:val="0"/>
      <w:marRight w:val="0"/>
      <w:marTop w:val="0"/>
      <w:marBottom w:val="0"/>
      <w:divBdr>
        <w:top w:val="none" w:sz="0" w:space="0" w:color="auto"/>
        <w:left w:val="none" w:sz="0" w:space="0" w:color="auto"/>
        <w:bottom w:val="none" w:sz="0" w:space="0" w:color="auto"/>
        <w:right w:val="none" w:sz="0" w:space="0" w:color="auto"/>
      </w:divBdr>
      <w:divsChild>
        <w:div w:id="16466826">
          <w:marLeft w:val="640"/>
          <w:marRight w:val="0"/>
          <w:marTop w:val="0"/>
          <w:marBottom w:val="0"/>
          <w:divBdr>
            <w:top w:val="none" w:sz="0" w:space="0" w:color="auto"/>
            <w:left w:val="none" w:sz="0" w:space="0" w:color="auto"/>
            <w:bottom w:val="none" w:sz="0" w:space="0" w:color="auto"/>
            <w:right w:val="none" w:sz="0" w:space="0" w:color="auto"/>
          </w:divBdr>
        </w:div>
        <w:div w:id="16737546">
          <w:marLeft w:val="640"/>
          <w:marRight w:val="0"/>
          <w:marTop w:val="0"/>
          <w:marBottom w:val="0"/>
          <w:divBdr>
            <w:top w:val="none" w:sz="0" w:space="0" w:color="auto"/>
            <w:left w:val="none" w:sz="0" w:space="0" w:color="auto"/>
            <w:bottom w:val="none" w:sz="0" w:space="0" w:color="auto"/>
            <w:right w:val="none" w:sz="0" w:space="0" w:color="auto"/>
          </w:divBdr>
        </w:div>
        <w:div w:id="20278741">
          <w:marLeft w:val="640"/>
          <w:marRight w:val="0"/>
          <w:marTop w:val="0"/>
          <w:marBottom w:val="0"/>
          <w:divBdr>
            <w:top w:val="none" w:sz="0" w:space="0" w:color="auto"/>
            <w:left w:val="none" w:sz="0" w:space="0" w:color="auto"/>
            <w:bottom w:val="none" w:sz="0" w:space="0" w:color="auto"/>
            <w:right w:val="none" w:sz="0" w:space="0" w:color="auto"/>
          </w:divBdr>
        </w:div>
        <w:div w:id="25982734">
          <w:marLeft w:val="640"/>
          <w:marRight w:val="0"/>
          <w:marTop w:val="0"/>
          <w:marBottom w:val="0"/>
          <w:divBdr>
            <w:top w:val="none" w:sz="0" w:space="0" w:color="auto"/>
            <w:left w:val="none" w:sz="0" w:space="0" w:color="auto"/>
            <w:bottom w:val="none" w:sz="0" w:space="0" w:color="auto"/>
            <w:right w:val="none" w:sz="0" w:space="0" w:color="auto"/>
          </w:divBdr>
        </w:div>
        <w:div w:id="79834957">
          <w:marLeft w:val="640"/>
          <w:marRight w:val="0"/>
          <w:marTop w:val="0"/>
          <w:marBottom w:val="0"/>
          <w:divBdr>
            <w:top w:val="none" w:sz="0" w:space="0" w:color="auto"/>
            <w:left w:val="none" w:sz="0" w:space="0" w:color="auto"/>
            <w:bottom w:val="none" w:sz="0" w:space="0" w:color="auto"/>
            <w:right w:val="none" w:sz="0" w:space="0" w:color="auto"/>
          </w:divBdr>
        </w:div>
        <w:div w:id="88504063">
          <w:marLeft w:val="640"/>
          <w:marRight w:val="0"/>
          <w:marTop w:val="0"/>
          <w:marBottom w:val="0"/>
          <w:divBdr>
            <w:top w:val="none" w:sz="0" w:space="0" w:color="auto"/>
            <w:left w:val="none" w:sz="0" w:space="0" w:color="auto"/>
            <w:bottom w:val="none" w:sz="0" w:space="0" w:color="auto"/>
            <w:right w:val="none" w:sz="0" w:space="0" w:color="auto"/>
          </w:divBdr>
        </w:div>
        <w:div w:id="141238030">
          <w:marLeft w:val="640"/>
          <w:marRight w:val="0"/>
          <w:marTop w:val="0"/>
          <w:marBottom w:val="0"/>
          <w:divBdr>
            <w:top w:val="none" w:sz="0" w:space="0" w:color="auto"/>
            <w:left w:val="none" w:sz="0" w:space="0" w:color="auto"/>
            <w:bottom w:val="none" w:sz="0" w:space="0" w:color="auto"/>
            <w:right w:val="none" w:sz="0" w:space="0" w:color="auto"/>
          </w:divBdr>
        </w:div>
        <w:div w:id="144666629">
          <w:marLeft w:val="640"/>
          <w:marRight w:val="0"/>
          <w:marTop w:val="0"/>
          <w:marBottom w:val="0"/>
          <w:divBdr>
            <w:top w:val="none" w:sz="0" w:space="0" w:color="auto"/>
            <w:left w:val="none" w:sz="0" w:space="0" w:color="auto"/>
            <w:bottom w:val="none" w:sz="0" w:space="0" w:color="auto"/>
            <w:right w:val="none" w:sz="0" w:space="0" w:color="auto"/>
          </w:divBdr>
        </w:div>
        <w:div w:id="153377856">
          <w:marLeft w:val="640"/>
          <w:marRight w:val="0"/>
          <w:marTop w:val="0"/>
          <w:marBottom w:val="0"/>
          <w:divBdr>
            <w:top w:val="none" w:sz="0" w:space="0" w:color="auto"/>
            <w:left w:val="none" w:sz="0" w:space="0" w:color="auto"/>
            <w:bottom w:val="none" w:sz="0" w:space="0" w:color="auto"/>
            <w:right w:val="none" w:sz="0" w:space="0" w:color="auto"/>
          </w:divBdr>
        </w:div>
        <w:div w:id="154150722">
          <w:marLeft w:val="640"/>
          <w:marRight w:val="0"/>
          <w:marTop w:val="0"/>
          <w:marBottom w:val="0"/>
          <w:divBdr>
            <w:top w:val="none" w:sz="0" w:space="0" w:color="auto"/>
            <w:left w:val="none" w:sz="0" w:space="0" w:color="auto"/>
            <w:bottom w:val="none" w:sz="0" w:space="0" w:color="auto"/>
            <w:right w:val="none" w:sz="0" w:space="0" w:color="auto"/>
          </w:divBdr>
        </w:div>
        <w:div w:id="165095785">
          <w:marLeft w:val="640"/>
          <w:marRight w:val="0"/>
          <w:marTop w:val="0"/>
          <w:marBottom w:val="0"/>
          <w:divBdr>
            <w:top w:val="none" w:sz="0" w:space="0" w:color="auto"/>
            <w:left w:val="none" w:sz="0" w:space="0" w:color="auto"/>
            <w:bottom w:val="none" w:sz="0" w:space="0" w:color="auto"/>
            <w:right w:val="none" w:sz="0" w:space="0" w:color="auto"/>
          </w:divBdr>
        </w:div>
        <w:div w:id="181675030">
          <w:marLeft w:val="640"/>
          <w:marRight w:val="0"/>
          <w:marTop w:val="0"/>
          <w:marBottom w:val="0"/>
          <w:divBdr>
            <w:top w:val="none" w:sz="0" w:space="0" w:color="auto"/>
            <w:left w:val="none" w:sz="0" w:space="0" w:color="auto"/>
            <w:bottom w:val="none" w:sz="0" w:space="0" w:color="auto"/>
            <w:right w:val="none" w:sz="0" w:space="0" w:color="auto"/>
          </w:divBdr>
        </w:div>
        <w:div w:id="199704242">
          <w:marLeft w:val="640"/>
          <w:marRight w:val="0"/>
          <w:marTop w:val="0"/>
          <w:marBottom w:val="0"/>
          <w:divBdr>
            <w:top w:val="none" w:sz="0" w:space="0" w:color="auto"/>
            <w:left w:val="none" w:sz="0" w:space="0" w:color="auto"/>
            <w:bottom w:val="none" w:sz="0" w:space="0" w:color="auto"/>
            <w:right w:val="none" w:sz="0" w:space="0" w:color="auto"/>
          </w:divBdr>
        </w:div>
        <w:div w:id="242880897">
          <w:marLeft w:val="640"/>
          <w:marRight w:val="0"/>
          <w:marTop w:val="0"/>
          <w:marBottom w:val="0"/>
          <w:divBdr>
            <w:top w:val="none" w:sz="0" w:space="0" w:color="auto"/>
            <w:left w:val="none" w:sz="0" w:space="0" w:color="auto"/>
            <w:bottom w:val="none" w:sz="0" w:space="0" w:color="auto"/>
            <w:right w:val="none" w:sz="0" w:space="0" w:color="auto"/>
          </w:divBdr>
        </w:div>
        <w:div w:id="246573318">
          <w:marLeft w:val="640"/>
          <w:marRight w:val="0"/>
          <w:marTop w:val="0"/>
          <w:marBottom w:val="0"/>
          <w:divBdr>
            <w:top w:val="none" w:sz="0" w:space="0" w:color="auto"/>
            <w:left w:val="none" w:sz="0" w:space="0" w:color="auto"/>
            <w:bottom w:val="none" w:sz="0" w:space="0" w:color="auto"/>
            <w:right w:val="none" w:sz="0" w:space="0" w:color="auto"/>
          </w:divBdr>
        </w:div>
        <w:div w:id="268585231">
          <w:marLeft w:val="640"/>
          <w:marRight w:val="0"/>
          <w:marTop w:val="0"/>
          <w:marBottom w:val="0"/>
          <w:divBdr>
            <w:top w:val="none" w:sz="0" w:space="0" w:color="auto"/>
            <w:left w:val="none" w:sz="0" w:space="0" w:color="auto"/>
            <w:bottom w:val="none" w:sz="0" w:space="0" w:color="auto"/>
            <w:right w:val="none" w:sz="0" w:space="0" w:color="auto"/>
          </w:divBdr>
        </w:div>
        <w:div w:id="315308355">
          <w:marLeft w:val="640"/>
          <w:marRight w:val="0"/>
          <w:marTop w:val="0"/>
          <w:marBottom w:val="0"/>
          <w:divBdr>
            <w:top w:val="none" w:sz="0" w:space="0" w:color="auto"/>
            <w:left w:val="none" w:sz="0" w:space="0" w:color="auto"/>
            <w:bottom w:val="none" w:sz="0" w:space="0" w:color="auto"/>
            <w:right w:val="none" w:sz="0" w:space="0" w:color="auto"/>
          </w:divBdr>
        </w:div>
        <w:div w:id="320889129">
          <w:marLeft w:val="640"/>
          <w:marRight w:val="0"/>
          <w:marTop w:val="0"/>
          <w:marBottom w:val="0"/>
          <w:divBdr>
            <w:top w:val="none" w:sz="0" w:space="0" w:color="auto"/>
            <w:left w:val="none" w:sz="0" w:space="0" w:color="auto"/>
            <w:bottom w:val="none" w:sz="0" w:space="0" w:color="auto"/>
            <w:right w:val="none" w:sz="0" w:space="0" w:color="auto"/>
          </w:divBdr>
        </w:div>
        <w:div w:id="357924770">
          <w:marLeft w:val="640"/>
          <w:marRight w:val="0"/>
          <w:marTop w:val="0"/>
          <w:marBottom w:val="0"/>
          <w:divBdr>
            <w:top w:val="none" w:sz="0" w:space="0" w:color="auto"/>
            <w:left w:val="none" w:sz="0" w:space="0" w:color="auto"/>
            <w:bottom w:val="none" w:sz="0" w:space="0" w:color="auto"/>
            <w:right w:val="none" w:sz="0" w:space="0" w:color="auto"/>
          </w:divBdr>
        </w:div>
        <w:div w:id="374542898">
          <w:marLeft w:val="640"/>
          <w:marRight w:val="0"/>
          <w:marTop w:val="0"/>
          <w:marBottom w:val="0"/>
          <w:divBdr>
            <w:top w:val="none" w:sz="0" w:space="0" w:color="auto"/>
            <w:left w:val="none" w:sz="0" w:space="0" w:color="auto"/>
            <w:bottom w:val="none" w:sz="0" w:space="0" w:color="auto"/>
            <w:right w:val="none" w:sz="0" w:space="0" w:color="auto"/>
          </w:divBdr>
        </w:div>
        <w:div w:id="393160463">
          <w:marLeft w:val="640"/>
          <w:marRight w:val="0"/>
          <w:marTop w:val="0"/>
          <w:marBottom w:val="0"/>
          <w:divBdr>
            <w:top w:val="none" w:sz="0" w:space="0" w:color="auto"/>
            <w:left w:val="none" w:sz="0" w:space="0" w:color="auto"/>
            <w:bottom w:val="none" w:sz="0" w:space="0" w:color="auto"/>
            <w:right w:val="none" w:sz="0" w:space="0" w:color="auto"/>
          </w:divBdr>
        </w:div>
        <w:div w:id="394622531">
          <w:marLeft w:val="640"/>
          <w:marRight w:val="0"/>
          <w:marTop w:val="0"/>
          <w:marBottom w:val="0"/>
          <w:divBdr>
            <w:top w:val="none" w:sz="0" w:space="0" w:color="auto"/>
            <w:left w:val="none" w:sz="0" w:space="0" w:color="auto"/>
            <w:bottom w:val="none" w:sz="0" w:space="0" w:color="auto"/>
            <w:right w:val="none" w:sz="0" w:space="0" w:color="auto"/>
          </w:divBdr>
        </w:div>
        <w:div w:id="410389833">
          <w:marLeft w:val="640"/>
          <w:marRight w:val="0"/>
          <w:marTop w:val="0"/>
          <w:marBottom w:val="0"/>
          <w:divBdr>
            <w:top w:val="none" w:sz="0" w:space="0" w:color="auto"/>
            <w:left w:val="none" w:sz="0" w:space="0" w:color="auto"/>
            <w:bottom w:val="none" w:sz="0" w:space="0" w:color="auto"/>
            <w:right w:val="none" w:sz="0" w:space="0" w:color="auto"/>
          </w:divBdr>
        </w:div>
        <w:div w:id="433092286">
          <w:marLeft w:val="640"/>
          <w:marRight w:val="0"/>
          <w:marTop w:val="0"/>
          <w:marBottom w:val="0"/>
          <w:divBdr>
            <w:top w:val="none" w:sz="0" w:space="0" w:color="auto"/>
            <w:left w:val="none" w:sz="0" w:space="0" w:color="auto"/>
            <w:bottom w:val="none" w:sz="0" w:space="0" w:color="auto"/>
            <w:right w:val="none" w:sz="0" w:space="0" w:color="auto"/>
          </w:divBdr>
        </w:div>
        <w:div w:id="482546719">
          <w:marLeft w:val="640"/>
          <w:marRight w:val="0"/>
          <w:marTop w:val="0"/>
          <w:marBottom w:val="0"/>
          <w:divBdr>
            <w:top w:val="none" w:sz="0" w:space="0" w:color="auto"/>
            <w:left w:val="none" w:sz="0" w:space="0" w:color="auto"/>
            <w:bottom w:val="none" w:sz="0" w:space="0" w:color="auto"/>
            <w:right w:val="none" w:sz="0" w:space="0" w:color="auto"/>
          </w:divBdr>
        </w:div>
        <w:div w:id="542715633">
          <w:marLeft w:val="640"/>
          <w:marRight w:val="0"/>
          <w:marTop w:val="0"/>
          <w:marBottom w:val="0"/>
          <w:divBdr>
            <w:top w:val="none" w:sz="0" w:space="0" w:color="auto"/>
            <w:left w:val="none" w:sz="0" w:space="0" w:color="auto"/>
            <w:bottom w:val="none" w:sz="0" w:space="0" w:color="auto"/>
            <w:right w:val="none" w:sz="0" w:space="0" w:color="auto"/>
          </w:divBdr>
        </w:div>
        <w:div w:id="560362992">
          <w:marLeft w:val="640"/>
          <w:marRight w:val="0"/>
          <w:marTop w:val="0"/>
          <w:marBottom w:val="0"/>
          <w:divBdr>
            <w:top w:val="none" w:sz="0" w:space="0" w:color="auto"/>
            <w:left w:val="none" w:sz="0" w:space="0" w:color="auto"/>
            <w:bottom w:val="none" w:sz="0" w:space="0" w:color="auto"/>
            <w:right w:val="none" w:sz="0" w:space="0" w:color="auto"/>
          </w:divBdr>
        </w:div>
        <w:div w:id="573470788">
          <w:marLeft w:val="640"/>
          <w:marRight w:val="0"/>
          <w:marTop w:val="0"/>
          <w:marBottom w:val="0"/>
          <w:divBdr>
            <w:top w:val="none" w:sz="0" w:space="0" w:color="auto"/>
            <w:left w:val="none" w:sz="0" w:space="0" w:color="auto"/>
            <w:bottom w:val="none" w:sz="0" w:space="0" w:color="auto"/>
            <w:right w:val="none" w:sz="0" w:space="0" w:color="auto"/>
          </w:divBdr>
        </w:div>
        <w:div w:id="629163974">
          <w:marLeft w:val="640"/>
          <w:marRight w:val="0"/>
          <w:marTop w:val="0"/>
          <w:marBottom w:val="0"/>
          <w:divBdr>
            <w:top w:val="none" w:sz="0" w:space="0" w:color="auto"/>
            <w:left w:val="none" w:sz="0" w:space="0" w:color="auto"/>
            <w:bottom w:val="none" w:sz="0" w:space="0" w:color="auto"/>
            <w:right w:val="none" w:sz="0" w:space="0" w:color="auto"/>
          </w:divBdr>
        </w:div>
        <w:div w:id="642007535">
          <w:marLeft w:val="640"/>
          <w:marRight w:val="0"/>
          <w:marTop w:val="0"/>
          <w:marBottom w:val="0"/>
          <w:divBdr>
            <w:top w:val="none" w:sz="0" w:space="0" w:color="auto"/>
            <w:left w:val="none" w:sz="0" w:space="0" w:color="auto"/>
            <w:bottom w:val="none" w:sz="0" w:space="0" w:color="auto"/>
            <w:right w:val="none" w:sz="0" w:space="0" w:color="auto"/>
          </w:divBdr>
        </w:div>
        <w:div w:id="681200267">
          <w:marLeft w:val="640"/>
          <w:marRight w:val="0"/>
          <w:marTop w:val="0"/>
          <w:marBottom w:val="0"/>
          <w:divBdr>
            <w:top w:val="none" w:sz="0" w:space="0" w:color="auto"/>
            <w:left w:val="none" w:sz="0" w:space="0" w:color="auto"/>
            <w:bottom w:val="none" w:sz="0" w:space="0" w:color="auto"/>
            <w:right w:val="none" w:sz="0" w:space="0" w:color="auto"/>
          </w:divBdr>
        </w:div>
        <w:div w:id="710423137">
          <w:marLeft w:val="640"/>
          <w:marRight w:val="0"/>
          <w:marTop w:val="0"/>
          <w:marBottom w:val="0"/>
          <w:divBdr>
            <w:top w:val="none" w:sz="0" w:space="0" w:color="auto"/>
            <w:left w:val="none" w:sz="0" w:space="0" w:color="auto"/>
            <w:bottom w:val="none" w:sz="0" w:space="0" w:color="auto"/>
            <w:right w:val="none" w:sz="0" w:space="0" w:color="auto"/>
          </w:divBdr>
        </w:div>
        <w:div w:id="712116463">
          <w:marLeft w:val="640"/>
          <w:marRight w:val="0"/>
          <w:marTop w:val="0"/>
          <w:marBottom w:val="0"/>
          <w:divBdr>
            <w:top w:val="none" w:sz="0" w:space="0" w:color="auto"/>
            <w:left w:val="none" w:sz="0" w:space="0" w:color="auto"/>
            <w:bottom w:val="none" w:sz="0" w:space="0" w:color="auto"/>
            <w:right w:val="none" w:sz="0" w:space="0" w:color="auto"/>
          </w:divBdr>
        </w:div>
        <w:div w:id="761029664">
          <w:marLeft w:val="640"/>
          <w:marRight w:val="0"/>
          <w:marTop w:val="0"/>
          <w:marBottom w:val="0"/>
          <w:divBdr>
            <w:top w:val="none" w:sz="0" w:space="0" w:color="auto"/>
            <w:left w:val="none" w:sz="0" w:space="0" w:color="auto"/>
            <w:bottom w:val="none" w:sz="0" w:space="0" w:color="auto"/>
            <w:right w:val="none" w:sz="0" w:space="0" w:color="auto"/>
          </w:divBdr>
        </w:div>
        <w:div w:id="887495402">
          <w:marLeft w:val="640"/>
          <w:marRight w:val="0"/>
          <w:marTop w:val="0"/>
          <w:marBottom w:val="0"/>
          <w:divBdr>
            <w:top w:val="none" w:sz="0" w:space="0" w:color="auto"/>
            <w:left w:val="none" w:sz="0" w:space="0" w:color="auto"/>
            <w:bottom w:val="none" w:sz="0" w:space="0" w:color="auto"/>
            <w:right w:val="none" w:sz="0" w:space="0" w:color="auto"/>
          </w:divBdr>
        </w:div>
        <w:div w:id="904098027">
          <w:marLeft w:val="640"/>
          <w:marRight w:val="0"/>
          <w:marTop w:val="0"/>
          <w:marBottom w:val="0"/>
          <w:divBdr>
            <w:top w:val="none" w:sz="0" w:space="0" w:color="auto"/>
            <w:left w:val="none" w:sz="0" w:space="0" w:color="auto"/>
            <w:bottom w:val="none" w:sz="0" w:space="0" w:color="auto"/>
            <w:right w:val="none" w:sz="0" w:space="0" w:color="auto"/>
          </w:divBdr>
        </w:div>
        <w:div w:id="941645184">
          <w:marLeft w:val="640"/>
          <w:marRight w:val="0"/>
          <w:marTop w:val="0"/>
          <w:marBottom w:val="0"/>
          <w:divBdr>
            <w:top w:val="none" w:sz="0" w:space="0" w:color="auto"/>
            <w:left w:val="none" w:sz="0" w:space="0" w:color="auto"/>
            <w:bottom w:val="none" w:sz="0" w:space="0" w:color="auto"/>
            <w:right w:val="none" w:sz="0" w:space="0" w:color="auto"/>
          </w:divBdr>
        </w:div>
        <w:div w:id="942879225">
          <w:marLeft w:val="640"/>
          <w:marRight w:val="0"/>
          <w:marTop w:val="0"/>
          <w:marBottom w:val="0"/>
          <w:divBdr>
            <w:top w:val="none" w:sz="0" w:space="0" w:color="auto"/>
            <w:left w:val="none" w:sz="0" w:space="0" w:color="auto"/>
            <w:bottom w:val="none" w:sz="0" w:space="0" w:color="auto"/>
            <w:right w:val="none" w:sz="0" w:space="0" w:color="auto"/>
          </w:divBdr>
        </w:div>
        <w:div w:id="944265088">
          <w:marLeft w:val="640"/>
          <w:marRight w:val="0"/>
          <w:marTop w:val="0"/>
          <w:marBottom w:val="0"/>
          <w:divBdr>
            <w:top w:val="none" w:sz="0" w:space="0" w:color="auto"/>
            <w:left w:val="none" w:sz="0" w:space="0" w:color="auto"/>
            <w:bottom w:val="none" w:sz="0" w:space="0" w:color="auto"/>
            <w:right w:val="none" w:sz="0" w:space="0" w:color="auto"/>
          </w:divBdr>
        </w:div>
        <w:div w:id="945161252">
          <w:marLeft w:val="640"/>
          <w:marRight w:val="0"/>
          <w:marTop w:val="0"/>
          <w:marBottom w:val="0"/>
          <w:divBdr>
            <w:top w:val="none" w:sz="0" w:space="0" w:color="auto"/>
            <w:left w:val="none" w:sz="0" w:space="0" w:color="auto"/>
            <w:bottom w:val="none" w:sz="0" w:space="0" w:color="auto"/>
            <w:right w:val="none" w:sz="0" w:space="0" w:color="auto"/>
          </w:divBdr>
        </w:div>
        <w:div w:id="958530674">
          <w:marLeft w:val="640"/>
          <w:marRight w:val="0"/>
          <w:marTop w:val="0"/>
          <w:marBottom w:val="0"/>
          <w:divBdr>
            <w:top w:val="none" w:sz="0" w:space="0" w:color="auto"/>
            <w:left w:val="none" w:sz="0" w:space="0" w:color="auto"/>
            <w:bottom w:val="none" w:sz="0" w:space="0" w:color="auto"/>
            <w:right w:val="none" w:sz="0" w:space="0" w:color="auto"/>
          </w:divBdr>
        </w:div>
        <w:div w:id="959535314">
          <w:marLeft w:val="640"/>
          <w:marRight w:val="0"/>
          <w:marTop w:val="0"/>
          <w:marBottom w:val="0"/>
          <w:divBdr>
            <w:top w:val="none" w:sz="0" w:space="0" w:color="auto"/>
            <w:left w:val="none" w:sz="0" w:space="0" w:color="auto"/>
            <w:bottom w:val="none" w:sz="0" w:space="0" w:color="auto"/>
            <w:right w:val="none" w:sz="0" w:space="0" w:color="auto"/>
          </w:divBdr>
        </w:div>
        <w:div w:id="980353507">
          <w:marLeft w:val="640"/>
          <w:marRight w:val="0"/>
          <w:marTop w:val="0"/>
          <w:marBottom w:val="0"/>
          <w:divBdr>
            <w:top w:val="none" w:sz="0" w:space="0" w:color="auto"/>
            <w:left w:val="none" w:sz="0" w:space="0" w:color="auto"/>
            <w:bottom w:val="none" w:sz="0" w:space="0" w:color="auto"/>
            <w:right w:val="none" w:sz="0" w:space="0" w:color="auto"/>
          </w:divBdr>
        </w:div>
        <w:div w:id="994842561">
          <w:marLeft w:val="640"/>
          <w:marRight w:val="0"/>
          <w:marTop w:val="0"/>
          <w:marBottom w:val="0"/>
          <w:divBdr>
            <w:top w:val="none" w:sz="0" w:space="0" w:color="auto"/>
            <w:left w:val="none" w:sz="0" w:space="0" w:color="auto"/>
            <w:bottom w:val="none" w:sz="0" w:space="0" w:color="auto"/>
            <w:right w:val="none" w:sz="0" w:space="0" w:color="auto"/>
          </w:divBdr>
        </w:div>
        <w:div w:id="1011492562">
          <w:marLeft w:val="640"/>
          <w:marRight w:val="0"/>
          <w:marTop w:val="0"/>
          <w:marBottom w:val="0"/>
          <w:divBdr>
            <w:top w:val="none" w:sz="0" w:space="0" w:color="auto"/>
            <w:left w:val="none" w:sz="0" w:space="0" w:color="auto"/>
            <w:bottom w:val="none" w:sz="0" w:space="0" w:color="auto"/>
            <w:right w:val="none" w:sz="0" w:space="0" w:color="auto"/>
          </w:divBdr>
        </w:div>
        <w:div w:id="1039084142">
          <w:marLeft w:val="640"/>
          <w:marRight w:val="0"/>
          <w:marTop w:val="0"/>
          <w:marBottom w:val="0"/>
          <w:divBdr>
            <w:top w:val="none" w:sz="0" w:space="0" w:color="auto"/>
            <w:left w:val="none" w:sz="0" w:space="0" w:color="auto"/>
            <w:bottom w:val="none" w:sz="0" w:space="0" w:color="auto"/>
            <w:right w:val="none" w:sz="0" w:space="0" w:color="auto"/>
          </w:divBdr>
        </w:div>
        <w:div w:id="1045838244">
          <w:marLeft w:val="640"/>
          <w:marRight w:val="0"/>
          <w:marTop w:val="0"/>
          <w:marBottom w:val="0"/>
          <w:divBdr>
            <w:top w:val="none" w:sz="0" w:space="0" w:color="auto"/>
            <w:left w:val="none" w:sz="0" w:space="0" w:color="auto"/>
            <w:bottom w:val="none" w:sz="0" w:space="0" w:color="auto"/>
            <w:right w:val="none" w:sz="0" w:space="0" w:color="auto"/>
          </w:divBdr>
        </w:div>
        <w:div w:id="1063796361">
          <w:marLeft w:val="640"/>
          <w:marRight w:val="0"/>
          <w:marTop w:val="0"/>
          <w:marBottom w:val="0"/>
          <w:divBdr>
            <w:top w:val="none" w:sz="0" w:space="0" w:color="auto"/>
            <w:left w:val="none" w:sz="0" w:space="0" w:color="auto"/>
            <w:bottom w:val="none" w:sz="0" w:space="0" w:color="auto"/>
            <w:right w:val="none" w:sz="0" w:space="0" w:color="auto"/>
          </w:divBdr>
        </w:div>
        <w:div w:id="1119565974">
          <w:marLeft w:val="640"/>
          <w:marRight w:val="0"/>
          <w:marTop w:val="0"/>
          <w:marBottom w:val="0"/>
          <w:divBdr>
            <w:top w:val="none" w:sz="0" w:space="0" w:color="auto"/>
            <w:left w:val="none" w:sz="0" w:space="0" w:color="auto"/>
            <w:bottom w:val="none" w:sz="0" w:space="0" w:color="auto"/>
            <w:right w:val="none" w:sz="0" w:space="0" w:color="auto"/>
          </w:divBdr>
        </w:div>
        <w:div w:id="1120954804">
          <w:marLeft w:val="640"/>
          <w:marRight w:val="0"/>
          <w:marTop w:val="0"/>
          <w:marBottom w:val="0"/>
          <w:divBdr>
            <w:top w:val="none" w:sz="0" w:space="0" w:color="auto"/>
            <w:left w:val="none" w:sz="0" w:space="0" w:color="auto"/>
            <w:bottom w:val="none" w:sz="0" w:space="0" w:color="auto"/>
            <w:right w:val="none" w:sz="0" w:space="0" w:color="auto"/>
          </w:divBdr>
        </w:div>
        <w:div w:id="1141581797">
          <w:marLeft w:val="640"/>
          <w:marRight w:val="0"/>
          <w:marTop w:val="0"/>
          <w:marBottom w:val="0"/>
          <w:divBdr>
            <w:top w:val="none" w:sz="0" w:space="0" w:color="auto"/>
            <w:left w:val="none" w:sz="0" w:space="0" w:color="auto"/>
            <w:bottom w:val="none" w:sz="0" w:space="0" w:color="auto"/>
            <w:right w:val="none" w:sz="0" w:space="0" w:color="auto"/>
          </w:divBdr>
        </w:div>
        <w:div w:id="1156649009">
          <w:marLeft w:val="640"/>
          <w:marRight w:val="0"/>
          <w:marTop w:val="0"/>
          <w:marBottom w:val="0"/>
          <w:divBdr>
            <w:top w:val="none" w:sz="0" w:space="0" w:color="auto"/>
            <w:left w:val="none" w:sz="0" w:space="0" w:color="auto"/>
            <w:bottom w:val="none" w:sz="0" w:space="0" w:color="auto"/>
            <w:right w:val="none" w:sz="0" w:space="0" w:color="auto"/>
          </w:divBdr>
        </w:div>
        <w:div w:id="1195001844">
          <w:marLeft w:val="640"/>
          <w:marRight w:val="0"/>
          <w:marTop w:val="0"/>
          <w:marBottom w:val="0"/>
          <w:divBdr>
            <w:top w:val="none" w:sz="0" w:space="0" w:color="auto"/>
            <w:left w:val="none" w:sz="0" w:space="0" w:color="auto"/>
            <w:bottom w:val="none" w:sz="0" w:space="0" w:color="auto"/>
            <w:right w:val="none" w:sz="0" w:space="0" w:color="auto"/>
          </w:divBdr>
        </w:div>
        <w:div w:id="1216351022">
          <w:marLeft w:val="640"/>
          <w:marRight w:val="0"/>
          <w:marTop w:val="0"/>
          <w:marBottom w:val="0"/>
          <w:divBdr>
            <w:top w:val="none" w:sz="0" w:space="0" w:color="auto"/>
            <w:left w:val="none" w:sz="0" w:space="0" w:color="auto"/>
            <w:bottom w:val="none" w:sz="0" w:space="0" w:color="auto"/>
            <w:right w:val="none" w:sz="0" w:space="0" w:color="auto"/>
          </w:divBdr>
        </w:div>
        <w:div w:id="1231618792">
          <w:marLeft w:val="640"/>
          <w:marRight w:val="0"/>
          <w:marTop w:val="0"/>
          <w:marBottom w:val="0"/>
          <w:divBdr>
            <w:top w:val="none" w:sz="0" w:space="0" w:color="auto"/>
            <w:left w:val="none" w:sz="0" w:space="0" w:color="auto"/>
            <w:bottom w:val="none" w:sz="0" w:space="0" w:color="auto"/>
            <w:right w:val="none" w:sz="0" w:space="0" w:color="auto"/>
          </w:divBdr>
        </w:div>
        <w:div w:id="1240406779">
          <w:marLeft w:val="640"/>
          <w:marRight w:val="0"/>
          <w:marTop w:val="0"/>
          <w:marBottom w:val="0"/>
          <w:divBdr>
            <w:top w:val="none" w:sz="0" w:space="0" w:color="auto"/>
            <w:left w:val="none" w:sz="0" w:space="0" w:color="auto"/>
            <w:bottom w:val="none" w:sz="0" w:space="0" w:color="auto"/>
            <w:right w:val="none" w:sz="0" w:space="0" w:color="auto"/>
          </w:divBdr>
        </w:div>
        <w:div w:id="1251502254">
          <w:marLeft w:val="640"/>
          <w:marRight w:val="0"/>
          <w:marTop w:val="0"/>
          <w:marBottom w:val="0"/>
          <w:divBdr>
            <w:top w:val="none" w:sz="0" w:space="0" w:color="auto"/>
            <w:left w:val="none" w:sz="0" w:space="0" w:color="auto"/>
            <w:bottom w:val="none" w:sz="0" w:space="0" w:color="auto"/>
            <w:right w:val="none" w:sz="0" w:space="0" w:color="auto"/>
          </w:divBdr>
        </w:div>
        <w:div w:id="1268808693">
          <w:marLeft w:val="640"/>
          <w:marRight w:val="0"/>
          <w:marTop w:val="0"/>
          <w:marBottom w:val="0"/>
          <w:divBdr>
            <w:top w:val="none" w:sz="0" w:space="0" w:color="auto"/>
            <w:left w:val="none" w:sz="0" w:space="0" w:color="auto"/>
            <w:bottom w:val="none" w:sz="0" w:space="0" w:color="auto"/>
            <w:right w:val="none" w:sz="0" w:space="0" w:color="auto"/>
          </w:divBdr>
        </w:div>
        <w:div w:id="1278291840">
          <w:marLeft w:val="640"/>
          <w:marRight w:val="0"/>
          <w:marTop w:val="0"/>
          <w:marBottom w:val="0"/>
          <w:divBdr>
            <w:top w:val="none" w:sz="0" w:space="0" w:color="auto"/>
            <w:left w:val="none" w:sz="0" w:space="0" w:color="auto"/>
            <w:bottom w:val="none" w:sz="0" w:space="0" w:color="auto"/>
            <w:right w:val="none" w:sz="0" w:space="0" w:color="auto"/>
          </w:divBdr>
        </w:div>
        <w:div w:id="1287155655">
          <w:marLeft w:val="640"/>
          <w:marRight w:val="0"/>
          <w:marTop w:val="0"/>
          <w:marBottom w:val="0"/>
          <w:divBdr>
            <w:top w:val="none" w:sz="0" w:space="0" w:color="auto"/>
            <w:left w:val="none" w:sz="0" w:space="0" w:color="auto"/>
            <w:bottom w:val="none" w:sz="0" w:space="0" w:color="auto"/>
            <w:right w:val="none" w:sz="0" w:space="0" w:color="auto"/>
          </w:divBdr>
        </w:div>
        <w:div w:id="1303391290">
          <w:marLeft w:val="640"/>
          <w:marRight w:val="0"/>
          <w:marTop w:val="0"/>
          <w:marBottom w:val="0"/>
          <w:divBdr>
            <w:top w:val="none" w:sz="0" w:space="0" w:color="auto"/>
            <w:left w:val="none" w:sz="0" w:space="0" w:color="auto"/>
            <w:bottom w:val="none" w:sz="0" w:space="0" w:color="auto"/>
            <w:right w:val="none" w:sz="0" w:space="0" w:color="auto"/>
          </w:divBdr>
        </w:div>
        <w:div w:id="1328483959">
          <w:marLeft w:val="640"/>
          <w:marRight w:val="0"/>
          <w:marTop w:val="0"/>
          <w:marBottom w:val="0"/>
          <w:divBdr>
            <w:top w:val="none" w:sz="0" w:space="0" w:color="auto"/>
            <w:left w:val="none" w:sz="0" w:space="0" w:color="auto"/>
            <w:bottom w:val="none" w:sz="0" w:space="0" w:color="auto"/>
            <w:right w:val="none" w:sz="0" w:space="0" w:color="auto"/>
          </w:divBdr>
        </w:div>
        <w:div w:id="1342586937">
          <w:marLeft w:val="640"/>
          <w:marRight w:val="0"/>
          <w:marTop w:val="0"/>
          <w:marBottom w:val="0"/>
          <w:divBdr>
            <w:top w:val="none" w:sz="0" w:space="0" w:color="auto"/>
            <w:left w:val="none" w:sz="0" w:space="0" w:color="auto"/>
            <w:bottom w:val="none" w:sz="0" w:space="0" w:color="auto"/>
            <w:right w:val="none" w:sz="0" w:space="0" w:color="auto"/>
          </w:divBdr>
        </w:div>
        <w:div w:id="1381368258">
          <w:marLeft w:val="640"/>
          <w:marRight w:val="0"/>
          <w:marTop w:val="0"/>
          <w:marBottom w:val="0"/>
          <w:divBdr>
            <w:top w:val="none" w:sz="0" w:space="0" w:color="auto"/>
            <w:left w:val="none" w:sz="0" w:space="0" w:color="auto"/>
            <w:bottom w:val="none" w:sz="0" w:space="0" w:color="auto"/>
            <w:right w:val="none" w:sz="0" w:space="0" w:color="auto"/>
          </w:divBdr>
        </w:div>
        <w:div w:id="1432699422">
          <w:marLeft w:val="640"/>
          <w:marRight w:val="0"/>
          <w:marTop w:val="0"/>
          <w:marBottom w:val="0"/>
          <w:divBdr>
            <w:top w:val="none" w:sz="0" w:space="0" w:color="auto"/>
            <w:left w:val="none" w:sz="0" w:space="0" w:color="auto"/>
            <w:bottom w:val="none" w:sz="0" w:space="0" w:color="auto"/>
            <w:right w:val="none" w:sz="0" w:space="0" w:color="auto"/>
          </w:divBdr>
        </w:div>
        <w:div w:id="1443455260">
          <w:marLeft w:val="640"/>
          <w:marRight w:val="0"/>
          <w:marTop w:val="0"/>
          <w:marBottom w:val="0"/>
          <w:divBdr>
            <w:top w:val="none" w:sz="0" w:space="0" w:color="auto"/>
            <w:left w:val="none" w:sz="0" w:space="0" w:color="auto"/>
            <w:bottom w:val="none" w:sz="0" w:space="0" w:color="auto"/>
            <w:right w:val="none" w:sz="0" w:space="0" w:color="auto"/>
          </w:divBdr>
        </w:div>
        <w:div w:id="1456291865">
          <w:marLeft w:val="640"/>
          <w:marRight w:val="0"/>
          <w:marTop w:val="0"/>
          <w:marBottom w:val="0"/>
          <w:divBdr>
            <w:top w:val="none" w:sz="0" w:space="0" w:color="auto"/>
            <w:left w:val="none" w:sz="0" w:space="0" w:color="auto"/>
            <w:bottom w:val="none" w:sz="0" w:space="0" w:color="auto"/>
            <w:right w:val="none" w:sz="0" w:space="0" w:color="auto"/>
          </w:divBdr>
        </w:div>
        <w:div w:id="1465000498">
          <w:marLeft w:val="640"/>
          <w:marRight w:val="0"/>
          <w:marTop w:val="0"/>
          <w:marBottom w:val="0"/>
          <w:divBdr>
            <w:top w:val="none" w:sz="0" w:space="0" w:color="auto"/>
            <w:left w:val="none" w:sz="0" w:space="0" w:color="auto"/>
            <w:bottom w:val="none" w:sz="0" w:space="0" w:color="auto"/>
            <w:right w:val="none" w:sz="0" w:space="0" w:color="auto"/>
          </w:divBdr>
        </w:div>
        <w:div w:id="1466116784">
          <w:marLeft w:val="640"/>
          <w:marRight w:val="0"/>
          <w:marTop w:val="0"/>
          <w:marBottom w:val="0"/>
          <w:divBdr>
            <w:top w:val="none" w:sz="0" w:space="0" w:color="auto"/>
            <w:left w:val="none" w:sz="0" w:space="0" w:color="auto"/>
            <w:bottom w:val="none" w:sz="0" w:space="0" w:color="auto"/>
            <w:right w:val="none" w:sz="0" w:space="0" w:color="auto"/>
          </w:divBdr>
        </w:div>
        <w:div w:id="1471940621">
          <w:marLeft w:val="640"/>
          <w:marRight w:val="0"/>
          <w:marTop w:val="0"/>
          <w:marBottom w:val="0"/>
          <w:divBdr>
            <w:top w:val="none" w:sz="0" w:space="0" w:color="auto"/>
            <w:left w:val="none" w:sz="0" w:space="0" w:color="auto"/>
            <w:bottom w:val="none" w:sz="0" w:space="0" w:color="auto"/>
            <w:right w:val="none" w:sz="0" w:space="0" w:color="auto"/>
          </w:divBdr>
        </w:div>
        <w:div w:id="1478690157">
          <w:marLeft w:val="640"/>
          <w:marRight w:val="0"/>
          <w:marTop w:val="0"/>
          <w:marBottom w:val="0"/>
          <w:divBdr>
            <w:top w:val="none" w:sz="0" w:space="0" w:color="auto"/>
            <w:left w:val="none" w:sz="0" w:space="0" w:color="auto"/>
            <w:bottom w:val="none" w:sz="0" w:space="0" w:color="auto"/>
            <w:right w:val="none" w:sz="0" w:space="0" w:color="auto"/>
          </w:divBdr>
        </w:div>
        <w:div w:id="1485703483">
          <w:marLeft w:val="640"/>
          <w:marRight w:val="0"/>
          <w:marTop w:val="0"/>
          <w:marBottom w:val="0"/>
          <w:divBdr>
            <w:top w:val="none" w:sz="0" w:space="0" w:color="auto"/>
            <w:left w:val="none" w:sz="0" w:space="0" w:color="auto"/>
            <w:bottom w:val="none" w:sz="0" w:space="0" w:color="auto"/>
            <w:right w:val="none" w:sz="0" w:space="0" w:color="auto"/>
          </w:divBdr>
        </w:div>
        <w:div w:id="1530945061">
          <w:marLeft w:val="640"/>
          <w:marRight w:val="0"/>
          <w:marTop w:val="0"/>
          <w:marBottom w:val="0"/>
          <w:divBdr>
            <w:top w:val="none" w:sz="0" w:space="0" w:color="auto"/>
            <w:left w:val="none" w:sz="0" w:space="0" w:color="auto"/>
            <w:bottom w:val="none" w:sz="0" w:space="0" w:color="auto"/>
            <w:right w:val="none" w:sz="0" w:space="0" w:color="auto"/>
          </w:divBdr>
        </w:div>
        <w:div w:id="1597055508">
          <w:marLeft w:val="640"/>
          <w:marRight w:val="0"/>
          <w:marTop w:val="0"/>
          <w:marBottom w:val="0"/>
          <w:divBdr>
            <w:top w:val="none" w:sz="0" w:space="0" w:color="auto"/>
            <w:left w:val="none" w:sz="0" w:space="0" w:color="auto"/>
            <w:bottom w:val="none" w:sz="0" w:space="0" w:color="auto"/>
            <w:right w:val="none" w:sz="0" w:space="0" w:color="auto"/>
          </w:divBdr>
        </w:div>
        <w:div w:id="1609847411">
          <w:marLeft w:val="640"/>
          <w:marRight w:val="0"/>
          <w:marTop w:val="0"/>
          <w:marBottom w:val="0"/>
          <w:divBdr>
            <w:top w:val="none" w:sz="0" w:space="0" w:color="auto"/>
            <w:left w:val="none" w:sz="0" w:space="0" w:color="auto"/>
            <w:bottom w:val="none" w:sz="0" w:space="0" w:color="auto"/>
            <w:right w:val="none" w:sz="0" w:space="0" w:color="auto"/>
          </w:divBdr>
        </w:div>
        <w:div w:id="1615092787">
          <w:marLeft w:val="640"/>
          <w:marRight w:val="0"/>
          <w:marTop w:val="0"/>
          <w:marBottom w:val="0"/>
          <w:divBdr>
            <w:top w:val="none" w:sz="0" w:space="0" w:color="auto"/>
            <w:left w:val="none" w:sz="0" w:space="0" w:color="auto"/>
            <w:bottom w:val="none" w:sz="0" w:space="0" w:color="auto"/>
            <w:right w:val="none" w:sz="0" w:space="0" w:color="auto"/>
          </w:divBdr>
        </w:div>
        <w:div w:id="1623419511">
          <w:marLeft w:val="640"/>
          <w:marRight w:val="0"/>
          <w:marTop w:val="0"/>
          <w:marBottom w:val="0"/>
          <w:divBdr>
            <w:top w:val="none" w:sz="0" w:space="0" w:color="auto"/>
            <w:left w:val="none" w:sz="0" w:space="0" w:color="auto"/>
            <w:bottom w:val="none" w:sz="0" w:space="0" w:color="auto"/>
            <w:right w:val="none" w:sz="0" w:space="0" w:color="auto"/>
          </w:divBdr>
        </w:div>
        <w:div w:id="1635672907">
          <w:marLeft w:val="640"/>
          <w:marRight w:val="0"/>
          <w:marTop w:val="0"/>
          <w:marBottom w:val="0"/>
          <w:divBdr>
            <w:top w:val="none" w:sz="0" w:space="0" w:color="auto"/>
            <w:left w:val="none" w:sz="0" w:space="0" w:color="auto"/>
            <w:bottom w:val="none" w:sz="0" w:space="0" w:color="auto"/>
            <w:right w:val="none" w:sz="0" w:space="0" w:color="auto"/>
          </w:divBdr>
        </w:div>
        <w:div w:id="1646467876">
          <w:marLeft w:val="640"/>
          <w:marRight w:val="0"/>
          <w:marTop w:val="0"/>
          <w:marBottom w:val="0"/>
          <w:divBdr>
            <w:top w:val="none" w:sz="0" w:space="0" w:color="auto"/>
            <w:left w:val="none" w:sz="0" w:space="0" w:color="auto"/>
            <w:bottom w:val="none" w:sz="0" w:space="0" w:color="auto"/>
            <w:right w:val="none" w:sz="0" w:space="0" w:color="auto"/>
          </w:divBdr>
        </w:div>
        <w:div w:id="1653095387">
          <w:marLeft w:val="640"/>
          <w:marRight w:val="0"/>
          <w:marTop w:val="0"/>
          <w:marBottom w:val="0"/>
          <w:divBdr>
            <w:top w:val="none" w:sz="0" w:space="0" w:color="auto"/>
            <w:left w:val="none" w:sz="0" w:space="0" w:color="auto"/>
            <w:bottom w:val="none" w:sz="0" w:space="0" w:color="auto"/>
            <w:right w:val="none" w:sz="0" w:space="0" w:color="auto"/>
          </w:divBdr>
        </w:div>
        <w:div w:id="1705061624">
          <w:marLeft w:val="640"/>
          <w:marRight w:val="0"/>
          <w:marTop w:val="0"/>
          <w:marBottom w:val="0"/>
          <w:divBdr>
            <w:top w:val="none" w:sz="0" w:space="0" w:color="auto"/>
            <w:left w:val="none" w:sz="0" w:space="0" w:color="auto"/>
            <w:bottom w:val="none" w:sz="0" w:space="0" w:color="auto"/>
            <w:right w:val="none" w:sz="0" w:space="0" w:color="auto"/>
          </w:divBdr>
        </w:div>
        <w:div w:id="1714190441">
          <w:marLeft w:val="640"/>
          <w:marRight w:val="0"/>
          <w:marTop w:val="0"/>
          <w:marBottom w:val="0"/>
          <w:divBdr>
            <w:top w:val="none" w:sz="0" w:space="0" w:color="auto"/>
            <w:left w:val="none" w:sz="0" w:space="0" w:color="auto"/>
            <w:bottom w:val="none" w:sz="0" w:space="0" w:color="auto"/>
            <w:right w:val="none" w:sz="0" w:space="0" w:color="auto"/>
          </w:divBdr>
        </w:div>
        <w:div w:id="1753434085">
          <w:marLeft w:val="640"/>
          <w:marRight w:val="0"/>
          <w:marTop w:val="0"/>
          <w:marBottom w:val="0"/>
          <w:divBdr>
            <w:top w:val="none" w:sz="0" w:space="0" w:color="auto"/>
            <w:left w:val="none" w:sz="0" w:space="0" w:color="auto"/>
            <w:bottom w:val="none" w:sz="0" w:space="0" w:color="auto"/>
            <w:right w:val="none" w:sz="0" w:space="0" w:color="auto"/>
          </w:divBdr>
        </w:div>
        <w:div w:id="1783525577">
          <w:marLeft w:val="640"/>
          <w:marRight w:val="0"/>
          <w:marTop w:val="0"/>
          <w:marBottom w:val="0"/>
          <w:divBdr>
            <w:top w:val="none" w:sz="0" w:space="0" w:color="auto"/>
            <w:left w:val="none" w:sz="0" w:space="0" w:color="auto"/>
            <w:bottom w:val="none" w:sz="0" w:space="0" w:color="auto"/>
            <w:right w:val="none" w:sz="0" w:space="0" w:color="auto"/>
          </w:divBdr>
        </w:div>
        <w:div w:id="1831363894">
          <w:marLeft w:val="640"/>
          <w:marRight w:val="0"/>
          <w:marTop w:val="0"/>
          <w:marBottom w:val="0"/>
          <w:divBdr>
            <w:top w:val="none" w:sz="0" w:space="0" w:color="auto"/>
            <w:left w:val="none" w:sz="0" w:space="0" w:color="auto"/>
            <w:bottom w:val="none" w:sz="0" w:space="0" w:color="auto"/>
            <w:right w:val="none" w:sz="0" w:space="0" w:color="auto"/>
          </w:divBdr>
        </w:div>
        <w:div w:id="1833524134">
          <w:marLeft w:val="640"/>
          <w:marRight w:val="0"/>
          <w:marTop w:val="0"/>
          <w:marBottom w:val="0"/>
          <w:divBdr>
            <w:top w:val="none" w:sz="0" w:space="0" w:color="auto"/>
            <w:left w:val="none" w:sz="0" w:space="0" w:color="auto"/>
            <w:bottom w:val="none" w:sz="0" w:space="0" w:color="auto"/>
            <w:right w:val="none" w:sz="0" w:space="0" w:color="auto"/>
          </w:divBdr>
        </w:div>
        <w:div w:id="1856647663">
          <w:marLeft w:val="640"/>
          <w:marRight w:val="0"/>
          <w:marTop w:val="0"/>
          <w:marBottom w:val="0"/>
          <w:divBdr>
            <w:top w:val="none" w:sz="0" w:space="0" w:color="auto"/>
            <w:left w:val="none" w:sz="0" w:space="0" w:color="auto"/>
            <w:bottom w:val="none" w:sz="0" w:space="0" w:color="auto"/>
            <w:right w:val="none" w:sz="0" w:space="0" w:color="auto"/>
          </w:divBdr>
        </w:div>
        <w:div w:id="1871457598">
          <w:marLeft w:val="640"/>
          <w:marRight w:val="0"/>
          <w:marTop w:val="0"/>
          <w:marBottom w:val="0"/>
          <w:divBdr>
            <w:top w:val="none" w:sz="0" w:space="0" w:color="auto"/>
            <w:left w:val="none" w:sz="0" w:space="0" w:color="auto"/>
            <w:bottom w:val="none" w:sz="0" w:space="0" w:color="auto"/>
            <w:right w:val="none" w:sz="0" w:space="0" w:color="auto"/>
          </w:divBdr>
        </w:div>
        <w:div w:id="1873613102">
          <w:marLeft w:val="640"/>
          <w:marRight w:val="0"/>
          <w:marTop w:val="0"/>
          <w:marBottom w:val="0"/>
          <w:divBdr>
            <w:top w:val="none" w:sz="0" w:space="0" w:color="auto"/>
            <w:left w:val="none" w:sz="0" w:space="0" w:color="auto"/>
            <w:bottom w:val="none" w:sz="0" w:space="0" w:color="auto"/>
            <w:right w:val="none" w:sz="0" w:space="0" w:color="auto"/>
          </w:divBdr>
        </w:div>
        <w:div w:id="1884631812">
          <w:marLeft w:val="640"/>
          <w:marRight w:val="0"/>
          <w:marTop w:val="0"/>
          <w:marBottom w:val="0"/>
          <w:divBdr>
            <w:top w:val="none" w:sz="0" w:space="0" w:color="auto"/>
            <w:left w:val="none" w:sz="0" w:space="0" w:color="auto"/>
            <w:bottom w:val="none" w:sz="0" w:space="0" w:color="auto"/>
            <w:right w:val="none" w:sz="0" w:space="0" w:color="auto"/>
          </w:divBdr>
        </w:div>
        <w:div w:id="1914387793">
          <w:marLeft w:val="640"/>
          <w:marRight w:val="0"/>
          <w:marTop w:val="0"/>
          <w:marBottom w:val="0"/>
          <w:divBdr>
            <w:top w:val="none" w:sz="0" w:space="0" w:color="auto"/>
            <w:left w:val="none" w:sz="0" w:space="0" w:color="auto"/>
            <w:bottom w:val="none" w:sz="0" w:space="0" w:color="auto"/>
            <w:right w:val="none" w:sz="0" w:space="0" w:color="auto"/>
          </w:divBdr>
        </w:div>
        <w:div w:id="1915967553">
          <w:marLeft w:val="640"/>
          <w:marRight w:val="0"/>
          <w:marTop w:val="0"/>
          <w:marBottom w:val="0"/>
          <w:divBdr>
            <w:top w:val="none" w:sz="0" w:space="0" w:color="auto"/>
            <w:left w:val="none" w:sz="0" w:space="0" w:color="auto"/>
            <w:bottom w:val="none" w:sz="0" w:space="0" w:color="auto"/>
            <w:right w:val="none" w:sz="0" w:space="0" w:color="auto"/>
          </w:divBdr>
        </w:div>
        <w:div w:id="1923710960">
          <w:marLeft w:val="640"/>
          <w:marRight w:val="0"/>
          <w:marTop w:val="0"/>
          <w:marBottom w:val="0"/>
          <w:divBdr>
            <w:top w:val="none" w:sz="0" w:space="0" w:color="auto"/>
            <w:left w:val="none" w:sz="0" w:space="0" w:color="auto"/>
            <w:bottom w:val="none" w:sz="0" w:space="0" w:color="auto"/>
            <w:right w:val="none" w:sz="0" w:space="0" w:color="auto"/>
          </w:divBdr>
        </w:div>
        <w:div w:id="1938908550">
          <w:marLeft w:val="640"/>
          <w:marRight w:val="0"/>
          <w:marTop w:val="0"/>
          <w:marBottom w:val="0"/>
          <w:divBdr>
            <w:top w:val="none" w:sz="0" w:space="0" w:color="auto"/>
            <w:left w:val="none" w:sz="0" w:space="0" w:color="auto"/>
            <w:bottom w:val="none" w:sz="0" w:space="0" w:color="auto"/>
            <w:right w:val="none" w:sz="0" w:space="0" w:color="auto"/>
          </w:divBdr>
        </w:div>
        <w:div w:id="2014063850">
          <w:marLeft w:val="640"/>
          <w:marRight w:val="0"/>
          <w:marTop w:val="0"/>
          <w:marBottom w:val="0"/>
          <w:divBdr>
            <w:top w:val="none" w:sz="0" w:space="0" w:color="auto"/>
            <w:left w:val="none" w:sz="0" w:space="0" w:color="auto"/>
            <w:bottom w:val="none" w:sz="0" w:space="0" w:color="auto"/>
            <w:right w:val="none" w:sz="0" w:space="0" w:color="auto"/>
          </w:divBdr>
        </w:div>
        <w:div w:id="2017540369">
          <w:marLeft w:val="640"/>
          <w:marRight w:val="0"/>
          <w:marTop w:val="0"/>
          <w:marBottom w:val="0"/>
          <w:divBdr>
            <w:top w:val="none" w:sz="0" w:space="0" w:color="auto"/>
            <w:left w:val="none" w:sz="0" w:space="0" w:color="auto"/>
            <w:bottom w:val="none" w:sz="0" w:space="0" w:color="auto"/>
            <w:right w:val="none" w:sz="0" w:space="0" w:color="auto"/>
          </w:divBdr>
        </w:div>
        <w:div w:id="2042121271">
          <w:marLeft w:val="640"/>
          <w:marRight w:val="0"/>
          <w:marTop w:val="0"/>
          <w:marBottom w:val="0"/>
          <w:divBdr>
            <w:top w:val="none" w:sz="0" w:space="0" w:color="auto"/>
            <w:left w:val="none" w:sz="0" w:space="0" w:color="auto"/>
            <w:bottom w:val="none" w:sz="0" w:space="0" w:color="auto"/>
            <w:right w:val="none" w:sz="0" w:space="0" w:color="auto"/>
          </w:divBdr>
        </w:div>
        <w:div w:id="2061438231">
          <w:marLeft w:val="640"/>
          <w:marRight w:val="0"/>
          <w:marTop w:val="0"/>
          <w:marBottom w:val="0"/>
          <w:divBdr>
            <w:top w:val="none" w:sz="0" w:space="0" w:color="auto"/>
            <w:left w:val="none" w:sz="0" w:space="0" w:color="auto"/>
            <w:bottom w:val="none" w:sz="0" w:space="0" w:color="auto"/>
            <w:right w:val="none" w:sz="0" w:space="0" w:color="auto"/>
          </w:divBdr>
        </w:div>
        <w:div w:id="2088725912">
          <w:marLeft w:val="640"/>
          <w:marRight w:val="0"/>
          <w:marTop w:val="0"/>
          <w:marBottom w:val="0"/>
          <w:divBdr>
            <w:top w:val="none" w:sz="0" w:space="0" w:color="auto"/>
            <w:left w:val="none" w:sz="0" w:space="0" w:color="auto"/>
            <w:bottom w:val="none" w:sz="0" w:space="0" w:color="auto"/>
            <w:right w:val="none" w:sz="0" w:space="0" w:color="auto"/>
          </w:divBdr>
        </w:div>
        <w:div w:id="2101220480">
          <w:marLeft w:val="640"/>
          <w:marRight w:val="0"/>
          <w:marTop w:val="0"/>
          <w:marBottom w:val="0"/>
          <w:divBdr>
            <w:top w:val="none" w:sz="0" w:space="0" w:color="auto"/>
            <w:left w:val="none" w:sz="0" w:space="0" w:color="auto"/>
            <w:bottom w:val="none" w:sz="0" w:space="0" w:color="auto"/>
            <w:right w:val="none" w:sz="0" w:space="0" w:color="auto"/>
          </w:divBdr>
        </w:div>
        <w:div w:id="2132626869">
          <w:marLeft w:val="640"/>
          <w:marRight w:val="0"/>
          <w:marTop w:val="0"/>
          <w:marBottom w:val="0"/>
          <w:divBdr>
            <w:top w:val="none" w:sz="0" w:space="0" w:color="auto"/>
            <w:left w:val="none" w:sz="0" w:space="0" w:color="auto"/>
            <w:bottom w:val="none" w:sz="0" w:space="0" w:color="auto"/>
            <w:right w:val="none" w:sz="0" w:space="0" w:color="auto"/>
          </w:divBdr>
        </w:div>
        <w:div w:id="2142258424">
          <w:marLeft w:val="640"/>
          <w:marRight w:val="0"/>
          <w:marTop w:val="0"/>
          <w:marBottom w:val="0"/>
          <w:divBdr>
            <w:top w:val="none" w:sz="0" w:space="0" w:color="auto"/>
            <w:left w:val="none" w:sz="0" w:space="0" w:color="auto"/>
            <w:bottom w:val="none" w:sz="0" w:space="0" w:color="auto"/>
            <w:right w:val="none" w:sz="0" w:space="0" w:color="auto"/>
          </w:divBdr>
        </w:div>
      </w:divsChild>
    </w:div>
    <w:div w:id="1233464374">
      <w:bodyDiv w:val="1"/>
      <w:marLeft w:val="0"/>
      <w:marRight w:val="0"/>
      <w:marTop w:val="0"/>
      <w:marBottom w:val="0"/>
      <w:divBdr>
        <w:top w:val="none" w:sz="0" w:space="0" w:color="auto"/>
        <w:left w:val="none" w:sz="0" w:space="0" w:color="auto"/>
        <w:bottom w:val="none" w:sz="0" w:space="0" w:color="auto"/>
        <w:right w:val="none" w:sz="0" w:space="0" w:color="auto"/>
      </w:divBdr>
      <w:divsChild>
        <w:div w:id="39863011">
          <w:marLeft w:val="640"/>
          <w:marRight w:val="0"/>
          <w:marTop w:val="0"/>
          <w:marBottom w:val="0"/>
          <w:divBdr>
            <w:top w:val="none" w:sz="0" w:space="0" w:color="auto"/>
            <w:left w:val="none" w:sz="0" w:space="0" w:color="auto"/>
            <w:bottom w:val="none" w:sz="0" w:space="0" w:color="auto"/>
            <w:right w:val="none" w:sz="0" w:space="0" w:color="auto"/>
          </w:divBdr>
        </w:div>
        <w:div w:id="106778693">
          <w:marLeft w:val="640"/>
          <w:marRight w:val="0"/>
          <w:marTop w:val="0"/>
          <w:marBottom w:val="0"/>
          <w:divBdr>
            <w:top w:val="none" w:sz="0" w:space="0" w:color="auto"/>
            <w:left w:val="none" w:sz="0" w:space="0" w:color="auto"/>
            <w:bottom w:val="none" w:sz="0" w:space="0" w:color="auto"/>
            <w:right w:val="none" w:sz="0" w:space="0" w:color="auto"/>
          </w:divBdr>
        </w:div>
        <w:div w:id="124350406">
          <w:marLeft w:val="640"/>
          <w:marRight w:val="0"/>
          <w:marTop w:val="0"/>
          <w:marBottom w:val="0"/>
          <w:divBdr>
            <w:top w:val="none" w:sz="0" w:space="0" w:color="auto"/>
            <w:left w:val="none" w:sz="0" w:space="0" w:color="auto"/>
            <w:bottom w:val="none" w:sz="0" w:space="0" w:color="auto"/>
            <w:right w:val="none" w:sz="0" w:space="0" w:color="auto"/>
          </w:divBdr>
        </w:div>
        <w:div w:id="139811251">
          <w:marLeft w:val="640"/>
          <w:marRight w:val="0"/>
          <w:marTop w:val="0"/>
          <w:marBottom w:val="0"/>
          <w:divBdr>
            <w:top w:val="none" w:sz="0" w:space="0" w:color="auto"/>
            <w:left w:val="none" w:sz="0" w:space="0" w:color="auto"/>
            <w:bottom w:val="none" w:sz="0" w:space="0" w:color="auto"/>
            <w:right w:val="none" w:sz="0" w:space="0" w:color="auto"/>
          </w:divBdr>
        </w:div>
        <w:div w:id="146166298">
          <w:marLeft w:val="640"/>
          <w:marRight w:val="0"/>
          <w:marTop w:val="0"/>
          <w:marBottom w:val="0"/>
          <w:divBdr>
            <w:top w:val="none" w:sz="0" w:space="0" w:color="auto"/>
            <w:left w:val="none" w:sz="0" w:space="0" w:color="auto"/>
            <w:bottom w:val="none" w:sz="0" w:space="0" w:color="auto"/>
            <w:right w:val="none" w:sz="0" w:space="0" w:color="auto"/>
          </w:divBdr>
        </w:div>
        <w:div w:id="151802008">
          <w:marLeft w:val="640"/>
          <w:marRight w:val="0"/>
          <w:marTop w:val="0"/>
          <w:marBottom w:val="0"/>
          <w:divBdr>
            <w:top w:val="none" w:sz="0" w:space="0" w:color="auto"/>
            <w:left w:val="none" w:sz="0" w:space="0" w:color="auto"/>
            <w:bottom w:val="none" w:sz="0" w:space="0" w:color="auto"/>
            <w:right w:val="none" w:sz="0" w:space="0" w:color="auto"/>
          </w:divBdr>
        </w:div>
        <w:div w:id="194661845">
          <w:marLeft w:val="640"/>
          <w:marRight w:val="0"/>
          <w:marTop w:val="0"/>
          <w:marBottom w:val="0"/>
          <w:divBdr>
            <w:top w:val="none" w:sz="0" w:space="0" w:color="auto"/>
            <w:left w:val="none" w:sz="0" w:space="0" w:color="auto"/>
            <w:bottom w:val="none" w:sz="0" w:space="0" w:color="auto"/>
            <w:right w:val="none" w:sz="0" w:space="0" w:color="auto"/>
          </w:divBdr>
        </w:div>
        <w:div w:id="231278147">
          <w:marLeft w:val="640"/>
          <w:marRight w:val="0"/>
          <w:marTop w:val="0"/>
          <w:marBottom w:val="0"/>
          <w:divBdr>
            <w:top w:val="none" w:sz="0" w:space="0" w:color="auto"/>
            <w:left w:val="none" w:sz="0" w:space="0" w:color="auto"/>
            <w:bottom w:val="none" w:sz="0" w:space="0" w:color="auto"/>
            <w:right w:val="none" w:sz="0" w:space="0" w:color="auto"/>
          </w:divBdr>
        </w:div>
        <w:div w:id="259068177">
          <w:marLeft w:val="640"/>
          <w:marRight w:val="0"/>
          <w:marTop w:val="0"/>
          <w:marBottom w:val="0"/>
          <w:divBdr>
            <w:top w:val="none" w:sz="0" w:space="0" w:color="auto"/>
            <w:left w:val="none" w:sz="0" w:space="0" w:color="auto"/>
            <w:bottom w:val="none" w:sz="0" w:space="0" w:color="auto"/>
            <w:right w:val="none" w:sz="0" w:space="0" w:color="auto"/>
          </w:divBdr>
        </w:div>
        <w:div w:id="295255055">
          <w:marLeft w:val="640"/>
          <w:marRight w:val="0"/>
          <w:marTop w:val="0"/>
          <w:marBottom w:val="0"/>
          <w:divBdr>
            <w:top w:val="none" w:sz="0" w:space="0" w:color="auto"/>
            <w:left w:val="none" w:sz="0" w:space="0" w:color="auto"/>
            <w:bottom w:val="none" w:sz="0" w:space="0" w:color="auto"/>
            <w:right w:val="none" w:sz="0" w:space="0" w:color="auto"/>
          </w:divBdr>
        </w:div>
        <w:div w:id="316343791">
          <w:marLeft w:val="640"/>
          <w:marRight w:val="0"/>
          <w:marTop w:val="0"/>
          <w:marBottom w:val="0"/>
          <w:divBdr>
            <w:top w:val="none" w:sz="0" w:space="0" w:color="auto"/>
            <w:left w:val="none" w:sz="0" w:space="0" w:color="auto"/>
            <w:bottom w:val="none" w:sz="0" w:space="0" w:color="auto"/>
            <w:right w:val="none" w:sz="0" w:space="0" w:color="auto"/>
          </w:divBdr>
        </w:div>
        <w:div w:id="317273783">
          <w:marLeft w:val="640"/>
          <w:marRight w:val="0"/>
          <w:marTop w:val="0"/>
          <w:marBottom w:val="0"/>
          <w:divBdr>
            <w:top w:val="none" w:sz="0" w:space="0" w:color="auto"/>
            <w:left w:val="none" w:sz="0" w:space="0" w:color="auto"/>
            <w:bottom w:val="none" w:sz="0" w:space="0" w:color="auto"/>
            <w:right w:val="none" w:sz="0" w:space="0" w:color="auto"/>
          </w:divBdr>
        </w:div>
        <w:div w:id="318383420">
          <w:marLeft w:val="640"/>
          <w:marRight w:val="0"/>
          <w:marTop w:val="0"/>
          <w:marBottom w:val="0"/>
          <w:divBdr>
            <w:top w:val="none" w:sz="0" w:space="0" w:color="auto"/>
            <w:left w:val="none" w:sz="0" w:space="0" w:color="auto"/>
            <w:bottom w:val="none" w:sz="0" w:space="0" w:color="auto"/>
            <w:right w:val="none" w:sz="0" w:space="0" w:color="auto"/>
          </w:divBdr>
        </w:div>
        <w:div w:id="321738385">
          <w:marLeft w:val="640"/>
          <w:marRight w:val="0"/>
          <w:marTop w:val="0"/>
          <w:marBottom w:val="0"/>
          <w:divBdr>
            <w:top w:val="none" w:sz="0" w:space="0" w:color="auto"/>
            <w:left w:val="none" w:sz="0" w:space="0" w:color="auto"/>
            <w:bottom w:val="none" w:sz="0" w:space="0" w:color="auto"/>
            <w:right w:val="none" w:sz="0" w:space="0" w:color="auto"/>
          </w:divBdr>
        </w:div>
        <w:div w:id="344477773">
          <w:marLeft w:val="640"/>
          <w:marRight w:val="0"/>
          <w:marTop w:val="0"/>
          <w:marBottom w:val="0"/>
          <w:divBdr>
            <w:top w:val="none" w:sz="0" w:space="0" w:color="auto"/>
            <w:left w:val="none" w:sz="0" w:space="0" w:color="auto"/>
            <w:bottom w:val="none" w:sz="0" w:space="0" w:color="auto"/>
            <w:right w:val="none" w:sz="0" w:space="0" w:color="auto"/>
          </w:divBdr>
        </w:div>
        <w:div w:id="395394125">
          <w:marLeft w:val="640"/>
          <w:marRight w:val="0"/>
          <w:marTop w:val="0"/>
          <w:marBottom w:val="0"/>
          <w:divBdr>
            <w:top w:val="none" w:sz="0" w:space="0" w:color="auto"/>
            <w:left w:val="none" w:sz="0" w:space="0" w:color="auto"/>
            <w:bottom w:val="none" w:sz="0" w:space="0" w:color="auto"/>
            <w:right w:val="none" w:sz="0" w:space="0" w:color="auto"/>
          </w:divBdr>
        </w:div>
        <w:div w:id="425616293">
          <w:marLeft w:val="640"/>
          <w:marRight w:val="0"/>
          <w:marTop w:val="0"/>
          <w:marBottom w:val="0"/>
          <w:divBdr>
            <w:top w:val="none" w:sz="0" w:space="0" w:color="auto"/>
            <w:left w:val="none" w:sz="0" w:space="0" w:color="auto"/>
            <w:bottom w:val="none" w:sz="0" w:space="0" w:color="auto"/>
            <w:right w:val="none" w:sz="0" w:space="0" w:color="auto"/>
          </w:divBdr>
        </w:div>
        <w:div w:id="436368381">
          <w:marLeft w:val="640"/>
          <w:marRight w:val="0"/>
          <w:marTop w:val="0"/>
          <w:marBottom w:val="0"/>
          <w:divBdr>
            <w:top w:val="none" w:sz="0" w:space="0" w:color="auto"/>
            <w:left w:val="none" w:sz="0" w:space="0" w:color="auto"/>
            <w:bottom w:val="none" w:sz="0" w:space="0" w:color="auto"/>
            <w:right w:val="none" w:sz="0" w:space="0" w:color="auto"/>
          </w:divBdr>
        </w:div>
        <w:div w:id="476605846">
          <w:marLeft w:val="640"/>
          <w:marRight w:val="0"/>
          <w:marTop w:val="0"/>
          <w:marBottom w:val="0"/>
          <w:divBdr>
            <w:top w:val="none" w:sz="0" w:space="0" w:color="auto"/>
            <w:left w:val="none" w:sz="0" w:space="0" w:color="auto"/>
            <w:bottom w:val="none" w:sz="0" w:space="0" w:color="auto"/>
            <w:right w:val="none" w:sz="0" w:space="0" w:color="auto"/>
          </w:divBdr>
        </w:div>
        <w:div w:id="535123577">
          <w:marLeft w:val="640"/>
          <w:marRight w:val="0"/>
          <w:marTop w:val="0"/>
          <w:marBottom w:val="0"/>
          <w:divBdr>
            <w:top w:val="none" w:sz="0" w:space="0" w:color="auto"/>
            <w:left w:val="none" w:sz="0" w:space="0" w:color="auto"/>
            <w:bottom w:val="none" w:sz="0" w:space="0" w:color="auto"/>
            <w:right w:val="none" w:sz="0" w:space="0" w:color="auto"/>
          </w:divBdr>
        </w:div>
        <w:div w:id="544686115">
          <w:marLeft w:val="640"/>
          <w:marRight w:val="0"/>
          <w:marTop w:val="0"/>
          <w:marBottom w:val="0"/>
          <w:divBdr>
            <w:top w:val="none" w:sz="0" w:space="0" w:color="auto"/>
            <w:left w:val="none" w:sz="0" w:space="0" w:color="auto"/>
            <w:bottom w:val="none" w:sz="0" w:space="0" w:color="auto"/>
            <w:right w:val="none" w:sz="0" w:space="0" w:color="auto"/>
          </w:divBdr>
        </w:div>
        <w:div w:id="549458320">
          <w:marLeft w:val="640"/>
          <w:marRight w:val="0"/>
          <w:marTop w:val="0"/>
          <w:marBottom w:val="0"/>
          <w:divBdr>
            <w:top w:val="none" w:sz="0" w:space="0" w:color="auto"/>
            <w:left w:val="none" w:sz="0" w:space="0" w:color="auto"/>
            <w:bottom w:val="none" w:sz="0" w:space="0" w:color="auto"/>
            <w:right w:val="none" w:sz="0" w:space="0" w:color="auto"/>
          </w:divBdr>
        </w:div>
        <w:div w:id="594824254">
          <w:marLeft w:val="640"/>
          <w:marRight w:val="0"/>
          <w:marTop w:val="0"/>
          <w:marBottom w:val="0"/>
          <w:divBdr>
            <w:top w:val="none" w:sz="0" w:space="0" w:color="auto"/>
            <w:left w:val="none" w:sz="0" w:space="0" w:color="auto"/>
            <w:bottom w:val="none" w:sz="0" w:space="0" w:color="auto"/>
            <w:right w:val="none" w:sz="0" w:space="0" w:color="auto"/>
          </w:divBdr>
        </w:div>
        <w:div w:id="595601358">
          <w:marLeft w:val="640"/>
          <w:marRight w:val="0"/>
          <w:marTop w:val="0"/>
          <w:marBottom w:val="0"/>
          <w:divBdr>
            <w:top w:val="none" w:sz="0" w:space="0" w:color="auto"/>
            <w:left w:val="none" w:sz="0" w:space="0" w:color="auto"/>
            <w:bottom w:val="none" w:sz="0" w:space="0" w:color="auto"/>
            <w:right w:val="none" w:sz="0" w:space="0" w:color="auto"/>
          </w:divBdr>
        </w:div>
        <w:div w:id="609312208">
          <w:marLeft w:val="640"/>
          <w:marRight w:val="0"/>
          <w:marTop w:val="0"/>
          <w:marBottom w:val="0"/>
          <w:divBdr>
            <w:top w:val="none" w:sz="0" w:space="0" w:color="auto"/>
            <w:left w:val="none" w:sz="0" w:space="0" w:color="auto"/>
            <w:bottom w:val="none" w:sz="0" w:space="0" w:color="auto"/>
            <w:right w:val="none" w:sz="0" w:space="0" w:color="auto"/>
          </w:divBdr>
        </w:div>
        <w:div w:id="647980942">
          <w:marLeft w:val="640"/>
          <w:marRight w:val="0"/>
          <w:marTop w:val="0"/>
          <w:marBottom w:val="0"/>
          <w:divBdr>
            <w:top w:val="none" w:sz="0" w:space="0" w:color="auto"/>
            <w:left w:val="none" w:sz="0" w:space="0" w:color="auto"/>
            <w:bottom w:val="none" w:sz="0" w:space="0" w:color="auto"/>
            <w:right w:val="none" w:sz="0" w:space="0" w:color="auto"/>
          </w:divBdr>
        </w:div>
        <w:div w:id="655186042">
          <w:marLeft w:val="640"/>
          <w:marRight w:val="0"/>
          <w:marTop w:val="0"/>
          <w:marBottom w:val="0"/>
          <w:divBdr>
            <w:top w:val="none" w:sz="0" w:space="0" w:color="auto"/>
            <w:left w:val="none" w:sz="0" w:space="0" w:color="auto"/>
            <w:bottom w:val="none" w:sz="0" w:space="0" w:color="auto"/>
            <w:right w:val="none" w:sz="0" w:space="0" w:color="auto"/>
          </w:divBdr>
        </w:div>
        <w:div w:id="681248419">
          <w:marLeft w:val="640"/>
          <w:marRight w:val="0"/>
          <w:marTop w:val="0"/>
          <w:marBottom w:val="0"/>
          <w:divBdr>
            <w:top w:val="none" w:sz="0" w:space="0" w:color="auto"/>
            <w:left w:val="none" w:sz="0" w:space="0" w:color="auto"/>
            <w:bottom w:val="none" w:sz="0" w:space="0" w:color="auto"/>
            <w:right w:val="none" w:sz="0" w:space="0" w:color="auto"/>
          </w:divBdr>
        </w:div>
        <w:div w:id="742145290">
          <w:marLeft w:val="640"/>
          <w:marRight w:val="0"/>
          <w:marTop w:val="0"/>
          <w:marBottom w:val="0"/>
          <w:divBdr>
            <w:top w:val="none" w:sz="0" w:space="0" w:color="auto"/>
            <w:left w:val="none" w:sz="0" w:space="0" w:color="auto"/>
            <w:bottom w:val="none" w:sz="0" w:space="0" w:color="auto"/>
            <w:right w:val="none" w:sz="0" w:space="0" w:color="auto"/>
          </w:divBdr>
        </w:div>
        <w:div w:id="759109717">
          <w:marLeft w:val="640"/>
          <w:marRight w:val="0"/>
          <w:marTop w:val="0"/>
          <w:marBottom w:val="0"/>
          <w:divBdr>
            <w:top w:val="none" w:sz="0" w:space="0" w:color="auto"/>
            <w:left w:val="none" w:sz="0" w:space="0" w:color="auto"/>
            <w:bottom w:val="none" w:sz="0" w:space="0" w:color="auto"/>
            <w:right w:val="none" w:sz="0" w:space="0" w:color="auto"/>
          </w:divBdr>
        </w:div>
        <w:div w:id="791167035">
          <w:marLeft w:val="640"/>
          <w:marRight w:val="0"/>
          <w:marTop w:val="0"/>
          <w:marBottom w:val="0"/>
          <w:divBdr>
            <w:top w:val="none" w:sz="0" w:space="0" w:color="auto"/>
            <w:left w:val="none" w:sz="0" w:space="0" w:color="auto"/>
            <w:bottom w:val="none" w:sz="0" w:space="0" w:color="auto"/>
            <w:right w:val="none" w:sz="0" w:space="0" w:color="auto"/>
          </w:divBdr>
        </w:div>
        <w:div w:id="873691866">
          <w:marLeft w:val="640"/>
          <w:marRight w:val="0"/>
          <w:marTop w:val="0"/>
          <w:marBottom w:val="0"/>
          <w:divBdr>
            <w:top w:val="none" w:sz="0" w:space="0" w:color="auto"/>
            <w:left w:val="none" w:sz="0" w:space="0" w:color="auto"/>
            <w:bottom w:val="none" w:sz="0" w:space="0" w:color="auto"/>
            <w:right w:val="none" w:sz="0" w:space="0" w:color="auto"/>
          </w:divBdr>
        </w:div>
        <w:div w:id="901868165">
          <w:marLeft w:val="640"/>
          <w:marRight w:val="0"/>
          <w:marTop w:val="0"/>
          <w:marBottom w:val="0"/>
          <w:divBdr>
            <w:top w:val="none" w:sz="0" w:space="0" w:color="auto"/>
            <w:left w:val="none" w:sz="0" w:space="0" w:color="auto"/>
            <w:bottom w:val="none" w:sz="0" w:space="0" w:color="auto"/>
            <w:right w:val="none" w:sz="0" w:space="0" w:color="auto"/>
          </w:divBdr>
        </w:div>
        <w:div w:id="929702037">
          <w:marLeft w:val="640"/>
          <w:marRight w:val="0"/>
          <w:marTop w:val="0"/>
          <w:marBottom w:val="0"/>
          <w:divBdr>
            <w:top w:val="none" w:sz="0" w:space="0" w:color="auto"/>
            <w:left w:val="none" w:sz="0" w:space="0" w:color="auto"/>
            <w:bottom w:val="none" w:sz="0" w:space="0" w:color="auto"/>
            <w:right w:val="none" w:sz="0" w:space="0" w:color="auto"/>
          </w:divBdr>
        </w:div>
        <w:div w:id="948468223">
          <w:marLeft w:val="640"/>
          <w:marRight w:val="0"/>
          <w:marTop w:val="0"/>
          <w:marBottom w:val="0"/>
          <w:divBdr>
            <w:top w:val="none" w:sz="0" w:space="0" w:color="auto"/>
            <w:left w:val="none" w:sz="0" w:space="0" w:color="auto"/>
            <w:bottom w:val="none" w:sz="0" w:space="0" w:color="auto"/>
            <w:right w:val="none" w:sz="0" w:space="0" w:color="auto"/>
          </w:divBdr>
        </w:div>
        <w:div w:id="1017266542">
          <w:marLeft w:val="640"/>
          <w:marRight w:val="0"/>
          <w:marTop w:val="0"/>
          <w:marBottom w:val="0"/>
          <w:divBdr>
            <w:top w:val="none" w:sz="0" w:space="0" w:color="auto"/>
            <w:left w:val="none" w:sz="0" w:space="0" w:color="auto"/>
            <w:bottom w:val="none" w:sz="0" w:space="0" w:color="auto"/>
            <w:right w:val="none" w:sz="0" w:space="0" w:color="auto"/>
          </w:divBdr>
        </w:div>
        <w:div w:id="1018653408">
          <w:marLeft w:val="640"/>
          <w:marRight w:val="0"/>
          <w:marTop w:val="0"/>
          <w:marBottom w:val="0"/>
          <w:divBdr>
            <w:top w:val="none" w:sz="0" w:space="0" w:color="auto"/>
            <w:left w:val="none" w:sz="0" w:space="0" w:color="auto"/>
            <w:bottom w:val="none" w:sz="0" w:space="0" w:color="auto"/>
            <w:right w:val="none" w:sz="0" w:space="0" w:color="auto"/>
          </w:divBdr>
        </w:div>
        <w:div w:id="1035153251">
          <w:marLeft w:val="640"/>
          <w:marRight w:val="0"/>
          <w:marTop w:val="0"/>
          <w:marBottom w:val="0"/>
          <w:divBdr>
            <w:top w:val="none" w:sz="0" w:space="0" w:color="auto"/>
            <w:left w:val="none" w:sz="0" w:space="0" w:color="auto"/>
            <w:bottom w:val="none" w:sz="0" w:space="0" w:color="auto"/>
            <w:right w:val="none" w:sz="0" w:space="0" w:color="auto"/>
          </w:divBdr>
        </w:div>
        <w:div w:id="1062559857">
          <w:marLeft w:val="640"/>
          <w:marRight w:val="0"/>
          <w:marTop w:val="0"/>
          <w:marBottom w:val="0"/>
          <w:divBdr>
            <w:top w:val="none" w:sz="0" w:space="0" w:color="auto"/>
            <w:left w:val="none" w:sz="0" w:space="0" w:color="auto"/>
            <w:bottom w:val="none" w:sz="0" w:space="0" w:color="auto"/>
            <w:right w:val="none" w:sz="0" w:space="0" w:color="auto"/>
          </w:divBdr>
        </w:div>
        <w:div w:id="1070687334">
          <w:marLeft w:val="640"/>
          <w:marRight w:val="0"/>
          <w:marTop w:val="0"/>
          <w:marBottom w:val="0"/>
          <w:divBdr>
            <w:top w:val="none" w:sz="0" w:space="0" w:color="auto"/>
            <w:left w:val="none" w:sz="0" w:space="0" w:color="auto"/>
            <w:bottom w:val="none" w:sz="0" w:space="0" w:color="auto"/>
            <w:right w:val="none" w:sz="0" w:space="0" w:color="auto"/>
          </w:divBdr>
        </w:div>
        <w:div w:id="1116679289">
          <w:marLeft w:val="640"/>
          <w:marRight w:val="0"/>
          <w:marTop w:val="0"/>
          <w:marBottom w:val="0"/>
          <w:divBdr>
            <w:top w:val="none" w:sz="0" w:space="0" w:color="auto"/>
            <w:left w:val="none" w:sz="0" w:space="0" w:color="auto"/>
            <w:bottom w:val="none" w:sz="0" w:space="0" w:color="auto"/>
            <w:right w:val="none" w:sz="0" w:space="0" w:color="auto"/>
          </w:divBdr>
        </w:div>
        <w:div w:id="1126508388">
          <w:marLeft w:val="640"/>
          <w:marRight w:val="0"/>
          <w:marTop w:val="0"/>
          <w:marBottom w:val="0"/>
          <w:divBdr>
            <w:top w:val="none" w:sz="0" w:space="0" w:color="auto"/>
            <w:left w:val="none" w:sz="0" w:space="0" w:color="auto"/>
            <w:bottom w:val="none" w:sz="0" w:space="0" w:color="auto"/>
            <w:right w:val="none" w:sz="0" w:space="0" w:color="auto"/>
          </w:divBdr>
        </w:div>
        <w:div w:id="1211502622">
          <w:marLeft w:val="640"/>
          <w:marRight w:val="0"/>
          <w:marTop w:val="0"/>
          <w:marBottom w:val="0"/>
          <w:divBdr>
            <w:top w:val="none" w:sz="0" w:space="0" w:color="auto"/>
            <w:left w:val="none" w:sz="0" w:space="0" w:color="auto"/>
            <w:bottom w:val="none" w:sz="0" w:space="0" w:color="auto"/>
            <w:right w:val="none" w:sz="0" w:space="0" w:color="auto"/>
          </w:divBdr>
        </w:div>
        <w:div w:id="1223061128">
          <w:marLeft w:val="640"/>
          <w:marRight w:val="0"/>
          <w:marTop w:val="0"/>
          <w:marBottom w:val="0"/>
          <w:divBdr>
            <w:top w:val="none" w:sz="0" w:space="0" w:color="auto"/>
            <w:left w:val="none" w:sz="0" w:space="0" w:color="auto"/>
            <w:bottom w:val="none" w:sz="0" w:space="0" w:color="auto"/>
            <w:right w:val="none" w:sz="0" w:space="0" w:color="auto"/>
          </w:divBdr>
        </w:div>
        <w:div w:id="1226843776">
          <w:marLeft w:val="640"/>
          <w:marRight w:val="0"/>
          <w:marTop w:val="0"/>
          <w:marBottom w:val="0"/>
          <w:divBdr>
            <w:top w:val="none" w:sz="0" w:space="0" w:color="auto"/>
            <w:left w:val="none" w:sz="0" w:space="0" w:color="auto"/>
            <w:bottom w:val="none" w:sz="0" w:space="0" w:color="auto"/>
            <w:right w:val="none" w:sz="0" w:space="0" w:color="auto"/>
          </w:divBdr>
        </w:div>
        <w:div w:id="1247035982">
          <w:marLeft w:val="640"/>
          <w:marRight w:val="0"/>
          <w:marTop w:val="0"/>
          <w:marBottom w:val="0"/>
          <w:divBdr>
            <w:top w:val="none" w:sz="0" w:space="0" w:color="auto"/>
            <w:left w:val="none" w:sz="0" w:space="0" w:color="auto"/>
            <w:bottom w:val="none" w:sz="0" w:space="0" w:color="auto"/>
            <w:right w:val="none" w:sz="0" w:space="0" w:color="auto"/>
          </w:divBdr>
        </w:div>
        <w:div w:id="1253969327">
          <w:marLeft w:val="640"/>
          <w:marRight w:val="0"/>
          <w:marTop w:val="0"/>
          <w:marBottom w:val="0"/>
          <w:divBdr>
            <w:top w:val="none" w:sz="0" w:space="0" w:color="auto"/>
            <w:left w:val="none" w:sz="0" w:space="0" w:color="auto"/>
            <w:bottom w:val="none" w:sz="0" w:space="0" w:color="auto"/>
            <w:right w:val="none" w:sz="0" w:space="0" w:color="auto"/>
          </w:divBdr>
        </w:div>
        <w:div w:id="1261141314">
          <w:marLeft w:val="640"/>
          <w:marRight w:val="0"/>
          <w:marTop w:val="0"/>
          <w:marBottom w:val="0"/>
          <w:divBdr>
            <w:top w:val="none" w:sz="0" w:space="0" w:color="auto"/>
            <w:left w:val="none" w:sz="0" w:space="0" w:color="auto"/>
            <w:bottom w:val="none" w:sz="0" w:space="0" w:color="auto"/>
            <w:right w:val="none" w:sz="0" w:space="0" w:color="auto"/>
          </w:divBdr>
        </w:div>
        <w:div w:id="1272788143">
          <w:marLeft w:val="640"/>
          <w:marRight w:val="0"/>
          <w:marTop w:val="0"/>
          <w:marBottom w:val="0"/>
          <w:divBdr>
            <w:top w:val="none" w:sz="0" w:space="0" w:color="auto"/>
            <w:left w:val="none" w:sz="0" w:space="0" w:color="auto"/>
            <w:bottom w:val="none" w:sz="0" w:space="0" w:color="auto"/>
            <w:right w:val="none" w:sz="0" w:space="0" w:color="auto"/>
          </w:divBdr>
        </w:div>
        <w:div w:id="1337928231">
          <w:marLeft w:val="640"/>
          <w:marRight w:val="0"/>
          <w:marTop w:val="0"/>
          <w:marBottom w:val="0"/>
          <w:divBdr>
            <w:top w:val="none" w:sz="0" w:space="0" w:color="auto"/>
            <w:left w:val="none" w:sz="0" w:space="0" w:color="auto"/>
            <w:bottom w:val="none" w:sz="0" w:space="0" w:color="auto"/>
            <w:right w:val="none" w:sz="0" w:space="0" w:color="auto"/>
          </w:divBdr>
        </w:div>
        <w:div w:id="1352336038">
          <w:marLeft w:val="640"/>
          <w:marRight w:val="0"/>
          <w:marTop w:val="0"/>
          <w:marBottom w:val="0"/>
          <w:divBdr>
            <w:top w:val="none" w:sz="0" w:space="0" w:color="auto"/>
            <w:left w:val="none" w:sz="0" w:space="0" w:color="auto"/>
            <w:bottom w:val="none" w:sz="0" w:space="0" w:color="auto"/>
            <w:right w:val="none" w:sz="0" w:space="0" w:color="auto"/>
          </w:divBdr>
        </w:div>
        <w:div w:id="1378777900">
          <w:marLeft w:val="640"/>
          <w:marRight w:val="0"/>
          <w:marTop w:val="0"/>
          <w:marBottom w:val="0"/>
          <w:divBdr>
            <w:top w:val="none" w:sz="0" w:space="0" w:color="auto"/>
            <w:left w:val="none" w:sz="0" w:space="0" w:color="auto"/>
            <w:bottom w:val="none" w:sz="0" w:space="0" w:color="auto"/>
            <w:right w:val="none" w:sz="0" w:space="0" w:color="auto"/>
          </w:divBdr>
        </w:div>
        <w:div w:id="1379670156">
          <w:marLeft w:val="640"/>
          <w:marRight w:val="0"/>
          <w:marTop w:val="0"/>
          <w:marBottom w:val="0"/>
          <w:divBdr>
            <w:top w:val="none" w:sz="0" w:space="0" w:color="auto"/>
            <w:left w:val="none" w:sz="0" w:space="0" w:color="auto"/>
            <w:bottom w:val="none" w:sz="0" w:space="0" w:color="auto"/>
            <w:right w:val="none" w:sz="0" w:space="0" w:color="auto"/>
          </w:divBdr>
        </w:div>
        <w:div w:id="1417633181">
          <w:marLeft w:val="640"/>
          <w:marRight w:val="0"/>
          <w:marTop w:val="0"/>
          <w:marBottom w:val="0"/>
          <w:divBdr>
            <w:top w:val="none" w:sz="0" w:space="0" w:color="auto"/>
            <w:left w:val="none" w:sz="0" w:space="0" w:color="auto"/>
            <w:bottom w:val="none" w:sz="0" w:space="0" w:color="auto"/>
            <w:right w:val="none" w:sz="0" w:space="0" w:color="auto"/>
          </w:divBdr>
        </w:div>
        <w:div w:id="1465394729">
          <w:marLeft w:val="640"/>
          <w:marRight w:val="0"/>
          <w:marTop w:val="0"/>
          <w:marBottom w:val="0"/>
          <w:divBdr>
            <w:top w:val="none" w:sz="0" w:space="0" w:color="auto"/>
            <w:left w:val="none" w:sz="0" w:space="0" w:color="auto"/>
            <w:bottom w:val="none" w:sz="0" w:space="0" w:color="auto"/>
            <w:right w:val="none" w:sz="0" w:space="0" w:color="auto"/>
          </w:divBdr>
        </w:div>
        <w:div w:id="1484199985">
          <w:marLeft w:val="640"/>
          <w:marRight w:val="0"/>
          <w:marTop w:val="0"/>
          <w:marBottom w:val="0"/>
          <w:divBdr>
            <w:top w:val="none" w:sz="0" w:space="0" w:color="auto"/>
            <w:left w:val="none" w:sz="0" w:space="0" w:color="auto"/>
            <w:bottom w:val="none" w:sz="0" w:space="0" w:color="auto"/>
            <w:right w:val="none" w:sz="0" w:space="0" w:color="auto"/>
          </w:divBdr>
        </w:div>
        <w:div w:id="1500728783">
          <w:marLeft w:val="640"/>
          <w:marRight w:val="0"/>
          <w:marTop w:val="0"/>
          <w:marBottom w:val="0"/>
          <w:divBdr>
            <w:top w:val="none" w:sz="0" w:space="0" w:color="auto"/>
            <w:left w:val="none" w:sz="0" w:space="0" w:color="auto"/>
            <w:bottom w:val="none" w:sz="0" w:space="0" w:color="auto"/>
            <w:right w:val="none" w:sz="0" w:space="0" w:color="auto"/>
          </w:divBdr>
        </w:div>
        <w:div w:id="1558587885">
          <w:marLeft w:val="640"/>
          <w:marRight w:val="0"/>
          <w:marTop w:val="0"/>
          <w:marBottom w:val="0"/>
          <w:divBdr>
            <w:top w:val="none" w:sz="0" w:space="0" w:color="auto"/>
            <w:left w:val="none" w:sz="0" w:space="0" w:color="auto"/>
            <w:bottom w:val="none" w:sz="0" w:space="0" w:color="auto"/>
            <w:right w:val="none" w:sz="0" w:space="0" w:color="auto"/>
          </w:divBdr>
        </w:div>
        <w:div w:id="1575050237">
          <w:marLeft w:val="640"/>
          <w:marRight w:val="0"/>
          <w:marTop w:val="0"/>
          <w:marBottom w:val="0"/>
          <w:divBdr>
            <w:top w:val="none" w:sz="0" w:space="0" w:color="auto"/>
            <w:left w:val="none" w:sz="0" w:space="0" w:color="auto"/>
            <w:bottom w:val="none" w:sz="0" w:space="0" w:color="auto"/>
            <w:right w:val="none" w:sz="0" w:space="0" w:color="auto"/>
          </w:divBdr>
        </w:div>
        <w:div w:id="1696081221">
          <w:marLeft w:val="640"/>
          <w:marRight w:val="0"/>
          <w:marTop w:val="0"/>
          <w:marBottom w:val="0"/>
          <w:divBdr>
            <w:top w:val="none" w:sz="0" w:space="0" w:color="auto"/>
            <w:left w:val="none" w:sz="0" w:space="0" w:color="auto"/>
            <w:bottom w:val="none" w:sz="0" w:space="0" w:color="auto"/>
            <w:right w:val="none" w:sz="0" w:space="0" w:color="auto"/>
          </w:divBdr>
        </w:div>
        <w:div w:id="1726444349">
          <w:marLeft w:val="640"/>
          <w:marRight w:val="0"/>
          <w:marTop w:val="0"/>
          <w:marBottom w:val="0"/>
          <w:divBdr>
            <w:top w:val="none" w:sz="0" w:space="0" w:color="auto"/>
            <w:left w:val="none" w:sz="0" w:space="0" w:color="auto"/>
            <w:bottom w:val="none" w:sz="0" w:space="0" w:color="auto"/>
            <w:right w:val="none" w:sz="0" w:space="0" w:color="auto"/>
          </w:divBdr>
        </w:div>
        <w:div w:id="1771925085">
          <w:marLeft w:val="640"/>
          <w:marRight w:val="0"/>
          <w:marTop w:val="0"/>
          <w:marBottom w:val="0"/>
          <w:divBdr>
            <w:top w:val="none" w:sz="0" w:space="0" w:color="auto"/>
            <w:left w:val="none" w:sz="0" w:space="0" w:color="auto"/>
            <w:bottom w:val="none" w:sz="0" w:space="0" w:color="auto"/>
            <w:right w:val="none" w:sz="0" w:space="0" w:color="auto"/>
          </w:divBdr>
        </w:div>
        <w:div w:id="1873957832">
          <w:marLeft w:val="640"/>
          <w:marRight w:val="0"/>
          <w:marTop w:val="0"/>
          <w:marBottom w:val="0"/>
          <w:divBdr>
            <w:top w:val="none" w:sz="0" w:space="0" w:color="auto"/>
            <w:left w:val="none" w:sz="0" w:space="0" w:color="auto"/>
            <w:bottom w:val="none" w:sz="0" w:space="0" w:color="auto"/>
            <w:right w:val="none" w:sz="0" w:space="0" w:color="auto"/>
          </w:divBdr>
        </w:div>
        <w:div w:id="1912041704">
          <w:marLeft w:val="640"/>
          <w:marRight w:val="0"/>
          <w:marTop w:val="0"/>
          <w:marBottom w:val="0"/>
          <w:divBdr>
            <w:top w:val="none" w:sz="0" w:space="0" w:color="auto"/>
            <w:left w:val="none" w:sz="0" w:space="0" w:color="auto"/>
            <w:bottom w:val="none" w:sz="0" w:space="0" w:color="auto"/>
            <w:right w:val="none" w:sz="0" w:space="0" w:color="auto"/>
          </w:divBdr>
        </w:div>
        <w:div w:id="1927810849">
          <w:marLeft w:val="640"/>
          <w:marRight w:val="0"/>
          <w:marTop w:val="0"/>
          <w:marBottom w:val="0"/>
          <w:divBdr>
            <w:top w:val="none" w:sz="0" w:space="0" w:color="auto"/>
            <w:left w:val="none" w:sz="0" w:space="0" w:color="auto"/>
            <w:bottom w:val="none" w:sz="0" w:space="0" w:color="auto"/>
            <w:right w:val="none" w:sz="0" w:space="0" w:color="auto"/>
          </w:divBdr>
        </w:div>
        <w:div w:id="1934971472">
          <w:marLeft w:val="640"/>
          <w:marRight w:val="0"/>
          <w:marTop w:val="0"/>
          <w:marBottom w:val="0"/>
          <w:divBdr>
            <w:top w:val="none" w:sz="0" w:space="0" w:color="auto"/>
            <w:left w:val="none" w:sz="0" w:space="0" w:color="auto"/>
            <w:bottom w:val="none" w:sz="0" w:space="0" w:color="auto"/>
            <w:right w:val="none" w:sz="0" w:space="0" w:color="auto"/>
          </w:divBdr>
        </w:div>
        <w:div w:id="1958488673">
          <w:marLeft w:val="640"/>
          <w:marRight w:val="0"/>
          <w:marTop w:val="0"/>
          <w:marBottom w:val="0"/>
          <w:divBdr>
            <w:top w:val="none" w:sz="0" w:space="0" w:color="auto"/>
            <w:left w:val="none" w:sz="0" w:space="0" w:color="auto"/>
            <w:bottom w:val="none" w:sz="0" w:space="0" w:color="auto"/>
            <w:right w:val="none" w:sz="0" w:space="0" w:color="auto"/>
          </w:divBdr>
        </w:div>
        <w:div w:id="1961492770">
          <w:marLeft w:val="640"/>
          <w:marRight w:val="0"/>
          <w:marTop w:val="0"/>
          <w:marBottom w:val="0"/>
          <w:divBdr>
            <w:top w:val="none" w:sz="0" w:space="0" w:color="auto"/>
            <w:left w:val="none" w:sz="0" w:space="0" w:color="auto"/>
            <w:bottom w:val="none" w:sz="0" w:space="0" w:color="auto"/>
            <w:right w:val="none" w:sz="0" w:space="0" w:color="auto"/>
          </w:divBdr>
        </w:div>
        <w:div w:id="2036810262">
          <w:marLeft w:val="640"/>
          <w:marRight w:val="0"/>
          <w:marTop w:val="0"/>
          <w:marBottom w:val="0"/>
          <w:divBdr>
            <w:top w:val="none" w:sz="0" w:space="0" w:color="auto"/>
            <w:left w:val="none" w:sz="0" w:space="0" w:color="auto"/>
            <w:bottom w:val="none" w:sz="0" w:space="0" w:color="auto"/>
            <w:right w:val="none" w:sz="0" w:space="0" w:color="auto"/>
          </w:divBdr>
        </w:div>
        <w:div w:id="2067488052">
          <w:marLeft w:val="640"/>
          <w:marRight w:val="0"/>
          <w:marTop w:val="0"/>
          <w:marBottom w:val="0"/>
          <w:divBdr>
            <w:top w:val="none" w:sz="0" w:space="0" w:color="auto"/>
            <w:left w:val="none" w:sz="0" w:space="0" w:color="auto"/>
            <w:bottom w:val="none" w:sz="0" w:space="0" w:color="auto"/>
            <w:right w:val="none" w:sz="0" w:space="0" w:color="auto"/>
          </w:divBdr>
        </w:div>
        <w:div w:id="2071537068">
          <w:marLeft w:val="640"/>
          <w:marRight w:val="0"/>
          <w:marTop w:val="0"/>
          <w:marBottom w:val="0"/>
          <w:divBdr>
            <w:top w:val="none" w:sz="0" w:space="0" w:color="auto"/>
            <w:left w:val="none" w:sz="0" w:space="0" w:color="auto"/>
            <w:bottom w:val="none" w:sz="0" w:space="0" w:color="auto"/>
            <w:right w:val="none" w:sz="0" w:space="0" w:color="auto"/>
          </w:divBdr>
        </w:div>
        <w:div w:id="2071610699">
          <w:marLeft w:val="640"/>
          <w:marRight w:val="0"/>
          <w:marTop w:val="0"/>
          <w:marBottom w:val="0"/>
          <w:divBdr>
            <w:top w:val="none" w:sz="0" w:space="0" w:color="auto"/>
            <w:left w:val="none" w:sz="0" w:space="0" w:color="auto"/>
            <w:bottom w:val="none" w:sz="0" w:space="0" w:color="auto"/>
            <w:right w:val="none" w:sz="0" w:space="0" w:color="auto"/>
          </w:divBdr>
        </w:div>
        <w:div w:id="2080252651">
          <w:marLeft w:val="640"/>
          <w:marRight w:val="0"/>
          <w:marTop w:val="0"/>
          <w:marBottom w:val="0"/>
          <w:divBdr>
            <w:top w:val="none" w:sz="0" w:space="0" w:color="auto"/>
            <w:left w:val="none" w:sz="0" w:space="0" w:color="auto"/>
            <w:bottom w:val="none" w:sz="0" w:space="0" w:color="auto"/>
            <w:right w:val="none" w:sz="0" w:space="0" w:color="auto"/>
          </w:divBdr>
        </w:div>
        <w:div w:id="2091001679">
          <w:marLeft w:val="640"/>
          <w:marRight w:val="0"/>
          <w:marTop w:val="0"/>
          <w:marBottom w:val="0"/>
          <w:divBdr>
            <w:top w:val="none" w:sz="0" w:space="0" w:color="auto"/>
            <w:left w:val="none" w:sz="0" w:space="0" w:color="auto"/>
            <w:bottom w:val="none" w:sz="0" w:space="0" w:color="auto"/>
            <w:right w:val="none" w:sz="0" w:space="0" w:color="auto"/>
          </w:divBdr>
        </w:div>
        <w:div w:id="2114133250">
          <w:marLeft w:val="640"/>
          <w:marRight w:val="0"/>
          <w:marTop w:val="0"/>
          <w:marBottom w:val="0"/>
          <w:divBdr>
            <w:top w:val="none" w:sz="0" w:space="0" w:color="auto"/>
            <w:left w:val="none" w:sz="0" w:space="0" w:color="auto"/>
            <w:bottom w:val="none" w:sz="0" w:space="0" w:color="auto"/>
            <w:right w:val="none" w:sz="0" w:space="0" w:color="auto"/>
          </w:divBdr>
        </w:div>
        <w:div w:id="2132283630">
          <w:marLeft w:val="640"/>
          <w:marRight w:val="0"/>
          <w:marTop w:val="0"/>
          <w:marBottom w:val="0"/>
          <w:divBdr>
            <w:top w:val="none" w:sz="0" w:space="0" w:color="auto"/>
            <w:left w:val="none" w:sz="0" w:space="0" w:color="auto"/>
            <w:bottom w:val="none" w:sz="0" w:space="0" w:color="auto"/>
            <w:right w:val="none" w:sz="0" w:space="0" w:color="auto"/>
          </w:divBdr>
        </w:div>
      </w:divsChild>
    </w:div>
    <w:div w:id="1237744534">
      <w:bodyDiv w:val="1"/>
      <w:marLeft w:val="0"/>
      <w:marRight w:val="0"/>
      <w:marTop w:val="0"/>
      <w:marBottom w:val="0"/>
      <w:divBdr>
        <w:top w:val="none" w:sz="0" w:space="0" w:color="auto"/>
        <w:left w:val="none" w:sz="0" w:space="0" w:color="auto"/>
        <w:bottom w:val="none" w:sz="0" w:space="0" w:color="auto"/>
        <w:right w:val="none" w:sz="0" w:space="0" w:color="auto"/>
      </w:divBdr>
      <w:divsChild>
        <w:div w:id="12460107">
          <w:marLeft w:val="640"/>
          <w:marRight w:val="0"/>
          <w:marTop w:val="0"/>
          <w:marBottom w:val="0"/>
          <w:divBdr>
            <w:top w:val="none" w:sz="0" w:space="0" w:color="auto"/>
            <w:left w:val="none" w:sz="0" w:space="0" w:color="auto"/>
            <w:bottom w:val="none" w:sz="0" w:space="0" w:color="auto"/>
            <w:right w:val="none" w:sz="0" w:space="0" w:color="auto"/>
          </w:divBdr>
        </w:div>
        <w:div w:id="16397931">
          <w:marLeft w:val="640"/>
          <w:marRight w:val="0"/>
          <w:marTop w:val="0"/>
          <w:marBottom w:val="0"/>
          <w:divBdr>
            <w:top w:val="none" w:sz="0" w:space="0" w:color="auto"/>
            <w:left w:val="none" w:sz="0" w:space="0" w:color="auto"/>
            <w:bottom w:val="none" w:sz="0" w:space="0" w:color="auto"/>
            <w:right w:val="none" w:sz="0" w:space="0" w:color="auto"/>
          </w:divBdr>
        </w:div>
        <w:div w:id="60563715">
          <w:marLeft w:val="640"/>
          <w:marRight w:val="0"/>
          <w:marTop w:val="0"/>
          <w:marBottom w:val="0"/>
          <w:divBdr>
            <w:top w:val="none" w:sz="0" w:space="0" w:color="auto"/>
            <w:left w:val="none" w:sz="0" w:space="0" w:color="auto"/>
            <w:bottom w:val="none" w:sz="0" w:space="0" w:color="auto"/>
            <w:right w:val="none" w:sz="0" w:space="0" w:color="auto"/>
          </w:divBdr>
        </w:div>
        <w:div w:id="71661785">
          <w:marLeft w:val="640"/>
          <w:marRight w:val="0"/>
          <w:marTop w:val="0"/>
          <w:marBottom w:val="0"/>
          <w:divBdr>
            <w:top w:val="none" w:sz="0" w:space="0" w:color="auto"/>
            <w:left w:val="none" w:sz="0" w:space="0" w:color="auto"/>
            <w:bottom w:val="none" w:sz="0" w:space="0" w:color="auto"/>
            <w:right w:val="none" w:sz="0" w:space="0" w:color="auto"/>
          </w:divBdr>
        </w:div>
        <w:div w:id="73741190">
          <w:marLeft w:val="640"/>
          <w:marRight w:val="0"/>
          <w:marTop w:val="0"/>
          <w:marBottom w:val="0"/>
          <w:divBdr>
            <w:top w:val="none" w:sz="0" w:space="0" w:color="auto"/>
            <w:left w:val="none" w:sz="0" w:space="0" w:color="auto"/>
            <w:bottom w:val="none" w:sz="0" w:space="0" w:color="auto"/>
            <w:right w:val="none" w:sz="0" w:space="0" w:color="auto"/>
          </w:divBdr>
        </w:div>
        <w:div w:id="87579397">
          <w:marLeft w:val="640"/>
          <w:marRight w:val="0"/>
          <w:marTop w:val="0"/>
          <w:marBottom w:val="0"/>
          <w:divBdr>
            <w:top w:val="none" w:sz="0" w:space="0" w:color="auto"/>
            <w:left w:val="none" w:sz="0" w:space="0" w:color="auto"/>
            <w:bottom w:val="none" w:sz="0" w:space="0" w:color="auto"/>
            <w:right w:val="none" w:sz="0" w:space="0" w:color="auto"/>
          </w:divBdr>
        </w:div>
        <w:div w:id="111174193">
          <w:marLeft w:val="640"/>
          <w:marRight w:val="0"/>
          <w:marTop w:val="0"/>
          <w:marBottom w:val="0"/>
          <w:divBdr>
            <w:top w:val="none" w:sz="0" w:space="0" w:color="auto"/>
            <w:left w:val="none" w:sz="0" w:space="0" w:color="auto"/>
            <w:bottom w:val="none" w:sz="0" w:space="0" w:color="auto"/>
            <w:right w:val="none" w:sz="0" w:space="0" w:color="auto"/>
          </w:divBdr>
        </w:div>
        <w:div w:id="136145931">
          <w:marLeft w:val="640"/>
          <w:marRight w:val="0"/>
          <w:marTop w:val="0"/>
          <w:marBottom w:val="0"/>
          <w:divBdr>
            <w:top w:val="none" w:sz="0" w:space="0" w:color="auto"/>
            <w:left w:val="none" w:sz="0" w:space="0" w:color="auto"/>
            <w:bottom w:val="none" w:sz="0" w:space="0" w:color="auto"/>
            <w:right w:val="none" w:sz="0" w:space="0" w:color="auto"/>
          </w:divBdr>
        </w:div>
        <w:div w:id="142549081">
          <w:marLeft w:val="640"/>
          <w:marRight w:val="0"/>
          <w:marTop w:val="0"/>
          <w:marBottom w:val="0"/>
          <w:divBdr>
            <w:top w:val="none" w:sz="0" w:space="0" w:color="auto"/>
            <w:left w:val="none" w:sz="0" w:space="0" w:color="auto"/>
            <w:bottom w:val="none" w:sz="0" w:space="0" w:color="auto"/>
            <w:right w:val="none" w:sz="0" w:space="0" w:color="auto"/>
          </w:divBdr>
        </w:div>
        <w:div w:id="143938758">
          <w:marLeft w:val="640"/>
          <w:marRight w:val="0"/>
          <w:marTop w:val="0"/>
          <w:marBottom w:val="0"/>
          <w:divBdr>
            <w:top w:val="none" w:sz="0" w:space="0" w:color="auto"/>
            <w:left w:val="none" w:sz="0" w:space="0" w:color="auto"/>
            <w:bottom w:val="none" w:sz="0" w:space="0" w:color="auto"/>
            <w:right w:val="none" w:sz="0" w:space="0" w:color="auto"/>
          </w:divBdr>
        </w:div>
        <w:div w:id="157549373">
          <w:marLeft w:val="640"/>
          <w:marRight w:val="0"/>
          <w:marTop w:val="0"/>
          <w:marBottom w:val="0"/>
          <w:divBdr>
            <w:top w:val="none" w:sz="0" w:space="0" w:color="auto"/>
            <w:left w:val="none" w:sz="0" w:space="0" w:color="auto"/>
            <w:bottom w:val="none" w:sz="0" w:space="0" w:color="auto"/>
            <w:right w:val="none" w:sz="0" w:space="0" w:color="auto"/>
          </w:divBdr>
        </w:div>
        <w:div w:id="207647653">
          <w:marLeft w:val="640"/>
          <w:marRight w:val="0"/>
          <w:marTop w:val="0"/>
          <w:marBottom w:val="0"/>
          <w:divBdr>
            <w:top w:val="none" w:sz="0" w:space="0" w:color="auto"/>
            <w:left w:val="none" w:sz="0" w:space="0" w:color="auto"/>
            <w:bottom w:val="none" w:sz="0" w:space="0" w:color="auto"/>
            <w:right w:val="none" w:sz="0" w:space="0" w:color="auto"/>
          </w:divBdr>
        </w:div>
        <w:div w:id="269092885">
          <w:marLeft w:val="640"/>
          <w:marRight w:val="0"/>
          <w:marTop w:val="0"/>
          <w:marBottom w:val="0"/>
          <w:divBdr>
            <w:top w:val="none" w:sz="0" w:space="0" w:color="auto"/>
            <w:left w:val="none" w:sz="0" w:space="0" w:color="auto"/>
            <w:bottom w:val="none" w:sz="0" w:space="0" w:color="auto"/>
            <w:right w:val="none" w:sz="0" w:space="0" w:color="auto"/>
          </w:divBdr>
        </w:div>
        <w:div w:id="289165359">
          <w:marLeft w:val="640"/>
          <w:marRight w:val="0"/>
          <w:marTop w:val="0"/>
          <w:marBottom w:val="0"/>
          <w:divBdr>
            <w:top w:val="none" w:sz="0" w:space="0" w:color="auto"/>
            <w:left w:val="none" w:sz="0" w:space="0" w:color="auto"/>
            <w:bottom w:val="none" w:sz="0" w:space="0" w:color="auto"/>
            <w:right w:val="none" w:sz="0" w:space="0" w:color="auto"/>
          </w:divBdr>
        </w:div>
        <w:div w:id="295259513">
          <w:marLeft w:val="640"/>
          <w:marRight w:val="0"/>
          <w:marTop w:val="0"/>
          <w:marBottom w:val="0"/>
          <w:divBdr>
            <w:top w:val="none" w:sz="0" w:space="0" w:color="auto"/>
            <w:left w:val="none" w:sz="0" w:space="0" w:color="auto"/>
            <w:bottom w:val="none" w:sz="0" w:space="0" w:color="auto"/>
            <w:right w:val="none" w:sz="0" w:space="0" w:color="auto"/>
          </w:divBdr>
        </w:div>
        <w:div w:id="343241790">
          <w:marLeft w:val="640"/>
          <w:marRight w:val="0"/>
          <w:marTop w:val="0"/>
          <w:marBottom w:val="0"/>
          <w:divBdr>
            <w:top w:val="none" w:sz="0" w:space="0" w:color="auto"/>
            <w:left w:val="none" w:sz="0" w:space="0" w:color="auto"/>
            <w:bottom w:val="none" w:sz="0" w:space="0" w:color="auto"/>
            <w:right w:val="none" w:sz="0" w:space="0" w:color="auto"/>
          </w:divBdr>
        </w:div>
        <w:div w:id="353187312">
          <w:marLeft w:val="640"/>
          <w:marRight w:val="0"/>
          <w:marTop w:val="0"/>
          <w:marBottom w:val="0"/>
          <w:divBdr>
            <w:top w:val="none" w:sz="0" w:space="0" w:color="auto"/>
            <w:left w:val="none" w:sz="0" w:space="0" w:color="auto"/>
            <w:bottom w:val="none" w:sz="0" w:space="0" w:color="auto"/>
            <w:right w:val="none" w:sz="0" w:space="0" w:color="auto"/>
          </w:divBdr>
        </w:div>
        <w:div w:id="364907989">
          <w:marLeft w:val="640"/>
          <w:marRight w:val="0"/>
          <w:marTop w:val="0"/>
          <w:marBottom w:val="0"/>
          <w:divBdr>
            <w:top w:val="none" w:sz="0" w:space="0" w:color="auto"/>
            <w:left w:val="none" w:sz="0" w:space="0" w:color="auto"/>
            <w:bottom w:val="none" w:sz="0" w:space="0" w:color="auto"/>
            <w:right w:val="none" w:sz="0" w:space="0" w:color="auto"/>
          </w:divBdr>
        </w:div>
        <w:div w:id="366682290">
          <w:marLeft w:val="640"/>
          <w:marRight w:val="0"/>
          <w:marTop w:val="0"/>
          <w:marBottom w:val="0"/>
          <w:divBdr>
            <w:top w:val="none" w:sz="0" w:space="0" w:color="auto"/>
            <w:left w:val="none" w:sz="0" w:space="0" w:color="auto"/>
            <w:bottom w:val="none" w:sz="0" w:space="0" w:color="auto"/>
            <w:right w:val="none" w:sz="0" w:space="0" w:color="auto"/>
          </w:divBdr>
        </w:div>
        <w:div w:id="379599390">
          <w:marLeft w:val="640"/>
          <w:marRight w:val="0"/>
          <w:marTop w:val="0"/>
          <w:marBottom w:val="0"/>
          <w:divBdr>
            <w:top w:val="none" w:sz="0" w:space="0" w:color="auto"/>
            <w:left w:val="none" w:sz="0" w:space="0" w:color="auto"/>
            <w:bottom w:val="none" w:sz="0" w:space="0" w:color="auto"/>
            <w:right w:val="none" w:sz="0" w:space="0" w:color="auto"/>
          </w:divBdr>
        </w:div>
        <w:div w:id="490682119">
          <w:marLeft w:val="640"/>
          <w:marRight w:val="0"/>
          <w:marTop w:val="0"/>
          <w:marBottom w:val="0"/>
          <w:divBdr>
            <w:top w:val="none" w:sz="0" w:space="0" w:color="auto"/>
            <w:left w:val="none" w:sz="0" w:space="0" w:color="auto"/>
            <w:bottom w:val="none" w:sz="0" w:space="0" w:color="auto"/>
            <w:right w:val="none" w:sz="0" w:space="0" w:color="auto"/>
          </w:divBdr>
        </w:div>
        <w:div w:id="494538131">
          <w:marLeft w:val="640"/>
          <w:marRight w:val="0"/>
          <w:marTop w:val="0"/>
          <w:marBottom w:val="0"/>
          <w:divBdr>
            <w:top w:val="none" w:sz="0" w:space="0" w:color="auto"/>
            <w:left w:val="none" w:sz="0" w:space="0" w:color="auto"/>
            <w:bottom w:val="none" w:sz="0" w:space="0" w:color="auto"/>
            <w:right w:val="none" w:sz="0" w:space="0" w:color="auto"/>
          </w:divBdr>
        </w:div>
        <w:div w:id="513610879">
          <w:marLeft w:val="640"/>
          <w:marRight w:val="0"/>
          <w:marTop w:val="0"/>
          <w:marBottom w:val="0"/>
          <w:divBdr>
            <w:top w:val="none" w:sz="0" w:space="0" w:color="auto"/>
            <w:left w:val="none" w:sz="0" w:space="0" w:color="auto"/>
            <w:bottom w:val="none" w:sz="0" w:space="0" w:color="auto"/>
            <w:right w:val="none" w:sz="0" w:space="0" w:color="auto"/>
          </w:divBdr>
        </w:div>
        <w:div w:id="570850869">
          <w:marLeft w:val="640"/>
          <w:marRight w:val="0"/>
          <w:marTop w:val="0"/>
          <w:marBottom w:val="0"/>
          <w:divBdr>
            <w:top w:val="none" w:sz="0" w:space="0" w:color="auto"/>
            <w:left w:val="none" w:sz="0" w:space="0" w:color="auto"/>
            <w:bottom w:val="none" w:sz="0" w:space="0" w:color="auto"/>
            <w:right w:val="none" w:sz="0" w:space="0" w:color="auto"/>
          </w:divBdr>
        </w:div>
        <w:div w:id="604731014">
          <w:marLeft w:val="640"/>
          <w:marRight w:val="0"/>
          <w:marTop w:val="0"/>
          <w:marBottom w:val="0"/>
          <w:divBdr>
            <w:top w:val="none" w:sz="0" w:space="0" w:color="auto"/>
            <w:left w:val="none" w:sz="0" w:space="0" w:color="auto"/>
            <w:bottom w:val="none" w:sz="0" w:space="0" w:color="auto"/>
            <w:right w:val="none" w:sz="0" w:space="0" w:color="auto"/>
          </w:divBdr>
        </w:div>
        <w:div w:id="606238653">
          <w:marLeft w:val="640"/>
          <w:marRight w:val="0"/>
          <w:marTop w:val="0"/>
          <w:marBottom w:val="0"/>
          <w:divBdr>
            <w:top w:val="none" w:sz="0" w:space="0" w:color="auto"/>
            <w:left w:val="none" w:sz="0" w:space="0" w:color="auto"/>
            <w:bottom w:val="none" w:sz="0" w:space="0" w:color="auto"/>
            <w:right w:val="none" w:sz="0" w:space="0" w:color="auto"/>
          </w:divBdr>
        </w:div>
        <w:div w:id="610284604">
          <w:marLeft w:val="640"/>
          <w:marRight w:val="0"/>
          <w:marTop w:val="0"/>
          <w:marBottom w:val="0"/>
          <w:divBdr>
            <w:top w:val="none" w:sz="0" w:space="0" w:color="auto"/>
            <w:left w:val="none" w:sz="0" w:space="0" w:color="auto"/>
            <w:bottom w:val="none" w:sz="0" w:space="0" w:color="auto"/>
            <w:right w:val="none" w:sz="0" w:space="0" w:color="auto"/>
          </w:divBdr>
        </w:div>
        <w:div w:id="626009338">
          <w:marLeft w:val="640"/>
          <w:marRight w:val="0"/>
          <w:marTop w:val="0"/>
          <w:marBottom w:val="0"/>
          <w:divBdr>
            <w:top w:val="none" w:sz="0" w:space="0" w:color="auto"/>
            <w:left w:val="none" w:sz="0" w:space="0" w:color="auto"/>
            <w:bottom w:val="none" w:sz="0" w:space="0" w:color="auto"/>
            <w:right w:val="none" w:sz="0" w:space="0" w:color="auto"/>
          </w:divBdr>
        </w:div>
        <w:div w:id="654529037">
          <w:marLeft w:val="640"/>
          <w:marRight w:val="0"/>
          <w:marTop w:val="0"/>
          <w:marBottom w:val="0"/>
          <w:divBdr>
            <w:top w:val="none" w:sz="0" w:space="0" w:color="auto"/>
            <w:left w:val="none" w:sz="0" w:space="0" w:color="auto"/>
            <w:bottom w:val="none" w:sz="0" w:space="0" w:color="auto"/>
            <w:right w:val="none" w:sz="0" w:space="0" w:color="auto"/>
          </w:divBdr>
        </w:div>
        <w:div w:id="664671429">
          <w:marLeft w:val="640"/>
          <w:marRight w:val="0"/>
          <w:marTop w:val="0"/>
          <w:marBottom w:val="0"/>
          <w:divBdr>
            <w:top w:val="none" w:sz="0" w:space="0" w:color="auto"/>
            <w:left w:val="none" w:sz="0" w:space="0" w:color="auto"/>
            <w:bottom w:val="none" w:sz="0" w:space="0" w:color="auto"/>
            <w:right w:val="none" w:sz="0" w:space="0" w:color="auto"/>
          </w:divBdr>
        </w:div>
        <w:div w:id="682049347">
          <w:marLeft w:val="640"/>
          <w:marRight w:val="0"/>
          <w:marTop w:val="0"/>
          <w:marBottom w:val="0"/>
          <w:divBdr>
            <w:top w:val="none" w:sz="0" w:space="0" w:color="auto"/>
            <w:left w:val="none" w:sz="0" w:space="0" w:color="auto"/>
            <w:bottom w:val="none" w:sz="0" w:space="0" w:color="auto"/>
            <w:right w:val="none" w:sz="0" w:space="0" w:color="auto"/>
          </w:divBdr>
        </w:div>
        <w:div w:id="694307430">
          <w:marLeft w:val="640"/>
          <w:marRight w:val="0"/>
          <w:marTop w:val="0"/>
          <w:marBottom w:val="0"/>
          <w:divBdr>
            <w:top w:val="none" w:sz="0" w:space="0" w:color="auto"/>
            <w:left w:val="none" w:sz="0" w:space="0" w:color="auto"/>
            <w:bottom w:val="none" w:sz="0" w:space="0" w:color="auto"/>
            <w:right w:val="none" w:sz="0" w:space="0" w:color="auto"/>
          </w:divBdr>
        </w:div>
        <w:div w:id="696780389">
          <w:marLeft w:val="640"/>
          <w:marRight w:val="0"/>
          <w:marTop w:val="0"/>
          <w:marBottom w:val="0"/>
          <w:divBdr>
            <w:top w:val="none" w:sz="0" w:space="0" w:color="auto"/>
            <w:left w:val="none" w:sz="0" w:space="0" w:color="auto"/>
            <w:bottom w:val="none" w:sz="0" w:space="0" w:color="auto"/>
            <w:right w:val="none" w:sz="0" w:space="0" w:color="auto"/>
          </w:divBdr>
        </w:div>
        <w:div w:id="707728500">
          <w:marLeft w:val="640"/>
          <w:marRight w:val="0"/>
          <w:marTop w:val="0"/>
          <w:marBottom w:val="0"/>
          <w:divBdr>
            <w:top w:val="none" w:sz="0" w:space="0" w:color="auto"/>
            <w:left w:val="none" w:sz="0" w:space="0" w:color="auto"/>
            <w:bottom w:val="none" w:sz="0" w:space="0" w:color="auto"/>
            <w:right w:val="none" w:sz="0" w:space="0" w:color="auto"/>
          </w:divBdr>
        </w:div>
        <w:div w:id="714891449">
          <w:marLeft w:val="640"/>
          <w:marRight w:val="0"/>
          <w:marTop w:val="0"/>
          <w:marBottom w:val="0"/>
          <w:divBdr>
            <w:top w:val="none" w:sz="0" w:space="0" w:color="auto"/>
            <w:left w:val="none" w:sz="0" w:space="0" w:color="auto"/>
            <w:bottom w:val="none" w:sz="0" w:space="0" w:color="auto"/>
            <w:right w:val="none" w:sz="0" w:space="0" w:color="auto"/>
          </w:divBdr>
        </w:div>
        <w:div w:id="737824685">
          <w:marLeft w:val="640"/>
          <w:marRight w:val="0"/>
          <w:marTop w:val="0"/>
          <w:marBottom w:val="0"/>
          <w:divBdr>
            <w:top w:val="none" w:sz="0" w:space="0" w:color="auto"/>
            <w:left w:val="none" w:sz="0" w:space="0" w:color="auto"/>
            <w:bottom w:val="none" w:sz="0" w:space="0" w:color="auto"/>
            <w:right w:val="none" w:sz="0" w:space="0" w:color="auto"/>
          </w:divBdr>
        </w:div>
        <w:div w:id="750078973">
          <w:marLeft w:val="640"/>
          <w:marRight w:val="0"/>
          <w:marTop w:val="0"/>
          <w:marBottom w:val="0"/>
          <w:divBdr>
            <w:top w:val="none" w:sz="0" w:space="0" w:color="auto"/>
            <w:left w:val="none" w:sz="0" w:space="0" w:color="auto"/>
            <w:bottom w:val="none" w:sz="0" w:space="0" w:color="auto"/>
            <w:right w:val="none" w:sz="0" w:space="0" w:color="auto"/>
          </w:divBdr>
        </w:div>
        <w:div w:id="763500195">
          <w:marLeft w:val="640"/>
          <w:marRight w:val="0"/>
          <w:marTop w:val="0"/>
          <w:marBottom w:val="0"/>
          <w:divBdr>
            <w:top w:val="none" w:sz="0" w:space="0" w:color="auto"/>
            <w:left w:val="none" w:sz="0" w:space="0" w:color="auto"/>
            <w:bottom w:val="none" w:sz="0" w:space="0" w:color="auto"/>
            <w:right w:val="none" w:sz="0" w:space="0" w:color="auto"/>
          </w:divBdr>
        </w:div>
        <w:div w:id="768431696">
          <w:marLeft w:val="640"/>
          <w:marRight w:val="0"/>
          <w:marTop w:val="0"/>
          <w:marBottom w:val="0"/>
          <w:divBdr>
            <w:top w:val="none" w:sz="0" w:space="0" w:color="auto"/>
            <w:left w:val="none" w:sz="0" w:space="0" w:color="auto"/>
            <w:bottom w:val="none" w:sz="0" w:space="0" w:color="auto"/>
            <w:right w:val="none" w:sz="0" w:space="0" w:color="auto"/>
          </w:divBdr>
        </w:div>
        <w:div w:id="776288473">
          <w:marLeft w:val="640"/>
          <w:marRight w:val="0"/>
          <w:marTop w:val="0"/>
          <w:marBottom w:val="0"/>
          <w:divBdr>
            <w:top w:val="none" w:sz="0" w:space="0" w:color="auto"/>
            <w:left w:val="none" w:sz="0" w:space="0" w:color="auto"/>
            <w:bottom w:val="none" w:sz="0" w:space="0" w:color="auto"/>
            <w:right w:val="none" w:sz="0" w:space="0" w:color="auto"/>
          </w:divBdr>
        </w:div>
        <w:div w:id="867448212">
          <w:marLeft w:val="640"/>
          <w:marRight w:val="0"/>
          <w:marTop w:val="0"/>
          <w:marBottom w:val="0"/>
          <w:divBdr>
            <w:top w:val="none" w:sz="0" w:space="0" w:color="auto"/>
            <w:left w:val="none" w:sz="0" w:space="0" w:color="auto"/>
            <w:bottom w:val="none" w:sz="0" w:space="0" w:color="auto"/>
            <w:right w:val="none" w:sz="0" w:space="0" w:color="auto"/>
          </w:divBdr>
        </w:div>
        <w:div w:id="874389195">
          <w:marLeft w:val="640"/>
          <w:marRight w:val="0"/>
          <w:marTop w:val="0"/>
          <w:marBottom w:val="0"/>
          <w:divBdr>
            <w:top w:val="none" w:sz="0" w:space="0" w:color="auto"/>
            <w:left w:val="none" w:sz="0" w:space="0" w:color="auto"/>
            <w:bottom w:val="none" w:sz="0" w:space="0" w:color="auto"/>
            <w:right w:val="none" w:sz="0" w:space="0" w:color="auto"/>
          </w:divBdr>
        </w:div>
        <w:div w:id="886141581">
          <w:marLeft w:val="640"/>
          <w:marRight w:val="0"/>
          <w:marTop w:val="0"/>
          <w:marBottom w:val="0"/>
          <w:divBdr>
            <w:top w:val="none" w:sz="0" w:space="0" w:color="auto"/>
            <w:left w:val="none" w:sz="0" w:space="0" w:color="auto"/>
            <w:bottom w:val="none" w:sz="0" w:space="0" w:color="auto"/>
            <w:right w:val="none" w:sz="0" w:space="0" w:color="auto"/>
          </w:divBdr>
        </w:div>
        <w:div w:id="905264350">
          <w:marLeft w:val="640"/>
          <w:marRight w:val="0"/>
          <w:marTop w:val="0"/>
          <w:marBottom w:val="0"/>
          <w:divBdr>
            <w:top w:val="none" w:sz="0" w:space="0" w:color="auto"/>
            <w:left w:val="none" w:sz="0" w:space="0" w:color="auto"/>
            <w:bottom w:val="none" w:sz="0" w:space="0" w:color="auto"/>
            <w:right w:val="none" w:sz="0" w:space="0" w:color="auto"/>
          </w:divBdr>
        </w:div>
        <w:div w:id="907039708">
          <w:marLeft w:val="640"/>
          <w:marRight w:val="0"/>
          <w:marTop w:val="0"/>
          <w:marBottom w:val="0"/>
          <w:divBdr>
            <w:top w:val="none" w:sz="0" w:space="0" w:color="auto"/>
            <w:left w:val="none" w:sz="0" w:space="0" w:color="auto"/>
            <w:bottom w:val="none" w:sz="0" w:space="0" w:color="auto"/>
            <w:right w:val="none" w:sz="0" w:space="0" w:color="auto"/>
          </w:divBdr>
        </w:div>
        <w:div w:id="926812711">
          <w:marLeft w:val="640"/>
          <w:marRight w:val="0"/>
          <w:marTop w:val="0"/>
          <w:marBottom w:val="0"/>
          <w:divBdr>
            <w:top w:val="none" w:sz="0" w:space="0" w:color="auto"/>
            <w:left w:val="none" w:sz="0" w:space="0" w:color="auto"/>
            <w:bottom w:val="none" w:sz="0" w:space="0" w:color="auto"/>
            <w:right w:val="none" w:sz="0" w:space="0" w:color="auto"/>
          </w:divBdr>
        </w:div>
        <w:div w:id="938026402">
          <w:marLeft w:val="640"/>
          <w:marRight w:val="0"/>
          <w:marTop w:val="0"/>
          <w:marBottom w:val="0"/>
          <w:divBdr>
            <w:top w:val="none" w:sz="0" w:space="0" w:color="auto"/>
            <w:left w:val="none" w:sz="0" w:space="0" w:color="auto"/>
            <w:bottom w:val="none" w:sz="0" w:space="0" w:color="auto"/>
            <w:right w:val="none" w:sz="0" w:space="0" w:color="auto"/>
          </w:divBdr>
        </w:div>
        <w:div w:id="963730003">
          <w:marLeft w:val="640"/>
          <w:marRight w:val="0"/>
          <w:marTop w:val="0"/>
          <w:marBottom w:val="0"/>
          <w:divBdr>
            <w:top w:val="none" w:sz="0" w:space="0" w:color="auto"/>
            <w:left w:val="none" w:sz="0" w:space="0" w:color="auto"/>
            <w:bottom w:val="none" w:sz="0" w:space="0" w:color="auto"/>
            <w:right w:val="none" w:sz="0" w:space="0" w:color="auto"/>
          </w:divBdr>
        </w:div>
        <w:div w:id="1038625333">
          <w:marLeft w:val="640"/>
          <w:marRight w:val="0"/>
          <w:marTop w:val="0"/>
          <w:marBottom w:val="0"/>
          <w:divBdr>
            <w:top w:val="none" w:sz="0" w:space="0" w:color="auto"/>
            <w:left w:val="none" w:sz="0" w:space="0" w:color="auto"/>
            <w:bottom w:val="none" w:sz="0" w:space="0" w:color="auto"/>
            <w:right w:val="none" w:sz="0" w:space="0" w:color="auto"/>
          </w:divBdr>
        </w:div>
        <w:div w:id="1045445875">
          <w:marLeft w:val="640"/>
          <w:marRight w:val="0"/>
          <w:marTop w:val="0"/>
          <w:marBottom w:val="0"/>
          <w:divBdr>
            <w:top w:val="none" w:sz="0" w:space="0" w:color="auto"/>
            <w:left w:val="none" w:sz="0" w:space="0" w:color="auto"/>
            <w:bottom w:val="none" w:sz="0" w:space="0" w:color="auto"/>
            <w:right w:val="none" w:sz="0" w:space="0" w:color="auto"/>
          </w:divBdr>
        </w:div>
        <w:div w:id="1057818597">
          <w:marLeft w:val="640"/>
          <w:marRight w:val="0"/>
          <w:marTop w:val="0"/>
          <w:marBottom w:val="0"/>
          <w:divBdr>
            <w:top w:val="none" w:sz="0" w:space="0" w:color="auto"/>
            <w:left w:val="none" w:sz="0" w:space="0" w:color="auto"/>
            <w:bottom w:val="none" w:sz="0" w:space="0" w:color="auto"/>
            <w:right w:val="none" w:sz="0" w:space="0" w:color="auto"/>
          </w:divBdr>
        </w:div>
        <w:div w:id="1073233228">
          <w:marLeft w:val="640"/>
          <w:marRight w:val="0"/>
          <w:marTop w:val="0"/>
          <w:marBottom w:val="0"/>
          <w:divBdr>
            <w:top w:val="none" w:sz="0" w:space="0" w:color="auto"/>
            <w:left w:val="none" w:sz="0" w:space="0" w:color="auto"/>
            <w:bottom w:val="none" w:sz="0" w:space="0" w:color="auto"/>
            <w:right w:val="none" w:sz="0" w:space="0" w:color="auto"/>
          </w:divBdr>
        </w:div>
        <w:div w:id="1083644224">
          <w:marLeft w:val="640"/>
          <w:marRight w:val="0"/>
          <w:marTop w:val="0"/>
          <w:marBottom w:val="0"/>
          <w:divBdr>
            <w:top w:val="none" w:sz="0" w:space="0" w:color="auto"/>
            <w:left w:val="none" w:sz="0" w:space="0" w:color="auto"/>
            <w:bottom w:val="none" w:sz="0" w:space="0" w:color="auto"/>
            <w:right w:val="none" w:sz="0" w:space="0" w:color="auto"/>
          </w:divBdr>
        </w:div>
        <w:div w:id="1085226133">
          <w:marLeft w:val="640"/>
          <w:marRight w:val="0"/>
          <w:marTop w:val="0"/>
          <w:marBottom w:val="0"/>
          <w:divBdr>
            <w:top w:val="none" w:sz="0" w:space="0" w:color="auto"/>
            <w:left w:val="none" w:sz="0" w:space="0" w:color="auto"/>
            <w:bottom w:val="none" w:sz="0" w:space="0" w:color="auto"/>
            <w:right w:val="none" w:sz="0" w:space="0" w:color="auto"/>
          </w:divBdr>
        </w:div>
        <w:div w:id="1089084108">
          <w:marLeft w:val="640"/>
          <w:marRight w:val="0"/>
          <w:marTop w:val="0"/>
          <w:marBottom w:val="0"/>
          <w:divBdr>
            <w:top w:val="none" w:sz="0" w:space="0" w:color="auto"/>
            <w:left w:val="none" w:sz="0" w:space="0" w:color="auto"/>
            <w:bottom w:val="none" w:sz="0" w:space="0" w:color="auto"/>
            <w:right w:val="none" w:sz="0" w:space="0" w:color="auto"/>
          </w:divBdr>
        </w:div>
        <w:div w:id="1091658973">
          <w:marLeft w:val="640"/>
          <w:marRight w:val="0"/>
          <w:marTop w:val="0"/>
          <w:marBottom w:val="0"/>
          <w:divBdr>
            <w:top w:val="none" w:sz="0" w:space="0" w:color="auto"/>
            <w:left w:val="none" w:sz="0" w:space="0" w:color="auto"/>
            <w:bottom w:val="none" w:sz="0" w:space="0" w:color="auto"/>
            <w:right w:val="none" w:sz="0" w:space="0" w:color="auto"/>
          </w:divBdr>
        </w:div>
        <w:div w:id="1100832586">
          <w:marLeft w:val="640"/>
          <w:marRight w:val="0"/>
          <w:marTop w:val="0"/>
          <w:marBottom w:val="0"/>
          <w:divBdr>
            <w:top w:val="none" w:sz="0" w:space="0" w:color="auto"/>
            <w:left w:val="none" w:sz="0" w:space="0" w:color="auto"/>
            <w:bottom w:val="none" w:sz="0" w:space="0" w:color="auto"/>
            <w:right w:val="none" w:sz="0" w:space="0" w:color="auto"/>
          </w:divBdr>
        </w:div>
        <w:div w:id="1127817984">
          <w:marLeft w:val="640"/>
          <w:marRight w:val="0"/>
          <w:marTop w:val="0"/>
          <w:marBottom w:val="0"/>
          <w:divBdr>
            <w:top w:val="none" w:sz="0" w:space="0" w:color="auto"/>
            <w:left w:val="none" w:sz="0" w:space="0" w:color="auto"/>
            <w:bottom w:val="none" w:sz="0" w:space="0" w:color="auto"/>
            <w:right w:val="none" w:sz="0" w:space="0" w:color="auto"/>
          </w:divBdr>
        </w:div>
        <w:div w:id="1160542796">
          <w:marLeft w:val="640"/>
          <w:marRight w:val="0"/>
          <w:marTop w:val="0"/>
          <w:marBottom w:val="0"/>
          <w:divBdr>
            <w:top w:val="none" w:sz="0" w:space="0" w:color="auto"/>
            <w:left w:val="none" w:sz="0" w:space="0" w:color="auto"/>
            <w:bottom w:val="none" w:sz="0" w:space="0" w:color="auto"/>
            <w:right w:val="none" w:sz="0" w:space="0" w:color="auto"/>
          </w:divBdr>
        </w:div>
        <w:div w:id="1191067916">
          <w:marLeft w:val="640"/>
          <w:marRight w:val="0"/>
          <w:marTop w:val="0"/>
          <w:marBottom w:val="0"/>
          <w:divBdr>
            <w:top w:val="none" w:sz="0" w:space="0" w:color="auto"/>
            <w:left w:val="none" w:sz="0" w:space="0" w:color="auto"/>
            <w:bottom w:val="none" w:sz="0" w:space="0" w:color="auto"/>
            <w:right w:val="none" w:sz="0" w:space="0" w:color="auto"/>
          </w:divBdr>
        </w:div>
        <w:div w:id="1202019136">
          <w:marLeft w:val="640"/>
          <w:marRight w:val="0"/>
          <w:marTop w:val="0"/>
          <w:marBottom w:val="0"/>
          <w:divBdr>
            <w:top w:val="none" w:sz="0" w:space="0" w:color="auto"/>
            <w:left w:val="none" w:sz="0" w:space="0" w:color="auto"/>
            <w:bottom w:val="none" w:sz="0" w:space="0" w:color="auto"/>
            <w:right w:val="none" w:sz="0" w:space="0" w:color="auto"/>
          </w:divBdr>
        </w:div>
        <w:div w:id="1244725799">
          <w:marLeft w:val="640"/>
          <w:marRight w:val="0"/>
          <w:marTop w:val="0"/>
          <w:marBottom w:val="0"/>
          <w:divBdr>
            <w:top w:val="none" w:sz="0" w:space="0" w:color="auto"/>
            <w:left w:val="none" w:sz="0" w:space="0" w:color="auto"/>
            <w:bottom w:val="none" w:sz="0" w:space="0" w:color="auto"/>
            <w:right w:val="none" w:sz="0" w:space="0" w:color="auto"/>
          </w:divBdr>
        </w:div>
        <w:div w:id="1249121100">
          <w:marLeft w:val="640"/>
          <w:marRight w:val="0"/>
          <w:marTop w:val="0"/>
          <w:marBottom w:val="0"/>
          <w:divBdr>
            <w:top w:val="none" w:sz="0" w:space="0" w:color="auto"/>
            <w:left w:val="none" w:sz="0" w:space="0" w:color="auto"/>
            <w:bottom w:val="none" w:sz="0" w:space="0" w:color="auto"/>
            <w:right w:val="none" w:sz="0" w:space="0" w:color="auto"/>
          </w:divBdr>
        </w:div>
        <w:div w:id="1273122859">
          <w:marLeft w:val="640"/>
          <w:marRight w:val="0"/>
          <w:marTop w:val="0"/>
          <w:marBottom w:val="0"/>
          <w:divBdr>
            <w:top w:val="none" w:sz="0" w:space="0" w:color="auto"/>
            <w:left w:val="none" w:sz="0" w:space="0" w:color="auto"/>
            <w:bottom w:val="none" w:sz="0" w:space="0" w:color="auto"/>
            <w:right w:val="none" w:sz="0" w:space="0" w:color="auto"/>
          </w:divBdr>
        </w:div>
        <w:div w:id="1276913076">
          <w:marLeft w:val="640"/>
          <w:marRight w:val="0"/>
          <w:marTop w:val="0"/>
          <w:marBottom w:val="0"/>
          <w:divBdr>
            <w:top w:val="none" w:sz="0" w:space="0" w:color="auto"/>
            <w:left w:val="none" w:sz="0" w:space="0" w:color="auto"/>
            <w:bottom w:val="none" w:sz="0" w:space="0" w:color="auto"/>
            <w:right w:val="none" w:sz="0" w:space="0" w:color="auto"/>
          </w:divBdr>
        </w:div>
        <w:div w:id="1321883930">
          <w:marLeft w:val="640"/>
          <w:marRight w:val="0"/>
          <w:marTop w:val="0"/>
          <w:marBottom w:val="0"/>
          <w:divBdr>
            <w:top w:val="none" w:sz="0" w:space="0" w:color="auto"/>
            <w:left w:val="none" w:sz="0" w:space="0" w:color="auto"/>
            <w:bottom w:val="none" w:sz="0" w:space="0" w:color="auto"/>
            <w:right w:val="none" w:sz="0" w:space="0" w:color="auto"/>
          </w:divBdr>
        </w:div>
        <w:div w:id="1349794894">
          <w:marLeft w:val="640"/>
          <w:marRight w:val="0"/>
          <w:marTop w:val="0"/>
          <w:marBottom w:val="0"/>
          <w:divBdr>
            <w:top w:val="none" w:sz="0" w:space="0" w:color="auto"/>
            <w:left w:val="none" w:sz="0" w:space="0" w:color="auto"/>
            <w:bottom w:val="none" w:sz="0" w:space="0" w:color="auto"/>
            <w:right w:val="none" w:sz="0" w:space="0" w:color="auto"/>
          </w:divBdr>
        </w:div>
        <w:div w:id="1358628337">
          <w:marLeft w:val="640"/>
          <w:marRight w:val="0"/>
          <w:marTop w:val="0"/>
          <w:marBottom w:val="0"/>
          <w:divBdr>
            <w:top w:val="none" w:sz="0" w:space="0" w:color="auto"/>
            <w:left w:val="none" w:sz="0" w:space="0" w:color="auto"/>
            <w:bottom w:val="none" w:sz="0" w:space="0" w:color="auto"/>
            <w:right w:val="none" w:sz="0" w:space="0" w:color="auto"/>
          </w:divBdr>
        </w:div>
        <w:div w:id="1369993582">
          <w:marLeft w:val="640"/>
          <w:marRight w:val="0"/>
          <w:marTop w:val="0"/>
          <w:marBottom w:val="0"/>
          <w:divBdr>
            <w:top w:val="none" w:sz="0" w:space="0" w:color="auto"/>
            <w:left w:val="none" w:sz="0" w:space="0" w:color="auto"/>
            <w:bottom w:val="none" w:sz="0" w:space="0" w:color="auto"/>
            <w:right w:val="none" w:sz="0" w:space="0" w:color="auto"/>
          </w:divBdr>
        </w:div>
        <w:div w:id="1378553590">
          <w:marLeft w:val="640"/>
          <w:marRight w:val="0"/>
          <w:marTop w:val="0"/>
          <w:marBottom w:val="0"/>
          <w:divBdr>
            <w:top w:val="none" w:sz="0" w:space="0" w:color="auto"/>
            <w:left w:val="none" w:sz="0" w:space="0" w:color="auto"/>
            <w:bottom w:val="none" w:sz="0" w:space="0" w:color="auto"/>
            <w:right w:val="none" w:sz="0" w:space="0" w:color="auto"/>
          </w:divBdr>
        </w:div>
        <w:div w:id="1380788334">
          <w:marLeft w:val="640"/>
          <w:marRight w:val="0"/>
          <w:marTop w:val="0"/>
          <w:marBottom w:val="0"/>
          <w:divBdr>
            <w:top w:val="none" w:sz="0" w:space="0" w:color="auto"/>
            <w:left w:val="none" w:sz="0" w:space="0" w:color="auto"/>
            <w:bottom w:val="none" w:sz="0" w:space="0" w:color="auto"/>
            <w:right w:val="none" w:sz="0" w:space="0" w:color="auto"/>
          </w:divBdr>
        </w:div>
        <w:div w:id="1419133880">
          <w:marLeft w:val="640"/>
          <w:marRight w:val="0"/>
          <w:marTop w:val="0"/>
          <w:marBottom w:val="0"/>
          <w:divBdr>
            <w:top w:val="none" w:sz="0" w:space="0" w:color="auto"/>
            <w:left w:val="none" w:sz="0" w:space="0" w:color="auto"/>
            <w:bottom w:val="none" w:sz="0" w:space="0" w:color="auto"/>
            <w:right w:val="none" w:sz="0" w:space="0" w:color="auto"/>
          </w:divBdr>
        </w:div>
        <w:div w:id="1446778593">
          <w:marLeft w:val="640"/>
          <w:marRight w:val="0"/>
          <w:marTop w:val="0"/>
          <w:marBottom w:val="0"/>
          <w:divBdr>
            <w:top w:val="none" w:sz="0" w:space="0" w:color="auto"/>
            <w:left w:val="none" w:sz="0" w:space="0" w:color="auto"/>
            <w:bottom w:val="none" w:sz="0" w:space="0" w:color="auto"/>
            <w:right w:val="none" w:sz="0" w:space="0" w:color="auto"/>
          </w:divBdr>
        </w:div>
        <w:div w:id="1456558155">
          <w:marLeft w:val="640"/>
          <w:marRight w:val="0"/>
          <w:marTop w:val="0"/>
          <w:marBottom w:val="0"/>
          <w:divBdr>
            <w:top w:val="none" w:sz="0" w:space="0" w:color="auto"/>
            <w:left w:val="none" w:sz="0" w:space="0" w:color="auto"/>
            <w:bottom w:val="none" w:sz="0" w:space="0" w:color="auto"/>
            <w:right w:val="none" w:sz="0" w:space="0" w:color="auto"/>
          </w:divBdr>
        </w:div>
        <w:div w:id="1466778596">
          <w:marLeft w:val="640"/>
          <w:marRight w:val="0"/>
          <w:marTop w:val="0"/>
          <w:marBottom w:val="0"/>
          <w:divBdr>
            <w:top w:val="none" w:sz="0" w:space="0" w:color="auto"/>
            <w:left w:val="none" w:sz="0" w:space="0" w:color="auto"/>
            <w:bottom w:val="none" w:sz="0" w:space="0" w:color="auto"/>
            <w:right w:val="none" w:sz="0" w:space="0" w:color="auto"/>
          </w:divBdr>
        </w:div>
        <w:div w:id="1468546496">
          <w:marLeft w:val="640"/>
          <w:marRight w:val="0"/>
          <w:marTop w:val="0"/>
          <w:marBottom w:val="0"/>
          <w:divBdr>
            <w:top w:val="none" w:sz="0" w:space="0" w:color="auto"/>
            <w:left w:val="none" w:sz="0" w:space="0" w:color="auto"/>
            <w:bottom w:val="none" w:sz="0" w:space="0" w:color="auto"/>
            <w:right w:val="none" w:sz="0" w:space="0" w:color="auto"/>
          </w:divBdr>
        </w:div>
        <w:div w:id="1482456972">
          <w:marLeft w:val="640"/>
          <w:marRight w:val="0"/>
          <w:marTop w:val="0"/>
          <w:marBottom w:val="0"/>
          <w:divBdr>
            <w:top w:val="none" w:sz="0" w:space="0" w:color="auto"/>
            <w:left w:val="none" w:sz="0" w:space="0" w:color="auto"/>
            <w:bottom w:val="none" w:sz="0" w:space="0" w:color="auto"/>
            <w:right w:val="none" w:sz="0" w:space="0" w:color="auto"/>
          </w:divBdr>
        </w:div>
        <w:div w:id="1490100053">
          <w:marLeft w:val="640"/>
          <w:marRight w:val="0"/>
          <w:marTop w:val="0"/>
          <w:marBottom w:val="0"/>
          <w:divBdr>
            <w:top w:val="none" w:sz="0" w:space="0" w:color="auto"/>
            <w:left w:val="none" w:sz="0" w:space="0" w:color="auto"/>
            <w:bottom w:val="none" w:sz="0" w:space="0" w:color="auto"/>
            <w:right w:val="none" w:sz="0" w:space="0" w:color="auto"/>
          </w:divBdr>
        </w:div>
        <w:div w:id="1508520076">
          <w:marLeft w:val="640"/>
          <w:marRight w:val="0"/>
          <w:marTop w:val="0"/>
          <w:marBottom w:val="0"/>
          <w:divBdr>
            <w:top w:val="none" w:sz="0" w:space="0" w:color="auto"/>
            <w:left w:val="none" w:sz="0" w:space="0" w:color="auto"/>
            <w:bottom w:val="none" w:sz="0" w:space="0" w:color="auto"/>
            <w:right w:val="none" w:sz="0" w:space="0" w:color="auto"/>
          </w:divBdr>
        </w:div>
        <w:div w:id="1530726504">
          <w:marLeft w:val="640"/>
          <w:marRight w:val="0"/>
          <w:marTop w:val="0"/>
          <w:marBottom w:val="0"/>
          <w:divBdr>
            <w:top w:val="none" w:sz="0" w:space="0" w:color="auto"/>
            <w:left w:val="none" w:sz="0" w:space="0" w:color="auto"/>
            <w:bottom w:val="none" w:sz="0" w:space="0" w:color="auto"/>
            <w:right w:val="none" w:sz="0" w:space="0" w:color="auto"/>
          </w:divBdr>
        </w:div>
        <w:div w:id="1538082093">
          <w:marLeft w:val="640"/>
          <w:marRight w:val="0"/>
          <w:marTop w:val="0"/>
          <w:marBottom w:val="0"/>
          <w:divBdr>
            <w:top w:val="none" w:sz="0" w:space="0" w:color="auto"/>
            <w:left w:val="none" w:sz="0" w:space="0" w:color="auto"/>
            <w:bottom w:val="none" w:sz="0" w:space="0" w:color="auto"/>
            <w:right w:val="none" w:sz="0" w:space="0" w:color="auto"/>
          </w:divBdr>
        </w:div>
        <w:div w:id="1540704311">
          <w:marLeft w:val="640"/>
          <w:marRight w:val="0"/>
          <w:marTop w:val="0"/>
          <w:marBottom w:val="0"/>
          <w:divBdr>
            <w:top w:val="none" w:sz="0" w:space="0" w:color="auto"/>
            <w:left w:val="none" w:sz="0" w:space="0" w:color="auto"/>
            <w:bottom w:val="none" w:sz="0" w:space="0" w:color="auto"/>
            <w:right w:val="none" w:sz="0" w:space="0" w:color="auto"/>
          </w:divBdr>
        </w:div>
        <w:div w:id="1546916329">
          <w:marLeft w:val="640"/>
          <w:marRight w:val="0"/>
          <w:marTop w:val="0"/>
          <w:marBottom w:val="0"/>
          <w:divBdr>
            <w:top w:val="none" w:sz="0" w:space="0" w:color="auto"/>
            <w:left w:val="none" w:sz="0" w:space="0" w:color="auto"/>
            <w:bottom w:val="none" w:sz="0" w:space="0" w:color="auto"/>
            <w:right w:val="none" w:sz="0" w:space="0" w:color="auto"/>
          </w:divBdr>
        </w:div>
        <w:div w:id="1563831824">
          <w:marLeft w:val="640"/>
          <w:marRight w:val="0"/>
          <w:marTop w:val="0"/>
          <w:marBottom w:val="0"/>
          <w:divBdr>
            <w:top w:val="none" w:sz="0" w:space="0" w:color="auto"/>
            <w:left w:val="none" w:sz="0" w:space="0" w:color="auto"/>
            <w:bottom w:val="none" w:sz="0" w:space="0" w:color="auto"/>
            <w:right w:val="none" w:sz="0" w:space="0" w:color="auto"/>
          </w:divBdr>
        </w:div>
        <w:div w:id="1593901141">
          <w:marLeft w:val="640"/>
          <w:marRight w:val="0"/>
          <w:marTop w:val="0"/>
          <w:marBottom w:val="0"/>
          <w:divBdr>
            <w:top w:val="none" w:sz="0" w:space="0" w:color="auto"/>
            <w:left w:val="none" w:sz="0" w:space="0" w:color="auto"/>
            <w:bottom w:val="none" w:sz="0" w:space="0" w:color="auto"/>
            <w:right w:val="none" w:sz="0" w:space="0" w:color="auto"/>
          </w:divBdr>
        </w:div>
        <w:div w:id="1611816946">
          <w:marLeft w:val="640"/>
          <w:marRight w:val="0"/>
          <w:marTop w:val="0"/>
          <w:marBottom w:val="0"/>
          <w:divBdr>
            <w:top w:val="none" w:sz="0" w:space="0" w:color="auto"/>
            <w:left w:val="none" w:sz="0" w:space="0" w:color="auto"/>
            <w:bottom w:val="none" w:sz="0" w:space="0" w:color="auto"/>
            <w:right w:val="none" w:sz="0" w:space="0" w:color="auto"/>
          </w:divBdr>
        </w:div>
        <w:div w:id="1632900165">
          <w:marLeft w:val="640"/>
          <w:marRight w:val="0"/>
          <w:marTop w:val="0"/>
          <w:marBottom w:val="0"/>
          <w:divBdr>
            <w:top w:val="none" w:sz="0" w:space="0" w:color="auto"/>
            <w:left w:val="none" w:sz="0" w:space="0" w:color="auto"/>
            <w:bottom w:val="none" w:sz="0" w:space="0" w:color="auto"/>
            <w:right w:val="none" w:sz="0" w:space="0" w:color="auto"/>
          </w:divBdr>
        </w:div>
        <w:div w:id="1696926083">
          <w:marLeft w:val="640"/>
          <w:marRight w:val="0"/>
          <w:marTop w:val="0"/>
          <w:marBottom w:val="0"/>
          <w:divBdr>
            <w:top w:val="none" w:sz="0" w:space="0" w:color="auto"/>
            <w:left w:val="none" w:sz="0" w:space="0" w:color="auto"/>
            <w:bottom w:val="none" w:sz="0" w:space="0" w:color="auto"/>
            <w:right w:val="none" w:sz="0" w:space="0" w:color="auto"/>
          </w:divBdr>
        </w:div>
        <w:div w:id="1771511255">
          <w:marLeft w:val="640"/>
          <w:marRight w:val="0"/>
          <w:marTop w:val="0"/>
          <w:marBottom w:val="0"/>
          <w:divBdr>
            <w:top w:val="none" w:sz="0" w:space="0" w:color="auto"/>
            <w:left w:val="none" w:sz="0" w:space="0" w:color="auto"/>
            <w:bottom w:val="none" w:sz="0" w:space="0" w:color="auto"/>
            <w:right w:val="none" w:sz="0" w:space="0" w:color="auto"/>
          </w:divBdr>
        </w:div>
        <w:div w:id="1771587018">
          <w:marLeft w:val="640"/>
          <w:marRight w:val="0"/>
          <w:marTop w:val="0"/>
          <w:marBottom w:val="0"/>
          <w:divBdr>
            <w:top w:val="none" w:sz="0" w:space="0" w:color="auto"/>
            <w:left w:val="none" w:sz="0" w:space="0" w:color="auto"/>
            <w:bottom w:val="none" w:sz="0" w:space="0" w:color="auto"/>
            <w:right w:val="none" w:sz="0" w:space="0" w:color="auto"/>
          </w:divBdr>
        </w:div>
        <w:div w:id="1810200725">
          <w:marLeft w:val="640"/>
          <w:marRight w:val="0"/>
          <w:marTop w:val="0"/>
          <w:marBottom w:val="0"/>
          <w:divBdr>
            <w:top w:val="none" w:sz="0" w:space="0" w:color="auto"/>
            <w:left w:val="none" w:sz="0" w:space="0" w:color="auto"/>
            <w:bottom w:val="none" w:sz="0" w:space="0" w:color="auto"/>
            <w:right w:val="none" w:sz="0" w:space="0" w:color="auto"/>
          </w:divBdr>
        </w:div>
        <w:div w:id="1810247323">
          <w:marLeft w:val="640"/>
          <w:marRight w:val="0"/>
          <w:marTop w:val="0"/>
          <w:marBottom w:val="0"/>
          <w:divBdr>
            <w:top w:val="none" w:sz="0" w:space="0" w:color="auto"/>
            <w:left w:val="none" w:sz="0" w:space="0" w:color="auto"/>
            <w:bottom w:val="none" w:sz="0" w:space="0" w:color="auto"/>
            <w:right w:val="none" w:sz="0" w:space="0" w:color="auto"/>
          </w:divBdr>
        </w:div>
        <w:div w:id="1821649116">
          <w:marLeft w:val="640"/>
          <w:marRight w:val="0"/>
          <w:marTop w:val="0"/>
          <w:marBottom w:val="0"/>
          <w:divBdr>
            <w:top w:val="none" w:sz="0" w:space="0" w:color="auto"/>
            <w:left w:val="none" w:sz="0" w:space="0" w:color="auto"/>
            <w:bottom w:val="none" w:sz="0" w:space="0" w:color="auto"/>
            <w:right w:val="none" w:sz="0" w:space="0" w:color="auto"/>
          </w:divBdr>
        </w:div>
        <w:div w:id="1871066220">
          <w:marLeft w:val="640"/>
          <w:marRight w:val="0"/>
          <w:marTop w:val="0"/>
          <w:marBottom w:val="0"/>
          <w:divBdr>
            <w:top w:val="none" w:sz="0" w:space="0" w:color="auto"/>
            <w:left w:val="none" w:sz="0" w:space="0" w:color="auto"/>
            <w:bottom w:val="none" w:sz="0" w:space="0" w:color="auto"/>
            <w:right w:val="none" w:sz="0" w:space="0" w:color="auto"/>
          </w:divBdr>
        </w:div>
        <w:div w:id="1882668890">
          <w:marLeft w:val="640"/>
          <w:marRight w:val="0"/>
          <w:marTop w:val="0"/>
          <w:marBottom w:val="0"/>
          <w:divBdr>
            <w:top w:val="none" w:sz="0" w:space="0" w:color="auto"/>
            <w:left w:val="none" w:sz="0" w:space="0" w:color="auto"/>
            <w:bottom w:val="none" w:sz="0" w:space="0" w:color="auto"/>
            <w:right w:val="none" w:sz="0" w:space="0" w:color="auto"/>
          </w:divBdr>
        </w:div>
        <w:div w:id="1928614659">
          <w:marLeft w:val="640"/>
          <w:marRight w:val="0"/>
          <w:marTop w:val="0"/>
          <w:marBottom w:val="0"/>
          <w:divBdr>
            <w:top w:val="none" w:sz="0" w:space="0" w:color="auto"/>
            <w:left w:val="none" w:sz="0" w:space="0" w:color="auto"/>
            <w:bottom w:val="none" w:sz="0" w:space="0" w:color="auto"/>
            <w:right w:val="none" w:sz="0" w:space="0" w:color="auto"/>
          </w:divBdr>
        </w:div>
        <w:div w:id="1932354358">
          <w:marLeft w:val="640"/>
          <w:marRight w:val="0"/>
          <w:marTop w:val="0"/>
          <w:marBottom w:val="0"/>
          <w:divBdr>
            <w:top w:val="none" w:sz="0" w:space="0" w:color="auto"/>
            <w:left w:val="none" w:sz="0" w:space="0" w:color="auto"/>
            <w:bottom w:val="none" w:sz="0" w:space="0" w:color="auto"/>
            <w:right w:val="none" w:sz="0" w:space="0" w:color="auto"/>
          </w:divBdr>
        </w:div>
        <w:div w:id="1955209109">
          <w:marLeft w:val="640"/>
          <w:marRight w:val="0"/>
          <w:marTop w:val="0"/>
          <w:marBottom w:val="0"/>
          <w:divBdr>
            <w:top w:val="none" w:sz="0" w:space="0" w:color="auto"/>
            <w:left w:val="none" w:sz="0" w:space="0" w:color="auto"/>
            <w:bottom w:val="none" w:sz="0" w:space="0" w:color="auto"/>
            <w:right w:val="none" w:sz="0" w:space="0" w:color="auto"/>
          </w:divBdr>
        </w:div>
        <w:div w:id="1958020019">
          <w:marLeft w:val="640"/>
          <w:marRight w:val="0"/>
          <w:marTop w:val="0"/>
          <w:marBottom w:val="0"/>
          <w:divBdr>
            <w:top w:val="none" w:sz="0" w:space="0" w:color="auto"/>
            <w:left w:val="none" w:sz="0" w:space="0" w:color="auto"/>
            <w:bottom w:val="none" w:sz="0" w:space="0" w:color="auto"/>
            <w:right w:val="none" w:sz="0" w:space="0" w:color="auto"/>
          </w:divBdr>
        </w:div>
        <w:div w:id="1964385956">
          <w:marLeft w:val="640"/>
          <w:marRight w:val="0"/>
          <w:marTop w:val="0"/>
          <w:marBottom w:val="0"/>
          <w:divBdr>
            <w:top w:val="none" w:sz="0" w:space="0" w:color="auto"/>
            <w:left w:val="none" w:sz="0" w:space="0" w:color="auto"/>
            <w:bottom w:val="none" w:sz="0" w:space="0" w:color="auto"/>
            <w:right w:val="none" w:sz="0" w:space="0" w:color="auto"/>
          </w:divBdr>
        </w:div>
        <w:div w:id="2019960188">
          <w:marLeft w:val="640"/>
          <w:marRight w:val="0"/>
          <w:marTop w:val="0"/>
          <w:marBottom w:val="0"/>
          <w:divBdr>
            <w:top w:val="none" w:sz="0" w:space="0" w:color="auto"/>
            <w:left w:val="none" w:sz="0" w:space="0" w:color="auto"/>
            <w:bottom w:val="none" w:sz="0" w:space="0" w:color="auto"/>
            <w:right w:val="none" w:sz="0" w:space="0" w:color="auto"/>
          </w:divBdr>
        </w:div>
        <w:div w:id="2087796761">
          <w:marLeft w:val="640"/>
          <w:marRight w:val="0"/>
          <w:marTop w:val="0"/>
          <w:marBottom w:val="0"/>
          <w:divBdr>
            <w:top w:val="none" w:sz="0" w:space="0" w:color="auto"/>
            <w:left w:val="none" w:sz="0" w:space="0" w:color="auto"/>
            <w:bottom w:val="none" w:sz="0" w:space="0" w:color="auto"/>
            <w:right w:val="none" w:sz="0" w:space="0" w:color="auto"/>
          </w:divBdr>
        </w:div>
        <w:div w:id="2114125949">
          <w:marLeft w:val="640"/>
          <w:marRight w:val="0"/>
          <w:marTop w:val="0"/>
          <w:marBottom w:val="0"/>
          <w:divBdr>
            <w:top w:val="none" w:sz="0" w:space="0" w:color="auto"/>
            <w:left w:val="none" w:sz="0" w:space="0" w:color="auto"/>
            <w:bottom w:val="none" w:sz="0" w:space="0" w:color="auto"/>
            <w:right w:val="none" w:sz="0" w:space="0" w:color="auto"/>
          </w:divBdr>
        </w:div>
        <w:div w:id="2117752206">
          <w:marLeft w:val="640"/>
          <w:marRight w:val="0"/>
          <w:marTop w:val="0"/>
          <w:marBottom w:val="0"/>
          <w:divBdr>
            <w:top w:val="none" w:sz="0" w:space="0" w:color="auto"/>
            <w:left w:val="none" w:sz="0" w:space="0" w:color="auto"/>
            <w:bottom w:val="none" w:sz="0" w:space="0" w:color="auto"/>
            <w:right w:val="none" w:sz="0" w:space="0" w:color="auto"/>
          </w:divBdr>
        </w:div>
        <w:div w:id="2131588707">
          <w:marLeft w:val="640"/>
          <w:marRight w:val="0"/>
          <w:marTop w:val="0"/>
          <w:marBottom w:val="0"/>
          <w:divBdr>
            <w:top w:val="none" w:sz="0" w:space="0" w:color="auto"/>
            <w:left w:val="none" w:sz="0" w:space="0" w:color="auto"/>
            <w:bottom w:val="none" w:sz="0" w:space="0" w:color="auto"/>
            <w:right w:val="none" w:sz="0" w:space="0" w:color="auto"/>
          </w:divBdr>
        </w:div>
      </w:divsChild>
    </w:div>
    <w:div w:id="1239636163">
      <w:bodyDiv w:val="1"/>
      <w:marLeft w:val="0"/>
      <w:marRight w:val="0"/>
      <w:marTop w:val="0"/>
      <w:marBottom w:val="0"/>
      <w:divBdr>
        <w:top w:val="none" w:sz="0" w:space="0" w:color="auto"/>
        <w:left w:val="none" w:sz="0" w:space="0" w:color="auto"/>
        <w:bottom w:val="none" w:sz="0" w:space="0" w:color="auto"/>
        <w:right w:val="none" w:sz="0" w:space="0" w:color="auto"/>
      </w:divBdr>
      <w:divsChild>
        <w:div w:id="35476403">
          <w:marLeft w:val="640"/>
          <w:marRight w:val="0"/>
          <w:marTop w:val="0"/>
          <w:marBottom w:val="0"/>
          <w:divBdr>
            <w:top w:val="none" w:sz="0" w:space="0" w:color="auto"/>
            <w:left w:val="none" w:sz="0" w:space="0" w:color="auto"/>
            <w:bottom w:val="none" w:sz="0" w:space="0" w:color="auto"/>
            <w:right w:val="none" w:sz="0" w:space="0" w:color="auto"/>
          </w:divBdr>
        </w:div>
        <w:div w:id="39592067">
          <w:marLeft w:val="640"/>
          <w:marRight w:val="0"/>
          <w:marTop w:val="0"/>
          <w:marBottom w:val="0"/>
          <w:divBdr>
            <w:top w:val="none" w:sz="0" w:space="0" w:color="auto"/>
            <w:left w:val="none" w:sz="0" w:space="0" w:color="auto"/>
            <w:bottom w:val="none" w:sz="0" w:space="0" w:color="auto"/>
            <w:right w:val="none" w:sz="0" w:space="0" w:color="auto"/>
          </w:divBdr>
        </w:div>
        <w:div w:id="100876373">
          <w:marLeft w:val="640"/>
          <w:marRight w:val="0"/>
          <w:marTop w:val="0"/>
          <w:marBottom w:val="0"/>
          <w:divBdr>
            <w:top w:val="none" w:sz="0" w:space="0" w:color="auto"/>
            <w:left w:val="none" w:sz="0" w:space="0" w:color="auto"/>
            <w:bottom w:val="none" w:sz="0" w:space="0" w:color="auto"/>
            <w:right w:val="none" w:sz="0" w:space="0" w:color="auto"/>
          </w:divBdr>
        </w:div>
        <w:div w:id="110130187">
          <w:marLeft w:val="640"/>
          <w:marRight w:val="0"/>
          <w:marTop w:val="0"/>
          <w:marBottom w:val="0"/>
          <w:divBdr>
            <w:top w:val="none" w:sz="0" w:space="0" w:color="auto"/>
            <w:left w:val="none" w:sz="0" w:space="0" w:color="auto"/>
            <w:bottom w:val="none" w:sz="0" w:space="0" w:color="auto"/>
            <w:right w:val="none" w:sz="0" w:space="0" w:color="auto"/>
          </w:divBdr>
        </w:div>
        <w:div w:id="126825668">
          <w:marLeft w:val="640"/>
          <w:marRight w:val="0"/>
          <w:marTop w:val="0"/>
          <w:marBottom w:val="0"/>
          <w:divBdr>
            <w:top w:val="none" w:sz="0" w:space="0" w:color="auto"/>
            <w:left w:val="none" w:sz="0" w:space="0" w:color="auto"/>
            <w:bottom w:val="none" w:sz="0" w:space="0" w:color="auto"/>
            <w:right w:val="none" w:sz="0" w:space="0" w:color="auto"/>
          </w:divBdr>
        </w:div>
        <w:div w:id="151876863">
          <w:marLeft w:val="640"/>
          <w:marRight w:val="0"/>
          <w:marTop w:val="0"/>
          <w:marBottom w:val="0"/>
          <w:divBdr>
            <w:top w:val="none" w:sz="0" w:space="0" w:color="auto"/>
            <w:left w:val="none" w:sz="0" w:space="0" w:color="auto"/>
            <w:bottom w:val="none" w:sz="0" w:space="0" w:color="auto"/>
            <w:right w:val="none" w:sz="0" w:space="0" w:color="auto"/>
          </w:divBdr>
        </w:div>
        <w:div w:id="168641959">
          <w:marLeft w:val="640"/>
          <w:marRight w:val="0"/>
          <w:marTop w:val="0"/>
          <w:marBottom w:val="0"/>
          <w:divBdr>
            <w:top w:val="none" w:sz="0" w:space="0" w:color="auto"/>
            <w:left w:val="none" w:sz="0" w:space="0" w:color="auto"/>
            <w:bottom w:val="none" w:sz="0" w:space="0" w:color="auto"/>
            <w:right w:val="none" w:sz="0" w:space="0" w:color="auto"/>
          </w:divBdr>
        </w:div>
        <w:div w:id="172032486">
          <w:marLeft w:val="640"/>
          <w:marRight w:val="0"/>
          <w:marTop w:val="0"/>
          <w:marBottom w:val="0"/>
          <w:divBdr>
            <w:top w:val="none" w:sz="0" w:space="0" w:color="auto"/>
            <w:left w:val="none" w:sz="0" w:space="0" w:color="auto"/>
            <w:bottom w:val="none" w:sz="0" w:space="0" w:color="auto"/>
            <w:right w:val="none" w:sz="0" w:space="0" w:color="auto"/>
          </w:divBdr>
        </w:div>
        <w:div w:id="216359839">
          <w:marLeft w:val="640"/>
          <w:marRight w:val="0"/>
          <w:marTop w:val="0"/>
          <w:marBottom w:val="0"/>
          <w:divBdr>
            <w:top w:val="none" w:sz="0" w:space="0" w:color="auto"/>
            <w:left w:val="none" w:sz="0" w:space="0" w:color="auto"/>
            <w:bottom w:val="none" w:sz="0" w:space="0" w:color="auto"/>
            <w:right w:val="none" w:sz="0" w:space="0" w:color="auto"/>
          </w:divBdr>
        </w:div>
        <w:div w:id="232132423">
          <w:marLeft w:val="640"/>
          <w:marRight w:val="0"/>
          <w:marTop w:val="0"/>
          <w:marBottom w:val="0"/>
          <w:divBdr>
            <w:top w:val="none" w:sz="0" w:space="0" w:color="auto"/>
            <w:left w:val="none" w:sz="0" w:space="0" w:color="auto"/>
            <w:bottom w:val="none" w:sz="0" w:space="0" w:color="auto"/>
            <w:right w:val="none" w:sz="0" w:space="0" w:color="auto"/>
          </w:divBdr>
        </w:div>
        <w:div w:id="293605605">
          <w:marLeft w:val="640"/>
          <w:marRight w:val="0"/>
          <w:marTop w:val="0"/>
          <w:marBottom w:val="0"/>
          <w:divBdr>
            <w:top w:val="none" w:sz="0" w:space="0" w:color="auto"/>
            <w:left w:val="none" w:sz="0" w:space="0" w:color="auto"/>
            <w:bottom w:val="none" w:sz="0" w:space="0" w:color="auto"/>
            <w:right w:val="none" w:sz="0" w:space="0" w:color="auto"/>
          </w:divBdr>
        </w:div>
        <w:div w:id="359626286">
          <w:marLeft w:val="640"/>
          <w:marRight w:val="0"/>
          <w:marTop w:val="0"/>
          <w:marBottom w:val="0"/>
          <w:divBdr>
            <w:top w:val="none" w:sz="0" w:space="0" w:color="auto"/>
            <w:left w:val="none" w:sz="0" w:space="0" w:color="auto"/>
            <w:bottom w:val="none" w:sz="0" w:space="0" w:color="auto"/>
            <w:right w:val="none" w:sz="0" w:space="0" w:color="auto"/>
          </w:divBdr>
        </w:div>
        <w:div w:id="365831822">
          <w:marLeft w:val="640"/>
          <w:marRight w:val="0"/>
          <w:marTop w:val="0"/>
          <w:marBottom w:val="0"/>
          <w:divBdr>
            <w:top w:val="none" w:sz="0" w:space="0" w:color="auto"/>
            <w:left w:val="none" w:sz="0" w:space="0" w:color="auto"/>
            <w:bottom w:val="none" w:sz="0" w:space="0" w:color="auto"/>
            <w:right w:val="none" w:sz="0" w:space="0" w:color="auto"/>
          </w:divBdr>
        </w:div>
        <w:div w:id="434592492">
          <w:marLeft w:val="640"/>
          <w:marRight w:val="0"/>
          <w:marTop w:val="0"/>
          <w:marBottom w:val="0"/>
          <w:divBdr>
            <w:top w:val="none" w:sz="0" w:space="0" w:color="auto"/>
            <w:left w:val="none" w:sz="0" w:space="0" w:color="auto"/>
            <w:bottom w:val="none" w:sz="0" w:space="0" w:color="auto"/>
            <w:right w:val="none" w:sz="0" w:space="0" w:color="auto"/>
          </w:divBdr>
        </w:div>
        <w:div w:id="436485993">
          <w:marLeft w:val="640"/>
          <w:marRight w:val="0"/>
          <w:marTop w:val="0"/>
          <w:marBottom w:val="0"/>
          <w:divBdr>
            <w:top w:val="none" w:sz="0" w:space="0" w:color="auto"/>
            <w:left w:val="none" w:sz="0" w:space="0" w:color="auto"/>
            <w:bottom w:val="none" w:sz="0" w:space="0" w:color="auto"/>
            <w:right w:val="none" w:sz="0" w:space="0" w:color="auto"/>
          </w:divBdr>
        </w:div>
        <w:div w:id="441460575">
          <w:marLeft w:val="640"/>
          <w:marRight w:val="0"/>
          <w:marTop w:val="0"/>
          <w:marBottom w:val="0"/>
          <w:divBdr>
            <w:top w:val="none" w:sz="0" w:space="0" w:color="auto"/>
            <w:left w:val="none" w:sz="0" w:space="0" w:color="auto"/>
            <w:bottom w:val="none" w:sz="0" w:space="0" w:color="auto"/>
            <w:right w:val="none" w:sz="0" w:space="0" w:color="auto"/>
          </w:divBdr>
        </w:div>
        <w:div w:id="456023619">
          <w:marLeft w:val="640"/>
          <w:marRight w:val="0"/>
          <w:marTop w:val="0"/>
          <w:marBottom w:val="0"/>
          <w:divBdr>
            <w:top w:val="none" w:sz="0" w:space="0" w:color="auto"/>
            <w:left w:val="none" w:sz="0" w:space="0" w:color="auto"/>
            <w:bottom w:val="none" w:sz="0" w:space="0" w:color="auto"/>
            <w:right w:val="none" w:sz="0" w:space="0" w:color="auto"/>
          </w:divBdr>
        </w:div>
        <w:div w:id="489827997">
          <w:marLeft w:val="640"/>
          <w:marRight w:val="0"/>
          <w:marTop w:val="0"/>
          <w:marBottom w:val="0"/>
          <w:divBdr>
            <w:top w:val="none" w:sz="0" w:space="0" w:color="auto"/>
            <w:left w:val="none" w:sz="0" w:space="0" w:color="auto"/>
            <w:bottom w:val="none" w:sz="0" w:space="0" w:color="auto"/>
            <w:right w:val="none" w:sz="0" w:space="0" w:color="auto"/>
          </w:divBdr>
        </w:div>
        <w:div w:id="497885007">
          <w:marLeft w:val="640"/>
          <w:marRight w:val="0"/>
          <w:marTop w:val="0"/>
          <w:marBottom w:val="0"/>
          <w:divBdr>
            <w:top w:val="none" w:sz="0" w:space="0" w:color="auto"/>
            <w:left w:val="none" w:sz="0" w:space="0" w:color="auto"/>
            <w:bottom w:val="none" w:sz="0" w:space="0" w:color="auto"/>
            <w:right w:val="none" w:sz="0" w:space="0" w:color="auto"/>
          </w:divBdr>
        </w:div>
        <w:div w:id="535125407">
          <w:marLeft w:val="640"/>
          <w:marRight w:val="0"/>
          <w:marTop w:val="0"/>
          <w:marBottom w:val="0"/>
          <w:divBdr>
            <w:top w:val="none" w:sz="0" w:space="0" w:color="auto"/>
            <w:left w:val="none" w:sz="0" w:space="0" w:color="auto"/>
            <w:bottom w:val="none" w:sz="0" w:space="0" w:color="auto"/>
            <w:right w:val="none" w:sz="0" w:space="0" w:color="auto"/>
          </w:divBdr>
        </w:div>
        <w:div w:id="537399571">
          <w:marLeft w:val="640"/>
          <w:marRight w:val="0"/>
          <w:marTop w:val="0"/>
          <w:marBottom w:val="0"/>
          <w:divBdr>
            <w:top w:val="none" w:sz="0" w:space="0" w:color="auto"/>
            <w:left w:val="none" w:sz="0" w:space="0" w:color="auto"/>
            <w:bottom w:val="none" w:sz="0" w:space="0" w:color="auto"/>
            <w:right w:val="none" w:sz="0" w:space="0" w:color="auto"/>
          </w:divBdr>
        </w:div>
        <w:div w:id="539782441">
          <w:marLeft w:val="640"/>
          <w:marRight w:val="0"/>
          <w:marTop w:val="0"/>
          <w:marBottom w:val="0"/>
          <w:divBdr>
            <w:top w:val="none" w:sz="0" w:space="0" w:color="auto"/>
            <w:left w:val="none" w:sz="0" w:space="0" w:color="auto"/>
            <w:bottom w:val="none" w:sz="0" w:space="0" w:color="auto"/>
            <w:right w:val="none" w:sz="0" w:space="0" w:color="auto"/>
          </w:divBdr>
        </w:div>
        <w:div w:id="585959633">
          <w:marLeft w:val="640"/>
          <w:marRight w:val="0"/>
          <w:marTop w:val="0"/>
          <w:marBottom w:val="0"/>
          <w:divBdr>
            <w:top w:val="none" w:sz="0" w:space="0" w:color="auto"/>
            <w:left w:val="none" w:sz="0" w:space="0" w:color="auto"/>
            <w:bottom w:val="none" w:sz="0" w:space="0" w:color="auto"/>
            <w:right w:val="none" w:sz="0" w:space="0" w:color="auto"/>
          </w:divBdr>
        </w:div>
        <w:div w:id="684331120">
          <w:marLeft w:val="640"/>
          <w:marRight w:val="0"/>
          <w:marTop w:val="0"/>
          <w:marBottom w:val="0"/>
          <w:divBdr>
            <w:top w:val="none" w:sz="0" w:space="0" w:color="auto"/>
            <w:left w:val="none" w:sz="0" w:space="0" w:color="auto"/>
            <w:bottom w:val="none" w:sz="0" w:space="0" w:color="auto"/>
            <w:right w:val="none" w:sz="0" w:space="0" w:color="auto"/>
          </w:divBdr>
        </w:div>
        <w:div w:id="719941027">
          <w:marLeft w:val="640"/>
          <w:marRight w:val="0"/>
          <w:marTop w:val="0"/>
          <w:marBottom w:val="0"/>
          <w:divBdr>
            <w:top w:val="none" w:sz="0" w:space="0" w:color="auto"/>
            <w:left w:val="none" w:sz="0" w:space="0" w:color="auto"/>
            <w:bottom w:val="none" w:sz="0" w:space="0" w:color="auto"/>
            <w:right w:val="none" w:sz="0" w:space="0" w:color="auto"/>
          </w:divBdr>
        </w:div>
        <w:div w:id="733436184">
          <w:marLeft w:val="640"/>
          <w:marRight w:val="0"/>
          <w:marTop w:val="0"/>
          <w:marBottom w:val="0"/>
          <w:divBdr>
            <w:top w:val="none" w:sz="0" w:space="0" w:color="auto"/>
            <w:left w:val="none" w:sz="0" w:space="0" w:color="auto"/>
            <w:bottom w:val="none" w:sz="0" w:space="0" w:color="auto"/>
            <w:right w:val="none" w:sz="0" w:space="0" w:color="auto"/>
          </w:divBdr>
        </w:div>
        <w:div w:id="733510437">
          <w:marLeft w:val="640"/>
          <w:marRight w:val="0"/>
          <w:marTop w:val="0"/>
          <w:marBottom w:val="0"/>
          <w:divBdr>
            <w:top w:val="none" w:sz="0" w:space="0" w:color="auto"/>
            <w:left w:val="none" w:sz="0" w:space="0" w:color="auto"/>
            <w:bottom w:val="none" w:sz="0" w:space="0" w:color="auto"/>
            <w:right w:val="none" w:sz="0" w:space="0" w:color="auto"/>
          </w:divBdr>
        </w:div>
        <w:div w:id="773475872">
          <w:marLeft w:val="640"/>
          <w:marRight w:val="0"/>
          <w:marTop w:val="0"/>
          <w:marBottom w:val="0"/>
          <w:divBdr>
            <w:top w:val="none" w:sz="0" w:space="0" w:color="auto"/>
            <w:left w:val="none" w:sz="0" w:space="0" w:color="auto"/>
            <w:bottom w:val="none" w:sz="0" w:space="0" w:color="auto"/>
            <w:right w:val="none" w:sz="0" w:space="0" w:color="auto"/>
          </w:divBdr>
        </w:div>
        <w:div w:id="779493801">
          <w:marLeft w:val="640"/>
          <w:marRight w:val="0"/>
          <w:marTop w:val="0"/>
          <w:marBottom w:val="0"/>
          <w:divBdr>
            <w:top w:val="none" w:sz="0" w:space="0" w:color="auto"/>
            <w:left w:val="none" w:sz="0" w:space="0" w:color="auto"/>
            <w:bottom w:val="none" w:sz="0" w:space="0" w:color="auto"/>
            <w:right w:val="none" w:sz="0" w:space="0" w:color="auto"/>
          </w:divBdr>
        </w:div>
        <w:div w:id="791829291">
          <w:marLeft w:val="640"/>
          <w:marRight w:val="0"/>
          <w:marTop w:val="0"/>
          <w:marBottom w:val="0"/>
          <w:divBdr>
            <w:top w:val="none" w:sz="0" w:space="0" w:color="auto"/>
            <w:left w:val="none" w:sz="0" w:space="0" w:color="auto"/>
            <w:bottom w:val="none" w:sz="0" w:space="0" w:color="auto"/>
            <w:right w:val="none" w:sz="0" w:space="0" w:color="auto"/>
          </w:divBdr>
        </w:div>
        <w:div w:id="802187670">
          <w:marLeft w:val="640"/>
          <w:marRight w:val="0"/>
          <w:marTop w:val="0"/>
          <w:marBottom w:val="0"/>
          <w:divBdr>
            <w:top w:val="none" w:sz="0" w:space="0" w:color="auto"/>
            <w:left w:val="none" w:sz="0" w:space="0" w:color="auto"/>
            <w:bottom w:val="none" w:sz="0" w:space="0" w:color="auto"/>
            <w:right w:val="none" w:sz="0" w:space="0" w:color="auto"/>
          </w:divBdr>
        </w:div>
        <w:div w:id="843323989">
          <w:marLeft w:val="640"/>
          <w:marRight w:val="0"/>
          <w:marTop w:val="0"/>
          <w:marBottom w:val="0"/>
          <w:divBdr>
            <w:top w:val="none" w:sz="0" w:space="0" w:color="auto"/>
            <w:left w:val="none" w:sz="0" w:space="0" w:color="auto"/>
            <w:bottom w:val="none" w:sz="0" w:space="0" w:color="auto"/>
            <w:right w:val="none" w:sz="0" w:space="0" w:color="auto"/>
          </w:divBdr>
        </w:div>
        <w:div w:id="845095674">
          <w:marLeft w:val="640"/>
          <w:marRight w:val="0"/>
          <w:marTop w:val="0"/>
          <w:marBottom w:val="0"/>
          <w:divBdr>
            <w:top w:val="none" w:sz="0" w:space="0" w:color="auto"/>
            <w:left w:val="none" w:sz="0" w:space="0" w:color="auto"/>
            <w:bottom w:val="none" w:sz="0" w:space="0" w:color="auto"/>
            <w:right w:val="none" w:sz="0" w:space="0" w:color="auto"/>
          </w:divBdr>
        </w:div>
        <w:div w:id="858590973">
          <w:marLeft w:val="640"/>
          <w:marRight w:val="0"/>
          <w:marTop w:val="0"/>
          <w:marBottom w:val="0"/>
          <w:divBdr>
            <w:top w:val="none" w:sz="0" w:space="0" w:color="auto"/>
            <w:left w:val="none" w:sz="0" w:space="0" w:color="auto"/>
            <w:bottom w:val="none" w:sz="0" w:space="0" w:color="auto"/>
            <w:right w:val="none" w:sz="0" w:space="0" w:color="auto"/>
          </w:divBdr>
        </w:div>
        <w:div w:id="870731619">
          <w:marLeft w:val="640"/>
          <w:marRight w:val="0"/>
          <w:marTop w:val="0"/>
          <w:marBottom w:val="0"/>
          <w:divBdr>
            <w:top w:val="none" w:sz="0" w:space="0" w:color="auto"/>
            <w:left w:val="none" w:sz="0" w:space="0" w:color="auto"/>
            <w:bottom w:val="none" w:sz="0" w:space="0" w:color="auto"/>
            <w:right w:val="none" w:sz="0" w:space="0" w:color="auto"/>
          </w:divBdr>
        </w:div>
        <w:div w:id="886837334">
          <w:marLeft w:val="640"/>
          <w:marRight w:val="0"/>
          <w:marTop w:val="0"/>
          <w:marBottom w:val="0"/>
          <w:divBdr>
            <w:top w:val="none" w:sz="0" w:space="0" w:color="auto"/>
            <w:left w:val="none" w:sz="0" w:space="0" w:color="auto"/>
            <w:bottom w:val="none" w:sz="0" w:space="0" w:color="auto"/>
            <w:right w:val="none" w:sz="0" w:space="0" w:color="auto"/>
          </w:divBdr>
        </w:div>
        <w:div w:id="891500542">
          <w:marLeft w:val="640"/>
          <w:marRight w:val="0"/>
          <w:marTop w:val="0"/>
          <w:marBottom w:val="0"/>
          <w:divBdr>
            <w:top w:val="none" w:sz="0" w:space="0" w:color="auto"/>
            <w:left w:val="none" w:sz="0" w:space="0" w:color="auto"/>
            <w:bottom w:val="none" w:sz="0" w:space="0" w:color="auto"/>
            <w:right w:val="none" w:sz="0" w:space="0" w:color="auto"/>
          </w:divBdr>
        </w:div>
        <w:div w:id="893467140">
          <w:marLeft w:val="640"/>
          <w:marRight w:val="0"/>
          <w:marTop w:val="0"/>
          <w:marBottom w:val="0"/>
          <w:divBdr>
            <w:top w:val="none" w:sz="0" w:space="0" w:color="auto"/>
            <w:left w:val="none" w:sz="0" w:space="0" w:color="auto"/>
            <w:bottom w:val="none" w:sz="0" w:space="0" w:color="auto"/>
            <w:right w:val="none" w:sz="0" w:space="0" w:color="auto"/>
          </w:divBdr>
        </w:div>
        <w:div w:id="945042138">
          <w:marLeft w:val="640"/>
          <w:marRight w:val="0"/>
          <w:marTop w:val="0"/>
          <w:marBottom w:val="0"/>
          <w:divBdr>
            <w:top w:val="none" w:sz="0" w:space="0" w:color="auto"/>
            <w:left w:val="none" w:sz="0" w:space="0" w:color="auto"/>
            <w:bottom w:val="none" w:sz="0" w:space="0" w:color="auto"/>
            <w:right w:val="none" w:sz="0" w:space="0" w:color="auto"/>
          </w:divBdr>
        </w:div>
        <w:div w:id="954487748">
          <w:marLeft w:val="640"/>
          <w:marRight w:val="0"/>
          <w:marTop w:val="0"/>
          <w:marBottom w:val="0"/>
          <w:divBdr>
            <w:top w:val="none" w:sz="0" w:space="0" w:color="auto"/>
            <w:left w:val="none" w:sz="0" w:space="0" w:color="auto"/>
            <w:bottom w:val="none" w:sz="0" w:space="0" w:color="auto"/>
            <w:right w:val="none" w:sz="0" w:space="0" w:color="auto"/>
          </w:divBdr>
        </w:div>
        <w:div w:id="997421281">
          <w:marLeft w:val="640"/>
          <w:marRight w:val="0"/>
          <w:marTop w:val="0"/>
          <w:marBottom w:val="0"/>
          <w:divBdr>
            <w:top w:val="none" w:sz="0" w:space="0" w:color="auto"/>
            <w:left w:val="none" w:sz="0" w:space="0" w:color="auto"/>
            <w:bottom w:val="none" w:sz="0" w:space="0" w:color="auto"/>
            <w:right w:val="none" w:sz="0" w:space="0" w:color="auto"/>
          </w:divBdr>
        </w:div>
        <w:div w:id="998115895">
          <w:marLeft w:val="640"/>
          <w:marRight w:val="0"/>
          <w:marTop w:val="0"/>
          <w:marBottom w:val="0"/>
          <w:divBdr>
            <w:top w:val="none" w:sz="0" w:space="0" w:color="auto"/>
            <w:left w:val="none" w:sz="0" w:space="0" w:color="auto"/>
            <w:bottom w:val="none" w:sz="0" w:space="0" w:color="auto"/>
            <w:right w:val="none" w:sz="0" w:space="0" w:color="auto"/>
          </w:divBdr>
        </w:div>
        <w:div w:id="1041440101">
          <w:marLeft w:val="640"/>
          <w:marRight w:val="0"/>
          <w:marTop w:val="0"/>
          <w:marBottom w:val="0"/>
          <w:divBdr>
            <w:top w:val="none" w:sz="0" w:space="0" w:color="auto"/>
            <w:left w:val="none" w:sz="0" w:space="0" w:color="auto"/>
            <w:bottom w:val="none" w:sz="0" w:space="0" w:color="auto"/>
            <w:right w:val="none" w:sz="0" w:space="0" w:color="auto"/>
          </w:divBdr>
        </w:div>
        <w:div w:id="1041713803">
          <w:marLeft w:val="640"/>
          <w:marRight w:val="0"/>
          <w:marTop w:val="0"/>
          <w:marBottom w:val="0"/>
          <w:divBdr>
            <w:top w:val="none" w:sz="0" w:space="0" w:color="auto"/>
            <w:left w:val="none" w:sz="0" w:space="0" w:color="auto"/>
            <w:bottom w:val="none" w:sz="0" w:space="0" w:color="auto"/>
            <w:right w:val="none" w:sz="0" w:space="0" w:color="auto"/>
          </w:divBdr>
        </w:div>
        <w:div w:id="1068184192">
          <w:marLeft w:val="640"/>
          <w:marRight w:val="0"/>
          <w:marTop w:val="0"/>
          <w:marBottom w:val="0"/>
          <w:divBdr>
            <w:top w:val="none" w:sz="0" w:space="0" w:color="auto"/>
            <w:left w:val="none" w:sz="0" w:space="0" w:color="auto"/>
            <w:bottom w:val="none" w:sz="0" w:space="0" w:color="auto"/>
            <w:right w:val="none" w:sz="0" w:space="0" w:color="auto"/>
          </w:divBdr>
        </w:div>
        <w:div w:id="1080173124">
          <w:marLeft w:val="640"/>
          <w:marRight w:val="0"/>
          <w:marTop w:val="0"/>
          <w:marBottom w:val="0"/>
          <w:divBdr>
            <w:top w:val="none" w:sz="0" w:space="0" w:color="auto"/>
            <w:left w:val="none" w:sz="0" w:space="0" w:color="auto"/>
            <w:bottom w:val="none" w:sz="0" w:space="0" w:color="auto"/>
            <w:right w:val="none" w:sz="0" w:space="0" w:color="auto"/>
          </w:divBdr>
        </w:div>
        <w:div w:id="1100686145">
          <w:marLeft w:val="640"/>
          <w:marRight w:val="0"/>
          <w:marTop w:val="0"/>
          <w:marBottom w:val="0"/>
          <w:divBdr>
            <w:top w:val="none" w:sz="0" w:space="0" w:color="auto"/>
            <w:left w:val="none" w:sz="0" w:space="0" w:color="auto"/>
            <w:bottom w:val="none" w:sz="0" w:space="0" w:color="auto"/>
            <w:right w:val="none" w:sz="0" w:space="0" w:color="auto"/>
          </w:divBdr>
        </w:div>
        <w:div w:id="1117136301">
          <w:marLeft w:val="640"/>
          <w:marRight w:val="0"/>
          <w:marTop w:val="0"/>
          <w:marBottom w:val="0"/>
          <w:divBdr>
            <w:top w:val="none" w:sz="0" w:space="0" w:color="auto"/>
            <w:left w:val="none" w:sz="0" w:space="0" w:color="auto"/>
            <w:bottom w:val="none" w:sz="0" w:space="0" w:color="auto"/>
            <w:right w:val="none" w:sz="0" w:space="0" w:color="auto"/>
          </w:divBdr>
        </w:div>
        <w:div w:id="1132559541">
          <w:marLeft w:val="640"/>
          <w:marRight w:val="0"/>
          <w:marTop w:val="0"/>
          <w:marBottom w:val="0"/>
          <w:divBdr>
            <w:top w:val="none" w:sz="0" w:space="0" w:color="auto"/>
            <w:left w:val="none" w:sz="0" w:space="0" w:color="auto"/>
            <w:bottom w:val="none" w:sz="0" w:space="0" w:color="auto"/>
            <w:right w:val="none" w:sz="0" w:space="0" w:color="auto"/>
          </w:divBdr>
        </w:div>
        <w:div w:id="1148546557">
          <w:marLeft w:val="640"/>
          <w:marRight w:val="0"/>
          <w:marTop w:val="0"/>
          <w:marBottom w:val="0"/>
          <w:divBdr>
            <w:top w:val="none" w:sz="0" w:space="0" w:color="auto"/>
            <w:left w:val="none" w:sz="0" w:space="0" w:color="auto"/>
            <w:bottom w:val="none" w:sz="0" w:space="0" w:color="auto"/>
            <w:right w:val="none" w:sz="0" w:space="0" w:color="auto"/>
          </w:divBdr>
        </w:div>
        <w:div w:id="1161894226">
          <w:marLeft w:val="640"/>
          <w:marRight w:val="0"/>
          <w:marTop w:val="0"/>
          <w:marBottom w:val="0"/>
          <w:divBdr>
            <w:top w:val="none" w:sz="0" w:space="0" w:color="auto"/>
            <w:left w:val="none" w:sz="0" w:space="0" w:color="auto"/>
            <w:bottom w:val="none" w:sz="0" w:space="0" w:color="auto"/>
            <w:right w:val="none" w:sz="0" w:space="0" w:color="auto"/>
          </w:divBdr>
        </w:div>
        <w:div w:id="1242832377">
          <w:marLeft w:val="640"/>
          <w:marRight w:val="0"/>
          <w:marTop w:val="0"/>
          <w:marBottom w:val="0"/>
          <w:divBdr>
            <w:top w:val="none" w:sz="0" w:space="0" w:color="auto"/>
            <w:left w:val="none" w:sz="0" w:space="0" w:color="auto"/>
            <w:bottom w:val="none" w:sz="0" w:space="0" w:color="auto"/>
            <w:right w:val="none" w:sz="0" w:space="0" w:color="auto"/>
          </w:divBdr>
        </w:div>
        <w:div w:id="1322656463">
          <w:marLeft w:val="640"/>
          <w:marRight w:val="0"/>
          <w:marTop w:val="0"/>
          <w:marBottom w:val="0"/>
          <w:divBdr>
            <w:top w:val="none" w:sz="0" w:space="0" w:color="auto"/>
            <w:left w:val="none" w:sz="0" w:space="0" w:color="auto"/>
            <w:bottom w:val="none" w:sz="0" w:space="0" w:color="auto"/>
            <w:right w:val="none" w:sz="0" w:space="0" w:color="auto"/>
          </w:divBdr>
        </w:div>
        <w:div w:id="1325662740">
          <w:marLeft w:val="640"/>
          <w:marRight w:val="0"/>
          <w:marTop w:val="0"/>
          <w:marBottom w:val="0"/>
          <w:divBdr>
            <w:top w:val="none" w:sz="0" w:space="0" w:color="auto"/>
            <w:left w:val="none" w:sz="0" w:space="0" w:color="auto"/>
            <w:bottom w:val="none" w:sz="0" w:space="0" w:color="auto"/>
            <w:right w:val="none" w:sz="0" w:space="0" w:color="auto"/>
          </w:divBdr>
        </w:div>
        <w:div w:id="1326936503">
          <w:marLeft w:val="640"/>
          <w:marRight w:val="0"/>
          <w:marTop w:val="0"/>
          <w:marBottom w:val="0"/>
          <w:divBdr>
            <w:top w:val="none" w:sz="0" w:space="0" w:color="auto"/>
            <w:left w:val="none" w:sz="0" w:space="0" w:color="auto"/>
            <w:bottom w:val="none" w:sz="0" w:space="0" w:color="auto"/>
            <w:right w:val="none" w:sz="0" w:space="0" w:color="auto"/>
          </w:divBdr>
        </w:div>
        <w:div w:id="1449815275">
          <w:marLeft w:val="640"/>
          <w:marRight w:val="0"/>
          <w:marTop w:val="0"/>
          <w:marBottom w:val="0"/>
          <w:divBdr>
            <w:top w:val="none" w:sz="0" w:space="0" w:color="auto"/>
            <w:left w:val="none" w:sz="0" w:space="0" w:color="auto"/>
            <w:bottom w:val="none" w:sz="0" w:space="0" w:color="auto"/>
            <w:right w:val="none" w:sz="0" w:space="0" w:color="auto"/>
          </w:divBdr>
        </w:div>
        <w:div w:id="1462654844">
          <w:marLeft w:val="640"/>
          <w:marRight w:val="0"/>
          <w:marTop w:val="0"/>
          <w:marBottom w:val="0"/>
          <w:divBdr>
            <w:top w:val="none" w:sz="0" w:space="0" w:color="auto"/>
            <w:left w:val="none" w:sz="0" w:space="0" w:color="auto"/>
            <w:bottom w:val="none" w:sz="0" w:space="0" w:color="auto"/>
            <w:right w:val="none" w:sz="0" w:space="0" w:color="auto"/>
          </w:divBdr>
        </w:div>
        <w:div w:id="1498813412">
          <w:marLeft w:val="640"/>
          <w:marRight w:val="0"/>
          <w:marTop w:val="0"/>
          <w:marBottom w:val="0"/>
          <w:divBdr>
            <w:top w:val="none" w:sz="0" w:space="0" w:color="auto"/>
            <w:left w:val="none" w:sz="0" w:space="0" w:color="auto"/>
            <w:bottom w:val="none" w:sz="0" w:space="0" w:color="auto"/>
            <w:right w:val="none" w:sz="0" w:space="0" w:color="auto"/>
          </w:divBdr>
        </w:div>
        <w:div w:id="1508906530">
          <w:marLeft w:val="640"/>
          <w:marRight w:val="0"/>
          <w:marTop w:val="0"/>
          <w:marBottom w:val="0"/>
          <w:divBdr>
            <w:top w:val="none" w:sz="0" w:space="0" w:color="auto"/>
            <w:left w:val="none" w:sz="0" w:space="0" w:color="auto"/>
            <w:bottom w:val="none" w:sz="0" w:space="0" w:color="auto"/>
            <w:right w:val="none" w:sz="0" w:space="0" w:color="auto"/>
          </w:divBdr>
        </w:div>
        <w:div w:id="1560705155">
          <w:marLeft w:val="640"/>
          <w:marRight w:val="0"/>
          <w:marTop w:val="0"/>
          <w:marBottom w:val="0"/>
          <w:divBdr>
            <w:top w:val="none" w:sz="0" w:space="0" w:color="auto"/>
            <w:left w:val="none" w:sz="0" w:space="0" w:color="auto"/>
            <w:bottom w:val="none" w:sz="0" w:space="0" w:color="auto"/>
            <w:right w:val="none" w:sz="0" w:space="0" w:color="auto"/>
          </w:divBdr>
        </w:div>
        <w:div w:id="1576815011">
          <w:marLeft w:val="640"/>
          <w:marRight w:val="0"/>
          <w:marTop w:val="0"/>
          <w:marBottom w:val="0"/>
          <w:divBdr>
            <w:top w:val="none" w:sz="0" w:space="0" w:color="auto"/>
            <w:left w:val="none" w:sz="0" w:space="0" w:color="auto"/>
            <w:bottom w:val="none" w:sz="0" w:space="0" w:color="auto"/>
            <w:right w:val="none" w:sz="0" w:space="0" w:color="auto"/>
          </w:divBdr>
        </w:div>
        <w:div w:id="1590429815">
          <w:marLeft w:val="640"/>
          <w:marRight w:val="0"/>
          <w:marTop w:val="0"/>
          <w:marBottom w:val="0"/>
          <w:divBdr>
            <w:top w:val="none" w:sz="0" w:space="0" w:color="auto"/>
            <w:left w:val="none" w:sz="0" w:space="0" w:color="auto"/>
            <w:bottom w:val="none" w:sz="0" w:space="0" w:color="auto"/>
            <w:right w:val="none" w:sz="0" w:space="0" w:color="auto"/>
          </w:divBdr>
        </w:div>
        <w:div w:id="1633246313">
          <w:marLeft w:val="640"/>
          <w:marRight w:val="0"/>
          <w:marTop w:val="0"/>
          <w:marBottom w:val="0"/>
          <w:divBdr>
            <w:top w:val="none" w:sz="0" w:space="0" w:color="auto"/>
            <w:left w:val="none" w:sz="0" w:space="0" w:color="auto"/>
            <w:bottom w:val="none" w:sz="0" w:space="0" w:color="auto"/>
            <w:right w:val="none" w:sz="0" w:space="0" w:color="auto"/>
          </w:divBdr>
        </w:div>
        <w:div w:id="1651901216">
          <w:marLeft w:val="640"/>
          <w:marRight w:val="0"/>
          <w:marTop w:val="0"/>
          <w:marBottom w:val="0"/>
          <w:divBdr>
            <w:top w:val="none" w:sz="0" w:space="0" w:color="auto"/>
            <w:left w:val="none" w:sz="0" w:space="0" w:color="auto"/>
            <w:bottom w:val="none" w:sz="0" w:space="0" w:color="auto"/>
            <w:right w:val="none" w:sz="0" w:space="0" w:color="auto"/>
          </w:divBdr>
        </w:div>
        <w:div w:id="1671905029">
          <w:marLeft w:val="640"/>
          <w:marRight w:val="0"/>
          <w:marTop w:val="0"/>
          <w:marBottom w:val="0"/>
          <w:divBdr>
            <w:top w:val="none" w:sz="0" w:space="0" w:color="auto"/>
            <w:left w:val="none" w:sz="0" w:space="0" w:color="auto"/>
            <w:bottom w:val="none" w:sz="0" w:space="0" w:color="auto"/>
            <w:right w:val="none" w:sz="0" w:space="0" w:color="auto"/>
          </w:divBdr>
        </w:div>
        <w:div w:id="1711609478">
          <w:marLeft w:val="640"/>
          <w:marRight w:val="0"/>
          <w:marTop w:val="0"/>
          <w:marBottom w:val="0"/>
          <w:divBdr>
            <w:top w:val="none" w:sz="0" w:space="0" w:color="auto"/>
            <w:left w:val="none" w:sz="0" w:space="0" w:color="auto"/>
            <w:bottom w:val="none" w:sz="0" w:space="0" w:color="auto"/>
            <w:right w:val="none" w:sz="0" w:space="0" w:color="auto"/>
          </w:divBdr>
        </w:div>
        <w:div w:id="1714233143">
          <w:marLeft w:val="640"/>
          <w:marRight w:val="0"/>
          <w:marTop w:val="0"/>
          <w:marBottom w:val="0"/>
          <w:divBdr>
            <w:top w:val="none" w:sz="0" w:space="0" w:color="auto"/>
            <w:left w:val="none" w:sz="0" w:space="0" w:color="auto"/>
            <w:bottom w:val="none" w:sz="0" w:space="0" w:color="auto"/>
            <w:right w:val="none" w:sz="0" w:space="0" w:color="auto"/>
          </w:divBdr>
        </w:div>
        <w:div w:id="1741367099">
          <w:marLeft w:val="640"/>
          <w:marRight w:val="0"/>
          <w:marTop w:val="0"/>
          <w:marBottom w:val="0"/>
          <w:divBdr>
            <w:top w:val="none" w:sz="0" w:space="0" w:color="auto"/>
            <w:left w:val="none" w:sz="0" w:space="0" w:color="auto"/>
            <w:bottom w:val="none" w:sz="0" w:space="0" w:color="auto"/>
            <w:right w:val="none" w:sz="0" w:space="0" w:color="auto"/>
          </w:divBdr>
        </w:div>
        <w:div w:id="1749227328">
          <w:marLeft w:val="640"/>
          <w:marRight w:val="0"/>
          <w:marTop w:val="0"/>
          <w:marBottom w:val="0"/>
          <w:divBdr>
            <w:top w:val="none" w:sz="0" w:space="0" w:color="auto"/>
            <w:left w:val="none" w:sz="0" w:space="0" w:color="auto"/>
            <w:bottom w:val="none" w:sz="0" w:space="0" w:color="auto"/>
            <w:right w:val="none" w:sz="0" w:space="0" w:color="auto"/>
          </w:divBdr>
        </w:div>
        <w:div w:id="1751122234">
          <w:marLeft w:val="640"/>
          <w:marRight w:val="0"/>
          <w:marTop w:val="0"/>
          <w:marBottom w:val="0"/>
          <w:divBdr>
            <w:top w:val="none" w:sz="0" w:space="0" w:color="auto"/>
            <w:left w:val="none" w:sz="0" w:space="0" w:color="auto"/>
            <w:bottom w:val="none" w:sz="0" w:space="0" w:color="auto"/>
            <w:right w:val="none" w:sz="0" w:space="0" w:color="auto"/>
          </w:divBdr>
        </w:div>
        <w:div w:id="1757289918">
          <w:marLeft w:val="640"/>
          <w:marRight w:val="0"/>
          <w:marTop w:val="0"/>
          <w:marBottom w:val="0"/>
          <w:divBdr>
            <w:top w:val="none" w:sz="0" w:space="0" w:color="auto"/>
            <w:left w:val="none" w:sz="0" w:space="0" w:color="auto"/>
            <w:bottom w:val="none" w:sz="0" w:space="0" w:color="auto"/>
            <w:right w:val="none" w:sz="0" w:space="0" w:color="auto"/>
          </w:divBdr>
        </w:div>
        <w:div w:id="1782454747">
          <w:marLeft w:val="640"/>
          <w:marRight w:val="0"/>
          <w:marTop w:val="0"/>
          <w:marBottom w:val="0"/>
          <w:divBdr>
            <w:top w:val="none" w:sz="0" w:space="0" w:color="auto"/>
            <w:left w:val="none" w:sz="0" w:space="0" w:color="auto"/>
            <w:bottom w:val="none" w:sz="0" w:space="0" w:color="auto"/>
            <w:right w:val="none" w:sz="0" w:space="0" w:color="auto"/>
          </w:divBdr>
        </w:div>
        <w:div w:id="1910072775">
          <w:marLeft w:val="640"/>
          <w:marRight w:val="0"/>
          <w:marTop w:val="0"/>
          <w:marBottom w:val="0"/>
          <w:divBdr>
            <w:top w:val="none" w:sz="0" w:space="0" w:color="auto"/>
            <w:left w:val="none" w:sz="0" w:space="0" w:color="auto"/>
            <w:bottom w:val="none" w:sz="0" w:space="0" w:color="auto"/>
            <w:right w:val="none" w:sz="0" w:space="0" w:color="auto"/>
          </w:divBdr>
        </w:div>
        <w:div w:id="1999384100">
          <w:marLeft w:val="640"/>
          <w:marRight w:val="0"/>
          <w:marTop w:val="0"/>
          <w:marBottom w:val="0"/>
          <w:divBdr>
            <w:top w:val="none" w:sz="0" w:space="0" w:color="auto"/>
            <w:left w:val="none" w:sz="0" w:space="0" w:color="auto"/>
            <w:bottom w:val="none" w:sz="0" w:space="0" w:color="auto"/>
            <w:right w:val="none" w:sz="0" w:space="0" w:color="auto"/>
          </w:divBdr>
        </w:div>
        <w:div w:id="2024629910">
          <w:marLeft w:val="640"/>
          <w:marRight w:val="0"/>
          <w:marTop w:val="0"/>
          <w:marBottom w:val="0"/>
          <w:divBdr>
            <w:top w:val="none" w:sz="0" w:space="0" w:color="auto"/>
            <w:left w:val="none" w:sz="0" w:space="0" w:color="auto"/>
            <w:bottom w:val="none" w:sz="0" w:space="0" w:color="auto"/>
            <w:right w:val="none" w:sz="0" w:space="0" w:color="auto"/>
          </w:divBdr>
        </w:div>
        <w:div w:id="2036614564">
          <w:marLeft w:val="640"/>
          <w:marRight w:val="0"/>
          <w:marTop w:val="0"/>
          <w:marBottom w:val="0"/>
          <w:divBdr>
            <w:top w:val="none" w:sz="0" w:space="0" w:color="auto"/>
            <w:left w:val="none" w:sz="0" w:space="0" w:color="auto"/>
            <w:bottom w:val="none" w:sz="0" w:space="0" w:color="auto"/>
            <w:right w:val="none" w:sz="0" w:space="0" w:color="auto"/>
          </w:divBdr>
        </w:div>
        <w:div w:id="2098167695">
          <w:marLeft w:val="640"/>
          <w:marRight w:val="0"/>
          <w:marTop w:val="0"/>
          <w:marBottom w:val="0"/>
          <w:divBdr>
            <w:top w:val="none" w:sz="0" w:space="0" w:color="auto"/>
            <w:left w:val="none" w:sz="0" w:space="0" w:color="auto"/>
            <w:bottom w:val="none" w:sz="0" w:space="0" w:color="auto"/>
            <w:right w:val="none" w:sz="0" w:space="0" w:color="auto"/>
          </w:divBdr>
        </w:div>
        <w:div w:id="2106068096">
          <w:marLeft w:val="640"/>
          <w:marRight w:val="0"/>
          <w:marTop w:val="0"/>
          <w:marBottom w:val="0"/>
          <w:divBdr>
            <w:top w:val="none" w:sz="0" w:space="0" w:color="auto"/>
            <w:left w:val="none" w:sz="0" w:space="0" w:color="auto"/>
            <w:bottom w:val="none" w:sz="0" w:space="0" w:color="auto"/>
            <w:right w:val="none" w:sz="0" w:space="0" w:color="auto"/>
          </w:divBdr>
        </w:div>
        <w:div w:id="2120829158">
          <w:marLeft w:val="640"/>
          <w:marRight w:val="0"/>
          <w:marTop w:val="0"/>
          <w:marBottom w:val="0"/>
          <w:divBdr>
            <w:top w:val="none" w:sz="0" w:space="0" w:color="auto"/>
            <w:left w:val="none" w:sz="0" w:space="0" w:color="auto"/>
            <w:bottom w:val="none" w:sz="0" w:space="0" w:color="auto"/>
            <w:right w:val="none" w:sz="0" w:space="0" w:color="auto"/>
          </w:divBdr>
        </w:div>
      </w:divsChild>
    </w:div>
    <w:div w:id="1258517601">
      <w:bodyDiv w:val="1"/>
      <w:marLeft w:val="0"/>
      <w:marRight w:val="0"/>
      <w:marTop w:val="0"/>
      <w:marBottom w:val="0"/>
      <w:divBdr>
        <w:top w:val="none" w:sz="0" w:space="0" w:color="auto"/>
        <w:left w:val="none" w:sz="0" w:space="0" w:color="auto"/>
        <w:bottom w:val="none" w:sz="0" w:space="0" w:color="auto"/>
        <w:right w:val="none" w:sz="0" w:space="0" w:color="auto"/>
      </w:divBdr>
      <w:divsChild>
        <w:div w:id="25375848">
          <w:marLeft w:val="640"/>
          <w:marRight w:val="0"/>
          <w:marTop w:val="0"/>
          <w:marBottom w:val="0"/>
          <w:divBdr>
            <w:top w:val="none" w:sz="0" w:space="0" w:color="auto"/>
            <w:left w:val="none" w:sz="0" w:space="0" w:color="auto"/>
            <w:bottom w:val="none" w:sz="0" w:space="0" w:color="auto"/>
            <w:right w:val="none" w:sz="0" w:space="0" w:color="auto"/>
          </w:divBdr>
        </w:div>
        <w:div w:id="29039972">
          <w:marLeft w:val="640"/>
          <w:marRight w:val="0"/>
          <w:marTop w:val="0"/>
          <w:marBottom w:val="0"/>
          <w:divBdr>
            <w:top w:val="none" w:sz="0" w:space="0" w:color="auto"/>
            <w:left w:val="none" w:sz="0" w:space="0" w:color="auto"/>
            <w:bottom w:val="none" w:sz="0" w:space="0" w:color="auto"/>
            <w:right w:val="none" w:sz="0" w:space="0" w:color="auto"/>
          </w:divBdr>
        </w:div>
        <w:div w:id="62067517">
          <w:marLeft w:val="640"/>
          <w:marRight w:val="0"/>
          <w:marTop w:val="0"/>
          <w:marBottom w:val="0"/>
          <w:divBdr>
            <w:top w:val="none" w:sz="0" w:space="0" w:color="auto"/>
            <w:left w:val="none" w:sz="0" w:space="0" w:color="auto"/>
            <w:bottom w:val="none" w:sz="0" w:space="0" w:color="auto"/>
            <w:right w:val="none" w:sz="0" w:space="0" w:color="auto"/>
          </w:divBdr>
        </w:div>
        <w:div w:id="138421703">
          <w:marLeft w:val="640"/>
          <w:marRight w:val="0"/>
          <w:marTop w:val="0"/>
          <w:marBottom w:val="0"/>
          <w:divBdr>
            <w:top w:val="none" w:sz="0" w:space="0" w:color="auto"/>
            <w:left w:val="none" w:sz="0" w:space="0" w:color="auto"/>
            <w:bottom w:val="none" w:sz="0" w:space="0" w:color="auto"/>
            <w:right w:val="none" w:sz="0" w:space="0" w:color="auto"/>
          </w:divBdr>
        </w:div>
        <w:div w:id="172111497">
          <w:marLeft w:val="640"/>
          <w:marRight w:val="0"/>
          <w:marTop w:val="0"/>
          <w:marBottom w:val="0"/>
          <w:divBdr>
            <w:top w:val="none" w:sz="0" w:space="0" w:color="auto"/>
            <w:left w:val="none" w:sz="0" w:space="0" w:color="auto"/>
            <w:bottom w:val="none" w:sz="0" w:space="0" w:color="auto"/>
            <w:right w:val="none" w:sz="0" w:space="0" w:color="auto"/>
          </w:divBdr>
        </w:div>
        <w:div w:id="233666217">
          <w:marLeft w:val="640"/>
          <w:marRight w:val="0"/>
          <w:marTop w:val="0"/>
          <w:marBottom w:val="0"/>
          <w:divBdr>
            <w:top w:val="none" w:sz="0" w:space="0" w:color="auto"/>
            <w:left w:val="none" w:sz="0" w:space="0" w:color="auto"/>
            <w:bottom w:val="none" w:sz="0" w:space="0" w:color="auto"/>
            <w:right w:val="none" w:sz="0" w:space="0" w:color="auto"/>
          </w:divBdr>
        </w:div>
        <w:div w:id="234970437">
          <w:marLeft w:val="640"/>
          <w:marRight w:val="0"/>
          <w:marTop w:val="0"/>
          <w:marBottom w:val="0"/>
          <w:divBdr>
            <w:top w:val="none" w:sz="0" w:space="0" w:color="auto"/>
            <w:left w:val="none" w:sz="0" w:space="0" w:color="auto"/>
            <w:bottom w:val="none" w:sz="0" w:space="0" w:color="auto"/>
            <w:right w:val="none" w:sz="0" w:space="0" w:color="auto"/>
          </w:divBdr>
        </w:div>
        <w:div w:id="252935658">
          <w:marLeft w:val="640"/>
          <w:marRight w:val="0"/>
          <w:marTop w:val="0"/>
          <w:marBottom w:val="0"/>
          <w:divBdr>
            <w:top w:val="none" w:sz="0" w:space="0" w:color="auto"/>
            <w:left w:val="none" w:sz="0" w:space="0" w:color="auto"/>
            <w:bottom w:val="none" w:sz="0" w:space="0" w:color="auto"/>
            <w:right w:val="none" w:sz="0" w:space="0" w:color="auto"/>
          </w:divBdr>
        </w:div>
        <w:div w:id="255599476">
          <w:marLeft w:val="640"/>
          <w:marRight w:val="0"/>
          <w:marTop w:val="0"/>
          <w:marBottom w:val="0"/>
          <w:divBdr>
            <w:top w:val="none" w:sz="0" w:space="0" w:color="auto"/>
            <w:left w:val="none" w:sz="0" w:space="0" w:color="auto"/>
            <w:bottom w:val="none" w:sz="0" w:space="0" w:color="auto"/>
            <w:right w:val="none" w:sz="0" w:space="0" w:color="auto"/>
          </w:divBdr>
        </w:div>
        <w:div w:id="277220490">
          <w:marLeft w:val="640"/>
          <w:marRight w:val="0"/>
          <w:marTop w:val="0"/>
          <w:marBottom w:val="0"/>
          <w:divBdr>
            <w:top w:val="none" w:sz="0" w:space="0" w:color="auto"/>
            <w:left w:val="none" w:sz="0" w:space="0" w:color="auto"/>
            <w:bottom w:val="none" w:sz="0" w:space="0" w:color="auto"/>
            <w:right w:val="none" w:sz="0" w:space="0" w:color="auto"/>
          </w:divBdr>
        </w:div>
        <w:div w:id="294455930">
          <w:marLeft w:val="640"/>
          <w:marRight w:val="0"/>
          <w:marTop w:val="0"/>
          <w:marBottom w:val="0"/>
          <w:divBdr>
            <w:top w:val="none" w:sz="0" w:space="0" w:color="auto"/>
            <w:left w:val="none" w:sz="0" w:space="0" w:color="auto"/>
            <w:bottom w:val="none" w:sz="0" w:space="0" w:color="auto"/>
            <w:right w:val="none" w:sz="0" w:space="0" w:color="auto"/>
          </w:divBdr>
        </w:div>
        <w:div w:id="302079070">
          <w:marLeft w:val="640"/>
          <w:marRight w:val="0"/>
          <w:marTop w:val="0"/>
          <w:marBottom w:val="0"/>
          <w:divBdr>
            <w:top w:val="none" w:sz="0" w:space="0" w:color="auto"/>
            <w:left w:val="none" w:sz="0" w:space="0" w:color="auto"/>
            <w:bottom w:val="none" w:sz="0" w:space="0" w:color="auto"/>
            <w:right w:val="none" w:sz="0" w:space="0" w:color="auto"/>
          </w:divBdr>
        </w:div>
        <w:div w:id="309407897">
          <w:marLeft w:val="640"/>
          <w:marRight w:val="0"/>
          <w:marTop w:val="0"/>
          <w:marBottom w:val="0"/>
          <w:divBdr>
            <w:top w:val="none" w:sz="0" w:space="0" w:color="auto"/>
            <w:left w:val="none" w:sz="0" w:space="0" w:color="auto"/>
            <w:bottom w:val="none" w:sz="0" w:space="0" w:color="auto"/>
            <w:right w:val="none" w:sz="0" w:space="0" w:color="auto"/>
          </w:divBdr>
        </w:div>
        <w:div w:id="333731747">
          <w:marLeft w:val="640"/>
          <w:marRight w:val="0"/>
          <w:marTop w:val="0"/>
          <w:marBottom w:val="0"/>
          <w:divBdr>
            <w:top w:val="none" w:sz="0" w:space="0" w:color="auto"/>
            <w:left w:val="none" w:sz="0" w:space="0" w:color="auto"/>
            <w:bottom w:val="none" w:sz="0" w:space="0" w:color="auto"/>
            <w:right w:val="none" w:sz="0" w:space="0" w:color="auto"/>
          </w:divBdr>
        </w:div>
        <w:div w:id="363287612">
          <w:marLeft w:val="640"/>
          <w:marRight w:val="0"/>
          <w:marTop w:val="0"/>
          <w:marBottom w:val="0"/>
          <w:divBdr>
            <w:top w:val="none" w:sz="0" w:space="0" w:color="auto"/>
            <w:left w:val="none" w:sz="0" w:space="0" w:color="auto"/>
            <w:bottom w:val="none" w:sz="0" w:space="0" w:color="auto"/>
            <w:right w:val="none" w:sz="0" w:space="0" w:color="auto"/>
          </w:divBdr>
        </w:div>
        <w:div w:id="392436047">
          <w:marLeft w:val="640"/>
          <w:marRight w:val="0"/>
          <w:marTop w:val="0"/>
          <w:marBottom w:val="0"/>
          <w:divBdr>
            <w:top w:val="none" w:sz="0" w:space="0" w:color="auto"/>
            <w:left w:val="none" w:sz="0" w:space="0" w:color="auto"/>
            <w:bottom w:val="none" w:sz="0" w:space="0" w:color="auto"/>
            <w:right w:val="none" w:sz="0" w:space="0" w:color="auto"/>
          </w:divBdr>
        </w:div>
        <w:div w:id="436340707">
          <w:marLeft w:val="640"/>
          <w:marRight w:val="0"/>
          <w:marTop w:val="0"/>
          <w:marBottom w:val="0"/>
          <w:divBdr>
            <w:top w:val="none" w:sz="0" w:space="0" w:color="auto"/>
            <w:left w:val="none" w:sz="0" w:space="0" w:color="auto"/>
            <w:bottom w:val="none" w:sz="0" w:space="0" w:color="auto"/>
            <w:right w:val="none" w:sz="0" w:space="0" w:color="auto"/>
          </w:divBdr>
        </w:div>
        <w:div w:id="441845445">
          <w:marLeft w:val="640"/>
          <w:marRight w:val="0"/>
          <w:marTop w:val="0"/>
          <w:marBottom w:val="0"/>
          <w:divBdr>
            <w:top w:val="none" w:sz="0" w:space="0" w:color="auto"/>
            <w:left w:val="none" w:sz="0" w:space="0" w:color="auto"/>
            <w:bottom w:val="none" w:sz="0" w:space="0" w:color="auto"/>
            <w:right w:val="none" w:sz="0" w:space="0" w:color="auto"/>
          </w:divBdr>
        </w:div>
        <w:div w:id="444617288">
          <w:marLeft w:val="640"/>
          <w:marRight w:val="0"/>
          <w:marTop w:val="0"/>
          <w:marBottom w:val="0"/>
          <w:divBdr>
            <w:top w:val="none" w:sz="0" w:space="0" w:color="auto"/>
            <w:left w:val="none" w:sz="0" w:space="0" w:color="auto"/>
            <w:bottom w:val="none" w:sz="0" w:space="0" w:color="auto"/>
            <w:right w:val="none" w:sz="0" w:space="0" w:color="auto"/>
          </w:divBdr>
        </w:div>
        <w:div w:id="471024925">
          <w:marLeft w:val="640"/>
          <w:marRight w:val="0"/>
          <w:marTop w:val="0"/>
          <w:marBottom w:val="0"/>
          <w:divBdr>
            <w:top w:val="none" w:sz="0" w:space="0" w:color="auto"/>
            <w:left w:val="none" w:sz="0" w:space="0" w:color="auto"/>
            <w:bottom w:val="none" w:sz="0" w:space="0" w:color="auto"/>
            <w:right w:val="none" w:sz="0" w:space="0" w:color="auto"/>
          </w:divBdr>
        </w:div>
        <w:div w:id="504436956">
          <w:marLeft w:val="640"/>
          <w:marRight w:val="0"/>
          <w:marTop w:val="0"/>
          <w:marBottom w:val="0"/>
          <w:divBdr>
            <w:top w:val="none" w:sz="0" w:space="0" w:color="auto"/>
            <w:left w:val="none" w:sz="0" w:space="0" w:color="auto"/>
            <w:bottom w:val="none" w:sz="0" w:space="0" w:color="auto"/>
            <w:right w:val="none" w:sz="0" w:space="0" w:color="auto"/>
          </w:divBdr>
        </w:div>
        <w:div w:id="534853856">
          <w:marLeft w:val="640"/>
          <w:marRight w:val="0"/>
          <w:marTop w:val="0"/>
          <w:marBottom w:val="0"/>
          <w:divBdr>
            <w:top w:val="none" w:sz="0" w:space="0" w:color="auto"/>
            <w:left w:val="none" w:sz="0" w:space="0" w:color="auto"/>
            <w:bottom w:val="none" w:sz="0" w:space="0" w:color="auto"/>
            <w:right w:val="none" w:sz="0" w:space="0" w:color="auto"/>
          </w:divBdr>
        </w:div>
        <w:div w:id="538473591">
          <w:marLeft w:val="640"/>
          <w:marRight w:val="0"/>
          <w:marTop w:val="0"/>
          <w:marBottom w:val="0"/>
          <w:divBdr>
            <w:top w:val="none" w:sz="0" w:space="0" w:color="auto"/>
            <w:left w:val="none" w:sz="0" w:space="0" w:color="auto"/>
            <w:bottom w:val="none" w:sz="0" w:space="0" w:color="auto"/>
            <w:right w:val="none" w:sz="0" w:space="0" w:color="auto"/>
          </w:divBdr>
        </w:div>
        <w:div w:id="545068483">
          <w:marLeft w:val="640"/>
          <w:marRight w:val="0"/>
          <w:marTop w:val="0"/>
          <w:marBottom w:val="0"/>
          <w:divBdr>
            <w:top w:val="none" w:sz="0" w:space="0" w:color="auto"/>
            <w:left w:val="none" w:sz="0" w:space="0" w:color="auto"/>
            <w:bottom w:val="none" w:sz="0" w:space="0" w:color="auto"/>
            <w:right w:val="none" w:sz="0" w:space="0" w:color="auto"/>
          </w:divBdr>
        </w:div>
        <w:div w:id="545875607">
          <w:marLeft w:val="640"/>
          <w:marRight w:val="0"/>
          <w:marTop w:val="0"/>
          <w:marBottom w:val="0"/>
          <w:divBdr>
            <w:top w:val="none" w:sz="0" w:space="0" w:color="auto"/>
            <w:left w:val="none" w:sz="0" w:space="0" w:color="auto"/>
            <w:bottom w:val="none" w:sz="0" w:space="0" w:color="auto"/>
            <w:right w:val="none" w:sz="0" w:space="0" w:color="auto"/>
          </w:divBdr>
        </w:div>
        <w:div w:id="574777427">
          <w:marLeft w:val="640"/>
          <w:marRight w:val="0"/>
          <w:marTop w:val="0"/>
          <w:marBottom w:val="0"/>
          <w:divBdr>
            <w:top w:val="none" w:sz="0" w:space="0" w:color="auto"/>
            <w:left w:val="none" w:sz="0" w:space="0" w:color="auto"/>
            <w:bottom w:val="none" w:sz="0" w:space="0" w:color="auto"/>
            <w:right w:val="none" w:sz="0" w:space="0" w:color="auto"/>
          </w:divBdr>
        </w:div>
        <w:div w:id="576091190">
          <w:marLeft w:val="640"/>
          <w:marRight w:val="0"/>
          <w:marTop w:val="0"/>
          <w:marBottom w:val="0"/>
          <w:divBdr>
            <w:top w:val="none" w:sz="0" w:space="0" w:color="auto"/>
            <w:left w:val="none" w:sz="0" w:space="0" w:color="auto"/>
            <w:bottom w:val="none" w:sz="0" w:space="0" w:color="auto"/>
            <w:right w:val="none" w:sz="0" w:space="0" w:color="auto"/>
          </w:divBdr>
        </w:div>
        <w:div w:id="626854957">
          <w:marLeft w:val="640"/>
          <w:marRight w:val="0"/>
          <w:marTop w:val="0"/>
          <w:marBottom w:val="0"/>
          <w:divBdr>
            <w:top w:val="none" w:sz="0" w:space="0" w:color="auto"/>
            <w:left w:val="none" w:sz="0" w:space="0" w:color="auto"/>
            <w:bottom w:val="none" w:sz="0" w:space="0" w:color="auto"/>
            <w:right w:val="none" w:sz="0" w:space="0" w:color="auto"/>
          </w:divBdr>
        </w:div>
        <w:div w:id="713308596">
          <w:marLeft w:val="640"/>
          <w:marRight w:val="0"/>
          <w:marTop w:val="0"/>
          <w:marBottom w:val="0"/>
          <w:divBdr>
            <w:top w:val="none" w:sz="0" w:space="0" w:color="auto"/>
            <w:left w:val="none" w:sz="0" w:space="0" w:color="auto"/>
            <w:bottom w:val="none" w:sz="0" w:space="0" w:color="auto"/>
            <w:right w:val="none" w:sz="0" w:space="0" w:color="auto"/>
          </w:divBdr>
        </w:div>
        <w:div w:id="740179114">
          <w:marLeft w:val="640"/>
          <w:marRight w:val="0"/>
          <w:marTop w:val="0"/>
          <w:marBottom w:val="0"/>
          <w:divBdr>
            <w:top w:val="none" w:sz="0" w:space="0" w:color="auto"/>
            <w:left w:val="none" w:sz="0" w:space="0" w:color="auto"/>
            <w:bottom w:val="none" w:sz="0" w:space="0" w:color="auto"/>
            <w:right w:val="none" w:sz="0" w:space="0" w:color="auto"/>
          </w:divBdr>
        </w:div>
        <w:div w:id="760836673">
          <w:marLeft w:val="640"/>
          <w:marRight w:val="0"/>
          <w:marTop w:val="0"/>
          <w:marBottom w:val="0"/>
          <w:divBdr>
            <w:top w:val="none" w:sz="0" w:space="0" w:color="auto"/>
            <w:left w:val="none" w:sz="0" w:space="0" w:color="auto"/>
            <w:bottom w:val="none" w:sz="0" w:space="0" w:color="auto"/>
            <w:right w:val="none" w:sz="0" w:space="0" w:color="auto"/>
          </w:divBdr>
        </w:div>
        <w:div w:id="773475915">
          <w:marLeft w:val="640"/>
          <w:marRight w:val="0"/>
          <w:marTop w:val="0"/>
          <w:marBottom w:val="0"/>
          <w:divBdr>
            <w:top w:val="none" w:sz="0" w:space="0" w:color="auto"/>
            <w:left w:val="none" w:sz="0" w:space="0" w:color="auto"/>
            <w:bottom w:val="none" w:sz="0" w:space="0" w:color="auto"/>
            <w:right w:val="none" w:sz="0" w:space="0" w:color="auto"/>
          </w:divBdr>
        </w:div>
        <w:div w:id="810638919">
          <w:marLeft w:val="640"/>
          <w:marRight w:val="0"/>
          <w:marTop w:val="0"/>
          <w:marBottom w:val="0"/>
          <w:divBdr>
            <w:top w:val="none" w:sz="0" w:space="0" w:color="auto"/>
            <w:left w:val="none" w:sz="0" w:space="0" w:color="auto"/>
            <w:bottom w:val="none" w:sz="0" w:space="0" w:color="auto"/>
            <w:right w:val="none" w:sz="0" w:space="0" w:color="auto"/>
          </w:divBdr>
        </w:div>
        <w:div w:id="832329784">
          <w:marLeft w:val="640"/>
          <w:marRight w:val="0"/>
          <w:marTop w:val="0"/>
          <w:marBottom w:val="0"/>
          <w:divBdr>
            <w:top w:val="none" w:sz="0" w:space="0" w:color="auto"/>
            <w:left w:val="none" w:sz="0" w:space="0" w:color="auto"/>
            <w:bottom w:val="none" w:sz="0" w:space="0" w:color="auto"/>
            <w:right w:val="none" w:sz="0" w:space="0" w:color="auto"/>
          </w:divBdr>
        </w:div>
        <w:div w:id="833422036">
          <w:marLeft w:val="640"/>
          <w:marRight w:val="0"/>
          <w:marTop w:val="0"/>
          <w:marBottom w:val="0"/>
          <w:divBdr>
            <w:top w:val="none" w:sz="0" w:space="0" w:color="auto"/>
            <w:left w:val="none" w:sz="0" w:space="0" w:color="auto"/>
            <w:bottom w:val="none" w:sz="0" w:space="0" w:color="auto"/>
            <w:right w:val="none" w:sz="0" w:space="0" w:color="auto"/>
          </w:divBdr>
        </w:div>
        <w:div w:id="897209631">
          <w:marLeft w:val="640"/>
          <w:marRight w:val="0"/>
          <w:marTop w:val="0"/>
          <w:marBottom w:val="0"/>
          <w:divBdr>
            <w:top w:val="none" w:sz="0" w:space="0" w:color="auto"/>
            <w:left w:val="none" w:sz="0" w:space="0" w:color="auto"/>
            <w:bottom w:val="none" w:sz="0" w:space="0" w:color="auto"/>
            <w:right w:val="none" w:sz="0" w:space="0" w:color="auto"/>
          </w:divBdr>
        </w:div>
        <w:div w:id="899251919">
          <w:marLeft w:val="640"/>
          <w:marRight w:val="0"/>
          <w:marTop w:val="0"/>
          <w:marBottom w:val="0"/>
          <w:divBdr>
            <w:top w:val="none" w:sz="0" w:space="0" w:color="auto"/>
            <w:left w:val="none" w:sz="0" w:space="0" w:color="auto"/>
            <w:bottom w:val="none" w:sz="0" w:space="0" w:color="auto"/>
            <w:right w:val="none" w:sz="0" w:space="0" w:color="auto"/>
          </w:divBdr>
        </w:div>
        <w:div w:id="938417492">
          <w:marLeft w:val="640"/>
          <w:marRight w:val="0"/>
          <w:marTop w:val="0"/>
          <w:marBottom w:val="0"/>
          <w:divBdr>
            <w:top w:val="none" w:sz="0" w:space="0" w:color="auto"/>
            <w:left w:val="none" w:sz="0" w:space="0" w:color="auto"/>
            <w:bottom w:val="none" w:sz="0" w:space="0" w:color="auto"/>
            <w:right w:val="none" w:sz="0" w:space="0" w:color="auto"/>
          </w:divBdr>
        </w:div>
        <w:div w:id="988905198">
          <w:marLeft w:val="640"/>
          <w:marRight w:val="0"/>
          <w:marTop w:val="0"/>
          <w:marBottom w:val="0"/>
          <w:divBdr>
            <w:top w:val="none" w:sz="0" w:space="0" w:color="auto"/>
            <w:left w:val="none" w:sz="0" w:space="0" w:color="auto"/>
            <w:bottom w:val="none" w:sz="0" w:space="0" w:color="auto"/>
            <w:right w:val="none" w:sz="0" w:space="0" w:color="auto"/>
          </w:divBdr>
        </w:div>
        <w:div w:id="1003623616">
          <w:marLeft w:val="640"/>
          <w:marRight w:val="0"/>
          <w:marTop w:val="0"/>
          <w:marBottom w:val="0"/>
          <w:divBdr>
            <w:top w:val="none" w:sz="0" w:space="0" w:color="auto"/>
            <w:left w:val="none" w:sz="0" w:space="0" w:color="auto"/>
            <w:bottom w:val="none" w:sz="0" w:space="0" w:color="auto"/>
            <w:right w:val="none" w:sz="0" w:space="0" w:color="auto"/>
          </w:divBdr>
        </w:div>
        <w:div w:id="1050879070">
          <w:marLeft w:val="640"/>
          <w:marRight w:val="0"/>
          <w:marTop w:val="0"/>
          <w:marBottom w:val="0"/>
          <w:divBdr>
            <w:top w:val="none" w:sz="0" w:space="0" w:color="auto"/>
            <w:left w:val="none" w:sz="0" w:space="0" w:color="auto"/>
            <w:bottom w:val="none" w:sz="0" w:space="0" w:color="auto"/>
            <w:right w:val="none" w:sz="0" w:space="0" w:color="auto"/>
          </w:divBdr>
        </w:div>
        <w:div w:id="1054817448">
          <w:marLeft w:val="640"/>
          <w:marRight w:val="0"/>
          <w:marTop w:val="0"/>
          <w:marBottom w:val="0"/>
          <w:divBdr>
            <w:top w:val="none" w:sz="0" w:space="0" w:color="auto"/>
            <w:left w:val="none" w:sz="0" w:space="0" w:color="auto"/>
            <w:bottom w:val="none" w:sz="0" w:space="0" w:color="auto"/>
            <w:right w:val="none" w:sz="0" w:space="0" w:color="auto"/>
          </w:divBdr>
        </w:div>
        <w:div w:id="1078751909">
          <w:marLeft w:val="640"/>
          <w:marRight w:val="0"/>
          <w:marTop w:val="0"/>
          <w:marBottom w:val="0"/>
          <w:divBdr>
            <w:top w:val="none" w:sz="0" w:space="0" w:color="auto"/>
            <w:left w:val="none" w:sz="0" w:space="0" w:color="auto"/>
            <w:bottom w:val="none" w:sz="0" w:space="0" w:color="auto"/>
            <w:right w:val="none" w:sz="0" w:space="0" w:color="auto"/>
          </w:divBdr>
        </w:div>
        <w:div w:id="1094015159">
          <w:marLeft w:val="640"/>
          <w:marRight w:val="0"/>
          <w:marTop w:val="0"/>
          <w:marBottom w:val="0"/>
          <w:divBdr>
            <w:top w:val="none" w:sz="0" w:space="0" w:color="auto"/>
            <w:left w:val="none" w:sz="0" w:space="0" w:color="auto"/>
            <w:bottom w:val="none" w:sz="0" w:space="0" w:color="auto"/>
            <w:right w:val="none" w:sz="0" w:space="0" w:color="auto"/>
          </w:divBdr>
        </w:div>
        <w:div w:id="1136409157">
          <w:marLeft w:val="640"/>
          <w:marRight w:val="0"/>
          <w:marTop w:val="0"/>
          <w:marBottom w:val="0"/>
          <w:divBdr>
            <w:top w:val="none" w:sz="0" w:space="0" w:color="auto"/>
            <w:left w:val="none" w:sz="0" w:space="0" w:color="auto"/>
            <w:bottom w:val="none" w:sz="0" w:space="0" w:color="auto"/>
            <w:right w:val="none" w:sz="0" w:space="0" w:color="auto"/>
          </w:divBdr>
        </w:div>
        <w:div w:id="1215431479">
          <w:marLeft w:val="640"/>
          <w:marRight w:val="0"/>
          <w:marTop w:val="0"/>
          <w:marBottom w:val="0"/>
          <w:divBdr>
            <w:top w:val="none" w:sz="0" w:space="0" w:color="auto"/>
            <w:left w:val="none" w:sz="0" w:space="0" w:color="auto"/>
            <w:bottom w:val="none" w:sz="0" w:space="0" w:color="auto"/>
            <w:right w:val="none" w:sz="0" w:space="0" w:color="auto"/>
          </w:divBdr>
        </w:div>
        <w:div w:id="1216352439">
          <w:marLeft w:val="640"/>
          <w:marRight w:val="0"/>
          <w:marTop w:val="0"/>
          <w:marBottom w:val="0"/>
          <w:divBdr>
            <w:top w:val="none" w:sz="0" w:space="0" w:color="auto"/>
            <w:left w:val="none" w:sz="0" w:space="0" w:color="auto"/>
            <w:bottom w:val="none" w:sz="0" w:space="0" w:color="auto"/>
            <w:right w:val="none" w:sz="0" w:space="0" w:color="auto"/>
          </w:divBdr>
        </w:div>
        <w:div w:id="1217085495">
          <w:marLeft w:val="640"/>
          <w:marRight w:val="0"/>
          <w:marTop w:val="0"/>
          <w:marBottom w:val="0"/>
          <w:divBdr>
            <w:top w:val="none" w:sz="0" w:space="0" w:color="auto"/>
            <w:left w:val="none" w:sz="0" w:space="0" w:color="auto"/>
            <w:bottom w:val="none" w:sz="0" w:space="0" w:color="auto"/>
            <w:right w:val="none" w:sz="0" w:space="0" w:color="auto"/>
          </w:divBdr>
        </w:div>
        <w:div w:id="1225023038">
          <w:marLeft w:val="640"/>
          <w:marRight w:val="0"/>
          <w:marTop w:val="0"/>
          <w:marBottom w:val="0"/>
          <w:divBdr>
            <w:top w:val="none" w:sz="0" w:space="0" w:color="auto"/>
            <w:left w:val="none" w:sz="0" w:space="0" w:color="auto"/>
            <w:bottom w:val="none" w:sz="0" w:space="0" w:color="auto"/>
            <w:right w:val="none" w:sz="0" w:space="0" w:color="auto"/>
          </w:divBdr>
        </w:div>
        <w:div w:id="1253777061">
          <w:marLeft w:val="640"/>
          <w:marRight w:val="0"/>
          <w:marTop w:val="0"/>
          <w:marBottom w:val="0"/>
          <w:divBdr>
            <w:top w:val="none" w:sz="0" w:space="0" w:color="auto"/>
            <w:left w:val="none" w:sz="0" w:space="0" w:color="auto"/>
            <w:bottom w:val="none" w:sz="0" w:space="0" w:color="auto"/>
            <w:right w:val="none" w:sz="0" w:space="0" w:color="auto"/>
          </w:divBdr>
        </w:div>
        <w:div w:id="1318151650">
          <w:marLeft w:val="640"/>
          <w:marRight w:val="0"/>
          <w:marTop w:val="0"/>
          <w:marBottom w:val="0"/>
          <w:divBdr>
            <w:top w:val="none" w:sz="0" w:space="0" w:color="auto"/>
            <w:left w:val="none" w:sz="0" w:space="0" w:color="auto"/>
            <w:bottom w:val="none" w:sz="0" w:space="0" w:color="auto"/>
            <w:right w:val="none" w:sz="0" w:space="0" w:color="auto"/>
          </w:divBdr>
        </w:div>
        <w:div w:id="1321035733">
          <w:marLeft w:val="640"/>
          <w:marRight w:val="0"/>
          <w:marTop w:val="0"/>
          <w:marBottom w:val="0"/>
          <w:divBdr>
            <w:top w:val="none" w:sz="0" w:space="0" w:color="auto"/>
            <w:left w:val="none" w:sz="0" w:space="0" w:color="auto"/>
            <w:bottom w:val="none" w:sz="0" w:space="0" w:color="auto"/>
            <w:right w:val="none" w:sz="0" w:space="0" w:color="auto"/>
          </w:divBdr>
        </w:div>
        <w:div w:id="1346253111">
          <w:marLeft w:val="640"/>
          <w:marRight w:val="0"/>
          <w:marTop w:val="0"/>
          <w:marBottom w:val="0"/>
          <w:divBdr>
            <w:top w:val="none" w:sz="0" w:space="0" w:color="auto"/>
            <w:left w:val="none" w:sz="0" w:space="0" w:color="auto"/>
            <w:bottom w:val="none" w:sz="0" w:space="0" w:color="auto"/>
            <w:right w:val="none" w:sz="0" w:space="0" w:color="auto"/>
          </w:divBdr>
        </w:div>
        <w:div w:id="1351564878">
          <w:marLeft w:val="640"/>
          <w:marRight w:val="0"/>
          <w:marTop w:val="0"/>
          <w:marBottom w:val="0"/>
          <w:divBdr>
            <w:top w:val="none" w:sz="0" w:space="0" w:color="auto"/>
            <w:left w:val="none" w:sz="0" w:space="0" w:color="auto"/>
            <w:bottom w:val="none" w:sz="0" w:space="0" w:color="auto"/>
            <w:right w:val="none" w:sz="0" w:space="0" w:color="auto"/>
          </w:divBdr>
        </w:div>
        <w:div w:id="1357851480">
          <w:marLeft w:val="640"/>
          <w:marRight w:val="0"/>
          <w:marTop w:val="0"/>
          <w:marBottom w:val="0"/>
          <w:divBdr>
            <w:top w:val="none" w:sz="0" w:space="0" w:color="auto"/>
            <w:left w:val="none" w:sz="0" w:space="0" w:color="auto"/>
            <w:bottom w:val="none" w:sz="0" w:space="0" w:color="auto"/>
            <w:right w:val="none" w:sz="0" w:space="0" w:color="auto"/>
          </w:divBdr>
        </w:div>
        <w:div w:id="1415081624">
          <w:marLeft w:val="640"/>
          <w:marRight w:val="0"/>
          <w:marTop w:val="0"/>
          <w:marBottom w:val="0"/>
          <w:divBdr>
            <w:top w:val="none" w:sz="0" w:space="0" w:color="auto"/>
            <w:left w:val="none" w:sz="0" w:space="0" w:color="auto"/>
            <w:bottom w:val="none" w:sz="0" w:space="0" w:color="auto"/>
            <w:right w:val="none" w:sz="0" w:space="0" w:color="auto"/>
          </w:divBdr>
        </w:div>
        <w:div w:id="1465854291">
          <w:marLeft w:val="640"/>
          <w:marRight w:val="0"/>
          <w:marTop w:val="0"/>
          <w:marBottom w:val="0"/>
          <w:divBdr>
            <w:top w:val="none" w:sz="0" w:space="0" w:color="auto"/>
            <w:left w:val="none" w:sz="0" w:space="0" w:color="auto"/>
            <w:bottom w:val="none" w:sz="0" w:space="0" w:color="auto"/>
            <w:right w:val="none" w:sz="0" w:space="0" w:color="auto"/>
          </w:divBdr>
        </w:div>
        <w:div w:id="1465929456">
          <w:marLeft w:val="640"/>
          <w:marRight w:val="0"/>
          <w:marTop w:val="0"/>
          <w:marBottom w:val="0"/>
          <w:divBdr>
            <w:top w:val="none" w:sz="0" w:space="0" w:color="auto"/>
            <w:left w:val="none" w:sz="0" w:space="0" w:color="auto"/>
            <w:bottom w:val="none" w:sz="0" w:space="0" w:color="auto"/>
            <w:right w:val="none" w:sz="0" w:space="0" w:color="auto"/>
          </w:divBdr>
        </w:div>
        <w:div w:id="1478648779">
          <w:marLeft w:val="640"/>
          <w:marRight w:val="0"/>
          <w:marTop w:val="0"/>
          <w:marBottom w:val="0"/>
          <w:divBdr>
            <w:top w:val="none" w:sz="0" w:space="0" w:color="auto"/>
            <w:left w:val="none" w:sz="0" w:space="0" w:color="auto"/>
            <w:bottom w:val="none" w:sz="0" w:space="0" w:color="auto"/>
            <w:right w:val="none" w:sz="0" w:space="0" w:color="auto"/>
          </w:divBdr>
        </w:div>
        <w:div w:id="1532299805">
          <w:marLeft w:val="640"/>
          <w:marRight w:val="0"/>
          <w:marTop w:val="0"/>
          <w:marBottom w:val="0"/>
          <w:divBdr>
            <w:top w:val="none" w:sz="0" w:space="0" w:color="auto"/>
            <w:left w:val="none" w:sz="0" w:space="0" w:color="auto"/>
            <w:bottom w:val="none" w:sz="0" w:space="0" w:color="auto"/>
            <w:right w:val="none" w:sz="0" w:space="0" w:color="auto"/>
          </w:divBdr>
        </w:div>
        <w:div w:id="1550140876">
          <w:marLeft w:val="640"/>
          <w:marRight w:val="0"/>
          <w:marTop w:val="0"/>
          <w:marBottom w:val="0"/>
          <w:divBdr>
            <w:top w:val="none" w:sz="0" w:space="0" w:color="auto"/>
            <w:left w:val="none" w:sz="0" w:space="0" w:color="auto"/>
            <w:bottom w:val="none" w:sz="0" w:space="0" w:color="auto"/>
            <w:right w:val="none" w:sz="0" w:space="0" w:color="auto"/>
          </w:divBdr>
        </w:div>
        <w:div w:id="1584948543">
          <w:marLeft w:val="640"/>
          <w:marRight w:val="0"/>
          <w:marTop w:val="0"/>
          <w:marBottom w:val="0"/>
          <w:divBdr>
            <w:top w:val="none" w:sz="0" w:space="0" w:color="auto"/>
            <w:left w:val="none" w:sz="0" w:space="0" w:color="auto"/>
            <w:bottom w:val="none" w:sz="0" w:space="0" w:color="auto"/>
            <w:right w:val="none" w:sz="0" w:space="0" w:color="auto"/>
          </w:divBdr>
        </w:div>
        <w:div w:id="1603341924">
          <w:marLeft w:val="640"/>
          <w:marRight w:val="0"/>
          <w:marTop w:val="0"/>
          <w:marBottom w:val="0"/>
          <w:divBdr>
            <w:top w:val="none" w:sz="0" w:space="0" w:color="auto"/>
            <w:left w:val="none" w:sz="0" w:space="0" w:color="auto"/>
            <w:bottom w:val="none" w:sz="0" w:space="0" w:color="auto"/>
            <w:right w:val="none" w:sz="0" w:space="0" w:color="auto"/>
          </w:divBdr>
        </w:div>
        <w:div w:id="1609315969">
          <w:marLeft w:val="640"/>
          <w:marRight w:val="0"/>
          <w:marTop w:val="0"/>
          <w:marBottom w:val="0"/>
          <w:divBdr>
            <w:top w:val="none" w:sz="0" w:space="0" w:color="auto"/>
            <w:left w:val="none" w:sz="0" w:space="0" w:color="auto"/>
            <w:bottom w:val="none" w:sz="0" w:space="0" w:color="auto"/>
            <w:right w:val="none" w:sz="0" w:space="0" w:color="auto"/>
          </w:divBdr>
        </w:div>
        <w:div w:id="1617178036">
          <w:marLeft w:val="640"/>
          <w:marRight w:val="0"/>
          <w:marTop w:val="0"/>
          <w:marBottom w:val="0"/>
          <w:divBdr>
            <w:top w:val="none" w:sz="0" w:space="0" w:color="auto"/>
            <w:left w:val="none" w:sz="0" w:space="0" w:color="auto"/>
            <w:bottom w:val="none" w:sz="0" w:space="0" w:color="auto"/>
            <w:right w:val="none" w:sz="0" w:space="0" w:color="auto"/>
          </w:divBdr>
        </w:div>
        <w:div w:id="1636250747">
          <w:marLeft w:val="640"/>
          <w:marRight w:val="0"/>
          <w:marTop w:val="0"/>
          <w:marBottom w:val="0"/>
          <w:divBdr>
            <w:top w:val="none" w:sz="0" w:space="0" w:color="auto"/>
            <w:left w:val="none" w:sz="0" w:space="0" w:color="auto"/>
            <w:bottom w:val="none" w:sz="0" w:space="0" w:color="auto"/>
            <w:right w:val="none" w:sz="0" w:space="0" w:color="auto"/>
          </w:divBdr>
        </w:div>
        <w:div w:id="1647660064">
          <w:marLeft w:val="640"/>
          <w:marRight w:val="0"/>
          <w:marTop w:val="0"/>
          <w:marBottom w:val="0"/>
          <w:divBdr>
            <w:top w:val="none" w:sz="0" w:space="0" w:color="auto"/>
            <w:left w:val="none" w:sz="0" w:space="0" w:color="auto"/>
            <w:bottom w:val="none" w:sz="0" w:space="0" w:color="auto"/>
            <w:right w:val="none" w:sz="0" w:space="0" w:color="auto"/>
          </w:divBdr>
        </w:div>
        <w:div w:id="1648128724">
          <w:marLeft w:val="640"/>
          <w:marRight w:val="0"/>
          <w:marTop w:val="0"/>
          <w:marBottom w:val="0"/>
          <w:divBdr>
            <w:top w:val="none" w:sz="0" w:space="0" w:color="auto"/>
            <w:left w:val="none" w:sz="0" w:space="0" w:color="auto"/>
            <w:bottom w:val="none" w:sz="0" w:space="0" w:color="auto"/>
            <w:right w:val="none" w:sz="0" w:space="0" w:color="auto"/>
          </w:divBdr>
        </w:div>
        <w:div w:id="1694065578">
          <w:marLeft w:val="640"/>
          <w:marRight w:val="0"/>
          <w:marTop w:val="0"/>
          <w:marBottom w:val="0"/>
          <w:divBdr>
            <w:top w:val="none" w:sz="0" w:space="0" w:color="auto"/>
            <w:left w:val="none" w:sz="0" w:space="0" w:color="auto"/>
            <w:bottom w:val="none" w:sz="0" w:space="0" w:color="auto"/>
            <w:right w:val="none" w:sz="0" w:space="0" w:color="auto"/>
          </w:divBdr>
        </w:div>
        <w:div w:id="1736125670">
          <w:marLeft w:val="640"/>
          <w:marRight w:val="0"/>
          <w:marTop w:val="0"/>
          <w:marBottom w:val="0"/>
          <w:divBdr>
            <w:top w:val="none" w:sz="0" w:space="0" w:color="auto"/>
            <w:left w:val="none" w:sz="0" w:space="0" w:color="auto"/>
            <w:bottom w:val="none" w:sz="0" w:space="0" w:color="auto"/>
            <w:right w:val="none" w:sz="0" w:space="0" w:color="auto"/>
          </w:divBdr>
        </w:div>
        <w:div w:id="1761632215">
          <w:marLeft w:val="640"/>
          <w:marRight w:val="0"/>
          <w:marTop w:val="0"/>
          <w:marBottom w:val="0"/>
          <w:divBdr>
            <w:top w:val="none" w:sz="0" w:space="0" w:color="auto"/>
            <w:left w:val="none" w:sz="0" w:space="0" w:color="auto"/>
            <w:bottom w:val="none" w:sz="0" w:space="0" w:color="auto"/>
            <w:right w:val="none" w:sz="0" w:space="0" w:color="auto"/>
          </w:divBdr>
        </w:div>
        <w:div w:id="1785686177">
          <w:marLeft w:val="640"/>
          <w:marRight w:val="0"/>
          <w:marTop w:val="0"/>
          <w:marBottom w:val="0"/>
          <w:divBdr>
            <w:top w:val="none" w:sz="0" w:space="0" w:color="auto"/>
            <w:left w:val="none" w:sz="0" w:space="0" w:color="auto"/>
            <w:bottom w:val="none" w:sz="0" w:space="0" w:color="auto"/>
            <w:right w:val="none" w:sz="0" w:space="0" w:color="auto"/>
          </w:divBdr>
        </w:div>
        <w:div w:id="1791317523">
          <w:marLeft w:val="640"/>
          <w:marRight w:val="0"/>
          <w:marTop w:val="0"/>
          <w:marBottom w:val="0"/>
          <w:divBdr>
            <w:top w:val="none" w:sz="0" w:space="0" w:color="auto"/>
            <w:left w:val="none" w:sz="0" w:space="0" w:color="auto"/>
            <w:bottom w:val="none" w:sz="0" w:space="0" w:color="auto"/>
            <w:right w:val="none" w:sz="0" w:space="0" w:color="auto"/>
          </w:divBdr>
        </w:div>
        <w:div w:id="1792439119">
          <w:marLeft w:val="640"/>
          <w:marRight w:val="0"/>
          <w:marTop w:val="0"/>
          <w:marBottom w:val="0"/>
          <w:divBdr>
            <w:top w:val="none" w:sz="0" w:space="0" w:color="auto"/>
            <w:left w:val="none" w:sz="0" w:space="0" w:color="auto"/>
            <w:bottom w:val="none" w:sz="0" w:space="0" w:color="auto"/>
            <w:right w:val="none" w:sz="0" w:space="0" w:color="auto"/>
          </w:divBdr>
        </w:div>
        <w:div w:id="1823888305">
          <w:marLeft w:val="640"/>
          <w:marRight w:val="0"/>
          <w:marTop w:val="0"/>
          <w:marBottom w:val="0"/>
          <w:divBdr>
            <w:top w:val="none" w:sz="0" w:space="0" w:color="auto"/>
            <w:left w:val="none" w:sz="0" w:space="0" w:color="auto"/>
            <w:bottom w:val="none" w:sz="0" w:space="0" w:color="auto"/>
            <w:right w:val="none" w:sz="0" w:space="0" w:color="auto"/>
          </w:divBdr>
        </w:div>
        <w:div w:id="1837110501">
          <w:marLeft w:val="640"/>
          <w:marRight w:val="0"/>
          <w:marTop w:val="0"/>
          <w:marBottom w:val="0"/>
          <w:divBdr>
            <w:top w:val="none" w:sz="0" w:space="0" w:color="auto"/>
            <w:left w:val="none" w:sz="0" w:space="0" w:color="auto"/>
            <w:bottom w:val="none" w:sz="0" w:space="0" w:color="auto"/>
            <w:right w:val="none" w:sz="0" w:space="0" w:color="auto"/>
          </w:divBdr>
        </w:div>
        <w:div w:id="1940064587">
          <w:marLeft w:val="640"/>
          <w:marRight w:val="0"/>
          <w:marTop w:val="0"/>
          <w:marBottom w:val="0"/>
          <w:divBdr>
            <w:top w:val="none" w:sz="0" w:space="0" w:color="auto"/>
            <w:left w:val="none" w:sz="0" w:space="0" w:color="auto"/>
            <w:bottom w:val="none" w:sz="0" w:space="0" w:color="auto"/>
            <w:right w:val="none" w:sz="0" w:space="0" w:color="auto"/>
          </w:divBdr>
        </w:div>
        <w:div w:id="1944609772">
          <w:marLeft w:val="640"/>
          <w:marRight w:val="0"/>
          <w:marTop w:val="0"/>
          <w:marBottom w:val="0"/>
          <w:divBdr>
            <w:top w:val="none" w:sz="0" w:space="0" w:color="auto"/>
            <w:left w:val="none" w:sz="0" w:space="0" w:color="auto"/>
            <w:bottom w:val="none" w:sz="0" w:space="0" w:color="auto"/>
            <w:right w:val="none" w:sz="0" w:space="0" w:color="auto"/>
          </w:divBdr>
        </w:div>
        <w:div w:id="1970625071">
          <w:marLeft w:val="640"/>
          <w:marRight w:val="0"/>
          <w:marTop w:val="0"/>
          <w:marBottom w:val="0"/>
          <w:divBdr>
            <w:top w:val="none" w:sz="0" w:space="0" w:color="auto"/>
            <w:left w:val="none" w:sz="0" w:space="0" w:color="auto"/>
            <w:bottom w:val="none" w:sz="0" w:space="0" w:color="auto"/>
            <w:right w:val="none" w:sz="0" w:space="0" w:color="auto"/>
          </w:divBdr>
        </w:div>
        <w:div w:id="1984582230">
          <w:marLeft w:val="640"/>
          <w:marRight w:val="0"/>
          <w:marTop w:val="0"/>
          <w:marBottom w:val="0"/>
          <w:divBdr>
            <w:top w:val="none" w:sz="0" w:space="0" w:color="auto"/>
            <w:left w:val="none" w:sz="0" w:space="0" w:color="auto"/>
            <w:bottom w:val="none" w:sz="0" w:space="0" w:color="auto"/>
            <w:right w:val="none" w:sz="0" w:space="0" w:color="auto"/>
          </w:divBdr>
        </w:div>
        <w:div w:id="2043627167">
          <w:marLeft w:val="640"/>
          <w:marRight w:val="0"/>
          <w:marTop w:val="0"/>
          <w:marBottom w:val="0"/>
          <w:divBdr>
            <w:top w:val="none" w:sz="0" w:space="0" w:color="auto"/>
            <w:left w:val="none" w:sz="0" w:space="0" w:color="auto"/>
            <w:bottom w:val="none" w:sz="0" w:space="0" w:color="auto"/>
            <w:right w:val="none" w:sz="0" w:space="0" w:color="auto"/>
          </w:divBdr>
        </w:div>
        <w:div w:id="2076663886">
          <w:marLeft w:val="640"/>
          <w:marRight w:val="0"/>
          <w:marTop w:val="0"/>
          <w:marBottom w:val="0"/>
          <w:divBdr>
            <w:top w:val="none" w:sz="0" w:space="0" w:color="auto"/>
            <w:left w:val="none" w:sz="0" w:space="0" w:color="auto"/>
            <w:bottom w:val="none" w:sz="0" w:space="0" w:color="auto"/>
            <w:right w:val="none" w:sz="0" w:space="0" w:color="auto"/>
          </w:divBdr>
        </w:div>
        <w:div w:id="2122070108">
          <w:marLeft w:val="640"/>
          <w:marRight w:val="0"/>
          <w:marTop w:val="0"/>
          <w:marBottom w:val="0"/>
          <w:divBdr>
            <w:top w:val="none" w:sz="0" w:space="0" w:color="auto"/>
            <w:left w:val="none" w:sz="0" w:space="0" w:color="auto"/>
            <w:bottom w:val="none" w:sz="0" w:space="0" w:color="auto"/>
            <w:right w:val="none" w:sz="0" w:space="0" w:color="auto"/>
          </w:divBdr>
        </w:div>
        <w:div w:id="2132431658">
          <w:marLeft w:val="640"/>
          <w:marRight w:val="0"/>
          <w:marTop w:val="0"/>
          <w:marBottom w:val="0"/>
          <w:divBdr>
            <w:top w:val="none" w:sz="0" w:space="0" w:color="auto"/>
            <w:left w:val="none" w:sz="0" w:space="0" w:color="auto"/>
            <w:bottom w:val="none" w:sz="0" w:space="0" w:color="auto"/>
            <w:right w:val="none" w:sz="0" w:space="0" w:color="auto"/>
          </w:divBdr>
        </w:div>
        <w:div w:id="2135326593">
          <w:marLeft w:val="640"/>
          <w:marRight w:val="0"/>
          <w:marTop w:val="0"/>
          <w:marBottom w:val="0"/>
          <w:divBdr>
            <w:top w:val="none" w:sz="0" w:space="0" w:color="auto"/>
            <w:left w:val="none" w:sz="0" w:space="0" w:color="auto"/>
            <w:bottom w:val="none" w:sz="0" w:space="0" w:color="auto"/>
            <w:right w:val="none" w:sz="0" w:space="0" w:color="auto"/>
          </w:divBdr>
        </w:div>
      </w:divsChild>
    </w:div>
    <w:div w:id="1259213493">
      <w:bodyDiv w:val="1"/>
      <w:marLeft w:val="0"/>
      <w:marRight w:val="0"/>
      <w:marTop w:val="0"/>
      <w:marBottom w:val="0"/>
      <w:divBdr>
        <w:top w:val="none" w:sz="0" w:space="0" w:color="auto"/>
        <w:left w:val="none" w:sz="0" w:space="0" w:color="auto"/>
        <w:bottom w:val="none" w:sz="0" w:space="0" w:color="auto"/>
        <w:right w:val="none" w:sz="0" w:space="0" w:color="auto"/>
      </w:divBdr>
      <w:divsChild>
        <w:div w:id="35979504">
          <w:marLeft w:val="640"/>
          <w:marRight w:val="0"/>
          <w:marTop w:val="0"/>
          <w:marBottom w:val="0"/>
          <w:divBdr>
            <w:top w:val="none" w:sz="0" w:space="0" w:color="auto"/>
            <w:left w:val="none" w:sz="0" w:space="0" w:color="auto"/>
            <w:bottom w:val="none" w:sz="0" w:space="0" w:color="auto"/>
            <w:right w:val="none" w:sz="0" w:space="0" w:color="auto"/>
          </w:divBdr>
        </w:div>
        <w:div w:id="122042493">
          <w:marLeft w:val="640"/>
          <w:marRight w:val="0"/>
          <w:marTop w:val="0"/>
          <w:marBottom w:val="0"/>
          <w:divBdr>
            <w:top w:val="none" w:sz="0" w:space="0" w:color="auto"/>
            <w:left w:val="none" w:sz="0" w:space="0" w:color="auto"/>
            <w:bottom w:val="none" w:sz="0" w:space="0" w:color="auto"/>
            <w:right w:val="none" w:sz="0" w:space="0" w:color="auto"/>
          </w:divBdr>
        </w:div>
        <w:div w:id="125045663">
          <w:marLeft w:val="640"/>
          <w:marRight w:val="0"/>
          <w:marTop w:val="0"/>
          <w:marBottom w:val="0"/>
          <w:divBdr>
            <w:top w:val="none" w:sz="0" w:space="0" w:color="auto"/>
            <w:left w:val="none" w:sz="0" w:space="0" w:color="auto"/>
            <w:bottom w:val="none" w:sz="0" w:space="0" w:color="auto"/>
            <w:right w:val="none" w:sz="0" w:space="0" w:color="auto"/>
          </w:divBdr>
        </w:div>
        <w:div w:id="146171540">
          <w:marLeft w:val="640"/>
          <w:marRight w:val="0"/>
          <w:marTop w:val="0"/>
          <w:marBottom w:val="0"/>
          <w:divBdr>
            <w:top w:val="none" w:sz="0" w:space="0" w:color="auto"/>
            <w:left w:val="none" w:sz="0" w:space="0" w:color="auto"/>
            <w:bottom w:val="none" w:sz="0" w:space="0" w:color="auto"/>
            <w:right w:val="none" w:sz="0" w:space="0" w:color="auto"/>
          </w:divBdr>
        </w:div>
        <w:div w:id="154298153">
          <w:marLeft w:val="640"/>
          <w:marRight w:val="0"/>
          <w:marTop w:val="0"/>
          <w:marBottom w:val="0"/>
          <w:divBdr>
            <w:top w:val="none" w:sz="0" w:space="0" w:color="auto"/>
            <w:left w:val="none" w:sz="0" w:space="0" w:color="auto"/>
            <w:bottom w:val="none" w:sz="0" w:space="0" w:color="auto"/>
            <w:right w:val="none" w:sz="0" w:space="0" w:color="auto"/>
          </w:divBdr>
        </w:div>
        <w:div w:id="198014670">
          <w:marLeft w:val="640"/>
          <w:marRight w:val="0"/>
          <w:marTop w:val="0"/>
          <w:marBottom w:val="0"/>
          <w:divBdr>
            <w:top w:val="none" w:sz="0" w:space="0" w:color="auto"/>
            <w:left w:val="none" w:sz="0" w:space="0" w:color="auto"/>
            <w:bottom w:val="none" w:sz="0" w:space="0" w:color="auto"/>
            <w:right w:val="none" w:sz="0" w:space="0" w:color="auto"/>
          </w:divBdr>
        </w:div>
        <w:div w:id="208763194">
          <w:marLeft w:val="640"/>
          <w:marRight w:val="0"/>
          <w:marTop w:val="0"/>
          <w:marBottom w:val="0"/>
          <w:divBdr>
            <w:top w:val="none" w:sz="0" w:space="0" w:color="auto"/>
            <w:left w:val="none" w:sz="0" w:space="0" w:color="auto"/>
            <w:bottom w:val="none" w:sz="0" w:space="0" w:color="auto"/>
            <w:right w:val="none" w:sz="0" w:space="0" w:color="auto"/>
          </w:divBdr>
        </w:div>
        <w:div w:id="370425382">
          <w:marLeft w:val="640"/>
          <w:marRight w:val="0"/>
          <w:marTop w:val="0"/>
          <w:marBottom w:val="0"/>
          <w:divBdr>
            <w:top w:val="none" w:sz="0" w:space="0" w:color="auto"/>
            <w:left w:val="none" w:sz="0" w:space="0" w:color="auto"/>
            <w:bottom w:val="none" w:sz="0" w:space="0" w:color="auto"/>
            <w:right w:val="none" w:sz="0" w:space="0" w:color="auto"/>
          </w:divBdr>
        </w:div>
        <w:div w:id="372968079">
          <w:marLeft w:val="640"/>
          <w:marRight w:val="0"/>
          <w:marTop w:val="0"/>
          <w:marBottom w:val="0"/>
          <w:divBdr>
            <w:top w:val="none" w:sz="0" w:space="0" w:color="auto"/>
            <w:left w:val="none" w:sz="0" w:space="0" w:color="auto"/>
            <w:bottom w:val="none" w:sz="0" w:space="0" w:color="auto"/>
            <w:right w:val="none" w:sz="0" w:space="0" w:color="auto"/>
          </w:divBdr>
        </w:div>
        <w:div w:id="378407273">
          <w:marLeft w:val="640"/>
          <w:marRight w:val="0"/>
          <w:marTop w:val="0"/>
          <w:marBottom w:val="0"/>
          <w:divBdr>
            <w:top w:val="none" w:sz="0" w:space="0" w:color="auto"/>
            <w:left w:val="none" w:sz="0" w:space="0" w:color="auto"/>
            <w:bottom w:val="none" w:sz="0" w:space="0" w:color="auto"/>
            <w:right w:val="none" w:sz="0" w:space="0" w:color="auto"/>
          </w:divBdr>
        </w:div>
        <w:div w:id="422645693">
          <w:marLeft w:val="640"/>
          <w:marRight w:val="0"/>
          <w:marTop w:val="0"/>
          <w:marBottom w:val="0"/>
          <w:divBdr>
            <w:top w:val="none" w:sz="0" w:space="0" w:color="auto"/>
            <w:left w:val="none" w:sz="0" w:space="0" w:color="auto"/>
            <w:bottom w:val="none" w:sz="0" w:space="0" w:color="auto"/>
            <w:right w:val="none" w:sz="0" w:space="0" w:color="auto"/>
          </w:divBdr>
        </w:div>
        <w:div w:id="482550432">
          <w:marLeft w:val="640"/>
          <w:marRight w:val="0"/>
          <w:marTop w:val="0"/>
          <w:marBottom w:val="0"/>
          <w:divBdr>
            <w:top w:val="none" w:sz="0" w:space="0" w:color="auto"/>
            <w:left w:val="none" w:sz="0" w:space="0" w:color="auto"/>
            <w:bottom w:val="none" w:sz="0" w:space="0" w:color="auto"/>
            <w:right w:val="none" w:sz="0" w:space="0" w:color="auto"/>
          </w:divBdr>
        </w:div>
        <w:div w:id="507184678">
          <w:marLeft w:val="640"/>
          <w:marRight w:val="0"/>
          <w:marTop w:val="0"/>
          <w:marBottom w:val="0"/>
          <w:divBdr>
            <w:top w:val="none" w:sz="0" w:space="0" w:color="auto"/>
            <w:left w:val="none" w:sz="0" w:space="0" w:color="auto"/>
            <w:bottom w:val="none" w:sz="0" w:space="0" w:color="auto"/>
            <w:right w:val="none" w:sz="0" w:space="0" w:color="auto"/>
          </w:divBdr>
        </w:div>
        <w:div w:id="513887651">
          <w:marLeft w:val="640"/>
          <w:marRight w:val="0"/>
          <w:marTop w:val="0"/>
          <w:marBottom w:val="0"/>
          <w:divBdr>
            <w:top w:val="none" w:sz="0" w:space="0" w:color="auto"/>
            <w:left w:val="none" w:sz="0" w:space="0" w:color="auto"/>
            <w:bottom w:val="none" w:sz="0" w:space="0" w:color="auto"/>
            <w:right w:val="none" w:sz="0" w:space="0" w:color="auto"/>
          </w:divBdr>
        </w:div>
        <w:div w:id="519128788">
          <w:marLeft w:val="640"/>
          <w:marRight w:val="0"/>
          <w:marTop w:val="0"/>
          <w:marBottom w:val="0"/>
          <w:divBdr>
            <w:top w:val="none" w:sz="0" w:space="0" w:color="auto"/>
            <w:left w:val="none" w:sz="0" w:space="0" w:color="auto"/>
            <w:bottom w:val="none" w:sz="0" w:space="0" w:color="auto"/>
            <w:right w:val="none" w:sz="0" w:space="0" w:color="auto"/>
          </w:divBdr>
        </w:div>
        <w:div w:id="521019562">
          <w:marLeft w:val="640"/>
          <w:marRight w:val="0"/>
          <w:marTop w:val="0"/>
          <w:marBottom w:val="0"/>
          <w:divBdr>
            <w:top w:val="none" w:sz="0" w:space="0" w:color="auto"/>
            <w:left w:val="none" w:sz="0" w:space="0" w:color="auto"/>
            <w:bottom w:val="none" w:sz="0" w:space="0" w:color="auto"/>
            <w:right w:val="none" w:sz="0" w:space="0" w:color="auto"/>
          </w:divBdr>
        </w:div>
        <w:div w:id="524633205">
          <w:marLeft w:val="640"/>
          <w:marRight w:val="0"/>
          <w:marTop w:val="0"/>
          <w:marBottom w:val="0"/>
          <w:divBdr>
            <w:top w:val="none" w:sz="0" w:space="0" w:color="auto"/>
            <w:left w:val="none" w:sz="0" w:space="0" w:color="auto"/>
            <w:bottom w:val="none" w:sz="0" w:space="0" w:color="auto"/>
            <w:right w:val="none" w:sz="0" w:space="0" w:color="auto"/>
          </w:divBdr>
        </w:div>
        <w:div w:id="539708609">
          <w:marLeft w:val="640"/>
          <w:marRight w:val="0"/>
          <w:marTop w:val="0"/>
          <w:marBottom w:val="0"/>
          <w:divBdr>
            <w:top w:val="none" w:sz="0" w:space="0" w:color="auto"/>
            <w:left w:val="none" w:sz="0" w:space="0" w:color="auto"/>
            <w:bottom w:val="none" w:sz="0" w:space="0" w:color="auto"/>
            <w:right w:val="none" w:sz="0" w:space="0" w:color="auto"/>
          </w:divBdr>
        </w:div>
        <w:div w:id="590163716">
          <w:marLeft w:val="640"/>
          <w:marRight w:val="0"/>
          <w:marTop w:val="0"/>
          <w:marBottom w:val="0"/>
          <w:divBdr>
            <w:top w:val="none" w:sz="0" w:space="0" w:color="auto"/>
            <w:left w:val="none" w:sz="0" w:space="0" w:color="auto"/>
            <w:bottom w:val="none" w:sz="0" w:space="0" w:color="auto"/>
            <w:right w:val="none" w:sz="0" w:space="0" w:color="auto"/>
          </w:divBdr>
        </w:div>
        <w:div w:id="636884868">
          <w:marLeft w:val="640"/>
          <w:marRight w:val="0"/>
          <w:marTop w:val="0"/>
          <w:marBottom w:val="0"/>
          <w:divBdr>
            <w:top w:val="none" w:sz="0" w:space="0" w:color="auto"/>
            <w:left w:val="none" w:sz="0" w:space="0" w:color="auto"/>
            <w:bottom w:val="none" w:sz="0" w:space="0" w:color="auto"/>
            <w:right w:val="none" w:sz="0" w:space="0" w:color="auto"/>
          </w:divBdr>
        </w:div>
        <w:div w:id="646709801">
          <w:marLeft w:val="640"/>
          <w:marRight w:val="0"/>
          <w:marTop w:val="0"/>
          <w:marBottom w:val="0"/>
          <w:divBdr>
            <w:top w:val="none" w:sz="0" w:space="0" w:color="auto"/>
            <w:left w:val="none" w:sz="0" w:space="0" w:color="auto"/>
            <w:bottom w:val="none" w:sz="0" w:space="0" w:color="auto"/>
            <w:right w:val="none" w:sz="0" w:space="0" w:color="auto"/>
          </w:divBdr>
        </w:div>
        <w:div w:id="679967633">
          <w:marLeft w:val="640"/>
          <w:marRight w:val="0"/>
          <w:marTop w:val="0"/>
          <w:marBottom w:val="0"/>
          <w:divBdr>
            <w:top w:val="none" w:sz="0" w:space="0" w:color="auto"/>
            <w:left w:val="none" w:sz="0" w:space="0" w:color="auto"/>
            <w:bottom w:val="none" w:sz="0" w:space="0" w:color="auto"/>
            <w:right w:val="none" w:sz="0" w:space="0" w:color="auto"/>
          </w:divBdr>
        </w:div>
        <w:div w:id="696659943">
          <w:marLeft w:val="640"/>
          <w:marRight w:val="0"/>
          <w:marTop w:val="0"/>
          <w:marBottom w:val="0"/>
          <w:divBdr>
            <w:top w:val="none" w:sz="0" w:space="0" w:color="auto"/>
            <w:left w:val="none" w:sz="0" w:space="0" w:color="auto"/>
            <w:bottom w:val="none" w:sz="0" w:space="0" w:color="auto"/>
            <w:right w:val="none" w:sz="0" w:space="0" w:color="auto"/>
          </w:divBdr>
        </w:div>
        <w:div w:id="718020388">
          <w:marLeft w:val="640"/>
          <w:marRight w:val="0"/>
          <w:marTop w:val="0"/>
          <w:marBottom w:val="0"/>
          <w:divBdr>
            <w:top w:val="none" w:sz="0" w:space="0" w:color="auto"/>
            <w:left w:val="none" w:sz="0" w:space="0" w:color="auto"/>
            <w:bottom w:val="none" w:sz="0" w:space="0" w:color="auto"/>
            <w:right w:val="none" w:sz="0" w:space="0" w:color="auto"/>
          </w:divBdr>
        </w:div>
        <w:div w:id="721446536">
          <w:marLeft w:val="640"/>
          <w:marRight w:val="0"/>
          <w:marTop w:val="0"/>
          <w:marBottom w:val="0"/>
          <w:divBdr>
            <w:top w:val="none" w:sz="0" w:space="0" w:color="auto"/>
            <w:left w:val="none" w:sz="0" w:space="0" w:color="auto"/>
            <w:bottom w:val="none" w:sz="0" w:space="0" w:color="auto"/>
            <w:right w:val="none" w:sz="0" w:space="0" w:color="auto"/>
          </w:divBdr>
        </w:div>
        <w:div w:id="738595393">
          <w:marLeft w:val="640"/>
          <w:marRight w:val="0"/>
          <w:marTop w:val="0"/>
          <w:marBottom w:val="0"/>
          <w:divBdr>
            <w:top w:val="none" w:sz="0" w:space="0" w:color="auto"/>
            <w:left w:val="none" w:sz="0" w:space="0" w:color="auto"/>
            <w:bottom w:val="none" w:sz="0" w:space="0" w:color="auto"/>
            <w:right w:val="none" w:sz="0" w:space="0" w:color="auto"/>
          </w:divBdr>
        </w:div>
        <w:div w:id="739210996">
          <w:marLeft w:val="640"/>
          <w:marRight w:val="0"/>
          <w:marTop w:val="0"/>
          <w:marBottom w:val="0"/>
          <w:divBdr>
            <w:top w:val="none" w:sz="0" w:space="0" w:color="auto"/>
            <w:left w:val="none" w:sz="0" w:space="0" w:color="auto"/>
            <w:bottom w:val="none" w:sz="0" w:space="0" w:color="auto"/>
            <w:right w:val="none" w:sz="0" w:space="0" w:color="auto"/>
          </w:divBdr>
        </w:div>
        <w:div w:id="777524822">
          <w:marLeft w:val="640"/>
          <w:marRight w:val="0"/>
          <w:marTop w:val="0"/>
          <w:marBottom w:val="0"/>
          <w:divBdr>
            <w:top w:val="none" w:sz="0" w:space="0" w:color="auto"/>
            <w:left w:val="none" w:sz="0" w:space="0" w:color="auto"/>
            <w:bottom w:val="none" w:sz="0" w:space="0" w:color="auto"/>
            <w:right w:val="none" w:sz="0" w:space="0" w:color="auto"/>
          </w:divBdr>
        </w:div>
        <w:div w:id="785731153">
          <w:marLeft w:val="640"/>
          <w:marRight w:val="0"/>
          <w:marTop w:val="0"/>
          <w:marBottom w:val="0"/>
          <w:divBdr>
            <w:top w:val="none" w:sz="0" w:space="0" w:color="auto"/>
            <w:left w:val="none" w:sz="0" w:space="0" w:color="auto"/>
            <w:bottom w:val="none" w:sz="0" w:space="0" w:color="auto"/>
            <w:right w:val="none" w:sz="0" w:space="0" w:color="auto"/>
          </w:divBdr>
        </w:div>
        <w:div w:id="786267976">
          <w:marLeft w:val="640"/>
          <w:marRight w:val="0"/>
          <w:marTop w:val="0"/>
          <w:marBottom w:val="0"/>
          <w:divBdr>
            <w:top w:val="none" w:sz="0" w:space="0" w:color="auto"/>
            <w:left w:val="none" w:sz="0" w:space="0" w:color="auto"/>
            <w:bottom w:val="none" w:sz="0" w:space="0" w:color="auto"/>
            <w:right w:val="none" w:sz="0" w:space="0" w:color="auto"/>
          </w:divBdr>
        </w:div>
        <w:div w:id="803733762">
          <w:marLeft w:val="640"/>
          <w:marRight w:val="0"/>
          <w:marTop w:val="0"/>
          <w:marBottom w:val="0"/>
          <w:divBdr>
            <w:top w:val="none" w:sz="0" w:space="0" w:color="auto"/>
            <w:left w:val="none" w:sz="0" w:space="0" w:color="auto"/>
            <w:bottom w:val="none" w:sz="0" w:space="0" w:color="auto"/>
            <w:right w:val="none" w:sz="0" w:space="0" w:color="auto"/>
          </w:divBdr>
        </w:div>
        <w:div w:id="822702173">
          <w:marLeft w:val="640"/>
          <w:marRight w:val="0"/>
          <w:marTop w:val="0"/>
          <w:marBottom w:val="0"/>
          <w:divBdr>
            <w:top w:val="none" w:sz="0" w:space="0" w:color="auto"/>
            <w:left w:val="none" w:sz="0" w:space="0" w:color="auto"/>
            <w:bottom w:val="none" w:sz="0" w:space="0" w:color="auto"/>
            <w:right w:val="none" w:sz="0" w:space="0" w:color="auto"/>
          </w:divBdr>
        </w:div>
        <w:div w:id="822740299">
          <w:marLeft w:val="640"/>
          <w:marRight w:val="0"/>
          <w:marTop w:val="0"/>
          <w:marBottom w:val="0"/>
          <w:divBdr>
            <w:top w:val="none" w:sz="0" w:space="0" w:color="auto"/>
            <w:left w:val="none" w:sz="0" w:space="0" w:color="auto"/>
            <w:bottom w:val="none" w:sz="0" w:space="0" w:color="auto"/>
            <w:right w:val="none" w:sz="0" w:space="0" w:color="auto"/>
          </w:divBdr>
        </w:div>
        <w:div w:id="862940206">
          <w:marLeft w:val="640"/>
          <w:marRight w:val="0"/>
          <w:marTop w:val="0"/>
          <w:marBottom w:val="0"/>
          <w:divBdr>
            <w:top w:val="none" w:sz="0" w:space="0" w:color="auto"/>
            <w:left w:val="none" w:sz="0" w:space="0" w:color="auto"/>
            <w:bottom w:val="none" w:sz="0" w:space="0" w:color="auto"/>
            <w:right w:val="none" w:sz="0" w:space="0" w:color="auto"/>
          </w:divBdr>
        </w:div>
        <w:div w:id="906190242">
          <w:marLeft w:val="640"/>
          <w:marRight w:val="0"/>
          <w:marTop w:val="0"/>
          <w:marBottom w:val="0"/>
          <w:divBdr>
            <w:top w:val="none" w:sz="0" w:space="0" w:color="auto"/>
            <w:left w:val="none" w:sz="0" w:space="0" w:color="auto"/>
            <w:bottom w:val="none" w:sz="0" w:space="0" w:color="auto"/>
            <w:right w:val="none" w:sz="0" w:space="0" w:color="auto"/>
          </w:divBdr>
        </w:div>
        <w:div w:id="931358724">
          <w:marLeft w:val="640"/>
          <w:marRight w:val="0"/>
          <w:marTop w:val="0"/>
          <w:marBottom w:val="0"/>
          <w:divBdr>
            <w:top w:val="none" w:sz="0" w:space="0" w:color="auto"/>
            <w:left w:val="none" w:sz="0" w:space="0" w:color="auto"/>
            <w:bottom w:val="none" w:sz="0" w:space="0" w:color="auto"/>
            <w:right w:val="none" w:sz="0" w:space="0" w:color="auto"/>
          </w:divBdr>
        </w:div>
        <w:div w:id="943879776">
          <w:marLeft w:val="640"/>
          <w:marRight w:val="0"/>
          <w:marTop w:val="0"/>
          <w:marBottom w:val="0"/>
          <w:divBdr>
            <w:top w:val="none" w:sz="0" w:space="0" w:color="auto"/>
            <w:left w:val="none" w:sz="0" w:space="0" w:color="auto"/>
            <w:bottom w:val="none" w:sz="0" w:space="0" w:color="auto"/>
            <w:right w:val="none" w:sz="0" w:space="0" w:color="auto"/>
          </w:divBdr>
        </w:div>
        <w:div w:id="1007319671">
          <w:marLeft w:val="640"/>
          <w:marRight w:val="0"/>
          <w:marTop w:val="0"/>
          <w:marBottom w:val="0"/>
          <w:divBdr>
            <w:top w:val="none" w:sz="0" w:space="0" w:color="auto"/>
            <w:left w:val="none" w:sz="0" w:space="0" w:color="auto"/>
            <w:bottom w:val="none" w:sz="0" w:space="0" w:color="auto"/>
            <w:right w:val="none" w:sz="0" w:space="0" w:color="auto"/>
          </w:divBdr>
        </w:div>
        <w:div w:id="1036198587">
          <w:marLeft w:val="640"/>
          <w:marRight w:val="0"/>
          <w:marTop w:val="0"/>
          <w:marBottom w:val="0"/>
          <w:divBdr>
            <w:top w:val="none" w:sz="0" w:space="0" w:color="auto"/>
            <w:left w:val="none" w:sz="0" w:space="0" w:color="auto"/>
            <w:bottom w:val="none" w:sz="0" w:space="0" w:color="auto"/>
            <w:right w:val="none" w:sz="0" w:space="0" w:color="auto"/>
          </w:divBdr>
        </w:div>
        <w:div w:id="1047098273">
          <w:marLeft w:val="640"/>
          <w:marRight w:val="0"/>
          <w:marTop w:val="0"/>
          <w:marBottom w:val="0"/>
          <w:divBdr>
            <w:top w:val="none" w:sz="0" w:space="0" w:color="auto"/>
            <w:left w:val="none" w:sz="0" w:space="0" w:color="auto"/>
            <w:bottom w:val="none" w:sz="0" w:space="0" w:color="auto"/>
            <w:right w:val="none" w:sz="0" w:space="0" w:color="auto"/>
          </w:divBdr>
        </w:div>
        <w:div w:id="1063602976">
          <w:marLeft w:val="640"/>
          <w:marRight w:val="0"/>
          <w:marTop w:val="0"/>
          <w:marBottom w:val="0"/>
          <w:divBdr>
            <w:top w:val="none" w:sz="0" w:space="0" w:color="auto"/>
            <w:left w:val="none" w:sz="0" w:space="0" w:color="auto"/>
            <w:bottom w:val="none" w:sz="0" w:space="0" w:color="auto"/>
            <w:right w:val="none" w:sz="0" w:space="0" w:color="auto"/>
          </w:divBdr>
        </w:div>
        <w:div w:id="1097553675">
          <w:marLeft w:val="640"/>
          <w:marRight w:val="0"/>
          <w:marTop w:val="0"/>
          <w:marBottom w:val="0"/>
          <w:divBdr>
            <w:top w:val="none" w:sz="0" w:space="0" w:color="auto"/>
            <w:left w:val="none" w:sz="0" w:space="0" w:color="auto"/>
            <w:bottom w:val="none" w:sz="0" w:space="0" w:color="auto"/>
            <w:right w:val="none" w:sz="0" w:space="0" w:color="auto"/>
          </w:divBdr>
        </w:div>
        <w:div w:id="1156452795">
          <w:marLeft w:val="640"/>
          <w:marRight w:val="0"/>
          <w:marTop w:val="0"/>
          <w:marBottom w:val="0"/>
          <w:divBdr>
            <w:top w:val="none" w:sz="0" w:space="0" w:color="auto"/>
            <w:left w:val="none" w:sz="0" w:space="0" w:color="auto"/>
            <w:bottom w:val="none" w:sz="0" w:space="0" w:color="auto"/>
            <w:right w:val="none" w:sz="0" w:space="0" w:color="auto"/>
          </w:divBdr>
        </w:div>
        <w:div w:id="1175877561">
          <w:marLeft w:val="640"/>
          <w:marRight w:val="0"/>
          <w:marTop w:val="0"/>
          <w:marBottom w:val="0"/>
          <w:divBdr>
            <w:top w:val="none" w:sz="0" w:space="0" w:color="auto"/>
            <w:left w:val="none" w:sz="0" w:space="0" w:color="auto"/>
            <w:bottom w:val="none" w:sz="0" w:space="0" w:color="auto"/>
            <w:right w:val="none" w:sz="0" w:space="0" w:color="auto"/>
          </w:divBdr>
        </w:div>
        <w:div w:id="1193418750">
          <w:marLeft w:val="640"/>
          <w:marRight w:val="0"/>
          <w:marTop w:val="0"/>
          <w:marBottom w:val="0"/>
          <w:divBdr>
            <w:top w:val="none" w:sz="0" w:space="0" w:color="auto"/>
            <w:left w:val="none" w:sz="0" w:space="0" w:color="auto"/>
            <w:bottom w:val="none" w:sz="0" w:space="0" w:color="auto"/>
            <w:right w:val="none" w:sz="0" w:space="0" w:color="auto"/>
          </w:divBdr>
        </w:div>
        <w:div w:id="1211574152">
          <w:marLeft w:val="640"/>
          <w:marRight w:val="0"/>
          <w:marTop w:val="0"/>
          <w:marBottom w:val="0"/>
          <w:divBdr>
            <w:top w:val="none" w:sz="0" w:space="0" w:color="auto"/>
            <w:left w:val="none" w:sz="0" w:space="0" w:color="auto"/>
            <w:bottom w:val="none" w:sz="0" w:space="0" w:color="auto"/>
            <w:right w:val="none" w:sz="0" w:space="0" w:color="auto"/>
          </w:divBdr>
        </w:div>
        <w:div w:id="1228419540">
          <w:marLeft w:val="640"/>
          <w:marRight w:val="0"/>
          <w:marTop w:val="0"/>
          <w:marBottom w:val="0"/>
          <w:divBdr>
            <w:top w:val="none" w:sz="0" w:space="0" w:color="auto"/>
            <w:left w:val="none" w:sz="0" w:space="0" w:color="auto"/>
            <w:bottom w:val="none" w:sz="0" w:space="0" w:color="auto"/>
            <w:right w:val="none" w:sz="0" w:space="0" w:color="auto"/>
          </w:divBdr>
        </w:div>
        <w:div w:id="1265305848">
          <w:marLeft w:val="640"/>
          <w:marRight w:val="0"/>
          <w:marTop w:val="0"/>
          <w:marBottom w:val="0"/>
          <w:divBdr>
            <w:top w:val="none" w:sz="0" w:space="0" w:color="auto"/>
            <w:left w:val="none" w:sz="0" w:space="0" w:color="auto"/>
            <w:bottom w:val="none" w:sz="0" w:space="0" w:color="auto"/>
            <w:right w:val="none" w:sz="0" w:space="0" w:color="auto"/>
          </w:divBdr>
        </w:div>
        <w:div w:id="1285423450">
          <w:marLeft w:val="640"/>
          <w:marRight w:val="0"/>
          <w:marTop w:val="0"/>
          <w:marBottom w:val="0"/>
          <w:divBdr>
            <w:top w:val="none" w:sz="0" w:space="0" w:color="auto"/>
            <w:left w:val="none" w:sz="0" w:space="0" w:color="auto"/>
            <w:bottom w:val="none" w:sz="0" w:space="0" w:color="auto"/>
            <w:right w:val="none" w:sz="0" w:space="0" w:color="auto"/>
          </w:divBdr>
        </w:div>
        <w:div w:id="1292402355">
          <w:marLeft w:val="640"/>
          <w:marRight w:val="0"/>
          <w:marTop w:val="0"/>
          <w:marBottom w:val="0"/>
          <w:divBdr>
            <w:top w:val="none" w:sz="0" w:space="0" w:color="auto"/>
            <w:left w:val="none" w:sz="0" w:space="0" w:color="auto"/>
            <w:bottom w:val="none" w:sz="0" w:space="0" w:color="auto"/>
            <w:right w:val="none" w:sz="0" w:space="0" w:color="auto"/>
          </w:divBdr>
        </w:div>
        <w:div w:id="1298952490">
          <w:marLeft w:val="640"/>
          <w:marRight w:val="0"/>
          <w:marTop w:val="0"/>
          <w:marBottom w:val="0"/>
          <w:divBdr>
            <w:top w:val="none" w:sz="0" w:space="0" w:color="auto"/>
            <w:left w:val="none" w:sz="0" w:space="0" w:color="auto"/>
            <w:bottom w:val="none" w:sz="0" w:space="0" w:color="auto"/>
            <w:right w:val="none" w:sz="0" w:space="0" w:color="auto"/>
          </w:divBdr>
        </w:div>
        <w:div w:id="1340162173">
          <w:marLeft w:val="640"/>
          <w:marRight w:val="0"/>
          <w:marTop w:val="0"/>
          <w:marBottom w:val="0"/>
          <w:divBdr>
            <w:top w:val="none" w:sz="0" w:space="0" w:color="auto"/>
            <w:left w:val="none" w:sz="0" w:space="0" w:color="auto"/>
            <w:bottom w:val="none" w:sz="0" w:space="0" w:color="auto"/>
            <w:right w:val="none" w:sz="0" w:space="0" w:color="auto"/>
          </w:divBdr>
        </w:div>
        <w:div w:id="1343439302">
          <w:marLeft w:val="640"/>
          <w:marRight w:val="0"/>
          <w:marTop w:val="0"/>
          <w:marBottom w:val="0"/>
          <w:divBdr>
            <w:top w:val="none" w:sz="0" w:space="0" w:color="auto"/>
            <w:left w:val="none" w:sz="0" w:space="0" w:color="auto"/>
            <w:bottom w:val="none" w:sz="0" w:space="0" w:color="auto"/>
            <w:right w:val="none" w:sz="0" w:space="0" w:color="auto"/>
          </w:divBdr>
        </w:div>
        <w:div w:id="1366754401">
          <w:marLeft w:val="640"/>
          <w:marRight w:val="0"/>
          <w:marTop w:val="0"/>
          <w:marBottom w:val="0"/>
          <w:divBdr>
            <w:top w:val="none" w:sz="0" w:space="0" w:color="auto"/>
            <w:left w:val="none" w:sz="0" w:space="0" w:color="auto"/>
            <w:bottom w:val="none" w:sz="0" w:space="0" w:color="auto"/>
            <w:right w:val="none" w:sz="0" w:space="0" w:color="auto"/>
          </w:divBdr>
        </w:div>
        <w:div w:id="1420983914">
          <w:marLeft w:val="640"/>
          <w:marRight w:val="0"/>
          <w:marTop w:val="0"/>
          <w:marBottom w:val="0"/>
          <w:divBdr>
            <w:top w:val="none" w:sz="0" w:space="0" w:color="auto"/>
            <w:left w:val="none" w:sz="0" w:space="0" w:color="auto"/>
            <w:bottom w:val="none" w:sz="0" w:space="0" w:color="auto"/>
            <w:right w:val="none" w:sz="0" w:space="0" w:color="auto"/>
          </w:divBdr>
        </w:div>
        <w:div w:id="1489595273">
          <w:marLeft w:val="640"/>
          <w:marRight w:val="0"/>
          <w:marTop w:val="0"/>
          <w:marBottom w:val="0"/>
          <w:divBdr>
            <w:top w:val="none" w:sz="0" w:space="0" w:color="auto"/>
            <w:left w:val="none" w:sz="0" w:space="0" w:color="auto"/>
            <w:bottom w:val="none" w:sz="0" w:space="0" w:color="auto"/>
            <w:right w:val="none" w:sz="0" w:space="0" w:color="auto"/>
          </w:divBdr>
        </w:div>
        <w:div w:id="1492678487">
          <w:marLeft w:val="640"/>
          <w:marRight w:val="0"/>
          <w:marTop w:val="0"/>
          <w:marBottom w:val="0"/>
          <w:divBdr>
            <w:top w:val="none" w:sz="0" w:space="0" w:color="auto"/>
            <w:left w:val="none" w:sz="0" w:space="0" w:color="auto"/>
            <w:bottom w:val="none" w:sz="0" w:space="0" w:color="auto"/>
            <w:right w:val="none" w:sz="0" w:space="0" w:color="auto"/>
          </w:divBdr>
        </w:div>
        <w:div w:id="1499077378">
          <w:marLeft w:val="640"/>
          <w:marRight w:val="0"/>
          <w:marTop w:val="0"/>
          <w:marBottom w:val="0"/>
          <w:divBdr>
            <w:top w:val="none" w:sz="0" w:space="0" w:color="auto"/>
            <w:left w:val="none" w:sz="0" w:space="0" w:color="auto"/>
            <w:bottom w:val="none" w:sz="0" w:space="0" w:color="auto"/>
            <w:right w:val="none" w:sz="0" w:space="0" w:color="auto"/>
          </w:divBdr>
        </w:div>
        <w:div w:id="1503545856">
          <w:marLeft w:val="640"/>
          <w:marRight w:val="0"/>
          <w:marTop w:val="0"/>
          <w:marBottom w:val="0"/>
          <w:divBdr>
            <w:top w:val="none" w:sz="0" w:space="0" w:color="auto"/>
            <w:left w:val="none" w:sz="0" w:space="0" w:color="auto"/>
            <w:bottom w:val="none" w:sz="0" w:space="0" w:color="auto"/>
            <w:right w:val="none" w:sz="0" w:space="0" w:color="auto"/>
          </w:divBdr>
        </w:div>
        <w:div w:id="1512405635">
          <w:marLeft w:val="640"/>
          <w:marRight w:val="0"/>
          <w:marTop w:val="0"/>
          <w:marBottom w:val="0"/>
          <w:divBdr>
            <w:top w:val="none" w:sz="0" w:space="0" w:color="auto"/>
            <w:left w:val="none" w:sz="0" w:space="0" w:color="auto"/>
            <w:bottom w:val="none" w:sz="0" w:space="0" w:color="auto"/>
            <w:right w:val="none" w:sz="0" w:space="0" w:color="auto"/>
          </w:divBdr>
        </w:div>
        <w:div w:id="1513446207">
          <w:marLeft w:val="640"/>
          <w:marRight w:val="0"/>
          <w:marTop w:val="0"/>
          <w:marBottom w:val="0"/>
          <w:divBdr>
            <w:top w:val="none" w:sz="0" w:space="0" w:color="auto"/>
            <w:left w:val="none" w:sz="0" w:space="0" w:color="auto"/>
            <w:bottom w:val="none" w:sz="0" w:space="0" w:color="auto"/>
            <w:right w:val="none" w:sz="0" w:space="0" w:color="auto"/>
          </w:divBdr>
        </w:div>
        <w:div w:id="1542785438">
          <w:marLeft w:val="640"/>
          <w:marRight w:val="0"/>
          <w:marTop w:val="0"/>
          <w:marBottom w:val="0"/>
          <w:divBdr>
            <w:top w:val="none" w:sz="0" w:space="0" w:color="auto"/>
            <w:left w:val="none" w:sz="0" w:space="0" w:color="auto"/>
            <w:bottom w:val="none" w:sz="0" w:space="0" w:color="auto"/>
            <w:right w:val="none" w:sz="0" w:space="0" w:color="auto"/>
          </w:divBdr>
        </w:div>
        <w:div w:id="1543514221">
          <w:marLeft w:val="640"/>
          <w:marRight w:val="0"/>
          <w:marTop w:val="0"/>
          <w:marBottom w:val="0"/>
          <w:divBdr>
            <w:top w:val="none" w:sz="0" w:space="0" w:color="auto"/>
            <w:left w:val="none" w:sz="0" w:space="0" w:color="auto"/>
            <w:bottom w:val="none" w:sz="0" w:space="0" w:color="auto"/>
            <w:right w:val="none" w:sz="0" w:space="0" w:color="auto"/>
          </w:divBdr>
        </w:div>
        <w:div w:id="1572081303">
          <w:marLeft w:val="640"/>
          <w:marRight w:val="0"/>
          <w:marTop w:val="0"/>
          <w:marBottom w:val="0"/>
          <w:divBdr>
            <w:top w:val="none" w:sz="0" w:space="0" w:color="auto"/>
            <w:left w:val="none" w:sz="0" w:space="0" w:color="auto"/>
            <w:bottom w:val="none" w:sz="0" w:space="0" w:color="auto"/>
            <w:right w:val="none" w:sz="0" w:space="0" w:color="auto"/>
          </w:divBdr>
        </w:div>
        <w:div w:id="1589196435">
          <w:marLeft w:val="640"/>
          <w:marRight w:val="0"/>
          <w:marTop w:val="0"/>
          <w:marBottom w:val="0"/>
          <w:divBdr>
            <w:top w:val="none" w:sz="0" w:space="0" w:color="auto"/>
            <w:left w:val="none" w:sz="0" w:space="0" w:color="auto"/>
            <w:bottom w:val="none" w:sz="0" w:space="0" w:color="auto"/>
            <w:right w:val="none" w:sz="0" w:space="0" w:color="auto"/>
          </w:divBdr>
        </w:div>
        <w:div w:id="1600328745">
          <w:marLeft w:val="640"/>
          <w:marRight w:val="0"/>
          <w:marTop w:val="0"/>
          <w:marBottom w:val="0"/>
          <w:divBdr>
            <w:top w:val="none" w:sz="0" w:space="0" w:color="auto"/>
            <w:left w:val="none" w:sz="0" w:space="0" w:color="auto"/>
            <w:bottom w:val="none" w:sz="0" w:space="0" w:color="auto"/>
            <w:right w:val="none" w:sz="0" w:space="0" w:color="auto"/>
          </w:divBdr>
        </w:div>
        <w:div w:id="1607036857">
          <w:marLeft w:val="640"/>
          <w:marRight w:val="0"/>
          <w:marTop w:val="0"/>
          <w:marBottom w:val="0"/>
          <w:divBdr>
            <w:top w:val="none" w:sz="0" w:space="0" w:color="auto"/>
            <w:left w:val="none" w:sz="0" w:space="0" w:color="auto"/>
            <w:bottom w:val="none" w:sz="0" w:space="0" w:color="auto"/>
            <w:right w:val="none" w:sz="0" w:space="0" w:color="auto"/>
          </w:divBdr>
        </w:div>
        <w:div w:id="1646546998">
          <w:marLeft w:val="640"/>
          <w:marRight w:val="0"/>
          <w:marTop w:val="0"/>
          <w:marBottom w:val="0"/>
          <w:divBdr>
            <w:top w:val="none" w:sz="0" w:space="0" w:color="auto"/>
            <w:left w:val="none" w:sz="0" w:space="0" w:color="auto"/>
            <w:bottom w:val="none" w:sz="0" w:space="0" w:color="auto"/>
            <w:right w:val="none" w:sz="0" w:space="0" w:color="auto"/>
          </w:divBdr>
        </w:div>
        <w:div w:id="1654260901">
          <w:marLeft w:val="640"/>
          <w:marRight w:val="0"/>
          <w:marTop w:val="0"/>
          <w:marBottom w:val="0"/>
          <w:divBdr>
            <w:top w:val="none" w:sz="0" w:space="0" w:color="auto"/>
            <w:left w:val="none" w:sz="0" w:space="0" w:color="auto"/>
            <w:bottom w:val="none" w:sz="0" w:space="0" w:color="auto"/>
            <w:right w:val="none" w:sz="0" w:space="0" w:color="auto"/>
          </w:divBdr>
        </w:div>
        <w:div w:id="1666780049">
          <w:marLeft w:val="640"/>
          <w:marRight w:val="0"/>
          <w:marTop w:val="0"/>
          <w:marBottom w:val="0"/>
          <w:divBdr>
            <w:top w:val="none" w:sz="0" w:space="0" w:color="auto"/>
            <w:left w:val="none" w:sz="0" w:space="0" w:color="auto"/>
            <w:bottom w:val="none" w:sz="0" w:space="0" w:color="auto"/>
            <w:right w:val="none" w:sz="0" w:space="0" w:color="auto"/>
          </w:divBdr>
        </w:div>
        <w:div w:id="1681271384">
          <w:marLeft w:val="640"/>
          <w:marRight w:val="0"/>
          <w:marTop w:val="0"/>
          <w:marBottom w:val="0"/>
          <w:divBdr>
            <w:top w:val="none" w:sz="0" w:space="0" w:color="auto"/>
            <w:left w:val="none" w:sz="0" w:space="0" w:color="auto"/>
            <w:bottom w:val="none" w:sz="0" w:space="0" w:color="auto"/>
            <w:right w:val="none" w:sz="0" w:space="0" w:color="auto"/>
          </w:divBdr>
        </w:div>
        <w:div w:id="1693067802">
          <w:marLeft w:val="640"/>
          <w:marRight w:val="0"/>
          <w:marTop w:val="0"/>
          <w:marBottom w:val="0"/>
          <w:divBdr>
            <w:top w:val="none" w:sz="0" w:space="0" w:color="auto"/>
            <w:left w:val="none" w:sz="0" w:space="0" w:color="auto"/>
            <w:bottom w:val="none" w:sz="0" w:space="0" w:color="auto"/>
            <w:right w:val="none" w:sz="0" w:space="0" w:color="auto"/>
          </w:divBdr>
        </w:div>
        <w:div w:id="1702851671">
          <w:marLeft w:val="640"/>
          <w:marRight w:val="0"/>
          <w:marTop w:val="0"/>
          <w:marBottom w:val="0"/>
          <w:divBdr>
            <w:top w:val="none" w:sz="0" w:space="0" w:color="auto"/>
            <w:left w:val="none" w:sz="0" w:space="0" w:color="auto"/>
            <w:bottom w:val="none" w:sz="0" w:space="0" w:color="auto"/>
            <w:right w:val="none" w:sz="0" w:space="0" w:color="auto"/>
          </w:divBdr>
        </w:div>
        <w:div w:id="1707557243">
          <w:marLeft w:val="640"/>
          <w:marRight w:val="0"/>
          <w:marTop w:val="0"/>
          <w:marBottom w:val="0"/>
          <w:divBdr>
            <w:top w:val="none" w:sz="0" w:space="0" w:color="auto"/>
            <w:left w:val="none" w:sz="0" w:space="0" w:color="auto"/>
            <w:bottom w:val="none" w:sz="0" w:space="0" w:color="auto"/>
            <w:right w:val="none" w:sz="0" w:space="0" w:color="auto"/>
          </w:divBdr>
        </w:div>
        <w:div w:id="1725249008">
          <w:marLeft w:val="640"/>
          <w:marRight w:val="0"/>
          <w:marTop w:val="0"/>
          <w:marBottom w:val="0"/>
          <w:divBdr>
            <w:top w:val="none" w:sz="0" w:space="0" w:color="auto"/>
            <w:left w:val="none" w:sz="0" w:space="0" w:color="auto"/>
            <w:bottom w:val="none" w:sz="0" w:space="0" w:color="auto"/>
            <w:right w:val="none" w:sz="0" w:space="0" w:color="auto"/>
          </w:divBdr>
        </w:div>
        <w:div w:id="1809929178">
          <w:marLeft w:val="640"/>
          <w:marRight w:val="0"/>
          <w:marTop w:val="0"/>
          <w:marBottom w:val="0"/>
          <w:divBdr>
            <w:top w:val="none" w:sz="0" w:space="0" w:color="auto"/>
            <w:left w:val="none" w:sz="0" w:space="0" w:color="auto"/>
            <w:bottom w:val="none" w:sz="0" w:space="0" w:color="auto"/>
            <w:right w:val="none" w:sz="0" w:space="0" w:color="auto"/>
          </w:divBdr>
        </w:div>
        <w:div w:id="1820001618">
          <w:marLeft w:val="640"/>
          <w:marRight w:val="0"/>
          <w:marTop w:val="0"/>
          <w:marBottom w:val="0"/>
          <w:divBdr>
            <w:top w:val="none" w:sz="0" w:space="0" w:color="auto"/>
            <w:left w:val="none" w:sz="0" w:space="0" w:color="auto"/>
            <w:bottom w:val="none" w:sz="0" w:space="0" w:color="auto"/>
            <w:right w:val="none" w:sz="0" w:space="0" w:color="auto"/>
          </w:divBdr>
        </w:div>
        <w:div w:id="1948734592">
          <w:marLeft w:val="640"/>
          <w:marRight w:val="0"/>
          <w:marTop w:val="0"/>
          <w:marBottom w:val="0"/>
          <w:divBdr>
            <w:top w:val="none" w:sz="0" w:space="0" w:color="auto"/>
            <w:left w:val="none" w:sz="0" w:space="0" w:color="auto"/>
            <w:bottom w:val="none" w:sz="0" w:space="0" w:color="auto"/>
            <w:right w:val="none" w:sz="0" w:space="0" w:color="auto"/>
          </w:divBdr>
        </w:div>
        <w:div w:id="2019385163">
          <w:marLeft w:val="640"/>
          <w:marRight w:val="0"/>
          <w:marTop w:val="0"/>
          <w:marBottom w:val="0"/>
          <w:divBdr>
            <w:top w:val="none" w:sz="0" w:space="0" w:color="auto"/>
            <w:left w:val="none" w:sz="0" w:space="0" w:color="auto"/>
            <w:bottom w:val="none" w:sz="0" w:space="0" w:color="auto"/>
            <w:right w:val="none" w:sz="0" w:space="0" w:color="auto"/>
          </w:divBdr>
        </w:div>
        <w:div w:id="2025740160">
          <w:marLeft w:val="640"/>
          <w:marRight w:val="0"/>
          <w:marTop w:val="0"/>
          <w:marBottom w:val="0"/>
          <w:divBdr>
            <w:top w:val="none" w:sz="0" w:space="0" w:color="auto"/>
            <w:left w:val="none" w:sz="0" w:space="0" w:color="auto"/>
            <w:bottom w:val="none" w:sz="0" w:space="0" w:color="auto"/>
            <w:right w:val="none" w:sz="0" w:space="0" w:color="auto"/>
          </w:divBdr>
        </w:div>
        <w:div w:id="2031057093">
          <w:marLeft w:val="640"/>
          <w:marRight w:val="0"/>
          <w:marTop w:val="0"/>
          <w:marBottom w:val="0"/>
          <w:divBdr>
            <w:top w:val="none" w:sz="0" w:space="0" w:color="auto"/>
            <w:left w:val="none" w:sz="0" w:space="0" w:color="auto"/>
            <w:bottom w:val="none" w:sz="0" w:space="0" w:color="auto"/>
            <w:right w:val="none" w:sz="0" w:space="0" w:color="auto"/>
          </w:divBdr>
        </w:div>
        <w:div w:id="2032534572">
          <w:marLeft w:val="640"/>
          <w:marRight w:val="0"/>
          <w:marTop w:val="0"/>
          <w:marBottom w:val="0"/>
          <w:divBdr>
            <w:top w:val="none" w:sz="0" w:space="0" w:color="auto"/>
            <w:left w:val="none" w:sz="0" w:space="0" w:color="auto"/>
            <w:bottom w:val="none" w:sz="0" w:space="0" w:color="auto"/>
            <w:right w:val="none" w:sz="0" w:space="0" w:color="auto"/>
          </w:divBdr>
        </w:div>
        <w:div w:id="2093619937">
          <w:marLeft w:val="640"/>
          <w:marRight w:val="0"/>
          <w:marTop w:val="0"/>
          <w:marBottom w:val="0"/>
          <w:divBdr>
            <w:top w:val="none" w:sz="0" w:space="0" w:color="auto"/>
            <w:left w:val="none" w:sz="0" w:space="0" w:color="auto"/>
            <w:bottom w:val="none" w:sz="0" w:space="0" w:color="auto"/>
            <w:right w:val="none" w:sz="0" w:space="0" w:color="auto"/>
          </w:divBdr>
        </w:div>
        <w:div w:id="2109697546">
          <w:marLeft w:val="640"/>
          <w:marRight w:val="0"/>
          <w:marTop w:val="0"/>
          <w:marBottom w:val="0"/>
          <w:divBdr>
            <w:top w:val="none" w:sz="0" w:space="0" w:color="auto"/>
            <w:left w:val="none" w:sz="0" w:space="0" w:color="auto"/>
            <w:bottom w:val="none" w:sz="0" w:space="0" w:color="auto"/>
            <w:right w:val="none" w:sz="0" w:space="0" w:color="auto"/>
          </w:divBdr>
        </w:div>
        <w:div w:id="2119107258">
          <w:marLeft w:val="640"/>
          <w:marRight w:val="0"/>
          <w:marTop w:val="0"/>
          <w:marBottom w:val="0"/>
          <w:divBdr>
            <w:top w:val="none" w:sz="0" w:space="0" w:color="auto"/>
            <w:left w:val="none" w:sz="0" w:space="0" w:color="auto"/>
            <w:bottom w:val="none" w:sz="0" w:space="0" w:color="auto"/>
            <w:right w:val="none" w:sz="0" w:space="0" w:color="auto"/>
          </w:divBdr>
        </w:div>
        <w:div w:id="2144345282">
          <w:marLeft w:val="640"/>
          <w:marRight w:val="0"/>
          <w:marTop w:val="0"/>
          <w:marBottom w:val="0"/>
          <w:divBdr>
            <w:top w:val="none" w:sz="0" w:space="0" w:color="auto"/>
            <w:left w:val="none" w:sz="0" w:space="0" w:color="auto"/>
            <w:bottom w:val="none" w:sz="0" w:space="0" w:color="auto"/>
            <w:right w:val="none" w:sz="0" w:space="0" w:color="auto"/>
          </w:divBdr>
        </w:div>
      </w:divsChild>
    </w:div>
    <w:div w:id="1263755681">
      <w:bodyDiv w:val="1"/>
      <w:marLeft w:val="0"/>
      <w:marRight w:val="0"/>
      <w:marTop w:val="0"/>
      <w:marBottom w:val="0"/>
      <w:divBdr>
        <w:top w:val="none" w:sz="0" w:space="0" w:color="auto"/>
        <w:left w:val="none" w:sz="0" w:space="0" w:color="auto"/>
        <w:bottom w:val="none" w:sz="0" w:space="0" w:color="auto"/>
        <w:right w:val="none" w:sz="0" w:space="0" w:color="auto"/>
      </w:divBdr>
      <w:divsChild>
        <w:div w:id="17589000">
          <w:marLeft w:val="640"/>
          <w:marRight w:val="0"/>
          <w:marTop w:val="0"/>
          <w:marBottom w:val="0"/>
          <w:divBdr>
            <w:top w:val="none" w:sz="0" w:space="0" w:color="auto"/>
            <w:left w:val="none" w:sz="0" w:space="0" w:color="auto"/>
            <w:bottom w:val="none" w:sz="0" w:space="0" w:color="auto"/>
            <w:right w:val="none" w:sz="0" w:space="0" w:color="auto"/>
          </w:divBdr>
        </w:div>
        <w:div w:id="20402723">
          <w:marLeft w:val="640"/>
          <w:marRight w:val="0"/>
          <w:marTop w:val="0"/>
          <w:marBottom w:val="0"/>
          <w:divBdr>
            <w:top w:val="none" w:sz="0" w:space="0" w:color="auto"/>
            <w:left w:val="none" w:sz="0" w:space="0" w:color="auto"/>
            <w:bottom w:val="none" w:sz="0" w:space="0" w:color="auto"/>
            <w:right w:val="none" w:sz="0" w:space="0" w:color="auto"/>
          </w:divBdr>
        </w:div>
        <w:div w:id="22630629">
          <w:marLeft w:val="640"/>
          <w:marRight w:val="0"/>
          <w:marTop w:val="0"/>
          <w:marBottom w:val="0"/>
          <w:divBdr>
            <w:top w:val="none" w:sz="0" w:space="0" w:color="auto"/>
            <w:left w:val="none" w:sz="0" w:space="0" w:color="auto"/>
            <w:bottom w:val="none" w:sz="0" w:space="0" w:color="auto"/>
            <w:right w:val="none" w:sz="0" w:space="0" w:color="auto"/>
          </w:divBdr>
        </w:div>
        <w:div w:id="32773937">
          <w:marLeft w:val="640"/>
          <w:marRight w:val="0"/>
          <w:marTop w:val="0"/>
          <w:marBottom w:val="0"/>
          <w:divBdr>
            <w:top w:val="none" w:sz="0" w:space="0" w:color="auto"/>
            <w:left w:val="none" w:sz="0" w:space="0" w:color="auto"/>
            <w:bottom w:val="none" w:sz="0" w:space="0" w:color="auto"/>
            <w:right w:val="none" w:sz="0" w:space="0" w:color="auto"/>
          </w:divBdr>
        </w:div>
        <w:div w:id="106510802">
          <w:marLeft w:val="640"/>
          <w:marRight w:val="0"/>
          <w:marTop w:val="0"/>
          <w:marBottom w:val="0"/>
          <w:divBdr>
            <w:top w:val="none" w:sz="0" w:space="0" w:color="auto"/>
            <w:left w:val="none" w:sz="0" w:space="0" w:color="auto"/>
            <w:bottom w:val="none" w:sz="0" w:space="0" w:color="auto"/>
            <w:right w:val="none" w:sz="0" w:space="0" w:color="auto"/>
          </w:divBdr>
        </w:div>
        <w:div w:id="136921182">
          <w:marLeft w:val="640"/>
          <w:marRight w:val="0"/>
          <w:marTop w:val="0"/>
          <w:marBottom w:val="0"/>
          <w:divBdr>
            <w:top w:val="none" w:sz="0" w:space="0" w:color="auto"/>
            <w:left w:val="none" w:sz="0" w:space="0" w:color="auto"/>
            <w:bottom w:val="none" w:sz="0" w:space="0" w:color="auto"/>
            <w:right w:val="none" w:sz="0" w:space="0" w:color="auto"/>
          </w:divBdr>
        </w:div>
        <w:div w:id="170417283">
          <w:marLeft w:val="640"/>
          <w:marRight w:val="0"/>
          <w:marTop w:val="0"/>
          <w:marBottom w:val="0"/>
          <w:divBdr>
            <w:top w:val="none" w:sz="0" w:space="0" w:color="auto"/>
            <w:left w:val="none" w:sz="0" w:space="0" w:color="auto"/>
            <w:bottom w:val="none" w:sz="0" w:space="0" w:color="auto"/>
            <w:right w:val="none" w:sz="0" w:space="0" w:color="auto"/>
          </w:divBdr>
        </w:div>
        <w:div w:id="185561312">
          <w:marLeft w:val="640"/>
          <w:marRight w:val="0"/>
          <w:marTop w:val="0"/>
          <w:marBottom w:val="0"/>
          <w:divBdr>
            <w:top w:val="none" w:sz="0" w:space="0" w:color="auto"/>
            <w:left w:val="none" w:sz="0" w:space="0" w:color="auto"/>
            <w:bottom w:val="none" w:sz="0" w:space="0" w:color="auto"/>
            <w:right w:val="none" w:sz="0" w:space="0" w:color="auto"/>
          </w:divBdr>
        </w:div>
        <w:div w:id="216164553">
          <w:marLeft w:val="640"/>
          <w:marRight w:val="0"/>
          <w:marTop w:val="0"/>
          <w:marBottom w:val="0"/>
          <w:divBdr>
            <w:top w:val="none" w:sz="0" w:space="0" w:color="auto"/>
            <w:left w:val="none" w:sz="0" w:space="0" w:color="auto"/>
            <w:bottom w:val="none" w:sz="0" w:space="0" w:color="auto"/>
            <w:right w:val="none" w:sz="0" w:space="0" w:color="auto"/>
          </w:divBdr>
        </w:div>
        <w:div w:id="216362330">
          <w:marLeft w:val="640"/>
          <w:marRight w:val="0"/>
          <w:marTop w:val="0"/>
          <w:marBottom w:val="0"/>
          <w:divBdr>
            <w:top w:val="none" w:sz="0" w:space="0" w:color="auto"/>
            <w:left w:val="none" w:sz="0" w:space="0" w:color="auto"/>
            <w:bottom w:val="none" w:sz="0" w:space="0" w:color="auto"/>
            <w:right w:val="none" w:sz="0" w:space="0" w:color="auto"/>
          </w:divBdr>
        </w:div>
        <w:div w:id="229117658">
          <w:marLeft w:val="640"/>
          <w:marRight w:val="0"/>
          <w:marTop w:val="0"/>
          <w:marBottom w:val="0"/>
          <w:divBdr>
            <w:top w:val="none" w:sz="0" w:space="0" w:color="auto"/>
            <w:left w:val="none" w:sz="0" w:space="0" w:color="auto"/>
            <w:bottom w:val="none" w:sz="0" w:space="0" w:color="auto"/>
            <w:right w:val="none" w:sz="0" w:space="0" w:color="auto"/>
          </w:divBdr>
        </w:div>
        <w:div w:id="252127158">
          <w:marLeft w:val="640"/>
          <w:marRight w:val="0"/>
          <w:marTop w:val="0"/>
          <w:marBottom w:val="0"/>
          <w:divBdr>
            <w:top w:val="none" w:sz="0" w:space="0" w:color="auto"/>
            <w:left w:val="none" w:sz="0" w:space="0" w:color="auto"/>
            <w:bottom w:val="none" w:sz="0" w:space="0" w:color="auto"/>
            <w:right w:val="none" w:sz="0" w:space="0" w:color="auto"/>
          </w:divBdr>
        </w:div>
        <w:div w:id="315229215">
          <w:marLeft w:val="640"/>
          <w:marRight w:val="0"/>
          <w:marTop w:val="0"/>
          <w:marBottom w:val="0"/>
          <w:divBdr>
            <w:top w:val="none" w:sz="0" w:space="0" w:color="auto"/>
            <w:left w:val="none" w:sz="0" w:space="0" w:color="auto"/>
            <w:bottom w:val="none" w:sz="0" w:space="0" w:color="auto"/>
            <w:right w:val="none" w:sz="0" w:space="0" w:color="auto"/>
          </w:divBdr>
        </w:div>
        <w:div w:id="341400298">
          <w:marLeft w:val="640"/>
          <w:marRight w:val="0"/>
          <w:marTop w:val="0"/>
          <w:marBottom w:val="0"/>
          <w:divBdr>
            <w:top w:val="none" w:sz="0" w:space="0" w:color="auto"/>
            <w:left w:val="none" w:sz="0" w:space="0" w:color="auto"/>
            <w:bottom w:val="none" w:sz="0" w:space="0" w:color="auto"/>
            <w:right w:val="none" w:sz="0" w:space="0" w:color="auto"/>
          </w:divBdr>
        </w:div>
        <w:div w:id="346644189">
          <w:marLeft w:val="640"/>
          <w:marRight w:val="0"/>
          <w:marTop w:val="0"/>
          <w:marBottom w:val="0"/>
          <w:divBdr>
            <w:top w:val="none" w:sz="0" w:space="0" w:color="auto"/>
            <w:left w:val="none" w:sz="0" w:space="0" w:color="auto"/>
            <w:bottom w:val="none" w:sz="0" w:space="0" w:color="auto"/>
            <w:right w:val="none" w:sz="0" w:space="0" w:color="auto"/>
          </w:divBdr>
        </w:div>
        <w:div w:id="362829387">
          <w:marLeft w:val="640"/>
          <w:marRight w:val="0"/>
          <w:marTop w:val="0"/>
          <w:marBottom w:val="0"/>
          <w:divBdr>
            <w:top w:val="none" w:sz="0" w:space="0" w:color="auto"/>
            <w:left w:val="none" w:sz="0" w:space="0" w:color="auto"/>
            <w:bottom w:val="none" w:sz="0" w:space="0" w:color="auto"/>
            <w:right w:val="none" w:sz="0" w:space="0" w:color="auto"/>
          </w:divBdr>
        </w:div>
        <w:div w:id="368185956">
          <w:marLeft w:val="640"/>
          <w:marRight w:val="0"/>
          <w:marTop w:val="0"/>
          <w:marBottom w:val="0"/>
          <w:divBdr>
            <w:top w:val="none" w:sz="0" w:space="0" w:color="auto"/>
            <w:left w:val="none" w:sz="0" w:space="0" w:color="auto"/>
            <w:bottom w:val="none" w:sz="0" w:space="0" w:color="auto"/>
            <w:right w:val="none" w:sz="0" w:space="0" w:color="auto"/>
          </w:divBdr>
        </w:div>
        <w:div w:id="383262013">
          <w:marLeft w:val="640"/>
          <w:marRight w:val="0"/>
          <w:marTop w:val="0"/>
          <w:marBottom w:val="0"/>
          <w:divBdr>
            <w:top w:val="none" w:sz="0" w:space="0" w:color="auto"/>
            <w:left w:val="none" w:sz="0" w:space="0" w:color="auto"/>
            <w:bottom w:val="none" w:sz="0" w:space="0" w:color="auto"/>
            <w:right w:val="none" w:sz="0" w:space="0" w:color="auto"/>
          </w:divBdr>
        </w:div>
        <w:div w:id="383989756">
          <w:marLeft w:val="640"/>
          <w:marRight w:val="0"/>
          <w:marTop w:val="0"/>
          <w:marBottom w:val="0"/>
          <w:divBdr>
            <w:top w:val="none" w:sz="0" w:space="0" w:color="auto"/>
            <w:left w:val="none" w:sz="0" w:space="0" w:color="auto"/>
            <w:bottom w:val="none" w:sz="0" w:space="0" w:color="auto"/>
            <w:right w:val="none" w:sz="0" w:space="0" w:color="auto"/>
          </w:divBdr>
        </w:div>
        <w:div w:id="434985950">
          <w:marLeft w:val="640"/>
          <w:marRight w:val="0"/>
          <w:marTop w:val="0"/>
          <w:marBottom w:val="0"/>
          <w:divBdr>
            <w:top w:val="none" w:sz="0" w:space="0" w:color="auto"/>
            <w:left w:val="none" w:sz="0" w:space="0" w:color="auto"/>
            <w:bottom w:val="none" w:sz="0" w:space="0" w:color="auto"/>
            <w:right w:val="none" w:sz="0" w:space="0" w:color="auto"/>
          </w:divBdr>
        </w:div>
        <w:div w:id="441650201">
          <w:marLeft w:val="640"/>
          <w:marRight w:val="0"/>
          <w:marTop w:val="0"/>
          <w:marBottom w:val="0"/>
          <w:divBdr>
            <w:top w:val="none" w:sz="0" w:space="0" w:color="auto"/>
            <w:left w:val="none" w:sz="0" w:space="0" w:color="auto"/>
            <w:bottom w:val="none" w:sz="0" w:space="0" w:color="auto"/>
            <w:right w:val="none" w:sz="0" w:space="0" w:color="auto"/>
          </w:divBdr>
        </w:div>
        <w:div w:id="493302500">
          <w:marLeft w:val="640"/>
          <w:marRight w:val="0"/>
          <w:marTop w:val="0"/>
          <w:marBottom w:val="0"/>
          <w:divBdr>
            <w:top w:val="none" w:sz="0" w:space="0" w:color="auto"/>
            <w:left w:val="none" w:sz="0" w:space="0" w:color="auto"/>
            <w:bottom w:val="none" w:sz="0" w:space="0" w:color="auto"/>
            <w:right w:val="none" w:sz="0" w:space="0" w:color="auto"/>
          </w:divBdr>
        </w:div>
        <w:div w:id="496849474">
          <w:marLeft w:val="640"/>
          <w:marRight w:val="0"/>
          <w:marTop w:val="0"/>
          <w:marBottom w:val="0"/>
          <w:divBdr>
            <w:top w:val="none" w:sz="0" w:space="0" w:color="auto"/>
            <w:left w:val="none" w:sz="0" w:space="0" w:color="auto"/>
            <w:bottom w:val="none" w:sz="0" w:space="0" w:color="auto"/>
            <w:right w:val="none" w:sz="0" w:space="0" w:color="auto"/>
          </w:divBdr>
        </w:div>
        <w:div w:id="533419856">
          <w:marLeft w:val="640"/>
          <w:marRight w:val="0"/>
          <w:marTop w:val="0"/>
          <w:marBottom w:val="0"/>
          <w:divBdr>
            <w:top w:val="none" w:sz="0" w:space="0" w:color="auto"/>
            <w:left w:val="none" w:sz="0" w:space="0" w:color="auto"/>
            <w:bottom w:val="none" w:sz="0" w:space="0" w:color="auto"/>
            <w:right w:val="none" w:sz="0" w:space="0" w:color="auto"/>
          </w:divBdr>
        </w:div>
        <w:div w:id="578059186">
          <w:marLeft w:val="640"/>
          <w:marRight w:val="0"/>
          <w:marTop w:val="0"/>
          <w:marBottom w:val="0"/>
          <w:divBdr>
            <w:top w:val="none" w:sz="0" w:space="0" w:color="auto"/>
            <w:left w:val="none" w:sz="0" w:space="0" w:color="auto"/>
            <w:bottom w:val="none" w:sz="0" w:space="0" w:color="auto"/>
            <w:right w:val="none" w:sz="0" w:space="0" w:color="auto"/>
          </w:divBdr>
        </w:div>
        <w:div w:id="595989231">
          <w:marLeft w:val="640"/>
          <w:marRight w:val="0"/>
          <w:marTop w:val="0"/>
          <w:marBottom w:val="0"/>
          <w:divBdr>
            <w:top w:val="none" w:sz="0" w:space="0" w:color="auto"/>
            <w:left w:val="none" w:sz="0" w:space="0" w:color="auto"/>
            <w:bottom w:val="none" w:sz="0" w:space="0" w:color="auto"/>
            <w:right w:val="none" w:sz="0" w:space="0" w:color="auto"/>
          </w:divBdr>
        </w:div>
        <w:div w:id="666712103">
          <w:marLeft w:val="640"/>
          <w:marRight w:val="0"/>
          <w:marTop w:val="0"/>
          <w:marBottom w:val="0"/>
          <w:divBdr>
            <w:top w:val="none" w:sz="0" w:space="0" w:color="auto"/>
            <w:left w:val="none" w:sz="0" w:space="0" w:color="auto"/>
            <w:bottom w:val="none" w:sz="0" w:space="0" w:color="auto"/>
            <w:right w:val="none" w:sz="0" w:space="0" w:color="auto"/>
          </w:divBdr>
        </w:div>
        <w:div w:id="705325595">
          <w:marLeft w:val="640"/>
          <w:marRight w:val="0"/>
          <w:marTop w:val="0"/>
          <w:marBottom w:val="0"/>
          <w:divBdr>
            <w:top w:val="none" w:sz="0" w:space="0" w:color="auto"/>
            <w:left w:val="none" w:sz="0" w:space="0" w:color="auto"/>
            <w:bottom w:val="none" w:sz="0" w:space="0" w:color="auto"/>
            <w:right w:val="none" w:sz="0" w:space="0" w:color="auto"/>
          </w:divBdr>
        </w:div>
        <w:div w:id="767580703">
          <w:marLeft w:val="640"/>
          <w:marRight w:val="0"/>
          <w:marTop w:val="0"/>
          <w:marBottom w:val="0"/>
          <w:divBdr>
            <w:top w:val="none" w:sz="0" w:space="0" w:color="auto"/>
            <w:left w:val="none" w:sz="0" w:space="0" w:color="auto"/>
            <w:bottom w:val="none" w:sz="0" w:space="0" w:color="auto"/>
            <w:right w:val="none" w:sz="0" w:space="0" w:color="auto"/>
          </w:divBdr>
        </w:div>
        <w:div w:id="800343585">
          <w:marLeft w:val="640"/>
          <w:marRight w:val="0"/>
          <w:marTop w:val="0"/>
          <w:marBottom w:val="0"/>
          <w:divBdr>
            <w:top w:val="none" w:sz="0" w:space="0" w:color="auto"/>
            <w:left w:val="none" w:sz="0" w:space="0" w:color="auto"/>
            <w:bottom w:val="none" w:sz="0" w:space="0" w:color="auto"/>
            <w:right w:val="none" w:sz="0" w:space="0" w:color="auto"/>
          </w:divBdr>
        </w:div>
        <w:div w:id="824973054">
          <w:marLeft w:val="640"/>
          <w:marRight w:val="0"/>
          <w:marTop w:val="0"/>
          <w:marBottom w:val="0"/>
          <w:divBdr>
            <w:top w:val="none" w:sz="0" w:space="0" w:color="auto"/>
            <w:left w:val="none" w:sz="0" w:space="0" w:color="auto"/>
            <w:bottom w:val="none" w:sz="0" w:space="0" w:color="auto"/>
            <w:right w:val="none" w:sz="0" w:space="0" w:color="auto"/>
          </w:divBdr>
        </w:div>
        <w:div w:id="841313873">
          <w:marLeft w:val="640"/>
          <w:marRight w:val="0"/>
          <w:marTop w:val="0"/>
          <w:marBottom w:val="0"/>
          <w:divBdr>
            <w:top w:val="none" w:sz="0" w:space="0" w:color="auto"/>
            <w:left w:val="none" w:sz="0" w:space="0" w:color="auto"/>
            <w:bottom w:val="none" w:sz="0" w:space="0" w:color="auto"/>
            <w:right w:val="none" w:sz="0" w:space="0" w:color="auto"/>
          </w:divBdr>
        </w:div>
        <w:div w:id="889998690">
          <w:marLeft w:val="640"/>
          <w:marRight w:val="0"/>
          <w:marTop w:val="0"/>
          <w:marBottom w:val="0"/>
          <w:divBdr>
            <w:top w:val="none" w:sz="0" w:space="0" w:color="auto"/>
            <w:left w:val="none" w:sz="0" w:space="0" w:color="auto"/>
            <w:bottom w:val="none" w:sz="0" w:space="0" w:color="auto"/>
            <w:right w:val="none" w:sz="0" w:space="0" w:color="auto"/>
          </w:divBdr>
        </w:div>
        <w:div w:id="921723704">
          <w:marLeft w:val="640"/>
          <w:marRight w:val="0"/>
          <w:marTop w:val="0"/>
          <w:marBottom w:val="0"/>
          <w:divBdr>
            <w:top w:val="none" w:sz="0" w:space="0" w:color="auto"/>
            <w:left w:val="none" w:sz="0" w:space="0" w:color="auto"/>
            <w:bottom w:val="none" w:sz="0" w:space="0" w:color="auto"/>
            <w:right w:val="none" w:sz="0" w:space="0" w:color="auto"/>
          </w:divBdr>
        </w:div>
        <w:div w:id="925504755">
          <w:marLeft w:val="640"/>
          <w:marRight w:val="0"/>
          <w:marTop w:val="0"/>
          <w:marBottom w:val="0"/>
          <w:divBdr>
            <w:top w:val="none" w:sz="0" w:space="0" w:color="auto"/>
            <w:left w:val="none" w:sz="0" w:space="0" w:color="auto"/>
            <w:bottom w:val="none" w:sz="0" w:space="0" w:color="auto"/>
            <w:right w:val="none" w:sz="0" w:space="0" w:color="auto"/>
          </w:divBdr>
        </w:div>
        <w:div w:id="926574538">
          <w:marLeft w:val="640"/>
          <w:marRight w:val="0"/>
          <w:marTop w:val="0"/>
          <w:marBottom w:val="0"/>
          <w:divBdr>
            <w:top w:val="none" w:sz="0" w:space="0" w:color="auto"/>
            <w:left w:val="none" w:sz="0" w:space="0" w:color="auto"/>
            <w:bottom w:val="none" w:sz="0" w:space="0" w:color="auto"/>
            <w:right w:val="none" w:sz="0" w:space="0" w:color="auto"/>
          </w:divBdr>
        </w:div>
        <w:div w:id="941768687">
          <w:marLeft w:val="640"/>
          <w:marRight w:val="0"/>
          <w:marTop w:val="0"/>
          <w:marBottom w:val="0"/>
          <w:divBdr>
            <w:top w:val="none" w:sz="0" w:space="0" w:color="auto"/>
            <w:left w:val="none" w:sz="0" w:space="0" w:color="auto"/>
            <w:bottom w:val="none" w:sz="0" w:space="0" w:color="auto"/>
            <w:right w:val="none" w:sz="0" w:space="0" w:color="auto"/>
          </w:divBdr>
        </w:div>
        <w:div w:id="942150945">
          <w:marLeft w:val="640"/>
          <w:marRight w:val="0"/>
          <w:marTop w:val="0"/>
          <w:marBottom w:val="0"/>
          <w:divBdr>
            <w:top w:val="none" w:sz="0" w:space="0" w:color="auto"/>
            <w:left w:val="none" w:sz="0" w:space="0" w:color="auto"/>
            <w:bottom w:val="none" w:sz="0" w:space="0" w:color="auto"/>
            <w:right w:val="none" w:sz="0" w:space="0" w:color="auto"/>
          </w:divBdr>
        </w:div>
        <w:div w:id="963733801">
          <w:marLeft w:val="640"/>
          <w:marRight w:val="0"/>
          <w:marTop w:val="0"/>
          <w:marBottom w:val="0"/>
          <w:divBdr>
            <w:top w:val="none" w:sz="0" w:space="0" w:color="auto"/>
            <w:left w:val="none" w:sz="0" w:space="0" w:color="auto"/>
            <w:bottom w:val="none" w:sz="0" w:space="0" w:color="auto"/>
            <w:right w:val="none" w:sz="0" w:space="0" w:color="auto"/>
          </w:divBdr>
        </w:div>
        <w:div w:id="976833180">
          <w:marLeft w:val="640"/>
          <w:marRight w:val="0"/>
          <w:marTop w:val="0"/>
          <w:marBottom w:val="0"/>
          <w:divBdr>
            <w:top w:val="none" w:sz="0" w:space="0" w:color="auto"/>
            <w:left w:val="none" w:sz="0" w:space="0" w:color="auto"/>
            <w:bottom w:val="none" w:sz="0" w:space="0" w:color="auto"/>
            <w:right w:val="none" w:sz="0" w:space="0" w:color="auto"/>
          </w:divBdr>
        </w:div>
        <w:div w:id="990644613">
          <w:marLeft w:val="640"/>
          <w:marRight w:val="0"/>
          <w:marTop w:val="0"/>
          <w:marBottom w:val="0"/>
          <w:divBdr>
            <w:top w:val="none" w:sz="0" w:space="0" w:color="auto"/>
            <w:left w:val="none" w:sz="0" w:space="0" w:color="auto"/>
            <w:bottom w:val="none" w:sz="0" w:space="0" w:color="auto"/>
            <w:right w:val="none" w:sz="0" w:space="0" w:color="auto"/>
          </w:divBdr>
        </w:div>
        <w:div w:id="1058556874">
          <w:marLeft w:val="640"/>
          <w:marRight w:val="0"/>
          <w:marTop w:val="0"/>
          <w:marBottom w:val="0"/>
          <w:divBdr>
            <w:top w:val="none" w:sz="0" w:space="0" w:color="auto"/>
            <w:left w:val="none" w:sz="0" w:space="0" w:color="auto"/>
            <w:bottom w:val="none" w:sz="0" w:space="0" w:color="auto"/>
            <w:right w:val="none" w:sz="0" w:space="0" w:color="auto"/>
          </w:divBdr>
        </w:div>
        <w:div w:id="1170948114">
          <w:marLeft w:val="640"/>
          <w:marRight w:val="0"/>
          <w:marTop w:val="0"/>
          <w:marBottom w:val="0"/>
          <w:divBdr>
            <w:top w:val="none" w:sz="0" w:space="0" w:color="auto"/>
            <w:left w:val="none" w:sz="0" w:space="0" w:color="auto"/>
            <w:bottom w:val="none" w:sz="0" w:space="0" w:color="auto"/>
            <w:right w:val="none" w:sz="0" w:space="0" w:color="auto"/>
          </w:divBdr>
        </w:div>
        <w:div w:id="1184172463">
          <w:marLeft w:val="640"/>
          <w:marRight w:val="0"/>
          <w:marTop w:val="0"/>
          <w:marBottom w:val="0"/>
          <w:divBdr>
            <w:top w:val="none" w:sz="0" w:space="0" w:color="auto"/>
            <w:left w:val="none" w:sz="0" w:space="0" w:color="auto"/>
            <w:bottom w:val="none" w:sz="0" w:space="0" w:color="auto"/>
            <w:right w:val="none" w:sz="0" w:space="0" w:color="auto"/>
          </w:divBdr>
        </w:div>
        <w:div w:id="1188057396">
          <w:marLeft w:val="640"/>
          <w:marRight w:val="0"/>
          <w:marTop w:val="0"/>
          <w:marBottom w:val="0"/>
          <w:divBdr>
            <w:top w:val="none" w:sz="0" w:space="0" w:color="auto"/>
            <w:left w:val="none" w:sz="0" w:space="0" w:color="auto"/>
            <w:bottom w:val="none" w:sz="0" w:space="0" w:color="auto"/>
            <w:right w:val="none" w:sz="0" w:space="0" w:color="auto"/>
          </w:divBdr>
        </w:div>
        <w:div w:id="1191185752">
          <w:marLeft w:val="640"/>
          <w:marRight w:val="0"/>
          <w:marTop w:val="0"/>
          <w:marBottom w:val="0"/>
          <w:divBdr>
            <w:top w:val="none" w:sz="0" w:space="0" w:color="auto"/>
            <w:left w:val="none" w:sz="0" w:space="0" w:color="auto"/>
            <w:bottom w:val="none" w:sz="0" w:space="0" w:color="auto"/>
            <w:right w:val="none" w:sz="0" w:space="0" w:color="auto"/>
          </w:divBdr>
        </w:div>
        <w:div w:id="1213955478">
          <w:marLeft w:val="640"/>
          <w:marRight w:val="0"/>
          <w:marTop w:val="0"/>
          <w:marBottom w:val="0"/>
          <w:divBdr>
            <w:top w:val="none" w:sz="0" w:space="0" w:color="auto"/>
            <w:left w:val="none" w:sz="0" w:space="0" w:color="auto"/>
            <w:bottom w:val="none" w:sz="0" w:space="0" w:color="auto"/>
            <w:right w:val="none" w:sz="0" w:space="0" w:color="auto"/>
          </w:divBdr>
        </w:div>
        <w:div w:id="1226064991">
          <w:marLeft w:val="640"/>
          <w:marRight w:val="0"/>
          <w:marTop w:val="0"/>
          <w:marBottom w:val="0"/>
          <w:divBdr>
            <w:top w:val="none" w:sz="0" w:space="0" w:color="auto"/>
            <w:left w:val="none" w:sz="0" w:space="0" w:color="auto"/>
            <w:bottom w:val="none" w:sz="0" w:space="0" w:color="auto"/>
            <w:right w:val="none" w:sz="0" w:space="0" w:color="auto"/>
          </w:divBdr>
        </w:div>
        <w:div w:id="1286233147">
          <w:marLeft w:val="640"/>
          <w:marRight w:val="0"/>
          <w:marTop w:val="0"/>
          <w:marBottom w:val="0"/>
          <w:divBdr>
            <w:top w:val="none" w:sz="0" w:space="0" w:color="auto"/>
            <w:left w:val="none" w:sz="0" w:space="0" w:color="auto"/>
            <w:bottom w:val="none" w:sz="0" w:space="0" w:color="auto"/>
            <w:right w:val="none" w:sz="0" w:space="0" w:color="auto"/>
          </w:divBdr>
        </w:div>
        <w:div w:id="1299072452">
          <w:marLeft w:val="640"/>
          <w:marRight w:val="0"/>
          <w:marTop w:val="0"/>
          <w:marBottom w:val="0"/>
          <w:divBdr>
            <w:top w:val="none" w:sz="0" w:space="0" w:color="auto"/>
            <w:left w:val="none" w:sz="0" w:space="0" w:color="auto"/>
            <w:bottom w:val="none" w:sz="0" w:space="0" w:color="auto"/>
            <w:right w:val="none" w:sz="0" w:space="0" w:color="auto"/>
          </w:divBdr>
        </w:div>
        <w:div w:id="1301374837">
          <w:marLeft w:val="640"/>
          <w:marRight w:val="0"/>
          <w:marTop w:val="0"/>
          <w:marBottom w:val="0"/>
          <w:divBdr>
            <w:top w:val="none" w:sz="0" w:space="0" w:color="auto"/>
            <w:left w:val="none" w:sz="0" w:space="0" w:color="auto"/>
            <w:bottom w:val="none" w:sz="0" w:space="0" w:color="auto"/>
            <w:right w:val="none" w:sz="0" w:space="0" w:color="auto"/>
          </w:divBdr>
        </w:div>
        <w:div w:id="1306856493">
          <w:marLeft w:val="640"/>
          <w:marRight w:val="0"/>
          <w:marTop w:val="0"/>
          <w:marBottom w:val="0"/>
          <w:divBdr>
            <w:top w:val="none" w:sz="0" w:space="0" w:color="auto"/>
            <w:left w:val="none" w:sz="0" w:space="0" w:color="auto"/>
            <w:bottom w:val="none" w:sz="0" w:space="0" w:color="auto"/>
            <w:right w:val="none" w:sz="0" w:space="0" w:color="auto"/>
          </w:divBdr>
        </w:div>
        <w:div w:id="1307197115">
          <w:marLeft w:val="640"/>
          <w:marRight w:val="0"/>
          <w:marTop w:val="0"/>
          <w:marBottom w:val="0"/>
          <w:divBdr>
            <w:top w:val="none" w:sz="0" w:space="0" w:color="auto"/>
            <w:left w:val="none" w:sz="0" w:space="0" w:color="auto"/>
            <w:bottom w:val="none" w:sz="0" w:space="0" w:color="auto"/>
            <w:right w:val="none" w:sz="0" w:space="0" w:color="auto"/>
          </w:divBdr>
        </w:div>
        <w:div w:id="1318997606">
          <w:marLeft w:val="640"/>
          <w:marRight w:val="0"/>
          <w:marTop w:val="0"/>
          <w:marBottom w:val="0"/>
          <w:divBdr>
            <w:top w:val="none" w:sz="0" w:space="0" w:color="auto"/>
            <w:left w:val="none" w:sz="0" w:space="0" w:color="auto"/>
            <w:bottom w:val="none" w:sz="0" w:space="0" w:color="auto"/>
            <w:right w:val="none" w:sz="0" w:space="0" w:color="auto"/>
          </w:divBdr>
        </w:div>
        <w:div w:id="1328940087">
          <w:marLeft w:val="640"/>
          <w:marRight w:val="0"/>
          <w:marTop w:val="0"/>
          <w:marBottom w:val="0"/>
          <w:divBdr>
            <w:top w:val="none" w:sz="0" w:space="0" w:color="auto"/>
            <w:left w:val="none" w:sz="0" w:space="0" w:color="auto"/>
            <w:bottom w:val="none" w:sz="0" w:space="0" w:color="auto"/>
            <w:right w:val="none" w:sz="0" w:space="0" w:color="auto"/>
          </w:divBdr>
        </w:div>
        <w:div w:id="1351443865">
          <w:marLeft w:val="640"/>
          <w:marRight w:val="0"/>
          <w:marTop w:val="0"/>
          <w:marBottom w:val="0"/>
          <w:divBdr>
            <w:top w:val="none" w:sz="0" w:space="0" w:color="auto"/>
            <w:left w:val="none" w:sz="0" w:space="0" w:color="auto"/>
            <w:bottom w:val="none" w:sz="0" w:space="0" w:color="auto"/>
            <w:right w:val="none" w:sz="0" w:space="0" w:color="auto"/>
          </w:divBdr>
        </w:div>
        <w:div w:id="1357193509">
          <w:marLeft w:val="640"/>
          <w:marRight w:val="0"/>
          <w:marTop w:val="0"/>
          <w:marBottom w:val="0"/>
          <w:divBdr>
            <w:top w:val="none" w:sz="0" w:space="0" w:color="auto"/>
            <w:left w:val="none" w:sz="0" w:space="0" w:color="auto"/>
            <w:bottom w:val="none" w:sz="0" w:space="0" w:color="auto"/>
            <w:right w:val="none" w:sz="0" w:space="0" w:color="auto"/>
          </w:divBdr>
        </w:div>
        <w:div w:id="1396005321">
          <w:marLeft w:val="640"/>
          <w:marRight w:val="0"/>
          <w:marTop w:val="0"/>
          <w:marBottom w:val="0"/>
          <w:divBdr>
            <w:top w:val="none" w:sz="0" w:space="0" w:color="auto"/>
            <w:left w:val="none" w:sz="0" w:space="0" w:color="auto"/>
            <w:bottom w:val="none" w:sz="0" w:space="0" w:color="auto"/>
            <w:right w:val="none" w:sz="0" w:space="0" w:color="auto"/>
          </w:divBdr>
        </w:div>
        <w:div w:id="1404059522">
          <w:marLeft w:val="640"/>
          <w:marRight w:val="0"/>
          <w:marTop w:val="0"/>
          <w:marBottom w:val="0"/>
          <w:divBdr>
            <w:top w:val="none" w:sz="0" w:space="0" w:color="auto"/>
            <w:left w:val="none" w:sz="0" w:space="0" w:color="auto"/>
            <w:bottom w:val="none" w:sz="0" w:space="0" w:color="auto"/>
            <w:right w:val="none" w:sz="0" w:space="0" w:color="auto"/>
          </w:divBdr>
        </w:div>
        <w:div w:id="1430924457">
          <w:marLeft w:val="640"/>
          <w:marRight w:val="0"/>
          <w:marTop w:val="0"/>
          <w:marBottom w:val="0"/>
          <w:divBdr>
            <w:top w:val="none" w:sz="0" w:space="0" w:color="auto"/>
            <w:left w:val="none" w:sz="0" w:space="0" w:color="auto"/>
            <w:bottom w:val="none" w:sz="0" w:space="0" w:color="auto"/>
            <w:right w:val="none" w:sz="0" w:space="0" w:color="auto"/>
          </w:divBdr>
        </w:div>
        <w:div w:id="1432628657">
          <w:marLeft w:val="640"/>
          <w:marRight w:val="0"/>
          <w:marTop w:val="0"/>
          <w:marBottom w:val="0"/>
          <w:divBdr>
            <w:top w:val="none" w:sz="0" w:space="0" w:color="auto"/>
            <w:left w:val="none" w:sz="0" w:space="0" w:color="auto"/>
            <w:bottom w:val="none" w:sz="0" w:space="0" w:color="auto"/>
            <w:right w:val="none" w:sz="0" w:space="0" w:color="auto"/>
          </w:divBdr>
        </w:div>
        <w:div w:id="1493378090">
          <w:marLeft w:val="640"/>
          <w:marRight w:val="0"/>
          <w:marTop w:val="0"/>
          <w:marBottom w:val="0"/>
          <w:divBdr>
            <w:top w:val="none" w:sz="0" w:space="0" w:color="auto"/>
            <w:left w:val="none" w:sz="0" w:space="0" w:color="auto"/>
            <w:bottom w:val="none" w:sz="0" w:space="0" w:color="auto"/>
            <w:right w:val="none" w:sz="0" w:space="0" w:color="auto"/>
          </w:divBdr>
        </w:div>
        <w:div w:id="1535339179">
          <w:marLeft w:val="640"/>
          <w:marRight w:val="0"/>
          <w:marTop w:val="0"/>
          <w:marBottom w:val="0"/>
          <w:divBdr>
            <w:top w:val="none" w:sz="0" w:space="0" w:color="auto"/>
            <w:left w:val="none" w:sz="0" w:space="0" w:color="auto"/>
            <w:bottom w:val="none" w:sz="0" w:space="0" w:color="auto"/>
            <w:right w:val="none" w:sz="0" w:space="0" w:color="auto"/>
          </w:divBdr>
        </w:div>
        <w:div w:id="1577976244">
          <w:marLeft w:val="640"/>
          <w:marRight w:val="0"/>
          <w:marTop w:val="0"/>
          <w:marBottom w:val="0"/>
          <w:divBdr>
            <w:top w:val="none" w:sz="0" w:space="0" w:color="auto"/>
            <w:left w:val="none" w:sz="0" w:space="0" w:color="auto"/>
            <w:bottom w:val="none" w:sz="0" w:space="0" w:color="auto"/>
            <w:right w:val="none" w:sz="0" w:space="0" w:color="auto"/>
          </w:divBdr>
        </w:div>
        <w:div w:id="1602102422">
          <w:marLeft w:val="640"/>
          <w:marRight w:val="0"/>
          <w:marTop w:val="0"/>
          <w:marBottom w:val="0"/>
          <w:divBdr>
            <w:top w:val="none" w:sz="0" w:space="0" w:color="auto"/>
            <w:left w:val="none" w:sz="0" w:space="0" w:color="auto"/>
            <w:bottom w:val="none" w:sz="0" w:space="0" w:color="auto"/>
            <w:right w:val="none" w:sz="0" w:space="0" w:color="auto"/>
          </w:divBdr>
        </w:div>
        <w:div w:id="1654793779">
          <w:marLeft w:val="640"/>
          <w:marRight w:val="0"/>
          <w:marTop w:val="0"/>
          <w:marBottom w:val="0"/>
          <w:divBdr>
            <w:top w:val="none" w:sz="0" w:space="0" w:color="auto"/>
            <w:left w:val="none" w:sz="0" w:space="0" w:color="auto"/>
            <w:bottom w:val="none" w:sz="0" w:space="0" w:color="auto"/>
            <w:right w:val="none" w:sz="0" w:space="0" w:color="auto"/>
          </w:divBdr>
        </w:div>
        <w:div w:id="1686325074">
          <w:marLeft w:val="640"/>
          <w:marRight w:val="0"/>
          <w:marTop w:val="0"/>
          <w:marBottom w:val="0"/>
          <w:divBdr>
            <w:top w:val="none" w:sz="0" w:space="0" w:color="auto"/>
            <w:left w:val="none" w:sz="0" w:space="0" w:color="auto"/>
            <w:bottom w:val="none" w:sz="0" w:space="0" w:color="auto"/>
            <w:right w:val="none" w:sz="0" w:space="0" w:color="auto"/>
          </w:divBdr>
        </w:div>
        <w:div w:id="1695184029">
          <w:marLeft w:val="640"/>
          <w:marRight w:val="0"/>
          <w:marTop w:val="0"/>
          <w:marBottom w:val="0"/>
          <w:divBdr>
            <w:top w:val="none" w:sz="0" w:space="0" w:color="auto"/>
            <w:left w:val="none" w:sz="0" w:space="0" w:color="auto"/>
            <w:bottom w:val="none" w:sz="0" w:space="0" w:color="auto"/>
            <w:right w:val="none" w:sz="0" w:space="0" w:color="auto"/>
          </w:divBdr>
        </w:div>
        <w:div w:id="1712074664">
          <w:marLeft w:val="640"/>
          <w:marRight w:val="0"/>
          <w:marTop w:val="0"/>
          <w:marBottom w:val="0"/>
          <w:divBdr>
            <w:top w:val="none" w:sz="0" w:space="0" w:color="auto"/>
            <w:left w:val="none" w:sz="0" w:space="0" w:color="auto"/>
            <w:bottom w:val="none" w:sz="0" w:space="0" w:color="auto"/>
            <w:right w:val="none" w:sz="0" w:space="0" w:color="auto"/>
          </w:divBdr>
        </w:div>
        <w:div w:id="1724018069">
          <w:marLeft w:val="640"/>
          <w:marRight w:val="0"/>
          <w:marTop w:val="0"/>
          <w:marBottom w:val="0"/>
          <w:divBdr>
            <w:top w:val="none" w:sz="0" w:space="0" w:color="auto"/>
            <w:left w:val="none" w:sz="0" w:space="0" w:color="auto"/>
            <w:bottom w:val="none" w:sz="0" w:space="0" w:color="auto"/>
            <w:right w:val="none" w:sz="0" w:space="0" w:color="auto"/>
          </w:divBdr>
        </w:div>
        <w:div w:id="1777826819">
          <w:marLeft w:val="640"/>
          <w:marRight w:val="0"/>
          <w:marTop w:val="0"/>
          <w:marBottom w:val="0"/>
          <w:divBdr>
            <w:top w:val="none" w:sz="0" w:space="0" w:color="auto"/>
            <w:left w:val="none" w:sz="0" w:space="0" w:color="auto"/>
            <w:bottom w:val="none" w:sz="0" w:space="0" w:color="auto"/>
            <w:right w:val="none" w:sz="0" w:space="0" w:color="auto"/>
          </w:divBdr>
        </w:div>
        <w:div w:id="1779568361">
          <w:marLeft w:val="640"/>
          <w:marRight w:val="0"/>
          <w:marTop w:val="0"/>
          <w:marBottom w:val="0"/>
          <w:divBdr>
            <w:top w:val="none" w:sz="0" w:space="0" w:color="auto"/>
            <w:left w:val="none" w:sz="0" w:space="0" w:color="auto"/>
            <w:bottom w:val="none" w:sz="0" w:space="0" w:color="auto"/>
            <w:right w:val="none" w:sz="0" w:space="0" w:color="auto"/>
          </w:divBdr>
        </w:div>
        <w:div w:id="1870147794">
          <w:marLeft w:val="640"/>
          <w:marRight w:val="0"/>
          <w:marTop w:val="0"/>
          <w:marBottom w:val="0"/>
          <w:divBdr>
            <w:top w:val="none" w:sz="0" w:space="0" w:color="auto"/>
            <w:left w:val="none" w:sz="0" w:space="0" w:color="auto"/>
            <w:bottom w:val="none" w:sz="0" w:space="0" w:color="auto"/>
            <w:right w:val="none" w:sz="0" w:space="0" w:color="auto"/>
          </w:divBdr>
        </w:div>
        <w:div w:id="1884750373">
          <w:marLeft w:val="640"/>
          <w:marRight w:val="0"/>
          <w:marTop w:val="0"/>
          <w:marBottom w:val="0"/>
          <w:divBdr>
            <w:top w:val="none" w:sz="0" w:space="0" w:color="auto"/>
            <w:left w:val="none" w:sz="0" w:space="0" w:color="auto"/>
            <w:bottom w:val="none" w:sz="0" w:space="0" w:color="auto"/>
            <w:right w:val="none" w:sz="0" w:space="0" w:color="auto"/>
          </w:divBdr>
        </w:div>
        <w:div w:id="1920409051">
          <w:marLeft w:val="640"/>
          <w:marRight w:val="0"/>
          <w:marTop w:val="0"/>
          <w:marBottom w:val="0"/>
          <w:divBdr>
            <w:top w:val="none" w:sz="0" w:space="0" w:color="auto"/>
            <w:left w:val="none" w:sz="0" w:space="0" w:color="auto"/>
            <w:bottom w:val="none" w:sz="0" w:space="0" w:color="auto"/>
            <w:right w:val="none" w:sz="0" w:space="0" w:color="auto"/>
          </w:divBdr>
        </w:div>
        <w:div w:id="1929463329">
          <w:marLeft w:val="640"/>
          <w:marRight w:val="0"/>
          <w:marTop w:val="0"/>
          <w:marBottom w:val="0"/>
          <w:divBdr>
            <w:top w:val="none" w:sz="0" w:space="0" w:color="auto"/>
            <w:left w:val="none" w:sz="0" w:space="0" w:color="auto"/>
            <w:bottom w:val="none" w:sz="0" w:space="0" w:color="auto"/>
            <w:right w:val="none" w:sz="0" w:space="0" w:color="auto"/>
          </w:divBdr>
        </w:div>
        <w:div w:id="1959292276">
          <w:marLeft w:val="640"/>
          <w:marRight w:val="0"/>
          <w:marTop w:val="0"/>
          <w:marBottom w:val="0"/>
          <w:divBdr>
            <w:top w:val="none" w:sz="0" w:space="0" w:color="auto"/>
            <w:left w:val="none" w:sz="0" w:space="0" w:color="auto"/>
            <w:bottom w:val="none" w:sz="0" w:space="0" w:color="auto"/>
            <w:right w:val="none" w:sz="0" w:space="0" w:color="auto"/>
          </w:divBdr>
        </w:div>
        <w:div w:id="1960405076">
          <w:marLeft w:val="640"/>
          <w:marRight w:val="0"/>
          <w:marTop w:val="0"/>
          <w:marBottom w:val="0"/>
          <w:divBdr>
            <w:top w:val="none" w:sz="0" w:space="0" w:color="auto"/>
            <w:left w:val="none" w:sz="0" w:space="0" w:color="auto"/>
            <w:bottom w:val="none" w:sz="0" w:space="0" w:color="auto"/>
            <w:right w:val="none" w:sz="0" w:space="0" w:color="auto"/>
          </w:divBdr>
        </w:div>
        <w:div w:id="1961715840">
          <w:marLeft w:val="640"/>
          <w:marRight w:val="0"/>
          <w:marTop w:val="0"/>
          <w:marBottom w:val="0"/>
          <w:divBdr>
            <w:top w:val="none" w:sz="0" w:space="0" w:color="auto"/>
            <w:left w:val="none" w:sz="0" w:space="0" w:color="auto"/>
            <w:bottom w:val="none" w:sz="0" w:space="0" w:color="auto"/>
            <w:right w:val="none" w:sz="0" w:space="0" w:color="auto"/>
          </w:divBdr>
        </w:div>
        <w:div w:id="2007588469">
          <w:marLeft w:val="640"/>
          <w:marRight w:val="0"/>
          <w:marTop w:val="0"/>
          <w:marBottom w:val="0"/>
          <w:divBdr>
            <w:top w:val="none" w:sz="0" w:space="0" w:color="auto"/>
            <w:left w:val="none" w:sz="0" w:space="0" w:color="auto"/>
            <w:bottom w:val="none" w:sz="0" w:space="0" w:color="auto"/>
            <w:right w:val="none" w:sz="0" w:space="0" w:color="auto"/>
          </w:divBdr>
        </w:div>
        <w:div w:id="2031181911">
          <w:marLeft w:val="640"/>
          <w:marRight w:val="0"/>
          <w:marTop w:val="0"/>
          <w:marBottom w:val="0"/>
          <w:divBdr>
            <w:top w:val="none" w:sz="0" w:space="0" w:color="auto"/>
            <w:left w:val="none" w:sz="0" w:space="0" w:color="auto"/>
            <w:bottom w:val="none" w:sz="0" w:space="0" w:color="auto"/>
            <w:right w:val="none" w:sz="0" w:space="0" w:color="auto"/>
          </w:divBdr>
        </w:div>
        <w:div w:id="2051876933">
          <w:marLeft w:val="640"/>
          <w:marRight w:val="0"/>
          <w:marTop w:val="0"/>
          <w:marBottom w:val="0"/>
          <w:divBdr>
            <w:top w:val="none" w:sz="0" w:space="0" w:color="auto"/>
            <w:left w:val="none" w:sz="0" w:space="0" w:color="auto"/>
            <w:bottom w:val="none" w:sz="0" w:space="0" w:color="auto"/>
            <w:right w:val="none" w:sz="0" w:space="0" w:color="auto"/>
          </w:divBdr>
        </w:div>
        <w:div w:id="2079858894">
          <w:marLeft w:val="640"/>
          <w:marRight w:val="0"/>
          <w:marTop w:val="0"/>
          <w:marBottom w:val="0"/>
          <w:divBdr>
            <w:top w:val="none" w:sz="0" w:space="0" w:color="auto"/>
            <w:left w:val="none" w:sz="0" w:space="0" w:color="auto"/>
            <w:bottom w:val="none" w:sz="0" w:space="0" w:color="auto"/>
            <w:right w:val="none" w:sz="0" w:space="0" w:color="auto"/>
          </w:divBdr>
        </w:div>
        <w:div w:id="2097283499">
          <w:marLeft w:val="640"/>
          <w:marRight w:val="0"/>
          <w:marTop w:val="0"/>
          <w:marBottom w:val="0"/>
          <w:divBdr>
            <w:top w:val="none" w:sz="0" w:space="0" w:color="auto"/>
            <w:left w:val="none" w:sz="0" w:space="0" w:color="auto"/>
            <w:bottom w:val="none" w:sz="0" w:space="0" w:color="auto"/>
            <w:right w:val="none" w:sz="0" w:space="0" w:color="auto"/>
          </w:divBdr>
        </w:div>
        <w:div w:id="2146467310">
          <w:marLeft w:val="640"/>
          <w:marRight w:val="0"/>
          <w:marTop w:val="0"/>
          <w:marBottom w:val="0"/>
          <w:divBdr>
            <w:top w:val="none" w:sz="0" w:space="0" w:color="auto"/>
            <w:left w:val="none" w:sz="0" w:space="0" w:color="auto"/>
            <w:bottom w:val="none" w:sz="0" w:space="0" w:color="auto"/>
            <w:right w:val="none" w:sz="0" w:space="0" w:color="auto"/>
          </w:divBdr>
        </w:div>
      </w:divsChild>
    </w:div>
    <w:div w:id="1282223823">
      <w:bodyDiv w:val="1"/>
      <w:marLeft w:val="0"/>
      <w:marRight w:val="0"/>
      <w:marTop w:val="0"/>
      <w:marBottom w:val="0"/>
      <w:divBdr>
        <w:top w:val="none" w:sz="0" w:space="0" w:color="auto"/>
        <w:left w:val="none" w:sz="0" w:space="0" w:color="auto"/>
        <w:bottom w:val="none" w:sz="0" w:space="0" w:color="auto"/>
        <w:right w:val="none" w:sz="0" w:space="0" w:color="auto"/>
      </w:divBdr>
      <w:divsChild>
        <w:div w:id="1737510798">
          <w:marLeft w:val="640"/>
          <w:marRight w:val="0"/>
          <w:marTop w:val="0"/>
          <w:marBottom w:val="0"/>
          <w:divBdr>
            <w:top w:val="none" w:sz="0" w:space="0" w:color="auto"/>
            <w:left w:val="none" w:sz="0" w:space="0" w:color="auto"/>
            <w:bottom w:val="none" w:sz="0" w:space="0" w:color="auto"/>
            <w:right w:val="none" w:sz="0" w:space="0" w:color="auto"/>
          </w:divBdr>
        </w:div>
        <w:div w:id="661858924">
          <w:marLeft w:val="640"/>
          <w:marRight w:val="0"/>
          <w:marTop w:val="0"/>
          <w:marBottom w:val="0"/>
          <w:divBdr>
            <w:top w:val="none" w:sz="0" w:space="0" w:color="auto"/>
            <w:left w:val="none" w:sz="0" w:space="0" w:color="auto"/>
            <w:bottom w:val="none" w:sz="0" w:space="0" w:color="auto"/>
            <w:right w:val="none" w:sz="0" w:space="0" w:color="auto"/>
          </w:divBdr>
        </w:div>
        <w:div w:id="2030376280">
          <w:marLeft w:val="640"/>
          <w:marRight w:val="0"/>
          <w:marTop w:val="0"/>
          <w:marBottom w:val="0"/>
          <w:divBdr>
            <w:top w:val="none" w:sz="0" w:space="0" w:color="auto"/>
            <w:left w:val="none" w:sz="0" w:space="0" w:color="auto"/>
            <w:bottom w:val="none" w:sz="0" w:space="0" w:color="auto"/>
            <w:right w:val="none" w:sz="0" w:space="0" w:color="auto"/>
          </w:divBdr>
        </w:div>
        <w:div w:id="1873958152">
          <w:marLeft w:val="640"/>
          <w:marRight w:val="0"/>
          <w:marTop w:val="0"/>
          <w:marBottom w:val="0"/>
          <w:divBdr>
            <w:top w:val="none" w:sz="0" w:space="0" w:color="auto"/>
            <w:left w:val="none" w:sz="0" w:space="0" w:color="auto"/>
            <w:bottom w:val="none" w:sz="0" w:space="0" w:color="auto"/>
            <w:right w:val="none" w:sz="0" w:space="0" w:color="auto"/>
          </w:divBdr>
        </w:div>
        <w:div w:id="998577828">
          <w:marLeft w:val="640"/>
          <w:marRight w:val="0"/>
          <w:marTop w:val="0"/>
          <w:marBottom w:val="0"/>
          <w:divBdr>
            <w:top w:val="none" w:sz="0" w:space="0" w:color="auto"/>
            <w:left w:val="none" w:sz="0" w:space="0" w:color="auto"/>
            <w:bottom w:val="none" w:sz="0" w:space="0" w:color="auto"/>
            <w:right w:val="none" w:sz="0" w:space="0" w:color="auto"/>
          </w:divBdr>
        </w:div>
        <w:div w:id="394743001">
          <w:marLeft w:val="640"/>
          <w:marRight w:val="0"/>
          <w:marTop w:val="0"/>
          <w:marBottom w:val="0"/>
          <w:divBdr>
            <w:top w:val="none" w:sz="0" w:space="0" w:color="auto"/>
            <w:left w:val="none" w:sz="0" w:space="0" w:color="auto"/>
            <w:bottom w:val="none" w:sz="0" w:space="0" w:color="auto"/>
            <w:right w:val="none" w:sz="0" w:space="0" w:color="auto"/>
          </w:divBdr>
        </w:div>
        <w:div w:id="966621529">
          <w:marLeft w:val="640"/>
          <w:marRight w:val="0"/>
          <w:marTop w:val="0"/>
          <w:marBottom w:val="0"/>
          <w:divBdr>
            <w:top w:val="none" w:sz="0" w:space="0" w:color="auto"/>
            <w:left w:val="none" w:sz="0" w:space="0" w:color="auto"/>
            <w:bottom w:val="none" w:sz="0" w:space="0" w:color="auto"/>
            <w:right w:val="none" w:sz="0" w:space="0" w:color="auto"/>
          </w:divBdr>
        </w:div>
        <w:div w:id="1958754812">
          <w:marLeft w:val="640"/>
          <w:marRight w:val="0"/>
          <w:marTop w:val="0"/>
          <w:marBottom w:val="0"/>
          <w:divBdr>
            <w:top w:val="none" w:sz="0" w:space="0" w:color="auto"/>
            <w:left w:val="none" w:sz="0" w:space="0" w:color="auto"/>
            <w:bottom w:val="none" w:sz="0" w:space="0" w:color="auto"/>
            <w:right w:val="none" w:sz="0" w:space="0" w:color="auto"/>
          </w:divBdr>
        </w:div>
        <w:div w:id="495877732">
          <w:marLeft w:val="640"/>
          <w:marRight w:val="0"/>
          <w:marTop w:val="0"/>
          <w:marBottom w:val="0"/>
          <w:divBdr>
            <w:top w:val="none" w:sz="0" w:space="0" w:color="auto"/>
            <w:left w:val="none" w:sz="0" w:space="0" w:color="auto"/>
            <w:bottom w:val="none" w:sz="0" w:space="0" w:color="auto"/>
            <w:right w:val="none" w:sz="0" w:space="0" w:color="auto"/>
          </w:divBdr>
        </w:div>
        <w:div w:id="1860698931">
          <w:marLeft w:val="640"/>
          <w:marRight w:val="0"/>
          <w:marTop w:val="0"/>
          <w:marBottom w:val="0"/>
          <w:divBdr>
            <w:top w:val="none" w:sz="0" w:space="0" w:color="auto"/>
            <w:left w:val="none" w:sz="0" w:space="0" w:color="auto"/>
            <w:bottom w:val="none" w:sz="0" w:space="0" w:color="auto"/>
            <w:right w:val="none" w:sz="0" w:space="0" w:color="auto"/>
          </w:divBdr>
        </w:div>
        <w:div w:id="1457991432">
          <w:marLeft w:val="640"/>
          <w:marRight w:val="0"/>
          <w:marTop w:val="0"/>
          <w:marBottom w:val="0"/>
          <w:divBdr>
            <w:top w:val="none" w:sz="0" w:space="0" w:color="auto"/>
            <w:left w:val="none" w:sz="0" w:space="0" w:color="auto"/>
            <w:bottom w:val="none" w:sz="0" w:space="0" w:color="auto"/>
            <w:right w:val="none" w:sz="0" w:space="0" w:color="auto"/>
          </w:divBdr>
        </w:div>
        <w:div w:id="1519153998">
          <w:marLeft w:val="640"/>
          <w:marRight w:val="0"/>
          <w:marTop w:val="0"/>
          <w:marBottom w:val="0"/>
          <w:divBdr>
            <w:top w:val="none" w:sz="0" w:space="0" w:color="auto"/>
            <w:left w:val="none" w:sz="0" w:space="0" w:color="auto"/>
            <w:bottom w:val="none" w:sz="0" w:space="0" w:color="auto"/>
            <w:right w:val="none" w:sz="0" w:space="0" w:color="auto"/>
          </w:divBdr>
        </w:div>
        <w:div w:id="561907533">
          <w:marLeft w:val="640"/>
          <w:marRight w:val="0"/>
          <w:marTop w:val="0"/>
          <w:marBottom w:val="0"/>
          <w:divBdr>
            <w:top w:val="none" w:sz="0" w:space="0" w:color="auto"/>
            <w:left w:val="none" w:sz="0" w:space="0" w:color="auto"/>
            <w:bottom w:val="none" w:sz="0" w:space="0" w:color="auto"/>
            <w:right w:val="none" w:sz="0" w:space="0" w:color="auto"/>
          </w:divBdr>
        </w:div>
        <w:div w:id="617949958">
          <w:marLeft w:val="640"/>
          <w:marRight w:val="0"/>
          <w:marTop w:val="0"/>
          <w:marBottom w:val="0"/>
          <w:divBdr>
            <w:top w:val="none" w:sz="0" w:space="0" w:color="auto"/>
            <w:left w:val="none" w:sz="0" w:space="0" w:color="auto"/>
            <w:bottom w:val="none" w:sz="0" w:space="0" w:color="auto"/>
            <w:right w:val="none" w:sz="0" w:space="0" w:color="auto"/>
          </w:divBdr>
        </w:div>
        <w:div w:id="198319116">
          <w:marLeft w:val="640"/>
          <w:marRight w:val="0"/>
          <w:marTop w:val="0"/>
          <w:marBottom w:val="0"/>
          <w:divBdr>
            <w:top w:val="none" w:sz="0" w:space="0" w:color="auto"/>
            <w:left w:val="none" w:sz="0" w:space="0" w:color="auto"/>
            <w:bottom w:val="none" w:sz="0" w:space="0" w:color="auto"/>
            <w:right w:val="none" w:sz="0" w:space="0" w:color="auto"/>
          </w:divBdr>
        </w:div>
        <w:div w:id="246303995">
          <w:marLeft w:val="640"/>
          <w:marRight w:val="0"/>
          <w:marTop w:val="0"/>
          <w:marBottom w:val="0"/>
          <w:divBdr>
            <w:top w:val="none" w:sz="0" w:space="0" w:color="auto"/>
            <w:left w:val="none" w:sz="0" w:space="0" w:color="auto"/>
            <w:bottom w:val="none" w:sz="0" w:space="0" w:color="auto"/>
            <w:right w:val="none" w:sz="0" w:space="0" w:color="auto"/>
          </w:divBdr>
        </w:div>
        <w:div w:id="1751584079">
          <w:marLeft w:val="640"/>
          <w:marRight w:val="0"/>
          <w:marTop w:val="0"/>
          <w:marBottom w:val="0"/>
          <w:divBdr>
            <w:top w:val="none" w:sz="0" w:space="0" w:color="auto"/>
            <w:left w:val="none" w:sz="0" w:space="0" w:color="auto"/>
            <w:bottom w:val="none" w:sz="0" w:space="0" w:color="auto"/>
            <w:right w:val="none" w:sz="0" w:space="0" w:color="auto"/>
          </w:divBdr>
        </w:div>
        <w:div w:id="412704221">
          <w:marLeft w:val="640"/>
          <w:marRight w:val="0"/>
          <w:marTop w:val="0"/>
          <w:marBottom w:val="0"/>
          <w:divBdr>
            <w:top w:val="none" w:sz="0" w:space="0" w:color="auto"/>
            <w:left w:val="none" w:sz="0" w:space="0" w:color="auto"/>
            <w:bottom w:val="none" w:sz="0" w:space="0" w:color="auto"/>
            <w:right w:val="none" w:sz="0" w:space="0" w:color="auto"/>
          </w:divBdr>
        </w:div>
        <w:div w:id="440106492">
          <w:marLeft w:val="640"/>
          <w:marRight w:val="0"/>
          <w:marTop w:val="0"/>
          <w:marBottom w:val="0"/>
          <w:divBdr>
            <w:top w:val="none" w:sz="0" w:space="0" w:color="auto"/>
            <w:left w:val="none" w:sz="0" w:space="0" w:color="auto"/>
            <w:bottom w:val="none" w:sz="0" w:space="0" w:color="auto"/>
            <w:right w:val="none" w:sz="0" w:space="0" w:color="auto"/>
          </w:divBdr>
        </w:div>
        <w:div w:id="1797868945">
          <w:marLeft w:val="640"/>
          <w:marRight w:val="0"/>
          <w:marTop w:val="0"/>
          <w:marBottom w:val="0"/>
          <w:divBdr>
            <w:top w:val="none" w:sz="0" w:space="0" w:color="auto"/>
            <w:left w:val="none" w:sz="0" w:space="0" w:color="auto"/>
            <w:bottom w:val="none" w:sz="0" w:space="0" w:color="auto"/>
            <w:right w:val="none" w:sz="0" w:space="0" w:color="auto"/>
          </w:divBdr>
        </w:div>
        <w:div w:id="1436293160">
          <w:marLeft w:val="640"/>
          <w:marRight w:val="0"/>
          <w:marTop w:val="0"/>
          <w:marBottom w:val="0"/>
          <w:divBdr>
            <w:top w:val="none" w:sz="0" w:space="0" w:color="auto"/>
            <w:left w:val="none" w:sz="0" w:space="0" w:color="auto"/>
            <w:bottom w:val="none" w:sz="0" w:space="0" w:color="auto"/>
            <w:right w:val="none" w:sz="0" w:space="0" w:color="auto"/>
          </w:divBdr>
        </w:div>
        <w:div w:id="876507503">
          <w:marLeft w:val="640"/>
          <w:marRight w:val="0"/>
          <w:marTop w:val="0"/>
          <w:marBottom w:val="0"/>
          <w:divBdr>
            <w:top w:val="none" w:sz="0" w:space="0" w:color="auto"/>
            <w:left w:val="none" w:sz="0" w:space="0" w:color="auto"/>
            <w:bottom w:val="none" w:sz="0" w:space="0" w:color="auto"/>
            <w:right w:val="none" w:sz="0" w:space="0" w:color="auto"/>
          </w:divBdr>
        </w:div>
        <w:div w:id="1260873674">
          <w:marLeft w:val="640"/>
          <w:marRight w:val="0"/>
          <w:marTop w:val="0"/>
          <w:marBottom w:val="0"/>
          <w:divBdr>
            <w:top w:val="none" w:sz="0" w:space="0" w:color="auto"/>
            <w:left w:val="none" w:sz="0" w:space="0" w:color="auto"/>
            <w:bottom w:val="none" w:sz="0" w:space="0" w:color="auto"/>
            <w:right w:val="none" w:sz="0" w:space="0" w:color="auto"/>
          </w:divBdr>
        </w:div>
        <w:div w:id="1735202623">
          <w:marLeft w:val="640"/>
          <w:marRight w:val="0"/>
          <w:marTop w:val="0"/>
          <w:marBottom w:val="0"/>
          <w:divBdr>
            <w:top w:val="none" w:sz="0" w:space="0" w:color="auto"/>
            <w:left w:val="none" w:sz="0" w:space="0" w:color="auto"/>
            <w:bottom w:val="none" w:sz="0" w:space="0" w:color="auto"/>
            <w:right w:val="none" w:sz="0" w:space="0" w:color="auto"/>
          </w:divBdr>
        </w:div>
        <w:div w:id="1452896344">
          <w:marLeft w:val="640"/>
          <w:marRight w:val="0"/>
          <w:marTop w:val="0"/>
          <w:marBottom w:val="0"/>
          <w:divBdr>
            <w:top w:val="none" w:sz="0" w:space="0" w:color="auto"/>
            <w:left w:val="none" w:sz="0" w:space="0" w:color="auto"/>
            <w:bottom w:val="none" w:sz="0" w:space="0" w:color="auto"/>
            <w:right w:val="none" w:sz="0" w:space="0" w:color="auto"/>
          </w:divBdr>
        </w:div>
        <w:div w:id="205799688">
          <w:marLeft w:val="640"/>
          <w:marRight w:val="0"/>
          <w:marTop w:val="0"/>
          <w:marBottom w:val="0"/>
          <w:divBdr>
            <w:top w:val="none" w:sz="0" w:space="0" w:color="auto"/>
            <w:left w:val="none" w:sz="0" w:space="0" w:color="auto"/>
            <w:bottom w:val="none" w:sz="0" w:space="0" w:color="auto"/>
            <w:right w:val="none" w:sz="0" w:space="0" w:color="auto"/>
          </w:divBdr>
        </w:div>
        <w:div w:id="1686207736">
          <w:marLeft w:val="640"/>
          <w:marRight w:val="0"/>
          <w:marTop w:val="0"/>
          <w:marBottom w:val="0"/>
          <w:divBdr>
            <w:top w:val="none" w:sz="0" w:space="0" w:color="auto"/>
            <w:left w:val="none" w:sz="0" w:space="0" w:color="auto"/>
            <w:bottom w:val="none" w:sz="0" w:space="0" w:color="auto"/>
            <w:right w:val="none" w:sz="0" w:space="0" w:color="auto"/>
          </w:divBdr>
        </w:div>
        <w:div w:id="1692874404">
          <w:marLeft w:val="640"/>
          <w:marRight w:val="0"/>
          <w:marTop w:val="0"/>
          <w:marBottom w:val="0"/>
          <w:divBdr>
            <w:top w:val="none" w:sz="0" w:space="0" w:color="auto"/>
            <w:left w:val="none" w:sz="0" w:space="0" w:color="auto"/>
            <w:bottom w:val="none" w:sz="0" w:space="0" w:color="auto"/>
            <w:right w:val="none" w:sz="0" w:space="0" w:color="auto"/>
          </w:divBdr>
        </w:div>
        <w:div w:id="982344132">
          <w:marLeft w:val="640"/>
          <w:marRight w:val="0"/>
          <w:marTop w:val="0"/>
          <w:marBottom w:val="0"/>
          <w:divBdr>
            <w:top w:val="none" w:sz="0" w:space="0" w:color="auto"/>
            <w:left w:val="none" w:sz="0" w:space="0" w:color="auto"/>
            <w:bottom w:val="none" w:sz="0" w:space="0" w:color="auto"/>
            <w:right w:val="none" w:sz="0" w:space="0" w:color="auto"/>
          </w:divBdr>
        </w:div>
        <w:div w:id="1098912772">
          <w:marLeft w:val="640"/>
          <w:marRight w:val="0"/>
          <w:marTop w:val="0"/>
          <w:marBottom w:val="0"/>
          <w:divBdr>
            <w:top w:val="none" w:sz="0" w:space="0" w:color="auto"/>
            <w:left w:val="none" w:sz="0" w:space="0" w:color="auto"/>
            <w:bottom w:val="none" w:sz="0" w:space="0" w:color="auto"/>
            <w:right w:val="none" w:sz="0" w:space="0" w:color="auto"/>
          </w:divBdr>
        </w:div>
        <w:div w:id="1800755041">
          <w:marLeft w:val="640"/>
          <w:marRight w:val="0"/>
          <w:marTop w:val="0"/>
          <w:marBottom w:val="0"/>
          <w:divBdr>
            <w:top w:val="none" w:sz="0" w:space="0" w:color="auto"/>
            <w:left w:val="none" w:sz="0" w:space="0" w:color="auto"/>
            <w:bottom w:val="none" w:sz="0" w:space="0" w:color="auto"/>
            <w:right w:val="none" w:sz="0" w:space="0" w:color="auto"/>
          </w:divBdr>
        </w:div>
        <w:div w:id="1276793822">
          <w:marLeft w:val="640"/>
          <w:marRight w:val="0"/>
          <w:marTop w:val="0"/>
          <w:marBottom w:val="0"/>
          <w:divBdr>
            <w:top w:val="none" w:sz="0" w:space="0" w:color="auto"/>
            <w:left w:val="none" w:sz="0" w:space="0" w:color="auto"/>
            <w:bottom w:val="none" w:sz="0" w:space="0" w:color="auto"/>
            <w:right w:val="none" w:sz="0" w:space="0" w:color="auto"/>
          </w:divBdr>
        </w:div>
        <w:div w:id="503014895">
          <w:marLeft w:val="640"/>
          <w:marRight w:val="0"/>
          <w:marTop w:val="0"/>
          <w:marBottom w:val="0"/>
          <w:divBdr>
            <w:top w:val="none" w:sz="0" w:space="0" w:color="auto"/>
            <w:left w:val="none" w:sz="0" w:space="0" w:color="auto"/>
            <w:bottom w:val="none" w:sz="0" w:space="0" w:color="auto"/>
            <w:right w:val="none" w:sz="0" w:space="0" w:color="auto"/>
          </w:divBdr>
        </w:div>
        <w:div w:id="825246619">
          <w:marLeft w:val="640"/>
          <w:marRight w:val="0"/>
          <w:marTop w:val="0"/>
          <w:marBottom w:val="0"/>
          <w:divBdr>
            <w:top w:val="none" w:sz="0" w:space="0" w:color="auto"/>
            <w:left w:val="none" w:sz="0" w:space="0" w:color="auto"/>
            <w:bottom w:val="none" w:sz="0" w:space="0" w:color="auto"/>
            <w:right w:val="none" w:sz="0" w:space="0" w:color="auto"/>
          </w:divBdr>
        </w:div>
        <w:div w:id="610555919">
          <w:marLeft w:val="640"/>
          <w:marRight w:val="0"/>
          <w:marTop w:val="0"/>
          <w:marBottom w:val="0"/>
          <w:divBdr>
            <w:top w:val="none" w:sz="0" w:space="0" w:color="auto"/>
            <w:left w:val="none" w:sz="0" w:space="0" w:color="auto"/>
            <w:bottom w:val="none" w:sz="0" w:space="0" w:color="auto"/>
            <w:right w:val="none" w:sz="0" w:space="0" w:color="auto"/>
          </w:divBdr>
        </w:div>
        <w:div w:id="1791509544">
          <w:marLeft w:val="640"/>
          <w:marRight w:val="0"/>
          <w:marTop w:val="0"/>
          <w:marBottom w:val="0"/>
          <w:divBdr>
            <w:top w:val="none" w:sz="0" w:space="0" w:color="auto"/>
            <w:left w:val="none" w:sz="0" w:space="0" w:color="auto"/>
            <w:bottom w:val="none" w:sz="0" w:space="0" w:color="auto"/>
            <w:right w:val="none" w:sz="0" w:space="0" w:color="auto"/>
          </w:divBdr>
        </w:div>
        <w:div w:id="1614438264">
          <w:marLeft w:val="640"/>
          <w:marRight w:val="0"/>
          <w:marTop w:val="0"/>
          <w:marBottom w:val="0"/>
          <w:divBdr>
            <w:top w:val="none" w:sz="0" w:space="0" w:color="auto"/>
            <w:left w:val="none" w:sz="0" w:space="0" w:color="auto"/>
            <w:bottom w:val="none" w:sz="0" w:space="0" w:color="auto"/>
            <w:right w:val="none" w:sz="0" w:space="0" w:color="auto"/>
          </w:divBdr>
        </w:div>
        <w:div w:id="833758688">
          <w:marLeft w:val="640"/>
          <w:marRight w:val="0"/>
          <w:marTop w:val="0"/>
          <w:marBottom w:val="0"/>
          <w:divBdr>
            <w:top w:val="none" w:sz="0" w:space="0" w:color="auto"/>
            <w:left w:val="none" w:sz="0" w:space="0" w:color="auto"/>
            <w:bottom w:val="none" w:sz="0" w:space="0" w:color="auto"/>
            <w:right w:val="none" w:sz="0" w:space="0" w:color="auto"/>
          </w:divBdr>
        </w:div>
        <w:div w:id="582226688">
          <w:marLeft w:val="640"/>
          <w:marRight w:val="0"/>
          <w:marTop w:val="0"/>
          <w:marBottom w:val="0"/>
          <w:divBdr>
            <w:top w:val="none" w:sz="0" w:space="0" w:color="auto"/>
            <w:left w:val="none" w:sz="0" w:space="0" w:color="auto"/>
            <w:bottom w:val="none" w:sz="0" w:space="0" w:color="auto"/>
            <w:right w:val="none" w:sz="0" w:space="0" w:color="auto"/>
          </w:divBdr>
        </w:div>
        <w:div w:id="1633825412">
          <w:marLeft w:val="640"/>
          <w:marRight w:val="0"/>
          <w:marTop w:val="0"/>
          <w:marBottom w:val="0"/>
          <w:divBdr>
            <w:top w:val="none" w:sz="0" w:space="0" w:color="auto"/>
            <w:left w:val="none" w:sz="0" w:space="0" w:color="auto"/>
            <w:bottom w:val="none" w:sz="0" w:space="0" w:color="auto"/>
            <w:right w:val="none" w:sz="0" w:space="0" w:color="auto"/>
          </w:divBdr>
        </w:div>
        <w:div w:id="175196447">
          <w:marLeft w:val="640"/>
          <w:marRight w:val="0"/>
          <w:marTop w:val="0"/>
          <w:marBottom w:val="0"/>
          <w:divBdr>
            <w:top w:val="none" w:sz="0" w:space="0" w:color="auto"/>
            <w:left w:val="none" w:sz="0" w:space="0" w:color="auto"/>
            <w:bottom w:val="none" w:sz="0" w:space="0" w:color="auto"/>
            <w:right w:val="none" w:sz="0" w:space="0" w:color="auto"/>
          </w:divBdr>
        </w:div>
        <w:div w:id="1201553933">
          <w:marLeft w:val="640"/>
          <w:marRight w:val="0"/>
          <w:marTop w:val="0"/>
          <w:marBottom w:val="0"/>
          <w:divBdr>
            <w:top w:val="none" w:sz="0" w:space="0" w:color="auto"/>
            <w:left w:val="none" w:sz="0" w:space="0" w:color="auto"/>
            <w:bottom w:val="none" w:sz="0" w:space="0" w:color="auto"/>
            <w:right w:val="none" w:sz="0" w:space="0" w:color="auto"/>
          </w:divBdr>
        </w:div>
        <w:div w:id="406461450">
          <w:marLeft w:val="640"/>
          <w:marRight w:val="0"/>
          <w:marTop w:val="0"/>
          <w:marBottom w:val="0"/>
          <w:divBdr>
            <w:top w:val="none" w:sz="0" w:space="0" w:color="auto"/>
            <w:left w:val="none" w:sz="0" w:space="0" w:color="auto"/>
            <w:bottom w:val="none" w:sz="0" w:space="0" w:color="auto"/>
            <w:right w:val="none" w:sz="0" w:space="0" w:color="auto"/>
          </w:divBdr>
        </w:div>
        <w:div w:id="957100733">
          <w:marLeft w:val="640"/>
          <w:marRight w:val="0"/>
          <w:marTop w:val="0"/>
          <w:marBottom w:val="0"/>
          <w:divBdr>
            <w:top w:val="none" w:sz="0" w:space="0" w:color="auto"/>
            <w:left w:val="none" w:sz="0" w:space="0" w:color="auto"/>
            <w:bottom w:val="none" w:sz="0" w:space="0" w:color="auto"/>
            <w:right w:val="none" w:sz="0" w:space="0" w:color="auto"/>
          </w:divBdr>
        </w:div>
        <w:div w:id="274214747">
          <w:marLeft w:val="640"/>
          <w:marRight w:val="0"/>
          <w:marTop w:val="0"/>
          <w:marBottom w:val="0"/>
          <w:divBdr>
            <w:top w:val="none" w:sz="0" w:space="0" w:color="auto"/>
            <w:left w:val="none" w:sz="0" w:space="0" w:color="auto"/>
            <w:bottom w:val="none" w:sz="0" w:space="0" w:color="auto"/>
            <w:right w:val="none" w:sz="0" w:space="0" w:color="auto"/>
          </w:divBdr>
        </w:div>
        <w:div w:id="990794012">
          <w:marLeft w:val="640"/>
          <w:marRight w:val="0"/>
          <w:marTop w:val="0"/>
          <w:marBottom w:val="0"/>
          <w:divBdr>
            <w:top w:val="none" w:sz="0" w:space="0" w:color="auto"/>
            <w:left w:val="none" w:sz="0" w:space="0" w:color="auto"/>
            <w:bottom w:val="none" w:sz="0" w:space="0" w:color="auto"/>
            <w:right w:val="none" w:sz="0" w:space="0" w:color="auto"/>
          </w:divBdr>
        </w:div>
        <w:div w:id="824973621">
          <w:marLeft w:val="640"/>
          <w:marRight w:val="0"/>
          <w:marTop w:val="0"/>
          <w:marBottom w:val="0"/>
          <w:divBdr>
            <w:top w:val="none" w:sz="0" w:space="0" w:color="auto"/>
            <w:left w:val="none" w:sz="0" w:space="0" w:color="auto"/>
            <w:bottom w:val="none" w:sz="0" w:space="0" w:color="auto"/>
            <w:right w:val="none" w:sz="0" w:space="0" w:color="auto"/>
          </w:divBdr>
        </w:div>
        <w:div w:id="308751174">
          <w:marLeft w:val="640"/>
          <w:marRight w:val="0"/>
          <w:marTop w:val="0"/>
          <w:marBottom w:val="0"/>
          <w:divBdr>
            <w:top w:val="none" w:sz="0" w:space="0" w:color="auto"/>
            <w:left w:val="none" w:sz="0" w:space="0" w:color="auto"/>
            <w:bottom w:val="none" w:sz="0" w:space="0" w:color="auto"/>
            <w:right w:val="none" w:sz="0" w:space="0" w:color="auto"/>
          </w:divBdr>
        </w:div>
        <w:div w:id="936594475">
          <w:marLeft w:val="640"/>
          <w:marRight w:val="0"/>
          <w:marTop w:val="0"/>
          <w:marBottom w:val="0"/>
          <w:divBdr>
            <w:top w:val="none" w:sz="0" w:space="0" w:color="auto"/>
            <w:left w:val="none" w:sz="0" w:space="0" w:color="auto"/>
            <w:bottom w:val="none" w:sz="0" w:space="0" w:color="auto"/>
            <w:right w:val="none" w:sz="0" w:space="0" w:color="auto"/>
          </w:divBdr>
        </w:div>
        <w:div w:id="791509865">
          <w:marLeft w:val="640"/>
          <w:marRight w:val="0"/>
          <w:marTop w:val="0"/>
          <w:marBottom w:val="0"/>
          <w:divBdr>
            <w:top w:val="none" w:sz="0" w:space="0" w:color="auto"/>
            <w:left w:val="none" w:sz="0" w:space="0" w:color="auto"/>
            <w:bottom w:val="none" w:sz="0" w:space="0" w:color="auto"/>
            <w:right w:val="none" w:sz="0" w:space="0" w:color="auto"/>
          </w:divBdr>
        </w:div>
        <w:div w:id="364719350">
          <w:marLeft w:val="640"/>
          <w:marRight w:val="0"/>
          <w:marTop w:val="0"/>
          <w:marBottom w:val="0"/>
          <w:divBdr>
            <w:top w:val="none" w:sz="0" w:space="0" w:color="auto"/>
            <w:left w:val="none" w:sz="0" w:space="0" w:color="auto"/>
            <w:bottom w:val="none" w:sz="0" w:space="0" w:color="auto"/>
            <w:right w:val="none" w:sz="0" w:space="0" w:color="auto"/>
          </w:divBdr>
        </w:div>
        <w:div w:id="1642223190">
          <w:marLeft w:val="640"/>
          <w:marRight w:val="0"/>
          <w:marTop w:val="0"/>
          <w:marBottom w:val="0"/>
          <w:divBdr>
            <w:top w:val="none" w:sz="0" w:space="0" w:color="auto"/>
            <w:left w:val="none" w:sz="0" w:space="0" w:color="auto"/>
            <w:bottom w:val="none" w:sz="0" w:space="0" w:color="auto"/>
            <w:right w:val="none" w:sz="0" w:space="0" w:color="auto"/>
          </w:divBdr>
        </w:div>
        <w:div w:id="1100105012">
          <w:marLeft w:val="640"/>
          <w:marRight w:val="0"/>
          <w:marTop w:val="0"/>
          <w:marBottom w:val="0"/>
          <w:divBdr>
            <w:top w:val="none" w:sz="0" w:space="0" w:color="auto"/>
            <w:left w:val="none" w:sz="0" w:space="0" w:color="auto"/>
            <w:bottom w:val="none" w:sz="0" w:space="0" w:color="auto"/>
            <w:right w:val="none" w:sz="0" w:space="0" w:color="auto"/>
          </w:divBdr>
        </w:div>
        <w:div w:id="1791780984">
          <w:marLeft w:val="640"/>
          <w:marRight w:val="0"/>
          <w:marTop w:val="0"/>
          <w:marBottom w:val="0"/>
          <w:divBdr>
            <w:top w:val="none" w:sz="0" w:space="0" w:color="auto"/>
            <w:left w:val="none" w:sz="0" w:space="0" w:color="auto"/>
            <w:bottom w:val="none" w:sz="0" w:space="0" w:color="auto"/>
            <w:right w:val="none" w:sz="0" w:space="0" w:color="auto"/>
          </w:divBdr>
        </w:div>
        <w:div w:id="2089040254">
          <w:marLeft w:val="640"/>
          <w:marRight w:val="0"/>
          <w:marTop w:val="0"/>
          <w:marBottom w:val="0"/>
          <w:divBdr>
            <w:top w:val="none" w:sz="0" w:space="0" w:color="auto"/>
            <w:left w:val="none" w:sz="0" w:space="0" w:color="auto"/>
            <w:bottom w:val="none" w:sz="0" w:space="0" w:color="auto"/>
            <w:right w:val="none" w:sz="0" w:space="0" w:color="auto"/>
          </w:divBdr>
        </w:div>
        <w:div w:id="723526598">
          <w:marLeft w:val="640"/>
          <w:marRight w:val="0"/>
          <w:marTop w:val="0"/>
          <w:marBottom w:val="0"/>
          <w:divBdr>
            <w:top w:val="none" w:sz="0" w:space="0" w:color="auto"/>
            <w:left w:val="none" w:sz="0" w:space="0" w:color="auto"/>
            <w:bottom w:val="none" w:sz="0" w:space="0" w:color="auto"/>
            <w:right w:val="none" w:sz="0" w:space="0" w:color="auto"/>
          </w:divBdr>
        </w:div>
        <w:div w:id="1689258923">
          <w:marLeft w:val="640"/>
          <w:marRight w:val="0"/>
          <w:marTop w:val="0"/>
          <w:marBottom w:val="0"/>
          <w:divBdr>
            <w:top w:val="none" w:sz="0" w:space="0" w:color="auto"/>
            <w:left w:val="none" w:sz="0" w:space="0" w:color="auto"/>
            <w:bottom w:val="none" w:sz="0" w:space="0" w:color="auto"/>
            <w:right w:val="none" w:sz="0" w:space="0" w:color="auto"/>
          </w:divBdr>
        </w:div>
        <w:div w:id="623652958">
          <w:marLeft w:val="640"/>
          <w:marRight w:val="0"/>
          <w:marTop w:val="0"/>
          <w:marBottom w:val="0"/>
          <w:divBdr>
            <w:top w:val="none" w:sz="0" w:space="0" w:color="auto"/>
            <w:left w:val="none" w:sz="0" w:space="0" w:color="auto"/>
            <w:bottom w:val="none" w:sz="0" w:space="0" w:color="auto"/>
            <w:right w:val="none" w:sz="0" w:space="0" w:color="auto"/>
          </w:divBdr>
        </w:div>
        <w:div w:id="240914993">
          <w:marLeft w:val="640"/>
          <w:marRight w:val="0"/>
          <w:marTop w:val="0"/>
          <w:marBottom w:val="0"/>
          <w:divBdr>
            <w:top w:val="none" w:sz="0" w:space="0" w:color="auto"/>
            <w:left w:val="none" w:sz="0" w:space="0" w:color="auto"/>
            <w:bottom w:val="none" w:sz="0" w:space="0" w:color="auto"/>
            <w:right w:val="none" w:sz="0" w:space="0" w:color="auto"/>
          </w:divBdr>
        </w:div>
        <w:div w:id="1625579392">
          <w:marLeft w:val="640"/>
          <w:marRight w:val="0"/>
          <w:marTop w:val="0"/>
          <w:marBottom w:val="0"/>
          <w:divBdr>
            <w:top w:val="none" w:sz="0" w:space="0" w:color="auto"/>
            <w:left w:val="none" w:sz="0" w:space="0" w:color="auto"/>
            <w:bottom w:val="none" w:sz="0" w:space="0" w:color="auto"/>
            <w:right w:val="none" w:sz="0" w:space="0" w:color="auto"/>
          </w:divBdr>
        </w:div>
        <w:div w:id="1731490500">
          <w:marLeft w:val="640"/>
          <w:marRight w:val="0"/>
          <w:marTop w:val="0"/>
          <w:marBottom w:val="0"/>
          <w:divBdr>
            <w:top w:val="none" w:sz="0" w:space="0" w:color="auto"/>
            <w:left w:val="none" w:sz="0" w:space="0" w:color="auto"/>
            <w:bottom w:val="none" w:sz="0" w:space="0" w:color="auto"/>
            <w:right w:val="none" w:sz="0" w:space="0" w:color="auto"/>
          </w:divBdr>
        </w:div>
        <w:div w:id="1923290779">
          <w:marLeft w:val="640"/>
          <w:marRight w:val="0"/>
          <w:marTop w:val="0"/>
          <w:marBottom w:val="0"/>
          <w:divBdr>
            <w:top w:val="none" w:sz="0" w:space="0" w:color="auto"/>
            <w:left w:val="none" w:sz="0" w:space="0" w:color="auto"/>
            <w:bottom w:val="none" w:sz="0" w:space="0" w:color="auto"/>
            <w:right w:val="none" w:sz="0" w:space="0" w:color="auto"/>
          </w:divBdr>
        </w:div>
        <w:div w:id="988899435">
          <w:marLeft w:val="640"/>
          <w:marRight w:val="0"/>
          <w:marTop w:val="0"/>
          <w:marBottom w:val="0"/>
          <w:divBdr>
            <w:top w:val="none" w:sz="0" w:space="0" w:color="auto"/>
            <w:left w:val="none" w:sz="0" w:space="0" w:color="auto"/>
            <w:bottom w:val="none" w:sz="0" w:space="0" w:color="auto"/>
            <w:right w:val="none" w:sz="0" w:space="0" w:color="auto"/>
          </w:divBdr>
        </w:div>
        <w:div w:id="1790081653">
          <w:marLeft w:val="640"/>
          <w:marRight w:val="0"/>
          <w:marTop w:val="0"/>
          <w:marBottom w:val="0"/>
          <w:divBdr>
            <w:top w:val="none" w:sz="0" w:space="0" w:color="auto"/>
            <w:left w:val="none" w:sz="0" w:space="0" w:color="auto"/>
            <w:bottom w:val="none" w:sz="0" w:space="0" w:color="auto"/>
            <w:right w:val="none" w:sz="0" w:space="0" w:color="auto"/>
          </w:divBdr>
        </w:div>
        <w:div w:id="231739390">
          <w:marLeft w:val="640"/>
          <w:marRight w:val="0"/>
          <w:marTop w:val="0"/>
          <w:marBottom w:val="0"/>
          <w:divBdr>
            <w:top w:val="none" w:sz="0" w:space="0" w:color="auto"/>
            <w:left w:val="none" w:sz="0" w:space="0" w:color="auto"/>
            <w:bottom w:val="none" w:sz="0" w:space="0" w:color="auto"/>
            <w:right w:val="none" w:sz="0" w:space="0" w:color="auto"/>
          </w:divBdr>
        </w:div>
        <w:div w:id="151802287">
          <w:marLeft w:val="640"/>
          <w:marRight w:val="0"/>
          <w:marTop w:val="0"/>
          <w:marBottom w:val="0"/>
          <w:divBdr>
            <w:top w:val="none" w:sz="0" w:space="0" w:color="auto"/>
            <w:left w:val="none" w:sz="0" w:space="0" w:color="auto"/>
            <w:bottom w:val="none" w:sz="0" w:space="0" w:color="auto"/>
            <w:right w:val="none" w:sz="0" w:space="0" w:color="auto"/>
          </w:divBdr>
        </w:div>
        <w:div w:id="1459645905">
          <w:marLeft w:val="640"/>
          <w:marRight w:val="0"/>
          <w:marTop w:val="0"/>
          <w:marBottom w:val="0"/>
          <w:divBdr>
            <w:top w:val="none" w:sz="0" w:space="0" w:color="auto"/>
            <w:left w:val="none" w:sz="0" w:space="0" w:color="auto"/>
            <w:bottom w:val="none" w:sz="0" w:space="0" w:color="auto"/>
            <w:right w:val="none" w:sz="0" w:space="0" w:color="auto"/>
          </w:divBdr>
        </w:div>
        <w:div w:id="314263292">
          <w:marLeft w:val="640"/>
          <w:marRight w:val="0"/>
          <w:marTop w:val="0"/>
          <w:marBottom w:val="0"/>
          <w:divBdr>
            <w:top w:val="none" w:sz="0" w:space="0" w:color="auto"/>
            <w:left w:val="none" w:sz="0" w:space="0" w:color="auto"/>
            <w:bottom w:val="none" w:sz="0" w:space="0" w:color="auto"/>
            <w:right w:val="none" w:sz="0" w:space="0" w:color="auto"/>
          </w:divBdr>
        </w:div>
        <w:div w:id="1030257380">
          <w:marLeft w:val="640"/>
          <w:marRight w:val="0"/>
          <w:marTop w:val="0"/>
          <w:marBottom w:val="0"/>
          <w:divBdr>
            <w:top w:val="none" w:sz="0" w:space="0" w:color="auto"/>
            <w:left w:val="none" w:sz="0" w:space="0" w:color="auto"/>
            <w:bottom w:val="none" w:sz="0" w:space="0" w:color="auto"/>
            <w:right w:val="none" w:sz="0" w:space="0" w:color="auto"/>
          </w:divBdr>
        </w:div>
        <w:div w:id="816530451">
          <w:marLeft w:val="640"/>
          <w:marRight w:val="0"/>
          <w:marTop w:val="0"/>
          <w:marBottom w:val="0"/>
          <w:divBdr>
            <w:top w:val="none" w:sz="0" w:space="0" w:color="auto"/>
            <w:left w:val="none" w:sz="0" w:space="0" w:color="auto"/>
            <w:bottom w:val="none" w:sz="0" w:space="0" w:color="auto"/>
            <w:right w:val="none" w:sz="0" w:space="0" w:color="auto"/>
          </w:divBdr>
        </w:div>
        <w:div w:id="799766087">
          <w:marLeft w:val="640"/>
          <w:marRight w:val="0"/>
          <w:marTop w:val="0"/>
          <w:marBottom w:val="0"/>
          <w:divBdr>
            <w:top w:val="none" w:sz="0" w:space="0" w:color="auto"/>
            <w:left w:val="none" w:sz="0" w:space="0" w:color="auto"/>
            <w:bottom w:val="none" w:sz="0" w:space="0" w:color="auto"/>
            <w:right w:val="none" w:sz="0" w:space="0" w:color="auto"/>
          </w:divBdr>
        </w:div>
        <w:div w:id="865363139">
          <w:marLeft w:val="640"/>
          <w:marRight w:val="0"/>
          <w:marTop w:val="0"/>
          <w:marBottom w:val="0"/>
          <w:divBdr>
            <w:top w:val="none" w:sz="0" w:space="0" w:color="auto"/>
            <w:left w:val="none" w:sz="0" w:space="0" w:color="auto"/>
            <w:bottom w:val="none" w:sz="0" w:space="0" w:color="auto"/>
            <w:right w:val="none" w:sz="0" w:space="0" w:color="auto"/>
          </w:divBdr>
        </w:div>
        <w:div w:id="1153642313">
          <w:marLeft w:val="640"/>
          <w:marRight w:val="0"/>
          <w:marTop w:val="0"/>
          <w:marBottom w:val="0"/>
          <w:divBdr>
            <w:top w:val="none" w:sz="0" w:space="0" w:color="auto"/>
            <w:left w:val="none" w:sz="0" w:space="0" w:color="auto"/>
            <w:bottom w:val="none" w:sz="0" w:space="0" w:color="auto"/>
            <w:right w:val="none" w:sz="0" w:space="0" w:color="auto"/>
          </w:divBdr>
        </w:div>
        <w:div w:id="599145812">
          <w:marLeft w:val="640"/>
          <w:marRight w:val="0"/>
          <w:marTop w:val="0"/>
          <w:marBottom w:val="0"/>
          <w:divBdr>
            <w:top w:val="none" w:sz="0" w:space="0" w:color="auto"/>
            <w:left w:val="none" w:sz="0" w:space="0" w:color="auto"/>
            <w:bottom w:val="none" w:sz="0" w:space="0" w:color="auto"/>
            <w:right w:val="none" w:sz="0" w:space="0" w:color="auto"/>
          </w:divBdr>
        </w:div>
        <w:div w:id="1780759650">
          <w:marLeft w:val="640"/>
          <w:marRight w:val="0"/>
          <w:marTop w:val="0"/>
          <w:marBottom w:val="0"/>
          <w:divBdr>
            <w:top w:val="none" w:sz="0" w:space="0" w:color="auto"/>
            <w:left w:val="none" w:sz="0" w:space="0" w:color="auto"/>
            <w:bottom w:val="none" w:sz="0" w:space="0" w:color="auto"/>
            <w:right w:val="none" w:sz="0" w:space="0" w:color="auto"/>
          </w:divBdr>
        </w:div>
        <w:div w:id="427428432">
          <w:marLeft w:val="640"/>
          <w:marRight w:val="0"/>
          <w:marTop w:val="0"/>
          <w:marBottom w:val="0"/>
          <w:divBdr>
            <w:top w:val="none" w:sz="0" w:space="0" w:color="auto"/>
            <w:left w:val="none" w:sz="0" w:space="0" w:color="auto"/>
            <w:bottom w:val="none" w:sz="0" w:space="0" w:color="auto"/>
            <w:right w:val="none" w:sz="0" w:space="0" w:color="auto"/>
          </w:divBdr>
        </w:div>
        <w:div w:id="515506476">
          <w:marLeft w:val="640"/>
          <w:marRight w:val="0"/>
          <w:marTop w:val="0"/>
          <w:marBottom w:val="0"/>
          <w:divBdr>
            <w:top w:val="none" w:sz="0" w:space="0" w:color="auto"/>
            <w:left w:val="none" w:sz="0" w:space="0" w:color="auto"/>
            <w:bottom w:val="none" w:sz="0" w:space="0" w:color="auto"/>
            <w:right w:val="none" w:sz="0" w:space="0" w:color="auto"/>
          </w:divBdr>
        </w:div>
        <w:div w:id="1918709136">
          <w:marLeft w:val="640"/>
          <w:marRight w:val="0"/>
          <w:marTop w:val="0"/>
          <w:marBottom w:val="0"/>
          <w:divBdr>
            <w:top w:val="none" w:sz="0" w:space="0" w:color="auto"/>
            <w:left w:val="none" w:sz="0" w:space="0" w:color="auto"/>
            <w:bottom w:val="none" w:sz="0" w:space="0" w:color="auto"/>
            <w:right w:val="none" w:sz="0" w:space="0" w:color="auto"/>
          </w:divBdr>
        </w:div>
        <w:div w:id="2027827040">
          <w:marLeft w:val="640"/>
          <w:marRight w:val="0"/>
          <w:marTop w:val="0"/>
          <w:marBottom w:val="0"/>
          <w:divBdr>
            <w:top w:val="none" w:sz="0" w:space="0" w:color="auto"/>
            <w:left w:val="none" w:sz="0" w:space="0" w:color="auto"/>
            <w:bottom w:val="none" w:sz="0" w:space="0" w:color="auto"/>
            <w:right w:val="none" w:sz="0" w:space="0" w:color="auto"/>
          </w:divBdr>
        </w:div>
        <w:div w:id="2033267312">
          <w:marLeft w:val="640"/>
          <w:marRight w:val="0"/>
          <w:marTop w:val="0"/>
          <w:marBottom w:val="0"/>
          <w:divBdr>
            <w:top w:val="none" w:sz="0" w:space="0" w:color="auto"/>
            <w:left w:val="none" w:sz="0" w:space="0" w:color="auto"/>
            <w:bottom w:val="none" w:sz="0" w:space="0" w:color="auto"/>
            <w:right w:val="none" w:sz="0" w:space="0" w:color="auto"/>
          </w:divBdr>
        </w:div>
        <w:div w:id="1994867096">
          <w:marLeft w:val="640"/>
          <w:marRight w:val="0"/>
          <w:marTop w:val="0"/>
          <w:marBottom w:val="0"/>
          <w:divBdr>
            <w:top w:val="none" w:sz="0" w:space="0" w:color="auto"/>
            <w:left w:val="none" w:sz="0" w:space="0" w:color="auto"/>
            <w:bottom w:val="none" w:sz="0" w:space="0" w:color="auto"/>
            <w:right w:val="none" w:sz="0" w:space="0" w:color="auto"/>
          </w:divBdr>
        </w:div>
        <w:div w:id="221798571">
          <w:marLeft w:val="640"/>
          <w:marRight w:val="0"/>
          <w:marTop w:val="0"/>
          <w:marBottom w:val="0"/>
          <w:divBdr>
            <w:top w:val="none" w:sz="0" w:space="0" w:color="auto"/>
            <w:left w:val="none" w:sz="0" w:space="0" w:color="auto"/>
            <w:bottom w:val="none" w:sz="0" w:space="0" w:color="auto"/>
            <w:right w:val="none" w:sz="0" w:space="0" w:color="auto"/>
          </w:divBdr>
        </w:div>
        <w:div w:id="630671862">
          <w:marLeft w:val="640"/>
          <w:marRight w:val="0"/>
          <w:marTop w:val="0"/>
          <w:marBottom w:val="0"/>
          <w:divBdr>
            <w:top w:val="none" w:sz="0" w:space="0" w:color="auto"/>
            <w:left w:val="none" w:sz="0" w:space="0" w:color="auto"/>
            <w:bottom w:val="none" w:sz="0" w:space="0" w:color="auto"/>
            <w:right w:val="none" w:sz="0" w:space="0" w:color="auto"/>
          </w:divBdr>
        </w:div>
        <w:div w:id="1992248228">
          <w:marLeft w:val="640"/>
          <w:marRight w:val="0"/>
          <w:marTop w:val="0"/>
          <w:marBottom w:val="0"/>
          <w:divBdr>
            <w:top w:val="none" w:sz="0" w:space="0" w:color="auto"/>
            <w:left w:val="none" w:sz="0" w:space="0" w:color="auto"/>
            <w:bottom w:val="none" w:sz="0" w:space="0" w:color="auto"/>
            <w:right w:val="none" w:sz="0" w:space="0" w:color="auto"/>
          </w:divBdr>
        </w:div>
        <w:div w:id="1716394858">
          <w:marLeft w:val="640"/>
          <w:marRight w:val="0"/>
          <w:marTop w:val="0"/>
          <w:marBottom w:val="0"/>
          <w:divBdr>
            <w:top w:val="none" w:sz="0" w:space="0" w:color="auto"/>
            <w:left w:val="none" w:sz="0" w:space="0" w:color="auto"/>
            <w:bottom w:val="none" w:sz="0" w:space="0" w:color="auto"/>
            <w:right w:val="none" w:sz="0" w:space="0" w:color="auto"/>
          </w:divBdr>
        </w:div>
        <w:div w:id="1209414428">
          <w:marLeft w:val="640"/>
          <w:marRight w:val="0"/>
          <w:marTop w:val="0"/>
          <w:marBottom w:val="0"/>
          <w:divBdr>
            <w:top w:val="none" w:sz="0" w:space="0" w:color="auto"/>
            <w:left w:val="none" w:sz="0" w:space="0" w:color="auto"/>
            <w:bottom w:val="none" w:sz="0" w:space="0" w:color="auto"/>
            <w:right w:val="none" w:sz="0" w:space="0" w:color="auto"/>
          </w:divBdr>
        </w:div>
        <w:div w:id="1416123905">
          <w:marLeft w:val="640"/>
          <w:marRight w:val="0"/>
          <w:marTop w:val="0"/>
          <w:marBottom w:val="0"/>
          <w:divBdr>
            <w:top w:val="none" w:sz="0" w:space="0" w:color="auto"/>
            <w:left w:val="none" w:sz="0" w:space="0" w:color="auto"/>
            <w:bottom w:val="none" w:sz="0" w:space="0" w:color="auto"/>
            <w:right w:val="none" w:sz="0" w:space="0" w:color="auto"/>
          </w:divBdr>
        </w:div>
        <w:div w:id="311062272">
          <w:marLeft w:val="640"/>
          <w:marRight w:val="0"/>
          <w:marTop w:val="0"/>
          <w:marBottom w:val="0"/>
          <w:divBdr>
            <w:top w:val="none" w:sz="0" w:space="0" w:color="auto"/>
            <w:left w:val="none" w:sz="0" w:space="0" w:color="auto"/>
            <w:bottom w:val="none" w:sz="0" w:space="0" w:color="auto"/>
            <w:right w:val="none" w:sz="0" w:space="0" w:color="auto"/>
          </w:divBdr>
        </w:div>
        <w:div w:id="1935283675">
          <w:marLeft w:val="640"/>
          <w:marRight w:val="0"/>
          <w:marTop w:val="0"/>
          <w:marBottom w:val="0"/>
          <w:divBdr>
            <w:top w:val="none" w:sz="0" w:space="0" w:color="auto"/>
            <w:left w:val="none" w:sz="0" w:space="0" w:color="auto"/>
            <w:bottom w:val="none" w:sz="0" w:space="0" w:color="auto"/>
            <w:right w:val="none" w:sz="0" w:space="0" w:color="auto"/>
          </w:divBdr>
        </w:div>
        <w:div w:id="201332586">
          <w:marLeft w:val="640"/>
          <w:marRight w:val="0"/>
          <w:marTop w:val="0"/>
          <w:marBottom w:val="0"/>
          <w:divBdr>
            <w:top w:val="none" w:sz="0" w:space="0" w:color="auto"/>
            <w:left w:val="none" w:sz="0" w:space="0" w:color="auto"/>
            <w:bottom w:val="none" w:sz="0" w:space="0" w:color="auto"/>
            <w:right w:val="none" w:sz="0" w:space="0" w:color="auto"/>
          </w:divBdr>
        </w:div>
        <w:div w:id="1013991418">
          <w:marLeft w:val="640"/>
          <w:marRight w:val="0"/>
          <w:marTop w:val="0"/>
          <w:marBottom w:val="0"/>
          <w:divBdr>
            <w:top w:val="none" w:sz="0" w:space="0" w:color="auto"/>
            <w:left w:val="none" w:sz="0" w:space="0" w:color="auto"/>
            <w:bottom w:val="none" w:sz="0" w:space="0" w:color="auto"/>
            <w:right w:val="none" w:sz="0" w:space="0" w:color="auto"/>
          </w:divBdr>
        </w:div>
        <w:div w:id="1373185812">
          <w:marLeft w:val="640"/>
          <w:marRight w:val="0"/>
          <w:marTop w:val="0"/>
          <w:marBottom w:val="0"/>
          <w:divBdr>
            <w:top w:val="none" w:sz="0" w:space="0" w:color="auto"/>
            <w:left w:val="none" w:sz="0" w:space="0" w:color="auto"/>
            <w:bottom w:val="none" w:sz="0" w:space="0" w:color="auto"/>
            <w:right w:val="none" w:sz="0" w:space="0" w:color="auto"/>
          </w:divBdr>
        </w:div>
        <w:div w:id="965427468">
          <w:marLeft w:val="640"/>
          <w:marRight w:val="0"/>
          <w:marTop w:val="0"/>
          <w:marBottom w:val="0"/>
          <w:divBdr>
            <w:top w:val="none" w:sz="0" w:space="0" w:color="auto"/>
            <w:left w:val="none" w:sz="0" w:space="0" w:color="auto"/>
            <w:bottom w:val="none" w:sz="0" w:space="0" w:color="auto"/>
            <w:right w:val="none" w:sz="0" w:space="0" w:color="auto"/>
          </w:divBdr>
        </w:div>
        <w:div w:id="2048018802">
          <w:marLeft w:val="640"/>
          <w:marRight w:val="0"/>
          <w:marTop w:val="0"/>
          <w:marBottom w:val="0"/>
          <w:divBdr>
            <w:top w:val="none" w:sz="0" w:space="0" w:color="auto"/>
            <w:left w:val="none" w:sz="0" w:space="0" w:color="auto"/>
            <w:bottom w:val="none" w:sz="0" w:space="0" w:color="auto"/>
            <w:right w:val="none" w:sz="0" w:space="0" w:color="auto"/>
          </w:divBdr>
        </w:div>
        <w:div w:id="1179663711">
          <w:marLeft w:val="640"/>
          <w:marRight w:val="0"/>
          <w:marTop w:val="0"/>
          <w:marBottom w:val="0"/>
          <w:divBdr>
            <w:top w:val="none" w:sz="0" w:space="0" w:color="auto"/>
            <w:left w:val="none" w:sz="0" w:space="0" w:color="auto"/>
            <w:bottom w:val="none" w:sz="0" w:space="0" w:color="auto"/>
            <w:right w:val="none" w:sz="0" w:space="0" w:color="auto"/>
          </w:divBdr>
        </w:div>
        <w:div w:id="272565819">
          <w:marLeft w:val="640"/>
          <w:marRight w:val="0"/>
          <w:marTop w:val="0"/>
          <w:marBottom w:val="0"/>
          <w:divBdr>
            <w:top w:val="none" w:sz="0" w:space="0" w:color="auto"/>
            <w:left w:val="none" w:sz="0" w:space="0" w:color="auto"/>
            <w:bottom w:val="none" w:sz="0" w:space="0" w:color="auto"/>
            <w:right w:val="none" w:sz="0" w:space="0" w:color="auto"/>
          </w:divBdr>
        </w:div>
        <w:div w:id="2106074884">
          <w:marLeft w:val="640"/>
          <w:marRight w:val="0"/>
          <w:marTop w:val="0"/>
          <w:marBottom w:val="0"/>
          <w:divBdr>
            <w:top w:val="none" w:sz="0" w:space="0" w:color="auto"/>
            <w:left w:val="none" w:sz="0" w:space="0" w:color="auto"/>
            <w:bottom w:val="none" w:sz="0" w:space="0" w:color="auto"/>
            <w:right w:val="none" w:sz="0" w:space="0" w:color="auto"/>
          </w:divBdr>
        </w:div>
        <w:div w:id="1518229613">
          <w:marLeft w:val="640"/>
          <w:marRight w:val="0"/>
          <w:marTop w:val="0"/>
          <w:marBottom w:val="0"/>
          <w:divBdr>
            <w:top w:val="none" w:sz="0" w:space="0" w:color="auto"/>
            <w:left w:val="none" w:sz="0" w:space="0" w:color="auto"/>
            <w:bottom w:val="none" w:sz="0" w:space="0" w:color="auto"/>
            <w:right w:val="none" w:sz="0" w:space="0" w:color="auto"/>
          </w:divBdr>
        </w:div>
        <w:div w:id="1558204107">
          <w:marLeft w:val="640"/>
          <w:marRight w:val="0"/>
          <w:marTop w:val="0"/>
          <w:marBottom w:val="0"/>
          <w:divBdr>
            <w:top w:val="none" w:sz="0" w:space="0" w:color="auto"/>
            <w:left w:val="none" w:sz="0" w:space="0" w:color="auto"/>
            <w:bottom w:val="none" w:sz="0" w:space="0" w:color="auto"/>
            <w:right w:val="none" w:sz="0" w:space="0" w:color="auto"/>
          </w:divBdr>
        </w:div>
        <w:div w:id="1921519854">
          <w:marLeft w:val="640"/>
          <w:marRight w:val="0"/>
          <w:marTop w:val="0"/>
          <w:marBottom w:val="0"/>
          <w:divBdr>
            <w:top w:val="none" w:sz="0" w:space="0" w:color="auto"/>
            <w:left w:val="none" w:sz="0" w:space="0" w:color="auto"/>
            <w:bottom w:val="none" w:sz="0" w:space="0" w:color="auto"/>
            <w:right w:val="none" w:sz="0" w:space="0" w:color="auto"/>
          </w:divBdr>
        </w:div>
        <w:div w:id="2034726762">
          <w:marLeft w:val="640"/>
          <w:marRight w:val="0"/>
          <w:marTop w:val="0"/>
          <w:marBottom w:val="0"/>
          <w:divBdr>
            <w:top w:val="none" w:sz="0" w:space="0" w:color="auto"/>
            <w:left w:val="none" w:sz="0" w:space="0" w:color="auto"/>
            <w:bottom w:val="none" w:sz="0" w:space="0" w:color="auto"/>
            <w:right w:val="none" w:sz="0" w:space="0" w:color="auto"/>
          </w:divBdr>
        </w:div>
        <w:div w:id="1313682509">
          <w:marLeft w:val="640"/>
          <w:marRight w:val="0"/>
          <w:marTop w:val="0"/>
          <w:marBottom w:val="0"/>
          <w:divBdr>
            <w:top w:val="none" w:sz="0" w:space="0" w:color="auto"/>
            <w:left w:val="none" w:sz="0" w:space="0" w:color="auto"/>
            <w:bottom w:val="none" w:sz="0" w:space="0" w:color="auto"/>
            <w:right w:val="none" w:sz="0" w:space="0" w:color="auto"/>
          </w:divBdr>
        </w:div>
        <w:div w:id="245501589">
          <w:marLeft w:val="640"/>
          <w:marRight w:val="0"/>
          <w:marTop w:val="0"/>
          <w:marBottom w:val="0"/>
          <w:divBdr>
            <w:top w:val="none" w:sz="0" w:space="0" w:color="auto"/>
            <w:left w:val="none" w:sz="0" w:space="0" w:color="auto"/>
            <w:bottom w:val="none" w:sz="0" w:space="0" w:color="auto"/>
            <w:right w:val="none" w:sz="0" w:space="0" w:color="auto"/>
          </w:divBdr>
        </w:div>
        <w:div w:id="1711952953">
          <w:marLeft w:val="640"/>
          <w:marRight w:val="0"/>
          <w:marTop w:val="0"/>
          <w:marBottom w:val="0"/>
          <w:divBdr>
            <w:top w:val="none" w:sz="0" w:space="0" w:color="auto"/>
            <w:left w:val="none" w:sz="0" w:space="0" w:color="auto"/>
            <w:bottom w:val="none" w:sz="0" w:space="0" w:color="auto"/>
            <w:right w:val="none" w:sz="0" w:space="0" w:color="auto"/>
          </w:divBdr>
        </w:div>
        <w:div w:id="805925670">
          <w:marLeft w:val="640"/>
          <w:marRight w:val="0"/>
          <w:marTop w:val="0"/>
          <w:marBottom w:val="0"/>
          <w:divBdr>
            <w:top w:val="none" w:sz="0" w:space="0" w:color="auto"/>
            <w:left w:val="none" w:sz="0" w:space="0" w:color="auto"/>
            <w:bottom w:val="none" w:sz="0" w:space="0" w:color="auto"/>
            <w:right w:val="none" w:sz="0" w:space="0" w:color="auto"/>
          </w:divBdr>
        </w:div>
        <w:div w:id="909849720">
          <w:marLeft w:val="640"/>
          <w:marRight w:val="0"/>
          <w:marTop w:val="0"/>
          <w:marBottom w:val="0"/>
          <w:divBdr>
            <w:top w:val="none" w:sz="0" w:space="0" w:color="auto"/>
            <w:left w:val="none" w:sz="0" w:space="0" w:color="auto"/>
            <w:bottom w:val="none" w:sz="0" w:space="0" w:color="auto"/>
            <w:right w:val="none" w:sz="0" w:space="0" w:color="auto"/>
          </w:divBdr>
        </w:div>
        <w:div w:id="1806728489">
          <w:marLeft w:val="640"/>
          <w:marRight w:val="0"/>
          <w:marTop w:val="0"/>
          <w:marBottom w:val="0"/>
          <w:divBdr>
            <w:top w:val="none" w:sz="0" w:space="0" w:color="auto"/>
            <w:left w:val="none" w:sz="0" w:space="0" w:color="auto"/>
            <w:bottom w:val="none" w:sz="0" w:space="0" w:color="auto"/>
            <w:right w:val="none" w:sz="0" w:space="0" w:color="auto"/>
          </w:divBdr>
        </w:div>
        <w:div w:id="681473900">
          <w:marLeft w:val="640"/>
          <w:marRight w:val="0"/>
          <w:marTop w:val="0"/>
          <w:marBottom w:val="0"/>
          <w:divBdr>
            <w:top w:val="none" w:sz="0" w:space="0" w:color="auto"/>
            <w:left w:val="none" w:sz="0" w:space="0" w:color="auto"/>
            <w:bottom w:val="none" w:sz="0" w:space="0" w:color="auto"/>
            <w:right w:val="none" w:sz="0" w:space="0" w:color="auto"/>
          </w:divBdr>
        </w:div>
        <w:div w:id="470483824">
          <w:marLeft w:val="640"/>
          <w:marRight w:val="0"/>
          <w:marTop w:val="0"/>
          <w:marBottom w:val="0"/>
          <w:divBdr>
            <w:top w:val="none" w:sz="0" w:space="0" w:color="auto"/>
            <w:left w:val="none" w:sz="0" w:space="0" w:color="auto"/>
            <w:bottom w:val="none" w:sz="0" w:space="0" w:color="auto"/>
            <w:right w:val="none" w:sz="0" w:space="0" w:color="auto"/>
          </w:divBdr>
        </w:div>
        <w:div w:id="1950892717">
          <w:marLeft w:val="640"/>
          <w:marRight w:val="0"/>
          <w:marTop w:val="0"/>
          <w:marBottom w:val="0"/>
          <w:divBdr>
            <w:top w:val="none" w:sz="0" w:space="0" w:color="auto"/>
            <w:left w:val="none" w:sz="0" w:space="0" w:color="auto"/>
            <w:bottom w:val="none" w:sz="0" w:space="0" w:color="auto"/>
            <w:right w:val="none" w:sz="0" w:space="0" w:color="auto"/>
          </w:divBdr>
        </w:div>
        <w:div w:id="2000763388">
          <w:marLeft w:val="640"/>
          <w:marRight w:val="0"/>
          <w:marTop w:val="0"/>
          <w:marBottom w:val="0"/>
          <w:divBdr>
            <w:top w:val="none" w:sz="0" w:space="0" w:color="auto"/>
            <w:left w:val="none" w:sz="0" w:space="0" w:color="auto"/>
            <w:bottom w:val="none" w:sz="0" w:space="0" w:color="auto"/>
            <w:right w:val="none" w:sz="0" w:space="0" w:color="auto"/>
          </w:divBdr>
        </w:div>
        <w:div w:id="2139061005">
          <w:marLeft w:val="640"/>
          <w:marRight w:val="0"/>
          <w:marTop w:val="0"/>
          <w:marBottom w:val="0"/>
          <w:divBdr>
            <w:top w:val="none" w:sz="0" w:space="0" w:color="auto"/>
            <w:left w:val="none" w:sz="0" w:space="0" w:color="auto"/>
            <w:bottom w:val="none" w:sz="0" w:space="0" w:color="auto"/>
            <w:right w:val="none" w:sz="0" w:space="0" w:color="auto"/>
          </w:divBdr>
        </w:div>
        <w:div w:id="1152406752">
          <w:marLeft w:val="640"/>
          <w:marRight w:val="0"/>
          <w:marTop w:val="0"/>
          <w:marBottom w:val="0"/>
          <w:divBdr>
            <w:top w:val="none" w:sz="0" w:space="0" w:color="auto"/>
            <w:left w:val="none" w:sz="0" w:space="0" w:color="auto"/>
            <w:bottom w:val="none" w:sz="0" w:space="0" w:color="auto"/>
            <w:right w:val="none" w:sz="0" w:space="0" w:color="auto"/>
          </w:divBdr>
        </w:div>
        <w:div w:id="1161239025">
          <w:marLeft w:val="640"/>
          <w:marRight w:val="0"/>
          <w:marTop w:val="0"/>
          <w:marBottom w:val="0"/>
          <w:divBdr>
            <w:top w:val="none" w:sz="0" w:space="0" w:color="auto"/>
            <w:left w:val="none" w:sz="0" w:space="0" w:color="auto"/>
            <w:bottom w:val="none" w:sz="0" w:space="0" w:color="auto"/>
            <w:right w:val="none" w:sz="0" w:space="0" w:color="auto"/>
          </w:divBdr>
        </w:div>
        <w:div w:id="874123691">
          <w:marLeft w:val="640"/>
          <w:marRight w:val="0"/>
          <w:marTop w:val="0"/>
          <w:marBottom w:val="0"/>
          <w:divBdr>
            <w:top w:val="none" w:sz="0" w:space="0" w:color="auto"/>
            <w:left w:val="none" w:sz="0" w:space="0" w:color="auto"/>
            <w:bottom w:val="none" w:sz="0" w:space="0" w:color="auto"/>
            <w:right w:val="none" w:sz="0" w:space="0" w:color="auto"/>
          </w:divBdr>
        </w:div>
        <w:div w:id="1266960401">
          <w:marLeft w:val="640"/>
          <w:marRight w:val="0"/>
          <w:marTop w:val="0"/>
          <w:marBottom w:val="0"/>
          <w:divBdr>
            <w:top w:val="none" w:sz="0" w:space="0" w:color="auto"/>
            <w:left w:val="none" w:sz="0" w:space="0" w:color="auto"/>
            <w:bottom w:val="none" w:sz="0" w:space="0" w:color="auto"/>
            <w:right w:val="none" w:sz="0" w:space="0" w:color="auto"/>
          </w:divBdr>
        </w:div>
      </w:divsChild>
    </w:div>
    <w:div w:id="1302922721">
      <w:bodyDiv w:val="1"/>
      <w:marLeft w:val="0"/>
      <w:marRight w:val="0"/>
      <w:marTop w:val="0"/>
      <w:marBottom w:val="0"/>
      <w:divBdr>
        <w:top w:val="none" w:sz="0" w:space="0" w:color="auto"/>
        <w:left w:val="none" w:sz="0" w:space="0" w:color="auto"/>
        <w:bottom w:val="none" w:sz="0" w:space="0" w:color="auto"/>
        <w:right w:val="none" w:sz="0" w:space="0" w:color="auto"/>
      </w:divBdr>
      <w:divsChild>
        <w:div w:id="7147530">
          <w:marLeft w:val="640"/>
          <w:marRight w:val="0"/>
          <w:marTop w:val="0"/>
          <w:marBottom w:val="0"/>
          <w:divBdr>
            <w:top w:val="none" w:sz="0" w:space="0" w:color="auto"/>
            <w:left w:val="none" w:sz="0" w:space="0" w:color="auto"/>
            <w:bottom w:val="none" w:sz="0" w:space="0" w:color="auto"/>
            <w:right w:val="none" w:sz="0" w:space="0" w:color="auto"/>
          </w:divBdr>
        </w:div>
        <w:div w:id="24407574">
          <w:marLeft w:val="640"/>
          <w:marRight w:val="0"/>
          <w:marTop w:val="0"/>
          <w:marBottom w:val="0"/>
          <w:divBdr>
            <w:top w:val="none" w:sz="0" w:space="0" w:color="auto"/>
            <w:left w:val="none" w:sz="0" w:space="0" w:color="auto"/>
            <w:bottom w:val="none" w:sz="0" w:space="0" w:color="auto"/>
            <w:right w:val="none" w:sz="0" w:space="0" w:color="auto"/>
          </w:divBdr>
        </w:div>
        <w:div w:id="54472578">
          <w:marLeft w:val="640"/>
          <w:marRight w:val="0"/>
          <w:marTop w:val="0"/>
          <w:marBottom w:val="0"/>
          <w:divBdr>
            <w:top w:val="none" w:sz="0" w:space="0" w:color="auto"/>
            <w:left w:val="none" w:sz="0" w:space="0" w:color="auto"/>
            <w:bottom w:val="none" w:sz="0" w:space="0" w:color="auto"/>
            <w:right w:val="none" w:sz="0" w:space="0" w:color="auto"/>
          </w:divBdr>
        </w:div>
        <w:div w:id="64495742">
          <w:marLeft w:val="640"/>
          <w:marRight w:val="0"/>
          <w:marTop w:val="0"/>
          <w:marBottom w:val="0"/>
          <w:divBdr>
            <w:top w:val="none" w:sz="0" w:space="0" w:color="auto"/>
            <w:left w:val="none" w:sz="0" w:space="0" w:color="auto"/>
            <w:bottom w:val="none" w:sz="0" w:space="0" w:color="auto"/>
            <w:right w:val="none" w:sz="0" w:space="0" w:color="auto"/>
          </w:divBdr>
        </w:div>
        <w:div w:id="69622088">
          <w:marLeft w:val="640"/>
          <w:marRight w:val="0"/>
          <w:marTop w:val="0"/>
          <w:marBottom w:val="0"/>
          <w:divBdr>
            <w:top w:val="none" w:sz="0" w:space="0" w:color="auto"/>
            <w:left w:val="none" w:sz="0" w:space="0" w:color="auto"/>
            <w:bottom w:val="none" w:sz="0" w:space="0" w:color="auto"/>
            <w:right w:val="none" w:sz="0" w:space="0" w:color="auto"/>
          </w:divBdr>
        </w:div>
        <w:div w:id="106049719">
          <w:marLeft w:val="640"/>
          <w:marRight w:val="0"/>
          <w:marTop w:val="0"/>
          <w:marBottom w:val="0"/>
          <w:divBdr>
            <w:top w:val="none" w:sz="0" w:space="0" w:color="auto"/>
            <w:left w:val="none" w:sz="0" w:space="0" w:color="auto"/>
            <w:bottom w:val="none" w:sz="0" w:space="0" w:color="auto"/>
            <w:right w:val="none" w:sz="0" w:space="0" w:color="auto"/>
          </w:divBdr>
        </w:div>
        <w:div w:id="110899840">
          <w:marLeft w:val="640"/>
          <w:marRight w:val="0"/>
          <w:marTop w:val="0"/>
          <w:marBottom w:val="0"/>
          <w:divBdr>
            <w:top w:val="none" w:sz="0" w:space="0" w:color="auto"/>
            <w:left w:val="none" w:sz="0" w:space="0" w:color="auto"/>
            <w:bottom w:val="none" w:sz="0" w:space="0" w:color="auto"/>
            <w:right w:val="none" w:sz="0" w:space="0" w:color="auto"/>
          </w:divBdr>
        </w:div>
        <w:div w:id="116069780">
          <w:marLeft w:val="640"/>
          <w:marRight w:val="0"/>
          <w:marTop w:val="0"/>
          <w:marBottom w:val="0"/>
          <w:divBdr>
            <w:top w:val="none" w:sz="0" w:space="0" w:color="auto"/>
            <w:left w:val="none" w:sz="0" w:space="0" w:color="auto"/>
            <w:bottom w:val="none" w:sz="0" w:space="0" w:color="auto"/>
            <w:right w:val="none" w:sz="0" w:space="0" w:color="auto"/>
          </w:divBdr>
        </w:div>
        <w:div w:id="119228928">
          <w:marLeft w:val="640"/>
          <w:marRight w:val="0"/>
          <w:marTop w:val="0"/>
          <w:marBottom w:val="0"/>
          <w:divBdr>
            <w:top w:val="none" w:sz="0" w:space="0" w:color="auto"/>
            <w:left w:val="none" w:sz="0" w:space="0" w:color="auto"/>
            <w:bottom w:val="none" w:sz="0" w:space="0" w:color="auto"/>
            <w:right w:val="none" w:sz="0" w:space="0" w:color="auto"/>
          </w:divBdr>
        </w:div>
        <w:div w:id="122038846">
          <w:marLeft w:val="640"/>
          <w:marRight w:val="0"/>
          <w:marTop w:val="0"/>
          <w:marBottom w:val="0"/>
          <w:divBdr>
            <w:top w:val="none" w:sz="0" w:space="0" w:color="auto"/>
            <w:left w:val="none" w:sz="0" w:space="0" w:color="auto"/>
            <w:bottom w:val="none" w:sz="0" w:space="0" w:color="auto"/>
            <w:right w:val="none" w:sz="0" w:space="0" w:color="auto"/>
          </w:divBdr>
        </w:div>
        <w:div w:id="188882185">
          <w:marLeft w:val="640"/>
          <w:marRight w:val="0"/>
          <w:marTop w:val="0"/>
          <w:marBottom w:val="0"/>
          <w:divBdr>
            <w:top w:val="none" w:sz="0" w:space="0" w:color="auto"/>
            <w:left w:val="none" w:sz="0" w:space="0" w:color="auto"/>
            <w:bottom w:val="none" w:sz="0" w:space="0" w:color="auto"/>
            <w:right w:val="none" w:sz="0" w:space="0" w:color="auto"/>
          </w:divBdr>
        </w:div>
        <w:div w:id="190843578">
          <w:marLeft w:val="640"/>
          <w:marRight w:val="0"/>
          <w:marTop w:val="0"/>
          <w:marBottom w:val="0"/>
          <w:divBdr>
            <w:top w:val="none" w:sz="0" w:space="0" w:color="auto"/>
            <w:left w:val="none" w:sz="0" w:space="0" w:color="auto"/>
            <w:bottom w:val="none" w:sz="0" w:space="0" w:color="auto"/>
            <w:right w:val="none" w:sz="0" w:space="0" w:color="auto"/>
          </w:divBdr>
        </w:div>
        <w:div w:id="216164752">
          <w:marLeft w:val="640"/>
          <w:marRight w:val="0"/>
          <w:marTop w:val="0"/>
          <w:marBottom w:val="0"/>
          <w:divBdr>
            <w:top w:val="none" w:sz="0" w:space="0" w:color="auto"/>
            <w:left w:val="none" w:sz="0" w:space="0" w:color="auto"/>
            <w:bottom w:val="none" w:sz="0" w:space="0" w:color="auto"/>
            <w:right w:val="none" w:sz="0" w:space="0" w:color="auto"/>
          </w:divBdr>
        </w:div>
        <w:div w:id="221839875">
          <w:marLeft w:val="640"/>
          <w:marRight w:val="0"/>
          <w:marTop w:val="0"/>
          <w:marBottom w:val="0"/>
          <w:divBdr>
            <w:top w:val="none" w:sz="0" w:space="0" w:color="auto"/>
            <w:left w:val="none" w:sz="0" w:space="0" w:color="auto"/>
            <w:bottom w:val="none" w:sz="0" w:space="0" w:color="auto"/>
            <w:right w:val="none" w:sz="0" w:space="0" w:color="auto"/>
          </w:divBdr>
        </w:div>
        <w:div w:id="222526338">
          <w:marLeft w:val="640"/>
          <w:marRight w:val="0"/>
          <w:marTop w:val="0"/>
          <w:marBottom w:val="0"/>
          <w:divBdr>
            <w:top w:val="none" w:sz="0" w:space="0" w:color="auto"/>
            <w:left w:val="none" w:sz="0" w:space="0" w:color="auto"/>
            <w:bottom w:val="none" w:sz="0" w:space="0" w:color="auto"/>
            <w:right w:val="none" w:sz="0" w:space="0" w:color="auto"/>
          </w:divBdr>
        </w:div>
        <w:div w:id="252008666">
          <w:marLeft w:val="640"/>
          <w:marRight w:val="0"/>
          <w:marTop w:val="0"/>
          <w:marBottom w:val="0"/>
          <w:divBdr>
            <w:top w:val="none" w:sz="0" w:space="0" w:color="auto"/>
            <w:left w:val="none" w:sz="0" w:space="0" w:color="auto"/>
            <w:bottom w:val="none" w:sz="0" w:space="0" w:color="auto"/>
            <w:right w:val="none" w:sz="0" w:space="0" w:color="auto"/>
          </w:divBdr>
        </w:div>
        <w:div w:id="263149906">
          <w:marLeft w:val="640"/>
          <w:marRight w:val="0"/>
          <w:marTop w:val="0"/>
          <w:marBottom w:val="0"/>
          <w:divBdr>
            <w:top w:val="none" w:sz="0" w:space="0" w:color="auto"/>
            <w:left w:val="none" w:sz="0" w:space="0" w:color="auto"/>
            <w:bottom w:val="none" w:sz="0" w:space="0" w:color="auto"/>
            <w:right w:val="none" w:sz="0" w:space="0" w:color="auto"/>
          </w:divBdr>
        </w:div>
        <w:div w:id="292174155">
          <w:marLeft w:val="640"/>
          <w:marRight w:val="0"/>
          <w:marTop w:val="0"/>
          <w:marBottom w:val="0"/>
          <w:divBdr>
            <w:top w:val="none" w:sz="0" w:space="0" w:color="auto"/>
            <w:left w:val="none" w:sz="0" w:space="0" w:color="auto"/>
            <w:bottom w:val="none" w:sz="0" w:space="0" w:color="auto"/>
            <w:right w:val="none" w:sz="0" w:space="0" w:color="auto"/>
          </w:divBdr>
        </w:div>
        <w:div w:id="339430148">
          <w:marLeft w:val="640"/>
          <w:marRight w:val="0"/>
          <w:marTop w:val="0"/>
          <w:marBottom w:val="0"/>
          <w:divBdr>
            <w:top w:val="none" w:sz="0" w:space="0" w:color="auto"/>
            <w:left w:val="none" w:sz="0" w:space="0" w:color="auto"/>
            <w:bottom w:val="none" w:sz="0" w:space="0" w:color="auto"/>
            <w:right w:val="none" w:sz="0" w:space="0" w:color="auto"/>
          </w:divBdr>
        </w:div>
        <w:div w:id="385104865">
          <w:marLeft w:val="640"/>
          <w:marRight w:val="0"/>
          <w:marTop w:val="0"/>
          <w:marBottom w:val="0"/>
          <w:divBdr>
            <w:top w:val="none" w:sz="0" w:space="0" w:color="auto"/>
            <w:left w:val="none" w:sz="0" w:space="0" w:color="auto"/>
            <w:bottom w:val="none" w:sz="0" w:space="0" w:color="auto"/>
            <w:right w:val="none" w:sz="0" w:space="0" w:color="auto"/>
          </w:divBdr>
        </w:div>
        <w:div w:id="387001110">
          <w:marLeft w:val="640"/>
          <w:marRight w:val="0"/>
          <w:marTop w:val="0"/>
          <w:marBottom w:val="0"/>
          <w:divBdr>
            <w:top w:val="none" w:sz="0" w:space="0" w:color="auto"/>
            <w:left w:val="none" w:sz="0" w:space="0" w:color="auto"/>
            <w:bottom w:val="none" w:sz="0" w:space="0" w:color="auto"/>
            <w:right w:val="none" w:sz="0" w:space="0" w:color="auto"/>
          </w:divBdr>
        </w:div>
        <w:div w:id="418983050">
          <w:marLeft w:val="640"/>
          <w:marRight w:val="0"/>
          <w:marTop w:val="0"/>
          <w:marBottom w:val="0"/>
          <w:divBdr>
            <w:top w:val="none" w:sz="0" w:space="0" w:color="auto"/>
            <w:left w:val="none" w:sz="0" w:space="0" w:color="auto"/>
            <w:bottom w:val="none" w:sz="0" w:space="0" w:color="auto"/>
            <w:right w:val="none" w:sz="0" w:space="0" w:color="auto"/>
          </w:divBdr>
        </w:div>
        <w:div w:id="429206268">
          <w:marLeft w:val="640"/>
          <w:marRight w:val="0"/>
          <w:marTop w:val="0"/>
          <w:marBottom w:val="0"/>
          <w:divBdr>
            <w:top w:val="none" w:sz="0" w:space="0" w:color="auto"/>
            <w:left w:val="none" w:sz="0" w:space="0" w:color="auto"/>
            <w:bottom w:val="none" w:sz="0" w:space="0" w:color="auto"/>
            <w:right w:val="none" w:sz="0" w:space="0" w:color="auto"/>
          </w:divBdr>
        </w:div>
        <w:div w:id="431053424">
          <w:marLeft w:val="640"/>
          <w:marRight w:val="0"/>
          <w:marTop w:val="0"/>
          <w:marBottom w:val="0"/>
          <w:divBdr>
            <w:top w:val="none" w:sz="0" w:space="0" w:color="auto"/>
            <w:left w:val="none" w:sz="0" w:space="0" w:color="auto"/>
            <w:bottom w:val="none" w:sz="0" w:space="0" w:color="auto"/>
            <w:right w:val="none" w:sz="0" w:space="0" w:color="auto"/>
          </w:divBdr>
        </w:div>
        <w:div w:id="469246752">
          <w:marLeft w:val="640"/>
          <w:marRight w:val="0"/>
          <w:marTop w:val="0"/>
          <w:marBottom w:val="0"/>
          <w:divBdr>
            <w:top w:val="none" w:sz="0" w:space="0" w:color="auto"/>
            <w:left w:val="none" w:sz="0" w:space="0" w:color="auto"/>
            <w:bottom w:val="none" w:sz="0" w:space="0" w:color="auto"/>
            <w:right w:val="none" w:sz="0" w:space="0" w:color="auto"/>
          </w:divBdr>
        </w:div>
        <w:div w:id="479276392">
          <w:marLeft w:val="640"/>
          <w:marRight w:val="0"/>
          <w:marTop w:val="0"/>
          <w:marBottom w:val="0"/>
          <w:divBdr>
            <w:top w:val="none" w:sz="0" w:space="0" w:color="auto"/>
            <w:left w:val="none" w:sz="0" w:space="0" w:color="auto"/>
            <w:bottom w:val="none" w:sz="0" w:space="0" w:color="auto"/>
            <w:right w:val="none" w:sz="0" w:space="0" w:color="auto"/>
          </w:divBdr>
        </w:div>
        <w:div w:id="555431880">
          <w:marLeft w:val="640"/>
          <w:marRight w:val="0"/>
          <w:marTop w:val="0"/>
          <w:marBottom w:val="0"/>
          <w:divBdr>
            <w:top w:val="none" w:sz="0" w:space="0" w:color="auto"/>
            <w:left w:val="none" w:sz="0" w:space="0" w:color="auto"/>
            <w:bottom w:val="none" w:sz="0" w:space="0" w:color="auto"/>
            <w:right w:val="none" w:sz="0" w:space="0" w:color="auto"/>
          </w:divBdr>
        </w:div>
        <w:div w:id="581062567">
          <w:marLeft w:val="640"/>
          <w:marRight w:val="0"/>
          <w:marTop w:val="0"/>
          <w:marBottom w:val="0"/>
          <w:divBdr>
            <w:top w:val="none" w:sz="0" w:space="0" w:color="auto"/>
            <w:left w:val="none" w:sz="0" w:space="0" w:color="auto"/>
            <w:bottom w:val="none" w:sz="0" w:space="0" w:color="auto"/>
            <w:right w:val="none" w:sz="0" w:space="0" w:color="auto"/>
          </w:divBdr>
        </w:div>
        <w:div w:id="585042622">
          <w:marLeft w:val="640"/>
          <w:marRight w:val="0"/>
          <w:marTop w:val="0"/>
          <w:marBottom w:val="0"/>
          <w:divBdr>
            <w:top w:val="none" w:sz="0" w:space="0" w:color="auto"/>
            <w:left w:val="none" w:sz="0" w:space="0" w:color="auto"/>
            <w:bottom w:val="none" w:sz="0" w:space="0" w:color="auto"/>
            <w:right w:val="none" w:sz="0" w:space="0" w:color="auto"/>
          </w:divBdr>
        </w:div>
        <w:div w:id="591741590">
          <w:marLeft w:val="640"/>
          <w:marRight w:val="0"/>
          <w:marTop w:val="0"/>
          <w:marBottom w:val="0"/>
          <w:divBdr>
            <w:top w:val="none" w:sz="0" w:space="0" w:color="auto"/>
            <w:left w:val="none" w:sz="0" w:space="0" w:color="auto"/>
            <w:bottom w:val="none" w:sz="0" w:space="0" w:color="auto"/>
            <w:right w:val="none" w:sz="0" w:space="0" w:color="auto"/>
          </w:divBdr>
        </w:div>
        <w:div w:id="618950981">
          <w:marLeft w:val="640"/>
          <w:marRight w:val="0"/>
          <w:marTop w:val="0"/>
          <w:marBottom w:val="0"/>
          <w:divBdr>
            <w:top w:val="none" w:sz="0" w:space="0" w:color="auto"/>
            <w:left w:val="none" w:sz="0" w:space="0" w:color="auto"/>
            <w:bottom w:val="none" w:sz="0" w:space="0" w:color="auto"/>
            <w:right w:val="none" w:sz="0" w:space="0" w:color="auto"/>
          </w:divBdr>
        </w:div>
        <w:div w:id="649557923">
          <w:marLeft w:val="640"/>
          <w:marRight w:val="0"/>
          <w:marTop w:val="0"/>
          <w:marBottom w:val="0"/>
          <w:divBdr>
            <w:top w:val="none" w:sz="0" w:space="0" w:color="auto"/>
            <w:left w:val="none" w:sz="0" w:space="0" w:color="auto"/>
            <w:bottom w:val="none" w:sz="0" w:space="0" w:color="auto"/>
            <w:right w:val="none" w:sz="0" w:space="0" w:color="auto"/>
          </w:divBdr>
        </w:div>
        <w:div w:id="671030172">
          <w:marLeft w:val="640"/>
          <w:marRight w:val="0"/>
          <w:marTop w:val="0"/>
          <w:marBottom w:val="0"/>
          <w:divBdr>
            <w:top w:val="none" w:sz="0" w:space="0" w:color="auto"/>
            <w:left w:val="none" w:sz="0" w:space="0" w:color="auto"/>
            <w:bottom w:val="none" w:sz="0" w:space="0" w:color="auto"/>
            <w:right w:val="none" w:sz="0" w:space="0" w:color="auto"/>
          </w:divBdr>
        </w:div>
        <w:div w:id="682823289">
          <w:marLeft w:val="640"/>
          <w:marRight w:val="0"/>
          <w:marTop w:val="0"/>
          <w:marBottom w:val="0"/>
          <w:divBdr>
            <w:top w:val="none" w:sz="0" w:space="0" w:color="auto"/>
            <w:left w:val="none" w:sz="0" w:space="0" w:color="auto"/>
            <w:bottom w:val="none" w:sz="0" w:space="0" w:color="auto"/>
            <w:right w:val="none" w:sz="0" w:space="0" w:color="auto"/>
          </w:divBdr>
        </w:div>
        <w:div w:id="698047216">
          <w:marLeft w:val="640"/>
          <w:marRight w:val="0"/>
          <w:marTop w:val="0"/>
          <w:marBottom w:val="0"/>
          <w:divBdr>
            <w:top w:val="none" w:sz="0" w:space="0" w:color="auto"/>
            <w:left w:val="none" w:sz="0" w:space="0" w:color="auto"/>
            <w:bottom w:val="none" w:sz="0" w:space="0" w:color="auto"/>
            <w:right w:val="none" w:sz="0" w:space="0" w:color="auto"/>
          </w:divBdr>
        </w:div>
        <w:div w:id="717514814">
          <w:marLeft w:val="640"/>
          <w:marRight w:val="0"/>
          <w:marTop w:val="0"/>
          <w:marBottom w:val="0"/>
          <w:divBdr>
            <w:top w:val="none" w:sz="0" w:space="0" w:color="auto"/>
            <w:left w:val="none" w:sz="0" w:space="0" w:color="auto"/>
            <w:bottom w:val="none" w:sz="0" w:space="0" w:color="auto"/>
            <w:right w:val="none" w:sz="0" w:space="0" w:color="auto"/>
          </w:divBdr>
        </w:div>
        <w:div w:id="748968260">
          <w:marLeft w:val="640"/>
          <w:marRight w:val="0"/>
          <w:marTop w:val="0"/>
          <w:marBottom w:val="0"/>
          <w:divBdr>
            <w:top w:val="none" w:sz="0" w:space="0" w:color="auto"/>
            <w:left w:val="none" w:sz="0" w:space="0" w:color="auto"/>
            <w:bottom w:val="none" w:sz="0" w:space="0" w:color="auto"/>
            <w:right w:val="none" w:sz="0" w:space="0" w:color="auto"/>
          </w:divBdr>
        </w:div>
        <w:div w:id="769200386">
          <w:marLeft w:val="640"/>
          <w:marRight w:val="0"/>
          <w:marTop w:val="0"/>
          <w:marBottom w:val="0"/>
          <w:divBdr>
            <w:top w:val="none" w:sz="0" w:space="0" w:color="auto"/>
            <w:left w:val="none" w:sz="0" w:space="0" w:color="auto"/>
            <w:bottom w:val="none" w:sz="0" w:space="0" w:color="auto"/>
            <w:right w:val="none" w:sz="0" w:space="0" w:color="auto"/>
          </w:divBdr>
        </w:div>
        <w:div w:id="787892802">
          <w:marLeft w:val="640"/>
          <w:marRight w:val="0"/>
          <w:marTop w:val="0"/>
          <w:marBottom w:val="0"/>
          <w:divBdr>
            <w:top w:val="none" w:sz="0" w:space="0" w:color="auto"/>
            <w:left w:val="none" w:sz="0" w:space="0" w:color="auto"/>
            <w:bottom w:val="none" w:sz="0" w:space="0" w:color="auto"/>
            <w:right w:val="none" w:sz="0" w:space="0" w:color="auto"/>
          </w:divBdr>
        </w:div>
        <w:div w:id="790318685">
          <w:marLeft w:val="640"/>
          <w:marRight w:val="0"/>
          <w:marTop w:val="0"/>
          <w:marBottom w:val="0"/>
          <w:divBdr>
            <w:top w:val="none" w:sz="0" w:space="0" w:color="auto"/>
            <w:left w:val="none" w:sz="0" w:space="0" w:color="auto"/>
            <w:bottom w:val="none" w:sz="0" w:space="0" w:color="auto"/>
            <w:right w:val="none" w:sz="0" w:space="0" w:color="auto"/>
          </w:divBdr>
        </w:div>
        <w:div w:id="800002148">
          <w:marLeft w:val="640"/>
          <w:marRight w:val="0"/>
          <w:marTop w:val="0"/>
          <w:marBottom w:val="0"/>
          <w:divBdr>
            <w:top w:val="none" w:sz="0" w:space="0" w:color="auto"/>
            <w:left w:val="none" w:sz="0" w:space="0" w:color="auto"/>
            <w:bottom w:val="none" w:sz="0" w:space="0" w:color="auto"/>
            <w:right w:val="none" w:sz="0" w:space="0" w:color="auto"/>
          </w:divBdr>
        </w:div>
        <w:div w:id="829171802">
          <w:marLeft w:val="640"/>
          <w:marRight w:val="0"/>
          <w:marTop w:val="0"/>
          <w:marBottom w:val="0"/>
          <w:divBdr>
            <w:top w:val="none" w:sz="0" w:space="0" w:color="auto"/>
            <w:left w:val="none" w:sz="0" w:space="0" w:color="auto"/>
            <w:bottom w:val="none" w:sz="0" w:space="0" w:color="auto"/>
            <w:right w:val="none" w:sz="0" w:space="0" w:color="auto"/>
          </w:divBdr>
        </w:div>
        <w:div w:id="841360256">
          <w:marLeft w:val="640"/>
          <w:marRight w:val="0"/>
          <w:marTop w:val="0"/>
          <w:marBottom w:val="0"/>
          <w:divBdr>
            <w:top w:val="none" w:sz="0" w:space="0" w:color="auto"/>
            <w:left w:val="none" w:sz="0" w:space="0" w:color="auto"/>
            <w:bottom w:val="none" w:sz="0" w:space="0" w:color="auto"/>
            <w:right w:val="none" w:sz="0" w:space="0" w:color="auto"/>
          </w:divBdr>
        </w:div>
        <w:div w:id="856192039">
          <w:marLeft w:val="640"/>
          <w:marRight w:val="0"/>
          <w:marTop w:val="0"/>
          <w:marBottom w:val="0"/>
          <w:divBdr>
            <w:top w:val="none" w:sz="0" w:space="0" w:color="auto"/>
            <w:left w:val="none" w:sz="0" w:space="0" w:color="auto"/>
            <w:bottom w:val="none" w:sz="0" w:space="0" w:color="auto"/>
            <w:right w:val="none" w:sz="0" w:space="0" w:color="auto"/>
          </w:divBdr>
        </w:div>
        <w:div w:id="906919793">
          <w:marLeft w:val="640"/>
          <w:marRight w:val="0"/>
          <w:marTop w:val="0"/>
          <w:marBottom w:val="0"/>
          <w:divBdr>
            <w:top w:val="none" w:sz="0" w:space="0" w:color="auto"/>
            <w:left w:val="none" w:sz="0" w:space="0" w:color="auto"/>
            <w:bottom w:val="none" w:sz="0" w:space="0" w:color="auto"/>
            <w:right w:val="none" w:sz="0" w:space="0" w:color="auto"/>
          </w:divBdr>
        </w:div>
        <w:div w:id="915165105">
          <w:marLeft w:val="640"/>
          <w:marRight w:val="0"/>
          <w:marTop w:val="0"/>
          <w:marBottom w:val="0"/>
          <w:divBdr>
            <w:top w:val="none" w:sz="0" w:space="0" w:color="auto"/>
            <w:left w:val="none" w:sz="0" w:space="0" w:color="auto"/>
            <w:bottom w:val="none" w:sz="0" w:space="0" w:color="auto"/>
            <w:right w:val="none" w:sz="0" w:space="0" w:color="auto"/>
          </w:divBdr>
        </w:div>
        <w:div w:id="925922903">
          <w:marLeft w:val="640"/>
          <w:marRight w:val="0"/>
          <w:marTop w:val="0"/>
          <w:marBottom w:val="0"/>
          <w:divBdr>
            <w:top w:val="none" w:sz="0" w:space="0" w:color="auto"/>
            <w:left w:val="none" w:sz="0" w:space="0" w:color="auto"/>
            <w:bottom w:val="none" w:sz="0" w:space="0" w:color="auto"/>
            <w:right w:val="none" w:sz="0" w:space="0" w:color="auto"/>
          </w:divBdr>
        </w:div>
        <w:div w:id="935285025">
          <w:marLeft w:val="640"/>
          <w:marRight w:val="0"/>
          <w:marTop w:val="0"/>
          <w:marBottom w:val="0"/>
          <w:divBdr>
            <w:top w:val="none" w:sz="0" w:space="0" w:color="auto"/>
            <w:left w:val="none" w:sz="0" w:space="0" w:color="auto"/>
            <w:bottom w:val="none" w:sz="0" w:space="0" w:color="auto"/>
            <w:right w:val="none" w:sz="0" w:space="0" w:color="auto"/>
          </w:divBdr>
        </w:div>
        <w:div w:id="974258662">
          <w:marLeft w:val="640"/>
          <w:marRight w:val="0"/>
          <w:marTop w:val="0"/>
          <w:marBottom w:val="0"/>
          <w:divBdr>
            <w:top w:val="none" w:sz="0" w:space="0" w:color="auto"/>
            <w:left w:val="none" w:sz="0" w:space="0" w:color="auto"/>
            <w:bottom w:val="none" w:sz="0" w:space="0" w:color="auto"/>
            <w:right w:val="none" w:sz="0" w:space="0" w:color="auto"/>
          </w:divBdr>
        </w:div>
        <w:div w:id="1047804333">
          <w:marLeft w:val="640"/>
          <w:marRight w:val="0"/>
          <w:marTop w:val="0"/>
          <w:marBottom w:val="0"/>
          <w:divBdr>
            <w:top w:val="none" w:sz="0" w:space="0" w:color="auto"/>
            <w:left w:val="none" w:sz="0" w:space="0" w:color="auto"/>
            <w:bottom w:val="none" w:sz="0" w:space="0" w:color="auto"/>
            <w:right w:val="none" w:sz="0" w:space="0" w:color="auto"/>
          </w:divBdr>
        </w:div>
        <w:div w:id="1053773827">
          <w:marLeft w:val="640"/>
          <w:marRight w:val="0"/>
          <w:marTop w:val="0"/>
          <w:marBottom w:val="0"/>
          <w:divBdr>
            <w:top w:val="none" w:sz="0" w:space="0" w:color="auto"/>
            <w:left w:val="none" w:sz="0" w:space="0" w:color="auto"/>
            <w:bottom w:val="none" w:sz="0" w:space="0" w:color="auto"/>
            <w:right w:val="none" w:sz="0" w:space="0" w:color="auto"/>
          </w:divBdr>
        </w:div>
        <w:div w:id="1059741937">
          <w:marLeft w:val="640"/>
          <w:marRight w:val="0"/>
          <w:marTop w:val="0"/>
          <w:marBottom w:val="0"/>
          <w:divBdr>
            <w:top w:val="none" w:sz="0" w:space="0" w:color="auto"/>
            <w:left w:val="none" w:sz="0" w:space="0" w:color="auto"/>
            <w:bottom w:val="none" w:sz="0" w:space="0" w:color="auto"/>
            <w:right w:val="none" w:sz="0" w:space="0" w:color="auto"/>
          </w:divBdr>
        </w:div>
        <w:div w:id="1129782768">
          <w:marLeft w:val="640"/>
          <w:marRight w:val="0"/>
          <w:marTop w:val="0"/>
          <w:marBottom w:val="0"/>
          <w:divBdr>
            <w:top w:val="none" w:sz="0" w:space="0" w:color="auto"/>
            <w:left w:val="none" w:sz="0" w:space="0" w:color="auto"/>
            <w:bottom w:val="none" w:sz="0" w:space="0" w:color="auto"/>
            <w:right w:val="none" w:sz="0" w:space="0" w:color="auto"/>
          </w:divBdr>
        </w:div>
        <w:div w:id="1174537679">
          <w:marLeft w:val="640"/>
          <w:marRight w:val="0"/>
          <w:marTop w:val="0"/>
          <w:marBottom w:val="0"/>
          <w:divBdr>
            <w:top w:val="none" w:sz="0" w:space="0" w:color="auto"/>
            <w:left w:val="none" w:sz="0" w:space="0" w:color="auto"/>
            <w:bottom w:val="none" w:sz="0" w:space="0" w:color="auto"/>
            <w:right w:val="none" w:sz="0" w:space="0" w:color="auto"/>
          </w:divBdr>
        </w:div>
        <w:div w:id="1209074501">
          <w:marLeft w:val="640"/>
          <w:marRight w:val="0"/>
          <w:marTop w:val="0"/>
          <w:marBottom w:val="0"/>
          <w:divBdr>
            <w:top w:val="none" w:sz="0" w:space="0" w:color="auto"/>
            <w:left w:val="none" w:sz="0" w:space="0" w:color="auto"/>
            <w:bottom w:val="none" w:sz="0" w:space="0" w:color="auto"/>
            <w:right w:val="none" w:sz="0" w:space="0" w:color="auto"/>
          </w:divBdr>
        </w:div>
        <w:div w:id="1258558470">
          <w:marLeft w:val="640"/>
          <w:marRight w:val="0"/>
          <w:marTop w:val="0"/>
          <w:marBottom w:val="0"/>
          <w:divBdr>
            <w:top w:val="none" w:sz="0" w:space="0" w:color="auto"/>
            <w:left w:val="none" w:sz="0" w:space="0" w:color="auto"/>
            <w:bottom w:val="none" w:sz="0" w:space="0" w:color="auto"/>
            <w:right w:val="none" w:sz="0" w:space="0" w:color="auto"/>
          </w:divBdr>
        </w:div>
        <w:div w:id="1307514819">
          <w:marLeft w:val="640"/>
          <w:marRight w:val="0"/>
          <w:marTop w:val="0"/>
          <w:marBottom w:val="0"/>
          <w:divBdr>
            <w:top w:val="none" w:sz="0" w:space="0" w:color="auto"/>
            <w:left w:val="none" w:sz="0" w:space="0" w:color="auto"/>
            <w:bottom w:val="none" w:sz="0" w:space="0" w:color="auto"/>
            <w:right w:val="none" w:sz="0" w:space="0" w:color="auto"/>
          </w:divBdr>
        </w:div>
        <w:div w:id="1338578707">
          <w:marLeft w:val="640"/>
          <w:marRight w:val="0"/>
          <w:marTop w:val="0"/>
          <w:marBottom w:val="0"/>
          <w:divBdr>
            <w:top w:val="none" w:sz="0" w:space="0" w:color="auto"/>
            <w:left w:val="none" w:sz="0" w:space="0" w:color="auto"/>
            <w:bottom w:val="none" w:sz="0" w:space="0" w:color="auto"/>
            <w:right w:val="none" w:sz="0" w:space="0" w:color="auto"/>
          </w:divBdr>
        </w:div>
        <w:div w:id="1345941543">
          <w:marLeft w:val="640"/>
          <w:marRight w:val="0"/>
          <w:marTop w:val="0"/>
          <w:marBottom w:val="0"/>
          <w:divBdr>
            <w:top w:val="none" w:sz="0" w:space="0" w:color="auto"/>
            <w:left w:val="none" w:sz="0" w:space="0" w:color="auto"/>
            <w:bottom w:val="none" w:sz="0" w:space="0" w:color="auto"/>
            <w:right w:val="none" w:sz="0" w:space="0" w:color="auto"/>
          </w:divBdr>
        </w:div>
        <w:div w:id="1358387480">
          <w:marLeft w:val="640"/>
          <w:marRight w:val="0"/>
          <w:marTop w:val="0"/>
          <w:marBottom w:val="0"/>
          <w:divBdr>
            <w:top w:val="none" w:sz="0" w:space="0" w:color="auto"/>
            <w:left w:val="none" w:sz="0" w:space="0" w:color="auto"/>
            <w:bottom w:val="none" w:sz="0" w:space="0" w:color="auto"/>
            <w:right w:val="none" w:sz="0" w:space="0" w:color="auto"/>
          </w:divBdr>
        </w:div>
        <w:div w:id="1360625660">
          <w:marLeft w:val="640"/>
          <w:marRight w:val="0"/>
          <w:marTop w:val="0"/>
          <w:marBottom w:val="0"/>
          <w:divBdr>
            <w:top w:val="none" w:sz="0" w:space="0" w:color="auto"/>
            <w:left w:val="none" w:sz="0" w:space="0" w:color="auto"/>
            <w:bottom w:val="none" w:sz="0" w:space="0" w:color="auto"/>
            <w:right w:val="none" w:sz="0" w:space="0" w:color="auto"/>
          </w:divBdr>
        </w:div>
        <w:div w:id="1372221455">
          <w:marLeft w:val="640"/>
          <w:marRight w:val="0"/>
          <w:marTop w:val="0"/>
          <w:marBottom w:val="0"/>
          <w:divBdr>
            <w:top w:val="none" w:sz="0" w:space="0" w:color="auto"/>
            <w:left w:val="none" w:sz="0" w:space="0" w:color="auto"/>
            <w:bottom w:val="none" w:sz="0" w:space="0" w:color="auto"/>
            <w:right w:val="none" w:sz="0" w:space="0" w:color="auto"/>
          </w:divBdr>
        </w:div>
        <w:div w:id="1373529487">
          <w:marLeft w:val="640"/>
          <w:marRight w:val="0"/>
          <w:marTop w:val="0"/>
          <w:marBottom w:val="0"/>
          <w:divBdr>
            <w:top w:val="none" w:sz="0" w:space="0" w:color="auto"/>
            <w:left w:val="none" w:sz="0" w:space="0" w:color="auto"/>
            <w:bottom w:val="none" w:sz="0" w:space="0" w:color="auto"/>
            <w:right w:val="none" w:sz="0" w:space="0" w:color="auto"/>
          </w:divBdr>
        </w:div>
        <w:div w:id="1403020930">
          <w:marLeft w:val="640"/>
          <w:marRight w:val="0"/>
          <w:marTop w:val="0"/>
          <w:marBottom w:val="0"/>
          <w:divBdr>
            <w:top w:val="none" w:sz="0" w:space="0" w:color="auto"/>
            <w:left w:val="none" w:sz="0" w:space="0" w:color="auto"/>
            <w:bottom w:val="none" w:sz="0" w:space="0" w:color="auto"/>
            <w:right w:val="none" w:sz="0" w:space="0" w:color="auto"/>
          </w:divBdr>
        </w:div>
        <w:div w:id="1413434839">
          <w:marLeft w:val="640"/>
          <w:marRight w:val="0"/>
          <w:marTop w:val="0"/>
          <w:marBottom w:val="0"/>
          <w:divBdr>
            <w:top w:val="none" w:sz="0" w:space="0" w:color="auto"/>
            <w:left w:val="none" w:sz="0" w:space="0" w:color="auto"/>
            <w:bottom w:val="none" w:sz="0" w:space="0" w:color="auto"/>
            <w:right w:val="none" w:sz="0" w:space="0" w:color="auto"/>
          </w:divBdr>
        </w:div>
        <w:div w:id="1449660102">
          <w:marLeft w:val="640"/>
          <w:marRight w:val="0"/>
          <w:marTop w:val="0"/>
          <w:marBottom w:val="0"/>
          <w:divBdr>
            <w:top w:val="none" w:sz="0" w:space="0" w:color="auto"/>
            <w:left w:val="none" w:sz="0" w:space="0" w:color="auto"/>
            <w:bottom w:val="none" w:sz="0" w:space="0" w:color="auto"/>
            <w:right w:val="none" w:sz="0" w:space="0" w:color="auto"/>
          </w:divBdr>
        </w:div>
        <w:div w:id="1488011870">
          <w:marLeft w:val="640"/>
          <w:marRight w:val="0"/>
          <w:marTop w:val="0"/>
          <w:marBottom w:val="0"/>
          <w:divBdr>
            <w:top w:val="none" w:sz="0" w:space="0" w:color="auto"/>
            <w:left w:val="none" w:sz="0" w:space="0" w:color="auto"/>
            <w:bottom w:val="none" w:sz="0" w:space="0" w:color="auto"/>
            <w:right w:val="none" w:sz="0" w:space="0" w:color="auto"/>
          </w:divBdr>
        </w:div>
        <w:div w:id="1497455061">
          <w:marLeft w:val="640"/>
          <w:marRight w:val="0"/>
          <w:marTop w:val="0"/>
          <w:marBottom w:val="0"/>
          <w:divBdr>
            <w:top w:val="none" w:sz="0" w:space="0" w:color="auto"/>
            <w:left w:val="none" w:sz="0" w:space="0" w:color="auto"/>
            <w:bottom w:val="none" w:sz="0" w:space="0" w:color="auto"/>
            <w:right w:val="none" w:sz="0" w:space="0" w:color="auto"/>
          </w:divBdr>
        </w:div>
        <w:div w:id="1500925364">
          <w:marLeft w:val="640"/>
          <w:marRight w:val="0"/>
          <w:marTop w:val="0"/>
          <w:marBottom w:val="0"/>
          <w:divBdr>
            <w:top w:val="none" w:sz="0" w:space="0" w:color="auto"/>
            <w:left w:val="none" w:sz="0" w:space="0" w:color="auto"/>
            <w:bottom w:val="none" w:sz="0" w:space="0" w:color="auto"/>
            <w:right w:val="none" w:sz="0" w:space="0" w:color="auto"/>
          </w:divBdr>
        </w:div>
        <w:div w:id="1559246587">
          <w:marLeft w:val="640"/>
          <w:marRight w:val="0"/>
          <w:marTop w:val="0"/>
          <w:marBottom w:val="0"/>
          <w:divBdr>
            <w:top w:val="none" w:sz="0" w:space="0" w:color="auto"/>
            <w:left w:val="none" w:sz="0" w:space="0" w:color="auto"/>
            <w:bottom w:val="none" w:sz="0" w:space="0" w:color="auto"/>
            <w:right w:val="none" w:sz="0" w:space="0" w:color="auto"/>
          </w:divBdr>
        </w:div>
        <w:div w:id="1605381980">
          <w:marLeft w:val="640"/>
          <w:marRight w:val="0"/>
          <w:marTop w:val="0"/>
          <w:marBottom w:val="0"/>
          <w:divBdr>
            <w:top w:val="none" w:sz="0" w:space="0" w:color="auto"/>
            <w:left w:val="none" w:sz="0" w:space="0" w:color="auto"/>
            <w:bottom w:val="none" w:sz="0" w:space="0" w:color="auto"/>
            <w:right w:val="none" w:sz="0" w:space="0" w:color="auto"/>
          </w:divBdr>
        </w:div>
        <w:div w:id="1621689777">
          <w:marLeft w:val="640"/>
          <w:marRight w:val="0"/>
          <w:marTop w:val="0"/>
          <w:marBottom w:val="0"/>
          <w:divBdr>
            <w:top w:val="none" w:sz="0" w:space="0" w:color="auto"/>
            <w:left w:val="none" w:sz="0" w:space="0" w:color="auto"/>
            <w:bottom w:val="none" w:sz="0" w:space="0" w:color="auto"/>
            <w:right w:val="none" w:sz="0" w:space="0" w:color="auto"/>
          </w:divBdr>
        </w:div>
        <w:div w:id="1679038856">
          <w:marLeft w:val="640"/>
          <w:marRight w:val="0"/>
          <w:marTop w:val="0"/>
          <w:marBottom w:val="0"/>
          <w:divBdr>
            <w:top w:val="none" w:sz="0" w:space="0" w:color="auto"/>
            <w:left w:val="none" w:sz="0" w:space="0" w:color="auto"/>
            <w:bottom w:val="none" w:sz="0" w:space="0" w:color="auto"/>
            <w:right w:val="none" w:sz="0" w:space="0" w:color="auto"/>
          </w:divBdr>
        </w:div>
        <w:div w:id="1689091793">
          <w:marLeft w:val="640"/>
          <w:marRight w:val="0"/>
          <w:marTop w:val="0"/>
          <w:marBottom w:val="0"/>
          <w:divBdr>
            <w:top w:val="none" w:sz="0" w:space="0" w:color="auto"/>
            <w:left w:val="none" w:sz="0" w:space="0" w:color="auto"/>
            <w:bottom w:val="none" w:sz="0" w:space="0" w:color="auto"/>
            <w:right w:val="none" w:sz="0" w:space="0" w:color="auto"/>
          </w:divBdr>
        </w:div>
        <w:div w:id="1691643152">
          <w:marLeft w:val="640"/>
          <w:marRight w:val="0"/>
          <w:marTop w:val="0"/>
          <w:marBottom w:val="0"/>
          <w:divBdr>
            <w:top w:val="none" w:sz="0" w:space="0" w:color="auto"/>
            <w:left w:val="none" w:sz="0" w:space="0" w:color="auto"/>
            <w:bottom w:val="none" w:sz="0" w:space="0" w:color="auto"/>
            <w:right w:val="none" w:sz="0" w:space="0" w:color="auto"/>
          </w:divBdr>
        </w:div>
        <w:div w:id="1782411229">
          <w:marLeft w:val="640"/>
          <w:marRight w:val="0"/>
          <w:marTop w:val="0"/>
          <w:marBottom w:val="0"/>
          <w:divBdr>
            <w:top w:val="none" w:sz="0" w:space="0" w:color="auto"/>
            <w:left w:val="none" w:sz="0" w:space="0" w:color="auto"/>
            <w:bottom w:val="none" w:sz="0" w:space="0" w:color="auto"/>
            <w:right w:val="none" w:sz="0" w:space="0" w:color="auto"/>
          </w:divBdr>
        </w:div>
        <w:div w:id="1790928353">
          <w:marLeft w:val="640"/>
          <w:marRight w:val="0"/>
          <w:marTop w:val="0"/>
          <w:marBottom w:val="0"/>
          <w:divBdr>
            <w:top w:val="none" w:sz="0" w:space="0" w:color="auto"/>
            <w:left w:val="none" w:sz="0" w:space="0" w:color="auto"/>
            <w:bottom w:val="none" w:sz="0" w:space="0" w:color="auto"/>
            <w:right w:val="none" w:sz="0" w:space="0" w:color="auto"/>
          </w:divBdr>
        </w:div>
        <w:div w:id="1821723739">
          <w:marLeft w:val="640"/>
          <w:marRight w:val="0"/>
          <w:marTop w:val="0"/>
          <w:marBottom w:val="0"/>
          <w:divBdr>
            <w:top w:val="none" w:sz="0" w:space="0" w:color="auto"/>
            <w:left w:val="none" w:sz="0" w:space="0" w:color="auto"/>
            <w:bottom w:val="none" w:sz="0" w:space="0" w:color="auto"/>
            <w:right w:val="none" w:sz="0" w:space="0" w:color="auto"/>
          </w:divBdr>
        </w:div>
        <w:div w:id="1873222685">
          <w:marLeft w:val="640"/>
          <w:marRight w:val="0"/>
          <w:marTop w:val="0"/>
          <w:marBottom w:val="0"/>
          <w:divBdr>
            <w:top w:val="none" w:sz="0" w:space="0" w:color="auto"/>
            <w:left w:val="none" w:sz="0" w:space="0" w:color="auto"/>
            <w:bottom w:val="none" w:sz="0" w:space="0" w:color="auto"/>
            <w:right w:val="none" w:sz="0" w:space="0" w:color="auto"/>
          </w:divBdr>
        </w:div>
        <w:div w:id="1911035622">
          <w:marLeft w:val="640"/>
          <w:marRight w:val="0"/>
          <w:marTop w:val="0"/>
          <w:marBottom w:val="0"/>
          <w:divBdr>
            <w:top w:val="none" w:sz="0" w:space="0" w:color="auto"/>
            <w:left w:val="none" w:sz="0" w:space="0" w:color="auto"/>
            <w:bottom w:val="none" w:sz="0" w:space="0" w:color="auto"/>
            <w:right w:val="none" w:sz="0" w:space="0" w:color="auto"/>
          </w:divBdr>
        </w:div>
        <w:div w:id="1946384754">
          <w:marLeft w:val="640"/>
          <w:marRight w:val="0"/>
          <w:marTop w:val="0"/>
          <w:marBottom w:val="0"/>
          <w:divBdr>
            <w:top w:val="none" w:sz="0" w:space="0" w:color="auto"/>
            <w:left w:val="none" w:sz="0" w:space="0" w:color="auto"/>
            <w:bottom w:val="none" w:sz="0" w:space="0" w:color="auto"/>
            <w:right w:val="none" w:sz="0" w:space="0" w:color="auto"/>
          </w:divBdr>
        </w:div>
        <w:div w:id="2031491625">
          <w:marLeft w:val="640"/>
          <w:marRight w:val="0"/>
          <w:marTop w:val="0"/>
          <w:marBottom w:val="0"/>
          <w:divBdr>
            <w:top w:val="none" w:sz="0" w:space="0" w:color="auto"/>
            <w:left w:val="none" w:sz="0" w:space="0" w:color="auto"/>
            <w:bottom w:val="none" w:sz="0" w:space="0" w:color="auto"/>
            <w:right w:val="none" w:sz="0" w:space="0" w:color="auto"/>
          </w:divBdr>
        </w:div>
        <w:div w:id="2053379683">
          <w:marLeft w:val="640"/>
          <w:marRight w:val="0"/>
          <w:marTop w:val="0"/>
          <w:marBottom w:val="0"/>
          <w:divBdr>
            <w:top w:val="none" w:sz="0" w:space="0" w:color="auto"/>
            <w:left w:val="none" w:sz="0" w:space="0" w:color="auto"/>
            <w:bottom w:val="none" w:sz="0" w:space="0" w:color="auto"/>
            <w:right w:val="none" w:sz="0" w:space="0" w:color="auto"/>
          </w:divBdr>
        </w:div>
        <w:div w:id="2061905755">
          <w:marLeft w:val="640"/>
          <w:marRight w:val="0"/>
          <w:marTop w:val="0"/>
          <w:marBottom w:val="0"/>
          <w:divBdr>
            <w:top w:val="none" w:sz="0" w:space="0" w:color="auto"/>
            <w:left w:val="none" w:sz="0" w:space="0" w:color="auto"/>
            <w:bottom w:val="none" w:sz="0" w:space="0" w:color="auto"/>
            <w:right w:val="none" w:sz="0" w:space="0" w:color="auto"/>
          </w:divBdr>
        </w:div>
        <w:div w:id="2068337416">
          <w:marLeft w:val="640"/>
          <w:marRight w:val="0"/>
          <w:marTop w:val="0"/>
          <w:marBottom w:val="0"/>
          <w:divBdr>
            <w:top w:val="none" w:sz="0" w:space="0" w:color="auto"/>
            <w:left w:val="none" w:sz="0" w:space="0" w:color="auto"/>
            <w:bottom w:val="none" w:sz="0" w:space="0" w:color="auto"/>
            <w:right w:val="none" w:sz="0" w:space="0" w:color="auto"/>
          </w:divBdr>
        </w:div>
        <w:div w:id="2118333581">
          <w:marLeft w:val="640"/>
          <w:marRight w:val="0"/>
          <w:marTop w:val="0"/>
          <w:marBottom w:val="0"/>
          <w:divBdr>
            <w:top w:val="none" w:sz="0" w:space="0" w:color="auto"/>
            <w:left w:val="none" w:sz="0" w:space="0" w:color="auto"/>
            <w:bottom w:val="none" w:sz="0" w:space="0" w:color="auto"/>
            <w:right w:val="none" w:sz="0" w:space="0" w:color="auto"/>
          </w:divBdr>
        </w:div>
        <w:div w:id="2132627283">
          <w:marLeft w:val="640"/>
          <w:marRight w:val="0"/>
          <w:marTop w:val="0"/>
          <w:marBottom w:val="0"/>
          <w:divBdr>
            <w:top w:val="none" w:sz="0" w:space="0" w:color="auto"/>
            <w:left w:val="none" w:sz="0" w:space="0" w:color="auto"/>
            <w:bottom w:val="none" w:sz="0" w:space="0" w:color="auto"/>
            <w:right w:val="none" w:sz="0" w:space="0" w:color="auto"/>
          </w:divBdr>
        </w:div>
      </w:divsChild>
    </w:div>
    <w:div w:id="1310791154">
      <w:bodyDiv w:val="1"/>
      <w:marLeft w:val="0"/>
      <w:marRight w:val="0"/>
      <w:marTop w:val="0"/>
      <w:marBottom w:val="0"/>
      <w:divBdr>
        <w:top w:val="none" w:sz="0" w:space="0" w:color="auto"/>
        <w:left w:val="none" w:sz="0" w:space="0" w:color="auto"/>
        <w:bottom w:val="none" w:sz="0" w:space="0" w:color="auto"/>
        <w:right w:val="none" w:sz="0" w:space="0" w:color="auto"/>
      </w:divBdr>
      <w:divsChild>
        <w:div w:id="15040123">
          <w:marLeft w:val="640"/>
          <w:marRight w:val="0"/>
          <w:marTop w:val="0"/>
          <w:marBottom w:val="0"/>
          <w:divBdr>
            <w:top w:val="none" w:sz="0" w:space="0" w:color="auto"/>
            <w:left w:val="none" w:sz="0" w:space="0" w:color="auto"/>
            <w:bottom w:val="none" w:sz="0" w:space="0" w:color="auto"/>
            <w:right w:val="none" w:sz="0" w:space="0" w:color="auto"/>
          </w:divBdr>
        </w:div>
        <w:div w:id="35324821">
          <w:marLeft w:val="640"/>
          <w:marRight w:val="0"/>
          <w:marTop w:val="0"/>
          <w:marBottom w:val="0"/>
          <w:divBdr>
            <w:top w:val="none" w:sz="0" w:space="0" w:color="auto"/>
            <w:left w:val="none" w:sz="0" w:space="0" w:color="auto"/>
            <w:bottom w:val="none" w:sz="0" w:space="0" w:color="auto"/>
            <w:right w:val="none" w:sz="0" w:space="0" w:color="auto"/>
          </w:divBdr>
        </w:div>
        <w:div w:id="56586401">
          <w:marLeft w:val="640"/>
          <w:marRight w:val="0"/>
          <w:marTop w:val="0"/>
          <w:marBottom w:val="0"/>
          <w:divBdr>
            <w:top w:val="none" w:sz="0" w:space="0" w:color="auto"/>
            <w:left w:val="none" w:sz="0" w:space="0" w:color="auto"/>
            <w:bottom w:val="none" w:sz="0" w:space="0" w:color="auto"/>
            <w:right w:val="none" w:sz="0" w:space="0" w:color="auto"/>
          </w:divBdr>
        </w:div>
        <w:div w:id="82848603">
          <w:marLeft w:val="640"/>
          <w:marRight w:val="0"/>
          <w:marTop w:val="0"/>
          <w:marBottom w:val="0"/>
          <w:divBdr>
            <w:top w:val="none" w:sz="0" w:space="0" w:color="auto"/>
            <w:left w:val="none" w:sz="0" w:space="0" w:color="auto"/>
            <w:bottom w:val="none" w:sz="0" w:space="0" w:color="auto"/>
            <w:right w:val="none" w:sz="0" w:space="0" w:color="auto"/>
          </w:divBdr>
        </w:div>
        <w:div w:id="104152666">
          <w:marLeft w:val="640"/>
          <w:marRight w:val="0"/>
          <w:marTop w:val="0"/>
          <w:marBottom w:val="0"/>
          <w:divBdr>
            <w:top w:val="none" w:sz="0" w:space="0" w:color="auto"/>
            <w:left w:val="none" w:sz="0" w:space="0" w:color="auto"/>
            <w:bottom w:val="none" w:sz="0" w:space="0" w:color="auto"/>
            <w:right w:val="none" w:sz="0" w:space="0" w:color="auto"/>
          </w:divBdr>
        </w:div>
        <w:div w:id="108476704">
          <w:marLeft w:val="640"/>
          <w:marRight w:val="0"/>
          <w:marTop w:val="0"/>
          <w:marBottom w:val="0"/>
          <w:divBdr>
            <w:top w:val="none" w:sz="0" w:space="0" w:color="auto"/>
            <w:left w:val="none" w:sz="0" w:space="0" w:color="auto"/>
            <w:bottom w:val="none" w:sz="0" w:space="0" w:color="auto"/>
            <w:right w:val="none" w:sz="0" w:space="0" w:color="auto"/>
          </w:divBdr>
        </w:div>
        <w:div w:id="141122770">
          <w:marLeft w:val="640"/>
          <w:marRight w:val="0"/>
          <w:marTop w:val="0"/>
          <w:marBottom w:val="0"/>
          <w:divBdr>
            <w:top w:val="none" w:sz="0" w:space="0" w:color="auto"/>
            <w:left w:val="none" w:sz="0" w:space="0" w:color="auto"/>
            <w:bottom w:val="none" w:sz="0" w:space="0" w:color="auto"/>
            <w:right w:val="none" w:sz="0" w:space="0" w:color="auto"/>
          </w:divBdr>
        </w:div>
        <w:div w:id="156192668">
          <w:marLeft w:val="640"/>
          <w:marRight w:val="0"/>
          <w:marTop w:val="0"/>
          <w:marBottom w:val="0"/>
          <w:divBdr>
            <w:top w:val="none" w:sz="0" w:space="0" w:color="auto"/>
            <w:left w:val="none" w:sz="0" w:space="0" w:color="auto"/>
            <w:bottom w:val="none" w:sz="0" w:space="0" w:color="auto"/>
            <w:right w:val="none" w:sz="0" w:space="0" w:color="auto"/>
          </w:divBdr>
        </w:div>
        <w:div w:id="157499797">
          <w:marLeft w:val="640"/>
          <w:marRight w:val="0"/>
          <w:marTop w:val="0"/>
          <w:marBottom w:val="0"/>
          <w:divBdr>
            <w:top w:val="none" w:sz="0" w:space="0" w:color="auto"/>
            <w:left w:val="none" w:sz="0" w:space="0" w:color="auto"/>
            <w:bottom w:val="none" w:sz="0" w:space="0" w:color="auto"/>
            <w:right w:val="none" w:sz="0" w:space="0" w:color="auto"/>
          </w:divBdr>
        </w:div>
        <w:div w:id="166335099">
          <w:marLeft w:val="640"/>
          <w:marRight w:val="0"/>
          <w:marTop w:val="0"/>
          <w:marBottom w:val="0"/>
          <w:divBdr>
            <w:top w:val="none" w:sz="0" w:space="0" w:color="auto"/>
            <w:left w:val="none" w:sz="0" w:space="0" w:color="auto"/>
            <w:bottom w:val="none" w:sz="0" w:space="0" w:color="auto"/>
            <w:right w:val="none" w:sz="0" w:space="0" w:color="auto"/>
          </w:divBdr>
        </w:div>
        <w:div w:id="181169961">
          <w:marLeft w:val="640"/>
          <w:marRight w:val="0"/>
          <w:marTop w:val="0"/>
          <w:marBottom w:val="0"/>
          <w:divBdr>
            <w:top w:val="none" w:sz="0" w:space="0" w:color="auto"/>
            <w:left w:val="none" w:sz="0" w:space="0" w:color="auto"/>
            <w:bottom w:val="none" w:sz="0" w:space="0" w:color="auto"/>
            <w:right w:val="none" w:sz="0" w:space="0" w:color="auto"/>
          </w:divBdr>
        </w:div>
        <w:div w:id="216088508">
          <w:marLeft w:val="640"/>
          <w:marRight w:val="0"/>
          <w:marTop w:val="0"/>
          <w:marBottom w:val="0"/>
          <w:divBdr>
            <w:top w:val="none" w:sz="0" w:space="0" w:color="auto"/>
            <w:left w:val="none" w:sz="0" w:space="0" w:color="auto"/>
            <w:bottom w:val="none" w:sz="0" w:space="0" w:color="auto"/>
            <w:right w:val="none" w:sz="0" w:space="0" w:color="auto"/>
          </w:divBdr>
        </w:div>
        <w:div w:id="229926770">
          <w:marLeft w:val="640"/>
          <w:marRight w:val="0"/>
          <w:marTop w:val="0"/>
          <w:marBottom w:val="0"/>
          <w:divBdr>
            <w:top w:val="none" w:sz="0" w:space="0" w:color="auto"/>
            <w:left w:val="none" w:sz="0" w:space="0" w:color="auto"/>
            <w:bottom w:val="none" w:sz="0" w:space="0" w:color="auto"/>
            <w:right w:val="none" w:sz="0" w:space="0" w:color="auto"/>
          </w:divBdr>
        </w:div>
        <w:div w:id="231620301">
          <w:marLeft w:val="640"/>
          <w:marRight w:val="0"/>
          <w:marTop w:val="0"/>
          <w:marBottom w:val="0"/>
          <w:divBdr>
            <w:top w:val="none" w:sz="0" w:space="0" w:color="auto"/>
            <w:left w:val="none" w:sz="0" w:space="0" w:color="auto"/>
            <w:bottom w:val="none" w:sz="0" w:space="0" w:color="auto"/>
            <w:right w:val="none" w:sz="0" w:space="0" w:color="auto"/>
          </w:divBdr>
        </w:div>
        <w:div w:id="263729211">
          <w:marLeft w:val="640"/>
          <w:marRight w:val="0"/>
          <w:marTop w:val="0"/>
          <w:marBottom w:val="0"/>
          <w:divBdr>
            <w:top w:val="none" w:sz="0" w:space="0" w:color="auto"/>
            <w:left w:val="none" w:sz="0" w:space="0" w:color="auto"/>
            <w:bottom w:val="none" w:sz="0" w:space="0" w:color="auto"/>
            <w:right w:val="none" w:sz="0" w:space="0" w:color="auto"/>
          </w:divBdr>
        </w:div>
        <w:div w:id="275718995">
          <w:marLeft w:val="640"/>
          <w:marRight w:val="0"/>
          <w:marTop w:val="0"/>
          <w:marBottom w:val="0"/>
          <w:divBdr>
            <w:top w:val="none" w:sz="0" w:space="0" w:color="auto"/>
            <w:left w:val="none" w:sz="0" w:space="0" w:color="auto"/>
            <w:bottom w:val="none" w:sz="0" w:space="0" w:color="auto"/>
            <w:right w:val="none" w:sz="0" w:space="0" w:color="auto"/>
          </w:divBdr>
        </w:div>
        <w:div w:id="276179039">
          <w:marLeft w:val="640"/>
          <w:marRight w:val="0"/>
          <w:marTop w:val="0"/>
          <w:marBottom w:val="0"/>
          <w:divBdr>
            <w:top w:val="none" w:sz="0" w:space="0" w:color="auto"/>
            <w:left w:val="none" w:sz="0" w:space="0" w:color="auto"/>
            <w:bottom w:val="none" w:sz="0" w:space="0" w:color="auto"/>
            <w:right w:val="none" w:sz="0" w:space="0" w:color="auto"/>
          </w:divBdr>
        </w:div>
        <w:div w:id="279731406">
          <w:marLeft w:val="640"/>
          <w:marRight w:val="0"/>
          <w:marTop w:val="0"/>
          <w:marBottom w:val="0"/>
          <w:divBdr>
            <w:top w:val="none" w:sz="0" w:space="0" w:color="auto"/>
            <w:left w:val="none" w:sz="0" w:space="0" w:color="auto"/>
            <w:bottom w:val="none" w:sz="0" w:space="0" w:color="auto"/>
            <w:right w:val="none" w:sz="0" w:space="0" w:color="auto"/>
          </w:divBdr>
        </w:div>
        <w:div w:id="319115576">
          <w:marLeft w:val="640"/>
          <w:marRight w:val="0"/>
          <w:marTop w:val="0"/>
          <w:marBottom w:val="0"/>
          <w:divBdr>
            <w:top w:val="none" w:sz="0" w:space="0" w:color="auto"/>
            <w:left w:val="none" w:sz="0" w:space="0" w:color="auto"/>
            <w:bottom w:val="none" w:sz="0" w:space="0" w:color="auto"/>
            <w:right w:val="none" w:sz="0" w:space="0" w:color="auto"/>
          </w:divBdr>
        </w:div>
        <w:div w:id="352075705">
          <w:marLeft w:val="640"/>
          <w:marRight w:val="0"/>
          <w:marTop w:val="0"/>
          <w:marBottom w:val="0"/>
          <w:divBdr>
            <w:top w:val="none" w:sz="0" w:space="0" w:color="auto"/>
            <w:left w:val="none" w:sz="0" w:space="0" w:color="auto"/>
            <w:bottom w:val="none" w:sz="0" w:space="0" w:color="auto"/>
            <w:right w:val="none" w:sz="0" w:space="0" w:color="auto"/>
          </w:divBdr>
        </w:div>
        <w:div w:id="361370156">
          <w:marLeft w:val="640"/>
          <w:marRight w:val="0"/>
          <w:marTop w:val="0"/>
          <w:marBottom w:val="0"/>
          <w:divBdr>
            <w:top w:val="none" w:sz="0" w:space="0" w:color="auto"/>
            <w:left w:val="none" w:sz="0" w:space="0" w:color="auto"/>
            <w:bottom w:val="none" w:sz="0" w:space="0" w:color="auto"/>
            <w:right w:val="none" w:sz="0" w:space="0" w:color="auto"/>
          </w:divBdr>
        </w:div>
        <w:div w:id="371996925">
          <w:marLeft w:val="640"/>
          <w:marRight w:val="0"/>
          <w:marTop w:val="0"/>
          <w:marBottom w:val="0"/>
          <w:divBdr>
            <w:top w:val="none" w:sz="0" w:space="0" w:color="auto"/>
            <w:left w:val="none" w:sz="0" w:space="0" w:color="auto"/>
            <w:bottom w:val="none" w:sz="0" w:space="0" w:color="auto"/>
            <w:right w:val="none" w:sz="0" w:space="0" w:color="auto"/>
          </w:divBdr>
        </w:div>
        <w:div w:id="372586077">
          <w:marLeft w:val="640"/>
          <w:marRight w:val="0"/>
          <w:marTop w:val="0"/>
          <w:marBottom w:val="0"/>
          <w:divBdr>
            <w:top w:val="none" w:sz="0" w:space="0" w:color="auto"/>
            <w:left w:val="none" w:sz="0" w:space="0" w:color="auto"/>
            <w:bottom w:val="none" w:sz="0" w:space="0" w:color="auto"/>
            <w:right w:val="none" w:sz="0" w:space="0" w:color="auto"/>
          </w:divBdr>
        </w:div>
        <w:div w:id="383137693">
          <w:marLeft w:val="640"/>
          <w:marRight w:val="0"/>
          <w:marTop w:val="0"/>
          <w:marBottom w:val="0"/>
          <w:divBdr>
            <w:top w:val="none" w:sz="0" w:space="0" w:color="auto"/>
            <w:left w:val="none" w:sz="0" w:space="0" w:color="auto"/>
            <w:bottom w:val="none" w:sz="0" w:space="0" w:color="auto"/>
            <w:right w:val="none" w:sz="0" w:space="0" w:color="auto"/>
          </w:divBdr>
        </w:div>
        <w:div w:id="398405822">
          <w:marLeft w:val="640"/>
          <w:marRight w:val="0"/>
          <w:marTop w:val="0"/>
          <w:marBottom w:val="0"/>
          <w:divBdr>
            <w:top w:val="none" w:sz="0" w:space="0" w:color="auto"/>
            <w:left w:val="none" w:sz="0" w:space="0" w:color="auto"/>
            <w:bottom w:val="none" w:sz="0" w:space="0" w:color="auto"/>
            <w:right w:val="none" w:sz="0" w:space="0" w:color="auto"/>
          </w:divBdr>
        </w:div>
        <w:div w:id="432022496">
          <w:marLeft w:val="640"/>
          <w:marRight w:val="0"/>
          <w:marTop w:val="0"/>
          <w:marBottom w:val="0"/>
          <w:divBdr>
            <w:top w:val="none" w:sz="0" w:space="0" w:color="auto"/>
            <w:left w:val="none" w:sz="0" w:space="0" w:color="auto"/>
            <w:bottom w:val="none" w:sz="0" w:space="0" w:color="auto"/>
            <w:right w:val="none" w:sz="0" w:space="0" w:color="auto"/>
          </w:divBdr>
        </w:div>
        <w:div w:id="446394973">
          <w:marLeft w:val="640"/>
          <w:marRight w:val="0"/>
          <w:marTop w:val="0"/>
          <w:marBottom w:val="0"/>
          <w:divBdr>
            <w:top w:val="none" w:sz="0" w:space="0" w:color="auto"/>
            <w:left w:val="none" w:sz="0" w:space="0" w:color="auto"/>
            <w:bottom w:val="none" w:sz="0" w:space="0" w:color="auto"/>
            <w:right w:val="none" w:sz="0" w:space="0" w:color="auto"/>
          </w:divBdr>
        </w:div>
        <w:div w:id="449322162">
          <w:marLeft w:val="640"/>
          <w:marRight w:val="0"/>
          <w:marTop w:val="0"/>
          <w:marBottom w:val="0"/>
          <w:divBdr>
            <w:top w:val="none" w:sz="0" w:space="0" w:color="auto"/>
            <w:left w:val="none" w:sz="0" w:space="0" w:color="auto"/>
            <w:bottom w:val="none" w:sz="0" w:space="0" w:color="auto"/>
            <w:right w:val="none" w:sz="0" w:space="0" w:color="auto"/>
          </w:divBdr>
        </w:div>
        <w:div w:id="489057871">
          <w:marLeft w:val="640"/>
          <w:marRight w:val="0"/>
          <w:marTop w:val="0"/>
          <w:marBottom w:val="0"/>
          <w:divBdr>
            <w:top w:val="none" w:sz="0" w:space="0" w:color="auto"/>
            <w:left w:val="none" w:sz="0" w:space="0" w:color="auto"/>
            <w:bottom w:val="none" w:sz="0" w:space="0" w:color="auto"/>
            <w:right w:val="none" w:sz="0" w:space="0" w:color="auto"/>
          </w:divBdr>
        </w:div>
        <w:div w:id="492528845">
          <w:marLeft w:val="640"/>
          <w:marRight w:val="0"/>
          <w:marTop w:val="0"/>
          <w:marBottom w:val="0"/>
          <w:divBdr>
            <w:top w:val="none" w:sz="0" w:space="0" w:color="auto"/>
            <w:left w:val="none" w:sz="0" w:space="0" w:color="auto"/>
            <w:bottom w:val="none" w:sz="0" w:space="0" w:color="auto"/>
            <w:right w:val="none" w:sz="0" w:space="0" w:color="auto"/>
          </w:divBdr>
        </w:div>
        <w:div w:id="522089008">
          <w:marLeft w:val="640"/>
          <w:marRight w:val="0"/>
          <w:marTop w:val="0"/>
          <w:marBottom w:val="0"/>
          <w:divBdr>
            <w:top w:val="none" w:sz="0" w:space="0" w:color="auto"/>
            <w:left w:val="none" w:sz="0" w:space="0" w:color="auto"/>
            <w:bottom w:val="none" w:sz="0" w:space="0" w:color="auto"/>
            <w:right w:val="none" w:sz="0" w:space="0" w:color="auto"/>
          </w:divBdr>
        </w:div>
        <w:div w:id="531769979">
          <w:marLeft w:val="640"/>
          <w:marRight w:val="0"/>
          <w:marTop w:val="0"/>
          <w:marBottom w:val="0"/>
          <w:divBdr>
            <w:top w:val="none" w:sz="0" w:space="0" w:color="auto"/>
            <w:left w:val="none" w:sz="0" w:space="0" w:color="auto"/>
            <w:bottom w:val="none" w:sz="0" w:space="0" w:color="auto"/>
            <w:right w:val="none" w:sz="0" w:space="0" w:color="auto"/>
          </w:divBdr>
        </w:div>
        <w:div w:id="573517720">
          <w:marLeft w:val="640"/>
          <w:marRight w:val="0"/>
          <w:marTop w:val="0"/>
          <w:marBottom w:val="0"/>
          <w:divBdr>
            <w:top w:val="none" w:sz="0" w:space="0" w:color="auto"/>
            <w:left w:val="none" w:sz="0" w:space="0" w:color="auto"/>
            <w:bottom w:val="none" w:sz="0" w:space="0" w:color="auto"/>
            <w:right w:val="none" w:sz="0" w:space="0" w:color="auto"/>
          </w:divBdr>
        </w:div>
        <w:div w:id="610670003">
          <w:marLeft w:val="640"/>
          <w:marRight w:val="0"/>
          <w:marTop w:val="0"/>
          <w:marBottom w:val="0"/>
          <w:divBdr>
            <w:top w:val="none" w:sz="0" w:space="0" w:color="auto"/>
            <w:left w:val="none" w:sz="0" w:space="0" w:color="auto"/>
            <w:bottom w:val="none" w:sz="0" w:space="0" w:color="auto"/>
            <w:right w:val="none" w:sz="0" w:space="0" w:color="auto"/>
          </w:divBdr>
        </w:div>
        <w:div w:id="614679219">
          <w:marLeft w:val="640"/>
          <w:marRight w:val="0"/>
          <w:marTop w:val="0"/>
          <w:marBottom w:val="0"/>
          <w:divBdr>
            <w:top w:val="none" w:sz="0" w:space="0" w:color="auto"/>
            <w:left w:val="none" w:sz="0" w:space="0" w:color="auto"/>
            <w:bottom w:val="none" w:sz="0" w:space="0" w:color="auto"/>
            <w:right w:val="none" w:sz="0" w:space="0" w:color="auto"/>
          </w:divBdr>
        </w:div>
        <w:div w:id="645476426">
          <w:marLeft w:val="640"/>
          <w:marRight w:val="0"/>
          <w:marTop w:val="0"/>
          <w:marBottom w:val="0"/>
          <w:divBdr>
            <w:top w:val="none" w:sz="0" w:space="0" w:color="auto"/>
            <w:left w:val="none" w:sz="0" w:space="0" w:color="auto"/>
            <w:bottom w:val="none" w:sz="0" w:space="0" w:color="auto"/>
            <w:right w:val="none" w:sz="0" w:space="0" w:color="auto"/>
          </w:divBdr>
        </w:div>
        <w:div w:id="750126334">
          <w:marLeft w:val="640"/>
          <w:marRight w:val="0"/>
          <w:marTop w:val="0"/>
          <w:marBottom w:val="0"/>
          <w:divBdr>
            <w:top w:val="none" w:sz="0" w:space="0" w:color="auto"/>
            <w:left w:val="none" w:sz="0" w:space="0" w:color="auto"/>
            <w:bottom w:val="none" w:sz="0" w:space="0" w:color="auto"/>
            <w:right w:val="none" w:sz="0" w:space="0" w:color="auto"/>
          </w:divBdr>
        </w:div>
        <w:div w:id="754279625">
          <w:marLeft w:val="640"/>
          <w:marRight w:val="0"/>
          <w:marTop w:val="0"/>
          <w:marBottom w:val="0"/>
          <w:divBdr>
            <w:top w:val="none" w:sz="0" w:space="0" w:color="auto"/>
            <w:left w:val="none" w:sz="0" w:space="0" w:color="auto"/>
            <w:bottom w:val="none" w:sz="0" w:space="0" w:color="auto"/>
            <w:right w:val="none" w:sz="0" w:space="0" w:color="auto"/>
          </w:divBdr>
        </w:div>
        <w:div w:id="759256335">
          <w:marLeft w:val="640"/>
          <w:marRight w:val="0"/>
          <w:marTop w:val="0"/>
          <w:marBottom w:val="0"/>
          <w:divBdr>
            <w:top w:val="none" w:sz="0" w:space="0" w:color="auto"/>
            <w:left w:val="none" w:sz="0" w:space="0" w:color="auto"/>
            <w:bottom w:val="none" w:sz="0" w:space="0" w:color="auto"/>
            <w:right w:val="none" w:sz="0" w:space="0" w:color="auto"/>
          </w:divBdr>
        </w:div>
        <w:div w:id="848635994">
          <w:marLeft w:val="640"/>
          <w:marRight w:val="0"/>
          <w:marTop w:val="0"/>
          <w:marBottom w:val="0"/>
          <w:divBdr>
            <w:top w:val="none" w:sz="0" w:space="0" w:color="auto"/>
            <w:left w:val="none" w:sz="0" w:space="0" w:color="auto"/>
            <w:bottom w:val="none" w:sz="0" w:space="0" w:color="auto"/>
            <w:right w:val="none" w:sz="0" w:space="0" w:color="auto"/>
          </w:divBdr>
        </w:div>
        <w:div w:id="911743301">
          <w:marLeft w:val="640"/>
          <w:marRight w:val="0"/>
          <w:marTop w:val="0"/>
          <w:marBottom w:val="0"/>
          <w:divBdr>
            <w:top w:val="none" w:sz="0" w:space="0" w:color="auto"/>
            <w:left w:val="none" w:sz="0" w:space="0" w:color="auto"/>
            <w:bottom w:val="none" w:sz="0" w:space="0" w:color="auto"/>
            <w:right w:val="none" w:sz="0" w:space="0" w:color="auto"/>
          </w:divBdr>
        </w:div>
        <w:div w:id="935018043">
          <w:marLeft w:val="640"/>
          <w:marRight w:val="0"/>
          <w:marTop w:val="0"/>
          <w:marBottom w:val="0"/>
          <w:divBdr>
            <w:top w:val="none" w:sz="0" w:space="0" w:color="auto"/>
            <w:left w:val="none" w:sz="0" w:space="0" w:color="auto"/>
            <w:bottom w:val="none" w:sz="0" w:space="0" w:color="auto"/>
            <w:right w:val="none" w:sz="0" w:space="0" w:color="auto"/>
          </w:divBdr>
        </w:div>
        <w:div w:id="939681665">
          <w:marLeft w:val="640"/>
          <w:marRight w:val="0"/>
          <w:marTop w:val="0"/>
          <w:marBottom w:val="0"/>
          <w:divBdr>
            <w:top w:val="none" w:sz="0" w:space="0" w:color="auto"/>
            <w:left w:val="none" w:sz="0" w:space="0" w:color="auto"/>
            <w:bottom w:val="none" w:sz="0" w:space="0" w:color="auto"/>
            <w:right w:val="none" w:sz="0" w:space="0" w:color="auto"/>
          </w:divBdr>
        </w:div>
        <w:div w:id="968126457">
          <w:marLeft w:val="640"/>
          <w:marRight w:val="0"/>
          <w:marTop w:val="0"/>
          <w:marBottom w:val="0"/>
          <w:divBdr>
            <w:top w:val="none" w:sz="0" w:space="0" w:color="auto"/>
            <w:left w:val="none" w:sz="0" w:space="0" w:color="auto"/>
            <w:bottom w:val="none" w:sz="0" w:space="0" w:color="auto"/>
            <w:right w:val="none" w:sz="0" w:space="0" w:color="auto"/>
          </w:divBdr>
        </w:div>
        <w:div w:id="981929855">
          <w:marLeft w:val="640"/>
          <w:marRight w:val="0"/>
          <w:marTop w:val="0"/>
          <w:marBottom w:val="0"/>
          <w:divBdr>
            <w:top w:val="none" w:sz="0" w:space="0" w:color="auto"/>
            <w:left w:val="none" w:sz="0" w:space="0" w:color="auto"/>
            <w:bottom w:val="none" w:sz="0" w:space="0" w:color="auto"/>
            <w:right w:val="none" w:sz="0" w:space="0" w:color="auto"/>
          </w:divBdr>
        </w:div>
        <w:div w:id="1010067336">
          <w:marLeft w:val="640"/>
          <w:marRight w:val="0"/>
          <w:marTop w:val="0"/>
          <w:marBottom w:val="0"/>
          <w:divBdr>
            <w:top w:val="none" w:sz="0" w:space="0" w:color="auto"/>
            <w:left w:val="none" w:sz="0" w:space="0" w:color="auto"/>
            <w:bottom w:val="none" w:sz="0" w:space="0" w:color="auto"/>
            <w:right w:val="none" w:sz="0" w:space="0" w:color="auto"/>
          </w:divBdr>
        </w:div>
        <w:div w:id="1037925750">
          <w:marLeft w:val="640"/>
          <w:marRight w:val="0"/>
          <w:marTop w:val="0"/>
          <w:marBottom w:val="0"/>
          <w:divBdr>
            <w:top w:val="none" w:sz="0" w:space="0" w:color="auto"/>
            <w:left w:val="none" w:sz="0" w:space="0" w:color="auto"/>
            <w:bottom w:val="none" w:sz="0" w:space="0" w:color="auto"/>
            <w:right w:val="none" w:sz="0" w:space="0" w:color="auto"/>
          </w:divBdr>
        </w:div>
        <w:div w:id="1082483036">
          <w:marLeft w:val="640"/>
          <w:marRight w:val="0"/>
          <w:marTop w:val="0"/>
          <w:marBottom w:val="0"/>
          <w:divBdr>
            <w:top w:val="none" w:sz="0" w:space="0" w:color="auto"/>
            <w:left w:val="none" w:sz="0" w:space="0" w:color="auto"/>
            <w:bottom w:val="none" w:sz="0" w:space="0" w:color="auto"/>
            <w:right w:val="none" w:sz="0" w:space="0" w:color="auto"/>
          </w:divBdr>
        </w:div>
        <w:div w:id="1098672526">
          <w:marLeft w:val="640"/>
          <w:marRight w:val="0"/>
          <w:marTop w:val="0"/>
          <w:marBottom w:val="0"/>
          <w:divBdr>
            <w:top w:val="none" w:sz="0" w:space="0" w:color="auto"/>
            <w:left w:val="none" w:sz="0" w:space="0" w:color="auto"/>
            <w:bottom w:val="none" w:sz="0" w:space="0" w:color="auto"/>
            <w:right w:val="none" w:sz="0" w:space="0" w:color="auto"/>
          </w:divBdr>
        </w:div>
        <w:div w:id="1112016928">
          <w:marLeft w:val="640"/>
          <w:marRight w:val="0"/>
          <w:marTop w:val="0"/>
          <w:marBottom w:val="0"/>
          <w:divBdr>
            <w:top w:val="none" w:sz="0" w:space="0" w:color="auto"/>
            <w:left w:val="none" w:sz="0" w:space="0" w:color="auto"/>
            <w:bottom w:val="none" w:sz="0" w:space="0" w:color="auto"/>
            <w:right w:val="none" w:sz="0" w:space="0" w:color="auto"/>
          </w:divBdr>
        </w:div>
        <w:div w:id="1126116848">
          <w:marLeft w:val="640"/>
          <w:marRight w:val="0"/>
          <w:marTop w:val="0"/>
          <w:marBottom w:val="0"/>
          <w:divBdr>
            <w:top w:val="none" w:sz="0" w:space="0" w:color="auto"/>
            <w:left w:val="none" w:sz="0" w:space="0" w:color="auto"/>
            <w:bottom w:val="none" w:sz="0" w:space="0" w:color="auto"/>
            <w:right w:val="none" w:sz="0" w:space="0" w:color="auto"/>
          </w:divBdr>
        </w:div>
        <w:div w:id="1189417035">
          <w:marLeft w:val="640"/>
          <w:marRight w:val="0"/>
          <w:marTop w:val="0"/>
          <w:marBottom w:val="0"/>
          <w:divBdr>
            <w:top w:val="none" w:sz="0" w:space="0" w:color="auto"/>
            <w:left w:val="none" w:sz="0" w:space="0" w:color="auto"/>
            <w:bottom w:val="none" w:sz="0" w:space="0" w:color="auto"/>
            <w:right w:val="none" w:sz="0" w:space="0" w:color="auto"/>
          </w:divBdr>
        </w:div>
        <w:div w:id="1190490819">
          <w:marLeft w:val="640"/>
          <w:marRight w:val="0"/>
          <w:marTop w:val="0"/>
          <w:marBottom w:val="0"/>
          <w:divBdr>
            <w:top w:val="none" w:sz="0" w:space="0" w:color="auto"/>
            <w:left w:val="none" w:sz="0" w:space="0" w:color="auto"/>
            <w:bottom w:val="none" w:sz="0" w:space="0" w:color="auto"/>
            <w:right w:val="none" w:sz="0" w:space="0" w:color="auto"/>
          </w:divBdr>
        </w:div>
        <w:div w:id="1191607458">
          <w:marLeft w:val="640"/>
          <w:marRight w:val="0"/>
          <w:marTop w:val="0"/>
          <w:marBottom w:val="0"/>
          <w:divBdr>
            <w:top w:val="none" w:sz="0" w:space="0" w:color="auto"/>
            <w:left w:val="none" w:sz="0" w:space="0" w:color="auto"/>
            <w:bottom w:val="none" w:sz="0" w:space="0" w:color="auto"/>
            <w:right w:val="none" w:sz="0" w:space="0" w:color="auto"/>
          </w:divBdr>
        </w:div>
        <w:div w:id="1212687845">
          <w:marLeft w:val="640"/>
          <w:marRight w:val="0"/>
          <w:marTop w:val="0"/>
          <w:marBottom w:val="0"/>
          <w:divBdr>
            <w:top w:val="none" w:sz="0" w:space="0" w:color="auto"/>
            <w:left w:val="none" w:sz="0" w:space="0" w:color="auto"/>
            <w:bottom w:val="none" w:sz="0" w:space="0" w:color="auto"/>
            <w:right w:val="none" w:sz="0" w:space="0" w:color="auto"/>
          </w:divBdr>
        </w:div>
        <w:div w:id="1236548105">
          <w:marLeft w:val="640"/>
          <w:marRight w:val="0"/>
          <w:marTop w:val="0"/>
          <w:marBottom w:val="0"/>
          <w:divBdr>
            <w:top w:val="none" w:sz="0" w:space="0" w:color="auto"/>
            <w:left w:val="none" w:sz="0" w:space="0" w:color="auto"/>
            <w:bottom w:val="none" w:sz="0" w:space="0" w:color="auto"/>
            <w:right w:val="none" w:sz="0" w:space="0" w:color="auto"/>
          </w:divBdr>
        </w:div>
        <w:div w:id="1240941321">
          <w:marLeft w:val="640"/>
          <w:marRight w:val="0"/>
          <w:marTop w:val="0"/>
          <w:marBottom w:val="0"/>
          <w:divBdr>
            <w:top w:val="none" w:sz="0" w:space="0" w:color="auto"/>
            <w:left w:val="none" w:sz="0" w:space="0" w:color="auto"/>
            <w:bottom w:val="none" w:sz="0" w:space="0" w:color="auto"/>
            <w:right w:val="none" w:sz="0" w:space="0" w:color="auto"/>
          </w:divBdr>
        </w:div>
        <w:div w:id="1251038728">
          <w:marLeft w:val="640"/>
          <w:marRight w:val="0"/>
          <w:marTop w:val="0"/>
          <w:marBottom w:val="0"/>
          <w:divBdr>
            <w:top w:val="none" w:sz="0" w:space="0" w:color="auto"/>
            <w:left w:val="none" w:sz="0" w:space="0" w:color="auto"/>
            <w:bottom w:val="none" w:sz="0" w:space="0" w:color="auto"/>
            <w:right w:val="none" w:sz="0" w:space="0" w:color="auto"/>
          </w:divBdr>
        </w:div>
        <w:div w:id="1253470034">
          <w:marLeft w:val="640"/>
          <w:marRight w:val="0"/>
          <w:marTop w:val="0"/>
          <w:marBottom w:val="0"/>
          <w:divBdr>
            <w:top w:val="none" w:sz="0" w:space="0" w:color="auto"/>
            <w:left w:val="none" w:sz="0" w:space="0" w:color="auto"/>
            <w:bottom w:val="none" w:sz="0" w:space="0" w:color="auto"/>
            <w:right w:val="none" w:sz="0" w:space="0" w:color="auto"/>
          </w:divBdr>
        </w:div>
        <w:div w:id="1268851645">
          <w:marLeft w:val="640"/>
          <w:marRight w:val="0"/>
          <w:marTop w:val="0"/>
          <w:marBottom w:val="0"/>
          <w:divBdr>
            <w:top w:val="none" w:sz="0" w:space="0" w:color="auto"/>
            <w:left w:val="none" w:sz="0" w:space="0" w:color="auto"/>
            <w:bottom w:val="none" w:sz="0" w:space="0" w:color="auto"/>
            <w:right w:val="none" w:sz="0" w:space="0" w:color="auto"/>
          </w:divBdr>
        </w:div>
        <w:div w:id="1277833275">
          <w:marLeft w:val="640"/>
          <w:marRight w:val="0"/>
          <w:marTop w:val="0"/>
          <w:marBottom w:val="0"/>
          <w:divBdr>
            <w:top w:val="none" w:sz="0" w:space="0" w:color="auto"/>
            <w:left w:val="none" w:sz="0" w:space="0" w:color="auto"/>
            <w:bottom w:val="none" w:sz="0" w:space="0" w:color="auto"/>
            <w:right w:val="none" w:sz="0" w:space="0" w:color="auto"/>
          </w:divBdr>
        </w:div>
        <w:div w:id="1295139825">
          <w:marLeft w:val="640"/>
          <w:marRight w:val="0"/>
          <w:marTop w:val="0"/>
          <w:marBottom w:val="0"/>
          <w:divBdr>
            <w:top w:val="none" w:sz="0" w:space="0" w:color="auto"/>
            <w:left w:val="none" w:sz="0" w:space="0" w:color="auto"/>
            <w:bottom w:val="none" w:sz="0" w:space="0" w:color="auto"/>
            <w:right w:val="none" w:sz="0" w:space="0" w:color="auto"/>
          </w:divBdr>
        </w:div>
        <w:div w:id="1308708817">
          <w:marLeft w:val="640"/>
          <w:marRight w:val="0"/>
          <w:marTop w:val="0"/>
          <w:marBottom w:val="0"/>
          <w:divBdr>
            <w:top w:val="none" w:sz="0" w:space="0" w:color="auto"/>
            <w:left w:val="none" w:sz="0" w:space="0" w:color="auto"/>
            <w:bottom w:val="none" w:sz="0" w:space="0" w:color="auto"/>
            <w:right w:val="none" w:sz="0" w:space="0" w:color="auto"/>
          </w:divBdr>
        </w:div>
        <w:div w:id="1342195428">
          <w:marLeft w:val="640"/>
          <w:marRight w:val="0"/>
          <w:marTop w:val="0"/>
          <w:marBottom w:val="0"/>
          <w:divBdr>
            <w:top w:val="none" w:sz="0" w:space="0" w:color="auto"/>
            <w:left w:val="none" w:sz="0" w:space="0" w:color="auto"/>
            <w:bottom w:val="none" w:sz="0" w:space="0" w:color="auto"/>
            <w:right w:val="none" w:sz="0" w:space="0" w:color="auto"/>
          </w:divBdr>
        </w:div>
        <w:div w:id="1344673359">
          <w:marLeft w:val="640"/>
          <w:marRight w:val="0"/>
          <w:marTop w:val="0"/>
          <w:marBottom w:val="0"/>
          <w:divBdr>
            <w:top w:val="none" w:sz="0" w:space="0" w:color="auto"/>
            <w:left w:val="none" w:sz="0" w:space="0" w:color="auto"/>
            <w:bottom w:val="none" w:sz="0" w:space="0" w:color="auto"/>
            <w:right w:val="none" w:sz="0" w:space="0" w:color="auto"/>
          </w:divBdr>
        </w:div>
        <w:div w:id="1353148932">
          <w:marLeft w:val="640"/>
          <w:marRight w:val="0"/>
          <w:marTop w:val="0"/>
          <w:marBottom w:val="0"/>
          <w:divBdr>
            <w:top w:val="none" w:sz="0" w:space="0" w:color="auto"/>
            <w:left w:val="none" w:sz="0" w:space="0" w:color="auto"/>
            <w:bottom w:val="none" w:sz="0" w:space="0" w:color="auto"/>
            <w:right w:val="none" w:sz="0" w:space="0" w:color="auto"/>
          </w:divBdr>
        </w:div>
        <w:div w:id="1362318943">
          <w:marLeft w:val="640"/>
          <w:marRight w:val="0"/>
          <w:marTop w:val="0"/>
          <w:marBottom w:val="0"/>
          <w:divBdr>
            <w:top w:val="none" w:sz="0" w:space="0" w:color="auto"/>
            <w:left w:val="none" w:sz="0" w:space="0" w:color="auto"/>
            <w:bottom w:val="none" w:sz="0" w:space="0" w:color="auto"/>
            <w:right w:val="none" w:sz="0" w:space="0" w:color="auto"/>
          </w:divBdr>
        </w:div>
        <w:div w:id="1398699407">
          <w:marLeft w:val="640"/>
          <w:marRight w:val="0"/>
          <w:marTop w:val="0"/>
          <w:marBottom w:val="0"/>
          <w:divBdr>
            <w:top w:val="none" w:sz="0" w:space="0" w:color="auto"/>
            <w:left w:val="none" w:sz="0" w:space="0" w:color="auto"/>
            <w:bottom w:val="none" w:sz="0" w:space="0" w:color="auto"/>
            <w:right w:val="none" w:sz="0" w:space="0" w:color="auto"/>
          </w:divBdr>
        </w:div>
        <w:div w:id="1418139004">
          <w:marLeft w:val="640"/>
          <w:marRight w:val="0"/>
          <w:marTop w:val="0"/>
          <w:marBottom w:val="0"/>
          <w:divBdr>
            <w:top w:val="none" w:sz="0" w:space="0" w:color="auto"/>
            <w:left w:val="none" w:sz="0" w:space="0" w:color="auto"/>
            <w:bottom w:val="none" w:sz="0" w:space="0" w:color="auto"/>
            <w:right w:val="none" w:sz="0" w:space="0" w:color="auto"/>
          </w:divBdr>
        </w:div>
        <w:div w:id="1489905788">
          <w:marLeft w:val="640"/>
          <w:marRight w:val="0"/>
          <w:marTop w:val="0"/>
          <w:marBottom w:val="0"/>
          <w:divBdr>
            <w:top w:val="none" w:sz="0" w:space="0" w:color="auto"/>
            <w:left w:val="none" w:sz="0" w:space="0" w:color="auto"/>
            <w:bottom w:val="none" w:sz="0" w:space="0" w:color="auto"/>
            <w:right w:val="none" w:sz="0" w:space="0" w:color="auto"/>
          </w:divBdr>
        </w:div>
        <w:div w:id="1517576039">
          <w:marLeft w:val="640"/>
          <w:marRight w:val="0"/>
          <w:marTop w:val="0"/>
          <w:marBottom w:val="0"/>
          <w:divBdr>
            <w:top w:val="none" w:sz="0" w:space="0" w:color="auto"/>
            <w:left w:val="none" w:sz="0" w:space="0" w:color="auto"/>
            <w:bottom w:val="none" w:sz="0" w:space="0" w:color="auto"/>
            <w:right w:val="none" w:sz="0" w:space="0" w:color="auto"/>
          </w:divBdr>
        </w:div>
        <w:div w:id="1533879052">
          <w:marLeft w:val="640"/>
          <w:marRight w:val="0"/>
          <w:marTop w:val="0"/>
          <w:marBottom w:val="0"/>
          <w:divBdr>
            <w:top w:val="none" w:sz="0" w:space="0" w:color="auto"/>
            <w:left w:val="none" w:sz="0" w:space="0" w:color="auto"/>
            <w:bottom w:val="none" w:sz="0" w:space="0" w:color="auto"/>
            <w:right w:val="none" w:sz="0" w:space="0" w:color="auto"/>
          </w:divBdr>
        </w:div>
        <w:div w:id="1535458807">
          <w:marLeft w:val="640"/>
          <w:marRight w:val="0"/>
          <w:marTop w:val="0"/>
          <w:marBottom w:val="0"/>
          <w:divBdr>
            <w:top w:val="none" w:sz="0" w:space="0" w:color="auto"/>
            <w:left w:val="none" w:sz="0" w:space="0" w:color="auto"/>
            <w:bottom w:val="none" w:sz="0" w:space="0" w:color="auto"/>
            <w:right w:val="none" w:sz="0" w:space="0" w:color="auto"/>
          </w:divBdr>
        </w:div>
        <w:div w:id="1537112886">
          <w:marLeft w:val="640"/>
          <w:marRight w:val="0"/>
          <w:marTop w:val="0"/>
          <w:marBottom w:val="0"/>
          <w:divBdr>
            <w:top w:val="none" w:sz="0" w:space="0" w:color="auto"/>
            <w:left w:val="none" w:sz="0" w:space="0" w:color="auto"/>
            <w:bottom w:val="none" w:sz="0" w:space="0" w:color="auto"/>
            <w:right w:val="none" w:sz="0" w:space="0" w:color="auto"/>
          </w:divBdr>
        </w:div>
        <w:div w:id="1550800925">
          <w:marLeft w:val="640"/>
          <w:marRight w:val="0"/>
          <w:marTop w:val="0"/>
          <w:marBottom w:val="0"/>
          <w:divBdr>
            <w:top w:val="none" w:sz="0" w:space="0" w:color="auto"/>
            <w:left w:val="none" w:sz="0" w:space="0" w:color="auto"/>
            <w:bottom w:val="none" w:sz="0" w:space="0" w:color="auto"/>
            <w:right w:val="none" w:sz="0" w:space="0" w:color="auto"/>
          </w:divBdr>
        </w:div>
        <w:div w:id="1551069767">
          <w:marLeft w:val="640"/>
          <w:marRight w:val="0"/>
          <w:marTop w:val="0"/>
          <w:marBottom w:val="0"/>
          <w:divBdr>
            <w:top w:val="none" w:sz="0" w:space="0" w:color="auto"/>
            <w:left w:val="none" w:sz="0" w:space="0" w:color="auto"/>
            <w:bottom w:val="none" w:sz="0" w:space="0" w:color="auto"/>
            <w:right w:val="none" w:sz="0" w:space="0" w:color="auto"/>
          </w:divBdr>
        </w:div>
        <w:div w:id="1574579450">
          <w:marLeft w:val="640"/>
          <w:marRight w:val="0"/>
          <w:marTop w:val="0"/>
          <w:marBottom w:val="0"/>
          <w:divBdr>
            <w:top w:val="none" w:sz="0" w:space="0" w:color="auto"/>
            <w:left w:val="none" w:sz="0" w:space="0" w:color="auto"/>
            <w:bottom w:val="none" w:sz="0" w:space="0" w:color="auto"/>
            <w:right w:val="none" w:sz="0" w:space="0" w:color="auto"/>
          </w:divBdr>
        </w:div>
        <w:div w:id="1580865386">
          <w:marLeft w:val="640"/>
          <w:marRight w:val="0"/>
          <w:marTop w:val="0"/>
          <w:marBottom w:val="0"/>
          <w:divBdr>
            <w:top w:val="none" w:sz="0" w:space="0" w:color="auto"/>
            <w:left w:val="none" w:sz="0" w:space="0" w:color="auto"/>
            <w:bottom w:val="none" w:sz="0" w:space="0" w:color="auto"/>
            <w:right w:val="none" w:sz="0" w:space="0" w:color="auto"/>
          </w:divBdr>
        </w:div>
        <w:div w:id="1617176239">
          <w:marLeft w:val="640"/>
          <w:marRight w:val="0"/>
          <w:marTop w:val="0"/>
          <w:marBottom w:val="0"/>
          <w:divBdr>
            <w:top w:val="none" w:sz="0" w:space="0" w:color="auto"/>
            <w:left w:val="none" w:sz="0" w:space="0" w:color="auto"/>
            <w:bottom w:val="none" w:sz="0" w:space="0" w:color="auto"/>
            <w:right w:val="none" w:sz="0" w:space="0" w:color="auto"/>
          </w:divBdr>
        </w:div>
        <w:div w:id="1618372166">
          <w:marLeft w:val="640"/>
          <w:marRight w:val="0"/>
          <w:marTop w:val="0"/>
          <w:marBottom w:val="0"/>
          <w:divBdr>
            <w:top w:val="none" w:sz="0" w:space="0" w:color="auto"/>
            <w:left w:val="none" w:sz="0" w:space="0" w:color="auto"/>
            <w:bottom w:val="none" w:sz="0" w:space="0" w:color="auto"/>
            <w:right w:val="none" w:sz="0" w:space="0" w:color="auto"/>
          </w:divBdr>
        </w:div>
        <w:div w:id="1677420954">
          <w:marLeft w:val="640"/>
          <w:marRight w:val="0"/>
          <w:marTop w:val="0"/>
          <w:marBottom w:val="0"/>
          <w:divBdr>
            <w:top w:val="none" w:sz="0" w:space="0" w:color="auto"/>
            <w:left w:val="none" w:sz="0" w:space="0" w:color="auto"/>
            <w:bottom w:val="none" w:sz="0" w:space="0" w:color="auto"/>
            <w:right w:val="none" w:sz="0" w:space="0" w:color="auto"/>
          </w:divBdr>
        </w:div>
        <w:div w:id="1682587088">
          <w:marLeft w:val="640"/>
          <w:marRight w:val="0"/>
          <w:marTop w:val="0"/>
          <w:marBottom w:val="0"/>
          <w:divBdr>
            <w:top w:val="none" w:sz="0" w:space="0" w:color="auto"/>
            <w:left w:val="none" w:sz="0" w:space="0" w:color="auto"/>
            <w:bottom w:val="none" w:sz="0" w:space="0" w:color="auto"/>
            <w:right w:val="none" w:sz="0" w:space="0" w:color="auto"/>
          </w:divBdr>
        </w:div>
        <w:div w:id="1693871961">
          <w:marLeft w:val="640"/>
          <w:marRight w:val="0"/>
          <w:marTop w:val="0"/>
          <w:marBottom w:val="0"/>
          <w:divBdr>
            <w:top w:val="none" w:sz="0" w:space="0" w:color="auto"/>
            <w:left w:val="none" w:sz="0" w:space="0" w:color="auto"/>
            <w:bottom w:val="none" w:sz="0" w:space="0" w:color="auto"/>
            <w:right w:val="none" w:sz="0" w:space="0" w:color="auto"/>
          </w:divBdr>
        </w:div>
        <w:div w:id="1700931554">
          <w:marLeft w:val="640"/>
          <w:marRight w:val="0"/>
          <w:marTop w:val="0"/>
          <w:marBottom w:val="0"/>
          <w:divBdr>
            <w:top w:val="none" w:sz="0" w:space="0" w:color="auto"/>
            <w:left w:val="none" w:sz="0" w:space="0" w:color="auto"/>
            <w:bottom w:val="none" w:sz="0" w:space="0" w:color="auto"/>
            <w:right w:val="none" w:sz="0" w:space="0" w:color="auto"/>
          </w:divBdr>
        </w:div>
        <w:div w:id="1742099341">
          <w:marLeft w:val="640"/>
          <w:marRight w:val="0"/>
          <w:marTop w:val="0"/>
          <w:marBottom w:val="0"/>
          <w:divBdr>
            <w:top w:val="none" w:sz="0" w:space="0" w:color="auto"/>
            <w:left w:val="none" w:sz="0" w:space="0" w:color="auto"/>
            <w:bottom w:val="none" w:sz="0" w:space="0" w:color="auto"/>
            <w:right w:val="none" w:sz="0" w:space="0" w:color="auto"/>
          </w:divBdr>
        </w:div>
        <w:div w:id="1772703884">
          <w:marLeft w:val="640"/>
          <w:marRight w:val="0"/>
          <w:marTop w:val="0"/>
          <w:marBottom w:val="0"/>
          <w:divBdr>
            <w:top w:val="none" w:sz="0" w:space="0" w:color="auto"/>
            <w:left w:val="none" w:sz="0" w:space="0" w:color="auto"/>
            <w:bottom w:val="none" w:sz="0" w:space="0" w:color="auto"/>
            <w:right w:val="none" w:sz="0" w:space="0" w:color="auto"/>
          </w:divBdr>
        </w:div>
        <w:div w:id="1819036694">
          <w:marLeft w:val="640"/>
          <w:marRight w:val="0"/>
          <w:marTop w:val="0"/>
          <w:marBottom w:val="0"/>
          <w:divBdr>
            <w:top w:val="none" w:sz="0" w:space="0" w:color="auto"/>
            <w:left w:val="none" w:sz="0" w:space="0" w:color="auto"/>
            <w:bottom w:val="none" w:sz="0" w:space="0" w:color="auto"/>
            <w:right w:val="none" w:sz="0" w:space="0" w:color="auto"/>
          </w:divBdr>
        </w:div>
        <w:div w:id="1831098178">
          <w:marLeft w:val="640"/>
          <w:marRight w:val="0"/>
          <w:marTop w:val="0"/>
          <w:marBottom w:val="0"/>
          <w:divBdr>
            <w:top w:val="none" w:sz="0" w:space="0" w:color="auto"/>
            <w:left w:val="none" w:sz="0" w:space="0" w:color="auto"/>
            <w:bottom w:val="none" w:sz="0" w:space="0" w:color="auto"/>
            <w:right w:val="none" w:sz="0" w:space="0" w:color="auto"/>
          </w:divBdr>
        </w:div>
        <w:div w:id="1837183785">
          <w:marLeft w:val="640"/>
          <w:marRight w:val="0"/>
          <w:marTop w:val="0"/>
          <w:marBottom w:val="0"/>
          <w:divBdr>
            <w:top w:val="none" w:sz="0" w:space="0" w:color="auto"/>
            <w:left w:val="none" w:sz="0" w:space="0" w:color="auto"/>
            <w:bottom w:val="none" w:sz="0" w:space="0" w:color="auto"/>
            <w:right w:val="none" w:sz="0" w:space="0" w:color="auto"/>
          </w:divBdr>
        </w:div>
        <w:div w:id="1917275086">
          <w:marLeft w:val="640"/>
          <w:marRight w:val="0"/>
          <w:marTop w:val="0"/>
          <w:marBottom w:val="0"/>
          <w:divBdr>
            <w:top w:val="none" w:sz="0" w:space="0" w:color="auto"/>
            <w:left w:val="none" w:sz="0" w:space="0" w:color="auto"/>
            <w:bottom w:val="none" w:sz="0" w:space="0" w:color="auto"/>
            <w:right w:val="none" w:sz="0" w:space="0" w:color="auto"/>
          </w:divBdr>
        </w:div>
        <w:div w:id="1920868429">
          <w:marLeft w:val="640"/>
          <w:marRight w:val="0"/>
          <w:marTop w:val="0"/>
          <w:marBottom w:val="0"/>
          <w:divBdr>
            <w:top w:val="none" w:sz="0" w:space="0" w:color="auto"/>
            <w:left w:val="none" w:sz="0" w:space="0" w:color="auto"/>
            <w:bottom w:val="none" w:sz="0" w:space="0" w:color="auto"/>
            <w:right w:val="none" w:sz="0" w:space="0" w:color="auto"/>
          </w:divBdr>
        </w:div>
        <w:div w:id="1930389093">
          <w:marLeft w:val="640"/>
          <w:marRight w:val="0"/>
          <w:marTop w:val="0"/>
          <w:marBottom w:val="0"/>
          <w:divBdr>
            <w:top w:val="none" w:sz="0" w:space="0" w:color="auto"/>
            <w:left w:val="none" w:sz="0" w:space="0" w:color="auto"/>
            <w:bottom w:val="none" w:sz="0" w:space="0" w:color="auto"/>
            <w:right w:val="none" w:sz="0" w:space="0" w:color="auto"/>
          </w:divBdr>
        </w:div>
        <w:div w:id="1935552748">
          <w:marLeft w:val="640"/>
          <w:marRight w:val="0"/>
          <w:marTop w:val="0"/>
          <w:marBottom w:val="0"/>
          <w:divBdr>
            <w:top w:val="none" w:sz="0" w:space="0" w:color="auto"/>
            <w:left w:val="none" w:sz="0" w:space="0" w:color="auto"/>
            <w:bottom w:val="none" w:sz="0" w:space="0" w:color="auto"/>
            <w:right w:val="none" w:sz="0" w:space="0" w:color="auto"/>
          </w:divBdr>
        </w:div>
        <w:div w:id="1943756115">
          <w:marLeft w:val="640"/>
          <w:marRight w:val="0"/>
          <w:marTop w:val="0"/>
          <w:marBottom w:val="0"/>
          <w:divBdr>
            <w:top w:val="none" w:sz="0" w:space="0" w:color="auto"/>
            <w:left w:val="none" w:sz="0" w:space="0" w:color="auto"/>
            <w:bottom w:val="none" w:sz="0" w:space="0" w:color="auto"/>
            <w:right w:val="none" w:sz="0" w:space="0" w:color="auto"/>
          </w:divBdr>
        </w:div>
        <w:div w:id="1950812738">
          <w:marLeft w:val="640"/>
          <w:marRight w:val="0"/>
          <w:marTop w:val="0"/>
          <w:marBottom w:val="0"/>
          <w:divBdr>
            <w:top w:val="none" w:sz="0" w:space="0" w:color="auto"/>
            <w:left w:val="none" w:sz="0" w:space="0" w:color="auto"/>
            <w:bottom w:val="none" w:sz="0" w:space="0" w:color="auto"/>
            <w:right w:val="none" w:sz="0" w:space="0" w:color="auto"/>
          </w:divBdr>
        </w:div>
        <w:div w:id="1965113428">
          <w:marLeft w:val="640"/>
          <w:marRight w:val="0"/>
          <w:marTop w:val="0"/>
          <w:marBottom w:val="0"/>
          <w:divBdr>
            <w:top w:val="none" w:sz="0" w:space="0" w:color="auto"/>
            <w:left w:val="none" w:sz="0" w:space="0" w:color="auto"/>
            <w:bottom w:val="none" w:sz="0" w:space="0" w:color="auto"/>
            <w:right w:val="none" w:sz="0" w:space="0" w:color="auto"/>
          </w:divBdr>
        </w:div>
        <w:div w:id="2007006235">
          <w:marLeft w:val="640"/>
          <w:marRight w:val="0"/>
          <w:marTop w:val="0"/>
          <w:marBottom w:val="0"/>
          <w:divBdr>
            <w:top w:val="none" w:sz="0" w:space="0" w:color="auto"/>
            <w:left w:val="none" w:sz="0" w:space="0" w:color="auto"/>
            <w:bottom w:val="none" w:sz="0" w:space="0" w:color="auto"/>
            <w:right w:val="none" w:sz="0" w:space="0" w:color="auto"/>
          </w:divBdr>
        </w:div>
        <w:div w:id="2007320380">
          <w:marLeft w:val="640"/>
          <w:marRight w:val="0"/>
          <w:marTop w:val="0"/>
          <w:marBottom w:val="0"/>
          <w:divBdr>
            <w:top w:val="none" w:sz="0" w:space="0" w:color="auto"/>
            <w:left w:val="none" w:sz="0" w:space="0" w:color="auto"/>
            <w:bottom w:val="none" w:sz="0" w:space="0" w:color="auto"/>
            <w:right w:val="none" w:sz="0" w:space="0" w:color="auto"/>
          </w:divBdr>
        </w:div>
        <w:div w:id="2016758894">
          <w:marLeft w:val="640"/>
          <w:marRight w:val="0"/>
          <w:marTop w:val="0"/>
          <w:marBottom w:val="0"/>
          <w:divBdr>
            <w:top w:val="none" w:sz="0" w:space="0" w:color="auto"/>
            <w:left w:val="none" w:sz="0" w:space="0" w:color="auto"/>
            <w:bottom w:val="none" w:sz="0" w:space="0" w:color="auto"/>
            <w:right w:val="none" w:sz="0" w:space="0" w:color="auto"/>
          </w:divBdr>
        </w:div>
        <w:div w:id="2027638289">
          <w:marLeft w:val="640"/>
          <w:marRight w:val="0"/>
          <w:marTop w:val="0"/>
          <w:marBottom w:val="0"/>
          <w:divBdr>
            <w:top w:val="none" w:sz="0" w:space="0" w:color="auto"/>
            <w:left w:val="none" w:sz="0" w:space="0" w:color="auto"/>
            <w:bottom w:val="none" w:sz="0" w:space="0" w:color="auto"/>
            <w:right w:val="none" w:sz="0" w:space="0" w:color="auto"/>
          </w:divBdr>
        </w:div>
        <w:div w:id="2043240451">
          <w:marLeft w:val="640"/>
          <w:marRight w:val="0"/>
          <w:marTop w:val="0"/>
          <w:marBottom w:val="0"/>
          <w:divBdr>
            <w:top w:val="none" w:sz="0" w:space="0" w:color="auto"/>
            <w:left w:val="none" w:sz="0" w:space="0" w:color="auto"/>
            <w:bottom w:val="none" w:sz="0" w:space="0" w:color="auto"/>
            <w:right w:val="none" w:sz="0" w:space="0" w:color="auto"/>
          </w:divBdr>
        </w:div>
        <w:div w:id="2084445350">
          <w:marLeft w:val="640"/>
          <w:marRight w:val="0"/>
          <w:marTop w:val="0"/>
          <w:marBottom w:val="0"/>
          <w:divBdr>
            <w:top w:val="none" w:sz="0" w:space="0" w:color="auto"/>
            <w:left w:val="none" w:sz="0" w:space="0" w:color="auto"/>
            <w:bottom w:val="none" w:sz="0" w:space="0" w:color="auto"/>
            <w:right w:val="none" w:sz="0" w:space="0" w:color="auto"/>
          </w:divBdr>
        </w:div>
        <w:div w:id="2085181205">
          <w:marLeft w:val="640"/>
          <w:marRight w:val="0"/>
          <w:marTop w:val="0"/>
          <w:marBottom w:val="0"/>
          <w:divBdr>
            <w:top w:val="none" w:sz="0" w:space="0" w:color="auto"/>
            <w:left w:val="none" w:sz="0" w:space="0" w:color="auto"/>
            <w:bottom w:val="none" w:sz="0" w:space="0" w:color="auto"/>
            <w:right w:val="none" w:sz="0" w:space="0" w:color="auto"/>
          </w:divBdr>
        </w:div>
        <w:div w:id="2120374002">
          <w:marLeft w:val="640"/>
          <w:marRight w:val="0"/>
          <w:marTop w:val="0"/>
          <w:marBottom w:val="0"/>
          <w:divBdr>
            <w:top w:val="none" w:sz="0" w:space="0" w:color="auto"/>
            <w:left w:val="none" w:sz="0" w:space="0" w:color="auto"/>
            <w:bottom w:val="none" w:sz="0" w:space="0" w:color="auto"/>
            <w:right w:val="none" w:sz="0" w:space="0" w:color="auto"/>
          </w:divBdr>
        </w:div>
        <w:div w:id="2139255912">
          <w:marLeft w:val="640"/>
          <w:marRight w:val="0"/>
          <w:marTop w:val="0"/>
          <w:marBottom w:val="0"/>
          <w:divBdr>
            <w:top w:val="none" w:sz="0" w:space="0" w:color="auto"/>
            <w:left w:val="none" w:sz="0" w:space="0" w:color="auto"/>
            <w:bottom w:val="none" w:sz="0" w:space="0" w:color="auto"/>
            <w:right w:val="none" w:sz="0" w:space="0" w:color="auto"/>
          </w:divBdr>
        </w:div>
      </w:divsChild>
    </w:div>
    <w:div w:id="1311056279">
      <w:bodyDiv w:val="1"/>
      <w:marLeft w:val="0"/>
      <w:marRight w:val="0"/>
      <w:marTop w:val="0"/>
      <w:marBottom w:val="0"/>
      <w:divBdr>
        <w:top w:val="none" w:sz="0" w:space="0" w:color="auto"/>
        <w:left w:val="none" w:sz="0" w:space="0" w:color="auto"/>
        <w:bottom w:val="none" w:sz="0" w:space="0" w:color="auto"/>
        <w:right w:val="none" w:sz="0" w:space="0" w:color="auto"/>
      </w:divBdr>
      <w:divsChild>
        <w:div w:id="50350580">
          <w:marLeft w:val="640"/>
          <w:marRight w:val="0"/>
          <w:marTop w:val="0"/>
          <w:marBottom w:val="0"/>
          <w:divBdr>
            <w:top w:val="none" w:sz="0" w:space="0" w:color="auto"/>
            <w:left w:val="none" w:sz="0" w:space="0" w:color="auto"/>
            <w:bottom w:val="none" w:sz="0" w:space="0" w:color="auto"/>
            <w:right w:val="none" w:sz="0" w:space="0" w:color="auto"/>
          </w:divBdr>
        </w:div>
        <w:div w:id="74671697">
          <w:marLeft w:val="640"/>
          <w:marRight w:val="0"/>
          <w:marTop w:val="0"/>
          <w:marBottom w:val="0"/>
          <w:divBdr>
            <w:top w:val="none" w:sz="0" w:space="0" w:color="auto"/>
            <w:left w:val="none" w:sz="0" w:space="0" w:color="auto"/>
            <w:bottom w:val="none" w:sz="0" w:space="0" w:color="auto"/>
            <w:right w:val="none" w:sz="0" w:space="0" w:color="auto"/>
          </w:divBdr>
        </w:div>
        <w:div w:id="83650015">
          <w:marLeft w:val="640"/>
          <w:marRight w:val="0"/>
          <w:marTop w:val="0"/>
          <w:marBottom w:val="0"/>
          <w:divBdr>
            <w:top w:val="none" w:sz="0" w:space="0" w:color="auto"/>
            <w:left w:val="none" w:sz="0" w:space="0" w:color="auto"/>
            <w:bottom w:val="none" w:sz="0" w:space="0" w:color="auto"/>
            <w:right w:val="none" w:sz="0" w:space="0" w:color="auto"/>
          </w:divBdr>
        </w:div>
        <w:div w:id="106975271">
          <w:marLeft w:val="640"/>
          <w:marRight w:val="0"/>
          <w:marTop w:val="0"/>
          <w:marBottom w:val="0"/>
          <w:divBdr>
            <w:top w:val="none" w:sz="0" w:space="0" w:color="auto"/>
            <w:left w:val="none" w:sz="0" w:space="0" w:color="auto"/>
            <w:bottom w:val="none" w:sz="0" w:space="0" w:color="auto"/>
            <w:right w:val="none" w:sz="0" w:space="0" w:color="auto"/>
          </w:divBdr>
        </w:div>
        <w:div w:id="162672424">
          <w:marLeft w:val="640"/>
          <w:marRight w:val="0"/>
          <w:marTop w:val="0"/>
          <w:marBottom w:val="0"/>
          <w:divBdr>
            <w:top w:val="none" w:sz="0" w:space="0" w:color="auto"/>
            <w:left w:val="none" w:sz="0" w:space="0" w:color="auto"/>
            <w:bottom w:val="none" w:sz="0" w:space="0" w:color="auto"/>
            <w:right w:val="none" w:sz="0" w:space="0" w:color="auto"/>
          </w:divBdr>
        </w:div>
        <w:div w:id="230432760">
          <w:marLeft w:val="640"/>
          <w:marRight w:val="0"/>
          <w:marTop w:val="0"/>
          <w:marBottom w:val="0"/>
          <w:divBdr>
            <w:top w:val="none" w:sz="0" w:space="0" w:color="auto"/>
            <w:left w:val="none" w:sz="0" w:space="0" w:color="auto"/>
            <w:bottom w:val="none" w:sz="0" w:space="0" w:color="auto"/>
            <w:right w:val="none" w:sz="0" w:space="0" w:color="auto"/>
          </w:divBdr>
        </w:div>
        <w:div w:id="257376206">
          <w:marLeft w:val="640"/>
          <w:marRight w:val="0"/>
          <w:marTop w:val="0"/>
          <w:marBottom w:val="0"/>
          <w:divBdr>
            <w:top w:val="none" w:sz="0" w:space="0" w:color="auto"/>
            <w:left w:val="none" w:sz="0" w:space="0" w:color="auto"/>
            <w:bottom w:val="none" w:sz="0" w:space="0" w:color="auto"/>
            <w:right w:val="none" w:sz="0" w:space="0" w:color="auto"/>
          </w:divBdr>
        </w:div>
        <w:div w:id="263224474">
          <w:marLeft w:val="640"/>
          <w:marRight w:val="0"/>
          <w:marTop w:val="0"/>
          <w:marBottom w:val="0"/>
          <w:divBdr>
            <w:top w:val="none" w:sz="0" w:space="0" w:color="auto"/>
            <w:left w:val="none" w:sz="0" w:space="0" w:color="auto"/>
            <w:bottom w:val="none" w:sz="0" w:space="0" w:color="auto"/>
            <w:right w:val="none" w:sz="0" w:space="0" w:color="auto"/>
          </w:divBdr>
        </w:div>
        <w:div w:id="297497215">
          <w:marLeft w:val="640"/>
          <w:marRight w:val="0"/>
          <w:marTop w:val="0"/>
          <w:marBottom w:val="0"/>
          <w:divBdr>
            <w:top w:val="none" w:sz="0" w:space="0" w:color="auto"/>
            <w:left w:val="none" w:sz="0" w:space="0" w:color="auto"/>
            <w:bottom w:val="none" w:sz="0" w:space="0" w:color="auto"/>
            <w:right w:val="none" w:sz="0" w:space="0" w:color="auto"/>
          </w:divBdr>
        </w:div>
        <w:div w:id="353725549">
          <w:marLeft w:val="640"/>
          <w:marRight w:val="0"/>
          <w:marTop w:val="0"/>
          <w:marBottom w:val="0"/>
          <w:divBdr>
            <w:top w:val="none" w:sz="0" w:space="0" w:color="auto"/>
            <w:left w:val="none" w:sz="0" w:space="0" w:color="auto"/>
            <w:bottom w:val="none" w:sz="0" w:space="0" w:color="auto"/>
            <w:right w:val="none" w:sz="0" w:space="0" w:color="auto"/>
          </w:divBdr>
        </w:div>
        <w:div w:id="371728724">
          <w:marLeft w:val="640"/>
          <w:marRight w:val="0"/>
          <w:marTop w:val="0"/>
          <w:marBottom w:val="0"/>
          <w:divBdr>
            <w:top w:val="none" w:sz="0" w:space="0" w:color="auto"/>
            <w:left w:val="none" w:sz="0" w:space="0" w:color="auto"/>
            <w:bottom w:val="none" w:sz="0" w:space="0" w:color="auto"/>
            <w:right w:val="none" w:sz="0" w:space="0" w:color="auto"/>
          </w:divBdr>
        </w:div>
        <w:div w:id="383142708">
          <w:marLeft w:val="640"/>
          <w:marRight w:val="0"/>
          <w:marTop w:val="0"/>
          <w:marBottom w:val="0"/>
          <w:divBdr>
            <w:top w:val="none" w:sz="0" w:space="0" w:color="auto"/>
            <w:left w:val="none" w:sz="0" w:space="0" w:color="auto"/>
            <w:bottom w:val="none" w:sz="0" w:space="0" w:color="auto"/>
            <w:right w:val="none" w:sz="0" w:space="0" w:color="auto"/>
          </w:divBdr>
        </w:div>
        <w:div w:id="387657461">
          <w:marLeft w:val="640"/>
          <w:marRight w:val="0"/>
          <w:marTop w:val="0"/>
          <w:marBottom w:val="0"/>
          <w:divBdr>
            <w:top w:val="none" w:sz="0" w:space="0" w:color="auto"/>
            <w:left w:val="none" w:sz="0" w:space="0" w:color="auto"/>
            <w:bottom w:val="none" w:sz="0" w:space="0" w:color="auto"/>
            <w:right w:val="none" w:sz="0" w:space="0" w:color="auto"/>
          </w:divBdr>
        </w:div>
        <w:div w:id="464783285">
          <w:marLeft w:val="640"/>
          <w:marRight w:val="0"/>
          <w:marTop w:val="0"/>
          <w:marBottom w:val="0"/>
          <w:divBdr>
            <w:top w:val="none" w:sz="0" w:space="0" w:color="auto"/>
            <w:left w:val="none" w:sz="0" w:space="0" w:color="auto"/>
            <w:bottom w:val="none" w:sz="0" w:space="0" w:color="auto"/>
            <w:right w:val="none" w:sz="0" w:space="0" w:color="auto"/>
          </w:divBdr>
        </w:div>
        <w:div w:id="475730982">
          <w:marLeft w:val="640"/>
          <w:marRight w:val="0"/>
          <w:marTop w:val="0"/>
          <w:marBottom w:val="0"/>
          <w:divBdr>
            <w:top w:val="none" w:sz="0" w:space="0" w:color="auto"/>
            <w:left w:val="none" w:sz="0" w:space="0" w:color="auto"/>
            <w:bottom w:val="none" w:sz="0" w:space="0" w:color="auto"/>
            <w:right w:val="none" w:sz="0" w:space="0" w:color="auto"/>
          </w:divBdr>
        </w:div>
        <w:div w:id="487986497">
          <w:marLeft w:val="640"/>
          <w:marRight w:val="0"/>
          <w:marTop w:val="0"/>
          <w:marBottom w:val="0"/>
          <w:divBdr>
            <w:top w:val="none" w:sz="0" w:space="0" w:color="auto"/>
            <w:left w:val="none" w:sz="0" w:space="0" w:color="auto"/>
            <w:bottom w:val="none" w:sz="0" w:space="0" w:color="auto"/>
            <w:right w:val="none" w:sz="0" w:space="0" w:color="auto"/>
          </w:divBdr>
        </w:div>
        <w:div w:id="501627757">
          <w:marLeft w:val="640"/>
          <w:marRight w:val="0"/>
          <w:marTop w:val="0"/>
          <w:marBottom w:val="0"/>
          <w:divBdr>
            <w:top w:val="none" w:sz="0" w:space="0" w:color="auto"/>
            <w:left w:val="none" w:sz="0" w:space="0" w:color="auto"/>
            <w:bottom w:val="none" w:sz="0" w:space="0" w:color="auto"/>
            <w:right w:val="none" w:sz="0" w:space="0" w:color="auto"/>
          </w:divBdr>
        </w:div>
        <w:div w:id="504973967">
          <w:marLeft w:val="640"/>
          <w:marRight w:val="0"/>
          <w:marTop w:val="0"/>
          <w:marBottom w:val="0"/>
          <w:divBdr>
            <w:top w:val="none" w:sz="0" w:space="0" w:color="auto"/>
            <w:left w:val="none" w:sz="0" w:space="0" w:color="auto"/>
            <w:bottom w:val="none" w:sz="0" w:space="0" w:color="auto"/>
            <w:right w:val="none" w:sz="0" w:space="0" w:color="auto"/>
          </w:divBdr>
        </w:div>
        <w:div w:id="520047252">
          <w:marLeft w:val="640"/>
          <w:marRight w:val="0"/>
          <w:marTop w:val="0"/>
          <w:marBottom w:val="0"/>
          <w:divBdr>
            <w:top w:val="none" w:sz="0" w:space="0" w:color="auto"/>
            <w:left w:val="none" w:sz="0" w:space="0" w:color="auto"/>
            <w:bottom w:val="none" w:sz="0" w:space="0" w:color="auto"/>
            <w:right w:val="none" w:sz="0" w:space="0" w:color="auto"/>
          </w:divBdr>
        </w:div>
        <w:div w:id="545415708">
          <w:marLeft w:val="640"/>
          <w:marRight w:val="0"/>
          <w:marTop w:val="0"/>
          <w:marBottom w:val="0"/>
          <w:divBdr>
            <w:top w:val="none" w:sz="0" w:space="0" w:color="auto"/>
            <w:left w:val="none" w:sz="0" w:space="0" w:color="auto"/>
            <w:bottom w:val="none" w:sz="0" w:space="0" w:color="auto"/>
            <w:right w:val="none" w:sz="0" w:space="0" w:color="auto"/>
          </w:divBdr>
        </w:div>
        <w:div w:id="565383214">
          <w:marLeft w:val="640"/>
          <w:marRight w:val="0"/>
          <w:marTop w:val="0"/>
          <w:marBottom w:val="0"/>
          <w:divBdr>
            <w:top w:val="none" w:sz="0" w:space="0" w:color="auto"/>
            <w:left w:val="none" w:sz="0" w:space="0" w:color="auto"/>
            <w:bottom w:val="none" w:sz="0" w:space="0" w:color="auto"/>
            <w:right w:val="none" w:sz="0" w:space="0" w:color="auto"/>
          </w:divBdr>
        </w:div>
        <w:div w:id="582446356">
          <w:marLeft w:val="640"/>
          <w:marRight w:val="0"/>
          <w:marTop w:val="0"/>
          <w:marBottom w:val="0"/>
          <w:divBdr>
            <w:top w:val="none" w:sz="0" w:space="0" w:color="auto"/>
            <w:left w:val="none" w:sz="0" w:space="0" w:color="auto"/>
            <w:bottom w:val="none" w:sz="0" w:space="0" w:color="auto"/>
            <w:right w:val="none" w:sz="0" w:space="0" w:color="auto"/>
          </w:divBdr>
        </w:div>
        <w:div w:id="589002183">
          <w:marLeft w:val="640"/>
          <w:marRight w:val="0"/>
          <w:marTop w:val="0"/>
          <w:marBottom w:val="0"/>
          <w:divBdr>
            <w:top w:val="none" w:sz="0" w:space="0" w:color="auto"/>
            <w:left w:val="none" w:sz="0" w:space="0" w:color="auto"/>
            <w:bottom w:val="none" w:sz="0" w:space="0" w:color="auto"/>
            <w:right w:val="none" w:sz="0" w:space="0" w:color="auto"/>
          </w:divBdr>
        </w:div>
        <w:div w:id="622493257">
          <w:marLeft w:val="640"/>
          <w:marRight w:val="0"/>
          <w:marTop w:val="0"/>
          <w:marBottom w:val="0"/>
          <w:divBdr>
            <w:top w:val="none" w:sz="0" w:space="0" w:color="auto"/>
            <w:left w:val="none" w:sz="0" w:space="0" w:color="auto"/>
            <w:bottom w:val="none" w:sz="0" w:space="0" w:color="auto"/>
            <w:right w:val="none" w:sz="0" w:space="0" w:color="auto"/>
          </w:divBdr>
        </w:div>
        <w:div w:id="727076403">
          <w:marLeft w:val="640"/>
          <w:marRight w:val="0"/>
          <w:marTop w:val="0"/>
          <w:marBottom w:val="0"/>
          <w:divBdr>
            <w:top w:val="none" w:sz="0" w:space="0" w:color="auto"/>
            <w:left w:val="none" w:sz="0" w:space="0" w:color="auto"/>
            <w:bottom w:val="none" w:sz="0" w:space="0" w:color="auto"/>
            <w:right w:val="none" w:sz="0" w:space="0" w:color="auto"/>
          </w:divBdr>
        </w:div>
        <w:div w:id="760874867">
          <w:marLeft w:val="640"/>
          <w:marRight w:val="0"/>
          <w:marTop w:val="0"/>
          <w:marBottom w:val="0"/>
          <w:divBdr>
            <w:top w:val="none" w:sz="0" w:space="0" w:color="auto"/>
            <w:left w:val="none" w:sz="0" w:space="0" w:color="auto"/>
            <w:bottom w:val="none" w:sz="0" w:space="0" w:color="auto"/>
            <w:right w:val="none" w:sz="0" w:space="0" w:color="auto"/>
          </w:divBdr>
        </w:div>
        <w:div w:id="787045328">
          <w:marLeft w:val="640"/>
          <w:marRight w:val="0"/>
          <w:marTop w:val="0"/>
          <w:marBottom w:val="0"/>
          <w:divBdr>
            <w:top w:val="none" w:sz="0" w:space="0" w:color="auto"/>
            <w:left w:val="none" w:sz="0" w:space="0" w:color="auto"/>
            <w:bottom w:val="none" w:sz="0" w:space="0" w:color="auto"/>
            <w:right w:val="none" w:sz="0" w:space="0" w:color="auto"/>
          </w:divBdr>
        </w:div>
        <w:div w:id="799111571">
          <w:marLeft w:val="640"/>
          <w:marRight w:val="0"/>
          <w:marTop w:val="0"/>
          <w:marBottom w:val="0"/>
          <w:divBdr>
            <w:top w:val="none" w:sz="0" w:space="0" w:color="auto"/>
            <w:left w:val="none" w:sz="0" w:space="0" w:color="auto"/>
            <w:bottom w:val="none" w:sz="0" w:space="0" w:color="auto"/>
            <w:right w:val="none" w:sz="0" w:space="0" w:color="auto"/>
          </w:divBdr>
        </w:div>
        <w:div w:id="812671965">
          <w:marLeft w:val="640"/>
          <w:marRight w:val="0"/>
          <w:marTop w:val="0"/>
          <w:marBottom w:val="0"/>
          <w:divBdr>
            <w:top w:val="none" w:sz="0" w:space="0" w:color="auto"/>
            <w:left w:val="none" w:sz="0" w:space="0" w:color="auto"/>
            <w:bottom w:val="none" w:sz="0" w:space="0" w:color="auto"/>
            <w:right w:val="none" w:sz="0" w:space="0" w:color="auto"/>
          </w:divBdr>
        </w:div>
        <w:div w:id="813105701">
          <w:marLeft w:val="640"/>
          <w:marRight w:val="0"/>
          <w:marTop w:val="0"/>
          <w:marBottom w:val="0"/>
          <w:divBdr>
            <w:top w:val="none" w:sz="0" w:space="0" w:color="auto"/>
            <w:left w:val="none" w:sz="0" w:space="0" w:color="auto"/>
            <w:bottom w:val="none" w:sz="0" w:space="0" w:color="auto"/>
            <w:right w:val="none" w:sz="0" w:space="0" w:color="auto"/>
          </w:divBdr>
        </w:div>
        <w:div w:id="817765987">
          <w:marLeft w:val="640"/>
          <w:marRight w:val="0"/>
          <w:marTop w:val="0"/>
          <w:marBottom w:val="0"/>
          <w:divBdr>
            <w:top w:val="none" w:sz="0" w:space="0" w:color="auto"/>
            <w:left w:val="none" w:sz="0" w:space="0" w:color="auto"/>
            <w:bottom w:val="none" w:sz="0" w:space="0" w:color="auto"/>
            <w:right w:val="none" w:sz="0" w:space="0" w:color="auto"/>
          </w:divBdr>
        </w:div>
        <w:div w:id="837161183">
          <w:marLeft w:val="640"/>
          <w:marRight w:val="0"/>
          <w:marTop w:val="0"/>
          <w:marBottom w:val="0"/>
          <w:divBdr>
            <w:top w:val="none" w:sz="0" w:space="0" w:color="auto"/>
            <w:left w:val="none" w:sz="0" w:space="0" w:color="auto"/>
            <w:bottom w:val="none" w:sz="0" w:space="0" w:color="auto"/>
            <w:right w:val="none" w:sz="0" w:space="0" w:color="auto"/>
          </w:divBdr>
        </w:div>
        <w:div w:id="841117184">
          <w:marLeft w:val="640"/>
          <w:marRight w:val="0"/>
          <w:marTop w:val="0"/>
          <w:marBottom w:val="0"/>
          <w:divBdr>
            <w:top w:val="none" w:sz="0" w:space="0" w:color="auto"/>
            <w:left w:val="none" w:sz="0" w:space="0" w:color="auto"/>
            <w:bottom w:val="none" w:sz="0" w:space="0" w:color="auto"/>
            <w:right w:val="none" w:sz="0" w:space="0" w:color="auto"/>
          </w:divBdr>
        </w:div>
        <w:div w:id="856962864">
          <w:marLeft w:val="640"/>
          <w:marRight w:val="0"/>
          <w:marTop w:val="0"/>
          <w:marBottom w:val="0"/>
          <w:divBdr>
            <w:top w:val="none" w:sz="0" w:space="0" w:color="auto"/>
            <w:left w:val="none" w:sz="0" w:space="0" w:color="auto"/>
            <w:bottom w:val="none" w:sz="0" w:space="0" w:color="auto"/>
            <w:right w:val="none" w:sz="0" w:space="0" w:color="auto"/>
          </w:divBdr>
        </w:div>
        <w:div w:id="862943426">
          <w:marLeft w:val="640"/>
          <w:marRight w:val="0"/>
          <w:marTop w:val="0"/>
          <w:marBottom w:val="0"/>
          <w:divBdr>
            <w:top w:val="none" w:sz="0" w:space="0" w:color="auto"/>
            <w:left w:val="none" w:sz="0" w:space="0" w:color="auto"/>
            <w:bottom w:val="none" w:sz="0" w:space="0" w:color="auto"/>
            <w:right w:val="none" w:sz="0" w:space="0" w:color="auto"/>
          </w:divBdr>
        </w:div>
        <w:div w:id="883829533">
          <w:marLeft w:val="640"/>
          <w:marRight w:val="0"/>
          <w:marTop w:val="0"/>
          <w:marBottom w:val="0"/>
          <w:divBdr>
            <w:top w:val="none" w:sz="0" w:space="0" w:color="auto"/>
            <w:left w:val="none" w:sz="0" w:space="0" w:color="auto"/>
            <w:bottom w:val="none" w:sz="0" w:space="0" w:color="auto"/>
            <w:right w:val="none" w:sz="0" w:space="0" w:color="auto"/>
          </w:divBdr>
        </w:div>
        <w:div w:id="915095180">
          <w:marLeft w:val="640"/>
          <w:marRight w:val="0"/>
          <w:marTop w:val="0"/>
          <w:marBottom w:val="0"/>
          <w:divBdr>
            <w:top w:val="none" w:sz="0" w:space="0" w:color="auto"/>
            <w:left w:val="none" w:sz="0" w:space="0" w:color="auto"/>
            <w:bottom w:val="none" w:sz="0" w:space="0" w:color="auto"/>
            <w:right w:val="none" w:sz="0" w:space="0" w:color="auto"/>
          </w:divBdr>
        </w:div>
        <w:div w:id="948007607">
          <w:marLeft w:val="640"/>
          <w:marRight w:val="0"/>
          <w:marTop w:val="0"/>
          <w:marBottom w:val="0"/>
          <w:divBdr>
            <w:top w:val="none" w:sz="0" w:space="0" w:color="auto"/>
            <w:left w:val="none" w:sz="0" w:space="0" w:color="auto"/>
            <w:bottom w:val="none" w:sz="0" w:space="0" w:color="auto"/>
            <w:right w:val="none" w:sz="0" w:space="0" w:color="auto"/>
          </w:divBdr>
        </w:div>
        <w:div w:id="985161759">
          <w:marLeft w:val="640"/>
          <w:marRight w:val="0"/>
          <w:marTop w:val="0"/>
          <w:marBottom w:val="0"/>
          <w:divBdr>
            <w:top w:val="none" w:sz="0" w:space="0" w:color="auto"/>
            <w:left w:val="none" w:sz="0" w:space="0" w:color="auto"/>
            <w:bottom w:val="none" w:sz="0" w:space="0" w:color="auto"/>
            <w:right w:val="none" w:sz="0" w:space="0" w:color="auto"/>
          </w:divBdr>
        </w:div>
        <w:div w:id="999113501">
          <w:marLeft w:val="640"/>
          <w:marRight w:val="0"/>
          <w:marTop w:val="0"/>
          <w:marBottom w:val="0"/>
          <w:divBdr>
            <w:top w:val="none" w:sz="0" w:space="0" w:color="auto"/>
            <w:left w:val="none" w:sz="0" w:space="0" w:color="auto"/>
            <w:bottom w:val="none" w:sz="0" w:space="0" w:color="auto"/>
            <w:right w:val="none" w:sz="0" w:space="0" w:color="auto"/>
          </w:divBdr>
        </w:div>
        <w:div w:id="1048648838">
          <w:marLeft w:val="640"/>
          <w:marRight w:val="0"/>
          <w:marTop w:val="0"/>
          <w:marBottom w:val="0"/>
          <w:divBdr>
            <w:top w:val="none" w:sz="0" w:space="0" w:color="auto"/>
            <w:left w:val="none" w:sz="0" w:space="0" w:color="auto"/>
            <w:bottom w:val="none" w:sz="0" w:space="0" w:color="auto"/>
            <w:right w:val="none" w:sz="0" w:space="0" w:color="auto"/>
          </w:divBdr>
        </w:div>
        <w:div w:id="1078483463">
          <w:marLeft w:val="640"/>
          <w:marRight w:val="0"/>
          <w:marTop w:val="0"/>
          <w:marBottom w:val="0"/>
          <w:divBdr>
            <w:top w:val="none" w:sz="0" w:space="0" w:color="auto"/>
            <w:left w:val="none" w:sz="0" w:space="0" w:color="auto"/>
            <w:bottom w:val="none" w:sz="0" w:space="0" w:color="auto"/>
            <w:right w:val="none" w:sz="0" w:space="0" w:color="auto"/>
          </w:divBdr>
        </w:div>
        <w:div w:id="1095596736">
          <w:marLeft w:val="640"/>
          <w:marRight w:val="0"/>
          <w:marTop w:val="0"/>
          <w:marBottom w:val="0"/>
          <w:divBdr>
            <w:top w:val="none" w:sz="0" w:space="0" w:color="auto"/>
            <w:left w:val="none" w:sz="0" w:space="0" w:color="auto"/>
            <w:bottom w:val="none" w:sz="0" w:space="0" w:color="auto"/>
            <w:right w:val="none" w:sz="0" w:space="0" w:color="auto"/>
          </w:divBdr>
        </w:div>
        <w:div w:id="1126389922">
          <w:marLeft w:val="640"/>
          <w:marRight w:val="0"/>
          <w:marTop w:val="0"/>
          <w:marBottom w:val="0"/>
          <w:divBdr>
            <w:top w:val="none" w:sz="0" w:space="0" w:color="auto"/>
            <w:left w:val="none" w:sz="0" w:space="0" w:color="auto"/>
            <w:bottom w:val="none" w:sz="0" w:space="0" w:color="auto"/>
            <w:right w:val="none" w:sz="0" w:space="0" w:color="auto"/>
          </w:divBdr>
        </w:div>
        <w:div w:id="1170634746">
          <w:marLeft w:val="640"/>
          <w:marRight w:val="0"/>
          <w:marTop w:val="0"/>
          <w:marBottom w:val="0"/>
          <w:divBdr>
            <w:top w:val="none" w:sz="0" w:space="0" w:color="auto"/>
            <w:left w:val="none" w:sz="0" w:space="0" w:color="auto"/>
            <w:bottom w:val="none" w:sz="0" w:space="0" w:color="auto"/>
            <w:right w:val="none" w:sz="0" w:space="0" w:color="auto"/>
          </w:divBdr>
        </w:div>
        <w:div w:id="1188907197">
          <w:marLeft w:val="640"/>
          <w:marRight w:val="0"/>
          <w:marTop w:val="0"/>
          <w:marBottom w:val="0"/>
          <w:divBdr>
            <w:top w:val="none" w:sz="0" w:space="0" w:color="auto"/>
            <w:left w:val="none" w:sz="0" w:space="0" w:color="auto"/>
            <w:bottom w:val="none" w:sz="0" w:space="0" w:color="auto"/>
            <w:right w:val="none" w:sz="0" w:space="0" w:color="auto"/>
          </w:divBdr>
        </w:div>
        <w:div w:id="1192108851">
          <w:marLeft w:val="640"/>
          <w:marRight w:val="0"/>
          <w:marTop w:val="0"/>
          <w:marBottom w:val="0"/>
          <w:divBdr>
            <w:top w:val="none" w:sz="0" w:space="0" w:color="auto"/>
            <w:left w:val="none" w:sz="0" w:space="0" w:color="auto"/>
            <w:bottom w:val="none" w:sz="0" w:space="0" w:color="auto"/>
            <w:right w:val="none" w:sz="0" w:space="0" w:color="auto"/>
          </w:divBdr>
        </w:div>
        <w:div w:id="1229921455">
          <w:marLeft w:val="640"/>
          <w:marRight w:val="0"/>
          <w:marTop w:val="0"/>
          <w:marBottom w:val="0"/>
          <w:divBdr>
            <w:top w:val="none" w:sz="0" w:space="0" w:color="auto"/>
            <w:left w:val="none" w:sz="0" w:space="0" w:color="auto"/>
            <w:bottom w:val="none" w:sz="0" w:space="0" w:color="auto"/>
            <w:right w:val="none" w:sz="0" w:space="0" w:color="auto"/>
          </w:divBdr>
        </w:div>
        <w:div w:id="1236866355">
          <w:marLeft w:val="640"/>
          <w:marRight w:val="0"/>
          <w:marTop w:val="0"/>
          <w:marBottom w:val="0"/>
          <w:divBdr>
            <w:top w:val="none" w:sz="0" w:space="0" w:color="auto"/>
            <w:left w:val="none" w:sz="0" w:space="0" w:color="auto"/>
            <w:bottom w:val="none" w:sz="0" w:space="0" w:color="auto"/>
            <w:right w:val="none" w:sz="0" w:space="0" w:color="auto"/>
          </w:divBdr>
        </w:div>
        <w:div w:id="1241065558">
          <w:marLeft w:val="640"/>
          <w:marRight w:val="0"/>
          <w:marTop w:val="0"/>
          <w:marBottom w:val="0"/>
          <w:divBdr>
            <w:top w:val="none" w:sz="0" w:space="0" w:color="auto"/>
            <w:left w:val="none" w:sz="0" w:space="0" w:color="auto"/>
            <w:bottom w:val="none" w:sz="0" w:space="0" w:color="auto"/>
            <w:right w:val="none" w:sz="0" w:space="0" w:color="auto"/>
          </w:divBdr>
        </w:div>
        <w:div w:id="1245534844">
          <w:marLeft w:val="640"/>
          <w:marRight w:val="0"/>
          <w:marTop w:val="0"/>
          <w:marBottom w:val="0"/>
          <w:divBdr>
            <w:top w:val="none" w:sz="0" w:space="0" w:color="auto"/>
            <w:left w:val="none" w:sz="0" w:space="0" w:color="auto"/>
            <w:bottom w:val="none" w:sz="0" w:space="0" w:color="auto"/>
            <w:right w:val="none" w:sz="0" w:space="0" w:color="auto"/>
          </w:divBdr>
        </w:div>
        <w:div w:id="1254167550">
          <w:marLeft w:val="640"/>
          <w:marRight w:val="0"/>
          <w:marTop w:val="0"/>
          <w:marBottom w:val="0"/>
          <w:divBdr>
            <w:top w:val="none" w:sz="0" w:space="0" w:color="auto"/>
            <w:left w:val="none" w:sz="0" w:space="0" w:color="auto"/>
            <w:bottom w:val="none" w:sz="0" w:space="0" w:color="auto"/>
            <w:right w:val="none" w:sz="0" w:space="0" w:color="auto"/>
          </w:divBdr>
        </w:div>
        <w:div w:id="1325205905">
          <w:marLeft w:val="640"/>
          <w:marRight w:val="0"/>
          <w:marTop w:val="0"/>
          <w:marBottom w:val="0"/>
          <w:divBdr>
            <w:top w:val="none" w:sz="0" w:space="0" w:color="auto"/>
            <w:left w:val="none" w:sz="0" w:space="0" w:color="auto"/>
            <w:bottom w:val="none" w:sz="0" w:space="0" w:color="auto"/>
            <w:right w:val="none" w:sz="0" w:space="0" w:color="auto"/>
          </w:divBdr>
        </w:div>
        <w:div w:id="1348603280">
          <w:marLeft w:val="640"/>
          <w:marRight w:val="0"/>
          <w:marTop w:val="0"/>
          <w:marBottom w:val="0"/>
          <w:divBdr>
            <w:top w:val="none" w:sz="0" w:space="0" w:color="auto"/>
            <w:left w:val="none" w:sz="0" w:space="0" w:color="auto"/>
            <w:bottom w:val="none" w:sz="0" w:space="0" w:color="auto"/>
            <w:right w:val="none" w:sz="0" w:space="0" w:color="auto"/>
          </w:divBdr>
        </w:div>
        <w:div w:id="1360887131">
          <w:marLeft w:val="640"/>
          <w:marRight w:val="0"/>
          <w:marTop w:val="0"/>
          <w:marBottom w:val="0"/>
          <w:divBdr>
            <w:top w:val="none" w:sz="0" w:space="0" w:color="auto"/>
            <w:left w:val="none" w:sz="0" w:space="0" w:color="auto"/>
            <w:bottom w:val="none" w:sz="0" w:space="0" w:color="auto"/>
            <w:right w:val="none" w:sz="0" w:space="0" w:color="auto"/>
          </w:divBdr>
        </w:div>
        <w:div w:id="1362198217">
          <w:marLeft w:val="640"/>
          <w:marRight w:val="0"/>
          <w:marTop w:val="0"/>
          <w:marBottom w:val="0"/>
          <w:divBdr>
            <w:top w:val="none" w:sz="0" w:space="0" w:color="auto"/>
            <w:left w:val="none" w:sz="0" w:space="0" w:color="auto"/>
            <w:bottom w:val="none" w:sz="0" w:space="0" w:color="auto"/>
            <w:right w:val="none" w:sz="0" w:space="0" w:color="auto"/>
          </w:divBdr>
        </w:div>
        <w:div w:id="1423523291">
          <w:marLeft w:val="640"/>
          <w:marRight w:val="0"/>
          <w:marTop w:val="0"/>
          <w:marBottom w:val="0"/>
          <w:divBdr>
            <w:top w:val="none" w:sz="0" w:space="0" w:color="auto"/>
            <w:left w:val="none" w:sz="0" w:space="0" w:color="auto"/>
            <w:bottom w:val="none" w:sz="0" w:space="0" w:color="auto"/>
            <w:right w:val="none" w:sz="0" w:space="0" w:color="auto"/>
          </w:divBdr>
        </w:div>
        <w:div w:id="1430010272">
          <w:marLeft w:val="640"/>
          <w:marRight w:val="0"/>
          <w:marTop w:val="0"/>
          <w:marBottom w:val="0"/>
          <w:divBdr>
            <w:top w:val="none" w:sz="0" w:space="0" w:color="auto"/>
            <w:left w:val="none" w:sz="0" w:space="0" w:color="auto"/>
            <w:bottom w:val="none" w:sz="0" w:space="0" w:color="auto"/>
            <w:right w:val="none" w:sz="0" w:space="0" w:color="auto"/>
          </w:divBdr>
        </w:div>
        <w:div w:id="1471485484">
          <w:marLeft w:val="640"/>
          <w:marRight w:val="0"/>
          <w:marTop w:val="0"/>
          <w:marBottom w:val="0"/>
          <w:divBdr>
            <w:top w:val="none" w:sz="0" w:space="0" w:color="auto"/>
            <w:left w:val="none" w:sz="0" w:space="0" w:color="auto"/>
            <w:bottom w:val="none" w:sz="0" w:space="0" w:color="auto"/>
            <w:right w:val="none" w:sz="0" w:space="0" w:color="auto"/>
          </w:divBdr>
        </w:div>
        <w:div w:id="1511330213">
          <w:marLeft w:val="640"/>
          <w:marRight w:val="0"/>
          <w:marTop w:val="0"/>
          <w:marBottom w:val="0"/>
          <w:divBdr>
            <w:top w:val="none" w:sz="0" w:space="0" w:color="auto"/>
            <w:left w:val="none" w:sz="0" w:space="0" w:color="auto"/>
            <w:bottom w:val="none" w:sz="0" w:space="0" w:color="auto"/>
            <w:right w:val="none" w:sz="0" w:space="0" w:color="auto"/>
          </w:divBdr>
        </w:div>
        <w:div w:id="1523133424">
          <w:marLeft w:val="640"/>
          <w:marRight w:val="0"/>
          <w:marTop w:val="0"/>
          <w:marBottom w:val="0"/>
          <w:divBdr>
            <w:top w:val="none" w:sz="0" w:space="0" w:color="auto"/>
            <w:left w:val="none" w:sz="0" w:space="0" w:color="auto"/>
            <w:bottom w:val="none" w:sz="0" w:space="0" w:color="auto"/>
            <w:right w:val="none" w:sz="0" w:space="0" w:color="auto"/>
          </w:divBdr>
        </w:div>
        <w:div w:id="1543863002">
          <w:marLeft w:val="640"/>
          <w:marRight w:val="0"/>
          <w:marTop w:val="0"/>
          <w:marBottom w:val="0"/>
          <w:divBdr>
            <w:top w:val="none" w:sz="0" w:space="0" w:color="auto"/>
            <w:left w:val="none" w:sz="0" w:space="0" w:color="auto"/>
            <w:bottom w:val="none" w:sz="0" w:space="0" w:color="auto"/>
            <w:right w:val="none" w:sz="0" w:space="0" w:color="auto"/>
          </w:divBdr>
        </w:div>
        <w:div w:id="1548639694">
          <w:marLeft w:val="640"/>
          <w:marRight w:val="0"/>
          <w:marTop w:val="0"/>
          <w:marBottom w:val="0"/>
          <w:divBdr>
            <w:top w:val="none" w:sz="0" w:space="0" w:color="auto"/>
            <w:left w:val="none" w:sz="0" w:space="0" w:color="auto"/>
            <w:bottom w:val="none" w:sz="0" w:space="0" w:color="auto"/>
            <w:right w:val="none" w:sz="0" w:space="0" w:color="auto"/>
          </w:divBdr>
        </w:div>
        <w:div w:id="1552956154">
          <w:marLeft w:val="640"/>
          <w:marRight w:val="0"/>
          <w:marTop w:val="0"/>
          <w:marBottom w:val="0"/>
          <w:divBdr>
            <w:top w:val="none" w:sz="0" w:space="0" w:color="auto"/>
            <w:left w:val="none" w:sz="0" w:space="0" w:color="auto"/>
            <w:bottom w:val="none" w:sz="0" w:space="0" w:color="auto"/>
            <w:right w:val="none" w:sz="0" w:space="0" w:color="auto"/>
          </w:divBdr>
        </w:div>
        <w:div w:id="1559048906">
          <w:marLeft w:val="640"/>
          <w:marRight w:val="0"/>
          <w:marTop w:val="0"/>
          <w:marBottom w:val="0"/>
          <w:divBdr>
            <w:top w:val="none" w:sz="0" w:space="0" w:color="auto"/>
            <w:left w:val="none" w:sz="0" w:space="0" w:color="auto"/>
            <w:bottom w:val="none" w:sz="0" w:space="0" w:color="auto"/>
            <w:right w:val="none" w:sz="0" w:space="0" w:color="auto"/>
          </w:divBdr>
        </w:div>
        <w:div w:id="1576040703">
          <w:marLeft w:val="640"/>
          <w:marRight w:val="0"/>
          <w:marTop w:val="0"/>
          <w:marBottom w:val="0"/>
          <w:divBdr>
            <w:top w:val="none" w:sz="0" w:space="0" w:color="auto"/>
            <w:left w:val="none" w:sz="0" w:space="0" w:color="auto"/>
            <w:bottom w:val="none" w:sz="0" w:space="0" w:color="auto"/>
            <w:right w:val="none" w:sz="0" w:space="0" w:color="auto"/>
          </w:divBdr>
        </w:div>
        <w:div w:id="1608151909">
          <w:marLeft w:val="640"/>
          <w:marRight w:val="0"/>
          <w:marTop w:val="0"/>
          <w:marBottom w:val="0"/>
          <w:divBdr>
            <w:top w:val="none" w:sz="0" w:space="0" w:color="auto"/>
            <w:left w:val="none" w:sz="0" w:space="0" w:color="auto"/>
            <w:bottom w:val="none" w:sz="0" w:space="0" w:color="auto"/>
            <w:right w:val="none" w:sz="0" w:space="0" w:color="auto"/>
          </w:divBdr>
        </w:div>
        <w:div w:id="1612206716">
          <w:marLeft w:val="640"/>
          <w:marRight w:val="0"/>
          <w:marTop w:val="0"/>
          <w:marBottom w:val="0"/>
          <w:divBdr>
            <w:top w:val="none" w:sz="0" w:space="0" w:color="auto"/>
            <w:left w:val="none" w:sz="0" w:space="0" w:color="auto"/>
            <w:bottom w:val="none" w:sz="0" w:space="0" w:color="auto"/>
            <w:right w:val="none" w:sz="0" w:space="0" w:color="auto"/>
          </w:divBdr>
        </w:div>
        <w:div w:id="1640304363">
          <w:marLeft w:val="640"/>
          <w:marRight w:val="0"/>
          <w:marTop w:val="0"/>
          <w:marBottom w:val="0"/>
          <w:divBdr>
            <w:top w:val="none" w:sz="0" w:space="0" w:color="auto"/>
            <w:left w:val="none" w:sz="0" w:space="0" w:color="auto"/>
            <w:bottom w:val="none" w:sz="0" w:space="0" w:color="auto"/>
            <w:right w:val="none" w:sz="0" w:space="0" w:color="auto"/>
          </w:divBdr>
        </w:div>
        <w:div w:id="1664428553">
          <w:marLeft w:val="640"/>
          <w:marRight w:val="0"/>
          <w:marTop w:val="0"/>
          <w:marBottom w:val="0"/>
          <w:divBdr>
            <w:top w:val="none" w:sz="0" w:space="0" w:color="auto"/>
            <w:left w:val="none" w:sz="0" w:space="0" w:color="auto"/>
            <w:bottom w:val="none" w:sz="0" w:space="0" w:color="auto"/>
            <w:right w:val="none" w:sz="0" w:space="0" w:color="auto"/>
          </w:divBdr>
        </w:div>
        <w:div w:id="1687251695">
          <w:marLeft w:val="640"/>
          <w:marRight w:val="0"/>
          <w:marTop w:val="0"/>
          <w:marBottom w:val="0"/>
          <w:divBdr>
            <w:top w:val="none" w:sz="0" w:space="0" w:color="auto"/>
            <w:left w:val="none" w:sz="0" w:space="0" w:color="auto"/>
            <w:bottom w:val="none" w:sz="0" w:space="0" w:color="auto"/>
            <w:right w:val="none" w:sz="0" w:space="0" w:color="auto"/>
          </w:divBdr>
        </w:div>
        <w:div w:id="1709910748">
          <w:marLeft w:val="640"/>
          <w:marRight w:val="0"/>
          <w:marTop w:val="0"/>
          <w:marBottom w:val="0"/>
          <w:divBdr>
            <w:top w:val="none" w:sz="0" w:space="0" w:color="auto"/>
            <w:left w:val="none" w:sz="0" w:space="0" w:color="auto"/>
            <w:bottom w:val="none" w:sz="0" w:space="0" w:color="auto"/>
            <w:right w:val="none" w:sz="0" w:space="0" w:color="auto"/>
          </w:divBdr>
        </w:div>
        <w:div w:id="1754887257">
          <w:marLeft w:val="640"/>
          <w:marRight w:val="0"/>
          <w:marTop w:val="0"/>
          <w:marBottom w:val="0"/>
          <w:divBdr>
            <w:top w:val="none" w:sz="0" w:space="0" w:color="auto"/>
            <w:left w:val="none" w:sz="0" w:space="0" w:color="auto"/>
            <w:bottom w:val="none" w:sz="0" w:space="0" w:color="auto"/>
            <w:right w:val="none" w:sz="0" w:space="0" w:color="auto"/>
          </w:divBdr>
        </w:div>
        <w:div w:id="1765883257">
          <w:marLeft w:val="640"/>
          <w:marRight w:val="0"/>
          <w:marTop w:val="0"/>
          <w:marBottom w:val="0"/>
          <w:divBdr>
            <w:top w:val="none" w:sz="0" w:space="0" w:color="auto"/>
            <w:left w:val="none" w:sz="0" w:space="0" w:color="auto"/>
            <w:bottom w:val="none" w:sz="0" w:space="0" w:color="auto"/>
            <w:right w:val="none" w:sz="0" w:space="0" w:color="auto"/>
          </w:divBdr>
        </w:div>
        <w:div w:id="1778981308">
          <w:marLeft w:val="640"/>
          <w:marRight w:val="0"/>
          <w:marTop w:val="0"/>
          <w:marBottom w:val="0"/>
          <w:divBdr>
            <w:top w:val="none" w:sz="0" w:space="0" w:color="auto"/>
            <w:left w:val="none" w:sz="0" w:space="0" w:color="auto"/>
            <w:bottom w:val="none" w:sz="0" w:space="0" w:color="auto"/>
            <w:right w:val="none" w:sz="0" w:space="0" w:color="auto"/>
          </w:divBdr>
        </w:div>
        <w:div w:id="1782728479">
          <w:marLeft w:val="640"/>
          <w:marRight w:val="0"/>
          <w:marTop w:val="0"/>
          <w:marBottom w:val="0"/>
          <w:divBdr>
            <w:top w:val="none" w:sz="0" w:space="0" w:color="auto"/>
            <w:left w:val="none" w:sz="0" w:space="0" w:color="auto"/>
            <w:bottom w:val="none" w:sz="0" w:space="0" w:color="auto"/>
            <w:right w:val="none" w:sz="0" w:space="0" w:color="auto"/>
          </w:divBdr>
        </w:div>
        <w:div w:id="1825002450">
          <w:marLeft w:val="640"/>
          <w:marRight w:val="0"/>
          <w:marTop w:val="0"/>
          <w:marBottom w:val="0"/>
          <w:divBdr>
            <w:top w:val="none" w:sz="0" w:space="0" w:color="auto"/>
            <w:left w:val="none" w:sz="0" w:space="0" w:color="auto"/>
            <w:bottom w:val="none" w:sz="0" w:space="0" w:color="auto"/>
            <w:right w:val="none" w:sz="0" w:space="0" w:color="auto"/>
          </w:divBdr>
        </w:div>
        <w:div w:id="1836677086">
          <w:marLeft w:val="640"/>
          <w:marRight w:val="0"/>
          <w:marTop w:val="0"/>
          <w:marBottom w:val="0"/>
          <w:divBdr>
            <w:top w:val="none" w:sz="0" w:space="0" w:color="auto"/>
            <w:left w:val="none" w:sz="0" w:space="0" w:color="auto"/>
            <w:bottom w:val="none" w:sz="0" w:space="0" w:color="auto"/>
            <w:right w:val="none" w:sz="0" w:space="0" w:color="auto"/>
          </w:divBdr>
        </w:div>
        <w:div w:id="1863278769">
          <w:marLeft w:val="640"/>
          <w:marRight w:val="0"/>
          <w:marTop w:val="0"/>
          <w:marBottom w:val="0"/>
          <w:divBdr>
            <w:top w:val="none" w:sz="0" w:space="0" w:color="auto"/>
            <w:left w:val="none" w:sz="0" w:space="0" w:color="auto"/>
            <w:bottom w:val="none" w:sz="0" w:space="0" w:color="auto"/>
            <w:right w:val="none" w:sz="0" w:space="0" w:color="auto"/>
          </w:divBdr>
        </w:div>
        <w:div w:id="1901937809">
          <w:marLeft w:val="640"/>
          <w:marRight w:val="0"/>
          <w:marTop w:val="0"/>
          <w:marBottom w:val="0"/>
          <w:divBdr>
            <w:top w:val="none" w:sz="0" w:space="0" w:color="auto"/>
            <w:left w:val="none" w:sz="0" w:space="0" w:color="auto"/>
            <w:bottom w:val="none" w:sz="0" w:space="0" w:color="auto"/>
            <w:right w:val="none" w:sz="0" w:space="0" w:color="auto"/>
          </w:divBdr>
        </w:div>
        <w:div w:id="1911235261">
          <w:marLeft w:val="640"/>
          <w:marRight w:val="0"/>
          <w:marTop w:val="0"/>
          <w:marBottom w:val="0"/>
          <w:divBdr>
            <w:top w:val="none" w:sz="0" w:space="0" w:color="auto"/>
            <w:left w:val="none" w:sz="0" w:space="0" w:color="auto"/>
            <w:bottom w:val="none" w:sz="0" w:space="0" w:color="auto"/>
            <w:right w:val="none" w:sz="0" w:space="0" w:color="auto"/>
          </w:divBdr>
        </w:div>
        <w:div w:id="1911962681">
          <w:marLeft w:val="640"/>
          <w:marRight w:val="0"/>
          <w:marTop w:val="0"/>
          <w:marBottom w:val="0"/>
          <w:divBdr>
            <w:top w:val="none" w:sz="0" w:space="0" w:color="auto"/>
            <w:left w:val="none" w:sz="0" w:space="0" w:color="auto"/>
            <w:bottom w:val="none" w:sz="0" w:space="0" w:color="auto"/>
            <w:right w:val="none" w:sz="0" w:space="0" w:color="auto"/>
          </w:divBdr>
        </w:div>
        <w:div w:id="1932883754">
          <w:marLeft w:val="640"/>
          <w:marRight w:val="0"/>
          <w:marTop w:val="0"/>
          <w:marBottom w:val="0"/>
          <w:divBdr>
            <w:top w:val="none" w:sz="0" w:space="0" w:color="auto"/>
            <w:left w:val="none" w:sz="0" w:space="0" w:color="auto"/>
            <w:bottom w:val="none" w:sz="0" w:space="0" w:color="auto"/>
            <w:right w:val="none" w:sz="0" w:space="0" w:color="auto"/>
          </w:divBdr>
        </w:div>
        <w:div w:id="1966350033">
          <w:marLeft w:val="640"/>
          <w:marRight w:val="0"/>
          <w:marTop w:val="0"/>
          <w:marBottom w:val="0"/>
          <w:divBdr>
            <w:top w:val="none" w:sz="0" w:space="0" w:color="auto"/>
            <w:left w:val="none" w:sz="0" w:space="0" w:color="auto"/>
            <w:bottom w:val="none" w:sz="0" w:space="0" w:color="auto"/>
            <w:right w:val="none" w:sz="0" w:space="0" w:color="auto"/>
          </w:divBdr>
        </w:div>
        <w:div w:id="1971083691">
          <w:marLeft w:val="640"/>
          <w:marRight w:val="0"/>
          <w:marTop w:val="0"/>
          <w:marBottom w:val="0"/>
          <w:divBdr>
            <w:top w:val="none" w:sz="0" w:space="0" w:color="auto"/>
            <w:left w:val="none" w:sz="0" w:space="0" w:color="auto"/>
            <w:bottom w:val="none" w:sz="0" w:space="0" w:color="auto"/>
            <w:right w:val="none" w:sz="0" w:space="0" w:color="auto"/>
          </w:divBdr>
        </w:div>
        <w:div w:id="2000881401">
          <w:marLeft w:val="640"/>
          <w:marRight w:val="0"/>
          <w:marTop w:val="0"/>
          <w:marBottom w:val="0"/>
          <w:divBdr>
            <w:top w:val="none" w:sz="0" w:space="0" w:color="auto"/>
            <w:left w:val="none" w:sz="0" w:space="0" w:color="auto"/>
            <w:bottom w:val="none" w:sz="0" w:space="0" w:color="auto"/>
            <w:right w:val="none" w:sz="0" w:space="0" w:color="auto"/>
          </w:divBdr>
        </w:div>
        <w:div w:id="2006786146">
          <w:marLeft w:val="640"/>
          <w:marRight w:val="0"/>
          <w:marTop w:val="0"/>
          <w:marBottom w:val="0"/>
          <w:divBdr>
            <w:top w:val="none" w:sz="0" w:space="0" w:color="auto"/>
            <w:left w:val="none" w:sz="0" w:space="0" w:color="auto"/>
            <w:bottom w:val="none" w:sz="0" w:space="0" w:color="auto"/>
            <w:right w:val="none" w:sz="0" w:space="0" w:color="auto"/>
          </w:divBdr>
        </w:div>
        <w:div w:id="2042168383">
          <w:marLeft w:val="640"/>
          <w:marRight w:val="0"/>
          <w:marTop w:val="0"/>
          <w:marBottom w:val="0"/>
          <w:divBdr>
            <w:top w:val="none" w:sz="0" w:space="0" w:color="auto"/>
            <w:left w:val="none" w:sz="0" w:space="0" w:color="auto"/>
            <w:bottom w:val="none" w:sz="0" w:space="0" w:color="auto"/>
            <w:right w:val="none" w:sz="0" w:space="0" w:color="auto"/>
          </w:divBdr>
        </w:div>
        <w:div w:id="2051680718">
          <w:marLeft w:val="640"/>
          <w:marRight w:val="0"/>
          <w:marTop w:val="0"/>
          <w:marBottom w:val="0"/>
          <w:divBdr>
            <w:top w:val="none" w:sz="0" w:space="0" w:color="auto"/>
            <w:left w:val="none" w:sz="0" w:space="0" w:color="auto"/>
            <w:bottom w:val="none" w:sz="0" w:space="0" w:color="auto"/>
            <w:right w:val="none" w:sz="0" w:space="0" w:color="auto"/>
          </w:divBdr>
        </w:div>
        <w:div w:id="2063475393">
          <w:marLeft w:val="640"/>
          <w:marRight w:val="0"/>
          <w:marTop w:val="0"/>
          <w:marBottom w:val="0"/>
          <w:divBdr>
            <w:top w:val="none" w:sz="0" w:space="0" w:color="auto"/>
            <w:left w:val="none" w:sz="0" w:space="0" w:color="auto"/>
            <w:bottom w:val="none" w:sz="0" w:space="0" w:color="auto"/>
            <w:right w:val="none" w:sz="0" w:space="0" w:color="auto"/>
          </w:divBdr>
        </w:div>
        <w:div w:id="2092847845">
          <w:marLeft w:val="640"/>
          <w:marRight w:val="0"/>
          <w:marTop w:val="0"/>
          <w:marBottom w:val="0"/>
          <w:divBdr>
            <w:top w:val="none" w:sz="0" w:space="0" w:color="auto"/>
            <w:left w:val="none" w:sz="0" w:space="0" w:color="auto"/>
            <w:bottom w:val="none" w:sz="0" w:space="0" w:color="auto"/>
            <w:right w:val="none" w:sz="0" w:space="0" w:color="auto"/>
          </w:divBdr>
        </w:div>
        <w:div w:id="2146770347">
          <w:marLeft w:val="640"/>
          <w:marRight w:val="0"/>
          <w:marTop w:val="0"/>
          <w:marBottom w:val="0"/>
          <w:divBdr>
            <w:top w:val="none" w:sz="0" w:space="0" w:color="auto"/>
            <w:left w:val="none" w:sz="0" w:space="0" w:color="auto"/>
            <w:bottom w:val="none" w:sz="0" w:space="0" w:color="auto"/>
            <w:right w:val="none" w:sz="0" w:space="0" w:color="auto"/>
          </w:divBdr>
        </w:div>
      </w:divsChild>
    </w:div>
    <w:div w:id="1326086366">
      <w:bodyDiv w:val="1"/>
      <w:marLeft w:val="0"/>
      <w:marRight w:val="0"/>
      <w:marTop w:val="0"/>
      <w:marBottom w:val="0"/>
      <w:divBdr>
        <w:top w:val="none" w:sz="0" w:space="0" w:color="auto"/>
        <w:left w:val="none" w:sz="0" w:space="0" w:color="auto"/>
        <w:bottom w:val="none" w:sz="0" w:space="0" w:color="auto"/>
        <w:right w:val="none" w:sz="0" w:space="0" w:color="auto"/>
      </w:divBdr>
      <w:divsChild>
        <w:div w:id="7223689">
          <w:marLeft w:val="640"/>
          <w:marRight w:val="0"/>
          <w:marTop w:val="0"/>
          <w:marBottom w:val="0"/>
          <w:divBdr>
            <w:top w:val="none" w:sz="0" w:space="0" w:color="auto"/>
            <w:left w:val="none" w:sz="0" w:space="0" w:color="auto"/>
            <w:bottom w:val="none" w:sz="0" w:space="0" w:color="auto"/>
            <w:right w:val="none" w:sz="0" w:space="0" w:color="auto"/>
          </w:divBdr>
        </w:div>
        <w:div w:id="32969977">
          <w:marLeft w:val="640"/>
          <w:marRight w:val="0"/>
          <w:marTop w:val="0"/>
          <w:marBottom w:val="0"/>
          <w:divBdr>
            <w:top w:val="none" w:sz="0" w:space="0" w:color="auto"/>
            <w:left w:val="none" w:sz="0" w:space="0" w:color="auto"/>
            <w:bottom w:val="none" w:sz="0" w:space="0" w:color="auto"/>
            <w:right w:val="none" w:sz="0" w:space="0" w:color="auto"/>
          </w:divBdr>
        </w:div>
        <w:div w:id="48039255">
          <w:marLeft w:val="640"/>
          <w:marRight w:val="0"/>
          <w:marTop w:val="0"/>
          <w:marBottom w:val="0"/>
          <w:divBdr>
            <w:top w:val="none" w:sz="0" w:space="0" w:color="auto"/>
            <w:left w:val="none" w:sz="0" w:space="0" w:color="auto"/>
            <w:bottom w:val="none" w:sz="0" w:space="0" w:color="auto"/>
            <w:right w:val="none" w:sz="0" w:space="0" w:color="auto"/>
          </w:divBdr>
        </w:div>
        <w:div w:id="67729361">
          <w:marLeft w:val="640"/>
          <w:marRight w:val="0"/>
          <w:marTop w:val="0"/>
          <w:marBottom w:val="0"/>
          <w:divBdr>
            <w:top w:val="none" w:sz="0" w:space="0" w:color="auto"/>
            <w:left w:val="none" w:sz="0" w:space="0" w:color="auto"/>
            <w:bottom w:val="none" w:sz="0" w:space="0" w:color="auto"/>
            <w:right w:val="none" w:sz="0" w:space="0" w:color="auto"/>
          </w:divBdr>
        </w:div>
        <w:div w:id="77487564">
          <w:marLeft w:val="640"/>
          <w:marRight w:val="0"/>
          <w:marTop w:val="0"/>
          <w:marBottom w:val="0"/>
          <w:divBdr>
            <w:top w:val="none" w:sz="0" w:space="0" w:color="auto"/>
            <w:left w:val="none" w:sz="0" w:space="0" w:color="auto"/>
            <w:bottom w:val="none" w:sz="0" w:space="0" w:color="auto"/>
            <w:right w:val="none" w:sz="0" w:space="0" w:color="auto"/>
          </w:divBdr>
        </w:div>
        <w:div w:id="99763834">
          <w:marLeft w:val="640"/>
          <w:marRight w:val="0"/>
          <w:marTop w:val="0"/>
          <w:marBottom w:val="0"/>
          <w:divBdr>
            <w:top w:val="none" w:sz="0" w:space="0" w:color="auto"/>
            <w:left w:val="none" w:sz="0" w:space="0" w:color="auto"/>
            <w:bottom w:val="none" w:sz="0" w:space="0" w:color="auto"/>
            <w:right w:val="none" w:sz="0" w:space="0" w:color="auto"/>
          </w:divBdr>
        </w:div>
        <w:div w:id="147940485">
          <w:marLeft w:val="640"/>
          <w:marRight w:val="0"/>
          <w:marTop w:val="0"/>
          <w:marBottom w:val="0"/>
          <w:divBdr>
            <w:top w:val="none" w:sz="0" w:space="0" w:color="auto"/>
            <w:left w:val="none" w:sz="0" w:space="0" w:color="auto"/>
            <w:bottom w:val="none" w:sz="0" w:space="0" w:color="auto"/>
            <w:right w:val="none" w:sz="0" w:space="0" w:color="auto"/>
          </w:divBdr>
        </w:div>
        <w:div w:id="164513761">
          <w:marLeft w:val="640"/>
          <w:marRight w:val="0"/>
          <w:marTop w:val="0"/>
          <w:marBottom w:val="0"/>
          <w:divBdr>
            <w:top w:val="none" w:sz="0" w:space="0" w:color="auto"/>
            <w:left w:val="none" w:sz="0" w:space="0" w:color="auto"/>
            <w:bottom w:val="none" w:sz="0" w:space="0" w:color="auto"/>
            <w:right w:val="none" w:sz="0" w:space="0" w:color="auto"/>
          </w:divBdr>
        </w:div>
        <w:div w:id="181824001">
          <w:marLeft w:val="640"/>
          <w:marRight w:val="0"/>
          <w:marTop w:val="0"/>
          <w:marBottom w:val="0"/>
          <w:divBdr>
            <w:top w:val="none" w:sz="0" w:space="0" w:color="auto"/>
            <w:left w:val="none" w:sz="0" w:space="0" w:color="auto"/>
            <w:bottom w:val="none" w:sz="0" w:space="0" w:color="auto"/>
            <w:right w:val="none" w:sz="0" w:space="0" w:color="auto"/>
          </w:divBdr>
        </w:div>
        <w:div w:id="189270217">
          <w:marLeft w:val="640"/>
          <w:marRight w:val="0"/>
          <w:marTop w:val="0"/>
          <w:marBottom w:val="0"/>
          <w:divBdr>
            <w:top w:val="none" w:sz="0" w:space="0" w:color="auto"/>
            <w:left w:val="none" w:sz="0" w:space="0" w:color="auto"/>
            <w:bottom w:val="none" w:sz="0" w:space="0" w:color="auto"/>
            <w:right w:val="none" w:sz="0" w:space="0" w:color="auto"/>
          </w:divBdr>
        </w:div>
        <w:div w:id="200093250">
          <w:marLeft w:val="640"/>
          <w:marRight w:val="0"/>
          <w:marTop w:val="0"/>
          <w:marBottom w:val="0"/>
          <w:divBdr>
            <w:top w:val="none" w:sz="0" w:space="0" w:color="auto"/>
            <w:left w:val="none" w:sz="0" w:space="0" w:color="auto"/>
            <w:bottom w:val="none" w:sz="0" w:space="0" w:color="auto"/>
            <w:right w:val="none" w:sz="0" w:space="0" w:color="auto"/>
          </w:divBdr>
        </w:div>
        <w:div w:id="224032783">
          <w:marLeft w:val="640"/>
          <w:marRight w:val="0"/>
          <w:marTop w:val="0"/>
          <w:marBottom w:val="0"/>
          <w:divBdr>
            <w:top w:val="none" w:sz="0" w:space="0" w:color="auto"/>
            <w:left w:val="none" w:sz="0" w:space="0" w:color="auto"/>
            <w:bottom w:val="none" w:sz="0" w:space="0" w:color="auto"/>
            <w:right w:val="none" w:sz="0" w:space="0" w:color="auto"/>
          </w:divBdr>
        </w:div>
        <w:div w:id="228074706">
          <w:marLeft w:val="640"/>
          <w:marRight w:val="0"/>
          <w:marTop w:val="0"/>
          <w:marBottom w:val="0"/>
          <w:divBdr>
            <w:top w:val="none" w:sz="0" w:space="0" w:color="auto"/>
            <w:left w:val="none" w:sz="0" w:space="0" w:color="auto"/>
            <w:bottom w:val="none" w:sz="0" w:space="0" w:color="auto"/>
            <w:right w:val="none" w:sz="0" w:space="0" w:color="auto"/>
          </w:divBdr>
        </w:div>
        <w:div w:id="253049450">
          <w:marLeft w:val="640"/>
          <w:marRight w:val="0"/>
          <w:marTop w:val="0"/>
          <w:marBottom w:val="0"/>
          <w:divBdr>
            <w:top w:val="none" w:sz="0" w:space="0" w:color="auto"/>
            <w:left w:val="none" w:sz="0" w:space="0" w:color="auto"/>
            <w:bottom w:val="none" w:sz="0" w:space="0" w:color="auto"/>
            <w:right w:val="none" w:sz="0" w:space="0" w:color="auto"/>
          </w:divBdr>
        </w:div>
        <w:div w:id="263463198">
          <w:marLeft w:val="640"/>
          <w:marRight w:val="0"/>
          <w:marTop w:val="0"/>
          <w:marBottom w:val="0"/>
          <w:divBdr>
            <w:top w:val="none" w:sz="0" w:space="0" w:color="auto"/>
            <w:left w:val="none" w:sz="0" w:space="0" w:color="auto"/>
            <w:bottom w:val="none" w:sz="0" w:space="0" w:color="auto"/>
            <w:right w:val="none" w:sz="0" w:space="0" w:color="auto"/>
          </w:divBdr>
        </w:div>
        <w:div w:id="298338613">
          <w:marLeft w:val="640"/>
          <w:marRight w:val="0"/>
          <w:marTop w:val="0"/>
          <w:marBottom w:val="0"/>
          <w:divBdr>
            <w:top w:val="none" w:sz="0" w:space="0" w:color="auto"/>
            <w:left w:val="none" w:sz="0" w:space="0" w:color="auto"/>
            <w:bottom w:val="none" w:sz="0" w:space="0" w:color="auto"/>
            <w:right w:val="none" w:sz="0" w:space="0" w:color="auto"/>
          </w:divBdr>
        </w:div>
        <w:div w:id="303242204">
          <w:marLeft w:val="640"/>
          <w:marRight w:val="0"/>
          <w:marTop w:val="0"/>
          <w:marBottom w:val="0"/>
          <w:divBdr>
            <w:top w:val="none" w:sz="0" w:space="0" w:color="auto"/>
            <w:left w:val="none" w:sz="0" w:space="0" w:color="auto"/>
            <w:bottom w:val="none" w:sz="0" w:space="0" w:color="auto"/>
            <w:right w:val="none" w:sz="0" w:space="0" w:color="auto"/>
          </w:divBdr>
        </w:div>
        <w:div w:id="337511489">
          <w:marLeft w:val="640"/>
          <w:marRight w:val="0"/>
          <w:marTop w:val="0"/>
          <w:marBottom w:val="0"/>
          <w:divBdr>
            <w:top w:val="none" w:sz="0" w:space="0" w:color="auto"/>
            <w:left w:val="none" w:sz="0" w:space="0" w:color="auto"/>
            <w:bottom w:val="none" w:sz="0" w:space="0" w:color="auto"/>
            <w:right w:val="none" w:sz="0" w:space="0" w:color="auto"/>
          </w:divBdr>
        </w:div>
        <w:div w:id="340544756">
          <w:marLeft w:val="640"/>
          <w:marRight w:val="0"/>
          <w:marTop w:val="0"/>
          <w:marBottom w:val="0"/>
          <w:divBdr>
            <w:top w:val="none" w:sz="0" w:space="0" w:color="auto"/>
            <w:left w:val="none" w:sz="0" w:space="0" w:color="auto"/>
            <w:bottom w:val="none" w:sz="0" w:space="0" w:color="auto"/>
            <w:right w:val="none" w:sz="0" w:space="0" w:color="auto"/>
          </w:divBdr>
        </w:div>
        <w:div w:id="373971001">
          <w:marLeft w:val="640"/>
          <w:marRight w:val="0"/>
          <w:marTop w:val="0"/>
          <w:marBottom w:val="0"/>
          <w:divBdr>
            <w:top w:val="none" w:sz="0" w:space="0" w:color="auto"/>
            <w:left w:val="none" w:sz="0" w:space="0" w:color="auto"/>
            <w:bottom w:val="none" w:sz="0" w:space="0" w:color="auto"/>
            <w:right w:val="none" w:sz="0" w:space="0" w:color="auto"/>
          </w:divBdr>
        </w:div>
        <w:div w:id="421338112">
          <w:marLeft w:val="640"/>
          <w:marRight w:val="0"/>
          <w:marTop w:val="0"/>
          <w:marBottom w:val="0"/>
          <w:divBdr>
            <w:top w:val="none" w:sz="0" w:space="0" w:color="auto"/>
            <w:left w:val="none" w:sz="0" w:space="0" w:color="auto"/>
            <w:bottom w:val="none" w:sz="0" w:space="0" w:color="auto"/>
            <w:right w:val="none" w:sz="0" w:space="0" w:color="auto"/>
          </w:divBdr>
        </w:div>
        <w:div w:id="443113147">
          <w:marLeft w:val="640"/>
          <w:marRight w:val="0"/>
          <w:marTop w:val="0"/>
          <w:marBottom w:val="0"/>
          <w:divBdr>
            <w:top w:val="none" w:sz="0" w:space="0" w:color="auto"/>
            <w:left w:val="none" w:sz="0" w:space="0" w:color="auto"/>
            <w:bottom w:val="none" w:sz="0" w:space="0" w:color="auto"/>
            <w:right w:val="none" w:sz="0" w:space="0" w:color="auto"/>
          </w:divBdr>
        </w:div>
        <w:div w:id="453670732">
          <w:marLeft w:val="640"/>
          <w:marRight w:val="0"/>
          <w:marTop w:val="0"/>
          <w:marBottom w:val="0"/>
          <w:divBdr>
            <w:top w:val="none" w:sz="0" w:space="0" w:color="auto"/>
            <w:left w:val="none" w:sz="0" w:space="0" w:color="auto"/>
            <w:bottom w:val="none" w:sz="0" w:space="0" w:color="auto"/>
            <w:right w:val="none" w:sz="0" w:space="0" w:color="auto"/>
          </w:divBdr>
        </w:div>
        <w:div w:id="480924733">
          <w:marLeft w:val="640"/>
          <w:marRight w:val="0"/>
          <w:marTop w:val="0"/>
          <w:marBottom w:val="0"/>
          <w:divBdr>
            <w:top w:val="none" w:sz="0" w:space="0" w:color="auto"/>
            <w:left w:val="none" w:sz="0" w:space="0" w:color="auto"/>
            <w:bottom w:val="none" w:sz="0" w:space="0" w:color="auto"/>
            <w:right w:val="none" w:sz="0" w:space="0" w:color="auto"/>
          </w:divBdr>
        </w:div>
        <w:div w:id="486752060">
          <w:marLeft w:val="640"/>
          <w:marRight w:val="0"/>
          <w:marTop w:val="0"/>
          <w:marBottom w:val="0"/>
          <w:divBdr>
            <w:top w:val="none" w:sz="0" w:space="0" w:color="auto"/>
            <w:left w:val="none" w:sz="0" w:space="0" w:color="auto"/>
            <w:bottom w:val="none" w:sz="0" w:space="0" w:color="auto"/>
            <w:right w:val="none" w:sz="0" w:space="0" w:color="auto"/>
          </w:divBdr>
        </w:div>
        <w:div w:id="494999780">
          <w:marLeft w:val="640"/>
          <w:marRight w:val="0"/>
          <w:marTop w:val="0"/>
          <w:marBottom w:val="0"/>
          <w:divBdr>
            <w:top w:val="none" w:sz="0" w:space="0" w:color="auto"/>
            <w:left w:val="none" w:sz="0" w:space="0" w:color="auto"/>
            <w:bottom w:val="none" w:sz="0" w:space="0" w:color="auto"/>
            <w:right w:val="none" w:sz="0" w:space="0" w:color="auto"/>
          </w:divBdr>
        </w:div>
        <w:div w:id="502595749">
          <w:marLeft w:val="640"/>
          <w:marRight w:val="0"/>
          <w:marTop w:val="0"/>
          <w:marBottom w:val="0"/>
          <w:divBdr>
            <w:top w:val="none" w:sz="0" w:space="0" w:color="auto"/>
            <w:left w:val="none" w:sz="0" w:space="0" w:color="auto"/>
            <w:bottom w:val="none" w:sz="0" w:space="0" w:color="auto"/>
            <w:right w:val="none" w:sz="0" w:space="0" w:color="auto"/>
          </w:divBdr>
        </w:div>
        <w:div w:id="505949716">
          <w:marLeft w:val="640"/>
          <w:marRight w:val="0"/>
          <w:marTop w:val="0"/>
          <w:marBottom w:val="0"/>
          <w:divBdr>
            <w:top w:val="none" w:sz="0" w:space="0" w:color="auto"/>
            <w:left w:val="none" w:sz="0" w:space="0" w:color="auto"/>
            <w:bottom w:val="none" w:sz="0" w:space="0" w:color="auto"/>
            <w:right w:val="none" w:sz="0" w:space="0" w:color="auto"/>
          </w:divBdr>
        </w:div>
        <w:div w:id="532694308">
          <w:marLeft w:val="640"/>
          <w:marRight w:val="0"/>
          <w:marTop w:val="0"/>
          <w:marBottom w:val="0"/>
          <w:divBdr>
            <w:top w:val="none" w:sz="0" w:space="0" w:color="auto"/>
            <w:left w:val="none" w:sz="0" w:space="0" w:color="auto"/>
            <w:bottom w:val="none" w:sz="0" w:space="0" w:color="auto"/>
            <w:right w:val="none" w:sz="0" w:space="0" w:color="auto"/>
          </w:divBdr>
        </w:div>
        <w:div w:id="545677248">
          <w:marLeft w:val="640"/>
          <w:marRight w:val="0"/>
          <w:marTop w:val="0"/>
          <w:marBottom w:val="0"/>
          <w:divBdr>
            <w:top w:val="none" w:sz="0" w:space="0" w:color="auto"/>
            <w:left w:val="none" w:sz="0" w:space="0" w:color="auto"/>
            <w:bottom w:val="none" w:sz="0" w:space="0" w:color="auto"/>
            <w:right w:val="none" w:sz="0" w:space="0" w:color="auto"/>
          </w:divBdr>
        </w:div>
        <w:div w:id="546575005">
          <w:marLeft w:val="640"/>
          <w:marRight w:val="0"/>
          <w:marTop w:val="0"/>
          <w:marBottom w:val="0"/>
          <w:divBdr>
            <w:top w:val="none" w:sz="0" w:space="0" w:color="auto"/>
            <w:left w:val="none" w:sz="0" w:space="0" w:color="auto"/>
            <w:bottom w:val="none" w:sz="0" w:space="0" w:color="auto"/>
            <w:right w:val="none" w:sz="0" w:space="0" w:color="auto"/>
          </w:divBdr>
        </w:div>
        <w:div w:id="588462427">
          <w:marLeft w:val="640"/>
          <w:marRight w:val="0"/>
          <w:marTop w:val="0"/>
          <w:marBottom w:val="0"/>
          <w:divBdr>
            <w:top w:val="none" w:sz="0" w:space="0" w:color="auto"/>
            <w:left w:val="none" w:sz="0" w:space="0" w:color="auto"/>
            <w:bottom w:val="none" w:sz="0" w:space="0" w:color="auto"/>
            <w:right w:val="none" w:sz="0" w:space="0" w:color="auto"/>
          </w:divBdr>
        </w:div>
        <w:div w:id="592855857">
          <w:marLeft w:val="640"/>
          <w:marRight w:val="0"/>
          <w:marTop w:val="0"/>
          <w:marBottom w:val="0"/>
          <w:divBdr>
            <w:top w:val="none" w:sz="0" w:space="0" w:color="auto"/>
            <w:left w:val="none" w:sz="0" w:space="0" w:color="auto"/>
            <w:bottom w:val="none" w:sz="0" w:space="0" w:color="auto"/>
            <w:right w:val="none" w:sz="0" w:space="0" w:color="auto"/>
          </w:divBdr>
        </w:div>
        <w:div w:id="610551858">
          <w:marLeft w:val="640"/>
          <w:marRight w:val="0"/>
          <w:marTop w:val="0"/>
          <w:marBottom w:val="0"/>
          <w:divBdr>
            <w:top w:val="none" w:sz="0" w:space="0" w:color="auto"/>
            <w:left w:val="none" w:sz="0" w:space="0" w:color="auto"/>
            <w:bottom w:val="none" w:sz="0" w:space="0" w:color="auto"/>
            <w:right w:val="none" w:sz="0" w:space="0" w:color="auto"/>
          </w:divBdr>
        </w:div>
        <w:div w:id="622226908">
          <w:marLeft w:val="640"/>
          <w:marRight w:val="0"/>
          <w:marTop w:val="0"/>
          <w:marBottom w:val="0"/>
          <w:divBdr>
            <w:top w:val="none" w:sz="0" w:space="0" w:color="auto"/>
            <w:left w:val="none" w:sz="0" w:space="0" w:color="auto"/>
            <w:bottom w:val="none" w:sz="0" w:space="0" w:color="auto"/>
            <w:right w:val="none" w:sz="0" w:space="0" w:color="auto"/>
          </w:divBdr>
        </w:div>
        <w:div w:id="687677162">
          <w:marLeft w:val="640"/>
          <w:marRight w:val="0"/>
          <w:marTop w:val="0"/>
          <w:marBottom w:val="0"/>
          <w:divBdr>
            <w:top w:val="none" w:sz="0" w:space="0" w:color="auto"/>
            <w:left w:val="none" w:sz="0" w:space="0" w:color="auto"/>
            <w:bottom w:val="none" w:sz="0" w:space="0" w:color="auto"/>
            <w:right w:val="none" w:sz="0" w:space="0" w:color="auto"/>
          </w:divBdr>
        </w:div>
        <w:div w:id="692997723">
          <w:marLeft w:val="640"/>
          <w:marRight w:val="0"/>
          <w:marTop w:val="0"/>
          <w:marBottom w:val="0"/>
          <w:divBdr>
            <w:top w:val="none" w:sz="0" w:space="0" w:color="auto"/>
            <w:left w:val="none" w:sz="0" w:space="0" w:color="auto"/>
            <w:bottom w:val="none" w:sz="0" w:space="0" w:color="auto"/>
            <w:right w:val="none" w:sz="0" w:space="0" w:color="auto"/>
          </w:divBdr>
        </w:div>
        <w:div w:id="693963396">
          <w:marLeft w:val="640"/>
          <w:marRight w:val="0"/>
          <w:marTop w:val="0"/>
          <w:marBottom w:val="0"/>
          <w:divBdr>
            <w:top w:val="none" w:sz="0" w:space="0" w:color="auto"/>
            <w:left w:val="none" w:sz="0" w:space="0" w:color="auto"/>
            <w:bottom w:val="none" w:sz="0" w:space="0" w:color="auto"/>
            <w:right w:val="none" w:sz="0" w:space="0" w:color="auto"/>
          </w:divBdr>
        </w:div>
        <w:div w:id="696127563">
          <w:marLeft w:val="640"/>
          <w:marRight w:val="0"/>
          <w:marTop w:val="0"/>
          <w:marBottom w:val="0"/>
          <w:divBdr>
            <w:top w:val="none" w:sz="0" w:space="0" w:color="auto"/>
            <w:left w:val="none" w:sz="0" w:space="0" w:color="auto"/>
            <w:bottom w:val="none" w:sz="0" w:space="0" w:color="auto"/>
            <w:right w:val="none" w:sz="0" w:space="0" w:color="auto"/>
          </w:divBdr>
        </w:div>
        <w:div w:id="716052412">
          <w:marLeft w:val="640"/>
          <w:marRight w:val="0"/>
          <w:marTop w:val="0"/>
          <w:marBottom w:val="0"/>
          <w:divBdr>
            <w:top w:val="none" w:sz="0" w:space="0" w:color="auto"/>
            <w:left w:val="none" w:sz="0" w:space="0" w:color="auto"/>
            <w:bottom w:val="none" w:sz="0" w:space="0" w:color="auto"/>
            <w:right w:val="none" w:sz="0" w:space="0" w:color="auto"/>
          </w:divBdr>
        </w:div>
        <w:div w:id="729811847">
          <w:marLeft w:val="640"/>
          <w:marRight w:val="0"/>
          <w:marTop w:val="0"/>
          <w:marBottom w:val="0"/>
          <w:divBdr>
            <w:top w:val="none" w:sz="0" w:space="0" w:color="auto"/>
            <w:left w:val="none" w:sz="0" w:space="0" w:color="auto"/>
            <w:bottom w:val="none" w:sz="0" w:space="0" w:color="auto"/>
            <w:right w:val="none" w:sz="0" w:space="0" w:color="auto"/>
          </w:divBdr>
        </w:div>
        <w:div w:id="743650834">
          <w:marLeft w:val="640"/>
          <w:marRight w:val="0"/>
          <w:marTop w:val="0"/>
          <w:marBottom w:val="0"/>
          <w:divBdr>
            <w:top w:val="none" w:sz="0" w:space="0" w:color="auto"/>
            <w:left w:val="none" w:sz="0" w:space="0" w:color="auto"/>
            <w:bottom w:val="none" w:sz="0" w:space="0" w:color="auto"/>
            <w:right w:val="none" w:sz="0" w:space="0" w:color="auto"/>
          </w:divBdr>
        </w:div>
        <w:div w:id="751663164">
          <w:marLeft w:val="640"/>
          <w:marRight w:val="0"/>
          <w:marTop w:val="0"/>
          <w:marBottom w:val="0"/>
          <w:divBdr>
            <w:top w:val="none" w:sz="0" w:space="0" w:color="auto"/>
            <w:left w:val="none" w:sz="0" w:space="0" w:color="auto"/>
            <w:bottom w:val="none" w:sz="0" w:space="0" w:color="auto"/>
            <w:right w:val="none" w:sz="0" w:space="0" w:color="auto"/>
          </w:divBdr>
        </w:div>
        <w:div w:id="771166860">
          <w:marLeft w:val="640"/>
          <w:marRight w:val="0"/>
          <w:marTop w:val="0"/>
          <w:marBottom w:val="0"/>
          <w:divBdr>
            <w:top w:val="none" w:sz="0" w:space="0" w:color="auto"/>
            <w:left w:val="none" w:sz="0" w:space="0" w:color="auto"/>
            <w:bottom w:val="none" w:sz="0" w:space="0" w:color="auto"/>
            <w:right w:val="none" w:sz="0" w:space="0" w:color="auto"/>
          </w:divBdr>
        </w:div>
        <w:div w:id="777289591">
          <w:marLeft w:val="640"/>
          <w:marRight w:val="0"/>
          <w:marTop w:val="0"/>
          <w:marBottom w:val="0"/>
          <w:divBdr>
            <w:top w:val="none" w:sz="0" w:space="0" w:color="auto"/>
            <w:left w:val="none" w:sz="0" w:space="0" w:color="auto"/>
            <w:bottom w:val="none" w:sz="0" w:space="0" w:color="auto"/>
            <w:right w:val="none" w:sz="0" w:space="0" w:color="auto"/>
          </w:divBdr>
        </w:div>
        <w:div w:id="799766300">
          <w:marLeft w:val="640"/>
          <w:marRight w:val="0"/>
          <w:marTop w:val="0"/>
          <w:marBottom w:val="0"/>
          <w:divBdr>
            <w:top w:val="none" w:sz="0" w:space="0" w:color="auto"/>
            <w:left w:val="none" w:sz="0" w:space="0" w:color="auto"/>
            <w:bottom w:val="none" w:sz="0" w:space="0" w:color="auto"/>
            <w:right w:val="none" w:sz="0" w:space="0" w:color="auto"/>
          </w:divBdr>
        </w:div>
        <w:div w:id="802044675">
          <w:marLeft w:val="640"/>
          <w:marRight w:val="0"/>
          <w:marTop w:val="0"/>
          <w:marBottom w:val="0"/>
          <w:divBdr>
            <w:top w:val="none" w:sz="0" w:space="0" w:color="auto"/>
            <w:left w:val="none" w:sz="0" w:space="0" w:color="auto"/>
            <w:bottom w:val="none" w:sz="0" w:space="0" w:color="auto"/>
            <w:right w:val="none" w:sz="0" w:space="0" w:color="auto"/>
          </w:divBdr>
        </w:div>
        <w:div w:id="803430617">
          <w:marLeft w:val="640"/>
          <w:marRight w:val="0"/>
          <w:marTop w:val="0"/>
          <w:marBottom w:val="0"/>
          <w:divBdr>
            <w:top w:val="none" w:sz="0" w:space="0" w:color="auto"/>
            <w:left w:val="none" w:sz="0" w:space="0" w:color="auto"/>
            <w:bottom w:val="none" w:sz="0" w:space="0" w:color="auto"/>
            <w:right w:val="none" w:sz="0" w:space="0" w:color="auto"/>
          </w:divBdr>
        </w:div>
        <w:div w:id="805391956">
          <w:marLeft w:val="640"/>
          <w:marRight w:val="0"/>
          <w:marTop w:val="0"/>
          <w:marBottom w:val="0"/>
          <w:divBdr>
            <w:top w:val="none" w:sz="0" w:space="0" w:color="auto"/>
            <w:left w:val="none" w:sz="0" w:space="0" w:color="auto"/>
            <w:bottom w:val="none" w:sz="0" w:space="0" w:color="auto"/>
            <w:right w:val="none" w:sz="0" w:space="0" w:color="auto"/>
          </w:divBdr>
        </w:div>
        <w:div w:id="872614901">
          <w:marLeft w:val="640"/>
          <w:marRight w:val="0"/>
          <w:marTop w:val="0"/>
          <w:marBottom w:val="0"/>
          <w:divBdr>
            <w:top w:val="none" w:sz="0" w:space="0" w:color="auto"/>
            <w:left w:val="none" w:sz="0" w:space="0" w:color="auto"/>
            <w:bottom w:val="none" w:sz="0" w:space="0" w:color="auto"/>
            <w:right w:val="none" w:sz="0" w:space="0" w:color="auto"/>
          </w:divBdr>
        </w:div>
        <w:div w:id="878905896">
          <w:marLeft w:val="640"/>
          <w:marRight w:val="0"/>
          <w:marTop w:val="0"/>
          <w:marBottom w:val="0"/>
          <w:divBdr>
            <w:top w:val="none" w:sz="0" w:space="0" w:color="auto"/>
            <w:left w:val="none" w:sz="0" w:space="0" w:color="auto"/>
            <w:bottom w:val="none" w:sz="0" w:space="0" w:color="auto"/>
            <w:right w:val="none" w:sz="0" w:space="0" w:color="auto"/>
          </w:divBdr>
        </w:div>
        <w:div w:id="936597664">
          <w:marLeft w:val="640"/>
          <w:marRight w:val="0"/>
          <w:marTop w:val="0"/>
          <w:marBottom w:val="0"/>
          <w:divBdr>
            <w:top w:val="none" w:sz="0" w:space="0" w:color="auto"/>
            <w:left w:val="none" w:sz="0" w:space="0" w:color="auto"/>
            <w:bottom w:val="none" w:sz="0" w:space="0" w:color="auto"/>
            <w:right w:val="none" w:sz="0" w:space="0" w:color="auto"/>
          </w:divBdr>
        </w:div>
        <w:div w:id="963586053">
          <w:marLeft w:val="640"/>
          <w:marRight w:val="0"/>
          <w:marTop w:val="0"/>
          <w:marBottom w:val="0"/>
          <w:divBdr>
            <w:top w:val="none" w:sz="0" w:space="0" w:color="auto"/>
            <w:left w:val="none" w:sz="0" w:space="0" w:color="auto"/>
            <w:bottom w:val="none" w:sz="0" w:space="0" w:color="auto"/>
            <w:right w:val="none" w:sz="0" w:space="0" w:color="auto"/>
          </w:divBdr>
        </w:div>
        <w:div w:id="971983151">
          <w:marLeft w:val="640"/>
          <w:marRight w:val="0"/>
          <w:marTop w:val="0"/>
          <w:marBottom w:val="0"/>
          <w:divBdr>
            <w:top w:val="none" w:sz="0" w:space="0" w:color="auto"/>
            <w:left w:val="none" w:sz="0" w:space="0" w:color="auto"/>
            <w:bottom w:val="none" w:sz="0" w:space="0" w:color="auto"/>
            <w:right w:val="none" w:sz="0" w:space="0" w:color="auto"/>
          </w:divBdr>
        </w:div>
        <w:div w:id="974335523">
          <w:marLeft w:val="640"/>
          <w:marRight w:val="0"/>
          <w:marTop w:val="0"/>
          <w:marBottom w:val="0"/>
          <w:divBdr>
            <w:top w:val="none" w:sz="0" w:space="0" w:color="auto"/>
            <w:left w:val="none" w:sz="0" w:space="0" w:color="auto"/>
            <w:bottom w:val="none" w:sz="0" w:space="0" w:color="auto"/>
            <w:right w:val="none" w:sz="0" w:space="0" w:color="auto"/>
          </w:divBdr>
        </w:div>
        <w:div w:id="980230269">
          <w:marLeft w:val="640"/>
          <w:marRight w:val="0"/>
          <w:marTop w:val="0"/>
          <w:marBottom w:val="0"/>
          <w:divBdr>
            <w:top w:val="none" w:sz="0" w:space="0" w:color="auto"/>
            <w:left w:val="none" w:sz="0" w:space="0" w:color="auto"/>
            <w:bottom w:val="none" w:sz="0" w:space="0" w:color="auto"/>
            <w:right w:val="none" w:sz="0" w:space="0" w:color="auto"/>
          </w:divBdr>
        </w:div>
        <w:div w:id="992568318">
          <w:marLeft w:val="640"/>
          <w:marRight w:val="0"/>
          <w:marTop w:val="0"/>
          <w:marBottom w:val="0"/>
          <w:divBdr>
            <w:top w:val="none" w:sz="0" w:space="0" w:color="auto"/>
            <w:left w:val="none" w:sz="0" w:space="0" w:color="auto"/>
            <w:bottom w:val="none" w:sz="0" w:space="0" w:color="auto"/>
            <w:right w:val="none" w:sz="0" w:space="0" w:color="auto"/>
          </w:divBdr>
        </w:div>
        <w:div w:id="994725576">
          <w:marLeft w:val="640"/>
          <w:marRight w:val="0"/>
          <w:marTop w:val="0"/>
          <w:marBottom w:val="0"/>
          <w:divBdr>
            <w:top w:val="none" w:sz="0" w:space="0" w:color="auto"/>
            <w:left w:val="none" w:sz="0" w:space="0" w:color="auto"/>
            <w:bottom w:val="none" w:sz="0" w:space="0" w:color="auto"/>
            <w:right w:val="none" w:sz="0" w:space="0" w:color="auto"/>
          </w:divBdr>
        </w:div>
        <w:div w:id="1010791840">
          <w:marLeft w:val="640"/>
          <w:marRight w:val="0"/>
          <w:marTop w:val="0"/>
          <w:marBottom w:val="0"/>
          <w:divBdr>
            <w:top w:val="none" w:sz="0" w:space="0" w:color="auto"/>
            <w:left w:val="none" w:sz="0" w:space="0" w:color="auto"/>
            <w:bottom w:val="none" w:sz="0" w:space="0" w:color="auto"/>
            <w:right w:val="none" w:sz="0" w:space="0" w:color="auto"/>
          </w:divBdr>
        </w:div>
        <w:div w:id="1024090338">
          <w:marLeft w:val="640"/>
          <w:marRight w:val="0"/>
          <w:marTop w:val="0"/>
          <w:marBottom w:val="0"/>
          <w:divBdr>
            <w:top w:val="none" w:sz="0" w:space="0" w:color="auto"/>
            <w:left w:val="none" w:sz="0" w:space="0" w:color="auto"/>
            <w:bottom w:val="none" w:sz="0" w:space="0" w:color="auto"/>
            <w:right w:val="none" w:sz="0" w:space="0" w:color="auto"/>
          </w:divBdr>
        </w:div>
        <w:div w:id="1051271658">
          <w:marLeft w:val="640"/>
          <w:marRight w:val="0"/>
          <w:marTop w:val="0"/>
          <w:marBottom w:val="0"/>
          <w:divBdr>
            <w:top w:val="none" w:sz="0" w:space="0" w:color="auto"/>
            <w:left w:val="none" w:sz="0" w:space="0" w:color="auto"/>
            <w:bottom w:val="none" w:sz="0" w:space="0" w:color="auto"/>
            <w:right w:val="none" w:sz="0" w:space="0" w:color="auto"/>
          </w:divBdr>
        </w:div>
        <w:div w:id="1089351494">
          <w:marLeft w:val="640"/>
          <w:marRight w:val="0"/>
          <w:marTop w:val="0"/>
          <w:marBottom w:val="0"/>
          <w:divBdr>
            <w:top w:val="none" w:sz="0" w:space="0" w:color="auto"/>
            <w:left w:val="none" w:sz="0" w:space="0" w:color="auto"/>
            <w:bottom w:val="none" w:sz="0" w:space="0" w:color="auto"/>
            <w:right w:val="none" w:sz="0" w:space="0" w:color="auto"/>
          </w:divBdr>
        </w:div>
        <w:div w:id="1133600102">
          <w:marLeft w:val="640"/>
          <w:marRight w:val="0"/>
          <w:marTop w:val="0"/>
          <w:marBottom w:val="0"/>
          <w:divBdr>
            <w:top w:val="none" w:sz="0" w:space="0" w:color="auto"/>
            <w:left w:val="none" w:sz="0" w:space="0" w:color="auto"/>
            <w:bottom w:val="none" w:sz="0" w:space="0" w:color="auto"/>
            <w:right w:val="none" w:sz="0" w:space="0" w:color="auto"/>
          </w:divBdr>
        </w:div>
        <w:div w:id="1160579162">
          <w:marLeft w:val="640"/>
          <w:marRight w:val="0"/>
          <w:marTop w:val="0"/>
          <w:marBottom w:val="0"/>
          <w:divBdr>
            <w:top w:val="none" w:sz="0" w:space="0" w:color="auto"/>
            <w:left w:val="none" w:sz="0" w:space="0" w:color="auto"/>
            <w:bottom w:val="none" w:sz="0" w:space="0" w:color="auto"/>
            <w:right w:val="none" w:sz="0" w:space="0" w:color="auto"/>
          </w:divBdr>
        </w:div>
        <w:div w:id="1224755563">
          <w:marLeft w:val="640"/>
          <w:marRight w:val="0"/>
          <w:marTop w:val="0"/>
          <w:marBottom w:val="0"/>
          <w:divBdr>
            <w:top w:val="none" w:sz="0" w:space="0" w:color="auto"/>
            <w:left w:val="none" w:sz="0" w:space="0" w:color="auto"/>
            <w:bottom w:val="none" w:sz="0" w:space="0" w:color="auto"/>
            <w:right w:val="none" w:sz="0" w:space="0" w:color="auto"/>
          </w:divBdr>
        </w:div>
        <w:div w:id="1261450882">
          <w:marLeft w:val="640"/>
          <w:marRight w:val="0"/>
          <w:marTop w:val="0"/>
          <w:marBottom w:val="0"/>
          <w:divBdr>
            <w:top w:val="none" w:sz="0" w:space="0" w:color="auto"/>
            <w:left w:val="none" w:sz="0" w:space="0" w:color="auto"/>
            <w:bottom w:val="none" w:sz="0" w:space="0" w:color="auto"/>
            <w:right w:val="none" w:sz="0" w:space="0" w:color="auto"/>
          </w:divBdr>
        </w:div>
        <w:div w:id="1272274108">
          <w:marLeft w:val="640"/>
          <w:marRight w:val="0"/>
          <w:marTop w:val="0"/>
          <w:marBottom w:val="0"/>
          <w:divBdr>
            <w:top w:val="none" w:sz="0" w:space="0" w:color="auto"/>
            <w:left w:val="none" w:sz="0" w:space="0" w:color="auto"/>
            <w:bottom w:val="none" w:sz="0" w:space="0" w:color="auto"/>
            <w:right w:val="none" w:sz="0" w:space="0" w:color="auto"/>
          </w:divBdr>
        </w:div>
        <w:div w:id="1279138000">
          <w:marLeft w:val="640"/>
          <w:marRight w:val="0"/>
          <w:marTop w:val="0"/>
          <w:marBottom w:val="0"/>
          <w:divBdr>
            <w:top w:val="none" w:sz="0" w:space="0" w:color="auto"/>
            <w:left w:val="none" w:sz="0" w:space="0" w:color="auto"/>
            <w:bottom w:val="none" w:sz="0" w:space="0" w:color="auto"/>
            <w:right w:val="none" w:sz="0" w:space="0" w:color="auto"/>
          </w:divBdr>
        </w:div>
        <w:div w:id="1285162533">
          <w:marLeft w:val="640"/>
          <w:marRight w:val="0"/>
          <w:marTop w:val="0"/>
          <w:marBottom w:val="0"/>
          <w:divBdr>
            <w:top w:val="none" w:sz="0" w:space="0" w:color="auto"/>
            <w:left w:val="none" w:sz="0" w:space="0" w:color="auto"/>
            <w:bottom w:val="none" w:sz="0" w:space="0" w:color="auto"/>
            <w:right w:val="none" w:sz="0" w:space="0" w:color="auto"/>
          </w:divBdr>
        </w:div>
        <w:div w:id="1286695405">
          <w:marLeft w:val="640"/>
          <w:marRight w:val="0"/>
          <w:marTop w:val="0"/>
          <w:marBottom w:val="0"/>
          <w:divBdr>
            <w:top w:val="none" w:sz="0" w:space="0" w:color="auto"/>
            <w:left w:val="none" w:sz="0" w:space="0" w:color="auto"/>
            <w:bottom w:val="none" w:sz="0" w:space="0" w:color="auto"/>
            <w:right w:val="none" w:sz="0" w:space="0" w:color="auto"/>
          </w:divBdr>
        </w:div>
        <w:div w:id="1300066420">
          <w:marLeft w:val="640"/>
          <w:marRight w:val="0"/>
          <w:marTop w:val="0"/>
          <w:marBottom w:val="0"/>
          <w:divBdr>
            <w:top w:val="none" w:sz="0" w:space="0" w:color="auto"/>
            <w:left w:val="none" w:sz="0" w:space="0" w:color="auto"/>
            <w:bottom w:val="none" w:sz="0" w:space="0" w:color="auto"/>
            <w:right w:val="none" w:sz="0" w:space="0" w:color="auto"/>
          </w:divBdr>
        </w:div>
        <w:div w:id="1303274503">
          <w:marLeft w:val="640"/>
          <w:marRight w:val="0"/>
          <w:marTop w:val="0"/>
          <w:marBottom w:val="0"/>
          <w:divBdr>
            <w:top w:val="none" w:sz="0" w:space="0" w:color="auto"/>
            <w:left w:val="none" w:sz="0" w:space="0" w:color="auto"/>
            <w:bottom w:val="none" w:sz="0" w:space="0" w:color="auto"/>
            <w:right w:val="none" w:sz="0" w:space="0" w:color="auto"/>
          </w:divBdr>
        </w:div>
        <w:div w:id="1303854545">
          <w:marLeft w:val="640"/>
          <w:marRight w:val="0"/>
          <w:marTop w:val="0"/>
          <w:marBottom w:val="0"/>
          <w:divBdr>
            <w:top w:val="none" w:sz="0" w:space="0" w:color="auto"/>
            <w:left w:val="none" w:sz="0" w:space="0" w:color="auto"/>
            <w:bottom w:val="none" w:sz="0" w:space="0" w:color="auto"/>
            <w:right w:val="none" w:sz="0" w:space="0" w:color="auto"/>
          </w:divBdr>
        </w:div>
        <w:div w:id="1350790393">
          <w:marLeft w:val="640"/>
          <w:marRight w:val="0"/>
          <w:marTop w:val="0"/>
          <w:marBottom w:val="0"/>
          <w:divBdr>
            <w:top w:val="none" w:sz="0" w:space="0" w:color="auto"/>
            <w:left w:val="none" w:sz="0" w:space="0" w:color="auto"/>
            <w:bottom w:val="none" w:sz="0" w:space="0" w:color="auto"/>
            <w:right w:val="none" w:sz="0" w:space="0" w:color="auto"/>
          </w:divBdr>
        </w:div>
        <w:div w:id="1369456719">
          <w:marLeft w:val="640"/>
          <w:marRight w:val="0"/>
          <w:marTop w:val="0"/>
          <w:marBottom w:val="0"/>
          <w:divBdr>
            <w:top w:val="none" w:sz="0" w:space="0" w:color="auto"/>
            <w:left w:val="none" w:sz="0" w:space="0" w:color="auto"/>
            <w:bottom w:val="none" w:sz="0" w:space="0" w:color="auto"/>
            <w:right w:val="none" w:sz="0" w:space="0" w:color="auto"/>
          </w:divBdr>
        </w:div>
        <w:div w:id="1399597426">
          <w:marLeft w:val="640"/>
          <w:marRight w:val="0"/>
          <w:marTop w:val="0"/>
          <w:marBottom w:val="0"/>
          <w:divBdr>
            <w:top w:val="none" w:sz="0" w:space="0" w:color="auto"/>
            <w:left w:val="none" w:sz="0" w:space="0" w:color="auto"/>
            <w:bottom w:val="none" w:sz="0" w:space="0" w:color="auto"/>
            <w:right w:val="none" w:sz="0" w:space="0" w:color="auto"/>
          </w:divBdr>
        </w:div>
        <w:div w:id="1477528195">
          <w:marLeft w:val="640"/>
          <w:marRight w:val="0"/>
          <w:marTop w:val="0"/>
          <w:marBottom w:val="0"/>
          <w:divBdr>
            <w:top w:val="none" w:sz="0" w:space="0" w:color="auto"/>
            <w:left w:val="none" w:sz="0" w:space="0" w:color="auto"/>
            <w:bottom w:val="none" w:sz="0" w:space="0" w:color="auto"/>
            <w:right w:val="none" w:sz="0" w:space="0" w:color="auto"/>
          </w:divBdr>
        </w:div>
        <w:div w:id="1501890030">
          <w:marLeft w:val="640"/>
          <w:marRight w:val="0"/>
          <w:marTop w:val="0"/>
          <w:marBottom w:val="0"/>
          <w:divBdr>
            <w:top w:val="none" w:sz="0" w:space="0" w:color="auto"/>
            <w:left w:val="none" w:sz="0" w:space="0" w:color="auto"/>
            <w:bottom w:val="none" w:sz="0" w:space="0" w:color="auto"/>
            <w:right w:val="none" w:sz="0" w:space="0" w:color="auto"/>
          </w:divBdr>
        </w:div>
        <w:div w:id="1566724228">
          <w:marLeft w:val="640"/>
          <w:marRight w:val="0"/>
          <w:marTop w:val="0"/>
          <w:marBottom w:val="0"/>
          <w:divBdr>
            <w:top w:val="none" w:sz="0" w:space="0" w:color="auto"/>
            <w:left w:val="none" w:sz="0" w:space="0" w:color="auto"/>
            <w:bottom w:val="none" w:sz="0" w:space="0" w:color="auto"/>
            <w:right w:val="none" w:sz="0" w:space="0" w:color="auto"/>
          </w:divBdr>
        </w:div>
        <w:div w:id="1578831650">
          <w:marLeft w:val="640"/>
          <w:marRight w:val="0"/>
          <w:marTop w:val="0"/>
          <w:marBottom w:val="0"/>
          <w:divBdr>
            <w:top w:val="none" w:sz="0" w:space="0" w:color="auto"/>
            <w:left w:val="none" w:sz="0" w:space="0" w:color="auto"/>
            <w:bottom w:val="none" w:sz="0" w:space="0" w:color="auto"/>
            <w:right w:val="none" w:sz="0" w:space="0" w:color="auto"/>
          </w:divBdr>
        </w:div>
        <w:div w:id="1608271161">
          <w:marLeft w:val="640"/>
          <w:marRight w:val="0"/>
          <w:marTop w:val="0"/>
          <w:marBottom w:val="0"/>
          <w:divBdr>
            <w:top w:val="none" w:sz="0" w:space="0" w:color="auto"/>
            <w:left w:val="none" w:sz="0" w:space="0" w:color="auto"/>
            <w:bottom w:val="none" w:sz="0" w:space="0" w:color="auto"/>
            <w:right w:val="none" w:sz="0" w:space="0" w:color="auto"/>
          </w:divBdr>
        </w:div>
        <w:div w:id="1734691192">
          <w:marLeft w:val="640"/>
          <w:marRight w:val="0"/>
          <w:marTop w:val="0"/>
          <w:marBottom w:val="0"/>
          <w:divBdr>
            <w:top w:val="none" w:sz="0" w:space="0" w:color="auto"/>
            <w:left w:val="none" w:sz="0" w:space="0" w:color="auto"/>
            <w:bottom w:val="none" w:sz="0" w:space="0" w:color="auto"/>
            <w:right w:val="none" w:sz="0" w:space="0" w:color="auto"/>
          </w:divBdr>
        </w:div>
        <w:div w:id="1769157272">
          <w:marLeft w:val="640"/>
          <w:marRight w:val="0"/>
          <w:marTop w:val="0"/>
          <w:marBottom w:val="0"/>
          <w:divBdr>
            <w:top w:val="none" w:sz="0" w:space="0" w:color="auto"/>
            <w:left w:val="none" w:sz="0" w:space="0" w:color="auto"/>
            <w:bottom w:val="none" w:sz="0" w:space="0" w:color="auto"/>
            <w:right w:val="none" w:sz="0" w:space="0" w:color="auto"/>
          </w:divBdr>
        </w:div>
        <w:div w:id="1776166836">
          <w:marLeft w:val="640"/>
          <w:marRight w:val="0"/>
          <w:marTop w:val="0"/>
          <w:marBottom w:val="0"/>
          <w:divBdr>
            <w:top w:val="none" w:sz="0" w:space="0" w:color="auto"/>
            <w:left w:val="none" w:sz="0" w:space="0" w:color="auto"/>
            <w:bottom w:val="none" w:sz="0" w:space="0" w:color="auto"/>
            <w:right w:val="none" w:sz="0" w:space="0" w:color="auto"/>
          </w:divBdr>
        </w:div>
        <w:div w:id="1785073302">
          <w:marLeft w:val="640"/>
          <w:marRight w:val="0"/>
          <w:marTop w:val="0"/>
          <w:marBottom w:val="0"/>
          <w:divBdr>
            <w:top w:val="none" w:sz="0" w:space="0" w:color="auto"/>
            <w:left w:val="none" w:sz="0" w:space="0" w:color="auto"/>
            <w:bottom w:val="none" w:sz="0" w:space="0" w:color="auto"/>
            <w:right w:val="none" w:sz="0" w:space="0" w:color="auto"/>
          </w:divBdr>
        </w:div>
        <w:div w:id="1802530095">
          <w:marLeft w:val="640"/>
          <w:marRight w:val="0"/>
          <w:marTop w:val="0"/>
          <w:marBottom w:val="0"/>
          <w:divBdr>
            <w:top w:val="none" w:sz="0" w:space="0" w:color="auto"/>
            <w:left w:val="none" w:sz="0" w:space="0" w:color="auto"/>
            <w:bottom w:val="none" w:sz="0" w:space="0" w:color="auto"/>
            <w:right w:val="none" w:sz="0" w:space="0" w:color="auto"/>
          </w:divBdr>
        </w:div>
        <w:div w:id="1803845314">
          <w:marLeft w:val="640"/>
          <w:marRight w:val="0"/>
          <w:marTop w:val="0"/>
          <w:marBottom w:val="0"/>
          <w:divBdr>
            <w:top w:val="none" w:sz="0" w:space="0" w:color="auto"/>
            <w:left w:val="none" w:sz="0" w:space="0" w:color="auto"/>
            <w:bottom w:val="none" w:sz="0" w:space="0" w:color="auto"/>
            <w:right w:val="none" w:sz="0" w:space="0" w:color="auto"/>
          </w:divBdr>
        </w:div>
        <w:div w:id="1807308697">
          <w:marLeft w:val="640"/>
          <w:marRight w:val="0"/>
          <w:marTop w:val="0"/>
          <w:marBottom w:val="0"/>
          <w:divBdr>
            <w:top w:val="none" w:sz="0" w:space="0" w:color="auto"/>
            <w:left w:val="none" w:sz="0" w:space="0" w:color="auto"/>
            <w:bottom w:val="none" w:sz="0" w:space="0" w:color="auto"/>
            <w:right w:val="none" w:sz="0" w:space="0" w:color="auto"/>
          </w:divBdr>
        </w:div>
        <w:div w:id="1810436784">
          <w:marLeft w:val="640"/>
          <w:marRight w:val="0"/>
          <w:marTop w:val="0"/>
          <w:marBottom w:val="0"/>
          <w:divBdr>
            <w:top w:val="none" w:sz="0" w:space="0" w:color="auto"/>
            <w:left w:val="none" w:sz="0" w:space="0" w:color="auto"/>
            <w:bottom w:val="none" w:sz="0" w:space="0" w:color="auto"/>
            <w:right w:val="none" w:sz="0" w:space="0" w:color="auto"/>
          </w:divBdr>
        </w:div>
        <w:div w:id="1847818967">
          <w:marLeft w:val="640"/>
          <w:marRight w:val="0"/>
          <w:marTop w:val="0"/>
          <w:marBottom w:val="0"/>
          <w:divBdr>
            <w:top w:val="none" w:sz="0" w:space="0" w:color="auto"/>
            <w:left w:val="none" w:sz="0" w:space="0" w:color="auto"/>
            <w:bottom w:val="none" w:sz="0" w:space="0" w:color="auto"/>
            <w:right w:val="none" w:sz="0" w:space="0" w:color="auto"/>
          </w:divBdr>
        </w:div>
        <w:div w:id="1863394968">
          <w:marLeft w:val="640"/>
          <w:marRight w:val="0"/>
          <w:marTop w:val="0"/>
          <w:marBottom w:val="0"/>
          <w:divBdr>
            <w:top w:val="none" w:sz="0" w:space="0" w:color="auto"/>
            <w:left w:val="none" w:sz="0" w:space="0" w:color="auto"/>
            <w:bottom w:val="none" w:sz="0" w:space="0" w:color="auto"/>
            <w:right w:val="none" w:sz="0" w:space="0" w:color="auto"/>
          </w:divBdr>
        </w:div>
        <w:div w:id="1882009709">
          <w:marLeft w:val="640"/>
          <w:marRight w:val="0"/>
          <w:marTop w:val="0"/>
          <w:marBottom w:val="0"/>
          <w:divBdr>
            <w:top w:val="none" w:sz="0" w:space="0" w:color="auto"/>
            <w:left w:val="none" w:sz="0" w:space="0" w:color="auto"/>
            <w:bottom w:val="none" w:sz="0" w:space="0" w:color="auto"/>
            <w:right w:val="none" w:sz="0" w:space="0" w:color="auto"/>
          </w:divBdr>
        </w:div>
        <w:div w:id="1901748320">
          <w:marLeft w:val="640"/>
          <w:marRight w:val="0"/>
          <w:marTop w:val="0"/>
          <w:marBottom w:val="0"/>
          <w:divBdr>
            <w:top w:val="none" w:sz="0" w:space="0" w:color="auto"/>
            <w:left w:val="none" w:sz="0" w:space="0" w:color="auto"/>
            <w:bottom w:val="none" w:sz="0" w:space="0" w:color="auto"/>
            <w:right w:val="none" w:sz="0" w:space="0" w:color="auto"/>
          </w:divBdr>
        </w:div>
        <w:div w:id="1940747010">
          <w:marLeft w:val="640"/>
          <w:marRight w:val="0"/>
          <w:marTop w:val="0"/>
          <w:marBottom w:val="0"/>
          <w:divBdr>
            <w:top w:val="none" w:sz="0" w:space="0" w:color="auto"/>
            <w:left w:val="none" w:sz="0" w:space="0" w:color="auto"/>
            <w:bottom w:val="none" w:sz="0" w:space="0" w:color="auto"/>
            <w:right w:val="none" w:sz="0" w:space="0" w:color="auto"/>
          </w:divBdr>
        </w:div>
        <w:div w:id="1958366629">
          <w:marLeft w:val="640"/>
          <w:marRight w:val="0"/>
          <w:marTop w:val="0"/>
          <w:marBottom w:val="0"/>
          <w:divBdr>
            <w:top w:val="none" w:sz="0" w:space="0" w:color="auto"/>
            <w:left w:val="none" w:sz="0" w:space="0" w:color="auto"/>
            <w:bottom w:val="none" w:sz="0" w:space="0" w:color="auto"/>
            <w:right w:val="none" w:sz="0" w:space="0" w:color="auto"/>
          </w:divBdr>
        </w:div>
        <w:div w:id="2010058769">
          <w:marLeft w:val="640"/>
          <w:marRight w:val="0"/>
          <w:marTop w:val="0"/>
          <w:marBottom w:val="0"/>
          <w:divBdr>
            <w:top w:val="none" w:sz="0" w:space="0" w:color="auto"/>
            <w:left w:val="none" w:sz="0" w:space="0" w:color="auto"/>
            <w:bottom w:val="none" w:sz="0" w:space="0" w:color="auto"/>
            <w:right w:val="none" w:sz="0" w:space="0" w:color="auto"/>
          </w:divBdr>
        </w:div>
        <w:div w:id="2028873522">
          <w:marLeft w:val="640"/>
          <w:marRight w:val="0"/>
          <w:marTop w:val="0"/>
          <w:marBottom w:val="0"/>
          <w:divBdr>
            <w:top w:val="none" w:sz="0" w:space="0" w:color="auto"/>
            <w:left w:val="none" w:sz="0" w:space="0" w:color="auto"/>
            <w:bottom w:val="none" w:sz="0" w:space="0" w:color="auto"/>
            <w:right w:val="none" w:sz="0" w:space="0" w:color="auto"/>
          </w:divBdr>
        </w:div>
        <w:div w:id="2034456925">
          <w:marLeft w:val="640"/>
          <w:marRight w:val="0"/>
          <w:marTop w:val="0"/>
          <w:marBottom w:val="0"/>
          <w:divBdr>
            <w:top w:val="none" w:sz="0" w:space="0" w:color="auto"/>
            <w:left w:val="none" w:sz="0" w:space="0" w:color="auto"/>
            <w:bottom w:val="none" w:sz="0" w:space="0" w:color="auto"/>
            <w:right w:val="none" w:sz="0" w:space="0" w:color="auto"/>
          </w:divBdr>
        </w:div>
        <w:div w:id="2089762511">
          <w:marLeft w:val="640"/>
          <w:marRight w:val="0"/>
          <w:marTop w:val="0"/>
          <w:marBottom w:val="0"/>
          <w:divBdr>
            <w:top w:val="none" w:sz="0" w:space="0" w:color="auto"/>
            <w:left w:val="none" w:sz="0" w:space="0" w:color="auto"/>
            <w:bottom w:val="none" w:sz="0" w:space="0" w:color="auto"/>
            <w:right w:val="none" w:sz="0" w:space="0" w:color="auto"/>
          </w:divBdr>
        </w:div>
        <w:div w:id="2146462623">
          <w:marLeft w:val="640"/>
          <w:marRight w:val="0"/>
          <w:marTop w:val="0"/>
          <w:marBottom w:val="0"/>
          <w:divBdr>
            <w:top w:val="none" w:sz="0" w:space="0" w:color="auto"/>
            <w:left w:val="none" w:sz="0" w:space="0" w:color="auto"/>
            <w:bottom w:val="none" w:sz="0" w:space="0" w:color="auto"/>
            <w:right w:val="none" w:sz="0" w:space="0" w:color="auto"/>
          </w:divBdr>
        </w:div>
      </w:divsChild>
    </w:div>
    <w:div w:id="1327787475">
      <w:bodyDiv w:val="1"/>
      <w:marLeft w:val="0"/>
      <w:marRight w:val="0"/>
      <w:marTop w:val="0"/>
      <w:marBottom w:val="0"/>
      <w:divBdr>
        <w:top w:val="none" w:sz="0" w:space="0" w:color="auto"/>
        <w:left w:val="none" w:sz="0" w:space="0" w:color="auto"/>
        <w:bottom w:val="none" w:sz="0" w:space="0" w:color="auto"/>
        <w:right w:val="none" w:sz="0" w:space="0" w:color="auto"/>
      </w:divBdr>
      <w:divsChild>
        <w:div w:id="3408647">
          <w:marLeft w:val="640"/>
          <w:marRight w:val="0"/>
          <w:marTop w:val="0"/>
          <w:marBottom w:val="0"/>
          <w:divBdr>
            <w:top w:val="none" w:sz="0" w:space="0" w:color="auto"/>
            <w:left w:val="none" w:sz="0" w:space="0" w:color="auto"/>
            <w:bottom w:val="none" w:sz="0" w:space="0" w:color="auto"/>
            <w:right w:val="none" w:sz="0" w:space="0" w:color="auto"/>
          </w:divBdr>
        </w:div>
        <w:div w:id="15428771">
          <w:marLeft w:val="640"/>
          <w:marRight w:val="0"/>
          <w:marTop w:val="0"/>
          <w:marBottom w:val="0"/>
          <w:divBdr>
            <w:top w:val="none" w:sz="0" w:space="0" w:color="auto"/>
            <w:left w:val="none" w:sz="0" w:space="0" w:color="auto"/>
            <w:bottom w:val="none" w:sz="0" w:space="0" w:color="auto"/>
            <w:right w:val="none" w:sz="0" w:space="0" w:color="auto"/>
          </w:divBdr>
        </w:div>
        <w:div w:id="28603811">
          <w:marLeft w:val="640"/>
          <w:marRight w:val="0"/>
          <w:marTop w:val="0"/>
          <w:marBottom w:val="0"/>
          <w:divBdr>
            <w:top w:val="none" w:sz="0" w:space="0" w:color="auto"/>
            <w:left w:val="none" w:sz="0" w:space="0" w:color="auto"/>
            <w:bottom w:val="none" w:sz="0" w:space="0" w:color="auto"/>
            <w:right w:val="none" w:sz="0" w:space="0" w:color="auto"/>
          </w:divBdr>
        </w:div>
        <w:div w:id="54162041">
          <w:marLeft w:val="640"/>
          <w:marRight w:val="0"/>
          <w:marTop w:val="0"/>
          <w:marBottom w:val="0"/>
          <w:divBdr>
            <w:top w:val="none" w:sz="0" w:space="0" w:color="auto"/>
            <w:left w:val="none" w:sz="0" w:space="0" w:color="auto"/>
            <w:bottom w:val="none" w:sz="0" w:space="0" w:color="auto"/>
            <w:right w:val="none" w:sz="0" w:space="0" w:color="auto"/>
          </w:divBdr>
        </w:div>
        <w:div w:id="56634217">
          <w:marLeft w:val="640"/>
          <w:marRight w:val="0"/>
          <w:marTop w:val="0"/>
          <w:marBottom w:val="0"/>
          <w:divBdr>
            <w:top w:val="none" w:sz="0" w:space="0" w:color="auto"/>
            <w:left w:val="none" w:sz="0" w:space="0" w:color="auto"/>
            <w:bottom w:val="none" w:sz="0" w:space="0" w:color="auto"/>
            <w:right w:val="none" w:sz="0" w:space="0" w:color="auto"/>
          </w:divBdr>
        </w:div>
        <w:div w:id="61758501">
          <w:marLeft w:val="640"/>
          <w:marRight w:val="0"/>
          <w:marTop w:val="0"/>
          <w:marBottom w:val="0"/>
          <w:divBdr>
            <w:top w:val="none" w:sz="0" w:space="0" w:color="auto"/>
            <w:left w:val="none" w:sz="0" w:space="0" w:color="auto"/>
            <w:bottom w:val="none" w:sz="0" w:space="0" w:color="auto"/>
            <w:right w:val="none" w:sz="0" w:space="0" w:color="auto"/>
          </w:divBdr>
        </w:div>
        <w:div w:id="77411412">
          <w:marLeft w:val="640"/>
          <w:marRight w:val="0"/>
          <w:marTop w:val="0"/>
          <w:marBottom w:val="0"/>
          <w:divBdr>
            <w:top w:val="none" w:sz="0" w:space="0" w:color="auto"/>
            <w:left w:val="none" w:sz="0" w:space="0" w:color="auto"/>
            <w:bottom w:val="none" w:sz="0" w:space="0" w:color="auto"/>
            <w:right w:val="none" w:sz="0" w:space="0" w:color="auto"/>
          </w:divBdr>
        </w:div>
        <w:div w:id="107361530">
          <w:marLeft w:val="640"/>
          <w:marRight w:val="0"/>
          <w:marTop w:val="0"/>
          <w:marBottom w:val="0"/>
          <w:divBdr>
            <w:top w:val="none" w:sz="0" w:space="0" w:color="auto"/>
            <w:left w:val="none" w:sz="0" w:space="0" w:color="auto"/>
            <w:bottom w:val="none" w:sz="0" w:space="0" w:color="auto"/>
            <w:right w:val="none" w:sz="0" w:space="0" w:color="auto"/>
          </w:divBdr>
        </w:div>
        <w:div w:id="119299321">
          <w:marLeft w:val="640"/>
          <w:marRight w:val="0"/>
          <w:marTop w:val="0"/>
          <w:marBottom w:val="0"/>
          <w:divBdr>
            <w:top w:val="none" w:sz="0" w:space="0" w:color="auto"/>
            <w:left w:val="none" w:sz="0" w:space="0" w:color="auto"/>
            <w:bottom w:val="none" w:sz="0" w:space="0" w:color="auto"/>
            <w:right w:val="none" w:sz="0" w:space="0" w:color="auto"/>
          </w:divBdr>
        </w:div>
        <w:div w:id="151067333">
          <w:marLeft w:val="640"/>
          <w:marRight w:val="0"/>
          <w:marTop w:val="0"/>
          <w:marBottom w:val="0"/>
          <w:divBdr>
            <w:top w:val="none" w:sz="0" w:space="0" w:color="auto"/>
            <w:left w:val="none" w:sz="0" w:space="0" w:color="auto"/>
            <w:bottom w:val="none" w:sz="0" w:space="0" w:color="auto"/>
            <w:right w:val="none" w:sz="0" w:space="0" w:color="auto"/>
          </w:divBdr>
        </w:div>
        <w:div w:id="181475599">
          <w:marLeft w:val="640"/>
          <w:marRight w:val="0"/>
          <w:marTop w:val="0"/>
          <w:marBottom w:val="0"/>
          <w:divBdr>
            <w:top w:val="none" w:sz="0" w:space="0" w:color="auto"/>
            <w:left w:val="none" w:sz="0" w:space="0" w:color="auto"/>
            <w:bottom w:val="none" w:sz="0" w:space="0" w:color="auto"/>
            <w:right w:val="none" w:sz="0" w:space="0" w:color="auto"/>
          </w:divBdr>
        </w:div>
        <w:div w:id="202057913">
          <w:marLeft w:val="640"/>
          <w:marRight w:val="0"/>
          <w:marTop w:val="0"/>
          <w:marBottom w:val="0"/>
          <w:divBdr>
            <w:top w:val="none" w:sz="0" w:space="0" w:color="auto"/>
            <w:left w:val="none" w:sz="0" w:space="0" w:color="auto"/>
            <w:bottom w:val="none" w:sz="0" w:space="0" w:color="auto"/>
            <w:right w:val="none" w:sz="0" w:space="0" w:color="auto"/>
          </w:divBdr>
        </w:div>
        <w:div w:id="224725042">
          <w:marLeft w:val="640"/>
          <w:marRight w:val="0"/>
          <w:marTop w:val="0"/>
          <w:marBottom w:val="0"/>
          <w:divBdr>
            <w:top w:val="none" w:sz="0" w:space="0" w:color="auto"/>
            <w:left w:val="none" w:sz="0" w:space="0" w:color="auto"/>
            <w:bottom w:val="none" w:sz="0" w:space="0" w:color="auto"/>
            <w:right w:val="none" w:sz="0" w:space="0" w:color="auto"/>
          </w:divBdr>
        </w:div>
        <w:div w:id="240263917">
          <w:marLeft w:val="640"/>
          <w:marRight w:val="0"/>
          <w:marTop w:val="0"/>
          <w:marBottom w:val="0"/>
          <w:divBdr>
            <w:top w:val="none" w:sz="0" w:space="0" w:color="auto"/>
            <w:left w:val="none" w:sz="0" w:space="0" w:color="auto"/>
            <w:bottom w:val="none" w:sz="0" w:space="0" w:color="auto"/>
            <w:right w:val="none" w:sz="0" w:space="0" w:color="auto"/>
          </w:divBdr>
        </w:div>
        <w:div w:id="247233734">
          <w:marLeft w:val="640"/>
          <w:marRight w:val="0"/>
          <w:marTop w:val="0"/>
          <w:marBottom w:val="0"/>
          <w:divBdr>
            <w:top w:val="none" w:sz="0" w:space="0" w:color="auto"/>
            <w:left w:val="none" w:sz="0" w:space="0" w:color="auto"/>
            <w:bottom w:val="none" w:sz="0" w:space="0" w:color="auto"/>
            <w:right w:val="none" w:sz="0" w:space="0" w:color="auto"/>
          </w:divBdr>
        </w:div>
        <w:div w:id="256255517">
          <w:marLeft w:val="640"/>
          <w:marRight w:val="0"/>
          <w:marTop w:val="0"/>
          <w:marBottom w:val="0"/>
          <w:divBdr>
            <w:top w:val="none" w:sz="0" w:space="0" w:color="auto"/>
            <w:left w:val="none" w:sz="0" w:space="0" w:color="auto"/>
            <w:bottom w:val="none" w:sz="0" w:space="0" w:color="auto"/>
            <w:right w:val="none" w:sz="0" w:space="0" w:color="auto"/>
          </w:divBdr>
        </w:div>
        <w:div w:id="277492079">
          <w:marLeft w:val="640"/>
          <w:marRight w:val="0"/>
          <w:marTop w:val="0"/>
          <w:marBottom w:val="0"/>
          <w:divBdr>
            <w:top w:val="none" w:sz="0" w:space="0" w:color="auto"/>
            <w:left w:val="none" w:sz="0" w:space="0" w:color="auto"/>
            <w:bottom w:val="none" w:sz="0" w:space="0" w:color="auto"/>
            <w:right w:val="none" w:sz="0" w:space="0" w:color="auto"/>
          </w:divBdr>
        </w:div>
        <w:div w:id="285159293">
          <w:marLeft w:val="640"/>
          <w:marRight w:val="0"/>
          <w:marTop w:val="0"/>
          <w:marBottom w:val="0"/>
          <w:divBdr>
            <w:top w:val="none" w:sz="0" w:space="0" w:color="auto"/>
            <w:left w:val="none" w:sz="0" w:space="0" w:color="auto"/>
            <w:bottom w:val="none" w:sz="0" w:space="0" w:color="auto"/>
            <w:right w:val="none" w:sz="0" w:space="0" w:color="auto"/>
          </w:divBdr>
        </w:div>
        <w:div w:id="287902216">
          <w:marLeft w:val="640"/>
          <w:marRight w:val="0"/>
          <w:marTop w:val="0"/>
          <w:marBottom w:val="0"/>
          <w:divBdr>
            <w:top w:val="none" w:sz="0" w:space="0" w:color="auto"/>
            <w:left w:val="none" w:sz="0" w:space="0" w:color="auto"/>
            <w:bottom w:val="none" w:sz="0" w:space="0" w:color="auto"/>
            <w:right w:val="none" w:sz="0" w:space="0" w:color="auto"/>
          </w:divBdr>
        </w:div>
        <w:div w:id="303045142">
          <w:marLeft w:val="640"/>
          <w:marRight w:val="0"/>
          <w:marTop w:val="0"/>
          <w:marBottom w:val="0"/>
          <w:divBdr>
            <w:top w:val="none" w:sz="0" w:space="0" w:color="auto"/>
            <w:left w:val="none" w:sz="0" w:space="0" w:color="auto"/>
            <w:bottom w:val="none" w:sz="0" w:space="0" w:color="auto"/>
            <w:right w:val="none" w:sz="0" w:space="0" w:color="auto"/>
          </w:divBdr>
        </w:div>
        <w:div w:id="338047048">
          <w:marLeft w:val="640"/>
          <w:marRight w:val="0"/>
          <w:marTop w:val="0"/>
          <w:marBottom w:val="0"/>
          <w:divBdr>
            <w:top w:val="none" w:sz="0" w:space="0" w:color="auto"/>
            <w:left w:val="none" w:sz="0" w:space="0" w:color="auto"/>
            <w:bottom w:val="none" w:sz="0" w:space="0" w:color="auto"/>
            <w:right w:val="none" w:sz="0" w:space="0" w:color="auto"/>
          </w:divBdr>
        </w:div>
        <w:div w:id="360978496">
          <w:marLeft w:val="640"/>
          <w:marRight w:val="0"/>
          <w:marTop w:val="0"/>
          <w:marBottom w:val="0"/>
          <w:divBdr>
            <w:top w:val="none" w:sz="0" w:space="0" w:color="auto"/>
            <w:left w:val="none" w:sz="0" w:space="0" w:color="auto"/>
            <w:bottom w:val="none" w:sz="0" w:space="0" w:color="auto"/>
            <w:right w:val="none" w:sz="0" w:space="0" w:color="auto"/>
          </w:divBdr>
        </w:div>
        <w:div w:id="394670869">
          <w:marLeft w:val="640"/>
          <w:marRight w:val="0"/>
          <w:marTop w:val="0"/>
          <w:marBottom w:val="0"/>
          <w:divBdr>
            <w:top w:val="none" w:sz="0" w:space="0" w:color="auto"/>
            <w:left w:val="none" w:sz="0" w:space="0" w:color="auto"/>
            <w:bottom w:val="none" w:sz="0" w:space="0" w:color="auto"/>
            <w:right w:val="none" w:sz="0" w:space="0" w:color="auto"/>
          </w:divBdr>
        </w:div>
        <w:div w:id="427241762">
          <w:marLeft w:val="640"/>
          <w:marRight w:val="0"/>
          <w:marTop w:val="0"/>
          <w:marBottom w:val="0"/>
          <w:divBdr>
            <w:top w:val="none" w:sz="0" w:space="0" w:color="auto"/>
            <w:left w:val="none" w:sz="0" w:space="0" w:color="auto"/>
            <w:bottom w:val="none" w:sz="0" w:space="0" w:color="auto"/>
            <w:right w:val="none" w:sz="0" w:space="0" w:color="auto"/>
          </w:divBdr>
        </w:div>
        <w:div w:id="437143220">
          <w:marLeft w:val="640"/>
          <w:marRight w:val="0"/>
          <w:marTop w:val="0"/>
          <w:marBottom w:val="0"/>
          <w:divBdr>
            <w:top w:val="none" w:sz="0" w:space="0" w:color="auto"/>
            <w:left w:val="none" w:sz="0" w:space="0" w:color="auto"/>
            <w:bottom w:val="none" w:sz="0" w:space="0" w:color="auto"/>
            <w:right w:val="none" w:sz="0" w:space="0" w:color="auto"/>
          </w:divBdr>
        </w:div>
        <w:div w:id="445848931">
          <w:marLeft w:val="640"/>
          <w:marRight w:val="0"/>
          <w:marTop w:val="0"/>
          <w:marBottom w:val="0"/>
          <w:divBdr>
            <w:top w:val="none" w:sz="0" w:space="0" w:color="auto"/>
            <w:left w:val="none" w:sz="0" w:space="0" w:color="auto"/>
            <w:bottom w:val="none" w:sz="0" w:space="0" w:color="auto"/>
            <w:right w:val="none" w:sz="0" w:space="0" w:color="auto"/>
          </w:divBdr>
        </w:div>
        <w:div w:id="474877980">
          <w:marLeft w:val="640"/>
          <w:marRight w:val="0"/>
          <w:marTop w:val="0"/>
          <w:marBottom w:val="0"/>
          <w:divBdr>
            <w:top w:val="none" w:sz="0" w:space="0" w:color="auto"/>
            <w:left w:val="none" w:sz="0" w:space="0" w:color="auto"/>
            <w:bottom w:val="none" w:sz="0" w:space="0" w:color="auto"/>
            <w:right w:val="none" w:sz="0" w:space="0" w:color="auto"/>
          </w:divBdr>
        </w:div>
        <w:div w:id="499393805">
          <w:marLeft w:val="640"/>
          <w:marRight w:val="0"/>
          <w:marTop w:val="0"/>
          <w:marBottom w:val="0"/>
          <w:divBdr>
            <w:top w:val="none" w:sz="0" w:space="0" w:color="auto"/>
            <w:left w:val="none" w:sz="0" w:space="0" w:color="auto"/>
            <w:bottom w:val="none" w:sz="0" w:space="0" w:color="auto"/>
            <w:right w:val="none" w:sz="0" w:space="0" w:color="auto"/>
          </w:divBdr>
        </w:div>
        <w:div w:id="508253024">
          <w:marLeft w:val="640"/>
          <w:marRight w:val="0"/>
          <w:marTop w:val="0"/>
          <w:marBottom w:val="0"/>
          <w:divBdr>
            <w:top w:val="none" w:sz="0" w:space="0" w:color="auto"/>
            <w:left w:val="none" w:sz="0" w:space="0" w:color="auto"/>
            <w:bottom w:val="none" w:sz="0" w:space="0" w:color="auto"/>
            <w:right w:val="none" w:sz="0" w:space="0" w:color="auto"/>
          </w:divBdr>
        </w:div>
        <w:div w:id="513299981">
          <w:marLeft w:val="640"/>
          <w:marRight w:val="0"/>
          <w:marTop w:val="0"/>
          <w:marBottom w:val="0"/>
          <w:divBdr>
            <w:top w:val="none" w:sz="0" w:space="0" w:color="auto"/>
            <w:left w:val="none" w:sz="0" w:space="0" w:color="auto"/>
            <w:bottom w:val="none" w:sz="0" w:space="0" w:color="auto"/>
            <w:right w:val="none" w:sz="0" w:space="0" w:color="auto"/>
          </w:divBdr>
        </w:div>
        <w:div w:id="515848731">
          <w:marLeft w:val="640"/>
          <w:marRight w:val="0"/>
          <w:marTop w:val="0"/>
          <w:marBottom w:val="0"/>
          <w:divBdr>
            <w:top w:val="none" w:sz="0" w:space="0" w:color="auto"/>
            <w:left w:val="none" w:sz="0" w:space="0" w:color="auto"/>
            <w:bottom w:val="none" w:sz="0" w:space="0" w:color="auto"/>
            <w:right w:val="none" w:sz="0" w:space="0" w:color="auto"/>
          </w:divBdr>
        </w:div>
        <w:div w:id="600649128">
          <w:marLeft w:val="640"/>
          <w:marRight w:val="0"/>
          <w:marTop w:val="0"/>
          <w:marBottom w:val="0"/>
          <w:divBdr>
            <w:top w:val="none" w:sz="0" w:space="0" w:color="auto"/>
            <w:left w:val="none" w:sz="0" w:space="0" w:color="auto"/>
            <w:bottom w:val="none" w:sz="0" w:space="0" w:color="auto"/>
            <w:right w:val="none" w:sz="0" w:space="0" w:color="auto"/>
          </w:divBdr>
        </w:div>
        <w:div w:id="610088666">
          <w:marLeft w:val="640"/>
          <w:marRight w:val="0"/>
          <w:marTop w:val="0"/>
          <w:marBottom w:val="0"/>
          <w:divBdr>
            <w:top w:val="none" w:sz="0" w:space="0" w:color="auto"/>
            <w:left w:val="none" w:sz="0" w:space="0" w:color="auto"/>
            <w:bottom w:val="none" w:sz="0" w:space="0" w:color="auto"/>
            <w:right w:val="none" w:sz="0" w:space="0" w:color="auto"/>
          </w:divBdr>
        </w:div>
        <w:div w:id="616764734">
          <w:marLeft w:val="640"/>
          <w:marRight w:val="0"/>
          <w:marTop w:val="0"/>
          <w:marBottom w:val="0"/>
          <w:divBdr>
            <w:top w:val="none" w:sz="0" w:space="0" w:color="auto"/>
            <w:left w:val="none" w:sz="0" w:space="0" w:color="auto"/>
            <w:bottom w:val="none" w:sz="0" w:space="0" w:color="auto"/>
            <w:right w:val="none" w:sz="0" w:space="0" w:color="auto"/>
          </w:divBdr>
        </w:div>
        <w:div w:id="618799357">
          <w:marLeft w:val="640"/>
          <w:marRight w:val="0"/>
          <w:marTop w:val="0"/>
          <w:marBottom w:val="0"/>
          <w:divBdr>
            <w:top w:val="none" w:sz="0" w:space="0" w:color="auto"/>
            <w:left w:val="none" w:sz="0" w:space="0" w:color="auto"/>
            <w:bottom w:val="none" w:sz="0" w:space="0" w:color="auto"/>
            <w:right w:val="none" w:sz="0" w:space="0" w:color="auto"/>
          </w:divBdr>
        </w:div>
        <w:div w:id="621419076">
          <w:marLeft w:val="640"/>
          <w:marRight w:val="0"/>
          <w:marTop w:val="0"/>
          <w:marBottom w:val="0"/>
          <w:divBdr>
            <w:top w:val="none" w:sz="0" w:space="0" w:color="auto"/>
            <w:left w:val="none" w:sz="0" w:space="0" w:color="auto"/>
            <w:bottom w:val="none" w:sz="0" w:space="0" w:color="auto"/>
            <w:right w:val="none" w:sz="0" w:space="0" w:color="auto"/>
          </w:divBdr>
        </w:div>
        <w:div w:id="652760043">
          <w:marLeft w:val="640"/>
          <w:marRight w:val="0"/>
          <w:marTop w:val="0"/>
          <w:marBottom w:val="0"/>
          <w:divBdr>
            <w:top w:val="none" w:sz="0" w:space="0" w:color="auto"/>
            <w:left w:val="none" w:sz="0" w:space="0" w:color="auto"/>
            <w:bottom w:val="none" w:sz="0" w:space="0" w:color="auto"/>
            <w:right w:val="none" w:sz="0" w:space="0" w:color="auto"/>
          </w:divBdr>
        </w:div>
        <w:div w:id="685208950">
          <w:marLeft w:val="640"/>
          <w:marRight w:val="0"/>
          <w:marTop w:val="0"/>
          <w:marBottom w:val="0"/>
          <w:divBdr>
            <w:top w:val="none" w:sz="0" w:space="0" w:color="auto"/>
            <w:left w:val="none" w:sz="0" w:space="0" w:color="auto"/>
            <w:bottom w:val="none" w:sz="0" w:space="0" w:color="auto"/>
            <w:right w:val="none" w:sz="0" w:space="0" w:color="auto"/>
          </w:divBdr>
        </w:div>
        <w:div w:id="708797979">
          <w:marLeft w:val="640"/>
          <w:marRight w:val="0"/>
          <w:marTop w:val="0"/>
          <w:marBottom w:val="0"/>
          <w:divBdr>
            <w:top w:val="none" w:sz="0" w:space="0" w:color="auto"/>
            <w:left w:val="none" w:sz="0" w:space="0" w:color="auto"/>
            <w:bottom w:val="none" w:sz="0" w:space="0" w:color="auto"/>
            <w:right w:val="none" w:sz="0" w:space="0" w:color="auto"/>
          </w:divBdr>
        </w:div>
        <w:div w:id="763263620">
          <w:marLeft w:val="640"/>
          <w:marRight w:val="0"/>
          <w:marTop w:val="0"/>
          <w:marBottom w:val="0"/>
          <w:divBdr>
            <w:top w:val="none" w:sz="0" w:space="0" w:color="auto"/>
            <w:left w:val="none" w:sz="0" w:space="0" w:color="auto"/>
            <w:bottom w:val="none" w:sz="0" w:space="0" w:color="auto"/>
            <w:right w:val="none" w:sz="0" w:space="0" w:color="auto"/>
          </w:divBdr>
        </w:div>
        <w:div w:id="778060875">
          <w:marLeft w:val="640"/>
          <w:marRight w:val="0"/>
          <w:marTop w:val="0"/>
          <w:marBottom w:val="0"/>
          <w:divBdr>
            <w:top w:val="none" w:sz="0" w:space="0" w:color="auto"/>
            <w:left w:val="none" w:sz="0" w:space="0" w:color="auto"/>
            <w:bottom w:val="none" w:sz="0" w:space="0" w:color="auto"/>
            <w:right w:val="none" w:sz="0" w:space="0" w:color="auto"/>
          </w:divBdr>
        </w:div>
        <w:div w:id="815025420">
          <w:marLeft w:val="640"/>
          <w:marRight w:val="0"/>
          <w:marTop w:val="0"/>
          <w:marBottom w:val="0"/>
          <w:divBdr>
            <w:top w:val="none" w:sz="0" w:space="0" w:color="auto"/>
            <w:left w:val="none" w:sz="0" w:space="0" w:color="auto"/>
            <w:bottom w:val="none" w:sz="0" w:space="0" w:color="auto"/>
            <w:right w:val="none" w:sz="0" w:space="0" w:color="auto"/>
          </w:divBdr>
        </w:div>
        <w:div w:id="815728309">
          <w:marLeft w:val="640"/>
          <w:marRight w:val="0"/>
          <w:marTop w:val="0"/>
          <w:marBottom w:val="0"/>
          <w:divBdr>
            <w:top w:val="none" w:sz="0" w:space="0" w:color="auto"/>
            <w:left w:val="none" w:sz="0" w:space="0" w:color="auto"/>
            <w:bottom w:val="none" w:sz="0" w:space="0" w:color="auto"/>
            <w:right w:val="none" w:sz="0" w:space="0" w:color="auto"/>
          </w:divBdr>
        </w:div>
        <w:div w:id="839933490">
          <w:marLeft w:val="640"/>
          <w:marRight w:val="0"/>
          <w:marTop w:val="0"/>
          <w:marBottom w:val="0"/>
          <w:divBdr>
            <w:top w:val="none" w:sz="0" w:space="0" w:color="auto"/>
            <w:left w:val="none" w:sz="0" w:space="0" w:color="auto"/>
            <w:bottom w:val="none" w:sz="0" w:space="0" w:color="auto"/>
            <w:right w:val="none" w:sz="0" w:space="0" w:color="auto"/>
          </w:divBdr>
        </w:div>
        <w:div w:id="888759779">
          <w:marLeft w:val="640"/>
          <w:marRight w:val="0"/>
          <w:marTop w:val="0"/>
          <w:marBottom w:val="0"/>
          <w:divBdr>
            <w:top w:val="none" w:sz="0" w:space="0" w:color="auto"/>
            <w:left w:val="none" w:sz="0" w:space="0" w:color="auto"/>
            <w:bottom w:val="none" w:sz="0" w:space="0" w:color="auto"/>
            <w:right w:val="none" w:sz="0" w:space="0" w:color="auto"/>
          </w:divBdr>
        </w:div>
        <w:div w:id="923223845">
          <w:marLeft w:val="640"/>
          <w:marRight w:val="0"/>
          <w:marTop w:val="0"/>
          <w:marBottom w:val="0"/>
          <w:divBdr>
            <w:top w:val="none" w:sz="0" w:space="0" w:color="auto"/>
            <w:left w:val="none" w:sz="0" w:space="0" w:color="auto"/>
            <w:bottom w:val="none" w:sz="0" w:space="0" w:color="auto"/>
            <w:right w:val="none" w:sz="0" w:space="0" w:color="auto"/>
          </w:divBdr>
        </w:div>
        <w:div w:id="929973044">
          <w:marLeft w:val="640"/>
          <w:marRight w:val="0"/>
          <w:marTop w:val="0"/>
          <w:marBottom w:val="0"/>
          <w:divBdr>
            <w:top w:val="none" w:sz="0" w:space="0" w:color="auto"/>
            <w:left w:val="none" w:sz="0" w:space="0" w:color="auto"/>
            <w:bottom w:val="none" w:sz="0" w:space="0" w:color="auto"/>
            <w:right w:val="none" w:sz="0" w:space="0" w:color="auto"/>
          </w:divBdr>
        </w:div>
        <w:div w:id="995451397">
          <w:marLeft w:val="640"/>
          <w:marRight w:val="0"/>
          <w:marTop w:val="0"/>
          <w:marBottom w:val="0"/>
          <w:divBdr>
            <w:top w:val="none" w:sz="0" w:space="0" w:color="auto"/>
            <w:left w:val="none" w:sz="0" w:space="0" w:color="auto"/>
            <w:bottom w:val="none" w:sz="0" w:space="0" w:color="auto"/>
            <w:right w:val="none" w:sz="0" w:space="0" w:color="auto"/>
          </w:divBdr>
        </w:div>
        <w:div w:id="1002703778">
          <w:marLeft w:val="640"/>
          <w:marRight w:val="0"/>
          <w:marTop w:val="0"/>
          <w:marBottom w:val="0"/>
          <w:divBdr>
            <w:top w:val="none" w:sz="0" w:space="0" w:color="auto"/>
            <w:left w:val="none" w:sz="0" w:space="0" w:color="auto"/>
            <w:bottom w:val="none" w:sz="0" w:space="0" w:color="auto"/>
            <w:right w:val="none" w:sz="0" w:space="0" w:color="auto"/>
          </w:divBdr>
        </w:div>
        <w:div w:id="1039738863">
          <w:marLeft w:val="640"/>
          <w:marRight w:val="0"/>
          <w:marTop w:val="0"/>
          <w:marBottom w:val="0"/>
          <w:divBdr>
            <w:top w:val="none" w:sz="0" w:space="0" w:color="auto"/>
            <w:left w:val="none" w:sz="0" w:space="0" w:color="auto"/>
            <w:bottom w:val="none" w:sz="0" w:space="0" w:color="auto"/>
            <w:right w:val="none" w:sz="0" w:space="0" w:color="auto"/>
          </w:divBdr>
        </w:div>
        <w:div w:id="1084455481">
          <w:marLeft w:val="640"/>
          <w:marRight w:val="0"/>
          <w:marTop w:val="0"/>
          <w:marBottom w:val="0"/>
          <w:divBdr>
            <w:top w:val="none" w:sz="0" w:space="0" w:color="auto"/>
            <w:left w:val="none" w:sz="0" w:space="0" w:color="auto"/>
            <w:bottom w:val="none" w:sz="0" w:space="0" w:color="auto"/>
            <w:right w:val="none" w:sz="0" w:space="0" w:color="auto"/>
          </w:divBdr>
        </w:div>
        <w:div w:id="1099177553">
          <w:marLeft w:val="640"/>
          <w:marRight w:val="0"/>
          <w:marTop w:val="0"/>
          <w:marBottom w:val="0"/>
          <w:divBdr>
            <w:top w:val="none" w:sz="0" w:space="0" w:color="auto"/>
            <w:left w:val="none" w:sz="0" w:space="0" w:color="auto"/>
            <w:bottom w:val="none" w:sz="0" w:space="0" w:color="auto"/>
            <w:right w:val="none" w:sz="0" w:space="0" w:color="auto"/>
          </w:divBdr>
        </w:div>
        <w:div w:id="1113328803">
          <w:marLeft w:val="640"/>
          <w:marRight w:val="0"/>
          <w:marTop w:val="0"/>
          <w:marBottom w:val="0"/>
          <w:divBdr>
            <w:top w:val="none" w:sz="0" w:space="0" w:color="auto"/>
            <w:left w:val="none" w:sz="0" w:space="0" w:color="auto"/>
            <w:bottom w:val="none" w:sz="0" w:space="0" w:color="auto"/>
            <w:right w:val="none" w:sz="0" w:space="0" w:color="auto"/>
          </w:divBdr>
        </w:div>
        <w:div w:id="1147014184">
          <w:marLeft w:val="640"/>
          <w:marRight w:val="0"/>
          <w:marTop w:val="0"/>
          <w:marBottom w:val="0"/>
          <w:divBdr>
            <w:top w:val="none" w:sz="0" w:space="0" w:color="auto"/>
            <w:left w:val="none" w:sz="0" w:space="0" w:color="auto"/>
            <w:bottom w:val="none" w:sz="0" w:space="0" w:color="auto"/>
            <w:right w:val="none" w:sz="0" w:space="0" w:color="auto"/>
          </w:divBdr>
        </w:div>
        <w:div w:id="1159275422">
          <w:marLeft w:val="640"/>
          <w:marRight w:val="0"/>
          <w:marTop w:val="0"/>
          <w:marBottom w:val="0"/>
          <w:divBdr>
            <w:top w:val="none" w:sz="0" w:space="0" w:color="auto"/>
            <w:left w:val="none" w:sz="0" w:space="0" w:color="auto"/>
            <w:bottom w:val="none" w:sz="0" w:space="0" w:color="auto"/>
            <w:right w:val="none" w:sz="0" w:space="0" w:color="auto"/>
          </w:divBdr>
        </w:div>
        <w:div w:id="1191837705">
          <w:marLeft w:val="640"/>
          <w:marRight w:val="0"/>
          <w:marTop w:val="0"/>
          <w:marBottom w:val="0"/>
          <w:divBdr>
            <w:top w:val="none" w:sz="0" w:space="0" w:color="auto"/>
            <w:left w:val="none" w:sz="0" w:space="0" w:color="auto"/>
            <w:bottom w:val="none" w:sz="0" w:space="0" w:color="auto"/>
            <w:right w:val="none" w:sz="0" w:space="0" w:color="auto"/>
          </w:divBdr>
        </w:div>
        <w:div w:id="1246568118">
          <w:marLeft w:val="640"/>
          <w:marRight w:val="0"/>
          <w:marTop w:val="0"/>
          <w:marBottom w:val="0"/>
          <w:divBdr>
            <w:top w:val="none" w:sz="0" w:space="0" w:color="auto"/>
            <w:left w:val="none" w:sz="0" w:space="0" w:color="auto"/>
            <w:bottom w:val="none" w:sz="0" w:space="0" w:color="auto"/>
            <w:right w:val="none" w:sz="0" w:space="0" w:color="auto"/>
          </w:divBdr>
        </w:div>
        <w:div w:id="1271159254">
          <w:marLeft w:val="640"/>
          <w:marRight w:val="0"/>
          <w:marTop w:val="0"/>
          <w:marBottom w:val="0"/>
          <w:divBdr>
            <w:top w:val="none" w:sz="0" w:space="0" w:color="auto"/>
            <w:left w:val="none" w:sz="0" w:space="0" w:color="auto"/>
            <w:bottom w:val="none" w:sz="0" w:space="0" w:color="auto"/>
            <w:right w:val="none" w:sz="0" w:space="0" w:color="auto"/>
          </w:divBdr>
        </w:div>
        <w:div w:id="1275283729">
          <w:marLeft w:val="640"/>
          <w:marRight w:val="0"/>
          <w:marTop w:val="0"/>
          <w:marBottom w:val="0"/>
          <w:divBdr>
            <w:top w:val="none" w:sz="0" w:space="0" w:color="auto"/>
            <w:left w:val="none" w:sz="0" w:space="0" w:color="auto"/>
            <w:bottom w:val="none" w:sz="0" w:space="0" w:color="auto"/>
            <w:right w:val="none" w:sz="0" w:space="0" w:color="auto"/>
          </w:divBdr>
        </w:div>
        <w:div w:id="1282882019">
          <w:marLeft w:val="640"/>
          <w:marRight w:val="0"/>
          <w:marTop w:val="0"/>
          <w:marBottom w:val="0"/>
          <w:divBdr>
            <w:top w:val="none" w:sz="0" w:space="0" w:color="auto"/>
            <w:left w:val="none" w:sz="0" w:space="0" w:color="auto"/>
            <w:bottom w:val="none" w:sz="0" w:space="0" w:color="auto"/>
            <w:right w:val="none" w:sz="0" w:space="0" w:color="auto"/>
          </w:divBdr>
        </w:div>
        <w:div w:id="1283535363">
          <w:marLeft w:val="640"/>
          <w:marRight w:val="0"/>
          <w:marTop w:val="0"/>
          <w:marBottom w:val="0"/>
          <w:divBdr>
            <w:top w:val="none" w:sz="0" w:space="0" w:color="auto"/>
            <w:left w:val="none" w:sz="0" w:space="0" w:color="auto"/>
            <w:bottom w:val="none" w:sz="0" w:space="0" w:color="auto"/>
            <w:right w:val="none" w:sz="0" w:space="0" w:color="auto"/>
          </w:divBdr>
        </w:div>
        <w:div w:id="1286619551">
          <w:marLeft w:val="640"/>
          <w:marRight w:val="0"/>
          <w:marTop w:val="0"/>
          <w:marBottom w:val="0"/>
          <w:divBdr>
            <w:top w:val="none" w:sz="0" w:space="0" w:color="auto"/>
            <w:left w:val="none" w:sz="0" w:space="0" w:color="auto"/>
            <w:bottom w:val="none" w:sz="0" w:space="0" w:color="auto"/>
            <w:right w:val="none" w:sz="0" w:space="0" w:color="auto"/>
          </w:divBdr>
        </w:div>
        <w:div w:id="1310130293">
          <w:marLeft w:val="640"/>
          <w:marRight w:val="0"/>
          <w:marTop w:val="0"/>
          <w:marBottom w:val="0"/>
          <w:divBdr>
            <w:top w:val="none" w:sz="0" w:space="0" w:color="auto"/>
            <w:left w:val="none" w:sz="0" w:space="0" w:color="auto"/>
            <w:bottom w:val="none" w:sz="0" w:space="0" w:color="auto"/>
            <w:right w:val="none" w:sz="0" w:space="0" w:color="auto"/>
          </w:divBdr>
        </w:div>
        <w:div w:id="1344934990">
          <w:marLeft w:val="640"/>
          <w:marRight w:val="0"/>
          <w:marTop w:val="0"/>
          <w:marBottom w:val="0"/>
          <w:divBdr>
            <w:top w:val="none" w:sz="0" w:space="0" w:color="auto"/>
            <w:left w:val="none" w:sz="0" w:space="0" w:color="auto"/>
            <w:bottom w:val="none" w:sz="0" w:space="0" w:color="auto"/>
            <w:right w:val="none" w:sz="0" w:space="0" w:color="auto"/>
          </w:divBdr>
        </w:div>
        <w:div w:id="1352223148">
          <w:marLeft w:val="640"/>
          <w:marRight w:val="0"/>
          <w:marTop w:val="0"/>
          <w:marBottom w:val="0"/>
          <w:divBdr>
            <w:top w:val="none" w:sz="0" w:space="0" w:color="auto"/>
            <w:left w:val="none" w:sz="0" w:space="0" w:color="auto"/>
            <w:bottom w:val="none" w:sz="0" w:space="0" w:color="auto"/>
            <w:right w:val="none" w:sz="0" w:space="0" w:color="auto"/>
          </w:divBdr>
        </w:div>
        <w:div w:id="1360665347">
          <w:marLeft w:val="640"/>
          <w:marRight w:val="0"/>
          <w:marTop w:val="0"/>
          <w:marBottom w:val="0"/>
          <w:divBdr>
            <w:top w:val="none" w:sz="0" w:space="0" w:color="auto"/>
            <w:left w:val="none" w:sz="0" w:space="0" w:color="auto"/>
            <w:bottom w:val="none" w:sz="0" w:space="0" w:color="auto"/>
            <w:right w:val="none" w:sz="0" w:space="0" w:color="auto"/>
          </w:divBdr>
        </w:div>
        <w:div w:id="1379548369">
          <w:marLeft w:val="640"/>
          <w:marRight w:val="0"/>
          <w:marTop w:val="0"/>
          <w:marBottom w:val="0"/>
          <w:divBdr>
            <w:top w:val="none" w:sz="0" w:space="0" w:color="auto"/>
            <w:left w:val="none" w:sz="0" w:space="0" w:color="auto"/>
            <w:bottom w:val="none" w:sz="0" w:space="0" w:color="auto"/>
            <w:right w:val="none" w:sz="0" w:space="0" w:color="auto"/>
          </w:divBdr>
        </w:div>
        <w:div w:id="1390228907">
          <w:marLeft w:val="640"/>
          <w:marRight w:val="0"/>
          <w:marTop w:val="0"/>
          <w:marBottom w:val="0"/>
          <w:divBdr>
            <w:top w:val="none" w:sz="0" w:space="0" w:color="auto"/>
            <w:left w:val="none" w:sz="0" w:space="0" w:color="auto"/>
            <w:bottom w:val="none" w:sz="0" w:space="0" w:color="auto"/>
            <w:right w:val="none" w:sz="0" w:space="0" w:color="auto"/>
          </w:divBdr>
        </w:div>
        <w:div w:id="1409116906">
          <w:marLeft w:val="640"/>
          <w:marRight w:val="0"/>
          <w:marTop w:val="0"/>
          <w:marBottom w:val="0"/>
          <w:divBdr>
            <w:top w:val="none" w:sz="0" w:space="0" w:color="auto"/>
            <w:left w:val="none" w:sz="0" w:space="0" w:color="auto"/>
            <w:bottom w:val="none" w:sz="0" w:space="0" w:color="auto"/>
            <w:right w:val="none" w:sz="0" w:space="0" w:color="auto"/>
          </w:divBdr>
        </w:div>
        <w:div w:id="1439790043">
          <w:marLeft w:val="640"/>
          <w:marRight w:val="0"/>
          <w:marTop w:val="0"/>
          <w:marBottom w:val="0"/>
          <w:divBdr>
            <w:top w:val="none" w:sz="0" w:space="0" w:color="auto"/>
            <w:left w:val="none" w:sz="0" w:space="0" w:color="auto"/>
            <w:bottom w:val="none" w:sz="0" w:space="0" w:color="auto"/>
            <w:right w:val="none" w:sz="0" w:space="0" w:color="auto"/>
          </w:divBdr>
        </w:div>
        <w:div w:id="1442646227">
          <w:marLeft w:val="640"/>
          <w:marRight w:val="0"/>
          <w:marTop w:val="0"/>
          <w:marBottom w:val="0"/>
          <w:divBdr>
            <w:top w:val="none" w:sz="0" w:space="0" w:color="auto"/>
            <w:left w:val="none" w:sz="0" w:space="0" w:color="auto"/>
            <w:bottom w:val="none" w:sz="0" w:space="0" w:color="auto"/>
            <w:right w:val="none" w:sz="0" w:space="0" w:color="auto"/>
          </w:divBdr>
        </w:div>
        <w:div w:id="1460027206">
          <w:marLeft w:val="640"/>
          <w:marRight w:val="0"/>
          <w:marTop w:val="0"/>
          <w:marBottom w:val="0"/>
          <w:divBdr>
            <w:top w:val="none" w:sz="0" w:space="0" w:color="auto"/>
            <w:left w:val="none" w:sz="0" w:space="0" w:color="auto"/>
            <w:bottom w:val="none" w:sz="0" w:space="0" w:color="auto"/>
            <w:right w:val="none" w:sz="0" w:space="0" w:color="auto"/>
          </w:divBdr>
        </w:div>
        <w:div w:id="1483308775">
          <w:marLeft w:val="640"/>
          <w:marRight w:val="0"/>
          <w:marTop w:val="0"/>
          <w:marBottom w:val="0"/>
          <w:divBdr>
            <w:top w:val="none" w:sz="0" w:space="0" w:color="auto"/>
            <w:left w:val="none" w:sz="0" w:space="0" w:color="auto"/>
            <w:bottom w:val="none" w:sz="0" w:space="0" w:color="auto"/>
            <w:right w:val="none" w:sz="0" w:space="0" w:color="auto"/>
          </w:divBdr>
        </w:div>
        <w:div w:id="1488980287">
          <w:marLeft w:val="640"/>
          <w:marRight w:val="0"/>
          <w:marTop w:val="0"/>
          <w:marBottom w:val="0"/>
          <w:divBdr>
            <w:top w:val="none" w:sz="0" w:space="0" w:color="auto"/>
            <w:left w:val="none" w:sz="0" w:space="0" w:color="auto"/>
            <w:bottom w:val="none" w:sz="0" w:space="0" w:color="auto"/>
            <w:right w:val="none" w:sz="0" w:space="0" w:color="auto"/>
          </w:divBdr>
        </w:div>
        <w:div w:id="1504709527">
          <w:marLeft w:val="640"/>
          <w:marRight w:val="0"/>
          <w:marTop w:val="0"/>
          <w:marBottom w:val="0"/>
          <w:divBdr>
            <w:top w:val="none" w:sz="0" w:space="0" w:color="auto"/>
            <w:left w:val="none" w:sz="0" w:space="0" w:color="auto"/>
            <w:bottom w:val="none" w:sz="0" w:space="0" w:color="auto"/>
            <w:right w:val="none" w:sz="0" w:space="0" w:color="auto"/>
          </w:divBdr>
        </w:div>
        <w:div w:id="1562211552">
          <w:marLeft w:val="640"/>
          <w:marRight w:val="0"/>
          <w:marTop w:val="0"/>
          <w:marBottom w:val="0"/>
          <w:divBdr>
            <w:top w:val="none" w:sz="0" w:space="0" w:color="auto"/>
            <w:left w:val="none" w:sz="0" w:space="0" w:color="auto"/>
            <w:bottom w:val="none" w:sz="0" w:space="0" w:color="auto"/>
            <w:right w:val="none" w:sz="0" w:space="0" w:color="auto"/>
          </w:divBdr>
        </w:div>
        <w:div w:id="1575117777">
          <w:marLeft w:val="640"/>
          <w:marRight w:val="0"/>
          <w:marTop w:val="0"/>
          <w:marBottom w:val="0"/>
          <w:divBdr>
            <w:top w:val="none" w:sz="0" w:space="0" w:color="auto"/>
            <w:left w:val="none" w:sz="0" w:space="0" w:color="auto"/>
            <w:bottom w:val="none" w:sz="0" w:space="0" w:color="auto"/>
            <w:right w:val="none" w:sz="0" w:space="0" w:color="auto"/>
          </w:divBdr>
        </w:div>
        <w:div w:id="1594819709">
          <w:marLeft w:val="640"/>
          <w:marRight w:val="0"/>
          <w:marTop w:val="0"/>
          <w:marBottom w:val="0"/>
          <w:divBdr>
            <w:top w:val="none" w:sz="0" w:space="0" w:color="auto"/>
            <w:left w:val="none" w:sz="0" w:space="0" w:color="auto"/>
            <w:bottom w:val="none" w:sz="0" w:space="0" w:color="auto"/>
            <w:right w:val="none" w:sz="0" w:space="0" w:color="auto"/>
          </w:divBdr>
        </w:div>
        <w:div w:id="1626236061">
          <w:marLeft w:val="640"/>
          <w:marRight w:val="0"/>
          <w:marTop w:val="0"/>
          <w:marBottom w:val="0"/>
          <w:divBdr>
            <w:top w:val="none" w:sz="0" w:space="0" w:color="auto"/>
            <w:left w:val="none" w:sz="0" w:space="0" w:color="auto"/>
            <w:bottom w:val="none" w:sz="0" w:space="0" w:color="auto"/>
            <w:right w:val="none" w:sz="0" w:space="0" w:color="auto"/>
          </w:divBdr>
        </w:div>
        <w:div w:id="1658530952">
          <w:marLeft w:val="640"/>
          <w:marRight w:val="0"/>
          <w:marTop w:val="0"/>
          <w:marBottom w:val="0"/>
          <w:divBdr>
            <w:top w:val="none" w:sz="0" w:space="0" w:color="auto"/>
            <w:left w:val="none" w:sz="0" w:space="0" w:color="auto"/>
            <w:bottom w:val="none" w:sz="0" w:space="0" w:color="auto"/>
            <w:right w:val="none" w:sz="0" w:space="0" w:color="auto"/>
          </w:divBdr>
        </w:div>
        <w:div w:id="1660768673">
          <w:marLeft w:val="640"/>
          <w:marRight w:val="0"/>
          <w:marTop w:val="0"/>
          <w:marBottom w:val="0"/>
          <w:divBdr>
            <w:top w:val="none" w:sz="0" w:space="0" w:color="auto"/>
            <w:left w:val="none" w:sz="0" w:space="0" w:color="auto"/>
            <w:bottom w:val="none" w:sz="0" w:space="0" w:color="auto"/>
            <w:right w:val="none" w:sz="0" w:space="0" w:color="auto"/>
          </w:divBdr>
        </w:div>
        <w:div w:id="1666935449">
          <w:marLeft w:val="640"/>
          <w:marRight w:val="0"/>
          <w:marTop w:val="0"/>
          <w:marBottom w:val="0"/>
          <w:divBdr>
            <w:top w:val="none" w:sz="0" w:space="0" w:color="auto"/>
            <w:left w:val="none" w:sz="0" w:space="0" w:color="auto"/>
            <w:bottom w:val="none" w:sz="0" w:space="0" w:color="auto"/>
            <w:right w:val="none" w:sz="0" w:space="0" w:color="auto"/>
          </w:divBdr>
        </w:div>
        <w:div w:id="1700281119">
          <w:marLeft w:val="640"/>
          <w:marRight w:val="0"/>
          <w:marTop w:val="0"/>
          <w:marBottom w:val="0"/>
          <w:divBdr>
            <w:top w:val="none" w:sz="0" w:space="0" w:color="auto"/>
            <w:left w:val="none" w:sz="0" w:space="0" w:color="auto"/>
            <w:bottom w:val="none" w:sz="0" w:space="0" w:color="auto"/>
            <w:right w:val="none" w:sz="0" w:space="0" w:color="auto"/>
          </w:divBdr>
        </w:div>
        <w:div w:id="1710374832">
          <w:marLeft w:val="640"/>
          <w:marRight w:val="0"/>
          <w:marTop w:val="0"/>
          <w:marBottom w:val="0"/>
          <w:divBdr>
            <w:top w:val="none" w:sz="0" w:space="0" w:color="auto"/>
            <w:left w:val="none" w:sz="0" w:space="0" w:color="auto"/>
            <w:bottom w:val="none" w:sz="0" w:space="0" w:color="auto"/>
            <w:right w:val="none" w:sz="0" w:space="0" w:color="auto"/>
          </w:divBdr>
        </w:div>
        <w:div w:id="1720087164">
          <w:marLeft w:val="640"/>
          <w:marRight w:val="0"/>
          <w:marTop w:val="0"/>
          <w:marBottom w:val="0"/>
          <w:divBdr>
            <w:top w:val="none" w:sz="0" w:space="0" w:color="auto"/>
            <w:left w:val="none" w:sz="0" w:space="0" w:color="auto"/>
            <w:bottom w:val="none" w:sz="0" w:space="0" w:color="auto"/>
            <w:right w:val="none" w:sz="0" w:space="0" w:color="auto"/>
          </w:divBdr>
        </w:div>
        <w:div w:id="1760518050">
          <w:marLeft w:val="640"/>
          <w:marRight w:val="0"/>
          <w:marTop w:val="0"/>
          <w:marBottom w:val="0"/>
          <w:divBdr>
            <w:top w:val="none" w:sz="0" w:space="0" w:color="auto"/>
            <w:left w:val="none" w:sz="0" w:space="0" w:color="auto"/>
            <w:bottom w:val="none" w:sz="0" w:space="0" w:color="auto"/>
            <w:right w:val="none" w:sz="0" w:space="0" w:color="auto"/>
          </w:divBdr>
        </w:div>
        <w:div w:id="1771048950">
          <w:marLeft w:val="640"/>
          <w:marRight w:val="0"/>
          <w:marTop w:val="0"/>
          <w:marBottom w:val="0"/>
          <w:divBdr>
            <w:top w:val="none" w:sz="0" w:space="0" w:color="auto"/>
            <w:left w:val="none" w:sz="0" w:space="0" w:color="auto"/>
            <w:bottom w:val="none" w:sz="0" w:space="0" w:color="auto"/>
            <w:right w:val="none" w:sz="0" w:space="0" w:color="auto"/>
          </w:divBdr>
        </w:div>
        <w:div w:id="1811702367">
          <w:marLeft w:val="640"/>
          <w:marRight w:val="0"/>
          <w:marTop w:val="0"/>
          <w:marBottom w:val="0"/>
          <w:divBdr>
            <w:top w:val="none" w:sz="0" w:space="0" w:color="auto"/>
            <w:left w:val="none" w:sz="0" w:space="0" w:color="auto"/>
            <w:bottom w:val="none" w:sz="0" w:space="0" w:color="auto"/>
            <w:right w:val="none" w:sz="0" w:space="0" w:color="auto"/>
          </w:divBdr>
        </w:div>
        <w:div w:id="1814566358">
          <w:marLeft w:val="640"/>
          <w:marRight w:val="0"/>
          <w:marTop w:val="0"/>
          <w:marBottom w:val="0"/>
          <w:divBdr>
            <w:top w:val="none" w:sz="0" w:space="0" w:color="auto"/>
            <w:left w:val="none" w:sz="0" w:space="0" w:color="auto"/>
            <w:bottom w:val="none" w:sz="0" w:space="0" w:color="auto"/>
            <w:right w:val="none" w:sz="0" w:space="0" w:color="auto"/>
          </w:divBdr>
        </w:div>
        <w:div w:id="1840578922">
          <w:marLeft w:val="640"/>
          <w:marRight w:val="0"/>
          <w:marTop w:val="0"/>
          <w:marBottom w:val="0"/>
          <w:divBdr>
            <w:top w:val="none" w:sz="0" w:space="0" w:color="auto"/>
            <w:left w:val="none" w:sz="0" w:space="0" w:color="auto"/>
            <w:bottom w:val="none" w:sz="0" w:space="0" w:color="auto"/>
            <w:right w:val="none" w:sz="0" w:space="0" w:color="auto"/>
          </w:divBdr>
        </w:div>
        <w:div w:id="1846288484">
          <w:marLeft w:val="640"/>
          <w:marRight w:val="0"/>
          <w:marTop w:val="0"/>
          <w:marBottom w:val="0"/>
          <w:divBdr>
            <w:top w:val="none" w:sz="0" w:space="0" w:color="auto"/>
            <w:left w:val="none" w:sz="0" w:space="0" w:color="auto"/>
            <w:bottom w:val="none" w:sz="0" w:space="0" w:color="auto"/>
            <w:right w:val="none" w:sz="0" w:space="0" w:color="auto"/>
          </w:divBdr>
        </w:div>
        <w:div w:id="1862862426">
          <w:marLeft w:val="640"/>
          <w:marRight w:val="0"/>
          <w:marTop w:val="0"/>
          <w:marBottom w:val="0"/>
          <w:divBdr>
            <w:top w:val="none" w:sz="0" w:space="0" w:color="auto"/>
            <w:left w:val="none" w:sz="0" w:space="0" w:color="auto"/>
            <w:bottom w:val="none" w:sz="0" w:space="0" w:color="auto"/>
            <w:right w:val="none" w:sz="0" w:space="0" w:color="auto"/>
          </w:divBdr>
        </w:div>
        <w:div w:id="1876700144">
          <w:marLeft w:val="640"/>
          <w:marRight w:val="0"/>
          <w:marTop w:val="0"/>
          <w:marBottom w:val="0"/>
          <w:divBdr>
            <w:top w:val="none" w:sz="0" w:space="0" w:color="auto"/>
            <w:left w:val="none" w:sz="0" w:space="0" w:color="auto"/>
            <w:bottom w:val="none" w:sz="0" w:space="0" w:color="auto"/>
            <w:right w:val="none" w:sz="0" w:space="0" w:color="auto"/>
          </w:divBdr>
        </w:div>
        <w:div w:id="1881626367">
          <w:marLeft w:val="640"/>
          <w:marRight w:val="0"/>
          <w:marTop w:val="0"/>
          <w:marBottom w:val="0"/>
          <w:divBdr>
            <w:top w:val="none" w:sz="0" w:space="0" w:color="auto"/>
            <w:left w:val="none" w:sz="0" w:space="0" w:color="auto"/>
            <w:bottom w:val="none" w:sz="0" w:space="0" w:color="auto"/>
            <w:right w:val="none" w:sz="0" w:space="0" w:color="auto"/>
          </w:divBdr>
        </w:div>
        <w:div w:id="1881942623">
          <w:marLeft w:val="640"/>
          <w:marRight w:val="0"/>
          <w:marTop w:val="0"/>
          <w:marBottom w:val="0"/>
          <w:divBdr>
            <w:top w:val="none" w:sz="0" w:space="0" w:color="auto"/>
            <w:left w:val="none" w:sz="0" w:space="0" w:color="auto"/>
            <w:bottom w:val="none" w:sz="0" w:space="0" w:color="auto"/>
            <w:right w:val="none" w:sz="0" w:space="0" w:color="auto"/>
          </w:divBdr>
        </w:div>
        <w:div w:id="1882011368">
          <w:marLeft w:val="640"/>
          <w:marRight w:val="0"/>
          <w:marTop w:val="0"/>
          <w:marBottom w:val="0"/>
          <w:divBdr>
            <w:top w:val="none" w:sz="0" w:space="0" w:color="auto"/>
            <w:left w:val="none" w:sz="0" w:space="0" w:color="auto"/>
            <w:bottom w:val="none" w:sz="0" w:space="0" w:color="auto"/>
            <w:right w:val="none" w:sz="0" w:space="0" w:color="auto"/>
          </w:divBdr>
        </w:div>
        <w:div w:id="1893686755">
          <w:marLeft w:val="640"/>
          <w:marRight w:val="0"/>
          <w:marTop w:val="0"/>
          <w:marBottom w:val="0"/>
          <w:divBdr>
            <w:top w:val="none" w:sz="0" w:space="0" w:color="auto"/>
            <w:left w:val="none" w:sz="0" w:space="0" w:color="auto"/>
            <w:bottom w:val="none" w:sz="0" w:space="0" w:color="auto"/>
            <w:right w:val="none" w:sz="0" w:space="0" w:color="auto"/>
          </w:divBdr>
        </w:div>
        <w:div w:id="1930305555">
          <w:marLeft w:val="640"/>
          <w:marRight w:val="0"/>
          <w:marTop w:val="0"/>
          <w:marBottom w:val="0"/>
          <w:divBdr>
            <w:top w:val="none" w:sz="0" w:space="0" w:color="auto"/>
            <w:left w:val="none" w:sz="0" w:space="0" w:color="auto"/>
            <w:bottom w:val="none" w:sz="0" w:space="0" w:color="auto"/>
            <w:right w:val="none" w:sz="0" w:space="0" w:color="auto"/>
          </w:divBdr>
        </w:div>
        <w:div w:id="1936132885">
          <w:marLeft w:val="640"/>
          <w:marRight w:val="0"/>
          <w:marTop w:val="0"/>
          <w:marBottom w:val="0"/>
          <w:divBdr>
            <w:top w:val="none" w:sz="0" w:space="0" w:color="auto"/>
            <w:left w:val="none" w:sz="0" w:space="0" w:color="auto"/>
            <w:bottom w:val="none" w:sz="0" w:space="0" w:color="auto"/>
            <w:right w:val="none" w:sz="0" w:space="0" w:color="auto"/>
          </w:divBdr>
        </w:div>
        <w:div w:id="1949510756">
          <w:marLeft w:val="640"/>
          <w:marRight w:val="0"/>
          <w:marTop w:val="0"/>
          <w:marBottom w:val="0"/>
          <w:divBdr>
            <w:top w:val="none" w:sz="0" w:space="0" w:color="auto"/>
            <w:left w:val="none" w:sz="0" w:space="0" w:color="auto"/>
            <w:bottom w:val="none" w:sz="0" w:space="0" w:color="auto"/>
            <w:right w:val="none" w:sz="0" w:space="0" w:color="auto"/>
          </w:divBdr>
        </w:div>
        <w:div w:id="1956909599">
          <w:marLeft w:val="640"/>
          <w:marRight w:val="0"/>
          <w:marTop w:val="0"/>
          <w:marBottom w:val="0"/>
          <w:divBdr>
            <w:top w:val="none" w:sz="0" w:space="0" w:color="auto"/>
            <w:left w:val="none" w:sz="0" w:space="0" w:color="auto"/>
            <w:bottom w:val="none" w:sz="0" w:space="0" w:color="auto"/>
            <w:right w:val="none" w:sz="0" w:space="0" w:color="auto"/>
          </w:divBdr>
        </w:div>
        <w:div w:id="1988438639">
          <w:marLeft w:val="640"/>
          <w:marRight w:val="0"/>
          <w:marTop w:val="0"/>
          <w:marBottom w:val="0"/>
          <w:divBdr>
            <w:top w:val="none" w:sz="0" w:space="0" w:color="auto"/>
            <w:left w:val="none" w:sz="0" w:space="0" w:color="auto"/>
            <w:bottom w:val="none" w:sz="0" w:space="0" w:color="auto"/>
            <w:right w:val="none" w:sz="0" w:space="0" w:color="auto"/>
          </w:divBdr>
        </w:div>
        <w:div w:id="2069570016">
          <w:marLeft w:val="640"/>
          <w:marRight w:val="0"/>
          <w:marTop w:val="0"/>
          <w:marBottom w:val="0"/>
          <w:divBdr>
            <w:top w:val="none" w:sz="0" w:space="0" w:color="auto"/>
            <w:left w:val="none" w:sz="0" w:space="0" w:color="auto"/>
            <w:bottom w:val="none" w:sz="0" w:space="0" w:color="auto"/>
            <w:right w:val="none" w:sz="0" w:space="0" w:color="auto"/>
          </w:divBdr>
        </w:div>
        <w:div w:id="2132168345">
          <w:marLeft w:val="640"/>
          <w:marRight w:val="0"/>
          <w:marTop w:val="0"/>
          <w:marBottom w:val="0"/>
          <w:divBdr>
            <w:top w:val="none" w:sz="0" w:space="0" w:color="auto"/>
            <w:left w:val="none" w:sz="0" w:space="0" w:color="auto"/>
            <w:bottom w:val="none" w:sz="0" w:space="0" w:color="auto"/>
            <w:right w:val="none" w:sz="0" w:space="0" w:color="auto"/>
          </w:divBdr>
        </w:div>
        <w:div w:id="2134863791">
          <w:marLeft w:val="640"/>
          <w:marRight w:val="0"/>
          <w:marTop w:val="0"/>
          <w:marBottom w:val="0"/>
          <w:divBdr>
            <w:top w:val="none" w:sz="0" w:space="0" w:color="auto"/>
            <w:left w:val="none" w:sz="0" w:space="0" w:color="auto"/>
            <w:bottom w:val="none" w:sz="0" w:space="0" w:color="auto"/>
            <w:right w:val="none" w:sz="0" w:space="0" w:color="auto"/>
          </w:divBdr>
        </w:div>
      </w:divsChild>
    </w:div>
    <w:div w:id="1336493048">
      <w:bodyDiv w:val="1"/>
      <w:marLeft w:val="0"/>
      <w:marRight w:val="0"/>
      <w:marTop w:val="0"/>
      <w:marBottom w:val="0"/>
      <w:divBdr>
        <w:top w:val="none" w:sz="0" w:space="0" w:color="auto"/>
        <w:left w:val="none" w:sz="0" w:space="0" w:color="auto"/>
        <w:bottom w:val="none" w:sz="0" w:space="0" w:color="auto"/>
        <w:right w:val="none" w:sz="0" w:space="0" w:color="auto"/>
      </w:divBdr>
      <w:divsChild>
        <w:div w:id="3867178">
          <w:marLeft w:val="640"/>
          <w:marRight w:val="0"/>
          <w:marTop w:val="0"/>
          <w:marBottom w:val="0"/>
          <w:divBdr>
            <w:top w:val="none" w:sz="0" w:space="0" w:color="auto"/>
            <w:left w:val="none" w:sz="0" w:space="0" w:color="auto"/>
            <w:bottom w:val="none" w:sz="0" w:space="0" w:color="auto"/>
            <w:right w:val="none" w:sz="0" w:space="0" w:color="auto"/>
          </w:divBdr>
        </w:div>
        <w:div w:id="19405794">
          <w:marLeft w:val="640"/>
          <w:marRight w:val="0"/>
          <w:marTop w:val="0"/>
          <w:marBottom w:val="0"/>
          <w:divBdr>
            <w:top w:val="none" w:sz="0" w:space="0" w:color="auto"/>
            <w:left w:val="none" w:sz="0" w:space="0" w:color="auto"/>
            <w:bottom w:val="none" w:sz="0" w:space="0" w:color="auto"/>
            <w:right w:val="none" w:sz="0" w:space="0" w:color="auto"/>
          </w:divBdr>
        </w:div>
        <w:div w:id="19858960">
          <w:marLeft w:val="640"/>
          <w:marRight w:val="0"/>
          <w:marTop w:val="0"/>
          <w:marBottom w:val="0"/>
          <w:divBdr>
            <w:top w:val="none" w:sz="0" w:space="0" w:color="auto"/>
            <w:left w:val="none" w:sz="0" w:space="0" w:color="auto"/>
            <w:bottom w:val="none" w:sz="0" w:space="0" w:color="auto"/>
            <w:right w:val="none" w:sz="0" w:space="0" w:color="auto"/>
          </w:divBdr>
        </w:div>
        <w:div w:id="61410906">
          <w:marLeft w:val="640"/>
          <w:marRight w:val="0"/>
          <w:marTop w:val="0"/>
          <w:marBottom w:val="0"/>
          <w:divBdr>
            <w:top w:val="none" w:sz="0" w:space="0" w:color="auto"/>
            <w:left w:val="none" w:sz="0" w:space="0" w:color="auto"/>
            <w:bottom w:val="none" w:sz="0" w:space="0" w:color="auto"/>
            <w:right w:val="none" w:sz="0" w:space="0" w:color="auto"/>
          </w:divBdr>
        </w:div>
        <w:div w:id="67266565">
          <w:marLeft w:val="640"/>
          <w:marRight w:val="0"/>
          <w:marTop w:val="0"/>
          <w:marBottom w:val="0"/>
          <w:divBdr>
            <w:top w:val="none" w:sz="0" w:space="0" w:color="auto"/>
            <w:left w:val="none" w:sz="0" w:space="0" w:color="auto"/>
            <w:bottom w:val="none" w:sz="0" w:space="0" w:color="auto"/>
            <w:right w:val="none" w:sz="0" w:space="0" w:color="auto"/>
          </w:divBdr>
        </w:div>
        <w:div w:id="74672684">
          <w:marLeft w:val="640"/>
          <w:marRight w:val="0"/>
          <w:marTop w:val="0"/>
          <w:marBottom w:val="0"/>
          <w:divBdr>
            <w:top w:val="none" w:sz="0" w:space="0" w:color="auto"/>
            <w:left w:val="none" w:sz="0" w:space="0" w:color="auto"/>
            <w:bottom w:val="none" w:sz="0" w:space="0" w:color="auto"/>
            <w:right w:val="none" w:sz="0" w:space="0" w:color="auto"/>
          </w:divBdr>
        </w:div>
        <w:div w:id="96826354">
          <w:marLeft w:val="640"/>
          <w:marRight w:val="0"/>
          <w:marTop w:val="0"/>
          <w:marBottom w:val="0"/>
          <w:divBdr>
            <w:top w:val="none" w:sz="0" w:space="0" w:color="auto"/>
            <w:left w:val="none" w:sz="0" w:space="0" w:color="auto"/>
            <w:bottom w:val="none" w:sz="0" w:space="0" w:color="auto"/>
            <w:right w:val="none" w:sz="0" w:space="0" w:color="auto"/>
          </w:divBdr>
        </w:div>
        <w:div w:id="107941186">
          <w:marLeft w:val="640"/>
          <w:marRight w:val="0"/>
          <w:marTop w:val="0"/>
          <w:marBottom w:val="0"/>
          <w:divBdr>
            <w:top w:val="none" w:sz="0" w:space="0" w:color="auto"/>
            <w:left w:val="none" w:sz="0" w:space="0" w:color="auto"/>
            <w:bottom w:val="none" w:sz="0" w:space="0" w:color="auto"/>
            <w:right w:val="none" w:sz="0" w:space="0" w:color="auto"/>
          </w:divBdr>
        </w:div>
        <w:div w:id="146091964">
          <w:marLeft w:val="640"/>
          <w:marRight w:val="0"/>
          <w:marTop w:val="0"/>
          <w:marBottom w:val="0"/>
          <w:divBdr>
            <w:top w:val="none" w:sz="0" w:space="0" w:color="auto"/>
            <w:left w:val="none" w:sz="0" w:space="0" w:color="auto"/>
            <w:bottom w:val="none" w:sz="0" w:space="0" w:color="auto"/>
            <w:right w:val="none" w:sz="0" w:space="0" w:color="auto"/>
          </w:divBdr>
        </w:div>
        <w:div w:id="161900860">
          <w:marLeft w:val="640"/>
          <w:marRight w:val="0"/>
          <w:marTop w:val="0"/>
          <w:marBottom w:val="0"/>
          <w:divBdr>
            <w:top w:val="none" w:sz="0" w:space="0" w:color="auto"/>
            <w:left w:val="none" w:sz="0" w:space="0" w:color="auto"/>
            <w:bottom w:val="none" w:sz="0" w:space="0" w:color="auto"/>
            <w:right w:val="none" w:sz="0" w:space="0" w:color="auto"/>
          </w:divBdr>
        </w:div>
        <w:div w:id="169222378">
          <w:marLeft w:val="640"/>
          <w:marRight w:val="0"/>
          <w:marTop w:val="0"/>
          <w:marBottom w:val="0"/>
          <w:divBdr>
            <w:top w:val="none" w:sz="0" w:space="0" w:color="auto"/>
            <w:left w:val="none" w:sz="0" w:space="0" w:color="auto"/>
            <w:bottom w:val="none" w:sz="0" w:space="0" w:color="auto"/>
            <w:right w:val="none" w:sz="0" w:space="0" w:color="auto"/>
          </w:divBdr>
        </w:div>
        <w:div w:id="189533289">
          <w:marLeft w:val="640"/>
          <w:marRight w:val="0"/>
          <w:marTop w:val="0"/>
          <w:marBottom w:val="0"/>
          <w:divBdr>
            <w:top w:val="none" w:sz="0" w:space="0" w:color="auto"/>
            <w:left w:val="none" w:sz="0" w:space="0" w:color="auto"/>
            <w:bottom w:val="none" w:sz="0" w:space="0" w:color="auto"/>
            <w:right w:val="none" w:sz="0" w:space="0" w:color="auto"/>
          </w:divBdr>
        </w:div>
        <w:div w:id="211502170">
          <w:marLeft w:val="640"/>
          <w:marRight w:val="0"/>
          <w:marTop w:val="0"/>
          <w:marBottom w:val="0"/>
          <w:divBdr>
            <w:top w:val="none" w:sz="0" w:space="0" w:color="auto"/>
            <w:left w:val="none" w:sz="0" w:space="0" w:color="auto"/>
            <w:bottom w:val="none" w:sz="0" w:space="0" w:color="auto"/>
            <w:right w:val="none" w:sz="0" w:space="0" w:color="auto"/>
          </w:divBdr>
        </w:div>
        <w:div w:id="216357640">
          <w:marLeft w:val="640"/>
          <w:marRight w:val="0"/>
          <w:marTop w:val="0"/>
          <w:marBottom w:val="0"/>
          <w:divBdr>
            <w:top w:val="none" w:sz="0" w:space="0" w:color="auto"/>
            <w:left w:val="none" w:sz="0" w:space="0" w:color="auto"/>
            <w:bottom w:val="none" w:sz="0" w:space="0" w:color="auto"/>
            <w:right w:val="none" w:sz="0" w:space="0" w:color="auto"/>
          </w:divBdr>
        </w:div>
        <w:div w:id="230432788">
          <w:marLeft w:val="640"/>
          <w:marRight w:val="0"/>
          <w:marTop w:val="0"/>
          <w:marBottom w:val="0"/>
          <w:divBdr>
            <w:top w:val="none" w:sz="0" w:space="0" w:color="auto"/>
            <w:left w:val="none" w:sz="0" w:space="0" w:color="auto"/>
            <w:bottom w:val="none" w:sz="0" w:space="0" w:color="auto"/>
            <w:right w:val="none" w:sz="0" w:space="0" w:color="auto"/>
          </w:divBdr>
        </w:div>
        <w:div w:id="233049867">
          <w:marLeft w:val="640"/>
          <w:marRight w:val="0"/>
          <w:marTop w:val="0"/>
          <w:marBottom w:val="0"/>
          <w:divBdr>
            <w:top w:val="none" w:sz="0" w:space="0" w:color="auto"/>
            <w:left w:val="none" w:sz="0" w:space="0" w:color="auto"/>
            <w:bottom w:val="none" w:sz="0" w:space="0" w:color="auto"/>
            <w:right w:val="none" w:sz="0" w:space="0" w:color="auto"/>
          </w:divBdr>
        </w:div>
        <w:div w:id="239102059">
          <w:marLeft w:val="640"/>
          <w:marRight w:val="0"/>
          <w:marTop w:val="0"/>
          <w:marBottom w:val="0"/>
          <w:divBdr>
            <w:top w:val="none" w:sz="0" w:space="0" w:color="auto"/>
            <w:left w:val="none" w:sz="0" w:space="0" w:color="auto"/>
            <w:bottom w:val="none" w:sz="0" w:space="0" w:color="auto"/>
            <w:right w:val="none" w:sz="0" w:space="0" w:color="auto"/>
          </w:divBdr>
        </w:div>
        <w:div w:id="278488094">
          <w:marLeft w:val="640"/>
          <w:marRight w:val="0"/>
          <w:marTop w:val="0"/>
          <w:marBottom w:val="0"/>
          <w:divBdr>
            <w:top w:val="none" w:sz="0" w:space="0" w:color="auto"/>
            <w:left w:val="none" w:sz="0" w:space="0" w:color="auto"/>
            <w:bottom w:val="none" w:sz="0" w:space="0" w:color="auto"/>
            <w:right w:val="none" w:sz="0" w:space="0" w:color="auto"/>
          </w:divBdr>
        </w:div>
        <w:div w:id="282419158">
          <w:marLeft w:val="640"/>
          <w:marRight w:val="0"/>
          <w:marTop w:val="0"/>
          <w:marBottom w:val="0"/>
          <w:divBdr>
            <w:top w:val="none" w:sz="0" w:space="0" w:color="auto"/>
            <w:left w:val="none" w:sz="0" w:space="0" w:color="auto"/>
            <w:bottom w:val="none" w:sz="0" w:space="0" w:color="auto"/>
            <w:right w:val="none" w:sz="0" w:space="0" w:color="auto"/>
          </w:divBdr>
        </w:div>
        <w:div w:id="287975043">
          <w:marLeft w:val="640"/>
          <w:marRight w:val="0"/>
          <w:marTop w:val="0"/>
          <w:marBottom w:val="0"/>
          <w:divBdr>
            <w:top w:val="none" w:sz="0" w:space="0" w:color="auto"/>
            <w:left w:val="none" w:sz="0" w:space="0" w:color="auto"/>
            <w:bottom w:val="none" w:sz="0" w:space="0" w:color="auto"/>
            <w:right w:val="none" w:sz="0" w:space="0" w:color="auto"/>
          </w:divBdr>
        </w:div>
        <w:div w:id="296303610">
          <w:marLeft w:val="640"/>
          <w:marRight w:val="0"/>
          <w:marTop w:val="0"/>
          <w:marBottom w:val="0"/>
          <w:divBdr>
            <w:top w:val="none" w:sz="0" w:space="0" w:color="auto"/>
            <w:left w:val="none" w:sz="0" w:space="0" w:color="auto"/>
            <w:bottom w:val="none" w:sz="0" w:space="0" w:color="auto"/>
            <w:right w:val="none" w:sz="0" w:space="0" w:color="auto"/>
          </w:divBdr>
        </w:div>
        <w:div w:id="325521954">
          <w:marLeft w:val="640"/>
          <w:marRight w:val="0"/>
          <w:marTop w:val="0"/>
          <w:marBottom w:val="0"/>
          <w:divBdr>
            <w:top w:val="none" w:sz="0" w:space="0" w:color="auto"/>
            <w:left w:val="none" w:sz="0" w:space="0" w:color="auto"/>
            <w:bottom w:val="none" w:sz="0" w:space="0" w:color="auto"/>
            <w:right w:val="none" w:sz="0" w:space="0" w:color="auto"/>
          </w:divBdr>
        </w:div>
        <w:div w:id="346517198">
          <w:marLeft w:val="640"/>
          <w:marRight w:val="0"/>
          <w:marTop w:val="0"/>
          <w:marBottom w:val="0"/>
          <w:divBdr>
            <w:top w:val="none" w:sz="0" w:space="0" w:color="auto"/>
            <w:left w:val="none" w:sz="0" w:space="0" w:color="auto"/>
            <w:bottom w:val="none" w:sz="0" w:space="0" w:color="auto"/>
            <w:right w:val="none" w:sz="0" w:space="0" w:color="auto"/>
          </w:divBdr>
        </w:div>
        <w:div w:id="355547535">
          <w:marLeft w:val="640"/>
          <w:marRight w:val="0"/>
          <w:marTop w:val="0"/>
          <w:marBottom w:val="0"/>
          <w:divBdr>
            <w:top w:val="none" w:sz="0" w:space="0" w:color="auto"/>
            <w:left w:val="none" w:sz="0" w:space="0" w:color="auto"/>
            <w:bottom w:val="none" w:sz="0" w:space="0" w:color="auto"/>
            <w:right w:val="none" w:sz="0" w:space="0" w:color="auto"/>
          </w:divBdr>
        </w:div>
        <w:div w:id="361593653">
          <w:marLeft w:val="640"/>
          <w:marRight w:val="0"/>
          <w:marTop w:val="0"/>
          <w:marBottom w:val="0"/>
          <w:divBdr>
            <w:top w:val="none" w:sz="0" w:space="0" w:color="auto"/>
            <w:left w:val="none" w:sz="0" w:space="0" w:color="auto"/>
            <w:bottom w:val="none" w:sz="0" w:space="0" w:color="auto"/>
            <w:right w:val="none" w:sz="0" w:space="0" w:color="auto"/>
          </w:divBdr>
        </w:div>
        <w:div w:id="396755553">
          <w:marLeft w:val="640"/>
          <w:marRight w:val="0"/>
          <w:marTop w:val="0"/>
          <w:marBottom w:val="0"/>
          <w:divBdr>
            <w:top w:val="none" w:sz="0" w:space="0" w:color="auto"/>
            <w:left w:val="none" w:sz="0" w:space="0" w:color="auto"/>
            <w:bottom w:val="none" w:sz="0" w:space="0" w:color="auto"/>
            <w:right w:val="none" w:sz="0" w:space="0" w:color="auto"/>
          </w:divBdr>
        </w:div>
        <w:div w:id="403265638">
          <w:marLeft w:val="640"/>
          <w:marRight w:val="0"/>
          <w:marTop w:val="0"/>
          <w:marBottom w:val="0"/>
          <w:divBdr>
            <w:top w:val="none" w:sz="0" w:space="0" w:color="auto"/>
            <w:left w:val="none" w:sz="0" w:space="0" w:color="auto"/>
            <w:bottom w:val="none" w:sz="0" w:space="0" w:color="auto"/>
            <w:right w:val="none" w:sz="0" w:space="0" w:color="auto"/>
          </w:divBdr>
        </w:div>
        <w:div w:id="422148515">
          <w:marLeft w:val="640"/>
          <w:marRight w:val="0"/>
          <w:marTop w:val="0"/>
          <w:marBottom w:val="0"/>
          <w:divBdr>
            <w:top w:val="none" w:sz="0" w:space="0" w:color="auto"/>
            <w:left w:val="none" w:sz="0" w:space="0" w:color="auto"/>
            <w:bottom w:val="none" w:sz="0" w:space="0" w:color="auto"/>
            <w:right w:val="none" w:sz="0" w:space="0" w:color="auto"/>
          </w:divBdr>
        </w:div>
        <w:div w:id="429664375">
          <w:marLeft w:val="640"/>
          <w:marRight w:val="0"/>
          <w:marTop w:val="0"/>
          <w:marBottom w:val="0"/>
          <w:divBdr>
            <w:top w:val="none" w:sz="0" w:space="0" w:color="auto"/>
            <w:left w:val="none" w:sz="0" w:space="0" w:color="auto"/>
            <w:bottom w:val="none" w:sz="0" w:space="0" w:color="auto"/>
            <w:right w:val="none" w:sz="0" w:space="0" w:color="auto"/>
          </w:divBdr>
        </w:div>
        <w:div w:id="442192736">
          <w:marLeft w:val="640"/>
          <w:marRight w:val="0"/>
          <w:marTop w:val="0"/>
          <w:marBottom w:val="0"/>
          <w:divBdr>
            <w:top w:val="none" w:sz="0" w:space="0" w:color="auto"/>
            <w:left w:val="none" w:sz="0" w:space="0" w:color="auto"/>
            <w:bottom w:val="none" w:sz="0" w:space="0" w:color="auto"/>
            <w:right w:val="none" w:sz="0" w:space="0" w:color="auto"/>
          </w:divBdr>
        </w:div>
        <w:div w:id="448203097">
          <w:marLeft w:val="640"/>
          <w:marRight w:val="0"/>
          <w:marTop w:val="0"/>
          <w:marBottom w:val="0"/>
          <w:divBdr>
            <w:top w:val="none" w:sz="0" w:space="0" w:color="auto"/>
            <w:left w:val="none" w:sz="0" w:space="0" w:color="auto"/>
            <w:bottom w:val="none" w:sz="0" w:space="0" w:color="auto"/>
            <w:right w:val="none" w:sz="0" w:space="0" w:color="auto"/>
          </w:divBdr>
        </w:div>
        <w:div w:id="455219034">
          <w:marLeft w:val="640"/>
          <w:marRight w:val="0"/>
          <w:marTop w:val="0"/>
          <w:marBottom w:val="0"/>
          <w:divBdr>
            <w:top w:val="none" w:sz="0" w:space="0" w:color="auto"/>
            <w:left w:val="none" w:sz="0" w:space="0" w:color="auto"/>
            <w:bottom w:val="none" w:sz="0" w:space="0" w:color="auto"/>
            <w:right w:val="none" w:sz="0" w:space="0" w:color="auto"/>
          </w:divBdr>
        </w:div>
        <w:div w:id="479543384">
          <w:marLeft w:val="640"/>
          <w:marRight w:val="0"/>
          <w:marTop w:val="0"/>
          <w:marBottom w:val="0"/>
          <w:divBdr>
            <w:top w:val="none" w:sz="0" w:space="0" w:color="auto"/>
            <w:left w:val="none" w:sz="0" w:space="0" w:color="auto"/>
            <w:bottom w:val="none" w:sz="0" w:space="0" w:color="auto"/>
            <w:right w:val="none" w:sz="0" w:space="0" w:color="auto"/>
          </w:divBdr>
        </w:div>
        <w:div w:id="503473316">
          <w:marLeft w:val="640"/>
          <w:marRight w:val="0"/>
          <w:marTop w:val="0"/>
          <w:marBottom w:val="0"/>
          <w:divBdr>
            <w:top w:val="none" w:sz="0" w:space="0" w:color="auto"/>
            <w:left w:val="none" w:sz="0" w:space="0" w:color="auto"/>
            <w:bottom w:val="none" w:sz="0" w:space="0" w:color="auto"/>
            <w:right w:val="none" w:sz="0" w:space="0" w:color="auto"/>
          </w:divBdr>
        </w:div>
        <w:div w:id="530187612">
          <w:marLeft w:val="640"/>
          <w:marRight w:val="0"/>
          <w:marTop w:val="0"/>
          <w:marBottom w:val="0"/>
          <w:divBdr>
            <w:top w:val="none" w:sz="0" w:space="0" w:color="auto"/>
            <w:left w:val="none" w:sz="0" w:space="0" w:color="auto"/>
            <w:bottom w:val="none" w:sz="0" w:space="0" w:color="auto"/>
            <w:right w:val="none" w:sz="0" w:space="0" w:color="auto"/>
          </w:divBdr>
        </w:div>
        <w:div w:id="543061372">
          <w:marLeft w:val="640"/>
          <w:marRight w:val="0"/>
          <w:marTop w:val="0"/>
          <w:marBottom w:val="0"/>
          <w:divBdr>
            <w:top w:val="none" w:sz="0" w:space="0" w:color="auto"/>
            <w:left w:val="none" w:sz="0" w:space="0" w:color="auto"/>
            <w:bottom w:val="none" w:sz="0" w:space="0" w:color="auto"/>
            <w:right w:val="none" w:sz="0" w:space="0" w:color="auto"/>
          </w:divBdr>
        </w:div>
        <w:div w:id="585576688">
          <w:marLeft w:val="640"/>
          <w:marRight w:val="0"/>
          <w:marTop w:val="0"/>
          <w:marBottom w:val="0"/>
          <w:divBdr>
            <w:top w:val="none" w:sz="0" w:space="0" w:color="auto"/>
            <w:left w:val="none" w:sz="0" w:space="0" w:color="auto"/>
            <w:bottom w:val="none" w:sz="0" w:space="0" w:color="auto"/>
            <w:right w:val="none" w:sz="0" w:space="0" w:color="auto"/>
          </w:divBdr>
        </w:div>
        <w:div w:id="588581254">
          <w:marLeft w:val="640"/>
          <w:marRight w:val="0"/>
          <w:marTop w:val="0"/>
          <w:marBottom w:val="0"/>
          <w:divBdr>
            <w:top w:val="none" w:sz="0" w:space="0" w:color="auto"/>
            <w:left w:val="none" w:sz="0" w:space="0" w:color="auto"/>
            <w:bottom w:val="none" w:sz="0" w:space="0" w:color="auto"/>
            <w:right w:val="none" w:sz="0" w:space="0" w:color="auto"/>
          </w:divBdr>
        </w:div>
        <w:div w:id="610092127">
          <w:marLeft w:val="640"/>
          <w:marRight w:val="0"/>
          <w:marTop w:val="0"/>
          <w:marBottom w:val="0"/>
          <w:divBdr>
            <w:top w:val="none" w:sz="0" w:space="0" w:color="auto"/>
            <w:left w:val="none" w:sz="0" w:space="0" w:color="auto"/>
            <w:bottom w:val="none" w:sz="0" w:space="0" w:color="auto"/>
            <w:right w:val="none" w:sz="0" w:space="0" w:color="auto"/>
          </w:divBdr>
        </w:div>
        <w:div w:id="633486921">
          <w:marLeft w:val="640"/>
          <w:marRight w:val="0"/>
          <w:marTop w:val="0"/>
          <w:marBottom w:val="0"/>
          <w:divBdr>
            <w:top w:val="none" w:sz="0" w:space="0" w:color="auto"/>
            <w:left w:val="none" w:sz="0" w:space="0" w:color="auto"/>
            <w:bottom w:val="none" w:sz="0" w:space="0" w:color="auto"/>
            <w:right w:val="none" w:sz="0" w:space="0" w:color="auto"/>
          </w:divBdr>
        </w:div>
        <w:div w:id="656306149">
          <w:marLeft w:val="640"/>
          <w:marRight w:val="0"/>
          <w:marTop w:val="0"/>
          <w:marBottom w:val="0"/>
          <w:divBdr>
            <w:top w:val="none" w:sz="0" w:space="0" w:color="auto"/>
            <w:left w:val="none" w:sz="0" w:space="0" w:color="auto"/>
            <w:bottom w:val="none" w:sz="0" w:space="0" w:color="auto"/>
            <w:right w:val="none" w:sz="0" w:space="0" w:color="auto"/>
          </w:divBdr>
        </w:div>
        <w:div w:id="665978832">
          <w:marLeft w:val="640"/>
          <w:marRight w:val="0"/>
          <w:marTop w:val="0"/>
          <w:marBottom w:val="0"/>
          <w:divBdr>
            <w:top w:val="none" w:sz="0" w:space="0" w:color="auto"/>
            <w:left w:val="none" w:sz="0" w:space="0" w:color="auto"/>
            <w:bottom w:val="none" w:sz="0" w:space="0" w:color="auto"/>
            <w:right w:val="none" w:sz="0" w:space="0" w:color="auto"/>
          </w:divBdr>
        </w:div>
        <w:div w:id="667826360">
          <w:marLeft w:val="640"/>
          <w:marRight w:val="0"/>
          <w:marTop w:val="0"/>
          <w:marBottom w:val="0"/>
          <w:divBdr>
            <w:top w:val="none" w:sz="0" w:space="0" w:color="auto"/>
            <w:left w:val="none" w:sz="0" w:space="0" w:color="auto"/>
            <w:bottom w:val="none" w:sz="0" w:space="0" w:color="auto"/>
            <w:right w:val="none" w:sz="0" w:space="0" w:color="auto"/>
          </w:divBdr>
        </w:div>
        <w:div w:id="678507509">
          <w:marLeft w:val="640"/>
          <w:marRight w:val="0"/>
          <w:marTop w:val="0"/>
          <w:marBottom w:val="0"/>
          <w:divBdr>
            <w:top w:val="none" w:sz="0" w:space="0" w:color="auto"/>
            <w:left w:val="none" w:sz="0" w:space="0" w:color="auto"/>
            <w:bottom w:val="none" w:sz="0" w:space="0" w:color="auto"/>
            <w:right w:val="none" w:sz="0" w:space="0" w:color="auto"/>
          </w:divBdr>
        </w:div>
        <w:div w:id="684939826">
          <w:marLeft w:val="640"/>
          <w:marRight w:val="0"/>
          <w:marTop w:val="0"/>
          <w:marBottom w:val="0"/>
          <w:divBdr>
            <w:top w:val="none" w:sz="0" w:space="0" w:color="auto"/>
            <w:left w:val="none" w:sz="0" w:space="0" w:color="auto"/>
            <w:bottom w:val="none" w:sz="0" w:space="0" w:color="auto"/>
            <w:right w:val="none" w:sz="0" w:space="0" w:color="auto"/>
          </w:divBdr>
        </w:div>
        <w:div w:id="711853393">
          <w:marLeft w:val="640"/>
          <w:marRight w:val="0"/>
          <w:marTop w:val="0"/>
          <w:marBottom w:val="0"/>
          <w:divBdr>
            <w:top w:val="none" w:sz="0" w:space="0" w:color="auto"/>
            <w:left w:val="none" w:sz="0" w:space="0" w:color="auto"/>
            <w:bottom w:val="none" w:sz="0" w:space="0" w:color="auto"/>
            <w:right w:val="none" w:sz="0" w:space="0" w:color="auto"/>
          </w:divBdr>
        </w:div>
        <w:div w:id="753093083">
          <w:marLeft w:val="640"/>
          <w:marRight w:val="0"/>
          <w:marTop w:val="0"/>
          <w:marBottom w:val="0"/>
          <w:divBdr>
            <w:top w:val="none" w:sz="0" w:space="0" w:color="auto"/>
            <w:left w:val="none" w:sz="0" w:space="0" w:color="auto"/>
            <w:bottom w:val="none" w:sz="0" w:space="0" w:color="auto"/>
            <w:right w:val="none" w:sz="0" w:space="0" w:color="auto"/>
          </w:divBdr>
        </w:div>
        <w:div w:id="763918184">
          <w:marLeft w:val="640"/>
          <w:marRight w:val="0"/>
          <w:marTop w:val="0"/>
          <w:marBottom w:val="0"/>
          <w:divBdr>
            <w:top w:val="none" w:sz="0" w:space="0" w:color="auto"/>
            <w:left w:val="none" w:sz="0" w:space="0" w:color="auto"/>
            <w:bottom w:val="none" w:sz="0" w:space="0" w:color="auto"/>
            <w:right w:val="none" w:sz="0" w:space="0" w:color="auto"/>
          </w:divBdr>
        </w:div>
        <w:div w:id="765806659">
          <w:marLeft w:val="640"/>
          <w:marRight w:val="0"/>
          <w:marTop w:val="0"/>
          <w:marBottom w:val="0"/>
          <w:divBdr>
            <w:top w:val="none" w:sz="0" w:space="0" w:color="auto"/>
            <w:left w:val="none" w:sz="0" w:space="0" w:color="auto"/>
            <w:bottom w:val="none" w:sz="0" w:space="0" w:color="auto"/>
            <w:right w:val="none" w:sz="0" w:space="0" w:color="auto"/>
          </w:divBdr>
        </w:div>
        <w:div w:id="765885366">
          <w:marLeft w:val="640"/>
          <w:marRight w:val="0"/>
          <w:marTop w:val="0"/>
          <w:marBottom w:val="0"/>
          <w:divBdr>
            <w:top w:val="none" w:sz="0" w:space="0" w:color="auto"/>
            <w:left w:val="none" w:sz="0" w:space="0" w:color="auto"/>
            <w:bottom w:val="none" w:sz="0" w:space="0" w:color="auto"/>
            <w:right w:val="none" w:sz="0" w:space="0" w:color="auto"/>
          </w:divBdr>
        </w:div>
        <w:div w:id="766999662">
          <w:marLeft w:val="640"/>
          <w:marRight w:val="0"/>
          <w:marTop w:val="0"/>
          <w:marBottom w:val="0"/>
          <w:divBdr>
            <w:top w:val="none" w:sz="0" w:space="0" w:color="auto"/>
            <w:left w:val="none" w:sz="0" w:space="0" w:color="auto"/>
            <w:bottom w:val="none" w:sz="0" w:space="0" w:color="auto"/>
            <w:right w:val="none" w:sz="0" w:space="0" w:color="auto"/>
          </w:divBdr>
        </w:div>
        <w:div w:id="879784255">
          <w:marLeft w:val="640"/>
          <w:marRight w:val="0"/>
          <w:marTop w:val="0"/>
          <w:marBottom w:val="0"/>
          <w:divBdr>
            <w:top w:val="none" w:sz="0" w:space="0" w:color="auto"/>
            <w:left w:val="none" w:sz="0" w:space="0" w:color="auto"/>
            <w:bottom w:val="none" w:sz="0" w:space="0" w:color="auto"/>
            <w:right w:val="none" w:sz="0" w:space="0" w:color="auto"/>
          </w:divBdr>
        </w:div>
        <w:div w:id="895356453">
          <w:marLeft w:val="640"/>
          <w:marRight w:val="0"/>
          <w:marTop w:val="0"/>
          <w:marBottom w:val="0"/>
          <w:divBdr>
            <w:top w:val="none" w:sz="0" w:space="0" w:color="auto"/>
            <w:left w:val="none" w:sz="0" w:space="0" w:color="auto"/>
            <w:bottom w:val="none" w:sz="0" w:space="0" w:color="auto"/>
            <w:right w:val="none" w:sz="0" w:space="0" w:color="auto"/>
          </w:divBdr>
        </w:div>
        <w:div w:id="897976714">
          <w:marLeft w:val="640"/>
          <w:marRight w:val="0"/>
          <w:marTop w:val="0"/>
          <w:marBottom w:val="0"/>
          <w:divBdr>
            <w:top w:val="none" w:sz="0" w:space="0" w:color="auto"/>
            <w:left w:val="none" w:sz="0" w:space="0" w:color="auto"/>
            <w:bottom w:val="none" w:sz="0" w:space="0" w:color="auto"/>
            <w:right w:val="none" w:sz="0" w:space="0" w:color="auto"/>
          </w:divBdr>
        </w:div>
        <w:div w:id="898519260">
          <w:marLeft w:val="640"/>
          <w:marRight w:val="0"/>
          <w:marTop w:val="0"/>
          <w:marBottom w:val="0"/>
          <w:divBdr>
            <w:top w:val="none" w:sz="0" w:space="0" w:color="auto"/>
            <w:left w:val="none" w:sz="0" w:space="0" w:color="auto"/>
            <w:bottom w:val="none" w:sz="0" w:space="0" w:color="auto"/>
            <w:right w:val="none" w:sz="0" w:space="0" w:color="auto"/>
          </w:divBdr>
        </w:div>
        <w:div w:id="946739400">
          <w:marLeft w:val="640"/>
          <w:marRight w:val="0"/>
          <w:marTop w:val="0"/>
          <w:marBottom w:val="0"/>
          <w:divBdr>
            <w:top w:val="none" w:sz="0" w:space="0" w:color="auto"/>
            <w:left w:val="none" w:sz="0" w:space="0" w:color="auto"/>
            <w:bottom w:val="none" w:sz="0" w:space="0" w:color="auto"/>
            <w:right w:val="none" w:sz="0" w:space="0" w:color="auto"/>
          </w:divBdr>
        </w:div>
        <w:div w:id="962223617">
          <w:marLeft w:val="640"/>
          <w:marRight w:val="0"/>
          <w:marTop w:val="0"/>
          <w:marBottom w:val="0"/>
          <w:divBdr>
            <w:top w:val="none" w:sz="0" w:space="0" w:color="auto"/>
            <w:left w:val="none" w:sz="0" w:space="0" w:color="auto"/>
            <w:bottom w:val="none" w:sz="0" w:space="0" w:color="auto"/>
            <w:right w:val="none" w:sz="0" w:space="0" w:color="auto"/>
          </w:divBdr>
        </w:div>
        <w:div w:id="972295080">
          <w:marLeft w:val="640"/>
          <w:marRight w:val="0"/>
          <w:marTop w:val="0"/>
          <w:marBottom w:val="0"/>
          <w:divBdr>
            <w:top w:val="none" w:sz="0" w:space="0" w:color="auto"/>
            <w:left w:val="none" w:sz="0" w:space="0" w:color="auto"/>
            <w:bottom w:val="none" w:sz="0" w:space="0" w:color="auto"/>
            <w:right w:val="none" w:sz="0" w:space="0" w:color="auto"/>
          </w:divBdr>
        </w:div>
        <w:div w:id="981695215">
          <w:marLeft w:val="640"/>
          <w:marRight w:val="0"/>
          <w:marTop w:val="0"/>
          <w:marBottom w:val="0"/>
          <w:divBdr>
            <w:top w:val="none" w:sz="0" w:space="0" w:color="auto"/>
            <w:left w:val="none" w:sz="0" w:space="0" w:color="auto"/>
            <w:bottom w:val="none" w:sz="0" w:space="0" w:color="auto"/>
            <w:right w:val="none" w:sz="0" w:space="0" w:color="auto"/>
          </w:divBdr>
        </w:div>
        <w:div w:id="987830374">
          <w:marLeft w:val="640"/>
          <w:marRight w:val="0"/>
          <w:marTop w:val="0"/>
          <w:marBottom w:val="0"/>
          <w:divBdr>
            <w:top w:val="none" w:sz="0" w:space="0" w:color="auto"/>
            <w:left w:val="none" w:sz="0" w:space="0" w:color="auto"/>
            <w:bottom w:val="none" w:sz="0" w:space="0" w:color="auto"/>
            <w:right w:val="none" w:sz="0" w:space="0" w:color="auto"/>
          </w:divBdr>
        </w:div>
        <w:div w:id="993221719">
          <w:marLeft w:val="640"/>
          <w:marRight w:val="0"/>
          <w:marTop w:val="0"/>
          <w:marBottom w:val="0"/>
          <w:divBdr>
            <w:top w:val="none" w:sz="0" w:space="0" w:color="auto"/>
            <w:left w:val="none" w:sz="0" w:space="0" w:color="auto"/>
            <w:bottom w:val="none" w:sz="0" w:space="0" w:color="auto"/>
            <w:right w:val="none" w:sz="0" w:space="0" w:color="auto"/>
          </w:divBdr>
        </w:div>
        <w:div w:id="999426218">
          <w:marLeft w:val="640"/>
          <w:marRight w:val="0"/>
          <w:marTop w:val="0"/>
          <w:marBottom w:val="0"/>
          <w:divBdr>
            <w:top w:val="none" w:sz="0" w:space="0" w:color="auto"/>
            <w:left w:val="none" w:sz="0" w:space="0" w:color="auto"/>
            <w:bottom w:val="none" w:sz="0" w:space="0" w:color="auto"/>
            <w:right w:val="none" w:sz="0" w:space="0" w:color="auto"/>
          </w:divBdr>
        </w:div>
        <w:div w:id="1004941322">
          <w:marLeft w:val="640"/>
          <w:marRight w:val="0"/>
          <w:marTop w:val="0"/>
          <w:marBottom w:val="0"/>
          <w:divBdr>
            <w:top w:val="none" w:sz="0" w:space="0" w:color="auto"/>
            <w:left w:val="none" w:sz="0" w:space="0" w:color="auto"/>
            <w:bottom w:val="none" w:sz="0" w:space="0" w:color="auto"/>
            <w:right w:val="none" w:sz="0" w:space="0" w:color="auto"/>
          </w:divBdr>
        </w:div>
        <w:div w:id="1015689767">
          <w:marLeft w:val="640"/>
          <w:marRight w:val="0"/>
          <w:marTop w:val="0"/>
          <w:marBottom w:val="0"/>
          <w:divBdr>
            <w:top w:val="none" w:sz="0" w:space="0" w:color="auto"/>
            <w:left w:val="none" w:sz="0" w:space="0" w:color="auto"/>
            <w:bottom w:val="none" w:sz="0" w:space="0" w:color="auto"/>
            <w:right w:val="none" w:sz="0" w:space="0" w:color="auto"/>
          </w:divBdr>
        </w:div>
        <w:div w:id="1029450902">
          <w:marLeft w:val="640"/>
          <w:marRight w:val="0"/>
          <w:marTop w:val="0"/>
          <w:marBottom w:val="0"/>
          <w:divBdr>
            <w:top w:val="none" w:sz="0" w:space="0" w:color="auto"/>
            <w:left w:val="none" w:sz="0" w:space="0" w:color="auto"/>
            <w:bottom w:val="none" w:sz="0" w:space="0" w:color="auto"/>
            <w:right w:val="none" w:sz="0" w:space="0" w:color="auto"/>
          </w:divBdr>
        </w:div>
        <w:div w:id="1035931834">
          <w:marLeft w:val="640"/>
          <w:marRight w:val="0"/>
          <w:marTop w:val="0"/>
          <w:marBottom w:val="0"/>
          <w:divBdr>
            <w:top w:val="none" w:sz="0" w:space="0" w:color="auto"/>
            <w:left w:val="none" w:sz="0" w:space="0" w:color="auto"/>
            <w:bottom w:val="none" w:sz="0" w:space="0" w:color="auto"/>
            <w:right w:val="none" w:sz="0" w:space="0" w:color="auto"/>
          </w:divBdr>
        </w:div>
        <w:div w:id="1036976262">
          <w:marLeft w:val="640"/>
          <w:marRight w:val="0"/>
          <w:marTop w:val="0"/>
          <w:marBottom w:val="0"/>
          <w:divBdr>
            <w:top w:val="none" w:sz="0" w:space="0" w:color="auto"/>
            <w:left w:val="none" w:sz="0" w:space="0" w:color="auto"/>
            <w:bottom w:val="none" w:sz="0" w:space="0" w:color="auto"/>
            <w:right w:val="none" w:sz="0" w:space="0" w:color="auto"/>
          </w:divBdr>
        </w:div>
        <w:div w:id="1079793058">
          <w:marLeft w:val="640"/>
          <w:marRight w:val="0"/>
          <w:marTop w:val="0"/>
          <w:marBottom w:val="0"/>
          <w:divBdr>
            <w:top w:val="none" w:sz="0" w:space="0" w:color="auto"/>
            <w:left w:val="none" w:sz="0" w:space="0" w:color="auto"/>
            <w:bottom w:val="none" w:sz="0" w:space="0" w:color="auto"/>
            <w:right w:val="none" w:sz="0" w:space="0" w:color="auto"/>
          </w:divBdr>
        </w:div>
        <w:div w:id="1093628628">
          <w:marLeft w:val="640"/>
          <w:marRight w:val="0"/>
          <w:marTop w:val="0"/>
          <w:marBottom w:val="0"/>
          <w:divBdr>
            <w:top w:val="none" w:sz="0" w:space="0" w:color="auto"/>
            <w:left w:val="none" w:sz="0" w:space="0" w:color="auto"/>
            <w:bottom w:val="none" w:sz="0" w:space="0" w:color="auto"/>
            <w:right w:val="none" w:sz="0" w:space="0" w:color="auto"/>
          </w:divBdr>
        </w:div>
        <w:div w:id="1106969564">
          <w:marLeft w:val="640"/>
          <w:marRight w:val="0"/>
          <w:marTop w:val="0"/>
          <w:marBottom w:val="0"/>
          <w:divBdr>
            <w:top w:val="none" w:sz="0" w:space="0" w:color="auto"/>
            <w:left w:val="none" w:sz="0" w:space="0" w:color="auto"/>
            <w:bottom w:val="none" w:sz="0" w:space="0" w:color="auto"/>
            <w:right w:val="none" w:sz="0" w:space="0" w:color="auto"/>
          </w:divBdr>
        </w:div>
        <w:div w:id="1120035298">
          <w:marLeft w:val="640"/>
          <w:marRight w:val="0"/>
          <w:marTop w:val="0"/>
          <w:marBottom w:val="0"/>
          <w:divBdr>
            <w:top w:val="none" w:sz="0" w:space="0" w:color="auto"/>
            <w:left w:val="none" w:sz="0" w:space="0" w:color="auto"/>
            <w:bottom w:val="none" w:sz="0" w:space="0" w:color="auto"/>
            <w:right w:val="none" w:sz="0" w:space="0" w:color="auto"/>
          </w:divBdr>
        </w:div>
        <w:div w:id="1141116385">
          <w:marLeft w:val="640"/>
          <w:marRight w:val="0"/>
          <w:marTop w:val="0"/>
          <w:marBottom w:val="0"/>
          <w:divBdr>
            <w:top w:val="none" w:sz="0" w:space="0" w:color="auto"/>
            <w:left w:val="none" w:sz="0" w:space="0" w:color="auto"/>
            <w:bottom w:val="none" w:sz="0" w:space="0" w:color="auto"/>
            <w:right w:val="none" w:sz="0" w:space="0" w:color="auto"/>
          </w:divBdr>
        </w:div>
        <w:div w:id="1147743504">
          <w:marLeft w:val="640"/>
          <w:marRight w:val="0"/>
          <w:marTop w:val="0"/>
          <w:marBottom w:val="0"/>
          <w:divBdr>
            <w:top w:val="none" w:sz="0" w:space="0" w:color="auto"/>
            <w:left w:val="none" w:sz="0" w:space="0" w:color="auto"/>
            <w:bottom w:val="none" w:sz="0" w:space="0" w:color="auto"/>
            <w:right w:val="none" w:sz="0" w:space="0" w:color="auto"/>
          </w:divBdr>
        </w:div>
        <w:div w:id="1155492675">
          <w:marLeft w:val="640"/>
          <w:marRight w:val="0"/>
          <w:marTop w:val="0"/>
          <w:marBottom w:val="0"/>
          <w:divBdr>
            <w:top w:val="none" w:sz="0" w:space="0" w:color="auto"/>
            <w:left w:val="none" w:sz="0" w:space="0" w:color="auto"/>
            <w:bottom w:val="none" w:sz="0" w:space="0" w:color="auto"/>
            <w:right w:val="none" w:sz="0" w:space="0" w:color="auto"/>
          </w:divBdr>
        </w:div>
        <w:div w:id="1175412315">
          <w:marLeft w:val="640"/>
          <w:marRight w:val="0"/>
          <w:marTop w:val="0"/>
          <w:marBottom w:val="0"/>
          <w:divBdr>
            <w:top w:val="none" w:sz="0" w:space="0" w:color="auto"/>
            <w:left w:val="none" w:sz="0" w:space="0" w:color="auto"/>
            <w:bottom w:val="none" w:sz="0" w:space="0" w:color="auto"/>
            <w:right w:val="none" w:sz="0" w:space="0" w:color="auto"/>
          </w:divBdr>
        </w:div>
        <w:div w:id="1177381819">
          <w:marLeft w:val="640"/>
          <w:marRight w:val="0"/>
          <w:marTop w:val="0"/>
          <w:marBottom w:val="0"/>
          <w:divBdr>
            <w:top w:val="none" w:sz="0" w:space="0" w:color="auto"/>
            <w:left w:val="none" w:sz="0" w:space="0" w:color="auto"/>
            <w:bottom w:val="none" w:sz="0" w:space="0" w:color="auto"/>
            <w:right w:val="none" w:sz="0" w:space="0" w:color="auto"/>
          </w:divBdr>
        </w:div>
        <w:div w:id="1282876651">
          <w:marLeft w:val="640"/>
          <w:marRight w:val="0"/>
          <w:marTop w:val="0"/>
          <w:marBottom w:val="0"/>
          <w:divBdr>
            <w:top w:val="none" w:sz="0" w:space="0" w:color="auto"/>
            <w:left w:val="none" w:sz="0" w:space="0" w:color="auto"/>
            <w:bottom w:val="none" w:sz="0" w:space="0" w:color="auto"/>
            <w:right w:val="none" w:sz="0" w:space="0" w:color="auto"/>
          </w:divBdr>
        </w:div>
        <w:div w:id="1286504344">
          <w:marLeft w:val="640"/>
          <w:marRight w:val="0"/>
          <w:marTop w:val="0"/>
          <w:marBottom w:val="0"/>
          <w:divBdr>
            <w:top w:val="none" w:sz="0" w:space="0" w:color="auto"/>
            <w:left w:val="none" w:sz="0" w:space="0" w:color="auto"/>
            <w:bottom w:val="none" w:sz="0" w:space="0" w:color="auto"/>
            <w:right w:val="none" w:sz="0" w:space="0" w:color="auto"/>
          </w:divBdr>
        </w:div>
        <w:div w:id="1293487663">
          <w:marLeft w:val="640"/>
          <w:marRight w:val="0"/>
          <w:marTop w:val="0"/>
          <w:marBottom w:val="0"/>
          <w:divBdr>
            <w:top w:val="none" w:sz="0" w:space="0" w:color="auto"/>
            <w:left w:val="none" w:sz="0" w:space="0" w:color="auto"/>
            <w:bottom w:val="none" w:sz="0" w:space="0" w:color="auto"/>
            <w:right w:val="none" w:sz="0" w:space="0" w:color="auto"/>
          </w:divBdr>
        </w:div>
        <w:div w:id="1299342142">
          <w:marLeft w:val="640"/>
          <w:marRight w:val="0"/>
          <w:marTop w:val="0"/>
          <w:marBottom w:val="0"/>
          <w:divBdr>
            <w:top w:val="none" w:sz="0" w:space="0" w:color="auto"/>
            <w:left w:val="none" w:sz="0" w:space="0" w:color="auto"/>
            <w:bottom w:val="none" w:sz="0" w:space="0" w:color="auto"/>
            <w:right w:val="none" w:sz="0" w:space="0" w:color="auto"/>
          </w:divBdr>
        </w:div>
        <w:div w:id="1354921749">
          <w:marLeft w:val="640"/>
          <w:marRight w:val="0"/>
          <w:marTop w:val="0"/>
          <w:marBottom w:val="0"/>
          <w:divBdr>
            <w:top w:val="none" w:sz="0" w:space="0" w:color="auto"/>
            <w:left w:val="none" w:sz="0" w:space="0" w:color="auto"/>
            <w:bottom w:val="none" w:sz="0" w:space="0" w:color="auto"/>
            <w:right w:val="none" w:sz="0" w:space="0" w:color="auto"/>
          </w:divBdr>
        </w:div>
        <w:div w:id="1377511238">
          <w:marLeft w:val="640"/>
          <w:marRight w:val="0"/>
          <w:marTop w:val="0"/>
          <w:marBottom w:val="0"/>
          <w:divBdr>
            <w:top w:val="none" w:sz="0" w:space="0" w:color="auto"/>
            <w:left w:val="none" w:sz="0" w:space="0" w:color="auto"/>
            <w:bottom w:val="none" w:sz="0" w:space="0" w:color="auto"/>
            <w:right w:val="none" w:sz="0" w:space="0" w:color="auto"/>
          </w:divBdr>
        </w:div>
        <w:div w:id="1492717700">
          <w:marLeft w:val="640"/>
          <w:marRight w:val="0"/>
          <w:marTop w:val="0"/>
          <w:marBottom w:val="0"/>
          <w:divBdr>
            <w:top w:val="none" w:sz="0" w:space="0" w:color="auto"/>
            <w:left w:val="none" w:sz="0" w:space="0" w:color="auto"/>
            <w:bottom w:val="none" w:sz="0" w:space="0" w:color="auto"/>
            <w:right w:val="none" w:sz="0" w:space="0" w:color="auto"/>
          </w:divBdr>
        </w:div>
        <w:div w:id="1496728149">
          <w:marLeft w:val="640"/>
          <w:marRight w:val="0"/>
          <w:marTop w:val="0"/>
          <w:marBottom w:val="0"/>
          <w:divBdr>
            <w:top w:val="none" w:sz="0" w:space="0" w:color="auto"/>
            <w:left w:val="none" w:sz="0" w:space="0" w:color="auto"/>
            <w:bottom w:val="none" w:sz="0" w:space="0" w:color="auto"/>
            <w:right w:val="none" w:sz="0" w:space="0" w:color="auto"/>
          </w:divBdr>
        </w:div>
        <w:div w:id="1537235945">
          <w:marLeft w:val="640"/>
          <w:marRight w:val="0"/>
          <w:marTop w:val="0"/>
          <w:marBottom w:val="0"/>
          <w:divBdr>
            <w:top w:val="none" w:sz="0" w:space="0" w:color="auto"/>
            <w:left w:val="none" w:sz="0" w:space="0" w:color="auto"/>
            <w:bottom w:val="none" w:sz="0" w:space="0" w:color="auto"/>
            <w:right w:val="none" w:sz="0" w:space="0" w:color="auto"/>
          </w:divBdr>
        </w:div>
        <w:div w:id="1545751242">
          <w:marLeft w:val="640"/>
          <w:marRight w:val="0"/>
          <w:marTop w:val="0"/>
          <w:marBottom w:val="0"/>
          <w:divBdr>
            <w:top w:val="none" w:sz="0" w:space="0" w:color="auto"/>
            <w:left w:val="none" w:sz="0" w:space="0" w:color="auto"/>
            <w:bottom w:val="none" w:sz="0" w:space="0" w:color="auto"/>
            <w:right w:val="none" w:sz="0" w:space="0" w:color="auto"/>
          </w:divBdr>
        </w:div>
        <w:div w:id="1636447769">
          <w:marLeft w:val="640"/>
          <w:marRight w:val="0"/>
          <w:marTop w:val="0"/>
          <w:marBottom w:val="0"/>
          <w:divBdr>
            <w:top w:val="none" w:sz="0" w:space="0" w:color="auto"/>
            <w:left w:val="none" w:sz="0" w:space="0" w:color="auto"/>
            <w:bottom w:val="none" w:sz="0" w:space="0" w:color="auto"/>
            <w:right w:val="none" w:sz="0" w:space="0" w:color="auto"/>
          </w:divBdr>
        </w:div>
        <w:div w:id="1668049329">
          <w:marLeft w:val="640"/>
          <w:marRight w:val="0"/>
          <w:marTop w:val="0"/>
          <w:marBottom w:val="0"/>
          <w:divBdr>
            <w:top w:val="none" w:sz="0" w:space="0" w:color="auto"/>
            <w:left w:val="none" w:sz="0" w:space="0" w:color="auto"/>
            <w:bottom w:val="none" w:sz="0" w:space="0" w:color="auto"/>
            <w:right w:val="none" w:sz="0" w:space="0" w:color="auto"/>
          </w:divBdr>
        </w:div>
        <w:div w:id="1684016997">
          <w:marLeft w:val="640"/>
          <w:marRight w:val="0"/>
          <w:marTop w:val="0"/>
          <w:marBottom w:val="0"/>
          <w:divBdr>
            <w:top w:val="none" w:sz="0" w:space="0" w:color="auto"/>
            <w:left w:val="none" w:sz="0" w:space="0" w:color="auto"/>
            <w:bottom w:val="none" w:sz="0" w:space="0" w:color="auto"/>
            <w:right w:val="none" w:sz="0" w:space="0" w:color="auto"/>
          </w:divBdr>
        </w:div>
        <w:div w:id="1732538906">
          <w:marLeft w:val="640"/>
          <w:marRight w:val="0"/>
          <w:marTop w:val="0"/>
          <w:marBottom w:val="0"/>
          <w:divBdr>
            <w:top w:val="none" w:sz="0" w:space="0" w:color="auto"/>
            <w:left w:val="none" w:sz="0" w:space="0" w:color="auto"/>
            <w:bottom w:val="none" w:sz="0" w:space="0" w:color="auto"/>
            <w:right w:val="none" w:sz="0" w:space="0" w:color="auto"/>
          </w:divBdr>
        </w:div>
        <w:div w:id="1768231363">
          <w:marLeft w:val="640"/>
          <w:marRight w:val="0"/>
          <w:marTop w:val="0"/>
          <w:marBottom w:val="0"/>
          <w:divBdr>
            <w:top w:val="none" w:sz="0" w:space="0" w:color="auto"/>
            <w:left w:val="none" w:sz="0" w:space="0" w:color="auto"/>
            <w:bottom w:val="none" w:sz="0" w:space="0" w:color="auto"/>
            <w:right w:val="none" w:sz="0" w:space="0" w:color="auto"/>
          </w:divBdr>
        </w:div>
        <w:div w:id="1768453984">
          <w:marLeft w:val="640"/>
          <w:marRight w:val="0"/>
          <w:marTop w:val="0"/>
          <w:marBottom w:val="0"/>
          <w:divBdr>
            <w:top w:val="none" w:sz="0" w:space="0" w:color="auto"/>
            <w:left w:val="none" w:sz="0" w:space="0" w:color="auto"/>
            <w:bottom w:val="none" w:sz="0" w:space="0" w:color="auto"/>
            <w:right w:val="none" w:sz="0" w:space="0" w:color="auto"/>
          </w:divBdr>
        </w:div>
        <w:div w:id="1791507118">
          <w:marLeft w:val="640"/>
          <w:marRight w:val="0"/>
          <w:marTop w:val="0"/>
          <w:marBottom w:val="0"/>
          <w:divBdr>
            <w:top w:val="none" w:sz="0" w:space="0" w:color="auto"/>
            <w:left w:val="none" w:sz="0" w:space="0" w:color="auto"/>
            <w:bottom w:val="none" w:sz="0" w:space="0" w:color="auto"/>
            <w:right w:val="none" w:sz="0" w:space="0" w:color="auto"/>
          </w:divBdr>
        </w:div>
        <w:div w:id="1806316200">
          <w:marLeft w:val="640"/>
          <w:marRight w:val="0"/>
          <w:marTop w:val="0"/>
          <w:marBottom w:val="0"/>
          <w:divBdr>
            <w:top w:val="none" w:sz="0" w:space="0" w:color="auto"/>
            <w:left w:val="none" w:sz="0" w:space="0" w:color="auto"/>
            <w:bottom w:val="none" w:sz="0" w:space="0" w:color="auto"/>
            <w:right w:val="none" w:sz="0" w:space="0" w:color="auto"/>
          </w:divBdr>
        </w:div>
        <w:div w:id="1885097975">
          <w:marLeft w:val="640"/>
          <w:marRight w:val="0"/>
          <w:marTop w:val="0"/>
          <w:marBottom w:val="0"/>
          <w:divBdr>
            <w:top w:val="none" w:sz="0" w:space="0" w:color="auto"/>
            <w:left w:val="none" w:sz="0" w:space="0" w:color="auto"/>
            <w:bottom w:val="none" w:sz="0" w:space="0" w:color="auto"/>
            <w:right w:val="none" w:sz="0" w:space="0" w:color="auto"/>
          </w:divBdr>
        </w:div>
        <w:div w:id="1890140295">
          <w:marLeft w:val="640"/>
          <w:marRight w:val="0"/>
          <w:marTop w:val="0"/>
          <w:marBottom w:val="0"/>
          <w:divBdr>
            <w:top w:val="none" w:sz="0" w:space="0" w:color="auto"/>
            <w:left w:val="none" w:sz="0" w:space="0" w:color="auto"/>
            <w:bottom w:val="none" w:sz="0" w:space="0" w:color="auto"/>
            <w:right w:val="none" w:sz="0" w:space="0" w:color="auto"/>
          </w:divBdr>
        </w:div>
        <w:div w:id="1899433374">
          <w:marLeft w:val="640"/>
          <w:marRight w:val="0"/>
          <w:marTop w:val="0"/>
          <w:marBottom w:val="0"/>
          <w:divBdr>
            <w:top w:val="none" w:sz="0" w:space="0" w:color="auto"/>
            <w:left w:val="none" w:sz="0" w:space="0" w:color="auto"/>
            <w:bottom w:val="none" w:sz="0" w:space="0" w:color="auto"/>
            <w:right w:val="none" w:sz="0" w:space="0" w:color="auto"/>
          </w:divBdr>
        </w:div>
        <w:div w:id="1903635537">
          <w:marLeft w:val="640"/>
          <w:marRight w:val="0"/>
          <w:marTop w:val="0"/>
          <w:marBottom w:val="0"/>
          <w:divBdr>
            <w:top w:val="none" w:sz="0" w:space="0" w:color="auto"/>
            <w:left w:val="none" w:sz="0" w:space="0" w:color="auto"/>
            <w:bottom w:val="none" w:sz="0" w:space="0" w:color="auto"/>
            <w:right w:val="none" w:sz="0" w:space="0" w:color="auto"/>
          </w:divBdr>
        </w:div>
        <w:div w:id="1932853584">
          <w:marLeft w:val="640"/>
          <w:marRight w:val="0"/>
          <w:marTop w:val="0"/>
          <w:marBottom w:val="0"/>
          <w:divBdr>
            <w:top w:val="none" w:sz="0" w:space="0" w:color="auto"/>
            <w:left w:val="none" w:sz="0" w:space="0" w:color="auto"/>
            <w:bottom w:val="none" w:sz="0" w:space="0" w:color="auto"/>
            <w:right w:val="none" w:sz="0" w:space="0" w:color="auto"/>
          </w:divBdr>
        </w:div>
        <w:div w:id="1937131936">
          <w:marLeft w:val="640"/>
          <w:marRight w:val="0"/>
          <w:marTop w:val="0"/>
          <w:marBottom w:val="0"/>
          <w:divBdr>
            <w:top w:val="none" w:sz="0" w:space="0" w:color="auto"/>
            <w:left w:val="none" w:sz="0" w:space="0" w:color="auto"/>
            <w:bottom w:val="none" w:sz="0" w:space="0" w:color="auto"/>
            <w:right w:val="none" w:sz="0" w:space="0" w:color="auto"/>
          </w:divBdr>
        </w:div>
        <w:div w:id="1964650199">
          <w:marLeft w:val="640"/>
          <w:marRight w:val="0"/>
          <w:marTop w:val="0"/>
          <w:marBottom w:val="0"/>
          <w:divBdr>
            <w:top w:val="none" w:sz="0" w:space="0" w:color="auto"/>
            <w:left w:val="none" w:sz="0" w:space="0" w:color="auto"/>
            <w:bottom w:val="none" w:sz="0" w:space="0" w:color="auto"/>
            <w:right w:val="none" w:sz="0" w:space="0" w:color="auto"/>
          </w:divBdr>
        </w:div>
        <w:div w:id="1993873961">
          <w:marLeft w:val="640"/>
          <w:marRight w:val="0"/>
          <w:marTop w:val="0"/>
          <w:marBottom w:val="0"/>
          <w:divBdr>
            <w:top w:val="none" w:sz="0" w:space="0" w:color="auto"/>
            <w:left w:val="none" w:sz="0" w:space="0" w:color="auto"/>
            <w:bottom w:val="none" w:sz="0" w:space="0" w:color="auto"/>
            <w:right w:val="none" w:sz="0" w:space="0" w:color="auto"/>
          </w:divBdr>
        </w:div>
        <w:div w:id="2032796032">
          <w:marLeft w:val="640"/>
          <w:marRight w:val="0"/>
          <w:marTop w:val="0"/>
          <w:marBottom w:val="0"/>
          <w:divBdr>
            <w:top w:val="none" w:sz="0" w:space="0" w:color="auto"/>
            <w:left w:val="none" w:sz="0" w:space="0" w:color="auto"/>
            <w:bottom w:val="none" w:sz="0" w:space="0" w:color="auto"/>
            <w:right w:val="none" w:sz="0" w:space="0" w:color="auto"/>
          </w:divBdr>
        </w:div>
        <w:div w:id="2059012287">
          <w:marLeft w:val="640"/>
          <w:marRight w:val="0"/>
          <w:marTop w:val="0"/>
          <w:marBottom w:val="0"/>
          <w:divBdr>
            <w:top w:val="none" w:sz="0" w:space="0" w:color="auto"/>
            <w:left w:val="none" w:sz="0" w:space="0" w:color="auto"/>
            <w:bottom w:val="none" w:sz="0" w:space="0" w:color="auto"/>
            <w:right w:val="none" w:sz="0" w:space="0" w:color="auto"/>
          </w:divBdr>
        </w:div>
        <w:div w:id="2091343929">
          <w:marLeft w:val="640"/>
          <w:marRight w:val="0"/>
          <w:marTop w:val="0"/>
          <w:marBottom w:val="0"/>
          <w:divBdr>
            <w:top w:val="none" w:sz="0" w:space="0" w:color="auto"/>
            <w:left w:val="none" w:sz="0" w:space="0" w:color="auto"/>
            <w:bottom w:val="none" w:sz="0" w:space="0" w:color="auto"/>
            <w:right w:val="none" w:sz="0" w:space="0" w:color="auto"/>
          </w:divBdr>
        </w:div>
        <w:div w:id="2107921542">
          <w:marLeft w:val="640"/>
          <w:marRight w:val="0"/>
          <w:marTop w:val="0"/>
          <w:marBottom w:val="0"/>
          <w:divBdr>
            <w:top w:val="none" w:sz="0" w:space="0" w:color="auto"/>
            <w:left w:val="none" w:sz="0" w:space="0" w:color="auto"/>
            <w:bottom w:val="none" w:sz="0" w:space="0" w:color="auto"/>
            <w:right w:val="none" w:sz="0" w:space="0" w:color="auto"/>
          </w:divBdr>
        </w:div>
        <w:div w:id="2125540205">
          <w:marLeft w:val="640"/>
          <w:marRight w:val="0"/>
          <w:marTop w:val="0"/>
          <w:marBottom w:val="0"/>
          <w:divBdr>
            <w:top w:val="none" w:sz="0" w:space="0" w:color="auto"/>
            <w:left w:val="none" w:sz="0" w:space="0" w:color="auto"/>
            <w:bottom w:val="none" w:sz="0" w:space="0" w:color="auto"/>
            <w:right w:val="none" w:sz="0" w:space="0" w:color="auto"/>
          </w:divBdr>
        </w:div>
      </w:divsChild>
    </w:div>
    <w:div w:id="1348556116">
      <w:bodyDiv w:val="1"/>
      <w:marLeft w:val="0"/>
      <w:marRight w:val="0"/>
      <w:marTop w:val="0"/>
      <w:marBottom w:val="0"/>
      <w:divBdr>
        <w:top w:val="none" w:sz="0" w:space="0" w:color="auto"/>
        <w:left w:val="none" w:sz="0" w:space="0" w:color="auto"/>
        <w:bottom w:val="none" w:sz="0" w:space="0" w:color="auto"/>
        <w:right w:val="none" w:sz="0" w:space="0" w:color="auto"/>
      </w:divBdr>
      <w:divsChild>
        <w:div w:id="15736364">
          <w:marLeft w:val="640"/>
          <w:marRight w:val="0"/>
          <w:marTop w:val="0"/>
          <w:marBottom w:val="0"/>
          <w:divBdr>
            <w:top w:val="none" w:sz="0" w:space="0" w:color="auto"/>
            <w:left w:val="none" w:sz="0" w:space="0" w:color="auto"/>
            <w:bottom w:val="none" w:sz="0" w:space="0" w:color="auto"/>
            <w:right w:val="none" w:sz="0" w:space="0" w:color="auto"/>
          </w:divBdr>
        </w:div>
        <w:div w:id="38674329">
          <w:marLeft w:val="640"/>
          <w:marRight w:val="0"/>
          <w:marTop w:val="0"/>
          <w:marBottom w:val="0"/>
          <w:divBdr>
            <w:top w:val="none" w:sz="0" w:space="0" w:color="auto"/>
            <w:left w:val="none" w:sz="0" w:space="0" w:color="auto"/>
            <w:bottom w:val="none" w:sz="0" w:space="0" w:color="auto"/>
            <w:right w:val="none" w:sz="0" w:space="0" w:color="auto"/>
          </w:divBdr>
        </w:div>
        <w:div w:id="103816970">
          <w:marLeft w:val="640"/>
          <w:marRight w:val="0"/>
          <w:marTop w:val="0"/>
          <w:marBottom w:val="0"/>
          <w:divBdr>
            <w:top w:val="none" w:sz="0" w:space="0" w:color="auto"/>
            <w:left w:val="none" w:sz="0" w:space="0" w:color="auto"/>
            <w:bottom w:val="none" w:sz="0" w:space="0" w:color="auto"/>
            <w:right w:val="none" w:sz="0" w:space="0" w:color="auto"/>
          </w:divBdr>
        </w:div>
        <w:div w:id="104883966">
          <w:marLeft w:val="640"/>
          <w:marRight w:val="0"/>
          <w:marTop w:val="0"/>
          <w:marBottom w:val="0"/>
          <w:divBdr>
            <w:top w:val="none" w:sz="0" w:space="0" w:color="auto"/>
            <w:left w:val="none" w:sz="0" w:space="0" w:color="auto"/>
            <w:bottom w:val="none" w:sz="0" w:space="0" w:color="auto"/>
            <w:right w:val="none" w:sz="0" w:space="0" w:color="auto"/>
          </w:divBdr>
        </w:div>
        <w:div w:id="105975487">
          <w:marLeft w:val="640"/>
          <w:marRight w:val="0"/>
          <w:marTop w:val="0"/>
          <w:marBottom w:val="0"/>
          <w:divBdr>
            <w:top w:val="none" w:sz="0" w:space="0" w:color="auto"/>
            <w:left w:val="none" w:sz="0" w:space="0" w:color="auto"/>
            <w:bottom w:val="none" w:sz="0" w:space="0" w:color="auto"/>
            <w:right w:val="none" w:sz="0" w:space="0" w:color="auto"/>
          </w:divBdr>
        </w:div>
        <w:div w:id="106505272">
          <w:marLeft w:val="640"/>
          <w:marRight w:val="0"/>
          <w:marTop w:val="0"/>
          <w:marBottom w:val="0"/>
          <w:divBdr>
            <w:top w:val="none" w:sz="0" w:space="0" w:color="auto"/>
            <w:left w:val="none" w:sz="0" w:space="0" w:color="auto"/>
            <w:bottom w:val="none" w:sz="0" w:space="0" w:color="auto"/>
            <w:right w:val="none" w:sz="0" w:space="0" w:color="auto"/>
          </w:divBdr>
        </w:div>
        <w:div w:id="162088935">
          <w:marLeft w:val="640"/>
          <w:marRight w:val="0"/>
          <w:marTop w:val="0"/>
          <w:marBottom w:val="0"/>
          <w:divBdr>
            <w:top w:val="none" w:sz="0" w:space="0" w:color="auto"/>
            <w:left w:val="none" w:sz="0" w:space="0" w:color="auto"/>
            <w:bottom w:val="none" w:sz="0" w:space="0" w:color="auto"/>
            <w:right w:val="none" w:sz="0" w:space="0" w:color="auto"/>
          </w:divBdr>
        </w:div>
        <w:div w:id="165632938">
          <w:marLeft w:val="640"/>
          <w:marRight w:val="0"/>
          <w:marTop w:val="0"/>
          <w:marBottom w:val="0"/>
          <w:divBdr>
            <w:top w:val="none" w:sz="0" w:space="0" w:color="auto"/>
            <w:left w:val="none" w:sz="0" w:space="0" w:color="auto"/>
            <w:bottom w:val="none" w:sz="0" w:space="0" w:color="auto"/>
            <w:right w:val="none" w:sz="0" w:space="0" w:color="auto"/>
          </w:divBdr>
        </w:div>
        <w:div w:id="174269030">
          <w:marLeft w:val="640"/>
          <w:marRight w:val="0"/>
          <w:marTop w:val="0"/>
          <w:marBottom w:val="0"/>
          <w:divBdr>
            <w:top w:val="none" w:sz="0" w:space="0" w:color="auto"/>
            <w:left w:val="none" w:sz="0" w:space="0" w:color="auto"/>
            <w:bottom w:val="none" w:sz="0" w:space="0" w:color="auto"/>
            <w:right w:val="none" w:sz="0" w:space="0" w:color="auto"/>
          </w:divBdr>
        </w:div>
        <w:div w:id="197009820">
          <w:marLeft w:val="640"/>
          <w:marRight w:val="0"/>
          <w:marTop w:val="0"/>
          <w:marBottom w:val="0"/>
          <w:divBdr>
            <w:top w:val="none" w:sz="0" w:space="0" w:color="auto"/>
            <w:left w:val="none" w:sz="0" w:space="0" w:color="auto"/>
            <w:bottom w:val="none" w:sz="0" w:space="0" w:color="auto"/>
            <w:right w:val="none" w:sz="0" w:space="0" w:color="auto"/>
          </w:divBdr>
        </w:div>
        <w:div w:id="206570351">
          <w:marLeft w:val="640"/>
          <w:marRight w:val="0"/>
          <w:marTop w:val="0"/>
          <w:marBottom w:val="0"/>
          <w:divBdr>
            <w:top w:val="none" w:sz="0" w:space="0" w:color="auto"/>
            <w:left w:val="none" w:sz="0" w:space="0" w:color="auto"/>
            <w:bottom w:val="none" w:sz="0" w:space="0" w:color="auto"/>
            <w:right w:val="none" w:sz="0" w:space="0" w:color="auto"/>
          </w:divBdr>
        </w:div>
        <w:div w:id="211116555">
          <w:marLeft w:val="640"/>
          <w:marRight w:val="0"/>
          <w:marTop w:val="0"/>
          <w:marBottom w:val="0"/>
          <w:divBdr>
            <w:top w:val="none" w:sz="0" w:space="0" w:color="auto"/>
            <w:left w:val="none" w:sz="0" w:space="0" w:color="auto"/>
            <w:bottom w:val="none" w:sz="0" w:space="0" w:color="auto"/>
            <w:right w:val="none" w:sz="0" w:space="0" w:color="auto"/>
          </w:divBdr>
        </w:div>
        <w:div w:id="225845513">
          <w:marLeft w:val="640"/>
          <w:marRight w:val="0"/>
          <w:marTop w:val="0"/>
          <w:marBottom w:val="0"/>
          <w:divBdr>
            <w:top w:val="none" w:sz="0" w:space="0" w:color="auto"/>
            <w:left w:val="none" w:sz="0" w:space="0" w:color="auto"/>
            <w:bottom w:val="none" w:sz="0" w:space="0" w:color="auto"/>
            <w:right w:val="none" w:sz="0" w:space="0" w:color="auto"/>
          </w:divBdr>
        </w:div>
        <w:div w:id="232472695">
          <w:marLeft w:val="640"/>
          <w:marRight w:val="0"/>
          <w:marTop w:val="0"/>
          <w:marBottom w:val="0"/>
          <w:divBdr>
            <w:top w:val="none" w:sz="0" w:space="0" w:color="auto"/>
            <w:left w:val="none" w:sz="0" w:space="0" w:color="auto"/>
            <w:bottom w:val="none" w:sz="0" w:space="0" w:color="auto"/>
            <w:right w:val="none" w:sz="0" w:space="0" w:color="auto"/>
          </w:divBdr>
        </w:div>
        <w:div w:id="235559291">
          <w:marLeft w:val="640"/>
          <w:marRight w:val="0"/>
          <w:marTop w:val="0"/>
          <w:marBottom w:val="0"/>
          <w:divBdr>
            <w:top w:val="none" w:sz="0" w:space="0" w:color="auto"/>
            <w:left w:val="none" w:sz="0" w:space="0" w:color="auto"/>
            <w:bottom w:val="none" w:sz="0" w:space="0" w:color="auto"/>
            <w:right w:val="none" w:sz="0" w:space="0" w:color="auto"/>
          </w:divBdr>
        </w:div>
        <w:div w:id="247160171">
          <w:marLeft w:val="640"/>
          <w:marRight w:val="0"/>
          <w:marTop w:val="0"/>
          <w:marBottom w:val="0"/>
          <w:divBdr>
            <w:top w:val="none" w:sz="0" w:space="0" w:color="auto"/>
            <w:left w:val="none" w:sz="0" w:space="0" w:color="auto"/>
            <w:bottom w:val="none" w:sz="0" w:space="0" w:color="auto"/>
            <w:right w:val="none" w:sz="0" w:space="0" w:color="auto"/>
          </w:divBdr>
        </w:div>
        <w:div w:id="293023687">
          <w:marLeft w:val="640"/>
          <w:marRight w:val="0"/>
          <w:marTop w:val="0"/>
          <w:marBottom w:val="0"/>
          <w:divBdr>
            <w:top w:val="none" w:sz="0" w:space="0" w:color="auto"/>
            <w:left w:val="none" w:sz="0" w:space="0" w:color="auto"/>
            <w:bottom w:val="none" w:sz="0" w:space="0" w:color="auto"/>
            <w:right w:val="none" w:sz="0" w:space="0" w:color="auto"/>
          </w:divBdr>
        </w:div>
        <w:div w:id="299652439">
          <w:marLeft w:val="640"/>
          <w:marRight w:val="0"/>
          <w:marTop w:val="0"/>
          <w:marBottom w:val="0"/>
          <w:divBdr>
            <w:top w:val="none" w:sz="0" w:space="0" w:color="auto"/>
            <w:left w:val="none" w:sz="0" w:space="0" w:color="auto"/>
            <w:bottom w:val="none" w:sz="0" w:space="0" w:color="auto"/>
            <w:right w:val="none" w:sz="0" w:space="0" w:color="auto"/>
          </w:divBdr>
        </w:div>
        <w:div w:id="316958043">
          <w:marLeft w:val="640"/>
          <w:marRight w:val="0"/>
          <w:marTop w:val="0"/>
          <w:marBottom w:val="0"/>
          <w:divBdr>
            <w:top w:val="none" w:sz="0" w:space="0" w:color="auto"/>
            <w:left w:val="none" w:sz="0" w:space="0" w:color="auto"/>
            <w:bottom w:val="none" w:sz="0" w:space="0" w:color="auto"/>
            <w:right w:val="none" w:sz="0" w:space="0" w:color="auto"/>
          </w:divBdr>
        </w:div>
        <w:div w:id="380832188">
          <w:marLeft w:val="640"/>
          <w:marRight w:val="0"/>
          <w:marTop w:val="0"/>
          <w:marBottom w:val="0"/>
          <w:divBdr>
            <w:top w:val="none" w:sz="0" w:space="0" w:color="auto"/>
            <w:left w:val="none" w:sz="0" w:space="0" w:color="auto"/>
            <w:bottom w:val="none" w:sz="0" w:space="0" w:color="auto"/>
            <w:right w:val="none" w:sz="0" w:space="0" w:color="auto"/>
          </w:divBdr>
        </w:div>
        <w:div w:id="389231499">
          <w:marLeft w:val="640"/>
          <w:marRight w:val="0"/>
          <w:marTop w:val="0"/>
          <w:marBottom w:val="0"/>
          <w:divBdr>
            <w:top w:val="none" w:sz="0" w:space="0" w:color="auto"/>
            <w:left w:val="none" w:sz="0" w:space="0" w:color="auto"/>
            <w:bottom w:val="none" w:sz="0" w:space="0" w:color="auto"/>
            <w:right w:val="none" w:sz="0" w:space="0" w:color="auto"/>
          </w:divBdr>
        </w:div>
        <w:div w:id="406466592">
          <w:marLeft w:val="640"/>
          <w:marRight w:val="0"/>
          <w:marTop w:val="0"/>
          <w:marBottom w:val="0"/>
          <w:divBdr>
            <w:top w:val="none" w:sz="0" w:space="0" w:color="auto"/>
            <w:left w:val="none" w:sz="0" w:space="0" w:color="auto"/>
            <w:bottom w:val="none" w:sz="0" w:space="0" w:color="auto"/>
            <w:right w:val="none" w:sz="0" w:space="0" w:color="auto"/>
          </w:divBdr>
        </w:div>
        <w:div w:id="531916637">
          <w:marLeft w:val="640"/>
          <w:marRight w:val="0"/>
          <w:marTop w:val="0"/>
          <w:marBottom w:val="0"/>
          <w:divBdr>
            <w:top w:val="none" w:sz="0" w:space="0" w:color="auto"/>
            <w:left w:val="none" w:sz="0" w:space="0" w:color="auto"/>
            <w:bottom w:val="none" w:sz="0" w:space="0" w:color="auto"/>
            <w:right w:val="none" w:sz="0" w:space="0" w:color="auto"/>
          </w:divBdr>
        </w:div>
        <w:div w:id="535655734">
          <w:marLeft w:val="640"/>
          <w:marRight w:val="0"/>
          <w:marTop w:val="0"/>
          <w:marBottom w:val="0"/>
          <w:divBdr>
            <w:top w:val="none" w:sz="0" w:space="0" w:color="auto"/>
            <w:left w:val="none" w:sz="0" w:space="0" w:color="auto"/>
            <w:bottom w:val="none" w:sz="0" w:space="0" w:color="auto"/>
            <w:right w:val="none" w:sz="0" w:space="0" w:color="auto"/>
          </w:divBdr>
        </w:div>
        <w:div w:id="547689987">
          <w:marLeft w:val="640"/>
          <w:marRight w:val="0"/>
          <w:marTop w:val="0"/>
          <w:marBottom w:val="0"/>
          <w:divBdr>
            <w:top w:val="none" w:sz="0" w:space="0" w:color="auto"/>
            <w:left w:val="none" w:sz="0" w:space="0" w:color="auto"/>
            <w:bottom w:val="none" w:sz="0" w:space="0" w:color="auto"/>
            <w:right w:val="none" w:sz="0" w:space="0" w:color="auto"/>
          </w:divBdr>
        </w:div>
        <w:div w:id="552154323">
          <w:marLeft w:val="640"/>
          <w:marRight w:val="0"/>
          <w:marTop w:val="0"/>
          <w:marBottom w:val="0"/>
          <w:divBdr>
            <w:top w:val="none" w:sz="0" w:space="0" w:color="auto"/>
            <w:left w:val="none" w:sz="0" w:space="0" w:color="auto"/>
            <w:bottom w:val="none" w:sz="0" w:space="0" w:color="auto"/>
            <w:right w:val="none" w:sz="0" w:space="0" w:color="auto"/>
          </w:divBdr>
        </w:div>
        <w:div w:id="553931469">
          <w:marLeft w:val="640"/>
          <w:marRight w:val="0"/>
          <w:marTop w:val="0"/>
          <w:marBottom w:val="0"/>
          <w:divBdr>
            <w:top w:val="none" w:sz="0" w:space="0" w:color="auto"/>
            <w:left w:val="none" w:sz="0" w:space="0" w:color="auto"/>
            <w:bottom w:val="none" w:sz="0" w:space="0" w:color="auto"/>
            <w:right w:val="none" w:sz="0" w:space="0" w:color="auto"/>
          </w:divBdr>
        </w:div>
        <w:div w:id="599878690">
          <w:marLeft w:val="640"/>
          <w:marRight w:val="0"/>
          <w:marTop w:val="0"/>
          <w:marBottom w:val="0"/>
          <w:divBdr>
            <w:top w:val="none" w:sz="0" w:space="0" w:color="auto"/>
            <w:left w:val="none" w:sz="0" w:space="0" w:color="auto"/>
            <w:bottom w:val="none" w:sz="0" w:space="0" w:color="auto"/>
            <w:right w:val="none" w:sz="0" w:space="0" w:color="auto"/>
          </w:divBdr>
        </w:div>
        <w:div w:id="600649896">
          <w:marLeft w:val="640"/>
          <w:marRight w:val="0"/>
          <w:marTop w:val="0"/>
          <w:marBottom w:val="0"/>
          <w:divBdr>
            <w:top w:val="none" w:sz="0" w:space="0" w:color="auto"/>
            <w:left w:val="none" w:sz="0" w:space="0" w:color="auto"/>
            <w:bottom w:val="none" w:sz="0" w:space="0" w:color="auto"/>
            <w:right w:val="none" w:sz="0" w:space="0" w:color="auto"/>
          </w:divBdr>
        </w:div>
        <w:div w:id="632060452">
          <w:marLeft w:val="640"/>
          <w:marRight w:val="0"/>
          <w:marTop w:val="0"/>
          <w:marBottom w:val="0"/>
          <w:divBdr>
            <w:top w:val="none" w:sz="0" w:space="0" w:color="auto"/>
            <w:left w:val="none" w:sz="0" w:space="0" w:color="auto"/>
            <w:bottom w:val="none" w:sz="0" w:space="0" w:color="auto"/>
            <w:right w:val="none" w:sz="0" w:space="0" w:color="auto"/>
          </w:divBdr>
        </w:div>
        <w:div w:id="689181247">
          <w:marLeft w:val="640"/>
          <w:marRight w:val="0"/>
          <w:marTop w:val="0"/>
          <w:marBottom w:val="0"/>
          <w:divBdr>
            <w:top w:val="none" w:sz="0" w:space="0" w:color="auto"/>
            <w:left w:val="none" w:sz="0" w:space="0" w:color="auto"/>
            <w:bottom w:val="none" w:sz="0" w:space="0" w:color="auto"/>
            <w:right w:val="none" w:sz="0" w:space="0" w:color="auto"/>
          </w:divBdr>
        </w:div>
        <w:div w:id="692070159">
          <w:marLeft w:val="640"/>
          <w:marRight w:val="0"/>
          <w:marTop w:val="0"/>
          <w:marBottom w:val="0"/>
          <w:divBdr>
            <w:top w:val="none" w:sz="0" w:space="0" w:color="auto"/>
            <w:left w:val="none" w:sz="0" w:space="0" w:color="auto"/>
            <w:bottom w:val="none" w:sz="0" w:space="0" w:color="auto"/>
            <w:right w:val="none" w:sz="0" w:space="0" w:color="auto"/>
          </w:divBdr>
        </w:div>
        <w:div w:id="735933193">
          <w:marLeft w:val="640"/>
          <w:marRight w:val="0"/>
          <w:marTop w:val="0"/>
          <w:marBottom w:val="0"/>
          <w:divBdr>
            <w:top w:val="none" w:sz="0" w:space="0" w:color="auto"/>
            <w:left w:val="none" w:sz="0" w:space="0" w:color="auto"/>
            <w:bottom w:val="none" w:sz="0" w:space="0" w:color="auto"/>
            <w:right w:val="none" w:sz="0" w:space="0" w:color="auto"/>
          </w:divBdr>
        </w:div>
        <w:div w:id="746809839">
          <w:marLeft w:val="640"/>
          <w:marRight w:val="0"/>
          <w:marTop w:val="0"/>
          <w:marBottom w:val="0"/>
          <w:divBdr>
            <w:top w:val="none" w:sz="0" w:space="0" w:color="auto"/>
            <w:left w:val="none" w:sz="0" w:space="0" w:color="auto"/>
            <w:bottom w:val="none" w:sz="0" w:space="0" w:color="auto"/>
            <w:right w:val="none" w:sz="0" w:space="0" w:color="auto"/>
          </w:divBdr>
        </w:div>
        <w:div w:id="752236103">
          <w:marLeft w:val="640"/>
          <w:marRight w:val="0"/>
          <w:marTop w:val="0"/>
          <w:marBottom w:val="0"/>
          <w:divBdr>
            <w:top w:val="none" w:sz="0" w:space="0" w:color="auto"/>
            <w:left w:val="none" w:sz="0" w:space="0" w:color="auto"/>
            <w:bottom w:val="none" w:sz="0" w:space="0" w:color="auto"/>
            <w:right w:val="none" w:sz="0" w:space="0" w:color="auto"/>
          </w:divBdr>
        </w:div>
        <w:div w:id="790129329">
          <w:marLeft w:val="640"/>
          <w:marRight w:val="0"/>
          <w:marTop w:val="0"/>
          <w:marBottom w:val="0"/>
          <w:divBdr>
            <w:top w:val="none" w:sz="0" w:space="0" w:color="auto"/>
            <w:left w:val="none" w:sz="0" w:space="0" w:color="auto"/>
            <w:bottom w:val="none" w:sz="0" w:space="0" w:color="auto"/>
            <w:right w:val="none" w:sz="0" w:space="0" w:color="auto"/>
          </w:divBdr>
        </w:div>
        <w:div w:id="832063074">
          <w:marLeft w:val="640"/>
          <w:marRight w:val="0"/>
          <w:marTop w:val="0"/>
          <w:marBottom w:val="0"/>
          <w:divBdr>
            <w:top w:val="none" w:sz="0" w:space="0" w:color="auto"/>
            <w:left w:val="none" w:sz="0" w:space="0" w:color="auto"/>
            <w:bottom w:val="none" w:sz="0" w:space="0" w:color="auto"/>
            <w:right w:val="none" w:sz="0" w:space="0" w:color="auto"/>
          </w:divBdr>
        </w:div>
        <w:div w:id="890460169">
          <w:marLeft w:val="640"/>
          <w:marRight w:val="0"/>
          <w:marTop w:val="0"/>
          <w:marBottom w:val="0"/>
          <w:divBdr>
            <w:top w:val="none" w:sz="0" w:space="0" w:color="auto"/>
            <w:left w:val="none" w:sz="0" w:space="0" w:color="auto"/>
            <w:bottom w:val="none" w:sz="0" w:space="0" w:color="auto"/>
            <w:right w:val="none" w:sz="0" w:space="0" w:color="auto"/>
          </w:divBdr>
        </w:div>
        <w:div w:id="894127106">
          <w:marLeft w:val="640"/>
          <w:marRight w:val="0"/>
          <w:marTop w:val="0"/>
          <w:marBottom w:val="0"/>
          <w:divBdr>
            <w:top w:val="none" w:sz="0" w:space="0" w:color="auto"/>
            <w:left w:val="none" w:sz="0" w:space="0" w:color="auto"/>
            <w:bottom w:val="none" w:sz="0" w:space="0" w:color="auto"/>
            <w:right w:val="none" w:sz="0" w:space="0" w:color="auto"/>
          </w:divBdr>
        </w:div>
        <w:div w:id="902594396">
          <w:marLeft w:val="640"/>
          <w:marRight w:val="0"/>
          <w:marTop w:val="0"/>
          <w:marBottom w:val="0"/>
          <w:divBdr>
            <w:top w:val="none" w:sz="0" w:space="0" w:color="auto"/>
            <w:left w:val="none" w:sz="0" w:space="0" w:color="auto"/>
            <w:bottom w:val="none" w:sz="0" w:space="0" w:color="auto"/>
            <w:right w:val="none" w:sz="0" w:space="0" w:color="auto"/>
          </w:divBdr>
        </w:div>
        <w:div w:id="926234219">
          <w:marLeft w:val="640"/>
          <w:marRight w:val="0"/>
          <w:marTop w:val="0"/>
          <w:marBottom w:val="0"/>
          <w:divBdr>
            <w:top w:val="none" w:sz="0" w:space="0" w:color="auto"/>
            <w:left w:val="none" w:sz="0" w:space="0" w:color="auto"/>
            <w:bottom w:val="none" w:sz="0" w:space="0" w:color="auto"/>
            <w:right w:val="none" w:sz="0" w:space="0" w:color="auto"/>
          </w:divBdr>
        </w:div>
        <w:div w:id="928317794">
          <w:marLeft w:val="640"/>
          <w:marRight w:val="0"/>
          <w:marTop w:val="0"/>
          <w:marBottom w:val="0"/>
          <w:divBdr>
            <w:top w:val="none" w:sz="0" w:space="0" w:color="auto"/>
            <w:left w:val="none" w:sz="0" w:space="0" w:color="auto"/>
            <w:bottom w:val="none" w:sz="0" w:space="0" w:color="auto"/>
            <w:right w:val="none" w:sz="0" w:space="0" w:color="auto"/>
          </w:divBdr>
        </w:div>
        <w:div w:id="1019818171">
          <w:marLeft w:val="640"/>
          <w:marRight w:val="0"/>
          <w:marTop w:val="0"/>
          <w:marBottom w:val="0"/>
          <w:divBdr>
            <w:top w:val="none" w:sz="0" w:space="0" w:color="auto"/>
            <w:left w:val="none" w:sz="0" w:space="0" w:color="auto"/>
            <w:bottom w:val="none" w:sz="0" w:space="0" w:color="auto"/>
            <w:right w:val="none" w:sz="0" w:space="0" w:color="auto"/>
          </w:divBdr>
        </w:div>
        <w:div w:id="1045180174">
          <w:marLeft w:val="640"/>
          <w:marRight w:val="0"/>
          <w:marTop w:val="0"/>
          <w:marBottom w:val="0"/>
          <w:divBdr>
            <w:top w:val="none" w:sz="0" w:space="0" w:color="auto"/>
            <w:left w:val="none" w:sz="0" w:space="0" w:color="auto"/>
            <w:bottom w:val="none" w:sz="0" w:space="0" w:color="auto"/>
            <w:right w:val="none" w:sz="0" w:space="0" w:color="auto"/>
          </w:divBdr>
        </w:div>
        <w:div w:id="1050113101">
          <w:marLeft w:val="640"/>
          <w:marRight w:val="0"/>
          <w:marTop w:val="0"/>
          <w:marBottom w:val="0"/>
          <w:divBdr>
            <w:top w:val="none" w:sz="0" w:space="0" w:color="auto"/>
            <w:left w:val="none" w:sz="0" w:space="0" w:color="auto"/>
            <w:bottom w:val="none" w:sz="0" w:space="0" w:color="auto"/>
            <w:right w:val="none" w:sz="0" w:space="0" w:color="auto"/>
          </w:divBdr>
        </w:div>
        <w:div w:id="1068504680">
          <w:marLeft w:val="640"/>
          <w:marRight w:val="0"/>
          <w:marTop w:val="0"/>
          <w:marBottom w:val="0"/>
          <w:divBdr>
            <w:top w:val="none" w:sz="0" w:space="0" w:color="auto"/>
            <w:left w:val="none" w:sz="0" w:space="0" w:color="auto"/>
            <w:bottom w:val="none" w:sz="0" w:space="0" w:color="auto"/>
            <w:right w:val="none" w:sz="0" w:space="0" w:color="auto"/>
          </w:divBdr>
        </w:div>
        <w:div w:id="1071268886">
          <w:marLeft w:val="640"/>
          <w:marRight w:val="0"/>
          <w:marTop w:val="0"/>
          <w:marBottom w:val="0"/>
          <w:divBdr>
            <w:top w:val="none" w:sz="0" w:space="0" w:color="auto"/>
            <w:left w:val="none" w:sz="0" w:space="0" w:color="auto"/>
            <w:bottom w:val="none" w:sz="0" w:space="0" w:color="auto"/>
            <w:right w:val="none" w:sz="0" w:space="0" w:color="auto"/>
          </w:divBdr>
        </w:div>
        <w:div w:id="1102263809">
          <w:marLeft w:val="640"/>
          <w:marRight w:val="0"/>
          <w:marTop w:val="0"/>
          <w:marBottom w:val="0"/>
          <w:divBdr>
            <w:top w:val="none" w:sz="0" w:space="0" w:color="auto"/>
            <w:left w:val="none" w:sz="0" w:space="0" w:color="auto"/>
            <w:bottom w:val="none" w:sz="0" w:space="0" w:color="auto"/>
            <w:right w:val="none" w:sz="0" w:space="0" w:color="auto"/>
          </w:divBdr>
        </w:div>
        <w:div w:id="1112240883">
          <w:marLeft w:val="640"/>
          <w:marRight w:val="0"/>
          <w:marTop w:val="0"/>
          <w:marBottom w:val="0"/>
          <w:divBdr>
            <w:top w:val="none" w:sz="0" w:space="0" w:color="auto"/>
            <w:left w:val="none" w:sz="0" w:space="0" w:color="auto"/>
            <w:bottom w:val="none" w:sz="0" w:space="0" w:color="auto"/>
            <w:right w:val="none" w:sz="0" w:space="0" w:color="auto"/>
          </w:divBdr>
        </w:div>
        <w:div w:id="1131627707">
          <w:marLeft w:val="640"/>
          <w:marRight w:val="0"/>
          <w:marTop w:val="0"/>
          <w:marBottom w:val="0"/>
          <w:divBdr>
            <w:top w:val="none" w:sz="0" w:space="0" w:color="auto"/>
            <w:left w:val="none" w:sz="0" w:space="0" w:color="auto"/>
            <w:bottom w:val="none" w:sz="0" w:space="0" w:color="auto"/>
            <w:right w:val="none" w:sz="0" w:space="0" w:color="auto"/>
          </w:divBdr>
        </w:div>
        <w:div w:id="1134132710">
          <w:marLeft w:val="640"/>
          <w:marRight w:val="0"/>
          <w:marTop w:val="0"/>
          <w:marBottom w:val="0"/>
          <w:divBdr>
            <w:top w:val="none" w:sz="0" w:space="0" w:color="auto"/>
            <w:left w:val="none" w:sz="0" w:space="0" w:color="auto"/>
            <w:bottom w:val="none" w:sz="0" w:space="0" w:color="auto"/>
            <w:right w:val="none" w:sz="0" w:space="0" w:color="auto"/>
          </w:divBdr>
        </w:div>
        <w:div w:id="1146238614">
          <w:marLeft w:val="640"/>
          <w:marRight w:val="0"/>
          <w:marTop w:val="0"/>
          <w:marBottom w:val="0"/>
          <w:divBdr>
            <w:top w:val="none" w:sz="0" w:space="0" w:color="auto"/>
            <w:left w:val="none" w:sz="0" w:space="0" w:color="auto"/>
            <w:bottom w:val="none" w:sz="0" w:space="0" w:color="auto"/>
            <w:right w:val="none" w:sz="0" w:space="0" w:color="auto"/>
          </w:divBdr>
        </w:div>
        <w:div w:id="1166482973">
          <w:marLeft w:val="640"/>
          <w:marRight w:val="0"/>
          <w:marTop w:val="0"/>
          <w:marBottom w:val="0"/>
          <w:divBdr>
            <w:top w:val="none" w:sz="0" w:space="0" w:color="auto"/>
            <w:left w:val="none" w:sz="0" w:space="0" w:color="auto"/>
            <w:bottom w:val="none" w:sz="0" w:space="0" w:color="auto"/>
            <w:right w:val="none" w:sz="0" w:space="0" w:color="auto"/>
          </w:divBdr>
        </w:div>
        <w:div w:id="1183786044">
          <w:marLeft w:val="640"/>
          <w:marRight w:val="0"/>
          <w:marTop w:val="0"/>
          <w:marBottom w:val="0"/>
          <w:divBdr>
            <w:top w:val="none" w:sz="0" w:space="0" w:color="auto"/>
            <w:left w:val="none" w:sz="0" w:space="0" w:color="auto"/>
            <w:bottom w:val="none" w:sz="0" w:space="0" w:color="auto"/>
            <w:right w:val="none" w:sz="0" w:space="0" w:color="auto"/>
          </w:divBdr>
        </w:div>
        <w:div w:id="1200703134">
          <w:marLeft w:val="640"/>
          <w:marRight w:val="0"/>
          <w:marTop w:val="0"/>
          <w:marBottom w:val="0"/>
          <w:divBdr>
            <w:top w:val="none" w:sz="0" w:space="0" w:color="auto"/>
            <w:left w:val="none" w:sz="0" w:space="0" w:color="auto"/>
            <w:bottom w:val="none" w:sz="0" w:space="0" w:color="auto"/>
            <w:right w:val="none" w:sz="0" w:space="0" w:color="auto"/>
          </w:divBdr>
        </w:div>
        <w:div w:id="1270550863">
          <w:marLeft w:val="640"/>
          <w:marRight w:val="0"/>
          <w:marTop w:val="0"/>
          <w:marBottom w:val="0"/>
          <w:divBdr>
            <w:top w:val="none" w:sz="0" w:space="0" w:color="auto"/>
            <w:left w:val="none" w:sz="0" w:space="0" w:color="auto"/>
            <w:bottom w:val="none" w:sz="0" w:space="0" w:color="auto"/>
            <w:right w:val="none" w:sz="0" w:space="0" w:color="auto"/>
          </w:divBdr>
        </w:div>
        <w:div w:id="1287661735">
          <w:marLeft w:val="640"/>
          <w:marRight w:val="0"/>
          <w:marTop w:val="0"/>
          <w:marBottom w:val="0"/>
          <w:divBdr>
            <w:top w:val="none" w:sz="0" w:space="0" w:color="auto"/>
            <w:left w:val="none" w:sz="0" w:space="0" w:color="auto"/>
            <w:bottom w:val="none" w:sz="0" w:space="0" w:color="auto"/>
            <w:right w:val="none" w:sz="0" w:space="0" w:color="auto"/>
          </w:divBdr>
        </w:div>
        <w:div w:id="1304773367">
          <w:marLeft w:val="640"/>
          <w:marRight w:val="0"/>
          <w:marTop w:val="0"/>
          <w:marBottom w:val="0"/>
          <w:divBdr>
            <w:top w:val="none" w:sz="0" w:space="0" w:color="auto"/>
            <w:left w:val="none" w:sz="0" w:space="0" w:color="auto"/>
            <w:bottom w:val="none" w:sz="0" w:space="0" w:color="auto"/>
            <w:right w:val="none" w:sz="0" w:space="0" w:color="auto"/>
          </w:divBdr>
        </w:div>
        <w:div w:id="1337919852">
          <w:marLeft w:val="640"/>
          <w:marRight w:val="0"/>
          <w:marTop w:val="0"/>
          <w:marBottom w:val="0"/>
          <w:divBdr>
            <w:top w:val="none" w:sz="0" w:space="0" w:color="auto"/>
            <w:left w:val="none" w:sz="0" w:space="0" w:color="auto"/>
            <w:bottom w:val="none" w:sz="0" w:space="0" w:color="auto"/>
            <w:right w:val="none" w:sz="0" w:space="0" w:color="auto"/>
          </w:divBdr>
        </w:div>
        <w:div w:id="1357267133">
          <w:marLeft w:val="640"/>
          <w:marRight w:val="0"/>
          <w:marTop w:val="0"/>
          <w:marBottom w:val="0"/>
          <w:divBdr>
            <w:top w:val="none" w:sz="0" w:space="0" w:color="auto"/>
            <w:left w:val="none" w:sz="0" w:space="0" w:color="auto"/>
            <w:bottom w:val="none" w:sz="0" w:space="0" w:color="auto"/>
            <w:right w:val="none" w:sz="0" w:space="0" w:color="auto"/>
          </w:divBdr>
        </w:div>
        <w:div w:id="1409114871">
          <w:marLeft w:val="640"/>
          <w:marRight w:val="0"/>
          <w:marTop w:val="0"/>
          <w:marBottom w:val="0"/>
          <w:divBdr>
            <w:top w:val="none" w:sz="0" w:space="0" w:color="auto"/>
            <w:left w:val="none" w:sz="0" w:space="0" w:color="auto"/>
            <w:bottom w:val="none" w:sz="0" w:space="0" w:color="auto"/>
            <w:right w:val="none" w:sz="0" w:space="0" w:color="auto"/>
          </w:divBdr>
        </w:div>
        <w:div w:id="1421173057">
          <w:marLeft w:val="640"/>
          <w:marRight w:val="0"/>
          <w:marTop w:val="0"/>
          <w:marBottom w:val="0"/>
          <w:divBdr>
            <w:top w:val="none" w:sz="0" w:space="0" w:color="auto"/>
            <w:left w:val="none" w:sz="0" w:space="0" w:color="auto"/>
            <w:bottom w:val="none" w:sz="0" w:space="0" w:color="auto"/>
            <w:right w:val="none" w:sz="0" w:space="0" w:color="auto"/>
          </w:divBdr>
        </w:div>
        <w:div w:id="1433894578">
          <w:marLeft w:val="640"/>
          <w:marRight w:val="0"/>
          <w:marTop w:val="0"/>
          <w:marBottom w:val="0"/>
          <w:divBdr>
            <w:top w:val="none" w:sz="0" w:space="0" w:color="auto"/>
            <w:left w:val="none" w:sz="0" w:space="0" w:color="auto"/>
            <w:bottom w:val="none" w:sz="0" w:space="0" w:color="auto"/>
            <w:right w:val="none" w:sz="0" w:space="0" w:color="auto"/>
          </w:divBdr>
        </w:div>
        <w:div w:id="1454329236">
          <w:marLeft w:val="640"/>
          <w:marRight w:val="0"/>
          <w:marTop w:val="0"/>
          <w:marBottom w:val="0"/>
          <w:divBdr>
            <w:top w:val="none" w:sz="0" w:space="0" w:color="auto"/>
            <w:left w:val="none" w:sz="0" w:space="0" w:color="auto"/>
            <w:bottom w:val="none" w:sz="0" w:space="0" w:color="auto"/>
            <w:right w:val="none" w:sz="0" w:space="0" w:color="auto"/>
          </w:divBdr>
        </w:div>
        <w:div w:id="1467772108">
          <w:marLeft w:val="640"/>
          <w:marRight w:val="0"/>
          <w:marTop w:val="0"/>
          <w:marBottom w:val="0"/>
          <w:divBdr>
            <w:top w:val="none" w:sz="0" w:space="0" w:color="auto"/>
            <w:left w:val="none" w:sz="0" w:space="0" w:color="auto"/>
            <w:bottom w:val="none" w:sz="0" w:space="0" w:color="auto"/>
            <w:right w:val="none" w:sz="0" w:space="0" w:color="auto"/>
          </w:divBdr>
        </w:div>
        <w:div w:id="1500653075">
          <w:marLeft w:val="640"/>
          <w:marRight w:val="0"/>
          <w:marTop w:val="0"/>
          <w:marBottom w:val="0"/>
          <w:divBdr>
            <w:top w:val="none" w:sz="0" w:space="0" w:color="auto"/>
            <w:left w:val="none" w:sz="0" w:space="0" w:color="auto"/>
            <w:bottom w:val="none" w:sz="0" w:space="0" w:color="auto"/>
            <w:right w:val="none" w:sz="0" w:space="0" w:color="auto"/>
          </w:divBdr>
        </w:div>
        <w:div w:id="1509976832">
          <w:marLeft w:val="640"/>
          <w:marRight w:val="0"/>
          <w:marTop w:val="0"/>
          <w:marBottom w:val="0"/>
          <w:divBdr>
            <w:top w:val="none" w:sz="0" w:space="0" w:color="auto"/>
            <w:left w:val="none" w:sz="0" w:space="0" w:color="auto"/>
            <w:bottom w:val="none" w:sz="0" w:space="0" w:color="auto"/>
            <w:right w:val="none" w:sz="0" w:space="0" w:color="auto"/>
          </w:divBdr>
        </w:div>
        <w:div w:id="1607426225">
          <w:marLeft w:val="640"/>
          <w:marRight w:val="0"/>
          <w:marTop w:val="0"/>
          <w:marBottom w:val="0"/>
          <w:divBdr>
            <w:top w:val="none" w:sz="0" w:space="0" w:color="auto"/>
            <w:left w:val="none" w:sz="0" w:space="0" w:color="auto"/>
            <w:bottom w:val="none" w:sz="0" w:space="0" w:color="auto"/>
            <w:right w:val="none" w:sz="0" w:space="0" w:color="auto"/>
          </w:divBdr>
        </w:div>
        <w:div w:id="1609965217">
          <w:marLeft w:val="640"/>
          <w:marRight w:val="0"/>
          <w:marTop w:val="0"/>
          <w:marBottom w:val="0"/>
          <w:divBdr>
            <w:top w:val="none" w:sz="0" w:space="0" w:color="auto"/>
            <w:left w:val="none" w:sz="0" w:space="0" w:color="auto"/>
            <w:bottom w:val="none" w:sz="0" w:space="0" w:color="auto"/>
            <w:right w:val="none" w:sz="0" w:space="0" w:color="auto"/>
          </w:divBdr>
        </w:div>
        <w:div w:id="1625770523">
          <w:marLeft w:val="640"/>
          <w:marRight w:val="0"/>
          <w:marTop w:val="0"/>
          <w:marBottom w:val="0"/>
          <w:divBdr>
            <w:top w:val="none" w:sz="0" w:space="0" w:color="auto"/>
            <w:left w:val="none" w:sz="0" w:space="0" w:color="auto"/>
            <w:bottom w:val="none" w:sz="0" w:space="0" w:color="auto"/>
            <w:right w:val="none" w:sz="0" w:space="0" w:color="auto"/>
          </w:divBdr>
        </w:div>
        <w:div w:id="1656954547">
          <w:marLeft w:val="640"/>
          <w:marRight w:val="0"/>
          <w:marTop w:val="0"/>
          <w:marBottom w:val="0"/>
          <w:divBdr>
            <w:top w:val="none" w:sz="0" w:space="0" w:color="auto"/>
            <w:left w:val="none" w:sz="0" w:space="0" w:color="auto"/>
            <w:bottom w:val="none" w:sz="0" w:space="0" w:color="auto"/>
            <w:right w:val="none" w:sz="0" w:space="0" w:color="auto"/>
          </w:divBdr>
        </w:div>
        <w:div w:id="1700156166">
          <w:marLeft w:val="640"/>
          <w:marRight w:val="0"/>
          <w:marTop w:val="0"/>
          <w:marBottom w:val="0"/>
          <w:divBdr>
            <w:top w:val="none" w:sz="0" w:space="0" w:color="auto"/>
            <w:left w:val="none" w:sz="0" w:space="0" w:color="auto"/>
            <w:bottom w:val="none" w:sz="0" w:space="0" w:color="auto"/>
            <w:right w:val="none" w:sz="0" w:space="0" w:color="auto"/>
          </w:divBdr>
        </w:div>
        <w:div w:id="1717580453">
          <w:marLeft w:val="640"/>
          <w:marRight w:val="0"/>
          <w:marTop w:val="0"/>
          <w:marBottom w:val="0"/>
          <w:divBdr>
            <w:top w:val="none" w:sz="0" w:space="0" w:color="auto"/>
            <w:left w:val="none" w:sz="0" w:space="0" w:color="auto"/>
            <w:bottom w:val="none" w:sz="0" w:space="0" w:color="auto"/>
            <w:right w:val="none" w:sz="0" w:space="0" w:color="auto"/>
          </w:divBdr>
        </w:div>
        <w:div w:id="1780024396">
          <w:marLeft w:val="640"/>
          <w:marRight w:val="0"/>
          <w:marTop w:val="0"/>
          <w:marBottom w:val="0"/>
          <w:divBdr>
            <w:top w:val="none" w:sz="0" w:space="0" w:color="auto"/>
            <w:left w:val="none" w:sz="0" w:space="0" w:color="auto"/>
            <w:bottom w:val="none" w:sz="0" w:space="0" w:color="auto"/>
            <w:right w:val="none" w:sz="0" w:space="0" w:color="auto"/>
          </w:divBdr>
        </w:div>
        <w:div w:id="1819877872">
          <w:marLeft w:val="640"/>
          <w:marRight w:val="0"/>
          <w:marTop w:val="0"/>
          <w:marBottom w:val="0"/>
          <w:divBdr>
            <w:top w:val="none" w:sz="0" w:space="0" w:color="auto"/>
            <w:left w:val="none" w:sz="0" w:space="0" w:color="auto"/>
            <w:bottom w:val="none" w:sz="0" w:space="0" w:color="auto"/>
            <w:right w:val="none" w:sz="0" w:space="0" w:color="auto"/>
          </w:divBdr>
        </w:div>
        <w:div w:id="1838154333">
          <w:marLeft w:val="640"/>
          <w:marRight w:val="0"/>
          <w:marTop w:val="0"/>
          <w:marBottom w:val="0"/>
          <w:divBdr>
            <w:top w:val="none" w:sz="0" w:space="0" w:color="auto"/>
            <w:left w:val="none" w:sz="0" w:space="0" w:color="auto"/>
            <w:bottom w:val="none" w:sz="0" w:space="0" w:color="auto"/>
            <w:right w:val="none" w:sz="0" w:space="0" w:color="auto"/>
          </w:divBdr>
        </w:div>
        <w:div w:id="1879396748">
          <w:marLeft w:val="640"/>
          <w:marRight w:val="0"/>
          <w:marTop w:val="0"/>
          <w:marBottom w:val="0"/>
          <w:divBdr>
            <w:top w:val="none" w:sz="0" w:space="0" w:color="auto"/>
            <w:left w:val="none" w:sz="0" w:space="0" w:color="auto"/>
            <w:bottom w:val="none" w:sz="0" w:space="0" w:color="auto"/>
            <w:right w:val="none" w:sz="0" w:space="0" w:color="auto"/>
          </w:divBdr>
        </w:div>
        <w:div w:id="1921014273">
          <w:marLeft w:val="640"/>
          <w:marRight w:val="0"/>
          <w:marTop w:val="0"/>
          <w:marBottom w:val="0"/>
          <w:divBdr>
            <w:top w:val="none" w:sz="0" w:space="0" w:color="auto"/>
            <w:left w:val="none" w:sz="0" w:space="0" w:color="auto"/>
            <w:bottom w:val="none" w:sz="0" w:space="0" w:color="auto"/>
            <w:right w:val="none" w:sz="0" w:space="0" w:color="auto"/>
          </w:divBdr>
        </w:div>
        <w:div w:id="1931313091">
          <w:marLeft w:val="640"/>
          <w:marRight w:val="0"/>
          <w:marTop w:val="0"/>
          <w:marBottom w:val="0"/>
          <w:divBdr>
            <w:top w:val="none" w:sz="0" w:space="0" w:color="auto"/>
            <w:left w:val="none" w:sz="0" w:space="0" w:color="auto"/>
            <w:bottom w:val="none" w:sz="0" w:space="0" w:color="auto"/>
            <w:right w:val="none" w:sz="0" w:space="0" w:color="auto"/>
          </w:divBdr>
        </w:div>
        <w:div w:id="1979913069">
          <w:marLeft w:val="640"/>
          <w:marRight w:val="0"/>
          <w:marTop w:val="0"/>
          <w:marBottom w:val="0"/>
          <w:divBdr>
            <w:top w:val="none" w:sz="0" w:space="0" w:color="auto"/>
            <w:left w:val="none" w:sz="0" w:space="0" w:color="auto"/>
            <w:bottom w:val="none" w:sz="0" w:space="0" w:color="auto"/>
            <w:right w:val="none" w:sz="0" w:space="0" w:color="auto"/>
          </w:divBdr>
        </w:div>
        <w:div w:id="1996689571">
          <w:marLeft w:val="640"/>
          <w:marRight w:val="0"/>
          <w:marTop w:val="0"/>
          <w:marBottom w:val="0"/>
          <w:divBdr>
            <w:top w:val="none" w:sz="0" w:space="0" w:color="auto"/>
            <w:left w:val="none" w:sz="0" w:space="0" w:color="auto"/>
            <w:bottom w:val="none" w:sz="0" w:space="0" w:color="auto"/>
            <w:right w:val="none" w:sz="0" w:space="0" w:color="auto"/>
          </w:divBdr>
        </w:div>
        <w:div w:id="2005276220">
          <w:marLeft w:val="640"/>
          <w:marRight w:val="0"/>
          <w:marTop w:val="0"/>
          <w:marBottom w:val="0"/>
          <w:divBdr>
            <w:top w:val="none" w:sz="0" w:space="0" w:color="auto"/>
            <w:left w:val="none" w:sz="0" w:space="0" w:color="auto"/>
            <w:bottom w:val="none" w:sz="0" w:space="0" w:color="auto"/>
            <w:right w:val="none" w:sz="0" w:space="0" w:color="auto"/>
          </w:divBdr>
        </w:div>
        <w:div w:id="2024042595">
          <w:marLeft w:val="640"/>
          <w:marRight w:val="0"/>
          <w:marTop w:val="0"/>
          <w:marBottom w:val="0"/>
          <w:divBdr>
            <w:top w:val="none" w:sz="0" w:space="0" w:color="auto"/>
            <w:left w:val="none" w:sz="0" w:space="0" w:color="auto"/>
            <w:bottom w:val="none" w:sz="0" w:space="0" w:color="auto"/>
            <w:right w:val="none" w:sz="0" w:space="0" w:color="auto"/>
          </w:divBdr>
        </w:div>
        <w:div w:id="2040354993">
          <w:marLeft w:val="640"/>
          <w:marRight w:val="0"/>
          <w:marTop w:val="0"/>
          <w:marBottom w:val="0"/>
          <w:divBdr>
            <w:top w:val="none" w:sz="0" w:space="0" w:color="auto"/>
            <w:left w:val="none" w:sz="0" w:space="0" w:color="auto"/>
            <w:bottom w:val="none" w:sz="0" w:space="0" w:color="auto"/>
            <w:right w:val="none" w:sz="0" w:space="0" w:color="auto"/>
          </w:divBdr>
        </w:div>
        <w:div w:id="2043244208">
          <w:marLeft w:val="640"/>
          <w:marRight w:val="0"/>
          <w:marTop w:val="0"/>
          <w:marBottom w:val="0"/>
          <w:divBdr>
            <w:top w:val="none" w:sz="0" w:space="0" w:color="auto"/>
            <w:left w:val="none" w:sz="0" w:space="0" w:color="auto"/>
            <w:bottom w:val="none" w:sz="0" w:space="0" w:color="auto"/>
            <w:right w:val="none" w:sz="0" w:space="0" w:color="auto"/>
          </w:divBdr>
        </w:div>
        <w:div w:id="2052874930">
          <w:marLeft w:val="640"/>
          <w:marRight w:val="0"/>
          <w:marTop w:val="0"/>
          <w:marBottom w:val="0"/>
          <w:divBdr>
            <w:top w:val="none" w:sz="0" w:space="0" w:color="auto"/>
            <w:left w:val="none" w:sz="0" w:space="0" w:color="auto"/>
            <w:bottom w:val="none" w:sz="0" w:space="0" w:color="auto"/>
            <w:right w:val="none" w:sz="0" w:space="0" w:color="auto"/>
          </w:divBdr>
        </w:div>
        <w:div w:id="2066828908">
          <w:marLeft w:val="640"/>
          <w:marRight w:val="0"/>
          <w:marTop w:val="0"/>
          <w:marBottom w:val="0"/>
          <w:divBdr>
            <w:top w:val="none" w:sz="0" w:space="0" w:color="auto"/>
            <w:left w:val="none" w:sz="0" w:space="0" w:color="auto"/>
            <w:bottom w:val="none" w:sz="0" w:space="0" w:color="auto"/>
            <w:right w:val="none" w:sz="0" w:space="0" w:color="auto"/>
          </w:divBdr>
        </w:div>
        <w:div w:id="2077701384">
          <w:marLeft w:val="640"/>
          <w:marRight w:val="0"/>
          <w:marTop w:val="0"/>
          <w:marBottom w:val="0"/>
          <w:divBdr>
            <w:top w:val="none" w:sz="0" w:space="0" w:color="auto"/>
            <w:left w:val="none" w:sz="0" w:space="0" w:color="auto"/>
            <w:bottom w:val="none" w:sz="0" w:space="0" w:color="auto"/>
            <w:right w:val="none" w:sz="0" w:space="0" w:color="auto"/>
          </w:divBdr>
        </w:div>
        <w:div w:id="2084831451">
          <w:marLeft w:val="640"/>
          <w:marRight w:val="0"/>
          <w:marTop w:val="0"/>
          <w:marBottom w:val="0"/>
          <w:divBdr>
            <w:top w:val="none" w:sz="0" w:space="0" w:color="auto"/>
            <w:left w:val="none" w:sz="0" w:space="0" w:color="auto"/>
            <w:bottom w:val="none" w:sz="0" w:space="0" w:color="auto"/>
            <w:right w:val="none" w:sz="0" w:space="0" w:color="auto"/>
          </w:divBdr>
        </w:div>
        <w:div w:id="2086801078">
          <w:marLeft w:val="640"/>
          <w:marRight w:val="0"/>
          <w:marTop w:val="0"/>
          <w:marBottom w:val="0"/>
          <w:divBdr>
            <w:top w:val="none" w:sz="0" w:space="0" w:color="auto"/>
            <w:left w:val="none" w:sz="0" w:space="0" w:color="auto"/>
            <w:bottom w:val="none" w:sz="0" w:space="0" w:color="auto"/>
            <w:right w:val="none" w:sz="0" w:space="0" w:color="auto"/>
          </w:divBdr>
        </w:div>
        <w:div w:id="2110199109">
          <w:marLeft w:val="640"/>
          <w:marRight w:val="0"/>
          <w:marTop w:val="0"/>
          <w:marBottom w:val="0"/>
          <w:divBdr>
            <w:top w:val="none" w:sz="0" w:space="0" w:color="auto"/>
            <w:left w:val="none" w:sz="0" w:space="0" w:color="auto"/>
            <w:bottom w:val="none" w:sz="0" w:space="0" w:color="auto"/>
            <w:right w:val="none" w:sz="0" w:space="0" w:color="auto"/>
          </w:divBdr>
        </w:div>
        <w:div w:id="2140101092">
          <w:marLeft w:val="640"/>
          <w:marRight w:val="0"/>
          <w:marTop w:val="0"/>
          <w:marBottom w:val="0"/>
          <w:divBdr>
            <w:top w:val="none" w:sz="0" w:space="0" w:color="auto"/>
            <w:left w:val="none" w:sz="0" w:space="0" w:color="auto"/>
            <w:bottom w:val="none" w:sz="0" w:space="0" w:color="auto"/>
            <w:right w:val="none" w:sz="0" w:space="0" w:color="auto"/>
          </w:divBdr>
        </w:div>
        <w:div w:id="2145150175">
          <w:marLeft w:val="640"/>
          <w:marRight w:val="0"/>
          <w:marTop w:val="0"/>
          <w:marBottom w:val="0"/>
          <w:divBdr>
            <w:top w:val="none" w:sz="0" w:space="0" w:color="auto"/>
            <w:left w:val="none" w:sz="0" w:space="0" w:color="auto"/>
            <w:bottom w:val="none" w:sz="0" w:space="0" w:color="auto"/>
            <w:right w:val="none" w:sz="0" w:space="0" w:color="auto"/>
          </w:divBdr>
        </w:div>
      </w:divsChild>
    </w:div>
    <w:div w:id="1352755772">
      <w:bodyDiv w:val="1"/>
      <w:marLeft w:val="0"/>
      <w:marRight w:val="0"/>
      <w:marTop w:val="0"/>
      <w:marBottom w:val="0"/>
      <w:divBdr>
        <w:top w:val="none" w:sz="0" w:space="0" w:color="auto"/>
        <w:left w:val="none" w:sz="0" w:space="0" w:color="auto"/>
        <w:bottom w:val="none" w:sz="0" w:space="0" w:color="auto"/>
        <w:right w:val="none" w:sz="0" w:space="0" w:color="auto"/>
      </w:divBdr>
      <w:divsChild>
        <w:div w:id="18632564">
          <w:marLeft w:val="640"/>
          <w:marRight w:val="0"/>
          <w:marTop w:val="0"/>
          <w:marBottom w:val="0"/>
          <w:divBdr>
            <w:top w:val="none" w:sz="0" w:space="0" w:color="auto"/>
            <w:left w:val="none" w:sz="0" w:space="0" w:color="auto"/>
            <w:bottom w:val="none" w:sz="0" w:space="0" w:color="auto"/>
            <w:right w:val="none" w:sz="0" w:space="0" w:color="auto"/>
          </w:divBdr>
        </w:div>
        <w:div w:id="20054180">
          <w:marLeft w:val="640"/>
          <w:marRight w:val="0"/>
          <w:marTop w:val="0"/>
          <w:marBottom w:val="0"/>
          <w:divBdr>
            <w:top w:val="none" w:sz="0" w:space="0" w:color="auto"/>
            <w:left w:val="none" w:sz="0" w:space="0" w:color="auto"/>
            <w:bottom w:val="none" w:sz="0" w:space="0" w:color="auto"/>
            <w:right w:val="none" w:sz="0" w:space="0" w:color="auto"/>
          </w:divBdr>
        </w:div>
        <w:div w:id="61952235">
          <w:marLeft w:val="640"/>
          <w:marRight w:val="0"/>
          <w:marTop w:val="0"/>
          <w:marBottom w:val="0"/>
          <w:divBdr>
            <w:top w:val="none" w:sz="0" w:space="0" w:color="auto"/>
            <w:left w:val="none" w:sz="0" w:space="0" w:color="auto"/>
            <w:bottom w:val="none" w:sz="0" w:space="0" w:color="auto"/>
            <w:right w:val="none" w:sz="0" w:space="0" w:color="auto"/>
          </w:divBdr>
        </w:div>
        <w:div w:id="62259334">
          <w:marLeft w:val="640"/>
          <w:marRight w:val="0"/>
          <w:marTop w:val="0"/>
          <w:marBottom w:val="0"/>
          <w:divBdr>
            <w:top w:val="none" w:sz="0" w:space="0" w:color="auto"/>
            <w:left w:val="none" w:sz="0" w:space="0" w:color="auto"/>
            <w:bottom w:val="none" w:sz="0" w:space="0" w:color="auto"/>
            <w:right w:val="none" w:sz="0" w:space="0" w:color="auto"/>
          </w:divBdr>
        </w:div>
        <w:div w:id="68354648">
          <w:marLeft w:val="640"/>
          <w:marRight w:val="0"/>
          <w:marTop w:val="0"/>
          <w:marBottom w:val="0"/>
          <w:divBdr>
            <w:top w:val="none" w:sz="0" w:space="0" w:color="auto"/>
            <w:left w:val="none" w:sz="0" w:space="0" w:color="auto"/>
            <w:bottom w:val="none" w:sz="0" w:space="0" w:color="auto"/>
            <w:right w:val="none" w:sz="0" w:space="0" w:color="auto"/>
          </w:divBdr>
        </w:div>
        <w:div w:id="123742444">
          <w:marLeft w:val="640"/>
          <w:marRight w:val="0"/>
          <w:marTop w:val="0"/>
          <w:marBottom w:val="0"/>
          <w:divBdr>
            <w:top w:val="none" w:sz="0" w:space="0" w:color="auto"/>
            <w:left w:val="none" w:sz="0" w:space="0" w:color="auto"/>
            <w:bottom w:val="none" w:sz="0" w:space="0" w:color="auto"/>
            <w:right w:val="none" w:sz="0" w:space="0" w:color="auto"/>
          </w:divBdr>
        </w:div>
        <w:div w:id="191693236">
          <w:marLeft w:val="640"/>
          <w:marRight w:val="0"/>
          <w:marTop w:val="0"/>
          <w:marBottom w:val="0"/>
          <w:divBdr>
            <w:top w:val="none" w:sz="0" w:space="0" w:color="auto"/>
            <w:left w:val="none" w:sz="0" w:space="0" w:color="auto"/>
            <w:bottom w:val="none" w:sz="0" w:space="0" w:color="auto"/>
            <w:right w:val="none" w:sz="0" w:space="0" w:color="auto"/>
          </w:divBdr>
        </w:div>
        <w:div w:id="199127475">
          <w:marLeft w:val="640"/>
          <w:marRight w:val="0"/>
          <w:marTop w:val="0"/>
          <w:marBottom w:val="0"/>
          <w:divBdr>
            <w:top w:val="none" w:sz="0" w:space="0" w:color="auto"/>
            <w:left w:val="none" w:sz="0" w:space="0" w:color="auto"/>
            <w:bottom w:val="none" w:sz="0" w:space="0" w:color="auto"/>
            <w:right w:val="none" w:sz="0" w:space="0" w:color="auto"/>
          </w:divBdr>
        </w:div>
        <w:div w:id="239947103">
          <w:marLeft w:val="640"/>
          <w:marRight w:val="0"/>
          <w:marTop w:val="0"/>
          <w:marBottom w:val="0"/>
          <w:divBdr>
            <w:top w:val="none" w:sz="0" w:space="0" w:color="auto"/>
            <w:left w:val="none" w:sz="0" w:space="0" w:color="auto"/>
            <w:bottom w:val="none" w:sz="0" w:space="0" w:color="auto"/>
            <w:right w:val="none" w:sz="0" w:space="0" w:color="auto"/>
          </w:divBdr>
        </w:div>
        <w:div w:id="265694654">
          <w:marLeft w:val="640"/>
          <w:marRight w:val="0"/>
          <w:marTop w:val="0"/>
          <w:marBottom w:val="0"/>
          <w:divBdr>
            <w:top w:val="none" w:sz="0" w:space="0" w:color="auto"/>
            <w:left w:val="none" w:sz="0" w:space="0" w:color="auto"/>
            <w:bottom w:val="none" w:sz="0" w:space="0" w:color="auto"/>
            <w:right w:val="none" w:sz="0" w:space="0" w:color="auto"/>
          </w:divBdr>
        </w:div>
        <w:div w:id="267277941">
          <w:marLeft w:val="640"/>
          <w:marRight w:val="0"/>
          <w:marTop w:val="0"/>
          <w:marBottom w:val="0"/>
          <w:divBdr>
            <w:top w:val="none" w:sz="0" w:space="0" w:color="auto"/>
            <w:left w:val="none" w:sz="0" w:space="0" w:color="auto"/>
            <w:bottom w:val="none" w:sz="0" w:space="0" w:color="auto"/>
            <w:right w:val="none" w:sz="0" w:space="0" w:color="auto"/>
          </w:divBdr>
        </w:div>
        <w:div w:id="294337946">
          <w:marLeft w:val="640"/>
          <w:marRight w:val="0"/>
          <w:marTop w:val="0"/>
          <w:marBottom w:val="0"/>
          <w:divBdr>
            <w:top w:val="none" w:sz="0" w:space="0" w:color="auto"/>
            <w:left w:val="none" w:sz="0" w:space="0" w:color="auto"/>
            <w:bottom w:val="none" w:sz="0" w:space="0" w:color="auto"/>
            <w:right w:val="none" w:sz="0" w:space="0" w:color="auto"/>
          </w:divBdr>
        </w:div>
        <w:div w:id="315035041">
          <w:marLeft w:val="640"/>
          <w:marRight w:val="0"/>
          <w:marTop w:val="0"/>
          <w:marBottom w:val="0"/>
          <w:divBdr>
            <w:top w:val="none" w:sz="0" w:space="0" w:color="auto"/>
            <w:left w:val="none" w:sz="0" w:space="0" w:color="auto"/>
            <w:bottom w:val="none" w:sz="0" w:space="0" w:color="auto"/>
            <w:right w:val="none" w:sz="0" w:space="0" w:color="auto"/>
          </w:divBdr>
        </w:div>
        <w:div w:id="324482257">
          <w:marLeft w:val="640"/>
          <w:marRight w:val="0"/>
          <w:marTop w:val="0"/>
          <w:marBottom w:val="0"/>
          <w:divBdr>
            <w:top w:val="none" w:sz="0" w:space="0" w:color="auto"/>
            <w:left w:val="none" w:sz="0" w:space="0" w:color="auto"/>
            <w:bottom w:val="none" w:sz="0" w:space="0" w:color="auto"/>
            <w:right w:val="none" w:sz="0" w:space="0" w:color="auto"/>
          </w:divBdr>
        </w:div>
        <w:div w:id="375007543">
          <w:marLeft w:val="640"/>
          <w:marRight w:val="0"/>
          <w:marTop w:val="0"/>
          <w:marBottom w:val="0"/>
          <w:divBdr>
            <w:top w:val="none" w:sz="0" w:space="0" w:color="auto"/>
            <w:left w:val="none" w:sz="0" w:space="0" w:color="auto"/>
            <w:bottom w:val="none" w:sz="0" w:space="0" w:color="auto"/>
            <w:right w:val="none" w:sz="0" w:space="0" w:color="auto"/>
          </w:divBdr>
        </w:div>
        <w:div w:id="442114051">
          <w:marLeft w:val="640"/>
          <w:marRight w:val="0"/>
          <w:marTop w:val="0"/>
          <w:marBottom w:val="0"/>
          <w:divBdr>
            <w:top w:val="none" w:sz="0" w:space="0" w:color="auto"/>
            <w:left w:val="none" w:sz="0" w:space="0" w:color="auto"/>
            <w:bottom w:val="none" w:sz="0" w:space="0" w:color="auto"/>
            <w:right w:val="none" w:sz="0" w:space="0" w:color="auto"/>
          </w:divBdr>
        </w:div>
        <w:div w:id="444081114">
          <w:marLeft w:val="640"/>
          <w:marRight w:val="0"/>
          <w:marTop w:val="0"/>
          <w:marBottom w:val="0"/>
          <w:divBdr>
            <w:top w:val="none" w:sz="0" w:space="0" w:color="auto"/>
            <w:left w:val="none" w:sz="0" w:space="0" w:color="auto"/>
            <w:bottom w:val="none" w:sz="0" w:space="0" w:color="auto"/>
            <w:right w:val="none" w:sz="0" w:space="0" w:color="auto"/>
          </w:divBdr>
        </w:div>
        <w:div w:id="464391953">
          <w:marLeft w:val="640"/>
          <w:marRight w:val="0"/>
          <w:marTop w:val="0"/>
          <w:marBottom w:val="0"/>
          <w:divBdr>
            <w:top w:val="none" w:sz="0" w:space="0" w:color="auto"/>
            <w:left w:val="none" w:sz="0" w:space="0" w:color="auto"/>
            <w:bottom w:val="none" w:sz="0" w:space="0" w:color="auto"/>
            <w:right w:val="none" w:sz="0" w:space="0" w:color="auto"/>
          </w:divBdr>
        </w:div>
        <w:div w:id="471291453">
          <w:marLeft w:val="640"/>
          <w:marRight w:val="0"/>
          <w:marTop w:val="0"/>
          <w:marBottom w:val="0"/>
          <w:divBdr>
            <w:top w:val="none" w:sz="0" w:space="0" w:color="auto"/>
            <w:left w:val="none" w:sz="0" w:space="0" w:color="auto"/>
            <w:bottom w:val="none" w:sz="0" w:space="0" w:color="auto"/>
            <w:right w:val="none" w:sz="0" w:space="0" w:color="auto"/>
          </w:divBdr>
        </w:div>
        <w:div w:id="482696545">
          <w:marLeft w:val="640"/>
          <w:marRight w:val="0"/>
          <w:marTop w:val="0"/>
          <w:marBottom w:val="0"/>
          <w:divBdr>
            <w:top w:val="none" w:sz="0" w:space="0" w:color="auto"/>
            <w:left w:val="none" w:sz="0" w:space="0" w:color="auto"/>
            <w:bottom w:val="none" w:sz="0" w:space="0" w:color="auto"/>
            <w:right w:val="none" w:sz="0" w:space="0" w:color="auto"/>
          </w:divBdr>
        </w:div>
        <w:div w:id="485048266">
          <w:marLeft w:val="640"/>
          <w:marRight w:val="0"/>
          <w:marTop w:val="0"/>
          <w:marBottom w:val="0"/>
          <w:divBdr>
            <w:top w:val="none" w:sz="0" w:space="0" w:color="auto"/>
            <w:left w:val="none" w:sz="0" w:space="0" w:color="auto"/>
            <w:bottom w:val="none" w:sz="0" w:space="0" w:color="auto"/>
            <w:right w:val="none" w:sz="0" w:space="0" w:color="auto"/>
          </w:divBdr>
        </w:div>
        <w:div w:id="502165864">
          <w:marLeft w:val="640"/>
          <w:marRight w:val="0"/>
          <w:marTop w:val="0"/>
          <w:marBottom w:val="0"/>
          <w:divBdr>
            <w:top w:val="none" w:sz="0" w:space="0" w:color="auto"/>
            <w:left w:val="none" w:sz="0" w:space="0" w:color="auto"/>
            <w:bottom w:val="none" w:sz="0" w:space="0" w:color="auto"/>
            <w:right w:val="none" w:sz="0" w:space="0" w:color="auto"/>
          </w:divBdr>
        </w:div>
        <w:div w:id="506406648">
          <w:marLeft w:val="640"/>
          <w:marRight w:val="0"/>
          <w:marTop w:val="0"/>
          <w:marBottom w:val="0"/>
          <w:divBdr>
            <w:top w:val="none" w:sz="0" w:space="0" w:color="auto"/>
            <w:left w:val="none" w:sz="0" w:space="0" w:color="auto"/>
            <w:bottom w:val="none" w:sz="0" w:space="0" w:color="auto"/>
            <w:right w:val="none" w:sz="0" w:space="0" w:color="auto"/>
          </w:divBdr>
        </w:div>
        <w:div w:id="559053771">
          <w:marLeft w:val="640"/>
          <w:marRight w:val="0"/>
          <w:marTop w:val="0"/>
          <w:marBottom w:val="0"/>
          <w:divBdr>
            <w:top w:val="none" w:sz="0" w:space="0" w:color="auto"/>
            <w:left w:val="none" w:sz="0" w:space="0" w:color="auto"/>
            <w:bottom w:val="none" w:sz="0" w:space="0" w:color="auto"/>
            <w:right w:val="none" w:sz="0" w:space="0" w:color="auto"/>
          </w:divBdr>
        </w:div>
        <w:div w:id="614215636">
          <w:marLeft w:val="640"/>
          <w:marRight w:val="0"/>
          <w:marTop w:val="0"/>
          <w:marBottom w:val="0"/>
          <w:divBdr>
            <w:top w:val="none" w:sz="0" w:space="0" w:color="auto"/>
            <w:left w:val="none" w:sz="0" w:space="0" w:color="auto"/>
            <w:bottom w:val="none" w:sz="0" w:space="0" w:color="auto"/>
            <w:right w:val="none" w:sz="0" w:space="0" w:color="auto"/>
          </w:divBdr>
        </w:div>
        <w:div w:id="622419922">
          <w:marLeft w:val="640"/>
          <w:marRight w:val="0"/>
          <w:marTop w:val="0"/>
          <w:marBottom w:val="0"/>
          <w:divBdr>
            <w:top w:val="none" w:sz="0" w:space="0" w:color="auto"/>
            <w:left w:val="none" w:sz="0" w:space="0" w:color="auto"/>
            <w:bottom w:val="none" w:sz="0" w:space="0" w:color="auto"/>
            <w:right w:val="none" w:sz="0" w:space="0" w:color="auto"/>
          </w:divBdr>
        </w:div>
        <w:div w:id="654727199">
          <w:marLeft w:val="640"/>
          <w:marRight w:val="0"/>
          <w:marTop w:val="0"/>
          <w:marBottom w:val="0"/>
          <w:divBdr>
            <w:top w:val="none" w:sz="0" w:space="0" w:color="auto"/>
            <w:left w:val="none" w:sz="0" w:space="0" w:color="auto"/>
            <w:bottom w:val="none" w:sz="0" w:space="0" w:color="auto"/>
            <w:right w:val="none" w:sz="0" w:space="0" w:color="auto"/>
          </w:divBdr>
        </w:div>
        <w:div w:id="753861051">
          <w:marLeft w:val="640"/>
          <w:marRight w:val="0"/>
          <w:marTop w:val="0"/>
          <w:marBottom w:val="0"/>
          <w:divBdr>
            <w:top w:val="none" w:sz="0" w:space="0" w:color="auto"/>
            <w:left w:val="none" w:sz="0" w:space="0" w:color="auto"/>
            <w:bottom w:val="none" w:sz="0" w:space="0" w:color="auto"/>
            <w:right w:val="none" w:sz="0" w:space="0" w:color="auto"/>
          </w:divBdr>
        </w:div>
        <w:div w:id="780342335">
          <w:marLeft w:val="640"/>
          <w:marRight w:val="0"/>
          <w:marTop w:val="0"/>
          <w:marBottom w:val="0"/>
          <w:divBdr>
            <w:top w:val="none" w:sz="0" w:space="0" w:color="auto"/>
            <w:left w:val="none" w:sz="0" w:space="0" w:color="auto"/>
            <w:bottom w:val="none" w:sz="0" w:space="0" w:color="auto"/>
            <w:right w:val="none" w:sz="0" w:space="0" w:color="auto"/>
          </w:divBdr>
        </w:div>
        <w:div w:id="834801360">
          <w:marLeft w:val="640"/>
          <w:marRight w:val="0"/>
          <w:marTop w:val="0"/>
          <w:marBottom w:val="0"/>
          <w:divBdr>
            <w:top w:val="none" w:sz="0" w:space="0" w:color="auto"/>
            <w:left w:val="none" w:sz="0" w:space="0" w:color="auto"/>
            <w:bottom w:val="none" w:sz="0" w:space="0" w:color="auto"/>
            <w:right w:val="none" w:sz="0" w:space="0" w:color="auto"/>
          </w:divBdr>
        </w:div>
        <w:div w:id="882979942">
          <w:marLeft w:val="640"/>
          <w:marRight w:val="0"/>
          <w:marTop w:val="0"/>
          <w:marBottom w:val="0"/>
          <w:divBdr>
            <w:top w:val="none" w:sz="0" w:space="0" w:color="auto"/>
            <w:left w:val="none" w:sz="0" w:space="0" w:color="auto"/>
            <w:bottom w:val="none" w:sz="0" w:space="0" w:color="auto"/>
            <w:right w:val="none" w:sz="0" w:space="0" w:color="auto"/>
          </w:divBdr>
        </w:div>
        <w:div w:id="898438520">
          <w:marLeft w:val="640"/>
          <w:marRight w:val="0"/>
          <w:marTop w:val="0"/>
          <w:marBottom w:val="0"/>
          <w:divBdr>
            <w:top w:val="none" w:sz="0" w:space="0" w:color="auto"/>
            <w:left w:val="none" w:sz="0" w:space="0" w:color="auto"/>
            <w:bottom w:val="none" w:sz="0" w:space="0" w:color="auto"/>
            <w:right w:val="none" w:sz="0" w:space="0" w:color="auto"/>
          </w:divBdr>
        </w:div>
        <w:div w:id="922838373">
          <w:marLeft w:val="640"/>
          <w:marRight w:val="0"/>
          <w:marTop w:val="0"/>
          <w:marBottom w:val="0"/>
          <w:divBdr>
            <w:top w:val="none" w:sz="0" w:space="0" w:color="auto"/>
            <w:left w:val="none" w:sz="0" w:space="0" w:color="auto"/>
            <w:bottom w:val="none" w:sz="0" w:space="0" w:color="auto"/>
            <w:right w:val="none" w:sz="0" w:space="0" w:color="auto"/>
          </w:divBdr>
        </w:div>
        <w:div w:id="926573050">
          <w:marLeft w:val="640"/>
          <w:marRight w:val="0"/>
          <w:marTop w:val="0"/>
          <w:marBottom w:val="0"/>
          <w:divBdr>
            <w:top w:val="none" w:sz="0" w:space="0" w:color="auto"/>
            <w:left w:val="none" w:sz="0" w:space="0" w:color="auto"/>
            <w:bottom w:val="none" w:sz="0" w:space="0" w:color="auto"/>
            <w:right w:val="none" w:sz="0" w:space="0" w:color="auto"/>
          </w:divBdr>
        </w:div>
        <w:div w:id="929504581">
          <w:marLeft w:val="640"/>
          <w:marRight w:val="0"/>
          <w:marTop w:val="0"/>
          <w:marBottom w:val="0"/>
          <w:divBdr>
            <w:top w:val="none" w:sz="0" w:space="0" w:color="auto"/>
            <w:left w:val="none" w:sz="0" w:space="0" w:color="auto"/>
            <w:bottom w:val="none" w:sz="0" w:space="0" w:color="auto"/>
            <w:right w:val="none" w:sz="0" w:space="0" w:color="auto"/>
          </w:divBdr>
        </w:div>
        <w:div w:id="936791783">
          <w:marLeft w:val="640"/>
          <w:marRight w:val="0"/>
          <w:marTop w:val="0"/>
          <w:marBottom w:val="0"/>
          <w:divBdr>
            <w:top w:val="none" w:sz="0" w:space="0" w:color="auto"/>
            <w:left w:val="none" w:sz="0" w:space="0" w:color="auto"/>
            <w:bottom w:val="none" w:sz="0" w:space="0" w:color="auto"/>
            <w:right w:val="none" w:sz="0" w:space="0" w:color="auto"/>
          </w:divBdr>
        </w:div>
        <w:div w:id="940914096">
          <w:marLeft w:val="640"/>
          <w:marRight w:val="0"/>
          <w:marTop w:val="0"/>
          <w:marBottom w:val="0"/>
          <w:divBdr>
            <w:top w:val="none" w:sz="0" w:space="0" w:color="auto"/>
            <w:left w:val="none" w:sz="0" w:space="0" w:color="auto"/>
            <w:bottom w:val="none" w:sz="0" w:space="0" w:color="auto"/>
            <w:right w:val="none" w:sz="0" w:space="0" w:color="auto"/>
          </w:divBdr>
        </w:div>
        <w:div w:id="942881574">
          <w:marLeft w:val="640"/>
          <w:marRight w:val="0"/>
          <w:marTop w:val="0"/>
          <w:marBottom w:val="0"/>
          <w:divBdr>
            <w:top w:val="none" w:sz="0" w:space="0" w:color="auto"/>
            <w:left w:val="none" w:sz="0" w:space="0" w:color="auto"/>
            <w:bottom w:val="none" w:sz="0" w:space="0" w:color="auto"/>
            <w:right w:val="none" w:sz="0" w:space="0" w:color="auto"/>
          </w:divBdr>
        </w:div>
        <w:div w:id="985165385">
          <w:marLeft w:val="640"/>
          <w:marRight w:val="0"/>
          <w:marTop w:val="0"/>
          <w:marBottom w:val="0"/>
          <w:divBdr>
            <w:top w:val="none" w:sz="0" w:space="0" w:color="auto"/>
            <w:left w:val="none" w:sz="0" w:space="0" w:color="auto"/>
            <w:bottom w:val="none" w:sz="0" w:space="0" w:color="auto"/>
            <w:right w:val="none" w:sz="0" w:space="0" w:color="auto"/>
          </w:divBdr>
        </w:div>
        <w:div w:id="989793164">
          <w:marLeft w:val="640"/>
          <w:marRight w:val="0"/>
          <w:marTop w:val="0"/>
          <w:marBottom w:val="0"/>
          <w:divBdr>
            <w:top w:val="none" w:sz="0" w:space="0" w:color="auto"/>
            <w:left w:val="none" w:sz="0" w:space="0" w:color="auto"/>
            <w:bottom w:val="none" w:sz="0" w:space="0" w:color="auto"/>
            <w:right w:val="none" w:sz="0" w:space="0" w:color="auto"/>
          </w:divBdr>
        </w:div>
        <w:div w:id="1004867580">
          <w:marLeft w:val="640"/>
          <w:marRight w:val="0"/>
          <w:marTop w:val="0"/>
          <w:marBottom w:val="0"/>
          <w:divBdr>
            <w:top w:val="none" w:sz="0" w:space="0" w:color="auto"/>
            <w:left w:val="none" w:sz="0" w:space="0" w:color="auto"/>
            <w:bottom w:val="none" w:sz="0" w:space="0" w:color="auto"/>
            <w:right w:val="none" w:sz="0" w:space="0" w:color="auto"/>
          </w:divBdr>
        </w:div>
        <w:div w:id="1018854916">
          <w:marLeft w:val="640"/>
          <w:marRight w:val="0"/>
          <w:marTop w:val="0"/>
          <w:marBottom w:val="0"/>
          <w:divBdr>
            <w:top w:val="none" w:sz="0" w:space="0" w:color="auto"/>
            <w:left w:val="none" w:sz="0" w:space="0" w:color="auto"/>
            <w:bottom w:val="none" w:sz="0" w:space="0" w:color="auto"/>
            <w:right w:val="none" w:sz="0" w:space="0" w:color="auto"/>
          </w:divBdr>
        </w:div>
        <w:div w:id="1019314036">
          <w:marLeft w:val="640"/>
          <w:marRight w:val="0"/>
          <w:marTop w:val="0"/>
          <w:marBottom w:val="0"/>
          <w:divBdr>
            <w:top w:val="none" w:sz="0" w:space="0" w:color="auto"/>
            <w:left w:val="none" w:sz="0" w:space="0" w:color="auto"/>
            <w:bottom w:val="none" w:sz="0" w:space="0" w:color="auto"/>
            <w:right w:val="none" w:sz="0" w:space="0" w:color="auto"/>
          </w:divBdr>
        </w:div>
        <w:div w:id="1024016337">
          <w:marLeft w:val="640"/>
          <w:marRight w:val="0"/>
          <w:marTop w:val="0"/>
          <w:marBottom w:val="0"/>
          <w:divBdr>
            <w:top w:val="none" w:sz="0" w:space="0" w:color="auto"/>
            <w:left w:val="none" w:sz="0" w:space="0" w:color="auto"/>
            <w:bottom w:val="none" w:sz="0" w:space="0" w:color="auto"/>
            <w:right w:val="none" w:sz="0" w:space="0" w:color="auto"/>
          </w:divBdr>
        </w:div>
        <w:div w:id="1028872463">
          <w:marLeft w:val="640"/>
          <w:marRight w:val="0"/>
          <w:marTop w:val="0"/>
          <w:marBottom w:val="0"/>
          <w:divBdr>
            <w:top w:val="none" w:sz="0" w:space="0" w:color="auto"/>
            <w:left w:val="none" w:sz="0" w:space="0" w:color="auto"/>
            <w:bottom w:val="none" w:sz="0" w:space="0" w:color="auto"/>
            <w:right w:val="none" w:sz="0" w:space="0" w:color="auto"/>
          </w:divBdr>
        </w:div>
        <w:div w:id="1032997618">
          <w:marLeft w:val="640"/>
          <w:marRight w:val="0"/>
          <w:marTop w:val="0"/>
          <w:marBottom w:val="0"/>
          <w:divBdr>
            <w:top w:val="none" w:sz="0" w:space="0" w:color="auto"/>
            <w:left w:val="none" w:sz="0" w:space="0" w:color="auto"/>
            <w:bottom w:val="none" w:sz="0" w:space="0" w:color="auto"/>
            <w:right w:val="none" w:sz="0" w:space="0" w:color="auto"/>
          </w:divBdr>
        </w:div>
        <w:div w:id="1071387226">
          <w:marLeft w:val="640"/>
          <w:marRight w:val="0"/>
          <w:marTop w:val="0"/>
          <w:marBottom w:val="0"/>
          <w:divBdr>
            <w:top w:val="none" w:sz="0" w:space="0" w:color="auto"/>
            <w:left w:val="none" w:sz="0" w:space="0" w:color="auto"/>
            <w:bottom w:val="none" w:sz="0" w:space="0" w:color="auto"/>
            <w:right w:val="none" w:sz="0" w:space="0" w:color="auto"/>
          </w:divBdr>
        </w:div>
        <w:div w:id="1096557960">
          <w:marLeft w:val="640"/>
          <w:marRight w:val="0"/>
          <w:marTop w:val="0"/>
          <w:marBottom w:val="0"/>
          <w:divBdr>
            <w:top w:val="none" w:sz="0" w:space="0" w:color="auto"/>
            <w:left w:val="none" w:sz="0" w:space="0" w:color="auto"/>
            <w:bottom w:val="none" w:sz="0" w:space="0" w:color="auto"/>
            <w:right w:val="none" w:sz="0" w:space="0" w:color="auto"/>
          </w:divBdr>
        </w:div>
        <w:div w:id="1097217035">
          <w:marLeft w:val="640"/>
          <w:marRight w:val="0"/>
          <w:marTop w:val="0"/>
          <w:marBottom w:val="0"/>
          <w:divBdr>
            <w:top w:val="none" w:sz="0" w:space="0" w:color="auto"/>
            <w:left w:val="none" w:sz="0" w:space="0" w:color="auto"/>
            <w:bottom w:val="none" w:sz="0" w:space="0" w:color="auto"/>
            <w:right w:val="none" w:sz="0" w:space="0" w:color="auto"/>
          </w:divBdr>
        </w:div>
        <w:div w:id="1100762155">
          <w:marLeft w:val="640"/>
          <w:marRight w:val="0"/>
          <w:marTop w:val="0"/>
          <w:marBottom w:val="0"/>
          <w:divBdr>
            <w:top w:val="none" w:sz="0" w:space="0" w:color="auto"/>
            <w:left w:val="none" w:sz="0" w:space="0" w:color="auto"/>
            <w:bottom w:val="none" w:sz="0" w:space="0" w:color="auto"/>
            <w:right w:val="none" w:sz="0" w:space="0" w:color="auto"/>
          </w:divBdr>
        </w:div>
        <w:div w:id="1172380073">
          <w:marLeft w:val="640"/>
          <w:marRight w:val="0"/>
          <w:marTop w:val="0"/>
          <w:marBottom w:val="0"/>
          <w:divBdr>
            <w:top w:val="none" w:sz="0" w:space="0" w:color="auto"/>
            <w:left w:val="none" w:sz="0" w:space="0" w:color="auto"/>
            <w:bottom w:val="none" w:sz="0" w:space="0" w:color="auto"/>
            <w:right w:val="none" w:sz="0" w:space="0" w:color="auto"/>
          </w:divBdr>
        </w:div>
        <w:div w:id="1179344497">
          <w:marLeft w:val="640"/>
          <w:marRight w:val="0"/>
          <w:marTop w:val="0"/>
          <w:marBottom w:val="0"/>
          <w:divBdr>
            <w:top w:val="none" w:sz="0" w:space="0" w:color="auto"/>
            <w:left w:val="none" w:sz="0" w:space="0" w:color="auto"/>
            <w:bottom w:val="none" w:sz="0" w:space="0" w:color="auto"/>
            <w:right w:val="none" w:sz="0" w:space="0" w:color="auto"/>
          </w:divBdr>
        </w:div>
        <w:div w:id="1301423277">
          <w:marLeft w:val="640"/>
          <w:marRight w:val="0"/>
          <w:marTop w:val="0"/>
          <w:marBottom w:val="0"/>
          <w:divBdr>
            <w:top w:val="none" w:sz="0" w:space="0" w:color="auto"/>
            <w:left w:val="none" w:sz="0" w:space="0" w:color="auto"/>
            <w:bottom w:val="none" w:sz="0" w:space="0" w:color="auto"/>
            <w:right w:val="none" w:sz="0" w:space="0" w:color="auto"/>
          </w:divBdr>
        </w:div>
        <w:div w:id="1333218960">
          <w:marLeft w:val="640"/>
          <w:marRight w:val="0"/>
          <w:marTop w:val="0"/>
          <w:marBottom w:val="0"/>
          <w:divBdr>
            <w:top w:val="none" w:sz="0" w:space="0" w:color="auto"/>
            <w:left w:val="none" w:sz="0" w:space="0" w:color="auto"/>
            <w:bottom w:val="none" w:sz="0" w:space="0" w:color="auto"/>
            <w:right w:val="none" w:sz="0" w:space="0" w:color="auto"/>
          </w:divBdr>
        </w:div>
        <w:div w:id="1367634853">
          <w:marLeft w:val="640"/>
          <w:marRight w:val="0"/>
          <w:marTop w:val="0"/>
          <w:marBottom w:val="0"/>
          <w:divBdr>
            <w:top w:val="none" w:sz="0" w:space="0" w:color="auto"/>
            <w:left w:val="none" w:sz="0" w:space="0" w:color="auto"/>
            <w:bottom w:val="none" w:sz="0" w:space="0" w:color="auto"/>
            <w:right w:val="none" w:sz="0" w:space="0" w:color="auto"/>
          </w:divBdr>
        </w:div>
        <w:div w:id="1368677677">
          <w:marLeft w:val="640"/>
          <w:marRight w:val="0"/>
          <w:marTop w:val="0"/>
          <w:marBottom w:val="0"/>
          <w:divBdr>
            <w:top w:val="none" w:sz="0" w:space="0" w:color="auto"/>
            <w:left w:val="none" w:sz="0" w:space="0" w:color="auto"/>
            <w:bottom w:val="none" w:sz="0" w:space="0" w:color="auto"/>
            <w:right w:val="none" w:sz="0" w:space="0" w:color="auto"/>
          </w:divBdr>
        </w:div>
        <w:div w:id="1422608244">
          <w:marLeft w:val="640"/>
          <w:marRight w:val="0"/>
          <w:marTop w:val="0"/>
          <w:marBottom w:val="0"/>
          <w:divBdr>
            <w:top w:val="none" w:sz="0" w:space="0" w:color="auto"/>
            <w:left w:val="none" w:sz="0" w:space="0" w:color="auto"/>
            <w:bottom w:val="none" w:sz="0" w:space="0" w:color="auto"/>
            <w:right w:val="none" w:sz="0" w:space="0" w:color="auto"/>
          </w:divBdr>
        </w:div>
        <w:div w:id="1447701517">
          <w:marLeft w:val="640"/>
          <w:marRight w:val="0"/>
          <w:marTop w:val="0"/>
          <w:marBottom w:val="0"/>
          <w:divBdr>
            <w:top w:val="none" w:sz="0" w:space="0" w:color="auto"/>
            <w:left w:val="none" w:sz="0" w:space="0" w:color="auto"/>
            <w:bottom w:val="none" w:sz="0" w:space="0" w:color="auto"/>
            <w:right w:val="none" w:sz="0" w:space="0" w:color="auto"/>
          </w:divBdr>
        </w:div>
        <w:div w:id="1471747188">
          <w:marLeft w:val="640"/>
          <w:marRight w:val="0"/>
          <w:marTop w:val="0"/>
          <w:marBottom w:val="0"/>
          <w:divBdr>
            <w:top w:val="none" w:sz="0" w:space="0" w:color="auto"/>
            <w:left w:val="none" w:sz="0" w:space="0" w:color="auto"/>
            <w:bottom w:val="none" w:sz="0" w:space="0" w:color="auto"/>
            <w:right w:val="none" w:sz="0" w:space="0" w:color="auto"/>
          </w:divBdr>
        </w:div>
        <w:div w:id="1486818641">
          <w:marLeft w:val="640"/>
          <w:marRight w:val="0"/>
          <w:marTop w:val="0"/>
          <w:marBottom w:val="0"/>
          <w:divBdr>
            <w:top w:val="none" w:sz="0" w:space="0" w:color="auto"/>
            <w:left w:val="none" w:sz="0" w:space="0" w:color="auto"/>
            <w:bottom w:val="none" w:sz="0" w:space="0" w:color="auto"/>
            <w:right w:val="none" w:sz="0" w:space="0" w:color="auto"/>
          </w:divBdr>
        </w:div>
        <w:div w:id="1488202726">
          <w:marLeft w:val="640"/>
          <w:marRight w:val="0"/>
          <w:marTop w:val="0"/>
          <w:marBottom w:val="0"/>
          <w:divBdr>
            <w:top w:val="none" w:sz="0" w:space="0" w:color="auto"/>
            <w:left w:val="none" w:sz="0" w:space="0" w:color="auto"/>
            <w:bottom w:val="none" w:sz="0" w:space="0" w:color="auto"/>
            <w:right w:val="none" w:sz="0" w:space="0" w:color="auto"/>
          </w:divBdr>
        </w:div>
        <w:div w:id="1523978706">
          <w:marLeft w:val="640"/>
          <w:marRight w:val="0"/>
          <w:marTop w:val="0"/>
          <w:marBottom w:val="0"/>
          <w:divBdr>
            <w:top w:val="none" w:sz="0" w:space="0" w:color="auto"/>
            <w:left w:val="none" w:sz="0" w:space="0" w:color="auto"/>
            <w:bottom w:val="none" w:sz="0" w:space="0" w:color="auto"/>
            <w:right w:val="none" w:sz="0" w:space="0" w:color="auto"/>
          </w:divBdr>
        </w:div>
        <w:div w:id="1530677099">
          <w:marLeft w:val="640"/>
          <w:marRight w:val="0"/>
          <w:marTop w:val="0"/>
          <w:marBottom w:val="0"/>
          <w:divBdr>
            <w:top w:val="none" w:sz="0" w:space="0" w:color="auto"/>
            <w:left w:val="none" w:sz="0" w:space="0" w:color="auto"/>
            <w:bottom w:val="none" w:sz="0" w:space="0" w:color="auto"/>
            <w:right w:val="none" w:sz="0" w:space="0" w:color="auto"/>
          </w:divBdr>
        </w:div>
        <w:div w:id="1573349933">
          <w:marLeft w:val="640"/>
          <w:marRight w:val="0"/>
          <w:marTop w:val="0"/>
          <w:marBottom w:val="0"/>
          <w:divBdr>
            <w:top w:val="none" w:sz="0" w:space="0" w:color="auto"/>
            <w:left w:val="none" w:sz="0" w:space="0" w:color="auto"/>
            <w:bottom w:val="none" w:sz="0" w:space="0" w:color="auto"/>
            <w:right w:val="none" w:sz="0" w:space="0" w:color="auto"/>
          </w:divBdr>
        </w:div>
        <w:div w:id="1589535130">
          <w:marLeft w:val="640"/>
          <w:marRight w:val="0"/>
          <w:marTop w:val="0"/>
          <w:marBottom w:val="0"/>
          <w:divBdr>
            <w:top w:val="none" w:sz="0" w:space="0" w:color="auto"/>
            <w:left w:val="none" w:sz="0" w:space="0" w:color="auto"/>
            <w:bottom w:val="none" w:sz="0" w:space="0" w:color="auto"/>
            <w:right w:val="none" w:sz="0" w:space="0" w:color="auto"/>
          </w:divBdr>
        </w:div>
        <w:div w:id="1595628372">
          <w:marLeft w:val="640"/>
          <w:marRight w:val="0"/>
          <w:marTop w:val="0"/>
          <w:marBottom w:val="0"/>
          <w:divBdr>
            <w:top w:val="none" w:sz="0" w:space="0" w:color="auto"/>
            <w:left w:val="none" w:sz="0" w:space="0" w:color="auto"/>
            <w:bottom w:val="none" w:sz="0" w:space="0" w:color="auto"/>
            <w:right w:val="none" w:sz="0" w:space="0" w:color="auto"/>
          </w:divBdr>
        </w:div>
        <w:div w:id="1599826493">
          <w:marLeft w:val="640"/>
          <w:marRight w:val="0"/>
          <w:marTop w:val="0"/>
          <w:marBottom w:val="0"/>
          <w:divBdr>
            <w:top w:val="none" w:sz="0" w:space="0" w:color="auto"/>
            <w:left w:val="none" w:sz="0" w:space="0" w:color="auto"/>
            <w:bottom w:val="none" w:sz="0" w:space="0" w:color="auto"/>
            <w:right w:val="none" w:sz="0" w:space="0" w:color="auto"/>
          </w:divBdr>
        </w:div>
        <w:div w:id="1600871693">
          <w:marLeft w:val="640"/>
          <w:marRight w:val="0"/>
          <w:marTop w:val="0"/>
          <w:marBottom w:val="0"/>
          <w:divBdr>
            <w:top w:val="none" w:sz="0" w:space="0" w:color="auto"/>
            <w:left w:val="none" w:sz="0" w:space="0" w:color="auto"/>
            <w:bottom w:val="none" w:sz="0" w:space="0" w:color="auto"/>
            <w:right w:val="none" w:sz="0" w:space="0" w:color="auto"/>
          </w:divBdr>
        </w:div>
        <w:div w:id="1638366906">
          <w:marLeft w:val="640"/>
          <w:marRight w:val="0"/>
          <w:marTop w:val="0"/>
          <w:marBottom w:val="0"/>
          <w:divBdr>
            <w:top w:val="none" w:sz="0" w:space="0" w:color="auto"/>
            <w:left w:val="none" w:sz="0" w:space="0" w:color="auto"/>
            <w:bottom w:val="none" w:sz="0" w:space="0" w:color="auto"/>
            <w:right w:val="none" w:sz="0" w:space="0" w:color="auto"/>
          </w:divBdr>
        </w:div>
        <w:div w:id="1653410214">
          <w:marLeft w:val="640"/>
          <w:marRight w:val="0"/>
          <w:marTop w:val="0"/>
          <w:marBottom w:val="0"/>
          <w:divBdr>
            <w:top w:val="none" w:sz="0" w:space="0" w:color="auto"/>
            <w:left w:val="none" w:sz="0" w:space="0" w:color="auto"/>
            <w:bottom w:val="none" w:sz="0" w:space="0" w:color="auto"/>
            <w:right w:val="none" w:sz="0" w:space="0" w:color="auto"/>
          </w:divBdr>
        </w:div>
        <w:div w:id="1669482662">
          <w:marLeft w:val="640"/>
          <w:marRight w:val="0"/>
          <w:marTop w:val="0"/>
          <w:marBottom w:val="0"/>
          <w:divBdr>
            <w:top w:val="none" w:sz="0" w:space="0" w:color="auto"/>
            <w:left w:val="none" w:sz="0" w:space="0" w:color="auto"/>
            <w:bottom w:val="none" w:sz="0" w:space="0" w:color="auto"/>
            <w:right w:val="none" w:sz="0" w:space="0" w:color="auto"/>
          </w:divBdr>
        </w:div>
        <w:div w:id="1707561713">
          <w:marLeft w:val="640"/>
          <w:marRight w:val="0"/>
          <w:marTop w:val="0"/>
          <w:marBottom w:val="0"/>
          <w:divBdr>
            <w:top w:val="none" w:sz="0" w:space="0" w:color="auto"/>
            <w:left w:val="none" w:sz="0" w:space="0" w:color="auto"/>
            <w:bottom w:val="none" w:sz="0" w:space="0" w:color="auto"/>
            <w:right w:val="none" w:sz="0" w:space="0" w:color="auto"/>
          </w:divBdr>
        </w:div>
        <w:div w:id="1709988323">
          <w:marLeft w:val="640"/>
          <w:marRight w:val="0"/>
          <w:marTop w:val="0"/>
          <w:marBottom w:val="0"/>
          <w:divBdr>
            <w:top w:val="none" w:sz="0" w:space="0" w:color="auto"/>
            <w:left w:val="none" w:sz="0" w:space="0" w:color="auto"/>
            <w:bottom w:val="none" w:sz="0" w:space="0" w:color="auto"/>
            <w:right w:val="none" w:sz="0" w:space="0" w:color="auto"/>
          </w:divBdr>
        </w:div>
        <w:div w:id="1712076925">
          <w:marLeft w:val="640"/>
          <w:marRight w:val="0"/>
          <w:marTop w:val="0"/>
          <w:marBottom w:val="0"/>
          <w:divBdr>
            <w:top w:val="none" w:sz="0" w:space="0" w:color="auto"/>
            <w:left w:val="none" w:sz="0" w:space="0" w:color="auto"/>
            <w:bottom w:val="none" w:sz="0" w:space="0" w:color="auto"/>
            <w:right w:val="none" w:sz="0" w:space="0" w:color="auto"/>
          </w:divBdr>
        </w:div>
        <w:div w:id="1730570809">
          <w:marLeft w:val="640"/>
          <w:marRight w:val="0"/>
          <w:marTop w:val="0"/>
          <w:marBottom w:val="0"/>
          <w:divBdr>
            <w:top w:val="none" w:sz="0" w:space="0" w:color="auto"/>
            <w:left w:val="none" w:sz="0" w:space="0" w:color="auto"/>
            <w:bottom w:val="none" w:sz="0" w:space="0" w:color="auto"/>
            <w:right w:val="none" w:sz="0" w:space="0" w:color="auto"/>
          </w:divBdr>
        </w:div>
        <w:div w:id="1774398733">
          <w:marLeft w:val="640"/>
          <w:marRight w:val="0"/>
          <w:marTop w:val="0"/>
          <w:marBottom w:val="0"/>
          <w:divBdr>
            <w:top w:val="none" w:sz="0" w:space="0" w:color="auto"/>
            <w:left w:val="none" w:sz="0" w:space="0" w:color="auto"/>
            <w:bottom w:val="none" w:sz="0" w:space="0" w:color="auto"/>
            <w:right w:val="none" w:sz="0" w:space="0" w:color="auto"/>
          </w:divBdr>
        </w:div>
        <w:div w:id="1791388139">
          <w:marLeft w:val="640"/>
          <w:marRight w:val="0"/>
          <w:marTop w:val="0"/>
          <w:marBottom w:val="0"/>
          <w:divBdr>
            <w:top w:val="none" w:sz="0" w:space="0" w:color="auto"/>
            <w:left w:val="none" w:sz="0" w:space="0" w:color="auto"/>
            <w:bottom w:val="none" w:sz="0" w:space="0" w:color="auto"/>
            <w:right w:val="none" w:sz="0" w:space="0" w:color="auto"/>
          </w:divBdr>
        </w:div>
        <w:div w:id="1831945726">
          <w:marLeft w:val="640"/>
          <w:marRight w:val="0"/>
          <w:marTop w:val="0"/>
          <w:marBottom w:val="0"/>
          <w:divBdr>
            <w:top w:val="none" w:sz="0" w:space="0" w:color="auto"/>
            <w:left w:val="none" w:sz="0" w:space="0" w:color="auto"/>
            <w:bottom w:val="none" w:sz="0" w:space="0" w:color="auto"/>
            <w:right w:val="none" w:sz="0" w:space="0" w:color="auto"/>
          </w:divBdr>
        </w:div>
        <w:div w:id="1886677088">
          <w:marLeft w:val="640"/>
          <w:marRight w:val="0"/>
          <w:marTop w:val="0"/>
          <w:marBottom w:val="0"/>
          <w:divBdr>
            <w:top w:val="none" w:sz="0" w:space="0" w:color="auto"/>
            <w:left w:val="none" w:sz="0" w:space="0" w:color="auto"/>
            <w:bottom w:val="none" w:sz="0" w:space="0" w:color="auto"/>
            <w:right w:val="none" w:sz="0" w:space="0" w:color="auto"/>
          </w:divBdr>
        </w:div>
        <w:div w:id="1980718421">
          <w:marLeft w:val="640"/>
          <w:marRight w:val="0"/>
          <w:marTop w:val="0"/>
          <w:marBottom w:val="0"/>
          <w:divBdr>
            <w:top w:val="none" w:sz="0" w:space="0" w:color="auto"/>
            <w:left w:val="none" w:sz="0" w:space="0" w:color="auto"/>
            <w:bottom w:val="none" w:sz="0" w:space="0" w:color="auto"/>
            <w:right w:val="none" w:sz="0" w:space="0" w:color="auto"/>
          </w:divBdr>
        </w:div>
        <w:div w:id="1983268601">
          <w:marLeft w:val="640"/>
          <w:marRight w:val="0"/>
          <w:marTop w:val="0"/>
          <w:marBottom w:val="0"/>
          <w:divBdr>
            <w:top w:val="none" w:sz="0" w:space="0" w:color="auto"/>
            <w:left w:val="none" w:sz="0" w:space="0" w:color="auto"/>
            <w:bottom w:val="none" w:sz="0" w:space="0" w:color="auto"/>
            <w:right w:val="none" w:sz="0" w:space="0" w:color="auto"/>
          </w:divBdr>
        </w:div>
        <w:div w:id="1993371047">
          <w:marLeft w:val="640"/>
          <w:marRight w:val="0"/>
          <w:marTop w:val="0"/>
          <w:marBottom w:val="0"/>
          <w:divBdr>
            <w:top w:val="none" w:sz="0" w:space="0" w:color="auto"/>
            <w:left w:val="none" w:sz="0" w:space="0" w:color="auto"/>
            <w:bottom w:val="none" w:sz="0" w:space="0" w:color="auto"/>
            <w:right w:val="none" w:sz="0" w:space="0" w:color="auto"/>
          </w:divBdr>
        </w:div>
        <w:div w:id="2047173183">
          <w:marLeft w:val="640"/>
          <w:marRight w:val="0"/>
          <w:marTop w:val="0"/>
          <w:marBottom w:val="0"/>
          <w:divBdr>
            <w:top w:val="none" w:sz="0" w:space="0" w:color="auto"/>
            <w:left w:val="none" w:sz="0" w:space="0" w:color="auto"/>
            <w:bottom w:val="none" w:sz="0" w:space="0" w:color="auto"/>
            <w:right w:val="none" w:sz="0" w:space="0" w:color="auto"/>
          </w:divBdr>
        </w:div>
        <w:div w:id="2064014558">
          <w:marLeft w:val="640"/>
          <w:marRight w:val="0"/>
          <w:marTop w:val="0"/>
          <w:marBottom w:val="0"/>
          <w:divBdr>
            <w:top w:val="none" w:sz="0" w:space="0" w:color="auto"/>
            <w:left w:val="none" w:sz="0" w:space="0" w:color="auto"/>
            <w:bottom w:val="none" w:sz="0" w:space="0" w:color="auto"/>
            <w:right w:val="none" w:sz="0" w:space="0" w:color="auto"/>
          </w:divBdr>
        </w:div>
        <w:div w:id="2086949652">
          <w:marLeft w:val="640"/>
          <w:marRight w:val="0"/>
          <w:marTop w:val="0"/>
          <w:marBottom w:val="0"/>
          <w:divBdr>
            <w:top w:val="none" w:sz="0" w:space="0" w:color="auto"/>
            <w:left w:val="none" w:sz="0" w:space="0" w:color="auto"/>
            <w:bottom w:val="none" w:sz="0" w:space="0" w:color="auto"/>
            <w:right w:val="none" w:sz="0" w:space="0" w:color="auto"/>
          </w:divBdr>
        </w:div>
        <w:div w:id="2090343625">
          <w:marLeft w:val="640"/>
          <w:marRight w:val="0"/>
          <w:marTop w:val="0"/>
          <w:marBottom w:val="0"/>
          <w:divBdr>
            <w:top w:val="none" w:sz="0" w:space="0" w:color="auto"/>
            <w:left w:val="none" w:sz="0" w:space="0" w:color="auto"/>
            <w:bottom w:val="none" w:sz="0" w:space="0" w:color="auto"/>
            <w:right w:val="none" w:sz="0" w:space="0" w:color="auto"/>
          </w:divBdr>
        </w:div>
        <w:div w:id="2103642521">
          <w:marLeft w:val="640"/>
          <w:marRight w:val="0"/>
          <w:marTop w:val="0"/>
          <w:marBottom w:val="0"/>
          <w:divBdr>
            <w:top w:val="none" w:sz="0" w:space="0" w:color="auto"/>
            <w:left w:val="none" w:sz="0" w:space="0" w:color="auto"/>
            <w:bottom w:val="none" w:sz="0" w:space="0" w:color="auto"/>
            <w:right w:val="none" w:sz="0" w:space="0" w:color="auto"/>
          </w:divBdr>
        </w:div>
        <w:div w:id="2146582166">
          <w:marLeft w:val="640"/>
          <w:marRight w:val="0"/>
          <w:marTop w:val="0"/>
          <w:marBottom w:val="0"/>
          <w:divBdr>
            <w:top w:val="none" w:sz="0" w:space="0" w:color="auto"/>
            <w:left w:val="none" w:sz="0" w:space="0" w:color="auto"/>
            <w:bottom w:val="none" w:sz="0" w:space="0" w:color="auto"/>
            <w:right w:val="none" w:sz="0" w:space="0" w:color="auto"/>
          </w:divBdr>
        </w:div>
      </w:divsChild>
    </w:div>
    <w:div w:id="1353721491">
      <w:bodyDiv w:val="1"/>
      <w:marLeft w:val="0"/>
      <w:marRight w:val="0"/>
      <w:marTop w:val="0"/>
      <w:marBottom w:val="0"/>
      <w:divBdr>
        <w:top w:val="none" w:sz="0" w:space="0" w:color="auto"/>
        <w:left w:val="none" w:sz="0" w:space="0" w:color="auto"/>
        <w:bottom w:val="none" w:sz="0" w:space="0" w:color="auto"/>
        <w:right w:val="none" w:sz="0" w:space="0" w:color="auto"/>
      </w:divBdr>
    </w:div>
    <w:div w:id="1357846660">
      <w:bodyDiv w:val="1"/>
      <w:marLeft w:val="0"/>
      <w:marRight w:val="0"/>
      <w:marTop w:val="0"/>
      <w:marBottom w:val="0"/>
      <w:divBdr>
        <w:top w:val="none" w:sz="0" w:space="0" w:color="auto"/>
        <w:left w:val="none" w:sz="0" w:space="0" w:color="auto"/>
        <w:bottom w:val="none" w:sz="0" w:space="0" w:color="auto"/>
        <w:right w:val="none" w:sz="0" w:space="0" w:color="auto"/>
      </w:divBdr>
      <w:divsChild>
        <w:div w:id="61830956">
          <w:marLeft w:val="640"/>
          <w:marRight w:val="0"/>
          <w:marTop w:val="0"/>
          <w:marBottom w:val="0"/>
          <w:divBdr>
            <w:top w:val="none" w:sz="0" w:space="0" w:color="auto"/>
            <w:left w:val="none" w:sz="0" w:space="0" w:color="auto"/>
            <w:bottom w:val="none" w:sz="0" w:space="0" w:color="auto"/>
            <w:right w:val="none" w:sz="0" w:space="0" w:color="auto"/>
          </w:divBdr>
        </w:div>
        <w:div w:id="65342505">
          <w:marLeft w:val="640"/>
          <w:marRight w:val="0"/>
          <w:marTop w:val="0"/>
          <w:marBottom w:val="0"/>
          <w:divBdr>
            <w:top w:val="none" w:sz="0" w:space="0" w:color="auto"/>
            <w:left w:val="none" w:sz="0" w:space="0" w:color="auto"/>
            <w:bottom w:val="none" w:sz="0" w:space="0" w:color="auto"/>
            <w:right w:val="none" w:sz="0" w:space="0" w:color="auto"/>
          </w:divBdr>
        </w:div>
        <w:div w:id="68121857">
          <w:marLeft w:val="640"/>
          <w:marRight w:val="0"/>
          <w:marTop w:val="0"/>
          <w:marBottom w:val="0"/>
          <w:divBdr>
            <w:top w:val="none" w:sz="0" w:space="0" w:color="auto"/>
            <w:left w:val="none" w:sz="0" w:space="0" w:color="auto"/>
            <w:bottom w:val="none" w:sz="0" w:space="0" w:color="auto"/>
            <w:right w:val="none" w:sz="0" w:space="0" w:color="auto"/>
          </w:divBdr>
        </w:div>
        <w:div w:id="84805752">
          <w:marLeft w:val="640"/>
          <w:marRight w:val="0"/>
          <w:marTop w:val="0"/>
          <w:marBottom w:val="0"/>
          <w:divBdr>
            <w:top w:val="none" w:sz="0" w:space="0" w:color="auto"/>
            <w:left w:val="none" w:sz="0" w:space="0" w:color="auto"/>
            <w:bottom w:val="none" w:sz="0" w:space="0" w:color="auto"/>
            <w:right w:val="none" w:sz="0" w:space="0" w:color="auto"/>
          </w:divBdr>
        </w:div>
        <w:div w:id="118378447">
          <w:marLeft w:val="640"/>
          <w:marRight w:val="0"/>
          <w:marTop w:val="0"/>
          <w:marBottom w:val="0"/>
          <w:divBdr>
            <w:top w:val="none" w:sz="0" w:space="0" w:color="auto"/>
            <w:left w:val="none" w:sz="0" w:space="0" w:color="auto"/>
            <w:bottom w:val="none" w:sz="0" w:space="0" w:color="auto"/>
            <w:right w:val="none" w:sz="0" w:space="0" w:color="auto"/>
          </w:divBdr>
        </w:div>
        <w:div w:id="148444637">
          <w:marLeft w:val="640"/>
          <w:marRight w:val="0"/>
          <w:marTop w:val="0"/>
          <w:marBottom w:val="0"/>
          <w:divBdr>
            <w:top w:val="none" w:sz="0" w:space="0" w:color="auto"/>
            <w:left w:val="none" w:sz="0" w:space="0" w:color="auto"/>
            <w:bottom w:val="none" w:sz="0" w:space="0" w:color="auto"/>
            <w:right w:val="none" w:sz="0" w:space="0" w:color="auto"/>
          </w:divBdr>
        </w:div>
        <w:div w:id="153884155">
          <w:marLeft w:val="640"/>
          <w:marRight w:val="0"/>
          <w:marTop w:val="0"/>
          <w:marBottom w:val="0"/>
          <w:divBdr>
            <w:top w:val="none" w:sz="0" w:space="0" w:color="auto"/>
            <w:left w:val="none" w:sz="0" w:space="0" w:color="auto"/>
            <w:bottom w:val="none" w:sz="0" w:space="0" w:color="auto"/>
            <w:right w:val="none" w:sz="0" w:space="0" w:color="auto"/>
          </w:divBdr>
        </w:div>
        <w:div w:id="162090239">
          <w:marLeft w:val="640"/>
          <w:marRight w:val="0"/>
          <w:marTop w:val="0"/>
          <w:marBottom w:val="0"/>
          <w:divBdr>
            <w:top w:val="none" w:sz="0" w:space="0" w:color="auto"/>
            <w:left w:val="none" w:sz="0" w:space="0" w:color="auto"/>
            <w:bottom w:val="none" w:sz="0" w:space="0" w:color="auto"/>
            <w:right w:val="none" w:sz="0" w:space="0" w:color="auto"/>
          </w:divBdr>
        </w:div>
        <w:div w:id="179663748">
          <w:marLeft w:val="640"/>
          <w:marRight w:val="0"/>
          <w:marTop w:val="0"/>
          <w:marBottom w:val="0"/>
          <w:divBdr>
            <w:top w:val="none" w:sz="0" w:space="0" w:color="auto"/>
            <w:left w:val="none" w:sz="0" w:space="0" w:color="auto"/>
            <w:bottom w:val="none" w:sz="0" w:space="0" w:color="auto"/>
            <w:right w:val="none" w:sz="0" w:space="0" w:color="auto"/>
          </w:divBdr>
        </w:div>
        <w:div w:id="214973794">
          <w:marLeft w:val="640"/>
          <w:marRight w:val="0"/>
          <w:marTop w:val="0"/>
          <w:marBottom w:val="0"/>
          <w:divBdr>
            <w:top w:val="none" w:sz="0" w:space="0" w:color="auto"/>
            <w:left w:val="none" w:sz="0" w:space="0" w:color="auto"/>
            <w:bottom w:val="none" w:sz="0" w:space="0" w:color="auto"/>
            <w:right w:val="none" w:sz="0" w:space="0" w:color="auto"/>
          </w:divBdr>
        </w:div>
        <w:div w:id="238053851">
          <w:marLeft w:val="640"/>
          <w:marRight w:val="0"/>
          <w:marTop w:val="0"/>
          <w:marBottom w:val="0"/>
          <w:divBdr>
            <w:top w:val="none" w:sz="0" w:space="0" w:color="auto"/>
            <w:left w:val="none" w:sz="0" w:space="0" w:color="auto"/>
            <w:bottom w:val="none" w:sz="0" w:space="0" w:color="auto"/>
            <w:right w:val="none" w:sz="0" w:space="0" w:color="auto"/>
          </w:divBdr>
        </w:div>
        <w:div w:id="261575443">
          <w:marLeft w:val="640"/>
          <w:marRight w:val="0"/>
          <w:marTop w:val="0"/>
          <w:marBottom w:val="0"/>
          <w:divBdr>
            <w:top w:val="none" w:sz="0" w:space="0" w:color="auto"/>
            <w:left w:val="none" w:sz="0" w:space="0" w:color="auto"/>
            <w:bottom w:val="none" w:sz="0" w:space="0" w:color="auto"/>
            <w:right w:val="none" w:sz="0" w:space="0" w:color="auto"/>
          </w:divBdr>
        </w:div>
        <w:div w:id="265430288">
          <w:marLeft w:val="640"/>
          <w:marRight w:val="0"/>
          <w:marTop w:val="0"/>
          <w:marBottom w:val="0"/>
          <w:divBdr>
            <w:top w:val="none" w:sz="0" w:space="0" w:color="auto"/>
            <w:left w:val="none" w:sz="0" w:space="0" w:color="auto"/>
            <w:bottom w:val="none" w:sz="0" w:space="0" w:color="auto"/>
            <w:right w:val="none" w:sz="0" w:space="0" w:color="auto"/>
          </w:divBdr>
        </w:div>
        <w:div w:id="283074035">
          <w:marLeft w:val="640"/>
          <w:marRight w:val="0"/>
          <w:marTop w:val="0"/>
          <w:marBottom w:val="0"/>
          <w:divBdr>
            <w:top w:val="none" w:sz="0" w:space="0" w:color="auto"/>
            <w:left w:val="none" w:sz="0" w:space="0" w:color="auto"/>
            <w:bottom w:val="none" w:sz="0" w:space="0" w:color="auto"/>
            <w:right w:val="none" w:sz="0" w:space="0" w:color="auto"/>
          </w:divBdr>
        </w:div>
        <w:div w:id="318383743">
          <w:marLeft w:val="640"/>
          <w:marRight w:val="0"/>
          <w:marTop w:val="0"/>
          <w:marBottom w:val="0"/>
          <w:divBdr>
            <w:top w:val="none" w:sz="0" w:space="0" w:color="auto"/>
            <w:left w:val="none" w:sz="0" w:space="0" w:color="auto"/>
            <w:bottom w:val="none" w:sz="0" w:space="0" w:color="auto"/>
            <w:right w:val="none" w:sz="0" w:space="0" w:color="auto"/>
          </w:divBdr>
        </w:div>
        <w:div w:id="380523761">
          <w:marLeft w:val="640"/>
          <w:marRight w:val="0"/>
          <w:marTop w:val="0"/>
          <w:marBottom w:val="0"/>
          <w:divBdr>
            <w:top w:val="none" w:sz="0" w:space="0" w:color="auto"/>
            <w:left w:val="none" w:sz="0" w:space="0" w:color="auto"/>
            <w:bottom w:val="none" w:sz="0" w:space="0" w:color="auto"/>
            <w:right w:val="none" w:sz="0" w:space="0" w:color="auto"/>
          </w:divBdr>
        </w:div>
        <w:div w:id="385106742">
          <w:marLeft w:val="640"/>
          <w:marRight w:val="0"/>
          <w:marTop w:val="0"/>
          <w:marBottom w:val="0"/>
          <w:divBdr>
            <w:top w:val="none" w:sz="0" w:space="0" w:color="auto"/>
            <w:left w:val="none" w:sz="0" w:space="0" w:color="auto"/>
            <w:bottom w:val="none" w:sz="0" w:space="0" w:color="auto"/>
            <w:right w:val="none" w:sz="0" w:space="0" w:color="auto"/>
          </w:divBdr>
        </w:div>
        <w:div w:id="396899587">
          <w:marLeft w:val="640"/>
          <w:marRight w:val="0"/>
          <w:marTop w:val="0"/>
          <w:marBottom w:val="0"/>
          <w:divBdr>
            <w:top w:val="none" w:sz="0" w:space="0" w:color="auto"/>
            <w:left w:val="none" w:sz="0" w:space="0" w:color="auto"/>
            <w:bottom w:val="none" w:sz="0" w:space="0" w:color="auto"/>
            <w:right w:val="none" w:sz="0" w:space="0" w:color="auto"/>
          </w:divBdr>
        </w:div>
        <w:div w:id="417942576">
          <w:marLeft w:val="640"/>
          <w:marRight w:val="0"/>
          <w:marTop w:val="0"/>
          <w:marBottom w:val="0"/>
          <w:divBdr>
            <w:top w:val="none" w:sz="0" w:space="0" w:color="auto"/>
            <w:left w:val="none" w:sz="0" w:space="0" w:color="auto"/>
            <w:bottom w:val="none" w:sz="0" w:space="0" w:color="auto"/>
            <w:right w:val="none" w:sz="0" w:space="0" w:color="auto"/>
          </w:divBdr>
        </w:div>
        <w:div w:id="455760505">
          <w:marLeft w:val="640"/>
          <w:marRight w:val="0"/>
          <w:marTop w:val="0"/>
          <w:marBottom w:val="0"/>
          <w:divBdr>
            <w:top w:val="none" w:sz="0" w:space="0" w:color="auto"/>
            <w:left w:val="none" w:sz="0" w:space="0" w:color="auto"/>
            <w:bottom w:val="none" w:sz="0" w:space="0" w:color="auto"/>
            <w:right w:val="none" w:sz="0" w:space="0" w:color="auto"/>
          </w:divBdr>
        </w:div>
        <w:div w:id="477235943">
          <w:marLeft w:val="640"/>
          <w:marRight w:val="0"/>
          <w:marTop w:val="0"/>
          <w:marBottom w:val="0"/>
          <w:divBdr>
            <w:top w:val="none" w:sz="0" w:space="0" w:color="auto"/>
            <w:left w:val="none" w:sz="0" w:space="0" w:color="auto"/>
            <w:bottom w:val="none" w:sz="0" w:space="0" w:color="auto"/>
            <w:right w:val="none" w:sz="0" w:space="0" w:color="auto"/>
          </w:divBdr>
        </w:div>
        <w:div w:id="536967520">
          <w:marLeft w:val="640"/>
          <w:marRight w:val="0"/>
          <w:marTop w:val="0"/>
          <w:marBottom w:val="0"/>
          <w:divBdr>
            <w:top w:val="none" w:sz="0" w:space="0" w:color="auto"/>
            <w:left w:val="none" w:sz="0" w:space="0" w:color="auto"/>
            <w:bottom w:val="none" w:sz="0" w:space="0" w:color="auto"/>
            <w:right w:val="none" w:sz="0" w:space="0" w:color="auto"/>
          </w:divBdr>
        </w:div>
        <w:div w:id="559052565">
          <w:marLeft w:val="640"/>
          <w:marRight w:val="0"/>
          <w:marTop w:val="0"/>
          <w:marBottom w:val="0"/>
          <w:divBdr>
            <w:top w:val="none" w:sz="0" w:space="0" w:color="auto"/>
            <w:left w:val="none" w:sz="0" w:space="0" w:color="auto"/>
            <w:bottom w:val="none" w:sz="0" w:space="0" w:color="auto"/>
            <w:right w:val="none" w:sz="0" w:space="0" w:color="auto"/>
          </w:divBdr>
        </w:div>
        <w:div w:id="562570410">
          <w:marLeft w:val="640"/>
          <w:marRight w:val="0"/>
          <w:marTop w:val="0"/>
          <w:marBottom w:val="0"/>
          <w:divBdr>
            <w:top w:val="none" w:sz="0" w:space="0" w:color="auto"/>
            <w:left w:val="none" w:sz="0" w:space="0" w:color="auto"/>
            <w:bottom w:val="none" w:sz="0" w:space="0" w:color="auto"/>
            <w:right w:val="none" w:sz="0" w:space="0" w:color="auto"/>
          </w:divBdr>
        </w:div>
        <w:div w:id="603733067">
          <w:marLeft w:val="640"/>
          <w:marRight w:val="0"/>
          <w:marTop w:val="0"/>
          <w:marBottom w:val="0"/>
          <w:divBdr>
            <w:top w:val="none" w:sz="0" w:space="0" w:color="auto"/>
            <w:left w:val="none" w:sz="0" w:space="0" w:color="auto"/>
            <w:bottom w:val="none" w:sz="0" w:space="0" w:color="auto"/>
            <w:right w:val="none" w:sz="0" w:space="0" w:color="auto"/>
          </w:divBdr>
        </w:div>
        <w:div w:id="613483135">
          <w:marLeft w:val="640"/>
          <w:marRight w:val="0"/>
          <w:marTop w:val="0"/>
          <w:marBottom w:val="0"/>
          <w:divBdr>
            <w:top w:val="none" w:sz="0" w:space="0" w:color="auto"/>
            <w:left w:val="none" w:sz="0" w:space="0" w:color="auto"/>
            <w:bottom w:val="none" w:sz="0" w:space="0" w:color="auto"/>
            <w:right w:val="none" w:sz="0" w:space="0" w:color="auto"/>
          </w:divBdr>
        </w:div>
        <w:div w:id="636187002">
          <w:marLeft w:val="640"/>
          <w:marRight w:val="0"/>
          <w:marTop w:val="0"/>
          <w:marBottom w:val="0"/>
          <w:divBdr>
            <w:top w:val="none" w:sz="0" w:space="0" w:color="auto"/>
            <w:left w:val="none" w:sz="0" w:space="0" w:color="auto"/>
            <w:bottom w:val="none" w:sz="0" w:space="0" w:color="auto"/>
            <w:right w:val="none" w:sz="0" w:space="0" w:color="auto"/>
          </w:divBdr>
        </w:div>
        <w:div w:id="774985870">
          <w:marLeft w:val="640"/>
          <w:marRight w:val="0"/>
          <w:marTop w:val="0"/>
          <w:marBottom w:val="0"/>
          <w:divBdr>
            <w:top w:val="none" w:sz="0" w:space="0" w:color="auto"/>
            <w:left w:val="none" w:sz="0" w:space="0" w:color="auto"/>
            <w:bottom w:val="none" w:sz="0" w:space="0" w:color="auto"/>
            <w:right w:val="none" w:sz="0" w:space="0" w:color="auto"/>
          </w:divBdr>
        </w:div>
        <w:div w:id="795370505">
          <w:marLeft w:val="640"/>
          <w:marRight w:val="0"/>
          <w:marTop w:val="0"/>
          <w:marBottom w:val="0"/>
          <w:divBdr>
            <w:top w:val="none" w:sz="0" w:space="0" w:color="auto"/>
            <w:left w:val="none" w:sz="0" w:space="0" w:color="auto"/>
            <w:bottom w:val="none" w:sz="0" w:space="0" w:color="auto"/>
            <w:right w:val="none" w:sz="0" w:space="0" w:color="auto"/>
          </w:divBdr>
        </w:div>
        <w:div w:id="821317339">
          <w:marLeft w:val="640"/>
          <w:marRight w:val="0"/>
          <w:marTop w:val="0"/>
          <w:marBottom w:val="0"/>
          <w:divBdr>
            <w:top w:val="none" w:sz="0" w:space="0" w:color="auto"/>
            <w:left w:val="none" w:sz="0" w:space="0" w:color="auto"/>
            <w:bottom w:val="none" w:sz="0" w:space="0" w:color="auto"/>
            <w:right w:val="none" w:sz="0" w:space="0" w:color="auto"/>
          </w:divBdr>
        </w:div>
        <w:div w:id="821509332">
          <w:marLeft w:val="640"/>
          <w:marRight w:val="0"/>
          <w:marTop w:val="0"/>
          <w:marBottom w:val="0"/>
          <w:divBdr>
            <w:top w:val="none" w:sz="0" w:space="0" w:color="auto"/>
            <w:left w:val="none" w:sz="0" w:space="0" w:color="auto"/>
            <w:bottom w:val="none" w:sz="0" w:space="0" w:color="auto"/>
            <w:right w:val="none" w:sz="0" w:space="0" w:color="auto"/>
          </w:divBdr>
        </w:div>
        <w:div w:id="848904753">
          <w:marLeft w:val="640"/>
          <w:marRight w:val="0"/>
          <w:marTop w:val="0"/>
          <w:marBottom w:val="0"/>
          <w:divBdr>
            <w:top w:val="none" w:sz="0" w:space="0" w:color="auto"/>
            <w:left w:val="none" w:sz="0" w:space="0" w:color="auto"/>
            <w:bottom w:val="none" w:sz="0" w:space="0" w:color="auto"/>
            <w:right w:val="none" w:sz="0" w:space="0" w:color="auto"/>
          </w:divBdr>
        </w:div>
        <w:div w:id="859051135">
          <w:marLeft w:val="640"/>
          <w:marRight w:val="0"/>
          <w:marTop w:val="0"/>
          <w:marBottom w:val="0"/>
          <w:divBdr>
            <w:top w:val="none" w:sz="0" w:space="0" w:color="auto"/>
            <w:left w:val="none" w:sz="0" w:space="0" w:color="auto"/>
            <w:bottom w:val="none" w:sz="0" w:space="0" w:color="auto"/>
            <w:right w:val="none" w:sz="0" w:space="0" w:color="auto"/>
          </w:divBdr>
        </w:div>
        <w:div w:id="863179011">
          <w:marLeft w:val="640"/>
          <w:marRight w:val="0"/>
          <w:marTop w:val="0"/>
          <w:marBottom w:val="0"/>
          <w:divBdr>
            <w:top w:val="none" w:sz="0" w:space="0" w:color="auto"/>
            <w:left w:val="none" w:sz="0" w:space="0" w:color="auto"/>
            <w:bottom w:val="none" w:sz="0" w:space="0" w:color="auto"/>
            <w:right w:val="none" w:sz="0" w:space="0" w:color="auto"/>
          </w:divBdr>
        </w:div>
        <w:div w:id="865797031">
          <w:marLeft w:val="640"/>
          <w:marRight w:val="0"/>
          <w:marTop w:val="0"/>
          <w:marBottom w:val="0"/>
          <w:divBdr>
            <w:top w:val="none" w:sz="0" w:space="0" w:color="auto"/>
            <w:left w:val="none" w:sz="0" w:space="0" w:color="auto"/>
            <w:bottom w:val="none" w:sz="0" w:space="0" w:color="auto"/>
            <w:right w:val="none" w:sz="0" w:space="0" w:color="auto"/>
          </w:divBdr>
        </w:div>
        <w:div w:id="886794517">
          <w:marLeft w:val="640"/>
          <w:marRight w:val="0"/>
          <w:marTop w:val="0"/>
          <w:marBottom w:val="0"/>
          <w:divBdr>
            <w:top w:val="none" w:sz="0" w:space="0" w:color="auto"/>
            <w:left w:val="none" w:sz="0" w:space="0" w:color="auto"/>
            <w:bottom w:val="none" w:sz="0" w:space="0" w:color="auto"/>
            <w:right w:val="none" w:sz="0" w:space="0" w:color="auto"/>
          </w:divBdr>
        </w:div>
        <w:div w:id="931622608">
          <w:marLeft w:val="640"/>
          <w:marRight w:val="0"/>
          <w:marTop w:val="0"/>
          <w:marBottom w:val="0"/>
          <w:divBdr>
            <w:top w:val="none" w:sz="0" w:space="0" w:color="auto"/>
            <w:left w:val="none" w:sz="0" w:space="0" w:color="auto"/>
            <w:bottom w:val="none" w:sz="0" w:space="0" w:color="auto"/>
            <w:right w:val="none" w:sz="0" w:space="0" w:color="auto"/>
          </w:divBdr>
        </w:div>
        <w:div w:id="969550688">
          <w:marLeft w:val="640"/>
          <w:marRight w:val="0"/>
          <w:marTop w:val="0"/>
          <w:marBottom w:val="0"/>
          <w:divBdr>
            <w:top w:val="none" w:sz="0" w:space="0" w:color="auto"/>
            <w:left w:val="none" w:sz="0" w:space="0" w:color="auto"/>
            <w:bottom w:val="none" w:sz="0" w:space="0" w:color="auto"/>
            <w:right w:val="none" w:sz="0" w:space="0" w:color="auto"/>
          </w:divBdr>
        </w:div>
        <w:div w:id="981499712">
          <w:marLeft w:val="640"/>
          <w:marRight w:val="0"/>
          <w:marTop w:val="0"/>
          <w:marBottom w:val="0"/>
          <w:divBdr>
            <w:top w:val="none" w:sz="0" w:space="0" w:color="auto"/>
            <w:left w:val="none" w:sz="0" w:space="0" w:color="auto"/>
            <w:bottom w:val="none" w:sz="0" w:space="0" w:color="auto"/>
            <w:right w:val="none" w:sz="0" w:space="0" w:color="auto"/>
          </w:divBdr>
        </w:div>
        <w:div w:id="1004238866">
          <w:marLeft w:val="640"/>
          <w:marRight w:val="0"/>
          <w:marTop w:val="0"/>
          <w:marBottom w:val="0"/>
          <w:divBdr>
            <w:top w:val="none" w:sz="0" w:space="0" w:color="auto"/>
            <w:left w:val="none" w:sz="0" w:space="0" w:color="auto"/>
            <w:bottom w:val="none" w:sz="0" w:space="0" w:color="auto"/>
            <w:right w:val="none" w:sz="0" w:space="0" w:color="auto"/>
          </w:divBdr>
        </w:div>
        <w:div w:id="1029261361">
          <w:marLeft w:val="640"/>
          <w:marRight w:val="0"/>
          <w:marTop w:val="0"/>
          <w:marBottom w:val="0"/>
          <w:divBdr>
            <w:top w:val="none" w:sz="0" w:space="0" w:color="auto"/>
            <w:left w:val="none" w:sz="0" w:space="0" w:color="auto"/>
            <w:bottom w:val="none" w:sz="0" w:space="0" w:color="auto"/>
            <w:right w:val="none" w:sz="0" w:space="0" w:color="auto"/>
          </w:divBdr>
        </w:div>
        <w:div w:id="1063411130">
          <w:marLeft w:val="640"/>
          <w:marRight w:val="0"/>
          <w:marTop w:val="0"/>
          <w:marBottom w:val="0"/>
          <w:divBdr>
            <w:top w:val="none" w:sz="0" w:space="0" w:color="auto"/>
            <w:left w:val="none" w:sz="0" w:space="0" w:color="auto"/>
            <w:bottom w:val="none" w:sz="0" w:space="0" w:color="auto"/>
            <w:right w:val="none" w:sz="0" w:space="0" w:color="auto"/>
          </w:divBdr>
        </w:div>
        <w:div w:id="1095516186">
          <w:marLeft w:val="640"/>
          <w:marRight w:val="0"/>
          <w:marTop w:val="0"/>
          <w:marBottom w:val="0"/>
          <w:divBdr>
            <w:top w:val="none" w:sz="0" w:space="0" w:color="auto"/>
            <w:left w:val="none" w:sz="0" w:space="0" w:color="auto"/>
            <w:bottom w:val="none" w:sz="0" w:space="0" w:color="auto"/>
            <w:right w:val="none" w:sz="0" w:space="0" w:color="auto"/>
          </w:divBdr>
        </w:div>
        <w:div w:id="1115055235">
          <w:marLeft w:val="640"/>
          <w:marRight w:val="0"/>
          <w:marTop w:val="0"/>
          <w:marBottom w:val="0"/>
          <w:divBdr>
            <w:top w:val="none" w:sz="0" w:space="0" w:color="auto"/>
            <w:left w:val="none" w:sz="0" w:space="0" w:color="auto"/>
            <w:bottom w:val="none" w:sz="0" w:space="0" w:color="auto"/>
            <w:right w:val="none" w:sz="0" w:space="0" w:color="auto"/>
          </w:divBdr>
        </w:div>
        <w:div w:id="1125394030">
          <w:marLeft w:val="640"/>
          <w:marRight w:val="0"/>
          <w:marTop w:val="0"/>
          <w:marBottom w:val="0"/>
          <w:divBdr>
            <w:top w:val="none" w:sz="0" w:space="0" w:color="auto"/>
            <w:left w:val="none" w:sz="0" w:space="0" w:color="auto"/>
            <w:bottom w:val="none" w:sz="0" w:space="0" w:color="auto"/>
            <w:right w:val="none" w:sz="0" w:space="0" w:color="auto"/>
          </w:divBdr>
        </w:div>
        <w:div w:id="1128084766">
          <w:marLeft w:val="640"/>
          <w:marRight w:val="0"/>
          <w:marTop w:val="0"/>
          <w:marBottom w:val="0"/>
          <w:divBdr>
            <w:top w:val="none" w:sz="0" w:space="0" w:color="auto"/>
            <w:left w:val="none" w:sz="0" w:space="0" w:color="auto"/>
            <w:bottom w:val="none" w:sz="0" w:space="0" w:color="auto"/>
            <w:right w:val="none" w:sz="0" w:space="0" w:color="auto"/>
          </w:divBdr>
        </w:div>
        <w:div w:id="1190338160">
          <w:marLeft w:val="640"/>
          <w:marRight w:val="0"/>
          <w:marTop w:val="0"/>
          <w:marBottom w:val="0"/>
          <w:divBdr>
            <w:top w:val="none" w:sz="0" w:space="0" w:color="auto"/>
            <w:left w:val="none" w:sz="0" w:space="0" w:color="auto"/>
            <w:bottom w:val="none" w:sz="0" w:space="0" w:color="auto"/>
            <w:right w:val="none" w:sz="0" w:space="0" w:color="auto"/>
          </w:divBdr>
        </w:div>
        <w:div w:id="1209610515">
          <w:marLeft w:val="640"/>
          <w:marRight w:val="0"/>
          <w:marTop w:val="0"/>
          <w:marBottom w:val="0"/>
          <w:divBdr>
            <w:top w:val="none" w:sz="0" w:space="0" w:color="auto"/>
            <w:left w:val="none" w:sz="0" w:space="0" w:color="auto"/>
            <w:bottom w:val="none" w:sz="0" w:space="0" w:color="auto"/>
            <w:right w:val="none" w:sz="0" w:space="0" w:color="auto"/>
          </w:divBdr>
        </w:div>
        <w:div w:id="1215964800">
          <w:marLeft w:val="640"/>
          <w:marRight w:val="0"/>
          <w:marTop w:val="0"/>
          <w:marBottom w:val="0"/>
          <w:divBdr>
            <w:top w:val="none" w:sz="0" w:space="0" w:color="auto"/>
            <w:left w:val="none" w:sz="0" w:space="0" w:color="auto"/>
            <w:bottom w:val="none" w:sz="0" w:space="0" w:color="auto"/>
            <w:right w:val="none" w:sz="0" w:space="0" w:color="auto"/>
          </w:divBdr>
        </w:div>
        <w:div w:id="1216551864">
          <w:marLeft w:val="640"/>
          <w:marRight w:val="0"/>
          <w:marTop w:val="0"/>
          <w:marBottom w:val="0"/>
          <w:divBdr>
            <w:top w:val="none" w:sz="0" w:space="0" w:color="auto"/>
            <w:left w:val="none" w:sz="0" w:space="0" w:color="auto"/>
            <w:bottom w:val="none" w:sz="0" w:space="0" w:color="auto"/>
            <w:right w:val="none" w:sz="0" w:space="0" w:color="auto"/>
          </w:divBdr>
        </w:div>
        <w:div w:id="1218588558">
          <w:marLeft w:val="640"/>
          <w:marRight w:val="0"/>
          <w:marTop w:val="0"/>
          <w:marBottom w:val="0"/>
          <w:divBdr>
            <w:top w:val="none" w:sz="0" w:space="0" w:color="auto"/>
            <w:left w:val="none" w:sz="0" w:space="0" w:color="auto"/>
            <w:bottom w:val="none" w:sz="0" w:space="0" w:color="auto"/>
            <w:right w:val="none" w:sz="0" w:space="0" w:color="auto"/>
          </w:divBdr>
        </w:div>
        <w:div w:id="1220626171">
          <w:marLeft w:val="640"/>
          <w:marRight w:val="0"/>
          <w:marTop w:val="0"/>
          <w:marBottom w:val="0"/>
          <w:divBdr>
            <w:top w:val="none" w:sz="0" w:space="0" w:color="auto"/>
            <w:left w:val="none" w:sz="0" w:space="0" w:color="auto"/>
            <w:bottom w:val="none" w:sz="0" w:space="0" w:color="auto"/>
            <w:right w:val="none" w:sz="0" w:space="0" w:color="auto"/>
          </w:divBdr>
        </w:div>
        <w:div w:id="1224289094">
          <w:marLeft w:val="640"/>
          <w:marRight w:val="0"/>
          <w:marTop w:val="0"/>
          <w:marBottom w:val="0"/>
          <w:divBdr>
            <w:top w:val="none" w:sz="0" w:space="0" w:color="auto"/>
            <w:left w:val="none" w:sz="0" w:space="0" w:color="auto"/>
            <w:bottom w:val="none" w:sz="0" w:space="0" w:color="auto"/>
            <w:right w:val="none" w:sz="0" w:space="0" w:color="auto"/>
          </w:divBdr>
        </w:div>
        <w:div w:id="1243029404">
          <w:marLeft w:val="640"/>
          <w:marRight w:val="0"/>
          <w:marTop w:val="0"/>
          <w:marBottom w:val="0"/>
          <w:divBdr>
            <w:top w:val="none" w:sz="0" w:space="0" w:color="auto"/>
            <w:left w:val="none" w:sz="0" w:space="0" w:color="auto"/>
            <w:bottom w:val="none" w:sz="0" w:space="0" w:color="auto"/>
            <w:right w:val="none" w:sz="0" w:space="0" w:color="auto"/>
          </w:divBdr>
        </w:div>
        <w:div w:id="1260991454">
          <w:marLeft w:val="640"/>
          <w:marRight w:val="0"/>
          <w:marTop w:val="0"/>
          <w:marBottom w:val="0"/>
          <w:divBdr>
            <w:top w:val="none" w:sz="0" w:space="0" w:color="auto"/>
            <w:left w:val="none" w:sz="0" w:space="0" w:color="auto"/>
            <w:bottom w:val="none" w:sz="0" w:space="0" w:color="auto"/>
            <w:right w:val="none" w:sz="0" w:space="0" w:color="auto"/>
          </w:divBdr>
        </w:div>
        <w:div w:id="1289626435">
          <w:marLeft w:val="640"/>
          <w:marRight w:val="0"/>
          <w:marTop w:val="0"/>
          <w:marBottom w:val="0"/>
          <w:divBdr>
            <w:top w:val="none" w:sz="0" w:space="0" w:color="auto"/>
            <w:left w:val="none" w:sz="0" w:space="0" w:color="auto"/>
            <w:bottom w:val="none" w:sz="0" w:space="0" w:color="auto"/>
            <w:right w:val="none" w:sz="0" w:space="0" w:color="auto"/>
          </w:divBdr>
        </w:div>
        <w:div w:id="1308365734">
          <w:marLeft w:val="640"/>
          <w:marRight w:val="0"/>
          <w:marTop w:val="0"/>
          <w:marBottom w:val="0"/>
          <w:divBdr>
            <w:top w:val="none" w:sz="0" w:space="0" w:color="auto"/>
            <w:left w:val="none" w:sz="0" w:space="0" w:color="auto"/>
            <w:bottom w:val="none" w:sz="0" w:space="0" w:color="auto"/>
            <w:right w:val="none" w:sz="0" w:space="0" w:color="auto"/>
          </w:divBdr>
        </w:div>
        <w:div w:id="1340038292">
          <w:marLeft w:val="640"/>
          <w:marRight w:val="0"/>
          <w:marTop w:val="0"/>
          <w:marBottom w:val="0"/>
          <w:divBdr>
            <w:top w:val="none" w:sz="0" w:space="0" w:color="auto"/>
            <w:left w:val="none" w:sz="0" w:space="0" w:color="auto"/>
            <w:bottom w:val="none" w:sz="0" w:space="0" w:color="auto"/>
            <w:right w:val="none" w:sz="0" w:space="0" w:color="auto"/>
          </w:divBdr>
        </w:div>
        <w:div w:id="1349140099">
          <w:marLeft w:val="640"/>
          <w:marRight w:val="0"/>
          <w:marTop w:val="0"/>
          <w:marBottom w:val="0"/>
          <w:divBdr>
            <w:top w:val="none" w:sz="0" w:space="0" w:color="auto"/>
            <w:left w:val="none" w:sz="0" w:space="0" w:color="auto"/>
            <w:bottom w:val="none" w:sz="0" w:space="0" w:color="auto"/>
            <w:right w:val="none" w:sz="0" w:space="0" w:color="auto"/>
          </w:divBdr>
        </w:div>
        <w:div w:id="1377196972">
          <w:marLeft w:val="640"/>
          <w:marRight w:val="0"/>
          <w:marTop w:val="0"/>
          <w:marBottom w:val="0"/>
          <w:divBdr>
            <w:top w:val="none" w:sz="0" w:space="0" w:color="auto"/>
            <w:left w:val="none" w:sz="0" w:space="0" w:color="auto"/>
            <w:bottom w:val="none" w:sz="0" w:space="0" w:color="auto"/>
            <w:right w:val="none" w:sz="0" w:space="0" w:color="auto"/>
          </w:divBdr>
        </w:div>
        <w:div w:id="1392193168">
          <w:marLeft w:val="640"/>
          <w:marRight w:val="0"/>
          <w:marTop w:val="0"/>
          <w:marBottom w:val="0"/>
          <w:divBdr>
            <w:top w:val="none" w:sz="0" w:space="0" w:color="auto"/>
            <w:left w:val="none" w:sz="0" w:space="0" w:color="auto"/>
            <w:bottom w:val="none" w:sz="0" w:space="0" w:color="auto"/>
            <w:right w:val="none" w:sz="0" w:space="0" w:color="auto"/>
          </w:divBdr>
        </w:div>
        <w:div w:id="1411806898">
          <w:marLeft w:val="640"/>
          <w:marRight w:val="0"/>
          <w:marTop w:val="0"/>
          <w:marBottom w:val="0"/>
          <w:divBdr>
            <w:top w:val="none" w:sz="0" w:space="0" w:color="auto"/>
            <w:left w:val="none" w:sz="0" w:space="0" w:color="auto"/>
            <w:bottom w:val="none" w:sz="0" w:space="0" w:color="auto"/>
            <w:right w:val="none" w:sz="0" w:space="0" w:color="auto"/>
          </w:divBdr>
        </w:div>
        <w:div w:id="1424108643">
          <w:marLeft w:val="640"/>
          <w:marRight w:val="0"/>
          <w:marTop w:val="0"/>
          <w:marBottom w:val="0"/>
          <w:divBdr>
            <w:top w:val="none" w:sz="0" w:space="0" w:color="auto"/>
            <w:left w:val="none" w:sz="0" w:space="0" w:color="auto"/>
            <w:bottom w:val="none" w:sz="0" w:space="0" w:color="auto"/>
            <w:right w:val="none" w:sz="0" w:space="0" w:color="auto"/>
          </w:divBdr>
        </w:div>
        <w:div w:id="1439788417">
          <w:marLeft w:val="640"/>
          <w:marRight w:val="0"/>
          <w:marTop w:val="0"/>
          <w:marBottom w:val="0"/>
          <w:divBdr>
            <w:top w:val="none" w:sz="0" w:space="0" w:color="auto"/>
            <w:left w:val="none" w:sz="0" w:space="0" w:color="auto"/>
            <w:bottom w:val="none" w:sz="0" w:space="0" w:color="auto"/>
            <w:right w:val="none" w:sz="0" w:space="0" w:color="auto"/>
          </w:divBdr>
        </w:div>
        <w:div w:id="1481923983">
          <w:marLeft w:val="640"/>
          <w:marRight w:val="0"/>
          <w:marTop w:val="0"/>
          <w:marBottom w:val="0"/>
          <w:divBdr>
            <w:top w:val="none" w:sz="0" w:space="0" w:color="auto"/>
            <w:left w:val="none" w:sz="0" w:space="0" w:color="auto"/>
            <w:bottom w:val="none" w:sz="0" w:space="0" w:color="auto"/>
            <w:right w:val="none" w:sz="0" w:space="0" w:color="auto"/>
          </w:divBdr>
        </w:div>
        <w:div w:id="1507861137">
          <w:marLeft w:val="640"/>
          <w:marRight w:val="0"/>
          <w:marTop w:val="0"/>
          <w:marBottom w:val="0"/>
          <w:divBdr>
            <w:top w:val="none" w:sz="0" w:space="0" w:color="auto"/>
            <w:left w:val="none" w:sz="0" w:space="0" w:color="auto"/>
            <w:bottom w:val="none" w:sz="0" w:space="0" w:color="auto"/>
            <w:right w:val="none" w:sz="0" w:space="0" w:color="auto"/>
          </w:divBdr>
        </w:div>
        <w:div w:id="1522549900">
          <w:marLeft w:val="640"/>
          <w:marRight w:val="0"/>
          <w:marTop w:val="0"/>
          <w:marBottom w:val="0"/>
          <w:divBdr>
            <w:top w:val="none" w:sz="0" w:space="0" w:color="auto"/>
            <w:left w:val="none" w:sz="0" w:space="0" w:color="auto"/>
            <w:bottom w:val="none" w:sz="0" w:space="0" w:color="auto"/>
            <w:right w:val="none" w:sz="0" w:space="0" w:color="auto"/>
          </w:divBdr>
        </w:div>
        <w:div w:id="1559433190">
          <w:marLeft w:val="640"/>
          <w:marRight w:val="0"/>
          <w:marTop w:val="0"/>
          <w:marBottom w:val="0"/>
          <w:divBdr>
            <w:top w:val="none" w:sz="0" w:space="0" w:color="auto"/>
            <w:left w:val="none" w:sz="0" w:space="0" w:color="auto"/>
            <w:bottom w:val="none" w:sz="0" w:space="0" w:color="auto"/>
            <w:right w:val="none" w:sz="0" w:space="0" w:color="auto"/>
          </w:divBdr>
        </w:div>
        <w:div w:id="1560166878">
          <w:marLeft w:val="640"/>
          <w:marRight w:val="0"/>
          <w:marTop w:val="0"/>
          <w:marBottom w:val="0"/>
          <w:divBdr>
            <w:top w:val="none" w:sz="0" w:space="0" w:color="auto"/>
            <w:left w:val="none" w:sz="0" w:space="0" w:color="auto"/>
            <w:bottom w:val="none" w:sz="0" w:space="0" w:color="auto"/>
            <w:right w:val="none" w:sz="0" w:space="0" w:color="auto"/>
          </w:divBdr>
        </w:div>
        <w:div w:id="1631396465">
          <w:marLeft w:val="640"/>
          <w:marRight w:val="0"/>
          <w:marTop w:val="0"/>
          <w:marBottom w:val="0"/>
          <w:divBdr>
            <w:top w:val="none" w:sz="0" w:space="0" w:color="auto"/>
            <w:left w:val="none" w:sz="0" w:space="0" w:color="auto"/>
            <w:bottom w:val="none" w:sz="0" w:space="0" w:color="auto"/>
            <w:right w:val="none" w:sz="0" w:space="0" w:color="auto"/>
          </w:divBdr>
        </w:div>
        <w:div w:id="1656644647">
          <w:marLeft w:val="640"/>
          <w:marRight w:val="0"/>
          <w:marTop w:val="0"/>
          <w:marBottom w:val="0"/>
          <w:divBdr>
            <w:top w:val="none" w:sz="0" w:space="0" w:color="auto"/>
            <w:left w:val="none" w:sz="0" w:space="0" w:color="auto"/>
            <w:bottom w:val="none" w:sz="0" w:space="0" w:color="auto"/>
            <w:right w:val="none" w:sz="0" w:space="0" w:color="auto"/>
          </w:divBdr>
        </w:div>
        <w:div w:id="1675719938">
          <w:marLeft w:val="640"/>
          <w:marRight w:val="0"/>
          <w:marTop w:val="0"/>
          <w:marBottom w:val="0"/>
          <w:divBdr>
            <w:top w:val="none" w:sz="0" w:space="0" w:color="auto"/>
            <w:left w:val="none" w:sz="0" w:space="0" w:color="auto"/>
            <w:bottom w:val="none" w:sz="0" w:space="0" w:color="auto"/>
            <w:right w:val="none" w:sz="0" w:space="0" w:color="auto"/>
          </w:divBdr>
        </w:div>
        <w:div w:id="1711999820">
          <w:marLeft w:val="640"/>
          <w:marRight w:val="0"/>
          <w:marTop w:val="0"/>
          <w:marBottom w:val="0"/>
          <w:divBdr>
            <w:top w:val="none" w:sz="0" w:space="0" w:color="auto"/>
            <w:left w:val="none" w:sz="0" w:space="0" w:color="auto"/>
            <w:bottom w:val="none" w:sz="0" w:space="0" w:color="auto"/>
            <w:right w:val="none" w:sz="0" w:space="0" w:color="auto"/>
          </w:divBdr>
        </w:div>
        <w:div w:id="1717853637">
          <w:marLeft w:val="640"/>
          <w:marRight w:val="0"/>
          <w:marTop w:val="0"/>
          <w:marBottom w:val="0"/>
          <w:divBdr>
            <w:top w:val="none" w:sz="0" w:space="0" w:color="auto"/>
            <w:left w:val="none" w:sz="0" w:space="0" w:color="auto"/>
            <w:bottom w:val="none" w:sz="0" w:space="0" w:color="auto"/>
            <w:right w:val="none" w:sz="0" w:space="0" w:color="auto"/>
          </w:divBdr>
        </w:div>
        <w:div w:id="1718897791">
          <w:marLeft w:val="640"/>
          <w:marRight w:val="0"/>
          <w:marTop w:val="0"/>
          <w:marBottom w:val="0"/>
          <w:divBdr>
            <w:top w:val="none" w:sz="0" w:space="0" w:color="auto"/>
            <w:left w:val="none" w:sz="0" w:space="0" w:color="auto"/>
            <w:bottom w:val="none" w:sz="0" w:space="0" w:color="auto"/>
            <w:right w:val="none" w:sz="0" w:space="0" w:color="auto"/>
          </w:divBdr>
        </w:div>
        <w:div w:id="1719477056">
          <w:marLeft w:val="640"/>
          <w:marRight w:val="0"/>
          <w:marTop w:val="0"/>
          <w:marBottom w:val="0"/>
          <w:divBdr>
            <w:top w:val="none" w:sz="0" w:space="0" w:color="auto"/>
            <w:left w:val="none" w:sz="0" w:space="0" w:color="auto"/>
            <w:bottom w:val="none" w:sz="0" w:space="0" w:color="auto"/>
            <w:right w:val="none" w:sz="0" w:space="0" w:color="auto"/>
          </w:divBdr>
        </w:div>
        <w:div w:id="1726293623">
          <w:marLeft w:val="640"/>
          <w:marRight w:val="0"/>
          <w:marTop w:val="0"/>
          <w:marBottom w:val="0"/>
          <w:divBdr>
            <w:top w:val="none" w:sz="0" w:space="0" w:color="auto"/>
            <w:left w:val="none" w:sz="0" w:space="0" w:color="auto"/>
            <w:bottom w:val="none" w:sz="0" w:space="0" w:color="auto"/>
            <w:right w:val="none" w:sz="0" w:space="0" w:color="auto"/>
          </w:divBdr>
        </w:div>
        <w:div w:id="1746145887">
          <w:marLeft w:val="640"/>
          <w:marRight w:val="0"/>
          <w:marTop w:val="0"/>
          <w:marBottom w:val="0"/>
          <w:divBdr>
            <w:top w:val="none" w:sz="0" w:space="0" w:color="auto"/>
            <w:left w:val="none" w:sz="0" w:space="0" w:color="auto"/>
            <w:bottom w:val="none" w:sz="0" w:space="0" w:color="auto"/>
            <w:right w:val="none" w:sz="0" w:space="0" w:color="auto"/>
          </w:divBdr>
        </w:div>
        <w:div w:id="1760446004">
          <w:marLeft w:val="640"/>
          <w:marRight w:val="0"/>
          <w:marTop w:val="0"/>
          <w:marBottom w:val="0"/>
          <w:divBdr>
            <w:top w:val="none" w:sz="0" w:space="0" w:color="auto"/>
            <w:left w:val="none" w:sz="0" w:space="0" w:color="auto"/>
            <w:bottom w:val="none" w:sz="0" w:space="0" w:color="auto"/>
            <w:right w:val="none" w:sz="0" w:space="0" w:color="auto"/>
          </w:divBdr>
        </w:div>
        <w:div w:id="1763069342">
          <w:marLeft w:val="640"/>
          <w:marRight w:val="0"/>
          <w:marTop w:val="0"/>
          <w:marBottom w:val="0"/>
          <w:divBdr>
            <w:top w:val="none" w:sz="0" w:space="0" w:color="auto"/>
            <w:left w:val="none" w:sz="0" w:space="0" w:color="auto"/>
            <w:bottom w:val="none" w:sz="0" w:space="0" w:color="auto"/>
            <w:right w:val="none" w:sz="0" w:space="0" w:color="auto"/>
          </w:divBdr>
        </w:div>
        <w:div w:id="1767537671">
          <w:marLeft w:val="640"/>
          <w:marRight w:val="0"/>
          <w:marTop w:val="0"/>
          <w:marBottom w:val="0"/>
          <w:divBdr>
            <w:top w:val="none" w:sz="0" w:space="0" w:color="auto"/>
            <w:left w:val="none" w:sz="0" w:space="0" w:color="auto"/>
            <w:bottom w:val="none" w:sz="0" w:space="0" w:color="auto"/>
            <w:right w:val="none" w:sz="0" w:space="0" w:color="auto"/>
          </w:divBdr>
        </w:div>
        <w:div w:id="1767654725">
          <w:marLeft w:val="640"/>
          <w:marRight w:val="0"/>
          <w:marTop w:val="0"/>
          <w:marBottom w:val="0"/>
          <w:divBdr>
            <w:top w:val="none" w:sz="0" w:space="0" w:color="auto"/>
            <w:left w:val="none" w:sz="0" w:space="0" w:color="auto"/>
            <w:bottom w:val="none" w:sz="0" w:space="0" w:color="auto"/>
            <w:right w:val="none" w:sz="0" w:space="0" w:color="auto"/>
          </w:divBdr>
        </w:div>
        <w:div w:id="1771269544">
          <w:marLeft w:val="640"/>
          <w:marRight w:val="0"/>
          <w:marTop w:val="0"/>
          <w:marBottom w:val="0"/>
          <w:divBdr>
            <w:top w:val="none" w:sz="0" w:space="0" w:color="auto"/>
            <w:left w:val="none" w:sz="0" w:space="0" w:color="auto"/>
            <w:bottom w:val="none" w:sz="0" w:space="0" w:color="auto"/>
            <w:right w:val="none" w:sz="0" w:space="0" w:color="auto"/>
          </w:divBdr>
        </w:div>
        <w:div w:id="1790200263">
          <w:marLeft w:val="640"/>
          <w:marRight w:val="0"/>
          <w:marTop w:val="0"/>
          <w:marBottom w:val="0"/>
          <w:divBdr>
            <w:top w:val="none" w:sz="0" w:space="0" w:color="auto"/>
            <w:left w:val="none" w:sz="0" w:space="0" w:color="auto"/>
            <w:bottom w:val="none" w:sz="0" w:space="0" w:color="auto"/>
            <w:right w:val="none" w:sz="0" w:space="0" w:color="auto"/>
          </w:divBdr>
        </w:div>
        <w:div w:id="1797337174">
          <w:marLeft w:val="640"/>
          <w:marRight w:val="0"/>
          <w:marTop w:val="0"/>
          <w:marBottom w:val="0"/>
          <w:divBdr>
            <w:top w:val="none" w:sz="0" w:space="0" w:color="auto"/>
            <w:left w:val="none" w:sz="0" w:space="0" w:color="auto"/>
            <w:bottom w:val="none" w:sz="0" w:space="0" w:color="auto"/>
            <w:right w:val="none" w:sz="0" w:space="0" w:color="auto"/>
          </w:divBdr>
        </w:div>
        <w:div w:id="1798795696">
          <w:marLeft w:val="640"/>
          <w:marRight w:val="0"/>
          <w:marTop w:val="0"/>
          <w:marBottom w:val="0"/>
          <w:divBdr>
            <w:top w:val="none" w:sz="0" w:space="0" w:color="auto"/>
            <w:left w:val="none" w:sz="0" w:space="0" w:color="auto"/>
            <w:bottom w:val="none" w:sz="0" w:space="0" w:color="auto"/>
            <w:right w:val="none" w:sz="0" w:space="0" w:color="auto"/>
          </w:divBdr>
        </w:div>
        <w:div w:id="1806579098">
          <w:marLeft w:val="640"/>
          <w:marRight w:val="0"/>
          <w:marTop w:val="0"/>
          <w:marBottom w:val="0"/>
          <w:divBdr>
            <w:top w:val="none" w:sz="0" w:space="0" w:color="auto"/>
            <w:left w:val="none" w:sz="0" w:space="0" w:color="auto"/>
            <w:bottom w:val="none" w:sz="0" w:space="0" w:color="auto"/>
            <w:right w:val="none" w:sz="0" w:space="0" w:color="auto"/>
          </w:divBdr>
        </w:div>
        <w:div w:id="1807507243">
          <w:marLeft w:val="640"/>
          <w:marRight w:val="0"/>
          <w:marTop w:val="0"/>
          <w:marBottom w:val="0"/>
          <w:divBdr>
            <w:top w:val="none" w:sz="0" w:space="0" w:color="auto"/>
            <w:left w:val="none" w:sz="0" w:space="0" w:color="auto"/>
            <w:bottom w:val="none" w:sz="0" w:space="0" w:color="auto"/>
            <w:right w:val="none" w:sz="0" w:space="0" w:color="auto"/>
          </w:divBdr>
        </w:div>
        <w:div w:id="1816874437">
          <w:marLeft w:val="640"/>
          <w:marRight w:val="0"/>
          <w:marTop w:val="0"/>
          <w:marBottom w:val="0"/>
          <w:divBdr>
            <w:top w:val="none" w:sz="0" w:space="0" w:color="auto"/>
            <w:left w:val="none" w:sz="0" w:space="0" w:color="auto"/>
            <w:bottom w:val="none" w:sz="0" w:space="0" w:color="auto"/>
            <w:right w:val="none" w:sz="0" w:space="0" w:color="auto"/>
          </w:divBdr>
        </w:div>
        <w:div w:id="1824195481">
          <w:marLeft w:val="640"/>
          <w:marRight w:val="0"/>
          <w:marTop w:val="0"/>
          <w:marBottom w:val="0"/>
          <w:divBdr>
            <w:top w:val="none" w:sz="0" w:space="0" w:color="auto"/>
            <w:left w:val="none" w:sz="0" w:space="0" w:color="auto"/>
            <w:bottom w:val="none" w:sz="0" w:space="0" w:color="auto"/>
            <w:right w:val="none" w:sz="0" w:space="0" w:color="auto"/>
          </w:divBdr>
        </w:div>
        <w:div w:id="1833329176">
          <w:marLeft w:val="640"/>
          <w:marRight w:val="0"/>
          <w:marTop w:val="0"/>
          <w:marBottom w:val="0"/>
          <w:divBdr>
            <w:top w:val="none" w:sz="0" w:space="0" w:color="auto"/>
            <w:left w:val="none" w:sz="0" w:space="0" w:color="auto"/>
            <w:bottom w:val="none" w:sz="0" w:space="0" w:color="auto"/>
            <w:right w:val="none" w:sz="0" w:space="0" w:color="auto"/>
          </w:divBdr>
        </w:div>
        <w:div w:id="1872187236">
          <w:marLeft w:val="640"/>
          <w:marRight w:val="0"/>
          <w:marTop w:val="0"/>
          <w:marBottom w:val="0"/>
          <w:divBdr>
            <w:top w:val="none" w:sz="0" w:space="0" w:color="auto"/>
            <w:left w:val="none" w:sz="0" w:space="0" w:color="auto"/>
            <w:bottom w:val="none" w:sz="0" w:space="0" w:color="auto"/>
            <w:right w:val="none" w:sz="0" w:space="0" w:color="auto"/>
          </w:divBdr>
        </w:div>
        <w:div w:id="1877086082">
          <w:marLeft w:val="640"/>
          <w:marRight w:val="0"/>
          <w:marTop w:val="0"/>
          <w:marBottom w:val="0"/>
          <w:divBdr>
            <w:top w:val="none" w:sz="0" w:space="0" w:color="auto"/>
            <w:left w:val="none" w:sz="0" w:space="0" w:color="auto"/>
            <w:bottom w:val="none" w:sz="0" w:space="0" w:color="auto"/>
            <w:right w:val="none" w:sz="0" w:space="0" w:color="auto"/>
          </w:divBdr>
        </w:div>
        <w:div w:id="1914730034">
          <w:marLeft w:val="640"/>
          <w:marRight w:val="0"/>
          <w:marTop w:val="0"/>
          <w:marBottom w:val="0"/>
          <w:divBdr>
            <w:top w:val="none" w:sz="0" w:space="0" w:color="auto"/>
            <w:left w:val="none" w:sz="0" w:space="0" w:color="auto"/>
            <w:bottom w:val="none" w:sz="0" w:space="0" w:color="auto"/>
            <w:right w:val="none" w:sz="0" w:space="0" w:color="auto"/>
          </w:divBdr>
        </w:div>
        <w:div w:id="1938440350">
          <w:marLeft w:val="640"/>
          <w:marRight w:val="0"/>
          <w:marTop w:val="0"/>
          <w:marBottom w:val="0"/>
          <w:divBdr>
            <w:top w:val="none" w:sz="0" w:space="0" w:color="auto"/>
            <w:left w:val="none" w:sz="0" w:space="0" w:color="auto"/>
            <w:bottom w:val="none" w:sz="0" w:space="0" w:color="auto"/>
            <w:right w:val="none" w:sz="0" w:space="0" w:color="auto"/>
          </w:divBdr>
        </w:div>
        <w:div w:id="1941571652">
          <w:marLeft w:val="640"/>
          <w:marRight w:val="0"/>
          <w:marTop w:val="0"/>
          <w:marBottom w:val="0"/>
          <w:divBdr>
            <w:top w:val="none" w:sz="0" w:space="0" w:color="auto"/>
            <w:left w:val="none" w:sz="0" w:space="0" w:color="auto"/>
            <w:bottom w:val="none" w:sz="0" w:space="0" w:color="auto"/>
            <w:right w:val="none" w:sz="0" w:space="0" w:color="auto"/>
          </w:divBdr>
        </w:div>
        <w:div w:id="1975716785">
          <w:marLeft w:val="640"/>
          <w:marRight w:val="0"/>
          <w:marTop w:val="0"/>
          <w:marBottom w:val="0"/>
          <w:divBdr>
            <w:top w:val="none" w:sz="0" w:space="0" w:color="auto"/>
            <w:left w:val="none" w:sz="0" w:space="0" w:color="auto"/>
            <w:bottom w:val="none" w:sz="0" w:space="0" w:color="auto"/>
            <w:right w:val="none" w:sz="0" w:space="0" w:color="auto"/>
          </w:divBdr>
        </w:div>
        <w:div w:id="2016152782">
          <w:marLeft w:val="640"/>
          <w:marRight w:val="0"/>
          <w:marTop w:val="0"/>
          <w:marBottom w:val="0"/>
          <w:divBdr>
            <w:top w:val="none" w:sz="0" w:space="0" w:color="auto"/>
            <w:left w:val="none" w:sz="0" w:space="0" w:color="auto"/>
            <w:bottom w:val="none" w:sz="0" w:space="0" w:color="auto"/>
            <w:right w:val="none" w:sz="0" w:space="0" w:color="auto"/>
          </w:divBdr>
        </w:div>
        <w:div w:id="2057122805">
          <w:marLeft w:val="640"/>
          <w:marRight w:val="0"/>
          <w:marTop w:val="0"/>
          <w:marBottom w:val="0"/>
          <w:divBdr>
            <w:top w:val="none" w:sz="0" w:space="0" w:color="auto"/>
            <w:left w:val="none" w:sz="0" w:space="0" w:color="auto"/>
            <w:bottom w:val="none" w:sz="0" w:space="0" w:color="auto"/>
            <w:right w:val="none" w:sz="0" w:space="0" w:color="auto"/>
          </w:divBdr>
        </w:div>
        <w:div w:id="2069113748">
          <w:marLeft w:val="640"/>
          <w:marRight w:val="0"/>
          <w:marTop w:val="0"/>
          <w:marBottom w:val="0"/>
          <w:divBdr>
            <w:top w:val="none" w:sz="0" w:space="0" w:color="auto"/>
            <w:left w:val="none" w:sz="0" w:space="0" w:color="auto"/>
            <w:bottom w:val="none" w:sz="0" w:space="0" w:color="auto"/>
            <w:right w:val="none" w:sz="0" w:space="0" w:color="auto"/>
          </w:divBdr>
        </w:div>
        <w:div w:id="2092116205">
          <w:marLeft w:val="640"/>
          <w:marRight w:val="0"/>
          <w:marTop w:val="0"/>
          <w:marBottom w:val="0"/>
          <w:divBdr>
            <w:top w:val="none" w:sz="0" w:space="0" w:color="auto"/>
            <w:left w:val="none" w:sz="0" w:space="0" w:color="auto"/>
            <w:bottom w:val="none" w:sz="0" w:space="0" w:color="auto"/>
            <w:right w:val="none" w:sz="0" w:space="0" w:color="auto"/>
          </w:divBdr>
        </w:div>
        <w:div w:id="2126146109">
          <w:marLeft w:val="640"/>
          <w:marRight w:val="0"/>
          <w:marTop w:val="0"/>
          <w:marBottom w:val="0"/>
          <w:divBdr>
            <w:top w:val="none" w:sz="0" w:space="0" w:color="auto"/>
            <w:left w:val="none" w:sz="0" w:space="0" w:color="auto"/>
            <w:bottom w:val="none" w:sz="0" w:space="0" w:color="auto"/>
            <w:right w:val="none" w:sz="0" w:space="0" w:color="auto"/>
          </w:divBdr>
        </w:div>
      </w:divsChild>
    </w:div>
    <w:div w:id="1359352286">
      <w:bodyDiv w:val="1"/>
      <w:marLeft w:val="0"/>
      <w:marRight w:val="0"/>
      <w:marTop w:val="0"/>
      <w:marBottom w:val="0"/>
      <w:divBdr>
        <w:top w:val="none" w:sz="0" w:space="0" w:color="auto"/>
        <w:left w:val="none" w:sz="0" w:space="0" w:color="auto"/>
        <w:bottom w:val="none" w:sz="0" w:space="0" w:color="auto"/>
        <w:right w:val="none" w:sz="0" w:space="0" w:color="auto"/>
      </w:divBdr>
      <w:divsChild>
        <w:div w:id="16154176">
          <w:marLeft w:val="640"/>
          <w:marRight w:val="0"/>
          <w:marTop w:val="0"/>
          <w:marBottom w:val="0"/>
          <w:divBdr>
            <w:top w:val="none" w:sz="0" w:space="0" w:color="auto"/>
            <w:left w:val="none" w:sz="0" w:space="0" w:color="auto"/>
            <w:bottom w:val="none" w:sz="0" w:space="0" w:color="auto"/>
            <w:right w:val="none" w:sz="0" w:space="0" w:color="auto"/>
          </w:divBdr>
        </w:div>
        <w:div w:id="79182369">
          <w:marLeft w:val="640"/>
          <w:marRight w:val="0"/>
          <w:marTop w:val="0"/>
          <w:marBottom w:val="0"/>
          <w:divBdr>
            <w:top w:val="none" w:sz="0" w:space="0" w:color="auto"/>
            <w:left w:val="none" w:sz="0" w:space="0" w:color="auto"/>
            <w:bottom w:val="none" w:sz="0" w:space="0" w:color="auto"/>
            <w:right w:val="none" w:sz="0" w:space="0" w:color="auto"/>
          </w:divBdr>
        </w:div>
        <w:div w:id="96947036">
          <w:marLeft w:val="640"/>
          <w:marRight w:val="0"/>
          <w:marTop w:val="0"/>
          <w:marBottom w:val="0"/>
          <w:divBdr>
            <w:top w:val="none" w:sz="0" w:space="0" w:color="auto"/>
            <w:left w:val="none" w:sz="0" w:space="0" w:color="auto"/>
            <w:bottom w:val="none" w:sz="0" w:space="0" w:color="auto"/>
            <w:right w:val="none" w:sz="0" w:space="0" w:color="auto"/>
          </w:divBdr>
        </w:div>
        <w:div w:id="105319057">
          <w:marLeft w:val="640"/>
          <w:marRight w:val="0"/>
          <w:marTop w:val="0"/>
          <w:marBottom w:val="0"/>
          <w:divBdr>
            <w:top w:val="none" w:sz="0" w:space="0" w:color="auto"/>
            <w:left w:val="none" w:sz="0" w:space="0" w:color="auto"/>
            <w:bottom w:val="none" w:sz="0" w:space="0" w:color="auto"/>
            <w:right w:val="none" w:sz="0" w:space="0" w:color="auto"/>
          </w:divBdr>
        </w:div>
        <w:div w:id="115300077">
          <w:marLeft w:val="640"/>
          <w:marRight w:val="0"/>
          <w:marTop w:val="0"/>
          <w:marBottom w:val="0"/>
          <w:divBdr>
            <w:top w:val="none" w:sz="0" w:space="0" w:color="auto"/>
            <w:left w:val="none" w:sz="0" w:space="0" w:color="auto"/>
            <w:bottom w:val="none" w:sz="0" w:space="0" w:color="auto"/>
            <w:right w:val="none" w:sz="0" w:space="0" w:color="auto"/>
          </w:divBdr>
        </w:div>
        <w:div w:id="128938862">
          <w:marLeft w:val="640"/>
          <w:marRight w:val="0"/>
          <w:marTop w:val="0"/>
          <w:marBottom w:val="0"/>
          <w:divBdr>
            <w:top w:val="none" w:sz="0" w:space="0" w:color="auto"/>
            <w:left w:val="none" w:sz="0" w:space="0" w:color="auto"/>
            <w:bottom w:val="none" w:sz="0" w:space="0" w:color="auto"/>
            <w:right w:val="none" w:sz="0" w:space="0" w:color="auto"/>
          </w:divBdr>
        </w:div>
        <w:div w:id="133838055">
          <w:marLeft w:val="640"/>
          <w:marRight w:val="0"/>
          <w:marTop w:val="0"/>
          <w:marBottom w:val="0"/>
          <w:divBdr>
            <w:top w:val="none" w:sz="0" w:space="0" w:color="auto"/>
            <w:left w:val="none" w:sz="0" w:space="0" w:color="auto"/>
            <w:bottom w:val="none" w:sz="0" w:space="0" w:color="auto"/>
            <w:right w:val="none" w:sz="0" w:space="0" w:color="auto"/>
          </w:divBdr>
        </w:div>
        <w:div w:id="137574118">
          <w:marLeft w:val="640"/>
          <w:marRight w:val="0"/>
          <w:marTop w:val="0"/>
          <w:marBottom w:val="0"/>
          <w:divBdr>
            <w:top w:val="none" w:sz="0" w:space="0" w:color="auto"/>
            <w:left w:val="none" w:sz="0" w:space="0" w:color="auto"/>
            <w:bottom w:val="none" w:sz="0" w:space="0" w:color="auto"/>
            <w:right w:val="none" w:sz="0" w:space="0" w:color="auto"/>
          </w:divBdr>
        </w:div>
        <w:div w:id="180630654">
          <w:marLeft w:val="640"/>
          <w:marRight w:val="0"/>
          <w:marTop w:val="0"/>
          <w:marBottom w:val="0"/>
          <w:divBdr>
            <w:top w:val="none" w:sz="0" w:space="0" w:color="auto"/>
            <w:left w:val="none" w:sz="0" w:space="0" w:color="auto"/>
            <w:bottom w:val="none" w:sz="0" w:space="0" w:color="auto"/>
            <w:right w:val="none" w:sz="0" w:space="0" w:color="auto"/>
          </w:divBdr>
        </w:div>
        <w:div w:id="212350505">
          <w:marLeft w:val="640"/>
          <w:marRight w:val="0"/>
          <w:marTop w:val="0"/>
          <w:marBottom w:val="0"/>
          <w:divBdr>
            <w:top w:val="none" w:sz="0" w:space="0" w:color="auto"/>
            <w:left w:val="none" w:sz="0" w:space="0" w:color="auto"/>
            <w:bottom w:val="none" w:sz="0" w:space="0" w:color="auto"/>
            <w:right w:val="none" w:sz="0" w:space="0" w:color="auto"/>
          </w:divBdr>
        </w:div>
        <w:div w:id="253828792">
          <w:marLeft w:val="640"/>
          <w:marRight w:val="0"/>
          <w:marTop w:val="0"/>
          <w:marBottom w:val="0"/>
          <w:divBdr>
            <w:top w:val="none" w:sz="0" w:space="0" w:color="auto"/>
            <w:left w:val="none" w:sz="0" w:space="0" w:color="auto"/>
            <w:bottom w:val="none" w:sz="0" w:space="0" w:color="auto"/>
            <w:right w:val="none" w:sz="0" w:space="0" w:color="auto"/>
          </w:divBdr>
        </w:div>
        <w:div w:id="259140599">
          <w:marLeft w:val="640"/>
          <w:marRight w:val="0"/>
          <w:marTop w:val="0"/>
          <w:marBottom w:val="0"/>
          <w:divBdr>
            <w:top w:val="none" w:sz="0" w:space="0" w:color="auto"/>
            <w:left w:val="none" w:sz="0" w:space="0" w:color="auto"/>
            <w:bottom w:val="none" w:sz="0" w:space="0" w:color="auto"/>
            <w:right w:val="none" w:sz="0" w:space="0" w:color="auto"/>
          </w:divBdr>
        </w:div>
        <w:div w:id="261961092">
          <w:marLeft w:val="640"/>
          <w:marRight w:val="0"/>
          <w:marTop w:val="0"/>
          <w:marBottom w:val="0"/>
          <w:divBdr>
            <w:top w:val="none" w:sz="0" w:space="0" w:color="auto"/>
            <w:left w:val="none" w:sz="0" w:space="0" w:color="auto"/>
            <w:bottom w:val="none" w:sz="0" w:space="0" w:color="auto"/>
            <w:right w:val="none" w:sz="0" w:space="0" w:color="auto"/>
          </w:divBdr>
        </w:div>
        <w:div w:id="266620846">
          <w:marLeft w:val="640"/>
          <w:marRight w:val="0"/>
          <w:marTop w:val="0"/>
          <w:marBottom w:val="0"/>
          <w:divBdr>
            <w:top w:val="none" w:sz="0" w:space="0" w:color="auto"/>
            <w:left w:val="none" w:sz="0" w:space="0" w:color="auto"/>
            <w:bottom w:val="none" w:sz="0" w:space="0" w:color="auto"/>
            <w:right w:val="none" w:sz="0" w:space="0" w:color="auto"/>
          </w:divBdr>
        </w:div>
        <w:div w:id="321398351">
          <w:marLeft w:val="640"/>
          <w:marRight w:val="0"/>
          <w:marTop w:val="0"/>
          <w:marBottom w:val="0"/>
          <w:divBdr>
            <w:top w:val="none" w:sz="0" w:space="0" w:color="auto"/>
            <w:left w:val="none" w:sz="0" w:space="0" w:color="auto"/>
            <w:bottom w:val="none" w:sz="0" w:space="0" w:color="auto"/>
            <w:right w:val="none" w:sz="0" w:space="0" w:color="auto"/>
          </w:divBdr>
        </w:div>
        <w:div w:id="330571381">
          <w:marLeft w:val="640"/>
          <w:marRight w:val="0"/>
          <w:marTop w:val="0"/>
          <w:marBottom w:val="0"/>
          <w:divBdr>
            <w:top w:val="none" w:sz="0" w:space="0" w:color="auto"/>
            <w:left w:val="none" w:sz="0" w:space="0" w:color="auto"/>
            <w:bottom w:val="none" w:sz="0" w:space="0" w:color="auto"/>
            <w:right w:val="none" w:sz="0" w:space="0" w:color="auto"/>
          </w:divBdr>
        </w:div>
        <w:div w:id="358700263">
          <w:marLeft w:val="640"/>
          <w:marRight w:val="0"/>
          <w:marTop w:val="0"/>
          <w:marBottom w:val="0"/>
          <w:divBdr>
            <w:top w:val="none" w:sz="0" w:space="0" w:color="auto"/>
            <w:left w:val="none" w:sz="0" w:space="0" w:color="auto"/>
            <w:bottom w:val="none" w:sz="0" w:space="0" w:color="auto"/>
            <w:right w:val="none" w:sz="0" w:space="0" w:color="auto"/>
          </w:divBdr>
        </w:div>
        <w:div w:id="441533216">
          <w:marLeft w:val="640"/>
          <w:marRight w:val="0"/>
          <w:marTop w:val="0"/>
          <w:marBottom w:val="0"/>
          <w:divBdr>
            <w:top w:val="none" w:sz="0" w:space="0" w:color="auto"/>
            <w:left w:val="none" w:sz="0" w:space="0" w:color="auto"/>
            <w:bottom w:val="none" w:sz="0" w:space="0" w:color="auto"/>
            <w:right w:val="none" w:sz="0" w:space="0" w:color="auto"/>
          </w:divBdr>
        </w:div>
        <w:div w:id="441610697">
          <w:marLeft w:val="640"/>
          <w:marRight w:val="0"/>
          <w:marTop w:val="0"/>
          <w:marBottom w:val="0"/>
          <w:divBdr>
            <w:top w:val="none" w:sz="0" w:space="0" w:color="auto"/>
            <w:left w:val="none" w:sz="0" w:space="0" w:color="auto"/>
            <w:bottom w:val="none" w:sz="0" w:space="0" w:color="auto"/>
            <w:right w:val="none" w:sz="0" w:space="0" w:color="auto"/>
          </w:divBdr>
        </w:div>
        <w:div w:id="441614270">
          <w:marLeft w:val="640"/>
          <w:marRight w:val="0"/>
          <w:marTop w:val="0"/>
          <w:marBottom w:val="0"/>
          <w:divBdr>
            <w:top w:val="none" w:sz="0" w:space="0" w:color="auto"/>
            <w:left w:val="none" w:sz="0" w:space="0" w:color="auto"/>
            <w:bottom w:val="none" w:sz="0" w:space="0" w:color="auto"/>
            <w:right w:val="none" w:sz="0" w:space="0" w:color="auto"/>
          </w:divBdr>
        </w:div>
        <w:div w:id="451747432">
          <w:marLeft w:val="640"/>
          <w:marRight w:val="0"/>
          <w:marTop w:val="0"/>
          <w:marBottom w:val="0"/>
          <w:divBdr>
            <w:top w:val="none" w:sz="0" w:space="0" w:color="auto"/>
            <w:left w:val="none" w:sz="0" w:space="0" w:color="auto"/>
            <w:bottom w:val="none" w:sz="0" w:space="0" w:color="auto"/>
            <w:right w:val="none" w:sz="0" w:space="0" w:color="auto"/>
          </w:divBdr>
        </w:div>
        <w:div w:id="523403231">
          <w:marLeft w:val="640"/>
          <w:marRight w:val="0"/>
          <w:marTop w:val="0"/>
          <w:marBottom w:val="0"/>
          <w:divBdr>
            <w:top w:val="none" w:sz="0" w:space="0" w:color="auto"/>
            <w:left w:val="none" w:sz="0" w:space="0" w:color="auto"/>
            <w:bottom w:val="none" w:sz="0" w:space="0" w:color="auto"/>
            <w:right w:val="none" w:sz="0" w:space="0" w:color="auto"/>
          </w:divBdr>
        </w:div>
        <w:div w:id="557547072">
          <w:marLeft w:val="640"/>
          <w:marRight w:val="0"/>
          <w:marTop w:val="0"/>
          <w:marBottom w:val="0"/>
          <w:divBdr>
            <w:top w:val="none" w:sz="0" w:space="0" w:color="auto"/>
            <w:left w:val="none" w:sz="0" w:space="0" w:color="auto"/>
            <w:bottom w:val="none" w:sz="0" w:space="0" w:color="auto"/>
            <w:right w:val="none" w:sz="0" w:space="0" w:color="auto"/>
          </w:divBdr>
        </w:div>
        <w:div w:id="564680916">
          <w:marLeft w:val="640"/>
          <w:marRight w:val="0"/>
          <w:marTop w:val="0"/>
          <w:marBottom w:val="0"/>
          <w:divBdr>
            <w:top w:val="none" w:sz="0" w:space="0" w:color="auto"/>
            <w:left w:val="none" w:sz="0" w:space="0" w:color="auto"/>
            <w:bottom w:val="none" w:sz="0" w:space="0" w:color="auto"/>
            <w:right w:val="none" w:sz="0" w:space="0" w:color="auto"/>
          </w:divBdr>
        </w:div>
        <w:div w:id="580332256">
          <w:marLeft w:val="640"/>
          <w:marRight w:val="0"/>
          <w:marTop w:val="0"/>
          <w:marBottom w:val="0"/>
          <w:divBdr>
            <w:top w:val="none" w:sz="0" w:space="0" w:color="auto"/>
            <w:left w:val="none" w:sz="0" w:space="0" w:color="auto"/>
            <w:bottom w:val="none" w:sz="0" w:space="0" w:color="auto"/>
            <w:right w:val="none" w:sz="0" w:space="0" w:color="auto"/>
          </w:divBdr>
        </w:div>
        <w:div w:id="586306561">
          <w:marLeft w:val="640"/>
          <w:marRight w:val="0"/>
          <w:marTop w:val="0"/>
          <w:marBottom w:val="0"/>
          <w:divBdr>
            <w:top w:val="none" w:sz="0" w:space="0" w:color="auto"/>
            <w:left w:val="none" w:sz="0" w:space="0" w:color="auto"/>
            <w:bottom w:val="none" w:sz="0" w:space="0" w:color="auto"/>
            <w:right w:val="none" w:sz="0" w:space="0" w:color="auto"/>
          </w:divBdr>
        </w:div>
        <w:div w:id="630091942">
          <w:marLeft w:val="640"/>
          <w:marRight w:val="0"/>
          <w:marTop w:val="0"/>
          <w:marBottom w:val="0"/>
          <w:divBdr>
            <w:top w:val="none" w:sz="0" w:space="0" w:color="auto"/>
            <w:left w:val="none" w:sz="0" w:space="0" w:color="auto"/>
            <w:bottom w:val="none" w:sz="0" w:space="0" w:color="auto"/>
            <w:right w:val="none" w:sz="0" w:space="0" w:color="auto"/>
          </w:divBdr>
        </w:div>
        <w:div w:id="635337674">
          <w:marLeft w:val="640"/>
          <w:marRight w:val="0"/>
          <w:marTop w:val="0"/>
          <w:marBottom w:val="0"/>
          <w:divBdr>
            <w:top w:val="none" w:sz="0" w:space="0" w:color="auto"/>
            <w:left w:val="none" w:sz="0" w:space="0" w:color="auto"/>
            <w:bottom w:val="none" w:sz="0" w:space="0" w:color="auto"/>
            <w:right w:val="none" w:sz="0" w:space="0" w:color="auto"/>
          </w:divBdr>
        </w:div>
        <w:div w:id="676616974">
          <w:marLeft w:val="640"/>
          <w:marRight w:val="0"/>
          <w:marTop w:val="0"/>
          <w:marBottom w:val="0"/>
          <w:divBdr>
            <w:top w:val="none" w:sz="0" w:space="0" w:color="auto"/>
            <w:left w:val="none" w:sz="0" w:space="0" w:color="auto"/>
            <w:bottom w:val="none" w:sz="0" w:space="0" w:color="auto"/>
            <w:right w:val="none" w:sz="0" w:space="0" w:color="auto"/>
          </w:divBdr>
        </w:div>
        <w:div w:id="682054600">
          <w:marLeft w:val="640"/>
          <w:marRight w:val="0"/>
          <w:marTop w:val="0"/>
          <w:marBottom w:val="0"/>
          <w:divBdr>
            <w:top w:val="none" w:sz="0" w:space="0" w:color="auto"/>
            <w:left w:val="none" w:sz="0" w:space="0" w:color="auto"/>
            <w:bottom w:val="none" w:sz="0" w:space="0" w:color="auto"/>
            <w:right w:val="none" w:sz="0" w:space="0" w:color="auto"/>
          </w:divBdr>
        </w:div>
        <w:div w:id="734816562">
          <w:marLeft w:val="640"/>
          <w:marRight w:val="0"/>
          <w:marTop w:val="0"/>
          <w:marBottom w:val="0"/>
          <w:divBdr>
            <w:top w:val="none" w:sz="0" w:space="0" w:color="auto"/>
            <w:left w:val="none" w:sz="0" w:space="0" w:color="auto"/>
            <w:bottom w:val="none" w:sz="0" w:space="0" w:color="auto"/>
            <w:right w:val="none" w:sz="0" w:space="0" w:color="auto"/>
          </w:divBdr>
        </w:div>
        <w:div w:id="736787888">
          <w:marLeft w:val="640"/>
          <w:marRight w:val="0"/>
          <w:marTop w:val="0"/>
          <w:marBottom w:val="0"/>
          <w:divBdr>
            <w:top w:val="none" w:sz="0" w:space="0" w:color="auto"/>
            <w:left w:val="none" w:sz="0" w:space="0" w:color="auto"/>
            <w:bottom w:val="none" w:sz="0" w:space="0" w:color="auto"/>
            <w:right w:val="none" w:sz="0" w:space="0" w:color="auto"/>
          </w:divBdr>
        </w:div>
        <w:div w:id="749893413">
          <w:marLeft w:val="640"/>
          <w:marRight w:val="0"/>
          <w:marTop w:val="0"/>
          <w:marBottom w:val="0"/>
          <w:divBdr>
            <w:top w:val="none" w:sz="0" w:space="0" w:color="auto"/>
            <w:left w:val="none" w:sz="0" w:space="0" w:color="auto"/>
            <w:bottom w:val="none" w:sz="0" w:space="0" w:color="auto"/>
            <w:right w:val="none" w:sz="0" w:space="0" w:color="auto"/>
          </w:divBdr>
        </w:div>
        <w:div w:id="767123423">
          <w:marLeft w:val="640"/>
          <w:marRight w:val="0"/>
          <w:marTop w:val="0"/>
          <w:marBottom w:val="0"/>
          <w:divBdr>
            <w:top w:val="none" w:sz="0" w:space="0" w:color="auto"/>
            <w:left w:val="none" w:sz="0" w:space="0" w:color="auto"/>
            <w:bottom w:val="none" w:sz="0" w:space="0" w:color="auto"/>
            <w:right w:val="none" w:sz="0" w:space="0" w:color="auto"/>
          </w:divBdr>
        </w:div>
        <w:div w:id="779108920">
          <w:marLeft w:val="640"/>
          <w:marRight w:val="0"/>
          <w:marTop w:val="0"/>
          <w:marBottom w:val="0"/>
          <w:divBdr>
            <w:top w:val="none" w:sz="0" w:space="0" w:color="auto"/>
            <w:left w:val="none" w:sz="0" w:space="0" w:color="auto"/>
            <w:bottom w:val="none" w:sz="0" w:space="0" w:color="auto"/>
            <w:right w:val="none" w:sz="0" w:space="0" w:color="auto"/>
          </w:divBdr>
        </w:div>
        <w:div w:id="789514341">
          <w:marLeft w:val="640"/>
          <w:marRight w:val="0"/>
          <w:marTop w:val="0"/>
          <w:marBottom w:val="0"/>
          <w:divBdr>
            <w:top w:val="none" w:sz="0" w:space="0" w:color="auto"/>
            <w:left w:val="none" w:sz="0" w:space="0" w:color="auto"/>
            <w:bottom w:val="none" w:sz="0" w:space="0" w:color="auto"/>
            <w:right w:val="none" w:sz="0" w:space="0" w:color="auto"/>
          </w:divBdr>
        </w:div>
        <w:div w:id="809053706">
          <w:marLeft w:val="640"/>
          <w:marRight w:val="0"/>
          <w:marTop w:val="0"/>
          <w:marBottom w:val="0"/>
          <w:divBdr>
            <w:top w:val="none" w:sz="0" w:space="0" w:color="auto"/>
            <w:left w:val="none" w:sz="0" w:space="0" w:color="auto"/>
            <w:bottom w:val="none" w:sz="0" w:space="0" w:color="auto"/>
            <w:right w:val="none" w:sz="0" w:space="0" w:color="auto"/>
          </w:divBdr>
        </w:div>
        <w:div w:id="827673798">
          <w:marLeft w:val="640"/>
          <w:marRight w:val="0"/>
          <w:marTop w:val="0"/>
          <w:marBottom w:val="0"/>
          <w:divBdr>
            <w:top w:val="none" w:sz="0" w:space="0" w:color="auto"/>
            <w:left w:val="none" w:sz="0" w:space="0" w:color="auto"/>
            <w:bottom w:val="none" w:sz="0" w:space="0" w:color="auto"/>
            <w:right w:val="none" w:sz="0" w:space="0" w:color="auto"/>
          </w:divBdr>
        </w:div>
        <w:div w:id="930628697">
          <w:marLeft w:val="640"/>
          <w:marRight w:val="0"/>
          <w:marTop w:val="0"/>
          <w:marBottom w:val="0"/>
          <w:divBdr>
            <w:top w:val="none" w:sz="0" w:space="0" w:color="auto"/>
            <w:left w:val="none" w:sz="0" w:space="0" w:color="auto"/>
            <w:bottom w:val="none" w:sz="0" w:space="0" w:color="auto"/>
            <w:right w:val="none" w:sz="0" w:space="0" w:color="auto"/>
          </w:divBdr>
        </w:div>
        <w:div w:id="951012457">
          <w:marLeft w:val="640"/>
          <w:marRight w:val="0"/>
          <w:marTop w:val="0"/>
          <w:marBottom w:val="0"/>
          <w:divBdr>
            <w:top w:val="none" w:sz="0" w:space="0" w:color="auto"/>
            <w:left w:val="none" w:sz="0" w:space="0" w:color="auto"/>
            <w:bottom w:val="none" w:sz="0" w:space="0" w:color="auto"/>
            <w:right w:val="none" w:sz="0" w:space="0" w:color="auto"/>
          </w:divBdr>
        </w:div>
        <w:div w:id="956372561">
          <w:marLeft w:val="640"/>
          <w:marRight w:val="0"/>
          <w:marTop w:val="0"/>
          <w:marBottom w:val="0"/>
          <w:divBdr>
            <w:top w:val="none" w:sz="0" w:space="0" w:color="auto"/>
            <w:left w:val="none" w:sz="0" w:space="0" w:color="auto"/>
            <w:bottom w:val="none" w:sz="0" w:space="0" w:color="auto"/>
            <w:right w:val="none" w:sz="0" w:space="0" w:color="auto"/>
          </w:divBdr>
        </w:div>
        <w:div w:id="995647549">
          <w:marLeft w:val="640"/>
          <w:marRight w:val="0"/>
          <w:marTop w:val="0"/>
          <w:marBottom w:val="0"/>
          <w:divBdr>
            <w:top w:val="none" w:sz="0" w:space="0" w:color="auto"/>
            <w:left w:val="none" w:sz="0" w:space="0" w:color="auto"/>
            <w:bottom w:val="none" w:sz="0" w:space="0" w:color="auto"/>
            <w:right w:val="none" w:sz="0" w:space="0" w:color="auto"/>
          </w:divBdr>
        </w:div>
        <w:div w:id="1007056922">
          <w:marLeft w:val="640"/>
          <w:marRight w:val="0"/>
          <w:marTop w:val="0"/>
          <w:marBottom w:val="0"/>
          <w:divBdr>
            <w:top w:val="none" w:sz="0" w:space="0" w:color="auto"/>
            <w:left w:val="none" w:sz="0" w:space="0" w:color="auto"/>
            <w:bottom w:val="none" w:sz="0" w:space="0" w:color="auto"/>
            <w:right w:val="none" w:sz="0" w:space="0" w:color="auto"/>
          </w:divBdr>
        </w:div>
        <w:div w:id="1023631265">
          <w:marLeft w:val="640"/>
          <w:marRight w:val="0"/>
          <w:marTop w:val="0"/>
          <w:marBottom w:val="0"/>
          <w:divBdr>
            <w:top w:val="none" w:sz="0" w:space="0" w:color="auto"/>
            <w:left w:val="none" w:sz="0" w:space="0" w:color="auto"/>
            <w:bottom w:val="none" w:sz="0" w:space="0" w:color="auto"/>
            <w:right w:val="none" w:sz="0" w:space="0" w:color="auto"/>
          </w:divBdr>
        </w:div>
        <w:div w:id="1060790034">
          <w:marLeft w:val="640"/>
          <w:marRight w:val="0"/>
          <w:marTop w:val="0"/>
          <w:marBottom w:val="0"/>
          <w:divBdr>
            <w:top w:val="none" w:sz="0" w:space="0" w:color="auto"/>
            <w:left w:val="none" w:sz="0" w:space="0" w:color="auto"/>
            <w:bottom w:val="none" w:sz="0" w:space="0" w:color="auto"/>
            <w:right w:val="none" w:sz="0" w:space="0" w:color="auto"/>
          </w:divBdr>
        </w:div>
        <w:div w:id="1065494879">
          <w:marLeft w:val="640"/>
          <w:marRight w:val="0"/>
          <w:marTop w:val="0"/>
          <w:marBottom w:val="0"/>
          <w:divBdr>
            <w:top w:val="none" w:sz="0" w:space="0" w:color="auto"/>
            <w:left w:val="none" w:sz="0" w:space="0" w:color="auto"/>
            <w:bottom w:val="none" w:sz="0" w:space="0" w:color="auto"/>
            <w:right w:val="none" w:sz="0" w:space="0" w:color="auto"/>
          </w:divBdr>
        </w:div>
        <w:div w:id="1076439376">
          <w:marLeft w:val="640"/>
          <w:marRight w:val="0"/>
          <w:marTop w:val="0"/>
          <w:marBottom w:val="0"/>
          <w:divBdr>
            <w:top w:val="none" w:sz="0" w:space="0" w:color="auto"/>
            <w:left w:val="none" w:sz="0" w:space="0" w:color="auto"/>
            <w:bottom w:val="none" w:sz="0" w:space="0" w:color="auto"/>
            <w:right w:val="none" w:sz="0" w:space="0" w:color="auto"/>
          </w:divBdr>
        </w:div>
        <w:div w:id="1111439685">
          <w:marLeft w:val="640"/>
          <w:marRight w:val="0"/>
          <w:marTop w:val="0"/>
          <w:marBottom w:val="0"/>
          <w:divBdr>
            <w:top w:val="none" w:sz="0" w:space="0" w:color="auto"/>
            <w:left w:val="none" w:sz="0" w:space="0" w:color="auto"/>
            <w:bottom w:val="none" w:sz="0" w:space="0" w:color="auto"/>
            <w:right w:val="none" w:sz="0" w:space="0" w:color="auto"/>
          </w:divBdr>
        </w:div>
        <w:div w:id="1128816470">
          <w:marLeft w:val="640"/>
          <w:marRight w:val="0"/>
          <w:marTop w:val="0"/>
          <w:marBottom w:val="0"/>
          <w:divBdr>
            <w:top w:val="none" w:sz="0" w:space="0" w:color="auto"/>
            <w:left w:val="none" w:sz="0" w:space="0" w:color="auto"/>
            <w:bottom w:val="none" w:sz="0" w:space="0" w:color="auto"/>
            <w:right w:val="none" w:sz="0" w:space="0" w:color="auto"/>
          </w:divBdr>
        </w:div>
        <w:div w:id="1150056597">
          <w:marLeft w:val="640"/>
          <w:marRight w:val="0"/>
          <w:marTop w:val="0"/>
          <w:marBottom w:val="0"/>
          <w:divBdr>
            <w:top w:val="none" w:sz="0" w:space="0" w:color="auto"/>
            <w:left w:val="none" w:sz="0" w:space="0" w:color="auto"/>
            <w:bottom w:val="none" w:sz="0" w:space="0" w:color="auto"/>
            <w:right w:val="none" w:sz="0" w:space="0" w:color="auto"/>
          </w:divBdr>
        </w:div>
        <w:div w:id="1185703919">
          <w:marLeft w:val="640"/>
          <w:marRight w:val="0"/>
          <w:marTop w:val="0"/>
          <w:marBottom w:val="0"/>
          <w:divBdr>
            <w:top w:val="none" w:sz="0" w:space="0" w:color="auto"/>
            <w:left w:val="none" w:sz="0" w:space="0" w:color="auto"/>
            <w:bottom w:val="none" w:sz="0" w:space="0" w:color="auto"/>
            <w:right w:val="none" w:sz="0" w:space="0" w:color="auto"/>
          </w:divBdr>
        </w:div>
        <w:div w:id="1214972016">
          <w:marLeft w:val="640"/>
          <w:marRight w:val="0"/>
          <w:marTop w:val="0"/>
          <w:marBottom w:val="0"/>
          <w:divBdr>
            <w:top w:val="none" w:sz="0" w:space="0" w:color="auto"/>
            <w:left w:val="none" w:sz="0" w:space="0" w:color="auto"/>
            <w:bottom w:val="none" w:sz="0" w:space="0" w:color="auto"/>
            <w:right w:val="none" w:sz="0" w:space="0" w:color="auto"/>
          </w:divBdr>
        </w:div>
        <w:div w:id="1225024053">
          <w:marLeft w:val="640"/>
          <w:marRight w:val="0"/>
          <w:marTop w:val="0"/>
          <w:marBottom w:val="0"/>
          <w:divBdr>
            <w:top w:val="none" w:sz="0" w:space="0" w:color="auto"/>
            <w:left w:val="none" w:sz="0" w:space="0" w:color="auto"/>
            <w:bottom w:val="none" w:sz="0" w:space="0" w:color="auto"/>
            <w:right w:val="none" w:sz="0" w:space="0" w:color="auto"/>
          </w:divBdr>
        </w:div>
        <w:div w:id="1235775758">
          <w:marLeft w:val="640"/>
          <w:marRight w:val="0"/>
          <w:marTop w:val="0"/>
          <w:marBottom w:val="0"/>
          <w:divBdr>
            <w:top w:val="none" w:sz="0" w:space="0" w:color="auto"/>
            <w:left w:val="none" w:sz="0" w:space="0" w:color="auto"/>
            <w:bottom w:val="none" w:sz="0" w:space="0" w:color="auto"/>
            <w:right w:val="none" w:sz="0" w:space="0" w:color="auto"/>
          </w:divBdr>
        </w:div>
        <w:div w:id="1248030586">
          <w:marLeft w:val="640"/>
          <w:marRight w:val="0"/>
          <w:marTop w:val="0"/>
          <w:marBottom w:val="0"/>
          <w:divBdr>
            <w:top w:val="none" w:sz="0" w:space="0" w:color="auto"/>
            <w:left w:val="none" w:sz="0" w:space="0" w:color="auto"/>
            <w:bottom w:val="none" w:sz="0" w:space="0" w:color="auto"/>
            <w:right w:val="none" w:sz="0" w:space="0" w:color="auto"/>
          </w:divBdr>
        </w:div>
        <w:div w:id="1269199074">
          <w:marLeft w:val="640"/>
          <w:marRight w:val="0"/>
          <w:marTop w:val="0"/>
          <w:marBottom w:val="0"/>
          <w:divBdr>
            <w:top w:val="none" w:sz="0" w:space="0" w:color="auto"/>
            <w:left w:val="none" w:sz="0" w:space="0" w:color="auto"/>
            <w:bottom w:val="none" w:sz="0" w:space="0" w:color="auto"/>
            <w:right w:val="none" w:sz="0" w:space="0" w:color="auto"/>
          </w:divBdr>
        </w:div>
        <w:div w:id="1304769955">
          <w:marLeft w:val="640"/>
          <w:marRight w:val="0"/>
          <w:marTop w:val="0"/>
          <w:marBottom w:val="0"/>
          <w:divBdr>
            <w:top w:val="none" w:sz="0" w:space="0" w:color="auto"/>
            <w:left w:val="none" w:sz="0" w:space="0" w:color="auto"/>
            <w:bottom w:val="none" w:sz="0" w:space="0" w:color="auto"/>
            <w:right w:val="none" w:sz="0" w:space="0" w:color="auto"/>
          </w:divBdr>
        </w:div>
        <w:div w:id="1307854184">
          <w:marLeft w:val="640"/>
          <w:marRight w:val="0"/>
          <w:marTop w:val="0"/>
          <w:marBottom w:val="0"/>
          <w:divBdr>
            <w:top w:val="none" w:sz="0" w:space="0" w:color="auto"/>
            <w:left w:val="none" w:sz="0" w:space="0" w:color="auto"/>
            <w:bottom w:val="none" w:sz="0" w:space="0" w:color="auto"/>
            <w:right w:val="none" w:sz="0" w:space="0" w:color="auto"/>
          </w:divBdr>
        </w:div>
        <w:div w:id="1335035556">
          <w:marLeft w:val="640"/>
          <w:marRight w:val="0"/>
          <w:marTop w:val="0"/>
          <w:marBottom w:val="0"/>
          <w:divBdr>
            <w:top w:val="none" w:sz="0" w:space="0" w:color="auto"/>
            <w:left w:val="none" w:sz="0" w:space="0" w:color="auto"/>
            <w:bottom w:val="none" w:sz="0" w:space="0" w:color="auto"/>
            <w:right w:val="none" w:sz="0" w:space="0" w:color="auto"/>
          </w:divBdr>
        </w:div>
        <w:div w:id="1335914224">
          <w:marLeft w:val="640"/>
          <w:marRight w:val="0"/>
          <w:marTop w:val="0"/>
          <w:marBottom w:val="0"/>
          <w:divBdr>
            <w:top w:val="none" w:sz="0" w:space="0" w:color="auto"/>
            <w:left w:val="none" w:sz="0" w:space="0" w:color="auto"/>
            <w:bottom w:val="none" w:sz="0" w:space="0" w:color="auto"/>
            <w:right w:val="none" w:sz="0" w:space="0" w:color="auto"/>
          </w:divBdr>
        </w:div>
        <w:div w:id="1338313042">
          <w:marLeft w:val="640"/>
          <w:marRight w:val="0"/>
          <w:marTop w:val="0"/>
          <w:marBottom w:val="0"/>
          <w:divBdr>
            <w:top w:val="none" w:sz="0" w:space="0" w:color="auto"/>
            <w:left w:val="none" w:sz="0" w:space="0" w:color="auto"/>
            <w:bottom w:val="none" w:sz="0" w:space="0" w:color="auto"/>
            <w:right w:val="none" w:sz="0" w:space="0" w:color="auto"/>
          </w:divBdr>
        </w:div>
        <w:div w:id="1351682965">
          <w:marLeft w:val="640"/>
          <w:marRight w:val="0"/>
          <w:marTop w:val="0"/>
          <w:marBottom w:val="0"/>
          <w:divBdr>
            <w:top w:val="none" w:sz="0" w:space="0" w:color="auto"/>
            <w:left w:val="none" w:sz="0" w:space="0" w:color="auto"/>
            <w:bottom w:val="none" w:sz="0" w:space="0" w:color="auto"/>
            <w:right w:val="none" w:sz="0" w:space="0" w:color="auto"/>
          </w:divBdr>
        </w:div>
        <w:div w:id="1362240760">
          <w:marLeft w:val="640"/>
          <w:marRight w:val="0"/>
          <w:marTop w:val="0"/>
          <w:marBottom w:val="0"/>
          <w:divBdr>
            <w:top w:val="none" w:sz="0" w:space="0" w:color="auto"/>
            <w:left w:val="none" w:sz="0" w:space="0" w:color="auto"/>
            <w:bottom w:val="none" w:sz="0" w:space="0" w:color="auto"/>
            <w:right w:val="none" w:sz="0" w:space="0" w:color="auto"/>
          </w:divBdr>
        </w:div>
        <w:div w:id="1369602569">
          <w:marLeft w:val="640"/>
          <w:marRight w:val="0"/>
          <w:marTop w:val="0"/>
          <w:marBottom w:val="0"/>
          <w:divBdr>
            <w:top w:val="none" w:sz="0" w:space="0" w:color="auto"/>
            <w:left w:val="none" w:sz="0" w:space="0" w:color="auto"/>
            <w:bottom w:val="none" w:sz="0" w:space="0" w:color="auto"/>
            <w:right w:val="none" w:sz="0" w:space="0" w:color="auto"/>
          </w:divBdr>
        </w:div>
        <w:div w:id="1372461634">
          <w:marLeft w:val="640"/>
          <w:marRight w:val="0"/>
          <w:marTop w:val="0"/>
          <w:marBottom w:val="0"/>
          <w:divBdr>
            <w:top w:val="none" w:sz="0" w:space="0" w:color="auto"/>
            <w:left w:val="none" w:sz="0" w:space="0" w:color="auto"/>
            <w:bottom w:val="none" w:sz="0" w:space="0" w:color="auto"/>
            <w:right w:val="none" w:sz="0" w:space="0" w:color="auto"/>
          </w:divBdr>
        </w:div>
        <w:div w:id="1384018975">
          <w:marLeft w:val="640"/>
          <w:marRight w:val="0"/>
          <w:marTop w:val="0"/>
          <w:marBottom w:val="0"/>
          <w:divBdr>
            <w:top w:val="none" w:sz="0" w:space="0" w:color="auto"/>
            <w:left w:val="none" w:sz="0" w:space="0" w:color="auto"/>
            <w:bottom w:val="none" w:sz="0" w:space="0" w:color="auto"/>
            <w:right w:val="none" w:sz="0" w:space="0" w:color="auto"/>
          </w:divBdr>
        </w:div>
        <w:div w:id="1388340745">
          <w:marLeft w:val="640"/>
          <w:marRight w:val="0"/>
          <w:marTop w:val="0"/>
          <w:marBottom w:val="0"/>
          <w:divBdr>
            <w:top w:val="none" w:sz="0" w:space="0" w:color="auto"/>
            <w:left w:val="none" w:sz="0" w:space="0" w:color="auto"/>
            <w:bottom w:val="none" w:sz="0" w:space="0" w:color="auto"/>
            <w:right w:val="none" w:sz="0" w:space="0" w:color="auto"/>
          </w:divBdr>
        </w:div>
        <w:div w:id="1398630837">
          <w:marLeft w:val="640"/>
          <w:marRight w:val="0"/>
          <w:marTop w:val="0"/>
          <w:marBottom w:val="0"/>
          <w:divBdr>
            <w:top w:val="none" w:sz="0" w:space="0" w:color="auto"/>
            <w:left w:val="none" w:sz="0" w:space="0" w:color="auto"/>
            <w:bottom w:val="none" w:sz="0" w:space="0" w:color="auto"/>
            <w:right w:val="none" w:sz="0" w:space="0" w:color="auto"/>
          </w:divBdr>
        </w:div>
        <w:div w:id="1401751101">
          <w:marLeft w:val="640"/>
          <w:marRight w:val="0"/>
          <w:marTop w:val="0"/>
          <w:marBottom w:val="0"/>
          <w:divBdr>
            <w:top w:val="none" w:sz="0" w:space="0" w:color="auto"/>
            <w:left w:val="none" w:sz="0" w:space="0" w:color="auto"/>
            <w:bottom w:val="none" w:sz="0" w:space="0" w:color="auto"/>
            <w:right w:val="none" w:sz="0" w:space="0" w:color="auto"/>
          </w:divBdr>
        </w:div>
        <w:div w:id="1437168088">
          <w:marLeft w:val="640"/>
          <w:marRight w:val="0"/>
          <w:marTop w:val="0"/>
          <w:marBottom w:val="0"/>
          <w:divBdr>
            <w:top w:val="none" w:sz="0" w:space="0" w:color="auto"/>
            <w:left w:val="none" w:sz="0" w:space="0" w:color="auto"/>
            <w:bottom w:val="none" w:sz="0" w:space="0" w:color="auto"/>
            <w:right w:val="none" w:sz="0" w:space="0" w:color="auto"/>
          </w:divBdr>
        </w:div>
        <w:div w:id="1455252786">
          <w:marLeft w:val="640"/>
          <w:marRight w:val="0"/>
          <w:marTop w:val="0"/>
          <w:marBottom w:val="0"/>
          <w:divBdr>
            <w:top w:val="none" w:sz="0" w:space="0" w:color="auto"/>
            <w:left w:val="none" w:sz="0" w:space="0" w:color="auto"/>
            <w:bottom w:val="none" w:sz="0" w:space="0" w:color="auto"/>
            <w:right w:val="none" w:sz="0" w:space="0" w:color="auto"/>
          </w:divBdr>
        </w:div>
        <w:div w:id="1475022477">
          <w:marLeft w:val="640"/>
          <w:marRight w:val="0"/>
          <w:marTop w:val="0"/>
          <w:marBottom w:val="0"/>
          <w:divBdr>
            <w:top w:val="none" w:sz="0" w:space="0" w:color="auto"/>
            <w:left w:val="none" w:sz="0" w:space="0" w:color="auto"/>
            <w:bottom w:val="none" w:sz="0" w:space="0" w:color="auto"/>
            <w:right w:val="none" w:sz="0" w:space="0" w:color="auto"/>
          </w:divBdr>
        </w:div>
        <w:div w:id="1498886381">
          <w:marLeft w:val="640"/>
          <w:marRight w:val="0"/>
          <w:marTop w:val="0"/>
          <w:marBottom w:val="0"/>
          <w:divBdr>
            <w:top w:val="none" w:sz="0" w:space="0" w:color="auto"/>
            <w:left w:val="none" w:sz="0" w:space="0" w:color="auto"/>
            <w:bottom w:val="none" w:sz="0" w:space="0" w:color="auto"/>
            <w:right w:val="none" w:sz="0" w:space="0" w:color="auto"/>
          </w:divBdr>
        </w:div>
        <w:div w:id="1558320676">
          <w:marLeft w:val="640"/>
          <w:marRight w:val="0"/>
          <w:marTop w:val="0"/>
          <w:marBottom w:val="0"/>
          <w:divBdr>
            <w:top w:val="none" w:sz="0" w:space="0" w:color="auto"/>
            <w:left w:val="none" w:sz="0" w:space="0" w:color="auto"/>
            <w:bottom w:val="none" w:sz="0" w:space="0" w:color="auto"/>
            <w:right w:val="none" w:sz="0" w:space="0" w:color="auto"/>
          </w:divBdr>
        </w:div>
        <w:div w:id="1563517611">
          <w:marLeft w:val="640"/>
          <w:marRight w:val="0"/>
          <w:marTop w:val="0"/>
          <w:marBottom w:val="0"/>
          <w:divBdr>
            <w:top w:val="none" w:sz="0" w:space="0" w:color="auto"/>
            <w:left w:val="none" w:sz="0" w:space="0" w:color="auto"/>
            <w:bottom w:val="none" w:sz="0" w:space="0" w:color="auto"/>
            <w:right w:val="none" w:sz="0" w:space="0" w:color="auto"/>
          </w:divBdr>
        </w:div>
        <w:div w:id="1581519012">
          <w:marLeft w:val="640"/>
          <w:marRight w:val="0"/>
          <w:marTop w:val="0"/>
          <w:marBottom w:val="0"/>
          <w:divBdr>
            <w:top w:val="none" w:sz="0" w:space="0" w:color="auto"/>
            <w:left w:val="none" w:sz="0" w:space="0" w:color="auto"/>
            <w:bottom w:val="none" w:sz="0" w:space="0" w:color="auto"/>
            <w:right w:val="none" w:sz="0" w:space="0" w:color="auto"/>
          </w:divBdr>
        </w:div>
        <w:div w:id="1585265429">
          <w:marLeft w:val="640"/>
          <w:marRight w:val="0"/>
          <w:marTop w:val="0"/>
          <w:marBottom w:val="0"/>
          <w:divBdr>
            <w:top w:val="none" w:sz="0" w:space="0" w:color="auto"/>
            <w:left w:val="none" w:sz="0" w:space="0" w:color="auto"/>
            <w:bottom w:val="none" w:sz="0" w:space="0" w:color="auto"/>
            <w:right w:val="none" w:sz="0" w:space="0" w:color="auto"/>
          </w:divBdr>
        </w:div>
        <w:div w:id="1589343066">
          <w:marLeft w:val="640"/>
          <w:marRight w:val="0"/>
          <w:marTop w:val="0"/>
          <w:marBottom w:val="0"/>
          <w:divBdr>
            <w:top w:val="none" w:sz="0" w:space="0" w:color="auto"/>
            <w:left w:val="none" w:sz="0" w:space="0" w:color="auto"/>
            <w:bottom w:val="none" w:sz="0" w:space="0" w:color="auto"/>
            <w:right w:val="none" w:sz="0" w:space="0" w:color="auto"/>
          </w:divBdr>
        </w:div>
        <w:div w:id="1622540818">
          <w:marLeft w:val="640"/>
          <w:marRight w:val="0"/>
          <w:marTop w:val="0"/>
          <w:marBottom w:val="0"/>
          <w:divBdr>
            <w:top w:val="none" w:sz="0" w:space="0" w:color="auto"/>
            <w:left w:val="none" w:sz="0" w:space="0" w:color="auto"/>
            <w:bottom w:val="none" w:sz="0" w:space="0" w:color="auto"/>
            <w:right w:val="none" w:sz="0" w:space="0" w:color="auto"/>
          </w:divBdr>
        </w:div>
        <w:div w:id="1636639906">
          <w:marLeft w:val="640"/>
          <w:marRight w:val="0"/>
          <w:marTop w:val="0"/>
          <w:marBottom w:val="0"/>
          <w:divBdr>
            <w:top w:val="none" w:sz="0" w:space="0" w:color="auto"/>
            <w:left w:val="none" w:sz="0" w:space="0" w:color="auto"/>
            <w:bottom w:val="none" w:sz="0" w:space="0" w:color="auto"/>
            <w:right w:val="none" w:sz="0" w:space="0" w:color="auto"/>
          </w:divBdr>
        </w:div>
        <w:div w:id="1645698559">
          <w:marLeft w:val="640"/>
          <w:marRight w:val="0"/>
          <w:marTop w:val="0"/>
          <w:marBottom w:val="0"/>
          <w:divBdr>
            <w:top w:val="none" w:sz="0" w:space="0" w:color="auto"/>
            <w:left w:val="none" w:sz="0" w:space="0" w:color="auto"/>
            <w:bottom w:val="none" w:sz="0" w:space="0" w:color="auto"/>
            <w:right w:val="none" w:sz="0" w:space="0" w:color="auto"/>
          </w:divBdr>
        </w:div>
        <w:div w:id="1652827417">
          <w:marLeft w:val="640"/>
          <w:marRight w:val="0"/>
          <w:marTop w:val="0"/>
          <w:marBottom w:val="0"/>
          <w:divBdr>
            <w:top w:val="none" w:sz="0" w:space="0" w:color="auto"/>
            <w:left w:val="none" w:sz="0" w:space="0" w:color="auto"/>
            <w:bottom w:val="none" w:sz="0" w:space="0" w:color="auto"/>
            <w:right w:val="none" w:sz="0" w:space="0" w:color="auto"/>
          </w:divBdr>
        </w:div>
        <w:div w:id="1695418926">
          <w:marLeft w:val="640"/>
          <w:marRight w:val="0"/>
          <w:marTop w:val="0"/>
          <w:marBottom w:val="0"/>
          <w:divBdr>
            <w:top w:val="none" w:sz="0" w:space="0" w:color="auto"/>
            <w:left w:val="none" w:sz="0" w:space="0" w:color="auto"/>
            <w:bottom w:val="none" w:sz="0" w:space="0" w:color="auto"/>
            <w:right w:val="none" w:sz="0" w:space="0" w:color="auto"/>
          </w:divBdr>
        </w:div>
        <w:div w:id="1700818214">
          <w:marLeft w:val="640"/>
          <w:marRight w:val="0"/>
          <w:marTop w:val="0"/>
          <w:marBottom w:val="0"/>
          <w:divBdr>
            <w:top w:val="none" w:sz="0" w:space="0" w:color="auto"/>
            <w:left w:val="none" w:sz="0" w:space="0" w:color="auto"/>
            <w:bottom w:val="none" w:sz="0" w:space="0" w:color="auto"/>
            <w:right w:val="none" w:sz="0" w:space="0" w:color="auto"/>
          </w:divBdr>
        </w:div>
        <w:div w:id="1714454226">
          <w:marLeft w:val="640"/>
          <w:marRight w:val="0"/>
          <w:marTop w:val="0"/>
          <w:marBottom w:val="0"/>
          <w:divBdr>
            <w:top w:val="none" w:sz="0" w:space="0" w:color="auto"/>
            <w:left w:val="none" w:sz="0" w:space="0" w:color="auto"/>
            <w:bottom w:val="none" w:sz="0" w:space="0" w:color="auto"/>
            <w:right w:val="none" w:sz="0" w:space="0" w:color="auto"/>
          </w:divBdr>
        </w:div>
        <w:div w:id="1721898594">
          <w:marLeft w:val="640"/>
          <w:marRight w:val="0"/>
          <w:marTop w:val="0"/>
          <w:marBottom w:val="0"/>
          <w:divBdr>
            <w:top w:val="none" w:sz="0" w:space="0" w:color="auto"/>
            <w:left w:val="none" w:sz="0" w:space="0" w:color="auto"/>
            <w:bottom w:val="none" w:sz="0" w:space="0" w:color="auto"/>
            <w:right w:val="none" w:sz="0" w:space="0" w:color="auto"/>
          </w:divBdr>
        </w:div>
        <w:div w:id="1722050440">
          <w:marLeft w:val="640"/>
          <w:marRight w:val="0"/>
          <w:marTop w:val="0"/>
          <w:marBottom w:val="0"/>
          <w:divBdr>
            <w:top w:val="none" w:sz="0" w:space="0" w:color="auto"/>
            <w:left w:val="none" w:sz="0" w:space="0" w:color="auto"/>
            <w:bottom w:val="none" w:sz="0" w:space="0" w:color="auto"/>
            <w:right w:val="none" w:sz="0" w:space="0" w:color="auto"/>
          </w:divBdr>
        </w:div>
        <w:div w:id="1762948539">
          <w:marLeft w:val="640"/>
          <w:marRight w:val="0"/>
          <w:marTop w:val="0"/>
          <w:marBottom w:val="0"/>
          <w:divBdr>
            <w:top w:val="none" w:sz="0" w:space="0" w:color="auto"/>
            <w:left w:val="none" w:sz="0" w:space="0" w:color="auto"/>
            <w:bottom w:val="none" w:sz="0" w:space="0" w:color="auto"/>
            <w:right w:val="none" w:sz="0" w:space="0" w:color="auto"/>
          </w:divBdr>
        </w:div>
        <w:div w:id="1766728838">
          <w:marLeft w:val="640"/>
          <w:marRight w:val="0"/>
          <w:marTop w:val="0"/>
          <w:marBottom w:val="0"/>
          <w:divBdr>
            <w:top w:val="none" w:sz="0" w:space="0" w:color="auto"/>
            <w:left w:val="none" w:sz="0" w:space="0" w:color="auto"/>
            <w:bottom w:val="none" w:sz="0" w:space="0" w:color="auto"/>
            <w:right w:val="none" w:sz="0" w:space="0" w:color="auto"/>
          </w:divBdr>
        </w:div>
        <w:div w:id="1786076085">
          <w:marLeft w:val="640"/>
          <w:marRight w:val="0"/>
          <w:marTop w:val="0"/>
          <w:marBottom w:val="0"/>
          <w:divBdr>
            <w:top w:val="none" w:sz="0" w:space="0" w:color="auto"/>
            <w:left w:val="none" w:sz="0" w:space="0" w:color="auto"/>
            <w:bottom w:val="none" w:sz="0" w:space="0" w:color="auto"/>
            <w:right w:val="none" w:sz="0" w:space="0" w:color="auto"/>
          </w:divBdr>
        </w:div>
        <w:div w:id="1875075107">
          <w:marLeft w:val="640"/>
          <w:marRight w:val="0"/>
          <w:marTop w:val="0"/>
          <w:marBottom w:val="0"/>
          <w:divBdr>
            <w:top w:val="none" w:sz="0" w:space="0" w:color="auto"/>
            <w:left w:val="none" w:sz="0" w:space="0" w:color="auto"/>
            <w:bottom w:val="none" w:sz="0" w:space="0" w:color="auto"/>
            <w:right w:val="none" w:sz="0" w:space="0" w:color="auto"/>
          </w:divBdr>
        </w:div>
        <w:div w:id="1888561699">
          <w:marLeft w:val="640"/>
          <w:marRight w:val="0"/>
          <w:marTop w:val="0"/>
          <w:marBottom w:val="0"/>
          <w:divBdr>
            <w:top w:val="none" w:sz="0" w:space="0" w:color="auto"/>
            <w:left w:val="none" w:sz="0" w:space="0" w:color="auto"/>
            <w:bottom w:val="none" w:sz="0" w:space="0" w:color="auto"/>
            <w:right w:val="none" w:sz="0" w:space="0" w:color="auto"/>
          </w:divBdr>
        </w:div>
        <w:div w:id="1905097078">
          <w:marLeft w:val="640"/>
          <w:marRight w:val="0"/>
          <w:marTop w:val="0"/>
          <w:marBottom w:val="0"/>
          <w:divBdr>
            <w:top w:val="none" w:sz="0" w:space="0" w:color="auto"/>
            <w:left w:val="none" w:sz="0" w:space="0" w:color="auto"/>
            <w:bottom w:val="none" w:sz="0" w:space="0" w:color="auto"/>
            <w:right w:val="none" w:sz="0" w:space="0" w:color="auto"/>
          </w:divBdr>
        </w:div>
        <w:div w:id="1935353952">
          <w:marLeft w:val="640"/>
          <w:marRight w:val="0"/>
          <w:marTop w:val="0"/>
          <w:marBottom w:val="0"/>
          <w:divBdr>
            <w:top w:val="none" w:sz="0" w:space="0" w:color="auto"/>
            <w:left w:val="none" w:sz="0" w:space="0" w:color="auto"/>
            <w:bottom w:val="none" w:sz="0" w:space="0" w:color="auto"/>
            <w:right w:val="none" w:sz="0" w:space="0" w:color="auto"/>
          </w:divBdr>
        </w:div>
        <w:div w:id="1951470149">
          <w:marLeft w:val="640"/>
          <w:marRight w:val="0"/>
          <w:marTop w:val="0"/>
          <w:marBottom w:val="0"/>
          <w:divBdr>
            <w:top w:val="none" w:sz="0" w:space="0" w:color="auto"/>
            <w:left w:val="none" w:sz="0" w:space="0" w:color="auto"/>
            <w:bottom w:val="none" w:sz="0" w:space="0" w:color="auto"/>
            <w:right w:val="none" w:sz="0" w:space="0" w:color="auto"/>
          </w:divBdr>
        </w:div>
        <w:div w:id="1955475535">
          <w:marLeft w:val="640"/>
          <w:marRight w:val="0"/>
          <w:marTop w:val="0"/>
          <w:marBottom w:val="0"/>
          <w:divBdr>
            <w:top w:val="none" w:sz="0" w:space="0" w:color="auto"/>
            <w:left w:val="none" w:sz="0" w:space="0" w:color="auto"/>
            <w:bottom w:val="none" w:sz="0" w:space="0" w:color="auto"/>
            <w:right w:val="none" w:sz="0" w:space="0" w:color="auto"/>
          </w:divBdr>
        </w:div>
        <w:div w:id="1977486614">
          <w:marLeft w:val="640"/>
          <w:marRight w:val="0"/>
          <w:marTop w:val="0"/>
          <w:marBottom w:val="0"/>
          <w:divBdr>
            <w:top w:val="none" w:sz="0" w:space="0" w:color="auto"/>
            <w:left w:val="none" w:sz="0" w:space="0" w:color="auto"/>
            <w:bottom w:val="none" w:sz="0" w:space="0" w:color="auto"/>
            <w:right w:val="none" w:sz="0" w:space="0" w:color="auto"/>
          </w:divBdr>
        </w:div>
        <w:div w:id="1992054383">
          <w:marLeft w:val="640"/>
          <w:marRight w:val="0"/>
          <w:marTop w:val="0"/>
          <w:marBottom w:val="0"/>
          <w:divBdr>
            <w:top w:val="none" w:sz="0" w:space="0" w:color="auto"/>
            <w:left w:val="none" w:sz="0" w:space="0" w:color="auto"/>
            <w:bottom w:val="none" w:sz="0" w:space="0" w:color="auto"/>
            <w:right w:val="none" w:sz="0" w:space="0" w:color="auto"/>
          </w:divBdr>
        </w:div>
        <w:div w:id="2018848323">
          <w:marLeft w:val="640"/>
          <w:marRight w:val="0"/>
          <w:marTop w:val="0"/>
          <w:marBottom w:val="0"/>
          <w:divBdr>
            <w:top w:val="none" w:sz="0" w:space="0" w:color="auto"/>
            <w:left w:val="none" w:sz="0" w:space="0" w:color="auto"/>
            <w:bottom w:val="none" w:sz="0" w:space="0" w:color="auto"/>
            <w:right w:val="none" w:sz="0" w:space="0" w:color="auto"/>
          </w:divBdr>
        </w:div>
        <w:div w:id="2018925550">
          <w:marLeft w:val="640"/>
          <w:marRight w:val="0"/>
          <w:marTop w:val="0"/>
          <w:marBottom w:val="0"/>
          <w:divBdr>
            <w:top w:val="none" w:sz="0" w:space="0" w:color="auto"/>
            <w:left w:val="none" w:sz="0" w:space="0" w:color="auto"/>
            <w:bottom w:val="none" w:sz="0" w:space="0" w:color="auto"/>
            <w:right w:val="none" w:sz="0" w:space="0" w:color="auto"/>
          </w:divBdr>
        </w:div>
        <w:div w:id="2022118668">
          <w:marLeft w:val="640"/>
          <w:marRight w:val="0"/>
          <w:marTop w:val="0"/>
          <w:marBottom w:val="0"/>
          <w:divBdr>
            <w:top w:val="none" w:sz="0" w:space="0" w:color="auto"/>
            <w:left w:val="none" w:sz="0" w:space="0" w:color="auto"/>
            <w:bottom w:val="none" w:sz="0" w:space="0" w:color="auto"/>
            <w:right w:val="none" w:sz="0" w:space="0" w:color="auto"/>
          </w:divBdr>
        </w:div>
        <w:div w:id="2036272769">
          <w:marLeft w:val="640"/>
          <w:marRight w:val="0"/>
          <w:marTop w:val="0"/>
          <w:marBottom w:val="0"/>
          <w:divBdr>
            <w:top w:val="none" w:sz="0" w:space="0" w:color="auto"/>
            <w:left w:val="none" w:sz="0" w:space="0" w:color="auto"/>
            <w:bottom w:val="none" w:sz="0" w:space="0" w:color="auto"/>
            <w:right w:val="none" w:sz="0" w:space="0" w:color="auto"/>
          </w:divBdr>
        </w:div>
        <w:div w:id="2058160764">
          <w:marLeft w:val="640"/>
          <w:marRight w:val="0"/>
          <w:marTop w:val="0"/>
          <w:marBottom w:val="0"/>
          <w:divBdr>
            <w:top w:val="none" w:sz="0" w:space="0" w:color="auto"/>
            <w:left w:val="none" w:sz="0" w:space="0" w:color="auto"/>
            <w:bottom w:val="none" w:sz="0" w:space="0" w:color="auto"/>
            <w:right w:val="none" w:sz="0" w:space="0" w:color="auto"/>
          </w:divBdr>
        </w:div>
        <w:div w:id="2059159133">
          <w:marLeft w:val="640"/>
          <w:marRight w:val="0"/>
          <w:marTop w:val="0"/>
          <w:marBottom w:val="0"/>
          <w:divBdr>
            <w:top w:val="none" w:sz="0" w:space="0" w:color="auto"/>
            <w:left w:val="none" w:sz="0" w:space="0" w:color="auto"/>
            <w:bottom w:val="none" w:sz="0" w:space="0" w:color="auto"/>
            <w:right w:val="none" w:sz="0" w:space="0" w:color="auto"/>
          </w:divBdr>
        </w:div>
        <w:div w:id="2078550877">
          <w:marLeft w:val="640"/>
          <w:marRight w:val="0"/>
          <w:marTop w:val="0"/>
          <w:marBottom w:val="0"/>
          <w:divBdr>
            <w:top w:val="none" w:sz="0" w:space="0" w:color="auto"/>
            <w:left w:val="none" w:sz="0" w:space="0" w:color="auto"/>
            <w:bottom w:val="none" w:sz="0" w:space="0" w:color="auto"/>
            <w:right w:val="none" w:sz="0" w:space="0" w:color="auto"/>
          </w:divBdr>
        </w:div>
        <w:div w:id="2108888255">
          <w:marLeft w:val="640"/>
          <w:marRight w:val="0"/>
          <w:marTop w:val="0"/>
          <w:marBottom w:val="0"/>
          <w:divBdr>
            <w:top w:val="none" w:sz="0" w:space="0" w:color="auto"/>
            <w:left w:val="none" w:sz="0" w:space="0" w:color="auto"/>
            <w:bottom w:val="none" w:sz="0" w:space="0" w:color="auto"/>
            <w:right w:val="none" w:sz="0" w:space="0" w:color="auto"/>
          </w:divBdr>
        </w:div>
        <w:div w:id="2111774594">
          <w:marLeft w:val="640"/>
          <w:marRight w:val="0"/>
          <w:marTop w:val="0"/>
          <w:marBottom w:val="0"/>
          <w:divBdr>
            <w:top w:val="none" w:sz="0" w:space="0" w:color="auto"/>
            <w:left w:val="none" w:sz="0" w:space="0" w:color="auto"/>
            <w:bottom w:val="none" w:sz="0" w:space="0" w:color="auto"/>
            <w:right w:val="none" w:sz="0" w:space="0" w:color="auto"/>
          </w:divBdr>
        </w:div>
        <w:div w:id="2114940003">
          <w:marLeft w:val="640"/>
          <w:marRight w:val="0"/>
          <w:marTop w:val="0"/>
          <w:marBottom w:val="0"/>
          <w:divBdr>
            <w:top w:val="none" w:sz="0" w:space="0" w:color="auto"/>
            <w:left w:val="none" w:sz="0" w:space="0" w:color="auto"/>
            <w:bottom w:val="none" w:sz="0" w:space="0" w:color="auto"/>
            <w:right w:val="none" w:sz="0" w:space="0" w:color="auto"/>
          </w:divBdr>
        </w:div>
        <w:div w:id="2116319337">
          <w:marLeft w:val="640"/>
          <w:marRight w:val="0"/>
          <w:marTop w:val="0"/>
          <w:marBottom w:val="0"/>
          <w:divBdr>
            <w:top w:val="none" w:sz="0" w:space="0" w:color="auto"/>
            <w:left w:val="none" w:sz="0" w:space="0" w:color="auto"/>
            <w:bottom w:val="none" w:sz="0" w:space="0" w:color="auto"/>
            <w:right w:val="none" w:sz="0" w:space="0" w:color="auto"/>
          </w:divBdr>
        </w:div>
      </w:divsChild>
    </w:div>
    <w:div w:id="1370449928">
      <w:bodyDiv w:val="1"/>
      <w:marLeft w:val="0"/>
      <w:marRight w:val="0"/>
      <w:marTop w:val="0"/>
      <w:marBottom w:val="0"/>
      <w:divBdr>
        <w:top w:val="none" w:sz="0" w:space="0" w:color="auto"/>
        <w:left w:val="none" w:sz="0" w:space="0" w:color="auto"/>
        <w:bottom w:val="none" w:sz="0" w:space="0" w:color="auto"/>
        <w:right w:val="none" w:sz="0" w:space="0" w:color="auto"/>
      </w:divBdr>
    </w:div>
    <w:div w:id="1373726358">
      <w:bodyDiv w:val="1"/>
      <w:marLeft w:val="0"/>
      <w:marRight w:val="0"/>
      <w:marTop w:val="0"/>
      <w:marBottom w:val="0"/>
      <w:divBdr>
        <w:top w:val="none" w:sz="0" w:space="0" w:color="auto"/>
        <w:left w:val="none" w:sz="0" w:space="0" w:color="auto"/>
        <w:bottom w:val="none" w:sz="0" w:space="0" w:color="auto"/>
        <w:right w:val="none" w:sz="0" w:space="0" w:color="auto"/>
      </w:divBdr>
      <w:divsChild>
        <w:div w:id="43451205">
          <w:marLeft w:val="640"/>
          <w:marRight w:val="0"/>
          <w:marTop w:val="0"/>
          <w:marBottom w:val="0"/>
          <w:divBdr>
            <w:top w:val="none" w:sz="0" w:space="0" w:color="auto"/>
            <w:left w:val="none" w:sz="0" w:space="0" w:color="auto"/>
            <w:bottom w:val="none" w:sz="0" w:space="0" w:color="auto"/>
            <w:right w:val="none" w:sz="0" w:space="0" w:color="auto"/>
          </w:divBdr>
        </w:div>
        <w:div w:id="129909339">
          <w:marLeft w:val="640"/>
          <w:marRight w:val="0"/>
          <w:marTop w:val="0"/>
          <w:marBottom w:val="0"/>
          <w:divBdr>
            <w:top w:val="none" w:sz="0" w:space="0" w:color="auto"/>
            <w:left w:val="none" w:sz="0" w:space="0" w:color="auto"/>
            <w:bottom w:val="none" w:sz="0" w:space="0" w:color="auto"/>
            <w:right w:val="none" w:sz="0" w:space="0" w:color="auto"/>
          </w:divBdr>
        </w:div>
        <w:div w:id="726225825">
          <w:marLeft w:val="640"/>
          <w:marRight w:val="0"/>
          <w:marTop w:val="0"/>
          <w:marBottom w:val="0"/>
          <w:divBdr>
            <w:top w:val="none" w:sz="0" w:space="0" w:color="auto"/>
            <w:left w:val="none" w:sz="0" w:space="0" w:color="auto"/>
            <w:bottom w:val="none" w:sz="0" w:space="0" w:color="auto"/>
            <w:right w:val="none" w:sz="0" w:space="0" w:color="auto"/>
          </w:divBdr>
        </w:div>
        <w:div w:id="2008288454">
          <w:marLeft w:val="640"/>
          <w:marRight w:val="0"/>
          <w:marTop w:val="0"/>
          <w:marBottom w:val="0"/>
          <w:divBdr>
            <w:top w:val="none" w:sz="0" w:space="0" w:color="auto"/>
            <w:left w:val="none" w:sz="0" w:space="0" w:color="auto"/>
            <w:bottom w:val="none" w:sz="0" w:space="0" w:color="auto"/>
            <w:right w:val="none" w:sz="0" w:space="0" w:color="auto"/>
          </w:divBdr>
        </w:div>
        <w:div w:id="207762969">
          <w:marLeft w:val="640"/>
          <w:marRight w:val="0"/>
          <w:marTop w:val="0"/>
          <w:marBottom w:val="0"/>
          <w:divBdr>
            <w:top w:val="none" w:sz="0" w:space="0" w:color="auto"/>
            <w:left w:val="none" w:sz="0" w:space="0" w:color="auto"/>
            <w:bottom w:val="none" w:sz="0" w:space="0" w:color="auto"/>
            <w:right w:val="none" w:sz="0" w:space="0" w:color="auto"/>
          </w:divBdr>
        </w:div>
        <w:div w:id="61608148">
          <w:marLeft w:val="640"/>
          <w:marRight w:val="0"/>
          <w:marTop w:val="0"/>
          <w:marBottom w:val="0"/>
          <w:divBdr>
            <w:top w:val="none" w:sz="0" w:space="0" w:color="auto"/>
            <w:left w:val="none" w:sz="0" w:space="0" w:color="auto"/>
            <w:bottom w:val="none" w:sz="0" w:space="0" w:color="auto"/>
            <w:right w:val="none" w:sz="0" w:space="0" w:color="auto"/>
          </w:divBdr>
        </w:div>
        <w:div w:id="278536960">
          <w:marLeft w:val="640"/>
          <w:marRight w:val="0"/>
          <w:marTop w:val="0"/>
          <w:marBottom w:val="0"/>
          <w:divBdr>
            <w:top w:val="none" w:sz="0" w:space="0" w:color="auto"/>
            <w:left w:val="none" w:sz="0" w:space="0" w:color="auto"/>
            <w:bottom w:val="none" w:sz="0" w:space="0" w:color="auto"/>
            <w:right w:val="none" w:sz="0" w:space="0" w:color="auto"/>
          </w:divBdr>
        </w:div>
        <w:div w:id="1302730829">
          <w:marLeft w:val="640"/>
          <w:marRight w:val="0"/>
          <w:marTop w:val="0"/>
          <w:marBottom w:val="0"/>
          <w:divBdr>
            <w:top w:val="none" w:sz="0" w:space="0" w:color="auto"/>
            <w:left w:val="none" w:sz="0" w:space="0" w:color="auto"/>
            <w:bottom w:val="none" w:sz="0" w:space="0" w:color="auto"/>
            <w:right w:val="none" w:sz="0" w:space="0" w:color="auto"/>
          </w:divBdr>
        </w:div>
        <w:div w:id="1523518200">
          <w:marLeft w:val="640"/>
          <w:marRight w:val="0"/>
          <w:marTop w:val="0"/>
          <w:marBottom w:val="0"/>
          <w:divBdr>
            <w:top w:val="none" w:sz="0" w:space="0" w:color="auto"/>
            <w:left w:val="none" w:sz="0" w:space="0" w:color="auto"/>
            <w:bottom w:val="none" w:sz="0" w:space="0" w:color="auto"/>
            <w:right w:val="none" w:sz="0" w:space="0" w:color="auto"/>
          </w:divBdr>
        </w:div>
        <w:div w:id="1215921804">
          <w:marLeft w:val="640"/>
          <w:marRight w:val="0"/>
          <w:marTop w:val="0"/>
          <w:marBottom w:val="0"/>
          <w:divBdr>
            <w:top w:val="none" w:sz="0" w:space="0" w:color="auto"/>
            <w:left w:val="none" w:sz="0" w:space="0" w:color="auto"/>
            <w:bottom w:val="none" w:sz="0" w:space="0" w:color="auto"/>
            <w:right w:val="none" w:sz="0" w:space="0" w:color="auto"/>
          </w:divBdr>
        </w:div>
        <w:div w:id="1689333823">
          <w:marLeft w:val="640"/>
          <w:marRight w:val="0"/>
          <w:marTop w:val="0"/>
          <w:marBottom w:val="0"/>
          <w:divBdr>
            <w:top w:val="none" w:sz="0" w:space="0" w:color="auto"/>
            <w:left w:val="none" w:sz="0" w:space="0" w:color="auto"/>
            <w:bottom w:val="none" w:sz="0" w:space="0" w:color="auto"/>
            <w:right w:val="none" w:sz="0" w:space="0" w:color="auto"/>
          </w:divBdr>
        </w:div>
        <w:div w:id="2031640277">
          <w:marLeft w:val="640"/>
          <w:marRight w:val="0"/>
          <w:marTop w:val="0"/>
          <w:marBottom w:val="0"/>
          <w:divBdr>
            <w:top w:val="none" w:sz="0" w:space="0" w:color="auto"/>
            <w:left w:val="none" w:sz="0" w:space="0" w:color="auto"/>
            <w:bottom w:val="none" w:sz="0" w:space="0" w:color="auto"/>
            <w:right w:val="none" w:sz="0" w:space="0" w:color="auto"/>
          </w:divBdr>
        </w:div>
        <w:div w:id="636103598">
          <w:marLeft w:val="640"/>
          <w:marRight w:val="0"/>
          <w:marTop w:val="0"/>
          <w:marBottom w:val="0"/>
          <w:divBdr>
            <w:top w:val="none" w:sz="0" w:space="0" w:color="auto"/>
            <w:left w:val="none" w:sz="0" w:space="0" w:color="auto"/>
            <w:bottom w:val="none" w:sz="0" w:space="0" w:color="auto"/>
            <w:right w:val="none" w:sz="0" w:space="0" w:color="auto"/>
          </w:divBdr>
        </w:div>
        <w:div w:id="1080758431">
          <w:marLeft w:val="640"/>
          <w:marRight w:val="0"/>
          <w:marTop w:val="0"/>
          <w:marBottom w:val="0"/>
          <w:divBdr>
            <w:top w:val="none" w:sz="0" w:space="0" w:color="auto"/>
            <w:left w:val="none" w:sz="0" w:space="0" w:color="auto"/>
            <w:bottom w:val="none" w:sz="0" w:space="0" w:color="auto"/>
            <w:right w:val="none" w:sz="0" w:space="0" w:color="auto"/>
          </w:divBdr>
        </w:div>
        <w:div w:id="522518641">
          <w:marLeft w:val="640"/>
          <w:marRight w:val="0"/>
          <w:marTop w:val="0"/>
          <w:marBottom w:val="0"/>
          <w:divBdr>
            <w:top w:val="none" w:sz="0" w:space="0" w:color="auto"/>
            <w:left w:val="none" w:sz="0" w:space="0" w:color="auto"/>
            <w:bottom w:val="none" w:sz="0" w:space="0" w:color="auto"/>
            <w:right w:val="none" w:sz="0" w:space="0" w:color="auto"/>
          </w:divBdr>
        </w:div>
        <w:div w:id="1978679351">
          <w:marLeft w:val="640"/>
          <w:marRight w:val="0"/>
          <w:marTop w:val="0"/>
          <w:marBottom w:val="0"/>
          <w:divBdr>
            <w:top w:val="none" w:sz="0" w:space="0" w:color="auto"/>
            <w:left w:val="none" w:sz="0" w:space="0" w:color="auto"/>
            <w:bottom w:val="none" w:sz="0" w:space="0" w:color="auto"/>
            <w:right w:val="none" w:sz="0" w:space="0" w:color="auto"/>
          </w:divBdr>
        </w:div>
        <w:div w:id="533929464">
          <w:marLeft w:val="640"/>
          <w:marRight w:val="0"/>
          <w:marTop w:val="0"/>
          <w:marBottom w:val="0"/>
          <w:divBdr>
            <w:top w:val="none" w:sz="0" w:space="0" w:color="auto"/>
            <w:left w:val="none" w:sz="0" w:space="0" w:color="auto"/>
            <w:bottom w:val="none" w:sz="0" w:space="0" w:color="auto"/>
            <w:right w:val="none" w:sz="0" w:space="0" w:color="auto"/>
          </w:divBdr>
        </w:div>
        <w:div w:id="1382051120">
          <w:marLeft w:val="640"/>
          <w:marRight w:val="0"/>
          <w:marTop w:val="0"/>
          <w:marBottom w:val="0"/>
          <w:divBdr>
            <w:top w:val="none" w:sz="0" w:space="0" w:color="auto"/>
            <w:left w:val="none" w:sz="0" w:space="0" w:color="auto"/>
            <w:bottom w:val="none" w:sz="0" w:space="0" w:color="auto"/>
            <w:right w:val="none" w:sz="0" w:space="0" w:color="auto"/>
          </w:divBdr>
        </w:div>
        <w:div w:id="1659844870">
          <w:marLeft w:val="640"/>
          <w:marRight w:val="0"/>
          <w:marTop w:val="0"/>
          <w:marBottom w:val="0"/>
          <w:divBdr>
            <w:top w:val="none" w:sz="0" w:space="0" w:color="auto"/>
            <w:left w:val="none" w:sz="0" w:space="0" w:color="auto"/>
            <w:bottom w:val="none" w:sz="0" w:space="0" w:color="auto"/>
            <w:right w:val="none" w:sz="0" w:space="0" w:color="auto"/>
          </w:divBdr>
        </w:div>
        <w:div w:id="982464310">
          <w:marLeft w:val="640"/>
          <w:marRight w:val="0"/>
          <w:marTop w:val="0"/>
          <w:marBottom w:val="0"/>
          <w:divBdr>
            <w:top w:val="none" w:sz="0" w:space="0" w:color="auto"/>
            <w:left w:val="none" w:sz="0" w:space="0" w:color="auto"/>
            <w:bottom w:val="none" w:sz="0" w:space="0" w:color="auto"/>
            <w:right w:val="none" w:sz="0" w:space="0" w:color="auto"/>
          </w:divBdr>
        </w:div>
        <w:div w:id="808548939">
          <w:marLeft w:val="640"/>
          <w:marRight w:val="0"/>
          <w:marTop w:val="0"/>
          <w:marBottom w:val="0"/>
          <w:divBdr>
            <w:top w:val="none" w:sz="0" w:space="0" w:color="auto"/>
            <w:left w:val="none" w:sz="0" w:space="0" w:color="auto"/>
            <w:bottom w:val="none" w:sz="0" w:space="0" w:color="auto"/>
            <w:right w:val="none" w:sz="0" w:space="0" w:color="auto"/>
          </w:divBdr>
        </w:div>
        <w:div w:id="992877333">
          <w:marLeft w:val="640"/>
          <w:marRight w:val="0"/>
          <w:marTop w:val="0"/>
          <w:marBottom w:val="0"/>
          <w:divBdr>
            <w:top w:val="none" w:sz="0" w:space="0" w:color="auto"/>
            <w:left w:val="none" w:sz="0" w:space="0" w:color="auto"/>
            <w:bottom w:val="none" w:sz="0" w:space="0" w:color="auto"/>
            <w:right w:val="none" w:sz="0" w:space="0" w:color="auto"/>
          </w:divBdr>
        </w:div>
        <w:div w:id="2083990484">
          <w:marLeft w:val="640"/>
          <w:marRight w:val="0"/>
          <w:marTop w:val="0"/>
          <w:marBottom w:val="0"/>
          <w:divBdr>
            <w:top w:val="none" w:sz="0" w:space="0" w:color="auto"/>
            <w:left w:val="none" w:sz="0" w:space="0" w:color="auto"/>
            <w:bottom w:val="none" w:sz="0" w:space="0" w:color="auto"/>
            <w:right w:val="none" w:sz="0" w:space="0" w:color="auto"/>
          </w:divBdr>
        </w:div>
        <w:div w:id="104888153">
          <w:marLeft w:val="640"/>
          <w:marRight w:val="0"/>
          <w:marTop w:val="0"/>
          <w:marBottom w:val="0"/>
          <w:divBdr>
            <w:top w:val="none" w:sz="0" w:space="0" w:color="auto"/>
            <w:left w:val="none" w:sz="0" w:space="0" w:color="auto"/>
            <w:bottom w:val="none" w:sz="0" w:space="0" w:color="auto"/>
            <w:right w:val="none" w:sz="0" w:space="0" w:color="auto"/>
          </w:divBdr>
        </w:div>
        <w:div w:id="886531719">
          <w:marLeft w:val="640"/>
          <w:marRight w:val="0"/>
          <w:marTop w:val="0"/>
          <w:marBottom w:val="0"/>
          <w:divBdr>
            <w:top w:val="none" w:sz="0" w:space="0" w:color="auto"/>
            <w:left w:val="none" w:sz="0" w:space="0" w:color="auto"/>
            <w:bottom w:val="none" w:sz="0" w:space="0" w:color="auto"/>
            <w:right w:val="none" w:sz="0" w:space="0" w:color="auto"/>
          </w:divBdr>
        </w:div>
        <w:div w:id="1809276181">
          <w:marLeft w:val="640"/>
          <w:marRight w:val="0"/>
          <w:marTop w:val="0"/>
          <w:marBottom w:val="0"/>
          <w:divBdr>
            <w:top w:val="none" w:sz="0" w:space="0" w:color="auto"/>
            <w:left w:val="none" w:sz="0" w:space="0" w:color="auto"/>
            <w:bottom w:val="none" w:sz="0" w:space="0" w:color="auto"/>
            <w:right w:val="none" w:sz="0" w:space="0" w:color="auto"/>
          </w:divBdr>
        </w:div>
        <w:div w:id="585699389">
          <w:marLeft w:val="640"/>
          <w:marRight w:val="0"/>
          <w:marTop w:val="0"/>
          <w:marBottom w:val="0"/>
          <w:divBdr>
            <w:top w:val="none" w:sz="0" w:space="0" w:color="auto"/>
            <w:left w:val="none" w:sz="0" w:space="0" w:color="auto"/>
            <w:bottom w:val="none" w:sz="0" w:space="0" w:color="auto"/>
            <w:right w:val="none" w:sz="0" w:space="0" w:color="auto"/>
          </w:divBdr>
        </w:div>
        <w:div w:id="2064865938">
          <w:marLeft w:val="640"/>
          <w:marRight w:val="0"/>
          <w:marTop w:val="0"/>
          <w:marBottom w:val="0"/>
          <w:divBdr>
            <w:top w:val="none" w:sz="0" w:space="0" w:color="auto"/>
            <w:left w:val="none" w:sz="0" w:space="0" w:color="auto"/>
            <w:bottom w:val="none" w:sz="0" w:space="0" w:color="auto"/>
            <w:right w:val="none" w:sz="0" w:space="0" w:color="auto"/>
          </w:divBdr>
        </w:div>
        <w:div w:id="1169910205">
          <w:marLeft w:val="640"/>
          <w:marRight w:val="0"/>
          <w:marTop w:val="0"/>
          <w:marBottom w:val="0"/>
          <w:divBdr>
            <w:top w:val="none" w:sz="0" w:space="0" w:color="auto"/>
            <w:left w:val="none" w:sz="0" w:space="0" w:color="auto"/>
            <w:bottom w:val="none" w:sz="0" w:space="0" w:color="auto"/>
            <w:right w:val="none" w:sz="0" w:space="0" w:color="auto"/>
          </w:divBdr>
        </w:div>
        <w:div w:id="237178607">
          <w:marLeft w:val="640"/>
          <w:marRight w:val="0"/>
          <w:marTop w:val="0"/>
          <w:marBottom w:val="0"/>
          <w:divBdr>
            <w:top w:val="none" w:sz="0" w:space="0" w:color="auto"/>
            <w:left w:val="none" w:sz="0" w:space="0" w:color="auto"/>
            <w:bottom w:val="none" w:sz="0" w:space="0" w:color="auto"/>
            <w:right w:val="none" w:sz="0" w:space="0" w:color="auto"/>
          </w:divBdr>
        </w:div>
        <w:div w:id="1922178582">
          <w:marLeft w:val="640"/>
          <w:marRight w:val="0"/>
          <w:marTop w:val="0"/>
          <w:marBottom w:val="0"/>
          <w:divBdr>
            <w:top w:val="none" w:sz="0" w:space="0" w:color="auto"/>
            <w:left w:val="none" w:sz="0" w:space="0" w:color="auto"/>
            <w:bottom w:val="none" w:sz="0" w:space="0" w:color="auto"/>
            <w:right w:val="none" w:sz="0" w:space="0" w:color="auto"/>
          </w:divBdr>
        </w:div>
        <w:div w:id="998578759">
          <w:marLeft w:val="640"/>
          <w:marRight w:val="0"/>
          <w:marTop w:val="0"/>
          <w:marBottom w:val="0"/>
          <w:divBdr>
            <w:top w:val="none" w:sz="0" w:space="0" w:color="auto"/>
            <w:left w:val="none" w:sz="0" w:space="0" w:color="auto"/>
            <w:bottom w:val="none" w:sz="0" w:space="0" w:color="auto"/>
            <w:right w:val="none" w:sz="0" w:space="0" w:color="auto"/>
          </w:divBdr>
        </w:div>
        <w:div w:id="434786448">
          <w:marLeft w:val="640"/>
          <w:marRight w:val="0"/>
          <w:marTop w:val="0"/>
          <w:marBottom w:val="0"/>
          <w:divBdr>
            <w:top w:val="none" w:sz="0" w:space="0" w:color="auto"/>
            <w:left w:val="none" w:sz="0" w:space="0" w:color="auto"/>
            <w:bottom w:val="none" w:sz="0" w:space="0" w:color="auto"/>
            <w:right w:val="none" w:sz="0" w:space="0" w:color="auto"/>
          </w:divBdr>
        </w:div>
        <w:div w:id="907223671">
          <w:marLeft w:val="640"/>
          <w:marRight w:val="0"/>
          <w:marTop w:val="0"/>
          <w:marBottom w:val="0"/>
          <w:divBdr>
            <w:top w:val="none" w:sz="0" w:space="0" w:color="auto"/>
            <w:left w:val="none" w:sz="0" w:space="0" w:color="auto"/>
            <w:bottom w:val="none" w:sz="0" w:space="0" w:color="auto"/>
            <w:right w:val="none" w:sz="0" w:space="0" w:color="auto"/>
          </w:divBdr>
        </w:div>
        <w:div w:id="787312506">
          <w:marLeft w:val="640"/>
          <w:marRight w:val="0"/>
          <w:marTop w:val="0"/>
          <w:marBottom w:val="0"/>
          <w:divBdr>
            <w:top w:val="none" w:sz="0" w:space="0" w:color="auto"/>
            <w:left w:val="none" w:sz="0" w:space="0" w:color="auto"/>
            <w:bottom w:val="none" w:sz="0" w:space="0" w:color="auto"/>
            <w:right w:val="none" w:sz="0" w:space="0" w:color="auto"/>
          </w:divBdr>
        </w:div>
        <w:div w:id="1120343601">
          <w:marLeft w:val="640"/>
          <w:marRight w:val="0"/>
          <w:marTop w:val="0"/>
          <w:marBottom w:val="0"/>
          <w:divBdr>
            <w:top w:val="none" w:sz="0" w:space="0" w:color="auto"/>
            <w:left w:val="none" w:sz="0" w:space="0" w:color="auto"/>
            <w:bottom w:val="none" w:sz="0" w:space="0" w:color="auto"/>
            <w:right w:val="none" w:sz="0" w:space="0" w:color="auto"/>
          </w:divBdr>
        </w:div>
        <w:div w:id="1406994640">
          <w:marLeft w:val="640"/>
          <w:marRight w:val="0"/>
          <w:marTop w:val="0"/>
          <w:marBottom w:val="0"/>
          <w:divBdr>
            <w:top w:val="none" w:sz="0" w:space="0" w:color="auto"/>
            <w:left w:val="none" w:sz="0" w:space="0" w:color="auto"/>
            <w:bottom w:val="none" w:sz="0" w:space="0" w:color="auto"/>
            <w:right w:val="none" w:sz="0" w:space="0" w:color="auto"/>
          </w:divBdr>
        </w:div>
        <w:div w:id="800072481">
          <w:marLeft w:val="640"/>
          <w:marRight w:val="0"/>
          <w:marTop w:val="0"/>
          <w:marBottom w:val="0"/>
          <w:divBdr>
            <w:top w:val="none" w:sz="0" w:space="0" w:color="auto"/>
            <w:left w:val="none" w:sz="0" w:space="0" w:color="auto"/>
            <w:bottom w:val="none" w:sz="0" w:space="0" w:color="auto"/>
            <w:right w:val="none" w:sz="0" w:space="0" w:color="auto"/>
          </w:divBdr>
        </w:div>
        <w:div w:id="747656418">
          <w:marLeft w:val="640"/>
          <w:marRight w:val="0"/>
          <w:marTop w:val="0"/>
          <w:marBottom w:val="0"/>
          <w:divBdr>
            <w:top w:val="none" w:sz="0" w:space="0" w:color="auto"/>
            <w:left w:val="none" w:sz="0" w:space="0" w:color="auto"/>
            <w:bottom w:val="none" w:sz="0" w:space="0" w:color="auto"/>
            <w:right w:val="none" w:sz="0" w:space="0" w:color="auto"/>
          </w:divBdr>
        </w:div>
        <w:div w:id="17699923">
          <w:marLeft w:val="640"/>
          <w:marRight w:val="0"/>
          <w:marTop w:val="0"/>
          <w:marBottom w:val="0"/>
          <w:divBdr>
            <w:top w:val="none" w:sz="0" w:space="0" w:color="auto"/>
            <w:left w:val="none" w:sz="0" w:space="0" w:color="auto"/>
            <w:bottom w:val="none" w:sz="0" w:space="0" w:color="auto"/>
            <w:right w:val="none" w:sz="0" w:space="0" w:color="auto"/>
          </w:divBdr>
        </w:div>
        <w:div w:id="1377121220">
          <w:marLeft w:val="640"/>
          <w:marRight w:val="0"/>
          <w:marTop w:val="0"/>
          <w:marBottom w:val="0"/>
          <w:divBdr>
            <w:top w:val="none" w:sz="0" w:space="0" w:color="auto"/>
            <w:left w:val="none" w:sz="0" w:space="0" w:color="auto"/>
            <w:bottom w:val="none" w:sz="0" w:space="0" w:color="auto"/>
            <w:right w:val="none" w:sz="0" w:space="0" w:color="auto"/>
          </w:divBdr>
        </w:div>
        <w:div w:id="262811262">
          <w:marLeft w:val="640"/>
          <w:marRight w:val="0"/>
          <w:marTop w:val="0"/>
          <w:marBottom w:val="0"/>
          <w:divBdr>
            <w:top w:val="none" w:sz="0" w:space="0" w:color="auto"/>
            <w:left w:val="none" w:sz="0" w:space="0" w:color="auto"/>
            <w:bottom w:val="none" w:sz="0" w:space="0" w:color="auto"/>
            <w:right w:val="none" w:sz="0" w:space="0" w:color="auto"/>
          </w:divBdr>
        </w:div>
        <w:div w:id="563567044">
          <w:marLeft w:val="640"/>
          <w:marRight w:val="0"/>
          <w:marTop w:val="0"/>
          <w:marBottom w:val="0"/>
          <w:divBdr>
            <w:top w:val="none" w:sz="0" w:space="0" w:color="auto"/>
            <w:left w:val="none" w:sz="0" w:space="0" w:color="auto"/>
            <w:bottom w:val="none" w:sz="0" w:space="0" w:color="auto"/>
            <w:right w:val="none" w:sz="0" w:space="0" w:color="auto"/>
          </w:divBdr>
        </w:div>
        <w:div w:id="1233589880">
          <w:marLeft w:val="640"/>
          <w:marRight w:val="0"/>
          <w:marTop w:val="0"/>
          <w:marBottom w:val="0"/>
          <w:divBdr>
            <w:top w:val="none" w:sz="0" w:space="0" w:color="auto"/>
            <w:left w:val="none" w:sz="0" w:space="0" w:color="auto"/>
            <w:bottom w:val="none" w:sz="0" w:space="0" w:color="auto"/>
            <w:right w:val="none" w:sz="0" w:space="0" w:color="auto"/>
          </w:divBdr>
        </w:div>
        <w:div w:id="105468349">
          <w:marLeft w:val="640"/>
          <w:marRight w:val="0"/>
          <w:marTop w:val="0"/>
          <w:marBottom w:val="0"/>
          <w:divBdr>
            <w:top w:val="none" w:sz="0" w:space="0" w:color="auto"/>
            <w:left w:val="none" w:sz="0" w:space="0" w:color="auto"/>
            <w:bottom w:val="none" w:sz="0" w:space="0" w:color="auto"/>
            <w:right w:val="none" w:sz="0" w:space="0" w:color="auto"/>
          </w:divBdr>
        </w:div>
        <w:div w:id="1785227633">
          <w:marLeft w:val="640"/>
          <w:marRight w:val="0"/>
          <w:marTop w:val="0"/>
          <w:marBottom w:val="0"/>
          <w:divBdr>
            <w:top w:val="none" w:sz="0" w:space="0" w:color="auto"/>
            <w:left w:val="none" w:sz="0" w:space="0" w:color="auto"/>
            <w:bottom w:val="none" w:sz="0" w:space="0" w:color="auto"/>
            <w:right w:val="none" w:sz="0" w:space="0" w:color="auto"/>
          </w:divBdr>
        </w:div>
        <w:div w:id="778455369">
          <w:marLeft w:val="640"/>
          <w:marRight w:val="0"/>
          <w:marTop w:val="0"/>
          <w:marBottom w:val="0"/>
          <w:divBdr>
            <w:top w:val="none" w:sz="0" w:space="0" w:color="auto"/>
            <w:left w:val="none" w:sz="0" w:space="0" w:color="auto"/>
            <w:bottom w:val="none" w:sz="0" w:space="0" w:color="auto"/>
            <w:right w:val="none" w:sz="0" w:space="0" w:color="auto"/>
          </w:divBdr>
        </w:div>
        <w:div w:id="145703485">
          <w:marLeft w:val="640"/>
          <w:marRight w:val="0"/>
          <w:marTop w:val="0"/>
          <w:marBottom w:val="0"/>
          <w:divBdr>
            <w:top w:val="none" w:sz="0" w:space="0" w:color="auto"/>
            <w:left w:val="none" w:sz="0" w:space="0" w:color="auto"/>
            <w:bottom w:val="none" w:sz="0" w:space="0" w:color="auto"/>
            <w:right w:val="none" w:sz="0" w:space="0" w:color="auto"/>
          </w:divBdr>
        </w:div>
        <w:div w:id="650866462">
          <w:marLeft w:val="640"/>
          <w:marRight w:val="0"/>
          <w:marTop w:val="0"/>
          <w:marBottom w:val="0"/>
          <w:divBdr>
            <w:top w:val="none" w:sz="0" w:space="0" w:color="auto"/>
            <w:left w:val="none" w:sz="0" w:space="0" w:color="auto"/>
            <w:bottom w:val="none" w:sz="0" w:space="0" w:color="auto"/>
            <w:right w:val="none" w:sz="0" w:space="0" w:color="auto"/>
          </w:divBdr>
        </w:div>
        <w:div w:id="80378902">
          <w:marLeft w:val="640"/>
          <w:marRight w:val="0"/>
          <w:marTop w:val="0"/>
          <w:marBottom w:val="0"/>
          <w:divBdr>
            <w:top w:val="none" w:sz="0" w:space="0" w:color="auto"/>
            <w:left w:val="none" w:sz="0" w:space="0" w:color="auto"/>
            <w:bottom w:val="none" w:sz="0" w:space="0" w:color="auto"/>
            <w:right w:val="none" w:sz="0" w:space="0" w:color="auto"/>
          </w:divBdr>
        </w:div>
        <w:div w:id="396823444">
          <w:marLeft w:val="640"/>
          <w:marRight w:val="0"/>
          <w:marTop w:val="0"/>
          <w:marBottom w:val="0"/>
          <w:divBdr>
            <w:top w:val="none" w:sz="0" w:space="0" w:color="auto"/>
            <w:left w:val="none" w:sz="0" w:space="0" w:color="auto"/>
            <w:bottom w:val="none" w:sz="0" w:space="0" w:color="auto"/>
            <w:right w:val="none" w:sz="0" w:space="0" w:color="auto"/>
          </w:divBdr>
        </w:div>
        <w:div w:id="909970410">
          <w:marLeft w:val="640"/>
          <w:marRight w:val="0"/>
          <w:marTop w:val="0"/>
          <w:marBottom w:val="0"/>
          <w:divBdr>
            <w:top w:val="none" w:sz="0" w:space="0" w:color="auto"/>
            <w:left w:val="none" w:sz="0" w:space="0" w:color="auto"/>
            <w:bottom w:val="none" w:sz="0" w:space="0" w:color="auto"/>
            <w:right w:val="none" w:sz="0" w:space="0" w:color="auto"/>
          </w:divBdr>
        </w:div>
        <w:div w:id="475027533">
          <w:marLeft w:val="640"/>
          <w:marRight w:val="0"/>
          <w:marTop w:val="0"/>
          <w:marBottom w:val="0"/>
          <w:divBdr>
            <w:top w:val="none" w:sz="0" w:space="0" w:color="auto"/>
            <w:left w:val="none" w:sz="0" w:space="0" w:color="auto"/>
            <w:bottom w:val="none" w:sz="0" w:space="0" w:color="auto"/>
            <w:right w:val="none" w:sz="0" w:space="0" w:color="auto"/>
          </w:divBdr>
        </w:div>
        <w:div w:id="623341531">
          <w:marLeft w:val="640"/>
          <w:marRight w:val="0"/>
          <w:marTop w:val="0"/>
          <w:marBottom w:val="0"/>
          <w:divBdr>
            <w:top w:val="none" w:sz="0" w:space="0" w:color="auto"/>
            <w:left w:val="none" w:sz="0" w:space="0" w:color="auto"/>
            <w:bottom w:val="none" w:sz="0" w:space="0" w:color="auto"/>
            <w:right w:val="none" w:sz="0" w:space="0" w:color="auto"/>
          </w:divBdr>
        </w:div>
        <w:div w:id="1014454681">
          <w:marLeft w:val="640"/>
          <w:marRight w:val="0"/>
          <w:marTop w:val="0"/>
          <w:marBottom w:val="0"/>
          <w:divBdr>
            <w:top w:val="none" w:sz="0" w:space="0" w:color="auto"/>
            <w:left w:val="none" w:sz="0" w:space="0" w:color="auto"/>
            <w:bottom w:val="none" w:sz="0" w:space="0" w:color="auto"/>
            <w:right w:val="none" w:sz="0" w:space="0" w:color="auto"/>
          </w:divBdr>
        </w:div>
        <w:div w:id="1632055240">
          <w:marLeft w:val="640"/>
          <w:marRight w:val="0"/>
          <w:marTop w:val="0"/>
          <w:marBottom w:val="0"/>
          <w:divBdr>
            <w:top w:val="none" w:sz="0" w:space="0" w:color="auto"/>
            <w:left w:val="none" w:sz="0" w:space="0" w:color="auto"/>
            <w:bottom w:val="none" w:sz="0" w:space="0" w:color="auto"/>
            <w:right w:val="none" w:sz="0" w:space="0" w:color="auto"/>
          </w:divBdr>
        </w:div>
        <w:div w:id="679936622">
          <w:marLeft w:val="640"/>
          <w:marRight w:val="0"/>
          <w:marTop w:val="0"/>
          <w:marBottom w:val="0"/>
          <w:divBdr>
            <w:top w:val="none" w:sz="0" w:space="0" w:color="auto"/>
            <w:left w:val="none" w:sz="0" w:space="0" w:color="auto"/>
            <w:bottom w:val="none" w:sz="0" w:space="0" w:color="auto"/>
            <w:right w:val="none" w:sz="0" w:space="0" w:color="auto"/>
          </w:divBdr>
        </w:div>
        <w:div w:id="1062604624">
          <w:marLeft w:val="640"/>
          <w:marRight w:val="0"/>
          <w:marTop w:val="0"/>
          <w:marBottom w:val="0"/>
          <w:divBdr>
            <w:top w:val="none" w:sz="0" w:space="0" w:color="auto"/>
            <w:left w:val="none" w:sz="0" w:space="0" w:color="auto"/>
            <w:bottom w:val="none" w:sz="0" w:space="0" w:color="auto"/>
            <w:right w:val="none" w:sz="0" w:space="0" w:color="auto"/>
          </w:divBdr>
        </w:div>
        <w:div w:id="1880974702">
          <w:marLeft w:val="640"/>
          <w:marRight w:val="0"/>
          <w:marTop w:val="0"/>
          <w:marBottom w:val="0"/>
          <w:divBdr>
            <w:top w:val="none" w:sz="0" w:space="0" w:color="auto"/>
            <w:left w:val="none" w:sz="0" w:space="0" w:color="auto"/>
            <w:bottom w:val="none" w:sz="0" w:space="0" w:color="auto"/>
            <w:right w:val="none" w:sz="0" w:space="0" w:color="auto"/>
          </w:divBdr>
        </w:div>
        <w:div w:id="1677926292">
          <w:marLeft w:val="640"/>
          <w:marRight w:val="0"/>
          <w:marTop w:val="0"/>
          <w:marBottom w:val="0"/>
          <w:divBdr>
            <w:top w:val="none" w:sz="0" w:space="0" w:color="auto"/>
            <w:left w:val="none" w:sz="0" w:space="0" w:color="auto"/>
            <w:bottom w:val="none" w:sz="0" w:space="0" w:color="auto"/>
            <w:right w:val="none" w:sz="0" w:space="0" w:color="auto"/>
          </w:divBdr>
        </w:div>
        <w:div w:id="1968776201">
          <w:marLeft w:val="640"/>
          <w:marRight w:val="0"/>
          <w:marTop w:val="0"/>
          <w:marBottom w:val="0"/>
          <w:divBdr>
            <w:top w:val="none" w:sz="0" w:space="0" w:color="auto"/>
            <w:left w:val="none" w:sz="0" w:space="0" w:color="auto"/>
            <w:bottom w:val="none" w:sz="0" w:space="0" w:color="auto"/>
            <w:right w:val="none" w:sz="0" w:space="0" w:color="auto"/>
          </w:divBdr>
        </w:div>
        <w:div w:id="2000034063">
          <w:marLeft w:val="640"/>
          <w:marRight w:val="0"/>
          <w:marTop w:val="0"/>
          <w:marBottom w:val="0"/>
          <w:divBdr>
            <w:top w:val="none" w:sz="0" w:space="0" w:color="auto"/>
            <w:left w:val="none" w:sz="0" w:space="0" w:color="auto"/>
            <w:bottom w:val="none" w:sz="0" w:space="0" w:color="auto"/>
            <w:right w:val="none" w:sz="0" w:space="0" w:color="auto"/>
          </w:divBdr>
        </w:div>
        <w:div w:id="1561794567">
          <w:marLeft w:val="640"/>
          <w:marRight w:val="0"/>
          <w:marTop w:val="0"/>
          <w:marBottom w:val="0"/>
          <w:divBdr>
            <w:top w:val="none" w:sz="0" w:space="0" w:color="auto"/>
            <w:left w:val="none" w:sz="0" w:space="0" w:color="auto"/>
            <w:bottom w:val="none" w:sz="0" w:space="0" w:color="auto"/>
            <w:right w:val="none" w:sz="0" w:space="0" w:color="auto"/>
          </w:divBdr>
        </w:div>
        <w:div w:id="1459911370">
          <w:marLeft w:val="640"/>
          <w:marRight w:val="0"/>
          <w:marTop w:val="0"/>
          <w:marBottom w:val="0"/>
          <w:divBdr>
            <w:top w:val="none" w:sz="0" w:space="0" w:color="auto"/>
            <w:left w:val="none" w:sz="0" w:space="0" w:color="auto"/>
            <w:bottom w:val="none" w:sz="0" w:space="0" w:color="auto"/>
            <w:right w:val="none" w:sz="0" w:space="0" w:color="auto"/>
          </w:divBdr>
        </w:div>
        <w:div w:id="975531440">
          <w:marLeft w:val="640"/>
          <w:marRight w:val="0"/>
          <w:marTop w:val="0"/>
          <w:marBottom w:val="0"/>
          <w:divBdr>
            <w:top w:val="none" w:sz="0" w:space="0" w:color="auto"/>
            <w:left w:val="none" w:sz="0" w:space="0" w:color="auto"/>
            <w:bottom w:val="none" w:sz="0" w:space="0" w:color="auto"/>
            <w:right w:val="none" w:sz="0" w:space="0" w:color="auto"/>
          </w:divBdr>
        </w:div>
        <w:div w:id="402988908">
          <w:marLeft w:val="640"/>
          <w:marRight w:val="0"/>
          <w:marTop w:val="0"/>
          <w:marBottom w:val="0"/>
          <w:divBdr>
            <w:top w:val="none" w:sz="0" w:space="0" w:color="auto"/>
            <w:left w:val="none" w:sz="0" w:space="0" w:color="auto"/>
            <w:bottom w:val="none" w:sz="0" w:space="0" w:color="auto"/>
            <w:right w:val="none" w:sz="0" w:space="0" w:color="auto"/>
          </w:divBdr>
        </w:div>
        <w:div w:id="188448551">
          <w:marLeft w:val="640"/>
          <w:marRight w:val="0"/>
          <w:marTop w:val="0"/>
          <w:marBottom w:val="0"/>
          <w:divBdr>
            <w:top w:val="none" w:sz="0" w:space="0" w:color="auto"/>
            <w:left w:val="none" w:sz="0" w:space="0" w:color="auto"/>
            <w:bottom w:val="none" w:sz="0" w:space="0" w:color="auto"/>
            <w:right w:val="none" w:sz="0" w:space="0" w:color="auto"/>
          </w:divBdr>
        </w:div>
        <w:div w:id="692196333">
          <w:marLeft w:val="640"/>
          <w:marRight w:val="0"/>
          <w:marTop w:val="0"/>
          <w:marBottom w:val="0"/>
          <w:divBdr>
            <w:top w:val="none" w:sz="0" w:space="0" w:color="auto"/>
            <w:left w:val="none" w:sz="0" w:space="0" w:color="auto"/>
            <w:bottom w:val="none" w:sz="0" w:space="0" w:color="auto"/>
            <w:right w:val="none" w:sz="0" w:space="0" w:color="auto"/>
          </w:divBdr>
        </w:div>
        <w:div w:id="1820533577">
          <w:marLeft w:val="640"/>
          <w:marRight w:val="0"/>
          <w:marTop w:val="0"/>
          <w:marBottom w:val="0"/>
          <w:divBdr>
            <w:top w:val="none" w:sz="0" w:space="0" w:color="auto"/>
            <w:left w:val="none" w:sz="0" w:space="0" w:color="auto"/>
            <w:bottom w:val="none" w:sz="0" w:space="0" w:color="auto"/>
            <w:right w:val="none" w:sz="0" w:space="0" w:color="auto"/>
          </w:divBdr>
        </w:div>
        <w:div w:id="812140233">
          <w:marLeft w:val="640"/>
          <w:marRight w:val="0"/>
          <w:marTop w:val="0"/>
          <w:marBottom w:val="0"/>
          <w:divBdr>
            <w:top w:val="none" w:sz="0" w:space="0" w:color="auto"/>
            <w:left w:val="none" w:sz="0" w:space="0" w:color="auto"/>
            <w:bottom w:val="none" w:sz="0" w:space="0" w:color="auto"/>
            <w:right w:val="none" w:sz="0" w:space="0" w:color="auto"/>
          </w:divBdr>
        </w:div>
        <w:div w:id="1015577139">
          <w:marLeft w:val="640"/>
          <w:marRight w:val="0"/>
          <w:marTop w:val="0"/>
          <w:marBottom w:val="0"/>
          <w:divBdr>
            <w:top w:val="none" w:sz="0" w:space="0" w:color="auto"/>
            <w:left w:val="none" w:sz="0" w:space="0" w:color="auto"/>
            <w:bottom w:val="none" w:sz="0" w:space="0" w:color="auto"/>
            <w:right w:val="none" w:sz="0" w:space="0" w:color="auto"/>
          </w:divBdr>
        </w:div>
        <w:div w:id="366609130">
          <w:marLeft w:val="640"/>
          <w:marRight w:val="0"/>
          <w:marTop w:val="0"/>
          <w:marBottom w:val="0"/>
          <w:divBdr>
            <w:top w:val="none" w:sz="0" w:space="0" w:color="auto"/>
            <w:left w:val="none" w:sz="0" w:space="0" w:color="auto"/>
            <w:bottom w:val="none" w:sz="0" w:space="0" w:color="auto"/>
            <w:right w:val="none" w:sz="0" w:space="0" w:color="auto"/>
          </w:divBdr>
        </w:div>
        <w:div w:id="1312906506">
          <w:marLeft w:val="640"/>
          <w:marRight w:val="0"/>
          <w:marTop w:val="0"/>
          <w:marBottom w:val="0"/>
          <w:divBdr>
            <w:top w:val="none" w:sz="0" w:space="0" w:color="auto"/>
            <w:left w:val="none" w:sz="0" w:space="0" w:color="auto"/>
            <w:bottom w:val="none" w:sz="0" w:space="0" w:color="auto"/>
            <w:right w:val="none" w:sz="0" w:space="0" w:color="auto"/>
          </w:divBdr>
        </w:div>
        <w:div w:id="1747604501">
          <w:marLeft w:val="640"/>
          <w:marRight w:val="0"/>
          <w:marTop w:val="0"/>
          <w:marBottom w:val="0"/>
          <w:divBdr>
            <w:top w:val="none" w:sz="0" w:space="0" w:color="auto"/>
            <w:left w:val="none" w:sz="0" w:space="0" w:color="auto"/>
            <w:bottom w:val="none" w:sz="0" w:space="0" w:color="auto"/>
            <w:right w:val="none" w:sz="0" w:space="0" w:color="auto"/>
          </w:divBdr>
        </w:div>
        <w:div w:id="1117986128">
          <w:marLeft w:val="640"/>
          <w:marRight w:val="0"/>
          <w:marTop w:val="0"/>
          <w:marBottom w:val="0"/>
          <w:divBdr>
            <w:top w:val="none" w:sz="0" w:space="0" w:color="auto"/>
            <w:left w:val="none" w:sz="0" w:space="0" w:color="auto"/>
            <w:bottom w:val="none" w:sz="0" w:space="0" w:color="auto"/>
            <w:right w:val="none" w:sz="0" w:space="0" w:color="auto"/>
          </w:divBdr>
        </w:div>
        <w:div w:id="292714097">
          <w:marLeft w:val="640"/>
          <w:marRight w:val="0"/>
          <w:marTop w:val="0"/>
          <w:marBottom w:val="0"/>
          <w:divBdr>
            <w:top w:val="none" w:sz="0" w:space="0" w:color="auto"/>
            <w:left w:val="none" w:sz="0" w:space="0" w:color="auto"/>
            <w:bottom w:val="none" w:sz="0" w:space="0" w:color="auto"/>
            <w:right w:val="none" w:sz="0" w:space="0" w:color="auto"/>
          </w:divBdr>
        </w:div>
        <w:div w:id="53623294">
          <w:marLeft w:val="640"/>
          <w:marRight w:val="0"/>
          <w:marTop w:val="0"/>
          <w:marBottom w:val="0"/>
          <w:divBdr>
            <w:top w:val="none" w:sz="0" w:space="0" w:color="auto"/>
            <w:left w:val="none" w:sz="0" w:space="0" w:color="auto"/>
            <w:bottom w:val="none" w:sz="0" w:space="0" w:color="auto"/>
            <w:right w:val="none" w:sz="0" w:space="0" w:color="auto"/>
          </w:divBdr>
        </w:div>
        <w:div w:id="1403454182">
          <w:marLeft w:val="640"/>
          <w:marRight w:val="0"/>
          <w:marTop w:val="0"/>
          <w:marBottom w:val="0"/>
          <w:divBdr>
            <w:top w:val="none" w:sz="0" w:space="0" w:color="auto"/>
            <w:left w:val="none" w:sz="0" w:space="0" w:color="auto"/>
            <w:bottom w:val="none" w:sz="0" w:space="0" w:color="auto"/>
            <w:right w:val="none" w:sz="0" w:space="0" w:color="auto"/>
          </w:divBdr>
        </w:div>
        <w:div w:id="859853415">
          <w:marLeft w:val="640"/>
          <w:marRight w:val="0"/>
          <w:marTop w:val="0"/>
          <w:marBottom w:val="0"/>
          <w:divBdr>
            <w:top w:val="none" w:sz="0" w:space="0" w:color="auto"/>
            <w:left w:val="none" w:sz="0" w:space="0" w:color="auto"/>
            <w:bottom w:val="none" w:sz="0" w:space="0" w:color="auto"/>
            <w:right w:val="none" w:sz="0" w:space="0" w:color="auto"/>
          </w:divBdr>
        </w:div>
        <w:div w:id="1365059249">
          <w:marLeft w:val="640"/>
          <w:marRight w:val="0"/>
          <w:marTop w:val="0"/>
          <w:marBottom w:val="0"/>
          <w:divBdr>
            <w:top w:val="none" w:sz="0" w:space="0" w:color="auto"/>
            <w:left w:val="none" w:sz="0" w:space="0" w:color="auto"/>
            <w:bottom w:val="none" w:sz="0" w:space="0" w:color="auto"/>
            <w:right w:val="none" w:sz="0" w:space="0" w:color="auto"/>
          </w:divBdr>
        </w:div>
        <w:div w:id="1897742989">
          <w:marLeft w:val="640"/>
          <w:marRight w:val="0"/>
          <w:marTop w:val="0"/>
          <w:marBottom w:val="0"/>
          <w:divBdr>
            <w:top w:val="none" w:sz="0" w:space="0" w:color="auto"/>
            <w:left w:val="none" w:sz="0" w:space="0" w:color="auto"/>
            <w:bottom w:val="none" w:sz="0" w:space="0" w:color="auto"/>
            <w:right w:val="none" w:sz="0" w:space="0" w:color="auto"/>
          </w:divBdr>
        </w:div>
        <w:div w:id="1133257206">
          <w:marLeft w:val="640"/>
          <w:marRight w:val="0"/>
          <w:marTop w:val="0"/>
          <w:marBottom w:val="0"/>
          <w:divBdr>
            <w:top w:val="none" w:sz="0" w:space="0" w:color="auto"/>
            <w:left w:val="none" w:sz="0" w:space="0" w:color="auto"/>
            <w:bottom w:val="none" w:sz="0" w:space="0" w:color="auto"/>
            <w:right w:val="none" w:sz="0" w:space="0" w:color="auto"/>
          </w:divBdr>
        </w:div>
        <w:div w:id="1998219357">
          <w:marLeft w:val="640"/>
          <w:marRight w:val="0"/>
          <w:marTop w:val="0"/>
          <w:marBottom w:val="0"/>
          <w:divBdr>
            <w:top w:val="none" w:sz="0" w:space="0" w:color="auto"/>
            <w:left w:val="none" w:sz="0" w:space="0" w:color="auto"/>
            <w:bottom w:val="none" w:sz="0" w:space="0" w:color="auto"/>
            <w:right w:val="none" w:sz="0" w:space="0" w:color="auto"/>
          </w:divBdr>
        </w:div>
        <w:div w:id="1512144253">
          <w:marLeft w:val="640"/>
          <w:marRight w:val="0"/>
          <w:marTop w:val="0"/>
          <w:marBottom w:val="0"/>
          <w:divBdr>
            <w:top w:val="none" w:sz="0" w:space="0" w:color="auto"/>
            <w:left w:val="none" w:sz="0" w:space="0" w:color="auto"/>
            <w:bottom w:val="none" w:sz="0" w:space="0" w:color="auto"/>
            <w:right w:val="none" w:sz="0" w:space="0" w:color="auto"/>
          </w:divBdr>
        </w:div>
        <w:div w:id="1302732551">
          <w:marLeft w:val="640"/>
          <w:marRight w:val="0"/>
          <w:marTop w:val="0"/>
          <w:marBottom w:val="0"/>
          <w:divBdr>
            <w:top w:val="none" w:sz="0" w:space="0" w:color="auto"/>
            <w:left w:val="none" w:sz="0" w:space="0" w:color="auto"/>
            <w:bottom w:val="none" w:sz="0" w:space="0" w:color="auto"/>
            <w:right w:val="none" w:sz="0" w:space="0" w:color="auto"/>
          </w:divBdr>
        </w:div>
        <w:div w:id="1549141595">
          <w:marLeft w:val="640"/>
          <w:marRight w:val="0"/>
          <w:marTop w:val="0"/>
          <w:marBottom w:val="0"/>
          <w:divBdr>
            <w:top w:val="none" w:sz="0" w:space="0" w:color="auto"/>
            <w:left w:val="none" w:sz="0" w:space="0" w:color="auto"/>
            <w:bottom w:val="none" w:sz="0" w:space="0" w:color="auto"/>
            <w:right w:val="none" w:sz="0" w:space="0" w:color="auto"/>
          </w:divBdr>
        </w:div>
        <w:div w:id="1239897355">
          <w:marLeft w:val="640"/>
          <w:marRight w:val="0"/>
          <w:marTop w:val="0"/>
          <w:marBottom w:val="0"/>
          <w:divBdr>
            <w:top w:val="none" w:sz="0" w:space="0" w:color="auto"/>
            <w:left w:val="none" w:sz="0" w:space="0" w:color="auto"/>
            <w:bottom w:val="none" w:sz="0" w:space="0" w:color="auto"/>
            <w:right w:val="none" w:sz="0" w:space="0" w:color="auto"/>
          </w:divBdr>
        </w:div>
        <w:div w:id="404375079">
          <w:marLeft w:val="640"/>
          <w:marRight w:val="0"/>
          <w:marTop w:val="0"/>
          <w:marBottom w:val="0"/>
          <w:divBdr>
            <w:top w:val="none" w:sz="0" w:space="0" w:color="auto"/>
            <w:left w:val="none" w:sz="0" w:space="0" w:color="auto"/>
            <w:bottom w:val="none" w:sz="0" w:space="0" w:color="auto"/>
            <w:right w:val="none" w:sz="0" w:space="0" w:color="auto"/>
          </w:divBdr>
        </w:div>
        <w:div w:id="1474985663">
          <w:marLeft w:val="640"/>
          <w:marRight w:val="0"/>
          <w:marTop w:val="0"/>
          <w:marBottom w:val="0"/>
          <w:divBdr>
            <w:top w:val="none" w:sz="0" w:space="0" w:color="auto"/>
            <w:left w:val="none" w:sz="0" w:space="0" w:color="auto"/>
            <w:bottom w:val="none" w:sz="0" w:space="0" w:color="auto"/>
            <w:right w:val="none" w:sz="0" w:space="0" w:color="auto"/>
          </w:divBdr>
        </w:div>
        <w:div w:id="363336705">
          <w:marLeft w:val="640"/>
          <w:marRight w:val="0"/>
          <w:marTop w:val="0"/>
          <w:marBottom w:val="0"/>
          <w:divBdr>
            <w:top w:val="none" w:sz="0" w:space="0" w:color="auto"/>
            <w:left w:val="none" w:sz="0" w:space="0" w:color="auto"/>
            <w:bottom w:val="none" w:sz="0" w:space="0" w:color="auto"/>
            <w:right w:val="none" w:sz="0" w:space="0" w:color="auto"/>
          </w:divBdr>
        </w:div>
        <w:div w:id="58792102">
          <w:marLeft w:val="640"/>
          <w:marRight w:val="0"/>
          <w:marTop w:val="0"/>
          <w:marBottom w:val="0"/>
          <w:divBdr>
            <w:top w:val="none" w:sz="0" w:space="0" w:color="auto"/>
            <w:left w:val="none" w:sz="0" w:space="0" w:color="auto"/>
            <w:bottom w:val="none" w:sz="0" w:space="0" w:color="auto"/>
            <w:right w:val="none" w:sz="0" w:space="0" w:color="auto"/>
          </w:divBdr>
        </w:div>
        <w:div w:id="508787799">
          <w:marLeft w:val="640"/>
          <w:marRight w:val="0"/>
          <w:marTop w:val="0"/>
          <w:marBottom w:val="0"/>
          <w:divBdr>
            <w:top w:val="none" w:sz="0" w:space="0" w:color="auto"/>
            <w:left w:val="none" w:sz="0" w:space="0" w:color="auto"/>
            <w:bottom w:val="none" w:sz="0" w:space="0" w:color="auto"/>
            <w:right w:val="none" w:sz="0" w:space="0" w:color="auto"/>
          </w:divBdr>
        </w:div>
        <w:div w:id="974333843">
          <w:marLeft w:val="640"/>
          <w:marRight w:val="0"/>
          <w:marTop w:val="0"/>
          <w:marBottom w:val="0"/>
          <w:divBdr>
            <w:top w:val="none" w:sz="0" w:space="0" w:color="auto"/>
            <w:left w:val="none" w:sz="0" w:space="0" w:color="auto"/>
            <w:bottom w:val="none" w:sz="0" w:space="0" w:color="auto"/>
            <w:right w:val="none" w:sz="0" w:space="0" w:color="auto"/>
          </w:divBdr>
        </w:div>
        <w:div w:id="1203595219">
          <w:marLeft w:val="640"/>
          <w:marRight w:val="0"/>
          <w:marTop w:val="0"/>
          <w:marBottom w:val="0"/>
          <w:divBdr>
            <w:top w:val="none" w:sz="0" w:space="0" w:color="auto"/>
            <w:left w:val="none" w:sz="0" w:space="0" w:color="auto"/>
            <w:bottom w:val="none" w:sz="0" w:space="0" w:color="auto"/>
            <w:right w:val="none" w:sz="0" w:space="0" w:color="auto"/>
          </w:divBdr>
        </w:div>
        <w:div w:id="776215738">
          <w:marLeft w:val="640"/>
          <w:marRight w:val="0"/>
          <w:marTop w:val="0"/>
          <w:marBottom w:val="0"/>
          <w:divBdr>
            <w:top w:val="none" w:sz="0" w:space="0" w:color="auto"/>
            <w:left w:val="none" w:sz="0" w:space="0" w:color="auto"/>
            <w:bottom w:val="none" w:sz="0" w:space="0" w:color="auto"/>
            <w:right w:val="none" w:sz="0" w:space="0" w:color="auto"/>
          </w:divBdr>
        </w:div>
        <w:div w:id="350498022">
          <w:marLeft w:val="640"/>
          <w:marRight w:val="0"/>
          <w:marTop w:val="0"/>
          <w:marBottom w:val="0"/>
          <w:divBdr>
            <w:top w:val="none" w:sz="0" w:space="0" w:color="auto"/>
            <w:left w:val="none" w:sz="0" w:space="0" w:color="auto"/>
            <w:bottom w:val="none" w:sz="0" w:space="0" w:color="auto"/>
            <w:right w:val="none" w:sz="0" w:space="0" w:color="auto"/>
          </w:divBdr>
        </w:div>
        <w:div w:id="2041779004">
          <w:marLeft w:val="640"/>
          <w:marRight w:val="0"/>
          <w:marTop w:val="0"/>
          <w:marBottom w:val="0"/>
          <w:divBdr>
            <w:top w:val="none" w:sz="0" w:space="0" w:color="auto"/>
            <w:left w:val="none" w:sz="0" w:space="0" w:color="auto"/>
            <w:bottom w:val="none" w:sz="0" w:space="0" w:color="auto"/>
            <w:right w:val="none" w:sz="0" w:space="0" w:color="auto"/>
          </w:divBdr>
        </w:div>
        <w:div w:id="2047177243">
          <w:marLeft w:val="640"/>
          <w:marRight w:val="0"/>
          <w:marTop w:val="0"/>
          <w:marBottom w:val="0"/>
          <w:divBdr>
            <w:top w:val="none" w:sz="0" w:space="0" w:color="auto"/>
            <w:left w:val="none" w:sz="0" w:space="0" w:color="auto"/>
            <w:bottom w:val="none" w:sz="0" w:space="0" w:color="auto"/>
            <w:right w:val="none" w:sz="0" w:space="0" w:color="auto"/>
          </w:divBdr>
        </w:div>
        <w:div w:id="400451340">
          <w:marLeft w:val="640"/>
          <w:marRight w:val="0"/>
          <w:marTop w:val="0"/>
          <w:marBottom w:val="0"/>
          <w:divBdr>
            <w:top w:val="none" w:sz="0" w:space="0" w:color="auto"/>
            <w:left w:val="none" w:sz="0" w:space="0" w:color="auto"/>
            <w:bottom w:val="none" w:sz="0" w:space="0" w:color="auto"/>
            <w:right w:val="none" w:sz="0" w:space="0" w:color="auto"/>
          </w:divBdr>
        </w:div>
        <w:div w:id="1499886967">
          <w:marLeft w:val="640"/>
          <w:marRight w:val="0"/>
          <w:marTop w:val="0"/>
          <w:marBottom w:val="0"/>
          <w:divBdr>
            <w:top w:val="none" w:sz="0" w:space="0" w:color="auto"/>
            <w:left w:val="none" w:sz="0" w:space="0" w:color="auto"/>
            <w:bottom w:val="none" w:sz="0" w:space="0" w:color="auto"/>
            <w:right w:val="none" w:sz="0" w:space="0" w:color="auto"/>
          </w:divBdr>
        </w:div>
        <w:div w:id="2039890077">
          <w:marLeft w:val="640"/>
          <w:marRight w:val="0"/>
          <w:marTop w:val="0"/>
          <w:marBottom w:val="0"/>
          <w:divBdr>
            <w:top w:val="none" w:sz="0" w:space="0" w:color="auto"/>
            <w:left w:val="none" w:sz="0" w:space="0" w:color="auto"/>
            <w:bottom w:val="none" w:sz="0" w:space="0" w:color="auto"/>
            <w:right w:val="none" w:sz="0" w:space="0" w:color="auto"/>
          </w:divBdr>
        </w:div>
        <w:div w:id="1381203765">
          <w:marLeft w:val="640"/>
          <w:marRight w:val="0"/>
          <w:marTop w:val="0"/>
          <w:marBottom w:val="0"/>
          <w:divBdr>
            <w:top w:val="none" w:sz="0" w:space="0" w:color="auto"/>
            <w:left w:val="none" w:sz="0" w:space="0" w:color="auto"/>
            <w:bottom w:val="none" w:sz="0" w:space="0" w:color="auto"/>
            <w:right w:val="none" w:sz="0" w:space="0" w:color="auto"/>
          </w:divBdr>
        </w:div>
        <w:div w:id="1188833604">
          <w:marLeft w:val="640"/>
          <w:marRight w:val="0"/>
          <w:marTop w:val="0"/>
          <w:marBottom w:val="0"/>
          <w:divBdr>
            <w:top w:val="none" w:sz="0" w:space="0" w:color="auto"/>
            <w:left w:val="none" w:sz="0" w:space="0" w:color="auto"/>
            <w:bottom w:val="none" w:sz="0" w:space="0" w:color="auto"/>
            <w:right w:val="none" w:sz="0" w:space="0" w:color="auto"/>
          </w:divBdr>
        </w:div>
        <w:div w:id="1010065460">
          <w:marLeft w:val="640"/>
          <w:marRight w:val="0"/>
          <w:marTop w:val="0"/>
          <w:marBottom w:val="0"/>
          <w:divBdr>
            <w:top w:val="none" w:sz="0" w:space="0" w:color="auto"/>
            <w:left w:val="none" w:sz="0" w:space="0" w:color="auto"/>
            <w:bottom w:val="none" w:sz="0" w:space="0" w:color="auto"/>
            <w:right w:val="none" w:sz="0" w:space="0" w:color="auto"/>
          </w:divBdr>
        </w:div>
        <w:div w:id="1182550345">
          <w:marLeft w:val="640"/>
          <w:marRight w:val="0"/>
          <w:marTop w:val="0"/>
          <w:marBottom w:val="0"/>
          <w:divBdr>
            <w:top w:val="none" w:sz="0" w:space="0" w:color="auto"/>
            <w:left w:val="none" w:sz="0" w:space="0" w:color="auto"/>
            <w:bottom w:val="none" w:sz="0" w:space="0" w:color="auto"/>
            <w:right w:val="none" w:sz="0" w:space="0" w:color="auto"/>
          </w:divBdr>
        </w:div>
        <w:div w:id="201748223">
          <w:marLeft w:val="640"/>
          <w:marRight w:val="0"/>
          <w:marTop w:val="0"/>
          <w:marBottom w:val="0"/>
          <w:divBdr>
            <w:top w:val="none" w:sz="0" w:space="0" w:color="auto"/>
            <w:left w:val="none" w:sz="0" w:space="0" w:color="auto"/>
            <w:bottom w:val="none" w:sz="0" w:space="0" w:color="auto"/>
            <w:right w:val="none" w:sz="0" w:space="0" w:color="auto"/>
          </w:divBdr>
        </w:div>
        <w:div w:id="1683436053">
          <w:marLeft w:val="640"/>
          <w:marRight w:val="0"/>
          <w:marTop w:val="0"/>
          <w:marBottom w:val="0"/>
          <w:divBdr>
            <w:top w:val="none" w:sz="0" w:space="0" w:color="auto"/>
            <w:left w:val="none" w:sz="0" w:space="0" w:color="auto"/>
            <w:bottom w:val="none" w:sz="0" w:space="0" w:color="auto"/>
            <w:right w:val="none" w:sz="0" w:space="0" w:color="auto"/>
          </w:divBdr>
        </w:div>
        <w:div w:id="1454594142">
          <w:marLeft w:val="640"/>
          <w:marRight w:val="0"/>
          <w:marTop w:val="0"/>
          <w:marBottom w:val="0"/>
          <w:divBdr>
            <w:top w:val="none" w:sz="0" w:space="0" w:color="auto"/>
            <w:left w:val="none" w:sz="0" w:space="0" w:color="auto"/>
            <w:bottom w:val="none" w:sz="0" w:space="0" w:color="auto"/>
            <w:right w:val="none" w:sz="0" w:space="0" w:color="auto"/>
          </w:divBdr>
        </w:div>
        <w:div w:id="827137703">
          <w:marLeft w:val="640"/>
          <w:marRight w:val="0"/>
          <w:marTop w:val="0"/>
          <w:marBottom w:val="0"/>
          <w:divBdr>
            <w:top w:val="none" w:sz="0" w:space="0" w:color="auto"/>
            <w:left w:val="none" w:sz="0" w:space="0" w:color="auto"/>
            <w:bottom w:val="none" w:sz="0" w:space="0" w:color="auto"/>
            <w:right w:val="none" w:sz="0" w:space="0" w:color="auto"/>
          </w:divBdr>
        </w:div>
        <w:div w:id="2126150389">
          <w:marLeft w:val="640"/>
          <w:marRight w:val="0"/>
          <w:marTop w:val="0"/>
          <w:marBottom w:val="0"/>
          <w:divBdr>
            <w:top w:val="none" w:sz="0" w:space="0" w:color="auto"/>
            <w:left w:val="none" w:sz="0" w:space="0" w:color="auto"/>
            <w:bottom w:val="none" w:sz="0" w:space="0" w:color="auto"/>
            <w:right w:val="none" w:sz="0" w:space="0" w:color="auto"/>
          </w:divBdr>
        </w:div>
        <w:div w:id="1154758045">
          <w:marLeft w:val="640"/>
          <w:marRight w:val="0"/>
          <w:marTop w:val="0"/>
          <w:marBottom w:val="0"/>
          <w:divBdr>
            <w:top w:val="none" w:sz="0" w:space="0" w:color="auto"/>
            <w:left w:val="none" w:sz="0" w:space="0" w:color="auto"/>
            <w:bottom w:val="none" w:sz="0" w:space="0" w:color="auto"/>
            <w:right w:val="none" w:sz="0" w:space="0" w:color="auto"/>
          </w:divBdr>
        </w:div>
        <w:div w:id="1825270825">
          <w:marLeft w:val="640"/>
          <w:marRight w:val="0"/>
          <w:marTop w:val="0"/>
          <w:marBottom w:val="0"/>
          <w:divBdr>
            <w:top w:val="none" w:sz="0" w:space="0" w:color="auto"/>
            <w:left w:val="none" w:sz="0" w:space="0" w:color="auto"/>
            <w:bottom w:val="none" w:sz="0" w:space="0" w:color="auto"/>
            <w:right w:val="none" w:sz="0" w:space="0" w:color="auto"/>
          </w:divBdr>
        </w:div>
        <w:div w:id="2097747673">
          <w:marLeft w:val="640"/>
          <w:marRight w:val="0"/>
          <w:marTop w:val="0"/>
          <w:marBottom w:val="0"/>
          <w:divBdr>
            <w:top w:val="none" w:sz="0" w:space="0" w:color="auto"/>
            <w:left w:val="none" w:sz="0" w:space="0" w:color="auto"/>
            <w:bottom w:val="none" w:sz="0" w:space="0" w:color="auto"/>
            <w:right w:val="none" w:sz="0" w:space="0" w:color="auto"/>
          </w:divBdr>
        </w:div>
        <w:div w:id="161775305">
          <w:marLeft w:val="640"/>
          <w:marRight w:val="0"/>
          <w:marTop w:val="0"/>
          <w:marBottom w:val="0"/>
          <w:divBdr>
            <w:top w:val="none" w:sz="0" w:space="0" w:color="auto"/>
            <w:left w:val="none" w:sz="0" w:space="0" w:color="auto"/>
            <w:bottom w:val="none" w:sz="0" w:space="0" w:color="auto"/>
            <w:right w:val="none" w:sz="0" w:space="0" w:color="auto"/>
          </w:divBdr>
        </w:div>
        <w:div w:id="141892502">
          <w:marLeft w:val="640"/>
          <w:marRight w:val="0"/>
          <w:marTop w:val="0"/>
          <w:marBottom w:val="0"/>
          <w:divBdr>
            <w:top w:val="none" w:sz="0" w:space="0" w:color="auto"/>
            <w:left w:val="none" w:sz="0" w:space="0" w:color="auto"/>
            <w:bottom w:val="none" w:sz="0" w:space="0" w:color="auto"/>
            <w:right w:val="none" w:sz="0" w:space="0" w:color="auto"/>
          </w:divBdr>
        </w:div>
        <w:div w:id="1641692352">
          <w:marLeft w:val="640"/>
          <w:marRight w:val="0"/>
          <w:marTop w:val="0"/>
          <w:marBottom w:val="0"/>
          <w:divBdr>
            <w:top w:val="none" w:sz="0" w:space="0" w:color="auto"/>
            <w:left w:val="none" w:sz="0" w:space="0" w:color="auto"/>
            <w:bottom w:val="none" w:sz="0" w:space="0" w:color="auto"/>
            <w:right w:val="none" w:sz="0" w:space="0" w:color="auto"/>
          </w:divBdr>
        </w:div>
        <w:div w:id="823355643">
          <w:marLeft w:val="640"/>
          <w:marRight w:val="0"/>
          <w:marTop w:val="0"/>
          <w:marBottom w:val="0"/>
          <w:divBdr>
            <w:top w:val="none" w:sz="0" w:space="0" w:color="auto"/>
            <w:left w:val="none" w:sz="0" w:space="0" w:color="auto"/>
            <w:bottom w:val="none" w:sz="0" w:space="0" w:color="auto"/>
            <w:right w:val="none" w:sz="0" w:space="0" w:color="auto"/>
          </w:divBdr>
        </w:div>
        <w:div w:id="131411478">
          <w:marLeft w:val="640"/>
          <w:marRight w:val="0"/>
          <w:marTop w:val="0"/>
          <w:marBottom w:val="0"/>
          <w:divBdr>
            <w:top w:val="none" w:sz="0" w:space="0" w:color="auto"/>
            <w:left w:val="none" w:sz="0" w:space="0" w:color="auto"/>
            <w:bottom w:val="none" w:sz="0" w:space="0" w:color="auto"/>
            <w:right w:val="none" w:sz="0" w:space="0" w:color="auto"/>
          </w:divBdr>
        </w:div>
        <w:div w:id="254097812">
          <w:marLeft w:val="640"/>
          <w:marRight w:val="0"/>
          <w:marTop w:val="0"/>
          <w:marBottom w:val="0"/>
          <w:divBdr>
            <w:top w:val="none" w:sz="0" w:space="0" w:color="auto"/>
            <w:left w:val="none" w:sz="0" w:space="0" w:color="auto"/>
            <w:bottom w:val="none" w:sz="0" w:space="0" w:color="auto"/>
            <w:right w:val="none" w:sz="0" w:space="0" w:color="auto"/>
          </w:divBdr>
        </w:div>
        <w:div w:id="211505870">
          <w:marLeft w:val="640"/>
          <w:marRight w:val="0"/>
          <w:marTop w:val="0"/>
          <w:marBottom w:val="0"/>
          <w:divBdr>
            <w:top w:val="none" w:sz="0" w:space="0" w:color="auto"/>
            <w:left w:val="none" w:sz="0" w:space="0" w:color="auto"/>
            <w:bottom w:val="none" w:sz="0" w:space="0" w:color="auto"/>
            <w:right w:val="none" w:sz="0" w:space="0" w:color="auto"/>
          </w:divBdr>
        </w:div>
      </w:divsChild>
    </w:div>
    <w:div w:id="1374814362">
      <w:bodyDiv w:val="1"/>
      <w:marLeft w:val="0"/>
      <w:marRight w:val="0"/>
      <w:marTop w:val="0"/>
      <w:marBottom w:val="0"/>
      <w:divBdr>
        <w:top w:val="none" w:sz="0" w:space="0" w:color="auto"/>
        <w:left w:val="none" w:sz="0" w:space="0" w:color="auto"/>
        <w:bottom w:val="none" w:sz="0" w:space="0" w:color="auto"/>
        <w:right w:val="none" w:sz="0" w:space="0" w:color="auto"/>
      </w:divBdr>
      <w:divsChild>
        <w:div w:id="23674052">
          <w:marLeft w:val="640"/>
          <w:marRight w:val="0"/>
          <w:marTop w:val="0"/>
          <w:marBottom w:val="0"/>
          <w:divBdr>
            <w:top w:val="none" w:sz="0" w:space="0" w:color="auto"/>
            <w:left w:val="none" w:sz="0" w:space="0" w:color="auto"/>
            <w:bottom w:val="none" w:sz="0" w:space="0" w:color="auto"/>
            <w:right w:val="none" w:sz="0" w:space="0" w:color="auto"/>
          </w:divBdr>
        </w:div>
        <w:div w:id="27487267">
          <w:marLeft w:val="640"/>
          <w:marRight w:val="0"/>
          <w:marTop w:val="0"/>
          <w:marBottom w:val="0"/>
          <w:divBdr>
            <w:top w:val="none" w:sz="0" w:space="0" w:color="auto"/>
            <w:left w:val="none" w:sz="0" w:space="0" w:color="auto"/>
            <w:bottom w:val="none" w:sz="0" w:space="0" w:color="auto"/>
            <w:right w:val="none" w:sz="0" w:space="0" w:color="auto"/>
          </w:divBdr>
        </w:div>
        <w:div w:id="36249324">
          <w:marLeft w:val="640"/>
          <w:marRight w:val="0"/>
          <w:marTop w:val="0"/>
          <w:marBottom w:val="0"/>
          <w:divBdr>
            <w:top w:val="none" w:sz="0" w:space="0" w:color="auto"/>
            <w:left w:val="none" w:sz="0" w:space="0" w:color="auto"/>
            <w:bottom w:val="none" w:sz="0" w:space="0" w:color="auto"/>
            <w:right w:val="none" w:sz="0" w:space="0" w:color="auto"/>
          </w:divBdr>
        </w:div>
        <w:div w:id="55472090">
          <w:marLeft w:val="640"/>
          <w:marRight w:val="0"/>
          <w:marTop w:val="0"/>
          <w:marBottom w:val="0"/>
          <w:divBdr>
            <w:top w:val="none" w:sz="0" w:space="0" w:color="auto"/>
            <w:left w:val="none" w:sz="0" w:space="0" w:color="auto"/>
            <w:bottom w:val="none" w:sz="0" w:space="0" w:color="auto"/>
            <w:right w:val="none" w:sz="0" w:space="0" w:color="auto"/>
          </w:divBdr>
        </w:div>
        <w:div w:id="87622483">
          <w:marLeft w:val="640"/>
          <w:marRight w:val="0"/>
          <w:marTop w:val="0"/>
          <w:marBottom w:val="0"/>
          <w:divBdr>
            <w:top w:val="none" w:sz="0" w:space="0" w:color="auto"/>
            <w:left w:val="none" w:sz="0" w:space="0" w:color="auto"/>
            <w:bottom w:val="none" w:sz="0" w:space="0" w:color="auto"/>
            <w:right w:val="none" w:sz="0" w:space="0" w:color="auto"/>
          </w:divBdr>
        </w:div>
        <w:div w:id="136990991">
          <w:marLeft w:val="640"/>
          <w:marRight w:val="0"/>
          <w:marTop w:val="0"/>
          <w:marBottom w:val="0"/>
          <w:divBdr>
            <w:top w:val="none" w:sz="0" w:space="0" w:color="auto"/>
            <w:left w:val="none" w:sz="0" w:space="0" w:color="auto"/>
            <w:bottom w:val="none" w:sz="0" w:space="0" w:color="auto"/>
            <w:right w:val="none" w:sz="0" w:space="0" w:color="auto"/>
          </w:divBdr>
        </w:div>
        <w:div w:id="198974861">
          <w:marLeft w:val="640"/>
          <w:marRight w:val="0"/>
          <w:marTop w:val="0"/>
          <w:marBottom w:val="0"/>
          <w:divBdr>
            <w:top w:val="none" w:sz="0" w:space="0" w:color="auto"/>
            <w:left w:val="none" w:sz="0" w:space="0" w:color="auto"/>
            <w:bottom w:val="none" w:sz="0" w:space="0" w:color="auto"/>
            <w:right w:val="none" w:sz="0" w:space="0" w:color="auto"/>
          </w:divBdr>
        </w:div>
        <w:div w:id="213198827">
          <w:marLeft w:val="640"/>
          <w:marRight w:val="0"/>
          <w:marTop w:val="0"/>
          <w:marBottom w:val="0"/>
          <w:divBdr>
            <w:top w:val="none" w:sz="0" w:space="0" w:color="auto"/>
            <w:left w:val="none" w:sz="0" w:space="0" w:color="auto"/>
            <w:bottom w:val="none" w:sz="0" w:space="0" w:color="auto"/>
            <w:right w:val="none" w:sz="0" w:space="0" w:color="auto"/>
          </w:divBdr>
        </w:div>
        <w:div w:id="220945817">
          <w:marLeft w:val="640"/>
          <w:marRight w:val="0"/>
          <w:marTop w:val="0"/>
          <w:marBottom w:val="0"/>
          <w:divBdr>
            <w:top w:val="none" w:sz="0" w:space="0" w:color="auto"/>
            <w:left w:val="none" w:sz="0" w:space="0" w:color="auto"/>
            <w:bottom w:val="none" w:sz="0" w:space="0" w:color="auto"/>
            <w:right w:val="none" w:sz="0" w:space="0" w:color="auto"/>
          </w:divBdr>
        </w:div>
        <w:div w:id="232591906">
          <w:marLeft w:val="640"/>
          <w:marRight w:val="0"/>
          <w:marTop w:val="0"/>
          <w:marBottom w:val="0"/>
          <w:divBdr>
            <w:top w:val="none" w:sz="0" w:space="0" w:color="auto"/>
            <w:left w:val="none" w:sz="0" w:space="0" w:color="auto"/>
            <w:bottom w:val="none" w:sz="0" w:space="0" w:color="auto"/>
            <w:right w:val="none" w:sz="0" w:space="0" w:color="auto"/>
          </w:divBdr>
        </w:div>
        <w:div w:id="271329326">
          <w:marLeft w:val="640"/>
          <w:marRight w:val="0"/>
          <w:marTop w:val="0"/>
          <w:marBottom w:val="0"/>
          <w:divBdr>
            <w:top w:val="none" w:sz="0" w:space="0" w:color="auto"/>
            <w:left w:val="none" w:sz="0" w:space="0" w:color="auto"/>
            <w:bottom w:val="none" w:sz="0" w:space="0" w:color="auto"/>
            <w:right w:val="none" w:sz="0" w:space="0" w:color="auto"/>
          </w:divBdr>
        </w:div>
        <w:div w:id="285621364">
          <w:marLeft w:val="640"/>
          <w:marRight w:val="0"/>
          <w:marTop w:val="0"/>
          <w:marBottom w:val="0"/>
          <w:divBdr>
            <w:top w:val="none" w:sz="0" w:space="0" w:color="auto"/>
            <w:left w:val="none" w:sz="0" w:space="0" w:color="auto"/>
            <w:bottom w:val="none" w:sz="0" w:space="0" w:color="auto"/>
            <w:right w:val="none" w:sz="0" w:space="0" w:color="auto"/>
          </w:divBdr>
        </w:div>
        <w:div w:id="299045084">
          <w:marLeft w:val="640"/>
          <w:marRight w:val="0"/>
          <w:marTop w:val="0"/>
          <w:marBottom w:val="0"/>
          <w:divBdr>
            <w:top w:val="none" w:sz="0" w:space="0" w:color="auto"/>
            <w:left w:val="none" w:sz="0" w:space="0" w:color="auto"/>
            <w:bottom w:val="none" w:sz="0" w:space="0" w:color="auto"/>
            <w:right w:val="none" w:sz="0" w:space="0" w:color="auto"/>
          </w:divBdr>
        </w:div>
        <w:div w:id="359359780">
          <w:marLeft w:val="640"/>
          <w:marRight w:val="0"/>
          <w:marTop w:val="0"/>
          <w:marBottom w:val="0"/>
          <w:divBdr>
            <w:top w:val="none" w:sz="0" w:space="0" w:color="auto"/>
            <w:left w:val="none" w:sz="0" w:space="0" w:color="auto"/>
            <w:bottom w:val="none" w:sz="0" w:space="0" w:color="auto"/>
            <w:right w:val="none" w:sz="0" w:space="0" w:color="auto"/>
          </w:divBdr>
        </w:div>
        <w:div w:id="367993335">
          <w:marLeft w:val="640"/>
          <w:marRight w:val="0"/>
          <w:marTop w:val="0"/>
          <w:marBottom w:val="0"/>
          <w:divBdr>
            <w:top w:val="none" w:sz="0" w:space="0" w:color="auto"/>
            <w:left w:val="none" w:sz="0" w:space="0" w:color="auto"/>
            <w:bottom w:val="none" w:sz="0" w:space="0" w:color="auto"/>
            <w:right w:val="none" w:sz="0" w:space="0" w:color="auto"/>
          </w:divBdr>
        </w:div>
        <w:div w:id="381487422">
          <w:marLeft w:val="640"/>
          <w:marRight w:val="0"/>
          <w:marTop w:val="0"/>
          <w:marBottom w:val="0"/>
          <w:divBdr>
            <w:top w:val="none" w:sz="0" w:space="0" w:color="auto"/>
            <w:left w:val="none" w:sz="0" w:space="0" w:color="auto"/>
            <w:bottom w:val="none" w:sz="0" w:space="0" w:color="auto"/>
            <w:right w:val="none" w:sz="0" w:space="0" w:color="auto"/>
          </w:divBdr>
        </w:div>
        <w:div w:id="387925879">
          <w:marLeft w:val="640"/>
          <w:marRight w:val="0"/>
          <w:marTop w:val="0"/>
          <w:marBottom w:val="0"/>
          <w:divBdr>
            <w:top w:val="none" w:sz="0" w:space="0" w:color="auto"/>
            <w:left w:val="none" w:sz="0" w:space="0" w:color="auto"/>
            <w:bottom w:val="none" w:sz="0" w:space="0" w:color="auto"/>
            <w:right w:val="none" w:sz="0" w:space="0" w:color="auto"/>
          </w:divBdr>
        </w:div>
        <w:div w:id="395590338">
          <w:marLeft w:val="640"/>
          <w:marRight w:val="0"/>
          <w:marTop w:val="0"/>
          <w:marBottom w:val="0"/>
          <w:divBdr>
            <w:top w:val="none" w:sz="0" w:space="0" w:color="auto"/>
            <w:left w:val="none" w:sz="0" w:space="0" w:color="auto"/>
            <w:bottom w:val="none" w:sz="0" w:space="0" w:color="auto"/>
            <w:right w:val="none" w:sz="0" w:space="0" w:color="auto"/>
          </w:divBdr>
        </w:div>
        <w:div w:id="438137105">
          <w:marLeft w:val="640"/>
          <w:marRight w:val="0"/>
          <w:marTop w:val="0"/>
          <w:marBottom w:val="0"/>
          <w:divBdr>
            <w:top w:val="none" w:sz="0" w:space="0" w:color="auto"/>
            <w:left w:val="none" w:sz="0" w:space="0" w:color="auto"/>
            <w:bottom w:val="none" w:sz="0" w:space="0" w:color="auto"/>
            <w:right w:val="none" w:sz="0" w:space="0" w:color="auto"/>
          </w:divBdr>
        </w:div>
        <w:div w:id="444465883">
          <w:marLeft w:val="640"/>
          <w:marRight w:val="0"/>
          <w:marTop w:val="0"/>
          <w:marBottom w:val="0"/>
          <w:divBdr>
            <w:top w:val="none" w:sz="0" w:space="0" w:color="auto"/>
            <w:left w:val="none" w:sz="0" w:space="0" w:color="auto"/>
            <w:bottom w:val="none" w:sz="0" w:space="0" w:color="auto"/>
            <w:right w:val="none" w:sz="0" w:space="0" w:color="auto"/>
          </w:divBdr>
        </w:div>
        <w:div w:id="485905018">
          <w:marLeft w:val="640"/>
          <w:marRight w:val="0"/>
          <w:marTop w:val="0"/>
          <w:marBottom w:val="0"/>
          <w:divBdr>
            <w:top w:val="none" w:sz="0" w:space="0" w:color="auto"/>
            <w:left w:val="none" w:sz="0" w:space="0" w:color="auto"/>
            <w:bottom w:val="none" w:sz="0" w:space="0" w:color="auto"/>
            <w:right w:val="none" w:sz="0" w:space="0" w:color="auto"/>
          </w:divBdr>
        </w:div>
        <w:div w:id="511143105">
          <w:marLeft w:val="640"/>
          <w:marRight w:val="0"/>
          <w:marTop w:val="0"/>
          <w:marBottom w:val="0"/>
          <w:divBdr>
            <w:top w:val="none" w:sz="0" w:space="0" w:color="auto"/>
            <w:left w:val="none" w:sz="0" w:space="0" w:color="auto"/>
            <w:bottom w:val="none" w:sz="0" w:space="0" w:color="auto"/>
            <w:right w:val="none" w:sz="0" w:space="0" w:color="auto"/>
          </w:divBdr>
        </w:div>
        <w:div w:id="512111654">
          <w:marLeft w:val="640"/>
          <w:marRight w:val="0"/>
          <w:marTop w:val="0"/>
          <w:marBottom w:val="0"/>
          <w:divBdr>
            <w:top w:val="none" w:sz="0" w:space="0" w:color="auto"/>
            <w:left w:val="none" w:sz="0" w:space="0" w:color="auto"/>
            <w:bottom w:val="none" w:sz="0" w:space="0" w:color="auto"/>
            <w:right w:val="none" w:sz="0" w:space="0" w:color="auto"/>
          </w:divBdr>
        </w:div>
        <w:div w:id="524516866">
          <w:marLeft w:val="640"/>
          <w:marRight w:val="0"/>
          <w:marTop w:val="0"/>
          <w:marBottom w:val="0"/>
          <w:divBdr>
            <w:top w:val="none" w:sz="0" w:space="0" w:color="auto"/>
            <w:left w:val="none" w:sz="0" w:space="0" w:color="auto"/>
            <w:bottom w:val="none" w:sz="0" w:space="0" w:color="auto"/>
            <w:right w:val="none" w:sz="0" w:space="0" w:color="auto"/>
          </w:divBdr>
        </w:div>
        <w:div w:id="525943559">
          <w:marLeft w:val="640"/>
          <w:marRight w:val="0"/>
          <w:marTop w:val="0"/>
          <w:marBottom w:val="0"/>
          <w:divBdr>
            <w:top w:val="none" w:sz="0" w:space="0" w:color="auto"/>
            <w:left w:val="none" w:sz="0" w:space="0" w:color="auto"/>
            <w:bottom w:val="none" w:sz="0" w:space="0" w:color="auto"/>
            <w:right w:val="none" w:sz="0" w:space="0" w:color="auto"/>
          </w:divBdr>
        </w:div>
        <w:div w:id="549804938">
          <w:marLeft w:val="640"/>
          <w:marRight w:val="0"/>
          <w:marTop w:val="0"/>
          <w:marBottom w:val="0"/>
          <w:divBdr>
            <w:top w:val="none" w:sz="0" w:space="0" w:color="auto"/>
            <w:left w:val="none" w:sz="0" w:space="0" w:color="auto"/>
            <w:bottom w:val="none" w:sz="0" w:space="0" w:color="auto"/>
            <w:right w:val="none" w:sz="0" w:space="0" w:color="auto"/>
          </w:divBdr>
        </w:div>
        <w:div w:id="577599695">
          <w:marLeft w:val="640"/>
          <w:marRight w:val="0"/>
          <w:marTop w:val="0"/>
          <w:marBottom w:val="0"/>
          <w:divBdr>
            <w:top w:val="none" w:sz="0" w:space="0" w:color="auto"/>
            <w:left w:val="none" w:sz="0" w:space="0" w:color="auto"/>
            <w:bottom w:val="none" w:sz="0" w:space="0" w:color="auto"/>
            <w:right w:val="none" w:sz="0" w:space="0" w:color="auto"/>
          </w:divBdr>
        </w:div>
        <w:div w:id="593127326">
          <w:marLeft w:val="640"/>
          <w:marRight w:val="0"/>
          <w:marTop w:val="0"/>
          <w:marBottom w:val="0"/>
          <w:divBdr>
            <w:top w:val="none" w:sz="0" w:space="0" w:color="auto"/>
            <w:left w:val="none" w:sz="0" w:space="0" w:color="auto"/>
            <w:bottom w:val="none" w:sz="0" w:space="0" w:color="auto"/>
            <w:right w:val="none" w:sz="0" w:space="0" w:color="auto"/>
          </w:divBdr>
        </w:div>
        <w:div w:id="606279351">
          <w:marLeft w:val="640"/>
          <w:marRight w:val="0"/>
          <w:marTop w:val="0"/>
          <w:marBottom w:val="0"/>
          <w:divBdr>
            <w:top w:val="none" w:sz="0" w:space="0" w:color="auto"/>
            <w:left w:val="none" w:sz="0" w:space="0" w:color="auto"/>
            <w:bottom w:val="none" w:sz="0" w:space="0" w:color="auto"/>
            <w:right w:val="none" w:sz="0" w:space="0" w:color="auto"/>
          </w:divBdr>
        </w:div>
        <w:div w:id="636036060">
          <w:marLeft w:val="640"/>
          <w:marRight w:val="0"/>
          <w:marTop w:val="0"/>
          <w:marBottom w:val="0"/>
          <w:divBdr>
            <w:top w:val="none" w:sz="0" w:space="0" w:color="auto"/>
            <w:left w:val="none" w:sz="0" w:space="0" w:color="auto"/>
            <w:bottom w:val="none" w:sz="0" w:space="0" w:color="auto"/>
            <w:right w:val="none" w:sz="0" w:space="0" w:color="auto"/>
          </w:divBdr>
        </w:div>
        <w:div w:id="682977493">
          <w:marLeft w:val="640"/>
          <w:marRight w:val="0"/>
          <w:marTop w:val="0"/>
          <w:marBottom w:val="0"/>
          <w:divBdr>
            <w:top w:val="none" w:sz="0" w:space="0" w:color="auto"/>
            <w:left w:val="none" w:sz="0" w:space="0" w:color="auto"/>
            <w:bottom w:val="none" w:sz="0" w:space="0" w:color="auto"/>
            <w:right w:val="none" w:sz="0" w:space="0" w:color="auto"/>
          </w:divBdr>
        </w:div>
        <w:div w:id="686297598">
          <w:marLeft w:val="640"/>
          <w:marRight w:val="0"/>
          <w:marTop w:val="0"/>
          <w:marBottom w:val="0"/>
          <w:divBdr>
            <w:top w:val="none" w:sz="0" w:space="0" w:color="auto"/>
            <w:left w:val="none" w:sz="0" w:space="0" w:color="auto"/>
            <w:bottom w:val="none" w:sz="0" w:space="0" w:color="auto"/>
            <w:right w:val="none" w:sz="0" w:space="0" w:color="auto"/>
          </w:divBdr>
        </w:div>
        <w:div w:id="715852849">
          <w:marLeft w:val="640"/>
          <w:marRight w:val="0"/>
          <w:marTop w:val="0"/>
          <w:marBottom w:val="0"/>
          <w:divBdr>
            <w:top w:val="none" w:sz="0" w:space="0" w:color="auto"/>
            <w:left w:val="none" w:sz="0" w:space="0" w:color="auto"/>
            <w:bottom w:val="none" w:sz="0" w:space="0" w:color="auto"/>
            <w:right w:val="none" w:sz="0" w:space="0" w:color="auto"/>
          </w:divBdr>
        </w:div>
        <w:div w:id="761949098">
          <w:marLeft w:val="640"/>
          <w:marRight w:val="0"/>
          <w:marTop w:val="0"/>
          <w:marBottom w:val="0"/>
          <w:divBdr>
            <w:top w:val="none" w:sz="0" w:space="0" w:color="auto"/>
            <w:left w:val="none" w:sz="0" w:space="0" w:color="auto"/>
            <w:bottom w:val="none" w:sz="0" w:space="0" w:color="auto"/>
            <w:right w:val="none" w:sz="0" w:space="0" w:color="auto"/>
          </w:divBdr>
        </w:div>
        <w:div w:id="770397052">
          <w:marLeft w:val="640"/>
          <w:marRight w:val="0"/>
          <w:marTop w:val="0"/>
          <w:marBottom w:val="0"/>
          <w:divBdr>
            <w:top w:val="none" w:sz="0" w:space="0" w:color="auto"/>
            <w:left w:val="none" w:sz="0" w:space="0" w:color="auto"/>
            <w:bottom w:val="none" w:sz="0" w:space="0" w:color="auto"/>
            <w:right w:val="none" w:sz="0" w:space="0" w:color="auto"/>
          </w:divBdr>
        </w:div>
        <w:div w:id="787045575">
          <w:marLeft w:val="640"/>
          <w:marRight w:val="0"/>
          <w:marTop w:val="0"/>
          <w:marBottom w:val="0"/>
          <w:divBdr>
            <w:top w:val="none" w:sz="0" w:space="0" w:color="auto"/>
            <w:left w:val="none" w:sz="0" w:space="0" w:color="auto"/>
            <w:bottom w:val="none" w:sz="0" w:space="0" w:color="auto"/>
            <w:right w:val="none" w:sz="0" w:space="0" w:color="auto"/>
          </w:divBdr>
        </w:div>
        <w:div w:id="795610721">
          <w:marLeft w:val="640"/>
          <w:marRight w:val="0"/>
          <w:marTop w:val="0"/>
          <w:marBottom w:val="0"/>
          <w:divBdr>
            <w:top w:val="none" w:sz="0" w:space="0" w:color="auto"/>
            <w:left w:val="none" w:sz="0" w:space="0" w:color="auto"/>
            <w:bottom w:val="none" w:sz="0" w:space="0" w:color="auto"/>
            <w:right w:val="none" w:sz="0" w:space="0" w:color="auto"/>
          </w:divBdr>
        </w:div>
        <w:div w:id="809514144">
          <w:marLeft w:val="640"/>
          <w:marRight w:val="0"/>
          <w:marTop w:val="0"/>
          <w:marBottom w:val="0"/>
          <w:divBdr>
            <w:top w:val="none" w:sz="0" w:space="0" w:color="auto"/>
            <w:left w:val="none" w:sz="0" w:space="0" w:color="auto"/>
            <w:bottom w:val="none" w:sz="0" w:space="0" w:color="auto"/>
            <w:right w:val="none" w:sz="0" w:space="0" w:color="auto"/>
          </w:divBdr>
        </w:div>
        <w:div w:id="828981345">
          <w:marLeft w:val="640"/>
          <w:marRight w:val="0"/>
          <w:marTop w:val="0"/>
          <w:marBottom w:val="0"/>
          <w:divBdr>
            <w:top w:val="none" w:sz="0" w:space="0" w:color="auto"/>
            <w:left w:val="none" w:sz="0" w:space="0" w:color="auto"/>
            <w:bottom w:val="none" w:sz="0" w:space="0" w:color="auto"/>
            <w:right w:val="none" w:sz="0" w:space="0" w:color="auto"/>
          </w:divBdr>
        </w:div>
        <w:div w:id="845248142">
          <w:marLeft w:val="640"/>
          <w:marRight w:val="0"/>
          <w:marTop w:val="0"/>
          <w:marBottom w:val="0"/>
          <w:divBdr>
            <w:top w:val="none" w:sz="0" w:space="0" w:color="auto"/>
            <w:left w:val="none" w:sz="0" w:space="0" w:color="auto"/>
            <w:bottom w:val="none" w:sz="0" w:space="0" w:color="auto"/>
            <w:right w:val="none" w:sz="0" w:space="0" w:color="auto"/>
          </w:divBdr>
        </w:div>
        <w:div w:id="849611970">
          <w:marLeft w:val="640"/>
          <w:marRight w:val="0"/>
          <w:marTop w:val="0"/>
          <w:marBottom w:val="0"/>
          <w:divBdr>
            <w:top w:val="none" w:sz="0" w:space="0" w:color="auto"/>
            <w:left w:val="none" w:sz="0" w:space="0" w:color="auto"/>
            <w:bottom w:val="none" w:sz="0" w:space="0" w:color="auto"/>
            <w:right w:val="none" w:sz="0" w:space="0" w:color="auto"/>
          </w:divBdr>
        </w:div>
        <w:div w:id="860506549">
          <w:marLeft w:val="640"/>
          <w:marRight w:val="0"/>
          <w:marTop w:val="0"/>
          <w:marBottom w:val="0"/>
          <w:divBdr>
            <w:top w:val="none" w:sz="0" w:space="0" w:color="auto"/>
            <w:left w:val="none" w:sz="0" w:space="0" w:color="auto"/>
            <w:bottom w:val="none" w:sz="0" w:space="0" w:color="auto"/>
            <w:right w:val="none" w:sz="0" w:space="0" w:color="auto"/>
          </w:divBdr>
        </w:div>
        <w:div w:id="874929995">
          <w:marLeft w:val="640"/>
          <w:marRight w:val="0"/>
          <w:marTop w:val="0"/>
          <w:marBottom w:val="0"/>
          <w:divBdr>
            <w:top w:val="none" w:sz="0" w:space="0" w:color="auto"/>
            <w:left w:val="none" w:sz="0" w:space="0" w:color="auto"/>
            <w:bottom w:val="none" w:sz="0" w:space="0" w:color="auto"/>
            <w:right w:val="none" w:sz="0" w:space="0" w:color="auto"/>
          </w:divBdr>
        </w:div>
        <w:div w:id="877818992">
          <w:marLeft w:val="640"/>
          <w:marRight w:val="0"/>
          <w:marTop w:val="0"/>
          <w:marBottom w:val="0"/>
          <w:divBdr>
            <w:top w:val="none" w:sz="0" w:space="0" w:color="auto"/>
            <w:left w:val="none" w:sz="0" w:space="0" w:color="auto"/>
            <w:bottom w:val="none" w:sz="0" w:space="0" w:color="auto"/>
            <w:right w:val="none" w:sz="0" w:space="0" w:color="auto"/>
          </w:divBdr>
        </w:div>
        <w:div w:id="880216105">
          <w:marLeft w:val="640"/>
          <w:marRight w:val="0"/>
          <w:marTop w:val="0"/>
          <w:marBottom w:val="0"/>
          <w:divBdr>
            <w:top w:val="none" w:sz="0" w:space="0" w:color="auto"/>
            <w:left w:val="none" w:sz="0" w:space="0" w:color="auto"/>
            <w:bottom w:val="none" w:sz="0" w:space="0" w:color="auto"/>
            <w:right w:val="none" w:sz="0" w:space="0" w:color="auto"/>
          </w:divBdr>
        </w:div>
        <w:div w:id="907808000">
          <w:marLeft w:val="640"/>
          <w:marRight w:val="0"/>
          <w:marTop w:val="0"/>
          <w:marBottom w:val="0"/>
          <w:divBdr>
            <w:top w:val="none" w:sz="0" w:space="0" w:color="auto"/>
            <w:left w:val="none" w:sz="0" w:space="0" w:color="auto"/>
            <w:bottom w:val="none" w:sz="0" w:space="0" w:color="auto"/>
            <w:right w:val="none" w:sz="0" w:space="0" w:color="auto"/>
          </w:divBdr>
        </w:div>
        <w:div w:id="927928823">
          <w:marLeft w:val="640"/>
          <w:marRight w:val="0"/>
          <w:marTop w:val="0"/>
          <w:marBottom w:val="0"/>
          <w:divBdr>
            <w:top w:val="none" w:sz="0" w:space="0" w:color="auto"/>
            <w:left w:val="none" w:sz="0" w:space="0" w:color="auto"/>
            <w:bottom w:val="none" w:sz="0" w:space="0" w:color="auto"/>
            <w:right w:val="none" w:sz="0" w:space="0" w:color="auto"/>
          </w:divBdr>
        </w:div>
        <w:div w:id="932934848">
          <w:marLeft w:val="640"/>
          <w:marRight w:val="0"/>
          <w:marTop w:val="0"/>
          <w:marBottom w:val="0"/>
          <w:divBdr>
            <w:top w:val="none" w:sz="0" w:space="0" w:color="auto"/>
            <w:left w:val="none" w:sz="0" w:space="0" w:color="auto"/>
            <w:bottom w:val="none" w:sz="0" w:space="0" w:color="auto"/>
            <w:right w:val="none" w:sz="0" w:space="0" w:color="auto"/>
          </w:divBdr>
        </w:div>
        <w:div w:id="953561393">
          <w:marLeft w:val="640"/>
          <w:marRight w:val="0"/>
          <w:marTop w:val="0"/>
          <w:marBottom w:val="0"/>
          <w:divBdr>
            <w:top w:val="none" w:sz="0" w:space="0" w:color="auto"/>
            <w:left w:val="none" w:sz="0" w:space="0" w:color="auto"/>
            <w:bottom w:val="none" w:sz="0" w:space="0" w:color="auto"/>
            <w:right w:val="none" w:sz="0" w:space="0" w:color="auto"/>
          </w:divBdr>
        </w:div>
        <w:div w:id="954170375">
          <w:marLeft w:val="640"/>
          <w:marRight w:val="0"/>
          <w:marTop w:val="0"/>
          <w:marBottom w:val="0"/>
          <w:divBdr>
            <w:top w:val="none" w:sz="0" w:space="0" w:color="auto"/>
            <w:left w:val="none" w:sz="0" w:space="0" w:color="auto"/>
            <w:bottom w:val="none" w:sz="0" w:space="0" w:color="auto"/>
            <w:right w:val="none" w:sz="0" w:space="0" w:color="auto"/>
          </w:divBdr>
        </w:div>
        <w:div w:id="969479825">
          <w:marLeft w:val="640"/>
          <w:marRight w:val="0"/>
          <w:marTop w:val="0"/>
          <w:marBottom w:val="0"/>
          <w:divBdr>
            <w:top w:val="none" w:sz="0" w:space="0" w:color="auto"/>
            <w:left w:val="none" w:sz="0" w:space="0" w:color="auto"/>
            <w:bottom w:val="none" w:sz="0" w:space="0" w:color="auto"/>
            <w:right w:val="none" w:sz="0" w:space="0" w:color="auto"/>
          </w:divBdr>
        </w:div>
        <w:div w:id="970786400">
          <w:marLeft w:val="640"/>
          <w:marRight w:val="0"/>
          <w:marTop w:val="0"/>
          <w:marBottom w:val="0"/>
          <w:divBdr>
            <w:top w:val="none" w:sz="0" w:space="0" w:color="auto"/>
            <w:left w:val="none" w:sz="0" w:space="0" w:color="auto"/>
            <w:bottom w:val="none" w:sz="0" w:space="0" w:color="auto"/>
            <w:right w:val="none" w:sz="0" w:space="0" w:color="auto"/>
          </w:divBdr>
        </w:div>
        <w:div w:id="987199189">
          <w:marLeft w:val="640"/>
          <w:marRight w:val="0"/>
          <w:marTop w:val="0"/>
          <w:marBottom w:val="0"/>
          <w:divBdr>
            <w:top w:val="none" w:sz="0" w:space="0" w:color="auto"/>
            <w:left w:val="none" w:sz="0" w:space="0" w:color="auto"/>
            <w:bottom w:val="none" w:sz="0" w:space="0" w:color="auto"/>
            <w:right w:val="none" w:sz="0" w:space="0" w:color="auto"/>
          </w:divBdr>
        </w:div>
        <w:div w:id="994838397">
          <w:marLeft w:val="640"/>
          <w:marRight w:val="0"/>
          <w:marTop w:val="0"/>
          <w:marBottom w:val="0"/>
          <w:divBdr>
            <w:top w:val="none" w:sz="0" w:space="0" w:color="auto"/>
            <w:left w:val="none" w:sz="0" w:space="0" w:color="auto"/>
            <w:bottom w:val="none" w:sz="0" w:space="0" w:color="auto"/>
            <w:right w:val="none" w:sz="0" w:space="0" w:color="auto"/>
          </w:divBdr>
        </w:div>
        <w:div w:id="995958101">
          <w:marLeft w:val="640"/>
          <w:marRight w:val="0"/>
          <w:marTop w:val="0"/>
          <w:marBottom w:val="0"/>
          <w:divBdr>
            <w:top w:val="none" w:sz="0" w:space="0" w:color="auto"/>
            <w:left w:val="none" w:sz="0" w:space="0" w:color="auto"/>
            <w:bottom w:val="none" w:sz="0" w:space="0" w:color="auto"/>
            <w:right w:val="none" w:sz="0" w:space="0" w:color="auto"/>
          </w:divBdr>
        </w:div>
        <w:div w:id="1023365592">
          <w:marLeft w:val="640"/>
          <w:marRight w:val="0"/>
          <w:marTop w:val="0"/>
          <w:marBottom w:val="0"/>
          <w:divBdr>
            <w:top w:val="none" w:sz="0" w:space="0" w:color="auto"/>
            <w:left w:val="none" w:sz="0" w:space="0" w:color="auto"/>
            <w:bottom w:val="none" w:sz="0" w:space="0" w:color="auto"/>
            <w:right w:val="none" w:sz="0" w:space="0" w:color="auto"/>
          </w:divBdr>
        </w:div>
        <w:div w:id="1037125614">
          <w:marLeft w:val="640"/>
          <w:marRight w:val="0"/>
          <w:marTop w:val="0"/>
          <w:marBottom w:val="0"/>
          <w:divBdr>
            <w:top w:val="none" w:sz="0" w:space="0" w:color="auto"/>
            <w:left w:val="none" w:sz="0" w:space="0" w:color="auto"/>
            <w:bottom w:val="none" w:sz="0" w:space="0" w:color="auto"/>
            <w:right w:val="none" w:sz="0" w:space="0" w:color="auto"/>
          </w:divBdr>
        </w:div>
        <w:div w:id="1061755966">
          <w:marLeft w:val="640"/>
          <w:marRight w:val="0"/>
          <w:marTop w:val="0"/>
          <w:marBottom w:val="0"/>
          <w:divBdr>
            <w:top w:val="none" w:sz="0" w:space="0" w:color="auto"/>
            <w:left w:val="none" w:sz="0" w:space="0" w:color="auto"/>
            <w:bottom w:val="none" w:sz="0" w:space="0" w:color="auto"/>
            <w:right w:val="none" w:sz="0" w:space="0" w:color="auto"/>
          </w:divBdr>
        </w:div>
        <w:div w:id="1086998893">
          <w:marLeft w:val="640"/>
          <w:marRight w:val="0"/>
          <w:marTop w:val="0"/>
          <w:marBottom w:val="0"/>
          <w:divBdr>
            <w:top w:val="none" w:sz="0" w:space="0" w:color="auto"/>
            <w:left w:val="none" w:sz="0" w:space="0" w:color="auto"/>
            <w:bottom w:val="none" w:sz="0" w:space="0" w:color="auto"/>
            <w:right w:val="none" w:sz="0" w:space="0" w:color="auto"/>
          </w:divBdr>
        </w:div>
        <w:div w:id="1122264166">
          <w:marLeft w:val="640"/>
          <w:marRight w:val="0"/>
          <w:marTop w:val="0"/>
          <w:marBottom w:val="0"/>
          <w:divBdr>
            <w:top w:val="none" w:sz="0" w:space="0" w:color="auto"/>
            <w:left w:val="none" w:sz="0" w:space="0" w:color="auto"/>
            <w:bottom w:val="none" w:sz="0" w:space="0" w:color="auto"/>
            <w:right w:val="none" w:sz="0" w:space="0" w:color="auto"/>
          </w:divBdr>
        </w:div>
        <w:div w:id="1127971498">
          <w:marLeft w:val="640"/>
          <w:marRight w:val="0"/>
          <w:marTop w:val="0"/>
          <w:marBottom w:val="0"/>
          <w:divBdr>
            <w:top w:val="none" w:sz="0" w:space="0" w:color="auto"/>
            <w:left w:val="none" w:sz="0" w:space="0" w:color="auto"/>
            <w:bottom w:val="none" w:sz="0" w:space="0" w:color="auto"/>
            <w:right w:val="none" w:sz="0" w:space="0" w:color="auto"/>
          </w:divBdr>
        </w:div>
        <w:div w:id="1159688701">
          <w:marLeft w:val="640"/>
          <w:marRight w:val="0"/>
          <w:marTop w:val="0"/>
          <w:marBottom w:val="0"/>
          <w:divBdr>
            <w:top w:val="none" w:sz="0" w:space="0" w:color="auto"/>
            <w:left w:val="none" w:sz="0" w:space="0" w:color="auto"/>
            <w:bottom w:val="none" w:sz="0" w:space="0" w:color="auto"/>
            <w:right w:val="none" w:sz="0" w:space="0" w:color="auto"/>
          </w:divBdr>
        </w:div>
        <w:div w:id="1185242348">
          <w:marLeft w:val="640"/>
          <w:marRight w:val="0"/>
          <w:marTop w:val="0"/>
          <w:marBottom w:val="0"/>
          <w:divBdr>
            <w:top w:val="none" w:sz="0" w:space="0" w:color="auto"/>
            <w:left w:val="none" w:sz="0" w:space="0" w:color="auto"/>
            <w:bottom w:val="none" w:sz="0" w:space="0" w:color="auto"/>
            <w:right w:val="none" w:sz="0" w:space="0" w:color="auto"/>
          </w:divBdr>
        </w:div>
        <w:div w:id="1187527940">
          <w:marLeft w:val="640"/>
          <w:marRight w:val="0"/>
          <w:marTop w:val="0"/>
          <w:marBottom w:val="0"/>
          <w:divBdr>
            <w:top w:val="none" w:sz="0" w:space="0" w:color="auto"/>
            <w:left w:val="none" w:sz="0" w:space="0" w:color="auto"/>
            <w:bottom w:val="none" w:sz="0" w:space="0" w:color="auto"/>
            <w:right w:val="none" w:sz="0" w:space="0" w:color="auto"/>
          </w:divBdr>
        </w:div>
        <w:div w:id="1204441583">
          <w:marLeft w:val="640"/>
          <w:marRight w:val="0"/>
          <w:marTop w:val="0"/>
          <w:marBottom w:val="0"/>
          <w:divBdr>
            <w:top w:val="none" w:sz="0" w:space="0" w:color="auto"/>
            <w:left w:val="none" w:sz="0" w:space="0" w:color="auto"/>
            <w:bottom w:val="none" w:sz="0" w:space="0" w:color="auto"/>
            <w:right w:val="none" w:sz="0" w:space="0" w:color="auto"/>
          </w:divBdr>
        </w:div>
        <w:div w:id="1220435511">
          <w:marLeft w:val="640"/>
          <w:marRight w:val="0"/>
          <w:marTop w:val="0"/>
          <w:marBottom w:val="0"/>
          <w:divBdr>
            <w:top w:val="none" w:sz="0" w:space="0" w:color="auto"/>
            <w:left w:val="none" w:sz="0" w:space="0" w:color="auto"/>
            <w:bottom w:val="none" w:sz="0" w:space="0" w:color="auto"/>
            <w:right w:val="none" w:sz="0" w:space="0" w:color="auto"/>
          </w:divBdr>
        </w:div>
        <w:div w:id="1230264625">
          <w:marLeft w:val="640"/>
          <w:marRight w:val="0"/>
          <w:marTop w:val="0"/>
          <w:marBottom w:val="0"/>
          <w:divBdr>
            <w:top w:val="none" w:sz="0" w:space="0" w:color="auto"/>
            <w:left w:val="none" w:sz="0" w:space="0" w:color="auto"/>
            <w:bottom w:val="none" w:sz="0" w:space="0" w:color="auto"/>
            <w:right w:val="none" w:sz="0" w:space="0" w:color="auto"/>
          </w:divBdr>
        </w:div>
        <w:div w:id="1230657162">
          <w:marLeft w:val="640"/>
          <w:marRight w:val="0"/>
          <w:marTop w:val="0"/>
          <w:marBottom w:val="0"/>
          <w:divBdr>
            <w:top w:val="none" w:sz="0" w:space="0" w:color="auto"/>
            <w:left w:val="none" w:sz="0" w:space="0" w:color="auto"/>
            <w:bottom w:val="none" w:sz="0" w:space="0" w:color="auto"/>
            <w:right w:val="none" w:sz="0" w:space="0" w:color="auto"/>
          </w:divBdr>
        </w:div>
        <w:div w:id="1251810638">
          <w:marLeft w:val="640"/>
          <w:marRight w:val="0"/>
          <w:marTop w:val="0"/>
          <w:marBottom w:val="0"/>
          <w:divBdr>
            <w:top w:val="none" w:sz="0" w:space="0" w:color="auto"/>
            <w:left w:val="none" w:sz="0" w:space="0" w:color="auto"/>
            <w:bottom w:val="none" w:sz="0" w:space="0" w:color="auto"/>
            <w:right w:val="none" w:sz="0" w:space="0" w:color="auto"/>
          </w:divBdr>
        </w:div>
        <w:div w:id="1263416908">
          <w:marLeft w:val="640"/>
          <w:marRight w:val="0"/>
          <w:marTop w:val="0"/>
          <w:marBottom w:val="0"/>
          <w:divBdr>
            <w:top w:val="none" w:sz="0" w:space="0" w:color="auto"/>
            <w:left w:val="none" w:sz="0" w:space="0" w:color="auto"/>
            <w:bottom w:val="none" w:sz="0" w:space="0" w:color="auto"/>
            <w:right w:val="none" w:sz="0" w:space="0" w:color="auto"/>
          </w:divBdr>
        </w:div>
        <w:div w:id="1271743958">
          <w:marLeft w:val="640"/>
          <w:marRight w:val="0"/>
          <w:marTop w:val="0"/>
          <w:marBottom w:val="0"/>
          <w:divBdr>
            <w:top w:val="none" w:sz="0" w:space="0" w:color="auto"/>
            <w:left w:val="none" w:sz="0" w:space="0" w:color="auto"/>
            <w:bottom w:val="none" w:sz="0" w:space="0" w:color="auto"/>
            <w:right w:val="none" w:sz="0" w:space="0" w:color="auto"/>
          </w:divBdr>
        </w:div>
        <w:div w:id="1274821914">
          <w:marLeft w:val="640"/>
          <w:marRight w:val="0"/>
          <w:marTop w:val="0"/>
          <w:marBottom w:val="0"/>
          <w:divBdr>
            <w:top w:val="none" w:sz="0" w:space="0" w:color="auto"/>
            <w:left w:val="none" w:sz="0" w:space="0" w:color="auto"/>
            <w:bottom w:val="none" w:sz="0" w:space="0" w:color="auto"/>
            <w:right w:val="none" w:sz="0" w:space="0" w:color="auto"/>
          </w:divBdr>
        </w:div>
        <w:div w:id="1278174197">
          <w:marLeft w:val="640"/>
          <w:marRight w:val="0"/>
          <w:marTop w:val="0"/>
          <w:marBottom w:val="0"/>
          <w:divBdr>
            <w:top w:val="none" w:sz="0" w:space="0" w:color="auto"/>
            <w:left w:val="none" w:sz="0" w:space="0" w:color="auto"/>
            <w:bottom w:val="none" w:sz="0" w:space="0" w:color="auto"/>
            <w:right w:val="none" w:sz="0" w:space="0" w:color="auto"/>
          </w:divBdr>
        </w:div>
        <w:div w:id="1281105467">
          <w:marLeft w:val="640"/>
          <w:marRight w:val="0"/>
          <w:marTop w:val="0"/>
          <w:marBottom w:val="0"/>
          <w:divBdr>
            <w:top w:val="none" w:sz="0" w:space="0" w:color="auto"/>
            <w:left w:val="none" w:sz="0" w:space="0" w:color="auto"/>
            <w:bottom w:val="none" w:sz="0" w:space="0" w:color="auto"/>
            <w:right w:val="none" w:sz="0" w:space="0" w:color="auto"/>
          </w:divBdr>
        </w:div>
        <w:div w:id="1281956249">
          <w:marLeft w:val="640"/>
          <w:marRight w:val="0"/>
          <w:marTop w:val="0"/>
          <w:marBottom w:val="0"/>
          <w:divBdr>
            <w:top w:val="none" w:sz="0" w:space="0" w:color="auto"/>
            <w:left w:val="none" w:sz="0" w:space="0" w:color="auto"/>
            <w:bottom w:val="none" w:sz="0" w:space="0" w:color="auto"/>
            <w:right w:val="none" w:sz="0" w:space="0" w:color="auto"/>
          </w:divBdr>
        </w:div>
        <w:div w:id="1287349207">
          <w:marLeft w:val="640"/>
          <w:marRight w:val="0"/>
          <w:marTop w:val="0"/>
          <w:marBottom w:val="0"/>
          <w:divBdr>
            <w:top w:val="none" w:sz="0" w:space="0" w:color="auto"/>
            <w:left w:val="none" w:sz="0" w:space="0" w:color="auto"/>
            <w:bottom w:val="none" w:sz="0" w:space="0" w:color="auto"/>
            <w:right w:val="none" w:sz="0" w:space="0" w:color="auto"/>
          </w:divBdr>
        </w:div>
        <w:div w:id="1291134099">
          <w:marLeft w:val="640"/>
          <w:marRight w:val="0"/>
          <w:marTop w:val="0"/>
          <w:marBottom w:val="0"/>
          <w:divBdr>
            <w:top w:val="none" w:sz="0" w:space="0" w:color="auto"/>
            <w:left w:val="none" w:sz="0" w:space="0" w:color="auto"/>
            <w:bottom w:val="none" w:sz="0" w:space="0" w:color="auto"/>
            <w:right w:val="none" w:sz="0" w:space="0" w:color="auto"/>
          </w:divBdr>
        </w:div>
        <w:div w:id="1316958338">
          <w:marLeft w:val="640"/>
          <w:marRight w:val="0"/>
          <w:marTop w:val="0"/>
          <w:marBottom w:val="0"/>
          <w:divBdr>
            <w:top w:val="none" w:sz="0" w:space="0" w:color="auto"/>
            <w:left w:val="none" w:sz="0" w:space="0" w:color="auto"/>
            <w:bottom w:val="none" w:sz="0" w:space="0" w:color="auto"/>
            <w:right w:val="none" w:sz="0" w:space="0" w:color="auto"/>
          </w:divBdr>
        </w:div>
        <w:div w:id="1338652401">
          <w:marLeft w:val="640"/>
          <w:marRight w:val="0"/>
          <w:marTop w:val="0"/>
          <w:marBottom w:val="0"/>
          <w:divBdr>
            <w:top w:val="none" w:sz="0" w:space="0" w:color="auto"/>
            <w:left w:val="none" w:sz="0" w:space="0" w:color="auto"/>
            <w:bottom w:val="none" w:sz="0" w:space="0" w:color="auto"/>
            <w:right w:val="none" w:sz="0" w:space="0" w:color="auto"/>
          </w:divBdr>
        </w:div>
        <w:div w:id="1347512793">
          <w:marLeft w:val="640"/>
          <w:marRight w:val="0"/>
          <w:marTop w:val="0"/>
          <w:marBottom w:val="0"/>
          <w:divBdr>
            <w:top w:val="none" w:sz="0" w:space="0" w:color="auto"/>
            <w:left w:val="none" w:sz="0" w:space="0" w:color="auto"/>
            <w:bottom w:val="none" w:sz="0" w:space="0" w:color="auto"/>
            <w:right w:val="none" w:sz="0" w:space="0" w:color="auto"/>
          </w:divBdr>
        </w:div>
        <w:div w:id="1382441557">
          <w:marLeft w:val="640"/>
          <w:marRight w:val="0"/>
          <w:marTop w:val="0"/>
          <w:marBottom w:val="0"/>
          <w:divBdr>
            <w:top w:val="none" w:sz="0" w:space="0" w:color="auto"/>
            <w:left w:val="none" w:sz="0" w:space="0" w:color="auto"/>
            <w:bottom w:val="none" w:sz="0" w:space="0" w:color="auto"/>
            <w:right w:val="none" w:sz="0" w:space="0" w:color="auto"/>
          </w:divBdr>
        </w:div>
        <w:div w:id="1385593773">
          <w:marLeft w:val="640"/>
          <w:marRight w:val="0"/>
          <w:marTop w:val="0"/>
          <w:marBottom w:val="0"/>
          <w:divBdr>
            <w:top w:val="none" w:sz="0" w:space="0" w:color="auto"/>
            <w:left w:val="none" w:sz="0" w:space="0" w:color="auto"/>
            <w:bottom w:val="none" w:sz="0" w:space="0" w:color="auto"/>
            <w:right w:val="none" w:sz="0" w:space="0" w:color="auto"/>
          </w:divBdr>
        </w:div>
        <w:div w:id="1390303627">
          <w:marLeft w:val="640"/>
          <w:marRight w:val="0"/>
          <w:marTop w:val="0"/>
          <w:marBottom w:val="0"/>
          <w:divBdr>
            <w:top w:val="none" w:sz="0" w:space="0" w:color="auto"/>
            <w:left w:val="none" w:sz="0" w:space="0" w:color="auto"/>
            <w:bottom w:val="none" w:sz="0" w:space="0" w:color="auto"/>
            <w:right w:val="none" w:sz="0" w:space="0" w:color="auto"/>
          </w:divBdr>
        </w:div>
        <w:div w:id="1391034040">
          <w:marLeft w:val="640"/>
          <w:marRight w:val="0"/>
          <w:marTop w:val="0"/>
          <w:marBottom w:val="0"/>
          <w:divBdr>
            <w:top w:val="none" w:sz="0" w:space="0" w:color="auto"/>
            <w:left w:val="none" w:sz="0" w:space="0" w:color="auto"/>
            <w:bottom w:val="none" w:sz="0" w:space="0" w:color="auto"/>
            <w:right w:val="none" w:sz="0" w:space="0" w:color="auto"/>
          </w:divBdr>
        </w:div>
        <w:div w:id="1407921448">
          <w:marLeft w:val="640"/>
          <w:marRight w:val="0"/>
          <w:marTop w:val="0"/>
          <w:marBottom w:val="0"/>
          <w:divBdr>
            <w:top w:val="none" w:sz="0" w:space="0" w:color="auto"/>
            <w:left w:val="none" w:sz="0" w:space="0" w:color="auto"/>
            <w:bottom w:val="none" w:sz="0" w:space="0" w:color="auto"/>
            <w:right w:val="none" w:sz="0" w:space="0" w:color="auto"/>
          </w:divBdr>
        </w:div>
        <w:div w:id="1410037216">
          <w:marLeft w:val="640"/>
          <w:marRight w:val="0"/>
          <w:marTop w:val="0"/>
          <w:marBottom w:val="0"/>
          <w:divBdr>
            <w:top w:val="none" w:sz="0" w:space="0" w:color="auto"/>
            <w:left w:val="none" w:sz="0" w:space="0" w:color="auto"/>
            <w:bottom w:val="none" w:sz="0" w:space="0" w:color="auto"/>
            <w:right w:val="none" w:sz="0" w:space="0" w:color="auto"/>
          </w:divBdr>
        </w:div>
        <w:div w:id="1467046386">
          <w:marLeft w:val="640"/>
          <w:marRight w:val="0"/>
          <w:marTop w:val="0"/>
          <w:marBottom w:val="0"/>
          <w:divBdr>
            <w:top w:val="none" w:sz="0" w:space="0" w:color="auto"/>
            <w:left w:val="none" w:sz="0" w:space="0" w:color="auto"/>
            <w:bottom w:val="none" w:sz="0" w:space="0" w:color="auto"/>
            <w:right w:val="none" w:sz="0" w:space="0" w:color="auto"/>
          </w:divBdr>
        </w:div>
        <w:div w:id="1526094669">
          <w:marLeft w:val="640"/>
          <w:marRight w:val="0"/>
          <w:marTop w:val="0"/>
          <w:marBottom w:val="0"/>
          <w:divBdr>
            <w:top w:val="none" w:sz="0" w:space="0" w:color="auto"/>
            <w:left w:val="none" w:sz="0" w:space="0" w:color="auto"/>
            <w:bottom w:val="none" w:sz="0" w:space="0" w:color="auto"/>
            <w:right w:val="none" w:sz="0" w:space="0" w:color="auto"/>
          </w:divBdr>
        </w:div>
        <w:div w:id="1576696683">
          <w:marLeft w:val="640"/>
          <w:marRight w:val="0"/>
          <w:marTop w:val="0"/>
          <w:marBottom w:val="0"/>
          <w:divBdr>
            <w:top w:val="none" w:sz="0" w:space="0" w:color="auto"/>
            <w:left w:val="none" w:sz="0" w:space="0" w:color="auto"/>
            <w:bottom w:val="none" w:sz="0" w:space="0" w:color="auto"/>
            <w:right w:val="none" w:sz="0" w:space="0" w:color="auto"/>
          </w:divBdr>
        </w:div>
        <w:div w:id="1603226613">
          <w:marLeft w:val="640"/>
          <w:marRight w:val="0"/>
          <w:marTop w:val="0"/>
          <w:marBottom w:val="0"/>
          <w:divBdr>
            <w:top w:val="none" w:sz="0" w:space="0" w:color="auto"/>
            <w:left w:val="none" w:sz="0" w:space="0" w:color="auto"/>
            <w:bottom w:val="none" w:sz="0" w:space="0" w:color="auto"/>
            <w:right w:val="none" w:sz="0" w:space="0" w:color="auto"/>
          </w:divBdr>
        </w:div>
        <w:div w:id="1607617856">
          <w:marLeft w:val="640"/>
          <w:marRight w:val="0"/>
          <w:marTop w:val="0"/>
          <w:marBottom w:val="0"/>
          <w:divBdr>
            <w:top w:val="none" w:sz="0" w:space="0" w:color="auto"/>
            <w:left w:val="none" w:sz="0" w:space="0" w:color="auto"/>
            <w:bottom w:val="none" w:sz="0" w:space="0" w:color="auto"/>
            <w:right w:val="none" w:sz="0" w:space="0" w:color="auto"/>
          </w:divBdr>
        </w:div>
        <w:div w:id="1610703532">
          <w:marLeft w:val="640"/>
          <w:marRight w:val="0"/>
          <w:marTop w:val="0"/>
          <w:marBottom w:val="0"/>
          <w:divBdr>
            <w:top w:val="none" w:sz="0" w:space="0" w:color="auto"/>
            <w:left w:val="none" w:sz="0" w:space="0" w:color="auto"/>
            <w:bottom w:val="none" w:sz="0" w:space="0" w:color="auto"/>
            <w:right w:val="none" w:sz="0" w:space="0" w:color="auto"/>
          </w:divBdr>
        </w:div>
        <w:div w:id="1699160544">
          <w:marLeft w:val="640"/>
          <w:marRight w:val="0"/>
          <w:marTop w:val="0"/>
          <w:marBottom w:val="0"/>
          <w:divBdr>
            <w:top w:val="none" w:sz="0" w:space="0" w:color="auto"/>
            <w:left w:val="none" w:sz="0" w:space="0" w:color="auto"/>
            <w:bottom w:val="none" w:sz="0" w:space="0" w:color="auto"/>
            <w:right w:val="none" w:sz="0" w:space="0" w:color="auto"/>
          </w:divBdr>
        </w:div>
        <w:div w:id="1745251343">
          <w:marLeft w:val="640"/>
          <w:marRight w:val="0"/>
          <w:marTop w:val="0"/>
          <w:marBottom w:val="0"/>
          <w:divBdr>
            <w:top w:val="none" w:sz="0" w:space="0" w:color="auto"/>
            <w:left w:val="none" w:sz="0" w:space="0" w:color="auto"/>
            <w:bottom w:val="none" w:sz="0" w:space="0" w:color="auto"/>
            <w:right w:val="none" w:sz="0" w:space="0" w:color="auto"/>
          </w:divBdr>
        </w:div>
        <w:div w:id="1761637237">
          <w:marLeft w:val="640"/>
          <w:marRight w:val="0"/>
          <w:marTop w:val="0"/>
          <w:marBottom w:val="0"/>
          <w:divBdr>
            <w:top w:val="none" w:sz="0" w:space="0" w:color="auto"/>
            <w:left w:val="none" w:sz="0" w:space="0" w:color="auto"/>
            <w:bottom w:val="none" w:sz="0" w:space="0" w:color="auto"/>
            <w:right w:val="none" w:sz="0" w:space="0" w:color="auto"/>
          </w:divBdr>
        </w:div>
        <w:div w:id="1782333902">
          <w:marLeft w:val="640"/>
          <w:marRight w:val="0"/>
          <w:marTop w:val="0"/>
          <w:marBottom w:val="0"/>
          <w:divBdr>
            <w:top w:val="none" w:sz="0" w:space="0" w:color="auto"/>
            <w:left w:val="none" w:sz="0" w:space="0" w:color="auto"/>
            <w:bottom w:val="none" w:sz="0" w:space="0" w:color="auto"/>
            <w:right w:val="none" w:sz="0" w:space="0" w:color="auto"/>
          </w:divBdr>
        </w:div>
        <w:div w:id="1788696070">
          <w:marLeft w:val="640"/>
          <w:marRight w:val="0"/>
          <w:marTop w:val="0"/>
          <w:marBottom w:val="0"/>
          <w:divBdr>
            <w:top w:val="none" w:sz="0" w:space="0" w:color="auto"/>
            <w:left w:val="none" w:sz="0" w:space="0" w:color="auto"/>
            <w:bottom w:val="none" w:sz="0" w:space="0" w:color="auto"/>
            <w:right w:val="none" w:sz="0" w:space="0" w:color="auto"/>
          </w:divBdr>
        </w:div>
        <w:div w:id="1844658044">
          <w:marLeft w:val="640"/>
          <w:marRight w:val="0"/>
          <w:marTop w:val="0"/>
          <w:marBottom w:val="0"/>
          <w:divBdr>
            <w:top w:val="none" w:sz="0" w:space="0" w:color="auto"/>
            <w:left w:val="none" w:sz="0" w:space="0" w:color="auto"/>
            <w:bottom w:val="none" w:sz="0" w:space="0" w:color="auto"/>
            <w:right w:val="none" w:sz="0" w:space="0" w:color="auto"/>
          </w:divBdr>
        </w:div>
        <w:div w:id="1855534756">
          <w:marLeft w:val="640"/>
          <w:marRight w:val="0"/>
          <w:marTop w:val="0"/>
          <w:marBottom w:val="0"/>
          <w:divBdr>
            <w:top w:val="none" w:sz="0" w:space="0" w:color="auto"/>
            <w:left w:val="none" w:sz="0" w:space="0" w:color="auto"/>
            <w:bottom w:val="none" w:sz="0" w:space="0" w:color="auto"/>
            <w:right w:val="none" w:sz="0" w:space="0" w:color="auto"/>
          </w:divBdr>
        </w:div>
        <w:div w:id="1877110420">
          <w:marLeft w:val="640"/>
          <w:marRight w:val="0"/>
          <w:marTop w:val="0"/>
          <w:marBottom w:val="0"/>
          <w:divBdr>
            <w:top w:val="none" w:sz="0" w:space="0" w:color="auto"/>
            <w:left w:val="none" w:sz="0" w:space="0" w:color="auto"/>
            <w:bottom w:val="none" w:sz="0" w:space="0" w:color="auto"/>
            <w:right w:val="none" w:sz="0" w:space="0" w:color="auto"/>
          </w:divBdr>
        </w:div>
        <w:div w:id="1879857303">
          <w:marLeft w:val="640"/>
          <w:marRight w:val="0"/>
          <w:marTop w:val="0"/>
          <w:marBottom w:val="0"/>
          <w:divBdr>
            <w:top w:val="none" w:sz="0" w:space="0" w:color="auto"/>
            <w:left w:val="none" w:sz="0" w:space="0" w:color="auto"/>
            <w:bottom w:val="none" w:sz="0" w:space="0" w:color="auto"/>
            <w:right w:val="none" w:sz="0" w:space="0" w:color="auto"/>
          </w:divBdr>
        </w:div>
        <w:div w:id="1950820537">
          <w:marLeft w:val="640"/>
          <w:marRight w:val="0"/>
          <w:marTop w:val="0"/>
          <w:marBottom w:val="0"/>
          <w:divBdr>
            <w:top w:val="none" w:sz="0" w:space="0" w:color="auto"/>
            <w:left w:val="none" w:sz="0" w:space="0" w:color="auto"/>
            <w:bottom w:val="none" w:sz="0" w:space="0" w:color="auto"/>
            <w:right w:val="none" w:sz="0" w:space="0" w:color="auto"/>
          </w:divBdr>
        </w:div>
        <w:div w:id="1981955245">
          <w:marLeft w:val="640"/>
          <w:marRight w:val="0"/>
          <w:marTop w:val="0"/>
          <w:marBottom w:val="0"/>
          <w:divBdr>
            <w:top w:val="none" w:sz="0" w:space="0" w:color="auto"/>
            <w:left w:val="none" w:sz="0" w:space="0" w:color="auto"/>
            <w:bottom w:val="none" w:sz="0" w:space="0" w:color="auto"/>
            <w:right w:val="none" w:sz="0" w:space="0" w:color="auto"/>
          </w:divBdr>
        </w:div>
        <w:div w:id="1999646468">
          <w:marLeft w:val="640"/>
          <w:marRight w:val="0"/>
          <w:marTop w:val="0"/>
          <w:marBottom w:val="0"/>
          <w:divBdr>
            <w:top w:val="none" w:sz="0" w:space="0" w:color="auto"/>
            <w:left w:val="none" w:sz="0" w:space="0" w:color="auto"/>
            <w:bottom w:val="none" w:sz="0" w:space="0" w:color="auto"/>
            <w:right w:val="none" w:sz="0" w:space="0" w:color="auto"/>
          </w:divBdr>
        </w:div>
        <w:div w:id="2039164172">
          <w:marLeft w:val="640"/>
          <w:marRight w:val="0"/>
          <w:marTop w:val="0"/>
          <w:marBottom w:val="0"/>
          <w:divBdr>
            <w:top w:val="none" w:sz="0" w:space="0" w:color="auto"/>
            <w:left w:val="none" w:sz="0" w:space="0" w:color="auto"/>
            <w:bottom w:val="none" w:sz="0" w:space="0" w:color="auto"/>
            <w:right w:val="none" w:sz="0" w:space="0" w:color="auto"/>
          </w:divBdr>
        </w:div>
        <w:div w:id="2048097830">
          <w:marLeft w:val="640"/>
          <w:marRight w:val="0"/>
          <w:marTop w:val="0"/>
          <w:marBottom w:val="0"/>
          <w:divBdr>
            <w:top w:val="none" w:sz="0" w:space="0" w:color="auto"/>
            <w:left w:val="none" w:sz="0" w:space="0" w:color="auto"/>
            <w:bottom w:val="none" w:sz="0" w:space="0" w:color="auto"/>
            <w:right w:val="none" w:sz="0" w:space="0" w:color="auto"/>
          </w:divBdr>
        </w:div>
        <w:div w:id="2053918930">
          <w:marLeft w:val="640"/>
          <w:marRight w:val="0"/>
          <w:marTop w:val="0"/>
          <w:marBottom w:val="0"/>
          <w:divBdr>
            <w:top w:val="none" w:sz="0" w:space="0" w:color="auto"/>
            <w:left w:val="none" w:sz="0" w:space="0" w:color="auto"/>
            <w:bottom w:val="none" w:sz="0" w:space="0" w:color="auto"/>
            <w:right w:val="none" w:sz="0" w:space="0" w:color="auto"/>
          </w:divBdr>
        </w:div>
        <w:div w:id="2073117382">
          <w:marLeft w:val="640"/>
          <w:marRight w:val="0"/>
          <w:marTop w:val="0"/>
          <w:marBottom w:val="0"/>
          <w:divBdr>
            <w:top w:val="none" w:sz="0" w:space="0" w:color="auto"/>
            <w:left w:val="none" w:sz="0" w:space="0" w:color="auto"/>
            <w:bottom w:val="none" w:sz="0" w:space="0" w:color="auto"/>
            <w:right w:val="none" w:sz="0" w:space="0" w:color="auto"/>
          </w:divBdr>
        </w:div>
        <w:div w:id="2078672597">
          <w:marLeft w:val="640"/>
          <w:marRight w:val="0"/>
          <w:marTop w:val="0"/>
          <w:marBottom w:val="0"/>
          <w:divBdr>
            <w:top w:val="none" w:sz="0" w:space="0" w:color="auto"/>
            <w:left w:val="none" w:sz="0" w:space="0" w:color="auto"/>
            <w:bottom w:val="none" w:sz="0" w:space="0" w:color="auto"/>
            <w:right w:val="none" w:sz="0" w:space="0" w:color="auto"/>
          </w:divBdr>
        </w:div>
        <w:div w:id="2122920033">
          <w:marLeft w:val="640"/>
          <w:marRight w:val="0"/>
          <w:marTop w:val="0"/>
          <w:marBottom w:val="0"/>
          <w:divBdr>
            <w:top w:val="none" w:sz="0" w:space="0" w:color="auto"/>
            <w:left w:val="none" w:sz="0" w:space="0" w:color="auto"/>
            <w:bottom w:val="none" w:sz="0" w:space="0" w:color="auto"/>
            <w:right w:val="none" w:sz="0" w:space="0" w:color="auto"/>
          </w:divBdr>
        </w:div>
      </w:divsChild>
    </w:div>
    <w:div w:id="1416436734">
      <w:bodyDiv w:val="1"/>
      <w:marLeft w:val="0"/>
      <w:marRight w:val="0"/>
      <w:marTop w:val="0"/>
      <w:marBottom w:val="0"/>
      <w:divBdr>
        <w:top w:val="none" w:sz="0" w:space="0" w:color="auto"/>
        <w:left w:val="none" w:sz="0" w:space="0" w:color="auto"/>
        <w:bottom w:val="none" w:sz="0" w:space="0" w:color="auto"/>
        <w:right w:val="none" w:sz="0" w:space="0" w:color="auto"/>
      </w:divBdr>
      <w:divsChild>
        <w:div w:id="32704278">
          <w:marLeft w:val="640"/>
          <w:marRight w:val="0"/>
          <w:marTop w:val="0"/>
          <w:marBottom w:val="0"/>
          <w:divBdr>
            <w:top w:val="none" w:sz="0" w:space="0" w:color="auto"/>
            <w:left w:val="none" w:sz="0" w:space="0" w:color="auto"/>
            <w:bottom w:val="none" w:sz="0" w:space="0" w:color="auto"/>
            <w:right w:val="none" w:sz="0" w:space="0" w:color="auto"/>
          </w:divBdr>
        </w:div>
        <w:div w:id="270354712">
          <w:marLeft w:val="640"/>
          <w:marRight w:val="0"/>
          <w:marTop w:val="0"/>
          <w:marBottom w:val="0"/>
          <w:divBdr>
            <w:top w:val="none" w:sz="0" w:space="0" w:color="auto"/>
            <w:left w:val="none" w:sz="0" w:space="0" w:color="auto"/>
            <w:bottom w:val="none" w:sz="0" w:space="0" w:color="auto"/>
            <w:right w:val="none" w:sz="0" w:space="0" w:color="auto"/>
          </w:divBdr>
        </w:div>
        <w:div w:id="283271910">
          <w:marLeft w:val="640"/>
          <w:marRight w:val="0"/>
          <w:marTop w:val="0"/>
          <w:marBottom w:val="0"/>
          <w:divBdr>
            <w:top w:val="none" w:sz="0" w:space="0" w:color="auto"/>
            <w:left w:val="none" w:sz="0" w:space="0" w:color="auto"/>
            <w:bottom w:val="none" w:sz="0" w:space="0" w:color="auto"/>
            <w:right w:val="none" w:sz="0" w:space="0" w:color="auto"/>
          </w:divBdr>
        </w:div>
        <w:div w:id="348063306">
          <w:marLeft w:val="640"/>
          <w:marRight w:val="0"/>
          <w:marTop w:val="0"/>
          <w:marBottom w:val="0"/>
          <w:divBdr>
            <w:top w:val="none" w:sz="0" w:space="0" w:color="auto"/>
            <w:left w:val="none" w:sz="0" w:space="0" w:color="auto"/>
            <w:bottom w:val="none" w:sz="0" w:space="0" w:color="auto"/>
            <w:right w:val="none" w:sz="0" w:space="0" w:color="auto"/>
          </w:divBdr>
        </w:div>
        <w:div w:id="383725777">
          <w:marLeft w:val="640"/>
          <w:marRight w:val="0"/>
          <w:marTop w:val="0"/>
          <w:marBottom w:val="0"/>
          <w:divBdr>
            <w:top w:val="none" w:sz="0" w:space="0" w:color="auto"/>
            <w:left w:val="none" w:sz="0" w:space="0" w:color="auto"/>
            <w:bottom w:val="none" w:sz="0" w:space="0" w:color="auto"/>
            <w:right w:val="none" w:sz="0" w:space="0" w:color="auto"/>
          </w:divBdr>
        </w:div>
        <w:div w:id="391778235">
          <w:marLeft w:val="640"/>
          <w:marRight w:val="0"/>
          <w:marTop w:val="0"/>
          <w:marBottom w:val="0"/>
          <w:divBdr>
            <w:top w:val="none" w:sz="0" w:space="0" w:color="auto"/>
            <w:left w:val="none" w:sz="0" w:space="0" w:color="auto"/>
            <w:bottom w:val="none" w:sz="0" w:space="0" w:color="auto"/>
            <w:right w:val="none" w:sz="0" w:space="0" w:color="auto"/>
          </w:divBdr>
        </w:div>
        <w:div w:id="396560213">
          <w:marLeft w:val="640"/>
          <w:marRight w:val="0"/>
          <w:marTop w:val="0"/>
          <w:marBottom w:val="0"/>
          <w:divBdr>
            <w:top w:val="none" w:sz="0" w:space="0" w:color="auto"/>
            <w:left w:val="none" w:sz="0" w:space="0" w:color="auto"/>
            <w:bottom w:val="none" w:sz="0" w:space="0" w:color="auto"/>
            <w:right w:val="none" w:sz="0" w:space="0" w:color="auto"/>
          </w:divBdr>
        </w:div>
        <w:div w:id="454638836">
          <w:marLeft w:val="640"/>
          <w:marRight w:val="0"/>
          <w:marTop w:val="0"/>
          <w:marBottom w:val="0"/>
          <w:divBdr>
            <w:top w:val="none" w:sz="0" w:space="0" w:color="auto"/>
            <w:left w:val="none" w:sz="0" w:space="0" w:color="auto"/>
            <w:bottom w:val="none" w:sz="0" w:space="0" w:color="auto"/>
            <w:right w:val="none" w:sz="0" w:space="0" w:color="auto"/>
          </w:divBdr>
        </w:div>
        <w:div w:id="572155738">
          <w:marLeft w:val="640"/>
          <w:marRight w:val="0"/>
          <w:marTop w:val="0"/>
          <w:marBottom w:val="0"/>
          <w:divBdr>
            <w:top w:val="none" w:sz="0" w:space="0" w:color="auto"/>
            <w:left w:val="none" w:sz="0" w:space="0" w:color="auto"/>
            <w:bottom w:val="none" w:sz="0" w:space="0" w:color="auto"/>
            <w:right w:val="none" w:sz="0" w:space="0" w:color="auto"/>
          </w:divBdr>
        </w:div>
        <w:div w:id="599919150">
          <w:marLeft w:val="640"/>
          <w:marRight w:val="0"/>
          <w:marTop w:val="0"/>
          <w:marBottom w:val="0"/>
          <w:divBdr>
            <w:top w:val="none" w:sz="0" w:space="0" w:color="auto"/>
            <w:left w:val="none" w:sz="0" w:space="0" w:color="auto"/>
            <w:bottom w:val="none" w:sz="0" w:space="0" w:color="auto"/>
            <w:right w:val="none" w:sz="0" w:space="0" w:color="auto"/>
          </w:divBdr>
        </w:div>
        <w:div w:id="606429871">
          <w:marLeft w:val="640"/>
          <w:marRight w:val="0"/>
          <w:marTop w:val="0"/>
          <w:marBottom w:val="0"/>
          <w:divBdr>
            <w:top w:val="none" w:sz="0" w:space="0" w:color="auto"/>
            <w:left w:val="none" w:sz="0" w:space="0" w:color="auto"/>
            <w:bottom w:val="none" w:sz="0" w:space="0" w:color="auto"/>
            <w:right w:val="none" w:sz="0" w:space="0" w:color="auto"/>
          </w:divBdr>
        </w:div>
        <w:div w:id="617181528">
          <w:marLeft w:val="640"/>
          <w:marRight w:val="0"/>
          <w:marTop w:val="0"/>
          <w:marBottom w:val="0"/>
          <w:divBdr>
            <w:top w:val="none" w:sz="0" w:space="0" w:color="auto"/>
            <w:left w:val="none" w:sz="0" w:space="0" w:color="auto"/>
            <w:bottom w:val="none" w:sz="0" w:space="0" w:color="auto"/>
            <w:right w:val="none" w:sz="0" w:space="0" w:color="auto"/>
          </w:divBdr>
        </w:div>
        <w:div w:id="706832668">
          <w:marLeft w:val="640"/>
          <w:marRight w:val="0"/>
          <w:marTop w:val="0"/>
          <w:marBottom w:val="0"/>
          <w:divBdr>
            <w:top w:val="none" w:sz="0" w:space="0" w:color="auto"/>
            <w:left w:val="none" w:sz="0" w:space="0" w:color="auto"/>
            <w:bottom w:val="none" w:sz="0" w:space="0" w:color="auto"/>
            <w:right w:val="none" w:sz="0" w:space="0" w:color="auto"/>
          </w:divBdr>
        </w:div>
        <w:div w:id="723912559">
          <w:marLeft w:val="640"/>
          <w:marRight w:val="0"/>
          <w:marTop w:val="0"/>
          <w:marBottom w:val="0"/>
          <w:divBdr>
            <w:top w:val="none" w:sz="0" w:space="0" w:color="auto"/>
            <w:left w:val="none" w:sz="0" w:space="0" w:color="auto"/>
            <w:bottom w:val="none" w:sz="0" w:space="0" w:color="auto"/>
            <w:right w:val="none" w:sz="0" w:space="0" w:color="auto"/>
          </w:divBdr>
        </w:div>
        <w:div w:id="763039654">
          <w:marLeft w:val="640"/>
          <w:marRight w:val="0"/>
          <w:marTop w:val="0"/>
          <w:marBottom w:val="0"/>
          <w:divBdr>
            <w:top w:val="none" w:sz="0" w:space="0" w:color="auto"/>
            <w:left w:val="none" w:sz="0" w:space="0" w:color="auto"/>
            <w:bottom w:val="none" w:sz="0" w:space="0" w:color="auto"/>
            <w:right w:val="none" w:sz="0" w:space="0" w:color="auto"/>
          </w:divBdr>
        </w:div>
        <w:div w:id="810560801">
          <w:marLeft w:val="640"/>
          <w:marRight w:val="0"/>
          <w:marTop w:val="0"/>
          <w:marBottom w:val="0"/>
          <w:divBdr>
            <w:top w:val="none" w:sz="0" w:space="0" w:color="auto"/>
            <w:left w:val="none" w:sz="0" w:space="0" w:color="auto"/>
            <w:bottom w:val="none" w:sz="0" w:space="0" w:color="auto"/>
            <w:right w:val="none" w:sz="0" w:space="0" w:color="auto"/>
          </w:divBdr>
        </w:div>
        <w:div w:id="960381257">
          <w:marLeft w:val="640"/>
          <w:marRight w:val="0"/>
          <w:marTop w:val="0"/>
          <w:marBottom w:val="0"/>
          <w:divBdr>
            <w:top w:val="none" w:sz="0" w:space="0" w:color="auto"/>
            <w:left w:val="none" w:sz="0" w:space="0" w:color="auto"/>
            <w:bottom w:val="none" w:sz="0" w:space="0" w:color="auto"/>
            <w:right w:val="none" w:sz="0" w:space="0" w:color="auto"/>
          </w:divBdr>
        </w:div>
        <w:div w:id="1100176957">
          <w:marLeft w:val="640"/>
          <w:marRight w:val="0"/>
          <w:marTop w:val="0"/>
          <w:marBottom w:val="0"/>
          <w:divBdr>
            <w:top w:val="none" w:sz="0" w:space="0" w:color="auto"/>
            <w:left w:val="none" w:sz="0" w:space="0" w:color="auto"/>
            <w:bottom w:val="none" w:sz="0" w:space="0" w:color="auto"/>
            <w:right w:val="none" w:sz="0" w:space="0" w:color="auto"/>
          </w:divBdr>
        </w:div>
        <w:div w:id="1112168497">
          <w:marLeft w:val="640"/>
          <w:marRight w:val="0"/>
          <w:marTop w:val="0"/>
          <w:marBottom w:val="0"/>
          <w:divBdr>
            <w:top w:val="none" w:sz="0" w:space="0" w:color="auto"/>
            <w:left w:val="none" w:sz="0" w:space="0" w:color="auto"/>
            <w:bottom w:val="none" w:sz="0" w:space="0" w:color="auto"/>
            <w:right w:val="none" w:sz="0" w:space="0" w:color="auto"/>
          </w:divBdr>
        </w:div>
        <w:div w:id="1126003856">
          <w:marLeft w:val="640"/>
          <w:marRight w:val="0"/>
          <w:marTop w:val="0"/>
          <w:marBottom w:val="0"/>
          <w:divBdr>
            <w:top w:val="none" w:sz="0" w:space="0" w:color="auto"/>
            <w:left w:val="none" w:sz="0" w:space="0" w:color="auto"/>
            <w:bottom w:val="none" w:sz="0" w:space="0" w:color="auto"/>
            <w:right w:val="none" w:sz="0" w:space="0" w:color="auto"/>
          </w:divBdr>
        </w:div>
        <w:div w:id="1143546723">
          <w:marLeft w:val="640"/>
          <w:marRight w:val="0"/>
          <w:marTop w:val="0"/>
          <w:marBottom w:val="0"/>
          <w:divBdr>
            <w:top w:val="none" w:sz="0" w:space="0" w:color="auto"/>
            <w:left w:val="none" w:sz="0" w:space="0" w:color="auto"/>
            <w:bottom w:val="none" w:sz="0" w:space="0" w:color="auto"/>
            <w:right w:val="none" w:sz="0" w:space="0" w:color="auto"/>
          </w:divBdr>
        </w:div>
        <w:div w:id="1149636893">
          <w:marLeft w:val="640"/>
          <w:marRight w:val="0"/>
          <w:marTop w:val="0"/>
          <w:marBottom w:val="0"/>
          <w:divBdr>
            <w:top w:val="none" w:sz="0" w:space="0" w:color="auto"/>
            <w:left w:val="none" w:sz="0" w:space="0" w:color="auto"/>
            <w:bottom w:val="none" w:sz="0" w:space="0" w:color="auto"/>
            <w:right w:val="none" w:sz="0" w:space="0" w:color="auto"/>
          </w:divBdr>
        </w:div>
        <w:div w:id="1341199780">
          <w:marLeft w:val="640"/>
          <w:marRight w:val="0"/>
          <w:marTop w:val="0"/>
          <w:marBottom w:val="0"/>
          <w:divBdr>
            <w:top w:val="none" w:sz="0" w:space="0" w:color="auto"/>
            <w:left w:val="none" w:sz="0" w:space="0" w:color="auto"/>
            <w:bottom w:val="none" w:sz="0" w:space="0" w:color="auto"/>
            <w:right w:val="none" w:sz="0" w:space="0" w:color="auto"/>
          </w:divBdr>
        </w:div>
        <w:div w:id="1375544849">
          <w:marLeft w:val="640"/>
          <w:marRight w:val="0"/>
          <w:marTop w:val="0"/>
          <w:marBottom w:val="0"/>
          <w:divBdr>
            <w:top w:val="none" w:sz="0" w:space="0" w:color="auto"/>
            <w:left w:val="none" w:sz="0" w:space="0" w:color="auto"/>
            <w:bottom w:val="none" w:sz="0" w:space="0" w:color="auto"/>
            <w:right w:val="none" w:sz="0" w:space="0" w:color="auto"/>
          </w:divBdr>
        </w:div>
        <w:div w:id="1406075716">
          <w:marLeft w:val="640"/>
          <w:marRight w:val="0"/>
          <w:marTop w:val="0"/>
          <w:marBottom w:val="0"/>
          <w:divBdr>
            <w:top w:val="none" w:sz="0" w:space="0" w:color="auto"/>
            <w:left w:val="none" w:sz="0" w:space="0" w:color="auto"/>
            <w:bottom w:val="none" w:sz="0" w:space="0" w:color="auto"/>
            <w:right w:val="none" w:sz="0" w:space="0" w:color="auto"/>
          </w:divBdr>
        </w:div>
        <w:div w:id="1411737792">
          <w:marLeft w:val="640"/>
          <w:marRight w:val="0"/>
          <w:marTop w:val="0"/>
          <w:marBottom w:val="0"/>
          <w:divBdr>
            <w:top w:val="none" w:sz="0" w:space="0" w:color="auto"/>
            <w:left w:val="none" w:sz="0" w:space="0" w:color="auto"/>
            <w:bottom w:val="none" w:sz="0" w:space="0" w:color="auto"/>
            <w:right w:val="none" w:sz="0" w:space="0" w:color="auto"/>
          </w:divBdr>
        </w:div>
        <w:div w:id="1422872317">
          <w:marLeft w:val="640"/>
          <w:marRight w:val="0"/>
          <w:marTop w:val="0"/>
          <w:marBottom w:val="0"/>
          <w:divBdr>
            <w:top w:val="none" w:sz="0" w:space="0" w:color="auto"/>
            <w:left w:val="none" w:sz="0" w:space="0" w:color="auto"/>
            <w:bottom w:val="none" w:sz="0" w:space="0" w:color="auto"/>
            <w:right w:val="none" w:sz="0" w:space="0" w:color="auto"/>
          </w:divBdr>
        </w:div>
        <w:div w:id="1438790937">
          <w:marLeft w:val="640"/>
          <w:marRight w:val="0"/>
          <w:marTop w:val="0"/>
          <w:marBottom w:val="0"/>
          <w:divBdr>
            <w:top w:val="none" w:sz="0" w:space="0" w:color="auto"/>
            <w:left w:val="none" w:sz="0" w:space="0" w:color="auto"/>
            <w:bottom w:val="none" w:sz="0" w:space="0" w:color="auto"/>
            <w:right w:val="none" w:sz="0" w:space="0" w:color="auto"/>
          </w:divBdr>
        </w:div>
        <w:div w:id="1467627447">
          <w:marLeft w:val="640"/>
          <w:marRight w:val="0"/>
          <w:marTop w:val="0"/>
          <w:marBottom w:val="0"/>
          <w:divBdr>
            <w:top w:val="none" w:sz="0" w:space="0" w:color="auto"/>
            <w:left w:val="none" w:sz="0" w:space="0" w:color="auto"/>
            <w:bottom w:val="none" w:sz="0" w:space="0" w:color="auto"/>
            <w:right w:val="none" w:sz="0" w:space="0" w:color="auto"/>
          </w:divBdr>
        </w:div>
        <w:div w:id="1517883686">
          <w:marLeft w:val="640"/>
          <w:marRight w:val="0"/>
          <w:marTop w:val="0"/>
          <w:marBottom w:val="0"/>
          <w:divBdr>
            <w:top w:val="none" w:sz="0" w:space="0" w:color="auto"/>
            <w:left w:val="none" w:sz="0" w:space="0" w:color="auto"/>
            <w:bottom w:val="none" w:sz="0" w:space="0" w:color="auto"/>
            <w:right w:val="none" w:sz="0" w:space="0" w:color="auto"/>
          </w:divBdr>
        </w:div>
        <w:div w:id="1556774386">
          <w:marLeft w:val="640"/>
          <w:marRight w:val="0"/>
          <w:marTop w:val="0"/>
          <w:marBottom w:val="0"/>
          <w:divBdr>
            <w:top w:val="none" w:sz="0" w:space="0" w:color="auto"/>
            <w:left w:val="none" w:sz="0" w:space="0" w:color="auto"/>
            <w:bottom w:val="none" w:sz="0" w:space="0" w:color="auto"/>
            <w:right w:val="none" w:sz="0" w:space="0" w:color="auto"/>
          </w:divBdr>
        </w:div>
        <w:div w:id="1597520945">
          <w:marLeft w:val="640"/>
          <w:marRight w:val="0"/>
          <w:marTop w:val="0"/>
          <w:marBottom w:val="0"/>
          <w:divBdr>
            <w:top w:val="none" w:sz="0" w:space="0" w:color="auto"/>
            <w:left w:val="none" w:sz="0" w:space="0" w:color="auto"/>
            <w:bottom w:val="none" w:sz="0" w:space="0" w:color="auto"/>
            <w:right w:val="none" w:sz="0" w:space="0" w:color="auto"/>
          </w:divBdr>
        </w:div>
        <w:div w:id="1598901264">
          <w:marLeft w:val="640"/>
          <w:marRight w:val="0"/>
          <w:marTop w:val="0"/>
          <w:marBottom w:val="0"/>
          <w:divBdr>
            <w:top w:val="none" w:sz="0" w:space="0" w:color="auto"/>
            <w:left w:val="none" w:sz="0" w:space="0" w:color="auto"/>
            <w:bottom w:val="none" w:sz="0" w:space="0" w:color="auto"/>
            <w:right w:val="none" w:sz="0" w:space="0" w:color="auto"/>
          </w:divBdr>
        </w:div>
        <w:div w:id="1604991753">
          <w:marLeft w:val="640"/>
          <w:marRight w:val="0"/>
          <w:marTop w:val="0"/>
          <w:marBottom w:val="0"/>
          <w:divBdr>
            <w:top w:val="none" w:sz="0" w:space="0" w:color="auto"/>
            <w:left w:val="none" w:sz="0" w:space="0" w:color="auto"/>
            <w:bottom w:val="none" w:sz="0" w:space="0" w:color="auto"/>
            <w:right w:val="none" w:sz="0" w:space="0" w:color="auto"/>
          </w:divBdr>
        </w:div>
        <w:div w:id="1605960821">
          <w:marLeft w:val="640"/>
          <w:marRight w:val="0"/>
          <w:marTop w:val="0"/>
          <w:marBottom w:val="0"/>
          <w:divBdr>
            <w:top w:val="none" w:sz="0" w:space="0" w:color="auto"/>
            <w:left w:val="none" w:sz="0" w:space="0" w:color="auto"/>
            <w:bottom w:val="none" w:sz="0" w:space="0" w:color="auto"/>
            <w:right w:val="none" w:sz="0" w:space="0" w:color="auto"/>
          </w:divBdr>
        </w:div>
        <w:div w:id="1666742281">
          <w:marLeft w:val="640"/>
          <w:marRight w:val="0"/>
          <w:marTop w:val="0"/>
          <w:marBottom w:val="0"/>
          <w:divBdr>
            <w:top w:val="none" w:sz="0" w:space="0" w:color="auto"/>
            <w:left w:val="none" w:sz="0" w:space="0" w:color="auto"/>
            <w:bottom w:val="none" w:sz="0" w:space="0" w:color="auto"/>
            <w:right w:val="none" w:sz="0" w:space="0" w:color="auto"/>
          </w:divBdr>
        </w:div>
        <w:div w:id="1768650545">
          <w:marLeft w:val="640"/>
          <w:marRight w:val="0"/>
          <w:marTop w:val="0"/>
          <w:marBottom w:val="0"/>
          <w:divBdr>
            <w:top w:val="none" w:sz="0" w:space="0" w:color="auto"/>
            <w:left w:val="none" w:sz="0" w:space="0" w:color="auto"/>
            <w:bottom w:val="none" w:sz="0" w:space="0" w:color="auto"/>
            <w:right w:val="none" w:sz="0" w:space="0" w:color="auto"/>
          </w:divBdr>
        </w:div>
        <w:div w:id="1831208669">
          <w:marLeft w:val="640"/>
          <w:marRight w:val="0"/>
          <w:marTop w:val="0"/>
          <w:marBottom w:val="0"/>
          <w:divBdr>
            <w:top w:val="none" w:sz="0" w:space="0" w:color="auto"/>
            <w:left w:val="none" w:sz="0" w:space="0" w:color="auto"/>
            <w:bottom w:val="none" w:sz="0" w:space="0" w:color="auto"/>
            <w:right w:val="none" w:sz="0" w:space="0" w:color="auto"/>
          </w:divBdr>
        </w:div>
        <w:div w:id="1841579876">
          <w:marLeft w:val="640"/>
          <w:marRight w:val="0"/>
          <w:marTop w:val="0"/>
          <w:marBottom w:val="0"/>
          <w:divBdr>
            <w:top w:val="none" w:sz="0" w:space="0" w:color="auto"/>
            <w:left w:val="none" w:sz="0" w:space="0" w:color="auto"/>
            <w:bottom w:val="none" w:sz="0" w:space="0" w:color="auto"/>
            <w:right w:val="none" w:sz="0" w:space="0" w:color="auto"/>
          </w:divBdr>
        </w:div>
        <w:div w:id="1896356154">
          <w:marLeft w:val="640"/>
          <w:marRight w:val="0"/>
          <w:marTop w:val="0"/>
          <w:marBottom w:val="0"/>
          <w:divBdr>
            <w:top w:val="none" w:sz="0" w:space="0" w:color="auto"/>
            <w:left w:val="none" w:sz="0" w:space="0" w:color="auto"/>
            <w:bottom w:val="none" w:sz="0" w:space="0" w:color="auto"/>
            <w:right w:val="none" w:sz="0" w:space="0" w:color="auto"/>
          </w:divBdr>
        </w:div>
        <w:div w:id="1905942706">
          <w:marLeft w:val="640"/>
          <w:marRight w:val="0"/>
          <w:marTop w:val="0"/>
          <w:marBottom w:val="0"/>
          <w:divBdr>
            <w:top w:val="none" w:sz="0" w:space="0" w:color="auto"/>
            <w:left w:val="none" w:sz="0" w:space="0" w:color="auto"/>
            <w:bottom w:val="none" w:sz="0" w:space="0" w:color="auto"/>
            <w:right w:val="none" w:sz="0" w:space="0" w:color="auto"/>
          </w:divBdr>
        </w:div>
        <w:div w:id="1926766758">
          <w:marLeft w:val="640"/>
          <w:marRight w:val="0"/>
          <w:marTop w:val="0"/>
          <w:marBottom w:val="0"/>
          <w:divBdr>
            <w:top w:val="none" w:sz="0" w:space="0" w:color="auto"/>
            <w:left w:val="none" w:sz="0" w:space="0" w:color="auto"/>
            <w:bottom w:val="none" w:sz="0" w:space="0" w:color="auto"/>
            <w:right w:val="none" w:sz="0" w:space="0" w:color="auto"/>
          </w:divBdr>
        </w:div>
        <w:div w:id="1930652056">
          <w:marLeft w:val="640"/>
          <w:marRight w:val="0"/>
          <w:marTop w:val="0"/>
          <w:marBottom w:val="0"/>
          <w:divBdr>
            <w:top w:val="none" w:sz="0" w:space="0" w:color="auto"/>
            <w:left w:val="none" w:sz="0" w:space="0" w:color="auto"/>
            <w:bottom w:val="none" w:sz="0" w:space="0" w:color="auto"/>
            <w:right w:val="none" w:sz="0" w:space="0" w:color="auto"/>
          </w:divBdr>
        </w:div>
        <w:div w:id="2029482625">
          <w:marLeft w:val="640"/>
          <w:marRight w:val="0"/>
          <w:marTop w:val="0"/>
          <w:marBottom w:val="0"/>
          <w:divBdr>
            <w:top w:val="none" w:sz="0" w:space="0" w:color="auto"/>
            <w:left w:val="none" w:sz="0" w:space="0" w:color="auto"/>
            <w:bottom w:val="none" w:sz="0" w:space="0" w:color="auto"/>
            <w:right w:val="none" w:sz="0" w:space="0" w:color="auto"/>
          </w:divBdr>
        </w:div>
        <w:div w:id="2029865143">
          <w:marLeft w:val="640"/>
          <w:marRight w:val="0"/>
          <w:marTop w:val="0"/>
          <w:marBottom w:val="0"/>
          <w:divBdr>
            <w:top w:val="none" w:sz="0" w:space="0" w:color="auto"/>
            <w:left w:val="none" w:sz="0" w:space="0" w:color="auto"/>
            <w:bottom w:val="none" w:sz="0" w:space="0" w:color="auto"/>
            <w:right w:val="none" w:sz="0" w:space="0" w:color="auto"/>
          </w:divBdr>
        </w:div>
      </w:divsChild>
    </w:div>
    <w:div w:id="1419908417">
      <w:bodyDiv w:val="1"/>
      <w:marLeft w:val="0"/>
      <w:marRight w:val="0"/>
      <w:marTop w:val="0"/>
      <w:marBottom w:val="0"/>
      <w:divBdr>
        <w:top w:val="none" w:sz="0" w:space="0" w:color="auto"/>
        <w:left w:val="none" w:sz="0" w:space="0" w:color="auto"/>
        <w:bottom w:val="none" w:sz="0" w:space="0" w:color="auto"/>
        <w:right w:val="none" w:sz="0" w:space="0" w:color="auto"/>
      </w:divBdr>
      <w:divsChild>
        <w:div w:id="54207988">
          <w:marLeft w:val="640"/>
          <w:marRight w:val="0"/>
          <w:marTop w:val="0"/>
          <w:marBottom w:val="0"/>
          <w:divBdr>
            <w:top w:val="none" w:sz="0" w:space="0" w:color="auto"/>
            <w:left w:val="none" w:sz="0" w:space="0" w:color="auto"/>
            <w:bottom w:val="none" w:sz="0" w:space="0" w:color="auto"/>
            <w:right w:val="none" w:sz="0" w:space="0" w:color="auto"/>
          </w:divBdr>
        </w:div>
        <w:div w:id="71851325">
          <w:marLeft w:val="640"/>
          <w:marRight w:val="0"/>
          <w:marTop w:val="0"/>
          <w:marBottom w:val="0"/>
          <w:divBdr>
            <w:top w:val="none" w:sz="0" w:space="0" w:color="auto"/>
            <w:left w:val="none" w:sz="0" w:space="0" w:color="auto"/>
            <w:bottom w:val="none" w:sz="0" w:space="0" w:color="auto"/>
            <w:right w:val="none" w:sz="0" w:space="0" w:color="auto"/>
          </w:divBdr>
        </w:div>
        <w:div w:id="74209090">
          <w:marLeft w:val="640"/>
          <w:marRight w:val="0"/>
          <w:marTop w:val="0"/>
          <w:marBottom w:val="0"/>
          <w:divBdr>
            <w:top w:val="none" w:sz="0" w:space="0" w:color="auto"/>
            <w:left w:val="none" w:sz="0" w:space="0" w:color="auto"/>
            <w:bottom w:val="none" w:sz="0" w:space="0" w:color="auto"/>
            <w:right w:val="none" w:sz="0" w:space="0" w:color="auto"/>
          </w:divBdr>
        </w:div>
        <w:div w:id="78911002">
          <w:marLeft w:val="640"/>
          <w:marRight w:val="0"/>
          <w:marTop w:val="0"/>
          <w:marBottom w:val="0"/>
          <w:divBdr>
            <w:top w:val="none" w:sz="0" w:space="0" w:color="auto"/>
            <w:left w:val="none" w:sz="0" w:space="0" w:color="auto"/>
            <w:bottom w:val="none" w:sz="0" w:space="0" w:color="auto"/>
            <w:right w:val="none" w:sz="0" w:space="0" w:color="auto"/>
          </w:divBdr>
        </w:div>
        <w:div w:id="123160816">
          <w:marLeft w:val="640"/>
          <w:marRight w:val="0"/>
          <w:marTop w:val="0"/>
          <w:marBottom w:val="0"/>
          <w:divBdr>
            <w:top w:val="none" w:sz="0" w:space="0" w:color="auto"/>
            <w:left w:val="none" w:sz="0" w:space="0" w:color="auto"/>
            <w:bottom w:val="none" w:sz="0" w:space="0" w:color="auto"/>
            <w:right w:val="none" w:sz="0" w:space="0" w:color="auto"/>
          </w:divBdr>
        </w:div>
        <w:div w:id="128128503">
          <w:marLeft w:val="640"/>
          <w:marRight w:val="0"/>
          <w:marTop w:val="0"/>
          <w:marBottom w:val="0"/>
          <w:divBdr>
            <w:top w:val="none" w:sz="0" w:space="0" w:color="auto"/>
            <w:left w:val="none" w:sz="0" w:space="0" w:color="auto"/>
            <w:bottom w:val="none" w:sz="0" w:space="0" w:color="auto"/>
            <w:right w:val="none" w:sz="0" w:space="0" w:color="auto"/>
          </w:divBdr>
        </w:div>
        <w:div w:id="137188023">
          <w:marLeft w:val="640"/>
          <w:marRight w:val="0"/>
          <w:marTop w:val="0"/>
          <w:marBottom w:val="0"/>
          <w:divBdr>
            <w:top w:val="none" w:sz="0" w:space="0" w:color="auto"/>
            <w:left w:val="none" w:sz="0" w:space="0" w:color="auto"/>
            <w:bottom w:val="none" w:sz="0" w:space="0" w:color="auto"/>
            <w:right w:val="none" w:sz="0" w:space="0" w:color="auto"/>
          </w:divBdr>
        </w:div>
        <w:div w:id="143353263">
          <w:marLeft w:val="640"/>
          <w:marRight w:val="0"/>
          <w:marTop w:val="0"/>
          <w:marBottom w:val="0"/>
          <w:divBdr>
            <w:top w:val="none" w:sz="0" w:space="0" w:color="auto"/>
            <w:left w:val="none" w:sz="0" w:space="0" w:color="auto"/>
            <w:bottom w:val="none" w:sz="0" w:space="0" w:color="auto"/>
            <w:right w:val="none" w:sz="0" w:space="0" w:color="auto"/>
          </w:divBdr>
        </w:div>
        <w:div w:id="158277659">
          <w:marLeft w:val="640"/>
          <w:marRight w:val="0"/>
          <w:marTop w:val="0"/>
          <w:marBottom w:val="0"/>
          <w:divBdr>
            <w:top w:val="none" w:sz="0" w:space="0" w:color="auto"/>
            <w:left w:val="none" w:sz="0" w:space="0" w:color="auto"/>
            <w:bottom w:val="none" w:sz="0" w:space="0" w:color="auto"/>
            <w:right w:val="none" w:sz="0" w:space="0" w:color="auto"/>
          </w:divBdr>
        </w:div>
        <w:div w:id="188488569">
          <w:marLeft w:val="640"/>
          <w:marRight w:val="0"/>
          <w:marTop w:val="0"/>
          <w:marBottom w:val="0"/>
          <w:divBdr>
            <w:top w:val="none" w:sz="0" w:space="0" w:color="auto"/>
            <w:left w:val="none" w:sz="0" w:space="0" w:color="auto"/>
            <w:bottom w:val="none" w:sz="0" w:space="0" w:color="auto"/>
            <w:right w:val="none" w:sz="0" w:space="0" w:color="auto"/>
          </w:divBdr>
        </w:div>
        <w:div w:id="188565289">
          <w:marLeft w:val="640"/>
          <w:marRight w:val="0"/>
          <w:marTop w:val="0"/>
          <w:marBottom w:val="0"/>
          <w:divBdr>
            <w:top w:val="none" w:sz="0" w:space="0" w:color="auto"/>
            <w:left w:val="none" w:sz="0" w:space="0" w:color="auto"/>
            <w:bottom w:val="none" w:sz="0" w:space="0" w:color="auto"/>
            <w:right w:val="none" w:sz="0" w:space="0" w:color="auto"/>
          </w:divBdr>
        </w:div>
        <w:div w:id="191889717">
          <w:marLeft w:val="640"/>
          <w:marRight w:val="0"/>
          <w:marTop w:val="0"/>
          <w:marBottom w:val="0"/>
          <w:divBdr>
            <w:top w:val="none" w:sz="0" w:space="0" w:color="auto"/>
            <w:left w:val="none" w:sz="0" w:space="0" w:color="auto"/>
            <w:bottom w:val="none" w:sz="0" w:space="0" w:color="auto"/>
            <w:right w:val="none" w:sz="0" w:space="0" w:color="auto"/>
          </w:divBdr>
        </w:div>
        <w:div w:id="201134107">
          <w:marLeft w:val="640"/>
          <w:marRight w:val="0"/>
          <w:marTop w:val="0"/>
          <w:marBottom w:val="0"/>
          <w:divBdr>
            <w:top w:val="none" w:sz="0" w:space="0" w:color="auto"/>
            <w:left w:val="none" w:sz="0" w:space="0" w:color="auto"/>
            <w:bottom w:val="none" w:sz="0" w:space="0" w:color="auto"/>
            <w:right w:val="none" w:sz="0" w:space="0" w:color="auto"/>
          </w:divBdr>
        </w:div>
        <w:div w:id="222527444">
          <w:marLeft w:val="640"/>
          <w:marRight w:val="0"/>
          <w:marTop w:val="0"/>
          <w:marBottom w:val="0"/>
          <w:divBdr>
            <w:top w:val="none" w:sz="0" w:space="0" w:color="auto"/>
            <w:left w:val="none" w:sz="0" w:space="0" w:color="auto"/>
            <w:bottom w:val="none" w:sz="0" w:space="0" w:color="auto"/>
            <w:right w:val="none" w:sz="0" w:space="0" w:color="auto"/>
          </w:divBdr>
        </w:div>
        <w:div w:id="232594063">
          <w:marLeft w:val="640"/>
          <w:marRight w:val="0"/>
          <w:marTop w:val="0"/>
          <w:marBottom w:val="0"/>
          <w:divBdr>
            <w:top w:val="none" w:sz="0" w:space="0" w:color="auto"/>
            <w:left w:val="none" w:sz="0" w:space="0" w:color="auto"/>
            <w:bottom w:val="none" w:sz="0" w:space="0" w:color="auto"/>
            <w:right w:val="none" w:sz="0" w:space="0" w:color="auto"/>
          </w:divBdr>
        </w:div>
        <w:div w:id="240913206">
          <w:marLeft w:val="640"/>
          <w:marRight w:val="0"/>
          <w:marTop w:val="0"/>
          <w:marBottom w:val="0"/>
          <w:divBdr>
            <w:top w:val="none" w:sz="0" w:space="0" w:color="auto"/>
            <w:left w:val="none" w:sz="0" w:space="0" w:color="auto"/>
            <w:bottom w:val="none" w:sz="0" w:space="0" w:color="auto"/>
            <w:right w:val="none" w:sz="0" w:space="0" w:color="auto"/>
          </w:divBdr>
        </w:div>
        <w:div w:id="282808951">
          <w:marLeft w:val="640"/>
          <w:marRight w:val="0"/>
          <w:marTop w:val="0"/>
          <w:marBottom w:val="0"/>
          <w:divBdr>
            <w:top w:val="none" w:sz="0" w:space="0" w:color="auto"/>
            <w:left w:val="none" w:sz="0" w:space="0" w:color="auto"/>
            <w:bottom w:val="none" w:sz="0" w:space="0" w:color="auto"/>
            <w:right w:val="none" w:sz="0" w:space="0" w:color="auto"/>
          </w:divBdr>
        </w:div>
        <w:div w:id="342510181">
          <w:marLeft w:val="640"/>
          <w:marRight w:val="0"/>
          <w:marTop w:val="0"/>
          <w:marBottom w:val="0"/>
          <w:divBdr>
            <w:top w:val="none" w:sz="0" w:space="0" w:color="auto"/>
            <w:left w:val="none" w:sz="0" w:space="0" w:color="auto"/>
            <w:bottom w:val="none" w:sz="0" w:space="0" w:color="auto"/>
            <w:right w:val="none" w:sz="0" w:space="0" w:color="auto"/>
          </w:divBdr>
        </w:div>
        <w:div w:id="350885258">
          <w:marLeft w:val="640"/>
          <w:marRight w:val="0"/>
          <w:marTop w:val="0"/>
          <w:marBottom w:val="0"/>
          <w:divBdr>
            <w:top w:val="none" w:sz="0" w:space="0" w:color="auto"/>
            <w:left w:val="none" w:sz="0" w:space="0" w:color="auto"/>
            <w:bottom w:val="none" w:sz="0" w:space="0" w:color="auto"/>
            <w:right w:val="none" w:sz="0" w:space="0" w:color="auto"/>
          </w:divBdr>
        </w:div>
        <w:div w:id="368381864">
          <w:marLeft w:val="640"/>
          <w:marRight w:val="0"/>
          <w:marTop w:val="0"/>
          <w:marBottom w:val="0"/>
          <w:divBdr>
            <w:top w:val="none" w:sz="0" w:space="0" w:color="auto"/>
            <w:left w:val="none" w:sz="0" w:space="0" w:color="auto"/>
            <w:bottom w:val="none" w:sz="0" w:space="0" w:color="auto"/>
            <w:right w:val="none" w:sz="0" w:space="0" w:color="auto"/>
          </w:divBdr>
        </w:div>
        <w:div w:id="406415589">
          <w:marLeft w:val="640"/>
          <w:marRight w:val="0"/>
          <w:marTop w:val="0"/>
          <w:marBottom w:val="0"/>
          <w:divBdr>
            <w:top w:val="none" w:sz="0" w:space="0" w:color="auto"/>
            <w:left w:val="none" w:sz="0" w:space="0" w:color="auto"/>
            <w:bottom w:val="none" w:sz="0" w:space="0" w:color="auto"/>
            <w:right w:val="none" w:sz="0" w:space="0" w:color="auto"/>
          </w:divBdr>
        </w:div>
        <w:div w:id="420878819">
          <w:marLeft w:val="640"/>
          <w:marRight w:val="0"/>
          <w:marTop w:val="0"/>
          <w:marBottom w:val="0"/>
          <w:divBdr>
            <w:top w:val="none" w:sz="0" w:space="0" w:color="auto"/>
            <w:left w:val="none" w:sz="0" w:space="0" w:color="auto"/>
            <w:bottom w:val="none" w:sz="0" w:space="0" w:color="auto"/>
            <w:right w:val="none" w:sz="0" w:space="0" w:color="auto"/>
          </w:divBdr>
        </w:div>
        <w:div w:id="437650884">
          <w:marLeft w:val="640"/>
          <w:marRight w:val="0"/>
          <w:marTop w:val="0"/>
          <w:marBottom w:val="0"/>
          <w:divBdr>
            <w:top w:val="none" w:sz="0" w:space="0" w:color="auto"/>
            <w:left w:val="none" w:sz="0" w:space="0" w:color="auto"/>
            <w:bottom w:val="none" w:sz="0" w:space="0" w:color="auto"/>
            <w:right w:val="none" w:sz="0" w:space="0" w:color="auto"/>
          </w:divBdr>
        </w:div>
        <w:div w:id="451823686">
          <w:marLeft w:val="640"/>
          <w:marRight w:val="0"/>
          <w:marTop w:val="0"/>
          <w:marBottom w:val="0"/>
          <w:divBdr>
            <w:top w:val="none" w:sz="0" w:space="0" w:color="auto"/>
            <w:left w:val="none" w:sz="0" w:space="0" w:color="auto"/>
            <w:bottom w:val="none" w:sz="0" w:space="0" w:color="auto"/>
            <w:right w:val="none" w:sz="0" w:space="0" w:color="auto"/>
          </w:divBdr>
        </w:div>
        <w:div w:id="458455580">
          <w:marLeft w:val="640"/>
          <w:marRight w:val="0"/>
          <w:marTop w:val="0"/>
          <w:marBottom w:val="0"/>
          <w:divBdr>
            <w:top w:val="none" w:sz="0" w:space="0" w:color="auto"/>
            <w:left w:val="none" w:sz="0" w:space="0" w:color="auto"/>
            <w:bottom w:val="none" w:sz="0" w:space="0" w:color="auto"/>
            <w:right w:val="none" w:sz="0" w:space="0" w:color="auto"/>
          </w:divBdr>
        </w:div>
        <w:div w:id="475338412">
          <w:marLeft w:val="640"/>
          <w:marRight w:val="0"/>
          <w:marTop w:val="0"/>
          <w:marBottom w:val="0"/>
          <w:divBdr>
            <w:top w:val="none" w:sz="0" w:space="0" w:color="auto"/>
            <w:left w:val="none" w:sz="0" w:space="0" w:color="auto"/>
            <w:bottom w:val="none" w:sz="0" w:space="0" w:color="auto"/>
            <w:right w:val="none" w:sz="0" w:space="0" w:color="auto"/>
          </w:divBdr>
        </w:div>
        <w:div w:id="488060307">
          <w:marLeft w:val="640"/>
          <w:marRight w:val="0"/>
          <w:marTop w:val="0"/>
          <w:marBottom w:val="0"/>
          <w:divBdr>
            <w:top w:val="none" w:sz="0" w:space="0" w:color="auto"/>
            <w:left w:val="none" w:sz="0" w:space="0" w:color="auto"/>
            <w:bottom w:val="none" w:sz="0" w:space="0" w:color="auto"/>
            <w:right w:val="none" w:sz="0" w:space="0" w:color="auto"/>
          </w:divBdr>
        </w:div>
        <w:div w:id="503519932">
          <w:marLeft w:val="640"/>
          <w:marRight w:val="0"/>
          <w:marTop w:val="0"/>
          <w:marBottom w:val="0"/>
          <w:divBdr>
            <w:top w:val="none" w:sz="0" w:space="0" w:color="auto"/>
            <w:left w:val="none" w:sz="0" w:space="0" w:color="auto"/>
            <w:bottom w:val="none" w:sz="0" w:space="0" w:color="auto"/>
            <w:right w:val="none" w:sz="0" w:space="0" w:color="auto"/>
          </w:divBdr>
        </w:div>
        <w:div w:id="530217993">
          <w:marLeft w:val="640"/>
          <w:marRight w:val="0"/>
          <w:marTop w:val="0"/>
          <w:marBottom w:val="0"/>
          <w:divBdr>
            <w:top w:val="none" w:sz="0" w:space="0" w:color="auto"/>
            <w:left w:val="none" w:sz="0" w:space="0" w:color="auto"/>
            <w:bottom w:val="none" w:sz="0" w:space="0" w:color="auto"/>
            <w:right w:val="none" w:sz="0" w:space="0" w:color="auto"/>
          </w:divBdr>
        </w:div>
        <w:div w:id="575626085">
          <w:marLeft w:val="640"/>
          <w:marRight w:val="0"/>
          <w:marTop w:val="0"/>
          <w:marBottom w:val="0"/>
          <w:divBdr>
            <w:top w:val="none" w:sz="0" w:space="0" w:color="auto"/>
            <w:left w:val="none" w:sz="0" w:space="0" w:color="auto"/>
            <w:bottom w:val="none" w:sz="0" w:space="0" w:color="auto"/>
            <w:right w:val="none" w:sz="0" w:space="0" w:color="auto"/>
          </w:divBdr>
        </w:div>
        <w:div w:id="583956495">
          <w:marLeft w:val="640"/>
          <w:marRight w:val="0"/>
          <w:marTop w:val="0"/>
          <w:marBottom w:val="0"/>
          <w:divBdr>
            <w:top w:val="none" w:sz="0" w:space="0" w:color="auto"/>
            <w:left w:val="none" w:sz="0" w:space="0" w:color="auto"/>
            <w:bottom w:val="none" w:sz="0" w:space="0" w:color="auto"/>
            <w:right w:val="none" w:sz="0" w:space="0" w:color="auto"/>
          </w:divBdr>
        </w:div>
        <w:div w:id="615986229">
          <w:marLeft w:val="640"/>
          <w:marRight w:val="0"/>
          <w:marTop w:val="0"/>
          <w:marBottom w:val="0"/>
          <w:divBdr>
            <w:top w:val="none" w:sz="0" w:space="0" w:color="auto"/>
            <w:left w:val="none" w:sz="0" w:space="0" w:color="auto"/>
            <w:bottom w:val="none" w:sz="0" w:space="0" w:color="auto"/>
            <w:right w:val="none" w:sz="0" w:space="0" w:color="auto"/>
          </w:divBdr>
        </w:div>
        <w:div w:id="619074485">
          <w:marLeft w:val="640"/>
          <w:marRight w:val="0"/>
          <w:marTop w:val="0"/>
          <w:marBottom w:val="0"/>
          <w:divBdr>
            <w:top w:val="none" w:sz="0" w:space="0" w:color="auto"/>
            <w:left w:val="none" w:sz="0" w:space="0" w:color="auto"/>
            <w:bottom w:val="none" w:sz="0" w:space="0" w:color="auto"/>
            <w:right w:val="none" w:sz="0" w:space="0" w:color="auto"/>
          </w:divBdr>
        </w:div>
        <w:div w:id="630286033">
          <w:marLeft w:val="640"/>
          <w:marRight w:val="0"/>
          <w:marTop w:val="0"/>
          <w:marBottom w:val="0"/>
          <w:divBdr>
            <w:top w:val="none" w:sz="0" w:space="0" w:color="auto"/>
            <w:left w:val="none" w:sz="0" w:space="0" w:color="auto"/>
            <w:bottom w:val="none" w:sz="0" w:space="0" w:color="auto"/>
            <w:right w:val="none" w:sz="0" w:space="0" w:color="auto"/>
          </w:divBdr>
        </w:div>
        <w:div w:id="671760423">
          <w:marLeft w:val="640"/>
          <w:marRight w:val="0"/>
          <w:marTop w:val="0"/>
          <w:marBottom w:val="0"/>
          <w:divBdr>
            <w:top w:val="none" w:sz="0" w:space="0" w:color="auto"/>
            <w:left w:val="none" w:sz="0" w:space="0" w:color="auto"/>
            <w:bottom w:val="none" w:sz="0" w:space="0" w:color="auto"/>
            <w:right w:val="none" w:sz="0" w:space="0" w:color="auto"/>
          </w:divBdr>
        </w:div>
        <w:div w:id="671951848">
          <w:marLeft w:val="640"/>
          <w:marRight w:val="0"/>
          <w:marTop w:val="0"/>
          <w:marBottom w:val="0"/>
          <w:divBdr>
            <w:top w:val="none" w:sz="0" w:space="0" w:color="auto"/>
            <w:left w:val="none" w:sz="0" w:space="0" w:color="auto"/>
            <w:bottom w:val="none" w:sz="0" w:space="0" w:color="auto"/>
            <w:right w:val="none" w:sz="0" w:space="0" w:color="auto"/>
          </w:divBdr>
        </w:div>
        <w:div w:id="715280177">
          <w:marLeft w:val="640"/>
          <w:marRight w:val="0"/>
          <w:marTop w:val="0"/>
          <w:marBottom w:val="0"/>
          <w:divBdr>
            <w:top w:val="none" w:sz="0" w:space="0" w:color="auto"/>
            <w:left w:val="none" w:sz="0" w:space="0" w:color="auto"/>
            <w:bottom w:val="none" w:sz="0" w:space="0" w:color="auto"/>
            <w:right w:val="none" w:sz="0" w:space="0" w:color="auto"/>
          </w:divBdr>
        </w:div>
        <w:div w:id="775447074">
          <w:marLeft w:val="640"/>
          <w:marRight w:val="0"/>
          <w:marTop w:val="0"/>
          <w:marBottom w:val="0"/>
          <w:divBdr>
            <w:top w:val="none" w:sz="0" w:space="0" w:color="auto"/>
            <w:left w:val="none" w:sz="0" w:space="0" w:color="auto"/>
            <w:bottom w:val="none" w:sz="0" w:space="0" w:color="auto"/>
            <w:right w:val="none" w:sz="0" w:space="0" w:color="auto"/>
          </w:divBdr>
        </w:div>
        <w:div w:id="776949529">
          <w:marLeft w:val="640"/>
          <w:marRight w:val="0"/>
          <w:marTop w:val="0"/>
          <w:marBottom w:val="0"/>
          <w:divBdr>
            <w:top w:val="none" w:sz="0" w:space="0" w:color="auto"/>
            <w:left w:val="none" w:sz="0" w:space="0" w:color="auto"/>
            <w:bottom w:val="none" w:sz="0" w:space="0" w:color="auto"/>
            <w:right w:val="none" w:sz="0" w:space="0" w:color="auto"/>
          </w:divBdr>
        </w:div>
        <w:div w:id="792136297">
          <w:marLeft w:val="640"/>
          <w:marRight w:val="0"/>
          <w:marTop w:val="0"/>
          <w:marBottom w:val="0"/>
          <w:divBdr>
            <w:top w:val="none" w:sz="0" w:space="0" w:color="auto"/>
            <w:left w:val="none" w:sz="0" w:space="0" w:color="auto"/>
            <w:bottom w:val="none" w:sz="0" w:space="0" w:color="auto"/>
            <w:right w:val="none" w:sz="0" w:space="0" w:color="auto"/>
          </w:divBdr>
        </w:div>
        <w:div w:id="801843809">
          <w:marLeft w:val="640"/>
          <w:marRight w:val="0"/>
          <w:marTop w:val="0"/>
          <w:marBottom w:val="0"/>
          <w:divBdr>
            <w:top w:val="none" w:sz="0" w:space="0" w:color="auto"/>
            <w:left w:val="none" w:sz="0" w:space="0" w:color="auto"/>
            <w:bottom w:val="none" w:sz="0" w:space="0" w:color="auto"/>
            <w:right w:val="none" w:sz="0" w:space="0" w:color="auto"/>
          </w:divBdr>
        </w:div>
        <w:div w:id="828180459">
          <w:marLeft w:val="640"/>
          <w:marRight w:val="0"/>
          <w:marTop w:val="0"/>
          <w:marBottom w:val="0"/>
          <w:divBdr>
            <w:top w:val="none" w:sz="0" w:space="0" w:color="auto"/>
            <w:left w:val="none" w:sz="0" w:space="0" w:color="auto"/>
            <w:bottom w:val="none" w:sz="0" w:space="0" w:color="auto"/>
            <w:right w:val="none" w:sz="0" w:space="0" w:color="auto"/>
          </w:divBdr>
        </w:div>
        <w:div w:id="852887399">
          <w:marLeft w:val="640"/>
          <w:marRight w:val="0"/>
          <w:marTop w:val="0"/>
          <w:marBottom w:val="0"/>
          <w:divBdr>
            <w:top w:val="none" w:sz="0" w:space="0" w:color="auto"/>
            <w:left w:val="none" w:sz="0" w:space="0" w:color="auto"/>
            <w:bottom w:val="none" w:sz="0" w:space="0" w:color="auto"/>
            <w:right w:val="none" w:sz="0" w:space="0" w:color="auto"/>
          </w:divBdr>
        </w:div>
        <w:div w:id="880944870">
          <w:marLeft w:val="640"/>
          <w:marRight w:val="0"/>
          <w:marTop w:val="0"/>
          <w:marBottom w:val="0"/>
          <w:divBdr>
            <w:top w:val="none" w:sz="0" w:space="0" w:color="auto"/>
            <w:left w:val="none" w:sz="0" w:space="0" w:color="auto"/>
            <w:bottom w:val="none" w:sz="0" w:space="0" w:color="auto"/>
            <w:right w:val="none" w:sz="0" w:space="0" w:color="auto"/>
          </w:divBdr>
        </w:div>
        <w:div w:id="903023968">
          <w:marLeft w:val="640"/>
          <w:marRight w:val="0"/>
          <w:marTop w:val="0"/>
          <w:marBottom w:val="0"/>
          <w:divBdr>
            <w:top w:val="none" w:sz="0" w:space="0" w:color="auto"/>
            <w:left w:val="none" w:sz="0" w:space="0" w:color="auto"/>
            <w:bottom w:val="none" w:sz="0" w:space="0" w:color="auto"/>
            <w:right w:val="none" w:sz="0" w:space="0" w:color="auto"/>
          </w:divBdr>
        </w:div>
        <w:div w:id="932203118">
          <w:marLeft w:val="640"/>
          <w:marRight w:val="0"/>
          <w:marTop w:val="0"/>
          <w:marBottom w:val="0"/>
          <w:divBdr>
            <w:top w:val="none" w:sz="0" w:space="0" w:color="auto"/>
            <w:left w:val="none" w:sz="0" w:space="0" w:color="auto"/>
            <w:bottom w:val="none" w:sz="0" w:space="0" w:color="auto"/>
            <w:right w:val="none" w:sz="0" w:space="0" w:color="auto"/>
          </w:divBdr>
        </w:div>
        <w:div w:id="947391015">
          <w:marLeft w:val="640"/>
          <w:marRight w:val="0"/>
          <w:marTop w:val="0"/>
          <w:marBottom w:val="0"/>
          <w:divBdr>
            <w:top w:val="none" w:sz="0" w:space="0" w:color="auto"/>
            <w:left w:val="none" w:sz="0" w:space="0" w:color="auto"/>
            <w:bottom w:val="none" w:sz="0" w:space="0" w:color="auto"/>
            <w:right w:val="none" w:sz="0" w:space="0" w:color="auto"/>
          </w:divBdr>
        </w:div>
        <w:div w:id="962465761">
          <w:marLeft w:val="640"/>
          <w:marRight w:val="0"/>
          <w:marTop w:val="0"/>
          <w:marBottom w:val="0"/>
          <w:divBdr>
            <w:top w:val="none" w:sz="0" w:space="0" w:color="auto"/>
            <w:left w:val="none" w:sz="0" w:space="0" w:color="auto"/>
            <w:bottom w:val="none" w:sz="0" w:space="0" w:color="auto"/>
            <w:right w:val="none" w:sz="0" w:space="0" w:color="auto"/>
          </w:divBdr>
        </w:div>
        <w:div w:id="968585496">
          <w:marLeft w:val="640"/>
          <w:marRight w:val="0"/>
          <w:marTop w:val="0"/>
          <w:marBottom w:val="0"/>
          <w:divBdr>
            <w:top w:val="none" w:sz="0" w:space="0" w:color="auto"/>
            <w:left w:val="none" w:sz="0" w:space="0" w:color="auto"/>
            <w:bottom w:val="none" w:sz="0" w:space="0" w:color="auto"/>
            <w:right w:val="none" w:sz="0" w:space="0" w:color="auto"/>
          </w:divBdr>
        </w:div>
        <w:div w:id="1000231065">
          <w:marLeft w:val="640"/>
          <w:marRight w:val="0"/>
          <w:marTop w:val="0"/>
          <w:marBottom w:val="0"/>
          <w:divBdr>
            <w:top w:val="none" w:sz="0" w:space="0" w:color="auto"/>
            <w:left w:val="none" w:sz="0" w:space="0" w:color="auto"/>
            <w:bottom w:val="none" w:sz="0" w:space="0" w:color="auto"/>
            <w:right w:val="none" w:sz="0" w:space="0" w:color="auto"/>
          </w:divBdr>
        </w:div>
        <w:div w:id="1027635246">
          <w:marLeft w:val="640"/>
          <w:marRight w:val="0"/>
          <w:marTop w:val="0"/>
          <w:marBottom w:val="0"/>
          <w:divBdr>
            <w:top w:val="none" w:sz="0" w:space="0" w:color="auto"/>
            <w:left w:val="none" w:sz="0" w:space="0" w:color="auto"/>
            <w:bottom w:val="none" w:sz="0" w:space="0" w:color="auto"/>
            <w:right w:val="none" w:sz="0" w:space="0" w:color="auto"/>
          </w:divBdr>
        </w:div>
        <w:div w:id="1050543641">
          <w:marLeft w:val="640"/>
          <w:marRight w:val="0"/>
          <w:marTop w:val="0"/>
          <w:marBottom w:val="0"/>
          <w:divBdr>
            <w:top w:val="none" w:sz="0" w:space="0" w:color="auto"/>
            <w:left w:val="none" w:sz="0" w:space="0" w:color="auto"/>
            <w:bottom w:val="none" w:sz="0" w:space="0" w:color="auto"/>
            <w:right w:val="none" w:sz="0" w:space="0" w:color="auto"/>
          </w:divBdr>
        </w:div>
        <w:div w:id="1069114687">
          <w:marLeft w:val="640"/>
          <w:marRight w:val="0"/>
          <w:marTop w:val="0"/>
          <w:marBottom w:val="0"/>
          <w:divBdr>
            <w:top w:val="none" w:sz="0" w:space="0" w:color="auto"/>
            <w:left w:val="none" w:sz="0" w:space="0" w:color="auto"/>
            <w:bottom w:val="none" w:sz="0" w:space="0" w:color="auto"/>
            <w:right w:val="none" w:sz="0" w:space="0" w:color="auto"/>
          </w:divBdr>
        </w:div>
        <w:div w:id="1082262623">
          <w:marLeft w:val="640"/>
          <w:marRight w:val="0"/>
          <w:marTop w:val="0"/>
          <w:marBottom w:val="0"/>
          <w:divBdr>
            <w:top w:val="none" w:sz="0" w:space="0" w:color="auto"/>
            <w:left w:val="none" w:sz="0" w:space="0" w:color="auto"/>
            <w:bottom w:val="none" w:sz="0" w:space="0" w:color="auto"/>
            <w:right w:val="none" w:sz="0" w:space="0" w:color="auto"/>
          </w:divBdr>
        </w:div>
        <w:div w:id="1120489646">
          <w:marLeft w:val="640"/>
          <w:marRight w:val="0"/>
          <w:marTop w:val="0"/>
          <w:marBottom w:val="0"/>
          <w:divBdr>
            <w:top w:val="none" w:sz="0" w:space="0" w:color="auto"/>
            <w:left w:val="none" w:sz="0" w:space="0" w:color="auto"/>
            <w:bottom w:val="none" w:sz="0" w:space="0" w:color="auto"/>
            <w:right w:val="none" w:sz="0" w:space="0" w:color="auto"/>
          </w:divBdr>
        </w:div>
        <w:div w:id="1162312627">
          <w:marLeft w:val="640"/>
          <w:marRight w:val="0"/>
          <w:marTop w:val="0"/>
          <w:marBottom w:val="0"/>
          <w:divBdr>
            <w:top w:val="none" w:sz="0" w:space="0" w:color="auto"/>
            <w:left w:val="none" w:sz="0" w:space="0" w:color="auto"/>
            <w:bottom w:val="none" w:sz="0" w:space="0" w:color="auto"/>
            <w:right w:val="none" w:sz="0" w:space="0" w:color="auto"/>
          </w:divBdr>
        </w:div>
        <w:div w:id="1163012379">
          <w:marLeft w:val="640"/>
          <w:marRight w:val="0"/>
          <w:marTop w:val="0"/>
          <w:marBottom w:val="0"/>
          <w:divBdr>
            <w:top w:val="none" w:sz="0" w:space="0" w:color="auto"/>
            <w:left w:val="none" w:sz="0" w:space="0" w:color="auto"/>
            <w:bottom w:val="none" w:sz="0" w:space="0" w:color="auto"/>
            <w:right w:val="none" w:sz="0" w:space="0" w:color="auto"/>
          </w:divBdr>
        </w:div>
        <w:div w:id="1174607227">
          <w:marLeft w:val="640"/>
          <w:marRight w:val="0"/>
          <w:marTop w:val="0"/>
          <w:marBottom w:val="0"/>
          <w:divBdr>
            <w:top w:val="none" w:sz="0" w:space="0" w:color="auto"/>
            <w:left w:val="none" w:sz="0" w:space="0" w:color="auto"/>
            <w:bottom w:val="none" w:sz="0" w:space="0" w:color="auto"/>
            <w:right w:val="none" w:sz="0" w:space="0" w:color="auto"/>
          </w:divBdr>
        </w:div>
        <w:div w:id="1177883728">
          <w:marLeft w:val="640"/>
          <w:marRight w:val="0"/>
          <w:marTop w:val="0"/>
          <w:marBottom w:val="0"/>
          <w:divBdr>
            <w:top w:val="none" w:sz="0" w:space="0" w:color="auto"/>
            <w:left w:val="none" w:sz="0" w:space="0" w:color="auto"/>
            <w:bottom w:val="none" w:sz="0" w:space="0" w:color="auto"/>
            <w:right w:val="none" w:sz="0" w:space="0" w:color="auto"/>
          </w:divBdr>
        </w:div>
        <w:div w:id="1179465210">
          <w:marLeft w:val="640"/>
          <w:marRight w:val="0"/>
          <w:marTop w:val="0"/>
          <w:marBottom w:val="0"/>
          <w:divBdr>
            <w:top w:val="none" w:sz="0" w:space="0" w:color="auto"/>
            <w:left w:val="none" w:sz="0" w:space="0" w:color="auto"/>
            <w:bottom w:val="none" w:sz="0" w:space="0" w:color="auto"/>
            <w:right w:val="none" w:sz="0" w:space="0" w:color="auto"/>
          </w:divBdr>
        </w:div>
        <w:div w:id="1188445264">
          <w:marLeft w:val="640"/>
          <w:marRight w:val="0"/>
          <w:marTop w:val="0"/>
          <w:marBottom w:val="0"/>
          <w:divBdr>
            <w:top w:val="none" w:sz="0" w:space="0" w:color="auto"/>
            <w:left w:val="none" w:sz="0" w:space="0" w:color="auto"/>
            <w:bottom w:val="none" w:sz="0" w:space="0" w:color="auto"/>
            <w:right w:val="none" w:sz="0" w:space="0" w:color="auto"/>
          </w:divBdr>
        </w:div>
        <w:div w:id="1213925490">
          <w:marLeft w:val="640"/>
          <w:marRight w:val="0"/>
          <w:marTop w:val="0"/>
          <w:marBottom w:val="0"/>
          <w:divBdr>
            <w:top w:val="none" w:sz="0" w:space="0" w:color="auto"/>
            <w:left w:val="none" w:sz="0" w:space="0" w:color="auto"/>
            <w:bottom w:val="none" w:sz="0" w:space="0" w:color="auto"/>
            <w:right w:val="none" w:sz="0" w:space="0" w:color="auto"/>
          </w:divBdr>
        </w:div>
        <w:div w:id="1241254385">
          <w:marLeft w:val="640"/>
          <w:marRight w:val="0"/>
          <w:marTop w:val="0"/>
          <w:marBottom w:val="0"/>
          <w:divBdr>
            <w:top w:val="none" w:sz="0" w:space="0" w:color="auto"/>
            <w:left w:val="none" w:sz="0" w:space="0" w:color="auto"/>
            <w:bottom w:val="none" w:sz="0" w:space="0" w:color="auto"/>
            <w:right w:val="none" w:sz="0" w:space="0" w:color="auto"/>
          </w:divBdr>
        </w:div>
        <w:div w:id="1263221612">
          <w:marLeft w:val="640"/>
          <w:marRight w:val="0"/>
          <w:marTop w:val="0"/>
          <w:marBottom w:val="0"/>
          <w:divBdr>
            <w:top w:val="none" w:sz="0" w:space="0" w:color="auto"/>
            <w:left w:val="none" w:sz="0" w:space="0" w:color="auto"/>
            <w:bottom w:val="none" w:sz="0" w:space="0" w:color="auto"/>
            <w:right w:val="none" w:sz="0" w:space="0" w:color="auto"/>
          </w:divBdr>
        </w:div>
        <w:div w:id="1264725526">
          <w:marLeft w:val="640"/>
          <w:marRight w:val="0"/>
          <w:marTop w:val="0"/>
          <w:marBottom w:val="0"/>
          <w:divBdr>
            <w:top w:val="none" w:sz="0" w:space="0" w:color="auto"/>
            <w:left w:val="none" w:sz="0" w:space="0" w:color="auto"/>
            <w:bottom w:val="none" w:sz="0" w:space="0" w:color="auto"/>
            <w:right w:val="none" w:sz="0" w:space="0" w:color="auto"/>
          </w:divBdr>
        </w:div>
        <w:div w:id="1284922241">
          <w:marLeft w:val="640"/>
          <w:marRight w:val="0"/>
          <w:marTop w:val="0"/>
          <w:marBottom w:val="0"/>
          <w:divBdr>
            <w:top w:val="none" w:sz="0" w:space="0" w:color="auto"/>
            <w:left w:val="none" w:sz="0" w:space="0" w:color="auto"/>
            <w:bottom w:val="none" w:sz="0" w:space="0" w:color="auto"/>
            <w:right w:val="none" w:sz="0" w:space="0" w:color="auto"/>
          </w:divBdr>
        </w:div>
        <w:div w:id="1289626710">
          <w:marLeft w:val="640"/>
          <w:marRight w:val="0"/>
          <w:marTop w:val="0"/>
          <w:marBottom w:val="0"/>
          <w:divBdr>
            <w:top w:val="none" w:sz="0" w:space="0" w:color="auto"/>
            <w:left w:val="none" w:sz="0" w:space="0" w:color="auto"/>
            <w:bottom w:val="none" w:sz="0" w:space="0" w:color="auto"/>
            <w:right w:val="none" w:sz="0" w:space="0" w:color="auto"/>
          </w:divBdr>
        </w:div>
        <w:div w:id="1431311464">
          <w:marLeft w:val="640"/>
          <w:marRight w:val="0"/>
          <w:marTop w:val="0"/>
          <w:marBottom w:val="0"/>
          <w:divBdr>
            <w:top w:val="none" w:sz="0" w:space="0" w:color="auto"/>
            <w:left w:val="none" w:sz="0" w:space="0" w:color="auto"/>
            <w:bottom w:val="none" w:sz="0" w:space="0" w:color="auto"/>
            <w:right w:val="none" w:sz="0" w:space="0" w:color="auto"/>
          </w:divBdr>
        </w:div>
        <w:div w:id="1446385233">
          <w:marLeft w:val="640"/>
          <w:marRight w:val="0"/>
          <w:marTop w:val="0"/>
          <w:marBottom w:val="0"/>
          <w:divBdr>
            <w:top w:val="none" w:sz="0" w:space="0" w:color="auto"/>
            <w:left w:val="none" w:sz="0" w:space="0" w:color="auto"/>
            <w:bottom w:val="none" w:sz="0" w:space="0" w:color="auto"/>
            <w:right w:val="none" w:sz="0" w:space="0" w:color="auto"/>
          </w:divBdr>
        </w:div>
        <w:div w:id="1451897639">
          <w:marLeft w:val="640"/>
          <w:marRight w:val="0"/>
          <w:marTop w:val="0"/>
          <w:marBottom w:val="0"/>
          <w:divBdr>
            <w:top w:val="none" w:sz="0" w:space="0" w:color="auto"/>
            <w:left w:val="none" w:sz="0" w:space="0" w:color="auto"/>
            <w:bottom w:val="none" w:sz="0" w:space="0" w:color="auto"/>
            <w:right w:val="none" w:sz="0" w:space="0" w:color="auto"/>
          </w:divBdr>
        </w:div>
        <w:div w:id="1453787585">
          <w:marLeft w:val="640"/>
          <w:marRight w:val="0"/>
          <w:marTop w:val="0"/>
          <w:marBottom w:val="0"/>
          <w:divBdr>
            <w:top w:val="none" w:sz="0" w:space="0" w:color="auto"/>
            <w:left w:val="none" w:sz="0" w:space="0" w:color="auto"/>
            <w:bottom w:val="none" w:sz="0" w:space="0" w:color="auto"/>
            <w:right w:val="none" w:sz="0" w:space="0" w:color="auto"/>
          </w:divBdr>
        </w:div>
        <w:div w:id="1485387744">
          <w:marLeft w:val="640"/>
          <w:marRight w:val="0"/>
          <w:marTop w:val="0"/>
          <w:marBottom w:val="0"/>
          <w:divBdr>
            <w:top w:val="none" w:sz="0" w:space="0" w:color="auto"/>
            <w:left w:val="none" w:sz="0" w:space="0" w:color="auto"/>
            <w:bottom w:val="none" w:sz="0" w:space="0" w:color="auto"/>
            <w:right w:val="none" w:sz="0" w:space="0" w:color="auto"/>
          </w:divBdr>
        </w:div>
        <w:div w:id="1495023474">
          <w:marLeft w:val="640"/>
          <w:marRight w:val="0"/>
          <w:marTop w:val="0"/>
          <w:marBottom w:val="0"/>
          <w:divBdr>
            <w:top w:val="none" w:sz="0" w:space="0" w:color="auto"/>
            <w:left w:val="none" w:sz="0" w:space="0" w:color="auto"/>
            <w:bottom w:val="none" w:sz="0" w:space="0" w:color="auto"/>
            <w:right w:val="none" w:sz="0" w:space="0" w:color="auto"/>
          </w:divBdr>
        </w:div>
        <w:div w:id="1523666665">
          <w:marLeft w:val="640"/>
          <w:marRight w:val="0"/>
          <w:marTop w:val="0"/>
          <w:marBottom w:val="0"/>
          <w:divBdr>
            <w:top w:val="none" w:sz="0" w:space="0" w:color="auto"/>
            <w:left w:val="none" w:sz="0" w:space="0" w:color="auto"/>
            <w:bottom w:val="none" w:sz="0" w:space="0" w:color="auto"/>
            <w:right w:val="none" w:sz="0" w:space="0" w:color="auto"/>
          </w:divBdr>
        </w:div>
        <w:div w:id="1583250116">
          <w:marLeft w:val="640"/>
          <w:marRight w:val="0"/>
          <w:marTop w:val="0"/>
          <w:marBottom w:val="0"/>
          <w:divBdr>
            <w:top w:val="none" w:sz="0" w:space="0" w:color="auto"/>
            <w:left w:val="none" w:sz="0" w:space="0" w:color="auto"/>
            <w:bottom w:val="none" w:sz="0" w:space="0" w:color="auto"/>
            <w:right w:val="none" w:sz="0" w:space="0" w:color="auto"/>
          </w:divBdr>
        </w:div>
        <w:div w:id="1604528662">
          <w:marLeft w:val="640"/>
          <w:marRight w:val="0"/>
          <w:marTop w:val="0"/>
          <w:marBottom w:val="0"/>
          <w:divBdr>
            <w:top w:val="none" w:sz="0" w:space="0" w:color="auto"/>
            <w:left w:val="none" w:sz="0" w:space="0" w:color="auto"/>
            <w:bottom w:val="none" w:sz="0" w:space="0" w:color="auto"/>
            <w:right w:val="none" w:sz="0" w:space="0" w:color="auto"/>
          </w:divBdr>
        </w:div>
        <w:div w:id="1632056315">
          <w:marLeft w:val="640"/>
          <w:marRight w:val="0"/>
          <w:marTop w:val="0"/>
          <w:marBottom w:val="0"/>
          <w:divBdr>
            <w:top w:val="none" w:sz="0" w:space="0" w:color="auto"/>
            <w:left w:val="none" w:sz="0" w:space="0" w:color="auto"/>
            <w:bottom w:val="none" w:sz="0" w:space="0" w:color="auto"/>
            <w:right w:val="none" w:sz="0" w:space="0" w:color="auto"/>
          </w:divBdr>
        </w:div>
        <w:div w:id="1658150346">
          <w:marLeft w:val="640"/>
          <w:marRight w:val="0"/>
          <w:marTop w:val="0"/>
          <w:marBottom w:val="0"/>
          <w:divBdr>
            <w:top w:val="none" w:sz="0" w:space="0" w:color="auto"/>
            <w:left w:val="none" w:sz="0" w:space="0" w:color="auto"/>
            <w:bottom w:val="none" w:sz="0" w:space="0" w:color="auto"/>
            <w:right w:val="none" w:sz="0" w:space="0" w:color="auto"/>
          </w:divBdr>
        </w:div>
        <w:div w:id="1678532497">
          <w:marLeft w:val="640"/>
          <w:marRight w:val="0"/>
          <w:marTop w:val="0"/>
          <w:marBottom w:val="0"/>
          <w:divBdr>
            <w:top w:val="none" w:sz="0" w:space="0" w:color="auto"/>
            <w:left w:val="none" w:sz="0" w:space="0" w:color="auto"/>
            <w:bottom w:val="none" w:sz="0" w:space="0" w:color="auto"/>
            <w:right w:val="none" w:sz="0" w:space="0" w:color="auto"/>
          </w:divBdr>
        </w:div>
        <w:div w:id="1702046277">
          <w:marLeft w:val="640"/>
          <w:marRight w:val="0"/>
          <w:marTop w:val="0"/>
          <w:marBottom w:val="0"/>
          <w:divBdr>
            <w:top w:val="none" w:sz="0" w:space="0" w:color="auto"/>
            <w:left w:val="none" w:sz="0" w:space="0" w:color="auto"/>
            <w:bottom w:val="none" w:sz="0" w:space="0" w:color="auto"/>
            <w:right w:val="none" w:sz="0" w:space="0" w:color="auto"/>
          </w:divBdr>
        </w:div>
        <w:div w:id="1742285459">
          <w:marLeft w:val="640"/>
          <w:marRight w:val="0"/>
          <w:marTop w:val="0"/>
          <w:marBottom w:val="0"/>
          <w:divBdr>
            <w:top w:val="none" w:sz="0" w:space="0" w:color="auto"/>
            <w:left w:val="none" w:sz="0" w:space="0" w:color="auto"/>
            <w:bottom w:val="none" w:sz="0" w:space="0" w:color="auto"/>
            <w:right w:val="none" w:sz="0" w:space="0" w:color="auto"/>
          </w:divBdr>
        </w:div>
        <w:div w:id="1756785888">
          <w:marLeft w:val="640"/>
          <w:marRight w:val="0"/>
          <w:marTop w:val="0"/>
          <w:marBottom w:val="0"/>
          <w:divBdr>
            <w:top w:val="none" w:sz="0" w:space="0" w:color="auto"/>
            <w:left w:val="none" w:sz="0" w:space="0" w:color="auto"/>
            <w:bottom w:val="none" w:sz="0" w:space="0" w:color="auto"/>
            <w:right w:val="none" w:sz="0" w:space="0" w:color="auto"/>
          </w:divBdr>
        </w:div>
        <w:div w:id="1758477479">
          <w:marLeft w:val="640"/>
          <w:marRight w:val="0"/>
          <w:marTop w:val="0"/>
          <w:marBottom w:val="0"/>
          <w:divBdr>
            <w:top w:val="none" w:sz="0" w:space="0" w:color="auto"/>
            <w:left w:val="none" w:sz="0" w:space="0" w:color="auto"/>
            <w:bottom w:val="none" w:sz="0" w:space="0" w:color="auto"/>
            <w:right w:val="none" w:sz="0" w:space="0" w:color="auto"/>
          </w:divBdr>
        </w:div>
        <w:div w:id="1764645090">
          <w:marLeft w:val="640"/>
          <w:marRight w:val="0"/>
          <w:marTop w:val="0"/>
          <w:marBottom w:val="0"/>
          <w:divBdr>
            <w:top w:val="none" w:sz="0" w:space="0" w:color="auto"/>
            <w:left w:val="none" w:sz="0" w:space="0" w:color="auto"/>
            <w:bottom w:val="none" w:sz="0" w:space="0" w:color="auto"/>
            <w:right w:val="none" w:sz="0" w:space="0" w:color="auto"/>
          </w:divBdr>
        </w:div>
        <w:div w:id="1770808933">
          <w:marLeft w:val="640"/>
          <w:marRight w:val="0"/>
          <w:marTop w:val="0"/>
          <w:marBottom w:val="0"/>
          <w:divBdr>
            <w:top w:val="none" w:sz="0" w:space="0" w:color="auto"/>
            <w:left w:val="none" w:sz="0" w:space="0" w:color="auto"/>
            <w:bottom w:val="none" w:sz="0" w:space="0" w:color="auto"/>
            <w:right w:val="none" w:sz="0" w:space="0" w:color="auto"/>
          </w:divBdr>
        </w:div>
        <w:div w:id="1776973425">
          <w:marLeft w:val="640"/>
          <w:marRight w:val="0"/>
          <w:marTop w:val="0"/>
          <w:marBottom w:val="0"/>
          <w:divBdr>
            <w:top w:val="none" w:sz="0" w:space="0" w:color="auto"/>
            <w:left w:val="none" w:sz="0" w:space="0" w:color="auto"/>
            <w:bottom w:val="none" w:sz="0" w:space="0" w:color="auto"/>
            <w:right w:val="none" w:sz="0" w:space="0" w:color="auto"/>
          </w:divBdr>
        </w:div>
        <w:div w:id="1793599091">
          <w:marLeft w:val="640"/>
          <w:marRight w:val="0"/>
          <w:marTop w:val="0"/>
          <w:marBottom w:val="0"/>
          <w:divBdr>
            <w:top w:val="none" w:sz="0" w:space="0" w:color="auto"/>
            <w:left w:val="none" w:sz="0" w:space="0" w:color="auto"/>
            <w:bottom w:val="none" w:sz="0" w:space="0" w:color="auto"/>
            <w:right w:val="none" w:sz="0" w:space="0" w:color="auto"/>
          </w:divBdr>
        </w:div>
        <w:div w:id="1822505177">
          <w:marLeft w:val="640"/>
          <w:marRight w:val="0"/>
          <w:marTop w:val="0"/>
          <w:marBottom w:val="0"/>
          <w:divBdr>
            <w:top w:val="none" w:sz="0" w:space="0" w:color="auto"/>
            <w:left w:val="none" w:sz="0" w:space="0" w:color="auto"/>
            <w:bottom w:val="none" w:sz="0" w:space="0" w:color="auto"/>
            <w:right w:val="none" w:sz="0" w:space="0" w:color="auto"/>
          </w:divBdr>
        </w:div>
        <w:div w:id="1826630581">
          <w:marLeft w:val="640"/>
          <w:marRight w:val="0"/>
          <w:marTop w:val="0"/>
          <w:marBottom w:val="0"/>
          <w:divBdr>
            <w:top w:val="none" w:sz="0" w:space="0" w:color="auto"/>
            <w:left w:val="none" w:sz="0" w:space="0" w:color="auto"/>
            <w:bottom w:val="none" w:sz="0" w:space="0" w:color="auto"/>
            <w:right w:val="none" w:sz="0" w:space="0" w:color="auto"/>
          </w:divBdr>
        </w:div>
        <w:div w:id="1866480087">
          <w:marLeft w:val="640"/>
          <w:marRight w:val="0"/>
          <w:marTop w:val="0"/>
          <w:marBottom w:val="0"/>
          <w:divBdr>
            <w:top w:val="none" w:sz="0" w:space="0" w:color="auto"/>
            <w:left w:val="none" w:sz="0" w:space="0" w:color="auto"/>
            <w:bottom w:val="none" w:sz="0" w:space="0" w:color="auto"/>
            <w:right w:val="none" w:sz="0" w:space="0" w:color="auto"/>
          </w:divBdr>
        </w:div>
        <w:div w:id="1867015460">
          <w:marLeft w:val="640"/>
          <w:marRight w:val="0"/>
          <w:marTop w:val="0"/>
          <w:marBottom w:val="0"/>
          <w:divBdr>
            <w:top w:val="none" w:sz="0" w:space="0" w:color="auto"/>
            <w:left w:val="none" w:sz="0" w:space="0" w:color="auto"/>
            <w:bottom w:val="none" w:sz="0" w:space="0" w:color="auto"/>
            <w:right w:val="none" w:sz="0" w:space="0" w:color="auto"/>
          </w:divBdr>
        </w:div>
        <w:div w:id="1905406534">
          <w:marLeft w:val="640"/>
          <w:marRight w:val="0"/>
          <w:marTop w:val="0"/>
          <w:marBottom w:val="0"/>
          <w:divBdr>
            <w:top w:val="none" w:sz="0" w:space="0" w:color="auto"/>
            <w:left w:val="none" w:sz="0" w:space="0" w:color="auto"/>
            <w:bottom w:val="none" w:sz="0" w:space="0" w:color="auto"/>
            <w:right w:val="none" w:sz="0" w:space="0" w:color="auto"/>
          </w:divBdr>
        </w:div>
        <w:div w:id="1912696375">
          <w:marLeft w:val="640"/>
          <w:marRight w:val="0"/>
          <w:marTop w:val="0"/>
          <w:marBottom w:val="0"/>
          <w:divBdr>
            <w:top w:val="none" w:sz="0" w:space="0" w:color="auto"/>
            <w:left w:val="none" w:sz="0" w:space="0" w:color="auto"/>
            <w:bottom w:val="none" w:sz="0" w:space="0" w:color="auto"/>
            <w:right w:val="none" w:sz="0" w:space="0" w:color="auto"/>
          </w:divBdr>
        </w:div>
        <w:div w:id="1921332778">
          <w:marLeft w:val="640"/>
          <w:marRight w:val="0"/>
          <w:marTop w:val="0"/>
          <w:marBottom w:val="0"/>
          <w:divBdr>
            <w:top w:val="none" w:sz="0" w:space="0" w:color="auto"/>
            <w:left w:val="none" w:sz="0" w:space="0" w:color="auto"/>
            <w:bottom w:val="none" w:sz="0" w:space="0" w:color="auto"/>
            <w:right w:val="none" w:sz="0" w:space="0" w:color="auto"/>
          </w:divBdr>
        </w:div>
        <w:div w:id="1931045326">
          <w:marLeft w:val="640"/>
          <w:marRight w:val="0"/>
          <w:marTop w:val="0"/>
          <w:marBottom w:val="0"/>
          <w:divBdr>
            <w:top w:val="none" w:sz="0" w:space="0" w:color="auto"/>
            <w:left w:val="none" w:sz="0" w:space="0" w:color="auto"/>
            <w:bottom w:val="none" w:sz="0" w:space="0" w:color="auto"/>
            <w:right w:val="none" w:sz="0" w:space="0" w:color="auto"/>
          </w:divBdr>
        </w:div>
        <w:div w:id="1954895474">
          <w:marLeft w:val="640"/>
          <w:marRight w:val="0"/>
          <w:marTop w:val="0"/>
          <w:marBottom w:val="0"/>
          <w:divBdr>
            <w:top w:val="none" w:sz="0" w:space="0" w:color="auto"/>
            <w:left w:val="none" w:sz="0" w:space="0" w:color="auto"/>
            <w:bottom w:val="none" w:sz="0" w:space="0" w:color="auto"/>
            <w:right w:val="none" w:sz="0" w:space="0" w:color="auto"/>
          </w:divBdr>
        </w:div>
        <w:div w:id="1957980344">
          <w:marLeft w:val="640"/>
          <w:marRight w:val="0"/>
          <w:marTop w:val="0"/>
          <w:marBottom w:val="0"/>
          <w:divBdr>
            <w:top w:val="none" w:sz="0" w:space="0" w:color="auto"/>
            <w:left w:val="none" w:sz="0" w:space="0" w:color="auto"/>
            <w:bottom w:val="none" w:sz="0" w:space="0" w:color="auto"/>
            <w:right w:val="none" w:sz="0" w:space="0" w:color="auto"/>
          </w:divBdr>
        </w:div>
        <w:div w:id="1964842587">
          <w:marLeft w:val="640"/>
          <w:marRight w:val="0"/>
          <w:marTop w:val="0"/>
          <w:marBottom w:val="0"/>
          <w:divBdr>
            <w:top w:val="none" w:sz="0" w:space="0" w:color="auto"/>
            <w:left w:val="none" w:sz="0" w:space="0" w:color="auto"/>
            <w:bottom w:val="none" w:sz="0" w:space="0" w:color="auto"/>
            <w:right w:val="none" w:sz="0" w:space="0" w:color="auto"/>
          </w:divBdr>
        </w:div>
        <w:div w:id="1970667665">
          <w:marLeft w:val="640"/>
          <w:marRight w:val="0"/>
          <w:marTop w:val="0"/>
          <w:marBottom w:val="0"/>
          <w:divBdr>
            <w:top w:val="none" w:sz="0" w:space="0" w:color="auto"/>
            <w:left w:val="none" w:sz="0" w:space="0" w:color="auto"/>
            <w:bottom w:val="none" w:sz="0" w:space="0" w:color="auto"/>
            <w:right w:val="none" w:sz="0" w:space="0" w:color="auto"/>
          </w:divBdr>
        </w:div>
        <w:div w:id="2010938866">
          <w:marLeft w:val="640"/>
          <w:marRight w:val="0"/>
          <w:marTop w:val="0"/>
          <w:marBottom w:val="0"/>
          <w:divBdr>
            <w:top w:val="none" w:sz="0" w:space="0" w:color="auto"/>
            <w:left w:val="none" w:sz="0" w:space="0" w:color="auto"/>
            <w:bottom w:val="none" w:sz="0" w:space="0" w:color="auto"/>
            <w:right w:val="none" w:sz="0" w:space="0" w:color="auto"/>
          </w:divBdr>
        </w:div>
        <w:div w:id="2039546583">
          <w:marLeft w:val="640"/>
          <w:marRight w:val="0"/>
          <w:marTop w:val="0"/>
          <w:marBottom w:val="0"/>
          <w:divBdr>
            <w:top w:val="none" w:sz="0" w:space="0" w:color="auto"/>
            <w:left w:val="none" w:sz="0" w:space="0" w:color="auto"/>
            <w:bottom w:val="none" w:sz="0" w:space="0" w:color="auto"/>
            <w:right w:val="none" w:sz="0" w:space="0" w:color="auto"/>
          </w:divBdr>
        </w:div>
        <w:div w:id="2101174292">
          <w:marLeft w:val="640"/>
          <w:marRight w:val="0"/>
          <w:marTop w:val="0"/>
          <w:marBottom w:val="0"/>
          <w:divBdr>
            <w:top w:val="none" w:sz="0" w:space="0" w:color="auto"/>
            <w:left w:val="none" w:sz="0" w:space="0" w:color="auto"/>
            <w:bottom w:val="none" w:sz="0" w:space="0" w:color="auto"/>
            <w:right w:val="none" w:sz="0" w:space="0" w:color="auto"/>
          </w:divBdr>
        </w:div>
        <w:div w:id="2126458376">
          <w:marLeft w:val="640"/>
          <w:marRight w:val="0"/>
          <w:marTop w:val="0"/>
          <w:marBottom w:val="0"/>
          <w:divBdr>
            <w:top w:val="none" w:sz="0" w:space="0" w:color="auto"/>
            <w:left w:val="none" w:sz="0" w:space="0" w:color="auto"/>
            <w:bottom w:val="none" w:sz="0" w:space="0" w:color="auto"/>
            <w:right w:val="none" w:sz="0" w:space="0" w:color="auto"/>
          </w:divBdr>
        </w:div>
        <w:div w:id="2143375966">
          <w:marLeft w:val="640"/>
          <w:marRight w:val="0"/>
          <w:marTop w:val="0"/>
          <w:marBottom w:val="0"/>
          <w:divBdr>
            <w:top w:val="none" w:sz="0" w:space="0" w:color="auto"/>
            <w:left w:val="none" w:sz="0" w:space="0" w:color="auto"/>
            <w:bottom w:val="none" w:sz="0" w:space="0" w:color="auto"/>
            <w:right w:val="none" w:sz="0" w:space="0" w:color="auto"/>
          </w:divBdr>
        </w:div>
        <w:div w:id="2144686938">
          <w:marLeft w:val="640"/>
          <w:marRight w:val="0"/>
          <w:marTop w:val="0"/>
          <w:marBottom w:val="0"/>
          <w:divBdr>
            <w:top w:val="none" w:sz="0" w:space="0" w:color="auto"/>
            <w:left w:val="none" w:sz="0" w:space="0" w:color="auto"/>
            <w:bottom w:val="none" w:sz="0" w:space="0" w:color="auto"/>
            <w:right w:val="none" w:sz="0" w:space="0" w:color="auto"/>
          </w:divBdr>
        </w:div>
      </w:divsChild>
    </w:div>
    <w:div w:id="1420903058">
      <w:bodyDiv w:val="1"/>
      <w:marLeft w:val="0"/>
      <w:marRight w:val="0"/>
      <w:marTop w:val="0"/>
      <w:marBottom w:val="0"/>
      <w:divBdr>
        <w:top w:val="none" w:sz="0" w:space="0" w:color="auto"/>
        <w:left w:val="none" w:sz="0" w:space="0" w:color="auto"/>
        <w:bottom w:val="none" w:sz="0" w:space="0" w:color="auto"/>
        <w:right w:val="none" w:sz="0" w:space="0" w:color="auto"/>
      </w:divBdr>
      <w:divsChild>
        <w:div w:id="4021918">
          <w:marLeft w:val="640"/>
          <w:marRight w:val="0"/>
          <w:marTop w:val="0"/>
          <w:marBottom w:val="0"/>
          <w:divBdr>
            <w:top w:val="none" w:sz="0" w:space="0" w:color="auto"/>
            <w:left w:val="none" w:sz="0" w:space="0" w:color="auto"/>
            <w:bottom w:val="none" w:sz="0" w:space="0" w:color="auto"/>
            <w:right w:val="none" w:sz="0" w:space="0" w:color="auto"/>
          </w:divBdr>
        </w:div>
        <w:div w:id="21709621">
          <w:marLeft w:val="640"/>
          <w:marRight w:val="0"/>
          <w:marTop w:val="0"/>
          <w:marBottom w:val="0"/>
          <w:divBdr>
            <w:top w:val="none" w:sz="0" w:space="0" w:color="auto"/>
            <w:left w:val="none" w:sz="0" w:space="0" w:color="auto"/>
            <w:bottom w:val="none" w:sz="0" w:space="0" w:color="auto"/>
            <w:right w:val="none" w:sz="0" w:space="0" w:color="auto"/>
          </w:divBdr>
        </w:div>
        <w:div w:id="27607792">
          <w:marLeft w:val="640"/>
          <w:marRight w:val="0"/>
          <w:marTop w:val="0"/>
          <w:marBottom w:val="0"/>
          <w:divBdr>
            <w:top w:val="none" w:sz="0" w:space="0" w:color="auto"/>
            <w:left w:val="none" w:sz="0" w:space="0" w:color="auto"/>
            <w:bottom w:val="none" w:sz="0" w:space="0" w:color="auto"/>
            <w:right w:val="none" w:sz="0" w:space="0" w:color="auto"/>
          </w:divBdr>
        </w:div>
        <w:div w:id="54207099">
          <w:marLeft w:val="640"/>
          <w:marRight w:val="0"/>
          <w:marTop w:val="0"/>
          <w:marBottom w:val="0"/>
          <w:divBdr>
            <w:top w:val="none" w:sz="0" w:space="0" w:color="auto"/>
            <w:left w:val="none" w:sz="0" w:space="0" w:color="auto"/>
            <w:bottom w:val="none" w:sz="0" w:space="0" w:color="auto"/>
            <w:right w:val="none" w:sz="0" w:space="0" w:color="auto"/>
          </w:divBdr>
        </w:div>
        <w:div w:id="81493295">
          <w:marLeft w:val="640"/>
          <w:marRight w:val="0"/>
          <w:marTop w:val="0"/>
          <w:marBottom w:val="0"/>
          <w:divBdr>
            <w:top w:val="none" w:sz="0" w:space="0" w:color="auto"/>
            <w:left w:val="none" w:sz="0" w:space="0" w:color="auto"/>
            <w:bottom w:val="none" w:sz="0" w:space="0" w:color="auto"/>
            <w:right w:val="none" w:sz="0" w:space="0" w:color="auto"/>
          </w:divBdr>
        </w:div>
        <w:div w:id="86195817">
          <w:marLeft w:val="640"/>
          <w:marRight w:val="0"/>
          <w:marTop w:val="0"/>
          <w:marBottom w:val="0"/>
          <w:divBdr>
            <w:top w:val="none" w:sz="0" w:space="0" w:color="auto"/>
            <w:left w:val="none" w:sz="0" w:space="0" w:color="auto"/>
            <w:bottom w:val="none" w:sz="0" w:space="0" w:color="auto"/>
            <w:right w:val="none" w:sz="0" w:space="0" w:color="auto"/>
          </w:divBdr>
        </w:div>
        <w:div w:id="89855578">
          <w:marLeft w:val="640"/>
          <w:marRight w:val="0"/>
          <w:marTop w:val="0"/>
          <w:marBottom w:val="0"/>
          <w:divBdr>
            <w:top w:val="none" w:sz="0" w:space="0" w:color="auto"/>
            <w:left w:val="none" w:sz="0" w:space="0" w:color="auto"/>
            <w:bottom w:val="none" w:sz="0" w:space="0" w:color="auto"/>
            <w:right w:val="none" w:sz="0" w:space="0" w:color="auto"/>
          </w:divBdr>
        </w:div>
        <w:div w:id="106970061">
          <w:marLeft w:val="640"/>
          <w:marRight w:val="0"/>
          <w:marTop w:val="0"/>
          <w:marBottom w:val="0"/>
          <w:divBdr>
            <w:top w:val="none" w:sz="0" w:space="0" w:color="auto"/>
            <w:left w:val="none" w:sz="0" w:space="0" w:color="auto"/>
            <w:bottom w:val="none" w:sz="0" w:space="0" w:color="auto"/>
            <w:right w:val="none" w:sz="0" w:space="0" w:color="auto"/>
          </w:divBdr>
        </w:div>
        <w:div w:id="164059186">
          <w:marLeft w:val="640"/>
          <w:marRight w:val="0"/>
          <w:marTop w:val="0"/>
          <w:marBottom w:val="0"/>
          <w:divBdr>
            <w:top w:val="none" w:sz="0" w:space="0" w:color="auto"/>
            <w:left w:val="none" w:sz="0" w:space="0" w:color="auto"/>
            <w:bottom w:val="none" w:sz="0" w:space="0" w:color="auto"/>
            <w:right w:val="none" w:sz="0" w:space="0" w:color="auto"/>
          </w:divBdr>
        </w:div>
        <w:div w:id="174685749">
          <w:marLeft w:val="640"/>
          <w:marRight w:val="0"/>
          <w:marTop w:val="0"/>
          <w:marBottom w:val="0"/>
          <w:divBdr>
            <w:top w:val="none" w:sz="0" w:space="0" w:color="auto"/>
            <w:left w:val="none" w:sz="0" w:space="0" w:color="auto"/>
            <w:bottom w:val="none" w:sz="0" w:space="0" w:color="auto"/>
            <w:right w:val="none" w:sz="0" w:space="0" w:color="auto"/>
          </w:divBdr>
        </w:div>
        <w:div w:id="274095803">
          <w:marLeft w:val="640"/>
          <w:marRight w:val="0"/>
          <w:marTop w:val="0"/>
          <w:marBottom w:val="0"/>
          <w:divBdr>
            <w:top w:val="none" w:sz="0" w:space="0" w:color="auto"/>
            <w:left w:val="none" w:sz="0" w:space="0" w:color="auto"/>
            <w:bottom w:val="none" w:sz="0" w:space="0" w:color="auto"/>
            <w:right w:val="none" w:sz="0" w:space="0" w:color="auto"/>
          </w:divBdr>
        </w:div>
        <w:div w:id="299386070">
          <w:marLeft w:val="640"/>
          <w:marRight w:val="0"/>
          <w:marTop w:val="0"/>
          <w:marBottom w:val="0"/>
          <w:divBdr>
            <w:top w:val="none" w:sz="0" w:space="0" w:color="auto"/>
            <w:left w:val="none" w:sz="0" w:space="0" w:color="auto"/>
            <w:bottom w:val="none" w:sz="0" w:space="0" w:color="auto"/>
            <w:right w:val="none" w:sz="0" w:space="0" w:color="auto"/>
          </w:divBdr>
        </w:div>
        <w:div w:id="304435248">
          <w:marLeft w:val="640"/>
          <w:marRight w:val="0"/>
          <w:marTop w:val="0"/>
          <w:marBottom w:val="0"/>
          <w:divBdr>
            <w:top w:val="none" w:sz="0" w:space="0" w:color="auto"/>
            <w:left w:val="none" w:sz="0" w:space="0" w:color="auto"/>
            <w:bottom w:val="none" w:sz="0" w:space="0" w:color="auto"/>
            <w:right w:val="none" w:sz="0" w:space="0" w:color="auto"/>
          </w:divBdr>
        </w:div>
        <w:div w:id="311954654">
          <w:marLeft w:val="640"/>
          <w:marRight w:val="0"/>
          <w:marTop w:val="0"/>
          <w:marBottom w:val="0"/>
          <w:divBdr>
            <w:top w:val="none" w:sz="0" w:space="0" w:color="auto"/>
            <w:left w:val="none" w:sz="0" w:space="0" w:color="auto"/>
            <w:bottom w:val="none" w:sz="0" w:space="0" w:color="auto"/>
            <w:right w:val="none" w:sz="0" w:space="0" w:color="auto"/>
          </w:divBdr>
        </w:div>
        <w:div w:id="319119324">
          <w:marLeft w:val="640"/>
          <w:marRight w:val="0"/>
          <w:marTop w:val="0"/>
          <w:marBottom w:val="0"/>
          <w:divBdr>
            <w:top w:val="none" w:sz="0" w:space="0" w:color="auto"/>
            <w:left w:val="none" w:sz="0" w:space="0" w:color="auto"/>
            <w:bottom w:val="none" w:sz="0" w:space="0" w:color="auto"/>
            <w:right w:val="none" w:sz="0" w:space="0" w:color="auto"/>
          </w:divBdr>
        </w:div>
        <w:div w:id="322927948">
          <w:marLeft w:val="640"/>
          <w:marRight w:val="0"/>
          <w:marTop w:val="0"/>
          <w:marBottom w:val="0"/>
          <w:divBdr>
            <w:top w:val="none" w:sz="0" w:space="0" w:color="auto"/>
            <w:left w:val="none" w:sz="0" w:space="0" w:color="auto"/>
            <w:bottom w:val="none" w:sz="0" w:space="0" w:color="auto"/>
            <w:right w:val="none" w:sz="0" w:space="0" w:color="auto"/>
          </w:divBdr>
        </w:div>
        <w:div w:id="347410510">
          <w:marLeft w:val="640"/>
          <w:marRight w:val="0"/>
          <w:marTop w:val="0"/>
          <w:marBottom w:val="0"/>
          <w:divBdr>
            <w:top w:val="none" w:sz="0" w:space="0" w:color="auto"/>
            <w:left w:val="none" w:sz="0" w:space="0" w:color="auto"/>
            <w:bottom w:val="none" w:sz="0" w:space="0" w:color="auto"/>
            <w:right w:val="none" w:sz="0" w:space="0" w:color="auto"/>
          </w:divBdr>
        </w:div>
        <w:div w:id="360592883">
          <w:marLeft w:val="640"/>
          <w:marRight w:val="0"/>
          <w:marTop w:val="0"/>
          <w:marBottom w:val="0"/>
          <w:divBdr>
            <w:top w:val="none" w:sz="0" w:space="0" w:color="auto"/>
            <w:left w:val="none" w:sz="0" w:space="0" w:color="auto"/>
            <w:bottom w:val="none" w:sz="0" w:space="0" w:color="auto"/>
            <w:right w:val="none" w:sz="0" w:space="0" w:color="auto"/>
          </w:divBdr>
        </w:div>
        <w:div w:id="361790024">
          <w:marLeft w:val="640"/>
          <w:marRight w:val="0"/>
          <w:marTop w:val="0"/>
          <w:marBottom w:val="0"/>
          <w:divBdr>
            <w:top w:val="none" w:sz="0" w:space="0" w:color="auto"/>
            <w:left w:val="none" w:sz="0" w:space="0" w:color="auto"/>
            <w:bottom w:val="none" w:sz="0" w:space="0" w:color="auto"/>
            <w:right w:val="none" w:sz="0" w:space="0" w:color="auto"/>
          </w:divBdr>
        </w:div>
        <w:div w:id="372778486">
          <w:marLeft w:val="640"/>
          <w:marRight w:val="0"/>
          <w:marTop w:val="0"/>
          <w:marBottom w:val="0"/>
          <w:divBdr>
            <w:top w:val="none" w:sz="0" w:space="0" w:color="auto"/>
            <w:left w:val="none" w:sz="0" w:space="0" w:color="auto"/>
            <w:bottom w:val="none" w:sz="0" w:space="0" w:color="auto"/>
            <w:right w:val="none" w:sz="0" w:space="0" w:color="auto"/>
          </w:divBdr>
        </w:div>
        <w:div w:id="414788309">
          <w:marLeft w:val="640"/>
          <w:marRight w:val="0"/>
          <w:marTop w:val="0"/>
          <w:marBottom w:val="0"/>
          <w:divBdr>
            <w:top w:val="none" w:sz="0" w:space="0" w:color="auto"/>
            <w:left w:val="none" w:sz="0" w:space="0" w:color="auto"/>
            <w:bottom w:val="none" w:sz="0" w:space="0" w:color="auto"/>
            <w:right w:val="none" w:sz="0" w:space="0" w:color="auto"/>
          </w:divBdr>
        </w:div>
        <w:div w:id="430127275">
          <w:marLeft w:val="640"/>
          <w:marRight w:val="0"/>
          <w:marTop w:val="0"/>
          <w:marBottom w:val="0"/>
          <w:divBdr>
            <w:top w:val="none" w:sz="0" w:space="0" w:color="auto"/>
            <w:left w:val="none" w:sz="0" w:space="0" w:color="auto"/>
            <w:bottom w:val="none" w:sz="0" w:space="0" w:color="auto"/>
            <w:right w:val="none" w:sz="0" w:space="0" w:color="auto"/>
          </w:divBdr>
        </w:div>
        <w:div w:id="442382963">
          <w:marLeft w:val="640"/>
          <w:marRight w:val="0"/>
          <w:marTop w:val="0"/>
          <w:marBottom w:val="0"/>
          <w:divBdr>
            <w:top w:val="none" w:sz="0" w:space="0" w:color="auto"/>
            <w:left w:val="none" w:sz="0" w:space="0" w:color="auto"/>
            <w:bottom w:val="none" w:sz="0" w:space="0" w:color="auto"/>
            <w:right w:val="none" w:sz="0" w:space="0" w:color="auto"/>
          </w:divBdr>
        </w:div>
        <w:div w:id="558127706">
          <w:marLeft w:val="640"/>
          <w:marRight w:val="0"/>
          <w:marTop w:val="0"/>
          <w:marBottom w:val="0"/>
          <w:divBdr>
            <w:top w:val="none" w:sz="0" w:space="0" w:color="auto"/>
            <w:left w:val="none" w:sz="0" w:space="0" w:color="auto"/>
            <w:bottom w:val="none" w:sz="0" w:space="0" w:color="auto"/>
            <w:right w:val="none" w:sz="0" w:space="0" w:color="auto"/>
          </w:divBdr>
        </w:div>
        <w:div w:id="566842475">
          <w:marLeft w:val="640"/>
          <w:marRight w:val="0"/>
          <w:marTop w:val="0"/>
          <w:marBottom w:val="0"/>
          <w:divBdr>
            <w:top w:val="none" w:sz="0" w:space="0" w:color="auto"/>
            <w:left w:val="none" w:sz="0" w:space="0" w:color="auto"/>
            <w:bottom w:val="none" w:sz="0" w:space="0" w:color="auto"/>
            <w:right w:val="none" w:sz="0" w:space="0" w:color="auto"/>
          </w:divBdr>
        </w:div>
        <w:div w:id="597561967">
          <w:marLeft w:val="640"/>
          <w:marRight w:val="0"/>
          <w:marTop w:val="0"/>
          <w:marBottom w:val="0"/>
          <w:divBdr>
            <w:top w:val="none" w:sz="0" w:space="0" w:color="auto"/>
            <w:left w:val="none" w:sz="0" w:space="0" w:color="auto"/>
            <w:bottom w:val="none" w:sz="0" w:space="0" w:color="auto"/>
            <w:right w:val="none" w:sz="0" w:space="0" w:color="auto"/>
          </w:divBdr>
        </w:div>
        <w:div w:id="653988589">
          <w:marLeft w:val="640"/>
          <w:marRight w:val="0"/>
          <w:marTop w:val="0"/>
          <w:marBottom w:val="0"/>
          <w:divBdr>
            <w:top w:val="none" w:sz="0" w:space="0" w:color="auto"/>
            <w:left w:val="none" w:sz="0" w:space="0" w:color="auto"/>
            <w:bottom w:val="none" w:sz="0" w:space="0" w:color="auto"/>
            <w:right w:val="none" w:sz="0" w:space="0" w:color="auto"/>
          </w:divBdr>
        </w:div>
        <w:div w:id="654147240">
          <w:marLeft w:val="640"/>
          <w:marRight w:val="0"/>
          <w:marTop w:val="0"/>
          <w:marBottom w:val="0"/>
          <w:divBdr>
            <w:top w:val="none" w:sz="0" w:space="0" w:color="auto"/>
            <w:left w:val="none" w:sz="0" w:space="0" w:color="auto"/>
            <w:bottom w:val="none" w:sz="0" w:space="0" w:color="auto"/>
            <w:right w:val="none" w:sz="0" w:space="0" w:color="auto"/>
          </w:divBdr>
        </w:div>
        <w:div w:id="667900604">
          <w:marLeft w:val="640"/>
          <w:marRight w:val="0"/>
          <w:marTop w:val="0"/>
          <w:marBottom w:val="0"/>
          <w:divBdr>
            <w:top w:val="none" w:sz="0" w:space="0" w:color="auto"/>
            <w:left w:val="none" w:sz="0" w:space="0" w:color="auto"/>
            <w:bottom w:val="none" w:sz="0" w:space="0" w:color="auto"/>
            <w:right w:val="none" w:sz="0" w:space="0" w:color="auto"/>
          </w:divBdr>
        </w:div>
        <w:div w:id="679744248">
          <w:marLeft w:val="640"/>
          <w:marRight w:val="0"/>
          <w:marTop w:val="0"/>
          <w:marBottom w:val="0"/>
          <w:divBdr>
            <w:top w:val="none" w:sz="0" w:space="0" w:color="auto"/>
            <w:left w:val="none" w:sz="0" w:space="0" w:color="auto"/>
            <w:bottom w:val="none" w:sz="0" w:space="0" w:color="auto"/>
            <w:right w:val="none" w:sz="0" w:space="0" w:color="auto"/>
          </w:divBdr>
        </w:div>
        <w:div w:id="681279448">
          <w:marLeft w:val="640"/>
          <w:marRight w:val="0"/>
          <w:marTop w:val="0"/>
          <w:marBottom w:val="0"/>
          <w:divBdr>
            <w:top w:val="none" w:sz="0" w:space="0" w:color="auto"/>
            <w:left w:val="none" w:sz="0" w:space="0" w:color="auto"/>
            <w:bottom w:val="none" w:sz="0" w:space="0" w:color="auto"/>
            <w:right w:val="none" w:sz="0" w:space="0" w:color="auto"/>
          </w:divBdr>
        </w:div>
        <w:div w:id="708653190">
          <w:marLeft w:val="640"/>
          <w:marRight w:val="0"/>
          <w:marTop w:val="0"/>
          <w:marBottom w:val="0"/>
          <w:divBdr>
            <w:top w:val="none" w:sz="0" w:space="0" w:color="auto"/>
            <w:left w:val="none" w:sz="0" w:space="0" w:color="auto"/>
            <w:bottom w:val="none" w:sz="0" w:space="0" w:color="auto"/>
            <w:right w:val="none" w:sz="0" w:space="0" w:color="auto"/>
          </w:divBdr>
        </w:div>
        <w:div w:id="725685767">
          <w:marLeft w:val="640"/>
          <w:marRight w:val="0"/>
          <w:marTop w:val="0"/>
          <w:marBottom w:val="0"/>
          <w:divBdr>
            <w:top w:val="none" w:sz="0" w:space="0" w:color="auto"/>
            <w:left w:val="none" w:sz="0" w:space="0" w:color="auto"/>
            <w:bottom w:val="none" w:sz="0" w:space="0" w:color="auto"/>
            <w:right w:val="none" w:sz="0" w:space="0" w:color="auto"/>
          </w:divBdr>
        </w:div>
        <w:div w:id="738748652">
          <w:marLeft w:val="640"/>
          <w:marRight w:val="0"/>
          <w:marTop w:val="0"/>
          <w:marBottom w:val="0"/>
          <w:divBdr>
            <w:top w:val="none" w:sz="0" w:space="0" w:color="auto"/>
            <w:left w:val="none" w:sz="0" w:space="0" w:color="auto"/>
            <w:bottom w:val="none" w:sz="0" w:space="0" w:color="auto"/>
            <w:right w:val="none" w:sz="0" w:space="0" w:color="auto"/>
          </w:divBdr>
        </w:div>
        <w:div w:id="756512809">
          <w:marLeft w:val="640"/>
          <w:marRight w:val="0"/>
          <w:marTop w:val="0"/>
          <w:marBottom w:val="0"/>
          <w:divBdr>
            <w:top w:val="none" w:sz="0" w:space="0" w:color="auto"/>
            <w:left w:val="none" w:sz="0" w:space="0" w:color="auto"/>
            <w:bottom w:val="none" w:sz="0" w:space="0" w:color="auto"/>
            <w:right w:val="none" w:sz="0" w:space="0" w:color="auto"/>
          </w:divBdr>
        </w:div>
        <w:div w:id="771322907">
          <w:marLeft w:val="640"/>
          <w:marRight w:val="0"/>
          <w:marTop w:val="0"/>
          <w:marBottom w:val="0"/>
          <w:divBdr>
            <w:top w:val="none" w:sz="0" w:space="0" w:color="auto"/>
            <w:left w:val="none" w:sz="0" w:space="0" w:color="auto"/>
            <w:bottom w:val="none" w:sz="0" w:space="0" w:color="auto"/>
            <w:right w:val="none" w:sz="0" w:space="0" w:color="auto"/>
          </w:divBdr>
        </w:div>
        <w:div w:id="815031532">
          <w:marLeft w:val="640"/>
          <w:marRight w:val="0"/>
          <w:marTop w:val="0"/>
          <w:marBottom w:val="0"/>
          <w:divBdr>
            <w:top w:val="none" w:sz="0" w:space="0" w:color="auto"/>
            <w:left w:val="none" w:sz="0" w:space="0" w:color="auto"/>
            <w:bottom w:val="none" w:sz="0" w:space="0" w:color="auto"/>
            <w:right w:val="none" w:sz="0" w:space="0" w:color="auto"/>
          </w:divBdr>
        </w:div>
        <w:div w:id="825244865">
          <w:marLeft w:val="640"/>
          <w:marRight w:val="0"/>
          <w:marTop w:val="0"/>
          <w:marBottom w:val="0"/>
          <w:divBdr>
            <w:top w:val="none" w:sz="0" w:space="0" w:color="auto"/>
            <w:left w:val="none" w:sz="0" w:space="0" w:color="auto"/>
            <w:bottom w:val="none" w:sz="0" w:space="0" w:color="auto"/>
            <w:right w:val="none" w:sz="0" w:space="0" w:color="auto"/>
          </w:divBdr>
        </w:div>
        <w:div w:id="831069889">
          <w:marLeft w:val="640"/>
          <w:marRight w:val="0"/>
          <w:marTop w:val="0"/>
          <w:marBottom w:val="0"/>
          <w:divBdr>
            <w:top w:val="none" w:sz="0" w:space="0" w:color="auto"/>
            <w:left w:val="none" w:sz="0" w:space="0" w:color="auto"/>
            <w:bottom w:val="none" w:sz="0" w:space="0" w:color="auto"/>
            <w:right w:val="none" w:sz="0" w:space="0" w:color="auto"/>
          </w:divBdr>
        </w:div>
        <w:div w:id="835069977">
          <w:marLeft w:val="640"/>
          <w:marRight w:val="0"/>
          <w:marTop w:val="0"/>
          <w:marBottom w:val="0"/>
          <w:divBdr>
            <w:top w:val="none" w:sz="0" w:space="0" w:color="auto"/>
            <w:left w:val="none" w:sz="0" w:space="0" w:color="auto"/>
            <w:bottom w:val="none" w:sz="0" w:space="0" w:color="auto"/>
            <w:right w:val="none" w:sz="0" w:space="0" w:color="auto"/>
          </w:divBdr>
        </w:div>
        <w:div w:id="902059477">
          <w:marLeft w:val="640"/>
          <w:marRight w:val="0"/>
          <w:marTop w:val="0"/>
          <w:marBottom w:val="0"/>
          <w:divBdr>
            <w:top w:val="none" w:sz="0" w:space="0" w:color="auto"/>
            <w:left w:val="none" w:sz="0" w:space="0" w:color="auto"/>
            <w:bottom w:val="none" w:sz="0" w:space="0" w:color="auto"/>
            <w:right w:val="none" w:sz="0" w:space="0" w:color="auto"/>
          </w:divBdr>
        </w:div>
        <w:div w:id="945579904">
          <w:marLeft w:val="640"/>
          <w:marRight w:val="0"/>
          <w:marTop w:val="0"/>
          <w:marBottom w:val="0"/>
          <w:divBdr>
            <w:top w:val="none" w:sz="0" w:space="0" w:color="auto"/>
            <w:left w:val="none" w:sz="0" w:space="0" w:color="auto"/>
            <w:bottom w:val="none" w:sz="0" w:space="0" w:color="auto"/>
            <w:right w:val="none" w:sz="0" w:space="0" w:color="auto"/>
          </w:divBdr>
        </w:div>
        <w:div w:id="957296900">
          <w:marLeft w:val="640"/>
          <w:marRight w:val="0"/>
          <w:marTop w:val="0"/>
          <w:marBottom w:val="0"/>
          <w:divBdr>
            <w:top w:val="none" w:sz="0" w:space="0" w:color="auto"/>
            <w:left w:val="none" w:sz="0" w:space="0" w:color="auto"/>
            <w:bottom w:val="none" w:sz="0" w:space="0" w:color="auto"/>
            <w:right w:val="none" w:sz="0" w:space="0" w:color="auto"/>
          </w:divBdr>
        </w:div>
        <w:div w:id="970749060">
          <w:marLeft w:val="640"/>
          <w:marRight w:val="0"/>
          <w:marTop w:val="0"/>
          <w:marBottom w:val="0"/>
          <w:divBdr>
            <w:top w:val="none" w:sz="0" w:space="0" w:color="auto"/>
            <w:left w:val="none" w:sz="0" w:space="0" w:color="auto"/>
            <w:bottom w:val="none" w:sz="0" w:space="0" w:color="auto"/>
            <w:right w:val="none" w:sz="0" w:space="0" w:color="auto"/>
          </w:divBdr>
        </w:div>
        <w:div w:id="976492193">
          <w:marLeft w:val="640"/>
          <w:marRight w:val="0"/>
          <w:marTop w:val="0"/>
          <w:marBottom w:val="0"/>
          <w:divBdr>
            <w:top w:val="none" w:sz="0" w:space="0" w:color="auto"/>
            <w:left w:val="none" w:sz="0" w:space="0" w:color="auto"/>
            <w:bottom w:val="none" w:sz="0" w:space="0" w:color="auto"/>
            <w:right w:val="none" w:sz="0" w:space="0" w:color="auto"/>
          </w:divBdr>
        </w:div>
        <w:div w:id="987368519">
          <w:marLeft w:val="640"/>
          <w:marRight w:val="0"/>
          <w:marTop w:val="0"/>
          <w:marBottom w:val="0"/>
          <w:divBdr>
            <w:top w:val="none" w:sz="0" w:space="0" w:color="auto"/>
            <w:left w:val="none" w:sz="0" w:space="0" w:color="auto"/>
            <w:bottom w:val="none" w:sz="0" w:space="0" w:color="auto"/>
            <w:right w:val="none" w:sz="0" w:space="0" w:color="auto"/>
          </w:divBdr>
        </w:div>
        <w:div w:id="988631780">
          <w:marLeft w:val="640"/>
          <w:marRight w:val="0"/>
          <w:marTop w:val="0"/>
          <w:marBottom w:val="0"/>
          <w:divBdr>
            <w:top w:val="none" w:sz="0" w:space="0" w:color="auto"/>
            <w:left w:val="none" w:sz="0" w:space="0" w:color="auto"/>
            <w:bottom w:val="none" w:sz="0" w:space="0" w:color="auto"/>
            <w:right w:val="none" w:sz="0" w:space="0" w:color="auto"/>
          </w:divBdr>
        </w:div>
        <w:div w:id="993997145">
          <w:marLeft w:val="640"/>
          <w:marRight w:val="0"/>
          <w:marTop w:val="0"/>
          <w:marBottom w:val="0"/>
          <w:divBdr>
            <w:top w:val="none" w:sz="0" w:space="0" w:color="auto"/>
            <w:left w:val="none" w:sz="0" w:space="0" w:color="auto"/>
            <w:bottom w:val="none" w:sz="0" w:space="0" w:color="auto"/>
            <w:right w:val="none" w:sz="0" w:space="0" w:color="auto"/>
          </w:divBdr>
        </w:div>
        <w:div w:id="1001662396">
          <w:marLeft w:val="640"/>
          <w:marRight w:val="0"/>
          <w:marTop w:val="0"/>
          <w:marBottom w:val="0"/>
          <w:divBdr>
            <w:top w:val="none" w:sz="0" w:space="0" w:color="auto"/>
            <w:left w:val="none" w:sz="0" w:space="0" w:color="auto"/>
            <w:bottom w:val="none" w:sz="0" w:space="0" w:color="auto"/>
            <w:right w:val="none" w:sz="0" w:space="0" w:color="auto"/>
          </w:divBdr>
        </w:div>
        <w:div w:id="1019812370">
          <w:marLeft w:val="640"/>
          <w:marRight w:val="0"/>
          <w:marTop w:val="0"/>
          <w:marBottom w:val="0"/>
          <w:divBdr>
            <w:top w:val="none" w:sz="0" w:space="0" w:color="auto"/>
            <w:left w:val="none" w:sz="0" w:space="0" w:color="auto"/>
            <w:bottom w:val="none" w:sz="0" w:space="0" w:color="auto"/>
            <w:right w:val="none" w:sz="0" w:space="0" w:color="auto"/>
          </w:divBdr>
        </w:div>
        <w:div w:id="1025055457">
          <w:marLeft w:val="640"/>
          <w:marRight w:val="0"/>
          <w:marTop w:val="0"/>
          <w:marBottom w:val="0"/>
          <w:divBdr>
            <w:top w:val="none" w:sz="0" w:space="0" w:color="auto"/>
            <w:left w:val="none" w:sz="0" w:space="0" w:color="auto"/>
            <w:bottom w:val="none" w:sz="0" w:space="0" w:color="auto"/>
            <w:right w:val="none" w:sz="0" w:space="0" w:color="auto"/>
          </w:divBdr>
        </w:div>
        <w:div w:id="1038581688">
          <w:marLeft w:val="640"/>
          <w:marRight w:val="0"/>
          <w:marTop w:val="0"/>
          <w:marBottom w:val="0"/>
          <w:divBdr>
            <w:top w:val="none" w:sz="0" w:space="0" w:color="auto"/>
            <w:left w:val="none" w:sz="0" w:space="0" w:color="auto"/>
            <w:bottom w:val="none" w:sz="0" w:space="0" w:color="auto"/>
            <w:right w:val="none" w:sz="0" w:space="0" w:color="auto"/>
          </w:divBdr>
        </w:div>
        <w:div w:id="1040398736">
          <w:marLeft w:val="640"/>
          <w:marRight w:val="0"/>
          <w:marTop w:val="0"/>
          <w:marBottom w:val="0"/>
          <w:divBdr>
            <w:top w:val="none" w:sz="0" w:space="0" w:color="auto"/>
            <w:left w:val="none" w:sz="0" w:space="0" w:color="auto"/>
            <w:bottom w:val="none" w:sz="0" w:space="0" w:color="auto"/>
            <w:right w:val="none" w:sz="0" w:space="0" w:color="auto"/>
          </w:divBdr>
        </w:div>
        <w:div w:id="1066878992">
          <w:marLeft w:val="640"/>
          <w:marRight w:val="0"/>
          <w:marTop w:val="0"/>
          <w:marBottom w:val="0"/>
          <w:divBdr>
            <w:top w:val="none" w:sz="0" w:space="0" w:color="auto"/>
            <w:left w:val="none" w:sz="0" w:space="0" w:color="auto"/>
            <w:bottom w:val="none" w:sz="0" w:space="0" w:color="auto"/>
            <w:right w:val="none" w:sz="0" w:space="0" w:color="auto"/>
          </w:divBdr>
        </w:div>
        <w:div w:id="1069812816">
          <w:marLeft w:val="640"/>
          <w:marRight w:val="0"/>
          <w:marTop w:val="0"/>
          <w:marBottom w:val="0"/>
          <w:divBdr>
            <w:top w:val="none" w:sz="0" w:space="0" w:color="auto"/>
            <w:left w:val="none" w:sz="0" w:space="0" w:color="auto"/>
            <w:bottom w:val="none" w:sz="0" w:space="0" w:color="auto"/>
            <w:right w:val="none" w:sz="0" w:space="0" w:color="auto"/>
          </w:divBdr>
        </w:div>
        <w:div w:id="1072581382">
          <w:marLeft w:val="640"/>
          <w:marRight w:val="0"/>
          <w:marTop w:val="0"/>
          <w:marBottom w:val="0"/>
          <w:divBdr>
            <w:top w:val="none" w:sz="0" w:space="0" w:color="auto"/>
            <w:left w:val="none" w:sz="0" w:space="0" w:color="auto"/>
            <w:bottom w:val="none" w:sz="0" w:space="0" w:color="auto"/>
            <w:right w:val="none" w:sz="0" w:space="0" w:color="auto"/>
          </w:divBdr>
        </w:div>
        <w:div w:id="1079064529">
          <w:marLeft w:val="640"/>
          <w:marRight w:val="0"/>
          <w:marTop w:val="0"/>
          <w:marBottom w:val="0"/>
          <w:divBdr>
            <w:top w:val="none" w:sz="0" w:space="0" w:color="auto"/>
            <w:left w:val="none" w:sz="0" w:space="0" w:color="auto"/>
            <w:bottom w:val="none" w:sz="0" w:space="0" w:color="auto"/>
            <w:right w:val="none" w:sz="0" w:space="0" w:color="auto"/>
          </w:divBdr>
        </w:div>
        <w:div w:id="1079332527">
          <w:marLeft w:val="640"/>
          <w:marRight w:val="0"/>
          <w:marTop w:val="0"/>
          <w:marBottom w:val="0"/>
          <w:divBdr>
            <w:top w:val="none" w:sz="0" w:space="0" w:color="auto"/>
            <w:left w:val="none" w:sz="0" w:space="0" w:color="auto"/>
            <w:bottom w:val="none" w:sz="0" w:space="0" w:color="auto"/>
            <w:right w:val="none" w:sz="0" w:space="0" w:color="auto"/>
          </w:divBdr>
        </w:div>
        <w:div w:id="1097100148">
          <w:marLeft w:val="640"/>
          <w:marRight w:val="0"/>
          <w:marTop w:val="0"/>
          <w:marBottom w:val="0"/>
          <w:divBdr>
            <w:top w:val="none" w:sz="0" w:space="0" w:color="auto"/>
            <w:left w:val="none" w:sz="0" w:space="0" w:color="auto"/>
            <w:bottom w:val="none" w:sz="0" w:space="0" w:color="auto"/>
            <w:right w:val="none" w:sz="0" w:space="0" w:color="auto"/>
          </w:divBdr>
        </w:div>
        <w:div w:id="1171139925">
          <w:marLeft w:val="640"/>
          <w:marRight w:val="0"/>
          <w:marTop w:val="0"/>
          <w:marBottom w:val="0"/>
          <w:divBdr>
            <w:top w:val="none" w:sz="0" w:space="0" w:color="auto"/>
            <w:left w:val="none" w:sz="0" w:space="0" w:color="auto"/>
            <w:bottom w:val="none" w:sz="0" w:space="0" w:color="auto"/>
            <w:right w:val="none" w:sz="0" w:space="0" w:color="auto"/>
          </w:divBdr>
        </w:div>
        <w:div w:id="1182016907">
          <w:marLeft w:val="640"/>
          <w:marRight w:val="0"/>
          <w:marTop w:val="0"/>
          <w:marBottom w:val="0"/>
          <w:divBdr>
            <w:top w:val="none" w:sz="0" w:space="0" w:color="auto"/>
            <w:left w:val="none" w:sz="0" w:space="0" w:color="auto"/>
            <w:bottom w:val="none" w:sz="0" w:space="0" w:color="auto"/>
            <w:right w:val="none" w:sz="0" w:space="0" w:color="auto"/>
          </w:divBdr>
        </w:div>
        <w:div w:id="1199660454">
          <w:marLeft w:val="640"/>
          <w:marRight w:val="0"/>
          <w:marTop w:val="0"/>
          <w:marBottom w:val="0"/>
          <w:divBdr>
            <w:top w:val="none" w:sz="0" w:space="0" w:color="auto"/>
            <w:left w:val="none" w:sz="0" w:space="0" w:color="auto"/>
            <w:bottom w:val="none" w:sz="0" w:space="0" w:color="auto"/>
            <w:right w:val="none" w:sz="0" w:space="0" w:color="auto"/>
          </w:divBdr>
        </w:div>
        <w:div w:id="1207256215">
          <w:marLeft w:val="640"/>
          <w:marRight w:val="0"/>
          <w:marTop w:val="0"/>
          <w:marBottom w:val="0"/>
          <w:divBdr>
            <w:top w:val="none" w:sz="0" w:space="0" w:color="auto"/>
            <w:left w:val="none" w:sz="0" w:space="0" w:color="auto"/>
            <w:bottom w:val="none" w:sz="0" w:space="0" w:color="auto"/>
            <w:right w:val="none" w:sz="0" w:space="0" w:color="auto"/>
          </w:divBdr>
        </w:div>
        <w:div w:id="1210188915">
          <w:marLeft w:val="640"/>
          <w:marRight w:val="0"/>
          <w:marTop w:val="0"/>
          <w:marBottom w:val="0"/>
          <w:divBdr>
            <w:top w:val="none" w:sz="0" w:space="0" w:color="auto"/>
            <w:left w:val="none" w:sz="0" w:space="0" w:color="auto"/>
            <w:bottom w:val="none" w:sz="0" w:space="0" w:color="auto"/>
            <w:right w:val="none" w:sz="0" w:space="0" w:color="auto"/>
          </w:divBdr>
        </w:div>
        <w:div w:id="1320764223">
          <w:marLeft w:val="640"/>
          <w:marRight w:val="0"/>
          <w:marTop w:val="0"/>
          <w:marBottom w:val="0"/>
          <w:divBdr>
            <w:top w:val="none" w:sz="0" w:space="0" w:color="auto"/>
            <w:left w:val="none" w:sz="0" w:space="0" w:color="auto"/>
            <w:bottom w:val="none" w:sz="0" w:space="0" w:color="auto"/>
            <w:right w:val="none" w:sz="0" w:space="0" w:color="auto"/>
          </w:divBdr>
        </w:div>
        <w:div w:id="1332443023">
          <w:marLeft w:val="640"/>
          <w:marRight w:val="0"/>
          <w:marTop w:val="0"/>
          <w:marBottom w:val="0"/>
          <w:divBdr>
            <w:top w:val="none" w:sz="0" w:space="0" w:color="auto"/>
            <w:left w:val="none" w:sz="0" w:space="0" w:color="auto"/>
            <w:bottom w:val="none" w:sz="0" w:space="0" w:color="auto"/>
            <w:right w:val="none" w:sz="0" w:space="0" w:color="auto"/>
          </w:divBdr>
        </w:div>
        <w:div w:id="1337535401">
          <w:marLeft w:val="640"/>
          <w:marRight w:val="0"/>
          <w:marTop w:val="0"/>
          <w:marBottom w:val="0"/>
          <w:divBdr>
            <w:top w:val="none" w:sz="0" w:space="0" w:color="auto"/>
            <w:left w:val="none" w:sz="0" w:space="0" w:color="auto"/>
            <w:bottom w:val="none" w:sz="0" w:space="0" w:color="auto"/>
            <w:right w:val="none" w:sz="0" w:space="0" w:color="auto"/>
          </w:divBdr>
        </w:div>
        <w:div w:id="1341396223">
          <w:marLeft w:val="640"/>
          <w:marRight w:val="0"/>
          <w:marTop w:val="0"/>
          <w:marBottom w:val="0"/>
          <w:divBdr>
            <w:top w:val="none" w:sz="0" w:space="0" w:color="auto"/>
            <w:left w:val="none" w:sz="0" w:space="0" w:color="auto"/>
            <w:bottom w:val="none" w:sz="0" w:space="0" w:color="auto"/>
            <w:right w:val="none" w:sz="0" w:space="0" w:color="auto"/>
          </w:divBdr>
        </w:div>
        <w:div w:id="1383480332">
          <w:marLeft w:val="640"/>
          <w:marRight w:val="0"/>
          <w:marTop w:val="0"/>
          <w:marBottom w:val="0"/>
          <w:divBdr>
            <w:top w:val="none" w:sz="0" w:space="0" w:color="auto"/>
            <w:left w:val="none" w:sz="0" w:space="0" w:color="auto"/>
            <w:bottom w:val="none" w:sz="0" w:space="0" w:color="auto"/>
            <w:right w:val="none" w:sz="0" w:space="0" w:color="auto"/>
          </w:divBdr>
        </w:div>
        <w:div w:id="1400055082">
          <w:marLeft w:val="640"/>
          <w:marRight w:val="0"/>
          <w:marTop w:val="0"/>
          <w:marBottom w:val="0"/>
          <w:divBdr>
            <w:top w:val="none" w:sz="0" w:space="0" w:color="auto"/>
            <w:left w:val="none" w:sz="0" w:space="0" w:color="auto"/>
            <w:bottom w:val="none" w:sz="0" w:space="0" w:color="auto"/>
            <w:right w:val="none" w:sz="0" w:space="0" w:color="auto"/>
          </w:divBdr>
        </w:div>
        <w:div w:id="1415005377">
          <w:marLeft w:val="640"/>
          <w:marRight w:val="0"/>
          <w:marTop w:val="0"/>
          <w:marBottom w:val="0"/>
          <w:divBdr>
            <w:top w:val="none" w:sz="0" w:space="0" w:color="auto"/>
            <w:left w:val="none" w:sz="0" w:space="0" w:color="auto"/>
            <w:bottom w:val="none" w:sz="0" w:space="0" w:color="auto"/>
            <w:right w:val="none" w:sz="0" w:space="0" w:color="auto"/>
          </w:divBdr>
        </w:div>
        <w:div w:id="1445463320">
          <w:marLeft w:val="640"/>
          <w:marRight w:val="0"/>
          <w:marTop w:val="0"/>
          <w:marBottom w:val="0"/>
          <w:divBdr>
            <w:top w:val="none" w:sz="0" w:space="0" w:color="auto"/>
            <w:left w:val="none" w:sz="0" w:space="0" w:color="auto"/>
            <w:bottom w:val="none" w:sz="0" w:space="0" w:color="auto"/>
            <w:right w:val="none" w:sz="0" w:space="0" w:color="auto"/>
          </w:divBdr>
        </w:div>
        <w:div w:id="1455324000">
          <w:marLeft w:val="640"/>
          <w:marRight w:val="0"/>
          <w:marTop w:val="0"/>
          <w:marBottom w:val="0"/>
          <w:divBdr>
            <w:top w:val="none" w:sz="0" w:space="0" w:color="auto"/>
            <w:left w:val="none" w:sz="0" w:space="0" w:color="auto"/>
            <w:bottom w:val="none" w:sz="0" w:space="0" w:color="auto"/>
            <w:right w:val="none" w:sz="0" w:space="0" w:color="auto"/>
          </w:divBdr>
        </w:div>
        <w:div w:id="1483739643">
          <w:marLeft w:val="640"/>
          <w:marRight w:val="0"/>
          <w:marTop w:val="0"/>
          <w:marBottom w:val="0"/>
          <w:divBdr>
            <w:top w:val="none" w:sz="0" w:space="0" w:color="auto"/>
            <w:left w:val="none" w:sz="0" w:space="0" w:color="auto"/>
            <w:bottom w:val="none" w:sz="0" w:space="0" w:color="auto"/>
            <w:right w:val="none" w:sz="0" w:space="0" w:color="auto"/>
          </w:divBdr>
        </w:div>
        <w:div w:id="1512910305">
          <w:marLeft w:val="640"/>
          <w:marRight w:val="0"/>
          <w:marTop w:val="0"/>
          <w:marBottom w:val="0"/>
          <w:divBdr>
            <w:top w:val="none" w:sz="0" w:space="0" w:color="auto"/>
            <w:left w:val="none" w:sz="0" w:space="0" w:color="auto"/>
            <w:bottom w:val="none" w:sz="0" w:space="0" w:color="auto"/>
            <w:right w:val="none" w:sz="0" w:space="0" w:color="auto"/>
          </w:divBdr>
        </w:div>
        <w:div w:id="1524245624">
          <w:marLeft w:val="640"/>
          <w:marRight w:val="0"/>
          <w:marTop w:val="0"/>
          <w:marBottom w:val="0"/>
          <w:divBdr>
            <w:top w:val="none" w:sz="0" w:space="0" w:color="auto"/>
            <w:left w:val="none" w:sz="0" w:space="0" w:color="auto"/>
            <w:bottom w:val="none" w:sz="0" w:space="0" w:color="auto"/>
            <w:right w:val="none" w:sz="0" w:space="0" w:color="auto"/>
          </w:divBdr>
        </w:div>
        <w:div w:id="1525940329">
          <w:marLeft w:val="640"/>
          <w:marRight w:val="0"/>
          <w:marTop w:val="0"/>
          <w:marBottom w:val="0"/>
          <w:divBdr>
            <w:top w:val="none" w:sz="0" w:space="0" w:color="auto"/>
            <w:left w:val="none" w:sz="0" w:space="0" w:color="auto"/>
            <w:bottom w:val="none" w:sz="0" w:space="0" w:color="auto"/>
            <w:right w:val="none" w:sz="0" w:space="0" w:color="auto"/>
          </w:divBdr>
        </w:div>
        <w:div w:id="1529834472">
          <w:marLeft w:val="640"/>
          <w:marRight w:val="0"/>
          <w:marTop w:val="0"/>
          <w:marBottom w:val="0"/>
          <w:divBdr>
            <w:top w:val="none" w:sz="0" w:space="0" w:color="auto"/>
            <w:left w:val="none" w:sz="0" w:space="0" w:color="auto"/>
            <w:bottom w:val="none" w:sz="0" w:space="0" w:color="auto"/>
            <w:right w:val="none" w:sz="0" w:space="0" w:color="auto"/>
          </w:divBdr>
        </w:div>
        <w:div w:id="1538857619">
          <w:marLeft w:val="640"/>
          <w:marRight w:val="0"/>
          <w:marTop w:val="0"/>
          <w:marBottom w:val="0"/>
          <w:divBdr>
            <w:top w:val="none" w:sz="0" w:space="0" w:color="auto"/>
            <w:left w:val="none" w:sz="0" w:space="0" w:color="auto"/>
            <w:bottom w:val="none" w:sz="0" w:space="0" w:color="auto"/>
            <w:right w:val="none" w:sz="0" w:space="0" w:color="auto"/>
          </w:divBdr>
        </w:div>
        <w:div w:id="1551066919">
          <w:marLeft w:val="640"/>
          <w:marRight w:val="0"/>
          <w:marTop w:val="0"/>
          <w:marBottom w:val="0"/>
          <w:divBdr>
            <w:top w:val="none" w:sz="0" w:space="0" w:color="auto"/>
            <w:left w:val="none" w:sz="0" w:space="0" w:color="auto"/>
            <w:bottom w:val="none" w:sz="0" w:space="0" w:color="auto"/>
            <w:right w:val="none" w:sz="0" w:space="0" w:color="auto"/>
          </w:divBdr>
        </w:div>
        <w:div w:id="1552494765">
          <w:marLeft w:val="640"/>
          <w:marRight w:val="0"/>
          <w:marTop w:val="0"/>
          <w:marBottom w:val="0"/>
          <w:divBdr>
            <w:top w:val="none" w:sz="0" w:space="0" w:color="auto"/>
            <w:left w:val="none" w:sz="0" w:space="0" w:color="auto"/>
            <w:bottom w:val="none" w:sz="0" w:space="0" w:color="auto"/>
            <w:right w:val="none" w:sz="0" w:space="0" w:color="auto"/>
          </w:divBdr>
        </w:div>
        <w:div w:id="1579051199">
          <w:marLeft w:val="640"/>
          <w:marRight w:val="0"/>
          <w:marTop w:val="0"/>
          <w:marBottom w:val="0"/>
          <w:divBdr>
            <w:top w:val="none" w:sz="0" w:space="0" w:color="auto"/>
            <w:left w:val="none" w:sz="0" w:space="0" w:color="auto"/>
            <w:bottom w:val="none" w:sz="0" w:space="0" w:color="auto"/>
            <w:right w:val="none" w:sz="0" w:space="0" w:color="auto"/>
          </w:divBdr>
        </w:div>
        <w:div w:id="1595672277">
          <w:marLeft w:val="640"/>
          <w:marRight w:val="0"/>
          <w:marTop w:val="0"/>
          <w:marBottom w:val="0"/>
          <w:divBdr>
            <w:top w:val="none" w:sz="0" w:space="0" w:color="auto"/>
            <w:left w:val="none" w:sz="0" w:space="0" w:color="auto"/>
            <w:bottom w:val="none" w:sz="0" w:space="0" w:color="auto"/>
            <w:right w:val="none" w:sz="0" w:space="0" w:color="auto"/>
          </w:divBdr>
        </w:div>
        <w:div w:id="1607693753">
          <w:marLeft w:val="640"/>
          <w:marRight w:val="0"/>
          <w:marTop w:val="0"/>
          <w:marBottom w:val="0"/>
          <w:divBdr>
            <w:top w:val="none" w:sz="0" w:space="0" w:color="auto"/>
            <w:left w:val="none" w:sz="0" w:space="0" w:color="auto"/>
            <w:bottom w:val="none" w:sz="0" w:space="0" w:color="auto"/>
            <w:right w:val="none" w:sz="0" w:space="0" w:color="auto"/>
          </w:divBdr>
        </w:div>
        <w:div w:id="1608462209">
          <w:marLeft w:val="640"/>
          <w:marRight w:val="0"/>
          <w:marTop w:val="0"/>
          <w:marBottom w:val="0"/>
          <w:divBdr>
            <w:top w:val="none" w:sz="0" w:space="0" w:color="auto"/>
            <w:left w:val="none" w:sz="0" w:space="0" w:color="auto"/>
            <w:bottom w:val="none" w:sz="0" w:space="0" w:color="auto"/>
            <w:right w:val="none" w:sz="0" w:space="0" w:color="auto"/>
          </w:divBdr>
        </w:div>
        <w:div w:id="1609581564">
          <w:marLeft w:val="640"/>
          <w:marRight w:val="0"/>
          <w:marTop w:val="0"/>
          <w:marBottom w:val="0"/>
          <w:divBdr>
            <w:top w:val="none" w:sz="0" w:space="0" w:color="auto"/>
            <w:left w:val="none" w:sz="0" w:space="0" w:color="auto"/>
            <w:bottom w:val="none" w:sz="0" w:space="0" w:color="auto"/>
            <w:right w:val="none" w:sz="0" w:space="0" w:color="auto"/>
          </w:divBdr>
        </w:div>
        <w:div w:id="1614508477">
          <w:marLeft w:val="640"/>
          <w:marRight w:val="0"/>
          <w:marTop w:val="0"/>
          <w:marBottom w:val="0"/>
          <w:divBdr>
            <w:top w:val="none" w:sz="0" w:space="0" w:color="auto"/>
            <w:left w:val="none" w:sz="0" w:space="0" w:color="auto"/>
            <w:bottom w:val="none" w:sz="0" w:space="0" w:color="auto"/>
            <w:right w:val="none" w:sz="0" w:space="0" w:color="auto"/>
          </w:divBdr>
        </w:div>
        <w:div w:id="1627732425">
          <w:marLeft w:val="640"/>
          <w:marRight w:val="0"/>
          <w:marTop w:val="0"/>
          <w:marBottom w:val="0"/>
          <w:divBdr>
            <w:top w:val="none" w:sz="0" w:space="0" w:color="auto"/>
            <w:left w:val="none" w:sz="0" w:space="0" w:color="auto"/>
            <w:bottom w:val="none" w:sz="0" w:space="0" w:color="auto"/>
            <w:right w:val="none" w:sz="0" w:space="0" w:color="auto"/>
          </w:divBdr>
        </w:div>
        <w:div w:id="1635521499">
          <w:marLeft w:val="640"/>
          <w:marRight w:val="0"/>
          <w:marTop w:val="0"/>
          <w:marBottom w:val="0"/>
          <w:divBdr>
            <w:top w:val="none" w:sz="0" w:space="0" w:color="auto"/>
            <w:left w:val="none" w:sz="0" w:space="0" w:color="auto"/>
            <w:bottom w:val="none" w:sz="0" w:space="0" w:color="auto"/>
            <w:right w:val="none" w:sz="0" w:space="0" w:color="auto"/>
          </w:divBdr>
        </w:div>
        <w:div w:id="1679311752">
          <w:marLeft w:val="640"/>
          <w:marRight w:val="0"/>
          <w:marTop w:val="0"/>
          <w:marBottom w:val="0"/>
          <w:divBdr>
            <w:top w:val="none" w:sz="0" w:space="0" w:color="auto"/>
            <w:left w:val="none" w:sz="0" w:space="0" w:color="auto"/>
            <w:bottom w:val="none" w:sz="0" w:space="0" w:color="auto"/>
            <w:right w:val="none" w:sz="0" w:space="0" w:color="auto"/>
          </w:divBdr>
        </w:div>
        <w:div w:id="1696423887">
          <w:marLeft w:val="640"/>
          <w:marRight w:val="0"/>
          <w:marTop w:val="0"/>
          <w:marBottom w:val="0"/>
          <w:divBdr>
            <w:top w:val="none" w:sz="0" w:space="0" w:color="auto"/>
            <w:left w:val="none" w:sz="0" w:space="0" w:color="auto"/>
            <w:bottom w:val="none" w:sz="0" w:space="0" w:color="auto"/>
            <w:right w:val="none" w:sz="0" w:space="0" w:color="auto"/>
          </w:divBdr>
        </w:div>
        <w:div w:id="1704743797">
          <w:marLeft w:val="640"/>
          <w:marRight w:val="0"/>
          <w:marTop w:val="0"/>
          <w:marBottom w:val="0"/>
          <w:divBdr>
            <w:top w:val="none" w:sz="0" w:space="0" w:color="auto"/>
            <w:left w:val="none" w:sz="0" w:space="0" w:color="auto"/>
            <w:bottom w:val="none" w:sz="0" w:space="0" w:color="auto"/>
            <w:right w:val="none" w:sz="0" w:space="0" w:color="auto"/>
          </w:divBdr>
        </w:div>
        <w:div w:id="1705596151">
          <w:marLeft w:val="640"/>
          <w:marRight w:val="0"/>
          <w:marTop w:val="0"/>
          <w:marBottom w:val="0"/>
          <w:divBdr>
            <w:top w:val="none" w:sz="0" w:space="0" w:color="auto"/>
            <w:left w:val="none" w:sz="0" w:space="0" w:color="auto"/>
            <w:bottom w:val="none" w:sz="0" w:space="0" w:color="auto"/>
            <w:right w:val="none" w:sz="0" w:space="0" w:color="auto"/>
          </w:divBdr>
        </w:div>
        <w:div w:id="1720862484">
          <w:marLeft w:val="640"/>
          <w:marRight w:val="0"/>
          <w:marTop w:val="0"/>
          <w:marBottom w:val="0"/>
          <w:divBdr>
            <w:top w:val="none" w:sz="0" w:space="0" w:color="auto"/>
            <w:left w:val="none" w:sz="0" w:space="0" w:color="auto"/>
            <w:bottom w:val="none" w:sz="0" w:space="0" w:color="auto"/>
            <w:right w:val="none" w:sz="0" w:space="0" w:color="auto"/>
          </w:divBdr>
        </w:div>
        <w:div w:id="1724981056">
          <w:marLeft w:val="640"/>
          <w:marRight w:val="0"/>
          <w:marTop w:val="0"/>
          <w:marBottom w:val="0"/>
          <w:divBdr>
            <w:top w:val="none" w:sz="0" w:space="0" w:color="auto"/>
            <w:left w:val="none" w:sz="0" w:space="0" w:color="auto"/>
            <w:bottom w:val="none" w:sz="0" w:space="0" w:color="auto"/>
            <w:right w:val="none" w:sz="0" w:space="0" w:color="auto"/>
          </w:divBdr>
        </w:div>
        <w:div w:id="1747604013">
          <w:marLeft w:val="640"/>
          <w:marRight w:val="0"/>
          <w:marTop w:val="0"/>
          <w:marBottom w:val="0"/>
          <w:divBdr>
            <w:top w:val="none" w:sz="0" w:space="0" w:color="auto"/>
            <w:left w:val="none" w:sz="0" w:space="0" w:color="auto"/>
            <w:bottom w:val="none" w:sz="0" w:space="0" w:color="auto"/>
            <w:right w:val="none" w:sz="0" w:space="0" w:color="auto"/>
          </w:divBdr>
        </w:div>
        <w:div w:id="1802839250">
          <w:marLeft w:val="640"/>
          <w:marRight w:val="0"/>
          <w:marTop w:val="0"/>
          <w:marBottom w:val="0"/>
          <w:divBdr>
            <w:top w:val="none" w:sz="0" w:space="0" w:color="auto"/>
            <w:left w:val="none" w:sz="0" w:space="0" w:color="auto"/>
            <w:bottom w:val="none" w:sz="0" w:space="0" w:color="auto"/>
            <w:right w:val="none" w:sz="0" w:space="0" w:color="auto"/>
          </w:divBdr>
        </w:div>
        <w:div w:id="1832789957">
          <w:marLeft w:val="640"/>
          <w:marRight w:val="0"/>
          <w:marTop w:val="0"/>
          <w:marBottom w:val="0"/>
          <w:divBdr>
            <w:top w:val="none" w:sz="0" w:space="0" w:color="auto"/>
            <w:left w:val="none" w:sz="0" w:space="0" w:color="auto"/>
            <w:bottom w:val="none" w:sz="0" w:space="0" w:color="auto"/>
            <w:right w:val="none" w:sz="0" w:space="0" w:color="auto"/>
          </w:divBdr>
        </w:div>
        <w:div w:id="1872497973">
          <w:marLeft w:val="640"/>
          <w:marRight w:val="0"/>
          <w:marTop w:val="0"/>
          <w:marBottom w:val="0"/>
          <w:divBdr>
            <w:top w:val="none" w:sz="0" w:space="0" w:color="auto"/>
            <w:left w:val="none" w:sz="0" w:space="0" w:color="auto"/>
            <w:bottom w:val="none" w:sz="0" w:space="0" w:color="auto"/>
            <w:right w:val="none" w:sz="0" w:space="0" w:color="auto"/>
          </w:divBdr>
        </w:div>
        <w:div w:id="1877425724">
          <w:marLeft w:val="640"/>
          <w:marRight w:val="0"/>
          <w:marTop w:val="0"/>
          <w:marBottom w:val="0"/>
          <w:divBdr>
            <w:top w:val="none" w:sz="0" w:space="0" w:color="auto"/>
            <w:left w:val="none" w:sz="0" w:space="0" w:color="auto"/>
            <w:bottom w:val="none" w:sz="0" w:space="0" w:color="auto"/>
            <w:right w:val="none" w:sz="0" w:space="0" w:color="auto"/>
          </w:divBdr>
        </w:div>
        <w:div w:id="1885364648">
          <w:marLeft w:val="640"/>
          <w:marRight w:val="0"/>
          <w:marTop w:val="0"/>
          <w:marBottom w:val="0"/>
          <w:divBdr>
            <w:top w:val="none" w:sz="0" w:space="0" w:color="auto"/>
            <w:left w:val="none" w:sz="0" w:space="0" w:color="auto"/>
            <w:bottom w:val="none" w:sz="0" w:space="0" w:color="auto"/>
            <w:right w:val="none" w:sz="0" w:space="0" w:color="auto"/>
          </w:divBdr>
        </w:div>
        <w:div w:id="1900314257">
          <w:marLeft w:val="640"/>
          <w:marRight w:val="0"/>
          <w:marTop w:val="0"/>
          <w:marBottom w:val="0"/>
          <w:divBdr>
            <w:top w:val="none" w:sz="0" w:space="0" w:color="auto"/>
            <w:left w:val="none" w:sz="0" w:space="0" w:color="auto"/>
            <w:bottom w:val="none" w:sz="0" w:space="0" w:color="auto"/>
            <w:right w:val="none" w:sz="0" w:space="0" w:color="auto"/>
          </w:divBdr>
        </w:div>
        <w:div w:id="1903053178">
          <w:marLeft w:val="640"/>
          <w:marRight w:val="0"/>
          <w:marTop w:val="0"/>
          <w:marBottom w:val="0"/>
          <w:divBdr>
            <w:top w:val="none" w:sz="0" w:space="0" w:color="auto"/>
            <w:left w:val="none" w:sz="0" w:space="0" w:color="auto"/>
            <w:bottom w:val="none" w:sz="0" w:space="0" w:color="auto"/>
            <w:right w:val="none" w:sz="0" w:space="0" w:color="auto"/>
          </w:divBdr>
        </w:div>
        <w:div w:id="1934781951">
          <w:marLeft w:val="640"/>
          <w:marRight w:val="0"/>
          <w:marTop w:val="0"/>
          <w:marBottom w:val="0"/>
          <w:divBdr>
            <w:top w:val="none" w:sz="0" w:space="0" w:color="auto"/>
            <w:left w:val="none" w:sz="0" w:space="0" w:color="auto"/>
            <w:bottom w:val="none" w:sz="0" w:space="0" w:color="auto"/>
            <w:right w:val="none" w:sz="0" w:space="0" w:color="auto"/>
          </w:divBdr>
        </w:div>
        <w:div w:id="1948660162">
          <w:marLeft w:val="640"/>
          <w:marRight w:val="0"/>
          <w:marTop w:val="0"/>
          <w:marBottom w:val="0"/>
          <w:divBdr>
            <w:top w:val="none" w:sz="0" w:space="0" w:color="auto"/>
            <w:left w:val="none" w:sz="0" w:space="0" w:color="auto"/>
            <w:bottom w:val="none" w:sz="0" w:space="0" w:color="auto"/>
            <w:right w:val="none" w:sz="0" w:space="0" w:color="auto"/>
          </w:divBdr>
        </w:div>
        <w:div w:id="1955096487">
          <w:marLeft w:val="640"/>
          <w:marRight w:val="0"/>
          <w:marTop w:val="0"/>
          <w:marBottom w:val="0"/>
          <w:divBdr>
            <w:top w:val="none" w:sz="0" w:space="0" w:color="auto"/>
            <w:left w:val="none" w:sz="0" w:space="0" w:color="auto"/>
            <w:bottom w:val="none" w:sz="0" w:space="0" w:color="auto"/>
            <w:right w:val="none" w:sz="0" w:space="0" w:color="auto"/>
          </w:divBdr>
        </w:div>
        <w:div w:id="2055811125">
          <w:marLeft w:val="640"/>
          <w:marRight w:val="0"/>
          <w:marTop w:val="0"/>
          <w:marBottom w:val="0"/>
          <w:divBdr>
            <w:top w:val="none" w:sz="0" w:space="0" w:color="auto"/>
            <w:left w:val="none" w:sz="0" w:space="0" w:color="auto"/>
            <w:bottom w:val="none" w:sz="0" w:space="0" w:color="auto"/>
            <w:right w:val="none" w:sz="0" w:space="0" w:color="auto"/>
          </w:divBdr>
        </w:div>
        <w:div w:id="2056152309">
          <w:marLeft w:val="640"/>
          <w:marRight w:val="0"/>
          <w:marTop w:val="0"/>
          <w:marBottom w:val="0"/>
          <w:divBdr>
            <w:top w:val="none" w:sz="0" w:space="0" w:color="auto"/>
            <w:left w:val="none" w:sz="0" w:space="0" w:color="auto"/>
            <w:bottom w:val="none" w:sz="0" w:space="0" w:color="auto"/>
            <w:right w:val="none" w:sz="0" w:space="0" w:color="auto"/>
          </w:divBdr>
        </w:div>
        <w:div w:id="2058242512">
          <w:marLeft w:val="640"/>
          <w:marRight w:val="0"/>
          <w:marTop w:val="0"/>
          <w:marBottom w:val="0"/>
          <w:divBdr>
            <w:top w:val="none" w:sz="0" w:space="0" w:color="auto"/>
            <w:left w:val="none" w:sz="0" w:space="0" w:color="auto"/>
            <w:bottom w:val="none" w:sz="0" w:space="0" w:color="auto"/>
            <w:right w:val="none" w:sz="0" w:space="0" w:color="auto"/>
          </w:divBdr>
        </w:div>
        <w:div w:id="2079326725">
          <w:marLeft w:val="640"/>
          <w:marRight w:val="0"/>
          <w:marTop w:val="0"/>
          <w:marBottom w:val="0"/>
          <w:divBdr>
            <w:top w:val="none" w:sz="0" w:space="0" w:color="auto"/>
            <w:left w:val="none" w:sz="0" w:space="0" w:color="auto"/>
            <w:bottom w:val="none" w:sz="0" w:space="0" w:color="auto"/>
            <w:right w:val="none" w:sz="0" w:space="0" w:color="auto"/>
          </w:divBdr>
        </w:div>
        <w:div w:id="2131896563">
          <w:marLeft w:val="640"/>
          <w:marRight w:val="0"/>
          <w:marTop w:val="0"/>
          <w:marBottom w:val="0"/>
          <w:divBdr>
            <w:top w:val="none" w:sz="0" w:space="0" w:color="auto"/>
            <w:left w:val="none" w:sz="0" w:space="0" w:color="auto"/>
            <w:bottom w:val="none" w:sz="0" w:space="0" w:color="auto"/>
            <w:right w:val="none" w:sz="0" w:space="0" w:color="auto"/>
          </w:divBdr>
        </w:div>
      </w:divsChild>
    </w:div>
    <w:div w:id="1429082557">
      <w:bodyDiv w:val="1"/>
      <w:marLeft w:val="0"/>
      <w:marRight w:val="0"/>
      <w:marTop w:val="0"/>
      <w:marBottom w:val="0"/>
      <w:divBdr>
        <w:top w:val="none" w:sz="0" w:space="0" w:color="auto"/>
        <w:left w:val="none" w:sz="0" w:space="0" w:color="auto"/>
        <w:bottom w:val="none" w:sz="0" w:space="0" w:color="auto"/>
        <w:right w:val="none" w:sz="0" w:space="0" w:color="auto"/>
      </w:divBdr>
      <w:divsChild>
        <w:div w:id="569383660">
          <w:marLeft w:val="640"/>
          <w:marRight w:val="0"/>
          <w:marTop w:val="0"/>
          <w:marBottom w:val="0"/>
          <w:divBdr>
            <w:top w:val="none" w:sz="0" w:space="0" w:color="auto"/>
            <w:left w:val="none" w:sz="0" w:space="0" w:color="auto"/>
            <w:bottom w:val="none" w:sz="0" w:space="0" w:color="auto"/>
            <w:right w:val="none" w:sz="0" w:space="0" w:color="auto"/>
          </w:divBdr>
        </w:div>
        <w:div w:id="1772820536">
          <w:marLeft w:val="640"/>
          <w:marRight w:val="0"/>
          <w:marTop w:val="0"/>
          <w:marBottom w:val="0"/>
          <w:divBdr>
            <w:top w:val="none" w:sz="0" w:space="0" w:color="auto"/>
            <w:left w:val="none" w:sz="0" w:space="0" w:color="auto"/>
            <w:bottom w:val="none" w:sz="0" w:space="0" w:color="auto"/>
            <w:right w:val="none" w:sz="0" w:space="0" w:color="auto"/>
          </w:divBdr>
        </w:div>
        <w:div w:id="672533170">
          <w:marLeft w:val="640"/>
          <w:marRight w:val="0"/>
          <w:marTop w:val="0"/>
          <w:marBottom w:val="0"/>
          <w:divBdr>
            <w:top w:val="none" w:sz="0" w:space="0" w:color="auto"/>
            <w:left w:val="none" w:sz="0" w:space="0" w:color="auto"/>
            <w:bottom w:val="none" w:sz="0" w:space="0" w:color="auto"/>
            <w:right w:val="none" w:sz="0" w:space="0" w:color="auto"/>
          </w:divBdr>
        </w:div>
        <w:div w:id="1239024601">
          <w:marLeft w:val="640"/>
          <w:marRight w:val="0"/>
          <w:marTop w:val="0"/>
          <w:marBottom w:val="0"/>
          <w:divBdr>
            <w:top w:val="none" w:sz="0" w:space="0" w:color="auto"/>
            <w:left w:val="none" w:sz="0" w:space="0" w:color="auto"/>
            <w:bottom w:val="none" w:sz="0" w:space="0" w:color="auto"/>
            <w:right w:val="none" w:sz="0" w:space="0" w:color="auto"/>
          </w:divBdr>
        </w:div>
        <w:div w:id="525096169">
          <w:marLeft w:val="640"/>
          <w:marRight w:val="0"/>
          <w:marTop w:val="0"/>
          <w:marBottom w:val="0"/>
          <w:divBdr>
            <w:top w:val="none" w:sz="0" w:space="0" w:color="auto"/>
            <w:left w:val="none" w:sz="0" w:space="0" w:color="auto"/>
            <w:bottom w:val="none" w:sz="0" w:space="0" w:color="auto"/>
            <w:right w:val="none" w:sz="0" w:space="0" w:color="auto"/>
          </w:divBdr>
        </w:div>
        <w:div w:id="440339915">
          <w:marLeft w:val="640"/>
          <w:marRight w:val="0"/>
          <w:marTop w:val="0"/>
          <w:marBottom w:val="0"/>
          <w:divBdr>
            <w:top w:val="none" w:sz="0" w:space="0" w:color="auto"/>
            <w:left w:val="none" w:sz="0" w:space="0" w:color="auto"/>
            <w:bottom w:val="none" w:sz="0" w:space="0" w:color="auto"/>
            <w:right w:val="none" w:sz="0" w:space="0" w:color="auto"/>
          </w:divBdr>
        </w:div>
        <w:div w:id="898058092">
          <w:marLeft w:val="640"/>
          <w:marRight w:val="0"/>
          <w:marTop w:val="0"/>
          <w:marBottom w:val="0"/>
          <w:divBdr>
            <w:top w:val="none" w:sz="0" w:space="0" w:color="auto"/>
            <w:left w:val="none" w:sz="0" w:space="0" w:color="auto"/>
            <w:bottom w:val="none" w:sz="0" w:space="0" w:color="auto"/>
            <w:right w:val="none" w:sz="0" w:space="0" w:color="auto"/>
          </w:divBdr>
        </w:div>
        <w:div w:id="167409604">
          <w:marLeft w:val="640"/>
          <w:marRight w:val="0"/>
          <w:marTop w:val="0"/>
          <w:marBottom w:val="0"/>
          <w:divBdr>
            <w:top w:val="none" w:sz="0" w:space="0" w:color="auto"/>
            <w:left w:val="none" w:sz="0" w:space="0" w:color="auto"/>
            <w:bottom w:val="none" w:sz="0" w:space="0" w:color="auto"/>
            <w:right w:val="none" w:sz="0" w:space="0" w:color="auto"/>
          </w:divBdr>
        </w:div>
        <w:div w:id="1063527082">
          <w:marLeft w:val="640"/>
          <w:marRight w:val="0"/>
          <w:marTop w:val="0"/>
          <w:marBottom w:val="0"/>
          <w:divBdr>
            <w:top w:val="none" w:sz="0" w:space="0" w:color="auto"/>
            <w:left w:val="none" w:sz="0" w:space="0" w:color="auto"/>
            <w:bottom w:val="none" w:sz="0" w:space="0" w:color="auto"/>
            <w:right w:val="none" w:sz="0" w:space="0" w:color="auto"/>
          </w:divBdr>
        </w:div>
        <w:div w:id="1838498019">
          <w:marLeft w:val="640"/>
          <w:marRight w:val="0"/>
          <w:marTop w:val="0"/>
          <w:marBottom w:val="0"/>
          <w:divBdr>
            <w:top w:val="none" w:sz="0" w:space="0" w:color="auto"/>
            <w:left w:val="none" w:sz="0" w:space="0" w:color="auto"/>
            <w:bottom w:val="none" w:sz="0" w:space="0" w:color="auto"/>
            <w:right w:val="none" w:sz="0" w:space="0" w:color="auto"/>
          </w:divBdr>
        </w:div>
        <w:div w:id="1376655562">
          <w:marLeft w:val="640"/>
          <w:marRight w:val="0"/>
          <w:marTop w:val="0"/>
          <w:marBottom w:val="0"/>
          <w:divBdr>
            <w:top w:val="none" w:sz="0" w:space="0" w:color="auto"/>
            <w:left w:val="none" w:sz="0" w:space="0" w:color="auto"/>
            <w:bottom w:val="none" w:sz="0" w:space="0" w:color="auto"/>
            <w:right w:val="none" w:sz="0" w:space="0" w:color="auto"/>
          </w:divBdr>
        </w:div>
        <w:div w:id="51857940">
          <w:marLeft w:val="640"/>
          <w:marRight w:val="0"/>
          <w:marTop w:val="0"/>
          <w:marBottom w:val="0"/>
          <w:divBdr>
            <w:top w:val="none" w:sz="0" w:space="0" w:color="auto"/>
            <w:left w:val="none" w:sz="0" w:space="0" w:color="auto"/>
            <w:bottom w:val="none" w:sz="0" w:space="0" w:color="auto"/>
            <w:right w:val="none" w:sz="0" w:space="0" w:color="auto"/>
          </w:divBdr>
        </w:div>
        <w:div w:id="1928879008">
          <w:marLeft w:val="640"/>
          <w:marRight w:val="0"/>
          <w:marTop w:val="0"/>
          <w:marBottom w:val="0"/>
          <w:divBdr>
            <w:top w:val="none" w:sz="0" w:space="0" w:color="auto"/>
            <w:left w:val="none" w:sz="0" w:space="0" w:color="auto"/>
            <w:bottom w:val="none" w:sz="0" w:space="0" w:color="auto"/>
            <w:right w:val="none" w:sz="0" w:space="0" w:color="auto"/>
          </w:divBdr>
        </w:div>
        <w:div w:id="451368447">
          <w:marLeft w:val="640"/>
          <w:marRight w:val="0"/>
          <w:marTop w:val="0"/>
          <w:marBottom w:val="0"/>
          <w:divBdr>
            <w:top w:val="none" w:sz="0" w:space="0" w:color="auto"/>
            <w:left w:val="none" w:sz="0" w:space="0" w:color="auto"/>
            <w:bottom w:val="none" w:sz="0" w:space="0" w:color="auto"/>
            <w:right w:val="none" w:sz="0" w:space="0" w:color="auto"/>
          </w:divBdr>
        </w:div>
        <w:div w:id="650863991">
          <w:marLeft w:val="640"/>
          <w:marRight w:val="0"/>
          <w:marTop w:val="0"/>
          <w:marBottom w:val="0"/>
          <w:divBdr>
            <w:top w:val="none" w:sz="0" w:space="0" w:color="auto"/>
            <w:left w:val="none" w:sz="0" w:space="0" w:color="auto"/>
            <w:bottom w:val="none" w:sz="0" w:space="0" w:color="auto"/>
            <w:right w:val="none" w:sz="0" w:space="0" w:color="auto"/>
          </w:divBdr>
        </w:div>
        <w:div w:id="1052970310">
          <w:marLeft w:val="640"/>
          <w:marRight w:val="0"/>
          <w:marTop w:val="0"/>
          <w:marBottom w:val="0"/>
          <w:divBdr>
            <w:top w:val="none" w:sz="0" w:space="0" w:color="auto"/>
            <w:left w:val="none" w:sz="0" w:space="0" w:color="auto"/>
            <w:bottom w:val="none" w:sz="0" w:space="0" w:color="auto"/>
            <w:right w:val="none" w:sz="0" w:space="0" w:color="auto"/>
          </w:divBdr>
        </w:div>
        <w:div w:id="861477129">
          <w:marLeft w:val="640"/>
          <w:marRight w:val="0"/>
          <w:marTop w:val="0"/>
          <w:marBottom w:val="0"/>
          <w:divBdr>
            <w:top w:val="none" w:sz="0" w:space="0" w:color="auto"/>
            <w:left w:val="none" w:sz="0" w:space="0" w:color="auto"/>
            <w:bottom w:val="none" w:sz="0" w:space="0" w:color="auto"/>
            <w:right w:val="none" w:sz="0" w:space="0" w:color="auto"/>
          </w:divBdr>
        </w:div>
        <w:div w:id="1802922885">
          <w:marLeft w:val="640"/>
          <w:marRight w:val="0"/>
          <w:marTop w:val="0"/>
          <w:marBottom w:val="0"/>
          <w:divBdr>
            <w:top w:val="none" w:sz="0" w:space="0" w:color="auto"/>
            <w:left w:val="none" w:sz="0" w:space="0" w:color="auto"/>
            <w:bottom w:val="none" w:sz="0" w:space="0" w:color="auto"/>
            <w:right w:val="none" w:sz="0" w:space="0" w:color="auto"/>
          </w:divBdr>
        </w:div>
        <w:div w:id="5446682">
          <w:marLeft w:val="640"/>
          <w:marRight w:val="0"/>
          <w:marTop w:val="0"/>
          <w:marBottom w:val="0"/>
          <w:divBdr>
            <w:top w:val="none" w:sz="0" w:space="0" w:color="auto"/>
            <w:left w:val="none" w:sz="0" w:space="0" w:color="auto"/>
            <w:bottom w:val="none" w:sz="0" w:space="0" w:color="auto"/>
            <w:right w:val="none" w:sz="0" w:space="0" w:color="auto"/>
          </w:divBdr>
        </w:div>
        <w:div w:id="311254586">
          <w:marLeft w:val="640"/>
          <w:marRight w:val="0"/>
          <w:marTop w:val="0"/>
          <w:marBottom w:val="0"/>
          <w:divBdr>
            <w:top w:val="none" w:sz="0" w:space="0" w:color="auto"/>
            <w:left w:val="none" w:sz="0" w:space="0" w:color="auto"/>
            <w:bottom w:val="none" w:sz="0" w:space="0" w:color="auto"/>
            <w:right w:val="none" w:sz="0" w:space="0" w:color="auto"/>
          </w:divBdr>
        </w:div>
        <w:div w:id="1771273944">
          <w:marLeft w:val="640"/>
          <w:marRight w:val="0"/>
          <w:marTop w:val="0"/>
          <w:marBottom w:val="0"/>
          <w:divBdr>
            <w:top w:val="none" w:sz="0" w:space="0" w:color="auto"/>
            <w:left w:val="none" w:sz="0" w:space="0" w:color="auto"/>
            <w:bottom w:val="none" w:sz="0" w:space="0" w:color="auto"/>
            <w:right w:val="none" w:sz="0" w:space="0" w:color="auto"/>
          </w:divBdr>
        </w:div>
        <w:div w:id="1370376348">
          <w:marLeft w:val="640"/>
          <w:marRight w:val="0"/>
          <w:marTop w:val="0"/>
          <w:marBottom w:val="0"/>
          <w:divBdr>
            <w:top w:val="none" w:sz="0" w:space="0" w:color="auto"/>
            <w:left w:val="none" w:sz="0" w:space="0" w:color="auto"/>
            <w:bottom w:val="none" w:sz="0" w:space="0" w:color="auto"/>
            <w:right w:val="none" w:sz="0" w:space="0" w:color="auto"/>
          </w:divBdr>
        </w:div>
        <w:div w:id="628901297">
          <w:marLeft w:val="640"/>
          <w:marRight w:val="0"/>
          <w:marTop w:val="0"/>
          <w:marBottom w:val="0"/>
          <w:divBdr>
            <w:top w:val="none" w:sz="0" w:space="0" w:color="auto"/>
            <w:left w:val="none" w:sz="0" w:space="0" w:color="auto"/>
            <w:bottom w:val="none" w:sz="0" w:space="0" w:color="auto"/>
            <w:right w:val="none" w:sz="0" w:space="0" w:color="auto"/>
          </w:divBdr>
        </w:div>
        <w:div w:id="630860795">
          <w:marLeft w:val="640"/>
          <w:marRight w:val="0"/>
          <w:marTop w:val="0"/>
          <w:marBottom w:val="0"/>
          <w:divBdr>
            <w:top w:val="none" w:sz="0" w:space="0" w:color="auto"/>
            <w:left w:val="none" w:sz="0" w:space="0" w:color="auto"/>
            <w:bottom w:val="none" w:sz="0" w:space="0" w:color="auto"/>
            <w:right w:val="none" w:sz="0" w:space="0" w:color="auto"/>
          </w:divBdr>
        </w:div>
        <w:div w:id="1204441096">
          <w:marLeft w:val="640"/>
          <w:marRight w:val="0"/>
          <w:marTop w:val="0"/>
          <w:marBottom w:val="0"/>
          <w:divBdr>
            <w:top w:val="none" w:sz="0" w:space="0" w:color="auto"/>
            <w:left w:val="none" w:sz="0" w:space="0" w:color="auto"/>
            <w:bottom w:val="none" w:sz="0" w:space="0" w:color="auto"/>
            <w:right w:val="none" w:sz="0" w:space="0" w:color="auto"/>
          </w:divBdr>
        </w:div>
        <w:div w:id="1690061229">
          <w:marLeft w:val="640"/>
          <w:marRight w:val="0"/>
          <w:marTop w:val="0"/>
          <w:marBottom w:val="0"/>
          <w:divBdr>
            <w:top w:val="none" w:sz="0" w:space="0" w:color="auto"/>
            <w:left w:val="none" w:sz="0" w:space="0" w:color="auto"/>
            <w:bottom w:val="none" w:sz="0" w:space="0" w:color="auto"/>
            <w:right w:val="none" w:sz="0" w:space="0" w:color="auto"/>
          </w:divBdr>
        </w:div>
        <w:div w:id="410540464">
          <w:marLeft w:val="640"/>
          <w:marRight w:val="0"/>
          <w:marTop w:val="0"/>
          <w:marBottom w:val="0"/>
          <w:divBdr>
            <w:top w:val="none" w:sz="0" w:space="0" w:color="auto"/>
            <w:left w:val="none" w:sz="0" w:space="0" w:color="auto"/>
            <w:bottom w:val="none" w:sz="0" w:space="0" w:color="auto"/>
            <w:right w:val="none" w:sz="0" w:space="0" w:color="auto"/>
          </w:divBdr>
        </w:div>
        <w:div w:id="1240865282">
          <w:marLeft w:val="640"/>
          <w:marRight w:val="0"/>
          <w:marTop w:val="0"/>
          <w:marBottom w:val="0"/>
          <w:divBdr>
            <w:top w:val="none" w:sz="0" w:space="0" w:color="auto"/>
            <w:left w:val="none" w:sz="0" w:space="0" w:color="auto"/>
            <w:bottom w:val="none" w:sz="0" w:space="0" w:color="auto"/>
            <w:right w:val="none" w:sz="0" w:space="0" w:color="auto"/>
          </w:divBdr>
        </w:div>
        <w:div w:id="1128011978">
          <w:marLeft w:val="640"/>
          <w:marRight w:val="0"/>
          <w:marTop w:val="0"/>
          <w:marBottom w:val="0"/>
          <w:divBdr>
            <w:top w:val="none" w:sz="0" w:space="0" w:color="auto"/>
            <w:left w:val="none" w:sz="0" w:space="0" w:color="auto"/>
            <w:bottom w:val="none" w:sz="0" w:space="0" w:color="auto"/>
            <w:right w:val="none" w:sz="0" w:space="0" w:color="auto"/>
          </w:divBdr>
        </w:div>
        <w:div w:id="483819380">
          <w:marLeft w:val="640"/>
          <w:marRight w:val="0"/>
          <w:marTop w:val="0"/>
          <w:marBottom w:val="0"/>
          <w:divBdr>
            <w:top w:val="none" w:sz="0" w:space="0" w:color="auto"/>
            <w:left w:val="none" w:sz="0" w:space="0" w:color="auto"/>
            <w:bottom w:val="none" w:sz="0" w:space="0" w:color="auto"/>
            <w:right w:val="none" w:sz="0" w:space="0" w:color="auto"/>
          </w:divBdr>
        </w:div>
        <w:div w:id="573395948">
          <w:marLeft w:val="640"/>
          <w:marRight w:val="0"/>
          <w:marTop w:val="0"/>
          <w:marBottom w:val="0"/>
          <w:divBdr>
            <w:top w:val="none" w:sz="0" w:space="0" w:color="auto"/>
            <w:left w:val="none" w:sz="0" w:space="0" w:color="auto"/>
            <w:bottom w:val="none" w:sz="0" w:space="0" w:color="auto"/>
            <w:right w:val="none" w:sz="0" w:space="0" w:color="auto"/>
          </w:divBdr>
        </w:div>
        <w:div w:id="835387523">
          <w:marLeft w:val="640"/>
          <w:marRight w:val="0"/>
          <w:marTop w:val="0"/>
          <w:marBottom w:val="0"/>
          <w:divBdr>
            <w:top w:val="none" w:sz="0" w:space="0" w:color="auto"/>
            <w:left w:val="none" w:sz="0" w:space="0" w:color="auto"/>
            <w:bottom w:val="none" w:sz="0" w:space="0" w:color="auto"/>
            <w:right w:val="none" w:sz="0" w:space="0" w:color="auto"/>
          </w:divBdr>
        </w:div>
        <w:div w:id="623315125">
          <w:marLeft w:val="640"/>
          <w:marRight w:val="0"/>
          <w:marTop w:val="0"/>
          <w:marBottom w:val="0"/>
          <w:divBdr>
            <w:top w:val="none" w:sz="0" w:space="0" w:color="auto"/>
            <w:left w:val="none" w:sz="0" w:space="0" w:color="auto"/>
            <w:bottom w:val="none" w:sz="0" w:space="0" w:color="auto"/>
            <w:right w:val="none" w:sz="0" w:space="0" w:color="auto"/>
          </w:divBdr>
        </w:div>
        <w:div w:id="426929662">
          <w:marLeft w:val="640"/>
          <w:marRight w:val="0"/>
          <w:marTop w:val="0"/>
          <w:marBottom w:val="0"/>
          <w:divBdr>
            <w:top w:val="none" w:sz="0" w:space="0" w:color="auto"/>
            <w:left w:val="none" w:sz="0" w:space="0" w:color="auto"/>
            <w:bottom w:val="none" w:sz="0" w:space="0" w:color="auto"/>
            <w:right w:val="none" w:sz="0" w:space="0" w:color="auto"/>
          </w:divBdr>
        </w:div>
        <w:div w:id="1604266801">
          <w:marLeft w:val="640"/>
          <w:marRight w:val="0"/>
          <w:marTop w:val="0"/>
          <w:marBottom w:val="0"/>
          <w:divBdr>
            <w:top w:val="none" w:sz="0" w:space="0" w:color="auto"/>
            <w:left w:val="none" w:sz="0" w:space="0" w:color="auto"/>
            <w:bottom w:val="none" w:sz="0" w:space="0" w:color="auto"/>
            <w:right w:val="none" w:sz="0" w:space="0" w:color="auto"/>
          </w:divBdr>
        </w:div>
        <w:div w:id="2101828937">
          <w:marLeft w:val="640"/>
          <w:marRight w:val="0"/>
          <w:marTop w:val="0"/>
          <w:marBottom w:val="0"/>
          <w:divBdr>
            <w:top w:val="none" w:sz="0" w:space="0" w:color="auto"/>
            <w:left w:val="none" w:sz="0" w:space="0" w:color="auto"/>
            <w:bottom w:val="none" w:sz="0" w:space="0" w:color="auto"/>
            <w:right w:val="none" w:sz="0" w:space="0" w:color="auto"/>
          </w:divBdr>
        </w:div>
        <w:div w:id="1837643753">
          <w:marLeft w:val="640"/>
          <w:marRight w:val="0"/>
          <w:marTop w:val="0"/>
          <w:marBottom w:val="0"/>
          <w:divBdr>
            <w:top w:val="none" w:sz="0" w:space="0" w:color="auto"/>
            <w:left w:val="none" w:sz="0" w:space="0" w:color="auto"/>
            <w:bottom w:val="none" w:sz="0" w:space="0" w:color="auto"/>
            <w:right w:val="none" w:sz="0" w:space="0" w:color="auto"/>
          </w:divBdr>
        </w:div>
        <w:div w:id="142090141">
          <w:marLeft w:val="640"/>
          <w:marRight w:val="0"/>
          <w:marTop w:val="0"/>
          <w:marBottom w:val="0"/>
          <w:divBdr>
            <w:top w:val="none" w:sz="0" w:space="0" w:color="auto"/>
            <w:left w:val="none" w:sz="0" w:space="0" w:color="auto"/>
            <w:bottom w:val="none" w:sz="0" w:space="0" w:color="auto"/>
            <w:right w:val="none" w:sz="0" w:space="0" w:color="auto"/>
          </w:divBdr>
        </w:div>
        <w:div w:id="1309089575">
          <w:marLeft w:val="640"/>
          <w:marRight w:val="0"/>
          <w:marTop w:val="0"/>
          <w:marBottom w:val="0"/>
          <w:divBdr>
            <w:top w:val="none" w:sz="0" w:space="0" w:color="auto"/>
            <w:left w:val="none" w:sz="0" w:space="0" w:color="auto"/>
            <w:bottom w:val="none" w:sz="0" w:space="0" w:color="auto"/>
            <w:right w:val="none" w:sz="0" w:space="0" w:color="auto"/>
          </w:divBdr>
        </w:div>
        <w:div w:id="525680889">
          <w:marLeft w:val="640"/>
          <w:marRight w:val="0"/>
          <w:marTop w:val="0"/>
          <w:marBottom w:val="0"/>
          <w:divBdr>
            <w:top w:val="none" w:sz="0" w:space="0" w:color="auto"/>
            <w:left w:val="none" w:sz="0" w:space="0" w:color="auto"/>
            <w:bottom w:val="none" w:sz="0" w:space="0" w:color="auto"/>
            <w:right w:val="none" w:sz="0" w:space="0" w:color="auto"/>
          </w:divBdr>
        </w:div>
        <w:div w:id="734939409">
          <w:marLeft w:val="640"/>
          <w:marRight w:val="0"/>
          <w:marTop w:val="0"/>
          <w:marBottom w:val="0"/>
          <w:divBdr>
            <w:top w:val="none" w:sz="0" w:space="0" w:color="auto"/>
            <w:left w:val="none" w:sz="0" w:space="0" w:color="auto"/>
            <w:bottom w:val="none" w:sz="0" w:space="0" w:color="auto"/>
            <w:right w:val="none" w:sz="0" w:space="0" w:color="auto"/>
          </w:divBdr>
        </w:div>
        <w:div w:id="1076322281">
          <w:marLeft w:val="640"/>
          <w:marRight w:val="0"/>
          <w:marTop w:val="0"/>
          <w:marBottom w:val="0"/>
          <w:divBdr>
            <w:top w:val="none" w:sz="0" w:space="0" w:color="auto"/>
            <w:left w:val="none" w:sz="0" w:space="0" w:color="auto"/>
            <w:bottom w:val="none" w:sz="0" w:space="0" w:color="auto"/>
            <w:right w:val="none" w:sz="0" w:space="0" w:color="auto"/>
          </w:divBdr>
        </w:div>
        <w:div w:id="338968897">
          <w:marLeft w:val="640"/>
          <w:marRight w:val="0"/>
          <w:marTop w:val="0"/>
          <w:marBottom w:val="0"/>
          <w:divBdr>
            <w:top w:val="none" w:sz="0" w:space="0" w:color="auto"/>
            <w:left w:val="none" w:sz="0" w:space="0" w:color="auto"/>
            <w:bottom w:val="none" w:sz="0" w:space="0" w:color="auto"/>
            <w:right w:val="none" w:sz="0" w:space="0" w:color="auto"/>
          </w:divBdr>
        </w:div>
        <w:div w:id="1672754162">
          <w:marLeft w:val="640"/>
          <w:marRight w:val="0"/>
          <w:marTop w:val="0"/>
          <w:marBottom w:val="0"/>
          <w:divBdr>
            <w:top w:val="none" w:sz="0" w:space="0" w:color="auto"/>
            <w:left w:val="none" w:sz="0" w:space="0" w:color="auto"/>
            <w:bottom w:val="none" w:sz="0" w:space="0" w:color="auto"/>
            <w:right w:val="none" w:sz="0" w:space="0" w:color="auto"/>
          </w:divBdr>
        </w:div>
        <w:div w:id="1335493751">
          <w:marLeft w:val="640"/>
          <w:marRight w:val="0"/>
          <w:marTop w:val="0"/>
          <w:marBottom w:val="0"/>
          <w:divBdr>
            <w:top w:val="none" w:sz="0" w:space="0" w:color="auto"/>
            <w:left w:val="none" w:sz="0" w:space="0" w:color="auto"/>
            <w:bottom w:val="none" w:sz="0" w:space="0" w:color="auto"/>
            <w:right w:val="none" w:sz="0" w:space="0" w:color="auto"/>
          </w:divBdr>
        </w:div>
        <w:div w:id="1447695306">
          <w:marLeft w:val="640"/>
          <w:marRight w:val="0"/>
          <w:marTop w:val="0"/>
          <w:marBottom w:val="0"/>
          <w:divBdr>
            <w:top w:val="none" w:sz="0" w:space="0" w:color="auto"/>
            <w:left w:val="none" w:sz="0" w:space="0" w:color="auto"/>
            <w:bottom w:val="none" w:sz="0" w:space="0" w:color="auto"/>
            <w:right w:val="none" w:sz="0" w:space="0" w:color="auto"/>
          </w:divBdr>
        </w:div>
        <w:div w:id="886262363">
          <w:marLeft w:val="640"/>
          <w:marRight w:val="0"/>
          <w:marTop w:val="0"/>
          <w:marBottom w:val="0"/>
          <w:divBdr>
            <w:top w:val="none" w:sz="0" w:space="0" w:color="auto"/>
            <w:left w:val="none" w:sz="0" w:space="0" w:color="auto"/>
            <w:bottom w:val="none" w:sz="0" w:space="0" w:color="auto"/>
            <w:right w:val="none" w:sz="0" w:space="0" w:color="auto"/>
          </w:divBdr>
        </w:div>
        <w:div w:id="535822615">
          <w:marLeft w:val="640"/>
          <w:marRight w:val="0"/>
          <w:marTop w:val="0"/>
          <w:marBottom w:val="0"/>
          <w:divBdr>
            <w:top w:val="none" w:sz="0" w:space="0" w:color="auto"/>
            <w:left w:val="none" w:sz="0" w:space="0" w:color="auto"/>
            <w:bottom w:val="none" w:sz="0" w:space="0" w:color="auto"/>
            <w:right w:val="none" w:sz="0" w:space="0" w:color="auto"/>
          </w:divBdr>
        </w:div>
        <w:div w:id="1195539387">
          <w:marLeft w:val="640"/>
          <w:marRight w:val="0"/>
          <w:marTop w:val="0"/>
          <w:marBottom w:val="0"/>
          <w:divBdr>
            <w:top w:val="none" w:sz="0" w:space="0" w:color="auto"/>
            <w:left w:val="none" w:sz="0" w:space="0" w:color="auto"/>
            <w:bottom w:val="none" w:sz="0" w:space="0" w:color="auto"/>
            <w:right w:val="none" w:sz="0" w:space="0" w:color="auto"/>
          </w:divBdr>
        </w:div>
        <w:div w:id="1427186841">
          <w:marLeft w:val="640"/>
          <w:marRight w:val="0"/>
          <w:marTop w:val="0"/>
          <w:marBottom w:val="0"/>
          <w:divBdr>
            <w:top w:val="none" w:sz="0" w:space="0" w:color="auto"/>
            <w:left w:val="none" w:sz="0" w:space="0" w:color="auto"/>
            <w:bottom w:val="none" w:sz="0" w:space="0" w:color="auto"/>
            <w:right w:val="none" w:sz="0" w:space="0" w:color="auto"/>
          </w:divBdr>
        </w:div>
        <w:div w:id="281881799">
          <w:marLeft w:val="640"/>
          <w:marRight w:val="0"/>
          <w:marTop w:val="0"/>
          <w:marBottom w:val="0"/>
          <w:divBdr>
            <w:top w:val="none" w:sz="0" w:space="0" w:color="auto"/>
            <w:left w:val="none" w:sz="0" w:space="0" w:color="auto"/>
            <w:bottom w:val="none" w:sz="0" w:space="0" w:color="auto"/>
            <w:right w:val="none" w:sz="0" w:space="0" w:color="auto"/>
          </w:divBdr>
        </w:div>
        <w:div w:id="1678078162">
          <w:marLeft w:val="640"/>
          <w:marRight w:val="0"/>
          <w:marTop w:val="0"/>
          <w:marBottom w:val="0"/>
          <w:divBdr>
            <w:top w:val="none" w:sz="0" w:space="0" w:color="auto"/>
            <w:left w:val="none" w:sz="0" w:space="0" w:color="auto"/>
            <w:bottom w:val="none" w:sz="0" w:space="0" w:color="auto"/>
            <w:right w:val="none" w:sz="0" w:space="0" w:color="auto"/>
          </w:divBdr>
        </w:div>
        <w:div w:id="1485050579">
          <w:marLeft w:val="640"/>
          <w:marRight w:val="0"/>
          <w:marTop w:val="0"/>
          <w:marBottom w:val="0"/>
          <w:divBdr>
            <w:top w:val="none" w:sz="0" w:space="0" w:color="auto"/>
            <w:left w:val="none" w:sz="0" w:space="0" w:color="auto"/>
            <w:bottom w:val="none" w:sz="0" w:space="0" w:color="auto"/>
            <w:right w:val="none" w:sz="0" w:space="0" w:color="auto"/>
          </w:divBdr>
        </w:div>
        <w:div w:id="882596039">
          <w:marLeft w:val="640"/>
          <w:marRight w:val="0"/>
          <w:marTop w:val="0"/>
          <w:marBottom w:val="0"/>
          <w:divBdr>
            <w:top w:val="none" w:sz="0" w:space="0" w:color="auto"/>
            <w:left w:val="none" w:sz="0" w:space="0" w:color="auto"/>
            <w:bottom w:val="none" w:sz="0" w:space="0" w:color="auto"/>
            <w:right w:val="none" w:sz="0" w:space="0" w:color="auto"/>
          </w:divBdr>
        </w:div>
        <w:div w:id="1569076118">
          <w:marLeft w:val="640"/>
          <w:marRight w:val="0"/>
          <w:marTop w:val="0"/>
          <w:marBottom w:val="0"/>
          <w:divBdr>
            <w:top w:val="none" w:sz="0" w:space="0" w:color="auto"/>
            <w:left w:val="none" w:sz="0" w:space="0" w:color="auto"/>
            <w:bottom w:val="none" w:sz="0" w:space="0" w:color="auto"/>
            <w:right w:val="none" w:sz="0" w:space="0" w:color="auto"/>
          </w:divBdr>
        </w:div>
        <w:div w:id="338896575">
          <w:marLeft w:val="640"/>
          <w:marRight w:val="0"/>
          <w:marTop w:val="0"/>
          <w:marBottom w:val="0"/>
          <w:divBdr>
            <w:top w:val="none" w:sz="0" w:space="0" w:color="auto"/>
            <w:left w:val="none" w:sz="0" w:space="0" w:color="auto"/>
            <w:bottom w:val="none" w:sz="0" w:space="0" w:color="auto"/>
            <w:right w:val="none" w:sz="0" w:space="0" w:color="auto"/>
          </w:divBdr>
        </w:div>
        <w:div w:id="65349368">
          <w:marLeft w:val="640"/>
          <w:marRight w:val="0"/>
          <w:marTop w:val="0"/>
          <w:marBottom w:val="0"/>
          <w:divBdr>
            <w:top w:val="none" w:sz="0" w:space="0" w:color="auto"/>
            <w:left w:val="none" w:sz="0" w:space="0" w:color="auto"/>
            <w:bottom w:val="none" w:sz="0" w:space="0" w:color="auto"/>
            <w:right w:val="none" w:sz="0" w:space="0" w:color="auto"/>
          </w:divBdr>
        </w:div>
        <w:div w:id="458299566">
          <w:marLeft w:val="640"/>
          <w:marRight w:val="0"/>
          <w:marTop w:val="0"/>
          <w:marBottom w:val="0"/>
          <w:divBdr>
            <w:top w:val="none" w:sz="0" w:space="0" w:color="auto"/>
            <w:left w:val="none" w:sz="0" w:space="0" w:color="auto"/>
            <w:bottom w:val="none" w:sz="0" w:space="0" w:color="auto"/>
            <w:right w:val="none" w:sz="0" w:space="0" w:color="auto"/>
          </w:divBdr>
        </w:div>
        <w:div w:id="1684475911">
          <w:marLeft w:val="640"/>
          <w:marRight w:val="0"/>
          <w:marTop w:val="0"/>
          <w:marBottom w:val="0"/>
          <w:divBdr>
            <w:top w:val="none" w:sz="0" w:space="0" w:color="auto"/>
            <w:left w:val="none" w:sz="0" w:space="0" w:color="auto"/>
            <w:bottom w:val="none" w:sz="0" w:space="0" w:color="auto"/>
            <w:right w:val="none" w:sz="0" w:space="0" w:color="auto"/>
          </w:divBdr>
        </w:div>
        <w:div w:id="1576477632">
          <w:marLeft w:val="640"/>
          <w:marRight w:val="0"/>
          <w:marTop w:val="0"/>
          <w:marBottom w:val="0"/>
          <w:divBdr>
            <w:top w:val="none" w:sz="0" w:space="0" w:color="auto"/>
            <w:left w:val="none" w:sz="0" w:space="0" w:color="auto"/>
            <w:bottom w:val="none" w:sz="0" w:space="0" w:color="auto"/>
            <w:right w:val="none" w:sz="0" w:space="0" w:color="auto"/>
          </w:divBdr>
        </w:div>
        <w:div w:id="2093119200">
          <w:marLeft w:val="640"/>
          <w:marRight w:val="0"/>
          <w:marTop w:val="0"/>
          <w:marBottom w:val="0"/>
          <w:divBdr>
            <w:top w:val="none" w:sz="0" w:space="0" w:color="auto"/>
            <w:left w:val="none" w:sz="0" w:space="0" w:color="auto"/>
            <w:bottom w:val="none" w:sz="0" w:space="0" w:color="auto"/>
            <w:right w:val="none" w:sz="0" w:space="0" w:color="auto"/>
          </w:divBdr>
        </w:div>
        <w:div w:id="685442897">
          <w:marLeft w:val="640"/>
          <w:marRight w:val="0"/>
          <w:marTop w:val="0"/>
          <w:marBottom w:val="0"/>
          <w:divBdr>
            <w:top w:val="none" w:sz="0" w:space="0" w:color="auto"/>
            <w:left w:val="none" w:sz="0" w:space="0" w:color="auto"/>
            <w:bottom w:val="none" w:sz="0" w:space="0" w:color="auto"/>
            <w:right w:val="none" w:sz="0" w:space="0" w:color="auto"/>
          </w:divBdr>
        </w:div>
        <w:div w:id="1083380050">
          <w:marLeft w:val="640"/>
          <w:marRight w:val="0"/>
          <w:marTop w:val="0"/>
          <w:marBottom w:val="0"/>
          <w:divBdr>
            <w:top w:val="none" w:sz="0" w:space="0" w:color="auto"/>
            <w:left w:val="none" w:sz="0" w:space="0" w:color="auto"/>
            <w:bottom w:val="none" w:sz="0" w:space="0" w:color="auto"/>
            <w:right w:val="none" w:sz="0" w:space="0" w:color="auto"/>
          </w:divBdr>
        </w:div>
        <w:div w:id="88622831">
          <w:marLeft w:val="640"/>
          <w:marRight w:val="0"/>
          <w:marTop w:val="0"/>
          <w:marBottom w:val="0"/>
          <w:divBdr>
            <w:top w:val="none" w:sz="0" w:space="0" w:color="auto"/>
            <w:left w:val="none" w:sz="0" w:space="0" w:color="auto"/>
            <w:bottom w:val="none" w:sz="0" w:space="0" w:color="auto"/>
            <w:right w:val="none" w:sz="0" w:space="0" w:color="auto"/>
          </w:divBdr>
        </w:div>
        <w:div w:id="1707481391">
          <w:marLeft w:val="640"/>
          <w:marRight w:val="0"/>
          <w:marTop w:val="0"/>
          <w:marBottom w:val="0"/>
          <w:divBdr>
            <w:top w:val="none" w:sz="0" w:space="0" w:color="auto"/>
            <w:left w:val="none" w:sz="0" w:space="0" w:color="auto"/>
            <w:bottom w:val="none" w:sz="0" w:space="0" w:color="auto"/>
            <w:right w:val="none" w:sz="0" w:space="0" w:color="auto"/>
          </w:divBdr>
        </w:div>
        <w:div w:id="903299047">
          <w:marLeft w:val="640"/>
          <w:marRight w:val="0"/>
          <w:marTop w:val="0"/>
          <w:marBottom w:val="0"/>
          <w:divBdr>
            <w:top w:val="none" w:sz="0" w:space="0" w:color="auto"/>
            <w:left w:val="none" w:sz="0" w:space="0" w:color="auto"/>
            <w:bottom w:val="none" w:sz="0" w:space="0" w:color="auto"/>
            <w:right w:val="none" w:sz="0" w:space="0" w:color="auto"/>
          </w:divBdr>
        </w:div>
        <w:div w:id="334961391">
          <w:marLeft w:val="640"/>
          <w:marRight w:val="0"/>
          <w:marTop w:val="0"/>
          <w:marBottom w:val="0"/>
          <w:divBdr>
            <w:top w:val="none" w:sz="0" w:space="0" w:color="auto"/>
            <w:left w:val="none" w:sz="0" w:space="0" w:color="auto"/>
            <w:bottom w:val="none" w:sz="0" w:space="0" w:color="auto"/>
            <w:right w:val="none" w:sz="0" w:space="0" w:color="auto"/>
          </w:divBdr>
        </w:div>
        <w:div w:id="1478765607">
          <w:marLeft w:val="640"/>
          <w:marRight w:val="0"/>
          <w:marTop w:val="0"/>
          <w:marBottom w:val="0"/>
          <w:divBdr>
            <w:top w:val="none" w:sz="0" w:space="0" w:color="auto"/>
            <w:left w:val="none" w:sz="0" w:space="0" w:color="auto"/>
            <w:bottom w:val="none" w:sz="0" w:space="0" w:color="auto"/>
            <w:right w:val="none" w:sz="0" w:space="0" w:color="auto"/>
          </w:divBdr>
        </w:div>
        <w:div w:id="1485200046">
          <w:marLeft w:val="640"/>
          <w:marRight w:val="0"/>
          <w:marTop w:val="0"/>
          <w:marBottom w:val="0"/>
          <w:divBdr>
            <w:top w:val="none" w:sz="0" w:space="0" w:color="auto"/>
            <w:left w:val="none" w:sz="0" w:space="0" w:color="auto"/>
            <w:bottom w:val="none" w:sz="0" w:space="0" w:color="auto"/>
            <w:right w:val="none" w:sz="0" w:space="0" w:color="auto"/>
          </w:divBdr>
        </w:div>
        <w:div w:id="1922762623">
          <w:marLeft w:val="640"/>
          <w:marRight w:val="0"/>
          <w:marTop w:val="0"/>
          <w:marBottom w:val="0"/>
          <w:divBdr>
            <w:top w:val="none" w:sz="0" w:space="0" w:color="auto"/>
            <w:left w:val="none" w:sz="0" w:space="0" w:color="auto"/>
            <w:bottom w:val="none" w:sz="0" w:space="0" w:color="auto"/>
            <w:right w:val="none" w:sz="0" w:space="0" w:color="auto"/>
          </w:divBdr>
        </w:div>
        <w:div w:id="754516693">
          <w:marLeft w:val="640"/>
          <w:marRight w:val="0"/>
          <w:marTop w:val="0"/>
          <w:marBottom w:val="0"/>
          <w:divBdr>
            <w:top w:val="none" w:sz="0" w:space="0" w:color="auto"/>
            <w:left w:val="none" w:sz="0" w:space="0" w:color="auto"/>
            <w:bottom w:val="none" w:sz="0" w:space="0" w:color="auto"/>
            <w:right w:val="none" w:sz="0" w:space="0" w:color="auto"/>
          </w:divBdr>
        </w:div>
        <w:div w:id="867333135">
          <w:marLeft w:val="640"/>
          <w:marRight w:val="0"/>
          <w:marTop w:val="0"/>
          <w:marBottom w:val="0"/>
          <w:divBdr>
            <w:top w:val="none" w:sz="0" w:space="0" w:color="auto"/>
            <w:left w:val="none" w:sz="0" w:space="0" w:color="auto"/>
            <w:bottom w:val="none" w:sz="0" w:space="0" w:color="auto"/>
            <w:right w:val="none" w:sz="0" w:space="0" w:color="auto"/>
          </w:divBdr>
        </w:div>
        <w:div w:id="2075616280">
          <w:marLeft w:val="640"/>
          <w:marRight w:val="0"/>
          <w:marTop w:val="0"/>
          <w:marBottom w:val="0"/>
          <w:divBdr>
            <w:top w:val="none" w:sz="0" w:space="0" w:color="auto"/>
            <w:left w:val="none" w:sz="0" w:space="0" w:color="auto"/>
            <w:bottom w:val="none" w:sz="0" w:space="0" w:color="auto"/>
            <w:right w:val="none" w:sz="0" w:space="0" w:color="auto"/>
          </w:divBdr>
        </w:div>
        <w:div w:id="16585894">
          <w:marLeft w:val="640"/>
          <w:marRight w:val="0"/>
          <w:marTop w:val="0"/>
          <w:marBottom w:val="0"/>
          <w:divBdr>
            <w:top w:val="none" w:sz="0" w:space="0" w:color="auto"/>
            <w:left w:val="none" w:sz="0" w:space="0" w:color="auto"/>
            <w:bottom w:val="none" w:sz="0" w:space="0" w:color="auto"/>
            <w:right w:val="none" w:sz="0" w:space="0" w:color="auto"/>
          </w:divBdr>
        </w:div>
        <w:div w:id="570582692">
          <w:marLeft w:val="640"/>
          <w:marRight w:val="0"/>
          <w:marTop w:val="0"/>
          <w:marBottom w:val="0"/>
          <w:divBdr>
            <w:top w:val="none" w:sz="0" w:space="0" w:color="auto"/>
            <w:left w:val="none" w:sz="0" w:space="0" w:color="auto"/>
            <w:bottom w:val="none" w:sz="0" w:space="0" w:color="auto"/>
            <w:right w:val="none" w:sz="0" w:space="0" w:color="auto"/>
          </w:divBdr>
        </w:div>
        <w:div w:id="1115054945">
          <w:marLeft w:val="640"/>
          <w:marRight w:val="0"/>
          <w:marTop w:val="0"/>
          <w:marBottom w:val="0"/>
          <w:divBdr>
            <w:top w:val="none" w:sz="0" w:space="0" w:color="auto"/>
            <w:left w:val="none" w:sz="0" w:space="0" w:color="auto"/>
            <w:bottom w:val="none" w:sz="0" w:space="0" w:color="auto"/>
            <w:right w:val="none" w:sz="0" w:space="0" w:color="auto"/>
          </w:divBdr>
        </w:div>
        <w:div w:id="360672691">
          <w:marLeft w:val="640"/>
          <w:marRight w:val="0"/>
          <w:marTop w:val="0"/>
          <w:marBottom w:val="0"/>
          <w:divBdr>
            <w:top w:val="none" w:sz="0" w:space="0" w:color="auto"/>
            <w:left w:val="none" w:sz="0" w:space="0" w:color="auto"/>
            <w:bottom w:val="none" w:sz="0" w:space="0" w:color="auto"/>
            <w:right w:val="none" w:sz="0" w:space="0" w:color="auto"/>
          </w:divBdr>
        </w:div>
        <w:div w:id="51973752">
          <w:marLeft w:val="640"/>
          <w:marRight w:val="0"/>
          <w:marTop w:val="0"/>
          <w:marBottom w:val="0"/>
          <w:divBdr>
            <w:top w:val="none" w:sz="0" w:space="0" w:color="auto"/>
            <w:left w:val="none" w:sz="0" w:space="0" w:color="auto"/>
            <w:bottom w:val="none" w:sz="0" w:space="0" w:color="auto"/>
            <w:right w:val="none" w:sz="0" w:space="0" w:color="auto"/>
          </w:divBdr>
        </w:div>
        <w:div w:id="319501099">
          <w:marLeft w:val="640"/>
          <w:marRight w:val="0"/>
          <w:marTop w:val="0"/>
          <w:marBottom w:val="0"/>
          <w:divBdr>
            <w:top w:val="none" w:sz="0" w:space="0" w:color="auto"/>
            <w:left w:val="none" w:sz="0" w:space="0" w:color="auto"/>
            <w:bottom w:val="none" w:sz="0" w:space="0" w:color="auto"/>
            <w:right w:val="none" w:sz="0" w:space="0" w:color="auto"/>
          </w:divBdr>
        </w:div>
        <w:div w:id="169638188">
          <w:marLeft w:val="640"/>
          <w:marRight w:val="0"/>
          <w:marTop w:val="0"/>
          <w:marBottom w:val="0"/>
          <w:divBdr>
            <w:top w:val="none" w:sz="0" w:space="0" w:color="auto"/>
            <w:left w:val="none" w:sz="0" w:space="0" w:color="auto"/>
            <w:bottom w:val="none" w:sz="0" w:space="0" w:color="auto"/>
            <w:right w:val="none" w:sz="0" w:space="0" w:color="auto"/>
          </w:divBdr>
        </w:div>
        <w:div w:id="1091050247">
          <w:marLeft w:val="640"/>
          <w:marRight w:val="0"/>
          <w:marTop w:val="0"/>
          <w:marBottom w:val="0"/>
          <w:divBdr>
            <w:top w:val="none" w:sz="0" w:space="0" w:color="auto"/>
            <w:left w:val="none" w:sz="0" w:space="0" w:color="auto"/>
            <w:bottom w:val="none" w:sz="0" w:space="0" w:color="auto"/>
            <w:right w:val="none" w:sz="0" w:space="0" w:color="auto"/>
          </w:divBdr>
        </w:div>
        <w:div w:id="1865051403">
          <w:marLeft w:val="640"/>
          <w:marRight w:val="0"/>
          <w:marTop w:val="0"/>
          <w:marBottom w:val="0"/>
          <w:divBdr>
            <w:top w:val="none" w:sz="0" w:space="0" w:color="auto"/>
            <w:left w:val="none" w:sz="0" w:space="0" w:color="auto"/>
            <w:bottom w:val="none" w:sz="0" w:space="0" w:color="auto"/>
            <w:right w:val="none" w:sz="0" w:space="0" w:color="auto"/>
          </w:divBdr>
        </w:div>
        <w:div w:id="1673756274">
          <w:marLeft w:val="640"/>
          <w:marRight w:val="0"/>
          <w:marTop w:val="0"/>
          <w:marBottom w:val="0"/>
          <w:divBdr>
            <w:top w:val="none" w:sz="0" w:space="0" w:color="auto"/>
            <w:left w:val="none" w:sz="0" w:space="0" w:color="auto"/>
            <w:bottom w:val="none" w:sz="0" w:space="0" w:color="auto"/>
            <w:right w:val="none" w:sz="0" w:space="0" w:color="auto"/>
          </w:divBdr>
        </w:div>
        <w:div w:id="157500031">
          <w:marLeft w:val="640"/>
          <w:marRight w:val="0"/>
          <w:marTop w:val="0"/>
          <w:marBottom w:val="0"/>
          <w:divBdr>
            <w:top w:val="none" w:sz="0" w:space="0" w:color="auto"/>
            <w:left w:val="none" w:sz="0" w:space="0" w:color="auto"/>
            <w:bottom w:val="none" w:sz="0" w:space="0" w:color="auto"/>
            <w:right w:val="none" w:sz="0" w:space="0" w:color="auto"/>
          </w:divBdr>
        </w:div>
        <w:div w:id="621615560">
          <w:marLeft w:val="640"/>
          <w:marRight w:val="0"/>
          <w:marTop w:val="0"/>
          <w:marBottom w:val="0"/>
          <w:divBdr>
            <w:top w:val="none" w:sz="0" w:space="0" w:color="auto"/>
            <w:left w:val="none" w:sz="0" w:space="0" w:color="auto"/>
            <w:bottom w:val="none" w:sz="0" w:space="0" w:color="auto"/>
            <w:right w:val="none" w:sz="0" w:space="0" w:color="auto"/>
          </w:divBdr>
        </w:div>
        <w:div w:id="421800325">
          <w:marLeft w:val="640"/>
          <w:marRight w:val="0"/>
          <w:marTop w:val="0"/>
          <w:marBottom w:val="0"/>
          <w:divBdr>
            <w:top w:val="none" w:sz="0" w:space="0" w:color="auto"/>
            <w:left w:val="none" w:sz="0" w:space="0" w:color="auto"/>
            <w:bottom w:val="none" w:sz="0" w:space="0" w:color="auto"/>
            <w:right w:val="none" w:sz="0" w:space="0" w:color="auto"/>
          </w:divBdr>
        </w:div>
        <w:div w:id="1955744704">
          <w:marLeft w:val="640"/>
          <w:marRight w:val="0"/>
          <w:marTop w:val="0"/>
          <w:marBottom w:val="0"/>
          <w:divBdr>
            <w:top w:val="none" w:sz="0" w:space="0" w:color="auto"/>
            <w:left w:val="none" w:sz="0" w:space="0" w:color="auto"/>
            <w:bottom w:val="none" w:sz="0" w:space="0" w:color="auto"/>
            <w:right w:val="none" w:sz="0" w:space="0" w:color="auto"/>
          </w:divBdr>
        </w:div>
        <w:div w:id="464661929">
          <w:marLeft w:val="640"/>
          <w:marRight w:val="0"/>
          <w:marTop w:val="0"/>
          <w:marBottom w:val="0"/>
          <w:divBdr>
            <w:top w:val="none" w:sz="0" w:space="0" w:color="auto"/>
            <w:left w:val="none" w:sz="0" w:space="0" w:color="auto"/>
            <w:bottom w:val="none" w:sz="0" w:space="0" w:color="auto"/>
            <w:right w:val="none" w:sz="0" w:space="0" w:color="auto"/>
          </w:divBdr>
        </w:div>
        <w:div w:id="1424911218">
          <w:marLeft w:val="640"/>
          <w:marRight w:val="0"/>
          <w:marTop w:val="0"/>
          <w:marBottom w:val="0"/>
          <w:divBdr>
            <w:top w:val="none" w:sz="0" w:space="0" w:color="auto"/>
            <w:left w:val="none" w:sz="0" w:space="0" w:color="auto"/>
            <w:bottom w:val="none" w:sz="0" w:space="0" w:color="auto"/>
            <w:right w:val="none" w:sz="0" w:space="0" w:color="auto"/>
          </w:divBdr>
        </w:div>
        <w:div w:id="549197541">
          <w:marLeft w:val="640"/>
          <w:marRight w:val="0"/>
          <w:marTop w:val="0"/>
          <w:marBottom w:val="0"/>
          <w:divBdr>
            <w:top w:val="none" w:sz="0" w:space="0" w:color="auto"/>
            <w:left w:val="none" w:sz="0" w:space="0" w:color="auto"/>
            <w:bottom w:val="none" w:sz="0" w:space="0" w:color="auto"/>
            <w:right w:val="none" w:sz="0" w:space="0" w:color="auto"/>
          </w:divBdr>
        </w:div>
        <w:div w:id="1845898260">
          <w:marLeft w:val="640"/>
          <w:marRight w:val="0"/>
          <w:marTop w:val="0"/>
          <w:marBottom w:val="0"/>
          <w:divBdr>
            <w:top w:val="none" w:sz="0" w:space="0" w:color="auto"/>
            <w:left w:val="none" w:sz="0" w:space="0" w:color="auto"/>
            <w:bottom w:val="none" w:sz="0" w:space="0" w:color="auto"/>
            <w:right w:val="none" w:sz="0" w:space="0" w:color="auto"/>
          </w:divBdr>
        </w:div>
        <w:div w:id="275792534">
          <w:marLeft w:val="640"/>
          <w:marRight w:val="0"/>
          <w:marTop w:val="0"/>
          <w:marBottom w:val="0"/>
          <w:divBdr>
            <w:top w:val="none" w:sz="0" w:space="0" w:color="auto"/>
            <w:left w:val="none" w:sz="0" w:space="0" w:color="auto"/>
            <w:bottom w:val="none" w:sz="0" w:space="0" w:color="auto"/>
            <w:right w:val="none" w:sz="0" w:space="0" w:color="auto"/>
          </w:divBdr>
        </w:div>
        <w:div w:id="2130081541">
          <w:marLeft w:val="640"/>
          <w:marRight w:val="0"/>
          <w:marTop w:val="0"/>
          <w:marBottom w:val="0"/>
          <w:divBdr>
            <w:top w:val="none" w:sz="0" w:space="0" w:color="auto"/>
            <w:left w:val="none" w:sz="0" w:space="0" w:color="auto"/>
            <w:bottom w:val="none" w:sz="0" w:space="0" w:color="auto"/>
            <w:right w:val="none" w:sz="0" w:space="0" w:color="auto"/>
          </w:divBdr>
        </w:div>
        <w:div w:id="795684958">
          <w:marLeft w:val="640"/>
          <w:marRight w:val="0"/>
          <w:marTop w:val="0"/>
          <w:marBottom w:val="0"/>
          <w:divBdr>
            <w:top w:val="none" w:sz="0" w:space="0" w:color="auto"/>
            <w:left w:val="none" w:sz="0" w:space="0" w:color="auto"/>
            <w:bottom w:val="none" w:sz="0" w:space="0" w:color="auto"/>
            <w:right w:val="none" w:sz="0" w:space="0" w:color="auto"/>
          </w:divBdr>
        </w:div>
        <w:div w:id="501549824">
          <w:marLeft w:val="640"/>
          <w:marRight w:val="0"/>
          <w:marTop w:val="0"/>
          <w:marBottom w:val="0"/>
          <w:divBdr>
            <w:top w:val="none" w:sz="0" w:space="0" w:color="auto"/>
            <w:left w:val="none" w:sz="0" w:space="0" w:color="auto"/>
            <w:bottom w:val="none" w:sz="0" w:space="0" w:color="auto"/>
            <w:right w:val="none" w:sz="0" w:space="0" w:color="auto"/>
          </w:divBdr>
        </w:div>
        <w:div w:id="83768098">
          <w:marLeft w:val="640"/>
          <w:marRight w:val="0"/>
          <w:marTop w:val="0"/>
          <w:marBottom w:val="0"/>
          <w:divBdr>
            <w:top w:val="none" w:sz="0" w:space="0" w:color="auto"/>
            <w:left w:val="none" w:sz="0" w:space="0" w:color="auto"/>
            <w:bottom w:val="none" w:sz="0" w:space="0" w:color="auto"/>
            <w:right w:val="none" w:sz="0" w:space="0" w:color="auto"/>
          </w:divBdr>
        </w:div>
        <w:div w:id="939527642">
          <w:marLeft w:val="640"/>
          <w:marRight w:val="0"/>
          <w:marTop w:val="0"/>
          <w:marBottom w:val="0"/>
          <w:divBdr>
            <w:top w:val="none" w:sz="0" w:space="0" w:color="auto"/>
            <w:left w:val="none" w:sz="0" w:space="0" w:color="auto"/>
            <w:bottom w:val="none" w:sz="0" w:space="0" w:color="auto"/>
            <w:right w:val="none" w:sz="0" w:space="0" w:color="auto"/>
          </w:divBdr>
        </w:div>
        <w:div w:id="2147121407">
          <w:marLeft w:val="640"/>
          <w:marRight w:val="0"/>
          <w:marTop w:val="0"/>
          <w:marBottom w:val="0"/>
          <w:divBdr>
            <w:top w:val="none" w:sz="0" w:space="0" w:color="auto"/>
            <w:left w:val="none" w:sz="0" w:space="0" w:color="auto"/>
            <w:bottom w:val="none" w:sz="0" w:space="0" w:color="auto"/>
            <w:right w:val="none" w:sz="0" w:space="0" w:color="auto"/>
          </w:divBdr>
        </w:div>
        <w:div w:id="51538155">
          <w:marLeft w:val="640"/>
          <w:marRight w:val="0"/>
          <w:marTop w:val="0"/>
          <w:marBottom w:val="0"/>
          <w:divBdr>
            <w:top w:val="none" w:sz="0" w:space="0" w:color="auto"/>
            <w:left w:val="none" w:sz="0" w:space="0" w:color="auto"/>
            <w:bottom w:val="none" w:sz="0" w:space="0" w:color="auto"/>
            <w:right w:val="none" w:sz="0" w:space="0" w:color="auto"/>
          </w:divBdr>
        </w:div>
        <w:div w:id="701244939">
          <w:marLeft w:val="640"/>
          <w:marRight w:val="0"/>
          <w:marTop w:val="0"/>
          <w:marBottom w:val="0"/>
          <w:divBdr>
            <w:top w:val="none" w:sz="0" w:space="0" w:color="auto"/>
            <w:left w:val="none" w:sz="0" w:space="0" w:color="auto"/>
            <w:bottom w:val="none" w:sz="0" w:space="0" w:color="auto"/>
            <w:right w:val="none" w:sz="0" w:space="0" w:color="auto"/>
          </w:divBdr>
        </w:div>
        <w:div w:id="198131355">
          <w:marLeft w:val="640"/>
          <w:marRight w:val="0"/>
          <w:marTop w:val="0"/>
          <w:marBottom w:val="0"/>
          <w:divBdr>
            <w:top w:val="none" w:sz="0" w:space="0" w:color="auto"/>
            <w:left w:val="none" w:sz="0" w:space="0" w:color="auto"/>
            <w:bottom w:val="none" w:sz="0" w:space="0" w:color="auto"/>
            <w:right w:val="none" w:sz="0" w:space="0" w:color="auto"/>
          </w:divBdr>
        </w:div>
        <w:div w:id="1244605548">
          <w:marLeft w:val="640"/>
          <w:marRight w:val="0"/>
          <w:marTop w:val="0"/>
          <w:marBottom w:val="0"/>
          <w:divBdr>
            <w:top w:val="none" w:sz="0" w:space="0" w:color="auto"/>
            <w:left w:val="none" w:sz="0" w:space="0" w:color="auto"/>
            <w:bottom w:val="none" w:sz="0" w:space="0" w:color="auto"/>
            <w:right w:val="none" w:sz="0" w:space="0" w:color="auto"/>
          </w:divBdr>
        </w:div>
        <w:div w:id="813177505">
          <w:marLeft w:val="640"/>
          <w:marRight w:val="0"/>
          <w:marTop w:val="0"/>
          <w:marBottom w:val="0"/>
          <w:divBdr>
            <w:top w:val="none" w:sz="0" w:space="0" w:color="auto"/>
            <w:left w:val="none" w:sz="0" w:space="0" w:color="auto"/>
            <w:bottom w:val="none" w:sz="0" w:space="0" w:color="auto"/>
            <w:right w:val="none" w:sz="0" w:space="0" w:color="auto"/>
          </w:divBdr>
        </w:div>
        <w:div w:id="376323750">
          <w:marLeft w:val="640"/>
          <w:marRight w:val="0"/>
          <w:marTop w:val="0"/>
          <w:marBottom w:val="0"/>
          <w:divBdr>
            <w:top w:val="none" w:sz="0" w:space="0" w:color="auto"/>
            <w:left w:val="none" w:sz="0" w:space="0" w:color="auto"/>
            <w:bottom w:val="none" w:sz="0" w:space="0" w:color="auto"/>
            <w:right w:val="none" w:sz="0" w:space="0" w:color="auto"/>
          </w:divBdr>
        </w:div>
        <w:div w:id="330258819">
          <w:marLeft w:val="640"/>
          <w:marRight w:val="0"/>
          <w:marTop w:val="0"/>
          <w:marBottom w:val="0"/>
          <w:divBdr>
            <w:top w:val="none" w:sz="0" w:space="0" w:color="auto"/>
            <w:left w:val="none" w:sz="0" w:space="0" w:color="auto"/>
            <w:bottom w:val="none" w:sz="0" w:space="0" w:color="auto"/>
            <w:right w:val="none" w:sz="0" w:space="0" w:color="auto"/>
          </w:divBdr>
        </w:div>
        <w:div w:id="552230329">
          <w:marLeft w:val="640"/>
          <w:marRight w:val="0"/>
          <w:marTop w:val="0"/>
          <w:marBottom w:val="0"/>
          <w:divBdr>
            <w:top w:val="none" w:sz="0" w:space="0" w:color="auto"/>
            <w:left w:val="none" w:sz="0" w:space="0" w:color="auto"/>
            <w:bottom w:val="none" w:sz="0" w:space="0" w:color="auto"/>
            <w:right w:val="none" w:sz="0" w:space="0" w:color="auto"/>
          </w:divBdr>
        </w:div>
        <w:div w:id="765270482">
          <w:marLeft w:val="640"/>
          <w:marRight w:val="0"/>
          <w:marTop w:val="0"/>
          <w:marBottom w:val="0"/>
          <w:divBdr>
            <w:top w:val="none" w:sz="0" w:space="0" w:color="auto"/>
            <w:left w:val="none" w:sz="0" w:space="0" w:color="auto"/>
            <w:bottom w:val="none" w:sz="0" w:space="0" w:color="auto"/>
            <w:right w:val="none" w:sz="0" w:space="0" w:color="auto"/>
          </w:divBdr>
        </w:div>
        <w:div w:id="347104511">
          <w:marLeft w:val="640"/>
          <w:marRight w:val="0"/>
          <w:marTop w:val="0"/>
          <w:marBottom w:val="0"/>
          <w:divBdr>
            <w:top w:val="none" w:sz="0" w:space="0" w:color="auto"/>
            <w:left w:val="none" w:sz="0" w:space="0" w:color="auto"/>
            <w:bottom w:val="none" w:sz="0" w:space="0" w:color="auto"/>
            <w:right w:val="none" w:sz="0" w:space="0" w:color="auto"/>
          </w:divBdr>
        </w:div>
        <w:div w:id="719326690">
          <w:marLeft w:val="640"/>
          <w:marRight w:val="0"/>
          <w:marTop w:val="0"/>
          <w:marBottom w:val="0"/>
          <w:divBdr>
            <w:top w:val="none" w:sz="0" w:space="0" w:color="auto"/>
            <w:left w:val="none" w:sz="0" w:space="0" w:color="auto"/>
            <w:bottom w:val="none" w:sz="0" w:space="0" w:color="auto"/>
            <w:right w:val="none" w:sz="0" w:space="0" w:color="auto"/>
          </w:divBdr>
        </w:div>
        <w:div w:id="568424265">
          <w:marLeft w:val="640"/>
          <w:marRight w:val="0"/>
          <w:marTop w:val="0"/>
          <w:marBottom w:val="0"/>
          <w:divBdr>
            <w:top w:val="none" w:sz="0" w:space="0" w:color="auto"/>
            <w:left w:val="none" w:sz="0" w:space="0" w:color="auto"/>
            <w:bottom w:val="none" w:sz="0" w:space="0" w:color="auto"/>
            <w:right w:val="none" w:sz="0" w:space="0" w:color="auto"/>
          </w:divBdr>
        </w:div>
        <w:div w:id="1558736781">
          <w:marLeft w:val="640"/>
          <w:marRight w:val="0"/>
          <w:marTop w:val="0"/>
          <w:marBottom w:val="0"/>
          <w:divBdr>
            <w:top w:val="none" w:sz="0" w:space="0" w:color="auto"/>
            <w:left w:val="none" w:sz="0" w:space="0" w:color="auto"/>
            <w:bottom w:val="none" w:sz="0" w:space="0" w:color="auto"/>
            <w:right w:val="none" w:sz="0" w:space="0" w:color="auto"/>
          </w:divBdr>
        </w:div>
        <w:div w:id="734007108">
          <w:marLeft w:val="640"/>
          <w:marRight w:val="0"/>
          <w:marTop w:val="0"/>
          <w:marBottom w:val="0"/>
          <w:divBdr>
            <w:top w:val="none" w:sz="0" w:space="0" w:color="auto"/>
            <w:left w:val="none" w:sz="0" w:space="0" w:color="auto"/>
            <w:bottom w:val="none" w:sz="0" w:space="0" w:color="auto"/>
            <w:right w:val="none" w:sz="0" w:space="0" w:color="auto"/>
          </w:divBdr>
        </w:div>
        <w:div w:id="754714754">
          <w:marLeft w:val="640"/>
          <w:marRight w:val="0"/>
          <w:marTop w:val="0"/>
          <w:marBottom w:val="0"/>
          <w:divBdr>
            <w:top w:val="none" w:sz="0" w:space="0" w:color="auto"/>
            <w:left w:val="none" w:sz="0" w:space="0" w:color="auto"/>
            <w:bottom w:val="none" w:sz="0" w:space="0" w:color="auto"/>
            <w:right w:val="none" w:sz="0" w:space="0" w:color="auto"/>
          </w:divBdr>
        </w:div>
        <w:div w:id="1941598261">
          <w:marLeft w:val="640"/>
          <w:marRight w:val="0"/>
          <w:marTop w:val="0"/>
          <w:marBottom w:val="0"/>
          <w:divBdr>
            <w:top w:val="none" w:sz="0" w:space="0" w:color="auto"/>
            <w:left w:val="none" w:sz="0" w:space="0" w:color="auto"/>
            <w:bottom w:val="none" w:sz="0" w:space="0" w:color="auto"/>
            <w:right w:val="none" w:sz="0" w:space="0" w:color="auto"/>
          </w:divBdr>
        </w:div>
        <w:div w:id="1529877802">
          <w:marLeft w:val="640"/>
          <w:marRight w:val="0"/>
          <w:marTop w:val="0"/>
          <w:marBottom w:val="0"/>
          <w:divBdr>
            <w:top w:val="none" w:sz="0" w:space="0" w:color="auto"/>
            <w:left w:val="none" w:sz="0" w:space="0" w:color="auto"/>
            <w:bottom w:val="none" w:sz="0" w:space="0" w:color="auto"/>
            <w:right w:val="none" w:sz="0" w:space="0" w:color="auto"/>
          </w:divBdr>
        </w:div>
        <w:div w:id="1819179371">
          <w:marLeft w:val="640"/>
          <w:marRight w:val="0"/>
          <w:marTop w:val="0"/>
          <w:marBottom w:val="0"/>
          <w:divBdr>
            <w:top w:val="none" w:sz="0" w:space="0" w:color="auto"/>
            <w:left w:val="none" w:sz="0" w:space="0" w:color="auto"/>
            <w:bottom w:val="none" w:sz="0" w:space="0" w:color="auto"/>
            <w:right w:val="none" w:sz="0" w:space="0" w:color="auto"/>
          </w:divBdr>
        </w:div>
        <w:div w:id="793716255">
          <w:marLeft w:val="640"/>
          <w:marRight w:val="0"/>
          <w:marTop w:val="0"/>
          <w:marBottom w:val="0"/>
          <w:divBdr>
            <w:top w:val="none" w:sz="0" w:space="0" w:color="auto"/>
            <w:left w:val="none" w:sz="0" w:space="0" w:color="auto"/>
            <w:bottom w:val="none" w:sz="0" w:space="0" w:color="auto"/>
            <w:right w:val="none" w:sz="0" w:space="0" w:color="auto"/>
          </w:divBdr>
        </w:div>
        <w:div w:id="357658025">
          <w:marLeft w:val="640"/>
          <w:marRight w:val="0"/>
          <w:marTop w:val="0"/>
          <w:marBottom w:val="0"/>
          <w:divBdr>
            <w:top w:val="none" w:sz="0" w:space="0" w:color="auto"/>
            <w:left w:val="none" w:sz="0" w:space="0" w:color="auto"/>
            <w:bottom w:val="none" w:sz="0" w:space="0" w:color="auto"/>
            <w:right w:val="none" w:sz="0" w:space="0" w:color="auto"/>
          </w:divBdr>
        </w:div>
        <w:div w:id="215120424">
          <w:marLeft w:val="640"/>
          <w:marRight w:val="0"/>
          <w:marTop w:val="0"/>
          <w:marBottom w:val="0"/>
          <w:divBdr>
            <w:top w:val="none" w:sz="0" w:space="0" w:color="auto"/>
            <w:left w:val="none" w:sz="0" w:space="0" w:color="auto"/>
            <w:bottom w:val="none" w:sz="0" w:space="0" w:color="auto"/>
            <w:right w:val="none" w:sz="0" w:space="0" w:color="auto"/>
          </w:divBdr>
        </w:div>
        <w:div w:id="160853255">
          <w:marLeft w:val="640"/>
          <w:marRight w:val="0"/>
          <w:marTop w:val="0"/>
          <w:marBottom w:val="0"/>
          <w:divBdr>
            <w:top w:val="none" w:sz="0" w:space="0" w:color="auto"/>
            <w:left w:val="none" w:sz="0" w:space="0" w:color="auto"/>
            <w:bottom w:val="none" w:sz="0" w:space="0" w:color="auto"/>
            <w:right w:val="none" w:sz="0" w:space="0" w:color="auto"/>
          </w:divBdr>
        </w:div>
      </w:divsChild>
    </w:div>
    <w:div w:id="1431660095">
      <w:bodyDiv w:val="1"/>
      <w:marLeft w:val="0"/>
      <w:marRight w:val="0"/>
      <w:marTop w:val="0"/>
      <w:marBottom w:val="0"/>
      <w:divBdr>
        <w:top w:val="none" w:sz="0" w:space="0" w:color="auto"/>
        <w:left w:val="none" w:sz="0" w:space="0" w:color="auto"/>
        <w:bottom w:val="none" w:sz="0" w:space="0" w:color="auto"/>
        <w:right w:val="none" w:sz="0" w:space="0" w:color="auto"/>
      </w:divBdr>
      <w:divsChild>
        <w:div w:id="57869411">
          <w:marLeft w:val="640"/>
          <w:marRight w:val="0"/>
          <w:marTop w:val="0"/>
          <w:marBottom w:val="0"/>
          <w:divBdr>
            <w:top w:val="none" w:sz="0" w:space="0" w:color="auto"/>
            <w:left w:val="none" w:sz="0" w:space="0" w:color="auto"/>
            <w:bottom w:val="none" w:sz="0" w:space="0" w:color="auto"/>
            <w:right w:val="none" w:sz="0" w:space="0" w:color="auto"/>
          </w:divBdr>
        </w:div>
        <w:div w:id="66269646">
          <w:marLeft w:val="640"/>
          <w:marRight w:val="0"/>
          <w:marTop w:val="0"/>
          <w:marBottom w:val="0"/>
          <w:divBdr>
            <w:top w:val="none" w:sz="0" w:space="0" w:color="auto"/>
            <w:left w:val="none" w:sz="0" w:space="0" w:color="auto"/>
            <w:bottom w:val="none" w:sz="0" w:space="0" w:color="auto"/>
            <w:right w:val="none" w:sz="0" w:space="0" w:color="auto"/>
          </w:divBdr>
        </w:div>
        <w:div w:id="75329301">
          <w:marLeft w:val="640"/>
          <w:marRight w:val="0"/>
          <w:marTop w:val="0"/>
          <w:marBottom w:val="0"/>
          <w:divBdr>
            <w:top w:val="none" w:sz="0" w:space="0" w:color="auto"/>
            <w:left w:val="none" w:sz="0" w:space="0" w:color="auto"/>
            <w:bottom w:val="none" w:sz="0" w:space="0" w:color="auto"/>
            <w:right w:val="none" w:sz="0" w:space="0" w:color="auto"/>
          </w:divBdr>
        </w:div>
        <w:div w:id="90588071">
          <w:marLeft w:val="640"/>
          <w:marRight w:val="0"/>
          <w:marTop w:val="0"/>
          <w:marBottom w:val="0"/>
          <w:divBdr>
            <w:top w:val="none" w:sz="0" w:space="0" w:color="auto"/>
            <w:left w:val="none" w:sz="0" w:space="0" w:color="auto"/>
            <w:bottom w:val="none" w:sz="0" w:space="0" w:color="auto"/>
            <w:right w:val="none" w:sz="0" w:space="0" w:color="auto"/>
          </w:divBdr>
        </w:div>
        <w:div w:id="96560518">
          <w:marLeft w:val="640"/>
          <w:marRight w:val="0"/>
          <w:marTop w:val="0"/>
          <w:marBottom w:val="0"/>
          <w:divBdr>
            <w:top w:val="none" w:sz="0" w:space="0" w:color="auto"/>
            <w:left w:val="none" w:sz="0" w:space="0" w:color="auto"/>
            <w:bottom w:val="none" w:sz="0" w:space="0" w:color="auto"/>
            <w:right w:val="none" w:sz="0" w:space="0" w:color="auto"/>
          </w:divBdr>
        </w:div>
        <w:div w:id="110057304">
          <w:marLeft w:val="640"/>
          <w:marRight w:val="0"/>
          <w:marTop w:val="0"/>
          <w:marBottom w:val="0"/>
          <w:divBdr>
            <w:top w:val="none" w:sz="0" w:space="0" w:color="auto"/>
            <w:left w:val="none" w:sz="0" w:space="0" w:color="auto"/>
            <w:bottom w:val="none" w:sz="0" w:space="0" w:color="auto"/>
            <w:right w:val="none" w:sz="0" w:space="0" w:color="auto"/>
          </w:divBdr>
        </w:div>
        <w:div w:id="148139222">
          <w:marLeft w:val="640"/>
          <w:marRight w:val="0"/>
          <w:marTop w:val="0"/>
          <w:marBottom w:val="0"/>
          <w:divBdr>
            <w:top w:val="none" w:sz="0" w:space="0" w:color="auto"/>
            <w:left w:val="none" w:sz="0" w:space="0" w:color="auto"/>
            <w:bottom w:val="none" w:sz="0" w:space="0" w:color="auto"/>
            <w:right w:val="none" w:sz="0" w:space="0" w:color="auto"/>
          </w:divBdr>
        </w:div>
        <w:div w:id="156238288">
          <w:marLeft w:val="640"/>
          <w:marRight w:val="0"/>
          <w:marTop w:val="0"/>
          <w:marBottom w:val="0"/>
          <w:divBdr>
            <w:top w:val="none" w:sz="0" w:space="0" w:color="auto"/>
            <w:left w:val="none" w:sz="0" w:space="0" w:color="auto"/>
            <w:bottom w:val="none" w:sz="0" w:space="0" w:color="auto"/>
            <w:right w:val="none" w:sz="0" w:space="0" w:color="auto"/>
          </w:divBdr>
        </w:div>
        <w:div w:id="169758103">
          <w:marLeft w:val="640"/>
          <w:marRight w:val="0"/>
          <w:marTop w:val="0"/>
          <w:marBottom w:val="0"/>
          <w:divBdr>
            <w:top w:val="none" w:sz="0" w:space="0" w:color="auto"/>
            <w:left w:val="none" w:sz="0" w:space="0" w:color="auto"/>
            <w:bottom w:val="none" w:sz="0" w:space="0" w:color="auto"/>
            <w:right w:val="none" w:sz="0" w:space="0" w:color="auto"/>
          </w:divBdr>
        </w:div>
        <w:div w:id="177044224">
          <w:marLeft w:val="640"/>
          <w:marRight w:val="0"/>
          <w:marTop w:val="0"/>
          <w:marBottom w:val="0"/>
          <w:divBdr>
            <w:top w:val="none" w:sz="0" w:space="0" w:color="auto"/>
            <w:left w:val="none" w:sz="0" w:space="0" w:color="auto"/>
            <w:bottom w:val="none" w:sz="0" w:space="0" w:color="auto"/>
            <w:right w:val="none" w:sz="0" w:space="0" w:color="auto"/>
          </w:divBdr>
        </w:div>
        <w:div w:id="180582864">
          <w:marLeft w:val="640"/>
          <w:marRight w:val="0"/>
          <w:marTop w:val="0"/>
          <w:marBottom w:val="0"/>
          <w:divBdr>
            <w:top w:val="none" w:sz="0" w:space="0" w:color="auto"/>
            <w:left w:val="none" w:sz="0" w:space="0" w:color="auto"/>
            <w:bottom w:val="none" w:sz="0" w:space="0" w:color="auto"/>
            <w:right w:val="none" w:sz="0" w:space="0" w:color="auto"/>
          </w:divBdr>
        </w:div>
        <w:div w:id="183057500">
          <w:marLeft w:val="640"/>
          <w:marRight w:val="0"/>
          <w:marTop w:val="0"/>
          <w:marBottom w:val="0"/>
          <w:divBdr>
            <w:top w:val="none" w:sz="0" w:space="0" w:color="auto"/>
            <w:left w:val="none" w:sz="0" w:space="0" w:color="auto"/>
            <w:bottom w:val="none" w:sz="0" w:space="0" w:color="auto"/>
            <w:right w:val="none" w:sz="0" w:space="0" w:color="auto"/>
          </w:divBdr>
        </w:div>
        <w:div w:id="205220706">
          <w:marLeft w:val="640"/>
          <w:marRight w:val="0"/>
          <w:marTop w:val="0"/>
          <w:marBottom w:val="0"/>
          <w:divBdr>
            <w:top w:val="none" w:sz="0" w:space="0" w:color="auto"/>
            <w:left w:val="none" w:sz="0" w:space="0" w:color="auto"/>
            <w:bottom w:val="none" w:sz="0" w:space="0" w:color="auto"/>
            <w:right w:val="none" w:sz="0" w:space="0" w:color="auto"/>
          </w:divBdr>
        </w:div>
        <w:div w:id="231893200">
          <w:marLeft w:val="640"/>
          <w:marRight w:val="0"/>
          <w:marTop w:val="0"/>
          <w:marBottom w:val="0"/>
          <w:divBdr>
            <w:top w:val="none" w:sz="0" w:space="0" w:color="auto"/>
            <w:left w:val="none" w:sz="0" w:space="0" w:color="auto"/>
            <w:bottom w:val="none" w:sz="0" w:space="0" w:color="auto"/>
            <w:right w:val="none" w:sz="0" w:space="0" w:color="auto"/>
          </w:divBdr>
        </w:div>
        <w:div w:id="234825473">
          <w:marLeft w:val="640"/>
          <w:marRight w:val="0"/>
          <w:marTop w:val="0"/>
          <w:marBottom w:val="0"/>
          <w:divBdr>
            <w:top w:val="none" w:sz="0" w:space="0" w:color="auto"/>
            <w:left w:val="none" w:sz="0" w:space="0" w:color="auto"/>
            <w:bottom w:val="none" w:sz="0" w:space="0" w:color="auto"/>
            <w:right w:val="none" w:sz="0" w:space="0" w:color="auto"/>
          </w:divBdr>
        </w:div>
        <w:div w:id="271477151">
          <w:marLeft w:val="640"/>
          <w:marRight w:val="0"/>
          <w:marTop w:val="0"/>
          <w:marBottom w:val="0"/>
          <w:divBdr>
            <w:top w:val="none" w:sz="0" w:space="0" w:color="auto"/>
            <w:left w:val="none" w:sz="0" w:space="0" w:color="auto"/>
            <w:bottom w:val="none" w:sz="0" w:space="0" w:color="auto"/>
            <w:right w:val="none" w:sz="0" w:space="0" w:color="auto"/>
          </w:divBdr>
        </w:div>
        <w:div w:id="348720999">
          <w:marLeft w:val="640"/>
          <w:marRight w:val="0"/>
          <w:marTop w:val="0"/>
          <w:marBottom w:val="0"/>
          <w:divBdr>
            <w:top w:val="none" w:sz="0" w:space="0" w:color="auto"/>
            <w:left w:val="none" w:sz="0" w:space="0" w:color="auto"/>
            <w:bottom w:val="none" w:sz="0" w:space="0" w:color="auto"/>
            <w:right w:val="none" w:sz="0" w:space="0" w:color="auto"/>
          </w:divBdr>
        </w:div>
        <w:div w:id="349527525">
          <w:marLeft w:val="640"/>
          <w:marRight w:val="0"/>
          <w:marTop w:val="0"/>
          <w:marBottom w:val="0"/>
          <w:divBdr>
            <w:top w:val="none" w:sz="0" w:space="0" w:color="auto"/>
            <w:left w:val="none" w:sz="0" w:space="0" w:color="auto"/>
            <w:bottom w:val="none" w:sz="0" w:space="0" w:color="auto"/>
            <w:right w:val="none" w:sz="0" w:space="0" w:color="auto"/>
          </w:divBdr>
        </w:div>
        <w:div w:id="355543751">
          <w:marLeft w:val="640"/>
          <w:marRight w:val="0"/>
          <w:marTop w:val="0"/>
          <w:marBottom w:val="0"/>
          <w:divBdr>
            <w:top w:val="none" w:sz="0" w:space="0" w:color="auto"/>
            <w:left w:val="none" w:sz="0" w:space="0" w:color="auto"/>
            <w:bottom w:val="none" w:sz="0" w:space="0" w:color="auto"/>
            <w:right w:val="none" w:sz="0" w:space="0" w:color="auto"/>
          </w:divBdr>
        </w:div>
        <w:div w:id="364453354">
          <w:marLeft w:val="640"/>
          <w:marRight w:val="0"/>
          <w:marTop w:val="0"/>
          <w:marBottom w:val="0"/>
          <w:divBdr>
            <w:top w:val="none" w:sz="0" w:space="0" w:color="auto"/>
            <w:left w:val="none" w:sz="0" w:space="0" w:color="auto"/>
            <w:bottom w:val="none" w:sz="0" w:space="0" w:color="auto"/>
            <w:right w:val="none" w:sz="0" w:space="0" w:color="auto"/>
          </w:divBdr>
        </w:div>
        <w:div w:id="371661290">
          <w:marLeft w:val="640"/>
          <w:marRight w:val="0"/>
          <w:marTop w:val="0"/>
          <w:marBottom w:val="0"/>
          <w:divBdr>
            <w:top w:val="none" w:sz="0" w:space="0" w:color="auto"/>
            <w:left w:val="none" w:sz="0" w:space="0" w:color="auto"/>
            <w:bottom w:val="none" w:sz="0" w:space="0" w:color="auto"/>
            <w:right w:val="none" w:sz="0" w:space="0" w:color="auto"/>
          </w:divBdr>
        </w:div>
        <w:div w:id="375397432">
          <w:marLeft w:val="640"/>
          <w:marRight w:val="0"/>
          <w:marTop w:val="0"/>
          <w:marBottom w:val="0"/>
          <w:divBdr>
            <w:top w:val="none" w:sz="0" w:space="0" w:color="auto"/>
            <w:left w:val="none" w:sz="0" w:space="0" w:color="auto"/>
            <w:bottom w:val="none" w:sz="0" w:space="0" w:color="auto"/>
            <w:right w:val="none" w:sz="0" w:space="0" w:color="auto"/>
          </w:divBdr>
        </w:div>
        <w:div w:id="461731243">
          <w:marLeft w:val="640"/>
          <w:marRight w:val="0"/>
          <w:marTop w:val="0"/>
          <w:marBottom w:val="0"/>
          <w:divBdr>
            <w:top w:val="none" w:sz="0" w:space="0" w:color="auto"/>
            <w:left w:val="none" w:sz="0" w:space="0" w:color="auto"/>
            <w:bottom w:val="none" w:sz="0" w:space="0" w:color="auto"/>
            <w:right w:val="none" w:sz="0" w:space="0" w:color="auto"/>
          </w:divBdr>
        </w:div>
        <w:div w:id="466705451">
          <w:marLeft w:val="640"/>
          <w:marRight w:val="0"/>
          <w:marTop w:val="0"/>
          <w:marBottom w:val="0"/>
          <w:divBdr>
            <w:top w:val="none" w:sz="0" w:space="0" w:color="auto"/>
            <w:left w:val="none" w:sz="0" w:space="0" w:color="auto"/>
            <w:bottom w:val="none" w:sz="0" w:space="0" w:color="auto"/>
            <w:right w:val="none" w:sz="0" w:space="0" w:color="auto"/>
          </w:divBdr>
        </w:div>
        <w:div w:id="499926493">
          <w:marLeft w:val="640"/>
          <w:marRight w:val="0"/>
          <w:marTop w:val="0"/>
          <w:marBottom w:val="0"/>
          <w:divBdr>
            <w:top w:val="none" w:sz="0" w:space="0" w:color="auto"/>
            <w:left w:val="none" w:sz="0" w:space="0" w:color="auto"/>
            <w:bottom w:val="none" w:sz="0" w:space="0" w:color="auto"/>
            <w:right w:val="none" w:sz="0" w:space="0" w:color="auto"/>
          </w:divBdr>
        </w:div>
        <w:div w:id="514268252">
          <w:marLeft w:val="640"/>
          <w:marRight w:val="0"/>
          <w:marTop w:val="0"/>
          <w:marBottom w:val="0"/>
          <w:divBdr>
            <w:top w:val="none" w:sz="0" w:space="0" w:color="auto"/>
            <w:left w:val="none" w:sz="0" w:space="0" w:color="auto"/>
            <w:bottom w:val="none" w:sz="0" w:space="0" w:color="auto"/>
            <w:right w:val="none" w:sz="0" w:space="0" w:color="auto"/>
          </w:divBdr>
        </w:div>
        <w:div w:id="538665205">
          <w:marLeft w:val="640"/>
          <w:marRight w:val="0"/>
          <w:marTop w:val="0"/>
          <w:marBottom w:val="0"/>
          <w:divBdr>
            <w:top w:val="none" w:sz="0" w:space="0" w:color="auto"/>
            <w:left w:val="none" w:sz="0" w:space="0" w:color="auto"/>
            <w:bottom w:val="none" w:sz="0" w:space="0" w:color="auto"/>
            <w:right w:val="none" w:sz="0" w:space="0" w:color="auto"/>
          </w:divBdr>
        </w:div>
        <w:div w:id="538863693">
          <w:marLeft w:val="640"/>
          <w:marRight w:val="0"/>
          <w:marTop w:val="0"/>
          <w:marBottom w:val="0"/>
          <w:divBdr>
            <w:top w:val="none" w:sz="0" w:space="0" w:color="auto"/>
            <w:left w:val="none" w:sz="0" w:space="0" w:color="auto"/>
            <w:bottom w:val="none" w:sz="0" w:space="0" w:color="auto"/>
            <w:right w:val="none" w:sz="0" w:space="0" w:color="auto"/>
          </w:divBdr>
        </w:div>
        <w:div w:id="553473240">
          <w:marLeft w:val="640"/>
          <w:marRight w:val="0"/>
          <w:marTop w:val="0"/>
          <w:marBottom w:val="0"/>
          <w:divBdr>
            <w:top w:val="none" w:sz="0" w:space="0" w:color="auto"/>
            <w:left w:val="none" w:sz="0" w:space="0" w:color="auto"/>
            <w:bottom w:val="none" w:sz="0" w:space="0" w:color="auto"/>
            <w:right w:val="none" w:sz="0" w:space="0" w:color="auto"/>
          </w:divBdr>
        </w:div>
        <w:div w:id="556011851">
          <w:marLeft w:val="640"/>
          <w:marRight w:val="0"/>
          <w:marTop w:val="0"/>
          <w:marBottom w:val="0"/>
          <w:divBdr>
            <w:top w:val="none" w:sz="0" w:space="0" w:color="auto"/>
            <w:left w:val="none" w:sz="0" w:space="0" w:color="auto"/>
            <w:bottom w:val="none" w:sz="0" w:space="0" w:color="auto"/>
            <w:right w:val="none" w:sz="0" w:space="0" w:color="auto"/>
          </w:divBdr>
        </w:div>
        <w:div w:id="561718198">
          <w:marLeft w:val="640"/>
          <w:marRight w:val="0"/>
          <w:marTop w:val="0"/>
          <w:marBottom w:val="0"/>
          <w:divBdr>
            <w:top w:val="none" w:sz="0" w:space="0" w:color="auto"/>
            <w:left w:val="none" w:sz="0" w:space="0" w:color="auto"/>
            <w:bottom w:val="none" w:sz="0" w:space="0" w:color="auto"/>
            <w:right w:val="none" w:sz="0" w:space="0" w:color="auto"/>
          </w:divBdr>
        </w:div>
        <w:div w:id="598179095">
          <w:marLeft w:val="640"/>
          <w:marRight w:val="0"/>
          <w:marTop w:val="0"/>
          <w:marBottom w:val="0"/>
          <w:divBdr>
            <w:top w:val="none" w:sz="0" w:space="0" w:color="auto"/>
            <w:left w:val="none" w:sz="0" w:space="0" w:color="auto"/>
            <w:bottom w:val="none" w:sz="0" w:space="0" w:color="auto"/>
            <w:right w:val="none" w:sz="0" w:space="0" w:color="auto"/>
          </w:divBdr>
        </w:div>
        <w:div w:id="601883967">
          <w:marLeft w:val="640"/>
          <w:marRight w:val="0"/>
          <w:marTop w:val="0"/>
          <w:marBottom w:val="0"/>
          <w:divBdr>
            <w:top w:val="none" w:sz="0" w:space="0" w:color="auto"/>
            <w:left w:val="none" w:sz="0" w:space="0" w:color="auto"/>
            <w:bottom w:val="none" w:sz="0" w:space="0" w:color="auto"/>
            <w:right w:val="none" w:sz="0" w:space="0" w:color="auto"/>
          </w:divBdr>
        </w:div>
        <w:div w:id="612908145">
          <w:marLeft w:val="640"/>
          <w:marRight w:val="0"/>
          <w:marTop w:val="0"/>
          <w:marBottom w:val="0"/>
          <w:divBdr>
            <w:top w:val="none" w:sz="0" w:space="0" w:color="auto"/>
            <w:left w:val="none" w:sz="0" w:space="0" w:color="auto"/>
            <w:bottom w:val="none" w:sz="0" w:space="0" w:color="auto"/>
            <w:right w:val="none" w:sz="0" w:space="0" w:color="auto"/>
          </w:divBdr>
        </w:div>
        <w:div w:id="614409186">
          <w:marLeft w:val="640"/>
          <w:marRight w:val="0"/>
          <w:marTop w:val="0"/>
          <w:marBottom w:val="0"/>
          <w:divBdr>
            <w:top w:val="none" w:sz="0" w:space="0" w:color="auto"/>
            <w:left w:val="none" w:sz="0" w:space="0" w:color="auto"/>
            <w:bottom w:val="none" w:sz="0" w:space="0" w:color="auto"/>
            <w:right w:val="none" w:sz="0" w:space="0" w:color="auto"/>
          </w:divBdr>
        </w:div>
        <w:div w:id="644551475">
          <w:marLeft w:val="640"/>
          <w:marRight w:val="0"/>
          <w:marTop w:val="0"/>
          <w:marBottom w:val="0"/>
          <w:divBdr>
            <w:top w:val="none" w:sz="0" w:space="0" w:color="auto"/>
            <w:left w:val="none" w:sz="0" w:space="0" w:color="auto"/>
            <w:bottom w:val="none" w:sz="0" w:space="0" w:color="auto"/>
            <w:right w:val="none" w:sz="0" w:space="0" w:color="auto"/>
          </w:divBdr>
        </w:div>
        <w:div w:id="669715745">
          <w:marLeft w:val="640"/>
          <w:marRight w:val="0"/>
          <w:marTop w:val="0"/>
          <w:marBottom w:val="0"/>
          <w:divBdr>
            <w:top w:val="none" w:sz="0" w:space="0" w:color="auto"/>
            <w:left w:val="none" w:sz="0" w:space="0" w:color="auto"/>
            <w:bottom w:val="none" w:sz="0" w:space="0" w:color="auto"/>
            <w:right w:val="none" w:sz="0" w:space="0" w:color="auto"/>
          </w:divBdr>
        </w:div>
        <w:div w:id="674113831">
          <w:marLeft w:val="640"/>
          <w:marRight w:val="0"/>
          <w:marTop w:val="0"/>
          <w:marBottom w:val="0"/>
          <w:divBdr>
            <w:top w:val="none" w:sz="0" w:space="0" w:color="auto"/>
            <w:left w:val="none" w:sz="0" w:space="0" w:color="auto"/>
            <w:bottom w:val="none" w:sz="0" w:space="0" w:color="auto"/>
            <w:right w:val="none" w:sz="0" w:space="0" w:color="auto"/>
          </w:divBdr>
        </w:div>
        <w:div w:id="713969583">
          <w:marLeft w:val="640"/>
          <w:marRight w:val="0"/>
          <w:marTop w:val="0"/>
          <w:marBottom w:val="0"/>
          <w:divBdr>
            <w:top w:val="none" w:sz="0" w:space="0" w:color="auto"/>
            <w:left w:val="none" w:sz="0" w:space="0" w:color="auto"/>
            <w:bottom w:val="none" w:sz="0" w:space="0" w:color="auto"/>
            <w:right w:val="none" w:sz="0" w:space="0" w:color="auto"/>
          </w:divBdr>
        </w:div>
        <w:div w:id="727261388">
          <w:marLeft w:val="640"/>
          <w:marRight w:val="0"/>
          <w:marTop w:val="0"/>
          <w:marBottom w:val="0"/>
          <w:divBdr>
            <w:top w:val="none" w:sz="0" w:space="0" w:color="auto"/>
            <w:left w:val="none" w:sz="0" w:space="0" w:color="auto"/>
            <w:bottom w:val="none" w:sz="0" w:space="0" w:color="auto"/>
            <w:right w:val="none" w:sz="0" w:space="0" w:color="auto"/>
          </w:divBdr>
        </w:div>
        <w:div w:id="733160751">
          <w:marLeft w:val="640"/>
          <w:marRight w:val="0"/>
          <w:marTop w:val="0"/>
          <w:marBottom w:val="0"/>
          <w:divBdr>
            <w:top w:val="none" w:sz="0" w:space="0" w:color="auto"/>
            <w:left w:val="none" w:sz="0" w:space="0" w:color="auto"/>
            <w:bottom w:val="none" w:sz="0" w:space="0" w:color="auto"/>
            <w:right w:val="none" w:sz="0" w:space="0" w:color="auto"/>
          </w:divBdr>
        </w:div>
        <w:div w:id="741368072">
          <w:marLeft w:val="640"/>
          <w:marRight w:val="0"/>
          <w:marTop w:val="0"/>
          <w:marBottom w:val="0"/>
          <w:divBdr>
            <w:top w:val="none" w:sz="0" w:space="0" w:color="auto"/>
            <w:left w:val="none" w:sz="0" w:space="0" w:color="auto"/>
            <w:bottom w:val="none" w:sz="0" w:space="0" w:color="auto"/>
            <w:right w:val="none" w:sz="0" w:space="0" w:color="auto"/>
          </w:divBdr>
        </w:div>
        <w:div w:id="755907935">
          <w:marLeft w:val="640"/>
          <w:marRight w:val="0"/>
          <w:marTop w:val="0"/>
          <w:marBottom w:val="0"/>
          <w:divBdr>
            <w:top w:val="none" w:sz="0" w:space="0" w:color="auto"/>
            <w:left w:val="none" w:sz="0" w:space="0" w:color="auto"/>
            <w:bottom w:val="none" w:sz="0" w:space="0" w:color="auto"/>
            <w:right w:val="none" w:sz="0" w:space="0" w:color="auto"/>
          </w:divBdr>
        </w:div>
        <w:div w:id="788667332">
          <w:marLeft w:val="640"/>
          <w:marRight w:val="0"/>
          <w:marTop w:val="0"/>
          <w:marBottom w:val="0"/>
          <w:divBdr>
            <w:top w:val="none" w:sz="0" w:space="0" w:color="auto"/>
            <w:left w:val="none" w:sz="0" w:space="0" w:color="auto"/>
            <w:bottom w:val="none" w:sz="0" w:space="0" w:color="auto"/>
            <w:right w:val="none" w:sz="0" w:space="0" w:color="auto"/>
          </w:divBdr>
        </w:div>
        <w:div w:id="821042978">
          <w:marLeft w:val="640"/>
          <w:marRight w:val="0"/>
          <w:marTop w:val="0"/>
          <w:marBottom w:val="0"/>
          <w:divBdr>
            <w:top w:val="none" w:sz="0" w:space="0" w:color="auto"/>
            <w:left w:val="none" w:sz="0" w:space="0" w:color="auto"/>
            <w:bottom w:val="none" w:sz="0" w:space="0" w:color="auto"/>
            <w:right w:val="none" w:sz="0" w:space="0" w:color="auto"/>
          </w:divBdr>
        </w:div>
        <w:div w:id="822355194">
          <w:marLeft w:val="640"/>
          <w:marRight w:val="0"/>
          <w:marTop w:val="0"/>
          <w:marBottom w:val="0"/>
          <w:divBdr>
            <w:top w:val="none" w:sz="0" w:space="0" w:color="auto"/>
            <w:left w:val="none" w:sz="0" w:space="0" w:color="auto"/>
            <w:bottom w:val="none" w:sz="0" w:space="0" w:color="auto"/>
            <w:right w:val="none" w:sz="0" w:space="0" w:color="auto"/>
          </w:divBdr>
        </w:div>
        <w:div w:id="886794018">
          <w:marLeft w:val="640"/>
          <w:marRight w:val="0"/>
          <w:marTop w:val="0"/>
          <w:marBottom w:val="0"/>
          <w:divBdr>
            <w:top w:val="none" w:sz="0" w:space="0" w:color="auto"/>
            <w:left w:val="none" w:sz="0" w:space="0" w:color="auto"/>
            <w:bottom w:val="none" w:sz="0" w:space="0" w:color="auto"/>
            <w:right w:val="none" w:sz="0" w:space="0" w:color="auto"/>
          </w:divBdr>
        </w:div>
        <w:div w:id="976186890">
          <w:marLeft w:val="640"/>
          <w:marRight w:val="0"/>
          <w:marTop w:val="0"/>
          <w:marBottom w:val="0"/>
          <w:divBdr>
            <w:top w:val="none" w:sz="0" w:space="0" w:color="auto"/>
            <w:left w:val="none" w:sz="0" w:space="0" w:color="auto"/>
            <w:bottom w:val="none" w:sz="0" w:space="0" w:color="auto"/>
            <w:right w:val="none" w:sz="0" w:space="0" w:color="auto"/>
          </w:divBdr>
        </w:div>
        <w:div w:id="976421333">
          <w:marLeft w:val="640"/>
          <w:marRight w:val="0"/>
          <w:marTop w:val="0"/>
          <w:marBottom w:val="0"/>
          <w:divBdr>
            <w:top w:val="none" w:sz="0" w:space="0" w:color="auto"/>
            <w:left w:val="none" w:sz="0" w:space="0" w:color="auto"/>
            <w:bottom w:val="none" w:sz="0" w:space="0" w:color="auto"/>
            <w:right w:val="none" w:sz="0" w:space="0" w:color="auto"/>
          </w:divBdr>
        </w:div>
        <w:div w:id="985428427">
          <w:marLeft w:val="640"/>
          <w:marRight w:val="0"/>
          <w:marTop w:val="0"/>
          <w:marBottom w:val="0"/>
          <w:divBdr>
            <w:top w:val="none" w:sz="0" w:space="0" w:color="auto"/>
            <w:left w:val="none" w:sz="0" w:space="0" w:color="auto"/>
            <w:bottom w:val="none" w:sz="0" w:space="0" w:color="auto"/>
            <w:right w:val="none" w:sz="0" w:space="0" w:color="auto"/>
          </w:divBdr>
        </w:div>
        <w:div w:id="1091009971">
          <w:marLeft w:val="640"/>
          <w:marRight w:val="0"/>
          <w:marTop w:val="0"/>
          <w:marBottom w:val="0"/>
          <w:divBdr>
            <w:top w:val="none" w:sz="0" w:space="0" w:color="auto"/>
            <w:left w:val="none" w:sz="0" w:space="0" w:color="auto"/>
            <w:bottom w:val="none" w:sz="0" w:space="0" w:color="auto"/>
            <w:right w:val="none" w:sz="0" w:space="0" w:color="auto"/>
          </w:divBdr>
        </w:div>
        <w:div w:id="1102998092">
          <w:marLeft w:val="640"/>
          <w:marRight w:val="0"/>
          <w:marTop w:val="0"/>
          <w:marBottom w:val="0"/>
          <w:divBdr>
            <w:top w:val="none" w:sz="0" w:space="0" w:color="auto"/>
            <w:left w:val="none" w:sz="0" w:space="0" w:color="auto"/>
            <w:bottom w:val="none" w:sz="0" w:space="0" w:color="auto"/>
            <w:right w:val="none" w:sz="0" w:space="0" w:color="auto"/>
          </w:divBdr>
        </w:div>
        <w:div w:id="1119453111">
          <w:marLeft w:val="640"/>
          <w:marRight w:val="0"/>
          <w:marTop w:val="0"/>
          <w:marBottom w:val="0"/>
          <w:divBdr>
            <w:top w:val="none" w:sz="0" w:space="0" w:color="auto"/>
            <w:left w:val="none" w:sz="0" w:space="0" w:color="auto"/>
            <w:bottom w:val="none" w:sz="0" w:space="0" w:color="auto"/>
            <w:right w:val="none" w:sz="0" w:space="0" w:color="auto"/>
          </w:divBdr>
        </w:div>
        <w:div w:id="1123110976">
          <w:marLeft w:val="640"/>
          <w:marRight w:val="0"/>
          <w:marTop w:val="0"/>
          <w:marBottom w:val="0"/>
          <w:divBdr>
            <w:top w:val="none" w:sz="0" w:space="0" w:color="auto"/>
            <w:left w:val="none" w:sz="0" w:space="0" w:color="auto"/>
            <w:bottom w:val="none" w:sz="0" w:space="0" w:color="auto"/>
            <w:right w:val="none" w:sz="0" w:space="0" w:color="auto"/>
          </w:divBdr>
        </w:div>
        <w:div w:id="1143079096">
          <w:marLeft w:val="640"/>
          <w:marRight w:val="0"/>
          <w:marTop w:val="0"/>
          <w:marBottom w:val="0"/>
          <w:divBdr>
            <w:top w:val="none" w:sz="0" w:space="0" w:color="auto"/>
            <w:left w:val="none" w:sz="0" w:space="0" w:color="auto"/>
            <w:bottom w:val="none" w:sz="0" w:space="0" w:color="auto"/>
            <w:right w:val="none" w:sz="0" w:space="0" w:color="auto"/>
          </w:divBdr>
        </w:div>
        <w:div w:id="1151485753">
          <w:marLeft w:val="640"/>
          <w:marRight w:val="0"/>
          <w:marTop w:val="0"/>
          <w:marBottom w:val="0"/>
          <w:divBdr>
            <w:top w:val="none" w:sz="0" w:space="0" w:color="auto"/>
            <w:left w:val="none" w:sz="0" w:space="0" w:color="auto"/>
            <w:bottom w:val="none" w:sz="0" w:space="0" w:color="auto"/>
            <w:right w:val="none" w:sz="0" w:space="0" w:color="auto"/>
          </w:divBdr>
        </w:div>
        <w:div w:id="1159613216">
          <w:marLeft w:val="640"/>
          <w:marRight w:val="0"/>
          <w:marTop w:val="0"/>
          <w:marBottom w:val="0"/>
          <w:divBdr>
            <w:top w:val="none" w:sz="0" w:space="0" w:color="auto"/>
            <w:left w:val="none" w:sz="0" w:space="0" w:color="auto"/>
            <w:bottom w:val="none" w:sz="0" w:space="0" w:color="auto"/>
            <w:right w:val="none" w:sz="0" w:space="0" w:color="auto"/>
          </w:divBdr>
        </w:div>
        <w:div w:id="1238901292">
          <w:marLeft w:val="640"/>
          <w:marRight w:val="0"/>
          <w:marTop w:val="0"/>
          <w:marBottom w:val="0"/>
          <w:divBdr>
            <w:top w:val="none" w:sz="0" w:space="0" w:color="auto"/>
            <w:left w:val="none" w:sz="0" w:space="0" w:color="auto"/>
            <w:bottom w:val="none" w:sz="0" w:space="0" w:color="auto"/>
            <w:right w:val="none" w:sz="0" w:space="0" w:color="auto"/>
          </w:divBdr>
        </w:div>
        <w:div w:id="1245643999">
          <w:marLeft w:val="640"/>
          <w:marRight w:val="0"/>
          <w:marTop w:val="0"/>
          <w:marBottom w:val="0"/>
          <w:divBdr>
            <w:top w:val="none" w:sz="0" w:space="0" w:color="auto"/>
            <w:left w:val="none" w:sz="0" w:space="0" w:color="auto"/>
            <w:bottom w:val="none" w:sz="0" w:space="0" w:color="auto"/>
            <w:right w:val="none" w:sz="0" w:space="0" w:color="auto"/>
          </w:divBdr>
        </w:div>
        <w:div w:id="1263954879">
          <w:marLeft w:val="640"/>
          <w:marRight w:val="0"/>
          <w:marTop w:val="0"/>
          <w:marBottom w:val="0"/>
          <w:divBdr>
            <w:top w:val="none" w:sz="0" w:space="0" w:color="auto"/>
            <w:left w:val="none" w:sz="0" w:space="0" w:color="auto"/>
            <w:bottom w:val="none" w:sz="0" w:space="0" w:color="auto"/>
            <w:right w:val="none" w:sz="0" w:space="0" w:color="auto"/>
          </w:divBdr>
        </w:div>
        <w:div w:id="1267663525">
          <w:marLeft w:val="640"/>
          <w:marRight w:val="0"/>
          <w:marTop w:val="0"/>
          <w:marBottom w:val="0"/>
          <w:divBdr>
            <w:top w:val="none" w:sz="0" w:space="0" w:color="auto"/>
            <w:left w:val="none" w:sz="0" w:space="0" w:color="auto"/>
            <w:bottom w:val="none" w:sz="0" w:space="0" w:color="auto"/>
            <w:right w:val="none" w:sz="0" w:space="0" w:color="auto"/>
          </w:divBdr>
        </w:div>
        <w:div w:id="1308584504">
          <w:marLeft w:val="640"/>
          <w:marRight w:val="0"/>
          <w:marTop w:val="0"/>
          <w:marBottom w:val="0"/>
          <w:divBdr>
            <w:top w:val="none" w:sz="0" w:space="0" w:color="auto"/>
            <w:left w:val="none" w:sz="0" w:space="0" w:color="auto"/>
            <w:bottom w:val="none" w:sz="0" w:space="0" w:color="auto"/>
            <w:right w:val="none" w:sz="0" w:space="0" w:color="auto"/>
          </w:divBdr>
        </w:div>
        <w:div w:id="1332221869">
          <w:marLeft w:val="640"/>
          <w:marRight w:val="0"/>
          <w:marTop w:val="0"/>
          <w:marBottom w:val="0"/>
          <w:divBdr>
            <w:top w:val="none" w:sz="0" w:space="0" w:color="auto"/>
            <w:left w:val="none" w:sz="0" w:space="0" w:color="auto"/>
            <w:bottom w:val="none" w:sz="0" w:space="0" w:color="auto"/>
            <w:right w:val="none" w:sz="0" w:space="0" w:color="auto"/>
          </w:divBdr>
        </w:div>
        <w:div w:id="1363048303">
          <w:marLeft w:val="640"/>
          <w:marRight w:val="0"/>
          <w:marTop w:val="0"/>
          <w:marBottom w:val="0"/>
          <w:divBdr>
            <w:top w:val="none" w:sz="0" w:space="0" w:color="auto"/>
            <w:left w:val="none" w:sz="0" w:space="0" w:color="auto"/>
            <w:bottom w:val="none" w:sz="0" w:space="0" w:color="auto"/>
            <w:right w:val="none" w:sz="0" w:space="0" w:color="auto"/>
          </w:divBdr>
        </w:div>
        <w:div w:id="1363437729">
          <w:marLeft w:val="640"/>
          <w:marRight w:val="0"/>
          <w:marTop w:val="0"/>
          <w:marBottom w:val="0"/>
          <w:divBdr>
            <w:top w:val="none" w:sz="0" w:space="0" w:color="auto"/>
            <w:left w:val="none" w:sz="0" w:space="0" w:color="auto"/>
            <w:bottom w:val="none" w:sz="0" w:space="0" w:color="auto"/>
            <w:right w:val="none" w:sz="0" w:space="0" w:color="auto"/>
          </w:divBdr>
        </w:div>
        <w:div w:id="1366249854">
          <w:marLeft w:val="640"/>
          <w:marRight w:val="0"/>
          <w:marTop w:val="0"/>
          <w:marBottom w:val="0"/>
          <w:divBdr>
            <w:top w:val="none" w:sz="0" w:space="0" w:color="auto"/>
            <w:left w:val="none" w:sz="0" w:space="0" w:color="auto"/>
            <w:bottom w:val="none" w:sz="0" w:space="0" w:color="auto"/>
            <w:right w:val="none" w:sz="0" w:space="0" w:color="auto"/>
          </w:divBdr>
        </w:div>
        <w:div w:id="1435781757">
          <w:marLeft w:val="640"/>
          <w:marRight w:val="0"/>
          <w:marTop w:val="0"/>
          <w:marBottom w:val="0"/>
          <w:divBdr>
            <w:top w:val="none" w:sz="0" w:space="0" w:color="auto"/>
            <w:left w:val="none" w:sz="0" w:space="0" w:color="auto"/>
            <w:bottom w:val="none" w:sz="0" w:space="0" w:color="auto"/>
            <w:right w:val="none" w:sz="0" w:space="0" w:color="auto"/>
          </w:divBdr>
        </w:div>
        <w:div w:id="1444959663">
          <w:marLeft w:val="640"/>
          <w:marRight w:val="0"/>
          <w:marTop w:val="0"/>
          <w:marBottom w:val="0"/>
          <w:divBdr>
            <w:top w:val="none" w:sz="0" w:space="0" w:color="auto"/>
            <w:left w:val="none" w:sz="0" w:space="0" w:color="auto"/>
            <w:bottom w:val="none" w:sz="0" w:space="0" w:color="auto"/>
            <w:right w:val="none" w:sz="0" w:space="0" w:color="auto"/>
          </w:divBdr>
        </w:div>
        <w:div w:id="1456218809">
          <w:marLeft w:val="640"/>
          <w:marRight w:val="0"/>
          <w:marTop w:val="0"/>
          <w:marBottom w:val="0"/>
          <w:divBdr>
            <w:top w:val="none" w:sz="0" w:space="0" w:color="auto"/>
            <w:left w:val="none" w:sz="0" w:space="0" w:color="auto"/>
            <w:bottom w:val="none" w:sz="0" w:space="0" w:color="auto"/>
            <w:right w:val="none" w:sz="0" w:space="0" w:color="auto"/>
          </w:divBdr>
        </w:div>
        <w:div w:id="1470435946">
          <w:marLeft w:val="640"/>
          <w:marRight w:val="0"/>
          <w:marTop w:val="0"/>
          <w:marBottom w:val="0"/>
          <w:divBdr>
            <w:top w:val="none" w:sz="0" w:space="0" w:color="auto"/>
            <w:left w:val="none" w:sz="0" w:space="0" w:color="auto"/>
            <w:bottom w:val="none" w:sz="0" w:space="0" w:color="auto"/>
            <w:right w:val="none" w:sz="0" w:space="0" w:color="auto"/>
          </w:divBdr>
        </w:div>
        <w:div w:id="1586762934">
          <w:marLeft w:val="640"/>
          <w:marRight w:val="0"/>
          <w:marTop w:val="0"/>
          <w:marBottom w:val="0"/>
          <w:divBdr>
            <w:top w:val="none" w:sz="0" w:space="0" w:color="auto"/>
            <w:left w:val="none" w:sz="0" w:space="0" w:color="auto"/>
            <w:bottom w:val="none" w:sz="0" w:space="0" w:color="auto"/>
            <w:right w:val="none" w:sz="0" w:space="0" w:color="auto"/>
          </w:divBdr>
        </w:div>
        <w:div w:id="1622373286">
          <w:marLeft w:val="640"/>
          <w:marRight w:val="0"/>
          <w:marTop w:val="0"/>
          <w:marBottom w:val="0"/>
          <w:divBdr>
            <w:top w:val="none" w:sz="0" w:space="0" w:color="auto"/>
            <w:left w:val="none" w:sz="0" w:space="0" w:color="auto"/>
            <w:bottom w:val="none" w:sz="0" w:space="0" w:color="auto"/>
            <w:right w:val="none" w:sz="0" w:space="0" w:color="auto"/>
          </w:divBdr>
        </w:div>
        <w:div w:id="1629050299">
          <w:marLeft w:val="640"/>
          <w:marRight w:val="0"/>
          <w:marTop w:val="0"/>
          <w:marBottom w:val="0"/>
          <w:divBdr>
            <w:top w:val="none" w:sz="0" w:space="0" w:color="auto"/>
            <w:left w:val="none" w:sz="0" w:space="0" w:color="auto"/>
            <w:bottom w:val="none" w:sz="0" w:space="0" w:color="auto"/>
            <w:right w:val="none" w:sz="0" w:space="0" w:color="auto"/>
          </w:divBdr>
        </w:div>
        <w:div w:id="1632595378">
          <w:marLeft w:val="640"/>
          <w:marRight w:val="0"/>
          <w:marTop w:val="0"/>
          <w:marBottom w:val="0"/>
          <w:divBdr>
            <w:top w:val="none" w:sz="0" w:space="0" w:color="auto"/>
            <w:left w:val="none" w:sz="0" w:space="0" w:color="auto"/>
            <w:bottom w:val="none" w:sz="0" w:space="0" w:color="auto"/>
            <w:right w:val="none" w:sz="0" w:space="0" w:color="auto"/>
          </w:divBdr>
        </w:div>
        <w:div w:id="1671369363">
          <w:marLeft w:val="640"/>
          <w:marRight w:val="0"/>
          <w:marTop w:val="0"/>
          <w:marBottom w:val="0"/>
          <w:divBdr>
            <w:top w:val="none" w:sz="0" w:space="0" w:color="auto"/>
            <w:left w:val="none" w:sz="0" w:space="0" w:color="auto"/>
            <w:bottom w:val="none" w:sz="0" w:space="0" w:color="auto"/>
            <w:right w:val="none" w:sz="0" w:space="0" w:color="auto"/>
          </w:divBdr>
        </w:div>
        <w:div w:id="1672482976">
          <w:marLeft w:val="640"/>
          <w:marRight w:val="0"/>
          <w:marTop w:val="0"/>
          <w:marBottom w:val="0"/>
          <w:divBdr>
            <w:top w:val="none" w:sz="0" w:space="0" w:color="auto"/>
            <w:left w:val="none" w:sz="0" w:space="0" w:color="auto"/>
            <w:bottom w:val="none" w:sz="0" w:space="0" w:color="auto"/>
            <w:right w:val="none" w:sz="0" w:space="0" w:color="auto"/>
          </w:divBdr>
        </w:div>
        <w:div w:id="1732075767">
          <w:marLeft w:val="640"/>
          <w:marRight w:val="0"/>
          <w:marTop w:val="0"/>
          <w:marBottom w:val="0"/>
          <w:divBdr>
            <w:top w:val="none" w:sz="0" w:space="0" w:color="auto"/>
            <w:left w:val="none" w:sz="0" w:space="0" w:color="auto"/>
            <w:bottom w:val="none" w:sz="0" w:space="0" w:color="auto"/>
            <w:right w:val="none" w:sz="0" w:space="0" w:color="auto"/>
          </w:divBdr>
        </w:div>
        <w:div w:id="1739012667">
          <w:marLeft w:val="640"/>
          <w:marRight w:val="0"/>
          <w:marTop w:val="0"/>
          <w:marBottom w:val="0"/>
          <w:divBdr>
            <w:top w:val="none" w:sz="0" w:space="0" w:color="auto"/>
            <w:left w:val="none" w:sz="0" w:space="0" w:color="auto"/>
            <w:bottom w:val="none" w:sz="0" w:space="0" w:color="auto"/>
            <w:right w:val="none" w:sz="0" w:space="0" w:color="auto"/>
          </w:divBdr>
        </w:div>
        <w:div w:id="1875847031">
          <w:marLeft w:val="640"/>
          <w:marRight w:val="0"/>
          <w:marTop w:val="0"/>
          <w:marBottom w:val="0"/>
          <w:divBdr>
            <w:top w:val="none" w:sz="0" w:space="0" w:color="auto"/>
            <w:left w:val="none" w:sz="0" w:space="0" w:color="auto"/>
            <w:bottom w:val="none" w:sz="0" w:space="0" w:color="auto"/>
            <w:right w:val="none" w:sz="0" w:space="0" w:color="auto"/>
          </w:divBdr>
        </w:div>
        <w:div w:id="1877234015">
          <w:marLeft w:val="640"/>
          <w:marRight w:val="0"/>
          <w:marTop w:val="0"/>
          <w:marBottom w:val="0"/>
          <w:divBdr>
            <w:top w:val="none" w:sz="0" w:space="0" w:color="auto"/>
            <w:left w:val="none" w:sz="0" w:space="0" w:color="auto"/>
            <w:bottom w:val="none" w:sz="0" w:space="0" w:color="auto"/>
            <w:right w:val="none" w:sz="0" w:space="0" w:color="auto"/>
          </w:divBdr>
        </w:div>
        <w:div w:id="1889489674">
          <w:marLeft w:val="640"/>
          <w:marRight w:val="0"/>
          <w:marTop w:val="0"/>
          <w:marBottom w:val="0"/>
          <w:divBdr>
            <w:top w:val="none" w:sz="0" w:space="0" w:color="auto"/>
            <w:left w:val="none" w:sz="0" w:space="0" w:color="auto"/>
            <w:bottom w:val="none" w:sz="0" w:space="0" w:color="auto"/>
            <w:right w:val="none" w:sz="0" w:space="0" w:color="auto"/>
          </w:divBdr>
        </w:div>
        <w:div w:id="1923297364">
          <w:marLeft w:val="640"/>
          <w:marRight w:val="0"/>
          <w:marTop w:val="0"/>
          <w:marBottom w:val="0"/>
          <w:divBdr>
            <w:top w:val="none" w:sz="0" w:space="0" w:color="auto"/>
            <w:left w:val="none" w:sz="0" w:space="0" w:color="auto"/>
            <w:bottom w:val="none" w:sz="0" w:space="0" w:color="auto"/>
            <w:right w:val="none" w:sz="0" w:space="0" w:color="auto"/>
          </w:divBdr>
        </w:div>
        <w:div w:id="1939751790">
          <w:marLeft w:val="640"/>
          <w:marRight w:val="0"/>
          <w:marTop w:val="0"/>
          <w:marBottom w:val="0"/>
          <w:divBdr>
            <w:top w:val="none" w:sz="0" w:space="0" w:color="auto"/>
            <w:left w:val="none" w:sz="0" w:space="0" w:color="auto"/>
            <w:bottom w:val="none" w:sz="0" w:space="0" w:color="auto"/>
            <w:right w:val="none" w:sz="0" w:space="0" w:color="auto"/>
          </w:divBdr>
        </w:div>
        <w:div w:id="2000692174">
          <w:marLeft w:val="640"/>
          <w:marRight w:val="0"/>
          <w:marTop w:val="0"/>
          <w:marBottom w:val="0"/>
          <w:divBdr>
            <w:top w:val="none" w:sz="0" w:space="0" w:color="auto"/>
            <w:left w:val="none" w:sz="0" w:space="0" w:color="auto"/>
            <w:bottom w:val="none" w:sz="0" w:space="0" w:color="auto"/>
            <w:right w:val="none" w:sz="0" w:space="0" w:color="auto"/>
          </w:divBdr>
        </w:div>
        <w:div w:id="2033070141">
          <w:marLeft w:val="640"/>
          <w:marRight w:val="0"/>
          <w:marTop w:val="0"/>
          <w:marBottom w:val="0"/>
          <w:divBdr>
            <w:top w:val="none" w:sz="0" w:space="0" w:color="auto"/>
            <w:left w:val="none" w:sz="0" w:space="0" w:color="auto"/>
            <w:bottom w:val="none" w:sz="0" w:space="0" w:color="auto"/>
            <w:right w:val="none" w:sz="0" w:space="0" w:color="auto"/>
          </w:divBdr>
        </w:div>
        <w:div w:id="2055036703">
          <w:marLeft w:val="640"/>
          <w:marRight w:val="0"/>
          <w:marTop w:val="0"/>
          <w:marBottom w:val="0"/>
          <w:divBdr>
            <w:top w:val="none" w:sz="0" w:space="0" w:color="auto"/>
            <w:left w:val="none" w:sz="0" w:space="0" w:color="auto"/>
            <w:bottom w:val="none" w:sz="0" w:space="0" w:color="auto"/>
            <w:right w:val="none" w:sz="0" w:space="0" w:color="auto"/>
          </w:divBdr>
        </w:div>
        <w:div w:id="2095930433">
          <w:marLeft w:val="640"/>
          <w:marRight w:val="0"/>
          <w:marTop w:val="0"/>
          <w:marBottom w:val="0"/>
          <w:divBdr>
            <w:top w:val="none" w:sz="0" w:space="0" w:color="auto"/>
            <w:left w:val="none" w:sz="0" w:space="0" w:color="auto"/>
            <w:bottom w:val="none" w:sz="0" w:space="0" w:color="auto"/>
            <w:right w:val="none" w:sz="0" w:space="0" w:color="auto"/>
          </w:divBdr>
        </w:div>
        <w:div w:id="2103454175">
          <w:marLeft w:val="640"/>
          <w:marRight w:val="0"/>
          <w:marTop w:val="0"/>
          <w:marBottom w:val="0"/>
          <w:divBdr>
            <w:top w:val="none" w:sz="0" w:space="0" w:color="auto"/>
            <w:left w:val="none" w:sz="0" w:space="0" w:color="auto"/>
            <w:bottom w:val="none" w:sz="0" w:space="0" w:color="auto"/>
            <w:right w:val="none" w:sz="0" w:space="0" w:color="auto"/>
          </w:divBdr>
        </w:div>
        <w:div w:id="2130077981">
          <w:marLeft w:val="640"/>
          <w:marRight w:val="0"/>
          <w:marTop w:val="0"/>
          <w:marBottom w:val="0"/>
          <w:divBdr>
            <w:top w:val="none" w:sz="0" w:space="0" w:color="auto"/>
            <w:left w:val="none" w:sz="0" w:space="0" w:color="auto"/>
            <w:bottom w:val="none" w:sz="0" w:space="0" w:color="auto"/>
            <w:right w:val="none" w:sz="0" w:space="0" w:color="auto"/>
          </w:divBdr>
        </w:div>
        <w:div w:id="2132239183">
          <w:marLeft w:val="640"/>
          <w:marRight w:val="0"/>
          <w:marTop w:val="0"/>
          <w:marBottom w:val="0"/>
          <w:divBdr>
            <w:top w:val="none" w:sz="0" w:space="0" w:color="auto"/>
            <w:left w:val="none" w:sz="0" w:space="0" w:color="auto"/>
            <w:bottom w:val="none" w:sz="0" w:space="0" w:color="auto"/>
            <w:right w:val="none" w:sz="0" w:space="0" w:color="auto"/>
          </w:divBdr>
        </w:div>
        <w:div w:id="2137024540">
          <w:marLeft w:val="640"/>
          <w:marRight w:val="0"/>
          <w:marTop w:val="0"/>
          <w:marBottom w:val="0"/>
          <w:divBdr>
            <w:top w:val="none" w:sz="0" w:space="0" w:color="auto"/>
            <w:left w:val="none" w:sz="0" w:space="0" w:color="auto"/>
            <w:bottom w:val="none" w:sz="0" w:space="0" w:color="auto"/>
            <w:right w:val="none" w:sz="0" w:space="0" w:color="auto"/>
          </w:divBdr>
        </w:div>
        <w:div w:id="2137134982">
          <w:marLeft w:val="640"/>
          <w:marRight w:val="0"/>
          <w:marTop w:val="0"/>
          <w:marBottom w:val="0"/>
          <w:divBdr>
            <w:top w:val="none" w:sz="0" w:space="0" w:color="auto"/>
            <w:left w:val="none" w:sz="0" w:space="0" w:color="auto"/>
            <w:bottom w:val="none" w:sz="0" w:space="0" w:color="auto"/>
            <w:right w:val="none" w:sz="0" w:space="0" w:color="auto"/>
          </w:divBdr>
        </w:div>
      </w:divsChild>
    </w:div>
    <w:div w:id="1437753056">
      <w:bodyDiv w:val="1"/>
      <w:marLeft w:val="0"/>
      <w:marRight w:val="0"/>
      <w:marTop w:val="0"/>
      <w:marBottom w:val="0"/>
      <w:divBdr>
        <w:top w:val="none" w:sz="0" w:space="0" w:color="auto"/>
        <w:left w:val="none" w:sz="0" w:space="0" w:color="auto"/>
        <w:bottom w:val="none" w:sz="0" w:space="0" w:color="auto"/>
        <w:right w:val="none" w:sz="0" w:space="0" w:color="auto"/>
      </w:divBdr>
      <w:divsChild>
        <w:div w:id="41685241">
          <w:marLeft w:val="640"/>
          <w:marRight w:val="0"/>
          <w:marTop w:val="0"/>
          <w:marBottom w:val="0"/>
          <w:divBdr>
            <w:top w:val="none" w:sz="0" w:space="0" w:color="auto"/>
            <w:left w:val="none" w:sz="0" w:space="0" w:color="auto"/>
            <w:bottom w:val="none" w:sz="0" w:space="0" w:color="auto"/>
            <w:right w:val="none" w:sz="0" w:space="0" w:color="auto"/>
          </w:divBdr>
        </w:div>
        <w:div w:id="54940928">
          <w:marLeft w:val="640"/>
          <w:marRight w:val="0"/>
          <w:marTop w:val="0"/>
          <w:marBottom w:val="0"/>
          <w:divBdr>
            <w:top w:val="none" w:sz="0" w:space="0" w:color="auto"/>
            <w:left w:val="none" w:sz="0" w:space="0" w:color="auto"/>
            <w:bottom w:val="none" w:sz="0" w:space="0" w:color="auto"/>
            <w:right w:val="none" w:sz="0" w:space="0" w:color="auto"/>
          </w:divBdr>
        </w:div>
        <w:div w:id="57023640">
          <w:marLeft w:val="640"/>
          <w:marRight w:val="0"/>
          <w:marTop w:val="0"/>
          <w:marBottom w:val="0"/>
          <w:divBdr>
            <w:top w:val="none" w:sz="0" w:space="0" w:color="auto"/>
            <w:left w:val="none" w:sz="0" w:space="0" w:color="auto"/>
            <w:bottom w:val="none" w:sz="0" w:space="0" w:color="auto"/>
            <w:right w:val="none" w:sz="0" w:space="0" w:color="auto"/>
          </w:divBdr>
        </w:div>
        <w:div w:id="103156521">
          <w:marLeft w:val="640"/>
          <w:marRight w:val="0"/>
          <w:marTop w:val="0"/>
          <w:marBottom w:val="0"/>
          <w:divBdr>
            <w:top w:val="none" w:sz="0" w:space="0" w:color="auto"/>
            <w:left w:val="none" w:sz="0" w:space="0" w:color="auto"/>
            <w:bottom w:val="none" w:sz="0" w:space="0" w:color="auto"/>
            <w:right w:val="none" w:sz="0" w:space="0" w:color="auto"/>
          </w:divBdr>
        </w:div>
        <w:div w:id="108009849">
          <w:marLeft w:val="640"/>
          <w:marRight w:val="0"/>
          <w:marTop w:val="0"/>
          <w:marBottom w:val="0"/>
          <w:divBdr>
            <w:top w:val="none" w:sz="0" w:space="0" w:color="auto"/>
            <w:left w:val="none" w:sz="0" w:space="0" w:color="auto"/>
            <w:bottom w:val="none" w:sz="0" w:space="0" w:color="auto"/>
            <w:right w:val="none" w:sz="0" w:space="0" w:color="auto"/>
          </w:divBdr>
        </w:div>
        <w:div w:id="170336112">
          <w:marLeft w:val="640"/>
          <w:marRight w:val="0"/>
          <w:marTop w:val="0"/>
          <w:marBottom w:val="0"/>
          <w:divBdr>
            <w:top w:val="none" w:sz="0" w:space="0" w:color="auto"/>
            <w:left w:val="none" w:sz="0" w:space="0" w:color="auto"/>
            <w:bottom w:val="none" w:sz="0" w:space="0" w:color="auto"/>
            <w:right w:val="none" w:sz="0" w:space="0" w:color="auto"/>
          </w:divBdr>
        </w:div>
        <w:div w:id="172767231">
          <w:marLeft w:val="640"/>
          <w:marRight w:val="0"/>
          <w:marTop w:val="0"/>
          <w:marBottom w:val="0"/>
          <w:divBdr>
            <w:top w:val="none" w:sz="0" w:space="0" w:color="auto"/>
            <w:left w:val="none" w:sz="0" w:space="0" w:color="auto"/>
            <w:bottom w:val="none" w:sz="0" w:space="0" w:color="auto"/>
            <w:right w:val="none" w:sz="0" w:space="0" w:color="auto"/>
          </w:divBdr>
        </w:div>
        <w:div w:id="191263249">
          <w:marLeft w:val="640"/>
          <w:marRight w:val="0"/>
          <w:marTop w:val="0"/>
          <w:marBottom w:val="0"/>
          <w:divBdr>
            <w:top w:val="none" w:sz="0" w:space="0" w:color="auto"/>
            <w:left w:val="none" w:sz="0" w:space="0" w:color="auto"/>
            <w:bottom w:val="none" w:sz="0" w:space="0" w:color="auto"/>
            <w:right w:val="none" w:sz="0" w:space="0" w:color="auto"/>
          </w:divBdr>
        </w:div>
        <w:div w:id="217866119">
          <w:marLeft w:val="640"/>
          <w:marRight w:val="0"/>
          <w:marTop w:val="0"/>
          <w:marBottom w:val="0"/>
          <w:divBdr>
            <w:top w:val="none" w:sz="0" w:space="0" w:color="auto"/>
            <w:left w:val="none" w:sz="0" w:space="0" w:color="auto"/>
            <w:bottom w:val="none" w:sz="0" w:space="0" w:color="auto"/>
            <w:right w:val="none" w:sz="0" w:space="0" w:color="auto"/>
          </w:divBdr>
        </w:div>
        <w:div w:id="239943791">
          <w:marLeft w:val="640"/>
          <w:marRight w:val="0"/>
          <w:marTop w:val="0"/>
          <w:marBottom w:val="0"/>
          <w:divBdr>
            <w:top w:val="none" w:sz="0" w:space="0" w:color="auto"/>
            <w:left w:val="none" w:sz="0" w:space="0" w:color="auto"/>
            <w:bottom w:val="none" w:sz="0" w:space="0" w:color="auto"/>
            <w:right w:val="none" w:sz="0" w:space="0" w:color="auto"/>
          </w:divBdr>
        </w:div>
        <w:div w:id="300961675">
          <w:marLeft w:val="640"/>
          <w:marRight w:val="0"/>
          <w:marTop w:val="0"/>
          <w:marBottom w:val="0"/>
          <w:divBdr>
            <w:top w:val="none" w:sz="0" w:space="0" w:color="auto"/>
            <w:left w:val="none" w:sz="0" w:space="0" w:color="auto"/>
            <w:bottom w:val="none" w:sz="0" w:space="0" w:color="auto"/>
            <w:right w:val="none" w:sz="0" w:space="0" w:color="auto"/>
          </w:divBdr>
        </w:div>
        <w:div w:id="366375278">
          <w:marLeft w:val="640"/>
          <w:marRight w:val="0"/>
          <w:marTop w:val="0"/>
          <w:marBottom w:val="0"/>
          <w:divBdr>
            <w:top w:val="none" w:sz="0" w:space="0" w:color="auto"/>
            <w:left w:val="none" w:sz="0" w:space="0" w:color="auto"/>
            <w:bottom w:val="none" w:sz="0" w:space="0" w:color="auto"/>
            <w:right w:val="none" w:sz="0" w:space="0" w:color="auto"/>
          </w:divBdr>
        </w:div>
        <w:div w:id="366565891">
          <w:marLeft w:val="640"/>
          <w:marRight w:val="0"/>
          <w:marTop w:val="0"/>
          <w:marBottom w:val="0"/>
          <w:divBdr>
            <w:top w:val="none" w:sz="0" w:space="0" w:color="auto"/>
            <w:left w:val="none" w:sz="0" w:space="0" w:color="auto"/>
            <w:bottom w:val="none" w:sz="0" w:space="0" w:color="auto"/>
            <w:right w:val="none" w:sz="0" w:space="0" w:color="auto"/>
          </w:divBdr>
        </w:div>
        <w:div w:id="387611463">
          <w:marLeft w:val="640"/>
          <w:marRight w:val="0"/>
          <w:marTop w:val="0"/>
          <w:marBottom w:val="0"/>
          <w:divBdr>
            <w:top w:val="none" w:sz="0" w:space="0" w:color="auto"/>
            <w:left w:val="none" w:sz="0" w:space="0" w:color="auto"/>
            <w:bottom w:val="none" w:sz="0" w:space="0" w:color="auto"/>
            <w:right w:val="none" w:sz="0" w:space="0" w:color="auto"/>
          </w:divBdr>
        </w:div>
        <w:div w:id="402408956">
          <w:marLeft w:val="640"/>
          <w:marRight w:val="0"/>
          <w:marTop w:val="0"/>
          <w:marBottom w:val="0"/>
          <w:divBdr>
            <w:top w:val="none" w:sz="0" w:space="0" w:color="auto"/>
            <w:left w:val="none" w:sz="0" w:space="0" w:color="auto"/>
            <w:bottom w:val="none" w:sz="0" w:space="0" w:color="auto"/>
            <w:right w:val="none" w:sz="0" w:space="0" w:color="auto"/>
          </w:divBdr>
        </w:div>
        <w:div w:id="479426827">
          <w:marLeft w:val="640"/>
          <w:marRight w:val="0"/>
          <w:marTop w:val="0"/>
          <w:marBottom w:val="0"/>
          <w:divBdr>
            <w:top w:val="none" w:sz="0" w:space="0" w:color="auto"/>
            <w:left w:val="none" w:sz="0" w:space="0" w:color="auto"/>
            <w:bottom w:val="none" w:sz="0" w:space="0" w:color="auto"/>
            <w:right w:val="none" w:sz="0" w:space="0" w:color="auto"/>
          </w:divBdr>
        </w:div>
        <w:div w:id="489561477">
          <w:marLeft w:val="640"/>
          <w:marRight w:val="0"/>
          <w:marTop w:val="0"/>
          <w:marBottom w:val="0"/>
          <w:divBdr>
            <w:top w:val="none" w:sz="0" w:space="0" w:color="auto"/>
            <w:left w:val="none" w:sz="0" w:space="0" w:color="auto"/>
            <w:bottom w:val="none" w:sz="0" w:space="0" w:color="auto"/>
            <w:right w:val="none" w:sz="0" w:space="0" w:color="auto"/>
          </w:divBdr>
        </w:div>
        <w:div w:id="495071591">
          <w:marLeft w:val="640"/>
          <w:marRight w:val="0"/>
          <w:marTop w:val="0"/>
          <w:marBottom w:val="0"/>
          <w:divBdr>
            <w:top w:val="none" w:sz="0" w:space="0" w:color="auto"/>
            <w:left w:val="none" w:sz="0" w:space="0" w:color="auto"/>
            <w:bottom w:val="none" w:sz="0" w:space="0" w:color="auto"/>
            <w:right w:val="none" w:sz="0" w:space="0" w:color="auto"/>
          </w:divBdr>
        </w:div>
        <w:div w:id="508913402">
          <w:marLeft w:val="640"/>
          <w:marRight w:val="0"/>
          <w:marTop w:val="0"/>
          <w:marBottom w:val="0"/>
          <w:divBdr>
            <w:top w:val="none" w:sz="0" w:space="0" w:color="auto"/>
            <w:left w:val="none" w:sz="0" w:space="0" w:color="auto"/>
            <w:bottom w:val="none" w:sz="0" w:space="0" w:color="auto"/>
            <w:right w:val="none" w:sz="0" w:space="0" w:color="auto"/>
          </w:divBdr>
        </w:div>
        <w:div w:id="522666497">
          <w:marLeft w:val="640"/>
          <w:marRight w:val="0"/>
          <w:marTop w:val="0"/>
          <w:marBottom w:val="0"/>
          <w:divBdr>
            <w:top w:val="none" w:sz="0" w:space="0" w:color="auto"/>
            <w:left w:val="none" w:sz="0" w:space="0" w:color="auto"/>
            <w:bottom w:val="none" w:sz="0" w:space="0" w:color="auto"/>
            <w:right w:val="none" w:sz="0" w:space="0" w:color="auto"/>
          </w:divBdr>
        </w:div>
        <w:div w:id="525482301">
          <w:marLeft w:val="640"/>
          <w:marRight w:val="0"/>
          <w:marTop w:val="0"/>
          <w:marBottom w:val="0"/>
          <w:divBdr>
            <w:top w:val="none" w:sz="0" w:space="0" w:color="auto"/>
            <w:left w:val="none" w:sz="0" w:space="0" w:color="auto"/>
            <w:bottom w:val="none" w:sz="0" w:space="0" w:color="auto"/>
            <w:right w:val="none" w:sz="0" w:space="0" w:color="auto"/>
          </w:divBdr>
        </w:div>
        <w:div w:id="539633262">
          <w:marLeft w:val="640"/>
          <w:marRight w:val="0"/>
          <w:marTop w:val="0"/>
          <w:marBottom w:val="0"/>
          <w:divBdr>
            <w:top w:val="none" w:sz="0" w:space="0" w:color="auto"/>
            <w:left w:val="none" w:sz="0" w:space="0" w:color="auto"/>
            <w:bottom w:val="none" w:sz="0" w:space="0" w:color="auto"/>
            <w:right w:val="none" w:sz="0" w:space="0" w:color="auto"/>
          </w:divBdr>
        </w:div>
        <w:div w:id="577904803">
          <w:marLeft w:val="640"/>
          <w:marRight w:val="0"/>
          <w:marTop w:val="0"/>
          <w:marBottom w:val="0"/>
          <w:divBdr>
            <w:top w:val="none" w:sz="0" w:space="0" w:color="auto"/>
            <w:left w:val="none" w:sz="0" w:space="0" w:color="auto"/>
            <w:bottom w:val="none" w:sz="0" w:space="0" w:color="auto"/>
            <w:right w:val="none" w:sz="0" w:space="0" w:color="auto"/>
          </w:divBdr>
        </w:div>
        <w:div w:id="656961726">
          <w:marLeft w:val="640"/>
          <w:marRight w:val="0"/>
          <w:marTop w:val="0"/>
          <w:marBottom w:val="0"/>
          <w:divBdr>
            <w:top w:val="none" w:sz="0" w:space="0" w:color="auto"/>
            <w:left w:val="none" w:sz="0" w:space="0" w:color="auto"/>
            <w:bottom w:val="none" w:sz="0" w:space="0" w:color="auto"/>
            <w:right w:val="none" w:sz="0" w:space="0" w:color="auto"/>
          </w:divBdr>
        </w:div>
        <w:div w:id="687802604">
          <w:marLeft w:val="640"/>
          <w:marRight w:val="0"/>
          <w:marTop w:val="0"/>
          <w:marBottom w:val="0"/>
          <w:divBdr>
            <w:top w:val="none" w:sz="0" w:space="0" w:color="auto"/>
            <w:left w:val="none" w:sz="0" w:space="0" w:color="auto"/>
            <w:bottom w:val="none" w:sz="0" w:space="0" w:color="auto"/>
            <w:right w:val="none" w:sz="0" w:space="0" w:color="auto"/>
          </w:divBdr>
        </w:div>
        <w:div w:id="700325495">
          <w:marLeft w:val="640"/>
          <w:marRight w:val="0"/>
          <w:marTop w:val="0"/>
          <w:marBottom w:val="0"/>
          <w:divBdr>
            <w:top w:val="none" w:sz="0" w:space="0" w:color="auto"/>
            <w:left w:val="none" w:sz="0" w:space="0" w:color="auto"/>
            <w:bottom w:val="none" w:sz="0" w:space="0" w:color="auto"/>
            <w:right w:val="none" w:sz="0" w:space="0" w:color="auto"/>
          </w:divBdr>
        </w:div>
        <w:div w:id="724256853">
          <w:marLeft w:val="640"/>
          <w:marRight w:val="0"/>
          <w:marTop w:val="0"/>
          <w:marBottom w:val="0"/>
          <w:divBdr>
            <w:top w:val="none" w:sz="0" w:space="0" w:color="auto"/>
            <w:left w:val="none" w:sz="0" w:space="0" w:color="auto"/>
            <w:bottom w:val="none" w:sz="0" w:space="0" w:color="auto"/>
            <w:right w:val="none" w:sz="0" w:space="0" w:color="auto"/>
          </w:divBdr>
        </w:div>
        <w:div w:id="763838160">
          <w:marLeft w:val="640"/>
          <w:marRight w:val="0"/>
          <w:marTop w:val="0"/>
          <w:marBottom w:val="0"/>
          <w:divBdr>
            <w:top w:val="none" w:sz="0" w:space="0" w:color="auto"/>
            <w:left w:val="none" w:sz="0" w:space="0" w:color="auto"/>
            <w:bottom w:val="none" w:sz="0" w:space="0" w:color="auto"/>
            <w:right w:val="none" w:sz="0" w:space="0" w:color="auto"/>
          </w:divBdr>
        </w:div>
        <w:div w:id="774401782">
          <w:marLeft w:val="640"/>
          <w:marRight w:val="0"/>
          <w:marTop w:val="0"/>
          <w:marBottom w:val="0"/>
          <w:divBdr>
            <w:top w:val="none" w:sz="0" w:space="0" w:color="auto"/>
            <w:left w:val="none" w:sz="0" w:space="0" w:color="auto"/>
            <w:bottom w:val="none" w:sz="0" w:space="0" w:color="auto"/>
            <w:right w:val="none" w:sz="0" w:space="0" w:color="auto"/>
          </w:divBdr>
        </w:div>
        <w:div w:id="930088454">
          <w:marLeft w:val="640"/>
          <w:marRight w:val="0"/>
          <w:marTop w:val="0"/>
          <w:marBottom w:val="0"/>
          <w:divBdr>
            <w:top w:val="none" w:sz="0" w:space="0" w:color="auto"/>
            <w:left w:val="none" w:sz="0" w:space="0" w:color="auto"/>
            <w:bottom w:val="none" w:sz="0" w:space="0" w:color="auto"/>
            <w:right w:val="none" w:sz="0" w:space="0" w:color="auto"/>
          </w:divBdr>
        </w:div>
        <w:div w:id="937446818">
          <w:marLeft w:val="640"/>
          <w:marRight w:val="0"/>
          <w:marTop w:val="0"/>
          <w:marBottom w:val="0"/>
          <w:divBdr>
            <w:top w:val="none" w:sz="0" w:space="0" w:color="auto"/>
            <w:left w:val="none" w:sz="0" w:space="0" w:color="auto"/>
            <w:bottom w:val="none" w:sz="0" w:space="0" w:color="auto"/>
            <w:right w:val="none" w:sz="0" w:space="0" w:color="auto"/>
          </w:divBdr>
        </w:div>
        <w:div w:id="944969779">
          <w:marLeft w:val="640"/>
          <w:marRight w:val="0"/>
          <w:marTop w:val="0"/>
          <w:marBottom w:val="0"/>
          <w:divBdr>
            <w:top w:val="none" w:sz="0" w:space="0" w:color="auto"/>
            <w:left w:val="none" w:sz="0" w:space="0" w:color="auto"/>
            <w:bottom w:val="none" w:sz="0" w:space="0" w:color="auto"/>
            <w:right w:val="none" w:sz="0" w:space="0" w:color="auto"/>
          </w:divBdr>
        </w:div>
        <w:div w:id="951207870">
          <w:marLeft w:val="640"/>
          <w:marRight w:val="0"/>
          <w:marTop w:val="0"/>
          <w:marBottom w:val="0"/>
          <w:divBdr>
            <w:top w:val="none" w:sz="0" w:space="0" w:color="auto"/>
            <w:left w:val="none" w:sz="0" w:space="0" w:color="auto"/>
            <w:bottom w:val="none" w:sz="0" w:space="0" w:color="auto"/>
            <w:right w:val="none" w:sz="0" w:space="0" w:color="auto"/>
          </w:divBdr>
        </w:div>
        <w:div w:id="994725847">
          <w:marLeft w:val="640"/>
          <w:marRight w:val="0"/>
          <w:marTop w:val="0"/>
          <w:marBottom w:val="0"/>
          <w:divBdr>
            <w:top w:val="none" w:sz="0" w:space="0" w:color="auto"/>
            <w:left w:val="none" w:sz="0" w:space="0" w:color="auto"/>
            <w:bottom w:val="none" w:sz="0" w:space="0" w:color="auto"/>
            <w:right w:val="none" w:sz="0" w:space="0" w:color="auto"/>
          </w:divBdr>
        </w:div>
        <w:div w:id="1105880521">
          <w:marLeft w:val="640"/>
          <w:marRight w:val="0"/>
          <w:marTop w:val="0"/>
          <w:marBottom w:val="0"/>
          <w:divBdr>
            <w:top w:val="none" w:sz="0" w:space="0" w:color="auto"/>
            <w:left w:val="none" w:sz="0" w:space="0" w:color="auto"/>
            <w:bottom w:val="none" w:sz="0" w:space="0" w:color="auto"/>
            <w:right w:val="none" w:sz="0" w:space="0" w:color="auto"/>
          </w:divBdr>
        </w:div>
        <w:div w:id="1106117295">
          <w:marLeft w:val="640"/>
          <w:marRight w:val="0"/>
          <w:marTop w:val="0"/>
          <w:marBottom w:val="0"/>
          <w:divBdr>
            <w:top w:val="none" w:sz="0" w:space="0" w:color="auto"/>
            <w:left w:val="none" w:sz="0" w:space="0" w:color="auto"/>
            <w:bottom w:val="none" w:sz="0" w:space="0" w:color="auto"/>
            <w:right w:val="none" w:sz="0" w:space="0" w:color="auto"/>
          </w:divBdr>
        </w:div>
        <w:div w:id="1139492772">
          <w:marLeft w:val="640"/>
          <w:marRight w:val="0"/>
          <w:marTop w:val="0"/>
          <w:marBottom w:val="0"/>
          <w:divBdr>
            <w:top w:val="none" w:sz="0" w:space="0" w:color="auto"/>
            <w:left w:val="none" w:sz="0" w:space="0" w:color="auto"/>
            <w:bottom w:val="none" w:sz="0" w:space="0" w:color="auto"/>
            <w:right w:val="none" w:sz="0" w:space="0" w:color="auto"/>
          </w:divBdr>
        </w:div>
        <w:div w:id="1155537391">
          <w:marLeft w:val="640"/>
          <w:marRight w:val="0"/>
          <w:marTop w:val="0"/>
          <w:marBottom w:val="0"/>
          <w:divBdr>
            <w:top w:val="none" w:sz="0" w:space="0" w:color="auto"/>
            <w:left w:val="none" w:sz="0" w:space="0" w:color="auto"/>
            <w:bottom w:val="none" w:sz="0" w:space="0" w:color="auto"/>
            <w:right w:val="none" w:sz="0" w:space="0" w:color="auto"/>
          </w:divBdr>
        </w:div>
        <w:div w:id="1193299831">
          <w:marLeft w:val="640"/>
          <w:marRight w:val="0"/>
          <w:marTop w:val="0"/>
          <w:marBottom w:val="0"/>
          <w:divBdr>
            <w:top w:val="none" w:sz="0" w:space="0" w:color="auto"/>
            <w:left w:val="none" w:sz="0" w:space="0" w:color="auto"/>
            <w:bottom w:val="none" w:sz="0" w:space="0" w:color="auto"/>
            <w:right w:val="none" w:sz="0" w:space="0" w:color="auto"/>
          </w:divBdr>
        </w:div>
        <w:div w:id="1249273740">
          <w:marLeft w:val="640"/>
          <w:marRight w:val="0"/>
          <w:marTop w:val="0"/>
          <w:marBottom w:val="0"/>
          <w:divBdr>
            <w:top w:val="none" w:sz="0" w:space="0" w:color="auto"/>
            <w:left w:val="none" w:sz="0" w:space="0" w:color="auto"/>
            <w:bottom w:val="none" w:sz="0" w:space="0" w:color="auto"/>
            <w:right w:val="none" w:sz="0" w:space="0" w:color="auto"/>
          </w:divBdr>
        </w:div>
        <w:div w:id="1258904422">
          <w:marLeft w:val="640"/>
          <w:marRight w:val="0"/>
          <w:marTop w:val="0"/>
          <w:marBottom w:val="0"/>
          <w:divBdr>
            <w:top w:val="none" w:sz="0" w:space="0" w:color="auto"/>
            <w:left w:val="none" w:sz="0" w:space="0" w:color="auto"/>
            <w:bottom w:val="none" w:sz="0" w:space="0" w:color="auto"/>
            <w:right w:val="none" w:sz="0" w:space="0" w:color="auto"/>
          </w:divBdr>
        </w:div>
        <w:div w:id="1304896147">
          <w:marLeft w:val="640"/>
          <w:marRight w:val="0"/>
          <w:marTop w:val="0"/>
          <w:marBottom w:val="0"/>
          <w:divBdr>
            <w:top w:val="none" w:sz="0" w:space="0" w:color="auto"/>
            <w:left w:val="none" w:sz="0" w:space="0" w:color="auto"/>
            <w:bottom w:val="none" w:sz="0" w:space="0" w:color="auto"/>
            <w:right w:val="none" w:sz="0" w:space="0" w:color="auto"/>
          </w:divBdr>
        </w:div>
        <w:div w:id="1357999631">
          <w:marLeft w:val="640"/>
          <w:marRight w:val="0"/>
          <w:marTop w:val="0"/>
          <w:marBottom w:val="0"/>
          <w:divBdr>
            <w:top w:val="none" w:sz="0" w:space="0" w:color="auto"/>
            <w:left w:val="none" w:sz="0" w:space="0" w:color="auto"/>
            <w:bottom w:val="none" w:sz="0" w:space="0" w:color="auto"/>
            <w:right w:val="none" w:sz="0" w:space="0" w:color="auto"/>
          </w:divBdr>
        </w:div>
        <w:div w:id="1380472853">
          <w:marLeft w:val="640"/>
          <w:marRight w:val="0"/>
          <w:marTop w:val="0"/>
          <w:marBottom w:val="0"/>
          <w:divBdr>
            <w:top w:val="none" w:sz="0" w:space="0" w:color="auto"/>
            <w:left w:val="none" w:sz="0" w:space="0" w:color="auto"/>
            <w:bottom w:val="none" w:sz="0" w:space="0" w:color="auto"/>
            <w:right w:val="none" w:sz="0" w:space="0" w:color="auto"/>
          </w:divBdr>
        </w:div>
        <w:div w:id="1383599913">
          <w:marLeft w:val="640"/>
          <w:marRight w:val="0"/>
          <w:marTop w:val="0"/>
          <w:marBottom w:val="0"/>
          <w:divBdr>
            <w:top w:val="none" w:sz="0" w:space="0" w:color="auto"/>
            <w:left w:val="none" w:sz="0" w:space="0" w:color="auto"/>
            <w:bottom w:val="none" w:sz="0" w:space="0" w:color="auto"/>
            <w:right w:val="none" w:sz="0" w:space="0" w:color="auto"/>
          </w:divBdr>
        </w:div>
        <w:div w:id="1396122545">
          <w:marLeft w:val="640"/>
          <w:marRight w:val="0"/>
          <w:marTop w:val="0"/>
          <w:marBottom w:val="0"/>
          <w:divBdr>
            <w:top w:val="none" w:sz="0" w:space="0" w:color="auto"/>
            <w:left w:val="none" w:sz="0" w:space="0" w:color="auto"/>
            <w:bottom w:val="none" w:sz="0" w:space="0" w:color="auto"/>
            <w:right w:val="none" w:sz="0" w:space="0" w:color="auto"/>
          </w:divBdr>
        </w:div>
        <w:div w:id="1397700684">
          <w:marLeft w:val="640"/>
          <w:marRight w:val="0"/>
          <w:marTop w:val="0"/>
          <w:marBottom w:val="0"/>
          <w:divBdr>
            <w:top w:val="none" w:sz="0" w:space="0" w:color="auto"/>
            <w:left w:val="none" w:sz="0" w:space="0" w:color="auto"/>
            <w:bottom w:val="none" w:sz="0" w:space="0" w:color="auto"/>
            <w:right w:val="none" w:sz="0" w:space="0" w:color="auto"/>
          </w:divBdr>
        </w:div>
        <w:div w:id="1410232363">
          <w:marLeft w:val="640"/>
          <w:marRight w:val="0"/>
          <w:marTop w:val="0"/>
          <w:marBottom w:val="0"/>
          <w:divBdr>
            <w:top w:val="none" w:sz="0" w:space="0" w:color="auto"/>
            <w:left w:val="none" w:sz="0" w:space="0" w:color="auto"/>
            <w:bottom w:val="none" w:sz="0" w:space="0" w:color="auto"/>
            <w:right w:val="none" w:sz="0" w:space="0" w:color="auto"/>
          </w:divBdr>
        </w:div>
        <w:div w:id="1418599783">
          <w:marLeft w:val="640"/>
          <w:marRight w:val="0"/>
          <w:marTop w:val="0"/>
          <w:marBottom w:val="0"/>
          <w:divBdr>
            <w:top w:val="none" w:sz="0" w:space="0" w:color="auto"/>
            <w:left w:val="none" w:sz="0" w:space="0" w:color="auto"/>
            <w:bottom w:val="none" w:sz="0" w:space="0" w:color="auto"/>
            <w:right w:val="none" w:sz="0" w:space="0" w:color="auto"/>
          </w:divBdr>
        </w:div>
        <w:div w:id="1427771791">
          <w:marLeft w:val="640"/>
          <w:marRight w:val="0"/>
          <w:marTop w:val="0"/>
          <w:marBottom w:val="0"/>
          <w:divBdr>
            <w:top w:val="none" w:sz="0" w:space="0" w:color="auto"/>
            <w:left w:val="none" w:sz="0" w:space="0" w:color="auto"/>
            <w:bottom w:val="none" w:sz="0" w:space="0" w:color="auto"/>
            <w:right w:val="none" w:sz="0" w:space="0" w:color="auto"/>
          </w:divBdr>
        </w:div>
        <w:div w:id="1449351286">
          <w:marLeft w:val="640"/>
          <w:marRight w:val="0"/>
          <w:marTop w:val="0"/>
          <w:marBottom w:val="0"/>
          <w:divBdr>
            <w:top w:val="none" w:sz="0" w:space="0" w:color="auto"/>
            <w:left w:val="none" w:sz="0" w:space="0" w:color="auto"/>
            <w:bottom w:val="none" w:sz="0" w:space="0" w:color="auto"/>
            <w:right w:val="none" w:sz="0" w:space="0" w:color="auto"/>
          </w:divBdr>
        </w:div>
        <w:div w:id="1519927118">
          <w:marLeft w:val="640"/>
          <w:marRight w:val="0"/>
          <w:marTop w:val="0"/>
          <w:marBottom w:val="0"/>
          <w:divBdr>
            <w:top w:val="none" w:sz="0" w:space="0" w:color="auto"/>
            <w:left w:val="none" w:sz="0" w:space="0" w:color="auto"/>
            <w:bottom w:val="none" w:sz="0" w:space="0" w:color="auto"/>
            <w:right w:val="none" w:sz="0" w:space="0" w:color="auto"/>
          </w:divBdr>
        </w:div>
        <w:div w:id="1531529208">
          <w:marLeft w:val="640"/>
          <w:marRight w:val="0"/>
          <w:marTop w:val="0"/>
          <w:marBottom w:val="0"/>
          <w:divBdr>
            <w:top w:val="none" w:sz="0" w:space="0" w:color="auto"/>
            <w:left w:val="none" w:sz="0" w:space="0" w:color="auto"/>
            <w:bottom w:val="none" w:sz="0" w:space="0" w:color="auto"/>
            <w:right w:val="none" w:sz="0" w:space="0" w:color="auto"/>
          </w:divBdr>
        </w:div>
        <w:div w:id="1540360021">
          <w:marLeft w:val="640"/>
          <w:marRight w:val="0"/>
          <w:marTop w:val="0"/>
          <w:marBottom w:val="0"/>
          <w:divBdr>
            <w:top w:val="none" w:sz="0" w:space="0" w:color="auto"/>
            <w:left w:val="none" w:sz="0" w:space="0" w:color="auto"/>
            <w:bottom w:val="none" w:sz="0" w:space="0" w:color="auto"/>
            <w:right w:val="none" w:sz="0" w:space="0" w:color="auto"/>
          </w:divBdr>
        </w:div>
        <w:div w:id="1575779379">
          <w:marLeft w:val="640"/>
          <w:marRight w:val="0"/>
          <w:marTop w:val="0"/>
          <w:marBottom w:val="0"/>
          <w:divBdr>
            <w:top w:val="none" w:sz="0" w:space="0" w:color="auto"/>
            <w:left w:val="none" w:sz="0" w:space="0" w:color="auto"/>
            <w:bottom w:val="none" w:sz="0" w:space="0" w:color="auto"/>
            <w:right w:val="none" w:sz="0" w:space="0" w:color="auto"/>
          </w:divBdr>
        </w:div>
        <w:div w:id="1582370701">
          <w:marLeft w:val="640"/>
          <w:marRight w:val="0"/>
          <w:marTop w:val="0"/>
          <w:marBottom w:val="0"/>
          <w:divBdr>
            <w:top w:val="none" w:sz="0" w:space="0" w:color="auto"/>
            <w:left w:val="none" w:sz="0" w:space="0" w:color="auto"/>
            <w:bottom w:val="none" w:sz="0" w:space="0" w:color="auto"/>
            <w:right w:val="none" w:sz="0" w:space="0" w:color="auto"/>
          </w:divBdr>
        </w:div>
        <w:div w:id="1624731915">
          <w:marLeft w:val="640"/>
          <w:marRight w:val="0"/>
          <w:marTop w:val="0"/>
          <w:marBottom w:val="0"/>
          <w:divBdr>
            <w:top w:val="none" w:sz="0" w:space="0" w:color="auto"/>
            <w:left w:val="none" w:sz="0" w:space="0" w:color="auto"/>
            <w:bottom w:val="none" w:sz="0" w:space="0" w:color="auto"/>
            <w:right w:val="none" w:sz="0" w:space="0" w:color="auto"/>
          </w:divBdr>
        </w:div>
        <w:div w:id="1645768422">
          <w:marLeft w:val="640"/>
          <w:marRight w:val="0"/>
          <w:marTop w:val="0"/>
          <w:marBottom w:val="0"/>
          <w:divBdr>
            <w:top w:val="none" w:sz="0" w:space="0" w:color="auto"/>
            <w:left w:val="none" w:sz="0" w:space="0" w:color="auto"/>
            <w:bottom w:val="none" w:sz="0" w:space="0" w:color="auto"/>
            <w:right w:val="none" w:sz="0" w:space="0" w:color="auto"/>
          </w:divBdr>
        </w:div>
        <w:div w:id="1670792548">
          <w:marLeft w:val="640"/>
          <w:marRight w:val="0"/>
          <w:marTop w:val="0"/>
          <w:marBottom w:val="0"/>
          <w:divBdr>
            <w:top w:val="none" w:sz="0" w:space="0" w:color="auto"/>
            <w:left w:val="none" w:sz="0" w:space="0" w:color="auto"/>
            <w:bottom w:val="none" w:sz="0" w:space="0" w:color="auto"/>
            <w:right w:val="none" w:sz="0" w:space="0" w:color="auto"/>
          </w:divBdr>
        </w:div>
        <w:div w:id="1724677918">
          <w:marLeft w:val="640"/>
          <w:marRight w:val="0"/>
          <w:marTop w:val="0"/>
          <w:marBottom w:val="0"/>
          <w:divBdr>
            <w:top w:val="none" w:sz="0" w:space="0" w:color="auto"/>
            <w:left w:val="none" w:sz="0" w:space="0" w:color="auto"/>
            <w:bottom w:val="none" w:sz="0" w:space="0" w:color="auto"/>
            <w:right w:val="none" w:sz="0" w:space="0" w:color="auto"/>
          </w:divBdr>
        </w:div>
        <w:div w:id="1739403761">
          <w:marLeft w:val="640"/>
          <w:marRight w:val="0"/>
          <w:marTop w:val="0"/>
          <w:marBottom w:val="0"/>
          <w:divBdr>
            <w:top w:val="none" w:sz="0" w:space="0" w:color="auto"/>
            <w:left w:val="none" w:sz="0" w:space="0" w:color="auto"/>
            <w:bottom w:val="none" w:sz="0" w:space="0" w:color="auto"/>
            <w:right w:val="none" w:sz="0" w:space="0" w:color="auto"/>
          </w:divBdr>
        </w:div>
        <w:div w:id="1767458149">
          <w:marLeft w:val="640"/>
          <w:marRight w:val="0"/>
          <w:marTop w:val="0"/>
          <w:marBottom w:val="0"/>
          <w:divBdr>
            <w:top w:val="none" w:sz="0" w:space="0" w:color="auto"/>
            <w:left w:val="none" w:sz="0" w:space="0" w:color="auto"/>
            <w:bottom w:val="none" w:sz="0" w:space="0" w:color="auto"/>
            <w:right w:val="none" w:sz="0" w:space="0" w:color="auto"/>
          </w:divBdr>
        </w:div>
        <w:div w:id="1782994161">
          <w:marLeft w:val="640"/>
          <w:marRight w:val="0"/>
          <w:marTop w:val="0"/>
          <w:marBottom w:val="0"/>
          <w:divBdr>
            <w:top w:val="none" w:sz="0" w:space="0" w:color="auto"/>
            <w:left w:val="none" w:sz="0" w:space="0" w:color="auto"/>
            <w:bottom w:val="none" w:sz="0" w:space="0" w:color="auto"/>
            <w:right w:val="none" w:sz="0" w:space="0" w:color="auto"/>
          </w:divBdr>
        </w:div>
        <w:div w:id="1821001522">
          <w:marLeft w:val="640"/>
          <w:marRight w:val="0"/>
          <w:marTop w:val="0"/>
          <w:marBottom w:val="0"/>
          <w:divBdr>
            <w:top w:val="none" w:sz="0" w:space="0" w:color="auto"/>
            <w:left w:val="none" w:sz="0" w:space="0" w:color="auto"/>
            <w:bottom w:val="none" w:sz="0" w:space="0" w:color="auto"/>
            <w:right w:val="none" w:sz="0" w:space="0" w:color="auto"/>
          </w:divBdr>
        </w:div>
        <w:div w:id="1856337215">
          <w:marLeft w:val="640"/>
          <w:marRight w:val="0"/>
          <w:marTop w:val="0"/>
          <w:marBottom w:val="0"/>
          <w:divBdr>
            <w:top w:val="none" w:sz="0" w:space="0" w:color="auto"/>
            <w:left w:val="none" w:sz="0" w:space="0" w:color="auto"/>
            <w:bottom w:val="none" w:sz="0" w:space="0" w:color="auto"/>
            <w:right w:val="none" w:sz="0" w:space="0" w:color="auto"/>
          </w:divBdr>
        </w:div>
        <w:div w:id="1881820714">
          <w:marLeft w:val="640"/>
          <w:marRight w:val="0"/>
          <w:marTop w:val="0"/>
          <w:marBottom w:val="0"/>
          <w:divBdr>
            <w:top w:val="none" w:sz="0" w:space="0" w:color="auto"/>
            <w:left w:val="none" w:sz="0" w:space="0" w:color="auto"/>
            <w:bottom w:val="none" w:sz="0" w:space="0" w:color="auto"/>
            <w:right w:val="none" w:sz="0" w:space="0" w:color="auto"/>
          </w:divBdr>
        </w:div>
        <w:div w:id="1931507165">
          <w:marLeft w:val="640"/>
          <w:marRight w:val="0"/>
          <w:marTop w:val="0"/>
          <w:marBottom w:val="0"/>
          <w:divBdr>
            <w:top w:val="none" w:sz="0" w:space="0" w:color="auto"/>
            <w:left w:val="none" w:sz="0" w:space="0" w:color="auto"/>
            <w:bottom w:val="none" w:sz="0" w:space="0" w:color="auto"/>
            <w:right w:val="none" w:sz="0" w:space="0" w:color="auto"/>
          </w:divBdr>
        </w:div>
        <w:div w:id="1937010185">
          <w:marLeft w:val="640"/>
          <w:marRight w:val="0"/>
          <w:marTop w:val="0"/>
          <w:marBottom w:val="0"/>
          <w:divBdr>
            <w:top w:val="none" w:sz="0" w:space="0" w:color="auto"/>
            <w:left w:val="none" w:sz="0" w:space="0" w:color="auto"/>
            <w:bottom w:val="none" w:sz="0" w:space="0" w:color="auto"/>
            <w:right w:val="none" w:sz="0" w:space="0" w:color="auto"/>
          </w:divBdr>
        </w:div>
        <w:div w:id="1944680579">
          <w:marLeft w:val="640"/>
          <w:marRight w:val="0"/>
          <w:marTop w:val="0"/>
          <w:marBottom w:val="0"/>
          <w:divBdr>
            <w:top w:val="none" w:sz="0" w:space="0" w:color="auto"/>
            <w:left w:val="none" w:sz="0" w:space="0" w:color="auto"/>
            <w:bottom w:val="none" w:sz="0" w:space="0" w:color="auto"/>
            <w:right w:val="none" w:sz="0" w:space="0" w:color="auto"/>
          </w:divBdr>
        </w:div>
        <w:div w:id="1966932668">
          <w:marLeft w:val="640"/>
          <w:marRight w:val="0"/>
          <w:marTop w:val="0"/>
          <w:marBottom w:val="0"/>
          <w:divBdr>
            <w:top w:val="none" w:sz="0" w:space="0" w:color="auto"/>
            <w:left w:val="none" w:sz="0" w:space="0" w:color="auto"/>
            <w:bottom w:val="none" w:sz="0" w:space="0" w:color="auto"/>
            <w:right w:val="none" w:sz="0" w:space="0" w:color="auto"/>
          </w:divBdr>
        </w:div>
        <w:div w:id="2003972800">
          <w:marLeft w:val="640"/>
          <w:marRight w:val="0"/>
          <w:marTop w:val="0"/>
          <w:marBottom w:val="0"/>
          <w:divBdr>
            <w:top w:val="none" w:sz="0" w:space="0" w:color="auto"/>
            <w:left w:val="none" w:sz="0" w:space="0" w:color="auto"/>
            <w:bottom w:val="none" w:sz="0" w:space="0" w:color="auto"/>
            <w:right w:val="none" w:sz="0" w:space="0" w:color="auto"/>
          </w:divBdr>
        </w:div>
        <w:div w:id="2031491046">
          <w:marLeft w:val="640"/>
          <w:marRight w:val="0"/>
          <w:marTop w:val="0"/>
          <w:marBottom w:val="0"/>
          <w:divBdr>
            <w:top w:val="none" w:sz="0" w:space="0" w:color="auto"/>
            <w:left w:val="none" w:sz="0" w:space="0" w:color="auto"/>
            <w:bottom w:val="none" w:sz="0" w:space="0" w:color="auto"/>
            <w:right w:val="none" w:sz="0" w:space="0" w:color="auto"/>
          </w:divBdr>
        </w:div>
        <w:div w:id="2052341907">
          <w:marLeft w:val="640"/>
          <w:marRight w:val="0"/>
          <w:marTop w:val="0"/>
          <w:marBottom w:val="0"/>
          <w:divBdr>
            <w:top w:val="none" w:sz="0" w:space="0" w:color="auto"/>
            <w:left w:val="none" w:sz="0" w:space="0" w:color="auto"/>
            <w:bottom w:val="none" w:sz="0" w:space="0" w:color="auto"/>
            <w:right w:val="none" w:sz="0" w:space="0" w:color="auto"/>
          </w:divBdr>
        </w:div>
        <w:div w:id="2093819020">
          <w:marLeft w:val="640"/>
          <w:marRight w:val="0"/>
          <w:marTop w:val="0"/>
          <w:marBottom w:val="0"/>
          <w:divBdr>
            <w:top w:val="none" w:sz="0" w:space="0" w:color="auto"/>
            <w:left w:val="none" w:sz="0" w:space="0" w:color="auto"/>
            <w:bottom w:val="none" w:sz="0" w:space="0" w:color="auto"/>
            <w:right w:val="none" w:sz="0" w:space="0" w:color="auto"/>
          </w:divBdr>
        </w:div>
        <w:div w:id="2110932030">
          <w:marLeft w:val="640"/>
          <w:marRight w:val="0"/>
          <w:marTop w:val="0"/>
          <w:marBottom w:val="0"/>
          <w:divBdr>
            <w:top w:val="none" w:sz="0" w:space="0" w:color="auto"/>
            <w:left w:val="none" w:sz="0" w:space="0" w:color="auto"/>
            <w:bottom w:val="none" w:sz="0" w:space="0" w:color="auto"/>
            <w:right w:val="none" w:sz="0" w:space="0" w:color="auto"/>
          </w:divBdr>
        </w:div>
        <w:div w:id="2144615914">
          <w:marLeft w:val="640"/>
          <w:marRight w:val="0"/>
          <w:marTop w:val="0"/>
          <w:marBottom w:val="0"/>
          <w:divBdr>
            <w:top w:val="none" w:sz="0" w:space="0" w:color="auto"/>
            <w:left w:val="none" w:sz="0" w:space="0" w:color="auto"/>
            <w:bottom w:val="none" w:sz="0" w:space="0" w:color="auto"/>
            <w:right w:val="none" w:sz="0" w:space="0" w:color="auto"/>
          </w:divBdr>
        </w:div>
      </w:divsChild>
    </w:div>
    <w:div w:id="1447774177">
      <w:bodyDiv w:val="1"/>
      <w:marLeft w:val="0"/>
      <w:marRight w:val="0"/>
      <w:marTop w:val="0"/>
      <w:marBottom w:val="0"/>
      <w:divBdr>
        <w:top w:val="none" w:sz="0" w:space="0" w:color="auto"/>
        <w:left w:val="none" w:sz="0" w:space="0" w:color="auto"/>
        <w:bottom w:val="none" w:sz="0" w:space="0" w:color="auto"/>
        <w:right w:val="none" w:sz="0" w:space="0" w:color="auto"/>
      </w:divBdr>
      <w:divsChild>
        <w:div w:id="716127538">
          <w:marLeft w:val="640"/>
          <w:marRight w:val="0"/>
          <w:marTop w:val="0"/>
          <w:marBottom w:val="0"/>
          <w:divBdr>
            <w:top w:val="none" w:sz="0" w:space="0" w:color="auto"/>
            <w:left w:val="none" w:sz="0" w:space="0" w:color="auto"/>
            <w:bottom w:val="none" w:sz="0" w:space="0" w:color="auto"/>
            <w:right w:val="none" w:sz="0" w:space="0" w:color="auto"/>
          </w:divBdr>
        </w:div>
        <w:div w:id="1106340260">
          <w:marLeft w:val="640"/>
          <w:marRight w:val="0"/>
          <w:marTop w:val="0"/>
          <w:marBottom w:val="0"/>
          <w:divBdr>
            <w:top w:val="none" w:sz="0" w:space="0" w:color="auto"/>
            <w:left w:val="none" w:sz="0" w:space="0" w:color="auto"/>
            <w:bottom w:val="none" w:sz="0" w:space="0" w:color="auto"/>
            <w:right w:val="none" w:sz="0" w:space="0" w:color="auto"/>
          </w:divBdr>
        </w:div>
        <w:div w:id="1422949779">
          <w:marLeft w:val="640"/>
          <w:marRight w:val="0"/>
          <w:marTop w:val="0"/>
          <w:marBottom w:val="0"/>
          <w:divBdr>
            <w:top w:val="none" w:sz="0" w:space="0" w:color="auto"/>
            <w:left w:val="none" w:sz="0" w:space="0" w:color="auto"/>
            <w:bottom w:val="none" w:sz="0" w:space="0" w:color="auto"/>
            <w:right w:val="none" w:sz="0" w:space="0" w:color="auto"/>
          </w:divBdr>
        </w:div>
        <w:div w:id="574053973">
          <w:marLeft w:val="640"/>
          <w:marRight w:val="0"/>
          <w:marTop w:val="0"/>
          <w:marBottom w:val="0"/>
          <w:divBdr>
            <w:top w:val="none" w:sz="0" w:space="0" w:color="auto"/>
            <w:left w:val="none" w:sz="0" w:space="0" w:color="auto"/>
            <w:bottom w:val="none" w:sz="0" w:space="0" w:color="auto"/>
            <w:right w:val="none" w:sz="0" w:space="0" w:color="auto"/>
          </w:divBdr>
        </w:div>
        <w:div w:id="152070772">
          <w:marLeft w:val="640"/>
          <w:marRight w:val="0"/>
          <w:marTop w:val="0"/>
          <w:marBottom w:val="0"/>
          <w:divBdr>
            <w:top w:val="none" w:sz="0" w:space="0" w:color="auto"/>
            <w:left w:val="none" w:sz="0" w:space="0" w:color="auto"/>
            <w:bottom w:val="none" w:sz="0" w:space="0" w:color="auto"/>
            <w:right w:val="none" w:sz="0" w:space="0" w:color="auto"/>
          </w:divBdr>
        </w:div>
        <w:div w:id="2137095974">
          <w:marLeft w:val="640"/>
          <w:marRight w:val="0"/>
          <w:marTop w:val="0"/>
          <w:marBottom w:val="0"/>
          <w:divBdr>
            <w:top w:val="none" w:sz="0" w:space="0" w:color="auto"/>
            <w:left w:val="none" w:sz="0" w:space="0" w:color="auto"/>
            <w:bottom w:val="none" w:sz="0" w:space="0" w:color="auto"/>
            <w:right w:val="none" w:sz="0" w:space="0" w:color="auto"/>
          </w:divBdr>
        </w:div>
        <w:div w:id="1958220191">
          <w:marLeft w:val="640"/>
          <w:marRight w:val="0"/>
          <w:marTop w:val="0"/>
          <w:marBottom w:val="0"/>
          <w:divBdr>
            <w:top w:val="none" w:sz="0" w:space="0" w:color="auto"/>
            <w:left w:val="none" w:sz="0" w:space="0" w:color="auto"/>
            <w:bottom w:val="none" w:sz="0" w:space="0" w:color="auto"/>
            <w:right w:val="none" w:sz="0" w:space="0" w:color="auto"/>
          </w:divBdr>
        </w:div>
        <w:div w:id="68817636">
          <w:marLeft w:val="640"/>
          <w:marRight w:val="0"/>
          <w:marTop w:val="0"/>
          <w:marBottom w:val="0"/>
          <w:divBdr>
            <w:top w:val="none" w:sz="0" w:space="0" w:color="auto"/>
            <w:left w:val="none" w:sz="0" w:space="0" w:color="auto"/>
            <w:bottom w:val="none" w:sz="0" w:space="0" w:color="auto"/>
            <w:right w:val="none" w:sz="0" w:space="0" w:color="auto"/>
          </w:divBdr>
        </w:div>
        <w:div w:id="1042167223">
          <w:marLeft w:val="640"/>
          <w:marRight w:val="0"/>
          <w:marTop w:val="0"/>
          <w:marBottom w:val="0"/>
          <w:divBdr>
            <w:top w:val="none" w:sz="0" w:space="0" w:color="auto"/>
            <w:left w:val="none" w:sz="0" w:space="0" w:color="auto"/>
            <w:bottom w:val="none" w:sz="0" w:space="0" w:color="auto"/>
            <w:right w:val="none" w:sz="0" w:space="0" w:color="auto"/>
          </w:divBdr>
        </w:div>
        <w:div w:id="1206721237">
          <w:marLeft w:val="640"/>
          <w:marRight w:val="0"/>
          <w:marTop w:val="0"/>
          <w:marBottom w:val="0"/>
          <w:divBdr>
            <w:top w:val="none" w:sz="0" w:space="0" w:color="auto"/>
            <w:left w:val="none" w:sz="0" w:space="0" w:color="auto"/>
            <w:bottom w:val="none" w:sz="0" w:space="0" w:color="auto"/>
            <w:right w:val="none" w:sz="0" w:space="0" w:color="auto"/>
          </w:divBdr>
        </w:div>
        <w:div w:id="1989432944">
          <w:marLeft w:val="640"/>
          <w:marRight w:val="0"/>
          <w:marTop w:val="0"/>
          <w:marBottom w:val="0"/>
          <w:divBdr>
            <w:top w:val="none" w:sz="0" w:space="0" w:color="auto"/>
            <w:left w:val="none" w:sz="0" w:space="0" w:color="auto"/>
            <w:bottom w:val="none" w:sz="0" w:space="0" w:color="auto"/>
            <w:right w:val="none" w:sz="0" w:space="0" w:color="auto"/>
          </w:divBdr>
        </w:div>
        <w:div w:id="786196281">
          <w:marLeft w:val="640"/>
          <w:marRight w:val="0"/>
          <w:marTop w:val="0"/>
          <w:marBottom w:val="0"/>
          <w:divBdr>
            <w:top w:val="none" w:sz="0" w:space="0" w:color="auto"/>
            <w:left w:val="none" w:sz="0" w:space="0" w:color="auto"/>
            <w:bottom w:val="none" w:sz="0" w:space="0" w:color="auto"/>
            <w:right w:val="none" w:sz="0" w:space="0" w:color="auto"/>
          </w:divBdr>
        </w:div>
        <w:div w:id="367143291">
          <w:marLeft w:val="640"/>
          <w:marRight w:val="0"/>
          <w:marTop w:val="0"/>
          <w:marBottom w:val="0"/>
          <w:divBdr>
            <w:top w:val="none" w:sz="0" w:space="0" w:color="auto"/>
            <w:left w:val="none" w:sz="0" w:space="0" w:color="auto"/>
            <w:bottom w:val="none" w:sz="0" w:space="0" w:color="auto"/>
            <w:right w:val="none" w:sz="0" w:space="0" w:color="auto"/>
          </w:divBdr>
        </w:div>
        <w:div w:id="1643731123">
          <w:marLeft w:val="640"/>
          <w:marRight w:val="0"/>
          <w:marTop w:val="0"/>
          <w:marBottom w:val="0"/>
          <w:divBdr>
            <w:top w:val="none" w:sz="0" w:space="0" w:color="auto"/>
            <w:left w:val="none" w:sz="0" w:space="0" w:color="auto"/>
            <w:bottom w:val="none" w:sz="0" w:space="0" w:color="auto"/>
            <w:right w:val="none" w:sz="0" w:space="0" w:color="auto"/>
          </w:divBdr>
        </w:div>
        <w:div w:id="1887177934">
          <w:marLeft w:val="640"/>
          <w:marRight w:val="0"/>
          <w:marTop w:val="0"/>
          <w:marBottom w:val="0"/>
          <w:divBdr>
            <w:top w:val="none" w:sz="0" w:space="0" w:color="auto"/>
            <w:left w:val="none" w:sz="0" w:space="0" w:color="auto"/>
            <w:bottom w:val="none" w:sz="0" w:space="0" w:color="auto"/>
            <w:right w:val="none" w:sz="0" w:space="0" w:color="auto"/>
          </w:divBdr>
        </w:div>
        <w:div w:id="990407221">
          <w:marLeft w:val="640"/>
          <w:marRight w:val="0"/>
          <w:marTop w:val="0"/>
          <w:marBottom w:val="0"/>
          <w:divBdr>
            <w:top w:val="none" w:sz="0" w:space="0" w:color="auto"/>
            <w:left w:val="none" w:sz="0" w:space="0" w:color="auto"/>
            <w:bottom w:val="none" w:sz="0" w:space="0" w:color="auto"/>
            <w:right w:val="none" w:sz="0" w:space="0" w:color="auto"/>
          </w:divBdr>
        </w:div>
        <w:div w:id="429736594">
          <w:marLeft w:val="640"/>
          <w:marRight w:val="0"/>
          <w:marTop w:val="0"/>
          <w:marBottom w:val="0"/>
          <w:divBdr>
            <w:top w:val="none" w:sz="0" w:space="0" w:color="auto"/>
            <w:left w:val="none" w:sz="0" w:space="0" w:color="auto"/>
            <w:bottom w:val="none" w:sz="0" w:space="0" w:color="auto"/>
            <w:right w:val="none" w:sz="0" w:space="0" w:color="auto"/>
          </w:divBdr>
        </w:div>
        <w:div w:id="1717125957">
          <w:marLeft w:val="640"/>
          <w:marRight w:val="0"/>
          <w:marTop w:val="0"/>
          <w:marBottom w:val="0"/>
          <w:divBdr>
            <w:top w:val="none" w:sz="0" w:space="0" w:color="auto"/>
            <w:left w:val="none" w:sz="0" w:space="0" w:color="auto"/>
            <w:bottom w:val="none" w:sz="0" w:space="0" w:color="auto"/>
            <w:right w:val="none" w:sz="0" w:space="0" w:color="auto"/>
          </w:divBdr>
        </w:div>
        <w:div w:id="1432362196">
          <w:marLeft w:val="640"/>
          <w:marRight w:val="0"/>
          <w:marTop w:val="0"/>
          <w:marBottom w:val="0"/>
          <w:divBdr>
            <w:top w:val="none" w:sz="0" w:space="0" w:color="auto"/>
            <w:left w:val="none" w:sz="0" w:space="0" w:color="auto"/>
            <w:bottom w:val="none" w:sz="0" w:space="0" w:color="auto"/>
            <w:right w:val="none" w:sz="0" w:space="0" w:color="auto"/>
          </w:divBdr>
        </w:div>
        <w:div w:id="1966691214">
          <w:marLeft w:val="640"/>
          <w:marRight w:val="0"/>
          <w:marTop w:val="0"/>
          <w:marBottom w:val="0"/>
          <w:divBdr>
            <w:top w:val="none" w:sz="0" w:space="0" w:color="auto"/>
            <w:left w:val="none" w:sz="0" w:space="0" w:color="auto"/>
            <w:bottom w:val="none" w:sz="0" w:space="0" w:color="auto"/>
            <w:right w:val="none" w:sz="0" w:space="0" w:color="auto"/>
          </w:divBdr>
        </w:div>
        <w:div w:id="2127654127">
          <w:marLeft w:val="640"/>
          <w:marRight w:val="0"/>
          <w:marTop w:val="0"/>
          <w:marBottom w:val="0"/>
          <w:divBdr>
            <w:top w:val="none" w:sz="0" w:space="0" w:color="auto"/>
            <w:left w:val="none" w:sz="0" w:space="0" w:color="auto"/>
            <w:bottom w:val="none" w:sz="0" w:space="0" w:color="auto"/>
            <w:right w:val="none" w:sz="0" w:space="0" w:color="auto"/>
          </w:divBdr>
        </w:div>
        <w:div w:id="676925785">
          <w:marLeft w:val="640"/>
          <w:marRight w:val="0"/>
          <w:marTop w:val="0"/>
          <w:marBottom w:val="0"/>
          <w:divBdr>
            <w:top w:val="none" w:sz="0" w:space="0" w:color="auto"/>
            <w:left w:val="none" w:sz="0" w:space="0" w:color="auto"/>
            <w:bottom w:val="none" w:sz="0" w:space="0" w:color="auto"/>
            <w:right w:val="none" w:sz="0" w:space="0" w:color="auto"/>
          </w:divBdr>
        </w:div>
        <w:div w:id="2135630546">
          <w:marLeft w:val="640"/>
          <w:marRight w:val="0"/>
          <w:marTop w:val="0"/>
          <w:marBottom w:val="0"/>
          <w:divBdr>
            <w:top w:val="none" w:sz="0" w:space="0" w:color="auto"/>
            <w:left w:val="none" w:sz="0" w:space="0" w:color="auto"/>
            <w:bottom w:val="none" w:sz="0" w:space="0" w:color="auto"/>
            <w:right w:val="none" w:sz="0" w:space="0" w:color="auto"/>
          </w:divBdr>
        </w:div>
        <w:div w:id="1613245649">
          <w:marLeft w:val="640"/>
          <w:marRight w:val="0"/>
          <w:marTop w:val="0"/>
          <w:marBottom w:val="0"/>
          <w:divBdr>
            <w:top w:val="none" w:sz="0" w:space="0" w:color="auto"/>
            <w:left w:val="none" w:sz="0" w:space="0" w:color="auto"/>
            <w:bottom w:val="none" w:sz="0" w:space="0" w:color="auto"/>
            <w:right w:val="none" w:sz="0" w:space="0" w:color="auto"/>
          </w:divBdr>
        </w:div>
        <w:div w:id="1627278399">
          <w:marLeft w:val="640"/>
          <w:marRight w:val="0"/>
          <w:marTop w:val="0"/>
          <w:marBottom w:val="0"/>
          <w:divBdr>
            <w:top w:val="none" w:sz="0" w:space="0" w:color="auto"/>
            <w:left w:val="none" w:sz="0" w:space="0" w:color="auto"/>
            <w:bottom w:val="none" w:sz="0" w:space="0" w:color="auto"/>
            <w:right w:val="none" w:sz="0" w:space="0" w:color="auto"/>
          </w:divBdr>
        </w:div>
        <w:div w:id="429591194">
          <w:marLeft w:val="640"/>
          <w:marRight w:val="0"/>
          <w:marTop w:val="0"/>
          <w:marBottom w:val="0"/>
          <w:divBdr>
            <w:top w:val="none" w:sz="0" w:space="0" w:color="auto"/>
            <w:left w:val="none" w:sz="0" w:space="0" w:color="auto"/>
            <w:bottom w:val="none" w:sz="0" w:space="0" w:color="auto"/>
            <w:right w:val="none" w:sz="0" w:space="0" w:color="auto"/>
          </w:divBdr>
        </w:div>
        <w:div w:id="1094402706">
          <w:marLeft w:val="640"/>
          <w:marRight w:val="0"/>
          <w:marTop w:val="0"/>
          <w:marBottom w:val="0"/>
          <w:divBdr>
            <w:top w:val="none" w:sz="0" w:space="0" w:color="auto"/>
            <w:left w:val="none" w:sz="0" w:space="0" w:color="auto"/>
            <w:bottom w:val="none" w:sz="0" w:space="0" w:color="auto"/>
            <w:right w:val="none" w:sz="0" w:space="0" w:color="auto"/>
          </w:divBdr>
        </w:div>
        <w:div w:id="1937130080">
          <w:marLeft w:val="640"/>
          <w:marRight w:val="0"/>
          <w:marTop w:val="0"/>
          <w:marBottom w:val="0"/>
          <w:divBdr>
            <w:top w:val="none" w:sz="0" w:space="0" w:color="auto"/>
            <w:left w:val="none" w:sz="0" w:space="0" w:color="auto"/>
            <w:bottom w:val="none" w:sz="0" w:space="0" w:color="auto"/>
            <w:right w:val="none" w:sz="0" w:space="0" w:color="auto"/>
          </w:divBdr>
        </w:div>
        <w:div w:id="14232025">
          <w:marLeft w:val="640"/>
          <w:marRight w:val="0"/>
          <w:marTop w:val="0"/>
          <w:marBottom w:val="0"/>
          <w:divBdr>
            <w:top w:val="none" w:sz="0" w:space="0" w:color="auto"/>
            <w:left w:val="none" w:sz="0" w:space="0" w:color="auto"/>
            <w:bottom w:val="none" w:sz="0" w:space="0" w:color="auto"/>
            <w:right w:val="none" w:sz="0" w:space="0" w:color="auto"/>
          </w:divBdr>
        </w:div>
        <w:div w:id="76288788">
          <w:marLeft w:val="640"/>
          <w:marRight w:val="0"/>
          <w:marTop w:val="0"/>
          <w:marBottom w:val="0"/>
          <w:divBdr>
            <w:top w:val="none" w:sz="0" w:space="0" w:color="auto"/>
            <w:left w:val="none" w:sz="0" w:space="0" w:color="auto"/>
            <w:bottom w:val="none" w:sz="0" w:space="0" w:color="auto"/>
            <w:right w:val="none" w:sz="0" w:space="0" w:color="auto"/>
          </w:divBdr>
        </w:div>
        <w:div w:id="1803305909">
          <w:marLeft w:val="640"/>
          <w:marRight w:val="0"/>
          <w:marTop w:val="0"/>
          <w:marBottom w:val="0"/>
          <w:divBdr>
            <w:top w:val="none" w:sz="0" w:space="0" w:color="auto"/>
            <w:left w:val="none" w:sz="0" w:space="0" w:color="auto"/>
            <w:bottom w:val="none" w:sz="0" w:space="0" w:color="auto"/>
            <w:right w:val="none" w:sz="0" w:space="0" w:color="auto"/>
          </w:divBdr>
        </w:div>
        <w:div w:id="553665695">
          <w:marLeft w:val="640"/>
          <w:marRight w:val="0"/>
          <w:marTop w:val="0"/>
          <w:marBottom w:val="0"/>
          <w:divBdr>
            <w:top w:val="none" w:sz="0" w:space="0" w:color="auto"/>
            <w:left w:val="none" w:sz="0" w:space="0" w:color="auto"/>
            <w:bottom w:val="none" w:sz="0" w:space="0" w:color="auto"/>
            <w:right w:val="none" w:sz="0" w:space="0" w:color="auto"/>
          </w:divBdr>
        </w:div>
        <w:div w:id="414085938">
          <w:marLeft w:val="640"/>
          <w:marRight w:val="0"/>
          <w:marTop w:val="0"/>
          <w:marBottom w:val="0"/>
          <w:divBdr>
            <w:top w:val="none" w:sz="0" w:space="0" w:color="auto"/>
            <w:left w:val="none" w:sz="0" w:space="0" w:color="auto"/>
            <w:bottom w:val="none" w:sz="0" w:space="0" w:color="auto"/>
            <w:right w:val="none" w:sz="0" w:space="0" w:color="auto"/>
          </w:divBdr>
        </w:div>
        <w:div w:id="1783300401">
          <w:marLeft w:val="640"/>
          <w:marRight w:val="0"/>
          <w:marTop w:val="0"/>
          <w:marBottom w:val="0"/>
          <w:divBdr>
            <w:top w:val="none" w:sz="0" w:space="0" w:color="auto"/>
            <w:left w:val="none" w:sz="0" w:space="0" w:color="auto"/>
            <w:bottom w:val="none" w:sz="0" w:space="0" w:color="auto"/>
            <w:right w:val="none" w:sz="0" w:space="0" w:color="auto"/>
          </w:divBdr>
        </w:div>
        <w:div w:id="1047068720">
          <w:marLeft w:val="640"/>
          <w:marRight w:val="0"/>
          <w:marTop w:val="0"/>
          <w:marBottom w:val="0"/>
          <w:divBdr>
            <w:top w:val="none" w:sz="0" w:space="0" w:color="auto"/>
            <w:left w:val="none" w:sz="0" w:space="0" w:color="auto"/>
            <w:bottom w:val="none" w:sz="0" w:space="0" w:color="auto"/>
            <w:right w:val="none" w:sz="0" w:space="0" w:color="auto"/>
          </w:divBdr>
        </w:div>
        <w:div w:id="950284347">
          <w:marLeft w:val="640"/>
          <w:marRight w:val="0"/>
          <w:marTop w:val="0"/>
          <w:marBottom w:val="0"/>
          <w:divBdr>
            <w:top w:val="none" w:sz="0" w:space="0" w:color="auto"/>
            <w:left w:val="none" w:sz="0" w:space="0" w:color="auto"/>
            <w:bottom w:val="none" w:sz="0" w:space="0" w:color="auto"/>
            <w:right w:val="none" w:sz="0" w:space="0" w:color="auto"/>
          </w:divBdr>
        </w:div>
        <w:div w:id="1667317236">
          <w:marLeft w:val="640"/>
          <w:marRight w:val="0"/>
          <w:marTop w:val="0"/>
          <w:marBottom w:val="0"/>
          <w:divBdr>
            <w:top w:val="none" w:sz="0" w:space="0" w:color="auto"/>
            <w:left w:val="none" w:sz="0" w:space="0" w:color="auto"/>
            <w:bottom w:val="none" w:sz="0" w:space="0" w:color="auto"/>
            <w:right w:val="none" w:sz="0" w:space="0" w:color="auto"/>
          </w:divBdr>
        </w:div>
        <w:div w:id="1453281292">
          <w:marLeft w:val="640"/>
          <w:marRight w:val="0"/>
          <w:marTop w:val="0"/>
          <w:marBottom w:val="0"/>
          <w:divBdr>
            <w:top w:val="none" w:sz="0" w:space="0" w:color="auto"/>
            <w:left w:val="none" w:sz="0" w:space="0" w:color="auto"/>
            <w:bottom w:val="none" w:sz="0" w:space="0" w:color="auto"/>
            <w:right w:val="none" w:sz="0" w:space="0" w:color="auto"/>
          </w:divBdr>
        </w:div>
        <w:div w:id="104270500">
          <w:marLeft w:val="640"/>
          <w:marRight w:val="0"/>
          <w:marTop w:val="0"/>
          <w:marBottom w:val="0"/>
          <w:divBdr>
            <w:top w:val="none" w:sz="0" w:space="0" w:color="auto"/>
            <w:left w:val="none" w:sz="0" w:space="0" w:color="auto"/>
            <w:bottom w:val="none" w:sz="0" w:space="0" w:color="auto"/>
            <w:right w:val="none" w:sz="0" w:space="0" w:color="auto"/>
          </w:divBdr>
        </w:div>
        <w:div w:id="1145658195">
          <w:marLeft w:val="640"/>
          <w:marRight w:val="0"/>
          <w:marTop w:val="0"/>
          <w:marBottom w:val="0"/>
          <w:divBdr>
            <w:top w:val="none" w:sz="0" w:space="0" w:color="auto"/>
            <w:left w:val="none" w:sz="0" w:space="0" w:color="auto"/>
            <w:bottom w:val="none" w:sz="0" w:space="0" w:color="auto"/>
            <w:right w:val="none" w:sz="0" w:space="0" w:color="auto"/>
          </w:divBdr>
        </w:div>
        <w:div w:id="445658496">
          <w:marLeft w:val="640"/>
          <w:marRight w:val="0"/>
          <w:marTop w:val="0"/>
          <w:marBottom w:val="0"/>
          <w:divBdr>
            <w:top w:val="none" w:sz="0" w:space="0" w:color="auto"/>
            <w:left w:val="none" w:sz="0" w:space="0" w:color="auto"/>
            <w:bottom w:val="none" w:sz="0" w:space="0" w:color="auto"/>
            <w:right w:val="none" w:sz="0" w:space="0" w:color="auto"/>
          </w:divBdr>
        </w:div>
        <w:div w:id="283390107">
          <w:marLeft w:val="640"/>
          <w:marRight w:val="0"/>
          <w:marTop w:val="0"/>
          <w:marBottom w:val="0"/>
          <w:divBdr>
            <w:top w:val="none" w:sz="0" w:space="0" w:color="auto"/>
            <w:left w:val="none" w:sz="0" w:space="0" w:color="auto"/>
            <w:bottom w:val="none" w:sz="0" w:space="0" w:color="auto"/>
            <w:right w:val="none" w:sz="0" w:space="0" w:color="auto"/>
          </w:divBdr>
        </w:div>
        <w:div w:id="1240865533">
          <w:marLeft w:val="640"/>
          <w:marRight w:val="0"/>
          <w:marTop w:val="0"/>
          <w:marBottom w:val="0"/>
          <w:divBdr>
            <w:top w:val="none" w:sz="0" w:space="0" w:color="auto"/>
            <w:left w:val="none" w:sz="0" w:space="0" w:color="auto"/>
            <w:bottom w:val="none" w:sz="0" w:space="0" w:color="auto"/>
            <w:right w:val="none" w:sz="0" w:space="0" w:color="auto"/>
          </w:divBdr>
        </w:div>
        <w:div w:id="1873496298">
          <w:marLeft w:val="640"/>
          <w:marRight w:val="0"/>
          <w:marTop w:val="0"/>
          <w:marBottom w:val="0"/>
          <w:divBdr>
            <w:top w:val="none" w:sz="0" w:space="0" w:color="auto"/>
            <w:left w:val="none" w:sz="0" w:space="0" w:color="auto"/>
            <w:bottom w:val="none" w:sz="0" w:space="0" w:color="auto"/>
            <w:right w:val="none" w:sz="0" w:space="0" w:color="auto"/>
          </w:divBdr>
        </w:div>
        <w:div w:id="1347948611">
          <w:marLeft w:val="640"/>
          <w:marRight w:val="0"/>
          <w:marTop w:val="0"/>
          <w:marBottom w:val="0"/>
          <w:divBdr>
            <w:top w:val="none" w:sz="0" w:space="0" w:color="auto"/>
            <w:left w:val="none" w:sz="0" w:space="0" w:color="auto"/>
            <w:bottom w:val="none" w:sz="0" w:space="0" w:color="auto"/>
            <w:right w:val="none" w:sz="0" w:space="0" w:color="auto"/>
          </w:divBdr>
        </w:div>
        <w:div w:id="1737125745">
          <w:marLeft w:val="640"/>
          <w:marRight w:val="0"/>
          <w:marTop w:val="0"/>
          <w:marBottom w:val="0"/>
          <w:divBdr>
            <w:top w:val="none" w:sz="0" w:space="0" w:color="auto"/>
            <w:left w:val="none" w:sz="0" w:space="0" w:color="auto"/>
            <w:bottom w:val="none" w:sz="0" w:space="0" w:color="auto"/>
            <w:right w:val="none" w:sz="0" w:space="0" w:color="auto"/>
          </w:divBdr>
        </w:div>
        <w:div w:id="1610970290">
          <w:marLeft w:val="640"/>
          <w:marRight w:val="0"/>
          <w:marTop w:val="0"/>
          <w:marBottom w:val="0"/>
          <w:divBdr>
            <w:top w:val="none" w:sz="0" w:space="0" w:color="auto"/>
            <w:left w:val="none" w:sz="0" w:space="0" w:color="auto"/>
            <w:bottom w:val="none" w:sz="0" w:space="0" w:color="auto"/>
            <w:right w:val="none" w:sz="0" w:space="0" w:color="auto"/>
          </w:divBdr>
        </w:div>
        <w:div w:id="1931236183">
          <w:marLeft w:val="640"/>
          <w:marRight w:val="0"/>
          <w:marTop w:val="0"/>
          <w:marBottom w:val="0"/>
          <w:divBdr>
            <w:top w:val="none" w:sz="0" w:space="0" w:color="auto"/>
            <w:left w:val="none" w:sz="0" w:space="0" w:color="auto"/>
            <w:bottom w:val="none" w:sz="0" w:space="0" w:color="auto"/>
            <w:right w:val="none" w:sz="0" w:space="0" w:color="auto"/>
          </w:divBdr>
        </w:div>
        <w:div w:id="1326936904">
          <w:marLeft w:val="640"/>
          <w:marRight w:val="0"/>
          <w:marTop w:val="0"/>
          <w:marBottom w:val="0"/>
          <w:divBdr>
            <w:top w:val="none" w:sz="0" w:space="0" w:color="auto"/>
            <w:left w:val="none" w:sz="0" w:space="0" w:color="auto"/>
            <w:bottom w:val="none" w:sz="0" w:space="0" w:color="auto"/>
            <w:right w:val="none" w:sz="0" w:space="0" w:color="auto"/>
          </w:divBdr>
        </w:div>
        <w:div w:id="853686577">
          <w:marLeft w:val="640"/>
          <w:marRight w:val="0"/>
          <w:marTop w:val="0"/>
          <w:marBottom w:val="0"/>
          <w:divBdr>
            <w:top w:val="none" w:sz="0" w:space="0" w:color="auto"/>
            <w:left w:val="none" w:sz="0" w:space="0" w:color="auto"/>
            <w:bottom w:val="none" w:sz="0" w:space="0" w:color="auto"/>
            <w:right w:val="none" w:sz="0" w:space="0" w:color="auto"/>
          </w:divBdr>
        </w:div>
        <w:div w:id="440533175">
          <w:marLeft w:val="640"/>
          <w:marRight w:val="0"/>
          <w:marTop w:val="0"/>
          <w:marBottom w:val="0"/>
          <w:divBdr>
            <w:top w:val="none" w:sz="0" w:space="0" w:color="auto"/>
            <w:left w:val="none" w:sz="0" w:space="0" w:color="auto"/>
            <w:bottom w:val="none" w:sz="0" w:space="0" w:color="auto"/>
            <w:right w:val="none" w:sz="0" w:space="0" w:color="auto"/>
          </w:divBdr>
        </w:div>
        <w:div w:id="1788427562">
          <w:marLeft w:val="640"/>
          <w:marRight w:val="0"/>
          <w:marTop w:val="0"/>
          <w:marBottom w:val="0"/>
          <w:divBdr>
            <w:top w:val="none" w:sz="0" w:space="0" w:color="auto"/>
            <w:left w:val="none" w:sz="0" w:space="0" w:color="auto"/>
            <w:bottom w:val="none" w:sz="0" w:space="0" w:color="auto"/>
            <w:right w:val="none" w:sz="0" w:space="0" w:color="auto"/>
          </w:divBdr>
        </w:div>
        <w:div w:id="521751552">
          <w:marLeft w:val="640"/>
          <w:marRight w:val="0"/>
          <w:marTop w:val="0"/>
          <w:marBottom w:val="0"/>
          <w:divBdr>
            <w:top w:val="none" w:sz="0" w:space="0" w:color="auto"/>
            <w:left w:val="none" w:sz="0" w:space="0" w:color="auto"/>
            <w:bottom w:val="none" w:sz="0" w:space="0" w:color="auto"/>
            <w:right w:val="none" w:sz="0" w:space="0" w:color="auto"/>
          </w:divBdr>
        </w:div>
        <w:div w:id="1104502115">
          <w:marLeft w:val="640"/>
          <w:marRight w:val="0"/>
          <w:marTop w:val="0"/>
          <w:marBottom w:val="0"/>
          <w:divBdr>
            <w:top w:val="none" w:sz="0" w:space="0" w:color="auto"/>
            <w:left w:val="none" w:sz="0" w:space="0" w:color="auto"/>
            <w:bottom w:val="none" w:sz="0" w:space="0" w:color="auto"/>
            <w:right w:val="none" w:sz="0" w:space="0" w:color="auto"/>
          </w:divBdr>
        </w:div>
        <w:div w:id="1139496818">
          <w:marLeft w:val="640"/>
          <w:marRight w:val="0"/>
          <w:marTop w:val="0"/>
          <w:marBottom w:val="0"/>
          <w:divBdr>
            <w:top w:val="none" w:sz="0" w:space="0" w:color="auto"/>
            <w:left w:val="none" w:sz="0" w:space="0" w:color="auto"/>
            <w:bottom w:val="none" w:sz="0" w:space="0" w:color="auto"/>
            <w:right w:val="none" w:sz="0" w:space="0" w:color="auto"/>
          </w:divBdr>
        </w:div>
        <w:div w:id="1197893737">
          <w:marLeft w:val="640"/>
          <w:marRight w:val="0"/>
          <w:marTop w:val="0"/>
          <w:marBottom w:val="0"/>
          <w:divBdr>
            <w:top w:val="none" w:sz="0" w:space="0" w:color="auto"/>
            <w:left w:val="none" w:sz="0" w:space="0" w:color="auto"/>
            <w:bottom w:val="none" w:sz="0" w:space="0" w:color="auto"/>
            <w:right w:val="none" w:sz="0" w:space="0" w:color="auto"/>
          </w:divBdr>
        </w:div>
        <w:div w:id="713698507">
          <w:marLeft w:val="640"/>
          <w:marRight w:val="0"/>
          <w:marTop w:val="0"/>
          <w:marBottom w:val="0"/>
          <w:divBdr>
            <w:top w:val="none" w:sz="0" w:space="0" w:color="auto"/>
            <w:left w:val="none" w:sz="0" w:space="0" w:color="auto"/>
            <w:bottom w:val="none" w:sz="0" w:space="0" w:color="auto"/>
            <w:right w:val="none" w:sz="0" w:space="0" w:color="auto"/>
          </w:divBdr>
        </w:div>
        <w:div w:id="85737860">
          <w:marLeft w:val="640"/>
          <w:marRight w:val="0"/>
          <w:marTop w:val="0"/>
          <w:marBottom w:val="0"/>
          <w:divBdr>
            <w:top w:val="none" w:sz="0" w:space="0" w:color="auto"/>
            <w:left w:val="none" w:sz="0" w:space="0" w:color="auto"/>
            <w:bottom w:val="none" w:sz="0" w:space="0" w:color="auto"/>
            <w:right w:val="none" w:sz="0" w:space="0" w:color="auto"/>
          </w:divBdr>
        </w:div>
        <w:div w:id="151797295">
          <w:marLeft w:val="640"/>
          <w:marRight w:val="0"/>
          <w:marTop w:val="0"/>
          <w:marBottom w:val="0"/>
          <w:divBdr>
            <w:top w:val="none" w:sz="0" w:space="0" w:color="auto"/>
            <w:left w:val="none" w:sz="0" w:space="0" w:color="auto"/>
            <w:bottom w:val="none" w:sz="0" w:space="0" w:color="auto"/>
            <w:right w:val="none" w:sz="0" w:space="0" w:color="auto"/>
          </w:divBdr>
        </w:div>
        <w:div w:id="665671111">
          <w:marLeft w:val="640"/>
          <w:marRight w:val="0"/>
          <w:marTop w:val="0"/>
          <w:marBottom w:val="0"/>
          <w:divBdr>
            <w:top w:val="none" w:sz="0" w:space="0" w:color="auto"/>
            <w:left w:val="none" w:sz="0" w:space="0" w:color="auto"/>
            <w:bottom w:val="none" w:sz="0" w:space="0" w:color="auto"/>
            <w:right w:val="none" w:sz="0" w:space="0" w:color="auto"/>
          </w:divBdr>
        </w:div>
        <w:div w:id="1605384516">
          <w:marLeft w:val="640"/>
          <w:marRight w:val="0"/>
          <w:marTop w:val="0"/>
          <w:marBottom w:val="0"/>
          <w:divBdr>
            <w:top w:val="none" w:sz="0" w:space="0" w:color="auto"/>
            <w:left w:val="none" w:sz="0" w:space="0" w:color="auto"/>
            <w:bottom w:val="none" w:sz="0" w:space="0" w:color="auto"/>
            <w:right w:val="none" w:sz="0" w:space="0" w:color="auto"/>
          </w:divBdr>
        </w:div>
        <w:div w:id="2016347852">
          <w:marLeft w:val="640"/>
          <w:marRight w:val="0"/>
          <w:marTop w:val="0"/>
          <w:marBottom w:val="0"/>
          <w:divBdr>
            <w:top w:val="none" w:sz="0" w:space="0" w:color="auto"/>
            <w:left w:val="none" w:sz="0" w:space="0" w:color="auto"/>
            <w:bottom w:val="none" w:sz="0" w:space="0" w:color="auto"/>
            <w:right w:val="none" w:sz="0" w:space="0" w:color="auto"/>
          </w:divBdr>
        </w:div>
        <w:div w:id="999774859">
          <w:marLeft w:val="640"/>
          <w:marRight w:val="0"/>
          <w:marTop w:val="0"/>
          <w:marBottom w:val="0"/>
          <w:divBdr>
            <w:top w:val="none" w:sz="0" w:space="0" w:color="auto"/>
            <w:left w:val="none" w:sz="0" w:space="0" w:color="auto"/>
            <w:bottom w:val="none" w:sz="0" w:space="0" w:color="auto"/>
            <w:right w:val="none" w:sz="0" w:space="0" w:color="auto"/>
          </w:divBdr>
        </w:div>
        <w:div w:id="861279637">
          <w:marLeft w:val="640"/>
          <w:marRight w:val="0"/>
          <w:marTop w:val="0"/>
          <w:marBottom w:val="0"/>
          <w:divBdr>
            <w:top w:val="none" w:sz="0" w:space="0" w:color="auto"/>
            <w:left w:val="none" w:sz="0" w:space="0" w:color="auto"/>
            <w:bottom w:val="none" w:sz="0" w:space="0" w:color="auto"/>
            <w:right w:val="none" w:sz="0" w:space="0" w:color="auto"/>
          </w:divBdr>
        </w:div>
        <w:div w:id="237591752">
          <w:marLeft w:val="640"/>
          <w:marRight w:val="0"/>
          <w:marTop w:val="0"/>
          <w:marBottom w:val="0"/>
          <w:divBdr>
            <w:top w:val="none" w:sz="0" w:space="0" w:color="auto"/>
            <w:left w:val="none" w:sz="0" w:space="0" w:color="auto"/>
            <w:bottom w:val="none" w:sz="0" w:space="0" w:color="auto"/>
            <w:right w:val="none" w:sz="0" w:space="0" w:color="auto"/>
          </w:divBdr>
        </w:div>
        <w:div w:id="410081892">
          <w:marLeft w:val="640"/>
          <w:marRight w:val="0"/>
          <w:marTop w:val="0"/>
          <w:marBottom w:val="0"/>
          <w:divBdr>
            <w:top w:val="none" w:sz="0" w:space="0" w:color="auto"/>
            <w:left w:val="none" w:sz="0" w:space="0" w:color="auto"/>
            <w:bottom w:val="none" w:sz="0" w:space="0" w:color="auto"/>
            <w:right w:val="none" w:sz="0" w:space="0" w:color="auto"/>
          </w:divBdr>
        </w:div>
        <w:div w:id="1403333981">
          <w:marLeft w:val="640"/>
          <w:marRight w:val="0"/>
          <w:marTop w:val="0"/>
          <w:marBottom w:val="0"/>
          <w:divBdr>
            <w:top w:val="none" w:sz="0" w:space="0" w:color="auto"/>
            <w:left w:val="none" w:sz="0" w:space="0" w:color="auto"/>
            <w:bottom w:val="none" w:sz="0" w:space="0" w:color="auto"/>
            <w:right w:val="none" w:sz="0" w:space="0" w:color="auto"/>
          </w:divBdr>
        </w:div>
        <w:div w:id="1659454250">
          <w:marLeft w:val="640"/>
          <w:marRight w:val="0"/>
          <w:marTop w:val="0"/>
          <w:marBottom w:val="0"/>
          <w:divBdr>
            <w:top w:val="none" w:sz="0" w:space="0" w:color="auto"/>
            <w:left w:val="none" w:sz="0" w:space="0" w:color="auto"/>
            <w:bottom w:val="none" w:sz="0" w:space="0" w:color="auto"/>
            <w:right w:val="none" w:sz="0" w:space="0" w:color="auto"/>
          </w:divBdr>
        </w:div>
        <w:div w:id="1239631473">
          <w:marLeft w:val="640"/>
          <w:marRight w:val="0"/>
          <w:marTop w:val="0"/>
          <w:marBottom w:val="0"/>
          <w:divBdr>
            <w:top w:val="none" w:sz="0" w:space="0" w:color="auto"/>
            <w:left w:val="none" w:sz="0" w:space="0" w:color="auto"/>
            <w:bottom w:val="none" w:sz="0" w:space="0" w:color="auto"/>
            <w:right w:val="none" w:sz="0" w:space="0" w:color="auto"/>
          </w:divBdr>
        </w:div>
        <w:div w:id="113059739">
          <w:marLeft w:val="640"/>
          <w:marRight w:val="0"/>
          <w:marTop w:val="0"/>
          <w:marBottom w:val="0"/>
          <w:divBdr>
            <w:top w:val="none" w:sz="0" w:space="0" w:color="auto"/>
            <w:left w:val="none" w:sz="0" w:space="0" w:color="auto"/>
            <w:bottom w:val="none" w:sz="0" w:space="0" w:color="auto"/>
            <w:right w:val="none" w:sz="0" w:space="0" w:color="auto"/>
          </w:divBdr>
        </w:div>
        <w:div w:id="1846702052">
          <w:marLeft w:val="640"/>
          <w:marRight w:val="0"/>
          <w:marTop w:val="0"/>
          <w:marBottom w:val="0"/>
          <w:divBdr>
            <w:top w:val="none" w:sz="0" w:space="0" w:color="auto"/>
            <w:left w:val="none" w:sz="0" w:space="0" w:color="auto"/>
            <w:bottom w:val="none" w:sz="0" w:space="0" w:color="auto"/>
            <w:right w:val="none" w:sz="0" w:space="0" w:color="auto"/>
          </w:divBdr>
        </w:div>
        <w:div w:id="565263911">
          <w:marLeft w:val="640"/>
          <w:marRight w:val="0"/>
          <w:marTop w:val="0"/>
          <w:marBottom w:val="0"/>
          <w:divBdr>
            <w:top w:val="none" w:sz="0" w:space="0" w:color="auto"/>
            <w:left w:val="none" w:sz="0" w:space="0" w:color="auto"/>
            <w:bottom w:val="none" w:sz="0" w:space="0" w:color="auto"/>
            <w:right w:val="none" w:sz="0" w:space="0" w:color="auto"/>
          </w:divBdr>
        </w:div>
        <w:div w:id="103111756">
          <w:marLeft w:val="640"/>
          <w:marRight w:val="0"/>
          <w:marTop w:val="0"/>
          <w:marBottom w:val="0"/>
          <w:divBdr>
            <w:top w:val="none" w:sz="0" w:space="0" w:color="auto"/>
            <w:left w:val="none" w:sz="0" w:space="0" w:color="auto"/>
            <w:bottom w:val="none" w:sz="0" w:space="0" w:color="auto"/>
            <w:right w:val="none" w:sz="0" w:space="0" w:color="auto"/>
          </w:divBdr>
        </w:div>
        <w:div w:id="1833328579">
          <w:marLeft w:val="640"/>
          <w:marRight w:val="0"/>
          <w:marTop w:val="0"/>
          <w:marBottom w:val="0"/>
          <w:divBdr>
            <w:top w:val="none" w:sz="0" w:space="0" w:color="auto"/>
            <w:left w:val="none" w:sz="0" w:space="0" w:color="auto"/>
            <w:bottom w:val="none" w:sz="0" w:space="0" w:color="auto"/>
            <w:right w:val="none" w:sz="0" w:space="0" w:color="auto"/>
          </w:divBdr>
        </w:div>
        <w:div w:id="1917670294">
          <w:marLeft w:val="640"/>
          <w:marRight w:val="0"/>
          <w:marTop w:val="0"/>
          <w:marBottom w:val="0"/>
          <w:divBdr>
            <w:top w:val="none" w:sz="0" w:space="0" w:color="auto"/>
            <w:left w:val="none" w:sz="0" w:space="0" w:color="auto"/>
            <w:bottom w:val="none" w:sz="0" w:space="0" w:color="auto"/>
            <w:right w:val="none" w:sz="0" w:space="0" w:color="auto"/>
          </w:divBdr>
        </w:div>
        <w:div w:id="834952316">
          <w:marLeft w:val="640"/>
          <w:marRight w:val="0"/>
          <w:marTop w:val="0"/>
          <w:marBottom w:val="0"/>
          <w:divBdr>
            <w:top w:val="none" w:sz="0" w:space="0" w:color="auto"/>
            <w:left w:val="none" w:sz="0" w:space="0" w:color="auto"/>
            <w:bottom w:val="none" w:sz="0" w:space="0" w:color="auto"/>
            <w:right w:val="none" w:sz="0" w:space="0" w:color="auto"/>
          </w:divBdr>
        </w:div>
        <w:div w:id="908155960">
          <w:marLeft w:val="640"/>
          <w:marRight w:val="0"/>
          <w:marTop w:val="0"/>
          <w:marBottom w:val="0"/>
          <w:divBdr>
            <w:top w:val="none" w:sz="0" w:space="0" w:color="auto"/>
            <w:left w:val="none" w:sz="0" w:space="0" w:color="auto"/>
            <w:bottom w:val="none" w:sz="0" w:space="0" w:color="auto"/>
            <w:right w:val="none" w:sz="0" w:space="0" w:color="auto"/>
          </w:divBdr>
        </w:div>
        <w:div w:id="1877309682">
          <w:marLeft w:val="640"/>
          <w:marRight w:val="0"/>
          <w:marTop w:val="0"/>
          <w:marBottom w:val="0"/>
          <w:divBdr>
            <w:top w:val="none" w:sz="0" w:space="0" w:color="auto"/>
            <w:left w:val="none" w:sz="0" w:space="0" w:color="auto"/>
            <w:bottom w:val="none" w:sz="0" w:space="0" w:color="auto"/>
            <w:right w:val="none" w:sz="0" w:space="0" w:color="auto"/>
          </w:divBdr>
        </w:div>
        <w:div w:id="2105370479">
          <w:marLeft w:val="640"/>
          <w:marRight w:val="0"/>
          <w:marTop w:val="0"/>
          <w:marBottom w:val="0"/>
          <w:divBdr>
            <w:top w:val="none" w:sz="0" w:space="0" w:color="auto"/>
            <w:left w:val="none" w:sz="0" w:space="0" w:color="auto"/>
            <w:bottom w:val="none" w:sz="0" w:space="0" w:color="auto"/>
            <w:right w:val="none" w:sz="0" w:space="0" w:color="auto"/>
          </w:divBdr>
        </w:div>
        <w:div w:id="936408014">
          <w:marLeft w:val="640"/>
          <w:marRight w:val="0"/>
          <w:marTop w:val="0"/>
          <w:marBottom w:val="0"/>
          <w:divBdr>
            <w:top w:val="none" w:sz="0" w:space="0" w:color="auto"/>
            <w:left w:val="none" w:sz="0" w:space="0" w:color="auto"/>
            <w:bottom w:val="none" w:sz="0" w:space="0" w:color="auto"/>
            <w:right w:val="none" w:sz="0" w:space="0" w:color="auto"/>
          </w:divBdr>
        </w:div>
        <w:div w:id="1230926173">
          <w:marLeft w:val="640"/>
          <w:marRight w:val="0"/>
          <w:marTop w:val="0"/>
          <w:marBottom w:val="0"/>
          <w:divBdr>
            <w:top w:val="none" w:sz="0" w:space="0" w:color="auto"/>
            <w:left w:val="none" w:sz="0" w:space="0" w:color="auto"/>
            <w:bottom w:val="none" w:sz="0" w:space="0" w:color="auto"/>
            <w:right w:val="none" w:sz="0" w:space="0" w:color="auto"/>
          </w:divBdr>
        </w:div>
        <w:div w:id="763768226">
          <w:marLeft w:val="640"/>
          <w:marRight w:val="0"/>
          <w:marTop w:val="0"/>
          <w:marBottom w:val="0"/>
          <w:divBdr>
            <w:top w:val="none" w:sz="0" w:space="0" w:color="auto"/>
            <w:left w:val="none" w:sz="0" w:space="0" w:color="auto"/>
            <w:bottom w:val="none" w:sz="0" w:space="0" w:color="auto"/>
            <w:right w:val="none" w:sz="0" w:space="0" w:color="auto"/>
          </w:divBdr>
        </w:div>
        <w:div w:id="1053579259">
          <w:marLeft w:val="640"/>
          <w:marRight w:val="0"/>
          <w:marTop w:val="0"/>
          <w:marBottom w:val="0"/>
          <w:divBdr>
            <w:top w:val="none" w:sz="0" w:space="0" w:color="auto"/>
            <w:left w:val="none" w:sz="0" w:space="0" w:color="auto"/>
            <w:bottom w:val="none" w:sz="0" w:space="0" w:color="auto"/>
            <w:right w:val="none" w:sz="0" w:space="0" w:color="auto"/>
          </w:divBdr>
        </w:div>
        <w:div w:id="1244493417">
          <w:marLeft w:val="640"/>
          <w:marRight w:val="0"/>
          <w:marTop w:val="0"/>
          <w:marBottom w:val="0"/>
          <w:divBdr>
            <w:top w:val="none" w:sz="0" w:space="0" w:color="auto"/>
            <w:left w:val="none" w:sz="0" w:space="0" w:color="auto"/>
            <w:bottom w:val="none" w:sz="0" w:space="0" w:color="auto"/>
            <w:right w:val="none" w:sz="0" w:space="0" w:color="auto"/>
          </w:divBdr>
        </w:div>
        <w:div w:id="1481919716">
          <w:marLeft w:val="640"/>
          <w:marRight w:val="0"/>
          <w:marTop w:val="0"/>
          <w:marBottom w:val="0"/>
          <w:divBdr>
            <w:top w:val="none" w:sz="0" w:space="0" w:color="auto"/>
            <w:left w:val="none" w:sz="0" w:space="0" w:color="auto"/>
            <w:bottom w:val="none" w:sz="0" w:space="0" w:color="auto"/>
            <w:right w:val="none" w:sz="0" w:space="0" w:color="auto"/>
          </w:divBdr>
        </w:div>
        <w:div w:id="1994290934">
          <w:marLeft w:val="640"/>
          <w:marRight w:val="0"/>
          <w:marTop w:val="0"/>
          <w:marBottom w:val="0"/>
          <w:divBdr>
            <w:top w:val="none" w:sz="0" w:space="0" w:color="auto"/>
            <w:left w:val="none" w:sz="0" w:space="0" w:color="auto"/>
            <w:bottom w:val="none" w:sz="0" w:space="0" w:color="auto"/>
            <w:right w:val="none" w:sz="0" w:space="0" w:color="auto"/>
          </w:divBdr>
        </w:div>
        <w:div w:id="2021736468">
          <w:marLeft w:val="640"/>
          <w:marRight w:val="0"/>
          <w:marTop w:val="0"/>
          <w:marBottom w:val="0"/>
          <w:divBdr>
            <w:top w:val="none" w:sz="0" w:space="0" w:color="auto"/>
            <w:left w:val="none" w:sz="0" w:space="0" w:color="auto"/>
            <w:bottom w:val="none" w:sz="0" w:space="0" w:color="auto"/>
            <w:right w:val="none" w:sz="0" w:space="0" w:color="auto"/>
          </w:divBdr>
        </w:div>
        <w:div w:id="1708991288">
          <w:marLeft w:val="640"/>
          <w:marRight w:val="0"/>
          <w:marTop w:val="0"/>
          <w:marBottom w:val="0"/>
          <w:divBdr>
            <w:top w:val="none" w:sz="0" w:space="0" w:color="auto"/>
            <w:left w:val="none" w:sz="0" w:space="0" w:color="auto"/>
            <w:bottom w:val="none" w:sz="0" w:space="0" w:color="auto"/>
            <w:right w:val="none" w:sz="0" w:space="0" w:color="auto"/>
          </w:divBdr>
        </w:div>
        <w:div w:id="1080833077">
          <w:marLeft w:val="640"/>
          <w:marRight w:val="0"/>
          <w:marTop w:val="0"/>
          <w:marBottom w:val="0"/>
          <w:divBdr>
            <w:top w:val="none" w:sz="0" w:space="0" w:color="auto"/>
            <w:left w:val="none" w:sz="0" w:space="0" w:color="auto"/>
            <w:bottom w:val="none" w:sz="0" w:space="0" w:color="auto"/>
            <w:right w:val="none" w:sz="0" w:space="0" w:color="auto"/>
          </w:divBdr>
        </w:div>
        <w:div w:id="1946383088">
          <w:marLeft w:val="640"/>
          <w:marRight w:val="0"/>
          <w:marTop w:val="0"/>
          <w:marBottom w:val="0"/>
          <w:divBdr>
            <w:top w:val="none" w:sz="0" w:space="0" w:color="auto"/>
            <w:left w:val="none" w:sz="0" w:space="0" w:color="auto"/>
            <w:bottom w:val="none" w:sz="0" w:space="0" w:color="auto"/>
            <w:right w:val="none" w:sz="0" w:space="0" w:color="auto"/>
          </w:divBdr>
        </w:div>
        <w:div w:id="244532731">
          <w:marLeft w:val="640"/>
          <w:marRight w:val="0"/>
          <w:marTop w:val="0"/>
          <w:marBottom w:val="0"/>
          <w:divBdr>
            <w:top w:val="none" w:sz="0" w:space="0" w:color="auto"/>
            <w:left w:val="none" w:sz="0" w:space="0" w:color="auto"/>
            <w:bottom w:val="none" w:sz="0" w:space="0" w:color="auto"/>
            <w:right w:val="none" w:sz="0" w:space="0" w:color="auto"/>
          </w:divBdr>
        </w:div>
        <w:div w:id="1024328959">
          <w:marLeft w:val="640"/>
          <w:marRight w:val="0"/>
          <w:marTop w:val="0"/>
          <w:marBottom w:val="0"/>
          <w:divBdr>
            <w:top w:val="none" w:sz="0" w:space="0" w:color="auto"/>
            <w:left w:val="none" w:sz="0" w:space="0" w:color="auto"/>
            <w:bottom w:val="none" w:sz="0" w:space="0" w:color="auto"/>
            <w:right w:val="none" w:sz="0" w:space="0" w:color="auto"/>
          </w:divBdr>
        </w:div>
        <w:div w:id="588660521">
          <w:marLeft w:val="640"/>
          <w:marRight w:val="0"/>
          <w:marTop w:val="0"/>
          <w:marBottom w:val="0"/>
          <w:divBdr>
            <w:top w:val="none" w:sz="0" w:space="0" w:color="auto"/>
            <w:left w:val="none" w:sz="0" w:space="0" w:color="auto"/>
            <w:bottom w:val="none" w:sz="0" w:space="0" w:color="auto"/>
            <w:right w:val="none" w:sz="0" w:space="0" w:color="auto"/>
          </w:divBdr>
        </w:div>
        <w:div w:id="820804557">
          <w:marLeft w:val="640"/>
          <w:marRight w:val="0"/>
          <w:marTop w:val="0"/>
          <w:marBottom w:val="0"/>
          <w:divBdr>
            <w:top w:val="none" w:sz="0" w:space="0" w:color="auto"/>
            <w:left w:val="none" w:sz="0" w:space="0" w:color="auto"/>
            <w:bottom w:val="none" w:sz="0" w:space="0" w:color="auto"/>
            <w:right w:val="none" w:sz="0" w:space="0" w:color="auto"/>
          </w:divBdr>
        </w:div>
        <w:div w:id="216817246">
          <w:marLeft w:val="640"/>
          <w:marRight w:val="0"/>
          <w:marTop w:val="0"/>
          <w:marBottom w:val="0"/>
          <w:divBdr>
            <w:top w:val="none" w:sz="0" w:space="0" w:color="auto"/>
            <w:left w:val="none" w:sz="0" w:space="0" w:color="auto"/>
            <w:bottom w:val="none" w:sz="0" w:space="0" w:color="auto"/>
            <w:right w:val="none" w:sz="0" w:space="0" w:color="auto"/>
          </w:divBdr>
        </w:div>
        <w:div w:id="1757164563">
          <w:marLeft w:val="640"/>
          <w:marRight w:val="0"/>
          <w:marTop w:val="0"/>
          <w:marBottom w:val="0"/>
          <w:divBdr>
            <w:top w:val="none" w:sz="0" w:space="0" w:color="auto"/>
            <w:left w:val="none" w:sz="0" w:space="0" w:color="auto"/>
            <w:bottom w:val="none" w:sz="0" w:space="0" w:color="auto"/>
            <w:right w:val="none" w:sz="0" w:space="0" w:color="auto"/>
          </w:divBdr>
        </w:div>
        <w:div w:id="1213349146">
          <w:marLeft w:val="640"/>
          <w:marRight w:val="0"/>
          <w:marTop w:val="0"/>
          <w:marBottom w:val="0"/>
          <w:divBdr>
            <w:top w:val="none" w:sz="0" w:space="0" w:color="auto"/>
            <w:left w:val="none" w:sz="0" w:space="0" w:color="auto"/>
            <w:bottom w:val="none" w:sz="0" w:space="0" w:color="auto"/>
            <w:right w:val="none" w:sz="0" w:space="0" w:color="auto"/>
          </w:divBdr>
        </w:div>
        <w:div w:id="856891824">
          <w:marLeft w:val="640"/>
          <w:marRight w:val="0"/>
          <w:marTop w:val="0"/>
          <w:marBottom w:val="0"/>
          <w:divBdr>
            <w:top w:val="none" w:sz="0" w:space="0" w:color="auto"/>
            <w:left w:val="none" w:sz="0" w:space="0" w:color="auto"/>
            <w:bottom w:val="none" w:sz="0" w:space="0" w:color="auto"/>
            <w:right w:val="none" w:sz="0" w:space="0" w:color="auto"/>
          </w:divBdr>
        </w:div>
        <w:div w:id="1919511830">
          <w:marLeft w:val="640"/>
          <w:marRight w:val="0"/>
          <w:marTop w:val="0"/>
          <w:marBottom w:val="0"/>
          <w:divBdr>
            <w:top w:val="none" w:sz="0" w:space="0" w:color="auto"/>
            <w:left w:val="none" w:sz="0" w:space="0" w:color="auto"/>
            <w:bottom w:val="none" w:sz="0" w:space="0" w:color="auto"/>
            <w:right w:val="none" w:sz="0" w:space="0" w:color="auto"/>
          </w:divBdr>
        </w:div>
        <w:div w:id="151608527">
          <w:marLeft w:val="640"/>
          <w:marRight w:val="0"/>
          <w:marTop w:val="0"/>
          <w:marBottom w:val="0"/>
          <w:divBdr>
            <w:top w:val="none" w:sz="0" w:space="0" w:color="auto"/>
            <w:left w:val="none" w:sz="0" w:space="0" w:color="auto"/>
            <w:bottom w:val="none" w:sz="0" w:space="0" w:color="auto"/>
            <w:right w:val="none" w:sz="0" w:space="0" w:color="auto"/>
          </w:divBdr>
        </w:div>
        <w:div w:id="382677067">
          <w:marLeft w:val="640"/>
          <w:marRight w:val="0"/>
          <w:marTop w:val="0"/>
          <w:marBottom w:val="0"/>
          <w:divBdr>
            <w:top w:val="none" w:sz="0" w:space="0" w:color="auto"/>
            <w:left w:val="none" w:sz="0" w:space="0" w:color="auto"/>
            <w:bottom w:val="none" w:sz="0" w:space="0" w:color="auto"/>
            <w:right w:val="none" w:sz="0" w:space="0" w:color="auto"/>
          </w:divBdr>
        </w:div>
        <w:div w:id="1252006183">
          <w:marLeft w:val="640"/>
          <w:marRight w:val="0"/>
          <w:marTop w:val="0"/>
          <w:marBottom w:val="0"/>
          <w:divBdr>
            <w:top w:val="none" w:sz="0" w:space="0" w:color="auto"/>
            <w:left w:val="none" w:sz="0" w:space="0" w:color="auto"/>
            <w:bottom w:val="none" w:sz="0" w:space="0" w:color="auto"/>
            <w:right w:val="none" w:sz="0" w:space="0" w:color="auto"/>
          </w:divBdr>
        </w:div>
        <w:div w:id="2134714272">
          <w:marLeft w:val="640"/>
          <w:marRight w:val="0"/>
          <w:marTop w:val="0"/>
          <w:marBottom w:val="0"/>
          <w:divBdr>
            <w:top w:val="none" w:sz="0" w:space="0" w:color="auto"/>
            <w:left w:val="none" w:sz="0" w:space="0" w:color="auto"/>
            <w:bottom w:val="none" w:sz="0" w:space="0" w:color="auto"/>
            <w:right w:val="none" w:sz="0" w:space="0" w:color="auto"/>
          </w:divBdr>
        </w:div>
        <w:div w:id="869562765">
          <w:marLeft w:val="640"/>
          <w:marRight w:val="0"/>
          <w:marTop w:val="0"/>
          <w:marBottom w:val="0"/>
          <w:divBdr>
            <w:top w:val="none" w:sz="0" w:space="0" w:color="auto"/>
            <w:left w:val="none" w:sz="0" w:space="0" w:color="auto"/>
            <w:bottom w:val="none" w:sz="0" w:space="0" w:color="auto"/>
            <w:right w:val="none" w:sz="0" w:space="0" w:color="auto"/>
          </w:divBdr>
        </w:div>
        <w:div w:id="1085611187">
          <w:marLeft w:val="640"/>
          <w:marRight w:val="0"/>
          <w:marTop w:val="0"/>
          <w:marBottom w:val="0"/>
          <w:divBdr>
            <w:top w:val="none" w:sz="0" w:space="0" w:color="auto"/>
            <w:left w:val="none" w:sz="0" w:space="0" w:color="auto"/>
            <w:bottom w:val="none" w:sz="0" w:space="0" w:color="auto"/>
            <w:right w:val="none" w:sz="0" w:space="0" w:color="auto"/>
          </w:divBdr>
        </w:div>
        <w:div w:id="553780477">
          <w:marLeft w:val="640"/>
          <w:marRight w:val="0"/>
          <w:marTop w:val="0"/>
          <w:marBottom w:val="0"/>
          <w:divBdr>
            <w:top w:val="none" w:sz="0" w:space="0" w:color="auto"/>
            <w:left w:val="none" w:sz="0" w:space="0" w:color="auto"/>
            <w:bottom w:val="none" w:sz="0" w:space="0" w:color="auto"/>
            <w:right w:val="none" w:sz="0" w:space="0" w:color="auto"/>
          </w:divBdr>
        </w:div>
        <w:div w:id="1947611738">
          <w:marLeft w:val="640"/>
          <w:marRight w:val="0"/>
          <w:marTop w:val="0"/>
          <w:marBottom w:val="0"/>
          <w:divBdr>
            <w:top w:val="none" w:sz="0" w:space="0" w:color="auto"/>
            <w:left w:val="none" w:sz="0" w:space="0" w:color="auto"/>
            <w:bottom w:val="none" w:sz="0" w:space="0" w:color="auto"/>
            <w:right w:val="none" w:sz="0" w:space="0" w:color="auto"/>
          </w:divBdr>
        </w:div>
        <w:div w:id="1271278395">
          <w:marLeft w:val="640"/>
          <w:marRight w:val="0"/>
          <w:marTop w:val="0"/>
          <w:marBottom w:val="0"/>
          <w:divBdr>
            <w:top w:val="none" w:sz="0" w:space="0" w:color="auto"/>
            <w:left w:val="none" w:sz="0" w:space="0" w:color="auto"/>
            <w:bottom w:val="none" w:sz="0" w:space="0" w:color="auto"/>
            <w:right w:val="none" w:sz="0" w:space="0" w:color="auto"/>
          </w:divBdr>
        </w:div>
        <w:div w:id="490872752">
          <w:marLeft w:val="640"/>
          <w:marRight w:val="0"/>
          <w:marTop w:val="0"/>
          <w:marBottom w:val="0"/>
          <w:divBdr>
            <w:top w:val="none" w:sz="0" w:space="0" w:color="auto"/>
            <w:left w:val="none" w:sz="0" w:space="0" w:color="auto"/>
            <w:bottom w:val="none" w:sz="0" w:space="0" w:color="auto"/>
            <w:right w:val="none" w:sz="0" w:space="0" w:color="auto"/>
          </w:divBdr>
        </w:div>
        <w:div w:id="1135491616">
          <w:marLeft w:val="640"/>
          <w:marRight w:val="0"/>
          <w:marTop w:val="0"/>
          <w:marBottom w:val="0"/>
          <w:divBdr>
            <w:top w:val="none" w:sz="0" w:space="0" w:color="auto"/>
            <w:left w:val="none" w:sz="0" w:space="0" w:color="auto"/>
            <w:bottom w:val="none" w:sz="0" w:space="0" w:color="auto"/>
            <w:right w:val="none" w:sz="0" w:space="0" w:color="auto"/>
          </w:divBdr>
        </w:div>
        <w:div w:id="1998344609">
          <w:marLeft w:val="640"/>
          <w:marRight w:val="0"/>
          <w:marTop w:val="0"/>
          <w:marBottom w:val="0"/>
          <w:divBdr>
            <w:top w:val="none" w:sz="0" w:space="0" w:color="auto"/>
            <w:left w:val="none" w:sz="0" w:space="0" w:color="auto"/>
            <w:bottom w:val="none" w:sz="0" w:space="0" w:color="auto"/>
            <w:right w:val="none" w:sz="0" w:space="0" w:color="auto"/>
          </w:divBdr>
        </w:div>
        <w:div w:id="476999246">
          <w:marLeft w:val="640"/>
          <w:marRight w:val="0"/>
          <w:marTop w:val="0"/>
          <w:marBottom w:val="0"/>
          <w:divBdr>
            <w:top w:val="none" w:sz="0" w:space="0" w:color="auto"/>
            <w:left w:val="none" w:sz="0" w:space="0" w:color="auto"/>
            <w:bottom w:val="none" w:sz="0" w:space="0" w:color="auto"/>
            <w:right w:val="none" w:sz="0" w:space="0" w:color="auto"/>
          </w:divBdr>
        </w:div>
        <w:div w:id="1258244782">
          <w:marLeft w:val="640"/>
          <w:marRight w:val="0"/>
          <w:marTop w:val="0"/>
          <w:marBottom w:val="0"/>
          <w:divBdr>
            <w:top w:val="none" w:sz="0" w:space="0" w:color="auto"/>
            <w:left w:val="none" w:sz="0" w:space="0" w:color="auto"/>
            <w:bottom w:val="none" w:sz="0" w:space="0" w:color="auto"/>
            <w:right w:val="none" w:sz="0" w:space="0" w:color="auto"/>
          </w:divBdr>
        </w:div>
        <w:div w:id="517473745">
          <w:marLeft w:val="640"/>
          <w:marRight w:val="0"/>
          <w:marTop w:val="0"/>
          <w:marBottom w:val="0"/>
          <w:divBdr>
            <w:top w:val="none" w:sz="0" w:space="0" w:color="auto"/>
            <w:left w:val="none" w:sz="0" w:space="0" w:color="auto"/>
            <w:bottom w:val="none" w:sz="0" w:space="0" w:color="auto"/>
            <w:right w:val="none" w:sz="0" w:space="0" w:color="auto"/>
          </w:divBdr>
        </w:div>
        <w:div w:id="798064604">
          <w:marLeft w:val="640"/>
          <w:marRight w:val="0"/>
          <w:marTop w:val="0"/>
          <w:marBottom w:val="0"/>
          <w:divBdr>
            <w:top w:val="none" w:sz="0" w:space="0" w:color="auto"/>
            <w:left w:val="none" w:sz="0" w:space="0" w:color="auto"/>
            <w:bottom w:val="none" w:sz="0" w:space="0" w:color="auto"/>
            <w:right w:val="none" w:sz="0" w:space="0" w:color="auto"/>
          </w:divBdr>
        </w:div>
        <w:div w:id="1158887506">
          <w:marLeft w:val="640"/>
          <w:marRight w:val="0"/>
          <w:marTop w:val="0"/>
          <w:marBottom w:val="0"/>
          <w:divBdr>
            <w:top w:val="none" w:sz="0" w:space="0" w:color="auto"/>
            <w:left w:val="none" w:sz="0" w:space="0" w:color="auto"/>
            <w:bottom w:val="none" w:sz="0" w:space="0" w:color="auto"/>
            <w:right w:val="none" w:sz="0" w:space="0" w:color="auto"/>
          </w:divBdr>
        </w:div>
        <w:div w:id="1007101410">
          <w:marLeft w:val="640"/>
          <w:marRight w:val="0"/>
          <w:marTop w:val="0"/>
          <w:marBottom w:val="0"/>
          <w:divBdr>
            <w:top w:val="none" w:sz="0" w:space="0" w:color="auto"/>
            <w:left w:val="none" w:sz="0" w:space="0" w:color="auto"/>
            <w:bottom w:val="none" w:sz="0" w:space="0" w:color="auto"/>
            <w:right w:val="none" w:sz="0" w:space="0" w:color="auto"/>
          </w:divBdr>
        </w:div>
      </w:divsChild>
    </w:div>
    <w:div w:id="1458988089">
      <w:bodyDiv w:val="1"/>
      <w:marLeft w:val="0"/>
      <w:marRight w:val="0"/>
      <w:marTop w:val="0"/>
      <w:marBottom w:val="0"/>
      <w:divBdr>
        <w:top w:val="none" w:sz="0" w:space="0" w:color="auto"/>
        <w:left w:val="none" w:sz="0" w:space="0" w:color="auto"/>
        <w:bottom w:val="none" w:sz="0" w:space="0" w:color="auto"/>
        <w:right w:val="none" w:sz="0" w:space="0" w:color="auto"/>
      </w:divBdr>
      <w:divsChild>
        <w:div w:id="2359836">
          <w:marLeft w:val="640"/>
          <w:marRight w:val="0"/>
          <w:marTop w:val="0"/>
          <w:marBottom w:val="0"/>
          <w:divBdr>
            <w:top w:val="none" w:sz="0" w:space="0" w:color="auto"/>
            <w:left w:val="none" w:sz="0" w:space="0" w:color="auto"/>
            <w:bottom w:val="none" w:sz="0" w:space="0" w:color="auto"/>
            <w:right w:val="none" w:sz="0" w:space="0" w:color="auto"/>
          </w:divBdr>
        </w:div>
        <w:div w:id="2779624">
          <w:marLeft w:val="640"/>
          <w:marRight w:val="0"/>
          <w:marTop w:val="0"/>
          <w:marBottom w:val="0"/>
          <w:divBdr>
            <w:top w:val="none" w:sz="0" w:space="0" w:color="auto"/>
            <w:left w:val="none" w:sz="0" w:space="0" w:color="auto"/>
            <w:bottom w:val="none" w:sz="0" w:space="0" w:color="auto"/>
            <w:right w:val="none" w:sz="0" w:space="0" w:color="auto"/>
          </w:divBdr>
        </w:div>
        <w:div w:id="4482263">
          <w:marLeft w:val="640"/>
          <w:marRight w:val="0"/>
          <w:marTop w:val="0"/>
          <w:marBottom w:val="0"/>
          <w:divBdr>
            <w:top w:val="none" w:sz="0" w:space="0" w:color="auto"/>
            <w:left w:val="none" w:sz="0" w:space="0" w:color="auto"/>
            <w:bottom w:val="none" w:sz="0" w:space="0" w:color="auto"/>
            <w:right w:val="none" w:sz="0" w:space="0" w:color="auto"/>
          </w:divBdr>
        </w:div>
        <w:div w:id="8990334">
          <w:marLeft w:val="640"/>
          <w:marRight w:val="0"/>
          <w:marTop w:val="0"/>
          <w:marBottom w:val="0"/>
          <w:divBdr>
            <w:top w:val="none" w:sz="0" w:space="0" w:color="auto"/>
            <w:left w:val="none" w:sz="0" w:space="0" w:color="auto"/>
            <w:bottom w:val="none" w:sz="0" w:space="0" w:color="auto"/>
            <w:right w:val="none" w:sz="0" w:space="0" w:color="auto"/>
          </w:divBdr>
        </w:div>
        <w:div w:id="15086236">
          <w:marLeft w:val="640"/>
          <w:marRight w:val="0"/>
          <w:marTop w:val="0"/>
          <w:marBottom w:val="0"/>
          <w:divBdr>
            <w:top w:val="none" w:sz="0" w:space="0" w:color="auto"/>
            <w:left w:val="none" w:sz="0" w:space="0" w:color="auto"/>
            <w:bottom w:val="none" w:sz="0" w:space="0" w:color="auto"/>
            <w:right w:val="none" w:sz="0" w:space="0" w:color="auto"/>
          </w:divBdr>
        </w:div>
        <w:div w:id="52891978">
          <w:marLeft w:val="640"/>
          <w:marRight w:val="0"/>
          <w:marTop w:val="0"/>
          <w:marBottom w:val="0"/>
          <w:divBdr>
            <w:top w:val="none" w:sz="0" w:space="0" w:color="auto"/>
            <w:left w:val="none" w:sz="0" w:space="0" w:color="auto"/>
            <w:bottom w:val="none" w:sz="0" w:space="0" w:color="auto"/>
            <w:right w:val="none" w:sz="0" w:space="0" w:color="auto"/>
          </w:divBdr>
        </w:div>
        <w:div w:id="60910365">
          <w:marLeft w:val="640"/>
          <w:marRight w:val="0"/>
          <w:marTop w:val="0"/>
          <w:marBottom w:val="0"/>
          <w:divBdr>
            <w:top w:val="none" w:sz="0" w:space="0" w:color="auto"/>
            <w:left w:val="none" w:sz="0" w:space="0" w:color="auto"/>
            <w:bottom w:val="none" w:sz="0" w:space="0" w:color="auto"/>
            <w:right w:val="none" w:sz="0" w:space="0" w:color="auto"/>
          </w:divBdr>
        </w:div>
        <w:div w:id="67001356">
          <w:marLeft w:val="640"/>
          <w:marRight w:val="0"/>
          <w:marTop w:val="0"/>
          <w:marBottom w:val="0"/>
          <w:divBdr>
            <w:top w:val="none" w:sz="0" w:space="0" w:color="auto"/>
            <w:left w:val="none" w:sz="0" w:space="0" w:color="auto"/>
            <w:bottom w:val="none" w:sz="0" w:space="0" w:color="auto"/>
            <w:right w:val="none" w:sz="0" w:space="0" w:color="auto"/>
          </w:divBdr>
        </w:div>
        <w:div w:id="91439504">
          <w:marLeft w:val="640"/>
          <w:marRight w:val="0"/>
          <w:marTop w:val="0"/>
          <w:marBottom w:val="0"/>
          <w:divBdr>
            <w:top w:val="none" w:sz="0" w:space="0" w:color="auto"/>
            <w:left w:val="none" w:sz="0" w:space="0" w:color="auto"/>
            <w:bottom w:val="none" w:sz="0" w:space="0" w:color="auto"/>
            <w:right w:val="none" w:sz="0" w:space="0" w:color="auto"/>
          </w:divBdr>
        </w:div>
        <w:div w:id="107043906">
          <w:marLeft w:val="640"/>
          <w:marRight w:val="0"/>
          <w:marTop w:val="0"/>
          <w:marBottom w:val="0"/>
          <w:divBdr>
            <w:top w:val="none" w:sz="0" w:space="0" w:color="auto"/>
            <w:left w:val="none" w:sz="0" w:space="0" w:color="auto"/>
            <w:bottom w:val="none" w:sz="0" w:space="0" w:color="auto"/>
            <w:right w:val="none" w:sz="0" w:space="0" w:color="auto"/>
          </w:divBdr>
        </w:div>
        <w:div w:id="142041615">
          <w:marLeft w:val="640"/>
          <w:marRight w:val="0"/>
          <w:marTop w:val="0"/>
          <w:marBottom w:val="0"/>
          <w:divBdr>
            <w:top w:val="none" w:sz="0" w:space="0" w:color="auto"/>
            <w:left w:val="none" w:sz="0" w:space="0" w:color="auto"/>
            <w:bottom w:val="none" w:sz="0" w:space="0" w:color="auto"/>
            <w:right w:val="none" w:sz="0" w:space="0" w:color="auto"/>
          </w:divBdr>
        </w:div>
        <w:div w:id="158423525">
          <w:marLeft w:val="640"/>
          <w:marRight w:val="0"/>
          <w:marTop w:val="0"/>
          <w:marBottom w:val="0"/>
          <w:divBdr>
            <w:top w:val="none" w:sz="0" w:space="0" w:color="auto"/>
            <w:left w:val="none" w:sz="0" w:space="0" w:color="auto"/>
            <w:bottom w:val="none" w:sz="0" w:space="0" w:color="auto"/>
            <w:right w:val="none" w:sz="0" w:space="0" w:color="auto"/>
          </w:divBdr>
        </w:div>
        <w:div w:id="195848633">
          <w:marLeft w:val="640"/>
          <w:marRight w:val="0"/>
          <w:marTop w:val="0"/>
          <w:marBottom w:val="0"/>
          <w:divBdr>
            <w:top w:val="none" w:sz="0" w:space="0" w:color="auto"/>
            <w:left w:val="none" w:sz="0" w:space="0" w:color="auto"/>
            <w:bottom w:val="none" w:sz="0" w:space="0" w:color="auto"/>
            <w:right w:val="none" w:sz="0" w:space="0" w:color="auto"/>
          </w:divBdr>
        </w:div>
        <w:div w:id="251473204">
          <w:marLeft w:val="640"/>
          <w:marRight w:val="0"/>
          <w:marTop w:val="0"/>
          <w:marBottom w:val="0"/>
          <w:divBdr>
            <w:top w:val="none" w:sz="0" w:space="0" w:color="auto"/>
            <w:left w:val="none" w:sz="0" w:space="0" w:color="auto"/>
            <w:bottom w:val="none" w:sz="0" w:space="0" w:color="auto"/>
            <w:right w:val="none" w:sz="0" w:space="0" w:color="auto"/>
          </w:divBdr>
        </w:div>
        <w:div w:id="327365404">
          <w:marLeft w:val="640"/>
          <w:marRight w:val="0"/>
          <w:marTop w:val="0"/>
          <w:marBottom w:val="0"/>
          <w:divBdr>
            <w:top w:val="none" w:sz="0" w:space="0" w:color="auto"/>
            <w:left w:val="none" w:sz="0" w:space="0" w:color="auto"/>
            <w:bottom w:val="none" w:sz="0" w:space="0" w:color="auto"/>
            <w:right w:val="none" w:sz="0" w:space="0" w:color="auto"/>
          </w:divBdr>
        </w:div>
        <w:div w:id="399523610">
          <w:marLeft w:val="640"/>
          <w:marRight w:val="0"/>
          <w:marTop w:val="0"/>
          <w:marBottom w:val="0"/>
          <w:divBdr>
            <w:top w:val="none" w:sz="0" w:space="0" w:color="auto"/>
            <w:left w:val="none" w:sz="0" w:space="0" w:color="auto"/>
            <w:bottom w:val="none" w:sz="0" w:space="0" w:color="auto"/>
            <w:right w:val="none" w:sz="0" w:space="0" w:color="auto"/>
          </w:divBdr>
        </w:div>
        <w:div w:id="400370779">
          <w:marLeft w:val="640"/>
          <w:marRight w:val="0"/>
          <w:marTop w:val="0"/>
          <w:marBottom w:val="0"/>
          <w:divBdr>
            <w:top w:val="none" w:sz="0" w:space="0" w:color="auto"/>
            <w:left w:val="none" w:sz="0" w:space="0" w:color="auto"/>
            <w:bottom w:val="none" w:sz="0" w:space="0" w:color="auto"/>
            <w:right w:val="none" w:sz="0" w:space="0" w:color="auto"/>
          </w:divBdr>
        </w:div>
        <w:div w:id="423235116">
          <w:marLeft w:val="640"/>
          <w:marRight w:val="0"/>
          <w:marTop w:val="0"/>
          <w:marBottom w:val="0"/>
          <w:divBdr>
            <w:top w:val="none" w:sz="0" w:space="0" w:color="auto"/>
            <w:left w:val="none" w:sz="0" w:space="0" w:color="auto"/>
            <w:bottom w:val="none" w:sz="0" w:space="0" w:color="auto"/>
            <w:right w:val="none" w:sz="0" w:space="0" w:color="auto"/>
          </w:divBdr>
        </w:div>
        <w:div w:id="441340924">
          <w:marLeft w:val="640"/>
          <w:marRight w:val="0"/>
          <w:marTop w:val="0"/>
          <w:marBottom w:val="0"/>
          <w:divBdr>
            <w:top w:val="none" w:sz="0" w:space="0" w:color="auto"/>
            <w:left w:val="none" w:sz="0" w:space="0" w:color="auto"/>
            <w:bottom w:val="none" w:sz="0" w:space="0" w:color="auto"/>
            <w:right w:val="none" w:sz="0" w:space="0" w:color="auto"/>
          </w:divBdr>
        </w:div>
        <w:div w:id="444427901">
          <w:marLeft w:val="640"/>
          <w:marRight w:val="0"/>
          <w:marTop w:val="0"/>
          <w:marBottom w:val="0"/>
          <w:divBdr>
            <w:top w:val="none" w:sz="0" w:space="0" w:color="auto"/>
            <w:left w:val="none" w:sz="0" w:space="0" w:color="auto"/>
            <w:bottom w:val="none" w:sz="0" w:space="0" w:color="auto"/>
            <w:right w:val="none" w:sz="0" w:space="0" w:color="auto"/>
          </w:divBdr>
        </w:div>
        <w:div w:id="485124384">
          <w:marLeft w:val="640"/>
          <w:marRight w:val="0"/>
          <w:marTop w:val="0"/>
          <w:marBottom w:val="0"/>
          <w:divBdr>
            <w:top w:val="none" w:sz="0" w:space="0" w:color="auto"/>
            <w:left w:val="none" w:sz="0" w:space="0" w:color="auto"/>
            <w:bottom w:val="none" w:sz="0" w:space="0" w:color="auto"/>
            <w:right w:val="none" w:sz="0" w:space="0" w:color="auto"/>
          </w:divBdr>
        </w:div>
        <w:div w:id="486675277">
          <w:marLeft w:val="640"/>
          <w:marRight w:val="0"/>
          <w:marTop w:val="0"/>
          <w:marBottom w:val="0"/>
          <w:divBdr>
            <w:top w:val="none" w:sz="0" w:space="0" w:color="auto"/>
            <w:left w:val="none" w:sz="0" w:space="0" w:color="auto"/>
            <w:bottom w:val="none" w:sz="0" w:space="0" w:color="auto"/>
            <w:right w:val="none" w:sz="0" w:space="0" w:color="auto"/>
          </w:divBdr>
        </w:div>
        <w:div w:id="590310495">
          <w:marLeft w:val="640"/>
          <w:marRight w:val="0"/>
          <w:marTop w:val="0"/>
          <w:marBottom w:val="0"/>
          <w:divBdr>
            <w:top w:val="none" w:sz="0" w:space="0" w:color="auto"/>
            <w:left w:val="none" w:sz="0" w:space="0" w:color="auto"/>
            <w:bottom w:val="none" w:sz="0" w:space="0" w:color="auto"/>
            <w:right w:val="none" w:sz="0" w:space="0" w:color="auto"/>
          </w:divBdr>
        </w:div>
        <w:div w:id="601884259">
          <w:marLeft w:val="640"/>
          <w:marRight w:val="0"/>
          <w:marTop w:val="0"/>
          <w:marBottom w:val="0"/>
          <w:divBdr>
            <w:top w:val="none" w:sz="0" w:space="0" w:color="auto"/>
            <w:left w:val="none" w:sz="0" w:space="0" w:color="auto"/>
            <w:bottom w:val="none" w:sz="0" w:space="0" w:color="auto"/>
            <w:right w:val="none" w:sz="0" w:space="0" w:color="auto"/>
          </w:divBdr>
        </w:div>
        <w:div w:id="620501858">
          <w:marLeft w:val="640"/>
          <w:marRight w:val="0"/>
          <w:marTop w:val="0"/>
          <w:marBottom w:val="0"/>
          <w:divBdr>
            <w:top w:val="none" w:sz="0" w:space="0" w:color="auto"/>
            <w:left w:val="none" w:sz="0" w:space="0" w:color="auto"/>
            <w:bottom w:val="none" w:sz="0" w:space="0" w:color="auto"/>
            <w:right w:val="none" w:sz="0" w:space="0" w:color="auto"/>
          </w:divBdr>
        </w:div>
        <w:div w:id="623535693">
          <w:marLeft w:val="640"/>
          <w:marRight w:val="0"/>
          <w:marTop w:val="0"/>
          <w:marBottom w:val="0"/>
          <w:divBdr>
            <w:top w:val="none" w:sz="0" w:space="0" w:color="auto"/>
            <w:left w:val="none" w:sz="0" w:space="0" w:color="auto"/>
            <w:bottom w:val="none" w:sz="0" w:space="0" w:color="auto"/>
            <w:right w:val="none" w:sz="0" w:space="0" w:color="auto"/>
          </w:divBdr>
        </w:div>
        <w:div w:id="695736838">
          <w:marLeft w:val="640"/>
          <w:marRight w:val="0"/>
          <w:marTop w:val="0"/>
          <w:marBottom w:val="0"/>
          <w:divBdr>
            <w:top w:val="none" w:sz="0" w:space="0" w:color="auto"/>
            <w:left w:val="none" w:sz="0" w:space="0" w:color="auto"/>
            <w:bottom w:val="none" w:sz="0" w:space="0" w:color="auto"/>
            <w:right w:val="none" w:sz="0" w:space="0" w:color="auto"/>
          </w:divBdr>
        </w:div>
        <w:div w:id="695887971">
          <w:marLeft w:val="640"/>
          <w:marRight w:val="0"/>
          <w:marTop w:val="0"/>
          <w:marBottom w:val="0"/>
          <w:divBdr>
            <w:top w:val="none" w:sz="0" w:space="0" w:color="auto"/>
            <w:left w:val="none" w:sz="0" w:space="0" w:color="auto"/>
            <w:bottom w:val="none" w:sz="0" w:space="0" w:color="auto"/>
            <w:right w:val="none" w:sz="0" w:space="0" w:color="auto"/>
          </w:divBdr>
        </w:div>
        <w:div w:id="717321274">
          <w:marLeft w:val="640"/>
          <w:marRight w:val="0"/>
          <w:marTop w:val="0"/>
          <w:marBottom w:val="0"/>
          <w:divBdr>
            <w:top w:val="none" w:sz="0" w:space="0" w:color="auto"/>
            <w:left w:val="none" w:sz="0" w:space="0" w:color="auto"/>
            <w:bottom w:val="none" w:sz="0" w:space="0" w:color="auto"/>
            <w:right w:val="none" w:sz="0" w:space="0" w:color="auto"/>
          </w:divBdr>
        </w:div>
        <w:div w:id="727453830">
          <w:marLeft w:val="640"/>
          <w:marRight w:val="0"/>
          <w:marTop w:val="0"/>
          <w:marBottom w:val="0"/>
          <w:divBdr>
            <w:top w:val="none" w:sz="0" w:space="0" w:color="auto"/>
            <w:left w:val="none" w:sz="0" w:space="0" w:color="auto"/>
            <w:bottom w:val="none" w:sz="0" w:space="0" w:color="auto"/>
            <w:right w:val="none" w:sz="0" w:space="0" w:color="auto"/>
          </w:divBdr>
        </w:div>
        <w:div w:id="745306050">
          <w:marLeft w:val="640"/>
          <w:marRight w:val="0"/>
          <w:marTop w:val="0"/>
          <w:marBottom w:val="0"/>
          <w:divBdr>
            <w:top w:val="none" w:sz="0" w:space="0" w:color="auto"/>
            <w:left w:val="none" w:sz="0" w:space="0" w:color="auto"/>
            <w:bottom w:val="none" w:sz="0" w:space="0" w:color="auto"/>
            <w:right w:val="none" w:sz="0" w:space="0" w:color="auto"/>
          </w:divBdr>
        </w:div>
        <w:div w:id="757409283">
          <w:marLeft w:val="640"/>
          <w:marRight w:val="0"/>
          <w:marTop w:val="0"/>
          <w:marBottom w:val="0"/>
          <w:divBdr>
            <w:top w:val="none" w:sz="0" w:space="0" w:color="auto"/>
            <w:left w:val="none" w:sz="0" w:space="0" w:color="auto"/>
            <w:bottom w:val="none" w:sz="0" w:space="0" w:color="auto"/>
            <w:right w:val="none" w:sz="0" w:space="0" w:color="auto"/>
          </w:divBdr>
        </w:div>
        <w:div w:id="855459140">
          <w:marLeft w:val="640"/>
          <w:marRight w:val="0"/>
          <w:marTop w:val="0"/>
          <w:marBottom w:val="0"/>
          <w:divBdr>
            <w:top w:val="none" w:sz="0" w:space="0" w:color="auto"/>
            <w:left w:val="none" w:sz="0" w:space="0" w:color="auto"/>
            <w:bottom w:val="none" w:sz="0" w:space="0" w:color="auto"/>
            <w:right w:val="none" w:sz="0" w:space="0" w:color="auto"/>
          </w:divBdr>
        </w:div>
        <w:div w:id="903685210">
          <w:marLeft w:val="640"/>
          <w:marRight w:val="0"/>
          <w:marTop w:val="0"/>
          <w:marBottom w:val="0"/>
          <w:divBdr>
            <w:top w:val="none" w:sz="0" w:space="0" w:color="auto"/>
            <w:left w:val="none" w:sz="0" w:space="0" w:color="auto"/>
            <w:bottom w:val="none" w:sz="0" w:space="0" w:color="auto"/>
            <w:right w:val="none" w:sz="0" w:space="0" w:color="auto"/>
          </w:divBdr>
        </w:div>
        <w:div w:id="919410685">
          <w:marLeft w:val="640"/>
          <w:marRight w:val="0"/>
          <w:marTop w:val="0"/>
          <w:marBottom w:val="0"/>
          <w:divBdr>
            <w:top w:val="none" w:sz="0" w:space="0" w:color="auto"/>
            <w:left w:val="none" w:sz="0" w:space="0" w:color="auto"/>
            <w:bottom w:val="none" w:sz="0" w:space="0" w:color="auto"/>
            <w:right w:val="none" w:sz="0" w:space="0" w:color="auto"/>
          </w:divBdr>
        </w:div>
        <w:div w:id="981539686">
          <w:marLeft w:val="640"/>
          <w:marRight w:val="0"/>
          <w:marTop w:val="0"/>
          <w:marBottom w:val="0"/>
          <w:divBdr>
            <w:top w:val="none" w:sz="0" w:space="0" w:color="auto"/>
            <w:left w:val="none" w:sz="0" w:space="0" w:color="auto"/>
            <w:bottom w:val="none" w:sz="0" w:space="0" w:color="auto"/>
            <w:right w:val="none" w:sz="0" w:space="0" w:color="auto"/>
          </w:divBdr>
        </w:div>
        <w:div w:id="1033456332">
          <w:marLeft w:val="640"/>
          <w:marRight w:val="0"/>
          <w:marTop w:val="0"/>
          <w:marBottom w:val="0"/>
          <w:divBdr>
            <w:top w:val="none" w:sz="0" w:space="0" w:color="auto"/>
            <w:left w:val="none" w:sz="0" w:space="0" w:color="auto"/>
            <w:bottom w:val="none" w:sz="0" w:space="0" w:color="auto"/>
            <w:right w:val="none" w:sz="0" w:space="0" w:color="auto"/>
          </w:divBdr>
        </w:div>
        <w:div w:id="1060518361">
          <w:marLeft w:val="640"/>
          <w:marRight w:val="0"/>
          <w:marTop w:val="0"/>
          <w:marBottom w:val="0"/>
          <w:divBdr>
            <w:top w:val="none" w:sz="0" w:space="0" w:color="auto"/>
            <w:left w:val="none" w:sz="0" w:space="0" w:color="auto"/>
            <w:bottom w:val="none" w:sz="0" w:space="0" w:color="auto"/>
            <w:right w:val="none" w:sz="0" w:space="0" w:color="auto"/>
          </w:divBdr>
        </w:div>
        <w:div w:id="1090738457">
          <w:marLeft w:val="640"/>
          <w:marRight w:val="0"/>
          <w:marTop w:val="0"/>
          <w:marBottom w:val="0"/>
          <w:divBdr>
            <w:top w:val="none" w:sz="0" w:space="0" w:color="auto"/>
            <w:left w:val="none" w:sz="0" w:space="0" w:color="auto"/>
            <w:bottom w:val="none" w:sz="0" w:space="0" w:color="auto"/>
            <w:right w:val="none" w:sz="0" w:space="0" w:color="auto"/>
          </w:divBdr>
        </w:div>
        <w:div w:id="1091122649">
          <w:marLeft w:val="640"/>
          <w:marRight w:val="0"/>
          <w:marTop w:val="0"/>
          <w:marBottom w:val="0"/>
          <w:divBdr>
            <w:top w:val="none" w:sz="0" w:space="0" w:color="auto"/>
            <w:left w:val="none" w:sz="0" w:space="0" w:color="auto"/>
            <w:bottom w:val="none" w:sz="0" w:space="0" w:color="auto"/>
            <w:right w:val="none" w:sz="0" w:space="0" w:color="auto"/>
          </w:divBdr>
        </w:div>
        <w:div w:id="1115053356">
          <w:marLeft w:val="640"/>
          <w:marRight w:val="0"/>
          <w:marTop w:val="0"/>
          <w:marBottom w:val="0"/>
          <w:divBdr>
            <w:top w:val="none" w:sz="0" w:space="0" w:color="auto"/>
            <w:left w:val="none" w:sz="0" w:space="0" w:color="auto"/>
            <w:bottom w:val="none" w:sz="0" w:space="0" w:color="auto"/>
            <w:right w:val="none" w:sz="0" w:space="0" w:color="auto"/>
          </w:divBdr>
        </w:div>
        <w:div w:id="1147742792">
          <w:marLeft w:val="640"/>
          <w:marRight w:val="0"/>
          <w:marTop w:val="0"/>
          <w:marBottom w:val="0"/>
          <w:divBdr>
            <w:top w:val="none" w:sz="0" w:space="0" w:color="auto"/>
            <w:left w:val="none" w:sz="0" w:space="0" w:color="auto"/>
            <w:bottom w:val="none" w:sz="0" w:space="0" w:color="auto"/>
            <w:right w:val="none" w:sz="0" w:space="0" w:color="auto"/>
          </w:divBdr>
        </w:div>
        <w:div w:id="1153835755">
          <w:marLeft w:val="640"/>
          <w:marRight w:val="0"/>
          <w:marTop w:val="0"/>
          <w:marBottom w:val="0"/>
          <w:divBdr>
            <w:top w:val="none" w:sz="0" w:space="0" w:color="auto"/>
            <w:left w:val="none" w:sz="0" w:space="0" w:color="auto"/>
            <w:bottom w:val="none" w:sz="0" w:space="0" w:color="auto"/>
            <w:right w:val="none" w:sz="0" w:space="0" w:color="auto"/>
          </w:divBdr>
        </w:div>
        <w:div w:id="1181162381">
          <w:marLeft w:val="640"/>
          <w:marRight w:val="0"/>
          <w:marTop w:val="0"/>
          <w:marBottom w:val="0"/>
          <w:divBdr>
            <w:top w:val="none" w:sz="0" w:space="0" w:color="auto"/>
            <w:left w:val="none" w:sz="0" w:space="0" w:color="auto"/>
            <w:bottom w:val="none" w:sz="0" w:space="0" w:color="auto"/>
            <w:right w:val="none" w:sz="0" w:space="0" w:color="auto"/>
          </w:divBdr>
        </w:div>
        <w:div w:id="1212377517">
          <w:marLeft w:val="640"/>
          <w:marRight w:val="0"/>
          <w:marTop w:val="0"/>
          <w:marBottom w:val="0"/>
          <w:divBdr>
            <w:top w:val="none" w:sz="0" w:space="0" w:color="auto"/>
            <w:left w:val="none" w:sz="0" w:space="0" w:color="auto"/>
            <w:bottom w:val="none" w:sz="0" w:space="0" w:color="auto"/>
            <w:right w:val="none" w:sz="0" w:space="0" w:color="auto"/>
          </w:divBdr>
        </w:div>
        <w:div w:id="1238789418">
          <w:marLeft w:val="640"/>
          <w:marRight w:val="0"/>
          <w:marTop w:val="0"/>
          <w:marBottom w:val="0"/>
          <w:divBdr>
            <w:top w:val="none" w:sz="0" w:space="0" w:color="auto"/>
            <w:left w:val="none" w:sz="0" w:space="0" w:color="auto"/>
            <w:bottom w:val="none" w:sz="0" w:space="0" w:color="auto"/>
            <w:right w:val="none" w:sz="0" w:space="0" w:color="auto"/>
          </w:divBdr>
        </w:div>
        <w:div w:id="1339190396">
          <w:marLeft w:val="640"/>
          <w:marRight w:val="0"/>
          <w:marTop w:val="0"/>
          <w:marBottom w:val="0"/>
          <w:divBdr>
            <w:top w:val="none" w:sz="0" w:space="0" w:color="auto"/>
            <w:left w:val="none" w:sz="0" w:space="0" w:color="auto"/>
            <w:bottom w:val="none" w:sz="0" w:space="0" w:color="auto"/>
            <w:right w:val="none" w:sz="0" w:space="0" w:color="auto"/>
          </w:divBdr>
        </w:div>
        <w:div w:id="1398210880">
          <w:marLeft w:val="640"/>
          <w:marRight w:val="0"/>
          <w:marTop w:val="0"/>
          <w:marBottom w:val="0"/>
          <w:divBdr>
            <w:top w:val="none" w:sz="0" w:space="0" w:color="auto"/>
            <w:left w:val="none" w:sz="0" w:space="0" w:color="auto"/>
            <w:bottom w:val="none" w:sz="0" w:space="0" w:color="auto"/>
            <w:right w:val="none" w:sz="0" w:space="0" w:color="auto"/>
          </w:divBdr>
        </w:div>
        <w:div w:id="1409767407">
          <w:marLeft w:val="640"/>
          <w:marRight w:val="0"/>
          <w:marTop w:val="0"/>
          <w:marBottom w:val="0"/>
          <w:divBdr>
            <w:top w:val="none" w:sz="0" w:space="0" w:color="auto"/>
            <w:left w:val="none" w:sz="0" w:space="0" w:color="auto"/>
            <w:bottom w:val="none" w:sz="0" w:space="0" w:color="auto"/>
            <w:right w:val="none" w:sz="0" w:space="0" w:color="auto"/>
          </w:divBdr>
        </w:div>
        <w:div w:id="1435250141">
          <w:marLeft w:val="640"/>
          <w:marRight w:val="0"/>
          <w:marTop w:val="0"/>
          <w:marBottom w:val="0"/>
          <w:divBdr>
            <w:top w:val="none" w:sz="0" w:space="0" w:color="auto"/>
            <w:left w:val="none" w:sz="0" w:space="0" w:color="auto"/>
            <w:bottom w:val="none" w:sz="0" w:space="0" w:color="auto"/>
            <w:right w:val="none" w:sz="0" w:space="0" w:color="auto"/>
          </w:divBdr>
        </w:div>
        <w:div w:id="1443064744">
          <w:marLeft w:val="640"/>
          <w:marRight w:val="0"/>
          <w:marTop w:val="0"/>
          <w:marBottom w:val="0"/>
          <w:divBdr>
            <w:top w:val="none" w:sz="0" w:space="0" w:color="auto"/>
            <w:left w:val="none" w:sz="0" w:space="0" w:color="auto"/>
            <w:bottom w:val="none" w:sz="0" w:space="0" w:color="auto"/>
            <w:right w:val="none" w:sz="0" w:space="0" w:color="auto"/>
          </w:divBdr>
        </w:div>
        <w:div w:id="1451625360">
          <w:marLeft w:val="640"/>
          <w:marRight w:val="0"/>
          <w:marTop w:val="0"/>
          <w:marBottom w:val="0"/>
          <w:divBdr>
            <w:top w:val="none" w:sz="0" w:space="0" w:color="auto"/>
            <w:left w:val="none" w:sz="0" w:space="0" w:color="auto"/>
            <w:bottom w:val="none" w:sz="0" w:space="0" w:color="auto"/>
            <w:right w:val="none" w:sz="0" w:space="0" w:color="auto"/>
          </w:divBdr>
        </w:div>
        <w:div w:id="1490753482">
          <w:marLeft w:val="640"/>
          <w:marRight w:val="0"/>
          <w:marTop w:val="0"/>
          <w:marBottom w:val="0"/>
          <w:divBdr>
            <w:top w:val="none" w:sz="0" w:space="0" w:color="auto"/>
            <w:left w:val="none" w:sz="0" w:space="0" w:color="auto"/>
            <w:bottom w:val="none" w:sz="0" w:space="0" w:color="auto"/>
            <w:right w:val="none" w:sz="0" w:space="0" w:color="auto"/>
          </w:divBdr>
        </w:div>
        <w:div w:id="1526410206">
          <w:marLeft w:val="640"/>
          <w:marRight w:val="0"/>
          <w:marTop w:val="0"/>
          <w:marBottom w:val="0"/>
          <w:divBdr>
            <w:top w:val="none" w:sz="0" w:space="0" w:color="auto"/>
            <w:left w:val="none" w:sz="0" w:space="0" w:color="auto"/>
            <w:bottom w:val="none" w:sz="0" w:space="0" w:color="auto"/>
            <w:right w:val="none" w:sz="0" w:space="0" w:color="auto"/>
          </w:divBdr>
        </w:div>
        <w:div w:id="1542981140">
          <w:marLeft w:val="640"/>
          <w:marRight w:val="0"/>
          <w:marTop w:val="0"/>
          <w:marBottom w:val="0"/>
          <w:divBdr>
            <w:top w:val="none" w:sz="0" w:space="0" w:color="auto"/>
            <w:left w:val="none" w:sz="0" w:space="0" w:color="auto"/>
            <w:bottom w:val="none" w:sz="0" w:space="0" w:color="auto"/>
            <w:right w:val="none" w:sz="0" w:space="0" w:color="auto"/>
          </w:divBdr>
        </w:div>
        <w:div w:id="1552183693">
          <w:marLeft w:val="640"/>
          <w:marRight w:val="0"/>
          <w:marTop w:val="0"/>
          <w:marBottom w:val="0"/>
          <w:divBdr>
            <w:top w:val="none" w:sz="0" w:space="0" w:color="auto"/>
            <w:left w:val="none" w:sz="0" w:space="0" w:color="auto"/>
            <w:bottom w:val="none" w:sz="0" w:space="0" w:color="auto"/>
            <w:right w:val="none" w:sz="0" w:space="0" w:color="auto"/>
          </w:divBdr>
        </w:div>
        <w:div w:id="1580214592">
          <w:marLeft w:val="640"/>
          <w:marRight w:val="0"/>
          <w:marTop w:val="0"/>
          <w:marBottom w:val="0"/>
          <w:divBdr>
            <w:top w:val="none" w:sz="0" w:space="0" w:color="auto"/>
            <w:left w:val="none" w:sz="0" w:space="0" w:color="auto"/>
            <w:bottom w:val="none" w:sz="0" w:space="0" w:color="auto"/>
            <w:right w:val="none" w:sz="0" w:space="0" w:color="auto"/>
          </w:divBdr>
        </w:div>
        <w:div w:id="1582907768">
          <w:marLeft w:val="640"/>
          <w:marRight w:val="0"/>
          <w:marTop w:val="0"/>
          <w:marBottom w:val="0"/>
          <w:divBdr>
            <w:top w:val="none" w:sz="0" w:space="0" w:color="auto"/>
            <w:left w:val="none" w:sz="0" w:space="0" w:color="auto"/>
            <w:bottom w:val="none" w:sz="0" w:space="0" w:color="auto"/>
            <w:right w:val="none" w:sz="0" w:space="0" w:color="auto"/>
          </w:divBdr>
        </w:div>
        <w:div w:id="1616019030">
          <w:marLeft w:val="640"/>
          <w:marRight w:val="0"/>
          <w:marTop w:val="0"/>
          <w:marBottom w:val="0"/>
          <w:divBdr>
            <w:top w:val="none" w:sz="0" w:space="0" w:color="auto"/>
            <w:left w:val="none" w:sz="0" w:space="0" w:color="auto"/>
            <w:bottom w:val="none" w:sz="0" w:space="0" w:color="auto"/>
            <w:right w:val="none" w:sz="0" w:space="0" w:color="auto"/>
          </w:divBdr>
        </w:div>
        <w:div w:id="1670790081">
          <w:marLeft w:val="640"/>
          <w:marRight w:val="0"/>
          <w:marTop w:val="0"/>
          <w:marBottom w:val="0"/>
          <w:divBdr>
            <w:top w:val="none" w:sz="0" w:space="0" w:color="auto"/>
            <w:left w:val="none" w:sz="0" w:space="0" w:color="auto"/>
            <w:bottom w:val="none" w:sz="0" w:space="0" w:color="auto"/>
            <w:right w:val="none" w:sz="0" w:space="0" w:color="auto"/>
          </w:divBdr>
        </w:div>
        <w:div w:id="1671786954">
          <w:marLeft w:val="640"/>
          <w:marRight w:val="0"/>
          <w:marTop w:val="0"/>
          <w:marBottom w:val="0"/>
          <w:divBdr>
            <w:top w:val="none" w:sz="0" w:space="0" w:color="auto"/>
            <w:left w:val="none" w:sz="0" w:space="0" w:color="auto"/>
            <w:bottom w:val="none" w:sz="0" w:space="0" w:color="auto"/>
            <w:right w:val="none" w:sz="0" w:space="0" w:color="auto"/>
          </w:divBdr>
        </w:div>
        <w:div w:id="1739670640">
          <w:marLeft w:val="640"/>
          <w:marRight w:val="0"/>
          <w:marTop w:val="0"/>
          <w:marBottom w:val="0"/>
          <w:divBdr>
            <w:top w:val="none" w:sz="0" w:space="0" w:color="auto"/>
            <w:left w:val="none" w:sz="0" w:space="0" w:color="auto"/>
            <w:bottom w:val="none" w:sz="0" w:space="0" w:color="auto"/>
            <w:right w:val="none" w:sz="0" w:space="0" w:color="auto"/>
          </w:divBdr>
        </w:div>
        <w:div w:id="1744645678">
          <w:marLeft w:val="640"/>
          <w:marRight w:val="0"/>
          <w:marTop w:val="0"/>
          <w:marBottom w:val="0"/>
          <w:divBdr>
            <w:top w:val="none" w:sz="0" w:space="0" w:color="auto"/>
            <w:left w:val="none" w:sz="0" w:space="0" w:color="auto"/>
            <w:bottom w:val="none" w:sz="0" w:space="0" w:color="auto"/>
            <w:right w:val="none" w:sz="0" w:space="0" w:color="auto"/>
          </w:divBdr>
        </w:div>
        <w:div w:id="1753745685">
          <w:marLeft w:val="640"/>
          <w:marRight w:val="0"/>
          <w:marTop w:val="0"/>
          <w:marBottom w:val="0"/>
          <w:divBdr>
            <w:top w:val="none" w:sz="0" w:space="0" w:color="auto"/>
            <w:left w:val="none" w:sz="0" w:space="0" w:color="auto"/>
            <w:bottom w:val="none" w:sz="0" w:space="0" w:color="auto"/>
            <w:right w:val="none" w:sz="0" w:space="0" w:color="auto"/>
          </w:divBdr>
        </w:div>
        <w:div w:id="1782725088">
          <w:marLeft w:val="640"/>
          <w:marRight w:val="0"/>
          <w:marTop w:val="0"/>
          <w:marBottom w:val="0"/>
          <w:divBdr>
            <w:top w:val="none" w:sz="0" w:space="0" w:color="auto"/>
            <w:left w:val="none" w:sz="0" w:space="0" w:color="auto"/>
            <w:bottom w:val="none" w:sz="0" w:space="0" w:color="auto"/>
            <w:right w:val="none" w:sz="0" w:space="0" w:color="auto"/>
          </w:divBdr>
        </w:div>
        <w:div w:id="1805152181">
          <w:marLeft w:val="640"/>
          <w:marRight w:val="0"/>
          <w:marTop w:val="0"/>
          <w:marBottom w:val="0"/>
          <w:divBdr>
            <w:top w:val="none" w:sz="0" w:space="0" w:color="auto"/>
            <w:left w:val="none" w:sz="0" w:space="0" w:color="auto"/>
            <w:bottom w:val="none" w:sz="0" w:space="0" w:color="auto"/>
            <w:right w:val="none" w:sz="0" w:space="0" w:color="auto"/>
          </w:divBdr>
        </w:div>
        <w:div w:id="1811511560">
          <w:marLeft w:val="640"/>
          <w:marRight w:val="0"/>
          <w:marTop w:val="0"/>
          <w:marBottom w:val="0"/>
          <w:divBdr>
            <w:top w:val="none" w:sz="0" w:space="0" w:color="auto"/>
            <w:left w:val="none" w:sz="0" w:space="0" w:color="auto"/>
            <w:bottom w:val="none" w:sz="0" w:space="0" w:color="auto"/>
            <w:right w:val="none" w:sz="0" w:space="0" w:color="auto"/>
          </w:divBdr>
        </w:div>
        <w:div w:id="1849522049">
          <w:marLeft w:val="640"/>
          <w:marRight w:val="0"/>
          <w:marTop w:val="0"/>
          <w:marBottom w:val="0"/>
          <w:divBdr>
            <w:top w:val="none" w:sz="0" w:space="0" w:color="auto"/>
            <w:left w:val="none" w:sz="0" w:space="0" w:color="auto"/>
            <w:bottom w:val="none" w:sz="0" w:space="0" w:color="auto"/>
            <w:right w:val="none" w:sz="0" w:space="0" w:color="auto"/>
          </w:divBdr>
        </w:div>
        <w:div w:id="1880778265">
          <w:marLeft w:val="640"/>
          <w:marRight w:val="0"/>
          <w:marTop w:val="0"/>
          <w:marBottom w:val="0"/>
          <w:divBdr>
            <w:top w:val="none" w:sz="0" w:space="0" w:color="auto"/>
            <w:left w:val="none" w:sz="0" w:space="0" w:color="auto"/>
            <w:bottom w:val="none" w:sz="0" w:space="0" w:color="auto"/>
            <w:right w:val="none" w:sz="0" w:space="0" w:color="auto"/>
          </w:divBdr>
        </w:div>
        <w:div w:id="1882545775">
          <w:marLeft w:val="640"/>
          <w:marRight w:val="0"/>
          <w:marTop w:val="0"/>
          <w:marBottom w:val="0"/>
          <w:divBdr>
            <w:top w:val="none" w:sz="0" w:space="0" w:color="auto"/>
            <w:left w:val="none" w:sz="0" w:space="0" w:color="auto"/>
            <w:bottom w:val="none" w:sz="0" w:space="0" w:color="auto"/>
            <w:right w:val="none" w:sz="0" w:space="0" w:color="auto"/>
          </w:divBdr>
        </w:div>
        <w:div w:id="1913468724">
          <w:marLeft w:val="640"/>
          <w:marRight w:val="0"/>
          <w:marTop w:val="0"/>
          <w:marBottom w:val="0"/>
          <w:divBdr>
            <w:top w:val="none" w:sz="0" w:space="0" w:color="auto"/>
            <w:left w:val="none" w:sz="0" w:space="0" w:color="auto"/>
            <w:bottom w:val="none" w:sz="0" w:space="0" w:color="auto"/>
            <w:right w:val="none" w:sz="0" w:space="0" w:color="auto"/>
          </w:divBdr>
        </w:div>
        <w:div w:id="1919053298">
          <w:marLeft w:val="640"/>
          <w:marRight w:val="0"/>
          <w:marTop w:val="0"/>
          <w:marBottom w:val="0"/>
          <w:divBdr>
            <w:top w:val="none" w:sz="0" w:space="0" w:color="auto"/>
            <w:left w:val="none" w:sz="0" w:space="0" w:color="auto"/>
            <w:bottom w:val="none" w:sz="0" w:space="0" w:color="auto"/>
            <w:right w:val="none" w:sz="0" w:space="0" w:color="auto"/>
          </w:divBdr>
        </w:div>
        <w:div w:id="2003582983">
          <w:marLeft w:val="640"/>
          <w:marRight w:val="0"/>
          <w:marTop w:val="0"/>
          <w:marBottom w:val="0"/>
          <w:divBdr>
            <w:top w:val="none" w:sz="0" w:space="0" w:color="auto"/>
            <w:left w:val="none" w:sz="0" w:space="0" w:color="auto"/>
            <w:bottom w:val="none" w:sz="0" w:space="0" w:color="auto"/>
            <w:right w:val="none" w:sz="0" w:space="0" w:color="auto"/>
          </w:divBdr>
        </w:div>
        <w:div w:id="2034531392">
          <w:marLeft w:val="640"/>
          <w:marRight w:val="0"/>
          <w:marTop w:val="0"/>
          <w:marBottom w:val="0"/>
          <w:divBdr>
            <w:top w:val="none" w:sz="0" w:space="0" w:color="auto"/>
            <w:left w:val="none" w:sz="0" w:space="0" w:color="auto"/>
            <w:bottom w:val="none" w:sz="0" w:space="0" w:color="auto"/>
            <w:right w:val="none" w:sz="0" w:space="0" w:color="auto"/>
          </w:divBdr>
        </w:div>
        <w:div w:id="2052878196">
          <w:marLeft w:val="640"/>
          <w:marRight w:val="0"/>
          <w:marTop w:val="0"/>
          <w:marBottom w:val="0"/>
          <w:divBdr>
            <w:top w:val="none" w:sz="0" w:space="0" w:color="auto"/>
            <w:left w:val="none" w:sz="0" w:space="0" w:color="auto"/>
            <w:bottom w:val="none" w:sz="0" w:space="0" w:color="auto"/>
            <w:right w:val="none" w:sz="0" w:space="0" w:color="auto"/>
          </w:divBdr>
        </w:div>
        <w:div w:id="2066829624">
          <w:marLeft w:val="640"/>
          <w:marRight w:val="0"/>
          <w:marTop w:val="0"/>
          <w:marBottom w:val="0"/>
          <w:divBdr>
            <w:top w:val="none" w:sz="0" w:space="0" w:color="auto"/>
            <w:left w:val="none" w:sz="0" w:space="0" w:color="auto"/>
            <w:bottom w:val="none" w:sz="0" w:space="0" w:color="auto"/>
            <w:right w:val="none" w:sz="0" w:space="0" w:color="auto"/>
          </w:divBdr>
        </w:div>
        <w:div w:id="2066902424">
          <w:marLeft w:val="640"/>
          <w:marRight w:val="0"/>
          <w:marTop w:val="0"/>
          <w:marBottom w:val="0"/>
          <w:divBdr>
            <w:top w:val="none" w:sz="0" w:space="0" w:color="auto"/>
            <w:left w:val="none" w:sz="0" w:space="0" w:color="auto"/>
            <w:bottom w:val="none" w:sz="0" w:space="0" w:color="auto"/>
            <w:right w:val="none" w:sz="0" w:space="0" w:color="auto"/>
          </w:divBdr>
        </w:div>
        <w:div w:id="2101633475">
          <w:marLeft w:val="640"/>
          <w:marRight w:val="0"/>
          <w:marTop w:val="0"/>
          <w:marBottom w:val="0"/>
          <w:divBdr>
            <w:top w:val="none" w:sz="0" w:space="0" w:color="auto"/>
            <w:left w:val="none" w:sz="0" w:space="0" w:color="auto"/>
            <w:bottom w:val="none" w:sz="0" w:space="0" w:color="auto"/>
            <w:right w:val="none" w:sz="0" w:space="0" w:color="auto"/>
          </w:divBdr>
        </w:div>
        <w:div w:id="2124879394">
          <w:marLeft w:val="640"/>
          <w:marRight w:val="0"/>
          <w:marTop w:val="0"/>
          <w:marBottom w:val="0"/>
          <w:divBdr>
            <w:top w:val="none" w:sz="0" w:space="0" w:color="auto"/>
            <w:left w:val="none" w:sz="0" w:space="0" w:color="auto"/>
            <w:bottom w:val="none" w:sz="0" w:space="0" w:color="auto"/>
            <w:right w:val="none" w:sz="0" w:space="0" w:color="auto"/>
          </w:divBdr>
        </w:div>
        <w:div w:id="2143300806">
          <w:marLeft w:val="640"/>
          <w:marRight w:val="0"/>
          <w:marTop w:val="0"/>
          <w:marBottom w:val="0"/>
          <w:divBdr>
            <w:top w:val="none" w:sz="0" w:space="0" w:color="auto"/>
            <w:left w:val="none" w:sz="0" w:space="0" w:color="auto"/>
            <w:bottom w:val="none" w:sz="0" w:space="0" w:color="auto"/>
            <w:right w:val="none" w:sz="0" w:space="0" w:color="auto"/>
          </w:divBdr>
        </w:div>
      </w:divsChild>
    </w:div>
    <w:div w:id="1462308943">
      <w:bodyDiv w:val="1"/>
      <w:marLeft w:val="0"/>
      <w:marRight w:val="0"/>
      <w:marTop w:val="0"/>
      <w:marBottom w:val="0"/>
      <w:divBdr>
        <w:top w:val="none" w:sz="0" w:space="0" w:color="auto"/>
        <w:left w:val="none" w:sz="0" w:space="0" w:color="auto"/>
        <w:bottom w:val="none" w:sz="0" w:space="0" w:color="auto"/>
        <w:right w:val="none" w:sz="0" w:space="0" w:color="auto"/>
      </w:divBdr>
      <w:divsChild>
        <w:div w:id="939231">
          <w:marLeft w:val="640"/>
          <w:marRight w:val="0"/>
          <w:marTop w:val="0"/>
          <w:marBottom w:val="0"/>
          <w:divBdr>
            <w:top w:val="none" w:sz="0" w:space="0" w:color="auto"/>
            <w:left w:val="none" w:sz="0" w:space="0" w:color="auto"/>
            <w:bottom w:val="none" w:sz="0" w:space="0" w:color="auto"/>
            <w:right w:val="none" w:sz="0" w:space="0" w:color="auto"/>
          </w:divBdr>
        </w:div>
        <w:div w:id="13533166">
          <w:marLeft w:val="640"/>
          <w:marRight w:val="0"/>
          <w:marTop w:val="0"/>
          <w:marBottom w:val="0"/>
          <w:divBdr>
            <w:top w:val="none" w:sz="0" w:space="0" w:color="auto"/>
            <w:left w:val="none" w:sz="0" w:space="0" w:color="auto"/>
            <w:bottom w:val="none" w:sz="0" w:space="0" w:color="auto"/>
            <w:right w:val="none" w:sz="0" w:space="0" w:color="auto"/>
          </w:divBdr>
        </w:div>
        <w:div w:id="19400413">
          <w:marLeft w:val="640"/>
          <w:marRight w:val="0"/>
          <w:marTop w:val="0"/>
          <w:marBottom w:val="0"/>
          <w:divBdr>
            <w:top w:val="none" w:sz="0" w:space="0" w:color="auto"/>
            <w:left w:val="none" w:sz="0" w:space="0" w:color="auto"/>
            <w:bottom w:val="none" w:sz="0" w:space="0" w:color="auto"/>
            <w:right w:val="none" w:sz="0" w:space="0" w:color="auto"/>
          </w:divBdr>
        </w:div>
        <w:div w:id="21983547">
          <w:marLeft w:val="640"/>
          <w:marRight w:val="0"/>
          <w:marTop w:val="0"/>
          <w:marBottom w:val="0"/>
          <w:divBdr>
            <w:top w:val="none" w:sz="0" w:space="0" w:color="auto"/>
            <w:left w:val="none" w:sz="0" w:space="0" w:color="auto"/>
            <w:bottom w:val="none" w:sz="0" w:space="0" w:color="auto"/>
            <w:right w:val="none" w:sz="0" w:space="0" w:color="auto"/>
          </w:divBdr>
        </w:div>
        <w:div w:id="49233095">
          <w:marLeft w:val="640"/>
          <w:marRight w:val="0"/>
          <w:marTop w:val="0"/>
          <w:marBottom w:val="0"/>
          <w:divBdr>
            <w:top w:val="none" w:sz="0" w:space="0" w:color="auto"/>
            <w:left w:val="none" w:sz="0" w:space="0" w:color="auto"/>
            <w:bottom w:val="none" w:sz="0" w:space="0" w:color="auto"/>
            <w:right w:val="none" w:sz="0" w:space="0" w:color="auto"/>
          </w:divBdr>
        </w:div>
        <w:div w:id="57048973">
          <w:marLeft w:val="640"/>
          <w:marRight w:val="0"/>
          <w:marTop w:val="0"/>
          <w:marBottom w:val="0"/>
          <w:divBdr>
            <w:top w:val="none" w:sz="0" w:space="0" w:color="auto"/>
            <w:left w:val="none" w:sz="0" w:space="0" w:color="auto"/>
            <w:bottom w:val="none" w:sz="0" w:space="0" w:color="auto"/>
            <w:right w:val="none" w:sz="0" w:space="0" w:color="auto"/>
          </w:divBdr>
        </w:div>
        <w:div w:id="105928738">
          <w:marLeft w:val="640"/>
          <w:marRight w:val="0"/>
          <w:marTop w:val="0"/>
          <w:marBottom w:val="0"/>
          <w:divBdr>
            <w:top w:val="none" w:sz="0" w:space="0" w:color="auto"/>
            <w:left w:val="none" w:sz="0" w:space="0" w:color="auto"/>
            <w:bottom w:val="none" w:sz="0" w:space="0" w:color="auto"/>
            <w:right w:val="none" w:sz="0" w:space="0" w:color="auto"/>
          </w:divBdr>
        </w:div>
        <w:div w:id="153492030">
          <w:marLeft w:val="640"/>
          <w:marRight w:val="0"/>
          <w:marTop w:val="0"/>
          <w:marBottom w:val="0"/>
          <w:divBdr>
            <w:top w:val="none" w:sz="0" w:space="0" w:color="auto"/>
            <w:left w:val="none" w:sz="0" w:space="0" w:color="auto"/>
            <w:bottom w:val="none" w:sz="0" w:space="0" w:color="auto"/>
            <w:right w:val="none" w:sz="0" w:space="0" w:color="auto"/>
          </w:divBdr>
        </w:div>
        <w:div w:id="174926988">
          <w:marLeft w:val="640"/>
          <w:marRight w:val="0"/>
          <w:marTop w:val="0"/>
          <w:marBottom w:val="0"/>
          <w:divBdr>
            <w:top w:val="none" w:sz="0" w:space="0" w:color="auto"/>
            <w:left w:val="none" w:sz="0" w:space="0" w:color="auto"/>
            <w:bottom w:val="none" w:sz="0" w:space="0" w:color="auto"/>
            <w:right w:val="none" w:sz="0" w:space="0" w:color="auto"/>
          </w:divBdr>
        </w:div>
        <w:div w:id="177163982">
          <w:marLeft w:val="640"/>
          <w:marRight w:val="0"/>
          <w:marTop w:val="0"/>
          <w:marBottom w:val="0"/>
          <w:divBdr>
            <w:top w:val="none" w:sz="0" w:space="0" w:color="auto"/>
            <w:left w:val="none" w:sz="0" w:space="0" w:color="auto"/>
            <w:bottom w:val="none" w:sz="0" w:space="0" w:color="auto"/>
            <w:right w:val="none" w:sz="0" w:space="0" w:color="auto"/>
          </w:divBdr>
        </w:div>
        <w:div w:id="192572996">
          <w:marLeft w:val="640"/>
          <w:marRight w:val="0"/>
          <w:marTop w:val="0"/>
          <w:marBottom w:val="0"/>
          <w:divBdr>
            <w:top w:val="none" w:sz="0" w:space="0" w:color="auto"/>
            <w:left w:val="none" w:sz="0" w:space="0" w:color="auto"/>
            <w:bottom w:val="none" w:sz="0" w:space="0" w:color="auto"/>
            <w:right w:val="none" w:sz="0" w:space="0" w:color="auto"/>
          </w:divBdr>
        </w:div>
        <w:div w:id="209457756">
          <w:marLeft w:val="640"/>
          <w:marRight w:val="0"/>
          <w:marTop w:val="0"/>
          <w:marBottom w:val="0"/>
          <w:divBdr>
            <w:top w:val="none" w:sz="0" w:space="0" w:color="auto"/>
            <w:left w:val="none" w:sz="0" w:space="0" w:color="auto"/>
            <w:bottom w:val="none" w:sz="0" w:space="0" w:color="auto"/>
            <w:right w:val="none" w:sz="0" w:space="0" w:color="auto"/>
          </w:divBdr>
        </w:div>
        <w:div w:id="214393049">
          <w:marLeft w:val="640"/>
          <w:marRight w:val="0"/>
          <w:marTop w:val="0"/>
          <w:marBottom w:val="0"/>
          <w:divBdr>
            <w:top w:val="none" w:sz="0" w:space="0" w:color="auto"/>
            <w:left w:val="none" w:sz="0" w:space="0" w:color="auto"/>
            <w:bottom w:val="none" w:sz="0" w:space="0" w:color="auto"/>
            <w:right w:val="none" w:sz="0" w:space="0" w:color="auto"/>
          </w:divBdr>
        </w:div>
        <w:div w:id="216667388">
          <w:marLeft w:val="640"/>
          <w:marRight w:val="0"/>
          <w:marTop w:val="0"/>
          <w:marBottom w:val="0"/>
          <w:divBdr>
            <w:top w:val="none" w:sz="0" w:space="0" w:color="auto"/>
            <w:left w:val="none" w:sz="0" w:space="0" w:color="auto"/>
            <w:bottom w:val="none" w:sz="0" w:space="0" w:color="auto"/>
            <w:right w:val="none" w:sz="0" w:space="0" w:color="auto"/>
          </w:divBdr>
        </w:div>
        <w:div w:id="230310279">
          <w:marLeft w:val="640"/>
          <w:marRight w:val="0"/>
          <w:marTop w:val="0"/>
          <w:marBottom w:val="0"/>
          <w:divBdr>
            <w:top w:val="none" w:sz="0" w:space="0" w:color="auto"/>
            <w:left w:val="none" w:sz="0" w:space="0" w:color="auto"/>
            <w:bottom w:val="none" w:sz="0" w:space="0" w:color="auto"/>
            <w:right w:val="none" w:sz="0" w:space="0" w:color="auto"/>
          </w:divBdr>
        </w:div>
        <w:div w:id="237206949">
          <w:marLeft w:val="640"/>
          <w:marRight w:val="0"/>
          <w:marTop w:val="0"/>
          <w:marBottom w:val="0"/>
          <w:divBdr>
            <w:top w:val="none" w:sz="0" w:space="0" w:color="auto"/>
            <w:left w:val="none" w:sz="0" w:space="0" w:color="auto"/>
            <w:bottom w:val="none" w:sz="0" w:space="0" w:color="auto"/>
            <w:right w:val="none" w:sz="0" w:space="0" w:color="auto"/>
          </w:divBdr>
        </w:div>
        <w:div w:id="287709041">
          <w:marLeft w:val="640"/>
          <w:marRight w:val="0"/>
          <w:marTop w:val="0"/>
          <w:marBottom w:val="0"/>
          <w:divBdr>
            <w:top w:val="none" w:sz="0" w:space="0" w:color="auto"/>
            <w:left w:val="none" w:sz="0" w:space="0" w:color="auto"/>
            <w:bottom w:val="none" w:sz="0" w:space="0" w:color="auto"/>
            <w:right w:val="none" w:sz="0" w:space="0" w:color="auto"/>
          </w:divBdr>
        </w:div>
        <w:div w:id="295070388">
          <w:marLeft w:val="640"/>
          <w:marRight w:val="0"/>
          <w:marTop w:val="0"/>
          <w:marBottom w:val="0"/>
          <w:divBdr>
            <w:top w:val="none" w:sz="0" w:space="0" w:color="auto"/>
            <w:left w:val="none" w:sz="0" w:space="0" w:color="auto"/>
            <w:bottom w:val="none" w:sz="0" w:space="0" w:color="auto"/>
            <w:right w:val="none" w:sz="0" w:space="0" w:color="auto"/>
          </w:divBdr>
        </w:div>
        <w:div w:id="297348073">
          <w:marLeft w:val="640"/>
          <w:marRight w:val="0"/>
          <w:marTop w:val="0"/>
          <w:marBottom w:val="0"/>
          <w:divBdr>
            <w:top w:val="none" w:sz="0" w:space="0" w:color="auto"/>
            <w:left w:val="none" w:sz="0" w:space="0" w:color="auto"/>
            <w:bottom w:val="none" w:sz="0" w:space="0" w:color="auto"/>
            <w:right w:val="none" w:sz="0" w:space="0" w:color="auto"/>
          </w:divBdr>
        </w:div>
        <w:div w:id="305553384">
          <w:marLeft w:val="640"/>
          <w:marRight w:val="0"/>
          <w:marTop w:val="0"/>
          <w:marBottom w:val="0"/>
          <w:divBdr>
            <w:top w:val="none" w:sz="0" w:space="0" w:color="auto"/>
            <w:left w:val="none" w:sz="0" w:space="0" w:color="auto"/>
            <w:bottom w:val="none" w:sz="0" w:space="0" w:color="auto"/>
            <w:right w:val="none" w:sz="0" w:space="0" w:color="auto"/>
          </w:divBdr>
        </w:div>
        <w:div w:id="325325614">
          <w:marLeft w:val="640"/>
          <w:marRight w:val="0"/>
          <w:marTop w:val="0"/>
          <w:marBottom w:val="0"/>
          <w:divBdr>
            <w:top w:val="none" w:sz="0" w:space="0" w:color="auto"/>
            <w:left w:val="none" w:sz="0" w:space="0" w:color="auto"/>
            <w:bottom w:val="none" w:sz="0" w:space="0" w:color="auto"/>
            <w:right w:val="none" w:sz="0" w:space="0" w:color="auto"/>
          </w:divBdr>
        </w:div>
        <w:div w:id="343673574">
          <w:marLeft w:val="640"/>
          <w:marRight w:val="0"/>
          <w:marTop w:val="0"/>
          <w:marBottom w:val="0"/>
          <w:divBdr>
            <w:top w:val="none" w:sz="0" w:space="0" w:color="auto"/>
            <w:left w:val="none" w:sz="0" w:space="0" w:color="auto"/>
            <w:bottom w:val="none" w:sz="0" w:space="0" w:color="auto"/>
            <w:right w:val="none" w:sz="0" w:space="0" w:color="auto"/>
          </w:divBdr>
        </w:div>
        <w:div w:id="365837302">
          <w:marLeft w:val="640"/>
          <w:marRight w:val="0"/>
          <w:marTop w:val="0"/>
          <w:marBottom w:val="0"/>
          <w:divBdr>
            <w:top w:val="none" w:sz="0" w:space="0" w:color="auto"/>
            <w:left w:val="none" w:sz="0" w:space="0" w:color="auto"/>
            <w:bottom w:val="none" w:sz="0" w:space="0" w:color="auto"/>
            <w:right w:val="none" w:sz="0" w:space="0" w:color="auto"/>
          </w:divBdr>
        </w:div>
        <w:div w:id="384838519">
          <w:marLeft w:val="640"/>
          <w:marRight w:val="0"/>
          <w:marTop w:val="0"/>
          <w:marBottom w:val="0"/>
          <w:divBdr>
            <w:top w:val="none" w:sz="0" w:space="0" w:color="auto"/>
            <w:left w:val="none" w:sz="0" w:space="0" w:color="auto"/>
            <w:bottom w:val="none" w:sz="0" w:space="0" w:color="auto"/>
            <w:right w:val="none" w:sz="0" w:space="0" w:color="auto"/>
          </w:divBdr>
        </w:div>
        <w:div w:id="461924038">
          <w:marLeft w:val="640"/>
          <w:marRight w:val="0"/>
          <w:marTop w:val="0"/>
          <w:marBottom w:val="0"/>
          <w:divBdr>
            <w:top w:val="none" w:sz="0" w:space="0" w:color="auto"/>
            <w:left w:val="none" w:sz="0" w:space="0" w:color="auto"/>
            <w:bottom w:val="none" w:sz="0" w:space="0" w:color="auto"/>
            <w:right w:val="none" w:sz="0" w:space="0" w:color="auto"/>
          </w:divBdr>
        </w:div>
        <w:div w:id="478695781">
          <w:marLeft w:val="640"/>
          <w:marRight w:val="0"/>
          <w:marTop w:val="0"/>
          <w:marBottom w:val="0"/>
          <w:divBdr>
            <w:top w:val="none" w:sz="0" w:space="0" w:color="auto"/>
            <w:left w:val="none" w:sz="0" w:space="0" w:color="auto"/>
            <w:bottom w:val="none" w:sz="0" w:space="0" w:color="auto"/>
            <w:right w:val="none" w:sz="0" w:space="0" w:color="auto"/>
          </w:divBdr>
        </w:div>
        <w:div w:id="480268387">
          <w:marLeft w:val="640"/>
          <w:marRight w:val="0"/>
          <w:marTop w:val="0"/>
          <w:marBottom w:val="0"/>
          <w:divBdr>
            <w:top w:val="none" w:sz="0" w:space="0" w:color="auto"/>
            <w:left w:val="none" w:sz="0" w:space="0" w:color="auto"/>
            <w:bottom w:val="none" w:sz="0" w:space="0" w:color="auto"/>
            <w:right w:val="none" w:sz="0" w:space="0" w:color="auto"/>
          </w:divBdr>
        </w:div>
        <w:div w:id="528569900">
          <w:marLeft w:val="640"/>
          <w:marRight w:val="0"/>
          <w:marTop w:val="0"/>
          <w:marBottom w:val="0"/>
          <w:divBdr>
            <w:top w:val="none" w:sz="0" w:space="0" w:color="auto"/>
            <w:left w:val="none" w:sz="0" w:space="0" w:color="auto"/>
            <w:bottom w:val="none" w:sz="0" w:space="0" w:color="auto"/>
            <w:right w:val="none" w:sz="0" w:space="0" w:color="auto"/>
          </w:divBdr>
        </w:div>
        <w:div w:id="596645162">
          <w:marLeft w:val="640"/>
          <w:marRight w:val="0"/>
          <w:marTop w:val="0"/>
          <w:marBottom w:val="0"/>
          <w:divBdr>
            <w:top w:val="none" w:sz="0" w:space="0" w:color="auto"/>
            <w:left w:val="none" w:sz="0" w:space="0" w:color="auto"/>
            <w:bottom w:val="none" w:sz="0" w:space="0" w:color="auto"/>
            <w:right w:val="none" w:sz="0" w:space="0" w:color="auto"/>
          </w:divBdr>
        </w:div>
        <w:div w:id="615059061">
          <w:marLeft w:val="640"/>
          <w:marRight w:val="0"/>
          <w:marTop w:val="0"/>
          <w:marBottom w:val="0"/>
          <w:divBdr>
            <w:top w:val="none" w:sz="0" w:space="0" w:color="auto"/>
            <w:left w:val="none" w:sz="0" w:space="0" w:color="auto"/>
            <w:bottom w:val="none" w:sz="0" w:space="0" w:color="auto"/>
            <w:right w:val="none" w:sz="0" w:space="0" w:color="auto"/>
          </w:divBdr>
        </w:div>
        <w:div w:id="637882721">
          <w:marLeft w:val="640"/>
          <w:marRight w:val="0"/>
          <w:marTop w:val="0"/>
          <w:marBottom w:val="0"/>
          <w:divBdr>
            <w:top w:val="none" w:sz="0" w:space="0" w:color="auto"/>
            <w:left w:val="none" w:sz="0" w:space="0" w:color="auto"/>
            <w:bottom w:val="none" w:sz="0" w:space="0" w:color="auto"/>
            <w:right w:val="none" w:sz="0" w:space="0" w:color="auto"/>
          </w:divBdr>
        </w:div>
        <w:div w:id="661928794">
          <w:marLeft w:val="640"/>
          <w:marRight w:val="0"/>
          <w:marTop w:val="0"/>
          <w:marBottom w:val="0"/>
          <w:divBdr>
            <w:top w:val="none" w:sz="0" w:space="0" w:color="auto"/>
            <w:left w:val="none" w:sz="0" w:space="0" w:color="auto"/>
            <w:bottom w:val="none" w:sz="0" w:space="0" w:color="auto"/>
            <w:right w:val="none" w:sz="0" w:space="0" w:color="auto"/>
          </w:divBdr>
        </w:div>
        <w:div w:id="731124760">
          <w:marLeft w:val="640"/>
          <w:marRight w:val="0"/>
          <w:marTop w:val="0"/>
          <w:marBottom w:val="0"/>
          <w:divBdr>
            <w:top w:val="none" w:sz="0" w:space="0" w:color="auto"/>
            <w:left w:val="none" w:sz="0" w:space="0" w:color="auto"/>
            <w:bottom w:val="none" w:sz="0" w:space="0" w:color="auto"/>
            <w:right w:val="none" w:sz="0" w:space="0" w:color="auto"/>
          </w:divBdr>
        </w:div>
        <w:div w:id="747651006">
          <w:marLeft w:val="640"/>
          <w:marRight w:val="0"/>
          <w:marTop w:val="0"/>
          <w:marBottom w:val="0"/>
          <w:divBdr>
            <w:top w:val="none" w:sz="0" w:space="0" w:color="auto"/>
            <w:left w:val="none" w:sz="0" w:space="0" w:color="auto"/>
            <w:bottom w:val="none" w:sz="0" w:space="0" w:color="auto"/>
            <w:right w:val="none" w:sz="0" w:space="0" w:color="auto"/>
          </w:divBdr>
        </w:div>
        <w:div w:id="768158450">
          <w:marLeft w:val="640"/>
          <w:marRight w:val="0"/>
          <w:marTop w:val="0"/>
          <w:marBottom w:val="0"/>
          <w:divBdr>
            <w:top w:val="none" w:sz="0" w:space="0" w:color="auto"/>
            <w:left w:val="none" w:sz="0" w:space="0" w:color="auto"/>
            <w:bottom w:val="none" w:sz="0" w:space="0" w:color="auto"/>
            <w:right w:val="none" w:sz="0" w:space="0" w:color="auto"/>
          </w:divBdr>
        </w:div>
        <w:div w:id="790707413">
          <w:marLeft w:val="640"/>
          <w:marRight w:val="0"/>
          <w:marTop w:val="0"/>
          <w:marBottom w:val="0"/>
          <w:divBdr>
            <w:top w:val="none" w:sz="0" w:space="0" w:color="auto"/>
            <w:left w:val="none" w:sz="0" w:space="0" w:color="auto"/>
            <w:bottom w:val="none" w:sz="0" w:space="0" w:color="auto"/>
            <w:right w:val="none" w:sz="0" w:space="0" w:color="auto"/>
          </w:divBdr>
        </w:div>
        <w:div w:id="793256290">
          <w:marLeft w:val="640"/>
          <w:marRight w:val="0"/>
          <w:marTop w:val="0"/>
          <w:marBottom w:val="0"/>
          <w:divBdr>
            <w:top w:val="none" w:sz="0" w:space="0" w:color="auto"/>
            <w:left w:val="none" w:sz="0" w:space="0" w:color="auto"/>
            <w:bottom w:val="none" w:sz="0" w:space="0" w:color="auto"/>
            <w:right w:val="none" w:sz="0" w:space="0" w:color="auto"/>
          </w:divBdr>
        </w:div>
        <w:div w:id="809859608">
          <w:marLeft w:val="640"/>
          <w:marRight w:val="0"/>
          <w:marTop w:val="0"/>
          <w:marBottom w:val="0"/>
          <w:divBdr>
            <w:top w:val="none" w:sz="0" w:space="0" w:color="auto"/>
            <w:left w:val="none" w:sz="0" w:space="0" w:color="auto"/>
            <w:bottom w:val="none" w:sz="0" w:space="0" w:color="auto"/>
            <w:right w:val="none" w:sz="0" w:space="0" w:color="auto"/>
          </w:divBdr>
        </w:div>
        <w:div w:id="828790175">
          <w:marLeft w:val="640"/>
          <w:marRight w:val="0"/>
          <w:marTop w:val="0"/>
          <w:marBottom w:val="0"/>
          <w:divBdr>
            <w:top w:val="none" w:sz="0" w:space="0" w:color="auto"/>
            <w:left w:val="none" w:sz="0" w:space="0" w:color="auto"/>
            <w:bottom w:val="none" w:sz="0" w:space="0" w:color="auto"/>
            <w:right w:val="none" w:sz="0" w:space="0" w:color="auto"/>
          </w:divBdr>
        </w:div>
        <w:div w:id="839347052">
          <w:marLeft w:val="640"/>
          <w:marRight w:val="0"/>
          <w:marTop w:val="0"/>
          <w:marBottom w:val="0"/>
          <w:divBdr>
            <w:top w:val="none" w:sz="0" w:space="0" w:color="auto"/>
            <w:left w:val="none" w:sz="0" w:space="0" w:color="auto"/>
            <w:bottom w:val="none" w:sz="0" w:space="0" w:color="auto"/>
            <w:right w:val="none" w:sz="0" w:space="0" w:color="auto"/>
          </w:divBdr>
        </w:div>
        <w:div w:id="859274845">
          <w:marLeft w:val="640"/>
          <w:marRight w:val="0"/>
          <w:marTop w:val="0"/>
          <w:marBottom w:val="0"/>
          <w:divBdr>
            <w:top w:val="none" w:sz="0" w:space="0" w:color="auto"/>
            <w:left w:val="none" w:sz="0" w:space="0" w:color="auto"/>
            <w:bottom w:val="none" w:sz="0" w:space="0" w:color="auto"/>
            <w:right w:val="none" w:sz="0" w:space="0" w:color="auto"/>
          </w:divBdr>
        </w:div>
        <w:div w:id="865287478">
          <w:marLeft w:val="640"/>
          <w:marRight w:val="0"/>
          <w:marTop w:val="0"/>
          <w:marBottom w:val="0"/>
          <w:divBdr>
            <w:top w:val="none" w:sz="0" w:space="0" w:color="auto"/>
            <w:left w:val="none" w:sz="0" w:space="0" w:color="auto"/>
            <w:bottom w:val="none" w:sz="0" w:space="0" w:color="auto"/>
            <w:right w:val="none" w:sz="0" w:space="0" w:color="auto"/>
          </w:divBdr>
        </w:div>
        <w:div w:id="953095911">
          <w:marLeft w:val="640"/>
          <w:marRight w:val="0"/>
          <w:marTop w:val="0"/>
          <w:marBottom w:val="0"/>
          <w:divBdr>
            <w:top w:val="none" w:sz="0" w:space="0" w:color="auto"/>
            <w:left w:val="none" w:sz="0" w:space="0" w:color="auto"/>
            <w:bottom w:val="none" w:sz="0" w:space="0" w:color="auto"/>
            <w:right w:val="none" w:sz="0" w:space="0" w:color="auto"/>
          </w:divBdr>
        </w:div>
        <w:div w:id="980579336">
          <w:marLeft w:val="640"/>
          <w:marRight w:val="0"/>
          <w:marTop w:val="0"/>
          <w:marBottom w:val="0"/>
          <w:divBdr>
            <w:top w:val="none" w:sz="0" w:space="0" w:color="auto"/>
            <w:left w:val="none" w:sz="0" w:space="0" w:color="auto"/>
            <w:bottom w:val="none" w:sz="0" w:space="0" w:color="auto"/>
            <w:right w:val="none" w:sz="0" w:space="0" w:color="auto"/>
          </w:divBdr>
        </w:div>
        <w:div w:id="1043679153">
          <w:marLeft w:val="640"/>
          <w:marRight w:val="0"/>
          <w:marTop w:val="0"/>
          <w:marBottom w:val="0"/>
          <w:divBdr>
            <w:top w:val="none" w:sz="0" w:space="0" w:color="auto"/>
            <w:left w:val="none" w:sz="0" w:space="0" w:color="auto"/>
            <w:bottom w:val="none" w:sz="0" w:space="0" w:color="auto"/>
            <w:right w:val="none" w:sz="0" w:space="0" w:color="auto"/>
          </w:divBdr>
        </w:div>
        <w:div w:id="1099132728">
          <w:marLeft w:val="640"/>
          <w:marRight w:val="0"/>
          <w:marTop w:val="0"/>
          <w:marBottom w:val="0"/>
          <w:divBdr>
            <w:top w:val="none" w:sz="0" w:space="0" w:color="auto"/>
            <w:left w:val="none" w:sz="0" w:space="0" w:color="auto"/>
            <w:bottom w:val="none" w:sz="0" w:space="0" w:color="auto"/>
            <w:right w:val="none" w:sz="0" w:space="0" w:color="auto"/>
          </w:divBdr>
        </w:div>
        <w:div w:id="1119109329">
          <w:marLeft w:val="640"/>
          <w:marRight w:val="0"/>
          <w:marTop w:val="0"/>
          <w:marBottom w:val="0"/>
          <w:divBdr>
            <w:top w:val="none" w:sz="0" w:space="0" w:color="auto"/>
            <w:left w:val="none" w:sz="0" w:space="0" w:color="auto"/>
            <w:bottom w:val="none" w:sz="0" w:space="0" w:color="auto"/>
            <w:right w:val="none" w:sz="0" w:space="0" w:color="auto"/>
          </w:divBdr>
        </w:div>
        <w:div w:id="1178885486">
          <w:marLeft w:val="640"/>
          <w:marRight w:val="0"/>
          <w:marTop w:val="0"/>
          <w:marBottom w:val="0"/>
          <w:divBdr>
            <w:top w:val="none" w:sz="0" w:space="0" w:color="auto"/>
            <w:left w:val="none" w:sz="0" w:space="0" w:color="auto"/>
            <w:bottom w:val="none" w:sz="0" w:space="0" w:color="auto"/>
            <w:right w:val="none" w:sz="0" w:space="0" w:color="auto"/>
          </w:divBdr>
        </w:div>
        <w:div w:id="1212813112">
          <w:marLeft w:val="640"/>
          <w:marRight w:val="0"/>
          <w:marTop w:val="0"/>
          <w:marBottom w:val="0"/>
          <w:divBdr>
            <w:top w:val="none" w:sz="0" w:space="0" w:color="auto"/>
            <w:left w:val="none" w:sz="0" w:space="0" w:color="auto"/>
            <w:bottom w:val="none" w:sz="0" w:space="0" w:color="auto"/>
            <w:right w:val="none" w:sz="0" w:space="0" w:color="auto"/>
          </w:divBdr>
        </w:div>
        <w:div w:id="1261838413">
          <w:marLeft w:val="640"/>
          <w:marRight w:val="0"/>
          <w:marTop w:val="0"/>
          <w:marBottom w:val="0"/>
          <w:divBdr>
            <w:top w:val="none" w:sz="0" w:space="0" w:color="auto"/>
            <w:left w:val="none" w:sz="0" w:space="0" w:color="auto"/>
            <w:bottom w:val="none" w:sz="0" w:space="0" w:color="auto"/>
            <w:right w:val="none" w:sz="0" w:space="0" w:color="auto"/>
          </w:divBdr>
        </w:div>
        <w:div w:id="1294796803">
          <w:marLeft w:val="640"/>
          <w:marRight w:val="0"/>
          <w:marTop w:val="0"/>
          <w:marBottom w:val="0"/>
          <w:divBdr>
            <w:top w:val="none" w:sz="0" w:space="0" w:color="auto"/>
            <w:left w:val="none" w:sz="0" w:space="0" w:color="auto"/>
            <w:bottom w:val="none" w:sz="0" w:space="0" w:color="auto"/>
            <w:right w:val="none" w:sz="0" w:space="0" w:color="auto"/>
          </w:divBdr>
        </w:div>
        <w:div w:id="1315529889">
          <w:marLeft w:val="640"/>
          <w:marRight w:val="0"/>
          <w:marTop w:val="0"/>
          <w:marBottom w:val="0"/>
          <w:divBdr>
            <w:top w:val="none" w:sz="0" w:space="0" w:color="auto"/>
            <w:left w:val="none" w:sz="0" w:space="0" w:color="auto"/>
            <w:bottom w:val="none" w:sz="0" w:space="0" w:color="auto"/>
            <w:right w:val="none" w:sz="0" w:space="0" w:color="auto"/>
          </w:divBdr>
        </w:div>
        <w:div w:id="1358115029">
          <w:marLeft w:val="640"/>
          <w:marRight w:val="0"/>
          <w:marTop w:val="0"/>
          <w:marBottom w:val="0"/>
          <w:divBdr>
            <w:top w:val="none" w:sz="0" w:space="0" w:color="auto"/>
            <w:left w:val="none" w:sz="0" w:space="0" w:color="auto"/>
            <w:bottom w:val="none" w:sz="0" w:space="0" w:color="auto"/>
            <w:right w:val="none" w:sz="0" w:space="0" w:color="auto"/>
          </w:divBdr>
        </w:div>
        <w:div w:id="1406033726">
          <w:marLeft w:val="640"/>
          <w:marRight w:val="0"/>
          <w:marTop w:val="0"/>
          <w:marBottom w:val="0"/>
          <w:divBdr>
            <w:top w:val="none" w:sz="0" w:space="0" w:color="auto"/>
            <w:left w:val="none" w:sz="0" w:space="0" w:color="auto"/>
            <w:bottom w:val="none" w:sz="0" w:space="0" w:color="auto"/>
            <w:right w:val="none" w:sz="0" w:space="0" w:color="auto"/>
          </w:divBdr>
        </w:div>
        <w:div w:id="1408266959">
          <w:marLeft w:val="640"/>
          <w:marRight w:val="0"/>
          <w:marTop w:val="0"/>
          <w:marBottom w:val="0"/>
          <w:divBdr>
            <w:top w:val="none" w:sz="0" w:space="0" w:color="auto"/>
            <w:left w:val="none" w:sz="0" w:space="0" w:color="auto"/>
            <w:bottom w:val="none" w:sz="0" w:space="0" w:color="auto"/>
            <w:right w:val="none" w:sz="0" w:space="0" w:color="auto"/>
          </w:divBdr>
        </w:div>
        <w:div w:id="1416246850">
          <w:marLeft w:val="640"/>
          <w:marRight w:val="0"/>
          <w:marTop w:val="0"/>
          <w:marBottom w:val="0"/>
          <w:divBdr>
            <w:top w:val="none" w:sz="0" w:space="0" w:color="auto"/>
            <w:left w:val="none" w:sz="0" w:space="0" w:color="auto"/>
            <w:bottom w:val="none" w:sz="0" w:space="0" w:color="auto"/>
            <w:right w:val="none" w:sz="0" w:space="0" w:color="auto"/>
          </w:divBdr>
        </w:div>
        <w:div w:id="1428114578">
          <w:marLeft w:val="640"/>
          <w:marRight w:val="0"/>
          <w:marTop w:val="0"/>
          <w:marBottom w:val="0"/>
          <w:divBdr>
            <w:top w:val="none" w:sz="0" w:space="0" w:color="auto"/>
            <w:left w:val="none" w:sz="0" w:space="0" w:color="auto"/>
            <w:bottom w:val="none" w:sz="0" w:space="0" w:color="auto"/>
            <w:right w:val="none" w:sz="0" w:space="0" w:color="auto"/>
          </w:divBdr>
        </w:div>
        <w:div w:id="1439987754">
          <w:marLeft w:val="640"/>
          <w:marRight w:val="0"/>
          <w:marTop w:val="0"/>
          <w:marBottom w:val="0"/>
          <w:divBdr>
            <w:top w:val="none" w:sz="0" w:space="0" w:color="auto"/>
            <w:left w:val="none" w:sz="0" w:space="0" w:color="auto"/>
            <w:bottom w:val="none" w:sz="0" w:space="0" w:color="auto"/>
            <w:right w:val="none" w:sz="0" w:space="0" w:color="auto"/>
          </w:divBdr>
        </w:div>
        <w:div w:id="1460415983">
          <w:marLeft w:val="640"/>
          <w:marRight w:val="0"/>
          <w:marTop w:val="0"/>
          <w:marBottom w:val="0"/>
          <w:divBdr>
            <w:top w:val="none" w:sz="0" w:space="0" w:color="auto"/>
            <w:left w:val="none" w:sz="0" w:space="0" w:color="auto"/>
            <w:bottom w:val="none" w:sz="0" w:space="0" w:color="auto"/>
            <w:right w:val="none" w:sz="0" w:space="0" w:color="auto"/>
          </w:divBdr>
        </w:div>
        <w:div w:id="1465000662">
          <w:marLeft w:val="640"/>
          <w:marRight w:val="0"/>
          <w:marTop w:val="0"/>
          <w:marBottom w:val="0"/>
          <w:divBdr>
            <w:top w:val="none" w:sz="0" w:space="0" w:color="auto"/>
            <w:left w:val="none" w:sz="0" w:space="0" w:color="auto"/>
            <w:bottom w:val="none" w:sz="0" w:space="0" w:color="auto"/>
            <w:right w:val="none" w:sz="0" w:space="0" w:color="auto"/>
          </w:divBdr>
        </w:div>
        <w:div w:id="1542091527">
          <w:marLeft w:val="640"/>
          <w:marRight w:val="0"/>
          <w:marTop w:val="0"/>
          <w:marBottom w:val="0"/>
          <w:divBdr>
            <w:top w:val="none" w:sz="0" w:space="0" w:color="auto"/>
            <w:left w:val="none" w:sz="0" w:space="0" w:color="auto"/>
            <w:bottom w:val="none" w:sz="0" w:space="0" w:color="auto"/>
            <w:right w:val="none" w:sz="0" w:space="0" w:color="auto"/>
          </w:divBdr>
        </w:div>
        <w:div w:id="1577863851">
          <w:marLeft w:val="640"/>
          <w:marRight w:val="0"/>
          <w:marTop w:val="0"/>
          <w:marBottom w:val="0"/>
          <w:divBdr>
            <w:top w:val="none" w:sz="0" w:space="0" w:color="auto"/>
            <w:left w:val="none" w:sz="0" w:space="0" w:color="auto"/>
            <w:bottom w:val="none" w:sz="0" w:space="0" w:color="auto"/>
            <w:right w:val="none" w:sz="0" w:space="0" w:color="auto"/>
          </w:divBdr>
        </w:div>
        <w:div w:id="1602448009">
          <w:marLeft w:val="640"/>
          <w:marRight w:val="0"/>
          <w:marTop w:val="0"/>
          <w:marBottom w:val="0"/>
          <w:divBdr>
            <w:top w:val="none" w:sz="0" w:space="0" w:color="auto"/>
            <w:left w:val="none" w:sz="0" w:space="0" w:color="auto"/>
            <w:bottom w:val="none" w:sz="0" w:space="0" w:color="auto"/>
            <w:right w:val="none" w:sz="0" w:space="0" w:color="auto"/>
          </w:divBdr>
        </w:div>
        <w:div w:id="1647782024">
          <w:marLeft w:val="640"/>
          <w:marRight w:val="0"/>
          <w:marTop w:val="0"/>
          <w:marBottom w:val="0"/>
          <w:divBdr>
            <w:top w:val="none" w:sz="0" w:space="0" w:color="auto"/>
            <w:left w:val="none" w:sz="0" w:space="0" w:color="auto"/>
            <w:bottom w:val="none" w:sz="0" w:space="0" w:color="auto"/>
            <w:right w:val="none" w:sz="0" w:space="0" w:color="auto"/>
          </w:divBdr>
        </w:div>
        <w:div w:id="1674601534">
          <w:marLeft w:val="640"/>
          <w:marRight w:val="0"/>
          <w:marTop w:val="0"/>
          <w:marBottom w:val="0"/>
          <w:divBdr>
            <w:top w:val="none" w:sz="0" w:space="0" w:color="auto"/>
            <w:left w:val="none" w:sz="0" w:space="0" w:color="auto"/>
            <w:bottom w:val="none" w:sz="0" w:space="0" w:color="auto"/>
            <w:right w:val="none" w:sz="0" w:space="0" w:color="auto"/>
          </w:divBdr>
        </w:div>
        <w:div w:id="1677924796">
          <w:marLeft w:val="640"/>
          <w:marRight w:val="0"/>
          <w:marTop w:val="0"/>
          <w:marBottom w:val="0"/>
          <w:divBdr>
            <w:top w:val="none" w:sz="0" w:space="0" w:color="auto"/>
            <w:left w:val="none" w:sz="0" w:space="0" w:color="auto"/>
            <w:bottom w:val="none" w:sz="0" w:space="0" w:color="auto"/>
            <w:right w:val="none" w:sz="0" w:space="0" w:color="auto"/>
          </w:divBdr>
        </w:div>
        <w:div w:id="1726367850">
          <w:marLeft w:val="640"/>
          <w:marRight w:val="0"/>
          <w:marTop w:val="0"/>
          <w:marBottom w:val="0"/>
          <w:divBdr>
            <w:top w:val="none" w:sz="0" w:space="0" w:color="auto"/>
            <w:left w:val="none" w:sz="0" w:space="0" w:color="auto"/>
            <w:bottom w:val="none" w:sz="0" w:space="0" w:color="auto"/>
            <w:right w:val="none" w:sz="0" w:space="0" w:color="auto"/>
          </w:divBdr>
        </w:div>
        <w:div w:id="1759013757">
          <w:marLeft w:val="640"/>
          <w:marRight w:val="0"/>
          <w:marTop w:val="0"/>
          <w:marBottom w:val="0"/>
          <w:divBdr>
            <w:top w:val="none" w:sz="0" w:space="0" w:color="auto"/>
            <w:left w:val="none" w:sz="0" w:space="0" w:color="auto"/>
            <w:bottom w:val="none" w:sz="0" w:space="0" w:color="auto"/>
            <w:right w:val="none" w:sz="0" w:space="0" w:color="auto"/>
          </w:divBdr>
        </w:div>
        <w:div w:id="1760835068">
          <w:marLeft w:val="640"/>
          <w:marRight w:val="0"/>
          <w:marTop w:val="0"/>
          <w:marBottom w:val="0"/>
          <w:divBdr>
            <w:top w:val="none" w:sz="0" w:space="0" w:color="auto"/>
            <w:left w:val="none" w:sz="0" w:space="0" w:color="auto"/>
            <w:bottom w:val="none" w:sz="0" w:space="0" w:color="auto"/>
            <w:right w:val="none" w:sz="0" w:space="0" w:color="auto"/>
          </w:divBdr>
        </w:div>
        <w:div w:id="1764715458">
          <w:marLeft w:val="640"/>
          <w:marRight w:val="0"/>
          <w:marTop w:val="0"/>
          <w:marBottom w:val="0"/>
          <w:divBdr>
            <w:top w:val="none" w:sz="0" w:space="0" w:color="auto"/>
            <w:left w:val="none" w:sz="0" w:space="0" w:color="auto"/>
            <w:bottom w:val="none" w:sz="0" w:space="0" w:color="auto"/>
            <w:right w:val="none" w:sz="0" w:space="0" w:color="auto"/>
          </w:divBdr>
        </w:div>
        <w:div w:id="1830515123">
          <w:marLeft w:val="640"/>
          <w:marRight w:val="0"/>
          <w:marTop w:val="0"/>
          <w:marBottom w:val="0"/>
          <w:divBdr>
            <w:top w:val="none" w:sz="0" w:space="0" w:color="auto"/>
            <w:left w:val="none" w:sz="0" w:space="0" w:color="auto"/>
            <w:bottom w:val="none" w:sz="0" w:space="0" w:color="auto"/>
            <w:right w:val="none" w:sz="0" w:space="0" w:color="auto"/>
          </w:divBdr>
        </w:div>
        <w:div w:id="1839540031">
          <w:marLeft w:val="640"/>
          <w:marRight w:val="0"/>
          <w:marTop w:val="0"/>
          <w:marBottom w:val="0"/>
          <w:divBdr>
            <w:top w:val="none" w:sz="0" w:space="0" w:color="auto"/>
            <w:left w:val="none" w:sz="0" w:space="0" w:color="auto"/>
            <w:bottom w:val="none" w:sz="0" w:space="0" w:color="auto"/>
            <w:right w:val="none" w:sz="0" w:space="0" w:color="auto"/>
          </w:divBdr>
        </w:div>
        <w:div w:id="1845319102">
          <w:marLeft w:val="640"/>
          <w:marRight w:val="0"/>
          <w:marTop w:val="0"/>
          <w:marBottom w:val="0"/>
          <w:divBdr>
            <w:top w:val="none" w:sz="0" w:space="0" w:color="auto"/>
            <w:left w:val="none" w:sz="0" w:space="0" w:color="auto"/>
            <w:bottom w:val="none" w:sz="0" w:space="0" w:color="auto"/>
            <w:right w:val="none" w:sz="0" w:space="0" w:color="auto"/>
          </w:divBdr>
        </w:div>
        <w:div w:id="1868058055">
          <w:marLeft w:val="640"/>
          <w:marRight w:val="0"/>
          <w:marTop w:val="0"/>
          <w:marBottom w:val="0"/>
          <w:divBdr>
            <w:top w:val="none" w:sz="0" w:space="0" w:color="auto"/>
            <w:left w:val="none" w:sz="0" w:space="0" w:color="auto"/>
            <w:bottom w:val="none" w:sz="0" w:space="0" w:color="auto"/>
            <w:right w:val="none" w:sz="0" w:space="0" w:color="auto"/>
          </w:divBdr>
        </w:div>
        <w:div w:id="1895390201">
          <w:marLeft w:val="640"/>
          <w:marRight w:val="0"/>
          <w:marTop w:val="0"/>
          <w:marBottom w:val="0"/>
          <w:divBdr>
            <w:top w:val="none" w:sz="0" w:space="0" w:color="auto"/>
            <w:left w:val="none" w:sz="0" w:space="0" w:color="auto"/>
            <w:bottom w:val="none" w:sz="0" w:space="0" w:color="auto"/>
            <w:right w:val="none" w:sz="0" w:space="0" w:color="auto"/>
          </w:divBdr>
        </w:div>
        <w:div w:id="1918319452">
          <w:marLeft w:val="640"/>
          <w:marRight w:val="0"/>
          <w:marTop w:val="0"/>
          <w:marBottom w:val="0"/>
          <w:divBdr>
            <w:top w:val="none" w:sz="0" w:space="0" w:color="auto"/>
            <w:left w:val="none" w:sz="0" w:space="0" w:color="auto"/>
            <w:bottom w:val="none" w:sz="0" w:space="0" w:color="auto"/>
            <w:right w:val="none" w:sz="0" w:space="0" w:color="auto"/>
          </w:divBdr>
        </w:div>
        <w:div w:id="1993831944">
          <w:marLeft w:val="640"/>
          <w:marRight w:val="0"/>
          <w:marTop w:val="0"/>
          <w:marBottom w:val="0"/>
          <w:divBdr>
            <w:top w:val="none" w:sz="0" w:space="0" w:color="auto"/>
            <w:left w:val="none" w:sz="0" w:space="0" w:color="auto"/>
            <w:bottom w:val="none" w:sz="0" w:space="0" w:color="auto"/>
            <w:right w:val="none" w:sz="0" w:space="0" w:color="auto"/>
          </w:divBdr>
        </w:div>
        <w:div w:id="2089381612">
          <w:marLeft w:val="640"/>
          <w:marRight w:val="0"/>
          <w:marTop w:val="0"/>
          <w:marBottom w:val="0"/>
          <w:divBdr>
            <w:top w:val="none" w:sz="0" w:space="0" w:color="auto"/>
            <w:left w:val="none" w:sz="0" w:space="0" w:color="auto"/>
            <w:bottom w:val="none" w:sz="0" w:space="0" w:color="auto"/>
            <w:right w:val="none" w:sz="0" w:space="0" w:color="auto"/>
          </w:divBdr>
        </w:div>
        <w:div w:id="2103183122">
          <w:marLeft w:val="640"/>
          <w:marRight w:val="0"/>
          <w:marTop w:val="0"/>
          <w:marBottom w:val="0"/>
          <w:divBdr>
            <w:top w:val="none" w:sz="0" w:space="0" w:color="auto"/>
            <w:left w:val="none" w:sz="0" w:space="0" w:color="auto"/>
            <w:bottom w:val="none" w:sz="0" w:space="0" w:color="auto"/>
            <w:right w:val="none" w:sz="0" w:space="0" w:color="auto"/>
          </w:divBdr>
        </w:div>
        <w:div w:id="2127311218">
          <w:marLeft w:val="640"/>
          <w:marRight w:val="0"/>
          <w:marTop w:val="0"/>
          <w:marBottom w:val="0"/>
          <w:divBdr>
            <w:top w:val="none" w:sz="0" w:space="0" w:color="auto"/>
            <w:left w:val="none" w:sz="0" w:space="0" w:color="auto"/>
            <w:bottom w:val="none" w:sz="0" w:space="0" w:color="auto"/>
            <w:right w:val="none" w:sz="0" w:space="0" w:color="auto"/>
          </w:divBdr>
        </w:div>
        <w:div w:id="2144958864">
          <w:marLeft w:val="640"/>
          <w:marRight w:val="0"/>
          <w:marTop w:val="0"/>
          <w:marBottom w:val="0"/>
          <w:divBdr>
            <w:top w:val="none" w:sz="0" w:space="0" w:color="auto"/>
            <w:left w:val="none" w:sz="0" w:space="0" w:color="auto"/>
            <w:bottom w:val="none" w:sz="0" w:space="0" w:color="auto"/>
            <w:right w:val="none" w:sz="0" w:space="0" w:color="auto"/>
          </w:divBdr>
        </w:div>
      </w:divsChild>
    </w:div>
    <w:div w:id="1479692673">
      <w:bodyDiv w:val="1"/>
      <w:marLeft w:val="0"/>
      <w:marRight w:val="0"/>
      <w:marTop w:val="0"/>
      <w:marBottom w:val="0"/>
      <w:divBdr>
        <w:top w:val="none" w:sz="0" w:space="0" w:color="auto"/>
        <w:left w:val="none" w:sz="0" w:space="0" w:color="auto"/>
        <w:bottom w:val="none" w:sz="0" w:space="0" w:color="auto"/>
        <w:right w:val="none" w:sz="0" w:space="0" w:color="auto"/>
      </w:divBdr>
      <w:divsChild>
        <w:div w:id="21707135">
          <w:marLeft w:val="640"/>
          <w:marRight w:val="0"/>
          <w:marTop w:val="0"/>
          <w:marBottom w:val="0"/>
          <w:divBdr>
            <w:top w:val="none" w:sz="0" w:space="0" w:color="auto"/>
            <w:left w:val="none" w:sz="0" w:space="0" w:color="auto"/>
            <w:bottom w:val="none" w:sz="0" w:space="0" w:color="auto"/>
            <w:right w:val="none" w:sz="0" w:space="0" w:color="auto"/>
          </w:divBdr>
        </w:div>
        <w:div w:id="22900919">
          <w:marLeft w:val="640"/>
          <w:marRight w:val="0"/>
          <w:marTop w:val="0"/>
          <w:marBottom w:val="0"/>
          <w:divBdr>
            <w:top w:val="none" w:sz="0" w:space="0" w:color="auto"/>
            <w:left w:val="none" w:sz="0" w:space="0" w:color="auto"/>
            <w:bottom w:val="none" w:sz="0" w:space="0" w:color="auto"/>
            <w:right w:val="none" w:sz="0" w:space="0" w:color="auto"/>
          </w:divBdr>
        </w:div>
        <w:div w:id="25954919">
          <w:marLeft w:val="640"/>
          <w:marRight w:val="0"/>
          <w:marTop w:val="0"/>
          <w:marBottom w:val="0"/>
          <w:divBdr>
            <w:top w:val="none" w:sz="0" w:space="0" w:color="auto"/>
            <w:left w:val="none" w:sz="0" w:space="0" w:color="auto"/>
            <w:bottom w:val="none" w:sz="0" w:space="0" w:color="auto"/>
            <w:right w:val="none" w:sz="0" w:space="0" w:color="auto"/>
          </w:divBdr>
        </w:div>
        <w:div w:id="29574047">
          <w:marLeft w:val="640"/>
          <w:marRight w:val="0"/>
          <w:marTop w:val="0"/>
          <w:marBottom w:val="0"/>
          <w:divBdr>
            <w:top w:val="none" w:sz="0" w:space="0" w:color="auto"/>
            <w:left w:val="none" w:sz="0" w:space="0" w:color="auto"/>
            <w:bottom w:val="none" w:sz="0" w:space="0" w:color="auto"/>
            <w:right w:val="none" w:sz="0" w:space="0" w:color="auto"/>
          </w:divBdr>
        </w:div>
        <w:div w:id="42026429">
          <w:marLeft w:val="640"/>
          <w:marRight w:val="0"/>
          <w:marTop w:val="0"/>
          <w:marBottom w:val="0"/>
          <w:divBdr>
            <w:top w:val="none" w:sz="0" w:space="0" w:color="auto"/>
            <w:left w:val="none" w:sz="0" w:space="0" w:color="auto"/>
            <w:bottom w:val="none" w:sz="0" w:space="0" w:color="auto"/>
            <w:right w:val="none" w:sz="0" w:space="0" w:color="auto"/>
          </w:divBdr>
        </w:div>
        <w:div w:id="55402550">
          <w:marLeft w:val="640"/>
          <w:marRight w:val="0"/>
          <w:marTop w:val="0"/>
          <w:marBottom w:val="0"/>
          <w:divBdr>
            <w:top w:val="none" w:sz="0" w:space="0" w:color="auto"/>
            <w:left w:val="none" w:sz="0" w:space="0" w:color="auto"/>
            <w:bottom w:val="none" w:sz="0" w:space="0" w:color="auto"/>
            <w:right w:val="none" w:sz="0" w:space="0" w:color="auto"/>
          </w:divBdr>
        </w:div>
        <w:div w:id="78451551">
          <w:marLeft w:val="640"/>
          <w:marRight w:val="0"/>
          <w:marTop w:val="0"/>
          <w:marBottom w:val="0"/>
          <w:divBdr>
            <w:top w:val="none" w:sz="0" w:space="0" w:color="auto"/>
            <w:left w:val="none" w:sz="0" w:space="0" w:color="auto"/>
            <w:bottom w:val="none" w:sz="0" w:space="0" w:color="auto"/>
            <w:right w:val="none" w:sz="0" w:space="0" w:color="auto"/>
          </w:divBdr>
        </w:div>
        <w:div w:id="112864829">
          <w:marLeft w:val="640"/>
          <w:marRight w:val="0"/>
          <w:marTop w:val="0"/>
          <w:marBottom w:val="0"/>
          <w:divBdr>
            <w:top w:val="none" w:sz="0" w:space="0" w:color="auto"/>
            <w:left w:val="none" w:sz="0" w:space="0" w:color="auto"/>
            <w:bottom w:val="none" w:sz="0" w:space="0" w:color="auto"/>
            <w:right w:val="none" w:sz="0" w:space="0" w:color="auto"/>
          </w:divBdr>
        </w:div>
        <w:div w:id="116729425">
          <w:marLeft w:val="640"/>
          <w:marRight w:val="0"/>
          <w:marTop w:val="0"/>
          <w:marBottom w:val="0"/>
          <w:divBdr>
            <w:top w:val="none" w:sz="0" w:space="0" w:color="auto"/>
            <w:left w:val="none" w:sz="0" w:space="0" w:color="auto"/>
            <w:bottom w:val="none" w:sz="0" w:space="0" w:color="auto"/>
            <w:right w:val="none" w:sz="0" w:space="0" w:color="auto"/>
          </w:divBdr>
        </w:div>
        <w:div w:id="125319050">
          <w:marLeft w:val="640"/>
          <w:marRight w:val="0"/>
          <w:marTop w:val="0"/>
          <w:marBottom w:val="0"/>
          <w:divBdr>
            <w:top w:val="none" w:sz="0" w:space="0" w:color="auto"/>
            <w:left w:val="none" w:sz="0" w:space="0" w:color="auto"/>
            <w:bottom w:val="none" w:sz="0" w:space="0" w:color="auto"/>
            <w:right w:val="none" w:sz="0" w:space="0" w:color="auto"/>
          </w:divBdr>
        </w:div>
        <w:div w:id="129908864">
          <w:marLeft w:val="640"/>
          <w:marRight w:val="0"/>
          <w:marTop w:val="0"/>
          <w:marBottom w:val="0"/>
          <w:divBdr>
            <w:top w:val="none" w:sz="0" w:space="0" w:color="auto"/>
            <w:left w:val="none" w:sz="0" w:space="0" w:color="auto"/>
            <w:bottom w:val="none" w:sz="0" w:space="0" w:color="auto"/>
            <w:right w:val="none" w:sz="0" w:space="0" w:color="auto"/>
          </w:divBdr>
        </w:div>
        <w:div w:id="152331701">
          <w:marLeft w:val="640"/>
          <w:marRight w:val="0"/>
          <w:marTop w:val="0"/>
          <w:marBottom w:val="0"/>
          <w:divBdr>
            <w:top w:val="none" w:sz="0" w:space="0" w:color="auto"/>
            <w:left w:val="none" w:sz="0" w:space="0" w:color="auto"/>
            <w:bottom w:val="none" w:sz="0" w:space="0" w:color="auto"/>
            <w:right w:val="none" w:sz="0" w:space="0" w:color="auto"/>
          </w:divBdr>
        </w:div>
        <w:div w:id="152766293">
          <w:marLeft w:val="640"/>
          <w:marRight w:val="0"/>
          <w:marTop w:val="0"/>
          <w:marBottom w:val="0"/>
          <w:divBdr>
            <w:top w:val="none" w:sz="0" w:space="0" w:color="auto"/>
            <w:left w:val="none" w:sz="0" w:space="0" w:color="auto"/>
            <w:bottom w:val="none" w:sz="0" w:space="0" w:color="auto"/>
            <w:right w:val="none" w:sz="0" w:space="0" w:color="auto"/>
          </w:divBdr>
        </w:div>
        <w:div w:id="191192885">
          <w:marLeft w:val="640"/>
          <w:marRight w:val="0"/>
          <w:marTop w:val="0"/>
          <w:marBottom w:val="0"/>
          <w:divBdr>
            <w:top w:val="none" w:sz="0" w:space="0" w:color="auto"/>
            <w:left w:val="none" w:sz="0" w:space="0" w:color="auto"/>
            <w:bottom w:val="none" w:sz="0" w:space="0" w:color="auto"/>
            <w:right w:val="none" w:sz="0" w:space="0" w:color="auto"/>
          </w:divBdr>
        </w:div>
        <w:div w:id="215969621">
          <w:marLeft w:val="640"/>
          <w:marRight w:val="0"/>
          <w:marTop w:val="0"/>
          <w:marBottom w:val="0"/>
          <w:divBdr>
            <w:top w:val="none" w:sz="0" w:space="0" w:color="auto"/>
            <w:left w:val="none" w:sz="0" w:space="0" w:color="auto"/>
            <w:bottom w:val="none" w:sz="0" w:space="0" w:color="auto"/>
            <w:right w:val="none" w:sz="0" w:space="0" w:color="auto"/>
          </w:divBdr>
        </w:div>
        <w:div w:id="223377118">
          <w:marLeft w:val="640"/>
          <w:marRight w:val="0"/>
          <w:marTop w:val="0"/>
          <w:marBottom w:val="0"/>
          <w:divBdr>
            <w:top w:val="none" w:sz="0" w:space="0" w:color="auto"/>
            <w:left w:val="none" w:sz="0" w:space="0" w:color="auto"/>
            <w:bottom w:val="none" w:sz="0" w:space="0" w:color="auto"/>
            <w:right w:val="none" w:sz="0" w:space="0" w:color="auto"/>
          </w:divBdr>
        </w:div>
        <w:div w:id="243030781">
          <w:marLeft w:val="640"/>
          <w:marRight w:val="0"/>
          <w:marTop w:val="0"/>
          <w:marBottom w:val="0"/>
          <w:divBdr>
            <w:top w:val="none" w:sz="0" w:space="0" w:color="auto"/>
            <w:left w:val="none" w:sz="0" w:space="0" w:color="auto"/>
            <w:bottom w:val="none" w:sz="0" w:space="0" w:color="auto"/>
            <w:right w:val="none" w:sz="0" w:space="0" w:color="auto"/>
          </w:divBdr>
        </w:div>
        <w:div w:id="247731826">
          <w:marLeft w:val="640"/>
          <w:marRight w:val="0"/>
          <w:marTop w:val="0"/>
          <w:marBottom w:val="0"/>
          <w:divBdr>
            <w:top w:val="none" w:sz="0" w:space="0" w:color="auto"/>
            <w:left w:val="none" w:sz="0" w:space="0" w:color="auto"/>
            <w:bottom w:val="none" w:sz="0" w:space="0" w:color="auto"/>
            <w:right w:val="none" w:sz="0" w:space="0" w:color="auto"/>
          </w:divBdr>
        </w:div>
        <w:div w:id="268897645">
          <w:marLeft w:val="640"/>
          <w:marRight w:val="0"/>
          <w:marTop w:val="0"/>
          <w:marBottom w:val="0"/>
          <w:divBdr>
            <w:top w:val="none" w:sz="0" w:space="0" w:color="auto"/>
            <w:left w:val="none" w:sz="0" w:space="0" w:color="auto"/>
            <w:bottom w:val="none" w:sz="0" w:space="0" w:color="auto"/>
            <w:right w:val="none" w:sz="0" w:space="0" w:color="auto"/>
          </w:divBdr>
        </w:div>
        <w:div w:id="273246246">
          <w:marLeft w:val="640"/>
          <w:marRight w:val="0"/>
          <w:marTop w:val="0"/>
          <w:marBottom w:val="0"/>
          <w:divBdr>
            <w:top w:val="none" w:sz="0" w:space="0" w:color="auto"/>
            <w:left w:val="none" w:sz="0" w:space="0" w:color="auto"/>
            <w:bottom w:val="none" w:sz="0" w:space="0" w:color="auto"/>
            <w:right w:val="none" w:sz="0" w:space="0" w:color="auto"/>
          </w:divBdr>
        </w:div>
        <w:div w:id="280459242">
          <w:marLeft w:val="640"/>
          <w:marRight w:val="0"/>
          <w:marTop w:val="0"/>
          <w:marBottom w:val="0"/>
          <w:divBdr>
            <w:top w:val="none" w:sz="0" w:space="0" w:color="auto"/>
            <w:left w:val="none" w:sz="0" w:space="0" w:color="auto"/>
            <w:bottom w:val="none" w:sz="0" w:space="0" w:color="auto"/>
            <w:right w:val="none" w:sz="0" w:space="0" w:color="auto"/>
          </w:divBdr>
        </w:div>
        <w:div w:id="308941554">
          <w:marLeft w:val="640"/>
          <w:marRight w:val="0"/>
          <w:marTop w:val="0"/>
          <w:marBottom w:val="0"/>
          <w:divBdr>
            <w:top w:val="none" w:sz="0" w:space="0" w:color="auto"/>
            <w:left w:val="none" w:sz="0" w:space="0" w:color="auto"/>
            <w:bottom w:val="none" w:sz="0" w:space="0" w:color="auto"/>
            <w:right w:val="none" w:sz="0" w:space="0" w:color="auto"/>
          </w:divBdr>
        </w:div>
        <w:div w:id="334572635">
          <w:marLeft w:val="640"/>
          <w:marRight w:val="0"/>
          <w:marTop w:val="0"/>
          <w:marBottom w:val="0"/>
          <w:divBdr>
            <w:top w:val="none" w:sz="0" w:space="0" w:color="auto"/>
            <w:left w:val="none" w:sz="0" w:space="0" w:color="auto"/>
            <w:bottom w:val="none" w:sz="0" w:space="0" w:color="auto"/>
            <w:right w:val="none" w:sz="0" w:space="0" w:color="auto"/>
          </w:divBdr>
        </w:div>
        <w:div w:id="362706179">
          <w:marLeft w:val="640"/>
          <w:marRight w:val="0"/>
          <w:marTop w:val="0"/>
          <w:marBottom w:val="0"/>
          <w:divBdr>
            <w:top w:val="none" w:sz="0" w:space="0" w:color="auto"/>
            <w:left w:val="none" w:sz="0" w:space="0" w:color="auto"/>
            <w:bottom w:val="none" w:sz="0" w:space="0" w:color="auto"/>
            <w:right w:val="none" w:sz="0" w:space="0" w:color="auto"/>
          </w:divBdr>
        </w:div>
        <w:div w:id="364252013">
          <w:marLeft w:val="640"/>
          <w:marRight w:val="0"/>
          <w:marTop w:val="0"/>
          <w:marBottom w:val="0"/>
          <w:divBdr>
            <w:top w:val="none" w:sz="0" w:space="0" w:color="auto"/>
            <w:left w:val="none" w:sz="0" w:space="0" w:color="auto"/>
            <w:bottom w:val="none" w:sz="0" w:space="0" w:color="auto"/>
            <w:right w:val="none" w:sz="0" w:space="0" w:color="auto"/>
          </w:divBdr>
        </w:div>
        <w:div w:id="380908342">
          <w:marLeft w:val="640"/>
          <w:marRight w:val="0"/>
          <w:marTop w:val="0"/>
          <w:marBottom w:val="0"/>
          <w:divBdr>
            <w:top w:val="none" w:sz="0" w:space="0" w:color="auto"/>
            <w:left w:val="none" w:sz="0" w:space="0" w:color="auto"/>
            <w:bottom w:val="none" w:sz="0" w:space="0" w:color="auto"/>
            <w:right w:val="none" w:sz="0" w:space="0" w:color="auto"/>
          </w:divBdr>
        </w:div>
        <w:div w:id="412704666">
          <w:marLeft w:val="640"/>
          <w:marRight w:val="0"/>
          <w:marTop w:val="0"/>
          <w:marBottom w:val="0"/>
          <w:divBdr>
            <w:top w:val="none" w:sz="0" w:space="0" w:color="auto"/>
            <w:left w:val="none" w:sz="0" w:space="0" w:color="auto"/>
            <w:bottom w:val="none" w:sz="0" w:space="0" w:color="auto"/>
            <w:right w:val="none" w:sz="0" w:space="0" w:color="auto"/>
          </w:divBdr>
        </w:div>
        <w:div w:id="432018361">
          <w:marLeft w:val="640"/>
          <w:marRight w:val="0"/>
          <w:marTop w:val="0"/>
          <w:marBottom w:val="0"/>
          <w:divBdr>
            <w:top w:val="none" w:sz="0" w:space="0" w:color="auto"/>
            <w:left w:val="none" w:sz="0" w:space="0" w:color="auto"/>
            <w:bottom w:val="none" w:sz="0" w:space="0" w:color="auto"/>
            <w:right w:val="none" w:sz="0" w:space="0" w:color="auto"/>
          </w:divBdr>
        </w:div>
        <w:div w:id="479349795">
          <w:marLeft w:val="640"/>
          <w:marRight w:val="0"/>
          <w:marTop w:val="0"/>
          <w:marBottom w:val="0"/>
          <w:divBdr>
            <w:top w:val="none" w:sz="0" w:space="0" w:color="auto"/>
            <w:left w:val="none" w:sz="0" w:space="0" w:color="auto"/>
            <w:bottom w:val="none" w:sz="0" w:space="0" w:color="auto"/>
            <w:right w:val="none" w:sz="0" w:space="0" w:color="auto"/>
          </w:divBdr>
        </w:div>
        <w:div w:id="479805109">
          <w:marLeft w:val="640"/>
          <w:marRight w:val="0"/>
          <w:marTop w:val="0"/>
          <w:marBottom w:val="0"/>
          <w:divBdr>
            <w:top w:val="none" w:sz="0" w:space="0" w:color="auto"/>
            <w:left w:val="none" w:sz="0" w:space="0" w:color="auto"/>
            <w:bottom w:val="none" w:sz="0" w:space="0" w:color="auto"/>
            <w:right w:val="none" w:sz="0" w:space="0" w:color="auto"/>
          </w:divBdr>
        </w:div>
        <w:div w:id="491677874">
          <w:marLeft w:val="640"/>
          <w:marRight w:val="0"/>
          <w:marTop w:val="0"/>
          <w:marBottom w:val="0"/>
          <w:divBdr>
            <w:top w:val="none" w:sz="0" w:space="0" w:color="auto"/>
            <w:left w:val="none" w:sz="0" w:space="0" w:color="auto"/>
            <w:bottom w:val="none" w:sz="0" w:space="0" w:color="auto"/>
            <w:right w:val="none" w:sz="0" w:space="0" w:color="auto"/>
          </w:divBdr>
        </w:div>
        <w:div w:id="499003772">
          <w:marLeft w:val="640"/>
          <w:marRight w:val="0"/>
          <w:marTop w:val="0"/>
          <w:marBottom w:val="0"/>
          <w:divBdr>
            <w:top w:val="none" w:sz="0" w:space="0" w:color="auto"/>
            <w:left w:val="none" w:sz="0" w:space="0" w:color="auto"/>
            <w:bottom w:val="none" w:sz="0" w:space="0" w:color="auto"/>
            <w:right w:val="none" w:sz="0" w:space="0" w:color="auto"/>
          </w:divBdr>
        </w:div>
        <w:div w:id="513686050">
          <w:marLeft w:val="640"/>
          <w:marRight w:val="0"/>
          <w:marTop w:val="0"/>
          <w:marBottom w:val="0"/>
          <w:divBdr>
            <w:top w:val="none" w:sz="0" w:space="0" w:color="auto"/>
            <w:left w:val="none" w:sz="0" w:space="0" w:color="auto"/>
            <w:bottom w:val="none" w:sz="0" w:space="0" w:color="auto"/>
            <w:right w:val="none" w:sz="0" w:space="0" w:color="auto"/>
          </w:divBdr>
        </w:div>
        <w:div w:id="521866386">
          <w:marLeft w:val="640"/>
          <w:marRight w:val="0"/>
          <w:marTop w:val="0"/>
          <w:marBottom w:val="0"/>
          <w:divBdr>
            <w:top w:val="none" w:sz="0" w:space="0" w:color="auto"/>
            <w:left w:val="none" w:sz="0" w:space="0" w:color="auto"/>
            <w:bottom w:val="none" w:sz="0" w:space="0" w:color="auto"/>
            <w:right w:val="none" w:sz="0" w:space="0" w:color="auto"/>
          </w:divBdr>
        </w:div>
        <w:div w:id="553543638">
          <w:marLeft w:val="640"/>
          <w:marRight w:val="0"/>
          <w:marTop w:val="0"/>
          <w:marBottom w:val="0"/>
          <w:divBdr>
            <w:top w:val="none" w:sz="0" w:space="0" w:color="auto"/>
            <w:left w:val="none" w:sz="0" w:space="0" w:color="auto"/>
            <w:bottom w:val="none" w:sz="0" w:space="0" w:color="auto"/>
            <w:right w:val="none" w:sz="0" w:space="0" w:color="auto"/>
          </w:divBdr>
        </w:div>
        <w:div w:id="623312900">
          <w:marLeft w:val="640"/>
          <w:marRight w:val="0"/>
          <w:marTop w:val="0"/>
          <w:marBottom w:val="0"/>
          <w:divBdr>
            <w:top w:val="none" w:sz="0" w:space="0" w:color="auto"/>
            <w:left w:val="none" w:sz="0" w:space="0" w:color="auto"/>
            <w:bottom w:val="none" w:sz="0" w:space="0" w:color="auto"/>
            <w:right w:val="none" w:sz="0" w:space="0" w:color="auto"/>
          </w:divBdr>
        </w:div>
        <w:div w:id="634875789">
          <w:marLeft w:val="640"/>
          <w:marRight w:val="0"/>
          <w:marTop w:val="0"/>
          <w:marBottom w:val="0"/>
          <w:divBdr>
            <w:top w:val="none" w:sz="0" w:space="0" w:color="auto"/>
            <w:left w:val="none" w:sz="0" w:space="0" w:color="auto"/>
            <w:bottom w:val="none" w:sz="0" w:space="0" w:color="auto"/>
            <w:right w:val="none" w:sz="0" w:space="0" w:color="auto"/>
          </w:divBdr>
        </w:div>
        <w:div w:id="672338334">
          <w:marLeft w:val="640"/>
          <w:marRight w:val="0"/>
          <w:marTop w:val="0"/>
          <w:marBottom w:val="0"/>
          <w:divBdr>
            <w:top w:val="none" w:sz="0" w:space="0" w:color="auto"/>
            <w:left w:val="none" w:sz="0" w:space="0" w:color="auto"/>
            <w:bottom w:val="none" w:sz="0" w:space="0" w:color="auto"/>
            <w:right w:val="none" w:sz="0" w:space="0" w:color="auto"/>
          </w:divBdr>
        </w:div>
        <w:div w:id="702633113">
          <w:marLeft w:val="640"/>
          <w:marRight w:val="0"/>
          <w:marTop w:val="0"/>
          <w:marBottom w:val="0"/>
          <w:divBdr>
            <w:top w:val="none" w:sz="0" w:space="0" w:color="auto"/>
            <w:left w:val="none" w:sz="0" w:space="0" w:color="auto"/>
            <w:bottom w:val="none" w:sz="0" w:space="0" w:color="auto"/>
            <w:right w:val="none" w:sz="0" w:space="0" w:color="auto"/>
          </w:divBdr>
        </w:div>
        <w:div w:id="704058005">
          <w:marLeft w:val="640"/>
          <w:marRight w:val="0"/>
          <w:marTop w:val="0"/>
          <w:marBottom w:val="0"/>
          <w:divBdr>
            <w:top w:val="none" w:sz="0" w:space="0" w:color="auto"/>
            <w:left w:val="none" w:sz="0" w:space="0" w:color="auto"/>
            <w:bottom w:val="none" w:sz="0" w:space="0" w:color="auto"/>
            <w:right w:val="none" w:sz="0" w:space="0" w:color="auto"/>
          </w:divBdr>
        </w:div>
        <w:div w:id="704477940">
          <w:marLeft w:val="640"/>
          <w:marRight w:val="0"/>
          <w:marTop w:val="0"/>
          <w:marBottom w:val="0"/>
          <w:divBdr>
            <w:top w:val="none" w:sz="0" w:space="0" w:color="auto"/>
            <w:left w:val="none" w:sz="0" w:space="0" w:color="auto"/>
            <w:bottom w:val="none" w:sz="0" w:space="0" w:color="auto"/>
            <w:right w:val="none" w:sz="0" w:space="0" w:color="auto"/>
          </w:divBdr>
        </w:div>
        <w:div w:id="737242550">
          <w:marLeft w:val="640"/>
          <w:marRight w:val="0"/>
          <w:marTop w:val="0"/>
          <w:marBottom w:val="0"/>
          <w:divBdr>
            <w:top w:val="none" w:sz="0" w:space="0" w:color="auto"/>
            <w:left w:val="none" w:sz="0" w:space="0" w:color="auto"/>
            <w:bottom w:val="none" w:sz="0" w:space="0" w:color="auto"/>
            <w:right w:val="none" w:sz="0" w:space="0" w:color="auto"/>
          </w:divBdr>
        </w:div>
        <w:div w:id="766197467">
          <w:marLeft w:val="640"/>
          <w:marRight w:val="0"/>
          <w:marTop w:val="0"/>
          <w:marBottom w:val="0"/>
          <w:divBdr>
            <w:top w:val="none" w:sz="0" w:space="0" w:color="auto"/>
            <w:left w:val="none" w:sz="0" w:space="0" w:color="auto"/>
            <w:bottom w:val="none" w:sz="0" w:space="0" w:color="auto"/>
            <w:right w:val="none" w:sz="0" w:space="0" w:color="auto"/>
          </w:divBdr>
        </w:div>
        <w:div w:id="774710520">
          <w:marLeft w:val="640"/>
          <w:marRight w:val="0"/>
          <w:marTop w:val="0"/>
          <w:marBottom w:val="0"/>
          <w:divBdr>
            <w:top w:val="none" w:sz="0" w:space="0" w:color="auto"/>
            <w:left w:val="none" w:sz="0" w:space="0" w:color="auto"/>
            <w:bottom w:val="none" w:sz="0" w:space="0" w:color="auto"/>
            <w:right w:val="none" w:sz="0" w:space="0" w:color="auto"/>
          </w:divBdr>
        </w:div>
        <w:div w:id="780151239">
          <w:marLeft w:val="640"/>
          <w:marRight w:val="0"/>
          <w:marTop w:val="0"/>
          <w:marBottom w:val="0"/>
          <w:divBdr>
            <w:top w:val="none" w:sz="0" w:space="0" w:color="auto"/>
            <w:left w:val="none" w:sz="0" w:space="0" w:color="auto"/>
            <w:bottom w:val="none" w:sz="0" w:space="0" w:color="auto"/>
            <w:right w:val="none" w:sz="0" w:space="0" w:color="auto"/>
          </w:divBdr>
        </w:div>
        <w:div w:id="793405862">
          <w:marLeft w:val="640"/>
          <w:marRight w:val="0"/>
          <w:marTop w:val="0"/>
          <w:marBottom w:val="0"/>
          <w:divBdr>
            <w:top w:val="none" w:sz="0" w:space="0" w:color="auto"/>
            <w:left w:val="none" w:sz="0" w:space="0" w:color="auto"/>
            <w:bottom w:val="none" w:sz="0" w:space="0" w:color="auto"/>
            <w:right w:val="none" w:sz="0" w:space="0" w:color="auto"/>
          </w:divBdr>
        </w:div>
        <w:div w:id="812675668">
          <w:marLeft w:val="640"/>
          <w:marRight w:val="0"/>
          <w:marTop w:val="0"/>
          <w:marBottom w:val="0"/>
          <w:divBdr>
            <w:top w:val="none" w:sz="0" w:space="0" w:color="auto"/>
            <w:left w:val="none" w:sz="0" w:space="0" w:color="auto"/>
            <w:bottom w:val="none" w:sz="0" w:space="0" w:color="auto"/>
            <w:right w:val="none" w:sz="0" w:space="0" w:color="auto"/>
          </w:divBdr>
        </w:div>
        <w:div w:id="851726545">
          <w:marLeft w:val="640"/>
          <w:marRight w:val="0"/>
          <w:marTop w:val="0"/>
          <w:marBottom w:val="0"/>
          <w:divBdr>
            <w:top w:val="none" w:sz="0" w:space="0" w:color="auto"/>
            <w:left w:val="none" w:sz="0" w:space="0" w:color="auto"/>
            <w:bottom w:val="none" w:sz="0" w:space="0" w:color="auto"/>
            <w:right w:val="none" w:sz="0" w:space="0" w:color="auto"/>
          </w:divBdr>
        </w:div>
        <w:div w:id="856577733">
          <w:marLeft w:val="640"/>
          <w:marRight w:val="0"/>
          <w:marTop w:val="0"/>
          <w:marBottom w:val="0"/>
          <w:divBdr>
            <w:top w:val="none" w:sz="0" w:space="0" w:color="auto"/>
            <w:left w:val="none" w:sz="0" w:space="0" w:color="auto"/>
            <w:bottom w:val="none" w:sz="0" w:space="0" w:color="auto"/>
            <w:right w:val="none" w:sz="0" w:space="0" w:color="auto"/>
          </w:divBdr>
        </w:div>
        <w:div w:id="856847906">
          <w:marLeft w:val="640"/>
          <w:marRight w:val="0"/>
          <w:marTop w:val="0"/>
          <w:marBottom w:val="0"/>
          <w:divBdr>
            <w:top w:val="none" w:sz="0" w:space="0" w:color="auto"/>
            <w:left w:val="none" w:sz="0" w:space="0" w:color="auto"/>
            <w:bottom w:val="none" w:sz="0" w:space="0" w:color="auto"/>
            <w:right w:val="none" w:sz="0" w:space="0" w:color="auto"/>
          </w:divBdr>
        </w:div>
        <w:div w:id="865218216">
          <w:marLeft w:val="640"/>
          <w:marRight w:val="0"/>
          <w:marTop w:val="0"/>
          <w:marBottom w:val="0"/>
          <w:divBdr>
            <w:top w:val="none" w:sz="0" w:space="0" w:color="auto"/>
            <w:left w:val="none" w:sz="0" w:space="0" w:color="auto"/>
            <w:bottom w:val="none" w:sz="0" w:space="0" w:color="auto"/>
            <w:right w:val="none" w:sz="0" w:space="0" w:color="auto"/>
          </w:divBdr>
        </w:div>
        <w:div w:id="885528136">
          <w:marLeft w:val="640"/>
          <w:marRight w:val="0"/>
          <w:marTop w:val="0"/>
          <w:marBottom w:val="0"/>
          <w:divBdr>
            <w:top w:val="none" w:sz="0" w:space="0" w:color="auto"/>
            <w:left w:val="none" w:sz="0" w:space="0" w:color="auto"/>
            <w:bottom w:val="none" w:sz="0" w:space="0" w:color="auto"/>
            <w:right w:val="none" w:sz="0" w:space="0" w:color="auto"/>
          </w:divBdr>
        </w:div>
        <w:div w:id="976835824">
          <w:marLeft w:val="640"/>
          <w:marRight w:val="0"/>
          <w:marTop w:val="0"/>
          <w:marBottom w:val="0"/>
          <w:divBdr>
            <w:top w:val="none" w:sz="0" w:space="0" w:color="auto"/>
            <w:left w:val="none" w:sz="0" w:space="0" w:color="auto"/>
            <w:bottom w:val="none" w:sz="0" w:space="0" w:color="auto"/>
            <w:right w:val="none" w:sz="0" w:space="0" w:color="auto"/>
          </w:divBdr>
        </w:div>
        <w:div w:id="1026173019">
          <w:marLeft w:val="640"/>
          <w:marRight w:val="0"/>
          <w:marTop w:val="0"/>
          <w:marBottom w:val="0"/>
          <w:divBdr>
            <w:top w:val="none" w:sz="0" w:space="0" w:color="auto"/>
            <w:left w:val="none" w:sz="0" w:space="0" w:color="auto"/>
            <w:bottom w:val="none" w:sz="0" w:space="0" w:color="auto"/>
            <w:right w:val="none" w:sz="0" w:space="0" w:color="auto"/>
          </w:divBdr>
        </w:div>
        <w:div w:id="1030499032">
          <w:marLeft w:val="640"/>
          <w:marRight w:val="0"/>
          <w:marTop w:val="0"/>
          <w:marBottom w:val="0"/>
          <w:divBdr>
            <w:top w:val="none" w:sz="0" w:space="0" w:color="auto"/>
            <w:left w:val="none" w:sz="0" w:space="0" w:color="auto"/>
            <w:bottom w:val="none" w:sz="0" w:space="0" w:color="auto"/>
            <w:right w:val="none" w:sz="0" w:space="0" w:color="auto"/>
          </w:divBdr>
        </w:div>
        <w:div w:id="1052266288">
          <w:marLeft w:val="640"/>
          <w:marRight w:val="0"/>
          <w:marTop w:val="0"/>
          <w:marBottom w:val="0"/>
          <w:divBdr>
            <w:top w:val="none" w:sz="0" w:space="0" w:color="auto"/>
            <w:left w:val="none" w:sz="0" w:space="0" w:color="auto"/>
            <w:bottom w:val="none" w:sz="0" w:space="0" w:color="auto"/>
            <w:right w:val="none" w:sz="0" w:space="0" w:color="auto"/>
          </w:divBdr>
        </w:div>
        <w:div w:id="1087579570">
          <w:marLeft w:val="640"/>
          <w:marRight w:val="0"/>
          <w:marTop w:val="0"/>
          <w:marBottom w:val="0"/>
          <w:divBdr>
            <w:top w:val="none" w:sz="0" w:space="0" w:color="auto"/>
            <w:left w:val="none" w:sz="0" w:space="0" w:color="auto"/>
            <w:bottom w:val="none" w:sz="0" w:space="0" w:color="auto"/>
            <w:right w:val="none" w:sz="0" w:space="0" w:color="auto"/>
          </w:divBdr>
        </w:div>
        <w:div w:id="1104765726">
          <w:marLeft w:val="640"/>
          <w:marRight w:val="0"/>
          <w:marTop w:val="0"/>
          <w:marBottom w:val="0"/>
          <w:divBdr>
            <w:top w:val="none" w:sz="0" w:space="0" w:color="auto"/>
            <w:left w:val="none" w:sz="0" w:space="0" w:color="auto"/>
            <w:bottom w:val="none" w:sz="0" w:space="0" w:color="auto"/>
            <w:right w:val="none" w:sz="0" w:space="0" w:color="auto"/>
          </w:divBdr>
        </w:div>
        <w:div w:id="1116220056">
          <w:marLeft w:val="640"/>
          <w:marRight w:val="0"/>
          <w:marTop w:val="0"/>
          <w:marBottom w:val="0"/>
          <w:divBdr>
            <w:top w:val="none" w:sz="0" w:space="0" w:color="auto"/>
            <w:left w:val="none" w:sz="0" w:space="0" w:color="auto"/>
            <w:bottom w:val="none" w:sz="0" w:space="0" w:color="auto"/>
            <w:right w:val="none" w:sz="0" w:space="0" w:color="auto"/>
          </w:divBdr>
        </w:div>
        <w:div w:id="1164468755">
          <w:marLeft w:val="640"/>
          <w:marRight w:val="0"/>
          <w:marTop w:val="0"/>
          <w:marBottom w:val="0"/>
          <w:divBdr>
            <w:top w:val="none" w:sz="0" w:space="0" w:color="auto"/>
            <w:left w:val="none" w:sz="0" w:space="0" w:color="auto"/>
            <w:bottom w:val="none" w:sz="0" w:space="0" w:color="auto"/>
            <w:right w:val="none" w:sz="0" w:space="0" w:color="auto"/>
          </w:divBdr>
        </w:div>
        <w:div w:id="1204293074">
          <w:marLeft w:val="640"/>
          <w:marRight w:val="0"/>
          <w:marTop w:val="0"/>
          <w:marBottom w:val="0"/>
          <w:divBdr>
            <w:top w:val="none" w:sz="0" w:space="0" w:color="auto"/>
            <w:left w:val="none" w:sz="0" w:space="0" w:color="auto"/>
            <w:bottom w:val="none" w:sz="0" w:space="0" w:color="auto"/>
            <w:right w:val="none" w:sz="0" w:space="0" w:color="auto"/>
          </w:divBdr>
        </w:div>
        <w:div w:id="1219125097">
          <w:marLeft w:val="640"/>
          <w:marRight w:val="0"/>
          <w:marTop w:val="0"/>
          <w:marBottom w:val="0"/>
          <w:divBdr>
            <w:top w:val="none" w:sz="0" w:space="0" w:color="auto"/>
            <w:left w:val="none" w:sz="0" w:space="0" w:color="auto"/>
            <w:bottom w:val="none" w:sz="0" w:space="0" w:color="auto"/>
            <w:right w:val="none" w:sz="0" w:space="0" w:color="auto"/>
          </w:divBdr>
        </w:div>
        <w:div w:id="1224608018">
          <w:marLeft w:val="640"/>
          <w:marRight w:val="0"/>
          <w:marTop w:val="0"/>
          <w:marBottom w:val="0"/>
          <w:divBdr>
            <w:top w:val="none" w:sz="0" w:space="0" w:color="auto"/>
            <w:left w:val="none" w:sz="0" w:space="0" w:color="auto"/>
            <w:bottom w:val="none" w:sz="0" w:space="0" w:color="auto"/>
            <w:right w:val="none" w:sz="0" w:space="0" w:color="auto"/>
          </w:divBdr>
        </w:div>
        <w:div w:id="1253050684">
          <w:marLeft w:val="640"/>
          <w:marRight w:val="0"/>
          <w:marTop w:val="0"/>
          <w:marBottom w:val="0"/>
          <w:divBdr>
            <w:top w:val="none" w:sz="0" w:space="0" w:color="auto"/>
            <w:left w:val="none" w:sz="0" w:space="0" w:color="auto"/>
            <w:bottom w:val="none" w:sz="0" w:space="0" w:color="auto"/>
            <w:right w:val="none" w:sz="0" w:space="0" w:color="auto"/>
          </w:divBdr>
        </w:div>
        <w:div w:id="1279292437">
          <w:marLeft w:val="640"/>
          <w:marRight w:val="0"/>
          <w:marTop w:val="0"/>
          <w:marBottom w:val="0"/>
          <w:divBdr>
            <w:top w:val="none" w:sz="0" w:space="0" w:color="auto"/>
            <w:left w:val="none" w:sz="0" w:space="0" w:color="auto"/>
            <w:bottom w:val="none" w:sz="0" w:space="0" w:color="auto"/>
            <w:right w:val="none" w:sz="0" w:space="0" w:color="auto"/>
          </w:divBdr>
        </w:div>
        <w:div w:id="1287345500">
          <w:marLeft w:val="640"/>
          <w:marRight w:val="0"/>
          <w:marTop w:val="0"/>
          <w:marBottom w:val="0"/>
          <w:divBdr>
            <w:top w:val="none" w:sz="0" w:space="0" w:color="auto"/>
            <w:left w:val="none" w:sz="0" w:space="0" w:color="auto"/>
            <w:bottom w:val="none" w:sz="0" w:space="0" w:color="auto"/>
            <w:right w:val="none" w:sz="0" w:space="0" w:color="auto"/>
          </w:divBdr>
        </w:div>
        <w:div w:id="1337613464">
          <w:marLeft w:val="640"/>
          <w:marRight w:val="0"/>
          <w:marTop w:val="0"/>
          <w:marBottom w:val="0"/>
          <w:divBdr>
            <w:top w:val="none" w:sz="0" w:space="0" w:color="auto"/>
            <w:left w:val="none" w:sz="0" w:space="0" w:color="auto"/>
            <w:bottom w:val="none" w:sz="0" w:space="0" w:color="auto"/>
            <w:right w:val="none" w:sz="0" w:space="0" w:color="auto"/>
          </w:divBdr>
        </w:div>
        <w:div w:id="1341467481">
          <w:marLeft w:val="640"/>
          <w:marRight w:val="0"/>
          <w:marTop w:val="0"/>
          <w:marBottom w:val="0"/>
          <w:divBdr>
            <w:top w:val="none" w:sz="0" w:space="0" w:color="auto"/>
            <w:left w:val="none" w:sz="0" w:space="0" w:color="auto"/>
            <w:bottom w:val="none" w:sz="0" w:space="0" w:color="auto"/>
            <w:right w:val="none" w:sz="0" w:space="0" w:color="auto"/>
          </w:divBdr>
        </w:div>
        <w:div w:id="1348675370">
          <w:marLeft w:val="640"/>
          <w:marRight w:val="0"/>
          <w:marTop w:val="0"/>
          <w:marBottom w:val="0"/>
          <w:divBdr>
            <w:top w:val="none" w:sz="0" w:space="0" w:color="auto"/>
            <w:left w:val="none" w:sz="0" w:space="0" w:color="auto"/>
            <w:bottom w:val="none" w:sz="0" w:space="0" w:color="auto"/>
            <w:right w:val="none" w:sz="0" w:space="0" w:color="auto"/>
          </w:divBdr>
        </w:div>
        <w:div w:id="1354919479">
          <w:marLeft w:val="640"/>
          <w:marRight w:val="0"/>
          <w:marTop w:val="0"/>
          <w:marBottom w:val="0"/>
          <w:divBdr>
            <w:top w:val="none" w:sz="0" w:space="0" w:color="auto"/>
            <w:left w:val="none" w:sz="0" w:space="0" w:color="auto"/>
            <w:bottom w:val="none" w:sz="0" w:space="0" w:color="auto"/>
            <w:right w:val="none" w:sz="0" w:space="0" w:color="auto"/>
          </w:divBdr>
        </w:div>
        <w:div w:id="1359813987">
          <w:marLeft w:val="640"/>
          <w:marRight w:val="0"/>
          <w:marTop w:val="0"/>
          <w:marBottom w:val="0"/>
          <w:divBdr>
            <w:top w:val="none" w:sz="0" w:space="0" w:color="auto"/>
            <w:left w:val="none" w:sz="0" w:space="0" w:color="auto"/>
            <w:bottom w:val="none" w:sz="0" w:space="0" w:color="auto"/>
            <w:right w:val="none" w:sz="0" w:space="0" w:color="auto"/>
          </w:divBdr>
        </w:div>
        <w:div w:id="1368021791">
          <w:marLeft w:val="640"/>
          <w:marRight w:val="0"/>
          <w:marTop w:val="0"/>
          <w:marBottom w:val="0"/>
          <w:divBdr>
            <w:top w:val="none" w:sz="0" w:space="0" w:color="auto"/>
            <w:left w:val="none" w:sz="0" w:space="0" w:color="auto"/>
            <w:bottom w:val="none" w:sz="0" w:space="0" w:color="auto"/>
            <w:right w:val="none" w:sz="0" w:space="0" w:color="auto"/>
          </w:divBdr>
        </w:div>
        <w:div w:id="1405491369">
          <w:marLeft w:val="640"/>
          <w:marRight w:val="0"/>
          <w:marTop w:val="0"/>
          <w:marBottom w:val="0"/>
          <w:divBdr>
            <w:top w:val="none" w:sz="0" w:space="0" w:color="auto"/>
            <w:left w:val="none" w:sz="0" w:space="0" w:color="auto"/>
            <w:bottom w:val="none" w:sz="0" w:space="0" w:color="auto"/>
            <w:right w:val="none" w:sz="0" w:space="0" w:color="auto"/>
          </w:divBdr>
        </w:div>
        <w:div w:id="1417828097">
          <w:marLeft w:val="640"/>
          <w:marRight w:val="0"/>
          <w:marTop w:val="0"/>
          <w:marBottom w:val="0"/>
          <w:divBdr>
            <w:top w:val="none" w:sz="0" w:space="0" w:color="auto"/>
            <w:left w:val="none" w:sz="0" w:space="0" w:color="auto"/>
            <w:bottom w:val="none" w:sz="0" w:space="0" w:color="auto"/>
            <w:right w:val="none" w:sz="0" w:space="0" w:color="auto"/>
          </w:divBdr>
        </w:div>
        <w:div w:id="1435705462">
          <w:marLeft w:val="640"/>
          <w:marRight w:val="0"/>
          <w:marTop w:val="0"/>
          <w:marBottom w:val="0"/>
          <w:divBdr>
            <w:top w:val="none" w:sz="0" w:space="0" w:color="auto"/>
            <w:left w:val="none" w:sz="0" w:space="0" w:color="auto"/>
            <w:bottom w:val="none" w:sz="0" w:space="0" w:color="auto"/>
            <w:right w:val="none" w:sz="0" w:space="0" w:color="auto"/>
          </w:divBdr>
        </w:div>
        <w:div w:id="1440182380">
          <w:marLeft w:val="640"/>
          <w:marRight w:val="0"/>
          <w:marTop w:val="0"/>
          <w:marBottom w:val="0"/>
          <w:divBdr>
            <w:top w:val="none" w:sz="0" w:space="0" w:color="auto"/>
            <w:left w:val="none" w:sz="0" w:space="0" w:color="auto"/>
            <w:bottom w:val="none" w:sz="0" w:space="0" w:color="auto"/>
            <w:right w:val="none" w:sz="0" w:space="0" w:color="auto"/>
          </w:divBdr>
        </w:div>
        <w:div w:id="1458524898">
          <w:marLeft w:val="640"/>
          <w:marRight w:val="0"/>
          <w:marTop w:val="0"/>
          <w:marBottom w:val="0"/>
          <w:divBdr>
            <w:top w:val="none" w:sz="0" w:space="0" w:color="auto"/>
            <w:left w:val="none" w:sz="0" w:space="0" w:color="auto"/>
            <w:bottom w:val="none" w:sz="0" w:space="0" w:color="auto"/>
            <w:right w:val="none" w:sz="0" w:space="0" w:color="auto"/>
          </w:divBdr>
        </w:div>
        <w:div w:id="1475180139">
          <w:marLeft w:val="640"/>
          <w:marRight w:val="0"/>
          <w:marTop w:val="0"/>
          <w:marBottom w:val="0"/>
          <w:divBdr>
            <w:top w:val="none" w:sz="0" w:space="0" w:color="auto"/>
            <w:left w:val="none" w:sz="0" w:space="0" w:color="auto"/>
            <w:bottom w:val="none" w:sz="0" w:space="0" w:color="auto"/>
            <w:right w:val="none" w:sz="0" w:space="0" w:color="auto"/>
          </w:divBdr>
        </w:div>
        <w:div w:id="1478258438">
          <w:marLeft w:val="640"/>
          <w:marRight w:val="0"/>
          <w:marTop w:val="0"/>
          <w:marBottom w:val="0"/>
          <w:divBdr>
            <w:top w:val="none" w:sz="0" w:space="0" w:color="auto"/>
            <w:left w:val="none" w:sz="0" w:space="0" w:color="auto"/>
            <w:bottom w:val="none" w:sz="0" w:space="0" w:color="auto"/>
            <w:right w:val="none" w:sz="0" w:space="0" w:color="auto"/>
          </w:divBdr>
        </w:div>
        <w:div w:id="1487865416">
          <w:marLeft w:val="640"/>
          <w:marRight w:val="0"/>
          <w:marTop w:val="0"/>
          <w:marBottom w:val="0"/>
          <w:divBdr>
            <w:top w:val="none" w:sz="0" w:space="0" w:color="auto"/>
            <w:left w:val="none" w:sz="0" w:space="0" w:color="auto"/>
            <w:bottom w:val="none" w:sz="0" w:space="0" w:color="auto"/>
            <w:right w:val="none" w:sz="0" w:space="0" w:color="auto"/>
          </w:divBdr>
        </w:div>
        <w:div w:id="1509785192">
          <w:marLeft w:val="640"/>
          <w:marRight w:val="0"/>
          <w:marTop w:val="0"/>
          <w:marBottom w:val="0"/>
          <w:divBdr>
            <w:top w:val="none" w:sz="0" w:space="0" w:color="auto"/>
            <w:left w:val="none" w:sz="0" w:space="0" w:color="auto"/>
            <w:bottom w:val="none" w:sz="0" w:space="0" w:color="auto"/>
            <w:right w:val="none" w:sz="0" w:space="0" w:color="auto"/>
          </w:divBdr>
        </w:div>
        <w:div w:id="1539856318">
          <w:marLeft w:val="640"/>
          <w:marRight w:val="0"/>
          <w:marTop w:val="0"/>
          <w:marBottom w:val="0"/>
          <w:divBdr>
            <w:top w:val="none" w:sz="0" w:space="0" w:color="auto"/>
            <w:left w:val="none" w:sz="0" w:space="0" w:color="auto"/>
            <w:bottom w:val="none" w:sz="0" w:space="0" w:color="auto"/>
            <w:right w:val="none" w:sz="0" w:space="0" w:color="auto"/>
          </w:divBdr>
        </w:div>
        <w:div w:id="1567493467">
          <w:marLeft w:val="640"/>
          <w:marRight w:val="0"/>
          <w:marTop w:val="0"/>
          <w:marBottom w:val="0"/>
          <w:divBdr>
            <w:top w:val="none" w:sz="0" w:space="0" w:color="auto"/>
            <w:left w:val="none" w:sz="0" w:space="0" w:color="auto"/>
            <w:bottom w:val="none" w:sz="0" w:space="0" w:color="auto"/>
            <w:right w:val="none" w:sz="0" w:space="0" w:color="auto"/>
          </w:divBdr>
        </w:div>
        <w:div w:id="1567835177">
          <w:marLeft w:val="640"/>
          <w:marRight w:val="0"/>
          <w:marTop w:val="0"/>
          <w:marBottom w:val="0"/>
          <w:divBdr>
            <w:top w:val="none" w:sz="0" w:space="0" w:color="auto"/>
            <w:left w:val="none" w:sz="0" w:space="0" w:color="auto"/>
            <w:bottom w:val="none" w:sz="0" w:space="0" w:color="auto"/>
            <w:right w:val="none" w:sz="0" w:space="0" w:color="auto"/>
          </w:divBdr>
        </w:div>
        <w:div w:id="1604803757">
          <w:marLeft w:val="640"/>
          <w:marRight w:val="0"/>
          <w:marTop w:val="0"/>
          <w:marBottom w:val="0"/>
          <w:divBdr>
            <w:top w:val="none" w:sz="0" w:space="0" w:color="auto"/>
            <w:left w:val="none" w:sz="0" w:space="0" w:color="auto"/>
            <w:bottom w:val="none" w:sz="0" w:space="0" w:color="auto"/>
            <w:right w:val="none" w:sz="0" w:space="0" w:color="auto"/>
          </w:divBdr>
        </w:div>
        <w:div w:id="1619683951">
          <w:marLeft w:val="640"/>
          <w:marRight w:val="0"/>
          <w:marTop w:val="0"/>
          <w:marBottom w:val="0"/>
          <w:divBdr>
            <w:top w:val="none" w:sz="0" w:space="0" w:color="auto"/>
            <w:left w:val="none" w:sz="0" w:space="0" w:color="auto"/>
            <w:bottom w:val="none" w:sz="0" w:space="0" w:color="auto"/>
            <w:right w:val="none" w:sz="0" w:space="0" w:color="auto"/>
          </w:divBdr>
        </w:div>
        <w:div w:id="1620720964">
          <w:marLeft w:val="640"/>
          <w:marRight w:val="0"/>
          <w:marTop w:val="0"/>
          <w:marBottom w:val="0"/>
          <w:divBdr>
            <w:top w:val="none" w:sz="0" w:space="0" w:color="auto"/>
            <w:left w:val="none" w:sz="0" w:space="0" w:color="auto"/>
            <w:bottom w:val="none" w:sz="0" w:space="0" w:color="auto"/>
            <w:right w:val="none" w:sz="0" w:space="0" w:color="auto"/>
          </w:divBdr>
        </w:div>
        <w:div w:id="1622568176">
          <w:marLeft w:val="640"/>
          <w:marRight w:val="0"/>
          <w:marTop w:val="0"/>
          <w:marBottom w:val="0"/>
          <w:divBdr>
            <w:top w:val="none" w:sz="0" w:space="0" w:color="auto"/>
            <w:left w:val="none" w:sz="0" w:space="0" w:color="auto"/>
            <w:bottom w:val="none" w:sz="0" w:space="0" w:color="auto"/>
            <w:right w:val="none" w:sz="0" w:space="0" w:color="auto"/>
          </w:divBdr>
        </w:div>
        <w:div w:id="1634864455">
          <w:marLeft w:val="640"/>
          <w:marRight w:val="0"/>
          <w:marTop w:val="0"/>
          <w:marBottom w:val="0"/>
          <w:divBdr>
            <w:top w:val="none" w:sz="0" w:space="0" w:color="auto"/>
            <w:left w:val="none" w:sz="0" w:space="0" w:color="auto"/>
            <w:bottom w:val="none" w:sz="0" w:space="0" w:color="auto"/>
            <w:right w:val="none" w:sz="0" w:space="0" w:color="auto"/>
          </w:divBdr>
        </w:div>
        <w:div w:id="1652440526">
          <w:marLeft w:val="640"/>
          <w:marRight w:val="0"/>
          <w:marTop w:val="0"/>
          <w:marBottom w:val="0"/>
          <w:divBdr>
            <w:top w:val="none" w:sz="0" w:space="0" w:color="auto"/>
            <w:left w:val="none" w:sz="0" w:space="0" w:color="auto"/>
            <w:bottom w:val="none" w:sz="0" w:space="0" w:color="auto"/>
            <w:right w:val="none" w:sz="0" w:space="0" w:color="auto"/>
          </w:divBdr>
        </w:div>
        <w:div w:id="1661732349">
          <w:marLeft w:val="640"/>
          <w:marRight w:val="0"/>
          <w:marTop w:val="0"/>
          <w:marBottom w:val="0"/>
          <w:divBdr>
            <w:top w:val="none" w:sz="0" w:space="0" w:color="auto"/>
            <w:left w:val="none" w:sz="0" w:space="0" w:color="auto"/>
            <w:bottom w:val="none" w:sz="0" w:space="0" w:color="auto"/>
            <w:right w:val="none" w:sz="0" w:space="0" w:color="auto"/>
          </w:divBdr>
        </w:div>
        <w:div w:id="1667320536">
          <w:marLeft w:val="640"/>
          <w:marRight w:val="0"/>
          <w:marTop w:val="0"/>
          <w:marBottom w:val="0"/>
          <w:divBdr>
            <w:top w:val="none" w:sz="0" w:space="0" w:color="auto"/>
            <w:left w:val="none" w:sz="0" w:space="0" w:color="auto"/>
            <w:bottom w:val="none" w:sz="0" w:space="0" w:color="auto"/>
            <w:right w:val="none" w:sz="0" w:space="0" w:color="auto"/>
          </w:divBdr>
        </w:div>
        <w:div w:id="1689484468">
          <w:marLeft w:val="640"/>
          <w:marRight w:val="0"/>
          <w:marTop w:val="0"/>
          <w:marBottom w:val="0"/>
          <w:divBdr>
            <w:top w:val="none" w:sz="0" w:space="0" w:color="auto"/>
            <w:left w:val="none" w:sz="0" w:space="0" w:color="auto"/>
            <w:bottom w:val="none" w:sz="0" w:space="0" w:color="auto"/>
            <w:right w:val="none" w:sz="0" w:space="0" w:color="auto"/>
          </w:divBdr>
        </w:div>
        <w:div w:id="1695232872">
          <w:marLeft w:val="640"/>
          <w:marRight w:val="0"/>
          <w:marTop w:val="0"/>
          <w:marBottom w:val="0"/>
          <w:divBdr>
            <w:top w:val="none" w:sz="0" w:space="0" w:color="auto"/>
            <w:left w:val="none" w:sz="0" w:space="0" w:color="auto"/>
            <w:bottom w:val="none" w:sz="0" w:space="0" w:color="auto"/>
            <w:right w:val="none" w:sz="0" w:space="0" w:color="auto"/>
          </w:divBdr>
        </w:div>
        <w:div w:id="1705253195">
          <w:marLeft w:val="640"/>
          <w:marRight w:val="0"/>
          <w:marTop w:val="0"/>
          <w:marBottom w:val="0"/>
          <w:divBdr>
            <w:top w:val="none" w:sz="0" w:space="0" w:color="auto"/>
            <w:left w:val="none" w:sz="0" w:space="0" w:color="auto"/>
            <w:bottom w:val="none" w:sz="0" w:space="0" w:color="auto"/>
            <w:right w:val="none" w:sz="0" w:space="0" w:color="auto"/>
          </w:divBdr>
        </w:div>
        <w:div w:id="1719625306">
          <w:marLeft w:val="640"/>
          <w:marRight w:val="0"/>
          <w:marTop w:val="0"/>
          <w:marBottom w:val="0"/>
          <w:divBdr>
            <w:top w:val="none" w:sz="0" w:space="0" w:color="auto"/>
            <w:left w:val="none" w:sz="0" w:space="0" w:color="auto"/>
            <w:bottom w:val="none" w:sz="0" w:space="0" w:color="auto"/>
            <w:right w:val="none" w:sz="0" w:space="0" w:color="auto"/>
          </w:divBdr>
        </w:div>
        <w:div w:id="1784304098">
          <w:marLeft w:val="640"/>
          <w:marRight w:val="0"/>
          <w:marTop w:val="0"/>
          <w:marBottom w:val="0"/>
          <w:divBdr>
            <w:top w:val="none" w:sz="0" w:space="0" w:color="auto"/>
            <w:left w:val="none" w:sz="0" w:space="0" w:color="auto"/>
            <w:bottom w:val="none" w:sz="0" w:space="0" w:color="auto"/>
            <w:right w:val="none" w:sz="0" w:space="0" w:color="auto"/>
          </w:divBdr>
        </w:div>
        <w:div w:id="1786927767">
          <w:marLeft w:val="640"/>
          <w:marRight w:val="0"/>
          <w:marTop w:val="0"/>
          <w:marBottom w:val="0"/>
          <w:divBdr>
            <w:top w:val="none" w:sz="0" w:space="0" w:color="auto"/>
            <w:left w:val="none" w:sz="0" w:space="0" w:color="auto"/>
            <w:bottom w:val="none" w:sz="0" w:space="0" w:color="auto"/>
            <w:right w:val="none" w:sz="0" w:space="0" w:color="auto"/>
          </w:divBdr>
        </w:div>
        <w:div w:id="1796635747">
          <w:marLeft w:val="640"/>
          <w:marRight w:val="0"/>
          <w:marTop w:val="0"/>
          <w:marBottom w:val="0"/>
          <w:divBdr>
            <w:top w:val="none" w:sz="0" w:space="0" w:color="auto"/>
            <w:left w:val="none" w:sz="0" w:space="0" w:color="auto"/>
            <w:bottom w:val="none" w:sz="0" w:space="0" w:color="auto"/>
            <w:right w:val="none" w:sz="0" w:space="0" w:color="auto"/>
          </w:divBdr>
        </w:div>
        <w:div w:id="1802190538">
          <w:marLeft w:val="640"/>
          <w:marRight w:val="0"/>
          <w:marTop w:val="0"/>
          <w:marBottom w:val="0"/>
          <w:divBdr>
            <w:top w:val="none" w:sz="0" w:space="0" w:color="auto"/>
            <w:left w:val="none" w:sz="0" w:space="0" w:color="auto"/>
            <w:bottom w:val="none" w:sz="0" w:space="0" w:color="auto"/>
            <w:right w:val="none" w:sz="0" w:space="0" w:color="auto"/>
          </w:divBdr>
        </w:div>
        <w:div w:id="1824394950">
          <w:marLeft w:val="640"/>
          <w:marRight w:val="0"/>
          <w:marTop w:val="0"/>
          <w:marBottom w:val="0"/>
          <w:divBdr>
            <w:top w:val="none" w:sz="0" w:space="0" w:color="auto"/>
            <w:left w:val="none" w:sz="0" w:space="0" w:color="auto"/>
            <w:bottom w:val="none" w:sz="0" w:space="0" w:color="auto"/>
            <w:right w:val="none" w:sz="0" w:space="0" w:color="auto"/>
          </w:divBdr>
        </w:div>
        <w:div w:id="1841694210">
          <w:marLeft w:val="640"/>
          <w:marRight w:val="0"/>
          <w:marTop w:val="0"/>
          <w:marBottom w:val="0"/>
          <w:divBdr>
            <w:top w:val="none" w:sz="0" w:space="0" w:color="auto"/>
            <w:left w:val="none" w:sz="0" w:space="0" w:color="auto"/>
            <w:bottom w:val="none" w:sz="0" w:space="0" w:color="auto"/>
            <w:right w:val="none" w:sz="0" w:space="0" w:color="auto"/>
          </w:divBdr>
        </w:div>
        <w:div w:id="1940138194">
          <w:marLeft w:val="640"/>
          <w:marRight w:val="0"/>
          <w:marTop w:val="0"/>
          <w:marBottom w:val="0"/>
          <w:divBdr>
            <w:top w:val="none" w:sz="0" w:space="0" w:color="auto"/>
            <w:left w:val="none" w:sz="0" w:space="0" w:color="auto"/>
            <w:bottom w:val="none" w:sz="0" w:space="0" w:color="auto"/>
            <w:right w:val="none" w:sz="0" w:space="0" w:color="auto"/>
          </w:divBdr>
        </w:div>
        <w:div w:id="1983148892">
          <w:marLeft w:val="640"/>
          <w:marRight w:val="0"/>
          <w:marTop w:val="0"/>
          <w:marBottom w:val="0"/>
          <w:divBdr>
            <w:top w:val="none" w:sz="0" w:space="0" w:color="auto"/>
            <w:left w:val="none" w:sz="0" w:space="0" w:color="auto"/>
            <w:bottom w:val="none" w:sz="0" w:space="0" w:color="auto"/>
            <w:right w:val="none" w:sz="0" w:space="0" w:color="auto"/>
          </w:divBdr>
        </w:div>
        <w:div w:id="1997805196">
          <w:marLeft w:val="640"/>
          <w:marRight w:val="0"/>
          <w:marTop w:val="0"/>
          <w:marBottom w:val="0"/>
          <w:divBdr>
            <w:top w:val="none" w:sz="0" w:space="0" w:color="auto"/>
            <w:left w:val="none" w:sz="0" w:space="0" w:color="auto"/>
            <w:bottom w:val="none" w:sz="0" w:space="0" w:color="auto"/>
            <w:right w:val="none" w:sz="0" w:space="0" w:color="auto"/>
          </w:divBdr>
        </w:div>
        <w:div w:id="1999842016">
          <w:marLeft w:val="640"/>
          <w:marRight w:val="0"/>
          <w:marTop w:val="0"/>
          <w:marBottom w:val="0"/>
          <w:divBdr>
            <w:top w:val="none" w:sz="0" w:space="0" w:color="auto"/>
            <w:left w:val="none" w:sz="0" w:space="0" w:color="auto"/>
            <w:bottom w:val="none" w:sz="0" w:space="0" w:color="auto"/>
            <w:right w:val="none" w:sz="0" w:space="0" w:color="auto"/>
          </w:divBdr>
        </w:div>
        <w:div w:id="2007707780">
          <w:marLeft w:val="640"/>
          <w:marRight w:val="0"/>
          <w:marTop w:val="0"/>
          <w:marBottom w:val="0"/>
          <w:divBdr>
            <w:top w:val="none" w:sz="0" w:space="0" w:color="auto"/>
            <w:left w:val="none" w:sz="0" w:space="0" w:color="auto"/>
            <w:bottom w:val="none" w:sz="0" w:space="0" w:color="auto"/>
            <w:right w:val="none" w:sz="0" w:space="0" w:color="auto"/>
          </w:divBdr>
        </w:div>
        <w:div w:id="2142117175">
          <w:marLeft w:val="640"/>
          <w:marRight w:val="0"/>
          <w:marTop w:val="0"/>
          <w:marBottom w:val="0"/>
          <w:divBdr>
            <w:top w:val="none" w:sz="0" w:space="0" w:color="auto"/>
            <w:left w:val="none" w:sz="0" w:space="0" w:color="auto"/>
            <w:bottom w:val="none" w:sz="0" w:space="0" w:color="auto"/>
            <w:right w:val="none" w:sz="0" w:space="0" w:color="auto"/>
          </w:divBdr>
        </w:div>
        <w:div w:id="2146073693">
          <w:marLeft w:val="640"/>
          <w:marRight w:val="0"/>
          <w:marTop w:val="0"/>
          <w:marBottom w:val="0"/>
          <w:divBdr>
            <w:top w:val="none" w:sz="0" w:space="0" w:color="auto"/>
            <w:left w:val="none" w:sz="0" w:space="0" w:color="auto"/>
            <w:bottom w:val="none" w:sz="0" w:space="0" w:color="auto"/>
            <w:right w:val="none" w:sz="0" w:space="0" w:color="auto"/>
          </w:divBdr>
        </w:div>
      </w:divsChild>
    </w:div>
    <w:div w:id="1486318706">
      <w:bodyDiv w:val="1"/>
      <w:marLeft w:val="0"/>
      <w:marRight w:val="0"/>
      <w:marTop w:val="0"/>
      <w:marBottom w:val="0"/>
      <w:divBdr>
        <w:top w:val="none" w:sz="0" w:space="0" w:color="auto"/>
        <w:left w:val="none" w:sz="0" w:space="0" w:color="auto"/>
        <w:bottom w:val="none" w:sz="0" w:space="0" w:color="auto"/>
        <w:right w:val="none" w:sz="0" w:space="0" w:color="auto"/>
      </w:divBdr>
      <w:divsChild>
        <w:div w:id="29962884">
          <w:marLeft w:val="640"/>
          <w:marRight w:val="0"/>
          <w:marTop w:val="0"/>
          <w:marBottom w:val="0"/>
          <w:divBdr>
            <w:top w:val="none" w:sz="0" w:space="0" w:color="auto"/>
            <w:left w:val="none" w:sz="0" w:space="0" w:color="auto"/>
            <w:bottom w:val="none" w:sz="0" w:space="0" w:color="auto"/>
            <w:right w:val="none" w:sz="0" w:space="0" w:color="auto"/>
          </w:divBdr>
        </w:div>
        <w:div w:id="53478984">
          <w:marLeft w:val="640"/>
          <w:marRight w:val="0"/>
          <w:marTop w:val="0"/>
          <w:marBottom w:val="0"/>
          <w:divBdr>
            <w:top w:val="none" w:sz="0" w:space="0" w:color="auto"/>
            <w:left w:val="none" w:sz="0" w:space="0" w:color="auto"/>
            <w:bottom w:val="none" w:sz="0" w:space="0" w:color="auto"/>
            <w:right w:val="none" w:sz="0" w:space="0" w:color="auto"/>
          </w:divBdr>
        </w:div>
        <w:div w:id="55132790">
          <w:marLeft w:val="640"/>
          <w:marRight w:val="0"/>
          <w:marTop w:val="0"/>
          <w:marBottom w:val="0"/>
          <w:divBdr>
            <w:top w:val="none" w:sz="0" w:space="0" w:color="auto"/>
            <w:left w:val="none" w:sz="0" w:space="0" w:color="auto"/>
            <w:bottom w:val="none" w:sz="0" w:space="0" w:color="auto"/>
            <w:right w:val="none" w:sz="0" w:space="0" w:color="auto"/>
          </w:divBdr>
        </w:div>
        <w:div w:id="58788823">
          <w:marLeft w:val="640"/>
          <w:marRight w:val="0"/>
          <w:marTop w:val="0"/>
          <w:marBottom w:val="0"/>
          <w:divBdr>
            <w:top w:val="none" w:sz="0" w:space="0" w:color="auto"/>
            <w:left w:val="none" w:sz="0" w:space="0" w:color="auto"/>
            <w:bottom w:val="none" w:sz="0" w:space="0" w:color="auto"/>
            <w:right w:val="none" w:sz="0" w:space="0" w:color="auto"/>
          </w:divBdr>
        </w:div>
        <w:div w:id="62803523">
          <w:marLeft w:val="640"/>
          <w:marRight w:val="0"/>
          <w:marTop w:val="0"/>
          <w:marBottom w:val="0"/>
          <w:divBdr>
            <w:top w:val="none" w:sz="0" w:space="0" w:color="auto"/>
            <w:left w:val="none" w:sz="0" w:space="0" w:color="auto"/>
            <w:bottom w:val="none" w:sz="0" w:space="0" w:color="auto"/>
            <w:right w:val="none" w:sz="0" w:space="0" w:color="auto"/>
          </w:divBdr>
        </w:div>
        <w:div w:id="75639204">
          <w:marLeft w:val="640"/>
          <w:marRight w:val="0"/>
          <w:marTop w:val="0"/>
          <w:marBottom w:val="0"/>
          <w:divBdr>
            <w:top w:val="none" w:sz="0" w:space="0" w:color="auto"/>
            <w:left w:val="none" w:sz="0" w:space="0" w:color="auto"/>
            <w:bottom w:val="none" w:sz="0" w:space="0" w:color="auto"/>
            <w:right w:val="none" w:sz="0" w:space="0" w:color="auto"/>
          </w:divBdr>
        </w:div>
        <w:div w:id="84153634">
          <w:marLeft w:val="640"/>
          <w:marRight w:val="0"/>
          <w:marTop w:val="0"/>
          <w:marBottom w:val="0"/>
          <w:divBdr>
            <w:top w:val="none" w:sz="0" w:space="0" w:color="auto"/>
            <w:left w:val="none" w:sz="0" w:space="0" w:color="auto"/>
            <w:bottom w:val="none" w:sz="0" w:space="0" w:color="auto"/>
            <w:right w:val="none" w:sz="0" w:space="0" w:color="auto"/>
          </w:divBdr>
        </w:div>
        <w:div w:id="112527168">
          <w:marLeft w:val="640"/>
          <w:marRight w:val="0"/>
          <w:marTop w:val="0"/>
          <w:marBottom w:val="0"/>
          <w:divBdr>
            <w:top w:val="none" w:sz="0" w:space="0" w:color="auto"/>
            <w:left w:val="none" w:sz="0" w:space="0" w:color="auto"/>
            <w:bottom w:val="none" w:sz="0" w:space="0" w:color="auto"/>
            <w:right w:val="none" w:sz="0" w:space="0" w:color="auto"/>
          </w:divBdr>
        </w:div>
        <w:div w:id="124199829">
          <w:marLeft w:val="640"/>
          <w:marRight w:val="0"/>
          <w:marTop w:val="0"/>
          <w:marBottom w:val="0"/>
          <w:divBdr>
            <w:top w:val="none" w:sz="0" w:space="0" w:color="auto"/>
            <w:left w:val="none" w:sz="0" w:space="0" w:color="auto"/>
            <w:bottom w:val="none" w:sz="0" w:space="0" w:color="auto"/>
            <w:right w:val="none" w:sz="0" w:space="0" w:color="auto"/>
          </w:divBdr>
        </w:div>
        <w:div w:id="178080687">
          <w:marLeft w:val="640"/>
          <w:marRight w:val="0"/>
          <w:marTop w:val="0"/>
          <w:marBottom w:val="0"/>
          <w:divBdr>
            <w:top w:val="none" w:sz="0" w:space="0" w:color="auto"/>
            <w:left w:val="none" w:sz="0" w:space="0" w:color="auto"/>
            <w:bottom w:val="none" w:sz="0" w:space="0" w:color="auto"/>
            <w:right w:val="none" w:sz="0" w:space="0" w:color="auto"/>
          </w:divBdr>
        </w:div>
        <w:div w:id="178155149">
          <w:marLeft w:val="640"/>
          <w:marRight w:val="0"/>
          <w:marTop w:val="0"/>
          <w:marBottom w:val="0"/>
          <w:divBdr>
            <w:top w:val="none" w:sz="0" w:space="0" w:color="auto"/>
            <w:left w:val="none" w:sz="0" w:space="0" w:color="auto"/>
            <w:bottom w:val="none" w:sz="0" w:space="0" w:color="auto"/>
            <w:right w:val="none" w:sz="0" w:space="0" w:color="auto"/>
          </w:divBdr>
        </w:div>
        <w:div w:id="187571883">
          <w:marLeft w:val="640"/>
          <w:marRight w:val="0"/>
          <w:marTop w:val="0"/>
          <w:marBottom w:val="0"/>
          <w:divBdr>
            <w:top w:val="none" w:sz="0" w:space="0" w:color="auto"/>
            <w:left w:val="none" w:sz="0" w:space="0" w:color="auto"/>
            <w:bottom w:val="none" w:sz="0" w:space="0" w:color="auto"/>
            <w:right w:val="none" w:sz="0" w:space="0" w:color="auto"/>
          </w:divBdr>
        </w:div>
        <w:div w:id="192153685">
          <w:marLeft w:val="640"/>
          <w:marRight w:val="0"/>
          <w:marTop w:val="0"/>
          <w:marBottom w:val="0"/>
          <w:divBdr>
            <w:top w:val="none" w:sz="0" w:space="0" w:color="auto"/>
            <w:left w:val="none" w:sz="0" w:space="0" w:color="auto"/>
            <w:bottom w:val="none" w:sz="0" w:space="0" w:color="auto"/>
            <w:right w:val="none" w:sz="0" w:space="0" w:color="auto"/>
          </w:divBdr>
        </w:div>
        <w:div w:id="201328951">
          <w:marLeft w:val="640"/>
          <w:marRight w:val="0"/>
          <w:marTop w:val="0"/>
          <w:marBottom w:val="0"/>
          <w:divBdr>
            <w:top w:val="none" w:sz="0" w:space="0" w:color="auto"/>
            <w:left w:val="none" w:sz="0" w:space="0" w:color="auto"/>
            <w:bottom w:val="none" w:sz="0" w:space="0" w:color="auto"/>
            <w:right w:val="none" w:sz="0" w:space="0" w:color="auto"/>
          </w:divBdr>
        </w:div>
        <w:div w:id="209192112">
          <w:marLeft w:val="640"/>
          <w:marRight w:val="0"/>
          <w:marTop w:val="0"/>
          <w:marBottom w:val="0"/>
          <w:divBdr>
            <w:top w:val="none" w:sz="0" w:space="0" w:color="auto"/>
            <w:left w:val="none" w:sz="0" w:space="0" w:color="auto"/>
            <w:bottom w:val="none" w:sz="0" w:space="0" w:color="auto"/>
            <w:right w:val="none" w:sz="0" w:space="0" w:color="auto"/>
          </w:divBdr>
        </w:div>
        <w:div w:id="230893350">
          <w:marLeft w:val="640"/>
          <w:marRight w:val="0"/>
          <w:marTop w:val="0"/>
          <w:marBottom w:val="0"/>
          <w:divBdr>
            <w:top w:val="none" w:sz="0" w:space="0" w:color="auto"/>
            <w:left w:val="none" w:sz="0" w:space="0" w:color="auto"/>
            <w:bottom w:val="none" w:sz="0" w:space="0" w:color="auto"/>
            <w:right w:val="none" w:sz="0" w:space="0" w:color="auto"/>
          </w:divBdr>
        </w:div>
        <w:div w:id="247930250">
          <w:marLeft w:val="640"/>
          <w:marRight w:val="0"/>
          <w:marTop w:val="0"/>
          <w:marBottom w:val="0"/>
          <w:divBdr>
            <w:top w:val="none" w:sz="0" w:space="0" w:color="auto"/>
            <w:left w:val="none" w:sz="0" w:space="0" w:color="auto"/>
            <w:bottom w:val="none" w:sz="0" w:space="0" w:color="auto"/>
            <w:right w:val="none" w:sz="0" w:space="0" w:color="auto"/>
          </w:divBdr>
        </w:div>
        <w:div w:id="310867309">
          <w:marLeft w:val="640"/>
          <w:marRight w:val="0"/>
          <w:marTop w:val="0"/>
          <w:marBottom w:val="0"/>
          <w:divBdr>
            <w:top w:val="none" w:sz="0" w:space="0" w:color="auto"/>
            <w:left w:val="none" w:sz="0" w:space="0" w:color="auto"/>
            <w:bottom w:val="none" w:sz="0" w:space="0" w:color="auto"/>
            <w:right w:val="none" w:sz="0" w:space="0" w:color="auto"/>
          </w:divBdr>
        </w:div>
        <w:div w:id="312415843">
          <w:marLeft w:val="640"/>
          <w:marRight w:val="0"/>
          <w:marTop w:val="0"/>
          <w:marBottom w:val="0"/>
          <w:divBdr>
            <w:top w:val="none" w:sz="0" w:space="0" w:color="auto"/>
            <w:left w:val="none" w:sz="0" w:space="0" w:color="auto"/>
            <w:bottom w:val="none" w:sz="0" w:space="0" w:color="auto"/>
            <w:right w:val="none" w:sz="0" w:space="0" w:color="auto"/>
          </w:divBdr>
        </w:div>
        <w:div w:id="312610330">
          <w:marLeft w:val="640"/>
          <w:marRight w:val="0"/>
          <w:marTop w:val="0"/>
          <w:marBottom w:val="0"/>
          <w:divBdr>
            <w:top w:val="none" w:sz="0" w:space="0" w:color="auto"/>
            <w:left w:val="none" w:sz="0" w:space="0" w:color="auto"/>
            <w:bottom w:val="none" w:sz="0" w:space="0" w:color="auto"/>
            <w:right w:val="none" w:sz="0" w:space="0" w:color="auto"/>
          </w:divBdr>
        </w:div>
        <w:div w:id="321784381">
          <w:marLeft w:val="640"/>
          <w:marRight w:val="0"/>
          <w:marTop w:val="0"/>
          <w:marBottom w:val="0"/>
          <w:divBdr>
            <w:top w:val="none" w:sz="0" w:space="0" w:color="auto"/>
            <w:left w:val="none" w:sz="0" w:space="0" w:color="auto"/>
            <w:bottom w:val="none" w:sz="0" w:space="0" w:color="auto"/>
            <w:right w:val="none" w:sz="0" w:space="0" w:color="auto"/>
          </w:divBdr>
        </w:div>
        <w:div w:id="331027571">
          <w:marLeft w:val="640"/>
          <w:marRight w:val="0"/>
          <w:marTop w:val="0"/>
          <w:marBottom w:val="0"/>
          <w:divBdr>
            <w:top w:val="none" w:sz="0" w:space="0" w:color="auto"/>
            <w:left w:val="none" w:sz="0" w:space="0" w:color="auto"/>
            <w:bottom w:val="none" w:sz="0" w:space="0" w:color="auto"/>
            <w:right w:val="none" w:sz="0" w:space="0" w:color="auto"/>
          </w:divBdr>
        </w:div>
        <w:div w:id="341473601">
          <w:marLeft w:val="640"/>
          <w:marRight w:val="0"/>
          <w:marTop w:val="0"/>
          <w:marBottom w:val="0"/>
          <w:divBdr>
            <w:top w:val="none" w:sz="0" w:space="0" w:color="auto"/>
            <w:left w:val="none" w:sz="0" w:space="0" w:color="auto"/>
            <w:bottom w:val="none" w:sz="0" w:space="0" w:color="auto"/>
            <w:right w:val="none" w:sz="0" w:space="0" w:color="auto"/>
          </w:divBdr>
        </w:div>
        <w:div w:id="369230217">
          <w:marLeft w:val="640"/>
          <w:marRight w:val="0"/>
          <w:marTop w:val="0"/>
          <w:marBottom w:val="0"/>
          <w:divBdr>
            <w:top w:val="none" w:sz="0" w:space="0" w:color="auto"/>
            <w:left w:val="none" w:sz="0" w:space="0" w:color="auto"/>
            <w:bottom w:val="none" w:sz="0" w:space="0" w:color="auto"/>
            <w:right w:val="none" w:sz="0" w:space="0" w:color="auto"/>
          </w:divBdr>
        </w:div>
        <w:div w:id="401175803">
          <w:marLeft w:val="640"/>
          <w:marRight w:val="0"/>
          <w:marTop w:val="0"/>
          <w:marBottom w:val="0"/>
          <w:divBdr>
            <w:top w:val="none" w:sz="0" w:space="0" w:color="auto"/>
            <w:left w:val="none" w:sz="0" w:space="0" w:color="auto"/>
            <w:bottom w:val="none" w:sz="0" w:space="0" w:color="auto"/>
            <w:right w:val="none" w:sz="0" w:space="0" w:color="auto"/>
          </w:divBdr>
        </w:div>
        <w:div w:id="429743230">
          <w:marLeft w:val="640"/>
          <w:marRight w:val="0"/>
          <w:marTop w:val="0"/>
          <w:marBottom w:val="0"/>
          <w:divBdr>
            <w:top w:val="none" w:sz="0" w:space="0" w:color="auto"/>
            <w:left w:val="none" w:sz="0" w:space="0" w:color="auto"/>
            <w:bottom w:val="none" w:sz="0" w:space="0" w:color="auto"/>
            <w:right w:val="none" w:sz="0" w:space="0" w:color="auto"/>
          </w:divBdr>
        </w:div>
        <w:div w:id="450439337">
          <w:marLeft w:val="640"/>
          <w:marRight w:val="0"/>
          <w:marTop w:val="0"/>
          <w:marBottom w:val="0"/>
          <w:divBdr>
            <w:top w:val="none" w:sz="0" w:space="0" w:color="auto"/>
            <w:left w:val="none" w:sz="0" w:space="0" w:color="auto"/>
            <w:bottom w:val="none" w:sz="0" w:space="0" w:color="auto"/>
            <w:right w:val="none" w:sz="0" w:space="0" w:color="auto"/>
          </w:divBdr>
        </w:div>
        <w:div w:id="456795925">
          <w:marLeft w:val="640"/>
          <w:marRight w:val="0"/>
          <w:marTop w:val="0"/>
          <w:marBottom w:val="0"/>
          <w:divBdr>
            <w:top w:val="none" w:sz="0" w:space="0" w:color="auto"/>
            <w:left w:val="none" w:sz="0" w:space="0" w:color="auto"/>
            <w:bottom w:val="none" w:sz="0" w:space="0" w:color="auto"/>
            <w:right w:val="none" w:sz="0" w:space="0" w:color="auto"/>
          </w:divBdr>
        </w:div>
        <w:div w:id="465781071">
          <w:marLeft w:val="640"/>
          <w:marRight w:val="0"/>
          <w:marTop w:val="0"/>
          <w:marBottom w:val="0"/>
          <w:divBdr>
            <w:top w:val="none" w:sz="0" w:space="0" w:color="auto"/>
            <w:left w:val="none" w:sz="0" w:space="0" w:color="auto"/>
            <w:bottom w:val="none" w:sz="0" w:space="0" w:color="auto"/>
            <w:right w:val="none" w:sz="0" w:space="0" w:color="auto"/>
          </w:divBdr>
        </w:div>
        <w:div w:id="467087553">
          <w:marLeft w:val="640"/>
          <w:marRight w:val="0"/>
          <w:marTop w:val="0"/>
          <w:marBottom w:val="0"/>
          <w:divBdr>
            <w:top w:val="none" w:sz="0" w:space="0" w:color="auto"/>
            <w:left w:val="none" w:sz="0" w:space="0" w:color="auto"/>
            <w:bottom w:val="none" w:sz="0" w:space="0" w:color="auto"/>
            <w:right w:val="none" w:sz="0" w:space="0" w:color="auto"/>
          </w:divBdr>
        </w:div>
        <w:div w:id="474834071">
          <w:marLeft w:val="640"/>
          <w:marRight w:val="0"/>
          <w:marTop w:val="0"/>
          <w:marBottom w:val="0"/>
          <w:divBdr>
            <w:top w:val="none" w:sz="0" w:space="0" w:color="auto"/>
            <w:left w:val="none" w:sz="0" w:space="0" w:color="auto"/>
            <w:bottom w:val="none" w:sz="0" w:space="0" w:color="auto"/>
            <w:right w:val="none" w:sz="0" w:space="0" w:color="auto"/>
          </w:divBdr>
        </w:div>
        <w:div w:id="482624495">
          <w:marLeft w:val="640"/>
          <w:marRight w:val="0"/>
          <w:marTop w:val="0"/>
          <w:marBottom w:val="0"/>
          <w:divBdr>
            <w:top w:val="none" w:sz="0" w:space="0" w:color="auto"/>
            <w:left w:val="none" w:sz="0" w:space="0" w:color="auto"/>
            <w:bottom w:val="none" w:sz="0" w:space="0" w:color="auto"/>
            <w:right w:val="none" w:sz="0" w:space="0" w:color="auto"/>
          </w:divBdr>
        </w:div>
        <w:div w:id="484707670">
          <w:marLeft w:val="640"/>
          <w:marRight w:val="0"/>
          <w:marTop w:val="0"/>
          <w:marBottom w:val="0"/>
          <w:divBdr>
            <w:top w:val="none" w:sz="0" w:space="0" w:color="auto"/>
            <w:left w:val="none" w:sz="0" w:space="0" w:color="auto"/>
            <w:bottom w:val="none" w:sz="0" w:space="0" w:color="auto"/>
            <w:right w:val="none" w:sz="0" w:space="0" w:color="auto"/>
          </w:divBdr>
        </w:div>
        <w:div w:id="523982213">
          <w:marLeft w:val="640"/>
          <w:marRight w:val="0"/>
          <w:marTop w:val="0"/>
          <w:marBottom w:val="0"/>
          <w:divBdr>
            <w:top w:val="none" w:sz="0" w:space="0" w:color="auto"/>
            <w:left w:val="none" w:sz="0" w:space="0" w:color="auto"/>
            <w:bottom w:val="none" w:sz="0" w:space="0" w:color="auto"/>
            <w:right w:val="none" w:sz="0" w:space="0" w:color="auto"/>
          </w:divBdr>
        </w:div>
        <w:div w:id="546374819">
          <w:marLeft w:val="640"/>
          <w:marRight w:val="0"/>
          <w:marTop w:val="0"/>
          <w:marBottom w:val="0"/>
          <w:divBdr>
            <w:top w:val="none" w:sz="0" w:space="0" w:color="auto"/>
            <w:left w:val="none" w:sz="0" w:space="0" w:color="auto"/>
            <w:bottom w:val="none" w:sz="0" w:space="0" w:color="auto"/>
            <w:right w:val="none" w:sz="0" w:space="0" w:color="auto"/>
          </w:divBdr>
        </w:div>
        <w:div w:id="575360327">
          <w:marLeft w:val="640"/>
          <w:marRight w:val="0"/>
          <w:marTop w:val="0"/>
          <w:marBottom w:val="0"/>
          <w:divBdr>
            <w:top w:val="none" w:sz="0" w:space="0" w:color="auto"/>
            <w:left w:val="none" w:sz="0" w:space="0" w:color="auto"/>
            <w:bottom w:val="none" w:sz="0" w:space="0" w:color="auto"/>
            <w:right w:val="none" w:sz="0" w:space="0" w:color="auto"/>
          </w:divBdr>
        </w:div>
        <w:div w:id="608396948">
          <w:marLeft w:val="640"/>
          <w:marRight w:val="0"/>
          <w:marTop w:val="0"/>
          <w:marBottom w:val="0"/>
          <w:divBdr>
            <w:top w:val="none" w:sz="0" w:space="0" w:color="auto"/>
            <w:left w:val="none" w:sz="0" w:space="0" w:color="auto"/>
            <w:bottom w:val="none" w:sz="0" w:space="0" w:color="auto"/>
            <w:right w:val="none" w:sz="0" w:space="0" w:color="auto"/>
          </w:divBdr>
        </w:div>
        <w:div w:id="630788691">
          <w:marLeft w:val="640"/>
          <w:marRight w:val="0"/>
          <w:marTop w:val="0"/>
          <w:marBottom w:val="0"/>
          <w:divBdr>
            <w:top w:val="none" w:sz="0" w:space="0" w:color="auto"/>
            <w:left w:val="none" w:sz="0" w:space="0" w:color="auto"/>
            <w:bottom w:val="none" w:sz="0" w:space="0" w:color="auto"/>
            <w:right w:val="none" w:sz="0" w:space="0" w:color="auto"/>
          </w:divBdr>
        </w:div>
        <w:div w:id="638612714">
          <w:marLeft w:val="640"/>
          <w:marRight w:val="0"/>
          <w:marTop w:val="0"/>
          <w:marBottom w:val="0"/>
          <w:divBdr>
            <w:top w:val="none" w:sz="0" w:space="0" w:color="auto"/>
            <w:left w:val="none" w:sz="0" w:space="0" w:color="auto"/>
            <w:bottom w:val="none" w:sz="0" w:space="0" w:color="auto"/>
            <w:right w:val="none" w:sz="0" w:space="0" w:color="auto"/>
          </w:divBdr>
        </w:div>
        <w:div w:id="673873000">
          <w:marLeft w:val="640"/>
          <w:marRight w:val="0"/>
          <w:marTop w:val="0"/>
          <w:marBottom w:val="0"/>
          <w:divBdr>
            <w:top w:val="none" w:sz="0" w:space="0" w:color="auto"/>
            <w:left w:val="none" w:sz="0" w:space="0" w:color="auto"/>
            <w:bottom w:val="none" w:sz="0" w:space="0" w:color="auto"/>
            <w:right w:val="none" w:sz="0" w:space="0" w:color="auto"/>
          </w:divBdr>
        </w:div>
        <w:div w:id="682365447">
          <w:marLeft w:val="640"/>
          <w:marRight w:val="0"/>
          <w:marTop w:val="0"/>
          <w:marBottom w:val="0"/>
          <w:divBdr>
            <w:top w:val="none" w:sz="0" w:space="0" w:color="auto"/>
            <w:left w:val="none" w:sz="0" w:space="0" w:color="auto"/>
            <w:bottom w:val="none" w:sz="0" w:space="0" w:color="auto"/>
            <w:right w:val="none" w:sz="0" w:space="0" w:color="auto"/>
          </w:divBdr>
        </w:div>
        <w:div w:id="704133534">
          <w:marLeft w:val="640"/>
          <w:marRight w:val="0"/>
          <w:marTop w:val="0"/>
          <w:marBottom w:val="0"/>
          <w:divBdr>
            <w:top w:val="none" w:sz="0" w:space="0" w:color="auto"/>
            <w:left w:val="none" w:sz="0" w:space="0" w:color="auto"/>
            <w:bottom w:val="none" w:sz="0" w:space="0" w:color="auto"/>
            <w:right w:val="none" w:sz="0" w:space="0" w:color="auto"/>
          </w:divBdr>
        </w:div>
        <w:div w:id="720059909">
          <w:marLeft w:val="640"/>
          <w:marRight w:val="0"/>
          <w:marTop w:val="0"/>
          <w:marBottom w:val="0"/>
          <w:divBdr>
            <w:top w:val="none" w:sz="0" w:space="0" w:color="auto"/>
            <w:left w:val="none" w:sz="0" w:space="0" w:color="auto"/>
            <w:bottom w:val="none" w:sz="0" w:space="0" w:color="auto"/>
            <w:right w:val="none" w:sz="0" w:space="0" w:color="auto"/>
          </w:divBdr>
        </w:div>
        <w:div w:id="727384336">
          <w:marLeft w:val="640"/>
          <w:marRight w:val="0"/>
          <w:marTop w:val="0"/>
          <w:marBottom w:val="0"/>
          <w:divBdr>
            <w:top w:val="none" w:sz="0" w:space="0" w:color="auto"/>
            <w:left w:val="none" w:sz="0" w:space="0" w:color="auto"/>
            <w:bottom w:val="none" w:sz="0" w:space="0" w:color="auto"/>
            <w:right w:val="none" w:sz="0" w:space="0" w:color="auto"/>
          </w:divBdr>
        </w:div>
        <w:div w:id="769282516">
          <w:marLeft w:val="640"/>
          <w:marRight w:val="0"/>
          <w:marTop w:val="0"/>
          <w:marBottom w:val="0"/>
          <w:divBdr>
            <w:top w:val="none" w:sz="0" w:space="0" w:color="auto"/>
            <w:left w:val="none" w:sz="0" w:space="0" w:color="auto"/>
            <w:bottom w:val="none" w:sz="0" w:space="0" w:color="auto"/>
            <w:right w:val="none" w:sz="0" w:space="0" w:color="auto"/>
          </w:divBdr>
        </w:div>
        <w:div w:id="769854061">
          <w:marLeft w:val="640"/>
          <w:marRight w:val="0"/>
          <w:marTop w:val="0"/>
          <w:marBottom w:val="0"/>
          <w:divBdr>
            <w:top w:val="none" w:sz="0" w:space="0" w:color="auto"/>
            <w:left w:val="none" w:sz="0" w:space="0" w:color="auto"/>
            <w:bottom w:val="none" w:sz="0" w:space="0" w:color="auto"/>
            <w:right w:val="none" w:sz="0" w:space="0" w:color="auto"/>
          </w:divBdr>
        </w:div>
        <w:div w:id="792406210">
          <w:marLeft w:val="640"/>
          <w:marRight w:val="0"/>
          <w:marTop w:val="0"/>
          <w:marBottom w:val="0"/>
          <w:divBdr>
            <w:top w:val="none" w:sz="0" w:space="0" w:color="auto"/>
            <w:left w:val="none" w:sz="0" w:space="0" w:color="auto"/>
            <w:bottom w:val="none" w:sz="0" w:space="0" w:color="auto"/>
            <w:right w:val="none" w:sz="0" w:space="0" w:color="auto"/>
          </w:divBdr>
        </w:div>
        <w:div w:id="801732267">
          <w:marLeft w:val="640"/>
          <w:marRight w:val="0"/>
          <w:marTop w:val="0"/>
          <w:marBottom w:val="0"/>
          <w:divBdr>
            <w:top w:val="none" w:sz="0" w:space="0" w:color="auto"/>
            <w:left w:val="none" w:sz="0" w:space="0" w:color="auto"/>
            <w:bottom w:val="none" w:sz="0" w:space="0" w:color="auto"/>
            <w:right w:val="none" w:sz="0" w:space="0" w:color="auto"/>
          </w:divBdr>
        </w:div>
        <w:div w:id="861472781">
          <w:marLeft w:val="640"/>
          <w:marRight w:val="0"/>
          <w:marTop w:val="0"/>
          <w:marBottom w:val="0"/>
          <w:divBdr>
            <w:top w:val="none" w:sz="0" w:space="0" w:color="auto"/>
            <w:left w:val="none" w:sz="0" w:space="0" w:color="auto"/>
            <w:bottom w:val="none" w:sz="0" w:space="0" w:color="auto"/>
            <w:right w:val="none" w:sz="0" w:space="0" w:color="auto"/>
          </w:divBdr>
        </w:div>
        <w:div w:id="885607775">
          <w:marLeft w:val="640"/>
          <w:marRight w:val="0"/>
          <w:marTop w:val="0"/>
          <w:marBottom w:val="0"/>
          <w:divBdr>
            <w:top w:val="none" w:sz="0" w:space="0" w:color="auto"/>
            <w:left w:val="none" w:sz="0" w:space="0" w:color="auto"/>
            <w:bottom w:val="none" w:sz="0" w:space="0" w:color="auto"/>
            <w:right w:val="none" w:sz="0" w:space="0" w:color="auto"/>
          </w:divBdr>
        </w:div>
        <w:div w:id="904871942">
          <w:marLeft w:val="640"/>
          <w:marRight w:val="0"/>
          <w:marTop w:val="0"/>
          <w:marBottom w:val="0"/>
          <w:divBdr>
            <w:top w:val="none" w:sz="0" w:space="0" w:color="auto"/>
            <w:left w:val="none" w:sz="0" w:space="0" w:color="auto"/>
            <w:bottom w:val="none" w:sz="0" w:space="0" w:color="auto"/>
            <w:right w:val="none" w:sz="0" w:space="0" w:color="auto"/>
          </w:divBdr>
        </w:div>
        <w:div w:id="908734168">
          <w:marLeft w:val="640"/>
          <w:marRight w:val="0"/>
          <w:marTop w:val="0"/>
          <w:marBottom w:val="0"/>
          <w:divBdr>
            <w:top w:val="none" w:sz="0" w:space="0" w:color="auto"/>
            <w:left w:val="none" w:sz="0" w:space="0" w:color="auto"/>
            <w:bottom w:val="none" w:sz="0" w:space="0" w:color="auto"/>
            <w:right w:val="none" w:sz="0" w:space="0" w:color="auto"/>
          </w:divBdr>
        </w:div>
        <w:div w:id="951395578">
          <w:marLeft w:val="640"/>
          <w:marRight w:val="0"/>
          <w:marTop w:val="0"/>
          <w:marBottom w:val="0"/>
          <w:divBdr>
            <w:top w:val="none" w:sz="0" w:space="0" w:color="auto"/>
            <w:left w:val="none" w:sz="0" w:space="0" w:color="auto"/>
            <w:bottom w:val="none" w:sz="0" w:space="0" w:color="auto"/>
            <w:right w:val="none" w:sz="0" w:space="0" w:color="auto"/>
          </w:divBdr>
        </w:div>
        <w:div w:id="959149108">
          <w:marLeft w:val="640"/>
          <w:marRight w:val="0"/>
          <w:marTop w:val="0"/>
          <w:marBottom w:val="0"/>
          <w:divBdr>
            <w:top w:val="none" w:sz="0" w:space="0" w:color="auto"/>
            <w:left w:val="none" w:sz="0" w:space="0" w:color="auto"/>
            <w:bottom w:val="none" w:sz="0" w:space="0" w:color="auto"/>
            <w:right w:val="none" w:sz="0" w:space="0" w:color="auto"/>
          </w:divBdr>
        </w:div>
        <w:div w:id="994574626">
          <w:marLeft w:val="640"/>
          <w:marRight w:val="0"/>
          <w:marTop w:val="0"/>
          <w:marBottom w:val="0"/>
          <w:divBdr>
            <w:top w:val="none" w:sz="0" w:space="0" w:color="auto"/>
            <w:left w:val="none" w:sz="0" w:space="0" w:color="auto"/>
            <w:bottom w:val="none" w:sz="0" w:space="0" w:color="auto"/>
            <w:right w:val="none" w:sz="0" w:space="0" w:color="auto"/>
          </w:divBdr>
        </w:div>
        <w:div w:id="1006589676">
          <w:marLeft w:val="640"/>
          <w:marRight w:val="0"/>
          <w:marTop w:val="0"/>
          <w:marBottom w:val="0"/>
          <w:divBdr>
            <w:top w:val="none" w:sz="0" w:space="0" w:color="auto"/>
            <w:left w:val="none" w:sz="0" w:space="0" w:color="auto"/>
            <w:bottom w:val="none" w:sz="0" w:space="0" w:color="auto"/>
            <w:right w:val="none" w:sz="0" w:space="0" w:color="auto"/>
          </w:divBdr>
        </w:div>
        <w:div w:id="1011682757">
          <w:marLeft w:val="640"/>
          <w:marRight w:val="0"/>
          <w:marTop w:val="0"/>
          <w:marBottom w:val="0"/>
          <w:divBdr>
            <w:top w:val="none" w:sz="0" w:space="0" w:color="auto"/>
            <w:left w:val="none" w:sz="0" w:space="0" w:color="auto"/>
            <w:bottom w:val="none" w:sz="0" w:space="0" w:color="auto"/>
            <w:right w:val="none" w:sz="0" w:space="0" w:color="auto"/>
          </w:divBdr>
        </w:div>
        <w:div w:id="1039286005">
          <w:marLeft w:val="640"/>
          <w:marRight w:val="0"/>
          <w:marTop w:val="0"/>
          <w:marBottom w:val="0"/>
          <w:divBdr>
            <w:top w:val="none" w:sz="0" w:space="0" w:color="auto"/>
            <w:left w:val="none" w:sz="0" w:space="0" w:color="auto"/>
            <w:bottom w:val="none" w:sz="0" w:space="0" w:color="auto"/>
            <w:right w:val="none" w:sz="0" w:space="0" w:color="auto"/>
          </w:divBdr>
        </w:div>
        <w:div w:id="1085955953">
          <w:marLeft w:val="640"/>
          <w:marRight w:val="0"/>
          <w:marTop w:val="0"/>
          <w:marBottom w:val="0"/>
          <w:divBdr>
            <w:top w:val="none" w:sz="0" w:space="0" w:color="auto"/>
            <w:left w:val="none" w:sz="0" w:space="0" w:color="auto"/>
            <w:bottom w:val="none" w:sz="0" w:space="0" w:color="auto"/>
            <w:right w:val="none" w:sz="0" w:space="0" w:color="auto"/>
          </w:divBdr>
        </w:div>
        <w:div w:id="1092244275">
          <w:marLeft w:val="640"/>
          <w:marRight w:val="0"/>
          <w:marTop w:val="0"/>
          <w:marBottom w:val="0"/>
          <w:divBdr>
            <w:top w:val="none" w:sz="0" w:space="0" w:color="auto"/>
            <w:left w:val="none" w:sz="0" w:space="0" w:color="auto"/>
            <w:bottom w:val="none" w:sz="0" w:space="0" w:color="auto"/>
            <w:right w:val="none" w:sz="0" w:space="0" w:color="auto"/>
          </w:divBdr>
        </w:div>
        <w:div w:id="1095401046">
          <w:marLeft w:val="640"/>
          <w:marRight w:val="0"/>
          <w:marTop w:val="0"/>
          <w:marBottom w:val="0"/>
          <w:divBdr>
            <w:top w:val="none" w:sz="0" w:space="0" w:color="auto"/>
            <w:left w:val="none" w:sz="0" w:space="0" w:color="auto"/>
            <w:bottom w:val="none" w:sz="0" w:space="0" w:color="auto"/>
            <w:right w:val="none" w:sz="0" w:space="0" w:color="auto"/>
          </w:divBdr>
        </w:div>
        <w:div w:id="1119764711">
          <w:marLeft w:val="640"/>
          <w:marRight w:val="0"/>
          <w:marTop w:val="0"/>
          <w:marBottom w:val="0"/>
          <w:divBdr>
            <w:top w:val="none" w:sz="0" w:space="0" w:color="auto"/>
            <w:left w:val="none" w:sz="0" w:space="0" w:color="auto"/>
            <w:bottom w:val="none" w:sz="0" w:space="0" w:color="auto"/>
            <w:right w:val="none" w:sz="0" w:space="0" w:color="auto"/>
          </w:divBdr>
        </w:div>
        <w:div w:id="1202867333">
          <w:marLeft w:val="640"/>
          <w:marRight w:val="0"/>
          <w:marTop w:val="0"/>
          <w:marBottom w:val="0"/>
          <w:divBdr>
            <w:top w:val="none" w:sz="0" w:space="0" w:color="auto"/>
            <w:left w:val="none" w:sz="0" w:space="0" w:color="auto"/>
            <w:bottom w:val="none" w:sz="0" w:space="0" w:color="auto"/>
            <w:right w:val="none" w:sz="0" w:space="0" w:color="auto"/>
          </w:divBdr>
        </w:div>
        <w:div w:id="1234467197">
          <w:marLeft w:val="640"/>
          <w:marRight w:val="0"/>
          <w:marTop w:val="0"/>
          <w:marBottom w:val="0"/>
          <w:divBdr>
            <w:top w:val="none" w:sz="0" w:space="0" w:color="auto"/>
            <w:left w:val="none" w:sz="0" w:space="0" w:color="auto"/>
            <w:bottom w:val="none" w:sz="0" w:space="0" w:color="auto"/>
            <w:right w:val="none" w:sz="0" w:space="0" w:color="auto"/>
          </w:divBdr>
        </w:div>
        <w:div w:id="1235165626">
          <w:marLeft w:val="640"/>
          <w:marRight w:val="0"/>
          <w:marTop w:val="0"/>
          <w:marBottom w:val="0"/>
          <w:divBdr>
            <w:top w:val="none" w:sz="0" w:space="0" w:color="auto"/>
            <w:left w:val="none" w:sz="0" w:space="0" w:color="auto"/>
            <w:bottom w:val="none" w:sz="0" w:space="0" w:color="auto"/>
            <w:right w:val="none" w:sz="0" w:space="0" w:color="auto"/>
          </w:divBdr>
        </w:div>
        <w:div w:id="1239097472">
          <w:marLeft w:val="640"/>
          <w:marRight w:val="0"/>
          <w:marTop w:val="0"/>
          <w:marBottom w:val="0"/>
          <w:divBdr>
            <w:top w:val="none" w:sz="0" w:space="0" w:color="auto"/>
            <w:left w:val="none" w:sz="0" w:space="0" w:color="auto"/>
            <w:bottom w:val="none" w:sz="0" w:space="0" w:color="auto"/>
            <w:right w:val="none" w:sz="0" w:space="0" w:color="auto"/>
          </w:divBdr>
        </w:div>
        <w:div w:id="1279877811">
          <w:marLeft w:val="640"/>
          <w:marRight w:val="0"/>
          <w:marTop w:val="0"/>
          <w:marBottom w:val="0"/>
          <w:divBdr>
            <w:top w:val="none" w:sz="0" w:space="0" w:color="auto"/>
            <w:left w:val="none" w:sz="0" w:space="0" w:color="auto"/>
            <w:bottom w:val="none" w:sz="0" w:space="0" w:color="auto"/>
            <w:right w:val="none" w:sz="0" w:space="0" w:color="auto"/>
          </w:divBdr>
        </w:div>
        <w:div w:id="1300693146">
          <w:marLeft w:val="640"/>
          <w:marRight w:val="0"/>
          <w:marTop w:val="0"/>
          <w:marBottom w:val="0"/>
          <w:divBdr>
            <w:top w:val="none" w:sz="0" w:space="0" w:color="auto"/>
            <w:left w:val="none" w:sz="0" w:space="0" w:color="auto"/>
            <w:bottom w:val="none" w:sz="0" w:space="0" w:color="auto"/>
            <w:right w:val="none" w:sz="0" w:space="0" w:color="auto"/>
          </w:divBdr>
        </w:div>
        <w:div w:id="1320966496">
          <w:marLeft w:val="640"/>
          <w:marRight w:val="0"/>
          <w:marTop w:val="0"/>
          <w:marBottom w:val="0"/>
          <w:divBdr>
            <w:top w:val="none" w:sz="0" w:space="0" w:color="auto"/>
            <w:left w:val="none" w:sz="0" w:space="0" w:color="auto"/>
            <w:bottom w:val="none" w:sz="0" w:space="0" w:color="auto"/>
            <w:right w:val="none" w:sz="0" w:space="0" w:color="auto"/>
          </w:divBdr>
        </w:div>
        <w:div w:id="1335065447">
          <w:marLeft w:val="640"/>
          <w:marRight w:val="0"/>
          <w:marTop w:val="0"/>
          <w:marBottom w:val="0"/>
          <w:divBdr>
            <w:top w:val="none" w:sz="0" w:space="0" w:color="auto"/>
            <w:left w:val="none" w:sz="0" w:space="0" w:color="auto"/>
            <w:bottom w:val="none" w:sz="0" w:space="0" w:color="auto"/>
            <w:right w:val="none" w:sz="0" w:space="0" w:color="auto"/>
          </w:divBdr>
        </w:div>
        <w:div w:id="1337533086">
          <w:marLeft w:val="640"/>
          <w:marRight w:val="0"/>
          <w:marTop w:val="0"/>
          <w:marBottom w:val="0"/>
          <w:divBdr>
            <w:top w:val="none" w:sz="0" w:space="0" w:color="auto"/>
            <w:left w:val="none" w:sz="0" w:space="0" w:color="auto"/>
            <w:bottom w:val="none" w:sz="0" w:space="0" w:color="auto"/>
            <w:right w:val="none" w:sz="0" w:space="0" w:color="auto"/>
          </w:divBdr>
        </w:div>
        <w:div w:id="1353606691">
          <w:marLeft w:val="640"/>
          <w:marRight w:val="0"/>
          <w:marTop w:val="0"/>
          <w:marBottom w:val="0"/>
          <w:divBdr>
            <w:top w:val="none" w:sz="0" w:space="0" w:color="auto"/>
            <w:left w:val="none" w:sz="0" w:space="0" w:color="auto"/>
            <w:bottom w:val="none" w:sz="0" w:space="0" w:color="auto"/>
            <w:right w:val="none" w:sz="0" w:space="0" w:color="auto"/>
          </w:divBdr>
        </w:div>
        <w:div w:id="1373307367">
          <w:marLeft w:val="640"/>
          <w:marRight w:val="0"/>
          <w:marTop w:val="0"/>
          <w:marBottom w:val="0"/>
          <w:divBdr>
            <w:top w:val="none" w:sz="0" w:space="0" w:color="auto"/>
            <w:left w:val="none" w:sz="0" w:space="0" w:color="auto"/>
            <w:bottom w:val="none" w:sz="0" w:space="0" w:color="auto"/>
            <w:right w:val="none" w:sz="0" w:space="0" w:color="auto"/>
          </w:divBdr>
        </w:div>
        <w:div w:id="1383482122">
          <w:marLeft w:val="640"/>
          <w:marRight w:val="0"/>
          <w:marTop w:val="0"/>
          <w:marBottom w:val="0"/>
          <w:divBdr>
            <w:top w:val="none" w:sz="0" w:space="0" w:color="auto"/>
            <w:left w:val="none" w:sz="0" w:space="0" w:color="auto"/>
            <w:bottom w:val="none" w:sz="0" w:space="0" w:color="auto"/>
            <w:right w:val="none" w:sz="0" w:space="0" w:color="auto"/>
          </w:divBdr>
        </w:div>
        <w:div w:id="1410539119">
          <w:marLeft w:val="640"/>
          <w:marRight w:val="0"/>
          <w:marTop w:val="0"/>
          <w:marBottom w:val="0"/>
          <w:divBdr>
            <w:top w:val="none" w:sz="0" w:space="0" w:color="auto"/>
            <w:left w:val="none" w:sz="0" w:space="0" w:color="auto"/>
            <w:bottom w:val="none" w:sz="0" w:space="0" w:color="auto"/>
            <w:right w:val="none" w:sz="0" w:space="0" w:color="auto"/>
          </w:divBdr>
        </w:div>
        <w:div w:id="1423454319">
          <w:marLeft w:val="640"/>
          <w:marRight w:val="0"/>
          <w:marTop w:val="0"/>
          <w:marBottom w:val="0"/>
          <w:divBdr>
            <w:top w:val="none" w:sz="0" w:space="0" w:color="auto"/>
            <w:left w:val="none" w:sz="0" w:space="0" w:color="auto"/>
            <w:bottom w:val="none" w:sz="0" w:space="0" w:color="auto"/>
            <w:right w:val="none" w:sz="0" w:space="0" w:color="auto"/>
          </w:divBdr>
        </w:div>
        <w:div w:id="1431314631">
          <w:marLeft w:val="640"/>
          <w:marRight w:val="0"/>
          <w:marTop w:val="0"/>
          <w:marBottom w:val="0"/>
          <w:divBdr>
            <w:top w:val="none" w:sz="0" w:space="0" w:color="auto"/>
            <w:left w:val="none" w:sz="0" w:space="0" w:color="auto"/>
            <w:bottom w:val="none" w:sz="0" w:space="0" w:color="auto"/>
            <w:right w:val="none" w:sz="0" w:space="0" w:color="auto"/>
          </w:divBdr>
        </w:div>
        <w:div w:id="1449465593">
          <w:marLeft w:val="640"/>
          <w:marRight w:val="0"/>
          <w:marTop w:val="0"/>
          <w:marBottom w:val="0"/>
          <w:divBdr>
            <w:top w:val="none" w:sz="0" w:space="0" w:color="auto"/>
            <w:left w:val="none" w:sz="0" w:space="0" w:color="auto"/>
            <w:bottom w:val="none" w:sz="0" w:space="0" w:color="auto"/>
            <w:right w:val="none" w:sz="0" w:space="0" w:color="auto"/>
          </w:divBdr>
        </w:div>
        <w:div w:id="1451629998">
          <w:marLeft w:val="640"/>
          <w:marRight w:val="0"/>
          <w:marTop w:val="0"/>
          <w:marBottom w:val="0"/>
          <w:divBdr>
            <w:top w:val="none" w:sz="0" w:space="0" w:color="auto"/>
            <w:left w:val="none" w:sz="0" w:space="0" w:color="auto"/>
            <w:bottom w:val="none" w:sz="0" w:space="0" w:color="auto"/>
            <w:right w:val="none" w:sz="0" w:space="0" w:color="auto"/>
          </w:divBdr>
        </w:div>
        <w:div w:id="1459109012">
          <w:marLeft w:val="640"/>
          <w:marRight w:val="0"/>
          <w:marTop w:val="0"/>
          <w:marBottom w:val="0"/>
          <w:divBdr>
            <w:top w:val="none" w:sz="0" w:space="0" w:color="auto"/>
            <w:left w:val="none" w:sz="0" w:space="0" w:color="auto"/>
            <w:bottom w:val="none" w:sz="0" w:space="0" w:color="auto"/>
            <w:right w:val="none" w:sz="0" w:space="0" w:color="auto"/>
          </w:divBdr>
        </w:div>
        <w:div w:id="1460144785">
          <w:marLeft w:val="640"/>
          <w:marRight w:val="0"/>
          <w:marTop w:val="0"/>
          <w:marBottom w:val="0"/>
          <w:divBdr>
            <w:top w:val="none" w:sz="0" w:space="0" w:color="auto"/>
            <w:left w:val="none" w:sz="0" w:space="0" w:color="auto"/>
            <w:bottom w:val="none" w:sz="0" w:space="0" w:color="auto"/>
            <w:right w:val="none" w:sz="0" w:space="0" w:color="auto"/>
          </w:divBdr>
        </w:div>
        <w:div w:id="1507210321">
          <w:marLeft w:val="640"/>
          <w:marRight w:val="0"/>
          <w:marTop w:val="0"/>
          <w:marBottom w:val="0"/>
          <w:divBdr>
            <w:top w:val="none" w:sz="0" w:space="0" w:color="auto"/>
            <w:left w:val="none" w:sz="0" w:space="0" w:color="auto"/>
            <w:bottom w:val="none" w:sz="0" w:space="0" w:color="auto"/>
            <w:right w:val="none" w:sz="0" w:space="0" w:color="auto"/>
          </w:divBdr>
        </w:div>
        <w:div w:id="1564948509">
          <w:marLeft w:val="640"/>
          <w:marRight w:val="0"/>
          <w:marTop w:val="0"/>
          <w:marBottom w:val="0"/>
          <w:divBdr>
            <w:top w:val="none" w:sz="0" w:space="0" w:color="auto"/>
            <w:left w:val="none" w:sz="0" w:space="0" w:color="auto"/>
            <w:bottom w:val="none" w:sz="0" w:space="0" w:color="auto"/>
            <w:right w:val="none" w:sz="0" w:space="0" w:color="auto"/>
          </w:divBdr>
        </w:div>
        <w:div w:id="1602301934">
          <w:marLeft w:val="640"/>
          <w:marRight w:val="0"/>
          <w:marTop w:val="0"/>
          <w:marBottom w:val="0"/>
          <w:divBdr>
            <w:top w:val="none" w:sz="0" w:space="0" w:color="auto"/>
            <w:left w:val="none" w:sz="0" w:space="0" w:color="auto"/>
            <w:bottom w:val="none" w:sz="0" w:space="0" w:color="auto"/>
            <w:right w:val="none" w:sz="0" w:space="0" w:color="auto"/>
          </w:divBdr>
        </w:div>
        <w:div w:id="1606765904">
          <w:marLeft w:val="640"/>
          <w:marRight w:val="0"/>
          <w:marTop w:val="0"/>
          <w:marBottom w:val="0"/>
          <w:divBdr>
            <w:top w:val="none" w:sz="0" w:space="0" w:color="auto"/>
            <w:left w:val="none" w:sz="0" w:space="0" w:color="auto"/>
            <w:bottom w:val="none" w:sz="0" w:space="0" w:color="auto"/>
            <w:right w:val="none" w:sz="0" w:space="0" w:color="auto"/>
          </w:divBdr>
        </w:div>
        <w:div w:id="1647392802">
          <w:marLeft w:val="640"/>
          <w:marRight w:val="0"/>
          <w:marTop w:val="0"/>
          <w:marBottom w:val="0"/>
          <w:divBdr>
            <w:top w:val="none" w:sz="0" w:space="0" w:color="auto"/>
            <w:left w:val="none" w:sz="0" w:space="0" w:color="auto"/>
            <w:bottom w:val="none" w:sz="0" w:space="0" w:color="auto"/>
            <w:right w:val="none" w:sz="0" w:space="0" w:color="auto"/>
          </w:divBdr>
        </w:div>
        <w:div w:id="1647970504">
          <w:marLeft w:val="640"/>
          <w:marRight w:val="0"/>
          <w:marTop w:val="0"/>
          <w:marBottom w:val="0"/>
          <w:divBdr>
            <w:top w:val="none" w:sz="0" w:space="0" w:color="auto"/>
            <w:left w:val="none" w:sz="0" w:space="0" w:color="auto"/>
            <w:bottom w:val="none" w:sz="0" w:space="0" w:color="auto"/>
            <w:right w:val="none" w:sz="0" w:space="0" w:color="auto"/>
          </w:divBdr>
        </w:div>
        <w:div w:id="1667434652">
          <w:marLeft w:val="640"/>
          <w:marRight w:val="0"/>
          <w:marTop w:val="0"/>
          <w:marBottom w:val="0"/>
          <w:divBdr>
            <w:top w:val="none" w:sz="0" w:space="0" w:color="auto"/>
            <w:left w:val="none" w:sz="0" w:space="0" w:color="auto"/>
            <w:bottom w:val="none" w:sz="0" w:space="0" w:color="auto"/>
            <w:right w:val="none" w:sz="0" w:space="0" w:color="auto"/>
          </w:divBdr>
        </w:div>
        <w:div w:id="1714303508">
          <w:marLeft w:val="640"/>
          <w:marRight w:val="0"/>
          <w:marTop w:val="0"/>
          <w:marBottom w:val="0"/>
          <w:divBdr>
            <w:top w:val="none" w:sz="0" w:space="0" w:color="auto"/>
            <w:left w:val="none" w:sz="0" w:space="0" w:color="auto"/>
            <w:bottom w:val="none" w:sz="0" w:space="0" w:color="auto"/>
            <w:right w:val="none" w:sz="0" w:space="0" w:color="auto"/>
          </w:divBdr>
        </w:div>
        <w:div w:id="1732070092">
          <w:marLeft w:val="640"/>
          <w:marRight w:val="0"/>
          <w:marTop w:val="0"/>
          <w:marBottom w:val="0"/>
          <w:divBdr>
            <w:top w:val="none" w:sz="0" w:space="0" w:color="auto"/>
            <w:left w:val="none" w:sz="0" w:space="0" w:color="auto"/>
            <w:bottom w:val="none" w:sz="0" w:space="0" w:color="auto"/>
            <w:right w:val="none" w:sz="0" w:space="0" w:color="auto"/>
          </w:divBdr>
        </w:div>
        <w:div w:id="1759791720">
          <w:marLeft w:val="640"/>
          <w:marRight w:val="0"/>
          <w:marTop w:val="0"/>
          <w:marBottom w:val="0"/>
          <w:divBdr>
            <w:top w:val="none" w:sz="0" w:space="0" w:color="auto"/>
            <w:left w:val="none" w:sz="0" w:space="0" w:color="auto"/>
            <w:bottom w:val="none" w:sz="0" w:space="0" w:color="auto"/>
            <w:right w:val="none" w:sz="0" w:space="0" w:color="auto"/>
          </w:divBdr>
        </w:div>
        <w:div w:id="1783257496">
          <w:marLeft w:val="640"/>
          <w:marRight w:val="0"/>
          <w:marTop w:val="0"/>
          <w:marBottom w:val="0"/>
          <w:divBdr>
            <w:top w:val="none" w:sz="0" w:space="0" w:color="auto"/>
            <w:left w:val="none" w:sz="0" w:space="0" w:color="auto"/>
            <w:bottom w:val="none" w:sz="0" w:space="0" w:color="auto"/>
            <w:right w:val="none" w:sz="0" w:space="0" w:color="auto"/>
          </w:divBdr>
        </w:div>
        <w:div w:id="1795899838">
          <w:marLeft w:val="640"/>
          <w:marRight w:val="0"/>
          <w:marTop w:val="0"/>
          <w:marBottom w:val="0"/>
          <w:divBdr>
            <w:top w:val="none" w:sz="0" w:space="0" w:color="auto"/>
            <w:left w:val="none" w:sz="0" w:space="0" w:color="auto"/>
            <w:bottom w:val="none" w:sz="0" w:space="0" w:color="auto"/>
            <w:right w:val="none" w:sz="0" w:space="0" w:color="auto"/>
          </w:divBdr>
        </w:div>
        <w:div w:id="1830441388">
          <w:marLeft w:val="640"/>
          <w:marRight w:val="0"/>
          <w:marTop w:val="0"/>
          <w:marBottom w:val="0"/>
          <w:divBdr>
            <w:top w:val="none" w:sz="0" w:space="0" w:color="auto"/>
            <w:left w:val="none" w:sz="0" w:space="0" w:color="auto"/>
            <w:bottom w:val="none" w:sz="0" w:space="0" w:color="auto"/>
            <w:right w:val="none" w:sz="0" w:space="0" w:color="auto"/>
          </w:divBdr>
        </w:div>
        <w:div w:id="1846283646">
          <w:marLeft w:val="640"/>
          <w:marRight w:val="0"/>
          <w:marTop w:val="0"/>
          <w:marBottom w:val="0"/>
          <w:divBdr>
            <w:top w:val="none" w:sz="0" w:space="0" w:color="auto"/>
            <w:left w:val="none" w:sz="0" w:space="0" w:color="auto"/>
            <w:bottom w:val="none" w:sz="0" w:space="0" w:color="auto"/>
            <w:right w:val="none" w:sz="0" w:space="0" w:color="auto"/>
          </w:divBdr>
        </w:div>
        <w:div w:id="1864124438">
          <w:marLeft w:val="640"/>
          <w:marRight w:val="0"/>
          <w:marTop w:val="0"/>
          <w:marBottom w:val="0"/>
          <w:divBdr>
            <w:top w:val="none" w:sz="0" w:space="0" w:color="auto"/>
            <w:left w:val="none" w:sz="0" w:space="0" w:color="auto"/>
            <w:bottom w:val="none" w:sz="0" w:space="0" w:color="auto"/>
            <w:right w:val="none" w:sz="0" w:space="0" w:color="auto"/>
          </w:divBdr>
        </w:div>
        <w:div w:id="1870600669">
          <w:marLeft w:val="640"/>
          <w:marRight w:val="0"/>
          <w:marTop w:val="0"/>
          <w:marBottom w:val="0"/>
          <w:divBdr>
            <w:top w:val="none" w:sz="0" w:space="0" w:color="auto"/>
            <w:left w:val="none" w:sz="0" w:space="0" w:color="auto"/>
            <w:bottom w:val="none" w:sz="0" w:space="0" w:color="auto"/>
            <w:right w:val="none" w:sz="0" w:space="0" w:color="auto"/>
          </w:divBdr>
        </w:div>
        <w:div w:id="1879511579">
          <w:marLeft w:val="640"/>
          <w:marRight w:val="0"/>
          <w:marTop w:val="0"/>
          <w:marBottom w:val="0"/>
          <w:divBdr>
            <w:top w:val="none" w:sz="0" w:space="0" w:color="auto"/>
            <w:left w:val="none" w:sz="0" w:space="0" w:color="auto"/>
            <w:bottom w:val="none" w:sz="0" w:space="0" w:color="auto"/>
            <w:right w:val="none" w:sz="0" w:space="0" w:color="auto"/>
          </w:divBdr>
        </w:div>
        <w:div w:id="1903523286">
          <w:marLeft w:val="640"/>
          <w:marRight w:val="0"/>
          <w:marTop w:val="0"/>
          <w:marBottom w:val="0"/>
          <w:divBdr>
            <w:top w:val="none" w:sz="0" w:space="0" w:color="auto"/>
            <w:left w:val="none" w:sz="0" w:space="0" w:color="auto"/>
            <w:bottom w:val="none" w:sz="0" w:space="0" w:color="auto"/>
            <w:right w:val="none" w:sz="0" w:space="0" w:color="auto"/>
          </w:divBdr>
        </w:div>
        <w:div w:id="1938325279">
          <w:marLeft w:val="640"/>
          <w:marRight w:val="0"/>
          <w:marTop w:val="0"/>
          <w:marBottom w:val="0"/>
          <w:divBdr>
            <w:top w:val="none" w:sz="0" w:space="0" w:color="auto"/>
            <w:left w:val="none" w:sz="0" w:space="0" w:color="auto"/>
            <w:bottom w:val="none" w:sz="0" w:space="0" w:color="auto"/>
            <w:right w:val="none" w:sz="0" w:space="0" w:color="auto"/>
          </w:divBdr>
        </w:div>
        <w:div w:id="1973123981">
          <w:marLeft w:val="640"/>
          <w:marRight w:val="0"/>
          <w:marTop w:val="0"/>
          <w:marBottom w:val="0"/>
          <w:divBdr>
            <w:top w:val="none" w:sz="0" w:space="0" w:color="auto"/>
            <w:left w:val="none" w:sz="0" w:space="0" w:color="auto"/>
            <w:bottom w:val="none" w:sz="0" w:space="0" w:color="auto"/>
            <w:right w:val="none" w:sz="0" w:space="0" w:color="auto"/>
          </w:divBdr>
        </w:div>
        <w:div w:id="1973898019">
          <w:marLeft w:val="640"/>
          <w:marRight w:val="0"/>
          <w:marTop w:val="0"/>
          <w:marBottom w:val="0"/>
          <w:divBdr>
            <w:top w:val="none" w:sz="0" w:space="0" w:color="auto"/>
            <w:left w:val="none" w:sz="0" w:space="0" w:color="auto"/>
            <w:bottom w:val="none" w:sz="0" w:space="0" w:color="auto"/>
            <w:right w:val="none" w:sz="0" w:space="0" w:color="auto"/>
          </w:divBdr>
        </w:div>
        <w:div w:id="1981416384">
          <w:marLeft w:val="640"/>
          <w:marRight w:val="0"/>
          <w:marTop w:val="0"/>
          <w:marBottom w:val="0"/>
          <w:divBdr>
            <w:top w:val="none" w:sz="0" w:space="0" w:color="auto"/>
            <w:left w:val="none" w:sz="0" w:space="0" w:color="auto"/>
            <w:bottom w:val="none" w:sz="0" w:space="0" w:color="auto"/>
            <w:right w:val="none" w:sz="0" w:space="0" w:color="auto"/>
          </w:divBdr>
        </w:div>
        <w:div w:id="2050491569">
          <w:marLeft w:val="640"/>
          <w:marRight w:val="0"/>
          <w:marTop w:val="0"/>
          <w:marBottom w:val="0"/>
          <w:divBdr>
            <w:top w:val="none" w:sz="0" w:space="0" w:color="auto"/>
            <w:left w:val="none" w:sz="0" w:space="0" w:color="auto"/>
            <w:bottom w:val="none" w:sz="0" w:space="0" w:color="auto"/>
            <w:right w:val="none" w:sz="0" w:space="0" w:color="auto"/>
          </w:divBdr>
        </w:div>
        <w:div w:id="2060934906">
          <w:marLeft w:val="640"/>
          <w:marRight w:val="0"/>
          <w:marTop w:val="0"/>
          <w:marBottom w:val="0"/>
          <w:divBdr>
            <w:top w:val="none" w:sz="0" w:space="0" w:color="auto"/>
            <w:left w:val="none" w:sz="0" w:space="0" w:color="auto"/>
            <w:bottom w:val="none" w:sz="0" w:space="0" w:color="auto"/>
            <w:right w:val="none" w:sz="0" w:space="0" w:color="auto"/>
          </w:divBdr>
        </w:div>
        <w:div w:id="2067221470">
          <w:marLeft w:val="640"/>
          <w:marRight w:val="0"/>
          <w:marTop w:val="0"/>
          <w:marBottom w:val="0"/>
          <w:divBdr>
            <w:top w:val="none" w:sz="0" w:space="0" w:color="auto"/>
            <w:left w:val="none" w:sz="0" w:space="0" w:color="auto"/>
            <w:bottom w:val="none" w:sz="0" w:space="0" w:color="auto"/>
            <w:right w:val="none" w:sz="0" w:space="0" w:color="auto"/>
          </w:divBdr>
        </w:div>
        <w:div w:id="2104064256">
          <w:marLeft w:val="640"/>
          <w:marRight w:val="0"/>
          <w:marTop w:val="0"/>
          <w:marBottom w:val="0"/>
          <w:divBdr>
            <w:top w:val="none" w:sz="0" w:space="0" w:color="auto"/>
            <w:left w:val="none" w:sz="0" w:space="0" w:color="auto"/>
            <w:bottom w:val="none" w:sz="0" w:space="0" w:color="auto"/>
            <w:right w:val="none" w:sz="0" w:space="0" w:color="auto"/>
          </w:divBdr>
        </w:div>
        <w:div w:id="2105108223">
          <w:marLeft w:val="640"/>
          <w:marRight w:val="0"/>
          <w:marTop w:val="0"/>
          <w:marBottom w:val="0"/>
          <w:divBdr>
            <w:top w:val="none" w:sz="0" w:space="0" w:color="auto"/>
            <w:left w:val="none" w:sz="0" w:space="0" w:color="auto"/>
            <w:bottom w:val="none" w:sz="0" w:space="0" w:color="auto"/>
            <w:right w:val="none" w:sz="0" w:space="0" w:color="auto"/>
          </w:divBdr>
        </w:div>
        <w:div w:id="2124032196">
          <w:marLeft w:val="640"/>
          <w:marRight w:val="0"/>
          <w:marTop w:val="0"/>
          <w:marBottom w:val="0"/>
          <w:divBdr>
            <w:top w:val="none" w:sz="0" w:space="0" w:color="auto"/>
            <w:left w:val="none" w:sz="0" w:space="0" w:color="auto"/>
            <w:bottom w:val="none" w:sz="0" w:space="0" w:color="auto"/>
            <w:right w:val="none" w:sz="0" w:space="0" w:color="auto"/>
          </w:divBdr>
        </w:div>
      </w:divsChild>
    </w:div>
    <w:div w:id="1509102272">
      <w:bodyDiv w:val="1"/>
      <w:marLeft w:val="0"/>
      <w:marRight w:val="0"/>
      <w:marTop w:val="0"/>
      <w:marBottom w:val="0"/>
      <w:divBdr>
        <w:top w:val="none" w:sz="0" w:space="0" w:color="auto"/>
        <w:left w:val="none" w:sz="0" w:space="0" w:color="auto"/>
        <w:bottom w:val="none" w:sz="0" w:space="0" w:color="auto"/>
        <w:right w:val="none" w:sz="0" w:space="0" w:color="auto"/>
      </w:divBdr>
      <w:divsChild>
        <w:div w:id="3091707">
          <w:marLeft w:val="640"/>
          <w:marRight w:val="0"/>
          <w:marTop w:val="0"/>
          <w:marBottom w:val="0"/>
          <w:divBdr>
            <w:top w:val="none" w:sz="0" w:space="0" w:color="auto"/>
            <w:left w:val="none" w:sz="0" w:space="0" w:color="auto"/>
            <w:bottom w:val="none" w:sz="0" w:space="0" w:color="auto"/>
            <w:right w:val="none" w:sz="0" w:space="0" w:color="auto"/>
          </w:divBdr>
        </w:div>
        <w:div w:id="17707703">
          <w:marLeft w:val="640"/>
          <w:marRight w:val="0"/>
          <w:marTop w:val="0"/>
          <w:marBottom w:val="0"/>
          <w:divBdr>
            <w:top w:val="none" w:sz="0" w:space="0" w:color="auto"/>
            <w:left w:val="none" w:sz="0" w:space="0" w:color="auto"/>
            <w:bottom w:val="none" w:sz="0" w:space="0" w:color="auto"/>
            <w:right w:val="none" w:sz="0" w:space="0" w:color="auto"/>
          </w:divBdr>
        </w:div>
        <w:div w:id="44454843">
          <w:marLeft w:val="640"/>
          <w:marRight w:val="0"/>
          <w:marTop w:val="0"/>
          <w:marBottom w:val="0"/>
          <w:divBdr>
            <w:top w:val="none" w:sz="0" w:space="0" w:color="auto"/>
            <w:left w:val="none" w:sz="0" w:space="0" w:color="auto"/>
            <w:bottom w:val="none" w:sz="0" w:space="0" w:color="auto"/>
            <w:right w:val="none" w:sz="0" w:space="0" w:color="auto"/>
          </w:divBdr>
        </w:div>
        <w:div w:id="52890446">
          <w:marLeft w:val="640"/>
          <w:marRight w:val="0"/>
          <w:marTop w:val="0"/>
          <w:marBottom w:val="0"/>
          <w:divBdr>
            <w:top w:val="none" w:sz="0" w:space="0" w:color="auto"/>
            <w:left w:val="none" w:sz="0" w:space="0" w:color="auto"/>
            <w:bottom w:val="none" w:sz="0" w:space="0" w:color="auto"/>
            <w:right w:val="none" w:sz="0" w:space="0" w:color="auto"/>
          </w:divBdr>
        </w:div>
        <w:div w:id="74016866">
          <w:marLeft w:val="640"/>
          <w:marRight w:val="0"/>
          <w:marTop w:val="0"/>
          <w:marBottom w:val="0"/>
          <w:divBdr>
            <w:top w:val="none" w:sz="0" w:space="0" w:color="auto"/>
            <w:left w:val="none" w:sz="0" w:space="0" w:color="auto"/>
            <w:bottom w:val="none" w:sz="0" w:space="0" w:color="auto"/>
            <w:right w:val="none" w:sz="0" w:space="0" w:color="auto"/>
          </w:divBdr>
        </w:div>
        <w:div w:id="84083936">
          <w:marLeft w:val="640"/>
          <w:marRight w:val="0"/>
          <w:marTop w:val="0"/>
          <w:marBottom w:val="0"/>
          <w:divBdr>
            <w:top w:val="none" w:sz="0" w:space="0" w:color="auto"/>
            <w:left w:val="none" w:sz="0" w:space="0" w:color="auto"/>
            <w:bottom w:val="none" w:sz="0" w:space="0" w:color="auto"/>
            <w:right w:val="none" w:sz="0" w:space="0" w:color="auto"/>
          </w:divBdr>
        </w:div>
        <w:div w:id="99570211">
          <w:marLeft w:val="640"/>
          <w:marRight w:val="0"/>
          <w:marTop w:val="0"/>
          <w:marBottom w:val="0"/>
          <w:divBdr>
            <w:top w:val="none" w:sz="0" w:space="0" w:color="auto"/>
            <w:left w:val="none" w:sz="0" w:space="0" w:color="auto"/>
            <w:bottom w:val="none" w:sz="0" w:space="0" w:color="auto"/>
            <w:right w:val="none" w:sz="0" w:space="0" w:color="auto"/>
          </w:divBdr>
        </w:div>
        <w:div w:id="128405127">
          <w:marLeft w:val="640"/>
          <w:marRight w:val="0"/>
          <w:marTop w:val="0"/>
          <w:marBottom w:val="0"/>
          <w:divBdr>
            <w:top w:val="none" w:sz="0" w:space="0" w:color="auto"/>
            <w:left w:val="none" w:sz="0" w:space="0" w:color="auto"/>
            <w:bottom w:val="none" w:sz="0" w:space="0" w:color="auto"/>
            <w:right w:val="none" w:sz="0" w:space="0" w:color="auto"/>
          </w:divBdr>
        </w:div>
        <w:div w:id="136261018">
          <w:marLeft w:val="640"/>
          <w:marRight w:val="0"/>
          <w:marTop w:val="0"/>
          <w:marBottom w:val="0"/>
          <w:divBdr>
            <w:top w:val="none" w:sz="0" w:space="0" w:color="auto"/>
            <w:left w:val="none" w:sz="0" w:space="0" w:color="auto"/>
            <w:bottom w:val="none" w:sz="0" w:space="0" w:color="auto"/>
            <w:right w:val="none" w:sz="0" w:space="0" w:color="auto"/>
          </w:divBdr>
        </w:div>
        <w:div w:id="172114153">
          <w:marLeft w:val="640"/>
          <w:marRight w:val="0"/>
          <w:marTop w:val="0"/>
          <w:marBottom w:val="0"/>
          <w:divBdr>
            <w:top w:val="none" w:sz="0" w:space="0" w:color="auto"/>
            <w:left w:val="none" w:sz="0" w:space="0" w:color="auto"/>
            <w:bottom w:val="none" w:sz="0" w:space="0" w:color="auto"/>
            <w:right w:val="none" w:sz="0" w:space="0" w:color="auto"/>
          </w:divBdr>
        </w:div>
        <w:div w:id="191190073">
          <w:marLeft w:val="640"/>
          <w:marRight w:val="0"/>
          <w:marTop w:val="0"/>
          <w:marBottom w:val="0"/>
          <w:divBdr>
            <w:top w:val="none" w:sz="0" w:space="0" w:color="auto"/>
            <w:left w:val="none" w:sz="0" w:space="0" w:color="auto"/>
            <w:bottom w:val="none" w:sz="0" w:space="0" w:color="auto"/>
            <w:right w:val="none" w:sz="0" w:space="0" w:color="auto"/>
          </w:divBdr>
        </w:div>
        <w:div w:id="196161713">
          <w:marLeft w:val="640"/>
          <w:marRight w:val="0"/>
          <w:marTop w:val="0"/>
          <w:marBottom w:val="0"/>
          <w:divBdr>
            <w:top w:val="none" w:sz="0" w:space="0" w:color="auto"/>
            <w:left w:val="none" w:sz="0" w:space="0" w:color="auto"/>
            <w:bottom w:val="none" w:sz="0" w:space="0" w:color="auto"/>
            <w:right w:val="none" w:sz="0" w:space="0" w:color="auto"/>
          </w:divBdr>
        </w:div>
        <w:div w:id="201283018">
          <w:marLeft w:val="640"/>
          <w:marRight w:val="0"/>
          <w:marTop w:val="0"/>
          <w:marBottom w:val="0"/>
          <w:divBdr>
            <w:top w:val="none" w:sz="0" w:space="0" w:color="auto"/>
            <w:left w:val="none" w:sz="0" w:space="0" w:color="auto"/>
            <w:bottom w:val="none" w:sz="0" w:space="0" w:color="auto"/>
            <w:right w:val="none" w:sz="0" w:space="0" w:color="auto"/>
          </w:divBdr>
        </w:div>
        <w:div w:id="201984415">
          <w:marLeft w:val="640"/>
          <w:marRight w:val="0"/>
          <w:marTop w:val="0"/>
          <w:marBottom w:val="0"/>
          <w:divBdr>
            <w:top w:val="none" w:sz="0" w:space="0" w:color="auto"/>
            <w:left w:val="none" w:sz="0" w:space="0" w:color="auto"/>
            <w:bottom w:val="none" w:sz="0" w:space="0" w:color="auto"/>
            <w:right w:val="none" w:sz="0" w:space="0" w:color="auto"/>
          </w:divBdr>
        </w:div>
        <w:div w:id="212931284">
          <w:marLeft w:val="640"/>
          <w:marRight w:val="0"/>
          <w:marTop w:val="0"/>
          <w:marBottom w:val="0"/>
          <w:divBdr>
            <w:top w:val="none" w:sz="0" w:space="0" w:color="auto"/>
            <w:left w:val="none" w:sz="0" w:space="0" w:color="auto"/>
            <w:bottom w:val="none" w:sz="0" w:space="0" w:color="auto"/>
            <w:right w:val="none" w:sz="0" w:space="0" w:color="auto"/>
          </w:divBdr>
        </w:div>
        <w:div w:id="263923491">
          <w:marLeft w:val="640"/>
          <w:marRight w:val="0"/>
          <w:marTop w:val="0"/>
          <w:marBottom w:val="0"/>
          <w:divBdr>
            <w:top w:val="none" w:sz="0" w:space="0" w:color="auto"/>
            <w:left w:val="none" w:sz="0" w:space="0" w:color="auto"/>
            <w:bottom w:val="none" w:sz="0" w:space="0" w:color="auto"/>
            <w:right w:val="none" w:sz="0" w:space="0" w:color="auto"/>
          </w:divBdr>
        </w:div>
        <w:div w:id="265357936">
          <w:marLeft w:val="640"/>
          <w:marRight w:val="0"/>
          <w:marTop w:val="0"/>
          <w:marBottom w:val="0"/>
          <w:divBdr>
            <w:top w:val="none" w:sz="0" w:space="0" w:color="auto"/>
            <w:left w:val="none" w:sz="0" w:space="0" w:color="auto"/>
            <w:bottom w:val="none" w:sz="0" w:space="0" w:color="auto"/>
            <w:right w:val="none" w:sz="0" w:space="0" w:color="auto"/>
          </w:divBdr>
        </w:div>
        <w:div w:id="322051745">
          <w:marLeft w:val="640"/>
          <w:marRight w:val="0"/>
          <w:marTop w:val="0"/>
          <w:marBottom w:val="0"/>
          <w:divBdr>
            <w:top w:val="none" w:sz="0" w:space="0" w:color="auto"/>
            <w:left w:val="none" w:sz="0" w:space="0" w:color="auto"/>
            <w:bottom w:val="none" w:sz="0" w:space="0" w:color="auto"/>
            <w:right w:val="none" w:sz="0" w:space="0" w:color="auto"/>
          </w:divBdr>
        </w:div>
        <w:div w:id="327515889">
          <w:marLeft w:val="640"/>
          <w:marRight w:val="0"/>
          <w:marTop w:val="0"/>
          <w:marBottom w:val="0"/>
          <w:divBdr>
            <w:top w:val="none" w:sz="0" w:space="0" w:color="auto"/>
            <w:left w:val="none" w:sz="0" w:space="0" w:color="auto"/>
            <w:bottom w:val="none" w:sz="0" w:space="0" w:color="auto"/>
            <w:right w:val="none" w:sz="0" w:space="0" w:color="auto"/>
          </w:divBdr>
        </w:div>
        <w:div w:id="332801413">
          <w:marLeft w:val="640"/>
          <w:marRight w:val="0"/>
          <w:marTop w:val="0"/>
          <w:marBottom w:val="0"/>
          <w:divBdr>
            <w:top w:val="none" w:sz="0" w:space="0" w:color="auto"/>
            <w:left w:val="none" w:sz="0" w:space="0" w:color="auto"/>
            <w:bottom w:val="none" w:sz="0" w:space="0" w:color="auto"/>
            <w:right w:val="none" w:sz="0" w:space="0" w:color="auto"/>
          </w:divBdr>
        </w:div>
        <w:div w:id="352727721">
          <w:marLeft w:val="640"/>
          <w:marRight w:val="0"/>
          <w:marTop w:val="0"/>
          <w:marBottom w:val="0"/>
          <w:divBdr>
            <w:top w:val="none" w:sz="0" w:space="0" w:color="auto"/>
            <w:left w:val="none" w:sz="0" w:space="0" w:color="auto"/>
            <w:bottom w:val="none" w:sz="0" w:space="0" w:color="auto"/>
            <w:right w:val="none" w:sz="0" w:space="0" w:color="auto"/>
          </w:divBdr>
        </w:div>
        <w:div w:id="353266447">
          <w:marLeft w:val="640"/>
          <w:marRight w:val="0"/>
          <w:marTop w:val="0"/>
          <w:marBottom w:val="0"/>
          <w:divBdr>
            <w:top w:val="none" w:sz="0" w:space="0" w:color="auto"/>
            <w:left w:val="none" w:sz="0" w:space="0" w:color="auto"/>
            <w:bottom w:val="none" w:sz="0" w:space="0" w:color="auto"/>
            <w:right w:val="none" w:sz="0" w:space="0" w:color="auto"/>
          </w:divBdr>
        </w:div>
        <w:div w:id="360478222">
          <w:marLeft w:val="640"/>
          <w:marRight w:val="0"/>
          <w:marTop w:val="0"/>
          <w:marBottom w:val="0"/>
          <w:divBdr>
            <w:top w:val="none" w:sz="0" w:space="0" w:color="auto"/>
            <w:left w:val="none" w:sz="0" w:space="0" w:color="auto"/>
            <w:bottom w:val="none" w:sz="0" w:space="0" w:color="auto"/>
            <w:right w:val="none" w:sz="0" w:space="0" w:color="auto"/>
          </w:divBdr>
        </w:div>
        <w:div w:id="386078059">
          <w:marLeft w:val="640"/>
          <w:marRight w:val="0"/>
          <w:marTop w:val="0"/>
          <w:marBottom w:val="0"/>
          <w:divBdr>
            <w:top w:val="none" w:sz="0" w:space="0" w:color="auto"/>
            <w:left w:val="none" w:sz="0" w:space="0" w:color="auto"/>
            <w:bottom w:val="none" w:sz="0" w:space="0" w:color="auto"/>
            <w:right w:val="none" w:sz="0" w:space="0" w:color="auto"/>
          </w:divBdr>
        </w:div>
        <w:div w:id="412942792">
          <w:marLeft w:val="640"/>
          <w:marRight w:val="0"/>
          <w:marTop w:val="0"/>
          <w:marBottom w:val="0"/>
          <w:divBdr>
            <w:top w:val="none" w:sz="0" w:space="0" w:color="auto"/>
            <w:left w:val="none" w:sz="0" w:space="0" w:color="auto"/>
            <w:bottom w:val="none" w:sz="0" w:space="0" w:color="auto"/>
            <w:right w:val="none" w:sz="0" w:space="0" w:color="auto"/>
          </w:divBdr>
        </w:div>
        <w:div w:id="413825407">
          <w:marLeft w:val="640"/>
          <w:marRight w:val="0"/>
          <w:marTop w:val="0"/>
          <w:marBottom w:val="0"/>
          <w:divBdr>
            <w:top w:val="none" w:sz="0" w:space="0" w:color="auto"/>
            <w:left w:val="none" w:sz="0" w:space="0" w:color="auto"/>
            <w:bottom w:val="none" w:sz="0" w:space="0" w:color="auto"/>
            <w:right w:val="none" w:sz="0" w:space="0" w:color="auto"/>
          </w:divBdr>
        </w:div>
        <w:div w:id="482622872">
          <w:marLeft w:val="640"/>
          <w:marRight w:val="0"/>
          <w:marTop w:val="0"/>
          <w:marBottom w:val="0"/>
          <w:divBdr>
            <w:top w:val="none" w:sz="0" w:space="0" w:color="auto"/>
            <w:left w:val="none" w:sz="0" w:space="0" w:color="auto"/>
            <w:bottom w:val="none" w:sz="0" w:space="0" w:color="auto"/>
            <w:right w:val="none" w:sz="0" w:space="0" w:color="auto"/>
          </w:divBdr>
        </w:div>
        <w:div w:id="493573660">
          <w:marLeft w:val="640"/>
          <w:marRight w:val="0"/>
          <w:marTop w:val="0"/>
          <w:marBottom w:val="0"/>
          <w:divBdr>
            <w:top w:val="none" w:sz="0" w:space="0" w:color="auto"/>
            <w:left w:val="none" w:sz="0" w:space="0" w:color="auto"/>
            <w:bottom w:val="none" w:sz="0" w:space="0" w:color="auto"/>
            <w:right w:val="none" w:sz="0" w:space="0" w:color="auto"/>
          </w:divBdr>
        </w:div>
        <w:div w:id="511382204">
          <w:marLeft w:val="640"/>
          <w:marRight w:val="0"/>
          <w:marTop w:val="0"/>
          <w:marBottom w:val="0"/>
          <w:divBdr>
            <w:top w:val="none" w:sz="0" w:space="0" w:color="auto"/>
            <w:left w:val="none" w:sz="0" w:space="0" w:color="auto"/>
            <w:bottom w:val="none" w:sz="0" w:space="0" w:color="auto"/>
            <w:right w:val="none" w:sz="0" w:space="0" w:color="auto"/>
          </w:divBdr>
        </w:div>
        <w:div w:id="513374787">
          <w:marLeft w:val="640"/>
          <w:marRight w:val="0"/>
          <w:marTop w:val="0"/>
          <w:marBottom w:val="0"/>
          <w:divBdr>
            <w:top w:val="none" w:sz="0" w:space="0" w:color="auto"/>
            <w:left w:val="none" w:sz="0" w:space="0" w:color="auto"/>
            <w:bottom w:val="none" w:sz="0" w:space="0" w:color="auto"/>
            <w:right w:val="none" w:sz="0" w:space="0" w:color="auto"/>
          </w:divBdr>
        </w:div>
        <w:div w:id="524053336">
          <w:marLeft w:val="640"/>
          <w:marRight w:val="0"/>
          <w:marTop w:val="0"/>
          <w:marBottom w:val="0"/>
          <w:divBdr>
            <w:top w:val="none" w:sz="0" w:space="0" w:color="auto"/>
            <w:left w:val="none" w:sz="0" w:space="0" w:color="auto"/>
            <w:bottom w:val="none" w:sz="0" w:space="0" w:color="auto"/>
            <w:right w:val="none" w:sz="0" w:space="0" w:color="auto"/>
          </w:divBdr>
        </w:div>
        <w:div w:id="527641831">
          <w:marLeft w:val="640"/>
          <w:marRight w:val="0"/>
          <w:marTop w:val="0"/>
          <w:marBottom w:val="0"/>
          <w:divBdr>
            <w:top w:val="none" w:sz="0" w:space="0" w:color="auto"/>
            <w:left w:val="none" w:sz="0" w:space="0" w:color="auto"/>
            <w:bottom w:val="none" w:sz="0" w:space="0" w:color="auto"/>
            <w:right w:val="none" w:sz="0" w:space="0" w:color="auto"/>
          </w:divBdr>
        </w:div>
        <w:div w:id="566301186">
          <w:marLeft w:val="640"/>
          <w:marRight w:val="0"/>
          <w:marTop w:val="0"/>
          <w:marBottom w:val="0"/>
          <w:divBdr>
            <w:top w:val="none" w:sz="0" w:space="0" w:color="auto"/>
            <w:left w:val="none" w:sz="0" w:space="0" w:color="auto"/>
            <w:bottom w:val="none" w:sz="0" w:space="0" w:color="auto"/>
            <w:right w:val="none" w:sz="0" w:space="0" w:color="auto"/>
          </w:divBdr>
        </w:div>
        <w:div w:id="572662198">
          <w:marLeft w:val="640"/>
          <w:marRight w:val="0"/>
          <w:marTop w:val="0"/>
          <w:marBottom w:val="0"/>
          <w:divBdr>
            <w:top w:val="none" w:sz="0" w:space="0" w:color="auto"/>
            <w:left w:val="none" w:sz="0" w:space="0" w:color="auto"/>
            <w:bottom w:val="none" w:sz="0" w:space="0" w:color="auto"/>
            <w:right w:val="none" w:sz="0" w:space="0" w:color="auto"/>
          </w:divBdr>
        </w:div>
        <w:div w:id="582377761">
          <w:marLeft w:val="640"/>
          <w:marRight w:val="0"/>
          <w:marTop w:val="0"/>
          <w:marBottom w:val="0"/>
          <w:divBdr>
            <w:top w:val="none" w:sz="0" w:space="0" w:color="auto"/>
            <w:left w:val="none" w:sz="0" w:space="0" w:color="auto"/>
            <w:bottom w:val="none" w:sz="0" w:space="0" w:color="auto"/>
            <w:right w:val="none" w:sz="0" w:space="0" w:color="auto"/>
          </w:divBdr>
        </w:div>
        <w:div w:id="590235199">
          <w:marLeft w:val="640"/>
          <w:marRight w:val="0"/>
          <w:marTop w:val="0"/>
          <w:marBottom w:val="0"/>
          <w:divBdr>
            <w:top w:val="none" w:sz="0" w:space="0" w:color="auto"/>
            <w:left w:val="none" w:sz="0" w:space="0" w:color="auto"/>
            <w:bottom w:val="none" w:sz="0" w:space="0" w:color="auto"/>
            <w:right w:val="none" w:sz="0" w:space="0" w:color="auto"/>
          </w:divBdr>
        </w:div>
        <w:div w:id="598372554">
          <w:marLeft w:val="640"/>
          <w:marRight w:val="0"/>
          <w:marTop w:val="0"/>
          <w:marBottom w:val="0"/>
          <w:divBdr>
            <w:top w:val="none" w:sz="0" w:space="0" w:color="auto"/>
            <w:left w:val="none" w:sz="0" w:space="0" w:color="auto"/>
            <w:bottom w:val="none" w:sz="0" w:space="0" w:color="auto"/>
            <w:right w:val="none" w:sz="0" w:space="0" w:color="auto"/>
          </w:divBdr>
        </w:div>
        <w:div w:id="621881479">
          <w:marLeft w:val="640"/>
          <w:marRight w:val="0"/>
          <w:marTop w:val="0"/>
          <w:marBottom w:val="0"/>
          <w:divBdr>
            <w:top w:val="none" w:sz="0" w:space="0" w:color="auto"/>
            <w:left w:val="none" w:sz="0" w:space="0" w:color="auto"/>
            <w:bottom w:val="none" w:sz="0" w:space="0" w:color="auto"/>
            <w:right w:val="none" w:sz="0" w:space="0" w:color="auto"/>
          </w:divBdr>
        </w:div>
        <w:div w:id="644089146">
          <w:marLeft w:val="640"/>
          <w:marRight w:val="0"/>
          <w:marTop w:val="0"/>
          <w:marBottom w:val="0"/>
          <w:divBdr>
            <w:top w:val="none" w:sz="0" w:space="0" w:color="auto"/>
            <w:left w:val="none" w:sz="0" w:space="0" w:color="auto"/>
            <w:bottom w:val="none" w:sz="0" w:space="0" w:color="auto"/>
            <w:right w:val="none" w:sz="0" w:space="0" w:color="auto"/>
          </w:divBdr>
        </w:div>
        <w:div w:id="649678213">
          <w:marLeft w:val="640"/>
          <w:marRight w:val="0"/>
          <w:marTop w:val="0"/>
          <w:marBottom w:val="0"/>
          <w:divBdr>
            <w:top w:val="none" w:sz="0" w:space="0" w:color="auto"/>
            <w:left w:val="none" w:sz="0" w:space="0" w:color="auto"/>
            <w:bottom w:val="none" w:sz="0" w:space="0" w:color="auto"/>
            <w:right w:val="none" w:sz="0" w:space="0" w:color="auto"/>
          </w:divBdr>
        </w:div>
        <w:div w:id="752700563">
          <w:marLeft w:val="640"/>
          <w:marRight w:val="0"/>
          <w:marTop w:val="0"/>
          <w:marBottom w:val="0"/>
          <w:divBdr>
            <w:top w:val="none" w:sz="0" w:space="0" w:color="auto"/>
            <w:left w:val="none" w:sz="0" w:space="0" w:color="auto"/>
            <w:bottom w:val="none" w:sz="0" w:space="0" w:color="auto"/>
            <w:right w:val="none" w:sz="0" w:space="0" w:color="auto"/>
          </w:divBdr>
        </w:div>
        <w:div w:id="768309440">
          <w:marLeft w:val="640"/>
          <w:marRight w:val="0"/>
          <w:marTop w:val="0"/>
          <w:marBottom w:val="0"/>
          <w:divBdr>
            <w:top w:val="none" w:sz="0" w:space="0" w:color="auto"/>
            <w:left w:val="none" w:sz="0" w:space="0" w:color="auto"/>
            <w:bottom w:val="none" w:sz="0" w:space="0" w:color="auto"/>
            <w:right w:val="none" w:sz="0" w:space="0" w:color="auto"/>
          </w:divBdr>
        </w:div>
        <w:div w:id="769861288">
          <w:marLeft w:val="640"/>
          <w:marRight w:val="0"/>
          <w:marTop w:val="0"/>
          <w:marBottom w:val="0"/>
          <w:divBdr>
            <w:top w:val="none" w:sz="0" w:space="0" w:color="auto"/>
            <w:left w:val="none" w:sz="0" w:space="0" w:color="auto"/>
            <w:bottom w:val="none" w:sz="0" w:space="0" w:color="auto"/>
            <w:right w:val="none" w:sz="0" w:space="0" w:color="auto"/>
          </w:divBdr>
        </w:div>
        <w:div w:id="818572855">
          <w:marLeft w:val="640"/>
          <w:marRight w:val="0"/>
          <w:marTop w:val="0"/>
          <w:marBottom w:val="0"/>
          <w:divBdr>
            <w:top w:val="none" w:sz="0" w:space="0" w:color="auto"/>
            <w:left w:val="none" w:sz="0" w:space="0" w:color="auto"/>
            <w:bottom w:val="none" w:sz="0" w:space="0" w:color="auto"/>
            <w:right w:val="none" w:sz="0" w:space="0" w:color="auto"/>
          </w:divBdr>
        </w:div>
        <w:div w:id="860358148">
          <w:marLeft w:val="640"/>
          <w:marRight w:val="0"/>
          <w:marTop w:val="0"/>
          <w:marBottom w:val="0"/>
          <w:divBdr>
            <w:top w:val="none" w:sz="0" w:space="0" w:color="auto"/>
            <w:left w:val="none" w:sz="0" w:space="0" w:color="auto"/>
            <w:bottom w:val="none" w:sz="0" w:space="0" w:color="auto"/>
            <w:right w:val="none" w:sz="0" w:space="0" w:color="auto"/>
          </w:divBdr>
        </w:div>
        <w:div w:id="884871503">
          <w:marLeft w:val="640"/>
          <w:marRight w:val="0"/>
          <w:marTop w:val="0"/>
          <w:marBottom w:val="0"/>
          <w:divBdr>
            <w:top w:val="none" w:sz="0" w:space="0" w:color="auto"/>
            <w:left w:val="none" w:sz="0" w:space="0" w:color="auto"/>
            <w:bottom w:val="none" w:sz="0" w:space="0" w:color="auto"/>
            <w:right w:val="none" w:sz="0" w:space="0" w:color="auto"/>
          </w:divBdr>
        </w:div>
        <w:div w:id="916981335">
          <w:marLeft w:val="640"/>
          <w:marRight w:val="0"/>
          <w:marTop w:val="0"/>
          <w:marBottom w:val="0"/>
          <w:divBdr>
            <w:top w:val="none" w:sz="0" w:space="0" w:color="auto"/>
            <w:left w:val="none" w:sz="0" w:space="0" w:color="auto"/>
            <w:bottom w:val="none" w:sz="0" w:space="0" w:color="auto"/>
            <w:right w:val="none" w:sz="0" w:space="0" w:color="auto"/>
          </w:divBdr>
        </w:div>
        <w:div w:id="939487206">
          <w:marLeft w:val="640"/>
          <w:marRight w:val="0"/>
          <w:marTop w:val="0"/>
          <w:marBottom w:val="0"/>
          <w:divBdr>
            <w:top w:val="none" w:sz="0" w:space="0" w:color="auto"/>
            <w:left w:val="none" w:sz="0" w:space="0" w:color="auto"/>
            <w:bottom w:val="none" w:sz="0" w:space="0" w:color="auto"/>
            <w:right w:val="none" w:sz="0" w:space="0" w:color="auto"/>
          </w:divBdr>
        </w:div>
        <w:div w:id="953949365">
          <w:marLeft w:val="640"/>
          <w:marRight w:val="0"/>
          <w:marTop w:val="0"/>
          <w:marBottom w:val="0"/>
          <w:divBdr>
            <w:top w:val="none" w:sz="0" w:space="0" w:color="auto"/>
            <w:left w:val="none" w:sz="0" w:space="0" w:color="auto"/>
            <w:bottom w:val="none" w:sz="0" w:space="0" w:color="auto"/>
            <w:right w:val="none" w:sz="0" w:space="0" w:color="auto"/>
          </w:divBdr>
        </w:div>
        <w:div w:id="973026961">
          <w:marLeft w:val="640"/>
          <w:marRight w:val="0"/>
          <w:marTop w:val="0"/>
          <w:marBottom w:val="0"/>
          <w:divBdr>
            <w:top w:val="none" w:sz="0" w:space="0" w:color="auto"/>
            <w:left w:val="none" w:sz="0" w:space="0" w:color="auto"/>
            <w:bottom w:val="none" w:sz="0" w:space="0" w:color="auto"/>
            <w:right w:val="none" w:sz="0" w:space="0" w:color="auto"/>
          </w:divBdr>
        </w:div>
        <w:div w:id="1007488880">
          <w:marLeft w:val="640"/>
          <w:marRight w:val="0"/>
          <w:marTop w:val="0"/>
          <w:marBottom w:val="0"/>
          <w:divBdr>
            <w:top w:val="none" w:sz="0" w:space="0" w:color="auto"/>
            <w:left w:val="none" w:sz="0" w:space="0" w:color="auto"/>
            <w:bottom w:val="none" w:sz="0" w:space="0" w:color="auto"/>
            <w:right w:val="none" w:sz="0" w:space="0" w:color="auto"/>
          </w:divBdr>
        </w:div>
        <w:div w:id="1043286371">
          <w:marLeft w:val="640"/>
          <w:marRight w:val="0"/>
          <w:marTop w:val="0"/>
          <w:marBottom w:val="0"/>
          <w:divBdr>
            <w:top w:val="none" w:sz="0" w:space="0" w:color="auto"/>
            <w:left w:val="none" w:sz="0" w:space="0" w:color="auto"/>
            <w:bottom w:val="none" w:sz="0" w:space="0" w:color="auto"/>
            <w:right w:val="none" w:sz="0" w:space="0" w:color="auto"/>
          </w:divBdr>
        </w:div>
        <w:div w:id="1044210174">
          <w:marLeft w:val="640"/>
          <w:marRight w:val="0"/>
          <w:marTop w:val="0"/>
          <w:marBottom w:val="0"/>
          <w:divBdr>
            <w:top w:val="none" w:sz="0" w:space="0" w:color="auto"/>
            <w:left w:val="none" w:sz="0" w:space="0" w:color="auto"/>
            <w:bottom w:val="none" w:sz="0" w:space="0" w:color="auto"/>
            <w:right w:val="none" w:sz="0" w:space="0" w:color="auto"/>
          </w:divBdr>
        </w:div>
        <w:div w:id="1069618267">
          <w:marLeft w:val="640"/>
          <w:marRight w:val="0"/>
          <w:marTop w:val="0"/>
          <w:marBottom w:val="0"/>
          <w:divBdr>
            <w:top w:val="none" w:sz="0" w:space="0" w:color="auto"/>
            <w:left w:val="none" w:sz="0" w:space="0" w:color="auto"/>
            <w:bottom w:val="none" w:sz="0" w:space="0" w:color="auto"/>
            <w:right w:val="none" w:sz="0" w:space="0" w:color="auto"/>
          </w:divBdr>
        </w:div>
        <w:div w:id="1082217455">
          <w:marLeft w:val="640"/>
          <w:marRight w:val="0"/>
          <w:marTop w:val="0"/>
          <w:marBottom w:val="0"/>
          <w:divBdr>
            <w:top w:val="none" w:sz="0" w:space="0" w:color="auto"/>
            <w:left w:val="none" w:sz="0" w:space="0" w:color="auto"/>
            <w:bottom w:val="none" w:sz="0" w:space="0" w:color="auto"/>
            <w:right w:val="none" w:sz="0" w:space="0" w:color="auto"/>
          </w:divBdr>
        </w:div>
        <w:div w:id="1128664919">
          <w:marLeft w:val="640"/>
          <w:marRight w:val="0"/>
          <w:marTop w:val="0"/>
          <w:marBottom w:val="0"/>
          <w:divBdr>
            <w:top w:val="none" w:sz="0" w:space="0" w:color="auto"/>
            <w:left w:val="none" w:sz="0" w:space="0" w:color="auto"/>
            <w:bottom w:val="none" w:sz="0" w:space="0" w:color="auto"/>
            <w:right w:val="none" w:sz="0" w:space="0" w:color="auto"/>
          </w:divBdr>
        </w:div>
        <w:div w:id="1152790983">
          <w:marLeft w:val="640"/>
          <w:marRight w:val="0"/>
          <w:marTop w:val="0"/>
          <w:marBottom w:val="0"/>
          <w:divBdr>
            <w:top w:val="none" w:sz="0" w:space="0" w:color="auto"/>
            <w:left w:val="none" w:sz="0" w:space="0" w:color="auto"/>
            <w:bottom w:val="none" w:sz="0" w:space="0" w:color="auto"/>
            <w:right w:val="none" w:sz="0" w:space="0" w:color="auto"/>
          </w:divBdr>
        </w:div>
        <w:div w:id="1165052874">
          <w:marLeft w:val="640"/>
          <w:marRight w:val="0"/>
          <w:marTop w:val="0"/>
          <w:marBottom w:val="0"/>
          <w:divBdr>
            <w:top w:val="none" w:sz="0" w:space="0" w:color="auto"/>
            <w:left w:val="none" w:sz="0" w:space="0" w:color="auto"/>
            <w:bottom w:val="none" w:sz="0" w:space="0" w:color="auto"/>
            <w:right w:val="none" w:sz="0" w:space="0" w:color="auto"/>
          </w:divBdr>
        </w:div>
        <w:div w:id="1192181485">
          <w:marLeft w:val="640"/>
          <w:marRight w:val="0"/>
          <w:marTop w:val="0"/>
          <w:marBottom w:val="0"/>
          <w:divBdr>
            <w:top w:val="none" w:sz="0" w:space="0" w:color="auto"/>
            <w:left w:val="none" w:sz="0" w:space="0" w:color="auto"/>
            <w:bottom w:val="none" w:sz="0" w:space="0" w:color="auto"/>
            <w:right w:val="none" w:sz="0" w:space="0" w:color="auto"/>
          </w:divBdr>
        </w:div>
        <w:div w:id="1194418565">
          <w:marLeft w:val="640"/>
          <w:marRight w:val="0"/>
          <w:marTop w:val="0"/>
          <w:marBottom w:val="0"/>
          <w:divBdr>
            <w:top w:val="none" w:sz="0" w:space="0" w:color="auto"/>
            <w:left w:val="none" w:sz="0" w:space="0" w:color="auto"/>
            <w:bottom w:val="none" w:sz="0" w:space="0" w:color="auto"/>
            <w:right w:val="none" w:sz="0" w:space="0" w:color="auto"/>
          </w:divBdr>
        </w:div>
        <w:div w:id="1213687372">
          <w:marLeft w:val="640"/>
          <w:marRight w:val="0"/>
          <w:marTop w:val="0"/>
          <w:marBottom w:val="0"/>
          <w:divBdr>
            <w:top w:val="none" w:sz="0" w:space="0" w:color="auto"/>
            <w:left w:val="none" w:sz="0" w:space="0" w:color="auto"/>
            <w:bottom w:val="none" w:sz="0" w:space="0" w:color="auto"/>
            <w:right w:val="none" w:sz="0" w:space="0" w:color="auto"/>
          </w:divBdr>
        </w:div>
        <w:div w:id="1223981502">
          <w:marLeft w:val="640"/>
          <w:marRight w:val="0"/>
          <w:marTop w:val="0"/>
          <w:marBottom w:val="0"/>
          <w:divBdr>
            <w:top w:val="none" w:sz="0" w:space="0" w:color="auto"/>
            <w:left w:val="none" w:sz="0" w:space="0" w:color="auto"/>
            <w:bottom w:val="none" w:sz="0" w:space="0" w:color="auto"/>
            <w:right w:val="none" w:sz="0" w:space="0" w:color="auto"/>
          </w:divBdr>
        </w:div>
        <w:div w:id="1228956073">
          <w:marLeft w:val="640"/>
          <w:marRight w:val="0"/>
          <w:marTop w:val="0"/>
          <w:marBottom w:val="0"/>
          <w:divBdr>
            <w:top w:val="none" w:sz="0" w:space="0" w:color="auto"/>
            <w:left w:val="none" w:sz="0" w:space="0" w:color="auto"/>
            <w:bottom w:val="none" w:sz="0" w:space="0" w:color="auto"/>
            <w:right w:val="none" w:sz="0" w:space="0" w:color="auto"/>
          </w:divBdr>
        </w:div>
        <w:div w:id="1232158257">
          <w:marLeft w:val="640"/>
          <w:marRight w:val="0"/>
          <w:marTop w:val="0"/>
          <w:marBottom w:val="0"/>
          <w:divBdr>
            <w:top w:val="none" w:sz="0" w:space="0" w:color="auto"/>
            <w:left w:val="none" w:sz="0" w:space="0" w:color="auto"/>
            <w:bottom w:val="none" w:sz="0" w:space="0" w:color="auto"/>
            <w:right w:val="none" w:sz="0" w:space="0" w:color="auto"/>
          </w:divBdr>
        </w:div>
        <w:div w:id="1233200087">
          <w:marLeft w:val="640"/>
          <w:marRight w:val="0"/>
          <w:marTop w:val="0"/>
          <w:marBottom w:val="0"/>
          <w:divBdr>
            <w:top w:val="none" w:sz="0" w:space="0" w:color="auto"/>
            <w:left w:val="none" w:sz="0" w:space="0" w:color="auto"/>
            <w:bottom w:val="none" w:sz="0" w:space="0" w:color="auto"/>
            <w:right w:val="none" w:sz="0" w:space="0" w:color="auto"/>
          </w:divBdr>
        </w:div>
        <w:div w:id="1250038607">
          <w:marLeft w:val="640"/>
          <w:marRight w:val="0"/>
          <w:marTop w:val="0"/>
          <w:marBottom w:val="0"/>
          <w:divBdr>
            <w:top w:val="none" w:sz="0" w:space="0" w:color="auto"/>
            <w:left w:val="none" w:sz="0" w:space="0" w:color="auto"/>
            <w:bottom w:val="none" w:sz="0" w:space="0" w:color="auto"/>
            <w:right w:val="none" w:sz="0" w:space="0" w:color="auto"/>
          </w:divBdr>
        </w:div>
        <w:div w:id="1261453783">
          <w:marLeft w:val="640"/>
          <w:marRight w:val="0"/>
          <w:marTop w:val="0"/>
          <w:marBottom w:val="0"/>
          <w:divBdr>
            <w:top w:val="none" w:sz="0" w:space="0" w:color="auto"/>
            <w:left w:val="none" w:sz="0" w:space="0" w:color="auto"/>
            <w:bottom w:val="none" w:sz="0" w:space="0" w:color="auto"/>
            <w:right w:val="none" w:sz="0" w:space="0" w:color="auto"/>
          </w:divBdr>
        </w:div>
        <w:div w:id="1295410327">
          <w:marLeft w:val="640"/>
          <w:marRight w:val="0"/>
          <w:marTop w:val="0"/>
          <w:marBottom w:val="0"/>
          <w:divBdr>
            <w:top w:val="none" w:sz="0" w:space="0" w:color="auto"/>
            <w:left w:val="none" w:sz="0" w:space="0" w:color="auto"/>
            <w:bottom w:val="none" w:sz="0" w:space="0" w:color="auto"/>
            <w:right w:val="none" w:sz="0" w:space="0" w:color="auto"/>
          </w:divBdr>
        </w:div>
        <w:div w:id="1309020025">
          <w:marLeft w:val="640"/>
          <w:marRight w:val="0"/>
          <w:marTop w:val="0"/>
          <w:marBottom w:val="0"/>
          <w:divBdr>
            <w:top w:val="none" w:sz="0" w:space="0" w:color="auto"/>
            <w:left w:val="none" w:sz="0" w:space="0" w:color="auto"/>
            <w:bottom w:val="none" w:sz="0" w:space="0" w:color="auto"/>
            <w:right w:val="none" w:sz="0" w:space="0" w:color="auto"/>
          </w:divBdr>
        </w:div>
        <w:div w:id="1341542478">
          <w:marLeft w:val="640"/>
          <w:marRight w:val="0"/>
          <w:marTop w:val="0"/>
          <w:marBottom w:val="0"/>
          <w:divBdr>
            <w:top w:val="none" w:sz="0" w:space="0" w:color="auto"/>
            <w:left w:val="none" w:sz="0" w:space="0" w:color="auto"/>
            <w:bottom w:val="none" w:sz="0" w:space="0" w:color="auto"/>
            <w:right w:val="none" w:sz="0" w:space="0" w:color="auto"/>
          </w:divBdr>
        </w:div>
        <w:div w:id="1358580134">
          <w:marLeft w:val="640"/>
          <w:marRight w:val="0"/>
          <w:marTop w:val="0"/>
          <w:marBottom w:val="0"/>
          <w:divBdr>
            <w:top w:val="none" w:sz="0" w:space="0" w:color="auto"/>
            <w:left w:val="none" w:sz="0" w:space="0" w:color="auto"/>
            <w:bottom w:val="none" w:sz="0" w:space="0" w:color="auto"/>
            <w:right w:val="none" w:sz="0" w:space="0" w:color="auto"/>
          </w:divBdr>
        </w:div>
        <w:div w:id="1375151503">
          <w:marLeft w:val="640"/>
          <w:marRight w:val="0"/>
          <w:marTop w:val="0"/>
          <w:marBottom w:val="0"/>
          <w:divBdr>
            <w:top w:val="none" w:sz="0" w:space="0" w:color="auto"/>
            <w:left w:val="none" w:sz="0" w:space="0" w:color="auto"/>
            <w:bottom w:val="none" w:sz="0" w:space="0" w:color="auto"/>
            <w:right w:val="none" w:sz="0" w:space="0" w:color="auto"/>
          </w:divBdr>
        </w:div>
        <w:div w:id="1375621387">
          <w:marLeft w:val="640"/>
          <w:marRight w:val="0"/>
          <w:marTop w:val="0"/>
          <w:marBottom w:val="0"/>
          <w:divBdr>
            <w:top w:val="none" w:sz="0" w:space="0" w:color="auto"/>
            <w:left w:val="none" w:sz="0" w:space="0" w:color="auto"/>
            <w:bottom w:val="none" w:sz="0" w:space="0" w:color="auto"/>
            <w:right w:val="none" w:sz="0" w:space="0" w:color="auto"/>
          </w:divBdr>
        </w:div>
        <w:div w:id="1381980542">
          <w:marLeft w:val="640"/>
          <w:marRight w:val="0"/>
          <w:marTop w:val="0"/>
          <w:marBottom w:val="0"/>
          <w:divBdr>
            <w:top w:val="none" w:sz="0" w:space="0" w:color="auto"/>
            <w:left w:val="none" w:sz="0" w:space="0" w:color="auto"/>
            <w:bottom w:val="none" w:sz="0" w:space="0" w:color="auto"/>
            <w:right w:val="none" w:sz="0" w:space="0" w:color="auto"/>
          </w:divBdr>
        </w:div>
        <w:div w:id="1429892142">
          <w:marLeft w:val="640"/>
          <w:marRight w:val="0"/>
          <w:marTop w:val="0"/>
          <w:marBottom w:val="0"/>
          <w:divBdr>
            <w:top w:val="none" w:sz="0" w:space="0" w:color="auto"/>
            <w:left w:val="none" w:sz="0" w:space="0" w:color="auto"/>
            <w:bottom w:val="none" w:sz="0" w:space="0" w:color="auto"/>
            <w:right w:val="none" w:sz="0" w:space="0" w:color="auto"/>
          </w:divBdr>
        </w:div>
        <w:div w:id="1471292233">
          <w:marLeft w:val="640"/>
          <w:marRight w:val="0"/>
          <w:marTop w:val="0"/>
          <w:marBottom w:val="0"/>
          <w:divBdr>
            <w:top w:val="none" w:sz="0" w:space="0" w:color="auto"/>
            <w:left w:val="none" w:sz="0" w:space="0" w:color="auto"/>
            <w:bottom w:val="none" w:sz="0" w:space="0" w:color="auto"/>
            <w:right w:val="none" w:sz="0" w:space="0" w:color="auto"/>
          </w:divBdr>
        </w:div>
        <w:div w:id="1478917248">
          <w:marLeft w:val="640"/>
          <w:marRight w:val="0"/>
          <w:marTop w:val="0"/>
          <w:marBottom w:val="0"/>
          <w:divBdr>
            <w:top w:val="none" w:sz="0" w:space="0" w:color="auto"/>
            <w:left w:val="none" w:sz="0" w:space="0" w:color="auto"/>
            <w:bottom w:val="none" w:sz="0" w:space="0" w:color="auto"/>
            <w:right w:val="none" w:sz="0" w:space="0" w:color="auto"/>
          </w:divBdr>
        </w:div>
        <w:div w:id="1493452827">
          <w:marLeft w:val="640"/>
          <w:marRight w:val="0"/>
          <w:marTop w:val="0"/>
          <w:marBottom w:val="0"/>
          <w:divBdr>
            <w:top w:val="none" w:sz="0" w:space="0" w:color="auto"/>
            <w:left w:val="none" w:sz="0" w:space="0" w:color="auto"/>
            <w:bottom w:val="none" w:sz="0" w:space="0" w:color="auto"/>
            <w:right w:val="none" w:sz="0" w:space="0" w:color="auto"/>
          </w:divBdr>
        </w:div>
        <w:div w:id="1538616121">
          <w:marLeft w:val="640"/>
          <w:marRight w:val="0"/>
          <w:marTop w:val="0"/>
          <w:marBottom w:val="0"/>
          <w:divBdr>
            <w:top w:val="none" w:sz="0" w:space="0" w:color="auto"/>
            <w:left w:val="none" w:sz="0" w:space="0" w:color="auto"/>
            <w:bottom w:val="none" w:sz="0" w:space="0" w:color="auto"/>
            <w:right w:val="none" w:sz="0" w:space="0" w:color="auto"/>
          </w:divBdr>
        </w:div>
        <w:div w:id="1556971425">
          <w:marLeft w:val="640"/>
          <w:marRight w:val="0"/>
          <w:marTop w:val="0"/>
          <w:marBottom w:val="0"/>
          <w:divBdr>
            <w:top w:val="none" w:sz="0" w:space="0" w:color="auto"/>
            <w:left w:val="none" w:sz="0" w:space="0" w:color="auto"/>
            <w:bottom w:val="none" w:sz="0" w:space="0" w:color="auto"/>
            <w:right w:val="none" w:sz="0" w:space="0" w:color="auto"/>
          </w:divBdr>
        </w:div>
        <w:div w:id="1558323377">
          <w:marLeft w:val="640"/>
          <w:marRight w:val="0"/>
          <w:marTop w:val="0"/>
          <w:marBottom w:val="0"/>
          <w:divBdr>
            <w:top w:val="none" w:sz="0" w:space="0" w:color="auto"/>
            <w:left w:val="none" w:sz="0" w:space="0" w:color="auto"/>
            <w:bottom w:val="none" w:sz="0" w:space="0" w:color="auto"/>
            <w:right w:val="none" w:sz="0" w:space="0" w:color="auto"/>
          </w:divBdr>
        </w:div>
        <w:div w:id="1573463411">
          <w:marLeft w:val="640"/>
          <w:marRight w:val="0"/>
          <w:marTop w:val="0"/>
          <w:marBottom w:val="0"/>
          <w:divBdr>
            <w:top w:val="none" w:sz="0" w:space="0" w:color="auto"/>
            <w:left w:val="none" w:sz="0" w:space="0" w:color="auto"/>
            <w:bottom w:val="none" w:sz="0" w:space="0" w:color="auto"/>
            <w:right w:val="none" w:sz="0" w:space="0" w:color="auto"/>
          </w:divBdr>
        </w:div>
        <w:div w:id="1581256041">
          <w:marLeft w:val="640"/>
          <w:marRight w:val="0"/>
          <w:marTop w:val="0"/>
          <w:marBottom w:val="0"/>
          <w:divBdr>
            <w:top w:val="none" w:sz="0" w:space="0" w:color="auto"/>
            <w:left w:val="none" w:sz="0" w:space="0" w:color="auto"/>
            <w:bottom w:val="none" w:sz="0" w:space="0" w:color="auto"/>
            <w:right w:val="none" w:sz="0" w:space="0" w:color="auto"/>
          </w:divBdr>
        </w:div>
        <w:div w:id="1600986965">
          <w:marLeft w:val="640"/>
          <w:marRight w:val="0"/>
          <w:marTop w:val="0"/>
          <w:marBottom w:val="0"/>
          <w:divBdr>
            <w:top w:val="none" w:sz="0" w:space="0" w:color="auto"/>
            <w:left w:val="none" w:sz="0" w:space="0" w:color="auto"/>
            <w:bottom w:val="none" w:sz="0" w:space="0" w:color="auto"/>
            <w:right w:val="none" w:sz="0" w:space="0" w:color="auto"/>
          </w:divBdr>
        </w:div>
        <w:div w:id="1635326165">
          <w:marLeft w:val="640"/>
          <w:marRight w:val="0"/>
          <w:marTop w:val="0"/>
          <w:marBottom w:val="0"/>
          <w:divBdr>
            <w:top w:val="none" w:sz="0" w:space="0" w:color="auto"/>
            <w:left w:val="none" w:sz="0" w:space="0" w:color="auto"/>
            <w:bottom w:val="none" w:sz="0" w:space="0" w:color="auto"/>
            <w:right w:val="none" w:sz="0" w:space="0" w:color="auto"/>
          </w:divBdr>
        </w:div>
        <w:div w:id="1658264644">
          <w:marLeft w:val="640"/>
          <w:marRight w:val="0"/>
          <w:marTop w:val="0"/>
          <w:marBottom w:val="0"/>
          <w:divBdr>
            <w:top w:val="none" w:sz="0" w:space="0" w:color="auto"/>
            <w:left w:val="none" w:sz="0" w:space="0" w:color="auto"/>
            <w:bottom w:val="none" w:sz="0" w:space="0" w:color="auto"/>
            <w:right w:val="none" w:sz="0" w:space="0" w:color="auto"/>
          </w:divBdr>
        </w:div>
        <w:div w:id="1677728789">
          <w:marLeft w:val="640"/>
          <w:marRight w:val="0"/>
          <w:marTop w:val="0"/>
          <w:marBottom w:val="0"/>
          <w:divBdr>
            <w:top w:val="none" w:sz="0" w:space="0" w:color="auto"/>
            <w:left w:val="none" w:sz="0" w:space="0" w:color="auto"/>
            <w:bottom w:val="none" w:sz="0" w:space="0" w:color="auto"/>
            <w:right w:val="none" w:sz="0" w:space="0" w:color="auto"/>
          </w:divBdr>
        </w:div>
        <w:div w:id="1689677100">
          <w:marLeft w:val="640"/>
          <w:marRight w:val="0"/>
          <w:marTop w:val="0"/>
          <w:marBottom w:val="0"/>
          <w:divBdr>
            <w:top w:val="none" w:sz="0" w:space="0" w:color="auto"/>
            <w:left w:val="none" w:sz="0" w:space="0" w:color="auto"/>
            <w:bottom w:val="none" w:sz="0" w:space="0" w:color="auto"/>
            <w:right w:val="none" w:sz="0" w:space="0" w:color="auto"/>
          </w:divBdr>
        </w:div>
        <w:div w:id="1689989599">
          <w:marLeft w:val="640"/>
          <w:marRight w:val="0"/>
          <w:marTop w:val="0"/>
          <w:marBottom w:val="0"/>
          <w:divBdr>
            <w:top w:val="none" w:sz="0" w:space="0" w:color="auto"/>
            <w:left w:val="none" w:sz="0" w:space="0" w:color="auto"/>
            <w:bottom w:val="none" w:sz="0" w:space="0" w:color="auto"/>
            <w:right w:val="none" w:sz="0" w:space="0" w:color="auto"/>
          </w:divBdr>
        </w:div>
        <w:div w:id="1732725331">
          <w:marLeft w:val="640"/>
          <w:marRight w:val="0"/>
          <w:marTop w:val="0"/>
          <w:marBottom w:val="0"/>
          <w:divBdr>
            <w:top w:val="none" w:sz="0" w:space="0" w:color="auto"/>
            <w:left w:val="none" w:sz="0" w:space="0" w:color="auto"/>
            <w:bottom w:val="none" w:sz="0" w:space="0" w:color="auto"/>
            <w:right w:val="none" w:sz="0" w:space="0" w:color="auto"/>
          </w:divBdr>
        </w:div>
        <w:div w:id="1749646910">
          <w:marLeft w:val="640"/>
          <w:marRight w:val="0"/>
          <w:marTop w:val="0"/>
          <w:marBottom w:val="0"/>
          <w:divBdr>
            <w:top w:val="none" w:sz="0" w:space="0" w:color="auto"/>
            <w:left w:val="none" w:sz="0" w:space="0" w:color="auto"/>
            <w:bottom w:val="none" w:sz="0" w:space="0" w:color="auto"/>
            <w:right w:val="none" w:sz="0" w:space="0" w:color="auto"/>
          </w:divBdr>
        </w:div>
        <w:div w:id="1782065911">
          <w:marLeft w:val="640"/>
          <w:marRight w:val="0"/>
          <w:marTop w:val="0"/>
          <w:marBottom w:val="0"/>
          <w:divBdr>
            <w:top w:val="none" w:sz="0" w:space="0" w:color="auto"/>
            <w:left w:val="none" w:sz="0" w:space="0" w:color="auto"/>
            <w:bottom w:val="none" w:sz="0" w:space="0" w:color="auto"/>
            <w:right w:val="none" w:sz="0" w:space="0" w:color="auto"/>
          </w:divBdr>
        </w:div>
        <w:div w:id="1812092886">
          <w:marLeft w:val="640"/>
          <w:marRight w:val="0"/>
          <w:marTop w:val="0"/>
          <w:marBottom w:val="0"/>
          <w:divBdr>
            <w:top w:val="none" w:sz="0" w:space="0" w:color="auto"/>
            <w:left w:val="none" w:sz="0" w:space="0" w:color="auto"/>
            <w:bottom w:val="none" w:sz="0" w:space="0" w:color="auto"/>
            <w:right w:val="none" w:sz="0" w:space="0" w:color="auto"/>
          </w:divBdr>
        </w:div>
        <w:div w:id="1827285812">
          <w:marLeft w:val="640"/>
          <w:marRight w:val="0"/>
          <w:marTop w:val="0"/>
          <w:marBottom w:val="0"/>
          <w:divBdr>
            <w:top w:val="none" w:sz="0" w:space="0" w:color="auto"/>
            <w:left w:val="none" w:sz="0" w:space="0" w:color="auto"/>
            <w:bottom w:val="none" w:sz="0" w:space="0" w:color="auto"/>
            <w:right w:val="none" w:sz="0" w:space="0" w:color="auto"/>
          </w:divBdr>
        </w:div>
        <w:div w:id="1869105257">
          <w:marLeft w:val="640"/>
          <w:marRight w:val="0"/>
          <w:marTop w:val="0"/>
          <w:marBottom w:val="0"/>
          <w:divBdr>
            <w:top w:val="none" w:sz="0" w:space="0" w:color="auto"/>
            <w:left w:val="none" w:sz="0" w:space="0" w:color="auto"/>
            <w:bottom w:val="none" w:sz="0" w:space="0" w:color="auto"/>
            <w:right w:val="none" w:sz="0" w:space="0" w:color="auto"/>
          </w:divBdr>
        </w:div>
        <w:div w:id="1888225314">
          <w:marLeft w:val="640"/>
          <w:marRight w:val="0"/>
          <w:marTop w:val="0"/>
          <w:marBottom w:val="0"/>
          <w:divBdr>
            <w:top w:val="none" w:sz="0" w:space="0" w:color="auto"/>
            <w:left w:val="none" w:sz="0" w:space="0" w:color="auto"/>
            <w:bottom w:val="none" w:sz="0" w:space="0" w:color="auto"/>
            <w:right w:val="none" w:sz="0" w:space="0" w:color="auto"/>
          </w:divBdr>
        </w:div>
        <w:div w:id="1924996966">
          <w:marLeft w:val="640"/>
          <w:marRight w:val="0"/>
          <w:marTop w:val="0"/>
          <w:marBottom w:val="0"/>
          <w:divBdr>
            <w:top w:val="none" w:sz="0" w:space="0" w:color="auto"/>
            <w:left w:val="none" w:sz="0" w:space="0" w:color="auto"/>
            <w:bottom w:val="none" w:sz="0" w:space="0" w:color="auto"/>
            <w:right w:val="none" w:sz="0" w:space="0" w:color="auto"/>
          </w:divBdr>
        </w:div>
        <w:div w:id="1933977175">
          <w:marLeft w:val="640"/>
          <w:marRight w:val="0"/>
          <w:marTop w:val="0"/>
          <w:marBottom w:val="0"/>
          <w:divBdr>
            <w:top w:val="none" w:sz="0" w:space="0" w:color="auto"/>
            <w:left w:val="none" w:sz="0" w:space="0" w:color="auto"/>
            <w:bottom w:val="none" w:sz="0" w:space="0" w:color="auto"/>
            <w:right w:val="none" w:sz="0" w:space="0" w:color="auto"/>
          </w:divBdr>
        </w:div>
        <w:div w:id="1944143288">
          <w:marLeft w:val="640"/>
          <w:marRight w:val="0"/>
          <w:marTop w:val="0"/>
          <w:marBottom w:val="0"/>
          <w:divBdr>
            <w:top w:val="none" w:sz="0" w:space="0" w:color="auto"/>
            <w:left w:val="none" w:sz="0" w:space="0" w:color="auto"/>
            <w:bottom w:val="none" w:sz="0" w:space="0" w:color="auto"/>
            <w:right w:val="none" w:sz="0" w:space="0" w:color="auto"/>
          </w:divBdr>
        </w:div>
        <w:div w:id="1989819133">
          <w:marLeft w:val="640"/>
          <w:marRight w:val="0"/>
          <w:marTop w:val="0"/>
          <w:marBottom w:val="0"/>
          <w:divBdr>
            <w:top w:val="none" w:sz="0" w:space="0" w:color="auto"/>
            <w:left w:val="none" w:sz="0" w:space="0" w:color="auto"/>
            <w:bottom w:val="none" w:sz="0" w:space="0" w:color="auto"/>
            <w:right w:val="none" w:sz="0" w:space="0" w:color="auto"/>
          </w:divBdr>
        </w:div>
        <w:div w:id="1990593101">
          <w:marLeft w:val="640"/>
          <w:marRight w:val="0"/>
          <w:marTop w:val="0"/>
          <w:marBottom w:val="0"/>
          <w:divBdr>
            <w:top w:val="none" w:sz="0" w:space="0" w:color="auto"/>
            <w:left w:val="none" w:sz="0" w:space="0" w:color="auto"/>
            <w:bottom w:val="none" w:sz="0" w:space="0" w:color="auto"/>
            <w:right w:val="none" w:sz="0" w:space="0" w:color="auto"/>
          </w:divBdr>
        </w:div>
        <w:div w:id="1992059938">
          <w:marLeft w:val="640"/>
          <w:marRight w:val="0"/>
          <w:marTop w:val="0"/>
          <w:marBottom w:val="0"/>
          <w:divBdr>
            <w:top w:val="none" w:sz="0" w:space="0" w:color="auto"/>
            <w:left w:val="none" w:sz="0" w:space="0" w:color="auto"/>
            <w:bottom w:val="none" w:sz="0" w:space="0" w:color="auto"/>
            <w:right w:val="none" w:sz="0" w:space="0" w:color="auto"/>
          </w:divBdr>
        </w:div>
        <w:div w:id="2011178289">
          <w:marLeft w:val="640"/>
          <w:marRight w:val="0"/>
          <w:marTop w:val="0"/>
          <w:marBottom w:val="0"/>
          <w:divBdr>
            <w:top w:val="none" w:sz="0" w:space="0" w:color="auto"/>
            <w:left w:val="none" w:sz="0" w:space="0" w:color="auto"/>
            <w:bottom w:val="none" w:sz="0" w:space="0" w:color="auto"/>
            <w:right w:val="none" w:sz="0" w:space="0" w:color="auto"/>
          </w:divBdr>
        </w:div>
        <w:div w:id="2064985916">
          <w:marLeft w:val="640"/>
          <w:marRight w:val="0"/>
          <w:marTop w:val="0"/>
          <w:marBottom w:val="0"/>
          <w:divBdr>
            <w:top w:val="none" w:sz="0" w:space="0" w:color="auto"/>
            <w:left w:val="none" w:sz="0" w:space="0" w:color="auto"/>
            <w:bottom w:val="none" w:sz="0" w:space="0" w:color="auto"/>
            <w:right w:val="none" w:sz="0" w:space="0" w:color="auto"/>
          </w:divBdr>
        </w:div>
        <w:div w:id="2066830061">
          <w:marLeft w:val="640"/>
          <w:marRight w:val="0"/>
          <w:marTop w:val="0"/>
          <w:marBottom w:val="0"/>
          <w:divBdr>
            <w:top w:val="none" w:sz="0" w:space="0" w:color="auto"/>
            <w:left w:val="none" w:sz="0" w:space="0" w:color="auto"/>
            <w:bottom w:val="none" w:sz="0" w:space="0" w:color="auto"/>
            <w:right w:val="none" w:sz="0" w:space="0" w:color="auto"/>
          </w:divBdr>
        </w:div>
        <w:div w:id="2105497095">
          <w:marLeft w:val="640"/>
          <w:marRight w:val="0"/>
          <w:marTop w:val="0"/>
          <w:marBottom w:val="0"/>
          <w:divBdr>
            <w:top w:val="none" w:sz="0" w:space="0" w:color="auto"/>
            <w:left w:val="none" w:sz="0" w:space="0" w:color="auto"/>
            <w:bottom w:val="none" w:sz="0" w:space="0" w:color="auto"/>
            <w:right w:val="none" w:sz="0" w:space="0" w:color="auto"/>
          </w:divBdr>
        </w:div>
        <w:div w:id="2116631220">
          <w:marLeft w:val="640"/>
          <w:marRight w:val="0"/>
          <w:marTop w:val="0"/>
          <w:marBottom w:val="0"/>
          <w:divBdr>
            <w:top w:val="none" w:sz="0" w:space="0" w:color="auto"/>
            <w:left w:val="none" w:sz="0" w:space="0" w:color="auto"/>
            <w:bottom w:val="none" w:sz="0" w:space="0" w:color="auto"/>
            <w:right w:val="none" w:sz="0" w:space="0" w:color="auto"/>
          </w:divBdr>
        </w:div>
        <w:div w:id="2124182544">
          <w:marLeft w:val="640"/>
          <w:marRight w:val="0"/>
          <w:marTop w:val="0"/>
          <w:marBottom w:val="0"/>
          <w:divBdr>
            <w:top w:val="none" w:sz="0" w:space="0" w:color="auto"/>
            <w:left w:val="none" w:sz="0" w:space="0" w:color="auto"/>
            <w:bottom w:val="none" w:sz="0" w:space="0" w:color="auto"/>
            <w:right w:val="none" w:sz="0" w:space="0" w:color="auto"/>
          </w:divBdr>
        </w:div>
        <w:div w:id="2132899950">
          <w:marLeft w:val="640"/>
          <w:marRight w:val="0"/>
          <w:marTop w:val="0"/>
          <w:marBottom w:val="0"/>
          <w:divBdr>
            <w:top w:val="none" w:sz="0" w:space="0" w:color="auto"/>
            <w:left w:val="none" w:sz="0" w:space="0" w:color="auto"/>
            <w:bottom w:val="none" w:sz="0" w:space="0" w:color="auto"/>
            <w:right w:val="none" w:sz="0" w:space="0" w:color="auto"/>
          </w:divBdr>
        </w:div>
        <w:div w:id="2135169263">
          <w:marLeft w:val="640"/>
          <w:marRight w:val="0"/>
          <w:marTop w:val="0"/>
          <w:marBottom w:val="0"/>
          <w:divBdr>
            <w:top w:val="none" w:sz="0" w:space="0" w:color="auto"/>
            <w:left w:val="none" w:sz="0" w:space="0" w:color="auto"/>
            <w:bottom w:val="none" w:sz="0" w:space="0" w:color="auto"/>
            <w:right w:val="none" w:sz="0" w:space="0" w:color="auto"/>
          </w:divBdr>
        </w:div>
        <w:div w:id="2139519975">
          <w:marLeft w:val="640"/>
          <w:marRight w:val="0"/>
          <w:marTop w:val="0"/>
          <w:marBottom w:val="0"/>
          <w:divBdr>
            <w:top w:val="none" w:sz="0" w:space="0" w:color="auto"/>
            <w:left w:val="none" w:sz="0" w:space="0" w:color="auto"/>
            <w:bottom w:val="none" w:sz="0" w:space="0" w:color="auto"/>
            <w:right w:val="none" w:sz="0" w:space="0" w:color="auto"/>
          </w:divBdr>
        </w:div>
      </w:divsChild>
    </w:div>
    <w:div w:id="1513956557">
      <w:bodyDiv w:val="1"/>
      <w:marLeft w:val="0"/>
      <w:marRight w:val="0"/>
      <w:marTop w:val="0"/>
      <w:marBottom w:val="0"/>
      <w:divBdr>
        <w:top w:val="none" w:sz="0" w:space="0" w:color="auto"/>
        <w:left w:val="none" w:sz="0" w:space="0" w:color="auto"/>
        <w:bottom w:val="none" w:sz="0" w:space="0" w:color="auto"/>
        <w:right w:val="none" w:sz="0" w:space="0" w:color="auto"/>
      </w:divBdr>
      <w:divsChild>
        <w:div w:id="1660498776">
          <w:marLeft w:val="640"/>
          <w:marRight w:val="0"/>
          <w:marTop w:val="0"/>
          <w:marBottom w:val="0"/>
          <w:divBdr>
            <w:top w:val="none" w:sz="0" w:space="0" w:color="auto"/>
            <w:left w:val="none" w:sz="0" w:space="0" w:color="auto"/>
            <w:bottom w:val="none" w:sz="0" w:space="0" w:color="auto"/>
            <w:right w:val="none" w:sz="0" w:space="0" w:color="auto"/>
          </w:divBdr>
        </w:div>
        <w:div w:id="1066564462">
          <w:marLeft w:val="640"/>
          <w:marRight w:val="0"/>
          <w:marTop w:val="0"/>
          <w:marBottom w:val="0"/>
          <w:divBdr>
            <w:top w:val="none" w:sz="0" w:space="0" w:color="auto"/>
            <w:left w:val="none" w:sz="0" w:space="0" w:color="auto"/>
            <w:bottom w:val="none" w:sz="0" w:space="0" w:color="auto"/>
            <w:right w:val="none" w:sz="0" w:space="0" w:color="auto"/>
          </w:divBdr>
        </w:div>
        <w:div w:id="1472945883">
          <w:marLeft w:val="640"/>
          <w:marRight w:val="0"/>
          <w:marTop w:val="0"/>
          <w:marBottom w:val="0"/>
          <w:divBdr>
            <w:top w:val="none" w:sz="0" w:space="0" w:color="auto"/>
            <w:left w:val="none" w:sz="0" w:space="0" w:color="auto"/>
            <w:bottom w:val="none" w:sz="0" w:space="0" w:color="auto"/>
            <w:right w:val="none" w:sz="0" w:space="0" w:color="auto"/>
          </w:divBdr>
        </w:div>
        <w:div w:id="399331070">
          <w:marLeft w:val="640"/>
          <w:marRight w:val="0"/>
          <w:marTop w:val="0"/>
          <w:marBottom w:val="0"/>
          <w:divBdr>
            <w:top w:val="none" w:sz="0" w:space="0" w:color="auto"/>
            <w:left w:val="none" w:sz="0" w:space="0" w:color="auto"/>
            <w:bottom w:val="none" w:sz="0" w:space="0" w:color="auto"/>
            <w:right w:val="none" w:sz="0" w:space="0" w:color="auto"/>
          </w:divBdr>
        </w:div>
        <w:div w:id="298460756">
          <w:marLeft w:val="640"/>
          <w:marRight w:val="0"/>
          <w:marTop w:val="0"/>
          <w:marBottom w:val="0"/>
          <w:divBdr>
            <w:top w:val="none" w:sz="0" w:space="0" w:color="auto"/>
            <w:left w:val="none" w:sz="0" w:space="0" w:color="auto"/>
            <w:bottom w:val="none" w:sz="0" w:space="0" w:color="auto"/>
            <w:right w:val="none" w:sz="0" w:space="0" w:color="auto"/>
          </w:divBdr>
        </w:div>
        <w:div w:id="184248048">
          <w:marLeft w:val="640"/>
          <w:marRight w:val="0"/>
          <w:marTop w:val="0"/>
          <w:marBottom w:val="0"/>
          <w:divBdr>
            <w:top w:val="none" w:sz="0" w:space="0" w:color="auto"/>
            <w:left w:val="none" w:sz="0" w:space="0" w:color="auto"/>
            <w:bottom w:val="none" w:sz="0" w:space="0" w:color="auto"/>
            <w:right w:val="none" w:sz="0" w:space="0" w:color="auto"/>
          </w:divBdr>
        </w:div>
        <w:div w:id="739060759">
          <w:marLeft w:val="640"/>
          <w:marRight w:val="0"/>
          <w:marTop w:val="0"/>
          <w:marBottom w:val="0"/>
          <w:divBdr>
            <w:top w:val="none" w:sz="0" w:space="0" w:color="auto"/>
            <w:left w:val="none" w:sz="0" w:space="0" w:color="auto"/>
            <w:bottom w:val="none" w:sz="0" w:space="0" w:color="auto"/>
            <w:right w:val="none" w:sz="0" w:space="0" w:color="auto"/>
          </w:divBdr>
        </w:div>
        <w:div w:id="179777698">
          <w:marLeft w:val="640"/>
          <w:marRight w:val="0"/>
          <w:marTop w:val="0"/>
          <w:marBottom w:val="0"/>
          <w:divBdr>
            <w:top w:val="none" w:sz="0" w:space="0" w:color="auto"/>
            <w:left w:val="none" w:sz="0" w:space="0" w:color="auto"/>
            <w:bottom w:val="none" w:sz="0" w:space="0" w:color="auto"/>
            <w:right w:val="none" w:sz="0" w:space="0" w:color="auto"/>
          </w:divBdr>
        </w:div>
        <w:div w:id="1509103945">
          <w:marLeft w:val="640"/>
          <w:marRight w:val="0"/>
          <w:marTop w:val="0"/>
          <w:marBottom w:val="0"/>
          <w:divBdr>
            <w:top w:val="none" w:sz="0" w:space="0" w:color="auto"/>
            <w:left w:val="none" w:sz="0" w:space="0" w:color="auto"/>
            <w:bottom w:val="none" w:sz="0" w:space="0" w:color="auto"/>
            <w:right w:val="none" w:sz="0" w:space="0" w:color="auto"/>
          </w:divBdr>
        </w:div>
        <w:div w:id="614019664">
          <w:marLeft w:val="640"/>
          <w:marRight w:val="0"/>
          <w:marTop w:val="0"/>
          <w:marBottom w:val="0"/>
          <w:divBdr>
            <w:top w:val="none" w:sz="0" w:space="0" w:color="auto"/>
            <w:left w:val="none" w:sz="0" w:space="0" w:color="auto"/>
            <w:bottom w:val="none" w:sz="0" w:space="0" w:color="auto"/>
            <w:right w:val="none" w:sz="0" w:space="0" w:color="auto"/>
          </w:divBdr>
        </w:div>
        <w:div w:id="955596100">
          <w:marLeft w:val="640"/>
          <w:marRight w:val="0"/>
          <w:marTop w:val="0"/>
          <w:marBottom w:val="0"/>
          <w:divBdr>
            <w:top w:val="none" w:sz="0" w:space="0" w:color="auto"/>
            <w:left w:val="none" w:sz="0" w:space="0" w:color="auto"/>
            <w:bottom w:val="none" w:sz="0" w:space="0" w:color="auto"/>
            <w:right w:val="none" w:sz="0" w:space="0" w:color="auto"/>
          </w:divBdr>
        </w:div>
        <w:div w:id="1866475627">
          <w:marLeft w:val="640"/>
          <w:marRight w:val="0"/>
          <w:marTop w:val="0"/>
          <w:marBottom w:val="0"/>
          <w:divBdr>
            <w:top w:val="none" w:sz="0" w:space="0" w:color="auto"/>
            <w:left w:val="none" w:sz="0" w:space="0" w:color="auto"/>
            <w:bottom w:val="none" w:sz="0" w:space="0" w:color="auto"/>
            <w:right w:val="none" w:sz="0" w:space="0" w:color="auto"/>
          </w:divBdr>
        </w:div>
        <w:div w:id="791751912">
          <w:marLeft w:val="640"/>
          <w:marRight w:val="0"/>
          <w:marTop w:val="0"/>
          <w:marBottom w:val="0"/>
          <w:divBdr>
            <w:top w:val="none" w:sz="0" w:space="0" w:color="auto"/>
            <w:left w:val="none" w:sz="0" w:space="0" w:color="auto"/>
            <w:bottom w:val="none" w:sz="0" w:space="0" w:color="auto"/>
            <w:right w:val="none" w:sz="0" w:space="0" w:color="auto"/>
          </w:divBdr>
        </w:div>
        <w:div w:id="1498576470">
          <w:marLeft w:val="640"/>
          <w:marRight w:val="0"/>
          <w:marTop w:val="0"/>
          <w:marBottom w:val="0"/>
          <w:divBdr>
            <w:top w:val="none" w:sz="0" w:space="0" w:color="auto"/>
            <w:left w:val="none" w:sz="0" w:space="0" w:color="auto"/>
            <w:bottom w:val="none" w:sz="0" w:space="0" w:color="auto"/>
            <w:right w:val="none" w:sz="0" w:space="0" w:color="auto"/>
          </w:divBdr>
        </w:div>
        <w:div w:id="1727685549">
          <w:marLeft w:val="640"/>
          <w:marRight w:val="0"/>
          <w:marTop w:val="0"/>
          <w:marBottom w:val="0"/>
          <w:divBdr>
            <w:top w:val="none" w:sz="0" w:space="0" w:color="auto"/>
            <w:left w:val="none" w:sz="0" w:space="0" w:color="auto"/>
            <w:bottom w:val="none" w:sz="0" w:space="0" w:color="auto"/>
            <w:right w:val="none" w:sz="0" w:space="0" w:color="auto"/>
          </w:divBdr>
        </w:div>
        <w:div w:id="120148289">
          <w:marLeft w:val="640"/>
          <w:marRight w:val="0"/>
          <w:marTop w:val="0"/>
          <w:marBottom w:val="0"/>
          <w:divBdr>
            <w:top w:val="none" w:sz="0" w:space="0" w:color="auto"/>
            <w:left w:val="none" w:sz="0" w:space="0" w:color="auto"/>
            <w:bottom w:val="none" w:sz="0" w:space="0" w:color="auto"/>
            <w:right w:val="none" w:sz="0" w:space="0" w:color="auto"/>
          </w:divBdr>
        </w:div>
        <w:div w:id="1312831494">
          <w:marLeft w:val="640"/>
          <w:marRight w:val="0"/>
          <w:marTop w:val="0"/>
          <w:marBottom w:val="0"/>
          <w:divBdr>
            <w:top w:val="none" w:sz="0" w:space="0" w:color="auto"/>
            <w:left w:val="none" w:sz="0" w:space="0" w:color="auto"/>
            <w:bottom w:val="none" w:sz="0" w:space="0" w:color="auto"/>
            <w:right w:val="none" w:sz="0" w:space="0" w:color="auto"/>
          </w:divBdr>
        </w:div>
        <w:div w:id="1402413440">
          <w:marLeft w:val="640"/>
          <w:marRight w:val="0"/>
          <w:marTop w:val="0"/>
          <w:marBottom w:val="0"/>
          <w:divBdr>
            <w:top w:val="none" w:sz="0" w:space="0" w:color="auto"/>
            <w:left w:val="none" w:sz="0" w:space="0" w:color="auto"/>
            <w:bottom w:val="none" w:sz="0" w:space="0" w:color="auto"/>
            <w:right w:val="none" w:sz="0" w:space="0" w:color="auto"/>
          </w:divBdr>
        </w:div>
        <w:div w:id="1189372870">
          <w:marLeft w:val="640"/>
          <w:marRight w:val="0"/>
          <w:marTop w:val="0"/>
          <w:marBottom w:val="0"/>
          <w:divBdr>
            <w:top w:val="none" w:sz="0" w:space="0" w:color="auto"/>
            <w:left w:val="none" w:sz="0" w:space="0" w:color="auto"/>
            <w:bottom w:val="none" w:sz="0" w:space="0" w:color="auto"/>
            <w:right w:val="none" w:sz="0" w:space="0" w:color="auto"/>
          </w:divBdr>
        </w:div>
        <w:div w:id="989288914">
          <w:marLeft w:val="640"/>
          <w:marRight w:val="0"/>
          <w:marTop w:val="0"/>
          <w:marBottom w:val="0"/>
          <w:divBdr>
            <w:top w:val="none" w:sz="0" w:space="0" w:color="auto"/>
            <w:left w:val="none" w:sz="0" w:space="0" w:color="auto"/>
            <w:bottom w:val="none" w:sz="0" w:space="0" w:color="auto"/>
            <w:right w:val="none" w:sz="0" w:space="0" w:color="auto"/>
          </w:divBdr>
        </w:div>
        <w:div w:id="2142920933">
          <w:marLeft w:val="640"/>
          <w:marRight w:val="0"/>
          <w:marTop w:val="0"/>
          <w:marBottom w:val="0"/>
          <w:divBdr>
            <w:top w:val="none" w:sz="0" w:space="0" w:color="auto"/>
            <w:left w:val="none" w:sz="0" w:space="0" w:color="auto"/>
            <w:bottom w:val="none" w:sz="0" w:space="0" w:color="auto"/>
            <w:right w:val="none" w:sz="0" w:space="0" w:color="auto"/>
          </w:divBdr>
        </w:div>
        <w:div w:id="1393120143">
          <w:marLeft w:val="640"/>
          <w:marRight w:val="0"/>
          <w:marTop w:val="0"/>
          <w:marBottom w:val="0"/>
          <w:divBdr>
            <w:top w:val="none" w:sz="0" w:space="0" w:color="auto"/>
            <w:left w:val="none" w:sz="0" w:space="0" w:color="auto"/>
            <w:bottom w:val="none" w:sz="0" w:space="0" w:color="auto"/>
            <w:right w:val="none" w:sz="0" w:space="0" w:color="auto"/>
          </w:divBdr>
        </w:div>
        <w:div w:id="1015576870">
          <w:marLeft w:val="640"/>
          <w:marRight w:val="0"/>
          <w:marTop w:val="0"/>
          <w:marBottom w:val="0"/>
          <w:divBdr>
            <w:top w:val="none" w:sz="0" w:space="0" w:color="auto"/>
            <w:left w:val="none" w:sz="0" w:space="0" w:color="auto"/>
            <w:bottom w:val="none" w:sz="0" w:space="0" w:color="auto"/>
            <w:right w:val="none" w:sz="0" w:space="0" w:color="auto"/>
          </w:divBdr>
        </w:div>
        <w:div w:id="1702783823">
          <w:marLeft w:val="640"/>
          <w:marRight w:val="0"/>
          <w:marTop w:val="0"/>
          <w:marBottom w:val="0"/>
          <w:divBdr>
            <w:top w:val="none" w:sz="0" w:space="0" w:color="auto"/>
            <w:left w:val="none" w:sz="0" w:space="0" w:color="auto"/>
            <w:bottom w:val="none" w:sz="0" w:space="0" w:color="auto"/>
            <w:right w:val="none" w:sz="0" w:space="0" w:color="auto"/>
          </w:divBdr>
        </w:div>
        <w:div w:id="1252817900">
          <w:marLeft w:val="640"/>
          <w:marRight w:val="0"/>
          <w:marTop w:val="0"/>
          <w:marBottom w:val="0"/>
          <w:divBdr>
            <w:top w:val="none" w:sz="0" w:space="0" w:color="auto"/>
            <w:left w:val="none" w:sz="0" w:space="0" w:color="auto"/>
            <w:bottom w:val="none" w:sz="0" w:space="0" w:color="auto"/>
            <w:right w:val="none" w:sz="0" w:space="0" w:color="auto"/>
          </w:divBdr>
        </w:div>
        <w:div w:id="731587158">
          <w:marLeft w:val="640"/>
          <w:marRight w:val="0"/>
          <w:marTop w:val="0"/>
          <w:marBottom w:val="0"/>
          <w:divBdr>
            <w:top w:val="none" w:sz="0" w:space="0" w:color="auto"/>
            <w:left w:val="none" w:sz="0" w:space="0" w:color="auto"/>
            <w:bottom w:val="none" w:sz="0" w:space="0" w:color="auto"/>
            <w:right w:val="none" w:sz="0" w:space="0" w:color="auto"/>
          </w:divBdr>
        </w:div>
        <w:div w:id="1253782335">
          <w:marLeft w:val="640"/>
          <w:marRight w:val="0"/>
          <w:marTop w:val="0"/>
          <w:marBottom w:val="0"/>
          <w:divBdr>
            <w:top w:val="none" w:sz="0" w:space="0" w:color="auto"/>
            <w:left w:val="none" w:sz="0" w:space="0" w:color="auto"/>
            <w:bottom w:val="none" w:sz="0" w:space="0" w:color="auto"/>
            <w:right w:val="none" w:sz="0" w:space="0" w:color="auto"/>
          </w:divBdr>
        </w:div>
        <w:div w:id="139033111">
          <w:marLeft w:val="640"/>
          <w:marRight w:val="0"/>
          <w:marTop w:val="0"/>
          <w:marBottom w:val="0"/>
          <w:divBdr>
            <w:top w:val="none" w:sz="0" w:space="0" w:color="auto"/>
            <w:left w:val="none" w:sz="0" w:space="0" w:color="auto"/>
            <w:bottom w:val="none" w:sz="0" w:space="0" w:color="auto"/>
            <w:right w:val="none" w:sz="0" w:space="0" w:color="auto"/>
          </w:divBdr>
        </w:div>
        <w:div w:id="1911888928">
          <w:marLeft w:val="640"/>
          <w:marRight w:val="0"/>
          <w:marTop w:val="0"/>
          <w:marBottom w:val="0"/>
          <w:divBdr>
            <w:top w:val="none" w:sz="0" w:space="0" w:color="auto"/>
            <w:left w:val="none" w:sz="0" w:space="0" w:color="auto"/>
            <w:bottom w:val="none" w:sz="0" w:space="0" w:color="auto"/>
            <w:right w:val="none" w:sz="0" w:space="0" w:color="auto"/>
          </w:divBdr>
        </w:div>
        <w:div w:id="1971090152">
          <w:marLeft w:val="640"/>
          <w:marRight w:val="0"/>
          <w:marTop w:val="0"/>
          <w:marBottom w:val="0"/>
          <w:divBdr>
            <w:top w:val="none" w:sz="0" w:space="0" w:color="auto"/>
            <w:left w:val="none" w:sz="0" w:space="0" w:color="auto"/>
            <w:bottom w:val="none" w:sz="0" w:space="0" w:color="auto"/>
            <w:right w:val="none" w:sz="0" w:space="0" w:color="auto"/>
          </w:divBdr>
        </w:div>
        <w:div w:id="1561745063">
          <w:marLeft w:val="640"/>
          <w:marRight w:val="0"/>
          <w:marTop w:val="0"/>
          <w:marBottom w:val="0"/>
          <w:divBdr>
            <w:top w:val="none" w:sz="0" w:space="0" w:color="auto"/>
            <w:left w:val="none" w:sz="0" w:space="0" w:color="auto"/>
            <w:bottom w:val="none" w:sz="0" w:space="0" w:color="auto"/>
            <w:right w:val="none" w:sz="0" w:space="0" w:color="auto"/>
          </w:divBdr>
        </w:div>
        <w:div w:id="1939022411">
          <w:marLeft w:val="640"/>
          <w:marRight w:val="0"/>
          <w:marTop w:val="0"/>
          <w:marBottom w:val="0"/>
          <w:divBdr>
            <w:top w:val="none" w:sz="0" w:space="0" w:color="auto"/>
            <w:left w:val="none" w:sz="0" w:space="0" w:color="auto"/>
            <w:bottom w:val="none" w:sz="0" w:space="0" w:color="auto"/>
            <w:right w:val="none" w:sz="0" w:space="0" w:color="auto"/>
          </w:divBdr>
        </w:div>
        <w:div w:id="809325949">
          <w:marLeft w:val="640"/>
          <w:marRight w:val="0"/>
          <w:marTop w:val="0"/>
          <w:marBottom w:val="0"/>
          <w:divBdr>
            <w:top w:val="none" w:sz="0" w:space="0" w:color="auto"/>
            <w:left w:val="none" w:sz="0" w:space="0" w:color="auto"/>
            <w:bottom w:val="none" w:sz="0" w:space="0" w:color="auto"/>
            <w:right w:val="none" w:sz="0" w:space="0" w:color="auto"/>
          </w:divBdr>
        </w:div>
        <w:div w:id="1085103311">
          <w:marLeft w:val="640"/>
          <w:marRight w:val="0"/>
          <w:marTop w:val="0"/>
          <w:marBottom w:val="0"/>
          <w:divBdr>
            <w:top w:val="none" w:sz="0" w:space="0" w:color="auto"/>
            <w:left w:val="none" w:sz="0" w:space="0" w:color="auto"/>
            <w:bottom w:val="none" w:sz="0" w:space="0" w:color="auto"/>
            <w:right w:val="none" w:sz="0" w:space="0" w:color="auto"/>
          </w:divBdr>
        </w:div>
        <w:div w:id="558901690">
          <w:marLeft w:val="640"/>
          <w:marRight w:val="0"/>
          <w:marTop w:val="0"/>
          <w:marBottom w:val="0"/>
          <w:divBdr>
            <w:top w:val="none" w:sz="0" w:space="0" w:color="auto"/>
            <w:left w:val="none" w:sz="0" w:space="0" w:color="auto"/>
            <w:bottom w:val="none" w:sz="0" w:space="0" w:color="auto"/>
            <w:right w:val="none" w:sz="0" w:space="0" w:color="auto"/>
          </w:divBdr>
        </w:div>
        <w:div w:id="1197936388">
          <w:marLeft w:val="640"/>
          <w:marRight w:val="0"/>
          <w:marTop w:val="0"/>
          <w:marBottom w:val="0"/>
          <w:divBdr>
            <w:top w:val="none" w:sz="0" w:space="0" w:color="auto"/>
            <w:left w:val="none" w:sz="0" w:space="0" w:color="auto"/>
            <w:bottom w:val="none" w:sz="0" w:space="0" w:color="auto"/>
            <w:right w:val="none" w:sz="0" w:space="0" w:color="auto"/>
          </w:divBdr>
        </w:div>
        <w:div w:id="144587416">
          <w:marLeft w:val="640"/>
          <w:marRight w:val="0"/>
          <w:marTop w:val="0"/>
          <w:marBottom w:val="0"/>
          <w:divBdr>
            <w:top w:val="none" w:sz="0" w:space="0" w:color="auto"/>
            <w:left w:val="none" w:sz="0" w:space="0" w:color="auto"/>
            <w:bottom w:val="none" w:sz="0" w:space="0" w:color="auto"/>
            <w:right w:val="none" w:sz="0" w:space="0" w:color="auto"/>
          </w:divBdr>
        </w:div>
        <w:div w:id="29310134">
          <w:marLeft w:val="640"/>
          <w:marRight w:val="0"/>
          <w:marTop w:val="0"/>
          <w:marBottom w:val="0"/>
          <w:divBdr>
            <w:top w:val="none" w:sz="0" w:space="0" w:color="auto"/>
            <w:left w:val="none" w:sz="0" w:space="0" w:color="auto"/>
            <w:bottom w:val="none" w:sz="0" w:space="0" w:color="auto"/>
            <w:right w:val="none" w:sz="0" w:space="0" w:color="auto"/>
          </w:divBdr>
        </w:div>
        <w:div w:id="598219429">
          <w:marLeft w:val="640"/>
          <w:marRight w:val="0"/>
          <w:marTop w:val="0"/>
          <w:marBottom w:val="0"/>
          <w:divBdr>
            <w:top w:val="none" w:sz="0" w:space="0" w:color="auto"/>
            <w:left w:val="none" w:sz="0" w:space="0" w:color="auto"/>
            <w:bottom w:val="none" w:sz="0" w:space="0" w:color="auto"/>
            <w:right w:val="none" w:sz="0" w:space="0" w:color="auto"/>
          </w:divBdr>
        </w:div>
        <w:div w:id="876510393">
          <w:marLeft w:val="640"/>
          <w:marRight w:val="0"/>
          <w:marTop w:val="0"/>
          <w:marBottom w:val="0"/>
          <w:divBdr>
            <w:top w:val="none" w:sz="0" w:space="0" w:color="auto"/>
            <w:left w:val="none" w:sz="0" w:space="0" w:color="auto"/>
            <w:bottom w:val="none" w:sz="0" w:space="0" w:color="auto"/>
            <w:right w:val="none" w:sz="0" w:space="0" w:color="auto"/>
          </w:divBdr>
        </w:div>
        <w:div w:id="1752699117">
          <w:marLeft w:val="640"/>
          <w:marRight w:val="0"/>
          <w:marTop w:val="0"/>
          <w:marBottom w:val="0"/>
          <w:divBdr>
            <w:top w:val="none" w:sz="0" w:space="0" w:color="auto"/>
            <w:left w:val="none" w:sz="0" w:space="0" w:color="auto"/>
            <w:bottom w:val="none" w:sz="0" w:space="0" w:color="auto"/>
            <w:right w:val="none" w:sz="0" w:space="0" w:color="auto"/>
          </w:divBdr>
        </w:div>
        <w:div w:id="1339308498">
          <w:marLeft w:val="640"/>
          <w:marRight w:val="0"/>
          <w:marTop w:val="0"/>
          <w:marBottom w:val="0"/>
          <w:divBdr>
            <w:top w:val="none" w:sz="0" w:space="0" w:color="auto"/>
            <w:left w:val="none" w:sz="0" w:space="0" w:color="auto"/>
            <w:bottom w:val="none" w:sz="0" w:space="0" w:color="auto"/>
            <w:right w:val="none" w:sz="0" w:space="0" w:color="auto"/>
          </w:divBdr>
        </w:div>
        <w:div w:id="907805084">
          <w:marLeft w:val="640"/>
          <w:marRight w:val="0"/>
          <w:marTop w:val="0"/>
          <w:marBottom w:val="0"/>
          <w:divBdr>
            <w:top w:val="none" w:sz="0" w:space="0" w:color="auto"/>
            <w:left w:val="none" w:sz="0" w:space="0" w:color="auto"/>
            <w:bottom w:val="none" w:sz="0" w:space="0" w:color="auto"/>
            <w:right w:val="none" w:sz="0" w:space="0" w:color="auto"/>
          </w:divBdr>
        </w:div>
        <w:div w:id="974215273">
          <w:marLeft w:val="640"/>
          <w:marRight w:val="0"/>
          <w:marTop w:val="0"/>
          <w:marBottom w:val="0"/>
          <w:divBdr>
            <w:top w:val="none" w:sz="0" w:space="0" w:color="auto"/>
            <w:left w:val="none" w:sz="0" w:space="0" w:color="auto"/>
            <w:bottom w:val="none" w:sz="0" w:space="0" w:color="auto"/>
            <w:right w:val="none" w:sz="0" w:space="0" w:color="auto"/>
          </w:divBdr>
        </w:div>
        <w:div w:id="1293948062">
          <w:marLeft w:val="640"/>
          <w:marRight w:val="0"/>
          <w:marTop w:val="0"/>
          <w:marBottom w:val="0"/>
          <w:divBdr>
            <w:top w:val="none" w:sz="0" w:space="0" w:color="auto"/>
            <w:left w:val="none" w:sz="0" w:space="0" w:color="auto"/>
            <w:bottom w:val="none" w:sz="0" w:space="0" w:color="auto"/>
            <w:right w:val="none" w:sz="0" w:space="0" w:color="auto"/>
          </w:divBdr>
        </w:div>
        <w:div w:id="53437211">
          <w:marLeft w:val="640"/>
          <w:marRight w:val="0"/>
          <w:marTop w:val="0"/>
          <w:marBottom w:val="0"/>
          <w:divBdr>
            <w:top w:val="none" w:sz="0" w:space="0" w:color="auto"/>
            <w:left w:val="none" w:sz="0" w:space="0" w:color="auto"/>
            <w:bottom w:val="none" w:sz="0" w:space="0" w:color="auto"/>
            <w:right w:val="none" w:sz="0" w:space="0" w:color="auto"/>
          </w:divBdr>
        </w:div>
        <w:div w:id="800153062">
          <w:marLeft w:val="640"/>
          <w:marRight w:val="0"/>
          <w:marTop w:val="0"/>
          <w:marBottom w:val="0"/>
          <w:divBdr>
            <w:top w:val="none" w:sz="0" w:space="0" w:color="auto"/>
            <w:left w:val="none" w:sz="0" w:space="0" w:color="auto"/>
            <w:bottom w:val="none" w:sz="0" w:space="0" w:color="auto"/>
            <w:right w:val="none" w:sz="0" w:space="0" w:color="auto"/>
          </w:divBdr>
        </w:div>
        <w:div w:id="1482044073">
          <w:marLeft w:val="640"/>
          <w:marRight w:val="0"/>
          <w:marTop w:val="0"/>
          <w:marBottom w:val="0"/>
          <w:divBdr>
            <w:top w:val="none" w:sz="0" w:space="0" w:color="auto"/>
            <w:left w:val="none" w:sz="0" w:space="0" w:color="auto"/>
            <w:bottom w:val="none" w:sz="0" w:space="0" w:color="auto"/>
            <w:right w:val="none" w:sz="0" w:space="0" w:color="auto"/>
          </w:divBdr>
        </w:div>
        <w:div w:id="204147345">
          <w:marLeft w:val="640"/>
          <w:marRight w:val="0"/>
          <w:marTop w:val="0"/>
          <w:marBottom w:val="0"/>
          <w:divBdr>
            <w:top w:val="none" w:sz="0" w:space="0" w:color="auto"/>
            <w:left w:val="none" w:sz="0" w:space="0" w:color="auto"/>
            <w:bottom w:val="none" w:sz="0" w:space="0" w:color="auto"/>
            <w:right w:val="none" w:sz="0" w:space="0" w:color="auto"/>
          </w:divBdr>
        </w:div>
        <w:div w:id="1858156753">
          <w:marLeft w:val="640"/>
          <w:marRight w:val="0"/>
          <w:marTop w:val="0"/>
          <w:marBottom w:val="0"/>
          <w:divBdr>
            <w:top w:val="none" w:sz="0" w:space="0" w:color="auto"/>
            <w:left w:val="none" w:sz="0" w:space="0" w:color="auto"/>
            <w:bottom w:val="none" w:sz="0" w:space="0" w:color="auto"/>
            <w:right w:val="none" w:sz="0" w:space="0" w:color="auto"/>
          </w:divBdr>
        </w:div>
        <w:div w:id="1263537396">
          <w:marLeft w:val="640"/>
          <w:marRight w:val="0"/>
          <w:marTop w:val="0"/>
          <w:marBottom w:val="0"/>
          <w:divBdr>
            <w:top w:val="none" w:sz="0" w:space="0" w:color="auto"/>
            <w:left w:val="none" w:sz="0" w:space="0" w:color="auto"/>
            <w:bottom w:val="none" w:sz="0" w:space="0" w:color="auto"/>
            <w:right w:val="none" w:sz="0" w:space="0" w:color="auto"/>
          </w:divBdr>
        </w:div>
        <w:div w:id="49380971">
          <w:marLeft w:val="640"/>
          <w:marRight w:val="0"/>
          <w:marTop w:val="0"/>
          <w:marBottom w:val="0"/>
          <w:divBdr>
            <w:top w:val="none" w:sz="0" w:space="0" w:color="auto"/>
            <w:left w:val="none" w:sz="0" w:space="0" w:color="auto"/>
            <w:bottom w:val="none" w:sz="0" w:space="0" w:color="auto"/>
            <w:right w:val="none" w:sz="0" w:space="0" w:color="auto"/>
          </w:divBdr>
        </w:div>
        <w:div w:id="203295634">
          <w:marLeft w:val="640"/>
          <w:marRight w:val="0"/>
          <w:marTop w:val="0"/>
          <w:marBottom w:val="0"/>
          <w:divBdr>
            <w:top w:val="none" w:sz="0" w:space="0" w:color="auto"/>
            <w:left w:val="none" w:sz="0" w:space="0" w:color="auto"/>
            <w:bottom w:val="none" w:sz="0" w:space="0" w:color="auto"/>
            <w:right w:val="none" w:sz="0" w:space="0" w:color="auto"/>
          </w:divBdr>
        </w:div>
        <w:div w:id="1496871236">
          <w:marLeft w:val="640"/>
          <w:marRight w:val="0"/>
          <w:marTop w:val="0"/>
          <w:marBottom w:val="0"/>
          <w:divBdr>
            <w:top w:val="none" w:sz="0" w:space="0" w:color="auto"/>
            <w:left w:val="none" w:sz="0" w:space="0" w:color="auto"/>
            <w:bottom w:val="none" w:sz="0" w:space="0" w:color="auto"/>
            <w:right w:val="none" w:sz="0" w:space="0" w:color="auto"/>
          </w:divBdr>
        </w:div>
        <w:div w:id="1517502629">
          <w:marLeft w:val="640"/>
          <w:marRight w:val="0"/>
          <w:marTop w:val="0"/>
          <w:marBottom w:val="0"/>
          <w:divBdr>
            <w:top w:val="none" w:sz="0" w:space="0" w:color="auto"/>
            <w:left w:val="none" w:sz="0" w:space="0" w:color="auto"/>
            <w:bottom w:val="none" w:sz="0" w:space="0" w:color="auto"/>
            <w:right w:val="none" w:sz="0" w:space="0" w:color="auto"/>
          </w:divBdr>
        </w:div>
        <w:div w:id="606157646">
          <w:marLeft w:val="640"/>
          <w:marRight w:val="0"/>
          <w:marTop w:val="0"/>
          <w:marBottom w:val="0"/>
          <w:divBdr>
            <w:top w:val="none" w:sz="0" w:space="0" w:color="auto"/>
            <w:left w:val="none" w:sz="0" w:space="0" w:color="auto"/>
            <w:bottom w:val="none" w:sz="0" w:space="0" w:color="auto"/>
            <w:right w:val="none" w:sz="0" w:space="0" w:color="auto"/>
          </w:divBdr>
        </w:div>
        <w:div w:id="1188250360">
          <w:marLeft w:val="640"/>
          <w:marRight w:val="0"/>
          <w:marTop w:val="0"/>
          <w:marBottom w:val="0"/>
          <w:divBdr>
            <w:top w:val="none" w:sz="0" w:space="0" w:color="auto"/>
            <w:left w:val="none" w:sz="0" w:space="0" w:color="auto"/>
            <w:bottom w:val="none" w:sz="0" w:space="0" w:color="auto"/>
            <w:right w:val="none" w:sz="0" w:space="0" w:color="auto"/>
          </w:divBdr>
        </w:div>
        <w:div w:id="861239722">
          <w:marLeft w:val="640"/>
          <w:marRight w:val="0"/>
          <w:marTop w:val="0"/>
          <w:marBottom w:val="0"/>
          <w:divBdr>
            <w:top w:val="none" w:sz="0" w:space="0" w:color="auto"/>
            <w:left w:val="none" w:sz="0" w:space="0" w:color="auto"/>
            <w:bottom w:val="none" w:sz="0" w:space="0" w:color="auto"/>
            <w:right w:val="none" w:sz="0" w:space="0" w:color="auto"/>
          </w:divBdr>
        </w:div>
        <w:div w:id="450828786">
          <w:marLeft w:val="640"/>
          <w:marRight w:val="0"/>
          <w:marTop w:val="0"/>
          <w:marBottom w:val="0"/>
          <w:divBdr>
            <w:top w:val="none" w:sz="0" w:space="0" w:color="auto"/>
            <w:left w:val="none" w:sz="0" w:space="0" w:color="auto"/>
            <w:bottom w:val="none" w:sz="0" w:space="0" w:color="auto"/>
            <w:right w:val="none" w:sz="0" w:space="0" w:color="auto"/>
          </w:divBdr>
        </w:div>
        <w:div w:id="1505316865">
          <w:marLeft w:val="640"/>
          <w:marRight w:val="0"/>
          <w:marTop w:val="0"/>
          <w:marBottom w:val="0"/>
          <w:divBdr>
            <w:top w:val="none" w:sz="0" w:space="0" w:color="auto"/>
            <w:left w:val="none" w:sz="0" w:space="0" w:color="auto"/>
            <w:bottom w:val="none" w:sz="0" w:space="0" w:color="auto"/>
            <w:right w:val="none" w:sz="0" w:space="0" w:color="auto"/>
          </w:divBdr>
        </w:div>
        <w:div w:id="1514611544">
          <w:marLeft w:val="640"/>
          <w:marRight w:val="0"/>
          <w:marTop w:val="0"/>
          <w:marBottom w:val="0"/>
          <w:divBdr>
            <w:top w:val="none" w:sz="0" w:space="0" w:color="auto"/>
            <w:left w:val="none" w:sz="0" w:space="0" w:color="auto"/>
            <w:bottom w:val="none" w:sz="0" w:space="0" w:color="auto"/>
            <w:right w:val="none" w:sz="0" w:space="0" w:color="auto"/>
          </w:divBdr>
        </w:div>
        <w:div w:id="2137865315">
          <w:marLeft w:val="640"/>
          <w:marRight w:val="0"/>
          <w:marTop w:val="0"/>
          <w:marBottom w:val="0"/>
          <w:divBdr>
            <w:top w:val="none" w:sz="0" w:space="0" w:color="auto"/>
            <w:left w:val="none" w:sz="0" w:space="0" w:color="auto"/>
            <w:bottom w:val="none" w:sz="0" w:space="0" w:color="auto"/>
            <w:right w:val="none" w:sz="0" w:space="0" w:color="auto"/>
          </w:divBdr>
        </w:div>
        <w:div w:id="1323465580">
          <w:marLeft w:val="640"/>
          <w:marRight w:val="0"/>
          <w:marTop w:val="0"/>
          <w:marBottom w:val="0"/>
          <w:divBdr>
            <w:top w:val="none" w:sz="0" w:space="0" w:color="auto"/>
            <w:left w:val="none" w:sz="0" w:space="0" w:color="auto"/>
            <w:bottom w:val="none" w:sz="0" w:space="0" w:color="auto"/>
            <w:right w:val="none" w:sz="0" w:space="0" w:color="auto"/>
          </w:divBdr>
        </w:div>
        <w:div w:id="2143229614">
          <w:marLeft w:val="640"/>
          <w:marRight w:val="0"/>
          <w:marTop w:val="0"/>
          <w:marBottom w:val="0"/>
          <w:divBdr>
            <w:top w:val="none" w:sz="0" w:space="0" w:color="auto"/>
            <w:left w:val="none" w:sz="0" w:space="0" w:color="auto"/>
            <w:bottom w:val="none" w:sz="0" w:space="0" w:color="auto"/>
            <w:right w:val="none" w:sz="0" w:space="0" w:color="auto"/>
          </w:divBdr>
        </w:div>
        <w:div w:id="254482948">
          <w:marLeft w:val="640"/>
          <w:marRight w:val="0"/>
          <w:marTop w:val="0"/>
          <w:marBottom w:val="0"/>
          <w:divBdr>
            <w:top w:val="none" w:sz="0" w:space="0" w:color="auto"/>
            <w:left w:val="none" w:sz="0" w:space="0" w:color="auto"/>
            <w:bottom w:val="none" w:sz="0" w:space="0" w:color="auto"/>
            <w:right w:val="none" w:sz="0" w:space="0" w:color="auto"/>
          </w:divBdr>
        </w:div>
        <w:div w:id="414787803">
          <w:marLeft w:val="640"/>
          <w:marRight w:val="0"/>
          <w:marTop w:val="0"/>
          <w:marBottom w:val="0"/>
          <w:divBdr>
            <w:top w:val="none" w:sz="0" w:space="0" w:color="auto"/>
            <w:left w:val="none" w:sz="0" w:space="0" w:color="auto"/>
            <w:bottom w:val="none" w:sz="0" w:space="0" w:color="auto"/>
            <w:right w:val="none" w:sz="0" w:space="0" w:color="auto"/>
          </w:divBdr>
        </w:div>
        <w:div w:id="1562325231">
          <w:marLeft w:val="640"/>
          <w:marRight w:val="0"/>
          <w:marTop w:val="0"/>
          <w:marBottom w:val="0"/>
          <w:divBdr>
            <w:top w:val="none" w:sz="0" w:space="0" w:color="auto"/>
            <w:left w:val="none" w:sz="0" w:space="0" w:color="auto"/>
            <w:bottom w:val="none" w:sz="0" w:space="0" w:color="auto"/>
            <w:right w:val="none" w:sz="0" w:space="0" w:color="auto"/>
          </w:divBdr>
        </w:div>
        <w:div w:id="1374116937">
          <w:marLeft w:val="640"/>
          <w:marRight w:val="0"/>
          <w:marTop w:val="0"/>
          <w:marBottom w:val="0"/>
          <w:divBdr>
            <w:top w:val="none" w:sz="0" w:space="0" w:color="auto"/>
            <w:left w:val="none" w:sz="0" w:space="0" w:color="auto"/>
            <w:bottom w:val="none" w:sz="0" w:space="0" w:color="auto"/>
            <w:right w:val="none" w:sz="0" w:space="0" w:color="auto"/>
          </w:divBdr>
        </w:div>
        <w:div w:id="1932085497">
          <w:marLeft w:val="640"/>
          <w:marRight w:val="0"/>
          <w:marTop w:val="0"/>
          <w:marBottom w:val="0"/>
          <w:divBdr>
            <w:top w:val="none" w:sz="0" w:space="0" w:color="auto"/>
            <w:left w:val="none" w:sz="0" w:space="0" w:color="auto"/>
            <w:bottom w:val="none" w:sz="0" w:space="0" w:color="auto"/>
            <w:right w:val="none" w:sz="0" w:space="0" w:color="auto"/>
          </w:divBdr>
        </w:div>
        <w:div w:id="514468425">
          <w:marLeft w:val="640"/>
          <w:marRight w:val="0"/>
          <w:marTop w:val="0"/>
          <w:marBottom w:val="0"/>
          <w:divBdr>
            <w:top w:val="none" w:sz="0" w:space="0" w:color="auto"/>
            <w:left w:val="none" w:sz="0" w:space="0" w:color="auto"/>
            <w:bottom w:val="none" w:sz="0" w:space="0" w:color="auto"/>
            <w:right w:val="none" w:sz="0" w:space="0" w:color="auto"/>
          </w:divBdr>
        </w:div>
        <w:div w:id="1001660908">
          <w:marLeft w:val="640"/>
          <w:marRight w:val="0"/>
          <w:marTop w:val="0"/>
          <w:marBottom w:val="0"/>
          <w:divBdr>
            <w:top w:val="none" w:sz="0" w:space="0" w:color="auto"/>
            <w:left w:val="none" w:sz="0" w:space="0" w:color="auto"/>
            <w:bottom w:val="none" w:sz="0" w:space="0" w:color="auto"/>
            <w:right w:val="none" w:sz="0" w:space="0" w:color="auto"/>
          </w:divBdr>
        </w:div>
        <w:div w:id="2100978584">
          <w:marLeft w:val="640"/>
          <w:marRight w:val="0"/>
          <w:marTop w:val="0"/>
          <w:marBottom w:val="0"/>
          <w:divBdr>
            <w:top w:val="none" w:sz="0" w:space="0" w:color="auto"/>
            <w:left w:val="none" w:sz="0" w:space="0" w:color="auto"/>
            <w:bottom w:val="none" w:sz="0" w:space="0" w:color="auto"/>
            <w:right w:val="none" w:sz="0" w:space="0" w:color="auto"/>
          </w:divBdr>
        </w:div>
        <w:div w:id="1820029968">
          <w:marLeft w:val="640"/>
          <w:marRight w:val="0"/>
          <w:marTop w:val="0"/>
          <w:marBottom w:val="0"/>
          <w:divBdr>
            <w:top w:val="none" w:sz="0" w:space="0" w:color="auto"/>
            <w:left w:val="none" w:sz="0" w:space="0" w:color="auto"/>
            <w:bottom w:val="none" w:sz="0" w:space="0" w:color="auto"/>
            <w:right w:val="none" w:sz="0" w:space="0" w:color="auto"/>
          </w:divBdr>
        </w:div>
        <w:div w:id="993921873">
          <w:marLeft w:val="640"/>
          <w:marRight w:val="0"/>
          <w:marTop w:val="0"/>
          <w:marBottom w:val="0"/>
          <w:divBdr>
            <w:top w:val="none" w:sz="0" w:space="0" w:color="auto"/>
            <w:left w:val="none" w:sz="0" w:space="0" w:color="auto"/>
            <w:bottom w:val="none" w:sz="0" w:space="0" w:color="auto"/>
            <w:right w:val="none" w:sz="0" w:space="0" w:color="auto"/>
          </w:divBdr>
        </w:div>
        <w:div w:id="981888445">
          <w:marLeft w:val="640"/>
          <w:marRight w:val="0"/>
          <w:marTop w:val="0"/>
          <w:marBottom w:val="0"/>
          <w:divBdr>
            <w:top w:val="none" w:sz="0" w:space="0" w:color="auto"/>
            <w:left w:val="none" w:sz="0" w:space="0" w:color="auto"/>
            <w:bottom w:val="none" w:sz="0" w:space="0" w:color="auto"/>
            <w:right w:val="none" w:sz="0" w:space="0" w:color="auto"/>
          </w:divBdr>
        </w:div>
        <w:div w:id="505365233">
          <w:marLeft w:val="640"/>
          <w:marRight w:val="0"/>
          <w:marTop w:val="0"/>
          <w:marBottom w:val="0"/>
          <w:divBdr>
            <w:top w:val="none" w:sz="0" w:space="0" w:color="auto"/>
            <w:left w:val="none" w:sz="0" w:space="0" w:color="auto"/>
            <w:bottom w:val="none" w:sz="0" w:space="0" w:color="auto"/>
            <w:right w:val="none" w:sz="0" w:space="0" w:color="auto"/>
          </w:divBdr>
        </w:div>
        <w:div w:id="1048340063">
          <w:marLeft w:val="640"/>
          <w:marRight w:val="0"/>
          <w:marTop w:val="0"/>
          <w:marBottom w:val="0"/>
          <w:divBdr>
            <w:top w:val="none" w:sz="0" w:space="0" w:color="auto"/>
            <w:left w:val="none" w:sz="0" w:space="0" w:color="auto"/>
            <w:bottom w:val="none" w:sz="0" w:space="0" w:color="auto"/>
            <w:right w:val="none" w:sz="0" w:space="0" w:color="auto"/>
          </w:divBdr>
        </w:div>
        <w:div w:id="2082407876">
          <w:marLeft w:val="640"/>
          <w:marRight w:val="0"/>
          <w:marTop w:val="0"/>
          <w:marBottom w:val="0"/>
          <w:divBdr>
            <w:top w:val="none" w:sz="0" w:space="0" w:color="auto"/>
            <w:left w:val="none" w:sz="0" w:space="0" w:color="auto"/>
            <w:bottom w:val="none" w:sz="0" w:space="0" w:color="auto"/>
            <w:right w:val="none" w:sz="0" w:space="0" w:color="auto"/>
          </w:divBdr>
        </w:div>
        <w:div w:id="1121025078">
          <w:marLeft w:val="640"/>
          <w:marRight w:val="0"/>
          <w:marTop w:val="0"/>
          <w:marBottom w:val="0"/>
          <w:divBdr>
            <w:top w:val="none" w:sz="0" w:space="0" w:color="auto"/>
            <w:left w:val="none" w:sz="0" w:space="0" w:color="auto"/>
            <w:bottom w:val="none" w:sz="0" w:space="0" w:color="auto"/>
            <w:right w:val="none" w:sz="0" w:space="0" w:color="auto"/>
          </w:divBdr>
        </w:div>
        <w:div w:id="1570922004">
          <w:marLeft w:val="640"/>
          <w:marRight w:val="0"/>
          <w:marTop w:val="0"/>
          <w:marBottom w:val="0"/>
          <w:divBdr>
            <w:top w:val="none" w:sz="0" w:space="0" w:color="auto"/>
            <w:left w:val="none" w:sz="0" w:space="0" w:color="auto"/>
            <w:bottom w:val="none" w:sz="0" w:space="0" w:color="auto"/>
            <w:right w:val="none" w:sz="0" w:space="0" w:color="auto"/>
          </w:divBdr>
        </w:div>
        <w:div w:id="1140658926">
          <w:marLeft w:val="640"/>
          <w:marRight w:val="0"/>
          <w:marTop w:val="0"/>
          <w:marBottom w:val="0"/>
          <w:divBdr>
            <w:top w:val="none" w:sz="0" w:space="0" w:color="auto"/>
            <w:left w:val="none" w:sz="0" w:space="0" w:color="auto"/>
            <w:bottom w:val="none" w:sz="0" w:space="0" w:color="auto"/>
            <w:right w:val="none" w:sz="0" w:space="0" w:color="auto"/>
          </w:divBdr>
        </w:div>
        <w:div w:id="1063141290">
          <w:marLeft w:val="640"/>
          <w:marRight w:val="0"/>
          <w:marTop w:val="0"/>
          <w:marBottom w:val="0"/>
          <w:divBdr>
            <w:top w:val="none" w:sz="0" w:space="0" w:color="auto"/>
            <w:left w:val="none" w:sz="0" w:space="0" w:color="auto"/>
            <w:bottom w:val="none" w:sz="0" w:space="0" w:color="auto"/>
            <w:right w:val="none" w:sz="0" w:space="0" w:color="auto"/>
          </w:divBdr>
        </w:div>
        <w:div w:id="1894808735">
          <w:marLeft w:val="640"/>
          <w:marRight w:val="0"/>
          <w:marTop w:val="0"/>
          <w:marBottom w:val="0"/>
          <w:divBdr>
            <w:top w:val="none" w:sz="0" w:space="0" w:color="auto"/>
            <w:left w:val="none" w:sz="0" w:space="0" w:color="auto"/>
            <w:bottom w:val="none" w:sz="0" w:space="0" w:color="auto"/>
            <w:right w:val="none" w:sz="0" w:space="0" w:color="auto"/>
          </w:divBdr>
        </w:div>
        <w:div w:id="161940050">
          <w:marLeft w:val="640"/>
          <w:marRight w:val="0"/>
          <w:marTop w:val="0"/>
          <w:marBottom w:val="0"/>
          <w:divBdr>
            <w:top w:val="none" w:sz="0" w:space="0" w:color="auto"/>
            <w:left w:val="none" w:sz="0" w:space="0" w:color="auto"/>
            <w:bottom w:val="none" w:sz="0" w:space="0" w:color="auto"/>
            <w:right w:val="none" w:sz="0" w:space="0" w:color="auto"/>
          </w:divBdr>
        </w:div>
        <w:div w:id="76709859">
          <w:marLeft w:val="640"/>
          <w:marRight w:val="0"/>
          <w:marTop w:val="0"/>
          <w:marBottom w:val="0"/>
          <w:divBdr>
            <w:top w:val="none" w:sz="0" w:space="0" w:color="auto"/>
            <w:left w:val="none" w:sz="0" w:space="0" w:color="auto"/>
            <w:bottom w:val="none" w:sz="0" w:space="0" w:color="auto"/>
            <w:right w:val="none" w:sz="0" w:space="0" w:color="auto"/>
          </w:divBdr>
        </w:div>
        <w:div w:id="1338313349">
          <w:marLeft w:val="640"/>
          <w:marRight w:val="0"/>
          <w:marTop w:val="0"/>
          <w:marBottom w:val="0"/>
          <w:divBdr>
            <w:top w:val="none" w:sz="0" w:space="0" w:color="auto"/>
            <w:left w:val="none" w:sz="0" w:space="0" w:color="auto"/>
            <w:bottom w:val="none" w:sz="0" w:space="0" w:color="auto"/>
            <w:right w:val="none" w:sz="0" w:space="0" w:color="auto"/>
          </w:divBdr>
        </w:div>
        <w:div w:id="715592922">
          <w:marLeft w:val="640"/>
          <w:marRight w:val="0"/>
          <w:marTop w:val="0"/>
          <w:marBottom w:val="0"/>
          <w:divBdr>
            <w:top w:val="none" w:sz="0" w:space="0" w:color="auto"/>
            <w:left w:val="none" w:sz="0" w:space="0" w:color="auto"/>
            <w:bottom w:val="none" w:sz="0" w:space="0" w:color="auto"/>
            <w:right w:val="none" w:sz="0" w:space="0" w:color="auto"/>
          </w:divBdr>
        </w:div>
        <w:div w:id="1923252203">
          <w:marLeft w:val="640"/>
          <w:marRight w:val="0"/>
          <w:marTop w:val="0"/>
          <w:marBottom w:val="0"/>
          <w:divBdr>
            <w:top w:val="none" w:sz="0" w:space="0" w:color="auto"/>
            <w:left w:val="none" w:sz="0" w:space="0" w:color="auto"/>
            <w:bottom w:val="none" w:sz="0" w:space="0" w:color="auto"/>
            <w:right w:val="none" w:sz="0" w:space="0" w:color="auto"/>
          </w:divBdr>
        </w:div>
        <w:div w:id="330453284">
          <w:marLeft w:val="640"/>
          <w:marRight w:val="0"/>
          <w:marTop w:val="0"/>
          <w:marBottom w:val="0"/>
          <w:divBdr>
            <w:top w:val="none" w:sz="0" w:space="0" w:color="auto"/>
            <w:left w:val="none" w:sz="0" w:space="0" w:color="auto"/>
            <w:bottom w:val="none" w:sz="0" w:space="0" w:color="auto"/>
            <w:right w:val="none" w:sz="0" w:space="0" w:color="auto"/>
          </w:divBdr>
        </w:div>
        <w:div w:id="1895579204">
          <w:marLeft w:val="640"/>
          <w:marRight w:val="0"/>
          <w:marTop w:val="0"/>
          <w:marBottom w:val="0"/>
          <w:divBdr>
            <w:top w:val="none" w:sz="0" w:space="0" w:color="auto"/>
            <w:left w:val="none" w:sz="0" w:space="0" w:color="auto"/>
            <w:bottom w:val="none" w:sz="0" w:space="0" w:color="auto"/>
            <w:right w:val="none" w:sz="0" w:space="0" w:color="auto"/>
          </w:divBdr>
        </w:div>
        <w:div w:id="1072892078">
          <w:marLeft w:val="640"/>
          <w:marRight w:val="0"/>
          <w:marTop w:val="0"/>
          <w:marBottom w:val="0"/>
          <w:divBdr>
            <w:top w:val="none" w:sz="0" w:space="0" w:color="auto"/>
            <w:left w:val="none" w:sz="0" w:space="0" w:color="auto"/>
            <w:bottom w:val="none" w:sz="0" w:space="0" w:color="auto"/>
            <w:right w:val="none" w:sz="0" w:space="0" w:color="auto"/>
          </w:divBdr>
        </w:div>
        <w:div w:id="47847902">
          <w:marLeft w:val="640"/>
          <w:marRight w:val="0"/>
          <w:marTop w:val="0"/>
          <w:marBottom w:val="0"/>
          <w:divBdr>
            <w:top w:val="none" w:sz="0" w:space="0" w:color="auto"/>
            <w:left w:val="none" w:sz="0" w:space="0" w:color="auto"/>
            <w:bottom w:val="none" w:sz="0" w:space="0" w:color="auto"/>
            <w:right w:val="none" w:sz="0" w:space="0" w:color="auto"/>
          </w:divBdr>
        </w:div>
        <w:div w:id="1913349800">
          <w:marLeft w:val="640"/>
          <w:marRight w:val="0"/>
          <w:marTop w:val="0"/>
          <w:marBottom w:val="0"/>
          <w:divBdr>
            <w:top w:val="none" w:sz="0" w:space="0" w:color="auto"/>
            <w:left w:val="none" w:sz="0" w:space="0" w:color="auto"/>
            <w:bottom w:val="none" w:sz="0" w:space="0" w:color="auto"/>
            <w:right w:val="none" w:sz="0" w:space="0" w:color="auto"/>
          </w:divBdr>
        </w:div>
        <w:div w:id="1732266367">
          <w:marLeft w:val="640"/>
          <w:marRight w:val="0"/>
          <w:marTop w:val="0"/>
          <w:marBottom w:val="0"/>
          <w:divBdr>
            <w:top w:val="none" w:sz="0" w:space="0" w:color="auto"/>
            <w:left w:val="none" w:sz="0" w:space="0" w:color="auto"/>
            <w:bottom w:val="none" w:sz="0" w:space="0" w:color="auto"/>
            <w:right w:val="none" w:sz="0" w:space="0" w:color="auto"/>
          </w:divBdr>
        </w:div>
        <w:div w:id="915556184">
          <w:marLeft w:val="640"/>
          <w:marRight w:val="0"/>
          <w:marTop w:val="0"/>
          <w:marBottom w:val="0"/>
          <w:divBdr>
            <w:top w:val="none" w:sz="0" w:space="0" w:color="auto"/>
            <w:left w:val="none" w:sz="0" w:space="0" w:color="auto"/>
            <w:bottom w:val="none" w:sz="0" w:space="0" w:color="auto"/>
            <w:right w:val="none" w:sz="0" w:space="0" w:color="auto"/>
          </w:divBdr>
        </w:div>
        <w:div w:id="184172669">
          <w:marLeft w:val="640"/>
          <w:marRight w:val="0"/>
          <w:marTop w:val="0"/>
          <w:marBottom w:val="0"/>
          <w:divBdr>
            <w:top w:val="none" w:sz="0" w:space="0" w:color="auto"/>
            <w:left w:val="none" w:sz="0" w:space="0" w:color="auto"/>
            <w:bottom w:val="none" w:sz="0" w:space="0" w:color="auto"/>
            <w:right w:val="none" w:sz="0" w:space="0" w:color="auto"/>
          </w:divBdr>
        </w:div>
        <w:div w:id="656106999">
          <w:marLeft w:val="640"/>
          <w:marRight w:val="0"/>
          <w:marTop w:val="0"/>
          <w:marBottom w:val="0"/>
          <w:divBdr>
            <w:top w:val="none" w:sz="0" w:space="0" w:color="auto"/>
            <w:left w:val="none" w:sz="0" w:space="0" w:color="auto"/>
            <w:bottom w:val="none" w:sz="0" w:space="0" w:color="auto"/>
            <w:right w:val="none" w:sz="0" w:space="0" w:color="auto"/>
          </w:divBdr>
        </w:div>
        <w:div w:id="1333489339">
          <w:marLeft w:val="640"/>
          <w:marRight w:val="0"/>
          <w:marTop w:val="0"/>
          <w:marBottom w:val="0"/>
          <w:divBdr>
            <w:top w:val="none" w:sz="0" w:space="0" w:color="auto"/>
            <w:left w:val="none" w:sz="0" w:space="0" w:color="auto"/>
            <w:bottom w:val="none" w:sz="0" w:space="0" w:color="auto"/>
            <w:right w:val="none" w:sz="0" w:space="0" w:color="auto"/>
          </w:divBdr>
        </w:div>
        <w:div w:id="877939560">
          <w:marLeft w:val="640"/>
          <w:marRight w:val="0"/>
          <w:marTop w:val="0"/>
          <w:marBottom w:val="0"/>
          <w:divBdr>
            <w:top w:val="none" w:sz="0" w:space="0" w:color="auto"/>
            <w:left w:val="none" w:sz="0" w:space="0" w:color="auto"/>
            <w:bottom w:val="none" w:sz="0" w:space="0" w:color="auto"/>
            <w:right w:val="none" w:sz="0" w:space="0" w:color="auto"/>
          </w:divBdr>
        </w:div>
        <w:div w:id="1724330024">
          <w:marLeft w:val="640"/>
          <w:marRight w:val="0"/>
          <w:marTop w:val="0"/>
          <w:marBottom w:val="0"/>
          <w:divBdr>
            <w:top w:val="none" w:sz="0" w:space="0" w:color="auto"/>
            <w:left w:val="none" w:sz="0" w:space="0" w:color="auto"/>
            <w:bottom w:val="none" w:sz="0" w:space="0" w:color="auto"/>
            <w:right w:val="none" w:sz="0" w:space="0" w:color="auto"/>
          </w:divBdr>
        </w:div>
        <w:div w:id="1966426531">
          <w:marLeft w:val="640"/>
          <w:marRight w:val="0"/>
          <w:marTop w:val="0"/>
          <w:marBottom w:val="0"/>
          <w:divBdr>
            <w:top w:val="none" w:sz="0" w:space="0" w:color="auto"/>
            <w:left w:val="none" w:sz="0" w:space="0" w:color="auto"/>
            <w:bottom w:val="none" w:sz="0" w:space="0" w:color="auto"/>
            <w:right w:val="none" w:sz="0" w:space="0" w:color="auto"/>
          </w:divBdr>
        </w:div>
        <w:div w:id="103573534">
          <w:marLeft w:val="640"/>
          <w:marRight w:val="0"/>
          <w:marTop w:val="0"/>
          <w:marBottom w:val="0"/>
          <w:divBdr>
            <w:top w:val="none" w:sz="0" w:space="0" w:color="auto"/>
            <w:left w:val="none" w:sz="0" w:space="0" w:color="auto"/>
            <w:bottom w:val="none" w:sz="0" w:space="0" w:color="auto"/>
            <w:right w:val="none" w:sz="0" w:space="0" w:color="auto"/>
          </w:divBdr>
        </w:div>
        <w:div w:id="1933968648">
          <w:marLeft w:val="640"/>
          <w:marRight w:val="0"/>
          <w:marTop w:val="0"/>
          <w:marBottom w:val="0"/>
          <w:divBdr>
            <w:top w:val="none" w:sz="0" w:space="0" w:color="auto"/>
            <w:left w:val="none" w:sz="0" w:space="0" w:color="auto"/>
            <w:bottom w:val="none" w:sz="0" w:space="0" w:color="auto"/>
            <w:right w:val="none" w:sz="0" w:space="0" w:color="auto"/>
          </w:divBdr>
        </w:div>
        <w:div w:id="283999641">
          <w:marLeft w:val="640"/>
          <w:marRight w:val="0"/>
          <w:marTop w:val="0"/>
          <w:marBottom w:val="0"/>
          <w:divBdr>
            <w:top w:val="none" w:sz="0" w:space="0" w:color="auto"/>
            <w:left w:val="none" w:sz="0" w:space="0" w:color="auto"/>
            <w:bottom w:val="none" w:sz="0" w:space="0" w:color="auto"/>
            <w:right w:val="none" w:sz="0" w:space="0" w:color="auto"/>
          </w:divBdr>
        </w:div>
        <w:div w:id="233856695">
          <w:marLeft w:val="640"/>
          <w:marRight w:val="0"/>
          <w:marTop w:val="0"/>
          <w:marBottom w:val="0"/>
          <w:divBdr>
            <w:top w:val="none" w:sz="0" w:space="0" w:color="auto"/>
            <w:left w:val="none" w:sz="0" w:space="0" w:color="auto"/>
            <w:bottom w:val="none" w:sz="0" w:space="0" w:color="auto"/>
            <w:right w:val="none" w:sz="0" w:space="0" w:color="auto"/>
          </w:divBdr>
        </w:div>
        <w:div w:id="715473986">
          <w:marLeft w:val="640"/>
          <w:marRight w:val="0"/>
          <w:marTop w:val="0"/>
          <w:marBottom w:val="0"/>
          <w:divBdr>
            <w:top w:val="none" w:sz="0" w:space="0" w:color="auto"/>
            <w:left w:val="none" w:sz="0" w:space="0" w:color="auto"/>
            <w:bottom w:val="none" w:sz="0" w:space="0" w:color="auto"/>
            <w:right w:val="none" w:sz="0" w:space="0" w:color="auto"/>
          </w:divBdr>
        </w:div>
        <w:div w:id="831528135">
          <w:marLeft w:val="640"/>
          <w:marRight w:val="0"/>
          <w:marTop w:val="0"/>
          <w:marBottom w:val="0"/>
          <w:divBdr>
            <w:top w:val="none" w:sz="0" w:space="0" w:color="auto"/>
            <w:left w:val="none" w:sz="0" w:space="0" w:color="auto"/>
            <w:bottom w:val="none" w:sz="0" w:space="0" w:color="auto"/>
            <w:right w:val="none" w:sz="0" w:space="0" w:color="auto"/>
          </w:divBdr>
        </w:div>
        <w:div w:id="443042155">
          <w:marLeft w:val="640"/>
          <w:marRight w:val="0"/>
          <w:marTop w:val="0"/>
          <w:marBottom w:val="0"/>
          <w:divBdr>
            <w:top w:val="none" w:sz="0" w:space="0" w:color="auto"/>
            <w:left w:val="none" w:sz="0" w:space="0" w:color="auto"/>
            <w:bottom w:val="none" w:sz="0" w:space="0" w:color="auto"/>
            <w:right w:val="none" w:sz="0" w:space="0" w:color="auto"/>
          </w:divBdr>
        </w:div>
        <w:div w:id="545684036">
          <w:marLeft w:val="640"/>
          <w:marRight w:val="0"/>
          <w:marTop w:val="0"/>
          <w:marBottom w:val="0"/>
          <w:divBdr>
            <w:top w:val="none" w:sz="0" w:space="0" w:color="auto"/>
            <w:left w:val="none" w:sz="0" w:space="0" w:color="auto"/>
            <w:bottom w:val="none" w:sz="0" w:space="0" w:color="auto"/>
            <w:right w:val="none" w:sz="0" w:space="0" w:color="auto"/>
          </w:divBdr>
        </w:div>
        <w:div w:id="958686657">
          <w:marLeft w:val="640"/>
          <w:marRight w:val="0"/>
          <w:marTop w:val="0"/>
          <w:marBottom w:val="0"/>
          <w:divBdr>
            <w:top w:val="none" w:sz="0" w:space="0" w:color="auto"/>
            <w:left w:val="none" w:sz="0" w:space="0" w:color="auto"/>
            <w:bottom w:val="none" w:sz="0" w:space="0" w:color="auto"/>
            <w:right w:val="none" w:sz="0" w:space="0" w:color="auto"/>
          </w:divBdr>
        </w:div>
        <w:div w:id="1165585825">
          <w:marLeft w:val="640"/>
          <w:marRight w:val="0"/>
          <w:marTop w:val="0"/>
          <w:marBottom w:val="0"/>
          <w:divBdr>
            <w:top w:val="none" w:sz="0" w:space="0" w:color="auto"/>
            <w:left w:val="none" w:sz="0" w:space="0" w:color="auto"/>
            <w:bottom w:val="none" w:sz="0" w:space="0" w:color="auto"/>
            <w:right w:val="none" w:sz="0" w:space="0" w:color="auto"/>
          </w:divBdr>
        </w:div>
        <w:div w:id="1642996297">
          <w:marLeft w:val="640"/>
          <w:marRight w:val="0"/>
          <w:marTop w:val="0"/>
          <w:marBottom w:val="0"/>
          <w:divBdr>
            <w:top w:val="none" w:sz="0" w:space="0" w:color="auto"/>
            <w:left w:val="none" w:sz="0" w:space="0" w:color="auto"/>
            <w:bottom w:val="none" w:sz="0" w:space="0" w:color="auto"/>
            <w:right w:val="none" w:sz="0" w:space="0" w:color="auto"/>
          </w:divBdr>
        </w:div>
        <w:div w:id="1605187155">
          <w:marLeft w:val="640"/>
          <w:marRight w:val="0"/>
          <w:marTop w:val="0"/>
          <w:marBottom w:val="0"/>
          <w:divBdr>
            <w:top w:val="none" w:sz="0" w:space="0" w:color="auto"/>
            <w:left w:val="none" w:sz="0" w:space="0" w:color="auto"/>
            <w:bottom w:val="none" w:sz="0" w:space="0" w:color="auto"/>
            <w:right w:val="none" w:sz="0" w:space="0" w:color="auto"/>
          </w:divBdr>
        </w:div>
        <w:div w:id="891421987">
          <w:marLeft w:val="640"/>
          <w:marRight w:val="0"/>
          <w:marTop w:val="0"/>
          <w:marBottom w:val="0"/>
          <w:divBdr>
            <w:top w:val="none" w:sz="0" w:space="0" w:color="auto"/>
            <w:left w:val="none" w:sz="0" w:space="0" w:color="auto"/>
            <w:bottom w:val="none" w:sz="0" w:space="0" w:color="auto"/>
            <w:right w:val="none" w:sz="0" w:space="0" w:color="auto"/>
          </w:divBdr>
        </w:div>
        <w:div w:id="424880427">
          <w:marLeft w:val="640"/>
          <w:marRight w:val="0"/>
          <w:marTop w:val="0"/>
          <w:marBottom w:val="0"/>
          <w:divBdr>
            <w:top w:val="none" w:sz="0" w:space="0" w:color="auto"/>
            <w:left w:val="none" w:sz="0" w:space="0" w:color="auto"/>
            <w:bottom w:val="none" w:sz="0" w:space="0" w:color="auto"/>
            <w:right w:val="none" w:sz="0" w:space="0" w:color="auto"/>
          </w:divBdr>
        </w:div>
        <w:div w:id="1523279895">
          <w:marLeft w:val="640"/>
          <w:marRight w:val="0"/>
          <w:marTop w:val="0"/>
          <w:marBottom w:val="0"/>
          <w:divBdr>
            <w:top w:val="none" w:sz="0" w:space="0" w:color="auto"/>
            <w:left w:val="none" w:sz="0" w:space="0" w:color="auto"/>
            <w:bottom w:val="none" w:sz="0" w:space="0" w:color="auto"/>
            <w:right w:val="none" w:sz="0" w:space="0" w:color="auto"/>
          </w:divBdr>
        </w:div>
        <w:div w:id="1442265056">
          <w:marLeft w:val="640"/>
          <w:marRight w:val="0"/>
          <w:marTop w:val="0"/>
          <w:marBottom w:val="0"/>
          <w:divBdr>
            <w:top w:val="none" w:sz="0" w:space="0" w:color="auto"/>
            <w:left w:val="none" w:sz="0" w:space="0" w:color="auto"/>
            <w:bottom w:val="none" w:sz="0" w:space="0" w:color="auto"/>
            <w:right w:val="none" w:sz="0" w:space="0" w:color="auto"/>
          </w:divBdr>
        </w:div>
        <w:div w:id="916788469">
          <w:marLeft w:val="640"/>
          <w:marRight w:val="0"/>
          <w:marTop w:val="0"/>
          <w:marBottom w:val="0"/>
          <w:divBdr>
            <w:top w:val="none" w:sz="0" w:space="0" w:color="auto"/>
            <w:left w:val="none" w:sz="0" w:space="0" w:color="auto"/>
            <w:bottom w:val="none" w:sz="0" w:space="0" w:color="auto"/>
            <w:right w:val="none" w:sz="0" w:space="0" w:color="auto"/>
          </w:divBdr>
        </w:div>
        <w:div w:id="36636064">
          <w:marLeft w:val="640"/>
          <w:marRight w:val="0"/>
          <w:marTop w:val="0"/>
          <w:marBottom w:val="0"/>
          <w:divBdr>
            <w:top w:val="none" w:sz="0" w:space="0" w:color="auto"/>
            <w:left w:val="none" w:sz="0" w:space="0" w:color="auto"/>
            <w:bottom w:val="none" w:sz="0" w:space="0" w:color="auto"/>
            <w:right w:val="none" w:sz="0" w:space="0" w:color="auto"/>
          </w:divBdr>
        </w:div>
      </w:divsChild>
    </w:div>
    <w:div w:id="1515724612">
      <w:bodyDiv w:val="1"/>
      <w:marLeft w:val="0"/>
      <w:marRight w:val="0"/>
      <w:marTop w:val="0"/>
      <w:marBottom w:val="0"/>
      <w:divBdr>
        <w:top w:val="none" w:sz="0" w:space="0" w:color="auto"/>
        <w:left w:val="none" w:sz="0" w:space="0" w:color="auto"/>
        <w:bottom w:val="none" w:sz="0" w:space="0" w:color="auto"/>
        <w:right w:val="none" w:sz="0" w:space="0" w:color="auto"/>
      </w:divBdr>
      <w:divsChild>
        <w:div w:id="12002854">
          <w:marLeft w:val="640"/>
          <w:marRight w:val="0"/>
          <w:marTop w:val="0"/>
          <w:marBottom w:val="0"/>
          <w:divBdr>
            <w:top w:val="none" w:sz="0" w:space="0" w:color="auto"/>
            <w:left w:val="none" w:sz="0" w:space="0" w:color="auto"/>
            <w:bottom w:val="none" w:sz="0" w:space="0" w:color="auto"/>
            <w:right w:val="none" w:sz="0" w:space="0" w:color="auto"/>
          </w:divBdr>
        </w:div>
        <w:div w:id="56244345">
          <w:marLeft w:val="640"/>
          <w:marRight w:val="0"/>
          <w:marTop w:val="0"/>
          <w:marBottom w:val="0"/>
          <w:divBdr>
            <w:top w:val="none" w:sz="0" w:space="0" w:color="auto"/>
            <w:left w:val="none" w:sz="0" w:space="0" w:color="auto"/>
            <w:bottom w:val="none" w:sz="0" w:space="0" w:color="auto"/>
            <w:right w:val="none" w:sz="0" w:space="0" w:color="auto"/>
          </w:divBdr>
        </w:div>
        <w:div w:id="57214919">
          <w:marLeft w:val="640"/>
          <w:marRight w:val="0"/>
          <w:marTop w:val="0"/>
          <w:marBottom w:val="0"/>
          <w:divBdr>
            <w:top w:val="none" w:sz="0" w:space="0" w:color="auto"/>
            <w:left w:val="none" w:sz="0" w:space="0" w:color="auto"/>
            <w:bottom w:val="none" w:sz="0" w:space="0" w:color="auto"/>
            <w:right w:val="none" w:sz="0" w:space="0" w:color="auto"/>
          </w:divBdr>
        </w:div>
        <w:div w:id="60715013">
          <w:marLeft w:val="640"/>
          <w:marRight w:val="0"/>
          <w:marTop w:val="0"/>
          <w:marBottom w:val="0"/>
          <w:divBdr>
            <w:top w:val="none" w:sz="0" w:space="0" w:color="auto"/>
            <w:left w:val="none" w:sz="0" w:space="0" w:color="auto"/>
            <w:bottom w:val="none" w:sz="0" w:space="0" w:color="auto"/>
            <w:right w:val="none" w:sz="0" w:space="0" w:color="auto"/>
          </w:divBdr>
        </w:div>
        <w:div w:id="145630267">
          <w:marLeft w:val="640"/>
          <w:marRight w:val="0"/>
          <w:marTop w:val="0"/>
          <w:marBottom w:val="0"/>
          <w:divBdr>
            <w:top w:val="none" w:sz="0" w:space="0" w:color="auto"/>
            <w:left w:val="none" w:sz="0" w:space="0" w:color="auto"/>
            <w:bottom w:val="none" w:sz="0" w:space="0" w:color="auto"/>
            <w:right w:val="none" w:sz="0" w:space="0" w:color="auto"/>
          </w:divBdr>
        </w:div>
        <w:div w:id="146017295">
          <w:marLeft w:val="640"/>
          <w:marRight w:val="0"/>
          <w:marTop w:val="0"/>
          <w:marBottom w:val="0"/>
          <w:divBdr>
            <w:top w:val="none" w:sz="0" w:space="0" w:color="auto"/>
            <w:left w:val="none" w:sz="0" w:space="0" w:color="auto"/>
            <w:bottom w:val="none" w:sz="0" w:space="0" w:color="auto"/>
            <w:right w:val="none" w:sz="0" w:space="0" w:color="auto"/>
          </w:divBdr>
        </w:div>
        <w:div w:id="186603028">
          <w:marLeft w:val="640"/>
          <w:marRight w:val="0"/>
          <w:marTop w:val="0"/>
          <w:marBottom w:val="0"/>
          <w:divBdr>
            <w:top w:val="none" w:sz="0" w:space="0" w:color="auto"/>
            <w:left w:val="none" w:sz="0" w:space="0" w:color="auto"/>
            <w:bottom w:val="none" w:sz="0" w:space="0" w:color="auto"/>
            <w:right w:val="none" w:sz="0" w:space="0" w:color="auto"/>
          </w:divBdr>
        </w:div>
        <w:div w:id="190150834">
          <w:marLeft w:val="640"/>
          <w:marRight w:val="0"/>
          <w:marTop w:val="0"/>
          <w:marBottom w:val="0"/>
          <w:divBdr>
            <w:top w:val="none" w:sz="0" w:space="0" w:color="auto"/>
            <w:left w:val="none" w:sz="0" w:space="0" w:color="auto"/>
            <w:bottom w:val="none" w:sz="0" w:space="0" w:color="auto"/>
            <w:right w:val="none" w:sz="0" w:space="0" w:color="auto"/>
          </w:divBdr>
        </w:div>
        <w:div w:id="213008829">
          <w:marLeft w:val="640"/>
          <w:marRight w:val="0"/>
          <w:marTop w:val="0"/>
          <w:marBottom w:val="0"/>
          <w:divBdr>
            <w:top w:val="none" w:sz="0" w:space="0" w:color="auto"/>
            <w:left w:val="none" w:sz="0" w:space="0" w:color="auto"/>
            <w:bottom w:val="none" w:sz="0" w:space="0" w:color="auto"/>
            <w:right w:val="none" w:sz="0" w:space="0" w:color="auto"/>
          </w:divBdr>
        </w:div>
        <w:div w:id="252276629">
          <w:marLeft w:val="640"/>
          <w:marRight w:val="0"/>
          <w:marTop w:val="0"/>
          <w:marBottom w:val="0"/>
          <w:divBdr>
            <w:top w:val="none" w:sz="0" w:space="0" w:color="auto"/>
            <w:left w:val="none" w:sz="0" w:space="0" w:color="auto"/>
            <w:bottom w:val="none" w:sz="0" w:space="0" w:color="auto"/>
            <w:right w:val="none" w:sz="0" w:space="0" w:color="auto"/>
          </w:divBdr>
        </w:div>
        <w:div w:id="263266237">
          <w:marLeft w:val="640"/>
          <w:marRight w:val="0"/>
          <w:marTop w:val="0"/>
          <w:marBottom w:val="0"/>
          <w:divBdr>
            <w:top w:val="none" w:sz="0" w:space="0" w:color="auto"/>
            <w:left w:val="none" w:sz="0" w:space="0" w:color="auto"/>
            <w:bottom w:val="none" w:sz="0" w:space="0" w:color="auto"/>
            <w:right w:val="none" w:sz="0" w:space="0" w:color="auto"/>
          </w:divBdr>
        </w:div>
        <w:div w:id="291134608">
          <w:marLeft w:val="640"/>
          <w:marRight w:val="0"/>
          <w:marTop w:val="0"/>
          <w:marBottom w:val="0"/>
          <w:divBdr>
            <w:top w:val="none" w:sz="0" w:space="0" w:color="auto"/>
            <w:left w:val="none" w:sz="0" w:space="0" w:color="auto"/>
            <w:bottom w:val="none" w:sz="0" w:space="0" w:color="auto"/>
            <w:right w:val="none" w:sz="0" w:space="0" w:color="auto"/>
          </w:divBdr>
        </w:div>
        <w:div w:id="312681076">
          <w:marLeft w:val="640"/>
          <w:marRight w:val="0"/>
          <w:marTop w:val="0"/>
          <w:marBottom w:val="0"/>
          <w:divBdr>
            <w:top w:val="none" w:sz="0" w:space="0" w:color="auto"/>
            <w:left w:val="none" w:sz="0" w:space="0" w:color="auto"/>
            <w:bottom w:val="none" w:sz="0" w:space="0" w:color="auto"/>
            <w:right w:val="none" w:sz="0" w:space="0" w:color="auto"/>
          </w:divBdr>
        </w:div>
        <w:div w:id="338123399">
          <w:marLeft w:val="640"/>
          <w:marRight w:val="0"/>
          <w:marTop w:val="0"/>
          <w:marBottom w:val="0"/>
          <w:divBdr>
            <w:top w:val="none" w:sz="0" w:space="0" w:color="auto"/>
            <w:left w:val="none" w:sz="0" w:space="0" w:color="auto"/>
            <w:bottom w:val="none" w:sz="0" w:space="0" w:color="auto"/>
            <w:right w:val="none" w:sz="0" w:space="0" w:color="auto"/>
          </w:divBdr>
        </w:div>
        <w:div w:id="371151488">
          <w:marLeft w:val="640"/>
          <w:marRight w:val="0"/>
          <w:marTop w:val="0"/>
          <w:marBottom w:val="0"/>
          <w:divBdr>
            <w:top w:val="none" w:sz="0" w:space="0" w:color="auto"/>
            <w:left w:val="none" w:sz="0" w:space="0" w:color="auto"/>
            <w:bottom w:val="none" w:sz="0" w:space="0" w:color="auto"/>
            <w:right w:val="none" w:sz="0" w:space="0" w:color="auto"/>
          </w:divBdr>
        </w:div>
        <w:div w:id="380129937">
          <w:marLeft w:val="640"/>
          <w:marRight w:val="0"/>
          <w:marTop w:val="0"/>
          <w:marBottom w:val="0"/>
          <w:divBdr>
            <w:top w:val="none" w:sz="0" w:space="0" w:color="auto"/>
            <w:left w:val="none" w:sz="0" w:space="0" w:color="auto"/>
            <w:bottom w:val="none" w:sz="0" w:space="0" w:color="auto"/>
            <w:right w:val="none" w:sz="0" w:space="0" w:color="auto"/>
          </w:divBdr>
        </w:div>
        <w:div w:id="386344744">
          <w:marLeft w:val="640"/>
          <w:marRight w:val="0"/>
          <w:marTop w:val="0"/>
          <w:marBottom w:val="0"/>
          <w:divBdr>
            <w:top w:val="none" w:sz="0" w:space="0" w:color="auto"/>
            <w:left w:val="none" w:sz="0" w:space="0" w:color="auto"/>
            <w:bottom w:val="none" w:sz="0" w:space="0" w:color="auto"/>
            <w:right w:val="none" w:sz="0" w:space="0" w:color="auto"/>
          </w:divBdr>
        </w:div>
        <w:div w:id="392386183">
          <w:marLeft w:val="640"/>
          <w:marRight w:val="0"/>
          <w:marTop w:val="0"/>
          <w:marBottom w:val="0"/>
          <w:divBdr>
            <w:top w:val="none" w:sz="0" w:space="0" w:color="auto"/>
            <w:left w:val="none" w:sz="0" w:space="0" w:color="auto"/>
            <w:bottom w:val="none" w:sz="0" w:space="0" w:color="auto"/>
            <w:right w:val="none" w:sz="0" w:space="0" w:color="auto"/>
          </w:divBdr>
        </w:div>
        <w:div w:id="431241422">
          <w:marLeft w:val="640"/>
          <w:marRight w:val="0"/>
          <w:marTop w:val="0"/>
          <w:marBottom w:val="0"/>
          <w:divBdr>
            <w:top w:val="none" w:sz="0" w:space="0" w:color="auto"/>
            <w:left w:val="none" w:sz="0" w:space="0" w:color="auto"/>
            <w:bottom w:val="none" w:sz="0" w:space="0" w:color="auto"/>
            <w:right w:val="none" w:sz="0" w:space="0" w:color="auto"/>
          </w:divBdr>
        </w:div>
        <w:div w:id="439642918">
          <w:marLeft w:val="640"/>
          <w:marRight w:val="0"/>
          <w:marTop w:val="0"/>
          <w:marBottom w:val="0"/>
          <w:divBdr>
            <w:top w:val="none" w:sz="0" w:space="0" w:color="auto"/>
            <w:left w:val="none" w:sz="0" w:space="0" w:color="auto"/>
            <w:bottom w:val="none" w:sz="0" w:space="0" w:color="auto"/>
            <w:right w:val="none" w:sz="0" w:space="0" w:color="auto"/>
          </w:divBdr>
        </w:div>
        <w:div w:id="467742500">
          <w:marLeft w:val="640"/>
          <w:marRight w:val="0"/>
          <w:marTop w:val="0"/>
          <w:marBottom w:val="0"/>
          <w:divBdr>
            <w:top w:val="none" w:sz="0" w:space="0" w:color="auto"/>
            <w:left w:val="none" w:sz="0" w:space="0" w:color="auto"/>
            <w:bottom w:val="none" w:sz="0" w:space="0" w:color="auto"/>
            <w:right w:val="none" w:sz="0" w:space="0" w:color="auto"/>
          </w:divBdr>
        </w:div>
        <w:div w:id="518929489">
          <w:marLeft w:val="640"/>
          <w:marRight w:val="0"/>
          <w:marTop w:val="0"/>
          <w:marBottom w:val="0"/>
          <w:divBdr>
            <w:top w:val="none" w:sz="0" w:space="0" w:color="auto"/>
            <w:left w:val="none" w:sz="0" w:space="0" w:color="auto"/>
            <w:bottom w:val="none" w:sz="0" w:space="0" w:color="auto"/>
            <w:right w:val="none" w:sz="0" w:space="0" w:color="auto"/>
          </w:divBdr>
        </w:div>
        <w:div w:id="520437582">
          <w:marLeft w:val="640"/>
          <w:marRight w:val="0"/>
          <w:marTop w:val="0"/>
          <w:marBottom w:val="0"/>
          <w:divBdr>
            <w:top w:val="none" w:sz="0" w:space="0" w:color="auto"/>
            <w:left w:val="none" w:sz="0" w:space="0" w:color="auto"/>
            <w:bottom w:val="none" w:sz="0" w:space="0" w:color="auto"/>
            <w:right w:val="none" w:sz="0" w:space="0" w:color="auto"/>
          </w:divBdr>
        </w:div>
        <w:div w:id="551500188">
          <w:marLeft w:val="640"/>
          <w:marRight w:val="0"/>
          <w:marTop w:val="0"/>
          <w:marBottom w:val="0"/>
          <w:divBdr>
            <w:top w:val="none" w:sz="0" w:space="0" w:color="auto"/>
            <w:left w:val="none" w:sz="0" w:space="0" w:color="auto"/>
            <w:bottom w:val="none" w:sz="0" w:space="0" w:color="auto"/>
            <w:right w:val="none" w:sz="0" w:space="0" w:color="auto"/>
          </w:divBdr>
        </w:div>
        <w:div w:id="570651239">
          <w:marLeft w:val="640"/>
          <w:marRight w:val="0"/>
          <w:marTop w:val="0"/>
          <w:marBottom w:val="0"/>
          <w:divBdr>
            <w:top w:val="none" w:sz="0" w:space="0" w:color="auto"/>
            <w:left w:val="none" w:sz="0" w:space="0" w:color="auto"/>
            <w:bottom w:val="none" w:sz="0" w:space="0" w:color="auto"/>
            <w:right w:val="none" w:sz="0" w:space="0" w:color="auto"/>
          </w:divBdr>
        </w:div>
        <w:div w:id="592322461">
          <w:marLeft w:val="640"/>
          <w:marRight w:val="0"/>
          <w:marTop w:val="0"/>
          <w:marBottom w:val="0"/>
          <w:divBdr>
            <w:top w:val="none" w:sz="0" w:space="0" w:color="auto"/>
            <w:left w:val="none" w:sz="0" w:space="0" w:color="auto"/>
            <w:bottom w:val="none" w:sz="0" w:space="0" w:color="auto"/>
            <w:right w:val="none" w:sz="0" w:space="0" w:color="auto"/>
          </w:divBdr>
        </w:div>
        <w:div w:id="600600548">
          <w:marLeft w:val="640"/>
          <w:marRight w:val="0"/>
          <w:marTop w:val="0"/>
          <w:marBottom w:val="0"/>
          <w:divBdr>
            <w:top w:val="none" w:sz="0" w:space="0" w:color="auto"/>
            <w:left w:val="none" w:sz="0" w:space="0" w:color="auto"/>
            <w:bottom w:val="none" w:sz="0" w:space="0" w:color="auto"/>
            <w:right w:val="none" w:sz="0" w:space="0" w:color="auto"/>
          </w:divBdr>
        </w:div>
        <w:div w:id="613025135">
          <w:marLeft w:val="640"/>
          <w:marRight w:val="0"/>
          <w:marTop w:val="0"/>
          <w:marBottom w:val="0"/>
          <w:divBdr>
            <w:top w:val="none" w:sz="0" w:space="0" w:color="auto"/>
            <w:left w:val="none" w:sz="0" w:space="0" w:color="auto"/>
            <w:bottom w:val="none" w:sz="0" w:space="0" w:color="auto"/>
            <w:right w:val="none" w:sz="0" w:space="0" w:color="auto"/>
          </w:divBdr>
        </w:div>
        <w:div w:id="625353393">
          <w:marLeft w:val="640"/>
          <w:marRight w:val="0"/>
          <w:marTop w:val="0"/>
          <w:marBottom w:val="0"/>
          <w:divBdr>
            <w:top w:val="none" w:sz="0" w:space="0" w:color="auto"/>
            <w:left w:val="none" w:sz="0" w:space="0" w:color="auto"/>
            <w:bottom w:val="none" w:sz="0" w:space="0" w:color="auto"/>
            <w:right w:val="none" w:sz="0" w:space="0" w:color="auto"/>
          </w:divBdr>
        </w:div>
        <w:div w:id="640690933">
          <w:marLeft w:val="640"/>
          <w:marRight w:val="0"/>
          <w:marTop w:val="0"/>
          <w:marBottom w:val="0"/>
          <w:divBdr>
            <w:top w:val="none" w:sz="0" w:space="0" w:color="auto"/>
            <w:left w:val="none" w:sz="0" w:space="0" w:color="auto"/>
            <w:bottom w:val="none" w:sz="0" w:space="0" w:color="auto"/>
            <w:right w:val="none" w:sz="0" w:space="0" w:color="auto"/>
          </w:divBdr>
        </w:div>
        <w:div w:id="714617560">
          <w:marLeft w:val="640"/>
          <w:marRight w:val="0"/>
          <w:marTop w:val="0"/>
          <w:marBottom w:val="0"/>
          <w:divBdr>
            <w:top w:val="none" w:sz="0" w:space="0" w:color="auto"/>
            <w:left w:val="none" w:sz="0" w:space="0" w:color="auto"/>
            <w:bottom w:val="none" w:sz="0" w:space="0" w:color="auto"/>
            <w:right w:val="none" w:sz="0" w:space="0" w:color="auto"/>
          </w:divBdr>
        </w:div>
        <w:div w:id="735055866">
          <w:marLeft w:val="640"/>
          <w:marRight w:val="0"/>
          <w:marTop w:val="0"/>
          <w:marBottom w:val="0"/>
          <w:divBdr>
            <w:top w:val="none" w:sz="0" w:space="0" w:color="auto"/>
            <w:left w:val="none" w:sz="0" w:space="0" w:color="auto"/>
            <w:bottom w:val="none" w:sz="0" w:space="0" w:color="auto"/>
            <w:right w:val="none" w:sz="0" w:space="0" w:color="auto"/>
          </w:divBdr>
        </w:div>
        <w:div w:id="740102360">
          <w:marLeft w:val="640"/>
          <w:marRight w:val="0"/>
          <w:marTop w:val="0"/>
          <w:marBottom w:val="0"/>
          <w:divBdr>
            <w:top w:val="none" w:sz="0" w:space="0" w:color="auto"/>
            <w:left w:val="none" w:sz="0" w:space="0" w:color="auto"/>
            <w:bottom w:val="none" w:sz="0" w:space="0" w:color="auto"/>
            <w:right w:val="none" w:sz="0" w:space="0" w:color="auto"/>
          </w:divBdr>
        </w:div>
        <w:div w:id="743263620">
          <w:marLeft w:val="640"/>
          <w:marRight w:val="0"/>
          <w:marTop w:val="0"/>
          <w:marBottom w:val="0"/>
          <w:divBdr>
            <w:top w:val="none" w:sz="0" w:space="0" w:color="auto"/>
            <w:left w:val="none" w:sz="0" w:space="0" w:color="auto"/>
            <w:bottom w:val="none" w:sz="0" w:space="0" w:color="auto"/>
            <w:right w:val="none" w:sz="0" w:space="0" w:color="auto"/>
          </w:divBdr>
        </w:div>
        <w:div w:id="768820842">
          <w:marLeft w:val="640"/>
          <w:marRight w:val="0"/>
          <w:marTop w:val="0"/>
          <w:marBottom w:val="0"/>
          <w:divBdr>
            <w:top w:val="none" w:sz="0" w:space="0" w:color="auto"/>
            <w:left w:val="none" w:sz="0" w:space="0" w:color="auto"/>
            <w:bottom w:val="none" w:sz="0" w:space="0" w:color="auto"/>
            <w:right w:val="none" w:sz="0" w:space="0" w:color="auto"/>
          </w:divBdr>
        </w:div>
        <w:div w:id="803616683">
          <w:marLeft w:val="640"/>
          <w:marRight w:val="0"/>
          <w:marTop w:val="0"/>
          <w:marBottom w:val="0"/>
          <w:divBdr>
            <w:top w:val="none" w:sz="0" w:space="0" w:color="auto"/>
            <w:left w:val="none" w:sz="0" w:space="0" w:color="auto"/>
            <w:bottom w:val="none" w:sz="0" w:space="0" w:color="auto"/>
            <w:right w:val="none" w:sz="0" w:space="0" w:color="auto"/>
          </w:divBdr>
        </w:div>
        <w:div w:id="833380462">
          <w:marLeft w:val="640"/>
          <w:marRight w:val="0"/>
          <w:marTop w:val="0"/>
          <w:marBottom w:val="0"/>
          <w:divBdr>
            <w:top w:val="none" w:sz="0" w:space="0" w:color="auto"/>
            <w:left w:val="none" w:sz="0" w:space="0" w:color="auto"/>
            <w:bottom w:val="none" w:sz="0" w:space="0" w:color="auto"/>
            <w:right w:val="none" w:sz="0" w:space="0" w:color="auto"/>
          </w:divBdr>
        </w:div>
        <w:div w:id="875779820">
          <w:marLeft w:val="640"/>
          <w:marRight w:val="0"/>
          <w:marTop w:val="0"/>
          <w:marBottom w:val="0"/>
          <w:divBdr>
            <w:top w:val="none" w:sz="0" w:space="0" w:color="auto"/>
            <w:left w:val="none" w:sz="0" w:space="0" w:color="auto"/>
            <w:bottom w:val="none" w:sz="0" w:space="0" w:color="auto"/>
            <w:right w:val="none" w:sz="0" w:space="0" w:color="auto"/>
          </w:divBdr>
        </w:div>
        <w:div w:id="880442011">
          <w:marLeft w:val="640"/>
          <w:marRight w:val="0"/>
          <w:marTop w:val="0"/>
          <w:marBottom w:val="0"/>
          <w:divBdr>
            <w:top w:val="none" w:sz="0" w:space="0" w:color="auto"/>
            <w:left w:val="none" w:sz="0" w:space="0" w:color="auto"/>
            <w:bottom w:val="none" w:sz="0" w:space="0" w:color="auto"/>
            <w:right w:val="none" w:sz="0" w:space="0" w:color="auto"/>
          </w:divBdr>
        </w:div>
        <w:div w:id="891307229">
          <w:marLeft w:val="640"/>
          <w:marRight w:val="0"/>
          <w:marTop w:val="0"/>
          <w:marBottom w:val="0"/>
          <w:divBdr>
            <w:top w:val="none" w:sz="0" w:space="0" w:color="auto"/>
            <w:left w:val="none" w:sz="0" w:space="0" w:color="auto"/>
            <w:bottom w:val="none" w:sz="0" w:space="0" w:color="auto"/>
            <w:right w:val="none" w:sz="0" w:space="0" w:color="auto"/>
          </w:divBdr>
        </w:div>
        <w:div w:id="896358114">
          <w:marLeft w:val="640"/>
          <w:marRight w:val="0"/>
          <w:marTop w:val="0"/>
          <w:marBottom w:val="0"/>
          <w:divBdr>
            <w:top w:val="none" w:sz="0" w:space="0" w:color="auto"/>
            <w:left w:val="none" w:sz="0" w:space="0" w:color="auto"/>
            <w:bottom w:val="none" w:sz="0" w:space="0" w:color="auto"/>
            <w:right w:val="none" w:sz="0" w:space="0" w:color="auto"/>
          </w:divBdr>
        </w:div>
        <w:div w:id="971329961">
          <w:marLeft w:val="640"/>
          <w:marRight w:val="0"/>
          <w:marTop w:val="0"/>
          <w:marBottom w:val="0"/>
          <w:divBdr>
            <w:top w:val="none" w:sz="0" w:space="0" w:color="auto"/>
            <w:left w:val="none" w:sz="0" w:space="0" w:color="auto"/>
            <w:bottom w:val="none" w:sz="0" w:space="0" w:color="auto"/>
            <w:right w:val="none" w:sz="0" w:space="0" w:color="auto"/>
          </w:divBdr>
        </w:div>
        <w:div w:id="980040828">
          <w:marLeft w:val="640"/>
          <w:marRight w:val="0"/>
          <w:marTop w:val="0"/>
          <w:marBottom w:val="0"/>
          <w:divBdr>
            <w:top w:val="none" w:sz="0" w:space="0" w:color="auto"/>
            <w:left w:val="none" w:sz="0" w:space="0" w:color="auto"/>
            <w:bottom w:val="none" w:sz="0" w:space="0" w:color="auto"/>
            <w:right w:val="none" w:sz="0" w:space="0" w:color="auto"/>
          </w:divBdr>
        </w:div>
        <w:div w:id="1016997765">
          <w:marLeft w:val="640"/>
          <w:marRight w:val="0"/>
          <w:marTop w:val="0"/>
          <w:marBottom w:val="0"/>
          <w:divBdr>
            <w:top w:val="none" w:sz="0" w:space="0" w:color="auto"/>
            <w:left w:val="none" w:sz="0" w:space="0" w:color="auto"/>
            <w:bottom w:val="none" w:sz="0" w:space="0" w:color="auto"/>
            <w:right w:val="none" w:sz="0" w:space="0" w:color="auto"/>
          </w:divBdr>
        </w:div>
        <w:div w:id="1039432633">
          <w:marLeft w:val="640"/>
          <w:marRight w:val="0"/>
          <w:marTop w:val="0"/>
          <w:marBottom w:val="0"/>
          <w:divBdr>
            <w:top w:val="none" w:sz="0" w:space="0" w:color="auto"/>
            <w:left w:val="none" w:sz="0" w:space="0" w:color="auto"/>
            <w:bottom w:val="none" w:sz="0" w:space="0" w:color="auto"/>
            <w:right w:val="none" w:sz="0" w:space="0" w:color="auto"/>
          </w:divBdr>
        </w:div>
        <w:div w:id="1044139545">
          <w:marLeft w:val="640"/>
          <w:marRight w:val="0"/>
          <w:marTop w:val="0"/>
          <w:marBottom w:val="0"/>
          <w:divBdr>
            <w:top w:val="none" w:sz="0" w:space="0" w:color="auto"/>
            <w:left w:val="none" w:sz="0" w:space="0" w:color="auto"/>
            <w:bottom w:val="none" w:sz="0" w:space="0" w:color="auto"/>
            <w:right w:val="none" w:sz="0" w:space="0" w:color="auto"/>
          </w:divBdr>
        </w:div>
        <w:div w:id="1047147205">
          <w:marLeft w:val="640"/>
          <w:marRight w:val="0"/>
          <w:marTop w:val="0"/>
          <w:marBottom w:val="0"/>
          <w:divBdr>
            <w:top w:val="none" w:sz="0" w:space="0" w:color="auto"/>
            <w:left w:val="none" w:sz="0" w:space="0" w:color="auto"/>
            <w:bottom w:val="none" w:sz="0" w:space="0" w:color="auto"/>
            <w:right w:val="none" w:sz="0" w:space="0" w:color="auto"/>
          </w:divBdr>
        </w:div>
        <w:div w:id="1067844698">
          <w:marLeft w:val="640"/>
          <w:marRight w:val="0"/>
          <w:marTop w:val="0"/>
          <w:marBottom w:val="0"/>
          <w:divBdr>
            <w:top w:val="none" w:sz="0" w:space="0" w:color="auto"/>
            <w:left w:val="none" w:sz="0" w:space="0" w:color="auto"/>
            <w:bottom w:val="none" w:sz="0" w:space="0" w:color="auto"/>
            <w:right w:val="none" w:sz="0" w:space="0" w:color="auto"/>
          </w:divBdr>
        </w:div>
        <w:div w:id="1093474667">
          <w:marLeft w:val="640"/>
          <w:marRight w:val="0"/>
          <w:marTop w:val="0"/>
          <w:marBottom w:val="0"/>
          <w:divBdr>
            <w:top w:val="none" w:sz="0" w:space="0" w:color="auto"/>
            <w:left w:val="none" w:sz="0" w:space="0" w:color="auto"/>
            <w:bottom w:val="none" w:sz="0" w:space="0" w:color="auto"/>
            <w:right w:val="none" w:sz="0" w:space="0" w:color="auto"/>
          </w:divBdr>
        </w:div>
        <w:div w:id="1112482538">
          <w:marLeft w:val="640"/>
          <w:marRight w:val="0"/>
          <w:marTop w:val="0"/>
          <w:marBottom w:val="0"/>
          <w:divBdr>
            <w:top w:val="none" w:sz="0" w:space="0" w:color="auto"/>
            <w:left w:val="none" w:sz="0" w:space="0" w:color="auto"/>
            <w:bottom w:val="none" w:sz="0" w:space="0" w:color="auto"/>
            <w:right w:val="none" w:sz="0" w:space="0" w:color="auto"/>
          </w:divBdr>
        </w:div>
        <w:div w:id="1134101747">
          <w:marLeft w:val="640"/>
          <w:marRight w:val="0"/>
          <w:marTop w:val="0"/>
          <w:marBottom w:val="0"/>
          <w:divBdr>
            <w:top w:val="none" w:sz="0" w:space="0" w:color="auto"/>
            <w:left w:val="none" w:sz="0" w:space="0" w:color="auto"/>
            <w:bottom w:val="none" w:sz="0" w:space="0" w:color="auto"/>
            <w:right w:val="none" w:sz="0" w:space="0" w:color="auto"/>
          </w:divBdr>
        </w:div>
        <w:div w:id="1171141740">
          <w:marLeft w:val="640"/>
          <w:marRight w:val="0"/>
          <w:marTop w:val="0"/>
          <w:marBottom w:val="0"/>
          <w:divBdr>
            <w:top w:val="none" w:sz="0" w:space="0" w:color="auto"/>
            <w:left w:val="none" w:sz="0" w:space="0" w:color="auto"/>
            <w:bottom w:val="none" w:sz="0" w:space="0" w:color="auto"/>
            <w:right w:val="none" w:sz="0" w:space="0" w:color="auto"/>
          </w:divBdr>
        </w:div>
        <w:div w:id="1250581347">
          <w:marLeft w:val="640"/>
          <w:marRight w:val="0"/>
          <w:marTop w:val="0"/>
          <w:marBottom w:val="0"/>
          <w:divBdr>
            <w:top w:val="none" w:sz="0" w:space="0" w:color="auto"/>
            <w:left w:val="none" w:sz="0" w:space="0" w:color="auto"/>
            <w:bottom w:val="none" w:sz="0" w:space="0" w:color="auto"/>
            <w:right w:val="none" w:sz="0" w:space="0" w:color="auto"/>
          </w:divBdr>
        </w:div>
        <w:div w:id="1264143135">
          <w:marLeft w:val="640"/>
          <w:marRight w:val="0"/>
          <w:marTop w:val="0"/>
          <w:marBottom w:val="0"/>
          <w:divBdr>
            <w:top w:val="none" w:sz="0" w:space="0" w:color="auto"/>
            <w:left w:val="none" w:sz="0" w:space="0" w:color="auto"/>
            <w:bottom w:val="none" w:sz="0" w:space="0" w:color="auto"/>
            <w:right w:val="none" w:sz="0" w:space="0" w:color="auto"/>
          </w:divBdr>
        </w:div>
        <w:div w:id="1283072893">
          <w:marLeft w:val="640"/>
          <w:marRight w:val="0"/>
          <w:marTop w:val="0"/>
          <w:marBottom w:val="0"/>
          <w:divBdr>
            <w:top w:val="none" w:sz="0" w:space="0" w:color="auto"/>
            <w:left w:val="none" w:sz="0" w:space="0" w:color="auto"/>
            <w:bottom w:val="none" w:sz="0" w:space="0" w:color="auto"/>
            <w:right w:val="none" w:sz="0" w:space="0" w:color="auto"/>
          </w:divBdr>
        </w:div>
        <w:div w:id="1317802428">
          <w:marLeft w:val="640"/>
          <w:marRight w:val="0"/>
          <w:marTop w:val="0"/>
          <w:marBottom w:val="0"/>
          <w:divBdr>
            <w:top w:val="none" w:sz="0" w:space="0" w:color="auto"/>
            <w:left w:val="none" w:sz="0" w:space="0" w:color="auto"/>
            <w:bottom w:val="none" w:sz="0" w:space="0" w:color="auto"/>
            <w:right w:val="none" w:sz="0" w:space="0" w:color="auto"/>
          </w:divBdr>
        </w:div>
        <w:div w:id="1426681795">
          <w:marLeft w:val="640"/>
          <w:marRight w:val="0"/>
          <w:marTop w:val="0"/>
          <w:marBottom w:val="0"/>
          <w:divBdr>
            <w:top w:val="none" w:sz="0" w:space="0" w:color="auto"/>
            <w:left w:val="none" w:sz="0" w:space="0" w:color="auto"/>
            <w:bottom w:val="none" w:sz="0" w:space="0" w:color="auto"/>
            <w:right w:val="none" w:sz="0" w:space="0" w:color="auto"/>
          </w:divBdr>
        </w:div>
        <w:div w:id="1442065725">
          <w:marLeft w:val="640"/>
          <w:marRight w:val="0"/>
          <w:marTop w:val="0"/>
          <w:marBottom w:val="0"/>
          <w:divBdr>
            <w:top w:val="none" w:sz="0" w:space="0" w:color="auto"/>
            <w:left w:val="none" w:sz="0" w:space="0" w:color="auto"/>
            <w:bottom w:val="none" w:sz="0" w:space="0" w:color="auto"/>
            <w:right w:val="none" w:sz="0" w:space="0" w:color="auto"/>
          </w:divBdr>
        </w:div>
        <w:div w:id="1462072579">
          <w:marLeft w:val="640"/>
          <w:marRight w:val="0"/>
          <w:marTop w:val="0"/>
          <w:marBottom w:val="0"/>
          <w:divBdr>
            <w:top w:val="none" w:sz="0" w:space="0" w:color="auto"/>
            <w:left w:val="none" w:sz="0" w:space="0" w:color="auto"/>
            <w:bottom w:val="none" w:sz="0" w:space="0" w:color="auto"/>
            <w:right w:val="none" w:sz="0" w:space="0" w:color="auto"/>
          </w:divBdr>
        </w:div>
        <w:div w:id="1477838208">
          <w:marLeft w:val="640"/>
          <w:marRight w:val="0"/>
          <w:marTop w:val="0"/>
          <w:marBottom w:val="0"/>
          <w:divBdr>
            <w:top w:val="none" w:sz="0" w:space="0" w:color="auto"/>
            <w:left w:val="none" w:sz="0" w:space="0" w:color="auto"/>
            <w:bottom w:val="none" w:sz="0" w:space="0" w:color="auto"/>
            <w:right w:val="none" w:sz="0" w:space="0" w:color="auto"/>
          </w:divBdr>
        </w:div>
        <w:div w:id="1484587903">
          <w:marLeft w:val="640"/>
          <w:marRight w:val="0"/>
          <w:marTop w:val="0"/>
          <w:marBottom w:val="0"/>
          <w:divBdr>
            <w:top w:val="none" w:sz="0" w:space="0" w:color="auto"/>
            <w:left w:val="none" w:sz="0" w:space="0" w:color="auto"/>
            <w:bottom w:val="none" w:sz="0" w:space="0" w:color="auto"/>
            <w:right w:val="none" w:sz="0" w:space="0" w:color="auto"/>
          </w:divBdr>
        </w:div>
        <w:div w:id="1542860451">
          <w:marLeft w:val="640"/>
          <w:marRight w:val="0"/>
          <w:marTop w:val="0"/>
          <w:marBottom w:val="0"/>
          <w:divBdr>
            <w:top w:val="none" w:sz="0" w:space="0" w:color="auto"/>
            <w:left w:val="none" w:sz="0" w:space="0" w:color="auto"/>
            <w:bottom w:val="none" w:sz="0" w:space="0" w:color="auto"/>
            <w:right w:val="none" w:sz="0" w:space="0" w:color="auto"/>
          </w:divBdr>
        </w:div>
        <w:div w:id="1549873718">
          <w:marLeft w:val="640"/>
          <w:marRight w:val="0"/>
          <w:marTop w:val="0"/>
          <w:marBottom w:val="0"/>
          <w:divBdr>
            <w:top w:val="none" w:sz="0" w:space="0" w:color="auto"/>
            <w:left w:val="none" w:sz="0" w:space="0" w:color="auto"/>
            <w:bottom w:val="none" w:sz="0" w:space="0" w:color="auto"/>
            <w:right w:val="none" w:sz="0" w:space="0" w:color="auto"/>
          </w:divBdr>
        </w:div>
        <w:div w:id="1562402794">
          <w:marLeft w:val="640"/>
          <w:marRight w:val="0"/>
          <w:marTop w:val="0"/>
          <w:marBottom w:val="0"/>
          <w:divBdr>
            <w:top w:val="none" w:sz="0" w:space="0" w:color="auto"/>
            <w:left w:val="none" w:sz="0" w:space="0" w:color="auto"/>
            <w:bottom w:val="none" w:sz="0" w:space="0" w:color="auto"/>
            <w:right w:val="none" w:sz="0" w:space="0" w:color="auto"/>
          </w:divBdr>
        </w:div>
        <w:div w:id="1583493092">
          <w:marLeft w:val="640"/>
          <w:marRight w:val="0"/>
          <w:marTop w:val="0"/>
          <w:marBottom w:val="0"/>
          <w:divBdr>
            <w:top w:val="none" w:sz="0" w:space="0" w:color="auto"/>
            <w:left w:val="none" w:sz="0" w:space="0" w:color="auto"/>
            <w:bottom w:val="none" w:sz="0" w:space="0" w:color="auto"/>
            <w:right w:val="none" w:sz="0" w:space="0" w:color="auto"/>
          </w:divBdr>
        </w:div>
        <w:div w:id="1584604088">
          <w:marLeft w:val="640"/>
          <w:marRight w:val="0"/>
          <w:marTop w:val="0"/>
          <w:marBottom w:val="0"/>
          <w:divBdr>
            <w:top w:val="none" w:sz="0" w:space="0" w:color="auto"/>
            <w:left w:val="none" w:sz="0" w:space="0" w:color="auto"/>
            <w:bottom w:val="none" w:sz="0" w:space="0" w:color="auto"/>
            <w:right w:val="none" w:sz="0" w:space="0" w:color="auto"/>
          </w:divBdr>
        </w:div>
        <w:div w:id="1613703320">
          <w:marLeft w:val="640"/>
          <w:marRight w:val="0"/>
          <w:marTop w:val="0"/>
          <w:marBottom w:val="0"/>
          <w:divBdr>
            <w:top w:val="none" w:sz="0" w:space="0" w:color="auto"/>
            <w:left w:val="none" w:sz="0" w:space="0" w:color="auto"/>
            <w:bottom w:val="none" w:sz="0" w:space="0" w:color="auto"/>
            <w:right w:val="none" w:sz="0" w:space="0" w:color="auto"/>
          </w:divBdr>
        </w:div>
        <w:div w:id="1628045698">
          <w:marLeft w:val="640"/>
          <w:marRight w:val="0"/>
          <w:marTop w:val="0"/>
          <w:marBottom w:val="0"/>
          <w:divBdr>
            <w:top w:val="none" w:sz="0" w:space="0" w:color="auto"/>
            <w:left w:val="none" w:sz="0" w:space="0" w:color="auto"/>
            <w:bottom w:val="none" w:sz="0" w:space="0" w:color="auto"/>
            <w:right w:val="none" w:sz="0" w:space="0" w:color="auto"/>
          </w:divBdr>
        </w:div>
        <w:div w:id="1635675005">
          <w:marLeft w:val="640"/>
          <w:marRight w:val="0"/>
          <w:marTop w:val="0"/>
          <w:marBottom w:val="0"/>
          <w:divBdr>
            <w:top w:val="none" w:sz="0" w:space="0" w:color="auto"/>
            <w:left w:val="none" w:sz="0" w:space="0" w:color="auto"/>
            <w:bottom w:val="none" w:sz="0" w:space="0" w:color="auto"/>
            <w:right w:val="none" w:sz="0" w:space="0" w:color="auto"/>
          </w:divBdr>
        </w:div>
        <w:div w:id="1697464971">
          <w:marLeft w:val="640"/>
          <w:marRight w:val="0"/>
          <w:marTop w:val="0"/>
          <w:marBottom w:val="0"/>
          <w:divBdr>
            <w:top w:val="none" w:sz="0" w:space="0" w:color="auto"/>
            <w:left w:val="none" w:sz="0" w:space="0" w:color="auto"/>
            <w:bottom w:val="none" w:sz="0" w:space="0" w:color="auto"/>
            <w:right w:val="none" w:sz="0" w:space="0" w:color="auto"/>
          </w:divBdr>
        </w:div>
        <w:div w:id="1715081020">
          <w:marLeft w:val="640"/>
          <w:marRight w:val="0"/>
          <w:marTop w:val="0"/>
          <w:marBottom w:val="0"/>
          <w:divBdr>
            <w:top w:val="none" w:sz="0" w:space="0" w:color="auto"/>
            <w:left w:val="none" w:sz="0" w:space="0" w:color="auto"/>
            <w:bottom w:val="none" w:sz="0" w:space="0" w:color="auto"/>
            <w:right w:val="none" w:sz="0" w:space="0" w:color="auto"/>
          </w:divBdr>
        </w:div>
        <w:div w:id="1747876027">
          <w:marLeft w:val="640"/>
          <w:marRight w:val="0"/>
          <w:marTop w:val="0"/>
          <w:marBottom w:val="0"/>
          <w:divBdr>
            <w:top w:val="none" w:sz="0" w:space="0" w:color="auto"/>
            <w:left w:val="none" w:sz="0" w:space="0" w:color="auto"/>
            <w:bottom w:val="none" w:sz="0" w:space="0" w:color="auto"/>
            <w:right w:val="none" w:sz="0" w:space="0" w:color="auto"/>
          </w:divBdr>
        </w:div>
        <w:div w:id="1764758316">
          <w:marLeft w:val="640"/>
          <w:marRight w:val="0"/>
          <w:marTop w:val="0"/>
          <w:marBottom w:val="0"/>
          <w:divBdr>
            <w:top w:val="none" w:sz="0" w:space="0" w:color="auto"/>
            <w:left w:val="none" w:sz="0" w:space="0" w:color="auto"/>
            <w:bottom w:val="none" w:sz="0" w:space="0" w:color="auto"/>
            <w:right w:val="none" w:sz="0" w:space="0" w:color="auto"/>
          </w:divBdr>
        </w:div>
        <w:div w:id="1772630492">
          <w:marLeft w:val="640"/>
          <w:marRight w:val="0"/>
          <w:marTop w:val="0"/>
          <w:marBottom w:val="0"/>
          <w:divBdr>
            <w:top w:val="none" w:sz="0" w:space="0" w:color="auto"/>
            <w:left w:val="none" w:sz="0" w:space="0" w:color="auto"/>
            <w:bottom w:val="none" w:sz="0" w:space="0" w:color="auto"/>
            <w:right w:val="none" w:sz="0" w:space="0" w:color="auto"/>
          </w:divBdr>
        </w:div>
        <w:div w:id="1795251934">
          <w:marLeft w:val="640"/>
          <w:marRight w:val="0"/>
          <w:marTop w:val="0"/>
          <w:marBottom w:val="0"/>
          <w:divBdr>
            <w:top w:val="none" w:sz="0" w:space="0" w:color="auto"/>
            <w:left w:val="none" w:sz="0" w:space="0" w:color="auto"/>
            <w:bottom w:val="none" w:sz="0" w:space="0" w:color="auto"/>
            <w:right w:val="none" w:sz="0" w:space="0" w:color="auto"/>
          </w:divBdr>
        </w:div>
        <w:div w:id="1812944391">
          <w:marLeft w:val="640"/>
          <w:marRight w:val="0"/>
          <w:marTop w:val="0"/>
          <w:marBottom w:val="0"/>
          <w:divBdr>
            <w:top w:val="none" w:sz="0" w:space="0" w:color="auto"/>
            <w:left w:val="none" w:sz="0" w:space="0" w:color="auto"/>
            <w:bottom w:val="none" w:sz="0" w:space="0" w:color="auto"/>
            <w:right w:val="none" w:sz="0" w:space="0" w:color="auto"/>
          </w:divBdr>
        </w:div>
        <w:div w:id="1821657317">
          <w:marLeft w:val="640"/>
          <w:marRight w:val="0"/>
          <w:marTop w:val="0"/>
          <w:marBottom w:val="0"/>
          <w:divBdr>
            <w:top w:val="none" w:sz="0" w:space="0" w:color="auto"/>
            <w:left w:val="none" w:sz="0" w:space="0" w:color="auto"/>
            <w:bottom w:val="none" w:sz="0" w:space="0" w:color="auto"/>
            <w:right w:val="none" w:sz="0" w:space="0" w:color="auto"/>
          </w:divBdr>
        </w:div>
        <w:div w:id="1832452236">
          <w:marLeft w:val="640"/>
          <w:marRight w:val="0"/>
          <w:marTop w:val="0"/>
          <w:marBottom w:val="0"/>
          <w:divBdr>
            <w:top w:val="none" w:sz="0" w:space="0" w:color="auto"/>
            <w:left w:val="none" w:sz="0" w:space="0" w:color="auto"/>
            <w:bottom w:val="none" w:sz="0" w:space="0" w:color="auto"/>
            <w:right w:val="none" w:sz="0" w:space="0" w:color="auto"/>
          </w:divBdr>
        </w:div>
        <w:div w:id="1877502658">
          <w:marLeft w:val="640"/>
          <w:marRight w:val="0"/>
          <w:marTop w:val="0"/>
          <w:marBottom w:val="0"/>
          <w:divBdr>
            <w:top w:val="none" w:sz="0" w:space="0" w:color="auto"/>
            <w:left w:val="none" w:sz="0" w:space="0" w:color="auto"/>
            <w:bottom w:val="none" w:sz="0" w:space="0" w:color="auto"/>
            <w:right w:val="none" w:sz="0" w:space="0" w:color="auto"/>
          </w:divBdr>
        </w:div>
        <w:div w:id="1903060156">
          <w:marLeft w:val="640"/>
          <w:marRight w:val="0"/>
          <w:marTop w:val="0"/>
          <w:marBottom w:val="0"/>
          <w:divBdr>
            <w:top w:val="none" w:sz="0" w:space="0" w:color="auto"/>
            <w:left w:val="none" w:sz="0" w:space="0" w:color="auto"/>
            <w:bottom w:val="none" w:sz="0" w:space="0" w:color="auto"/>
            <w:right w:val="none" w:sz="0" w:space="0" w:color="auto"/>
          </w:divBdr>
        </w:div>
        <w:div w:id="1938053791">
          <w:marLeft w:val="640"/>
          <w:marRight w:val="0"/>
          <w:marTop w:val="0"/>
          <w:marBottom w:val="0"/>
          <w:divBdr>
            <w:top w:val="none" w:sz="0" w:space="0" w:color="auto"/>
            <w:left w:val="none" w:sz="0" w:space="0" w:color="auto"/>
            <w:bottom w:val="none" w:sz="0" w:space="0" w:color="auto"/>
            <w:right w:val="none" w:sz="0" w:space="0" w:color="auto"/>
          </w:divBdr>
        </w:div>
        <w:div w:id="1960142220">
          <w:marLeft w:val="640"/>
          <w:marRight w:val="0"/>
          <w:marTop w:val="0"/>
          <w:marBottom w:val="0"/>
          <w:divBdr>
            <w:top w:val="none" w:sz="0" w:space="0" w:color="auto"/>
            <w:left w:val="none" w:sz="0" w:space="0" w:color="auto"/>
            <w:bottom w:val="none" w:sz="0" w:space="0" w:color="auto"/>
            <w:right w:val="none" w:sz="0" w:space="0" w:color="auto"/>
          </w:divBdr>
        </w:div>
        <w:div w:id="1966540696">
          <w:marLeft w:val="640"/>
          <w:marRight w:val="0"/>
          <w:marTop w:val="0"/>
          <w:marBottom w:val="0"/>
          <w:divBdr>
            <w:top w:val="none" w:sz="0" w:space="0" w:color="auto"/>
            <w:left w:val="none" w:sz="0" w:space="0" w:color="auto"/>
            <w:bottom w:val="none" w:sz="0" w:space="0" w:color="auto"/>
            <w:right w:val="none" w:sz="0" w:space="0" w:color="auto"/>
          </w:divBdr>
        </w:div>
        <w:div w:id="1967925884">
          <w:marLeft w:val="640"/>
          <w:marRight w:val="0"/>
          <w:marTop w:val="0"/>
          <w:marBottom w:val="0"/>
          <w:divBdr>
            <w:top w:val="none" w:sz="0" w:space="0" w:color="auto"/>
            <w:left w:val="none" w:sz="0" w:space="0" w:color="auto"/>
            <w:bottom w:val="none" w:sz="0" w:space="0" w:color="auto"/>
            <w:right w:val="none" w:sz="0" w:space="0" w:color="auto"/>
          </w:divBdr>
        </w:div>
        <w:div w:id="1971940399">
          <w:marLeft w:val="640"/>
          <w:marRight w:val="0"/>
          <w:marTop w:val="0"/>
          <w:marBottom w:val="0"/>
          <w:divBdr>
            <w:top w:val="none" w:sz="0" w:space="0" w:color="auto"/>
            <w:left w:val="none" w:sz="0" w:space="0" w:color="auto"/>
            <w:bottom w:val="none" w:sz="0" w:space="0" w:color="auto"/>
            <w:right w:val="none" w:sz="0" w:space="0" w:color="auto"/>
          </w:divBdr>
        </w:div>
        <w:div w:id="2033798721">
          <w:marLeft w:val="640"/>
          <w:marRight w:val="0"/>
          <w:marTop w:val="0"/>
          <w:marBottom w:val="0"/>
          <w:divBdr>
            <w:top w:val="none" w:sz="0" w:space="0" w:color="auto"/>
            <w:left w:val="none" w:sz="0" w:space="0" w:color="auto"/>
            <w:bottom w:val="none" w:sz="0" w:space="0" w:color="auto"/>
            <w:right w:val="none" w:sz="0" w:space="0" w:color="auto"/>
          </w:divBdr>
        </w:div>
        <w:div w:id="2034988638">
          <w:marLeft w:val="640"/>
          <w:marRight w:val="0"/>
          <w:marTop w:val="0"/>
          <w:marBottom w:val="0"/>
          <w:divBdr>
            <w:top w:val="none" w:sz="0" w:space="0" w:color="auto"/>
            <w:left w:val="none" w:sz="0" w:space="0" w:color="auto"/>
            <w:bottom w:val="none" w:sz="0" w:space="0" w:color="auto"/>
            <w:right w:val="none" w:sz="0" w:space="0" w:color="auto"/>
          </w:divBdr>
        </w:div>
        <w:div w:id="2046371014">
          <w:marLeft w:val="640"/>
          <w:marRight w:val="0"/>
          <w:marTop w:val="0"/>
          <w:marBottom w:val="0"/>
          <w:divBdr>
            <w:top w:val="none" w:sz="0" w:space="0" w:color="auto"/>
            <w:left w:val="none" w:sz="0" w:space="0" w:color="auto"/>
            <w:bottom w:val="none" w:sz="0" w:space="0" w:color="auto"/>
            <w:right w:val="none" w:sz="0" w:space="0" w:color="auto"/>
          </w:divBdr>
        </w:div>
        <w:div w:id="2108891468">
          <w:marLeft w:val="640"/>
          <w:marRight w:val="0"/>
          <w:marTop w:val="0"/>
          <w:marBottom w:val="0"/>
          <w:divBdr>
            <w:top w:val="none" w:sz="0" w:space="0" w:color="auto"/>
            <w:left w:val="none" w:sz="0" w:space="0" w:color="auto"/>
            <w:bottom w:val="none" w:sz="0" w:space="0" w:color="auto"/>
            <w:right w:val="none" w:sz="0" w:space="0" w:color="auto"/>
          </w:divBdr>
        </w:div>
      </w:divsChild>
    </w:div>
    <w:div w:id="1517769504">
      <w:bodyDiv w:val="1"/>
      <w:marLeft w:val="0"/>
      <w:marRight w:val="0"/>
      <w:marTop w:val="0"/>
      <w:marBottom w:val="0"/>
      <w:divBdr>
        <w:top w:val="none" w:sz="0" w:space="0" w:color="auto"/>
        <w:left w:val="none" w:sz="0" w:space="0" w:color="auto"/>
        <w:bottom w:val="none" w:sz="0" w:space="0" w:color="auto"/>
        <w:right w:val="none" w:sz="0" w:space="0" w:color="auto"/>
      </w:divBdr>
      <w:divsChild>
        <w:div w:id="19476595">
          <w:marLeft w:val="640"/>
          <w:marRight w:val="0"/>
          <w:marTop w:val="0"/>
          <w:marBottom w:val="0"/>
          <w:divBdr>
            <w:top w:val="none" w:sz="0" w:space="0" w:color="auto"/>
            <w:left w:val="none" w:sz="0" w:space="0" w:color="auto"/>
            <w:bottom w:val="none" w:sz="0" w:space="0" w:color="auto"/>
            <w:right w:val="none" w:sz="0" w:space="0" w:color="auto"/>
          </w:divBdr>
        </w:div>
        <w:div w:id="35588398">
          <w:marLeft w:val="640"/>
          <w:marRight w:val="0"/>
          <w:marTop w:val="0"/>
          <w:marBottom w:val="0"/>
          <w:divBdr>
            <w:top w:val="none" w:sz="0" w:space="0" w:color="auto"/>
            <w:left w:val="none" w:sz="0" w:space="0" w:color="auto"/>
            <w:bottom w:val="none" w:sz="0" w:space="0" w:color="auto"/>
            <w:right w:val="none" w:sz="0" w:space="0" w:color="auto"/>
          </w:divBdr>
        </w:div>
        <w:div w:id="41172828">
          <w:marLeft w:val="640"/>
          <w:marRight w:val="0"/>
          <w:marTop w:val="0"/>
          <w:marBottom w:val="0"/>
          <w:divBdr>
            <w:top w:val="none" w:sz="0" w:space="0" w:color="auto"/>
            <w:left w:val="none" w:sz="0" w:space="0" w:color="auto"/>
            <w:bottom w:val="none" w:sz="0" w:space="0" w:color="auto"/>
            <w:right w:val="none" w:sz="0" w:space="0" w:color="auto"/>
          </w:divBdr>
        </w:div>
        <w:div w:id="59839198">
          <w:marLeft w:val="640"/>
          <w:marRight w:val="0"/>
          <w:marTop w:val="0"/>
          <w:marBottom w:val="0"/>
          <w:divBdr>
            <w:top w:val="none" w:sz="0" w:space="0" w:color="auto"/>
            <w:left w:val="none" w:sz="0" w:space="0" w:color="auto"/>
            <w:bottom w:val="none" w:sz="0" w:space="0" w:color="auto"/>
            <w:right w:val="none" w:sz="0" w:space="0" w:color="auto"/>
          </w:divBdr>
        </w:div>
        <w:div w:id="64571901">
          <w:marLeft w:val="640"/>
          <w:marRight w:val="0"/>
          <w:marTop w:val="0"/>
          <w:marBottom w:val="0"/>
          <w:divBdr>
            <w:top w:val="none" w:sz="0" w:space="0" w:color="auto"/>
            <w:left w:val="none" w:sz="0" w:space="0" w:color="auto"/>
            <w:bottom w:val="none" w:sz="0" w:space="0" w:color="auto"/>
            <w:right w:val="none" w:sz="0" w:space="0" w:color="auto"/>
          </w:divBdr>
        </w:div>
        <w:div w:id="98763081">
          <w:marLeft w:val="640"/>
          <w:marRight w:val="0"/>
          <w:marTop w:val="0"/>
          <w:marBottom w:val="0"/>
          <w:divBdr>
            <w:top w:val="none" w:sz="0" w:space="0" w:color="auto"/>
            <w:left w:val="none" w:sz="0" w:space="0" w:color="auto"/>
            <w:bottom w:val="none" w:sz="0" w:space="0" w:color="auto"/>
            <w:right w:val="none" w:sz="0" w:space="0" w:color="auto"/>
          </w:divBdr>
        </w:div>
        <w:div w:id="103160840">
          <w:marLeft w:val="640"/>
          <w:marRight w:val="0"/>
          <w:marTop w:val="0"/>
          <w:marBottom w:val="0"/>
          <w:divBdr>
            <w:top w:val="none" w:sz="0" w:space="0" w:color="auto"/>
            <w:left w:val="none" w:sz="0" w:space="0" w:color="auto"/>
            <w:bottom w:val="none" w:sz="0" w:space="0" w:color="auto"/>
            <w:right w:val="none" w:sz="0" w:space="0" w:color="auto"/>
          </w:divBdr>
        </w:div>
        <w:div w:id="165823984">
          <w:marLeft w:val="640"/>
          <w:marRight w:val="0"/>
          <w:marTop w:val="0"/>
          <w:marBottom w:val="0"/>
          <w:divBdr>
            <w:top w:val="none" w:sz="0" w:space="0" w:color="auto"/>
            <w:left w:val="none" w:sz="0" w:space="0" w:color="auto"/>
            <w:bottom w:val="none" w:sz="0" w:space="0" w:color="auto"/>
            <w:right w:val="none" w:sz="0" w:space="0" w:color="auto"/>
          </w:divBdr>
        </w:div>
        <w:div w:id="220482327">
          <w:marLeft w:val="640"/>
          <w:marRight w:val="0"/>
          <w:marTop w:val="0"/>
          <w:marBottom w:val="0"/>
          <w:divBdr>
            <w:top w:val="none" w:sz="0" w:space="0" w:color="auto"/>
            <w:left w:val="none" w:sz="0" w:space="0" w:color="auto"/>
            <w:bottom w:val="none" w:sz="0" w:space="0" w:color="auto"/>
            <w:right w:val="none" w:sz="0" w:space="0" w:color="auto"/>
          </w:divBdr>
        </w:div>
        <w:div w:id="235213819">
          <w:marLeft w:val="640"/>
          <w:marRight w:val="0"/>
          <w:marTop w:val="0"/>
          <w:marBottom w:val="0"/>
          <w:divBdr>
            <w:top w:val="none" w:sz="0" w:space="0" w:color="auto"/>
            <w:left w:val="none" w:sz="0" w:space="0" w:color="auto"/>
            <w:bottom w:val="none" w:sz="0" w:space="0" w:color="auto"/>
            <w:right w:val="none" w:sz="0" w:space="0" w:color="auto"/>
          </w:divBdr>
        </w:div>
        <w:div w:id="257295009">
          <w:marLeft w:val="640"/>
          <w:marRight w:val="0"/>
          <w:marTop w:val="0"/>
          <w:marBottom w:val="0"/>
          <w:divBdr>
            <w:top w:val="none" w:sz="0" w:space="0" w:color="auto"/>
            <w:left w:val="none" w:sz="0" w:space="0" w:color="auto"/>
            <w:bottom w:val="none" w:sz="0" w:space="0" w:color="auto"/>
            <w:right w:val="none" w:sz="0" w:space="0" w:color="auto"/>
          </w:divBdr>
        </w:div>
        <w:div w:id="264776810">
          <w:marLeft w:val="640"/>
          <w:marRight w:val="0"/>
          <w:marTop w:val="0"/>
          <w:marBottom w:val="0"/>
          <w:divBdr>
            <w:top w:val="none" w:sz="0" w:space="0" w:color="auto"/>
            <w:left w:val="none" w:sz="0" w:space="0" w:color="auto"/>
            <w:bottom w:val="none" w:sz="0" w:space="0" w:color="auto"/>
            <w:right w:val="none" w:sz="0" w:space="0" w:color="auto"/>
          </w:divBdr>
        </w:div>
        <w:div w:id="278341756">
          <w:marLeft w:val="640"/>
          <w:marRight w:val="0"/>
          <w:marTop w:val="0"/>
          <w:marBottom w:val="0"/>
          <w:divBdr>
            <w:top w:val="none" w:sz="0" w:space="0" w:color="auto"/>
            <w:left w:val="none" w:sz="0" w:space="0" w:color="auto"/>
            <w:bottom w:val="none" w:sz="0" w:space="0" w:color="auto"/>
            <w:right w:val="none" w:sz="0" w:space="0" w:color="auto"/>
          </w:divBdr>
        </w:div>
        <w:div w:id="310519319">
          <w:marLeft w:val="640"/>
          <w:marRight w:val="0"/>
          <w:marTop w:val="0"/>
          <w:marBottom w:val="0"/>
          <w:divBdr>
            <w:top w:val="none" w:sz="0" w:space="0" w:color="auto"/>
            <w:left w:val="none" w:sz="0" w:space="0" w:color="auto"/>
            <w:bottom w:val="none" w:sz="0" w:space="0" w:color="auto"/>
            <w:right w:val="none" w:sz="0" w:space="0" w:color="auto"/>
          </w:divBdr>
        </w:div>
        <w:div w:id="344866369">
          <w:marLeft w:val="640"/>
          <w:marRight w:val="0"/>
          <w:marTop w:val="0"/>
          <w:marBottom w:val="0"/>
          <w:divBdr>
            <w:top w:val="none" w:sz="0" w:space="0" w:color="auto"/>
            <w:left w:val="none" w:sz="0" w:space="0" w:color="auto"/>
            <w:bottom w:val="none" w:sz="0" w:space="0" w:color="auto"/>
            <w:right w:val="none" w:sz="0" w:space="0" w:color="auto"/>
          </w:divBdr>
        </w:div>
        <w:div w:id="382559697">
          <w:marLeft w:val="640"/>
          <w:marRight w:val="0"/>
          <w:marTop w:val="0"/>
          <w:marBottom w:val="0"/>
          <w:divBdr>
            <w:top w:val="none" w:sz="0" w:space="0" w:color="auto"/>
            <w:left w:val="none" w:sz="0" w:space="0" w:color="auto"/>
            <w:bottom w:val="none" w:sz="0" w:space="0" w:color="auto"/>
            <w:right w:val="none" w:sz="0" w:space="0" w:color="auto"/>
          </w:divBdr>
        </w:div>
        <w:div w:id="403840888">
          <w:marLeft w:val="640"/>
          <w:marRight w:val="0"/>
          <w:marTop w:val="0"/>
          <w:marBottom w:val="0"/>
          <w:divBdr>
            <w:top w:val="none" w:sz="0" w:space="0" w:color="auto"/>
            <w:left w:val="none" w:sz="0" w:space="0" w:color="auto"/>
            <w:bottom w:val="none" w:sz="0" w:space="0" w:color="auto"/>
            <w:right w:val="none" w:sz="0" w:space="0" w:color="auto"/>
          </w:divBdr>
        </w:div>
        <w:div w:id="413404771">
          <w:marLeft w:val="640"/>
          <w:marRight w:val="0"/>
          <w:marTop w:val="0"/>
          <w:marBottom w:val="0"/>
          <w:divBdr>
            <w:top w:val="none" w:sz="0" w:space="0" w:color="auto"/>
            <w:left w:val="none" w:sz="0" w:space="0" w:color="auto"/>
            <w:bottom w:val="none" w:sz="0" w:space="0" w:color="auto"/>
            <w:right w:val="none" w:sz="0" w:space="0" w:color="auto"/>
          </w:divBdr>
        </w:div>
        <w:div w:id="429162371">
          <w:marLeft w:val="640"/>
          <w:marRight w:val="0"/>
          <w:marTop w:val="0"/>
          <w:marBottom w:val="0"/>
          <w:divBdr>
            <w:top w:val="none" w:sz="0" w:space="0" w:color="auto"/>
            <w:left w:val="none" w:sz="0" w:space="0" w:color="auto"/>
            <w:bottom w:val="none" w:sz="0" w:space="0" w:color="auto"/>
            <w:right w:val="none" w:sz="0" w:space="0" w:color="auto"/>
          </w:divBdr>
        </w:div>
        <w:div w:id="432559278">
          <w:marLeft w:val="640"/>
          <w:marRight w:val="0"/>
          <w:marTop w:val="0"/>
          <w:marBottom w:val="0"/>
          <w:divBdr>
            <w:top w:val="none" w:sz="0" w:space="0" w:color="auto"/>
            <w:left w:val="none" w:sz="0" w:space="0" w:color="auto"/>
            <w:bottom w:val="none" w:sz="0" w:space="0" w:color="auto"/>
            <w:right w:val="none" w:sz="0" w:space="0" w:color="auto"/>
          </w:divBdr>
        </w:div>
        <w:div w:id="441605978">
          <w:marLeft w:val="640"/>
          <w:marRight w:val="0"/>
          <w:marTop w:val="0"/>
          <w:marBottom w:val="0"/>
          <w:divBdr>
            <w:top w:val="none" w:sz="0" w:space="0" w:color="auto"/>
            <w:left w:val="none" w:sz="0" w:space="0" w:color="auto"/>
            <w:bottom w:val="none" w:sz="0" w:space="0" w:color="auto"/>
            <w:right w:val="none" w:sz="0" w:space="0" w:color="auto"/>
          </w:divBdr>
        </w:div>
        <w:div w:id="452481970">
          <w:marLeft w:val="640"/>
          <w:marRight w:val="0"/>
          <w:marTop w:val="0"/>
          <w:marBottom w:val="0"/>
          <w:divBdr>
            <w:top w:val="none" w:sz="0" w:space="0" w:color="auto"/>
            <w:left w:val="none" w:sz="0" w:space="0" w:color="auto"/>
            <w:bottom w:val="none" w:sz="0" w:space="0" w:color="auto"/>
            <w:right w:val="none" w:sz="0" w:space="0" w:color="auto"/>
          </w:divBdr>
        </w:div>
        <w:div w:id="460878679">
          <w:marLeft w:val="640"/>
          <w:marRight w:val="0"/>
          <w:marTop w:val="0"/>
          <w:marBottom w:val="0"/>
          <w:divBdr>
            <w:top w:val="none" w:sz="0" w:space="0" w:color="auto"/>
            <w:left w:val="none" w:sz="0" w:space="0" w:color="auto"/>
            <w:bottom w:val="none" w:sz="0" w:space="0" w:color="auto"/>
            <w:right w:val="none" w:sz="0" w:space="0" w:color="auto"/>
          </w:divBdr>
        </w:div>
        <w:div w:id="466164507">
          <w:marLeft w:val="640"/>
          <w:marRight w:val="0"/>
          <w:marTop w:val="0"/>
          <w:marBottom w:val="0"/>
          <w:divBdr>
            <w:top w:val="none" w:sz="0" w:space="0" w:color="auto"/>
            <w:left w:val="none" w:sz="0" w:space="0" w:color="auto"/>
            <w:bottom w:val="none" w:sz="0" w:space="0" w:color="auto"/>
            <w:right w:val="none" w:sz="0" w:space="0" w:color="auto"/>
          </w:divBdr>
        </w:div>
        <w:div w:id="505706991">
          <w:marLeft w:val="640"/>
          <w:marRight w:val="0"/>
          <w:marTop w:val="0"/>
          <w:marBottom w:val="0"/>
          <w:divBdr>
            <w:top w:val="none" w:sz="0" w:space="0" w:color="auto"/>
            <w:left w:val="none" w:sz="0" w:space="0" w:color="auto"/>
            <w:bottom w:val="none" w:sz="0" w:space="0" w:color="auto"/>
            <w:right w:val="none" w:sz="0" w:space="0" w:color="auto"/>
          </w:divBdr>
        </w:div>
        <w:div w:id="506480355">
          <w:marLeft w:val="640"/>
          <w:marRight w:val="0"/>
          <w:marTop w:val="0"/>
          <w:marBottom w:val="0"/>
          <w:divBdr>
            <w:top w:val="none" w:sz="0" w:space="0" w:color="auto"/>
            <w:left w:val="none" w:sz="0" w:space="0" w:color="auto"/>
            <w:bottom w:val="none" w:sz="0" w:space="0" w:color="auto"/>
            <w:right w:val="none" w:sz="0" w:space="0" w:color="auto"/>
          </w:divBdr>
        </w:div>
        <w:div w:id="563872938">
          <w:marLeft w:val="640"/>
          <w:marRight w:val="0"/>
          <w:marTop w:val="0"/>
          <w:marBottom w:val="0"/>
          <w:divBdr>
            <w:top w:val="none" w:sz="0" w:space="0" w:color="auto"/>
            <w:left w:val="none" w:sz="0" w:space="0" w:color="auto"/>
            <w:bottom w:val="none" w:sz="0" w:space="0" w:color="auto"/>
            <w:right w:val="none" w:sz="0" w:space="0" w:color="auto"/>
          </w:divBdr>
        </w:div>
        <w:div w:id="592131910">
          <w:marLeft w:val="640"/>
          <w:marRight w:val="0"/>
          <w:marTop w:val="0"/>
          <w:marBottom w:val="0"/>
          <w:divBdr>
            <w:top w:val="none" w:sz="0" w:space="0" w:color="auto"/>
            <w:left w:val="none" w:sz="0" w:space="0" w:color="auto"/>
            <w:bottom w:val="none" w:sz="0" w:space="0" w:color="auto"/>
            <w:right w:val="none" w:sz="0" w:space="0" w:color="auto"/>
          </w:divBdr>
        </w:div>
        <w:div w:id="600187282">
          <w:marLeft w:val="640"/>
          <w:marRight w:val="0"/>
          <w:marTop w:val="0"/>
          <w:marBottom w:val="0"/>
          <w:divBdr>
            <w:top w:val="none" w:sz="0" w:space="0" w:color="auto"/>
            <w:left w:val="none" w:sz="0" w:space="0" w:color="auto"/>
            <w:bottom w:val="none" w:sz="0" w:space="0" w:color="auto"/>
            <w:right w:val="none" w:sz="0" w:space="0" w:color="auto"/>
          </w:divBdr>
        </w:div>
        <w:div w:id="602343655">
          <w:marLeft w:val="640"/>
          <w:marRight w:val="0"/>
          <w:marTop w:val="0"/>
          <w:marBottom w:val="0"/>
          <w:divBdr>
            <w:top w:val="none" w:sz="0" w:space="0" w:color="auto"/>
            <w:left w:val="none" w:sz="0" w:space="0" w:color="auto"/>
            <w:bottom w:val="none" w:sz="0" w:space="0" w:color="auto"/>
            <w:right w:val="none" w:sz="0" w:space="0" w:color="auto"/>
          </w:divBdr>
        </w:div>
        <w:div w:id="603849558">
          <w:marLeft w:val="640"/>
          <w:marRight w:val="0"/>
          <w:marTop w:val="0"/>
          <w:marBottom w:val="0"/>
          <w:divBdr>
            <w:top w:val="none" w:sz="0" w:space="0" w:color="auto"/>
            <w:left w:val="none" w:sz="0" w:space="0" w:color="auto"/>
            <w:bottom w:val="none" w:sz="0" w:space="0" w:color="auto"/>
            <w:right w:val="none" w:sz="0" w:space="0" w:color="auto"/>
          </w:divBdr>
        </w:div>
        <w:div w:id="608704311">
          <w:marLeft w:val="640"/>
          <w:marRight w:val="0"/>
          <w:marTop w:val="0"/>
          <w:marBottom w:val="0"/>
          <w:divBdr>
            <w:top w:val="none" w:sz="0" w:space="0" w:color="auto"/>
            <w:left w:val="none" w:sz="0" w:space="0" w:color="auto"/>
            <w:bottom w:val="none" w:sz="0" w:space="0" w:color="auto"/>
            <w:right w:val="none" w:sz="0" w:space="0" w:color="auto"/>
          </w:divBdr>
        </w:div>
        <w:div w:id="615136584">
          <w:marLeft w:val="640"/>
          <w:marRight w:val="0"/>
          <w:marTop w:val="0"/>
          <w:marBottom w:val="0"/>
          <w:divBdr>
            <w:top w:val="none" w:sz="0" w:space="0" w:color="auto"/>
            <w:left w:val="none" w:sz="0" w:space="0" w:color="auto"/>
            <w:bottom w:val="none" w:sz="0" w:space="0" w:color="auto"/>
            <w:right w:val="none" w:sz="0" w:space="0" w:color="auto"/>
          </w:divBdr>
        </w:div>
        <w:div w:id="615717996">
          <w:marLeft w:val="640"/>
          <w:marRight w:val="0"/>
          <w:marTop w:val="0"/>
          <w:marBottom w:val="0"/>
          <w:divBdr>
            <w:top w:val="none" w:sz="0" w:space="0" w:color="auto"/>
            <w:left w:val="none" w:sz="0" w:space="0" w:color="auto"/>
            <w:bottom w:val="none" w:sz="0" w:space="0" w:color="auto"/>
            <w:right w:val="none" w:sz="0" w:space="0" w:color="auto"/>
          </w:divBdr>
        </w:div>
        <w:div w:id="623460700">
          <w:marLeft w:val="640"/>
          <w:marRight w:val="0"/>
          <w:marTop w:val="0"/>
          <w:marBottom w:val="0"/>
          <w:divBdr>
            <w:top w:val="none" w:sz="0" w:space="0" w:color="auto"/>
            <w:left w:val="none" w:sz="0" w:space="0" w:color="auto"/>
            <w:bottom w:val="none" w:sz="0" w:space="0" w:color="auto"/>
            <w:right w:val="none" w:sz="0" w:space="0" w:color="auto"/>
          </w:divBdr>
        </w:div>
        <w:div w:id="640842919">
          <w:marLeft w:val="640"/>
          <w:marRight w:val="0"/>
          <w:marTop w:val="0"/>
          <w:marBottom w:val="0"/>
          <w:divBdr>
            <w:top w:val="none" w:sz="0" w:space="0" w:color="auto"/>
            <w:left w:val="none" w:sz="0" w:space="0" w:color="auto"/>
            <w:bottom w:val="none" w:sz="0" w:space="0" w:color="auto"/>
            <w:right w:val="none" w:sz="0" w:space="0" w:color="auto"/>
          </w:divBdr>
        </w:div>
        <w:div w:id="661857939">
          <w:marLeft w:val="640"/>
          <w:marRight w:val="0"/>
          <w:marTop w:val="0"/>
          <w:marBottom w:val="0"/>
          <w:divBdr>
            <w:top w:val="none" w:sz="0" w:space="0" w:color="auto"/>
            <w:left w:val="none" w:sz="0" w:space="0" w:color="auto"/>
            <w:bottom w:val="none" w:sz="0" w:space="0" w:color="auto"/>
            <w:right w:val="none" w:sz="0" w:space="0" w:color="auto"/>
          </w:divBdr>
        </w:div>
        <w:div w:id="665206204">
          <w:marLeft w:val="640"/>
          <w:marRight w:val="0"/>
          <w:marTop w:val="0"/>
          <w:marBottom w:val="0"/>
          <w:divBdr>
            <w:top w:val="none" w:sz="0" w:space="0" w:color="auto"/>
            <w:left w:val="none" w:sz="0" w:space="0" w:color="auto"/>
            <w:bottom w:val="none" w:sz="0" w:space="0" w:color="auto"/>
            <w:right w:val="none" w:sz="0" w:space="0" w:color="auto"/>
          </w:divBdr>
        </w:div>
        <w:div w:id="667713342">
          <w:marLeft w:val="640"/>
          <w:marRight w:val="0"/>
          <w:marTop w:val="0"/>
          <w:marBottom w:val="0"/>
          <w:divBdr>
            <w:top w:val="none" w:sz="0" w:space="0" w:color="auto"/>
            <w:left w:val="none" w:sz="0" w:space="0" w:color="auto"/>
            <w:bottom w:val="none" w:sz="0" w:space="0" w:color="auto"/>
            <w:right w:val="none" w:sz="0" w:space="0" w:color="auto"/>
          </w:divBdr>
        </w:div>
        <w:div w:id="685329377">
          <w:marLeft w:val="640"/>
          <w:marRight w:val="0"/>
          <w:marTop w:val="0"/>
          <w:marBottom w:val="0"/>
          <w:divBdr>
            <w:top w:val="none" w:sz="0" w:space="0" w:color="auto"/>
            <w:left w:val="none" w:sz="0" w:space="0" w:color="auto"/>
            <w:bottom w:val="none" w:sz="0" w:space="0" w:color="auto"/>
            <w:right w:val="none" w:sz="0" w:space="0" w:color="auto"/>
          </w:divBdr>
        </w:div>
        <w:div w:id="704409193">
          <w:marLeft w:val="640"/>
          <w:marRight w:val="0"/>
          <w:marTop w:val="0"/>
          <w:marBottom w:val="0"/>
          <w:divBdr>
            <w:top w:val="none" w:sz="0" w:space="0" w:color="auto"/>
            <w:left w:val="none" w:sz="0" w:space="0" w:color="auto"/>
            <w:bottom w:val="none" w:sz="0" w:space="0" w:color="auto"/>
            <w:right w:val="none" w:sz="0" w:space="0" w:color="auto"/>
          </w:divBdr>
        </w:div>
        <w:div w:id="711424103">
          <w:marLeft w:val="640"/>
          <w:marRight w:val="0"/>
          <w:marTop w:val="0"/>
          <w:marBottom w:val="0"/>
          <w:divBdr>
            <w:top w:val="none" w:sz="0" w:space="0" w:color="auto"/>
            <w:left w:val="none" w:sz="0" w:space="0" w:color="auto"/>
            <w:bottom w:val="none" w:sz="0" w:space="0" w:color="auto"/>
            <w:right w:val="none" w:sz="0" w:space="0" w:color="auto"/>
          </w:divBdr>
        </w:div>
        <w:div w:id="713500043">
          <w:marLeft w:val="640"/>
          <w:marRight w:val="0"/>
          <w:marTop w:val="0"/>
          <w:marBottom w:val="0"/>
          <w:divBdr>
            <w:top w:val="none" w:sz="0" w:space="0" w:color="auto"/>
            <w:left w:val="none" w:sz="0" w:space="0" w:color="auto"/>
            <w:bottom w:val="none" w:sz="0" w:space="0" w:color="auto"/>
            <w:right w:val="none" w:sz="0" w:space="0" w:color="auto"/>
          </w:divBdr>
        </w:div>
        <w:div w:id="720638253">
          <w:marLeft w:val="640"/>
          <w:marRight w:val="0"/>
          <w:marTop w:val="0"/>
          <w:marBottom w:val="0"/>
          <w:divBdr>
            <w:top w:val="none" w:sz="0" w:space="0" w:color="auto"/>
            <w:left w:val="none" w:sz="0" w:space="0" w:color="auto"/>
            <w:bottom w:val="none" w:sz="0" w:space="0" w:color="auto"/>
            <w:right w:val="none" w:sz="0" w:space="0" w:color="auto"/>
          </w:divBdr>
        </w:div>
        <w:div w:id="739521187">
          <w:marLeft w:val="640"/>
          <w:marRight w:val="0"/>
          <w:marTop w:val="0"/>
          <w:marBottom w:val="0"/>
          <w:divBdr>
            <w:top w:val="none" w:sz="0" w:space="0" w:color="auto"/>
            <w:left w:val="none" w:sz="0" w:space="0" w:color="auto"/>
            <w:bottom w:val="none" w:sz="0" w:space="0" w:color="auto"/>
            <w:right w:val="none" w:sz="0" w:space="0" w:color="auto"/>
          </w:divBdr>
        </w:div>
        <w:div w:id="750589351">
          <w:marLeft w:val="640"/>
          <w:marRight w:val="0"/>
          <w:marTop w:val="0"/>
          <w:marBottom w:val="0"/>
          <w:divBdr>
            <w:top w:val="none" w:sz="0" w:space="0" w:color="auto"/>
            <w:left w:val="none" w:sz="0" w:space="0" w:color="auto"/>
            <w:bottom w:val="none" w:sz="0" w:space="0" w:color="auto"/>
            <w:right w:val="none" w:sz="0" w:space="0" w:color="auto"/>
          </w:divBdr>
        </w:div>
        <w:div w:id="789400268">
          <w:marLeft w:val="640"/>
          <w:marRight w:val="0"/>
          <w:marTop w:val="0"/>
          <w:marBottom w:val="0"/>
          <w:divBdr>
            <w:top w:val="none" w:sz="0" w:space="0" w:color="auto"/>
            <w:left w:val="none" w:sz="0" w:space="0" w:color="auto"/>
            <w:bottom w:val="none" w:sz="0" w:space="0" w:color="auto"/>
            <w:right w:val="none" w:sz="0" w:space="0" w:color="auto"/>
          </w:divBdr>
        </w:div>
        <w:div w:id="824512027">
          <w:marLeft w:val="640"/>
          <w:marRight w:val="0"/>
          <w:marTop w:val="0"/>
          <w:marBottom w:val="0"/>
          <w:divBdr>
            <w:top w:val="none" w:sz="0" w:space="0" w:color="auto"/>
            <w:left w:val="none" w:sz="0" w:space="0" w:color="auto"/>
            <w:bottom w:val="none" w:sz="0" w:space="0" w:color="auto"/>
            <w:right w:val="none" w:sz="0" w:space="0" w:color="auto"/>
          </w:divBdr>
        </w:div>
        <w:div w:id="827214217">
          <w:marLeft w:val="640"/>
          <w:marRight w:val="0"/>
          <w:marTop w:val="0"/>
          <w:marBottom w:val="0"/>
          <w:divBdr>
            <w:top w:val="none" w:sz="0" w:space="0" w:color="auto"/>
            <w:left w:val="none" w:sz="0" w:space="0" w:color="auto"/>
            <w:bottom w:val="none" w:sz="0" w:space="0" w:color="auto"/>
            <w:right w:val="none" w:sz="0" w:space="0" w:color="auto"/>
          </w:divBdr>
        </w:div>
        <w:div w:id="842088152">
          <w:marLeft w:val="640"/>
          <w:marRight w:val="0"/>
          <w:marTop w:val="0"/>
          <w:marBottom w:val="0"/>
          <w:divBdr>
            <w:top w:val="none" w:sz="0" w:space="0" w:color="auto"/>
            <w:left w:val="none" w:sz="0" w:space="0" w:color="auto"/>
            <w:bottom w:val="none" w:sz="0" w:space="0" w:color="auto"/>
            <w:right w:val="none" w:sz="0" w:space="0" w:color="auto"/>
          </w:divBdr>
        </w:div>
        <w:div w:id="849023550">
          <w:marLeft w:val="640"/>
          <w:marRight w:val="0"/>
          <w:marTop w:val="0"/>
          <w:marBottom w:val="0"/>
          <w:divBdr>
            <w:top w:val="none" w:sz="0" w:space="0" w:color="auto"/>
            <w:left w:val="none" w:sz="0" w:space="0" w:color="auto"/>
            <w:bottom w:val="none" w:sz="0" w:space="0" w:color="auto"/>
            <w:right w:val="none" w:sz="0" w:space="0" w:color="auto"/>
          </w:divBdr>
        </w:div>
        <w:div w:id="868882228">
          <w:marLeft w:val="640"/>
          <w:marRight w:val="0"/>
          <w:marTop w:val="0"/>
          <w:marBottom w:val="0"/>
          <w:divBdr>
            <w:top w:val="none" w:sz="0" w:space="0" w:color="auto"/>
            <w:left w:val="none" w:sz="0" w:space="0" w:color="auto"/>
            <w:bottom w:val="none" w:sz="0" w:space="0" w:color="auto"/>
            <w:right w:val="none" w:sz="0" w:space="0" w:color="auto"/>
          </w:divBdr>
        </w:div>
        <w:div w:id="884024272">
          <w:marLeft w:val="640"/>
          <w:marRight w:val="0"/>
          <w:marTop w:val="0"/>
          <w:marBottom w:val="0"/>
          <w:divBdr>
            <w:top w:val="none" w:sz="0" w:space="0" w:color="auto"/>
            <w:left w:val="none" w:sz="0" w:space="0" w:color="auto"/>
            <w:bottom w:val="none" w:sz="0" w:space="0" w:color="auto"/>
            <w:right w:val="none" w:sz="0" w:space="0" w:color="auto"/>
          </w:divBdr>
        </w:div>
        <w:div w:id="959841946">
          <w:marLeft w:val="640"/>
          <w:marRight w:val="0"/>
          <w:marTop w:val="0"/>
          <w:marBottom w:val="0"/>
          <w:divBdr>
            <w:top w:val="none" w:sz="0" w:space="0" w:color="auto"/>
            <w:left w:val="none" w:sz="0" w:space="0" w:color="auto"/>
            <w:bottom w:val="none" w:sz="0" w:space="0" w:color="auto"/>
            <w:right w:val="none" w:sz="0" w:space="0" w:color="auto"/>
          </w:divBdr>
        </w:div>
        <w:div w:id="972324788">
          <w:marLeft w:val="640"/>
          <w:marRight w:val="0"/>
          <w:marTop w:val="0"/>
          <w:marBottom w:val="0"/>
          <w:divBdr>
            <w:top w:val="none" w:sz="0" w:space="0" w:color="auto"/>
            <w:left w:val="none" w:sz="0" w:space="0" w:color="auto"/>
            <w:bottom w:val="none" w:sz="0" w:space="0" w:color="auto"/>
            <w:right w:val="none" w:sz="0" w:space="0" w:color="auto"/>
          </w:divBdr>
        </w:div>
        <w:div w:id="982613676">
          <w:marLeft w:val="640"/>
          <w:marRight w:val="0"/>
          <w:marTop w:val="0"/>
          <w:marBottom w:val="0"/>
          <w:divBdr>
            <w:top w:val="none" w:sz="0" w:space="0" w:color="auto"/>
            <w:left w:val="none" w:sz="0" w:space="0" w:color="auto"/>
            <w:bottom w:val="none" w:sz="0" w:space="0" w:color="auto"/>
            <w:right w:val="none" w:sz="0" w:space="0" w:color="auto"/>
          </w:divBdr>
        </w:div>
        <w:div w:id="984696500">
          <w:marLeft w:val="640"/>
          <w:marRight w:val="0"/>
          <w:marTop w:val="0"/>
          <w:marBottom w:val="0"/>
          <w:divBdr>
            <w:top w:val="none" w:sz="0" w:space="0" w:color="auto"/>
            <w:left w:val="none" w:sz="0" w:space="0" w:color="auto"/>
            <w:bottom w:val="none" w:sz="0" w:space="0" w:color="auto"/>
            <w:right w:val="none" w:sz="0" w:space="0" w:color="auto"/>
          </w:divBdr>
        </w:div>
        <w:div w:id="989862879">
          <w:marLeft w:val="640"/>
          <w:marRight w:val="0"/>
          <w:marTop w:val="0"/>
          <w:marBottom w:val="0"/>
          <w:divBdr>
            <w:top w:val="none" w:sz="0" w:space="0" w:color="auto"/>
            <w:left w:val="none" w:sz="0" w:space="0" w:color="auto"/>
            <w:bottom w:val="none" w:sz="0" w:space="0" w:color="auto"/>
            <w:right w:val="none" w:sz="0" w:space="0" w:color="auto"/>
          </w:divBdr>
        </w:div>
        <w:div w:id="1075972563">
          <w:marLeft w:val="640"/>
          <w:marRight w:val="0"/>
          <w:marTop w:val="0"/>
          <w:marBottom w:val="0"/>
          <w:divBdr>
            <w:top w:val="none" w:sz="0" w:space="0" w:color="auto"/>
            <w:left w:val="none" w:sz="0" w:space="0" w:color="auto"/>
            <w:bottom w:val="none" w:sz="0" w:space="0" w:color="auto"/>
            <w:right w:val="none" w:sz="0" w:space="0" w:color="auto"/>
          </w:divBdr>
        </w:div>
        <w:div w:id="1075979805">
          <w:marLeft w:val="640"/>
          <w:marRight w:val="0"/>
          <w:marTop w:val="0"/>
          <w:marBottom w:val="0"/>
          <w:divBdr>
            <w:top w:val="none" w:sz="0" w:space="0" w:color="auto"/>
            <w:left w:val="none" w:sz="0" w:space="0" w:color="auto"/>
            <w:bottom w:val="none" w:sz="0" w:space="0" w:color="auto"/>
            <w:right w:val="none" w:sz="0" w:space="0" w:color="auto"/>
          </w:divBdr>
        </w:div>
        <w:div w:id="1100105800">
          <w:marLeft w:val="640"/>
          <w:marRight w:val="0"/>
          <w:marTop w:val="0"/>
          <w:marBottom w:val="0"/>
          <w:divBdr>
            <w:top w:val="none" w:sz="0" w:space="0" w:color="auto"/>
            <w:left w:val="none" w:sz="0" w:space="0" w:color="auto"/>
            <w:bottom w:val="none" w:sz="0" w:space="0" w:color="auto"/>
            <w:right w:val="none" w:sz="0" w:space="0" w:color="auto"/>
          </w:divBdr>
        </w:div>
        <w:div w:id="1105927651">
          <w:marLeft w:val="640"/>
          <w:marRight w:val="0"/>
          <w:marTop w:val="0"/>
          <w:marBottom w:val="0"/>
          <w:divBdr>
            <w:top w:val="none" w:sz="0" w:space="0" w:color="auto"/>
            <w:left w:val="none" w:sz="0" w:space="0" w:color="auto"/>
            <w:bottom w:val="none" w:sz="0" w:space="0" w:color="auto"/>
            <w:right w:val="none" w:sz="0" w:space="0" w:color="auto"/>
          </w:divBdr>
        </w:div>
        <w:div w:id="1109738955">
          <w:marLeft w:val="640"/>
          <w:marRight w:val="0"/>
          <w:marTop w:val="0"/>
          <w:marBottom w:val="0"/>
          <w:divBdr>
            <w:top w:val="none" w:sz="0" w:space="0" w:color="auto"/>
            <w:left w:val="none" w:sz="0" w:space="0" w:color="auto"/>
            <w:bottom w:val="none" w:sz="0" w:space="0" w:color="auto"/>
            <w:right w:val="none" w:sz="0" w:space="0" w:color="auto"/>
          </w:divBdr>
        </w:div>
        <w:div w:id="1149976053">
          <w:marLeft w:val="640"/>
          <w:marRight w:val="0"/>
          <w:marTop w:val="0"/>
          <w:marBottom w:val="0"/>
          <w:divBdr>
            <w:top w:val="none" w:sz="0" w:space="0" w:color="auto"/>
            <w:left w:val="none" w:sz="0" w:space="0" w:color="auto"/>
            <w:bottom w:val="none" w:sz="0" w:space="0" w:color="auto"/>
            <w:right w:val="none" w:sz="0" w:space="0" w:color="auto"/>
          </w:divBdr>
        </w:div>
        <w:div w:id="1150485953">
          <w:marLeft w:val="640"/>
          <w:marRight w:val="0"/>
          <w:marTop w:val="0"/>
          <w:marBottom w:val="0"/>
          <w:divBdr>
            <w:top w:val="none" w:sz="0" w:space="0" w:color="auto"/>
            <w:left w:val="none" w:sz="0" w:space="0" w:color="auto"/>
            <w:bottom w:val="none" w:sz="0" w:space="0" w:color="auto"/>
            <w:right w:val="none" w:sz="0" w:space="0" w:color="auto"/>
          </w:divBdr>
        </w:div>
        <w:div w:id="1239055376">
          <w:marLeft w:val="640"/>
          <w:marRight w:val="0"/>
          <w:marTop w:val="0"/>
          <w:marBottom w:val="0"/>
          <w:divBdr>
            <w:top w:val="none" w:sz="0" w:space="0" w:color="auto"/>
            <w:left w:val="none" w:sz="0" w:space="0" w:color="auto"/>
            <w:bottom w:val="none" w:sz="0" w:space="0" w:color="auto"/>
            <w:right w:val="none" w:sz="0" w:space="0" w:color="auto"/>
          </w:divBdr>
        </w:div>
        <w:div w:id="1254168230">
          <w:marLeft w:val="640"/>
          <w:marRight w:val="0"/>
          <w:marTop w:val="0"/>
          <w:marBottom w:val="0"/>
          <w:divBdr>
            <w:top w:val="none" w:sz="0" w:space="0" w:color="auto"/>
            <w:left w:val="none" w:sz="0" w:space="0" w:color="auto"/>
            <w:bottom w:val="none" w:sz="0" w:space="0" w:color="auto"/>
            <w:right w:val="none" w:sz="0" w:space="0" w:color="auto"/>
          </w:divBdr>
        </w:div>
        <w:div w:id="1282222912">
          <w:marLeft w:val="640"/>
          <w:marRight w:val="0"/>
          <w:marTop w:val="0"/>
          <w:marBottom w:val="0"/>
          <w:divBdr>
            <w:top w:val="none" w:sz="0" w:space="0" w:color="auto"/>
            <w:left w:val="none" w:sz="0" w:space="0" w:color="auto"/>
            <w:bottom w:val="none" w:sz="0" w:space="0" w:color="auto"/>
            <w:right w:val="none" w:sz="0" w:space="0" w:color="auto"/>
          </w:divBdr>
        </w:div>
        <w:div w:id="1291979197">
          <w:marLeft w:val="640"/>
          <w:marRight w:val="0"/>
          <w:marTop w:val="0"/>
          <w:marBottom w:val="0"/>
          <w:divBdr>
            <w:top w:val="none" w:sz="0" w:space="0" w:color="auto"/>
            <w:left w:val="none" w:sz="0" w:space="0" w:color="auto"/>
            <w:bottom w:val="none" w:sz="0" w:space="0" w:color="auto"/>
            <w:right w:val="none" w:sz="0" w:space="0" w:color="auto"/>
          </w:divBdr>
        </w:div>
        <w:div w:id="1348747352">
          <w:marLeft w:val="640"/>
          <w:marRight w:val="0"/>
          <w:marTop w:val="0"/>
          <w:marBottom w:val="0"/>
          <w:divBdr>
            <w:top w:val="none" w:sz="0" w:space="0" w:color="auto"/>
            <w:left w:val="none" w:sz="0" w:space="0" w:color="auto"/>
            <w:bottom w:val="none" w:sz="0" w:space="0" w:color="auto"/>
            <w:right w:val="none" w:sz="0" w:space="0" w:color="auto"/>
          </w:divBdr>
        </w:div>
        <w:div w:id="1362784456">
          <w:marLeft w:val="640"/>
          <w:marRight w:val="0"/>
          <w:marTop w:val="0"/>
          <w:marBottom w:val="0"/>
          <w:divBdr>
            <w:top w:val="none" w:sz="0" w:space="0" w:color="auto"/>
            <w:left w:val="none" w:sz="0" w:space="0" w:color="auto"/>
            <w:bottom w:val="none" w:sz="0" w:space="0" w:color="auto"/>
            <w:right w:val="none" w:sz="0" w:space="0" w:color="auto"/>
          </w:divBdr>
        </w:div>
        <w:div w:id="1381594791">
          <w:marLeft w:val="640"/>
          <w:marRight w:val="0"/>
          <w:marTop w:val="0"/>
          <w:marBottom w:val="0"/>
          <w:divBdr>
            <w:top w:val="none" w:sz="0" w:space="0" w:color="auto"/>
            <w:left w:val="none" w:sz="0" w:space="0" w:color="auto"/>
            <w:bottom w:val="none" w:sz="0" w:space="0" w:color="auto"/>
            <w:right w:val="none" w:sz="0" w:space="0" w:color="auto"/>
          </w:divBdr>
        </w:div>
        <w:div w:id="1421945058">
          <w:marLeft w:val="640"/>
          <w:marRight w:val="0"/>
          <w:marTop w:val="0"/>
          <w:marBottom w:val="0"/>
          <w:divBdr>
            <w:top w:val="none" w:sz="0" w:space="0" w:color="auto"/>
            <w:left w:val="none" w:sz="0" w:space="0" w:color="auto"/>
            <w:bottom w:val="none" w:sz="0" w:space="0" w:color="auto"/>
            <w:right w:val="none" w:sz="0" w:space="0" w:color="auto"/>
          </w:divBdr>
        </w:div>
        <w:div w:id="1435856968">
          <w:marLeft w:val="640"/>
          <w:marRight w:val="0"/>
          <w:marTop w:val="0"/>
          <w:marBottom w:val="0"/>
          <w:divBdr>
            <w:top w:val="none" w:sz="0" w:space="0" w:color="auto"/>
            <w:left w:val="none" w:sz="0" w:space="0" w:color="auto"/>
            <w:bottom w:val="none" w:sz="0" w:space="0" w:color="auto"/>
            <w:right w:val="none" w:sz="0" w:space="0" w:color="auto"/>
          </w:divBdr>
        </w:div>
        <w:div w:id="1472289510">
          <w:marLeft w:val="640"/>
          <w:marRight w:val="0"/>
          <w:marTop w:val="0"/>
          <w:marBottom w:val="0"/>
          <w:divBdr>
            <w:top w:val="none" w:sz="0" w:space="0" w:color="auto"/>
            <w:left w:val="none" w:sz="0" w:space="0" w:color="auto"/>
            <w:bottom w:val="none" w:sz="0" w:space="0" w:color="auto"/>
            <w:right w:val="none" w:sz="0" w:space="0" w:color="auto"/>
          </w:divBdr>
        </w:div>
        <w:div w:id="1476024335">
          <w:marLeft w:val="640"/>
          <w:marRight w:val="0"/>
          <w:marTop w:val="0"/>
          <w:marBottom w:val="0"/>
          <w:divBdr>
            <w:top w:val="none" w:sz="0" w:space="0" w:color="auto"/>
            <w:left w:val="none" w:sz="0" w:space="0" w:color="auto"/>
            <w:bottom w:val="none" w:sz="0" w:space="0" w:color="auto"/>
            <w:right w:val="none" w:sz="0" w:space="0" w:color="auto"/>
          </w:divBdr>
        </w:div>
        <w:div w:id="1479108363">
          <w:marLeft w:val="640"/>
          <w:marRight w:val="0"/>
          <w:marTop w:val="0"/>
          <w:marBottom w:val="0"/>
          <w:divBdr>
            <w:top w:val="none" w:sz="0" w:space="0" w:color="auto"/>
            <w:left w:val="none" w:sz="0" w:space="0" w:color="auto"/>
            <w:bottom w:val="none" w:sz="0" w:space="0" w:color="auto"/>
            <w:right w:val="none" w:sz="0" w:space="0" w:color="auto"/>
          </w:divBdr>
        </w:div>
        <w:div w:id="1494444448">
          <w:marLeft w:val="640"/>
          <w:marRight w:val="0"/>
          <w:marTop w:val="0"/>
          <w:marBottom w:val="0"/>
          <w:divBdr>
            <w:top w:val="none" w:sz="0" w:space="0" w:color="auto"/>
            <w:left w:val="none" w:sz="0" w:space="0" w:color="auto"/>
            <w:bottom w:val="none" w:sz="0" w:space="0" w:color="auto"/>
            <w:right w:val="none" w:sz="0" w:space="0" w:color="auto"/>
          </w:divBdr>
        </w:div>
        <w:div w:id="1546991765">
          <w:marLeft w:val="640"/>
          <w:marRight w:val="0"/>
          <w:marTop w:val="0"/>
          <w:marBottom w:val="0"/>
          <w:divBdr>
            <w:top w:val="none" w:sz="0" w:space="0" w:color="auto"/>
            <w:left w:val="none" w:sz="0" w:space="0" w:color="auto"/>
            <w:bottom w:val="none" w:sz="0" w:space="0" w:color="auto"/>
            <w:right w:val="none" w:sz="0" w:space="0" w:color="auto"/>
          </w:divBdr>
        </w:div>
        <w:div w:id="1553931492">
          <w:marLeft w:val="640"/>
          <w:marRight w:val="0"/>
          <w:marTop w:val="0"/>
          <w:marBottom w:val="0"/>
          <w:divBdr>
            <w:top w:val="none" w:sz="0" w:space="0" w:color="auto"/>
            <w:left w:val="none" w:sz="0" w:space="0" w:color="auto"/>
            <w:bottom w:val="none" w:sz="0" w:space="0" w:color="auto"/>
            <w:right w:val="none" w:sz="0" w:space="0" w:color="auto"/>
          </w:divBdr>
        </w:div>
        <w:div w:id="1587154654">
          <w:marLeft w:val="640"/>
          <w:marRight w:val="0"/>
          <w:marTop w:val="0"/>
          <w:marBottom w:val="0"/>
          <w:divBdr>
            <w:top w:val="none" w:sz="0" w:space="0" w:color="auto"/>
            <w:left w:val="none" w:sz="0" w:space="0" w:color="auto"/>
            <w:bottom w:val="none" w:sz="0" w:space="0" w:color="auto"/>
            <w:right w:val="none" w:sz="0" w:space="0" w:color="auto"/>
          </w:divBdr>
        </w:div>
        <w:div w:id="1599948508">
          <w:marLeft w:val="640"/>
          <w:marRight w:val="0"/>
          <w:marTop w:val="0"/>
          <w:marBottom w:val="0"/>
          <w:divBdr>
            <w:top w:val="none" w:sz="0" w:space="0" w:color="auto"/>
            <w:left w:val="none" w:sz="0" w:space="0" w:color="auto"/>
            <w:bottom w:val="none" w:sz="0" w:space="0" w:color="auto"/>
            <w:right w:val="none" w:sz="0" w:space="0" w:color="auto"/>
          </w:divBdr>
        </w:div>
        <w:div w:id="1602566119">
          <w:marLeft w:val="640"/>
          <w:marRight w:val="0"/>
          <w:marTop w:val="0"/>
          <w:marBottom w:val="0"/>
          <w:divBdr>
            <w:top w:val="none" w:sz="0" w:space="0" w:color="auto"/>
            <w:left w:val="none" w:sz="0" w:space="0" w:color="auto"/>
            <w:bottom w:val="none" w:sz="0" w:space="0" w:color="auto"/>
            <w:right w:val="none" w:sz="0" w:space="0" w:color="auto"/>
          </w:divBdr>
        </w:div>
        <w:div w:id="1606693979">
          <w:marLeft w:val="640"/>
          <w:marRight w:val="0"/>
          <w:marTop w:val="0"/>
          <w:marBottom w:val="0"/>
          <w:divBdr>
            <w:top w:val="none" w:sz="0" w:space="0" w:color="auto"/>
            <w:left w:val="none" w:sz="0" w:space="0" w:color="auto"/>
            <w:bottom w:val="none" w:sz="0" w:space="0" w:color="auto"/>
            <w:right w:val="none" w:sz="0" w:space="0" w:color="auto"/>
          </w:divBdr>
        </w:div>
        <w:div w:id="1629700581">
          <w:marLeft w:val="640"/>
          <w:marRight w:val="0"/>
          <w:marTop w:val="0"/>
          <w:marBottom w:val="0"/>
          <w:divBdr>
            <w:top w:val="none" w:sz="0" w:space="0" w:color="auto"/>
            <w:left w:val="none" w:sz="0" w:space="0" w:color="auto"/>
            <w:bottom w:val="none" w:sz="0" w:space="0" w:color="auto"/>
            <w:right w:val="none" w:sz="0" w:space="0" w:color="auto"/>
          </w:divBdr>
        </w:div>
        <w:div w:id="1632176861">
          <w:marLeft w:val="640"/>
          <w:marRight w:val="0"/>
          <w:marTop w:val="0"/>
          <w:marBottom w:val="0"/>
          <w:divBdr>
            <w:top w:val="none" w:sz="0" w:space="0" w:color="auto"/>
            <w:left w:val="none" w:sz="0" w:space="0" w:color="auto"/>
            <w:bottom w:val="none" w:sz="0" w:space="0" w:color="auto"/>
            <w:right w:val="none" w:sz="0" w:space="0" w:color="auto"/>
          </w:divBdr>
        </w:div>
        <w:div w:id="1657880829">
          <w:marLeft w:val="640"/>
          <w:marRight w:val="0"/>
          <w:marTop w:val="0"/>
          <w:marBottom w:val="0"/>
          <w:divBdr>
            <w:top w:val="none" w:sz="0" w:space="0" w:color="auto"/>
            <w:left w:val="none" w:sz="0" w:space="0" w:color="auto"/>
            <w:bottom w:val="none" w:sz="0" w:space="0" w:color="auto"/>
            <w:right w:val="none" w:sz="0" w:space="0" w:color="auto"/>
          </w:divBdr>
        </w:div>
        <w:div w:id="1662344673">
          <w:marLeft w:val="640"/>
          <w:marRight w:val="0"/>
          <w:marTop w:val="0"/>
          <w:marBottom w:val="0"/>
          <w:divBdr>
            <w:top w:val="none" w:sz="0" w:space="0" w:color="auto"/>
            <w:left w:val="none" w:sz="0" w:space="0" w:color="auto"/>
            <w:bottom w:val="none" w:sz="0" w:space="0" w:color="auto"/>
            <w:right w:val="none" w:sz="0" w:space="0" w:color="auto"/>
          </w:divBdr>
        </w:div>
        <w:div w:id="1689021465">
          <w:marLeft w:val="640"/>
          <w:marRight w:val="0"/>
          <w:marTop w:val="0"/>
          <w:marBottom w:val="0"/>
          <w:divBdr>
            <w:top w:val="none" w:sz="0" w:space="0" w:color="auto"/>
            <w:left w:val="none" w:sz="0" w:space="0" w:color="auto"/>
            <w:bottom w:val="none" w:sz="0" w:space="0" w:color="auto"/>
            <w:right w:val="none" w:sz="0" w:space="0" w:color="auto"/>
          </w:divBdr>
        </w:div>
        <w:div w:id="1699433059">
          <w:marLeft w:val="640"/>
          <w:marRight w:val="0"/>
          <w:marTop w:val="0"/>
          <w:marBottom w:val="0"/>
          <w:divBdr>
            <w:top w:val="none" w:sz="0" w:space="0" w:color="auto"/>
            <w:left w:val="none" w:sz="0" w:space="0" w:color="auto"/>
            <w:bottom w:val="none" w:sz="0" w:space="0" w:color="auto"/>
            <w:right w:val="none" w:sz="0" w:space="0" w:color="auto"/>
          </w:divBdr>
        </w:div>
        <w:div w:id="1710640672">
          <w:marLeft w:val="640"/>
          <w:marRight w:val="0"/>
          <w:marTop w:val="0"/>
          <w:marBottom w:val="0"/>
          <w:divBdr>
            <w:top w:val="none" w:sz="0" w:space="0" w:color="auto"/>
            <w:left w:val="none" w:sz="0" w:space="0" w:color="auto"/>
            <w:bottom w:val="none" w:sz="0" w:space="0" w:color="auto"/>
            <w:right w:val="none" w:sz="0" w:space="0" w:color="auto"/>
          </w:divBdr>
        </w:div>
        <w:div w:id="1713844609">
          <w:marLeft w:val="640"/>
          <w:marRight w:val="0"/>
          <w:marTop w:val="0"/>
          <w:marBottom w:val="0"/>
          <w:divBdr>
            <w:top w:val="none" w:sz="0" w:space="0" w:color="auto"/>
            <w:left w:val="none" w:sz="0" w:space="0" w:color="auto"/>
            <w:bottom w:val="none" w:sz="0" w:space="0" w:color="auto"/>
            <w:right w:val="none" w:sz="0" w:space="0" w:color="auto"/>
          </w:divBdr>
        </w:div>
        <w:div w:id="1737437947">
          <w:marLeft w:val="640"/>
          <w:marRight w:val="0"/>
          <w:marTop w:val="0"/>
          <w:marBottom w:val="0"/>
          <w:divBdr>
            <w:top w:val="none" w:sz="0" w:space="0" w:color="auto"/>
            <w:left w:val="none" w:sz="0" w:space="0" w:color="auto"/>
            <w:bottom w:val="none" w:sz="0" w:space="0" w:color="auto"/>
            <w:right w:val="none" w:sz="0" w:space="0" w:color="auto"/>
          </w:divBdr>
        </w:div>
        <w:div w:id="1751583951">
          <w:marLeft w:val="640"/>
          <w:marRight w:val="0"/>
          <w:marTop w:val="0"/>
          <w:marBottom w:val="0"/>
          <w:divBdr>
            <w:top w:val="none" w:sz="0" w:space="0" w:color="auto"/>
            <w:left w:val="none" w:sz="0" w:space="0" w:color="auto"/>
            <w:bottom w:val="none" w:sz="0" w:space="0" w:color="auto"/>
            <w:right w:val="none" w:sz="0" w:space="0" w:color="auto"/>
          </w:divBdr>
        </w:div>
        <w:div w:id="1777747557">
          <w:marLeft w:val="640"/>
          <w:marRight w:val="0"/>
          <w:marTop w:val="0"/>
          <w:marBottom w:val="0"/>
          <w:divBdr>
            <w:top w:val="none" w:sz="0" w:space="0" w:color="auto"/>
            <w:left w:val="none" w:sz="0" w:space="0" w:color="auto"/>
            <w:bottom w:val="none" w:sz="0" w:space="0" w:color="auto"/>
            <w:right w:val="none" w:sz="0" w:space="0" w:color="auto"/>
          </w:divBdr>
        </w:div>
        <w:div w:id="1790585407">
          <w:marLeft w:val="640"/>
          <w:marRight w:val="0"/>
          <w:marTop w:val="0"/>
          <w:marBottom w:val="0"/>
          <w:divBdr>
            <w:top w:val="none" w:sz="0" w:space="0" w:color="auto"/>
            <w:left w:val="none" w:sz="0" w:space="0" w:color="auto"/>
            <w:bottom w:val="none" w:sz="0" w:space="0" w:color="auto"/>
            <w:right w:val="none" w:sz="0" w:space="0" w:color="auto"/>
          </w:divBdr>
        </w:div>
        <w:div w:id="1819571779">
          <w:marLeft w:val="640"/>
          <w:marRight w:val="0"/>
          <w:marTop w:val="0"/>
          <w:marBottom w:val="0"/>
          <w:divBdr>
            <w:top w:val="none" w:sz="0" w:space="0" w:color="auto"/>
            <w:left w:val="none" w:sz="0" w:space="0" w:color="auto"/>
            <w:bottom w:val="none" w:sz="0" w:space="0" w:color="auto"/>
            <w:right w:val="none" w:sz="0" w:space="0" w:color="auto"/>
          </w:divBdr>
        </w:div>
        <w:div w:id="1830245112">
          <w:marLeft w:val="640"/>
          <w:marRight w:val="0"/>
          <w:marTop w:val="0"/>
          <w:marBottom w:val="0"/>
          <w:divBdr>
            <w:top w:val="none" w:sz="0" w:space="0" w:color="auto"/>
            <w:left w:val="none" w:sz="0" w:space="0" w:color="auto"/>
            <w:bottom w:val="none" w:sz="0" w:space="0" w:color="auto"/>
            <w:right w:val="none" w:sz="0" w:space="0" w:color="auto"/>
          </w:divBdr>
        </w:div>
        <w:div w:id="1834642007">
          <w:marLeft w:val="640"/>
          <w:marRight w:val="0"/>
          <w:marTop w:val="0"/>
          <w:marBottom w:val="0"/>
          <w:divBdr>
            <w:top w:val="none" w:sz="0" w:space="0" w:color="auto"/>
            <w:left w:val="none" w:sz="0" w:space="0" w:color="auto"/>
            <w:bottom w:val="none" w:sz="0" w:space="0" w:color="auto"/>
            <w:right w:val="none" w:sz="0" w:space="0" w:color="auto"/>
          </w:divBdr>
        </w:div>
        <w:div w:id="1889762073">
          <w:marLeft w:val="640"/>
          <w:marRight w:val="0"/>
          <w:marTop w:val="0"/>
          <w:marBottom w:val="0"/>
          <w:divBdr>
            <w:top w:val="none" w:sz="0" w:space="0" w:color="auto"/>
            <w:left w:val="none" w:sz="0" w:space="0" w:color="auto"/>
            <w:bottom w:val="none" w:sz="0" w:space="0" w:color="auto"/>
            <w:right w:val="none" w:sz="0" w:space="0" w:color="auto"/>
          </w:divBdr>
        </w:div>
        <w:div w:id="1894267103">
          <w:marLeft w:val="640"/>
          <w:marRight w:val="0"/>
          <w:marTop w:val="0"/>
          <w:marBottom w:val="0"/>
          <w:divBdr>
            <w:top w:val="none" w:sz="0" w:space="0" w:color="auto"/>
            <w:left w:val="none" w:sz="0" w:space="0" w:color="auto"/>
            <w:bottom w:val="none" w:sz="0" w:space="0" w:color="auto"/>
            <w:right w:val="none" w:sz="0" w:space="0" w:color="auto"/>
          </w:divBdr>
        </w:div>
        <w:div w:id="1919249396">
          <w:marLeft w:val="640"/>
          <w:marRight w:val="0"/>
          <w:marTop w:val="0"/>
          <w:marBottom w:val="0"/>
          <w:divBdr>
            <w:top w:val="none" w:sz="0" w:space="0" w:color="auto"/>
            <w:left w:val="none" w:sz="0" w:space="0" w:color="auto"/>
            <w:bottom w:val="none" w:sz="0" w:space="0" w:color="auto"/>
            <w:right w:val="none" w:sz="0" w:space="0" w:color="auto"/>
          </w:divBdr>
        </w:div>
        <w:div w:id="1938055943">
          <w:marLeft w:val="640"/>
          <w:marRight w:val="0"/>
          <w:marTop w:val="0"/>
          <w:marBottom w:val="0"/>
          <w:divBdr>
            <w:top w:val="none" w:sz="0" w:space="0" w:color="auto"/>
            <w:left w:val="none" w:sz="0" w:space="0" w:color="auto"/>
            <w:bottom w:val="none" w:sz="0" w:space="0" w:color="auto"/>
            <w:right w:val="none" w:sz="0" w:space="0" w:color="auto"/>
          </w:divBdr>
        </w:div>
        <w:div w:id="1958755160">
          <w:marLeft w:val="640"/>
          <w:marRight w:val="0"/>
          <w:marTop w:val="0"/>
          <w:marBottom w:val="0"/>
          <w:divBdr>
            <w:top w:val="none" w:sz="0" w:space="0" w:color="auto"/>
            <w:left w:val="none" w:sz="0" w:space="0" w:color="auto"/>
            <w:bottom w:val="none" w:sz="0" w:space="0" w:color="auto"/>
            <w:right w:val="none" w:sz="0" w:space="0" w:color="auto"/>
          </w:divBdr>
        </w:div>
        <w:div w:id="1979874107">
          <w:marLeft w:val="640"/>
          <w:marRight w:val="0"/>
          <w:marTop w:val="0"/>
          <w:marBottom w:val="0"/>
          <w:divBdr>
            <w:top w:val="none" w:sz="0" w:space="0" w:color="auto"/>
            <w:left w:val="none" w:sz="0" w:space="0" w:color="auto"/>
            <w:bottom w:val="none" w:sz="0" w:space="0" w:color="auto"/>
            <w:right w:val="none" w:sz="0" w:space="0" w:color="auto"/>
          </w:divBdr>
        </w:div>
        <w:div w:id="1983653606">
          <w:marLeft w:val="640"/>
          <w:marRight w:val="0"/>
          <w:marTop w:val="0"/>
          <w:marBottom w:val="0"/>
          <w:divBdr>
            <w:top w:val="none" w:sz="0" w:space="0" w:color="auto"/>
            <w:left w:val="none" w:sz="0" w:space="0" w:color="auto"/>
            <w:bottom w:val="none" w:sz="0" w:space="0" w:color="auto"/>
            <w:right w:val="none" w:sz="0" w:space="0" w:color="auto"/>
          </w:divBdr>
        </w:div>
        <w:div w:id="1987539894">
          <w:marLeft w:val="640"/>
          <w:marRight w:val="0"/>
          <w:marTop w:val="0"/>
          <w:marBottom w:val="0"/>
          <w:divBdr>
            <w:top w:val="none" w:sz="0" w:space="0" w:color="auto"/>
            <w:left w:val="none" w:sz="0" w:space="0" w:color="auto"/>
            <w:bottom w:val="none" w:sz="0" w:space="0" w:color="auto"/>
            <w:right w:val="none" w:sz="0" w:space="0" w:color="auto"/>
          </w:divBdr>
        </w:div>
        <w:div w:id="2025744194">
          <w:marLeft w:val="640"/>
          <w:marRight w:val="0"/>
          <w:marTop w:val="0"/>
          <w:marBottom w:val="0"/>
          <w:divBdr>
            <w:top w:val="none" w:sz="0" w:space="0" w:color="auto"/>
            <w:left w:val="none" w:sz="0" w:space="0" w:color="auto"/>
            <w:bottom w:val="none" w:sz="0" w:space="0" w:color="auto"/>
            <w:right w:val="none" w:sz="0" w:space="0" w:color="auto"/>
          </w:divBdr>
        </w:div>
        <w:div w:id="2028287512">
          <w:marLeft w:val="640"/>
          <w:marRight w:val="0"/>
          <w:marTop w:val="0"/>
          <w:marBottom w:val="0"/>
          <w:divBdr>
            <w:top w:val="none" w:sz="0" w:space="0" w:color="auto"/>
            <w:left w:val="none" w:sz="0" w:space="0" w:color="auto"/>
            <w:bottom w:val="none" w:sz="0" w:space="0" w:color="auto"/>
            <w:right w:val="none" w:sz="0" w:space="0" w:color="auto"/>
          </w:divBdr>
        </w:div>
        <w:div w:id="2068801720">
          <w:marLeft w:val="640"/>
          <w:marRight w:val="0"/>
          <w:marTop w:val="0"/>
          <w:marBottom w:val="0"/>
          <w:divBdr>
            <w:top w:val="none" w:sz="0" w:space="0" w:color="auto"/>
            <w:left w:val="none" w:sz="0" w:space="0" w:color="auto"/>
            <w:bottom w:val="none" w:sz="0" w:space="0" w:color="auto"/>
            <w:right w:val="none" w:sz="0" w:space="0" w:color="auto"/>
          </w:divBdr>
        </w:div>
        <w:div w:id="2069719175">
          <w:marLeft w:val="640"/>
          <w:marRight w:val="0"/>
          <w:marTop w:val="0"/>
          <w:marBottom w:val="0"/>
          <w:divBdr>
            <w:top w:val="none" w:sz="0" w:space="0" w:color="auto"/>
            <w:left w:val="none" w:sz="0" w:space="0" w:color="auto"/>
            <w:bottom w:val="none" w:sz="0" w:space="0" w:color="auto"/>
            <w:right w:val="none" w:sz="0" w:space="0" w:color="auto"/>
          </w:divBdr>
        </w:div>
        <w:div w:id="2104564765">
          <w:marLeft w:val="640"/>
          <w:marRight w:val="0"/>
          <w:marTop w:val="0"/>
          <w:marBottom w:val="0"/>
          <w:divBdr>
            <w:top w:val="none" w:sz="0" w:space="0" w:color="auto"/>
            <w:left w:val="none" w:sz="0" w:space="0" w:color="auto"/>
            <w:bottom w:val="none" w:sz="0" w:space="0" w:color="auto"/>
            <w:right w:val="none" w:sz="0" w:space="0" w:color="auto"/>
          </w:divBdr>
        </w:div>
        <w:div w:id="2130198004">
          <w:marLeft w:val="640"/>
          <w:marRight w:val="0"/>
          <w:marTop w:val="0"/>
          <w:marBottom w:val="0"/>
          <w:divBdr>
            <w:top w:val="none" w:sz="0" w:space="0" w:color="auto"/>
            <w:left w:val="none" w:sz="0" w:space="0" w:color="auto"/>
            <w:bottom w:val="none" w:sz="0" w:space="0" w:color="auto"/>
            <w:right w:val="none" w:sz="0" w:space="0" w:color="auto"/>
          </w:divBdr>
        </w:div>
        <w:div w:id="2145156624">
          <w:marLeft w:val="640"/>
          <w:marRight w:val="0"/>
          <w:marTop w:val="0"/>
          <w:marBottom w:val="0"/>
          <w:divBdr>
            <w:top w:val="none" w:sz="0" w:space="0" w:color="auto"/>
            <w:left w:val="none" w:sz="0" w:space="0" w:color="auto"/>
            <w:bottom w:val="none" w:sz="0" w:space="0" w:color="auto"/>
            <w:right w:val="none" w:sz="0" w:space="0" w:color="auto"/>
          </w:divBdr>
        </w:div>
      </w:divsChild>
    </w:div>
    <w:div w:id="1518494885">
      <w:bodyDiv w:val="1"/>
      <w:marLeft w:val="0"/>
      <w:marRight w:val="0"/>
      <w:marTop w:val="0"/>
      <w:marBottom w:val="0"/>
      <w:divBdr>
        <w:top w:val="none" w:sz="0" w:space="0" w:color="auto"/>
        <w:left w:val="none" w:sz="0" w:space="0" w:color="auto"/>
        <w:bottom w:val="none" w:sz="0" w:space="0" w:color="auto"/>
        <w:right w:val="none" w:sz="0" w:space="0" w:color="auto"/>
      </w:divBdr>
    </w:div>
    <w:div w:id="1539006175">
      <w:bodyDiv w:val="1"/>
      <w:marLeft w:val="0"/>
      <w:marRight w:val="0"/>
      <w:marTop w:val="0"/>
      <w:marBottom w:val="0"/>
      <w:divBdr>
        <w:top w:val="none" w:sz="0" w:space="0" w:color="auto"/>
        <w:left w:val="none" w:sz="0" w:space="0" w:color="auto"/>
        <w:bottom w:val="none" w:sz="0" w:space="0" w:color="auto"/>
        <w:right w:val="none" w:sz="0" w:space="0" w:color="auto"/>
      </w:divBdr>
      <w:divsChild>
        <w:div w:id="865826460">
          <w:marLeft w:val="640"/>
          <w:marRight w:val="0"/>
          <w:marTop w:val="0"/>
          <w:marBottom w:val="0"/>
          <w:divBdr>
            <w:top w:val="none" w:sz="0" w:space="0" w:color="auto"/>
            <w:left w:val="none" w:sz="0" w:space="0" w:color="auto"/>
            <w:bottom w:val="none" w:sz="0" w:space="0" w:color="auto"/>
            <w:right w:val="none" w:sz="0" w:space="0" w:color="auto"/>
          </w:divBdr>
        </w:div>
        <w:div w:id="1466662483">
          <w:marLeft w:val="640"/>
          <w:marRight w:val="0"/>
          <w:marTop w:val="0"/>
          <w:marBottom w:val="0"/>
          <w:divBdr>
            <w:top w:val="none" w:sz="0" w:space="0" w:color="auto"/>
            <w:left w:val="none" w:sz="0" w:space="0" w:color="auto"/>
            <w:bottom w:val="none" w:sz="0" w:space="0" w:color="auto"/>
            <w:right w:val="none" w:sz="0" w:space="0" w:color="auto"/>
          </w:divBdr>
        </w:div>
        <w:div w:id="1907916489">
          <w:marLeft w:val="640"/>
          <w:marRight w:val="0"/>
          <w:marTop w:val="0"/>
          <w:marBottom w:val="0"/>
          <w:divBdr>
            <w:top w:val="none" w:sz="0" w:space="0" w:color="auto"/>
            <w:left w:val="none" w:sz="0" w:space="0" w:color="auto"/>
            <w:bottom w:val="none" w:sz="0" w:space="0" w:color="auto"/>
            <w:right w:val="none" w:sz="0" w:space="0" w:color="auto"/>
          </w:divBdr>
        </w:div>
        <w:div w:id="161045616">
          <w:marLeft w:val="640"/>
          <w:marRight w:val="0"/>
          <w:marTop w:val="0"/>
          <w:marBottom w:val="0"/>
          <w:divBdr>
            <w:top w:val="none" w:sz="0" w:space="0" w:color="auto"/>
            <w:left w:val="none" w:sz="0" w:space="0" w:color="auto"/>
            <w:bottom w:val="none" w:sz="0" w:space="0" w:color="auto"/>
            <w:right w:val="none" w:sz="0" w:space="0" w:color="auto"/>
          </w:divBdr>
        </w:div>
        <w:div w:id="1173305249">
          <w:marLeft w:val="640"/>
          <w:marRight w:val="0"/>
          <w:marTop w:val="0"/>
          <w:marBottom w:val="0"/>
          <w:divBdr>
            <w:top w:val="none" w:sz="0" w:space="0" w:color="auto"/>
            <w:left w:val="none" w:sz="0" w:space="0" w:color="auto"/>
            <w:bottom w:val="none" w:sz="0" w:space="0" w:color="auto"/>
            <w:right w:val="none" w:sz="0" w:space="0" w:color="auto"/>
          </w:divBdr>
        </w:div>
        <w:div w:id="813761517">
          <w:marLeft w:val="640"/>
          <w:marRight w:val="0"/>
          <w:marTop w:val="0"/>
          <w:marBottom w:val="0"/>
          <w:divBdr>
            <w:top w:val="none" w:sz="0" w:space="0" w:color="auto"/>
            <w:left w:val="none" w:sz="0" w:space="0" w:color="auto"/>
            <w:bottom w:val="none" w:sz="0" w:space="0" w:color="auto"/>
            <w:right w:val="none" w:sz="0" w:space="0" w:color="auto"/>
          </w:divBdr>
        </w:div>
        <w:div w:id="928005549">
          <w:marLeft w:val="640"/>
          <w:marRight w:val="0"/>
          <w:marTop w:val="0"/>
          <w:marBottom w:val="0"/>
          <w:divBdr>
            <w:top w:val="none" w:sz="0" w:space="0" w:color="auto"/>
            <w:left w:val="none" w:sz="0" w:space="0" w:color="auto"/>
            <w:bottom w:val="none" w:sz="0" w:space="0" w:color="auto"/>
            <w:right w:val="none" w:sz="0" w:space="0" w:color="auto"/>
          </w:divBdr>
        </w:div>
        <w:div w:id="1126922888">
          <w:marLeft w:val="640"/>
          <w:marRight w:val="0"/>
          <w:marTop w:val="0"/>
          <w:marBottom w:val="0"/>
          <w:divBdr>
            <w:top w:val="none" w:sz="0" w:space="0" w:color="auto"/>
            <w:left w:val="none" w:sz="0" w:space="0" w:color="auto"/>
            <w:bottom w:val="none" w:sz="0" w:space="0" w:color="auto"/>
            <w:right w:val="none" w:sz="0" w:space="0" w:color="auto"/>
          </w:divBdr>
        </w:div>
        <w:div w:id="1302925969">
          <w:marLeft w:val="640"/>
          <w:marRight w:val="0"/>
          <w:marTop w:val="0"/>
          <w:marBottom w:val="0"/>
          <w:divBdr>
            <w:top w:val="none" w:sz="0" w:space="0" w:color="auto"/>
            <w:left w:val="none" w:sz="0" w:space="0" w:color="auto"/>
            <w:bottom w:val="none" w:sz="0" w:space="0" w:color="auto"/>
            <w:right w:val="none" w:sz="0" w:space="0" w:color="auto"/>
          </w:divBdr>
        </w:div>
        <w:div w:id="1220822054">
          <w:marLeft w:val="640"/>
          <w:marRight w:val="0"/>
          <w:marTop w:val="0"/>
          <w:marBottom w:val="0"/>
          <w:divBdr>
            <w:top w:val="none" w:sz="0" w:space="0" w:color="auto"/>
            <w:left w:val="none" w:sz="0" w:space="0" w:color="auto"/>
            <w:bottom w:val="none" w:sz="0" w:space="0" w:color="auto"/>
            <w:right w:val="none" w:sz="0" w:space="0" w:color="auto"/>
          </w:divBdr>
        </w:div>
        <w:div w:id="1913001019">
          <w:marLeft w:val="640"/>
          <w:marRight w:val="0"/>
          <w:marTop w:val="0"/>
          <w:marBottom w:val="0"/>
          <w:divBdr>
            <w:top w:val="none" w:sz="0" w:space="0" w:color="auto"/>
            <w:left w:val="none" w:sz="0" w:space="0" w:color="auto"/>
            <w:bottom w:val="none" w:sz="0" w:space="0" w:color="auto"/>
            <w:right w:val="none" w:sz="0" w:space="0" w:color="auto"/>
          </w:divBdr>
        </w:div>
        <w:div w:id="429817505">
          <w:marLeft w:val="640"/>
          <w:marRight w:val="0"/>
          <w:marTop w:val="0"/>
          <w:marBottom w:val="0"/>
          <w:divBdr>
            <w:top w:val="none" w:sz="0" w:space="0" w:color="auto"/>
            <w:left w:val="none" w:sz="0" w:space="0" w:color="auto"/>
            <w:bottom w:val="none" w:sz="0" w:space="0" w:color="auto"/>
            <w:right w:val="none" w:sz="0" w:space="0" w:color="auto"/>
          </w:divBdr>
        </w:div>
        <w:div w:id="492647849">
          <w:marLeft w:val="640"/>
          <w:marRight w:val="0"/>
          <w:marTop w:val="0"/>
          <w:marBottom w:val="0"/>
          <w:divBdr>
            <w:top w:val="none" w:sz="0" w:space="0" w:color="auto"/>
            <w:left w:val="none" w:sz="0" w:space="0" w:color="auto"/>
            <w:bottom w:val="none" w:sz="0" w:space="0" w:color="auto"/>
            <w:right w:val="none" w:sz="0" w:space="0" w:color="auto"/>
          </w:divBdr>
        </w:div>
        <w:div w:id="845364000">
          <w:marLeft w:val="640"/>
          <w:marRight w:val="0"/>
          <w:marTop w:val="0"/>
          <w:marBottom w:val="0"/>
          <w:divBdr>
            <w:top w:val="none" w:sz="0" w:space="0" w:color="auto"/>
            <w:left w:val="none" w:sz="0" w:space="0" w:color="auto"/>
            <w:bottom w:val="none" w:sz="0" w:space="0" w:color="auto"/>
            <w:right w:val="none" w:sz="0" w:space="0" w:color="auto"/>
          </w:divBdr>
        </w:div>
        <w:div w:id="1352947677">
          <w:marLeft w:val="640"/>
          <w:marRight w:val="0"/>
          <w:marTop w:val="0"/>
          <w:marBottom w:val="0"/>
          <w:divBdr>
            <w:top w:val="none" w:sz="0" w:space="0" w:color="auto"/>
            <w:left w:val="none" w:sz="0" w:space="0" w:color="auto"/>
            <w:bottom w:val="none" w:sz="0" w:space="0" w:color="auto"/>
            <w:right w:val="none" w:sz="0" w:space="0" w:color="auto"/>
          </w:divBdr>
        </w:div>
        <w:div w:id="1679039821">
          <w:marLeft w:val="640"/>
          <w:marRight w:val="0"/>
          <w:marTop w:val="0"/>
          <w:marBottom w:val="0"/>
          <w:divBdr>
            <w:top w:val="none" w:sz="0" w:space="0" w:color="auto"/>
            <w:left w:val="none" w:sz="0" w:space="0" w:color="auto"/>
            <w:bottom w:val="none" w:sz="0" w:space="0" w:color="auto"/>
            <w:right w:val="none" w:sz="0" w:space="0" w:color="auto"/>
          </w:divBdr>
        </w:div>
        <w:div w:id="522984641">
          <w:marLeft w:val="640"/>
          <w:marRight w:val="0"/>
          <w:marTop w:val="0"/>
          <w:marBottom w:val="0"/>
          <w:divBdr>
            <w:top w:val="none" w:sz="0" w:space="0" w:color="auto"/>
            <w:left w:val="none" w:sz="0" w:space="0" w:color="auto"/>
            <w:bottom w:val="none" w:sz="0" w:space="0" w:color="auto"/>
            <w:right w:val="none" w:sz="0" w:space="0" w:color="auto"/>
          </w:divBdr>
        </w:div>
        <w:div w:id="684672390">
          <w:marLeft w:val="640"/>
          <w:marRight w:val="0"/>
          <w:marTop w:val="0"/>
          <w:marBottom w:val="0"/>
          <w:divBdr>
            <w:top w:val="none" w:sz="0" w:space="0" w:color="auto"/>
            <w:left w:val="none" w:sz="0" w:space="0" w:color="auto"/>
            <w:bottom w:val="none" w:sz="0" w:space="0" w:color="auto"/>
            <w:right w:val="none" w:sz="0" w:space="0" w:color="auto"/>
          </w:divBdr>
        </w:div>
        <w:div w:id="1269001762">
          <w:marLeft w:val="640"/>
          <w:marRight w:val="0"/>
          <w:marTop w:val="0"/>
          <w:marBottom w:val="0"/>
          <w:divBdr>
            <w:top w:val="none" w:sz="0" w:space="0" w:color="auto"/>
            <w:left w:val="none" w:sz="0" w:space="0" w:color="auto"/>
            <w:bottom w:val="none" w:sz="0" w:space="0" w:color="auto"/>
            <w:right w:val="none" w:sz="0" w:space="0" w:color="auto"/>
          </w:divBdr>
        </w:div>
        <w:div w:id="701176196">
          <w:marLeft w:val="640"/>
          <w:marRight w:val="0"/>
          <w:marTop w:val="0"/>
          <w:marBottom w:val="0"/>
          <w:divBdr>
            <w:top w:val="none" w:sz="0" w:space="0" w:color="auto"/>
            <w:left w:val="none" w:sz="0" w:space="0" w:color="auto"/>
            <w:bottom w:val="none" w:sz="0" w:space="0" w:color="auto"/>
            <w:right w:val="none" w:sz="0" w:space="0" w:color="auto"/>
          </w:divBdr>
        </w:div>
        <w:div w:id="1904758939">
          <w:marLeft w:val="640"/>
          <w:marRight w:val="0"/>
          <w:marTop w:val="0"/>
          <w:marBottom w:val="0"/>
          <w:divBdr>
            <w:top w:val="none" w:sz="0" w:space="0" w:color="auto"/>
            <w:left w:val="none" w:sz="0" w:space="0" w:color="auto"/>
            <w:bottom w:val="none" w:sz="0" w:space="0" w:color="auto"/>
            <w:right w:val="none" w:sz="0" w:space="0" w:color="auto"/>
          </w:divBdr>
        </w:div>
        <w:div w:id="1707634067">
          <w:marLeft w:val="640"/>
          <w:marRight w:val="0"/>
          <w:marTop w:val="0"/>
          <w:marBottom w:val="0"/>
          <w:divBdr>
            <w:top w:val="none" w:sz="0" w:space="0" w:color="auto"/>
            <w:left w:val="none" w:sz="0" w:space="0" w:color="auto"/>
            <w:bottom w:val="none" w:sz="0" w:space="0" w:color="auto"/>
            <w:right w:val="none" w:sz="0" w:space="0" w:color="auto"/>
          </w:divBdr>
        </w:div>
        <w:div w:id="1394308747">
          <w:marLeft w:val="640"/>
          <w:marRight w:val="0"/>
          <w:marTop w:val="0"/>
          <w:marBottom w:val="0"/>
          <w:divBdr>
            <w:top w:val="none" w:sz="0" w:space="0" w:color="auto"/>
            <w:left w:val="none" w:sz="0" w:space="0" w:color="auto"/>
            <w:bottom w:val="none" w:sz="0" w:space="0" w:color="auto"/>
            <w:right w:val="none" w:sz="0" w:space="0" w:color="auto"/>
          </w:divBdr>
        </w:div>
        <w:div w:id="1867983741">
          <w:marLeft w:val="640"/>
          <w:marRight w:val="0"/>
          <w:marTop w:val="0"/>
          <w:marBottom w:val="0"/>
          <w:divBdr>
            <w:top w:val="none" w:sz="0" w:space="0" w:color="auto"/>
            <w:left w:val="none" w:sz="0" w:space="0" w:color="auto"/>
            <w:bottom w:val="none" w:sz="0" w:space="0" w:color="auto"/>
            <w:right w:val="none" w:sz="0" w:space="0" w:color="auto"/>
          </w:divBdr>
        </w:div>
        <w:div w:id="1855419071">
          <w:marLeft w:val="640"/>
          <w:marRight w:val="0"/>
          <w:marTop w:val="0"/>
          <w:marBottom w:val="0"/>
          <w:divBdr>
            <w:top w:val="none" w:sz="0" w:space="0" w:color="auto"/>
            <w:left w:val="none" w:sz="0" w:space="0" w:color="auto"/>
            <w:bottom w:val="none" w:sz="0" w:space="0" w:color="auto"/>
            <w:right w:val="none" w:sz="0" w:space="0" w:color="auto"/>
          </w:divBdr>
        </w:div>
        <w:div w:id="753817343">
          <w:marLeft w:val="640"/>
          <w:marRight w:val="0"/>
          <w:marTop w:val="0"/>
          <w:marBottom w:val="0"/>
          <w:divBdr>
            <w:top w:val="none" w:sz="0" w:space="0" w:color="auto"/>
            <w:left w:val="none" w:sz="0" w:space="0" w:color="auto"/>
            <w:bottom w:val="none" w:sz="0" w:space="0" w:color="auto"/>
            <w:right w:val="none" w:sz="0" w:space="0" w:color="auto"/>
          </w:divBdr>
        </w:div>
        <w:div w:id="477304955">
          <w:marLeft w:val="640"/>
          <w:marRight w:val="0"/>
          <w:marTop w:val="0"/>
          <w:marBottom w:val="0"/>
          <w:divBdr>
            <w:top w:val="none" w:sz="0" w:space="0" w:color="auto"/>
            <w:left w:val="none" w:sz="0" w:space="0" w:color="auto"/>
            <w:bottom w:val="none" w:sz="0" w:space="0" w:color="auto"/>
            <w:right w:val="none" w:sz="0" w:space="0" w:color="auto"/>
          </w:divBdr>
        </w:div>
        <w:div w:id="1062289250">
          <w:marLeft w:val="640"/>
          <w:marRight w:val="0"/>
          <w:marTop w:val="0"/>
          <w:marBottom w:val="0"/>
          <w:divBdr>
            <w:top w:val="none" w:sz="0" w:space="0" w:color="auto"/>
            <w:left w:val="none" w:sz="0" w:space="0" w:color="auto"/>
            <w:bottom w:val="none" w:sz="0" w:space="0" w:color="auto"/>
            <w:right w:val="none" w:sz="0" w:space="0" w:color="auto"/>
          </w:divBdr>
        </w:div>
        <w:div w:id="465634334">
          <w:marLeft w:val="640"/>
          <w:marRight w:val="0"/>
          <w:marTop w:val="0"/>
          <w:marBottom w:val="0"/>
          <w:divBdr>
            <w:top w:val="none" w:sz="0" w:space="0" w:color="auto"/>
            <w:left w:val="none" w:sz="0" w:space="0" w:color="auto"/>
            <w:bottom w:val="none" w:sz="0" w:space="0" w:color="auto"/>
            <w:right w:val="none" w:sz="0" w:space="0" w:color="auto"/>
          </w:divBdr>
        </w:div>
        <w:div w:id="28723674">
          <w:marLeft w:val="640"/>
          <w:marRight w:val="0"/>
          <w:marTop w:val="0"/>
          <w:marBottom w:val="0"/>
          <w:divBdr>
            <w:top w:val="none" w:sz="0" w:space="0" w:color="auto"/>
            <w:left w:val="none" w:sz="0" w:space="0" w:color="auto"/>
            <w:bottom w:val="none" w:sz="0" w:space="0" w:color="auto"/>
            <w:right w:val="none" w:sz="0" w:space="0" w:color="auto"/>
          </w:divBdr>
        </w:div>
        <w:div w:id="1265990538">
          <w:marLeft w:val="640"/>
          <w:marRight w:val="0"/>
          <w:marTop w:val="0"/>
          <w:marBottom w:val="0"/>
          <w:divBdr>
            <w:top w:val="none" w:sz="0" w:space="0" w:color="auto"/>
            <w:left w:val="none" w:sz="0" w:space="0" w:color="auto"/>
            <w:bottom w:val="none" w:sz="0" w:space="0" w:color="auto"/>
            <w:right w:val="none" w:sz="0" w:space="0" w:color="auto"/>
          </w:divBdr>
        </w:div>
        <w:div w:id="190605715">
          <w:marLeft w:val="640"/>
          <w:marRight w:val="0"/>
          <w:marTop w:val="0"/>
          <w:marBottom w:val="0"/>
          <w:divBdr>
            <w:top w:val="none" w:sz="0" w:space="0" w:color="auto"/>
            <w:left w:val="none" w:sz="0" w:space="0" w:color="auto"/>
            <w:bottom w:val="none" w:sz="0" w:space="0" w:color="auto"/>
            <w:right w:val="none" w:sz="0" w:space="0" w:color="auto"/>
          </w:divBdr>
        </w:div>
        <w:div w:id="1473910224">
          <w:marLeft w:val="640"/>
          <w:marRight w:val="0"/>
          <w:marTop w:val="0"/>
          <w:marBottom w:val="0"/>
          <w:divBdr>
            <w:top w:val="none" w:sz="0" w:space="0" w:color="auto"/>
            <w:left w:val="none" w:sz="0" w:space="0" w:color="auto"/>
            <w:bottom w:val="none" w:sz="0" w:space="0" w:color="auto"/>
            <w:right w:val="none" w:sz="0" w:space="0" w:color="auto"/>
          </w:divBdr>
        </w:div>
        <w:div w:id="1509557229">
          <w:marLeft w:val="640"/>
          <w:marRight w:val="0"/>
          <w:marTop w:val="0"/>
          <w:marBottom w:val="0"/>
          <w:divBdr>
            <w:top w:val="none" w:sz="0" w:space="0" w:color="auto"/>
            <w:left w:val="none" w:sz="0" w:space="0" w:color="auto"/>
            <w:bottom w:val="none" w:sz="0" w:space="0" w:color="auto"/>
            <w:right w:val="none" w:sz="0" w:space="0" w:color="auto"/>
          </w:divBdr>
        </w:div>
        <w:div w:id="670530448">
          <w:marLeft w:val="640"/>
          <w:marRight w:val="0"/>
          <w:marTop w:val="0"/>
          <w:marBottom w:val="0"/>
          <w:divBdr>
            <w:top w:val="none" w:sz="0" w:space="0" w:color="auto"/>
            <w:left w:val="none" w:sz="0" w:space="0" w:color="auto"/>
            <w:bottom w:val="none" w:sz="0" w:space="0" w:color="auto"/>
            <w:right w:val="none" w:sz="0" w:space="0" w:color="auto"/>
          </w:divBdr>
        </w:div>
        <w:div w:id="1639218360">
          <w:marLeft w:val="640"/>
          <w:marRight w:val="0"/>
          <w:marTop w:val="0"/>
          <w:marBottom w:val="0"/>
          <w:divBdr>
            <w:top w:val="none" w:sz="0" w:space="0" w:color="auto"/>
            <w:left w:val="none" w:sz="0" w:space="0" w:color="auto"/>
            <w:bottom w:val="none" w:sz="0" w:space="0" w:color="auto"/>
            <w:right w:val="none" w:sz="0" w:space="0" w:color="auto"/>
          </w:divBdr>
        </w:div>
        <w:div w:id="1173839976">
          <w:marLeft w:val="640"/>
          <w:marRight w:val="0"/>
          <w:marTop w:val="0"/>
          <w:marBottom w:val="0"/>
          <w:divBdr>
            <w:top w:val="none" w:sz="0" w:space="0" w:color="auto"/>
            <w:left w:val="none" w:sz="0" w:space="0" w:color="auto"/>
            <w:bottom w:val="none" w:sz="0" w:space="0" w:color="auto"/>
            <w:right w:val="none" w:sz="0" w:space="0" w:color="auto"/>
          </w:divBdr>
        </w:div>
        <w:div w:id="427316052">
          <w:marLeft w:val="640"/>
          <w:marRight w:val="0"/>
          <w:marTop w:val="0"/>
          <w:marBottom w:val="0"/>
          <w:divBdr>
            <w:top w:val="none" w:sz="0" w:space="0" w:color="auto"/>
            <w:left w:val="none" w:sz="0" w:space="0" w:color="auto"/>
            <w:bottom w:val="none" w:sz="0" w:space="0" w:color="auto"/>
            <w:right w:val="none" w:sz="0" w:space="0" w:color="auto"/>
          </w:divBdr>
        </w:div>
        <w:div w:id="1663971394">
          <w:marLeft w:val="640"/>
          <w:marRight w:val="0"/>
          <w:marTop w:val="0"/>
          <w:marBottom w:val="0"/>
          <w:divBdr>
            <w:top w:val="none" w:sz="0" w:space="0" w:color="auto"/>
            <w:left w:val="none" w:sz="0" w:space="0" w:color="auto"/>
            <w:bottom w:val="none" w:sz="0" w:space="0" w:color="auto"/>
            <w:right w:val="none" w:sz="0" w:space="0" w:color="auto"/>
          </w:divBdr>
        </w:div>
        <w:div w:id="1780178666">
          <w:marLeft w:val="640"/>
          <w:marRight w:val="0"/>
          <w:marTop w:val="0"/>
          <w:marBottom w:val="0"/>
          <w:divBdr>
            <w:top w:val="none" w:sz="0" w:space="0" w:color="auto"/>
            <w:left w:val="none" w:sz="0" w:space="0" w:color="auto"/>
            <w:bottom w:val="none" w:sz="0" w:space="0" w:color="auto"/>
            <w:right w:val="none" w:sz="0" w:space="0" w:color="auto"/>
          </w:divBdr>
        </w:div>
        <w:div w:id="1415280948">
          <w:marLeft w:val="640"/>
          <w:marRight w:val="0"/>
          <w:marTop w:val="0"/>
          <w:marBottom w:val="0"/>
          <w:divBdr>
            <w:top w:val="none" w:sz="0" w:space="0" w:color="auto"/>
            <w:left w:val="none" w:sz="0" w:space="0" w:color="auto"/>
            <w:bottom w:val="none" w:sz="0" w:space="0" w:color="auto"/>
            <w:right w:val="none" w:sz="0" w:space="0" w:color="auto"/>
          </w:divBdr>
        </w:div>
        <w:div w:id="1605454137">
          <w:marLeft w:val="640"/>
          <w:marRight w:val="0"/>
          <w:marTop w:val="0"/>
          <w:marBottom w:val="0"/>
          <w:divBdr>
            <w:top w:val="none" w:sz="0" w:space="0" w:color="auto"/>
            <w:left w:val="none" w:sz="0" w:space="0" w:color="auto"/>
            <w:bottom w:val="none" w:sz="0" w:space="0" w:color="auto"/>
            <w:right w:val="none" w:sz="0" w:space="0" w:color="auto"/>
          </w:divBdr>
        </w:div>
        <w:div w:id="568884378">
          <w:marLeft w:val="640"/>
          <w:marRight w:val="0"/>
          <w:marTop w:val="0"/>
          <w:marBottom w:val="0"/>
          <w:divBdr>
            <w:top w:val="none" w:sz="0" w:space="0" w:color="auto"/>
            <w:left w:val="none" w:sz="0" w:space="0" w:color="auto"/>
            <w:bottom w:val="none" w:sz="0" w:space="0" w:color="auto"/>
            <w:right w:val="none" w:sz="0" w:space="0" w:color="auto"/>
          </w:divBdr>
        </w:div>
        <w:div w:id="1241671211">
          <w:marLeft w:val="640"/>
          <w:marRight w:val="0"/>
          <w:marTop w:val="0"/>
          <w:marBottom w:val="0"/>
          <w:divBdr>
            <w:top w:val="none" w:sz="0" w:space="0" w:color="auto"/>
            <w:left w:val="none" w:sz="0" w:space="0" w:color="auto"/>
            <w:bottom w:val="none" w:sz="0" w:space="0" w:color="auto"/>
            <w:right w:val="none" w:sz="0" w:space="0" w:color="auto"/>
          </w:divBdr>
        </w:div>
        <w:div w:id="582954979">
          <w:marLeft w:val="640"/>
          <w:marRight w:val="0"/>
          <w:marTop w:val="0"/>
          <w:marBottom w:val="0"/>
          <w:divBdr>
            <w:top w:val="none" w:sz="0" w:space="0" w:color="auto"/>
            <w:left w:val="none" w:sz="0" w:space="0" w:color="auto"/>
            <w:bottom w:val="none" w:sz="0" w:space="0" w:color="auto"/>
            <w:right w:val="none" w:sz="0" w:space="0" w:color="auto"/>
          </w:divBdr>
        </w:div>
        <w:div w:id="1085957863">
          <w:marLeft w:val="640"/>
          <w:marRight w:val="0"/>
          <w:marTop w:val="0"/>
          <w:marBottom w:val="0"/>
          <w:divBdr>
            <w:top w:val="none" w:sz="0" w:space="0" w:color="auto"/>
            <w:left w:val="none" w:sz="0" w:space="0" w:color="auto"/>
            <w:bottom w:val="none" w:sz="0" w:space="0" w:color="auto"/>
            <w:right w:val="none" w:sz="0" w:space="0" w:color="auto"/>
          </w:divBdr>
        </w:div>
        <w:div w:id="1077819905">
          <w:marLeft w:val="640"/>
          <w:marRight w:val="0"/>
          <w:marTop w:val="0"/>
          <w:marBottom w:val="0"/>
          <w:divBdr>
            <w:top w:val="none" w:sz="0" w:space="0" w:color="auto"/>
            <w:left w:val="none" w:sz="0" w:space="0" w:color="auto"/>
            <w:bottom w:val="none" w:sz="0" w:space="0" w:color="auto"/>
            <w:right w:val="none" w:sz="0" w:space="0" w:color="auto"/>
          </w:divBdr>
        </w:div>
        <w:div w:id="1388259429">
          <w:marLeft w:val="640"/>
          <w:marRight w:val="0"/>
          <w:marTop w:val="0"/>
          <w:marBottom w:val="0"/>
          <w:divBdr>
            <w:top w:val="none" w:sz="0" w:space="0" w:color="auto"/>
            <w:left w:val="none" w:sz="0" w:space="0" w:color="auto"/>
            <w:bottom w:val="none" w:sz="0" w:space="0" w:color="auto"/>
            <w:right w:val="none" w:sz="0" w:space="0" w:color="auto"/>
          </w:divBdr>
        </w:div>
        <w:div w:id="1179926077">
          <w:marLeft w:val="640"/>
          <w:marRight w:val="0"/>
          <w:marTop w:val="0"/>
          <w:marBottom w:val="0"/>
          <w:divBdr>
            <w:top w:val="none" w:sz="0" w:space="0" w:color="auto"/>
            <w:left w:val="none" w:sz="0" w:space="0" w:color="auto"/>
            <w:bottom w:val="none" w:sz="0" w:space="0" w:color="auto"/>
            <w:right w:val="none" w:sz="0" w:space="0" w:color="auto"/>
          </w:divBdr>
        </w:div>
        <w:div w:id="1134520594">
          <w:marLeft w:val="640"/>
          <w:marRight w:val="0"/>
          <w:marTop w:val="0"/>
          <w:marBottom w:val="0"/>
          <w:divBdr>
            <w:top w:val="none" w:sz="0" w:space="0" w:color="auto"/>
            <w:left w:val="none" w:sz="0" w:space="0" w:color="auto"/>
            <w:bottom w:val="none" w:sz="0" w:space="0" w:color="auto"/>
            <w:right w:val="none" w:sz="0" w:space="0" w:color="auto"/>
          </w:divBdr>
        </w:div>
        <w:div w:id="1846285905">
          <w:marLeft w:val="640"/>
          <w:marRight w:val="0"/>
          <w:marTop w:val="0"/>
          <w:marBottom w:val="0"/>
          <w:divBdr>
            <w:top w:val="none" w:sz="0" w:space="0" w:color="auto"/>
            <w:left w:val="none" w:sz="0" w:space="0" w:color="auto"/>
            <w:bottom w:val="none" w:sz="0" w:space="0" w:color="auto"/>
            <w:right w:val="none" w:sz="0" w:space="0" w:color="auto"/>
          </w:divBdr>
        </w:div>
        <w:div w:id="699428778">
          <w:marLeft w:val="640"/>
          <w:marRight w:val="0"/>
          <w:marTop w:val="0"/>
          <w:marBottom w:val="0"/>
          <w:divBdr>
            <w:top w:val="none" w:sz="0" w:space="0" w:color="auto"/>
            <w:left w:val="none" w:sz="0" w:space="0" w:color="auto"/>
            <w:bottom w:val="none" w:sz="0" w:space="0" w:color="auto"/>
            <w:right w:val="none" w:sz="0" w:space="0" w:color="auto"/>
          </w:divBdr>
        </w:div>
        <w:div w:id="41443022">
          <w:marLeft w:val="640"/>
          <w:marRight w:val="0"/>
          <w:marTop w:val="0"/>
          <w:marBottom w:val="0"/>
          <w:divBdr>
            <w:top w:val="none" w:sz="0" w:space="0" w:color="auto"/>
            <w:left w:val="none" w:sz="0" w:space="0" w:color="auto"/>
            <w:bottom w:val="none" w:sz="0" w:space="0" w:color="auto"/>
            <w:right w:val="none" w:sz="0" w:space="0" w:color="auto"/>
          </w:divBdr>
        </w:div>
        <w:div w:id="894047771">
          <w:marLeft w:val="640"/>
          <w:marRight w:val="0"/>
          <w:marTop w:val="0"/>
          <w:marBottom w:val="0"/>
          <w:divBdr>
            <w:top w:val="none" w:sz="0" w:space="0" w:color="auto"/>
            <w:left w:val="none" w:sz="0" w:space="0" w:color="auto"/>
            <w:bottom w:val="none" w:sz="0" w:space="0" w:color="auto"/>
            <w:right w:val="none" w:sz="0" w:space="0" w:color="auto"/>
          </w:divBdr>
        </w:div>
        <w:div w:id="629289306">
          <w:marLeft w:val="640"/>
          <w:marRight w:val="0"/>
          <w:marTop w:val="0"/>
          <w:marBottom w:val="0"/>
          <w:divBdr>
            <w:top w:val="none" w:sz="0" w:space="0" w:color="auto"/>
            <w:left w:val="none" w:sz="0" w:space="0" w:color="auto"/>
            <w:bottom w:val="none" w:sz="0" w:space="0" w:color="auto"/>
            <w:right w:val="none" w:sz="0" w:space="0" w:color="auto"/>
          </w:divBdr>
        </w:div>
        <w:div w:id="1500122649">
          <w:marLeft w:val="640"/>
          <w:marRight w:val="0"/>
          <w:marTop w:val="0"/>
          <w:marBottom w:val="0"/>
          <w:divBdr>
            <w:top w:val="none" w:sz="0" w:space="0" w:color="auto"/>
            <w:left w:val="none" w:sz="0" w:space="0" w:color="auto"/>
            <w:bottom w:val="none" w:sz="0" w:space="0" w:color="auto"/>
            <w:right w:val="none" w:sz="0" w:space="0" w:color="auto"/>
          </w:divBdr>
        </w:div>
        <w:div w:id="1428576085">
          <w:marLeft w:val="640"/>
          <w:marRight w:val="0"/>
          <w:marTop w:val="0"/>
          <w:marBottom w:val="0"/>
          <w:divBdr>
            <w:top w:val="none" w:sz="0" w:space="0" w:color="auto"/>
            <w:left w:val="none" w:sz="0" w:space="0" w:color="auto"/>
            <w:bottom w:val="none" w:sz="0" w:space="0" w:color="auto"/>
            <w:right w:val="none" w:sz="0" w:space="0" w:color="auto"/>
          </w:divBdr>
        </w:div>
        <w:div w:id="1878203289">
          <w:marLeft w:val="640"/>
          <w:marRight w:val="0"/>
          <w:marTop w:val="0"/>
          <w:marBottom w:val="0"/>
          <w:divBdr>
            <w:top w:val="none" w:sz="0" w:space="0" w:color="auto"/>
            <w:left w:val="none" w:sz="0" w:space="0" w:color="auto"/>
            <w:bottom w:val="none" w:sz="0" w:space="0" w:color="auto"/>
            <w:right w:val="none" w:sz="0" w:space="0" w:color="auto"/>
          </w:divBdr>
        </w:div>
        <w:div w:id="1000963901">
          <w:marLeft w:val="640"/>
          <w:marRight w:val="0"/>
          <w:marTop w:val="0"/>
          <w:marBottom w:val="0"/>
          <w:divBdr>
            <w:top w:val="none" w:sz="0" w:space="0" w:color="auto"/>
            <w:left w:val="none" w:sz="0" w:space="0" w:color="auto"/>
            <w:bottom w:val="none" w:sz="0" w:space="0" w:color="auto"/>
            <w:right w:val="none" w:sz="0" w:space="0" w:color="auto"/>
          </w:divBdr>
        </w:div>
        <w:div w:id="1933972633">
          <w:marLeft w:val="640"/>
          <w:marRight w:val="0"/>
          <w:marTop w:val="0"/>
          <w:marBottom w:val="0"/>
          <w:divBdr>
            <w:top w:val="none" w:sz="0" w:space="0" w:color="auto"/>
            <w:left w:val="none" w:sz="0" w:space="0" w:color="auto"/>
            <w:bottom w:val="none" w:sz="0" w:space="0" w:color="auto"/>
            <w:right w:val="none" w:sz="0" w:space="0" w:color="auto"/>
          </w:divBdr>
        </w:div>
        <w:div w:id="851837427">
          <w:marLeft w:val="640"/>
          <w:marRight w:val="0"/>
          <w:marTop w:val="0"/>
          <w:marBottom w:val="0"/>
          <w:divBdr>
            <w:top w:val="none" w:sz="0" w:space="0" w:color="auto"/>
            <w:left w:val="none" w:sz="0" w:space="0" w:color="auto"/>
            <w:bottom w:val="none" w:sz="0" w:space="0" w:color="auto"/>
            <w:right w:val="none" w:sz="0" w:space="0" w:color="auto"/>
          </w:divBdr>
        </w:div>
        <w:div w:id="1127357670">
          <w:marLeft w:val="640"/>
          <w:marRight w:val="0"/>
          <w:marTop w:val="0"/>
          <w:marBottom w:val="0"/>
          <w:divBdr>
            <w:top w:val="none" w:sz="0" w:space="0" w:color="auto"/>
            <w:left w:val="none" w:sz="0" w:space="0" w:color="auto"/>
            <w:bottom w:val="none" w:sz="0" w:space="0" w:color="auto"/>
            <w:right w:val="none" w:sz="0" w:space="0" w:color="auto"/>
          </w:divBdr>
        </w:div>
        <w:div w:id="912085160">
          <w:marLeft w:val="640"/>
          <w:marRight w:val="0"/>
          <w:marTop w:val="0"/>
          <w:marBottom w:val="0"/>
          <w:divBdr>
            <w:top w:val="none" w:sz="0" w:space="0" w:color="auto"/>
            <w:left w:val="none" w:sz="0" w:space="0" w:color="auto"/>
            <w:bottom w:val="none" w:sz="0" w:space="0" w:color="auto"/>
            <w:right w:val="none" w:sz="0" w:space="0" w:color="auto"/>
          </w:divBdr>
        </w:div>
        <w:div w:id="1507596137">
          <w:marLeft w:val="640"/>
          <w:marRight w:val="0"/>
          <w:marTop w:val="0"/>
          <w:marBottom w:val="0"/>
          <w:divBdr>
            <w:top w:val="none" w:sz="0" w:space="0" w:color="auto"/>
            <w:left w:val="none" w:sz="0" w:space="0" w:color="auto"/>
            <w:bottom w:val="none" w:sz="0" w:space="0" w:color="auto"/>
            <w:right w:val="none" w:sz="0" w:space="0" w:color="auto"/>
          </w:divBdr>
        </w:div>
        <w:div w:id="376050575">
          <w:marLeft w:val="640"/>
          <w:marRight w:val="0"/>
          <w:marTop w:val="0"/>
          <w:marBottom w:val="0"/>
          <w:divBdr>
            <w:top w:val="none" w:sz="0" w:space="0" w:color="auto"/>
            <w:left w:val="none" w:sz="0" w:space="0" w:color="auto"/>
            <w:bottom w:val="none" w:sz="0" w:space="0" w:color="auto"/>
            <w:right w:val="none" w:sz="0" w:space="0" w:color="auto"/>
          </w:divBdr>
        </w:div>
        <w:div w:id="1677422100">
          <w:marLeft w:val="640"/>
          <w:marRight w:val="0"/>
          <w:marTop w:val="0"/>
          <w:marBottom w:val="0"/>
          <w:divBdr>
            <w:top w:val="none" w:sz="0" w:space="0" w:color="auto"/>
            <w:left w:val="none" w:sz="0" w:space="0" w:color="auto"/>
            <w:bottom w:val="none" w:sz="0" w:space="0" w:color="auto"/>
            <w:right w:val="none" w:sz="0" w:space="0" w:color="auto"/>
          </w:divBdr>
        </w:div>
        <w:div w:id="465514797">
          <w:marLeft w:val="640"/>
          <w:marRight w:val="0"/>
          <w:marTop w:val="0"/>
          <w:marBottom w:val="0"/>
          <w:divBdr>
            <w:top w:val="none" w:sz="0" w:space="0" w:color="auto"/>
            <w:left w:val="none" w:sz="0" w:space="0" w:color="auto"/>
            <w:bottom w:val="none" w:sz="0" w:space="0" w:color="auto"/>
            <w:right w:val="none" w:sz="0" w:space="0" w:color="auto"/>
          </w:divBdr>
        </w:div>
        <w:div w:id="604116347">
          <w:marLeft w:val="640"/>
          <w:marRight w:val="0"/>
          <w:marTop w:val="0"/>
          <w:marBottom w:val="0"/>
          <w:divBdr>
            <w:top w:val="none" w:sz="0" w:space="0" w:color="auto"/>
            <w:left w:val="none" w:sz="0" w:space="0" w:color="auto"/>
            <w:bottom w:val="none" w:sz="0" w:space="0" w:color="auto"/>
            <w:right w:val="none" w:sz="0" w:space="0" w:color="auto"/>
          </w:divBdr>
        </w:div>
        <w:div w:id="646518600">
          <w:marLeft w:val="640"/>
          <w:marRight w:val="0"/>
          <w:marTop w:val="0"/>
          <w:marBottom w:val="0"/>
          <w:divBdr>
            <w:top w:val="none" w:sz="0" w:space="0" w:color="auto"/>
            <w:left w:val="none" w:sz="0" w:space="0" w:color="auto"/>
            <w:bottom w:val="none" w:sz="0" w:space="0" w:color="auto"/>
            <w:right w:val="none" w:sz="0" w:space="0" w:color="auto"/>
          </w:divBdr>
        </w:div>
        <w:div w:id="563953481">
          <w:marLeft w:val="640"/>
          <w:marRight w:val="0"/>
          <w:marTop w:val="0"/>
          <w:marBottom w:val="0"/>
          <w:divBdr>
            <w:top w:val="none" w:sz="0" w:space="0" w:color="auto"/>
            <w:left w:val="none" w:sz="0" w:space="0" w:color="auto"/>
            <w:bottom w:val="none" w:sz="0" w:space="0" w:color="auto"/>
            <w:right w:val="none" w:sz="0" w:space="0" w:color="auto"/>
          </w:divBdr>
        </w:div>
        <w:div w:id="1716348676">
          <w:marLeft w:val="640"/>
          <w:marRight w:val="0"/>
          <w:marTop w:val="0"/>
          <w:marBottom w:val="0"/>
          <w:divBdr>
            <w:top w:val="none" w:sz="0" w:space="0" w:color="auto"/>
            <w:left w:val="none" w:sz="0" w:space="0" w:color="auto"/>
            <w:bottom w:val="none" w:sz="0" w:space="0" w:color="auto"/>
            <w:right w:val="none" w:sz="0" w:space="0" w:color="auto"/>
          </w:divBdr>
        </w:div>
        <w:div w:id="902256906">
          <w:marLeft w:val="640"/>
          <w:marRight w:val="0"/>
          <w:marTop w:val="0"/>
          <w:marBottom w:val="0"/>
          <w:divBdr>
            <w:top w:val="none" w:sz="0" w:space="0" w:color="auto"/>
            <w:left w:val="none" w:sz="0" w:space="0" w:color="auto"/>
            <w:bottom w:val="none" w:sz="0" w:space="0" w:color="auto"/>
            <w:right w:val="none" w:sz="0" w:space="0" w:color="auto"/>
          </w:divBdr>
        </w:div>
        <w:div w:id="1997029066">
          <w:marLeft w:val="640"/>
          <w:marRight w:val="0"/>
          <w:marTop w:val="0"/>
          <w:marBottom w:val="0"/>
          <w:divBdr>
            <w:top w:val="none" w:sz="0" w:space="0" w:color="auto"/>
            <w:left w:val="none" w:sz="0" w:space="0" w:color="auto"/>
            <w:bottom w:val="none" w:sz="0" w:space="0" w:color="auto"/>
            <w:right w:val="none" w:sz="0" w:space="0" w:color="auto"/>
          </w:divBdr>
        </w:div>
        <w:div w:id="2020085836">
          <w:marLeft w:val="640"/>
          <w:marRight w:val="0"/>
          <w:marTop w:val="0"/>
          <w:marBottom w:val="0"/>
          <w:divBdr>
            <w:top w:val="none" w:sz="0" w:space="0" w:color="auto"/>
            <w:left w:val="none" w:sz="0" w:space="0" w:color="auto"/>
            <w:bottom w:val="none" w:sz="0" w:space="0" w:color="auto"/>
            <w:right w:val="none" w:sz="0" w:space="0" w:color="auto"/>
          </w:divBdr>
        </w:div>
        <w:div w:id="1057825998">
          <w:marLeft w:val="640"/>
          <w:marRight w:val="0"/>
          <w:marTop w:val="0"/>
          <w:marBottom w:val="0"/>
          <w:divBdr>
            <w:top w:val="none" w:sz="0" w:space="0" w:color="auto"/>
            <w:left w:val="none" w:sz="0" w:space="0" w:color="auto"/>
            <w:bottom w:val="none" w:sz="0" w:space="0" w:color="auto"/>
            <w:right w:val="none" w:sz="0" w:space="0" w:color="auto"/>
          </w:divBdr>
        </w:div>
        <w:div w:id="1961641756">
          <w:marLeft w:val="640"/>
          <w:marRight w:val="0"/>
          <w:marTop w:val="0"/>
          <w:marBottom w:val="0"/>
          <w:divBdr>
            <w:top w:val="none" w:sz="0" w:space="0" w:color="auto"/>
            <w:left w:val="none" w:sz="0" w:space="0" w:color="auto"/>
            <w:bottom w:val="none" w:sz="0" w:space="0" w:color="auto"/>
            <w:right w:val="none" w:sz="0" w:space="0" w:color="auto"/>
          </w:divBdr>
        </w:div>
        <w:div w:id="596056415">
          <w:marLeft w:val="640"/>
          <w:marRight w:val="0"/>
          <w:marTop w:val="0"/>
          <w:marBottom w:val="0"/>
          <w:divBdr>
            <w:top w:val="none" w:sz="0" w:space="0" w:color="auto"/>
            <w:left w:val="none" w:sz="0" w:space="0" w:color="auto"/>
            <w:bottom w:val="none" w:sz="0" w:space="0" w:color="auto"/>
            <w:right w:val="none" w:sz="0" w:space="0" w:color="auto"/>
          </w:divBdr>
        </w:div>
        <w:div w:id="1518956908">
          <w:marLeft w:val="640"/>
          <w:marRight w:val="0"/>
          <w:marTop w:val="0"/>
          <w:marBottom w:val="0"/>
          <w:divBdr>
            <w:top w:val="none" w:sz="0" w:space="0" w:color="auto"/>
            <w:left w:val="none" w:sz="0" w:space="0" w:color="auto"/>
            <w:bottom w:val="none" w:sz="0" w:space="0" w:color="auto"/>
            <w:right w:val="none" w:sz="0" w:space="0" w:color="auto"/>
          </w:divBdr>
        </w:div>
        <w:div w:id="1492915916">
          <w:marLeft w:val="640"/>
          <w:marRight w:val="0"/>
          <w:marTop w:val="0"/>
          <w:marBottom w:val="0"/>
          <w:divBdr>
            <w:top w:val="none" w:sz="0" w:space="0" w:color="auto"/>
            <w:left w:val="none" w:sz="0" w:space="0" w:color="auto"/>
            <w:bottom w:val="none" w:sz="0" w:space="0" w:color="auto"/>
            <w:right w:val="none" w:sz="0" w:space="0" w:color="auto"/>
          </w:divBdr>
        </w:div>
        <w:div w:id="670565433">
          <w:marLeft w:val="640"/>
          <w:marRight w:val="0"/>
          <w:marTop w:val="0"/>
          <w:marBottom w:val="0"/>
          <w:divBdr>
            <w:top w:val="none" w:sz="0" w:space="0" w:color="auto"/>
            <w:left w:val="none" w:sz="0" w:space="0" w:color="auto"/>
            <w:bottom w:val="none" w:sz="0" w:space="0" w:color="auto"/>
            <w:right w:val="none" w:sz="0" w:space="0" w:color="auto"/>
          </w:divBdr>
        </w:div>
        <w:div w:id="414590067">
          <w:marLeft w:val="640"/>
          <w:marRight w:val="0"/>
          <w:marTop w:val="0"/>
          <w:marBottom w:val="0"/>
          <w:divBdr>
            <w:top w:val="none" w:sz="0" w:space="0" w:color="auto"/>
            <w:left w:val="none" w:sz="0" w:space="0" w:color="auto"/>
            <w:bottom w:val="none" w:sz="0" w:space="0" w:color="auto"/>
            <w:right w:val="none" w:sz="0" w:space="0" w:color="auto"/>
          </w:divBdr>
        </w:div>
        <w:div w:id="1500802512">
          <w:marLeft w:val="640"/>
          <w:marRight w:val="0"/>
          <w:marTop w:val="0"/>
          <w:marBottom w:val="0"/>
          <w:divBdr>
            <w:top w:val="none" w:sz="0" w:space="0" w:color="auto"/>
            <w:left w:val="none" w:sz="0" w:space="0" w:color="auto"/>
            <w:bottom w:val="none" w:sz="0" w:space="0" w:color="auto"/>
            <w:right w:val="none" w:sz="0" w:space="0" w:color="auto"/>
          </w:divBdr>
        </w:div>
        <w:div w:id="1747147268">
          <w:marLeft w:val="640"/>
          <w:marRight w:val="0"/>
          <w:marTop w:val="0"/>
          <w:marBottom w:val="0"/>
          <w:divBdr>
            <w:top w:val="none" w:sz="0" w:space="0" w:color="auto"/>
            <w:left w:val="none" w:sz="0" w:space="0" w:color="auto"/>
            <w:bottom w:val="none" w:sz="0" w:space="0" w:color="auto"/>
            <w:right w:val="none" w:sz="0" w:space="0" w:color="auto"/>
          </w:divBdr>
        </w:div>
        <w:div w:id="1935507438">
          <w:marLeft w:val="640"/>
          <w:marRight w:val="0"/>
          <w:marTop w:val="0"/>
          <w:marBottom w:val="0"/>
          <w:divBdr>
            <w:top w:val="none" w:sz="0" w:space="0" w:color="auto"/>
            <w:left w:val="none" w:sz="0" w:space="0" w:color="auto"/>
            <w:bottom w:val="none" w:sz="0" w:space="0" w:color="auto"/>
            <w:right w:val="none" w:sz="0" w:space="0" w:color="auto"/>
          </w:divBdr>
        </w:div>
        <w:div w:id="48312459">
          <w:marLeft w:val="640"/>
          <w:marRight w:val="0"/>
          <w:marTop w:val="0"/>
          <w:marBottom w:val="0"/>
          <w:divBdr>
            <w:top w:val="none" w:sz="0" w:space="0" w:color="auto"/>
            <w:left w:val="none" w:sz="0" w:space="0" w:color="auto"/>
            <w:bottom w:val="none" w:sz="0" w:space="0" w:color="auto"/>
            <w:right w:val="none" w:sz="0" w:space="0" w:color="auto"/>
          </w:divBdr>
        </w:div>
        <w:div w:id="1787117194">
          <w:marLeft w:val="640"/>
          <w:marRight w:val="0"/>
          <w:marTop w:val="0"/>
          <w:marBottom w:val="0"/>
          <w:divBdr>
            <w:top w:val="none" w:sz="0" w:space="0" w:color="auto"/>
            <w:left w:val="none" w:sz="0" w:space="0" w:color="auto"/>
            <w:bottom w:val="none" w:sz="0" w:space="0" w:color="auto"/>
            <w:right w:val="none" w:sz="0" w:space="0" w:color="auto"/>
          </w:divBdr>
        </w:div>
        <w:div w:id="1299259630">
          <w:marLeft w:val="640"/>
          <w:marRight w:val="0"/>
          <w:marTop w:val="0"/>
          <w:marBottom w:val="0"/>
          <w:divBdr>
            <w:top w:val="none" w:sz="0" w:space="0" w:color="auto"/>
            <w:left w:val="none" w:sz="0" w:space="0" w:color="auto"/>
            <w:bottom w:val="none" w:sz="0" w:space="0" w:color="auto"/>
            <w:right w:val="none" w:sz="0" w:space="0" w:color="auto"/>
          </w:divBdr>
        </w:div>
        <w:div w:id="1583836704">
          <w:marLeft w:val="640"/>
          <w:marRight w:val="0"/>
          <w:marTop w:val="0"/>
          <w:marBottom w:val="0"/>
          <w:divBdr>
            <w:top w:val="none" w:sz="0" w:space="0" w:color="auto"/>
            <w:left w:val="none" w:sz="0" w:space="0" w:color="auto"/>
            <w:bottom w:val="none" w:sz="0" w:space="0" w:color="auto"/>
            <w:right w:val="none" w:sz="0" w:space="0" w:color="auto"/>
          </w:divBdr>
        </w:div>
        <w:div w:id="1973289780">
          <w:marLeft w:val="640"/>
          <w:marRight w:val="0"/>
          <w:marTop w:val="0"/>
          <w:marBottom w:val="0"/>
          <w:divBdr>
            <w:top w:val="none" w:sz="0" w:space="0" w:color="auto"/>
            <w:left w:val="none" w:sz="0" w:space="0" w:color="auto"/>
            <w:bottom w:val="none" w:sz="0" w:space="0" w:color="auto"/>
            <w:right w:val="none" w:sz="0" w:space="0" w:color="auto"/>
          </w:divBdr>
        </w:div>
        <w:div w:id="1957524622">
          <w:marLeft w:val="640"/>
          <w:marRight w:val="0"/>
          <w:marTop w:val="0"/>
          <w:marBottom w:val="0"/>
          <w:divBdr>
            <w:top w:val="none" w:sz="0" w:space="0" w:color="auto"/>
            <w:left w:val="none" w:sz="0" w:space="0" w:color="auto"/>
            <w:bottom w:val="none" w:sz="0" w:space="0" w:color="auto"/>
            <w:right w:val="none" w:sz="0" w:space="0" w:color="auto"/>
          </w:divBdr>
        </w:div>
        <w:div w:id="626202230">
          <w:marLeft w:val="640"/>
          <w:marRight w:val="0"/>
          <w:marTop w:val="0"/>
          <w:marBottom w:val="0"/>
          <w:divBdr>
            <w:top w:val="none" w:sz="0" w:space="0" w:color="auto"/>
            <w:left w:val="none" w:sz="0" w:space="0" w:color="auto"/>
            <w:bottom w:val="none" w:sz="0" w:space="0" w:color="auto"/>
            <w:right w:val="none" w:sz="0" w:space="0" w:color="auto"/>
          </w:divBdr>
        </w:div>
        <w:div w:id="892891848">
          <w:marLeft w:val="640"/>
          <w:marRight w:val="0"/>
          <w:marTop w:val="0"/>
          <w:marBottom w:val="0"/>
          <w:divBdr>
            <w:top w:val="none" w:sz="0" w:space="0" w:color="auto"/>
            <w:left w:val="none" w:sz="0" w:space="0" w:color="auto"/>
            <w:bottom w:val="none" w:sz="0" w:space="0" w:color="auto"/>
            <w:right w:val="none" w:sz="0" w:space="0" w:color="auto"/>
          </w:divBdr>
        </w:div>
        <w:div w:id="161355171">
          <w:marLeft w:val="640"/>
          <w:marRight w:val="0"/>
          <w:marTop w:val="0"/>
          <w:marBottom w:val="0"/>
          <w:divBdr>
            <w:top w:val="none" w:sz="0" w:space="0" w:color="auto"/>
            <w:left w:val="none" w:sz="0" w:space="0" w:color="auto"/>
            <w:bottom w:val="none" w:sz="0" w:space="0" w:color="auto"/>
            <w:right w:val="none" w:sz="0" w:space="0" w:color="auto"/>
          </w:divBdr>
        </w:div>
        <w:div w:id="730739817">
          <w:marLeft w:val="640"/>
          <w:marRight w:val="0"/>
          <w:marTop w:val="0"/>
          <w:marBottom w:val="0"/>
          <w:divBdr>
            <w:top w:val="none" w:sz="0" w:space="0" w:color="auto"/>
            <w:left w:val="none" w:sz="0" w:space="0" w:color="auto"/>
            <w:bottom w:val="none" w:sz="0" w:space="0" w:color="auto"/>
            <w:right w:val="none" w:sz="0" w:space="0" w:color="auto"/>
          </w:divBdr>
        </w:div>
        <w:div w:id="1006135188">
          <w:marLeft w:val="640"/>
          <w:marRight w:val="0"/>
          <w:marTop w:val="0"/>
          <w:marBottom w:val="0"/>
          <w:divBdr>
            <w:top w:val="none" w:sz="0" w:space="0" w:color="auto"/>
            <w:left w:val="none" w:sz="0" w:space="0" w:color="auto"/>
            <w:bottom w:val="none" w:sz="0" w:space="0" w:color="auto"/>
            <w:right w:val="none" w:sz="0" w:space="0" w:color="auto"/>
          </w:divBdr>
        </w:div>
        <w:div w:id="1143960788">
          <w:marLeft w:val="640"/>
          <w:marRight w:val="0"/>
          <w:marTop w:val="0"/>
          <w:marBottom w:val="0"/>
          <w:divBdr>
            <w:top w:val="none" w:sz="0" w:space="0" w:color="auto"/>
            <w:left w:val="none" w:sz="0" w:space="0" w:color="auto"/>
            <w:bottom w:val="none" w:sz="0" w:space="0" w:color="auto"/>
            <w:right w:val="none" w:sz="0" w:space="0" w:color="auto"/>
          </w:divBdr>
        </w:div>
        <w:div w:id="142965576">
          <w:marLeft w:val="640"/>
          <w:marRight w:val="0"/>
          <w:marTop w:val="0"/>
          <w:marBottom w:val="0"/>
          <w:divBdr>
            <w:top w:val="none" w:sz="0" w:space="0" w:color="auto"/>
            <w:left w:val="none" w:sz="0" w:space="0" w:color="auto"/>
            <w:bottom w:val="none" w:sz="0" w:space="0" w:color="auto"/>
            <w:right w:val="none" w:sz="0" w:space="0" w:color="auto"/>
          </w:divBdr>
        </w:div>
        <w:div w:id="922762064">
          <w:marLeft w:val="640"/>
          <w:marRight w:val="0"/>
          <w:marTop w:val="0"/>
          <w:marBottom w:val="0"/>
          <w:divBdr>
            <w:top w:val="none" w:sz="0" w:space="0" w:color="auto"/>
            <w:left w:val="none" w:sz="0" w:space="0" w:color="auto"/>
            <w:bottom w:val="none" w:sz="0" w:space="0" w:color="auto"/>
            <w:right w:val="none" w:sz="0" w:space="0" w:color="auto"/>
          </w:divBdr>
        </w:div>
        <w:div w:id="2023386423">
          <w:marLeft w:val="640"/>
          <w:marRight w:val="0"/>
          <w:marTop w:val="0"/>
          <w:marBottom w:val="0"/>
          <w:divBdr>
            <w:top w:val="none" w:sz="0" w:space="0" w:color="auto"/>
            <w:left w:val="none" w:sz="0" w:space="0" w:color="auto"/>
            <w:bottom w:val="none" w:sz="0" w:space="0" w:color="auto"/>
            <w:right w:val="none" w:sz="0" w:space="0" w:color="auto"/>
          </w:divBdr>
        </w:div>
        <w:div w:id="145972722">
          <w:marLeft w:val="640"/>
          <w:marRight w:val="0"/>
          <w:marTop w:val="0"/>
          <w:marBottom w:val="0"/>
          <w:divBdr>
            <w:top w:val="none" w:sz="0" w:space="0" w:color="auto"/>
            <w:left w:val="none" w:sz="0" w:space="0" w:color="auto"/>
            <w:bottom w:val="none" w:sz="0" w:space="0" w:color="auto"/>
            <w:right w:val="none" w:sz="0" w:space="0" w:color="auto"/>
          </w:divBdr>
        </w:div>
        <w:div w:id="1029799177">
          <w:marLeft w:val="640"/>
          <w:marRight w:val="0"/>
          <w:marTop w:val="0"/>
          <w:marBottom w:val="0"/>
          <w:divBdr>
            <w:top w:val="none" w:sz="0" w:space="0" w:color="auto"/>
            <w:left w:val="none" w:sz="0" w:space="0" w:color="auto"/>
            <w:bottom w:val="none" w:sz="0" w:space="0" w:color="auto"/>
            <w:right w:val="none" w:sz="0" w:space="0" w:color="auto"/>
          </w:divBdr>
        </w:div>
        <w:div w:id="18822831">
          <w:marLeft w:val="640"/>
          <w:marRight w:val="0"/>
          <w:marTop w:val="0"/>
          <w:marBottom w:val="0"/>
          <w:divBdr>
            <w:top w:val="none" w:sz="0" w:space="0" w:color="auto"/>
            <w:left w:val="none" w:sz="0" w:space="0" w:color="auto"/>
            <w:bottom w:val="none" w:sz="0" w:space="0" w:color="auto"/>
            <w:right w:val="none" w:sz="0" w:space="0" w:color="auto"/>
          </w:divBdr>
        </w:div>
        <w:div w:id="1826435103">
          <w:marLeft w:val="640"/>
          <w:marRight w:val="0"/>
          <w:marTop w:val="0"/>
          <w:marBottom w:val="0"/>
          <w:divBdr>
            <w:top w:val="none" w:sz="0" w:space="0" w:color="auto"/>
            <w:left w:val="none" w:sz="0" w:space="0" w:color="auto"/>
            <w:bottom w:val="none" w:sz="0" w:space="0" w:color="auto"/>
            <w:right w:val="none" w:sz="0" w:space="0" w:color="auto"/>
          </w:divBdr>
        </w:div>
        <w:div w:id="476532393">
          <w:marLeft w:val="640"/>
          <w:marRight w:val="0"/>
          <w:marTop w:val="0"/>
          <w:marBottom w:val="0"/>
          <w:divBdr>
            <w:top w:val="none" w:sz="0" w:space="0" w:color="auto"/>
            <w:left w:val="none" w:sz="0" w:space="0" w:color="auto"/>
            <w:bottom w:val="none" w:sz="0" w:space="0" w:color="auto"/>
            <w:right w:val="none" w:sz="0" w:space="0" w:color="auto"/>
          </w:divBdr>
        </w:div>
        <w:div w:id="1420249343">
          <w:marLeft w:val="640"/>
          <w:marRight w:val="0"/>
          <w:marTop w:val="0"/>
          <w:marBottom w:val="0"/>
          <w:divBdr>
            <w:top w:val="none" w:sz="0" w:space="0" w:color="auto"/>
            <w:left w:val="none" w:sz="0" w:space="0" w:color="auto"/>
            <w:bottom w:val="none" w:sz="0" w:space="0" w:color="auto"/>
            <w:right w:val="none" w:sz="0" w:space="0" w:color="auto"/>
          </w:divBdr>
        </w:div>
        <w:div w:id="2119449907">
          <w:marLeft w:val="640"/>
          <w:marRight w:val="0"/>
          <w:marTop w:val="0"/>
          <w:marBottom w:val="0"/>
          <w:divBdr>
            <w:top w:val="none" w:sz="0" w:space="0" w:color="auto"/>
            <w:left w:val="none" w:sz="0" w:space="0" w:color="auto"/>
            <w:bottom w:val="none" w:sz="0" w:space="0" w:color="auto"/>
            <w:right w:val="none" w:sz="0" w:space="0" w:color="auto"/>
          </w:divBdr>
        </w:div>
        <w:div w:id="1752895754">
          <w:marLeft w:val="640"/>
          <w:marRight w:val="0"/>
          <w:marTop w:val="0"/>
          <w:marBottom w:val="0"/>
          <w:divBdr>
            <w:top w:val="none" w:sz="0" w:space="0" w:color="auto"/>
            <w:left w:val="none" w:sz="0" w:space="0" w:color="auto"/>
            <w:bottom w:val="none" w:sz="0" w:space="0" w:color="auto"/>
            <w:right w:val="none" w:sz="0" w:space="0" w:color="auto"/>
          </w:divBdr>
        </w:div>
        <w:div w:id="825903555">
          <w:marLeft w:val="640"/>
          <w:marRight w:val="0"/>
          <w:marTop w:val="0"/>
          <w:marBottom w:val="0"/>
          <w:divBdr>
            <w:top w:val="none" w:sz="0" w:space="0" w:color="auto"/>
            <w:left w:val="none" w:sz="0" w:space="0" w:color="auto"/>
            <w:bottom w:val="none" w:sz="0" w:space="0" w:color="auto"/>
            <w:right w:val="none" w:sz="0" w:space="0" w:color="auto"/>
          </w:divBdr>
        </w:div>
        <w:div w:id="1762531604">
          <w:marLeft w:val="640"/>
          <w:marRight w:val="0"/>
          <w:marTop w:val="0"/>
          <w:marBottom w:val="0"/>
          <w:divBdr>
            <w:top w:val="none" w:sz="0" w:space="0" w:color="auto"/>
            <w:left w:val="none" w:sz="0" w:space="0" w:color="auto"/>
            <w:bottom w:val="none" w:sz="0" w:space="0" w:color="auto"/>
            <w:right w:val="none" w:sz="0" w:space="0" w:color="auto"/>
          </w:divBdr>
        </w:div>
        <w:div w:id="515467014">
          <w:marLeft w:val="640"/>
          <w:marRight w:val="0"/>
          <w:marTop w:val="0"/>
          <w:marBottom w:val="0"/>
          <w:divBdr>
            <w:top w:val="none" w:sz="0" w:space="0" w:color="auto"/>
            <w:left w:val="none" w:sz="0" w:space="0" w:color="auto"/>
            <w:bottom w:val="none" w:sz="0" w:space="0" w:color="auto"/>
            <w:right w:val="none" w:sz="0" w:space="0" w:color="auto"/>
          </w:divBdr>
        </w:div>
        <w:div w:id="2058313094">
          <w:marLeft w:val="640"/>
          <w:marRight w:val="0"/>
          <w:marTop w:val="0"/>
          <w:marBottom w:val="0"/>
          <w:divBdr>
            <w:top w:val="none" w:sz="0" w:space="0" w:color="auto"/>
            <w:left w:val="none" w:sz="0" w:space="0" w:color="auto"/>
            <w:bottom w:val="none" w:sz="0" w:space="0" w:color="auto"/>
            <w:right w:val="none" w:sz="0" w:space="0" w:color="auto"/>
          </w:divBdr>
        </w:div>
        <w:div w:id="174197651">
          <w:marLeft w:val="640"/>
          <w:marRight w:val="0"/>
          <w:marTop w:val="0"/>
          <w:marBottom w:val="0"/>
          <w:divBdr>
            <w:top w:val="none" w:sz="0" w:space="0" w:color="auto"/>
            <w:left w:val="none" w:sz="0" w:space="0" w:color="auto"/>
            <w:bottom w:val="none" w:sz="0" w:space="0" w:color="auto"/>
            <w:right w:val="none" w:sz="0" w:space="0" w:color="auto"/>
          </w:divBdr>
        </w:div>
        <w:div w:id="206601260">
          <w:marLeft w:val="640"/>
          <w:marRight w:val="0"/>
          <w:marTop w:val="0"/>
          <w:marBottom w:val="0"/>
          <w:divBdr>
            <w:top w:val="none" w:sz="0" w:space="0" w:color="auto"/>
            <w:left w:val="none" w:sz="0" w:space="0" w:color="auto"/>
            <w:bottom w:val="none" w:sz="0" w:space="0" w:color="auto"/>
            <w:right w:val="none" w:sz="0" w:space="0" w:color="auto"/>
          </w:divBdr>
        </w:div>
        <w:div w:id="1113478595">
          <w:marLeft w:val="640"/>
          <w:marRight w:val="0"/>
          <w:marTop w:val="0"/>
          <w:marBottom w:val="0"/>
          <w:divBdr>
            <w:top w:val="none" w:sz="0" w:space="0" w:color="auto"/>
            <w:left w:val="none" w:sz="0" w:space="0" w:color="auto"/>
            <w:bottom w:val="none" w:sz="0" w:space="0" w:color="auto"/>
            <w:right w:val="none" w:sz="0" w:space="0" w:color="auto"/>
          </w:divBdr>
        </w:div>
        <w:div w:id="838547214">
          <w:marLeft w:val="640"/>
          <w:marRight w:val="0"/>
          <w:marTop w:val="0"/>
          <w:marBottom w:val="0"/>
          <w:divBdr>
            <w:top w:val="none" w:sz="0" w:space="0" w:color="auto"/>
            <w:left w:val="none" w:sz="0" w:space="0" w:color="auto"/>
            <w:bottom w:val="none" w:sz="0" w:space="0" w:color="auto"/>
            <w:right w:val="none" w:sz="0" w:space="0" w:color="auto"/>
          </w:divBdr>
        </w:div>
        <w:div w:id="702562708">
          <w:marLeft w:val="640"/>
          <w:marRight w:val="0"/>
          <w:marTop w:val="0"/>
          <w:marBottom w:val="0"/>
          <w:divBdr>
            <w:top w:val="none" w:sz="0" w:space="0" w:color="auto"/>
            <w:left w:val="none" w:sz="0" w:space="0" w:color="auto"/>
            <w:bottom w:val="none" w:sz="0" w:space="0" w:color="auto"/>
            <w:right w:val="none" w:sz="0" w:space="0" w:color="auto"/>
          </w:divBdr>
        </w:div>
      </w:divsChild>
    </w:div>
    <w:div w:id="1539200048">
      <w:bodyDiv w:val="1"/>
      <w:marLeft w:val="0"/>
      <w:marRight w:val="0"/>
      <w:marTop w:val="0"/>
      <w:marBottom w:val="0"/>
      <w:divBdr>
        <w:top w:val="none" w:sz="0" w:space="0" w:color="auto"/>
        <w:left w:val="none" w:sz="0" w:space="0" w:color="auto"/>
        <w:bottom w:val="none" w:sz="0" w:space="0" w:color="auto"/>
        <w:right w:val="none" w:sz="0" w:space="0" w:color="auto"/>
      </w:divBdr>
      <w:divsChild>
        <w:div w:id="41559595">
          <w:marLeft w:val="640"/>
          <w:marRight w:val="0"/>
          <w:marTop w:val="0"/>
          <w:marBottom w:val="0"/>
          <w:divBdr>
            <w:top w:val="none" w:sz="0" w:space="0" w:color="auto"/>
            <w:left w:val="none" w:sz="0" w:space="0" w:color="auto"/>
            <w:bottom w:val="none" w:sz="0" w:space="0" w:color="auto"/>
            <w:right w:val="none" w:sz="0" w:space="0" w:color="auto"/>
          </w:divBdr>
        </w:div>
        <w:div w:id="64226526">
          <w:marLeft w:val="640"/>
          <w:marRight w:val="0"/>
          <w:marTop w:val="0"/>
          <w:marBottom w:val="0"/>
          <w:divBdr>
            <w:top w:val="none" w:sz="0" w:space="0" w:color="auto"/>
            <w:left w:val="none" w:sz="0" w:space="0" w:color="auto"/>
            <w:bottom w:val="none" w:sz="0" w:space="0" w:color="auto"/>
            <w:right w:val="none" w:sz="0" w:space="0" w:color="auto"/>
          </w:divBdr>
        </w:div>
        <w:div w:id="80226445">
          <w:marLeft w:val="640"/>
          <w:marRight w:val="0"/>
          <w:marTop w:val="0"/>
          <w:marBottom w:val="0"/>
          <w:divBdr>
            <w:top w:val="none" w:sz="0" w:space="0" w:color="auto"/>
            <w:left w:val="none" w:sz="0" w:space="0" w:color="auto"/>
            <w:bottom w:val="none" w:sz="0" w:space="0" w:color="auto"/>
            <w:right w:val="none" w:sz="0" w:space="0" w:color="auto"/>
          </w:divBdr>
        </w:div>
        <w:div w:id="116678298">
          <w:marLeft w:val="640"/>
          <w:marRight w:val="0"/>
          <w:marTop w:val="0"/>
          <w:marBottom w:val="0"/>
          <w:divBdr>
            <w:top w:val="none" w:sz="0" w:space="0" w:color="auto"/>
            <w:left w:val="none" w:sz="0" w:space="0" w:color="auto"/>
            <w:bottom w:val="none" w:sz="0" w:space="0" w:color="auto"/>
            <w:right w:val="none" w:sz="0" w:space="0" w:color="auto"/>
          </w:divBdr>
        </w:div>
        <w:div w:id="121195300">
          <w:marLeft w:val="640"/>
          <w:marRight w:val="0"/>
          <w:marTop w:val="0"/>
          <w:marBottom w:val="0"/>
          <w:divBdr>
            <w:top w:val="none" w:sz="0" w:space="0" w:color="auto"/>
            <w:left w:val="none" w:sz="0" w:space="0" w:color="auto"/>
            <w:bottom w:val="none" w:sz="0" w:space="0" w:color="auto"/>
            <w:right w:val="none" w:sz="0" w:space="0" w:color="auto"/>
          </w:divBdr>
        </w:div>
        <w:div w:id="249848900">
          <w:marLeft w:val="640"/>
          <w:marRight w:val="0"/>
          <w:marTop w:val="0"/>
          <w:marBottom w:val="0"/>
          <w:divBdr>
            <w:top w:val="none" w:sz="0" w:space="0" w:color="auto"/>
            <w:left w:val="none" w:sz="0" w:space="0" w:color="auto"/>
            <w:bottom w:val="none" w:sz="0" w:space="0" w:color="auto"/>
            <w:right w:val="none" w:sz="0" w:space="0" w:color="auto"/>
          </w:divBdr>
        </w:div>
        <w:div w:id="262885154">
          <w:marLeft w:val="640"/>
          <w:marRight w:val="0"/>
          <w:marTop w:val="0"/>
          <w:marBottom w:val="0"/>
          <w:divBdr>
            <w:top w:val="none" w:sz="0" w:space="0" w:color="auto"/>
            <w:left w:val="none" w:sz="0" w:space="0" w:color="auto"/>
            <w:bottom w:val="none" w:sz="0" w:space="0" w:color="auto"/>
            <w:right w:val="none" w:sz="0" w:space="0" w:color="auto"/>
          </w:divBdr>
        </w:div>
        <w:div w:id="292293298">
          <w:marLeft w:val="640"/>
          <w:marRight w:val="0"/>
          <w:marTop w:val="0"/>
          <w:marBottom w:val="0"/>
          <w:divBdr>
            <w:top w:val="none" w:sz="0" w:space="0" w:color="auto"/>
            <w:left w:val="none" w:sz="0" w:space="0" w:color="auto"/>
            <w:bottom w:val="none" w:sz="0" w:space="0" w:color="auto"/>
            <w:right w:val="none" w:sz="0" w:space="0" w:color="auto"/>
          </w:divBdr>
        </w:div>
        <w:div w:id="302465611">
          <w:marLeft w:val="640"/>
          <w:marRight w:val="0"/>
          <w:marTop w:val="0"/>
          <w:marBottom w:val="0"/>
          <w:divBdr>
            <w:top w:val="none" w:sz="0" w:space="0" w:color="auto"/>
            <w:left w:val="none" w:sz="0" w:space="0" w:color="auto"/>
            <w:bottom w:val="none" w:sz="0" w:space="0" w:color="auto"/>
            <w:right w:val="none" w:sz="0" w:space="0" w:color="auto"/>
          </w:divBdr>
        </w:div>
        <w:div w:id="309211302">
          <w:marLeft w:val="640"/>
          <w:marRight w:val="0"/>
          <w:marTop w:val="0"/>
          <w:marBottom w:val="0"/>
          <w:divBdr>
            <w:top w:val="none" w:sz="0" w:space="0" w:color="auto"/>
            <w:left w:val="none" w:sz="0" w:space="0" w:color="auto"/>
            <w:bottom w:val="none" w:sz="0" w:space="0" w:color="auto"/>
            <w:right w:val="none" w:sz="0" w:space="0" w:color="auto"/>
          </w:divBdr>
        </w:div>
        <w:div w:id="319164936">
          <w:marLeft w:val="640"/>
          <w:marRight w:val="0"/>
          <w:marTop w:val="0"/>
          <w:marBottom w:val="0"/>
          <w:divBdr>
            <w:top w:val="none" w:sz="0" w:space="0" w:color="auto"/>
            <w:left w:val="none" w:sz="0" w:space="0" w:color="auto"/>
            <w:bottom w:val="none" w:sz="0" w:space="0" w:color="auto"/>
            <w:right w:val="none" w:sz="0" w:space="0" w:color="auto"/>
          </w:divBdr>
        </w:div>
        <w:div w:id="394743832">
          <w:marLeft w:val="640"/>
          <w:marRight w:val="0"/>
          <w:marTop w:val="0"/>
          <w:marBottom w:val="0"/>
          <w:divBdr>
            <w:top w:val="none" w:sz="0" w:space="0" w:color="auto"/>
            <w:left w:val="none" w:sz="0" w:space="0" w:color="auto"/>
            <w:bottom w:val="none" w:sz="0" w:space="0" w:color="auto"/>
            <w:right w:val="none" w:sz="0" w:space="0" w:color="auto"/>
          </w:divBdr>
        </w:div>
        <w:div w:id="400635813">
          <w:marLeft w:val="640"/>
          <w:marRight w:val="0"/>
          <w:marTop w:val="0"/>
          <w:marBottom w:val="0"/>
          <w:divBdr>
            <w:top w:val="none" w:sz="0" w:space="0" w:color="auto"/>
            <w:left w:val="none" w:sz="0" w:space="0" w:color="auto"/>
            <w:bottom w:val="none" w:sz="0" w:space="0" w:color="auto"/>
            <w:right w:val="none" w:sz="0" w:space="0" w:color="auto"/>
          </w:divBdr>
        </w:div>
        <w:div w:id="442502885">
          <w:marLeft w:val="640"/>
          <w:marRight w:val="0"/>
          <w:marTop w:val="0"/>
          <w:marBottom w:val="0"/>
          <w:divBdr>
            <w:top w:val="none" w:sz="0" w:space="0" w:color="auto"/>
            <w:left w:val="none" w:sz="0" w:space="0" w:color="auto"/>
            <w:bottom w:val="none" w:sz="0" w:space="0" w:color="auto"/>
            <w:right w:val="none" w:sz="0" w:space="0" w:color="auto"/>
          </w:divBdr>
        </w:div>
        <w:div w:id="447970636">
          <w:marLeft w:val="640"/>
          <w:marRight w:val="0"/>
          <w:marTop w:val="0"/>
          <w:marBottom w:val="0"/>
          <w:divBdr>
            <w:top w:val="none" w:sz="0" w:space="0" w:color="auto"/>
            <w:left w:val="none" w:sz="0" w:space="0" w:color="auto"/>
            <w:bottom w:val="none" w:sz="0" w:space="0" w:color="auto"/>
            <w:right w:val="none" w:sz="0" w:space="0" w:color="auto"/>
          </w:divBdr>
        </w:div>
        <w:div w:id="478889810">
          <w:marLeft w:val="640"/>
          <w:marRight w:val="0"/>
          <w:marTop w:val="0"/>
          <w:marBottom w:val="0"/>
          <w:divBdr>
            <w:top w:val="none" w:sz="0" w:space="0" w:color="auto"/>
            <w:left w:val="none" w:sz="0" w:space="0" w:color="auto"/>
            <w:bottom w:val="none" w:sz="0" w:space="0" w:color="auto"/>
            <w:right w:val="none" w:sz="0" w:space="0" w:color="auto"/>
          </w:divBdr>
        </w:div>
        <w:div w:id="483817963">
          <w:marLeft w:val="640"/>
          <w:marRight w:val="0"/>
          <w:marTop w:val="0"/>
          <w:marBottom w:val="0"/>
          <w:divBdr>
            <w:top w:val="none" w:sz="0" w:space="0" w:color="auto"/>
            <w:left w:val="none" w:sz="0" w:space="0" w:color="auto"/>
            <w:bottom w:val="none" w:sz="0" w:space="0" w:color="auto"/>
            <w:right w:val="none" w:sz="0" w:space="0" w:color="auto"/>
          </w:divBdr>
        </w:div>
        <w:div w:id="490173190">
          <w:marLeft w:val="640"/>
          <w:marRight w:val="0"/>
          <w:marTop w:val="0"/>
          <w:marBottom w:val="0"/>
          <w:divBdr>
            <w:top w:val="none" w:sz="0" w:space="0" w:color="auto"/>
            <w:left w:val="none" w:sz="0" w:space="0" w:color="auto"/>
            <w:bottom w:val="none" w:sz="0" w:space="0" w:color="auto"/>
            <w:right w:val="none" w:sz="0" w:space="0" w:color="auto"/>
          </w:divBdr>
        </w:div>
        <w:div w:id="514807397">
          <w:marLeft w:val="640"/>
          <w:marRight w:val="0"/>
          <w:marTop w:val="0"/>
          <w:marBottom w:val="0"/>
          <w:divBdr>
            <w:top w:val="none" w:sz="0" w:space="0" w:color="auto"/>
            <w:left w:val="none" w:sz="0" w:space="0" w:color="auto"/>
            <w:bottom w:val="none" w:sz="0" w:space="0" w:color="auto"/>
            <w:right w:val="none" w:sz="0" w:space="0" w:color="auto"/>
          </w:divBdr>
        </w:div>
        <w:div w:id="522786486">
          <w:marLeft w:val="640"/>
          <w:marRight w:val="0"/>
          <w:marTop w:val="0"/>
          <w:marBottom w:val="0"/>
          <w:divBdr>
            <w:top w:val="none" w:sz="0" w:space="0" w:color="auto"/>
            <w:left w:val="none" w:sz="0" w:space="0" w:color="auto"/>
            <w:bottom w:val="none" w:sz="0" w:space="0" w:color="auto"/>
            <w:right w:val="none" w:sz="0" w:space="0" w:color="auto"/>
          </w:divBdr>
        </w:div>
        <w:div w:id="523399415">
          <w:marLeft w:val="640"/>
          <w:marRight w:val="0"/>
          <w:marTop w:val="0"/>
          <w:marBottom w:val="0"/>
          <w:divBdr>
            <w:top w:val="none" w:sz="0" w:space="0" w:color="auto"/>
            <w:left w:val="none" w:sz="0" w:space="0" w:color="auto"/>
            <w:bottom w:val="none" w:sz="0" w:space="0" w:color="auto"/>
            <w:right w:val="none" w:sz="0" w:space="0" w:color="auto"/>
          </w:divBdr>
        </w:div>
        <w:div w:id="544605882">
          <w:marLeft w:val="640"/>
          <w:marRight w:val="0"/>
          <w:marTop w:val="0"/>
          <w:marBottom w:val="0"/>
          <w:divBdr>
            <w:top w:val="none" w:sz="0" w:space="0" w:color="auto"/>
            <w:left w:val="none" w:sz="0" w:space="0" w:color="auto"/>
            <w:bottom w:val="none" w:sz="0" w:space="0" w:color="auto"/>
            <w:right w:val="none" w:sz="0" w:space="0" w:color="auto"/>
          </w:divBdr>
        </w:div>
        <w:div w:id="548104195">
          <w:marLeft w:val="640"/>
          <w:marRight w:val="0"/>
          <w:marTop w:val="0"/>
          <w:marBottom w:val="0"/>
          <w:divBdr>
            <w:top w:val="none" w:sz="0" w:space="0" w:color="auto"/>
            <w:left w:val="none" w:sz="0" w:space="0" w:color="auto"/>
            <w:bottom w:val="none" w:sz="0" w:space="0" w:color="auto"/>
            <w:right w:val="none" w:sz="0" w:space="0" w:color="auto"/>
          </w:divBdr>
        </w:div>
        <w:div w:id="563225949">
          <w:marLeft w:val="640"/>
          <w:marRight w:val="0"/>
          <w:marTop w:val="0"/>
          <w:marBottom w:val="0"/>
          <w:divBdr>
            <w:top w:val="none" w:sz="0" w:space="0" w:color="auto"/>
            <w:left w:val="none" w:sz="0" w:space="0" w:color="auto"/>
            <w:bottom w:val="none" w:sz="0" w:space="0" w:color="auto"/>
            <w:right w:val="none" w:sz="0" w:space="0" w:color="auto"/>
          </w:divBdr>
        </w:div>
        <w:div w:id="604534447">
          <w:marLeft w:val="640"/>
          <w:marRight w:val="0"/>
          <w:marTop w:val="0"/>
          <w:marBottom w:val="0"/>
          <w:divBdr>
            <w:top w:val="none" w:sz="0" w:space="0" w:color="auto"/>
            <w:left w:val="none" w:sz="0" w:space="0" w:color="auto"/>
            <w:bottom w:val="none" w:sz="0" w:space="0" w:color="auto"/>
            <w:right w:val="none" w:sz="0" w:space="0" w:color="auto"/>
          </w:divBdr>
        </w:div>
        <w:div w:id="614097714">
          <w:marLeft w:val="640"/>
          <w:marRight w:val="0"/>
          <w:marTop w:val="0"/>
          <w:marBottom w:val="0"/>
          <w:divBdr>
            <w:top w:val="none" w:sz="0" w:space="0" w:color="auto"/>
            <w:left w:val="none" w:sz="0" w:space="0" w:color="auto"/>
            <w:bottom w:val="none" w:sz="0" w:space="0" w:color="auto"/>
            <w:right w:val="none" w:sz="0" w:space="0" w:color="auto"/>
          </w:divBdr>
        </w:div>
        <w:div w:id="626665273">
          <w:marLeft w:val="640"/>
          <w:marRight w:val="0"/>
          <w:marTop w:val="0"/>
          <w:marBottom w:val="0"/>
          <w:divBdr>
            <w:top w:val="none" w:sz="0" w:space="0" w:color="auto"/>
            <w:left w:val="none" w:sz="0" w:space="0" w:color="auto"/>
            <w:bottom w:val="none" w:sz="0" w:space="0" w:color="auto"/>
            <w:right w:val="none" w:sz="0" w:space="0" w:color="auto"/>
          </w:divBdr>
        </w:div>
        <w:div w:id="705181850">
          <w:marLeft w:val="640"/>
          <w:marRight w:val="0"/>
          <w:marTop w:val="0"/>
          <w:marBottom w:val="0"/>
          <w:divBdr>
            <w:top w:val="none" w:sz="0" w:space="0" w:color="auto"/>
            <w:left w:val="none" w:sz="0" w:space="0" w:color="auto"/>
            <w:bottom w:val="none" w:sz="0" w:space="0" w:color="auto"/>
            <w:right w:val="none" w:sz="0" w:space="0" w:color="auto"/>
          </w:divBdr>
        </w:div>
        <w:div w:id="739718202">
          <w:marLeft w:val="640"/>
          <w:marRight w:val="0"/>
          <w:marTop w:val="0"/>
          <w:marBottom w:val="0"/>
          <w:divBdr>
            <w:top w:val="none" w:sz="0" w:space="0" w:color="auto"/>
            <w:left w:val="none" w:sz="0" w:space="0" w:color="auto"/>
            <w:bottom w:val="none" w:sz="0" w:space="0" w:color="auto"/>
            <w:right w:val="none" w:sz="0" w:space="0" w:color="auto"/>
          </w:divBdr>
        </w:div>
        <w:div w:id="747266269">
          <w:marLeft w:val="640"/>
          <w:marRight w:val="0"/>
          <w:marTop w:val="0"/>
          <w:marBottom w:val="0"/>
          <w:divBdr>
            <w:top w:val="none" w:sz="0" w:space="0" w:color="auto"/>
            <w:left w:val="none" w:sz="0" w:space="0" w:color="auto"/>
            <w:bottom w:val="none" w:sz="0" w:space="0" w:color="auto"/>
            <w:right w:val="none" w:sz="0" w:space="0" w:color="auto"/>
          </w:divBdr>
        </w:div>
        <w:div w:id="749156824">
          <w:marLeft w:val="640"/>
          <w:marRight w:val="0"/>
          <w:marTop w:val="0"/>
          <w:marBottom w:val="0"/>
          <w:divBdr>
            <w:top w:val="none" w:sz="0" w:space="0" w:color="auto"/>
            <w:left w:val="none" w:sz="0" w:space="0" w:color="auto"/>
            <w:bottom w:val="none" w:sz="0" w:space="0" w:color="auto"/>
            <w:right w:val="none" w:sz="0" w:space="0" w:color="auto"/>
          </w:divBdr>
        </w:div>
        <w:div w:id="778840856">
          <w:marLeft w:val="640"/>
          <w:marRight w:val="0"/>
          <w:marTop w:val="0"/>
          <w:marBottom w:val="0"/>
          <w:divBdr>
            <w:top w:val="none" w:sz="0" w:space="0" w:color="auto"/>
            <w:left w:val="none" w:sz="0" w:space="0" w:color="auto"/>
            <w:bottom w:val="none" w:sz="0" w:space="0" w:color="auto"/>
            <w:right w:val="none" w:sz="0" w:space="0" w:color="auto"/>
          </w:divBdr>
        </w:div>
        <w:div w:id="885291438">
          <w:marLeft w:val="640"/>
          <w:marRight w:val="0"/>
          <w:marTop w:val="0"/>
          <w:marBottom w:val="0"/>
          <w:divBdr>
            <w:top w:val="none" w:sz="0" w:space="0" w:color="auto"/>
            <w:left w:val="none" w:sz="0" w:space="0" w:color="auto"/>
            <w:bottom w:val="none" w:sz="0" w:space="0" w:color="auto"/>
            <w:right w:val="none" w:sz="0" w:space="0" w:color="auto"/>
          </w:divBdr>
        </w:div>
        <w:div w:id="894851322">
          <w:marLeft w:val="640"/>
          <w:marRight w:val="0"/>
          <w:marTop w:val="0"/>
          <w:marBottom w:val="0"/>
          <w:divBdr>
            <w:top w:val="none" w:sz="0" w:space="0" w:color="auto"/>
            <w:left w:val="none" w:sz="0" w:space="0" w:color="auto"/>
            <w:bottom w:val="none" w:sz="0" w:space="0" w:color="auto"/>
            <w:right w:val="none" w:sz="0" w:space="0" w:color="auto"/>
          </w:divBdr>
        </w:div>
        <w:div w:id="900096205">
          <w:marLeft w:val="640"/>
          <w:marRight w:val="0"/>
          <w:marTop w:val="0"/>
          <w:marBottom w:val="0"/>
          <w:divBdr>
            <w:top w:val="none" w:sz="0" w:space="0" w:color="auto"/>
            <w:left w:val="none" w:sz="0" w:space="0" w:color="auto"/>
            <w:bottom w:val="none" w:sz="0" w:space="0" w:color="auto"/>
            <w:right w:val="none" w:sz="0" w:space="0" w:color="auto"/>
          </w:divBdr>
        </w:div>
        <w:div w:id="905266001">
          <w:marLeft w:val="640"/>
          <w:marRight w:val="0"/>
          <w:marTop w:val="0"/>
          <w:marBottom w:val="0"/>
          <w:divBdr>
            <w:top w:val="none" w:sz="0" w:space="0" w:color="auto"/>
            <w:left w:val="none" w:sz="0" w:space="0" w:color="auto"/>
            <w:bottom w:val="none" w:sz="0" w:space="0" w:color="auto"/>
            <w:right w:val="none" w:sz="0" w:space="0" w:color="auto"/>
          </w:divBdr>
        </w:div>
        <w:div w:id="921572680">
          <w:marLeft w:val="640"/>
          <w:marRight w:val="0"/>
          <w:marTop w:val="0"/>
          <w:marBottom w:val="0"/>
          <w:divBdr>
            <w:top w:val="none" w:sz="0" w:space="0" w:color="auto"/>
            <w:left w:val="none" w:sz="0" w:space="0" w:color="auto"/>
            <w:bottom w:val="none" w:sz="0" w:space="0" w:color="auto"/>
            <w:right w:val="none" w:sz="0" w:space="0" w:color="auto"/>
          </w:divBdr>
        </w:div>
        <w:div w:id="951857570">
          <w:marLeft w:val="640"/>
          <w:marRight w:val="0"/>
          <w:marTop w:val="0"/>
          <w:marBottom w:val="0"/>
          <w:divBdr>
            <w:top w:val="none" w:sz="0" w:space="0" w:color="auto"/>
            <w:left w:val="none" w:sz="0" w:space="0" w:color="auto"/>
            <w:bottom w:val="none" w:sz="0" w:space="0" w:color="auto"/>
            <w:right w:val="none" w:sz="0" w:space="0" w:color="auto"/>
          </w:divBdr>
        </w:div>
        <w:div w:id="959918500">
          <w:marLeft w:val="640"/>
          <w:marRight w:val="0"/>
          <w:marTop w:val="0"/>
          <w:marBottom w:val="0"/>
          <w:divBdr>
            <w:top w:val="none" w:sz="0" w:space="0" w:color="auto"/>
            <w:left w:val="none" w:sz="0" w:space="0" w:color="auto"/>
            <w:bottom w:val="none" w:sz="0" w:space="0" w:color="auto"/>
            <w:right w:val="none" w:sz="0" w:space="0" w:color="auto"/>
          </w:divBdr>
        </w:div>
        <w:div w:id="1008093972">
          <w:marLeft w:val="640"/>
          <w:marRight w:val="0"/>
          <w:marTop w:val="0"/>
          <w:marBottom w:val="0"/>
          <w:divBdr>
            <w:top w:val="none" w:sz="0" w:space="0" w:color="auto"/>
            <w:left w:val="none" w:sz="0" w:space="0" w:color="auto"/>
            <w:bottom w:val="none" w:sz="0" w:space="0" w:color="auto"/>
            <w:right w:val="none" w:sz="0" w:space="0" w:color="auto"/>
          </w:divBdr>
        </w:div>
        <w:div w:id="1029574651">
          <w:marLeft w:val="640"/>
          <w:marRight w:val="0"/>
          <w:marTop w:val="0"/>
          <w:marBottom w:val="0"/>
          <w:divBdr>
            <w:top w:val="none" w:sz="0" w:space="0" w:color="auto"/>
            <w:left w:val="none" w:sz="0" w:space="0" w:color="auto"/>
            <w:bottom w:val="none" w:sz="0" w:space="0" w:color="auto"/>
            <w:right w:val="none" w:sz="0" w:space="0" w:color="auto"/>
          </w:divBdr>
        </w:div>
        <w:div w:id="1064524229">
          <w:marLeft w:val="640"/>
          <w:marRight w:val="0"/>
          <w:marTop w:val="0"/>
          <w:marBottom w:val="0"/>
          <w:divBdr>
            <w:top w:val="none" w:sz="0" w:space="0" w:color="auto"/>
            <w:left w:val="none" w:sz="0" w:space="0" w:color="auto"/>
            <w:bottom w:val="none" w:sz="0" w:space="0" w:color="auto"/>
            <w:right w:val="none" w:sz="0" w:space="0" w:color="auto"/>
          </w:divBdr>
        </w:div>
        <w:div w:id="1068193585">
          <w:marLeft w:val="640"/>
          <w:marRight w:val="0"/>
          <w:marTop w:val="0"/>
          <w:marBottom w:val="0"/>
          <w:divBdr>
            <w:top w:val="none" w:sz="0" w:space="0" w:color="auto"/>
            <w:left w:val="none" w:sz="0" w:space="0" w:color="auto"/>
            <w:bottom w:val="none" w:sz="0" w:space="0" w:color="auto"/>
            <w:right w:val="none" w:sz="0" w:space="0" w:color="auto"/>
          </w:divBdr>
        </w:div>
        <w:div w:id="1101755711">
          <w:marLeft w:val="640"/>
          <w:marRight w:val="0"/>
          <w:marTop w:val="0"/>
          <w:marBottom w:val="0"/>
          <w:divBdr>
            <w:top w:val="none" w:sz="0" w:space="0" w:color="auto"/>
            <w:left w:val="none" w:sz="0" w:space="0" w:color="auto"/>
            <w:bottom w:val="none" w:sz="0" w:space="0" w:color="auto"/>
            <w:right w:val="none" w:sz="0" w:space="0" w:color="auto"/>
          </w:divBdr>
        </w:div>
        <w:div w:id="1114785985">
          <w:marLeft w:val="640"/>
          <w:marRight w:val="0"/>
          <w:marTop w:val="0"/>
          <w:marBottom w:val="0"/>
          <w:divBdr>
            <w:top w:val="none" w:sz="0" w:space="0" w:color="auto"/>
            <w:left w:val="none" w:sz="0" w:space="0" w:color="auto"/>
            <w:bottom w:val="none" w:sz="0" w:space="0" w:color="auto"/>
            <w:right w:val="none" w:sz="0" w:space="0" w:color="auto"/>
          </w:divBdr>
        </w:div>
        <w:div w:id="1148859977">
          <w:marLeft w:val="640"/>
          <w:marRight w:val="0"/>
          <w:marTop w:val="0"/>
          <w:marBottom w:val="0"/>
          <w:divBdr>
            <w:top w:val="none" w:sz="0" w:space="0" w:color="auto"/>
            <w:left w:val="none" w:sz="0" w:space="0" w:color="auto"/>
            <w:bottom w:val="none" w:sz="0" w:space="0" w:color="auto"/>
            <w:right w:val="none" w:sz="0" w:space="0" w:color="auto"/>
          </w:divBdr>
        </w:div>
        <w:div w:id="1150436809">
          <w:marLeft w:val="640"/>
          <w:marRight w:val="0"/>
          <w:marTop w:val="0"/>
          <w:marBottom w:val="0"/>
          <w:divBdr>
            <w:top w:val="none" w:sz="0" w:space="0" w:color="auto"/>
            <w:left w:val="none" w:sz="0" w:space="0" w:color="auto"/>
            <w:bottom w:val="none" w:sz="0" w:space="0" w:color="auto"/>
            <w:right w:val="none" w:sz="0" w:space="0" w:color="auto"/>
          </w:divBdr>
        </w:div>
        <w:div w:id="1156070845">
          <w:marLeft w:val="640"/>
          <w:marRight w:val="0"/>
          <w:marTop w:val="0"/>
          <w:marBottom w:val="0"/>
          <w:divBdr>
            <w:top w:val="none" w:sz="0" w:space="0" w:color="auto"/>
            <w:left w:val="none" w:sz="0" w:space="0" w:color="auto"/>
            <w:bottom w:val="none" w:sz="0" w:space="0" w:color="auto"/>
            <w:right w:val="none" w:sz="0" w:space="0" w:color="auto"/>
          </w:divBdr>
        </w:div>
        <w:div w:id="1161196711">
          <w:marLeft w:val="640"/>
          <w:marRight w:val="0"/>
          <w:marTop w:val="0"/>
          <w:marBottom w:val="0"/>
          <w:divBdr>
            <w:top w:val="none" w:sz="0" w:space="0" w:color="auto"/>
            <w:left w:val="none" w:sz="0" w:space="0" w:color="auto"/>
            <w:bottom w:val="none" w:sz="0" w:space="0" w:color="auto"/>
            <w:right w:val="none" w:sz="0" w:space="0" w:color="auto"/>
          </w:divBdr>
        </w:div>
        <w:div w:id="1186168360">
          <w:marLeft w:val="640"/>
          <w:marRight w:val="0"/>
          <w:marTop w:val="0"/>
          <w:marBottom w:val="0"/>
          <w:divBdr>
            <w:top w:val="none" w:sz="0" w:space="0" w:color="auto"/>
            <w:left w:val="none" w:sz="0" w:space="0" w:color="auto"/>
            <w:bottom w:val="none" w:sz="0" w:space="0" w:color="auto"/>
            <w:right w:val="none" w:sz="0" w:space="0" w:color="auto"/>
          </w:divBdr>
        </w:div>
        <w:div w:id="1209950235">
          <w:marLeft w:val="640"/>
          <w:marRight w:val="0"/>
          <w:marTop w:val="0"/>
          <w:marBottom w:val="0"/>
          <w:divBdr>
            <w:top w:val="none" w:sz="0" w:space="0" w:color="auto"/>
            <w:left w:val="none" w:sz="0" w:space="0" w:color="auto"/>
            <w:bottom w:val="none" w:sz="0" w:space="0" w:color="auto"/>
            <w:right w:val="none" w:sz="0" w:space="0" w:color="auto"/>
          </w:divBdr>
        </w:div>
        <w:div w:id="1227767048">
          <w:marLeft w:val="640"/>
          <w:marRight w:val="0"/>
          <w:marTop w:val="0"/>
          <w:marBottom w:val="0"/>
          <w:divBdr>
            <w:top w:val="none" w:sz="0" w:space="0" w:color="auto"/>
            <w:left w:val="none" w:sz="0" w:space="0" w:color="auto"/>
            <w:bottom w:val="none" w:sz="0" w:space="0" w:color="auto"/>
            <w:right w:val="none" w:sz="0" w:space="0" w:color="auto"/>
          </w:divBdr>
        </w:div>
        <w:div w:id="1244409707">
          <w:marLeft w:val="640"/>
          <w:marRight w:val="0"/>
          <w:marTop w:val="0"/>
          <w:marBottom w:val="0"/>
          <w:divBdr>
            <w:top w:val="none" w:sz="0" w:space="0" w:color="auto"/>
            <w:left w:val="none" w:sz="0" w:space="0" w:color="auto"/>
            <w:bottom w:val="none" w:sz="0" w:space="0" w:color="auto"/>
            <w:right w:val="none" w:sz="0" w:space="0" w:color="auto"/>
          </w:divBdr>
        </w:div>
        <w:div w:id="1248002648">
          <w:marLeft w:val="640"/>
          <w:marRight w:val="0"/>
          <w:marTop w:val="0"/>
          <w:marBottom w:val="0"/>
          <w:divBdr>
            <w:top w:val="none" w:sz="0" w:space="0" w:color="auto"/>
            <w:left w:val="none" w:sz="0" w:space="0" w:color="auto"/>
            <w:bottom w:val="none" w:sz="0" w:space="0" w:color="auto"/>
            <w:right w:val="none" w:sz="0" w:space="0" w:color="auto"/>
          </w:divBdr>
        </w:div>
        <w:div w:id="1268275045">
          <w:marLeft w:val="640"/>
          <w:marRight w:val="0"/>
          <w:marTop w:val="0"/>
          <w:marBottom w:val="0"/>
          <w:divBdr>
            <w:top w:val="none" w:sz="0" w:space="0" w:color="auto"/>
            <w:left w:val="none" w:sz="0" w:space="0" w:color="auto"/>
            <w:bottom w:val="none" w:sz="0" w:space="0" w:color="auto"/>
            <w:right w:val="none" w:sz="0" w:space="0" w:color="auto"/>
          </w:divBdr>
        </w:div>
        <w:div w:id="1279141508">
          <w:marLeft w:val="640"/>
          <w:marRight w:val="0"/>
          <w:marTop w:val="0"/>
          <w:marBottom w:val="0"/>
          <w:divBdr>
            <w:top w:val="none" w:sz="0" w:space="0" w:color="auto"/>
            <w:left w:val="none" w:sz="0" w:space="0" w:color="auto"/>
            <w:bottom w:val="none" w:sz="0" w:space="0" w:color="auto"/>
            <w:right w:val="none" w:sz="0" w:space="0" w:color="auto"/>
          </w:divBdr>
        </w:div>
        <w:div w:id="1281305475">
          <w:marLeft w:val="640"/>
          <w:marRight w:val="0"/>
          <w:marTop w:val="0"/>
          <w:marBottom w:val="0"/>
          <w:divBdr>
            <w:top w:val="none" w:sz="0" w:space="0" w:color="auto"/>
            <w:left w:val="none" w:sz="0" w:space="0" w:color="auto"/>
            <w:bottom w:val="none" w:sz="0" w:space="0" w:color="auto"/>
            <w:right w:val="none" w:sz="0" w:space="0" w:color="auto"/>
          </w:divBdr>
        </w:div>
        <w:div w:id="1322389808">
          <w:marLeft w:val="640"/>
          <w:marRight w:val="0"/>
          <w:marTop w:val="0"/>
          <w:marBottom w:val="0"/>
          <w:divBdr>
            <w:top w:val="none" w:sz="0" w:space="0" w:color="auto"/>
            <w:left w:val="none" w:sz="0" w:space="0" w:color="auto"/>
            <w:bottom w:val="none" w:sz="0" w:space="0" w:color="auto"/>
            <w:right w:val="none" w:sz="0" w:space="0" w:color="auto"/>
          </w:divBdr>
        </w:div>
        <w:div w:id="1342584548">
          <w:marLeft w:val="640"/>
          <w:marRight w:val="0"/>
          <w:marTop w:val="0"/>
          <w:marBottom w:val="0"/>
          <w:divBdr>
            <w:top w:val="none" w:sz="0" w:space="0" w:color="auto"/>
            <w:left w:val="none" w:sz="0" w:space="0" w:color="auto"/>
            <w:bottom w:val="none" w:sz="0" w:space="0" w:color="auto"/>
            <w:right w:val="none" w:sz="0" w:space="0" w:color="auto"/>
          </w:divBdr>
        </w:div>
        <w:div w:id="1342783931">
          <w:marLeft w:val="640"/>
          <w:marRight w:val="0"/>
          <w:marTop w:val="0"/>
          <w:marBottom w:val="0"/>
          <w:divBdr>
            <w:top w:val="none" w:sz="0" w:space="0" w:color="auto"/>
            <w:left w:val="none" w:sz="0" w:space="0" w:color="auto"/>
            <w:bottom w:val="none" w:sz="0" w:space="0" w:color="auto"/>
            <w:right w:val="none" w:sz="0" w:space="0" w:color="auto"/>
          </w:divBdr>
        </w:div>
        <w:div w:id="1473794370">
          <w:marLeft w:val="640"/>
          <w:marRight w:val="0"/>
          <w:marTop w:val="0"/>
          <w:marBottom w:val="0"/>
          <w:divBdr>
            <w:top w:val="none" w:sz="0" w:space="0" w:color="auto"/>
            <w:left w:val="none" w:sz="0" w:space="0" w:color="auto"/>
            <w:bottom w:val="none" w:sz="0" w:space="0" w:color="auto"/>
            <w:right w:val="none" w:sz="0" w:space="0" w:color="auto"/>
          </w:divBdr>
        </w:div>
        <w:div w:id="1476406638">
          <w:marLeft w:val="640"/>
          <w:marRight w:val="0"/>
          <w:marTop w:val="0"/>
          <w:marBottom w:val="0"/>
          <w:divBdr>
            <w:top w:val="none" w:sz="0" w:space="0" w:color="auto"/>
            <w:left w:val="none" w:sz="0" w:space="0" w:color="auto"/>
            <w:bottom w:val="none" w:sz="0" w:space="0" w:color="auto"/>
            <w:right w:val="none" w:sz="0" w:space="0" w:color="auto"/>
          </w:divBdr>
        </w:div>
        <w:div w:id="1520117390">
          <w:marLeft w:val="640"/>
          <w:marRight w:val="0"/>
          <w:marTop w:val="0"/>
          <w:marBottom w:val="0"/>
          <w:divBdr>
            <w:top w:val="none" w:sz="0" w:space="0" w:color="auto"/>
            <w:left w:val="none" w:sz="0" w:space="0" w:color="auto"/>
            <w:bottom w:val="none" w:sz="0" w:space="0" w:color="auto"/>
            <w:right w:val="none" w:sz="0" w:space="0" w:color="auto"/>
          </w:divBdr>
        </w:div>
        <w:div w:id="1564754075">
          <w:marLeft w:val="640"/>
          <w:marRight w:val="0"/>
          <w:marTop w:val="0"/>
          <w:marBottom w:val="0"/>
          <w:divBdr>
            <w:top w:val="none" w:sz="0" w:space="0" w:color="auto"/>
            <w:left w:val="none" w:sz="0" w:space="0" w:color="auto"/>
            <w:bottom w:val="none" w:sz="0" w:space="0" w:color="auto"/>
            <w:right w:val="none" w:sz="0" w:space="0" w:color="auto"/>
          </w:divBdr>
        </w:div>
        <w:div w:id="1591546889">
          <w:marLeft w:val="640"/>
          <w:marRight w:val="0"/>
          <w:marTop w:val="0"/>
          <w:marBottom w:val="0"/>
          <w:divBdr>
            <w:top w:val="none" w:sz="0" w:space="0" w:color="auto"/>
            <w:left w:val="none" w:sz="0" w:space="0" w:color="auto"/>
            <w:bottom w:val="none" w:sz="0" w:space="0" w:color="auto"/>
            <w:right w:val="none" w:sz="0" w:space="0" w:color="auto"/>
          </w:divBdr>
        </w:div>
        <w:div w:id="1620913305">
          <w:marLeft w:val="640"/>
          <w:marRight w:val="0"/>
          <w:marTop w:val="0"/>
          <w:marBottom w:val="0"/>
          <w:divBdr>
            <w:top w:val="none" w:sz="0" w:space="0" w:color="auto"/>
            <w:left w:val="none" w:sz="0" w:space="0" w:color="auto"/>
            <w:bottom w:val="none" w:sz="0" w:space="0" w:color="auto"/>
            <w:right w:val="none" w:sz="0" w:space="0" w:color="auto"/>
          </w:divBdr>
        </w:div>
        <w:div w:id="1643268099">
          <w:marLeft w:val="640"/>
          <w:marRight w:val="0"/>
          <w:marTop w:val="0"/>
          <w:marBottom w:val="0"/>
          <w:divBdr>
            <w:top w:val="none" w:sz="0" w:space="0" w:color="auto"/>
            <w:left w:val="none" w:sz="0" w:space="0" w:color="auto"/>
            <w:bottom w:val="none" w:sz="0" w:space="0" w:color="auto"/>
            <w:right w:val="none" w:sz="0" w:space="0" w:color="auto"/>
          </w:divBdr>
        </w:div>
        <w:div w:id="1661542218">
          <w:marLeft w:val="640"/>
          <w:marRight w:val="0"/>
          <w:marTop w:val="0"/>
          <w:marBottom w:val="0"/>
          <w:divBdr>
            <w:top w:val="none" w:sz="0" w:space="0" w:color="auto"/>
            <w:left w:val="none" w:sz="0" w:space="0" w:color="auto"/>
            <w:bottom w:val="none" w:sz="0" w:space="0" w:color="auto"/>
            <w:right w:val="none" w:sz="0" w:space="0" w:color="auto"/>
          </w:divBdr>
        </w:div>
        <w:div w:id="1673989958">
          <w:marLeft w:val="640"/>
          <w:marRight w:val="0"/>
          <w:marTop w:val="0"/>
          <w:marBottom w:val="0"/>
          <w:divBdr>
            <w:top w:val="none" w:sz="0" w:space="0" w:color="auto"/>
            <w:left w:val="none" w:sz="0" w:space="0" w:color="auto"/>
            <w:bottom w:val="none" w:sz="0" w:space="0" w:color="auto"/>
            <w:right w:val="none" w:sz="0" w:space="0" w:color="auto"/>
          </w:divBdr>
        </w:div>
        <w:div w:id="1695184156">
          <w:marLeft w:val="640"/>
          <w:marRight w:val="0"/>
          <w:marTop w:val="0"/>
          <w:marBottom w:val="0"/>
          <w:divBdr>
            <w:top w:val="none" w:sz="0" w:space="0" w:color="auto"/>
            <w:left w:val="none" w:sz="0" w:space="0" w:color="auto"/>
            <w:bottom w:val="none" w:sz="0" w:space="0" w:color="auto"/>
            <w:right w:val="none" w:sz="0" w:space="0" w:color="auto"/>
          </w:divBdr>
        </w:div>
        <w:div w:id="1712682426">
          <w:marLeft w:val="640"/>
          <w:marRight w:val="0"/>
          <w:marTop w:val="0"/>
          <w:marBottom w:val="0"/>
          <w:divBdr>
            <w:top w:val="none" w:sz="0" w:space="0" w:color="auto"/>
            <w:left w:val="none" w:sz="0" w:space="0" w:color="auto"/>
            <w:bottom w:val="none" w:sz="0" w:space="0" w:color="auto"/>
            <w:right w:val="none" w:sz="0" w:space="0" w:color="auto"/>
          </w:divBdr>
        </w:div>
        <w:div w:id="1726758764">
          <w:marLeft w:val="640"/>
          <w:marRight w:val="0"/>
          <w:marTop w:val="0"/>
          <w:marBottom w:val="0"/>
          <w:divBdr>
            <w:top w:val="none" w:sz="0" w:space="0" w:color="auto"/>
            <w:left w:val="none" w:sz="0" w:space="0" w:color="auto"/>
            <w:bottom w:val="none" w:sz="0" w:space="0" w:color="auto"/>
            <w:right w:val="none" w:sz="0" w:space="0" w:color="auto"/>
          </w:divBdr>
        </w:div>
        <w:div w:id="1743327650">
          <w:marLeft w:val="640"/>
          <w:marRight w:val="0"/>
          <w:marTop w:val="0"/>
          <w:marBottom w:val="0"/>
          <w:divBdr>
            <w:top w:val="none" w:sz="0" w:space="0" w:color="auto"/>
            <w:left w:val="none" w:sz="0" w:space="0" w:color="auto"/>
            <w:bottom w:val="none" w:sz="0" w:space="0" w:color="auto"/>
            <w:right w:val="none" w:sz="0" w:space="0" w:color="auto"/>
          </w:divBdr>
        </w:div>
        <w:div w:id="1745760033">
          <w:marLeft w:val="640"/>
          <w:marRight w:val="0"/>
          <w:marTop w:val="0"/>
          <w:marBottom w:val="0"/>
          <w:divBdr>
            <w:top w:val="none" w:sz="0" w:space="0" w:color="auto"/>
            <w:left w:val="none" w:sz="0" w:space="0" w:color="auto"/>
            <w:bottom w:val="none" w:sz="0" w:space="0" w:color="auto"/>
            <w:right w:val="none" w:sz="0" w:space="0" w:color="auto"/>
          </w:divBdr>
        </w:div>
        <w:div w:id="1746368299">
          <w:marLeft w:val="640"/>
          <w:marRight w:val="0"/>
          <w:marTop w:val="0"/>
          <w:marBottom w:val="0"/>
          <w:divBdr>
            <w:top w:val="none" w:sz="0" w:space="0" w:color="auto"/>
            <w:left w:val="none" w:sz="0" w:space="0" w:color="auto"/>
            <w:bottom w:val="none" w:sz="0" w:space="0" w:color="auto"/>
            <w:right w:val="none" w:sz="0" w:space="0" w:color="auto"/>
          </w:divBdr>
        </w:div>
        <w:div w:id="1758556344">
          <w:marLeft w:val="640"/>
          <w:marRight w:val="0"/>
          <w:marTop w:val="0"/>
          <w:marBottom w:val="0"/>
          <w:divBdr>
            <w:top w:val="none" w:sz="0" w:space="0" w:color="auto"/>
            <w:left w:val="none" w:sz="0" w:space="0" w:color="auto"/>
            <w:bottom w:val="none" w:sz="0" w:space="0" w:color="auto"/>
            <w:right w:val="none" w:sz="0" w:space="0" w:color="auto"/>
          </w:divBdr>
        </w:div>
        <w:div w:id="1785071202">
          <w:marLeft w:val="640"/>
          <w:marRight w:val="0"/>
          <w:marTop w:val="0"/>
          <w:marBottom w:val="0"/>
          <w:divBdr>
            <w:top w:val="none" w:sz="0" w:space="0" w:color="auto"/>
            <w:left w:val="none" w:sz="0" w:space="0" w:color="auto"/>
            <w:bottom w:val="none" w:sz="0" w:space="0" w:color="auto"/>
            <w:right w:val="none" w:sz="0" w:space="0" w:color="auto"/>
          </w:divBdr>
        </w:div>
        <w:div w:id="1795442174">
          <w:marLeft w:val="640"/>
          <w:marRight w:val="0"/>
          <w:marTop w:val="0"/>
          <w:marBottom w:val="0"/>
          <w:divBdr>
            <w:top w:val="none" w:sz="0" w:space="0" w:color="auto"/>
            <w:left w:val="none" w:sz="0" w:space="0" w:color="auto"/>
            <w:bottom w:val="none" w:sz="0" w:space="0" w:color="auto"/>
            <w:right w:val="none" w:sz="0" w:space="0" w:color="auto"/>
          </w:divBdr>
        </w:div>
        <w:div w:id="1835148201">
          <w:marLeft w:val="640"/>
          <w:marRight w:val="0"/>
          <w:marTop w:val="0"/>
          <w:marBottom w:val="0"/>
          <w:divBdr>
            <w:top w:val="none" w:sz="0" w:space="0" w:color="auto"/>
            <w:left w:val="none" w:sz="0" w:space="0" w:color="auto"/>
            <w:bottom w:val="none" w:sz="0" w:space="0" w:color="auto"/>
            <w:right w:val="none" w:sz="0" w:space="0" w:color="auto"/>
          </w:divBdr>
        </w:div>
        <w:div w:id="1842430134">
          <w:marLeft w:val="640"/>
          <w:marRight w:val="0"/>
          <w:marTop w:val="0"/>
          <w:marBottom w:val="0"/>
          <w:divBdr>
            <w:top w:val="none" w:sz="0" w:space="0" w:color="auto"/>
            <w:left w:val="none" w:sz="0" w:space="0" w:color="auto"/>
            <w:bottom w:val="none" w:sz="0" w:space="0" w:color="auto"/>
            <w:right w:val="none" w:sz="0" w:space="0" w:color="auto"/>
          </w:divBdr>
        </w:div>
        <w:div w:id="1870944420">
          <w:marLeft w:val="640"/>
          <w:marRight w:val="0"/>
          <w:marTop w:val="0"/>
          <w:marBottom w:val="0"/>
          <w:divBdr>
            <w:top w:val="none" w:sz="0" w:space="0" w:color="auto"/>
            <w:left w:val="none" w:sz="0" w:space="0" w:color="auto"/>
            <w:bottom w:val="none" w:sz="0" w:space="0" w:color="auto"/>
            <w:right w:val="none" w:sz="0" w:space="0" w:color="auto"/>
          </w:divBdr>
        </w:div>
        <w:div w:id="1873377833">
          <w:marLeft w:val="640"/>
          <w:marRight w:val="0"/>
          <w:marTop w:val="0"/>
          <w:marBottom w:val="0"/>
          <w:divBdr>
            <w:top w:val="none" w:sz="0" w:space="0" w:color="auto"/>
            <w:left w:val="none" w:sz="0" w:space="0" w:color="auto"/>
            <w:bottom w:val="none" w:sz="0" w:space="0" w:color="auto"/>
            <w:right w:val="none" w:sz="0" w:space="0" w:color="auto"/>
          </w:divBdr>
        </w:div>
        <w:div w:id="1882009546">
          <w:marLeft w:val="640"/>
          <w:marRight w:val="0"/>
          <w:marTop w:val="0"/>
          <w:marBottom w:val="0"/>
          <w:divBdr>
            <w:top w:val="none" w:sz="0" w:space="0" w:color="auto"/>
            <w:left w:val="none" w:sz="0" w:space="0" w:color="auto"/>
            <w:bottom w:val="none" w:sz="0" w:space="0" w:color="auto"/>
            <w:right w:val="none" w:sz="0" w:space="0" w:color="auto"/>
          </w:divBdr>
        </w:div>
        <w:div w:id="1906990462">
          <w:marLeft w:val="640"/>
          <w:marRight w:val="0"/>
          <w:marTop w:val="0"/>
          <w:marBottom w:val="0"/>
          <w:divBdr>
            <w:top w:val="none" w:sz="0" w:space="0" w:color="auto"/>
            <w:left w:val="none" w:sz="0" w:space="0" w:color="auto"/>
            <w:bottom w:val="none" w:sz="0" w:space="0" w:color="auto"/>
            <w:right w:val="none" w:sz="0" w:space="0" w:color="auto"/>
          </w:divBdr>
        </w:div>
        <w:div w:id="1911309649">
          <w:marLeft w:val="640"/>
          <w:marRight w:val="0"/>
          <w:marTop w:val="0"/>
          <w:marBottom w:val="0"/>
          <w:divBdr>
            <w:top w:val="none" w:sz="0" w:space="0" w:color="auto"/>
            <w:left w:val="none" w:sz="0" w:space="0" w:color="auto"/>
            <w:bottom w:val="none" w:sz="0" w:space="0" w:color="auto"/>
            <w:right w:val="none" w:sz="0" w:space="0" w:color="auto"/>
          </w:divBdr>
        </w:div>
        <w:div w:id="1916476954">
          <w:marLeft w:val="640"/>
          <w:marRight w:val="0"/>
          <w:marTop w:val="0"/>
          <w:marBottom w:val="0"/>
          <w:divBdr>
            <w:top w:val="none" w:sz="0" w:space="0" w:color="auto"/>
            <w:left w:val="none" w:sz="0" w:space="0" w:color="auto"/>
            <w:bottom w:val="none" w:sz="0" w:space="0" w:color="auto"/>
            <w:right w:val="none" w:sz="0" w:space="0" w:color="auto"/>
          </w:divBdr>
        </w:div>
        <w:div w:id="1965500032">
          <w:marLeft w:val="640"/>
          <w:marRight w:val="0"/>
          <w:marTop w:val="0"/>
          <w:marBottom w:val="0"/>
          <w:divBdr>
            <w:top w:val="none" w:sz="0" w:space="0" w:color="auto"/>
            <w:left w:val="none" w:sz="0" w:space="0" w:color="auto"/>
            <w:bottom w:val="none" w:sz="0" w:space="0" w:color="auto"/>
            <w:right w:val="none" w:sz="0" w:space="0" w:color="auto"/>
          </w:divBdr>
        </w:div>
        <w:div w:id="1968774980">
          <w:marLeft w:val="640"/>
          <w:marRight w:val="0"/>
          <w:marTop w:val="0"/>
          <w:marBottom w:val="0"/>
          <w:divBdr>
            <w:top w:val="none" w:sz="0" w:space="0" w:color="auto"/>
            <w:left w:val="none" w:sz="0" w:space="0" w:color="auto"/>
            <w:bottom w:val="none" w:sz="0" w:space="0" w:color="auto"/>
            <w:right w:val="none" w:sz="0" w:space="0" w:color="auto"/>
          </w:divBdr>
        </w:div>
        <w:div w:id="1977635278">
          <w:marLeft w:val="640"/>
          <w:marRight w:val="0"/>
          <w:marTop w:val="0"/>
          <w:marBottom w:val="0"/>
          <w:divBdr>
            <w:top w:val="none" w:sz="0" w:space="0" w:color="auto"/>
            <w:left w:val="none" w:sz="0" w:space="0" w:color="auto"/>
            <w:bottom w:val="none" w:sz="0" w:space="0" w:color="auto"/>
            <w:right w:val="none" w:sz="0" w:space="0" w:color="auto"/>
          </w:divBdr>
        </w:div>
        <w:div w:id="1980844161">
          <w:marLeft w:val="640"/>
          <w:marRight w:val="0"/>
          <w:marTop w:val="0"/>
          <w:marBottom w:val="0"/>
          <w:divBdr>
            <w:top w:val="none" w:sz="0" w:space="0" w:color="auto"/>
            <w:left w:val="none" w:sz="0" w:space="0" w:color="auto"/>
            <w:bottom w:val="none" w:sz="0" w:space="0" w:color="auto"/>
            <w:right w:val="none" w:sz="0" w:space="0" w:color="auto"/>
          </w:divBdr>
        </w:div>
        <w:div w:id="2009087942">
          <w:marLeft w:val="640"/>
          <w:marRight w:val="0"/>
          <w:marTop w:val="0"/>
          <w:marBottom w:val="0"/>
          <w:divBdr>
            <w:top w:val="none" w:sz="0" w:space="0" w:color="auto"/>
            <w:left w:val="none" w:sz="0" w:space="0" w:color="auto"/>
            <w:bottom w:val="none" w:sz="0" w:space="0" w:color="auto"/>
            <w:right w:val="none" w:sz="0" w:space="0" w:color="auto"/>
          </w:divBdr>
        </w:div>
        <w:div w:id="2026590694">
          <w:marLeft w:val="640"/>
          <w:marRight w:val="0"/>
          <w:marTop w:val="0"/>
          <w:marBottom w:val="0"/>
          <w:divBdr>
            <w:top w:val="none" w:sz="0" w:space="0" w:color="auto"/>
            <w:left w:val="none" w:sz="0" w:space="0" w:color="auto"/>
            <w:bottom w:val="none" w:sz="0" w:space="0" w:color="auto"/>
            <w:right w:val="none" w:sz="0" w:space="0" w:color="auto"/>
          </w:divBdr>
        </w:div>
        <w:div w:id="2083597381">
          <w:marLeft w:val="640"/>
          <w:marRight w:val="0"/>
          <w:marTop w:val="0"/>
          <w:marBottom w:val="0"/>
          <w:divBdr>
            <w:top w:val="none" w:sz="0" w:space="0" w:color="auto"/>
            <w:left w:val="none" w:sz="0" w:space="0" w:color="auto"/>
            <w:bottom w:val="none" w:sz="0" w:space="0" w:color="auto"/>
            <w:right w:val="none" w:sz="0" w:space="0" w:color="auto"/>
          </w:divBdr>
        </w:div>
        <w:div w:id="2088114640">
          <w:marLeft w:val="640"/>
          <w:marRight w:val="0"/>
          <w:marTop w:val="0"/>
          <w:marBottom w:val="0"/>
          <w:divBdr>
            <w:top w:val="none" w:sz="0" w:space="0" w:color="auto"/>
            <w:left w:val="none" w:sz="0" w:space="0" w:color="auto"/>
            <w:bottom w:val="none" w:sz="0" w:space="0" w:color="auto"/>
            <w:right w:val="none" w:sz="0" w:space="0" w:color="auto"/>
          </w:divBdr>
        </w:div>
        <w:div w:id="2094430148">
          <w:marLeft w:val="640"/>
          <w:marRight w:val="0"/>
          <w:marTop w:val="0"/>
          <w:marBottom w:val="0"/>
          <w:divBdr>
            <w:top w:val="none" w:sz="0" w:space="0" w:color="auto"/>
            <w:left w:val="none" w:sz="0" w:space="0" w:color="auto"/>
            <w:bottom w:val="none" w:sz="0" w:space="0" w:color="auto"/>
            <w:right w:val="none" w:sz="0" w:space="0" w:color="auto"/>
          </w:divBdr>
        </w:div>
        <w:div w:id="2122718762">
          <w:marLeft w:val="640"/>
          <w:marRight w:val="0"/>
          <w:marTop w:val="0"/>
          <w:marBottom w:val="0"/>
          <w:divBdr>
            <w:top w:val="none" w:sz="0" w:space="0" w:color="auto"/>
            <w:left w:val="none" w:sz="0" w:space="0" w:color="auto"/>
            <w:bottom w:val="none" w:sz="0" w:space="0" w:color="auto"/>
            <w:right w:val="none" w:sz="0" w:space="0" w:color="auto"/>
          </w:divBdr>
        </w:div>
      </w:divsChild>
    </w:div>
    <w:div w:id="1545749949">
      <w:bodyDiv w:val="1"/>
      <w:marLeft w:val="0"/>
      <w:marRight w:val="0"/>
      <w:marTop w:val="0"/>
      <w:marBottom w:val="0"/>
      <w:divBdr>
        <w:top w:val="none" w:sz="0" w:space="0" w:color="auto"/>
        <w:left w:val="none" w:sz="0" w:space="0" w:color="auto"/>
        <w:bottom w:val="none" w:sz="0" w:space="0" w:color="auto"/>
        <w:right w:val="none" w:sz="0" w:space="0" w:color="auto"/>
      </w:divBdr>
      <w:divsChild>
        <w:div w:id="41559274">
          <w:marLeft w:val="640"/>
          <w:marRight w:val="0"/>
          <w:marTop w:val="0"/>
          <w:marBottom w:val="0"/>
          <w:divBdr>
            <w:top w:val="none" w:sz="0" w:space="0" w:color="auto"/>
            <w:left w:val="none" w:sz="0" w:space="0" w:color="auto"/>
            <w:bottom w:val="none" w:sz="0" w:space="0" w:color="auto"/>
            <w:right w:val="none" w:sz="0" w:space="0" w:color="auto"/>
          </w:divBdr>
        </w:div>
        <w:div w:id="51856365">
          <w:marLeft w:val="640"/>
          <w:marRight w:val="0"/>
          <w:marTop w:val="0"/>
          <w:marBottom w:val="0"/>
          <w:divBdr>
            <w:top w:val="none" w:sz="0" w:space="0" w:color="auto"/>
            <w:left w:val="none" w:sz="0" w:space="0" w:color="auto"/>
            <w:bottom w:val="none" w:sz="0" w:space="0" w:color="auto"/>
            <w:right w:val="none" w:sz="0" w:space="0" w:color="auto"/>
          </w:divBdr>
        </w:div>
        <w:div w:id="84420966">
          <w:marLeft w:val="640"/>
          <w:marRight w:val="0"/>
          <w:marTop w:val="0"/>
          <w:marBottom w:val="0"/>
          <w:divBdr>
            <w:top w:val="none" w:sz="0" w:space="0" w:color="auto"/>
            <w:left w:val="none" w:sz="0" w:space="0" w:color="auto"/>
            <w:bottom w:val="none" w:sz="0" w:space="0" w:color="auto"/>
            <w:right w:val="none" w:sz="0" w:space="0" w:color="auto"/>
          </w:divBdr>
        </w:div>
        <w:div w:id="106392074">
          <w:marLeft w:val="640"/>
          <w:marRight w:val="0"/>
          <w:marTop w:val="0"/>
          <w:marBottom w:val="0"/>
          <w:divBdr>
            <w:top w:val="none" w:sz="0" w:space="0" w:color="auto"/>
            <w:left w:val="none" w:sz="0" w:space="0" w:color="auto"/>
            <w:bottom w:val="none" w:sz="0" w:space="0" w:color="auto"/>
            <w:right w:val="none" w:sz="0" w:space="0" w:color="auto"/>
          </w:divBdr>
        </w:div>
        <w:div w:id="117721666">
          <w:marLeft w:val="640"/>
          <w:marRight w:val="0"/>
          <w:marTop w:val="0"/>
          <w:marBottom w:val="0"/>
          <w:divBdr>
            <w:top w:val="none" w:sz="0" w:space="0" w:color="auto"/>
            <w:left w:val="none" w:sz="0" w:space="0" w:color="auto"/>
            <w:bottom w:val="none" w:sz="0" w:space="0" w:color="auto"/>
            <w:right w:val="none" w:sz="0" w:space="0" w:color="auto"/>
          </w:divBdr>
        </w:div>
        <w:div w:id="123888286">
          <w:marLeft w:val="640"/>
          <w:marRight w:val="0"/>
          <w:marTop w:val="0"/>
          <w:marBottom w:val="0"/>
          <w:divBdr>
            <w:top w:val="none" w:sz="0" w:space="0" w:color="auto"/>
            <w:left w:val="none" w:sz="0" w:space="0" w:color="auto"/>
            <w:bottom w:val="none" w:sz="0" w:space="0" w:color="auto"/>
            <w:right w:val="none" w:sz="0" w:space="0" w:color="auto"/>
          </w:divBdr>
        </w:div>
        <w:div w:id="232814814">
          <w:marLeft w:val="640"/>
          <w:marRight w:val="0"/>
          <w:marTop w:val="0"/>
          <w:marBottom w:val="0"/>
          <w:divBdr>
            <w:top w:val="none" w:sz="0" w:space="0" w:color="auto"/>
            <w:left w:val="none" w:sz="0" w:space="0" w:color="auto"/>
            <w:bottom w:val="none" w:sz="0" w:space="0" w:color="auto"/>
            <w:right w:val="none" w:sz="0" w:space="0" w:color="auto"/>
          </w:divBdr>
        </w:div>
        <w:div w:id="247885957">
          <w:marLeft w:val="640"/>
          <w:marRight w:val="0"/>
          <w:marTop w:val="0"/>
          <w:marBottom w:val="0"/>
          <w:divBdr>
            <w:top w:val="none" w:sz="0" w:space="0" w:color="auto"/>
            <w:left w:val="none" w:sz="0" w:space="0" w:color="auto"/>
            <w:bottom w:val="none" w:sz="0" w:space="0" w:color="auto"/>
            <w:right w:val="none" w:sz="0" w:space="0" w:color="auto"/>
          </w:divBdr>
        </w:div>
        <w:div w:id="312835385">
          <w:marLeft w:val="640"/>
          <w:marRight w:val="0"/>
          <w:marTop w:val="0"/>
          <w:marBottom w:val="0"/>
          <w:divBdr>
            <w:top w:val="none" w:sz="0" w:space="0" w:color="auto"/>
            <w:left w:val="none" w:sz="0" w:space="0" w:color="auto"/>
            <w:bottom w:val="none" w:sz="0" w:space="0" w:color="auto"/>
            <w:right w:val="none" w:sz="0" w:space="0" w:color="auto"/>
          </w:divBdr>
        </w:div>
        <w:div w:id="347874020">
          <w:marLeft w:val="640"/>
          <w:marRight w:val="0"/>
          <w:marTop w:val="0"/>
          <w:marBottom w:val="0"/>
          <w:divBdr>
            <w:top w:val="none" w:sz="0" w:space="0" w:color="auto"/>
            <w:left w:val="none" w:sz="0" w:space="0" w:color="auto"/>
            <w:bottom w:val="none" w:sz="0" w:space="0" w:color="auto"/>
            <w:right w:val="none" w:sz="0" w:space="0" w:color="auto"/>
          </w:divBdr>
        </w:div>
        <w:div w:id="368839790">
          <w:marLeft w:val="640"/>
          <w:marRight w:val="0"/>
          <w:marTop w:val="0"/>
          <w:marBottom w:val="0"/>
          <w:divBdr>
            <w:top w:val="none" w:sz="0" w:space="0" w:color="auto"/>
            <w:left w:val="none" w:sz="0" w:space="0" w:color="auto"/>
            <w:bottom w:val="none" w:sz="0" w:space="0" w:color="auto"/>
            <w:right w:val="none" w:sz="0" w:space="0" w:color="auto"/>
          </w:divBdr>
        </w:div>
        <w:div w:id="410278785">
          <w:marLeft w:val="640"/>
          <w:marRight w:val="0"/>
          <w:marTop w:val="0"/>
          <w:marBottom w:val="0"/>
          <w:divBdr>
            <w:top w:val="none" w:sz="0" w:space="0" w:color="auto"/>
            <w:left w:val="none" w:sz="0" w:space="0" w:color="auto"/>
            <w:bottom w:val="none" w:sz="0" w:space="0" w:color="auto"/>
            <w:right w:val="none" w:sz="0" w:space="0" w:color="auto"/>
          </w:divBdr>
        </w:div>
        <w:div w:id="419301082">
          <w:marLeft w:val="640"/>
          <w:marRight w:val="0"/>
          <w:marTop w:val="0"/>
          <w:marBottom w:val="0"/>
          <w:divBdr>
            <w:top w:val="none" w:sz="0" w:space="0" w:color="auto"/>
            <w:left w:val="none" w:sz="0" w:space="0" w:color="auto"/>
            <w:bottom w:val="none" w:sz="0" w:space="0" w:color="auto"/>
            <w:right w:val="none" w:sz="0" w:space="0" w:color="auto"/>
          </w:divBdr>
        </w:div>
        <w:div w:id="423034895">
          <w:marLeft w:val="640"/>
          <w:marRight w:val="0"/>
          <w:marTop w:val="0"/>
          <w:marBottom w:val="0"/>
          <w:divBdr>
            <w:top w:val="none" w:sz="0" w:space="0" w:color="auto"/>
            <w:left w:val="none" w:sz="0" w:space="0" w:color="auto"/>
            <w:bottom w:val="none" w:sz="0" w:space="0" w:color="auto"/>
            <w:right w:val="none" w:sz="0" w:space="0" w:color="auto"/>
          </w:divBdr>
        </w:div>
        <w:div w:id="462190457">
          <w:marLeft w:val="640"/>
          <w:marRight w:val="0"/>
          <w:marTop w:val="0"/>
          <w:marBottom w:val="0"/>
          <w:divBdr>
            <w:top w:val="none" w:sz="0" w:space="0" w:color="auto"/>
            <w:left w:val="none" w:sz="0" w:space="0" w:color="auto"/>
            <w:bottom w:val="none" w:sz="0" w:space="0" w:color="auto"/>
            <w:right w:val="none" w:sz="0" w:space="0" w:color="auto"/>
          </w:divBdr>
        </w:div>
        <w:div w:id="465969291">
          <w:marLeft w:val="640"/>
          <w:marRight w:val="0"/>
          <w:marTop w:val="0"/>
          <w:marBottom w:val="0"/>
          <w:divBdr>
            <w:top w:val="none" w:sz="0" w:space="0" w:color="auto"/>
            <w:left w:val="none" w:sz="0" w:space="0" w:color="auto"/>
            <w:bottom w:val="none" w:sz="0" w:space="0" w:color="auto"/>
            <w:right w:val="none" w:sz="0" w:space="0" w:color="auto"/>
          </w:divBdr>
        </w:div>
        <w:div w:id="472137677">
          <w:marLeft w:val="640"/>
          <w:marRight w:val="0"/>
          <w:marTop w:val="0"/>
          <w:marBottom w:val="0"/>
          <w:divBdr>
            <w:top w:val="none" w:sz="0" w:space="0" w:color="auto"/>
            <w:left w:val="none" w:sz="0" w:space="0" w:color="auto"/>
            <w:bottom w:val="none" w:sz="0" w:space="0" w:color="auto"/>
            <w:right w:val="none" w:sz="0" w:space="0" w:color="auto"/>
          </w:divBdr>
        </w:div>
        <w:div w:id="491944054">
          <w:marLeft w:val="640"/>
          <w:marRight w:val="0"/>
          <w:marTop w:val="0"/>
          <w:marBottom w:val="0"/>
          <w:divBdr>
            <w:top w:val="none" w:sz="0" w:space="0" w:color="auto"/>
            <w:left w:val="none" w:sz="0" w:space="0" w:color="auto"/>
            <w:bottom w:val="none" w:sz="0" w:space="0" w:color="auto"/>
            <w:right w:val="none" w:sz="0" w:space="0" w:color="auto"/>
          </w:divBdr>
        </w:div>
        <w:div w:id="603925366">
          <w:marLeft w:val="640"/>
          <w:marRight w:val="0"/>
          <w:marTop w:val="0"/>
          <w:marBottom w:val="0"/>
          <w:divBdr>
            <w:top w:val="none" w:sz="0" w:space="0" w:color="auto"/>
            <w:left w:val="none" w:sz="0" w:space="0" w:color="auto"/>
            <w:bottom w:val="none" w:sz="0" w:space="0" w:color="auto"/>
            <w:right w:val="none" w:sz="0" w:space="0" w:color="auto"/>
          </w:divBdr>
        </w:div>
        <w:div w:id="654259077">
          <w:marLeft w:val="640"/>
          <w:marRight w:val="0"/>
          <w:marTop w:val="0"/>
          <w:marBottom w:val="0"/>
          <w:divBdr>
            <w:top w:val="none" w:sz="0" w:space="0" w:color="auto"/>
            <w:left w:val="none" w:sz="0" w:space="0" w:color="auto"/>
            <w:bottom w:val="none" w:sz="0" w:space="0" w:color="auto"/>
            <w:right w:val="none" w:sz="0" w:space="0" w:color="auto"/>
          </w:divBdr>
        </w:div>
        <w:div w:id="674183804">
          <w:marLeft w:val="640"/>
          <w:marRight w:val="0"/>
          <w:marTop w:val="0"/>
          <w:marBottom w:val="0"/>
          <w:divBdr>
            <w:top w:val="none" w:sz="0" w:space="0" w:color="auto"/>
            <w:left w:val="none" w:sz="0" w:space="0" w:color="auto"/>
            <w:bottom w:val="none" w:sz="0" w:space="0" w:color="auto"/>
            <w:right w:val="none" w:sz="0" w:space="0" w:color="auto"/>
          </w:divBdr>
        </w:div>
        <w:div w:id="712726958">
          <w:marLeft w:val="640"/>
          <w:marRight w:val="0"/>
          <w:marTop w:val="0"/>
          <w:marBottom w:val="0"/>
          <w:divBdr>
            <w:top w:val="none" w:sz="0" w:space="0" w:color="auto"/>
            <w:left w:val="none" w:sz="0" w:space="0" w:color="auto"/>
            <w:bottom w:val="none" w:sz="0" w:space="0" w:color="auto"/>
            <w:right w:val="none" w:sz="0" w:space="0" w:color="auto"/>
          </w:divBdr>
        </w:div>
        <w:div w:id="719595249">
          <w:marLeft w:val="640"/>
          <w:marRight w:val="0"/>
          <w:marTop w:val="0"/>
          <w:marBottom w:val="0"/>
          <w:divBdr>
            <w:top w:val="none" w:sz="0" w:space="0" w:color="auto"/>
            <w:left w:val="none" w:sz="0" w:space="0" w:color="auto"/>
            <w:bottom w:val="none" w:sz="0" w:space="0" w:color="auto"/>
            <w:right w:val="none" w:sz="0" w:space="0" w:color="auto"/>
          </w:divBdr>
        </w:div>
        <w:div w:id="742945047">
          <w:marLeft w:val="640"/>
          <w:marRight w:val="0"/>
          <w:marTop w:val="0"/>
          <w:marBottom w:val="0"/>
          <w:divBdr>
            <w:top w:val="none" w:sz="0" w:space="0" w:color="auto"/>
            <w:left w:val="none" w:sz="0" w:space="0" w:color="auto"/>
            <w:bottom w:val="none" w:sz="0" w:space="0" w:color="auto"/>
            <w:right w:val="none" w:sz="0" w:space="0" w:color="auto"/>
          </w:divBdr>
        </w:div>
        <w:div w:id="760757790">
          <w:marLeft w:val="640"/>
          <w:marRight w:val="0"/>
          <w:marTop w:val="0"/>
          <w:marBottom w:val="0"/>
          <w:divBdr>
            <w:top w:val="none" w:sz="0" w:space="0" w:color="auto"/>
            <w:left w:val="none" w:sz="0" w:space="0" w:color="auto"/>
            <w:bottom w:val="none" w:sz="0" w:space="0" w:color="auto"/>
            <w:right w:val="none" w:sz="0" w:space="0" w:color="auto"/>
          </w:divBdr>
        </w:div>
        <w:div w:id="834881465">
          <w:marLeft w:val="640"/>
          <w:marRight w:val="0"/>
          <w:marTop w:val="0"/>
          <w:marBottom w:val="0"/>
          <w:divBdr>
            <w:top w:val="none" w:sz="0" w:space="0" w:color="auto"/>
            <w:left w:val="none" w:sz="0" w:space="0" w:color="auto"/>
            <w:bottom w:val="none" w:sz="0" w:space="0" w:color="auto"/>
            <w:right w:val="none" w:sz="0" w:space="0" w:color="auto"/>
          </w:divBdr>
        </w:div>
        <w:div w:id="849027386">
          <w:marLeft w:val="640"/>
          <w:marRight w:val="0"/>
          <w:marTop w:val="0"/>
          <w:marBottom w:val="0"/>
          <w:divBdr>
            <w:top w:val="none" w:sz="0" w:space="0" w:color="auto"/>
            <w:left w:val="none" w:sz="0" w:space="0" w:color="auto"/>
            <w:bottom w:val="none" w:sz="0" w:space="0" w:color="auto"/>
            <w:right w:val="none" w:sz="0" w:space="0" w:color="auto"/>
          </w:divBdr>
        </w:div>
        <w:div w:id="859048809">
          <w:marLeft w:val="640"/>
          <w:marRight w:val="0"/>
          <w:marTop w:val="0"/>
          <w:marBottom w:val="0"/>
          <w:divBdr>
            <w:top w:val="none" w:sz="0" w:space="0" w:color="auto"/>
            <w:left w:val="none" w:sz="0" w:space="0" w:color="auto"/>
            <w:bottom w:val="none" w:sz="0" w:space="0" w:color="auto"/>
            <w:right w:val="none" w:sz="0" w:space="0" w:color="auto"/>
          </w:divBdr>
        </w:div>
        <w:div w:id="869999340">
          <w:marLeft w:val="640"/>
          <w:marRight w:val="0"/>
          <w:marTop w:val="0"/>
          <w:marBottom w:val="0"/>
          <w:divBdr>
            <w:top w:val="none" w:sz="0" w:space="0" w:color="auto"/>
            <w:left w:val="none" w:sz="0" w:space="0" w:color="auto"/>
            <w:bottom w:val="none" w:sz="0" w:space="0" w:color="auto"/>
            <w:right w:val="none" w:sz="0" w:space="0" w:color="auto"/>
          </w:divBdr>
        </w:div>
        <w:div w:id="871454188">
          <w:marLeft w:val="640"/>
          <w:marRight w:val="0"/>
          <w:marTop w:val="0"/>
          <w:marBottom w:val="0"/>
          <w:divBdr>
            <w:top w:val="none" w:sz="0" w:space="0" w:color="auto"/>
            <w:left w:val="none" w:sz="0" w:space="0" w:color="auto"/>
            <w:bottom w:val="none" w:sz="0" w:space="0" w:color="auto"/>
            <w:right w:val="none" w:sz="0" w:space="0" w:color="auto"/>
          </w:divBdr>
        </w:div>
        <w:div w:id="998465542">
          <w:marLeft w:val="640"/>
          <w:marRight w:val="0"/>
          <w:marTop w:val="0"/>
          <w:marBottom w:val="0"/>
          <w:divBdr>
            <w:top w:val="none" w:sz="0" w:space="0" w:color="auto"/>
            <w:left w:val="none" w:sz="0" w:space="0" w:color="auto"/>
            <w:bottom w:val="none" w:sz="0" w:space="0" w:color="auto"/>
            <w:right w:val="none" w:sz="0" w:space="0" w:color="auto"/>
          </w:divBdr>
        </w:div>
        <w:div w:id="1037386978">
          <w:marLeft w:val="640"/>
          <w:marRight w:val="0"/>
          <w:marTop w:val="0"/>
          <w:marBottom w:val="0"/>
          <w:divBdr>
            <w:top w:val="none" w:sz="0" w:space="0" w:color="auto"/>
            <w:left w:val="none" w:sz="0" w:space="0" w:color="auto"/>
            <w:bottom w:val="none" w:sz="0" w:space="0" w:color="auto"/>
            <w:right w:val="none" w:sz="0" w:space="0" w:color="auto"/>
          </w:divBdr>
        </w:div>
        <w:div w:id="1041054875">
          <w:marLeft w:val="640"/>
          <w:marRight w:val="0"/>
          <w:marTop w:val="0"/>
          <w:marBottom w:val="0"/>
          <w:divBdr>
            <w:top w:val="none" w:sz="0" w:space="0" w:color="auto"/>
            <w:left w:val="none" w:sz="0" w:space="0" w:color="auto"/>
            <w:bottom w:val="none" w:sz="0" w:space="0" w:color="auto"/>
            <w:right w:val="none" w:sz="0" w:space="0" w:color="auto"/>
          </w:divBdr>
        </w:div>
        <w:div w:id="1051996961">
          <w:marLeft w:val="640"/>
          <w:marRight w:val="0"/>
          <w:marTop w:val="0"/>
          <w:marBottom w:val="0"/>
          <w:divBdr>
            <w:top w:val="none" w:sz="0" w:space="0" w:color="auto"/>
            <w:left w:val="none" w:sz="0" w:space="0" w:color="auto"/>
            <w:bottom w:val="none" w:sz="0" w:space="0" w:color="auto"/>
            <w:right w:val="none" w:sz="0" w:space="0" w:color="auto"/>
          </w:divBdr>
        </w:div>
        <w:div w:id="1062290814">
          <w:marLeft w:val="640"/>
          <w:marRight w:val="0"/>
          <w:marTop w:val="0"/>
          <w:marBottom w:val="0"/>
          <w:divBdr>
            <w:top w:val="none" w:sz="0" w:space="0" w:color="auto"/>
            <w:left w:val="none" w:sz="0" w:space="0" w:color="auto"/>
            <w:bottom w:val="none" w:sz="0" w:space="0" w:color="auto"/>
            <w:right w:val="none" w:sz="0" w:space="0" w:color="auto"/>
          </w:divBdr>
        </w:div>
        <w:div w:id="1110782762">
          <w:marLeft w:val="640"/>
          <w:marRight w:val="0"/>
          <w:marTop w:val="0"/>
          <w:marBottom w:val="0"/>
          <w:divBdr>
            <w:top w:val="none" w:sz="0" w:space="0" w:color="auto"/>
            <w:left w:val="none" w:sz="0" w:space="0" w:color="auto"/>
            <w:bottom w:val="none" w:sz="0" w:space="0" w:color="auto"/>
            <w:right w:val="none" w:sz="0" w:space="0" w:color="auto"/>
          </w:divBdr>
        </w:div>
        <w:div w:id="1146698289">
          <w:marLeft w:val="640"/>
          <w:marRight w:val="0"/>
          <w:marTop w:val="0"/>
          <w:marBottom w:val="0"/>
          <w:divBdr>
            <w:top w:val="none" w:sz="0" w:space="0" w:color="auto"/>
            <w:left w:val="none" w:sz="0" w:space="0" w:color="auto"/>
            <w:bottom w:val="none" w:sz="0" w:space="0" w:color="auto"/>
            <w:right w:val="none" w:sz="0" w:space="0" w:color="auto"/>
          </w:divBdr>
        </w:div>
        <w:div w:id="1163205659">
          <w:marLeft w:val="640"/>
          <w:marRight w:val="0"/>
          <w:marTop w:val="0"/>
          <w:marBottom w:val="0"/>
          <w:divBdr>
            <w:top w:val="none" w:sz="0" w:space="0" w:color="auto"/>
            <w:left w:val="none" w:sz="0" w:space="0" w:color="auto"/>
            <w:bottom w:val="none" w:sz="0" w:space="0" w:color="auto"/>
            <w:right w:val="none" w:sz="0" w:space="0" w:color="auto"/>
          </w:divBdr>
        </w:div>
        <w:div w:id="1174875436">
          <w:marLeft w:val="640"/>
          <w:marRight w:val="0"/>
          <w:marTop w:val="0"/>
          <w:marBottom w:val="0"/>
          <w:divBdr>
            <w:top w:val="none" w:sz="0" w:space="0" w:color="auto"/>
            <w:left w:val="none" w:sz="0" w:space="0" w:color="auto"/>
            <w:bottom w:val="none" w:sz="0" w:space="0" w:color="auto"/>
            <w:right w:val="none" w:sz="0" w:space="0" w:color="auto"/>
          </w:divBdr>
        </w:div>
        <w:div w:id="1219510379">
          <w:marLeft w:val="640"/>
          <w:marRight w:val="0"/>
          <w:marTop w:val="0"/>
          <w:marBottom w:val="0"/>
          <w:divBdr>
            <w:top w:val="none" w:sz="0" w:space="0" w:color="auto"/>
            <w:left w:val="none" w:sz="0" w:space="0" w:color="auto"/>
            <w:bottom w:val="none" w:sz="0" w:space="0" w:color="auto"/>
            <w:right w:val="none" w:sz="0" w:space="0" w:color="auto"/>
          </w:divBdr>
        </w:div>
        <w:div w:id="1243293070">
          <w:marLeft w:val="640"/>
          <w:marRight w:val="0"/>
          <w:marTop w:val="0"/>
          <w:marBottom w:val="0"/>
          <w:divBdr>
            <w:top w:val="none" w:sz="0" w:space="0" w:color="auto"/>
            <w:left w:val="none" w:sz="0" w:space="0" w:color="auto"/>
            <w:bottom w:val="none" w:sz="0" w:space="0" w:color="auto"/>
            <w:right w:val="none" w:sz="0" w:space="0" w:color="auto"/>
          </w:divBdr>
        </w:div>
        <w:div w:id="1257864361">
          <w:marLeft w:val="640"/>
          <w:marRight w:val="0"/>
          <w:marTop w:val="0"/>
          <w:marBottom w:val="0"/>
          <w:divBdr>
            <w:top w:val="none" w:sz="0" w:space="0" w:color="auto"/>
            <w:left w:val="none" w:sz="0" w:space="0" w:color="auto"/>
            <w:bottom w:val="none" w:sz="0" w:space="0" w:color="auto"/>
            <w:right w:val="none" w:sz="0" w:space="0" w:color="auto"/>
          </w:divBdr>
        </w:div>
        <w:div w:id="1298998630">
          <w:marLeft w:val="640"/>
          <w:marRight w:val="0"/>
          <w:marTop w:val="0"/>
          <w:marBottom w:val="0"/>
          <w:divBdr>
            <w:top w:val="none" w:sz="0" w:space="0" w:color="auto"/>
            <w:left w:val="none" w:sz="0" w:space="0" w:color="auto"/>
            <w:bottom w:val="none" w:sz="0" w:space="0" w:color="auto"/>
            <w:right w:val="none" w:sz="0" w:space="0" w:color="auto"/>
          </w:divBdr>
        </w:div>
        <w:div w:id="1371957318">
          <w:marLeft w:val="640"/>
          <w:marRight w:val="0"/>
          <w:marTop w:val="0"/>
          <w:marBottom w:val="0"/>
          <w:divBdr>
            <w:top w:val="none" w:sz="0" w:space="0" w:color="auto"/>
            <w:left w:val="none" w:sz="0" w:space="0" w:color="auto"/>
            <w:bottom w:val="none" w:sz="0" w:space="0" w:color="auto"/>
            <w:right w:val="none" w:sz="0" w:space="0" w:color="auto"/>
          </w:divBdr>
        </w:div>
        <w:div w:id="1380857047">
          <w:marLeft w:val="640"/>
          <w:marRight w:val="0"/>
          <w:marTop w:val="0"/>
          <w:marBottom w:val="0"/>
          <w:divBdr>
            <w:top w:val="none" w:sz="0" w:space="0" w:color="auto"/>
            <w:left w:val="none" w:sz="0" w:space="0" w:color="auto"/>
            <w:bottom w:val="none" w:sz="0" w:space="0" w:color="auto"/>
            <w:right w:val="none" w:sz="0" w:space="0" w:color="auto"/>
          </w:divBdr>
        </w:div>
        <w:div w:id="1420635347">
          <w:marLeft w:val="640"/>
          <w:marRight w:val="0"/>
          <w:marTop w:val="0"/>
          <w:marBottom w:val="0"/>
          <w:divBdr>
            <w:top w:val="none" w:sz="0" w:space="0" w:color="auto"/>
            <w:left w:val="none" w:sz="0" w:space="0" w:color="auto"/>
            <w:bottom w:val="none" w:sz="0" w:space="0" w:color="auto"/>
            <w:right w:val="none" w:sz="0" w:space="0" w:color="auto"/>
          </w:divBdr>
        </w:div>
        <w:div w:id="1433479126">
          <w:marLeft w:val="640"/>
          <w:marRight w:val="0"/>
          <w:marTop w:val="0"/>
          <w:marBottom w:val="0"/>
          <w:divBdr>
            <w:top w:val="none" w:sz="0" w:space="0" w:color="auto"/>
            <w:left w:val="none" w:sz="0" w:space="0" w:color="auto"/>
            <w:bottom w:val="none" w:sz="0" w:space="0" w:color="auto"/>
            <w:right w:val="none" w:sz="0" w:space="0" w:color="auto"/>
          </w:divBdr>
        </w:div>
        <w:div w:id="1457405041">
          <w:marLeft w:val="640"/>
          <w:marRight w:val="0"/>
          <w:marTop w:val="0"/>
          <w:marBottom w:val="0"/>
          <w:divBdr>
            <w:top w:val="none" w:sz="0" w:space="0" w:color="auto"/>
            <w:left w:val="none" w:sz="0" w:space="0" w:color="auto"/>
            <w:bottom w:val="none" w:sz="0" w:space="0" w:color="auto"/>
            <w:right w:val="none" w:sz="0" w:space="0" w:color="auto"/>
          </w:divBdr>
        </w:div>
        <w:div w:id="1463379813">
          <w:marLeft w:val="640"/>
          <w:marRight w:val="0"/>
          <w:marTop w:val="0"/>
          <w:marBottom w:val="0"/>
          <w:divBdr>
            <w:top w:val="none" w:sz="0" w:space="0" w:color="auto"/>
            <w:left w:val="none" w:sz="0" w:space="0" w:color="auto"/>
            <w:bottom w:val="none" w:sz="0" w:space="0" w:color="auto"/>
            <w:right w:val="none" w:sz="0" w:space="0" w:color="auto"/>
          </w:divBdr>
        </w:div>
        <w:div w:id="1472940212">
          <w:marLeft w:val="640"/>
          <w:marRight w:val="0"/>
          <w:marTop w:val="0"/>
          <w:marBottom w:val="0"/>
          <w:divBdr>
            <w:top w:val="none" w:sz="0" w:space="0" w:color="auto"/>
            <w:left w:val="none" w:sz="0" w:space="0" w:color="auto"/>
            <w:bottom w:val="none" w:sz="0" w:space="0" w:color="auto"/>
            <w:right w:val="none" w:sz="0" w:space="0" w:color="auto"/>
          </w:divBdr>
        </w:div>
        <w:div w:id="1474180529">
          <w:marLeft w:val="640"/>
          <w:marRight w:val="0"/>
          <w:marTop w:val="0"/>
          <w:marBottom w:val="0"/>
          <w:divBdr>
            <w:top w:val="none" w:sz="0" w:space="0" w:color="auto"/>
            <w:left w:val="none" w:sz="0" w:space="0" w:color="auto"/>
            <w:bottom w:val="none" w:sz="0" w:space="0" w:color="auto"/>
            <w:right w:val="none" w:sz="0" w:space="0" w:color="auto"/>
          </w:divBdr>
        </w:div>
        <w:div w:id="1496065559">
          <w:marLeft w:val="640"/>
          <w:marRight w:val="0"/>
          <w:marTop w:val="0"/>
          <w:marBottom w:val="0"/>
          <w:divBdr>
            <w:top w:val="none" w:sz="0" w:space="0" w:color="auto"/>
            <w:left w:val="none" w:sz="0" w:space="0" w:color="auto"/>
            <w:bottom w:val="none" w:sz="0" w:space="0" w:color="auto"/>
            <w:right w:val="none" w:sz="0" w:space="0" w:color="auto"/>
          </w:divBdr>
        </w:div>
        <w:div w:id="1499343117">
          <w:marLeft w:val="640"/>
          <w:marRight w:val="0"/>
          <w:marTop w:val="0"/>
          <w:marBottom w:val="0"/>
          <w:divBdr>
            <w:top w:val="none" w:sz="0" w:space="0" w:color="auto"/>
            <w:left w:val="none" w:sz="0" w:space="0" w:color="auto"/>
            <w:bottom w:val="none" w:sz="0" w:space="0" w:color="auto"/>
            <w:right w:val="none" w:sz="0" w:space="0" w:color="auto"/>
          </w:divBdr>
        </w:div>
        <w:div w:id="1504078762">
          <w:marLeft w:val="640"/>
          <w:marRight w:val="0"/>
          <w:marTop w:val="0"/>
          <w:marBottom w:val="0"/>
          <w:divBdr>
            <w:top w:val="none" w:sz="0" w:space="0" w:color="auto"/>
            <w:left w:val="none" w:sz="0" w:space="0" w:color="auto"/>
            <w:bottom w:val="none" w:sz="0" w:space="0" w:color="auto"/>
            <w:right w:val="none" w:sz="0" w:space="0" w:color="auto"/>
          </w:divBdr>
        </w:div>
        <w:div w:id="1510561597">
          <w:marLeft w:val="640"/>
          <w:marRight w:val="0"/>
          <w:marTop w:val="0"/>
          <w:marBottom w:val="0"/>
          <w:divBdr>
            <w:top w:val="none" w:sz="0" w:space="0" w:color="auto"/>
            <w:left w:val="none" w:sz="0" w:space="0" w:color="auto"/>
            <w:bottom w:val="none" w:sz="0" w:space="0" w:color="auto"/>
            <w:right w:val="none" w:sz="0" w:space="0" w:color="auto"/>
          </w:divBdr>
        </w:div>
        <w:div w:id="1514107439">
          <w:marLeft w:val="640"/>
          <w:marRight w:val="0"/>
          <w:marTop w:val="0"/>
          <w:marBottom w:val="0"/>
          <w:divBdr>
            <w:top w:val="none" w:sz="0" w:space="0" w:color="auto"/>
            <w:left w:val="none" w:sz="0" w:space="0" w:color="auto"/>
            <w:bottom w:val="none" w:sz="0" w:space="0" w:color="auto"/>
            <w:right w:val="none" w:sz="0" w:space="0" w:color="auto"/>
          </w:divBdr>
        </w:div>
        <w:div w:id="1519390569">
          <w:marLeft w:val="640"/>
          <w:marRight w:val="0"/>
          <w:marTop w:val="0"/>
          <w:marBottom w:val="0"/>
          <w:divBdr>
            <w:top w:val="none" w:sz="0" w:space="0" w:color="auto"/>
            <w:left w:val="none" w:sz="0" w:space="0" w:color="auto"/>
            <w:bottom w:val="none" w:sz="0" w:space="0" w:color="auto"/>
            <w:right w:val="none" w:sz="0" w:space="0" w:color="auto"/>
          </w:divBdr>
        </w:div>
        <w:div w:id="1526094923">
          <w:marLeft w:val="640"/>
          <w:marRight w:val="0"/>
          <w:marTop w:val="0"/>
          <w:marBottom w:val="0"/>
          <w:divBdr>
            <w:top w:val="none" w:sz="0" w:space="0" w:color="auto"/>
            <w:left w:val="none" w:sz="0" w:space="0" w:color="auto"/>
            <w:bottom w:val="none" w:sz="0" w:space="0" w:color="auto"/>
            <w:right w:val="none" w:sz="0" w:space="0" w:color="auto"/>
          </w:divBdr>
        </w:div>
        <w:div w:id="1542591100">
          <w:marLeft w:val="640"/>
          <w:marRight w:val="0"/>
          <w:marTop w:val="0"/>
          <w:marBottom w:val="0"/>
          <w:divBdr>
            <w:top w:val="none" w:sz="0" w:space="0" w:color="auto"/>
            <w:left w:val="none" w:sz="0" w:space="0" w:color="auto"/>
            <w:bottom w:val="none" w:sz="0" w:space="0" w:color="auto"/>
            <w:right w:val="none" w:sz="0" w:space="0" w:color="auto"/>
          </w:divBdr>
        </w:div>
        <w:div w:id="1560902888">
          <w:marLeft w:val="640"/>
          <w:marRight w:val="0"/>
          <w:marTop w:val="0"/>
          <w:marBottom w:val="0"/>
          <w:divBdr>
            <w:top w:val="none" w:sz="0" w:space="0" w:color="auto"/>
            <w:left w:val="none" w:sz="0" w:space="0" w:color="auto"/>
            <w:bottom w:val="none" w:sz="0" w:space="0" w:color="auto"/>
            <w:right w:val="none" w:sz="0" w:space="0" w:color="auto"/>
          </w:divBdr>
        </w:div>
        <w:div w:id="1580945168">
          <w:marLeft w:val="640"/>
          <w:marRight w:val="0"/>
          <w:marTop w:val="0"/>
          <w:marBottom w:val="0"/>
          <w:divBdr>
            <w:top w:val="none" w:sz="0" w:space="0" w:color="auto"/>
            <w:left w:val="none" w:sz="0" w:space="0" w:color="auto"/>
            <w:bottom w:val="none" w:sz="0" w:space="0" w:color="auto"/>
            <w:right w:val="none" w:sz="0" w:space="0" w:color="auto"/>
          </w:divBdr>
        </w:div>
        <w:div w:id="1632787625">
          <w:marLeft w:val="640"/>
          <w:marRight w:val="0"/>
          <w:marTop w:val="0"/>
          <w:marBottom w:val="0"/>
          <w:divBdr>
            <w:top w:val="none" w:sz="0" w:space="0" w:color="auto"/>
            <w:left w:val="none" w:sz="0" w:space="0" w:color="auto"/>
            <w:bottom w:val="none" w:sz="0" w:space="0" w:color="auto"/>
            <w:right w:val="none" w:sz="0" w:space="0" w:color="auto"/>
          </w:divBdr>
        </w:div>
        <w:div w:id="1636258428">
          <w:marLeft w:val="640"/>
          <w:marRight w:val="0"/>
          <w:marTop w:val="0"/>
          <w:marBottom w:val="0"/>
          <w:divBdr>
            <w:top w:val="none" w:sz="0" w:space="0" w:color="auto"/>
            <w:left w:val="none" w:sz="0" w:space="0" w:color="auto"/>
            <w:bottom w:val="none" w:sz="0" w:space="0" w:color="auto"/>
            <w:right w:val="none" w:sz="0" w:space="0" w:color="auto"/>
          </w:divBdr>
        </w:div>
        <w:div w:id="1689718827">
          <w:marLeft w:val="640"/>
          <w:marRight w:val="0"/>
          <w:marTop w:val="0"/>
          <w:marBottom w:val="0"/>
          <w:divBdr>
            <w:top w:val="none" w:sz="0" w:space="0" w:color="auto"/>
            <w:left w:val="none" w:sz="0" w:space="0" w:color="auto"/>
            <w:bottom w:val="none" w:sz="0" w:space="0" w:color="auto"/>
            <w:right w:val="none" w:sz="0" w:space="0" w:color="auto"/>
          </w:divBdr>
        </w:div>
        <w:div w:id="1698772891">
          <w:marLeft w:val="640"/>
          <w:marRight w:val="0"/>
          <w:marTop w:val="0"/>
          <w:marBottom w:val="0"/>
          <w:divBdr>
            <w:top w:val="none" w:sz="0" w:space="0" w:color="auto"/>
            <w:left w:val="none" w:sz="0" w:space="0" w:color="auto"/>
            <w:bottom w:val="none" w:sz="0" w:space="0" w:color="auto"/>
            <w:right w:val="none" w:sz="0" w:space="0" w:color="auto"/>
          </w:divBdr>
        </w:div>
        <w:div w:id="1712805025">
          <w:marLeft w:val="640"/>
          <w:marRight w:val="0"/>
          <w:marTop w:val="0"/>
          <w:marBottom w:val="0"/>
          <w:divBdr>
            <w:top w:val="none" w:sz="0" w:space="0" w:color="auto"/>
            <w:left w:val="none" w:sz="0" w:space="0" w:color="auto"/>
            <w:bottom w:val="none" w:sz="0" w:space="0" w:color="auto"/>
            <w:right w:val="none" w:sz="0" w:space="0" w:color="auto"/>
          </w:divBdr>
        </w:div>
        <w:div w:id="1758289309">
          <w:marLeft w:val="640"/>
          <w:marRight w:val="0"/>
          <w:marTop w:val="0"/>
          <w:marBottom w:val="0"/>
          <w:divBdr>
            <w:top w:val="none" w:sz="0" w:space="0" w:color="auto"/>
            <w:left w:val="none" w:sz="0" w:space="0" w:color="auto"/>
            <w:bottom w:val="none" w:sz="0" w:space="0" w:color="auto"/>
            <w:right w:val="none" w:sz="0" w:space="0" w:color="auto"/>
          </w:divBdr>
        </w:div>
        <w:div w:id="1814446195">
          <w:marLeft w:val="640"/>
          <w:marRight w:val="0"/>
          <w:marTop w:val="0"/>
          <w:marBottom w:val="0"/>
          <w:divBdr>
            <w:top w:val="none" w:sz="0" w:space="0" w:color="auto"/>
            <w:left w:val="none" w:sz="0" w:space="0" w:color="auto"/>
            <w:bottom w:val="none" w:sz="0" w:space="0" w:color="auto"/>
            <w:right w:val="none" w:sz="0" w:space="0" w:color="auto"/>
          </w:divBdr>
        </w:div>
        <w:div w:id="1825075397">
          <w:marLeft w:val="640"/>
          <w:marRight w:val="0"/>
          <w:marTop w:val="0"/>
          <w:marBottom w:val="0"/>
          <w:divBdr>
            <w:top w:val="none" w:sz="0" w:space="0" w:color="auto"/>
            <w:left w:val="none" w:sz="0" w:space="0" w:color="auto"/>
            <w:bottom w:val="none" w:sz="0" w:space="0" w:color="auto"/>
            <w:right w:val="none" w:sz="0" w:space="0" w:color="auto"/>
          </w:divBdr>
        </w:div>
        <w:div w:id="1827671568">
          <w:marLeft w:val="640"/>
          <w:marRight w:val="0"/>
          <w:marTop w:val="0"/>
          <w:marBottom w:val="0"/>
          <w:divBdr>
            <w:top w:val="none" w:sz="0" w:space="0" w:color="auto"/>
            <w:left w:val="none" w:sz="0" w:space="0" w:color="auto"/>
            <w:bottom w:val="none" w:sz="0" w:space="0" w:color="auto"/>
            <w:right w:val="none" w:sz="0" w:space="0" w:color="auto"/>
          </w:divBdr>
        </w:div>
        <w:div w:id="1865051620">
          <w:marLeft w:val="640"/>
          <w:marRight w:val="0"/>
          <w:marTop w:val="0"/>
          <w:marBottom w:val="0"/>
          <w:divBdr>
            <w:top w:val="none" w:sz="0" w:space="0" w:color="auto"/>
            <w:left w:val="none" w:sz="0" w:space="0" w:color="auto"/>
            <w:bottom w:val="none" w:sz="0" w:space="0" w:color="auto"/>
            <w:right w:val="none" w:sz="0" w:space="0" w:color="auto"/>
          </w:divBdr>
        </w:div>
        <w:div w:id="1898736179">
          <w:marLeft w:val="640"/>
          <w:marRight w:val="0"/>
          <w:marTop w:val="0"/>
          <w:marBottom w:val="0"/>
          <w:divBdr>
            <w:top w:val="none" w:sz="0" w:space="0" w:color="auto"/>
            <w:left w:val="none" w:sz="0" w:space="0" w:color="auto"/>
            <w:bottom w:val="none" w:sz="0" w:space="0" w:color="auto"/>
            <w:right w:val="none" w:sz="0" w:space="0" w:color="auto"/>
          </w:divBdr>
        </w:div>
        <w:div w:id="1921140839">
          <w:marLeft w:val="640"/>
          <w:marRight w:val="0"/>
          <w:marTop w:val="0"/>
          <w:marBottom w:val="0"/>
          <w:divBdr>
            <w:top w:val="none" w:sz="0" w:space="0" w:color="auto"/>
            <w:left w:val="none" w:sz="0" w:space="0" w:color="auto"/>
            <w:bottom w:val="none" w:sz="0" w:space="0" w:color="auto"/>
            <w:right w:val="none" w:sz="0" w:space="0" w:color="auto"/>
          </w:divBdr>
        </w:div>
        <w:div w:id="1940327528">
          <w:marLeft w:val="640"/>
          <w:marRight w:val="0"/>
          <w:marTop w:val="0"/>
          <w:marBottom w:val="0"/>
          <w:divBdr>
            <w:top w:val="none" w:sz="0" w:space="0" w:color="auto"/>
            <w:left w:val="none" w:sz="0" w:space="0" w:color="auto"/>
            <w:bottom w:val="none" w:sz="0" w:space="0" w:color="auto"/>
            <w:right w:val="none" w:sz="0" w:space="0" w:color="auto"/>
          </w:divBdr>
        </w:div>
        <w:div w:id="1967462671">
          <w:marLeft w:val="640"/>
          <w:marRight w:val="0"/>
          <w:marTop w:val="0"/>
          <w:marBottom w:val="0"/>
          <w:divBdr>
            <w:top w:val="none" w:sz="0" w:space="0" w:color="auto"/>
            <w:left w:val="none" w:sz="0" w:space="0" w:color="auto"/>
            <w:bottom w:val="none" w:sz="0" w:space="0" w:color="auto"/>
            <w:right w:val="none" w:sz="0" w:space="0" w:color="auto"/>
          </w:divBdr>
        </w:div>
        <w:div w:id="1978491873">
          <w:marLeft w:val="640"/>
          <w:marRight w:val="0"/>
          <w:marTop w:val="0"/>
          <w:marBottom w:val="0"/>
          <w:divBdr>
            <w:top w:val="none" w:sz="0" w:space="0" w:color="auto"/>
            <w:left w:val="none" w:sz="0" w:space="0" w:color="auto"/>
            <w:bottom w:val="none" w:sz="0" w:space="0" w:color="auto"/>
            <w:right w:val="none" w:sz="0" w:space="0" w:color="auto"/>
          </w:divBdr>
        </w:div>
        <w:div w:id="2009672889">
          <w:marLeft w:val="640"/>
          <w:marRight w:val="0"/>
          <w:marTop w:val="0"/>
          <w:marBottom w:val="0"/>
          <w:divBdr>
            <w:top w:val="none" w:sz="0" w:space="0" w:color="auto"/>
            <w:left w:val="none" w:sz="0" w:space="0" w:color="auto"/>
            <w:bottom w:val="none" w:sz="0" w:space="0" w:color="auto"/>
            <w:right w:val="none" w:sz="0" w:space="0" w:color="auto"/>
          </w:divBdr>
        </w:div>
        <w:div w:id="2035837198">
          <w:marLeft w:val="640"/>
          <w:marRight w:val="0"/>
          <w:marTop w:val="0"/>
          <w:marBottom w:val="0"/>
          <w:divBdr>
            <w:top w:val="none" w:sz="0" w:space="0" w:color="auto"/>
            <w:left w:val="none" w:sz="0" w:space="0" w:color="auto"/>
            <w:bottom w:val="none" w:sz="0" w:space="0" w:color="auto"/>
            <w:right w:val="none" w:sz="0" w:space="0" w:color="auto"/>
          </w:divBdr>
        </w:div>
        <w:div w:id="2063164802">
          <w:marLeft w:val="640"/>
          <w:marRight w:val="0"/>
          <w:marTop w:val="0"/>
          <w:marBottom w:val="0"/>
          <w:divBdr>
            <w:top w:val="none" w:sz="0" w:space="0" w:color="auto"/>
            <w:left w:val="none" w:sz="0" w:space="0" w:color="auto"/>
            <w:bottom w:val="none" w:sz="0" w:space="0" w:color="auto"/>
            <w:right w:val="none" w:sz="0" w:space="0" w:color="auto"/>
          </w:divBdr>
        </w:div>
        <w:div w:id="2114009355">
          <w:marLeft w:val="640"/>
          <w:marRight w:val="0"/>
          <w:marTop w:val="0"/>
          <w:marBottom w:val="0"/>
          <w:divBdr>
            <w:top w:val="none" w:sz="0" w:space="0" w:color="auto"/>
            <w:left w:val="none" w:sz="0" w:space="0" w:color="auto"/>
            <w:bottom w:val="none" w:sz="0" w:space="0" w:color="auto"/>
            <w:right w:val="none" w:sz="0" w:space="0" w:color="auto"/>
          </w:divBdr>
        </w:div>
      </w:divsChild>
    </w:div>
    <w:div w:id="1546677703">
      <w:bodyDiv w:val="1"/>
      <w:marLeft w:val="0"/>
      <w:marRight w:val="0"/>
      <w:marTop w:val="0"/>
      <w:marBottom w:val="0"/>
      <w:divBdr>
        <w:top w:val="none" w:sz="0" w:space="0" w:color="auto"/>
        <w:left w:val="none" w:sz="0" w:space="0" w:color="auto"/>
        <w:bottom w:val="none" w:sz="0" w:space="0" w:color="auto"/>
        <w:right w:val="none" w:sz="0" w:space="0" w:color="auto"/>
      </w:divBdr>
      <w:divsChild>
        <w:div w:id="24254864">
          <w:marLeft w:val="640"/>
          <w:marRight w:val="0"/>
          <w:marTop w:val="0"/>
          <w:marBottom w:val="0"/>
          <w:divBdr>
            <w:top w:val="none" w:sz="0" w:space="0" w:color="auto"/>
            <w:left w:val="none" w:sz="0" w:space="0" w:color="auto"/>
            <w:bottom w:val="none" w:sz="0" w:space="0" w:color="auto"/>
            <w:right w:val="none" w:sz="0" w:space="0" w:color="auto"/>
          </w:divBdr>
        </w:div>
        <w:div w:id="73357206">
          <w:marLeft w:val="640"/>
          <w:marRight w:val="0"/>
          <w:marTop w:val="0"/>
          <w:marBottom w:val="0"/>
          <w:divBdr>
            <w:top w:val="none" w:sz="0" w:space="0" w:color="auto"/>
            <w:left w:val="none" w:sz="0" w:space="0" w:color="auto"/>
            <w:bottom w:val="none" w:sz="0" w:space="0" w:color="auto"/>
            <w:right w:val="none" w:sz="0" w:space="0" w:color="auto"/>
          </w:divBdr>
        </w:div>
        <w:div w:id="120538289">
          <w:marLeft w:val="640"/>
          <w:marRight w:val="0"/>
          <w:marTop w:val="0"/>
          <w:marBottom w:val="0"/>
          <w:divBdr>
            <w:top w:val="none" w:sz="0" w:space="0" w:color="auto"/>
            <w:left w:val="none" w:sz="0" w:space="0" w:color="auto"/>
            <w:bottom w:val="none" w:sz="0" w:space="0" w:color="auto"/>
            <w:right w:val="none" w:sz="0" w:space="0" w:color="auto"/>
          </w:divBdr>
        </w:div>
        <w:div w:id="131139755">
          <w:marLeft w:val="640"/>
          <w:marRight w:val="0"/>
          <w:marTop w:val="0"/>
          <w:marBottom w:val="0"/>
          <w:divBdr>
            <w:top w:val="none" w:sz="0" w:space="0" w:color="auto"/>
            <w:left w:val="none" w:sz="0" w:space="0" w:color="auto"/>
            <w:bottom w:val="none" w:sz="0" w:space="0" w:color="auto"/>
            <w:right w:val="none" w:sz="0" w:space="0" w:color="auto"/>
          </w:divBdr>
        </w:div>
        <w:div w:id="148255653">
          <w:marLeft w:val="640"/>
          <w:marRight w:val="0"/>
          <w:marTop w:val="0"/>
          <w:marBottom w:val="0"/>
          <w:divBdr>
            <w:top w:val="none" w:sz="0" w:space="0" w:color="auto"/>
            <w:left w:val="none" w:sz="0" w:space="0" w:color="auto"/>
            <w:bottom w:val="none" w:sz="0" w:space="0" w:color="auto"/>
            <w:right w:val="none" w:sz="0" w:space="0" w:color="auto"/>
          </w:divBdr>
        </w:div>
        <w:div w:id="170268548">
          <w:marLeft w:val="640"/>
          <w:marRight w:val="0"/>
          <w:marTop w:val="0"/>
          <w:marBottom w:val="0"/>
          <w:divBdr>
            <w:top w:val="none" w:sz="0" w:space="0" w:color="auto"/>
            <w:left w:val="none" w:sz="0" w:space="0" w:color="auto"/>
            <w:bottom w:val="none" w:sz="0" w:space="0" w:color="auto"/>
            <w:right w:val="none" w:sz="0" w:space="0" w:color="auto"/>
          </w:divBdr>
        </w:div>
        <w:div w:id="234243234">
          <w:marLeft w:val="640"/>
          <w:marRight w:val="0"/>
          <w:marTop w:val="0"/>
          <w:marBottom w:val="0"/>
          <w:divBdr>
            <w:top w:val="none" w:sz="0" w:space="0" w:color="auto"/>
            <w:left w:val="none" w:sz="0" w:space="0" w:color="auto"/>
            <w:bottom w:val="none" w:sz="0" w:space="0" w:color="auto"/>
            <w:right w:val="none" w:sz="0" w:space="0" w:color="auto"/>
          </w:divBdr>
        </w:div>
        <w:div w:id="272060514">
          <w:marLeft w:val="640"/>
          <w:marRight w:val="0"/>
          <w:marTop w:val="0"/>
          <w:marBottom w:val="0"/>
          <w:divBdr>
            <w:top w:val="none" w:sz="0" w:space="0" w:color="auto"/>
            <w:left w:val="none" w:sz="0" w:space="0" w:color="auto"/>
            <w:bottom w:val="none" w:sz="0" w:space="0" w:color="auto"/>
            <w:right w:val="none" w:sz="0" w:space="0" w:color="auto"/>
          </w:divBdr>
        </w:div>
        <w:div w:id="311760040">
          <w:marLeft w:val="640"/>
          <w:marRight w:val="0"/>
          <w:marTop w:val="0"/>
          <w:marBottom w:val="0"/>
          <w:divBdr>
            <w:top w:val="none" w:sz="0" w:space="0" w:color="auto"/>
            <w:left w:val="none" w:sz="0" w:space="0" w:color="auto"/>
            <w:bottom w:val="none" w:sz="0" w:space="0" w:color="auto"/>
            <w:right w:val="none" w:sz="0" w:space="0" w:color="auto"/>
          </w:divBdr>
        </w:div>
        <w:div w:id="356856723">
          <w:marLeft w:val="640"/>
          <w:marRight w:val="0"/>
          <w:marTop w:val="0"/>
          <w:marBottom w:val="0"/>
          <w:divBdr>
            <w:top w:val="none" w:sz="0" w:space="0" w:color="auto"/>
            <w:left w:val="none" w:sz="0" w:space="0" w:color="auto"/>
            <w:bottom w:val="none" w:sz="0" w:space="0" w:color="auto"/>
            <w:right w:val="none" w:sz="0" w:space="0" w:color="auto"/>
          </w:divBdr>
        </w:div>
        <w:div w:id="392001150">
          <w:marLeft w:val="640"/>
          <w:marRight w:val="0"/>
          <w:marTop w:val="0"/>
          <w:marBottom w:val="0"/>
          <w:divBdr>
            <w:top w:val="none" w:sz="0" w:space="0" w:color="auto"/>
            <w:left w:val="none" w:sz="0" w:space="0" w:color="auto"/>
            <w:bottom w:val="none" w:sz="0" w:space="0" w:color="auto"/>
            <w:right w:val="none" w:sz="0" w:space="0" w:color="auto"/>
          </w:divBdr>
        </w:div>
        <w:div w:id="396558704">
          <w:marLeft w:val="640"/>
          <w:marRight w:val="0"/>
          <w:marTop w:val="0"/>
          <w:marBottom w:val="0"/>
          <w:divBdr>
            <w:top w:val="none" w:sz="0" w:space="0" w:color="auto"/>
            <w:left w:val="none" w:sz="0" w:space="0" w:color="auto"/>
            <w:bottom w:val="none" w:sz="0" w:space="0" w:color="auto"/>
            <w:right w:val="none" w:sz="0" w:space="0" w:color="auto"/>
          </w:divBdr>
        </w:div>
        <w:div w:id="401679464">
          <w:marLeft w:val="640"/>
          <w:marRight w:val="0"/>
          <w:marTop w:val="0"/>
          <w:marBottom w:val="0"/>
          <w:divBdr>
            <w:top w:val="none" w:sz="0" w:space="0" w:color="auto"/>
            <w:left w:val="none" w:sz="0" w:space="0" w:color="auto"/>
            <w:bottom w:val="none" w:sz="0" w:space="0" w:color="auto"/>
            <w:right w:val="none" w:sz="0" w:space="0" w:color="auto"/>
          </w:divBdr>
        </w:div>
        <w:div w:id="452789243">
          <w:marLeft w:val="640"/>
          <w:marRight w:val="0"/>
          <w:marTop w:val="0"/>
          <w:marBottom w:val="0"/>
          <w:divBdr>
            <w:top w:val="none" w:sz="0" w:space="0" w:color="auto"/>
            <w:left w:val="none" w:sz="0" w:space="0" w:color="auto"/>
            <w:bottom w:val="none" w:sz="0" w:space="0" w:color="auto"/>
            <w:right w:val="none" w:sz="0" w:space="0" w:color="auto"/>
          </w:divBdr>
        </w:div>
        <w:div w:id="465396189">
          <w:marLeft w:val="640"/>
          <w:marRight w:val="0"/>
          <w:marTop w:val="0"/>
          <w:marBottom w:val="0"/>
          <w:divBdr>
            <w:top w:val="none" w:sz="0" w:space="0" w:color="auto"/>
            <w:left w:val="none" w:sz="0" w:space="0" w:color="auto"/>
            <w:bottom w:val="none" w:sz="0" w:space="0" w:color="auto"/>
            <w:right w:val="none" w:sz="0" w:space="0" w:color="auto"/>
          </w:divBdr>
        </w:div>
        <w:div w:id="513228090">
          <w:marLeft w:val="640"/>
          <w:marRight w:val="0"/>
          <w:marTop w:val="0"/>
          <w:marBottom w:val="0"/>
          <w:divBdr>
            <w:top w:val="none" w:sz="0" w:space="0" w:color="auto"/>
            <w:left w:val="none" w:sz="0" w:space="0" w:color="auto"/>
            <w:bottom w:val="none" w:sz="0" w:space="0" w:color="auto"/>
            <w:right w:val="none" w:sz="0" w:space="0" w:color="auto"/>
          </w:divBdr>
        </w:div>
        <w:div w:id="518740546">
          <w:marLeft w:val="640"/>
          <w:marRight w:val="0"/>
          <w:marTop w:val="0"/>
          <w:marBottom w:val="0"/>
          <w:divBdr>
            <w:top w:val="none" w:sz="0" w:space="0" w:color="auto"/>
            <w:left w:val="none" w:sz="0" w:space="0" w:color="auto"/>
            <w:bottom w:val="none" w:sz="0" w:space="0" w:color="auto"/>
            <w:right w:val="none" w:sz="0" w:space="0" w:color="auto"/>
          </w:divBdr>
        </w:div>
        <w:div w:id="529532058">
          <w:marLeft w:val="640"/>
          <w:marRight w:val="0"/>
          <w:marTop w:val="0"/>
          <w:marBottom w:val="0"/>
          <w:divBdr>
            <w:top w:val="none" w:sz="0" w:space="0" w:color="auto"/>
            <w:left w:val="none" w:sz="0" w:space="0" w:color="auto"/>
            <w:bottom w:val="none" w:sz="0" w:space="0" w:color="auto"/>
            <w:right w:val="none" w:sz="0" w:space="0" w:color="auto"/>
          </w:divBdr>
        </w:div>
        <w:div w:id="576748841">
          <w:marLeft w:val="640"/>
          <w:marRight w:val="0"/>
          <w:marTop w:val="0"/>
          <w:marBottom w:val="0"/>
          <w:divBdr>
            <w:top w:val="none" w:sz="0" w:space="0" w:color="auto"/>
            <w:left w:val="none" w:sz="0" w:space="0" w:color="auto"/>
            <w:bottom w:val="none" w:sz="0" w:space="0" w:color="auto"/>
            <w:right w:val="none" w:sz="0" w:space="0" w:color="auto"/>
          </w:divBdr>
        </w:div>
        <w:div w:id="603806272">
          <w:marLeft w:val="640"/>
          <w:marRight w:val="0"/>
          <w:marTop w:val="0"/>
          <w:marBottom w:val="0"/>
          <w:divBdr>
            <w:top w:val="none" w:sz="0" w:space="0" w:color="auto"/>
            <w:left w:val="none" w:sz="0" w:space="0" w:color="auto"/>
            <w:bottom w:val="none" w:sz="0" w:space="0" w:color="auto"/>
            <w:right w:val="none" w:sz="0" w:space="0" w:color="auto"/>
          </w:divBdr>
        </w:div>
        <w:div w:id="614213395">
          <w:marLeft w:val="640"/>
          <w:marRight w:val="0"/>
          <w:marTop w:val="0"/>
          <w:marBottom w:val="0"/>
          <w:divBdr>
            <w:top w:val="none" w:sz="0" w:space="0" w:color="auto"/>
            <w:left w:val="none" w:sz="0" w:space="0" w:color="auto"/>
            <w:bottom w:val="none" w:sz="0" w:space="0" w:color="auto"/>
            <w:right w:val="none" w:sz="0" w:space="0" w:color="auto"/>
          </w:divBdr>
        </w:div>
        <w:div w:id="665473981">
          <w:marLeft w:val="640"/>
          <w:marRight w:val="0"/>
          <w:marTop w:val="0"/>
          <w:marBottom w:val="0"/>
          <w:divBdr>
            <w:top w:val="none" w:sz="0" w:space="0" w:color="auto"/>
            <w:left w:val="none" w:sz="0" w:space="0" w:color="auto"/>
            <w:bottom w:val="none" w:sz="0" w:space="0" w:color="auto"/>
            <w:right w:val="none" w:sz="0" w:space="0" w:color="auto"/>
          </w:divBdr>
        </w:div>
        <w:div w:id="699821790">
          <w:marLeft w:val="640"/>
          <w:marRight w:val="0"/>
          <w:marTop w:val="0"/>
          <w:marBottom w:val="0"/>
          <w:divBdr>
            <w:top w:val="none" w:sz="0" w:space="0" w:color="auto"/>
            <w:left w:val="none" w:sz="0" w:space="0" w:color="auto"/>
            <w:bottom w:val="none" w:sz="0" w:space="0" w:color="auto"/>
            <w:right w:val="none" w:sz="0" w:space="0" w:color="auto"/>
          </w:divBdr>
        </w:div>
        <w:div w:id="704989778">
          <w:marLeft w:val="640"/>
          <w:marRight w:val="0"/>
          <w:marTop w:val="0"/>
          <w:marBottom w:val="0"/>
          <w:divBdr>
            <w:top w:val="none" w:sz="0" w:space="0" w:color="auto"/>
            <w:left w:val="none" w:sz="0" w:space="0" w:color="auto"/>
            <w:bottom w:val="none" w:sz="0" w:space="0" w:color="auto"/>
            <w:right w:val="none" w:sz="0" w:space="0" w:color="auto"/>
          </w:divBdr>
        </w:div>
        <w:div w:id="718430824">
          <w:marLeft w:val="640"/>
          <w:marRight w:val="0"/>
          <w:marTop w:val="0"/>
          <w:marBottom w:val="0"/>
          <w:divBdr>
            <w:top w:val="none" w:sz="0" w:space="0" w:color="auto"/>
            <w:left w:val="none" w:sz="0" w:space="0" w:color="auto"/>
            <w:bottom w:val="none" w:sz="0" w:space="0" w:color="auto"/>
            <w:right w:val="none" w:sz="0" w:space="0" w:color="auto"/>
          </w:divBdr>
        </w:div>
        <w:div w:id="719281021">
          <w:marLeft w:val="640"/>
          <w:marRight w:val="0"/>
          <w:marTop w:val="0"/>
          <w:marBottom w:val="0"/>
          <w:divBdr>
            <w:top w:val="none" w:sz="0" w:space="0" w:color="auto"/>
            <w:left w:val="none" w:sz="0" w:space="0" w:color="auto"/>
            <w:bottom w:val="none" w:sz="0" w:space="0" w:color="auto"/>
            <w:right w:val="none" w:sz="0" w:space="0" w:color="auto"/>
          </w:divBdr>
        </w:div>
        <w:div w:id="719522080">
          <w:marLeft w:val="640"/>
          <w:marRight w:val="0"/>
          <w:marTop w:val="0"/>
          <w:marBottom w:val="0"/>
          <w:divBdr>
            <w:top w:val="none" w:sz="0" w:space="0" w:color="auto"/>
            <w:left w:val="none" w:sz="0" w:space="0" w:color="auto"/>
            <w:bottom w:val="none" w:sz="0" w:space="0" w:color="auto"/>
            <w:right w:val="none" w:sz="0" w:space="0" w:color="auto"/>
          </w:divBdr>
        </w:div>
        <w:div w:id="722219977">
          <w:marLeft w:val="640"/>
          <w:marRight w:val="0"/>
          <w:marTop w:val="0"/>
          <w:marBottom w:val="0"/>
          <w:divBdr>
            <w:top w:val="none" w:sz="0" w:space="0" w:color="auto"/>
            <w:left w:val="none" w:sz="0" w:space="0" w:color="auto"/>
            <w:bottom w:val="none" w:sz="0" w:space="0" w:color="auto"/>
            <w:right w:val="none" w:sz="0" w:space="0" w:color="auto"/>
          </w:divBdr>
        </w:div>
        <w:div w:id="743843105">
          <w:marLeft w:val="640"/>
          <w:marRight w:val="0"/>
          <w:marTop w:val="0"/>
          <w:marBottom w:val="0"/>
          <w:divBdr>
            <w:top w:val="none" w:sz="0" w:space="0" w:color="auto"/>
            <w:left w:val="none" w:sz="0" w:space="0" w:color="auto"/>
            <w:bottom w:val="none" w:sz="0" w:space="0" w:color="auto"/>
            <w:right w:val="none" w:sz="0" w:space="0" w:color="auto"/>
          </w:divBdr>
        </w:div>
        <w:div w:id="754322727">
          <w:marLeft w:val="640"/>
          <w:marRight w:val="0"/>
          <w:marTop w:val="0"/>
          <w:marBottom w:val="0"/>
          <w:divBdr>
            <w:top w:val="none" w:sz="0" w:space="0" w:color="auto"/>
            <w:left w:val="none" w:sz="0" w:space="0" w:color="auto"/>
            <w:bottom w:val="none" w:sz="0" w:space="0" w:color="auto"/>
            <w:right w:val="none" w:sz="0" w:space="0" w:color="auto"/>
          </w:divBdr>
        </w:div>
        <w:div w:id="793593592">
          <w:marLeft w:val="640"/>
          <w:marRight w:val="0"/>
          <w:marTop w:val="0"/>
          <w:marBottom w:val="0"/>
          <w:divBdr>
            <w:top w:val="none" w:sz="0" w:space="0" w:color="auto"/>
            <w:left w:val="none" w:sz="0" w:space="0" w:color="auto"/>
            <w:bottom w:val="none" w:sz="0" w:space="0" w:color="auto"/>
            <w:right w:val="none" w:sz="0" w:space="0" w:color="auto"/>
          </w:divBdr>
        </w:div>
        <w:div w:id="812985562">
          <w:marLeft w:val="640"/>
          <w:marRight w:val="0"/>
          <w:marTop w:val="0"/>
          <w:marBottom w:val="0"/>
          <w:divBdr>
            <w:top w:val="none" w:sz="0" w:space="0" w:color="auto"/>
            <w:left w:val="none" w:sz="0" w:space="0" w:color="auto"/>
            <w:bottom w:val="none" w:sz="0" w:space="0" w:color="auto"/>
            <w:right w:val="none" w:sz="0" w:space="0" w:color="auto"/>
          </w:divBdr>
        </w:div>
        <w:div w:id="857348463">
          <w:marLeft w:val="640"/>
          <w:marRight w:val="0"/>
          <w:marTop w:val="0"/>
          <w:marBottom w:val="0"/>
          <w:divBdr>
            <w:top w:val="none" w:sz="0" w:space="0" w:color="auto"/>
            <w:left w:val="none" w:sz="0" w:space="0" w:color="auto"/>
            <w:bottom w:val="none" w:sz="0" w:space="0" w:color="auto"/>
            <w:right w:val="none" w:sz="0" w:space="0" w:color="auto"/>
          </w:divBdr>
        </w:div>
        <w:div w:id="870801260">
          <w:marLeft w:val="640"/>
          <w:marRight w:val="0"/>
          <w:marTop w:val="0"/>
          <w:marBottom w:val="0"/>
          <w:divBdr>
            <w:top w:val="none" w:sz="0" w:space="0" w:color="auto"/>
            <w:left w:val="none" w:sz="0" w:space="0" w:color="auto"/>
            <w:bottom w:val="none" w:sz="0" w:space="0" w:color="auto"/>
            <w:right w:val="none" w:sz="0" w:space="0" w:color="auto"/>
          </w:divBdr>
        </w:div>
        <w:div w:id="872960576">
          <w:marLeft w:val="640"/>
          <w:marRight w:val="0"/>
          <w:marTop w:val="0"/>
          <w:marBottom w:val="0"/>
          <w:divBdr>
            <w:top w:val="none" w:sz="0" w:space="0" w:color="auto"/>
            <w:left w:val="none" w:sz="0" w:space="0" w:color="auto"/>
            <w:bottom w:val="none" w:sz="0" w:space="0" w:color="auto"/>
            <w:right w:val="none" w:sz="0" w:space="0" w:color="auto"/>
          </w:divBdr>
        </w:div>
        <w:div w:id="883103197">
          <w:marLeft w:val="640"/>
          <w:marRight w:val="0"/>
          <w:marTop w:val="0"/>
          <w:marBottom w:val="0"/>
          <w:divBdr>
            <w:top w:val="none" w:sz="0" w:space="0" w:color="auto"/>
            <w:left w:val="none" w:sz="0" w:space="0" w:color="auto"/>
            <w:bottom w:val="none" w:sz="0" w:space="0" w:color="auto"/>
            <w:right w:val="none" w:sz="0" w:space="0" w:color="auto"/>
          </w:divBdr>
        </w:div>
        <w:div w:id="946817194">
          <w:marLeft w:val="640"/>
          <w:marRight w:val="0"/>
          <w:marTop w:val="0"/>
          <w:marBottom w:val="0"/>
          <w:divBdr>
            <w:top w:val="none" w:sz="0" w:space="0" w:color="auto"/>
            <w:left w:val="none" w:sz="0" w:space="0" w:color="auto"/>
            <w:bottom w:val="none" w:sz="0" w:space="0" w:color="auto"/>
            <w:right w:val="none" w:sz="0" w:space="0" w:color="auto"/>
          </w:divBdr>
        </w:div>
        <w:div w:id="980038357">
          <w:marLeft w:val="640"/>
          <w:marRight w:val="0"/>
          <w:marTop w:val="0"/>
          <w:marBottom w:val="0"/>
          <w:divBdr>
            <w:top w:val="none" w:sz="0" w:space="0" w:color="auto"/>
            <w:left w:val="none" w:sz="0" w:space="0" w:color="auto"/>
            <w:bottom w:val="none" w:sz="0" w:space="0" w:color="auto"/>
            <w:right w:val="none" w:sz="0" w:space="0" w:color="auto"/>
          </w:divBdr>
        </w:div>
        <w:div w:id="984241061">
          <w:marLeft w:val="640"/>
          <w:marRight w:val="0"/>
          <w:marTop w:val="0"/>
          <w:marBottom w:val="0"/>
          <w:divBdr>
            <w:top w:val="none" w:sz="0" w:space="0" w:color="auto"/>
            <w:left w:val="none" w:sz="0" w:space="0" w:color="auto"/>
            <w:bottom w:val="none" w:sz="0" w:space="0" w:color="auto"/>
            <w:right w:val="none" w:sz="0" w:space="0" w:color="auto"/>
          </w:divBdr>
        </w:div>
        <w:div w:id="1024744807">
          <w:marLeft w:val="640"/>
          <w:marRight w:val="0"/>
          <w:marTop w:val="0"/>
          <w:marBottom w:val="0"/>
          <w:divBdr>
            <w:top w:val="none" w:sz="0" w:space="0" w:color="auto"/>
            <w:left w:val="none" w:sz="0" w:space="0" w:color="auto"/>
            <w:bottom w:val="none" w:sz="0" w:space="0" w:color="auto"/>
            <w:right w:val="none" w:sz="0" w:space="0" w:color="auto"/>
          </w:divBdr>
        </w:div>
        <w:div w:id="1029187799">
          <w:marLeft w:val="640"/>
          <w:marRight w:val="0"/>
          <w:marTop w:val="0"/>
          <w:marBottom w:val="0"/>
          <w:divBdr>
            <w:top w:val="none" w:sz="0" w:space="0" w:color="auto"/>
            <w:left w:val="none" w:sz="0" w:space="0" w:color="auto"/>
            <w:bottom w:val="none" w:sz="0" w:space="0" w:color="auto"/>
            <w:right w:val="none" w:sz="0" w:space="0" w:color="auto"/>
          </w:divBdr>
        </w:div>
        <w:div w:id="1077705110">
          <w:marLeft w:val="640"/>
          <w:marRight w:val="0"/>
          <w:marTop w:val="0"/>
          <w:marBottom w:val="0"/>
          <w:divBdr>
            <w:top w:val="none" w:sz="0" w:space="0" w:color="auto"/>
            <w:left w:val="none" w:sz="0" w:space="0" w:color="auto"/>
            <w:bottom w:val="none" w:sz="0" w:space="0" w:color="auto"/>
            <w:right w:val="none" w:sz="0" w:space="0" w:color="auto"/>
          </w:divBdr>
        </w:div>
        <w:div w:id="1107310778">
          <w:marLeft w:val="640"/>
          <w:marRight w:val="0"/>
          <w:marTop w:val="0"/>
          <w:marBottom w:val="0"/>
          <w:divBdr>
            <w:top w:val="none" w:sz="0" w:space="0" w:color="auto"/>
            <w:left w:val="none" w:sz="0" w:space="0" w:color="auto"/>
            <w:bottom w:val="none" w:sz="0" w:space="0" w:color="auto"/>
            <w:right w:val="none" w:sz="0" w:space="0" w:color="auto"/>
          </w:divBdr>
        </w:div>
        <w:div w:id="1112435166">
          <w:marLeft w:val="640"/>
          <w:marRight w:val="0"/>
          <w:marTop w:val="0"/>
          <w:marBottom w:val="0"/>
          <w:divBdr>
            <w:top w:val="none" w:sz="0" w:space="0" w:color="auto"/>
            <w:left w:val="none" w:sz="0" w:space="0" w:color="auto"/>
            <w:bottom w:val="none" w:sz="0" w:space="0" w:color="auto"/>
            <w:right w:val="none" w:sz="0" w:space="0" w:color="auto"/>
          </w:divBdr>
        </w:div>
        <w:div w:id="1117214929">
          <w:marLeft w:val="640"/>
          <w:marRight w:val="0"/>
          <w:marTop w:val="0"/>
          <w:marBottom w:val="0"/>
          <w:divBdr>
            <w:top w:val="none" w:sz="0" w:space="0" w:color="auto"/>
            <w:left w:val="none" w:sz="0" w:space="0" w:color="auto"/>
            <w:bottom w:val="none" w:sz="0" w:space="0" w:color="auto"/>
            <w:right w:val="none" w:sz="0" w:space="0" w:color="auto"/>
          </w:divBdr>
        </w:div>
        <w:div w:id="1120876628">
          <w:marLeft w:val="640"/>
          <w:marRight w:val="0"/>
          <w:marTop w:val="0"/>
          <w:marBottom w:val="0"/>
          <w:divBdr>
            <w:top w:val="none" w:sz="0" w:space="0" w:color="auto"/>
            <w:left w:val="none" w:sz="0" w:space="0" w:color="auto"/>
            <w:bottom w:val="none" w:sz="0" w:space="0" w:color="auto"/>
            <w:right w:val="none" w:sz="0" w:space="0" w:color="auto"/>
          </w:divBdr>
        </w:div>
        <w:div w:id="1166213745">
          <w:marLeft w:val="640"/>
          <w:marRight w:val="0"/>
          <w:marTop w:val="0"/>
          <w:marBottom w:val="0"/>
          <w:divBdr>
            <w:top w:val="none" w:sz="0" w:space="0" w:color="auto"/>
            <w:left w:val="none" w:sz="0" w:space="0" w:color="auto"/>
            <w:bottom w:val="none" w:sz="0" w:space="0" w:color="auto"/>
            <w:right w:val="none" w:sz="0" w:space="0" w:color="auto"/>
          </w:divBdr>
        </w:div>
        <w:div w:id="1186019207">
          <w:marLeft w:val="640"/>
          <w:marRight w:val="0"/>
          <w:marTop w:val="0"/>
          <w:marBottom w:val="0"/>
          <w:divBdr>
            <w:top w:val="none" w:sz="0" w:space="0" w:color="auto"/>
            <w:left w:val="none" w:sz="0" w:space="0" w:color="auto"/>
            <w:bottom w:val="none" w:sz="0" w:space="0" w:color="auto"/>
            <w:right w:val="none" w:sz="0" w:space="0" w:color="auto"/>
          </w:divBdr>
        </w:div>
        <w:div w:id="1210921375">
          <w:marLeft w:val="640"/>
          <w:marRight w:val="0"/>
          <w:marTop w:val="0"/>
          <w:marBottom w:val="0"/>
          <w:divBdr>
            <w:top w:val="none" w:sz="0" w:space="0" w:color="auto"/>
            <w:left w:val="none" w:sz="0" w:space="0" w:color="auto"/>
            <w:bottom w:val="none" w:sz="0" w:space="0" w:color="auto"/>
            <w:right w:val="none" w:sz="0" w:space="0" w:color="auto"/>
          </w:divBdr>
        </w:div>
        <w:div w:id="1237472083">
          <w:marLeft w:val="640"/>
          <w:marRight w:val="0"/>
          <w:marTop w:val="0"/>
          <w:marBottom w:val="0"/>
          <w:divBdr>
            <w:top w:val="none" w:sz="0" w:space="0" w:color="auto"/>
            <w:left w:val="none" w:sz="0" w:space="0" w:color="auto"/>
            <w:bottom w:val="none" w:sz="0" w:space="0" w:color="auto"/>
            <w:right w:val="none" w:sz="0" w:space="0" w:color="auto"/>
          </w:divBdr>
        </w:div>
        <w:div w:id="1268122857">
          <w:marLeft w:val="640"/>
          <w:marRight w:val="0"/>
          <w:marTop w:val="0"/>
          <w:marBottom w:val="0"/>
          <w:divBdr>
            <w:top w:val="none" w:sz="0" w:space="0" w:color="auto"/>
            <w:left w:val="none" w:sz="0" w:space="0" w:color="auto"/>
            <w:bottom w:val="none" w:sz="0" w:space="0" w:color="auto"/>
            <w:right w:val="none" w:sz="0" w:space="0" w:color="auto"/>
          </w:divBdr>
        </w:div>
        <w:div w:id="1391465772">
          <w:marLeft w:val="640"/>
          <w:marRight w:val="0"/>
          <w:marTop w:val="0"/>
          <w:marBottom w:val="0"/>
          <w:divBdr>
            <w:top w:val="none" w:sz="0" w:space="0" w:color="auto"/>
            <w:left w:val="none" w:sz="0" w:space="0" w:color="auto"/>
            <w:bottom w:val="none" w:sz="0" w:space="0" w:color="auto"/>
            <w:right w:val="none" w:sz="0" w:space="0" w:color="auto"/>
          </w:divBdr>
        </w:div>
        <w:div w:id="1396273322">
          <w:marLeft w:val="640"/>
          <w:marRight w:val="0"/>
          <w:marTop w:val="0"/>
          <w:marBottom w:val="0"/>
          <w:divBdr>
            <w:top w:val="none" w:sz="0" w:space="0" w:color="auto"/>
            <w:left w:val="none" w:sz="0" w:space="0" w:color="auto"/>
            <w:bottom w:val="none" w:sz="0" w:space="0" w:color="auto"/>
            <w:right w:val="none" w:sz="0" w:space="0" w:color="auto"/>
          </w:divBdr>
        </w:div>
        <w:div w:id="1472209809">
          <w:marLeft w:val="640"/>
          <w:marRight w:val="0"/>
          <w:marTop w:val="0"/>
          <w:marBottom w:val="0"/>
          <w:divBdr>
            <w:top w:val="none" w:sz="0" w:space="0" w:color="auto"/>
            <w:left w:val="none" w:sz="0" w:space="0" w:color="auto"/>
            <w:bottom w:val="none" w:sz="0" w:space="0" w:color="auto"/>
            <w:right w:val="none" w:sz="0" w:space="0" w:color="auto"/>
          </w:divBdr>
        </w:div>
        <w:div w:id="1493133333">
          <w:marLeft w:val="640"/>
          <w:marRight w:val="0"/>
          <w:marTop w:val="0"/>
          <w:marBottom w:val="0"/>
          <w:divBdr>
            <w:top w:val="none" w:sz="0" w:space="0" w:color="auto"/>
            <w:left w:val="none" w:sz="0" w:space="0" w:color="auto"/>
            <w:bottom w:val="none" w:sz="0" w:space="0" w:color="auto"/>
            <w:right w:val="none" w:sz="0" w:space="0" w:color="auto"/>
          </w:divBdr>
        </w:div>
        <w:div w:id="1533761916">
          <w:marLeft w:val="640"/>
          <w:marRight w:val="0"/>
          <w:marTop w:val="0"/>
          <w:marBottom w:val="0"/>
          <w:divBdr>
            <w:top w:val="none" w:sz="0" w:space="0" w:color="auto"/>
            <w:left w:val="none" w:sz="0" w:space="0" w:color="auto"/>
            <w:bottom w:val="none" w:sz="0" w:space="0" w:color="auto"/>
            <w:right w:val="none" w:sz="0" w:space="0" w:color="auto"/>
          </w:divBdr>
        </w:div>
        <w:div w:id="1596665295">
          <w:marLeft w:val="640"/>
          <w:marRight w:val="0"/>
          <w:marTop w:val="0"/>
          <w:marBottom w:val="0"/>
          <w:divBdr>
            <w:top w:val="none" w:sz="0" w:space="0" w:color="auto"/>
            <w:left w:val="none" w:sz="0" w:space="0" w:color="auto"/>
            <w:bottom w:val="none" w:sz="0" w:space="0" w:color="auto"/>
            <w:right w:val="none" w:sz="0" w:space="0" w:color="auto"/>
          </w:divBdr>
        </w:div>
        <w:div w:id="1629387479">
          <w:marLeft w:val="640"/>
          <w:marRight w:val="0"/>
          <w:marTop w:val="0"/>
          <w:marBottom w:val="0"/>
          <w:divBdr>
            <w:top w:val="none" w:sz="0" w:space="0" w:color="auto"/>
            <w:left w:val="none" w:sz="0" w:space="0" w:color="auto"/>
            <w:bottom w:val="none" w:sz="0" w:space="0" w:color="auto"/>
            <w:right w:val="none" w:sz="0" w:space="0" w:color="auto"/>
          </w:divBdr>
        </w:div>
        <w:div w:id="1629781535">
          <w:marLeft w:val="640"/>
          <w:marRight w:val="0"/>
          <w:marTop w:val="0"/>
          <w:marBottom w:val="0"/>
          <w:divBdr>
            <w:top w:val="none" w:sz="0" w:space="0" w:color="auto"/>
            <w:left w:val="none" w:sz="0" w:space="0" w:color="auto"/>
            <w:bottom w:val="none" w:sz="0" w:space="0" w:color="auto"/>
            <w:right w:val="none" w:sz="0" w:space="0" w:color="auto"/>
          </w:divBdr>
        </w:div>
        <w:div w:id="1639265023">
          <w:marLeft w:val="640"/>
          <w:marRight w:val="0"/>
          <w:marTop w:val="0"/>
          <w:marBottom w:val="0"/>
          <w:divBdr>
            <w:top w:val="none" w:sz="0" w:space="0" w:color="auto"/>
            <w:left w:val="none" w:sz="0" w:space="0" w:color="auto"/>
            <w:bottom w:val="none" w:sz="0" w:space="0" w:color="auto"/>
            <w:right w:val="none" w:sz="0" w:space="0" w:color="auto"/>
          </w:divBdr>
        </w:div>
        <w:div w:id="1746415423">
          <w:marLeft w:val="640"/>
          <w:marRight w:val="0"/>
          <w:marTop w:val="0"/>
          <w:marBottom w:val="0"/>
          <w:divBdr>
            <w:top w:val="none" w:sz="0" w:space="0" w:color="auto"/>
            <w:left w:val="none" w:sz="0" w:space="0" w:color="auto"/>
            <w:bottom w:val="none" w:sz="0" w:space="0" w:color="auto"/>
            <w:right w:val="none" w:sz="0" w:space="0" w:color="auto"/>
          </w:divBdr>
        </w:div>
        <w:div w:id="1758018816">
          <w:marLeft w:val="640"/>
          <w:marRight w:val="0"/>
          <w:marTop w:val="0"/>
          <w:marBottom w:val="0"/>
          <w:divBdr>
            <w:top w:val="none" w:sz="0" w:space="0" w:color="auto"/>
            <w:left w:val="none" w:sz="0" w:space="0" w:color="auto"/>
            <w:bottom w:val="none" w:sz="0" w:space="0" w:color="auto"/>
            <w:right w:val="none" w:sz="0" w:space="0" w:color="auto"/>
          </w:divBdr>
        </w:div>
        <w:div w:id="1760053958">
          <w:marLeft w:val="640"/>
          <w:marRight w:val="0"/>
          <w:marTop w:val="0"/>
          <w:marBottom w:val="0"/>
          <w:divBdr>
            <w:top w:val="none" w:sz="0" w:space="0" w:color="auto"/>
            <w:left w:val="none" w:sz="0" w:space="0" w:color="auto"/>
            <w:bottom w:val="none" w:sz="0" w:space="0" w:color="auto"/>
            <w:right w:val="none" w:sz="0" w:space="0" w:color="auto"/>
          </w:divBdr>
        </w:div>
        <w:div w:id="1776754968">
          <w:marLeft w:val="640"/>
          <w:marRight w:val="0"/>
          <w:marTop w:val="0"/>
          <w:marBottom w:val="0"/>
          <w:divBdr>
            <w:top w:val="none" w:sz="0" w:space="0" w:color="auto"/>
            <w:left w:val="none" w:sz="0" w:space="0" w:color="auto"/>
            <w:bottom w:val="none" w:sz="0" w:space="0" w:color="auto"/>
            <w:right w:val="none" w:sz="0" w:space="0" w:color="auto"/>
          </w:divBdr>
        </w:div>
        <w:div w:id="1777169726">
          <w:marLeft w:val="640"/>
          <w:marRight w:val="0"/>
          <w:marTop w:val="0"/>
          <w:marBottom w:val="0"/>
          <w:divBdr>
            <w:top w:val="none" w:sz="0" w:space="0" w:color="auto"/>
            <w:left w:val="none" w:sz="0" w:space="0" w:color="auto"/>
            <w:bottom w:val="none" w:sz="0" w:space="0" w:color="auto"/>
            <w:right w:val="none" w:sz="0" w:space="0" w:color="auto"/>
          </w:divBdr>
        </w:div>
        <w:div w:id="1828783011">
          <w:marLeft w:val="640"/>
          <w:marRight w:val="0"/>
          <w:marTop w:val="0"/>
          <w:marBottom w:val="0"/>
          <w:divBdr>
            <w:top w:val="none" w:sz="0" w:space="0" w:color="auto"/>
            <w:left w:val="none" w:sz="0" w:space="0" w:color="auto"/>
            <w:bottom w:val="none" w:sz="0" w:space="0" w:color="auto"/>
            <w:right w:val="none" w:sz="0" w:space="0" w:color="auto"/>
          </w:divBdr>
        </w:div>
        <w:div w:id="1882742342">
          <w:marLeft w:val="640"/>
          <w:marRight w:val="0"/>
          <w:marTop w:val="0"/>
          <w:marBottom w:val="0"/>
          <w:divBdr>
            <w:top w:val="none" w:sz="0" w:space="0" w:color="auto"/>
            <w:left w:val="none" w:sz="0" w:space="0" w:color="auto"/>
            <w:bottom w:val="none" w:sz="0" w:space="0" w:color="auto"/>
            <w:right w:val="none" w:sz="0" w:space="0" w:color="auto"/>
          </w:divBdr>
        </w:div>
        <w:div w:id="1886604487">
          <w:marLeft w:val="640"/>
          <w:marRight w:val="0"/>
          <w:marTop w:val="0"/>
          <w:marBottom w:val="0"/>
          <w:divBdr>
            <w:top w:val="none" w:sz="0" w:space="0" w:color="auto"/>
            <w:left w:val="none" w:sz="0" w:space="0" w:color="auto"/>
            <w:bottom w:val="none" w:sz="0" w:space="0" w:color="auto"/>
            <w:right w:val="none" w:sz="0" w:space="0" w:color="auto"/>
          </w:divBdr>
        </w:div>
        <w:div w:id="1925798019">
          <w:marLeft w:val="640"/>
          <w:marRight w:val="0"/>
          <w:marTop w:val="0"/>
          <w:marBottom w:val="0"/>
          <w:divBdr>
            <w:top w:val="none" w:sz="0" w:space="0" w:color="auto"/>
            <w:left w:val="none" w:sz="0" w:space="0" w:color="auto"/>
            <w:bottom w:val="none" w:sz="0" w:space="0" w:color="auto"/>
            <w:right w:val="none" w:sz="0" w:space="0" w:color="auto"/>
          </w:divBdr>
        </w:div>
        <w:div w:id="1950038496">
          <w:marLeft w:val="640"/>
          <w:marRight w:val="0"/>
          <w:marTop w:val="0"/>
          <w:marBottom w:val="0"/>
          <w:divBdr>
            <w:top w:val="none" w:sz="0" w:space="0" w:color="auto"/>
            <w:left w:val="none" w:sz="0" w:space="0" w:color="auto"/>
            <w:bottom w:val="none" w:sz="0" w:space="0" w:color="auto"/>
            <w:right w:val="none" w:sz="0" w:space="0" w:color="auto"/>
          </w:divBdr>
        </w:div>
        <w:div w:id="1976597080">
          <w:marLeft w:val="640"/>
          <w:marRight w:val="0"/>
          <w:marTop w:val="0"/>
          <w:marBottom w:val="0"/>
          <w:divBdr>
            <w:top w:val="none" w:sz="0" w:space="0" w:color="auto"/>
            <w:left w:val="none" w:sz="0" w:space="0" w:color="auto"/>
            <w:bottom w:val="none" w:sz="0" w:space="0" w:color="auto"/>
            <w:right w:val="none" w:sz="0" w:space="0" w:color="auto"/>
          </w:divBdr>
        </w:div>
        <w:div w:id="1994991516">
          <w:marLeft w:val="640"/>
          <w:marRight w:val="0"/>
          <w:marTop w:val="0"/>
          <w:marBottom w:val="0"/>
          <w:divBdr>
            <w:top w:val="none" w:sz="0" w:space="0" w:color="auto"/>
            <w:left w:val="none" w:sz="0" w:space="0" w:color="auto"/>
            <w:bottom w:val="none" w:sz="0" w:space="0" w:color="auto"/>
            <w:right w:val="none" w:sz="0" w:space="0" w:color="auto"/>
          </w:divBdr>
        </w:div>
        <w:div w:id="2020618064">
          <w:marLeft w:val="640"/>
          <w:marRight w:val="0"/>
          <w:marTop w:val="0"/>
          <w:marBottom w:val="0"/>
          <w:divBdr>
            <w:top w:val="none" w:sz="0" w:space="0" w:color="auto"/>
            <w:left w:val="none" w:sz="0" w:space="0" w:color="auto"/>
            <w:bottom w:val="none" w:sz="0" w:space="0" w:color="auto"/>
            <w:right w:val="none" w:sz="0" w:space="0" w:color="auto"/>
          </w:divBdr>
        </w:div>
        <w:div w:id="2045322374">
          <w:marLeft w:val="640"/>
          <w:marRight w:val="0"/>
          <w:marTop w:val="0"/>
          <w:marBottom w:val="0"/>
          <w:divBdr>
            <w:top w:val="none" w:sz="0" w:space="0" w:color="auto"/>
            <w:left w:val="none" w:sz="0" w:space="0" w:color="auto"/>
            <w:bottom w:val="none" w:sz="0" w:space="0" w:color="auto"/>
            <w:right w:val="none" w:sz="0" w:space="0" w:color="auto"/>
          </w:divBdr>
        </w:div>
        <w:div w:id="2045708659">
          <w:marLeft w:val="640"/>
          <w:marRight w:val="0"/>
          <w:marTop w:val="0"/>
          <w:marBottom w:val="0"/>
          <w:divBdr>
            <w:top w:val="none" w:sz="0" w:space="0" w:color="auto"/>
            <w:left w:val="none" w:sz="0" w:space="0" w:color="auto"/>
            <w:bottom w:val="none" w:sz="0" w:space="0" w:color="auto"/>
            <w:right w:val="none" w:sz="0" w:space="0" w:color="auto"/>
          </w:divBdr>
        </w:div>
        <w:div w:id="2086144176">
          <w:marLeft w:val="640"/>
          <w:marRight w:val="0"/>
          <w:marTop w:val="0"/>
          <w:marBottom w:val="0"/>
          <w:divBdr>
            <w:top w:val="none" w:sz="0" w:space="0" w:color="auto"/>
            <w:left w:val="none" w:sz="0" w:space="0" w:color="auto"/>
            <w:bottom w:val="none" w:sz="0" w:space="0" w:color="auto"/>
            <w:right w:val="none" w:sz="0" w:space="0" w:color="auto"/>
          </w:divBdr>
        </w:div>
        <w:div w:id="2123188632">
          <w:marLeft w:val="640"/>
          <w:marRight w:val="0"/>
          <w:marTop w:val="0"/>
          <w:marBottom w:val="0"/>
          <w:divBdr>
            <w:top w:val="none" w:sz="0" w:space="0" w:color="auto"/>
            <w:left w:val="none" w:sz="0" w:space="0" w:color="auto"/>
            <w:bottom w:val="none" w:sz="0" w:space="0" w:color="auto"/>
            <w:right w:val="none" w:sz="0" w:space="0" w:color="auto"/>
          </w:divBdr>
        </w:div>
      </w:divsChild>
    </w:div>
    <w:div w:id="1556427769">
      <w:bodyDiv w:val="1"/>
      <w:marLeft w:val="0"/>
      <w:marRight w:val="0"/>
      <w:marTop w:val="0"/>
      <w:marBottom w:val="0"/>
      <w:divBdr>
        <w:top w:val="none" w:sz="0" w:space="0" w:color="auto"/>
        <w:left w:val="none" w:sz="0" w:space="0" w:color="auto"/>
        <w:bottom w:val="none" w:sz="0" w:space="0" w:color="auto"/>
        <w:right w:val="none" w:sz="0" w:space="0" w:color="auto"/>
      </w:divBdr>
      <w:divsChild>
        <w:div w:id="19363183">
          <w:marLeft w:val="640"/>
          <w:marRight w:val="0"/>
          <w:marTop w:val="0"/>
          <w:marBottom w:val="0"/>
          <w:divBdr>
            <w:top w:val="none" w:sz="0" w:space="0" w:color="auto"/>
            <w:left w:val="none" w:sz="0" w:space="0" w:color="auto"/>
            <w:bottom w:val="none" w:sz="0" w:space="0" w:color="auto"/>
            <w:right w:val="none" w:sz="0" w:space="0" w:color="auto"/>
          </w:divBdr>
        </w:div>
        <w:div w:id="108280020">
          <w:marLeft w:val="640"/>
          <w:marRight w:val="0"/>
          <w:marTop w:val="0"/>
          <w:marBottom w:val="0"/>
          <w:divBdr>
            <w:top w:val="none" w:sz="0" w:space="0" w:color="auto"/>
            <w:left w:val="none" w:sz="0" w:space="0" w:color="auto"/>
            <w:bottom w:val="none" w:sz="0" w:space="0" w:color="auto"/>
            <w:right w:val="none" w:sz="0" w:space="0" w:color="auto"/>
          </w:divBdr>
        </w:div>
        <w:div w:id="124544992">
          <w:marLeft w:val="640"/>
          <w:marRight w:val="0"/>
          <w:marTop w:val="0"/>
          <w:marBottom w:val="0"/>
          <w:divBdr>
            <w:top w:val="none" w:sz="0" w:space="0" w:color="auto"/>
            <w:left w:val="none" w:sz="0" w:space="0" w:color="auto"/>
            <w:bottom w:val="none" w:sz="0" w:space="0" w:color="auto"/>
            <w:right w:val="none" w:sz="0" w:space="0" w:color="auto"/>
          </w:divBdr>
        </w:div>
        <w:div w:id="144249856">
          <w:marLeft w:val="640"/>
          <w:marRight w:val="0"/>
          <w:marTop w:val="0"/>
          <w:marBottom w:val="0"/>
          <w:divBdr>
            <w:top w:val="none" w:sz="0" w:space="0" w:color="auto"/>
            <w:left w:val="none" w:sz="0" w:space="0" w:color="auto"/>
            <w:bottom w:val="none" w:sz="0" w:space="0" w:color="auto"/>
            <w:right w:val="none" w:sz="0" w:space="0" w:color="auto"/>
          </w:divBdr>
        </w:div>
        <w:div w:id="152912185">
          <w:marLeft w:val="640"/>
          <w:marRight w:val="0"/>
          <w:marTop w:val="0"/>
          <w:marBottom w:val="0"/>
          <w:divBdr>
            <w:top w:val="none" w:sz="0" w:space="0" w:color="auto"/>
            <w:left w:val="none" w:sz="0" w:space="0" w:color="auto"/>
            <w:bottom w:val="none" w:sz="0" w:space="0" w:color="auto"/>
            <w:right w:val="none" w:sz="0" w:space="0" w:color="auto"/>
          </w:divBdr>
        </w:div>
        <w:div w:id="160505268">
          <w:marLeft w:val="640"/>
          <w:marRight w:val="0"/>
          <w:marTop w:val="0"/>
          <w:marBottom w:val="0"/>
          <w:divBdr>
            <w:top w:val="none" w:sz="0" w:space="0" w:color="auto"/>
            <w:left w:val="none" w:sz="0" w:space="0" w:color="auto"/>
            <w:bottom w:val="none" w:sz="0" w:space="0" w:color="auto"/>
            <w:right w:val="none" w:sz="0" w:space="0" w:color="auto"/>
          </w:divBdr>
        </w:div>
        <w:div w:id="223027247">
          <w:marLeft w:val="640"/>
          <w:marRight w:val="0"/>
          <w:marTop w:val="0"/>
          <w:marBottom w:val="0"/>
          <w:divBdr>
            <w:top w:val="none" w:sz="0" w:space="0" w:color="auto"/>
            <w:left w:val="none" w:sz="0" w:space="0" w:color="auto"/>
            <w:bottom w:val="none" w:sz="0" w:space="0" w:color="auto"/>
            <w:right w:val="none" w:sz="0" w:space="0" w:color="auto"/>
          </w:divBdr>
        </w:div>
        <w:div w:id="224073502">
          <w:marLeft w:val="640"/>
          <w:marRight w:val="0"/>
          <w:marTop w:val="0"/>
          <w:marBottom w:val="0"/>
          <w:divBdr>
            <w:top w:val="none" w:sz="0" w:space="0" w:color="auto"/>
            <w:left w:val="none" w:sz="0" w:space="0" w:color="auto"/>
            <w:bottom w:val="none" w:sz="0" w:space="0" w:color="auto"/>
            <w:right w:val="none" w:sz="0" w:space="0" w:color="auto"/>
          </w:divBdr>
        </w:div>
        <w:div w:id="235018237">
          <w:marLeft w:val="640"/>
          <w:marRight w:val="0"/>
          <w:marTop w:val="0"/>
          <w:marBottom w:val="0"/>
          <w:divBdr>
            <w:top w:val="none" w:sz="0" w:space="0" w:color="auto"/>
            <w:left w:val="none" w:sz="0" w:space="0" w:color="auto"/>
            <w:bottom w:val="none" w:sz="0" w:space="0" w:color="auto"/>
            <w:right w:val="none" w:sz="0" w:space="0" w:color="auto"/>
          </w:divBdr>
        </w:div>
        <w:div w:id="236862445">
          <w:marLeft w:val="640"/>
          <w:marRight w:val="0"/>
          <w:marTop w:val="0"/>
          <w:marBottom w:val="0"/>
          <w:divBdr>
            <w:top w:val="none" w:sz="0" w:space="0" w:color="auto"/>
            <w:left w:val="none" w:sz="0" w:space="0" w:color="auto"/>
            <w:bottom w:val="none" w:sz="0" w:space="0" w:color="auto"/>
            <w:right w:val="none" w:sz="0" w:space="0" w:color="auto"/>
          </w:divBdr>
        </w:div>
        <w:div w:id="270745327">
          <w:marLeft w:val="640"/>
          <w:marRight w:val="0"/>
          <w:marTop w:val="0"/>
          <w:marBottom w:val="0"/>
          <w:divBdr>
            <w:top w:val="none" w:sz="0" w:space="0" w:color="auto"/>
            <w:left w:val="none" w:sz="0" w:space="0" w:color="auto"/>
            <w:bottom w:val="none" w:sz="0" w:space="0" w:color="auto"/>
            <w:right w:val="none" w:sz="0" w:space="0" w:color="auto"/>
          </w:divBdr>
        </w:div>
        <w:div w:id="291636225">
          <w:marLeft w:val="640"/>
          <w:marRight w:val="0"/>
          <w:marTop w:val="0"/>
          <w:marBottom w:val="0"/>
          <w:divBdr>
            <w:top w:val="none" w:sz="0" w:space="0" w:color="auto"/>
            <w:left w:val="none" w:sz="0" w:space="0" w:color="auto"/>
            <w:bottom w:val="none" w:sz="0" w:space="0" w:color="auto"/>
            <w:right w:val="none" w:sz="0" w:space="0" w:color="auto"/>
          </w:divBdr>
        </w:div>
        <w:div w:id="303436778">
          <w:marLeft w:val="640"/>
          <w:marRight w:val="0"/>
          <w:marTop w:val="0"/>
          <w:marBottom w:val="0"/>
          <w:divBdr>
            <w:top w:val="none" w:sz="0" w:space="0" w:color="auto"/>
            <w:left w:val="none" w:sz="0" w:space="0" w:color="auto"/>
            <w:bottom w:val="none" w:sz="0" w:space="0" w:color="auto"/>
            <w:right w:val="none" w:sz="0" w:space="0" w:color="auto"/>
          </w:divBdr>
        </w:div>
        <w:div w:id="328219270">
          <w:marLeft w:val="640"/>
          <w:marRight w:val="0"/>
          <w:marTop w:val="0"/>
          <w:marBottom w:val="0"/>
          <w:divBdr>
            <w:top w:val="none" w:sz="0" w:space="0" w:color="auto"/>
            <w:left w:val="none" w:sz="0" w:space="0" w:color="auto"/>
            <w:bottom w:val="none" w:sz="0" w:space="0" w:color="auto"/>
            <w:right w:val="none" w:sz="0" w:space="0" w:color="auto"/>
          </w:divBdr>
        </w:div>
        <w:div w:id="362361410">
          <w:marLeft w:val="640"/>
          <w:marRight w:val="0"/>
          <w:marTop w:val="0"/>
          <w:marBottom w:val="0"/>
          <w:divBdr>
            <w:top w:val="none" w:sz="0" w:space="0" w:color="auto"/>
            <w:left w:val="none" w:sz="0" w:space="0" w:color="auto"/>
            <w:bottom w:val="none" w:sz="0" w:space="0" w:color="auto"/>
            <w:right w:val="none" w:sz="0" w:space="0" w:color="auto"/>
          </w:divBdr>
        </w:div>
        <w:div w:id="371883770">
          <w:marLeft w:val="640"/>
          <w:marRight w:val="0"/>
          <w:marTop w:val="0"/>
          <w:marBottom w:val="0"/>
          <w:divBdr>
            <w:top w:val="none" w:sz="0" w:space="0" w:color="auto"/>
            <w:left w:val="none" w:sz="0" w:space="0" w:color="auto"/>
            <w:bottom w:val="none" w:sz="0" w:space="0" w:color="auto"/>
            <w:right w:val="none" w:sz="0" w:space="0" w:color="auto"/>
          </w:divBdr>
        </w:div>
        <w:div w:id="386956182">
          <w:marLeft w:val="640"/>
          <w:marRight w:val="0"/>
          <w:marTop w:val="0"/>
          <w:marBottom w:val="0"/>
          <w:divBdr>
            <w:top w:val="none" w:sz="0" w:space="0" w:color="auto"/>
            <w:left w:val="none" w:sz="0" w:space="0" w:color="auto"/>
            <w:bottom w:val="none" w:sz="0" w:space="0" w:color="auto"/>
            <w:right w:val="none" w:sz="0" w:space="0" w:color="auto"/>
          </w:divBdr>
        </w:div>
        <w:div w:id="395863767">
          <w:marLeft w:val="640"/>
          <w:marRight w:val="0"/>
          <w:marTop w:val="0"/>
          <w:marBottom w:val="0"/>
          <w:divBdr>
            <w:top w:val="none" w:sz="0" w:space="0" w:color="auto"/>
            <w:left w:val="none" w:sz="0" w:space="0" w:color="auto"/>
            <w:bottom w:val="none" w:sz="0" w:space="0" w:color="auto"/>
            <w:right w:val="none" w:sz="0" w:space="0" w:color="auto"/>
          </w:divBdr>
        </w:div>
        <w:div w:id="447359253">
          <w:marLeft w:val="640"/>
          <w:marRight w:val="0"/>
          <w:marTop w:val="0"/>
          <w:marBottom w:val="0"/>
          <w:divBdr>
            <w:top w:val="none" w:sz="0" w:space="0" w:color="auto"/>
            <w:left w:val="none" w:sz="0" w:space="0" w:color="auto"/>
            <w:bottom w:val="none" w:sz="0" w:space="0" w:color="auto"/>
            <w:right w:val="none" w:sz="0" w:space="0" w:color="auto"/>
          </w:divBdr>
        </w:div>
        <w:div w:id="460346893">
          <w:marLeft w:val="640"/>
          <w:marRight w:val="0"/>
          <w:marTop w:val="0"/>
          <w:marBottom w:val="0"/>
          <w:divBdr>
            <w:top w:val="none" w:sz="0" w:space="0" w:color="auto"/>
            <w:left w:val="none" w:sz="0" w:space="0" w:color="auto"/>
            <w:bottom w:val="none" w:sz="0" w:space="0" w:color="auto"/>
            <w:right w:val="none" w:sz="0" w:space="0" w:color="auto"/>
          </w:divBdr>
        </w:div>
        <w:div w:id="513618623">
          <w:marLeft w:val="640"/>
          <w:marRight w:val="0"/>
          <w:marTop w:val="0"/>
          <w:marBottom w:val="0"/>
          <w:divBdr>
            <w:top w:val="none" w:sz="0" w:space="0" w:color="auto"/>
            <w:left w:val="none" w:sz="0" w:space="0" w:color="auto"/>
            <w:bottom w:val="none" w:sz="0" w:space="0" w:color="auto"/>
            <w:right w:val="none" w:sz="0" w:space="0" w:color="auto"/>
          </w:divBdr>
        </w:div>
        <w:div w:id="542713306">
          <w:marLeft w:val="640"/>
          <w:marRight w:val="0"/>
          <w:marTop w:val="0"/>
          <w:marBottom w:val="0"/>
          <w:divBdr>
            <w:top w:val="none" w:sz="0" w:space="0" w:color="auto"/>
            <w:left w:val="none" w:sz="0" w:space="0" w:color="auto"/>
            <w:bottom w:val="none" w:sz="0" w:space="0" w:color="auto"/>
            <w:right w:val="none" w:sz="0" w:space="0" w:color="auto"/>
          </w:divBdr>
        </w:div>
        <w:div w:id="560756120">
          <w:marLeft w:val="640"/>
          <w:marRight w:val="0"/>
          <w:marTop w:val="0"/>
          <w:marBottom w:val="0"/>
          <w:divBdr>
            <w:top w:val="none" w:sz="0" w:space="0" w:color="auto"/>
            <w:left w:val="none" w:sz="0" w:space="0" w:color="auto"/>
            <w:bottom w:val="none" w:sz="0" w:space="0" w:color="auto"/>
            <w:right w:val="none" w:sz="0" w:space="0" w:color="auto"/>
          </w:divBdr>
        </w:div>
        <w:div w:id="563414605">
          <w:marLeft w:val="640"/>
          <w:marRight w:val="0"/>
          <w:marTop w:val="0"/>
          <w:marBottom w:val="0"/>
          <w:divBdr>
            <w:top w:val="none" w:sz="0" w:space="0" w:color="auto"/>
            <w:left w:val="none" w:sz="0" w:space="0" w:color="auto"/>
            <w:bottom w:val="none" w:sz="0" w:space="0" w:color="auto"/>
            <w:right w:val="none" w:sz="0" w:space="0" w:color="auto"/>
          </w:divBdr>
        </w:div>
        <w:div w:id="588081690">
          <w:marLeft w:val="640"/>
          <w:marRight w:val="0"/>
          <w:marTop w:val="0"/>
          <w:marBottom w:val="0"/>
          <w:divBdr>
            <w:top w:val="none" w:sz="0" w:space="0" w:color="auto"/>
            <w:left w:val="none" w:sz="0" w:space="0" w:color="auto"/>
            <w:bottom w:val="none" w:sz="0" w:space="0" w:color="auto"/>
            <w:right w:val="none" w:sz="0" w:space="0" w:color="auto"/>
          </w:divBdr>
        </w:div>
        <w:div w:id="615060982">
          <w:marLeft w:val="640"/>
          <w:marRight w:val="0"/>
          <w:marTop w:val="0"/>
          <w:marBottom w:val="0"/>
          <w:divBdr>
            <w:top w:val="none" w:sz="0" w:space="0" w:color="auto"/>
            <w:left w:val="none" w:sz="0" w:space="0" w:color="auto"/>
            <w:bottom w:val="none" w:sz="0" w:space="0" w:color="auto"/>
            <w:right w:val="none" w:sz="0" w:space="0" w:color="auto"/>
          </w:divBdr>
        </w:div>
        <w:div w:id="651450069">
          <w:marLeft w:val="640"/>
          <w:marRight w:val="0"/>
          <w:marTop w:val="0"/>
          <w:marBottom w:val="0"/>
          <w:divBdr>
            <w:top w:val="none" w:sz="0" w:space="0" w:color="auto"/>
            <w:left w:val="none" w:sz="0" w:space="0" w:color="auto"/>
            <w:bottom w:val="none" w:sz="0" w:space="0" w:color="auto"/>
            <w:right w:val="none" w:sz="0" w:space="0" w:color="auto"/>
          </w:divBdr>
        </w:div>
        <w:div w:id="673647044">
          <w:marLeft w:val="640"/>
          <w:marRight w:val="0"/>
          <w:marTop w:val="0"/>
          <w:marBottom w:val="0"/>
          <w:divBdr>
            <w:top w:val="none" w:sz="0" w:space="0" w:color="auto"/>
            <w:left w:val="none" w:sz="0" w:space="0" w:color="auto"/>
            <w:bottom w:val="none" w:sz="0" w:space="0" w:color="auto"/>
            <w:right w:val="none" w:sz="0" w:space="0" w:color="auto"/>
          </w:divBdr>
        </w:div>
        <w:div w:id="692459124">
          <w:marLeft w:val="640"/>
          <w:marRight w:val="0"/>
          <w:marTop w:val="0"/>
          <w:marBottom w:val="0"/>
          <w:divBdr>
            <w:top w:val="none" w:sz="0" w:space="0" w:color="auto"/>
            <w:left w:val="none" w:sz="0" w:space="0" w:color="auto"/>
            <w:bottom w:val="none" w:sz="0" w:space="0" w:color="auto"/>
            <w:right w:val="none" w:sz="0" w:space="0" w:color="auto"/>
          </w:divBdr>
        </w:div>
        <w:div w:id="706101757">
          <w:marLeft w:val="640"/>
          <w:marRight w:val="0"/>
          <w:marTop w:val="0"/>
          <w:marBottom w:val="0"/>
          <w:divBdr>
            <w:top w:val="none" w:sz="0" w:space="0" w:color="auto"/>
            <w:left w:val="none" w:sz="0" w:space="0" w:color="auto"/>
            <w:bottom w:val="none" w:sz="0" w:space="0" w:color="auto"/>
            <w:right w:val="none" w:sz="0" w:space="0" w:color="auto"/>
          </w:divBdr>
        </w:div>
        <w:div w:id="715397478">
          <w:marLeft w:val="640"/>
          <w:marRight w:val="0"/>
          <w:marTop w:val="0"/>
          <w:marBottom w:val="0"/>
          <w:divBdr>
            <w:top w:val="none" w:sz="0" w:space="0" w:color="auto"/>
            <w:left w:val="none" w:sz="0" w:space="0" w:color="auto"/>
            <w:bottom w:val="none" w:sz="0" w:space="0" w:color="auto"/>
            <w:right w:val="none" w:sz="0" w:space="0" w:color="auto"/>
          </w:divBdr>
        </w:div>
        <w:div w:id="738094954">
          <w:marLeft w:val="640"/>
          <w:marRight w:val="0"/>
          <w:marTop w:val="0"/>
          <w:marBottom w:val="0"/>
          <w:divBdr>
            <w:top w:val="none" w:sz="0" w:space="0" w:color="auto"/>
            <w:left w:val="none" w:sz="0" w:space="0" w:color="auto"/>
            <w:bottom w:val="none" w:sz="0" w:space="0" w:color="auto"/>
            <w:right w:val="none" w:sz="0" w:space="0" w:color="auto"/>
          </w:divBdr>
        </w:div>
        <w:div w:id="765425435">
          <w:marLeft w:val="640"/>
          <w:marRight w:val="0"/>
          <w:marTop w:val="0"/>
          <w:marBottom w:val="0"/>
          <w:divBdr>
            <w:top w:val="none" w:sz="0" w:space="0" w:color="auto"/>
            <w:left w:val="none" w:sz="0" w:space="0" w:color="auto"/>
            <w:bottom w:val="none" w:sz="0" w:space="0" w:color="auto"/>
            <w:right w:val="none" w:sz="0" w:space="0" w:color="auto"/>
          </w:divBdr>
        </w:div>
        <w:div w:id="780803585">
          <w:marLeft w:val="640"/>
          <w:marRight w:val="0"/>
          <w:marTop w:val="0"/>
          <w:marBottom w:val="0"/>
          <w:divBdr>
            <w:top w:val="none" w:sz="0" w:space="0" w:color="auto"/>
            <w:left w:val="none" w:sz="0" w:space="0" w:color="auto"/>
            <w:bottom w:val="none" w:sz="0" w:space="0" w:color="auto"/>
            <w:right w:val="none" w:sz="0" w:space="0" w:color="auto"/>
          </w:divBdr>
        </w:div>
        <w:div w:id="788743243">
          <w:marLeft w:val="640"/>
          <w:marRight w:val="0"/>
          <w:marTop w:val="0"/>
          <w:marBottom w:val="0"/>
          <w:divBdr>
            <w:top w:val="none" w:sz="0" w:space="0" w:color="auto"/>
            <w:left w:val="none" w:sz="0" w:space="0" w:color="auto"/>
            <w:bottom w:val="none" w:sz="0" w:space="0" w:color="auto"/>
            <w:right w:val="none" w:sz="0" w:space="0" w:color="auto"/>
          </w:divBdr>
        </w:div>
        <w:div w:id="814956066">
          <w:marLeft w:val="640"/>
          <w:marRight w:val="0"/>
          <w:marTop w:val="0"/>
          <w:marBottom w:val="0"/>
          <w:divBdr>
            <w:top w:val="none" w:sz="0" w:space="0" w:color="auto"/>
            <w:left w:val="none" w:sz="0" w:space="0" w:color="auto"/>
            <w:bottom w:val="none" w:sz="0" w:space="0" w:color="auto"/>
            <w:right w:val="none" w:sz="0" w:space="0" w:color="auto"/>
          </w:divBdr>
        </w:div>
        <w:div w:id="836846163">
          <w:marLeft w:val="640"/>
          <w:marRight w:val="0"/>
          <w:marTop w:val="0"/>
          <w:marBottom w:val="0"/>
          <w:divBdr>
            <w:top w:val="none" w:sz="0" w:space="0" w:color="auto"/>
            <w:left w:val="none" w:sz="0" w:space="0" w:color="auto"/>
            <w:bottom w:val="none" w:sz="0" w:space="0" w:color="auto"/>
            <w:right w:val="none" w:sz="0" w:space="0" w:color="auto"/>
          </w:divBdr>
        </w:div>
        <w:div w:id="846747998">
          <w:marLeft w:val="640"/>
          <w:marRight w:val="0"/>
          <w:marTop w:val="0"/>
          <w:marBottom w:val="0"/>
          <w:divBdr>
            <w:top w:val="none" w:sz="0" w:space="0" w:color="auto"/>
            <w:left w:val="none" w:sz="0" w:space="0" w:color="auto"/>
            <w:bottom w:val="none" w:sz="0" w:space="0" w:color="auto"/>
            <w:right w:val="none" w:sz="0" w:space="0" w:color="auto"/>
          </w:divBdr>
        </w:div>
        <w:div w:id="853111030">
          <w:marLeft w:val="640"/>
          <w:marRight w:val="0"/>
          <w:marTop w:val="0"/>
          <w:marBottom w:val="0"/>
          <w:divBdr>
            <w:top w:val="none" w:sz="0" w:space="0" w:color="auto"/>
            <w:left w:val="none" w:sz="0" w:space="0" w:color="auto"/>
            <w:bottom w:val="none" w:sz="0" w:space="0" w:color="auto"/>
            <w:right w:val="none" w:sz="0" w:space="0" w:color="auto"/>
          </w:divBdr>
        </w:div>
        <w:div w:id="924993088">
          <w:marLeft w:val="640"/>
          <w:marRight w:val="0"/>
          <w:marTop w:val="0"/>
          <w:marBottom w:val="0"/>
          <w:divBdr>
            <w:top w:val="none" w:sz="0" w:space="0" w:color="auto"/>
            <w:left w:val="none" w:sz="0" w:space="0" w:color="auto"/>
            <w:bottom w:val="none" w:sz="0" w:space="0" w:color="auto"/>
            <w:right w:val="none" w:sz="0" w:space="0" w:color="auto"/>
          </w:divBdr>
        </w:div>
        <w:div w:id="937909896">
          <w:marLeft w:val="640"/>
          <w:marRight w:val="0"/>
          <w:marTop w:val="0"/>
          <w:marBottom w:val="0"/>
          <w:divBdr>
            <w:top w:val="none" w:sz="0" w:space="0" w:color="auto"/>
            <w:left w:val="none" w:sz="0" w:space="0" w:color="auto"/>
            <w:bottom w:val="none" w:sz="0" w:space="0" w:color="auto"/>
            <w:right w:val="none" w:sz="0" w:space="0" w:color="auto"/>
          </w:divBdr>
        </w:div>
        <w:div w:id="1018963689">
          <w:marLeft w:val="640"/>
          <w:marRight w:val="0"/>
          <w:marTop w:val="0"/>
          <w:marBottom w:val="0"/>
          <w:divBdr>
            <w:top w:val="none" w:sz="0" w:space="0" w:color="auto"/>
            <w:left w:val="none" w:sz="0" w:space="0" w:color="auto"/>
            <w:bottom w:val="none" w:sz="0" w:space="0" w:color="auto"/>
            <w:right w:val="none" w:sz="0" w:space="0" w:color="auto"/>
          </w:divBdr>
        </w:div>
        <w:div w:id="1028868494">
          <w:marLeft w:val="640"/>
          <w:marRight w:val="0"/>
          <w:marTop w:val="0"/>
          <w:marBottom w:val="0"/>
          <w:divBdr>
            <w:top w:val="none" w:sz="0" w:space="0" w:color="auto"/>
            <w:left w:val="none" w:sz="0" w:space="0" w:color="auto"/>
            <w:bottom w:val="none" w:sz="0" w:space="0" w:color="auto"/>
            <w:right w:val="none" w:sz="0" w:space="0" w:color="auto"/>
          </w:divBdr>
        </w:div>
        <w:div w:id="1056005293">
          <w:marLeft w:val="640"/>
          <w:marRight w:val="0"/>
          <w:marTop w:val="0"/>
          <w:marBottom w:val="0"/>
          <w:divBdr>
            <w:top w:val="none" w:sz="0" w:space="0" w:color="auto"/>
            <w:left w:val="none" w:sz="0" w:space="0" w:color="auto"/>
            <w:bottom w:val="none" w:sz="0" w:space="0" w:color="auto"/>
            <w:right w:val="none" w:sz="0" w:space="0" w:color="auto"/>
          </w:divBdr>
        </w:div>
        <w:div w:id="1122647988">
          <w:marLeft w:val="640"/>
          <w:marRight w:val="0"/>
          <w:marTop w:val="0"/>
          <w:marBottom w:val="0"/>
          <w:divBdr>
            <w:top w:val="none" w:sz="0" w:space="0" w:color="auto"/>
            <w:left w:val="none" w:sz="0" w:space="0" w:color="auto"/>
            <w:bottom w:val="none" w:sz="0" w:space="0" w:color="auto"/>
            <w:right w:val="none" w:sz="0" w:space="0" w:color="auto"/>
          </w:divBdr>
        </w:div>
        <w:div w:id="1126119925">
          <w:marLeft w:val="640"/>
          <w:marRight w:val="0"/>
          <w:marTop w:val="0"/>
          <w:marBottom w:val="0"/>
          <w:divBdr>
            <w:top w:val="none" w:sz="0" w:space="0" w:color="auto"/>
            <w:left w:val="none" w:sz="0" w:space="0" w:color="auto"/>
            <w:bottom w:val="none" w:sz="0" w:space="0" w:color="auto"/>
            <w:right w:val="none" w:sz="0" w:space="0" w:color="auto"/>
          </w:divBdr>
        </w:div>
        <w:div w:id="1189368547">
          <w:marLeft w:val="640"/>
          <w:marRight w:val="0"/>
          <w:marTop w:val="0"/>
          <w:marBottom w:val="0"/>
          <w:divBdr>
            <w:top w:val="none" w:sz="0" w:space="0" w:color="auto"/>
            <w:left w:val="none" w:sz="0" w:space="0" w:color="auto"/>
            <w:bottom w:val="none" w:sz="0" w:space="0" w:color="auto"/>
            <w:right w:val="none" w:sz="0" w:space="0" w:color="auto"/>
          </w:divBdr>
        </w:div>
        <w:div w:id="1195651058">
          <w:marLeft w:val="640"/>
          <w:marRight w:val="0"/>
          <w:marTop w:val="0"/>
          <w:marBottom w:val="0"/>
          <w:divBdr>
            <w:top w:val="none" w:sz="0" w:space="0" w:color="auto"/>
            <w:left w:val="none" w:sz="0" w:space="0" w:color="auto"/>
            <w:bottom w:val="none" w:sz="0" w:space="0" w:color="auto"/>
            <w:right w:val="none" w:sz="0" w:space="0" w:color="auto"/>
          </w:divBdr>
        </w:div>
        <w:div w:id="1269392415">
          <w:marLeft w:val="640"/>
          <w:marRight w:val="0"/>
          <w:marTop w:val="0"/>
          <w:marBottom w:val="0"/>
          <w:divBdr>
            <w:top w:val="none" w:sz="0" w:space="0" w:color="auto"/>
            <w:left w:val="none" w:sz="0" w:space="0" w:color="auto"/>
            <w:bottom w:val="none" w:sz="0" w:space="0" w:color="auto"/>
            <w:right w:val="none" w:sz="0" w:space="0" w:color="auto"/>
          </w:divBdr>
        </w:div>
        <w:div w:id="1310210195">
          <w:marLeft w:val="640"/>
          <w:marRight w:val="0"/>
          <w:marTop w:val="0"/>
          <w:marBottom w:val="0"/>
          <w:divBdr>
            <w:top w:val="none" w:sz="0" w:space="0" w:color="auto"/>
            <w:left w:val="none" w:sz="0" w:space="0" w:color="auto"/>
            <w:bottom w:val="none" w:sz="0" w:space="0" w:color="auto"/>
            <w:right w:val="none" w:sz="0" w:space="0" w:color="auto"/>
          </w:divBdr>
        </w:div>
        <w:div w:id="1336687415">
          <w:marLeft w:val="640"/>
          <w:marRight w:val="0"/>
          <w:marTop w:val="0"/>
          <w:marBottom w:val="0"/>
          <w:divBdr>
            <w:top w:val="none" w:sz="0" w:space="0" w:color="auto"/>
            <w:left w:val="none" w:sz="0" w:space="0" w:color="auto"/>
            <w:bottom w:val="none" w:sz="0" w:space="0" w:color="auto"/>
            <w:right w:val="none" w:sz="0" w:space="0" w:color="auto"/>
          </w:divBdr>
        </w:div>
        <w:div w:id="1381632926">
          <w:marLeft w:val="640"/>
          <w:marRight w:val="0"/>
          <w:marTop w:val="0"/>
          <w:marBottom w:val="0"/>
          <w:divBdr>
            <w:top w:val="none" w:sz="0" w:space="0" w:color="auto"/>
            <w:left w:val="none" w:sz="0" w:space="0" w:color="auto"/>
            <w:bottom w:val="none" w:sz="0" w:space="0" w:color="auto"/>
            <w:right w:val="none" w:sz="0" w:space="0" w:color="auto"/>
          </w:divBdr>
        </w:div>
        <w:div w:id="1383670985">
          <w:marLeft w:val="640"/>
          <w:marRight w:val="0"/>
          <w:marTop w:val="0"/>
          <w:marBottom w:val="0"/>
          <w:divBdr>
            <w:top w:val="none" w:sz="0" w:space="0" w:color="auto"/>
            <w:left w:val="none" w:sz="0" w:space="0" w:color="auto"/>
            <w:bottom w:val="none" w:sz="0" w:space="0" w:color="auto"/>
            <w:right w:val="none" w:sz="0" w:space="0" w:color="auto"/>
          </w:divBdr>
        </w:div>
        <w:div w:id="1411851414">
          <w:marLeft w:val="640"/>
          <w:marRight w:val="0"/>
          <w:marTop w:val="0"/>
          <w:marBottom w:val="0"/>
          <w:divBdr>
            <w:top w:val="none" w:sz="0" w:space="0" w:color="auto"/>
            <w:left w:val="none" w:sz="0" w:space="0" w:color="auto"/>
            <w:bottom w:val="none" w:sz="0" w:space="0" w:color="auto"/>
            <w:right w:val="none" w:sz="0" w:space="0" w:color="auto"/>
          </w:divBdr>
        </w:div>
        <w:div w:id="1487168347">
          <w:marLeft w:val="640"/>
          <w:marRight w:val="0"/>
          <w:marTop w:val="0"/>
          <w:marBottom w:val="0"/>
          <w:divBdr>
            <w:top w:val="none" w:sz="0" w:space="0" w:color="auto"/>
            <w:left w:val="none" w:sz="0" w:space="0" w:color="auto"/>
            <w:bottom w:val="none" w:sz="0" w:space="0" w:color="auto"/>
            <w:right w:val="none" w:sz="0" w:space="0" w:color="auto"/>
          </w:divBdr>
        </w:div>
        <w:div w:id="1535147615">
          <w:marLeft w:val="640"/>
          <w:marRight w:val="0"/>
          <w:marTop w:val="0"/>
          <w:marBottom w:val="0"/>
          <w:divBdr>
            <w:top w:val="none" w:sz="0" w:space="0" w:color="auto"/>
            <w:left w:val="none" w:sz="0" w:space="0" w:color="auto"/>
            <w:bottom w:val="none" w:sz="0" w:space="0" w:color="auto"/>
            <w:right w:val="none" w:sz="0" w:space="0" w:color="auto"/>
          </w:divBdr>
        </w:div>
        <w:div w:id="1626422174">
          <w:marLeft w:val="640"/>
          <w:marRight w:val="0"/>
          <w:marTop w:val="0"/>
          <w:marBottom w:val="0"/>
          <w:divBdr>
            <w:top w:val="none" w:sz="0" w:space="0" w:color="auto"/>
            <w:left w:val="none" w:sz="0" w:space="0" w:color="auto"/>
            <w:bottom w:val="none" w:sz="0" w:space="0" w:color="auto"/>
            <w:right w:val="none" w:sz="0" w:space="0" w:color="auto"/>
          </w:divBdr>
        </w:div>
        <w:div w:id="1643461823">
          <w:marLeft w:val="640"/>
          <w:marRight w:val="0"/>
          <w:marTop w:val="0"/>
          <w:marBottom w:val="0"/>
          <w:divBdr>
            <w:top w:val="none" w:sz="0" w:space="0" w:color="auto"/>
            <w:left w:val="none" w:sz="0" w:space="0" w:color="auto"/>
            <w:bottom w:val="none" w:sz="0" w:space="0" w:color="auto"/>
            <w:right w:val="none" w:sz="0" w:space="0" w:color="auto"/>
          </w:divBdr>
        </w:div>
        <w:div w:id="1657995635">
          <w:marLeft w:val="640"/>
          <w:marRight w:val="0"/>
          <w:marTop w:val="0"/>
          <w:marBottom w:val="0"/>
          <w:divBdr>
            <w:top w:val="none" w:sz="0" w:space="0" w:color="auto"/>
            <w:left w:val="none" w:sz="0" w:space="0" w:color="auto"/>
            <w:bottom w:val="none" w:sz="0" w:space="0" w:color="auto"/>
            <w:right w:val="none" w:sz="0" w:space="0" w:color="auto"/>
          </w:divBdr>
        </w:div>
        <w:div w:id="1671832239">
          <w:marLeft w:val="640"/>
          <w:marRight w:val="0"/>
          <w:marTop w:val="0"/>
          <w:marBottom w:val="0"/>
          <w:divBdr>
            <w:top w:val="none" w:sz="0" w:space="0" w:color="auto"/>
            <w:left w:val="none" w:sz="0" w:space="0" w:color="auto"/>
            <w:bottom w:val="none" w:sz="0" w:space="0" w:color="auto"/>
            <w:right w:val="none" w:sz="0" w:space="0" w:color="auto"/>
          </w:divBdr>
        </w:div>
        <w:div w:id="1678993221">
          <w:marLeft w:val="640"/>
          <w:marRight w:val="0"/>
          <w:marTop w:val="0"/>
          <w:marBottom w:val="0"/>
          <w:divBdr>
            <w:top w:val="none" w:sz="0" w:space="0" w:color="auto"/>
            <w:left w:val="none" w:sz="0" w:space="0" w:color="auto"/>
            <w:bottom w:val="none" w:sz="0" w:space="0" w:color="auto"/>
            <w:right w:val="none" w:sz="0" w:space="0" w:color="auto"/>
          </w:divBdr>
        </w:div>
        <w:div w:id="1720982460">
          <w:marLeft w:val="640"/>
          <w:marRight w:val="0"/>
          <w:marTop w:val="0"/>
          <w:marBottom w:val="0"/>
          <w:divBdr>
            <w:top w:val="none" w:sz="0" w:space="0" w:color="auto"/>
            <w:left w:val="none" w:sz="0" w:space="0" w:color="auto"/>
            <w:bottom w:val="none" w:sz="0" w:space="0" w:color="auto"/>
            <w:right w:val="none" w:sz="0" w:space="0" w:color="auto"/>
          </w:divBdr>
        </w:div>
        <w:div w:id="1750033181">
          <w:marLeft w:val="640"/>
          <w:marRight w:val="0"/>
          <w:marTop w:val="0"/>
          <w:marBottom w:val="0"/>
          <w:divBdr>
            <w:top w:val="none" w:sz="0" w:space="0" w:color="auto"/>
            <w:left w:val="none" w:sz="0" w:space="0" w:color="auto"/>
            <w:bottom w:val="none" w:sz="0" w:space="0" w:color="auto"/>
            <w:right w:val="none" w:sz="0" w:space="0" w:color="auto"/>
          </w:divBdr>
        </w:div>
        <w:div w:id="1756047590">
          <w:marLeft w:val="640"/>
          <w:marRight w:val="0"/>
          <w:marTop w:val="0"/>
          <w:marBottom w:val="0"/>
          <w:divBdr>
            <w:top w:val="none" w:sz="0" w:space="0" w:color="auto"/>
            <w:left w:val="none" w:sz="0" w:space="0" w:color="auto"/>
            <w:bottom w:val="none" w:sz="0" w:space="0" w:color="auto"/>
            <w:right w:val="none" w:sz="0" w:space="0" w:color="auto"/>
          </w:divBdr>
        </w:div>
        <w:div w:id="1757239817">
          <w:marLeft w:val="640"/>
          <w:marRight w:val="0"/>
          <w:marTop w:val="0"/>
          <w:marBottom w:val="0"/>
          <w:divBdr>
            <w:top w:val="none" w:sz="0" w:space="0" w:color="auto"/>
            <w:left w:val="none" w:sz="0" w:space="0" w:color="auto"/>
            <w:bottom w:val="none" w:sz="0" w:space="0" w:color="auto"/>
            <w:right w:val="none" w:sz="0" w:space="0" w:color="auto"/>
          </w:divBdr>
        </w:div>
        <w:div w:id="1775713436">
          <w:marLeft w:val="640"/>
          <w:marRight w:val="0"/>
          <w:marTop w:val="0"/>
          <w:marBottom w:val="0"/>
          <w:divBdr>
            <w:top w:val="none" w:sz="0" w:space="0" w:color="auto"/>
            <w:left w:val="none" w:sz="0" w:space="0" w:color="auto"/>
            <w:bottom w:val="none" w:sz="0" w:space="0" w:color="auto"/>
            <w:right w:val="none" w:sz="0" w:space="0" w:color="auto"/>
          </w:divBdr>
        </w:div>
        <w:div w:id="1805854401">
          <w:marLeft w:val="640"/>
          <w:marRight w:val="0"/>
          <w:marTop w:val="0"/>
          <w:marBottom w:val="0"/>
          <w:divBdr>
            <w:top w:val="none" w:sz="0" w:space="0" w:color="auto"/>
            <w:left w:val="none" w:sz="0" w:space="0" w:color="auto"/>
            <w:bottom w:val="none" w:sz="0" w:space="0" w:color="auto"/>
            <w:right w:val="none" w:sz="0" w:space="0" w:color="auto"/>
          </w:divBdr>
        </w:div>
        <w:div w:id="1814910166">
          <w:marLeft w:val="640"/>
          <w:marRight w:val="0"/>
          <w:marTop w:val="0"/>
          <w:marBottom w:val="0"/>
          <w:divBdr>
            <w:top w:val="none" w:sz="0" w:space="0" w:color="auto"/>
            <w:left w:val="none" w:sz="0" w:space="0" w:color="auto"/>
            <w:bottom w:val="none" w:sz="0" w:space="0" w:color="auto"/>
            <w:right w:val="none" w:sz="0" w:space="0" w:color="auto"/>
          </w:divBdr>
        </w:div>
        <w:div w:id="1890847107">
          <w:marLeft w:val="640"/>
          <w:marRight w:val="0"/>
          <w:marTop w:val="0"/>
          <w:marBottom w:val="0"/>
          <w:divBdr>
            <w:top w:val="none" w:sz="0" w:space="0" w:color="auto"/>
            <w:left w:val="none" w:sz="0" w:space="0" w:color="auto"/>
            <w:bottom w:val="none" w:sz="0" w:space="0" w:color="auto"/>
            <w:right w:val="none" w:sz="0" w:space="0" w:color="auto"/>
          </w:divBdr>
        </w:div>
        <w:div w:id="1891569812">
          <w:marLeft w:val="640"/>
          <w:marRight w:val="0"/>
          <w:marTop w:val="0"/>
          <w:marBottom w:val="0"/>
          <w:divBdr>
            <w:top w:val="none" w:sz="0" w:space="0" w:color="auto"/>
            <w:left w:val="none" w:sz="0" w:space="0" w:color="auto"/>
            <w:bottom w:val="none" w:sz="0" w:space="0" w:color="auto"/>
            <w:right w:val="none" w:sz="0" w:space="0" w:color="auto"/>
          </w:divBdr>
        </w:div>
        <w:div w:id="1892158002">
          <w:marLeft w:val="640"/>
          <w:marRight w:val="0"/>
          <w:marTop w:val="0"/>
          <w:marBottom w:val="0"/>
          <w:divBdr>
            <w:top w:val="none" w:sz="0" w:space="0" w:color="auto"/>
            <w:left w:val="none" w:sz="0" w:space="0" w:color="auto"/>
            <w:bottom w:val="none" w:sz="0" w:space="0" w:color="auto"/>
            <w:right w:val="none" w:sz="0" w:space="0" w:color="auto"/>
          </w:divBdr>
        </w:div>
        <w:div w:id="1895120329">
          <w:marLeft w:val="640"/>
          <w:marRight w:val="0"/>
          <w:marTop w:val="0"/>
          <w:marBottom w:val="0"/>
          <w:divBdr>
            <w:top w:val="none" w:sz="0" w:space="0" w:color="auto"/>
            <w:left w:val="none" w:sz="0" w:space="0" w:color="auto"/>
            <w:bottom w:val="none" w:sz="0" w:space="0" w:color="auto"/>
            <w:right w:val="none" w:sz="0" w:space="0" w:color="auto"/>
          </w:divBdr>
        </w:div>
        <w:div w:id="1959487654">
          <w:marLeft w:val="640"/>
          <w:marRight w:val="0"/>
          <w:marTop w:val="0"/>
          <w:marBottom w:val="0"/>
          <w:divBdr>
            <w:top w:val="none" w:sz="0" w:space="0" w:color="auto"/>
            <w:left w:val="none" w:sz="0" w:space="0" w:color="auto"/>
            <w:bottom w:val="none" w:sz="0" w:space="0" w:color="auto"/>
            <w:right w:val="none" w:sz="0" w:space="0" w:color="auto"/>
          </w:divBdr>
        </w:div>
        <w:div w:id="1967737322">
          <w:marLeft w:val="640"/>
          <w:marRight w:val="0"/>
          <w:marTop w:val="0"/>
          <w:marBottom w:val="0"/>
          <w:divBdr>
            <w:top w:val="none" w:sz="0" w:space="0" w:color="auto"/>
            <w:left w:val="none" w:sz="0" w:space="0" w:color="auto"/>
            <w:bottom w:val="none" w:sz="0" w:space="0" w:color="auto"/>
            <w:right w:val="none" w:sz="0" w:space="0" w:color="auto"/>
          </w:divBdr>
        </w:div>
        <w:div w:id="2001499927">
          <w:marLeft w:val="640"/>
          <w:marRight w:val="0"/>
          <w:marTop w:val="0"/>
          <w:marBottom w:val="0"/>
          <w:divBdr>
            <w:top w:val="none" w:sz="0" w:space="0" w:color="auto"/>
            <w:left w:val="none" w:sz="0" w:space="0" w:color="auto"/>
            <w:bottom w:val="none" w:sz="0" w:space="0" w:color="auto"/>
            <w:right w:val="none" w:sz="0" w:space="0" w:color="auto"/>
          </w:divBdr>
        </w:div>
        <w:div w:id="2027898195">
          <w:marLeft w:val="640"/>
          <w:marRight w:val="0"/>
          <w:marTop w:val="0"/>
          <w:marBottom w:val="0"/>
          <w:divBdr>
            <w:top w:val="none" w:sz="0" w:space="0" w:color="auto"/>
            <w:left w:val="none" w:sz="0" w:space="0" w:color="auto"/>
            <w:bottom w:val="none" w:sz="0" w:space="0" w:color="auto"/>
            <w:right w:val="none" w:sz="0" w:space="0" w:color="auto"/>
          </w:divBdr>
        </w:div>
        <w:div w:id="2068020537">
          <w:marLeft w:val="640"/>
          <w:marRight w:val="0"/>
          <w:marTop w:val="0"/>
          <w:marBottom w:val="0"/>
          <w:divBdr>
            <w:top w:val="none" w:sz="0" w:space="0" w:color="auto"/>
            <w:left w:val="none" w:sz="0" w:space="0" w:color="auto"/>
            <w:bottom w:val="none" w:sz="0" w:space="0" w:color="auto"/>
            <w:right w:val="none" w:sz="0" w:space="0" w:color="auto"/>
          </w:divBdr>
        </w:div>
        <w:div w:id="2101443429">
          <w:marLeft w:val="640"/>
          <w:marRight w:val="0"/>
          <w:marTop w:val="0"/>
          <w:marBottom w:val="0"/>
          <w:divBdr>
            <w:top w:val="none" w:sz="0" w:space="0" w:color="auto"/>
            <w:left w:val="none" w:sz="0" w:space="0" w:color="auto"/>
            <w:bottom w:val="none" w:sz="0" w:space="0" w:color="auto"/>
            <w:right w:val="none" w:sz="0" w:space="0" w:color="auto"/>
          </w:divBdr>
        </w:div>
        <w:div w:id="2112972226">
          <w:marLeft w:val="640"/>
          <w:marRight w:val="0"/>
          <w:marTop w:val="0"/>
          <w:marBottom w:val="0"/>
          <w:divBdr>
            <w:top w:val="none" w:sz="0" w:space="0" w:color="auto"/>
            <w:left w:val="none" w:sz="0" w:space="0" w:color="auto"/>
            <w:bottom w:val="none" w:sz="0" w:space="0" w:color="auto"/>
            <w:right w:val="none" w:sz="0" w:space="0" w:color="auto"/>
          </w:divBdr>
        </w:div>
        <w:div w:id="2146925246">
          <w:marLeft w:val="640"/>
          <w:marRight w:val="0"/>
          <w:marTop w:val="0"/>
          <w:marBottom w:val="0"/>
          <w:divBdr>
            <w:top w:val="none" w:sz="0" w:space="0" w:color="auto"/>
            <w:left w:val="none" w:sz="0" w:space="0" w:color="auto"/>
            <w:bottom w:val="none" w:sz="0" w:space="0" w:color="auto"/>
            <w:right w:val="none" w:sz="0" w:space="0" w:color="auto"/>
          </w:divBdr>
        </w:div>
      </w:divsChild>
    </w:div>
    <w:div w:id="1558514504">
      <w:bodyDiv w:val="1"/>
      <w:marLeft w:val="0"/>
      <w:marRight w:val="0"/>
      <w:marTop w:val="0"/>
      <w:marBottom w:val="0"/>
      <w:divBdr>
        <w:top w:val="none" w:sz="0" w:space="0" w:color="auto"/>
        <w:left w:val="none" w:sz="0" w:space="0" w:color="auto"/>
        <w:bottom w:val="none" w:sz="0" w:space="0" w:color="auto"/>
        <w:right w:val="none" w:sz="0" w:space="0" w:color="auto"/>
      </w:divBdr>
      <w:divsChild>
        <w:div w:id="802818900">
          <w:marLeft w:val="640"/>
          <w:marRight w:val="0"/>
          <w:marTop w:val="0"/>
          <w:marBottom w:val="0"/>
          <w:divBdr>
            <w:top w:val="none" w:sz="0" w:space="0" w:color="auto"/>
            <w:left w:val="none" w:sz="0" w:space="0" w:color="auto"/>
            <w:bottom w:val="none" w:sz="0" w:space="0" w:color="auto"/>
            <w:right w:val="none" w:sz="0" w:space="0" w:color="auto"/>
          </w:divBdr>
        </w:div>
        <w:div w:id="798911371">
          <w:marLeft w:val="640"/>
          <w:marRight w:val="0"/>
          <w:marTop w:val="0"/>
          <w:marBottom w:val="0"/>
          <w:divBdr>
            <w:top w:val="none" w:sz="0" w:space="0" w:color="auto"/>
            <w:left w:val="none" w:sz="0" w:space="0" w:color="auto"/>
            <w:bottom w:val="none" w:sz="0" w:space="0" w:color="auto"/>
            <w:right w:val="none" w:sz="0" w:space="0" w:color="auto"/>
          </w:divBdr>
        </w:div>
        <w:div w:id="1755777498">
          <w:marLeft w:val="640"/>
          <w:marRight w:val="0"/>
          <w:marTop w:val="0"/>
          <w:marBottom w:val="0"/>
          <w:divBdr>
            <w:top w:val="none" w:sz="0" w:space="0" w:color="auto"/>
            <w:left w:val="none" w:sz="0" w:space="0" w:color="auto"/>
            <w:bottom w:val="none" w:sz="0" w:space="0" w:color="auto"/>
            <w:right w:val="none" w:sz="0" w:space="0" w:color="auto"/>
          </w:divBdr>
        </w:div>
        <w:div w:id="1992518479">
          <w:marLeft w:val="640"/>
          <w:marRight w:val="0"/>
          <w:marTop w:val="0"/>
          <w:marBottom w:val="0"/>
          <w:divBdr>
            <w:top w:val="none" w:sz="0" w:space="0" w:color="auto"/>
            <w:left w:val="none" w:sz="0" w:space="0" w:color="auto"/>
            <w:bottom w:val="none" w:sz="0" w:space="0" w:color="auto"/>
            <w:right w:val="none" w:sz="0" w:space="0" w:color="auto"/>
          </w:divBdr>
        </w:div>
        <w:div w:id="1852797340">
          <w:marLeft w:val="640"/>
          <w:marRight w:val="0"/>
          <w:marTop w:val="0"/>
          <w:marBottom w:val="0"/>
          <w:divBdr>
            <w:top w:val="none" w:sz="0" w:space="0" w:color="auto"/>
            <w:left w:val="none" w:sz="0" w:space="0" w:color="auto"/>
            <w:bottom w:val="none" w:sz="0" w:space="0" w:color="auto"/>
            <w:right w:val="none" w:sz="0" w:space="0" w:color="auto"/>
          </w:divBdr>
        </w:div>
        <w:div w:id="290981901">
          <w:marLeft w:val="640"/>
          <w:marRight w:val="0"/>
          <w:marTop w:val="0"/>
          <w:marBottom w:val="0"/>
          <w:divBdr>
            <w:top w:val="none" w:sz="0" w:space="0" w:color="auto"/>
            <w:left w:val="none" w:sz="0" w:space="0" w:color="auto"/>
            <w:bottom w:val="none" w:sz="0" w:space="0" w:color="auto"/>
            <w:right w:val="none" w:sz="0" w:space="0" w:color="auto"/>
          </w:divBdr>
        </w:div>
        <w:div w:id="1892376850">
          <w:marLeft w:val="640"/>
          <w:marRight w:val="0"/>
          <w:marTop w:val="0"/>
          <w:marBottom w:val="0"/>
          <w:divBdr>
            <w:top w:val="none" w:sz="0" w:space="0" w:color="auto"/>
            <w:left w:val="none" w:sz="0" w:space="0" w:color="auto"/>
            <w:bottom w:val="none" w:sz="0" w:space="0" w:color="auto"/>
            <w:right w:val="none" w:sz="0" w:space="0" w:color="auto"/>
          </w:divBdr>
        </w:div>
        <w:div w:id="647368442">
          <w:marLeft w:val="640"/>
          <w:marRight w:val="0"/>
          <w:marTop w:val="0"/>
          <w:marBottom w:val="0"/>
          <w:divBdr>
            <w:top w:val="none" w:sz="0" w:space="0" w:color="auto"/>
            <w:left w:val="none" w:sz="0" w:space="0" w:color="auto"/>
            <w:bottom w:val="none" w:sz="0" w:space="0" w:color="auto"/>
            <w:right w:val="none" w:sz="0" w:space="0" w:color="auto"/>
          </w:divBdr>
        </w:div>
        <w:div w:id="315188344">
          <w:marLeft w:val="640"/>
          <w:marRight w:val="0"/>
          <w:marTop w:val="0"/>
          <w:marBottom w:val="0"/>
          <w:divBdr>
            <w:top w:val="none" w:sz="0" w:space="0" w:color="auto"/>
            <w:left w:val="none" w:sz="0" w:space="0" w:color="auto"/>
            <w:bottom w:val="none" w:sz="0" w:space="0" w:color="auto"/>
            <w:right w:val="none" w:sz="0" w:space="0" w:color="auto"/>
          </w:divBdr>
        </w:div>
        <w:div w:id="1678456523">
          <w:marLeft w:val="640"/>
          <w:marRight w:val="0"/>
          <w:marTop w:val="0"/>
          <w:marBottom w:val="0"/>
          <w:divBdr>
            <w:top w:val="none" w:sz="0" w:space="0" w:color="auto"/>
            <w:left w:val="none" w:sz="0" w:space="0" w:color="auto"/>
            <w:bottom w:val="none" w:sz="0" w:space="0" w:color="auto"/>
            <w:right w:val="none" w:sz="0" w:space="0" w:color="auto"/>
          </w:divBdr>
        </w:div>
        <w:div w:id="312758978">
          <w:marLeft w:val="640"/>
          <w:marRight w:val="0"/>
          <w:marTop w:val="0"/>
          <w:marBottom w:val="0"/>
          <w:divBdr>
            <w:top w:val="none" w:sz="0" w:space="0" w:color="auto"/>
            <w:left w:val="none" w:sz="0" w:space="0" w:color="auto"/>
            <w:bottom w:val="none" w:sz="0" w:space="0" w:color="auto"/>
            <w:right w:val="none" w:sz="0" w:space="0" w:color="auto"/>
          </w:divBdr>
        </w:div>
        <w:div w:id="2078354520">
          <w:marLeft w:val="640"/>
          <w:marRight w:val="0"/>
          <w:marTop w:val="0"/>
          <w:marBottom w:val="0"/>
          <w:divBdr>
            <w:top w:val="none" w:sz="0" w:space="0" w:color="auto"/>
            <w:left w:val="none" w:sz="0" w:space="0" w:color="auto"/>
            <w:bottom w:val="none" w:sz="0" w:space="0" w:color="auto"/>
            <w:right w:val="none" w:sz="0" w:space="0" w:color="auto"/>
          </w:divBdr>
        </w:div>
        <w:div w:id="1152528256">
          <w:marLeft w:val="640"/>
          <w:marRight w:val="0"/>
          <w:marTop w:val="0"/>
          <w:marBottom w:val="0"/>
          <w:divBdr>
            <w:top w:val="none" w:sz="0" w:space="0" w:color="auto"/>
            <w:left w:val="none" w:sz="0" w:space="0" w:color="auto"/>
            <w:bottom w:val="none" w:sz="0" w:space="0" w:color="auto"/>
            <w:right w:val="none" w:sz="0" w:space="0" w:color="auto"/>
          </w:divBdr>
        </w:div>
        <w:div w:id="1391994891">
          <w:marLeft w:val="640"/>
          <w:marRight w:val="0"/>
          <w:marTop w:val="0"/>
          <w:marBottom w:val="0"/>
          <w:divBdr>
            <w:top w:val="none" w:sz="0" w:space="0" w:color="auto"/>
            <w:left w:val="none" w:sz="0" w:space="0" w:color="auto"/>
            <w:bottom w:val="none" w:sz="0" w:space="0" w:color="auto"/>
            <w:right w:val="none" w:sz="0" w:space="0" w:color="auto"/>
          </w:divBdr>
        </w:div>
        <w:div w:id="974020549">
          <w:marLeft w:val="640"/>
          <w:marRight w:val="0"/>
          <w:marTop w:val="0"/>
          <w:marBottom w:val="0"/>
          <w:divBdr>
            <w:top w:val="none" w:sz="0" w:space="0" w:color="auto"/>
            <w:left w:val="none" w:sz="0" w:space="0" w:color="auto"/>
            <w:bottom w:val="none" w:sz="0" w:space="0" w:color="auto"/>
            <w:right w:val="none" w:sz="0" w:space="0" w:color="auto"/>
          </w:divBdr>
        </w:div>
        <w:div w:id="487939789">
          <w:marLeft w:val="640"/>
          <w:marRight w:val="0"/>
          <w:marTop w:val="0"/>
          <w:marBottom w:val="0"/>
          <w:divBdr>
            <w:top w:val="none" w:sz="0" w:space="0" w:color="auto"/>
            <w:left w:val="none" w:sz="0" w:space="0" w:color="auto"/>
            <w:bottom w:val="none" w:sz="0" w:space="0" w:color="auto"/>
            <w:right w:val="none" w:sz="0" w:space="0" w:color="auto"/>
          </w:divBdr>
        </w:div>
        <w:div w:id="2040546492">
          <w:marLeft w:val="640"/>
          <w:marRight w:val="0"/>
          <w:marTop w:val="0"/>
          <w:marBottom w:val="0"/>
          <w:divBdr>
            <w:top w:val="none" w:sz="0" w:space="0" w:color="auto"/>
            <w:left w:val="none" w:sz="0" w:space="0" w:color="auto"/>
            <w:bottom w:val="none" w:sz="0" w:space="0" w:color="auto"/>
            <w:right w:val="none" w:sz="0" w:space="0" w:color="auto"/>
          </w:divBdr>
        </w:div>
        <w:div w:id="1813518141">
          <w:marLeft w:val="640"/>
          <w:marRight w:val="0"/>
          <w:marTop w:val="0"/>
          <w:marBottom w:val="0"/>
          <w:divBdr>
            <w:top w:val="none" w:sz="0" w:space="0" w:color="auto"/>
            <w:left w:val="none" w:sz="0" w:space="0" w:color="auto"/>
            <w:bottom w:val="none" w:sz="0" w:space="0" w:color="auto"/>
            <w:right w:val="none" w:sz="0" w:space="0" w:color="auto"/>
          </w:divBdr>
        </w:div>
        <w:div w:id="342442801">
          <w:marLeft w:val="640"/>
          <w:marRight w:val="0"/>
          <w:marTop w:val="0"/>
          <w:marBottom w:val="0"/>
          <w:divBdr>
            <w:top w:val="none" w:sz="0" w:space="0" w:color="auto"/>
            <w:left w:val="none" w:sz="0" w:space="0" w:color="auto"/>
            <w:bottom w:val="none" w:sz="0" w:space="0" w:color="auto"/>
            <w:right w:val="none" w:sz="0" w:space="0" w:color="auto"/>
          </w:divBdr>
        </w:div>
        <w:div w:id="1506943981">
          <w:marLeft w:val="640"/>
          <w:marRight w:val="0"/>
          <w:marTop w:val="0"/>
          <w:marBottom w:val="0"/>
          <w:divBdr>
            <w:top w:val="none" w:sz="0" w:space="0" w:color="auto"/>
            <w:left w:val="none" w:sz="0" w:space="0" w:color="auto"/>
            <w:bottom w:val="none" w:sz="0" w:space="0" w:color="auto"/>
            <w:right w:val="none" w:sz="0" w:space="0" w:color="auto"/>
          </w:divBdr>
        </w:div>
        <w:div w:id="1003320819">
          <w:marLeft w:val="640"/>
          <w:marRight w:val="0"/>
          <w:marTop w:val="0"/>
          <w:marBottom w:val="0"/>
          <w:divBdr>
            <w:top w:val="none" w:sz="0" w:space="0" w:color="auto"/>
            <w:left w:val="none" w:sz="0" w:space="0" w:color="auto"/>
            <w:bottom w:val="none" w:sz="0" w:space="0" w:color="auto"/>
            <w:right w:val="none" w:sz="0" w:space="0" w:color="auto"/>
          </w:divBdr>
        </w:div>
        <w:div w:id="194731724">
          <w:marLeft w:val="640"/>
          <w:marRight w:val="0"/>
          <w:marTop w:val="0"/>
          <w:marBottom w:val="0"/>
          <w:divBdr>
            <w:top w:val="none" w:sz="0" w:space="0" w:color="auto"/>
            <w:left w:val="none" w:sz="0" w:space="0" w:color="auto"/>
            <w:bottom w:val="none" w:sz="0" w:space="0" w:color="auto"/>
            <w:right w:val="none" w:sz="0" w:space="0" w:color="auto"/>
          </w:divBdr>
        </w:div>
        <w:div w:id="1442721261">
          <w:marLeft w:val="640"/>
          <w:marRight w:val="0"/>
          <w:marTop w:val="0"/>
          <w:marBottom w:val="0"/>
          <w:divBdr>
            <w:top w:val="none" w:sz="0" w:space="0" w:color="auto"/>
            <w:left w:val="none" w:sz="0" w:space="0" w:color="auto"/>
            <w:bottom w:val="none" w:sz="0" w:space="0" w:color="auto"/>
            <w:right w:val="none" w:sz="0" w:space="0" w:color="auto"/>
          </w:divBdr>
        </w:div>
        <w:div w:id="1777287287">
          <w:marLeft w:val="640"/>
          <w:marRight w:val="0"/>
          <w:marTop w:val="0"/>
          <w:marBottom w:val="0"/>
          <w:divBdr>
            <w:top w:val="none" w:sz="0" w:space="0" w:color="auto"/>
            <w:left w:val="none" w:sz="0" w:space="0" w:color="auto"/>
            <w:bottom w:val="none" w:sz="0" w:space="0" w:color="auto"/>
            <w:right w:val="none" w:sz="0" w:space="0" w:color="auto"/>
          </w:divBdr>
        </w:div>
        <w:div w:id="805970088">
          <w:marLeft w:val="640"/>
          <w:marRight w:val="0"/>
          <w:marTop w:val="0"/>
          <w:marBottom w:val="0"/>
          <w:divBdr>
            <w:top w:val="none" w:sz="0" w:space="0" w:color="auto"/>
            <w:left w:val="none" w:sz="0" w:space="0" w:color="auto"/>
            <w:bottom w:val="none" w:sz="0" w:space="0" w:color="auto"/>
            <w:right w:val="none" w:sz="0" w:space="0" w:color="auto"/>
          </w:divBdr>
        </w:div>
        <w:div w:id="1753237022">
          <w:marLeft w:val="640"/>
          <w:marRight w:val="0"/>
          <w:marTop w:val="0"/>
          <w:marBottom w:val="0"/>
          <w:divBdr>
            <w:top w:val="none" w:sz="0" w:space="0" w:color="auto"/>
            <w:left w:val="none" w:sz="0" w:space="0" w:color="auto"/>
            <w:bottom w:val="none" w:sz="0" w:space="0" w:color="auto"/>
            <w:right w:val="none" w:sz="0" w:space="0" w:color="auto"/>
          </w:divBdr>
        </w:div>
        <w:div w:id="2082173740">
          <w:marLeft w:val="640"/>
          <w:marRight w:val="0"/>
          <w:marTop w:val="0"/>
          <w:marBottom w:val="0"/>
          <w:divBdr>
            <w:top w:val="none" w:sz="0" w:space="0" w:color="auto"/>
            <w:left w:val="none" w:sz="0" w:space="0" w:color="auto"/>
            <w:bottom w:val="none" w:sz="0" w:space="0" w:color="auto"/>
            <w:right w:val="none" w:sz="0" w:space="0" w:color="auto"/>
          </w:divBdr>
        </w:div>
        <w:div w:id="422605255">
          <w:marLeft w:val="640"/>
          <w:marRight w:val="0"/>
          <w:marTop w:val="0"/>
          <w:marBottom w:val="0"/>
          <w:divBdr>
            <w:top w:val="none" w:sz="0" w:space="0" w:color="auto"/>
            <w:left w:val="none" w:sz="0" w:space="0" w:color="auto"/>
            <w:bottom w:val="none" w:sz="0" w:space="0" w:color="auto"/>
            <w:right w:val="none" w:sz="0" w:space="0" w:color="auto"/>
          </w:divBdr>
        </w:div>
        <w:div w:id="270430945">
          <w:marLeft w:val="640"/>
          <w:marRight w:val="0"/>
          <w:marTop w:val="0"/>
          <w:marBottom w:val="0"/>
          <w:divBdr>
            <w:top w:val="none" w:sz="0" w:space="0" w:color="auto"/>
            <w:left w:val="none" w:sz="0" w:space="0" w:color="auto"/>
            <w:bottom w:val="none" w:sz="0" w:space="0" w:color="auto"/>
            <w:right w:val="none" w:sz="0" w:space="0" w:color="auto"/>
          </w:divBdr>
        </w:div>
        <w:div w:id="1109161753">
          <w:marLeft w:val="640"/>
          <w:marRight w:val="0"/>
          <w:marTop w:val="0"/>
          <w:marBottom w:val="0"/>
          <w:divBdr>
            <w:top w:val="none" w:sz="0" w:space="0" w:color="auto"/>
            <w:left w:val="none" w:sz="0" w:space="0" w:color="auto"/>
            <w:bottom w:val="none" w:sz="0" w:space="0" w:color="auto"/>
            <w:right w:val="none" w:sz="0" w:space="0" w:color="auto"/>
          </w:divBdr>
        </w:div>
        <w:div w:id="855769297">
          <w:marLeft w:val="640"/>
          <w:marRight w:val="0"/>
          <w:marTop w:val="0"/>
          <w:marBottom w:val="0"/>
          <w:divBdr>
            <w:top w:val="none" w:sz="0" w:space="0" w:color="auto"/>
            <w:left w:val="none" w:sz="0" w:space="0" w:color="auto"/>
            <w:bottom w:val="none" w:sz="0" w:space="0" w:color="auto"/>
            <w:right w:val="none" w:sz="0" w:space="0" w:color="auto"/>
          </w:divBdr>
        </w:div>
        <w:div w:id="1194227590">
          <w:marLeft w:val="640"/>
          <w:marRight w:val="0"/>
          <w:marTop w:val="0"/>
          <w:marBottom w:val="0"/>
          <w:divBdr>
            <w:top w:val="none" w:sz="0" w:space="0" w:color="auto"/>
            <w:left w:val="none" w:sz="0" w:space="0" w:color="auto"/>
            <w:bottom w:val="none" w:sz="0" w:space="0" w:color="auto"/>
            <w:right w:val="none" w:sz="0" w:space="0" w:color="auto"/>
          </w:divBdr>
        </w:div>
        <w:div w:id="2083142870">
          <w:marLeft w:val="640"/>
          <w:marRight w:val="0"/>
          <w:marTop w:val="0"/>
          <w:marBottom w:val="0"/>
          <w:divBdr>
            <w:top w:val="none" w:sz="0" w:space="0" w:color="auto"/>
            <w:left w:val="none" w:sz="0" w:space="0" w:color="auto"/>
            <w:bottom w:val="none" w:sz="0" w:space="0" w:color="auto"/>
            <w:right w:val="none" w:sz="0" w:space="0" w:color="auto"/>
          </w:divBdr>
        </w:div>
        <w:div w:id="1957641480">
          <w:marLeft w:val="640"/>
          <w:marRight w:val="0"/>
          <w:marTop w:val="0"/>
          <w:marBottom w:val="0"/>
          <w:divBdr>
            <w:top w:val="none" w:sz="0" w:space="0" w:color="auto"/>
            <w:left w:val="none" w:sz="0" w:space="0" w:color="auto"/>
            <w:bottom w:val="none" w:sz="0" w:space="0" w:color="auto"/>
            <w:right w:val="none" w:sz="0" w:space="0" w:color="auto"/>
          </w:divBdr>
        </w:div>
        <w:div w:id="2016492750">
          <w:marLeft w:val="640"/>
          <w:marRight w:val="0"/>
          <w:marTop w:val="0"/>
          <w:marBottom w:val="0"/>
          <w:divBdr>
            <w:top w:val="none" w:sz="0" w:space="0" w:color="auto"/>
            <w:left w:val="none" w:sz="0" w:space="0" w:color="auto"/>
            <w:bottom w:val="none" w:sz="0" w:space="0" w:color="auto"/>
            <w:right w:val="none" w:sz="0" w:space="0" w:color="auto"/>
          </w:divBdr>
        </w:div>
        <w:div w:id="1462648454">
          <w:marLeft w:val="640"/>
          <w:marRight w:val="0"/>
          <w:marTop w:val="0"/>
          <w:marBottom w:val="0"/>
          <w:divBdr>
            <w:top w:val="none" w:sz="0" w:space="0" w:color="auto"/>
            <w:left w:val="none" w:sz="0" w:space="0" w:color="auto"/>
            <w:bottom w:val="none" w:sz="0" w:space="0" w:color="auto"/>
            <w:right w:val="none" w:sz="0" w:space="0" w:color="auto"/>
          </w:divBdr>
        </w:div>
        <w:div w:id="916013551">
          <w:marLeft w:val="640"/>
          <w:marRight w:val="0"/>
          <w:marTop w:val="0"/>
          <w:marBottom w:val="0"/>
          <w:divBdr>
            <w:top w:val="none" w:sz="0" w:space="0" w:color="auto"/>
            <w:left w:val="none" w:sz="0" w:space="0" w:color="auto"/>
            <w:bottom w:val="none" w:sz="0" w:space="0" w:color="auto"/>
            <w:right w:val="none" w:sz="0" w:space="0" w:color="auto"/>
          </w:divBdr>
        </w:div>
        <w:div w:id="125507429">
          <w:marLeft w:val="640"/>
          <w:marRight w:val="0"/>
          <w:marTop w:val="0"/>
          <w:marBottom w:val="0"/>
          <w:divBdr>
            <w:top w:val="none" w:sz="0" w:space="0" w:color="auto"/>
            <w:left w:val="none" w:sz="0" w:space="0" w:color="auto"/>
            <w:bottom w:val="none" w:sz="0" w:space="0" w:color="auto"/>
            <w:right w:val="none" w:sz="0" w:space="0" w:color="auto"/>
          </w:divBdr>
        </w:div>
        <w:div w:id="526723193">
          <w:marLeft w:val="640"/>
          <w:marRight w:val="0"/>
          <w:marTop w:val="0"/>
          <w:marBottom w:val="0"/>
          <w:divBdr>
            <w:top w:val="none" w:sz="0" w:space="0" w:color="auto"/>
            <w:left w:val="none" w:sz="0" w:space="0" w:color="auto"/>
            <w:bottom w:val="none" w:sz="0" w:space="0" w:color="auto"/>
            <w:right w:val="none" w:sz="0" w:space="0" w:color="auto"/>
          </w:divBdr>
        </w:div>
        <w:div w:id="968125412">
          <w:marLeft w:val="640"/>
          <w:marRight w:val="0"/>
          <w:marTop w:val="0"/>
          <w:marBottom w:val="0"/>
          <w:divBdr>
            <w:top w:val="none" w:sz="0" w:space="0" w:color="auto"/>
            <w:left w:val="none" w:sz="0" w:space="0" w:color="auto"/>
            <w:bottom w:val="none" w:sz="0" w:space="0" w:color="auto"/>
            <w:right w:val="none" w:sz="0" w:space="0" w:color="auto"/>
          </w:divBdr>
        </w:div>
        <w:div w:id="678848004">
          <w:marLeft w:val="640"/>
          <w:marRight w:val="0"/>
          <w:marTop w:val="0"/>
          <w:marBottom w:val="0"/>
          <w:divBdr>
            <w:top w:val="none" w:sz="0" w:space="0" w:color="auto"/>
            <w:left w:val="none" w:sz="0" w:space="0" w:color="auto"/>
            <w:bottom w:val="none" w:sz="0" w:space="0" w:color="auto"/>
            <w:right w:val="none" w:sz="0" w:space="0" w:color="auto"/>
          </w:divBdr>
        </w:div>
        <w:div w:id="1579827444">
          <w:marLeft w:val="640"/>
          <w:marRight w:val="0"/>
          <w:marTop w:val="0"/>
          <w:marBottom w:val="0"/>
          <w:divBdr>
            <w:top w:val="none" w:sz="0" w:space="0" w:color="auto"/>
            <w:left w:val="none" w:sz="0" w:space="0" w:color="auto"/>
            <w:bottom w:val="none" w:sz="0" w:space="0" w:color="auto"/>
            <w:right w:val="none" w:sz="0" w:space="0" w:color="auto"/>
          </w:divBdr>
        </w:div>
        <w:div w:id="2029678081">
          <w:marLeft w:val="640"/>
          <w:marRight w:val="0"/>
          <w:marTop w:val="0"/>
          <w:marBottom w:val="0"/>
          <w:divBdr>
            <w:top w:val="none" w:sz="0" w:space="0" w:color="auto"/>
            <w:left w:val="none" w:sz="0" w:space="0" w:color="auto"/>
            <w:bottom w:val="none" w:sz="0" w:space="0" w:color="auto"/>
            <w:right w:val="none" w:sz="0" w:space="0" w:color="auto"/>
          </w:divBdr>
        </w:div>
        <w:div w:id="969827923">
          <w:marLeft w:val="640"/>
          <w:marRight w:val="0"/>
          <w:marTop w:val="0"/>
          <w:marBottom w:val="0"/>
          <w:divBdr>
            <w:top w:val="none" w:sz="0" w:space="0" w:color="auto"/>
            <w:left w:val="none" w:sz="0" w:space="0" w:color="auto"/>
            <w:bottom w:val="none" w:sz="0" w:space="0" w:color="auto"/>
            <w:right w:val="none" w:sz="0" w:space="0" w:color="auto"/>
          </w:divBdr>
        </w:div>
        <w:div w:id="461313542">
          <w:marLeft w:val="640"/>
          <w:marRight w:val="0"/>
          <w:marTop w:val="0"/>
          <w:marBottom w:val="0"/>
          <w:divBdr>
            <w:top w:val="none" w:sz="0" w:space="0" w:color="auto"/>
            <w:left w:val="none" w:sz="0" w:space="0" w:color="auto"/>
            <w:bottom w:val="none" w:sz="0" w:space="0" w:color="auto"/>
            <w:right w:val="none" w:sz="0" w:space="0" w:color="auto"/>
          </w:divBdr>
        </w:div>
        <w:div w:id="1630238490">
          <w:marLeft w:val="640"/>
          <w:marRight w:val="0"/>
          <w:marTop w:val="0"/>
          <w:marBottom w:val="0"/>
          <w:divBdr>
            <w:top w:val="none" w:sz="0" w:space="0" w:color="auto"/>
            <w:left w:val="none" w:sz="0" w:space="0" w:color="auto"/>
            <w:bottom w:val="none" w:sz="0" w:space="0" w:color="auto"/>
            <w:right w:val="none" w:sz="0" w:space="0" w:color="auto"/>
          </w:divBdr>
        </w:div>
        <w:div w:id="968509257">
          <w:marLeft w:val="640"/>
          <w:marRight w:val="0"/>
          <w:marTop w:val="0"/>
          <w:marBottom w:val="0"/>
          <w:divBdr>
            <w:top w:val="none" w:sz="0" w:space="0" w:color="auto"/>
            <w:left w:val="none" w:sz="0" w:space="0" w:color="auto"/>
            <w:bottom w:val="none" w:sz="0" w:space="0" w:color="auto"/>
            <w:right w:val="none" w:sz="0" w:space="0" w:color="auto"/>
          </w:divBdr>
        </w:div>
        <w:div w:id="1644846004">
          <w:marLeft w:val="640"/>
          <w:marRight w:val="0"/>
          <w:marTop w:val="0"/>
          <w:marBottom w:val="0"/>
          <w:divBdr>
            <w:top w:val="none" w:sz="0" w:space="0" w:color="auto"/>
            <w:left w:val="none" w:sz="0" w:space="0" w:color="auto"/>
            <w:bottom w:val="none" w:sz="0" w:space="0" w:color="auto"/>
            <w:right w:val="none" w:sz="0" w:space="0" w:color="auto"/>
          </w:divBdr>
        </w:div>
        <w:div w:id="568923268">
          <w:marLeft w:val="640"/>
          <w:marRight w:val="0"/>
          <w:marTop w:val="0"/>
          <w:marBottom w:val="0"/>
          <w:divBdr>
            <w:top w:val="none" w:sz="0" w:space="0" w:color="auto"/>
            <w:left w:val="none" w:sz="0" w:space="0" w:color="auto"/>
            <w:bottom w:val="none" w:sz="0" w:space="0" w:color="auto"/>
            <w:right w:val="none" w:sz="0" w:space="0" w:color="auto"/>
          </w:divBdr>
        </w:div>
        <w:div w:id="510411721">
          <w:marLeft w:val="640"/>
          <w:marRight w:val="0"/>
          <w:marTop w:val="0"/>
          <w:marBottom w:val="0"/>
          <w:divBdr>
            <w:top w:val="none" w:sz="0" w:space="0" w:color="auto"/>
            <w:left w:val="none" w:sz="0" w:space="0" w:color="auto"/>
            <w:bottom w:val="none" w:sz="0" w:space="0" w:color="auto"/>
            <w:right w:val="none" w:sz="0" w:space="0" w:color="auto"/>
          </w:divBdr>
        </w:div>
        <w:div w:id="204147651">
          <w:marLeft w:val="640"/>
          <w:marRight w:val="0"/>
          <w:marTop w:val="0"/>
          <w:marBottom w:val="0"/>
          <w:divBdr>
            <w:top w:val="none" w:sz="0" w:space="0" w:color="auto"/>
            <w:left w:val="none" w:sz="0" w:space="0" w:color="auto"/>
            <w:bottom w:val="none" w:sz="0" w:space="0" w:color="auto"/>
            <w:right w:val="none" w:sz="0" w:space="0" w:color="auto"/>
          </w:divBdr>
        </w:div>
        <w:div w:id="1412042330">
          <w:marLeft w:val="640"/>
          <w:marRight w:val="0"/>
          <w:marTop w:val="0"/>
          <w:marBottom w:val="0"/>
          <w:divBdr>
            <w:top w:val="none" w:sz="0" w:space="0" w:color="auto"/>
            <w:left w:val="none" w:sz="0" w:space="0" w:color="auto"/>
            <w:bottom w:val="none" w:sz="0" w:space="0" w:color="auto"/>
            <w:right w:val="none" w:sz="0" w:space="0" w:color="auto"/>
          </w:divBdr>
        </w:div>
        <w:div w:id="730035883">
          <w:marLeft w:val="640"/>
          <w:marRight w:val="0"/>
          <w:marTop w:val="0"/>
          <w:marBottom w:val="0"/>
          <w:divBdr>
            <w:top w:val="none" w:sz="0" w:space="0" w:color="auto"/>
            <w:left w:val="none" w:sz="0" w:space="0" w:color="auto"/>
            <w:bottom w:val="none" w:sz="0" w:space="0" w:color="auto"/>
            <w:right w:val="none" w:sz="0" w:space="0" w:color="auto"/>
          </w:divBdr>
        </w:div>
        <w:div w:id="448820369">
          <w:marLeft w:val="640"/>
          <w:marRight w:val="0"/>
          <w:marTop w:val="0"/>
          <w:marBottom w:val="0"/>
          <w:divBdr>
            <w:top w:val="none" w:sz="0" w:space="0" w:color="auto"/>
            <w:left w:val="none" w:sz="0" w:space="0" w:color="auto"/>
            <w:bottom w:val="none" w:sz="0" w:space="0" w:color="auto"/>
            <w:right w:val="none" w:sz="0" w:space="0" w:color="auto"/>
          </w:divBdr>
        </w:div>
        <w:div w:id="1988895731">
          <w:marLeft w:val="640"/>
          <w:marRight w:val="0"/>
          <w:marTop w:val="0"/>
          <w:marBottom w:val="0"/>
          <w:divBdr>
            <w:top w:val="none" w:sz="0" w:space="0" w:color="auto"/>
            <w:left w:val="none" w:sz="0" w:space="0" w:color="auto"/>
            <w:bottom w:val="none" w:sz="0" w:space="0" w:color="auto"/>
            <w:right w:val="none" w:sz="0" w:space="0" w:color="auto"/>
          </w:divBdr>
        </w:div>
        <w:div w:id="1036153758">
          <w:marLeft w:val="640"/>
          <w:marRight w:val="0"/>
          <w:marTop w:val="0"/>
          <w:marBottom w:val="0"/>
          <w:divBdr>
            <w:top w:val="none" w:sz="0" w:space="0" w:color="auto"/>
            <w:left w:val="none" w:sz="0" w:space="0" w:color="auto"/>
            <w:bottom w:val="none" w:sz="0" w:space="0" w:color="auto"/>
            <w:right w:val="none" w:sz="0" w:space="0" w:color="auto"/>
          </w:divBdr>
        </w:div>
        <w:div w:id="638728117">
          <w:marLeft w:val="640"/>
          <w:marRight w:val="0"/>
          <w:marTop w:val="0"/>
          <w:marBottom w:val="0"/>
          <w:divBdr>
            <w:top w:val="none" w:sz="0" w:space="0" w:color="auto"/>
            <w:left w:val="none" w:sz="0" w:space="0" w:color="auto"/>
            <w:bottom w:val="none" w:sz="0" w:space="0" w:color="auto"/>
            <w:right w:val="none" w:sz="0" w:space="0" w:color="auto"/>
          </w:divBdr>
        </w:div>
        <w:div w:id="812134361">
          <w:marLeft w:val="640"/>
          <w:marRight w:val="0"/>
          <w:marTop w:val="0"/>
          <w:marBottom w:val="0"/>
          <w:divBdr>
            <w:top w:val="none" w:sz="0" w:space="0" w:color="auto"/>
            <w:left w:val="none" w:sz="0" w:space="0" w:color="auto"/>
            <w:bottom w:val="none" w:sz="0" w:space="0" w:color="auto"/>
            <w:right w:val="none" w:sz="0" w:space="0" w:color="auto"/>
          </w:divBdr>
        </w:div>
        <w:div w:id="942374289">
          <w:marLeft w:val="640"/>
          <w:marRight w:val="0"/>
          <w:marTop w:val="0"/>
          <w:marBottom w:val="0"/>
          <w:divBdr>
            <w:top w:val="none" w:sz="0" w:space="0" w:color="auto"/>
            <w:left w:val="none" w:sz="0" w:space="0" w:color="auto"/>
            <w:bottom w:val="none" w:sz="0" w:space="0" w:color="auto"/>
            <w:right w:val="none" w:sz="0" w:space="0" w:color="auto"/>
          </w:divBdr>
        </w:div>
        <w:div w:id="1596862025">
          <w:marLeft w:val="640"/>
          <w:marRight w:val="0"/>
          <w:marTop w:val="0"/>
          <w:marBottom w:val="0"/>
          <w:divBdr>
            <w:top w:val="none" w:sz="0" w:space="0" w:color="auto"/>
            <w:left w:val="none" w:sz="0" w:space="0" w:color="auto"/>
            <w:bottom w:val="none" w:sz="0" w:space="0" w:color="auto"/>
            <w:right w:val="none" w:sz="0" w:space="0" w:color="auto"/>
          </w:divBdr>
        </w:div>
        <w:div w:id="752973132">
          <w:marLeft w:val="640"/>
          <w:marRight w:val="0"/>
          <w:marTop w:val="0"/>
          <w:marBottom w:val="0"/>
          <w:divBdr>
            <w:top w:val="none" w:sz="0" w:space="0" w:color="auto"/>
            <w:left w:val="none" w:sz="0" w:space="0" w:color="auto"/>
            <w:bottom w:val="none" w:sz="0" w:space="0" w:color="auto"/>
            <w:right w:val="none" w:sz="0" w:space="0" w:color="auto"/>
          </w:divBdr>
        </w:div>
        <w:div w:id="382026622">
          <w:marLeft w:val="640"/>
          <w:marRight w:val="0"/>
          <w:marTop w:val="0"/>
          <w:marBottom w:val="0"/>
          <w:divBdr>
            <w:top w:val="none" w:sz="0" w:space="0" w:color="auto"/>
            <w:left w:val="none" w:sz="0" w:space="0" w:color="auto"/>
            <w:bottom w:val="none" w:sz="0" w:space="0" w:color="auto"/>
            <w:right w:val="none" w:sz="0" w:space="0" w:color="auto"/>
          </w:divBdr>
        </w:div>
        <w:div w:id="1303660208">
          <w:marLeft w:val="640"/>
          <w:marRight w:val="0"/>
          <w:marTop w:val="0"/>
          <w:marBottom w:val="0"/>
          <w:divBdr>
            <w:top w:val="none" w:sz="0" w:space="0" w:color="auto"/>
            <w:left w:val="none" w:sz="0" w:space="0" w:color="auto"/>
            <w:bottom w:val="none" w:sz="0" w:space="0" w:color="auto"/>
            <w:right w:val="none" w:sz="0" w:space="0" w:color="auto"/>
          </w:divBdr>
        </w:div>
        <w:div w:id="1952470838">
          <w:marLeft w:val="640"/>
          <w:marRight w:val="0"/>
          <w:marTop w:val="0"/>
          <w:marBottom w:val="0"/>
          <w:divBdr>
            <w:top w:val="none" w:sz="0" w:space="0" w:color="auto"/>
            <w:left w:val="none" w:sz="0" w:space="0" w:color="auto"/>
            <w:bottom w:val="none" w:sz="0" w:space="0" w:color="auto"/>
            <w:right w:val="none" w:sz="0" w:space="0" w:color="auto"/>
          </w:divBdr>
        </w:div>
        <w:div w:id="1505168694">
          <w:marLeft w:val="640"/>
          <w:marRight w:val="0"/>
          <w:marTop w:val="0"/>
          <w:marBottom w:val="0"/>
          <w:divBdr>
            <w:top w:val="none" w:sz="0" w:space="0" w:color="auto"/>
            <w:left w:val="none" w:sz="0" w:space="0" w:color="auto"/>
            <w:bottom w:val="none" w:sz="0" w:space="0" w:color="auto"/>
            <w:right w:val="none" w:sz="0" w:space="0" w:color="auto"/>
          </w:divBdr>
        </w:div>
        <w:div w:id="1454472988">
          <w:marLeft w:val="640"/>
          <w:marRight w:val="0"/>
          <w:marTop w:val="0"/>
          <w:marBottom w:val="0"/>
          <w:divBdr>
            <w:top w:val="none" w:sz="0" w:space="0" w:color="auto"/>
            <w:left w:val="none" w:sz="0" w:space="0" w:color="auto"/>
            <w:bottom w:val="none" w:sz="0" w:space="0" w:color="auto"/>
            <w:right w:val="none" w:sz="0" w:space="0" w:color="auto"/>
          </w:divBdr>
        </w:div>
        <w:div w:id="75638376">
          <w:marLeft w:val="640"/>
          <w:marRight w:val="0"/>
          <w:marTop w:val="0"/>
          <w:marBottom w:val="0"/>
          <w:divBdr>
            <w:top w:val="none" w:sz="0" w:space="0" w:color="auto"/>
            <w:left w:val="none" w:sz="0" w:space="0" w:color="auto"/>
            <w:bottom w:val="none" w:sz="0" w:space="0" w:color="auto"/>
            <w:right w:val="none" w:sz="0" w:space="0" w:color="auto"/>
          </w:divBdr>
        </w:div>
        <w:div w:id="1969505360">
          <w:marLeft w:val="640"/>
          <w:marRight w:val="0"/>
          <w:marTop w:val="0"/>
          <w:marBottom w:val="0"/>
          <w:divBdr>
            <w:top w:val="none" w:sz="0" w:space="0" w:color="auto"/>
            <w:left w:val="none" w:sz="0" w:space="0" w:color="auto"/>
            <w:bottom w:val="none" w:sz="0" w:space="0" w:color="auto"/>
            <w:right w:val="none" w:sz="0" w:space="0" w:color="auto"/>
          </w:divBdr>
        </w:div>
        <w:div w:id="1271741701">
          <w:marLeft w:val="640"/>
          <w:marRight w:val="0"/>
          <w:marTop w:val="0"/>
          <w:marBottom w:val="0"/>
          <w:divBdr>
            <w:top w:val="none" w:sz="0" w:space="0" w:color="auto"/>
            <w:left w:val="none" w:sz="0" w:space="0" w:color="auto"/>
            <w:bottom w:val="none" w:sz="0" w:space="0" w:color="auto"/>
            <w:right w:val="none" w:sz="0" w:space="0" w:color="auto"/>
          </w:divBdr>
        </w:div>
        <w:div w:id="84572268">
          <w:marLeft w:val="640"/>
          <w:marRight w:val="0"/>
          <w:marTop w:val="0"/>
          <w:marBottom w:val="0"/>
          <w:divBdr>
            <w:top w:val="none" w:sz="0" w:space="0" w:color="auto"/>
            <w:left w:val="none" w:sz="0" w:space="0" w:color="auto"/>
            <w:bottom w:val="none" w:sz="0" w:space="0" w:color="auto"/>
            <w:right w:val="none" w:sz="0" w:space="0" w:color="auto"/>
          </w:divBdr>
        </w:div>
        <w:div w:id="1804078921">
          <w:marLeft w:val="640"/>
          <w:marRight w:val="0"/>
          <w:marTop w:val="0"/>
          <w:marBottom w:val="0"/>
          <w:divBdr>
            <w:top w:val="none" w:sz="0" w:space="0" w:color="auto"/>
            <w:left w:val="none" w:sz="0" w:space="0" w:color="auto"/>
            <w:bottom w:val="none" w:sz="0" w:space="0" w:color="auto"/>
            <w:right w:val="none" w:sz="0" w:space="0" w:color="auto"/>
          </w:divBdr>
        </w:div>
        <w:div w:id="1866358971">
          <w:marLeft w:val="640"/>
          <w:marRight w:val="0"/>
          <w:marTop w:val="0"/>
          <w:marBottom w:val="0"/>
          <w:divBdr>
            <w:top w:val="none" w:sz="0" w:space="0" w:color="auto"/>
            <w:left w:val="none" w:sz="0" w:space="0" w:color="auto"/>
            <w:bottom w:val="none" w:sz="0" w:space="0" w:color="auto"/>
            <w:right w:val="none" w:sz="0" w:space="0" w:color="auto"/>
          </w:divBdr>
        </w:div>
        <w:div w:id="249386082">
          <w:marLeft w:val="640"/>
          <w:marRight w:val="0"/>
          <w:marTop w:val="0"/>
          <w:marBottom w:val="0"/>
          <w:divBdr>
            <w:top w:val="none" w:sz="0" w:space="0" w:color="auto"/>
            <w:left w:val="none" w:sz="0" w:space="0" w:color="auto"/>
            <w:bottom w:val="none" w:sz="0" w:space="0" w:color="auto"/>
            <w:right w:val="none" w:sz="0" w:space="0" w:color="auto"/>
          </w:divBdr>
        </w:div>
        <w:div w:id="1592660639">
          <w:marLeft w:val="640"/>
          <w:marRight w:val="0"/>
          <w:marTop w:val="0"/>
          <w:marBottom w:val="0"/>
          <w:divBdr>
            <w:top w:val="none" w:sz="0" w:space="0" w:color="auto"/>
            <w:left w:val="none" w:sz="0" w:space="0" w:color="auto"/>
            <w:bottom w:val="none" w:sz="0" w:space="0" w:color="auto"/>
            <w:right w:val="none" w:sz="0" w:space="0" w:color="auto"/>
          </w:divBdr>
        </w:div>
        <w:div w:id="1950157482">
          <w:marLeft w:val="640"/>
          <w:marRight w:val="0"/>
          <w:marTop w:val="0"/>
          <w:marBottom w:val="0"/>
          <w:divBdr>
            <w:top w:val="none" w:sz="0" w:space="0" w:color="auto"/>
            <w:left w:val="none" w:sz="0" w:space="0" w:color="auto"/>
            <w:bottom w:val="none" w:sz="0" w:space="0" w:color="auto"/>
            <w:right w:val="none" w:sz="0" w:space="0" w:color="auto"/>
          </w:divBdr>
        </w:div>
        <w:div w:id="905604764">
          <w:marLeft w:val="640"/>
          <w:marRight w:val="0"/>
          <w:marTop w:val="0"/>
          <w:marBottom w:val="0"/>
          <w:divBdr>
            <w:top w:val="none" w:sz="0" w:space="0" w:color="auto"/>
            <w:left w:val="none" w:sz="0" w:space="0" w:color="auto"/>
            <w:bottom w:val="none" w:sz="0" w:space="0" w:color="auto"/>
            <w:right w:val="none" w:sz="0" w:space="0" w:color="auto"/>
          </w:divBdr>
        </w:div>
        <w:div w:id="83457464">
          <w:marLeft w:val="640"/>
          <w:marRight w:val="0"/>
          <w:marTop w:val="0"/>
          <w:marBottom w:val="0"/>
          <w:divBdr>
            <w:top w:val="none" w:sz="0" w:space="0" w:color="auto"/>
            <w:left w:val="none" w:sz="0" w:space="0" w:color="auto"/>
            <w:bottom w:val="none" w:sz="0" w:space="0" w:color="auto"/>
            <w:right w:val="none" w:sz="0" w:space="0" w:color="auto"/>
          </w:divBdr>
        </w:div>
        <w:div w:id="889000541">
          <w:marLeft w:val="640"/>
          <w:marRight w:val="0"/>
          <w:marTop w:val="0"/>
          <w:marBottom w:val="0"/>
          <w:divBdr>
            <w:top w:val="none" w:sz="0" w:space="0" w:color="auto"/>
            <w:left w:val="none" w:sz="0" w:space="0" w:color="auto"/>
            <w:bottom w:val="none" w:sz="0" w:space="0" w:color="auto"/>
            <w:right w:val="none" w:sz="0" w:space="0" w:color="auto"/>
          </w:divBdr>
        </w:div>
        <w:div w:id="74406079">
          <w:marLeft w:val="640"/>
          <w:marRight w:val="0"/>
          <w:marTop w:val="0"/>
          <w:marBottom w:val="0"/>
          <w:divBdr>
            <w:top w:val="none" w:sz="0" w:space="0" w:color="auto"/>
            <w:left w:val="none" w:sz="0" w:space="0" w:color="auto"/>
            <w:bottom w:val="none" w:sz="0" w:space="0" w:color="auto"/>
            <w:right w:val="none" w:sz="0" w:space="0" w:color="auto"/>
          </w:divBdr>
        </w:div>
        <w:div w:id="1117020838">
          <w:marLeft w:val="640"/>
          <w:marRight w:val="0"/>
          <w:marTop w:val="0"/>
          <w:marBottom w:val="0"/>
          <w:divBdr>
            <w:top w:val="none" w:sz="0" w:space="0" w:color="auto"/>
            <w:left w:val="none" w:sz="0" w:space="0" w:color="auto"/>
            <w:bottom w:val="none" w:sz="0" w:space="0" w:color="auto"/>
            <w:right w:val="none" w:sz="0" w:space="0" w:color="auto"/>
          </w:divBdr>
        </w:div>
        <w:div w:id="514659961">
          <w:marLeft w:val="640"/>
          <w:marRight w:val="0"/>
          <w:marTop w:val="0"/>
          <w:marBottom w:val="0"/>
          <w:divBdr>
            <w:top w:val="none" w:sz="0" w:space="0" w:color="auto"/>
            <w:left w:val="none" w:sz="0" w:space="0" w:color="auto"/>
            <w:bottom w:val="none" w:sz="0" w:space="0" w:color="auto"/>
            <w:right w:val="none" w:sz="0" w:space="0" w:color="auto"/>
          </w:divBdr>
        </w:div>
        <w:div w:id="467167535">
          <w:marLeft w:val="640"/>
          <w:marRight w:val="0"/>
          <w:marTop w:val="0"/>
          <w:marBottom w:val="0"/>
          <w:divBdr>
            <w:top w:val="none" w:sz="0" w:space="0" w:color="auto"/>
            <w:left w:val="none" w:sz="0" w:space="0" w:color="auto"/>
            <w:bottom w:val="none" w:sz="0" w:space="0" w:color="auto"/>
            <w:right w:val="none" w:sz="0" w:space="0" w:color="auto"/>
          </w:divBdr>
        </w:div>
        <w:div w:id="1587809462">
          <w:marLeft w:val="640"/>
          <w:marRight w:val="0"/>
          <w:marTop w:val="0"/>
          <w:marBottom w:val="0"/>
          <w:divBdr>
            <w:top w:val="none" w:sz="0" w:space="0" w:color="auto"/>
            <w:left w:val="none" w:sz="0" w:space="0" w:color="auto"/>
            <w:bottom w:val="none" w:sz="0" w:space="0" w:color="auto"/>
            <w:right w:val="none" w:sz="0" w:space="0" w:color="auto"/>
          </w:divBdr>
        </w:div>
        <w:div w:id="474176041">
          <w:marLeft w:val="640"/>
          <w:marRight w:val="0"/>
          <w:marTop w:val="0"/>
          <w:marBottom w:val="0"/>
          <w:divBdr>
            <w:top w:val="none" w:sz="0" w:space="0" w:color="auto"/>
            <w:left w:val="none" w:sz="0" w:space="0" w:color="auto"/>
            <w:bottom w:val="none" w:sz="0" w:space="0" w:color="auto"/>
            <w:right w:val="none" w:sz="0" w:space="0" w:color="auto"/>
          </w:divBdr>
        </w:div>
        <w:div w:id="1833057540">
          <w:marLeft w:val="640"/>
          <w:marRight w:val="0"/>
          <w:marTop w:val="0"/>
          <w:marBottom w:val="0"/>
          <w:divBdr>
            <w:top w:val="none" w:sz="0" w:space="0" w:color="auto"/>
            <w:left w:val="none" w:sz="0" w:space="0" w:color="auto"/>
            <w:bottom w:val="none" w:sz="0" w:space="0" w:color="auto"/>
            <w:right w:val="none" w:sz="0" w:space="0" w:color="auto"/>
          </w:divBdr>
        </w:div>
        <w:div w:id="1419447234">
          <w:marLeft w:val="640"/>
          <w:marRight w:val="0"/>
          <w:marTop w:val="0"/>
          <w:marBottom w:val="0"/>
          <w:divBdr>
            <w:top w:val="none" w:sz="0" w:space="0" w:color="auto"/>
            <w:left w:val="none" w:sz="0" w:space="0" w:color="auto"/>
            <w:bottom w:val="none" w:sz="0" w:space="0" w:color="auto"/>
            <w:right w:val="none" w:sz="0" w:space="0" w:color="auto"/>
          </w:divBdr>
        </w:div>
        <w:div w:id="369112135">
          <w:marLeft w:val="640"/>
          <w:marRight w:val="0"/>
          <w:marTop w:val="0"/>
          <w:marBottom w:val="0"/>
          <w:divBdr>
            <w:top w:val="none" w:sz="0" w:space="0" w:color="auto"/>
            <w:left w:val="none" w:sz="0" w:space="0" w:color="auto"/>
            <w:bottom w:val="none" w:sz="0" w:space="0" w:color="auto"/>
            <w:right w:val="none" w:sz="0" w:space="0" w:color="auto"/>
          </w:divBdr>
        </w:div>
        <w:div w:id="715158027">
          <w:marLeft w:val="640"/>
          <w:marRight w:val="0"/>
          <w:marTop w:val="0"/>
          <w:marBottom w:val="0"/>
          <w:divBdr>
            <w:top w:val="none" w:sz="0" w:space="0" w:color="auto"/>
            <w:left w:val="none" w:sz="0" w:space="0" w:color="auto"/>
            <w:bottom w:val="none" w:sz="0" w:space="0" w:color="auto"/>
            <w:right w:val="none" w:sz="0" w:space="0" w:color="auto"/>
          </w:divBdr>
        </w:div>
        <w:div w:id="703791855">
          <w:marLeft w:val="640"/>
          <w:marRight w:val="0"/>
          <w:marTop w:val="0"/>
          <w:marBottom w:val="0"/>
          <w:divBdr>
            <w:top w:val="none" w:sz="0" w:space="0" w:color="auto"/>
            <w:left w:val="none" w:sz="0" w:space="0" w:color="auto"/>
            <w:bottom w:val="none" w:sz="0" w:space="0" w:color="auto"/>
            <w:right w:val="none" w:sz="0" w:space="0" w:color="auto"/>
          </w:divBdr>
        </w:div>
        <w:div w:id="642389254">
          <w:marLeft w:val="640"/>
          <w:marRight w:val="0"/>
          <w:marTop w:val="0"/>
          <w:marBottom w:val="0"/>
          <w:divBdr>
            <w:top w:val="none" w:sz="0" w:space="0" w:color="auto"/>
            <w:left w:val="none" w:sz="0" w:space="0" w:color="auto"/>
            <w:bottom w:val="none" w:sz="0" w:space="0" w:color="auto"/>
            <w:right w:val="none" w:sz="0" w:space="0" w:color="auto"/>
          </w:divBdr>
        </w:div>
        <w:div w:id="145367402">
          <w:marLeft w:val="640"/>
          <w:marRight w:val="0"/>
          <w:marTop w:val="0"/>
          <w:marBottom w:val="0"/>
          <w:divBdr>
            <w:top w:val="none" w:sz="0" w:space="0" w:color="auto"/>
            <w:left w:val="none" w:sz="0" w:space="0" w:color="auto"/>
            <w:bottom w:val="none" w:sz="0" w:space="0" w:color="auto"/>
            <w:right w:val="none" w:sz="0" w:space="0" w:color="auto"/>
          </w:divBdr>
        </w:div>
        <w:div w:id="1802115735">
          <w:marLeft w:val="640"/>
          <w:marRight w:val="0"/>
          <w:marTop w:val="0"/>
          <w:marBottom w:val="0"/>
          <w:divBdr>
            <w:top w:val="none" w:sz="0" w:space="0" w:color="auto"/>
            <w:left w:val="none" w:sz="0" w:space="0" w:color="auto"/>
            <w:bottom w:val="none" w:sz="0" w:space="0" w:color="auto"/>
            <w:right w:val="none" w:sz="0" w:space="0" w:color="auto"/>
          </w:divBdr>
        </w:div>
        <w:div w:id="291326394">
          <w:marLeft w:val="640"/>
          <w:marRight w:val="0"/>
          <w:marTop w:val="0"/>
          <w:marBottom w:val="0"/>
          <w:divBdr>
            <w:top w:val="none" w:sz="0" w:space="0" w:color="auto"/>
            <w:left w:val="none" w:sz="0" w:space="0" w:color="auto"/>
            <w:bottom w:val="none" w:sz="0" w:space="0" w:color="auto"/>
            <w:right w:val="none" w:sz="0" w:space="0" w:color="auto"/>
          </w:divBdr>
        </w:div>
        <w:div w:id="93864709">
          <w:marLeft w:val="640"/>
          <w:marRight w:val="0"/>
          <w:marTop w:val="0"/>
          <w:marBottom w:val="0"/>
          <w:divBdr>
            <w:top w:val="none" w:sz="0" w:space="0" w:color="auto"/>
            <w:left w:val="none" w:sz="0" w:space="0" w:color="auto"/>
            <w:bottom w:val="none" w:sz="0" w:space="0" w:color="auto"/>
            <w:right w:val="none" w:sz="0" w:space="0" w:color="auto"/>
          </w:divBdr>
        </w:div>
        <w:div w:id="905726307">
          <w:marLeft w:val="640"/>
          <w:marRight w:val="0"/>
          <w:marTop w:val="0"/>
          <w:marBottom w:val="0"/>
          <w:divBdr>
            <w:top w:val="none" w:sz="0" w:space="0" w:color="auto"/>
            <w:left w:val="none" w:sz="0" w:space="0" w:color="auto"/>
            <w:bottom w:val="none" w:sz="0" w:space="0" w:color="auto"/>
            <w:right w:val="none" w:sz="0" w:space="0" w:color="auto"/>
          </w:divBdr>
        </w:div>
        <w:div w:id="175925720">
          <w:marLeft w:val="640"/>
          <w:marRight w:val="0"/>
          <w:marTop w:val="0"/>
          <w:marBottom w:val="0"/>
          <w:divBdr>
            <w:top w:val="none" w:sz="0" w:space="0" w:color="auto"/>
            <w:left w:val="none" w:sz="0" w:space="0" w:color="auto"/>
            <w:bottom w:val="none" w:sz="0" w:space="0" w:color="auto"/>
            <w:right w:val="none" w:sz="0" w:space="0" w:color="auto"/>
          </w:divBdr>
        </w:div>
        <w:div w:id="562908531">
          <w:marLeft w:val="640"/>
          <w:marRight w:val="0"/>
          <w:marTop w:val="0"/>
          <w:marBottom w:val="0"/>
          <w:divBdr>
            <w:top w:val="none" w:sz="0" w:space="0" w:color="auto"/>
            <w:left w:val="none" w:sz="0" w:space="0" w:color="auto"/>
            <w:bottom w:val="none" w:sz="0" w:space="0" w:color="auto"/>
            <w:right w:val="none" w:sz="0" w:space="0" w:color="auto"/>
          </w:divBdr>
        </w:div>
        <w:div w:id="1231621263">
          <w:marLeft w:val="640"/>
          <w:marRight w:val="0"/>
          <w:marTop w:val="0"/>
          <w:marBottom w:val="0"/>
          <w:divBdr>
            <w:top w:val="none" w:sz="0" w:space="0" w:color="auto"/>
            <w:left w:val="none" w:sz="0" w:space="0" w:color="auto"/>
            <w:bottom w:val="none" w:sz="0" w:space="0" w:color="auto"/>
            <w:right w:val="none" w:sz="0" w:space="0" w:color="auto"/>
          </w:divBdr>
        </w:div>
        <w:div w:id="1370952578">
          <w:marLeft w:val="640"/>
          <w:marRight w:val="0"/>
          <w:marTop w:val="0"/>
          <w:marBottom w:val="0"/>
          <w:divBdr>
            <w:top w:val="none" w:sz="0" w:space="0" w:color="auto"/>
            <w:left w:val="none" w:sz="0" w:space="0" w:color="auto"/>
            <w:bottom w:val="none" w:sz="0" w:space="0" w:color="auto"/>
            <w:right w:val="none" w:sz="0" w:space="0" w:color="auto"/>
          </w:divBdr>
        </w:div>
        <w:div w:id="1753040379">
          <w:marLeft w:val="640"/>
          <w:marRight w:val="0"/>
          <w:marTop w:val="0"/>
          <w:marBottom w:val="0"/>
          <w:divBdr>
            <w:top w:val="none" w:sz="0" w:space="0" w:color="auto"/>
            <w:left w:val="none" w:sz="0" w:space="0" w:color="auto"/>
            <w:bottom w:val="none" w:sz="0" w:space="0" w:color="auto"/>
            <w:right w:val="none" w:sz="0" w:space="0" w:color="auto"/>
          </w:divBdr>
        </w:div>
        <w:div w:id="1442190272">
          <w:marLeft w:val="640"/>
          <w:marRight w:val="0"/>
          <w:marTop w:val="0"/>
          <w:marBottom w:val="0"/>
          <w:divBdr>
            <w:top w:val="none" w:sz="0" w:space="0" w:color="auto"/>
            <w:left w:val="none" w:sz="0" w:space="0" w:color="auto"/>
            <w:bottom w:val="none" w:sz="0" w:space="0" w:color="auto"/>
            <w:right w:val="none" w:sz="0" w:space="0" w:color="auto"/>
          </w:divBdr>
        </w:div>
        <w:div w:id="687025527">
          <w:marLeft w:val="640"/>
          <w:marRight w:val="0"/>
          <w:marTop w:val="0"/>
          <w:marBottom w:val="0"/>
          <w:divBdr>
            <w:top w:val="none" w:sz="0" w:space="0" w:color="auto"/>
            <w:left w:val="none" w:sz="0" w:space="0" w:color="auto"/>
            <w:bottom w:val="none" w:sz="0" w:space="0" w:color="auto"/>
            <w:right w:val="none" w:sz="0" w:space="0" w:color="auto"/>
          </w:divBdr>
        </w:div>
        <w:div w:id="1440489577">
          <w:marLeft w:val="640"/>
          <w:marRight w:val="0"/>
          <w:marTop w:val="0"/>
          <w:marBottom w:val="0"/>
          <w:divBdr>
            <w:top w:val="none" w:sz="0" w:space="0" w:color="auto"/>
            <w:left w:val="none" w:sz="0" w:space="0" w:color="auto"/>
            <w:bottom w:val="none" w:sz="0" w:space="0" w:color="auto"/>
            <w:right w:val="none" w:sz="0" w:space="0" w:color="auto"/>
          </w:divBdr>
        </w:div>
        <w:div w:id="1940945532">
          <w:marLeft w:val="640"/>
          <w:marRight w:val="0"/>
          <w:marTop w:val="0"/>
          <w:marBottom w:val="0"/>
          <w:divBdr>
            <w:top w:val="none" w:sz="0" w:space="0" w:color="auto"/>
            <w:left w:val="none" w:sz="0" w:space="0" w:color="auto"/>
            <w:bottom w:val="none" w:sz="0" w:space="0" w:color="auto"/>
            <w:right w:val="none" w:sz="0" w:space="0" w:color="auto"/>
          </w:divBdr>
        </w:div>
        <w:div w:id="527374158">
          <w:marLeft w:val="640"/>
          <w:marRight w:val="0"/>
          <w:marTop w:val="0"/>
          <w:marBottom w:val="0"/>
          <w:divBdr>
            <w:top w:val="none" w:sz="0" w:space="0" w:color="auto"/>
            <w:left w:val="none" w:sz="0" w:space="0" w:color="auto"/>
            <w:bottom w:val="none" w:sz="0" w:space="0" w:color="auto"/>
            <w:right w:val="none" w:sz="0" w:space="0" w:color="auto"/>
          </w:divBdr>
        </w:div>
        <w:div w:id="551841829">
          <w:marLeft w:val="640"/>
          <w:marRight w:val="0"/>
          <w:marTop w:val="0"/>
          <w:marBottom w:val="0"/>
          <w:divBdr>
            <w:top w:val="none" w:sz="0" w:space="0" w:color="auto"/>
            <w:left w:val="none" w:sz="0" w:space="0" w:color="auto"/>
            <w:bottom w:val="none" w:sz="0" w:space="0" w:color="auto"/>
            <w:right w:val="none" w:sz="0" w:space="0" w:color="auto"/>
          </w:divBdr>
        </w:div>
        <w:div w:id="1612855879">
          <w:marLeft w:val="640"/>
          <w:marRight w:val="0"/>
          <w:marTop w:val="0"/>
          <w:marBottom w:val="0"/>
          <w:divBdr>
            <w:top w:val="none" w:sz="0" w:space="0" w:color="auto"/>
            <w:left w:val="none" w:sz="0" w:space="0" w:color="auto"/>
            <w:bottom w:val="none" w:sz="0" w:space="0" w:color="auto"/>
            <w:right w:val="none" w:sz="0" w:space="0" w:color="auto"/>
          </w:divBdr>
        </w:div>
        <w:div w:id="1023243139">
          <w:marLeft w:val="640"/>
          <w:marRight w:val="0"/>
          <w:marTop w:val="0"/>
          <w:marBottom w:val="0"/>
          <w:divBdr>
            <w:top w:val="none" w:sz="0" w:space="0" w:color="auto"/>
            <w:left w:val="none" w:sz="0" w:space="0" w:color="auto"/>
            <w:bottom w:val="none" w:sz="0" w:space="0" w:color="auto"/>
            <w:right w:val="none" w:sz="0" w:space="0" w:color="auto"/>
          </w:divBdr>
        </w:div>
        <w:div w:id="329796214">
          <w:marLeft w:val="640"/>
          <w:marRight w:val="0"/>
          <w:marTop w:val="0"/>
          <w:marBottom w:val="0"/>
          <w:divBdr>
            <w:top w:val="none" w:sz="0" w:space="0" w:color="auto"/>
            <w:left w:val="none" w:sz="0" w:space="0" w:color="auto"/>
            <w:bottom w:val="none" w:sz="0" w:space="0" w:color="auto"/>
            <w:right w:val="none" w:sz="0" w:space="0" w:color="auto"/>
          </w:divBdr>
        </w:div>
        <w:div w:id="527836851">
          <w:marLeft w:val="640"/>
          <w:marRight w:val="0"/>
          <w:marTop w:val="0"/>
          <w:marBottom w:val="0"/>
          <w:divBdr>
            <w:top w:val="none" w:sz="0" w:space="0" w:color="auto"/>
            <w:left w:val="none" w:sz="0" w:space="0" w:color="auto"/>
            <w:bottom w:val="none" w:sz="0" w:space="0" w:color="auto"/>
            <w:right w:val="none" w:sz="0" w:space="0" w:color="auto"/>
          </w:divBdr>
        </w:div>
        <w:div w:id="1186139790">
          <w:marLeft w:val="640"/>
          <w:marRight w:val="0"/>
          <w:marTop w:val="0"/>
          <w:marBottom w:val="0"/>
          <w:divBdr>
            <w:top w:val="none" w:sz="0" w:space="0" w:color="auto"/>
            <w:left w:val="none" w:sz="0" w:space="0" w:color="auto"/>
            <w:bottom w:val="none" w:sz="0" w:space="0" w:color="auto"/>
            <w:right w:val="none" w:sz="0" w:space="0" w:color="auto"/>
          </w:divBdr>
        </w:div>
        <w:div w:id="1853760274">
          <w:marLeft w:val="640"/>
          <w:marRight w:val="0"/>
          <w:marTop w:val="0"/>
          <w:marBottom w:val="0"/>
          <w:divBdr>
            <w:top w:val="none" w:sz="0" w:space="0" w:color="auto"/>
            <w:left w:val="none" w:sz="0" w:space="0" w:color="auto"/>
            <w:bottom w:val="none" w:sz="0" w:space="0" w:color="auto"/>
            <w:right w:val="none" w:sz="0" w:space="0" w:color="auto"/>
          </w:divBdr>
        </w:div>
        <w:div w:id="62291284">
          <w:marLeft w:val="640"/>
          <w:marRight w:val="0"/>
          <w:marTop w:val="0"/>
          <w:marBottom w:val="0"/>
          <w:divBdr>
            <w:top w:val="none" w:sz="0" w:space="0" w:color="auto"/>
            <w:left w:val="none" w:sz="0" w:space="0" w:color="auto"/>
            <w:bottom w:val="none" w:sz="0" w:space="0" w:color="auto"/>
            <w:right w:val="none" w:sz="0" w:space="0" w:color="auto"/>
          </w:divBdr>
        </w:div>
        <w:div w:id="754327398">
          <w:marLeft w:val="640"/>
          <w:marRight w:val="0"/>
          <w:marTop w:val="0"/>
          <w:marBottom w:val="0"/>
          <w:divBdr>
            <w:top w:val="none" w:sz="0" w:space="0" w:color="auto"/>
            <w:left w:val="none" w:sz="0" w:space="0" w:color="auto"/>
            <w:bottom w:val="none" w:sz="0" w:space="0" w:color="auto"/>
            <w:right w:val="none" w:sz="0" w:space="0" w:color="auto"/>
          </w:divBdr>
        </w:div>
        <w:div w:id="313411536">
          <w:marLeft w:val="640"/>
          <w:marRight w:val="0"/>
          <w:marTop w:val="0"/>
          <w:marBottom w:val="0"/>
          <w:divBdr>
            <w:top w:val="none" w:sz="0" w:space="0" w:color="auto"/>
            <w:left w:val="none" w:sz="0" w:space="0" w:color="auto"/>
            <w:bottom w:val="none" w:sz="0" w:space="0" w:color="auto"/>
            <w:right w:val="none" w:sz="0" w:space="0" w:color="auto"/>
          </w:divBdr>
        </w:div>
        <w:div w:id="146018957">
          <w:marLeft w:val="640"/>
          <w:marRight w:val="0"/>
          <w:marTop w:val="0"/>
          <w:marBottom w:val="0"/>
          <w:divBdr>
            <w:top w:val="none" w:sz="0" w:space="0" w:color="auto"/>
            <w:left w:val="none" w:sz="0" w:space="0" w:color="auto"/>
            <w:bottom w:val="none" w:sz="0" w:space="0" w:color="auto"/>
            <w:right w:val="none" w:sz="0" w:space="0" w:color="auto"/>
          </w:divBdr>
        </w:div>
        <w:div w:id="1171527527">
          <w:marLeft w:val="640"/>
          <w:marRight w:val="0"/>
          <w:marTop w:val="0"/>
          <w:marBottom w:val="0"/>
          <w:divBdr>
            <w:top w:val="none" w:sz="0" w:space="0" w:color="auto"/>
            <w:left w:val="none" w:sz="0" w:space="0" w:color="auto"/>
            <w:bottom w:val="none" w:sz="0" w:space="0" w:color="auto"/>
            <w:right w:val="none" w:sz="0" w:space="0" w:color="auto"/>
          </w:divBdr>
        </w:div>
      </w:divsChild>
    </w:div>
    <w:div w:id="1579051778">
      <w:bodyDiv w:val="1"/>
      <w:marLeft w:val="0"/>
      <w:marRight w:val="0"/>
      <w:marTop w:val="0"/>
      <w:marBottom w:val="0"/>
      <w:divBdr>
        <w:top w:val="none" w:sz="0" w:space="0" w:color="auto"/>
        <w:left w:val="none" w:sz="0" w:space="0" w:color="auto"/>
        <w:bottom w:val="none" w:sz="0" w:space="0" w:color="auto"/>
        <w:right w:val="none" w:sz="0" w:space="0" w:color="auto"/>
      </w:divBdr>
      <w:divsChild>
        <w:div w:id="37971195">
          <w:marLeft w:val="640"/>
          <w:marRight w:val="0"/>
          <w:marTop w:val="0"/>
          <w:marBottom w:val="0"/>
          <w:divBdr>
            <w:top w:val="none" w:sz="0" w:space="0" w:color="auto"/>
            <w:left w:val="none" w:sz="0" w:space="0" w:color="auto"/>
            <w:bottom w:val="none" w:sz="0" w:space="0" w:color="auto"/>
            <w:right w:val="none" w:sz="0" w:space="0" w:color="auto"/>
          </w:divBdr>
        </w:div>
        <w:div w:id="38363561">
          <w:marLeft w:val="640"/>
          <w:marRight w:val="0"/>
          <w:marTop w:val="0"/>
          <w:marBottom w:val="0"/>
          <w:divBdr>
            <w:top w:val="none" w:sz="0" w:space="0" w:color="auto"/>
            <w:left w:val="none" w:sz="0" w:space="0" w:color="auto"/>
            <w:bottom w:val="none" w:sz="0" w:space="0" w:color="auto"/>
            <w:right w:val="none" w:sz="0" w:space="0" w:color="auto"/>
          </w:divBdr>
        </w:div>
        <w:div w:id="40594358">
          <w:marLeft w:val="640"/>
          <w:marRight w:val="0"/>
          <w:marTop w:val="0"/>
          <w:marBottom w:val="0"/>
          <w:divBdr>
            <w:top w:val="none" w:sz="0" w:space="0" w:color="auto"/>
            <w:left w:val="none" w:sz="0" w:space="0" w:color="auto"/>
            <w:bottom w:val="none" w:sz="0" w:space="0" w:color="auto"/>
            <w:right w:val="none" w:sz="0" w:space="0" w:color="auto"/>
          </w:divBdr>
        </w:div>
        <w:div w:id="90398015">
          <w:marLeft w:val="640"/>
          <w:marRight w:val="0"/>
          <w:marTop w:val="0"/>
          <w:marBottom w:val="0"/>
          <w:divBdr>
            <w:top w:val="none" w:sz="0" w:space="0" w:color="auto"/>
            <w:left w:val="none" w:sz="0" w:space="0" w:color="auto"/>
            <w:bottom w:val="none" w:sz="0" w:space="0" w:color="auto"/>
            <w:right w:val="none" w:sz="0" w:space="0" w:color="auto"/>
          </w:divBdr>
        </w:div>
        <w:div w:id="114102957">
          <w:marLeft w:val="640"/>
          <w:marRight w:val="0"/>
          <w:marTop w:val="0"/>
          <w:marBottom w:val="0"/>
          <w:divBdr>
            <w:top w:val="none" w:sz="0" w:space="0" w:color="auto"/>
            <w:left w:val="none" w:sz="0" w:space="0" w:color="auto"/>
            <w:bottom w:val="none" w:sz="0" w:space="0" w:color="auto"/>
            <w:right w:val="none" w:sz="0" w:space="0" w:color="auto"/>
          </w:divBdr>
        </w:div>
        <w:div w:id="121072879">
          <w:marLeft w:val="640"/>
          <w:marRight w:val="0"/>
          <w:marTop w:val="0"/>
          <w:marBottom w:val="0"/>
          <w:divBdr>
            <w:top w:val="none" w:sz="0" w:space="0" w:color="auto"/>
            <w:left w:val="none" w:sz="0" w:space="0" w:color="auto"/>
            <w:bottom w:val="none" w:sz="0" w:space="0" w:color="auto"/>
            <w:right w:val="none" w:sz="0" w:space="0" w:color="auto"/>
          </w:divBdr>
        </w:div>
        <w:div w:id="126701401">
          <w:marLeft w:val="640"/>
          <w:marRight w:val="0"/>
          <w:marTop w:val="0"/>
          <w:marBottom w:val="0"/>
          <w:divBdr>
            <w:top w:val="none" w:sz="0" w:space="0" w:color="auto"/>
            <w:left w:val="none" w:sz="0" w:space="0" w:color="auto"/>
            <w:bottom w:val="none" w:sz="0" w:space="0" w:color="auto"/>
            <w:right w:val="none" w:sz="0" w:space="0" w:color="auto"/>
          </w:divBdr>
        </w:div>
        <w:div w:id="156189694">
          <w:marLeft w:val="640"/>
          <w:marRight w:val="0"/>
          <w:marTop w:val="0"/>
          <w:marBottom w:val="0"/>
          <w:divBdr>
            <w:top w:val="none" w:sz="0" w:space="0" w:color="auto"/>
            <w:left w:val="none" w:sz="0" w:space="0" w:color="auto"/>
            <w:bottom w:val="none" w:sz="0" w:space="0" w:color="auto"/>
            <w:right w:val="none" w:sz="0" w:space="0" w:color="auto"/>
          </w:divBdr>
        </w:div>
        <w:div w:id="169300281">
          <w:marLeft w:val="640"/>
          <w:marRight w:val="0"/>
          <w:marTop w:val="0"/>
          <w:marBottom w:val="0"/>
          <w:divBdr>
            <w:top w:val="none" w:sz="0" w:space="0" w:color="auto"/>
            <w:left w:val="none" w:sz="0" w:space="0" w:color="auto"/>
            <w:bottom w:val="none" w:sz="0" w:space="0" w:color="auto"/>
            <w:right w:val="none" w:sz="0" w:space="0" w:color="auto"/>
          </w:divBdr>
        </w:div>
        <w:div w:id="257298324">
          <w:marLeft w:val="640"/>
          <w:marRight w:val="0"/>
          <w:marTop w:val="0"/>
          <w:marBottom w:val="0"/>
          <w:divBdr>
            <w:top w:val="none" w:sz="0" w:space="0" w:color="auto"/>
            <w:left w:val="none" w:sz="0" w:space="0" w:color="auto"/>
            <w:bottom w:val="none" w:sz="0" w:space="0" w:color="auto"/>
            <w:right w:val="none" w:sz="0" w:space="0" w:color="auto"/>
          </w:divBdr>
        </w:div>
        <w:div w:id="257569120">
          <w:marLeft w:val="640"/>
          <w:marRight w:val="0"/>
          <w:marTop w:val="0"/>
          <w:marBottom w:val="0"/>
          <w:divBdr>
            <w:top w:val="none" w:sz="0" w:space="0" w:color="auto"/>
            <w:left w:val="none" w:sz="0" w:space="0" w:color="auto"/>
            <w:bottom w:val="none" w:sz="0" w:space="0" w:color="auto"/>
            <w:right w:val="none" w:sz="0" w:space="0" w:color="auto"/>
          </w:divBdr>
        </w:div>
        <w:div w:id="273486597">
          <w:marLeft w:val="640"/>
          <w:marRight w:val="0"/>
          <w:marTop w:val="0"/>
          <w:marBottom w:val="0"/>
          <w:divBdr>
            <w:top w:val="none" w:sz="0" w:space="0" w:color="auto"/>
            <w:left w:val="none" w:sz="0" w:space="0" w:color="auto"/>
            <w:bottom w:val="none" w:sz="0" w:space="0" w:color="auto"/>
            <w:right w:val="none" w:sz="0" w:space="0" w:color="auto"/>
          </w:divBdr>
        </w:div>
        <w:div w:id="288628206">
          <w:marLeft w:val="640"/>
          <w:marRight w:val="0"/>
          <w:marTop w:val="0"/>
          <w:marBottom w:val="0"/>
          <w:divBdr>
            <w:top w:val="none" w:sz="0" w:space="0" w:color="auto"/>
            <w:left w:val="none" w:sz="0" w:space="0" w:color="auto"/>
            <w:bottom w:val="none" w:sz="0" w:space="0" w:color="auto"/>
            <w:right w:val="none" w:sz="0" w:space="0" w:color="auto"/>
          </w:divBdr>
        </w:div>
        <w:div w:id="291447732">
          <w:marLeft w:val="640"/>
          <w:marRight w:val="0"/>
          <w:marTop w:val="0"/>
          <w:marBottom w:val="0"/>
          <w:divBdr>
            <w:top w:val="none" w:sz="0" w:space="0" w:color="auto"/>
            <w:left w:val="none" w:sz="0" w:space="0" w:color="auto"/>
            <w:bottom w:val="none" w:sz="0" w:space="0" w:color="auto"/>
            <w:right w:val="none" w:sz="0" w:space="0" w:color="auto"/>
          </w:divBdr>
        </w:div>
        <w:div w:id="307827733">
          <w:marLeft w:val="640"/>
          <w:marRight w:val="0"/>
          <w:marTop w:val="0"/>
          <w:marBottom w:val="0"/>
          <w:divBdr>
            <w:top w:val="none" w:sz="0" w:space="0" w:color="auto"/>
            <w:left w:val="none" w:sz="0" w:space="0" w:color="auto"/>
            <w:bottom w:val="none" w:sz="0" w:space="0" w:color="auto"/>
            <w:right w:val="none" w:sz="0" w:space="0" w:color="auto"/>
          </w:divBdr>
        </w:div>
        <w:div w:id="310520398">
          <w:marLeft w:val="640"/>
          <w:marRight w:val="0"/>
          <w:marTop w:val="0"/>
          <w:marBottom w:val="0"/>
          <w:divBdr>
            <w:top w:val="none" w:sz="0" w:space="0" w:color="auto"/>
            <w:left w:val="none" w:sz="0" w:space="0" w:color="auto"/>
            <w:bottom w:val="none" w:sz="0" w:space="0" w:color="auto"/>
            <w:right w:val="none" w:sz="0" w:space="0" w:color="auto"/>
          </w:divBdr>
        </w:div>
        <w:div w:id="368575446">
          <w:marLeft w:val="640"/>
          <w:marRight w:val="0"/>
          <w:marTop w:val="0"/>
          <w:marBottom w:val="0"/>
          <w:divBdr>
            <w:top w:val="none" w:sz="0" w:space="0" w:color="auto"/>
            <w:left w:val="none" w:sz="0" w:space="0" w:color="auto"/>
            <w:bottom w:val="none" w:sz="0" w:space="0" w:color="auto"/>
            <w:right w:val="none" w:sz="0" w:space="0" w:color="auto"/>
          </w:divBdr>
        </w:div>
        <w:div w:id="451217218">
          <w:marLeft w:val="640"/>
          <w:marRight w:val="0"/>
          <w:marTop w:val="0"/>
          <w:marBottom w:val="0"/>
          <w:divBdr>
            <w:top w:val="none" w:sz="0" w:space="0" w:color="auto"/>
            <w:left w:val="none" w:sz="0" w:space="0" w:color="auto"/>
            <w:bottom w:val="none" w:sz="0" w:space="0" w:color="auto"/>
            <w:right w:val="none" w:sz="0" w:space="0" w:color="auto"/>
          </w:divBdr>
        </w:div>
        <w:div w:id="490219907">
          <w:marLeft w:val="640"/>
          <w:marRight w:val="0"/>
          <w:marTop w:val="0"/>
          <w:marBottom w:val="0"/>
          <w:divBdr>
            <w:top w:val="none" w:sz="0" w:space="0" w:color="auto"/>
            <w:left w:val="none" w:sz="0" w:space="0" w:color="auto"/>
            <w:bottom w:val="none" w:sz="0" w:space="0" w:color="auto"/>
            <w:right w:val="none" w:sz="0" w:space="0" w:color="auto"/>
          </w:divBdr>
        </w:div>
        <w:div w:id="496922510">
          <w:marLeft w:val="640"/>
          <w:marRight w:val="0"/>
          <w:marTop w:val="0"/>
          <w:marBottom w:val="0"/>
          <w:divBdr>
            <w:top w:val="none" w:sz="0" w:space="0" w:color="auto"/>
            <w:left w:val="none" w:sz="0" w:space="0" w:color="auto"/>
            <w:bottom w:val="none" w:sz="0" w:space="0" w:color="auto"/>
            <w:right w:val="none" w:sz="0" w:space="0" w:color="auto"/>
          </w:divBdr>
        </w:div>
        <w:div w:id="543250320">
          <w:marLeft w:val="640"/>
          <w:marRight w:val="0"/>
          <w:marTop w:val="0"/>
          <w:marBottom w:val="0"/>
          <w:divBdr>
            <w:top w:val="none" w:sz="0" w:space="0" w:color="auto"/>
            <w:left w:val="none" w:sz="0" w:space="0" w:color="auto"/>
            <w:bottom w:val="none" w:sz="0" w:space="0" w:color="auto"/>
            <w:right w:val="none" w:sz="0" w:space="0" w:color="auto"/>
          </w:divBdr>
        </w:div>
        <w:div w:id="578365868">
          <w:marLeft w:val="640"/>
          <w:marRight w:val="0"/>
          <w:marTop w:val="0"/>
          <w:marBottom w:val="0"/>
          <w:divBdr>
            <w:top w:val="none" w:sz="0" w:space="0" w:color="auto"/>
            <w:left w:val="none" w:sz="0" w:space="0" w:color="auto"/>
            <w:bottom w:val="none" w:sz="0" w:space="0" w:color="auto"/>
            <w:right w:val="none" w:sz="0" w:space="0" w:color="auto"/>
          </w:divBdr>
        </w:div>
        <w:div w:id="615140506">
          <w:marLeft w:val="640"/>
          <w:marRight w:val="0"/>
          <w:marTop w:val="0"/>
          <w:marBottom w:val="0"/>
          <w:divBdr>
            <w:top w:val="none" w:sz="0" w:space="0" w:color="auto"/>
            <w:left w:val="none" w:sz="0" w:space="0" w:color="auto"/>
            <w:bottom w:val="none" w:sz="0" w:space="0" w:color="auto"/>
            <w:right w:val="none" w:sz="0" w:space="0" w:color="auto"/>
          </w:divBdr>
        </w:div>
        <w:div w:id="624432323">
          <w:marLeft w:val="640"/>
          <w:marRight w:val="0"/>
          <w:marTop w:val="0"/>
          <w:marBottom w:val="0"/>
          <w:divBdr>
            <w:top w:val="none" w:sz="0" w:space="0" w:color="auto"/>
            <w:left w:val="none" w:sz="0" w:space="0" w:color="auto"/>
            <w:bottom w:val="none" w:sz="0" w:space="0" w:color="auto"/>
            <w:right w:val="none" w:sz="0" w:space="0" w:color="auto"/>
          </w:divBdr>
        </w:div>
        <w:div w:id="676276389">
          <w:marLeft w:val="640"/>
          <w:marRight w:val="0"/>
          <w:marTop w:val="0"/>
          <w:marBottom w:val="0"/>
          <w:divBdr>
            <w:top w:val="none" w:sz="0" w:space="0" w:color="auto"/>
            <w:left w:val="none" w:sz="0" w:space="0" w:color="auto"/>
            <w:bottom w:val="none" w:sz="0" w:space="0" w:color="auto"/>
            <w:right w:val="none" w:sz="0" w:space="0" w:color="auto"/>
          </w:divBdr>
        </w:div>
        <w:div w:id="681277364">
          <w:marLeft w:val="640"/>
          <w:marRight w:val="0"/>
          <w:marTop w:val="0"/>
          <w:marBottom w:val="0"/>
          <w:divBdr>
            <w:top w:val="none" w:sz="0" w:space="0" w:color="auto"/>
            <w:left w:val="none" w:sz="0" w:space="0" w:color="auto"/>
            <w:bottom w:val="none" w:sz="0" w:space="0" w:color="auto"/>
            <w:right w:val="none" w:sz="0" w:space="0" w:color="auto"/>
          </w:divBdr>
        </w:div>
        <w:div w:id="692615774">
          <w:marLeft w:val="640"/>
          <w:marRight w:val="0"/>
          <w:marTop w:val="0"/>
          <w:marBottom w:val="0"/>
          <w:divBdr>
            <w:top w:val="none" w:sz="0" w:space="0" w:color="auto"/>
            <w:left w:val="none" w:sz="0" w:space="0" w:color="auto"/>
            <w:bottom w:val="none" w:sz="0" w:space="0" w:color="auto"/>
            <w:right w:val="none" w:sz="0" w:space="0" w:color="auto"/>
          </w:divBdr>
        </w:div>
        <w:div w:id="725491728">
          <w:marLeft w:val="640"/>
          <w:marRight w:val="0"/>
          <w:marTop w:val="0"/>
          <w:marBottom w:val="0"/>
          <w:divBdr>
            <w:top w:val="none" w:sz="0" w:space="0" w:color="auto"/>
            <w:left w:val="none" w:sz="0" w:space="0" w:color="auto"/>
            <w:bottom w:val="none" w:sz="0" w:space="0" w:color="auto"/>
            <w:right w:val="none" w:sz="0" w:space="0" w:color="auto"/>
          </w:divBdr>
        </w:div>
        <w:div w:id="753283047">
          <w:marLeft w:val="640"/>
          <w:marRight w:val="0"/>
          <w:marTop w:val="0"/>
          <w:marBottom w:val="0"/>
          <w:divBdr>
            <w:top w:val="none" w:sz="0" w:space="0" w:color="auto"/>
            <w:left w:val="none" w:sz="0" w:space="0" w:color="auto"/>
            <w:bottom w:val="none" w:sz="0" w:space="0" w:color="auto"/>
            <w:right w:val="none" w:sz="0" w:space="0" w:color="auto"/>
          </w:divBdr>
        </w:div>
        <w:div w:id="808597702">
          <w:marLeft w:val="640"/>
          <w:marRight w:val="0"/>
          <w:marTop w:val="0"/>
          <w:marBottom w:val="0"/>
          <w:divBdr>
            <w:top w:val="none" w:sz="0" w:space="0" w:color="auto"/>
            <w:left w:val="none" w:sz="0" w:space="0" w:color="auto"/>
            <w:bottom w:val="none" w:sz="0" w:space="0" w:color="auto"/>
            <w:right w:val="none" w:sz="0" w:space="0" w:color="auto"/>
          </w:divBdr>
        </w:div>
        <w:div w:id="877012956">
          <w:marLeft w:val="640"/>
          <w:marRight w:val="0"/>
          <w:marTop w:val="0"/>
          <w:marBottom w:val="0"/>
          <w:divBdr>
            <w:top w:val="none" w:sz="0" w:space="0" w:color="auto"/>
            <w:left w:val="none" w:sz="0" w:space="0" w:color="auto"/>
            <w:bottom w:val="none" w:sz="0" w:space="0" w:color="auto"/>
            <w:right w:val="none" w:sz="0" w:space="0" w:color="auto"/>
          </w:divBdr>
        </w:div>
        <w:div w:id="902180371">
          <w:marLeft w:val="640"/>
          <w:marRight w:val="0"/>
          <w:marTop w:val="0"/>
          <w:marBottom w:val="0"/>
          <w:divBdr>
            <w:top w:val="none" w:sz="0" w:space="0" w:color="auto"/>
            <w:left w:val="none" w:sz="0" w:space="0" w:color="auto"/>
            <w:bottom w:val="none" w:sz="0" w:space="0" w:color="auto"/>
            <w:right w:val="none" w:sz="0" w:space="0" w:color="auto"/>
          </w:divBdr>
        </w:div>
        <w:div w:id="918444420">
          <w:marLeft w:val="640"/>
          <w:marRight w:val="0"/>
          <w:marTop w:val="0"/>
          <w:marBottom w:val="0"/>
          <w:divBdr>
            <w:top w:val="none" w:sz="0" w:space="0" w:color="auto"/>
            <w:left w:val="none" w:sz="0" w:space="0" w:color="auto"/>
            <w:bottom w:val="none" w:sz="0" w:space="0" w:color="auto"/>
            <w:right w:val="none" w:sz="0" w:space="0" w:color="auto"/>
          </w:divBdr>
        </w:div>
        <w:div w:id="931428529">
          <w:marLeft w:val="640"/>
          <w:marRight w:val="0"/>
          <w:marTop w:val="0"/>
          <w:marBottom w:val="0"/>
          <w:divBdr>
            <w:top w:val="none" w:sz="0" w:space="0" w:color="auto"/>
            <w:left w:val="none" w:sz="0" w:space="0" w:color="auto"/>
            <w:bottom w:val="none" w:sz="0" w:space="0" w:color="auto"/>
            <w:right w:val="none" w:sz="0" w:space="0" w:color="auto"/>
          </w:divBdr>
        </w:div>
        <w:div w:id="975718650">
          <w:marLeft w:val="640"/>
          <w:marRight w:val="0"/>
          <w:marTop w:val="0"/>
          <w:marBottom w:val="0"/>
          <w:divBdr>
            <w:top w:val="none" w:sz="0" w:space="0" w:color="auto"/>
            <w:left w:val="none" w:sz="0" w:space="0" w:color="auto"/>
            <w:bottom w:val="none" w:sz="0" w:space="0" w:color="auto"/>
            <w:right w:val="none" w:sz="0" w:space="0" w:color="auto"/>
          </w:divBdr>
        </w:div>
        <w:div w:id="981810109">
          <w:marLeft w:val="640"/>
          <w:marRight w:val="0"/>
          <w:marTop w:val="0"/>
          <w:marBottom w:val="0"/>
          <w:divBdr>
            <w:top w:val="none" w:sz="0" w:space="0" w:color="auto"/>
            <w:left w:val="none" w:sz="0" w:space="0" w:color="auto"/>
            <w:bottom w:val="none" w:sz="0" w:space="0" w:color="auto"/>
            <w:right w:val="none" w:sz="0" w:space="0" w:color="auto"/>
          </w:divBdr>
        </w:div>
        <w:div w:id="1023702693">
          <w:marLeft w:val="640"/>
          <w:marRight w:val="0"/>
          <w:marTop w:val="0"/>
          <w:marBottom w:val="0"/>
          <w:divBdr>
            <w:top w:val="none" w:sz="0" w:space="0" w:color="auto"/>
            <w:left w:val="none" w:sz="0" w:space="0" w:color="auto"/>
            <w:bottom w:val="none" w:sz="0" w:space="0" w:color="auto"/>
            <w:right w:val="none" w:sz="0" w:space="0" w:color="auto"/>
          </w:divBdr>
        </w:div>
        <w:div w:id="1037512031">
          <w:marLeft w:val="640"/>
          <w:marRight w:val="0"/>
          <w:marTop w:val="0"/>
          <w:marBottom w:val="0"/>
          <w:divBdr>
            <w:top w:val="none" w:sz="0" w:space="0" w:color="auto"/>
            <w:left w:val="none" w:sz="0" w:space="0" w:color="auto"/>
            <w:bottom w:val="none" w:sz="0" w:space="0" w:color="auto"/>
            <w:right w:val="none" w:sz="0" w:space="0" w:color="auto"/>
          </w:divBdr>
        </w:div>
        <w:div w:id="1052388177">
          <w:marLeft w:val="640"/>
          <w:marRight w:val="0"/>
          <w:marTop w:val="0"/>
          <w:marBottom w:val="0"/>
          <w:divBdr>
            <w:top w:val="none" w:sz="0" w:space="0" w:color="auto"/>
            <w:left w:val="none" w:sz="0" w:space="0" w:color="auto"/>
            <w:bottom w:val="none" w:sz="0" w:space="0" w:color="auto"/>
            <w:right w:val="none" w:sz="0" w:space="0" w:color="auto"/>
          </w:divBdr>
        </w:div>
        <w:div w:id="1067264681">
          <w:marLeft w:val="640"/>
          <w:marRight w:val="0"/>
          <w:marTop w:val="0"/>
          <w:marBottom w:val="0"/>
          <w:divBdr>
            <w:top w:val="none" w:sz="0" w:space="0" w:color="auto"/>
            <w:left w:val="none" w:sz="0" w:space="0" w:color="auto"/>
            <w:bottom w:val="none" w:sz="0" w:space="0" w:color="auto"/>
            <w:right w:val="none" w:sz="0" w:space="0" w:color="auto"/>
          </w:divBdr>
        </w:div>
        <w:div w:id="1069186596">
          <w:marLeft w:val="640"/>
          <w:marRight w:val="0"/>
          <w:marTop w:val="0"/>
          <w:marBottom w:val="0"/>
          <w:divBdr>
            <w:top w:val="none" w:sz="0" w:space="0" w:color="auto"/>
            <w:left w:val="none" w:sz="0" w:space="0" w:color="auto"/>
            <w:bottom w:val="none" w:sz="0" w:space="0" w:color="auto"/>
            <w:right w:val="none" w:sz="0" w:space="0" w:color="auto"/>
          </w:divBdr>
        </w:div>
        <w:div w:id="1090782179">
          <w:marLeft w:val="640"/>
          <w:marRight w:val="0"/>
          <w:marTop w:val="0"/>
          <w:marBottom w:val="0"/>
          <w:divBdr>
            <w:top w:val="none" w:sz="0" w:space="0" w:color="auto"/>
            <w:left w:val="none" w:sz="0" w:space="0" w:color="auto"/>
            <w:bottom w:val="none" w:sz="0" w:space="0" w:color="auto"/>
            <w:right w:val="none" w:sz="0" w:space="0" w:color="auto"/>
          </w:divBdr>
        </w:div>
        <w:div w:id="1098057754">
          <w:marLeft w:val="640"/>
          <w:marRight w:val="0"/>
          <w:marTop w:val="0"/>
          <w:marBottom w:val="0"/>
          <w:divBdr>
            <w:top w:val="none" w:sz="0" w:space="0" w:color="auto"/>
            <w:left w:val="none" w:sz="0" w:space="0" w:color="auto"/>
            <w:bottom w:val="none" w:sz="0" w:space="0" w:color="auto"/>
            <w:right w:val="none" w:sz="0" w:space="0" w:color="auto"/>
          </w:divBdr>
        </w:div>
        <w:div w:id="1128864009">
          <w:marLeft w:val="640"/>
          <w:marRight w:val="0"/>
          <w:marTop w:val="0"/>
          <w:marBottom w:val="0"/>
          <w:divBdr>
            <w:top w:val="none" w:sz="0" w:space="0" w:color="auto"/>
            <w:left w:val="none" w:sz="0" w:space="0" w:color="auto"/>
            <w:bottom w:val="none" w:sz="0" w:space="0" w:color="auto"/>
            <w:right w:val="none" w:sz="0" w:space="0" w:color="auto"/>
          </w:divBdr>
        </w:div>
        <w:div w:id="1144077590">
          <w:marLeft w:val="640"/>
          <w:marRight w:val="0"/>
          <w:marTop w:val="0"/>
          <w:marBottom w:val="0"/>
          <w:divBdr>
            <w:top w:val="none" w:sz="0" w:space="0" w:color="auto"/>
            <w:left w:val="none" w:sz="0" w:space="0" w:color="auto"/>
            <w:bottom w:val="none" w:sz="0" w:space="0" w:color="auto"/>
            <w:right w:val="none" w:sz="0" w:space="0" w:color="auto"/>
          </w:divBdr>
        </w:div>
        <w:div w:id="1157070818">
          <w:marLeft w:val="640"/>
          <w:marRight w:val="0"/>
          <w:marTop w:val="0"/>
          <w:marBottom w:val="0"/>
          <w:divBdr>
            <w:top w:val="none" w:sz="0" w:space="0" w:color="auto"/>
            <w:left w:val="none" w:sz="0" w:space="0" w:color="auto"/>
            <w:bottom w:val="none" w:sz="0" w:space="0" w:color="auto"/>
            <w:right w:val="none" w:sz="0" w:space="0" w:color="auto"/>
          </w:divBdr>
        </w:div>
        <w:div w:id="1158227365">
          <w:marLeft w:val="640"/>
          <w:marRight w:val="0"/>
          <w:marTop w:val="0"/>
          <w:marBottom w:val="0"/>
          <w:divBdr>
            <w:top w:val="none" w:sz="0" w:space="0" w:color="auto"/>
            <w:left w:val="none" w:sz="0" w:space="0" w:color="auto"/>
            <w:bottom w:val="none" w:sz="0" w:space="0" w:color="auto"/>
            <w:right w:val="none" w:sz="0" w:space="0" w:color="auto"/>
          </w:divBdr>
        </w:div>
        <w:div w:id="1163934937">
          <w:marLeft w:val="640"/>
          <w:marRight w:val="0"/>
          <w:marTop w:val="0"/>
          <w:marBottom w:val="0"/>
          <w:divBdr>
            <w:top w:val="none" w:sz="0" w:space="0" w:color="auto"/>
            <w:left w:val="none" w:sz="0" w:space="0" w:color="auto"/>
            <w:bottom w:val="none" w:sz="0" w:space="0" w:color="auto"/>
            <w:right w:val="none" w:sz="0" w:space="0" w:color="auto"/>
          </w:divBdr>
        </w:div>
        <w:div w:id="1176461328">
          <w:marLeft w:val="640"/>
          <w:marRight w:val="0"/>
          <w:marTop w:val="0"/>
          <w:marBottom w:val="0"/>
          <w:divBdr>
            <w:top w:val="none" w:sz="0" w:space="0" w:color="auto"/>
            <w:left w:val="none" w:sz="0" w:space="0" w:color="auto"/>
            <w:bottom w:val="none" w:sz="0" w:space="0" w:color="auto"/>
            <w:right w:val="none" w:sz="0" w:space="0" w:color="auto"/>
          </w:divBdr>
        </w:div>
        <w:div w:id="1181579445">
          <w:marLeft w:val="640"/>
          <w:marRight w:val="0"/>
          <w:marTop w:val="0"/>
          <w:marBottom w:val="0"/>
          <w:divBdr>
            <w:top w:val="none" w:sz="0" w:space="0" w:color="auto"/>
            <w:left w:val="none" w:sz="0" w:space="0" w:color="auto"/>
            <w:bottom w:val="none" w:sz="0" w:space="0" w:color="auto"/>
            <w:right w:val="none" w:sz="0" w:space="0" w:color="auto"/>
          </w:divBdr>
        </w:div>
        <w:div w:id="1232501053">
          <w:marLeft w:val="640"/>
          <w:marRight w:val="0"/>
          <w:marTop w:val="0"/>
          <w:marBottom w:val="0"/>
          <w:divBdr>
            <w:top w:val="none" w:sz="0" w:space="0" w:color="auto"/>
            <w:left w:val="none" w:sz="0" w:space="0" w:color="auto"/>
            <w:bottom w:val="none" w:sz="0" w:space="0" w:color="auto"/>
            <w:right w:val="none" w:sz="0" w:space="0" w:color="auto"/>
          </w:divBdr>
        </w:div>
        <w:div w:id="1239166691">
          <w:marLeft w:val="640"/>
          <w:marRight w:val="0"/>
          <w:marTop w:val="0"/>
          <w:marBottom w:val="0"/>
          <w:divBdr>
            <w:top w:val="none" w:sz="0" w:space="0" w:color="auto"/>
            <w:left w:val="none" w:sz="0" w:space="0" w:color="auto"/>
            <w:bottom w:val="none" w:sz="0" w:space="0" w:color="auto"/>
            <w:right w:val="none" w:sz="0" w:space="0" w:color="auto"/>
          </w:divBdr>
        </w:div>
        <w:div w:id="1266383057">
          <w:marLeft w:val="640"/>
          <w:marRight w:val="0"/>
          <w:marTop w:val="0"/>
          <w:marBottom w:val="0"/>
          <w:divBdr>
            <w:top w:val="none" w:sz="0" w:space="0" w:color="auto"/>
            <w:left w:val="none" w:sz="0" w:space="0" w:color="auto"/>
            <w:bottom w:val="none" w:sz="0" w:space="0" w:color="auto"/>
            <w:right w:val="none" w:sz="0" w:space="0" w:color="auto"/>
          </w:divBdr>
        </w:div>
        <w:div w:id="1285573668">
          <w:marLeft w:val="640"/>
          <w:marRight w:val="0"/>
          <w:marTop w:val="0"/>
          <w:marBottom w:val="0"/>
          <w:divBdr>
            <w:top w:val="none" w:sz="0" w:space="0" w:color="auto"/>
            <w:left w:val="none" w:sz="0" w:space="0" w:color="auto"/>
            <w:bottom w:val="none" w:sz="0" w:space="0" w:color="auto"/>
            <w:right w:val="none" w:sz="0" w:space="0" w:color="auto"/>
          </w:divBdr>
        </w:div>
        <w:div w:id="1286085296">
          <w:marLeft w:val="640"/>
          <w:marRight w:val="0"/>
          <w:marTop w:val="0"/>
          <w:marBottom w:val="0"/>
          <w:divBdr>
            <w:top w:val="none" w:sz="0" w:space="0" w:color="auto"/>
            <w:left w:val="none" w:sz="0" w:space="0" w:color="auto"/>
            <w:bottom w:val="none" w:sz="0" w:space="0" w:color="auto"/>
            <w:right w:val="none" w:sz="0" w:space="0" w:color="auto"/>
          </w:divBdr>
        </w:div>
        <w:div w:id="1287539184">
          <w:marLeft w:val="640"/>
          <w:marRight w:val="0"/>
          <w:marTop w:val="0"/>
          <w:marBottom w:val="0"/>
          <w:divBdr>
            <w:top w:val="none" w:sz="0" w:space="0" w:color="auto"/>
            <w:left w:val="none" w:sz="0" w:space="0" w:color="auto"/>
            <w:bottom w:val="none" w:sz="0" w:space="0" w:color="auto"/>
            <w:right w:val="none" w:sz="0" w:space="0" w:color="auto"/>
          </w:divBdr>
        </w:div>
        <w:div w:id="1302075292">
          <w:marLeft w:val="640"/>
          <w:marRight w:val="0"/>
          <w:marTop w:val="0"/>
          <w:marBottom w:val="0"/>
          <w:divBdr>
            <w:top w:val="none" w:sz="0" w:space="0" w:color="auto"/>
            <w:left w:val="none" w:sz="0" w:space="0" w:color="auto"/>
            <w:bottom w:val="none" w:sz="0" w:space="0" w:color="auto"/>
            <w:right w:val="none" w:sz="0" w:space="0" w:color="auto"/>
          </w:divBdr>
        </w:div>
        <w:div w:id="1330786245">
          <w:marLeft w:val="640"/>
          <w:marRight w:val="0"/>
          <w:marTop w:val="0"/>
          <w:marBottom w:val="0"/>
          <w:divBdr>
            <w:top w:val="none" w:sz="0" w:space="0" w:color="auto"/>
            <w:left w:val="none" w:sz="0" w:space="0" w:color="auto"/>
            <w:bottom w:val="none" w:sz="0" w:space="0" w:color="auto"/>
            <w:right w:val="none" w:sz="0" w:space="0" w:color="auto"/>
          </w:divBdr>
        </w:div>
        <w:div w:id="1336691223">
          <w:marLeft w:val="640"/>
          <w:marRight w:val="0"/>
          <w:marTop w:val="0"/>
          <w:marBottom w:val="0"/>
          <w:divBdr>
            <w:top w:val="none" w:sz="0" w:space="0" w:color="auto"/>
            <w:left w:val="none" w:sz="0" w:space="0" w:color="auto"/>
            <w:bottom w:val="none" w:sz="0" w:space="0" w:color="auto"/>
            <w:right w:val="none" w:sz="0" w:space="0" w:color="auto"/>
          </w:divBdr>
        </w:div>
        <w:div w:id="1349329741">
          <w:marLeft w:val="640"/>
          <w:marRight w:val="0"/>
          <w:marTop w:val="0"/>
          <w:marBottom w:val="0"/>
          <w:divBdr>
            <w:top w:val="none" w:sz="0" w:space="0" w:color="auto"/>
            <w:left w:val="none" w:sz="0" w:space="0" w:color="auto"/>
            <w:bottom w:val="none" w:sz="0" w:space="0" w:color="auto"/>
            <w:right w:val="none" w:sz="0" w:space="0" w:color="auto"/>
          </w:divBdr>
        </w:div>
        <w:div w:id="1365324131">
          <w:marLeft w:val="640"/>
          <w:marRight w:val="0"/>
          <w:marTop w:val="0"/>
          <w:marBottom w:val="0"/>
          <w:divBdr>
            <w:top w:val="none" w:sz="0" w:space="0" w:color="auto"/>
            <w:left w:val="none" w:sz="0" w:space="0" w:color="auto"/>
            <w:bottom w:val="none" w:sz="0" w:space="0" w:color="auto"/>
            <w:right w:val="none" w:sz="0" w:space="0" w:color="auto"/>
          </w:divBdr>
        </w:div>
        <w:div w:id="1384719309">
          <w:marLeft w:val="640"/>
          <w:marRight w:val="0"/>
          <w:marTop w:val="0"/>
          <w:marBottom w:val="0"/>
          <w:divBdr>
            <w:top w:val="none" w:sz="0" w:space="0" w:color="auto"/>
            <w:left w:val="none" w:sz="0" w:space="0" w:color="auto"/>
            <w:bottom w:val="none" w:sz="0" w:space="0" w:color="auto"/>
            <w:right w:val="none" w:sz="0" w:space="0" w:color="auto"/>
          </w:divBdr>
        </w:div>
        <w:div w:id="1388455418">
          <w:marLeft w:val="640"/>
          <w:marRight w:val="0"/>
          <w:marTop w:val="0"/>
          <w:marBottom w:val="0"/>
          <w:divBdr>
            <w:top w:val="none" w:sz="0" w:space="0" w:color="auto"/>
            <w:left w:val="none" w:sz="0" w:space="0" w:color="auto"/>
            <w:bottom w:val="none" w:sz="0" w:space="0" w:color="auto"/>
            <w:right w:val="none" w:sz="0" w:space="0" w:color="auto"/>
          </w:divBdr>
        </w:div>
        <w:div w:id="1390610403">
          <w:marLeft w:val="640"/>
          <w:marRight w:val="0"/>
          <w:marTop w:val="0"/>
          <w:marBottom w:val="0"/>
          <w:divBdr>
            <w:top w:val="none" w:sz="0" w:space="0" w:color="auto"/>
            <w:left w:val="none" w:sz="0" w:space="0" w:color="auto"/>
            <w:bottom w:val="none" w:sz="0" w:space="0" w:color="auto"/>
            <w:right w:val="none" w:sz="0" w:space="0" w:color="auto"/>
          </w:divBdr>
        </w:div>
        <w:div w:id="1392725658">
          <w:marLeft w:val="640"/>
          <w:marRight w:val="0"/>
          <w:marTop w:val="0"/>
          <w:marBottom w:val="0"/>
          <w:divBdr>
            <w:top w:val="none" w:sz="0" w:space="0" w:color="auto"/>
            <w:left w:val="none" w:sz="0" w:space="0" w:color="auto"/>
            <w:bottom w:val="none" w:sz="0" w:space="0" w:color="auto"/>
            <w:right w:val="none" w:sz="0" w:space="0" w:color="auto"/>
          </w:divBdr>
        </w:div>
        <w:div w:id="1419328405">
          <w:marLeft w:val="640"/>
          <w:marRight w:val="0"/>
          <w:marTop w:val="0"/>
          <w:marBottom w:val="0"/>
          <w:divBdr>
            <w:top w:val="none" w:sz="0" w:space="0" w:color="auto"/>
            <w:left w:val="none" w:sz="0" w:space="0" w:color="auto"/>
            <w:bottom w:val="none" w:sz="0" w:space="0" w:color="auto"/>
            <w:right w:val="none" w:sz="0" w:space="0" w:color="auto"/>
          </w:divBdr>
        </w:div>
        <w:div w:id="1435588372">
          <w:marLeft w:val="640"/>
          <w:marRight w:val="0"/>
          <w:marTop w:val="0"/>
          <w:marBottom w:val="0"/>
          <w:divBdr>
            <w:top w:val="none" w:sz="0" w:space="0" w:color="auto"/>
            <w:left w:val="none" w:sz="0" w:space="0" w:color="auto"/>
            <w:bottom w:val="none" w:sz="0" w:space="0" w:color="auto"/>
            <w:right w:val="none" w:sz="0" w:space="0" w:color="auto"/>
          </w:divBdr>
        </w:div>
        <w:div w:id="1442383307">
          <w:marLeft w:val="640"/>
          <w:marRight w:val="0"/>
          <w:marTop w:val="0"/>
          <w:marBottom w:val="0"/>
          <w:divBdr>
            <w:top w:val="none" w:sz="0" w:space="0" w:color="auto"/>
            <w:left w:val="none" w:sz="0" w:space="0" w:color="auto"/>
            <w:bottom w:val="none" w:sz="0" w:space="0" w:color="auto"/>
            <w:right w:val="none" w:sz="0" w:space="0" w:color="auto"/>
          </w:divBdr>
        </w:div>
        <w:div w:id="1499999695">
          <w:marLeft w:val="640"/>
          <w:marRight w:val="0"/>
          <w:marTop w:val="0"/>
          <w:marBottom w:val="0"/>
          <w:divBdr>
            <w:top w:val="none" w:sz="0" w:space="0" w:color="auto"/>
            <w:left w:val="none" w:sz="0" w:space="0" w:color="auto"/>
            <w:bottom w:val="none" w:sz="0" w:space="0" w:color="auto"/>
            <w:right w:val="none" w:sz="0" w:space="0" w:color="auto"/>
          </w:divBdr>
        </w:div>
        <w:div w:id="1504511210">
          <w:marLeft w:val="640"/>
          <w:marRight w:val="0"/>
          <w:marTop w:val="0"/>
          <w:marBottom w:val="0"/>
          <w:divBdr>
            <w:top w:val="none" w:sz="0" w:space="0" w:color="auto"/>
            <w:left w:val="none" w:sz="0" w:space="0" w:color="auto"/>
            <w:bottom w:val="none" w:sz="0" w:space="0" w:color="auto"/>
            <w:right w:val="none" w:sz="0" w:space="0" w:color="auto"/>
          </w:divBdr>
        </w:div>
        <w:div w:id="1555774640">
          <w:marLeft w:val="640"/>
          <w:marRight w:val="0"/>
          <w:marTop w:val="0"/>
          <w:marBottom w:val="0"/>
          <w:divBdr>
            <w:top w:val="none" w:sz="0" w:space="0" w:color="auto"/>
            <w:left w:val="none" w:sz="0" w:space="0" w:color="auto"/>
            <w:bottom w:val="none" w:sz="0" w:space="0" w:color="auto"/>
            <w:right w:val="none" w:sz="0" w:space="0" w:color="auto"/>
          </w:divBdr>
        </w:div>
        <w:div w:id="1559976581">
          <w:marLeft w:val="640"/>
          <w:marRight w:val="0"/>
          <w:marTop w:val="0"/>
          <w:marBottom w:val="0"/>
          <w:divBdr>
            <w:top w:val="none" w:sz="0" w:space="0" w:color="auto"/>
            <w:left w:val="none" w:sz="0" w:space="0" w:color="auto"/>
            <w:bottom w:val="none" w:sz="0" w:space="0" w:color="auto"/>
            <w:right w:val="none" w:sz="0" w:space="0" w:color="auto"/>
          </w:divBdr>
        </w:div>
        <w:div w:id="1629971171">
          <w:marLeft w:val="640"/>
          <w:marRight w:val="0"/>
          <w:marTop w:val="0"/>
          <w:marBottom w:val="0"/>
          <w:divBdr>
            <w:top w:val="none" w:sz="0" w:space="0" w:color="auto"/>
            <w:left w:val="none" w:sz="0" w:space="0" w:color="auto"/>
            <w:bottom w:val="none" w:sz="0" w:space="0" w:color="auto"/>
            <w:right w:val="none" w:sz="0" w:space="0" w:color="auto"/>
          </w:divBdr>
        </w:div>
        <w:div w:id="1646275993">
          <w:marLeft w:val="640"/>
          <w:marRight w:val="0"/>
          <w:marTop w:val="0"/>
          <w:marBottom w:val="0"/>
          <w:divBdr>
            <w:top w:val="none" w:sz="0" w:space="0" w:color="auto"/>
            <w:left w:val="none" w:sz="0" w:space="0" w:color="auto"/>
            <w:bottom w:val="none" w:sz="0" w:space="0" w:color="auto"/>
            <w:right w:val="none" w:sz="0" w:space="0" w:color="auto"/>
          </w:divBdr>
        </w:div>
        <w:div w:id="1667979727">
          <w:marLeft w:val="640"/>
          <w:marRight w:val="0"/>
          <w:marTop w:val="0"/>
          <w:marBottom w:val="0"/>
          <w:divBdr>
            <w:top w:val="none" w:sz="0" w:space="0" w:color="auto"/>
            <w:left w:val="none" w:sz="0" w:space="0" w:color="auto"/>
            <w:bottom w:val="none" w:sz="0" w:space="0" w:color="auto"/>
            <w:right w:val="none" w:sz="0" w:space="0" w:color="auto"/>
          </w:divBdr>
        </w:div>
        <w:div w:id="1692297979">
          <w:marLeft w:val="640"/>
          <w:marRight w:val="0"/>
          <w:marTop w:val="0"/>
          <w:marBottom w:val="0"/>
          <w:divBdr>
            <w:top w:val="none" w:sz="0" w:space="0" w:color="auto"/>
            <w:left w:val="none" w:sz="0" w:space="0" w:color="auto"/>
            <w:bottom w:val="none" w:sz="0" w:space="0" w:color="auto"/>
            <w:right w:val="none" w:sz="0" w:space="0" w:color="auto"/>
          </w:divBdr>
        </w:div>
        <w:div w:id="1733918480">
          <w:marLeft w:val="640"/>
          <w:marRight w:val="0"/>
          <w:marTop w:val="0"/>
          <w:marBottom w:val="0"/>
          <w:divBdr>
            <w:top w:val="none" w:sz="0" w:space="0" w:color="auto"/>
            <w:left w:val="none" w:sz="0" w:space="0" w:color="auto"/>
            <w:bottom w:val="none" w:sz="0" w:space="0" w:color="auto"/>
            <w:right w:val="none" w:sz="0" w:space="0" w:color="auto"/>
          </w:divBdr>
        </w:div>
        <w:div w:id="1768621850">
          <w:marLeft w:val="640"/>
          <w:marRight w:val="0"/>
          <w:marTop w:val="0"/>
          <w:marBottom w:val="0"/>
          <w:divBdr>
            <w:top w:val="none" w:sz="0" w:space="0" w:color="auto"/>
            <w:left w:val="none" w:sz="0" w:space="0" w:color="auto"/>
            <w:bottom w:val="none" w:sz="0" w:space="0" w:color="auto"/>
            <w:right w:val="none" w:sz="0" w:space="0" w:color="auto"/>
          </w:divBdr>
        </w:div>
        <w:div w:id="1783305590">
          <w:marLeft w:val="640"/>
          <w:marRight w:val="0"/>
          <w:marTop w:val="0"/>
          <w:marBottom w:val="0"/>
          <w:divBdr>
            <w:top w:val="none" w:sz="0" w:space="0" w:color="auto"/>
            <w:left w:val="none" w:sz="0" w:space="0" w:color="auto"/>
            <w:bottom w:val="none" w:sz="0" w:space="0" w:color="auto"/>
            <w:right w:val="none" w:sz="0" w:space="0" w:color="auto"/>
          </w:divBdr>
        </w:div>
        <w:div w:id="1869760892">
          <w:marLeft w:val="640"/>
          <w:marRight w:val="0"/>
          <w:marTop w:val="0"/>
          <w:marBottom w:val="0"/>
          <w:divBdr>
            <w:top w:val="none" w:sz="0" w:space="0" w:color="auto"/>
            <w:left w:val="none" w:sz="0" w:space="0" w:color="auto"/>
            <w:bottom w:val="none" w:sz="0" w:space="0" w:color="auto"/>
            <w:right w:val="none" w:sz="0" w:space="0" w:color="auto"/>
          </w:divBdr>
        </w:div>
        <w:div w:id="1906407496">
          <w:marLeft w:val="640"/>
          <w:marRight w:val="0"/>
          <w:marTop w:val="0"/>
          <w:marBottom w:val="0"/>
          <w:divBdr>
            <w:top w:val="none" w:sz="0" w:space="0" w:color="auto"/>
            <w:left w:val="none" w:sz="0" w:space="0" w:color="auto"/>
            <w:bottom w:val="none" w:sz="0" w:space="0" w:color="auto"/>
            <w:right w:val="none" w:sz="0" w:space="0" w:color="auto"/>
          </w:divBdr>
        </w:div>
        <w:div w:id="1961718404">
          <w:marLeft w:val="640"/>
          <w:marRight w:val="0"/>
          <w:marTop w:val="0"/>
          <w:marBottom w:val="0"/>
          <w:divBdr>
            <w:top w:val="none" w:sz="0" w:space="0" w:color="auto"/>
            <w:left w:val="none" w:sz="0" w:space="0" w:color="auto"/>
            <w:bottom w:val="none" w:sz="0" w:space="0" w:color="auto"/>
            <w:right w:val="none" w:sz="0" w:space="0" w:color="auto"/>
          </w:divBdr>
        </w:div>
        <w:div w:id="1984430969">
          <w:marLeft w:val="640"/>
          <w:marRight w:val="0"/>
          <w:marTop w:val="0"/>
          <w:marBottom w:val="0"/>
          <w:divBdr>
            <w:top w:val="none" w:sz="0" w:space="0" w:color="auto"/>
            <w:left w:val="none" w:sz="0" w:space="0" w:color="auto"/>
            <w:bottom w:val="none" w:sz="0" w:space="0" w:color="auto"/>
            <w:right w:val="none" w:sz="0" w:space="0" w:color="auto"/>
          </w:divBdr>
        </w:div>
        <w:div w:id="2044331511">
          <w:marLeft w:val="640"/>
          <w:marRight w:val="0"/>
          <w:marTop w:val="0"/>
          <w:marBottom w:val="0"/>
          <w:divBdr>
            <w:top w:val="none" w:sz="0" w:space="0" w:color="auto"/>
            <w:left w:val="none" w:sz="0" w:space="0" w:color="auto"/>
            <w:bottom w:val="none" w:sz="0" w:space="0" w:color="auto"/>
            <w:right w:val="none" w:sz="0" w:space="0" w:color="auto"/>
          </w:divBdr>
        </w:div>
        <w:div w:id="2056540583">
          <w:marLeft w:val="640"/>
          <w:marRight w:val="0"/>
          <w:marTop w:val="0"/>
          <w:marBottom w:val="0"/>
          <w:divBdr>
            <w:top w:val="none" w:sz="0" w:space="0" w:color="auto"/>
            <w:left w:val="none" w:sz="0" w:space="0" w:color="auto"/>
            <w:bottom w:val="none" w:sz="0" w:space="0" w:color="auto"/>
            <w:right w:val="none" w:sz="0" w:space="0" w:color="auto"/>
          </w:divBdr>
        </w:div>
      </w:divsChild>
    </w:div>
    <w:div w:id="1580098834">
      <w:bodyDiv w:val="1"/>
      <w:marLeft w:val="0"/>
      <w:marRight w:val="0"/>
      <w:marTop w:val="0"/>
      <w:marBottom w:val="0"/>
      <w:divBdr>
        <w:top w:val="none" w:sz="0" w:space="0" w:color="auto"/>
        <w:left w:val="none" w:sz="0" w:space="0" w:color="auto"/>
        <w:bottom w:val="none" w:sz="0" w:space="0" w:color="auto"/>
        <w:right w:val="none" w:sz="0" w:space="0" w:color="auto"/>
      </w:divBdr>
      <w:divsChild>
        <w:div w:id="10111892">
          <w:marLeft w:val="640"/>
          <w:marRight w:val="0"/>
          <w:marTop w:val="0"/>
          <w:marBottom w:val="0"/>
          <w:divBdr>
            <w:top w:val="none" w:sz="0" w:space="0" w:color="auto"/>
            <w:left w:val="none" w:sz="0" w:space="0" w:color="auto"/>
            <w:bottom w:val="none" w:sz="0" w:space="0" w:color="auto"/>
            <w:right w:val="none" w:sz="0" w:space="0" w:color="auto"/>
          </w:divBdr>
        </w:div>
        <w:div w:id="31270911">
          <w:marLeft w:val="640"/>
          <w:marRight w:val="0"/>
          <w:marTop w:val="0"/>
          <w:marBottom w:val="0"/>
          <w:divBdr>
            <w:top w:val="none" w:sz="0" w:space="0" w:color="auto"/>
            <w:left w:val="none" w:sz="0" w:space="0" w:color="auto"/>
            <w:bottom w:val="none" w:sz="0" w:space="0" w:color="auto"/>
            <w:right w:val="none" w:sz="0" w:space="0" w:color="auto"/>
          </w:divBdr>
        </w:div>
        <w:div w:id="46927076">
          <w:marLeft w:val="640"/>
          <w:marRight w:val="0"/>
          <w:marTop w:val="0"/>
          <w:marBottom w:val="0"/>
          <w:divBdr>
            <w:top w:val="none" w:sz="0" w:space="0" w:color="auto"/>
            <w:left w:val="none" w:sz="0" w:space="0" w:color="auto"/>
            <w:bottom w:val="none" w:sz="0" w:space="0" w:color="auto"/>
            <w:right w:val="none" w:sz="0" w:space="0" w:color="auto"/>
          </w:divBdr>
        </w:div>
        <w:div w:id="52579888">
          <w:marLeft w:val="640"/>
          <w:marRight w:val="0"/>
          <w:marTop w:val="0"/>
          <w:marBottom w:val="0"/>
          <w:divBdr>
            <w:top w:val="none" w:sz="0" w:space="0" w:color="auto"/>
            <w:left w:val="none" w:sz="0" w:space="0" w:color="auto"/>
            <w:bottom w:val="none" w:sz="0" w:space="0" w:color="auto"/>
            <w:right w:val="none" w:sz="0" w:space="0" w:color="auto"/>
          </w:divBdr>
        </w:div>
        <w:div w:id="54935275">
          <w:marLeft w:val="640"/>
          <w:marRight w:val="0"/>
          <w:marTop w:val="0"/>
          <w:marBottom w:val="0"/>
          <w:divBdr>
            <w:top w:val="none" w:sz="0" w:space="0" w:color="auto"/>
            <w:left w:val="none" w:sz="0" w:space="0" w:color="auto"/>
            <w:bottom w:val="none" w:sz="0" w:space="0" w:color="auto"/>
            <w:right w:val="none" w:sz="0" w:space="0" w:color="auto"/>
          </w:divBdr>
        </w:div>
        <w:div w:id="55863008">
          <w:marLeft w:val="640"/>
          <w:marRight w:val="0"/>
          <w:marTop w:val="0"/>
          <w:marBottom w:val="0"/>
          <w:divBdr>
            <w:top w:val="none" w:sz="0" w:space="0" w:color="auto"/>
            <w:left w:val="none" w:sz="0" w:space="0" w:color="auto"/>
            <w:bottom w:val="none" w:sz="0" w:space="0" w:color="auto"/>
            <w:right w:val="none" w:sz="0" w:space="0" w:color="auto"/>
          </w:divBdr>
        </w:div>
        <w:div w:id="55905541">
          <w:marLeft w:val="640"/>
          <w:marRight w:val="0"/>
          <w:marTop w:val="0"/>
          <w:marBottom w:val="0"/>
          <w:divBdr>
            <w:top w:val="none" w:sz="0" w:space="0" w:color="auto"/>
            <w:left w:val="none" w:sz="0" w:space="0" w:color="auto"/>
            <w:bottom w:val="none" w:sz="0" w:space="0" w:color="auto"/>
            <w:right w:val="none" w:sz="0" w:space="0" w:color="auto"/>
          </w:divBdr>
        </w:div>
        <w:div w:id="62681690">
          <w:marLeft w:val="640"/>
          <w:marRight w:val="0"/>
          <w:marTop w:val="0"/>
          <w:marBottom w:val="0"/>
          <w:divBdr>
            <w:top w:val="none" w:sz="0" w:space="0" w:color="auto"/>
            <w:left w:val="none" w:sz="0" w:space="0" w:color="auto"/>
            <w:bottom w:val="none" w:sz="0" w:space="0" w:color="auto"/>
            <w:right w:val="none" w:sz="0" w:space="0" w:color="auto"/>
          </w:divBdr>
        </w:div>
        <w:div w:id="78839837">
          <w:marLeft w:val="640"/>
          <w:marRight w:val="0"/>
          <w:marTop w:val="0"/>
          <w:marBottom w:val="0"/>
          <w:divBdr>
            <w:top w:val="none" w:sz="0" w:space="0" w:color="auto"/>
            <w:left w:val="none" w:sz="0" w:space="0" w:color="auto"/>
            <w:bottom w:val="none" w:sz="0" w:space="0" w:color="auto"/>
            <w:right w:val="none" w:sz="0" w:space="0" w:color="auto"/>
          </w:divBdr>
        </w:div>
        <w:div w:id="101337959">
          <w:marLeft w:val="640"/>
          <w:marRight w:val="0"/>
          <w:marTop w:val="0"/>
          <w:marBottom w:val="0"/>
          <w:divBdr>
            <w:top w:val="none" w:sz="0" w:space="0" w:color="auto"/>
            <w:left w:val="none" w:sz="0" w:space="0" w:color="auto"/>
            <w:bottom w:val="none" w:sz="0" w:space="0" w:color="auto"/>
            <w:right w:val="none" w:sz="0" w:space="0" w:color="auto"/>
          </w:divBdr>
        </w:div>
        <w:div w:id="135149590">
          <w:marLeft w:val="640"/>
          <w:marRight w:val="0"/>
          <w:marTop w:val="0"/>
          <w:marBottom w:val="0"/>
          <w:divBdr>
            <w:top w:val="none" w:sz="0" w:space="0" w:color="auto"/>
            <w:left w:val="none" w:sz="0" w:space="0" w:color="auto"/>
            <w:bottom w:val="none" w:sz="0" w:space="0" w:color="auto"/>
            <w:right w:val="none" w:sz="0" w:space="0" w:color="auto"/>
          </w:divBdr>
        </w:div>
        <w:div w:id="142085603">
          <w:marLeft w:val="640"/>
          <w:marRight w:val="0"/>
          <w:marTop w:val="0"/>
          <w:marBottom w:val="0"/>
          <w:divBdr>
            <w:top w:val="none" w:sz="0" w:space="0" w:color="auto"/>
            <w:left w:val="none" w:sz="0" w:space="0" w:color="auto"/>
            <w:bottom w:val="none" w:sz="0" w:space="0" w:color="auto"/>
            <w:right w:val="none" w:sz="0" w:space="0" w:color="auto"/>
          </w:divBdr>
        </w:div>
        <w:div w:id="157041658">
          <w:marLeft w:val="640"/>
          <w:marRight w:val="0"/>
          <w:marTop w:val="0"/>
          <w:marBottom w:val="0"/>
          <w:divBdr>
            <w:top w:val="none" w:sz="0" w:space="0" w:color="auto"/>
            <w:left w:val="none" w:sz="0" w:space="0" w:color="auto"/>
            <w:bottom w:val="none" w:sz="0" w:space="0" w:color="auto"/>
            <w:right w:val="none" w:sz="0" w:space="0" w:color="auto"/>
          </w:divBdr>
        </w:div>
        <w:div w:id="207881443">
          <w:marLeft w:val="640"/>
          <w:marRight w:val="0"/>
          <w:marTop w:val="0"/>
          <w:marBottom w:val="0"/>
          <w:divBdr>
            <w:top w:val="none" w:sz="0" w:space="0" w:color="auto"/>
            <w:left w:val="none" w:sz="0" w:space="0" w:color="auto"/>
            <w:bottom w:val="none" w:sz="0" w:space="0" w:color="auto"/>
            <w:right w:val="none" w:sz="0" w:space="0" w:color="auto"/>
          </w:divBdr>
        </w:div>
        <w:div w:id="264115968">
          <w:marLeft w:val="640"/>
          <w:marRight w:val="0"/>
          <w:marTop w:val="0"/>
          <w:marBottom w:val="0"/>
          <w:divBdr>
            <w:top w:val="none" w:sz="0" w:space="0" w:color="auto"/>
            <w:left w:val="none" w:sz="0" w:space="0" w:color="auto"/>
            <w:bottom w:val="none" w:sz="0" w:space="0" w:color="auto"/>
            <w:right w:val="none" w:sz="0" w:space="0" w:color="auto"/>
          </w:divBdr>
        </w:div>
        <w:div w:id="275140475">
          <w:marLeft w:val="640"/>
          <w:marRight w:val="0"/>
          <w:marTop w:val="0"/>
          <w:marBottom w:val="0"/>
          <w:divBdr>
            <w:top w:val="none" w:sz="0" w:space="0" w:color="auto"/>
            <w:left w:val="none" w:sz="0" w:space="0" w:color="auto"/>
            <w:bottom w:val="none" w:sz="0" w:space="0" w:color="auto"/>
            <w:right w:val="none" w:sz="0" w:space="0" w:color="auto"/>
          </w:divBdr>
        </w:div>
        <w:div w:id="279262303">
          <w:marLeft w:val="640"/>
          <w:marRight w:val="0"/>
          <w:marTop w:val="0"/>
          <w:marBottom w:val="0"/>
          <w:divBdr>
            <w:top w:val="none" w:sz="0" w:space="0" w:color="auto"/>
            <w:left w:val="none" w:sz="0" w:space="0" w:color="auto"/>
            <w:bottom w:val="none" w:sz="0" w:space="0" w:color="auto"/>
            <w:right w:val="none" w:sz="0" w:space="0" w:color="auto"/>
          </w:divBdr>
        </w:div>
        <w:div w:id="290747937">
          <w:marLeft w:val="640"/>
          <w:marRight w:val="0"/>
          <w:marTop w:val="0"/>
          <w:marBottom w:val="0"/>
          <w:divBdr>
            <w:top w:val="none" w:sz="0" w:space="0" w:color="auto"/>
            <w:left w:val="none" w:sz="0" w:space="0" w:color="auto"/>
            <w:bottom w:val="none" w:sz="0" w:space="0" w:color="auto"/>
            <w:right w:val="none" w:sz="0" w:space="0" w:color="auto"/>
          </w:divBdr>
        </w:div>
        <w:div w:id="321200136">
          <w:marLeft w:val="640"/>
          <w:marRight w:val="0"/>
          <w:marTop w:val="0"/>
          <w:marBottom w:val="0"/>
          <w:divBdr>
            <w:top w:val="none" w:sz="0" w:space="0" w:color="auto"/>
            <w:left w:val="none" w:sz="0" w:space="0" w:color="auto"/>
            <w:bottom w:val="none" w:sz="0" w:space="0" w:color="auto"/>
            <w:right w:val="none" w:sz="0" w:space="0" w:color="auto"/>
          </w:divBdr>
        </w:div>
        <w:div w:id="323168946">
          <w:marLeft w:val="640"/>
          <w:marRight w:val="0"/>
          <w:marTop w:val="0"/>
          <w:marBottom w:val="0"/>
          <w:divBdr>
            <w:top w:val="none" w:sz="0" w:space="0" w:color="auto"/>
            <w:left w:val="none" w:sz="0" w:space="0" w:color="auto"/>
            <w:bottom w:val="none" w:sz="0" w:space="0" w:color="auto"/>
            <w:right w:val="none" w:sz="0" w:space="0" w:color="auto"/>
          </w:divBdr>
        </w:div>
        <w:div w:id="327289152">
          <w:marLeft w:val="640"/>
          <w:marRight w:val="0"/>
          <w:marTop w:val="0"/>
          <w:marBottom w:val="0"/>
          <w:divBdr>
            <w:top w:val="none" w:sz="0" w:space="0" w:color="auto"/>
            <w:left w:val="none" w:sz="0" w:space="0" w:color="auto"/>
            <w:bottom w:val="none" w:sz="0" w:space="0" w:color="auto"/>
            <w:right w:val="none" w:sz="0" w:space="0" w:color="auto"/>
          </w:divBdr>
        </w:div>
        <w:div w:id="339546563">
          <w:marLeft w:val="640"/>
          <w:marRight w:val="0"/>
          <w:marTop w:val="0"/>
          <w:marBottom w:val="0"/>
          <w:divBdr>
            <w:top w:val="none" w:sz="0" w:space="0" w:color="auto"/>
            <w:left w:val="none" w:sz="0" w:space="0" w:color="auto"/>
            <w:bottom w:val="none" w:sz="0" w:space="0" w:color="auto"/>
            <w:right w:val="none" w:sz="0" w:space="0" w:color="auto"/>
          </w:divBdr>
        </w:div>
        <w:div w:id="356780211">
          <w:marLeft w:val="640"/>
          <w:marRight w:val="0"/>
          <w:marTop w:val="0"/>
          <w:marBottom w:val="0"/>
          <w:divBdr>
            <w:top w:val="none" w:sz="0" w:space="0" w:color="auto"/>
            <w:left w:val="none" w:sz="0" w:space="0" w:color="auto"/>
            <w:bottom w:val="none" w:sz="0" w:space="0" w:color="auto"/>
            <w:right w:val="none" w:sz="0" w:space="0" w:color="auto"/>
          </w:divBdr>
        </w:div>
        <w:div w:id="386925580">
          <w:marLeft w:val="640"/>
          <w:marRight w:val="0"/>
          <w:marTop w:val="0"/>
          <w:marBottom w:val="0"/>
          <w:divBdr>
            <w:top w:val="none" w:sz="0" w:space="0" w:color="auto"/>
            <w:left w:val="none" w:sz="0" w:space="0" w:color="auto"/>
            <w:bottom w:val="none" w:sz="0" w:space="0" w:color="auto"/>
            <w:right w:val="none" w:sz="0" w:space="0" w:color="auto"/>
          </w:divBdr>
        </w:div>
        <w:div w:id="388382836">
          <w:marLeft w:val="640"/>
          <w:marRight w:val="0"/>
          <w:marTop w:val="0"/>
          <w:marBottom w:val="0"/>
          <w:divBdr>
            <w:top w:val="none" w:sz="0" w:space="0" w:color="auto"/>
            <w:left w:val="none" w:sz="0" w:space="0" w:color="auto"/>
            <w:bottom w:val="none" w:sz="0" w:space="0" w:color="auto"/>
            <w:right w:val="none" w:sz="0" w:space="0" w:color="auto"/>
          </w:divBdr>
        </w:div>
        <w:div w:id="436950116">
          <w:marLeft w:val="640"/>
          <w:marRight w:val="0"/>
          <w:marTop w:val="0"/>
          <w:marBottom w:val="0"/>
          <w:divBdr>
            <w:top w:val="none" w:sz="0" w:space="0" w:color="auto"/>
            <w:left w:val="none" w:sz="0" w:space="0" w:color="auto"/>
            <w:bottom w:val="none" w:sz="0" w:space="0" w:color="auto"/>
            <w:right w:val="none" w:sz="0" w:space="0" w:color="auto"/>
          </w:divBdr>
        </w:div>
        <w:div w:id="449708717">
          <w:marLeft w:val="640"/>
          <w:marRight w:val="0"/>
          <w:marTop w:val="0"/>
          <w:marBottom w:val="0"/>
          <w:divBdr>
            <w:top w:val="none" w:sz="0" w:space="0" w:color="auto"/>
            <w:left w:val="none" w:sz="0" w:space="0" w:color="auto"/>
            <w:bottom w:val="none" w:sz="0" w:space="0" w:color="auto"/>
            <w:right w:val="none" w:sz="0" w:space="0" w:color="auto"/>
          </w:divBdr>
        </w:div>
        <w:div w:id="463501203">
          <w:marLeft w:val="640"/>
          <w:marRight w:val="0"/>
          <w:marTop w:val="0"/>
          <w:marBottom w:val="0"/>
          <w:divBdr>
            <w:top w:val="none" w:sz="0" w:space="0" w:color="auto"/>
            <w:left w:val="none" w:sz="0" w:space="0" w:color="auto"/>
            <w:bottom w:val="none" w:sz="0" w:space="0" w:color="auto"/>
            <w:right w:val="none" w:sz="0" w:space="0" w:color="auto"/>
          </w:divBdr>
        </w:div>
        <w:div w:id="475614120">
          <w:marLeft w:val="640"/>
          <w:marRight w:val="0"/>
          <w:marTop w:val="0"/>
          <w:marBottom w:val="0"/>
          <w:divBdr>
            <w:top w:val="none" w:sz="0" w:space="0" w:color="auto"/>
            <w:left w:val="none" w:sz="0" w:space="0" w:color="auto"/>
            <w:bottom w:val="none" w:sz="0" w:space="0" w:color="auto"/>
            <w:right w:val="none" w:sz="0" w:space="0" w:color="auto"/>
          </w:divBdr>
        </w:div>
        <w:div w:id="499587047">
          <w:marLeft w:val="640"/>
          <w:marRight w:val="0"/>
          <w:marTop w:val="0"/>
          <w:marBottom w:val="0"/>
          <w:divBdr>
            <w:top w:val="none" w:sz="0" w:space="0" w:color="auto"/>
            <w:left w:val="none" w:sz="0" w:space="0" w:color="auto"/>
            <w:bottom w:val="none" w:sz="0" w:space="0" w:color="auto"/>
            <w:right w:val="none" w:sz="0" w:space="0" w:color="auto"/>
          </w:divBdr>
        </w:div>
        <w:div w:id="540820853">
          <w:marLeft w:val="640"/>
          <w:marRight w:val="0"/>
          <w:marTop w:val="0"/>
          <w:marBottom w:val="0"/>
          <w:divBdr>
            <w:top w:val="none" w:sz="0" w:space="0" w:color="auto"/>
            <w:left w:val="none" w:sz="0" w:space="0" w:color="auto"/>
            <w:bottom w:val="none" w:sz="0" w:space="0" w:color="auto"/>
            <w:right w:val="none" w:sz="0" w:space="0" w:color="auto"/>
          </w:divBdr>
        </w:div>
        <w:div w:id="557278022">
          <w:marLeft w:val="640"/>
          <w:marRight w:val="0"/>
          <w:marTop w:val="0"/>
          <w:marBottom w:val="0"/>
          <w:divBdr>
            <w:top w:val="none" w:sz="0" w:space="0" w:color="auto"/>
            <w:left w:val="none" w:sz="0" w:space="0" w:color="auto"/>
            <w:bottom w:val="none" w:sz="0" w:space="0" w:color="auto"/>
            <w:right w:val="none" w:sz="0" w:space="0" w:color="auto"/>
          </w:divBdr>
        </w:div>
        <w:div w:id="582765717">
          <w:marLeft w:val="640"/>
          <w:marRight w:val="0"/>
          <w:marTop w:val="0"/>
          <w:marBottom w:val="0"/>
          <w:divBdr>
            <w:top w:val="none" w:sz="0" w:space="0" w:color="auto"/>
            <w:left w:val="none" w:sz="0" w:space="0" w:color="auto"/>
            <w:bottom w:val="none" w:sz="0" w:space="0" w:color="auto"/>
            <w:right w:val="none" w:sz="0" w:space="0" w:color="auto"/>
          </w:divBdr>
        </w:div>
        <w:div w:id="595215348">
          <w:marLeft w:val="640"/>
          <w:marRight w:val="0"/>
          <w:marTop w:val="0"/>
          <w:marBottom w:val="0"/>
          <w:divBdr>
            <w:top w:val="none" w:sz="0" w:space="0" w:color="auto"/>
            <w:left w:val="none" w:sz="0" w:space="0" w:color="auto"/>
            <w:bottom w:val="none" w:sz="0" w:space="0" w:color="auto"/>
            <w:right w:val="none" w:sz="0" w:space="0" w:color="auto"/>
          </w:divBdr>
        </w:div>
        <w:div w:id="613362369">
          <w:marLeft w:val="640"/>
          <w:marRight w:val="0"/>
          <w:marTop w:val="0"/>
          <w:marBottom w:val="0"/>
          <w:divBdr>
            <w:top w:val="none" w:sz="0" w:space="0" w:color="auto"/>
            <w:left w:val="none" w:sz="0" w:space="0" w:color="auto"/>
            <w:bottom w:val="none" w:sz="0" w:space="0" w:color="auto"/>
            <w:right w:val="none" w:sz="0" w:space="0" w:color="auto"/>
          </w:divBdr>
        </w:div>
        <w:div w:id="724137829">
          <w:marLeft w:val="640"/>
          <w:marRight w:val="0"/>
          <w:marTop w:val="0"/>
          <w:marBottom w:val="0"/>
          <w:divBdr>
            <w:top w:val="none" w:sz="0" w:space="0" w:color="auto"/>
            <w:left w:val="none" w:sz="0" w:space="0" w:color="auto"/>
            <w:bottom w:val="none" w:sz="0" w:space="0" w:color="auto"/>
            <w:right w:val="none" w:sz="0" w:space="0" w:color="auto"/>
          </w:divBdr>
        </w:div>
        <w:div w:id="754016235">
          <w:marLeft w:val="640"/>
          <w:marRight w:val="0"/>
          <w:marTop w:val="0"/>
          <w:marBottom w:val="0"/>
          <w:divBdr>
            <w:top w:val="none" w:sz="0" w:space="0" w:color="auto"/>
            <w:left w:val="none" w:sz="0" w:space="0" w:color="auto"/>
            <w:bottom w:val="none" w:sz="0" w:space="0" w:color="auto"/>
            <w:right w:val="none" w:sz="0" w:space="0" w:color="auto"/>
          </w:divBdr>
        </w:div>
        <w:div w:id="827136468">
          <w:marLeft w:val="640"/>
          <w:marRight w:val="0"/>
          <w:marTop w:val="0"/>
          <w:marBottom w:val="0"/>
          <w:divBdr>
            <w:top w:val="none" w:sz="0" w:space="0" w:color="auto"/>
            <w:left w:val="none" w:sz="0" w:space="0" w:color="auto"/>
            <w:bottom w:val="none" w:sz="0" w:space="0" w:color="auto"/>
            <w:right w:val="none" w:sz="0" w:space="0" w:color="auto"/>
          </w:divBdr>
        </w:div>
        <w:div w:id="864103365">
          <w:marLeft w:val="640"/>
          <w:marRight w:val="0"/>
          <w:marTop w:val="0"/>
          <w:marBottom w:val="0"/>
          <w:divBdr>
            <w:top w:val="none" w:sz="0" w:space="0" w:color="auto"/>
            <w:left w:val="none" w:sz="0" w:space="0" w:color="auto"/>
            <w:bottom w:val="none" w:sz="0" w:space="0" w:color="auto"/>
            <w:right w:val="none" w:sz="0" w:space="0" w:color="auto"/>
          </w:divBdr>
        </w:div>
        <w:div w:id="866214093">
          <w:marLeft w:val="640"/>
          <w:marRight w:val="0"/>
          <w:marTop w:val="0"/>
          <w:marBottom w:val="0"/>
          <w:divBdr>
            <w:top w:val="none" w:sz="0" w:space="0" w:color="auto"/>
            <w:left w:val="none" w:sz="0" w:space="0" w:color="auto"/>
            <w:bottom w:val="none" w:sz="0" w:space="0" w:color="auto"/>
            <w:right w:val="none" w:sz="0" w:space="0" w:color="auto"/>
          </w:divBdr>
        </w:div>
        <w:div w:id="871576086">
          <w:marLeft w:val="640"/>
          <w:marRight w:val="0"/>
          <w:marTop w:val="0"/>
          <w:marBottom w:val="0"/>
          <w:divBdr>
            <w:top w:val="none" w:sz="0" w:space="0" w:color="auto"/>
            <w:left w:val="none" w:sz="0" w:space="0" w:color="auto"/>
            <w:bottom w:val="none" w:sz="0" w:space="0" w:color="auto"/>
            <w:right w:val="none" w:sz="0" w:space="0" w:color="auto"/>
          </w:divBdr>
        </w:div>
        <w:div w:id="934557186">
          <w:marLeft w:val="640"/>
          <w:marRight w:val="0"/>
          <w:marTop w:val="0"/>
          <w:marBottom w:val="0"/>
          <w:divBdr>
            <w:top w:val="none" w:sz="0" w:space="0" w:color="auto"/>
            <w:left w:val="none" w:sz="0" w:space="0" w:color="auto"/>
            <w:bottom w:val="none" w:sz="0" w:space="0" w:color="auto"/>
            <w:right w:val="none" w:sz="0" w:space="0" w:color="auto"/>
          </w:divBdr>
        </w:div>
        <w:div w:id="937298695">
          <w:marLeft w:val="640"/>
          <w:marRight w:val="0"/>
          <w:marTop w:val="0"/>
          <w:marBottom w:val="0"/>
          <w:divBdr>
            <w:top w:val="none" w:sz="0" w:space="0" w:color="auto"/>
            <w:left w:val="none" w:sz="0" w:space="0" w:color="auto"/>
            <w:bottom w:val="none" w:sz="0" w:space="0" w:color="auto"/>
            <w:right w:val="none" w:sz="0" w:space="0" w:color="auto"/>
          </w:divBdr>
        </w:div>
        <w:div w:id="939988730">
          <w:marLeft w:val="640"/>
          <w:marRight w:val="0"/>
          <w:marTop w:val="0"/>
          <w:marBottom w:val="0"/>
          <w:divBdr>
            <w:top w:val="none" w:sz="0" w:space="0" w:color="auto"/>
            <w:left w:val="none" w:sz="0" w:space="0" w:color="auto"/>
            <w:bottom w:val="none" w:sz="0" w:space="0" w:color="auto"/>
            <w:right w:val="none" w:sz="0" w:space="0" w:color="auto"/>
          </w:divBdr>
        </w:div>
        <w:div w:id="948463273">
          <w:marLeft w:val="640"/>
          <w:marRight w:val="0"/>
          <w:marTop w:val="0"/>
          <w:marBottom w:val="0"/>
          <w:divBdr>
            <w:top w:val="none" w:sz="0" w:space="0" w:color="auto"/>
            <w:left w:val="none" w:sz="0" w:space="0" w:color="auto"/>
            <w:bottom w:val="none" w:sz="0" w:space="0" w:color="auto"/>
            <w:right w:val="none" w:sz="0" w:space="0" w:color="auto"/>
          </w:divBdr>
        </w:div>
        <w:div w:id="974871449">
          <w:marLeft w:val="640"/>
          <w:marRight w:val="0"/>
          <w:marTop w:val="0"/>
          <w:marBottom w:val="0"/>
          <w:divBdr>
            <w:top w:val="none" w:sz="0" w:space="0" w:color="auto"/>
            <w:left w:val="none" w:sz="0" w:space="0" w:color="auto"/>
            <w:bottom w:val="none" w:sz="0" w:space="0" w:color="auto"/>
            <w:right w:val="none" w:sz="0" w:space="0" w:color="auto"/>
          </w:divBdr>
        </w:div>
        <w:div w:id="981739549">
          <w:marLeft w:val="640"/>
          <w:marRight w:val="0"/>
          <w:marTop w:val="0"/>
          <w:marBottom w:val="0"/>
          <w:divBdr>
            <w:top w:val="none" w:sz="0" w:space="0" w:color="auto"/>
            <w:left w:val="none" w:sz="0" w:space="0" w:color="auto"/>
            <w:bottom w:val="none" w:sz="0" w:space="0" w:color="auto"/>
            <w:right w:val="none" w:sz="0" w:space="0" w:color="auto"/>
          </w:divBdr>
        </w:div>
        <w:div w:id="996955975">
          <w:marLeft w:val="640"/>
          <w:marRight w:val="0"/>
          <w:marTop w:val="0"/>
          <w:marBottom w:val="0"/>
          <w:divBdr>
            <w:top w:val="none" w:sz="0" w:space="0" w:color="auto"/>
            <w:left w:val="none" w:sz="0" w:space="0" w:color="auto"/>
            <w:bottom w:val="none" w:sz="0" w:space="0" w:color="auto"/>
            <w:right w:val="none" w:sz="0" w:space="0" w:color="auto"/>
          </w:divBdr>
        </w:div>
        <w:div w:id="997612895">
          <w:marLeft w:val="640"/>
          <w:marRight w:val="0"/>
          <w:marTop w:val="0"/>
          <w:marBottom w:val="0"/>
          <w:divBdr>
            <w:top w:val="none" w:sz="0" w:space="0" w:color="auto"/>
            <w:left w:val="none" w:sz="0" w:space="0" w:color="auto"/>
            <w:bottom w:val="none" w:sz="0" w:space="0" w:color="auto"/>
            <w:right w:val="none" w:sz="0" w:space="0" w:color="auto"/>
          </w:divBdr>
        </w:div>
        <w:div w:id="1010064084">
          <w:marLeft w:val="640"/>
          <w:marRight w:val="0"/>
          <w:marTop w:val="0"/>
          <w:marBottom w:val="0"/>
          <w:divBdr>
            <w:top w:val="none" w:sz="0" w:space="0" w:color="auto"/>
            <w:left w:val="none" w:sz="0" w:space="0" w:color="auto"/>
            <w:bottom w:val="none" w:sz="0" w:space="0" w:color="auto"/>
            <w:right w:val="none" w:sz="0" w:space="0" w:color="auto"/>
          </w:divBdr>
        </w:div>
        <w:div w:id="1020543462">
          <w:marLeft w:val="640"/>
          <w:marRight w:val="0"/>
          <w:marTop w:val="0"/>
          <w:marBottom w:val="0"/>
          <w:divBdr>
            <w:top w:val="none" w:sz="0" w:space="0" w:color="auto"/>
            <w:left w:val="none" w:sz="0" w:space="0" w:color="auto"/>
            <w:bottom w:val="none" w:sz="0" w:space="0" w:color="auto"/>
            <w:right w:val="none" w:sz="0" w:space="0" w:color="auto"/>
          </w:divBdr>
        </w:div>
        <w:div w:id="1045758600">
          <w:marLeft w:val="640"/>
          <w:marRight w:val="0"/>
          <w:marTop w:val="0"/>
          <w:marBottom w:val="0"/>
          <w:divBdr>
            <w:top w:val="none" w:sz="0" w:space="0" w:color="auto"/>
            <w:left w:val="none" w:sz="0" w:space="0" w:color="auto"/>
            <w:bottom w:val="none" w:sz="0" w:space="0" w:color="auto"/>
            <w:right w:val="none" w:sz="0" w:space="0" w:color="auto"/>
          </w:divBdr>
        </w:div>
        <w:div w:id="1061253410">
          <w:marLeft w:val="640"/>
          <w:marRight w:val="0"/>
          <w:marTop w:val="0"/>
          <w:marBottom w:val="0"/>
          <w:divBdr>
            <w:top w:val="none" w:sz="0" w:space="0" w:color="auto"/>
            <w:left w:val="none" w:sz="0" w:space="0" w:color="auto"/>
            <w:bottom w:val="none" w:sz="0" w:space="0" w:color="auto"/>
            <w:right w:val="none" w:sz="0" w:space="0" w:color="auto"/>
          </w:divBdr>
        </w:div>
        <w:div w:id="1062219183">
          <w:marLeft w:val="640"/>
          <w:marRight w:val="0"/>
          <w:marTop w:val="0"/>
          <w:marBottom w:val="0"/>
          <w:divBdr>
            <w:top w:val="none" w:sz="0" w:space="0" w:color="auto"/>
            <w:left w:val="none" w:sz="0" w:space="0" w:color="auto"/>
            <w:bottom w:val="none" w:sz="0" w:space="0" w:color="auto"/>
            <w:right w:val="none" w:sz="0" w:space="0" w:color="auto"/>
          </w:divBdr>
        </w:div>
        <w:div w:id="1064640814">
          <w:marLeft w:val="640"/>
          <w:marRight w:val="0"/>
          <w:marTop w:val="0"/>
          <w:marBottom w:val="0"/>
          <w:divBdr>
            <w:top w:val="none" w:sz="0" w:space="0" w:color="auto"/>
            <w:left w:val="none" w:sz="0" w:space="0" w:color="auto"/>
            <w:bottom w:val="none" w:sz="0" w:space="0" w:color="auto"/>
            <w:right w:val="none" w:sz="0" w:space="0" w:color="auto"/>
          </w:divBdr>
        </w:div>
        <w:div w:id="1074859660">
          <w:marLeft w:val="640"/>
          <w:marRight w:val="0"/>
          <w:marTop w:val="0"/>
          <w:marBottom w:val="0"/>
          <w:divBdr>
            <w:top w:val="none" w:sz="0" w:space="0" w:color="auto"/>
            <w:left w:val="none" w:sz="0" w:space="0" w:color="auto"/>
            <w:bottom w:val="none" w:sz="0" w:space="0" w:color="auto"/>
            <w:right w:val="none" w:sz="0" w:space="0" w:color="auto"/>
          </w:divBdr>
        </w:div>
        <w:div w:id="1079980894">
          <w:marLeft w:val="640"/>
          <w:marRight w:val="0"/>
          <w:marTop w:val="0"/>
          <w:marBottom w:val="0"/>
          <w:divBdr>
            <w:top w:val="none" w:sz="0" w:space="0" w:color="auto"/>
            <w:left w:val="none" w:sz="0" w:space="0" w:color="auto"/>
            <w:bottom w:val="none" w:sz="0" w:space="0" w:color="auto"/>
            <w:right w:val="none" w:sz="0" w:space="0" w:color="auto"/>
          </w:divBdr>
        </w:div>
        <w:div w:id="1089810459">
          <w:marLeft w:val="640"/>
          <w:marRight w:val="0"/>
          <w:marTop w:val="0"/>
          <w:marBottom w:val="0"/>
          <w:divBdr>
            <w:top w:val="none" w:sz="0" w:space="0" w:color="auto"/>
            <w:left w:val="none" w:sz="0" w:space="0" w:color="auto"/>
            <w:bottom w:val="none" w:sz="0" w:space="0" w:color="auto"/>
            <w:right w:val="none" w:sz="0" w:space="0" w:color="auto"/>
          </w:divBdr>
        </w:div>
        <w:div w:id="1140879502">
          <w:marLeft w:val="640"/>
          <w:marRight w:val="0"/>
          <w:marTop w:val="0"/>
          <w:marBottom w:val="0"/>
          <w:divBdr>
            <w:top w:val="none" w:sz="0" w:space="0" w:color="auto"/>
            <w:left w:val="none" w:sz="0" w:space="0" w:color="auto"/>
            <w:bottom w:val="none" w:sz="0" w:space="0" w:color="auto"/>
            <w:right w:val="none" w:sz="0" w:space="0" w:color="auto"/>
          </w:divBdr>
        </w:div>
        <w:div w:id="1143355847">
          <w:marLeft w:val="640"/>
          <w:marRight w:val="0"/>
          <w:marTop w:val="0"/>
          <w:marBottom w:val="0"/>
          <w:divBdr>
            <w:top w:val="none" w:sz="0" w:space="0" w:color="auto"/>
            <w:left w:val="none" w:sz="0" w:space="0" w:color="auto"/>
            <w:bottom w:val="none" w:sz="0" w:space="0" w:color="auto"/>
            <w:right w:val="none" w:sz="0" w:space="0" w:color="auto"/>
          </w:divBdr>
        </w:div>
        <w:div w:id="1168785697">
          <w:marLeft w:val="640"/>
          <w:marRight w:val="0"/>
          <w:marTop w:val="0"/>
          <w:marBottom w:val="0"/>
          <w:divBdr>
            <w:top w:val="none" w:sz="0" w:space="0" w:color="auto"/>
            <w:left w:val="none" w:sz="0" w:space="0" w:color="auto"/>
            <w:bottom w:val="none" w:sz="0" w:space="0" w:color="auto"/>
            <w:right w:val="none" w:sz="0" w:space="0" w:color="auto"/>
          </w:divBdr>
        </w:div>
        <w:div w:id="1193541735">
          <w:marLeft w:val="640"/>
          <w:marRight w:val="0"/>
          <w:marTop w:val="0"/>
          <w:marBottom w:val="0"/>
          <w:divBdr>
            <w:top w:val="none" w:sz="0" w:space="0" w:color="auto"/>
            <w:left w:val="none" w:sz="0" w:space="0" w:color="auto"/>
            <w:bottom w:val="none" w:sz="0" w:space="0" w:color="auto"/>
            <w:right w:val="none" w:sz="0" w:space="0" w:color="auto"/>
          </w:divBdr>
        </w:div>
        <w:div w:id="1204101473">
          <w:marLeft w:val="640"/>
          <w:marRight w:val="0"/>
          <w:marTop w:val="0"/>
          <w:marBottom w:val="0"/>
          <w:divBdr>
            <w:top w:val="none" w:sz="0" w:space="0" w:color="auto"/>
            <w:left w:val="none" w:sz="0" w:space="0" w:color="auto"/>
            <w:bottom w:val="none" w:sz="0" w:space="0" w:color="auto"/>
            <w:right w:val="none" w:sz="0" w:space="0" w:color="auto"/>
          </w:divBdr>
        </w:div>
        <w:div w:id="1237477744">
          <w:marLeft w:val="640"/>
          <w:marRight w:val="0"/>
          <w:marTop w:val="0"/>
          <w:marBottom w:val="0"/>
          <w:divBdr>
            <w:top w:val="none" w:sz="0" w:space="0" w:color="auto"/>
            <w:left w:val="none" w:sz="0" w:space="0" w:color="auto"/>
            <w:bottom w:val="none" w:sz="0" w:space="0" w:color="auto"/>
            <w:right w:val="none" w:sz="0" w:space="0" w:color="auto"/>
          </w:divBdr>
        </w:div>
        <w:div w:id="1264680667">
          <w:marLeft w:val="640"/>
          <w:marRight w:val="0"/>
          <w:marTop w:val="0"/>
          <w:marBottom w:val="0"/>
          <w:divBdr>
            <w:top w:val="none" w:sz="0" w:space="0" w:color="auto"/>
            <w:left w:val="none" w:sz="0" w:space="0" w:color="auto"/>
            <w:bottom w:val="none" w:sz="0" w:space="0" w:color="auto"/>
            <w:right w:val="none" w:sz="0" w:space="0" w:color="auto"/>
          </w:divBdr>
        </w:div>
        <w:div w:id="1295406681">
          <w:marLeft w:val="640"/>
          <w:marRight w:val="0"/>
          <w:marTop w:val="0"/>
          <w:marBottom w:val="0"/>
          <w:divBdr>
            <w:top w:val="none" w:sz="0" w:space="0" w:color="auto"/>
            <w:left w:val="none" w:sz="0" w:space="0" w:color="auto"/>
            <w:bottom w:val="none" w:sz="0" w:space="0" w:color="auto"/>
            <w:right w:val="none" w:sz="0" w:space="0" w:color="auto"/>
          </w:divBdr>
        </w:div>
        <w:div w:id="1295410325">
          <w:marLeft w:val="640"/>
          <w:marRight w:val="0"/>
          <w:marTop w:val="0"/>
          <w:marBottom w:val="0"/>
          <w:divBdr>
            <w:top w:val="none" w:sz="0" w:space="0" w:color="auto"/>
            <w:left w:val="none" w:sz="0" w:space="0" w:color="auto"/>
            <w:bottom w:val="none" w:sz="0" w:space="0" w:color="auto"/>
            <w:right w:val="none" w:sz="0" w:space="0" w:color="auto"/>
          </w:divBdr>
        </w:div>
        <w:div w:id="1302492984">
          <w:marLeft w:val="640"/>
          <w:marRight w:val="0"/>
          <w:marTop w:val="0"/>
          <w:marBottom w:val="0"/>
          <w:divBdr>
            <w:top w:val="none" w:sz="0" w:space="0" w:color="auto"/>
            <w:left w:val="none" w:sz="0" w:space="0" w:color="auto"/>
            <w:bottom w:val="none" w:sz="0" w:space="0" w:color="auto"/>
            <w:right w:val="none" w:sz="0" w:space="0" w:color="auto"/>
          </w:divBdr>
        </w:div>
        <w:div w:id="1323116658">
          <w:marLeft w:val="640"/>
          <w:marRight w:val="0"/>
          <w:marTop w:val="0"/>
          <w:marBottom w:val="0"/>
          <w:divBdr>
            <w:top w:val="none" w:sz="0" w:space="0" w:color="auto"/>
            <w:left w:val="none" w:sz="0" w:space="0" w:color="auto"/>
            <w:bottom w:val="none" w:sz="0" w:space="0" w:color="auto"/>
            <w:right w:val="none" w:sz="0" w:space="0" w:color="auto"/>
          </w:divBdr>
        </w:div>
        <w:div w:id="1354577840">
          <w:marLeft w:val="640"/>
          <w:marRight w:val="0"/>
          <w:marTop w:val="0"/>
          <w:marBottom w:val="0"/>
          <w:divBdr>
            <w:top w:val="none" w:sz="0" w:space="0" w:color="auto"/>
            <w:left w:val="none" w:sz="0" w:space="0" w:color="auto"/>
            <w:bottom w:val="none" w:sz="0" w:space="0" w:color="auto"/>
            <w:right w:val="none" w:sz="0" w:space="0" w:color="auto"/>
          </w:divBdr>
        </w:div>
        <w:div w:id="1364555000">
          <w:marLeft w:val="640"/>
          <w:marRight w:val="0"/>
          <w:marTop w:val="0"/>
          <w:marBottom w:val="0"/>
          <w:divBdr>
            <w:top w:val="none" w:sz="0" w:space="0" w:color="auto"/>
            <w:left w:val="none" w:sz="0" w:space="0" w:color="auto"/>
            <w:bottom w:val="none" w:sz="0" w:space="0" w:color="auto"/>
            <w:right w:val="none" w:sz="0" w:space="0" w:color="auto"/>
          </w:divBdr>
        </w:div>
        <w:div w:id="1366446198">
          <w:marLeft w:val="640"/>
          <w:marRight w:val="0"/>
          <w:marTop w:val="0"/>
          <w:marBottom w:val="0"/>
          <w:divBdr>
            <w:top w:val="none" w:sz="0" w:space="0" w:color="auto"/>
            <w:left w:val="none" w:sz="0" w:space="0" w:color="auto"/>
            <w:bottom w:val="none" w:sz="0" w:space="0" w:color="auto"/>
            <w:right w:val="none" w:sz="0" w:space="0" w:color="auto"/>
          </w:divBdr>
        </w:div>
        <w:div w:id="1392342914">
          <w:marLeft w:val="640"/>
          <w:marRight w:val="0"/>
          <w:marTop w:val="0"/>
          <w:marBottom w:val="0"/>
          <w:divBdr>
            <w:top w:val="none" w:sz="0" w:space="0" w:color="auto"/>
            <w:left w:val="none" w:sz="0" w:space="0" w:color="auto"/>
            <w:bottom w:val="none" w:sz="0" w:space="0" w:color="auto"/>
            <w:right w:val="none" w:sz="0" w:space="0" w:color="auto"/>
          </w:divBdr>
        </w:div>
        <w:div w:id="1419407011">
          <w:marLeft w:val="640"/>
          <w:marRight w:val="0"/>
          <w:marTop w:val="0"/>
          <w:marBottom w:val="0"/>
          <w:divBdr>
            <w:top w:val="none" w:sz="0" w:space="0" w:color="auto"/>
            <w:left w:val="none" w:sz="0" w:space="0" w:color="auto"/>
            <w:bottom w:val="none" w:sz="0" w:space="0" w:color="auto"/>
            <w:right w:val="none" w:sz="0" w:space="0" w:color="auto"/>
          </w:divBdr>
        </w:div>
        <w:div w:id="1437940060">
          <w:marLeft w:val="640"/>
          <w:marRight w:val="0"/>
          <w:marTop w:val="0"/>
          <w:marBottom w:val="0"/>
          <w:divBdr>
            <w:top w:val="none" w:sz="0" w:space="0" w:color="auto"/>
            <w:left w:val="none" w:sz="0" w:space="0" w:color="auto"/>
            <w:bottom w:val="none" w:sz="0" w:space="0" w:color="auto"/>
            <w:right w:val="none" w:sz="0" w:space="0" w:color="auto"/>
          </w:divBdr>
        </w:div>
        <w:div w:id="1518736861">
          <w:marLeft w:val="640"/>
          <w:marRight w:val="0"/>
          <w:marTop w:val="0"/>
          <w:marBottom w:val="0"/>
          <w:divBdr>
            <w:top w:val="none" w:sz="0" w:space="0" w:color="auto"/>
            <w:left w:val="none" w:sz="0" w:space="0" w:color="auto"/>
            <w:bottom w:val="none" w:sz="0" w:space="0" w:color="auto"/>
            <w:right w:val="none" w:sz="0" w:space="0" w:color="auto"/>
          </w:divBdr>
        </w:div>
        <w:div w:id="1530214726">
          <w:marLeft w:val="640"/>
          <w:marRight w:val="0"/>
          <w:marTop w:val="0"/>
          <w:marBottom w:val="0"/>
          <w:divBdr>
            <w:top w:val="none" w:sz="0" w:space="0" w:color="auto"/>
            <w:left w:val="none" w:sz="0" w:space="0" w:color="auto"/>
            <w:bottom w:val="none" w:sz="0" w:space="0" w:color="auto"/>
            <w:right w:val="none" w:sz="0" w:space="0" w:color="auto"/>
          </w:divBdr>
        </w:div>
        <w:div w:id="1590770343">
          <w:marLeft w:val="640"/>
          <w:marRight w:val="0"/>
          <w:marTop w:val="0"/>
          <w:marBottom w:val="0"/>
          <w:divBdr>
            <w:top w:val="none" w:sz="0" w:space="0" w:color="auto"/>
            <w:left w:val="none" w:sz="0" w:space="0" w:color="auto"/>
            <w:bottom w:val="none" w:sz="0" w:space="0" w:color="auto"/>
            <w:right w:val="none" w:sz="0" w:space="0" w:color="auto"/>
          </w:divBdr>
        </w:div>
        <w:div w:id="1667392034">
          <w:marLeft w:val="640"/>
          <w:marRight w:val="0"/>
          <w:marTop w:val="0"/>
          <w:marBottom w:val="0"/>
          <w:divBdr>
            <w:top w:val="none" w:sz="0" w:space="0" w:color="auto"/>
            <w:left w:val="none" w:sz="0" w:space="0" w:color="auto"/>
            <w:bottom w:val="none" w:sz="0" w:space="0" w:color="auto"/>
            <w:right w:val="none" w:sz="0" w:space="0" w:color="auto"/>
          </w:divBdr>
        </w:div>
        <w:div w:id="1672414205">
          <w:marLeft w:val="640"/>
          <w:marRight w:val="0"/>
          <w:marTop w:val="0"/>
          <w:marBottom w:val="0"/>
          <w:divBdr>
            <w:top w:val="none" w:sz="0" w:space="0" w:color="auto"/>
            <w:left w:val="none" w:sz="0" w:space="0" w:color="auto"/>
            <w:bottom w:val="none" w:sz="0" w:space="0" w:color="auto"/>
            <w:right w:val="none" w:sz="0" w:space="0" w:color="auto"/>
          </w:divBdr>
        </w:div>
        <w:div w:id="1674263222">
          <w:marLeft w:val="640"/>
          <w:marRight w:val="0"/>
          <w:marTop w:val="0"/>
          <w:marBottom w:val="0"/>
          <w:divBdr>
            <w:top w:val="none" w:sz="0" w:space="0" w:color="auto"/>
            <w:left w:val="none" w:sz="0" w:space="0" w:color="auto"/>
            <w:bottom w:val="none" w:sz="0" w:space="0" w:color="auto"/>
            <w:right w:val="none" w:sz="0" w:space="0" w:color="auto"/>
          </w:divBdr>
        </w:div>
        <w:div w:id="1706758333">
          <w:marLeft w:val="640"/>
          <w:marRight w:val="0"/>
          <w:marTop w:val="0"/>
          <w:marBottom w:val="0"/>
          <w:divBdr>
            <w:top w:val="none" w:sz="0" w:space="0" w:color="auto"/>
            <w:left w:val="none" w:sz="0" w:space="0" w:color="auto"/>
            <w:bottom w:val="none" w:sz="0" w:space="0" w:color="auto"/>
            <w:right w:val="none" w:sz="0" w:space="0" w:color="auto"/>
          </w:divBdr>
        </w:div>
        <w:div w:id="1715960716">
          <w:marLeft w:val="640"/>
          <w:marRight w:val="0"/>
          <w:marTop w:val="0"/>
          <w:marBottom w:val="0"/>
          <w:divBdr>
            <w:top w:val="none" w:sz="0" w:space="0" w:color="auto"/>
            <w:left w:val="none" w:sz="0" w:space="0" w:color="auto"/>
            <w:bottom w:val="none" w:sz="0" w:space="0" w:color="auto"/>
            <w:right w:val="none" w:sz="0" w:space="0" w:color="auto"/>
          </w:divBdr>
        </w:div>
        <w:div w:id="1718162535">
          <w:marLeft w:val="640"/>
          <w:marRight w:val="0"/>
          <w:marTop w:val="0"/>
          <w:marBottom w:val="0"/>
          <w:divBdr>
            <w:top w:val="none" w:sz="0" w:space="0" w:color="auto"/>
            <w:left w:val="none" w:sz="0" w:space="0" w:color="auto"/>
            <w:bottom w:val="none" w:sz="0" w:space="0" w:color="auto"/>
            <w:right w:val="none" w:sz="0" w:space="0" w:color="auto"/>
          </w:divBdr>
        </w:div>
        <w:div w:id="1719940354">
          <w:marLeft w:val="640"/>
          <w:marRight w:val="0"/>
          <w:marTop w:val="0"/>
          <w:marBottom w:val="0"/>
          <w:divBdr>
            <w:top w:val="none" w:sz="0" w:space="0" w:color="auto"/>
            <w:left w:val="none" w:sz="0" w:space="0" w:color="auto"/>
            <w:bottom w:val="none" w:sz="0" w:space="0" w:color="auto"/>
            <w:right w:val="none" w:sz="0" w:space="0" w:color="auto"/>
          </w:divBdr>
        </w:div>
        <w:div w:id="1733383991">
          <w:marLeft w:val="640"/>
          <w:marRight w:val="0"/>
          <w:marTop w:val="0"/>
          <w:marBottom w:val="0"/>
          <w:divBdr>
            <w:top w:val="none" w:sz="0" w:space="0" w:color="auto"/>
            <w:left w:val="none" w:sz="0" w:space="0" w:color="auto"/>
            <w:bottom w:val="none" w:sz="0" w:space="0" w:color="auto"/>
            <w:right w:val="none" w:sz="0" w:space="0" w:color="auto"/>
          </w:divBdr>
        </w:div>
        <w:div w:id="1775661678">
          <w:marLeft w:val="640"/>
          <w:marRight w:val="0"/>
          <w:marTop w:val="0"/>
          <w:marBottom w:val="0"/>
          <w:divBdr>
            <w:top w:val="none" w:sz="0" w:space="0" w:color="auto"/>
            <w:left w:val="none" w:sz="0" w:space="0" w:color="auto"/>
            <w:bottom w:val="none" w:sz="0" w:space="0" w:color="auto"/>
            <w:right w:val="none" w:sz="0" w:space="0" w:color="auto"/>
          </w:divBdr>
        </w:div>
        <w:div w:id="1795564659">
          <w:marLeft w:val="640"/>
          <w:marRight w:val="0"/>
          <w:marTop w:val="0"/>
          <w:marBottom w:val="0"/>
          <w:divBdr>
            <w:top w:val="none" w:sz="0" w:space="0" w:color="auto"/>
            <w:left w:val="none" w:sz="0" w:space="0" w:color="auto"/>
            <w:bottom w:val="none" w:sz="0" w:space="0" w:color="auto"/>
            <w:right w:val="none" w:sz="0" w:space="0" w:color="auto"/>
          </w:divBdr>
        </w:div>
        <w:div w:id="1825774789">
          <w:marLeft w:val="640"/>
          <w:marRight w:val="0"/>
          <w:marTop w:val="0"/>
          <w:marBottom w:val="0"/>
          <w:divBdr>
            <w:top w:val="none" w:sz="0" w:space="0" w:color="auto"/>
            <w:left w:val="none" w:sz="0" w:space="0" w:color="auto"/>
            <w:bottom w:val="none" w:sz="0" w:space="0" w:color="auto"/>
            <w:right w:val="none" w:sz="0" w:space="0" w:color="auto"/>
          </w:divBdr>
        </w:div>
        <w:div w:id="1831210895">
          <w:marLeft w:val="640"/>
          <w:marRight w:val="0"/>
          <w:marTop w:val="0"/>
          <w:marBottom w:val="0"/>
          <w:divBdr>
            <w:top w:val="none" w:sz="0" w:space="0" w:color="auto"/>
            <w:left w:val="none" w:sz="0" w:space="0" w:color="auto"/>
            <w:bottom w:val="none" w:sz="0" w:space="0" w:color="auto"/>
            <w:right w:val="none" w:sz="0" w:space="0" w:color="auto"/>
          </w:divBdr>
        </w:div>
        <w:div w:id="1863933825">
          <w:marLeft w:val="640"/>
          <w:marRight w:val="0"/>
          <w:marTop w:val="0"/>
          <w:marBottom w:val="0"/>
          <w:divBdr>
            <w:top w:val="none" w:sz="0" w:space="0" w:color="auto"/>
            <w:left w:val="none" w:sz="0" w:space="0" w:color="auto"/>
            <w:bottom w:val="none" w:sz="0" w:space="0" w:color="auto"/>
            <w:right w:val="none" w:sz="0" w:space="0" w:color="auto"/>
          </w:divBdr>
        </w:div>
        <w:div w:id="1871411373">
          <w:marLeft w:val="640"/>
          <w:marRight w:val="0"/>
          <w:marTop w:val="0"/>
          <w:marBottom w:val="0"/>
          <w:divBdr>
            <w:top w:val="none" w:sz="0" w:space="0" w:color="auto"/>
            <w:left w:val="none" w:sz="0" w:space="0" w:color="auto"/>
            <w:bottom w:val="none" w:sz="0" w:space="0" w:color="auto"/>
            <w:right w:val="none" w:sz="0" w:space="0" w:color="auto"/>
          </w:divBdr>
        </w:div>
        <w:div w:id="1914654474">
          <w:marLeft w:val="640"/>
          <w:marRight w:val="0"/>
          <w:marTop w:val="0"/>
          <w:marBottom w:val="0"/>
          <w:divBdr>
            <w:top w:val="none" w:sz="0" w:space="0" w:color="auto"/>
            <w:left w:val="none" w:sz="0" w:space="0" w:color="auto"/>
            <w:bottom w:val="none" w:sz="0" w:space="0" w:color="auto"/>
            <w:right w:val="none" w:sz="0" w:space="0" w:color="auto"/>
          </w:divBdr>
        </w:div>
        <w:div w:id="1935281827">
          <w:marLeft w:val="640"/>
          <w:marRight w:val="0"/>
          <w:marTop w:val="0"/>
          <w:marBottom w:val="0"/>
          <w:divBdr>
            <w:top w:val="none" w:sz="0" w:space="0" w:color="auto"/>
            <w:left w:val="none" w:sz="0" w:space="0" w:color="auto"/>
            <w:bottom w:val="none" w:sz="0" w:space="0" w:color="auto"/>
            <w:right w:val="none" w:sz="0" w:space="0" w:color="auto"/>
          </w:divBdr>
        </w:div>
        <w:div w:id="1952005209">
          <w:marLeft w:val="640"/>
          <w:marRight w:val="0"/>
          <w:marTop w:val="0"/>
          <w:marBottom w:val="0"/>
          <w:divBdr>
            <w:top w:val="none" w:sz="0" w:space="0" w:color="auto"/>
            <w:left w:val="none" w:sz="0" w:space="0" w:color="auto"/>
            <w:bottom w:val="none" w:sz="0" w:space="0" w:color="auto"/>
            <w:right w:val="none" w:sz="0" w:space="0" w:color="auto"/>
          </w:divBdr>
        </w:div>
        <w:div w:id="1971587555">
          <w:marLeft w:val="640"/>
          <w:marRight w:val="0"/>
          <w:marTop w:val="0"/>
          <w:marBottom w:val="0"/>
          <w:divBdr>
            <w:top w:val="none" w:sz="0" w:space="0" w:color="auto"/>
            <w:left w:val="none" w:sz="0" w:space="0" w:color="auto"/>
            <w:bottom w:val="none" w:sz="0" w:space="0" w:color="auto"/>
            <w:right w:val="none" w:sz="0" w:space="0" w:color="auto"/>
          </w:divBdr>
        </w:div>
        <w:div w:id="1995596905">
          <w:marLeft w:val="640"/>
          <w:marRight w:val="0"/>
          <w:marTop w:val="0"/>
          <w:marBottom w:val="0"/>
          <w:divBdr>
            <w:top w:val="none" w:sz="0" w:space="0" w:color="auto"/>
            <w:left w:val="none" w:sz="0" w:space="0" w:color="auto"/>
            <w:bottom w:val="none" w:sz="0" w:space="0" w:color="auto"/>
            <w:right w:val="none" w:sz="0" w:space="0" w:color="auto"/>
          </w:divBdr>
        </w:div>
        <w:div w:id="2026857598">
          <w:marLeft w:val="640"/>
          <w:marRight w:val="0"/>
          <w:marTop w:val="0"/>
          <w:marBottom w:val="0"/>
          <w:divBdr>
            <w:top w:val="none" w:sz="0" w:space="0" w:color="auto"/>
            <w:left w:val="none" w:sz="0" w:space="0" w:color="auto"/>
            <w:bottom w:val="none" w:sz="0" w:space="0" w:color="auto"/>
            <w:right w:val="none" w:sz="0" w:space="0" w:color="auto"/>
          </w:divBdr>
        </w:div>
        <w:div w:id="2030836083">
          <w:marLeft w:val="640"/>
          <w:marRight w:val="0"/>
          <w:marTop w:val="0"/>
          <w:marBottom w:val="0"/>
          <w:divBdr>
            <w:top w:val="none" w:sz="0" w:space="0" w:color="auto"/>
            <w:left w:val="none" w:sz="0" w:space="0" w:color="auto"/>
            <w:bottom w:val="none" w:sz="0" w:space="0" w:color="auto"/>
            <w:right w:val="none" w:sz="0" w:space="0" w:color="auto"/>
          </w:divBdr>
        </w:div>
        <w:div w:id="2031565556">
          <w:marLeft w:val="640"/>
          <w:marRight w:val="0"/>
          <w:marTop w:val="0"/>
          <w:marBottom w:val="0"/>
          <w:divBdr>
            <w:top w:val="none" w:sz="0" w:space="0" w:color="auto"/>
            <w:left w:val="none" w:sz="0" w:space="0" w:color="auto"/>
            <w:bottom w:val="none" w:sz="0" w:space="0" w:color="auto"/>
            <w:right w:val="none" w:sz="0" w:space="0" w:color="auto"/>
          </w:divBdr>
        </w:div>
        <w:div w:id="2041465442">
          <w:marLeft w:val="640"/>
          <w:marRight w:val="0"/>
          <w:marTop w:val="0"/>
          <w:marBottom w:val="0"/>
          <w:divBdr>
            <w:top w:val="none" w:sz="0" w:space="0" w:color="auto"/>
            <w:left w:val="none" w:sz="0" w:space="0" w:color="auto"/>
            <w:bottom w:val="none" w:sz="0" w:space="0" w:color="auto"/>
            <w:right w:val="none" w:sz="0" w:space="0" w:color="auto"/>
          </w:divBdr>
        </w:div>
        <w:div w:id="2074808248">
          <w:marLeft w:val="640"/>
          <w:marRight w:val="0"/>
          <w:marTop w:val="0"/>
          <w:marBottom w:val="0"/>
          <w:divBdr>
            <w:top w:val="none" w:sz="0" w:space="0" w:color="auto"/>
            <w:left w:val="none" w:sz="0" w:space="0" w:color="auto"/>
            <w:bottom w:val="none" w:sz="0" w:space="0" w:color="auto"/>
            <w:right w:val="none" w:sz="0" w:space="0" w:color="auto"/>
          </w:divBdr>
        </w:div>
        <w:div w:id="2075470726">
          <w:marLeft w:val="640"/>
          <w:marRight w:val="0"/>
          <w:marTop w:val="0"/>
          <w:marBottom w:val="0"/>
          <w:divBdr>
            <w:top w:val="none" w:sz="0" w:space="0" w:color="auto"/>
            <w:left w:val="none" w:sz="0" w:space="0" w:color="auto"/>
            <w:bottom w:val="none" w:sz="0" w:space="0" w:color="auto"/>
            <w:right w:val="none" w:sz="0" w:space="0" w:color="auto"/>
          </w:divBdr>
        </w:div>
      </w:divsChild>
    </w:div>
    <w:div w:id="1585142918">
      <w:bodyDiv w:val="1"/>
      <w:marLeft w:val="0"/>
      <w:marRight w:val="0"/>
      <w:marTop w:val="0"/>
      <w:marBottom w:val="0"/>
      <w:divBdr>
        <w:top w:val="none" w:sz="0" w:space="0" w:color="auto"/>
        <w:left w:val="none" w:sz="0" w:space="0" w:color="auto"/>
        <w:bottom w:val="none" w:sz="0" w:space="0" w:color="auto"/>
        <w:right w:val="none" w:sz="0" w:space="0" w:color="auto"/>
      </w:divBdr>
      <w:divsChild>
        <w:div w:id="7293888">
          <w:marLeft w:val="640"/>
          <w:marRight w:val="0"/>
          <w:marTop w:val="0"/>
          <w:marBottom w:val="0"/>
          <w:divBdr>
            <w:top w:val="none" w:sz="0" w:space="0" w:color="auto"/>
            <w:left w:val="none" w:sz="0" w:space="0" w:color="auto"/>
            <w:bottom w:val="none" w:sz="0" w:space="0" w:color="auto"/>
            <w:right w:val="none" w:sz="0" w:space="0" w:color="auto"/>
          </w:divBdr>
        </w:div>
        <w:div w:id="21369331">
          <w:marLeft w:val="640"/>
          <w:marRight w:val="0"/>
          <w:marTop w:val="0"/>
          <w:marBottom w:val="0"/>
          <w:divBdr>
            <w:top w:val="none" w:sz="0" w:space="0" w:color="auto"/>
            <w:left w:val="none" w:sz="0" w:space="0" w:color="auto"/>
            <w:bottom w:val="none" w:sz="0" w:space="0" w:color="auto"/>
            <w:right w:val="none" w:sz="0" w:space="0" w:color="auto"/>
          </w:divBdr>
        </w:div>
        <w:div w:id="68425806">
          <w:marLeft w:val="640"/>
          <w:marRight w:val="0"/>
          <w:marTop w:val="0"/>
          <w:marBottom w:val="0"/>
          <w:divBdr>
            <w:top w:val="none" w:sz="0" w:space="0" w:color="auto"/>
            <w:left w:val="none" w:sz="0" w:space="0" w:color="auto"/>
            <w:bottom w:val="none" w:sz="0" w:space="0" w:color="auto"/>
            <w:right w:val="none" w:sz="0" w:space="0" w:color="auto"/>
          </w:divBdr>
        </w:div>
        <w:div w:id="94719185">
          <w:marLeft w:val="640"/>
          <w:marRight w:val="0"/>
          <w:marTop w:val="0"/>
          <w:marBottom w:val="0"/>
          <w:divBdr>
            <w:top w:val="none" w:sz="0" w:space="0" w:color="auto"/>
            <w:left w:val="none" w:sz="0" w:space="0" w:color="auto"/>
            <w:bottom w:val="none" w:sz="0" w:space="0" w:color="auto"/>
            <w:right w:val="none" w:sz="0" w:space="0" w:color="auto"/>
          </w:divBdr>
        </w:div>
        <w:div w:id="132064722">
          <w:marLeft w:val="640"/>
          <w:marRight w:val="0"/>
          <w:marTop w:val="0"/>
          <w:marBottom w:val="0"/>
          <w:divBdr>
            <w:top w:val="none" w:sz="0" w:space="0" w:color="auto"/>
            <w:left w:val="none" w:sz="0" w:space="0" w:color="auto"/>
            <w:bottom w:val="none" w:sz="0" w:space="0" w:color="auto"/>
            <w:right w:val="none" w:sz="0" w:space="0" w:color="auto"/>
          </w:divBdr>
        </w:div>
        <w:div w:id="134417774">
          <w:marLeft w:val="640"/>
          <w:marRight w:val="0"/>
          <w:marTop w:val="0"/>
          <w:marBottom w:val="0"/>
          <w:divBdr>
            <w:top w:val="none" w:sz="0" w:space="0" w:color="auto"/>
            <w:left w:val="none" w:sz="0" w:space="0" w:color="auto"/>
            <w:bottom w:val="none" w:sz="0" w:space="0" w:color="auto"/>
            <w:right w:val="none" w:sz="0" w:space="0" w:color="auto"/>
          </w:divBdr>
        </w:div>
        <w:div w:id="147670836">
          <w:marLeft w:val="640"/>
          <w:marRight w:val="0"/>
          <w:marTop w:val="0"/>
          <w:marBottom w:val="0"/>
          <w:divBdr>
            <w:top w:val="none" w:sz="0" w:space="0" w:color="auto"/>
            <w:left w:val="none" w:sz="0" w:space="0" w:color="auto"/>
            <w:bottom w:val="none" w:sz="0" w:space="0" w:color="auto"/>
            <w:right w:val="none" w:sz="0" w:space="0" w:color="auto"/>
          </w:divBdr>
        </w:div>
        <w:div w:id="165291016">
          <w:marLeft w:val="640"/>
          <w:marRight w:val="0"/>
          <w:marTop w:val="0"/>
          <w:marBottom w:val="0"/>
          <w:divBdr>
            <w:top w:val="none" w:sz="0" w:space="0" w:color="auto"/>
            <w:left w:val="none" w:sz="0" w:space="0" w:color="auto"/>
            <w:bottom w:val="none" w:sz="0" w:space="0" w:color="auto"/>
            <w:right w:val="none" w:sz="0" w:space="0" w:color="auto"/>
          </w:divBdr>
        </w:div>
        <w:div w:id="189925225">
          <w:marLeft w:val="640"/>
          <w:marRight w:val="0"/>
          <w:marTop w:val="0"/>
          <w:marBottom w:val="0"/>
          <w:divBdr>
            <w:top w:val="none" w:sz="0" w:space="0" w:color="auto"/>
            <w:left w:val="none" w:sz="0" w:space="0" w:color="auto"/>
            <w:bottom w:val="none" w:sz="0" w:space="0" w:color="auto"/>
            <w:right w:val="none" w:sz="0" w:space="0" w:color="auto"/>
          </w:divBdr>
        </w:div>
        <w:div w:id="204872868">
          <w:marLeft w:val="640"/>
          <w:marRight w:val="0"/>
          <w:marTop w:val="0"/>
          <w:marBottom w:val="0"/>
          <w:divBdr>
            <w:top w:val="none" w:sz="0" w:space="0" w:color="auto"/>
            <w:left w:val="none" w:sz="0" w:space="0" w:color="auto"/>
            <w:bottom w:val="none" w:sz="0" w:space="0" w:color="auto"/>
            <w:right w:val="none" w:sz="0" w:space="0" w:color="auto"/>
          </w:divBdr>
        </w:div>
        <w:div w:id="213664666">
          <w:marLeft w:val="640"/>
          <w:marRight w:val="0"/>
          <w:marTop w:val="0"/>
          <w:marBottom w:val="0"/>
          <w:divBdr>
            <w:top w:val="none" w:sz="0" w:space="0" w:color="auto"/>
            <w:left w:val="none" w:sz="0" w:space="0" w:color="auto"/>
            <w:bottom w:val="none" w:sz="0" w:space="0" w:color="auto"/>
            <w:right w:val="none" w:sz="0" w:space="0" w:color="auto"/>
          </w:divBdr>
        </w:div>
        <w:div w:id="236794200">
          <w:marLeft w:val="640"/>
          <w:marRight w:val="0"/>
          <w:marTop w:val="0"/>
          <w:marBottom w:val="0"/>
          <w:divBdr>
            <w:top w:val="none" w:sz="0" w:space="0" w:color="auto"/>
            <w:left w:val="none" w:sz="0" w:space="0" w:color="auto"/>
            <w:bottom w:val="none" w:sz="0" w:space="0" w:color="auto"/>
            <w:right w:val="none" w:sz="0" w:space="0" w:color="auto"/>
          </w:divBdr>
        </w:div>
        <w:div w:id="243220518">
          <w:marLeft w:val="640"/>
          <w:marRight w:val="0"/>
          <w:marTop w:val="0"/>
          <w:marBottom w:val="0"/>
          <w:divBdr>
            <w:top w:val="none" w:sz="0" w:space="0" w:color="auto"/>
            <w:left w:val="none" w:sz="0" w:space="0" w:color="auto"/>
            <w:bottom w:val="none" w:sz="0" w:space="0" w:color="auto"/>
            <w:right w:val="none" w:sz="0" w:space="0" w:color="auto"/>
          </w:divBdr>
        </w:div>
        <w:div w:id="268855637">
          <w:marLeft w:val="640"/>
          <w:marRight w:val="0"/>
          <w:marTop w:val="0"/>
          <w:marBottom w:val="0"/>
          <w:divBdr>
            <w:top w:val="none" w:sz="0" w:space="0" w:color="auto"/>
            <w:left w:val="none" w:sz="0" w:space="0" w:color="auto"/>
            <w:bottom w:val="none" w:sz="0" w:space="0" w:color="auto"/>
            <w:right w:val="none" w:sz="0" w:space="0" w:color="auto"/>
          </w:divBdr>
        </w:div>
        <w:div w:id="272710310">
          <w:marLeft w:val="640"/>
          <w:marRight w:val="0"/>
          <w:marTop w:val="0"/>
          <w:marBottom w:val="0"/>
          <w:divBdr>
            <w:top w:val="none" w:sz="0" w:space="0" w:color="auto"/>
            <w:left w:val="none" w:sz="0" w:space="0" w:color="auto"/>
            <w:bottom w:val="none" w:sz="0" w:space="0" w:color="auto"/>
            <w:right w:val="none" w:sz="0" w:space="0" w:color="auto"/>
          </w:divBdr>
        </w:div>
        <w:div w:id="285551294">
          <w:marLeft w:val="640"/>
          <w:marRight w:val="0"/>
          <w:marTop w:val="0"/>
          <w:marBottom w:val="0"/>
          <w:divBdr>
            <w:top w:val="none" w:sz="0" w:space="0" w:color="auto"/>
            <w:left w:val="none" w:sz="0" w:space="0" w:color="auto"/>
            <w:bottom w:val="none" w:sz="0" w:space="0" w:color="auto"/>
            <w:right w:val="none" w:sz="0" w:space="0" w:color="auto"/>
          </w:divBdr>
        </w:div>
        <w:div w:id="304357516">
          <w:marLeft w:val="640"/>
          <w:marRight w:val="0"/>
          <w:marTop w:val="0"/>
          <w:marBottom w:val="0"/>
          <w:divBdr>
            <w:top w:val="none" w:sz="0" w:space="0" w:color="auto"/>
            <w:left w:val="none" w:sz="0" w:space="0" w:color="auto"/>
            <w:bottom w:val="none" w:sz="0" w:space="0" w:color="auto"/>
            <w:right w:val="none" w:sz="0" w:space="0" w:color="auto"/>
          </w:divBdr>
        </w:div>
        <w:div w:id="322856561">
          <w:marLeft w:val="640"/>
          <w:marRight w:val="0"/>
          <w:marTop w:val="0"/>
          <w:marBottom w:val="0"/>
          <w:divBdr>
            <w:top w:val="none" w:sz="0" w:space="0" w:color="auto"/>
            <w:left w:val="none" w:sz="0" w:space="0" w:color="auto"/>
            <w:bottom w:val="none" w:sz="0" w:space="0" w:color="auto"/>
            <w:right w:val="none" w:sz="0" w:space="0" w:color="auto"/>
          </w:divBdr>
        </w:div>
        <w:div w:id="340819734">
          <w:marLeft w:val="640"/>
          <w:marRight w:val="0"/>
          <w:marTop w:val="0"/>
          <w:marBottom w:val="0"/>
          <w:divBdr>
            <w:top w:val="none" w:sz="0" w:space="0" w:color="auto"/>
            <w:left w:val="none" w:sz="0" w:space="0" w:color="auto"/>
            <w:bottom w:val="none" w:sz="0" w:space="0" w:color="auto"/>
            <w:right w:val="none" w:sz="0" w:space="0" w:color="auto"/>
          </w:divBdr>
        </w:div>
        <w:div w:id="350421629">
          <w:marLeft w:val="640"/>
          <w:marRight w:val="0"/>
          <w:marTop w:val="0"/>
          <w:marBottom w:val="0"/>
          <w:divBdr>
            <w:top w:val="none" w:sz="0" w:space="0" w:color="auto"/>
            <w:left w:val="none" w:sz="0" w:space="0" w:color="auto"/>
            <w:bottom w:val="none" w:sz="0" w:space="0" w:color="auto"/>
            <w:right w:val="none" w:sz="0" w:space="0" w:color="auto"/>
          </w:divBdr>
        </w:div>
        <w:div w:id="381832053">
          <w:marLeft w:val="640"/>
          <w:marRight w:val="0"/>
          <w:marTop w:val="0"/>
          <w:marBottom w:val="0"/>
          <w:divBdr>
            <w:top w:val="none" w:sz="0" w:space="0" w:color="auto"/>
            <w:left w:val="none" w:sz="0" w:space="0" w:color="auto"/>
            <w:bottom w:val="none" w:sz="0" w:space="0" w:color="auto"/>
            <w:right w:val="none" w:sz="0" w:space="0" w:color="auto"/>
          </w:divBdr>
        </w:div>
        <w:div w:id="397022882">
          <w:marLeft w:val="640"/>
          <w:marRight w:val="0"/>
          <w:marTop w:val="0"/>
          <w:marBottom w:val="0"/>
          <w:divBdr>
            <w:top w:val="none" w:sz="0" w:space="0" w:color="auto"/>
            <w:left w:val="none" w:sz="0" w:space="0" w:color="auto"/>
            <w:bottom w:val="none" w:sz="0" w:space="0" w:color="auto"/>
            <w:right w:val="none" w:sz="0" w:space="0" w:color="auto"/>
          </w:divBdr>
        </w:div>
        <w:div w:id="397092186">
          <w:marLeft w:val="640"/>
          <w:marRight w:val="0"/>
          <w:marTop w:val="0"/>
          <w:marBottom w:val="0"/>
          <w:divBdr>
            <w:top w:val="none" w:sz="0" w:space="0" w:color="auto"/>
            <w:left w:val="none" w:sz="0" w:space="0" w:color="auto"/>
            <w:bottom w:val="none" w:sz="0" w:space="0" w:color="auto"/>
            <w:right w:val="none" w:sz="0" w:space="0" w:color="auto"/>
          </w:divBdr>
        </w:div>
        <w:div w:id="398794616">
          <w:marLeft w:val="640"/>
          <w:marRight w:val="0"/>
          <w:marTop w:val="0"/>
          <w:marBottom w:val="0"/>
          <w:divBdr>
            <w:top w:val="none" w:sz="0" w:space="0" w:color="auto"/>
            <w:left w:val="none" w:sz="0" w:space="0" w:color="auto"/>
            <w:bottom w:val="none" w:sz="0" w:space="0" w:color="auto"/>
            <w:right w:val="none" w:sz="0" w:space="0" w:color="auto"/>
          </w:divBdr>
        </w:div>
        <w:div w:id="450517704">
          <w:marLeft w:val="640"/>
          <w:marRight w:val="0"/>
          <w:marTop w:val="0"/>
          <w:marBottom w:val="0"/>
          <w:divBdr>
            <w:top w:val="none" w:sz="0" w:space="0" w:color="auto"/>
            <w:left w:val="none" w:sz="0" w:space="0" w:color="auto"/>
            <w:bottom w:val="none" w:sz="0" w:space="0" w:color="auto"/>
            <w:right w:val="none" w:sz="0" w:space="0" w:color="auto"/>
          </w:divBdr>
        </w:div>
        <w:div w:id="465976798">
          <w:marLeft w:val="640"/>
          <w:marRight w:val="0"/>
          <w:marTop w:val="0"/>
          <w:marBottom w:val="0"/>
          <w:divBdr>
            <w:top w:val="none" w:sz="0" w:space="0" w:color="auto"/>
            <w:left w:val="none" w:sz="0" w:space="0" w:color="auto"/>
            <w:bottom w:val="none" w:sz="0" w:space="0" w:color="auto"/>
            <w:right w:val="none" w:sz="0" w:space="0" w:color="auto"/>
          </w:divBdr>
        </w:div>
        <w:div w:id="475225063">
          <w:marLeft w:val="640"/>
          <w:marRight w:val="0"/>
          <w:marTop w:val="0"/>
          <w:marBottom w:val="0"/>
          <w:divBdr>
            <w:top w:val="none" w:sz="0" w:space="0" w:color="auto"/>
            <w:left w:val="none" w:sz="0" w:space="0" w:color="auto"/>
            <w:bottom w:val="none" w:sz="0" w:space="0" w:color="auto"/>
            <w:right w:val="none" w:sz="0" w:space="0" w:color="auto"/>
          </w:divBdr>
        </w:div>
        <w:div w:id="481698489">
          <w:marLeft w:val="640"/>
          <w:marRight w:val="0"/>
          <w:marTop w:val="0"/>
          <w:marBottom w:val="0"/>
          <w:divBdr>
            <w:top w:val="none" w:sz="0" w:space="0" w:color="auto"/>
            <w:left w:val="none" w:sz="0" w:space="0" w:color="auto"/>
            <w:bottom w:val="none" w:sz="0" w:space="0" w:color="auto"/>
            <w:right w:val="none" w:sz="0" w:space="0" w:color="auto"/>
          </w:divBdr>
        </w:div>
        <w:div w:id="534539774">
          <w:marLeft w:val="640"/>
          <w:marRight w:val="0"/>
          <w:marTop w:val="0"/>
          <w:marBottom w:val="0"/>
          <w:divBdr>
            <w:top w:val="none" w:sz="0" w:space="0" w:color="auto"/>
            <w:left w:val="none" w:sz="0" w:space="0" w:color="auto"/>
            <w:bottom w:val="none" w:sz="0" w:space="0" w:color="auto"/>
            <w:right w:val="none" w:sz="0" w:space="0" w:color="auto"/>
          </w:divBdr>
        </w:div>
        <w:div w:id="543368553">
          <w:marLeft w:val="640"/>
          <w:marRight w:val="0"/>
          <w:marTop w:val="0"/>
          <w:marBottom w:val="0"/>
          <w:divBdr>
            <w:top w:val="none" w:sz="0" w:space="0" w:color="auto"/>
            <w:left w:val="none" w:sz="0" w:space="0" w:color="auto"/>
            <w:bottom w:val="none" w:sz="0" w:space="0" w:color="auto"/>
            <w:right w:val="none" w:sz="0" w:space="0" w:color="auto"/>
          </w:divBdr>
        </w:div>
        <w:div w:id="548613480">
          <w:marLeft w:val="640"/>
          <w:marRight w:val="0"/>
          <w:marTop w:val="0"/>
          <w:marBottom w:val="0"/>
          <w:divBdr>
            <w:top w:val="none" w:sz="0" w:space="0" w:color="auto"/>
            <w:left w:val="none" w:sz="0" w:space="0" w:color="auto"/>
            <w:bottom w:val="none" w:sz="0" w:space="0" w:color="auto"/>
            <w:right w:val="none" w:sz="0" w:space="0" w:color="auto"/>
          </w:divBdr>
        </w:div>
        <w:div w:id="561016802">
          <w:marLeft w:val="640"/>
          <w:marRight w:val="0"/>
          <w:marTop w:val="0"/>
          <w:marBottom w:val="0"/>
          <w:divBdr>
            <w:top w:val="none" w:sz="0" w:space="0" w:color="auto"/>
            <w:left w:val="none" w:sz="0" w:space="0" w:color="auto"/>
            <w:bottom w:val="none" w:sz="0" w:space="0" w:color="auto"/>
            <w:right w:val="none" w:sz="0" w:space="0" w:color="auto"/>
          </w:divBdr>
        </w:div>
        <w:div w:id="569534372">
          <w:marLeft w:val="640"/>
          <w:marRight w:val="0"/>
          <w:marTop w:val="0"/>
          <w:marBottom w:val="0"/>
          <w:divBdr>
            <w:top w:val="none" w:sz="0" w:space="0" w:color="auto"/>
            <w:left w:val="none" w:sz="0" w:space="0" w:color="auto"/>
            <w:bottom w:val="none" w:sz="0" w:space="0" w:color="auto"/>
            <w:right w:val="none" w:sz="0" w:space="0" w:color="auto"/>
          </w:divBdr>
        </w:div>
        <w:div w:id="572860345">
          <w:marLeft w:val="640"/>
          <w:marRight w:val="0"/>
          <w:marTop w:val="0"/>
          <w:marBottom w:val="0"/>
          <w:divBdr>
            <w:top w:val="none" w:sz="0" w:space="0" w:color="auto"/>
            <w:left w:val="none" w:sz="0" w:space="0" w:color="auto"/>
            <w:bottom w:val="none" w:sz="0" w:space="0" w:color="auto"/>
            <w:right w:val="none" w:sz="0" w:space="0" w:color="auto"/>
          </w:divBdr>
        </w:div>
        <w:div w:id="612979485">
          <w:marLeft w:val="640"/>
          <w:marRight w:val="0"/>
          <w:marTop w:val="0"/>
          <w:marBottom w:val="0"/>
          <w:divBdr>
            <w:top w:val="none" w:sz="0" w:space="0" w:color="auto"/>
            <w:left w:val="none" w:sz="0" w:space="0" w:color="auto"/>
            <w:bottom w:val="none" w:sz="0" w:space="0" w:color="auto"/>
            <w:right w:val="none" w:sz="0" w:space="0" w:color="auto"/>
          </w:divBdr>
        </w:div>
        <w:div w:id="617376678">
          <w:marLeft w:val="640"/>
          <w:marRight w:val="0"/>
          <w:marTop w:val="0"/>
          <w:marBottom w:val="0"/>
          <w:divBdr>
            <w:top w:val="none" w:sz="0" w:space="0" w:color="auto"/>
            <w:left w:val="none" w:sz="0" w:space="0" w:color="auto"/>
            <w:bottom w:val="none" w:sz="0" w:space="0" w:color="auto"/>
            <w:right w:val="none" w:sz="0" w:space="0" w:color="auto"/>
          </w:divBdr>
        </w:div>
        <w:div w:id="649213573">
          <w:marLeft w:val="640"/>
          <w:marRight w:val="0"/>
          <w:marTop w:val="0"/>
          <w:marBottom w:val="0"/>
          <w:divBdr>
            <w:top w:val="none" w:sz="0" w:space="0" w:color="auto"/>
            <w:left w:val="none" w:sz="0" w:space="0" w:color="auto"/>
            <w:bottom w:val="none" w:sz="0" w:space="0" w:color="auto"/>
            <w:right w:val="none" w:sz="0" w:space="0" w:color="auto"/>
          </w:divBdr>
        </w:div>
        <w:div w:id="655492938">
          <w:marLeft w:val="640"/>
          <w:marRight w:val="0"/>
          <w:marTop w:val="0"/>
          <w:marBottom w:val="0"/>
          <w:divBdr>
            <w:top w:val="none" w:sz="0" w:space="0" w:color="auto"/>
            <w:left w:val="none" w:sz="0" w:space="0" w:color="auto"/>
            <w:bottom w:val="none" w:sz="0" w:space="0" w:color="auto"/>
            <w:right w:val="none" w:sz="0" w:space="0" w:color="auto"/>
          </w:divBdr>
        </w:div>
        <w:div w:id="657420166">
          <w:marLeft w:val="640"/>
          <w:marRight w:val="0"/>
          <w:marTop w:val="0"/>
          <w:marBottom w:val="0"/>
          <w:divBdr>
            <w:top w:val="none" w:sz="0" w:space="0" w:color="auto"/>
            <w:left w:val="none" w:sz="0" w:space="0" w:color="auto"/>
            <w:bottom w:val="none" w:sz="0" w:space="0" w:color="auto"/>
            <w:right w:val="none" w:sz="0" w:space="0" w:color="auto"/>
          </w:divBdr>
        </w:div>
        <w:div w:id="673991677">
          <w:marLeft w:val="640"/>
          <w:marRight w:val="0"/>
          <w:marTop w:val="0"/>
          <w:marBottom w:val="0"/>
          <w:divBdr>
            <w:top w:val="none" w:sz="0" w:space="0" w:color="auto"/>
            <w:left w:val="none" w:sz="0" w:space="0" w:color="auto"/>
            <w:bottom w:val="none" w:sz="0" w:space="0" w:color="auto"/>
            <w:right w:val="none" w:sz="0" w:space="0" w:color="auto"/>
          </w:divBdr>
        </w:div>
        <w:div w:id="681974298">
          <w:marLeft w:val="640"/>
          <w:marRight w:val="0"/>
          <w:marTop w:val="0"/>
          <w:marBottom w:val="0"/>
          <w:divBdr>
            <w:top w:val="none" w:sz="0" w:space="0" w:color="auto"/>
            <w:left w:val="none" w:sz="0" w:space="0" w:color="auto"/>
            <w:bottom w:val="none" w:sz="0" w:space="0" w:color="auto"/>
            <w:right w:val="none" w:sz="0" w:space="0" w:color="auto"/>
          </w:divBdr>
        </w:div>
        <w:div w:id="684092807">
          <w:marLeft w:val="640"/>
          <w:marRight w:val="0"/>
          <w:marTop w:val="0"/>
          <w:marBottom w:val="0"/>
          <w:divBdr>
            <w:top w:val="none" w:sz="0" w:space="0" w:color="auto"/>
            <w:left w:val="none" w:sz="0" w:space="0" w:color="auto"/>
            <w:bottom w:val="none" w:sz="0" w:space="0" w:color="auto"/>
            <w:right w:val="none" w:sz="0" w:space="0" w:color="auto"/>
          </w:divBdr>
        </w:div>
        <w:div w:id="687103059">
          <w:marLeft w:val="640"/>
          <w:marRight w:val="0"/>
          <w:marTop w:val="0"/>
          <w:marBottom w:val="0"/>
          <w:divBdr>
            <w:top w:val="none" w:sz="0" w:space="0" w:color="auto"/>
            <w:left w:val="none" w:sz="0" w:space="0" w:color="auto"/>
            <w:bottom w:val="none" w:sz="0" w:space="0" w:color="auto"/>
            <w:right w:val="none" w:sz="0" w:space="0" w:color="auto"/>
          </w:divBdr>
        </w:div>
        <w:div w:id="711884178">
          <w:marLeft w:val="640"/>
          <w:marRight w:val="0"/>
          <w:marTop w:val="0"/>
          <w:marBottom w:val="0"/>
          <w:divBdr>
            <w:top w:val="none" w:sz="0" w:space="0" w:color="auto"/>
            <w:left w:val="none" w:sz="0" w:space="0" w:color="auto"/>
            <w:bottom w:val="none" w:sz="0" w:space="0" w:color="auto"/>
            <w:right w:val="none" w:sz="0" w:space="0" w:color="auto"/>
          </w:divBdr>
        </w:div>
        <w:div w:id="729809096">
          <w:marLeft w:val="640"/>
          <w:marRight w:val="0"/>
          <w:marTop w:val="0"/>
          <w:marBottom w:val="0"/>
          <w:divBdr>
            <w:top w:val="none" w:sz="0" w:space="0" w:color="auto"/>
            <w:left w:val="none" w:sz="0" w:space="0" w:color="auto"/>
            <w:bottom w:val="none" w:sz="0" w:space="0" w:color="auto"/>
            <w:right w:val="none" w:sz="0" w:space="0" w:color="auto"/>
          </w:divBdr>
        </w:div>
        <w:div w:id="759908021">
          <w:marLeft w:val="640"/>
          <w:marRight w:val="0"/>
          <w:marTop w:val="0"/>
          <w:marBottom w:val="0"/>
          <w:divBdr>
            <w:top w:val="none" w:sz="0" w:space="0" w:color="auto"/>
            <w:left w:val="none" w:sz="0" w:space="0" w:color="auto"/>
            <w:bottom w:val="none" w:sz="0" w:space="0" w:color="auto"/>
            <w:right w:val="none" w:sz="0" w:space="0" w:color="auto"/>
          </w:divBdr>
        </w:div>
        <w:div w:id="830372702">
          <w:marLeft w:val="640"/>
          <w:marRight w:val="0"/>
          <w:marTop w:val="0"/>
          <w:marBottom w:val="0"/>
          <w:divBdr>
            <w:top w:val="none" w:sz="0" w:space="0" w:color="auto"/>
            <w:left w:val="none" w:sz="0" w:space="0" w:color="auto"/>
            <w:bottom w:val="none" w:sz="0" w:space="0" w:color="auto"/>
            <w:right w:val="none" w:sz="0" w:space="0" w:color="auto"/>
          </w:divBdr>
        </w:div>
        <w:div w:id="914316341">
          <w:marLeft w:val="640"/>
          <w:marRight w:val="0"/>
          <w:marTop w:val="0"/>
          <w:marBottom w:val="0"/>
          <w:divBdr>
            <w:top w:val="none" w:sz="0" w:space="0" w:color="auto"/>
            <w:left w:val="none" w:sz="0" w:space="0" w:color="auto"/>
            <w:bottom w:val="none" w:sz="0" w:space="0" w:color="auto"/>
            <w:right w:val="none" w:sz="0" w:space="0" w:color="auto"/>
          </w:divBdr>
        </w:div>
        <w:div w:id="919604111">
          <w:marLeft w:val="640"/>
          <w:marRight w:val="0"/>
          <w:marTop w:val="0"/>
          <w:marBottom w:val="0"/>
          <w:divBdr>
            <w:top w:val="none" w:sz="0" w:space="0" w:color="auto"/>
            <w:left w:val="none" w:sz="0" w:space="0" w:color="auto"/>
            <w:bottom w:val="none" w:sz="0" w:space="0" w:color="auto"/>
            <w:right w:val="none" w:sz="0" w:space="0" w:color="auto"/>
          </w:divBdr>
        </w:div>
        <w:div w:id="922183421">
          <w:marLeft w:val="640"/>
          <w:marRight w:val="0"/>
          <w:marTop w:val="0"/>
          <w:marBottom w:val="0"/>
          <w:divBdr>
            <w:top w:val="none" w:sz="0" w:space="0" w:color="auto"/>
            <w:left w:val="none" w:sz="0" w:space="0" w:color="auto"/>
            <w:bottom w:val="none" w:sz="0" w:space="0" w:color="auto"/>
            <w:right w:val="none" w:sz="0" w:space="0" w:color="auto"/>
          </w:divBdr>
        </w:div>
        <w:div w:id="942304425">
          <w:marLeft w:val="640"/>
          <w:marRight w:val="0"/>
          <w:marTop w:val="0"/>
          <w:marBottom w:val="0"/>
          <w:divBdr>
            <w:top w:val="none" w:sz="0" w:space="0" w:color="auto"/>
            <w:left w:val="none" w:sz="0" w:space="0" w:color="auto"/>
            <w:bottom w:val="none" w:sz="0" w:space="0" w:color="auto"/>
            <w:right w:val="none" w:sz="0" w:space="0" w:color="auto"/>
          </w:divBdr>
        </w:div>
        <w:div w:id="988247697">
          <w:marLeft w:val="640"/>
          <w:marRight w:val="0"/>
          <w:marTop w:val="0"/>
          <w:marBottom w:val="0"/>
          <w:divBdr>
            <w:top w:val="none" w:sz="0" w:space="0" w:color="auto"/>
            <w:left w:val="none" w:sz="0" w:space="0" w:color="auto"/>
            <w:bottom w:val="none" w:sz="0" w:space="0" w:color="auto"/>
            <w:right w:val="none" w:sz="0" w:space="0" w:color="auto"/>
          </w:divBdr>
        </w:div>
        <w:div w:id="1008875328">
          <w:marLeft w:val="640"/>
          <w:marRight w:val="0"/>
          <w:marTop w:val="0"/>
          <w:marBottom w:val="0"/>
          <w:divBdr>
            <w:top w:val="none" w:sz="0" w:space="0" w:color="auto"/>
            <w:left w:val="none" w:sz="0" w:space="0" w:color="auto"/>
            <w:bottom w:val="none" w:sz="0" w:space="0" w:color="auto"/>
            <w:right w:val="none" w:sz="0" w:space="0" w:color="auto"/>
          </w:divBdr>
        </w:div>
        <w:div w:id="1026059099">
          <w:marLeft w:val="640"/>
          <w:marRight w:val="0"/>
          <w:marTop w:val="0"/>
          <w:marBottom w:val="0"/>
          <w:divBdr>
            <w:top w:val="none" w:sz="0" w:space="0" w:color="auto"/>
            <w:left w:val="none" w:sz="0" w:space="0" w:color="auto"/>
            <w:bottom w:val="none" w:sz="0" w:space="0" w:color="auto"/>
            <w:right w:val="none" w:sz="0" w:space="0" w:color="auto"/>
          </w:divBdr>
        </w:div>
        <w:div w:id="1030569850">
          <w:marLeft w:val="640"/>
          <w:marRight w:val="0"/>
          <w:marTop w:val="0"/>
          <w:marBottom w:val="0"/>
          <w:divBdr>
            <w:top w:val="none" w:sz="0" w:space="0" w:color="auto"/>
            <w:left w:val="none" w:sz="0" w:space="0" w:color="auto"/>
            <w:bottom w:val="none" w:sz="0" w:space="0" w:color="auto"/>
            <w:right w:val="none" w:sz="0" w:space="0" w:color="auto"/>
          </w:divBdr>
        </w:div>
        <w:div w:id="1054813369">
          <w:marLeft w:val="640"/>
          <w:marRight w:val="0"/>
          <w:marTop w:val="0"/>
          <w:marBottom w:val="0"/>
          <w:divBdr>
            <w:top w:val="none" w:sz="0" w:space="0" w:color="auto"/>
            <w:left w:val="none" w:sz="0" w:space="0" w:color="auto"/>
            <w:bottom w:val="none" w:sz="0" w:space="0" w:color="auto"/>
            <w:right w:val="none" w:sz="0" w:space="0" w:color="auto"/>
          </w:divBdr>
        </w:div>
        <w:div w:id="1126385269">
          <w:marLeft w:val="640"/>
          <w:marRight w:val="0"/>
          <w:marTop w:val="0"/>
          <w:marBottom w:val="0"/>
          <w:divBdr>
            <w:top w:val="none" w:sz="0" w:space="0" w:color="auto"/>
            <w:left w:val="none" w:sz="0" w:space="0" w:color="auto"/>
            <w:bottom w:val="none" w:sz="0" w:space="0" w:color="auto"/>
            <w:right w:val="none" w:sz="0" w:space="0" w:color="auto"/>
          </w:divBdr>
        </w:div>
        <w:div w:id="1127430927">
          <w:marLeft w:val="640"/>
          <w:marRight w:val="0"/>
          <w:marTop w:val="0"/>
          <w:marBottom w:val="0"/>
          <w:divBdr>
            <w:top w:val="none" w:sz="0" w:space="0" w:color="auto"/>
            <w:left w:val="none" w:sz="0" w:space="0" w:color="auto"/>
            <w:bottom w:val="none" w:sz="0" w:space="0" w:color="auto"/>
            <w:right w:val="none" w:sz="0" w:space="0" w:color="auto"/>
          </w:divBdr>
        </w:div>
        <w:div w:id="1202860922">
          <w:marLeft w:val="640"/>
          <w:marRight w:val="0"/>
          <w:marTop w:val="0"/>
          <w:marBottom w:val="0"/>
          <w:divBdr>
            <w:top w:val="none" w:sz="0" w:space="0" w:color="auto"/>
            <w:left w:val="none" w:sz="0" w:space="0" w:color="auto"/>
            <w:bottom w:val="none" w:sz="0" w:space="0" w:color="auto"/>
            <w:right w:val="none" w:sz="0" w:space="0" w:color="auto"/>
          </w:divBdr>
        </w:div>
        <w:div w:id="1218198805">
          <w:marLeft w:val="640"/>
          <w:marRight w:val="0"/>
          <w:marTop w:val="0"/>
          <w:marBottom w:val="0"/>
          <w:divBdr>
            <w:top w:val="none" w:sz="0" w:space="0" w:color="auto"/>
            <w:left w:val="none" w:sz="0" w:space="0" w:color="auto"/>
            <w:bottom w:val="none" w:sz="0" w:space="0" w:color="auto"/>
            <w:right w:val="none" w:sz="0" w:space="0" w:color="auto"/>
          </w:divBdr>
        </w:div>
        <w:div w:id="1218738667">
          <w:marLeft w:val="640"/>
          <w:marRight w:val="0"/>
          <w:marTop w:val="0"/>
          <w:marBottom w:val="0"/>
          <w:divBdr>
            <w:top w:val="none" w:sz="0" w:space="0" w:color="auto"/>
            <w:left w:val="none" w:sz="0" w:space="0" w:color="auto"/>
            <w:bottom w:val="none" w:sz="0" w:space="0" w:color="auto"/>
            <w:right w:val="none" w:sz="0" w:space="0" w:color="auto"/>
          </w:divBdr>
        </w:div>
        <w:div w:id="1245187024">
          <w:marLeft w:val="640"/>
          <w:marRight w:val="0"/>
          <w:marTop w:val="0"/>
          <w:marBottom w:val="0"/>
          <w:divBdr>
            <w:top w:val="none" w:sz="0" w:space="0" w:color="auto"/>
            <w:left w:val="none" w:sz="0" w:space="0" w:color="auto"/>
            <w:bottom w:val="none" w:sz="0" w:space="0" w:color="auto"/>
            <w:right w:val="none" w:sz="0" w:space="0" w:color="auto"/>
          </w:divBdr>
        </w:div>
        <w:div w:id="1257904674">
          <w:marLeft w:val="640"/>
          <w:marRight w:val="0"/>
          <w:marTop w:val="0"/>
          <w:marBottom w:val="0"/>
          <w:divBdr>
            <w:top w:val="none" w:sz="0" w:space="0" w:color="auto"/>
            <w:left w:val="none" w:sz="0" w:space="0" w:color="auto"/>
            <w:bottom w:val="none" w:sz="0" w:space="0" w:color="auto"/>
            <w:right w:val="none" w:sz="0" w:space="0" w:color="auto"/>
          </w:divBdr>
        </w:div>
        <w:div w:id="1259292928">
          <w:marLeft w:val="640"/>
          <w:marRight w:val="0"/>
          <w:marTop w:val="0"/>
          <w:marBottom w:val="0"/>
          <w:divBdr>
            <w:top w:val="none" w:sz="0" w:space="0" w:color="auto"/>
            <w:left w:val="none" w:sz="0" w:space="0" w:color="auto"/>
            <w:bottom w:val="none" w:sz="0" w:space="0" w:color="auto"/>
            <w:right w:val="none" w:sz="0" w:space="0" w:color="auto"/>
          </w:divBdr>
        </w:div>
        <w:div w:id="1289118121">
          <w:marLeft w:val="640"/>
          <w:marRight w:val="0"/>
          <w:marTop w:val="0"/>
          <w:marBottom w:val="0"/>
          <w:divBdr>
            <w:top w:val="none" w:sz="0" w:space="0" w:color="auto"/>
            <w:left w:val="none" w:sz="0" w:space="0" w:color="auto"/>
            <w:bottom w:val="none" w:sz="0" w:space="0" w:color="auto"/>
            <w:right w:val="none" w:sz="0" w:space="0" w:color="auto"/>
          </w:divBdr>
        </w:div>
        <w:div w:id="1293629246">
          <w:marLeft w:val="640"/>
          <w:marRight w:val="0"/>
          <w:marTop w:val="0"/>
          <w:marBottom w:val="0"/>
          <w:divBdr>
            <w:top w:val="none" w:sz="0" w:space="0" w:color="auto"/>
            <w:left w:val="none" w:sz="0" w:space="0" w:color="auto"/>
            <w:bottom w:val="none" w:sz="0" w:space="0" w:color="auto"/>
            <w:right w:val="none" w:sz="0" w:space="0" w:color="auto"/>
          </w:divBdr>
        </w:div>
        <w:div w:id="1337923808">
          <w:marLeft w:val="640"/>
          <w:marRight w:val="0"/>
          <w:marTop w:val="0"/>
          <w:marBottom w:val="0"/>
          <w:divBdr>
            <w:top w:val="none" w:sz="0" w:space="0" w:color="auto"/>
            <w:left w:val="none" w:sz="0" w:space="0" w:color="auto"/>
            <w:bottom w:val="none" w:sz="0" w:space="0" w:color="auto"/>
            <w:right w:val="none" w:sz="0" w:space="0" w:color="auto"/>
          </w:divBdr>
        </w:div>
        <w:div w:id="1342274218">
          <w:marLeft w:val="640"/>
          <w:marRight w:val="0"/>
          <w:marTop w:val="0"/>
          <w:marBottom w:val="0"/>
          <w:divBdr>
            <w:top w:val="none" w:sz="0" w:space="0" w:color="auto"/>
            <w:left w:val="none" w:sz="0" w:space="0" w:color="auto"/>
            <w:bottom w:val="none" w:sz="0" w:space="0" w:color="auto"/>
            <w:right w:val="none" w:sz="0" w:space="0" w:color="auto"/>
          </w:divBdr>
        </w:div>
        <w:div w:id="1347563460">
          <w:marLeft w:val="640"/>
          <w:marRight w:val="0"/>
          <w:marTop w:val="0"/>
          <w:marBottom w:val="0"/>
          <w:divBdr>
            <w:top w:val="none" w:sz="0" w:space="0" w:color="auto"/>
            <w:left w:val="none" w:sz="0" w:space="0" w:color="auto"/>
            <w:bottom w:val="none" w:sz="0" w:space="0" w:color="auto"/>
            <w:right w:val="none" w:sz="0" w:space="0" w:color="auto"/>
          </w:divBdr>
        </w:div>
        <w:div w:id="1356150247">
          <w:marLeft w:val="640"/>
          <w:marRight w:val="0"/>
          <w:marTop w:val="0"/>
          <w:marBottom w:val="0"/>
          <w:divBdr>
            <w:top w:val="none" w:sz="0" w:space="0" w:color="auto"/>
            <w:left w:val="none" w:sz="0" w:space="0" w:color="auto"/>
            <w:bottom w:val="none" w:sz="0" w:space="0" w:color="auto"/>
            <w:right w:val="none" w:sz="0" w:space="0" w:color="auto"/>
          </w:divBdr>
        </w:div>
        <w:div w:id="1366439884">
          <w:marLeft w:val="640"/>
          <w:marRight w:val="0"/>
          <w:marTop w:val="0"/>
          <w:marBottom w:val="0"/>
          <w:divBdr>
            <w:top w:val="none" w:sz="0" w:space="0" w:color="auto"/>
            <w:left w:val="none" w:sz="0" w:space="0" w:color="auto"/>
            <w:bottom w:val="none" w:sz="0" w:space="0" w:color="auto"/>
            <w:right w:val="none" w:sz="0" w:space="0" w:color="auto"/>
          </w:divBdr>
        </w:div>
        <w:div w:id="1367679430">
          <w:marLeft w:val="640"/>
          <w:marRight w:val="0"/>
          <w:marTop w:val="0"/>
          <w:marBottom w:val="0"/>
          <w:divBdr>
            <w:top w:val="none" w:sz="0" w:space="0" w:color="auto"/>
            <w:left w:val="none" w:sz="0" w:space="0" w:color="auto"/>
            <w:bottom w:val="none" w:sz="0" w:space="0" w:color="auto"/>
            <w:right w:val="none" w:sz="0" w:space="0" w:color="auto"/>
          </w:divBdr>
        </w:div>
        <w:div w:id="1378316676">
          <w:marLeft w:val="640"/>
          <w:marRight w:val="0"/>
          <w:marTop w:val="0"/>
          <w:marBottom w:val="0"/>
          <w:divBdr>
            <w:top w:val="none" w:sz="0" w:space="0" w:color="auto"/>
            <w:left w:val="none" w:sz="0" w:space="0" w:color="auto"/>
            <w:bottom w:val="none" w:sz="0" w:space="0" w:color="auto"/>
            <w:right w:val="none" w:sz="0" w:space="0" w:color="auto"/>
          </w:divBdr>
        </w:div>
        <w:div w:id="1384256675">
          <w:marLeft w:val="640"/>
          <w:marRight w:val="0"/>
          <w:marTop w:val="0"/>
          <w:marBottom w:val="0"/>
          <w:divBdr>
            <w:top w:val="none" w:sz="0" w:space="0" w:color="auto"/>
            <w:left w:val="none" w:sz="0" w:space="0" w:color="auto"/>
            <w:bottom w:val="none" w:sz="0" w:space="0" w:color="auto"/>
            <w:right w:val="none" w:sz="0" w:space="0" w:color="auto"/>
          </w:divBdr>
        </w:div>
        <w:div w:id="1386831841">
          <w:marLeft w:val="640"/>
          <w:marRight w:val="0"/>
          <w:marTop w:val="0"/>
          <w:marBottom w:val="0"/>
          <w:divBdr>
            <w:top w:val="none" w:sz="0" w:space="0" w:color="auto"/>
            <w:left w:val="none" w:sz="0" w:space="0" w:color="auto"/>
            <w:bottom w:val="none" w:sz="0" w:space="0" w:color="auto"/>
            <w:right w:val="none" w:sz="0" w:space="0" w:color="auto"/>
          </w:divBdr>
        </w:div>
        <w:div w:id="1389066779">
          <w:marLeft w:val="640"/>
          <w:marRight w:val="0"/>
          <w:marTop w:val="0"/>
          <w:marBottom w:val="0"/>
          <w:divBdr>
            <w:top w:val="none" w:sz="0" w:space="0" w:color="auto"/>
            <w:left w:val="none" w:sz="0" w:space="0" w:color="auto"/>
            <w:bottom w:val="none" w:sz="0" w:space="0" w:color="auto"/>
            <w:right w:val="none" w:sz="0" w:space="0" w:color="auto"/>
          </w:divBdr>
        </w:div>
        <w:div w:id="1416514081">
          <w:marLeft w:val="640"/>
          <w:marRight w:val="0"/>
          <w:marTop w:val="0"/>
          <w:marBottom w:val="0"/>
          <w:divBdr>
            <w:top w:val="none" w:sz="0" w:space="0" w:color="auto"/>
            <w:left w:val="none" w:sz="0" w:space="0" w:color="auto"/>
            <w:bottom w:val="none" w:sz="0" w:space="0" w:color="auto"/>
            <w:right w:val="none" w:sz="0" w:space="0" w:color="auto"/>
          </w:divBdr>
        </w:div>
        <w:div w:id="1416976524">
          <w:marLeft w:val="640"/>
          <w:marRight w:val="0"/>
          <w:marTop w:val="0"/>
          <w:marBottom w:val="0"/>
          <w:divBdr>
            <w:top w:val="none" w:sz="0" w:space="0" w:color="auto"/>
            <w:left w:val="none" w:sz="0" w:space="0" w:color="auto"/>
            <w:bottom w:val="none" w:sz="0" w:space="0" w:color="auto"/>
            <w:right w:val="none" w:sz="0" w:space="0" w:color="auto"/>
          </w:divBdr>
        </w:div>
        <w:div w:id="1460682720">
          <w:marLeft w:val="640"/>
          <w:marRight w:val="0"/>
          <w:marTop w:val="0"/>
          <w:marBottom w:val="0"/>
          <w:divBdr>
            <w:top w:val="none" w:sz="0" w:space="0" w:color="auto"/>
            <w:left w:val="none" w:sz="0" w:space="0" w:color="auto"/>
            <w:bottom w:val="none" w:sz="0" w:space="0" w:color="auto"/>
            <w:right w:val="none" w:sz="0" w:space="0" w:color="auto"/>
          </w:divBdr>
        </w:div>
        <w:div w:id="1498303294">
          <w:marLeft w:val="640"/>
          <w:marRight w:val="0"/>
          <w:marTop w:val="0"/>
          <w:marBottom w:val="0"/>
          <w:divBdr>
            <w:top w:val="none" w:sz="0" w:space="0" w:color="auto"/>
            <w:left w:val="none" w:sz="0" w:space="0" w:color="auto"/>
            <w:bottom w:val="none" w:sz="0" w:space="0" w:color="auto"/>
            <w:right w:val="none" w:sz="0" w:space="0" w:color="auto"/>
          </w:divBdr>
        </w:div>
        <w:div w:id="1513376119">
          <w:marLeft w:val="640"/>
          <w:marRight w:val="0"/>
          <w:marTop w:val="0"/>
          <w:marBottom w:val="0"/>
          <w:divBdr>
            <w:top w:val="none" w:sz="0" w:space="0" w:color="auto"/>
            <w:left w:val="none" w:sz="0" w:space="0" w:color="auto"/>
            <w:bottom w:val="none" w:sz="0" w:space="0" w:color="auto"/>
            <w:right w:val="none" w:sz="0" w:space="0" w:color="auto"/>
          </w:divBdr>
        </w:div>
        <w:div w:id="1585606971">
          <w:marLeft w:val="640"/>
          <w:marRight w:val="0"/>
          <w:marTop w:val="0"/>
          <w:marBottom w:val="0"/>
          <w:divBdr>
            <w:top w:val="none" w:sz="0" w:space="0" w:color="auto"/>
            <w:left w:val="none" w:sz="0" w:space="0" w:color="auto"/>
            <w:bottom w:val="none" w:sz="0" w:space="0" w:color="auto"/>
            <w:right w:val="none" w:sz="0" w:space="0" w:color="auto"/>
          </w:divBdr>
        </w:div>
        <w:div w:id="1613633770">
          <w:marLeft w:val="640"/>
          <w:marRight w:val="0"/>
          <w:marTop w:val="0"/>
          <w:marBottom w:val="0"/>
          <w:divBdr>
            <w:top w:val="none" w:sz="0" w:space="0" w:color="auto"/>
            <w:left w:val="none" w:sz="0" w:space="0" w:color="auto"/>
            <w:bottom w:val="none" w:sz="0" w:space="0" w:color="auto"/>
            <w:right w:val="none" w:sz="0" w:space="0" w:color="auto"/>
          </w:divBdr>
        </w:div>
        <w:div w:id="1624846577">
          <w:marLeft w:val="640"/>
          <w:marRight w:val="0"/>
          <w:marTop w:val="0"/>
          <w:marBottom w:val="0"/>
          <w:divBdr>
            <w:top w:val="none" w:sz="0" w:space="0" w:color="auto"/>
            <w:left w:val="none" w:sz="0" w:space="0" w:color="auto"/>
            <w:bottom w:val="none" w:sz="0" w:space="0" w:color="auto"/>
            <w:right w:val="none" w:sz="0" w:space="0" w:color="auto"/>
          </w:divBdr>
        </w:div>
        <w:div w:id="1642535857">
          <w:marLeft w:val="640"/>
          <w:marRight w:val="0"/>
          <w:marTop w:val="0"/>
          <w:marBottom w:val="0"/>
          <w:divBdr>
            <w:top w:val="none" w:sz="0" w:space="0" w:color="auto"/>
            <w:left w:val="none" w:sz="0" w:space="0" w:color="auto"/>
            <w:bottom w:val="none" w:sz="0" w:space="0" w:color="auto"/>
            <w:right w:val="none" w:sz="0" w:space="0" w:color="auto"/>
          </w:divBdr>
        </w:div>
        <w:div w:id="1684630131">
          <w:marLeft w:val="640"/>
          <w:marRight w:val="0"/>
          <w:marTop w:val="0"/>
          <w:marBottom w:val="0"/>
          <w:divBdr>
            <w:top w:val="none" w:sz="0" w:space="0" w:color="auto"/>
            <w:left w:val="none" w:sz="0" w:space="0" w:color="auto"/>
            <w:bottom w:val="none" w:sz="0" w:space="0" w:color="auto"/>
            <w:right w:val="none" w:sz="0" w:space="0" w:color="auto"/>
          </w:divBdr>
        </w:div>
        <w:div w:id="1695842239">
          <w:marLeft w:val="640"/>
          <w:marRight w:val="0"/>
          <w:marTop w:val="0"/>
          <w:marBottom w:val="0"/>
          <w:divBdr>
            <w:top w:val="none" w:sz="0" w:space="0" w:color="auto"/>
            <w:left w:val="none" w:sz="0" w:space="0" w:color="auto"/>
            <w:bottom w:val="none" w:sz="0" w:space="0" w:color="auto"/>
            <w:right w:val="none" w:sz="0" w:space="0" w:color="auto"/>
          </w:divBdr>
        </w:div>
        <w:div w:id="1761830416">
          <w:marLeft w:val="640"/>
          <w:marRight w:val="0"/>
          <w:marTop w:val="0"/>
          <w:marBottom w:val="0"/>
          <w:divBdr>
            <w:top w:val="none" w:sz="0" w:space="0" w:color="auto"/>
            <w:left w:val="none" w:sz="0" w:space="0" w:color="auto"/>
            <w:bottom w:val="none" w:sz="0" w:space="0" w:color="auto"/>
            <w:right w:val="none" w:sz="0" w:space="0" w:color="auto"/>
          </w:divBdr>
        </w:div>
        <w:div w:id="1809275267">
          <w:marLeft w:val="640"/>
          <w:marRight w:val="0"/>
          <w:marTop w:val="0"/>
          <w:marBottom w:val="0"/>
          <w:divBdr>
            <w:top w:val="none" w:sz="0" w:space="0" w:color="auto"/>
            <w:left w:val="none" w:sz="0" w:space="0" w:color="auto"/>
            <w:bottom w:val="none" w:sz="0" w:space="0" w:color="auto"/>
            <w:right w:val="none" w:sz="0" w:space="0" w:color="auto"/>
          </w:divBdr>
        </w:div>
        <w:div w:id="1847597307">
          <w:marLeft w:val="640"/>
          <w:marRight w:val="0"/>
          <w:marTop w:val="0"/>
          <w:marBottom w:val="0"/>
          <w:divBdr>
            <w:top w:val="none" w:sz="0" w:space="0" w:color="auto"/>
            <w:left w:val="none" w:sz="0" w:space="0" w:color="auto"/>
            <w:bottom w:val="none" w:sz="0" w:space="0" w:color="auto"/>
            <w:right w:val="none" w:sz="0" w:space="0" w:color="auto"/>
          </w:divBdr>
        </w:div>
        <w:div w:id="1857384196">
          <w:marLeft w:val="640"/>
          <w:marRight w:val="0"/>
          <w:marTop w:val="0"/>
          <w:marBottom w:val="0"/>
          <w:divBdr>
            <w:top w:val="none" w:sz="0" w:space="0" w:color="auto"/>
            <w:left w:val="none" w:sz="0" w:space="0" w:color="auto"/>
            <w:bottom w:val="none" w:sz="0" w:space="0" w:color="auto"/>
            <w:right w:val="none" w:sz="0" w:space="0" w:color="auto"/>
          </w:divBdr>
        </w:div>
        <w:div w:id="1868449279">
          <w:marLeft w:val="640"/>
          <w:marRight w:val="0"/>
          <w:marTop w:val="0"/>
          <w:marBottom w:val="0"/>
          <w:divBdr>
            <w:top w:val="none" w:sz="0" w:space="0" w:color="auto"/>
            <w:left w:val="none" w:sz="0" w:space="0" w:color="auto"/>
            <w:bottom w:val="none" w:sz="0" w:space="0" w:color="auto"/>
            <w:right w:val="none" w:sz="0" w:space="0" w:color="auto"/>
          </w:divBdr>
        </w:div>
        <w:div w:id="1936094096">
          <w:marLeft w:val="640"/>
          <w:marRight w:val="0"/>
          <w:marTop w:val="0"/>
          <w:marBottom w:val="0"/>
          <w:divBdr>
            <w:top w:val="none" w:sz="0" w:space="0" w:color="auto"/>
            <w:left w:val="none" w:sz="0" w:space="0" w:color="auto"/>
            <w:bottom w:val="none" w:sz="0" w:space="0" w:color="auto"/>
            <w:right w:val="none" w:sz="0" w:space="0" w:color="auto"/>
          </w:divBdr>
        </w:div>
        <w:div w:id="2016152287">
          <w:marLeft w:val="640"/>
          <w:marRight w:val="0"/>
          <w:marTop w:val="0"/>
          <w:marBottom w:val="0"/>
          <w:divBdr>
            <w:top w:val="none" w:sz="0" w:space="0" w:color="auto"/>
            <w:left w:val="none" w:sz="0" w:space="0" w:color="auto"/>
            <w:bottom w:val="none" w:sz="0" w:space="0" w:color="auto"/>
            <w:right w:val="none" w:sz="0" w:space="0" w:color="auto"/>
          </w:divBdr>
        </w:div>
        <w:div w:id="2017924812">
          <w:marLeft w:val="640"/>
          <w:marRight w:val="0"/>
          <w:marTop w:val="0"/>
          <w:marBottom w:val="0"/>
          <w:divBdr>
            <w:top w:val="none" w:sz="0" w:space="0" w:color="auto"/>
            <w:left w:val="none" w:sz="0" w:space="0" w:color="auto"/>
            <w:bottom w:val="none" w:sz="0" w:space="0" w:color="auto"/>
            <w:right w:val="none" w:sz="0" w:space="0" w:color="auto"/>
          </w:divBdr>
        </w:div>
        <w:div w:id="2029140021">
          <w:marLeft w:val="640"/>
          <w:marRight w:val="0"/>
          <w:marTop w:val="0"/>
          <w:marBottom w:val="0"/>
          <w:divBdr>
            <w:top w:val="none" w:sz="0" w:space="0" w:color="auto"/>
            <w:left w:val="none" w:sz="0" w:space="0" w:color="auto"/>
            <w:bottom w:val="none" w:sz="0" w:space="0" w:color="auto"/>
            <w:right w:val="none" w:sz="0" w:space="0" w:color="auto"/>
          </w:divBdr>
        </w:div>
        <w:div w:id="2035036614">
          <w:marLeft w:val="640"/>
          <w:marRight w:val="0"/>
          <w:marTop w:val="0"/>
          <w:marBottom w:val="0"/>
          <w:divBdr>
            <w:top w:val="none" w:sz="0" w:space="0" w:color="auto"/>
            <w:left w:val="none" w:sz="0" w:space="0" w:color="auto"/>
            <w:bottom w:val="none" w:sz="0" w:space="0" w:color="auto"/>
            <w:right w:val="none" w:sz="0" w:space="0" w:color="auto"/>
          </w:divBdr>
        </w:div>
        <w:div w:id="2052223686">
          <w:marLeft w:val="640"/>
          <w:marRight w:val="0"/>
          <w:marTop w:val="0"/>
          <w:marBottom w:val="0"/>
          <w:divBdr>
            <w:top w:val="none" w:sz="0" w:space="0" w:color="auto"/>
            <w:left w:val="none" w:sz="0" w:space="0" w:color="auto"/>
            <w:bottom w:val="none" w:sz="0" w:space="0" w:color="auto"/>
            <w:right w:val="none" w:sz="0" w:space="0" w:color="auto"/>
          </w:divBdr>
        </w:div>
        <w:div w:id="2066562871">
          <w:marLeft w:val="640"/>
          <w:marRight w:val="0"/>
          <w:marTop w:val="0"/>
          <w:marBottom w:val="0"/>
          <w:divBdr>
            <w:top w:val="none" w:sz="0" w:space="0" w:color="auto"/>
            <w:left w:val="none" w:sz="0" w:space="0" w:color="auto"/>
            <w:bottom w:val="none" w:sz="0" w:space="0" w:color="auto"/>
            <w:right w:val="none" w:sz="0" w:space="0" w:color="auto"/>
          </w:divBdr>
        </w:div>
        <w:div w:id="2096628818">
          <w:marLeft w:val="640"/>
          <w:marRight w:val="0"/>
          <w:marTop w:val="0"/>
          <w:marBottom w:val="0"/>
          <w:divBdr>
            <w:top w:val="none" w:sz="0" w:space="0" w:color="auto"/>
            <w:left w:val="none" w:sz="0" w:space="0" w:color="auto"/>
            <w:bottom w:val="none" w:sz="0" w:space="0" w:color="auto"/>
            <w:right w:val="none" w:sz="0" w:space="0" w:color="auto"/>
          </w:divBdr>
        </w:div>
        <w:div w:id="2118059571">
          <w:marLeft w:val="640"/>
          <w:marRight w:val="0"/>
          <w:marTop w:val="0"/>
          <w:marBottom w:val="0"/>
          <w:divBdr>
            <w:top w:val="none" w:sz="0" w:space="0" w:color="auto"/>
            <w:left w:val="none" w:sz="0" w:space="0" w:color="auto"/>
            <w:bottom w:val="none" w:sz="0" w:space="0" w:color="auto"/>
            <w:right w:val="none" w:sz="0" w:space="0" w:color="auto"/>
          </w:divBdr>
        </w:div>
        <w:div w:id="2124107103">
          <w:marLeft w:val="640"/>
          <w:marRight w:val="0"/>
          <w:marTop w:val="0"/>
          <w:marBottom w:val="0"/>
          <w:divBdr>
            <w:top w:val="none" w:sz="0" w:space="0" w:color="auto"/>
            <w:left w:val="none" w:sz="0" w:space="0" w:color="auto"/>
            <w:bottom w:val="none" w:sz="0" w:space="0" w:color="auto"/>
            <w:right w:val="none" w:sz="0" w:space="0" w:color="auto"/>
          </w:divBdr>
        </w:div>
      </w:divsChild>
    </w:div>
    <w:div w:id="1586527306">
      <w:bodyDiv w:val="1"/>
      <w:marLeft w:val="0"/>
      <w:marRight w:val="0"/>
      <w:marTop w:val="0"/>
      <w:marBottom w:val="0"/>
      <w:divBdr>
        <w:top w:val="none" w:sz="0" w:space="0" w:color="auto"/>
        <w:left w:val="none" w:sz="0" w:space="0" w:color="auto"/>
        <w:bottom w:val="none" w:sz="0" w:space="0" w:color="auto"/>
        <w:right w:val="none" w:sz="0" w:space="0" w:color="auto"/>
      </w:divBdr>
      <w:divsChild>
        <w:div w:id="9726611">
          <w:marLeft w:val="640"/>
          <w:marRight w:val="0"/>
          <w:marTop w:val="0"/>
          <w:marBottom w:val="0"/>
          <w:divBdr>
            <w:top w:val="none" w:sz="0" w:space="0" w:color="auto"/>
            <w:left w:val="none" w:sz="0" w:space="0" w:color="auto"/>
            <w:bottom w:val="none" w:sz="0" w:space="0" w:color="auto"/>
            <w:right w:val="none" w:sz="0" w:space="0" w:color="auto"/>
          </w:divBdr>
        </w:div>
        <w:div w:id="22681864">
          <w:marLeft w:val="640"/>
          <w:marRight w:val="0"/>
          <w:marTop w:val="0"/>
          <w:marBottom w:val="0"/>
          <w:divBdr>
            <w:top w:val="none" w:sz="0" w:space="0" w:color="auto"/>
            <w:left w:val="none" w:sz="0" w:space="0" w:color="auto"/>
            <w:bottom w:val="none" w:sz="0" w:space="0" w:color="auto"/>
            <w:right w:val="none" w:sz="0" w:space="0" w:color="auto"/>
          </w:divBdr>
        </w:div>
        <w:div w:id="28339177">
          <w:marLeft w:val="640"/>
          <w:marRight w:val="0"/>
          <w:marTop w:val="0"/>
          <w:marBottom w:val="0"/>
          <w:divBdr>
            <w:top w:val="none" w:sz="0" w:space="0" w:color="auto"/>
            <w:left w:val="none" w:sz="0" w:space="0" w:color="auto"/>
            <w:bottom w:val="none" w:sz="0" w:space="0" w:color="auto"/>
            <w:right w:val="none" w:sz="0" w:space="0" w:color="auto"/>
          </w:divBdr>
        </w:div>
        <w:div w:id="58603047">
          <w:marLeft w:val="640"/>
          <w:marRight w:val="0"/>
          <w:marTop w:val="0"/>
          <w:marBottom w:val="0"/>
          <w:divBdr>
            <w:top w:val="none" w:sz="0" w:space="0" w:color="auto"/>
            <w:left w:val="none" w:sz="0" w:space="0" w:color="auto"/>
            <w:bottom w:val="none" w:sz="0" w:space="0" w:color="auto"/>
            <w:right w:val="none" w:sz="0" w:space="0" w:color="auto"/>
          </w:divBdr>
        </w:div>
        <w:div w:id="71895470">
          <w:marLeft w:val="640"/>
          <w:marRight w:val="0"/>
          <w:marTop w:val="0"/>
          <w:marBottom w:val="0"/>
          <w:divBdr>
            <w:top w:val="none" w:sz="0" w:space="0" w:color="auto"/>
            <w:left w:val="none" w:sz="0" w:space="0" w:color="auto"/>
            <w:bottom w:val="none" w:sz="0" w:space="0" w:color="auto"/>
            <w:right w:val="none" w:sz="0" w:space="0" w:color="auto"/>
          </w:divBdr>
        </w:div>
        <w:div w:id="104809582">
          <w:marLeft w:val="640"/>
          <w:marRight w:val="0"/>
          <w:marTop w:val="0"/>
          <w:marBottom w:val="0"/>
          <w:divBdr>
            <w:top w:val="none" w:sz="0" w:space="0" w:color="auto"/>
            <w:left w:val="none" w:sz="0" w:space="0" w:color="auto"/>
            <w:bottom w:val="none" w:sz="0" w:space="0" w:color="auto"/>
            <w:right w:val="none" w:sz="0" w:space="0" w:color="auto"/>
          </w:divBdr>
        </w:div>
        <w:div w:id="174080371">
          <w:marLeft w:val="640"/>
          <w:marRight w:val="0"/>
          <w:marTop w:val="0"/>
          <w:marBottom w:val="0"/>
          <w:divBdr>
            <w:top w:val="none" w:sz="0" w:space="0" w:color="auto"/>
            <w:left w:val="none" w:sz="0" w:space="0" w:color="auto"/>
            <w:bottom w:val="none" w:sz="0" w:space="0" w:color="auto"/>
            <w:right w:val="none" w:sz="0" w:space="0" w:color="auto"/>
          </w:divBdr>
        </w:div>
        <w:div w:id="185795672">
          <w:marLeft w:val="640"/>
          <w:marRight w:val="0"/>
          <w:marTop w:val="0"/>
          <w:marBottom w:val="0"/>
          <w:divBdr>
            <w:top w:val="none" w:sz="0" w:space="0" w:color="auto"/>
            <w:left w:val="none" w:sz="0" w:space="0" w:color="auto"/>
            <w:bottom w:val="none" w:sz="0" w:space="0" w:color="auto"/>
            <w:right w:val="none" w:sz="0" w:space="0" w:color="auto"/>
          </w:divBdr>
        </w:div>
        <w:div w:id="211891647">
          <w:marLeft w:val="640"/>
          <w:marRight w:val="0"/>
          <w:marTop w:val="0"/>
          <w:marBottom w:val="0"/>
          <w:divBdr>
            <w:top w:val="none" w:sz="0" w:space="0" w:color="auto"/>
            <w:left w:val="none" w:sz="0" w:space="0" w:color="auto"/>
            <w:bottom w:val="none" w:sz="0" w:space="0" w:color="auto"/>
            <w:right w:val="none" w:sz="0" w:space="0" w:color="auto"/>
          </w:divBdr>
        </w:div>
        <w:div w:id="222376004">
          <w:marLeft w:val="640"/>
          <w:marRight w:val="0"/>
          <w:marTop w:val="0"/>
          <w:marBottom w:val="0"/>
          <w:divBdr>
            <w:top w:val="none" w:sz="0" w:space="0" w:color="auto"/>
            <w:left w:val="none" w:sz="0" w:space="0" w:color="auto"/>
            <w:bottom w:val="none" w:sz="0" w:space="0" w:color="auto"/>
            <w:right w:val="none" w:sz="0" w:space="0" w:color="auto"/>
          </w:divBdr>
        </w:div>
        <w:div w:id="246311050">
          <w:marLeft w:val="640"/>
          <w:marRight w:val="0"/>
          <w:marTop w:val="0"/>
          <w:marBottom w:val="0"/>
          <w:divBdr>
            <w:top w:val="none" w:sz="0" w:space="0" w:color="auto"/>
            <w:left w:val="none" w:sz="0" w:space="0" w:color="auto"/>
            <w:bottom w:val="none" w:sz="0" w:space="0" w:color="auto"/>
            <w:right w:val="none" w:sz="0" w:space="0" w:color="auto"/>
          </w:divBdr>
        </w:div>
        <w:div w:id="260183149">
          <w:marLeft w:val="640"/>
          <w:marRight w:val="0"/>
          <w:marTop w:val="0"/>
          <w:marBottom w:val="0"/>
          <w:divBdr>
            <w:top w:val="none" w:sz="0" w:space="0" w:color="auto"/>
            <w:left w:val="none" w:sz="0" w:space="0" w:color="auto"/>
            <w:bottom w:val="none" w:sz="0" w:space="0" w:color="auto"/>
            <w:right w:val="none" w:sz="0" w:space="0" w:color="auto"/>
          </w:divBdr>
        </w:div>
        <w:div w:id="300580725">
          <w:marLeft w:val="640"/>
          <w:marRight w:val="0"/>
          <w:marTop w:val="0"/>
          <w:marBottom w:val="0"/>
          <w:divBdr>
            <w:top w:val="none" w:sz="0" w:space="0" w:color="auto"/>
            <w:left w:val="none" w:sz="0" w:space="0" w:color="auto"/>
            <w:bottom w:val="none" w:sz="0" w:space="0" w:color="auto"/>
            <w:right w:val="none" w:sz="0" w:space="0" w:color="auto"/>
          </w:divBdr>
        </w:div>
        <w:div w:id="305358729">
          <w:marLeft w:val="640"/>
          <w:marRight w:val="0"/>
          <w:marTop w:val="0"/>
          <w:marBottom w:val="0"/>
          <w:divBdr>
            <w:top w:val="none" w:sz="0" w:space="0" w:color="auto"/>
            <w:left w:val="none" w:sz="0" w:space="0" w:color="auto"/>
            <w:bottom w:val="none" w:sz="0" w:space="0" w:color="auto"/>
            <w:right w:val="none" w:sz="0" w:space="0" w:color="auto"/>
          </w:divBdr>
        </w:div>
        <w:div w:id="312757790">
          <w:marLeft w:val="640"/>
          <w:marRight w:val="0"/>
          <w:marTop w:val="0"/>
          <w:marBottom w:val="0"/>
          <w:divBdr>
            <w:top w:val="none" w:sz="0" w:space="0" w:color="auto"/>
            <w:left w:val="none" w:sz="0" w:space="0" w:color="auto"/>
            <w:bottom w:val="none" w:sz="0" w:space="0" w:color="auto"/>
            <w:right w:val="none" w:sz="0" w:space="0" w:color="auto"/>
          </w:divBdr>
        </w:div>
        <w:div w:id="363483825">
          <w:marLeft w:val="640"/>
          <w:marRight w:val="0"/>
          <w:marTop w:val="0"/>
          <w:marBottom w:val="0"/>
          <w:divBdr>
            <w:top w:val="none" w:sz="0" w:space="0" w:color="auto"/>
            <w:left w:val="none" w:sz="0" w:space="0" w:color="auto"/>
            <w:bottom w:val="none" w:sz="0" w:space="0" w:color="auto"/>
            <w:right w:val="none" w:sz="0" w:space="0" w:color="auto"/>
          </w:divBdr>
        </w:div>
        <w:div w:id="411590205">
          <w:marLeft w:val="640"/>
          <w:marRight w:val="0"/>
          <w:marTop w:val="0"/>
          <w:marBottom w:val="0"/>
          <w:divBdr>
            <w:top w:val="none" w:sz="0" w:space="0" w:color="auto"/>
            <w:left w:val="none" w:sz="0" w:space="0" w:color="auto"/>
            <w:bottom w:val="none" w:sz="0" w:space="0" w:color="auto"/>
            <w:right w:val="none" w:sz="0" w:space="0" w:color="auto"/>
          </w:divBdr>
        </w:div>
        <w:div w:id="426537090">
          <w:marLeft w:val="640"/>
          <w:marRight w:val="0"/>
          <w:marTop w:val="0"/>
          <w:marBottom w:val="0"/>
          <w:divBdr>
            <w:top w:val="none" w:sz="0" w:space="0" w:color="auto"/>
            <w:left w:val="none" w:sz="0" w:space="0" w:color="auto"/>
            <w:bottom w:val="none" w:sz="0" w:space="0" w:color="auto"/>
            <w:right w:val="none" w:sz="0" w:space="0" w:color="auto"/>
          </w:divBdr>
        </w:div>
        <w:div w:id="435833533">
          <w:marLeft w:val="640"/>
          <w:marRight w:val="0"/>
          <w:marTop w:val="0"/>
          <w:marBottom w:val="0"/>
          <w:divBdr>
            <w:top w:val="none" w:sz="0" w:space="0" w:color="auto"/>
            <w:left w:val="none" w:sz="0" w:space="0" w:color="auto"/>
            <w:bottom w:val="none" w:sz="0" w:space="0" w:color="auto"/>
            <w:right w:val="none" w:sz="0" w:space="0" w:color="auto"/>
          </w:divBdr>
        </w:div>
        <w:div w:id="496190665">
          <w:marLeft w:val="640"/>
          <w:marRight w:val="0"/>
          <w:marTop w:val="0"/>
          <w:marBottom w:val="0"/>
          <w:divBdr>
            <w:top w:val="none" w:sz="0" w:space="0" w:color="auto"/>
            <w:left w:val="none" w:sz="0" w:space="0" w:color="auto"/>
            <w:bottom w:val="none" w:sz="0" w:space="0" w:color="auto"/>
            <w:right w:val="none" w:sz="0" w:space="0" w:color="auto"/>
          </w:divBdr>
        </w:div>
        <w:div w:id="502286542">
          <w:marLeft w:val="640"/>
          <w:marRight w:val="0"/>
          <w:marTop w:val="0"/>
          <w:marBottom w:val="0"/>
          <w:divBdr>
            <w:top w:val="none" w:sz="0" w:space="0" w:color="auto"/>
            <w:left w:val="none" w:sz="0" w:space="0" w:color="auto"/>
            <w:bottom w:val="none" w:sz="0" w:space="0" w:color="auto"/>
            <w:right w:val="none" w:sz="0" w:space="0" w:color="auto"/>
          </w:divBdr>
        </w:div>
        <w:div w:id="521164996">
          <w:marLeft w:val="640"/>
          <w:marRight w:val="0"/>
          <w:marTop w:val="0"/>
          <w:marBottom w:val="0"/>
          <w:divBdr>
            <w:top w:val="none" w:sz="0" w:space="0" w:color="auto"/>
            <w:left w:val="none" w:sz="0" w:space="0" w:color="auto"/>
            <w:bottom w:val="none" w:sz="0" w:space="0" w:color="auto"/>
            <w:right w:val="none" w:sz="0" w:space="0" w:color="auto"/>
          </w:divBdr>
        </w:div>
        <w:div w:id="529146481">
          <w:marLeft w:val="640"/>
          <w:marRight w:val="0"/>
          <w:marTop w:val="0"/>
          <w:marBottom w:val="0"/>
          <w:divBdr>
            <w:top w:val="none" w:sz="0" w:space="0" w:color="auto"/>
            <w:left w:val="none" w:sz="0" w:space="0" w:color="auto"/>
            <w:bottom w:val="none" w:sz="0" w:space="0" w:color="auto"/>
            <w:right w:val="none" w:sz="0" w:space="0" w:color="auto"/>
          </w:divBdr>
        </w:div>
        <w:div w:id="568269380">
          <w:marLeft w:val="640"/>
          <w:marRight w:val="0"/>
          <w:marTop w:val="0"/>
          <w:marBottom w:val="0"/>
          <w:divBdr>
            <w:top w:val="none" w:sz="0" w:space="0" w:color="auto"/>
            <w:left w:val="none" w:sz="0" w:space="0" w:color="auto"/>
            <w:bottom w:val="none" w:sz="0" w:space="0" w:color="auto"/>
            <w:right w:val="none" w:sz="0" w:space="0" w:color="auto"/>
          </w:divBdr>
        </w:div>
        <w:div w:id="592275143">
          <w:marLeft w:val="640"/>
          <w:marRight w:val="0"/>
          <w:marTop w:val="0"/>
          <w:marBottom w:val="0"/>
          <w:divBdr>
            <w:top w:val="none" w:sz="0" w:space="0" w:color="auto"/>
            <w:left w:val="none" w:sz="0" w:space="0" w:color="auto"/>
            <w:bottom w:val="none" w:sz="0" w:space="0" w:color="auto"/>
            <w:right w:val="none" w:sz="0" w:space="0" w:color="auto"/>
          </w:divBdr>
        </w:div>
        <w:div w:id="655768688">
          <w:marLeft w:val="640"/>
          <w:marRight w:val="0"/>
          <w:marTop w:val="0"/>
          <w:marBottom w:val="0"/>
          <w:divBdr>
            <w:top w:val="none" w:sz="0" w:space="0" w:color="auto"/>
            <w:left w:val="none" w:sz="0" w:space="0" w:color="auto"/>
            <w:bottom w:val="none" w:sz="0" w:space="0" w:color="auto"/>
            <w:right w:val="none" w:sz="0" w:space="0" w:color="auto"/>
          </w:divBdr>
        </w:div>
        <w:div w:id="665669839">
          <w:marLeft w:val="640"/>
          <w:marRight w:val="0"/>
          <w:marTop w:val="0"/>
          <w:marBottom w:val="0"/>
          <w:divBdr>
            <w:top w:val="none" w:sz="0" w:space="0" w:color="auto"/>
            <w:left w:val="none" w:sz="0" w:space="0" w:color="auto"/>
            <w:bottom w:val="none" w:sz="0" w:space="0" w:color="auto"/>
            <w:right w:val="none" w:sz="0" w:space="0" w:color="auto"/>
          </w:divBdr>
        </w:div>
        <w:div w:id="668214421">
          <w:marLeft w:val="640"/>
          <w:marRight w:val="0"/>
          <w:marTop w:val="0"/>
          <w:marBottom w:val="0"/>
          <w:divBdr>
            <w:top w:val="none" w:sz="0" w:space="0" w:color="auto"/>
            <w:left w:val="none" w:sz="0" w:space="0" w:color="auto"/>
            <w:bottom w:val="none" w:sz="0" w:space="0" w:color="auto"/>
            <w:right w:val="none" w:sz="0" w:space="0" w:color="auto"/>
          </w:divBdr>
        </w:div>
        <w:div w:id="708575661">
          <w:marLeft w:val="640"/>
          <w:marRight w:val="0"/>
          <w:marTop w:val="0"/>
          <w:marBottom w:val="0"/>
          <w:divBdr>
            <w:top w:val="none" w:sz="0" w:space="0" w:color="auto"/>
            <w:left w:val="none" w:sz="0" w:space="0" w:color="auto"/>
            <w:bottom w:val="none" w:sz="0" w:space="0" w:color="auto"/>
            <w:right w:val="none" w:sz="0" w:space="0" w:color="auto"/>
          </w:divBdr>
        </w:div>
        <w:div w:id="725688610">
          <w:marLeft w:val="640"/>
          <w:marRight w:val="0"/>
          <w:marTop w:val="0"/>
          <w:marBottom w:val="0"/>
          <w:divBdr>
            <w:top w:val="none" w:sz="0" w:space="0" w:color="auto"/>
            <w:left w:val="none" w:sz="0" w:space="0" w:color="auto"/>
            <w:bottom w:val="none" w:sz="0" w:space="0" w:color="auto"/>
            <w:right w:val="none" w:sz="0" w:space="0" w:color="auto"/>
          </w:divBdr>
        </w:div>
        <w:div w:id="742600433">
          <w:marLeft w:val="640"/>
          <w:marRight w:val="0"/>
          <w:marTop w:val="0"/>
          <w:marBottom w:val="0"/>
          <w:divBdr>
            <w:top w:val="none" w:sz="0" w:space="0" w:color="auto"/>
            <w:left w:val="none" w:sz="0" w:space="0" w:color="auto"/>
            <w:bottom w:val="none" w:sz="0" w:space="0" w:color="auto"/>
            <w:right w:val="none" w:sz="0" w:space="0" w:color="auto"/>
          </w:divBdr>
        </w:div>
        <w:div w:id="768698764">
          <w:marLeft w:val="640"/>
          <w:marRight w:val="0"/>
          <w:marTop w:val="0"/>
          <w:marBottom w:val="0"/>
          <w:divBdr>
            <w:top w:val="none" w:sz="0" w:space="0" w:color="auto"/>
            <w:left w:val="none" w:sz="0" w:space="0" w:color="auto"/>
            <w:bottom w:val="none" w:sz="0" w:space="0" w:color="auto"/>
            <w:right w:val="none" w:sz="0" w:space="0" w:color="auto"/>
          </w:divBdr>
        </w:div>
        <w:div w:id="777681736">
          <w:marLeft w:val="640"/>
          <w:marRight w:val="0"/>
          <w:marTop w:val="0"/>
          <w:marBottom w:val="0"/>
          <w:divBdr>
            <w:top w:val="none" w:sz="0" w:space="0" w:color="auto"/>
            <w:left w:val="none" w:sz="0" w:space="0" w:color="auto"/>
            <w:bottom w:val="none" w:sz="0" w:space="0" w:color="auto"/>
            <w:right w:val="none" w:sz="0" w:space="0" w:color="auto"/>
          </w:divBdr>
        </w:div>
        <w:div w:id="823357450">
          <w:marLeft w:val="640"/>
          <w:marRight w:val="0"/>
          <w:marTop w:val="0"/>
          <w:marBottom w:val="0"/>
          <w:divBdr>
            <w:top w:val="none" w:sz="0" w:space="0" w:color="auto"/>
            <w:left w:val="none" w:sz="0" w:space="0" w:color="auto"/>
            <w:bottom w:val="none" w:sz="0" w:space="0" w:color="auto"/>
            <w:right w:val="none" w:sz="0" w:space="0" w:color="auto"/>
          </w:divBdr>
        </w:div>
        <w:div w:id="867527833">
          <w:marLeft w:val="640"/>
          <w:marRight w:val="0"/>
          <w:marTop w:val="0"/>
          <w:marBottom w:val="0"/>
          <w:divBdr>
            <w:top w:val="none" w:sz="0" w:space="0" w:color="auto"/>
            <w:left w:val="none" w:sz="0" w:space="0" w:color="auto"/>
            <w:bottom w:val="none" w:sz="0" w:space="0" w:color="auto"/>
            <w:right w:val="none" w:sz="0" w:space="0" w:color="auto"/>
          </w:divBdr>
        </w:div>
        <w:div w:id="870072447">
          <w:marLeft w:val="640"/>
          <w:marRight w:val="0"/>
          <w:marTop w:val="0"/>
          <w:marBottom w:val="0"/>
          <w:divBdr>
            <w:top w:val="none" w:sz="0" w:space="0" w:color="auto"/>
            <w:left w:val="none" w:sz="0" w:space="0" w:color="auto"/>
            <w:bottom w:val="none" w:sz="0" w:space="0" w:color="auto"/>
            <w:right w:val="none" w:sz="0" w:space="0" w:color="auto"/>
          </w:divBdr>
        </w:div>
        <w:div w:id="893465811">
          <w:marLeft w:val="640"/>
          <w:marRight w:val="0"/>
          <w:marTop w:val="0"/>
          <w:marBottom w:val="0"/>
          <w:divBdr>
            <w:top w:val="none" w:sz="0" w:space="0" w:color="auto"/>
            <w:left w:val="none" w:sz="0" w:space="0" w:color="auto"/>
            <w:bottom w:val="none" w:sz="0" w:space="0" w:color="auto"/>
            <w:right w:val="none" w:sz="0" w:space="0" w:color="auto"/>
          </w:divBdr>
        </w:div>
        <w:div w:id="928732527">
          <w:marLeft w:val="640"/>
          <w:marRight w:val="0"/>
          <w:marTop w:val="0"/>
          <w:marBottom w:val="0"/>
          <w:divBdr>
            <w:top w:val="none" w:sz="0" w:space="0" w:color="auto"/>
            <w:left w:val="none" w:sz="0" w:space="0" w:color="auto"/>
            <w:bottom w:val="none" w:sz="0" w:space="0" w:color="auto"/>
            <w:right w:val="none" w:sz="0" w:space="0" w:color="auto"/>
          </w:divBdr>
        </w:div>
        <w:div w:id="938177560">
          <w:marLeft w:val="640"/>
          <w:marRight w:val="0"/>
          <w:marTop w:val="0"/>
          <w:marBottom w:val="0"/>
          <w:divBdr>
            <w:top w:val="none" w:sz="0" w:space="0" w:color="auto"/>
            <w:left w:val="none" w:sz="0" w:space="0" w:color="auto"/>
            <w:bottom w:val="none" w:sz="0" w:space="0" w:color="auto"/>
            <w:right w:val="none" w:sz="0" w:space="0" w:color="auto"/>
          </w:divBdr>
        </w:div>
        <w:div w:id="963463701">
          <w:marLeft w:val="640"/>
          <w:marRight w:val="0"/>
          <w:marTop w:val="0"/>
          <w:marBottom w:val="0"/>
          <w:divBdr>
            <w:top w:val="none" w:sz="0" w:space="0" w:color="auto"/>
            <w:left w:val="none" w:sz="0" w:space="0" w:color="auto"/>
            <w:bottom w:val="none" w:sz="0" w:space="0" w:color="auto"/>
            <w:right w:val="none" w:sz="0" w:space="0" w:color="auto"/>
          </w:divBdr>
        </w:div>
        <w:div w:id="981159403">
          <w:marLeft w:val="640"/>
          <w:marRight w:val="0"/>
          <w:marTop w:val="0"/>
          <w:marBottom w:val="0"/>
          <w:divBdr>
            <w:top w:val="none" w:sz="0" w:space="0" w:color="auto"/>
            <w:left w:val="none" w:sz="0" w:space="0" w:color="auto"/>
            <w:bottom w:val="none" w:sz="0" w:space="0" w:color="auto"/>
            <w:right w:val="none" w:sz="0" w:space="0" w:color="auto"/>
          </w:divBdr>
        </w:div>
        <w:div w:id="1068302741">
          <w:marLeft w:val="640"/>
          <w:marRight w:val="0"/>
          <w:marTop w:val="0"/>
          <w:marBottom w:val="0"/>
          <w:divBdr>
            <w:top w:val="none" w:sz="0" w:space="0" w:color="auto"/>
            <w:left w:val="none" w:sz="0" w:space="0" w:color="auto"/>
            <w:bottom w:val="none" w:sz="0" w:space="0" w:color="auto"/>
            <w:right w:val="none" w:sz="0" w:space="0" w:color="auto"/>
          </w:divBdr>
        </w:div>
        <w:div w:id="1107579370">
          <w:marLeft w:val="640"/>
          <w:marRight w:val="0"/>
          <w:marTop w:val="0"/>
          <w:marBottom w:val="0"/>
          <w:divBdr>
            <w:top w:val="none" w:sz="0" w:space="0" w:color="auto"/>
            <w:left w:val="none" w:sz="0" w:space="0" w:color="auto"/>
            <w:bottom w:val="none" w:sz="0" w:space="0" w:color="auto"/>
            <w:right w:val="none" w:sz="0" w:space="0" w:color="auto"/>
          </w:divBdr>
        </w:div>
        <w:div w:id="1112549596">
          <w:marLeft w:val="640"/>
          <w:marRight w:val="0"/>
          <w:marTop w:val="0"/>
          <w:marBottom w:val="0"/>
          <w:divBdr>
            <w:top w:val="none" w:sz="0" w:space="0" w:color="auto"/>
            <w:left w:val="none" w:sz="0" w:space="0" w:color="auto"/>
            <w:bottom w:val="none" w:sz="0" w:space="0" w:color="auto"/>
            <w:right w:val="none" w:sz="0" w:space="0" w:color="auto"/>
          </w:divBdr>
        </w:div>
        <w:div w:id="1143959291">
          <w:marLeft w:val="640"/>
          <w:marRight w:val="0"/>
          <w:marTop w:val="0"/>
          <w:marBottom w:val="0"/>
          <w:divBdr>
            <w:top w:val="none" w:sz="0" w:space="0" w:color="auto"/>
            <w:left w:val="none" w:sz="0" w:space="0" w:color="auto"/>
            <w:bottom w:val="none" w:sz="0" w:space="0" w:color="auto"/>
            <w:right w:val="none" w:sz="0" w:space="0" w:color="auto"/>
          </w:divBdr>
        </w:div>
        <w:div w:id="1168053795">
          <w:marLeft w:val="640"/>
          <w:marRight w:val="0"/>
          <w:marTop w:val="0"/>
          <w:marBottom w:val="0"/>
          <w:divBdr>
            <w:top w:val="none" w:sz="0" w:space="0" w:color="auto"/>
            <w:left w:val="none" w:sz="0" w:space="0" w:color="auto"/>
            <w:bottom w:val="none" w:sz="0" w:space="0" w:color="auto"/>
            <w:right w:val="none" w:sz="0" w:space="0" w:color="auto"/>
          </w:divBdr>
        </w:div>
        <w:div w:id="1203833422">
          <w:marLeft w:val="640"/>
          <w:marRight w:val="0"/>
          <w:marTop w:val="0"/>
          <w:marBottom w:val="0"/>
          <w:divBdr>
            <w:top w:val="none" w:sz="0" w:space="0" w:color="auto"/>
            <w:left w:val="none" w:sz="0" w:space="0" w:color="auto"/>
            <w:bottom w:val="none" w:sz="0" w:space="0" w:color="auto"/>
            <w:right w:val="none" w:sz="0" w:space="0" w:color="auto"/>
          </w:divBdr>
        </w:div>
        <w:div w:id="1217087973">
          <w:marLeft w:val="640"/>
          <w:marRight w:val="0"/>
          <w:marTop w:val="0"/>
          <w:marBottom w:val="0"/>
          <w:divBdr>
            <w:top w:val="none" w:sz="0" w:space="0" w:color="auto"/>
            <w:left w:val="none" w:sz="0" w:space="0" w:color="auto"/>
            <w:bottom w:val="none" w:sz="0" w:space="0" w:color="auto"/>
            <w:right w:val="none" w:sz="0" w:space="0" w:color="auto"/>
          </w:divBdr>
        </w:div>
        <w:div w:id="1251886574">
          <w:marLeft w:val="640"/>
          <w:marRight w:val="0"/>
          <w:marTop w:val="0"/>
          <w:marBottom w:val="0"/>
          <w:divBdr>
            <w:top w:val="none" w:sz="0" w:space="0" w:color="auto"/>
            <w:left w:val="none" w:sz="0" w:space="0" w:color="auto"/>
            <w:bottom w:val="none" w:sz="0" w:space="0" w:color="auto"/>
            <w:right w:val="none" w:sz="0" w:space="0" w:color="auto"/>
          </w:divBdr>
        </w:div>
        <w:div w:id="1285698680">
          <w:marLeft w:val="640"/>
          <w:marRight w:val="0"/>
          <w:marTop w:val="0"/>
          <w:marBottom w:val="0"/>
          <w:divBdr>
            <w:top w:val="none" w:sz="0" w:space="0" w:color="auto"/>
            <w:left w:val="none" w:sz="0" w:space="0" w:color="auto"/>
            <w:bottom w:val="none" w:sz="0" w:space="0" w:color="auto"/>
            <w:right w:val="none" w:sz="0" w:space="0" w:color="auto"/>
          </w:divBdr>
        </w:div>
        <w:div w:id="1315984508">
          <w:marLeft w:val="640"/>
          <w:marRight w:val="0"/>
          <w:marTop w:val="0"/>
          <w:marBottom w:val="0"/>
          <w:divBdr>
            <w:top w:val="none" w:sz="0" w:space="0" w:color="auto"/>
            <w:left w:val="none" w:sz="0" w:space="0" w:color="auto"/>
            <w:bottom w:val="none" w:sz="0" w:space="0" w:color="auto"/>
            <w:right w:val="none" w:sz="0" w:space="0" w:color="auto"/>
          </w:divBdr>
        </w:div>
        <w:div w:id="1354109016">
          <w:marLeft w:val="640"/>
          <w:marRight w:val="0"/>
          <w:marTop w:val="0"/>
          <w:marBottom w:val="0"/>
          <w:divBdr>
            <w:top w:val="none" w:sz="0" w:space="0" w:color="auto"/>
            <w:left w:val="none" w:sz="0" w:space="0" w:color="auto"/>
            <w:bottom w:val="none" w:sz="0" w:space="0" w:color="auto"/>
            <w:right w:val="none" w:sz="0" w:space="0" w:color="auto"/>
          </w:divBdr>
        </w:div>
        <w:div w:id="1380399764">
          <w:marLeft w:val="640"/>
          <w:marRight w:val="0"/>
          <w:marTop w:val="0"/>
          <w:marBottom w:val="0"/>
          <w:divBdr>
            <w:top w:val="none" w:sz="0" w:space="0" w:color="auto"/>
            <w:left w:val="none" w:sz="0" w:space="0" w:color="auto"/>
            <w:bottom w:val="none" w:sz="0" w:space="0" w:color="auto"/>
            <w:right w:val="none" w:sz="0" w:space="0" w:color="auto"/>
          </w:divBdr>
        </w:div>
        <w:div w:id="1409613941">
          <w:marLeft w:val="640"/>
          <w:marRight w:val="0"/>
          <w:marTop w:val="0"/>
          <w:marBottom w:val="0"/>
          <w:divBdr>
            <w:top w:val="none" w:sz="0" w:space="0" w:color="auto"/>
            <w:left w:val="none" w:sz="0" w:space="0" w:color="auto"/>
            <w:bottom w:val="none" w:sz="0" w:space="0" w:color="auto"/>
            <w:right w:val="none" w:sz="0" w:space="0" w:color="auto"/>
          </w:divBdr>
        </w:div>
        <w:div w:id="1421683368">
          <w:marLeft w:val="640"/>
          <w:marRight w:val="0"/>
          <w:marTop w:val="0"/>
          <w:marBottom w:val="0"/>
          <w:divBdr>
            <w:top w:val="none" w:sz="0" w:space="0" w:color="auto"/>
            <w:left w:val="none" w:sz="0" w:space="0" w:color="auto"/>
            <w:bottom w:val="none" w:sz="0" w:space="0" w:color="auto"/>
            <w:right w:val="none" w:sz="0" w:space="0" w:color="auto"/>
          </w:divBdr>
        </w:div>
        <w:div w:id="1438646677">
          <w:marLeft w:val="640"/>
          <w:marRight w:val="0"/>
          <w:marTop w:val="0"/>
          <w:marBottom w:val="0"/>
          <w:divBdr>
            <w:top w:val="none" w:sz="0" w:space="0" w:color="auto"/>
            <w:left w:val="none" w:sz="0" w:space="0" w:color="auto"/>
            <w:bottom w:val="none" w:sz="0" w:space="0" w:color="auto"/>
            <w:right w:val="none" w:sz="0" w:space="0" w:color="auto"/>
          </w:divBdr>
        </w:div>
        <w:div w:id="1470249560">
          <w:marLeft w:val="640"/>
          <w:marRight w:val="0"/>
          <w:marTop w:val="0"/>
          <w:marBottom w:val="0"/>
          <w:divBdr>
            <w:top w:val="none" w:sz="0" w:space="0" w:color="auto"/>
            <w:left w:val="none" w:sz="0" w:space="0" w:color="auto"/>
            <w:bottom w:val="none" w:sz="0" w:space="0" w:color="auto"/>
            <w:right w:val="none" w:sz="0" w:space="0" w:color="auto"/>
          </w:divBdr>
        </w:div>
        <w:div w:id="1481264126">
          <w:marLeft w:val="640"/>
          <w:marRight w:val="0"/>
          <w:marTop w:val="0"/>
          <w:marBottom w:val="0"/>
          <w:divBdr>
            <w:top w:val="none" w:sz="0" w:space="0" w:color="auto"/>
            <w:left w:val="none" w:sz="0" w:space="0" w:color="auto"/>
            <w:bottom w:val="none" w:sz="0" w:space="0" w:color="auto"/>
            <w:right w:val="none" w:sz="0" w:space="0" w:color="auto"/>
          </w:divBdr>
        </w:div>
        <w:div w:id="1498689820">
          <w:marLeft w:val="640"/>
          <w:marRight w:val="0"/>
          <w:marTop w:val="0"/>
          <w:marBottom w:val="0"/>
          <w:divBdr>
            <w:top w:val="none" w:sz="0" w:space="0" w:color="auto"/>
            <w:left w:val="none" w:sz="0" w:space="0" w:color="auto"/>
            <w:bottom w:val="none" w:sz="0" w:space="0" w:color="auto"/>
            <w:right w:val="none" w:sz="0" w:space="0" w:color="auto"/>
          </w:divBdr>
        </w:div>
        <w:div w:id="1502546123">
          <w:marLeft w:val="640"/>
          <w:marRight w:val="0"/>
          <w:marTop w:val="0"/>
          <w:marBottom w:val="0"/>
          <w:divBdr>
            <w:top w:val="none" w:sz="0" w:space="0" w:color="auto"/>
            <w:left w:val="none" w:sz="0" w:space="0" w:color="auto"/>
            <w:bottom w:val="none" w:sz="0" w:space="0" w:color="auto"/>
            <w:right w:val="none" w:sz="0" w:space="0" w:color="auto"/>
          </w:divBdr>
        </w:div>
        <w:div w:id="1530214685">
          <w:marLeft w:val="640"/>
          <w:marRight w:val="0"/>
          <w:marTop w:val="0"/>
          <w:marBottom w:val="0"/>
          <w:divBdr>
            <w:top w:val="none" w:sz="0" w:space="0" w:color="auto"/>
            <w:left w:val="none" w:sz="0" w:space="0" w:color="auto"/>
            <w:bottom w:val="none" w:sz="0" w:space="0" w:color="auto"/>
            <w:right w:val="none" w:sz="0" w:space="0" w:color="auto"/>
          </w:divBdr>
        </w:div>
        <w:div w:id="1558662518">
          <w:marLeft w:val="640"/>
          <w:marRight w:val="0"/>
          <w:marTop w:val="0"/>
          <w:marBottom w:val="0"/>
          <w:divBdr>
            <w:top w:val="none" w:sz="0" w:space="0" w:color="auto"/>
            <w:left w:val="none" w:sz="0" w:space="0" w:color="auto"/>
            <w:bottom w:val="none" w:sz="0" w:space="0" w:color="auto"/>
            <w:right w:val="none" w:sz="0" w:space="0" w:color="auto"/>
          </w:divBdr>
        </w:div>
        <w:div w:id="1596136210">
          <w:marLeft w:val="640"/>
          <w:marRight w:val="0"/>
          <w:marTop w:val="0"/>
          <w:marBottom w:val="0"/>
          <w:divBdr>
            <w:top w:val="none" w:sz="0" w:space="0" w:color="auto"/>
            <w:left w:val="none" w:sz="0" w:space="0" w:color="auto"/>
            <w:bottom w:val="none" w:sz="0" w:space="0" w:color="auto"/>
            <w:right w:val="none" w:sz="0" w:space="0" w:color="auto"/>
          </w:divBdr>
        </w:div>
        <w:div w:id="1625430328">
          <w:marLeft w:val="640"/>
          <w:marRight w:val="0"/>
          <w:marTop w:val="0"/>
          <w:marBottom w:val="0"/>
          <w:divBdr>
            <w:top w:val="none" w:sz="0" w:space="0" w:color="auto"/>
            <w:left w:val="none" w:sz="0" w:space="0" w:color="auto"/>
            <w:bottom w:val="none" w:sz="0" w:space="0" w:color="auto"/>
            <w:right w:val="none" w:sz="0" w:space="0" w:color="auto"/>
          </w:divBdr>
        </w:div>
        <w:div w:id="1625842700">
          <w:marLeft w:val="640"/>
          <w:marRight w:val="0"/>
          <w:marTop w:val="0"/>
          <w:marBottom w:val="0"/>
          <w:divBdr>
            <w:top w:val="none" w:sz="0" w:space="0" w:color="auto"/>
            <w:left w:val="none" w:sz="0" w:space="0" w:color="auto"/>
            <w:bottom w:val="none" w:sz="0" w:space="0" w:color="auto"/>
            <w:right w:val="none" w:sz="0" w:space="0" w:color="auto"/>
          </w:divBdr>
        </w:div>
        <w:div w:id="1627152705">
          <w:marLeft w:val="640"/>
          <w:marRight w:val="0"/>
          <w:marTop w:val="0"/>
          <w:marBottom w:val="0"/>
          <w:divBdr>
            <w:top w:val="none" w:sz="0" w:space="0" w:color="auto"/>
            <w:left w:val="none" w:sz="0" w:space="0" w:color="auto"/>
            <w:bottom w:val="none" w:sz="0" w:space="0" w:color="auto"/>
            <w:right w:val="none" w:sz="0" w:space="0" w:color="auto"/>
          </w:divBdr>
        </w:div>
        <w:div w:id="1644306981">
          <w:marLeft w:val="640"/>
          <w:marRight w:val="0"/>
          <w:marTop w:val="0"/>
          <w:marBottom w:val="0"/>
          <w:divBdr>
            <w:top w:val="none" w:sz="0" w:space="0" w:color="auto"/>
            <w:left w:val="none" w:sz="0" w:space="0" w:color="auto"/>
            <w:bottom w:val="none" w:sz="0" w:space="0" w:color="auto"/>
            <w:right w:val="none" w:sz="0" w:space="0" w:color="auto"/>
          </w:divBdr>
        </w:div>
        <w:div w:id="1661884269">
          <w:marLeft w:val="640"/>
          <w:marRight w:val="0"/>
          <w:marTop w:val="0"/>
          <w:marBottom w:val="0"/>
          <w:divBdr>
            <w:top w:val="none" w:sz="0" w:space="0" w:color="auto"/>
            <w:left w:val="none" w:sz="0" w:space="0" w:color="auto"/>
            <w:bottom w:val="none" w:sz="0" w:space="0" w:color="auto"/>
            <w:right w:val="none" w:sz="0" w:space="0" w:color="auto"/>
          </w:divBdr>
        </w:div>
        <w:div w:id="1689018344">
          <w:marLeft w:val="640"/>
          <w:marRight w:val="0"/>
          <w:marTop w:val="0"/>
          <w:marBottom w:val="0"/>
          <w:divBdr>
            <w:top w:val="none" w:sz="0" w:space="0" w:color="auto"/>
            <w:left w:val="none" w:sz="0" w:space="0" w:color="auto"/>
            <w:bottom w:val="none" w:sz="0" w:space="0" w:color="auto"/>
            <w:right w:val="none" w:sz="0" w:space="0" w:color="auto"/>
          </w:divBdr>
        </w:div>
        <w:div w:id="1733042355">
          <w:marLeft w:val="640"/>
          <w:marRight w:val="0"/>
          <w:marTop w:val="0"/>
          <w:marBottom w:val="0"/>
          <w:divBdr>
            <w:top w:val="none" w:sz="0" w:space="0" w:color="auto"/>
            <w:left w:val="none" w:sz="0" w:space="0" w:color="auto"/>
            <w:bottom w:val="none" w:sz="0" w:space="0" w:color="auto"/>
            <w:right w:val="none" w:sz="0" w:space="0" w:color="auto"/>
          </w:divBdr>
        </w:div>
        <w:div w:id="1752698355">
          <w:marLeft w:val="640"/>
          <w:marRight w:val="0"/>
          <w:marTop w:val="0"/>
          <w:marBottom w:val="0"/>
          <w:divBdr>
            <w:top w:val="none" w:sz="0" w:space="0" w:color="auto"/>
            <w:left w:val="none" w:sz="0" w:space="0" w:color="auto"/>
            <w:bottom w:val="none" w:sz="0" w:space="0" w:color="auto"/>
            <w:right w:val="none" w:sz="0" w:space="0" w:color="auto"/>
          </w:divBdr>
        </w:div>
        <w:div w:id="1753116715">
          <w:marLeft w:val="640"/>
          <w:marRight w:val="0"/>
          <w:marTop w:val="0"/>
          <w:marBottom w:val="0"/>
          <w:divBdr>
            <w:top w:val="none" w:sz="0" w:space="0" w:color="auto"/>
            <w:left w:val="none" w:sz="0" w:space="0" w:color="auto"/>
            <w:bottom w:val="none" w:sz="0" w:space="0" w:color="auto"/>
            <w:right w:val="none" w:sz="0" w:space="0" w:color="auto"/>
          </w:divBdr>
        </w:div>
        <w:div w:id="1764253432">
          <w:marLeft w:val="640"/>
          <w:marRight w:val="0"/>
          <w:marTop w:val="0"/>
          <w:marBottom w:val="0"/>
          <w:divBdr>
            <w:top w:val="none" w:sz="0" w:space="0" w:color="auto"/>
            <w:left w:val="none" w:sz="0" w:space="0" w:color="auto"/>
            <w:bottom w:val="none" w:sz="0" w:space="0" w:color="auto"/>
            <w:right w:val="none" w:sz="0" w:space="0" w:color="auto"/>
          </w:divBdr>
        </w:div>
        <w:div w:id="1783039244">
          <w:marLeft w:val="640"/>
          <w:marRight w:val="0"/>
          <w:marTop w:val="0"/>
          <w:marBottom w:val="0"/>
          <w:divBdr>
            <w:top w:val="none" w:sz="0" w:space="0" w:color="auto"/>
            <w:left w:val="none" w:sz="0" w:space="0" w:color="auto"/>
            <w:bottom w:val="none" w:sz="0" w:space="0" w:color="auto"/>
            <w:right w:val="none" w:sz="0" w:space="0" w:color="auto"/>
          </w:divBdr>
        </w:div>
        <w:div w:id="1825660598">
          <w:marLeft w:val="640"/>
          <w:marRight w:val="0"/>
          <w:marTop w:val="0"/>
          <w:marBottom w:val="0"/>
          <w:divBdr>
            <w:top w:val="none" w:sz="0" w:space="0" w:color="auto"/>
            <w:left w:val="none" w:sz="0" w:space="0" w:color="auto"/>
            <w:bottom w:val="none" w:sz="0" w:space="0" w:color="auto"/>
            <w:right w:val="none" w:sz="0" w:space="0" w:color="auto"/>
          </w:divBdr>
        </w:div>
        <w:div w:id="1829443576">
          <w:marLeft w:val="640"/>
          <w:marRight w:val="0"/>
          <w:marTop w:val="0"/>
          <w:marBottom w:val="0"/>
          <w:divBdr>
            <w:top w:val="none" w:sz="0" w:space="0" w:color="auto"/>
            <w:left w:val="none" w:sz="0" w:space="0" w:color="auto"/>
            <w:bottom w:val="none" w:sz="0" w:space="0" w:color="auto"/>
            <w:right w:val="none" w:sz="0" w:space="0" w:color="auto"/>
          </w:divBdr>
        </w:div>
        <w:div w:id="1836602931">
          <w:marLeft w:val="640"/>
          <w:marRight w:val="0"/>
          <w:marTop w:val="0"/>
          <w:marBottom w:val="0"/>
          <w:divBdr>
            <w:top w:val="none" w:sz="0" w:space="0" w:color="auto"/>
            <w:left w:val="none" w:sz="0" w:space="0" w:color="auto"/>
            <w:bottom w:val="none" w:sz="0" w:space="0" w:color="auto"/>
            <w:right w:val="none" w:sz="0" w:space="0" w:color="auto"/>
          </w:divBdr>
        </w:div>
        <w:div w:id="1843936874">
          <w:marLeft w:val="640"/>
          <w:marRight w:val="0"/>
          <w:marTop w:val="0"/>
          <w:marBottom w:val="0"/>
          <w:divBdr>
            <w:top w:val="none" w:sz="0" w:space="0" w:color="auto"/>
            <w:left w:val="none" w:sz="0" w:space="0" w:color="auto"/>
            <w:bottom w:val="none" w:sz="0" w:space="0" w:color="auto"/>
            <w:right w:val="none" w:sz="0" w:space="0" w:color="auto"/>
          </w:divBdr>
        </w:div>
        <w:div w:id="1882092526">
          <w:marLeft w:val="640"/>
          <w:marRight w:val="0"/>
          <w:marTop w:val="0"/>
          <w:marBottom w:val="0"/>
          <w:divBdr>
            <w:top w:val="none" w:sz="0" w:space="0" w:color="auto"/>
            <w:left w:val="none" w:sz="0" w:space="0" w:color="auto"/>
            <w:bottom w:val="none" w:sz="0" w:space="0" w:color="auto"/>
            <w:right w:val="none" w:sz="0" w:space="0" w:color="auto"/>
          </w:divBdr>
        </w:div>
        <w:div w:id="1893039626">
          <w:marLeft w:val="640"/>
          <w:marRight w:val="0"/>
          <w:marTop w:val="0"/>
          <w:marBottom w:val="0"/>
          <w:divBdr>
            <w:top w:val="none" w:sz="0" w:space="0" w:color="auto"/>
            <w:left w:val="none" w:sz="0" w:space="0" w:color="auto"/>
            <w:bottom w:val="none" w:sz="0" w:space="0" w:color="auto"/>
            <w:right w:val="none" w:sz="0" w:space="0" w:color="auto"/>
          </w:divBdr>
        </w:div>
        <w:div w:id="1899439943">
          <w:marLeft w:val="640"/>
          <w:marRight w:val="0"/>
          <w:marTop w:val="0"/>
          <w:marBottom w:val="0"/>
          <w:divBdr>
            <w:top w:val="none" w:sz="0" w:space="0" w:color="auto"/>
            <w:left w:val="none" w:sz="0" w:space="0" w:color="auto"/>
            <w:bottom w:val="none" w:sz="0" w:space="0" w:color="auto"/>
            <w:right w:val="none" w:sz="0" w:space="0" w:color="auto"/>
          </w:divBdr>
        </w:div>
        <w:div w:id="1905796708">
          <w:marLeft w:val="640"/>
          <w:marRight w:val="0"/>
          <w:marTop w:val="0"/>
          <w:marBottom w:val="0"/>
          <w:divBdr>
            <w:top w:val="none" w:sz="0" w:space="0" w:color="auto"/>
            <w:left w:val="none" w:sz="0" w:space="0" w:color="auto"/>
            <w:bottom w:val="none" w:sz="0" w:space="0" w:color="auto"/>
            <w:right w:val="none" w:sz="0" w:space="0" w:color="auto"/>
          </w:divBdr>
        </w:div>
        <w:div w:id="1944191703">
          <w:marLeft w:val="640"/>
          <w:marRight w:val="0"/>
          <w:marTop w:val="0"/>
          <w:marBottom w:val="0"/>
          <w:divBdr>
            <w:top w:val="none" w:sz="0" w:space="0" w:color="auto"/>
            <w:left w:val="none" w:sz="0" w:space="0" w:color="auto"/>
            <w:bottom w:val="none" w:sz="0" w:space="0" w:color="auto"/>
            <w:right w:val="none" w:sz="0" w:space="0" w:color="auto"/>
          </w:divBdr>
        </w:div>
        <w:div w:id="2001886232">
          <w:marLeft w:val="640"/>
          <w:marRight w:val="0"/>
          <w:marTop w:val="0"/>
          <w:marBottom w:val="0"/>
          <w:divBdr>
            <w:top w:val="none" w:sz="0" w:space="0" w:color="auto"/>
            <w:left w:val="none" w:sz="0" w:space="0" w:color="auto"/>
            <w:bottom w:val="none" w:sz="0" w:space="0" w:color="auto"/>
            <w:right w:val="none" w:sz="0" w:space="0" w:color="auto"/>
          </w:divBdr>
        </w:div>
        <w:div w:id="2052680840">
          <w:marLeft w:val="640"/>
          <w:marRight w:val="0"/>
          <w:marTop w:val="0"/>
          <w:marBottom w:val="0"/>
          <w:divBdr>
            <w:top w:val="none" w:sz="0" w:space="0" w:color="auto"/>
            <w:left w:val="none" w:sz="0" w:space="0" w:color="auto"/>
            <w:bottom w:val="none" w:sz="0" w:space="0" w:color="auto"/>
            <w:right w:val="none" w:sz="0" w:space="0" w:color="auto"/>
          </w:divBdr>
        </w:div>
        <w:div w:id="2064792978">
          <w:marLeft w:val="640"/>
          <w:marRight w:val="0"/>
          <w:marTop w:val="0"/>
          <w:marBottom w:val="0"/>
          <w:divBdr>
            <w:top w:val="none" w:sz="0" w:space="0" w:color="auto"/>
            <w:left w:val="none" w:sz="0" w:space="0" w:color="auto"/>
            <w:bottom w:val="none" w:sz="0" w:space="0" w:color="auto"/>
            <w:right w:val="none" w:sz="0" w:space="0" w:color="auto"/>
          </w:divBdr>
        </w:div>
        <w:div w:id="2120755952">
          <w:marLeft w:val="640"/>
          <w:marRight w:val="0"/>
          <w:marTop w:val="0"/>
          <w:marBottom w:val="0"/>
          <w:divBdr>
            <w:top w:val="none" w:sz="0" w:space="0" w:color="auto"/>
            <w:left w:val="none" w:sz="0" w:space="0" w:color="auto"/>
            <w:bottom w:val="none" w:sz="0" w:space="0" w:color="auto"/>
            <w:right w:val="none" w:sz="0" w:space="0" w:color="auto"/>
          </w:divBdr>
        </w:div>
      </w:divsChild>
    </w:div>
    <w:div w:id="1587572555">
      <w:bodyDiv w:val="1"/>
      <w:marLeft w:val="0"/>
      <w:marRight w:val="0"/>
      <w:marTop w:val="0"/>
      <w:marBottom w:val="0"/>
      <w:divBdr>
        <w:top w:val="none" w:sz="0" w:space="0" w:color="auto"/>
        <w:left w:val="none" w:sz="0" w:space="0" w:color="auto"/>
        <w:bottom w:val="none" w:sz="0" w:space="0" w:color="auto"/>
        <w:right w:val="none" w:sz="0" w:space="0" w:color="auto"/>
      </w:divBdr>
      <w:divsChild>
        <w:div w:id="5443195">
          <w:marLeft w:val="640"/>
          <w:marRight w:val="0"/>
          <w:marTop w:val="0"/>
          <w:marBottom w:val="0"/>
          <w:divBdr>
            <w:top w:val="none" w:sz="0" w:space="0" w:color="auto"/>
            <w:left w:val="none" w:sz="0" w:space="0" w:color="auto"/>
            <w:bottom w:val="none" w:sz="0" w:space="0" w:color="auto"/>
            <w:right w:val="none" w:sz="0" w:space="0" w:color="auto"/>
          </w:divBdr>
        </w:div>
        <w:div w:id="8146236">
          <w:marLeft w:val="640"/>
          <w:marRight w:val="0"/>
          <w:marTop w:val="0"/>
          <w:marBottom w:val="0"/>
          <w:divBdr>
            <w:top w:val="none" w:sz="0" w:space="0" w:color="auto"/>
            <w:left w:val="none" w:sz="0" w:space="0" w:color="auto"/>
            <w:bottom w:val="none" w:sz="0" w:space="0" w:color="auto"/>
            <w:right w:val="none" w:sz="0" w:space="0" w:color="auto"/>
          </w:divBdr>
        </w:div>
        <w:div w:id="35661917">
          <w:marLeft w:val="640"/>
          <w:marRight w:val="0"/>
          <w:marTop w:val="0"/>
          <w:marBottom w:val="0"/>
          <w:divBdr>
            <w:top w:val="none" w:sz="0" w:space="0" w:color="auto"/>
            <w:left w:val="none" w:sz="0" w:space="0" w:color="auto"/>
            <w:bottom w:val="none" w:sz="0" w:space="0" w:color="auto"/>
            <w:right w:val="none" w:sz="0" w:space="0" w:color="auto"/>
          </w:divBdr>
        </w:div>
        <w:div w:id="36662873">
          <w:marLeft w:val="640"/>
          <w:marRight w:val="0"/>
          <w:marTop w:val="0"/>
          <w:marBottom w:val="0"/>
          <w:divBdr>
            <w:top w:val="none" w:sz="0" w:space="0" w:color="auto"/>
            <w:left w:val="none" w:sz="0" w:space="0" w:color="auto"/>
            <w:bottom w:val="none" w:sz="0" w:space="0" w:color="auto"/>
            <w:right w:val="none" w:sz="0" w:space="0" w:color="auto"/>
          </w:divBdr>
        </w:div>
        <w:div w:id="49155391">
          <w:marLeft w:val="640"/>
          <w:marRight w:val="0"/>
          <w:marTop w:val="0"/>
          <w:marBottom w:val="0"/>
          <w:divBdr>
            <w:top w:val="none" w:sz="0" w:space="0" w:color="auto"/>
            <w:left w:val="none" w:sz="0" w:space="0" w:color="auto"/>
            <w:bottom w:val="none" w:sz="0" w:space="0" w:color="auto"/>
            <w:right w:val="none" w:sz="0" w:space="0" w:color="auto"/>
          </w:divBdr>
        </w:div>
        <w:div w:id="56824347">
          <w:marLeft w:val="640"/>
          <w:marRight w:val="0"/>
          <w:marTop w:val="0"/>
          <w:marBottom w:val="0"/>
          <w:divBdr>
            <w:top w:val="none" w:sz="0" w:space="0" w:color="auto"/>
            <w:left w:val="none" w:sz="0" w:space="0" w:color="auto"/>
            <w:bottom w:val="none" w:sz="0" w:space="0" w:color="auto"/>
            <w:right w:val="none" w:sz="0" w:space="0" w:color="auto"/>
          </w:divBdr>
        </w:div>
        <w:div w:id="62725529">
          <w:marLeft w:val="640"/>
          <w:marRight w:val="0"/>
          <w:marTop w:val="0"/>
          <w:marBottom w:val="0"/>
          <w:divBdr>
            <w:top w:val="none" w:sz="0" w:space="0" w:color="auto"/>
            <w:left w:val="none" w:sz="0" w:space="0" w:color="auto"/>
            <w:bottom w:val="none" w:sz="0" w:space="0" w:color="auto"/>
            <w:right w:val="none" w:sz="0" w:space="0" w:color="auto"/>
          </w:divBdr>
        </w:div>
        <w:div w:id="75329161">
          <w:marLeft w:val="640"/>
          <w:marRight w:val="0"/>
          <w:marTop w:val="0"/>
          <w:marBottom w:val="0"/>
          <w:divBdr>
            <w:top w:val="none" w:sz="0" w:space="0" w:color="auto"/>
            <w:left w:val="none" w:sz="0" w:space="0" w:color="auto"/>
            <w:bottom w:val="none" w:sz="0" w:space="0" w:color="auto"/>
            <w:right w:val="none" w:sz="0" w:space="0" w:color="auto"/>
          </w:divBdr>
        </w:div>
        <w:div w:id="162858947">
          <w:marLeft w:val="640"/>
          <w:marRight w:val="0"/>
          <w:marTop w:val="0"/>
          <w:marBottom w:val="0"/>
          <w:divBdr>
            <w:top w:val="none" w:sz="0" w:space="0" w:color="auto"/>
            <w:left w:val="none" w:sz="0" w:space="0" w:color="auto"/>
            <w:bottom w:val="none" w:sz="0" w:space="0" w:color="auto"/>
            <w:right w:val="none" w:sz="0" w:space="0" w:color="auto"/>
          </w:divBdr>
        </w:div>
        <w:div w:id="165823246">
          <w:marLeft w:val="640"/>
          <w:marRight w:val="0"/>
          <w:marTop w:val="0"/>
          <w:marBottom w:val="0"/>
          <w:divBdr>
            <w:top w:val="none" w:sz="0" w:space="0" w:color="auto"/>
            <w:left w:val="none" w:sz="0" w:space="0" w:color="auto"/>
            <w:bottom w:val="none" w:sz="0" w:space="0" w:color="auto"/>
            <w:right w:val="none" w:sz="0" w:space="0" w:color="auto"/>
          </w:divBdr>
        </w:div>
        <w:div w:id="168787882">
          <w:marLeft w:val="640"/>
          <w:marRight w:val="0"/>
          <w:marTop w:val="0"/>
          <w:marBottom w:val="0"/>
          <w:divBdr>
            <w:top w:val="none" w:sz="0" w:space="0" w:color="auto"/>
            <w:left w:val="none" w:sz="0" w:space="0" w:color="auto"/>
            <w:bottom w:val="none" w:sz="0" w:space="0" w:color="auto"/>
            <w:right w:val="none" w:sz="0" w:space="0" w:color="auto"/>
          </w:divBdr>
        </w:div>
        <w:div w:id="207844491">
          <w:marLeft w:val="640"/>
          <w:marRight w:val="0"/>
          <w:marTop w:val="0"/>
          <w:marBottom w:val="0"/>
          <w:divBdr>
            <w:top w:val="none" w:sz="0" w:space="0" w:color="auto"/>
            <w:left w:val="none" w:sz="0" w:space="0" w:color="auto"/>
            <w:bottom w:val="none" w:sz="0" w:space="0" w:color="auto"/>
            <w:right w:val="none" w:sz="0" w:space="0" w:color="auto"/>
          </w:divBdr>
        </w:div>
        <w:div w:id="232471647">
          <w:marLeft w:val="640"/>
          <w:marRight w:val="0"/>
          <w:marTop w:val="0"/>
          <w:marBottom w:val="0"/>
          <w:divBdr>
            <w:top w:val="none" w:sz="0" w:space="0" w:color="auto"/>
            <w:left w:val="none" w:sz="0" w:space="0" w:color="auto"/>
            <w:bottom w:val="none" w:sz="0" w:space="0" w:color="auto"/>
            <w:right w:val="none" w:sz="0" w:space="0" w:color="auto"/>
          </w:divBdr>
        </w:div>
        <w:div w:id="242496338">
          <w:marLeft w:val="640"/>
          <w:marRight w:val="0"/>
          <w:marTop w:val="0"/>
          <w:marBottom w:val="0"/>
          <w:divBdr>
            <w:top w:val="none" w:sz="0" w:space="0" w:color="auto"/>
            <w:left w:val="none" w:sz="0" w:space="0" w:color="auto"/>
            <w:bottom w:val="none" w:sz="0" w:space="0" w:color="auto"/>
            <w:right w:val="none" w:sz="0" w:space="0" w:color="auto"/>
          </w:divBdr>
        </w:div>
        <w:div w:id="249198917">
          <w:marLeft w:val="640"/>
          <w:marRight w:val="0"/>
          <w:marTop w:val="0"/>
          <w:marBottom w:val="0"/>
          <w:divBdr>
            <w:top w:val="none" w:sz="0" w:space="0" w:color="auto"/>
            <w:left w:val="none" w:sz="0" w:space="0" w:color="auto"/>
            <w:bottom w:val="none" w:sz="0" w:space="0" w:color="auto"/>
            <w:right w:val="none" w:sz="0" w:space="0" w:color="auto"/>
          </w:divBdr>
        </w:div>
        <w:div w:id="250044916">
          <w:marLeft w:val="640"/>
          <w:marRight w:val="0"/>
          <w:marTop w:val="0"/>
          <w:marBottom w:val="0"/>
          <w:divBdr>
            <w:top w:val="none" w:sz="0" w:space="0" w:color="auto"/>
            <w:left w:val="none" w:sz="0" w:space="0" w:color="auto"/>
            <w:bottom w:val="none" w:sz="0" w:space="0" w:color="auto"/>
            <w:right w:val="none" w:sz="0" w:space="0" w:color="auto"/>
          </w:divBdr>
        </w:div>
        <w:div w:id="257256867">
          <w:marLeft w:val="640"/>
          <w:marRight w:val="0"/>
          <w:marTop w:val="0"/>
          <w:marBottom w:val="0"/>
          <w:divBdr>
            <w:top w:val="none" w:sz="0" w:space="0" w:color="auto"/>
            <w:left w:val="none" w:sz="0" w:space="0" w:color="auto"/>
            <w:bottom w:val="none" w:sz="0" w:space="0" w:color="auto"/>
            <w:right w:val="none" w:sz="0" w:space="0" w:color="auto"/>
          </w:divBdr>
        </w:div>
        <w:div w:id="284117111">
          <w:marLeft w:val="640"/>
          <w:marRight w:val="0"/>
          <w:marTop w:val="0"/>
          <w:marBottom w:val="0"/>
          <w:divBdr>
            <w:top w:val="none" w:sz="0" w:space="0" w:color="auto"/>
            <w:left w:val="none" w:sz="0" w:space="0" w:color="auto"/>
            <w:bottom w:val="none" w:sz="0" w:space="0" w:color="auto"/>
            <w:right w:val="none" w:sz="0" w:space="0" w:color="auto"/>
          </w:divBdr>
        </w:div>
        <w:div w:id="351996232">
          <w:marLeft w:val="640"/>
          <w:marRight w:val="0"/>
          <w:marTop w:val="0"/>
          <w:marBottom w:val="0"/>
          <w:divBdr>
            <w:top w:val="none" w:sz="0" w:space="0" w:color="auto"/>
            <w:left w:val="none" w:sz="0" w:space="0" w:color="auto"/>
            <w:bottom w:val="none" w:sz="0" w:space="0" w:color="auto"/>
            <w:right w:val="none" w:sz="0" w:space="0" w:color="auto"/>
          </w:divBdr>
        </w:div>
        <w:div w:id="389546284">
          <w:marLeft w:val="640"/>
          <w:marRight w:val="0"/>
          <w:marTop w:val="0"/>
          <w:marBottom w:val="0"/>
          <w:divBdr>
            <w:top w:val="none" w:sz="0" w:space="0" w:color="auto"/>
            <w:left w:val="none" w:sz="0" w:space="0" w:color="auto"/>
            <w:bottom w:val="none" w:sz="0" w:space="0" w:color="auto"/>
            <w:right w:val="none" w:sz="0" w:space="0" w:color="auto"/>
          </w:divBdr>
        </w:div>
        <w:div w:id="416751527">
          <w:marLeft w:val="640"/>
          <w:marRight w:val="0"/>
          <w:marTop w:val="0"/>
          <w:marBottom w:val="0"/>
          <w:divBdr>
            <w:top w:val="none" w:sz="0" w:space="0" w:color="auto"/>
            <w:left w:val="none" w:sz="0" w:space="0" w:color="auto"/>
            <w:bottom w:val="none" w:sz="0" w:space="0" w:color="auto"/>
            <w:right w:val="none" w:sz="0" w:space="0" w:color="auto"/>
          </w:divBdr>
        </w:div>
        <w:div w:id="443231144">
          <w:marLeft w:val="640"/>
          <w:marRight w:val="0"/>
          <w:marTop w:val="0"/>
          <w:marBottom w:val="0"/>
          <w:divBdr>
            <w:top w:val="none" w:sz="0" w:space="0" w:color="auto"/>
            <w:left w:val="none" w:sz="0" w:space="0" w:color="auto"/>
            <w:bottom w:val="none" w:sz="0" w:space="0" w:color="auto"/>
            <w:right w:val="none" w:sz="0" w:space="0" w:color="auto"/>
          </w:divBdr>
        </w:div>
        <w:div w:id="461391312">
          <w:marLeft w:val="640"/>
          <w:marRight w:val="0"/>
          <w:marTop w:val="0"/>
          <w:marBottom w:val="0"/>
          <w:divBdr>
            <w:top w:val="none" w:sz="0" w:space="0" w:color="auto"/>
            <w:left w:val="none" w:sz="0" w:space="0" w:color="auto"/>
            <w:bottom w:val="none" w:sz="0" w:space="0" w:color="auto"/>
            <w:right w:val="none" w:sz="0" w:space="0" w:color="auto"/>
          </w:divBdr>
        </w:div>
        <w:div w:id="482895123">
          <w:marLeft w:val="640"/>
          <w:marRight w:val="0"/>
          <w:marTop w:val="0"/>
          <w:marBottom w:val="0"/>
          <w:divBdr>
            <w:top w:val="none" w:sz="0" w:space="0" w:color="auto"/>
            <w:left w:val="none" w:sz="0" w:space="0" w:color="auto"/>
            <w:bottom w:val="none" w:sz="0" w:space="0" w:color="auto"/>
            <w:right w:val="none" w:sz="0" w:space="0" w:color="auto"/>
          </w:divBdr>
        </w:div>
        <w:div w:id="490292574">
          <w:marLeft w:val="640"/>
          <w:marRight w:val="0"/>
          <w:marTop w:val="0"/>
          <w:marBottom w:val="0"/>
          <w:divBdr>
            <w:top w:val="none" w:sz="0" w:space="0" w:color="auto"/>
            <w:left w:val="none" w:sz="0" w:space="0" w:color="auto"/>
            <w:bottom w:val="none" w:sz="0" w:space="0" w:color="auto"/>
            <w:right w:val="none" w:sz="0" w:space="0" w:color="auto"/>
          </w:divBdr>
        </w:div>
        <w:div w:id="497233350">
          <w:marLeft w:val="640"/>
          <w:marRight w:val="0"/>
          <w:marTop w:val="0"/>
          <w:marBottom w:val="0"/>
          <w:divBdr>
            <w:top w:val="none" w:sz="0" w:space="0" w:color="auto"/>
            <w:left w:val="none" w:sz="0" w:space="0" w:color="auto"/>
            <w:bottom w:val="none" w:sz="0" w:space="0" w:color="auto"/>
            <w:right w:val="none" w:sz="0" w:space="0" w:color="auto"/>
          </w:divBdr>
        </w:div>
        <w:div w:id="505049684">
          <w:marLeft w:val="640"/>
          <w:marRight w:val="0"/>
          <w:marTop w:val="0"/>
          <w:marBottom w:val="0"/>
          <w:divBdr>
            <w:top w:val="none" w:sz="0" w:space="0" w:color="auto"/>
            <w:left w:val="none" w:sz="0" w:space="0" w:color="auto"/>
            <w:bottom w:val="none" w:sz="0" w:space="0" w:color="auto"/>
            <w:right w:val="none" w:sz="0" w:space="0" w:color="auto"/>
          </w:divBdr>
        </w:div>
        <w:div w:id="513152180">
          <w:marLeft w:val="640"/>
          <w:marRight w:val="0"/>
          <w:marTop w:val="0"/>
          <w:marBottom w:val="0"/>
          <w:divBdr>
            <w:top w:val="none" w:sz="0" w:space="0" w:color="auto"/>
            <w:left w:val="none" w:sz="0" w:space="0" w:color="auto"/>
            <w:bottom w:val="none" w:sz="0" w:space="0" w:color="auto"/>
            <w:right w:val="none" w:sz="0" w:space="0" w:color="auto"/>
          </w:divBdr>
        </w:div>
        <w:div w:id="517735538">
          <w:marLeft w:val="640"/>
          <w:marRight w:val="0"/>
          <w:marTop w:val="0"/>
          <w:marBottom w:val="0"/>
          <w:divBdr>
            <w:top w:val="none" w:sz="0" w:space="0" w:color="auto"/>
            <w:left w:val="none" w:sz="0" w:space="0" w:color="auto"/>
            <w:bottom w:val="none" w:sz="0" w:space="0" w:color="auto"/>
            <w:right w:val="none" w:sz="0" w:space="0" w:color="auto"/>
          </w:divBdr>
        </w:div>
        <w:div w:id="520320523">
          <w:marLeft w:val="640"/>
          <w:marRight w:val="0"/>
          <w:marTop w:val="0"/>
          <w:marBottom w:val="0"/>
          <w:divBdr>
            <w:top w:val="none" w:sz="0" w:space="0" w:color="auto"/>
            <w:left w:val="none" w:sz="0" w:space="0" w:color="auto"/>
            <w:bottom w:val="none" w:sz="0" w:space="0" w:color="auto"/>
            <w:right w:val="none" w:sz="0" w:space="0" w:color="auto"/>
          </w:divBdr>
        </w:div>
        <w:div w:id="549340118">
          <w:marLeft w:val="640"/>
          <w:marRight w:val="0"/>
          <w:marTop w:val="0"/>
          <w:marBottom w:val="0"/>
          <w:divBdr>
            <w:top w:val="none" w:sz="0" w:space="0" w:color="auto"/>
            <w:left w:val="none" w:sz="0" w:space="0" w:color="auto"/>
            <w:bottom w:val="none" w:sz="0" w:space="0" w:color="auto"/>
            <w:right w:val="none" w:sz="0" w:space="0" w:color="auto"/>
          </w:divBdr>
        </w:div>
        <w:div w:id="551311924">
          <w:marLeft w:val="640"/>
          <w:marRight w:val="0"/>
          <w:marTop w:val="0"/>
          <w:marBottom w:val="0"/>
          <w:divBdr>
            <w:top w:val="none" w:sz="0" w:space="0" w:color="auto"/>
            <w:left w:val="none" w:sz="0" w:space="0" w:color="auto"/>
            <w:bottom w:val="none" w:sz="0" w:space="0" w:color="auto"/>
            <w:right w:val="none" w:sz="0" w:space="0" w:color="auto"/>
          </w:divBdr>
        </w:div>
        <w:div w:id="566569879">
          <w:marLeft w:val="640"/>
          <w:marRight w:val="0"/>
          <w:marTop w:val="0"/>
          <w:marBottom w:val="0"/>
          <w:divBdr>
            <w:top w:val="none" w:sz="0" w:space="0" w:color="auto"/>
            <w:left w:val="none" w:sz="0" w:space="0" w:color="auto"/>
            <w:bottom w:val="none" w:sz="0" w:space="0" w:color="auto"/>
            <w:right w:val="none" w:sz="0" w:space="0" w:color="auto"/>
          </w:divBdr>
        </w:div>
        <w:div w:id="593317671">
          <w:marLeft w:val="640"/>
          <w:marRight w:val="0"/>
          <w:marTop w:val="0"/>
          <w:marBottom w:val="0"/>
          <w:divBdr>
            <w:top w:val="none" w:sz="0" w:space="0" w:color="auto"/>
            <w:left w:val="none" w:sz="0" w:space="0" w:color="auto"/>
            <w:bottom w:val="none" w:sz="0" w:space="0" w:color="auto"/>
            <w:right w:val="none" w:sz="0" w:space="0" w:color="auto"/>
          </w:divBdr>
        </w:div>
        <w:div w:id="603221593">
          <w:marLeft w:val="640"/>
          <w:marRight w:val="0"/>
          <w:marTop w:val="0"/>
          <w:marBottom w:val="0"/>
          <w:divBdr>
            <w:top w:val="none" w:sz="0" w:space="0" w:color="auto"/>
            <w:left w:val="none" w:sz="0" w:space="0" w:color="auto"/>
            <w:bottom w:val="none" w:sz="0" w:space="0" w:color="auto"/>
            <w:right w:val="none" w:sz="0" w:space="0" w:color="auto"/>
          </w:divBdr>
        </w:div>
        <w:div w:id="635523825">
          <w:marLeft w:val="640"/>
          <w:marRight w:val="0"/>
          <w:marTop w:val="0"/>
          <w:marBottom w:val="0"/>
          <w:divBdr>
            <w:top w:val="none" w:sz="0" w:space="0" w:color="auto"/>
            <w:left w:val="none" w:sz="0" w:space="0" w:color="auto"/>
            <w:bottom w:val="none" w:sz="0" w:space="0" w:color="auto"/>
            <w:right w:val="none" w:sz="0" w:space="0" w:color="auto"/>
          </w:divBdr>
        </w:div>
        <w:div w:id="673455793">
          <w:marLeft w:val="640"/>
          <w:marRight w:val="0"/>
          <w:marTop w:val="0"/>
          <w:marBottom w:val="0"/>
          <w:divBdr>
            <w:top w:val="none" w:sz="0" w:space="0" w:color="auto"/>
            <w:left w:val="none" w:sz="0" w:space="0" w:color="auto"/>
            <w:bottom w:val="none" w:sz="0" w:space="0" w:color="auto"/>
            <w:right w:val="none" w:sz="0" w:space="0" w:color="auto"/>
          </w:divBdr>
        </w:div>
        <w:div w:id="730159252">
          <w:marLeft w:val="640"/>
          <w:marRight w:val="0"/>
          <w:marTop w:val="0"/>
          <w:marBottom w:val="0"/>
          <w:divBdr>
            <w:top w:val="none" w:sz="0" w:space="0" w:color="auto"/>
            <w:left w:val="none" w:sz="0" w:space="0" w:color="auto"/>
            <w:bottom w:val="none" w:sz="0" w:space="0" w:color="auto"/>
            <w:right w:val="none" w:sz="0" w:space="0" w:color="auto"/>
          </w:divBdr>
        </w:div>
        <w:div w:id="739060506">
          <w:marLeft w:val="640"/>
          <w:marRight w:val="0"/>
          <w:marTop w:val="0"/>
          <w:marBottom w:val="0"/>
          <w:divBdr>
            <w:top w:val="none" w:sz="0" w:space="0" w:color="auto"/>
            <w:left w:val="none" w:sz="0" w:space="0" w:color="auto"/>
            <w:bottom w:val="none" w:sz="0" w:space="0" w:color="auto"/>
            <w:right w:val="none" w:sz="0" w:space="0" w:color="auto"/>
          </w:divBdr>
        </w:div>
        <w:div w:id="741946348">
          <w:marLeft w:val="640"/>
          <w:marRight w:val="0"/>
          <w:marTop w:val="0"/>
          <w:marBottom w:val="0"/>
          <w:divBdr>
            <w:top w:val="none" w:sz="0" w:space="0" w:color="auto"/>
            <w:left w:val="none" w:sz="0" w:space="0" w:color="auto"/>
            <w:bottom w:val="none" w:sz="0" w:space="0" w:color="auto"/>
            <w:right w:val="none" w:sz="0" w:space="0" w:color="auto"/>
          </w:divBdr>
        </w:div>
        <w:div w:id="793644498">
          <w:marLeft w:val="640"/>
          <w:marRight w:val="0"/>
          <w:marTop w:val="0"/>
          <w:marBottom w:val="0"/>
          <w:divBdr>
            <w:top w:val="none" w:sz="0" w:space="0" w:color="auto"/>
            <w:left w:val="none" w:sz="0" w:space="0" w:color="auto"/>
            <w:bottom w:val="none" w:sz="0" w:space="0" w:color="auto"/>
            <w:right w:val="none" w:sz="0" w:space="0" w:color="auto"/>
          </w:divBdr>
        </w:div>
        <w:div w:id="799881290">
          <w:marLeft w:val="640"/>
          <w:marRight w:val="0"/>
          <w:marTop w:val="0"/>
          <w:marBottom w:val="0"/>
          <w:divBdr>
            <w:top w:val="none" w:sz="0" w:space="0" w:color="auto"/>
            <w:left w:val="none" w:sz="0" w:space="0" w:color="auto"/>
            <w:bottom w:val="none" w:sz="0" w:space="0" w:color="auto"/>
            <w:right w:val="none" w:sz="0" w:space="0" w:color="auto"/>
          </w:divBdr>
        </w:div>
        <w:div w:id="822890636">
          <w:marLeft w:val="640"/>
          <w:marRight w:val="0"/>
          <w:marTop w:val="0"/>
          <w:marBottom w:val="0"/>
          <w:divBdr>
            <w:top w:val="none" w:sz="0" w:space="0" w:color="auto"/>
            <w:left w:val="none" w:sz="0" w:space="0" w:color="auto"/>
            <w:bottom w:val="none" w:sz="0" w:space="0" w:color="auto"/>
            <w:right w:val="none" w:sz="0" w:space="0" w:color="auto"/>
          </w:divBdr>
        </w:div>
        <w:div w:id="828978281">
          <w:marLeft w:val="640"/>
          <w:marRight w:val="0"/>
          <w:marTop w:val="0"/>
          <w:marBottom w:val="0"/>
          <w:divBdr>
            <w:top w:val="none" w:sz="0" w:space="0" w:color="auto"/>
            <w:left w:val="none" w:sz="0" w:space="0" w:color="auto"/>
            <w:bottom w:val="none" w:sz="0" w:space="0" w:color="auto"/>
            <w:right w:val="none" w:sz="0" w:space="0" w:color="auto"/>
          </w:divBdr>
        </w:div>
        <w:div w:id="848174027">
          <w:marLeft w:val="640"/>
          <w:marRight w:val="0"/>
          <w:marTop w:val="0"/>
          <w:marBottom w:val="0"/>
          <w:divBdr>
            <w:top w:val="none" w:sz="0" w:space="0" w:color="auto"/>
            <w:left w:val="none" w:sz="0" w:space="0" w:color="auto"/>
            <w:bottom w:val="none" w:sz="0" w:space="0" w:color="auto"/>
            <w:right w:val="none" w:sz="0" w:space="0" w:color="auto"/>
          </w:divBdr>
        </w:div>
        <w:div w:id="848374638">
          <w:marLeft w:val="640"/>
          <w:marRight w:val="0"/>
          <w:marTop w:val="0"/>
          <w:marBottom w:val="0"/>
          <w:divBdr>
            <w:top w:val="none" w:sz="0" w:space="0" w:color="auto"/>
            <w:left w:val="none" w:sz="0" w:space="0" w:color="auto"/>
            <w:bottom w:val="none" w:sz="0" w:space="0" w:color="auto"/>
            <w:right w:val="none" w:sz="0" w:space="0" w:color="auto"/>
          </w:divBdr>
        </w:div>
        <w:div w:id="853302095">
          <w:marLeft w:val="640"/>
          <w:marRight w:val="0"/>
          <w:marTop w:val="0"/>
          <w:marBottom w:val="0"/>
          <w:divBdr>
            <w:top w:val="none" w:sz="0" w:space="0" w:color="auto"/>
            <w:left w:val="none" w:sz="0" w:space="0" w:color="auto"/>
            <w:bottom w:val="none" w:sz="0" w:space="0" w:color="auto"/>
            <w:right w:val="none" w:sz="0" w:space="0" w:color="auto"/>
          </w:divBdr>
        </w:div>
        <w:div w:id="859202398">
          <w:marLeft w:val="640"/>
          <w:marRight w:val="0"/>
          <w:marTop w:val="0"/>
          <w:marBottom w:val="0"/>
          <w:divBdr>
            <w:top w:val="none" w:sz="0" w:space="0" w:color="auto"/>
            <w:left w:val="none" w:sz="0" w:space="0" w:color="auto"/>
            <w:bottom w:val="none" w:sz="0" w:space="0" w:color="auto"/>
            <w:right w:val="none" w:sz="0" w:space="0" w:color="auto"/>
          </w:divBdr>
        </w:div>
        <w:div w:id="887490363">
          <w:marLeft w:val="640"/>
          <w:marRight w:val="0"/>
          <w:marTop w:val="0"/>
          <w:marBottom w:val="0"/>
          <w:divBdr>
            <w:top w:val="none" w:sz="0" w:space="0" w:color="auto"/>
            <w:left w:val="none" w:sz="0" w:space="0" w:color="auto"/>
            <w:bottom w:val="none" w:sz="0" w:space="0" w:color="auto"/>
            <w:right w:val="none" w:sz="0" w:space="0" w:color="auto"/>
          </w:divBdr>
        </w:div>
        <w:div w:id="894392353">
          <w:marLeft w:val="640"/>
          <w:marRight w:val="0"/>
          <w:marTop w:val="0"/>
          <w:marBottom w:val="0"/>
          <w:divBdr>
            <w:top w:val="none" w:sz="0" w:space="0" w:color="auto"/>
            <w:left w:val="none" w:sz="0" w:space="0" w:color="auto"/>
            <w:bottom w:val="none" w:sz="0" w:space="0" w:color="auto"/>
            <w:right w:val="none" w:sz="0" w:space="0" w:color="auto"/>
          </w:divBdr>
        </w:div>
        <w:div w:id="933710645">
          <w:marLeft w:val="640"/>
          <w:marRight w:val="0"/>
          <w:marTop w:val="0"/>
          <w:marBottom w:val="0"/>
          <w:divBdr>
            <w:top w:val="none" w:sz="0" w:space="0" w:color="auto"/>
            <w:left w:val="none" w:sz="0" w:space="0" w:color="auto"/>
            <w:bottom w:val="none" w:sz="0" w:space="0" w:color="auto"/>
            <w:right w:val="none" w:sz="0" w:space="0" w:color="auto"/>
          </w:divBdr>
        </w:div>
        <w:div w:id="957029202">
          <w:marLeft w:val="640"/>
          <w:marRight w:val="0"/>
          <w:marTop w:val="0"/>
          <w:marBottom w:val="0"/>
          <w:divBdr>
            <w:top w:val="none" w:sz="0" w:space="0" w:color="auto"/>
            <w:left w:val="none" w:sz="0" w:space="0" w:color="auto"/>
            <w:bottom w:val="none" w:sz="0" w:space="0" w:color="auto"/>
            <w:right w:val="none" w:sz="0" w:space="0" w:color="auto"/>
          </w:divBdr>
        </w:div>
        <w:div w:id="1014261758">
          <w:marLeft w:val="640"/>
          <w:marRight w:val="0"/>
          <w:marTop w:val="0"/>
          <w:marBottom w:val="0"/>
          <w:divBdr>
            <w:top w:val="none" w:sz="0" w:space="0" w:color="auto"/>
            <w:left w:val="none" w:sz="0" w:space="0" w:color="auto"/>
            <w:bottom w:val="none" w:sz="0" w:space="0" w:color="auto"/>
            <w:right w:val="none" w:sz="0" w:space="0" w:color="auto"/>
          </w:divBdr>
        </w:div>
        <w:div w:id="1016538090">
          <w:marLeft w:val="640"/>
          <w:marRight w:val="0"/>
          <w:marTop w:val="0"/>
          <w:marBottom w:val="0"/>
          <w:divBdr>
            <w:top w:val="none" w:sz="0" w:space="0" w:color="auto"/>
            <w:left w:val="none" w:sz="0" w:space="0" w:color="auto"/>
            <w:bottom w:val="none" w:sz="0" w:space="0" w:color="auto"/>
            <w:right w:val="none" w:sz="0" w:space="0" w:color="auto"/>
          </w:divBdr>
        </w:div>
        <w:div w:id="1050805860">
          <w:marLeft w:val="640"/>
          <w:marRight w:val="0"/>
          <w:marTop w:val="0"/>
          <w:marBottom w:val="0"/>
          <w:divBdr>
            <w:top w:val="none" w:sz="0" w:space="0" w:color="auto"/>
            <w:left w:val="none" w:sz="0" w:space="0" w:color="auto"/>
            <w:bottom w:val="none" w:sz="0" w:space="0" w:color="auto"/>
            <w:right w:val="none" w:sz="0" w:space="0" w:color="auto"/>
          </w:divBdr>
        </w:div>
        <w:div w:id="1090354198">
          <w:marLeft w:val="640"/>
          <w:marRight w:val="0"/>
          <w:marTop w:val="0"/>
          <w:marBottom w:val="0"/>
          <w:divBdr>
            <w:top w:val="none" w:sz="0" w:space="0" w:color="auto"/>
            <w:left w:val="none" w:sz="0" w:space="0" w:color="auto"/>
            <w:bottom w:val="none" w:sz="0" w:space="0" w:color="auto"/>
            <w:right w:val="none" w:sz="0" w:space="0" w:color="auto"/>
          </w:divBdr>
        </w:div>
        <w:div w:id="1095175585">
          <w:marLeft w:val="640"/>
          <w:marRight w:val="0"/>
          <w:marTop w:val="0"/>
          <w:marBottom w:val="0"/>
          <w:divBdr>
            <w:top w:val="none" w:sz="0" w:space="0" w:color="auto"/>
            <w:left w:val="none" w:sz="0" w:space="0" w:color="auto"/>
            <w:bottom w:val="none" w:sz="0" w:space="0" w:color="auto"/>
            <w:right w:val="none" w:sz="0" w:space="0" w:color="auto"/>
          </w:divBdr>
        </w:div>
        <w:div w:id="1109622574">
          <w:marLeft w:val="640"/>
          <w:marRight w:val="0"/>
          <w:marTop w:val="0"/>
          <w:marBottom w:val="0"/>
          <w:divBdr>
            <w:top w:val="none" w:sz="0" w:space="0" w:color="auto"/>
            <w:left w:val="none" w:sz="0" w:space="0" w:color="auto"/>
            <w:bottom w:val="none" w:sz="0" w:space="0" w:color="auto"/>
            <w:right w:val="none" w:sz="0" w:space="0" w:color="auto"/>
          </w:divBdr>
        </w:div>
        <w:div w:id="1130170834">
          <w:marLeft w:val="640"/>
          <w:marRight w:val="0"/>
          <w:marTop w:val="0"/>
          <w:marBottom w:val="0"/>
          <w:divBdr>
            <w:top w:val="none" w:sz="0" w:space="0" w:color="auto"/>
            <w:left w:val="none" w:sz="0" w:space="0" w:color="auto"/>
            <w:bottom w:val="none" w:sz="0" w:space="0" w:color="auto"/>
            <w:right w:val="none" w:sz="0" w:space="0" w:color="auto"/>
          </w:divBdr>
        </w:div>
        <w:div w:id="1175799628">
          <w:marLeft w:val="640"/>
          <w:marRight w:val="0"/>
          <w:marTop w:val="0"/>
          <w:marBottom w:val="0"/>
          <w:divBdr>
            <w:top w:val="none" w:sz="0" w:space="0" w:color="auto"/>
            <w:left w:val="none" w:sz="0" w:space="0" w:color="auto"/>
            <w:bottom w:val="none" w:sz="0" w:space="0" w:color="auto"/>
            <w:right w:val="none" w:sz="0" w:space="0" w:color="auto"/>
          </w:divBdr>
        </w:div>
        <w:div w:id="1177424100">
          <w:marLeft w:val="640"/>
          <w:marRight w:val="0"/>
          <w:marTop w:val="0"/>
          <w:marBottom w:val="0"/>
          <w:divBdr>
            <w:top w:val="none" w:sz="0" w:space="0" w:color="auto"/>
            <w:left w:val="none" w:sz="0" w:space="0" w:color="auto"/>
            <w:bottom w:val="none" w:sz="0" w:space="0" w:color="auto"/>
            <w:right w:val="none" w:sz="0" w:space="0" w:color="auto"/>
          </w:divBdr>
        </w:div>
        <w:div w:id="1182354992">
          <w:marLeft w:val="640"/>
          <w:marRight w:val="0"/>
          <w:marTop w:val="0"/>
          <w:marBottom w:val="0"/>
          <w:divBdr>
            <w:top w:val="none" w:sz="0" w:space="0" w:color="auto"/>
            <w:left w:val="none" w:sz="0" w:space="0" w:color="auto"/>
            <w:bottom w:val="none" w:sz="0" w:space="0" w:color="auto"/>
            <w:right w:val="none" w:sz="0" w:space="0" w:color="auto"/>
          </w:divBdr>
        </w:div>
        <w:div w:id="1193420642">
          <w:marLeft w:val="640"/>
          <w:marRight w:val="0"/>
          <w:marTop w:val="0"/>
          <w:marBottom w:val="0"/>
          <w:divBdr>
            <w:top w:val="none" w:sz="0" w:space="0" w:color="auto"/>
            <w:left w:val="none" w:sz="0" w:space="0" w:color="auto"/>
            <w:bottom w:val="none" w:sz="0" w:space="0" w:color="auto"/>
            <w:right w:val="none" w:sz="0" w:space="0" w:color="auto"/>
          </w:divBdr>
        </w:div>
        <w:div w:id="1216356801">
          <w:marLeft w:val="640"/>
          <w:marRight w:val="0"/>
          <w:marTop w:val="0"/>
          <w:marBottom w:val="0"/>
          <w:divBdr>
            <w:top w:val="none" w:sz="0" w:space="0" w:color="auto"/>
            <w:left w:val="none" w:sz="0" w:space="0" w:color="auto"/>
            <w:bottom w:val="none" w:sz="0" w:space="0" w:color="auto"/>
            <w:right w:val="none" w:sz="0" w:space="0" w:color="auto"/>
          </w:divBdr>
        </w:div>
        <w:div w:id="1227108596">
          <w:marLeft w:val="640"/>
          <w:marRight w:val="0"/>
          <w:marTop w:val="0"/>
          <w:marBottom w:val="0"/>
          <w:divBdr>
            <w:top w:val="none" w:sz="0" w:space="0" w:color="auto"/>
            <w:left w:val="none" w:sz="0" w:space="0" w:color="auto"/>
            <w:bottom w:val="none" w:sz="0" w:space="0" w:color="auto"/>
            <w:right w:val="none" w:sz="0" w:space="0" w:color="auto"/>
          </w:divBdr>
        </w:div>
        <w:div w:id="1228489748">
          <w:marLeft w:val="640"/>
          <w:marRight w:val="0"/>
          <w:marTop w:val="0"/>
          <w:marBottom w:val="0"/>
          <w:divBdr>
            <w:top w:val="none" w:sz="0" w:space="0" w:color="auto"/>
            <w:left w:val="none" w:sz="0" w:space="0" w:color="auto"/>
            <w:bottom w:val="none" w:sz="0" w:space="0" w:color="auto"/>
            <w:right w:val="none" w:sz="0" w:space="0" w:color="auto"/>
          </w:divBdr>
        </w:div>
        <w:div w:id="1230075966">
          <w:marLeft w:val="640"/>
          <w:marRight w:val="0"/>
          <w:marTop w:val="0"/>
          <w:marBottom w:val="0"/>
          <w:divBdr>
            <w:top w:val="none" w:sz="0" w:space="0" w:color="auto"/>
            <w:left w:val="none" w:sz="0" w:space="0" w:color="auto"/>
            <w:bottom w:val="none" w:sz="0" w:space="0" w:color="auto"/>
            <w:right w:val="none" w:sz="0" w:space="0" w:color="auto"/>
          </w:divBdr>
        </w:div>
        <w:div w:id="1243414692">
          <w:marLeft w:val="640"/>
          <w:marRight w:val="0"/>
          <w:marTop w:val="0"/>
          <w:marBottom w:val="0"/>
          <w:divBdr>
            <w:top w:val="none" w:sz="0" w:space="0" w:color="auto"/>
            <w:left w:val="none" w:sz="0" w:space="0" w:color="auto"/>
            <w:bottom w:val="none" w:sz="0" w:space="0" w:color="auto"/>
            <w:right w:val="none" w:sz="0" w:space="0" w:color="auto"/>
          </w:divBdr>
        </w:div>
        <w:div w:id="1284385057">
          <w:marLeft w:val="640"/>
          <w:marRight w:val="0"/>
          <w:marTop w:val="0"/>
          <w:marBottom w:val="0"/>
          <w:divBdr>
            <w:top w:val="none" w:sz="0" w:space="0" w:color="auto"/>
            <w:left w:val="none" w:sz="0" w:space="0" w:color="auto"/>
            <w:bottom w:val="none" w:sz="0" w:space="0" w:color="auto"/>
            <w:right w:val="none" w:sz="0" w:space="0" w:color="auto"/>
          </w:divBdr>
        </w:div>
        <w:div w:id="1297224884">
          <w:marLeft w:val="640"/>
          <w:marRight w:val="0"/>
          <w:marTop w:val="0"/>
          <w:marBottom w:val="0"/>
          <w:divBdr>
            <w:top w:val="none" w:sz="0" w:space="0" w:color="auto"/>
            <w:left w:val="none" w:sz="0" w:space="0" w:color="auto"/>
            <w:bottom w:val="none" w:sz="0" w:space="0" w:color="auto"/>
            <w:right w:val="none" w:sz="0" w:space="0" w:color="auto"/>
          </w:divBdr>
        </w:div>
        <w:div w:id="1372000036">
          <w:marLeft w:val="640"/>
          <w:marRight w:val="0"/>
          <w:marTop w:val="0"/>
          <w:marBottom w:val="0"/>
          <w:divBdr>
            <w:top w:val="none" w:sz="0" w:space="0" w:color="auto"/>
            <w:left w:val="none" w:sz="0" w:space="0" w:color="auto"/>
            <w:bottom w:val="none" w:sz="0" w:space="0" w:color="auto"/>
            <w:right w:val="none" w:sz="0" w:space="0" w:color="auto"/>
          </w:divBdr>
        </w:div>
        <w:div w:id="1393045923">
          <w:marLeft w:val="640"/>
          <w:marRight w:val="0"/>
          <w:marTop w:val="0"/>
          <w:marBottom w:val="0"/>
          <w:divBdr>
            <w:top w:val="none" w:sz="0" w:space="0" w:color="auto"/>
            <w:left w:val="none" w:sz="0" w:space="0" w:color="auto"/>
            <w:bottom w:val="none" w:sz="0" w:space="0" w:color="auto"/>
            <w:right w:val="none" w:sz="0" w:space="0" w:color="auto"/>
          </w:divBdr>
        </w:div>
        <w:div w:id="1410077115">
          <w:marLeft w:val="640"/>
          <w:marRight w:val="0"/>
          <w:marTop w:val="0"/>
          <w:marBottom w:val="0"/>
          <w:divBdr>
            <w:top w:val="none" w:sz="0" w:space="0" w:color="auto"/>
            <w:left w:val="none" w:sz="0" w:space="0" w:color="auto"/>
            <w:bottom w:val="none" w:sz="0" w:space="0" w:color="auto"/>
            <w:right w:val="none" w:sz="0" w:space="0" w:color="auto"/>
          </w:divBdr>
        </w:div>
        <w:div w:id="1425374554">
          <w:marLeft w:val="640"/>
          <w:marRight w:val="0"/>
          <w:marTop w:val="0"/>
          <w:marBottom w:val="0"/>
          <w:divBdr>
            <w:top w:val="none" w:sz="0" w:space="0" w:color="auto"/>
            <w:left w:val="none" w:sz="0" w:space="0" w:color="auto"/>
            <w:bottom w:val="none" w:sz="0" w:space="0" w:color="auto"/>
            <w:right w:val="none" w:sz="0" w:space="0" w:color="auto"/>
          </w:divBdr>
        </w:div>
        <w:div w:id="1452285363">
          <w:marLeft w:val="640"/>
          <w:marRight w:val="0"/>
          <w:marTop w:val="0"/>
          <w:marBottom w:val="0"/>
          <w:divBdr>
            <w:top w:val="none" w:sz="0" w:space="0" w:color="auto"/>
            <w:left w:val="none" w:sz="0" w:space="0" w:color="auto"/>
            <w:bottom w:val="none" w:sz="0" w:space="0" w:color="auto"/>
            <w:right w:val="none" w:sz="0" w:space="0" w:color="auto"/>
          </w:divBdr>
        </w:div>
        <w:div w:id="1549956488">
          <w:marLeft w:val="640"/>
          <w:marRight w:val="0"/>
          <w:marTop w:val="0"/>
          <w:marBottom w:val="0"/>
          <w:divBdr>
            <w:top w:val="none" w:sz="0" w:space="0" w:color="auto"/>
            <w:left w:val="none" w:sz="0" w:space="0" w:color="auto"/>
            <w:bottom w:val="none" w:sz="0" w:space="0" w:color="auto"/>
            <w:right w:val="none" w:sz="0" w:space="0" w:color="auto"/>
          </w:divBdr>
        </w:div>
        <w:div w:id="1565018701">
          <w:marLeft w:val="640"/>
          <w:marRight w:val="0"/>
          <w:marTop w:val="0"/>
          <w:marBottom w:val="0"/>
          <w:divBdr>
            <w:top w:val="none" w:sz="0" w:space="0" w:color="auto"/>
            <w:left w:val="none" w:sz="0" w:space="0" w:color="auto"/>
            <w:bottom w:val="none" w:sz="0" w:space="0" w:color="auto"/>
            <w:right w:val="none" w:sz="0" w:space="0" w:color="auto"/>
          </w:divBdr>
        </w:div>
        <w:div w:id="1618288971">
          <w:marLeft w:val="640"/>
          <w:marRight w:val="0"/>
          <w:marTop w:val="0"/>
          <w:marBottom w:val="0"/>
          <w:divBdr>
            <w:top w:val="none" w:sz="0" w:space="0" w:color="auto"/>
            <w:left w:val="none" w:sz="0" w:space="0" w:color="auto"/>
            <w:bottom w:val="none" w:sz="0" w:space="0" w:color="auto"/>
            <w:right w:val="none" w:sz="0" w:space="0" w:color="auto"/>
          </w:divBdr>
        </w:div>
        <w:div w:id="1623026823">
          <w:marLeft w:val="640"/>
          <w:marRight w:val="0"/>
          <w:marTop w:val="0"/>
          <w:marBottom w:val="0"/>
          <w:divBdr>
            <w:top w:val="none" w:sz="0" w:space="0" w:color="auto"/>
            <w:left w:val="none" w:sz="0" w:space="0" w:color="auto"/>
            <w:bottom w:val="none" w:sz="0" w:space="0" w:color="auto"/>
            <w:right w:val="none" w:sz="0" w:space="0" w:color="auto"/>
          </w:divBdr>
        </w:div>
        <w:div w:id="1647007687">
          <w:marLeft w:val="640"/>
          <w:marRight w:val="0"/>
          <w:marTop w:val="0"/>
          <w:marBottom w:val="0"/>
          <w:divBdr>
            <w:top w:val="none" w:sz="0" w:space="0" w:color="auto"/>
            <w:left w:val="none" w:sz="0" w:space="0" w:color="auto"/>
            <w:bottom w:val="none" w:sz="0" w:space="0" w:color="auto"/>
            <w:right w:val="none" w:sz="0" w:space="0" w:color="auto"/>
          </w:divBdr>
        </w:div>
        <w:div w:id="1682581298">
          <w:marLeft w:val="640"/>
          <w:marRight w:val="0"/>
          <w:marTop w:val="0"/>
          <w:marBottom w:val="0"/>
          <w:divBdr>
            <w:top w:val="none" w:sz="0" w:space="0" w:color="auto"/>
            <w:left w:val="none" w:sz="0" w:space="0" w:color="auto"/>
            <w:bottom w:val="none" w:sz="0" w:space="0" w:color="auto"/>
            <w:right w:val="none" w:sz="0" w:space="0" w:color="auto"/>
          </w:divBdr>
        </w:div>
        <w:div w:id="1726101702">
          <w:marLeft w:val="640"/>
          <w:marRight w:val="0"/>
          <w:marTop w:val="0"/>
          <w:marBottom w:val="0"/>
          <w:divBdr>
            <w:top w:val="none" w:sz="0" w:space="0" w:color="auto"/>
            <w:left w:val="none" w:sz="0" w:space="0" w:color="auto"/>
            <w:bottom w:val="none" w:sz="0" w:space="0" w:color="auto"/>
            <w:right w:val="none" w:sz="0" w:space="0" w:color="auto"/>
          </w:divBdr>
        </w:div>
        <w:div w:id="1742411919">
          <w:marLeft w:val="640"/>
          <w:marRight w:val="0"/>
          <w:marTop w:val="0"/>
          <w:marBottom w:val="0"/>
          <w:divBdr>
            <w:top w:val="none" w:sz="0" w:space="0" w:color="auto"/>
            <w:left w:val="none" w:sz="0" w:space="0" w:color="auto"/>
            <w:bottom w:val="none" w:sz="0" w:space="0" w:color="auto"/>
            <w:right w:val="none" w:sz="0" w:space="0" w:color="auto"/>
          </w:divBdr>
        </w:div>
        <w:div w:id="1809981081">
          <w:marLeft w:val="640"/>
          <w:marRight w:val="0"/>
          <w:marTop w:val="0"/>
          <w:marBottom w:val="0"/>
          <w:divBdr>
            <w:top w:val="none" w:sz="0" w:space="0" w:color="auto"/>
            <w:left w:val="none" w:sz="0" w:space="0" w:color="auto"/>
            <w:bottom w:val="none" w:sz="0" w:space="0" w:color="auto"/>
            <w:right w:val="none" w:sz="0" w:space="0" w:color="auto"/>
          </w:divBdr>
        </w:div>
        <w:div w:id="1862819979">
          <w:marLeft w:val="640"/>
          <w:marRight w:val="0"/>
          <w:marTop w:val="0"/>
          <w:marBottom w:val="0"/>
          <w:divBdr>
            <w:top w:val="none" w:sz="0" w:space="0" w:color="auto"/>
            <w:left w:val="none" w:sz="0" w:space="0" w:color="auto"/>
            <w:bottom w:val="none" w:sz="0" w:space="0" w:color="auto"/>
            <w:right w:val="none" w:sz="0" w:space="0" w:color="auto"/>
          </w:divBdr>
        </w:div>
        <w:div w:id="1903130817">
          <w:marLeft w:val="640"/>
          <w:marRight w:val="0"/>
          <w:marTop w:val="0"/>
          <w:marBottom w:val="0"/>
          <w:divBdr>
            <w:top w:val="none" w:sz="0" w:space="0" w:color="auto"/>
            <w:left w:val="none" w:sz="0" w:space="0" w:color="auto"/>
            <w:bottom w:val="none" w:sz="0" w:space="0" w:color="auto"/>
            <w:right w:val="none" w:sz="0" w:space="0" w:color="auto"/>
          </w:divBdr>
        </w:div>
        <w:div w:id="1938706584">
          <w:marLeft w:val="640"/>
          <w:marRight w:val="0"/>
          <w:marTop w:val="0"/>
          <w:marBottom w:val="0"/>
          <w:divBdr>
            <w:top w:val="none" w:sz="0" w:space="0" w:color="auto"/>
            <w:left w:val="none" w:sz="0" w:space="0" w:color="auto"/>
            <w:bottom w:val="none" w:sz="0" w:space="0" w:color="auto"/>
            <w:right w:val="none" w:sz="0" w:space="0" w:color="auto"/>
          </w:divBdr>
        </w:div>
        <w:div w:id="1954633763">
          <w:marLeft w:val="640"/>
          <w:marRight w:val="0"/>
          <w:marTop w:val="0"/>
          <w:marBottom w:val="0"/>
          <w:divBdr>
            <w:top w:val="none" w:sz="0" w:space="0" w:color="auto"/>
            <w:left w:val="none" w:sz="0" w:space="0" w:color="auto"/>
            <w:bottom w:val="none" w:sz="0" w:space="0" w:color="auto"/>
            <w:right w:val="none" w:sz="0" w:space="0" w:color="auto"/>
          </w:divBdr>
        </w:div>
        <w:div w:id="1972713291">
          <w:marLeft w:val="640"/>
          <w:marRight w:val="0"/>
          <w:marTop w:val="0"/>
          <w:marBottom w:val="0"/>
          <w:divBdr>
            <w:top w:val="none" w:sz="0" w:space="0" w:color="auto"/>
            <w:left w:val="none" w:sz="0" w:space="0" w:color="auto"/>
            <w:bottom w:val="none" w:sz="0" w:space="0" w:color="auto"/>
            <w:right w:val="none" w:sz="0" w:space="0" w:color="auto"/>
          </w:divBdr>
        </w:div>
        <w:div w:id="1976719774">
          <w:marLeft w:val="640"/>
          <w:marRight w:val="0"/>
          <w:marTop w:val="0"/>
          <w:marBottom w:val="0"/>
          <w:divBdr>
            <w:top w:val="none" w:sz="0" w:space="0" w:color="auto"/>
            <w:left w:val="none" w:sz="0" w:space="0" w:color="auto"/>
            <w:bottom w:val="none" w:sz="0" w:space="0" w:color="auto"/>
            <w:right w:val="none" w:sz="0" w:space="0" w:color="auto"/>
          </w:divBdr>
        </w:div>
        <w:div w:id="2033264905">
          <w:marLeft w:val="640"/>
          <w:marRight w:val="0"/>
          <w:marTop w:val="0"/>
          <w:marBottom w:val="0"/>
          <w:divBdr>
            <w:top w:val="none" w:sz="0" w:space="0" w:color="auto"/>
            <w:left w:val="none" w:sz="0" w:space="0" w:color="auto"/>
            <w:bottom w:val="none" w:sz="0" w:space="0" w:color="auto"/>
            <w:right w:val="none" w:sz="0" w:space="0" w:color="auto"/>
          </w:divBdr>
        </w:div>
        <w:div w:id="2048407815">
          <w:marLeft w:val="640"/>
          <w:marRight w:val="0"/>
          <w:marTop w:val="0"/>
          <w:marBottom w:val="0"/>
          <w:divBdr>
            <w:top w:val="none" w:sz="0" w:space="0" w:color="auto"/>
            <w:left w:val="none" w:sz="0" w:space="0" w:color="auto"/>
            <w:bottom w:val="none" w:sz="0" w:space="0" w:color="auto"/>
            <w:right w:val="none" w:sz="0" w:space="0" w:color="auto"/>
          </w:divBdr>
        </w:div>
        <w:div w:id="2076002732">
          <w:marLeft w:val="640"/>
          <w:marRight w:val="0"/>
          <w:marTop w:val="0"/>
          <w:marBottom w:val="0"/>
          <w:divBdr>
            <w:top w:val="none" w:sz="0" w:space="0" w:color="auto"/>
            <w:left w:val="none" w:sz="0" w:space="0" w:color="auto"/>
            <w:bottom w:val="none" w:sz="0" w:space="0" w:color="auto"/>
            <w:right w:val="none" w:sz="0" w:space="0" w:color="auto"/>
          </w:divBdr>
        </w:div>
        <w:div w:id="2134474173">
          <w:marLeft w:val="640"/>
          <w:marRight w:val="0"/>
          <w:marTop w:val="0"/>
          <w:marBottom w:val="0"/>
          <w:divBdr>
            <w:top w:val="none" w:sz="0" w:space="0" w:color="auto"/>
            <w:left w:val="none" w:sz="0" w:space="0" w:color="auto"/>
            <w:bottom w:val="none" w:sz="0" w:space="0" w:color="auto"/>
            <w:right w:val="none" w:sz="0" w:space="0" w:color="auto"/>
          </w:divBdr>
        </w:div>
      </w:divsChild>
    </w:div>
    <w:div w:id="1587880617">
      <w:bodyDiv w:val="1"/>
      <w:marLeft w:val="0"/>
      <w:marRight w:val="0"/>
      <w:marTop w:val="0"/>
      <w:marBottom w:val="0"/>
      <w:divBdr>
        <w:top w:val="none" w:sz="0" w:space="0" w:color="auto"/>
        <w:left w:val="none" w:sz="0" w:space="0" w:color="auto"/>
        <w:bottom w:val="none" w:sz="0" w:space="0" w:color="auto"/>
        <w:right w:val="none" w:sz="0" w:space="0" w:color="auto"/>
      </w:divBdr>
      <w:divsChild>
        <w:div w:id="7414797">
          <w:marLeft w:val="640"/>
          <w:marRight w:val="0"/>
          <w:marTop w:val="0"/>
          <w:marBottom w:val="0"/>
          <w:divBdr>
            <w:top w:val="none" w:sz="0" w:space="0" w:color="auto"/>
            <w:left w:val="none" w:sz="0" w:space="0" w:color="auto"/>
            <w:bottom w:val="none" w:sz="0" w:space="0" w:color="auto"/>
            <w:right w:val="none" w:sz="0" w:space="0" w:color="auto"/>
          </w:divBdr>
        </w:div>
        <w:div w:id="12924380">
          <w:marLeft w:val="640"/>
          <w:marRight w:val="0"/>
          <w:marTop w:val="0"/>
          <w:marBottom w:val="0"/>
          <w:divBdr>
            <w:top w:val="none" w:sz="0" w:space="0" w:color="auto"/>
            <w:left w:val="none" w:sz="0" w:space="0" w:color="auto"/>
            <w:bottom w:val="none" w:sz="0" w:space="0" w:color="auto"/>
            <w:right w:val="none" w:sz="0" w:space="0" w:color="auto"/>
          </w:divBdr>
        </w:div>
        <w:div w:id="27608118">
          <w:marLeft w:val="640"/>
          <w:marRight w:val="0"/>
          <w:marTop w:val="0"/>
          <w:marBottom w:val="0"/>
          <w:divBdr>
            <w:top w:val="none" w:sz="0" w:space="0" w:color="auto"/>
            <w:left w:val="none" w:sz="0" w:space="0" w:color="auto"/>
            <w:bottom w:val="none" w:sz="0" w:space="0" w:color="auto"/>
            <w:right w:val="none" w:sz="0" w:space="0" w:color="auto"/>
          </w:divBdr>
        </w:div>
        <w:div w:id="59789475">
          <w:marLeft w:val="640"/>
          <w:marRight w:val="0"/>
          <w:marTop w:val="0"/>
          <w:marBottom w:val="0"/>
          <w:divBdr>
            <w:top w:val="none" w:sz="0" w:space="0" w:color="auto"/>
            <w:left w:val="none" w:sz="0" w:space="0" w:color="auto"/>
            <w:bottom w:val="none" w:sz="0" w:space="0" w:color="auto"/>
            <w:right w:val="none" w:sz="0" w:space="0" w:color="auto"/>
          </w:divBdr>
        </w:div>
        <w:div w:id="74403383">
          <w:marLeft w:val="640"/>
          <w:marRight w:val="0"/>
          <w:marTop w:val="0"/>
          <w:marBottom w:val="0"/>
          <w:divBdr>
            <w:top w:val="none" w:sz="0" w:space="0" w:color="auto"/>
            <w:left w:val="none" w:sz="0" w:space="0" w:color="auto"/>
            <w:bottom w:val="none" w:sz="0" w:space="0" w:color="auto"/>
            <w:right w:val="none" w:sz="0" w:space="0" w:color="auto"/>
          </w:divBdr>
        </w:div>
        <w:div w:id="100419263">
          <w:marLeft w:val="640"/>
          <w:marRight w:val="0"/>
          <w:marTop w:val="0"/>
          <w:marBottom w:val="0"/>
          <w:divBdr>
            <w:top w:val="none" w:sz="0" w:space="0" w:color="auto"/>
            <w:left w:val="none" w:sz="0" w:space="0" w:color="auto"/>
            <w:bottom w:val="none" w:sz="0" w:space="0" w:color="auto"/>
            <w:right w:val="none" w:sz="0" w:space="0" w:color="auto"/>
          </w:divBdr>
        </w:div>
        <w:div w:id="134488648">
          <w:marLeft w:val="640"/>
          <w:marRight w:val="0"/>
          <w:marTop w:val="0"/>
          <w:marBottom w:val="0"/>
          <w:divBdr>
            <w:top w:val="none" w:sz="0" w:space="0" w:color="auto"/>
            <w:left w:val="none" w:sz="0" w:space="0" w:color="auto"/>
            <w:bottom w:val="none" w:sz="0" w:space="0" w:color="auto"/>
            <w:right w:val="none" w:sz="0" w:space="0" w:color="auto"/>
          </w:divBdr>
        </w:div>
        <w:div w:id="155806327">
          <w:marLeft w:val="640"/>
          <w:marRight w:val="0"/>
          <w:marTop w:val="0"/>
          <w:marBottom w:val="0"/>
          <w:divBdr>
            <w:top w:val="none" w:sz="0" w:space="0" w:color="auto"/>
            <w:left w:val="none" w:sz="0" w:space="0" w:color="auto"/>
            <w:bottom w:val="none" w:sz="0" w:space="0" w:color="auto"/>
            <w:right w:val="none" w:sz="0" w:space="0" w:color="auto"/>
          </w:divBdr>
        </w:div>
        <w:div w:id="156728225">
          <w:marLeft w:val="640"/>
          <w:marRight w:val="0"/>
          <w:marTop w:val="0"/>
          <w:marBottom w:val="0"/>
          <w:divBdr>
            <w:top w:val="none" w:sz="0" w:space="0" w:color="auto"/>
            <w:left w:val="none" w:sz="0" w:space="0" w:color="auto"/>
            <w:bottom w:val="none" w:sz="0" w:space="0" w:color="auto"/>
            <w:right w:val="none" w:sz="0" w:space="0" w:color="auto"/>
          </w:divBdr>
        </w:div>
        <w:div w:id="159152936">
          <w:marLeft w:val="640"/>
          <w:marRight w:val="0"/>
          <w:marTop w:val="0"/>
          <w:marBottom w:val="0"/>
          <w:divBdr>
            <w:top w:val="none" w:sz="0" w:space="0" w:color="auto"/>
            <w:left w:val="none" w:sz="0" w:space="0" w:color="auto"/>
            <w:bottom w:val="none" w:sz="0" w:space="0" w:color="auto"/>
            <w:right w:val="none" w:sz="0" w:space="0" w:color="auto"/>
          </w:divBdr>
        </w:div>
        <w:div w:id="172651470">
          <w:marLeft w:val="640"/>
          <w:marRight w:val="0"/>
          <w:marTop w:val="0"/>
          <w:marBottom w:val="0"/>
          <w:divBdr>
            <w:top w:val="none" w:sz="0" w:space="0" w:color="auto"/>
            <w:left w:val="none" w:sz="0" w:space="0" w:color="auto"/>
            <w:bottom w:val="none" w:sz="0" w:space="0" w:color="auto"/>
            <w:right w:val="none" w:sz="0" w:space="0" w:color="auto"/>
          </w:divBdr>
        </w:div>
        <w:div w:id="198128120">
          <w:marLeft w:val="640"/>
          <w:marRight w:val="0"/>
          <w:marTop w:val="0"/>
          <w:marBottom w:val="0"/>
          <w:divBdr>
            <w:top w:val="none" w:sz="0" w:space="0" w:color="auto"/>
            <w:left w:val="none" w:sz="0" w:space="0" w:color="auto"/>
            <w:bottom w:val="none" w:sz="0" w:space="0" w:color="auto"/>
            <w:right w:val="none" w:sz="0" w:space="0" w:color="auto"/>
          </w:divBdr>
        </w:div>
        <w:div w:id="211701179">
          <w:marLeft w:val="640"/>
          <w:marRight w:val="0"/>
          <w:marTop w:val="0"/>
          <w:marBottom w:val="0"/>
          <w:divBdr>
            <w:top w:val="none" w:sz="0" w:space="0" w:color="auto"/>
            <w:left w:val="none" w:sz="0" w:space="0" w:color="auto"/>
            <w:bottom w:val="none" w:sz="0" w:space="0" w:color="auto"/>
            <w:right w:val="none" w:sz="0" w:space="0" w:color="auto"/>
          </w:divBdr>
        </w:div>
        <w:div w:id="242423555">
          <w:marLeft w:val="640"/>
          <w:marRight w:val="0"/>
          <w:marTop w:val="0"/>
          <w:marBottom w:val="0"/>
          <w:divBdr>
            <w:top w:val="none" w:sz="0" w:space="0" w:color="auto"/>
            <w:left w:val="none" w:sz="0" w:space="0" w:color="auto"/>
            <w:bottom w:val="none" w:sz="0" w:space="0" w:color="auto"/>
            <w:right w:val="none" w:sz="0" w:space="0" w:color="auto"/>
          </w:divBdr>
        </w:div>
        <w:div w:id="319315289">
          <w:marLeft w:val="640"/>
          <w:marRight w:val="0"/>
          <w:marTop w:val="0"/>
          <w:marBottom w:val="0"/>
          <w:divBdr>
            <w:top w:val="none" w:sz="0" w:space="0" w:color="auto"/>
            <w:left w:val="none" w:sz="0" w:space="0" w:color="auto"/>
            <w:bottom w:val="none" w:sz="0" w:space="0" w:color="auto"/>
            <w:right w:val="none" w:sz="0" w:space="0" w:color="auto"/>
          </w:divBdr>
        </w:div>
        <w:div w:id="324017406">
          <w:marLeft w:val="640"/>
          <w:marRight w:val="0"/>
          <w:marTop w:val="0"/>
          <w:marBottom w:val="0"/>
          <w:divBdr>
            <w:top w:val="none" w:sz="0" w:space="0" w:color="auto"/>
            <w:left w:val="none" w:sz="0" w:space="0" w:color="auto"/>
            <w:bottom w:val="none" w:sz="0" w:space="0" w:color="auto"/>
            <w:right w:val="none" w:sz="0" w:space="0" w:color="auto"/>
          </w:divBdr>
        </w:div>
        <w:div w:id="337123010">
          <w:marLeft w:val="640"/>
          <w:marRight w:val="0"/>
          <w:marTop w:val="0"/>
          <w:marBottom w:val="0"/>
          <w:divBdr>
            <w:top w:val="none" w:sz="0" w:space="0" w:color="auto"/>
            <w:left w:val="none" w:sz="0" w:space="0" w:color="auto"/>
            <w:bottom w:val="none" w:sz="0" w:space="0" w:color="auto"/>
            <w:right w:val="none" w:sz="0" w:space="0" w:color="auto"/>
          </w:divBdr>
        </w:div>
        <w:div w:id="386152258">
          <w:marLeft w:val="640"/>
          <w:marRight w:val="0"/>
          <w:marTop w:val="0"/>
          <w:marBottom w:val="0"/>
          <w:divBdr>
            <w:top w:val="none" w:sz="0" w:space="0" w:color="auto"/>
            <w:left w:val="none" w:sz="0" w:space="0" w:color="auto"/>
            <w:bottom w:val="none" w:sz="0" w:space="0" w:color="auto"/>
            <w:right w:val="none" w:sz="0" w:space="0" w:color="auto"/>
          </w:divBdr>
        </w:div>
        <w:div w:id="391151501">
          <w:marLeft w:val="640"/>
          <w:marRight w:val="0"/>
          <w:marTop w:val="0"/>
          <w:marBottom w:val="0"/>
          <w:divBdr>
            <w:top w:val="none" w:sz="0" w:space="0" w:color="auto"/>
            <w:left w:val="none" w:sz="0" w:space="0" w:color="auto"/>
            <w:bottom w:val="none" w:sz="0" w:space="0" w:color="auto"/>
            <w:right w:val="none" w:sz="0" w:space="0" w:color="auto"/>
          </w:divBdr>
        </w:div>
        <w:div w:id="438256523">
          <w:marLeft w:val="640"/>
          <w:marRight w:val="0"/>
          <w:marTop w:val="0"/>
          <w:marBottom w:val="0"/>
          <w:divBdr>
            <w:top w:val="none" w:sz="0" w:space="0" w:color="auto"/>
            <w:left w:val="none" w:sz="0" w:space="0" w:color="auto"/>
            <w:bottom w:val="none" w:sz="0" w:space="0" w:color="auto"/>
            <w:right w:val="none" w:sz="0" w:space="0" w:color="auto"/>
          </w:divBdr>
        </w:div>
        <w:div w:id="483736560">
          <w:marLeft w:val="640"/>
          <w:marRight w:val="0"/>
          <w:marTop w:val="0"/>
          <w:marBottom w:val="0"/>
          <w:divBdr>
            <w:top w:val="none" w:sz="0" w:space="0" w:color="auto"/>
            <w:left w:val="none" w:sz="0" w:space="0" w:color="auto"/>
            <w:bottom w:val="none" w:sz="0" w:space="0" w:color="auto"/>
            <w:right w:val="none" w:sz="0" w:space="0" w:color="auto"/>
          </w:divBdr>
        </w:div>
        <w:div w:id="496771294">
          <w:marLeft w:val="640"/>
          <w:marRight w:val="0"/>
          <w:marTop w:val="0"/>
          <w:marBottom w:val="0"/>
          <w:divBdr>
            <w:top w:val="none" w:sz="0" w:space="0" w:color="auto"/>
            <w:left w:val="none" w:sz="0" w:space="0" w:color="auto"/>
            <w:bottom w:val="none" w:sz="0" w:space="0" w:color="auto"/>
            <w:right w:val="none" w:sz="0" w:space="0" w:color="auto"/>
          </w:divBdr>
        </w:div>
        <w:div w:id="531648342">
          <w:marLeft w:val="640"/>
          <w:marRight w:val="0"/>
          <w:marTop w:val="0"/>
          <w:marBottom w:val="0"/>
          <w:divBdr>
            <w:top w:val="none" w:sz="0" w:space="0" w:color="auto"/>
            <w:left w:val="none" w:sz="0" w:space="0" w:color="auto"/>
            <w:bottom w:val="none" w:sz="0" w:space="0" w:color="auto"/>
            <w:right w:val="none" w:sz="0" w:space="0" w:color="auto"/>
          </w:divBdr>
        </w:div>
        <w:div w:id="534274797">
          <w:marLeft w:val="640"/>
          <w:marRight w:val="0"/>
          <w:marTop w:val="0"/>
          <w:marBottom w:val="0"/>
          <w:divBdr>
            <w:top w:val="none" w:sz="0" w:space="0" w:color="auto"/>
            <w:left w:val="none" w:sz="0" w:space="0" w:color="auto"/>
            <w:bottom w:val="none" w:sz="0" w:space="0" w:color="auto"/>
            <w:right w:val="none" w:sz="0" w:space="0" w:color="auto"/>
          </w:divBdr>
        </w:div>
        <w:div w:id="548765597">
          <w:marLeft w:val="640"/>
          <w:marRight w:val="0"/>
          <w:marTop w:val="0"/>
          <w:marBottom w:val="0"/>
          <w:divBdr>
            <w:top w:val="none" w:sz="0" w:space="0" w:color="auto"/>
            <w:left w:val="none" w:sz="0" w:space="0" w:color="auto"/>
            <w:bottom w:val="none" w:sz="0" w:space="0" w:color="auto"/>
            <w:right w:val="none" w:sz="0" w:space="0" w:color="auto"/>
          </w:divBdr>
        </w:div>
        <w:div w:id="555170071">
          <w:marLeft w:val="640"/>
          <w:marRight w:val="0"/>
          <w:marTop w:val="0"/>
          <w:marBottom w:val="0"/>
          <w:divBdr>
            <w:top w:val="none" w:sz="0" w:space="0" w:color="auto"/>
            <w:left w:val="none" w:sz="0" w:space="0" w:color="auto"/>
            <w:bottom w:val="none" w:sz="0" w:space="0" w:color="auto"/>
            <w:right w:val="none" w:sz="0" w:space="0" w:color="auto"/>
          </w:divBdr>
        </w:div>
        <w:div w:id="607853710">
          <w:marLeft w:val="640"/>
          <w:marRight w:val="0"/>
          <w:marTop w:val="0"/>
          <w:marBottom w:val="0"/>
          <w:divBdr>
            <w:top w:val="none" w:sz="0" w:space="0" w:color="auto"/>
            <w:left w:val="none" w:sz="0" w:space="0" w:color="auto"/>
            <w:bottom w:val="none" w:sz="0" w:space="0" w:color="auto"/>
            <w:right w:val="none" w:sz="0" w:space="0" w:color="auto"/>
          </w:divBdr>
        </w:div>
        <w:div w:id="619461742">
          <w:marLeft w:val="640"/>
          <w:marRight w:val="0"/>
          <w:marTop w:val="0"/>
          <w:marBottom w:val="0"/>
          <w:divBdr>
            <w:top w:val="none" w:sz="0" w:space="0" w:color="auto"/>
            <w:left w:val="none" w:sz="0" w:space="0" w:color="auto"/>
            <w:bottom w:val="none" w:sz="0" w:space="0" w:color="auto"/>
            <w:right w:val="none" w:sz="0" w:space="0" w:color="auto"/>
          </w:divBdr>
        </w:div>
        <w:div w:id="632827369">
          <w:marLeft w:val="640"/>
          <w:marRight w:val="0"/>
          <w:marTop w:val="0"/>
          <w:marBottom w:val="0"/>
          <w:divBdr>
            <w:top w:val="none" w:sz="0" w:space="0" w:color="auto"/>
            <w:left w:val="none" w:sz="0" w:space="0" w:color="auto"/>
            <w:bottom w:val="none" w:sz="0" w:space="0" w:color="auto"/>
            <w:right w:val="none" w:sz="0" w:space="0" w:color="auto"/>
          </w:divBdr>
        </w:div>
        <w:div w:id="641619355">
          <w:marLeft w:val="640"/>
          <w:marRight w:val="0"/>
          <w:marTop w:val="0"/>
          <w:marBottom w:val="0"/>
          <w:divBdr>
            <w:top w:val="none" w:sz="0" w:space="0" w:color="auto"/>
            <w:left w:val="none" w:sz="0" w:space="0" w:color="auto"/>
            <w:bottom w:val="none" w:sz="0" w:space="0" w:color="auto"/>
            <w:right w:val="none" w:sz="0" w:space="0" w:color="auto"/>
          </w:divBdr>
        </w:div>
        <w:div w:id="739986811">
          <w:marLeft w:val="640"/>
          <w:marRight w:val="0"/>
          <w:marTop w:val="0"/>
          <w:marBottom w:val="0"/>
          <w:divBdr>
            <w:top w:val="none" w:sz="0" w:space="0" w:color="auto"/>
            <w:left w:val="none" w:sz="0" w:space="0" w:color="auto"/>
            <w:bottom w:val="none" w:sz="0" w:space="0" w:color="auto"/>
            <w:right w:val="none" w:sz="0" w:space="0" w:color="auto"/>
          </w:divBdr>
        </w:div>
        <w:div w:id="782774025">
          <w:marLeft w:val="640"/>
          <w:marRight w:val="0"/>
          <w:marTop w:val="0"/>
          <w:marBottom w:val="0"/>
          <w:divBdr>
            <w:top w:val="none" w:sz="0" w:space="0" w:color="auto"/>
            <w:left w:val="none" w:sz="0" w:space="0" w:color="auto"/>
            <w:bottom w:val="none" w:sz="0" w:space="0" w:color="auto"/>
            <w:right w:val="none" w:sz="0" w:space="0" w:color="auto"/>
          </w:divBdr>
        </w:div>
        <w:div w:id="807671268">
          <w:marLeft w:val="640"/>
          <w:marRight w:val="0"/>
          <w:marTop w:val="0"/>
          <w:marBottom w:val="0"/>
          <w:divBdr>
            <w:top w:val="none" w:sz="0" w:space="0" w:color="auto"/>
            <w:left w:val="none" w:sz="0" w:space="0" w:color="auto"/>
            <w:bottom w:val="none" w:sz="0" w:space="0" w:color="auto"/>
            <w:right w:val="none" w:sz="0" w:space="0" w:color="auto"/>
          </w:divBdr>
        </w:div>
        <w:div w:id="823859455">
          <w:marLeft w:val="640"/>
          <w:marRight w:val="0"/>
          <w:marTop w:val="0"/>
          <w:marBottom w:val="0"/>
          <w:divBdr>
            <w:top w:val="none" w:sz="0" w:space="0" w:color="auto"/>
            <w:left w:val="none" w:sz="0" w:space="0" w:color="auto"/>
            <w:bottom w:val="none" w:sz="0" w:space="0" w:color="auto"/>
            <w:right w:val="none" w:sz="0" w:space="0" w:color="auto"/>
          </w:divBdr>
        </w:div>
        <w:div w:id="841165881">
          <w:marLeft w:val="640"/>
          <w:marRight w:val="0"/>
          <w:marTop w:val="0"/>
          <w:marBottom w:val="0"/>
          <w:divBdr>
            <w:top w:val="none" w:sz="0" w:space="0" w:color="auto"/>
            <w:left w:val="none" w:sz="0" w:space="0" w:color="auto"/>
            <w:bottom w:val="none" w:sz="0" w:space="0" w:color="auto"/>
            <w:right w:val="none" w:sz="0" w:space="0" w:color="auto"/>
          </w:divBdr>
        </w:div>
        <w:div w:id="858087887">
          <w:marLeft w:val="640"/>
          <w:marRight w:val="0"/>
          <w:marTop w:val="0"/>
          <w:marBottom w:val="0"/>
          <w:divBdr>
            <w:top w:val="none" w:sz="0" w:space="0" w:color="auto"/>
            <w:left w:val="none" w:sz="0" w:space="0" w:color="auto"/>
            <w:bottom w:val="none" w:sz="0" w:space="0" w:color="auto"/>
            <w:right w:val="none" w:sz="0" w:space="0" w:color="auto"/>
          </w:divBdr>
        </w:div>
        <w:div w:id="862479203">
          <w:marLeft w:val="640"/>
          <w:marRight w:val="0"/>
          <w:marTop w:val="0"/>
          <w:marBottom w:val="0"/>
          <w:divBdr>
            <w:top w:val="none" w:sz="0" w:space="0" w:color="auto"/>
            <w:left w:val="none" w:sz="0" w:space="0" w:color="auto"/>
            <w:bottom w:val="none" w:sz="0" w:space="0" w:color="auto"/>
            <w:right w:val="none" w:sz="0" w:space="0" w:color="auto"/>
          </w:divBdr>
        </w:div>
        <w:div w:id="926379882">
          <w:marLeft w:val="640"/>
          <w:marRight w:val="0"/>
          <w:marTop w:val="0"/>
          <w:marBottom w:val="0"/>
          <w:divBdr>
            <w:top w:val="none" w:sz="0" w:space="0" w:color="auto"/>
            <w:left w:val="none" w:sz="0" w:space="0" w:color="auto"/>
            <w:bottom w:val="none" w:sz="0" w:space="0" w:color="auto"/>
            <w:right w:val="none" w:sz="0" w:space="0" w:color="auto"/>
          </w:divBdr>
        </w:div>
        <w:div w:id="958340504">
          <w:marLeft w:val="640"/>
          <w:marRight w:val="0"/>
          <w:marTop w:val="0"/>
          <w:marBottom w:val="0"/>
          <w:divBdr>
            <w:top w:val="none" w:sz="0" w:space="0" w:color="auto"/>
            <w:left w:val="none" w:sz="0" w:space="0" w:color="auto"/>
            <w:bottom w:val="none" w:sz="0" w:space="0" w:color="auto"/>
            <w:right w:val="none" w:sz="0" w:space="0" w:color="auto"/>
          </w:divBdr>
        </w:div>
        <w:div w:id="967315996">
          <w:marLeft w:val="640"/>
          <w:marRight w:val="0"/>
          <w:marTop w:val="0"/>
          <w:marBottom w:val="0"/>
          <w:divBdr>
            <w:top w:val="none" w:sz="0" w:space="0" w:color="auto"/>
            <w:left w:val="none" w:sz="0" w:space="0" w:color="auto"/>
            <w:bottom w:val="none" w:sz="0" w:space="0" w:color="auto"/>
            <w:right w:val="none" w:sz="0" w:space="0" w:color="auto"/>
          </w:divBdr>
        </w:div>
        <w:div w:id="971598743">
          <w:marLeft w:val="640"/>
          <w:marRight w:val="0"/>
          <w:marTop w:val="0"/>
          <w:marBottom w:val="0"/>
          <w:divBdr>
            <w:top w:val="none" w:sz="0" w:space="0" w:color="auto"/>
            <w:left w:val="none" w:sz="0" w:space="0" w:color="auto"/>
            <w:bottom w:val="none" w:sz="0" w:space="0" w:color="auto"/>
            <w:right w:val="none" w:sz="0" w:space="0" w:color="auto"/>
          </w:divBdr>
        </w:div>
        <w:div w:id="995492791">
          <w:marLeft w:val="640"/>
          <w:marRight w:val="0"/>
          <w:marTop w:val="0"/>
          <w:marBottom w:val="0"/>
          <w:divBdr>
            <w:top w:val="none" w:sz="0" w:space="0" w:color="auto"/>
            <w:left w:val="none" w:sz="0" w:space="0" w:color="auto"/>
            <w:bottom w:val="none" w:sz="0" w:space="0" w:color="auto"/>
            <w:right w:val="none" w:sz="0" w:space="0" w:color="auto"/>
          </w:divBdr>
        </w:div>
        <w:div w:id="1041250710">
          <w:marLeft w:val="640"/>
          <w:marRight w:val="0"/>
          <w:marTop w:val="0"/>
          <w:marBottom w:val="0"/>
          <w:divBdr>
            <w:top w:val="none" w:sz="0" w:space="0" w:color="auto"/>
            <w:left w:val="none" w:sz="0" w:space="0" w:color="auto"/>
            <w:bottom w:val="none" w:sz="0" w:space="0" w:color="auto"/>
            <w:right w:val="none" w:sz="0" w:space="0" w:color="auto"/>
          </w:divBdr>
        </w:div>
        <w:div w:id="1070889979">
          <w:marLeft w:val="640"/>
          <w:marRight w:val="0"/>
          <w:marTop w:val="0"/>
          <w:marBottom w:val="0"/>
          <w:divBdr>
            <w:top w:val="none" w:sz="0" w:space="0" w:color="auto"/>
            <w:left w:val="none" w:sz="0" w:space="0" w:color="auto"/>
            <w:bottom w:val="none" w:sz="0" w:space="0" w:color="auto"/>
            <w:right w:val="none" w:sz="0" w:space="0" w:color="auto"/>
          </w:divBdr>
        </w:div>
        <w:div w:id="1101876701">
          <w:marLeft w:val="640"/>
          <w:marRight w:val="0"/>
          <w:marTop w:val="0"/>
          <w:marBottom w:val="0"/>
          <w:divBdr>
            <w:top w:val="none" w:sz="0" w:space="0" w:color="auto"/>
            <w:left w:val="none" w:sz="0" w:space="0" w:color="auto"/>
            <w:bottom w:val="none" w:sz="0" w:space="0" w:color="auto"/>
            <w:right w:val="none" w:sz="0" w:space="0" w:color="auto"/>
          </w:divBdr>
        </w:div>
        <w:div w:id="1115909983">
          <w:marLeft w:val="640"/>
          <w:marRight w:val="0"/>
          <w:marTop w:val="0"/>
          <w:marBottom w:val="0"/>
          <w:divBdr>
            <w:top w:val="none" w:sz="0" w:space="0" w:color="auto"/>
            <w:left w:val="none" w:sz="0" w:space="0" w:color="auto"/>
            <w:bottom w:val="none" w:sz="0" w:space="0" w:color="auto"/>
            <w:right w:val="none" w:sz="0" w:space="0" w:color="auto"/>
          </w:divBdr>
        </w:div>
        <w:div w:id="1125074383">
          <w:marLeft w:val="640"/>
          <w:marRight w:val="0"/>
          <w:marTop w:val="0"/>
          <w:marBottom w:val="0"/>
          <w:divBdr>
            <w:top w:val="none" w:sz="0" w:space="0" w:color="auto"/>
            <w:left w:val="none" w:sz="0" w:space="0" w:color="auto"/>
            <w:bottom w:val="none" w:sz="0" w:space="0" w:color="auto"/>
            <w:right w:val="none" w:sz="0" w:space="0" w:color="auto"/>
          </w:divBdr>
        </w:div>
        <w:div w:id="1149976446">
          <w:marLeft w:val="640"/>
          <w:marRight w:val="0"/>
          <w:marTop w:val="0"/>
          <w:marBottom w:val="0"/>
          <w:divBdr>
            <w:top w:val="none" w:sz="0" w:space="0" w:color="auto"/>
            <w:left w:val="none" w:sz="0" w:space="0" w:color="auto"/>
            <w:bottom w:val="none" w:sz="0" w:space="0" w:color="auto"/>
            <w:right w:val="none" w:sz="0" w:space="0" w:color="auto"/>
          </w:divBdr>
        </w:div>
        <w:div w:id="1191645158">
          <w:marLeft w:val="640"/>
          <w:marRight w:val="0"/>
          <w:marTop w:val="0"/>
          <w:marBottom w:val="0"/>
          <w:divBdr>
            <w:top w:val="none" w:sz="0" w:space="0" w:color="auto"/>
            <w:left w:val="none" w:sz="0" w:space="0" w:color="auto"/>
            <w:bottom w:val="none" w:sz="0" w:space="0" w:color="auto"/>
            <w:right w:val="none" w:sz="0" w:space="0" w:color="auto"/>
          </w:divBdr>
        </w:div>
        <w:div w:id="1204177490">
          <w:marLeft w:val="640"/>
          <w:marRight w:val="0"/>
          <w:marTop w:val="0"/>
          <w:marBottom w:val="0"/>
          <w:divBdr>
            <w:top w:val="none" w:sz="0" w:space="0" w:color="auto"/>
            <w:left w:val="none" w:sz="0" w:space="0" w:color="auto"/>
            <w:bottom w:val="none" w:sz="0" w:space="0" w:color="auto"/>
            <w:right w:val="none" w:sz="0" w:space="0" w:color="auto"/>
          </w:divBdr>
        </w:div>
        <w:div w:id="1234049675">
          <w:marLeft w:val="640"/>
          <w:marRight w:val="0"/>
          <w:marTop w:val="0"/>
          <w:marBottom w:val="0"/>
          <w:divBdr>
            <w:top w:val="none" w:sz="0" w:space="0" w:color="auto"/>
            <w:left w:val="none" w:sz="0" w:space="0" w:color="auto"/>
            <w:bottom w:val="none" w:sz="0" w:space="0" w:color="auto"/>
            <w:right w:val="none" w:sz="0" w:space="0" w:color="auto"/>
          </w:divBdr>
        </w:div>
        <w:div w:id="1291939537">
          <w:marLeft w:val="640"/>
          <w:marRight w:val="0"/>
          <w:marTop w:val="0"/>
          <w:marBottom w:val="0"/>
          <w:divBdr>
            <w:top w:val="none" w:sz="0" w:space="0" w:color="auto"/>
            <w:left w:val="none" w:sz="0" w:space="0" w:color="auto"/>
            <w:bottom w:val="none" w:sz="0" w:space="0" w:color="auto"/>
            <w:right w:val="none" w:sz="0" w:space="0" w:color="auto"/>
          </w:divBdr>
        </w:div>
        <w:div w:id="1296105973">
          <w:marLeft w:val="640"/>
          <w:marRight w:val="0"/>
          <w:marTop w:val="0"/>
          <w:marBottom w:val="0"/>
          <w:divBdr>
            <w:top w:val="none" w:sz="0" w:space="0" w:color="auto"/>
            <w:left w:val="none" w:sz="0" w:space="0" w:color="auto"/>
            <w:bottom w:val="none" w:sz="0" w:space="0" w:color="auto"/>
            <w:right w:val="none" w:sz="0" w:space="0" w:color="auto"/>
          </w:divBdr>
        </w:div>
        <w:div w:id="1343628233">
          <w:marLeft w:val="640"/>
          <w:marRight w:val="0"/>
          <w:marTop w:val="0"/>
          <w:marBottom w:val="0"/>
          <w:divBdr>
            <w:top w:val="none" w:sz="0" w:space="0" w:color="auto"/>
            <w:left w:val="none" w:sz="0" w:space="0" w:color="auto"/>
            <w:bottom w:val="none" w:sz="0" w:space="0" w:color="auto"/>
            <w:right w:val="none" w:sz="0" w:space="0" w:color="auto"/>
          </w:divBdr>
        </w:div>
        <w:div w:id="1371148145">
          <w:marLeft w:val="640"/>
          <w:marRight w:val="0"/>
          <w:marTop w:val="0"/>
          <w:marBottom w:val="0"/>
          <w:divBdr>
            <w:top w:val="none" w:sz="0" w:space="0" w:color="auto"/>
            <w:left w:val="none" w:sz="0" w:space="0" w:color="auto"/>
            <w:bottom w:val="none" w:sz="0" w:space="0" w:color="auto"/>
            <w:right w:val="none" w:sz="0" w:space="0" w:color="auto"/>
          </w:divBdr>
        </w:div>
        <w:div w:id="1422919693">
          <w:marLeft w:val="640"/>
          <w:marRight w:val="0"/>
          <w:marTop w:val="0"/>
          <w:marBottom w:val="0"/>
          <w:divBdr>
            <w:top w:val="none" w:sz="0" w:space="0" w:color="auto"/>
            <w:left w:val="none" w:sz="0" w:space="0" w:color="auto"/>
            <w:bottom w:val="none" w:sz="0" w:space="0" w:color="auto"/>
            <w:right w:val="none" w:sz="0" w:space="0" w:color="auto"/>
          </w:divBdr>
        </w:div>
        <w:div w:id="1458261567">
          <w:marLeft w:val="640"/>
          <w:marRight w:val="0"/>
          <w:marTop w:val="0"/>
          <w:marBottom w:val="0"/>
          <w:divBdr>
            <w:top w:val="none" w:sz="0" w:space="0" w:color="auto"/>
            <w:left w:val="none" w:sz="0" w:space="0" w:color="auto"/>
            <w:bottom w:val="none" w:sz="0" w:space="0" w:color="auto"/>
            <w:right w:val="none" w:sz="0" w:space="0" w:color="auto"/>
          </w:divBdr>
        </w:div>
        <w:div w:id="1506700454">
          <w:marLeft w:val="640"/>
          <w:marRight w:val="0"/>
          <w:marTop w:val="0"/>
          <w:marBottom w:val="0"/>
          <w:divBdr>
            <w:top w:val="none" w:sz="0" w:space="0" w:color="auto"/>
            <w:left w:val="none" w:sz="0" w:space="0" w:color="auto"/>
            <w:bottom w:val="none" w:sz="0" w:space="0" w:color="auto"/>
            <w:right w:val="none" w:sz="0" w:space="0" w:color="auto"/>
          </w:divBdr>
        </w:div>
        <w:div w:id="1515683712">
          <w:marLeft w:val="640"/>
          <w:marRight w:val="0"/>
          <w:marTop w:val="0"/>
          <w:marBottom w:val="0"/>
          <w:divBdr>
            <w:top w:val="none" w:sz="0" w:space="0" w:color="auto"/>
            <w:left w:val="none" w:sz="0" w:space="0" w:color="auto"/>
            <w:bottom w:val="none" w:sz="0" w:space="0" w:color="auto"/>
            <w:right w:val="none" w:sz="0" w:space="0" w:color="auto"/>
          </w:divBdr>
        </w:div>
        <w:div w:id="1518160160">
          <w:marLeft w:val="640"/>
          <w:marRight w:val="0"/>
          <w:marTop w:val="0"/>
          <w:marBottom w:val="0"/>
          <w:divBdr>
            <w:top w:val="none" w:sz="0" w:space="0" w:color="auto"/>
            <w:left w:val="none" w:sz="0" w:space="0" w:color="auto"/>
            <w:bottom w:val="none" w:sz="0" w:space="0" w:color="auto"/>
            <w:right w:val="none" w:sz="0" w:space="0" w:color="auto"/>
          </w:divBdr>
        </w:div>
        <w:div w:id="1527408141">
          <w:marLeft w:val="640"/>
          <w:marRight w:val="0"/>
          <w:marTop w:val="0"/>
          <w:marBottom w:val="0"/>
          <w:divBdr>
            <w:top w:val="none" w:sz="0" w:space="0" w:color="auto"/>
            <w:left w:val="none" w:sz="0" w:space="0" w:color="auto"/>
            <w:bottom w:val="none" w:sz="0" w:space="0" w:color="auto"/>
            <w:right w:val="none" w:sz="0" w:space="0" w:color="auto"/>
          </w:divBdr>
        </w:div>
        <w:div w:id="1546024127">
          <w:marLeft w:val="640"/>
          <w:marRight w:val="0"/>
          <w:marTop w:val="0"/>
          <w:marBottom w:val="0"/>
          <w:divBdr>
            <w:top w:val="none" w:sz="0" w:space="0" w:color="auto"/>
            <w:left w:val="none" w:sz="0" w:space="0" w:color="auto"/>
            <w:bottom w:val="none" w:sz="0" w:space="0" w:color="auto"/>
            <w:right w:val="none" w:sz="0" w:space="0" w:color="auto"/>
          </w:divBdr>
        </w:div>
        <w:div w:id="1546869691">
          <w:marLeft w:val="640"/>
          <w:marRight w:val="0"/>
          <w:marTop w:val="0"/>
          <w:marBottom w:val="0"/>
          <w:divBdr>
            <w:top w:val="none" w:sz="0" w:space="0" w:color="auto"/>
            <w:left w:val="none" w:sz="0" w:space="0" w:color="auto"/>
            <w:bottom w:val="none" w:sz="0" w:space="0" w:color="auto"/>
            <w:right w:val="none" w:sz="0" w:space="0" w:color="auto"/>
          </w:divBdr>
        </w:div>
        <w:div w:id="1569728701">
          <w:marLeft w:val="640"/>
          <w:marRight w:val="0"/>
          <w:marTop w:val="0"/>
          <w:marBottom w:val="0"/>
          <w:divBdr>
            <w:top w:val="none" w:sz="0" w:space="0" w:color="auto"/>
            <w:left w:val="none" w:sz="0" w:space="0" w:color="auto"/>
            <w:bottom w:val="none" w:sz="0" w:space="0" w:color="auto"/>
            <w:right w:val="none" w:sz="0" w:space="0" w:color="auto"/>
          </w:divBdr>
        </w:div>
        <w:div w:id="1575046092">
          <w:marLeft w:val="640"/>
          <w:marRight w:val="0"/>
          <w:marTop w:val="0"/>
          <w:marBottom w:val="0"/>
          <w:divBdr>
            <w:top w:val="none" w:sz="0" w:space="0" w:color="auto"/>
            <w:left w:val="none" w:sz="0" w:space="0" w:color="auto"/>
            <w:bottom w:val="none" w:sz="0" w:space="0" w:color="auto"/>
            <w:right w:val="none" w:sz="0" w:space="0" w:color="auto"/>
          </w:divBdr>
        </w:div>
        <w:div w:id="1585607237">
          <w:marLeft w:val="640"/>
          <w:marRight w:val="0"/>
          <w:marTop w:val="0"/>
          <w:marBottom w:val="0"/>
          <w:divBdr>
            <w:top w:val="none" w:sz="0" w:space="0" w:color="auto"/>
            <w:left w:val="none" w:sz="0" w:space="0" w:color="auto"/>
            <w:bottom w:val="none" w:sz="0" w:space="0" w:color="auto"/>
            <w:right w:val="none" w:sz="0" w:space="0" w:color="auto"/>
          </w:divBdr>
        </w:div>
        <w:div w:id="1589462678">
          <w:marLeft w:val="640"/>
          <w:marRight w:val="0"/>
          <w:marTop w:val="0"/>
          <w:marBottom w:val="0"/>
          <w:divBdr>
            <w:top w:val="none" w:sz="0" w:space="0" w:color="auto"/>
            <w:left w:val="none" w:sz="0" w:space="0" w:color="auto"/>
            <w:bottom w:val="none" w:sz="0" w:space="0" w:color="auto"/>
            <w:right w:val="none" w:sz="0" w:space="0" w:color="auto"/>
          </w:divBdr>
        </w:div>
        <w:div w:id="1591892058">
          <w:marLeft w:val="640"/>
          <w:marRight w:val="0"/>
          <w:marTop w:val="0"/>
          <w:marBottom w:val="0"/>
          <w:divBdr>
            <w:top w:val="none" w:sz="0" w:space="0" w:color="auto"/>
            <w:left w:val="none" w:sz="0" w:space="0" w:color="auto"/>
            <w:bottom w:val="none" w:sz="0" w:space="0" w:color="auto"/>
            <w:right w:val="none" w:sz="0" w:space="0" w:color="auto"/>
          </w:divBdr>
        </w:div>
        <w:div w:id="1618293033">
          <w:marLeft w:val="640"/>
          <w:marRight w:val="0"/>
          <w:marTop w:val="0"/>
          <w:marBottom w:val="0"/>
          <w:divBdr>
            <w:top w:val="none" w:sz="0" w:space="0" w:color="auto"/>
            <w:left w:val="none" w:sz="0" w:space="0" w:color="auto"/>
            <w:bottom w:val="none" w:sz="0" w:space="0" w:color="auto"/>
            <w:right w:val="none" w:sz="0" w:space="0" w:color="auto"/>
          </w:divBdr>
        </w:div>
        <w:div w:id="1637834022">
          <w:marLeft w:val="640"/>
          <w:marRight w:val="0"/>
          <w:marTop w:val="0"/>
          <w:marBottom w:val="0"/>
          <w:divBdr>
            <w:top w:val="none" w:sz="0" w:space="0" w:color="auto"/>
            <w:left w:val="none" w:sz="0" w:space="0" w:color="auto"/>
            <w:bottom w:val="none" w:sz="0" w:space="0" w:color="auto"/>
            <w:right w:val="none" w:sz="0" w:space="0" w:color="auto"/>
          </w:divBdr>
        </w:div>
        <w:div w:id="1754811242">
          <w:marLeft w:val="640"/>
          <w:marRight w:val="0"/>
          <w:marTop w:val="0"/>
          <w:marBottom w:val="0"/>
          <w:divBdr>
            <w:top w:val="none" w:sz="0" w:space="0" w:color="auto"/>
            <w:left w:val="none" w:sz="0" w:space="0" w:color="auto"/>
            <w:bottom w:val="none" w:sz="0" w:space="0" w:color="auto"/>
            <w:right w:val="none" w:sz="0" w:space="0" w:color="auto"/>
          </w:divBdr>
        </w:div>
        <w:div w:id="1764374558">
          <w:marLeft w:val="640"/>
          <w:marRight w:val="0"/>
          <w:marTop w:val="0"/>
          <w:marBottom w:val="0"/>
          <w:divBdr>
            <w:top w:val="none" w:sz="0" w:space="0" w:color="auto"/>
            <w:left w:val="none" w:sz="0" w:space="0" w:color="auto"/>
            <w:bottom w:val="none" w:sz="0" w:space="0" w:color="auto"/>
            <w:right w:val="none" w:sz="0" w:space="0" w:color="auto"/>
          </w:divBdr>
        </w:div>
        <w:div w:id="1791970379">
          <w:marLeft w:val="640"/>
          <w:marRight w:val="0"/>
          <w:marTop w:val="0"/>
          <w:marBottom w:val="0"/>
          <w:divBdr>
            <w:top w:val="none" w:sz="0" w:space="0" w:color="auto"/>
            <w:left w:val="none" w:sz="0" w:space="0" w:color="auto"/>
            <w:bottom w:val="none" w:sz="0" w:space="0" w:color="auto"/>
            <w:right w:val="none" w:sz="0" w:space="0" w:color="auto"/>
          </w:divBdr>
        </w:div>
        <w:div w:id="1804497064">
          <w:marLeft w:val="640"/>
          <w:marRight w:val="0"/>
          <w:marTop w:val="0"/>
          <w:marBottom w:val="0"/>
          <w:divBdr>
            <w:top w:val="none" w:sz="0" w:space="0" w:color="auto"/>
            <w:left w:val="none" w:sz="0" w:space="0" w:color="auto"/>
            <w:bottom w:val="none" w:sz="0" w:space="0" w:color="auto"/>
            <w:right w:val="none" w:sz="0" w:space="0" w:color="auto"/>
          </w:divBdr>
        </w:div>
        <w:div w:id="1813207222">
          <w:marLeft w:val="640"/>
          <w:marRight w:val="0"/>
          <w:marTop w:val="0"/>
          <w:marBottom w:val="0"/>
          <w:divBdr>
            <w:top w:val="none" w:sz="0" w:space="0" w:color="auto"/>
            <w:left w:val="none" w:sz="0" w:space="0" w:color="auto"/>
            <w:bottom w:val="none" w:sz="0" w:space="0" w:color="auto"/>
            <w:right w:val="none" w:sz="0" w:space="0" w:color="auto"/>
          </w:divBdr>
        </w:div>
        <w:div w:id="1833713770">
          <w:marLeft w:val="640"/>
          <w:marRight w:val="0"/>
          <w:marTop w:val="0"/>
          <w:marBottom w:val="0"/>
          <w:divBdr>
            <w:top w:val="none" w:sz="0" w:space="0" w:color="auto"/>
            <w:left w:val="none" w:sz="0" w:space="0" w:color="auto"/>
            <w:bottom w:val="none" w:sz="0" w:space="0" w:color="auto"/>
            <w:right w:val="none" w:sz="0" w:space="0" w:color="auto"/>
          </w:divBdr>
        </w:div>
        <w:div w:id="1875657032">
          <w:marLeft w:val="640"/>
          <w:marRight w:val="0"/>
          <w:marTop w:val="0"/>
          <w:marBottom w:val="0"/>
          <w:divBdr>
            <w:top w:val="none" w:sz="0" w:space="0" w:color="auto"/>
            <w:left w:val="none" w:sz="0" w:space="0" w:color="auto"/>
            <w:bottom w:val="none" w:sz="0" w:space="0" w:color="auto"/>
            <w:right w:val="none" w:sz="0" w:space="0" w:color="auto"/>
          </w:divBdr>
        </w:div>
        <w:div w:id="1937595768">
          <w:marLeft w:val="640"/>
          <w:marRight w:val="0"/>
          <w:marTop w:val="0"/>
          <w:marBottom w:val="0"/>
          <w:divBdr>
            <w:top w:val="none" w:sz="0" w:space="0" w:color="auto"/>
            <w:left w:val="none" w:sz="0" w:space="0" w:color="auto"/>
            <w:bottom w:val="none" w:sz="0" w:space="0" w:color="auto"/>
            <w:right w:val="none" w:sz="0" w:space="0" w:color="auto"/>
          </w:divBdr>
        </w:div>
        <w:div w:id="1947079398">
          <w:marLeft w:val="640"/>
          <w:marRight w:val="0"/>
          <w:marTop w:val="0"/>
          <w:marBottom w:val="0"/>
          <w:divBdr>
            <w:top w:val="none" w:sz="0" w:space="0" w:color="auto"/>
            <w:left w:val="none" w:sz="0" w:space="0" w:color="auto"/>
            <w:bottom w:val="none" w:sz="0" w:space="0" w:color="auto"/>
            <w:right w:val="none" w:sz="0" w:space="0" w:color="auto"/>
          </w:divBdr>
        </w:div>
        <w:div w:id="1964847896">
          <w:marLeft w:val="640"/>
          <w:marRight w:val="0"/>
          <w:marTop w:val="0"/>
          <w:marBottom w:val="0"/>
          <w:divBdr>
            <w:top w:val="none" w:sz="0" w:space="0" w:color="auto"/>
            <w:left w:val="none" w:sz="0" w:space="0" w:color="auto"/>
            <w:bottom w:val="none" w:sz="0" w:space="0" w:color="auto"/>
            <w:right w:val="none" w:sz="0" w:space="0" w:color="auto"/>
          </w:divBdr>
        </w:div>
        <w:div w:id="1972441967">
          <w:marLeft w:val="640"/>
          <w:marRight w:val="0"/>
          <w:marTop w:val="0"/>
          <w:marBottom w:val="0"/>
          <w:divBdr>
            <w:top w:val="none" w:sz="0" w:space="0" w:color="auto"/>
            <w:left w:val="none" w:sz="0" w:space="0" w:color="auto"/>
            <w:bottom w:val="none" w:sz="0" w:space="0" w:color="auto"/>
            <w:right w:val="none" w:sz="0" w:space="0" w:color="auto"/>
          </w:divBdr>
        </w:div>
        <w:div w:id="1997343363">
          <w:marLeft w:val="640"/>
          <w:marRight w:val="0"/>
          <w:marTop w:val="0"/>
          <w:marBottom w:val="0"/>
          <w:divBdr>
            <w:top w:val="none" w:sz="0" w:space="0" w:color="auto"/>
            <w:left w:val="none" w:sz="0" w:space="0" w:color="auto"/>
            <w:bottom w:val="none" w:sz="0" w:space="0" w:color="auto"/>
            <w:right w:val="none" w:sz="0" w:space="0" w:color="auto"/>
          </w:divBdr>
        </w:div>
        <w:div w:id="2001083292">
          <w:marLeft w:val="640"/>
          <w:marRight w:val="0"/>
          <w:marTop w:val="0"/>
          <w:marBottom w:val="0"/>
          <w:divBdr>
            <w:top w:val="none" w:sz="0" w:space="0" w:color="auto"/>
            <w:left w:val="none" w:sz="0" w:space="0" w:color="auto"/>
            <w:bottom w:val="none" w:sz="0" w:space="0" w:color="auto"/>
            <w:right w:val="none" w:sz="0" w:space="0" w:color="auto"/>
          </w:divBdr>
        </w:div>
        <w:div w:id="2010523828">
          <w:marLeft w:val="640"/>
          <w:marRight w:val="0"/>
          <w:marTop w:val="0"/>
          <w:marBottom w:val="0"/>
          <w:divBdr>
            <w:top w:val="none" w:sz="0" w:space="0" w:color="auto"/>
            <w:left w:val="none" w:sz="0" w:space="0" w:color="auto"/>
            <w:bottom w:val="none" w:sz="0" w:space="0" w:color="auto"/>
            <w:right w:val="none" w:sz="0" w:space="0" w:color="auto"/>
          </w:divBdr>
        </w:div>
        <w:div w:id="2020279357">
          <w:marLeft w:val="640"/>
          <w:marRight w:val="0"/>
          <w:marTop w:val="0"/>
          <w:marBottom w:val="0"/>
          <w:divBdr>
            <w:top w:val="none" w:sz="0" w:space="0" w:color="auto"/>
            <w:left w:val="none" w:sz="0" w:space="0" w:color="auto"/>
            <w:bottom w:val="none" w:sz="0" w:space="0" w:color="auto"/>
            <w:right w:val="none" w:sz="0" w:space="0" w:color="auto"/>
          </w:divBdr>
        </w:div>
        <w:div w:id="2027369913">
          <w:marLeft w:val="640"/>
          <w:marRight w:val="0"/>
          <w:marTop w:val="0"/>
          <w:marBottom w:val="0"/>
          <w:divBdr>
            <w:top w:val="none" w:sz="0" w:space="0" w:color="auto"/>
            <w:left w:val="none" w:sz="0" w:space="0" w:color="auto"/>
            <w:bottom w:val="none" w:sz="0" w:space="0" w:color="auto"/>
            <w:right w:val="none" w:sz="0" w:space="0" w:color="auto"/>
          </w:divBdr>
        </w:div>
        <w:div w:id="2028166811">
          <w:marLeft w:val="640"/>
          <w:marRight w:val="0"/>
          <w:marTop w:val="0"/>
          <w:marBottom w:val="0"/>
          <w:divBdr>
            <w:top w:val="none" w:sz="0" w:space="0" w:color="auto"/>
            <w:left w:val="none" w:sz="0" w:space="0" w:color="auto"/>
            <w:bottom w:val="none" w:sz="0" w:space="0" w:color="auto"/>
            <w:right w:val="none" w:sz="0" w:space="0" w:color="auto"/>
          </w:divBdr>
        </w:div>
        <w:div w:id="2065641288">
          <w:marLeft w:val="640"/>
          <w:marRight w:val="0"/>
          <w:marTop w:val="0"/>
          <w:marBottom w:val="0"/>
          <w:divBdr>
            <w:top w:val="none" w:sz="0" w:space="0" w:color="auto"/>
            <w:left w:val="none" w:sz="0" w:space="0" w:color="auto"/>
            <w:bottom w:val="none" w:sz="0" w:space="0" w:color="auto"/>
            <w:right w:val="none" w:sz="0" w:space="0" w:color="auto"/>
          </w:divBdr>
        </w:div>
        <w:div w:id="2070302895">
          <w:marLeft w:val="640"/>
          <w:marRight w:val="0"/>
          <w:marTop w:val="0"/>
          <w:marBottom w:val="0"/>
          <w:divBdr>
            <w:top w:val="none" w:sz="0" w:space="0" w:color="auto"/>
            <w:left w:val="none" w:sz="0" w:space="0" w:color="auto"/>
            <w:bottom w:val="none" w:sz="0" w:space="0" w:color="auto"/>
            <w:right w:val="none" w:sz="0" w:space="0" w:color="auto"/>
          </w:divBdr>
        </w:div>
        <w:div w:id="2087876843">
          <w:marLeft w:val="640"/>
          <w:marRight w:val="0"/>
          <w:marTop w:val="0"/>
          <w:marBottom w:val="0"/>
          <w:divBdr>
            <w:top w:val="none" w:sz="0" w:space="0" w:color="auto"/>
            <w:left w:val="none" w:sz="0" w:space="0" w:color="auto"/>
            <w:bottom w:val="none" w:sz="0" w:space="0" w:color="auto"/>
            <w:right w:val="none" w:sz="0" w:space="0" w:color="auto"/>
          </w:divBdr>
        </w:div>
        <w:div w:id="2101677665">
          <w:marLeft w:val="640"/>
          <w:marRight w:val="0"/>
          <w:marTop w:val="0"/>
          <w:marBottom w:val="0"/>
          <w:divBdr>
            <w:top w:val="none" w:sz="0" w:space="0" w:color="auto"/>
            <w:left w:val="none" w:sz="0" w:space="0" w:color="auto"/>
            <w:bottom w:val="none" w:sz="0" w:space="0" w:color="auto"/>
            <w:right w:val="none" w:sz="0" w:space="0" w:color="auto"/>
          </w:divBdr>
        </w:div>
        <w:div w:id="2139375599">
          <w:marLeft w:val="640"/>
          <w:marRight w:val="0"/>
          <w:marTop w:val="0"/>
          <w:marBottom w:val="0"/>
          <w:divBdr>
            <w:top w:val="none" w:sz="0" w:space="0" w:color="auto"/>
            <w:left w:val="none" w:sz="0" w:space="0" w:color="auto"/>
            <w:bottom w:val="none" w:sz="0" w:space="0" w:color="auto"/>
            <w:right w:val="none" w:sz="0" w:space="0" w:color="auto"/>
          </w:divBdr>
        </w:div>
      </w:divsChild>
    </w:div>
    <w:div w:id="1600676116">
      <w:bodyDiv w:val="1"/>
      <w:marLeft w:val="0"/>
      <w:marRight w:val="0"/>
      <w:marTop w:val="0"/>
      <w:marBottom w:val="0"/>
      <w:divBdr>
        <w:top w:val="none" w:sz="0" w:space="0" w:color="auto"/>
        <w:left w:val="none" w:sz="0" w:space="0" w:color="auto"/>
        <w:bottom w:val="none" w:sz="0" w:space="0" w:color="auto"/>
        <w:right w:val="none" w:sz="0" w:space="0" w:color="auto"/>
      </w:divBdr>
      <w:divsChild>
        <w:div w:id="1250655">
          <w:marLeft w:val="640"/>
          <w:marRight w:val="0"/>
          <w:marTop w:val="0"/>
          <w:marBottom w:val="0"/>
          <w:divBdr>
            <w:top w:val="none" w:sz="0" w:space="0" w:color="auto"/>
            <w:left w:val="none" w:sz="0" w:space="0" w:color="auto"/>
            <w:bottom w:val="none" w:sz="0" w:space="0" w:color="auto"/>
            <w:right w:val="none" w:sz="0" w:space="0" w:color="auto"/>
          </w:divBdr>
        </w:div>
        <w:div w:id="3671945">
          <w:marLeft w:val="640"/>
          <w:marRight w:val="0"/>
          <w:marTop w:val="0"/>
          <w:marBottom w:val="0"/>
          <w:divBdr>
            <w:top w:val="none" w:sz="0" w:space="0" w:color="auto"/>
            <w:left w:val="none" w:sz="0" w:space="0" w:color="auto"/>
            <w:bottom w:val="none" w:sz="0" w:space="0" w:color="auto"/>
            <w:right w:val="none" w:sz="0" w:space="0" w:color="auto"/>
          </w:divBdr>
        </w:div>
        <w:div w:id="18548706">
          <w:marLeft w:val="640"/>
          <w:marRight w:val="0"/>
          <w:marTop w:val="0"/>
          <w:marBottom w:val="0"/>
          <w:divBdr>
            <w:top w:val="none" w:sz="0" w:space="0" w:color="auto"/>
            <w:left w:val="none" w:sz="0" w:space="0" w:color="auto"/>
            <w:bottom w:val="none" w:sz="0" w:space="0" w:color="auto"/>
            <w:right w:val="none" w:sz="0" w:space="0" w:color="auto"/>
          </w:divBdr>
        </w:div>
        <w:div w:id="20203526">
          <w:marLeft w:val="640"/>
          <w:marRight w:val="0"/>
          <w:marTop w:val="0"/>
          <w:marBottom w:val="0"/>
          <w:divBdr>
            <w:top w:val="none" w:sz="0" w:space="0" w:color="auto"/>
            <w:left w:val="none" w:sz="0" w:space="0" w:color="auto"/>
            <w:bottom w:val="none" w:sz="0" w:space="0" w:color="auto"/>
            <w:right w:val="none" w:sz="0" w:space="0" w:color="auto"/>
          </w:divBdr>
        </w:div>
        <w:div w:id="23412240">
          <w:marLeft w:val="640"/>
          <w:marRight w:val="0"/>
          <w:marTop w:val="0"/>
          <w:marBottom w:val="0"/>
          <w:divBdr>
            <w:top w:val="none" w:sz="0" w:space="0" w:color="auto"/>
            <w:left w:val="none" w:sz="0" w:space="0" w:color="auto"/>
            <w:bottom w:val="none" w:sz="0" w:space="0" w:color="auto"/>
            <w:right w:val="none" w:sz="0" w:space="0" w:color="auto"/>
          </w:divBdr>
        </w:div>
        <w:div w:id="58793317">
          <w:marLeft w:val="640"/>
          <w:marRight w:val="0"/>
          <w:marTop w:val="0"/>
          <w:marBottom w:val="0"/>
          <w:divBdr>
            <w:top w:val="none" w:sz="0" w:space="0" w:color="auto"/>
            <w:left w:val="none" w:sz="0" w:space="0" w:color="auto"/>
            <w:bottom w:val="none" w:sz="0" w:space="0" w:color="auto"/>
            <w:right w:val="none" w:sz="0" w:space="0" w:color="auto"/>
          </w:divBdr>
        </w:div>
        <w:div w:id="106004433">
          <w:marLeft w:val="640"/>
          <w:marRight w:val="0"/>
          <w:marTop w:val="0"/>
          <w:marBottom w:val="0"/>
          <w:divBdr>
            <w:top w:val="none" w:sz="0" w:space="0" w:color="auto"/>
            <w:left w:val="none" w:sz="0" w:space="0" w:color="auto"/>
            <w:bottom w:val="none" w:sz="0" w:space="0" w:color="auto"/>
            <w:right w:val="none" w:sz="0" w:space="0" w:color="auto"/>
          </w:divBdr>
        </w:div>
        <w:div w:id="133913774">
          <w:marLeft w:val="640"/>
          <w:marRight w:val="0"/>
          <w:marTop w:val="0"/>
          <w:marBottom w:val="0"/>
          <w:divBdr>
            <w:top w:val="none" w:sz="0" w:space="0" w:color="auto"/>
            <w:left w:val="none" w:sz="0" w:space="0" w:color="auto"/>
            <w:bottom w:val="none" w:sz="0" w:space="0" w:color="auto"/>
            <w:right w:val="none" w:sz="0" w:space="0" w:color="auto"/>
          </w:divBdr>
        </w:div>
        <w:div w:id="137193203">
          <w:marLeft w:val="640"/>
          <w:marRight w:val="0"/>
          <w:marTop w:val="0"/>
          <w:marBottom w:val="0"/>
          <w:divBdr>
            <w:top w:val="none" w:sz="0" w:space="0" w:color="auto"/>
            <w:left w:val="none" w:sz="0" w:space="0" w:color="auto"/>
            <w:bottom w:val="none" w:sz="0" w:space="0" w:color="auto"/>
            <w:right w:val="none" w:sz="0" w:space="0" w:color="auto"/>
          </w:divBdr>
        </w:div>
        <w:div w:id="176583547">
          <w:marLeft w:val="640"/>
          <w:marRight w:val="0"/>
          <w:marTop w:val="0"/>
          <w:marBottom w:val="0"/>
          <w:divBdr>
            <w:top w:val="none" w:sz="0" w:space="0" w:color="auto"/>
            <w:left w:val="none" w:sz="0" w:space="0" w:color="auto"/>
            <w:bottom w:val="none" w:sz="0" w:space="0" w:color="auto"/>
            <w:right w:val="none" w:sz="0" w:space="0" w:color="auto"/>
          </w:divBdr>
        </w:div>
        <w:div w:id="267740368">
          <w:marLeft w:val="640"/>
          <w:marRight w:val="0"/>
          <w:marTop w:val="0"/>
          <w:marBottom w:val="0"/>
          <w:divBdr>
            <w:top w:val="none" w:sz="0" w:space="0" w:color="auto"/>
            <w:left w:val="none" w:sz="0" w:space="0" w:color="auto"/>
            <w:bottom w:val="none" w:sz="0" w:space="0" w:color="auto"/>
            <w:right w:val="none" w:sz="0" w:space="0" w:color="auto"/>
          </w:divBdr>
        </w:div>
        <w:div w:id="280112449">
          <w:marLeft w:val="640"/>
          <w:marRight w:val="0"/>
          <w:marTop w:val="0"/>
          <w:marBottom w:val="0"/>
          <w:divBdr>
            <w:top w:val="none" w:sz="0" w:space="0" w:color="auto"/>
            <w:left w:val="none" w:sz="0" w:space="0" w:color="auto"/>
            <w:bottom w:val="none" w:sz="0" w:space="0" w:color="auto"/>
            <w:right w:val="none" w:sz="0" w:space="0" w:color="auto"/>
          </w:divBdr>
        </w:div>
        <w:div w:id="304894465">
          <w:marLeft w:val="640"/>
          <w:marRight w:val="0"/>
          <w:marTop w:val="0"/>
          <w:marBottom w:val="0"/>
          <w:divBdr>
            <w:top w:val="none" w:sz="0" w:space="0" w:color="auto"/>
            <w:left w:val="none" w:sz="0" w:space="0" w:color="auto"/>
            <w:bottom w:val="none" w:sz="0" w:space="0" w:color="auto"/>
            <w:right w:val="none" w:sz="0" w:space="0" w:color="auto"/>
          </w:divBdr>
        </w:div>
        <w:div w:id="327253116">
          <w:marLeft w:val="640"/>
          <w:marRight w:val="0"/>
          <w:marTop w:val="0"/>
          <w:marBottom w:val="0"/>
          <w:divBdr>
            <w:top w:val="none" w:sz="0" w:space="0" w:color="auto"/>
            <w:left w:val="none" w:sz="0" w:space="0" w:color="auto"/>
            <w:bottom w:val="none" w:sz="0" w:space="0" w:color="auto"/>
            <w:right w:val="none" w:sz="0" w:space="0" w:color="auto"/>
          </w:divBdr>
        </w:div>
        <w:div w:id="335306603">
          <w:marLeft w:val="640"/>
          <w:marRight w:val="0"/>
          <w:marTop w:val="0"/>
          <w:marBottom w:val="0"/>
          <w:divBdr>
            <w:top w:val="none" w:sz="0" w:space="0" w:color="auto"/>
            <w:left w:val="none" w:sz="0" w:space="0" w:color="auto"/>
            <w:bottom w:val="none" w:sz="0" w:space="0" w:color="auto"/>
            <w:right w:val="none" w:sz="0" w:space="0" w:color="auto"/>
          </w:divBdr>
        </w:div>
        <w:div w:id="337851187">
          <w:marLeft w:val="640"/>
          <w:marRight w:val="0"/>
          <w:marTop w:val="0"/>
          <w:marBottom w:val="0"/>
          <w:divBdr>
            <w:top w:val="none" w:sz="0" w:space="0" w:color="auto"/>
            <w:left w:val="none" w:sz="0" w:space="0" w:color="auto"/>
            <w:bottom w:val="none" w:sz="0" w:space="0" w:color="auto"/>
            <w:right w:val="none" w:sz="0" w:space="0" w:color="auto"/>
          </w:divBdr>
        </w:div>
        <w:div w:id="358160883">
          <w:marLeft w:val="640"/>
          <w:marRight w:val="0"/>
          <w:marTop w:val="0"/>
          <w:marBottom w:val="0"/>
          <w:divBdr>
            <w:top w:val="none" w:sz="0" w:space="0" w:color="auto"/>
            <w:left w:val="none" w:sz="0" w:space="0" w:color="auto"/>
            <w:bottom w:val="none" w:sz="0" w:space="0" w:color="auto"/>
            <w:right w:val="none" w:sz="0" w:space="0" w:color="auto"/>
          </w:divBdr>
        </w:div>
        <w:div w:id="363096363">
          <w:marLeft w:val="640"/>
          <w:marRight w:val="0"/>
          <w:marTop w:val="0"/>
          <w:marBottom w:val="0"/>
          <w:divBdr>
            <w:top w:val="none" w:sz="0" w:space="0" w:color="auto"/>
            <w:left w:val="none" w:sz="0" w:space="0" w:color="auto"/>
            <w:bottom w:val="none" w:sz="0" w:space="0" w:color="auto"/>
            <w:right w:val="none" w:sz="0" w:space="0" w:color="auto"/>
          </w:divBdr>
        </w:div>
        <w:div w:id="365570125">
          <w:marLeft w:val="640"/>
          <w:marRight w:val="0"/>
          <w:marTop w:val="0"/>
          <w:marBottom w:val="0"/>
          <w:divBdr>
            <w:top w:val="none" w:sz="0" w:space="0" w:color="auto"/>
            <w:left w:val="none" w:sz="0" w:space="0" w:color="auto"/>
            <w:bottom w:val="none" w:sz="0" w:space="0" w:color="auto"/>
            <w:right w:val="none" w:sz="0" w:space="0" w:color="auto"/>
          </w:divBdr>
        </w:div>
        <w:div w:id="401221483">
          <w:marLeft w:val="640"/>
          <w:marRight w:val="0"/>
          <w:marTop w:val="0"/>
          <w:marBottom w:val="0"/>
          <w:divBdr>
            <w:top w:val="none" w:sz="0" w:space="0" w:color="auto"/>
            <w:left w:val="none" w:sz="0" w:space="0" w:color="auto"/>
            <w:bottom w:val="none" w:sz="0" w:space="0" w:color="auto"/>
            <w:right w:val="none" w:sz="0" w:space="0" w:color="auto"/>
          </w:divBdr>
        </w:div>
        <w:div w:id="424031721">
          <w:marLeft w:val="640"/>
          <w:marRight w:val="0"/>
          <w:marTop w:val="0"/>
          <w:marBottom w:val="0"/>
          <w:divBdr>
            <w:top w:val="none" w:sz="0" w:space="0" w:color="auto"/>
            <w:left w:val="none" w:sz="0" w:space="0" w:color="auto"/>
            <w:bottom w:val="none" w:sz="0" w:space="0" w:color="auto"/>
            <w:right w:val="none" w:sz="0" w:space="0" w:color="auto"/>
          </w:divBdr>
        </w:div>
        <w:div w:id="438911631">
          <w:marLeft w:val="640"/>
          <w:marRight w:val="0"/>
          <w:marTop w:val="0"/>
          <w:marBottom w:val="0"/>
          <w:divBdr>
            <w:top w:val="none" w:sz="0" w:space="0" w:color="auto"/>
            <w:left w:val="none" w:sz="0" w:space="0" w:color="auto"/>
            <w:bottom w:val="none" w:sz="0" w:space="0" w:color="auto"/>
            <w:right w:val="none" w:sz="0" w:space="0" w:color="auto"/>
          </w:divBdr>
        </w:div>
        <w:div w:id="446317294">
          <w:marLeft w:val="640"/>
          <w:marRight w:val="0"/>
          <w:marTop w:val="0"/>
          <w:marBottom w:val="0"/>
          <w:divBdr>
            <w:top w:val="none" w:sz="0" w:space="0" w:color="auto"/>
            <w:left w:val="none" w:sz="0" w:space="0" w:color="auto"/>
            <w:bottom w:val="none" w:sz="0" w:space="0" w:color="auto"/>
            <w:right w:val="none" w:sz="0" w:space="0" w:color="auto"/>
          </w:divBdr>
        </w:div>
        <w:div w:id="451440797">
          <w:marLeft w:val="640"/>
          <w:marRight w:val="0"/>
          <w:marTop w:val="0"/>
          <w:marBottom w:val="0"/>
          <w:divBdr>
            <w:top w:val="none" w:sz="0" w:space="0" w:color="auto"/>
            <w:left w:val="none" w:sz="0" w:space="0" w:color="auto"/>
            <w:bottom w:val="none" w:sz="0" w:space="0" w:color="auto"/>
            <w:right w:val="none" w:sz="0" w:space="0" w:color="auto"/>
          </w:divBdr>
        </w:div>
        <w:div w:id="464203495">
          <w:marLeft w:val="640"/>
          <w:marRight w:val="0"/>
          <w:marTop w:val="0"/>
          <w:marBottom w:val="0"/>
          <w:divBdr>
            <w:top w:val="none" w:sz="0" w:space="0" w:color="auto"/>
            <w:left w:val="none" w:sz="0" w:space="0" w:color="auto"/>
            <w:bottom w:val="none" w:sz="0" w:space="0" w:color="auto"/>
            <w:right w:val="none" w:sz="0" w:space="0" w:color="auto"/>
          </w:divBdr>
        </w:div>
        <w:div w:id="479425567">
          <w:marLeft w:val="640"/>
          <w:marRight w:val="0"/>
          <w:marTop w:val="0"/>
          <w:marBottom w:val="0"/>
          <w:divBdr>
            <w:top w:val="none" w:sz="0" w:space="0" w:color="auto"/>
            <w:left w:val="none" w:sz="0" w:space="0" w:color="auto"/>
            <w:bottom w:val="none" w:sz="0" w:space="0" w:color="auto"/>
            <w:right w:val="none" w:sz="0" w:space="0" w:color="auto"/>
          </w:divBdr>
        </w:div>
        <w:div w:id="488791299">
          <w:marLeft w:val="640"/>
          <w:marRight w:val="0"/>
          <w:marTop w:val="0"/>
          <w:marBottom w:val="0"/>
          <w:divBdr>
            <w:top w:val="none" w:sz="0" w:space="0" w:color="auto"/>
            <w:left w:val="none" w:sz="0" w:space="0" w:color="auto"/>
            <w:bottom w:val="none" w:sz="0" w:space="0" w:color="auto"/>
            <w:right w:val="none" w:sz="0" w:space="0" w:color="auto"/>
          </w:divBdr>
        </w:div>
        <w:div w:id="490099333">
          <w:marLeft w:val="640"/>
          <w:marRight w:val="0"/>
          <w:marTop w:val="0"/>
          <w:marBottom w:val="0"/>
          <w:divBdr>
            <w:top w:val="none" w:sz="0" w:space="0" w:color="auto"/>
            <w:left w:val="none" w:sz="0" w:space="0" w:color="auto"/>
            <w:bottom w:val="none" w:sz="0" w:space="0" w:color="auto"/>
            <w:right w:val="none" w:sz="0" w:space="0" w:color="auto"/>
          </w:divBdr>
        </w:div>
        <w:div w:id="490802590">
          <w:marLeft w:val="640"/>
          <w:marRight w:val="0"/>
          <w:marTop w:val="0"/>
          <w:marBottom w:val="0"/>
          <w:divBdr>
            <w:top w:val="none" w:sz="0" w:space="0" w:color="auto"/>
            <w:left w:val="none" w:sz="0" w:space="0" w:color="auto"/>
            <w:bottom w:val="none" w:sz="0" w:space="0" w:color="auto"/>
            <w:right w:val="none" w:sz="0" w:space="0" w:color="auto"/>
          </w:divBdr>
        </w:div>
        <w:div w:id="501315538">
          <w:marLeft w:val="640"/>
          <w:marRight w:val="0"/>
          <w:marTop w:val="0"/>
          <w:marBottom w:val="0"/>
          <w:divBdr>
            <w:top w:val="none" w:sz="0" w:space="0" w:color="auto"/>
            <w:left w:val="none" w:sz="0" w:space="0" w:color="auto"/>
            <w:bottom w:val="none" w:sz="0" w:space="0" w:color="auto"/>
            <w:right w:val="none" w:sz="0" w:space="0" w:color="auto"/>
          </w:divBdr>
        </w:div>
        <w:div w:id="507212476">
          <w:marLeft w:val="640"/>
          <w:marRight w:val="0"/>
          <w:marTop w:val="0"/>
          <w:marBottom w:val="0"/>
          <w:divBdr>
            <w:top w:val="none" w:sz="0" w:space="0" w:color="auto"/>
            <w:left w:val="none" w:sz="0" w:space="0" w:color="auto"/>
            <w:bottom w:val="none" w:sz="0" w:space="0" w:color="auto"/>
            <w:right w:val="none" w:sz="0" w:space="0" w:color="auto"/>
          </w:divBdr>
        </w:div>
        <w:div w:id="535123889">
          <w:marLeft w:val="640"/>
          <w:marRight w:val="0"/>
          <w:marTop w:val="0"/>
          <w:marBottom w:val="0"/>
          <w:divBdr>
            <w:top w:val="none" w:sz="0" w:space="0" w:color="auto"/>
            <w:left w:val="none" w:sz="0" w:space="0" w:color="auto"/>
            <w:bottom w:val="none" w:sz="0" w:space="0" w:color="auto"/>
            <w:right w:val="none" w:sz="0" w:space="0" w:color="auto"/>
          </w:divBdr>
        </w:div>
        <w:div w:id="545724548">
          <w:marLeft w:val="640"/>
          <w:marRight w:val="0"/>
          <w:marTop w:val="0"/>
          <w:marBottom w:val="0"/>
          <w:divBdr>
            <w:top w:val="none" w:sz="0" w:space="0" w:color="auto"/>
            <w:left w:val="none" w:sz="0" w:space="0" w:color="auto"/>
            <w:bottom w:val="none" w:sz="0" w:space="0" w:color="auto"/>
            <w:right w:val="none" w:sz="0" w:space="0" w:color="auto"/>
          </w:divBdr>
        </w:div>
        <w:div w:id="571811363">
          <w:marLeft w:val="640"/>
          <w:marRight w:val="0"/>
          <w:marTop w:val="0"/>
          <w:marBottom w:val="0"/>
          <w:divBdr>
            <w:top w:val="none" w:sz="0" w:space="0" w:color="auto"/>
            <w:left w:val="none" w:sz="0" w:space="0" w:color="auto"/>
            <w:bottom w:val="none" w:sz="0" w:space="0" w:color="auto"/>
            <w:right w:val="none" w:sz="0" w:space="0" w:color="auto"/>
          </w:divBdr>
        </w:div>
        <w:div w:id="578750462">
          <w:marLeft w:val="640"/>
          <w:marRight w:val="0"/>
          <w:marTop w:val="0"/>
          <w:marBottom w:val="0"/>
          <w:divBdr>
            <w:top w:val="none" w:sz="0" w:space="0" w:color="auto"/>
            <w:left w:val="none" w:sz="0" w:space="0" w:color="auto"/>
            <w:bottom w:val="none" w:sz="0" w:space="0" w:color="auto"/>
            <w:right w:val="none" w:sz="0" w:space="0" w:color="auto"/>
          </w:divBdr>
        </w:div>
        <w:div w:id="601646021">
          <w:marLeft w:val="640"/>
          <w:marRight w:val="0"/>
          <w:marTop w:val="0"/>
          <w:marBottom w:val="0"/>
          <w:divBdr>
            <w:top w:val="none" w:sz="0" w:space="0" w:color="auto"/>
            <w:left w:val="none" w:sz="0" w:space="0" w:color="auto"/>
            <w:bottom w:val="none" w:sz="0" w:space="0" w:color="auto"/>
            <w:right w:val="none" w:sz="0" w:space="0" w:color="auto"/>
          </w:divBdr>
        </w:div>
        <w:div w:id="662466133">
          <w:marLeft w:val="640"/>
          <w:marRight w:val="0"/>
          <w:marTop w:val="0"/>
          <w:marBottom w:val="0"/>
          <w:divBdr>
            <w:top w:val="none" w:sz="0" w:space="0" w:color="auto"/>
            <w:left w:val="none" w:sz="0" w:space="0" w:color="auto"/>
            <w:bottom w:val="none" w:sz="0" w:space="0" w:color="auto"/>
            <w:right w:val="none" w:sz="0" w:space="0" w:color="auto"/>
          </w:divBdr>
        </w:div>
        <w:div w:id="663704905">
          <w:marLeft w:val="640"/>
          <w:marRight w:val="0"/>
          <w:marTop w:val="0"/>
          <w:marBottom w:val="0"/>
          <w:divBdr>
            <w:top w:val="none" w:sz="0" w:space="0" w:color="auto"/>
            <w:left w:val="none" w:sz="0" w:space="0" w:color="auto"/>
            <w:bottom w:val="none" w:sz="0" w:space="0" w:color="auto"/>
            <w:right w:val="none" w:sz="0" w:space="0" w:color="auto"/>
          </w:divBdr>
        </w:div>
        <w:div w:id="667832755">
          <w:marLeft w:val="640"/>
          <w:marRight w:val="0"/>
          <w:marTop w:val="0"/>
          <w:marBottom w:val="0"/>
          <w:divBdr>
            <w:top w:val="none" w:sz="0" w:space="0" w:color="auto"/>
            <w:left w:val="none" w:sz="0" w:space="0" w:color="auto"/>
            <w:bottom w:val="none" w:sz="0" w:space="0" w:color="auto"/>
            <w:right w:val="none" w:sz="0" w:space="0" w:color="auto"/>
          </w:divBdr>
        </w:div>
        <w:div w:id="669021766">
          <w:marLeft w:val="640"/>
          <w:marRight w:val="0"/>
          <w:marTop w:val="0"/>
          <w:marBottom w:val="0"/>
          <w:divBdr>
            <w:top w:val="none" w:sz="0" w:space="0" w:color="auto"/>
            <w:left w:val="none" w:sz="0" w:space="0" w:color="auto"/>
            <w:bottom w:val="none" w:sz="0" w:space="0" w:color="auto"/>
            <w:right w:val="none" w:sz="0" w:space="0" w:color="auto"/>
          </w:divBdr>
        </w:div>
        <w:div w:id="674070253">
          <w:marLeft w:val="640"/>
          <w:marRight w:val="0"/>
          <w:marTop w:val="0"/>
          <w:marBottom w:val="0"/>
          <w:divBdr>
            <w:top w:val="none" w:sz="0" w:space="0" w:color="auto"/>
            <w:left w:val="none" w:sz="0" w:space="0" w:color="auto"/>
            <w:bottom w:val="none" w:sz="0" w:space="0" w:color="auto"/>
            <w:right w:val="none" w:sz="0" w:space="0" w:color="auto"/>
          </w:divBdr>
        </w:div>
        <w:div w:id="674769332">
          <w:marLeft w:val="640"/>
          <w:marRight w:val="0"/>
          <w:marTop w:val="0"/>
          <w:marBottom w:val="0"/>
          <w:divBdr>
            <w:top w:val="none" w:sz="0" w:space="0" w:color="auto"/>
            <w:left w:val="none" w:sz="0" w:space="0" w:color="auto"/>
            <w:bottom w:val="none" w:sz="0" w:space="0" w:color="auto"/>
            <w:right w:val="none" w:sz="0" w:space="0" w:color="auto"/>
          </w:divBdr>
        </w:div>
        <w:div w:id="690881130">
          <w:marLeft w:val="640"/>
          <w:marRight w:val="0"/>
          <w:marTop w:val="0"/>
          <w:marBottom w:val="0"/>
          <w:divBdr>
            <w:top w:val="none" w:sz="0" w:space="0" w:color="auto"/>
            <w:left w:val="none" w:sz="0" w:space="0" w:color="auto"/>
            <w:bottom w:val="none" w:sz="0" w:space="0" w:color="auto"/>
            <w:right w:val="none" w:sz="0" w:space="0" w:color="auto"/>
          </w:divBdr>
        </w:div>
        <w:div w:id="718624408">
          <w:marLeft w:val="640"/>
          <w:marRight w:val="0"/>
          <w:marTop w:val="0"/>
          <w:marBottom w:val="0"/>
          <w:divBdr>
            <w:top w:val="none" w:sz="0" w:space="0" w:color="auto"/>
            <w:left w:val="none" w:sz="0" w:space="0" w:color="auto"/>
            <w:bottom w:val="none" w:sz="0" w:space="0" w:color="auto"/>
            <w:right w:val="none" w:sz="0" w:space="0" w:color="auto"/>
          </w:divBdr>
        </w:div>
        <w:div w:id="731657738">
          <w:marLeft w:val="640"/>
          <w:marRight w:val="0"/>
          <w:marTop w:val="0"/>
          <w:marBottom w:val="0"/>
          <w:divBdr>
            <w:top w:val="none" w:sz="0" w:space="0" w:color="auto"/>
            <w:left w:val="none" w:sz="0" w:space="0" w:color="auto"/>
            <w:bottom w:val="none" w:sz="0" w:space="0" w:color="auto"/>
            <w:right w:val="none" w:sz="0" w:space="0" w:color="auto"/>
          </w:divBdr>
        </w:div>
        <w:div w:id="743138016">
          <w:marLeft w:val="640"/>
          <w:marRight w:val="0"/>
          <w:marTop w:val="0"/>
          <w:marBottom w:val="0"/>
          <w:divBdr>
            <w:top w:val="none" w:sz="0" w:space="0" w:color="auto"/>
            <w:left w:val="none" w:sz="0" w:space="0" w:color="auto"/>
            <w:bottom w:val="none" w:sz="0" w:space="0" w:color="auto"/>
            <w:right w:val="none" w:sz="0" w:space="0" w:color="auto"/>
          </w:divBdr>
        </w:div>
        <w:div w:id="762845957">
          <w:marLeft w:val="640"/>
          <w:marRight w:val="0"/>
          <w:marTop w:val="0"/>
          <w:marBottom w:val="0"/>
          <w:divBdr>
            <w:top w:val="none" w:sz="0" w:space="0" w:color="auto"/>
            <w:left w:val="none" w:sz="0" w:space="0" w:color="auto"/>
            <w:bottom w:val="none" w:sz="0" w:space="0" w:color="auto"/>
            <w:right w:val="none" w:sz="0" w:space="0" w:color="auto"/>
          </w:divBdr>
        </w:div>
        <w:div w:id="771322135">
          <w:marLeft w:val="640"/>
          <w:marRight w:val="0"/>
          <w:marTop w:val="0"/>
          <w:marBottom w:val="0"/>
          <w:divBdr>
            <w:top w:val="none" w:sz="0" w:space="0" w:color="auto"/>
            <w:left w:val="none" w:sz="0" w:space="0" w:color="auto"/>
            <w:bottom w:val="none" w:sz="0" w:space="0" w:color="auto"/>
            <w:right w:val="none" w:sz="0" w:space="0" w:color="auto"/>
          </w:divBdr>
        </w:div>
        <w:div w:id="780682489">
          <w:marLeft w:val="640"/>
          <w:marRight w:val="0"/>
          <w:marTop w:val="0"/>
          <w:marBottom w:val="0"/>
          <w:divBdr>
            <w:top w:val="none" w:sz="0" w:space="0" w:color="auto"/>
            <w:left w:val="none" w:sz="0" w:space="0" w:color="auto"/>
            <w:bottom w:val="none" w:sz="0" w:space="0" w:color="auto"/>
            <w:right w:val="none" w:sz="0" w:space="0" w:color="auto"/>
          </w:divBdr>
        </w:div>
        <w:div w:id="806900443">
          <w:marLeft w:val="640"/>
          <w:marRight w:val="0"/>
          <w:marTop w:val="0"/>
          <w:marBottom w:val="0"/>
          <w:divBdr>
            <w:top w:val="none" w:sz="0" w:space="0" w:color="auto"/>
            <w:left w:val="none" w:sz="0" w:space="0" w:color="auto"/>
            <w:bottom w:val="none" w:sz="0" w:space="0" w:color="auto"/>
            <w:right w:val="none" w:sz="0" w:space="0" w:color="auto"/>
          </w:divBdr>
        </w:div>
        <w:div w:id="822085793">
          <w:marLeft w:val="640"/>
          <w:marRight w:val="0"/>
          <w:marTop w:val="0"/>
          <w:marBottom w:val="0"/>
          <w:divBdr>
            <w:top w:val="none" w:sz="0" w:space="0" w:color="auto"/>
            <w:left w:val="none" w:sz="0" w:space="0" w:color="auto"/>
            <w:bottom w:val="none" w:sz="0" w:space="0" w:color="auto"/>
            <w:right w:val="none" w:sz="0" w:space="0" w:color="auto"/>
          </w:divBdr>
        </w:div>
        <w:div w:id="905260116">
          <w:marLeft w:val="640"/>
          <w:marRight w:val="0"/>
          <w:marTop w:val="0"/>
          <w:marBottom w:val="0"/>
          <w:divBdr>
            <w:top w:val="none" w:sz="0" w:space="0" w:color="auto"/>
            <w:left w:val="none" w:sz="0" w:space="0" w:color="auto"/>
            <w:bottom w:val="none" w:sz="0" w:space="0" w:color="auto"/>
            <w:right w:val="none" w:sz="0" w:space="0" w:color="auto"/>
          </w:divBdr>
        </w:div>
        <w:div w:id="922646796">
          <w:marLeft w:val="640"/>
          <w:marRight w:val="0"/>
          <w:marTop w:val="0"/>
          <w:marBottom w:val="0"/>
          <w:divBdr>
            <w:top w:val="none" w:sz="0" w:space="0" w:color="auto"/>
            <w:left w:val="none" w:sz="0" w:space="0" w:color="auto"/>
            <w:bottom w:val="none" w:sz="0" w:space="0" w:color="auto"/>
            <w:right w:val="none" w:sz="0" w:space="0" w:color="auto"/>
          </w:divBdr>
        </w:div>
        <w:div w:id="941912606">
          <w:marLeft w:val="640"/>
          <w:marRight w:val="0"/>
          <w:marTop w:val="0"/>
          <w:marBottom w:val="0"/>
          <w:divBdr>
            <w:top w:val="none" w:sz="0" w:space="0" w:color="auto"/>
            <w:left w:val="none" w:sz="0" w:space="0" w:color="auto"/>
            <w:bottom w:val="none" w:sz="0" w:space="0" w:color="auto"/>
            <w:right w:val="none" w:sz="0" w:space="0" w:color="auto"/>
          </w:divBdr>
        </w:div>
        <w:div w:id="942419042">
          <w:marLeft w:val="640"/>
          <w:marRight w:val="0"/>
          <w:marTop w:val="0"/>
          <w:marBottom w:val="0"/>
          <w:divBdr>
            <w:top w:val="none" w:sz="0" w:space="0" w:color="auto"/>
            <w:left w:val="none" w:sz="0" w:space="0" w:color="auto"/>
            <w:bottom w:val="none" w:sz="0" w:space="0" w:color="auto"/>
            <w:right w:val="none" w:sz="0" w:space="0" w:color="auto"/>
          </w:divBdr>
        </w:div>
        <w:div w:id="963269563">
          <w:marLeft w:val="640"/>
          <w:marRight w:val="0"/>
          <w:marTop w:val="0"/>
          <w:marBottom w:val="0"/>
          <w:divBdr>
            <w:top w:val="none" w:sz="0" w:space="0" w:color="auto"/>
            <w:left w:val="none" w:sz="0" w:space="0" w:color="auto"/>
            <w:bottom w:val="none" w:sz="0" w:space="0" w:color="auto"/>
            <w:right w:val="none" w:sz="0" w:space="0" w:color="auto"/>
          </w:divBdr>
        </w:div>
        <w:div w:id="1012950001">
          <w:marLeft w:val="640"/>
          <w:marRight w:val="0"/>
          <w:marTop w:val="0"/>
          <w:marBottom w:val="0"/>
          <w:divBdr>
            <w:top w:val="none" w:sz="0" w:space="0" w:color="auto"/>
            <w:left w:val="none" w:sz="0" w:space="0" w:color="auto"/>
            <w:bottom w:val="none" w:sz="0" w:space="0" w:color="auto"/>
            <w:right w:val="none" w:sz="0" w:space="0" w:color="auto"/>
          </w:divBdr>
        </w:div>
        <w:div w:id="1018041484">
          <w:marLeft w:val="640"/>
          <w:marRight w:val="0"/>
          <w:marTop w:val="0"/>
          <w:marBottom w:val="0"/>
          <w:divBdr>
            <w:top w:val="none" w:sz="0" w:space="0" w:color="auto"/>
            <w:left w:val="none" w:sz="0" w:space="0" w:color="auto"/>
            <w:bottom w:val="none" w:sz="0" w:space="0" w:color="auto"/>
            <w:right w:val="none" w:sz="0" w:space="0" w:color="auto"/>
          </w:divBdr>
        </w:div>
        <w:div w:id="1048064916">
          <w:marLeft w:val="640"/>
          <w:marRight w:val="0"/>
          <w:marTop w:val="0"/>
          <w:marBottom w:val="0"/>
          <w:divBdr>
            <w:top w:val="none" w:sz="0" w:space="0" w:color="auto"/>
            <w:left w:val="none" w:sz="0" w:space="0" w:color="auto"/>
            <w:bottom w:val="none" w:sz="0" w:space="0" w:color="auto"/>
            <w:right w:val="none" w:sz="0" w:space="0" w:color="auto"/>
          </w:divBdr>
        </w:div>
        <w:div w:id="1066993240">
          <w:marLeft w:val="640"/>
          <w:marRight w:val="0"/>
          <w:marTop w:val="0"/>
          <w:marBottom w:val="0"/>
          <w:divBdr>
            <w:top w:val="none" w:sz="0" w:space="0" w:color="auto"/>
            <w:left w:val="none" w:sz="0" w:space="0" w:color="auto"/>
            <w:bottom w:val="none" w:sz="0" w:space="0" w:color="auto"/>
            <w:right w:val="none" w:sz="0" w:space="0" w:color="auto"/>
          </w:divBdr>
        </w:div>
        <w:div w:id="1089081980">
          <w:marLeft w:val="640"/>
          <w:marRight w:val="0"/>
          <w:marTop w:val="0"/>
          <w:marBottom w:val="0"/>
          <w:divBdr>
            <w:top w:val="none" w:sz="0" w:space="0" w:color="auto"/>
            <w:left w:val="none" w:sz="0" w:space="0" w:color="auto"/>
            <w:bottom w:val="none" w:sz="0" w:space="0" w:color="auto"/>
            <w:right w:val="none" w:sz="0" w:space="0" w:color="auto"/>
          </w:divBdr>
        </w:div>
        <w:div w:id="1180701516">
          <w:marLeft w:val="640"/>
          <w:marRight w:val="0"/>
          <w:marTop w:val="0"/>
          <w:marBottom w:val="0"/>
          <w:divBdr>
            <w:top w:val="none" w:sz="0" w:space="0" w:color="auto"/>
            <w:left w:val="none" w:sz="0" w:space="0" w:color="auto"/>
            <w:bottom w:val="none" w:sz="0" w:space="0" w:color="auto"/>
            <w:right w:val="none" w:sz="0" w:space="0" w:color="auto"/>
          </w:divBdr>
        </w:div>
        <w:div w:id="1197232828">
          <w:marLeft w:val="640"/>
          <w:marRight w:val="0"/>
          <w:marTop w:val="0"/>
          <w:marBottom w:val="0"/>
          <w:divBdr>
            <w:top w:val="none" w:sz="0" w:space="0" w:color="auto"/>
            <w:left w:val="none" w:sz="0" w:space="0" w:color="auto"/>
            <w:bottom w:val="none" w:sz="0" w:space="0" w:color="auto"/>
            <w:right w:val="none" w:sz="0" w:space="0" w:color="auto"/>
          </w:divBdr>
        </w:div>
        <w:div w:id="1215584836">
          <w:marLeft w:val="640"/>
          <w:marRight w:val="0"/>
          <w:marTop w:val="0"/>
          <w:marBottom w:val="0"/>
          <w:divBdr>
            <w:top w:val="none" w:sz="0" w:space="0" w:color="auto"/>
            <w:left w:val="none" w:sz="0" w:space="0" w:color="auto"/>
            <w:bottom w:val="none" w:sz="0" w:space="0" w:color="auto"/>
            <w:right w:val="none" w:sz="0" w:space="0" w:color="auto"/>
          </w:divBdr>
        </w:div>
        <w:div w:id="1256326895">
          <w:marLeft w:val="640"/>
          <w:marRight w:val="0"/>
          <w:marTop w:val="0"/>
          <w:marBottom w:val="0"/>
          <w:divBdr>
            <w:top w:val="none" w:sz="0" w:space="0" w:color="auto"/>
            <w:left w:val="none" w:sz="0" w:space="0" w:color="auto"/>
            <w:bottom w:val="none" w:sz="0" w:space="0" w:color="auto"/>
            <w:right w:val="none" w:sz="0" w:space="0" w:color="auto"/>
          </w:divBdr>
        </w:div>
        <w:div w:id="1262295145">
          <w:marLeft w:val="640"/>
          <w:marRight w:val="0"/>
          <w:marTop w:val="0"/>
          <w:marBottom w:val="0"/>
          <w:divBdr>
            <w:top w:val="none" w:sz="0" w:space="0" w:color="auto"/>
            <w:left w:val="none" w:sz="0" w:space="0" w:color="auto"/>
            <w:bottom w:val="none" w:sz="0" w:space="0" w:color="auto"/>
            <w:right w:val="none" w:sz="0" w:space="0" w:color="auto"/>
          </w:divBdr>
        </w:div>
        <w:div w:id="1298418062">
          <w:marLeft w:val="640"/>
          <w:marRight w:val="0"/>
          <w:marTop w:val="0"/>
          <w:marBottom w:val="0"/>
          <w:divBdr>
            <w:top w:val="none" w:sz="0" w:space="0" w:color="auto"/>
            <w:left w:val="none" w:sz="0" w:space="0" w:color="auto"/>
            <w:bottom w:val="none" w:sz="0" w:space="0" w:color="auto"/>
            <w:right w:val="none" w:sz="0" w:space="0" w:color="auto"/>
          </w:divBdr>
        </w:div>
        <w:div w:id="1309016877">
          <w:marLeft w:val="640"/>
          <w:marRight w:val="0"/>
          <w:marTop w:val="0"/>
          <w:marBottom w:val="0"/>
          <w:divBdr>
            <w:top w:val="none" w:sz="0" w:space="0" w:color="auto"/>
            <w:left w:val="none" w:sz="0" w:space="0" w:color="auto"/>
            <w:bottom w:val="none" w:sz="0" w:space="0" w:color="auto"/>
            <w:right w:val="none" w:sz="0" w:space="0" w:color="auto"/>
          </w:divBdr>
        </w:div>
        <w:div w:id="1317371840">
          <w:marLeft w:val="640"/>
          <w:marRight w:val="0"/>
          <w:marTop w:val="0"/>
          <w:marBottom w:val="0"/>
          <w:divBdr>
            <w:top w:val="none" w:sz="0" w:space="0" w:color="auto"/>
            <w:left w:val="none" w:sz="0" w:space="0" w:color="auto"/>
            <w:bottom w:val="none" w:sz="0" w:space="0" w:color="auto"/>
            <w:right w:val="none" w:sz="0" w:space="0" w:color="auto"/>
          </w:divBdr>
        </w:div>
        <w:div w:id="1322075230">
          <w:marLeft w:val="640"/>
          <w:marRight w:val="0"/>
          <w:marTop w:val="0"/>
          <w:marBottom w:val="0"/>
          <w:divBdr>
            <w:top w:val="none" w:sz="0" w:space="0" w:color="auto"/>
            <w:left w:val="none" w:sz="0" w:space="0" w:color="auto"/>
            <w:bottom w:val="none" w:sz="0" w:space="0" w:color="auto"/>
            <w:right w:val="none" w:sz="0" w:space="0" w:color="auto"/>
          </w:divBdr>
        </w:div>
        <w:div w:id="1328483748">
          <w:marLeft w:val="640"/>
          <w:marRight w:val="0"/>
          <w:marTop w:val="0"/>
          <w:marBottom w:val="0"/>
          <w:divBdr>
            <w:top w:val="none" w:sz="0" w:space="0" w:color="auto"/>
            <w:left w:val="none" w:sz="0" w:space="0" w:color="auto"/>
            <w:bottom w:val="none" w:sz="0" w:space="0" w:color="auto"/>
            <w:right w:val="none" w:sz="0" w:space="0" w:color="auto"/>
          </w:divBdr>
        </w:div>
        <w:div w:id="1334988614">
          <w:marLeft w:val="640"/>
          <w:marRight w:val="0"/>
          <w:marTop w:val="0"/>
          <w:marBottom w:val="0"/>
          <w:divBdr>
            <w:top w:val="none" w:sz="0" w:space="0" w:color="auto"/>
            <w:left w:val="none" w:sz="0" w:space="0" w:color="auto"/>
            <w:bottom w:val="none" w:sz="0" w:space="0" w:color="auto"/>
            <w:right w:val="none" w:sz="0" w:space="0" w:color="auto"/>
          </w:divBdr>
        </w:div>
        <w:div w:id="1337222352">
          <w:marLeft w:val="640"/>
          <w:marRight w:val="0"/>
          <w:marTop w:val="0"/>
          <w:marBottom w:val="0"/>
          <w:divBdr>
            <w:top w:val="none" w:sz="0" w:space="0" w:color="auto"/>
            <w:left w:val="none" w:sz="0" w:space="0" w:color="auto"/>
            <w:bottom w:val="none" w:sz="0" w:space="0" w:color="auto"/>
            <w:right w:val="none" w:sz="0" w:space="0" w:color="auto"/>
          </w:divBdr>
        </w:div>
        <w:div w:id="1340155220">
          <w:marLeft w:val="640"/>
          <w:marRight w:val="0"/>
          <w:marTop w:val="0"/>
          <w:marBottom w:val="0"/>
          <w:divBdr>
            <w:top w:val="none" w:sz="0" w:space="0" w:color="auto"/>
            <w:left w:val="none" w:sz="0" w:space="0" w:color="auto"/>
            <w:bottom w:val="none" w:sz="0" w:space="0" w:color="auto"/>
            <w:right w:val="none" w:sz="0" w:space="0" w:color="auto"/>
          </w:divBdr>
        </w:div>
        <w:div w:id="1342046612">
          <w:marLeft w:val="640"/>
          <w:marRight w:val="0"/>
          <w:marTop w:val="0"/>
          <w:marBottom w:val="0"/>
          <w:divBdr>
            <w:top w:val="none" w:sz="0" w:space="0" w:color="auto"/>
            <w:left w:val="none" w:sz="0" w:space="0" w:color="auto"/>
            <w:bottom w:val="none" w:sz="0" w:space="0" w:color="auto"/>
            <w:right w:val="none" w:sz="0" w:space="0" w:color="auto"/>
          </w:divBdr>
        </w:div>
        <w:div w:id="1356346066">
          <w:marLeft w:val="640"/>
          <w:marRight w:val="0"/>
          <w:marTop w:val="0"/>
          <w:marBottom w:val="0"/>
          <w:divBdr>
            <w:top w:val="none" w:sz="0" w:space="0" w:color="auto"/>
            <w:left w:val="none" w:sz="0" w:space="0" w:color="auto"/>
            <w:bottom w:val="none" w:sz="0" w:space="0" w:color="auto"/>
            <w:right w:val="none" w:sz="0" w:space="0" w:color="auto"/>
          </w:divBdr>
        </w:div>
        <w:div w:id="1380007976">
          <w:marLeft w:val="640"/>
          <w:marRight w:val="0"/>
          <w:marTop w:val="0"/>
          <w:marBottom w:val="0"/>
          <w:divBdr>
            <w:top w:val="none" w:sz="0" w:space="0" w:color="auto"/>
            <w:left w:val="none" w:sz="0" w:space="0" w:color="auto"/>
            <w:bottom w:val="none" w:sz="0" w:space="0" w:color="auto"/>
            <w:right w:val="none" w:sz="0" w:space="0" w:color="auto"/>
          </w:divBdr>
        </w:div>
        <w:div w:id="1396053444">
          <w:marLeft w:val="640"/>
          <w:marRight w:val="0"/>
          <w:marTop w:val="0"/>
          <w:marBottom w:val="0"/>
          <w:divBdr>
            <w:top w:val="none" w:sz="0" w:space="0" w:color="auto"/>
            <w:left w:val="none" w:sz="0" w:space="0" w:color="auto"/>
            <w:bottom w:val="none" w:sz="0" w:space="0" w:color="auto"/>
            <w:right w:val="none" w:sz="0" w:space="0" w:color="auto"/>
          </w:divBdr>
        </w:div>
        <w:div w:id="1401176846">
          <w:marLeft w:val="640"/>
          <w:marRight w:val="0"/>
          <w:marTop w:val="0"/>
          <w:marBottom w:val="0"/>
          <w:divBdr>
            <w:top w:val="none" w:sz="0" w:space="0" w:color="auto"/>
            <w:left w:val="none" w:sz="0" w:space="0" w:color="auto"/>
            <w:bottom w:val="none" w:sz="0" w:space="0" w:color="auto"/>
            <w:right w:val="none" w:sz="0" w:space="0" w:color="auto"/>
          </w:divBdr>
        </w:div>
        <w:div w:id="1428305551">
          <w:marLeft w:val="640"/>
          <w:marRight w:val="0"/>
          <w:marTop w:val="0"/>
          <w:marBottom w:val="0"/>
          <w:divBdr>
            <w:top w:val="none" w:sz="0" w:space="0" w:color="auto"/>
            <w:left w:val="none" w:sz="0" w:space="0" w:color="auto"/>
            <w:bottom w:val="none" w:sz="0" w:space="0" w:color="auto"/>
            <w:right w:val="none" w:sz="0" w:space="0" w:color="auto"/>
          </w:divBdr>
        </w:div>
        <w:div w:id="1453284007">
          <w:marLeft w:val="640"/>
          <w:marRight w:val="0"/>
          <w:marTop w:val="0"/>
          <w:marBottom w:val="0"/>
          <w:divBdr>
            <w:top w:val="none" w:sz="0" w:space="0" w:color="auto"/>
            <w:left w:val="none" w:sz="0" w:space="0" w:color="auto"/>
            <w:bottom w:val="none" w:sz="0" w:space="0" w:color="auto"/>
            <w:right w:val="none" w:sz="0" w:space="0" w:color="auto"/>
          </w:divBdr>
        </w:div>
        <w:div w:id="1490515039">
          <w:marLeft w:val="640"/>
          <w:marRight w:val="0"/>
          <w:marTop w:val="0"/>
          <w:marBottom w:val="0"/>
          <w:divBdr>
            <w:top w:val="none" w:sz="0" w:space="0" w:color="auto"/>
            <w:left w:val="none" w:sz="0" w:space="0" w:color="auto"/>
            <w:bottom w:val="none" w:sz="0" w:space="0" w:color="auto"/>
            <w:right w:val="none" w:sz="0" w:space="0" w:color="auto"/>
          </w:divBdr>
        </w:div>
        <w:div w:id="1504667236">
          <w:marLeft w:val="640"/>
          <w:marRight w:val="0"/>
          <w:marTop w:val="0"/>
          <w:marBottom w:val="0"/>
          <w:divBdr>
            <w:top w:val="none" w:sz="0" w:space="0" w:color="auto"/>
            <w:left w:val="none" w:sz="0" w:space="0" w:color="auto"/>
            <w:bottom w:val="none" w:sz="0" w:space="0" w:color="auto"/>
            <w:right w:val="none" w:sz="0" w:space="0" w:color="auto"/>
          </w:divBdr>
        </w:div>
        <w:div w:id="1524048240">
          <w:marLeft w:val="640"/>
          <w:marRight w:val="0"/>
          <w:marTop w:val="0"/>
          <w:marBottom w:val="0"/>
          <w:divBdr>
            <w:top w:val="none" w:sz="0" w:space="0" w:color="auto"/>
            <w:left w:val="none" w:sz="0" w:space="0" w:color="auto"/>
            <w:bottom w:val="none" w:sz="0" w:space="0" w:color="auto"/>
            <w:right w:val="none" w:sz="0" w:space="0" w:color="auto"/>
          </w:divBdr>
        </w:div>
        <w:div w:id="1540584700">
          <w:marLeft w:val="640"/>
          <w:marRight w:val="0"/>
          <w:marTop w:val="0"/>
          <w:marBottom w:val="0"/>
          <w:divBdr>
            <w:top w:val="none" w:sz="0" w:space="0" w:color="auto"/>
            <w:left w:val="none" w:sz="0" w:space="0" w:color="auto"/>
            <w:bottom w:val="none" w:sz="0" w:space="0" w:color="auto"/>
            <w:right w:val="none" w:sz="0" w:space="0" w:color="auto"/>
          </w:divBdr>
        </w:div>
        <w:div w:id="1560436823">
          <w:marLeft w:val="640"/>
          <w:marRight w:val="0"/>
          <w:marTop w:val="0"/>
          <w:marBottom w:val="0"/>
          <w:divBdr>
            <w:top w:val="none" w:sz="0" w:space="0" w:color="auto"/>
            <w:left w:val="none" w:sz="0" w:space="0" w:color="auto"/>
            <w:bottom w:val="none" w:sz="0" w:space="0" w:color="auto"/>
            <w:right w:val="none" w:sz="0" w:space="0" w:color="auto"/>
          </w:divBdr>
        </w:div>
        <w:div w:id="1618754623">
          <w:marLeft w:val="640"/>
          <w:marRight w:val="0"/>
          <w:marTop w:val="0"/>
          <w:marBottom w:val="0"/>
          <w:divBdr>
            <w:top w:val="none" w:sz="0" w:space="0" w:color="auto"/>
            <w:left w:val="none" w:sz="0" w:space="0" w:color="auto"/>
            <w:bottom w:val="none" w:sz="0" w:space="0" w:color="auto"/>
            <w:right w:val="none" w:sz="0" w:space="0" w:color="auto"/>
          </w:divBdr>
        </w:div>
        <w:div w:id="1625042895">
          <w:marLeft w:val="640"/>
          <w:marRight w:val="0"/>
          <w:marTop w:val="0"/>
          <w:marBottom w:val="0"/>
          <w:divBdr>
            <w:top w:val="none" w:sz="0" w:space="0" w:color="auto"/>
            <w:left w:val="none" w:sz="0" w:space="0" w:color="auto"/>
            <w:bottom w:val="none" w:sz="0" w:space="0" w:color="auto"/>
            <w:right w:val="none" w:sz="0" w:space="0" w:color="auto"/>
          </w:divBdr>
        </w:div>
        <w:div w:id="1634750588">
          <w:marLeft w:val="640"/>
          <w:marRight w:val="0"/>
          <w:marTop w:val="0"/>
          <w:marBottom w:val="0"/>
          <w:divBdr>
            <w:top w:val="none" w:sz="0" w:space="0" w:color="auto"/>
            <w:left w:val="none" w:sz="0" w:space="0" w:color="auto"/>
            <w:bottom w:val="none" w:sz="0" w:space="0" w:color="auto"/>
            <w:right w:val="none" w:sz="0" w:space="0" w:color="auto"/>
          </w:divBdr>
        </w:div>
        <w:div w:id="1648128876">
          <w:marLeft w:val="640"/>
          <w:marRight w:val="0"/>
          <w:marTop w:val="0"/>
          <w:marBottom w:val="0"/>
          <w:divBdr>
            <w:top w:val="none" w:sz="0" w:space="0" w:color="auto"/>
            <w:left w:val="none" w:sz="0" w:space="0" w:color="auto"/>
            <w:bottom w:val="none" w:sz="0" w:space="0" w:color="auto"/>
            <w:right w:val="none" w:sz="0" w:space="0" w:color="auto"/>
          </w:divBdr>
        </w:div>
        <w:div w:id="1662539885">
          <w:marLeft w:val="640"/>
          <w:marRight w:val="0"/>
          <w:marTop w:val="0"/>
          <w:marBottom w:val="0"/>
          <w:divBdr>
            <w:top w:val="none" w:sz="0" w:space="0" w:color="auto"/>
            <w:left w:val="none" w:sz="0" w:space="0" w:color="auto"/>
            <w:bottom w:val="none" w:sz="0" w:space="0" w:color="auto"/>
            <w:right w:val="none" w:sz="0" w:space="0" w:color="auto"/>
          </w:divBdr>
        </w:div>
        <w:div w:id="1691950694">
          <w:marLeft w:val="640"/>
          <w:marRight w:val="0"/>
          <w:marTop w:val="0"/>
          <w:marBottom w:val="0"/>
          <w:divBdr>
            <w:top w:val="none" w:sz="0" w:space="0" w:color="auto"/>
            <w:left w:val="none" w:sz="0" w:space="0" w:color="auto"/>
            <w:bottom w:val="none" w:sz="0" w:space="0" w:color="auto"/>
            <w:right w:val="none" w:sz="0" w:space="0" w:color="auto"/>
          </w:divBdr>
        </w:div>
        <w:div w:id="1728600975">
          <w:marLeft w:val="640"/>
          <w:marRight w:val="0"/>
          <w:marTop w:val="0"/>
          <w:marBottom w:val="0"/>
          <w:divBdr>
            <w:top w:val="none" w:sz="0" w:space="0" w:color="auto"/>
            <w:left w:val="none" w:sz="0" w:space="0" w:color="auto"/>
            <w:bottom w:val="none" w:sz="0" w:space="0" w:color="auto"/>
            <w:right w:val="none" w:sz="0" w:space="0" w:color="auto"/>
          </w:divBdr>
        </w:div>
        <w:div w:id="1743331350">
          <w:marLeft w:val="640"/>
          <w:marRight w:val="0"/>
          <w:marTop w:val="0"/>
          <w:marBottom w:val="0"/>
          <w:divBdr>
            <w:top w:val="none" w:sz="0" w:space="0" w:color="auto"/>
            <w:left w:val="none" w:sz="0" w:space="0" w:color="auto"/>
            <w:bottom w:val="none" w:sz="0" w:space="0" w:color="auto"/>
            <w:right w:val="none" w:sz="0" w:space="0" w:color="auto"/>
          </w:divBdr>
        </w:div>
        <w:div w:id="1749569297">
          <w:marLeft w:val="640"/>
          <w:marRight w:val="0"/>
          <w:marTop w:val="0"/>
          <w:marBottom w:val="0"/>
          <w:divBdr>
            <w:top w:val="none" w:sz="0" w:space="0" w:color="auto"/>
            <w:left w:val="none" w:sz="0" w:space="0" w:color="auto"/>
            <w:bottom w:val="none" w:sz="0" w:space="0" w:color="auto"/>
            <w:right w:val="none" w:sz="0" w:space="0" w:color="auto"/>
          </w:divBdr>
        </w:div>
        <w:div w:id="1758818720">
          <w:marLeft w:val="640"/>
          <w:marRight w:val="0"/>
          <w:marTop w:val="0"/>
          <w:marBottom w:val="0"/>
          <w:divBdr>
            <w:top w:val="none" w:sz="0" w:space="0" w:color="auto"/>
            <w:left w:val="none" w:sz="0" w:space="0" w:color="auto"/>
            <w:bottom w:val="none" w:sz="0" w:space="0" w:color="auto"/>
            <w:right w:val="none" w:sz="0" w:space="0" w:color="auto"/>
          </w:divBdr>
        </w:div>
        <w:div w:id="1761369531">
          <w:marLeft w:val="640"/>
          <w:marRight w:val="0"/>
          <w:marTop w:val="0"/>
          <w:marBottom w:val="0"/>
          <w:divBdr>
            <w:top w:val="none" w:sz="0" w:space="0" w:color="auto"/>
            <w:left w:val="none" w:sz="0" w:space="0" w:color="auto"/>
            <w:bottom w:val="none" w:sz="0" w:space="0" w:color="auto"/>
            <w:right w:val="none" w:sz="0" w:space="0" w:color="auto"/>
          </w:divBdr>
        </w:div>
        <w:div w:id="1841581115">
          <w:marLeft w:val="640"/>
          <w:marRight w:val="0"/>
          <w:marTop w:val="0"/>
          <w:marBottom w:val="0"/>
          <w:divBdr>
            <w:top w:val="none" w:sz="0" w:space="0" w:color="auto"/>
            <w:left w:val="none" w:sz="0" w:space="0" w:color="auto"/>
            <w:bottom w:val="none" w:sz="0" w:space="0" w:color="auto"/>
            <w:right w:val="none" w:sz="0" w:space="0" w:color="auto"/>
          </w:divBdr>
        </w:div>
        <w:div w:id="1855335920">
          <w:marLeft w:val="640"/>
          <w:marRight w:val="0"/>
          <w:marTop w:val="0"/>
          <w:marBottom w:val="0"/>
          <w:divBdr>
            <w:top w:val="none" w:sz="0" w:space="0" w:color="auto"/>
            <w:left w:val="none" w:sz="0" w:space="0" w:color="auto"/>
            <w:bottom w:val="none" w:sz="0" w:space="0" w:color="auto"/>
            <w:right w:val="none" w:sz="0" w:space="0" w:color="auto"/>
          </w:divBdr>
        </w:div>
        <w:div w:id="1878619926">
          <w:marLeft w:val="640"/>
          <w:marRight w:val="0"/>
          <w:marTop w:val="0"/>
          <w:marBottom w:val="0"/>
          <w:divBdr>
            <w:top w:val="none" w:sz="0" w:space="0" w:color="auto"/>
            <w:left w:val="none" w:sz="0" w:space="0" w:color="auto"/>
            <w:bottom w:val="none" w:sz="0" w:space="0" w:color="auto"/>
            <w:right w:val="none" w:sz="0" w:space="0" w:color="auto"/>
          </w:divBdr>
        </w:div>
        <w:div w:id="1883710982">
          <w:marLeft w:val="640"/>
          <w:marRight w:val="0"/>
          <w:marTop w:val="0"/>
          <w:marBottom w:val="0"/>
          <w:divBdr>
            <w:top w:val="none" w:sz="0" w:space="0" w:color="auto"/>
            <w:left w:val="none" w:sz="0" w:space="0" w:color="auto"/>
            <w:bottom w:val="none" w:sz="0" w:space="0" w:color="auto"/>
            <w:right w:val="none" w:sz="0" w:space="0" w:color="auto"/>
          </w:divBdr>
        </w:div>
        <w:div w:id="1940213510">
          <w:marLeft w:val="640"/>
          <w:marRight w:val="0"/>
          <w:marTop w:val="0"/>
          <w:marBottom w:val="0"/>
          <w:divBdr>
            <w:top w:val="none" w:sz="0" w:space="0" w:color="auto"/>
            <w:left w:val="none" w:sz="0" w:space="0" w:color="auto"/>
            <w:bottom w:val="none" w:sz="0" w:space="0" w:color="auto"/>
            <w:right w:val="none" w:sz="0" w:space="0" w:color="auto"/>
          </w:divBdr>
        </w:div>
        <w:div w:id="1974948075">
          <w:marLeft w:val="640"/>
          <w:marRight w:val="0"/>
          <w:marTop w:val="0"/>
          <w:marBottom w:val="0"/>
          <w:divBdr>
            <w:top w:val="none" w:sz="0" w:space="0" w:color="auto"/>
            <w:left w:val="none" w:sz="0" w:space="0" w:color="auto"/>
            <w:bottom w:val="none" w:sz="0" w:space="0" w:color="auto"/>
            <w:right w:val="none" w:sz="0" w:space="0" w:color="auto"/>
          </w:divBdr>
        </w:div>
        <w:div w:id="2007590295">
          <w:marLeft w:val="640"/>
          <w:marRight w:val="0"/>
          <w:marTop w:val="0"/>
          <w:marBottom w:val="0"/>
          <w:divBdr>
            <w:top w:val="none" w:sz="0" w:space="0" w:color="auto"/>
            <w:left w:val="none" w:sz="0" w:space="0" w:color="auto"/>
            <w:bottom w:val="none" w:sz="0" w:space="0" w:color="auto"/>
            <w:right w:val="none" w:sz="0" w:space="0" w:color="auto"/>
          </w:divBdr>
        </w:div>
        <w:div w:id="2024818091">
          <w:marLeft w:val="640"/>
          <w:marRight w:val="0"/>
          <w:marTop w:val="0"/>
          <w:marBottom w:val="0"/>
          <w:divBdr>
            <w:top w:val="none" w:sz="0" w:space="0" w:color="auto"/>
            <w:left w:val="none" w:sz="0" w:space="0" w:color="auto"/>
            <w:bottom w:val="none" w:sz="0" w:space="0" w:color="auto"/>
            <w:right w:val="none" w:sz="0" w:space="0" w:color="auto"/>
          </w:divBdr>
        </w:div>
        <w:div w:id="2042240323">
          <w:marLeft w:val="640"/>
          <w:marRight w:val="0"/>
          <w:marTop w:val="0"/>
          <w:marBottom w:val="0"/>
          <w:divBdr>
            <w:top w:val="none" w:sz="0" w:space="0" w:color="auto"/>
            <w:left w:val="none" w:sz="0" w:space="0" w:color="auto"/>
            <w:bottom w:val="none" w:sz="0" w:space="0" w:color="auto"/>
            <w:right w:val="none" w:sz="0" w:space="0" w:color="auto"/>
          </w:divBdr>
        </w:div>
        <w:div w:id="2045983362">
          <w:marLeft w:val="640"/>
          <w:marRight w:val="0"/>
          <w:marTop w:val="0"/>
          <w:marBottom w:val="0"/>
          <w:divBdr>
            <w:top w:val="none" w:sz="0" w:space="0" w:color="auto"/>
            <w:left w:val="none" w:sz="0" w:space="0" w:color="auto"/>
            <w:bottom w:val="none" w:sz="0" w:space="0" w:color="auto"/>
            <w:right w:val="none" w:sz="0" w:space="0" w:color="auto"/>
          </w:divBdr>
        </w:div>
        <w:div w:id="2064593946">
          <w:marLeft w:val="640"/>
          <w:marRight w:val="0"/>
          <w:marTop w:val="0"/>
          <w:marBottom w:val="0"/>
          <w:divBdr>
            <w:top w:val="none" w:sz="0" w:space="0" w:color="auto"/>
            <w:left w:val="none" w:sz="0" w:space="0" w:color="auto"/>
            <w:bottom w:val="none" w:sz="0" w:space="0" w:color="auto"/>
            <w:right w:val="none" w:sz="0" w:space="0" w:color="auto"/>
          </w:divBdr>
        </w:div>
        <w:div w:id="2102680758">
          <w:marLeft w:val="640"/>
          <w:marRight w:val="0"/>
          <w:marTop w:val="0"/>
          <w:marBottom w:val="0"/>
          <w:divBdr>
            <w:top w:val="none" w:sz="0" w:space="0" w:color="auto"/>
            <w:left w:val="none" w:sz="0" w:space="0" w:color="auto"/>
            <w:bottom w:val="none" w:sz="0" w:space="0" w:color="auto"/>
            <w:right w:val="none" w:sz="0" w:space="0" w:color="auto"/>
          </w:divBdr>
        </w:div>
        <w:div w:id="2147309024">
          <w:marLeft w:val="640"/>
          <w:marRight w:val="0"/>
          <w:marTop w:val="0"/>
          <w:marBottom w:val="0"/>
          <w:divBdr>
            <w:top w:val="none" w:sz="0" w:space="0" w:color="auto"/>
            <w:left w:val="none" w:sz="0" w:space="0" w:color="auto"/>
            <w:bottom w:val="none" w:sz="0" w:space="0" w:color="auto"/>
            <w:right w:val="none" w:sz="0" w:space="0" w:color="auto"/>
          </w:divBdr>
        </w:div>
      </w:divsChild>
    </w:div>
    <w:div w:id="1614247627">
      <w:bodyDiv w:val="1"/>
      <w:marLeft w:val="0"/>
      <w:marRight w:val="0"/>
      <w:marTop w:val="0"/>
      <w:marBottom w:val="0"/>
      <w:divBdr>
        <w:top w:val="none" w:sz="0" w:space="0" w:color="auto"/>
        <w:left w:val="none" w:sz="0" w:space="0" w:color="auto"/>
        <w:bottom w:val="none" w:sz="0" w:space="0" w:color="auto"/>
        <w:right w:val="none" w:sz="0" w:space="0" w:color="auto"/>
      </w:divBdr>
      <w:divsChild>
        <w:div w:id="8879169">
          <w:marLeft w:val="640"/>
          <w:marRight w:val="0"/>
          <w:marTop w:val="0"/>
          <w:marBottom w:val="0"/>
          <w:divBdr>
            <w:top w:val="none" w:sz="0" w:space="0" w:color="auto"/>
            <w:left w:val="none" w:sz="0" w:space="0" w:color="auto"/>
            <w:bottom w:val="none" w:sz="0" w:space="0" w:color="auto"/>
            <w:right w:val="none" w:sz="0" w:space="0" w:color="auto"/>
          </w:divBdr>
        </w:div>
        <w:div w:id="21129003">
          <w:marLeft w:val="640"/>
          <w:marRight w:val="0"/>
          <w:marTop w:val="0"/>
          <w:marBottom w:val="0"/>
          <w:divBdr>
            <w:top w:val="none" w:sz="0" w:space="0" w:color="auto"/>
            <w:left w:val="none" w:sz="0" w:space="0" w:color="auto"/>
            <w:bottom w:val="none" w:sz="0" w:space="0" w:color="auto"/>
            <w:right w:val="none" w:sz="0" w:space="0" w:color="auto"/>
          </w:divBdr>
        </w:div>
        <w:div w:id="56632284">
          <w:marLeft w:val="640"/>
          <w:marRight w:val="0"/>
          <w:marTop w:val="0"/>
          <w:marBottom w:val="0"/>
          <w:divBdr>
            <w:top w:val="none" w:sz="0" w:space="0" w:color="auto"/>
            <w:left w:val="none" w:sz="0" w:space="0" w:color="auto"/>
            <w:bottom w:val="none" w:sz="0" w:space="0" w:color="auto"/>
            <w:right w:val="none" w:sz="0" w:space="0" w:color="auto"/>
          </w:divBdr>
        </w:div>
        <w:div w:id="64573925">
          <w:marLeft w:val="640"/>
          <w:marRight w:val="0"/>
          <w:marTop w:val="0"/>
          <w:marBottom w:val="0"/>
          <w:divBdr>
            <w:top w:val="none" w:sz="0" w:space="0" w:color="auto"/>
            <w:left w:val="none" w:sz="0" w:space="0" w:color="auto"/>
            <w:bottom w:val="none" w:sz="0" w:space="0" w:color="auto"/>
            <w:right w:val="none" w:sz="0" w:space="0" w:color="auto"/>
          </w:divBdr>
        </w:div>
        <w:div w:id="75438484">
          <w:marLeft w:val="640"/>
          <w:marRight w:val="0"/>
          <w:marTop w:val="0"/>
          <w:marBottom w:val="0"/>
          <w:divBdr>
            <w:top w:val="none" w:sz="0" w:space="0" w:color="auto"/>
            <w:left w:val="none" w:sz="0" w:space="0" w:color="auto"/>
            <w:bottom w:val="none" w:sz="0" w:space="0" w:color="auto"/>
            <w:right w:val="none" w:sz="0" w:space="0" w:color="auto"/>
          </w:divBdr>
        </w:div>
        <w:div w:id="80757712">
          <w:marLeft w:val="640"/>
          <w:marRight w:val="0"/>
          <w:marTop w:val="0"/>
          <w:marBottom w:val="0"/>
          <w:divBdr>
            <w:top w:val="none" w:sz="0" w:space="0" w:color="auto"/>
            <w:left w:val="none" w:sz="0" w:space="0" w:color="auto"/>
            <w:bottom w:val="none" w:sz="0" w:space="0" w:color="auto"/>
            <w:right w:val="none" w:sz="0" w:space="0" w:color="auto"/>
          </w:divBdr>
        </w:div>
        <w:div w:id="119039659">
          <w:marLeft w:val="640"/>
          <w:marRight w:val="0"/>
          <w:marTop w:val="0"/>
          <w:marBottom w:val="0"/>
          <w:divBdr>
            <w:top w:val="none" w:sz="0" w:space="0" w:color="auto"/>
            <w:left w:val="none" w:sz="0" w:space="0" w:color="auto"/>
            <w:bottom w:val="none" w:sz="0" w:space="0" w:color="auto"/>
            <w:right w:val="none" w:sz="0" w:space="0" w:color="auto"/>
          </w:divBdr>
        </w:div>
        <w:div w:id="129056942">
          <w:marLeft w:val="640"/>
          <w:marRight w:val="0"/>
          <w:marTop w:val="0"/>
          <w:marBottom w:val="0"/>
          <w:divBdr>
            <w:top w:val="none" w:sz="0" w:space="0" w:color="auto"/>
            <w:left w:val="none" w:sz="0" w:space="0" w:color="auto"/>
            <w:bottom w:val="none" w:sz="0" w:space="0" w:color="auto"/>
            <w:right w:val="none" w:sz="0" w:space="0" w:color="auto"/>
          </w:divBdr>
        </w:div>
        <w:div w:id="138152282">
          <w:marLeft w:val="640"/>
          <w:marRight w:val="0"/>
          <w:marTop w:val="0"/>
          <w:marBottom w:val="0"/>
          <w:divBdr>
            <w:top w:val="none" w:sz="0" w:space="0" w:color="auto"/>
            <w:left w:val="none" w:sz="0" w:space="0" w:color="auto"/>
            <w:bottom w:val="none" w:sz="0" w:space="0" w:color="auto"/>
            <w:right w:val="none" w:sz="0" w:space="0" w:color="auto"/>
          </w:divBdr>
        </w:div>
        <w:div w:id="152257588">
          <w:marLeft w:val="640"/>
          <w:marRight w:val="0"/>
          <w:marTop w:val="0"/>
          <w:marBottom w:val="0"/>
          <w:divBdr>
            <w:top w:val="none" w:sz="0" w:space="0" w:color="auto"/>
            <w:left w:val="none" w:sz="0" w:space="0" w:color="auto"/>
            <w:bottom w:val="none" w:sz="0" w:space="0" w:color="auto"/>
            <w:right w:val="none" w:sz="0" w:space="0" w:color="auto"/>
          </w:divBdr>
        </w:div>
        <w:div w:id="171799189">
          <w:marLeft w:val="640"/>
          <w:marRight w:val="0"/>
          <w:marTop w:val="0"/>
          <w:marBottom w:val="0"/>
          <w:divBdr>
            <w:top w:val="none" w:sz="0" w:space="0" w:color="auto"/>
            <w:left w:val="none" w:sz="0" w:space="0" w:color="auto"/>
            <w:bottom w:val="none" w:sz="0" w:space="0" w:color="auto"/>
            <w:right w:val="none" w:sz="0" w:space="0" w:color="auto"/>
          </w:divBdr>
        </w:div>
        <w:div w:id="191380071">
          <w:marLeft w:val="640"/>
          <w:marRight w:val="0"/>
          <w:marTop w:val="0"/>
          <w:marBottom w:val="0"/>
          <w:divBdr>
            <w:top w:val="none" w:sz="0" w:space="0" w:color="auto"/>
            <w:left w:val="none" w:sz="0" w:space="0" w:color="auto"/>
            <w:bottom w:val="none" w:sz="0" w:space="0" w:color="auto"/>
            <w:right w:val="none" w:sz="0" w:space="0" w:color="auto"/>
          </w:divBdr>
        </w:div>
        <w:div w:id="197592472">
          <w:marLeft w:val="640"/>
          <w:marRight w:val="0"/>
          <w:marTop w:val="0"/>
          <w:marBottom w:val="0"/>
          <w:divBdr>
            <w:top w:val="none" w:sz="0" w:space="0" w:color="auto"/>
            <w:left w:val="none" w:sz="0" w:space="0" w:color="auto"/>
            <w:bottom w:val="none" w:sz="0" w:space="0" w:color="auto"/>
            <w:right w:val="none" w:sz="0" w:space="0" w:color="auto"/>
          </w:divBdr>
        </w:div>
        <w:div w:id="209389440">
          <w:marLeft w:val="640"/>
          <w:marRight w:val="0"/>
          <w:marTop w:val="0"/>
          <w:marBottom w:val="0"/>
          <w:divBdr>
            <w:top w:val="none" w:sz="0" w:space="0" w:color="auto"/>
            <w:left w:val="none" w:sz="0" w:space="0" w:color="auto"/>
            <w:bottom w:val="none" w:sz="0" w:space="0" w:color="auto"/>
            <w:right w:val="none" w:sz="0" w:space="0" w:color="auto"/>
          </w:divBdr>
        </w:div>
        <w:div w:id="241375472">
          <w:marLeft w:val="640"/>
          <w:marRight w:val="0"/>
          <w:marTop w:val="0"/>
          <w:marBottom w:val="0"/>
          <w:divBdr>
            <w:top w:val="none" w:sz="0" w:space="0" w:color="auto"/>
            <w:left w:val="none" w:sz="0" w:space="0" w:color="auto"/>
            <w:bottom w:val="none" w:sz="0" w:space="0" w:color="auto"/>
            <w:right w:val="none" w:sz="0" w:space="0" w:color="auto"/>
          </w:divBdr>
        </w:div>
        <w:div w:id="249199514">
          <w:marLeft w:val="640"/>
          <w:marRight w:val="0"/>
          <w:marTop w:val="0"/>
          <w:marBottom w:val="0"/>
          <w:divBdr>
            <w:top w:val="none" w:sz="0" w:space="0" w:color="auto"/>
            <w:left w:val="none" w:sz="0" w:space="0" w:color="auto"/>
            <w:bottom w:val="none" w:sz="0" w:space="0" w:color="auto"/>
            <w:right w:val="none" w:sz="0" w:space="0" w:color="auto"/>
          </w:divBdr>
        </w:div>
        <w:div w:id="294797083">
          <w:marLeft w:val="640"/>
          <w:marRight w:val="0"/>
          <w:marTop w:val="0"/>
          <w:marBottom w:val="0"/>
          <w:divBdr>
            <w:top w:val="none" w:sz="0" w:space="0" w:color="auto"/>
            <w:left w:val="none" w:sz="0" w:space="0" w:color="auto"/>
            <w:bottom w:val="none" w:sz="0" w:space="0" w:color="auto"/>
            <w:right w:val="none" w:sz="0" w:space="0" w:color="auto"/>
          </w:divBdr>
        </w:div>
        <w:div w:id="349453664">
          <w:marLeft w:val="640"/>
          <w:marRight w:val="0"/>
          <w:marTop w:val="0"/>
          <w:marBottom w:val="0"/>
          <w:divBdr>
            <w:top w:val="none" w:sz="0" w:space="0" w:color="auto"/>
            <w:left w:val="none" w:sz="0" w:space="0" w:color="auto"/>
            <w:bottom w:val="none" w:sz="0" w:space="0" w:color="auto"/>
            <w:right w:val="none" w:sz="0" w:space="0" w:color="auto"/>
          </w:divBdr>
        </w:div>
        <w:div w:id="391082068">
          <w:marLeft w:val="640"/>
          <w:marRight w:val="0"/>
          <w:marTop w:val="0"/>
          <w:marBottom w:val="0"/>
          <w:divBdr>
            <w:top w:val="none" w:sz="0" w:space="0" w:color="auto"/>
            <w:left w:val="none" w:sz="0" w:space="0" w:color="auto"/>
            <w:bottom w:val="none" w:sz="0" w:space="0" w:color="auto"/>
            <w:right w:val="none" w:sz="0" w:space="0" w:color="auto"/>
          </w:divBdr>
        </w:div>
        <w:div w:id="405222684">
          <w:marLeft w:val="640"/>
          <w:marRight w:val="0"/>
          <w:marTop w:val="0"/>
          <w:marBottom w:val="0"/>
          <w:divBdr>
            <w:top w:val="none" w:sz="0" w:space="0" w:color="auto"/>
            <w:left w:val="none" w:sz="0" w:space="0" w:color="auto"/>
            <w:bottom w:val="none" w:sz="0" w:space="0" w:color="auto"/>
            <w:right w:val="none" w:sz="0" w:space="0" w:color="auto"/>
          </w:divBdr>
        </w:div>
        <w:div w:id="445152176">
          <w:marLeft w:val="640"/>
          <w:marRight w:val="0"/>
          <w:marTop w:val="0"/>
          <w:marBottom w:val="0"/>
          <w:divBdr>
            <w:top w:val="none" w:sz="0" w:space="0" w:color="auto"/>
            <w:left w:val="none" w:sz="0" w:space="0" w:color="auto"/>
            <w:bottom w:val="none" w:sz="0" w:space="0" w:color="auto"/>
            <w:right w:val="none" w:sz="0" w:space="0" w:color="auto"/>
          </w:divBdr>
        </w:div>
        <w:div w:id="447552873">
          <w:marLeft w:val="640"/>
          <w:marRight w:val="0"/>
          <w:marTop w:val="0"/>
          <w:marBottom w:val="0"/>
          <w:divBdr>
            <w:top w:val="none" w:sz="0" w:space="0" w:color="auto"/>
            <w:left w:val="none" w:sz="0" w:space="0" w:color="auto"/>
            <w:bottom w:val="none" w:sz="0" w:space="0" w:color="auto"/>
            <w:right w:val="none" w:sz="0" w:space="0" w:color="auto"/>
          </w:divBdr>
        </w:div>
        <w:div w:id="452217498">
          <w:marLeft w:val="640"/>
          <w:marRight w:val="0"/>
          <w:marTop w:val="0"/>
          <w:marBottom w:val="0"/>
          <w:divBdr>
            <w:top w:val="none" w:sz="0" w:space="0" w:color="auto"/>
            <w:left w:val="none" w:sz="0" w:space="0" w:color="auto"/>
            <w:bottom w:val="none" w:sz="0" w:space="0" w:color="auto"/>
            <w:right w:val="none" w:sz="0" w:space="0" w:color="auto"/>
          </w:divBdr>
        </w:div>
        <w:div w:id="470054024">
          <w:marLeft w:val="640"/>
          <w:marRight w:val="0"/>
          <w:marTop w:val="0"/>
          <w:marBottom w:val="0"/>
          <w:divBdr>
            <w:top w:val="none" w:sz="0" w:space="0" w:color="auto"/>
            <w:left w:val="none" w:sz="0" w:space="0" w:color="auto"/>
            <w:bottom w:val="none" w:sz="0" w:space="0" w:color="auto"/>
            <w:right w:val="none" w:sz="0" w:space="0" w:color="auto"/>
          </w:divBdr>
        </w:div>
        <w:div w:id="474568245">
          <w:marLeft w:val="640"/>
          <w:marRight w:val="0"/>
          <w:marTop w:val="0"/>
          <w:marBottom w:val="0"/>
          <w:divBdr>
            <w:top w:val="none" w:sz="0" w:space="0" w:color="auto"/>
            <w:left w:val="none" w:sz="0" w:space="0" w:color="auto"/>
            <w:bottom w:val="none" w:sz="0" w:space="0" w:color="auto"/>
            <w:right w:val="none" w:sz="0" w:space="0" w:color="auto"/>
          </w:divBdr>
        </w:div>
        <w:div w:id="479729410">
          <w:marLeft w:val="640"/>
          <w:marRight w:val="0"/>
          <w:marTop w:val="0"/>
          <w:marBottom w:val="0"/>
          <w:divBdr>
            <w:top w:val="none" w:sz="0" w:space="0" w:color="auto"/>
            <w:left w:val="none" w:sz="0" w:space="0" w:color="auto"/>
            <w:bottom w:val="none" w:sz="0" w:space="0" w:color="auto"/>
            <w:right w:val="none" w:sz="0" w:space="0" w:color="auto"/>
          </w:divBdr>
        </w:div>
        <w:div w:id="494994669">
          <w:marLeft w:val="640"/>
          <w:marRight w:val="0"/>
          <w:marTop w:val="0"/>
          <w:marBottom w:val="0"/>
          <w:divBdr>
            <w:top w:val="none" w:sz="0" w:space="0" w:color="auto"/>
            <w:left w:val="none" w:sz="0" w:space="0" w:color="auto"/>
            <w:bottom w:val="none" w:sz="0" w:space="0" w:color="auto"/>
            <w:right w:val="none" w:sz="0" w:space="0" w:color="auto"/>
          </w:divBdr>
        </w:div>
        <w:div w:id="547187650">
          <w:marLeft w:val="640"/>
          <w:marRight w:val="0"/>
          <w:marTop w:val="0"/>
          <w:marBottom w:val="0"/>
          <w:divBdr>
            <w:top w:val="none" w:sz="0" w:space="0" w:color="auto"/>
            <w:left w:val="none" w:sz="0" w:space="0" w:color="auto"/>
            <w:bottom w:val="none" w:sz="0" w:space="0" w:color="auto"/>
            <w:right w:val="none" w:sz="0" w:space="0" w:color="auto"/>
          </w:divBdr>
        </w:div>
        <w:div w:id="595330972">
          <w:marLeft w:val="640"/>
          <w:marRight w:val="0"/>
          <w:marTop w:val="0"/>
          <w:marBottom w:val="0"/>
          <w:divBdr>
            <w:top w:val="none" w:sz="0" w:space="0" w:color="auto"/>
            <w:left w:val="none" w:sz="0" w:space="0" w:color="auto"/>
            <w:bottom w:val="none" w:sz="0" w:space="0" w:color="auto"/>
            <w:right w:val="none" w:sz="0" w:space="0" w:color="auto"/>
          </w:divBdr>
        </w:div>
        <w:div w:id="642464038">
          <w:marLeft w:val="640"/>
          <w:marRight w:val="0"/>
          <w:marTop w:val="0"/>
          <w:marBottom w:val="0"/>
          <w:divBdr>
            <w:top w:val="none" w:sz="0" w:space="0" w:color="auto"/>
            <w:left w:val="none" w:sz="0" w:space="0" w:color="auto"/>
            <w:bottom w:val="none" w:sz="0" w:space="0" w:color="auto"/>
            <w:right w:val="none" w:sz="0" w:space="0" w:color="auto"/>
          </w:divBdr>
        </w:div>
        <w:div w:id="663624075">
          <w:marLeft w:val="640"/>
          <w:marRight w:val="0"/>
          <w:marTop w:val="0"/>
          <w:marBottom w:val="0"/>
          <w:divBdr>
            <w:top w:val="none" w:sz="0" w:space="0" w:color="auto"/>
            <w:left w:val="none" w:sz="0" w:space="0" w:color="auto"/>
            <w:bottom w:val="none" w:sz="0" w:space="0" w:color="auto"/>
            <w:right w:val="none" w:sz="0" w:space="0" w:color="auto"/>
          </w:divBdr>
        </w:div>
        <w:div w:id="699086494">
          <w:marLeft w:val="640"/>
          <w:marRight w:val="0"/>
          <w:marTop w:val="0"/>
          <w:marBottom w:val="0"/>
          <w:divBdr>
            <w:top w:val="none" w:sz="0" w:space="0" w:color="auto"/>
            <w:left w:val="none" w:sz="0" w:space="0" w:color="auto"/>
            <w:bottom w:val="none" w:sz="0" w:space="0" w:color="auto"/>
            <w:right w:val="none" w:sz="0" w:space="0" w:color="auto"/>
          </w:divBdr>
        </w:div>
        <w:div w:id="709690455">
          <w:marLeft w:val="640"/>
          <w:marRight w:val="0"/>
          <w:marTop w:val="0"/>
          <w:marBottom w:val="0"/>
          <w:divBdr>
            <w:top w:val="none" w:sz="0" w:space="0" w:color="auto"/>
            <w:left w:val="none" w:sz="0" w:space="0" w:color="auto"/>
            <w:bottom w:val="none" w:sz="0" w:space="0" w:color="auto"/>
            <w:right w:val="none" w:sz="0" w:space="0" w:color="auto"/>
          </w:divBdr>
        </w:div>
        <w:div w:id="729502364">
          <w:marLeft w:val="640"/>
          <w:marRight w:val="0"/>
          <w:marTop w:val="0"/>
          <w:marBottom w:val="0"/>
          <w:divBdr>
            <w:top w:val="none" w:sz="0" w:space="0" w:color="auto"/>
            <w:left w:val="none" w:sz="0" w:space="0" w:color="auto"/>
            <w:bottom w:val="none" w:sz="0" w:space="0" w:color="auto"/>
            <w:right w:val="none" w:sz="0" w:space="0" w:color="auto"/>
          </w:divBdr>
        </w:div>
        <w:div w:id="732200313">
          <w:marLeft w:val="640"/>
          <w:marRight w:val="0"/>
          <w:marTop w:val="0"/>
          <w:marBottom w:val="0"/>
          <w:divBdr>
            <w:top w:val="none" w:sz="0" w:space="0" w:color="auto"/>
            <w:left w:val="none" w:sz="0" w:space="0" w:color="auto"/>
            <w:bottom w:val="none" w:sz="0" w:space="0" w:color="auto"/>
            <w:right w:val="none" w:sz="0" w:space="0" w:color="auto"/>
          </w:divBdr>
        </w:div>
        <w:div w:id="757558177">
          <w:marLeft w:val="640"/>
          <w:marRight w:val="0"/>
          <w:marTop w:val="0"/>
          <w:marBottom w:val="0"/>
          <w:divBdr>
            <w:top w:val="none" w:sz="0" w:space="0" w:color="auto"/>
            <w:left w:val="none" w:sz="0" w:space="0" w:color="auto"/>
            <w:bottom w:val="none" w:sz="0" w:space="0" w:color="auto"/>
            <w:right w:val="none" w:sz="0" w:space="0" w:color="auto"/>
          </w:divBdr>
        </w:div>
        <w:div w:id="774405347">
          <w:marLeft w:val="640"/>
          <w:marRight w:val="0"/>
          <w:marTop w:val="0"/>
          <w:marBottom w:val="0"/>
          <w:divBdr>
            <w:top w:val="none" w:sz="0" w:space="0" w:color="auto"/>
            <w:left w:val="none" w:sz="0" w:space="0" w:color="auto"/>
            <w:bottom w:val="none" w:sz="0" w:space="0" w:color="auto"/>
            <w:right w:val="none" w:sz="0" w:space="0" w:color="auto"/>
          </w:divBdr>
        </w:div>
        <w:div w:id="774521987">
          <w:marLeft w:val="640"/>
          <w:marRight w:val="0"/>
          <w:marTop w:val="0"/>
          <w:marBottom w:val="0"/>
          <w:divBdr>
            <w:top w:val="none" w:sz="0" w:space="0" w:color="auto"/>
            <w:left w:val="none" w:sz="0" w:space="0" w:color="auto"/>
            <w:bottom w:val="none" w:sz="0" w:space="0" w:color="auto"/>
            <w:right w:val="none" w:sz="0" w:space="0" w:color="auto"/>
          </w:divBdr>
        </w:div>
        <w:div w:id="823085126">
          <w:marLeft w:val="640"/>
          <w:marRight w:val="0"/>
          <w:marTop w:val="0"/>
          <w:marBottom w:val="0"/>
          <w:divBdr>
            <w:top w:val="none" w:sz="0" w:space="0" w:color="auto"/>
            <w:left w:val="none" w:sz="0" w:space="0" w:color="auto"/>
            <w:bottom w:val="none" w:sz="0" w:space="0" w:color="auto"/>
            <w:right w:val="none" w:sz="0" w:space="0" w:color="auto"/>
          </w:divBdr>
        </w:div>
        <w:div w:id="830488781">
          <w:marLeft w:val="640"/>
          <w:marRight w:val="0"/>
          <w:marTop w:val="0"/>
          <w:marBottom w:val="0"/>
          <w:divBdr>
            <w:top w:val="none" w:sz="0" w:space="0" w:color="auto"/>
            <w:left w:val="none" w:sz="0" w:space="0" w:color="auto"/>
            <w:bottom w:val="none" w:sz="0" w:space="0" w:color="auto"/>
            <w:right w:val="none" w:sz="0" w:space="0" w:color="auto"/>
          </w:divBdr>
        </w:div>
        <w:div w:id="844516210">
          <w:marLeft w:val="640"/>
          <w:marRight w:val="0"/>
          <w:marTop w:val="0"/>
          <w:marBottom w:val="0"/>
          <w:divBdr>
            <w:top w:val="none" w:sz="0" w:space="0" w:color="auto"/>
            <w:left w:val="none" w:sz="0" w:space="0" w:color="auto"/>
            <w:bottom w:val="none" w:sz="0" w:space="0" w:color="auto"/>
            <w:right w:val="none" w:sz="0" w:space="0" w:color="auto"/>
          </w:divBdr>
        </w:div>
        <w:div w:id="853151173">
          <w:marLeft w:val="640"/>
          <w:marRight w:val="0"/>
          <w:marTop w:val="0"/>
          <w:marBottom w:val="0"/>
          <w:divBdr>
            <w:top w:val="none" w:sz="0" w:space="0" w:color="auto"/>
            <w:left w:val="none" w:sz="0" w:space="0" w:color="auto"/>
            <w:bottom w:val="none" w:sz="0" w:space="0" w:color="auto"/>
            <w:right w:val="none" w:sz="0" w:space="0" w:color="auto"/>
          </w:divBdr>
        </w:div>
        <w:div w:id="878588747">
          <w:marLeft w:val="640"/>
          <w:marRight w:val="0"/>
          <w:marTop w:val="0"/>
          <w:marBottom w:val="0"/>
          <w:divBdr>
            <w:top w:val="none" w:sz="0" w:space="0" w:color="auto"/>
            <w:left w:val="none" w:sz="0" w:space="0" w:color="auto"/>
            <w:bottom w:val="none" w:sz="0" w:space="0" w:color="auto"/>
            <w:right w:val="none" w:sz="0" w:space="0" w:color="auto"/>
          </w:divBdr>
        </w:div>
        <w:div w:id="883908762">
          <w:marLeft w:val="640"/>
          <w:marRight w:val="0"/>
          <w:marTop w:val="0"/>
          <w:marBottom w:val="0"/>
          <w:divBdr>
            <w:top w:val="none" w:sz="0" w:space="0" w:color="auto"/>
            <w:left w:val="none" w:sz="0" w:space="0" w:color="auto"/>
            <w:bottom w:val="none" w:sz="0" w:space="0" w:color="auto"/>
            <w:right w:val="none" w:sz="0" w:space="0" w:color="auto"/>
          </w:divBdr>
        </w:div>
        <w:div w:id="920019596">
          <w:marLeft w:val="640"/>
          <w:marRight w:val="0"/>
          <w:marTop w:val="0"/>
          <w:marBottom w:val="0"/>
          <w:divBdr>
            <w:top w:val="none" w:sz="0" w:space="0" w:color="auto"/>
            <w:left w:val="none" w:sz="0" w:space="0" w:color="auto"/>
            <w:bottom w:val="none" w:sz="0" w:space="0" w:color="auto"/>
            <w:right w:val="none" w:sz="0" w:space="0" w:color="auto"/>
          </w:divBdr>
        </w:div>
        <w:div w:id="924655351">
          <w:marLeft w:val="640"/>
          <w:marRight w:val="0"/>
          <w:marTop w:val="0"/>
          <w:marBottom w:val="0"/>
          <w:divBdr>
            <w:top w:val="none" w:sz="0" w:space="0" w:color="auto"/>
            <w:left w:val="none" w:sz="0" w:space="0" w:color="auto"/>
            <w:bottom w:val="none" w:sz="0" w:space="0" w:color="auto"/>
            <w:right w:val="none" w:sz="0" w:space="0" w:color="auto"/>
          </w:divBdr>
        </w:div>
        <w:div w:id="928927457">
          <w:marLeft w:val="640"/>
          <w:marRight w:val="0"/>
          <w:marTop w:val="0"/>
          <w:marBottom w:val="0"/>
          <w:divBdr>
            <w:top w:val="none" w:sz="0" w:space="0" w:color="auto"/>
            <w:left w:val="none" w:sz="0" w:space="0" w:color="auto"/>
            <w:bottom w:val="none" w:sz="0" w:space="0" w:color="auto"/>
            <w:right w:val="none" w:sz="0" w:space="0" w:color="auto"/>
          </w:divBdr>
        </w:div>
        <w:div w:id="951202654">
          <w:marLeft w:val="640"/>
          <w:marRight w:val="0"/>
          <w:marTop w:val="0"/>
          <w:marBottom w:val="0"/>
          <w:divBdr>
            <w:top w:val="none" w:sz="0" w:space="0" w:color="auto"/>
            <w:left w:val="none" w:sz="0" w:space="0" w:color="auto"/>
            <w:bottom w:val="none" w:sz="0" w:space="0" w:color="auto"/>
            <w:right w:val="none" w:sz="0" w:space="0" w:color="auto"/>
          </w:divBdr>
        </w:div>
        <w:div w:id="965963290">
          <w:marLeft w:val="640"/>
          <w:marRight w:val="0"/>
          <w:marTop w:val="0"/>
          <w:marBottom w:val="0"/>
          <w:divBdr>
            <w:top w:val="none" w:sz="0" w:space="0" w:color="auto"/>
            <w:left w:val="none" w:sz="0" w:space="0" w:color="auto"/>
            <w:bottom w:val="none" w:sz="0" w:space="0" w:color="auto"/>
            <w:right w:val="none" w:sz="0" w:space="0" w:color="auto"/>
          </w:divBdr>
        </w:div>
        <w:div w:id="973213441">
          <w:marLeft w:val="640"/>
          <w:marRight w:val="0"/>
          <w:marTop w:val="0"/>
          <w:marBottom w:val="0"/>
          <w:divBdr>
            <w:top w:val="none" w:sz="0" w:space="0" w:color="auto"/>
            <w:left w:val="none" w:sz="0" w:space="0" w:color="auto"/>
            <w:bottom w:val="none" w:sz="0" w:space="0" w:color="auto"/>
            <w:right w:val="none" w:sz="0" w:space="0" w:color="auto"/>
          </w:divBdr>
        </w:div>
        <w:div w:id="989216951">
          <w:marLeft w:val="640"/>
          <w:marRight w:val="0"/>
          <w:marTop w:val="0"/>
          <w:marBottom w:val="0"/>
          <w:divBdr>
            <w:top w:val="none" w:sz="0" w:space="0" w:color="auto"/>
            <w:left w:val="none" w:sz="0" w:space="0" w:color="auto"/>
            <w:bottom w:val="none" w:sz="0" w:space="0" w:color="auto"/>
            <w:right w:val="none" w:sz="0" w:space="0" w:color="auto"/>
          </w:divBdr>
        </w:div>
        <w:div w:id="1002782822">
          <w:marLeft w:val="640"/>
          <w:marRight w:val="0"/>
          <w:marTop w:val="0"/>
          <w:marBottom w:val="0"/>
          <w:divBdr>
            <w:top w:val="none" w:sz="0" w:space="0" w:color="auto"/>
            <w:left w:val="none" w:sz="0" w:space="0" w:color="auto"/>
            <w:bottom w:val="none" w:sz="0" w:space="0" w:color="auto"/>
            <w:right w:val="none" w:sz="0" w:space="0" w:color="auto"/>
          </w:divBdr>
        </w:div>
        <w:div w:id="1006441782">
          <w:marLeft w:val="640"/>
          <w:marRight w:val="0"/>
          <w:marTop w:val="0"/>
          <w:marBottom w:val="0"/>
          <w:divBdr>
            <w:top w:val="none" w:sz="0" w:space="0" w:color="auto"/>
            <w:left w:val="none" w:sz="0" w:space="0" w:color="auto"/>
            <w:bottom w:val="none" w:sz="0" w:space="0" w:color="auto"/>
            <w:right w:val="none" w:sz="0" w:space="0" w:color="auto"/>
          </w:divBdr>
        </w:div>
        <w:div w:id="1009674948">
          <w:marLeft w:val="640"/>
          <w:marRight w:val="0"/>
          <w:marTop w:val="0"/>
          <w:marBottom w:val="0"/>
          <w:divBdr>
            <w:top w:val="none" w:sz="0" w:space="0" w:color="auto"/>
            <w:left w:val="none" w:sz="0" w:space="0" w:color="auto"/>
            <w:bottom w:val="none" w:sz="0" w:space="0" w:color="auto"/>
            <w:right w:val="none" w:sz="0" w:space="0" w:color="auto"/>
          </w:divBdr>
        </w:div>
        <w:div w:id="1010369754">
          <w:marLeft w:val="640"/>
          <w:marRight w:val="0"/>
          <w:marTop w:val="0"/>
          <w:marBottom w:val="0"/>
          <w:divBdr>
            <w:top w:val="none" w:sz="0" w:space="0" w:color="auto"/>
            <w:left w:val="none" w:sz="0" w:space="0" w:color="auto"/>
            <w:bottom w:val="none" w:sz="0" w:space="0" w:color="auto"/>
            <w:right w:val="none" w:sz="0" w:space="0" w:color="auto"/>
          </w:divBdr>
        </w:div>
        <w:div w:id="1020012577">
          <w:marLeft w:val="640"/>
          <w:marRight w:val="0"/>
          <w:marTop w:val="0"/>
          <w:marBottom w:val="0"/>
          <w:divBdr>
            <w:top w:val="none" w:sz="0" w:space="0" w:color="auto"/>
            <w:left w:val="none" w:sz="0" w:space="0" w:color="auto"/>
            <w:bottom w:val="none" w:sz="0" w:space="0" w:color="auto"/>
            <w:right w:val="none" w:sz="0" w:space="0" w:color="auto"/>
          </w:divBdr>
        </w:div>
        <w:div w:id="1023937530">
          <w:marLeft w:val="640"/>
          <w:marRight w:val="0"/>
          <w:marTop w:val="0"/>
          <w:marBottom w:val="0"/>
          <w:divBdr>
            <w:top w:val="none" w:sz="0" w:space="0" w:color="auto"/>
            <w:left w:val="none" w:sz="0" w:space="0" w:color="auto"/>
            <w:bottom w:val="none" w:sz="0" w:space="0" w:color="auto"/>
            <w:right w:val="none" w:sz="0" w:space="0" w:color="auto"/>
          </w:divBdr>
        </w:div>
        <w:div w:id="1025594393">
          <w:marLeft w:val="640"/>
          <w:marRight w:val="0"/>
          <w:marTop w:val="0"/>
          <w:marBottom w:val="0"/>
          <w:divBdr>
            <w:top w:val="none" w:sz="0" w:space="0" w:color="auto"/>
            <w:left w:val="none" w:sz="0" w:space="0" w:color="auto"/>
            <w:bottom w:val="none" w:sz="0" w:space="0" w:color="auto"/>
            <w:right w:val="none" w:sz="0" w:space="0" w:color="auto"/>
          </w:divBdr>
        </w:div>
        <w:div w:id="1028408127">
          <w:marLeft w:val="640"/>
          <w:marRight w:val="0"/>
          <w:marTop w:val="0"/>
          <w:marBottom w:val="0"/>
          <w:divBdr>
            <w:top w:val="none" w:sz="0" w:space="0" w:color="auto"/>
            <w:left w:val="none" w:sz="0" w:space="0" w:color="auto"/>
            <w:bottom w:val="none" w:sz="0" w:space="0" w:color="auto"/>
            <w:right w:val="none" w:sz="0" w:space="0" w:color="auto"/>
          </w:divBdr>
        </w:div>
        <w:div w:id="1079862956">
          <w:marLeft w:val="640"/>
          <w:marRight w:val="0"/>
          <w:marTop w:val="0"/>
          <w:marBottom w:val="0"/>
          <w:divBdr>
            <w:top w:val="none" w:sz="0" w:space="0" w:color="auto"/>
            <w:left w:val="none" w:sz="0" w:space="0" w:color="auto"/>
            <w:bottom w:val="none" w:sz="0" w:space="0" w:color="auto"/>
            <w:right w:val="none" w:sz="0" w:space="0" w:color="auto"/>
          </w:divBdr>
        </w:div>
        <w:div w:id="1095973887">
          <w:marLeft w:val="640"/>
          <w:marRight w:val="0"/>
          <w:marTop w:val="0"/>
          <w:marBottom w:val="0"/>
          <w:divBdr>
            <w:top w:val="none" w:sz="0" w:space="0" w:color="auto"/>
            <w:left w:val="none" w:sz="0" w:space="0" w:color="auto"/>
            <w:bottom w:val="none" w:sz="0" w:space="0" w:color="auto"/>
            <w:right w:val="none" w:sz="0" w:space="0" w:color="auto"/>
          </w:divBdr>
        </w:div>
        <w:div w:id="1098065355">
          <w:marLeft w:val="640"/>
          <w:marRight w:val="0"/>
          <w:marTop w:val="0"/>
          <w:marBottom w:val="0"/>
          <w:divBdr>
            <w:top w:val="none" w:sz="0" w:space="0" w:color="auto"/>
            <w:left w:val="none" w:sz="0" w:space="0" w:color="auto"/>
            <w:bottom w:val="none" w:sz="0" w:space="0" w:color="auto"/>
            <w:right w:val="none" w:sz="0" w:space="0" w:color="auto"/>
          </w:divBdr>
        </w:div>
        <w:div w:id="1117682269">
          <w:marLeft w:val="640"/>
          <w:marRight w:val="0"/>
          <w:marTop w:val="0"/>
          <w:marBottom w:val="0"/>
          <w:divBdr>
            <w:top w:val="none" w:sz="0" w:space="0" w:color="auto"/>
            <w:left w:val="none" w:sz="0" w:space="0" w:color="auto"/>
            <w:bottom w:val="none" w:sz="0" w:space="0" w:color="auto"/>
            <w:right w:val="none" w:sz="0" w:space="0" w:color="auto"/>
          </w:divBdr>
        </w:div>
        <w:div w:id="1168596934">
          <w:marLeft w:val="640"/>
          <w:marRight w:val="0"/>
          <w:marTop w:val="0"/>
          <w:marBottom w:val="0"/>
          <w:divBdr>
            <w:top w:val="none" w:sz="0" w:space="0" w:color="auto"/>
            <w:left w:val="none" w:sz="0" w:space="0" w:color="auto"/>
            <w:bottom w:val="none" w:sz="0" w:space="0" w:color="auto"/>
            <w:right w:val="none" w:sz="0" w:space="0" w:color="auto"/>
          </w:divBdr>
        </w:div>
        <w:div w:id="1176842637">
          <w:marLeft w:val="640"/>
          <w:marRight w:val="0"/>
          <w:marTop w:val="0"/>
          <w:marBottom w:val="0"/>
          <w:divBdr>
            <w:top w:val="none" w:sz="0" w:space="0" w:color="auto"/>
            <w:left w:val="none" w:sz="0" w:space="0" w:color="auto"/>
            <w:bottom w:val="none" w:sz="0" w:space="0" w:color="auto"/>
            <w:right w:val="none" w:sz="0" w:space="0" w:color="auto"/>
          </w:divBdr>
        </w:div>
        <w:div w:id="1190878917">
          <w:marLeft w:val="640"/>
          <w:marRight w:val="0"/>
          <w:marTop w:val="0"/>
          <w:marBottom w:val="0"/>
          <w:divBdr>
            <w:top w:val="none" w:sz="0" w:space="0" w:color="auto"/>
            <w:left w:val="none" w:sz="0" w:space="0" w:color="auto"/>
            <w:bottom w:val="none" w:sz="0" w:space="0" w:color="auto"/>
            <w:right w:val="none" w:sz="0" w:space="0" w:color="auto"/>
          </w:divBdr>
        </w:div>
        <w:div w:id="1296370816">
          <w:marLeft w:val="640"/>
          <w:marRight w:val="0"/>
          <w:marTop w:val="0"/>
          <w:marBottom w:val="0"/>
          <w:divBdr>
            <w:top w:val="none" w:sz="0" w:space="0" w:color="auto"/>
            <w:left w:val="none" w:sz="0" w:space="0" w:color="auto"/>
            <w:bottom w:val="none" w:sz="0" w:space="0" w:color="auto"/>
            <w:right w:val="none" w:sz="0" w:space="0" w:color="auto"/>
          </w:divBdr>
        </w:div>
        <w:div w:id="1306623229">
          <w:marLeft w:val="640"/>
          <w:marRight w:val="0"/>
          <w:marTop w:val="0"/>
          <w:marBottom w:val="0"/>
          <w:divBdr>
            <w:top w:val="none" w:sz="0" w:space="0" w:color="auto"/>
            <w:left w:val="none" w:sz="0" w:space="0" w:color="auto"/>
            <w:bottom w:val="none" w:sz="0" w:space="0" w:color="auto"/>
            <w:right w:val="none" w:sz="0" w:space="0" w:color="auto"/>
          </w:divBdr>
        </w:div>
        <w:div w:id="1324235843">
          <w:marLeft w:val="640"/>
          <w:marRight w:val="0"/>
          <w:marTop w:val="0"/>
          <w:marBottom w:val="0"/>
          <w:divBdr>
            <w:top w:val="none" w:sz="0" w:space="0" w:color="auto"/>
            <w:left w:val="none" w:sz="0" w:space="0" w:color="auto"/>
            <w:bottom w:val="none" w:sz="0" w:space="0" w:color="auto"/>
            <w:right w:val="none" w:sz="0" w:space="0" w:color="auto"/>
          </w:divBdr>
        </w:div>
        <w:div w:id="1429082195">
          <w:marLeft w:val="640"/>
          <w:marRight w:val="0"/>
          <w:marTop w:val="0"/>
          <w:marBottom w:val="0"/>
          <w:divBdr>
            <w:top w:val="none" w:sz="0" w:space="0" w:color="auto"/>
            <w:left w:val="none" w:sz="0" w:space="0" w:color="auto"/>
            <w:bottom w:val="none" w:sz="0" w:space="0" w:color="auto"/>
            <w:right w:val="none" w:sz="0" w:space="0" w:color="auto"/>
          </w:divBdr>
        </w:div>
        <w:div w:id="1468814536">
          <w:marLeft w:val="640"/>
          <w:marRight w:val="0"/>
          <w:marTop w:val="0"/>
          <w:marBottom w:val="0"/>
          <w:divBdr>
            <w:top w:val="none" w:sz="0" w:space="0" w:color="auto"/>
            <w:left w:val="none" w:sz="0" w:space="0" w:color="auto"/>
            <w:bottom w:val="none" w:sz="0" w:space="0" w:color="auto"/>
            <w:right w:val="none" w:sz="0" w:space="0" w:color="auto"/>
          </w:divBdr>
        </w:div>
        <w:div w:id="1479108285">
          <w:marLeft w:val="640"/>
          <w:marRight w:val="0"/>
          <w:marTop w:val="0"/>
          <w:marBottom w:val="0"/>
          <w:divBdr>
            <w:top w:val="none" w:sz="0" w:space="0" w:color="auto"/>
            <w:left w:val="none" w:sz="0" w:space="0" w:color="auto"/>
            <w:bottom w:val="none" w:sz="0" w:space="0" w:color="auto"/>
            <w:right w:val="none" w:sz="0" w:space="0" w:color="auto"/>
          </w:divBdr>
        </w:div>
        <w:div w:id="1481842901">
          <w:marLeft w:val="640"/>
          <w:marRight w:val="0"/>
          <w:marTop w:val="0"/>
          <w:marBottom w:val="0"/>
          <w:divBdr>
            <w:top w:val="none" w:sz="0" w:space="0" w:color="auto"/>
            <w:left w:val="none" w:sz="0" w:space="0" w:color="auto"/>
            <w:bottom w:val="none" w:sz="0" w:space="0" w:color="auto"/>
            <w:right w:val="none" w:sz="0" w:space="0" w:color="auto"/>
          </w:divBdr>
        </w:div>
        <w:div w:id="1513640971">
          <w:marLeft w:val="640"/>
          <w:marRight w:val="0"/>
          <w:marTop w:val="0"/>
          <w:marBottom w:val="0"/>
          <w:divBdr>
            <w:top w:val="none" w:sz="0" w:space="0" w:color="auto"/>
            <w:left w:val="none" w:sz="0" w:space="0" w:color="auto"/>
            <w:bottom w:val="none" w:sz="0" w:space="0" w:color="auto"/>
            <w:right w:val="none" w:sz="0" w:space="0" w:color="auto"/>
          </w:divBdr>
        </w:div>
        <w:div w:id="1516379706">
          <w:marLeft w:val="640"/>
          <w:marRight w:val="0"/>
          <w:marTop w:val="0"/>
          <w:marBottom w:val="0"/>
          <w:divBdr>
            <w:top w:val="none" w:sz="0" w:space="0" w:color="auto"/>
            <w:left w:val="none" w:sz="0" w:space="0" w:color="auto"/>
            <w:bottom w:val="none" w:sz="0" w:space="0" w:color="auto"/>
            <w:right w:val="none" w:sz="0" w:space="0" w:color="auto"/>
          </w:divBdr>
        </w:div>
        <w:div w:id="1549956315">
          <w:marLeft w:val="640"/>
          <w:marRight w:val="0"/>
          <w:marTop w:val="0"/>
          <w:marBottom w:val="0"/>
          <w:divBdr>
            <w:top w:val="none" w:sz="0" w:space="0" w:color="auto"/>
            <w:left w:val="none" w:sz="0" w:space="0" w:color="auto"/>
            <w:bottom w:val="none" w:sz="0" w:space="0" w:color="auto"/>
            <w:right w:val="none" w:sz="0" w:space="0" w:color="auto"/>
          </w:divBdr>
        </w:div>
        <w:div w:id="1593472291">
          <w:marLeft w:val="640"/>
          <w:marRight w:val="0"/>
          <w:marTop w:val="0"/>
          <w:marBottom w:val="0"/>
          <w:divBdr>
            <w:top w:val="none" w:sz="0" w:space="0" w:color="auto"/>
            <w:left w:val="none" w:sz="0" w:space="0" w:color="auto"/>
            <w:bottom w:val="none" w:sz="0" w:space="0" w:color="auto"/>
            <w:right w:val="none" w:sz="0" w:space="0" w:color="auto"/>
          </w:divBdr>
        </w:div>
        <w:div w:id="1597521523">
          <w:marLeft w:val="640"/>
          <w:marRight w:val="0"/>
          <w:marTop w:val="0"/>
          <w:marBottom w:val="0"/>
          <w:divBdr>
            <w:top w:val="none" w:sz="0" w:space="0" w:color="auto"/>
            <w:left w:val="none" w:sz="0" w:space="0" w:color="auto"/>
            <w:bottom w:val="none" w:sz="0" w:space="0" w:color="auto"/>
            <w:right w:val="none" w:sz="0" w:space="0" w:color="auto"/>
          </w:divBdr>
        </w:div>
        <w:div w:id="1607880089">
          <w:marLeft w:val="640"/>
          <w:marRight w:val="0"/>
          <w:marTop w:val="0"/>
          <w:marBottom w:val="0"/>
          <w:divBdr>
            <w:top w:val="none" w:sz="0" w:space="0" w:color="auto"/>
            <w:left w:val="none" w:sz="0" w:space="0" w:color="auto"/>
            <w:bottom w:val="none" w:sz="0" w:space="0" w:color="auto"/>
            <w:right w:val="none" w:sz="0" w:space="0" w:color="auto"/>
          </w:divBdr>
        </w:div>
        <w:div w:id="1630478317">
          <w:marLeft w:val="640"/>
          <w:marRight w:val="0"/>
          <w:marTop w:val="0"/>
          <w:marBottom w:val="0"/>
          <w:divBdr>
            <w:top w:val="none" w:sz="0" w:space="0" w:color="auto"/>
            <w:left w:val="none" w:sz="0" w:space="0" w:color="auto"/>
            <w:bottom w:val="none" w:sz="0" w:space="0" w:color="auto"/>
            <w:right w:val="none" w:sz="0" w:space="0" w:color="auto"/>
          </w:divBdr>
        </w:div>
        <w:div w:id="1664578898">
          <w:marLeft w:val="640"/>
          <w:marRight w:val="0"/>
          <w:marTop w:val="0"/>
          <w:marBottom w:val="0"/>
          <w:divBdr>
            <w:top w:val="none" w:sz="0" w:space="0" w:color="auto"/>
            <w:left w:val="none" w:sz="0" w:space="0" w:color="auto"/>
            <w:bottom w:val="none" w:sz="0" w:space="0" w:color="auto"/>
            <w:right w:val="none" w:sz="0" w:space="0" w:color="auto"/>
          </w:divBdr>
        </w:div>
        <w:div w:id="1666278089">
          <w:marLeft w:val="640"/>
          <w:marRight w:val="0"/>
          <w:marTop w:val="0"/>
          <w:marBottom w:val="0"/>
          <w:divBdr>
            <w:top w:val="none" w:sz="0" w:space="0" w:color="auto"/>
            <w:left w:val="none" w:sz="0" w:space="0" w:color="auto"/>
            <w:bottom w:val="none" w:sz="0" w:space="0" w:color="auto"/>
            <w:right w:val="none" w:sz="0" w:space="0" w:color="auto"/>
          </w:divBdr>
        </w:div>
        <w:div w:id="1729262111">
          <w:marLeft w:val="640"/>
          <w:marRight w:val="0"/>
          <w:marTop w:val="0"/>
          <w:marBottom w:val="0"/>
          <w:divBdr>
            <w:top w:val="none" w:sz="0" w:space="0" w:color="auto"/>
            <w:left w:val="none" w:sz="0" w:space="0" w:color="auto"/>
            <w:bottom w:val="none" w:sz="0" w:space="0" w:color="auto"/>
            <w:right w:val="none" w:sz="0" w:space="0" w:color="auto"/>
          </w:divBdr>
        </w:div>
        <w:div w:id="1748918690">
          <w:marLeft w:val="640"/>
          <w:marRight w:val="0"/>
          <w:marTop w:val="0"/>
          <w:marBottom w:val="0"/>
          <w:divBdr>
            <w:top w:val="none" w:sz="0" w:space="0" w:color="auto"/>
            <w:left w:val="none" w:sz="0" w:space="0" w:color="auto"/>
            <w:bottom w:val="none" w:sz="0" w:space="0" w:color="auto"/>
            <w:right w:val="none" w:sz="0" w:space="0" w:color="auto"/>
          </w:divBdr>
        </w:div>
        <w:div w:id="1811289225">
          <w:marLeft w:val="640"/>
          <w:marRight w:val="0"/>
          <w:marTop w:val="0"/>
          <w:marBottom w:val="0"/>
          <w:divBdr>
            <w:top w:val="none" w:sz="0" w:space="0" w:color="auto"/>
            <w:left w:val="none" w:sz="0" w:space="0" w:color="auto"/>
            <w:bottom w:val="none" w:sz="0" w:space="0" w:color="auto"/>
            <w:right w:val="none" w:sz="0" w:space="0" w:color="auto"/>
          </w:divBdr>
        </w:div>
        <w:div w:id="1822034920">
          <w:marLeft w:val="640"/>
          <w:marRight w:val="0"/>
          <w:marTop w:val="0"/>
          <w:marBottom w:val="0"/>
          <w:divBdr>
            <w:top w:val="none" w:sz="0" w:space="0" w:color="auto"/>
            <w:left w:val="none" w:sz="0" w:space="0" w:color="auto"/>
            <w:bottom w:val="none" w:sz="0" w:space="0" w:color="auto"/>
            <w:right w:val="none" w:sz="0" w:space="0" w:color="auto"/>
          </w:divBdr>
        </w:div>
        <w:div w:id="1828743026">
          <w:marLeft w:val="640"/>
          <w:marRight w:val="0"/>
          <w:marTop w:val="0"/>
          <w:marBottom w:val="0"/>
          <w:divBdr>
            <w:top w:val="none" w:sz="0" w:space="0" w:color="auto"/>
            <w:left w:val="none" w:sz="0" w:space="0" w:color="auto"/>
            <w:bottom w:val="none" w:sz="0" w:space="0" w:color="auto"/>
            <w:right w:val="none" w:sz="0" w:space="0" w:color="auto"/>
          </w:divBdr>
        </w:div>
        <w:div w:id="1831409960">
          <w:marLeft w:val="640"/>
          <w:marRight w:val="0"/>
          <w:marTop w:val="0"/>
          <w:marBottom w:val="0"/>
          <w:divBdr>
            <w:top w:val="none" w:sz="0" w:space="0" w:color="auto"/>
            <w:left w:val="none" w:sz="0" w:space="0" w:color="auto"/>
            <w:bottom w:val="none" w:sz="0" w:space="0" w:color="auto"/>
            <w:right w:val="none" w:sz="0" w:space="0" w:color="auto"/>
          </w:divBdr>
        </w:div>
        <w:div w:id="1831939687">
          <w:marLeft w:val="640"/>
          <w:marRight w:val="0"/>
          <w:marTop w:val="0"/>
          <w:marBottom w:val="0"/>
          <w:divBdr>
            <w:top w:val="none" w:sz="0" w:space="0" w:color="auto"/>
            <w:left w:val="none" w:sz="0" w:space="0" w:color="auto"/>
            <w:bottom w:val="none" w:sz="0" w:space="0" w:color="auto"/>
            <w:right w:val="none" w:sz="0" w:space="0" w:color="auto"/>
          </w:divBdr>
        </w:div>
        <w:div w:id="1832327071">
          <w:marLeft w:val="640"/>
          <w:marRight w:val="0"/>
          <w:marTop w:val="0"/>
          <w:marBottom w:val="0"/>
          <w:divBdr>
            <w:top w:val="none" w:sz="0" w:space="0" w:color="auto"/>
            <w:left w:val="none" w:sz="0" w:space="0" w:color="auto"/>
            <w:bottom w:val="none" w:sz="0" w:space="0" w:color="auto"/>
            <w:right w:val="none" w:sz="0" w:space="0" w:color="auto"/>
          </w:divBdr>
        </w:div>
        <w:div w:id="1834173921">
          <w:marLeft w:val="640"/>
          <w:marRight w:val="0"/>
          <w:marTop w:val="0"/>
          <w:marBottom w:val="0"/>
          <w:divBdr>
            <w:top w:val="none" w:sz="0" w:space="0" w:color="auto"/>
            <w:left w:val="none" w:sz="0" w:space="0" w:color="auto"/>
            <w:bottom w:val="none" w:sz="0" w:space="0" w:color="auto"/>
            <w:right w:val="none" w:sz="0" w:space="0" w:color="auto"/>
          </w:divBdr>
        </w:div>
        <w:div w:id="1862157598">
          <w:marLeft w:val="640"/>
          <w:marRight w:val="0"/>
          <w:marTop w:val="0"/>
          <w:marBottom w:val="0"/>
          <w:divBdr>
            <w:top w:val="none" w:sz="0" w:space="0" w:color="auto"/>
            <w:left w:val="none" w:sz="0" w:space="0" w:color="auto"/>
            <w:bottom w:val="none" w:sz="0" w:space="0" w:color="auto"/>
            <w:right w:val="none" w:sz="0" w:space="0" w:color="auto"/>
          </w:divBdr>
        </w:div>
        <w:div w:id="1917669604">
          <w:marLeft w:val="640"/>
          <w:marRight w:val="0"/>
          <w:marTop w:val="0"/>
          <w:marBottom w:val="0"/>
          <w:divBdr>
            <w:top w:val="none" w:sz="0" w:space="0" w:color="auto"/>
            <w:left w:val="none" w:sz="0" w:space="0" w:color="auto"/>
            <w:bottom w:val="none" w:sz="0" w:space="0" w:color="auto"/>
            <w:right w:val="none" w:sz="0" w:space="0" w:color="auto"/>
          </w:divBdr>
        </w:div>
        <w:div w:id="1974407333">
          <w:marLeft w:val="640"/>
          <w:marRight w:val="0"/>
          <w:marTop w:val="0"/>
          <w:marBottom w:val="0"/>
          <w:divBdr>
            <w:top w:val="none" w:sz="0" w:space="0" w:color="auto"/>
            <w:left w:val="none" w:sz="0" w:space="0" w:color="auto"/>
            <w:bottom w:val="none" w:sz="0" w:space="0" w:color="auto"/>
            <w:right w:val="none" w:sz="0" w:space="0" w:color="auto"/>
          </w:divBdr>
        </w:div>
        <w:div w:id="2011715487">
          <w:marLeft w:val="640"/>
          <w:marRight w:val="0"/>
          <w:marTop w:val="0"/>
          <w:marBottom w:val="0"/>
          <w:divBdr>
            <w:top w:val="none" w:sz="0" w:space="0" w:color="auto"/>
            <w:left w:val="none" w:sz="0" w:space="0" w:color="auto"/>
            <w:bottom w:val="none" w:sz="0" w:space="0" w:color="auto"/>
            <w:right w:val="none" w:sz="0" w:space="0" w:color="auto"/>
          </w:divBdr>
        </w:div>
        <w:div w:id="2018921759">
          <w:marLeft w:val="640"/>
          <w:marRight w:val="0"/>
          <w:marTop w:val="0"/>
          <w:marBottom w:val="0"/>
          <w:divBdr>
            <w:top w:val="none" w:sz="0" w:space="0" w:color="auto"/>
            <w:left w:val="none" w:sz="0" w:space="0" w:color="auto"/>
            <w:bottom w:val="none" w:sz="0" w:space="0" w:color="auto"/>
            <w:right w:val="none" w:sz="0" w:space="0" w:color="auto"/>
          </w:divBdr>
        </w:div>
        <w:div w:id="2039354156">
          <w:marLeft w:val="640"/>
          <w:marRight w:val="0"/>
          <w:marTop w:val="0"/>
          <w:marBottom w:val="0"/>
          <w:divBdr>
            <w:top w:val="none" w:sz="0" w:space="0" w:color="auto"/>
            <w:left w:val="none" w:sz="0" w:space="0" w:color="auto"/>
            <w:bottom w:val="none" w:sz="0" w:space="0" w:color="auto"/>
            <w:right w:val="none" w:sz="0" w:space="0" w:color="auto"/>
          </w:divBdr>
        </w:div>
        <w:div w:id="2048796259">
          <w:marLeft w:val="640"/>
          <w:marRight w:val="0"/>
          <w:marTop w:val="0"/>
          <w:marBottom w:val="0"/>
          <w:divBdr>
            <w:top w:val="none" w:sz="0" w:space="0" w:color="auto"/>
            <w:left w:val="none" w:sz="0" w:space="0" w:color="auto"/>
            <w:bottom w:val="none" w:sz="0" w:space="0" w:color="auto"/>
            <w:right w:val="none" w:sz="0" w:space="0" w:color="auto"/>
          </w:divBdr>
        </w:div>
        <w:div w:id="2086029478">
          <w:marLeft w:val="640"/>
          <w:marRight w:val="0"/>
          <w:marTop w:val="0"/>
          <w:marBottom w:val="0"/>
          <w:divBdr>
            <w:top w:val="none" w:sz="0" w:space="0" w:color="auto"/>
            <w:left w:val="none" w:sz="0" w:space="0" w:color="auto"/>
            <w:bottom w:val="none" w:sz="0" w:space="0" w:color="auto"/>
            <w:right w:val="none" w:sz="0" w:space="0" w:color="auto"/>
          </w:divBdr>
        </w:div>
        <w:div w:id="2089189175">
          <w:marLeft w:val="640"/>
          <w:marRight w:val="0"/>
          <w:marTop w:val="0"/>
          <w:marBottom w:val="0"/>
          <w:divBdr>
            <w:top w:val="none" w:sz="0" w:space="0" w:color="auto"/>
            <w:left w:val="none" w:sz="0" w:space="0" w:color="auto"/>
            <w:bottom w:val="none" w:sz="0" w:space="0" w:color="auto"/>
            <w:right w:val="none" w:sz="0" w:space="0" w:color="auto"/>
          </w:divBdr>
        </w:div>
      </w:divsChild>
    </w:div>
    <w:div w:id="1619142857">
      <w:bodyDiv w:val="1"/>
      <w:marLeft w:val="0"/>
      <w:marRight w:val="0"/>
      <w:marTop w:val="0"/>
      <w:marBottom w:val="0"/>
      <w:divBdr>
        <w:top w:val="none" w:sz="0" w:space="0" w:color="auto"/>
        <w:left w:val="none" w:sz="0" w:space="0" w:color="auto"/>
        <w:bottom w:val="none" w:sz="0" w:space="0" w:color="auto"/>
        <w:right w:val="none" w:sz="0" w:space="0" w:color="auto"/>
      </w:divBdr>
      <w:divsChild>
        <w:div w:id="10109952">
          <w:marLeft w:val="640"/>
          <w:marRight w:val="0"/>
          <w:marTop w:val="0"/>
          <w:marBottom w:val="0"/>
          <w:divBdr>
            <w:top w:val="none" w:sz="0" w:space="0" w:color="auto"/>
            <w:left w:val="none" w:sz="0" w:space="0" w:color="auto"/>
            <w:bottom w:val="none" w:sz="0" w:space="0" w:color="auto"/>
            <w:right w:val="none" w:sz="0" w:space="0" w:color="auto"/>
          </w:divBdr>
        </w:div>
        <w:div w:id="13118085">
          <w:marLeft w:val="640"/>
          <w:marRight w:val="0"/>
          <w:marTop w:val="0"/>
          <w:marBottom w:val="0"/>
          <w:divBdr>
            <w:top w:val="none" w:sz="0" w:space="0" w:color="auto"/>
            <w:left w:val="none" w:sz="0" w:space="0" w:color="auto"/>
            <w:bottom w:val="none" w:sz="0" w:space="0" w:color="auto"/>
            <w:right w:val="none" w:sz="0" w:space="0" w:color="auto"/>
          </w:divBdr>
        </w:div>
        <w:div w:id="23024293">
          <w:marLeft w:val="640"/>
          <w:marRight w:val="0"/>
          <w:marTop w:val="0"/>
          <w:marBottom w:val="0"/>
          <w:divBdr>
            <w:top w:val="none" w:sz="0" w:space="0" w:color="auto"/>
            <w:left w:val="none" w:sz="0" w:space="0" w:color="auto"/>
            <w:bottom w:val="none" w:sz="0" w:space="0" w:color="auto"/>
            <w:right w:val="none" w:sz="0" w:space="0" w:color="auto"/>
          </w:divBdr>
        </w:div>
        <w:div w:id="45028765">
          <w:marLeft w:val="640"/>
          <w:marRight w:val="0"/>
          <w:marTop w:val="0"/>
          <w:marBottom w:val="0"/>
          <w:divBdr>
            <w:top w:val="none" w:sz="0" w:space="0" w:color="auto"/>
            <w:left w:val="none" w:sz="0" w:space="0" w:color="auto"/>
            <w:bottom w:val="none" w:sz="0" w:space="0" w:color="auto"/>
            <w:right w:val="none" w:sz="0" w:space="0" w:color="auto"/>
          </w:divBdr>
        </w:div>
        <w:div w:id="90785684">
          <w:marLeft w:val="640"/>
          <w:marRight w:val="0"/>
          <w:marTop w:val="0"/>
          <w:marBottom w:val="0"/>
          <w:divBdr>
            <w:top w:val="none" w:sz="0" w:space="0" w:color="auto"/>
            <w:left w:val="none" w:sz="0" w:space="0" w:color="auto"/>
            <w:bottom w:val="none" w:sz="0" w:space="0" w:color="auto"/>
            <w:right w:val="none" w:sz="0" w:space="0" w:color="auto"/>
          </w:divBdr>
        </w:div>
        <w:div w:id="105582278">
          <w:marLeft w:val="640"/>
          <w:marRight w:val="0"/>
          <w:marTop w:val="0"/>
          <w:marBottom w:val="0"/>
          <w:divBdr>
            <w:top w:val="none" w:sz="0" w:space="0" w:color="auto"/>
            <w:left w:val="none" w:sz="0" w:space="0" w:color="auto"/>
            <w:bottom w:val="none" w:sz="0" w:space="0" w:color="auto"/>
            <w:right w:val="none" w:sz="0" w:space="0" w:color="auto"/>
          </w:divBdr>
        </w:div>
        <w:div w:id="106394937">
          <w:marLeft w:val="640"/>
          <w:marRight w:val="0"/>
          <w:marTop w:val="0"/>
          <w:marBottom w:val="0"/>
          <w:divBdr>
            <w:top w:val="none" w:sz="0" w:space="0" w:color="auto"/>
            <w:left w:val="none" w:sz="0" w:space="0" w:color="auto"/>
            <w:bottom w:val="none" w:sz="0" w:space="0" w:color="auto"/>
            <w:right w:val="none" w:sz="0" w:space="0" w:color="auto"/>
          </w:divBdr>
        </w:div>
        <w:div w:id="164983865">
          <w:marLeft w:val="640"/>
          <w:marRight w:val="0"/>
          <w:marTop w:val="0"/>
          <w:marBottom w:val="0"/>
          <w:divBdr>
            <w:top w:val="none" w:sz="0" w:space="0" w:color="auto"/>
            <w:left w:val="none" w:sz="0" w:space="0" w:color="auto"/>
            <w:bottom w:val="none" w:sz="0" w:space="0" w:color="auto"/>
            <w:right w:val="none" w:sz="0" w:space="0" w:color="auto"/>
          </w:divBdr>
        </w:div>
        <w:div w:id="165440761">
          <w:marLeft w:val="640"/>
          <w:marRight w:val="0"/>
          <w:marTop w:val="0"/>
          <w:marBottom w:val="0"/>
          <w:divBdr>
            <w:top w:val="none" w:sz="0" w:space="0" w:color="auto"/>
            <w:left w:val="none" w:sz="0" w:space="0" w:color="auto"/>
            <w:bottom w:val="none" w:sz="0" w:space="0" w:color="auto"/>
            <w:right w:val="none" w:sz="0" w:space="0" w:color="auto"/>
          </w:divBdr>
        </w:div>
        <w:div w:id="172958279">
          <w:marLeft w:val="640"/>
          <w:marRight w:val="0"/>
          <w:marTop w:val="0"/>
          <w:marBottom w:val="0"/>
          <w:divBdr>
            <w:top w:val="none" w:sz="0" w:space="0" w:color="auto"/>
            <w:left w:val="none" w:sz="0" w:space="0" w:color="auto"/>
            <w:bottom w:val="none" w:sz="0" w:space="0" w:color="auto"/>
            <w:right w:val="none" w:sz="0" w:space="0" w:color="auto"/>
          </w:divBdr>
        </w:div>
        <w:div w:id="193812336">
          <w:marLeft w:val="640"/>
          <w:marRight w:val="0"/>
          <w:marTop w:val="0"/>
          <w:marBottom w:val="0"/>
          <w:divBdr>
            <w:top w:val="none" w:sz="0" w:space="0" w:color="auto"/>
            <w:left w:val="none" w:sz="0" w:space="0" w:color="auto"/>
            <w:bottom w:val="none" w:sz="0" w:space="0" w:color="auto"/>
            <w:right w:val="none" w:sz="0" w:space="0" w:color="auto"/>
          </w:divBdr>
        </w:div>
        <w:div w:id="200751640">
          <w:marLeft w:val="640"/>
          <w:marRight w:val="0"/>
          <w:marTop w:val="0"/>
          <w:marBottom w:val="0"/>
          <w:divBdr>
            <w:top w:val="none" w:sz="0" w:space="0" w:color="auto"/>
            <w:left w:val="none" w:sz="0" w:space="0" w:color="auto"/>
            <w:bottom w:val="none" w:sz="0" w:space="0" w:color="auto"/>
            <w:right w:val="none" w:sz="0" w:space="0" w:color="auto"/>
          </w:divBdr>
        </w:div>
        <w:div w:id="216358474">
          <w:marLeft w:val="640"/>
          <w:marRight w:val="0"/>
          <w:marTop w:val="0"/>
          <w:marBottom w:val="0"/>
          <w:divBdr>
            <w:top w:val="none" w:sz="0" w:space="0" w:color="auto"/>
            <w:left w:val="none" w:sz="0" w:space="0" w:color="auto"/>
            <w:bottom w:val="none" w:sz="0" w:space="0" w:color="auto"/>
            <w:right w:val="none" w:sz="0" w:space="0" w:color="auto"/>
          </w:divBdr>
        </w:div>
        <w:div w:id="225797360">
          <w:marLeft w:val="640"/>
          <w:marRight w:val="0"/>
          <w:marTop w:val="0"/>
          <w:marBottom w:val="0"/>
          <w:divBdr>
            <w:top w:val="none" w:sz="0" w:space="0" w:color="auto"/>
            <w:left w:val="none" w:sz="0" w:space="0" w:color="auto"/>
            <w:bottom w:val="none" w:sz="0" w:space="0" w:color="auto"/>
            <w:right w:val="none" w:sz="0" w:space="0" w:color="auto"/>
          </w:divBdr>
        </w:div>
        <w:div w:id="259484863">
          <w:marLeft w:val="640"/>
          <w:marRight w:val="0"/>
          <w:marTop w:val="0"/>
          <w:marBottom w:val="0"/>
          <w:divBdr>
            <w:top w:val="none" w:sz="0" w:space="0" w:color="auto"/>
            <w:left w:val="none" w:sz="0" w:space="0" w:color="auto"/>
            <w:bottom w:val="none" w:sz="0" w:space="0" w:color="auto"/>
            <w:right w:val="none" w:sz="0" w:space="0" w:color="auto"/>
          </w:divBdr>
        </w:div>
        <w:div w:id="262537867">
          <w:marLeft w:val="640"/>
          <w:marRight w:val="0"/>
          <w:marTop w:val="0"/>
          <w:marBottom w:val="0"/>
          <w:divBdr>
            <w:top w:val="none" w:sz="0" w:space="0" w:color="auto"/>
            <w:left w:val="none" w:sz="0" w:space="0" w:color="auto"/>
            <w:bottom w:val="none" w:sz="0" w:space="0" w:color="auto"/>
            <w:right w:val="none" w:sz="0" w:space="0" w:color="auto"/>
          </w:divBdr>
        </w:div>
        <w:div w:id="264121595">
          <w:marLeft w:val="640"/>
          <w:marRight w:val="0"/>
          <w:marTop w:val="0"/>
          <w:marBottom w:val="0"/>
          <w:divBdr>
            <w:top w:val="none" w:sz="0" w:space="0" w:color="auto"/>
            <w:left w:val="none" w:sz="0" w:space="0" w:color="auto"/>
            <w:bottom w:val="none" w:sz="0" w:space="0" w:color="auto"/>
            <w:right w:val="none" w:sz="0" w:space="0" w:color="auto"/>
          </w:divBdr>
        </w:div>
        <w:div w:id="295110970">
          <w:marLeft w:val="640"/>
          <w:marRight w:val="0"/>
          <w:marTop w:val="0"/>
          <w:marBottom w:val="0"/>
          <w:divBdr>
            <w:top w:val="none" w:sz="0" w:space="0" w:color="auto"/>
            <w:left w:val="none" w:sz="0" w:space="0" w:color="auto"/>
            <w:bottom w:val="none" w:sz="0" w:space="0" w:color="auto"/>
            <w:right w:val="none" w:sz="0" w:space="0" w:color="auto"/>
          </w:divBdr>
        </w:div>
        <w:div w:id="305165731">
          <w:marLeft w:val="640"/>
          <w:marRight w:val="0"/>
          <w:marTop w:val="0"/>
          <w:marBottom w:val="0"/>
          <w:divBdr>
            <w:top w:val="none" w:sz="0" w:space="0" w:color="auto"/>
            <w:left w:val="none" w:sz="0" w:space="0" w:color="auto"/>
            <w:bottom w:val="none" w:sz="0" w:space="0" w:color="auto"/>
            <w:right w:val="none" w:sz="0" w:space="0" w:color="auto"/>
          </w:divBdr>
        </w:div>
        <w:div w:id="309601967">
          <w:marLeft w:val="640"/>
          <w:marRight w:val="0"/>
          <w:marTop w:val="0"/>
          <w:marBottom w:val="0"/>
          <w:divBdr>
            <w:top w:val="none" w:sz="0" w:space="0" w:color="auto"/>
            <w:left w:val="none" w:sz="0" w:space="0" w:color="auto"/>
            <w:bottom w:val="none" w:sz="0" w:space="0" w:color="auto"/>
            <w:right w:val="none" w:sz="0" w:space="0" w:color="auto"/>
          </w:divBdr>
        </w:div>
        <w:div w:id="317199703">
          <w:marLeft w:val="640"/>
          <w:marRight w:val="0"/>
          <w:marTop w:val="0"/>
          <w:marBottom w:val="0"/>
          <w:divBdr>
            <w:top w:val="none" w:sz="0" w:space="0" w:color="auto"/>
            <w:left w:val="none" w:sz="0" w:space="0" w:color="auto"/>
            <w:bottom w:val="none" w:sz="0" w:space="0" w:color="auto"/>
            <w:right w:val="none" w:sz="0" w:space="0" w:color="auto"/>
          </w:divBdr>
        </w:div>
        <w:div w:id="344334267">
          <w:marLeft w:val="640"/>
          <w:marRight w:val="0"/>
          <w:marTop w:val="0"/>
          <w:marBottom w:val="0"/>
          <w:divBdr>
            <w:top w:val="none" w:sz="0" w:space="0" w:color="auto"/>
            <w:left w:val="none" w:sz="0" w:space="0" w:color="auto"/>
            <w:bottom w:val="none" w:sz="0" w:space="0" w:color="auto"/>
            <w:right w:val="none" w:sz="0" w:space="0" w:color="auto"/>
          </w:divBdr>
        </w:div>
        <w:div w:id="355275825">
          <w:marLeft w:val="640"/>
          <w:marRight w:val="0"/>
          <w:marTop w:val="0"/>
          <w:marBottom w:val="0"/>
          <w:divBdr>
            <w:top w:val="none" w:sz="0" w:space="0" w:color="auto"/>
            <w:left w:val="none" w:sz="0" w:space="0" w:color="auto"/>
            <w:bottom w:val="none" w:sz="0" w:space="0" w:color="auto"/>
            <w:right w:val="none" w:sz="0" w:space="0" w:color="auto"/>
          </w:divBdr>
        </w:div>
        <w:div w:id="371344180">
          <w:marLeft w:val="640"/>
          <w:marRight w:val="0"/>
          <w:marTop w:val="0"/>
          <w:marBottom w:val="0"/>
          <w:divBdr>
            <w:top w:val="none" w:sz="0" w:space="0" w:color="auto"/>
            <w:left w:val="none" w:sz="0" w:space="0" w:color="auto"/>
            <w:bottom w:val="none" w:sz="0" w:space="0" w:color="auto"/>
            <w:right w:val="none" w:sz="0" w:space="0" w:color="auto"/>
          </w:divBdr>
        </w:div>
        <w:div w:id="400248517">
          <w:marLeft w:val="640"/>
          <w:marRight w:val="0"/>
          <w:marTop w:val="0"/>
          <w:marBottom w:val="0"/>
          <w:divBdr>
            <w:top w:val="none" w:sz="0" w:space="0" w:color="auto"/>
            <w:left w:val="none" w:sz="0" w:space="0" w:color="auto"/>
            <w:bottom w:val="none" w:sz="0" w:space="0" w:color="auto"/>
            <w:right w:val="none" w:sz="0" w:space="0" w:color="auto"/>
          </w:divBdr>
        </w:div>
        <w:div w:id="409426237">
          <w:marLeft w:val="640"/>
          <w:marRight w:val="0"/>
          <w:marTop w:val="0"/>
          <w:marBottom w:val="0"/>
          <w:divBdr>
            <w:top w:val="none" w:sz="0" w:space="0" w:color="auto"/>
            <w:left w:val="none" w:sz="0" w:space="0" w:color="auto"/>
            <w:bottom w:val="none" w:sz="0" w:space="0" w:color="auto"/>
            <w:right w:val="none" w:sz="0" w:space="0" w:color="auto"/>
          </w:divBdr>
        </w:div>
        <w:div w:id="410008601">
          <w:marLeft w:val="640"/>
          <w:marRight w:val="0"/>
          <w:marTop w:val="0"/>
          <w:marBottom w:val="0"/>
          <w:divBdr>
            <w:top w:val="none" w:sz="0" w:space="0" w:color="auto"/>
            <w:left w:val="none" w:sz="0" w:space="0" w:color="auto"/>
            <w:bottom w:val="none" w:sz="0" w:space="0" w:color="auto"/>
            <w:right w:val="none" w:sz="0" w:space="0" w:color="auto"/>
          </w:divBdr>
        </w:div>
        <w:div w:id="432825939">
          <w:marLeft w:val="640"/>
          <w:marRight w:val="0"/>
          <w:marTop w:val="0"/>
          <w:marBottom w:val="0"/>
          <w:divBdr>
            <w:top w:val="none" w:sz="0" w:space="0" w:color="auto"/>
            <w:left w:val="none" w:sz="0" w:space="0" w:color="auto"/>
            <w:bottom w:val="none" w:sz="0" w:space="0" w:color="auto"/>
            <w:right w:val="none" w:sz="0" w:space="0" w:color="auto"/>
          </w:divBdr>
        </w:div>
        <w:div w:id="455178974">
          <w:marLeft w:val="640"/>
          <w:marRight w:val="0"/>
          <w:marTop w:val="0"/>
          <w:marBottom w:val="0"/>
          <w:divBdr>
            <w:top w:val="none" w:sz="0" w:space="0" w:color="auto"/>
            <w:left w:val="none" w:sz="0" w:space="0" w:color="auto"/>
            <w:bottom w:val="none" w:sz="0" w:space="0" w:color="auto"/>
            <w:right w:val="none" w:sz="0" w:space="0" w:color="auto"/>
          </w:divBdr>
        </w:div>
        <w:div w:id="455638494">
          <w:marLeft w:val="640"/>
          <w:marRight w:val="0"/>
          <w:marTop w:val="0"/>
          <w:marBottom w:val="0"/>
          <w:divBdr>
            <w:top w:val="none" w:sz="0" w:space="0" w:color="auto"/>
            <w:left w:val="none" w:sz="0" w:space="0" w:color="auto"/>
            <w:bottom w:val="none" w:sz="0" w:space="0" w:color="auto"/>
            <w:right w:val="none" w:sz="0" w:space="0" w:color="auto"/>
          </w:divBdr>
        </w:div>
        <w:div w:id="458301694">
          <w:marLeft w:val="640"/>
          <w:marRight w:val="0"/>
          <w:marTop w:val="0"/>
          <w:marBottom w:val="0"/>
          <w:divBdr>
            <w:top w:val="none" w:sz="0" w:space="0" w:color="auto"/>
            <w:left w:val="none" w:sz="0" w:space="0" w:color="auto"/>
            <w:bottom w:val="none" w:sz="0" w:space="0" w:color="auto"/>
            <w:right w:val="none" w:sz="0" w:space="0" w:color="auto"/>
          </w:divBdr>
        </w:div>
        <w:div w:id="496919729">
          <w:marLeft w:val="640"/>
          <w:marRight w:val="0"/>
          <w:marTop w:val="0"/>
          <w:marBottom w:val="0"/>
          <w:divBdr>
            <w:top w:val="none" w:sz="0" w:space="0" w:color="auto"/>
            <w:left w:val="none" w:sz="0" w:space="0" w:color="auto"/>
            <w:bottom w:val="none" w:sz="0" w:space="0" w:color="auto"/>
            <w:right w:val="none" w:sz="0" w:space="0" w:color="auto"/>
          </w:divBdr>
        </w:div>
        <w:div w:id="519664666">
          <w:marLeft w:val="640"/>
          <w:marRight w:val="0"/>
          <w:marTop w:val="0"/>
          <w:marBottom w:val="0"/>
          <w:divBdr>
            <w:top w:val="none" w:sz="0" w:space="0" w:color="auto"/>
            <w:left w:val="none" w:sz="0" w:space="0" w:color="auto"/>
            <w:bottom w:val="none" w:sz="0" w:space="0" w:color="auto"/>
            <w:right w:val="none" w:sz="0" w:space="0" w:color="auto"/>
          </w:divBdr>
        </w:div>
        <w:div w:id="523905222">
          <w:marLeft w:val="640"/>
          <w:marRight w:val="0"/>
          <w:marTop w:val="0"/>
          <w:marBottom w:val="0"/>
          <w:divBdr>
            <w:top w:val="none" w:sz="0" w:space="0" w:color="auto"/>
            <w:left w:val="none" w:sz="0" w:space="0" w:color="auto"/>
            <w:bottom w:val="none" w:sz="0" w:space="0" w:color="auto"/>
            <w:right w:val="none" w:sz="0" w:space="0" w:color="auto"/>
          </w:divBdr>
        </w:div>
        <w:div w:id="530414547">
          <w:marLeft w:val="640"/>
          <w:marRight w:val="0"/>
          <w:marTop w:val="0"/>
          <w:marBottom w:val="0"/>
          <w:divBdr>
            <w:top w:val="none" w:sz="0" w:space="0" w:color="auto"/>
            <w:left w:val="none" w:sz="0" w:space="0" w:color="auto"/>
            <w:bottom w:val="none" w:sz="0" w:space="0" w:color="auto"/>
            <w:right w:val="none" w:sz="0" w:space="0" w:color="auto"/>
          </w:divBdr>
        </w:div>
        <w:div w:id="550577915">
          <w:marLeft w:val="640"/>
          <w:marRight w:val="0"/>
          <w:marTop w:val="0"/>
          <w:marBottom w:val="0"/>
          <w:divBdr>
            <w:top w:val="none" w:sz="0" w:space="0" w:color="auto"/>
            <w:left w:val="none" w:sz="0" w:space="0" w:color="auto"/>
            <w:bottom w:val="none" w:sz="0" w:space="0" w:color="auto"/>
            <w:right w:val="none" w:sz="0" w:space="0" w:color="auto"/>
          </w:divBdr>
        </w:div>
        <w:div w:id="564415872">
          <w:marLeft w:val="640"/>
          <w:marRight w:val="0"/>
          <w:marTop w:val="0"/>
          <w:marBottom w:val="0"/>
          <w:divBdr>
            <w:top w:val="none" w:sz="0" w:space="0" w:color="auto"/>
            <w:left w:val="none" w:sz="0" w:space="0" w:color="auto"/>
            <w:bottom w:val="none" w:sz="0" w:space="0" w:color="auto"/>
            <w:right w:val="none" w:sz="0" w:space="0" w:color="auto"/>
          </w:divBdr>
        </w:div>
        <w:div w:id="569736585">
          <w:marLeft w:val="640"/>
          <w:marRight w:val="0"/>
          <w:marTop w:val="0"/>
          <w:marBottom w:val="0"/>
          <w:divBdr>
            <w:top w:val="none" w:sz="0" w:space="0" w:color="auto"/>
            <w:left w:val="none" w:sz="0" w:space="0" w:color="auto"/>
            <w:bottom w:val="none" w:sz="0" w:space="0" w:color="auto"/>
            <w:right w:val="none" w:sz="0" w:space="0" w:color="auto"/>
          </w:divBdr>
        </w:div>
        <w:div w:id="586302446">
          <w:marLeft w:val="640"/>
          <w:marRight w:val="0"/>
          <w:marTop w:val="0"/>
          <w:marBottom w:val="0"/>
          <w:divBdr>
            <w:top w:val="none" w:sz="0" w:space="0" w:color="auto"/>
            <w:left w:val="none" w:sz="0" w:space="0" w:color="auto"/>
            <w:bottom w:val="none" w:sz="0" w:space="0" w:color="auto"/>
            <w:right w:val="none" w:sz="0" w:space="0" w:color="auto"/>
          </w:divBdr>
        </w:div>
        <w:div w:id="599483684">
          <w:marLeft w:val="640"/>
          <w:marRight w:val="0"/>
          <w:marTop w:val="0"/>
          <w:marBottom w:val="0"/>
          <w:divBdr>
            <w:top w:val="none" w:sz="0" w:space="0" w:color="auto"/>
            <w:left w:val="none" w:sz="0" w:space="0" w:color="auto"/>
            <w:bottom w:val="none" w:sz="0" w:space="0" w:color="auto"/>
            <w:right w:val="none" w:sz="0" w:space="0" w:color="auto"/>
          </w:divBdr>
        </w:div>
        <w:div w:id="622807302">
          <w:marLeft w:val="640"/>
          <w:marRight w:val="0"/>
          <w:marTop w:val="0"/>
          <w:marBottom w:val="0"/>
          <w:divBdr>
            <w:top w:val="none" w:sz="0" w:space="0" w:color="auto"/>
            <w:left w:val="none" w:sz="0" w:space="0" w:color="auto"/>
            <w:bottom w:val="none" w:sz="0" w:space="0" w:color="auto"/>
            <w:right w:val="none" w:sz="0" w:space="0" w:color="auto"/>
          </w:divBdr>
        </w:div>
        <w:div w:id="647323527">
          <w:marLeft w:val="640"/>
          <w:marRight w:val="0"/>
          <w:marTop w:val="0"/>
          <w:marBottom w:val="0"/>
          <w:divBdr>
            <w:top w:val="none" w:sz="0" w:space="0" w:color="auto"/>
            <w:left w:val="none" w:sz="0" w:space="0" w:color="auto"/>
            <w:bottom w:val="none" w:sz="0" w:space="0" w:color="auto"/>
            <w:right w:val="none" w:sz="0" w:space="0" w:color="auto"/>
          </w:divBdr>
        </w:div>
        <w:div w:id="650524926">
          <w:marLeft w:val="640"/>
          <w:marRight w:val="0"/>
          <w:marTop w:val="0"/>
          <w:marBottom w:val="0"/>
          <w:divBdr>
            <w:top w:val="none" w:sz="0" w:space="0" w:color="auto"/>
            <w:left w:val="none" w:sz="0" w:space="0" w:color="auto"/>
            <w:bottom w:val="none" w:sz="0" w:space="0" w:color="auto"/>
            <w:right w:val="none" w:sz="0" w:space="0" w:color="auto"/>
          </w:divBdr>
        </w:div>
        <w:div w:id="652952429">
          <w:marLeft w:val="640"/>
          <w:marRight w:val="0"/>
          <w:marTop w:val="0"/>
          <w:marBottom w:val="0"/>
          <w:divBdr>
            <w:top w:val="none" w:sz="0" w:space="0" w:color="auto"/>
            <w:left w:val="none" w:sz="0" w:space="0" w:color="auto"/>
            <w:bottom w:val="none" w:sz="0" w:space="0" w:color="auto"/>
            <w:right w:val="none" w:sz="0" w:space="0" w:color="auto"/>
          </w:divBdr>
        </w:div>
        <w:div w:id="708720919">
          <w:marLeft w:val="640"/>
          <w:marRight w:val="0"/>
          <w:marTop w:val="0"/>
          <w:marBottom w:val="0"/>
          <w:divBdr>
            <w:top w:val="none" w:sz="0" w:space="0" w:color="auto"/>
            <w:left w:val="none" w:sz="0" w:space="0" w:color="auto"/>
            <w:bottom w:val="none" w:sz="0" w:space="0" w:color="auto"/>
            <w:right w:val="none" w:sz="0" w:space="0" w:color="auto"/>
          </w:divBdr>
        </w:div>
        <w:div w:id="737825999">
          <w:marLeft w:val="640"/>
          <w:marRight w:val="0"/>
          <w:marTop w:val="0"/>
          <w:marBottom w:val="0"/>
          <w:divBdr>
            <w:top w:val="none" w:sz="0" w:space="0" w:color="auto"/>
            <w:left w:val="none" w:sz="0" w:space="0" w:color="auto"/>
            <w:bottom w:val="none" w:sz="0" w:space="0" w:color="auto"/>
            <w:right w:val="none" w:sz="0" w:space="0" w:color="auto"/>
          </w:divBdr>
        </w:div>
        <w:div w:id="740757657">
          <w:marLeft w:val="640"/>
          <w:marRight w:val="0"/>
          <w:marTop w:val="0"/>
          <w:marBottom w:val="0"/>
          <w:divBdr>
            <w:top w:val="none" w:sz="0" w:space="0" w:color="auto"/>
            <w:left w:val="none" w:sz="0" w:space="0" w:color="auto"/>
            <w:bottom w:val="none" w:sz="0" w:space="0" w:color="auto"/>
            <w:right w:val="none" w:sz="0" w:space="0" w:color="auto"/>
          </w:divBdr>
        </w:div>
        <w:div w:id="750780500">
          <w:marLeft w:val="640"/>
          <w:marRight w:val="0"/>
          <w:marTop w:val="0"/>
          <w:marBottom w:val="0"/>
          <w:divBdr>
            <w:top w:val="none" w:sz="0" w:space="0" w:color="auto"/>
            <w:left w:val="none" w:sz="0" w:space="0" w:color="auto"/>
            <w:bottom w:val="none" w:sz="0" w:space="0" w:color="auto"/>
            <w:right w:val="none" w:sz="0" w:space="0" w:color="auto"/>
          </w:divBdr>
        </w:div>
        <w:div w:id="776101588">
          <w:marLeft w:val="640"/>
          <w:marRight w:val="0"/>
          <w:marTop w:val="0"/>
          <w:marBottom w:val="0"/>
          <w:divBdr>
            <w:top w:val="none" w:sz="0" w:space="0" w:color="auto"/>
            <w:left w:val="none" w:sz="0" w:space="0" w:color="auto"/>
            <w:bottom w:val="none" w:sz="0" w:space="0" w:color="auto"/>
            <w:right w:val="none" w:sz="0" w:space="0" w:color="auto"/>
          </w:divBdr>
        </w:div>
        <w:div w:id="798494283">
          <w:marLeft w:val="640"/>
          <w:marRight w:val="0"/>
          <w:marTop w:val="0"/>
          <w:marBottom w:val="0"/>
          <w:divBdr>
            <w:top w:val="none" w:sz="0" w:space="0" w:color="auto"/>
            <w:left w:val="none" w:sz="0" w:space="0" w:color="auto"/>
            <w:bottom w:val="none" w:sz="0" w:space="0" w:color="auto"/>
            <w:right w:val="none" w:sz="0" w:space="0" w:color="auto"/>
          </w:divBdr>
        </w:div>
        <w:div w:id="805313182">
          <w:marLeft w:val="640"/>
          <w:marRight w:val="0"/>
          <w:marTop w:val="0"/>
          <w:marBottom w:val="0"/>
          <w:divBdr>
            <w:top w:val="none" w:sz="0" w:space="0" w:color="auto"/>
            <w:left w:val="none" w:sz="0" w:space="0" w:color="auto"/>
            <w:bottom w:val="none" w:sz="0" w:space="0" w:color="auto"/>
            <w:right w:val="none" w:sz="0" w:space="0" w:color="auto"/>
          </w:divBdr>
        </w:div>
        <w:div w:id="821240943">
          <w:marLeft w:val="640"/>
          <w:marRight w:val="0"/>
          <w:marTop w:val="0"/>
          <w:marBottom w:val="0"/>
          <w:divBdr>
            <w:top w:val="none" w:sz="0" w:space="0" w:color="auto"/>
            <w:left w:val="none" w:sz="0" w:space="0" w:color="auto"/>
            <w:bottom w:val="none" w:sz="0" w:space="0" w:color="auto"/>
            <w:right w:val="none" w:sz="0" w:space="0" w:color="auto"/>
          </w:divBdr>
        </w:div>
        <w:div w:id="821628459">
          <w:marLeft w:val="640"/>
          <w:marRight w:val="0"/>
          <w:marTop w:val="0"/>
          <w:marBottom w:val="0"/>
          <w:divBdr>
            <w:top w:val="none" w:sz="0" w:space="0" w:color="auto"/>
            <w:left w:val="none" w:sz="0" w:space="0" w:color="auto"/>
            <w:bottom w:val="none" w:sz="0" w:space="0" w:color="auto"/>
            <w:right w:val="none" w:sz="0" w:space="0" w:color="auto"/>
          </w:divBdr>
        </w:div>
        <w:div w:id="845556917">
          <w:marLeft w:val="640"/>
          <w:marRight w:val="0"/>
          <w:marTop w:val="0"/>
          <w:marBottom w:val="0"/>
          <w:divBdr>
            <w:top w:val="none" w:sz="0" w:space="0" w:color="auto"/>
            <w:left w:val="none" w:sz="0" w:space="0" w:color="auto"/>
            <w:bottom w:val="none" w:sz="0" w:space="0" w:color="auto"/>
            <w:right w:val="none" w:sz="0" w:space="0" w:color="auto"/>
          </w:divBdr>
        </w:div>
        <w:div w:id="882863399">
          <w:marLeft w:val="640"/>
          <w:marRight w:val="0"/>
          <w:marTop w:val="0"/>
          <w:marBottom w:val="0"/>
          <w:divBdr>
            <w:top w:val="none" w:sz="0" w:space="0" w:color="auto"/>
            <w:left w:val="none" w:sz="0" w:space="0" w:color="auto"/>
            <w:bottom w:val="none" w:sz="0" w:space="0" w:color="auto"/>
            <w:right w:val="none" w:sz="0" w:space="0" w:color="auto"/>
          </w:divBdr>
        </w:div>
        <w:div w:id="889002053">
          <w:marLeft w:val="640"/>
          <w:marRight w:val="0"/>
          <w:marTop w:val="0"/>
          <w:marBottom w:val="0"/>
          <w:divBdr>
            <w:top w:val="none" w:sz="0" w:space="0" w:color="auto"/>
            <w:left w:val="none" w:sz="0" w:space="0" w:color="auto"/>
            <w:bottom w:val="none" w:sz="0" w:space="0" w:color="auto"/>
            <w:right w:val="none" w:sz="0" w:space="0" w:color="auto"/>
          </w:divBdr>
        </w:div>
        <w:div w:id="904342608">
          <w:marLeft w:val="640"/>
          <w:marRight w:val="0"/>
          <w:marTop w:val="0"/>
          <w:marBottom w:val="0"/>
          <w:divBdr>
            <w:top w:val="none" w:sz="0" w:space="0" w:color="auto"/>
            <w:left w:val="none" w:sz="0" w:space="0" w:color="auto"/>
            <w:bottom w:val="none" w:sz="0" w:space="0" w:color="auto"/>
            <w:right w:val="none" w:sz="0" w:space="0" w:color="auto"/>
          </w:divBdr>
        </w:div>
        <w:div w:id="908228955">
          <w:marLeft w:val="640"/>
          <w:marRight w:val="0"/>
          <w:marTop w:val="0"/>
          <w:marBottom w:val="0"/>
          <w:divBdr>
            <w:top w:val="none" w:sz="0" w:space="0" w:color="auto"/>
            <w:left w:val="none" w:sz="0" w:space="0" w:color="auto"/>
            <w:bottom w:val="none" w:sz="0" w:space="0" w:color="auto"/>
            <w:right w:val="none" w:sz="0" w:space="0" w:color="auto"/>
          </w:divBdr>
        </w:div>
        <w:div w:id="925841644">
          <w:marLeft w:val="640"/>
          <w:marRight w:val="0"/>
          <w:marTop w:val="0"/>
          <w:marBottom w:val="0"/>
          <w:divBdr>
            <w:top w:val="none" w:sz="0" w:space="0" w:color="auto"/>
            <w:left w:val="none" w:sz="0" w:space="0" w:color="auto"/>
            <w:bottom w:val="none" w:sz="0" w:space="0" w:color="auto"/>
            <w:right w:val="none" w:sz="0" w:space="0" w:color="auto"/>
          </w:divBdr>
        </w:div>
        <w:div w:id="942961223">
          <w:marLeft w:val="640"/>
          <w:marRight w:val="0"/>
          <w:marTop w:val="0"/>
          <w:marBottom w:val="0"/>
          <w:divBdr>
            <w:top w:val="none" w:sz="0" w:space="0" w:color="auto"/>
            <w:left w:val="none" w:sz="0" w:space="0" w:color="auto"/>
            <w:bottom w:val="none" w:sz="0" w:space="0" w:color="auto"/>
            <w:right w:val="none" w:sz="0" w:space="0" w:color="auto"/>
          </w:divBdr>
        </w:div>
        <w:div w:id="983437415">
          <w:marLeft w:val="640"/>
          <w:marRight w:val="0"/>
          <w:marTop w:val="0"/>
          <w:marBottom w:val="0"/>
          <w:divBdr>
            <w:top w:val="none" w:sz="0" w:space="0" w:color="auto"/>
            <w:left w:val="none" w:sz="0" w:space="0" w:color="auto"/>
            <w:bottom w:val="none" w:sz="0" w:space="0" w:color="auto"/>
            <w:right w:val="none" w:sz="0" w:space="0" w:color="auto"/>
          </w:divBdr>
        </w:div>
        <w:div w:id="1001348223">
          <w:marLeft w:val="640"/>
          <w:marRight w:val="0"/>
          <w:marTop w:val="0"/>
          <w:marBottom w:val="0"/>
          <w:divBdr>
            <w:top w:val="none" w:sz="0" w:space="0" w:color="auto"/>
            <w:left w:val="none" w:sz="0" w:space="0" w:color="auto"/>
            <w:bottom w:val="none" w:sz="0" w:space="0" w:color="auto"/>
            <w:right w:val="none" w:sz="0" w:space="0" w:color="auto"/>
          </w:divBdr>
        </w:div>
        <w:div w:id="1016690607">
          <w:marLeft w:val="640"/>
          <w:marRight w:val="0"/>
          <w:marTop w:val="0"/>
          <w:marBottom w:val="0"/>
          <w:divBdr>
            <w:top w:val="none" w:sz="0" w:space="0" w:color="auto"/>
            <w:left w:val="none" w:sz="0" w:space="0" w:color="auto"/>
            <w:bottom w:val="none" w:sz="0" w:space="0" w:color="auto"/>
            <w:right w:val="none" w:sz="0" w:space="0" w:color="auto"/>
          </w:divBdr>
        </w:div>
        <w:div w:id="1063211908">
          <w:marLeft w:val="640"/>
          <w:marRight w:val="0"/>
          <w:marTop w:val="0"/>
          <w:marBottom w:val="0"/>
          <w:divBdr>
            <w:top w:val="none" w:sz="0" w:space="0" w:color="auto"/>
            <w:left w:val="none" w:sz="0" w:space="0" w:color="auto"/>
            <w:bottom w:val="none" w:sz="0" w:space="0" w:color="auto"/>
            <w:right w:val="none" w:sz="0" w:space="0" w:color="auto"/>
          </w:divBdr>
        </w:div>
        <w:div w:id="1075400209">
          <w:marLeft w:val="640"/>
          <w:marRight w:val="0"/>
          <w:marTop w:val="0"/>
          <w:marBottom w:val="0"/>
          <w:divBdr>
            <w:top w:val="none" w:sz="0" w:space="0" w:color="auto"/>
            <w:left w:val="none" w:sz="0" w:space="0" w:color="auto"/>
            <w:bottom w:val="none" w:sz="0" w:space="0" w:color="auto"/>
            <w:right w:val="none" w:sz="0" w:space="0" w:color="auto"/>
          </w:divBdr>
        </w:div>
        <w:div w:id="1081293844">
          <w:marLeft w:val="640"/>
          <w:marRight w:val="0"/>
          <w:marTop w:val="0"/>
          <w:marBottom w:val="0"/>
          <w:divBdr>
            <w:top w:val="none" w:sz="0" w:space="0" w:color="auto"/>
            <w:left w:val="none" w:sz="0" w:space="0" w:color="auto"/>
            <w:bottom w:val="none" w:sz="0" w:space="0" w:color="auto"/>
            <w:right w:val="none" w:sz="0" w:space="0" w:color="auto"/>
          </w:divBdr>
        </w:div>
        <w:div w:id="1089470824">
          <w:marLeft w:val="640"/>
          <w:marRight w:val="0"/>
          <w:marTop w:val="0"/>
          <w:marBottom w:val="0"/>
          <w:divBdr>
            <w:top w:val="none" w:sz="0" w:space="0" w:color="auto"/>
            <w:left w:val="none" w:sz="0" w:space="0" w:color="auto"/>
            <w:bottom w:val="none" w:sz="0" w:space="0" w:color="auto"/>
            <w:right w:val="none" w:sz="0" w:space="0" w:color="auto"/>
          </w:divBdr>
        </w:div>
        <w:div w:id="1089815548">
          <w:marLeft w:val="640"/>
          <w:marRight w:val="0"/>
          <w:marTop w:val="0"/>
          <w:marBottom w:val="0"/>
          <w:divBdr>
            <w:top w:val="none" w:sz="0" w:space="0" w:color="auto"/>
            <w:left w:val="none" w:sz="0" w:space="0" w:color="auto"/>
            <w:bottom w:val="none" w:sz="0" w:space="0" w:color="auto"/>
            <w:right w:val="none" w:sz="0" w:space="0" w:color="auto"/>
          </w:divBdr>
        </w:div>
        <w:div w:id="1089884079">
          <w:marLeft w:val="640"/>
          <w:marRight w:val="0"/>
          <w:marTop w:val="0"/>
          <w:marBottom w:val="0"/>
          <w:divBdr>
            <w:top w:val="none" w:sz="0" w:space="0" w:color="auto"/>
            <w:left w:val="none" w:sz="0" w:space="0" w:color="auto"/>
            <w:bottom w:val="none" w:sz="0" w:space="0" w:color="auto"/>
            <w:right w:val="none" w:sz="0" w:space="0" w:color="auto"/>
          </w:divBdr>
        </w:div>
        <w:div w:id="1107433930">
          <w:marLeft w:val="640"/>
          <w:marRight w:val="0"/>
          <w:marTop w:val="0"/>
          <w:marBottom w:val="0"/>
          <w:divBdr>
            <w:top w:val="none" w:sz="0" w:space="0" w:color="auto"/>
            <w:left w:val="none" w:sz="0" w:space="0" w:color="auto"/>
            <w:bottom w:val="none" w:sz="0" w:space="0" w:color="auto"/>
            <w:right w:val="none" w:sz="0" w:space="0" w:color="auto"/>
          </w:divBdr>
        </w:div>
        <w:div w:id="1135486111">
          <w:marLeft w:val="640"/>
          <w:marRight w:val="0"/>
          <w:marTop w:val="0"/>
          <w:marBottom w:val="0"/>
          <w:divBdr>
            <w:top w:val="none" w:sz="0" w:space="0" w:color="auto"/>
            <w:left w:val="none" w:sz="0" w:space="0" w:color="auto"/>
            <w:bottom w:val="none" w:sz="0" w:space="0" w:color="auto"/>
            <w:right w:val="none" w:sz="0" w:space="0" w:color="auto"/>
          </w:divBdr>
        </w:div>
        <w:div w:id="1146969581">
          <w:marLeft w:val="640"/>
          <w:marRight w:val="0"/>
          <w:marTop w:val="0"/>
          <w:marBottom w:val="0"/>
          <w:divBdr>
            <w:top w:val="none" w:sz="0" w:space="0" w:color="auto"/>
            <w:left w:val="none" w:sz="0" w:space="0" w:color="auto"/>
            <w:bottom w:val="none" w:sz="0" w:space="0" w:color="auto"/>
            <w:right w:val="none" w:sz="0" w:space="0" w:color="auto"/>
          </w:divBdr>
        </w:div>
        <w:div w:id="1149008471">
          <w:marLeft w:val="640"/>
          <w:marRight w:val="0"/>
          <w:marTop w:val="0"/>
          <w:marBottom w:val="0"/>
          <w:divBdr>
            <w:top w:val="none" w:sz="0" w:space="0" w:color="auto"/>
            <w:left w:val="none" w:sz="0" w:space="0" w:color="auto"/>
            <w:bottom w:val="none" w:sz="0" w:space="0" w:color="auto"/>
            <w:right w:val="none" w:sz="0" w:space="0" w:color="auto"/>
          </w:divBdr>
        </w:div>
        <w:div w:id="1154489022">
          <w:marLeft w:val="640"/>
          <w:marRight w:val="0"/>
          <w:marTop w:val="0"/>
          <w:marBottom w:val="0"/>
          <w:divBdr>
            <w:top w:val="none" w:sz="0" w:space="0" w:color="auto"/>
            <w:left w:val="none" w:sz="0" w:space="0" w:color="auto"/>
            <w:bottom w:val="none" w:sz="0" w:space="0" w:color="auto"/>
            <w:right w:val="none" w:sz="0" w:space="0" w:color="auto"/>
          </w:divBdr>
        </w:div>
        <w:div w:id="1157500217">
          <w:marLeft w:val="640"/>
          <w:marRight w:val="0"/>
          <w:marTop w:val="0"/>
          <w:marBottom w:val="0"/>
          <w:divBdr>
            <w:top w:val="none" w:sz="0" w:space="0" w:color="auto"/>
            <w:left w:val="none" w:sz="0" w:space="0" w:color="auto"/>
            <w:bottom w:val="none" w:sz="0" w:space="0" w:color="auto"/>
            <w:right w:val="none" w:sz="0" w:space="0" w:color="auto"/>
          </w:divBdr>
        </w:div>
        <w:div w:id="1178541391">
          <w:marLeft w:val="640"/>
          <w:marRight w:val="0"/>
          <w:marTop w:val="0"/>
          <w:marBottom w:val="0"/>
          <w:divBdr>
            <w:top w:val="none" w:sz="0" w:space="0" w:color="auto"/>
            <w:left w:val="none" w:sz="0" w:space="0" w:color="auto"/>
            <w:bottom w:val="none" w:sz="0" w:space="0" w:color="auto"/>
            <w:right w:val="none" w:sz="0" w:space="0" w:color="auto"/>
          </w:divBdr>
        </w:div>
        <w:div w:id="1218974359">
          <w:marLeft w:val="640"/>
          <w:marRight w:val="0"/>
          <w:marTop w:val="0"/>
          <w:marBottom w:val="0"/>
          <w:divBdr>
            <w:top w:val="none" w:sz="0" w:space="0" w:color="auto"/>
            <w:left w:val="none" w:sz="0" w:space="0" w:color="auto"/>
            <w:bottom w:val="none" w:sz="0" w:space="0" w:color="auto"/>
            <w:right w:val="none" w:sz="0" w:space="0" w:color="auto"/>
          </w:divBdr>
        </w:div>
        <w:div w:id="1246109573">
          <w:marLeft w:val="640"/>
          <w:marRight w:val="0"/>
          <w:marTop w:val="0"/>
          <w:marBottom w:val="0"/>
          <w:divBdr>
            <w:top w:val="none" w:sz="0" w:space="0" w:color="auto"/>
            <w:left w:val="none" w:sz="0" w:space="0" w:color="auto"/>
            <w:bottom w:val="none" w:sz="0" w:space="0" w:color="auto"/>
            <w:right w:val="none" w:sz="0" w:space="0" w:color="auto"/>
          </w:divBdr>
        </w:div>
        <w:div w:id="1253050392">
          <w:marLeft w:val="640"/>
          <w:marRight w:val="0"/>
          <w:marTop w:val="0"/>
          <w:marBottom w:val="0"/>
          <w:divBdr>
            <w:top w:val="none" w:sz="0" w:space="0" w:color="auto"/>
            <w:left w:val="none" w:sz="0" w:space="0" w:color="auto"/>
            <w:bottom w:val="none" w:sz="0" w:space="0" w:color="auto"/>
            <w:right w:val="none" w:sz="0" w:space="0" w:color="auto"/>
          </w:divBdr>
        </w:div>
        <w:div w:id="1261990279">
          <w:marLeft w:val="640"/>
          <w:marRight w:val="0"/>
          <w:marTop w:val="0"/>
          <w:marBottom w:val="0"/>
          <w:divBdr>
            <w:top w:val="none" w:sz="0" w:space="0" w:color="auto"/>
            <w:left w:val="none" w:sz="0" w:space="0" w:color="auto"/>
            <w:bottom w:val="none" w:sz="0" w:space="0" w:color="auto"/>
            <w:right w:val="none" w:sz="0" w:space="0" w:color="auto"/>
          </w:divBdr>
        </w:div>
        <w:div w:id="1274705946">
          <w:marLeft w:val="640"/>
          <w:marRight w:val="0"/>
          <w:marTop w:val="0"/>
          <w:marBottom w:val="0"/>
          <w:divBdr>
            <w:top w:val="none" w:sz="0" w:space="0" w:color="auto"/>
            <w:left w:val="none" w:sz="0" w:space="0" w:color="auto"/>
            <w:bottom w:val="none" w:sz="0" w:space="0" w:color="auto"/>
            <w:right w:val="none" w:sz="0" w:space="0" w:color="auto"/>
          </w:divBdr>
        </w:div>
        <w:div w:id="1281184105">
          <w:marLeft w:val="640"/>
          <w:marRight w:val="0"/>
          <w:marTop w:val="0"/>
          <w:marBottom w:val="0"/>
          <w:divBdr>
            <w:top w:val="none" w:sz="0" w:space="0" w:color="auto"/>
            <w:left w:val="none" w:sz="0" w:space="0" w:color="auto"/>
            <w:bottom w:val="none" w:sz="0" w:space="0" w:color="auto"/>
            <w:right w:val="none" w:sz="0" w:space="0" w:color="auto"/>
          </w:divBdr>
        </w:div>
        <w:div w:id="1298686926">
          <w:marLeft w:val="640"/>
          <w:marRight w:val="0"/>
          <w:marTop w:val="0"/>
          <w:marBottom w:val="0"/>
          <w:divBdr>
            <w:top w:val="none" w:sz="0" w:space="0" w:color="auto"/>
            <w:left w:val="none" w:sz="0" w:space="0" w:color="auto"/>
            <w:bottom w:val="none" w:sz="0" w:space="0" w:color="auto"/>
            <w:right w:val="none" w:sz="0" w:space="0" w:color="auto"/>
          </w:divBdr>
        </w:div>
        <w:div w:id="1313363180">
          <w:marLeft w:val="640"/>
          <w:marRight w:val="0"/>
          <w:marTop w:val="0"/>
          <w:marBottom w:val="0"/>
          <w:divBdr>
            <w:top w:val="none" w:sz="0" w:space="0" w:color="auto"/>
            <w:left w:val="none" w:sz="0" w:space="0" w:color="auto"/>
            <w:bottom w:val="none" w:sz="0" w:space="0" w:color="auto"/>
            <w:right w:val="none" w:sz="0" w:space="0" w:color="auto"/>
          </w:divBdr>
        </w:div>
        <w:div w:id="1320423733">
          <w:marLeft w:val="640"/>
          <w:marRight w:val="0"/>
          <w:marTop w:val="0"/>
          <w:marBottom w:val="0"/>
          <w:divBdr>
            <w:top w:val="none" w:sz="0" w:space="0" w:color="auto"/>
            <w:left w:val="none" w:sz="0" w:space="0" w:color="auto"/>
            <w:bottom w:val="none" w:sz="0" w:space="0" w:color="auto"/>
            <w:right w:val="none" w:sz="0" w:space="0" w:color="auto"/>
          </w:divBdr>
        </w:div>
        <w:div w:id="1323701800">
          <w:marLeft w:val="640"/>
          <w:marRight w:val="0"/>
          <w:marTop w:val="0"/>
          <w:marBottom w:val="0"/>
          <w:divBdr>
            <w:top w:val="none" w:sz="0" w:space="0" w:color="auto"/>
            <w:left w:val="none" w:sz="0" w:space="0" w:color="auto"/>
            <w:bottom w:val="none" w:sz="0" w:space="0" w:color="auto"/>
            <w:right w:val="none" w:sz="0" w:space="0" w:color="auto"/>
          </w:divBdr>
        </w:div>
        <w:div w:id="1334529368">
          <w:marLeft w:val="640"/>
          <w:marRight w:val="0"/>
          <w:marTop w:val="0"/>
          <w:marBottom w:val="0"/>
          <w:divBdr>
            <w:top w:val="none" w:sz="0" w:space="0" w:color="auto"/>
            <w:left w:val="none" w:sz="0" w:space="0" w:color="auto"/>
            <w:bottom w:val="none" w:sz="0" w:space="0" w:color="auto"/>
            <w:right w:val="none" w:sz="0" w:space="0" w:color="auto"/>
          </w:divBdr>
        </w:div>
        <w:div w:id="1352027070">
          <w:marLeft w:val="640"/>
          <w:marRight w:val="0"/>
          <w:marTop w:val="0"/>
          <w:marBottom w:val="0"/>
          <w:divBdr>
            <w:top w:val="none" w:sz="0" w:space="0" w:color="auto"/>
            <w:left w:val="none" w:sz="0" w:space="0" w:color="auto"/>
            <w:bottom w:val="none" w:sz="0" w:space="0" w:color="auto"/>
            <w:right w:val="none" w:sz="0" w:space="0" w:color="auto"/>
          </w:divBdr>
        </w:div>
        <w:div w:id="1379084944">
          <w:marLeft w:val="640"/>
          <w:marRight w:val="0"/>
          <w:marTop w:val="0"/>
          <w:marBottom w:val="0"/>
          <w:divBdr>
            <w:top w:val="none" w:sz="0" w:space="0" w:color="auto"/>
            <w:left w:val="none" w:sz="0" w:space="0" w:color="auto"/>
            <w:bottom w:val="none" w:sz="0" w:space="0" w:color="auto"/>
            <w:right w:val="none" w:sz="0" w:space="0" w:color="auto"/>
          </w:divBdr>
        </w:div>
        <w:div w:id="1434090043">
          <w:marLeft w:val="640"/>
          <w:marRight w:val="0"/>
          <w:marTop w:val="0"/>
          <w:marBottom w:val="0"/>
          <w:divBdr>
            <w:top w:val="none" w:sz="0" w:space="0" w:color="auto"/>
            <w:left w:val="none" w:sz="0" w:space="0" w:color="auto"/>
            <w:bottom w:val="none" w:sz="0" w:space="0" w:color="auto"/>
            <w:right w:val="none" w:sz="0" w:space="0" w:color="auto"/>
          </w:divBdr>
        </w:div>
        <w:div w:id="1497306599">
          <w:marLeft w:val="640"/>
          <w:marRight w:val="0"/>
          <w:marTop w:val="0"/>
          <w:marBottom w:val="0"/>
          <w:divBdr>
            <w:top w:val="none" w:sz="0" w:space="0" w:color="auto"/>
            <w:left w:val="none" w:sz="0" w:space="0" w:color="auto"/>
            <w:bottom w:val="none" w:sz="0" w:space="0" w:color="auto"/>
            <w:right w:val="none" w:sz="0" w:space="0" w:color="auto"/>
          </w:divBdr>
        </w:div>
        <w:div w:id="1505165406">
          <w:marLeft w:val="640"/>
          <w:marRight w:val="0"/>
          <w:marTop w:val="0"/>
          <w:marBottom w:val="0"/>
          <w:divBdr>
            <w:top w:val="none" w:sz="0" w:space="0" w:color="auto"/>
            <w:left w:val="none" w:sz="0" w:space="0" w:color="auto"/>
            <w:bottom w:val="none" w:sz="0" w:space="0" w:color="auto"/>
            <w:right w:val="none" w:sz="0" w:space="0" w:color="auto"/>
          </w:divBdr>
        </w:div>
        <w:div w:id="1590581322">
          <w:marLeft w:val="640"/>
          <w:marRight w:val="0"/>
          <w:marTop w:val="0"/>
          <w:marBottom w:val="0"/>
          <w:divBdr>
            <w:top w:val="none" w:sz="0" w:space="0" w:color="auto"/>
            <w:left w:val="none" w:sz="0" w:space="0" w:color="auto"/>
            <w:bottom w:val="none" w:sz="0" w:space="0" w:color="auto"/>
            <w:right w:val="none" w:sz="0" w:space="0" w:color="auto"/>
          </w:divBdr>
        </w:div>
        <w:div w:id="1591542969">
          <w:marLeft w:val="640"/>
          <w:marRight w:val="0"/>
          <w:marTop w:val="0"/>
          <w:marBottom w:val="0"/>
          <w:divBdr>
            <w:top w:val="none" w:sz="0" w:space="0" w:color="auto"/>
            <w:left w:val="none" w:sz="0" w:space="0" w:color="auto"/>
            <w:bottom w:val="none" w:sz="0" w:space="0" w:color="auto"/>
            <w:right w:val="none" w:sz="0" w:space="0" w:color="auto"/>
          </w:divBdr>
        </w:div>
        <w:div w:id="1629702554">
          <w:marLeft w:val="640"/>
          <w:marRight w:val="0"/>
          <w:marTop w:val="0"/>
          <w:marBottom w:val="0"/>
          <w:divBdr>
            <w:top w:val="none" w:sz="0" w:space="0" w:color="auto"/>
            <w:left w:val="none" w:sz="0" w:space="0" w:color="auto"/>
            <w:bottom w:val="none" w:sz="0" w:space="0" w:color="auto"/>
            <w:right w:val="none" w:sz="0" w:space="0" w:color="auto"/>
          </w:divBdr>
        </w:div>
        <w:div w:id="1711951962">
          <w:marLeft w:val="640"/>
          <w:marRight w:val="0"/>
          <w:marTop w:val="0"/>
          <w:marBottom w:val="0"/>
          <w:divBdr>
            <w:top w:val="none" w:sz="0" w:space="0" w:color="auto"/>
            <w:left w:val="none" w:sz="0" w:space="0" w:color="auto"/>
            <w:bottom w:val="none" w:sz="0" w:space="0" w:color="auto"/>
            <w:right w:val="none" w:sz="0" w:space="0" w:color="auto"/>
          </w:divBdr>
        </w:div>
        <w:div w:id="1723627235">
          <w:marLeft w:val="640"/>
          <w:marRight w:val="0"/>
          <w:marTop w:val="0"/>
          <w:marBottom w:val="0"/>
          <w:divBdr>
            <w:top w:val="none" w:sz="0" w:space="0" w:color="auto"/>
            <w:left w:val="none" w:sz="0" w:space="0" w:color="auto"/>
            <w:bottom w:val="none" w:sz="0" w:space="0" w:color="auto"/>
            <w:right w:val="none" w:sz="0" w:space="0" w:color="auto"/>
          </w:divBdr>
        </w:div>
        <w:div w:id="1764186356">
          <w:marLeft w:val="640"/>
          <w:marRight w:val="0"/>
          <w:marTop w:val="0"/>
          <w:marBottom w:val="0"/>
          <w:divBdr>
            <w:top w:val="none" w:sz="0" w:space="0" w:color="auto"/>
            <w:left w:val="none" w:sz="0" w:space="0" w:color="auto"/>
            <w:bottom w:val="none" w:sz="0" w:space="0" w:color="auto"/>
            <w:right w:val="none" w:sz="0" w:space="0" w:color="auto"/>
          </w:divBdr>
        </w:div>
        <w:div w:id="1826242235">
          <w:marLeft w:val="640"/>
          <w:marRight w:val="0"/>
          <w:marTop w:val="0"/>
          <w:marBottom w:val="0"/>
          <w:divBdr>
            <w:top w:val="none" w:sz="0" w:space="0" w:color="auto"/>
            <w:left w:val="none" w:sz="0" w:space="0" w:color="auto"/>
            <w:bottom w:val="none" w:sz="0" w:space="0" w:color="auto"/>
            <w:right w:val="none" w:sz="0" w:space="0" w:color="auto"/>
          </w:divBdr>
        </w:div>
        <w:div w:id="1831365899">
          <w:marLeft w:val="640"/>
          <w:marRight w:val="0"/>
          <w:marTop w:val="0"/>
          <w:marBottom w:val="0"/>
          <w:divBdr>
            <w:top w:val="none" w:sz="0" w:space="0" w:color="auto"/>
            <w:left w:val="none" w:sz="0" w:space="0" w:color="auto"/>
            <w:bottom w:val="none" w:sz="0" w:space="0" w:color="auto"/>
            <w:right w:val="none" w:sz="0" w:space="0" w:color="auto"/>
          </w:divBdr>
        </w:div>
        <w:div w:id="1848402193">
          <w:marLeft w:val="640"/>
          <w:marRight w:val="0"/>
          <w:marTop w:val="0"/>
          <w:marBottom w:val="0"/>
          <w:divBdr>
            <w:top w:val="none" w:sz="0" w:space="0" w:color="auto"/>
            <w:left w:val="none" w:sz="0" w:space="0" w:color="auto"/>
            <w:bottom w:val="none" w:sz="0" w:space="0" w:color="auto"/>
            <w:right w:val="none" w:sz="0" w:space="0" w:color="auto"/>
          </w:divBdr>
        </w:div>
        <w:div w:id="1888833660">
          <w:marLeft w:val="640"/>
          <w:marRight w:val="0"/>
          <w:marTop w:val="0"/>
          <w:marBottom w:val="0"/>
          <w:divBdr>
            <w:top w:val="none" w:sz="0" w:space="0" w:color="auto"/>
            <w:left w:val="none" w:sz="0" w:space="0" w:color="auto"/>
            <w:bottom w:val="none" w:sz="0" w:space="0" w:color="auto"/>
            <w:right w:val="none" w:sz="0" w:space="0" w:color="auto"/>
          </w:divBdr>
        </w:div>
        <w:div w:id="1909996272">
          <w:marLeft w:val="640"/>
          <w:marRight w:val="0"/>
          <w:marTop w:val="0"/>
          <w:marBottom w:val="0"/>
          <w:divBdr>
            <w:top w:val="none" w:sz="0" w:space="0" w:color="auto"/>
            <w:left w:val="none" w:sz="0" w:space="0" w:color="auto"/>
            <w:bottom w:val="none" w:sz="0" w:space="0" w:color="auto"/>
            <w:right w:val="none" w:sz="0" w:space="0" w:color="auto"/>
          </w:divBdr>
        </w:div>
        <w:div w:id="1971663666">
          <w:marLeft w:val="640"/>
          <w:marRight w:val="0"/>
          <w:marTop w:val="0"/>
          <w:marBottom w:val="0"/>
          <w:divBdr>
            <w:top w:val="none" w:sz="0" w:space="0" w:color="auto"/>
            <w:left w:val="none" w:sz="0" w:space="0" w:color="auto"/>
            <w:bottom w:val="none" w:sz="0" w:space="0" w:color="auto"/>
            <w:right w:val="none" w:sz="0" w:space="0" w:color="auto"/>
          </w:divBdr>
        </w:div>
        <w:div w:id="1979073031">
          <w:marLeft w:val="640"/>
          <w:marRight w:val="0"/>
          <w:marTop w:val="0"/>
          <w:marBottom w:val="0"/>
          <w:divBdr>
            <w:top w:val="none" w:sz="0" w:space="0" w:color="auto"/>
            <w:left w:val="none" w:sz="0" w:space="0" w:color="auto"/>
            <w:bottom w:val="none" w:sz="0" w:space="0" w:color="auto"/>
            <w:right w:val="none" w:sz="0" w:space="0" w:color="auto"/>
          </w:divBdr>
        </w:div>
        <w:div w:id="2017151888">
          <w:marLeft w:val="640"/>
          <w:marRight w:val="0"/>
          <w:marTop w:val="0"/>
          <w:marBottom w:val="0"/>
          <w:divBdr>
            <w:top w:val="none" w:sz="0" w:space="0" w:color="auto"/>
            <w:left w:val="none" w:sz="0" w:space="0" w:color="auto"/>
            <w:bottom w:val="none" w:sz="0" w:space="0" w:color="auto"/>
            <w:right w:val="none" w:sz="0" w:space="0" w:color="auto"/>
          </w:divBdr>
        </w:div>
        <w:div w:id="2049521529">
          <w:marLeft w:val="640"/>
          <w:marRight w:val="0"/>
          <w:marTop w:val="0"/>
          <w:marBottom w:val="0"/>
          <w:divBdr>
            <w:top w:val="none" w:sz="0" w:space="0" w:color="auto"/>
            <w:left w:val="none" w:sz="0" w:space="0" w:color="auto"/>
            <w:bottom w:val="none" w:sz="0" w:space="0" w:color="auto"/>
            <w:right w:val="none" w:sz="0" w:space="0" w:color="auto"/>
          </w:divBdr>
        </w:div>
        <w:div w:id="2084525292">
          <w:marLeft w:val="640"/>
          <w:marRight w:val="0"/>
          <w:marTop w:val="0"/>
          <w:marBottom w:val="0"/>
          <w:divBdr>
            <w:top w:val="none" w:sz="0" w:space="0" w:color="auto"/>
            <w:left w:val="none" w:sz="0" w:space="0" w:color="auto"/>
            <w:bottom w:val="none" w:sz="0" w:space="0" w:color="auto"/>
            <w:right w:val="none" w:sz="0" w:space="0" w:color="auto"/>
          </w:divBdr>
        </w:div>
        <w:div w:id="2108653242">
          <w:marLeft w:val="640"/>
          <w:marRight w:val="0"/>
          <w:marTop w:val="0"/>
          <w:marBottom w:val="0"/>
          <w:divBdr>
            <w:top w:val="none" w:sz="0" w:space="0" w:color="auto"/>
            <w:left w:val="none" w:sz="0" w:space="0" w:color="auto"/>
            <w:bottom w:val="none" w:sz="0" w:space="0" w:color="auto"/>
            <w:right w:val="none" w:sz="0" w:space="0" w:color="auto"/>
          </w:divBdr>
        </w:div>
        <w:div w:id="2116289141">
          <w:marLeft w:val="640"/>
          <w:marRight w:val="0"/>
          <w:marTop w:val="0"/>
          <w:marBottom w:val="0"/>
          <w:divBdr>
            <w:top w:val="none" w:sz="0" w:space="0" w:color="auto"/>
            <w:left w:val="none" w:sz="0" w:space="0" w:color="auto"/>
            <w:bottom w:val="none" w:sz="0" w:space="0" w:color="auto"/>
            <w:right w:val="none" w:sz="0" w:space="0" w:color="auto"/>
          </w:divBdr>
        </w:div>
      </w:divsChild>
    </w:div>
    <w:div w:id="1619484428">
      <w:bodyDiv w:val="1"/>
      <w:marLeft w:val="0"/>
      <w:marRight w:val="0"/>
      <w:marTop w:val="0"/>
      <w:marBottom w:val="0"/>
      <w:divBdr>
        <w:top w:val="none" w:sz="0" w:space="0" w:color="auto"/>
        <w:left w:val="none" w:sz="0" w:space="0" w:color="auto"/>
        <w:bottom w:val="none" w:sz="0" w:space="0" w:color="auto"/>
        <w:right w:val="none" w:sz="0" w:space="0" w:color="auto"/>
      </w:divBdr>
      <w:divsChild>
        <w:div w:id="33576958">
          <w:marLeft w:val="640"/>
          <w:marRight w:val="0"/>
          <w:marTop w:val="0"/>
          <w:marBottom w:val="0"/>
          <w:divBdr>
            <w:top w:val="none" w:sz="0" w:space="0" w:color="auto"/>
            <w:left w:val="none" w:sz="0" w:space="0" w:color="auto"/>
            <w:bottom w:val="none" w:sz="0" w:space="0" w:color="auto"/>
            <w:right w:val="none" w:sz="0" w:space="0" w:color="auto"/>
          </w:divBdr>
        </w:div>
        <w:div w:id="44571278">
          <w:marLeft w:val="640"/>
          <w:marRight w:val="0"/>
          <w:marTop w:val="0"/>
          <w:marBottom w:val="0"/>
          <w:divBdr>
            <w:top w:val="none" w:sz="0" w:space="0" w:color="auto"/>
            <w:left w:val="none" w:sz="0" w:space="0" w:color="auto"/>
            <w:bottom w:val="none" w:sz="0" w:space="0" w:color="auto"/>
            <w:right w:val="none" w:sz="0" w:space="0" w:color="auto"/>
          </w:divBdr>
        </w:div>
        <w:div w:id="65961153">
          <w:marLeft w:val="640"/>
          <w:marRight w:val="0"/>
          <w:marTop w:val="0"/>
          <w:marBottom w:val="0"/>
          <w:divBdr>
            <w:top w:val="none" w:sz="0" w:space="0" w:color="auto"/>
            <w:left w:val="none" w:sz="0" w:space="0" w:color="auto"/>
            <w:bottom w:val="none" w:sz="0" w:space="0" w:color="auto"/>
            <w:right w:val="none" w:sz="0" w:space="0" w:color="auto"/>
          </w:divBdr>
        </w:div>
        <w:div w:id="86002156">
          <w:marLeft w:val="640"/>
          <w:marRight w:val="0"/>
          <w:marTop w:val="0"/>
          <w:marBottom w:val="0"/>
          <w:divBdr>
            <w:top w:val="none" w:sz="0" w:space="0" w:color="auto"/>
            <w:left w:val="none" w:sz="0" w:space="0" w:color="auto"/>
            <w:bottom w:val="none" w:sz="0" w:space="0" w:color="auto"/>
            <w:right w:val="none" w:sz="0" w:space="0" w:color="auto"/>
          </w:divBdr>
        </w:div>
        <w:div w:id="131557158">
          <w:marLeft w:val="640"/>
          <w:marRight w:val="0"/>
          <w:marTop w:val="0"/>
          <w:marBottom w:val="0"/>
          <w:divBdr>
            <w:top w:val="none" w:sz="0" w:space="0" w:color="auto"/>
            <w:left w:val="none" w:sz="0" w:space="0" w:color="auto"/>
            <w:bottom w:val="none" w:sz="0" w:space="0" w:color="auto"/>
            <w:right w:val="none" w:sz="0" w:space="0" w:color="auto"/>
          </w:divBdr>
        </w:div>
        <w:div w:id="144049060">
          <w:marLeft w:val="640"/>
          <w:marRight w:val="0"/>
          <w:marTop w:val="0"/>
          <w:marBottom w:val="0"/>
          <w:divBdr>
            <w:top w:val="none" w:sz="0" w:space="0" w:color="auto"/>
            <w:left w:val="none" w:sz="0" w:space="0" w:color="auto"/>
            <w:bottom w:val="none" w:sz="0" w:space="0" w:color="auto"/>
            <w:right w:val="none" w:sz="0" w:space="0" w:color="auto"/>
          </w:divBdr>
        </w:div>
        <w:div w:id="146751242">
          <w:marLeft w:val="640"/>
          <w:marRight w:val="0"/>
          <w:marTop w:val="0"/>
          <w:marBottom w:val="0"/>
          <w:divBdr>
            <w:top w:val="none" w:sz="0" w:space="0" w:color="auto"/>
            <w:left w:val="none" w:sz="0" w:space="0" w:color="auto"/>
            <w:bottom w:val="none" w:sz="0" w:space="0" w:color="auto"/>
            <w:right w:val="none" w:sz="0" w:space="0" w:color="auto"/>
          </w:divBdr>
        </w:div>
        <w:div w:id="151259860">
          <w:marLeft w:val="640"/>
          <w:marRight w:val="0"/>
          <w:marTop w:val="0"/>
          <w:marBottom w:val="0"/>
          <w:divBdr>
            <w:top w:val="none" w:sz="0" w:space="0" w:color="auto"/>
            <w:left w:val="none" w:sz="0" w:space="0" w:color="auto"/>
            <w:bottom w:val="none" w:sz="0" w:space="0" w:color="auto"/>
            <w:right w:val="none" w:sz="0" w:space="0" w:color="auto"/>
          </w:divBdr>
        </w:div>
        <w:div w:id="188371564">
          <w:marLeft w:val="640"/>
          <w:marRight w:val="0"/>
          <w:marTop w:val="0"/>
          <w:marBottom w:val="0"/>
          <w:divBdr>
            <w:top w:val="none" w:sz="0" w:space="0" w:color="auto"/>
            <w:left w:val="none" w:sz="0" w:space="0" w:color="auto"/>
            <w:bottom w:val="none" w:sz="0" w:space="0" w:color="auto"/>
            <w:right w:val="none" w:sz="0" w:space="0" w:color="auto"/>
          </w:divBdr>
        </w:div>
        <w:div w:id="193081974">
          <w:marLeft w:val="640"/>
          <w:marRight w:val="0"/>
          <w:marTop w:val="0"/>
          <w:marBottom w:val="0"/>
          <w:divBdr>
            <w:top w:val="none" w:sz="0" w:space="0" w:color="auto"/>
            <w:left w:val="none" w:sz="0" w:space="0" w:color="auto"/>
            <w:bottom w:val="none" w:sz="0" w:space="0" w:color="auto"/>
            <w:right w:val="none" w:sz="0" w:space="0" w:color="auto"/>
          </w:divBdr>
        </w:div>
        <w:div w:id="250941850">
          <w:marLeft w:val="640"/>
          <w:marRight w:val="0"/>
          <w:marTop w:val="0"/>
          <w:marBottom w:val="0"/>
          <w:divBdr>
            <w:top w:val="none" w:sz="0" w:space="0" w:color="auto"/>
            <w:left w:val="none" w:sz="0" w:space="0" w:color="auto"/>
            <w:bottom w:val="none" w:sz="0" w:space="0" w:color="auto"/>
            <w:right w:val="none" w:sz="0" w:space="0" w:color="auto"/>
          </w:divBdr>
        </w:div>
        <w:div w:id="311371823">
          <w:marLeft w:val="640"/>
          <w:marRight w:val="0"/>
          <w:marTop w:val="0"/>
          <w:marBottom w:val="0"/>
          <w:divBdr>
            <w:top w:val="none" w:sz="0" w:space="0" w:color="auto"/>
            <w:left w:val="none" w:sz="0" w:space="0" w:color="auto"/>
            <w:bottom w:val="none" w:sz="0" w:space="0" w:color="auto"/>
            <w:right w:val="none" w:sz="0" w:space="0" w:color="auto"/>
          </w:divBdr>
        </w:div>
        <w:div w:id="338430048">
          <w:marLeft w:val="640"/>
          <w:marRight w:val="0"/>
          <w:marTop w:val="0"/>
          <w:marBottom w:val="0"/>
          <w:divBdr>
            <w:top w:val="none" w:sz="0" w:space="0" w:color="auto"/>
            <w:left w:val="none" w:sz="0" w:space="0" w:color="auto"/>
            <w:bottom w:val="none" w:sz="0" w:space="0" w:color="auto"/>
            <w:right w:val="none" w:sz="0" w:space="0" w:color="auto"/>
          </w:divBdr>
        </w:div>
        <w:div w:id="357506447">
          <w:marLeft w:val="640"/>
          <w:marRight w:val="0"/>
          <w:marTop w:val="0"/>
          <w:marBottom w:val="0"/>
          <w:divBdr>
            <w:top w:val="none" w:sz="0" w:space="0" w:color="auto"/>
            <w:left w:val="none" w:sz="0" w:space="0" w:color="auto"/>
            <w:bottom w:val="none" w:sz="0" w:space="0" w:color="auto"/>
            <w:right w:val="none" w:sz="0" w:space="0" w:color="auto"/>
          </w:divBdr>
        </w:div>
        <w:div w:id="369230076">
          <w:marLeft w:val="640"/>
          <w:marRight w:val="0"/>
          <w:marTop w:val="0"/>
          <w:marBottom w:val="0"/>
          <w:divBdr>
            <w:top w:val="none" w:sz="0" w:space="0" w:color="auto"/>
            <w:left w:val="none" w:sz="0" w:space="0" w:color="auto"/>
            <w:bottom w:val="none" w:sz="0" w:space="0" w:color="auto"/>
            <w:right w:val="none" w:sz="0" w:space="0" w:color="auto"/>
          </w:divBdr>
        </w:div>
        <w:div w:id="382028467">
          <w:marLeft w:val="640"/>
          <w:marRight w:val="0"/>
          <w:marTop w:val="0"/>
          <w:marBottom w:val="0"/>
          <w:divBdr>
            <w:top w:val="none" w:sz="0" w:space="0" w:color="auto"/>
            <w:left w:val="none" w:sz="0" w:space="0" w:color="auto"/>
            <w:bottom w:val="none" w:sz="0" w:space="0" w:color="auto"/>
            <w:right w:val="none" w:sz="0" w:space="0" w:color="auto"/>
          </w:divBdr>
        </w:div>
        <w:div w:id="382295107">
          <w:marLeft w:val="640"/>
          <w:marRight w:val="0"/>
          <w:marTop w:val="0"/>
          <w:marBottom w:val="0"/>
          <w:divBdr>
            <w:top w:val="none" w:sz="0" w:space="0" w:color="auto"/>
            <w:left w:val="none" w:sz="0" w:space="0" w:color="auto"/>
            <w:bottom w:val="none" w:sz="0" w:space="0" w:color="auto"/>
            <w:right w:val="none" w:sz="0" w:space="0" w:color="auto"/>
          </w:divBdr>
        </w:div>
        <w:div w:id="399451987">
          <w:marLeft w:val="640"/>
          <w:marRight w:val="0"/>
          <w:marTop w:val="0"/>
          <w:marBottom w:val="0"/>
          <w:divBdr>
            <w:top w:val="none" w:sz="0" w:space="0" w:color="auto"/>
            <w:left w:val="none" w:sz="0" w:space="0" w:color="auto"/>
            <w:bottom w:val="none" w:sz="0" w:space="0" w:color="auto"/>
            <w:right w:val="none" w:sz="0" w:space="0" w:color="auto"/>
          </w:divBdr>
        </w:div>
        <w:div w:id="400687447">
          <w:marLeft w:val="640"/>
          <w:marRight w:val="0"/>
          <w:marTop w:val="0"/>
          <w:marBottom w:val="0"/>
          <w:divBdr>
            <w:top w:val="none" w:sz="0" w:space="0" w:color="auto"/>
            <w:left w:val="none" w:sz="0" w:space="0" w:color="auto"/>
            <w:bottom w:val="none" w:sz="0" w:space="0" w:color="auto"/>
            <w:right w:val="none" w:sz="0" w:space="0" w:color="auto"/>
          </w:divBdr>
        </w:div>
        <w:div w:id="405569428">
          <w:marLeft w:val="640"/>
          <w:marRight w:val="0"/>
          <w:marTop w:val="0"/>
          <w:marBottom w:val="0"/>
          <w:divBdr>
            <w:top w:val="none" w:sz="0" w:space="0" w:color="auto"/>
            <w:left w:val="none" w:sz="0" w:space="0" w:color="auto"/>
            <w:bottom w:val="none" w:sz="0" w:space="0" w:color="auto"/>
            <w:right w:val="none" w:sz="0" w:space="0" w:color="auto"/>
          </w:divBdr>
        </w:div>
        <w:div w:id="457188447">
          <w:marLeft w:val="640"/>
          <w:marRight w:val="0"/>
          <w:marTop w:val="0"/>
          <w:marBottom w:val="0"/>
          <w:divBdr>
            <w:top w:val="none" w:sz="0" w:space="0" w:color="auto"/>
            <w:left w:val="none" w:sz="0" w:space="0" w:color="auto"/>
            <w:bottom w:val="none" w:sz="0" w:space="0" w:color="auto"/>
            <w:right w:val="none" w:sz="0" w:space="0" w:color="auto"/>
          </w:divBdr>
        </w:div>
        <w:div w:id="461311534">
          <w:marLeft w:val="640"/>
          <w:marRight w:val="0"/>
          <w:marTop w:val="0"/>
          <w:marBottom w:val="0"/>
          <w:divBdr>
            <w:top w:val="none" w:sz="0" w:space="0" w:color="auto"/>
            <w:left w:val="none" w:sz="0" w:space="0" w:color="auto"/>
            <w:bottom w:val="none" w:sz="0" w:space="0" w:color="auto"/>
            <w:right w:val="none" w:sz="0" w:space="0" w:color="auto"/>
          </w:divBdr>
        </w:div>
        <w:div w:id="481655889">
          <w:marLeft w:val="640"/>
          <w:marRight w:val="0"/>
          <w:marTop w:val="0"/>
          <w:marBottom w:val="0"/>
          <w:divBdr>
            <w:top w:val="none" w:sz="0" w:space="0" w:color="auto"/>
            <w:left w:val="none" w:sz="0" w:space="0" w:color="auto"/>
            <w:bottom w:val="none" w:sz="0" w:space="0" w:color="auto"/>
            <w:right w:val="none" w:sz="0" w:space="0" w:color="auto"/>
          </w:divBdr>
        </w:div>
        <w:div w:id="515189370">
          <w:marLeft w:val="640"/>
          <w:marRight w:val="0"/>
          <w:marTop w:val="0"/>
          <w:marBottom w:val="0"/>
          <w:divBdr>
            <w:top w:val="none" w:sz="0" w:space="0" w:color="auto"/>
            <w:left w:val="none" w:sz="0" w:space="0" w:color="auto"/>
            <w:bottom w:val="none" w:sz="0" w:space="0" w:color="auto"/>
            <w:right w:val="none" w:sz="0" w:space="0" w:color="auto"/>
          </w:divBdr>
        </w:div>
        <w:div w:id="534853914">
          <w:marLeft w:val="640"/>
          <w:marRight w:val="0"/>
          <w:marTop w:val="0"/>
          <w:marBottom w:val="0"/>
          <w:divBdr>
            <w:top w:val="none" w:sz="0" w:space="0" w:color="auto"/>
            <w:left w:val="none" w:sz="0" w:space="0" w:color="auto"/>
            <w:bottom w:val="none" w:sz="0" w:space="0" w:color="auto"/>
            <w:right w:val="none" w:sz="0" w:space="0" w:color="auto"/>
          </w:divBdr>
        </w:div>
        <w:div w:id="540704063">
          <w:marLeft w:val="640"/>
          <w:marRight w:val="0"/>
          <w:marTop w:val="0"/>
          <w:marBottom w:val="0"/>
          <w:divBdr>
            <w:top w:val="none" w:sz="0" w:space="0" w:color="auto"/>
            <w:left w:val="none" w:sz="0" w:space="0" w:color="auto"/>
            <w:bottom w:val="none" w:sz="0" w:space="0" w:color="auto"/>
            <w:right w:val="none" w:sz="0" w:space="0" w:color="auto"/>
          </w:divBdr>
        </w:div>
        <w:div w:id="543520582">
          <w:marLeft w:val="640"/>
          <w:marRight w:val="0"/>
          <w:marTop w:val="0"/>
          <w:marBottom w:val="0"/>
          <w:divBdr>
            <w:top w:val="none" w:sz="0" w:space="0" w:color="auto"/>
            <w:left w:val="none" w:sz="0" w:space="0" w:color="auto"/>
            <w:bottom w:val="none" w:sz="0" w:space="0" w:color="auto"/>
            <w:right w:val="none" w:sz="0" w:space="0" w:color="auto"/>
          </w:divBdr>
        </w:div>
        <w:div w:id="590894479">
          <w:marLeft w:val="640"/>
          <w:marRight w:val="0"/>
          <w:marTop w:val="0"/>
          <w:marBottom w:val="0"/>
          <w:divBdr>
            <w:top w:val="none" w:sz="0" w:space="0" w:color="auto"/>
            <w:left w:val="none" w:sz="0" w:space="0" w:color="auto"/>
            <w:bottom w:val="none" w:sz="0" w:space="0" w:color="auto"/>
            <w:right w:val="none" w:sz="0" w:space="0" w:color="auto"/>
          </w:divBdr>
        </w:div>
        <w:div w:id="594443032">
          <w:marLeft w:val="640"/>
          <w:marRight w:val="0"/>
          <w:marTop w:val="0"/>
          <w:marBottom w:val="0"/>
          <w:divBdr>
            <w:top w:val="none" w:sz="0" w:space="0" w:color="auto"/>
            <w:left w:val="none" w:sz="0" w:space="0" w:color="auto"/>
            <w:bottom w:val="none" w:sz="0" w:space="0" w:color="auto"/>
            <w:right w:val="none" w:sz="0" w:space="0" w:color="auto"/>
          </w:divBdr>
        </w:div>
        <w:div w:id="609750051">
          <w:marLeft w:val="640"/>
          <w:marRight w:val="0"/>
          <w:marTop w:val="0"/>
          <w:marBottom w:val="0"/>
          <w:divBdr>
            <w:top w:val="none" w:sz="0" w:space="0" w:color="auto"/>
            <w:left w:val="none" w:sz="0" w:space="0" w:color="auto"/>
            <w:bottom w:val="none" w:sz="0" w:space="0" w:color="auto"/>
            <w:right w:val="none" w:sz="0" w:space="0" w:color="auto"/>
          </w:divBdr>
        </w:div>
        <w:div w:id="624194211">
          <w:marLeft w:val="640"/>
          <w:marRight w:val="0"/>
          <w:marTop w:val="0"/>
          <w:marBottom w:val="0"/>
          <w:divBdr>
            <w:top w:val="none" w:sz="0" w:space="0" w:color="auto"/>
            <w:left w:val="none" w:sz="0" w:space="0" w:color="auto"/>
            <w:bottom w:val="none" w:sz="0" w:space="0" w:color="auto"/>
            <w:right w:val="none" w:sz="0" w:space="0" w:color="auto"/>
          </w:divBdr>
        </w:div>
        <w:div w:id="662011881">
          <w:marLeft w:val="640"/>
          <w:marRight w:val="0"/>
          <w:marTop w:val="0"/>
          <w:marBottom w:val="0"/>
          <w:divBdr>
            <w:top w:val="none" w:sz="0" w:space="0" w:color="auto"/>
            <w:left w:val="none" w:sz="0" w:space="0" w:color="auto"/>
            <w:bottom w:val="none" w:sz="0" w:space="0" w:color="auto"/>
            <w:right w:val="none" w:sz="0" w:space="0" w:color="auto"/>
          </w:divBdr>
        </w:div>
        <w:div w:id="691303239">
          <w:marLeft w:val="640"/>
          <w:marRight w:val="0"/>
          <w:marTop w:val="0"/>
          <w:marBottom w:val="0"/>
          <w:divBdr>
            <w:top w:val="none" w:sz="0" w:space="0" w:color="auto"/>
            <w:left w:val="none" w:sz="0" w:space="0" w:color="auto"/>
            <w:bottom w:val="none" w:sz="0" w:space="0" w:color="auto"/>
            <w:right w:val="none" w:sz="0" w:space="0" w:color="auto"/>
          </w:divBdr>
        </w:div>
        <w:div w:id="695498529">
          <w:marLeft w:val="640"/>
          <w:marRight w:val="0"/>
          <w:marTop w:val="0"/>
          <w:marBottom w:val="0"/>
          <w:divBdr>
            <w:top w:val="none" w:sz="0" w:space="0" w:color="auto"/>
            <w:left w:val="none" w:sz="0" w:space="0" w:color="auto"/>
            <w:bottom w:val="none" w:sz="0" w:space="0" w:color="auto"/>
            <w:right w:val="none" w:sz="0" w:space="0" w:color="auto"/>
          </w:divBdr>
        </w:div>
        <w:div w:id="739593808">
          <w:marLeft w:val="640"/>
          <w:marRight w:val="0"/>
          <w:marTop w:val="0"/>
          <w:marBottom w:val="0"/>
          <w:divBdr>
            <w:top w:val="none" w:sz="0" w:space="0" w:color="auto"/>
            <w:left w:val="none" w:sz="0" w:space="0" w:color="auto"/>
            <w:bottom w:val="none" w:sz="0" w:space="0" w:color="auto"/>
            <w:right w:val="none" w:sz="0" w:space="0" w:color="auto"/>
          </w:divBdr>
        </w:div>
        <w:div w:id="748160090">
          <w:marLeft w:val="640"/>
          <w:marRight w:val="0"/>
          <w:marTop w:val="0"/>
          <w:marBottom w:val="0"/>
          <w:divBdr>
            <w:top w:val="none" w:sz="0" w:space="0" w:color="auto"/>
            <w:left w:val="none" w:sz="0" w:space="0" w:color="auto"/>
            <w:bottom w:val="none" w:sz="0" w:space="0" w:color="auto"/>
            <w:right w:val="none" w:sz="0" w:space="0" w:color="auto"/>
          </w:divBdr>
        </w:div>
        <w:div w:id="797917750">
          <w:marLeft w:val="640"/>
          <w:marRight w:val="0"/>
          <w:marTop w:val="0"/>
          <w:marBottom w:val="0"/>
          <w:divBdr>
            <w:top w:val="none" w:sz="0" w:space="0" w:color="auto"/>
            <w:left w:val="none" w:sz="0" w:space="0" w:color="auto"/>
            <w:bottom w:val="none" w:sz="0" w:space="0" w:color="auto"/>
            <w:right w:val="none" w:sz="0" w:space="0" w:color="auto"/>
          </w:divBdr>
        </w:div>
        <w:div w:id="822500795">
          <w:marLeft w:val="640"/>
          <w:marRight w:val="0"/>
          <w:marTop w:val="0"/>
          <w:marBottom w:val="0"/>
          <w:divBdr>
            <w:top w:val="none" w:sz="0" w:space="0" w:color="auto"/>
            <w:left w:val="none" w:sz="0" w:space="0" w:color="auto"/>
            <w:bottom w:val="none" w:sz="0" w:space="0" w:color="auto"/>
            <w:right w:val="none" w:sz="0" w:space="0" w:color="auto"/>
          </w:divBdr>
        </w:div>
        <w:div w:id="837158503">
          <w:marLeft w:val="640"/>
          <w:marRight w:val="0"/>
          <w:marTop w:val="0"/>
          <w:marBottom w:val="0"/>
          <w:divBdr>
            <w:top w:val="none" w:sz="0" w:space="0" w:color="auto"/>
            <w:left w:val="none" w:sz="0" w:space="0" w:color="auto"/>
            <w:bottom w:val="none" w:sz="0" w:space="0" w:color="auto"/>
            <w:right w:val="none" w:sz="0" w:space="0" w:color="auto"/>
          </w:divBdr>
        </w:div>
        <w:div w:id="854542529">
          <w:marLeft w:val="640"/>
          <w:marRight w:val="0"/>
          <w:marTop w:val="0"/>
          <w:marBottom w:val="0"/>
          <w:divBdr>
            <w:top w:val="none" w:sz="0" w:space="0" w:color="auto"/>
            <w:left w:val="none" w:sz="0" w:space="0" w:color="auto"/>
            <w:bottom w:val="none" w:sz="0" w:space="0" w:color="auto"/>
            <w:right w:val="none" w:sz="0" w:space="0" w:color="auto"/>
          </w:divBdr>
        </w:div>
        <w:div w:id="856578101">
          <w:marLeft w:val="640"/>
          <w:marRight w:val="0"/>
          <w:marTop w:val="0"/>
          <w:marBottom w:val="0"/>
          <w:divBdr>
            <w:top w:val="none" w:sz="0" w:space="0" w:color="auto"/>
            <w:left w:val="none" w:sz="0" w:space="0" w:color="auto"/>
            <w:bottom w:val="none" w:sz="0" w:space="0" w:color="auto"/>
            <w:right w:val="none" w:sz="0" w:space="0" w:color="auto"/>
          </w:divBdr>
        </w:div>
        <w:div w:id="904266847">
          <w:marLeft w:val="640"/>
          <w:marRight w:val="0"/>
          <w:marTop w:val="0"/>
          <w:marBottom w:val="0"/>
          <w:divBdr>
            <w:top w:val="none" w:sz="0" w:space="0" w:color="auto"/>
            <w:left w:val="none" w:sz="0" w:space="0" w:color="auto"/>
            <w:bottom w:val="none" w:sz="0" w:space="0" w:color="auto"/>
            <w:right w:val="none" w:sz="0" w:space="0" w:color="auto"/>
          </w:divBdr>
        </w:div>
        <w:div w:id="932931955">
          <w:marLeft w:val="640"/>
          <w:marRight w:val="0"/>
          <w:marTop w:val="0"/>
          <w:marBottom w:val="0"/>
          <w:divBdr>
            <w:top w:val="none" w:sz="0" w:space="0" w:color="auto"/>
            <w:left w:val="none" w:sz="0" w:space="0" w:color="auto"/>
            <w:bottom w:val="none" w:sz="0" w:space="0" w:color="auto"/>
            <w:right w:val="none" w:sz="0" w:space="0" w:color="auto"/>
          </w:divBdr>
        </w:div>
        <w:div w:id="947395695">
          <w:marLeft w:val="640"/>
          <w:marRight w:val="0"/>
          <w:marTop w:val="0"/>
          <w:marBottom w:val="0"/>
          <w:divBdr>
            <w:top w:val="none" w:sz="0" w:space="0" w:color="auto"/>
            <w:left w:val="none" w:sz="0" w:space="0" w:color="auto"/>
            <w:bottom w:val="none" w:sz="0" w:space="0" w:color="auto"/>
            <w:right w:val="none" w:sz="0" w:space="0" w:color="auto"/>
          </w:divBdr>
        </w:div>
        <w:div w:id="956184553">
          <w:marLeft w:val="640"/>
          <w:marRight w:val="0"/>
          <w:marTop w:val="0"/>
          <w:marBottom w:val="0"/>
          <w:divBdr>
            <w:top w:val="none" w:sz="0" w:space="0" w:color="auto"/>
            <w:left w:val="none" w:sz="0" w:space="0" w:color="auto"/>
            <w:bottom w:val="none" w:sz="0" w:space="0" w:color="auto"/>
            <w:right w:val="none" w:sz="0" w:space="0" w:color="auto"/>
          </w:divBdr>
        </w:div>
        <w:div w:id="977029972">
          <w:marLeft w:val="640"/>
          <w:marRight w:val="0"/>
          <w:marTop w:val="0"/>
          <w:marBottom w:val="0"/>
          <w:divBdr>
            <w:top w:val="none" w:sz="0" w:space="0" w:color="auto"/>
            <w:left w:val="none" w:sz="0" w:space="0" w:color="auto"/>
            <w:bottom w:val="none" w:sz="0" w:space="0" w:color="auto"/>
            <w:right w:val="none" w:sz="0" w:space="0" w:color="auto"/>
          </w:divBdr>
        </w:div>
        <w:div w:id="985158031">
          <w:marLeft w:val="640"/>
          <w:marRight w:val="0"/>
          <w:marTop w:val="0"/>
          <w:marBottom w:val="0"/>
          <w:divBdr>
            <w:top w:val="none" w:sz="0" w:space="0" w:color="auto"/>
            <w:left w:val="none" w:sz="0" w:space="0" w:color="auto"/>
            <w:bottom w:val="none" w:sz="0" w:space="0" w:color="auto"/>
            <w:right w:val="none" w:sz="0" w:space="0" w:color="auto"/>
          </w:divBdr>
        </w:div>
        <w:div w:id="993491876">
          <w:marLeft w:val="640"/>
          <w:marRight w:val="0"/>
          <w:marTop w:val="0"/>
          <w:marBottom w:val="0"/>
          <w:divBdr>
            <w:top w:val="none" w:sz="0" w:space="0" w:color="auto"/>
            <w:left w:val="none" w:sz="0" w:space="0" w:color="auto"/>
            <w:bottom w:val="none" w:sz="0" w:space="0" w:color="auto"/>
            <w:right w:val="none" w:sz="0" w:space="0" w:color="auto"/>
          </w:divBdr>
        </w:div>
        <w:div w:id="1076511244">
          <w:marLeft w:val="640"/>
          <w:marRight w:val="0"/>
          <w:marTop w:val="0"/>
          <w:marBottom w:val="0"/>
          <w:divBdr>
            <w:top w:val="none" w:sz="0" w:space="0" w:color="auto"/>
            <w:left w:val="none" w:sz="0" w:space="0" w:color="auto"/>
            <w:bottom w:val="none" w:sz="0" w:space="0" w:color="auto"/>
            <w:right w:val="none" w:sz="0" w:space="0" w:color="auto"/>
          </w:divBdr>
        </w:div>
        <w:div w:id="1187332429">
          <w:marLeft w:val="640"/>
          <w:marRight w:val="0"/>
          <w:marTop w:val="0"/>
          <w:marBottom w:val="0"/>
          <w:divBdr>
            <w:top w:val="none" w:sz="0" w:space="0" w:color="auto"/>
            <w:left w:val="none" w:sz="0" w:space="0" w:color="auto"/>
            <w:bottom w:val="none" w:sz="0" w:space="0" w:color="auto"/>
            <w:right w:val="none" w:sz="0" w:space="0" w:color="auto"/>
          </w:divBdr>
        </w:div>
        <w:div w:id="1247884466">
          <w:marLeft w:val="640"/>
          <w:marRight w:val="0"/>
          <w:marTop w:val="0"/>
          <w:marBottom w:val="0"/>
          <w:divBdr>
            <w:top w:val="none" w:sz="0" w:space="0" w:color="auto"/>
            <w:left w:val="none" w:sz="0" w:space="0" w:color="auto"/>
            <w:bottom w:val="none" w:sz="0" w:space="0" w:color="auto"/>
            <w:right w:val="none" w:sz="0" w:space="0" w:color="auto"/>
          </w:divBdr>
        </w:div>
        <w:div w:id="1299382971">
          <w:marLeft w:val="640"/>
          <w:marRight w:val="0"/>
          <w:marTop w:val="0"/>
          <w:marBottom w:val="0"/>
          <w:divBdr>
            <w:top w:val="none" w:sz="0" w:space="0" w:color="auto"/>
            <w:left w:val="none" w:sz="0" w:space="0" w:color="auto"/>
            <w:bottom w:val="none" w:sz="0" w:space="0" w:color="auto"/>
            <w:right w:val="none" w:sz="0" w:space="0" w:color="auto"/>
          </w:divBdr>
        </w:div>
        <w:div w:id="1400447790">
          <w:marLeft w:val="640"/>
          <w:marRight w:val="0"/>
          <w:marTop w:val="0"/>
          <w:marBottom w:val="0"/>
          <w:divBdr>
            <w:top w:val="none" w:sz="0" w:space="0" w:color="auto"/>
            <w:left w:val="none" w:sz="0" w:space="0" w:color="auto"/>
            <w:bottom w:val="none" w:sz="0" w:space="0" w:color="auto"/>
            <w:right w:val="none" w:sz="0" w:space="0" w:color="auto"/>
          </w:divBdr>
        </w:div>
        <w:div w:id="1426993320">
          <w:marLeft w:val="640"/>
          <w:marRight w:val="0"/>
          <w:marTop w:val="0"/>
          <w:marBottom w:val="0"/>
          <w:divBdr>
            <w:top w:val="none" w:sz="0" w:space="0" w:color="auto"/>
            <w:left w:val="none" w:sz="0" w:space="0" w:color="auto"/>
            <w:bottom w:val="none" w:sz="0" w:space="0" w:color="auto"/>
            <w:right w:val="none" w:sz="0" w:space="0" w:color="auto"/>
          </w:divBdr>
        </w:div>
        <w:div w:id="1461846216">
          <w:marLeft w:val="640"/>
          <w:marRight w:val="0"/>
          <w:marTop w:val="0"/>
          <w:marBottom w:val="0"/>
          <w:divBdr>
            <w:top w:val="none" w:sz="0" w:space="0" w:color="auto"/>
            <w:left w:val="none" w:sz="0" w:space="0" w:color="auto"/>
            <w:bottom w:val="none" w:sz="0" w:space="0" w:color="auto"/>
            <w:right w:val="none" w:sz="0" w:space="0" w:color="auto"/>
          </w:divBdr>
        </w:div>
        <w:div w:id="1462306491">
          <w:marLeft w:val="640"/>
          <w:marRight w:val="0"/>
          <w:marTop w:val="0"/>
          <w:marBottom w:val="0"/>
          <w:divBdr>
            <w:top w:val="none" w:sz="0" w:space="0" w:color="auto"/>
            <w:left w:val="none" w:sz="0" w:space="0" w:color="auto"/>
            <w:bottom w:val="none" w:sz="0" w:space="0" w:color="auto"/>
            <w:right w:val="none" w:sz="0" w:space="0" w:color="auto"/>
          </w:divBdr>
        </w:div>
        <w:div w:id="1473910866">
          <w:marLeft w:val="640"/>
          <w:marRight w:val="0"/>
          <w:marTop w:val="0"/>
          <w:marBottom w:val="0"/>
          <w:divBdr>
            <w:top w:val="none" w:sz="0" w:space="0" w:color="auto"/>
            <w:left w:val="none" w:sz="0" w:space="0" w:color="auto"/>
            <w:bottom w:val="none" w:sz="0" w:space="0" w:color="auto"/>
            <w:right w:val="none" w:sz="0" w:space="0" w:color="auto"/>
          </w:divBdr>
        </w:div>
        <w:div w:id="1507748050">
          <w:marLeft w:val="640"/>
          <w:marRight w:val="0"/>
          <w:marTop w:val="0"/>
          <w:marBottom w:val="0"/>
          <w:divBdr>
            <w:top w:val="none" w:sz="0" w:space="0" w:color="auto"/>
            <w:left w:val="none" w:sz="0" w:space="0" w:color="auto"/>
            <w:bottom w:val="none" w:sz="0" w:space="0" w:color="auto"/>
            <w:right w:val="none" w:sz="0" w:space="0" w:color="auto"/>
          </w:divBdr>
        </w:div>
        <w:div w:id="1527985785">
          <w:marLeft w:val="640"/>
          <w:marRight w:val="0"/>
          <w:marTop w:val="0"/>
          <w:marBottom w:val="0"/>
          <w:divBdr>
            <w:top w:val="none" w:sz="0" w:space="0" w:color="auto"/>
            <w:left w:val="none" w:sz="0" w:space="0" w:color="auto"/>
            <w:bottom w:val="none" w:sz="0" w:space="0" w:color="auto"/>
            <w:right w:val="none" w:sz="0" w:space="0" w:color="auto"/>
          </w:divBdr>
        </w:div>
        <w:div w:id="1558205692">
          <w:marLeft w:val="640"/>
          <w:marRight w:val="0"/>
          <w:marTop w:val="0"/>
          <w:marBottom w:val="0"/>
          <w:divBdr>
            <w:top w:val="none" w:sz="0" w:space="0" w:color="auto"/>
            <w:left w:val="none" w:sz="0" w:space="0" w:color="auto"/>
            <w:bottom w:val="none" w:sz="0" w:space="0" w:color="auto"/>
            <w:right w:val="none" w:sz="0" w:space="0" w:color="auto"/>
          </w:divBdr>
        </w:div>
        <w:div w:id="1608345016">
          <w:marLeft w:val="640"/>
          <w:marRight w:val="0"/>
          <w:marTop w:val="0"/>
          <w:marBottom w:val="0"/>
          <w:divBdr>
            <w:top w:val="none" w:sz="0" w:space="0" w:color="auto"/>
            <w:left w:val="none" w:sz="0" w:space="0" w:color="auto"/>
            <w:bottom w:val="none" w:sz="0" w:space="0" w:color="auto"/>
            <w:right w:val="none" w:sz="0" w:space="0" w:color="auto"/>
          </w:divBdr>
        </w:div>
        <w:div w:id="1610356181">
          <w:marLeft w:val="640"/>
          <w:marRight w:val="0"/>
          <w:marTop w:val="0"/>
          <w:marBottom w:val="0"/>
          <w:divBdr>
            <w:top w:val="none" w:sz="0" w:space="0" w:color="auto"/>
            <w:left w:val="none" w:sz="0" w:space="0" w:color="auto"/>
            <w:bottom w:val="none" w:sz="0" w:space="0" w:color="auto"/>
            <w:right w:val="none" w:sz="0" w:space="0" w:color="auto"/>
          </w:divBdr>
        </w:div>
        <w:div w:id="1618176932">
          <w:marLeft w:val="640"/>
          <w:marRight w:val="0"/>
          <w:marTop w:val="0"/>
          <w:marBottom w:val="0"/>
          <w:divBdr>
            <w:top w:val="none" w:sz="0" w:space="0" w:color="auto"/>
            <w:left w:val="none" w:sz="0" w:space="0" w:color="auto"/>
            <w:bottom w:val="none" w:sz="0" w:space="0" w:color="auto"/>
            <w:right w:val="none" w:sz="0" w:space="0" w:color="auto"/>
          </w:divBdr>
        </w:div>
        <w:div w:id="1660691385">
          <w:marLeft w:val="640"/>
          <w:marRight w:val="0"/>
          <w:marTop w:val="0"/>
          <w:marBottom w:val="0"/>
          <w:divBdr>
            <w:top w:val="none" w:sz="0" w:space="0" w:color="auto"/>
            <w:left w:val="none" w:sz="0" w:space="0" w:color="auto"/>
            <w:bottom w:val="none" w:sz="0" w:space="0" w:color="auto"/>
            <w:right w:val="none" w:sz="0" w:space="0" w:color="auto"/>
          </w:divBdr>
        </w:div>
        <w:div w:id="1683897770">
          <w:marLeft w:val="640"/>
          <w:marRight w:val="0"/>
          <w:marTop w:val="0"/>
          <w:marBottom w:val="0"/>
          <w:divBdr>
            <w:top w:val="none" w:sz="0" w:space="0" w:color="auto"/>
            <w:left w:val="none" w:sz="0" w:space="0" w:color="auto"/>
            <w:bottom w:val="none" w:sz="0" w:space="0" w:color="auto"/>
            <w:right w:val="none" w:sz="0" w:space="0" w:color="auto"/>
          </w:divBdr>
        </w:div>
        <w:div w:id="1689793659">
          <w:marLeft w:val="640"/>
          <w:marRight w:val="0"/>
          <w:marTop w:val="0"/>
          <w:marBottom w:val="0"/>
          <w:divBdr>
            <w:top w:val="none" w:sz="0" w:space="0" w:color="auto"/>
            <w:left w:val="none" w:sz="0" w:space="0" w:color="auto"/>
            <w:bottom w:val="none" w:sz="0" w:space="0" w:color="auto"/>
            <w:right w:val="none" w:sz="0" w:space="0" w:color="auto"/>
          </w:divBdr>
        </w:div>
        <w:div w:id="1696421932">
          <w:marLeft w:val="640"/>
          <w:marRight w:val="0"/>
          <w:marTop w:val="0"/>
          <w:marBottom w:val="0"/>
          <w:divBdr>
            <w:top w:val="none" w:sz="0" w:space="0" w:color="auto"/>
            <w:left w:val="none" w:sz="0" w:space="0" w:color="auto"/>
            <w:bottom w:val="none" w:sz="0" w:space="0" w:color="auto"/>
            <w:right w:val="none" w:sz="0" w:space="0" w:color="auto"/>
          </w:divBdr>
        </w:div>
        <w:div w:id="1702432335">
          <w:marLeft w:val="640"/>
          <w:marRight w:val="0"/>
          <w:marTop w:val="0"/>
          <w:marBottom w:val="0"/>
          <w:divBdr>
            <w:top w:val="none" w:sz="0" w:space="0" w:color="auto"/>
            <w:left w:val="none" w:sz="0" w:space="0" w:color="auto"/>
            <w:bottom w:val="none" w:sz="0" w:space="0" w:color="auto"/>
            <w:right w:val="none" w:sz="0" w:space="0" w:color="auto"/>
          </w:divBdr>
        </w:div>
        <w:div w:id="1753971522">
          <w:marLeft w:val="640"/>
          <w:marRight w:val="0"/>
          <w:marTop w:val="0"/>
          <w:marBottom w:val="0"/>
          <w:divBdr>
            <w:top w:val="none" w:sz="0" w:space="0" w:color="auto"/>
            <w:left w:val="none" w:sz="0" w:space="0" w:color="auto"/>
            <w:bottom w:val="none" w:sz="0" w:space="0" w:color="auto"/>
            <w:right w:val="none" w:sz="0" w:space="0" w:color="auto"/>
          </w:divBdr>
        </w:div>
        <w:div w:id="1774669596">
          <w:marLeft w:val="640"/>
          <w:marRight w:val="0"/>
          <w:marTop w:val="0"/>
          <w:marBottom w:val="0"/>
          <w:divBdr>
            <w:top w:val="none" w:sz="0" w:space="0" w:color="auto"/>
            <w:left w:val="none" w:sz="0" w:space="0" w:color="auto"/>
            <w:bottom w:val="none" w:sz="0" w:space="0" w:color="auto"/>
            <w:right w:val="none" w:sz="0" w:space="0" w:color="auto"/>
          </w:divBdr>
        </w:div>
        <w:div w:id="1797328491">
          <w:marLeft w:val="640"/>
          <w:marRight w:val="0"/>
          <w:marTop w:val="0"/>
          <w:marBottom w:val="0"/>
          <w:divBdr>
            <w:top w:val="none" w:sz="0" w:space="0" w:color="auto"/>
            <w:left w:val="none" w:sz="0" w:space="0" w:color="auto"/>
            <w:bottom w:val="none" w:sz="0" w:space="0" w:color="auto"/>
            <w:right w:val="none" w:sz="0" w:space="0" w:color="auto"/>
          </w:divBdr>
        </w:div>
        <w:div w:id="1814715896">
          <w:marLeft w:val="640"/>
          <w:marRight w:val="0"/>
          <w:marTop w:val="0"/>
          <w:marBottom w:val="0"/>
          <w:divBdr>
            <w:top w:val="none" w:sz="0" w:space="0" w:color="auto"/>
            <w:left w:val="none" w:sz="0" w:space="0" w:color="auto"/>
            <w:bottom w:val="none" w:sz="0" w:space="0" w:color="auto"/>
            <w:right w:val="none" w:sz="0" w:space="0" w:color="auto"/>
          </w:divBdr>
        </w:div>
        <w:div w:id="1815636138">
          <w:marLeft w:val="640"/>
          <w:marRight w:val="0"/>
          <w:marTop w:val="0"/>
          <w:marBottom w:val="0"/>
          <w:divBdr>
            <w:top w:val="none" w:sz="0" w:space="0" w:color="auto"/>
            <w:left w:val="none" w:sz="0" w:space="0" w:color="auto"/>
            <w:bottom w:val="none" w:sz="0" w:space="0" w:color="auto"/>
            <w:right w:val="none" w:sz="0" w:space="0" w:color="auto"/>
          </w:divBdr>
        </w:div>
        <w:div w:id="1824272125">
          <w:marLeft w:val="640"/>
          <w:marRight w:val="0"/>
          <w:marTop w:val="0"/>
          <w:marBottom w:val="0"/>
          <w:divBdr>
            <w:top w:val="none" w:sz="0" w:space="0" w:color="auto"/>
            <w:left w:val="none" w:sz="0" w:space="0" w:color="auto"/>
            <w:bottom w:val="none" w:sz="0" w:space="0" w:color="auto"/>
            <w:right w:val="none" w:sz="0" w:space="0" w:color="auto"/>
          </w:divBdr>
        </w:div>
        <w:div w:id="1831094229">
          <w:marLeft w:val="640"/>
          <w:marRight w:val="0"/>
          <w:marTop w:val="0"/>
          <w:marBottom w:val="0"/>
          <w:divBdr>
            <w:top w:val="none" w:sz="0" w:space="0" w:color="auto"/>
            <w:left w:val="none" w:sz="0" w:space="0" w:color="auto"/>
            <w:bottom w:val="none" w:sz="0" w:space="0" w:color="auto"/>
            <w:right w:val="none" w:sz="0" w:space="0" w:color="auto"/>
          </w:divBdr>
        </w:div>
        <w:div w:id="1836190181">
          <w:marLeft w:val="640"/>
          <w:marRight w:val="0"/>
          <w:marTop w:val="0"/>
          <w:marBottom w:val="0"/>
          <w:divBdr>
            <w:top w:val="none" w:sz="0" w:space="0" w:color="auto"/>
            <w:left w:val="none" w:sz="0" w:space="0" w:color="auto"/>
            <w:bottom w:val="none" w:sz="0" w:space="0" w:color="auto"/>
            <w:right w:val="none" w:sz="0" w:space="0" w:color="auto"/>
          </w:divBdr>
        </w:div>
        <w:div w:id="1847015792">
          <w:marLeft w:val="640"/>
          <w:marRight w:val="0"/>
          <w:marTop w:val="0"/>
          <w:marBottom w:val="0"/>
          <w:divBdr>
            <w:top w:val="none" w:sz="0" w:space="0" w:color="auto"/>
            <w:left w:val="none" w:sz="0" w:space="0" w:color="auto"/>
            <w:bottom w:val="none" w:sz="0" w:space="0" w:color="auto"/>
            <w:right w:val="none" w:sz="0" w:space="0" w:color="auto"/>
          </w:divBdr>
        </w:div>
        <w:div w:id="1872186249">
          <w:marLeft w:val="640"/>
          <w:marRight w:val="0"/>
          <w:marTop w:val="0"/>
          <w:marBottom w:val="0"/>
          <w:divBdr>
            <w:top w:val="none" w:sz="0" w:space="0" w:color="auto"/>
            <w:left w:val="none" w:sz="0" w:space="0" w:color="auto"/>
            <w:bottom w:val="none" w:sz="0" w:space="0" w:color="auto"/>
            <w:right w:val="none" w:sz="0" w:space="0" w:color="auto"/>
          </w:divBdr>
        </w:div>
        <w:div w:id="1933932732">
          <w:marLeft w:val="640"/>
          <w:marRight w:val="0"/>
          <w:marTop w:val="0"/>
          <w:marBottom w:val="0"/>
          <w:divBdr>
            <w:top w:val="none" w:sz="0" w:space="0" w:color="auto"/>
            <w:left w:val="none" w:sz="0" w:space="0" w:color="auto"/>
            <w:bottom w:val="none" w:sz="0" w:space="0" w:color="auto"/>
            <w:right w:val="none" w:sz="0" w:space="0" w:color="auto"/>
          </w:divBdr>
        </w:div>
        <w:div w:id="1936210724">
          <w:marLeft w:val="640"/>
          <w:marRight w:val="0"/>
          <w:marTop w:val="0"/>
          <w:marBottom w:val="0"/>
          <w:divBdr>
            <w:top w:val="none" w:sz="0" w:space="0" w:color="auto"/>
            <w:left w:val="none" w:sz="0" w:space="0" w:color="auto"/>
            <w:bottom w:val="none" w:sz="0" w:space="0" w:color="auto"/>
            <w:right w:val="none" w:sz="0" w:space="0" w:color="auto"/>
          </w:divBdr>
        </w:div>
        <w:div w:id="1938368247">
          <w:marLeft w:val="640"/>
          <w:marRight w:val="0"/>
          <w:marTop w:val="0"/>
          <w:marBottom w:val="0"/>
          <w:divBdr>
            <w:top w:val="none" w:sz="0" w:space="0" w:color="auto"/>
            <w:left w:val="none" w:sz="0" w:space="0" w:color="auto"/>
            <w:bottom w:val="none" w:sz="0" w:space="0" w:color="auto"/>
            <w:right w:val="none" w:sz="0" w:space="0" w:color="auto"/>
          </w:divBdr>
        </w:div>
        <w:div w:id="1962418462">
          <w:marLeft w:val="640"/>
          <w:marRight w:val="0"/>
          <w:marTop w:val="0"/>
          <w:marBottom w:val="0"/>
          <w:divBdr>
            <w:top w:val="none" w:sz="0" w:space="0" w:color="auto"/>
            <w:left w:val="none" w:sz="0" w:space="0" w:color="auto"/>
            <w:bottom w:val="none" w:sz="0" w:space="0" w:color="auto"/>
            <w:right w:val="none" w:sz="0" w:space="0" w:color="auto"/>
          </w:divBdr>
        </w:div>
        <w:div w:id="2003465647">
          <w:marLeft w:val="640"/>
          <w:marRight w:val="0"/>
          <w:marTop w:val="0"/>
          <w:marBottom w:val="0"/>
          <w:divBdr>
            <w:top w:val="none" w:sz="0" w:space="0" w:color="auto"/>
            <w:left w:val="none" w:sz="0" w:space="0" w:color="auto"/>
            <w:bottom w:val="none" w:sz="0" w:space="0" w:color="auto"/>
            <w:right w:val="none" w:sz="0" w:space="0" w:color="auto"/>
          </w:divBdr>
        </w:div>
        <w:div w:id="2046758551">
          <w:marLeft w:val="640"/>
          <w:marRight w:val="0"/>
          <w:marTop w:val="0"/>
          <w:marBottom w:val="0"/>
          <w:divBdr>
            <w:top w:val="none" w:sz="0" w:space="0" w:color="auto"/>
            <w:left w:val="none" w:sz="0" w:space="0" w:color="auto"/>
            <w:bottom w:val="none" w:sz="0" w:space="0" w:color="auto"/>
            <w:right w:val="none" w:sz="0" w:space="0" w:color="auto"/>
          </w:divBdr>
        </w:div>
        <w:div w:id="2063676579">
          <w:marLeft w:val="640"/>
          <w:marRight w:val="0"/>
          <w:marTop w:val="0"/>
          <w:marBottom w:val="0"/>
          <w:divBdr>
            <w:top w:val="none" w:sz="0" w:space="0" w:color="auto"/>
            <w:left w:val="none" w:sz="0" w:space="0" w:color="auto"/>
            <w:bottom w:val="none" w:sz="0" w:space="0" w:color="auto"/>
            <w:right w:val="none" w:sz="0" w:space="0" w:color="auto"/>
          </w:divBdr>
        </w:div>
        <w:div w:id="2069303180">
          <w:marLeft w:val="640"/>
          <w:marRight w:val="0"/>
          <w:marTop w:val="0"/>
          <w:marBottom w:val="0"/>
          <w:divBdr>
            <w:top w:val="none" w:sz="0" w:space="0" w:color="auto"/>
            <w:left w:val="none" w:sz="0" w:space="0" w:color="auto"/>
            <w:bottom w:val="none" w:sz="0" w:space="0" w:color="auto"/>
            <w:right w:val="none" w:sz="0" w:space="0" w:color="auto"/>
          </w:divBdr>
        </w:div>
        <w:div w:id="2120955006">
          <w:marLeft w:val="640"/>
          <w:marRight w:val="0"/>
          <w:marTop w:val="0"/>
          <w:marBottom w:val="0"/>
          <w:divBdr>
            <w:top w:val="none" w:sz="0" w:space="0" w:color="auto"/>
            <w:left w:val="none" w:sz="0" w:space="0" w:color="auto"/>
            <w:bottom w:val="none" w:sz="0" w:space="0" w:color="auto"/>
            <w:right w:val="none" w:sz="0" w:space="0" w:color="auto"/>
          </w:divBdr>
        </w:div>
        <w:div w:id="2133009955">
          <w:marLeft w:val="640"/>
          <w:marRight w:val="0"/>
          <w:marTop w:val="0"/>
          <w:marBottom w:val="0"/>
          <w:divBdr>
            <w:top w:val="none" w:sz="0" w:space="0" w:color="auto"/>
            <w:left w:val="none" w:sz="0" w:space="0" w:color="auto"/>
            <w:bottom w:val="none" w:sz="0" w:space="0" w:color="auto"/>
            <w:right w:val="none" w:sz="0" w:space="0" w:color="auto"/>
          </w:divBdr>
        </w:div>
      </w:divsChild>
    </w:div>
    <w:div w:id="1626542344">
      <w:bodyDiv w:val="1"/>
      <w:marLeft w:val="0"/>
      <w:marRight w:val="0"/>
      <w:marTop w:val="0"/>
      <w:marBottom w:val="0"/>
      <w:divBdr>
        <w:top w:val="none" w:sz="0" w:space="0" w:color="auto"/>
        <w:left w:val="none" w:sz="0" w:space="0" w:color="auto"/>
        <w:bottom w:val="none" w:sz="0" w:space="0" w:color="auto"/>
        <w:right w:val="none" w:sz="0" w:space="0" w:color="auto"/>
      </w:divBdr>
      <w:divsChild>
        <w:div w:id="29065156">
          <w:marLeft w:val="640"/>
          <w:marRight w:val="0"/>
          <w:marTop w:val="0"/>
          <w:marBottom w:val="0"/>
          <w:divBdr>
            <w:top w:val="none" w:sz="0" w:space="0" w:color="auto"/>
            <w:left w:val="none" w:sz="0" w:space="0" w:color="auto"/>
            <w:bottom w:val="none" w:sz="0" w:space="0" w:color="auto"/>
            <w:right w:val="none" w:sz="0" w:space="0" w:color="auto"/>
          </w:divBdr>
        </w:div>
        <w:div w:id="77362095">
          <w:marLeft w:val="640"/>
          <w:marRight w:val="0"/>
          <w:marTop w:val="0"/>
          <w:marBottom w:val="0"/>
          <w:divBdr>
            <w:top w:val="none" w:sz="0" w:space="0" w:color="auto"/>
            <w:left w:val="none" w:sz="0" w:space="0" w:color="auto"/>
            <w:bottom w:val="none" w:sz="0" w:space="0" w:color="auto"/>
            <w:right w:val="none" w:sz="0" w:space="0" w:color="auto"/>
          </w:divBdr>
        </w:div>
        <w:div w:id="81486596">
          <w:marLeft w:val="640"/>
          <w:marRight w:val="0"/>
          <w:marTop w:val="0"/>
          <w:marBottom w:val="0"/>
          <w:divBdr>
            <w:top w:val="none" w:sz="0" w:space="0" w:color="auto"/>
            <w:left w:val="none" w:sz="0" w:space="0" w:color="auto"/>
            <w:bottom w:val="none" w:sz="0" w:space="0" w:color="auto"/>
            <w:right w:val="none" w:sz="0" w:space="0" w:color="auto"/>
          </w:divBdr>
        </w:div>
        <w:div w:id="93405853">
          <w:marLeft w:val="640"/>
          <w:marRight w:val="0"/>
          <w:marTop w:val="0"/>
          <w:marBottom w:val="0"/>
          <w:divBdr>
            <w:top w:val="none" w:sz="0" w:space="0" w:color="auto"/>
            <w:left w:val="none" w:sz="0" w:space="0" w:color="auto"/>
            <w:bottom w:val="none" w:sz="0" w:space="0" w:color="auto"/>
            <w:right w:val="none" w:sz="0" w:space="0" w:color="auto"/>
          </w:divBdr>
        </w:div>
        <w:div w:id="101536040">
          <w:marLeft w:val="640"/>
          <w:marRight w:val="0"/>
          <w:marTop w:val="0"/>
          <w:marBottom w:val="0"/>
          <w:divBdr>
            <w:top w:val="none" w:sz="0" w:space="0" w:color="auto"/>
            <w:left w:val="none" w:sz="0" w:space="0" w:color="auto"/>
            <w:bottom w:val="none" w:sz="0" w:space="0" w:color="auto"/>
            <w:right w:val="none" w:sz="0" w:space="0" w:color="auto"/>
          </w:divBdr>
        </w:div>
        <w:div w:id="118456152">
          <w:marLeft w:val="640"/>
          <w:marRight w:val="0"/>
          <w:marTop w:val="0"/>
          <w:marBottom w:val="0"/>
          <w:divBdr>
            <w:top w:val="none" w:sz="0" w:space="0" w:color="auto"/>
            <w:left w:val="none" w:sz="0" w:space="0" w:color="auto"/>
            <w:bottom w:val="none" w:sz="0" w:space="0" w:color="auto"/>
            <w:right w:val="none" w:sz="0" w:space="0" w:color="auto"/>
          </w:divBdr>
        </w:div>
        <w:div w:id="124785773">
          <w:marLeft w:val="640"/>
          <w:marRight w:val="0"/>
          <w:marTop w:val="0"/>
          <w:marBottom w:val="0"/>
          <w:divBdr>
            <w:top w:val="none" w:sz="0" w:space="0" w:color="auto"/>
            <w:left w:val="none" w:sz="0" w:space="0" w:color="auto"/>
            <w:bottom w:val="none" w:sz="0" w:space="0" w:color="auto"/>
            <w:right w:val="none" w:sz="0" w:space="0" w:color="auto"/>
          </w:divBdr>
        </w:div>
        <w:div w:id="141700206">
          <w:marLeft w:val="640"/>
          <w:marRight w:val="0"/>
          <w:marTop w:val="0"/>
          <w:marBottom w:val="0"/>
          <w:divBdr>
            <w:top w:val="none" w:sz="0" w:space="0" w:color="auto"/>
            <w:left w:val="none" w:sz="0" w:space="0" w:color="auto"/>
            <w:bottom w:val="none" w:sz="0" w:space="0" w:color="auto"/>
            <w:right w:val="none" w:sz="0" w:space="0" w:color="auto"/>
          </w:divBdr>
        </w:div>
        <w:div w:id="153841083">
          <w:marLeft w:val="640"/>
          <w:marRight w:val="0"/>
          <w:marTop w:val="0"/>
          <w:marBottom w:val="0"/>
          <w:divBdr>
            <w:top w:val="none" w:sz="0" w:space="0" w:color="auto"/>
            <w:left w:val="none" w:sz="0" w:space="0" w:color="auto"/>
            <w:bottom w:val="none" w:sz="0" w:space="0" w:color="auto"/>
            <w:right w:val="none" w:sz="0" w:space="0" w:color="auto"/>
          </w:divBdr>
        </w:div>
        <w:div w:id="201672938">
          <w:marLeft w:val="640"/>
          <w:marRight w:val="0"/>
          <w:marTop w:val="0"/>
          <w:marBottom w:val="0"/>
          <w:divBdr>
            <w:top w:val="none" w:sz="0" w:space="0" w:color="auto"/>
            <w:left w:val="none" w:sz="0" w:space="0" w:color="auto"/>
            <w:bottom w:val="none" w:sz="0" w:space="0" w:color="auto"/>
            <w:right w:val="none" w:sz="0" w:space="0" w:color="auto"/>
          </w:divBdr>
        </w:div>
        <w:div w:id="203255620">
          <w:marLeft w:val="640"/>
          <w:marRight w:val="0"/>
          <w:marTop w:val="0"/>
          <w:marBottom w:val="0"/>
          <w:divBdr>
            <w:top w:val="none" w:sz="0" w:space="0" w:color="auto"/>
            <w:left w:val="none" w:sz="0" w:space="0" w:color="auto"/>
            <w:bottom w:val="none" w:sz="0" w:space="0" w:color="auto"/>
            <w:right w:val="none" w:sz="0" w:space="0" w:color="auto"/>
          </w:divBdr>
        </w:div>
        <w:div w:id="229270962">
          <w:marLeft w:val="640"/>
          <w:marRight w:val="0"/>
          <w:marTop w:val="0"/>
          <w:marBottom w:val="0"/>
          <w:divBdr>
            <w:top w:val="none" w:sz="0" w:space="0" w:color="auto"/>
            <w:left w:val="none" w:sz="0" w:space="0" w:color="auto"/>
            <w:bottom w:val="none" w:sz="0" w:space="0" w:color="auto"/>
            <w:right w:val="none" w:sz="0" w:space="0" w:color="auto"/>
          </w:divBdr>
        </w:div>
        <w:div w:id="232928955">
          <w:marLeft w:val="640"/>
          <w:marRight w:val="0"/>
          <w:marTop w:val="0"/>
          <w:marBottom w:val="0"/>
          <w:divBdr>
            <w:top w:val="none" w:sz="0" w:space="0" w:color="auto"/>
            <w:left w:val="none" w:sz="0" w:space="0" w:color="auto"/>
            <w:bottom w:val="none" w:sz="0" w:space="0" w:color="auto"/>
            <w:right w:val="none" w:sz="0" w:space="0" w:color="auto"/>
          </w:divBdr>
        </w:div>
        <w:div w:id="253824724">
          <w:marLeft w:val="640"/>
          <w:marRight w:val="0"/>
          <w:marTop w:val="0"/>
          <w:marBottom w:val="0"/>
          <w:divBdr>
            <w:top w:val="none" w:sz="0" w:space="0" w:color="auto"/>
            <w:left w:val="none" w:sz="0" w:space="0" w:color="auto"/>
            <w:bottom w:val="none" w:sz="0" w:space="0" w:color="auto"/>
            <w:right w:val="none" w:sz="0" w:space="0" w:color="auto"/>
          </w:divBdr>
        </w:div>
        <w:div w:id="285084577">
          <w:marLeft w:val="640"/>
          <w:marRight w:val="0"/>
          <w:marTop w:val="0"/>
          <w:marBottom w:val="0"/>
          <w:divBdr>
            <w:top w:val="none" w:sz="0" w:space="0" w:color="auto"/>
            <w:left w:val="none" w:sz="0" w:space="0" w:color="auto"/>
            <w:bottom w:val="none" w:sz="0" w:space="0" w:color="auto"/>
            <w:right w:val="none" w:sz="0" w:space="0" w:color="auto"/>
          </w:divBdr>
        </w:div>
        <w:div w:id="293339632">
          <w:marLeft w:val="640"/>
          <w:marRight w:val="0"/>
          <w:marTop w:val="0"/>
          <w:marBottom w:val="0"/>
          <w:divBdr>
            <w:top w:val="none" w:sz="0" w:space="0" w:color="auto"/>
            <w:left w:val="none" w:sz="0" w:space="0" w:color="auto"/>
            <w:bottom w:val="none" w:sz="0" w:space="0" w:color="auto"/>
            <w:right w:val="none" w:sz="0" w:space="0" w:color="auto"/>
          </w:divBdr>
        </w:div>
        <w:div w:id="294336824">
          <w:marLeft w:val="640"/>
          <w:marRight w:val="0"/>
          <w:marTop w:val="0"/>
          <w:marBottom w:val="0"/>
          <w:divBdr>
            <w:top w:val="none" w:sz="0" w:space="0" w:color="auto"/>
            <w:left w:val="none" w:sz="0" w:space="0" w:color="auto"/>
            <w:bottom w:val="none" w:sz="0" w:space="0" w:color="auto"/>
            <w:right w:val="none" w:sz="0" w:space="0" w:color="auto"/>
          </w:divBdr>
        </w:div>
        <w:div w:id="341905023">
          <w:marLeft w:val="640"/>
          <w:marRight w:val="0"/>
          <w:marTop w:val="0"/>
          <w:marBottom w:val="0"/>
          <w:divBdr>
            <w:top w:val="none" w:sz="0" w:space="0" w:color="auto"/>
            <w:left w:val="none" w:sz="0" w:space="0" w:color="auto"/>
            <w:bottom w:val="none" w:sz="0" w:space="0" w:color="auto"/>
            <w:right w:val="none" w:sz="0" w:space="0" w:color="auto"/>
          </w:divBdr>
        </w:div>
        <w:div w:id="390272173">
          <w:marLeft w:val="640"/>
          <w:marRight w:val="0"/>
          <w:marTop w:val="0"/>
          <w:marBottom w:val="0"/>
          <w:divBdr>
            <w:top w:val="none" w:sz="0" w:space="0" w:color="auto"/>
            <w:left w:val="none" w:sz="0" w:space="0" w:color="auto"/>
            <w:bottom w:val="none" w:sz="0" w:space="0" w:color="auto"/>
            <w:right w:val="none" w:sz="0" w:space="0" w:color="auto"/>
          </w:divBdr>
        </w:div>
        <w:div w:id="444156997">
          <w:marLeft w:val="640"/>
          <w:marRight w:val="0"/>
          <w:marTop w:val="0"/>
          <w:marBottom w:val="0"/>
          <w:divBdr>
            <w:top w:val="none" w:sz="0" w:space="0" w:color="auto"/>
            <w:left w:val="none" w:sz="0" w:space="0" w:color="auto"/>
            <w:bottom w:val="none" w:sz="0" w:space="0" w:color="auto"/>
            <w:right w:val="none" w:sz="0" w:space="0" w:color="auto"/>
          </w:divBdr>
        </w:div>
        <w:div w:id="449786014">
          <w:marLeft w:val="640"/>
          <w:marRight w:val="0"/>
          <w:marTop w:val="0"/>
          <w:marBottom w:val="0"/>
          <w:divBdr>
            <w:top w:val="none" w:sz="0" w:space="0" w:color="auto"/>
            <w:left w:val="none" w:sz="0" w:space="0" w:color="auto"/>
            <w:bottom w:val="none" w:sz="0" w:space="0" w:color="auto"/>
            <w:right w:val="none" w:sz="0" w:space="0" w:color="auto"/>
          </w:divBdr>
        </w:div>
        <w:div w:id="466435105">
          <w:marLeft w:val="640"/>
          <w:marRight w:val="0"/>
          <w:marTop w:val="0"/>
          <w:marBottom w:val="0"/>
          <w:divBdr>
            <w:top w:val="none" w:sz="0" w:space="0" w:color="auto"/>
            <w:left w:val="none" w:sz="0" w:space="0" w:color="auto"/>
            <w:bottom w:val="none" w:sz="0" w:space="0" w:color="auto"/>
            <w:right w:val="none" w:sz="0" w:space="0" w:color="auto"/>
          </w:divBdr>
        </w:div>
        <w:div w:id="492919733">
          <w:marLeft w:val="640"/>
          <w:marRight w:val="0"/>
          <w:marTop w:val="0"/>
          <w:marBottom w:val="0"/>
          <w:divBdr>
            <w:top w:val="none" w:sz="0" w:space="0" w:color="auto"/>
            <w:left w:val="none" w:sz="0" w:space="0" w:color="auto"/>
            <w:bottom w:val="none" w:sz="0" w:space="0" w:color="auto"/>
            <w:right w:val="none" w:sz="0" w:space="0" w:color="auto"/>
          </w:divBdr>
        </w:div>
        <w:div w:id="541211688">
          <w:marLeft w:val="640"/>
          <w:marRight w:val="0"/>
          <w:marTop w:val="0"/>
          <w:marBottom w:val="0"/>
          <w:divBdr>
            <w:top w:val="none" w:sz="0" w:space="0" w:color="auto"/>
            <w:left w:val="none" w:sz="0" w:space="0" w:color="auto"/>
            <w:bottom w:val="none" w:sz="0" w:space="0" w:color="auto"/>
            <w:right w:val="none" w:sz="0" w:space="0" w:color="auto"/>
          </w:divBdr>
        </w:div>
        <w:div w:id="557857809">
          <w:marLeft w:val="640"/>
          <w:marRight w:val="0"/>
          <w:marTop w:val="0"/>
          <w:marBottom w:val="0"/>
          <w:divBdr>
            <w:top w:val="none" w:sz="0" w:space="0" w:color="auto"/>
            <w:left w:val="none" w:sz="0" w:space="0" w:color="auto"/>
            <w:bottom w:val="none" w:sz="0" w:space="0" w:color="auto"/>
            <w:right w:val="none" w:sz="0" w:space="0" w:color="auto"/>
          </w:divBdr>
        </w:div>
        <w:div w:id="566427678">
          <w:marLeft w:val="640"/>
          <w:marRight w:val="0"/>
          <w:marTop w:val="0"/>
          <w:marBottom w:val="0"/>
          <w:divBdr>
            <w:top w:val="none" w:sz="0" w:space="0" w:color="auto"/>
            <w:left w:val="none" w:sz="0" w:space="0" w:color="auto"/>
            <w:bottom w:val="none" w:sz="0" w:space="0" w:color="auto"/>
            <w:right w:val="none" w:sz="0" w:space="0" w:color="auto"/>
          </w:divBdr>
        </w:div>
        <w:div w:id="569580828">
          <w:marLeft w:val="640"/>
          <w:marRight w:val="0"/>
          <w:marTop w:val="0"/>
          <w:marBottom w:val="0"/>
          <w:divBdr>
            <w:top w:val="none" w:sz="0" w:space="0" w:color="auto"/>
            <w:left w:val="none" w:sz="0" w:space="0" w:color="auto"/>
            <w:bottom w:val="none" w:sz="0" w:space="0" w:color="auto"/>
            <w:right w:val="none" w:sz="0" w:space="0" w:color="auto"/>
          </w:divBdr>
        </w:div>
        <w:div w:id="583993560">
          <w:marLeft w:val="640"/>
          <w:marRight w:val="0"/>
          <w:marTop w:val="0"/>
          <w:marBottom w:val="0"/>
          <w:divBdr>
            <w:top w:val="none" w:sz="0" w:space="0" w:color="auto"/>
            <w:left w:val="none" w:sz="0" w:space="0" w:color="auto"/>
            <w:bottom w:val="none" w:sz="0" w:space="0" w:color="auto"/>
            <w:right w:val="none" w:sz="0" w:space="0" w:color="auto"/>
          </w:divBdr>
        </w:div>
        <w:div w:id="590748116">
          <w:marLeft w:val="640"/>
          <w:marRight w:val="0"/>
          <w:marTop w:val="0"/>
          <w:marBottom w:val="0"/>
          <w:divBdr>
            <w:top w:val="none" w:sz="0" w:space="0" w:color="auto"/>
            <w:left w:val="none" w:sz="0" w:space="0" w:color="auto"/>
            <w:bottom w:val="none" w:sz="0" w:space="0" w:color="auto"/>
            <w:right w:val="none" w:sz="0" w:space="0" w:color="auto"/>
          </w:divBdr>
        </w:div>
        <w:div w:id="620646409">
          <w:marLeft w:val="640"/>
          <w:marRight w:val="0"/>
          <w:marTop w:val="0"/>
          <w:marBottom w:val="0"/>
          <w:divBdr>
            <w:top w:val="none" w:sz="0" w:space="0" w:color="auto"/>
            <w:left w:val="none" w:sz="0" w:space="0" w:color="auto"/>
            <w:bottom w:val="none" w:sz="0" w:space="0" w:color="auto"/>
            <w:right w:val="none" w:sz="0" w:space="0" w:color="auto"/>
          </w:divBdr>
        </w:div>
        <w:div w:id="638606358">
          <w:marLeft w:val="640"/>
          <w:marRight w:val="0"/>
          <w:marTop w:val="0"/>
          <w:marBottom w:val="0"/>
          <w:divBdr>
            <w:top w:val="none" w:sz="0" w:space="0" w:color="auto"/>
            <w:left w:val="none" w:sz="0" w:space="0" w:color="auto"/>
            <w:bottom w:val="none" w:sz="0" w:space="0" w:color="auto"/>
            <w:right w:val="none" w:sz="0" w:space="0" w:color="auto"/>
          </w:divBdr>
        </w:div>
        <w:div w:id="670452356">
          <w:marLeft w:val="640"/>
          <w:marRight w:val="0"/>
          <w:marTop w:val="0"/>
          <w:marBottom w:val="0"/>
          <w:divBdr>
            <w:top w:val="none" w:sz="0" w:space="0" w:color="auto"/>
            <w:left w:val="none" w:sz="0" w:space="0" w:color="auto"/>
            <w:bottom w:val="none" w:sz="0" w:space="0" w:color="auto"/>
            <w:right w:val="none" w:sz="0" w:space="0" w:color="auto"/>
          </w:divBdr>
        </w:div>
        <w:div w:id="697699067">
          <w:marLeft w:val="640"/>
          <w:marRight w:val="0"/>
          <w:marTop w:val="0"/>
          <w:marBottom w:val="0"/>
          <w:divBdr>
            <w:top w:val="none" w:sz="0" w:space="0" w:color="auto"/>
            <w:left w:val="none" w:sz="0" w:space="0" w:color="auto"/>
            <w:bottom w:val="none" w:sz="0" w:space="0" w:color="auto"/>
            <w:right w:val="none" w:sz="0" w:space="0" w:color="auto"/>
          </w:divBdr>
        </w:div>
        <w:div w:id="703941403">
          <w:marLeft w:val="640"/>
          <w:marRight w:val="0"/>
          <w:marTop w:val="0"/>
          <w:marBottom w:val="0"/>
          <w:divBdr>
            <w:top w:val="none" w:sz="0" w:space="0" w:color="auto"/>
            <w:left w:val="none" w:sz="0" w:space="0" w:color="auto"/>
            <w:bottom w:val="none" w:sz="0" w:space="0" w:color="auto"/>
            <w:right w:val="none" w:sz="0" w:space="0" w:color="auto"/>
          </w:divBdr>
        </w:div>
        <w:div w:id="737359792">
          <w:marLeft w:val="640"/>
          <w:marRight w:val="0"/>
          <w:marTop w:val="0"/>
          <w:marBottom w:val="0"/>
          <w:divBdr>
            <w:top w:val="none" w:sz="0" w:space="0" w:color="auto"/>
            <w:left w:val="none" w:sz="0" w:space="0" w:color="auto"/>
            <w:bottom w:val="none" w:sz="0" w:space="0" w:color="auto"/>
            <w:right w:val="none" w:sz="0" w:space="0" w:color="auto"/>
          </w:divBdr>
        </w:div>
        <w:div w:id="814637913">
          <w:marLeft w:val="640"/>
          <w:marRight w:val="0"/>
          <w:marTop w:val="0"/>
          <w:marBottom w:val="0"/>
          <w:divBdr>
            <w:top w:val="none" w:sz="0" w:space="0" w:color="auto"/>
            <w:left w:val="none" w:sz="0" w:space="0" w:color="auto"/>
            <w:bottom w:val="none" w:sz="0" w:space="0" w:color="auto"/>
            <w:right w:val="none" w:sz="0" w:space="0" w:color="auto"/>
          </w:divBdr>
        </w:div>
        <w:div w:id="842628414">
          <w:marLeft w:val="640"/>
          <w:marRight w:val="0"/>
          <w:marTop w:val="0"/>
          <w:marBottom w:val="0"/>
          <w:divBdr>
            <w:top w:val="none" w:sz="0" w:space="0" w:color="auto"/>
            <w:left w:val="none" w:sz="0" w:space="0" w:color="auto"/>
            <w:bottom w:val="none" w:sz="0" w:space="0" w:color="auto"/>
            <w:right w:val="none" w:sz="0" w:space="0" w:color="auto"/>
          </w:divBdr>
        </w:div>
        <w:div w:id="872231418">
          <w:marLeft w:val="640"/>
          <w:marRight w:val="0"/>
          <w:marTop w:val="0"/>
          <w:marBottom w:val="0"/>
          <w:divBdr>
            <w:top w:val="none" w:sz="0" w:space="0" w:color="auto"/>
            <w:left w:val="none" w:sz="0" w:space="0" w:color="auto"/>
            <w:bottom w:val="none" w:sz="0" w:space="0" w:color="auto"/>
            <w:right w:val="none" w:sz="0" w:space="0" w:color="auto"/>
          </w:divBdr>
        </w:div>
        <w:div w:id="918489114">
          <w:marLeft w:val="640"/>
          <w:marRight w:val="0"/>
          <w:marTop w:val="0"/>
          <w:marBottom w:val="0"/>
          <w:divBdr>
            <w:top w:val="none" w:sz="0" w:space="0" w:color="auto"/>
            <w:left w:val="none" w:sz="0" w:space="0" w:color="auto"/>
            <w:bottom w:val="none" w:sz="0" w:space="0" w:color="auto"/>
            <w:right w:val="none" w:sz="0" w:space="0" w:color="auto"/>
          </w:divBdr>
        </w:div>
        <w:div w:id="951328196">
          <w:marLeft w:val="640"/>
          <w:marRight w:val="0"/>
          <w:marTop w:val="0"/>
          <w:marBottom w:val="0"/>
          <w:divBdr>
            <w:top w:val="none" w:sz="0" w:space="0" w:color="auto"/>
            <w:left w:val="none" w:sz="0" w:space="0" w:color="auto"/>
            <w:bottom w:val="none" w:sz="0" w:space="0" w:color="auto"/>
            <w:right w:val="none" w:sz="0" w:space="0" w:color="auto"/>
          </w:divBdr>
        </w:div>
        <w:div w:id="956570366">
          <w:marLeft w:val="640"/>
          <w:marRight w:val="0"/>
          <w:marTop w:val="0"/>
          <w:marBottom w:val="0"/>
          <w:divBdr>
            <w:top w:val="none" w:sz="0" w:space="0" w:color="auto"/>
            <w:left w:val="none" w:sz="0" w:space="0" w:color="auto"/>
            <w:bottom w:val="none" w:sz="0" w:space="0" w:color="auto"/>
            <w:right w:val="none" w:sz="0" w:space="0" w:color="auto"/>
          </w:divBdr>
        </w:div>
        <w:div w:id="958142733">
          <w:marLeft w:val="640"/>
          <w:marRight w:val="0"/>
          <w:marTop w:val="0"/>
          <w:marBottom w:val="0"/>
          <w:divBdr>
            <w:top w:val="none" w:sz="0" w:space="0" w:color="auto"/>
            <w:left w:val="none" w:sz="0" w:space="0" w:color="auto"/>
            <w:bottom w:val="none" w:sz="0" w:space="0" w:color="auto"/>
            <w:right w:val="none" w:sz="0" w:space="0" w:color="auto"/>
          </w:divBdr>
        </w:div>
        <w:div w:id="960843216">
          <w:marLeft w:val="640"/>
          <w:marRight w:val="0"/>
          <w:marTop w:val="0"/>
          <w:marBottom w:val="0"/>
          <w:divBdr>
            <w:top w:val="none" w:sz="0" w:space="0" w:color="auto"/>
            <w:left w:val="none" w:sz="0" w:space="0" w:color="auto"/>
            <w:bottom w:val="none" w:sz="0" w:space="0" w:color="auto"/>
            <w:right w:val="none" w:sz="0" w:space="0" w:color="auto"/>
          </w:divBdr>
        </w:div>
        <w:div w:id="996687910">
          <w:marLeft w:val="640"/>
          <w:marRight w:val="0"/>
          <w:marTop w:val="0"/>
          <w:marBottom w:val="0"/>
          <w:divBdr>
            <w:top w:val="none" w:sz="0" w:space="0" w:color="auto"/>
            <w:left w:val="none" w:sz="0" w:space="0" w:color="auto"/>
            <w:bottom w:val="none" w:sz="0" w:space="0" w:color="auto"/>
            <w:right w:val="none" w:sz="0" w:space="0" w:color="auto"/>
          </w:divBdr>
        </w:div>
        <w:div w:id="1013803103">
          <w:marLeft w:val="640"/>
          <w:marRight w:val="0"/>
          <w:marTop w:val="0"/>
          <w:marBottom w:val="0"/>
          <w:divBdr>
            <w:top w:val="none" w:sz="0" w:space="0" w:color="auto"/>
            <w:left w:val="none" w:sz="0" w:space="0" w:color="auto"/>
            <w:bottom w:val="none" w:sz="0" w:space="0" w:color="auto"/>
            <w:right w:val="none" w:sz="0" w:space="0" w:color="auto"/>
          </w:divBdr>
        </w:div>
        <w:div w:id="1017003073">
          <w:marLeft w:val="640"/>
          <w:marRight w:val="0"/>
          <w:marTop w:val="0"/>
          <w:marBottom w:val="0"/>
          <w:divBdr>
            <w:top w:val="none" w:sz="0" w:space="0" w:color="auto"/>
            <w:left w:val="none" w:sz="0" w:space="0" w:color="auto"/>
            <w:bottom w:val="none" w:sz="0" w:space="0" w:color="auto"/>
            <w:right w:val="none" w:sz="0" w:space="0" w:color="auto"/>
          </w:divBdr>
        </w:div>
        <w:div w:id="1117526278">
          <w:marLeft w:val="640"/>
          <w:marRight w:val="0"/>
          <w:marTop w:val="0"/>
          <w:marBottom w:val="0"/>
          <w:divBdr>
            <w:top w:val="none" w:sz="0" w:space="0" w:color="auto"/>
            <w:left w:val="none" w:sz="0" w:space="0" w:color="auto"/>
            <w:bottom w:val="none" w:sz="0" w:space="0" w:color="auto"/>
            <w:right w:val="none" w:sz="0" w:space="0" w:color="auto"/>
          </w:divBdr>
        </w:div>
        <w:div w:id="1177378247">
          <w:marLeft w:val="640"/>
          <w:marRight w:val="0"/>
          <w:marTop w:val="0"/>
          <w:marBottom w:val="0"/>
          <w:divBdr>
            <w:top w:val="none" w:sz="0" w:space="0" w:color="auto"/>
            <w:left w:val="none" w:sz="0" w:space="0" w:color="auto"/>
            <w:bottom w:val="none" w:sz="0" w:space="0" w:color="auto"/>
            <w:right w:val="none" w:sz="0" w:space="0" w:color="auto"/>
          </w:divBdr>
        </w:div>
        <w:div w:id="1182428775">
          <w:marLeft w:val="640"/>
          <w:marRight w:val="0"/>
          <w:marTop w:val="0"/>
          <w:marBottom w:val="0"/>
          <w:divBdr>
            <w:top w:val="none" w:sz="0" w:space="0" w:color="auto"/>
            <w:left w:val="none" w:sz="0" w:space="0" w:color="auto"/>
            <w:bottom w:val="none" w:sz="0" w:space="0" w:color="auto"/>
            <w:right w:val="none" w:sz="0" w:space="0" w:color="auto"/>
          </w:divBdr>
        </w:div>
        <w:div w:id="1243032192">
          <w:marLeft w:val="640"/>
          <w:marRight w:val="0"/>
          <w:marTop w:val="0"/>
          <w:marBottom w:val="0"/>
          <w:divBdr>
            <w:top w:val="none" w:sz="0" w:space="0" w:color="auto"/>
            <w:left w:val="none" w:sz="0" w:space="0" w:color="auto"/>
            <w:bottom w:val="none" w:sz="0" w:space="0" w:color="auto"/>
            <w:right w:val="none" w:sz="0" w:space="0" w:color="auto"/>
          </w:divBdr>
        </w:div>
        <w:div w:id="1250311830">
          <w:marLeft w:val="640"/>
          <w:marRight w:val="0"/>
          <w:marTop w:val="0"/>
          <w:marBottom w:val="0"/>
          <w:divBdr>
            <w:top w:val="none" w:sz="0" w:space="0" w:color="auto"/>
            <w:left w:val="none" w:sz="0" w:space="0" w:color="auto"/>
            <w:bottom w:val="none" w:sz="0" w:space="0" w:color="auto"/>
            <w:right w:val="none" w:sz="0" w:space="0" w:color="auto"/>
          </w:divBdr>
        </w:div>
        <w:div w:id="1262764400">
          <w:marLeft w:val="640"/>
          <w:marRight w:val="0"/>
          <w:marTop w:val="0"/>
          <w:marBottom w:val="0"/>
          <w:divBdr>
            <w:top w:val="none" w:sz="0" w:space="0" w:color="auto"/>
            <w:left w:val="none" w:sz="0" w:space="0" w:color="auto"/>
            <w:bottom w:val="none" w:sz="0" w:space="0" w:color="auto"/>
            <w:right w:val="none" w:sz="0" w:space="0" w:color="auto"/>
          </w:divBdr>
        </w:div>
        <w:div w:id="1270236428">
          <w:marLeft w:val="640"/>
          <w:marRight w:val="0"/>
          <w:marTop w:val="0"/>
          <w:marBottom w:val="0"/>
          <w:divBdr>
            <w:top w:val="none" w:sz="0" w:space="0" w:color="auto"/>
            <w:left w:val="none" w:sz="0" w:space="0" w:color="auto"/>
            <w:bottom w:val="none" w:sz="0" w:space="0" w:color="auto"/>
            <w:right w:val="none" w:sz="0" w:space="0" w:color="auto"/>
          </w:divBdr>
        </w:div>
        <w:div w:id="1277829180">
          <w:marLeft w:val="640"/>
          <w:marRight w:val="0"/>
          <w:marTop w:val="0"/>
          <w:marBottom w:val="0"/>
          <w:divBdr>
            <w:top w:val="none" w:sz="0" w:space="0" w:color="auto"/>
            <w:left w:val="none" w:sz="0" w:space="0" w:color="auto"/>
            <w:bottom w:val="none" w:sz="0" w:space="0" w:color="auto"/>
            <w:right w:val="none" w:sz="0" w:space="0" w:color="auto"/>
          </w:divBdr>
        </w:div>
        <w:div w:id="1279601160">
          <w:marLeft w:val="640"/>
          <w:marRight w:val="0"/>
          <w:marTop w:val="0"/>
          <w:marBottom w:val="0"/>
          <w:divBdr>
            <w:top w:val="none" w:sz="0" w:space="0" w:color="auto"/>
            <w:left w:val="none" w:sz="0" w:space="0" w:color="auto"/>
            <w:bottom w:val="none" w:sz="0" w:space="0" w:color="auto"/>
            <w:right w:val="none" w:sz="0" w:space="0" w:color="auto"/>
          </w:divBdr>
        </w:div>
        <w:div w:id="1353603151">
          <w:marLeft w:val="640"/>
          <w:marRight w:val="0"/>
          <w:marTop w:val="0"/>
          <w:marBottom w:val="0"/>
          <w:divBdr>
            <w:top w:val="none" w:sz="0" w:space="0" w:color="auto"/>
            <w:left w:val="none" w:sz="0" w:space="0" w:color="auto"/>
            <w:bottom w:val="none" w:sz="0" w:space="0" w:color="auto"/>
            <w:right w:val="none" w:sz="0" w:space="0" w:color="auto"/>
          </w:divBdr>
        </w:div>
        <w:div w:id="1362124627">
          <w:marLeft w:val="640"/>
          <w:marRight w:val="0"/>
          <w:marTop w:val="0"/>
          <w:marBottom w:val="0"/>
          <w:divBdr>
            <w:top w:val="none" w:sz="0" w:space="0" w:color="auto"/>
            <w:left w:val="none" w:sz="0" w:space="0" w:color="auto"/>
            <w:bottom w:val="none" w:sz="0" w:space="0" w:color="auto"/>
            <w:right w:val="none" w:sz="0" w:space="0" w:color="auto"/>
          </w:divBdr>
        </w:div>
        <w:div w:id="1385519247">
          <w:marLeft w:val="640"/>
          <w:marRight w:val="0"/>
          <w:marTop w:val="0"/>
          <w:marBottom w:val="0"/>
          <w:divBdr>
            <w:top w:val="none" w:sz="0" w:space="0" w:color="auto"/>
            <w:left w:val="none" w:sz="0" w:space="0" w:color="auto"/>
            <w:bottom w:val="none" w:sz="0" w:space="0" w:color="auto"/>
            <w:right w:val="none" w:sz="0" w:space="0" w:color="auto"/>
          </w:divBdr>
        </w:div>
        <w:div w:id="1411122809">
          <w:marLeft w:val="640"/>
          <w:marRight w:val="0"/>
          <w:marTop w:val="0"/>
          <w:marBottom w:val="0"/>
          <w:divBdr>
            <w:top w:val="none" w:sz="0" w:space="0" w:color="auto"/>
            <w:left w:val="none" w:sz="0" w:space="0" w:color="auto"/>
            <w:bottom w:val="none" w:sz="0" w:space="0" w:color="auto"/>
            <w:right w:val="none" w:sz="0" w:space="0" w:color="auto"/>
          </w:divBdr>
        </w:div>
        <w:div w:id="1414932667">
          <w:marLeft w:val="640"/>
          <w:marRight w:val="0"/>
          <w:marTop w:val="0"/>
          <w:marBottom w:val="0"/>
          <w:divBdr>
            <w:top w:val="none" w:sz="0" w:space="0" w:color="auto"/>
            <w:left w:val="none" w:sz="0" w:space="0" w:color="auto"/>
            <w:bottom w:val="none" w:sz="0" w:space="0" w:color="auto"/>
            <w:right w:val="none" w:sz="0" w:space="0" w:color="auto"/>
          </w:divBdr>
        </w:div>
        <w:div w:id="1433086548">
          <w:marLeft w:val="640"/>
          <w:marRight w:val="0"/>
          <w:marTop w:val="0"/>
          <w:marBottom w:val="0"/>
          <w:divBdr>
            <w:top w:val="none" w:sz="0" w:space="0" w:color="auto"/>
            <w:left w:val="none" w:sz="0" w:space="0" w:color="auto"/>
            <w:bottom w:val="none" w:sz="0" w:space="0" w:color="auto"/>
            <w:right w:val="none" w:sz="0" w:space="0" w:color="auto"/>
          </w:divBdr>
        </w:div>
        <w:div w:id="1459714522">
          <w:marLeft w:val="640"/>
          <w:marRight w:val="0"/>
          <w:marTop w:val="0"/>
          <w:marBottom w:val="0"/>
          <w:divBdr>
            <w:top w:val="none" w:sz="0" w:space="0" w:color="auto"/>
            <w:left w:val="none" w:sz="0" w:space="0" w:color="auto"/>
            <w:bottom w:val="none" w:sz="0" w:space="0" w:color="auto"/>
            <w:right w:val="none" w:sz="0" w:space="0" w:color="auto"/>
          </w:divBdr>
        </w:div>
        <w:div w:id="1474297913">
          <w:marLeft w:val="640"/>
          <w:marRight w:val="0"/>
          <w:marTop w:val="0"/>
          <w:marBottom w:val="0"/>
          <w:divBdr>
            <w:top w:val="none" w:sz="0" w:space="0" w:color="auto"/>
            <w:left w:val="none" w:sz="0" w:space="0" w:color="auto"/>
            <w:bottom w:val="none" w:sz="0" w:space="0" w:color="auto"/>
            <w:right w:val="none" w:sz="0" w:space="0" w:color="auto"/>
          </w:divBdr>
        </w:div>
        <w:div w:id="1529417066">
          <w:marLeft w:val="640"/>
          <w:marRight w:val="0"/>
          <w:marTop w:val="0"/>
          <w:marBottom w:val="0"/>
          <w:divBdr>
            <w:top w:val="none" w:sz="0" w:space="0" w:color="auto"/>
            <w:left w:val="none" w:sz="0" w:space="0" w:color="auto"/>
            <w:bottom w:val="none" w:sz="0" w:space="0" w:color="auto"/>
            <w:right w:val="none" w:sz="0" w:space="0" w:color="auto"/>
          </w:divBdr>
        </w:div>
        <w:div w:id="1554194790">
          <w:marLeft w:val="640"/>
          <w:marRight w:val="0"/>
          <w:marTop w:val="0"/>
          <w:marBottom w:val="0"/>
          <w:divBdr>
            <w:top w:val="none" w:sz="0" w:space="0" w:color="auto"/>
            <w:left w:val="none" w:sz="0" w:space="0" w:color="auto"/>
            <w:bottom w:val="none" w:sz="0" w:space="0" w:color="auto"/>
            <w:right w:val="none" w:sz="0" w:space="0" w:color="auto"/>
          </w:divBdr>
        </w:div>
        <w:div w:id="1554728639">
          <w:marLeft w:val="640"/>
          <w:marRight w:val="0"/>
          <w:marTop w:val="0"/>
          <w:marBottom w:val="0"/>
          <w:divBdr>
            <w:top w:val="none" w:sz="0" w:space="0" w:color="auto"/>
            <w:left w:val="none" w:sz="0" w:space="0" w:color="auto"/>
            <w:bottom w:val="none" w:sz="0" w:space="0" w:color="auto"/>
            <w:right w:val="none" w:sz="0" w:space="0" w:color="auto"/>
          </w:divBdr>
        </w:div>
        <w:div w:id="1561862834">
          <w:marLeft w:val="640"/>
          <w:marRight w:val="0"/>
          <w:marTop w:val="0"/>
          <w:marBottom w:val="0"/>
          <w:divBdr>
            <w:top w:val="none" w:sz="0" w:space="0" w:color="auto"/>
            <w:left w:val="none" w:sz="0" w:space="0" w:color="auto"/>
            <w:bottom w:val="none" w:sz="0" w:space="0" w:color="auto"/>
            <w:right w:val="none" w:sz="0" w:space="0" w:color="auto"/>
          </w:divBdr>
        </w:div>
        <w:div w:id="1562247640">
          <w:marLeft w:val="640"/>
          <w:marRight w:val="0"/>
          <w:marTop w:val="0"/>
          <w:marBottom w:val="0"/>
          <w:divBdr>
            <w:top w:val="none" w:sz="0" w:space="0" w:color="auto"/>
            <w:left w:val="none" w:sz="0" w:space="0" w:color="auto"/>
            <w:bottom w:val="none" w:sz="0" w:space="0" w:color="auto"/>
            <w:right w:val="none" w:sz="0" w:space="0" w:color="auto"/>
          </w:divBdr>
        </w:div>
        <w:div w:id="1569463962">
          <w:marLeft w:val="640"/>
          <w:marRight w:val="0"/>
          <w:marTop w:val="0"/>
          <w:marBottom w:val="0"/>
          <w:divBdr>
            <w:top w:val="none" w:sz="0" w:space="0" w:color="auto"/>
            <w:left w:val="none" w:sz="0" w:space="0" w:color="auto"/>
            <w:bottom w:val="none" w:sz="0" w:space="0" w:color="auto"/>
            <w:right w:val="none" w:sz="0" w:space="0" w:color="auto"/>
          </w:divBdr>
        </w:div>
        <w:div w:id="1587573830">
          <w:marLeft w:val="640"/>
          <w:marRight w:val="0"/>
          <w:marTop w:val="0"/>
          <w:marBottom w:val="0"/>
          <w:divBdr>
            <w:top w:val="none" w:sz="0" w:space="0" w:color="auto"/>
            <w:left w:val="none" w:sz="0" w:space="0" w:color="auto"/>
            <w:bottom w:val="none" w:sz="0" w:space="0" w:color="auto"/>
            <w:right w:val="none" w:sz="0" w:space="0" w:color="auto"/>
          </w:divBdr>
        </w:div>
        <w:div w:id="1655840442">
          <w:marLeft w:val="640"/>
          <w:marRight w:val="0"/>
          <w:marTop w:val="0"/>
          <w:marBottom w:val="0"/>
          <w:divBdr>
            <w:top w:val="none" w:sz="0" w:space="0" w:color="auto"/>
            <w:left w:val="none" w:sz="0" w:space="0" w:color="auto"/>
            <w:bottom w:val="none" w:sz="0" w:space="0" w:color="auto"/>
            <w:right w:val="none" w:sz="0" w:space="0" w:color="auto"/>
          </w:divBdr>
        </w:div>
        <w:div w:id="1681740625">
          <w:marLeft w:val="640"/>
          <w:marRight w:val="0"/>
          <w:marTop w:val="0"/>
          <w:marBottom w:val="0"/>
          <w:divBdr>
            <w:top w:val="none" w:sz="0" w:space="0" w:color="auto"/>
            <w:left w:val="none" w:sz="0" w:space="0" w:color="auto"/>
            <w:bottom w:val="none" w:sz="0" w:space="0" w:color="auto"/>
            <w:right w:val="none" w:sz="0" w:space="0" w:color="auto"/>
          </w:divBdr>
        </w:div>
        <w:div w:id="1697657286">
          <w:marLeft w:val="640"/>
          <w:marRight w:val="0"/>
          <w:marTop w:val="0"/>
          <w:marBottom w:val="0"/>
          <w:divBdr>
            <w:top w:val="none" w:sz="0" w:space="0" w:color="auto"/>
            <w:left w:val="none" w:sz="0" w:space="0" w:color="auto"/>
            <w:bottom w:val="none" w:sz="0" w:space="0" w:color="auto"/>
            <w:right w:val="none" w:sz="0" w:space="0" w:color="auto"/>
          </w:divBdr>
        </w:div>
        <w:div w:id="1701856956">
          <w:marLeft w:val="640"/>
          <w:marRight w:val="0"/>
          <w:marTop w:val="0"/>
          <w:marBottom w:val="0"/>
          <w:divBdr>
            <w:top w:val="none" w:sz="0" w:space="0" w:color="auto"/>
            <w:left w:val="none" w:sz="0" w:space="0" w:color="auto"/>
            <w:bottom w:val="none" w:sz="0" w:space="0" w:color="auto"/>
            <w:right w:val="none" w:sz="0" w:space="0" w:color="auto"/>
          </w:divBdr>
        </w:div>
        <w:div w:id="1758359442">
          <w:marLeft w:val="640"/>
          <w:marRight w:val="0"/>
          <w:marTop w:val="0"/>
          <w:marBottom w:val="0"/>
          <w:divBdr>
            <w:top w:val="none" w:sz="0" w:space="0" w:color="auto"/>
            <w:left w:val="none" w:sz="0" w:space="0" w:color="auto"/>
            <w:bottom w:val="none" w:sz="0" w:space="0" w:color="auto"/>
            <w:right w:val="none" w:sz="0" w:space="0" w:color="auto"/>
          </w:divBdr>
        </w:div>
        <w:div w:id="1777872952">
          <w:marLeft w:val="640"/>
          <w:marRight w:val="0"/>
          <w:marTop w:val="0"/>
          <w:marBottom w:val="0"/>
          <w:divBdr>
            <w:top w:val="none" w:sz="0" w:space="0" w:color="auto"/>
            <w:left w:val="none" w:sz="0" w:space="0" w:color="auto"/>
            <w:bottom w:val="none" w:sz="0" w:space="0" w:color="auto"/>
            <w:right w:val="none" w:sz="0" w:space="0" w:color="auto"/>
          </w:divBdr>
        </w:div>
        <w:div w:id="1778791153">
          <w:marLeft w:val="640"/>
          <w:marRight w:val="0"/>
          <w:marTop w:val="0"/>
          <w:marBottom w:val="0"/>
          <w:divBdr>
            <w:top w:val="none" w:sz="0" w:space="0" w:color="auto"/>
            <w:left w:val="none" w:sz="0" w:space="0" w:color="auto"/>
            <w:bottom w:val="none" w:sz="0" w:space="0" w:color="auto"/>
            <w:right w:val="none" w:sz="0" w:space="0" w:color="auto"/>
          </w:divBdr>
        </w:div>
        <w:div w:id="1819489489">
          <w:marLeft w:val="640"/>
          <w:marRight w:val="0"/>
          <w:marTop w:val="0"/>
          <w:marBottom w:val="0"/>
          <w:divBdr>
            <w:top w:val="none" w:sz="0" w:space="0" w:color="auto"/>
            <w:left w:val="none" w:sz="0" w:space="0" w:color="auto"/>
            <w:bottom w:val="none" w:sz="0" w:space="0" w:color="auto"/>
            <w:right w:val="none" w:sz="0" w:space="0" w:color="auto"/>
          </w:divBdr>
        </w:div>
        <w:div w:id="1844734626">
          <w:marLeft w:val="640"/>
          <w:marRight w:val="0"/>
          <w:marTop w:val="0"/>
          <w:marBottom w:val="0"/>
          <w:divBdr>
            <w:top w:val="none" w:sz="0" w:space="0" w:color="auto"/>
            <w:left w:val="none" w:sz="0" w:space="0" w:color="auto"/>
            <w:bottom w:val="none" w:sz="0" w:space="0" w:color="auto"/>
            <w:right w:val="none" w:sz="0" w:space="0" w:color="auto"/>
          </w:divBdr>
        </w:div>
        <w:div w:id="1848711113">
          <w:marLeft w:val="640"/>
          <w:marRight w:val="0"/>
          <w:marTop w:val="0"/>
          <w:marBottom w:val="0"/>
          <w:divBdr>
            <w:top w:val="none" w:sz="0" w:space="0" w:color="auto"/>
            <w:left w:val="none" w:sz="0" w:space="0" w:color="auto"/>
            <w:bottom w:val="none" w:sz="0" w:space="0" w:color="auto"/>
            <w:right w:val="none" w:sz="0" w:space="0" w:color="auto"/>
          </w:divBdr>
        </w:div>
        <w:div w:id="1866557844">
          <w:marLeft w:val="640"/>
          <w:marRight w:val="0"/>
          <w:marTop w:val="0"/>
          <w:marBottom w:val="0"/>
          <w:divBdr>
            <w:top w:val="none" w:sz="0" w:space="0" w:color="auto"/>
            <w:left w:val="none" w:sz="0" w:space="0" w:color="auto"/>
            <w:bottom w:val="none" w:sz="0" w:space="0" w:color="auto"/>
            <w:right w:val="none" w:sz="0" w:space="0" w:color="auto"/>
          </w:divBdr>
        </w:div>
        <w:div w:id="1912540942">
          <w:marLeft w:val="640"/>
          <w:marRight w:val="0"/>
          <w:marTop w:val="0"/>
          <w:marBottom w:val="0"/>
          <w:divBdr>
            <w:top w:val="none" w:sz="0" w:space="0" w:color="auto"/>
            <w:left w:val="none" w:sz="0" w:space="0" w:color="auto"/>
            <w:bottom w:val="none" w:sz="0" w:space="0" w:color="auto"/>
            <w:right w:val="none" w:sz="0" w:space="0" w:color="auto"/>
          </w:divBdr>
        </w:div>
        <w:div w:id="1969969811">
          <w:marLeft w:val="640"/>
          <w:marRight w:val="0"/>
          <w:marTop w:val="0"/>
          <w:marBottom w:val="0"/>
          <w:divBdr>
            <w:top w:val="none" w:sz="0" w:space="0" w:color="auto"/>
            <w:left w:val="none" w:sz="0" w:space="0" w:color="auto"/>
            <w:bottom w:val="none" w:sz="0" w:space="0" w:color="auto"/>
            <w:right w:val="none" w:sz="0" w:space="0" w:color="auto"/>
          </w:divBdr>
        </w:div>
        <w:div w:id="1970672434">
          <w:marLeft w:val="640"/>
          <w:marRight w:val="0"/>
          <w:marTop w:val="0"/>
          <w:marBottom w:val="0"/>
          <w:divBdr>
            <w:top w:val="none" w:sz="0" w:space="0" w:color="auto"/>
            <w:left w:val="none" w:sz="0" w:space="0" w:color="auto"/>
            <w:bottom w:val="none" w:sz="0" w:space="0" w:color="auto"/>
            <w:right w:val="none" w:sz="0" w:space="0" w:color="auto"/>
          </w:divBdr>
        </w:div>
        <w:div w:id="1981838439">
          <w:marLeft w:val="640"/>
          <w:marRight w:val="0"/>
          <w:marTop w:val="0"/>
          <w:marBottom w:val="0"/>
          <w:divBdr>
            <w:top w:val="none" w:sz="0" w:space="0" w:color="auto"/>
            <w:left w:val="none" w:sz="0" w:space="0" w:color="auto"/>
            <w:bottom w:val="none" w:sz="0" w:space="0" w:color="auto"/>
            <w:right w:val="none" w:sz="0" w:space="0" w:color="auto"/>
          </w:divBdr>
        </w:div>
        <w:div w:id="1989892937">
          <w:marLeft w:val="640"/>
          <w:marRight w:val="0"/>
          <w:marTop w:val="0"/>
          <w:marBottom w:val="0"/>
          <w:divBdr>
            <w:top w:val="none" w:sz="0" w:space="0" w:color="auto"/>
            <w:left w:val="none" w:sz="0" w:space="0" w:color="auto"/>
            <w:bottom w:val="none" w:sz="0" w:space="0" w:color="auto"/>
            <w:right w:val="none" w:sz="0" w:space="0" w:color="auto"/>
          </w:divBdr>
        </w:div>
        <w:div w:id="1998730420">
          <w:marLeft w:val="640"/>
          <w:marRight w:val="0"/>
          <w:marTop w:val="0"/>
          <w:marBottom w:val="0"/>
          <w:divBdr>
            <w:top w:val="none" w:sz="0" w:space="0" w:color="auto"/>
            <w:left w:val="none" w:sz="0" w:space="0" w:color="auto"/>
            <w:bottom w:val="none" w:sz="0" w:space="0" w:color="auto"/>
            <w:right w:val="none" w:sz="0" w:space="0" w:color="auto"/>
          </w:divBdr>
        </w:div>
        <w:div w:id="2016418600">
          <w:marLeft w:val="640"/>
          <w:marRight w:val="0"/>
          <w:marTop w:val="0"/>
          <w:marBottom w:val="0"/>
          <w:divBdr>
            <w:top w:val="none" w:sz="0" w:space="0" w:color="auto"/>
            <w:left w:val="none" w:sz="0" w:space="0" w:color="auto"/>
            <w:bottom w:val="none" w:sz="0" w:space="0" w:color="auto"/>
            <w:right w:val="none" w:sz="0" w:space="0" w:color="auto"/>
          </w:divBdr>
        </w:div>
        <w:div w:id="2040426467">
          <w:marLeft w:val="640"/>
          <w:marRight w:val="0"/>
          <w:marTop w:val="0"/>
          <w:marBottom w:val="0"/>
          <w:divBdr>
            <w:top w:val="none" w:sz="0" w:space="0" w:color="auto"/>
            <w:left w:val="none" w:sz="0" w:space="0" w:color="auto"/>
            <w:bottom w:val="none" w:sz="0" w:space="0" w:color="auto"/>
            <w:right w:val="none" w:sz="0" w:space="0" w:color="auto"/>
          </w:divBdr>
        </w:div>
        <w:div w:id="2065834952">
          <w:marLeft w:val="640"/>
          <w:marRight w:val="0"/>
          <w:marTop w:val="0"/>
          <w:marBottom w:val="0"/>
          <w:divBdr>
            <w:top w:val="none" w:sz="0" w:space="0" w:color="auto"/>
            <w:left w:val="none" w:sz="0" w:space="0" w:color="auto"/>
            <w:bottom w:val="none" w:sz="0" w:space="0" w:color="auto"/>
            <w:right w:val="none" w:sz="0" w:space="0" w:color="auto"/>
          </w:divBdr>
        </w:div>
        <w:div w:id="2118525116">
          <w:marLeft w:val="640"/>
          <w:marRight w:val="0"/>
          <w:marTop w:val="0"/>
          <w:marBottom w:val="0"/>
          <w:divBdr>
            <w:top w:val="none" w:sz="0" w:space="0" w:color="auto"/>
            <w:left w:val="none" w:sz="0" w:space="0" w:color="auto"/>
            <w:bottom w:val="none" w:sz="0" w:space="0" w:color="auto"/>
            <w:right w:val="none" w:sz="0" w:space="0" w:color="auto"/>
          </w:divBdr>
        </w:div>
        <w:div w:id="2126457123">
          <w:marLeft w:val="640"/>
          <w:marRight w:val="0"/>
          <w:marTop w:val="0"/>
          <w:marBottom w:val="0"/>
          <w:divBdr>
            <w:top w:val="none" w:sz="0" w:space="0" w:color="auto"/>
            <w:left w:val="none" w:sz="0" w:space="0" w:color="auto"/>
            <w:bottom w:val="none" w:sz="0" w:space="0" w:color="auto"/>
            <w:right w:val="none" w:sz="0" w:space="0" w:color="auto"/>
          </w:divBdr>
        </w:div>
        <w:div w:id="2127235505">
          <w:marLeft w:val="640"/>
          <w:marRight w:val="0"/>
          <w:marTop w:val="0"/>
          <w:marBottom w:val="0"/>
          <w:divBdr>
            <w:top w:val="none" w:sz="0" w:space="0" w:color="auto"/>
            <w:left w:val="none" w:sz="0" w:space="0" w:color="auto"/>
            <w:bottom w:val="none" w:sz="0" w:space="0" w:color="auto"/>
            <w:right w:val="none" w:sz="0" w:space="0" w:color="auto"/>
          </w:divBdr>
        </w:div>
        <w:div w:id="2134863972">
          <w:marLeft w:val="640"/>
          <w:marRight w:val="0"/>
          <w:marTop w:val="0"/>
          <w:marBottom w:val="0"/>
          <w:divBdr>
            <w:top w:val="none" w:sz="0" w:space="0" w:color="auto"/>
            <w:left w:val="none" w:sz="0" w:space="0" w:color="auto"/>
            <w:bottom w:val="none" w:sz="0" w:space="0" w:color="auto"/>
            <w:right w:val="none" w:sz="0" w:space="0" w:color="auto"/>
          </w:divBdr>
        </w:div>
      </w:divsChild>
    </w:div>
    <w:div w:id="1638300389">
      <w:bodyDiv w:val="1"/>
      <w:marLeft w:val="0"/>
      <w:marRight w:val="0"/>
      <w:marTop w:val="0"/>
      <w:marBottom w:val="0"/>
      <w:divBdr>
        <w:top w:val="none" w:sz="0" w:space="0" w:color="auto"/>
        <w:left w:val="none" w:sz="0" w:space="0" w:color="auto"/>
        <w:bottom w:val="none" w:sz="0" w:space="0" w:color="auto"/>
        <w:right w:val="none" w:sz="0" w:space="0" w:color="auto"/>
      </w:divBdr>
      <w:divsChild>
        <w:div w:id="14118899">
          <w:marLeft w:val="640"/>
          <w:marRight w:val="0"/>
          <w:marTop w:val="0"/>
          <w:marBottom w:val="0"/>
          <w:divBdr>
            <w:top w:val="none" w:sz="0" w:space="0" w:color="auto"/>
            <w:left w:val="none" w:sz="0" w:space="0" w:color="auto"/>
            <w:bottom w:val="none" w:sz="0" w:space="0" w:color="auto"/>
            <w:right w:val="none" w:sz="0" w:space="0" w:color="auto"/>
          </w:divBdr>
        </w:div>
        <w:div w:id="21632999">
          <w:marLeft w:val="640"/>
          <w:marRight w:val="0"/>
          <w:marTop w:val="0"/>
          <w:marBottom w:val="0"/>
          <w:divBdr>
            <w:top w:val="none" w:sz="0" w:space="0" w:color="auto"/>
            <w:left w:val="none" w:sz="0" w:space="0" w:color="auto"/>
            <w:bottom w:val="none" w:sz="0" w:space="0" w:color="auto"/>
            <w:right w:val="none" w:sz="0" w:space="0" w:color="auto"/>
          </w:divBdr>
        </w:div>
        <w:div w:id="37167081">
          <w:marLeft w:val="640"/>
          <w:marRight w:val="0"/>
          <w:marTop w:val="0"/>
          <w:marBottom w:val="0"/>
          <w:divBdr>
            <w:top w:val="none" w:sz="0" w:space="0" w:color="auto"/>
            <w:left w:val="none" w:sz="0" w:space="0" w:color="auto"/>
            <w:bottom w:val="none" w:sz="0" w:space="0" w:color="auto"/>
            <w:right w:val="none" w:sz="0" w:space="0" w:color="auto"/>
          </w:divBdr>
        </w:div>
        <w:div w:id="102309487">
          <w:marLeft w:val="640"/>
          <w:marRight w:val="0"/>
          <w:marTop w:val="0"/>
          <w:marBottom w:val="0"/>
          <w:divBdr>
            <w:top w:val="none" w:sz="0" w:space="0" w:color="auto"/>
            <w:left w:val="none" w:sz="0" w:space="0" w:color="auto"/>
            <w:bottom w:val="none" w:sz="0" w:space="0" w:color="auto"/>
            <w:right w:val="none" w:sz="0" w:space="0" w:color="auto"/>
          </w:divBdr>
        </w:div>
        <w:div w:id="163201967">
          <w:marLeft w:val="640"/>
          <w:marRight w:val="0"/>
          <w:marTop w:val="0"/>
          <w:marBottom w:val="0"/>
          <w:divBdr>
            <w:top w:val="none" w:sz="0" w:space="0" w:color="auto"/>
            <w:left w:val="none" w:sz="0" w:space="0" w:color="auto"/>
            <w:bottom w:val="none" w:sz="0" w:space="0" w:color="auto"/>
            <w:right w:val="none" w:sz="0" w:space="0" w:color="auto"/>
          </w:divBdr>
        </w:div>
        <w:div w:id="174615516">
          <w:marLeft w:val="640"/>
          <w:marRight w:val="0"/>
          <w:marTop w:val="0"/>
          <w:marBottom w:val="0"/>
          <w:divBdr>
            <w:top w:val="none" w:sz="0" w:space="0" w:color="auto"/>
            <w:left w:val="none" w:sz="0" w:space="0" w:color="auto"/>
            <w:bottom w:val="none" w:sz="0" w:space="0" w:color="auto"/>
            <w:right w:val="none" w:sz="0" w:space="0" w:color="auto"/>
          </w:divBdr>
        </w:div>
        <w:div w:id="187573105">
          <w:marLeft w:val="640"/>
          <w:marRight w:val="0"/>
          <w:marTop w:val="0"/>
          <w:marBottom w:val="0"/>
          <w:divBdr>
            <w:top w:val="none" w:sz="0" w:space="0" w:color="auto"/>
            <w:left w:val="none" w:sz="0" w:space="0" w:color="auto"/>
            <w:bottom w:val="none" w:sz="0" w:space="0" w:color="auto"/>
            <w:right w:val="none" w:sz="0" w:space="0" w:color="auto"/>
          </w:divBdr>
        </w:div>
        <w:div w:id="216280702">
          <w:marLeft w:val="640"/>
          <w:marRight w:val="0"/>
          <w:marTop w:val="0"/>
          <w:marBottom w:val="0"/>
          <w:divBdr>
            <w:top w:val="none" w:sz="0" w:space="0" w:color="auto"/>
            <w:left w:val="none" w:sz="0" w:space="0" w:color="auto"/>
            <w:bottom w:val="none" w:sz="0" w:space="0" w:color="auto"/>
            <w:right w:val="none" w:sz="0" w:space="0" w:color="auto"/>
          </w:divBdr>
        </w:div>
        <w:div w:id="222642307">
          <w:marLeft w:val="640"/>
          <w:marRight w:val="0"/>
          <w:marTop w:val="0"/>
          <w:marBottom w:val="0"/>
          <w:divBdr>
            <w:top w:val="none" w:sz="0" w:space="0" w:color="auto"/>
            <w:left w:val="none" w:sz="0" w:space="0" w:color="auto"/>
            <w:bottom w:val="none" w:sz="0" w:space="0" w:color="auto"/>
            <w:right w:val="none" w:sz="0" w:space="0" w:color="auto"/>
          </w:divBdr>
        </w:div>
        <w:div w:id="258949359">
          <w:marLeft w:val="640"/>
          <w:marRight w:val="0"/>
          <w:marTop w:val="0"/>
          <w:marBottom w:val="0"/>
          <w:divBdr>
            <w:top w:val="none" w:sz="0" w:space="0" w:color="auto"/>
            <w:left w:val="none" w:sz="0" w:space="0" w:color="auto"/>
            <w:bottom w:val="none" w:sz="0" w:space="0" w:color="auto"/>
            <w:right w:val="none" w:sz="0" w:space="0" w:color="auto"/>
          </w:divBdr>
        </w:div>
        <w:div w:id="356737563">
          <w:marLeft w:val="640"/>
          <w:marRight w:val="0"/>
          <w:marTop w:val="0"/>
          <w:marBottom w:val="0"/>
          <w:divBdr>
            <w:top w:val="none" w:sz="0" w:space="0" w:color="auto"/>
            <w:left w:val="none" w:sz="0" w:space="0" w:color="auto"/>
            <w:bottom w:val="none" w:sz="0" w:space="0" w:color="auto"/>
            <w:right w:val="none" w:sz="0" w:space="0" w:color="auto"/>
          </w:divBdr>
        </w:div>
        <w:div w:id="357047734">
          <w:marLeft w:val="640"/>
          <w:marRight w:val="0"/>
          <w:marTop w:val="0"/>
          <w:marBottom w:val="0"/>
          <w:divBdr>
            <w:top w:val="none" w:sz="0" w:space="0" w:color="auto"/>
            <w:left w:val="none" w:sz="0" w:space="0" w:color="auto"/>
            <w:bottom w:val="none" w:sz="0" w:space="0" w:color="auto"/>
            <w:right w:val="none" w:sz="0" w:space="0" w:color="auto"/>
          </w:divBdr>
        </w:div>
        <w:div w:id="369109835">
          <w:marLeft w:val="640"/>
          <w:marRight w:val="0"/>
          <w:marTop w:val="0"/>
          <w:marBottom w:val="0"/>
          <w:divBdr>
            <w:top w:val="none" w:sz="0" w:space="0" w:color="auto"/>
            <w:left w:val="none" w:sz="0" w:space="0" w:color="auto"/>
            <w:bottom w:val="none" w:sz="0" w:space="0" w:color="auto"/>
            <w:right w:val="none" w:sz="0" w:space="0" w:color="auto"/>
          </w:divBdr>
        </w:div>
        <w:div w:id="422729273">
          <w:marLeft w:val="640"/>
          <w:marRight w:val="0"/>
          <w:marTop w:val="0"/>
          <w:marBottom w:val="0"/>
          <w:divBdr>
            <w:top w:val="none" w:sz="0" w:space="0" w:color="auto"/>
            <w:left w:val="none" w:sz="0" w:space="0" w:color="auto"/>
            <w:bottom w:val="none" w:sz="0" w:space="0" w:color="auto"/>
            <w:right w:val="none" w:sz="0" w:space="0" w:color="auto"/>
          </w:divBdr>
        </w:div>
        <w:div w:id="434594893">
          <w:marLeft w:val="640"/>
          <w:marRight w:val="0"/>
          <w:marTop w:val="0"/>
          <w:marBottom w:val="0"/>
          <w:divBdr>
            <w:top w:val="none" w:sz="0" w:space="0" w:color="auto"/>
            <w:left w:val="none" w:sz="0" w:space="0" w:color="auto"/>
            <w:bottom w:val="none" w:sz="0" w:space="0" w:color="auto"/>
            <w:right w:val="none" w:sz="0" w:space="0" w:color="auto"/>
          </w:divBdr>
        </w:div>
        <w:div w:id="526330930">
          <w:marLeft w:val="640"/>
          <w:marRight w:val="0"/>
          <w:marTop w:val="0"/>
          <w:marBottom w:val="0"/>
          <w:divBdr>
            <w:top w:val="none" w:sz="0" w:space="0" w:color="auto"/>
            <w:left w:val="none" w:sz="0" w:space="0" w:color="auto"/>
            <w:bottom w:val="none" w:sz="0" w:space="0" w:color="auto"/>
            <w:right w:val="none" w:sz="0" w:space="0" w:color="auto"/>
          </w:divBdr>
        </w:div>
        <w:div w:id="545681047">
          <w:marLeft w:val="640"/>
          <w:marRight w:val="0"/>
          <w:marTop w:val="0"/>
          <w:marBottom w:val="0"/>
          <w:divBdr>
            <w:top w:val="none" w:sz="0" w:space="0" w:color="auto"/>
            <w:left w:val="none" w:sz="0" w:space="0" w:color="auto"/>
            <w:bottom w:val="none" w:sz="0" w:space="0" w:color="auto"/>
            <w:right w:val="none" w:sz="0" w:space="0" w:color="auto"/>
          </w:divBdr>
        </w:div>
        <w:div w:id="578371302">
          <w:marLeft w:val="640"/>
          <w:marRight w:val="0"/>
          <w:marTop w:val="0"/>
          <w:marBottom w:val="0"/>
          <w:divBdr>
            <w:top w:val="none" w:sz="0" w:space="0" w:color="auto"/>
            <w:left w:val="none" w:sz="0" w:space="0" w:color="auto"/>
            <w:bottom w:val="none" w:sz="0" w:space="0" w:color="auto"/>
            <w:right w:val="none" w:sz="0" w:space="0" w:color="auto"/>
          </w:divBdr>
        </w:div>
        <w:div w:id="593707301">
          <w:marLeft w:val="640"/>
          <w:marRight w:val="0"/>
          <w:marTop w:val="0"/>
          <w:marBottom w:val="0"/>
          <w:divBdr>
            <w:top w:val="none" w:sz="0" w:space="0" w:color="auto"/>
            <w:left w:val="none" w:sz="0" w:space="0" w:color="auto"/>
            <w:bottom w:val="none" w:sz="0" w:space="0" w:color="auto"/>
            <w:right w:val="none" w:sz="0" w:space="0" w:color="auto"/>
          </w:divBdr>
        </w:div>
        <w:div w:id="612827701">
          <w:marLeft w:val="640"/>
          <w:marRight w:val="0"/>
          <w:marTop w:val="0"/>
          <w:marBottom w:val="0"/>
          <w:divBdr>
            <w:top w:val="none" w:sz="0" w:space="0" w:color="auto"/>
            <w:left w:val="none" w:sz="0" w:space="0" w:color="auto"/>
            <w:bottom w:val="none" w:sz="0" w:space="0" w:color="auto"/>
            <w:right w:val="none" w:sz="0" w:space="0" w:color="auto"/>
          </w:divBdr>
        </w:div>
        <w:div w:id="613906224">
          <w:marLeft w:val="640"/>
          <w:marRight w:val="0"/>
          <w:marTop w:val="0"/>
          <w:marBottom w:val="0"/>
          <w:divBdr>
            <w:top w:val="none" w:sz="0" w:space="0" w:color="auto"/>
            <w:left w:val="none" w:sz="0" w:space="0" w:color="auto"/>
            <w:bottom w:val="none" w:sz="0" w:space="0" w:color="auto"/>
            <w:right w:val="none" w:sz="0" w:space="0" w:color="auto"/>
          </w:divBdr>
        </w:div>
        <w:div w:id="619071801">
          <w:marLeft w:val="640"/>
          <w:marRight w:val="0"/>
          <w:marTop w:val="0"/>
          <w:marBottom w:val="0"/>
          <w:divBdr>
            <w:top w:val="none" w:sz="0" w:space="0" w:color="auto"/>
            <w:left w:val="none" w:sz="0" w:space="0" w:color="auto"/>
            <w:bottom w:val="none" w:sz="0" w:space="0" w:color="auto"/>
            <w:right w:val="none" w:sz="0" w:space="0" w:color="auto"/>
          </w:divBdr>
        </w:div>
        <w:div w:id="621350632">
          <w:marLeft w:val="640"/>
          <w:marRight w:val="0"/>
          <w:marTop w:val="0"/>
          <w:marBottom w:val="0"/>
          <w:divBdr>
            <w:top w:val="none" w:sz="0" w:space="0" w:color="auto"/>
            <w:left w:val="none" w:sz="0" w:space="0" w:color="auto"/>
            <w:bottom w:val="none" w:sz="0" w:space="0" w:color="auto"/>
            <w:right w:val="none" w:sz="0" w:space="0" w:color="auto"/>
          </w:divBdr>
        </w:div>
        <w:div w:id="661279598">
          <w:marLeft w:val="640"/>
          <w:marRight w:val="0"/>
          <w:marTop w:val="0"/>
          <w:marBottom w:val="0"/>
          <w:divBdr>
            <w:top w:val="none" w:sz="0" w:space="0" w:color="auto"/>
            <w:left w:val="none" w:sz="0" w:space="0" w:color="auto"/>
            <w:bottom w:val="none" w:sz="0" w:space="0" w:color="auto"/>
            <w:right w:val="none" w:sz="0" w:space="0" w:color="auto"/>
          </w:divBdr>
        </w:div>
        <w:div w:id="662126212">
          <w:marLeft w:val="640"/>
          <w:marRight w:val="0"/>
          <w:marTop w:val="0"/>
          <w:marBottom w:val="0"/>
          <w:divBdr>
            <w:top w:val="none" w:sz="0" w:space="0" w:color="auto"/>
            <w:left w:val="none" w:sz="0" w:space="0" w:color="auto"/>
            <w:bottom w:val="none" w:sz="0" w:space="0" w:color="auto"/>
            <w:right w:val="none" w:sz="0" w:space="0" w:color="auto"/>
          </w:divBdr>
        </w:div>
        <w:div w:id="672341556">
          <w:marLeft w:val="640"/>
          <w:marRight w:val="0"/>
          <w:marTop w:val="0"/>
          <w:marBottom w:val="0"/>
          <w:divBdr>
            <w:top w:val="none" w:sz="0" w:space="0" w:color="auto"/>
            <w:left w:val="none" w:sz="0" w:space="0" w:color="auto"/>
            <w:bottom w:val="none" w:sz="0" w:space="0" w:color="auto"/>
            <w:right w:val="none" w:sz="0" w:space="0" w:color="auto"/>
          </w:divBdr>
        </w:div>
        <w:div w:id="675499965">
          <w:marLeft w:val="640"/>
          <w:marRight w:val="0"/>
          <w:marTop w:val="0"/>
          <w:marBottom w:val="0"/>
          <w:divBdr>
            <w:top w:val="none" w:sz="0" w:space="0" w:color="auto"/>
            <w:left w:val="none" w:sz="0" w:space="0" w:color="auto"/>
            <w:bottom w:val="none" w:sz="0" w:space="0" w:color="auto"/>
            <w:right w:val="none" w:sz="0" w:space="0" w:color="auto"/>
          </w:divBdr>
        </w:div>
        <w:div w:id="682977504">
          <w:marLeft w:val="640"/>
          <w:marRight w:val="0"/>
          <w:marTop w:val="0"/>
          <w:marBottom w:val="0"/>
          <w:divBdr>
            <w:top w:val="none" w:sz="0" w:space="0" w:color="auto"/>
            <w:left w:val="none" w:sz="0" w:space="0" w:color="auto"/>
            <w:bottom w:val="none" w:sz="0" w:space="0" w:color="auto"/>
            <w:right w:val="none" w:sz="0" w:space="0" w:color="auto"/>
          </w:divBdr>
        </w:div>
        <w:div w:id="683555740">
          <w:marLeft w:val="640"/>
          <w:marRight w:val="0"/>
          <w:marTop w:val="0"/>
          <w:marBottom w:val="0"/>
          <w:divBdr>
            <w:top w:val="none" w:sz="0" w:space="0" w:color="auto"/>
            <w:left w:val="none" w:sz="0" w:space="0" w:color="auto"/>
            <w:bottom w:val="none" w:sz="0" w:space="0" w:color="auto"/>
            <w:right w:val="none" w:sz="0" w:space="0" w:color="auto"/>
          </w:divBdr>
        </w:div>
        <w:div w:id="697661063">
          <w:marLeft w:val="640"/>
          <w:marRight w:val="0"/>
          <w:marTop w:val="0"/>
          <w:marBottom w:val="0"/>
          <w:divBdr>
            <w:top w:val="none" w:sz="0" w:space="0" w:color="auto"/>
            <w:left w:val="none" w:sz="0" w:space="0" w:color="auto"/>
            <w:bottom w:val="none" w:sz="0" w:space="0" w:color="auto"/>
            <w:right w:val="none" w:sz="0" w:space="0" w:color="auto"/>
          </w:divBdr>
        </w:div>
        <w:div w:id="713651523">
          <w:marLeft w:val="640"/>
          <w:marRight w:val="0"/>
          <w:marTop w:val="0"/>
          <w:marBottom w:val="0"/>
          <w:divBdr>
            <w:top w:val="none" w:sz="0" w:space="0" w:color="auto"/>
            <w:left w:val="none" w:sz="0" w:space="0" w:color="auto"/>
            <w:bottom w:val="none" w:sz="0" w:space="0" w:color="auto"/>
            <w:right w:val="none" w:sz="0" w:space="0" w:color="auto"/>
          </w:divBdr>
        </w:div>
        <w:div w:id="732897257">
          <w:marLeft w:val="640"/>
          <w:marRight w:val="0"/>
          <w:marTop w:val="0"/>
          <w:marBottom w:val="0"/>
          <w:divBdr>
            <w:top w:val="none" w:sz="0" w:space="0" w:color="auto"/>
            <w:left w:val="none" w:sz="0" w:space="0" w:color="auto"/>
            <w:bottom w:val="none" w:sz="0" w:space="0" w:color="auto"/>
            <w:right w:val="none" w:sz="0" w:space="0" w:color="auto"/>
          </w:divBdr>
        </w:div>
        <w:div w:id="740637681">
          <w:marLeft w:val="640"/>
          <w:marRight w:val="0"/>
          <w:marTop w:val="0"/>
          <w:marBottom w:val="0"/>
          <w:divBdr>
            <w:top w:val="none" w:sz="0" w:space="0" w:color="auto"/>
            <w:left w:val="none" w:sz="0" w:space="0" w:color="auto"/>
            <w:bottom w:val="none" w:sz="0" w:space="0" w:color="auto"/>
            <w:right w:val="none" w:sz="0" w:space="0" w:color="auto"/>
          </w:divBdr>
        </w:div>
        <w:div w:id="755907405">
          <w:marLeft w:val="640"/>
          <w:marRight w:val="0"/>
          <w:marTop w:val="0"/>
          <w:marBottom w:val="0"/>
          <w:divBdr>
            <w:top w:val="none" w:sz="0" w:space="0" w:color="auto"/>
            <w:left w:val="none" w:sz="0" w:space="0" w:color="auto"/>
            <w:bottom w:val="none" w:sz="0" w:space="0" w:color="auto"/>
            <w:right w:val="none" w:sz="0" w:space="0" w:color="auto"/>
          </w:divBdr>
        </w:div>
        <w:div w:id="777523790">
          <w:marLeft w:val="640"/>
          <w:marRight w:val="0"/>
          <w:marTop w:val="0"/>
          <w:marBottom w:val="0"/>
          <w:divBdr>
            <w:top w:val="none" w:sz="0" w:space="0" w:color="auto"/>
            <w:left w:val="none" w:sz="0" w:space="0" w:color="auto"/>
            <w:bottom w:val="none" w:sz="0" w:space="0" w:color="auto"/>
            <w:right w:val="none" w:sz="0" w:space="0" w:color="auto"/>
          </w:divBdr>
        </w:div>
        <w:div w:id="792557868">
          <w:marLeft w:val="640"/>
          <w:marRight w:val="0"/>
          <w:marTop w:val="0"/>
          <w:marBottom w:val="0"/>
          <w:divBdr>
            <w:top w:val="none" w:sz="0" w:space="0" w:color="auto"/>
            <w:left w:val="none" w:sz="0" w:space="0" w:color="auto"/>
            <w:bottom w:val="none" w:sz="0" w:space="0" w:color="auto"/>
            <w:right w:val="none" w:sz="0" w:space="0" w:color="auto"/>
          </w:divBdr>
        </w:div>
        <w:div w:id="802846249">
          <w:marLeft w:val="640"/>
          <w:marRight w:val="0"/>
          <w:marTop w:val="0"/>
          <w:marBottom w:val="0"/>
          <w:divBdr>
            <w:top w:val="none" w:sz="0" w:space="0" w:color="auto"/>
            <w:left w:val="none" w:sz="0" w:space="0" w:color="auto"/>
            <w:bottom w:val="none" w:sz="0" w:space="0" w:color="auto"/>
            <w:right w:val="none" w:sz="0" w:space="0" w:color="auto"/>
          </w:divBdr>
        </w:div>
        <w:div w:id="815415906">
          <w:marLeft w:val="640"/>
          <w:marRight w:val="0"/>
          <w:marTop w:val="0"/>
          <w:marBottom w:val="0"/>
          <w:divBdr>
            <w:top w:val="none" w:sz="0" w:space="0" w:color="auto"/>
            <w:left w:val="none" w:sz="0" w:space="0" w:color="auto"/>
            <w:bottom w:val="none" w:sz="0" w:space="0" w:color="auto"/>
            <w:right w:val="none" w:sz="0" w:space="0" w:color="auto"/>
          </w:divBdr>
        </w:div>
        <w:div w:id="821391507">
          <w:marLeft w:val="640"/>
          <w:marRight w:val="0"/>
          <w:marTop w:val="0"/>
          <w:marBottom w:val="0"/>
          <w:divBdr>
            <w:top w:val="none" w:sz="0" w:space="0" w:color="auto"/>
            <w:left w:val="none" w:sz="0" w:space="0" w:color="auto"/>
            <w:bottom w:val="none" w:sz="0" w:space="0" w:color="auto"/>
            <w:right w:val="none" w:sz="0" w:space="0" w:color="auto"/>
          </w:divBdr>
        </w:div>
        <w:div w:id="836648109">
          <w:marLeft w:val="640"/>
          <w:marRight w:val="0"/>
          <w:marTop w:val="0"/>
          <w:marBottom w:val="0"/>
          <w:divBdr>
            <w:top w:val="none" w:sz="0" w:space="0" w:color="auto"/>
            <w:left w:val="none" w:sz="0" w:space="0" w:color="auto"/>
            <w:bottom w:val="none" w:sz="0" w:space="0" w:color="auto"/>
            <w:right w:val="none" w:sz="0" w:space="0" w:color="auto"/>
          </w:divBdr>
        </w:div>
        <w:div w:id="868103741">
          <w:marLeft w:val="640"/>
          <w:marRight w:val="0"/>
          <w:marTop w:val="0"/>
          <w:marBottom w:val="0"/>
          <w:divBdr>
            <w:top w:val="none" w:sz="0" w:space="0" w:color="auto"/>
            <w:left w:val="none" w:sz="0" w:space="0" w:color="auto"/>
            <w:bottom w:val="none" w:sz="0" w:space="0" w:color="auto"/>
            <w:right w:val="none" w:sz="0" w:space="0" w:color="auto"/>
          </w:divBdr>
        </w:div>
        <w:div w:id="868569064">
          <w:marLeft w:val="640"/>
          <w:marRight w:val="0"/>
          <w:marTop w:val="0"/>
          <w:marBottom w:val="0"/>
          <w:divBdr>
            <w:top w:val="none" w:sz="0" w:space="0" w:color="auto"/>
            <w:left w:val="none" w:sz="0" w:space="0" w:color="auto"/>
            <w:bottom w:val="none" w:sz="0" w:space="0" w:color="auto"/>
            <w:right w:val="none" w:sz="0" w:space="0" w:color="auto"/>
          </w:divBdr>
        </w:div>
        <w:div w:id="887228478">
          <w:marLeft w:val="640"/>
          <w:marRight w:val="0"/>
          <w:marTop w:val="0"/>
          <w:marBottom w:val="0"/>
          <w:divBdr>
            <w:top w:val="none" w:sz="0" w:space="0" w:color="auto"/>
            <w:left w:val="none" w:sz="0" w:space="0" w:color="auto"/>
            <w:bottom w:val="none" w:sz="0" w:space="0" w:color="auto"/>
            <w:right w:val="none" w:sz="0" w:space="0" w:color="auto"/>
          </w:divBdr>
        </w:div>
        <w:div w:id="910000084">
          <w:marLeft w:val="640"/>
          <w:marRight w:val="0"/>
          <w:marTop w:val="0"/>
          <w:marBottom w:val="0"/>
          <w:divBdr>
            <w:top w:val="none" w:sz="0" w:space="0" w:color="auto"/>
            <w:left w:val="none" w:sz="0" w:space="0" w:color="auto"/>
            <w:bottom w:val="none" w:sz="0" w:space="0" w:color="auto"/>
            <w:right w:val="none" w:sz="0" w:space="0" w:color="auto"/>
          </w:divBdr>
        </w:div>
        <w:div w:id="925924053">
          <w:marLeft w:val="640"/>
          <w:marRight w:val="0"/>
          <w:marTop w:val="0"/>
          <w:marBottom w:val="0"/>
          <w:divBdr>
            <w:top w:val="none" w:sz="0" w:space="0" w:color="auto"/>
            <w:left w:val="none" w:sz="0" w:space="0" w:color="auto"/>
            <w:bottom w:val="none" w:sz="0" w:space="0" w:color="auto"/>
            <w:right w:val="none" w:sz="0" w:space="0" w:color="auto"/>
          </w:divBdr>
        </w:div>
        <w:div w:id="927084476">
          <w:marLeft w:val="640"/>
          <w:marRight w:val="0"/>
          <w:marTop w:val="0"/>
          <w:marBottom w:val="0"/>
          <w:divBdr>
            <w:top w:val="none" w:sz="0" w:space="0" w:color="auto"/>
            <w:left w:val="none" w:sz="0" w:space="0" w:color="auto"/>
            <w:bottom w:val="none" w:sz="0" w:space="0" w:color="auto"/>
            <w:right w:val="none" w:sz="0" w:space="0" w:color="auto"/>
          </w:divBdr>
        </w:div>
        <w:div w:id="1023701236">
          <w:marLeft w:val="640"/>
          <w:marRight w:val="0"/>
          <w:marTop w:val="0"/>
          <w:marBottom w:val="0"/>
          <w:divBdr>
            <w:top w:val="none" w:sz="0" w:space="0" w:color="auto"/>
            <w:left w:val="none" w:sz="0" w:space="0" w:color="auto"/>
            <w:bottom w:val="none" w:sz="0" w:space="0" w:color="auto"/>
            <w:right w:val="none" w:sz="0" w:space="0" w:color="auto"/>
          </w:divBdr>
        </w:div>
        <w:div w:id="1041789298">
          <w:marLeft w:val="640"/>
          <w:marRight w:val="0"/>
          <w:marTop w:val="0"/>
          <w:marBottom w:val="0"/>
          <w:divBdr>
            <w:top w:val="none" w:sz="0" w:space="0" w:color="auto"/>
            <w:left w:val="none" w:sz="0" w:space="0" w:color="auto"/>
            <w:bottom w:val="none" w:sz="0" w:space="0" w:color="auto"/>
            <w:right w:val="none" w:sz="0" w:space="0" w:color="auto"/>
          </w:divBdr>
        </w:div>
        <w:div w:id="1069233503">
          <w:marLeft w:val="640"/>
          <w:marRight w:val="0"/>
          <w:marTop w:val="0"/>
          <w:marBottom w:val="0"/>
          <w:divBdr>
            <w:top w:val="none" w:sz="0" w:space="0" w:color="auto"/>
            <w:left w:val="none" w:sz="0" w:space="0" w:color="auto"/>
            <w:bottom w:val="none" w:sz="0" w:space="0" w:color="auto"/>
            <w:right w:val="none" w:sz="0" w:space="0" w:color="auto"/>
          </w:divBdr>
        </w:div>
        <w:div w:id="1079600818">
          <w:marLeft w:val="640"/>
          <w:marRight w:val="0"/>
          <w:marTop w:val="0"/>
          <w:marBottom w:val="0"/>
          <w:divBdr>
            <w:top w:val="none" w:sz="0" w:space="0" w:color="auto"/>
            <w:left w:val="none" w:sz="0" w:space="0" w:color="auto"/>
            <w:bottom w:val="none" w:sz="0" w:space="0" w:color="auto"/>
            <w:right w:val="none" w:sz="0" w:space="0" w:color="auto"/>
          </w:divBdr>
        </w:div>
        <w:div w:id="1082291202">
          <w:marLeft w:val="640"/>
          <w:marRight w:val="0"/>
          <w:marTop w:val="0"/>
          <w:marBottom w:val="0"/>
          <w:divBdr>
            <w:top w:val="none" w:sz="0" w:space="0" w:color="auto"/>
            <w:left w:val="none" w:sz="0" w:space="0" w:color="auto"/>
            <w:bottom w:val="none" w:sz="0" w:space="0" w:color="auto"/>
            <w:right w:val="none" w:sz="0" w:space="0" w:color="auto"/>
          </w:divBdr>
        </w:div>
        <w:div w:id="1085683272">
          <w:marLeft w:val="640"/>
          <w:marRight w:val="0"/>
          <w:marTop w:val="0"/>
          <w:marBottom w:val="0"/>
          <w:divBdr>
            <w:top w:val="none" w:sz="0" w:space="0" w:color="auto"/>
            <w:left w:val="none" w:sz="0" w:space="0" w:color="auto"/>
            <w:bottom w:val="none" w:sz="0" w:space="0" w:color="auto"/>
            <w:right w:val="none" w:sz="0" w:space="0" w:color="auto"/>
          </w:divBdr>
        </w:div>
        <w:div w:id="1127701983">
          <w:marLeft w:val="640"/>
          <w:marRight w:val="0"/>
          <w:marTop w:val="0"/>
          <w:marBottom w:val="0"/>
          <w:divBdr>
            <w:top w:val="none" w:sz="0" w:space="0" w:color="auto"/>
            <w:left w:val="none" w:sz="0" w:space="0" w:color="auto"/>
            <w:bottom w:val="none" w:sz="0" w:space="0" w:color="auto"/>
            <w:right w:val="none" w:sz="0" w:space="0" w:color="auto"/>
          </w:divBdr>
        </w:div>
        <w:div w:id="1133791603">
          <w:marLeft w:val="640"/>
          <w:marRight w:val="0"/>
          <w:marTop w:val="0"/>
          <w:marBottom w:val="0"/>
          <w:divBdr>
            <w:top w:val="none" w:sz="0" w:space="0" w:color="auto"/>
            <w:left w:val="none" w:sz="0" w:space="0" w:color="auto"/>
            <w:bottom w:val="none" w:sz="0" w:space="0" w:color="auto"/>
            <w:right w:val="none" w:sz="0" w:space="0" w:color="auto"/>
          </w:divBdr>
        </w:div>
        <w:div w:id="1137914713">
          <w:marLeft w:val="640"/>
          <w:marRight w:val="0"/>
          <w:marTop w:val="0"/>
          <w:marBottom w:val="0"/>
          <w:divBdr>
            <w:top w:val="none" w:sz="0" w:space="0" w:color="auto"/>
            <w:left w:val="none" w:sz="0" w:space="0" w:color="auto"/>
            <w:bottom w:val="none" w:sz="0" w:space="0" w:color="auto"/>
            <w:right w:val="none" w:sz="0" w:space="0" w:color="auto"/>
          </w:divBdr>
        </w:div>
        <w:div w:id="1144086452">
          <w:marLeft w:val="640"/>
          <w:marRight w:val="0"/>
          <w:marTop w:val="0"/>
          <w:marBottom w:val="0"/>
          <w:divBdr>
            <w:top w:val="none" w:sz="0" w:space="0" w:color="auto"/>
            <w:left w:val="none" w:sz="0" w:space="0" w:color="auto"/>
            <w:bottom w:val="none" w:sz="0" w:space="0" w:color="auto"/>
            <w:right w:val="none" w:sz="0" w:space="0" w:color="auto"/>
          </w:divBdr>
        </w:div>
        <w:div w:id="1151368714">
          <w:marLeft w:val="640"/>
          <w:marRight w:val="0"/>
          <w:marTop w:val="0"/>
          <w:marBottom w:val="0"/>
          <w:divBdr>
            <w:top w:val="none" w:sz="0" w:space="0" w:color="auto"/>
            <w:left w:val="none" w:sz="0" w:space="0" w:color="auto"/>
            <w:bottom w:val="none" w:sz="0" w:space="0" w:color="auto"/>
            <w:right w:val="none" w:sz="0" w:space="0" w:color="auto"/>
          </w:divBdr>
        </w:div>
        <w:div w:id="1163665877">
          <w:marLeft w:val="640"/>
          <w:marRight w:val="0"/>
          <w:marTop w:val="0"/>
          <w:marBottom w:val="0"/>
          <w:divBdr>
            <w:top w:val="none" w:sz="0" w:space="0" w:color="auto"/>
            <w:left w:val="none" w:sz="0" w:space="0" w:color="auto"/>
            <w:bottom w:val="none" w:sz="0" w:space="0" w:color="auto"/>
            <w:right w:val="none" w:sz="0" w:space="0" w:color="auto"/>
          </w:divBdr>
        </w:div>
        <w:div w:id="1180697181">
          <w:marLeft w:val="640"/>
          <w:marRight w:val="0"/>
          <w:marTop w:val="0"/>
          <w:marBottom w:val="0"/>
          <w:divBdr>
            <w:top w:val="none" w:sz="0" w:space="0" w:color="auto"/>
            <w:left w:val="none" w:sz="0" w:space="0" w:color="auto"/>
            <w:bottom w:val="none" w:sz="0" w:space="0" w:color="auto"/>
            <w:right w:val="none" w:sz="0" w:space="0" w:color="auto"/>
          </w:divBdr>
        </w:div>
        <w:div w:id="1197083072">
          <w:marLeft w:val="640"/>
          <w:marRight w:val="0"/>
          <w:marTop w:val="0"/>
          <w:marBottom w:val="0"/>
          <w:divBdr>
            <w:top w:val="none" w:sz="0" w:space="0" w:color="auto"/>
            <w:left w:val="none" w:sz="0" w:space="0" w:color="auto"/>
            <w:bottom w:val="none" w:sz="0" w:space="0" w:color="auto"/>
            <w:right w:val="none" w:sz="0" w:space="0" w:color="auto"/>
          </w:divBdr>
        </w:div>
        <w:div w:id="1204636502">
          <w:marLeft w:val="640"/>
          <w:marRight w:val="0"/>
          <w:marTop w:val="0"/>
          <w:marBottom w:val="0"/>
          <w:divBdr>
            <w:top w:val="none" w:sz="0" w:space="0" w:color="auto"/>
            <w:left w:val="none" w:sz="0" w:space="0" w:color="auto"/>
            <w:bottom w:val="none" w:sz="0" w:space="0" w:color="auto"/>
            <w:right w:val="none" w:sz="0" w:space="0" w:color="auto"/>
          </w:divBdr>
        </w:div>
        <w:div w:id="1222326955">
          <w:marLeft w:val="640"/>
          <w:marRight w:val="0"/>
          <w:marTop w:val="0"/>
          <w:marBottom w:val="0"/>
          <w:divBdr>
            <w:top w:val="none" w:sz="0" w:space="0" w:color="auto"/>
            <w:left w:val="none" w:sz="0" w:space="0" w:color="auto"/>
            <w:bottom w:val="none" w:sz="0" w:space="0" w:color="auto"/>
            <w:right w:val="none" w:sz="0" w:space="0" w:color="auto"/>
          </w:divBdr>
        </w:div>
        <w:div w:id="1227182876">
          <w:marLeft w:val="640"/>
          <w:marRight w:val="0"/>
          <w:marTop w:val="0"/>
          <w:marBottom w:val="0"/>
          <w:divBdr>
            <w:top w:val="none" w:sz="0" w:space="0" w:color="auto"/>
            <w:left w:val="none" w:sz="0" w:space="0" w:color="auto"/>
            <w:bottom w:val="none" w:sz="0" w:space="0" w:color="auto"/>
            <w:right w:val="none" w:sz="0" w:space="0" w:color="auto"/>
          </w:divBdr>
        </w:div>
        <w:div w:id="1237128796">
          <w:marLeft w:val="640"/>
          <w:marRight w:val="0"/>
          <w:marTop w:val="0"/>
          <w:marBottom w:val="0"/>
          <w:divBdr>
            <w:top w:val="none" w:sz="0" w:space="0" w:color="auto"/>
            <w:left w:val="none" w:sz="0" w:space="0" w:color="auto"/>
            <w:bottom w:val="none" w:sz="0" w:space="0" w:color="auto"/>
            <w:right w:val="none" w:sz="0" w:space="0" w:color="auto"/>
          </w:divBdr>
        </w:div>
        <w:div w:id="1269579819">
          <w:marLeft w:val="640"/>
          <w:marRight w:val="0"/>
          <w:marTop w:val="0"/>
          <w:marBottom w:val="0"/>
          <w:divBdr>
            <w:top w:val="none" w:sz="0" w:space="0" w:color="auto"/>
            <w:left w:val="none" w:sz="0" w:space="0" w:color="auto"/>
            <w:bottom w:val="none" w:sz="0" w:space="0" w:color="auto"/>
            <w:right w:val="none" w:sz="0" w:space="0" w:color="auto"/>
          </w:divBdr>
        </w:div>
        <w:div w:id="1274166931">
          <w:marLeft w:val="640"/>
          <w:marRight w:val="0"/>
          <w:marTop w:val="0"/>
          <w:marBottom w:val="0"/>
          <w:divBdr>
            <w:top w:val="none" w:sz="0" w:space="0" w:color="auto"/>
            <w:left w:val="none" w:sz="0" w:space="0" w:color="auto"/>
            <w:bottom w:val="none" w:sz="0" w:space="0" w:color="auto"/>
            <w:right w:val="none" w:sz="0" w:space="0" w:color="auto"/>
          </w:divBdr>
        </w:div>
        <w:div w:id="1357199486">
          <w:marLeft w:val="640"/>
          <w:marRight w:val="0"/>
          <w:marTop w:val="0"/>
          <w:marBottom w:val="0"/>
          <w:divBdr>
            <w:top w:val="none" w:sz="0" w:space="0" w:color="auto"/>
            <w:left w:val="none" w:sz="0" w:space="0" w:color="auto"/>
            <w:bottom w:val="none" w:sz="0" w:space="0" w:color="auto"/>
            <w:right w:val="none" w:sz="0" w:space="0" w:color="auto"/>
          </w:divBdr>
        </w:div>
        <w:div w:id="1372605545">
          <w:marLeft w:val="640"/>
          <w:marRight w:val="0"/>
          <w:marTop w:val="0"/>
          <w:marBottom w:val="0"/>
          <w:divBdr>
            <w:top w:val="none" w:sz="0" w:space="0" w:color="auto"/>
            <w:left w:val="none" w:sz="0" w:space="0" w:color="auto"/>
            <w:bottom w:val="none" w:sz="0" w:space="0" w:color="auto"/>
            <w:right w:val="none" w:sz="0" w:space="0" w:color="auto"/>
          </w:divBdr>
        </w:div>
        <w:div w:id="1410007231">
          <w:marLeft w:val="640"/>
          <w:marRight w:val="0"/>
          <w:marTop w:val="0"/>
          <w:marBottom w:val="0"/>
          <w:divBdr>
            <w:top w:val="none" w:sz="0" w:space="0" w:color="auto"/>
            <w:left w:val="none" w:sz="0" w:space="0" w:color="auto"/>
            <w:bottom w:val="none" w:sz="0" w:space="0" w:color="auto"/>
            <w:right w:val="none" w:sz="0" w:space="0" w:color="auto"/>
          </w:divBdr>
        </w:div>
        <w:div w:id="1410544758">
          <w:marLeft w:val="640"/>
          <w:marRight w:val="0"/>
          <w:marTop w:val="0"/>
          <w:marBottom w:val="0"/>
          <w:divBdr>
            <w:top w:val="none" w:sz="0" w:space="0" w:color="auto"/>
            <w:left w:val="none" w:sz="0" w:space="0" w:color="auto"/>
            <w:bottom w:val="none" w:sz="0" w:space="0" w:color="auto"/>
            <w:right w:val="none" w:sz="0" w:space="0" w:color="auto"/>
          </w:divBdr>
        </w:div>
        <w:div w:id="1429158761">
          <w:marLeft w:val="640"/>
          <w:marRight w:val="0"/>
          <w:marTop w:val="0"/>
          <w:marBottom w:val="0"/>
          <w:divBdr>
            <w:top w:val="none" w:sz="0" w:space="0" w:color="auto"/>
            <w:left w:val="none" w:sz="0" w:space="0" w:color="auto"/>
            <w:bottom w:val="none" w:sz="0" w:space="0" w:color="auto"/>
            <w:right w:val="none" w:sz="0" w:space="0" w:color="auto"/>
          </w:divBdr>
        </w:div>
        <w:div w:id="1476750883">
          <w:marLeft w:val="640"/>
          <w:marRight w:val="0"/>
          <w:marTop w:val="0"/>
          <w:marBottom w:val="0"/>
          <w:divBdr>
            <w:top w:val="none" w:sz="0" w:space="0" w:color="auto"/>
            <w:left w:val="none" w:sz="0" w:space="0" w:color="auto"/>
            <w:bottom w:val="none" w:sz="0" w:space="0" w:color="auto"/>
            <w:right w:val="none" w:sz="0" w:space="0" w:color="auto"/>
          </w:divBdr>
        </w:div>
        <w:div w:id="1539008585">
          <w:marLeft w:val="640"/>
          <w:marRight w:val="0"/>
          <w:marTop w:val="0"/>
          <w:marBottom w:val="0"/>
          <w:divBdr>
            <w:top w:val="none" w:sz="0" w:space="0" w:color="auto"/>
            <w:left w:val="none" w:sz="0" w:space="0" w:color="auto"/>
            <w:bottom w:val="none" w:sz="0" w:space="0" w:color="auto"/>
            <w:right w:val="none" w:sz="0" w:space="0" w:color="auto"/>
          </w:divBdr>
        </w:div>
        <w:div w:id="1554534843">
          <w:marLeft w:val="640"/>
          <w:marRight w:val="0"/>
          <w:marTop w:val="0"/>
          <w:marBottom w:val="0"/>
          <w:divBdr>
            <w:top w:val="none" w:sz="0" w:space="0" w:color="auto"/>
            <w:left w:val="none" w:sz="0" w:space="0" w:color="auto"/>
            <w:bottom w:val="none" w:sz="0" w:space="0" w:color="auto"/>
            <w:right w:val="none" w:sz="0" w:space="0" w:color="auto"/>
          </w:divBdr>
        </w:div>
        <w:div w:id="1576011438">
          <w:marLeft w:val="640"/>
          <w:marRight w:val="0"/>
          <w:marTop w:val="0"/>
          <w:marBottom w:val="0"/>
          <w:divBdr>
            <w:top w:val="none" w:sz="0" w:space="0" w:color="auto"/>
            <w:left w:val="none" w:sz="0" w:space="0" w:color="auto"/>
            <w:bottom w:val="none" w:sz="0" w:space="0" w:color="auto"/>
            <w:right w:val="none" w:sz="0" w:space="0" w:color="auto"/>
          </w:divBdr>
        </w:div>
        <w:div w:id="1599482220">
          <w:marLeft w:val="640"/>
          <w:marRight w:val="0"/>
          <w:marTop w:val="0"/>
          <w:marBottom w:val="0"/>
          <w:divBdr>
            <w:top w:val="none" w:sz="0" w:space="0" w:color="auto"/>
            <w:left w:val="none" w:sz="0" w:space="0" w:color="auto"/>
            <w:bottom w:val="none" w:sz="0" w:space="0" w:color="auto"/>
            <w:right w:val="none" w:sz="0" w:space="0" w:color="auto"/>
          </w:divBdr>
        </w:div>
        <w:div w:id="1623925917">
          <w:marLeft w:val="640"/>
          <w:marRight w:val="0"/>
          <w:marTop w:val="0"/>
          <w:marBottom w:val="0"/>
          <w:divBdr>
            <w:top w:val="none" w:sz="0" w:space="0" w:color="auto"/>
            <w:left w:val="none" w:sz="0" w:space="0" w:color="auto"/>
            <w:bottom w:val="none" w:sz="0" w:space="0" w:color="auto"/>
            <w:right w:val="none" w:sz="0" w:space="0" w:color="auto"/>
          </w:divBdr>
        </w:div>
        <w:div w:id="1633444271">
          <w:marLeft w:val="640"/>
          <w:marRight w:val="0"/>
          <w:marTop w:val="0"/>
          <w:marBottom w:val="0"/>
          <w:divBdr>
            <w:top w:val="none" w:sz="0" w:space="0" w:color="auto"/>
            <w:left w:val="none" w:sz="0" w:space="0" w:color="auto"/>
            <w:bottom w:val="none" w:sz="0" w:space="0" w:color="auto"/>
            <w:right w:val="none" w:sz="0" w:space="0" w:color="auto"/>
          </w:divBdr>
        </w:div>
        <w:div w:id="1662083118">
          <w:marLeft w:val="640"/>
          <w:marRight w:val="0"/>
          <w:marTop w:val="0"/>
          <w:marBottom w:val="0"/>
          <w:divBdr>
            <w:top w:val="none" w:sz="0" w:space="0" w:color="auto"/>
            <w:left w:val="none" w:sz="0" w:space="0" w:color="auto"/>
            <w:bottom w:val="none" w:sz="0" w:space="0" w:color="auto"/>
            <w:right w:val="none" w:sz="0" w:space="0" w:color="auto"/>
          </w:divBdr>
        </w:div>
        <w:div w:id="1664433628">
          <w:marLeft w:val="640"/>
          <w:marRight w:val="0"/>
          <w:marTop w:val="0"/>
          <w:marBottom w:val="0"/>
          <w:divBdr>
            <w:top w:val="none" w:sz="0" w:space="0" w:color="auto"/>
            <w:left w:val="none" w:sz="0" w:space="0" w:color="auto"/>
            <w:bottom w:val="none" w:sz="0" w:space="0" w:color="auto"/>
            <w:right w:val="none" w:sz="0" w:space="0" w:color="auto"/>
          </w:divBdr>
        </w:div>
        <w:div w:id="1679237300">
          <w:marLeft w:val="640"/>
          <w:marRight w:val="0"/>
          <w:marTop w:val="0"/>
          <w:marBottom w:val="0"/>
          <w:divBdr>
            <w:top w:val="none" w:sz="0" w:space="0" w:color="auto"/>
            <w:left w:val="none" w:sz="0" w:space="0" w:color="auto"/>
            <w:bottom w:val="none" w:sz="0" w:space="0" w:color="auto"/>
            <w:right w:val="none" w:sz="0" w:space="0" w:color="auto"/>
          </w:divBdr>
        </w:div>
        <w:div w:id="1685084151">
          <w:marLeft w:val="640"/>
          <w:marRight w:val="0"/>
          <w:marTop w:val="0"/>
          <w:marBottom w:val="0"/>
          <w:divBdr>
            <w:top w:val="none" w:sz="0" w:space="0" w:color="auto"/>
            <w:left w:val="none" w:sz="0" w:space="0" w:color="auto"/>
            <w:bottom w:val="none" w:sz="0" w:space="0" w:color="auto"/>
            <w:right w:val="none" w:sz="0" w:space="0" w:color="auto"/>
          </w:divBdr>
        </w:div>
        <w:div w:id="1687518989">
          <w:marLeft w:val="640"/>
          <w:marRight w:val="0"/>
          <w:marTop w:val="0"/>
          <w:marBottom w:val="0"/>
          <w:divBdr>
            <w:top w:val="none" w:sz="0" w:space="0" w:color="auto"/>
            <w:left w:val="none" w:sz="0" w:space="0" w:color="auto"/>
            <w:bottom w:val="none" w:sz="0" w:space="0" w:color="auto"/>
            <w:right w:val="none" w:sz="0" w:space="0" w:color="auto"/>
          </w:divBdr>
        </w:div>
        <w:div w:id="1706252783">
          <w:marLeft w:val="640"/>
          <w:marRight w:val="0"/>
          <w:marTop w:val="0"/>
          <w:marBottom w:val="0"/>
          <w:divBdr>
            <w:top w:val="none" w:sz="0" w:space="0" w:color="auto"/>
            <w:left w:val="none" w:sz="0" w:space="0" w:color="auto"/>
            <w:bottom w:val="none" w:sz="0" w:space="0" w:color="auto"/>
            <w:right w:val="none" w:sz="0" w:space="0" w:color="auto"/>
          </w:divBdr>
        </w:div>
        <w:div w:id="1716003963">
          <w:marLeft w:val="640"/>
          <w:marRight w:val="0"/>
          <w:marTop w:val="0"/>
          <w:marBottom w:val="0"/>
          <w:divBdr>
            <w:top w:val="none" w:sz="0" w:space="0" w:color="auto"/>
            <w:left w:val="none" w:sz="0" w:space="0" w:color="auto"/>
            <w:bottom w:val="none" w:sz="0" w:space="0" w:color="auto"/>
            <w:right w:val="none" w:sz="0" w:space="0" w:color="auto"/>
          </w:divBdr>
        </w:div>
        <w:div w:id="1728412898">
          <w:marLeft w:val="640"/>
          <w:marRight w:val="0"/>
          <w:marTop w:val="0"/>
          <w:marBottom w:val="0"/>
          <w:divBdr>
            <w:top w:val="none" w:sz="0" w:space="0" w:color="auto"/>
            <w:left w:val="none" w:sz="0" w:space="0" w:color="auto"/>
            <w:bottom w:val="none" w:sz="0" w:space="0" w:color="auto"/>
            <w:right w:val="none" w:sz="0" w:space="0" w:color="auto"/>
          </w:divBdr>
        </w:div>
        <w:div w:id="1731883218">
          <w:marLeft w:val="640"/>
          <w:marRight w:val="0"/>
          <w:marTop w:val="0"/>
          <w:marBottom w:val="0"/>
          <w:divBdr>
            <w:top w:val="none" w:sz="0" w:space="0" w:color="auto"/>
            <w:left w:val="none" w:sz="0" w:space="0" w:color="auto"/>
            <w:bottom w:val="none" w:sz="0" w:space="0" w:color="auto"/>
            <w:right w:val="none" w:sz="0" w:space="0" w:color="auto"/>
          </w:divBdr>
        </w:div>
        <w:div w:id="1735658546">
          <w:marLeft w:val="640"/>
          <w:marRight w:val="0"/>
          <w:marTop w:val="0"/>
          <w:marBottom w:val="0"/>
          <w:divBdr>
            <w:top w:val="none" w:sz="0" w:space="0" w:color="auto"/>
            <w:left w:val="none" w:sz="0" w:space="0" w:color="auto"/>
            <w:bottom w:val="none" w:sz="0" w:space="0" w:color="auto"/>
            <w:right w:val="none" w:sz="0" w:space="0" w:color="auto"/>
          </w:divBdr>
        </w:div>
        <w:div w:id="1765761173">
          <w:marLeft w:val="640"/>
          <w:marRight w:val="0"/>
          <w:marTop w:val="0"/>
          <w:marBottom w:val="0"/>
          <w:divBdr>
            <w:top w:val="none" w:sz="0" w:space="0" w:color="auto"/>
            <w:left w:val="none" w:sz="0" w:space="0" w:color="auto"/>
            <w:bottom w:val="none" w:sz="0" w:space="0" w:color="auto"/>
            <w:right w:val="none" w:sz="0" w:space="0" w:color="auto"/>
          </w:divBdr>
        </w:div>
        <w:div w:id="1774400770">
          <w:marLeft w:val="640"/>
          <w:marRight w:val="0"/>
          <w:marTop w:val="0"/>
          <w:marBottom w:val="0"/>
          <w:divBdr>
            <w:top w:val="none" w:sz="0" w:space="0" w:color="auto"/>
            <w:left w:val="none" w:sz="0" w:space="0" w:color="auto"/>
            <w:bottom w:val="none" w:sz="0" w:space="0" w:color="auto"/>
            <w:right w:val="none" w:sz="0" w:space="0" w:color="auto"/>
          </w:divBdr>
        </w:div>
        <w:div w:id="1775057713">
          <w:marLeft w:val="640"/>
          <w:marRight w:val="0"/>
          <w:marTop w:val="0"/>
          <w:marBottom w:val="0"/>
          <w:divBdr>
            <w:top w:val="none" w:sz="0" w:space="0" w:color="auto"/>
            <w:left w:val="none" w:sz="0" w:space="0" w:color="auto"/>
            <w:bottom w:val="none" w:sz="0" w:space="0" w:color="auto"/>
            <w:right w:val="none" w:sz="0" w:space="0" w:color="auto"/>
          </w:divBdr>
        </w:div>
        <w:div w:id="1801147357">
          <w:marLeft w:val="640"/>
          <w:marRight w:val="0"/>
          <w:marTop w:val="0"/>
          <w:marBottom w:val="0"/>
          <w:divBdr>
            <w:top w:val="none" w:sz="0" w:space="0" w:color="auto"/>
            <w:left w:val="none" w:sz="0" w:space="0" w:color="auto"/>
            <w:bottom w:val="none" w:sz="0" w:space="0" w:color="auto"/>
            <w:right w:val="none" w:sz="0" w:space="0" w:color="auto"/>
          </w:divBdr>
        </w:div>
        <w:div w:id="1863976882">
          <w:marLeft w:val="640"/>
          <w:marRight w:val="0"/>
          <w:marTop w:val="0"/>
          <w:marBottom w:val="0"/>
          <w:divBdr>
            <w:top w:val="none" w:sz="0" w:space="0" w:color="auto"/>
            <w:left w:val="none" w:sz="0" w:space="0" w:color="auto"/>
            <w:bottom w:val="none" w:sz="0" w:space="0" w:color="auto"/>
            <w:right w:val="none" w:sz="0" w:space="0" w:color="auto"/>
          </w:divBdr>
        </w:div>
        <w:div w:id="1878856454">
          <w:marLeft w:val="640"/>
          <w:marRight w:val="0"/>
          <w:marTop w:val="0"/>
          <w:marBottom w:val="0"/>
          <w:divBdr>
            <w:top w:val="none" w:sz="0" w:space="0" w:color="auto"/>
            <w:left w:val="none" w:sz="0" w:space="0" w:color="auto"/>
            <w:bottom w:val="none" w:sz="0" w:space="0" w:color="auto"/>
            <w:right w:val="none" w:sz="0" w:space="0" w:color="auto"/>
          </w:divBdr>
        </w:div>
        <w:div w:id="1927835965">
          <w:marLeft w:val="640"/>
          <w:marRight w:val="0"/>
          <w:marTop w:val="0"/>
          <w:marBottom w:val="0"/>
          <w:divBdr>
            <w:top w:val="none" w:sz="0" w:space="0" w:color="auto"/>
            <w:left w:val="none" w:sz="0" w:space="0" w:color="auto"/>
            <w:bottom w:val="none" w:sz="0" w:space="0" w:color="auto"/>
            <w:right w:val="none" w:sz="0" w:space="0" w:color="auto"/>
          </w:divBdr>
        </w:div>
        <w:div w:id="1948661639">
          <w:marLeft w:val="640"/>
          <w:marRight w:val="0"/>
          <w:marTop w:val="0"/>
          <w:marBottom w:val="0"/>
          <w:divBdr>
            <w:top w:val="none" w:sz="0" w:space="0" w:color="auto"/>
            <w:left w:val="none" w:sz="0" w:space="0" w:color="auto"/>
            <w:bottom w:val="none" w:sz="0" w:space="0" w:color="auto"/>
            <w:right w:val="none" w:sz="0" w:space="0" w:color="auto"/>
          </w:divBdr>
        </w:div>
        <w:div w:id="1950044617">
          <w:marLeft w:val="640"/>
          <w:marRight w:val="0"/>
          <w:marTop w:val="0"/>
          <w:marBottom w:val="0"/>
          <w:divBdr>
            <w:top w:val="none" w:sz="0" w:space="0" w:color="auto"/>
            <w:left w:val="none" w:sz="0" w:space="0" w:color="auto"/>
            <w:bottom w:val="none" w:sz="0" w:space="0" w:color="auto"/>
            <w:right w:val="none" w:sz="0" w:space="0" w:color="auto"/>
          </w:divBdr>
        </w:div>
        <w:div w:id="1984965974">
          <w:marLeft w:val="640"/>
          <w:marRight w:val="0"/>
          <w:marTop w:val="0"/>
          <w:marBottom w:val="0"/>
          <w:divBdr>
            <w:top w:val="none" w:sz="0" w:space="0" w:color="auto"/>
            <w:left w:val="none" w:sz="0" w:space="0" w:color="auto"/>
            <w:bottom w:val="none" w:sz="0" w:space="0" w:color="auto"/>
            <w:right w:val="none" w:sz="0" w:space="0" w:color="auto"/>
          </w:divBdr>
        </w:div>
        <w:div w:id="2034765532">
          <w:marLeft w:val="640"/>
          <w:marRight w:val="0"/>
          <w:marTop w:val="0"/>
          <w:marBottom w:val="0"/>
          <w:divBdr>
            <w:top w:val="none" w:sz="0" w:space="0" w:color="auto"/>
            <w:left w:val="none" w:sz="0" w:space="0" w:color="auto"/>
            <w:bottom w:val="none" w:sz="0" w:space="0" w:color="auto"/>
            <w:right w:val="none" w:sz="0" w:space="0" w:color="auto"/>
          </w:divBdr>
        </w:div>
        <w:div w:id="2063484699">
          <w:marLeft w:val="640"/>
          <w:marRight w:val="0"/>
          <w:marTop w:val="0"/>
          <w:marBottom w:val="0"/>
          <w:divBdr>
            <w:top w:val="none" w:sz="0" w:space="0" w:color="auto"/>
            <w:left w:val="none" w:sz="0" w:space="0" w:color="auto"/>
            <w:bottom w:val="none" w:sz="0" w:space="0" w:color="auto"/>
            <w:right w:val="none" w:sz="0" w:space="0" w:color="auto"/>
          </w:divBdr>
        </w:div>
        <w:div w:id="2073042855">
          <w:marLeft w:val="640"/>
          <w:marRight w:val="0"/>
          <w:marTop w:val="0"/>
          <w:marBottom w:val="0"/>
          <w:divBdr>
            <w:top w:val="none" w:sz="0" w:space="0" w:color="auto"/>
            <w:left w:val="none" w:sz="0" w:space="0" w:color="auto"/>
            <w:bottom w:val="none" w:sz="0" w:space="0" w:color="auto"/>
            <w:right w:val="none" w:sz="0" w:space="0" w:color="auto"/>
          </w:divBdr>
        </w:div>
        <w:div w:id="2095206286">
          <w:marLeft w:val="640"/>
          <w:marRight w:val="0"/>
          <w:marTop w:val="0"/>
          <w:marBottom w:val="0"/>
          <w:divBdr>
            <w:top w:val="none" w:sz="0" w:space="0" w:color="auto"/>
            <w:left w:val="none" w:sz="0" w:space="0" w:color="auto"/>
            <w:bottom w:val="none" w:sz="0" w:space="0" w:color="auto"/>
            <w:right w:val="none" w:sz="0" w:space="0" w:color="auto"/>
          </w:divBdr>
        </w:div>
        <w:div w:id="2104258376">
          <w:marLeft w:val="640"/>
          <w:marRight w:val="0"/>
          <w:marTop w:val="0"/>
          <w:marBottom w:val="0"/>
          <w:divBdr>
            <w:top w:val="none" w:sz="0" w:space="0" w:color="auto"/>
            <w:left w:val="none" w:sz="0" w:space="0" w:color="auto"/>
            <w:bottom w:val="none" w:sz="0" w:space="0" w:color="auto"/>
            <w:right w:val="none" w:sz="0" w:space="0" w:color="auto"/>
          </w:divBdr>
        </w:div>
      </w:divsChild>
    </w:div>
    <w:div w:id="1648509341">
      <w:bodyDiv w:val="1"/>
      <w:marLeft w:val="0"/>
      <w:marRight w:val="0"/>
      <w:marTop w:val="0"/>
      <w:marBottom w:val="0"/>
      <w:divBdr>
        <w:top w:val="none" w:sz="0" w:space="0" w:color="auto"/>
        <w:left w:val="none" w:sz="0" w:space="0" w:color="auto"/>
        <w:bottom w:val="none" w:sz="0" w:space="0" w:color="auto"/>
        <w:right w:val="none" w:sz="0" w:space="0" w:color="auto"/>
      </w:divBdr>
      <w:divsChild>
        <w:div w:id="5334039">
          <w:marLeft w:val="640"/>
          <w:marRight w:val="0"/>
          <w:marTop w:val="0"/>
          <w:marBottom w:val="0"/>
          <w:divBdr>
            <w:top w:val="none" w:sz="0" w:space="0" w:color="auto"/>
            <w:left w:val="none" w:sz="0" w:space="0" w:color="auto"/>
            <w:bottom w:val="none" w:sz="0" w:space="0" w:color="auto"/>
            <w:right w:val="none" w:sz="0" w:space="0" w:color="auto"/>
          </w:divBdr>
        </w:div>
        <w:div w:id="14118735">
          <w:marLeft w:val="640"/>
          <w:marRight w:val="0"/>
          <w:marTop w:val="0"/>
          <w:marBottom w:val="0"/>
          <w:divBdr>
            <w:top w:val="none" w:sz="0" w:space="0" w:color="auto"/>
            <w:left w:val="none" w:sz="0" w:space="0" w:color="auto"/>
            <w:bottom w:val="none" w:sz="0" w:space="0" w:color="auto"/>
            <w:right w:val="none" w:sz="0" w:space="0" w:color="auto"/>
          </w:divBdr>
        </w:div>
        <w:div w:id="32193174">
          <w:marLeft w:val="640"/>
          <w:marRight w:val="0"/>
          <w:marTop w:val="0"/>
          <w:marBottom w:val="0"/>
          <w:divBdr>
            <w:top w:val="none" w:sz="0" w:space="0" w:color="auto"/>
            <w:left w:val="none" w:sz="0" w:space="0" w:color="auto"/>
            <w:bottom w:val="none" w:sz="0" w:space="0" w:color="auto"/>
            <w:right w:val="none" w:sz="0" w:space="0" w:color="auto"/>
          </w:divBdr>
        </w:div>
        <w:div w:id="53285157">
          <w:marLeft w:val="640"/>
          <w:marRight w:val="0"/>
          <w:marTop w:val="0"/>
          <w:marBottom w:val="0"/>
          <w:divBdr>
            <w:top w:val="none" w:sz="0" w:space="0" w:color="auto"/>
            <w:left w:val="none" w:sz="0" w:space="0" w:color="auto"/>
            <w:bottom w:val="none" w:sz="0" w:space="0" w:color="auto"/>
            <w:right w:val="none" w:sz="0" w:space="0" w:color="auto"/>
          </w:divBdr>
        </w:div>
        <w:div w:id="60686932">
          <w:marLeft w:val="640"/>
          <w:marRight w:val="0"/>
          <w:marTop w:val="0"/>
          <w:marBottom w:val="0"/>
          <w:divBdr>
            <w:top w:val="none" w:sz="0" w:space="0" w:color="auto"/>
            <w:left w:val="none" w:sz="0" w:space="0" w:color="auto"/>
            <w:bottom w:val="none" w:sz="0" w:space="0" w:color="auto"/>
            <w:right w:val="none" w:sz="0" w:space="0" w:color="auto"/>
          </w:divBdr>
        </w:div>
        <w:div w:id="60686991">
          <w:marLeft w:val="640"/>
          <w:marRight w:val="0"/>
          <w:marTop w:val="0"/>
          <w:marBottom w:val="0"/>
          <w:divBdr>
            <w:top w:val="none" w:sz="0" w:space="0" w:color="auto"/>
            <w:left w:val="none" w:sz="0" w:space="0" w:color="auto"/>
            <w:bottom w:val="none" w:sz="0" w:space="0" w:color="auto"/>
            <w:right w:val="none" w:sz="0" w:space="0" w:color="auto"/>
          </w:divBdr>
        </w:div>
        <w:div w:id="103161210">
          <w:marLeft w:val="640"/>
          <w:marRight w:val="0"/>
          <w:marTop w:val="0"/>
          <w:marBottom w:val="0"/>
          <w:divBdr>
            <w:top w:val="none" w:sz="0" w:space="0" w:color="auto"/>
            <w:left w:val="none" w:sz="0" w:space="0" w:color="auto"/>
            <w:bottom w:val="none" w:sz="0" w:space="0" w:color="auto"/>
            <w:right w:val="none" w:sz="0" w:space="0" w:color="auto"/>
          </w:divBdr>
        </w:div>
        <w:div w:id="112991162">
          <w:marLeft w:val="640"/>
          <w:marRight w:val="0"/>
          <w:marTop w:val="0"/>
          <w:marBottom w:val="0"/>
          <w:divBdr>
            <w:top w:val="none" w:sz="0" w:space="0" w:color="auto"/>
            <w:left w:val="none" w:sz="0" w:space="0" w:color="auto"/>
            <w:bottom w:val="none" w:sz="0" w:space="0" w:color="auto"/>
            <w:right w:val="none" w:sz="0" w:space="0" w:color="auto"/>
          </w:divBdr>
        </w:div>
        <w:div w:id="135420360">
          <w:marLeft w:val="640"/>
          <w:marRight w:val="0"/>
          <w:marTop w:val="0"/>
          <w:marBottom w:val="0"/>
          <w:divBdr>
            <w:top w:val="none" w:sz="0" w:space="0" w:color="auto"/>
            <w:left w:val="none" w:sz="0" w:space="0" w:color="auto"/>
            <w:bottom w:val="none" w:sz="0" w:space="0" w:color="auto"/>
            <w:right w:val="none" w:sz="0" w:space="0" w:color="auto"/>
          </w:divBdr>
        </w:div>
        <w:div w:id="237639850">
          <w:marLeft w:val="640"/>
          <w:marRight w:val="0"/>
          <w:marTop w:val="0"/>
          <w:marBottom w:val="0"/>
          <w:divBdr>
            <w:top w:val="none" w:sz="0" w:space="0" w:color="auto"/>
            <w:left w:val="none" w:sz="0" w:space="0" w:color="auto"/>
            <w:bottom w:val="none" w:sz="0" w:space="0" w:color="auto"/>
            <w:right w:val="none" w:sz="0" w:space="0" w:color="auto"/>
          </w:divBdr>
        </w:div>
        <w:div w:id="252983028">
          <w:marLeft w:val="640"/>
          <w:marRight w:val="0"/>
          <w:marTop w:val="0"/>
          <w:marBottom w:val="0"/>
          <w:divBdr>
            <w:top w:val="none" w:sz="0" w:space="0" w:color="auto"/>
            <w:left w:val="none" w:sz="0" w:space="0" w:color="auto"/>
            <w:bottom w:val="none" w:sz="0" w:space="0" w:color="auto"/>
            <w:right w:val="none" w:sz="0" w:space="0" w:color="auto"/>
          </w:divBdr>
        </w:div>
        <w:div w:id="263343503">
          <w:marLeft w:val="640"/>
          <w:marRight w:val="0"/>
          <w:marTop w:val="0"/>
          <w:marBottom w:val="0"/>
          <w:divBdr>
            <w:top w:val="none" w:sz="0" w:space="0" w:color="auto"/>
            <w:left w:val="none" w:sz="0" w:space="0" w:color="auto"/>
            <w:bottom w:val="none" w:sz="0" w:space="0" w:color="auto"/>
            <w:right w:val="none" w:sz="0" w:space="0" w:color="auto"/>
          </w:divBdr>
        </w:div>
        <w:div w:id="264577132">
          <w:marLeft w:val="640"/>
          <w:marRight w:val="0"/>
          <w:marTop w:val="0"/>
          <w:marBottom w:val="0"/>
          <w:divBdr>
            <w:top w:val="none" w:sz="0" w:space="0" w:color="auto"/>
            <w:left w:val="none" w:sz="0" w:space="0" w:color="auto"/>
            <w:bottom w:val="none" w:sz="0" w:space="0" w:color="auto"/>
            <w:right w:val="none" w:sz="0" w:space="0" w:color="auto"/>
          </w:divBdr>
        </w:div>
        <w:div w:id="276909842">
          <w:marLeft w:val="640"/>
          <w:marRight w:val="0"/>
          <w:marTop w:val="0"/>
          <w:marBottom w:val="0"/>
          <w:divBdr>
            <w:top w:val="none" w:sz="0" w:space="0" w:color="auto"/>
            <w:left w:val="none" w:sz="0" w:space="0" w:color="auto"/>
            <w:bottom w:val="none" w:sz="0" w:space="0" w:color="auto"/>
            <w:right w:val="none" w:sz="0" w:space="0" w:color="auto"/>
          </w:divBdr>
        </w:div>
        <w:div w:id="282158796">
          <w:marLeft w:val="640"/>
          <w:marRight w:val="0"/>
          <w:marTop w:val="0"/>
          <w:marBottom w:val="0"/>
          <w:divBdr>
            <w:top w:val="none" w:sz="0" w:space="0" w:color="auto"/>
            <w:left w:val="none" w:sz="0" w:space="0" w:color="auto"/>
            <w:bottom w:val="none" w:sz="0" w:space="0" w:color="auto"/>
            <w:right w:val="none" w:sz="0" w:space="0" w:color="auto"/>
          </w:divBdr>
        </w:div>
        <w:div w:id="319622024">
          <w:marLeft w:val="640"/>
          <w:marRight w:val="0"/>
          <w:marTop w:val="0"/>
          <w:marBottom w:val="0"/>
          <w:divBdr>
            <w:top w:val="none" w:sz="0" w:space="0" w:color="auto"/>
            <w:left w:val="none" w:sz="0" w:space="0" w:color="auto"/>
            <w:bottom w:val="none" w:sz="0" w:space="0" w:color="auto"/>
            <w:right w:val="none" w:sz="0" w:space="0" w:color="auto"/>
          </w:divBdr>
        </w:div>
        <w:div w:id="393626303">
          <w:marLeft w:val="640"/>
          <w:marRight w:val="0"/>
          <w:marTop w:val="0"/>
          <w:marBottom w:val="0"/>
          <w:divBdr>
            <w:top w:val="none" w:sz="0" w:space="0" w:color="auto"/>
            <w:left w:val="none" w:sz="0" w:space="0" w:color="auto"/>
            <w:bottom w:val="none" w:sz="0" w:space="0" w:color="auto"/>
            <w:right w:val="none" w:sz="0" w:space="0" w:color="auto"/>
          </w:divBdr>
        </w:div>
        <w:div w:id="397633026">
          <w:marLeft w:val="640"/>
          <w:marRight w:val="0"/>
          <w:marTop w:val="0"/>
          <w:marBottom w:val="0"/>
          <w:divBdr>
            <w:top w:val="none" w:sz="0" w:space="0" w:color="auto"/>
            <w:left w:val="none" w:sz="0" w:space="0" w:color="auto"/>
            <w:bottom w:val="none" w:sz="0" w:space="0" w:color="auto"/>
            <w:right w:val="none" w:sz="0" w:space="0" w:color="auto"/>
          </w:divBdr>
        </w:div>
        <w:div w:id="404882314">
          <w:marLeft w:val="640"/>
          <w:marRight w:val="0"/>
          <w:marTop w:val="0"/>
          <w:marBottom w:val="0"/>
          <w:divBdr>
            <w:top w:val="none" w:sz="0" w:space="0" w:color="auto"/>
            <w:left w:val="none" w:sz="0" w:space="0" w:color="auto"/>
            <w:bottom w:val="none" w:sz="0" w:space="0" w:color="auto"/>
            <w:right w:val="none" w:sz="0" w:space="0" w:color="auto"/>
          </w:divBdr>
        </w:div>
        <w:div w:id="431098268">
          <w:marLeft w:val="640"/>
          <w:marRight w:val="0"/>
          <w:marTop w:val="0"/>
          <w:marBottom w:val="0"/>
          <w:divBdr>
            <w:top w:val="none" w:sz="0" w:space="0" w:color="auto"/>
            <w:left w:val="none" w:sz="0" w:space="0" w:color="auto"/>
            <w:bottom w:val="none" w:sz="0" w:space="0" w:color="auto"/>
            <w:right w:val="none" w:sz="0" w:space="0" w:color="auto"/>
          </w:divBdr>
        </w:div>
        <w:div w:id="451944757">
          <w:marLeft w:val="640"/>
          <w:marRight w:val="0"/>
          <w:marTop w:val="0"/>
          <w:marBottom w:val="0"/>
          <w:divBdr>
            <w:top w:val="none" w:sz="0" w:space="0" w:color="auto"/>
            <w:left w:val="none" w:sz="0" w:space="0" w:color="auto"/>
            <w:bottom w:val="none" w:sz="0" w:space="0" w:color="auto"/>
            <w:right w:val="none" w:sz="0" w:space="0" w:color="auto"/>
          </w:divBdr>
        </w:div>
        <w:div w:id="474835307">
          <w:marLeft w:val="640"/>
          <w:marRight w:val="0"/>
          <w:marTop w:val="0"/>
          <w:marBottom w:val="0"/>
          <w:divBdr>
            <w:top w:val="none" w:sz="0" w:space="0" w:color="auto"/>
            <w:left w:val="none" w:sz="0" w:space="0" w:color="auto"/>
            <w:bottom w:val="none" w:sz="0" w:space="0" w:color="auto"/>
            <w:right w:val="none" w:sz="0" w:space="0" w:color="auto"/>
          </w:divBdr>
        </w:div>
        <w:div w:id="478307379">
          <w:marLeft w:val="640"/>
          <w:marRight w:val="0"/>
          <w:marTop w:val="0"/>
          <w:marBottom w:val="0"/>
          <w:divBdr>
            <w:top w:val="none" w:sz="0" w:space="0" w:color="auto"/>
            <w:left w:val="none" w:sz="0" w:space="0" w:color="auto"/>
            <w:bottom w:val="none" w:sz="0" w:space="0" w:color="auto"/>
            <w:right w:val="none" w:sz="0" w:space="0" w:color="auto"/>
          </w:divBdr>
        </w:div>
        <w:div w:id="523708155">
          <w:marLeft w:val="640"/>
          <w:marRight w:val="0"/>
          <w:marTop w:val="0"/>
          <w:marBottom w:val="0"/>
          <w:divBdr>
            <w:top w:val="none" w:sz="0" w:space="0" w:color="auto"/>
            <w:left w:val="none" w:sz="0" w:space="0" w:color="auto"/>
            <w:bottom w:val="none" w:sz="0" w:space="0" w:color="auto"/>
            <w:right w:val="none" w:sz="0" w:space="0" w:color="auto"/>
          </w:divBdr>
        </w:div>
        <w:div w:id="533614187">
          <w:marLeft w:val="640"/>
          <w:marRight w:val="0"/>
          <w:marTop w:val="0"/>
          <w:marBottom w:val="0"/>
          <w:divBdr>
            <w:top w:val="none" w:sz="0" w:space="0" w:color="auto"/>
            <w:left w:val="none" w:sz="0" w:space="0" w:color="auto"/>
            <w:bottom w:val="none" w:sz="0" w:space="0" w:color="auto"/>
            <w:right w:val="none" w:sz="0" w:space="0" w:color="auto"/>
          </w:divBdr>
        </w:div>
        <w:div w:id="545457318">
          <w:marLeft w:val="640"/>
          <w:marRight w:val="0"/>
          <w:marTop w:val="0"/>
          <w:marBottom w:val="0"/>
          <w:divBdr>
            <w:top w:val="none" w:sz="0" w:space="0" w:color="auto"/>
            <w:left w:val="none" w:sz="0" w:space="0" w:color="auto"/>
            <w:bottom w:val="none" w:sz="0" w:space="0" w:color="auto"/>
            <w:right w:val="none" w:sz="0" w:space="0" w:color="auto"/>
          </w:divBdr>
        </w:div>
        <w:div w:id="547572064">
          <w:marLeft w:val="640"/>
          <w:marRight w:val="0"/>
          <w:marTop w:val="0"/>
          <w:marBottom w:val="0"/>
          <w:divBdr>
            <w:top w:val="none" w:sz="0" w:space="0" w:color="auto"/>
            <w:left w:val="none" w:sz="0" w:space="0" w:color="auto"/>
            <w:bottom w:val="none" w:sz="0" w:space="0" w:color="auto"/>
            <w:right w:val="none" w:sz="0" w:space="0" w:color="auto"/>
          </w:divBdr>
        </w:div>
        <w:div w:id="569580121">
          <w:marLeft w:val="640"/>
          <w:marRight w:val="0"/>
          <w:marTop w:val="0"/>
          <w:marBottom w:val="0"/>
          <w:divBdr>
            <w:top w:val="none" w:sz="0" w:space="0" w:color="auto"/>
            <w:left w:val="none" w:sz="0" w:space="0" w:color="auto"/>
            <w:bottom w:val="none" w:sz="0" w:space="0" w:color="auto"/>
            <w:right w:val="none" w:sz="0" w:space="0" w:color="auto"/>
          </w:divBdr>
        </w:div>
        <w:div w:id="592858078">
          <w:marLeft w:val="640"/>
          <w:marRight w:val="0"/>
          <w:marTop w:val="0"/>
          <w:marBottom w:val="0"/>
          <w:divBdr>
            <w:top w:val="none" w:sz="0" w:space="0" w:color="auto"/>
            <w:left w:val="none" w:sz="0" w:space="0" w:color="auto"/>
            <w:bottom w:val="none" w:sz="0" w:space="0" w:color="auto"/>
            <w:right w:val="none" w:sz="0" w:space="0" w:color="auto"/>
          </w:divBdr>
        </w:div>
        <w:div w:id="600525750">
          <w:marLeft w:val="640"/>
          <w:marRight w:val="0"/>
          <w:marTop w:val="0"/>
          <w:marBottom w:val="0"/>
          <w:divBdr>
            <w:top w:val="none" w:sz="0" w:space="0" w:color="auto"/>
            <w:left w:val="none" w:sz="0" w:space="0" w:color="auto"/>
            <w:bottom w:val="none" w:sz="0" w:space="0" w:color="auto"/>
            <w:right w:val="none" w:sz="0" w:space="0" w:color="auto"/>
          </w:divBdr>
        </w:div>
        <w:div w:id="706106210">
          <w:marLeft w:val="640"/>
          <w:marRight w:val="0"/>
          <w:marTop w:val="0"/>
          <w:marBottom w:val="0"/>
          <w:divBdr>
            <w:top w:val="none" w:sz="0" w:space="0" w:color="auto"/>
            <w:left w:val="none" w:sz="0" w:space="0" w:color="auto"/>
            <w:bottom w:val="none" w:sz="0" w:space="0" w:color="auto"/>
            <w:right w:val="none" w:sz="0" w:space="0" w:color="auto"/>
          </w:divBdr>
        </w:div>
        <w:div w:id="714693302">
          <w:marLeft w:val="640"/>
          <w:marRight w:val="0"/>
          <w:marTop w:val="0"/>
          <w:marBottom w:val="0"/>
          <w:divBdr>
            <w:top w:val="none" w:sz="0" w:space="0" w:color="auto"/>
            <w:left w:val="none" w:sz="0" w:space="0" w:color="auto"/>
            <w:bottom w:val="none" w:sz="0" w:space="0" w:color="auto"/>
            <w:right w:val="none" w:sz="0" w:space="0" w:color="auto"/>
          </w:divBdr>
        </w:div>
        <w:div w:id="718674268">
          <w:marLeft w:val="640"/>
          <w:marRight w:val="0"/>
          <w:marTop w:val="0"/>
          <w:marBottom w:val="0"/>
          <w:divBdr>
            <w:top w:val="none" w:sz="0" w:space="0" w:color="auto"/>
            <w:left w:val="none" w:sz="0" w:space="0" w:color="auto"/>
            <w:bottom w:val="none" w:sz="0" w:space="0" w:color="auto"/>
            <w:right w:val="none" w:sz="0" w:space="0" w:color="auto"/>
          </w:divBdr>
        </w:div>
        <w:div w:id="761754680">
          <w:marLeft w:val="640"/>
          <w:marRight w:val="0"/>
          <w:marTop w:val="0"/>
          <w:marBottom w:val="0"/>
          <w:divBdr>
            <w:top w:val="none" w:sz="0" w:space="0" w:color="auto"/>
            <w:left w:val="none" w:sz="0" w:space="0" w:color="auto"/>
            <w:bottom w:val="none" w:sz="0" w:space="0" w:color="auto"/>
            <w:right w:val="none" w:sz="0" w:space="0" w:color="auto"/>
          </w:divBdr>
        </w:div>
        <w:div w:id="872962588">
          <w:marLeft w:val="640"/>
          <w:marRight w:val="0"/>
          <w:marTop w:val="0"/>
          <w:marBottom w:val="0"/>
          <w:divBdr>
            <w:top w:val="none" w:sz="0" w:space="0" w:color="auto"/>
            <w:left w:val="none" w:sz="0" w:space="0" w:color="auto"/>
            <w:bottom w:val="none" w:sz="0" w:space="0" w:color="auto"/>
            <w:right w:val="none" w:sz="0" w:space="0" w:color="auto"/>
          </w:divBdr>
        </w:div>
        <w:div w:id="886838383">
          <w:marLeft w:val="640"/>
          <w:marRight w:val="0"/>
          <w:marTop w:val="0"/>
          <w:marBottom w:val="0"/>
          <w:divBdr>
            <w:top w:val="none" w:sz="0" w:space="0" w:color="auto"/>
            <w:left w:val="none" w:sz="0" w:space="0" w:color="auto"/>
            <w:bottom w:val="none" w:sz="0" w:space="0" w:color="auto"/>
            <w:right w:val="none" w:sz="0" w:space="0" w:color="auto"/>
          </w:divBdr>
        </w:div>
        <w:div w:id="917903180">
          <w:marLeft w:val="640"/>
          <w:marRight w:val="0"/>
          <w:marTop w:val="0"/>
          <w:marBottom w:val="0"/>
          <w:divBdr>
            <w:top w:val="none" w:sz="0" w:space="0" w:color="auto"/>
            <w:left w:val="none" w:sz="0" w:space="0" w:color="auto"/>
            <w:bottom w:val="none" w:sz="0" w:space="0" w:color="auto"/>
            <w:right w:val="none" w:sz="0" w:space="0" w:color="auto"/>
          </w:divBdr>
        </w:div>
        <w:div w:id="922647457">
          <w:marLeft w:val="640"/>
          <w:marRight w:val="0"/>
          <w:marTop w:val="0"/>
          <w:marBottom w:val="0"/>
          <w:divBdr>
            <w:top w:val="none" w:sz="0" w:space="0" w:color="auto"/>
            <w:left w:val="none" w:sz="0" w:space="0" w:color="auto"/>
            <w:bottom w:val="none" w:sz="0" w:space="0" w:color="auto"/>
            <w:right w:val="none" w:sz="0" w:space="0" w:color="auto"/>
          </w:divBdr>
        </w:div>
        <w:div w:id="934361731">
          <w:marLeft w:val="640"/>
          <w:marRight w:val="0"/>
          <w:marTop w:val="0"/>
          <w:marBottom w:val="0"/>
          <w:divBdr>
            <w:top w:val="none" w:sz="0" w:space="0" w:color="auto"/>
            <w:left w:val="none" w:sz="0" w:space="0" w:color="auto"/>
            <w:bottom w:val="none" w:sz="0" w:space="0" w:color="auto"/>
            <w:right w:val="none" w:sz="0" w:space="0" w:color="auto"/>
          </w:divBdr>
        </w:div>
        <w:div w:id="949356975">
          <w:marLeft w:val="640"/>
          <w:marRight w:val="0"/>
          <w:marTop w:val="0"/>
          <w:marBottom w:val="0"/>
          <w:divBdr>
            <w:top w:val="none" w:sz="0" w:space="0" w:color="auto"/>
            <w:left w:val="none" w:sz="0" w:space="0" w:color="auto"/>
            <w:bottom w:val="none" w:sz="0" w:space="0" w:color="auto"/>
            <w:right w:val="none" w:sz="0" w:space="0" w:color="auto"/>
          </w:divBdr>
        </w:div>
        <w:div w:id="957834546">
          <w:marLeft w:val="640"/>
          <w:marRight w:val="0"/>
          <w:marTop w:val="0"/>
          <w:marBottom w:val="0"/>
          <w:divBdr>
            <w:top w:val="none" w:sz="0" w:space="0" w:color="auto"/>
            <w:left w:val="none" w:sz="0" w:space="0" w:color="auto"/>
            <w:bottom w:val="none" w:sz="0" w:space="0" w:color="auto"/>
            <w:right w:val="none" w:sz="0" w:space="0" w:color="auto"/>
          </w:divBdr>
        </w:div>
        <w:div w:id="989867721">
          <w:marLeft w:val="640"/>
          <w:marRight w:val="0"/>
          <w:marTop w:val="0"/>
          <w:marBottom w:val="0"/>
          <w:divBdr>
            <w:top w:val="none" w:sz="0" w:space="0" w:color="auto"/>
            <w:left w:val="none" w:sz="0" w:space="0" w:color="auto"/>
            <w:bottom w:val="none" w:sz="0" w:space="0" w:color="auto"/>
            <w:right w:val="none" w:sz="0" w:space="0" w:color="auto"/>
          </w:divBdr>
        </w:div>
        <w:div w:id="1008866501">
          <w:marLeft w:val="640"/>
          <w:marRight w:val="0"/>
          <w:marTop w:val="0"/>
          <w:marBottom w:val="0"/>
          <w:divBdr>
            <w:top w:val="none" w:sz="0" w:space="0" w:color="auto"/>
            <w:left w:val="none" w:sz="0" w:space="0" w:color="auto"/>
            <w:bottom w:val="none" w:sz="0" w:space="0" w:color="auto"/>
            <w:right w:val="none" w:sz="0" w:space="0" w:color="auto"/>
          </w:divBdr>
        </w:div>
        <w:div w:id="1023286207">
          <w:marLeft w:val="640"/>
          <w:marRight w:val="0"/>
          <w:marTop w:val="0"/>
          <w:marBottom w:val="0"/>
          <w:divBdr>
            <w:top w:val="none" w:sz="0" w:space="0" w:color="auto"/>
            <w:left w:val="none" w:sz="0" w:space="0" w:color="auto"/>
            <w:bottom w:val="none" w:sz="0" w:space="0" w:color="auto"/>
            <w:right w:val="none" w:sz="0" w:space="0" w:color="auto"/>
          </w:divBdr>
        </w:div>
        <w:div w:id="1038116940">
          <w:marLeft w:val="640"/>
          <w:marRight w:val="0"/>
          <w:marTop w:val="0"/>
          <w:marBottom w:val="0"/>
          <w:divBdr>
            <w:top w:val="none" w:sz="0" w:space="0" w:color="auto"/>
            <w:left w:val="none" w:sz="0" w:space="0" w:color="auto"/>
            <w:bottom w:val="none" w:sz="0" w:space="0" w:color="auto"/>
            <w:right w:val="none" w:sz="0" w:space="0" w:color="auto"/>
          </w:divBdr>
        </w:div>
        <w:div w:id="1038511166">
          <w:marLeft w:val="640"/>
          <w:marRight w:val="0"/>
          <w:marTop w:val="0"/>
          <w:marBottom w:val="0"/>
          <w:divBdr>
            <w:top w:val="none" w:sz="0" w:space="0" w:color="auto"/>
            <w:left w:val="none" w:sz="0" w:space="0" w:color="auto"/>
            <w:bottom w:val="none" w:sz="0" w:space="0" w:color="auto"/>
            <w:right w:val="none" w:sz="0" w:space="0" w:color="auto"/>
          </w:divBdr>
        </w:div>
        <w:div w:id="1044330099">
          <w:marLeft w:val="640"/>
          <w:marRight w:val="0"/>
          <w:marTop w:val="0"/>
          <w:marBottom w:val="0"/>
          <w:divBdr>
            <w:top w:val="none" w:sz="0" w:space="0" w:color="auto"/>
            <w:left w:val="none" w:sz="0" w:space="0" w:color="auto"/>
            <w:bottom w:val="none" w:sz="0" w:space="0" w:color="auto"/>
            <w:right w:val="none" w:sz="0" w:space="0" w:color="auto"/>
          </w:divBdr>
        </w:div>
        <w:div w:id="1054934931">
          <w:marLeft w:val="640"/>
          <w:marRight w:val="0"/>
          <w:marTop w:val="0"/>
          <w:marBottom w:val="0"/>
          <w:divBdr>
            <w:top w:val="none" w:sz="0" w:space="0" w:color="auto"/>
            <w:left w:val="none" w:sz="0" w:space="0" w:color="auto"/>
            <w:bottom w:val="none" w:sz="0" w:space="0" w:color="auto"/>
            <w:right w:val="none" w:sz="0" w:space="0" w:color="auto"/>
          </w:divBdr>
        </w:div>
        <w:div w:id="1058017462">
          <w:marLeft w:val="640"/>
          <w:marRight w:val="0"/>
          <w:marTop w:val="0"/>
          <w:marBottom w:val="0"/>
          <w:divBdr>
            <w:top w:val="none" w:sz="0" w:space="0" w:color="auto"/>
            <w:left w:val="none" w:sz="0" w:space="0" w:color="auto"/>
            <w:bottom w:val="none" w:sz="0" w:space="0" w:color="auto"/>
            <w:right w:val="none" w:sz="0" w:space="0" w:color="auto"/>
          </w:divBdr>
        </w:div>
        <w:div w:id="1078552927">
          <w:marLeft w:val="640"/>
          <w:marRight w:val="0"/>
          <w:marTop w:val="0"/>
          <w:marBottom w:val="0"/>
          <w:divBdr>
            <w:top w:val="none" w:sz="0" w:space="0" w:color="auto"/>
            <w:left w:val="none" w:sz="0" w:space="0" w:color="auto"/>
            <w:bottom w:val="none" w:sz="0" w:space="0" w:color="auto"/>
            <w:right w:val="none" w:sz="0" w:space="0" w:color="auto"/>
          </w:divBdr>
        </w:div>
        <w:div w:id="1098794942">
          <w:marLeft w:val="640"/>
          <w:marRight w:val="0"/>
          <w:marTop w:val="0"/>
          <w:marBottom w:val="0"/>
          <w:divBdr>
            <w:top w:val="none" w:sz="0" w:space="0" w:color="auto"/>
            <w:left w:val="none" w:sz="0" w:space="0" w:color="auto"/>
            <w:bottom w:val="none" w:sz="0" w:space="0" w:color="auto"/>
            <w:right w:val="none" w:sz="0" w:space="0" w:color="auto"/>
          </w:divBdr>
        </w:div>
        <w:div w:id="1144933192">
          <w:marLeft w:val="640"/>
          <w:marRight w:val="0"/>
          <w:marTop w:val="0"/>
          <w:marBottom w:val="0"/>
          <w:divBdr>
            <w:top w:val="none" w:sz="0" w:space="0" w:color="auto"/>
            <w:left w:val="none" w:sz="0" w:space="0" w:color="auto"/>
            <w:bottom w:val="none" w:sz="0" w:space="0" w:color="auto"/>
            <w:right w:val="none" w:sz="0" w:space="0" w:color="auto"/>
          </w:divBdr>
        </w:div>
        <w:div w:id="1146781671">
          <w:marLeft w:val="640"/>
          <w:marRight w:val="0"/>
          <w:marTop w:val="0"/>
          <w:marBottom w:val="0"/>
          <w:divBdr>
            <w:top w:val="none" w:sz="0" w:space="0" w:color="auto"/>
            <w:left w:val="none" w:sz="0" w:space="0" w:color="auto"/>
            <w:bottom w:val="none" w:sz="0" w:space="0" w:color="auto"/>
            <w:right w:val="none" w:sz="0" w:space="0" w:color="auto"/>
          </w:divBdr>
        </w:div>
        <w:div w:id="1156216544">
          <w:marLeft w:val="640"/>
          <w:marRight w:val="0"/>
          <w:marTop w:val="0"/>
          <w:marBottom w:val="0"/>
          <w:divBdr>
            <w:top w:val="none" w:sz="0" w:space="0" w:color="auto"/>
            <w:left w:val="none" w:sz="0" w:space="0" w:color="auto"/>
            <w:bottom w:val="none" w:sz="0" w:space="0" w:color="auto"/>
            <w:right w:val="none" w:sz="0" w:space="0" w:color="auto"/>
          </w:divBdr>
        </w:div>
        <w:div w:id="1177967038">
          <w:marLeft w:val="640"/>
          <w:marRight w:val="0"/>
          <w:marTop w:val="0"/>
          <w:marBottom w:val="0"/>
          <w:divBdr>
            <w:top w:val="none" w:sz="0" w:space="0" w:color="auto"/>
            <w:left w:val="none" w:sz="0" w:space="0" w:color="auto"/>
            <w:bottom w:val="none" w:sz="0" w:space="0" w:color="auto"/>
            <w:right w:val="none" w:sz="0" w:space="0" w:color="auto"/>
          </w:divBdr>
        </w:div>
        <w:div w:id="1209687001">
          <w:marLeft w:val="640"/>
          <w:marRight w:val="0"/>
          <w:marTop w:val="0"/>
          <w:marBottom w:val="0"/>
          <w:divBdr>
            <w:top w:val="none" w:sz="0" w:space="0" w:color="auto"/>
            <w:left w:val="none" w:sz="0" w:space="0" w:color="auto"/>
            <w:bottom w:val="none" w:sz="0" w:space="0" w:color="auto"/>
            <w:right w:val="none" w:sz="0" w:space="0" w:color="auto"/>
          </w:divBdr>
        </w:div>
        <w:div w:id="1215503747">
          <w:marLeft w:val="640"/>
          <w:marRight w:val="0"/>
          <w:marTop w:val="0"/>
          <w:marBottom w:val="0"/>
          <w:divBdr>
            <w:top w:val="none" w:sz="0" w:space="0" w:color="auto"/>
            <w:left w:val="none" w:sz="0" w:space="0" w:color="auto"/>
            <w:bottom w:val="none" w:sz="0" w:space="0" w:color="auto"/>
            <w:right w:val="none" w:sz="0" w:space="0" w:color="auto"/>
          </w:divBdr>
        </w:div>
        <w:div w:id="1233079762">
          <w:marLeft w:val="640"/>
          <w:marRight w:val="0"/>
          <w:marTop w:val="0"/>
          <w:marBottom w:val="0"/>
          <w:divBdr>
            <w:top w:val="none" w:sz="0" w:space="0" w:color="auto"/>
            <w:left w:val="none" w:sz="0" w:space="0" w:color="auto"/>
            <w:bottom w:val="none" w:sz="0" w:space="0" w:color="auto"/>
            <w:right w:val="none" w:sz="0" w:space="0" w:color="auto"/>
          </w:divBdr>
        </w:div>
        <w:div w:id="1259292424">
          <w:marLeft w:val="640"/>
          <w:marRight w:val="0"/>
          <w:marTop w:val="0"/>
          <w:marBottom w:val="0"/>
          <w:divBdr>
            <w:top w:val="none" w:sz="0" w:space="0" w:color="auto"/>
            <w:left w:val="none" w:sz="0" w:space="0" w:color="auto"/>
            <w:bottom w:val="none" w:sz="0" w:space="0" w:color="auto"/>
            <w:right w:val="none" w:sz="0" w:space="0" w:color="auto"/>
          </w:divBdr>
        </w:div>
        <w:div w:id="1260990266">
          <w:marLeft w:val="640"/>
          <w:marRight w:val="0"/>
          <w:marTop w:val="0"/>
          <w:marBottom w:val="0"/>
          <w:divBdr>
            <w:top w:val="none" w:sz="0" w:space="0" w:color="auto"/>
            <w:left w:val="none" w:sz="0" w:space="0" w:color="auto"/>
            <w:bottom w:val="none" w:sz="0" w:space="0" w:color="auto"/>
            <w:right w:val="none" w:sz="0" w:space="0" w:color="auto"/>
          </w:divBdr>
        </w:div>
        <w:div w:id="1267427200">
          <w:marLeft w:val="640"/>
          <w:marRight w:val="0"/>
          <w:marTop w:val="0"/>
          <w:marBottom w:val="0"/>
          <w:divBdr>
            <w:top w:val="none" w:sz="0" w:space="0" w:color="auto"/>
            <w:left w:val="none" w:sz="0" w:space="0" w:color="auto"/>
            <w:bottom w:val="none" w:sz="0" w:space="0" w:color="auto"/>
            <w:right w:val="none" w:sz="0" w:space="0" w:color="auto"/>
          </w:divBdr>
        </w:div>
        <w:div w:id="1272401340">
          <w:marLeft w:val="640"/>
          <w:marRight w:val="0"/>
          <w:marTop w:val="0"/>
          <w:marBottom w:val="0"/>
          <w:divBdr>
            <w:top w:val="none" w:sz="0" w:space="0" w:color="auto"/>
            <w:left w:val="none" w:sz="0" w:space="0" w:color="auto"/>
            <w:bottom w:val="none" w:sz="0" w:space="0" w:color="auto"/>
            <w:right w:val="none" w:sz="0" w:space="0" w:color="auto"/>
          </w:divBdr>
        </w:div>
        <w:div w:id="1364939371">
          <w:marLeft w:val="640"/>
          <w:marRight w:val="0"/>
          <w:marTop w:val="0"/>
          <w:marBottom w:val="0"/>
          <w:divBdr>
            <w:top w:val="none" w:sz="0" w:space="0" w:color="auto"/>
            <w:left w:val="none" w:sz="0" w:space="0" w:color="auto"/>
            <w:bottom w:val="none" w:sz="0" w:space="0" w:color="auto"/>
            <w:right w:val="none" w:sz="0" w:space="0" w:color="auto"/>
          </w:divBdr>
        </w:div>
        <w:div w:id="1398288188">
          <w:marLeft w:val="640"/>
          <w:marRight w:val="0"/>
          <w:marTop w:val="0"/>
          <w:marBottom w:val="0"/>
          <w:divBdr>
            <w:top w:val="none" w:sz="0" w:space="0" w:color="auto"/>
            <w:left w:val="none" w:sz="0" w:space="0" w:color="auto"/>
            <w:bottom w:val="none" w:sz="0" w:space="0" w:color="auto"/>
            <w:right w:val="none" w:sz="0" w:space="0" w:color="auto"/>
          </w:divBdr>
        </w:div>
        <w:div w:id="1446198035">
          <w:marLeft w:val="640"/>
          <w:marRight w:val="0"/>
          <w:marTop w:val="0"/>
          <w:marBottom w:val="0"/>
          <w:divBdr>
            <w:top w:val="none" w:sz="0" w:space="0" w:color="auto"/>
            <w:left w:val="none" w:sz="0" w:space="0" w:color="auto"/>
            <w:bottom w:val="none" w:sz="0" w:space="0" w:color="auto"/>
            <w:right w:val="none" w:sz="0" w:space="0" w:color="auto"/>
          </w:divBdr>
        </w:div>
        <w:div w:id="1496022403">
          <w:marLeft w:val="640"/>
          <w:marRight w:val="0"/>
          <w:marTop w:val="0"/>
          <w:marBottom w:val="0"/>
          <w:divBdr>
            <w:top w:val="none" w:sz="0" w:space="0" w:color="auto"/>
            <w:left w:val="none" w:sz="0" w:space="0" w:color="auto"/>
            <w:bottom w:val="none" w:sz="0" w:space="0" w:color="auto"/>
            <w:right w:val="none" w:sz="0" w:space="0" w:color="auto"/>
          </w:divBdr>
        </w:div>
        <w:div w:id="1541017508">
          <w:marLeft w:val="640"/>
          <w:marRight w:val="0"/>
          <w:marTop w:val="0"/>
          <w:marBottom w:val="0"/>
          <w:divBdr>
            <w:top w:val="none" w:sz="0" w:space="0" w:color="auto"/>
            <w:left w:val="none" w:sz="0" w:space="0" w:color="auto"/>
            <w:bottom w:val="none" w:sz="0" w:space="0" w:color="auto"/>
            <w:right w:val="none" w:sz="0" w:space="0" w:color="auto"/>
          </w:divBdr>
        </w:div>
        <w:div w:id="1581862488">
          <w:marLeft w:val="640"/>
          <w:marRight w:val="0"/>
          <w:marTop w:val="0"/>
          <w:marBottom w:val="0"/>
          <w:divBdr>
            <w:top w:val="none" w:sz="0" w:space="0" w:color="auto"/>
            <w:left w:val="none" w:sz="0" w:space="0" w:color="auto"/>
            <w:bottom w:val="none" w:sz="0" w:space="0" w:color="auto"/>
            <w:right w:val="none" w:sz="0" w:space="0" w:color="auto"/>
          </w:divBdr>
        </w:div>
        <w:div w:id="1585913748">
          <w:marLeft w:val="640"/>
          <w:marRight w:val="0"/>
          <w:marTop w:val="0"/>
          <w:marBottom w:val="0"/>
          <w:divBdr>
            <w:top w:val="none" w:sz="0" w:space="0" w:color="auto"/>
            <w:left w:val="none" w:sz="0" w:space="0" w:color="auto"/>
            <w:bottom w:val="none" w:sz="0" w:space="0" w:color="auto"/>
            <w:right w:val="none" w:sz="0" w:space="0" w:color="auto"/>
          </w:divBdr>
        </w:div>
        <w:div w:id="1657299891">
          <w:marLeft w:val="640"/>
          <w:marRight w:val="0"/>
          <w:marTop w:val="0"/>
          <w:marBottom w:val="0"/>
          <w:divBdr>
            <w:top w:val="none" w:sz="0" w:space="0" w:color="auto"/>
            <w:left w:val="none" w:sz="0" w:space="0" w:color="auto"/>
            <w:bottom w:val="none" w:sz="0" w:space="0" w:color="auto"/>
            <w:right w:val="none" w:sz="0" w:space="0" w:color="auto"/>
          </w:divBdr>
        </w:div>
        <w:div w:id="1666862060">
          <w:marLeft w:val="640"/>
          <w:marRight w:val="0"/>
          <w:marTop w:val="0"/>
          <w:marBottom w:val="0"/>
          <w:divBdr>
            <w:top w:val="none" w:sz="0" w:space="0" w:color="auto"/>
            <w:left w:val="none" w:sz="0" w:space="0" w:color="auto"/>
            <w:bottom w:val="none" w:sz="0" w:space="0" w:color="auto"/>
            <w:right w:val="none" w:sz="0" w:space="0" w:color="auto"/>
          </w:divBdr>
        </w:div>
        <w:div w:id="1729260179">
          <w:marLeft w:val="640"/>
          <w:marRight w:val="0"/>
          <w:marTop w:val="0"/>
          <w:marBottom w:val="0"/>
          <w:divBdr>
            <w:top w:val="none" w:sz="0" w:space="0" w:color="auto"/>
            <w:left w:val="none" w:sz="0" w:space="0" w:color="auto"/>
            <w:bottom w:val="none" w:sz="0" w:space="0" w:color="auto"/>
            <w:right w:val="none" w:sz="0" w:space="0" w:color="auto"/>
          </w:divBdr>
        </w:div>
        <w:div w:id="1755661952">
          <w:marLeft w:val="640"/>
          <w:marRight w:val="0"/>
          <w:marTop w:val="0"/>
          <w:marBottom w:val="0"/>
          <w:divBdr>
            <w:top w:val="none" w:sz="0" w:space="0" w:color="auto"/>
            <w:left w:val="none" w:sz="0" w:space="0" w:color="auto"/>
            <w:bottom w:val="none" w:sz="0" w:space="0" w:color="auto"/>
            <w:right w:val="none" w:sz="0" w:space="0" w:color="auto"/>
          </w:divBdr>
        </w:div>
        <w:div w:id="1783576771">
          <w:marLeft w:val="640"/>
          <w:marRight w:val="0"/>
          <w:marTop w:val="0"/>
          <w:marBottom w:val="0"/>
          <w:divBdr>
            <w:top w:val="none" w:sz="0" w:space="0" w:color="auto"/>
            <w:left w:val="none" w:sz="0" w:space="0" w:color="auto"/>
            <w:bottom w:val="none" w:sz="0" w:space="0" w:color="auto"/>
            <w:right w:val="none" w:sz="0" w:space="0" w:color="auto"/>
          </w:divBdr>
        </w:div>
        <w:div w:id="1810974328">
          <w:marLeft w:val="640"/>
          <w:marRight w:val="0"/>
          <w:marTop w:val="0"/>
          <w:marBottom w:val="0"/>
          <w:divBdr>
            <w:top w:val="none" w:sz="0" w:space="0" w:color="auto"/>
            <w:left w:val="none" w:sz="0" w:space="0" w:color="auto"/>
            <w:bottom w:val="none" w:sz="0" w:space="0" w:color="auto"/>
            <w:right w:val="none" w:sz="0" w:space="0" w:color="auto"/>
          </w:divBdr>
        </w:div>
        <w:div w:id="1822111939">
          <w:marLeft w:val="640"/>
          <w:marRight w:val="0"/>
          <w:marTop w:val="0"/>
          <w:marBottom w:val="0"/>
          <w:divBdr>
            <w:top w:val="none" w:sz="0" w:space="0" w:color="auto"/>
            <w:left w:val="none" w:sz="0" w:space="0" w:color="auto"/>
            <w:bottom w:val="none" w:sz="0" w:space="0" w:color="auto"/>
            <w:right w:val="none" w:sz="0" w:space="0" w:color="auto"/>
          </w:divBdr>
        </w:div>
        <w:div w:id="1834947793">
          <w:marLeft w:val="640"/>
          <w:marRight w:val="0"/>
          <w:marTop w:val="0"/>
          <w:marBottom w:val="0"/>
          <w:divBdr>
            <w:top w:val="none" w:sz="0" w:space="0" w:color="auto"/>
            <w:left w:val="none" w:sz="0" w:space="0" w:color="auto"/>
            <w:bottom w:val="none" w:sz="0" w:space="0" w:color="auto"/>
            <w:right w:val="none" w:sz="0" w:space="0" w:color="auto"/>
          </w:divBdr>
        </w:div>
        <w:div w:id="1841963460">
          <w:marLeft w:val="640"/>
          <w:marRight w:val="0"/>
          <w:marTop w:val="0"/>
          <w:marBottom w:val="0"/>
          <w:divBdr>
            <w:top w:val="none" w:sz="0" w:space="0" w:color="auto"/>
            <w:left w:val="none" w:sz="0" w:space="0" w:color="auto"/>
            <w:bottom w:val="none" w:sz="0" w:space="0" w:color="auto"/>
            <w:right w:val="none" w:sz="0" w:space="0" w:color="auto"/>
          </w:divBdr>
        </w:div>
        <w:div w:id="1852184788">
          <w:marLeft w:val="640"/>
          <w:marRight w:val="0"/>
          <w:marTop w:val="0"/>
          <w:marBottom w:val="0"/>
          <w:divBdr>
            <w:top w:val="none" w:sz="0" w:space="0" w:color="auto"/>
            <w:left w:val="none" w:sz="0" w:space="0" w:color="auto"/>
            <w:bottom w:val="none" w:sz="0" w:space="0" w:color="auto"/>
            <w:right w:val="none" w:sz="0" w:space="0" w:color="auto"/>
          </w:divBdr>
        </w:div>
        <w:div w:id="1893155853">
          <w:marLeft w:val="640"/>
          <w:marRight w:val="0"/>
          <w:marTop w:val="0"/>
          <w:marBottom w:val="0"/>
          <w:divBdr>
            <w:top w:val="none" w:sz="0" w:space="0" w:color="auto"/>
            <w:left w:val="none" w:sz="0" w:space="0" w:color="auto"/>
            <w:bottom w:val="none" w:sz="0" w:space="0" w:color="auto"/>
            <w:right w:val="none" w:sz="0" w:space="0" w:color="auto"/>
          </w:divBdr>
        </w:div>
        <w:div w:id="1907837452">
          <w:marLeft w:val="640"/>
          <w:marRight w:val="0"/>
          <w:marTop w:val="0"/>
          <w:marBottom w:val="0"/>
          <w:divBdr>
            <w:top w:val="none" w:sz="0" w:space="0" w:color="auto"/>
            <w:left w:val="none" w:sz="0" w:space="0" w:color="auto"/>
            <w:bottom w:val="none" w:sz="0" w:space="0" w:color="auto"/>
            <w:right w:val="none" w:sz="0" w:space="0" w:color="auto"/>
          </w:divBdr>
        </w:div>
        <w:div w:id="1929465548">
          <w:marLeft w:val="640"/>
          <w:marRight w:val="0"/>
          <w:marTop w:val="0"/>
          <w:marBottom w:val="0"/>
          <w:divBdr>
            <w:top w:val="none" w:sz="0" w:space="0" w:color="auto"/>
            <w:left w:val="none" w:sz="0" w:space="0" w:color="auto"/>
            <w:bottom w:val="none" w:sz="0" w:space="0" w:color="auto"/>
            <w:right w:val="none" w:sz="0" w:space="0" w:color="auto"/>
          </w:divBdr>
        </w:div>
        <w:div w:id="1931960677">
          <w:marLeft w:val="640"/>
          <w:marRight w:val="0"/>
          <w:marTop w:val="0"/>
          <w:marBottom w:val="0"/>
          <w:divBdr>
            <w:top w:val="none" w:sz="0" w:space="0" w:color="auto"/>
            <w:left w:val="none" w:sz="0" w:space="0" w:color="auto"/>
            <w:bottom w:val="none" w:sz="0" w:space="0" w:color="auto"/>
            <w:right w:val="none" w:sz="0" w:space="0" w:color="auto"/>
          </w:divBdr>
        </w:div>
        <w:div w:id="1934169629">
          <w:marLeft w:val="640"/>
          <w:marRight w:val="0"/>
          <w:marTop w:val="0"/>
          <w:marBottom w:val="0"/>
          <w:divBdr>
            <w:top w:val="none" w:sz="0" w:space="0" w:color="auto"/>
            <w:left w:val="none" w:sz="0" w:space="0" w:color="auto"/>
            <w:bottom w:val="none" w:sz="0" w:space="0" w:color="auto"/>
            <w:right w:val="none" w:sz="0" w:space="0" w:color="auto"/>
          </w:divBdr>
        </w:div>
        <w:div w:id="1950812965">
          <w:marLeft w:val="640"/>
          <w:marRight w:val="0"/>
          <w:marTop w:val="0"/>
          <w:marBottom w:val="0"/>
          <w:divBdr>
            <w:top w:val="none" w:sz="0" w:space="0" w:color="auto"/>
            <w:left w:val="none" w:sz="0" w:space="0" w:color="auto"/>
            <w:bottom w:val="none" w:sz="0" w:space="0" w:color="auto"/>
            <w:right w:val="none" w:sz="0" w:space="0" w:color="auto"/>
          </w:divBdr>
        </w:div>
        <w:div w:id="1952124750">
          <w:marLeft w:val="640"/>
          <w:marRight w:val="0"/>
          <w:marTop w:val="0"/>
          <w:marBottom w:val="0"/>
          <w:divBdr>
            <w:top w:val="none" w:sz="0" w:space="0" w:color="auto"/>
            <w:left w:val="none" w:sz="0" w:space="0" w:color="auto"/>
            <w:bottom w:val="none" w:sz="0" w:space="0" w:color="auto"/>
            <w:right w:val="none" w:sz="0" w:space="0" w:color="auto"/>
          </w:divBdr>
        </w:div>
        <w:div w:id="2019766579">
          <w:marLeft w:val="640"/>
          <w:marRight w:val="0"/>
          <w:marTop w:val="0"/>
          <w:marBottom w:val="0"/>
          <w:divBdr>
            <w:top w:val="none" w:sz="0" w:space="0" w:color="auto"/>
            <w:left w:val="none" w:sz="0" w:space="0" w:color="auto"/>
            <w:bottom w:val="none" w:sz="0" w:space="0" w:color="auto"/>
            <w:right w:val="none" w:sz="0" w:space="0" w:color="auto"/>
          </w:divBdr>
        </w:div>
        <w:div w:id="2022734385">
          <w:marLeft w:val="640"/>
          <w:marRight w:val="0"/>
          <w:marTop w:val="0"/>
          <w:marBottom w:val="0"/>
          <w:divBdr>
            <w:top w:val="none" w:sz="0" w:space="0" w:color="auto"/>
            <w:left w:val="none" w:sz="0" w:space="0" w:color="auto"/>
            <w:bottom w:val="none" w:sz="0" w:space="0" w:color="auto"/>
            <w:right w:val="none" w:sz="0" w:space="0" w:color="auto"/>
          </w:divBdr>
        </w:div>
        <w:div w:id="2025551719">
          <w:marLeft w:val="640"/>
          <w:marRight w:val="0"/>
          <w:marTop w:val="0"/>
          <w:marBottom w:val="0"/>
          <w:divBdr>
            <w:top w:val="none" w:sz="0" w:space="0" w:color="auto"/>
            <w:left w:val="none" w:sz="0" w:space="0" w:color="auto"/>
            <w:bottom w:val="none" w:sz="0" w:space="0" w:color="auto"/>
            <w:right w:val="none" w:sz="0" w:space="0" w:color="auto"/>
          </w:divBdr>
        </w:div>
        <w:div w:id="2041276817">
          <w:marLeft w:val="640"/>
          <w:marRight w:val="0"/>
          <w:marTop w:val="0"/>
          <w:marBottom w:val="0"/>
          <w:divBdr>
            <w:top w:val="none" w:sz="0" w:space="0" w:color="auto"/>
            <w:left w:val="none" w:sz="0" w:space="0" w:color="auto"/>
            <w:bottom w:val="none" w:sz="0" w:space="0" w:color="auto"/>
            <w:right w:val="none" w:sz="0" w:space="0" w:color="auto"/>
          </w:divBdr>
        </w:div>
        <w:div w:id="2047172250">
          <w:marLeft w:val="640"/>
          <w:marRight w:val="0"/>
          <w:marTop w:val="0"/>
          <w:marBottom w:val="0"/>
          <w:divBdr>
            <w:top w:val="none" w:sz="0" w:space="0" w:color="auto"/>
            <w:left w:val="none" w:sz="0" w:space="0" w:color="auto"/>
            <w:bottom w:val="none" w:sz="0" w:space="0" w:color="auto"/>
            <w:right w:val="none" w:sz="0" w:space="0" w:color="auto"/>
          </w:divBdr>
        </w:div>
        <w:div w:id="2096365698">
          <w:marLeft w:val="640"/>
          <w:marRight w:val="0"/>
          <w:marTop w:val="0"/>
          <w:marBottom w:val="0"/>
          <w:divBdr>
            <w:top w:val="none" w:sz="0" w:space="0" w:color="auto"/>
            <w:left w:val="none" w:sz="0" w:space="0" w:color="auto"/>
            <w:bottom w:val="none" w:sz="0" w:space="0" w:color="auto"/>
            <w:right w:val="none" w:sz="0" w:space="0" w:color="auto"/>
          </w:divBdr>
        </w:div>
        <w:div w:id="2099674884">
          <w:marLeft w:val="640"/>
          <w:marRight w:val="0"/>
          <w:marTop w:val="0"/>
          <w:marBottom w:val="0"/>
          <w:divBdr>
            <w:top w:val="none" w:sz="0" w:space="0" w:color="auto"/>
            <w:left w:val="none" w:sz="0" w:space="0" w:color="auto"/>
            <w:bottom w:val="none" w:sz="0" w:space="0" w:color="auto"/>
            <w:right w:val="none" w:sz="0" w:space="0" w:color="auto"/>
          </w:divBdr>
        </w:div>
        <w:div w:id="2123181901">
          <w:marLeft w:val="640"/>
          <w:marRight w:val="0"/>
          <w:marTop w:val="0"/>
          <w:marBottom w:val="0"/>
          <w:divBdr>
            <w:top w:val="none" w:sz="0" w:space="0" w:color="auto"/>
            <w:left w:val="none" w:sz="0" w:space="0" w:color="auto"/>
            <w:bottom w:val="none" w:sz="0" w:space="0" w:color="auto"/>
            <w:right w:val="none" w:sz="0" w:space="0" w:color="auto"/>
          </w:divBdr>
        </w:div>
      </w:divsChild>
    </w:div>
    <w:div w:id="1658219904">
      <w:bodyDiv w:val="1"/>
      <w:marLeft w:val="0"/>
      <w:marRight w:val="0"/>
      <w:marTop w:val="0"/>
      <w:marBottom w:val="0"/>
      <w:divBdr>
        <w:top w:val="none" w:sz="0" w:space="0" w:color="auto"/>
        <w:left w:val="none" w:sz="0" w:space="0" w:color="auto"/>
        <w:bottom w:val="none" w:sz="0" w:space="0" w:color="auto"/>
        <w:right w:val="none" w:sz="0" w:space="0" w:color="auto"/>
      </w:divBdr>
    </w:div>
    <w:div w:id="1688210832">
      <w:bodyDiv w:val="1"/>
      <w:marLeft w:val="0"/>
      <w:marRight w:val="0"/>
      <w:marTop w:val="0"/>
      <w:marBottom w:val="0"/>
      <w:divBdr>
        <w:top w:val="none" w:sz="0" w:space="0" w:color="auto"/>
        <w:left w:val="none" w:sz="0" w:space="0" w:color="auto"/>
        <w:bottom w:val="none" w:sz="0" w:space="0" w:color="auto"/>
        <w:right w:val="none" w:sz="0" w:space="0" w:color="auto"/>
      </w:divBdr>
      <w:divsChild>
        <w:div w:id="39209507">
          <w:marLeft w:val="640"/>
          <w:marRight w:val="0"/>
          <w:marTop w:val="0"/>
          <w:marBottom w:val="0"/>
          <w:divBdr>
            <w:top w:val="none" w:sz="0" w:space="0" w:color="auto"/>
            <w:left w:val="none" w:sz="0" w:space="0" w:color="auto"/>
            <w:bottom w:val="none" w:sz="0" w:space="0" w:color="auto"/>
            <w:right w:val="none" w:sz="0" w:space="0" w:color="auto"/>
          </w:divBdr>
        </w:div>
        <w:div w:id="53085830">
          <w:marLeft w:val="640"/>
          <w:marRight w:val="0"/>
          <w:marTop w:val="0"/>
          <w:marBottom w:val="0"/>
          <w:divBdr>
            <w:top w:val="none" w:sz="0" w:space="0" w:color="auto"/>
            <w:left w:val="none" w:sz="0" w:space="0" w:color="auto"/>
            <w:bottom w:val="none" w:sz="0" w:space="0" w:color="auto"/>
            <w:right w:val="none" w:sz="0" w:space="0" w:color="auto"/>
          </w:divBdr>
        </w:div>
        <w:div w:id="54819943">
          <w:marLeft w:val="640"/>
          <w:marRight w:val="0"/>
          <w:marTop w:val="0"/>
          <w:marBottom w:val="0"/>
          <w:divBdr>
            <w:top w:val="none" w:sz="0" w:space="0" w:color="auto"/>
            <w:left w:val="none" w:sz="0" w:space="0" w:color="auto"/>
            <w:bottom w:val="none" w:sz="0" w:space="0" w:color="auto"/>
            <w:right w:val="none" w:sz="0" w:space="0" w:color="auto"/>
          </w:divBdr>
        </w:div>
        <w:div w:id="93132193">
          <w:marLeft w:val="640"/>
          <w:marRight w:val="0"/>
          <w:marTop w:val="0"/>
          <w:marBottom w:val="0"/>
          <w:divBdr>
            <w:top w:val="none" w:sz="0" w:space="0" w:color="auto"/>
            <w:left w:val="none" w:sz="0" w:space="0" w:color="auto"/>
            <w:bottom w:val="none" w:sz="0" w:space="0" w:color="auto"/>
            <w:right w:val="none" w:sz="0" w:space="0" w:color="auto"/>
          </w:divBdr>
        </w:div>
        <w:div w:id="103424343">
          <w:marLeft w:val="640"/>
          <w:marRight w:val="0"/>
          <w:marTop w:val="0"/>
          <w:marBottom w:val="0"/>
          <w:divBdr>
            <w:top w:val="none" w:sz="0" w:space="0" w:color="auto"/>
            <w:left w:val="none" w:sz="0" w:space="0" w:color="auto"/>
            <w:bottom w:val="none" w:sz="0" w:space="0" w:color="auto"/>
            <w:right w:val="none" w:sz="0" w:space="0" w:color="auto"/>
          </w:divBdr>
        </w:div>
        <w:div w:id="140931249">
          <w:marLeft w:val="640"/>
          <w:marRight w:val="0"/>
          <w:marTop w:val="0"/>
          <w:marBottom w:val="0"/>
          <w:divBdr>
            <w:top w:val="none" w:sz="0" w:space="0" w:color="auto"/>
            <w:left w:val="none" w:sz="0" w:space="0" w:color="auto"/>
            <w:bottom w:val="none" w:sz="0" w:space="0" w:color="auto"/>
            <w:right w:val="none" w:sz="0" w:space="0" w:color="auto"/>
          </w:divBdr>
        </w:div>
        <w:div w:id="174197642">
          <w:marLeft w:val="640"/>
          <w:marRight w:val="0"/>
          <w:marTop w:val="0"/>
          <w:marBottom w:val="0"/>
          <w:divBdr>
            <w:top w:val="none" w:sz="0" w:space="0" w:color="auto"/>
            <w:left w:val="none" w:sz="0" w:space="0" w:color="auto"/>
            <w:bottom w:val="none" w:sz="0" w:space="0" w:color="auto"/>
            <w:right w:val="none" w:sz="0" w:space="0" w:color="auto"/>
          </w:divBdr>
        </w:div>
        <w:div w:id="193617544">
          <w:marLeft w:val="640"/>
          <w:marRight w:val="0"/>
          <w:marTop w:val="0"/>
          <w:marBottom w:val="0"/>
          <w:divBdr>
            <w:top w:val="none" w:sz="0" w:space="0" w:color="auto"/>
            <w:left w:val="none" w:sz="0" w:space="0" w:color="auto"/>
            <w:bottom w:val="none" w:sz="0" w:space="0" w:color="auto"/>
            <w:right w:val="none" w:sz="0" w:space="0" w:color="auto"/>
          </w:divBdr>
        </w:div>
        <w:div w:id="230044899">
          <w:marLeft w:val="640"/>
          <w:marRight w:val="0"/>
          <w:marTop w:val="0"/>
          <w:marBottom w:val="0"/>
          <w:divBdr>
            <w:top w:val="none" w:sz="0" w:space="0" w:color="auto"/>
            <w:left w:val="none" w:sz="0" w:space="0" w:color="auto"/>
            <w:bottom w:val="none" w:sz="0" w:space="0" w:color="auto"/>
            <w:right w:val="none" w:sz="0" w:space="0" w:color="auto"/>
          </w:divBdr>
        </w:div>
        <w:div w:id="234707757">
          <w:marLeft w:val="640"/>
          <w:marRight w:val="0"/>
          <w:marTop w:val="0"/>
          <w:marBottom w:val="0"/>
          <w:divBdr>
            <w:top w:val="none" w:sz="0" w:space="0" w:color="auto"/>
            <w:left w:val="none" w:sz="0" w:space="0" w:color="auto"/>
            <w:bottom w:val="none" w:sz="0" w:space="0" w:color="auto"/>
            <w:right w:val="none" w:sz="0" w:space="0" w:color="auto"/>
          </w:divBdr>
        </w:div>
        <w:div w:id="284704083">
          <w:marLeft w:val="640"/>
          <w:marRight w:val="0"/>
          <w:marTop w:val="0"/>
          <w:marBottom w:val="0"/>
          <w:divBdr>
            <w:top w:val="none" w:sz="0" w:space="0" w:color="auto"/>
            <w:left w:val="none" w:sz="0" w:space="0" w:color="auto"/>
            <w:bottom w:val="none" w:sz="0" w:space="0" w:color="auto"/>
            <w:right w:val="none" w:sz="0" w:space="0" w:color="auto"/>
          </w:divBdr>
        </w:div>
        <w:div w:id="335037410">
          <w:marLeft w:val="640"/>
          <w:marRight w:val="0"/>
          <w:marTop w:val="0"/>
          <w:marBottom w:val="0"/>
          <w:divBdr>
            <w:top w:val="none" w:sz="0" w:space="0" w:color="auto"/>
            <w:left w:val="none" w:sz="0" w:space="0" w:color="auto"/>
            <w:bottom w:val="none" w:sz="0" w:space="0" w:color="auto"/>
            <w:right w:val="none" w:sz="0" w:space="0" w:color="auto"/>
          </w:divBdr>
        </w:div>
        <w:div w:id="362828188">
          <w:marLeft w:val="640"/>
          <w:marRight w:val="0"/>
          <w:marTop w:val="0"/>
          <w:marBottom w:val="0"/>
          <w:divBdr>
            <w:top w:val="none" w:sz="0" w:space="0" w:color="auto"/>
            <w:left w:val="none" w:sz="0" w:space="0" w:color="auto"/>
            <w:bottom w:val="none" w:sz="0" w:space="0" w:color="auto"/>
            <w:right w:val="none" w:sz="0" w:space="0" w:color="auto"/>
          </w:divBdr>
        </w:div>
        <w:div w:id="386539381">
          <w:marLeft w:val="640"/>
          <w:marRight w:val="0"/>
          <w:marTop w:val="0"/>
          <w:marBottom w:val="0"/>
          <w:divBdr>
            <w:top w:val="none" w:sz="0" w:space="0" w:color="auto"/>
            <w:left w:val="none" w:sz="0" w:space="0" w:color="auto"/>
            <w:bottom w:val="none" w:sz="0" w:space="0" w:color="auto"/>
            <w:right w:val="none" w:sz="0" w:space="0" w:color="auto"/>
          </w:divBdr>
        </w:div>
        <w:div w:id="406922410">
          <w:marLeft w:val="640"/>
          <w:marRight w:val="0"/>
          <w:marTop w:val="0"/>
          <w:marBottom w:val="0"/>
          <w:divBdr>
            <w:top w:val="none" w:sz="0" w:space="0" w:color="auto"/>
            <w:left w:val="none" w:sz="0" w:space="0" w:color="auto"/>
            <w:bottom w:val="none" w:sz="0" w:space="0" w:color="auto"/>
            <w:right w:val="none" w:sz="0" w:space="0" w:color="auto"/>
          </w:divBdr>
        </w:div>
        <w:div w:id="441264391">
          <w:marLeft w:val="640"/>
          <w:marRight w:val="0"/>
          <w:marTop w:val="0"/>
          <w:marBottom w:val="0"/>
          <w:divBdr>
            <w:top w:val="none" w:sz="0" w:space="0" w:color="auto"/>
            <w:left w:val="none" w:sz="0" w:space="0" w:color="auto"/>
            <w:bottom w:val="none" w:sz="0" w:space="0" w:color="auto"/>
            <w:right w:val="none" w:sz="0" w:space="0" w:color="auto"/>
          </w:divBdr>
        </w:div>
        <w:div w:id="569736618">
          <w:marLeft w:val="640"/>
          <w:marRight w:val="0"/>
          <w:marTop w:val="0"/>
          <w:marBottom w:val="0"/>
          <w:divBdr>
            <w:top w:val="none" w:sz="0" w:space="0" w:color="auto"/>
            <w:left w:val="none" w:sz="0" w:space="0" w:color="auto"/>
            <w:bottom w:val="none" w:sz="0" w:space="0" w:color="auto"/>
            <w:right w:val="none" w:sz="0" w:space="0" w:color="auto"/>
          </w:divBdr>
        </w:div>
        <w:div w:id="581642343">
          <w:marLeft w:val="640"/>
          <w:marRight w:val="0"/>
          <w:marTop w:val="0"/>
          <w:marBottom w:val="0"/>
          <w:divBdr>
            <w:top w:val="none" w:sz="0" w:space="0" w:color="auto"/>
            <w:left w:val="none" w:sz="0" w:space="0" w:color="auto"/>
            <w:bottom w:val="none" w:sz="0" w:space="0" w:color="auto"/>
            <w:right w:val="none" w:sz="0" w:space="0" w:color="auto"/>
          </w:divBdr>
        </w:div>
        <w:div w:id="682241252">
          <w:marLeft w:val="640"/>
          <w:marRight w:val="0"/>
          <w:marTop w:val="0"/>
          <w:marBottom w:val="0"/>
          <w:divBdr>
            <w:top w:val="none" w:sz="0" w:space="0" w:color="auto"/>
            <w:left w:val="none" w:sz="0" w:space="0" w:color="auto"/>
            <w:bottom w:val="none" w:sz="0" w:space="0" w:color="auto"/>
            <w:right w:val="none" w:sz="0" w:space="0" w:color="auto"/>
          </w:divBdr>
        </w:div>
        <w:div w:id="698043225">
          <w:marLeft w:val="640"/>
          <w:marRight w:val="0"/>
          <w:marTop w:val="0"/>
          <w:marBottom w:val="0"/>
          <w:divBdr>
            <w:top w:val="none" w:sz="0" w:space="0" w:color="auto"/>
            <w:left w:val="none" w:sz="0" w:space="0" w:color="auto"/>
            <w:bottom w:val="none" w:sz="0" w:space="0" w:color="auto"/>
            <w:right w:val="none" w:sz="0" w:space="0" w:color="auto"/>
          </w:divBdr>
        </w:div>
        <w:div w:id="700060110">
          <w:marLeft w:val="640"/>
          <w:marRight w:val="0"/>
          <w:marTop w:val="0"/>
          <w:marBottom w:val="0"/>
          <w:divBdr>
            <w:top w:val="none" w:sz="0" w:space="0" w:color="auto"/>
            <w:left w:val="none" w:sz="0" w:space="0" w:color="auto"/>
            <w:bottom w:val="none" w:sz="0" w:space="0" w:color="auto"/>
            <w:right w:val="none" w:sz="0" w:space="0" w:color="auto"/>
          </w:divBdr>
        </w:div>
        <w:div w:id="702482085">
          <w:marLeft w:val="640"/>
          <w:marRight w:val="0"/>
          <w:marTop w:val="0"/>
          <w:marBottom w:val="0"/>
          <w:divBdr>
            <w:top w:val="none" w:sz="0" w:space="0" w:color="auto"/>
            <w:left w:val="none" w:sz="0" w:space="0" w:color="auto"/>
            <w:bottom w:val="none" w:sz="0" w:space="0" w:color="auto"/>
            <w:right w:val="none" w:sz="0" w:space="0" w:color="auto"/>
          </w:divBdr>
        </w:div>
        <w:div w:id="722753593">
          <w:marLeft w:val="640"/>
          <w:marRight w:val="0"/>
          <w:marTop w:val="0"/>
          <w:marBottom w:val="0"/>
          <w:divBdr>
            <w:top w:val="none" w:sz="0" w:space="0" w:color="auto"/>
            <w:left w:val="none" w:sz="0" w:space="0" w:color="auto"/>
            <w:bottom w:val="none" w:sz="0" w:space="0" w:color="auto"/>
            <w:right w:val="none" w:sz="0" w:space="0" w:color="auto"/>
          </w:divBdr>
        </w:div>
        <w:div w:id="770247999">
          <w:marLeft w:val="640"/>
          <w:marRight w:val="0"/>
          <w:marTop w:val="0"/>
          <w:marBottom w:val="0"/>
          <w:divBdr>
            <w:top w:val="none" w:sz="0" w:space="0" w:color="auto"/>
            <w:left w:val="none" w:sz="0" w:space="0" w:color="auto"/>
            <w:bottom w:val="none" w:sz="0" w:space="0" w:color="auto"/>
            <w:right w:val="none" w:sz="0" w:space="0" w:color="auto"/>
          </w:divBdr>
        </w:div>
        <w:div w:id="807163913">
          <w:marLeft w:val="640"/>
          <w:marRight w:val="0"/>
          <w:marTop w:val="0"/>
          <w:marBottom w:val="0"/>
          <w:divBdr>
            <w:top w:val="none" w:sz="0" w:space="0" w:color="auto"/>
            <w:left w:val="none" w:sz="0" w:space="0" w:color="auto"/>
            <w:bottom w:val="none" w:sz="0" w:space="0" w:color="auto"/>
            <w:right w:val="none" w:sz="0" w:space="0" w:color="auto"/>
          </w:divBdr>
        </w:div>
        <w:div w:id="809127432">
          <w:marLeft w:val="640"/>
          <w:marRight w:val="0"/>
          <w:marTop w:val="0"/>
          <w:marBottom w:val="0"/>
          <w:divBdr>
            <w:top w:val="none" w:sz="0" w:space="0" w:color="auto"/>
            <w:left w:val="none" w:sz="0" w:space="0" w:color="auto"/>
            <w:bottom w:val="none" w:sz="0" w:space="0" w:color="auto"/>
            <w:right w:val="none" w:sz="0" w:space="0" w:color="auto"/>
          </w:divBdr>
        </w:div>
        <w:div w:id="819613801">
          <w:marLeft w:val="640"/>
          <w:marRight w:val="0"/>
          <w:marTop w:val="0"/>
          <w:marBottom w:val="0"/>
          <w:divBdr>
            <w:top w:val="none" w:sz="0" w:space="0" w:color="auto"/>
            <w:left w:val="none" w:sz="0" w:space="0" w:color="auto"/>
            <w:bottom w:val="none" w:sz="0" w:space="0" w:color="auto"/>
            <w:right w:val="none" w:sz="0" w:space="0" w:color="auto"/>
          </w:divBdr>
        </w:div>
        <w:div w:id="869688691">
          <w:marLeft w:val="640"/>
          <w:marRight w:val="0"/>
          <w:marTop w:val="0"/>
          <w:marBottom w:val="0"/>
          <w:divBdr>
            <w:top w:val="none" w:sz="0" w:space="0" w:color="auto"/>
            <w:left w:val="none" w:sz="0" w:space="0" w:color="auto"/>
            <w:bottom w:val="none" w:sz="0" w:space="0" w:color="auto"/>
            <w:right w:val="none" w:sz="0" w:space="0" w:color="auto"/>
          </w:divBdr>
        </w:div>
        <w:div w:id="871190292">
          <w:marLeft w:val="640"/>
          <w:marRight w:val="0"/>
          <w:marTop w:val="0"/>
          <w:marBottom w:val="0"/>
          <w:divBdr>
            <w:top w:val="none" w:sz="0" w:space="0" w:color="auto"/>
            <w:left w:val="none" w:sz="0" w:space="0" w:color="auto"/>
            <w:bottom w:val="none" w:sz="0" w:space="0" w:color="auto"/>
            <w:right w:val="none" w:sz="0" w:space="0" w:color="auto"/>
          </w:divBdr>
        </w:div>
        <w:div w:id="888884032">
          <w:marLeft w:val="640"/>
          <w:marRight w:val="0"/>
          <w:marTop w:val="0"/>
          <w:marBottom w:val="0"/>
          <w:divBdr>
            <w:top w:val="none" w:sz="0" w:space="0" w:color="auto"/>
            <w:left w:val="none" w:sz="0" w:space="0" w:color="auto"/>
            <w:bottom w:val="none" w:sz="0" w:space="0" w:color="auto"/>
            <w:right w:val="none" w:sz="0" w:space="0" w:color="auto"/>
          </w:divBdr>
        </w:div>
        <w:div w:id="920258729">
          <w:marLeft w:val="640"/>
          <w:marRight w:val="0"/>
          <w:marTop w:val="0"/>
          <w:marBottom w:val="0"/>
          <w:divBdr>
            <w:top w:val="none" w:sz="0" w:space="0" w:color="auto"/>
            <w:left w:val="none" w:sz="0" w:space="0" w:color="auto"/>
            <w:bottom w:val="none" w:sz="0" w:space="0" w:color="auto"/>
            <w:right w:val="none" w:sz="0" w:space="0" w:color="auto"/>
          </w:divBdr>
        </w:div>
        <w:div w:id="933056129">
          <w:marLeft w:val="640"/>
          <w:marRight w:val="0"/>
          <w:marTop w:val="0"/>
          <w:marBottom w:val="0"/>
          <w:divBdr>
            <w:top w:val="none" w:sz="0" w:space="0" w:color="auto"/>
            <w:left w:val="none" w:sz="0" w:space="0" w:color="auto"/>
            <w:bottom w:val="none" w:sz="0" w:space="0" w:color="auto"/>
            <w:right w:val="none" w:sz="0" w:space="0" w:color="auto"/>
          </w:divBdr>
        </w:div>
        <w:div w:id="988747439">
          <w:marLeft w:val="640"/>
          <w:marRight w:val="0"/>
          <w:marTop w:val="0"/>
          <w:marBottom w:val="0"/>
          <w:divBdr>
            <w:top w:val="none" w:sz="0" w:space="0" w:color="auto"/>
            <w:left w:val="none" w:sz="0" w:space="0" w:color="auto"/>
            <w:bottom w:val="none" w:sz="0" w:space="0" w:color="auto"/>
            <w:right w:val="none" w:sz="0" w:space="0" w:color="auto"/>
          </w:divBdr>
        </w:div>
        <w:div w:id="1021398234">
          <w:marLeft w:val="640"/>
          <w:marRight w:val="0"/>
          <w:marTop w:val="0"/>
          <w:marBottom w:val="0"/>
          <w:divBdr>
            <w:top w:val="none" w:sz="0" w:space="0" w:color="auto"/>
            <w:left w:val="none" w:sz="0" w:space="0" w:color="auto"/>
            <w:bottom w:val="none" w:sz="0" w:space="0" w:color="auto"/>
            <w:right w:val="none" w:sz="0" w:space="0" w:color="auto"/>
          </w:divBdr>
        </w:div>
        <w:div w:id="1022510120">
          <w:marLeft w:val="640"/>
          <w:marRight w:val="0"/>
          <w:marTop w:val="0"/>
          <w:marBottom w:val="0"/>
          <w:divBdr>
            <w:top w:val="none" w:sz="0" w:space="0" w:color="auto"/>
            <w:left w:val="none" w:sz="0" w:space="0" w:color="auto"/>
            <w:bottom w:val="none" w:sz="0" w:space="0" w:color="auto"/>
            <w:right w:val="none" w:sz="0" w:space="0" w:color="auto"/>
          </w:divBdr>
        </w:div>
        <w:div w:id="1074856446">
          <w:marLeft w:val="640"/>
          <w:marRight w:val="0"/>
          <w:marTop w:val="0"/>
          <w:marBottom w:val="0"/>
          <w:divBdr>
            <w:top w:val="none" w:sz="0" w:space="0" w:color="auto"/>
            <w:left w:val="none" w:sz="0" w:space="0" w:color="auto"/>
            <w:bottom w:val="none" w:sz="0" w:space="0" w:color="auto"/>
            <w:right w:val="none" w:sz="0" w:space="0" w:color="auto"/>
          </w:divBdr>
        </w:div>
        <w:div w:id="1087069027">
          <w:marLeft w:val="640"/>
          <w:marRight w:val="0"/>
          <w:marTop w:val="0"/>
          <w:marBottom w:val="0"/>
          <w:divBdr>
            <w:top w:val="none" w:sz="0" w:space="0" w:color="auto"/>
            <w:left w:val="none" w:sz="0" w:space="0" w:color="auto"/>
            <w:bottom w:val="none" w:sz="0" w:space="0" w:color="auto"/>
            <w:right w:val="none" w:sz="0" w:space="0" w:color="auto"/>
          </w:divBdr>
        </w:div>
        <w:div w:id="1114054724">
          <w:marLeft w:val="640"/>
          <w:marRight w:val="0"/>
          <w:marTop w:val="0"/>
          <w:marBottom w:val="0"/>
          <w:divBdr>
            <w:top w:val="none" w:sz="0" w:space="0" w:color="auto"/>
            <w:left w:val="none" w:sz="0" w:space="0" w:color="auto"/>
            <w:bottom w:val="none" w:sz="0" w:space="0" w:color="auto"/>
            <w:right w:val="none" w:sz="0" w:space="0" w:color="auto"/>
          </w:divBdr>
        </w:div>
        <w:div w:id="1137604722">
          <w:marLeft w:val="640"/>
          <w:marRight w:val="0"/>
          <w:marTop w:val="0"/>
          <w:marBottom w:val="0"/>
          <w:divBdr>
            <w:top w:val="none" w:sz="0" w:space="0" w:color="auto"/>
            <w:left w:val="none" w:sz="0" w:space="0" w:color="auto"/>
            <w:bottom w:val="none" w:sz="0" w:space="0" w:color="auto"/>
            <w:right w:val="none" w:sz="0" w:space="0" w:color="auto"/>
          </w:divBdr>
        </w:div>
        <w:div w:id="1187596454">
          <w:marLeft w:val="640"/>
          <w:marRight w:val="0"/>
          <w:marTop w:val="0"/>
          <w:marBottom w:val="0"/>
          <w:divBdr>
            <w:top w:val="none" w:sz="0" w:space="0" w:color="auto"/>
            <w:left w:val="none" w:sz="0" w:space="0" w:color="auto"/>
            <w:bottom w:val="none" w:sz="0" w:space="0" w:color="auto"/>
            <w:right w:val="none" w:sz="0" w:space="0" w:color="auto"/>
          </w:divBdr>
        </w:div>
        <w:div w:id="1220825721">
          <w:marLeft w:val="640"/>
          <w:marRight w:val="0"/>
          <w:marTop w:val="0"/>
          <w:marBottom w:val="0"/>
          <w:divBdr>
            <w:top w:val="none" w:sz="0" w:space="0" w:color="auto"/>
            <w:left w:val="none" w:sz="0" w:space="0" w:color="auto"/>
            <w:bottom w:val="none" w:sz="0" w:space="0" w:color="auto"/>
            <w:right w:val="none" w:sz="0" w:space="0" w:color="auto"/>
          </w:divBdr>
        </w:div>
        <w:div w:id="1261258737">
          <w:marLeft w:val="640"/>
          <w:marRight w:val="0"/>
          <w:marTop w:val="0"/>
          <w:marBottom w:val="0"/>
          <w:divBdr>
            <w:top w:val="none" w:sz="0" w:space="0" w:color="auto"/>
            <w:left w:val="none" w:sz="0" w:space="0" w:color="auto"/>
            <w:bottom w:val="none" w:sz="0" w:space="0" w:color="auto"/>
            <w:right w:val="none" w:sz="0" w:space="0" w:color="auto"/>
          </w:divBdr>
        </w:div>
        <w:div w:id="1269510266">
          <w:marLeft w:val="640"/>
          <w:marRight w:val="0"/>
          <w:marTop w:val="0"/>
          <w:marBottom w:val="0"/>
          <w:divBdr>
            <w:top w:val="none" w:sz="0" w:space="0" w:color="auto"/>
            <w:left w:val="none" w:sz="0" w:space="0" w:color="auto"/>
            <w:bottom w:val="none" w:sz="0" w:space="0" w:color="auto"/>
            <w:right w:val="none" w:sz="0" w:space="0" w:color="auto"/>
          </w:divBdr>
        </w:div>
        <w:div w:id="1284919274">
          <w:marLeft w:val="640"/>
          <w:marRight w:val="0"/>
          <w:marTop w:val="0"/>
          <w:marBottom w:val="0"/>
          <w:divBdr>
            <w:top w:val="none" w:sz="0" w:space="0" w:color="auto"/>
            <w:left w:val="none" w:sz="0" w:space="0" w:color="auto"/>
            <w:bottom w:val="none" w:sz="0" w:space="0" w:color="auto"/>
            <w:right w:val="none" w:sz="0" w:space="0" w:color="auto"/>
          </w:divBdr>
        </w:div>
        <w:div w:id="1287276359">
          <w:marLeft w:val="640"/>
          <w:marRight w:val="0"/>
          <w:marTop w:val="0"/>
          <w:marBottom w:val="0"/>
          <w:divBdr>
            <w:top w:val="none" w:sz="0" w:space="0" w:color="auto"/>
            <w:left w:val="none" w:sz="0" w:space="0" w:color="auto"/>
            <w:bottom w:val="none" w:sz="0" w:space="0" w:color="auto"/>
            <w:right w:val="none" w:sz="0" w:space="0" w:color="auto"/>
          </w:divBdr>
        </w:div>
        <w:div w:id="1298990165">
          <w:marLeft w:val="640"/>
          <w:marRight w:val="0"/>
          <w:marTop w:val="0"/>
          <w:marBottom w:val="0"/>
          <w:divBdr>
            <w:top w:val="none" w:sz="0" w:space="0" w:color="auto"/>
            <w:left w:val="none" w:sz="0" w:space="0" w:color="auto"/>
            <w:bottom w:val="none" w:sz="0" w:space="0" w:color="auto"/>
            <w:right w:val="none" w:sz="0" w:space="0" w:color="auto"/>
          </w:divBdr>
        </w:div>
        <w:div w:id="1318074577">
          <w:marLeft w:val="640"/>
          <w:marRight w:val="0"/>
          <w:marTop w:val="0"/>
          <w:marBottom w:val="0"/>
          <w:divBdr>
            <w:top w:val="none" w:sz="0" w:space="0" w:color="auto"/>
            <w:left w:val="none" w:sz="0" w:space="0" w:color="auto"/>
            <w:bottom w:val="none" w:sz="0" w:space="0" w:color="auto"/>
            <w:right w:val="none" w:sz="0" w:space="0" w:color="auto"/>
          </w:divBdr>
        </w:div>
        <w:div w:id="1387990420">
          <w:marLeft w:val="640"/>
          <w:marRight w:val="0"/>
          <w:marTop w:val="0"/>
          <w:marBottom w:val="0"/>
          <w:divBdr>
            <w:top w:val="none" w:sz="0" w:space="0" w:color="auto"/>
            <w:left w:val="none" w:sz="0" w:space="0" w:color="auto"/>
            <w:bottom w:val="none" w:sz="0" w:space="0" w:color="auto"/>
            <w:right w:val="none" w:sz="0" w:space="0" w:color="auto"/>
          </w:divBdr>
        </w:div>
        <w:div w:id="1443450531">
          <w:marLeft w:val="640"/>
          <w:marRight w:val="0"/>
          <w:marTop w:val="0"/>
          <w:marBottom w:val="0"/>
          <w:divBdr>
            <w:top w:val="none" w:sz="0" w:space="0" w:color="auto"/>
            <w:left w:val="none" w:sz="0" w:space="0" w:color="auto"/>
            <w:bottom w:val="none" w:sz="0" w:space="0" w:color="auto"/>
            <w:right w:val="none" w:sz="0" w:space="0" w:color="auto"/>
          </w:divBdr>
        </w:div>
        <w:div w:id="1460491126">
          <w:marLeft w:val="640"/>
          <w:marRight w:val="0"/>
          <w:marTop w:val="0"/>
          <w:marBottom w:val="0"/>
          <w:divBdr>
            <w:top w:val="none" w:sz="0" w:space="0" w:color="auto"/>
            <w:left w:val="none" w:sz="0" w:space="0" w:color="auto"/>
            <w:bottom w:val="none" w:sz="0" w:space="0" w:color="auto"/>
            <w:right w:val="none" w:sz="0" w:space="0" w:color="auto"/>
          </w:divBdr>
        </w:div>
        <w:div w:id="1519612791">
          <w:marLeft w:val="640"/>
          <w:marRight w:val="0"/>
          <w:marTop w:val="0"/>
          <w:marBottom w:val="0"/>
          <w:divBdr>
            <w:top w:val="none" w:sz="0" w:space="0" w:color="auto"/>
            <w:left w:val="none" w:sz="0" w:space="0" w:color="auto"/>
            <w:bottom w:val="none" w:sz="0" w:space="0" w:color="auto"/>
            <w:right w:val="none" w:sz="0" w:space="0" w:color="auto"/>
          </w:divBdr>
        </w:div>
        <w:div w:id="1534343757">
          <w:marLeft w:val="640"/>
          <w:marRight w:val="0"/>
          <w:marTop w:val="0"/>
          <w:marBottom w:val="0"/>
          <w:divBdr>
            <w:top w:val="none" w:sz="0" w:space="0" w:color="auto"/>
            <w:left w:val="none" w:sz="0" w:space="0" w:color="auto"/>
            <w:bottom w:val="none" w:sz="0" w:space="0" w:color="auto"/>
            <w:right w:val="none" w:sz="0" w:space="0" w:color="auto"/>
          </w:divBdr>
        </w:div>
        <w:div w:id="1561092131">
          <w:marLeft w:val="640"/>
          <w:marRight w:val="0"/>
          <w:marTop w:val="0"/>
          <w:marBottom w:val="0"/>
          <w:divBdr>
            <w:top w:val="none" w:sz="0" w:space="0" w:color="auto"/>
            <w:left w:val="none" w:sz="0" w:space="0" w:color="auto"/>
            <w:bottom w:val="none" w:sz="0" w:space="0" w:color="auto"/>
            <w:right w:val="none" w:sz="0" w:space="0" w:color="auto"/>
          </w:divBdr>
        </w:div>
        <w:div w:id="1574512375">
          <w:marLeft w:val="640"/>
          <w:marRight w:val="0"/>
          <w:marTop w:val="0"/>
          <w:marBottom w:val="0"/>
          <w:divBdr>
            <w:top w:val="none" w:sz="0" w:space="0" w:color="auto"/>
            <w:left w:val="none" w:sz="0" w:space="0" w:color="auto"/>
            <w:bottom w:val="none" w:sz="0" w:space="0" w:color="auto"/>
            <w:right w:val="none" w:sz="0" w:space="0" w:color="auto"/>
          </w:divBdr>
        </w:div>
        <w:div w:id="1577133944">
          <w:marLeft w:val="640"/>
          <w:marRight w:val="0"/>
          <w:marTop w:val="0"/>
          <w:marBottom w:val="0"/>
          <w:divBdr>
            <w:top w:val="none" w:sz="0" w:space="0" w:color="auto"/>
            <w:left w:val="none" w:sz="0" w:space="0" w:color="auto"/>
            <w:bottom w:val="none" w:sz="0" w:space="0" w:color="auto"/>
            <w:right w:val="none" w:sz="0" w:space="0" w:color="auto"/>
          </w:divBdr>
        </w:div>
        <w:div w:id="1621689963">
          <w:marLeft w:val="640"/>
          <w:marRight w:val="0"/>
          <w:marTop w:val="0"/>
          <w:marBottom w:val="0"/>
          <w:divBdr>
            <w:top w:val="none" w:sz="0" w:space="0" w:color="auto"/>
            <w:left w:val="none" w:sz="0" w:space="0" w:color="auto"/>
            <w:bottom w:val="none" w:sz="0" w:space="0" w:color="auto"/>
            <w:right w:val="none" w:sz="0" w:space="0" w:color="auto"/>
          </w:divBdr>
        </w:div>
        <w:div w:id="1637444113">
          <w:marLeft w:val="640"/>
          <w:marRight w:val="0"/>
          <w:marTop w:val="0"/>
          <w:marBottom w:val="0"/>
          <w:divBdr>
            <w:top w:val="none" w:sz="0" w:space="0" w:color="auto"/>
            <w:left w:val="none" w:sz="0" w:space="0" w:color="auto"/>
            <w:bottom w:val="none" w:sz="0" w:space="0" w:color="auto"/>
            <w:right w:val="none" w:sz="0" w:space="0" w:color="auto"/>
          </w:divBdr>
        </w:div>
        <w:div w:id="1640646904">
          <w:marLeft w:val="640"/>
          <w:marRight w:val="0"/>
          <w:marTop w:val="0"/>
          <w:marBottom w:val="0"/>
          <w:divBdr>
            <w:top w:val="none" w:sz="0" w:space="0" w:color="auto"/>
            <w:left w:val="none" w:sz="0" w:space="0" w:color="auto"/>
            <w:bottom w:val="none" w:sz="0" w:space="0" w:color="auto"/>
            <w:right w:val="none" w:sz="0" w:space="0" w:color="auto"/>
          </w:divBdr>
        </w:div>
        <w:div w:id="1656450476">
          <w:marLeft w:val="640"/>
          <w:marRight w:val="0"/>
          <w:marTop w:val="0"/>
          <w:marBottom w:val="0"/>
          <w:divBdr>
            <w:top w:val="none" w:sz="0" w:space="0" w:color="auto"/>
            <w:left w:val="none" w:sz="0" w:space="0" w:color="auto"/>
            <w:bottom w:val="none" w:sz="0" w:space="0" w:color="auto"/>
            <w:right w:val="none" w:sz="0" w:space="0" w:color="auto"/>
          </w:divBdr>
        </w:div>
        <w:div w:id="1678337678">
          <w:marLeft w:val="640"/>
          <w:marRight w:val="0"/>
          <w:marTop w:val="0"/>
          <w:marBottom w:val="0"/>
          <w:divBdr>
            <w:top w:val="none" w:sz="0" w:space="0" w:color="auto"/>
            <w:left w:val="none" w:sz="0" w:space="0" w:color="auto"/>
            <w:bottom w:val="none" w:sz="0" w:space="0" w:color="auto"/>
            <w:right w:val="none" w:sz="0" w:space="0" w:color="auto"/>
          </w:divBdr>
        </w:div>
        <w:div w:id="1760520889">
          <w:marLeft w:val="640"/>
          <w:marRight w:val="0"/>
          <w:marTop w:val="0"/>
          <w:marBottom w:val="0"/>
          <w:divBdr>
            <w:top w:val="none" w:sz="0" w:space="0" w:color="auto"/>
            <w:left w:val="none" w:sz="0" w:space="0" w:color="auto"/>
            <w:bottom w:val="none" w:sz="0" w:space="0" w:color="auto"/>
            <w:right w:val="none" w:sz="0" w:space="0" w:color="auto"/>
          </w:divBdr>
        </w:div>
        <w:div w:id="1776093012">
          <w:marLeft w:val="640"/>
          <w:marRight w:val="0"/>
          <w:marTop w:val="0"/>
          <w:marBottom w:val="0"/>
          <w:divBdr>
            <w:top w:val="none" w:sz="0" w:space="0" w:color="auto"/>
            <w:left w:val="none" w:sz="0" w:space="0" w:color="auto"/>
            <w:bottom w:val="none" w:sz="0" w:space="0" w:color="auto"/>
            <w:right w:val="none" w:sz="0" w:space="0" w:color="auto"/>
          </w:divBdr>
        </w:div>
        <w:div w:id="1813325620">
          <w:marLeft w:val="640"/>
          <w:marRight w:val="0"/>
          <w:marTop w:val="0"/>
          <w:marBottom w:val="0"/>
          <w:divBdr>
            <w:top w:val="none" w:sz="0" w:space="0" w:color="auto"/>
            <w:left w:val="none" w:sz="0" w:space="0" w:color="auto"/>
            <w:bottom w:val="none" w:sz="0" w:space="0" w:color="auto"/>
            <w:right w:val="none" w:sz="0" w:space="0" w:color="auto"/>
          </w:divBdr>
        </w:div>
        <w:div w:id="1872918069">
          <w:marLeft w:val="640"/>
          <w:marRight w:val="0"/>
          <w:marTop w:val="0"/>
          <w:marBottom w:val="0"/>
          <w:divBdr>
            <w:top w:val="none" w:sz="0" w:space="0" w:color="auto"/>
            <w:left w:val="none" w:sz="0" w:space="0" w:color="auto"/>
            <w:bottom w:val="none" w:sz="0" w:space="0" w:color="auto"/>
            <w:right w:val="none" w:sz="0" w:space="0" w:color="auto"/>
          </w:divBdr>
        </w:div>
        <w:div w:id="1914850936">
          <w:marLeft w:val="640"/>
          <w:marRight w:val="0"/>
          <w:marTop w:val="0"/>
          <w:marBottom w:val="0"/>
          <w:divBdr>
            <w:top w:val="none" w:sz="0" w:space="0" w:color="auto"/>
            <w:left w:val="none" w:sz="0" w:space="0" w:color="auto"/>
            <w:bottom w:val="none" w:sz="0" w:space="0" w:color="auto"/>
            <w:right w:val="none" w:sz="0" w:space="0" w:color="auto"/>
          </w:divBdr>
        </w:div>
        <w:div w:id="1964263860">
          <w:marLeft w:val="640"/>
          <w:marRight w:val="0"/>
          <w:marTop w:val="0"/>
          <w:marBottom w:val="0"/>
          <w:divBdr>
            <w:top w:val="none" w:sz="0" w:space="0" w:color="auto"/>
            <w:left w:val="none" w:sz="0" w:space="0" w:color="auto"/>
            <w:bottom w:val="none" w:sz="0" w:space="0" w:color="auto"/>
            <w:right w:val="none" w:sz="0" w:space="0" w:color="auto"/>
          </w:divBdr>
        </w:div>
        <w:div w:id="1966888821">
          <w:marLeft w:val="640"/>
          <w:marRight w:val="0"/>
          <w:marTop w:val="0"/>
          <w:marBottom w:val="0"/>
          <w:divBdr>
            <w:top w:val="none" w:sz="0" w:space="0" w:color="auto"/>
            <w:left w:val="none" w:sz="0" w:space="0" w:color="auto"/>
            <w:bottom w:val="none" w:sz="0" w:space="0" w:color="auto"/>
            <w:right w:val="none" w:sz="0" w:space="0" w:color="auto"/>
          </w:divBdr>
        </w:div>
        <w:div w:id="1967268993">
          <w:marLeft w:val="640"/>
          <w:marRight w:val="0"/>
          <w:marTop w:val="0"/>
          <w:marBottom w:val="0"/>
          <w:divBdr>
            <w:top w:val="none" w:sz="0" w:space="0" w:color="auto"/>
            <w:left w:val="none" w:sz="0" w:space="0" w:color="auto"/>
            <w:bottom w:val="none" w:sz="0" w:space="0" w:color="auto"/>
            <w:right w:val="none" w:sz="0" w:space="0" w:color="auto"/>
          </w:divBdr>
        </w:div>
        <w:div w:id="1971548298">
          <w:marLeft w:val="640"/>
          <w:marRight w:val="0"/>
          <w:marTop w:val="0"/>
          <w:marBottom w:val="0"/>
          <w:divBdr>
            <w:top w:val="none" w:sz="0" w:space="0" w:color="auto"/>
            <w:left w:val="none" w:sz="0" w:space="0" w:color="auto"/>
            <w:bottom w:val="none" w:sz="0" w:space="0" w:color="auto"/>
            <w:right w:val="none" w:sz="0" w:space="0" w:color="auto"/>
          </w:divBdr>
        </w:div>
        <w:div w:id="1980644506">
          <w:marLeft w:val="640"/>
          <w:marRight w:val="0"/>
          <w:marTop w:val="0"/>
          <w:marBottom w:val="0"/>
          <w:divBdr>
            <w:top w:val="none" w:sz="0" w:space="0" w:color="auto"/>
            <w:left w:val="none" w:sz="0" w:space="0" w:color="auto"/>
            <w:bottom w:val="none" w:sz="0" w:space="0" w:color="auto"/>
            <w:right w:val="none" w:sz="0" w:space="0" w:color="auto"/>
          </w:divBdr>
        </w:div>
        <w:div w:id="1988632708">
          <w:marLeft w:val="640"/>
          <w:marRight w:val="0"/>
          <w:marTop w:val="0"/>
          <w:marBottom w:val="0"/>
          <w:divBdr>
            <w:top w:val="none" w:sz="0" w:space="0" w:color="auto"/>
            <w:left w:val="none" w:sz="0" w:space="0" w:color="auto"/>
            <w:bottom w:val="none" w:sz="0" w:space="0" w:color="auto"/>
            <w:right w:val="none" w:sz="0" w:space="0" w:color="auto"/>
          </w:divBdr>
        </w:div>
        <w:div w:id="2018802942">
          <w:marLeft w:val="640"/>
          <w:marRight w:val="0"/>
          <w:marTop w:val="0"/>
          <w:marBottom w:val="0"/>
          <w:divBdr>
            <w:top w:val="none" w:sz="0" w:space="0" w:color="auto"/>
            <w:left w:val="none" w:sz="0" w:space="0" w:color="auto"/>
            <w:bottom w:val="none" w:sz="0" w:space="0" w:color="auto"/>
            <w:right w:val="none" w:sz="0" w:space="0" w:color="auto"/>
          </w:divBdr>
        </w:div>
        <w:div w:id="2053578613">
          <w:marLeft w:val="640"/>
          <w:marRight w:val="0"/>
          <w:marTop w:val="0"/>
          <w:marBottom w:val="0"/>
          <w:divBdr>
            <w:top w:val="none" w:sz="0" w:space="0" w:color="auto"/>
            <w:left w:val="none" w:sz="0" w:space="0" w:color="auto"/>
            <w:bottom w:val="none" w:sz="0" w:space="0" w:color="auto"/>
            <w:right w:val="none" w:sz="0" w:space="0" w:color="auto"/>
          </w:divBdr>
        </w:div>
        <w:div w:id="2059471654">
          <w:marLeft w:val="640"/>
          <w:marRight w:val="0"/>
          <w:marTop w:val="0"/>
          <w:marBottom w:val="0"/>
          <w:divBdr>
            <w:top w:val="none" w:sz="0" w:space="0" w:color="auto"/>
            <w:left w:val="none" w:sz="0" w:space="0" w:color="auto"/>
            <w:bottom w:val="none" w:sz="0" w:space="0" w:color="auto"/>
            <w:right w:val="none" w:sz="0" w:space="0" w:color="auto"/>
          </w:divBdr>
        </w:div>
        <w:div w:id="2065130753">
          <w:marLeft w:val="640"/>
          <w:marRight w:val="0"/>
          <w:marTop w:val="0"/>
          <w:marBottom w:val="0"/>
          <w:divBdr>
            <w:top w:val="none" w:sz="0" w:space="0" w:color="auto"/>
            <w:left w:val="none" w:sz="0" w:space="0" w:color="auto"/>
            <w:bottom w:val="none" w:sz="0" w:space="0" w:color="auto"/>
            <w:right w:val="none" w:sz="0" w:space="0" w:color="auto"/>
          </w:divBdr>
        </w:div>
        <w:div w:id="2069108227">
          <w:marLeft w:val="640"/>
          <w:marRight w:val="0"/>
          <w:marTop w:val="0"/>
          <w:marBottom w:val="0"/>
          <w:divBdr>
            <w:top w:val="none" w:sz="0" w:space="0" w:color="auto"/>
            <w:left w:val="none" w:sz="0" w:space="0" w:color="auto"/>
            <w:bottom w:val="none" w:sz="0" w:space="0" w:color="auto"/>
            <w:right w:val="none" w:sz="0" w:space="0" w:color="auto"/>
          </w:divBdr>
        </w:div>
        <w:div w:id="2080976090">
          <w:marLeft w:val="640"/>
          <w:marRight w:val="0"/>
          <w:marTop w:val="0"/>
          <w:marBottom w:val="0"/>
          <w:divBdr>
            <w:top w:val="none" w:sz="0" w:space="0" w:color="auto"/>
            <w:left w:val="none" w:sz="0" w:space="0" w:color="auto"/>
            <w:bottom w:val="none" w:sz="0" w:space="0" w:color="auto"/>
            <w:right w:val="none" w:sz="0" w:space="0" w:color="auto"/>
          </w:divBdr>
        </w:div>
        <w:div w:id="2093617695">
          <w:marLeft w:val="640"/>
          <w:marRight w:val="0"/>
          <w:marTop w:val="0"/>
          <w:marBottom w:val="0"/>
          <w:divBdr>
            <w:top w:val="none" w:sz="0" w:space="0" w:color="auto"/>
            <w:left w:val="none" w:sz="0" w:space="0" w:color="auto"/>
            <w:bottom w:val="none" w:sz="0" w:space="0" w:color="auto"/>
            <w:right w:val="none" w:sz="0" w:space="0" w:color="auto"/>
          </w:divBdr>
        </w:div>
        <w:div w:id="2114401251">
          <w:marLeft w:val="640"/>
          <w:marRight w:val="0"/>
          <w:marTop w:val="0"/>
          <w:marBottom w:val="0"/>
          <w:divBdr>
            <w:top w:val="none" w:sz="0" w:space="0" w:color="auto"/>
            <w:left w:val="none" w:sz="0" w:space="0" w:color="auto"/>
            <w:bottom w:val="none" w:sz="0" w:space="0" w:color="auto"/>
            <w:right w:val="none" w:sz="0" w:space="0" w:color="auto"/>
          </w:divBdr>
        </w:div>
      </w:divsChild>
    </w:div>
    <w:div w:id="1700813651">
      <w:bodyDiv w:val="1"/>
      <w:marLeft w:val="0"/>
      <w:marRight w:val="0"/>
      <w:marTop w:val="0"/>
      <w:marBottom w:val="0"/>
      <w:divBdr>
        <w:top w:val="none" w:sz="0" w:space="0" w:color="auto"/>
        <w:left w:val="none" w:sz="0" w:space="0" w:color="auto"/>
        <w:bottom w:val="none" w:sz="0" w:space="0" w:color="auto"/>
        <w:right w:val="none" w:sz="0" w:space="0" w:color="auto"/>
      </w:divBdr>
      <w:divsChild>
        <w:div w:id="11614429">
          <w:marLeft w:val="640"/>
          <w:marRight w:val="0"/>
          <w:marTop w:val="0"/>
          <w:marBottom w:val="0"/>
          <w:divBdr>
            <w:top w:val="none" w:sz="0" w:space="0" w:color="auto"/>
            <w:left w:val="none" w:sz="0" w:space="0" w:color="auto"/>
            <w:bottom w:val="none" w:sz="0" w:space="0" w:color="auto"/>
            <w:right w:val="none" w:sz="0" w:space="0" w:color="auto"/>
          </w:divBdr>
        </w:div>
        <w:div w:id="13118272">
          <w:marLeft w:val="640"/>
          <w:marRight w:val="0"/>
          <w:marTop w:val="0"/>
          <w:marBottom w:val="0"/>
          <w:divBdr>
            <w:top w:val="none" w:sz="0" w:space="0" w:color="auto"/>
            <w:left w:val="none" w:sz="0" w:space="0" w:color="auto"/>
            <w:bottom w:val="none" w:sz="0" w:space="0" w:color="auto"/>
            <w:right w:val="none" w:sz="0" w:space="0" w:color="auto"/>
          </w:divBdr>
        </w:div>
        <w:div w:id="14769370">
          <w:marLeft w:val="640"/>
          <w:marRight w:val="0"/>
          <w:marTop w:val="0"/>
          <w:marBottom w:val="0"/>
          <w:divBdr>
            <w:top w:val="none" w:sz="0" w:space="0" w:color="auto"/>
            <w:left w:val="none" w:sz="0" w:space="0" w:color="auto"/>
            <w:bottom w:val="none" w:sz="0" w:space="0" w:color="auto"/>
            <w:right w:val="none" w:sz="0" w:space="0" w:color="auto"/>
          </w:divBdr>
        </w:div>
        <w:div w:id="24647940">
          <w:marLeft w:val="640"/>
          <w:marRight w:val="0"/>
          <w:marTop w:val="0"/>
          <w:marBottom w:val="0"/>
          <w:divBdr>
            <w:top w:val="none" w:sz="0" w:space="0" w:color="auto"/>
            <w:left w:val="none" w:sz="0" w:space="0" w:color="auto"/>
            <w:bottom w:val="none" w:sz="0" w:space="0" w:color="auto"/>
            <w:right w:val="none" w:sz="0" w:space="0" w:color="auto"/>
          </w:divBdr>
        </w:div>
        <w:div w:id="32199381">
          <w:marLeft w:val="640"/>
          <w:marRight w:val="0"/>
          <w:marTop w:val="0"/>
          <w:marBottom w:val="0"/>
          <w:divBdr>
            <w:top w:val="none" w:sz="0" w:space="0" w:color="auto"/>
            <w:left w:val="none" w:sz="0" w:space="0" w:color="auto"/>
            <w:bottom w:val="none" w:sz="0" w:space="0" w:color="auto"/>
            <w:right w:val="none" w:sz="0" w:space="0" w:color="auto"/>
          </w:divBdr>
        </w:div>
        <w:div w:id="102304787">
          <w:marLeft w:val="640"/>
          <w:marRight w:val="0"/>
          <w:marTop w:val="0"/>
          <w:marBottom w:val="0"/>
          <w:divBdr>
            <w:top w:val="none" w:sz="0" w:space="0" w:color="auto"/>
            <w:left w:val="none" w:sz="0" w:space="0" w:color="auto"/>
            <w:bottom w:val="none" w:sz="0" w:space="0" w:color="auto"/>
            <w:right w:val="none" w:sz="0" w:space="0" w:color="auto"/>
          </w:divBdr>
        </w:div>
        <w:div w:id="105122773">
          <w:marLeft w:val="640"/>
          <w:marRight w:val="0"/>
          <w:marTop w:val="0"/>
          <w:marBottom w:val="0"/>
          <w:divBdr>
            <w:top w:val="none" w:sz="0" w:space="0" w:color="auto"/>
            <w:left w:val="none" w:sz="0" w:space="0" w:color="auto"/>
            <w:bottom w:val="none" w:sz="0" w:space="0" w:color="auto"/>
            <w:right w:val="none" w:sz="0" w:space="0" w:color="auto"/>
          </w:divBdr>
        </w:div>
        <w:div w:id="107314880">
          <w:marLeft w:val="640"/>
          <w:marRight w:val="0"/>
          <w:marTop w:val="0"/>
          <w:marBottom w:val="0"/>
          <w:divBdr>
            <w:top w:val="none" w:sz="0" w:space="0" w:color="auto"/>
            <w:left w:val="none" w:sz="0" w:space="0" w:color="auto"/>
            <w:bottom w:val="none" w:sz="0" w:space="0" w:color="auto"/>
            <w:right w:val="none" w:sz="0" w:space="0" w:color="auto"/>
          </w:divBdr>
        </w:div>
        <w:div w:id="122384056">
          <w:marLeft w:val="640"/>
          <w:marRight w:val="0"/>
          <w:marTop w:val="0"/>
          <w:marBottom w:val="0"/>
          <w:divBdr>
            <w:top w:val="none" w:sz="0" w:space="0" w:color="auto"/>
            <w:left w:val="none" w:sz="0" w:space="0" w:color="auto"/>
            <w:bottom w:val="none" w:sz="0" w:space="0" w:color="auto"/>
            <w:right w:val="none" w:sz="0" w:space="0" w:color="auto"/>
          </w:divBdr>
        </w:div>
        <w:div w:id="173693947">
          <w:marLeft w:val="640"/>
          <w:marRight w:val="0"/>
          <w:marTop w:val="0"/>
          <w:marBottom w:val="0"/>
          <w:divBdr>
            <w:top w:val="none" w:sz="0" w:space="0" w:color="auto"/>
            <w:left w:val="none" w:sz="0" w:space="0" w:color="auto"/>
            <w:bottom w:val="none" w:sz="0" w:space="0" w:color="auto"/>
            <w:right w:val="none" w:sz="0" w:space="0" w:color="auto"/>
          </w:divBdr>
        </w:div>
        <w:div w:id="201139702">
          <w:marLeft w:val="640"/>
          <w:marRight w:val="0"/>
          <w:marTop w:val="0"/>
          <w:marBottom w:val="0"/>
          <w:divBdr>
            <w:top w:val="none" w:sz="0" w:space="0" w:color="auto"/>
            <w:left w:val="none" w:sz="0" w:space="0" w:color="auto"/>
            <w:bottom w:val="none" w:sz="0" w:space="0" w:color="auto"/>
            <w:right w:val="none" w:sz="0" w:space="0" w:color="auto"/>
          </w:divBdr>
        </w:div>
        <w:div w:id="224804567">
          <w:marLeft w:val="640"/>
          <w:marRight w:val="0"/>
          <w:marTop w:val="0"/>
          <w:marBottom w:val="0"/>
          <w:divBdr>
            <w:top w:val="none" w:sz="0" w:space="0" w:color="auto"/>
            <w:left w:val="none" w:sz="0" w:space="0" w:color="auto"/>
            <w:bottom w:val="none" w:sz="0" w:space="0" w:color="auto"/>
            <w:right w:val="none" w:sz="0" w:space="0" w:color="auto"/>
          </w:divBdr>
        </w:div>
        <w:div w:id="283512072">
          <w:marLeft w:val="640"/>
          <w:marRight w:val="0"/>
          <w:marTop w:val="0"/>
          <w:marBottom w:val="0"/>
          <w:divBdr>
            <w:top w:val="none" w:sz="0" w:space="0" w:color="auto"/>
            <w:left w:val="none" w:sz="0" w:space="0" w:color="auto"/>
            <w:bottom w:val="none" w:sz="0" w:space="0" w:color="auto"/>
            <w:right w:val="none" w:sz="0" w:space="0" w:color="auto"/>
          </w:divBdr>
        </w:div>
        <w:div w:id="287782172">
          <w:marLeft w:val="640"/>
          <w:marRight w:val="0"/>
          <w:marTop w:val="0"/>
          <w:marBottom w:val="0"/>
          <w:divBdr>
            <w:top w:val="none" w:sz="0" w:space="0" w:color="auto"/>
            <w:left w:val="none" w:sz="0" w:space="0" w:color="auto"/>
            <w:bottom w:val="none" w:sz="0" w:space="0" w:color="auto"/>
            <w:right w:val="none" w:sz="0" w:space="0" w:color="auto"/>
          </w:divBdr>
        </w:div>
        <w:div w:id="299965155">
          <w:marLeft w:val="640"/>
          <w:marRight w:val="0"/>
          <w:marTop w:val="0"/>
          <w:marBottom w:val="0"/>
          <w:divBdr>
            <w:top w:val="none" w:sz="0" w:space="0" w:color="auto"/>
            <w:left w:val="none" w:sz="0" w:space="0" w:color="auto"/>
            <w:bottom w:val="none" w:sz="0" w:space="0" w:color="auto"/>
            <w:right w:val="none" w:sz="0" w:space="0" w:color="auto"/>
          </w:divBdr>
        </w:div>
        <w:div w:id="329799599">
          <w:marLeft w:val="640"/>
          <w:marRight w:val="0"/>
          <w:marTop w:val="0"/>
          <w:marBottom w:val="0"/>
          <w:divBdr>
            <w:top w:val="none" w:sz="0" w:space="0" w:color="auto"/>
            <w:left w:val="none" w:sz="0" w:space="0" w:color="auto"/>
            <w:bottom w:val="none" w:sz="0" w:space="0" w:color="auto"/>
            <w:right w:val="none" w:sz="0" w:space="0" w:color="auto"/>
          </w:divBdr>
        </w:div>
        <w:div w:id="343677146">
          <w:marLeft w:val="640"/>
          <w:marRight w:val="0"/>
          <w:marTop w:val="0"/>
          <w:marBottom w:val="0"/>
          <w:divBdr>
            <w:top w:val="none" w:sz="0" w:space="0" w:color="auto"/>
            <w:left w:val="none" w:sz="0" w:space="0" w:color="auto"/>
            <w:bottom w:val="none" w:sz="0" w:space="0" w:color="auto"/>
            <w:right w:val="none" w:sz="0" w:space="0" w:color="auto"/>
          </w:divBdr>
        </w:div>
        <w:div w:id="375469059">
          <w:marLeft w:val="640"/>
          <w:marRight w:val="0"/>
          <w:marTop w:val="0"/>
          <w:marBottom w:val="0"/>
          <w:divBdr>
            <w:top w:val="none" w:sz="0" w:space="0" w:color="auto"/>
            <w:left w:val="none" w:sz="0" w:space="0" w:color="auto"/>
            <w:bottom w:val="none" w:sz="0" w:space="0" w:color="auto"/>
            <w:right w:val="none" w:sz="0" w:space="0" w:color="auto"/>
          </w:divBdr>
        </w:div>
        <w:div w:id="401217367">
          <w:marLeft w:val="640"/>
          <w:marRight w:val="0"/>
          <w:marTop w:val="0"/>
          <w:marBottom w:val="0"/>
          <w:divBdr>
            <w:top w:val="none" w:sz="0" w:space="0" w:color="auto"/>
            <w:left w:val="none" w:sz="0" w:space="0" w:color="auto"/>
            <w:bottom w:val="none" w:sz="0" w:space="0" w:color="auto"/>
            <w:right w:val="none" w:sz="0" w:space="0" w:color="auto"/>
          </w:divBdr>
        </w:div>
        <w:div w:id="432239898">
          <w:marLeft w:val="640"/>
          <w:marRight w:val="0"/>
          <w:marTop w:val="0"/>
          <w:marBottom w:val="0"/>
          <w:divBdr>
            <w:top w:val="none" w:sz="0" w:space="0" w:color="auto"/>
            <w:left w:val="none" w:sz="0" w:space="0" w:color="auto"/>
            <w:bottom w:val="none" w:sz="0" w:space="0" w:color="auto"/>
            <w:right w:val="none" w:sz="0" w:space="0" w:color="auto"/>
          </w:divBdr>
        </w:div>
        <w:div w:id="437725223">
          <w:marLeft w:val="640"/>
          <w:marRight w:val="0"/>
          <w:marTop w:val="0"/>
          <w:marBottom w:val="0"/>
          <w:divBdr>
            <w:top w:val="none" w:sz="0" w:space="0" w:color="auto"/>
            <w:left w:val="none" w:sz="0" w:space="0" w:color="auto"/>
            <w:bottom w:val="none" w:sz="0" w:space="0" w:color="auto"/>
            <w:right w:val="none" w:sz="0" w:space="0" w:color="auto"/>
          </w:divBdr>
        </w:div>
        <w:div w:id="453641728">
          <w:marLeft w:val="640"/>
          <w:marRight w:val="0"/>
          <w:marTop w:val="0"/>
          <w:marBottom w:val="0"/>
          <w:divBdr>
            <w:top w:val="none" w:sz="0" w:space="0" w:color="auto"/>
            <w:left w:val="none" w:sz="0" w:space="0" w:color="auto"/>
            <w:bottom w:val="none" w:sz="0" w:space="0" w:color="auto"/>
            <w:right w:val="none" w:sz="0" w:space="0" w:color="auto"/>
          </w:divBdr>
        </w:div>
        <w:div w:id="475533740">
          <w:marLeft w:val="640"/>
          <w:marRight w:val="0"/>
          <w:marTop w:val="0"/>
          <w:marBottom w:val="0"/>
          <w:divBdr>
            <w:top w:val="none" w:sz="0" w:space="0" w:color="auto"/>
            <w:left w:val="none" w:sz="0" w:space="0" w:color="auto"/>
            <w:bottom w:val="none" w:sz="0" w:space="0" w:color="auto"/>
            <w:right w:val="none" w:sz="0" w:space="0" w:color="auto"/>
          </w:divBdr>
        </w:div>
        <w:div w:id="498735820">
          <w:marLeft w:val="640"/>
          <w:marRight w:val="0"/>
          <w:marTop w:val="0"/>
          <w:marBottom w:val="0"/>
          <w:divBdr>
            <w:top w:val="none" w:sz="0" w:space="0" w:color="auto"/>
            <w:left w:val="none" w:sz="0" w:space="0" w:color="auto"/>
            <w:bottom w:val="none" w:sz="0" w:space="0" w:color="auto"/>
            <w:right w:val="none" w:sz="0" w:space="0" w:color="auto"/>
          </w:divBdr>
        </w:div>
        <w:div w:id="562834640">
          <w:marLeft w:val="640"/>
          <w:marRight w:val="0"/>
          <w:marTop w:val="0"/>
          <w:marBottom w:val="0"/>
          <w:divBdr>
            <w:top w:val="none" w:sz="0" w:space="0" w:color="auto"/>
            <w:left w:val="none" w:sz="0" w:space="0" w:color="auto"/>
            <w:bottom w:val="none" w:sz="0" w:space="0" w:color="auto"/>
            <w:right w:val="none" w:sz="0" w:space="0" w:color="auto"/>
          </w:divBdr>
        </w:div>
        <w:div w:id="580335659">
          <w:marLeft w:val="640"/>
          <w:marRight w:val="0"/>
          <w:marTop w:val="0"/>
          <w:marBottom w:val="0"/>
          <w:divBdr>
            <w:top w:val="none" w:sz="0" w:space="0" w:color="auto"/>
            <w:left w:val="none" w:sz="0" w:space="0" w:color="auto"/>
            <w:bottom w:val="none" w:sz="0" w:space="0" w:color="auto"/>
            <w:right w:val="none" w:sz="0" w:space="0" w:color="auto"/>
          </w:divBdr>
        </w:div>
        <w:div w:id="640426640">
          <w:marLeft w:val="640"/>
          <w:marRight w:val="0"/>
          <w:marTop w:val="0"/>
          <w:marBottom w:val="0"/>
          <w:divBdr>
            <w:top w:val="none" w:sz="0" w:space="0" w:color="auto"/>
            <w:left w:val="none" w:sz="0" w:space="0" w:color="auto"/>
            <w:bottom w:val="none" w:sz="0" w:space="0" w:color="auto"/>
            <w:right w:val="none" w:sz="0" w:space="0" w:color="auto"/>
          </w:divBdr>
        </w:div>
        <w:div w:id="703603588">
          <w:marLeft w:val="640"/>
          <w:marRight w:val="0"/>
          <w:marTop w:val="0"/>
          <w:marBottom w:val="0"/>
          <w:divBdr>
            <w:top w:val="none" w:sz="0" w:space="0" w:color="auto"/>
            <w:left w:val="none" w:sz="0" w:space="0" w:color="auto"/>
            <w:bottom w:val="none" w:sz="0" w:space="0" w:color="auto"/>
            <w:right w:val="none" w:sz="0" w:space="0" w:color="auto"/>
          </w:divBdr>
        </w:div>
        <w:div w:id="714305891">
          <w:marLeft w:val="640"/>
          <w:marRight w:val="0"/>
          <w:marTop w:val="0"/>
          <w:marBottom w:val="0"/>
          <w:divBdr>
            <w:top w:val="none" w:sz="0" w:space="0" w:color="auto"/>
            <w:left w:val="none" w:sz="0" w:space="0" w:color="auto"/>
            <w:bottom w:val="none" w:sz="0" w:space="0" w:color="auto"/>
            <w:right w:val="none" w:sz="0" w:space="0" w:color="auto"/>
          </w:divBdr>
        </w:div>
        <w:div w:id="718942739">
          <w:marLeft w:val="640"/>
          <w:marRight w:val="0"/>
          <w:marTop w:val="0"/>
          <w:marBottom w:val="0"/>
          <w:divBdr>
            <w:top w:val="none" w:sz="0" w:space="0" w:color="auto"/>
            <w:left w:val="none" w:sz="0" w:space="0" w:color="auto"/>
            <w:bottom w:val="none" w:sz="0" w:space="0" w:color="auto"/>
            <w:right w:val="none" w:sz="0" w:space="0" w:color="auto"/>
          </w:divBdr>
        </w:div>
        <w:div w:id="723411842">
          <w:marLeft w:val="640"/>
          <w:marRight w:val="0"/>
          <w:marTop w:val="0"/>
          <w:marBottom w:val="0"/>
          <w:divBdr>
            <w:top w:val="none" w:sz="0" w:space="0" w:color="auto"/>
            <w:left w:val="none" w:sz="0" w:space="0" w:color="auto"/>
            <w:bottom w:val="none" w:sz="0" w:space="0" w:color="auto"/>
            <w:right w:val="none" w:sz="0" w:space="0" w:color="auto"/>
          </w:divBdr>
        </w:div>
        <w:div w:id="757603879">
          <w:marLeft w:val="640"/>
          <w:marRight w:val="0"/>
          <w:marTop w:val="0"/>
          <w:marBottom w:val="0"/>
          <w:divBdr>
            <w:top w:val="none" w:sz="0" w:space="0" w:color="auto"/>
            <w:left w:val="none" w:sz="0" w:space="0" w:color="auto"/>
            <w:bottom w:val="none" w:sz="0" w:space="0" w:color="auto"/>
            <w:right w:val="none" w:sz="0" w:space="0" w:color="auto"/>
          </w:divBdr>
        </w:div>
        <w:div w:id="765466579">
          <w:marLeft w:val="640"/>
          <w:marRight w:val="0"/>
          <w:marTop w:val="0"/>
          <w:marBottom w:val="0"/>
          <w:divBdr>
            <w:top w:val="none" w:sz="0" w:space="0" w:color="auto"/>
            <w:left w:val="none" w:sz="0" w:space="0" w:color="auto"/>
            <w:bottom w:val="none" w:sz="0" w:space="0" w:color="auto"/>
            <w:right w:val="none" w:sz="0" w:space="0" w:color="auto"/>
          </w:divBdr>
        </w:div>
        <w:div w:id="779489583">
          <w:marLeft w:val="640"/>
          <w:marRight w:val="0"/>
          <w:marTop w:val="0"/>
          <w:marBottom w:val="0"/>
          <w:divBdr>
            <w:top w:val="none" w:sz="0" w:space="0" w:color="auto"/>
            <w:left w:val="none" w:sz="0" w:space="0" w:color="auto"/>
            <w:bottom w:val="none" w:sz="0" w:space="0" w:color="auto"/>
            <w:right w:val="none" w:sz="0" w:space="0" w:color="auto"/>
          </w:divBdr>
        </w:div>
        <w:div w:id="826899132">
          <w:marLeft w:val="640"/>
          <w:marRight w:val="0"/>
          <w:marTop w:val="0"/>
          <w:marBottom w:val="0"/>
          <w:divBdr>
            <w:top w:val="none" w:sz="0" w:space="0" w:color="auto"/>
            <w:left w:val="none" w:sz="0" w:space="0" w:color="auto"/>
            <w:bottom w:val="none" w:sz="0" w:space="0" w:color="auto"/>
            <w:right w:val="none" w:sz="0" w:space="0" w:color="auto"/>
          </w:divBdr>
        </w:div>
        <w:div w:id="831602981">
          <w:marLeft w:val="640"/>
          <w:marRight w:val="0"/>
          <w:marTop w:val="0"/>
          <w:marBottom w:val="0"/>
          <w:divBdr>
            <w:top w:val="none" w:sz="0" w:space="0" w:color="auto"/>
            <w:left w:val="none" w:sz="0" w:space="0" w:color="auto"/>
            <w:bottom w:val="none" w:sz="0" w:space="0" w:color="auto"/>
            <w:right w:val="none" w:sz="0" w:space="0" w:color="auto"/>
          </w:divBdr>
        </w:div>
        <w:div w:id="848838343">
          <w:marLeft w:val="640"/>
          <w:marRight w:val="0"/>
          <w:marTop w:val="0"/>
          <w:marBottom w:val="0"/>
          <w:divBdr>
            <w:top w:val="none" w:sz="0" w:space="0" w:color="auto"/>
            <w:left w:val="none" w:sz="0" w:space="0" w:color="auto"/>
            <w:bottom w:val="none" w:sz="0" w:space="0" w:color="auto"/>
            <w:right w:val="none" w:sz="0" w:space="0" w:color="auto"/>
          </w:divBdr>
        </w:div>
        <w:div w:id="853762812">
          <w:marLeft w:val="640"/>
          <w:marRight w:val="0"/>
          <w:marTop w:val="0"/>
          <w:marBottom w:val="0"/>
          <w:divBdr>
            <w:top w:val="none" w:sz="0" w:space="0" w:color="auto"/>
            <w:left w:val="none" w:sz="0" w:space="0" w:color="auto"/>
            <w:bottom w:val="none" w:sz="0" w:space="0" w:color="auto"/>
            <w:right w:val="none" w:sz="0" w:space="0" w:color="auto"/>
          </w:divBdr>
        </w:div>
        <w:div w:id="939219379">
          <w:marLeft w:val="640"/>
          <w:marRight w:val="0"/>
          <w:marTop w:val="0"/>
          <w:marBottom w:val="0"/>
          <w:divBdr>
            <w:top w:val="none" w:sz="0" w:space="0" w:color="auto"/>
            <w:left w:val="none" w:sz="0" w:space="0" w:color="auto"/>
            <w:bottom w:val="none" w:sz="0" w:space="0" w:color="auto"/>
            <w:right w:val="none" w:sz="0" w:space="0" w:color="auto"/>
          </w:divBdr>
        </w:div>
        <w:div w:id="942373279">
          <w:marLeft w:val="640"/>
          <w:marRight w:val="0"/>
          <w:marTop w:val="0"/>
          <w:marBottom w:val="0"/>
          <w:divBdr>
            <w:top w:val="none" w:sz="0" w:space="0" w:color="auto"/>
            <w:left w:val="none" w:sz="0" w:space="0" w:color="auto"/>
            <w:bottom w:val="none" w:sz="0" w:space="0" w:color="auto"/>
            <w:right w:val="none" w:sz="0" w:space="0" w:color="auto"/>
          </w:divBdr>
        </w:div>
        <w:div w:id="947158339">
          <w:marLeft w:val="640"/>
          <w:marRight w:val="0"/>
          <w:marTop w:val="0"/>
          <w:marBottom w:val="0"/>
          <w:divBdr>
            <w:top w:val="none" w:sz="0" w:space="0" w:color="auto"/>
            <w:left w:val="none" w:sz="0" w:space="0" w:color="auto"/>
            <w:bottom w:val="none" w:sz="0" w:space="0" w:color="auto"/>
            <w:right w:val="none" w:sz="0" w:space="0" w:color="auto"/>
          </w:divBdr>
        </w:div>
        <w:div w:id="997613778">
          <w:marLeft w:val="640"/>
          <w:marRight w:val="0"/>
          <w:marTop w:val="0"/>
          <w:marBottom w:val="0"/>
          <w:divBdr>
            <w:top w:val="none" w:sz="0" w:space="0" w:color="auto"/>
            <w:left w:val="none" w:sz="0" w:space="0" w:color="auto"/>
            <w:bottom w:val="none" w:sz="0" w:space="0" w:color="auto"/>
            <w:right w:val="none" w:sz="0" w:space="0" w:color="auto"/>
          </w:divBdr>
        </w:div>
        <w:div w:id="1036000569">
          <w:marLeft w:val="640"/>
          <w:marRight w:val="0"/>
          <w:marTop w:val="0"/>
          <w:marBottom w:val="0"/>
          <w:divBdr>
            <w:top w:val="none" w:sz="0" w:space="0" w:color="auto"/>
            <w:left w:val="none" w:sz="0" w:space="0" w:color="auto"/>
            <w:bottom w:val="none" w:sz="0" w:space="0" w:color="auto"/>
            <w:right w:val="none" w:sz="0" w:space="0" w:color="auto"/>
          </w:divBdr>
        </w:div>
        <w:div w:id="1047802620">
          <w:marLeft w:val="640"/>
          <w:marRight w:val="0"/>
          <w:marTop w:val="0"/>
          <w:marBottom w:val="0"/>
          <w:divBdr>
            <w:top w:val="none" w:sz="0" w:space="0" w:color="auto"/>
            <w:left w:val="none" w:sz="0" w:space="0" w:color="auto"/>
            <w:bottom w:val="none" w:sz="0" w:space="0" w:color="auto"/>
            <w:right w:val="none" w:sz="0" w:space="0" w:color="auto"/>
          </w:divBdr>
        </w:div>
        <w:div w:id="1074011463">
          <w:marLeft w:val="640"/>
          <w:marRight w:val="0"/>
          <w:marTop w:val="0"/>
          <w:marBottom w:val="0"/>
          <w:divBdr>
            <w:top w:val="none" w:sz="0" w:space="0" w:color="auto"/>
            <w:left w:val="none" w:sz="0" w:space="0" w:color="auto"/>
            <w:bottom w:val="none" w:sz="0" w:space="0" w:color="auto"/>
            <w:right w:val="none" w:sz="0" w:space="0" w:color="auto"/>
          </w:divBdr>
        </w:div>
        <w:div w:id="1095323067">
          <w:marLeft w:val="640"/>
          <w:marRight w:val="0"/>
          <w:marTop w:val="0"/>
          <w:marBottom w:val="0"/>
          <w:divBdr>
            <w:top w:val="none" w:sz="0" w:space="0" w:color="auto"/>
            <w:left w:val="none" w:sz="0" w:space="0" w:color="auto"/>
            <w:bottom w:val="none" w:sz="0" w:space="0" w:color="auto"/>
            <w:right w:val="none" w:sz="0" w:space="0" w:color="auto"/>
          </w:divBdr>
        </w:div>
        <w:div w:id="1099179214">
          <w:marLeft w:val="640"/>
          <w:marRight w:val="0"/>
          <w:marTop w:val="0"/>
          <w:marBottom w:val="0"/>
          <w:divBdr>
            <w:top w:val="none" w:sz="0" w:space="0" w:color="auto"/>
            <w:left w:val="none" w:sz="0" w:space="0" w:color="auto"/>
            <w:bottom w:val="none" w:sz="0" w:space="0" w:color="auto"/>
            <w:right w:val="none" w:sz="0" w:space="0" w:color="auto"/>
          </w:divBdr>
        </w:div>
        <w:div w:id="1110736607">
          <w:marLeft w:val="640"/>
          <w:marRight w:val="0"/>
          <w:marTop w:val="0"/>
          <w:marBottom w:val="0"/>
          <w:divBdr>
            <w:top w:val="none" w:sz="0" w:space="0" w:color="auto"/>
            <w:left w:val="none" w:sz="0" w:space="0" w:color="auto"/>
            <w:bottom w:val="none" w:sz="0" w:space="0" w:color="auto"/>
            <w:right w:val="none" w:sz="0" w:space="0" w:color="auto"/>
          </w:divBdr>
        </w:div>
        <w:div w:id="1174563596">
          <w:marLeft w:val="640"/>
          <w:marRight w:val="0"/>
          <w:marTop w:val="0"/>
          <w:marBottom w:val="0"/>
          <w:divBdr>
            <w:top w:val="none" w:sz="0" w:space="0" w:color="auto"/>
            <w:left w:val="none" w:sz="0" w:space="0" w:color="auto"/>
            <w:bottom w:val="none" w:sz="0" w:space="0" w:color="auto"/>
            <w:right w:val="none" w:sz="0" w:space="0" w:color="auto"/>
          </w:divBdr>
        </w:div>
        <w:div w:id="1226063223">
          <w:marLeft w:val="640"/>
          <w:marRight w:val="0"/>
          <w:marTop w:val="0"/>
          <w:marBottom w:val="0"/>
          <w:divBdr>
            <w:top w:val="none" w:sz="0" w:space="0" w:color="auto"/>
            <w:left w:val="none" w:sz="0" w:space="0" w:color="auto"/>
            <w:bottom w:val="none" w:sz="0" w:space="0" w:color="auto"/>
            <w:right w:val="none" w:sz="0" w:space="0" w:color="auto"/>
          </w:divBdr>
        </w:div>
        <w:div w:id="1229001963">
          <w:marLeft w:val="640"/>
          <w:marRight w:val="0"/>
          <w:marTop w:val="0"/>
          <w:marBottom w:val="0"/>
          <w:divBdr>
            <w:top w:val="none" w:sz="0" w:space="0" w:color="auto"/>
            <w:left w:val="none" w:sz="0" w:space="0" w:color="auto"/>
            <w:bottom w:val="none" w:sz="0" w:space="0" w:color="auto"/>
            <w:right w:val="none" w:sz="0" w:space="0" w:color="auto"/>
          </w:divBdr>
        </w:div>
        <w:div w:id="1240024399">
          <w:marLeft w:val="640"/>
          <w:marRight w:val="0"/>
          <w:marTop w:val="0"/>
          <w:marBottom w:val="0"/>
          <w:divBdr>
            <w:top w:val="none" w:sz="0" w:space="0" w:color="auto"/>
            <w:left w:val="none" w:sz="0" w:space="0" w:color="auto"/>
            <w:bottom w:val="none" w:sz="0" w:space="0" w:color="auto"/>
            <w:right w:val="none" w:sz="0" w:space="0" w:color="auto"/>
          </w:divBdr>
        </w:div>
        <w:div w:id="1278947517">
          <w:marLeft w:val="640"/>
          <w:marRight w:val="0"/>
          <w:marTop w:val="0"/>
          <w:marBottom w:val="0"/>
          <w:divBdr>
            <w:top w:val="none" w:sz="0" w:space="0" w:color="auto"/>
            <w:left w:val="none" w:sz="0" w:space="0" w:color="auto"/>
            <w:bottom w:val="none" w:sz="0" w:space="0" w:color="auto"/>
            <w:right w:val="none" w:sz="0" w:space="0" w:color="auto"/>
          </w:divBdr>
        </w:div>
        <w:div w:id="1293247983">
          <w:marLeft w:val="640"/>
          <w:marRight w:val="0"/>
          <w:marTop w:val="0"/>
          <w:marBottom w:val="0"/>
          <w:divBdr>
            <w:top w:val="none" w:sz="0" w:space="0" w:color="auto"/>
            <w:left w:val="none" w:sz="0" w:space="0" w:color="auto"/>
            <w:bottom w:val="none" w:sz="0" w:space="0" w:color="auto"/>
            <w:right w:val="none" w:sz="0" w:space="0" w:color="auto"/>
          </w:divBdr>
        </w:div>
        <w:div w:id="1299067445">
          <w:marLeft w:val="640"/>
          <w:marRight w:val="0"/>
          <w:marTop w:val="0"/>
          <w:marBottom w:val="0"/>
          <w:divBdr>
            <w:top w:val="none" w:sz="0" w:space="0" w:color="auto"/>
            <w:left w:val="none" w:sz="0" w:space="0" w:color="auto"/>
            <w:bottom w:val="none" w:sz="0" w:space="0" w:color="auto"/>
            <w:right w:val="none" w:sz="0" w:space="0" w:color="auto"/>
          </w:divBdr>
        </w:div>
        <w:div w:id="1328364633">
          <w:marLeft w:val="640"/>
          <w:marRight w:val="0"/>
          <w:marTop w:val="0"/>
          <w:marBottom w:val="0"/>
          <w:divBdr>
            <w:top w:val="none" w:sz="0" w:space="0" w:color="auto"/>
            <w:left w:val="none" w:sz="0" w:space="0" w:color="auto"/>
            <w:bottom w:val="none" w:sz="0" w:space="0" w:color="auto"/>
            <w:right w:val="none" w:sz="0" w:space="0" w:color="auto"/>
          </w:divBdr>
        </w:div>
        <w:div w:id="1376006099">
          <w:marLeft w:val="640"/>
          <w:marRight w:val="0"/>
          <w:marTop w:val="0"/>
          <w:marBottom w:val="0"/>
          <w:divBdr>
            <w:top w:val="none" w:sz="0" w:space="0" w:color="auto"/>
            <w:left w:val="none" w:sz="0" w:space="0" w:color="auto"/>
            <w:bottom w:val="none" w:sz="0" w:space="0" w:color="auto"/>
            <w:right w:val="none" w:sz="0" w:space="0" w:color="auto"/>
          </w:divBdr>
        </w:div>
        <w:div w:id="1387222674">
          <w:marLeft w:val="640"/>
          <w:marRight w:val="0"/>
          <w:marTop w:val="0"/>
          <w:marBottom w:val="0"/>
          <w:divBdr>
            <w:top w:val="none" w:sz="0" w:space="0" w:color="auto"/>
            <w:left w:val="none" w:sz="0" w:space="0" w:color="auto"/>
            <w:bottom w:val="none" w:sz="0" w:space="0" w:color="auto"/>
            <w:right w:val="none" w:sz="0" w:space="0" w:color="auto"/>
          </w:divBdr>
        </w:div>
        <w:div w:id="1407654245">
          <w:marLeft w:val="640"/>
          <w:marRight w:val="0"/>
          <w:marTop w:val="0"/>
          <w:marBottom w:val="0"/>
          <w:divBdr>
            <w:top w:val="none" w:sz="0" w:space="0" w:color="auto"/>
            <w:left w:val="none" w:sz="0" w:space="0" w:color="auto"/>
            <w:bottom w:val="none" w:sz="0" w:space="0" w:color="auto"/>
            <w:right w:val="none" w:sz="0" w:space="0" w:color="auto"/>
          </w:divBdr>
        </w:div>
        <w:div w:id="1423146047">
          <w:marLeft w:val="640"/>
          <w:marRight w:val="0"/>
          <w:marTop w:val="0"/>
          <w:marBottom w:val="0"/>
          <w:divBdr>
            <w:top w:val="none" w:sz="0" w:space="0" w:color="auto"/>
            <w:left w:val="none" w:sz="0" w:space="0" w:color="auto"/>
            <w:bottom w:val="none" w:sz="0" w:space="0" w:color="auto"/>
            <w:right w:val="none" w:sz="0" w:space="0" w:color="auto"/>
          </w:divBdr>
        </w:div>
        <w:div w:id="1475877757">
          <w:marLeft w:val="640"/>
          <w:marRight w:val="0"/>
          <w:marTop w:val="0"/>
          <w:marBottom w:val="0"/>
          <w:divBdr>
            <w:top w:val="none" w:sz="0" w:space="0" w:color="auto"/>
            <w:left w:val="none" w:sz="0" w:space="0" w:color="auto"/>
            <w:bottom w:val="none" w:sz="0" w:space="0" w:color="auto"/>
            <w:right w:val="none" w:sz="0" w:space="0" w:color="auto"/>
          </w:divBdr>
        </w:div>
        <w:div w:id="1485707462">
          <w:marLeft w:val="640"/>
          <w:marRight w:val="0"/>
          <w:marTop w:val="0"/>
          <w:marBottom w:val="0"/>
          <w:divBdr>
            <w:top w:val="none" w:sz="0" w:space="0" w:color="auto"/>
            <w:left w:val="none" w:sz="0" w:space="0" w:color="auto"/>
            <w:bottom w:val="none" w:sz="0" w:space="0" w:color="auto"/>
            <w:right w:val="none" w:sz="0" w:space="0" w:color="auto"/>
          </w:divBdr>
        </w:div>
        <w:div w:id="1507669571">
          <w:marLeft w:val="640"/>
          <w:marRight w:val="0"/>
          <w:marTop w:val="0"/>
          <w:marBottom w:val="0"/>
          <w:divBdr>
            <w:top w:val="none" w:sz="0" w:space="0" w:color="auto"/>
            <w:left w:val="none" w:sz="0" w:space="0" w:color="auto"/>
            <w:bottom w:val="none" w:sz="0" w:space="0" w:color="auto"/>
            <w:right w:val="none" w:sz="0" w:space="0" w:color="auto"/>
          </w:divBdr>
        </w:div>
        <w:div w:id="1562865863">
          <w:marLeft w:val="640"/>
          <w:marRight w:val="0"/>
          <w:marTop w:val="0"/>
          <w:marBottom w:val="0"/>
          <w:divBdr>
            <w:top w:val="none" w:sz="0" w:space="0" w:color="auto"/>
            <w:left w:val="none" w:sz="0" w:space="0" w:color="auto"/>
            <w:bottom w:val="none" w:sz="0" w:space="0" w:color="auto"/>
            <w:right w:val="none" w:sz="0" w:space="0" w:color="auto"/>
          </w:divBdr>
        </w:div>
        <w:div w:id="1563519621">
          <w:marLeft w:val="640"/>
          <w:marRight w:val="0"/>
          <w:marTop w:val="0"/>
          <w:marBottom w:val="0"/>
          <w:divBdr>
            <w:top w:val="none" w:sz="0" w:space="0" w:color="auto"/>
            <w:left w:val="none" w:sz="0" w:space="0" w:color="auto"/>
            <w:bottom w:val="none" w:sz="0" w:space="0" w:color="auto"/>
            <w:right w:val="none" w:sz="0" w:space="0" w:color="auto"/>
          </w:divBdr>
        </w:div>
        <w:div w:id="1570192303">
          <w:marLeft w:val="640"/>
          <w:marRight w:val="0"/>
          <w:marTop w:val="0"/>
          <w:marBottom w:val="0"/>
          <w:divBdr>
            <w:top w:val="none" w:sz="0" w:space="0" w:color="auto"/>
            <w:left w:val="none" w:sz="0" w:space="0" w:color="auto"/>
            <w:bottom w:val="none" w:sz="0" w:space="0" w:color="auto"/>
            <w:right w:val="none" w:sz="0" w:space="0" w:color="auto"/>
          </w:divBdr>
        </w:div>
        <w:div w:id="1605729083">
          <w:marLeft w:val="640"/>
          <w:marRight w:val="0"/>
          <w:marTop w:val="0"/>
          <w:marBottom w:val="0"/>
          <w:divBdr>
            <w:top w:val="none" w:sz="0" w:space="0" w:color="auto"/>
            <w:left w:val="none" w:sz="0" w:space="0" w:color="auto"/>
            <w:bottom w:val="none" w:sz="0" w:space="0" w:color="auto"/>
            <w:right w:val="none" w:sz="0" w:space="0" w:color="auto"/>
          </w:divBdr>
        </w:div>
        <w:div w:id="1607227250">
          <w:marLeft w:val="640"/>
          <w:marRight w:val="0"/>
          <w:marTop w:val="0"/>
          <w:marBottom w:val="0"/>
          <w:divBdr>
            <w:top w:val="none" w:sz="0" w:space="0" w:color="auto"/>
            <w:left w:val="none" w:sz="0" w:space="0" w:color="auto"/>
            <w:bottom w:val="none" w:sz="0" w:space="0" w:color="auto"/>
            <w:right w:val="none" w:sz="0" w:space="0" w:color="auto"/>
          </w:divBdr>
        </w:div>
        <w:div w:id="1622420470">
          <w:marLeft w:val="640"/>
          <w:marRight w:val="0"/>
          <w:marTop w:val="0"/>
          <w:marBottom w:val="0"/>
          <w:divBdr>
            <w:top w:val="none" w:sz="0" w:space="0" w:color="auto"/>
            <w:left w:val="none" w:sz="0" w:space="0" w:color="auto"/>
            <w:bottom w:val="none" w:sz="0" w:space="0" w:color="auto"/>
            <w:right w:val="none" w:sz="0" w:space="0" w:color="auto"/>
          </w:divBdr>
        </w:div>
        <w:div w:id="1637026998">
          <w:marLeft w:val="640"/>
          <w:marRight w:val="0"/>
          <w:marTop w:val="0"/>
          <w:marBottom w:val="0"/>
          <w:divBdr>
            <w:top w:val="none" w:sz="0" w:space="0" w:color="auto"/>
            <w:left w:val="none" w:sz="0" w:space="0" w:color="auto"/>
            <w:bottom w:val="none" w:sz="0" w:space="0" w:color="auto"/>
            <w:right w:val="none" w:sz="0" w:space="0" w:color="auto"/>
          </w:divBdr>
        </w:div>
        <w:div w:id="1671257299">
          <w:marLeft w:val="640"/>
          <w:marRight w:val="0"/>
          <w:marTop w:val="0"/>
          <w:marBottom w:val="0"/>
          <w:divBdr>
            <w:top w:val="none" w:sz="0" w:space="0" w:color="auto"/>
            <w:left w:val="none" w:sz="0" w:space="0" w:color="auto"/>
            <w:bottom w:val="none" w:sz="0" w:space="0" w:color="auto"/>
            <w:right w:val="none" w:sz="0" w:space="0" w:color="auto"/>
          </w:divBdr>
        </w:div>
        <w:div w:id="1674146573">
          <w:marLeft w:val="640"/>
          <w:marRight w:val="0"/>
          <w:marTop w:val="0"/>
          <w:marBottom w:val="0"/>
          <w:divBdr>
            <w:top w:val="none" w:sz="0" w:space="0" w:color="auto"/>
            <w:left w:val="none" w:sz="0" w:space="0" w:color="auto"/>
            <w:bottom w:val="none" w:sz="0" w:space="0" w:color="auto"/>
            <w:right w:val="none" w:sz="0" w:space="0" w:color="auto"/>
          </w:divBdr>
        </w:div>
        <w:div w:id="1706447600">
          <w:marLeft w:val="640"/>
          <w:marRight w:val="0"/>
          <w:marTop w:val="0"/>
          <w:marBottom w:val="0"/>
          <w:divBdr>
            <w:top w:val="none" w:sz="0" w:space="0" w:color="auto"/>
            <w:left w:val="none" w:sz="0" w:space="0" w:color="auto"/>
            <w:bottom w:val="none" w:sz="0" w:space="0" w:color="auto"/>
            <w:right w:val="none" w:sz="0" w:space="0" w:color="auto"/>
          </w:divBdr>
        </w:div>
        <w:div w:id="1753502755">
          <w:marLeft w:val="640"/>
          <w:marRight w:val="0"/>
          <w:marTop w:val="0"/>
          <w:marBottom w:val="0"/>
          <w:divBdr>
            <w:top w:val="none" w:sz="0" w:space="0" w:color="auto"/>
            <w:left w:val="none" w:sz="0" w:space="0" w:color="auto"/>
            <w:bottom w:val="none" w:sz="0" w:space="0" w:color="auto"/>
            <w:right w:val="none" w:sz="0" w:space="0" w:color="auto"/>
          </w:divBdr>
        </w:div>
        <w:div w:id="1807311311">
          <w:marLeft w:val="640"/>
          <w:marRight w:val="0"/>
          <w:marTop w:val="0"/>
          <w:marBottom w:val="0"/>
          <w:divBdr>
            <w:top w:val="none" w:sz="0" w:space="0" w:color="auto"/>
            <w:left w:val="none" w:sz="0" w:space="0" w:color="auto"/>
            <w:bottom w:val="none" w:sz="0" w:space="0" w:color="auto"/>
            <w:right w:val="none" w:sz="0" w:space="0" w:color="auto"/>
          </w:divBdr>
        </w:div>
        <w:div w:id="1842427295">
          <w:marLeft w:val="640"/>
          <w:marRight w:val="0"/>
          <w:marTop w:val="0"/>
          <w:marBottom w:val="0"/>
          <w:divBdr>
            <w:top w:val="none" w:sz="0" w:space="0" w:color="auto"/>
            <w:left w:val="none" w:sz="0" w:space="0" w:color="auto"/>
            <w:bottom w:val="none" w:sz="0" w:space="0" w:color="auto"/>
            <w:right w:val="none" w:sz="0" w:space="0" w:color="auto"/>
          </w:divBdr>
        </w:div>
        <w:div w:id="1851214099">
          <w:marLeft w:val="640"/>
          <w:marRight w:val="0"/>
          <w:marTop w:val="0"/>
          <w:marBottom w:val="0"/>
          <w:divBdr>
            <w:top w:val="none" w:sz="0" w:space="0" w:color="auto"/>
            <w:left w:val="none" w:sz="0" w:space="0" w:color="auto"/>
            <w:bottom w:val="none" w:sz="0" w:space="0" w:color="auto"/>
            <w:right w:val="none" w:sz="0" w:space="0" w:color="auto"/>
          </w:divBdr>
        </w:div>
        <w:div w:id="1885753826">
          <w:marLeft w:val="640"/>
          <w:marRight w:val="0"/>
          <w:marTop w:val="0"/>
          <w:marBottom w:val="0"/>
          <w:divBdr>
            <w:top w:val="none" w:sz="0" w:space="0" w:color="auto"/>
            <w:left w:val="none" w:sz="0" w:space="0" w:color="auto"/>
            <w:bottom w:val="none" w:sz="0" w:space="0" w:color="auto"/>
            <w:right w:val="none" w:sz="0" w:space="0" w:color="auto"/>
          </w:divBdr>
        </w:div>
        <w:div w:id="1908109298">
          <w:marLeft w:val="640"/>
          <w:marRight w:val="0"/>
          <w:marTop w:val="0"/>
          <w:marBottom w:val="0"/>
          <w:divBdr>
            <w:top w:val="none" w:sz="0" w:space="0" w:color="auto"/>
            <w:left w:val="none" w:sz="0" w:space="0" w:color="auto"/>
            <w:bottom w:val="none" w:sz="0" w:space="0" w:color="auto"/>
            <w:right w:val="none" w:sz="0" w:space="0" w:color="auto"/>
          </w:divBdr>
        </w:div>
        <w:div w:id="1915779510">
          <w:marLeft w:val="640"/>
          <w:marRight w:val="0"/>
          <w:marTop w:val="0"/>
          <w:marBottom w:val="0"/>
          <w:divBdr>
            <w:top w:val="none" w:sz="0" w:space="0" w:color="auto"/>
            <w:left w:val="none" w:sz="0" w:space="0" w:color="auto"/>
            <w:bottom w:val="none" w:sz="0" w:space="0" w:color="auto"/>
            <w:right w:val="none" w:sz="0" w:space="0" w:color="auto"/>
          </w:divBdr>
        </w:div>
        <w:div w:id="1919512214">
          <w:marLeft w:val="640"/>
          <w:marRight w:val="0"/>
          <w:marTop w:val="0"/>
          <w:marBottom w:val="0"/>
          <w:divBdr>
            <w:top w:val="none" w:sz="0" w:space="0" w:color="auto"/>
            <w:left w:val="none" w:sz="0" w:space="0" w:color="auto"/>
            <w:bottom w:val="none" w:sz="0" w:space="0" w:color="auto"/>
            <w:right w:val="none" w:sz="0" w:space="0" w:color="auto"/>
          </w:divBdr>
        </w:div>
        <w:div w:id="1943606567">
          <w:marLeft w:val="640"/>
          <w:marRight w:val="0"/>
          <w:marTop w:val="0"/>
          <w:marBottom w:val="0"/>
          <w:divBdr>
            <w:top w:val="none" w:sz="0" w:space="0" w:color="auto"/>
            <w:left w:val="none" w:sz="0" w:space="0" w:color="auto"/>
            <w:bottom w:val="none" w:sz="0" w:space="0" w:color="auto"/>
            <w:right w:val="none" w:sz="0" w:space="0" w:color="auto"/>
          </w:divBdr>
        </w:div>
        <w:div w:id="2026783107">
          <w:marLeft w:val="640"/>
          <w:marRight w:val="0"/>
          <w:marTop w:val="0"/>
          <w:marBottom w:val="0"/>
          <w:divBdr>
            <w:top w:val="none" w:sz="0" w:space="0" w:color="auto"/>
            <w:left w:val="none" w:sz="0" w:space="0" w:color="auto"/>
            <w:bottom w:val="none" w:sz="0" w:space="0" w:color="auto"/>
            <w:right w:val="none" w:sz="0" w:space="0" w:color="auto"/>
          </w:divBdr>
        </w:div>
        <w:div w:id="2039774203">
          <w:marLeft w:val="640"/>
          <w:marRight w:val="0"/>
          <w:marTop w:val="0"/>
          <w:marBottom w:val="0"/>
          <w:divBdr>
            <w:top w:val="none" w:sz="0" w:space="0" w:color="auto"/>
            <w:left w:val="none" w:sz="0" w:space="0" w:color="auto"/>
            <w:bottom w:val="none" w:sz="0" w:space="0" w:color="auto"/>
            <w:right w:val="none" w:sz="0" w:space="0" w:color="auto"/>
          </w:divBdr>
        </w:div>
        <w:div w:id="2040356877">
          <w:marLeft w:val="640"/>
          <w:marRight w:val="0"/>
          <w:marTop w:val="0"/>
          <w:marBottom w:val="0"/>
          <w:divBdr>
            <w:top w:val="none" w:sz="0" w:space="0" w:color="auto"/>
            <w:left w:val="none" w:sz="0" w:space="0" w:color="auto"/>
            <w:bottom w:val="none" w:sz="0" w:space="0" w:color="auto"/>
            <w:right w:val="none" w:sz="0" w:space="0" w:color="auto"/>
          </w:divBdr>
        </w:div>
        <w:div w:id="2055738949">
          <w:marLeft w:val="640"/>
          <w:marRight w:val="0"/>
          <w:marTop w:val="0"/>
          <w:marBottom w:val="0"/>
          <w:divBdr>
            <w:top w:val="none" w:sz="0" w:space="0" w:color="auto"/>
            <w:left w:val="none" w:sz="0" w:space="0" w:color="auto"/>
            <w:bottom w:val="none" w:sz="0" w:space="0" w:color="auto"/>
            <w:right w:val="none" w:sz="0" w:space="0" w:color="auto"/>
          </w:divBdr>
        </w:div>
        <w:div w:id="2072262731">
          <w:marLeft w:val="640"/>
          <w:marRight w:val="0"/>
          <w:marTop w:val="0"/>
          <w:marBottom w:val="0"/>
          <w:divBdr>
            <w:top w:val="none" w:sz="0" w:space="0" w:color="auto"/>
            <w:left w:val="none" w:sz="0" w:space="0" w:color="auto"/>
            <w:bottom w:val="none" w:sz="0" w:space="0" w:color="auto"/>
            <w:right w:val="none" w:sz="0" w:space="0" w:color="auto"/>
          </w:divBdr>
        </w:div>
        <w:div w:id="2113544606">
          <w:marLeft w:val="640"/>
          <w:marRight w:val="0"/>
          <w:marTop w:val="0"/>
          <w:marBottom w:val="0"/>
          <w:divBdr>
            <w:top w:val="none" w:sz="0" w:space="0" w:color="auto"/>
            <w:left w:val="none" w:sz="0" w:space="0" w:color="auto"/>
            <w:bottom w:val="none" w:sz="0" w:space="0" w:color="auto"/>
            <w:right w:val="none" w:sz="0" w:space="0" w:color="auto"/>
          </w:divBdr>
        </w:div>
      </w:divsChild>
    </w:div>
    <w:div w:id="1715693483">
      <w:bodyDiv w:val="1"/>
      <w:marLeft w:val="0"/>
      <w:marRight w:val="0"/>
      <w:marTop w:val="0"/>
      <w:marBottom w:val="0"/>
      <w:divBdr>
        <w:top w:val="none" w:sz="0" w:space="0" w:color="auto"/>
        <w:left w:val="none" w:sz="0" w:space="0" w:color="auto"/>
        <w:bottom w:val="none" w:sz="0" w:space="0" w:color="auto"/>
        <w:right w:val="none" w:sz="0" w:space="0" w:color="auto"/>
      </w:divBdr>
      <w:divsChild>
        <w:div w:id="11301658">
          <w:marLeft w:val="640"/>
          <w:marRight w:val="0"/>
          <w:marTop w:val="0"/>
          <w:marBottom w:val="0"/>
          <w:divBdr>
            <w:top w:val="none" w:sz="0" w:space="0" w:color="auto"/>
            <w:left w:val="none" w:sz="0" w:space="0" w:color="auto"/>
            <w:bottom w:val="none" w:sz="0" w:space="0" w:color="auto"/>
            <w:right w:val="none" w:sz="0" w:space="0" w:color="auto"/>
          </w:divBdr>
        </w:div>
        <w:div w:id="12609419">
          <w:marLeft w:val="640"/>
          <w:marRight w:val="0"/>
          <w:marTop w:val="0"/>
          <w:marBottom w:val="0"/>
          <w:divBdr>
            <w:top w:val="none" w:sz="0" w:space="0" w:color="auto"/>
            <w:left w:val="none" w:sz="0" w:space="0" w:color="auto"/>
            <w:bottom w:val="none" w:sz="0" w:space="0" w:color="auto"/>
            <w:right w:val="none" w:sz="0" w:space="0" w:color="auto"/>
          </w:divBdr>
        </w:div>
        <w:div w:id="14692406">
          <w:marLeft w:val="640"/>
          <w:marRight w:val="0"/>
          <w:marTop w:val="0"/>
          <w:marBottom w:val="0"/>
          <w:divBdr>
            <w:top w:val="none" w:sz="0" w:space="0" w:color="auto"/>
            <w:left w:val="none" w:sz="0" w:space="0" w:color="auto"/>
            <w:bottom w:val="none" w:sz="0" w:space="0" w:color="auto"/>
            <w:right w:val="none" w:sz="0" w:space="0" w:color="auto"/>
          </w:divBdr>
        </w:div>
        <w:div w:id="67578768">
          <w:marLeft w:val="640"/>
          <w:marRight w:val="0"/>
          <w:marTop w:val="0"/>
          <w:marBottom w:val="0"/>
          <w:divBdr>
            <w:top w:val="none" w:sz="0" w:space="0" w:color="auto"/>
            <w:left w:val="none" w:sz="0" w:space="0" w:color="auto"/>
            <w:bottom w:val="none" w:sz="0" w:space="0" w:color="auto"/>
            <w:right w:val="none" w:sz="0" w:space="0" w:color="auto"/>
          </w:divBdr>
        </w:div>
        <w:div w:id="90778926">
          <w:marLeft w:val="640"/>
          <w:marRight w:val="0"/>
          <w:marTop w:val="0"/>
          <w:marBottom w:val="0"/>
          <w:divBdr>
            <w:top w:val="none" w:sz="0" w:space="0" w:color="auto"/>
            <w:left w:val="none" w:sz="0" w:space="0" w:color="auto"/>
            <w:bottom w:val="none" w:sz="0" w:space="0" w:color="auto"/>
            <w:right w:val="none" w:sz="0" w:space="0" w:color="auto"/>
          </w:divBdr>
        </w:div>
        <w:div w:id="95101604">
          <w:marLeft w:val="640"/>
          <w:marRight w:val="0"/>
          <w:marTop w:val="0"/>
          <w:marBottom w:val="0"/>
          <w:divBdr>
            <w:top w:val="none" w:sz="0" w:space="0" w:color="auto"/>
            <w:left w:val="none" w:sz="0" w:space="0" w:color="auto"/>
            <w:bottom w:val="none" w:sz="0" w:space="0" w:color="auto"/>
            <w:right w:val="none" w:sz="0" w:space="0" w:color="auto"/>
          </w:divBdr>
        </w:div>
        <w:div w:id="173230888">
          <w:marLeft w:val="640"/>
          <w:marRight w:val="0"/>
          <w:marTop w:val="0"/>
          <w:marBottom w:val="0"/>
          <w:divBdr>
            <w:top w:val="none" w:sz="0" w:space="0" w:color="auto"/>
            <w:left w:val="none" w:sz="0" w:space="0" w:color="auto"/>
            <w:bottom w:val="none" w:sz="0" w:space="0" w:color="auto"/>
            <w:right w:val="none" w:sz="0" w:space="0" w:color="auto"/>
          </w:divBdr>
        </w:div>
        <w:div w:id="175458986">
          <w:marLeft w:val="640"/>
          <w:marRight w:val="0"/>
          <w:marTop w:val="0"/>
          <w:marBottom w:val="0"/>
          <w:divBdr>
            <w:top w:val="none" w:sz="0" w:space="0" w:color="auto"/>
            <w:left w:val="none" w:sz="0" w:space="0" w:color="auto"/>
            <w:bottom w:val="none" w:sz="0" w:space="0" w:color="auto"/>
            <w:right w:val="none" w:sz="0" w:space="0" w:color="auto"/>
          </w:divBdr>
        </w:div>
        <w:div w:id="179514524">
          <w:marLeft w:val="640"/>
          <w:marRight w:val="0"/>
          <w:marTop w:val="0"/>
          <w:marBottom w:val="0"/>
          <w:divBdr>
            <w:top w:val="none" w:sz="0" w:space="0" w:color="auto"/>
            <w:left w:val="none" w:sz="0" w:space="0" w:color="auto"/>
            <w:bottom w:val="none" w:sz="0" w:space="0" w:color="auto"/>
            <w:right w:val="none" w:sz="0" w:space="0" w:color="auto"/>
          </w:divBdr>
        </w:div>
        <w:div w:id="193663533">
          <w:marLeft w:val="640"/>
          <w:marRight w:val="0"/>
          <w:marTop w:val="0"/>
          <w:marBottom w:val="0"/>
          <w:divBdr>
            <w:top w:val="none" w:sz="0" w:space="0" w:color="auto"/>
            <w:left w:val="none" w:sz="0" w:space="0" w:color="auto"/>
            <w:bottom w:val="none" w:sz="0" w:space="0" w:color="auto"/>
            <w:right w:val="none" w:sz="0" w:space="0" w:color="auto"/>
          </w:divBdr>
        </w:div>
        <w:div w:id="198475286">
          <w:marLeft w:val="640"/>
          <w:marRight w:val="0"/>
          <w:marTop w:val="0"/>
          <w:marBottom w:val="0"/>
          <w:divBdr>
            <w:top w:val="none" w:sz="0" w:space="0" w:color="auto"/>
            <w:left w:val="none" w:sz="0" w:space="0" w:color="auto"/>
            <w:bottom w:val="none" w:sz="0" w:space="0" w:color="auto"/>
            <w:right w:val="none" w:sz="0" w:space="0" w:color="auto"/>
          </w:divBdr>
        </w:div>
        <w:div w:id="212086150">
          <w:marLeft w:val="640"/>
          <w:marRight w:val="0"/>
          <w:marTop w:val="0"/>
          <w:marBottom w:val="0"/>
          <w:divBdr>
            <w:top w:val="none" w:sz="0" w:space="0" w:color="auto"/>
            <w:left w:val="none" w:sz="0" w:space="0" w:color="auto"/>
            <w:bottom w:val="none" w:sz="0" w:space="0" w:color="auto"/>
            <w:right w:val="none" w:sz="0" w:space="0" w:color="auto"/>
          </w:divBdr>
        </w:div>
        <w:div w:id="253326692">
          <w:marLeft w:val="640"/>
          <w:marRight w:val="0"/>
          <w:marTop w:val="0"/>
          <w:marBottom w:val="0"/>
          <w:divBdr>
            <w:top w:val="none" w:sz="0" w:space="0" w:color="auto"/>
            <w:left w:val="none" w:sz="0" w:space="0" w:color="auto"/>
            <w:bottom w:val="none" w:sz="0" w:space="0" w:color="auto"/>
            <w:right w:val="none" w:sz="0" w:space="0" w:color="auto"/>
          </w:divBdr>
        </w:div>
        <w:div w:id="257830736">
          <w:marLeft w:val="640"/>
          <w:marRight w:val="0"/>
          <w:marTop w:val="0"/>
          <w:marBottom w:val="0"/>
          <w:divBdr>
            <w:top w:val="none" w:sz="0" w:space="0" w:color="auto"/>
            <w:left w:val="none" w:sz="0" w:space="0" w:color="auto"/>
            <w:bottom w:val="none" w:sz="0" w:space="0" w:color="auto"/>
            <w:right w:val="none" w:sz="0" w:space="0" w:color="auto"/>
          </w:divBdr>
        </w:div>
        <w:div w:id="261492943">
          <w:marLeft w:val="640"/>
          <w:marRight w:val="0"/>
          <w:marTop w:val="0"/>
          <w:marBottom w:val="0"/>
          <w:divBdr>
            <w:top w:val="none" w:sz="0" w:space="0" w:color="auto"/>
            <w:left w:val="none" w:sz="0" w:space="0" w:color="auto"/>
            <w:bottom w:val="none" w:sz="0" w:space="0" w:color="auto"/>
            <w:right w:val="none" w:sz="0" w:space="0" w:color="auto"/>
          </w:divBdr>
        </w:div>
        <w:div w:id="334234625">
          <w:marLeft w:val="640"/>
          <w:marRight w:val="0"/>
          <w:marTop w:val="0"/>
          <w:marBottom w:val="0"/>
          <w:divBdr>
            <w:top w:val="none" w:sz="0" w:space="0" w:color="auto"/>
            <w:left w:val="none" w:sz="0" w:space="0" w:color="auto"/>
            <w:bottom w:val="none" w:sz="0" w:space="0" w:color="auto"/>
            <w:right w:val="none" w:sz="0" w:space="0" w:color="auto"/>
          </w:divBdr>
        </w:div>
        <w:div w:id="337542603">
          <w:marLeft w:val="640"/>
          <w:marRight w:val="0"/>
          <w:marTop w:val="0"/>
          <w:marBottom w:val="0"/>
          <w:divBdr>
            <w:top w:val="none" w:sz="0" w:space="0" w:color="auto"/>
            <w:left w:val="none" w:sz="0" w:space="0" w:color="auto"/>
            <w:bottom w:val="none" w:sz="0" w:space="0" w:color="auto"/>
            <w:right w:val="none" w:sz="0" w:space="0" w:color="auto"/>
          </w:divBdr>
        </w:div>
        <w:div w:id="379551357">
          <w:marLeft w:val="640"/>
          <w:marRight w:val="0"/>
          <w:marTop w:val="0"/>
          <w:marBottom w:val="0"/>
          <w:divBdr>
            <w:top w:val="none" w:sz="0" w:space="0" w:color="auto"/>
            <w:left w:val="none" w:sz="0" w:space="0" w:color="auto"/>
            <w:bottom w:val="none" w:sz="0" w:space="0" w:color="auto"/>
            <w:right w:val="none" w:sz="0" w:space="0" w:color="auto"/>
          </w:divBdr>
        </w:div>
        <w:div w:id="393620793">
          <w:marLeft w:val="640"/>
          <w:marRight w:val="0"/>
          <w:marTop w:val="0"/>
          <w:marBottom w:val="0"/>
          <w:divBdr>
            <w:top w:val="none" w:sz="0" w:space="0" w:color="auto"/>
            <w:left w:val="none" w:sz="0" w:space="0" w:color="auto"/>
            <w:bottom w:val="none" w:sz="0" w:space="0" w:color="auto"/>
            <w:right w:val="none" w:sz="0" w:space="0" w:color="auto"/>
          </w:divBdr>
        </w:div>
        <w:div w:id="413170317">
          <w:marLeft w:val="640"/>
          <w:marRight w:val="0"/>
          <w:marTop w:val="0"/>
          <w:marBottom w:val="0"/>
          <w:divBdr>
            <w:top w:val="none" w:sz="0" w:space="0" w:color="auto"/>
            <w:left w:val="none" w:sz="0" w:space="0" w:color="auto"/>
            <w:bottom w:val="none" w:sz="0" w:space="0" w:color="auto"/>
            <w:right w:val="none" w:sz="0" w:space="0" w:color="auto"/>
          </w:divBdr>
        </w:div>
        <w:div w:id="424232252">
          <w:marLeft w:val="640"/>
          <w:marRight w:val="0"/>
          <w:marTop w:val="0"/>
          <w:marBottom w:val="0"/>
          <w:divBdr>
            <w:top w:val="none" w:sz="0" w:space="0" w:color="auto"/>
            <w:left w:val="none" w:sz="0" w:space="0" w:color="auto"/>
            <w:bottom w:val="none" w:sz="0" w:space="0" w:color="auto"/>
            <w:right w:val="none" w:sz="0" w:space="0" w:color="auto"/>
          </w:divBdr>
        </w:div>
        <w:div w:id="472721970">
          <w:marLeft w:val="640"/>
          <w:marRight w:val="0"/>
          <w:marTop w:val="0"/>
          <w:marBottom w:val="0"/>
          <w:divBdr>
            <w:top w:val="none" w:sz="0" w:space="0" w:color="auto"/>
            <w:left w:val="none" w:sz="0" w:space="0" w:color="auto"/>
            <w:bottom w:val="none" w:sz="0" w:space="0" w:color="auto"/>
            <w:right w:val="none" w:sz="0" w:space="0" w:color="auto"/>
          </w:divBdr>
        </w:div>
        <w:div w:id="490760671">
          <w:marLeft w:val="640"/>
          <w:marRight w:val="0"/>
          <w:marTop w:val="0"/>
          <w:marBottom w:val="0"/>
          <w:divBdr>
            <w:top w:val="none" w:sz="0" w:space="0" w:color="auto"/>
            <w:left w:val="none" w:sz="0" w:space="0" w:color="auto"/>
            <w:bottom w:val="none" w:sz="0" w:space="0" w:color="auto"/>
            <w:right w:val="none" w:sz="0" w:space="0" w:color="auto"/>
          </w:divBdr>
        </w:div>
        <w:div w:id="494416921">
          <w:marLeft w:val="640"/>
          <w:marRight w:val="0"/>
          <w:marTop w:val="0"/>
          <w:marBottom w:val="0"/>
          <w:divBdr>
            <w:top w:val="none" w:sz="0" w:space="0" w:color="auto"/>
            <w:left w:val="none" w:sz="0" w:space="0" w:color="auto"/>
            <w:bottom w:val="none" w:sz="0" w:space="0" w:color="auto"/>
            <w:right w:val="none" w:sz="0" w:space="0" w:color="auto"/>
          </w:divBdr>
        </w:div>
        <w:div w:id="524711673">
          <w:marLeft w:val="640"/>
          <w:marRight w:val="0"/>
          <w:marTop w:val="0"/>
          <w:marBottom w:val="0"/>
          <w:divBdr>
            <w:top w:val="none" w:sz="0" w:space="0" w:color="auto"/>
            <w:left w:val="none" w:sz="0" w:space="0" w:color="auto"/>
            <w:bottom w:val="none" w:sz="0" w:space="0" w:color="auto"/>
            <w:right w:val="none" w:sz="0" w:space="0" w:color="auto"/>
          </w:divBdr>
        </w:div>
        <w:div w:id="544172223">
          <w:marLeft w:val="640"/>
          <w:marRight w:val="0"/>
          <w:marTop w:val="0"/>
          <w:marBottom w:val="0"/>
          <w:divBdr>
            <w:top w:val="none" w:sz="0" w:space="0" w:color="auto"/>
            <w:left w:val="none" w:sz="0" w:space="0" w:color="auto"/>
            <w:bottom w:val="none" w:sz="0" w:space="0" w:color="auto"/>
            <w:right w:val="none" w:sz="0" w:space="0" w:color="auto"/>
          </w:divBdr>
        </w:div>
        <w:div w:id="551776033">
          <w:marLeft w:val="640"/>
          <w:marRight w:val="0"/>
          <w:marTop w:val="0"/>
          <w:marBottom w:val="0"/>
          <w:divBdr>
            <w:top w:val="none" w:sz="0" w:space="0" w:color="auto"/>
            <w:left w:val="none" w:sz="0" w:space="0" w:color="auto"/>
            <w:bottom w:val="none" w:sz="0" w:space="0" w:color="auto"/>
            <w:right w:val="none" w:sz="0" w:space="0" w:color="auto"/>
          </w:divBdr>
        </w:div>
        <w:div w:id="562450058">
          <w:marLeft w:val="640"/>
          <w:marRight w:val="0"/>
          <w:marTop w:val="0"/>
          <w:marBottom w:val="0"/>
          <w:divBdr>
            <w:top w:val="none" w:sz="0" w:space="0" w:color="auto"/>
            <w:left w:val="none" w:sz="0" w:space="0" w:color="auto"/>
            <w:bottom w:val="none" w:sz="0" w:space="0" w:color="auto"/>
            <w:right w:val="none" w:sz="0" w:space="0" w:color="auto"/>
          </w:divBdr>
        </w:div>
        <w:div w:id="562564465">
          <w:marLeft w:val="640"/>
          <w:marRight w:val="0"/>
          <w:marTop w:val="0"/>
          <w:marBottom w:val="0"/>
          <w:divBdr>
            <w:top w:val="none" w:sz="0" w:space="0" w:color="auto"/>
            <w:left w:val="none" w:sz="0" w:space="0" w:color="auto"/>
            <w:bottom w:val="none" w:sz="0" w:space="0" w:color="auto"/>
            <w:right w:val="none" w:sz="0" w:space="0" w:color="auto"/>
          </w:divBdr>
        </w:div>
        <w:div w:id="593167248">
          <w:marLeft w:val="640"/>
          <w:marRight w:val="0"/>
          <w:marTop w:val="0"/>
          <w:marBottom w:val="0"/>
          <w:divBdr>
            <w:top w:val="none" w:sz="0" w:space="0" w:color="auto"/>
            <w:left w:val="none" w:sz="0" w:space="0" w:color="auto"/>
            <w:bottom w:val="none" w:sz="0" w:space="0" w:color="auto"/>
            <w:right w:val="none" w:sz="0" w:space="0" w:color="auto"/>
          </w:divBdr>
        </w:div>
        <w:div w:id="647902223">
          <w:marLeft w:val="640"/>
          <w:marRight w:val="0"/>
          <w:marTop w:val="0"/>
          <w:marBottom w:val="0"/>
          <w:divBdr>
            <w:top w:val="none" w:sz="0" w:space="0" w:color="auto"/>
            <w:left w:val="none" w:sz="0" w:space="0" w:color="auto"/>
            <w:bottom w:val="none" w:sz="0" w:space="0" w:color="auto"/>
            <w:right w:val="none" w:sz="0" w:space="0" w:color="auto"/>
          </w:divBdr>
        </w:div>
        <w:div w:id="653800856">
          <w:marLeft w:val="640"/>
          <w:marRight w:val="0"/>
          <w:marTop w:val="0"/>
          <w:marBottom w:val="0"/>
          <w:divBdr>
            <w:top w:val="none" w:sz="0" w:space="0" w:color="auto"/>
            <w:left w:val="none" w:sz="0" w:space="0" w:color="auto"/>
            <w:bottom w:val="none" w:sz="0" w:space="0" w:color="auto"/>
            <w:right w:val="none" w:sz="0" w:space="0" w:color="auto"/>
          </w:divBdr>
        </w:div>
        <w:div w:id="656571646">
          <w:marLeft w:val="640"/>
          <w:marRight w:val="0"/>
          <w:marTop w:val="0"/>
          <w:marBottom w:val="0"/>
          <w:divBdr>
            <w:top w:val="none" w:sz="0" w:space="0" w:color="auto"/>
            <w:left w:val="none" w:sz="0" w:space="0" w:color="auto"/>
            <w:bottom w:val="none" w:sz="0" w:space="0" w:color="auto"/>
            <w:right w:val="none" w:sz="0" w:space="0" w:color="auto"/>
          </w:divBdr>
        </w:div>
        <w:div w:id="684408542">
          <w:marLeft w:val="640"/>
          <w:marRight w:val="0"/>
          <w:marTop w:val="0"/>
          <w:marBottom w:val="0"/>
          <w:divBdr>
            <w:top w:val="none" w:sz="0" w:space="0" w:color="auto"/>
            <w:left w:val="none" w:sz="0" w:space="0" w:color="auto"/>
            <w:bottom w:val="none" w:sz="0" w:space="0" w:color="auto"/>
            <w:right w:val="none" w:sz="0" w:space="0" w:color="auto"/>
          </w:divBdr>
        </w:div>
        <w:div w:id="688678504">
          <w:marLeft w:val="640"/>
          <w:marRight w:val="0"/>
          <w:marTop w:val="0"/>
          <w:marBottom w:val="0"/>
          <w:divBdr>
            <w:top w:val="none" w:sz="0" w:space="0" w:color="auto"/>
            <w:left w:val="none" w:sz="0" w:space="0" w:color="auto"/>
            <w:bottom w:val="none" w:sz="0" w:space="0" w:color="auto"/>
            <w:right w:val="none" w:sz="0" w:space="0" w:color="auto"/>
          </w:divBdr>
        </w:div>
        <w:div w:id="702948590">
          <w:marLeft w:val="640"/>
          <w:marRight w:val="0"/>
          <w:marTop w:val="0"/>
          <w:marBottom w:val="0"/>
          <w:divBdr>
            <w:top w:val="none" w:sz="0" w:space="0" w:color="auto"/>
            <w:left w:val="none" w:sz="0" w:space="0" w:color="auto"/>
            <w:bottom w:val="none" w:sz="0" w:space="0" w:color="auto"/>
            <w:right w:val="none" w:sz="0" w:space="0" w:color="auto"/>
          </w:divBdr>
        </w:div>
        <w:div w:id="707296862">
          <w:marLeft w:val="640"/>
          <w:marRight w:val="0"/>
          <w:marTop w:val="0"/>
          <w:marBottom w:val="0"/>
          <w:divBdr>
            <w:top w:val="none" w:sz="0" w:space="0" w:color="auto"/>
            <w:left w:val="none" w:sz="0" w:space="0" w:color="auto"/>
            <w:bottom w:val="none" w:sz="0" w:space="0" w:color="auto"/>
            <w:right w:val="none" w:sz="0" w:space="0" w:color="auto"/>
          </w:divBdr>
        </w:div>
        <w:div w:id="749273437">
          <w:marLeft w:val="640"/>
          <w:marRight w:val="0"/>
          <w:marTop w:val="0"/>
          <w:marBottom w:val="0"/>
          <w:divBdr>
            <w:top w:val="none" w:sz="0" w:space="0" w:color="auto"/>
            <w:left w:val="none" w:sz="0" w:space="0" w:color="auto"/>
            <w:bottom w:val="none" w:sz="0" w:space="0" w:color="auto"/>
            <w:right w:val="none" w:sz="0" w:space="0" w:color="auto"/>
          </w:divBdr>
        </w:div>
        <w:div w:id="761678936">
          <w:marLeft w:val="640"/>
          <w:marRight w:val="0"/>
          <w:marTop w:val="0"/>
          <w:marBottom w:val="0"/>
          <w:divBdr>
            <w:top w:val="none" w:sz="0" w:space="0" w:color="auto"/>
            <w:left w:val="none" w:sz="0" w:space="0" w:color="auto"/>
            <w:bottom w:val="none" w:sz="0" w:space="0" w:color="auto"/>
            <w:right w:val="none" w:sz="0" w:space="0" w:color="auto"/>
          </w:divBdr>
        </w:div>
        <w:div w:id="766535224">
          <w:marLeft w:val="640"/>
          <w:marRight w:val="0"/>
          <w:marTop w:val="0"/>
          <w:marBottom w:val="0"/>
          <w:divBdr>
            <w:top w:val="none" w:sz="0" w:space="0" w:color="auto"/>
            <w:left w:val="none" w:sz="0" w:space="0" w:color="auto"/>
            <w:bottom w:val="none" w:sz="0" w:space="0" w:color="auto"/>
            <w:right w:val="none" w:sz="0" w:space="0" w:color="auto"/>
          </w:divBdr>
        </w:div>
        <w:div w:id="773280421">
          <w:marLeft w:val="640"/>
          <w:marRight w:val="0"/>
          <w:marTop w:val="0"/>
          <w:marBottom w:val="0"/>
          <w:divBdr>
            <w:top w:val="none" w:sz="0" w:space="0" w:color="auto"/>
            <w:left w:val="none" w:sz="0" w:space="0" w:color="auto"/>
            <w:bottom w:val="none" w:sz="0" w:space="0" w:color="auto"/>
            <w:right w:val="none" w:sz="0" w:space="0" w:color="auto"/>
          </w:divBdr>
        </w:div>
        <w:div w:id="797988350">
          <w:marLeft w:val="640"/>
          <w:marRight w:val="0"/>
          <w:marTop w:val="0"/>
          <w:marBottom w:val="0"/>
          <w:divBdr>
            <w:top w:val="none" w:sz="0" w:space="0" w:color="auto"/>
            <w:left w:val="none" w:sz="0" w:space="0" w:color="auto"/>
            <w:bottom w:val="none" w:sz="0" w:space="0" w:color="auto"/>
            <w:right w:val="none" w:sz="0" w:space="0" w:color="auto"/>
          </w:divBdr>
        </w:div>
        <w:div w:id="812868597">
          <w:marLeft w:val="640"/>
          <w:marRight w:val="0"/>
          <w:marTop w:val="0"/>
          <w:marBottom w:val="0"/>
          <w:divBdr>
            <w:top w:val="none" w:sz="0" w:space="0" w:color="auto"/>
            <w:left w:val="none" w:sz="0" w:space="0" w:color="auto"/>
            <w:bottom w:val="none" w:sz="0" w:space="0" w:color="auto"/>
            <w:right w:val="none" w:sz="0" w:space="0" w:color="auto"/>
          </w:divBdr>
        </w:div>
        <w:div w:id="831067970">
          <w:marLeft w:val="640"/>
          <w:marRight w:val="0"/>
          <w:marTop w:val="0"/>
          <w:marBottom w:val="0"/>
          <w:divBdr>
            <w:top w:val="none" w:sz="0" w:space="0" w:color="auto"/>
            <w:left w:val="none" w:sz="0" w:space="0" w:color="auto"/>
            <w:bottom w:val="none" w:sz="0" w:space="0" w:color="auto"/>
            <w:right w:val="none" w:sz="0" w:space="0" w:color="auto"/>
          </w:divBdr>
        </w:div>
        <w:div w:id="833766340">
          <w:marLeft w:val="640"/>
          <w:marRight w:val="0"/>
          <w:marTop w:val="0"/>
          <w:marBottom w:val="0"/>
          <w:divBdr>
            <w:top w:val="none" w:sz="0" w:space="0" w:color="auto"/>
            <w:left w:val="none" w:sz="0" w:space="0" w:color="auto"/>
            <w:bottom w:val="none" w:sz="0" w:space="0" w:color="auto"/>
            <w:right w:val="none" w:sz="0" w:space="0" w:color="auto"/>
          </w:divBdr>
        </w:div>
        <w:div w:id="851845236">
          <w:marLeft w:val="640"/>
          <w:marRight w:val="0"/>
          <w:marTop w:val="0"/>
          <w:marBottom w:val="0"/>
          <w:divBdr>
            <w:top w:val="none" w:sz="0" w:space="0" w:color="auto"/>
            <w:left w:val="none" w:sz="0" w:space="0" w:color="auto"/>
            <w:bottom w:val="none" w:sz="0" w:space="0" w:color="auto"/>
            <w:right w:val="none" w:sz="0" w:space="0" w:color="auto"/>
          </w:divBdr>
        </w:div>
        <w:div w:id="858853874">
          <w:marLeft w:val="640"/>
          <w:marRight w:val="0"/>
          <w:marTop w:val="0"/>
          <w:marBottom w:val="0"/>
          <w:divBdr>
            <w:top w:val="none" w:sz="0" w:space="0" w:color="auto"/>
            <w:left w:val="none" w:sz="0" w:space="0" w:color="auto"/>
            <w:bottom w:val="none" w:sz="0" w:space="0" w:color="auto"/>
            <w:right w:val="none" w:sz="0" w:space="0" w:color="auto"/>
          </w:divBdr>
        </w:div>
        <w:div w:id="952632908">
          <w:marLeft w:val="640"/>
          <w:marRight w:val="0"/>
          <w:marTop w:val="0"/>
          <w:marBottom w:val="0"/>
          <w:divBdr>
            <w:top w:val="none" w:sz="0" w:space="0" w:color="auto"/>
            <w:left w:val="none" w:sz="0" w:space="0" w:color="auto"/>
            <w:bottom w:val="none" w:sz="0" w:space="0" w:color="auto"/>
            <w:right w:val="none" w:sz="0" w:space="0" w:color="auto"/>
          </w:divBdr>
        </w:div>
        <w:div w:id="955212287">
          <w:marLeft w:val="640"/>
          <w:marRight w:val="0"/>
          <w:marTop w:val="0"/>
          <w:marBottom w:val="0"/>
          <w:divBdr>
            <w:top w:val="none" w:sz="0" w:space="0" w:color="auto"/>
            <w:left w:val="none" w:sz="0" w:space="0" w:color="auto"/>
            <w:bottom w:val="none" w:sz="0" w:space="0" w:color="auto"/>
            <w:right w:val="none" w:sz="0" w:space="0" w:color="auto"/>
          </w:divBdr>
        </w:div>
        <w:div w:id="965505545">
          <w:marLeft w:val="640"/>
          <w:marRight w:val="0"/>
          <w:marTop w:val="0"/>
          <w:marBottom w:val="0"/>
          <w:divBdr>
            <w:top w:val="none" w:sz="0" w:space="0" w:color="auto"/>
            <w:left w:val="none" w:sz="0" w:space="0" w:color="auto"/>
            <w:bottom w:val="none" w:sz="0" w:space="0" w:color="auto"/>
            <w:right w:val="none" w:sz="0" w:space="0" w:color="auto"/>
          </w:divBdr>
        </w:div>
        <w:div w:id="983434673">
          <w:marLeft w:val="640"/>
          <w:marRight w:val="0"/>
          <w:marTop w:val="0"/>
          <w:marBottom w:val="0"/>
          <w:divBdr>
            <w:top w:val="none" w:sz="0" w:space="0" w:color="auto"/>
            <w:left w:val="none" w:sz="0" w:space="0" w:color="auto"/>
            <w:bottom w:val="none" w:sz="0" w:space="0" w:color="auto"/>
            <w:right w:val="none" w:sz="0" w:space="0" w:color="auto"/>
          </w:divBdr>
        </w:div>
        <w:div w:id="994457828">
          <w:marLeft w:val="640"/>
          <w:marRight w:val="0"/>
          <w:marTop w:val="0"/>
          <w:marBottom w:val="0"/>
          <w:divBdr>
            <w:top w:val="none" w:sz="0" w:space="0" w:color="auto"/>
            <w:left w:val="none" w:sz="0" w:space="0" w:color="auto"/>
            <w:bottom w:val="none" w:sz="0" w:space="0" w:color="auto"/>
            <w:right w:val="none" w:sz="0" w:space="0" w:color="auto"/>
          </w:divBdr>
        </w:div>
        <w:div w:id="1013188632">
          <w:marLeft w:val="640"/>
          <w:marRight w:val="0"/>
          <w:marTop w:val="0"/>
          <w:marBottom w:val="0"/>
          <w:divBdr>
            <w:top w:val="none" w:sz="0" w:space="0" w:color="auto"/>
            <w:left w:val="none" w:sz="0" w:space="0" w:color="auto"/>
            <w:bottom w:val="none" w:sz="0" w:space="0" w:color="auto"/>
            <w:right w:val="none" w:sz="0" w:space="0" w:color="auto"/>
          </w:divBdr>
        </w:div>
        <w:div w:id="1046955568">
          <w:marLeft w:val="640"/>
          <w:marRight w:val="0"/>
          <w:marTop w:val="0"/>
          <w:marBottom w:val="0"/>
          <w:divBdr>
            <w:top w:val="none" w:sz="0" w:space="0" w:color="auto"/>
            <w:left w:val="none" w:sz="0" w:space="0" w:color="auto"/>
            <w:bottom w:val="none" w:sz="0" w:space="0" w:color="auto"/>
            <w:right w:val="none" w:sz="0" w:space="0" w:color="auto"/>
          </w:divBdr>
        </w:div>
        <w:div w:id="1055347731">
          <w:marLeft w:val="640"/>
          <w:marRight w:val="0"/>
          <w:marTop w:val="0"/>
          <w:marBottom w:val="0"/>
          <w:divBdr>
            <w:top w:val="none" w:sz="0" w:space="0" w:color="auto"/>
            <w:left w:val="none" w:sz="0" w:space="0" w:color="auto"/>
            <w:bottom w:val="none" w:sz="0" w:space="0" w:color="auto"/>
            <w:right w:val="none" w:sz="0" w:space="0" w:color="auto"/>
          </w:divBdr>
        </w:div>
        <w:div w:id="1059867896">
          <w:marLeft w:val="640"/>
          <w:marRight w:val="0"/>
          <w:marTop w:val="0"/>
          <w:marBottom w:val="0"/>
          <w:divBdr>
            <w:top w:val="none" w:sz="0" w:space="0" w:color="auto"/>
            <w:left w:val="none" w:sz="0" w:space="0" w:color="auto"/>
            <w:bottom w:val="none" w:sz="0" w:space="0" w:color="auto"/>
            <w:right w:val="none" w:sz="0" w:space="0" w:color="auto"/>
          </w:divBdr>
        </w:div>
        <w:div w:id="1099134264">
          <w:marLeft w:val="640"/>
          <w:marRight w:val="0"/>
          <w:marTop w:val="0"/>
          <w:marBottom w:val="0"/>
          <w:divBdr>
            <w:top w:val="none" w:sz="0" w:space="0" w:color="auto"/>
            <w:left w:val="none" w:sz="0" w:space="0" w:color="auto"/>
            <w:bottom w:val="none" w:sz="0" w:space="0" w:color="auto"/>
            <w:right w:val="none" w:sz="0" w:space="0" w:color="auto"/>
          </w:divBdr>
        </w:div>
        <w:div w:id="1117211993">
          <w:marLeft w:val="640"/>
          <w:marRight w:val="0"/>
          <w:marTop w:val="0"/>
          <w:marBottom w:val="0"/>
          <w:divBdr>
            <w:top w:val="none" w:sz="0" w:space="0" w:color="auto"/>
            <w:left w:val="none" w:sz="0" w:space="0" w:color="auto"/>
            <w:bottom w:val="none" w:sz="0" w:space="0" w:color="auto"/>
            <w:right w:val="none" w:sz="0" w:space="0" w:color="auto"/>
          </w:divBdr>
        </w:div>
        <w:div w:id="1133793117">
          <w:marLeft w:val="640"/>
          <w:marRight w:val="0"/>
          <w:marTop w:val="0"/>
          <w:marBottom w:val="0"/>
          <w:divBdr>
            <w:top w:val="none" w:sz="0" w:space="0" w:color="auto"/>
            <w:left w:val="none" w:sz="0" w:space="0" w:color="auto"/>
            <w:bottom w:val="none" w:sz="0" w:space="0" w:color="auto"/>
            <w:right w:val="none" w:sz="0" w:space="0" w:color="auto"/>
          </w:divBdr>
        </w:div>
        <w:div w:id="1154640578">
          <w:marLeft w:val="640"/>
          <w:marRight w:val="0"/>
          <w:marTop w:val="0"/>
          <w:marBottom w:val="0"/>
          <w:divBdr>
            <w:top w:val="none" w:sz="0" w:space="0" w:color="auto"/>
            <w:left w:val="none" w:sz="0" w:space="0" w:color="auto"/>
            <w:bottom w:val="none" w:sz="0" w:space="0" w:color="auto"/>
            <w:right w:val="none" w:sz="0" w:space="0" w:color="auto"/>
          </w:divBdr>
        </w:div>
        <w:div w:id="1168401183">
          <w:marLeft w:val="640"/>
          <w:marRight w:val="0"/>
          <w:marTop w:val="0"/>
          <w:marBottom w:val="0"/>
          <w:divBdr>
            <w:top w:val="none" w:sz="0" w:space="0" w:color="auto"/>
            <w:left w:val="none" w:sz="0" w:space="0" w:color="auto"/>
            <w:bottom w:val="none" w:sz="0" w:space="0" w:color="auto"/>
            <w:right w:val="none" w:sz="0" w:space="0" w:color="auto"/>
          </w:divBdr>
        </w:div>
        <w:div w:id="1195272456">
          <w:marLeft w:val="640"/>
          <w:marRight w:val="0"/>
          <w:marTop w:val="0"/>
          <w:marBottom w:val="0"/>
          <w:divBdr>
            <w:top w:val="none" w:sz="0" w:space="0" w:color="auto"/>
            <w:left w:val="none" w:sz="0" w:space="0" w:color="auto"/>
            <w:bottom w:val="none" w:sz="0" w:space="0" w:color="auto"/>
            <w:right w:val="none" w:sz="0" w:space="0" w:color="auto"/>
          </w:divBdr>
        </w:div>
        <w:div w:id="1212114578">
          <w:marLeft w:val="640"/>
          <w:marRight w:val="0"/>
          <w:marTop w:val="0"/>
          <w:marBottom w:val="0"/>
          <w:divBdr>
            <w:top w:val="none" w:sz="0" w:space="0" w:color="auto"/>
            <w:left w:val="none" w:sz="0" w:space="0" w:color="auto"/>
            <w:bottom w:val="none" w:sz="0" w:space="0" w:color="auto"/>
            <w:right w:val="none" w:sz="0" w:space="0" w:color="auto"/>
          </w:divBdr>
        </w:div>
        <w:div w:id="1224220825">
          <w:marLeft w:val="640"/>
          <w:marRight w:val="0"/>
          <w:marTop w:val="0"/>
          <w:marBottom w:val="0"/>
          <w:divBdr>
            <w:top w:val="none" w:sz="0" w:space="0" w:color="auto"/>
            <w:left w:val="none" w:sz="0" w:space="0" w:color="auto"/>
            <w:bottom w:val="none" w:sz="0" w:space="0" w:color="auto"/>
            <w:right w:val="none" w:sz="0" w:space="0" w:color="auto"/>
          </w:divBdr>
        </w:div>
        <w:div w:id="1225414757">
          <w:marLeft w:val="640"/>
          <w:marRight w:val="0"/>
          <w:marTop w:val="0"/>
          <w:marBottom w:val="0"/>
          <w:divBdr>
            <w:top w:val="none" w:sz="0" w:space="0" w:color="auto"/>
            <w:left w:val="none" w:sz="0" w:space="0" w:color="auto"/>
            <w:bottom w:val="none" w:sz="0" w:space="0" w:color="auto"/>
            <w:right w:val="none" w:sz="0" w:space="0" w:color="auto"/>
          </w:divBdr>
        </w:div>
        <w:div w:id="1229850843">
          <w:marLeft w:val="640"/>
          <w:marRight w:val="0"/>
          <w:marTop w:val="0"/>
          <w:marBottom w:val="0"/>
          <w:divBdr>
            <w:top w:val="none" w:sz="0" w:space="0" w:color="auto"/>
            <w:left w:val="none" w:sz="0" w:space="0" w:color="auto"/>
            <w:bottom w:val="none" w:sz="0" w:space="0" w:color="auto"/>
            <w:right w:val="none" w:sz="0" w:space="0" w:color="auto"/>
          </w:divBdr>
        </w:div>
        <w:div w:id="1258172412">
          <w:marLeft w:val="640"/>
          <w:marRight w:val="0"/>
          <w:marTop w:val="0"/>
          <w:marBottom w:val="0"/>
          <w:divBdr>
            <w:top w:val="none" w:sz="0" w:space="0" w:color="auto"/>
            <w:left w:val="none" w:sz="0" w:space="0" w:color="auto"/>
            <w:bottom w:val="none" w:sz="0" w:space="0" w:color="auto"/>
            <w:right w:val="none" w:sz="0" w:space="0" w:color="auto"/>
          </w:divBdr>
        </w:div>
        <w:div w:id="1309476890">
          <w:marLeft w:val="640"/>
          <w:marRight w:val="0"/>
          <w:marTop w:val="0"/>
          <w:marBottom w:val="0"/>
          <w:divBdr>
            <w:top w:val="none" w:sz="0" w:space="0" w:color="auto"/>
            <w:left w:val="none" w:sz="0" w:space="0" w:color="auto"/>
            <w:bottom w:val="none" w:sz="0" w:space="0" w:color="auto"/>
            <w:right w:val="none" w:sz="0" w:space="0" w:color="auto"/>
          </w:divBdr>
        </w:div>
        <w:div w:id="1339771080">
          <w:marLeft w:val="640"/>
          <w:marRight w:val="0"/>
          <w:marTop w:val="0"/>
          <w:marBottom w:val="0"/>
          <w:divBdr>
            <w:top w:val="none" w:sz="0" w:space="0" w:color="auto"/>
            <w:left w:val="none" w:sz="0" w:space="0" w:color="auto"/>
            <w:bottom w:val="none" w:sz="0" w:space="0" w:color="auto"/>
            <w:right w:val="none" w:sz="0" w:space="0" w:color="auto"/>
          </w:divBdr>
        </w:div>
        <w:div w:id="1342508490">
          <w:marLeft w:val="640"/>
          <w:marRight w:val="0"/>
          <w:marTop w:val="0"/>
          <w:marBottom w:val="0"/>
          <w:divBdr>
            <w:top w:val="none" w:sz="0" w:space="0" w:color="auto"/>
            <w:left w:val="none" w:sz="0" w:space="0" w:color="auto"/>
            <w:bottom w:val="none" w:sz="0" w:space="0" w:color="auto"/>
            <w:right w:val="none" w:sz="0" w:space="0" w:color="auto"/>
          </w:divBdr>
        </w:div>
        <w:div w:id="1346983541">
          <w:marLeft w:val="640"/>
          <w:marRight w:val="0"/>
          <w:marTop w:val="0"/>
          <w:marBottom w:val="0"/>
          <w:divBdr>
            <w:top w:val="none" w:sz="0" w:space="0" w:color="auto"/>
            <w:left w:val="none" w:sz="0" w:space="0" w:color="auto"/>
            <w:bottom w:val="none" w:sz="0" w:space="0" w:color="auto"/>
            <w:right w:val="none" w:sz="0" w:space="0" w:color="auto"/>
          </w:divBdr>
        </w:div>
        <w:div w:id="1357657228">
          <w:marLeft w:val="640"/>
          <w:marRight w:val="0"/>
          <w:marTop w:val="0"/>
          <w:marBottom w:val="0"/>
          <w:divBdr>
            <w:top w:val="none" w:sz="0" w:space="0" w:color="auto"/>
            <w:left w:val="none" w:sz="0" w:space="0" w:color="auto"/>
            <w:bottom w:val="none" w:sz="0" w:space="0" w:color="auto"/>
            <w:right w:val="none" w:sz="0" w:space="0" w:color="auto"/>
          </w:divBdr>
        </w:div>
        <w:div w:id="1363893902">
          <w:marLeft w:val="640"/>
          <w:marRight w:val="0"/>
          <w:marTop w:val="0"/>
          <w:marBottom w:val="0"/>
          <w:divBdr>
            <w:top w:val="none" w:sz="0" w:space="0" w:color="auto"/>
            <w:left w:val="none" w:sz="0" w:space="0" w:color="auto"/>
            <w:bottom w:val="none" w:sz="0" w:space="0" w:color="auto"/>
            <w:right w:val="none" w:sz="0" w:space="0" w:color="auto"/>
          </w:divBdr>
        </w:div>
        <w:div w:id="1374885372">
          <w:marLeft w:val="640"/>
          <w:marRight w:val="0"/>
          <w:marTop w:val="0"/>
          <w:marBottom w:val="0"/>
          <w:divBdr>
            <w:top w:val="none" w:sz="0" w:space="0" w:color="auto"/>
            <w:left w:val="none" w:sz="0" w:space="0" w:color="auto"/>
            <w:bottom w:val="none" w:sz="0" w:space="0" w:color="auto"/>
            <w:right w:val="none" w:sz="0" w:space="0" w:color="auto"/>
          </w:divBdr>
        </w:div>
        <w:div w:id="1405761301">
          <w:marLeft w:val="640"/>
          <w:marRight w:val="0"/>
          <w:marTop w:val="0"/>
          <w:marBottom w:val="0"/>
          <w:divBdr>
            <w:top w:val="none" w:sz="0" w:space="0" w:color="auto"/>
            <w:left w:val="none" w:sz="0" w:space="0" w:color="auto"/>
            <w:bottom w:val="none" w:sz="0" w:space="0" w:color="auto"/>
            <w:right w:val="none" w:sz="0" w:space="0" w:color="auto"/>
          </w:divBdr>
        </w:div>
        <w:div w:id="1407532356">
          <w:marLeft w:val="640"/>
          <w:marRight w:val="0"/>
          <w:marTop w:val="0"/>
          <w:marBottom w:val="0"/>
          <w:divBdr>
            <w:top w:val="none" w:sz="0" w:space="0" w:color="auto"/>
            <w:left w:val="none" w:sz="0" w:space="0" w:color="auto"/>
            <w:bottom w:val="none" w:sz="0" w:space="0" w:color="auto"/>
            <w:right w:val="none" w:sz="0" w:space="0" w:color="auto"/>
          </w:divBdr>
        </w:div>
        <w:div w:id="1459881515">
          <w:marLeft w:val="640"/>
          <w:marRight w:val="0"/>
          <w:marTop w:val="0"/>
          <w:marBottom w:val="0"/>
          <w:divBdr>
            <w:top w:val="none" w:sz="0" w:space="0" w:color="auto"/>
            <w:left w:val="none" w:sz="0" w:space="0" w:color="auto"/>
            <w:bottom w:val="none" w:sz="0" w:space="0" w:color="auto"/>
            <w:right w:val="none" w:sz="0" w:space="0" w:color="auto"/>
          </w:divBdr>
        </w:div>
        <w:div w:id="1491212979">
          <w:marLeft w:val="640"/>
          <w:marRight w:val="0"/>
          <w:marTop w:val="0"/>
          <w:marBottom w:val="0"/>
          <w:divBdr>
            <w:top w:val="none" w:sz="0" w:space="0" w:color="auto"/>
            <w:left w:val="none" w:sz="0" w:space="0" w:color="auto"/>
            <w:bottom w:val="none" w:sz="0" w:space="0" w:color="auto"/>
            <w:right w:val="none" w:sz="0" w:space="0" w:color="auto"/>
          </w:divBdr>
        </w:div>
        <w:div w:id="1506628032">
          <w:marLeft w:val="640"/>
          <w:marRight w:val="0"/>
          <w:marTop w:val="0"/>
          <w:marBottom w:val="0"/>
          <w:divBdr>
            <w:top w:val="none" w:sz="0" w:space="0" w:color="auto"/>
            <w:left w:val="none" w:sz="0" w:space="0" w:color="auto"/>
            <w:bottom w:val="none" w:sz="0" w:space="0" w:color="auto"/>
            <w:right w:val="none" w:sz="0" w:space="0" w:color="auto"/>
          </w:divBdr>
        </w:div>
        <w:div w:id="1521309141">
          <w:marLeft w:val="640"/>
          <w:marRight w:val="0"/>
          <w:marTop w:val="0"/>
          <w:marBottom w:val="0"/>
          <w:divBdr>
            <w:top w:val="none" w:sz="0" w:space="0" w:color="auto"/>
            <w:left w:val="none" w:sz="0" w:space="0" w:color="auto"/>
            <w:bottom w:val="none" w:sz="0" w:space="0" w:color="auto"/>
            <w:right w:val="none" w:sz="0" w:space="0" w:color="auto"/>
          </w:divBdr>
        </w:div>
        <w:div w:id="1531721144">
          <w:marLeft w:val="640"/>
          <w:marRight w:val="0"/>
          <w:marTop w:val="0"/>
          <w:marBottom w:val="0"/>
          <w:divBdr>
            <w:top w:val="none" w:sz="0" w:space="0" w:color="auto"/>
            <w:left w:val="none" w:sz="0" w:space="0" w:color="auto"/>
            <w:bottom w:val="none" w:sz="0" w:space="0" w:color="auto"/>
            <w:right w:val="none" w:sz="0" w:space="0" w:color="auto"/>
          </w:divBdr>
        </w:div>
        <w:div w:id="1556158046">
          <w:marLeft w:val="640"/>
          <w:marRight w:val="0"/>
          <w:marTop w:val="0"/>
          <w:marBottom w:val="0"/>
          <w:divBdr>
            <w:top w:val="none" w:sz="0" w:space="0" w:color="auto"/>
            <w:left w:val="none" w:sz="0" w:space="0" w:color="auto"/>
            <w:bottom w:val="none" w:sz="0" w:space="0" w:color="auto"/>
            <w:right w:val="none" w:sz="0" w:space="0" w:color="auto"/>
          </w:divBdr>
        </w:div>
        <w:div w:id="1570454204">
          <w:marLeft w:val="640"/>
          <w:marRight w:val="0"/>
          <w:marTop w:val="0"/>
          <w:marBottom w:val="0"/>
          <w:divBdr>
            <w:top w:val="none" w:sz="0" w:space="0" w:color="auto"/>
            <w:left w:val="none" w:sz="0" w:space="0" w:color="auto"/>
            <w:bottom w:val="none" w:sz="0" w:space="0" w:color="auto"/>
            <w:right w:val="none" w:sz="0" w:space="0" w:color="auto"/>
          </w:divBdr>
        </w:div>
        <w:div w:id="1574701738">
          <w:marLeft w:val="640"/>
          <w:marRight w:val="0"/>
          <w:marTop w:val="0"/>
          <w:marBottom w:val="0"/>
          <w:divBdr>
            <w:top w:val="none" w:sz="0" w:space="0" w:color="auto"/>
            <w:left w:val="none" w:sz="0" w:space="0" w:color="auto"/>
            <w:bottom w:val="none" w:sz="0" w:space="0" w:color="auto"/>
            <w:right w:val="none" w:sz="0" w:space="0" w:color="auto"/>
          </w:divBdr>
        </w:div>
        <w:div w:id="1608154486">
          <w:marLeft w:val="640"/>
          <w:marRight w:val="0"/>
          <w:marTop w:val="0"/>
          <w:marBottom w:val="0"/>
          <w:divBdr>
            <w:top w:val="none" w:sz="0" w:space="0" w:color="auto"/>
            <w:left w:val="none" w:sz="0" w:space="0" w:color="auto"/>
            <w:bottom w:val="none" w:sz="0" w:space="0" w:color="auto"/>
            <w:right w:val="none" w:sz="0" w:space="0" w:color="auto"/>
          </w:divBdr>
        </w:div>
        <w:div w:id="1647585845">
          <w:marLeft w:val="640"/>
          <w:marRight w:val="0"/>
          <w:marTop w:val="0"/>
          <w:marBottom w:val="0"/>
          <w:divBdr>
            <w:top w:val="none" w:sz="0" w:space="0" w:color="auto"/>
            <w:left w:val="none" w:sz="0" w:space="0" w:color="auto"/>
            <w:bottom w:val="none" w:sz="0" w:space="0" w:color="auto"/>
            <w:right w:val="none" w:sz="0" w:space="0" w:color="auto"/>
          </w:divBdr>
        </w:div>
        <w:div w:id="1666931766">
          <w:marLeft w:val="640"/>
          <w:marRight w:val="0"/>
          <w:marTop w:val="0"/>
          <w:marBottom w:val="0"/>
          <w:divBdr>
            <w:top w:val="none" w:sz="0" w:space="0" w:color="auto"/>
            <w:left w:val="none" w:sz="0" w:space="0" w:color="auto"/>
            <w:bottom w:val="none" w:sz="0" w:space="0" w:color="auto"/>
            <w:right w:val="none" w:sz="0" w:space="0" w:color="auto"/>
          </w:divBdr>
        </w:div>
        <w:div w:id="1671324359">
          <w:marLeft w:val="640"/>
          <w:marRight w:val="0"/>
          <w:marTop w:val="0"/>
          <w:marBottom w:val="0"/>
          <w:divBdr>
            <w:top w:val="none" w:sz="0" w:space="0" w:color="auto"/>
            <w:left w:val="none" w:sz="0" w:space="0" w:color="auto"/>
            <w:bottom w:val="none" w:sz="0" w:space="0" w:color="auto"/>
            <w:right w:val="none" w:sz="0" w:space="0" w:color="auto"/>
          </w:divBdr>
        </w:div>
        <w:div w:id="1674185250">
          <w:marLeft w:val="640"/>
          <w:marRight w:val="0"/>
          <w:marTop w:val="0"/>
          <w:marBottom w:val="0"/>
          <w:divBdr>
            <w:top w:val="none" w:sz="0" w:space="0" w:color="auto"/>
            <w:left w:val="none" w:sz="0" w:space="0" w:color="auto"/>
            <w:bottom w:val="none" w:sz="0" w:space="0" w:color="auto"/>
            <w:right w:val="none" w:sz="0" w:space="0" w:color="auto"/>
          </w:divBdr>
        </w:div>
        <w:div w:id="1688094635">
          <w:marLeft w:val="640"/>
          <w:marRight w:val="0"/>
          <w:marTop w:val="0"/>
          <w:marBottom w:val="0"/>
          <w:divBdr>
            <w:top w:val="none" w:sz="0" w:space="0" w:color="auto"/>
            <w:left w:val="none" w:sz="0" w:space="0" w:color="auto"/>
            <w:bottom w:val="none" w:sz="0" w:space="0" w:color="auto"/>
            <w:right w:val="none" w:sz="0" w:space="0" w:color="auto"/>
          </w:divBdr>
        </w:div>
        <w:div w:id="1690180437">
          <w:marLeft w:val="640"/>
          <w:marRight w:val="0"/>
          <w:marTop w:val="0"/>
          <w:marBottom w:val="0"/>
          <w:divBdr>
            <w:top w:val="none" w:sz="0" w:space="0" w:color="auto"/>
            <w:left w:val="none" w:sz="0" w:space="0" w:color="auto"/>
            <w:bottom w:val="none" w:sz="0" w:space="0" w:color="auto"/>
            <w:right w:val="none" w:sz="0" w:space="0" w:color="auto"/>
          </w:divBdr>
        </w:div>
        <w:div w:id="1718813984">
          <w:marLeft w:val="640"/>
          <w:marRight w:val="0"/>
          <w:marTop w:val="0"/>
          <w:marBottom w:val="0"/>
          <w:divBdr>
            <w:top w:val="none" w:sz="0" w:space="0" w:color="auto"/>
            <w:left w:val="none" w:sz="0" w:space="0" w:color="auto"/>
            <w:bottom w:val="none" w:sz="0" w:space="0" w:color="auto"/>
            <w:right w:val="none" w:sz="0" w:space="0" w:color="auto"/>
          </w:divBdr>
        </w:div>
        <w:div w:id="1815295697">
          <w:marLeft w:val="640"/>
          <w:marRight w:val="0"/>
          <w:marTop w:val="0"/>
          <w:marBottom w:val="0"/>
          <w:divBdr>
            <w:top w:val="none" w:sz="0" w:space="0" w:color="auto"/>
            <w:left w:val="none" w:sz="0" w:space="0" w:color="auto"/>
            <w:bottom w:val="none" w:sz="0" w:space="0" w:color="auto"/>
            <w:right w:val="none" w:sz="0" w:space="0" w:color="auto"/>
          </w:divBdr>
        </w:div>
        <w:div w:id="1845625309">
          <w:marLeft w:val="640"/>
          <w:marRight w:val="0"/>
          <w:marTop w:val="0"/>
          <w:marBottom w:val="0"/>
          <w:divBdr>
            <w:top w:val="none" w:sz="0" w:space="0" w:color="auto"/>
            <w:left w:val="none" w:sz="0" w:space="0" w:color="auto"/>
            <w:bottom w:val="none" w:sz="0" w:space="0" w:color="auto"/>
            <w:right w:val="none" w:sz="0" w:space="0" w:color="auto"/>
          </w:divBdr>
        </w:div>
        <w:div w:id="1866744655">
          <w:marLeft w:val="640"/>
          <w:marRight w:val="0"/>
          <w:marTop w:val="0"/>
          <w:marBottom w:val="0"/>
          <w:divBdr>
            <w:top w:val="none" w:sz="0" w:space="0" w:color="auto"/>
            <w:left w:val="none" w:sz="0" w:space="0" w:color="auto"/>
            <w:bottom w:val="none" w:sz="0" w:space="0" w:color="auto"/>
            <w:right w:val="none" w:sz="0" w:space="0" w:color="auto"/>
          </w:divBdr>
        </w:div>
        <w:div w:id="1869484214">
          <w:marLeft w:val="640"/>
          <w:marRight w:val="0"/>
          <w:marTop w:val="0"/>
          <w:marBottom w:val="0"/>
          <w:divBdr>
            <w:top w:val="none" w:sz="0" w:space="0" w:color="auto"/>
            <w:left w:val="none" w:sz="0" w:space="0" w:color="auto"/>
            <w:bottom w:val="none" w:sz="0" w:space="0" w:color="auto"/>
            <w:right w:val="none" w:sz="0" w:space="0" w:color="auto"/>
          </w:divBdr>
        </w:div>
        <w:div w:id="1905405712">
          <w:marLeft w:val="640"/>
          <w:marRight w:val="0"/>
          <w:marTop w:val="0"/>
          <w:marBottom w:val="0"/>
          <w:divBdr>
            <w:top w:val="none" w:sz="0" w:space="0" w:color="auto"/>
            <w:left w:val="none" w:sz="0" w:space="0" w:color="auto"/>
            <w:bottom w:val="none" w:sz="0" w:space="0" w:color="auto"/>
            <w:right w:val="none" w:sz="0" w:space="0" w:color="auto"/>
          </w:divBdr>
        </w:div>
        <w:div w:id="1911429288">
          <w:marLeft w:val="640"/>
          <w:marRight w:val="0"/>
          <w:marTop w:val="0"/>
          <w:marBottom w:val="0"/>
          <w:divBdr>
            <w:top w:val="none" w:sz="0" w:space="0" w:color="auto"/>
            <w:left w:val="none" w:sz="0" w:space="0" w:color="auto"/>
            <w:bottom w:val="none" w:sz="0" w:space="0" w:color="auto"/>
            <w:right w:val="none" w:sz="0" w:space="0" w:color="auto"/>
          </w:divBdr>
        </w:div>
        <w:div w:id="1920477403">
          <w:marLeft w:val="640"/>
          <w:marRight w:val="0"/>
          <w:marTop w:val="0"/>
          <w:marBottom w:val="0"/>
          <w:divBdr>
            <w:top w:val="none" w:sz="0" w:space="0" w:color="auto"/>
            <w:left w:val="none" w:sz="0" w:space="0" w:color="auto"/>
            <w:bottom w:val="none" w:sz="0" w:space="0" w:color="auto"/>
            <w:right w:val="none" w:sz="0" w:space="0" w:color="auto"/>
          </w:divBdr>
        </w:div>
        <w:div w:id="1969890994">
          <w:marLeft w:val="640"/>
          <w:marRight w:val="0"/>
          <w:marTop w:val="0"/>
          <w:marBottom w:val="0"/>
          <w:divBdr>
            <w:top w:val="none" w:sz="0" w:space="0" w:color="auto"/>
            <w:left w:val="none" w:sz="0" w:space="0" w:color="auto"/>
            <w:bottom w:val="none" w:sz="0" w:space="0" w:color="auto"/>
            <w:right w:val="none" w:sz="0" w:space="0" w:color="auto"/>
          </w:divBdr>
        </w:div>
        <w:div w:id="1970352146">
          <w:marLeft w:val="640"/>
          <w:marRight w:val="0"/>
          <w:marTop w:val="0"/>
          <w:marBottom w:val="0"/>
          <w:divBdr>
            <w:top w:val="none" w:sz="0" w:space="0" w:color="auto"/>
            <w:left w:val="none" w:sz="0" w:space="0" w:color="auto"/>
            <w:bottom w:val="none" w:sz="0" w:space="0" w:color="auto"/>
            <w:right w:val="none" w:sz="0" w:space="0" w:color="auto"/>
          </w:divBdr>
        </w:div>
        <w:div w:id="2040232415">
          <w:marLeft w:val="640"/>
          <w:marRight w:val="0"/>
          <w:marTop w:val="0"/>
          <w:marBottom w:val="0"/>
          <w:divBdr>
            <w:top w:val="none" w:sz="0" w:space="0" w:color="auto"/>
            <w:left w:val="none" w:sz="0" w:space="0" w:color="auto"/>
            <w:bottom w:val="none" w:sz="0" w:space="0" w:color="auto"/>
            <w:right w:val="none" w:sz="0" w:space="0" w:color="auto"/>
          </w:divBdr>
        </w:div>
        <w:div w:id="2040813609">
          <w:marLeft w:val="640"/>
          <w:marRight w:val="0"/>
          <w:marTop w:val="0"/>
          <w:marBottom w:val="0"/>
          <w:divBdr>
            <w:top w:val="none" w:sz="0" w:space="0" w:color="auto"/>
            <w:left w:val="none" w:sz="0" w:space="0" w:color="auto"/>
            <w:bottom w:val="none" w:sz="0" w:space="0" w:color="auto"/>
            <w:right w:val="none" w:sz="0" w:space="0" w:color="auto"/>
          </w:divBdr>
        </w:div>
        <w:div w:id="2054577550">
          <w:marLeft w:val="640"/>
          <w:marRight w:val="0"/>
          <w:marTop w:val="0"/>
          <w:marBottom w:val="0"/>
          <w:divBdr>
            <w:top w:val="none" w:sz="0" w:space="0" w:color="auto"/>
            <w:left w:val="none" w:sz="0" w:space="0" w:color="auto"/>
            <w:bottom w:val="none" w:sz="0" w:space="0" w:color="auto"/>
            <w:right w:val="none" w:sz="0" w:space="0" w:color="auto"/>
          </w:divBdr>
        </w:div>
        <w:div w:id="2057465545">
          <w:marLeft w:val="640"/>
          <w:marRight w:val="0"/>
          <w:marTop w:val="0"/>
          <w:marBottom w:val="0"/>
          <w:divBdr>
            <w:top w:val="none" w:sz="0" w:space="0" w:color="auto"/>
            <w:left w:val="none" w:sz="0" w:space="0" w:color="auto"/>
            <w:bottom w:val="none" w:sz="0" w:space="0" w:color="auto"/>
            <w:right w:val="none" w:sz="0" w:space="0" w:color="auto"/>
          </w:divBdr>
        </w:div>
        <w:div w:id="2065132174">
          <w:marLeft w:val="640"/>
          <w:marRight w:val="0"/>
          <w:marTop w:val="0"/>
          <w:marBottom w:val="0"/>
          <w:divBdr>
            <w:top w:val="none" w:sz="0" w:space="0" w:color="auto"/>
            <w:left w:val="none" w:sz="0" w:space="0" w:color="auto"/>
            <w:bottom w:val="none" w:sz="0" w:space="0" w:color="auto"/>
            <w:right w:val="none" w:sz="0" w:space="0" w:color="auto"/>
          </w:divBdr>
        </w:div>
        <w:div w:id="2067022478">
          <w:marLeft w:val="640"/>
          <w:marRight w:val="0"/>
          <w:marTop w:val="0"/>
          <w:marBottom w:val="0"/>
          <w:divBdr>
            <w:top w:val="none" w:sz="0" w:space="0" w:color="auto"/>
            <w:left w:val="none" w:sz="0" w:space="0" w:color="auto"/>
            <w:bottom w:val="none" w:sz="0" w:space="0" w:color="auto"/>
            <w:right w:val="none" w:sz="0" w:space="0" w:color="auto"/>
          </w:divBdr>
        </w:div>
      </w:divsChild>
    </w:div>
    <w:div w:id="1717849969">
      <w:bodyDiv w:val="1"/>
      <w:marLeft w:val="0"/>
      <w:marRight w:val="0"/>
      <w:marTop w:val="0"/>
      <w:marBottom w:val="0"/>
      <w:divBdr>
        <w:top w:val="none" w:sz="0" w:space="0" w:color="auto"/>
        <w:left w:val="none" w:sz="0" w:space="0" w:color="auto"/>
        <w:bottom w:val="none" w:sz="0" w:space="0" w:color="auto"/>
        <w:right w:val="none" w:sz="0" w:space="0" w:color="auto"/>
      </w:divBdr>
      <w:divsChild>
        <w:div w:id="44642747">
          <w:marLeft w:val="640"/>
          <w:marRight w:val="0"/>
          <w:marTop w:val="0"/>
          <w:marBottom w:val="0"/>
          <w:divBdr>
            <w:top w:val="none" w:sz="0" w:space="0" w:color="auto"/>
            <w:left w:val="none" w:sz="0" w:space="0" w:color="auto"/>
            <w:bottom w:val="none" w:sz="0" w:space="0" w:color="auto"/>
            <w:right w:val="none" w:sz="0" w:space="0" w:color="auto"/>
          </w:divBdr>
        </w:div>
        <w:div w:id="68893942">
          <w:marLeft w:val="640"/>
          <w:marRight w:val="0"/>
          <w:marTop w:val="0"/>
          <w:marBottom w:val="0"/>
          <w:divBdr>
            <w:top w:val="none" w:sz="0" w:space="0" w:color="auto"/>
            <w:left w:val="none" w:sz="0" w:space="0" w:color="auto"/>
            <w:bottom w:val="none" w:sz="0" w:space="0" w:color="auto"/>
            <w:right w:val="none" w:sz="0" w:space="0" w:color="auto"/>
          </w:divBdr>
        </w:div>
        <w:div w:id="137694282">
          <w:marLeft w:val="640"/>
          <w:marRight w:val="0"/>
          <w:marTop w:val="0"/>
          <w:marBottom w:val="0"/>
          <w:divBdr>
            <w:top w:val="none" w:sz="0" w:space="0" w:color="auto"/>
            <w:left w:val="none" w:sz="0" w:space="0" w:color="auto"/>
            <w:bottom w:val="none" w:sz="0" w:space="0" w:color="auto"/>
            <w:right w:val="none" w:sz="0" w:space="0" w:color="auto"/>
          </w:divBdr>
        </w:div>
        <w:div w:id="192303401">
          <w:marLeft w:val="640"/>
          <w:marRight w:val="0"/>
          <w:marTop w:val="0"/>
          <w:marBottom w:val="0"/>
          <w:divBdr>
            <w:top w:val="none" w:sz="0" w:space="0" w:color="auto"/>
            <w:left w:val="none" w:sz="0" w:space="0" w:color="auto"/>
            <w:bottom w:val="none" w:sz="0" w:space="0" w:color="auto"/>
            <w:right w:val="none" w:sz="0" w:space="0" w:color="auto"/>
          </w:divBdr>
        </w:div>
        <w:div w:id="215824943">
          <w:marLeft w:val="640"/>
          <w:marRight w:val="0"/>
          <w:marTop w:val="0"/>
          <w:marBottom w:val="0"/>
          <w:divBdr>
            <w:top w:val="none" w:sz="0" w:space="0" w:color="auto"/>
            <w:left w:val="none" w:sz="0" w:space="0" w:color="auto"/>
            <w:bottom w:val="none" w:sz="0" w:space="0" w:color="auto"/>
            <w:right w:val="none" w:sz="0" w:space="0" w:color="auto"/>
          </w:divBdr>
        </w:div>
        <w:div w:id="313996326">
          <w:marLeft w:val="640"/>
          <w:marRight w:val="0"/>
          <w:marTop w:val="0"/>
          <w:marBottom w:val="0"/>
          <w:divBdr>
            <w:top w:val="none" w:sz="0" w:space="0" w:color="auto"/>
            <w:left w:val="none" w:sz="0" w:space="0" w:color="auto"/>
            <w:bottom w:val="none" w:sz="0" w:space="0" w:color="auto"/>
            <w:right w:val="none" w:sz="0" w:space="0" w:color="auto"/>
          </w:divBdr>
        </w:div>
        <w:div w:id="341319031">
          <w:marLeft w:val="640"/>
          <w:marRight w:val="0"/>
          <w:marTop w:val="0"/>
          <w:marBottom w:val="0"/>
          <w:divBdr>
            <w:top w:val="none" w:sz="0" w:space="0" w:color="auto"/>
            <w:left w:val="none" w:sz="0" w:space="0" w:color="auto"/>
            <w:bottom w:val="none" w:sz="0" w:space="0" w:color="auto"/>
            <w:right w:val="none" w:sz="0" w:space="0" w:color="auto"/>
          </w:divBdr>
        </w:div>
        <w:div w:id="438841116">
          <w:marLeft w:val="640"/>
          <w:marRight w:val="0"/>
          <w:marTop w:val="0"/>
          <w:marBottom w:val="0"/>
          <w:divBdr>
            <w:top w:val="none" w:sz="0" w:space="0" w:color="auto"/>
            <w:left w:val="none" w:sz="0" w:space="0" w:color="auto"/>
            <w:bottom w:val="none" w:sz="0" w:space="0" w:color="auto"/>
            <w:right w:val="none" w:sz="0" w:space="0" w:color="auto"/>
          </w:divBdr>
        </w:div>
        <w:div w:id="446703823">
          <w:marLeft w:val="640"/>
          <w:marRight w:val="0"/>
          <w:marTop w:val="0"/>
          <w:marBottom w:val="0"/>
          <w:divBdr>
            <w:top w:val="none" w:sz="0" w:space="0" w:color="auto"/>
            <w:left w:val="none" w:sz="0" w:space="0" w:color="auto"/>
            <w:bottom w:val="none" w:sz="0" w:space="0" w:color="auto"/>
            <w:right w:val="none" w:sz="0" w:space="0" w:color="auto"/>
          </w:divBdr>
        </w:div>
        <w:div w:id="495727606">
          <w:marLeft w:val="640"/>
          <w:marRight w:val="0"/>
          <w:marTop w:val="0"/>
          <w:marBottom w:val="0"/>
          <w:divBdr>
            <w:top w:val="none" w:sz="0" w:space="0" w:color="auto"/>
            <w:left w:val="none" w:sz="0" w:space="0" w:color="auto"/>
            <w:bottom w:val="none" w:sz="0" w:space="0" w:color="auto"/>
            <w:right w:val="none" w:sz="0" w:space="0" w:color="auto"/>
          </w:divBdr>
        </w:div>
        <w:div w:id="528883166">
          <w:marLeft w:val="640"/>
          <w:marRight w:val="0"/>
          <w:marTop w:val="0"/>
          <w:marBottom w:val="0"/>
          <w:divBdr>
            <w:top w:val="none" w:sz="0" w:space="0" w:color="auto"/>
            <w:left w:val="none" w:sz="0" w:space="0" w:color="auto"/>
            <w:bottom w:val="none" w:sz="0" w:space="0" w:color="auto"/>
            <w:right w:val="none" w:sz="0" w:space="0" w:color="auto"/>
          </w:divBdr>
        </w:div>
        <w:div w:id="533270206">
          <w:marLeft w:val="640"/>
          <w:marRight w:val="0"/>
          <w:marTop w:val="0"/>
          <w:marBottom w:val="0"/>
          <w:divBdr>
            <w:top w:val="none" w:sz="0" w:space="0" w:color="auto"/>
            <w:left w:val="none" w:sz="0" w:space="0" w:color="auto"/>
            <w:bottom w:val="none" w:sz="0" w:space="0" w:color="auto"/>
            <w:right w:val="none" w:sz="0" w:space="0" w:color="auto"/>
          </w:divBdr>
        </w:div>
        <w:div w:id="533812076">
          <w:marLeft w:val="640"/>
          <w:marRight w:val="0"/>
          <w:marTop w:val="0"/>
          <w:marBottom w:val="0"/>
          <w:divBdr>
            <w:top w:val="none" w:sz="0" w:space="0" w:color="auto"/>
            <w:left w:val="none" w:sz="0" w:space="0" w:color="auto"/>
            <w:bottom w:val="none" w:sz="0" w:space="0" w:color="auto"/>
            <w:right w:val="none" w:sz="0" w:space="0" w:color="auto"/>
          </w:divBdr>
        </w:div>
        <w:div w:id="563873278">
          <w:marLeft w:val="640"/>
          <w:marRight w:val="0"/>
          <w:marTop w:val="0"/>
          <w:marBottom w:val="0"/>
          <w:divBdr>
            <w:top w:val="none" w:sz="0" w:space="0" w:color="auto"/>
            <w:left w:val="none" w:sz="0" w:space="0" w:color="auto"/>
            <w:bottom w:val="none" w:sz="0" w:space="0" w:color="auto"/>
            <w:right w:val="none" w:sz="0" w:space="0" w:color="auto"/>
          </w:divBdr>
        </w:div>
        <w:div w:id="576552911">
          <w:marLeft w:val="640"/>
          <w:marRight w:val="0"/>
          <w:marTop w:val="0"/>
          <w:marBottom w:val="0"/>
          <w:divBdr>
            <w:top w:val="none" w:sz="0" w:space="0" w:color="auto"/>
            <w:left w:val="none" w:sz="0" w:space="0" w:color="auto"/>
            <w:bottom w:val="none" w:sz="0" w:space="0" w:color="auto"/>
            <w:right w:val="none" w:sz="0" w:space="0" w:color="auto"/>
          </w:divBdr>
        </w:div>
        <w:div w:id="577249924">
          <w:marLeft w:val="640"/>
          <w:marRight w:val="0"/>
          <w:marTop w:val="0"/>
          <w:marBottom w:val="0"/>
          <w:divBdr>
            <w:top w:val="none" w:sz="0" w:space="0" w:color="auto"/>
            <w:left w:val="none" w:sz="0" w:space="0" w:color="auto"/>
            <w:bottom w:val="none" w:sz="0" w:space="0" w:color="auto"/>
            <w:right w:val="none" w:sz="0" w:space="0" w:color="auto"/>
          </w:divBdr>
        </w:div>
        <w:div w:id="594560127">
          <w:marLeft w:val="640"/>
          <w:marRight w:val="0"/>
          <w:marTop w:val="0"/>
          <w:marBottom w:val="0"/>
          <w:divBdr>
            <w:top w:val="none" w:sz="0" w:space="0" w:color="auto"/>
            <w:left w:val="none" w:sz="0" w:space="0" w:color="auto"/>
            <w:bottom w:val="none" w:sz="0" w:space="0" w:color="auto"/>
            <w:right w:val="none" w:sz="0" w:space="0" w:color="auto"/>
          </w:divBdr>
        </w:div>
        <w:div w:id="600339180">
          <w:marLeft w:val="640"/>
          <w:marRight w:val="0"/>
          <w:marTop w:val="0"/>
          <w:marBottom w:val="0"/>
          <w:divBdr>
            <w:top w:val="none" w:sz="0" w:space="0" w:color="auto"/>
            <w:left w:val="none" w:sz="0" w:space="0" w:color="auto"/>
            <w:bottom w:val="none" w:sz="0" w:space="0" w:color="auto"/>
            <w:right w:val="none" w:sz="0" w:space="0" w:color="auto"/>
          </w:divBdr>
        </w:div>
        <w:div w:id="694816640">
          <w:marLeft w:val="640"/>
          <w:marRight w:val="0"/>
          <w:marTop w:val="0"/>
          <w:marBottom w:val="0"/>
          <w:divBdr>
            <w:top w:val="none" w:sz="0" w:space="0" w:color="auto"/>
            <w:left w:val="none" w:sz="0" w:space="0" w:color="auto"/>
            <w:bottom w:val="none" w:sz="0" w:space="0" w:color="auto"/>
            <w:right w:val="none" w:sz="0" w:space="0" w:color="auto"/>
          </w:divBdr>
        </w:div>
        <w:div w:id="708796218">
          <w:marLeft w:val="640"/>
          <w:marRight w:val="0"/>
          <w:marTop w:val="0"/>
          <w:marBottom w:val="0"/>
          <w:divBdr>
            <w:top w:val="none" w:sz="0" w:space="0" w:color="auto"/>
            <w:left w:val="none" w:sz="0" w:space="0" w:color="auto"/>
            <w:bottom w:val="none" w:sz="0" w:space="0" w:color="auto"/>
            <w:right w:val="none" w:sz="0" w:space="0" w:color="auto"/>
          </w:divBdr>
        </w:div>
        <w:div w:id="718632751">
          <w:marLeft w:val="640"/>
          <w:marRight w:val="0"/>
          <w:marTop w:val="0"/>
          <w:marBottom w:val="0"/>
          <w:divBdr>
            <w:top w:val="none" w:sz="0" w:space="0" w:color="auto"/>
            <w:left w:val="none" w:sz="0" w:space="0" w:color="auto"/>
            <w:bottom w:val="none" w:sz="0" w:space="0" w:color="auto"/>
            <w:right w:val="none" w:sz="0" w:space="0" w:color="auto"/>
          </w:divBdr>
        </w:div>
        <w:div w:id="729964386">
          <w:marLeft w:val="640"/>
          <w:marRight w:val="0"/>
          <w:marTop w:val="0"/>
          <w:marBottom w:val="0"/>
          <w:divBdr>
            <w:top w:val="none" w:sz="0" w:space="0" w:color="auto"/>
            <w:left w:val="none" w:sz="0" w:space="0" w:color="auto"/>
            <w:bottom w:val="none" w:sz="0" w:space="0" w:color="auto"/>
            <w:right w:val="none" w:sz="0" w:space="0" w:color="auto"/>
          </w:divBdr>
        </w:div>
        <w:div w:id="752431712">
          <w:marLeft w:val="640"/>
          <w:marRight w:val="0"/>
          <w:marTop w:val="0"/>
          <w:marBottom w:val="0"/>
          <w:divBdr>
            <w:top w:val="none" w:sz="0" w:space="0" w:color="auto"/>
            <w:left w:val="none" w:sz="0" w:space="0" w:color="auto"/>
            <w:bottom w:val="none" w:sz="0" w:space="0" w:color="auto"/>
            <w:right w:val="none" w:sz="0" w:space="0" w:color="auto"/>
          </w:divBdr>
        </w:div>
        <w:div w:id="769274065">
          <w:marLeft w:val="640"/>
          <w:marRight w:val="0"/>
          <w:marTop w:val="0"/>
          <w:marBottom w:val="0"/>
          <w:divBdr>
            <w:top w:val="none" w:sz="0" w:space="0" w:color="auto"/>
            <w:left w:val="none" w:sz="0" w:space="0" w:color="auto"/>
            <w:bottom w:val="none" w:sz="0" w:space="0" w:color="auto"/>
            <w:right w:val="none" w:sz="0" w:space="0" w:color="auto"/>
          </w:divBdr>
        </w:div>
        <w:div w:id="778254544">
          <w:marLeft w:val="640"/>
          <w:marRight w:val="0"/>
          <w:marTop w:val="0"/>
          <w:marBottom w:val="0"/>
          <w:divBdr>
            <w:top w:val="none" w:sz="0" w:space="0" w:color="auto"/>
            <w:left w:val="none" w:sz="0" w:space="0" w:color="auto"/>
            <w:bottom w:val="none" w:sz="0" w:space="0" w:color="auto"/>
            <w:right w:val="none" w:sz="0" w:space="0" w:color="auto"/>
          </w:divBdr>
        </w:div>
        <w:div w:id="807866204">
          <w:marLeft w:val="640"/>
          <w:marRight w:val="0"/>
          <w:marTop w:val="0"/>
          <w:marBottom w:val="0"/>
          <w:divBdr>
            <w:top w:val="none" w:sz="0" w:space="0" w:color="auto"/>
            <w:left w:val="none" w:sz="0" w:space="0" w:color="auto"/>
            <w:bottom w:val="none" w:sz="0" w:space="0" w:color="auto"/>
            <w:right w:val="none" w:sz="0" w:space="0" w:color="auto"/>
          </w:divBdr>
        </w:div>
        <w:div w:id="863639516">
          <w:marLeft w:val="640"/>
          <w:marRight w:val="0"/>
          <w:marTop w:val="0"/>
          <w:marBottom w:val="0"/>
          <w:divBdr>
            <w:top w:val="none" w:sz="0" w:space="0" w:color="auto"/>
            <w:left w:val="none" w:sz="0" w:space="0" w:color="auto"/>
            <w:bottom w:val="none" w:sz="0" w:space="0" w:color="auto"/>
            <w:right w:val="none" w:sz="0" w:space="0" w:color="auto"/>
          </w:divBdr>
        </w:div>
        <w:div w:id="865093449">
          <w:marLeft w:val="640"/>
          <w:marRight w:val="0"/>
          <w:marTop w:val="0"/>
          <w:marBottom w:val="0"/>
          <w:divBdr>
            <w:top w:val="none" w:sz="0" w:space="0" w:color="auto"/>
            <w:left w:val="none" w:sz="0" w:space="0" w:color="auto"/>
            <w:bottom w:val="none" w:sz="0" w:space="0" w:color="auto"/>
            <w:right w:val="none" w:sz="0" w:space="0" w:color="auto"/>
          </w:divBdr>
        </w:div>
        <w:div w:id="909657281">
          <w:marLeft w:val="640"/>
          <w:marRight w:val="0"/>
          <w:marTop w:val="0"/>
          <w:marBottom w:val="0"/>
          <w:divBdr>
            <w:top w:val="none" w:sz="0" w:space="0" w:color="auto"/>
            <w:left w:val="none" w:sz="0" w:space="0" w:color="auto"/>
            <w:bottom w:val="none" w:sz="0" w:space="0" w:color="auto"/>
            <w:right w:val="none" w:sz="0" w:space="0" w:color="auto"/>
          </w:divBdr>
        </w:div>
        <w:div w:id="910583143">
          <w:marLeft w:val="640"/>
          <w:marRight w:val="0"/>
          <w:marTop w:val="0"/>
          <w:marBottom w:val="0"/>
          <w:divBdr>
            <w:top w:val="none" w:sz="0" w:space="0" w:color="auto"/>
            <w:left w:val="none" w:sz="0" w:space="0" w:color="auto"/>
            <w:bottom w:val="none" w:sz="0" w:space="0" w:color="auto"/>
            <w:right w:val="none" w:sz="0" w:space="0" w:color="auto"/>
          </w:divBdr>
        </w:div>
        <w:div w:id="932512785">
          <w:marLeft w:val="640"/>
          <w:marRight w:val="0"/>
          <w:marTop w:val="0"/>
          <w:marBottom w:val="0"/>
          <w:divBdr>
            <w:top w:val="none" w:sz="0" w:space="0" w:color="auto"/>
            <w:left w:val="none" w:sz="0" w:space="0" w:color="auto"/>
            <w:bottom w:val="none" w:sz="0" w:space="0" w:color="auto"/>
            <w:right w:val="none" w:sz="0" w:space="0" w:color="auto"/>
          </w:divBdr>
        </w:div>
        <w:div w:id="945187405">
          <w:marLeft w:val="640"/>
          <w:marRight w:val="0"/>
          <w:marTop w:val="0"/>
          <w:marBottom w:val="0"/>
          <w:divBdr>
            <w:top w:val="none" w:sz="0" w:space="0" w:color="auto"/>
            <w:left w:val="none" w:sz="0" w:space="0" w:color="auto"/>
            <w:bottom w:val="none" w:sz="0" w:space="0" w:color="auto"/>
            <w:right w:val="none" w:sz="0" w:space="0" w:color="auto"/>
          </w:divBdr>
        </w:div>
        <w:div w:id="975718642">
          <w:marLeft w:val="640"/>
          <w:marRight w:val="0"/>
          <w:marTop w:val="0"/>
          <w:marBottom w:val="0"/>
          <w:divBdr>
            <w:top w:val="none" w:sz="0" w:space="0" w:color="auto"/>
            <w:left w:val="none" w:sz="0" w:space="0" w:color="auto"/>
            <w:bottom w:val="none" w:sz="0" w:space="0" w:color="auto"/>
            <w:right w:val="none" w:sz="0" w:space="0" w:color="auto"/>
          </w:divBdr>
        </w:div>
        <w:div w:id="994797388">
          <w:marLeft w:val="640"/>
          <w:marRight w:val="0"/>
          <w:marTop w:val="0"/>
          <w:marBottom w:val="0"/>
          <w:divBdr>
            <w:top w:val="none" w:sz="0" w:space="0" w:color="auto"/>
            <w:left w:val="none" w:sz="0" w:space="0" w:color="auto"/>
            <w:bottom w:val="none" w:sz="0" w:space="0" w:color="auto"/>
            <w:right w:val="none" w:sz="0" w:space="0" w:color="auto"/>
          </w:divBdr>
        </w:div>
        <w:div w:id="1051491364">
          <w:marLeft w:val="640"/>
          <w:marRight w:val="0"/>
          <w:marTop w:val="0"/>
          <w:marBottom w:val="0"/>
          <w:divBdr>
            <w:top w:val="none" w:sz="0" w:space="0" w:color="auto"/>
            <w:left w:val="none" w:sz="0" w:space="0" w:color="auto"/>
            <w:bottom w:val="none" w:sz="0" w:space="0" w:color="auto"/>
            <w:right w:val="none" w:sz="0" w:space="0" w:color="auto"/>
          </w:divBdr>
        </w:div>
        <w:div w:id="1099453118">
          <w:marLeft w:val="640"/>
          <w:marRight w:val="0"/>
          <w:marTop w:val="0"/>
          <w:marBottom w:val="0"/>
          <w:divBdr>
            <w:top w:val="none" w:sz="0" w:space="0" w:color="auto"/>
            <w:left w:val="none" w:sz="0" w:space="0" w:color="auto"/>
            <w:bottom w:val="none" w:sz="0" w:space="0" w:color="auto"/>
            <w:right w:val="none" w:sz="0" w:space="0" w:color="auto"/>
          </w:divBdr>
        </w:div>
        <w:div w:id="1135029268">
          <w:marLeft w:val="640"/>
          <w:marRight w:val="0"/>
          <w:marTop w:val="0"/>
          <w:marBottom w:val="0"/>
          <w:divBdr>
            <w:top w:val="none" w:sz="0" w:space="0" w:color="auto"/>
            <w:left w:val="none" w:sz="0" w:space="0" w:color="auto"/>
            <w:bottom w:val="none" w:sz="0" w:space="0" w:color="auto"/>
            <w:right w:val="none" w:sz="0" w:space="0" w:color="auto"/>
          </w:divBdr>
        </w:div>
        <w:div w:id="1137990541">
          <w:marLeft w:val="640"/>
          <w:marRight w:val="0"/>
          <w:marTop w:val="0"/>
          <w:marBottom w:val="0"/>
          <w:divBdr>
            <w:top w:val="none" w:sz="0" w:space="0" w:color="auto"/>
            <w:left w:val="none" w:sz="0" w:space="0" w:color="auto"/>
            <w:bottom w:val="none" w:sz="0" w:space="0" w:color="auto"/>
            <w:right w:val="none" w:sz="0" w:space="0" w:color="auto"/>
          </w:divBdr>
        </w:div>
        <w:div w:id="1138375347">
          <w:marLeft w:val="640"/>
          <w:marRight w:val="0"/>
          <w:marTop w:val="0"/>
          <w:marBottom w:val="0"/>
          <w:divBdr>
            <w:top w:val="none" w:sz="0" w:space="0" w:color="auto"/>
            <w:left w:val="none" w:sz="0" w:space="0" w:color="auto"/>
            <w:bottom w:val="none" w:sz="0" w:space="0" w:color="auto"/>
            <w:right w:val="none" w:sz="0" w:space="0" w:color="auto"/>
          </w:divBdr>
        </w:div>
        <w:div w:id="1155411637">
          <w:marLeft w:val="640"/>
          <w:marRight w:val="0"/>
          <w:marTop w:val="0"/>
          <w:marBottom w:val="0"/>
          <w:divBdr>
            <w:top w:val="none" w:sz="0" w:space="0" w:color="auto"/>
            <w:left w:val="none" w:sz="0" w:space="0" w:color="auto"/>
            <w:bottom w:val="none" w:sz="0" w:space="0" w:color="auto"/>
            <w:right w:val="none" w:sz="0" w:space="0" w:color="auto"/>
          </w:divBdr>
        </w:div>
        <w:div w:id="1161505244">
          <w:marLeft w:val="640"/>
          <w:marRight w:val="0"/>
          <w:marTop w:val="0"/>
          <w:marBottom w:val="0"/>
          <w:divBdr>
            <w:top w:val="none" w:sz="0" w:space="0" w:color="auto"/>
            <w:left w:val="none" w:sz="0" w:space="0" w:color="auto"/>
            <w:bottom w:val="none" w:sz="0" w:space="0" w:color="auto"/>
            <w:right w:val="none" w:sz="0" w:space="0" w:color="auto"/>
          </w:divBdr>
        </w:div>
        <w:div w:id="1172450772">
          <w:marLeft w:val="640"/>
          <w:marRight w:val="0"/>
          <w:marTop w:val="0"/>
          <w:marBottom w:val="0"/>
          <w:divBdr>
            <w:top w:val="none" w:sz="0" w:space="0" w:color="auto"/>
            <w:left w:val="none" w:sz="0" w:space="0" w:color="auto"/>
            <w:bottom w:val="none" w:sz="0" w:space="0" w:color="auto"/>
            <w:right w:val="none" w:sz="0" w:space="0" w:color="auto"/>
          </w:divBdr>
        </w:div>
        <w:div w:id="1173454723">
          <w:marLeft w:val="640"/>
          <w:marRight w:val="0"/>
          <w:marTop w:val="0"/>
          <w:marBottom w:val="0"/>
          <w:divBdr>
            <w:top w:val="none" w:sz="0" w:space="0" w:color="auto"/>
            <w:left w:val="none" w:sz="0" w:space="0" w:color="auto"/>
            <w:bottom w:val="none" w:sz="0" w:space="0" w:color="auto"/>
            <w:right w:val="none" w:sz="0" w:space="0" w:color="auto"/>
          </w:divBdr>
        </w:div>
        <w:div w:id="1177236522">
          <w:marLeft w:val="640"/>
          <w:marRight w:val="0"/>
          <w:marTop w:val="0"/>
          <w:marBottom w:val="0"/>
          <w:divBdr>
            <w:top w:val="none" w:sz="0" w:space="0" w:color="auto"/>
            <w:left w:val="none" w:sz="0" w:space="0" w:color="auto"/>
            <w:bottom w:val="none" w:sz="0" w:space="0" w:color="auto"/>
            <w:right w:val="none" w:sz="0" w:space="0" w:color="auto"/>
          </w:divBdr>
        </w:div>
        <w:div w:id="1186870650">
          <w:marLeft w:val="640"/>
          <w:marRight w:val="0"/>
          <w:marTop w:val="0"/>
          <w:marBottom w:val="0"/>
          <w:divBdr>
            <w:top w:val="none" w:sz="0" w:space="0" w:color="auto"/>
            <w:left w:val="none" w:sz="0" w:space="0" w:color="auto"/>
            <w:bottom w:val="none" w:sz="0" w:space="0" w:color="auto"/>
            <w:right w:val="none" w:sz="0" w:space="0" w:color="auto"/>
          </w:divBdr>
        </w:div>
        <w:div w:id="1216504608">
          <w:marLeft w:val="640"/>
          <w:marRight w:val="0"/>
          <w:marTop w:val="0"/>
          <w:marBottom w:val="0"/>
          <w:divBdr>
            <w:top w:val="none" w:sz="0" w:space="0" w:color="auto"/>
            <w:left w:val="none" w:sz="0" w:space="0" w:color="auto"/>
            <w:bottom w:val="none" w:sz="0" w:space="0" w:color="auto"/>
            <w:right w:val="none" w:sz="0" w:space="0" w:color="auto"/>
          </w:divBdr>
        </w:div>
        <w:div w:id="1229652002">
          <w:marLeft w:val="640"/>
          <w:marRight w:val="0"/>
          <w:marTop w:val="0"/>
          <w:marBottom w:val="0"/>
          <w:divBdr>
            <w:top w:val="none" w:sz="0" w:space="0" w:color="auto"/>
            <w:left w:val="none" w:sz="0" w:space="0" w:color="auto"/>
            <w:bottom w:val="none" w:sz="0" w:space="0" w:color="auto"/>
            <w:right w:val="none" w:sz="0" w:space="0" w:color="auto"/>
          </w:divBdr>
        </w:div>
        <w:div w:id="1243955208">
          <w:marLeft w:val="640"/>
          <w:marRight w:val="0"/>
          <w:marTop w:val="0"/>
          <w:marBottom w:val="0"/>
          <w:divBdr>
            <w:top w:val="none" w:sz="0" w:space="0" w:color="auto"/>
            <w:left w:val="none" w:sz="0" w:space="0" w:color="auto"/>
            <w:bottom w:val="none" w:sz="0" w:space="0" w:color="auto"/>
            <w:right w:val="none" w:sz="0" w:space="0" w:color="auto"/>
          </w:divBdr>
        </w:div>
        <w:div w:id="1247378335">
          <w:marLeft w:val="640"/>
          <w:marRight w:val="0"/>
          <w:marTop w:val="0"/>
          <w:marBottom w:val="0"/>
          <w:divBdr>
            <w:top w:val="none" w:sz="0" w:space="0" w:color="auto"/>
            <w:left w:val="none" w:sz="0" w:space="0" w:color="auto"/>
            <w:bottom w:val="none" w:sz="0" w:space="0" w:color="auto"/>
            <w:right w:val="none" w:sz="0" w:space="0" w:color="auto"/>
          </w:divBdr>
        </w:div>
        <w:div w:id="1252398476">
          <w:marLeft w:val="640"/>
          <w:marRight w:val="0"/>
          <w:marTop w:val="0"/>
          <w:marBottom w:val="0"/>
          <w:divBdr>
            <w:top w:val="none" w:sz="0" w:space="0" w:color="auto"/>
            <w:left w:val="none" w:sz="0" w:space="0" w:color="auto"/>
            <w:bottom w:val="none" w:sz="0" w:space="0" w:color="auto"/>
            <w:right w:val="none" w:sz="0" w:space="0" w:color="auto"/>
          </w:divBdr>
        </w:div>
        <w:div w:id="1286110508">
          <w:marLeft w:val="640"/>
          <w:marRight w:val="0"/>
          <w:marTop w:val="0"/>
          <w:marBottom w:val="0"/>
          <w:divBdr>
            <w:top w:val="none" w:sz="0" w:space="0" w:color="auto"/>
            <w:left w:val="none" w:sz="0" w:space="0" w:color="auto"/>
            <w:bottom w:val="none" w:sz="0" w:space="0" w:color="auto"/>
            <w:right w:val="none" w:sz="0" w:space="0" w:color="auto"/>
          </w:divBdr>
        </w:div>
        <w:div w:id="1291201928">
          <w:marLeft w:val="640"/>
          <w:marRight w:val="0"/>
          <w:marTop w:val="0"/>
          <w:marBottom w:val="0"/>
          <w:divBdr>
            <w:top w:val="none" w:sz="0" w:space="0" w:color="auto"/>
            <w:left w:val="none" w:sz="0" w:space="0" w:color="auto"/>
            <w:bottom w:val="none" w:sz="0" w:space="0" w:color="auto"/>
            <w:right w:val="none" w:sz="0" w:space="0" w:color="auto"/>
          </w:divBdr>
        </w:div>
        <w:div w:id="1294210318">
          <w:marLeft w:val="640"/>
          <w:marRight w:val="0"/>
          <w:marTop w:val="0"/>
          <w:marBottom w:val="0"/>
          <w:divBdr>
            <w:top w:val="none" w:sz="0" w:space="0" w:color="auto"/>
            <w:left w:val="none" w:sz="0" w:space="0" w:color="auto"/>
            <w:bottom w:val="none" w:sz="0" w:space="0" w:color="auto"/>
            <w:right w:val="none" w:sz="0" w:space="0" w:color="auto"/>
          </w:divBdr>
        </w:div>
        <w:div w:id="1322388162">
          <w:marLeft w:val="640"/>
          <w:marRight w:val="0"/>
          <w:marTop w:val="0"/>
          <w:marBottom w:val="0"/>
          <w:divBdr>
            <w:top w:val="none" w:sz="0" w:space="0" w:color="auto"/>
            <w:left w:val="none" w:sz="0" w:space="0" w:color="auto"/>
            <w:bottom w:val="none" w:sz="0" w:space="0" w:color="auto"/>
            <w:right w:val="none" w:sz="0" w:space="0" w:color="auto"/>
          </w:divBdr>
        </w:div>
        <w:div w:id="1347250038">
          <w:marLeft w:val="640"/>
          <w:marRight w:val="0"/>
          <w:marTop w:val="0"/>
          <w:marBottom w:val="0"/>
          <w:divBdr>
            <w:top w:val="none" w:sz="0" w:space="0" w:color="auto"/>
            <w:left w:val="none" w:sz="0" w:space="0" w:color="auto"/>
            <w:bottom w:val="none" w:sz="0" w:space="0" w:color="auto"/>
            <w:right w:val="none" w:sz="0" w:space="0" w:color="auto"/>
          </w:divBdr>
        </w:div>
        <w:div w:id="1349218705">
          <w:marLeft w:val="640"/>
          <w:marRight w:val="0"/>
          <w:marTop w:val="0"/>
          <w:marBottom w:val="0"/>
          <w:divBdr>
            <w:top w:val="none" w:sz="0" w:space="0" w:color="auto"/>
            <w:left w:val="none" w:sz="0" w:space="0" w:color="auto"/>
            <w:bottom w:val="none" w:sz="0" w:space="0" w:color="auto"/>
            <w:right w:val="none" w:sz="0" w:space="0" w:color="auto"/>
          </w:divBdr>
        </w:div>
        <w:div w:id="1355497864">
          <w:marLeft w:val="640"/>
          <w:marRight w:val="0"/>
          <w:marTop w:val="0"/>
          <w:marBottom w:val="0"/>
          <w:divBdr>
            <w:top w:val="none" w:sz="0" w:space="0" w:color="auto"/>
            <w:left w:val="none" w:sz="0" w:space="0" w:color="auto"/>
            <w:bottom w:val="none" w:sz="0" w:space="0" w:color="auto"/>
            <w:right w:val="none" w:sz="0" w:space="0" w:color="auto"/>
          </w:divBdr>
        </w:div>
        <w:div w:id="1365328335">
          <w:marLeft w:val="640"/>
          <w:marRight w:val="0"/>
          <w:marTop w:val="0"/>
          <w:marBottom w:val="0"/>
          <w:divBdr>
            <w:top w:val="none" w:sz="0" w:space="0" w:color="auto"/>
            <w:left w:val="none" w:sz="0" w:space="0" w:color="auto"/>
            <w:bottom w:val="none" w:sz="0" w:space="0" w:color="auto"/>
            <w:right w:val="none" w:sz="0" w:space="0" w:color="auto"/>
          </w:divBdr>
        </w:div>
        <w:div w:id="1447044270">
          <w:marLeft w:val="640"/>
          <w:marRight w:val="0"/>
          <w:marTop w:val="0"/>
          <w:marBottom w:val="0"/>
          <w:divBdr>
            <w:top w:val="none" w:sz="0" w:space="0" w:color="auto"/>
            <w:left w:val="none" w:sz="0" w:space="0" w:color="auto"/>
            <w:bottom w:val="none" w:sz="0" w:space="0" w:color="auto"/>
            <w:right w:val="none" w:sz="0" w:space="0" w:color="auto"/>
          </w:divBdr>
        </w:div>
        <w:div w:id="1473983677">
          <w:marLeft w:val="640"/>
          <w:marRight w:val="0"/>
          <w:marTop w:val="0"/>
          <w:marBottom w:val="0"/>
          <w:divBdr>
            <w:top w:val="none" w:sz="0" w:space="0" w:color="auto"/>
            <w:left w:val="none" w:sz="0" w:space="0" w:color="auto"/>
            <w:bottom w:val="none" w:sz="0" w:space="0" w:color="auto"/>
            <w:right w:val="none" w:sz="0" w:space="0" w:color="auto"/>
          </w:divBdr>
        </w:div>
        <w:div w:id="1492406663">
          <w:marLeft w:val="640"/>
          <w:marRight w:val="0"/>
          <w:marTop w:val="0"/>
          <w:marBottom w:val="0"/>
          <w:divBdr>
            <w:top w:val="none" w:sz="0" w:space="0" w:color="auto"/>
            <w:left w:val="none" w:sz="0" w:space="0" w:color="auto"/>
            <w:bottom w:val="none" w:sz="0" w:space="0" w:color="auto"/>
            <w:right w:val="none" w:sz="0" w:space="0" w:color="auto"/>
          </w:divBdr>
        </w:div>
        <w:div w:id="1496873693">
          <w:marLeft w:val="640"/>
          <w:marRight w:val="0"/>
          <w:marTop w:val="0"/>
          <w:marBottom w:val="0"/>
          <w:divBdr>
            <w:top w:val="none" w:sz="0" w:space="0" w:color="auto"/>
            <w:left w:val="none" w:sz="0" w:space="0" w:color="auto"/>
            <w:bottom w:val="none" w:sz="0" w:space="0" w:color="auto"/>
            <w:right w:val="none" w:sz="0" w:space="0" w:color="auto"/>
          </w:divBdr>
        </w:div>
        <w:div w:id="1519848902">
          <w:marLeft w:val="640"/>
          <w:marRight w:val="0"/>
          <w:marTop w:val="0"/>
          <w:marBottom w:val="0"/>
          <w:divBdr>
            <w:top w:val="none" w:sz="0" w:space="0" w:color="auto"/>
            <w:left w:val="none" w:sz="0" w:space="0" w:color="auto"/>
            <w:bottom w:val="none" w:sz="0" w:space="0" w:color="auto"/>
            <w:right w:val="none" w:sz="0" w:space="0" w:color="auto"/>
          </w:divBdr>
        </w:div>
        <w:div w:id="1523400574">
          <w:marLeft w:val="640"/>
          <w:marRight w:val="0"/>
          <w:marTop w:val="0"/>
          <w:marBottom w:val="0"/>
          <w:divBdr>
            <w:top w:val="none" w:sz="0" w:space="0" w:color="auto"/>
            <w:left w:val="none" w:sz="0" w:space="0" w:color="auto"/>
            <w:bottom w:val="none" w:sz="0" w:space="0" w:color="auto"/>
            <w:right w:val="none" w:sz="0" w:space="0" w:color="auto"/>
          </w:divBdr>
        </w:div>
        <w:div w:id="1577394041">
          <w:marLeft w:val="640"/>
          <w:marRight w:val="0"/>
          <w:marTop w:val="0"/>
          <w:marBottom w:val="0"/>
          <w:divBdr>
            <w:top w:val="none" w:sz="0" w:space="0" w:color="auto"/>
            <w:left w:val="none" w:sz="0" w:space="0" w:color="auto"/>
            <w:bottom w:val="none" w:sz="0" w:space="0" w:color="auto"/>
            <w:right w:val="none" w:sz="0" w:space="0" w:color="auto"/>
          </w:divBdr>
        </w:div>
        <w:div w:id="1590582891">
          <w:marLeft w:val="640"/>
          <w:marRight w:val="0"/>
          <w:marTop w:val="0"/>
          <w:marBottom w:val="0"/>
          <w:divBdr>
            <w:top w:val="none" w:sz="0" w:space="0" w:color="auto"/>
            <w:left w:val="none" w:sz="0" w:space="0" w:color="auto"/>
            <w:bottom w:val="none" w:sz="0" w:space="0" w:color="auto"/>
            <w:right w:val="none" w:sz="0" w:space="0" w:color="auto"/>
          </w:divBdr>
        </w:div>
        <w:div w:id="1621230441">
          <w:marLeft w:val="640"/>
          <w:marRight w:val="0"/>
          <w:marTop w:val="0"/>
          <w:marBottom w:val="0"/>
          <w:divBdr>
            <w:top w:val="none" w:sz="0" w:space="0" w:color="auto"/>
            <w:left w:val="none" w:sz="0" w:space="0" w:color="auto"/>
            <w:bottom w:val="none" w:sz="0" w:space="0" w:color="auto"/>
            <w:right w:val="none" w:sz="0" w:space="0" w:color="auto"/>
          </w:divBdr>
        </w:div>
        <w:div w:id="1634024861">
          <w:marLeft w:val="640"/>
          <w:marRight w:val="0"/>
          <w:marTop w:val="0"/>
          <w:marBottom w:val="0"/>
          <w:divBdr>
            <w:top w:val="none" w:sz="0" w:space="0" w:color="auto"/>
            <w:left w:val="none" w:sz="0" w:space="0" w:color="auto"/>
            <w:bottom w:val="none" w:sz="0" w:space="0" w:color="auto"/>
            <w:right w:val="none" w:sz="0" w:space="0" w:color="auto"/>
          </w:divBdr>
        </w:div>
        <w:div w:id="1634410508">
          <w:marLeft w:val="640"/>
          <w:marRight w:val="0"/>
          <w:marTop w:val="0"/>
          <w:marBottom w:val="0"/>
          <w:divBdr>
            <w:top w:val="none" w:sz="0" w:space="0" w:color="auto"/>
            <w:left w:val="none" w:sz="0" w:space="0" w:color="auto"/>
            <w:bottom w:val="none" w:sz="0" w:space="0" w:color="auto"/>
            <w:right w:val="none" w:sz="0" w:space="0" w:color="auto"/>
          </w:divBdr>
        </w:div>
        <w:div w:id="1643921534">
          <w:marLeft w:val="640"/>
          <w:marRight w:val="0"/>
          <w:marTop w:val="0"/>
          <w:marBottom w:val="0"/>
          <w:divBdr>
            <w:top w:val="none" w:sz="0" w:space="0" w:color="auto"/>
            <w:left w:val="none" w:sz="0" w:space="0" w:color="auto"/>
            <w:bottom w:val="none" w:sz="0" w:space="0" w:color="auto"/>
            <w:right w:val="none" w:sz="0" w:space="0" w:color="auto"/>
          </w:divBdr>
        </w:div>
        <w:div w:id="1659576021">
          <w:marLeft w:val="640"/>
          <w:marRight w:val="0"/>
          <w:marTop w:val="0"/>
          <w:marBottom w:val="0"/>
          <w:divBdr>
            <w:top w:val="none" w:sz="0" w:space="0" w:color="auto"/>
            <w:left w:val="none" w:sz="0" w:space="0" w:color="auto"/>
            <w:bottom w:val="none" w:sz="0" w:space="0" w:color="auto"/>
            <w:right w:val="none" w:sz="0" w:space="0" w:color="auto"/>
          </w:divBdr>
        </w:div>
        <w:div w:id="1670059731">
          <w:marLeft w:val="640"/>
          <w:marRight w:val="0"/>
          <w:marTop w:val="0"/>
          <w:marBottom w:val="0"/>
          <w:divBdr>
            <w:top w:val="none" w:sz="0" w:space="0" w:color="auto"/>
            <w:left w:val="none" w:sz="0" w:space="0" w:color="auto"/>
            <w:bottom w:val="none" w:sz="0" w:space="0" w:color="auto"/>
            <w:right w:val="none" w:sz="0" w:space="0" w:color="auto"/>
          </w:divBdr>
        </w:div>
        <w:div w:id="1679504660">
          <w:marLeft w:val="640"/>
          <w:marRight w:val="0"/>
          <w:marTop w:val="0"/>
          <w:marBottom w:val="0"/>
          <w:divBdr>
            <w:top w:val="none" w:sz="0" w:space="0" w:color="auto"/>
            <w:left w:val="none" w:sz="0" w:space="0" w:color="auto"/>
            <w:bottom w:val="none" w:sz="0" w:space="0" w:color="auto"/>
            <w:right w:val="none" w:sz="0" w:space="0" w:color="auto"/>
          </w:divBdr>
        </w:div>
        <w:div w:id="1689872459">
          <w:marLeft w:val="640"/>
          <w:marRight w:val="0"/>
          <w:marTop w:val="0"/>
          <w:marBottom w:val="0"/>
          <w:divBdr>
            <w:top w:val="none" w:sz="0" w:space="0" w:color="auto"/>
            <w:left w:val="none" w:sz="0" w:space="0" w:color="auto"/>
            <w:bottom w:val="none" w:sz="0" w:space="0" w:color="auto"/>
            <w:right w:val="none" w:sz="0" w:space="0" w:color="auto"/>
          </w:divBdr>
        </w:div>
        <w:div w:id="1701974232">
          <w:marLeft w:val="640"/>
          <w:marRight w:val="0"/>
          <w:marTop w:val="0"/>
          <w:marBottom w:val="0"/>
          <w:divBdr>
            <w:top w:val="none" w:sz="0" w:space="0" w:color="auto"/>
            <w:left w:val="none" w:sz="0" w:space="0" w:color="auto"/>
            <w:bottom w:val="none" w:sz="0" w:space="0" w:color="auto"/>
            <w:right w:val="none" w:sz="0" w:space="0" w:color="auto"/>
          </w:divBdr>
        </w:div>
        <w:div w:id="1708988320">
          <w:marLeft w:val="640"/>
          <w:marRight w:val="0"/>
          <w:marTop w:val="0"/>
          <w:marBottom w:val="0"/>
          <w:divBdr>
            <w:top w:val="none" w:sz="0" w:space="0" w:color="auto"/>
            <w:left w:val="none" w:sz="0" w:space="0" w:color="auto"/>
            <w:bottom w:val="none" w:sz="0" w:space="0" w:color="auto"/>
            <w:right w:val="none" w:sz="0" w:space="0" w:color="auto"/>
          </w:divBdr>
        </w:div>
        <w:div w:id="1730179463">
          <w:marLeft w:val="640"/>
          <w:marRight w:val="0"/>
          <w:marTop w:val="0"/>
          <w:marBottom w:val="0"/>
          <w:divBdr>
            <w:top w:val="none" w:sz="0" w:space="0" w:color="auto"/>
            <w:left w:val="none" w:sz="0" w:space="0" w:color="auto"/>
            <w:bottom w:val="none" w:sz="0" w:space="0" w:color="auto"/>
            <w:right w:val="none" w:sz="0" w:space="0" w:color="auto"/>
          </w:divBdr>
        </w:div>
        <w:div w:id="1755274328">
          <w:marLeft w:val="640"/>
          <w:marRight w:val="0"/>
          <w:marTop w:val="0"/>
          <w:marBottom w:val="0"/>
          <w:divBdr>
            <w:top w:val="none" w:sz="0" w:space="0" w:color="auto"/>
            <w:left w:val="none" w:sz="0" w:space="0" w:color="auto"/>
            <w:bottom w:val="none" w:sz="0" w:space="0" w:color="auto"/>
            <w:right w:val="none" w:sz="0" w:space="0" w:color="auto"/>
          </w:divBdr>
        </w:div>
        <w:div w:id="1764954098">
          <w:marLeft w:val="640"/>
          <w:marRight w:val="0"/>
          <w:marTop w:val="0"/>
          <w:marBottom w:val="0"/>
          <w:divBdr>
            <w:top w:val="none" w:sz="0" w:space="0" w:color="auto"/>
            <w:left w:val="none" w:sz="0" w:space="0" w:color="auto"/>
            <w:bottom w:val="none" w:sz="0" w:space="0" w:color="auto"/>
            <w:right w:val="none" w:sz="0" w:space="0" w:color="auto"/>
          </w:divBdr>
        </w:div>
        <w:div w:id="1775780678">
          <w:marLeft w:val="640"/>
          <w:marRight w:val="0"/>
          <w:marTop w:val="0"/>
          <w:marBottom w:val="0"/>
          <w:divBdr>
            <w:top w:val="none" w:sz="0" w:space="0" w:color="auto"/>
            <w:left w:val="none" w:sz="0" w:space="0" w:color="auto"/>
            <w:bottom w:val="none" w:sz="0" w:space="0" w:color="auto"/>
            <w:right w:val="none" w:sz="0" w:space="0" w:color="auto"/>
          </w:divBdr>
        </w:div>
        <w:div w:id="1787500358">
          <w:marLeft w:val="640"/>
          <w:marRight w:val="0"/>
          <w:marTop w:val="0"/>
          <w:marBottom w:val="0"/>
          <w:divBdr>
            <w:top w:val="none" w:sz="0" w:space="0" w:color="auto"/>
            <w:left w:val="none" w:sz="0" w:space="0" w:color="auto"/>
            <w:bottom w:val="none" w:sz="0" w:space="0" w:color="auto"/>
            <w:right w:val="none" w:sz="0" w:space="0" w:color="auto"/>
          </w:divBdr>
        </w:div>
        <w:div w:id="1801458021">
          <w:marLeft w:val="640"/>
          <w:marRight w:val="0"/>
          <w:marTop w:val="0"/>
          <w:marBottom w:val="0"/>
          <w:divBdr>
            <w:top w:val="none" w:sz="0" w:space="0" w:color="auto"/>
            <w:left w:val="none" w:sz="0" w:space="0" w:color="auto"/>
            <w:bottom w:val="none" w:sz="0" w:space="0" w:color="auto"/>
            <w:right w:val="none" w:sz="0" w:space="0" w:color="auto"/>
          </w:divBdr>
        </w:div>
        <w:div w:id="1812553490">
          <w:marLeft w:val="640"/>
          <w:marRight w:val="0"/>
          <w:marTop w:val="0"/>
          <w:marBottom w:val="0"/>
          <w:divBdr>
            <w:top w:val="none" w:sz="0" w:space="0" w:color="auto"/>
            <w:left w:val="none" w:sz="0" w:space="0" w:color="auto"/>
            <w:bottom w:val="none" w:sz="0" w:space="0" w:color="auto"/>
            <w:right w:val="none" w:sz="0" w:space="0" w:color="auto"/>
          </w:divBdr>
        </w:div>
        <w:div w:id="1845320178">
          <w:marLeft w:val="640"/>
          <w:marRight w:val="0"/>
          <w:marTop w:val="0"/>
          <w:marBottom w:val="0"/>
          <w:divBdr>
            <w:top w:val="none" w:sz="0" w:space="0" w:color="auto"/>
            <w:left w:val="none" w:sz="0" w:space="0" w:color="auto"/>
            <w:bottom w:val="none" w:sz="0" w:space="0" w:color="auto"/>
            <w:right w:val="none" w:sz="0" w:space="0" w:color="auto"/>
          </w:divBdr>
        </w:div>
        <w:div w:id="1890418275">
          <w:marLeft w:val="640"/>
          <w:marRight w:val="0"/>
          <w:marTop w:val="0"/>
          <w:marBottom w:val="0"/>
          <w:divBdr>
            <w:top w:val="none" w:sz="0" w:space="0" w:color="auto"/>
            <w:left w:val="none" w:sz="0" w:space="0" w:color="auto"/>
            <w:bottom w:val="none" w:sz="0" w:space="0" w:color="auto"/>
            <w:right w:val="none" w:sz="0" w:space="0" w:color="auto"/>
          </w:divBdr>
        </w:div>
        <w:div w:id="1924103348">
          <w:marLeft w:val="640"/>
          <w:marRight w:val="0"/>
          <w:marTop w:val="0"/>
          <w:marBottom w:val="0"/>
          <w:divBdr>
            <w:top w:val="none" w:sz="0" w:space="0" w:color="auto"/>
            <w:left w:val="none" w:sz="0" w:space="0" w:color="auto"/>
            <w:bottom w:val="none" w:sz="0" w:space="0" w:color="auto"/>
            <w:right w:val="none" w:sz="0" w:space="0" w:color="auto"/>
          </w:divBdr>
        </w:div>
        <w:div w:id="1981109356">
          <w:marLeft w:val="640"/>
          <w:marRight w:val="0"/>
          <w:marTop w:val="0"/>
          <w:marBottom w:val="0"/>
          <w:divBdr>
            <w:top w:val="none" w:sz="0" w:space="0" w:color="auto"/>
            <w:left w:val="none" w:sz="0" w:space="0" w:color="auto"/>
            <w:bottom w:val="none" w:sz="0" w:space="0" w:color="auto"/>
            <w:right w:val="none" w:sz="0" w:space="0" w:color="auto"/>
          </w:divBdr>
        </w:div>
        <w:div w:id="1989435087">
          <w:marLeft w:val="640"/>
          <w:marRight w:val="0"/>
          <w:marTop w:val="0"/>
          <w:marBottom w:val="0"/>
          <w:divBdr>
            <w:top w:val="none" w:sz="0" w:space="0" w:color="auto"/>
            <w:left w:val="none" w:sz="0" w:space="0" w:color="auto"/>
            <w:bottom w:val="none" w:sz="0" w:space="0" w:color="auto"/>
            <w:right w:val="none" w:sz="0" w:space="0" w:color="auto"/>
          </w:divBdr>
        </w:div>
        <w:div w:id="1992909058">
          <w:marLeft w:val="640"/>
          <w:marRight w:val="0"/>
          <w:marTop w:val="0"/>
          <w:marBottom w:val="0"/>
          <w:divBdr>
            <w:top w:val="none" w:sz="0" w:space="0" w:color="auto"/>
            <w:left w:val="none" w:sz="0" w:space="0" w:color="auto"/>
            <w:bottom w:val="none" w:sz="0" w:space="0" w:color="auto"/>
            <w:right w:val="none" w:sz="0" w:space="0" w:color="auto"/>
          </w:divBdr>
        </w:div>
        <w:div w:id="2005694218">
          <w:marLeft w:val="640"/>
          <w:marRight w:val="0"/>
          <w:marTop w:val="0"/>
          <w:marBottom w:val="0"/>
          <w:divBdr>
            <w:top w:val="none" w:sz="0" w:space="0" w:color="auto"/>
            <w:left w:val="none" w:sz="0" w:space="0" w:color="auto"/>
            <w:bottom w:val="none" w:sz="0" w:space="0" w:color="auto"/>
            <w:right w:val="none" w:sz="0" w:space="0" w:color="auto"/>
          </w:divBdr>
        </w:div>
        <w:div w:id="2035643816">
          <w:marLeft w:val="640"/>
          <w:marRight w:val="0"/>
          <w:marTop w:val="0"/>
          <w:marBottom w:val="0"/>
          <w:divBdr>
            <w:top w:val="none" w:sz="0" w:space="0" w:color="auto"/>
            <w:left w:val="none" w:sz="0" w:space="0" w:color="auto"/>
            <w:bottom w:val="none" w:sz="0" w:space="0" w:color="auto"/>
            <w:right w:val="none" w:sz="0" w:space="0" w:color="auto"/>
          </w:divBdr>
        </w:div>
        <w:div w:id="2077127529">
          <w:marLeft w:val="640"/>
          <w:marRight w:val="0"/>
          <w:marTop w:val="0"/>
          <w:marBottom w:val="0"/>
          <w:divBdr>
            <w:top w:val="none" w:sz="0" w:space="0" w:color="auto"/>
            <w:left w:val="none" w:sz="0" w:space="0" w:color="auto"/>
            <w:bottom w:val="none" w:sz="0" w:space="0" w:color="auto"/>
            <w:right w:val="none" w:sz="0" w:space="0" w:color="auto"/>
          </w:divBdr>
        </w:div>
        <w:div w:id="2144273590">
          <w:marLeft w:val="640"/>
          <w:marRight w:val="0"/>
          <w:marTop w:val="0"/>
          <w:marBottom w:val="0"/>
          <w:divBdr>
            <w:top w:val="none" w:sz="0" w:space="0" w:color="auto"/>
            <w:left w:val="none" w:sz="0" w:space="0" w:color="auto"/>
            <w:bottom w:val="none" w:sz="0" w:space="0" w:color="auto"/>
            <w:right w:val="none" w:sz="0" w:space="0" w:color="auto"/>
          </w:divBdr>
        </w:div>
      </w:divsChild>
    </w:div>
    <w:div w:id="1721781806">
      <w:bodyDiv w:val="1"/>
      <w:marLeft w:val="0"/>
      <w:marRight w:val="0"/>
      <w:marTop w:val="0"/>
      <w:marBottom w:val="0"/>
      <w:divBdr>
        <w:top w:val="none" w:sz="0" w:space="0" w:color="auto"/>
        <w:left w:val="none" w:sz="0" w:space="0" w:color="auto"/>
        <w:bottom w:val="none" w:sz="0" w:space="0" w:color="auto"/>
        <w:right w:val="none" w:sz="0" w:space="0" w:color="auto"/>
      </w:divBdr>
      <w:divsChild>
        <w:div w:id="24645057">
          <w:marLeft w:val="640"/>
          <w:marRight w:val="0"/>
          <w:marTop w:val="0"/>
          <w:marBottom w:val="0"/>
          <w:divBdr>
            <w:top w:val="none" w:sz="0" w:space="0" w:color="auto"/>
            <w:left w:val="none" w:sz="0" w:space="0" w:color="auto"/>
            <w:bottom w:val="none" w:sz="0" w:space="0" w:color="auto"/>
            <w:right w:val="none" w:sz="0" w:space="0" w:color="auto"/>
          </w:divBdr>
        </w:div>
        <w:div w:id="67046306">
          <w:marLeft w:val="640"/>
          <w:marRight w:val="0"/>
          <w:marTop w:val="0"/>
          <w:marBottom w:val="0"/>
          <w:divBdr>
            <w:top w:val="none" w:sz="0" w:space="0" w:color="auto"/>
            <w:left w:val="none" w:sz="0" w:space="0" w:color="auto"/>
            <w:bottom w:val="none" w:sz="0" w:space="0" w:color="auto"/>
            <w:right w:val="none" w:sz="0" w:space="0" w:color="auto"/>
          </w:divBdr>
        </w:div>
        <w:div w:id="76557890">
          <w:marLeft w:val="640"/>
          <w:marRight w:val="0"/>
          <w:marTop w:val="0"/>
          <w:marBottom w:val="0"/>
          <w:divBdr>
            <w:top w:val="none" w:sz="0" w:space="0" w:color="auto"/>
            <w:left w:val="none" w:sz="0" w:space="0" w:color="auto"/>
            <w:bottom w:val="none" w:sz="0" w:space="0" w:color="auto"/>
            <w:right w:val="none" w:sz="0" w:space="0" w:color="auto"/>
          </w:divBdr>
        </w:div>
        <w:div w:id="88235261">
          <w:marLeft w:val="640"/>
          <w:marRight w:val="0"/>
          <w:marTop w:val="0"/>
          <w:marBottom w:val="0"/>
          <w:divBdr>
            <w:top w:val="none" w:sz="0" w:space="0" w:color="auto"/>
            <w:left w:val="none" w:sz="0" w:space="0" w:color="auto"/>
            <w:bottom w:val="none" w:sz="0" w:space="0" w:color="auto"/>
            <w:right w:val="none" w:sz="0" w:space="0" w:color="auto"/>
          </w:divBdr>
        </w:div>
        <w:div w:id="147746321">
          <w:marLeft w:val="640"/>
          <w:marRight w:val="0"/>
          <w:marTop w:val="0"/>
          <w:marBottom w:val="0"/>
          <w:divBdr>
            <w:top w:val="none" w:sz="0" w:space="0" w:color="auto"/>
            <w:left w:val="none" w:sz="0" w:space="0" w:color="auto"/>
            <w:bottom w:val="none" w:sz="0" w:space="0" w:color="auto"/>
            <w:right w:val="none" w:sz="0" w:space="0" w:color="auto"/>
          </w:divBdr>
        </w:div>
        <w:div w:id="186724938">
          <w:marLeft w:val="640"/>
          <w:marRight w:val="0"/>
          <w:marTop w:val="0"/>
          <w:marBottom w:val="0"/>
          <w:divBdr>
            <w:top w:val="none" w:sz="0" w:space="0" w:color="auto"/>
            <w:left w:val="none" w:sz="0" w:space="0" w:color="auto"/>
            <w:bottom w:val="none" w:sz="0" w:space="0" w:color="auto"/>
            <w:right w:val="none" w:sz="0" w:space="0" w:color="auto"/>
          </w:divBdr>
        </w:div>
        <w:div w:id="207230878">
          <w:marLeft w:val="640"/>
          <w:marRight w:val="0"/>
          <w:marTop w:val="0"/>
          <w:marBottom w:val="0"/>
          <w:divBdr>
            <w:top w:val="none" w:sz="0" w:space="0" w:color="auto"/>
            <w:left w:val="none" w:sz="0" w:space="0" w:color="auto"/>
            <w:bottom w:val="none" w:sz="0" w:space="0" w:color="auto"/>
            <w:right w:val="none" w:sz="0" w:space="0" w:color="auto"/>
          </w:divBdr>
        </w:div>
        <w:div w:id="212350648">
          <w:marLeft w:val="640"/>
          <w:marRight w:val="0"/>
          <w:marTop w:val="0"/>
          <w:marBottom w:val="0"/>
          <w:divBdr>
            <w:top w:val="none" w:sz="0" w:space="0" w:color="auto"/>
            <w:left w:val="none" w:sz="0" w:space="0" w:color="auto"/>
            <w:bottom w:val="none" w:sz="0" w:space="0" w:color="auto"/>
            <w:right w:val="none" w:sz="0" w:space="0" w:color="auto"/>
          </w:divBdr>
        </w:div>
        <w:div w:id="272397966">
          <w:marLeft w:val="640"/>
          <w:marRight w:val="0"/>
          <w:marTop w:val="0"/>
          <w:marBottom w:val="0"/>
          <w:divBdr>
            <w:top w:val="none" w:sz="0" w:space="0" w:color="auto"/>
            <w:left w:val="none" w:sz="0" w:space="0" w:color="auto"/>
            <w:bottom w:val="none" w:sz="0" w:space="0" w:color="auto"/>
            <w:right w:val="none" w:sz="0" w:space="0" w:color="auto"/>
          </w:divBdr>
        </w:div>
        <w:div w:id="273099860">
          <w:marLeft w:val="640"/>
          <w:marRight w:val="0"/>
          <w:marTop w:val="0"/>
          <w:marBottom w:val="0"/>
          <w:divBdr>
            <w:top w:val="none" w:sz="0" w:space="0" w:color="auto"/>
            <w:left w:val="none" w:sz="0" w:space="0" w:color="auto"/>
            <w:bottom w:val="none" w:sz="0" w:space="0" w:color="auto"/>
            <w:right w:val="none" w:sz="0" w:space="0" w:color="auto"/>
          </w:divBdr>
        </w:div>
        <w:div w:id="311638236">
          <w:marLeft w:val="640"/>
          <w:marRight w:val="0"/>
          <w:marTop w:val="0"/>
          <w:marBottom w:val="0"/>
          <w:divBdr>
            <w:top w:val="none" w:sz="0" w:space="0" w:color="auto"/>
            <w:left w:val="none" w:sz="0" w:space="0" w:color="auto"/>
            <w:bottom w:val="none" w:sz="0" w:space="0" w:color="auto"/>
            <w:right w:val="none" w:sz="0" w:space="0" w:color="auto"/>
          </w:divBdr>
        </w:div>
        <w:div w:id="355808395">
          <w:marLeft w:val="640"/>
          <w:marRight w:val="0"/>
          <w:marTop w:val="0"/>
          <w:marBottom w:val="0"/>
          <w:divBdr>
            <w:top w:val="none" w:sz="0" w:space="0" w:color="auto"/>
            <w:left w:val="none" w:sz="0" w:space="0" w:color="auto"/>
            <w:bottom w:val="none" w:sz="0" w:space="0" w:color="auto"/>
            <w:right w:val="none" w:sz="0" w:space="0" w:color="auto"/>
          </w:divBdr>
        </w:div>
        <w:div w:id="462505399">
          <w:marLeft w:val="640"/>
          <w:marRight w:val="0"/>
          <w:marTop w:val="0"/>
          <w:marBottom w:val="0"/>
          <w:divBdr>
            <w:top w:val="none" w:sz="0" w:space="0" w:color="auto"/>
            <w:left w:val="none" w:sz="0" w:space="0" w:color="auto"/>
            <w:bottom w:val="none" w:sz="0" w:space="0" w:color="auto"/>
            <w:right w:val="none" w:sz="0" w:space="0" w:color="auto"/>
          </w:divBdr>
        </w:div>
        <w:div w:id="500584396">
          <w:marLeft w:val="640"/>
          <w:marRight w:val="0"/>
          <w:marTop w:val="0"/>
          <w:marBottom w:val="0"/>
          <w:divBdr>
            <w:top w:val="none" w:sz="0" w:space="0" w:color="auto"/>
            <w:left w:val="none" w:sz="0" w:space="0" w:color="auto"/>
            <w:bottom w:val="none" w:sz="0" w:space="0" w:color="auto"/>
            <w:right w:val="none" w:sz="0" w:space="0" w:color="auto"/>
          </w:divBdr>
        </w:div>
        <w:div w:id="506096837">
          <w:marLeft w:val="640"/>
          <w:marRight w:val="0"/>
          <w:marTop w:val="0"/>
          <w:marBottom w:val="0"/>
          <w:divBdr>
            <w:top w:val="none" w:sz="0" w:space="0" w:color="auto"/>
            <w:left w:val="none" w:sz="0" w:space="0" w:color="auto"/>
            <w:bottom w:val="none" w:sz="0" w:space="0" w:color="auto"/>
            <w:right w:val="none" w:sz="0" w:space="0" w:color="auto"/>
          </w:divBdr>
        </w:div>
        <w:div w:id="517350770">
          <w:marLeft w:val="640"/>
          <w:marRight w:val="0"/>
          <w:marTop w:val="0"/>
          <w:marBottom w:val="0"/>
          <w:divBdr>
            <w:top w:val="none" w:sz="0" w:space="0" w:color="auto"/>
            <w:left w:val="none" w:sz="0" w:space="0" w:color="auto"/>
            <w:bottom w:val="none" w:sz="0" w:space="0" w:color="auto"/>
            <w:right w:val="none" w:sz="0" w:space="0" w:color="auto"/>
          </w:divBdr>
        </w:div>
        <w:div w:id="533539411">
          <w:marLeft w:val="640"/>
          <w:marRight w:val="0"/>
          <w:marTop w:val="0"/>
          <w:marBottom w:val="0"/>
          <w:divBdr>
            <w:top w:val="none" w:sz="0" w:space="0" w:color="auto"/>
            <w:left w:val="none" w:sz="0" w:space="0" w:color="auto"/>
            <w:bottom w:val="none" w:sz="0" w:space="0" w:color="auto"/>
            <w:right w:val="none" w:sz="0" w:space="0" w:color="auto"/>
          </w:divBdr>
        </w:div>
        <w:div w:id="539825149">
          <w:marLeft w:val="640"/>
          <w:marRight w:val="0"/>
          <w:marTop w:val="0"/>
          <w:marBottom w:val="0"/>
          <w:divBdr>
            <w:top w:val="none" w:sz="0" w:space="0" w:color="auto"/>
            <w:left w:val="none" w:sz="0" w:space="0" w:color="auto"/>
            <w:bottom w:val="none" w:sz="0" w:space="0" w:color="auto"/>
            <w:right w:val="none" w:sz="0" w:space="0" w:color="auto"/>
          </w:divBdr>
        </w:div>
        <w:div w:id="578250552">
          <w:marLeft w:val="640"/>
          <w:marRight w:val="0"/>
          <w:marTop w:val="0"/>
          <w:marBottom w:val="0"/>
          <w:divBdr>
            <w:top w:val="none" w:sz="0" w:space="0" w:color="auto"/>
            <w:left w:val="none" w:sz="0" w:space="0" w:color="auto"/>
            <w:bottom w:val="none" w:sz="0" w:space="0" w:color="auto"/>
            <w:right w:val="none" w:sz="0" w:space="0" w:color="auto"/>
          </w:divBdr>
        </w:div>
        <w:div w:id="592008438">
          <w:marLeft w:val="640"/>
          <w:marRight w:val="0"/>
          <w:marTop w:val="0"/>
          <w:marBottom w:val="0"/>
          <w:divBdr>
            <w:top w:val="none" w:sz="0" w:space="0" w:color="auto"/>
            <w:left w:val="none" w:sz="0" w:space="0" w:color="auto"/>
            <w:bottom w:val="none" w:sz="0" w:space="0" w:color="auto"/>
            <w:right w:val="none" w:sz="0" w:space="0" w:color="auto"/>
          </w:divBdr>
        </w:div>
        <w:div w:id="620306309">
          <w:marLeft w:val="640"/>
          <w:marRight w:val="0"/>
          <w:marTop w:val="0"/>
          <w:marBottom w:val="0"/>
          <w:divBdr>
            <w:top w:val="none" w:sz="0" w:space="0" w:color="auto"/>
            <w:left w:val="none" w:sz="0" w:space="0" w:color="auto"/>
            <w:bottom w:val="none" w:sz="0" w:space="0" w:color="auto"/>
            <w:right w:val="none" w:sz="0" w:space="0" w:color="auto"/>
          </w:divBdr>
        </w:div>
        <w:div w:id="629745511">
          <w:marLeft w:val="640"/>
          <w:marRight w:val="0"/>
          <w:marTop w:val="0"/>
          <w:marBottom w:val="0"/>
          <w:divBdr>
            <w:top w:val="none" w:sz="0" w:space="0" w:color="auto"/>
            <w:left w:val="none" w:sz="0" w:space="0" w:color="auto"/>
            <w:bottom w:val="none" w:sz="0" w:space="0" w:color="auto"/>
            <w:right w:val="none" w:sz="0" w:space="0" w:color="auto"/>
          </w:divBdr>
        </w:div>
        <w:div w:id="635569098">
          <w:marLeft w:val="640"/>
          <w:marRight w:val="0"/>
          <w:marTop w:val="0"/>
          <w:marBottom w:val="0"/>
          <w:divBdr>
            <w:top w:val="none" w:sz="0" w:space="0" w:color="auto"/>
            <w:left w:val="none" w:sz="0" w:space="0" w:color="auto"/>
            <w:bottom w:val="none" w:sz="0" w:space="0" w:color="auto"/>
            <w:right w:val="none" w:sz="0" w:space="0" w:color="auto"/>
          </w:divBdr>
        </w:div>
        <w:div w:id="662588084">
          <w:marLeft w:val="640"/>
          <w:marRight w:val="0"/>
          <w:marTop w:val="0"/>
          <w:marBottom w:val="0"/>
          <w:divBdr>
            <w:top w:val="none" w:sz="0" w:space="0" w:color="auto"/>
            <w:left w:val="none" w:sz="0" w:space="0" w:color="auto"/>
            <w:bottom w:val="none" w:sz="0" w:space="0" w:color="auto"/>
            <w:right w:val="none" w:sz="0" w:space="0" w:color="auto"/>
          </w:divBdr>
        </w:div>
        <w:div w:id="673074241">
          <w:marLeft w:val="640"/>
          <w:marRight w:val="0"/>
          <w:marTop w:val="0"/>
          <w:marBottom w:val="0"/>
          <w:divBdr>
            <w:top w:val="none" w:sz="0" w:space="0" w:color="auto"/>
            <w:left w:val="none" w:sz="0" w:space="0" w:color="auto"/>
            <w:bottom w:val="none" w:sz="0" w:space="0" w:color="auto"/>
            <w:right w:val="none" w:sz="0" w:space="0" w:color="auto"/>
          </w:divBdr>
        </w:div>
        <w:div w:id="700743656">
          <w:marLeft w:val="640"/>
          <w:marRight w:val="0"/>
          <w:marTop w:val="0"/>
          <w:marBottom w:val="0"/>
          <w:divBdr>
            <w:top w:val="none" w:sz="0" w:space="0" w:color="auto"/>
            <w:left w:val="none" w:sz="0" w:space="0" w:color="auto"/>
            <w:bottom w:val="none" w:sz="0" w:space="0" w:color="auto"/>
            <w:right w:val="none" w:sz="0" w:space="0" w:color="auto"/>
          </w:divBdr>
        </w:div>
        <w:div w:id="713044905">
          <w:marLeft w:val="640"/>
          <w:marRight w:val="0"/>
          <w:marTop w:val="0"/>
          <w:marBottom w:val="0"/>
          <w:divBdr>
            <w:top w:val="none" w:sz="0" w:space="0" w:color="auto"/>
            <w:left w:val="none" w:sz="0" w:space="0" w:color="auto"/>
            <w:bottom w:val="none" w:sz="0" w:space="0" w:color="auto"/>
            <w:right w:val="none" w:sz="0" w:space="0" w:color="auto"/>
          </w:divBdr>
        </w:div>
        <w:div w:id="721366300">
          <w:marLeft w:val="640"/>
          <w:marRight w:val="0"/>
          <w:marTop w:val="0"/>
          <w:marBottom w:val="0"/>
          <w:divBdr>
            <w:top w:val="none" w:sz="0" w:space="0" w:color="auto"/>
            <w:left w:val="none" w:sz="0" w:space="0" w:color="auto"/>
            <w:bottom w:val="none" w:sz="0" w:space="0" w:color="auto"/>
            <w:right w:val="none" w:sz="0" w:space="0" w:color="auto"/>
          </w:divBdr>
        </w:div>
        <w:div w:id="738552803">
          <w:marLeft w:val="640"/>
          <w:marRight w:val="0"/>
          <w:marTop w:val="0"/>
          <w:marBottom w:val="0"/>
          <w:divBdr>
            <w:top w:val="none" w:sz="0" w:space="0" w:color="auto"/>
            <w:left w:val="none" w:sz="0" w:space="0" w:color="auto"/>
            <w:bottom w:val="none" w:sz="0" w:space="0" w:color="auto"/>
            <w:right w:val="none" w:sz="0" w:space="0" w:color="auto"/>
          </w:divBdr>
        </w:div>
        <w:div w:id="785542319">
          <w:marLeft w:val="640"/>
          <w:marRight w:val="0"/>
          <w:marTop w:val="0"/>
          <w:marBottom w:val="0"/>
          <w:divBdr>
            <w:top w:val="none" w:sz="0" w:space="0" w:color="auto"/>
            <w:left w:val="none" w:sz="0" w:space="0" w:color="auto"/>
            <w:bottom w:val="none" w:sz="0" w:space="0" w:color="auto"/>
            <w:right w:val="none" w:sz="0" w:space="0" w:color="auto"/>
          </w:divBdr>
        </w:div>
        <w:div w:id="788403172">
          <w:marLeft w:val="640"/>
          <w:marRight w:val="0"/>
          <w:marTop w:val="0"/>
          <w:marBottom w:val="0"/>
          <w:divBdr>
            <w:top w:val="none" w:sz="0" w:space="0" w:color="auto"/>
            <w:left w:val="none" w:sz="0" w:space="0" w:color="auto"/>
            <w:bottom w:val="none" w:sz="0" w:space="0" w:color="auto"/>
            <w:right w:val="none" w:sz="0" w:space="0" w:color="auto"/>
          </w:divBdr>
        </w:div>
        <w:div w:id="809127258">
          <w:marLeft w:val="640"/>
          <w:marRight w:val="0"/>
          <w:marTop w:val="0"/>
          <w:marBottom w:val="0"/>
          <w:divBdr>
            <w:top w:val="none" w:sz="0" w:space="0" w:color="auto"/>
            <w:left w:val="none" w:sz="0" w:space="0" w:color="auto"/>
            <w:bottom w:val="none" w:sz="0" w:space="0" w:color="auto"/>
            <w:right w:val="none" w:sz="0" w:space="0" w:color="auto"/>
          </w:divBdr>
        </w:div>
        <w:div w:id="834880329">
          <w:marLeft w:val="640"/>
          <w:marRight w:val="0"/>
          <w:marTop w:val="0"/>
          <w:marBottom w:val="0"/>
          <w:divBdr>
            <w:top w:val="none" w:sz="0" w:space="0" w:color="auto"/>
            <w:left w:val="none" w:sz="0" w:space="0" w:color="auto"/>
            <w:bottom w:val="none" w:sz="0" w:space="0" w:color="auto"/>
            <w:right w:val="none" w:sz="0" w:space="0" w:color="auto"/>
          </w:divBdr>
        </w:div>
        <w:div w:id="865680366">
          <w:marLeft w:val="640"/>
          <w:marRight w:val="0"/>
          <w:marTop w:val="0"/>
          <w:marBottom w:val="0"/>
          <w:divBdr>
            <w:top w:val="none" w:sz="0" w:space="0" w:color="auto"/>
            <w:left w:val="none" w:sz="0" w:space="0" w:color="auto"/>
            <w:bottom w:val="none" w:sz="0" w:space="0" w:color="auto"/>
            <w:right w:val="none" w:sz="0" w:space="0" w:color="auto"/>
          </w:divBdr>
        </w:div>
        <w:div w:id="877623259">
          <w:marLeft w:val="640"/>
          <w:marRight w:val="0"/>
          <w:marTop w:val="0"/>
          <w:marBottom w:val="0"/>
          <w:divBdr>
            <w:top w:val="none" w:sz="0" w:space="0" w:color="auto"/>
            <w:left w:val="none" w:sz="0" w:space="0" w:color="auto"/>
            <w:bottom w:val="none" w:sz="0" w:space="0" w:color="auto"/>
            <w:right w:val="none" w:sz="0" w:space="0" w:color="auto"/>
          </w:divBdr>
        </w:div>
        <w:div w:id="892472766">
          <w:marLeft w:val="640"/>
          <w:marRight w:val="0"/>
          <w:marTop w:val="0"/>
          <w:marBottom w:val="0"/>
          <w:divBdr>
            <w:top w:val="none" w:sz="0" w:space="0" w:color="auto"/>
            <w:left w:val="none" w:sz="0" w:space="0" w:color="auto"/>
            <w:bottom w:val="none" w:sz="0" w:space="0" w:color="auto"/>
            <w:right w:val="none" w:sz="0" w:space="0" w:color="auto"/>
          </w:divBdr>
        </w:div>
        <w:div w:id="895974882">
          <w:marLeft w:val="640"/>
          <w:marRight w:val="0"/>
          <w:marTop w:val="0"/>
          <w:marBottom w:val="0"/>
          <w:divBdr>
            <w:top w:val="none" w:sz="0" w:space="0" w:color="auto"/>
            <w:left w:val="none" w:sz="0" w:space="0" w:color="auto"/>
            <w:bottom w:val="none" w:sz="0" w:space="0" w:color="auto"/>
            <w:right w:val="none" w:sz="0" w:space="0" w:color="auto"/>
          </w:divBdr>
        </w:div>
        <w:div w:id="905144800">
          <w:marLeft w:val="640"/>
          <w:marRight w:val="0"/>
          <w:marTop w:val="0"/>
          <w:marBottom w:val="0"/>
          <w:divBdr>
            <w:top w:val="none" w:sz="0" w:space="0" w:color="auto"/>
            <w:left w:val="none" w:sz="0" w:space="0" w:color="auto"/>
            <w:bottom w:val="none" w:sz="0" w:space="0" w:color="auto"/>
            <w:right w:val="none" w:sz="0" w:space="0" w:color="auto"/>
          </w:divBdr>
        </w:div>
        <w:div w:id="926576609">
          <w:marLeft w:val="640"/>
          <w:marRight w:val="0"/>
          <w:marTop w:val="0"/>
          <w:marBottom w:val="0"/>
          <w:divBdr>
            <w:top w:val="none" w:sz="0" w:space="0" w:color="auto"/>
            <w:left w:val="none" w:sz="0" w:space="0" w:color="auto"/>
            <w:bottom w:val="none" w:sz="0" w:space="0" w:color="auto"/>
            <w:right w:val="none" w:sz="0" w:space="0" w:color="auto"/>
          </w:divBdr>
        </w:div>
        <w:div w:id="928082266">
          <w:marLeft w:val="640"/>
          <w:marRight w:val="0"/>
          <w:marTop w:val="0"/>
          <w:marBottom w:val="0"/>
          <w:divBdr>
            <w:top w:val="none" w:sz="0" w:space="0" w:color="auto"/>
            <w:left w:val="none" w:sz="0" w:space="0" w:color="auto"/>
            <w:bottom w:val="none" w:sz="0" w:space="0" w:color="auto"/>
            <w:right w:val="none" w:sz="0" w:space="0" w:color="auto"/>
          </w:divBdr>
        </w:div>
        <w:div w:id="931475952">
          <w:marLeft w:val="640"/>
          <w:marRight w:val="0"/>
          <w:marTop w:val="0"/>
          <w:marBottom w:val="0"/>
          <w:divBdr>
            <w:top w:val="none" w:sz="0" w:space="0" w:color="auto"/>
            <w:left w:val="none" w:sz="0" w:space="0" w:color="auto"/>
            <w:bottom w:val="none" w:sz="0" w:space="0" w:color="auto"/>
            <w:right w:val="none" w:sz="0" w:space="0" w:color="auto"/>
          </w:divBdr>
        </w:div>
        <w:div w:id="934361735">
          <w:marLeft w:val="640"/>
          <w:marRight w:val="0"/>
          <w:marTop w:val="0"/>
          <w:marBottom w:val="0"/>
          <w:divBdr>
            <w:top w:val="none" w:sz="0" w:space="0" w:color="auto"/>
            <w:left w:val="none" w:sz="0" w:space="0" w:color="auto"/>
            <w:bottom w:val="none" w:sz="0" w:space="0" w:color="auto"/>
            <w:right w:val="none" w:sz="0" w:space="0" w:color="auto"/>
          </w:divBdr>
        </w:div>
        <w:div w:id="958756761">
          <w:marLeft w:val="640"/>
          <w:marRight w:val="0"/>
          <w:marTop w:val="0"/>
          <w:marBottom w:val="0"/>
          <w:divBdr>
            <w:top w:val="none" w:sz="0" w:space="0" w:color="auto"/>
            <w:left w:val="none" w:sz="0" w:space="0" w:color="auto"/>
            <w:bottom w:val="none" w:sz="0" w:space="0" w:color="auto"/>
            <w:right w:val="none" w:sz="0" w:space="0" w:color="auto"/>
          </w:divBdr>
        </w:div>
        <w:div w:id="959721864">
          <w:marLeft w:val="640"/>
          <w:marRight w:val="0"/>
          <w:marTop w:val="0"/>
          <w:marBottom w:val="0"/>
          <w:divBdr>
            <w:top w:val="none" w:sz="0" w:space="0" w:color="auto"/>
            <w:left w:val="none" w:sz="0" w:space="0" w:color="auto"/>
            <w:bottom w:val="none" w:sz="0" w:space="0" w:color="auto"/>
            <w:right w:val="none" w:sz="0" w:space="0" w:color="auto"/>
          </w:divBdr>
        </w:div>
        <w:div w:id="974024296">
          <w:marLeft w:val="640"/>
          <w:marRight w:val="0"/>
          <w:marTop w:val="0"/>
          <w:marBottom w:val="0"/>
          <w:divBdr>
            <w:top w:val="none" w:sz="0" w:space="0" w:color="auto"/>
            <w:left w:val="none" w:sz="0" w:space="0" w:color="auto"/>
            <w:bottom w:val="none" w:sz="0" w:space="0" w:color="auto"/>
            <w:right w:val="none" w:sz="0" w:space="0" w:color="auto"/>
          </w:divBdr>
        </w:div>
        <w:div w:id="989362249">
          <w:marLeft w:val="640"/>
          <w:marRight w:val="0"/>
          <w:marTop w:val="0"/>
          <w:marBottom w:val="0"/>
          <w:divBdr>
            <w:top w:val="none" w:sz="0" w:space="0" w:color="auto"/>
            <w:left w:val="none" w:sz="0" w:space="0" w:color="auto"/>
            <w:bottom w:val="none" w:sz="0" w:space="0" w:color="auto"/>
            <w:right w:val="none" w:sz="0" w:space="0" w:color="auto"/>
          </w:divBdr>
        </w:div>
        <w:div w:id="1000892212">
          <w:marLeft w:val="640"/>
          <w:marRight w:val="0"/>
          <w:marTop w:val="0"/>
          <w:marBottom w:val="0"/>
          <w:divBdr>
            <w:top w:val="none" w:sz="0" w:space="0" w:color="auto"/>
            <w:left w:val="none" w:sz="0" w:space="0" w:color="auto"/>
            <w:bottom w:val="none" w:sz="0" w:space="0" w:color="auto"/>
            <w:right w:val="none" w:sz="0" w:space="0" w:color="auto"/>
          </w:divBdr>
        </w:div>
        <w:div w:id="1003552850">
          <w:marLeft w:val="640"/>
          <w:marRight w:val="0"/>
          <w:marTop w:val="0"/>
          <w:marBottom w:val="0"/>
          <w:divBdr>
            <w:top w:val="none" w:sz="0" w:space="0" w:color="auto"/>
            <w:left w:val="none" w:sz="0" w:space="0" w:color="auto"/>
            <w:bottom w:val="none" w:sz="0" w:space="0" w:color="auto"/>
            <w:right w:val="none" w:sz="0" w:space="0" w:color="auto"/>
          </w:divBdr>
        </w:div>
        <w:div w:id="1085569281">
          <w:marLeft w:val="640"/>
          <w:marRight w:val="0"/>
          <w:marTop w:val="0"/>
          <w:marBottom w:val="0"/>
          <w:divBdr>
            <w:top w:val="none" w:sz="0" w:space="0" w:color="auto"/>
            <w:left w:val="none" w:sz="0" w:space="0" w:color="auto"/>
            <w:bottom w:val="none" w:sz="0" w:space="0" w:color="auto"/>
            <w:right w:val="none" w:sz="0" w:space="0" w:color="auto"/>
          </w:divBdr>
        </w:div>
        <w:div w:id="1097673123">
          <w:marLeft w:val="640"/>
          <w:marRight w:val="0"/>
          <w:marTop w:val="0"/>
          <w:marBottom w:val="0"/>
          <w:divBdr>
            <w:top w:val="none" w:sz="0" w:space="0" w:color="auto"/>
            <w:left w:val="none" w:sz="0" w:space="0" w:color="auto"/>
            <w:bottom w:val="none" w:sz="0" w:space="0" w:color="auto"/>
            <w:right w:val="none" w:sz="0" w:space="0" w:color="auto"/>
          </w:divBdr>
        </w:div>
        <w:div w:id="1118569691">
          <w:marLeft w:val="640"/>
          <w:marRight w:val="0"/>
          <w:marTop w:val="0"/>
          <w:marBottom w:val="0"/>
          <w:divBdr>
            <w:top w:val="none" w:sz="0" w:space="0" w:color="auto"/>
            <w:left w:val="none" w:sz="0" w:space="0" w:color="auto"/>
            <w:bottom w:val="none" w:sz="0" w:space="0" w:color="auto"/>
            <w:right w:val="none" w:sz="0" w:space="0" w:color="auto"/>
          </w:divBdr>
        </w:div>
        <w:div w:id="1170683510">
          <w:marLeft w:val="640"/>
          <w:marRight w:val="0"/>
          <w:marTop w:val="0"/>
          <w:marBottom w:val="0"/>
          <w:divBdr>
            <w:top w:val="none" w:sz="0" w:space="0" w:color="auto"/>
            <w:left w:val="none" w:sz="0" w:space="0" w:color="auto"/>
            <w:bottom w:val="none" w:sz="0" w:space="0" w:color="auto"/>
            <w:right w:val="none" w:sz="0" w:space="0" w:color="auto"/>
          </w:divBdr>
        </w:div>
        <w:div w:id="1213661187">
          <w:marLeft w:val="640"/>
          <w:marRight w:val="0"/>
          <w:marTop w:val="0"/>
          <w:marBottom w:val="0"/>
          <w:divBdr>
            <w:top w:val="none" w:sz="0" w:space="0" w:color="auto"/>
            <w:left w:val="none" w:sz="0" w:space="0" w:color="auto"/>
            <w:bottom w:val="none" w:sz="0" w:space="0" w:color="auto"/>
            <w:right w:val="none" w:sz="0" w:space="0" w:color="auto"/>
          </w:divBdr>
        </w:div>
        <w:div w:id="1269891479">
          <w:marLeft w:val="640"/>
          <w:marRight w:val="0"/>
          <w:marTop w:val="0"/>
          <w:marBottom w:val="0"/>
          <w:divBdr>
            <w:top w:val="none" w:sz="0" w:space="0" w:color="auto"/>
            <w:left w:val="none" w:sz="0" w:space="0" w:color="auto"/>
            <w:bottom w:val="none" w:sz="0" w:space="0" w:color="auto"/>
            <w:right w:val="none" w:sz="0" w:space="0" w:color="auto"/>
          </w:divBdr>
        </w:div>
        <w:div w:id="1311641308">
          <w:marLeft w:val="640"/>
          <w:marRight w:val="0"/>
          <w:marTop w:val="0"/>
          <w:marBottom w:val="0"/>
          <w:divBdr>
            <w:top w:val="none" w:sz="0" w:space="0" w:color="auto"/>
            <w:left w:val="none" w:sz="0" w:space="0" w:color="auto"/>
            <w:bottom w:val="none" w:sz="0" w:space="0" w:color="auto"/>
            <w:right w:val="none" w:sz="0" w:space="0" w:color="auto"/>
          </w:divBdr>
        </w:div>
        <w:div w:id="1314260969">
          <w:marLeft w:val="640"/>
          <w:marRight w:val="0"/>
          <w:marTop w:val="0"/>
          <w:marBottom w:val="0"/>
          <w:divBdr>
            <w:top w:val="none" w:sz="0" w:space="0" w:color="auto"/>
            <w:left w:val="none" w:sz="0" w:space="0" w:color="auto"/>
            <w:bottom w:val="none" w:sz="0" w:space="0" w:color="auto"/>
            <w:right w:val="none" w:sz="0" w:space="0" w:color="auto"/>
          </w:divBdr>
        </w:div>
        <w:div w:id="1315530155">
          <w:marLeft w:val="640"/>
          <w:marRight w:val="0"/>
          <w:marTop w:val="0"/>
          <w:marBottom w:val="0"/>
          <w:divBdr>
            <w:top w:val="none" w:sz="0" w:space="0" w:color="auto"/>
            <w:left w:val="none" w:sz="0" w:space="0" w:color="auto"/>
            <w:bottom w:val="none" w:sz="0" w:space="0" w:color="auto"/>
            <w:right w:val="none" w:sz="0" w:space="0" w:color="auto"/>
          </w:divBdr>
        </w:div>
        <w:div w:id="1331524051">
          <w:marLeft w:val="640"/>
          <w:marRight w:val="0"/>
          <w:marTop w:val="0"/>
          <w:marBottom w:val="0"/>
          <w:divBdr>
            <w:top w:val="none" w:sz="0" w:space="0" w:color="auto"/>
            <w:left w:val="none" w:sz="0" w:space="0" w:color="auto"/>
            <w:bottom w:val="none" w:sz="0" w:space="0" w:color="auto"/>
            <w:right w:val="none" w:sz="0" w:space="0" w:color="auto"/>
          </w:divBdr>
        </w:div>
        <w:div w:id="1341934005">
          <w:marLeft w:val="640"/>
          <w:marRight w:val="0"/>
          <w:marTop w:val="0"/>
          <w:marBottom w:val="0"/>
          <w:divBdr>
            <w:top w:val="none" w:sz="0" w:space="0" w:color="auto"/>
            <w:left w:val="none" w:sz="0" w:space="0" w:color="auto"/>
            <w:bottom w:val="none" w:sz="0" w:space="0" w:color="auto"/>
            <w:right w:val="none" w:sz="0" w:space="0" w:color="auto"/>
          </w:divBdr>
        </w:div>
        <w:div w:id="1343363985">
          <w:marLeft w:val="640"/>
          <w:marRight w:val="0"/>
          <w:marTop w:val="0"/>
          <w:marBottom w:val="0"/>
          <w:divBdr>
            <w:top w:val="none" w:sz="0" w:space="0" w:color="auto"/>
            <w:left w:val="none" w:sz="0" w:space="0" w:color="auto"/>
            <w:bottom w:val="none" w:sz="0" w:space="0" w:color="auto"/>
            <w:right w:val="none" w:sz="0" w:space="0" w:color="auto"/>
          </w:divBdr>
        </w:div>
        <w:div w:id="1344742078">
          <w:marLeft w:val="640"/>
          <w:marRight w:val="0"/>
          <w:marTop w:val="0"/>
          <w:marBottom w:val="0"/>
          <w:divBdr>
            <w:top w:val="none" w:sz="0" w:space="0" w:color="auto"/>
            <w:left w:val="none" w:sz="0" w:space="0" w:color="auto"/>
            <w:bottom w:val="none" w:sz="0" w:space="0" w:color="auto"/>
            <w:right w:val="none" w:sz="0" w:space="0" w:color="auto"/>
          </w:divBdr>
        </w:div>
        <w:div w:id="1351250911">
          <w:marLeft w:val="640"/>
          <w:marRight w:val="0"/>
          <w:marTop w:val="0"/>
          <w:marBottom w:val="0"/>
          <w:divBdr>
            <w:top w:val="none" w:sz="0" w:space="0" w:color="auto"/>
            <w:left w:val="none" w:sz="0" w:space="0" w:color="auto"/>
            <w:bottom w:val="none" w:sz="0" w:space="0" w:color="auto"/>
            <w:right w:val="none" w:sz="0" w:space="0" w:color="auto"/>
          </w:divBdr>
        </w:div>
        <w:div w:id="1391079031">
          <w:marLeft w:val="640"/>
          <w:marRight w:val="0"/>
          <w:marTop w:val="0"/>
          <w:marBottom w:val="0"/>
          <w:divBdr>
            <w:top w:val="none" w:sz="0" w:space="0" w:color="auto"/>
            <w:left w:val="none" w:sz="0" w:space="0" w:color="auto"/>
            <w:bottom w:val="none" w:sz="0" w:space="0" w:color="auto"/>
            <w:right w:val="none" w:sz="0" w:space="0" w:color="auto"/>
          </w:divBdr>
        </w:div>
        <w:div w:id="1399937398">
          <w:marLeft w:val="640"/>
          <w:marRight w:val="0"/>
          <w:marTop w:val="0"/>
          <w:marBottom w:val="0"/>
          <w:divBdr>
            <w:top w:val="none" w:sz="0" w:space="0" w:color="auto"/>
            <w:left w:val="none" w:sz="0" w:space="0" w:color="auto"/>
            <w:bottom w:val="none" w:sz="0" w:space="0" w:color="auto"/>
            <w:right w:val="none" w:sz="0" w:space="0" w:color="auto"/>
          </w:divBdr>
        </w:div>
        <w:div w:id="1419476650">
          <w:marLeft w:val="640"/>
          <w:marRight w:val="0"/>
          <w:marTop w:val="0"/>
          <w:marBottom w:val="0"/>
          <w:divBdr>
            <w:top w:val="none" w:sz="0" w:space="0" w:color="auto"/>
            <w:left w:val="none" w:sz="0" w:space="0" w:color="auto"/>
            <w:bottom w:val="none" w:sz="0" w:space="0" w:color="auto"/>
            <w:right w:val="none" w:sz="0" w:space="0" w:color="auto"/>
          </w:divBdr>
        </w:div>
        <w:div w:id="1424690192">
          <w:marLeft w:val="640"/>
          <w:marRight w:val="0"/>
          <w:marTop w:val="0"/>
          <w:marBottom w:val="0"/>
          <w:divBdr>
            <w:top w:val="none" w:sz="0" w:space="0" w:color="auto"/>
            <w:left w:val="none" w:sz="0" w:space="0" w:color="auto"/>
            <w:bottom w:val="none" w:sz="0" w:space="0" w:color="auto"/>
            <w:right w:val="none" w:sz="0" w:space="0" w:color="auto"/>
          </w:divBdr>
        </w:div>
        <w:div w:id="1445732973">
          <w:marLeft w:val="640"/>
          <w:marRight w:val="0"/>
          <w:marTop w:val="0"/>
          <w:marBottom w:val="0"/>
          <w:divBdr>
            <w:top w:val="none" w:sz="0" w:space="0" w:color="auto"/>
            <w:left w:val="none" w:sz="0" w:space="0" w:color="auto"/>
            <w:bottom w:val="none" w:sz="0" w:space="0" w:color="auto"/>
            <w:right w:val="none" w:sz="0" w:space="0" w:color="auto"/>
          </w:divBdr>
        </w:div>
        <w:div w:id="1464541044">
          <w:marLeft w:val="640"/>
          <w:marRight w:val="0"/>
          <w:marTop w:val="0"/>
          <w:marBottom w:val="0"/>
          <w:divBdr>
            <w:top w:val="none" w:sz="0" w:space="0" w:color="auto"/>
            <w:left w:val="none" w:sz="0" w:space="0" w:color="auto"/>
            <w:bottom w:val="none" w:sz="0" w:space="0" w:color="auto"/>
            <w:right w:val="none" w:sz="0" w:space="0" w:color="auto"/>
          </w:divBdr>
        </w:div>
        <w:div w:id="1465463075">
          <w:marLeft w:val="640"/>
          <w:marRight w:val="0"/>
          <w:marTop w:val="0"/>
          <w:marBottom w:val="0"/>
          <w:divBdr>
            <w:top w:val="none" w:sz="0" w:space="0" w:color="auto"/>
            <w:left w:val="none" w:sz="0" w:space="0" w:color="auto"/>
            <w:bottom w:val="none" w:sz="0" w:space="0" w:color="auto"/>
            <w:right w:val="none" w:sz="0" w:space="0" w:color="auto"/>
          </w:divBdr>
        </w:div>
        <w:div w:id="1530681236">
          <w:marLeft w:val="640"/>
          <w:marRight w:val="0"/>
          <w:marTop w:val="0"/>
          <w:marBottom w:val="0"/>
          <w:divBdr>
            <w:top w:val="none" w:sz="0" w:space="0" w:color="auto"/>
            <w:left w:val="none" w:sz="0" w:space="0" w:color="auto"/>
            <w:bottom w:val="none" w:sz="0" w:space="0" w:color="auto"/>
            <w:right w:val="none" w:sz="0" w:space="0" w:color="auto"/>
          </w:divBdr>
        </w:div>
        <w:div w:id="1545142675">
          <w:marLeft w:val="640"/>
          <w:marRight w:val="0"/>
          <w:marTop w:val="0"/>
          <w:marBottom w:val="0"/>
          <w:divBdr>
            <w:top w:val="none" w:sz="0" w:space="0" w:color="auto"/>
            <w:left w:val="none" w:sz="0" w:space="0" w:color="auto"/>
            <w:bottom w:val="none" w:sz="0" w:space="0" w:color="auto"/>
            <w:right w:val="none" w:sz="0" w:space="0" w:color="auto"/>
          </w:divBdr>
        </w:div>
        <w:div w:id="1554848208">
          <w:marLeft w:val="640"/>
          <w:marRight w:val="0"/>
          <w:marTop w:val="0"/>
          <w:marBottom w:val="0"/>
          <w:divBdr>
            <w:top w:val="none" w:sz="0" w:space="0" w:color="auto"/>
            <w:left w:val="none" w:sz="0" w:space="0" w:color="auto"/>
            <w:bottom w:val="none" w:sz="0" w:space="0" w:color="auto"/>
            <w:right w:val="none" w:sz="0" w:space="0" w:color="auto"/>
          </w:divBdr>
        </w:div>
        <w:div w:id="1565138251">
          <w:marLeft w:val="640"/>
          <w:marRight w:val="0"/>
          <w:marTop w:val="0"/>
          <w:marBottom w:val="0"/>
          <w:divBdr>
            <w:top w:val="none" w:sz="0" w:space="0" w:color="auto"/>
            <w:left w:val="none" w:sz="0" w:space="0" w:color="auto"/>
            <w:bottom w:val="none" w:sz="0" w:space="0" w:color="auto"/>
            <w:right w:val="none" w:sz="0" w:space="0" w:color="auto"/>
          </w:divBdr>
        </w:div>
        <w:div w:id="1567181113">
          <w:marLeft w:val="640"/>
          <w:marRight w:val="0"/>
          <w:marTop w:val="0"/>
          <w:marBottom w:val="0"/>
          <w:divBdr>
            <w:top w:val="none" w:sz="0" w:space="0" w:color="auto"/>
            <w:left w:val="none" w:sz="0" w:space="0" w:color="auto"/>
            <w:bottom w:val="none" w:sz="0" w:space="0" w:color="auto"/>
            <w:right w:val="none" w:sz="0" w:space="0" w:color="auto"/>
          </w:divBdr>
        </w:div>
        <w:div w:id="1575823241">
          <w:marLeft w:val="640"/>
          <w:marRight w:val="0"/>
          <w:marTop w:val="0"/>
          <w:marBottom w:val="0"/>
          <w:divBdr>
            <w:top w:val="none" w:sz="0" w:space="0" w:color="auto"/>
            <w:left w:val="none" w:sz="0" w:space="0" w:color="auto"/>
            <w:bottom w:val="none" w:sz="0" w:space="0" w:color="auto"/>
            <w:right w:val="none" w:sz="0" w:space="0" w:color="auto"/>
          </w:divBdr>
        </w:div>
        <w:div w:id="1588422637">
          <w:marLeft w:val="640"/>
          <w:marRight w:val="0"/>
          <w:marTop w:val="0"/>
          <w:marBottom w:val="0"/>
          <w:divBdr>
            <w:top w:val="none" w:sz="0" w:space="0" w:color="auto"/>
            <w:left w:val="none" w:sz="0" w:space="0" w:color="auto"/>
            <w:bottom w:val="none" w:sz="0" w:space="0" w:color="auto"/>
            <w:right w:val="none" w:sz="0" w:space="0" w:color="auto"/>
          </w:divBdr>
        </w:div>
        <w:div w:id="1588996959">
          <w:marLeft w:val="640"/>
          <w:marRight w:val="0"/>
          <w:marTop w:val="0"/>
          <w:marBottom w:val="0"/>
          <w:divBdr>
            <w:top w:val="none" w:sz="0" w:space="0" w:color="auto"/>
            <w:left w:val="none" w:sz="0" w:space="0" w:color="auto"/>
            <w:bottom w:val="none" w:sz="0" w:space="0" w:color="auto"/>
            <w:right w:val="none" w:sz="0" w:space="0" w:color="auto"/>
          </w:divBdr>
        </w:div>
        <w:div w:id="1589583104">
          <w:marLeft w:val="640"/>
          <w:marRight w:val="0"/>
          <w:marTop w:val="0"/>
          <w:marBottom w:val="0"/>
          <w:divBdr>
            <w:top w:val="none" w:sz="0" w:space="0" w:color="auto"/>
            <w:left w:val="none" w:sz="0" w:space="0" w:color="auto"/>
            <w:bottom w:val="none" w:sz="0" w:space="0" w:color="auto"/>
            <w:right w:val="none" w:sz="0" w:space="0" w:color="auto"/>
          </w:divBdr>
        </w:div>
        <w:div w:id="1612664185">
          <w:marLeft w:val="640"/>
          <w:marRight w:val="0"/>
          <w:marTop w:val="0"/>
          <w:marBottom w:val="0"/>
          <w:divBdr>
            <w:top w:val="none" w:sz="0" w:space="0" w:color="auto"/>
            <w:left w:val="none" w:sz="0" w:space="0" w:color="auto"/>
            <w:bottom w:val="none" w:sz="0" w:space="0" w:color="auto"/>
            <w:right w:val="none" w:sz="0" w:space="0" w:color="auto"/>
          </w:divBdr>
        </w:div>
        <w:div w:id="1617834428">
          <w:marLeft w:val="640"/>
          <w:marRight w:val="0"/>
          <w:marTop w:val="0"/>
          <w:marBottom w:val="0"/>
          <w:divBdr>
            <w:top w:val="none" w:sz="0" w:space="0" w:color="auto"/>
            <w:left w:val="none" w:sz="0" w:space="0" w:color="auto"/>
            <w:bottom w:val="none" w:sz="0" w:space="0" w:color="auto"/>
            <w:right w:val="none" w:sz="0" w:space="0" w:color="auto"/>
          </w:divBdr>
        </w:div>
        <w:div w:id="1646010193">
          <w:marLeft w:val="640"/>
          <w:marRight w:val="0"/>
          <w:marTop w:val="0"/>
          <w:marBottom w:val="0"/>
          <w:divBdr>
            <w:top w:val="none" w:sz="0" w:space="0" w:color="auto"/>
            <w:left w:val="none" w:sz="0" w:space="0" w:color="auto"/>
            <w:bottom w:val="none" w:sz="0" w:space="0" w:color="auto"/>
            <w:right w:val="none" w:sz="0" w:space="0" w:color="auto"/>
          </w:divBdr>
        </w:div>
        <w:div w:id="1649630534">
          <w:marLeft w:val="640"/>
          <w:marRight w:val="0"/>
          <w:marTop w:val="0"/>
          <w:marBottom w:val="0"/>
          <w:divBdr>
            <w:top w:val="none" w:sz="0" w:space="0" w:color="auto"/>
            <w:left w:val="none" w:sz="0" w:space="0" w:color="auto"/>
            <w:bottom w:val="none" w:sz="0" w:space="0" w:color="auto"/>
            <w:right w:val="none" w:sz="0" w:space="0" w:color="auto"/>
          </w:divBdr>
        </w:div>
        <w:div w:id="1683898041">
          <w:marLeft w:val="640"/>
          <w:marRight w:val="0"/>
          <w:marTop w:val="0"/>
          <w:marBottom w:val="0"/>
          <w:divBdr>
            <w:top w:val="none" w:sz="0" w:space="0" w:color="auto"/>
            <w:left w:val="none" w:sz="0" w:space="0" w:color="auto"/>
            <w:bottom w:val="none" w:sz="0" w:space="0" w:color="auto"/>
            <w:right w:val="none" w:sz="0" w:space="0" w:color="auto"/>
          </w:divBdr>
        </w:div>
        <w:div w:id="1704593098">
          <w:marLeft w:val="640"/>
          <w:marRight w:val="0"/>
          <w:marTop w:val="0"/>
          <w:marBottom w:val="0"/>
          <w:divBdr>
            <w:top w:val="none" w:sz="0" w:space="0" w:color="auto"/>
            <w:left w:val="none" w:sz="0" w:space="0" w:color="auto"/>
            <w:bottom w:val="none" w:sz="0" w:space="0" w:color="auto"/>
            <w:right w:val="none" w:sz="0" w:space="0" w:color="auto"/>
          </w:divBdr>
        </w:div>
        <w:div w:id="1762754217">
          <w:marLeft w:val="640"/>
          <w:marRight w:val="0"/>
          <w:marTop w:val="0"/>
          <w:marBottom w:val="0"/>
          <w:divBdr>
            <w:top w:val="none" w:sz="0" w:space="0" w:color="auto"/>
            <w:left w:val="none" w:sz="0" w:space="0" w:color="auto"/>
            <w:bottom w:val="none" w:sz="0" w:space="0" w:color="auto"/>
            <w:right w:val="none" w:sz="0" w:space="0" w:color="auto"/>
          </w:divBdr>
        </w:div>
        <w:div w:id="1780294224">
          <w:marLeft w:val="640"/>
          <w:marRight w:val="0"/>
          <w:marTop w:val="0"/>
          <w:marBottom w:val="0"/>
          <w:divBdr>
            <w:top w:val="none" w:sz="0" w:space="0" w:color="auto"/>
            <w:left w:val="none" w:sz="0" w:space="0" w:color="auto"/>
            <w:bottom w:val="none" w:sz="0" w:space="0" w:color="auto"/>
            <w:right w:val="none" w:sz="0" w:space="0" w:color="auto"/>
          </w:divBdr>
        </w:div>
        <w:div w:id="1796436871">
          <w:marLeft w:val="640"/>
          <w:marRight w:val="0"/>
          <w:marTop w:val="0"/>
          <w:marBottom w:val="0"/>
          <w:divBdr>
            <w:top w:val="none" w:sz="0" w:space="0" w:color="auto"/>
            <w:left w:val="none" w:sz="0" w:space="0" w:color="auto"/>
            <w:bottom w:val="none" w:sz="0" w:space="0" w:color="auto"/>
            <w:right w:val="none" w:sz="0" w:space="0" w:color="auto"/>
          </w:divBdr>
        </w:div>
        <w:div w:id="1845053627">
          <w:marLeft w:val="640"/>
          <w:marRight w:val="0"/>
          <w:marTop w:val="0"/>
          <w:marBottom w:val="0"/>
          <w:divBdr>
            <w:top w:val="none" w:sz="0" w:space="0" w:color="auto"/>
            <w:left w:val="none" w:sz="0" w:space="0" w:color="auto"/>
            <w:bottom w:val="none" w:sz="0" w:space="0" w:color="auto"/>
            <w:right w:val="none" w:sz="0" w:space="0" w:color="auto"/>
          </w:divBdr>
        </w:div>
        <w:div w:id="1845779181">
          <w:marLeft w:val="640"/>
          <w:marRight w:val="0"/>
          <w:marTop w:val="0"/>
          <w:marBottom w:val="0"/>
          <w:divBdr>
            <w:top w:val="none" w:sz="0" w:space="0" w:color="auto"/>
            <w:left w:val="none" w:sz="0" w:space="0" w:color="auto"/>
            <w:bottom w:val="none" w:sz="0" w:space="0" w:color="auto"/>
            <w:right w:val="none" w:sz="0" w:space="0" w:color="auto"/>
          </w:divBdr>
        </w:div>
        <w:div w:id="1857386337">
          <w:marLeft w:val="640"/>
          <w:marRight w:val="0"/>
          <w:marTop w:val="0"/>
          <w:marBottom w:val="0"/>
          <w:divBdr>
            <w:top w:val="none" w:sz="0" w:space="0" w:color="auto"/>
            <w:left w:val="none" w:sz="0" w:space="0" w:color="auto"/>
            <w:bottom w:val="none" w:sz="0" w:space="0" w:color="auto"/>
            <w:right w:val="none" w:sz="0" w:space="0" w:color="auto"/>
          </w:divBdr>
        </w:div>
        <w:div w:id="1858932195">
          <w:marLeft w:val="640"/>
          <w:marRight w:val="0"/>
          <w:marTop w:val="0"/>
          <w:marBottom w:val="0"/>
          <w:divBdr>
            <w:top w:val="none" w:sz="0" w:space="0" w:color="auto"/>
            <w:left w:val="none" w:sz="0" w:space="0" w:color="auto"/>
            <w:bottom w:val="none" w:sz="0" w:space="0" w:color="auto"/>
            <w:right w:val="none" w:sz="0" w:space="0" w:color="auto"/>
          </w:divBdr>
        </w:div>
        <w:div w:id="1862235259">
          <w:marLeft w:val="640"/>
          <w:marRight w:val="0"/>
          <w:marTop w:val="0"/>
          <w:marBottom w:val="0"/>
          <w:divBdr>
            <w:top w:val="none" w:sz="0" w:space="0" w:color="auto"/>
            <w:left w:val="none" w:sz="0" w:space="0" w:color="auto"/>
            <w:bottom w:val="none" w:sz="0" w:space="0" w:color="auto"/>
            <w:right w:val="none" w:sz="0" w:space="0" w:color="auto"/>
          </w:divBdr>
        </w:div>
        <w:div w:id="1910652346">
          <w:marLeft w:val="640"/>
          <w:marRight w:val="0"/>
          <w:marTop w:val="0"/>
          <w:marBottom w:val="0"/>
          <w:divBdr>
            <w:top w:val="none" w:sz="0" w:space="0" w:color="auto"/>
            <w:left w:val="none" w:sz="0" w:space="0" w:color="auto"/>
            <w:bottom w:val="none" w:sz="0" w:space="0" w:color="auto"/>
            <w:right w:val="none" w:sz="0" w:space="0" w:color="auto"/>
          </w:divBdr>
        </w:div>
        <w:div w:id="1920209084">
          <w:marLeft w:val="640"/>
          <w:marRight w:val="0"/>
          <w:marTop w:val="0"/>
          <w:marBottom w:val="0"/>
          <w:divBdr>
            <w:top w:val="none" w:sz="0" w:space="0" w:color="auto"/>
            <w:left w:val="none" w:sz="0" w:space="0" w:color="auto"/>
            <w:bottom w:val="none" w:sz="0" w:space="0" w:color="auto"/>
            <w:right w:val="none" w:sz="0" w:space="0" w:color="auto"/>
          </w:divBdr>
        </w:div>
        <w:div w:id="1927111052">
          <w:marLeft w:val="640"/>
          <w:marRight w:val="0"/>
          <w:marTop w:val="0"/>
          <w:marBottom w:val="0"/>
          <w:divBdr>
            <w:top w:val="none" w:sz="0" w:space="0" w:color="auto"/>
            <w:left w:val="none" w:sz="0" w:space="0" w:color="auto"/>
            <w:bottom w:val="none" w:sz="0" w:space="0" w:color="auto"/>
            <w:right w:val="none" w:sz="0" w:space="0" w:color="auto"/>
          </w:divBdr>
        </w:div>
        <w:div w:id="1932816818">
          <w:marLeft w:val="640"/>
          <w:marRight w:val="0"/>
          <w:marTop w:val="0"/>
          <w:marBottom w:val="0"/>
          <w:divBdr>
            <w:top w:val="none" w:sz="0" w:space="0" w:color="auto"/>
            <w:left w:val="none" w:sz="0" w:space="0" w:color="auto"/>
            <w:bottom w:val="none" w:sz="0" w:space="0" w:color="auto"/>
            <w:right w:val="none" w:sz="0" w:space="0" w:color="auto"/>
          </w:divBdr>
        </w:div>
        <w:div w:id="1966426957">
          <w:marLeft w:val="640"/>
          <w:marRight w:val="0"/>
          <w:marTop w:val="0"/>
          <w:marBottom w:val="0"/>
          <w:divBdr>
            <w:top w:val="none" w:sz="0" w:space="0" w:color="auto"/>
            <w:left w:val="none" w:sz="0" w:space="0" w:color="auto"/>
            <w:bottom w:val="none" w:sz="0" w:space="0" w:color="auto"/>
            <w:right w:val="none" w:sz="0" w:space="0" w:color="auto"/>
          </w:divBdr>
        </w:div>
        <w:div w:id="1971587645">
          <w:marLeft w:val="640"/>
          <w:marRight w:val="0"/>
          <w:marTop w:val="0"/>
          <w:marBottom w:val="0"/>
          <w:divBdr>
            <w:top w:val="none" w:sz="0" w:space="0" w:color="auto"/>
            <w:left w:val="none" w:sz="0" w:space="0" w:color="auto"/>
            <w:bottom w:val="none" w:sz="0" w:space="0" w:color="auto"/>
            <w:right w:val="none" w:sz="0" w:space="0" w:color="auto"/>
          </w:divBdr>
        </w:div>
        <w:div w:id="1975479279">
          <w:marLeft w:val="640"/>
          <w:marRight w:val="0"/>
          <w:marTop w:val="0"/>
          <w:marBottom w:val="0"/>
          <w:divBdr>
            <w:top w:val="none" w:sz="0" w:space="0" w:color="auto"/>
            <w:left w:val="none" w:sz="0" w:space="0" w:color="auto"/>
            <w:bottom w:val="none" w:sz="0" w:space="0" w:color="auto"/>
            <w:right w:val="none" w:sz="0" w:space="0" w:color="auto"/>
          </w:divBdr>
        </w:div>
        <w:div w:id="1982298267">
          <w:marLeft w:val="640"/>
          <w:marRight w:val="0"/>
          <w:marTop w:val="0"/>
          <w:marBottom w:val="0"/>
          <w:divBdr>
            <w:top w:val="none" w:sz="0" w:space="0" w:color="auto"/>
            <w:left w:val="none" w:sz="0" w:space="0" w:color="auto"/>
            <w:bottom w:val="none" w:sz="0" w:space="0" w:color="auto"/>
            <w:right w:val="none" w:sz="0" w:space="0" w:color="auto"/>
          </w:divBdr>
        </w:div>
        <w:div w:id="2011135752">
          <w:marLeft w:val="640"/>
          <w:marRight w:val="0"/>
          <w:marTop w:val="0"/>
          <w:marBottom w:val="0"/>
          <w:divBdr>
            <w:top w:val="none" w:sz="0" w:space="0" w:color="auto"/>
            <w:left w:val="none" w:sz="0" w:space="0" w:color="auto"/>
            <w:bottom w:val="none" w:sz="0" w:space="0" w:color="auto"/>
            <w:right w:val="none" w:sz="0" w:space="0" w:color="auto"/>
          </w:divBdr>
        </w:div>
        <w:div w:id="2049640696">
          <w:marLeft w:val="640"/>
          <w:marRight w:val="0"/>
          <w:marTop w:val="0"/>
          <w:marBottom w:val="0"/>
          <w:divBdr>
            <w:top w:val="none" w:sz="0" w:space="0" w:color="auto"/>
            <w:left w:val="none" w:sz="0" w:space="0" w:color="auto"/>
            <w:bottom w:val="none" w:sz="0" w:space="0" w:color="auto"/>
            <w:right w:val="none" w:sz="0" w:space="0" w:color="auto"/>
          </w:divBdr>
        </w:div>
        <w:div w:id="2055619970">
          <w:marLeft w:val="640"/>
          <w:marRight w:val="0"/>
          <w:marTop w:val="0"/>
          <w:marBottom w:val="0"/>
          <w:divBdr>
            <w:top w:val="none" w:sz="0" w:space="0" w:color="auto"/>
            <w:left w:val="none" w:sz="0" w:space="0" w:color="auto"/>
            <w:bottom w:val="none" w:sz="0" w:space="0" w:color="auto"/>
            <w:right w:val="none" w:sz="0" w:space="0" w:color="auto"/>
          </w:divBdr>
        </w:div>
        <w:div w:id="2075279227">
          <w:marLeft w:val="640"/>
          <w:marRight w:val="0"/>
          <w:marTop w:val="0"/>
          <w:marBottom w:val="0"/>
          <w:divBdr>
            <w:top w:val="none" w:sz="0" w:space="0" w:color="auto"/>
            <w:left w:val="none" w:sz="0" w:space="0" w:color="auto"/>
            <w:bottom w:val="none" w:sz="0" w:space="0" w:color="auto"/>
            <w:right w:val="none" w:sz="0" w:space="0" w:color="auto"/>
          </w:divBdr>
        </w:div>
        <w:div w:id="2109735913">
          <w:marLeft w:val="640"/>
          <w:marRight w:val="0"/>
          <w:marTop w:val="0"/>
          <w:marBottom w:val="0"/>
          <w:divBdr>
            <w:top w:val="none" w:sz="0" w:space="0" w:color="auto"/>
            <w:left w:val="none" w:sz="0" w:space="0" w:color="auto"/>
            <w:bottom w:val="none" w:sz="0" w:space="0" w:color="auto"/>
            <w:right w:val="none" w:sz="0" w:space="0" w:color="auto"/>
          </w:divBdr>
        </w:div>
      </w:divsChild>
    </w:div>
    <w:div w:id="1732262976">
      <w:bodyDiv w:val="1"/>
      <w:marLeft w:val="0"/>
      <w:marRight w:val="0"/>
      <w:marTop w:val="0"/>
      <w:marBottom w:val="0"/>
      <w:divBdr>
        <w:top w:val="none" w:sz="0" w:space="0" w:color="auto"/>
        <w:left w:val="none" w:sz="0" w:space="0" w:color="auto"/>
        <w:bottom w:val="none" w:sz="0" w:space="0" w:color="auto"/>
        <w:right w:val="none" w:sz="0" w:space="0" w:color="auto"/>
      </w:divBdr>
      <w:divsChild>
        <w:div w:id="911888514">
          <w:marLeft w:val="640"/>
          <w:marRight w:val="0"/>
          <w:marTop w:val="0"/>
          <w:marBottom w:val="0"/>
          <w:divBdr>
            <w:top w:val="none" w:sz="0" w:space="0" w:color="auto"/>
            <w:left w:val="none" w:sz="0" w:space="0" w:color="auto"/>
            <w:bottom w:val="none" w:sz="0" w:space="0" w:color="auto"/>
            <w:right w:val="none" w:sz="0" w:space="0" w:color="auto"/>
          </w:divBdr>
        </w:div>
        <w:div w:id="988292783">
          <w:marLeft w:val="640"/>
          <w:marRight w:val="0"/>
          <w:marTop w:val="0"/>
          <w:marBottom w:val="0"/>
          <w:divBdr>
            <w:top w:val="none" w:sz="0" w:space="0" w:color="auto"/>
            <w:left w:val="none" w:sz="0" w:space="0" w:color="auto"/>
            <w:bottom w:val="none" w:sz="0" w:space="0" w:color="auto"/>
            <w:right w:val="none" w:sz="0" w:space="0" w:color="auto"/>
          </w:divBdr>
        </w:div>
        <w:div w:id="166673798">
          <w:marLeft w:val="640"/>
          <w:marRight w:val="0"/>
          <w:marTop w:val="0"/>
          <w:marBottom w:val="0"/>
          <w:divBdr>
            <w:top w:val="none" w:sz="0" w:space="0" w:color="auto"/>
            <w:left w:val="none" w:sz="0" w:space="0" w:color="auto"/>
            <w:bottom w:val="none" w:sz="0" w:space="0" w:color="auto"/>
            <w:right w:val="none" w:sz="0" w:space="0" w:color="auto"/>
          </w:divBdr>
        </w:div>
        <w:div w:id="1446922263">
          <w:marLeft w:val="640"/>
          <w:marRight w:val="0"/>
          <w:marTop w:val="0"/>
          <w:marBottom w:val="0"/>
          <w:divBdr>
            <w:top w:val="none" w:sz="0" w:space="0" w:color="auto"/>
            <w:left w:val="none" w:sz="0" w:space="0" w:color="auto"/>
            <w:bottom w:val="none" w:sz="0" w:space="0" w:color="auto"/>
            <w:right w:val="none" w:sz="0" w:space="0" w:color="auto"/>
          </w:divBdr>
        </w:div>
        <w:div w:id="930772966">
          <w:marLeft w:val="640"/>
          <w:marRight w:val="0"/>
          <w:marTop w:val="0"/>
          <w:marBottom w:val="0"/>
          <w:divBdr>
            <w:top w:val="none" w:sz="0" w:space="0" w:color="auto"/>
            <w:left w:val="none" w:sz="0" w:space="0" w:color="auto"/>
            <w:bottom w:val="none" w:sz="0" w:space="0" w:color="auto"/>
            <w:right w:val="none" w:sz="0" w:space="0" w:color="auto"/>
          </w:divBdr>
        </w:div>
        <w:div w:id="1341807850">
          <w:marLeft w:val="640"/>
          <w:marRight w:val="0"/>
          <w:marTop w:val="0"/>
          <w:marBottom w:val="0"/>
          <w:divBdr>
            <w:top w:val="none" w:sz="0" w:space="0" w:color="auto"/>
            <w:left w:val="none" w:sz="0" w:space="0" w:color="auto"/>
            <w:bottom w:val="none" w:sz="0" w:space="0" w:color="auto"/>
            <w:right w:val="none" w:sz="0" w:space="0" w:color="auto"/>
          </w:divBdr>
        </w:div>
        <w:div w:id="389161049">
          <w:marLeft w:val="640"/>
          <w:marRight w:val="0"/>
          <w:marTop w:val="0"/>
          <w:marBottom w:val="0"/>
          <w:divBdr>
            <w:top w:val="none" w:sz="0" w:space="0" w:color="auto"/>
            <w:left w:val="none" w:sz="0" w:space="0" w:color="auto"/>
            <w:bottom w:val="none" w:sz="0" w:space="0" w:color="auto"/>
            <w:right w:val="none" w:sz="0" w:space="0" w:color="auto"/>
          </w:divBdr>
        </w:div>
        <w:div w:id="96798787">
          <w:marLeft w:val="640"/>
          <w:marRight w:val="0"/>
          <w:marTop w:val="0"/>
          <w:marBottom w:val="0"/>
          <w:divBdr>
            <w:top w:val="none" w:sz="0" w:space="0" w:color="auto"/>
            <w:left w:val="none" w:sz="0" w:space="0" w:color="auto"/>
            <w:bottom w:val="none" w:sz="0" w:space="0" w:color="auto"/>
            <w:right w:val="none" w:sz="0" w:space="0" w:color="auto"/>
          </w:divBdr>
        </w:div>
        <w:div w:id="1955792167">
          <w:marLeft w:val="640"/>
          <w:marRight w:val="0"/>
          <w:marTop w:val="0"/>
          <w:marBottom w:val="0"/>
          <w:divBdr>
            <w:top w:val="none" w:sz="0" w:space="0" w:color="auto"/>
            <w:left w:val="none" w:sz="0" w:space="0" w:color="auto"/>
            <w:bottom w:val="none" w:sz="0" w:space="0" w:color="auto"/>
            <w:right w:val="none" w:sz="0" w:space="0" w:color="auto"/>
          </w:divBdr>
        </w:div>
        <w:div w:id="607346973">
          <w:marLeft w:val="640"/>
          <w:marRight w:val="0"/>
          <w:marTop w:val="0"/>
          <w:marBottom w:val="0"/>
          <w:divBdr>
            <w:top w:val="none" w:sz="0" w:space="0" w:color="auto"/>
            <w:left w:val="none" w:sz="0" w:space="0" w:color="auto"/>
            <w:bottom w:val="none" w:sz="0" w:space="0" w:color="auto"/>
            <w:right w:val="none" w:sz="0" w:space="0" w:color="auto"/>
          </w:divBdr>
        </w:div>
        <w:div w:id="1289702873">
          <w:marLeft w:val="640"/>
          <w:marRight w:val="0"/>
          <w:marTop w:val="0"/>
          <w:marBottom w:val="0"/>
          <w:divBdr>
            <w:top w:val="none" w:sz="0" w:space="0" w:color="auto"/>
            <w:left w:val="none" w:sz="0" w:space="0" w:color="auto"/>
            <w:bottom w:val="none" w:sz="0" w:space="0" w:color="auto"/>
            <w:right w:val="none" w:sz="0" w:space="0" w:color="auto"/>
          </w:divBdr>
        </w:div>
        <w:div w:id="553156533">
          <w:marLeft w:val="640"/>
          <w:marRight w:val="0"/>
          <w:marTop w:val="0"/>
          <w:marBottom w:val="0"/>
          <w:divBdr>
            <w:top w:val="none" w:sz="0" w:space="0" w:color="auto"/>
            <w:left w:val="none" w:sz="0" w:space="0" w:color="auto"/>
            <w:bottom w:val="none" w:sz="0" w:space="0" w:color="auto"/>
            <w:right w:val="none" w:sz="0" w:space="0" w:color="auto"/>
          </w:divBdr>
        </w:div>
        <w:div w:id="2125534956">
          <w:marLeft w:val="640"/>
          <w:marRight w:val="0"/>
          <w:marTop w:val="0"/>
          <w:marBottom w:val="0"/>
          <w:divBdr>
            <w:top w:val="none" w:sz="0" w:space="0" w:color="auto"/>
            <w:left w:val="none" w:sz="0" w:space="0" w:color="auto"/>
            <w:bottom w:val="none" w:sz="0" w:space="0" w:color="auto"/>
            <w:right w:val="none" w:sz="0" w:space="0" w:color="auto"/>
          </w:divBdr>
        </w:div>
        <w:div w:id="1554194221">
          <w:marLeft w:val="640"/>
          <w:marRight w:val="0"/>
          <w:marTop w:val="0"/>
          <w:marBottom w:val="0"/>
          <w:divBdr>
            <w:top w:val="none" w:sz="0" w:space="0" w:color="auto"/>
            <w:left w:val="none" w:sz="0" w:space="0" w:color="auto"/>
            <w:bottom w:val="none" w:sz="0" w:space="0" w:color="auto"/>
            <w:right w:val="none" w:sz="0" w:space="0" w:color="auto"/>
          </w:divBdr>
        </w:div>
        <w:div w:id="151416459">
          <w:marLeft w:val="640"/>
          <w:marRight w:val="0"/>
          <w:marTop w:val="0"/>
          <w:marBottom w:val="0"/>
          <w:divBdr>
            <w:top w:val="none" w:sz="0" w:space="0" w:color="auto"/>
            <w:left w:val="none" w:sz="0" w:space="0" w:color="auto"/>
            <w:bottom w:val="none" w:sz="0" w:space="0" w:color="auto"/>
            <w:right w:val="none" w:sz="0" w:space="0" w:color="auto"/>
          </w:divBdr>
        </w:div>
        <w:div w:id="2016305099">
          <w:marLeft w:val="640"/>
          <w:marRight w:val="0"/>
          <w:marTop w:val="0"/>
          <w:marBottom w:val="0"/>
          <w:divBdr>
            <w:top w:val="none" w:sz="0" w:space="0" w:color="auto"/>
            <w:left w:val="none" w:sz="0" w:space="0" w:color="auto"/>
            <w:bottom w:val="none" w:sz="0" w:space="0" w:color="auto"/>
            <w:right w:val="none" w:sz="0" w:space="0" w:color="auto"/>
          </w:divBdr>
        </w:div>
        <w:div w:id="83767698">
          <w:marLeft w:val="640"/>
          <w:marRight w:val="0"/>
          <w:marTop w:val="0"/>
          <w:marBottom w:val="0"/>
          <w:divBdr>
            <w:top w:val="none" w:sz="0" w:space="0" w:color="auto"/>
            <w:left w:val="none" w:sz="0" w:space="0" w:color="auto"/>
            <w:bottom w:val="none" w:sz="0" w:space="0" w:color="auto"/>
            <w:right w:val="none" w:sz="0" w:space="0" w:color="auto"/>
          </w:divBdr>
        </w:div>
        <w:div w:id="1397510642">
          <w:marLeft w:val="640"/>
          <w:marRight w:val="0"/>
          <w:marTop w:val="0"/>
          <w:marBottom w:val="0"/>
          <w:divBdr>
            <w:top w:val="none" w:sz="0" w:space="0" w:color="auto"/>
            <w:left w:val="none" w:sz="0" w:space="0" w:color="auto"/>
            <w:bottom w:val="none" w:sz="0" w:space="0" w:color="auto"/>
            <w:right w:val="none" w:sz="0" w:space="0" w:color="auto"/>
          </w:divBdr>
        </w:div>
        <w:div w:id="1174494058">
          <w:marLeft w:val="640"/>
          <w:marRight w:val="0"/>
          <w:marTop w:val="0"/>
          <w:marBottom w:val="0"/>
          <w:divBdr>
            <w:top w:val="none" w:sz="0" w:space="0" w:color="auto"/>
            <w:left w:val="none" w:sz="0" w:space="0" w:color="auto"/>
            <w:bottom w:val="none" w:sz="0" w:space="0" w:color="auto"/>
            <w:right w:val="none" w:sz="0" w:space="0" w:color="auto"/>
          </w:divBdr>
        </w:div>
        <w:div w:id="533810467">
          <w:marLeft w:val="640"/>
          <w:marRight w:val="0"/>
          <w:marTop w:val="0"/>
          <w:marBottom w:val="0"/>
          <w:divBdr>
            <w:top w:val="none" w:sz="0" w:space="0" w:color="auto"/>
            <w:left w:val="none" w:sz="0" w:space="0" w:color="auto"/>
            <w:bottom w:val="none" w:sz="0" w:space="0" w:color="auto"/>
            <w:right w:val="none" w:sz="0" w:space="0" w:color="auto"/>
          </w:divBdr>
        </w:div>
        <w:div w:id="1320377267">
          <w:marLeft w:val="640"/>
          <w:marRight w:val="0"/>
          <w:marTop w:val="0"/>
          <w:marBottom w:val="0"/>
          <w:divBdr>
            <w:top w:val="none" w:sz="0" w:space="0" w:color="auto"/>
            <w:left w:val="none" w:sz="0" w:space="0" w:color="auto"/>
            <w:bottom w:val="none" w:sz="0" w:space="0" w:color="auto"/>
            <w:right w:val="none" w:sz="0" w:space="0" w:color="auto"/>
          </w:divBdr>
        </w:div>
        <w:div w:id="1976980224">
          <w:marLeft w:val="640"/>
          <w:marRight w:val="0"/>
          <w:marTop w:val="0"/>
          <w:marBottom w:val="0"/>
          <w:divBdr>
            <w:top w:val="none" w:sz="0" w:space="0" w:color="auto"/>
            <w:left w:val="none" w:sz="0" w:space="0" w:color="auto"/>
            <w:bottom w:val="none" w:sz="0" w:space="0" w:color="auto"/>
            <w:right w:val="none" w:sz="0" w:space="0" w:color="auto"/>
          </w:divBdr>
        </w:div>
        <w:div w:id="1226645869">
          <w:marLeft w:val="640"/>
          <w:marRight w:val="0"/>
          <w:marTop w:val="0"/>
          <w:marBottom w:val="0"/>
          <w:divBdr>
            <w:top w:val="none" w:sz="0" w:space="0" w:color="auto"/>
            <w:left w:val="none" w:sz="0" w:space="0" w:color="auto"/>
            <w:bottom w:val="none" w:sz="0" w:space="0" w:color="auto"/>
            <w:right w:val="none" w:sz="0" w:space="0" w:color="auto"/>
          </w:divBdr>
        </w:div>
        <w:div w:id="1952742093">
          <w:marLeft w:val="640"/>
          <w:marRight w:val="0"/>
          <w:marTop w:val="0"/>
          <w:marBottom w:val="0"/>
          <w:divBdr>
            <w:top w:val="none" w:sz="0" w:space="0" w:color="auto"/>
            <w:left w:val="none" w:sz="0" w:space="0" w:color="auto"/>
            <w:bottom w:val="none" w:sz="0" w:space="0" w:color="auto"/>
            <w:right w:val="none" w:sz="0" w:space="0" w:color="auto"/>
          </w:divBdr>
        </w:div>
        <w:div w:id="913663644">
          <w:marLeft w:val="640"/>
          <w:marRight w:val="0"/>
          <w:marTop w:val="0"/>
          <w:marBottom w:val="0"/>
          <w:divBdr>
            <w:top w:val="none" w:sz="0" w:space="0" w:color="auto"/>
            <w:left w:val="none" w:sz="0" w:space="0" w:color="auto"/>
            <w:bottom w:val="none" w:sz="0" w:space="0" w:color="auto"/>
            <w:right w:val="none" w:sz="0" w:space="0" w:color="auto"/>
          </w:divBdr>
        </w:div>
        <w:div w:id="328095788">
          <w:marLeft w:val="640"/>
          <w:marRight w:val="0"/>
          <w:marTop w:val="0"/>
          <w:marBottom w:val="0"/>
          <w:divBdr>
            <w:top w:val="none" w:sz="0" w:space="0" w:color="auto"/>
            <w:left w:val="none" w:sz="0" w:space="0" w:color="auto"/>
            <w:bottom w:val="none" w:sz="0" w:space="0" w:color="auto"/>
            <w:right w:val="none" w:sz="0" w:space="0" w:color="auto"/>
          </w:divBdr>
        </w:div>
        <w:div w:id="885289292">
          <w:marLeft w:val="640"/>
          <w:marRight w:val="0"/>
          <w:marTop w:val="0"/>
          <w:marBottom w:val="0"/>
          <w:divBdr>
            <w:top w:val="none" w:sz="0" w:space="0" w:color="auto"/>
            <w:left w:val="none" w:sz="0" w:space="0" w:color="auto"/>
            <w:bottom w:val="none" w:sz="0" w:space="0" w:color="auto"/>
            <w:right w:val="none" w:sz="0" w:space="0" w:color="auto"/>
          </w:divBdr>
        </w:div>
        <w:div w:id="631133436">
          <w:marLeft w:val="640"/>
          <w:marRight w:val="0"/>
          <w:marTop w:val="0"/>
          <w:marBottom w:val="0"/>
          <w:divBdr>
            <w:top w:val="none" w:sz="0" w:space="0" w:color="auto"/>
            <w:left w:val="none" w:sz="0" w:space="0" w:color="auto"/>
            <w:bottom w:val="none" w:sz="0" w:space="0" w:color="auto"/>
            <w:right w:val="none" w:sz="0" w:space="0" w:color="auto"/>
          </w:divBdr>
        </w:div>
        <w:div w:id="1821924477">
          <w:marLeft w:val="640"/>
          <w:marRight w:val="0"/>
          <w:marTop w:val="0"/>
          <w:marBottom w:val="0"/>
          <w:divBdr>
            <w:top w:val="none" w:sz="0" w:space="0" w:color="auto"/>
            <w:left w:val="none" w:sz="0" w:space="0" w:color="auto"/>
            <w:bottom w:val="none" w:sz="0" w:space="0" w:color="auto"/>
            <w:right w:val="none" w:sz="0" w:space="0" w:color="auto"/>
          </w:divBdr>
        </w:div>
        <w:div w:id="1511725055">
          <w:marLeft w:val="640"/>
          <w:marRight w:val="0"/>
          <w:marTop w:val="0"/>
          <w:marBottom w:val="0"/>
          <w:divBdr>
            <w:top w:val="none" w:sz="0" w:space="0" w:color="auto"/>
            <w:left w:val="none" w:sz="0" w:space="0" w:color="auto"/>
            <w:bottom w:val="none" w:sz="0" w:space="0" w:color="auto"/>
            <w:right w:val="none" w:sz="0" w:space="0" w:color="auto"/>
          </w:divBdr>
        </w:div>
        <w:div w:id="474687806">
          <w:marLeft w:val="640"/>
          <w:marRight w:val="0"/>
          <w:marTop w:val="0"/>
          <w:marBottom w:val="0"/>
          <w:divBdr>
            <w:top w:val="none" w:sz="0" w:space="0" w:color="auto"/>
            <w:left w:val="none" w:sz="0" w:space="0" w:color="auto"/>
            <w:bottom w:val="none" w:sz="0" w:space="0" w:color="auto"/>
            <w:right w:val="none" w:sz="0" w:space="0" w:color="auto"/>
          </w:divBdr>
        </w:div>
        <w:div w:id="1220897133">
          <w:marLeft w:val="640"/>
          <w:marRight w:val="0"/>
          <w:marTop w:val="0"/>
          <w:marBottom w:val="0"/>
          <w:divBdr>
            <w:top w:val="none" w:sz="0" w:space="0" w:color="auto"/>
            <w:left w:val="none" w:sz="0" w:space="0" w:color="auto"/>
            <w:bottom w:val="none" w:sz="0" w:space="0" w:color="auto"/>
            <w:right w:val="none" w:sz="0" w:space="0" w:color="auto"/>
          </w:divBdr>
        </w:div>
        <w:div w:id="554049154">
          <w:marLeft w:val="640"/>
          <w:marRight w:val="0"/>
          <w:marTop w:val="0"/>
          <w:marBottom w:val="0"/>
          <w:divBdr>
            <w:top w:val="none" w:sz="0" w:space="0" w:color="auto"/>
            <w:left w:val="none" w:sz="0" w:space="0" w:color="auto"/>
            <w:bottom w:val="none" w:sz="0" w:space="0" w:color="auto"/>
            <w:right w:val="none" w:sz="0" w:space="0" w:color="auto"/>
          </w:divBdr>
        </w:div>
        <w:div w:id="1803308094">
          <w:marLeft w:val="640"/>
          <w:marRight w:val="0"/>
          <w:marTop w:val="0"/>
          <w:marBottom w:val="0"/>
          <w:divBdr>
            <w:top w:val="none" w:sz="0" w:space="0" w:color="auto"/>
            <w:left w:val="none" w:sz="0" w:space="0" w:color="auto"/>
            <w:bottom w:val="none" w:sz="0" w:space="0" w:color="auto"/>
            <w:right w:val="none" w:sz="0" w:space="0" w:color="auto"/>
          </w:divBdr>
        </w:div>
        <w:div w:id="133135983">
          <w:marLeft w:val="640"/>
          <w:marRight w:val="0"/>
          <w:marTop w:val="0"/>
          <w:marBottom w:val="0"/>
          <w:divBdr>
            <w:top w:val="none" w:sz="0" w:space="0" w:color="auto"/>
            <w:left w:val="none" w:sz="0" w:space="0" w:color="auto"/>
            <w:bottom w:val="none" w:sz="0" w:space="0" w:color="auto"/>
            <w:right w:val="none" w:sz="0" w:space="0" w:color="auto"/>
          </w:divBdr>
        </w:div>
        <w:div w:id="283391404">
          <w:marLeft w:val="640"/>
          <w:marRight w:val="0"/>
          <w:marTop w:val="0"/>
          <w:marBottom w:val="0"/>
          <w:divBdr>
            <w:top w:val="none" w:sz="0" w:space="0" w:color="auto"/>
            <w:left w:val="none" w:sz="0" w:space="0" w:color="auto"/>
            <w:bottom w:val="none" w:sz="0" w:space="0" w:color="auto"/>
            <w:right w:val="none" w:sz="0" w:space="0" w:color="auto"/>
          </w:divBdr>
        </w:div>
        <w:div w:id="572280273">
          <w:marLeft w:val="640"/>
          <w:marRight w:val="0"/>
          <w:marTop w:val="0"/>
          <w:marBottom w:val="0"/>
          <w:divBdr>
            <w:top w:val="none" w:sz="0" w:space="0" w:color="auto"/>
            <w:left w:val="none" w:sz="0" w:space="0" w:color="auto"/>
            <w:bottom w:val="none" w:sz="0" w:space="0" w:color="auto"/>
            <w:right w:val="none" w:sz="0" w:space="0" w:color="auto"/>
          </w:divBdr>
        </w:div>
        <w:div w:id="1636831710">
          <w:marLeft w:val="640"/>
          <w:marRight w:val="0"/>
          <w:marTop w:val="0"/>
          <w:marBottom w:val="0"/>
          <w:divBdr>
            <w:top w:val="none" w:sz="0" w:space="0" w:color="auto"/>
            <w:left w:val="none" w:sz="0" w:space="0" w:color="auto"/>
            <w:bottom w:val="none" w:sz="0" w:space="0" w:color="auto"/>
            <w:right w:val="none" w:sz="0" w:space="0" w:color="auto"/>
          </w:divBdr>
        </w:div>
        <w:div w:id="164975492">
          <w:marLeft w:val="640"/>
          <w:marRight w:val="0"/>
          <w:marTop w:val="0"/>
          <w:marBottom w:val="0"/>
          <w:divBdr>
            <w:top w:val="none" w:sz="0" w:space="0" w:color="auto"/>
            <w:left w:val="none" w:sz="0" w:space="0" w:color="auto"/>
            <w:bottom w:val="none" w:sz="0" w:space="0" w:color="auto"/>
            <w:right w:val="none" w:sz="0" w:space="0" w:color="auto"/>
          </w:divBdr>
        </w:div>
        <w:div w:id="492600840">
          <w:marLeft w:val="640"/>
          <w:marRight w:val="0"/>
          <w:marTop w:val="0"/>
          <w:marBottom w:val="0"/>
          <w:divBdr>
            <w:top w:val="none" w:sz="0" w:space="0" w:color="auto"/>
            <w:left w:val="none" w:sz="0" w:space="0" w:color="auto"/>
            <w:bottom w:val="none" w:sz="0" w:space="0" w:color="auto"/>
            <w:right w:val="none" w:sz="0" w:space="0" w:color="auto"/>
          </w:divBdr>
        </w:div>
        <w:div w:id="776295825">
          <w:marLeft w:val="640"/>
          <w:marRight w:val="0"/>
          <w:marTop w:val="0"/>
          <w:marBottom w:val="0"/>
          <w:divBdr>
            <w:top w:val="none" w:sz="0" w:space="0" w:color="auto"/>
            <w:left w:val="none" w:sz="0" w:space="0" w:color="auto"/>
            <w:bottom w:val="none" w:sz="0" w:space="0" w:color="auto"/>
            <w:right w:val="none" w:sz="0" w:space="0" w:color="auto"/>
          </w:divBdr>
        </w:div>
        <w:div w:id="1007295767">
          <w:marLeft w:val="640"/>
          <w:marRight w:val="0"/>
          <w:marTop w:val="0"/>
          <w:marBottom w:val="0"/>
          <w:divBdr>
            <w:top w:val="none" w:sz="0" w:space="0" w:color="auto"/>
            <w:left w:val="none" w:sz="0" w:space="0" w:color="auto"/>
            <w:bottom w:val="none" w:sz="0" w:space="0" w:color="auto"/>
            <w:right w:val="none" w:sz="0" w:space="0" w:color="auto"/>
          </w:divBdr>
        </w:div>
        <w:div w:id="13269564">
          <w:marLeft w:val="640"/>
          <w:marRight w:val="0"/>
          <w:marTop w:val="0"/>
          <w:marBottom w:val="0"/>
          <w:divBdr>
            <w:top w:val="none" w:sz="0" w:space="0" w:color="auto"/>
            <w:left w:val="none" w:sz="0" w:space="0" w:color="auto"/>
            <w:bottom w:val="none" w:sz="0" w:space="0" w:color="auto"/>
            <w:right w:val="none" w:sz="0" w:space="0" w:color="auto"/>
          </w:divBdr>
        </w:div>
        <w:div w:id="2104758142">
          <w:marLeft w:val="640"/>
          <w:marRight w:val="0"/>
          <w:marTop w:val="0"/>
          <w:marBottom w:val="0"/>
          <w:divBdr>
            <w:top w:val="none" w:sz="0" w:space="0" w:color="auto"/>
            <w:left w:val="none" w:sz="0" w:space="0" w:color="auto"/>
            <w:bottom w:val="none" w:sz="0" w:space="0" w:color="auto"/>
            <w:right w:val="none" w:sz="0" w:space="0" w:color="auto"/>
          </w:divBdr>
        </w:div>
        <w:div w:id="1881897966">
          <w:marLeft w:val="640"/>
          <w:marRight w:val="0"/>
          <w:marTop w:val="0"/>
          <w:marBottom w:val="0"/>
          <w:divBdr>
            <w:top w:val="none" w:sz="0" w:space="0" w:color="auto"/>
            <w:left w:val="none" w:sz="0" w:space="0" w:color="auto"/>
            <w:bottom w:val="none" w:sz="0" w:space="0" w:color="auto"/>
            <w:right w:val="none" w:sz="0" w:space="0" w:color="auto"/>
          </w:divBdr>
        </w:div>
        <w:div w:id="51346845">
          <w:marLeft w:val="640"/>
          <w:marRight w:val="0"/>
          <w:marTop w:val="0"/>
          <w:marBottom w:val="0"/>
          <w:divBdr>
            <w:top w:val="none" w:sz="0" w:space="0" w:color="auto"/>
            <w:left w:val="none" w:sz="0" w:space="0" w:color="auto"/>
            <w:bottom w:val="none" w:sz="0" w:space="0" w:color="auto"/>
            <w:right w:val="none" w:sz="0" w:space="0" w:color="auto"/>
          </w:divBdr>
        </w:div>
        <w:div w:id="483013371">
          <w:marLeft w:val="640"/>
          <w:marRight w:val="0"/>
          <w:marTop w:val="0"/>
          <w:marBottom w:val="0"/>
          <w:divBdr>
            <w:top w:val="none" w:sz="0" w:space="0" w:color="auto"/>
            <w:left w:val="none" w:sz="0" w:space="0" w:color="auto"/>
            <w:bottom w:val="none" w:sz="0" w:space="0" w:color="auto"/>
            <w:right w:val="none" w:sz="0" w:space="0" w:color="auto"/>
          </w:divBdr>
        </w:div>
        <w:div w:id="1572738159">
          <w:marLeft w:val="640"/>
          <w:marRight w:val="0"/>
          <w:marTop w:val="0"/>
          <w:marBottom w:val="0"/>
          <w:divBdr>
            <w:top w:val="none" w:sz="0" w:space="0" w:color="auto"/>
            <w:left w:val="none" w:sz="0" w:space="0" w:color="auto"/>
            <w:bottom w:val="none" w:sz="0" w:space="0" w:color="auto"/>
            <w:right w:val="none" w:sz="0" w:space="0" w:color="auto"/>
          </w:divBdr>
        </w:div>
        <w:div w:id="1779136280">
          <w:marLeft w:val="640"/>
          <w:marRight w:val="0"/>
          <w:marTop w:val="0"/>
          <w:marBottom w:val="0"/>
          <w:divBdr>
            <w:top w:val="none" w:sz="0" w:space="0" w:color="auto"/>
            <w:left w:val="none" w:sz="0" w:space="0" w:color="auto"/>
            <w:bottom w:val="none" w:sz="0" w:space="0" w:color="auto"/>
            <w:right w:val="none" w:sz="0" w:space="0" w:color="auto"/>
          </w:divBdr>
        </w:div>
        <w:div w:id="204024444">
          <w:marLeft w:val="640"/>
          <w:marRight w:val="0"/>
          <w:marTop w:val="0"/>
          <w:marBottom w:val="0"/>
          <w:divBdr>
            <w:top w:val="none" w:sz="0" w:space="0" w:color="auto"/>
            <w:left w:val="none" w:sz="0" w:space="0" w:color="auto"/>
            <w:bottom w:val="none" w:sz="0" w:space="0" w:color="auto"/>
            <w:right w:val="none" w:sz="0" w:space="0" w:color="auto"/>
          </w:divBdr>
        </w:div>
        <w:div w:id="1557011510">
          <w:marLeft w:val="640"/>
          <w:marRight w:val="0"/>
          <w:marTop w:val="0"/>
          <w:marBottom w:val="0"/>
          <w:divBdr>
            <w:top w:val="none" w:sz="0" w:space="0" w:color="auto"/>
            <w:left w:val="none" w:sz="0" w:space="0" w:color="auto"/>
            <w:bottom w:val="none" w:sz="0" w:space="0" w:color="auto"/>
            <w:right w:val="none" w:sz="0" w:space="0" w:color="auto"/>
          </w:divBdr>
        </w:div>
        <w:div w:id="1713192801">
          <w:marLeft w:val="640"/>
          <w:marRight w:val="0"/>
          <w:marTop w:val="0"/>
          <w:marBottom w:val="0"/>
          <w:divBdr>
            <w:top w:val="none" w:sz="0" w:space="0" w:color="auto"/>
            <w:left w:val="none" w:sz="0" w:space="0" w:color="auto"/>
            <w:bottom w:val="none" w:sz="0" w:space="0" w:color="auto"/>
            <w:right w:val="none" w:sz="0" w:space="0" w:color="auto"/>
          </w:divBdr>
        </w:div>
        <w:div w:id="418719915">
          <w:marLeft w:val="640"/>
          <w:marRight w:val="0"/>
          <w:marTop w:val="0"/>
          <w:marBottom w:val="0"/>
          <w:divBdr>
            <w:top w:val="none" w:sz="0" w:space="0" w:color="auto"/>
            <w:left w:val="none" w:sz="0" w:space="0" w:color="auto"/>
            <w:bottom w:val="none" w:sz="0" w:space="0" w:color="auto"/>
            <w:right w:val="none" w:sz="0" w:space="0" w:color="auto"/>
          </w:divBdr>
        </w:div>
        <w:div w:id="923415484">
          <w:marLeft w:val="640"/>
          <w:marRight w:val="0"/>
          <w:marTop w:val="0"/>
          <w:marBottom w:val="0"/>
          <w:divBdr>
            <w:top w:val="none" w:sz="0" w:space="0" w:color="auto"/>
            <w:left w:val="none" w:sz="0" w:space="0" w:color="auto"/>
            <w:bottom w:val="none" w:sz="0" w:space="0" w:color="auto"/>
            <w:right w:val="none" w:sz="0" w:space="0" w:color="auto"/>
          </w:divBdr>
        </w:div>
        <w:div w:id="1364137053">
          <w:marLeft w:val="640"/>
          <w:marRight w:val="0"/>
          <w:marTop w:val="0"/>
          <w:marBottom w:val="0"/>
          <w:divBdr>
            <w:top w:val="none" w:sz="0" w:space="0" w:color="auto"/>
            <w:left w:val="none" w:sz="0" w:space="0" w:color="auto"/>
            <w:bottom w:val="none" w:sz="0" w:space="0" w:color="auto"/>
            <w:right w:val="none" w:sz="0" w:space="0" w:color="auto"/>
          </w:divBdr>
        </w:div>
        <w:div w:id="1014573992">
          <w:marLeft w:val="640"/>
          <w:marRight w:val="0"/>
          <w:marTop w:val="0"/>
          <w:marBottom w:val="0"/>
          <w:divBdr>
            <w:top w:val="none" w:sz="0" w:space="0" w:color="auto"/>
            <w:left w:val="none" w:sz="0" w:space="0" w:color="auto"/>
            <w:bottom w:val="none" w:sz="0" w:space="0" w:color="auto"/>
            <w:right w:val="none" w:sz="0" w:space="0" w:color="auto"/>
          </w:divBdr>
        </w:div>
        <w:div w:id="1943679505">
          <w:marLeft w:val="640"/>
          <w:marRight w:val="0"/>
          <w:marTop w:val="0"/>
          <w:marBottom w:val="0"/>
          <w:divBdr>
            <w:top w:val="none" w:sz="0" w:space="0" w:color="auto"/>
            <w:left w:val="none" w:sz="0" w:space="0" w:color="auto"/>
            <w:bottom w:val="none" w:sz="0" w:space="0" w:color="auto"/>
            <w:right w:val="none" w:sz="0" w:space="0" w:color="auto"/>
          </w:divBdr>
        </w:div>
        <w:div w:id="1235700737">
          <w:marLeft w:val="640"/>
          <w:marRight w:val="0"/>
          <w:marTop w:val="0"/>
          <w:marBottom w:val="0"/>
          <w:divBdr>
            <w:top w:val="none" w:sz="0" w:space="0" w:color="auto"/>
            <w:left w:val="none" w:sz="0" w:space="0" w:color="auto"/>
            <w:bottom w:val="none" w:sz="0" w:space="0" w:color="auto"/>
            <w:right w:val="none" w:sz="0" w:space="0" w:color="auto"/>
          </w:divBdr>
        </w:div>
        <w:div w:id="1818304790">
          <w:marLeft w:val="640"/>
          <w:marRight w:val="0"/>
          <w:marTop w:val="0"/>
          <w:marBottom w:val="0"/>
          <w:divBdr>
            <w:top w:val="none" w:sz="0" w:space="0" w:color="auto"/>
            <w:left w:val="none" w:sz="0" w:space="0" w:color="auto"/>
            <w:bottom w:val="none" w:sz="0" w:space="0" w:color="auto"/>
            <w:right w:val="none" w:sz="0" w:space="0" w:color="auto"/>
          </w:divBdr>
        </w:div>
        <w:div w:id="1620182448">
          <w:marLeft w:val="640"/>
          <w:marRight w:val="0"/>
          <w:marTop w:val="0"/>
          <w:marBottom w:val="0"/>
          <w:divBdr>
            <w:top w:val="none" w:sz="0" w:space="0" w:color="auto"/>
            <w:left w:val="none" w:sz="0" w:space="0" w:color="auto"/>
            <w:bottom w:val="none" w:sz="0" w:space="0" w:color="auto"/>
            <w:right w:val="none" w:sz="0" w:space="0" w:color="auto"/>
          </w:divBdr>
        </w:div>
        <w:div w:id="728648756">
          <w:marLeft w:val="640"/>
          <w:marRight w:val="0"/>
          <w:marTop w:val="0"/>
          <w:marBottom w:val="0"/>
          <w:divBdr>
            <w:top w:val="none" w:sz="0" w:space="0" w:color="auto"/>
            <w:left w:val="none" w:sz="0" w:space="0" w:color="auto"/>
            <w:bottom w:val="none" w:sz="0" w:space="0" w:color="auto"/>
            <w:right w:val="none" w:sz="0" w:space="0" w:color="auto"/>
          </w:divBdr>
        </w:div>
        <w:div w:id="377125793">
          <w:marLeft w:val="640"/>
          <w:marRight w:val="0"/>
          <w:marTop w:val="0"/>
          <w:marBottom w:val="0"/>
          <w:divBdr>
            <w:top w:val="none" w:sz="0" w:space="0" w:color="auto"/>
            <w:left w:val="none" w:sz="0" w:space="0" w:color="auto"/>
            <w:bottom w:val="none" w:sz="0" w:space="0" w:color="auto"/>
            <w:right w:val="none" w:sz="0" w:space="0" w:color="auto"/>
          </w:divBdr>
        </w:div>
        <w:div w:id="2028166150">
          <w:marLeft w:val="640"/>
          <w:marRight w:val="0"/>
          <w:marTop w:val="0"/>
          <w:marBottom w:val="0"/>
          <w:divBdr>
            <w:top w:val="none" w:sz="0" w:space="0" w:color="auto"/>
            <w:left w:val="none" w:sz="0" w:space="0" w:color="auto"/>
            <w:bottom w:val="none" w:sz="0" w:space="0" w:color="auto"/>
            <w:right w:val="none" w:sz="0" w:space="0" w:color="auto"/>
          </w:divBdr>
        </w:div>
        <w:div w:id="96869396">
          <w:marLeft w:val="640"/>
          <w:marRight w:val="0"/>
          <w:marTop w:val="0"/>
          <w:marBottom w:val="0"/>
          <w:divBdr>
            <w:top w:val="none" w:sz="0" w:space="0" w:color="auto"/>
            <w:left w:val="none" w:sz="0" w:space="0" w:color="auto"/>
            <w:bottom w:val="none" w:sz="0" w:space="0" w:color="auto"/>
            <w:right w:val="none" w:sz="0" w:space="0" w:color="auto"/>
          </w:divBdr>
        </w:div>
        <w:div w:id="696976151">
          <w:marLeft w:val="640"/>
          <w:marRight w:val="0"/>
          <w:marTop w:val="0"/>
          <w:marBottom w:val="0"/>
          <w:divBdr>
            <w:top w:val="none" w:sz="0" w:space="0" w:color="auto"/>
            <w:left w:val="none" w:sz="0" w:space="0" w:color="auto"/>
            <w:bottom w:val="none" w:sz="0" w:space="0" w:color="auto"/>
            <w:right w:val="none" w:sz="0" w:space="0" w:color="auto"/>
          </w:divBdr>
        </w:div>
        <w:div w:id="96216848">
          <w:marLeft w:val="640"/>
          <w:marRight w:val="0"/>
          <w:marTop w:val="0"/>
          <w:marBottom w:val="0"/>
          <w:divBdr>
            <w:top w:val="none" w:sz="0" w:space="0" w:color="auto"/>
            <w:left w:val="none" w:sz="0" w:space="0" w:color="auto"/>
            <w:bottom w:val="none" w:sz="0" w:space="0" w:color="auto"/>
            <w:right w:val="none" w:sz="0" w:space="0" w:color="auto"/>
          </w:divBdr>
        </w:div>
        <w:div w:id="874926754">
          <w:marLeft w:val="640"/>
          <w:marRight w:val="0"/>
          <w:marTop w:val="0"/>
          <w:marBottom w:val="0"/>
          <w:divBdr>
            <w:top w:val="none" w:sz="0" w:space="0" w:color="auto"/>
            <w:left w:val="none" w:sz="0" w:space="0" w:color="auto"/>
            <w:bottom w:val="none" w:sz="0" w:space="0" w:color="auto"/>
            <w:right w:val="none" w:sz="0" w:space="0" w:color="auto"/>
          </w:divBdr>
        </w:div>
        <w:div w:id="751201381">
          <w:marLeft w:val="640"/>
          <w:marRight w:val="0"/>
          <w:marTop w:val="0"/>
          <w:marBottom w:val="0"/>
          <w:divBdr>
            <w:top w:val="none" w:sz="0" w:space="0" w:color="auto"/>
            <w:left w:val="none" w:sz="0" w:space="0" w:color="auto"/>
            <w:bottom w:val="none" w:sz="0" w:space="0" w:color="auto"/>
            <w:right w:val="none" w:sz="0" w:space="0" w:color="auto"/>
          </w:divBdr>
        </w:div>
        <w:div w:id="1987932942">
          <w:marLeft w:val="640"/>
          <w:marRight w:val="0"/>
          <w:marTop w:val="0"/>
          <w:marBottom w:val="0"/>
          <w:divBdr>
            <w:top w:val="none" w:sz="0" w:space="0" w:color="auto"/>
            <w:left w:val="none" w:sz="0" w:space="0" w:color="auto"/>
            <w:bottom w:val="none" w:sz="0" w:space="0" w:color="auto"/>
            <w:right w:val="none" w:sz="0" w:space="0" w:color="auto"/>
          </w:divBdr>
        </w:div>
        <w:div w:id="273024941">
          <w:marLeft w:val="640"/>
          <w:marRight w:val="0"/>
          <w:marTop w:val="0"/>
          <w:marBottom w:val="0"/>
          <w:divBdr>
            <w:top w:val="none" w:sz="0" w:space="0" w:color="auto"/>
            <w:left w:val="none" w:sz="0" w:space="0" w:color="auto"/>
            <w:bottom w:val="none" w:sz="0" w:space="0" w:color="auto"/>
            <w:right w:val="none" w:sz="0" w:space="0" w:color="auto"/>
          </w:divBdr>
        </w:div>
        <w:div w:id="219903465">
          <w:marLeft w:val="640"/>
          <w:marRight w:val="0"/>
          <w:marTop w:val="0"/>
          <w:marBottom w:val="0"/>
          <w:divBdr>
            <w:top w:val="none" w:sz="0" w:space="0" w:color="auto"/>
            <w:left w:val="none" w:sz="0" w:space="0" w:color="auto"/>
            <w:bottom w:val="none" w:sz="0" w:space="0" w:color="auto"/>
            <w:right w:val="none" w:sz="0" w:space="0" w:color="auto"/>
          </w:divBdr>
        </w:div>
        <w:div w:id="367685864">
          <w:marLeft w:val="640"/>
          <w:marRight w:val="0"/>
          <w:marTop w:val="0"/>
          <w:marBottom w:val="0"/>
          <w:divBdr>
            <w:top w:val="none" w:sz="0" w:space="0" w:color="auto"/>
            <w:left w:val="none" w:sz="0" w:space="0" w:color="auto"/>
            <w:bottom w:val="none" w:sz="0" w:space="0" w:color="auto"/>
            <w:right w:val="none" w:sz="0" w:space="0" w:color="auto"/>
          </w:divBdr>
        </w:div>
        <w:div w:id="512914445">
          <w:marLeft w:val="640"/>
          <w:marRight w:val="0"/>
          <w:marTop w:val="0"/>
          <w:marBottom w:val="0"/>
          <w:divBdr>
            <w:top w:val="none" w:sz="0" w:space="0" w:color="auto"/>
            <w:left w:val="none" w:sz="0" w:space="0" w:color="auto"/>
            <w:bottom w:val="none" w:sz="0" w:space="0" w:color="auto"/>
            <w:right w:val="none" w:sz="0" w:space="0" w:color="auto"/>
          </w:divBdr>
        </w:div>
        <w:div w:id="1042637654">
          <w:marLeft w:val="640"/>
          <w:marRight w:val="0"/>
          <w:marTop w:val="0"/>
          <w:marBottom w:val="0"/>
          <w:divBdr>
            <w:top w:val="none" w:sz="0" w:space="0" w:color="auto"/>
            <w:left w:val="none" w:sz="0" w:space="0" w:color="auto"/>
            <w:bottom w:val="none" w:sz="0" w:space="0" w:color="auto"/>
            <w:right w:val="none" w:sz="0" w:space="0" w:color="auto"/>
          </w:divBdr>
        </w:div>
        <w:div w:id="1995988763">
          <w:marLeft w:val="640"/>
          <w:marRight w:val="0"/>
          <w:marTop w:val="0"/>
          <w:marBottom w:val="0"/>
          <w:divBdr>
            <w:top w:val="none" w:sz="0" w:space="0" w:color="auto"/>
            <w:left w:val="none" w:sz="0" w:space="0" w:color="auto"/>
            <w:bottom w:val="none" w:sz="0" w:space="0" w:color="auto"/>
            <w:right w:val="none" w:sz="0" w:space="0" w:color="auto"/>
          </w:divBdr>
        </w:div>
        <w:div w:id="758990231">
          <w:marLeft w:val="640"/>
          <w:marRight w:val="0"/>
          <w:marTop w:val="0"/>
          <w:marBottom w:val="0"/>
          <w:divBdr>
            <w:top w:val="none" w:sz="0" w:space="0" w:color="auto"/>
            <w:left w:val="none" w:sz="0" w:space="0" w:color="auto"/>
            <w:bottom w:val="none" w:sz="0" w:space="0" w:color="auto"/>
            <w:right w:val="none" w:sz="0" w:space="0" w:color="auto"/>
          </w:divBdr>
        </w:div>
        <w:div w:id="1184245114">
          <w:marLeft w:val="640"/>
          <w:marRight w:val="0"/>
          <w:marTop w:val="0"/>
          <w:marBottom w:val="0"/>
          <w:divBdr>
            <w:top w:val="none" w:sz="0" w:space="0" w:color="auto"/>
            <w:left w:val="none" w:sz="0" w:space="0" w:color="auto"/>
            <w:bottom w:val="none" w:sz="0" w:space="0" w:color="auto"/>
            <w:right w:val="none" w:sz="0" w:space="0" w:color="auto"/>
          </w:divBdr>
        </w:div>
        <w:div w:id="1252393459">
          <w:marLeft w:val="640"/>
          <w:marRight w:val="0"/>
          <w:marTop w:val="0"/>
          <w:marBottom w:val="0"/>
          <w:divBdr>
            <w:top w:val="none" w:sz="0" w:space="0" w:color="auto"/>
            <w:left w:val="none" w:sz="0" w:space="0" w:color="auto"/>
            <w:bottom w:val="none" w:sz="0" w:space="0" w:color="auto"/>
            <w:right w:val="none" w:sz="0" w:space="0" w:color="auto"/>
          </w:divBdr>
        </w:div>
        <w:div w:id="1468667887">
          <w:marLeft w:val="640"/>
          <w:marRight w:val="0"/>
          <w:marTop w:val="0"/>
          <w:marBottom w:val="0"/>
          <w:divBdr>
            <w:top w:val="none" w:sz="0" w:space="0" w:color="auto"/>
            <w:left w:val="none" w:sz="0" w:space="0" w:color="auto"/>
            <w:bottom w:val="none" w:sz="0" w:space="0" w:color="auto"/>
            <w:right w:val="none" w:sz="0" w:space="0" w:color="auto"/>
          </w:divBdr>
        </w:div>
        <w:div w:id="1178540880">
          <w:marLeft w:val="640"/>
          <w:marRight w:val="0"/>
          <w:marTop w:val="0"/>
          <w:marBottom w:val="0"/>
          <w:divBdr>
            <w:top w:val="none" w:sz="0" w:space="0" w:color="auto"/>
            <w:left w:val="none" w:sz="0" w:space="0" w:color="auto"/>
            <w:bottom w:val="none" w:sz="0" w:space="0" w:color="auto"/>
            <w:right w:val="none" w:sz="0" w:space="0" w:color="auto"/>
          </w:divBdr>
        </w:div>
        <w:div w:id="1647272915">
          <w:marLeft w:val="640"/>
          <w:marRight w:val="0"/>
          <w:marTop w:val="0"/>
          <w:marBottom w:val="0"/>
          <w:divBdr>
            <w:top w:val="none" w:sz="0" w:space="0" w:color="auto"/>
            <w:left w:val="none" w:sz="0" w:space="0" w:color="auto"/>
            <w:bottom w:val="none" w:sz="0" w:space="0" w:color="auto"/>
            <w:right w:val="none" w:sz="0" w:space="0" w:color="auto"/>
          </w:divBdr>
        </w:div>
        <w:div w:id="712730965">
          <w:marLeft w:val="640"/>
          <w:marRight w:val="0"/>
          <w:marTop w:val="0"/>
          <w:marBottom w:val="0"/>
          <w:divBdr>
            <w:top w:val="none" w:sz="0" w:space="0" w:color="auto"/>
            <w:left w:val="none" w:sz="0" w:space="0" w:color="auto"/>
            <w:bottom w:val="none" w:sz="0" w:space="0" w:color="auto"/>
            <w:right w:val="none" w:sz="0" w:space="0" w:color="auto"/>
          </w:divBdr>
        </w:div>
        <w:div w:id="55789306">
          <w:marLeft w:val="640"/>
          <w:marRight w:val="0"/>
          <w:marTop w:val="0"/>
          <w:marBottom w:val="0"/>
          <w:divBdr>
            <w:top w:val="none" w:sz="0" w:space="0" w:color="auto"/>
            <w:left w:val="none" w:sz="0" w:space="0" w:color="auto"/>
            <w:bottom w:val="none" w:sz="0" w:space="0" w:color="auto"/>
            <w:right w:val="none" w:sz="0" w:space="0" w:color="auto"/>
          </w:divBdr>
        </w:div>
        <w:div w:id="1906598231">
          <w:marLeft w:val="640"/>
          <w:marRight w:val="0"/>
          <w:marTop w:val="0"/>
          <w:marBottom w:val="0"/>
          <w:divBdr>
            <w:top w:val="none" w:sz="0" w:space="0" w:color="auto"/>
            <w:left w:val="none" w:sz="0" w:space="0" w:color="auto"/>
            <w:bottom w:val="none" w:sz="0" w:space="0" w:color="auto"/>
            <w:right w:val="none" w:sz="0" w:space="0" w:color="auto"/>
          </w:divBdr>
        </w:div>
        <w:div w:id="2077239191">
          <w:marLeft w:val="640"/>
          <w:marRight w:val="0"/>
          <w:marTop w:val="0"/>
          <w:marBottom w:val="0"/>
          <w:divBdr>
            <w:top w:val="none" w:sz="0" w:space="0" w:color="auto"/>
            <w:left w:val="none" w:sz="0" w:space="0" w:color="auto"/>
            <w:bottom w:val="none" w:sz="0" w:space="0" w:color="auto"/>
            <w:right w:val="none" w:sz="0" w:space="0" w:color="auto"/>
          </w:divBdr>
        </w:div>
        <w:div w:id="1468890973">
          <w:marLeft w:val="640"/>
          <w:marRight w:val="0"/>
          <w:marTop w:val="0"/>
          <w:marBottom w:val="0"/>
          <w:divBdr>
            <w:top w:val="none" w:sz="0" w:space="0" w:color="auto"/>
            <w:left w:val="none" w:sz="0" w:space="0" w:color="auto"/>
            <w:bottom w:val="none" w:sz="0" w:space="0" w:color="auto"/>
            <w:right w:val="none" w:sz="0" w:space="0" w:color="auto"/>
          </w:divBdr>
        </w:div>
        <w:div w:id="1217354994">
          <w:marLeft w:val="640"/>
          <w:marRight w:val="0"/>
          <w:marTop w:val="0"/>
          <w:marBottom w:val="0"/>
          <w:divBdr>
            <w:top w:val="none" w:sz="0" w:space="0" w:color="auto"/>
            <w:left w:val="none" w:sz="0" w:space="0" w:color="auto"/>
            <w:bottom w:val="none" w:sz="0" w:space="0" w:color="auto"/>
            <w:right w:val="none" w:sz="0" w:space="0" w:color="auto"/>
          </w:divBdr>
        </w:div>
        <w:div w:id="1162501291">
          <w:marLeft w:val="640"/>
          <w:marRight w:val="0"/>
          <w:marTop w:val="0"/>
          <w:marBottom w:val="0"/>
          <w:divBdr>
            <w:top w:val="none" w:sz="0" w:space="0" w:color="auto"/>
            <w:left w:val="none" w:sz="0" w:space="0" w:color="auto"/>
            <w:bottom w:val="none" w:sz="0" w:space="0" w:color="auto"/>
            <w:right w:val="none" w:sz="0" w:space="0" w:color="auto"/>
          </w:divBdr>
        </w:div>
        <w:div w:id="786697100">
          <w:marLeft w:val="640"/>
          <w:marRight w:val="0"/>
          <w:marTop w:val="0"/>
          <w:marBottom w:val="0"/>
          <w:divBdr>
            <w:top w:val="none" w:sz="0" w:space="0" w:color="auto"/>
            <w:left w:val="none" w:sz="0" w:space="0" w:color="auto"/>
            <w:bottom w:val="none" w:sz="0" w:space="0" w:color="auto"/>
            <w:right w:val="none" w:sz="0" w:space="0" w:color="auto"/>
          </w:divBdr>
        </w:div>
        <w:div w:id="329063041">
          <w:marLeft w:val="640"/>
          <w:marRight w:val="0"/>
          <w:marTop w:val="0"/>
          <w:marBottom w:val="0"/>
          <w:divBdr>
            <w:top w:val="none" w:sz="0" w:space="0" w:color="auto"/>
            <w:left w:val="none" w:sz="0" w:space="0" w:color="auto"/>
            <w:bottom w:val="none" w:sz="0" w:space="0" w:color="auto"/>
            <w:right w:val="none" w:sz="0" w:space="0" w:color="auto"/>
          </w:divBdr>
        </w:div>
        <w:div w:id="1150174581">
          <w:marLeft w:val="640"/>
          <w:marRight w:val="0"/>
          <w:marTop w:val="0"/>
          <w:marBottom w:val="0"/>
          <w:divBdr>
            <w:top w:val="none" w:sz="0" w:space="0" w:color="auto"/>
            <w:left w:val="none" w:sz="0" w:space="0" w:color="auto"/>
            <w:bottom w:val="none" w:sz="0" w:space="0" w:color="auto"/>
            <w:right w:val="none" w:sz="0" w:space="0" w:color="auto"/>
          </w:divBdr>
        </w:div>
        <w:div w:id="1018235098">
          <w:marLeft w:val="640"/>
          <w:marRight w:val="0"/>
          <w:marTop w:val="0"/>
          <w:marBottom w:val="0"/>
          <w:divBdr>
            <w:top w:val="none" w:sz="0" w:space="0" w:color="auto"/>
            <w:left w:val="none" w:sz="0" w:space="0" w:color="auto"/>
            <w:bottom w:val="none" w:sz="0" w:space="0" w:color="auto"/>
            <w:right w:val="none" w:sz="0" w:space="0" w:color="auto"/>
          </w:divBdr>
        </w:div>
        <w:div w:id="777407328">
          <w:marLeft w:val="640"/>
          <w:marRight w:val="0"/>
          <w:marTop w:val="0"/>
          <w:marBottom w:val="0"/>
          <w:divBdr>
            <w:top w:val="none" w:sz="0" w:space="0" w:color="auto"/>
            <w:left w:val="none" w:sz="0" w:space="0" w:color="auto"/>
            <w:bottom w:val="none" w:sz="0" w:space="0" w:color="auto"/>
            <w:right w:val="none" w:sz="0" w:space="0" w:color="auto"/>
          </w:divBdr>
        </w:div>
        <w:div w:id="1344824991">
          <w:marLeft w:val="640"/>
          <w:marRight w:val="0"/>
          <w:marTop w:val="0"/>
          <w:marBottom w:val="0"/>
          <w:divBdr>
            <w:top w:val="none" w:sz="0" w:space="0" w:color="auto"/>
            <w:left w:val="none" w:sz="0" w:space="0" w:color="auto"/>
            <w:bottom w:val="none" w:sz="0" w:space="0" w:color="auto"/>
            <w:right w:val="none" w:sz="0" w:space="0" w:color="auto"/>
          </w:divBdr>
        </w:div>
        <w:div w:id="53818242">
          <w:marLeft w:val="640"/>
          <w:marRight w:val="0"/>
          <w:marTop w:val="0"/>
          <w:marBottom w:val="0"/>
          <w:divBdr>
            <w:top w:val="none" w:sz="0" w:space="0" w:color="auto"/>
            <w:left w:val="none" w:sz="0" w:space="0" w:color="auto"/>
            <w:bottom w:val="none" w:sz="0" w:space="0" w:color="auto"/>
            <w:right w:val="none" w:sz="0" w:space="0" w:color="auto"/>
          </w:divBdr>
        </w:div>
        <w:div w:id="204560036">
          <w:marLeft w:val="640"/>
          <w:marRight w:val="0"/>
          <w:marTop w:val="0"/>
          <w:marBottom w:val="0"/>
          <w:divBdr>
            <w:top w:val="none" w:sz="0" w:space="0" w:color="auto"/>
            <w:left w:val="none" w:sz="0" w:space="0" w:color="auto"/>
            <w:bottom w:val="none" w:sz="0" w:space="0" w:color="auto"/>
            <w:right w:val="none" w:sz="0" w:space="0" w:color="auto"/>
          </w:divBdr>
        </w:div>
        <w:div w:id="1649240060">
          <w:marLeft w:val="640"/>
          <w:marRight w:val="0"/>
          <w:marTop w:val="0"/>
          <w:marBottom w:val="0"/>
          <w:divBdr>
            <w:top w:val="none" w:sz="0" w:space="0" w:color="auto"/>
            <w:left w:val="none" w:sz="0" w:space="0" w:color="auto"/>
            <w:bottom w:val="none" w:sz="0" w:space="0" w:color="auto"/>
            <w:right w:val="none" w:sz="0" w:space="0" w:color="auto"/>
          </w:divBdr>
        </w:div>
        <w:div w:id="1267928092">
          <w:marLeft w:val="640"/>
          <w:marRight w:val="0"/>
          <w:marTop w:val="0"/>
          <w:marBottom w:val="0"/>
          <w:divBdr>
            <w:top w:val="none" w:sz="0" w:space="0" w:color="auto"/>
            <w:left w:val="none" w:sz="0" w:space="0" w:color="auto"/>
            <w:bottom w:val="none" w:sz="0" w:space="0" w:color="auto"/>
            <w:right w:val="none" w:sz="0" w:space="0" w:color="auto"/>
          </w:divBdr>
        </w:div>
        <w:div w:id="588663287">
          <w:marLeft w:val="640"/>
          <w:marRight w:val="0"/>
          <w:marTop w:val="0"/>
          <w:marBottom w:val="0"/>
          <w:divBdr>
            <w:top w:val="none" w:sz="0" w:space="0" w:color="auto"/>
            <w:left w:val="none" w:sz="0" w:space="0" w:color="auto"/>
            <w:bottom w:val="none" w:sz="0" w:space="0" w:color="auto"/>
            <w:right w:val="none" w:sz="0" w:space="0" w:color="auto"/>
          </w:divBdr>
        </w:div>
        <w:div w:id="874076043">
          <w:marLeft w:val="640"/>
          <w:marRight w:val="0"/>
          <w:marTop w:val="0"/>
          <w:marBottom w:val="0"/>
          <w:divBdr>
            <w:top w:val="none" w:sz="0" w:space="0" w:color="auto"/>
            <w:left w:val="none" w:sz="0" w:space="0" w:color="auto"/>
            <w:bottom w:val="none" w:sz="0" w:space="0" w:color="auto"/>
            <w:right w:val="none" w:sz="0" w:space="0" w:color="auto"/>
          </w:divBdr>
        </w:div>
        <w:div w:id="168718200">
          <w:marLeft w:val="640"/>
          <w:marRight w:val="0"/>
          <w:marTop w:val="0"/>
          <w:marBottom w:val="0"/>
          <w:divBdr>
            <w:top w:val="none" w:sz="0" w:space="0" w:color="auto"/>
            <w:left w:val="none" w:sz="0" w:space="0" w:color="auto"/>
            <w:bottom w:val="none" w:sz="0" w:space="0" w:color="auto"/>
            <w:right w:val="none" w:sz="0" w:space="0" w:color="auto"/>
          </w:divBdr>
        </w:div>
        <w:div w:id="74478258">
          <w:marLeft w:val="640"/>
          <w:marRight w:val="0"/>
          <w:marTop w:val="0"/>
          <w:marBottom w:val="0"/>
          <w:divBdr>
            <w:top w:val="none" w:sz="0" w:space="0" w:color="auto"/>
            <w:left w:val="none" w:sz="0" w:space="0" w:color="auto"/>
            <w:bottom w:val="none" w:sz="0" w:space="0" w:color="auto"/>
            <w:right w:val="none" w:sz="0" w:space="0" w:color="auto"/>
          </w:divBdr>
        </w:div>
        <w:div w:id="1026101112">
          <w:marLeft w:val="640"/>
          <w:marRight w:val="0"/>
          <w:marTop w:val="0"/>
          <w:marBottom w:val="0"/>
          <w:divBdr>
            <w:top w:val="none" w:sz="0" w:space="0" w:color="auto"/>
            <w:left w:val="none" w:sz="0" w:space="0" w:color="auto"/>
            <w:bottom w:val="none" w:sz="0" w:space="0" w:color="auto"/>
            <w:right w:val="none" w:sz="0" w:space="0" w:color="auto"/>
          </w:divBdr>
        </w:div>
        <w:div w:id="1883862181">
          <w:marLeft w:val="640"/>
          <w:marRight w:val="0"/>
          <w:marTop w:val="0"/>
          <w:marBottom w:val="0"/>
          <w:divBdr>
            <w:top w:val="none" w:sz="0" w:space="0" w:color="auto"/>
            <w:left w:val="none" w:sz="0" w:space="0" w:color="auto"/>
            <w:bottom w:val="none" w:sz="0" w:space="0" w:color="auto"/>
            <w:right w:val="none" w:sz="0" w:space="0" w:color="auto"/>
          </w:divBdr>
        </w:div>
        <w:div w:id="95834069">
          <w:marLeft w:val="640"/>
          <w:marRight w:val="0"/>
          <w:marTop w:val="0"/>
          <w:marBottom w:val="0"/>
          <w:divBdr>
            <w:top w:val="none" w:sz="0" w:space="0" w:color="auto"/>
            <w:left w:val="none" w:sz="0" w:space="0" w:color="auto"/>
            <w:bottom w:val="none" w:sz="0" w:space="0" w:color="auto"/>
            <w:right w:val="none" w:sz="0" w:space="0" w:color="auto"/>
          </w:divBdr>
        </w:div>
        <w:div w:id="1084305043">
          <w:marLeft w:val="640"/>
          <w:marRight w:val="0"/>
          <w:marTop w:val="0"/>
          <w:marBottom w:val="0"/>
          <w:divBdr>
            <w:top w:val="none" w:sz="0" w:space="0" w:color="auto"/>
            <w:left w:val="none" w:sz="0" w:space="0" w:color="auto"/>
            <w:bottom w:val="none" w:sz="0" w:space="0" w:color="auto"/>
            <w:right w:val="none" w:sz="0" w:space="0" w:color="auto"/>
          </w:divBdr>
        </w:div>
        <w:div w:id="1601331282">
          <w:marLeft w:val="640"/>
          <w:marRight w:val="0"/>
          <w:marTop w:val="0"/>
          <w:marBottom w:val="0"/>
          <w:divBdr>
            <w:top w:val="none" w:sz="0" w:space="0" w:color="auto"/>
            <w:left w:val="none" w:sz="0" w:space="0" w:color="auto"/>
            <w:bottom w:val="none" w:sz="0" w:space="0" w:color="auto"/>
            <w:right w:val="none" w:sz="0" w:space="0" w:color="auto"/>
          </w:divBdr>
        </w:div>
        <w:div w:id="1597714882">
          <w:marLeft w:val="640"/>
          <w:marRight w:val="0"/>
          <w:marTop w:val="0"/>
          <w:marBottom w:val="0"/>
          <w:divBdr>
            <w:top w:val="none" w:sz="0" w:space="0" w:color="auto"/>
            <w:left w:val="none" w:sz="0" w:space="0" w:color="auto"/>
            <w:bottom w:val="none" w:sz="0" w:space="0" w:color="auto"/>
            <w:right w:val="none" w:sz="0" w:space="0" w:color="auto"/>
          </w:divBdr>
        </w:div>
        <w:div w:id="1702852781">
          <w:marLeft w:val="640"/>
          <w:marRight w:val="0"/>
          <w:marTop w:val="0"/>
          <w:marBottom w:val="0"/>
          <w:divBdr>
            <w:top w:val="none" w:sz="0" w:space="0" w:color="auto"/>
            <w:left w:val="none" w:sz="0" w:space="0" w:color="auto"/>
            <w:bottom w:val="none" w:sz="0" w:space="0" w:color="auto"/>
            <w:right w:val="none" w:sz="0" w:space="0" w:color="auto"/>
          </w:divBdr>
        </w:div>
        <w:div w:id="1085342347">
          <w:marLeft w:val="640"/>
          <w:marRight w:val="0"/>
          <w:marTop w:val="0"/>
          <w:marBottom w:val="0"/>
          <w:divBdr>
            <w:top w:val="none" w:sz="0" w:space="0" w:color="auto"/>
            <w:left w:val="none" w:sz="0" w:space="0" w:color="auto"/>
            <w:bottom w:val="none" w:sz="0" w:space="0" w:color="auto"/>
            <w:right w:val="none" w:sz="0" w:space="0" w:color="auto"/>
          </w:divBdr>
        </w:div>
        <w:div w:id="223302908">
          <w:marLeft w:val="640"/>
          <w:marRight w:val="0"/>
          <w:marTop w:val="0"/>
          <w:marBottom w:val="0"/>
          <w:divBdr>
            <w:top w:val="none" w:sz="0" w:space="0" w:color="auto"/>
            <w:left w:val="none" w:sz="0" w:space="0" w:color="auto"/>
            <w:bottom w:val="none" w:sz="0" w:space="0" w:color="auto"/>
            <w:right w:val="none" w:sz="0" w:space="0" w:color="auto"/>
          </w:divBdr>
        </w:div>
        <w:div w:id="2013138378">
          <w:marLeft w:val="640"/>
          <w:marRight w:val="0"/>
          <w:marTop w:val="0"/>
          <w:marBottom w:val="0"/>
          <w:divBdr>
            <w:top w:val="none" w:sz="0" w:space="0" w:color="auto"/>
            <w:left w:val="none" w:sz="0" w:space="0" w:color="auto"/>
            <w:bottom w:val="none" w:sz="0" w:space="0" w:color="auto"/>
            <w:right w:val="none" w:sz="0" w:space="0" w:color="auto"/>
          </w:divBdr>
        </w:div>
        <w:div w:id="2060278447">
          <w:marLeft w:val="640"/>
          <w:marRight w:val="0"/>
          <w:marTop w:val="0"/>
          <w:marBottom w:val="0"/>
          <w:divBdr>
            <w:top w:val="none" w:sz="0" w:space="0" w:color="auto"/>
            <w:left w:val="none" w:sz="0" w:space="0" w:color="auto"/>
            <w:bottom w:val="none" w:sz="0" w:space="0" w:color="auto"/>
            <w:right w:val="none" w:sz="0" w:space="0" w:color="auto"/>
          </w:divBdr>
        </w:div>
        <w:div w:id="417748961">
          <w:marLeft w:val="640"/>
          <w:marRight w:val="0"/>
          <w:marTop w:val="0"/>
          <w:marBottom w:val="0"/>
          <w:divBdr>
            <w:top w:val="none" w:sz="0" w:space="0" w:color="auto"/>
            <w:left w:val="none" w:sz="0" w:space="0" w:color="auto"/>
            <w:bottom w:val="none" w:sz="0" w:space="0" w:color="auto"/>
            <w:right w:val="none" w:sz="0" w:space="0" w:color="auto"/>
          </w:divBdr>
        </w:div>
        <w:div w:id="2041123898">
          <w:marLeft w:val="640"/>
          <w:marRight w:val="0"/>
          <w:marTop w:val="0"/>
          <w:marBottom w:val="0"/>
          <w:divBdr>
            <w:top w:val="none" w:sz="0" w:space="0" w:color="auto"/>
            <w:left w:val="none" w:sz="0" w:space="0" w:color="auto"/>
            <w:bottom w:val="none" w:sz="0" w:space="0" w:color="auto"/>
            <w:right w:val="none" w:sz="0" w:space="0" w:color="auto"/>
          </w:divBdr>
        </w:div>
        <w:div w:id="2011444379">
          <w:marLeft w:val="640"/>
          <w:marRight w:val="0"/>
          <w:marTop w:val="0"/>
          <w:marBottom w:val="0"/>
          <w:divBdr>
            <w:top w:val="none" w:sz="0" w:space="0" w:color="auto"/>
            <w:left w:val="none" w:sz="0" w:space="0" w:color="auto"/>
            <w:bottom w:val="none" w:sz="0" w:space="0" w:color="auto"/>
            <w:right w:val="none" w:sz="0" w:space="0" w:color="auto"/>
          </w:divBdr>
        </w:div>
        <w:div w:id="727151408">
          <w:marLeft w:val="640"/>
          <w:marRight w:val="0"/>
          <w:marTop w:val="0"/>
          <w:marBottom w:val="0"/>
          <w:divBdr>
            <w:top w:val="none" w:sz="0" w:space="0" w:color="auto"/>
            <w:left w:val="none" w:sz="0" w:space="0" w:color="auto"/>
            <w:bottom w:val="none" w:sz="0" w:space="0" w:color="auto"/>
            <w:right w:val="none" w:sz="0" w:space="0" w:color="auto"/>
          </w:divBdr>
        </w:div>
        <w:div w:id="694770800">
          <w:marLeft w:val="640"/>
          <w:marRight w:val="0"/>
          <w:marTop w:val="0"/>
          <w:marBottom w:val="0"/>
          <w:divBdr>
            <w:top w:val="none" w:sz="0" w:space="0" w:color="auto"/>
            <w:left w:val="none" w:sz="0" w:space="0" w:color="auto"/>
            <w:bottom w:val="none" w:sz="0" w:space="0" w:color="auto"/>
            <w:right w:val="none" w:sz="0" w:space="0" w:color="auto"/>
          </w:divBdr>
        </w:div>
        <w:div w:id="1419399390">
          <w:marLeft w:val="640"/>
          <w:marRight w:val="0"/>
          <w:marTop w:val="0"/>
          <w:marBottom w:val="0"/>
          <w:divBdr>
            <w:top w:val="none" w:sz="0" w:space="0" w:color="auto"/>
            <w:left w:val="none" w:sz="0" w:space="0" w:color="auto"/>
            <w:bottom w:val="none" w:sz="0" w:space="0" w:color="auto"/>
            <w:right w:val="none" w:sz="0" w:space="0" w:color="auto"/>
          </w:divBdr>
        </w:div>
      </w:divsChild>
    </w:div>
    <w:div w:id="1758557203">
      <w:bodyDiv w:val="1"/>
      <w:marLeft w:val="0"/>
      <w:marRight w:val="0"/>
      <w:marTop w:val="0"/>
      <w:marBottom w:val="0"/>
      <w:divBdr>
        <w:top w:val="none" w:sz="0" w:space="0" w:color="auto"/>
        <w:left w:val="none" w:sz="0" w:space="0" w:color="auto"/>
        <w:bottom w:val="none" w:sz="0" w:space="0" w:color="auto"/>
        <w:right w:val="none" w:sz="0" w:space="0" w:color="auto"/>
      </w:divBdr>
      <w:divsChild>
        <w:div w:id="57749155">
          <w:marLeft w:val="640"/>
          <w:marRight w:val="0"/>
          <w:marTop w:val="0"/>
          <w:marBottom w:val="0"/>
          <w:divBdr>
            <w:top w:val="none" w:sz="0" w:space="0" w:color="auto"/>
            <w:left w:val="none" w:sz="0" w:space="0" w:color="auto"/>
            <w:bottom w:val="none" w:sz="0" w:space="0" w:color="auto"/>
            <w:right w:val="none" w:sz="0" w:space="0" w:color="auto"/>
          </w:divBdr>
        </w:div>
        <w:div w:id="163059783">
          <w:marLeft w:val="640"/>
          <w:marRight w:val="0"/>
          <w:marTop w:val="0"/>
          <w:marBottom w:val="0"/>
          <w:divBdr>
            <w:top w:val="none" w:sz="0" w:space="0" w:color="auto"/>
            <w:left w:val="none" w:sz="0" w:space="0" w:color="auto"/>
            <w:bottom w:val="none" w:sz="0" w:space="0" w:color="auto"/>
            <w:right w:val="none" w:sz="0" w:space="0" w:color="auto"/>
          </w:divBdr>
        </w:div>
        <w:div w:id="165243355">
          <w:marLeft w:val="640"/>
          <w:marRight w:val="0"/>
          <w:marTop w:val="0"/>
          <w:marBottom w:val="0"/>
          <w:divBdr>
            <w:top w:val="none" w:sz="0" w:space="0" w:color="auto"/>
            <w:left w:val="none" w:sz="0" w:space="0" w:color="auto"/>
            <w:bottom w:val="none" w:sz="0" w:space="0" w:color="auto"/>
            <w:right w:val="none" w:sz="0" w:space="0" w:color="auto"/>
          </w:divBdr>
        </w:div>
        <w:div w:id="184173919">
          <w:marLeft w:val="640"/>
          <w:marRight w:val="0"/>
          <w:marTop w:val="0"/>
          <w:marBottom w:val="0"/>
          <w:divBdr>
            <w:top w:val="none" w:sz="0" w:space="0" w:color="auto"/>
            <w:left w:val="none" w:sz="0" w:space="0" w:color="auto"/>
            <w:bottom w:val="none" w:sz="0" w:space="0" w:color="auto"/>
            <w:right w:val="none" w:sz="0" w:space="0" w:color="auto"/>
          </w:divBdr>
        </w:div>
        <w:div w:id="210457324">
          <w:marLeft w:val="640"/>
          <w:marRight w:val="0"/>
          <w:marTop w:val="0"/>
          <w:marBottom w:val="0"/>
          <w:divBdr>
            <w:top w:val="none" w:sz="0" w:space="0" w:color="auto"/>
            <w:left w:val="none" w:sz="0" w:space="0" w:color="auto"/>
            <w:bottom w:val="none" w:sz="0" w:space="0" w:color="auto"/>
            <w:right w:val="none" w:sz="0" w:space="0" w:color="auto"/>
          </w:divBdr>
        </w:div>
        <w:div w:id="239413265">
          <w:marLeft w:val="640"/>
          <w:marRight w:val="0"/>
          <w:marTop w:val="0"/>
          <w:marBottom w:val="0"/>
          <w:divBdr>
            <w:top w:val="none" w:sz="0" w:space="0" w:color="auto"/>
            <w:left w:val="none" w:sz="0" w:space="0" w:color="auto"/>
            <w:bottom w:val="none" w:sz="0" w:space="0" w:color="auto"/>
            <w:right w:val="none" w:sz="0" w:space="0" w:color="auto"/>
          </w:divBdr>
        </w:div>
        <w:div w:id="275328980">
          <w:marLeft w:val="640"/>
          <w:marRight w:val="0"/>
          <w:marTop w:val="0"/>
          <w:marBottom w:val="0"/>
          <w:divBdr>
            <w:top w:val="none" w:sz="0" w:space="0" w:color="auto"/>
            <w:left w:val="none" w:sz="0" w:space="0" w:color="auto"/>
            <w:bottom w:val="none" w:sz="0" w:space="0" w:color="auto"/>
            <w:right w:val="none" w:sz="0" w:space="0" w:color="auto"/>
          </w:divBdr>
        </w:div>
        <w:div w:id="282662013">
          <w:marLeft w:val="640"/>
          <w:marRight w:val="0"/>
          <w:marTop w:val="0"/>
          <w:marBottom w:val="0"/>
          <w:divBdr>
            <w:top w:val="none" w:sz="0" w:space="0" w:color="auto"/>
            <w:left w:val="none" w:sz="0" w:space="0" w:color="auto"/>
            <w:bottom w:val="none" w:sz="0" w:space="0" w:color="auto"/>
            <w:right w:val="none" w:sz="0" w:space="0" w:color="auto"/>
          </w:divBdr>
        </w:div>
        <w:div w:id="330724316">
          <w:marLeft w:val="640"/>
          <w:marRight w:val="0"/>
          <w:marTop w:val="0"/>
          <w:marBottom w:val="0"/>
          <w:divBdr>
            <w:top w:val="none" w:sz="0" w:space="0" w:color="auto"/>
            <w:left w:val="none" w:sz="0" w:space="0" w:color="auto"/>
            <w:bottom w:val="none" w:sz="0" w:space="0" w:color="auto"/>
            <w:right w:val="none" w:sz="0" w:space="0" w:color="auto"/>
          </w:divBdr>
        </w:div>
        <w:div w:id="332688411">
          <w:marLeft w:val="640"/>
          <w:marRight w:val="0"/>
          <w:marTop w:val="0"/>
          <w:marBottom w:val="0"/>
          <w:divBdr>
            <w:top w:val="none" w:sz="0" w:space="0" w:color="auto"/>
            <w:left w:val="none" w:sz="0" w:space="0" w:color="auto"/>
            <w:bottom w:val="none" w:sz="0" w:space="0" w:color="auto"/>
            <w:right w:val="none" w:sz="0" w:space="0" w:color="auto"/>
          </w:divBdr>
        </w:div>
        <w:div w:id="342249369">
          <w:marLeft w:val="640"/>
          <w:marRight w:val="0"/>
          <w:marTop w:val="0"/>
          <w:marBottom w:val="0"/>
          <w:divBdr>
            <w:top w:val="none" w:sz="0" w:space="0" w:color="auto"/>
            <w:left w:val="none" w:sz="0" w:space="0" w:color="auto"/>
            <w:bottom w:val="none" w:sz="0" w:space="0" w:color="auto"/>
            <w:right w:val="none" w:sz="0" w:space="0" w:color="auto"/>
          </w:divBdr>
        </w:div>
        <w:div w:id="349064102">
          <w:marLeft w:val="640"/>
          <w:marRight w:val="0"/>
          <w:marTop w:val="0"/>
          <w:marBottom w:val="0"/>
          <w:divBdr>
            <w:top w:val="none" w:sz="0" w:space="0" w:color="auto"/>
            <w:left w:val="none" w:sz="0" w:space="0" w:color="auto"/>
            <w:bottom w:val="none" w:sz="0" w:space="0" w:color="auto"/>
            <w:right w:val="none" w:sz="0" w:space="0" w:color="auto"/>
          </w:divBdr>
        </w:div>
        <w:div w:id="375929053">
          <w:marLeft w:val="640"/>
          <w:marRight w:val="0"/>
          <w:marTop w:val="0"/>
          <w:marBottom w:val="0"/>
          <w:divBdr>
            <w:top w:val="none" w:sz="0" w:space="0" w:color="auto"/>
            <w:left w:val="none" w:sz="0" w:space="0" w:color="auto"/>
            <w:bottom w:val="none" w:sz="0" w:space="0" w:color="auto"/>
            <w:right w:val="none" w:sz="0" w:space="0" w:color="auto"/>
          </w:divBdr>
        </w:div>
        <w:div w:id="395706489">
          <w:marLeft w:val="640"/>
          <w:marRight w:val="0"/>
          <w:marTop w:val="0"/>
          <w:marBottom w:val="0"/>
          <w:divBdr>
            <w:top w:val="none" w:sz="0" w:space="0" w:color="auto"/>
            <w:left w:val="none" w:sz="0" w:space="0" w:color="auto"/>
            <w:bottom w:val="none" w:sz="0" w:space="0" w:color="auto"/>
            <w:right w:val="none" w:sz="0" w:space="0" w:color="auto"/>
          </w:divBdr>
        </w:div>
        <w:div w:id="427623119">
          <w:marLeft w:val="640"/>
          <w:marRight w:val="0"/>
          <w:marTop w:val="0"/>
          <w:marBottom w:val="0"/>
          <w:divBdr>
            <w:top w:val="none" w:sz="0" w:space="0" w:color="auto"/>
            <w:left w:val="none" w:sz="0" w:space="0" w:color="auto"/>
            <w:bottom w:val="none" w:sz="0" w:space="0" w:color="auto"/>
            <w:right w:val="none" w:sz="0" w:space="0" w:color="auto"/>
          </w:divBdr>
        </w:div>
        <w:div w:id="436876826">
          <w:marLeft w:val="640"/>
          <w:marRight w:val="0"/>
          <w:marTop w:val="0"/>
          <w:marBottom w:val="0"/>
          <w:divBdr>
            <w:top w:val="none" w:sz="0" w:space="0" w:color="auto"/>
            <w:left w:val="none" w:sz="0" w:space="0" w:color="auto"/>
            <w:bottom w:val="none" w:sz="0" w:space="0" w:color="auto"/>
            <w:right w:val="none" w:sz="0" w:space="0" w:color="auto"/>
          </w:divBdr>
        </w:div>
        <w:div w:id="458645460">
          <w:marLeft w:val="640"/>
          <w:marRight w:val="0"/>
          <w:marTop w:val="0"/>
          <w:marBottom w:val="0"/>
          <w:divBdr>
            <w:top w:val="none" w:sz="0" w:space="0" w:color="auto"/>
            <w:left w:val="none" w:sz="0" w:space="0" w:color="auto"/>
            <w:bottom w:val="none" w:sz="0" w:space="0" w:color="auto"/>
            <w:right w:val="none" w:sz="0" w:space="0" w:color="auto"/>
          </w:divBdr>
        </w:div>
        <w:div w:id="508373250">
          <w:marLeft w:val="640"/>
          <w:marRight w:val="0"/>
          <w:marTop w:val="0"/>
          <w:marBottom w:val="0"/>
          <w:divBdr>
            <w:top w:val="none" w:sz="0" w:space="0" w:color="auto"/>
            <w:left w:val="none" w:sz="0" w:space="0" w:color="auto"/>
            <w:bottom w:val="none" w:sz="0" w:space="0" w:color="auto"/>
            <w:right w:val="none" w:sz="0" w:space="0" w:color="auto"/>
          </w:divBdr>
        </w:div>
        <w:div w:id="540286550">
          <w:marLeft w:val="640"/>
          <w:marRight w:val="0"/>
          <w:marTop w:val="0"/>
          <w:marBottom w:val="0"/>
          <w:divBdr>
            <w:top w:val="none" w:sz="0" w:space="0" w:color="auto"/>
            <w:left w:val="none" w:sz="0" w:space="0" w:color="auto"/>
            <w:bottom w:val="none" w:sz="0" w:space="0" w:color="auto"/>
            <w:right w:val="none" w:sz="0" w:space="0" w:color="auto"/>
          </w:divBdr>
        </w:div>
        <w:div w:id="562981431">
          <w:marLeft w:val="640"/>
          <w:marRight w:val="0"/>
          <w:marTop w:val="0"/>
          <w:marBottom w:val="0"/>
          <w:divBdr>
            <w:top w:val="none" w:sz="0" w:space="0" w:color="auto"/>
            <w:left w:val="none" w:sz="0" w:space="0" w:color="auto"/>
            <w:bottom w:val="none" w:sz="0" w:space="0" w:color="auto"/>
            <w:right w:val="none" w:sz="0" w:space="0" w:color="auto"/>
          </w:divBdr>
        </w:div>
        <w:div w:id="621302175">
          <w:marLeft w:val="640"/>
          <w:marRight w:val="0"/>
          <w:marTop w:val="0"/>
          <w:marBottom w:val="0"/>
          <w:divBdr>
            <w:top w:val="none" w:sz="0" w:space="0" w:color="auto"/>
            <w:left w:val="none" w:sz="0" w:space="0" w:color="auto"/>
            <w:bottom w:val="none" w:sz="0" w:space="0" w:color="auto"/>
            <w:right w:val="none" w:sz="0" w:space="0" w:color="auto"/>
          </w:divBdr>
        </w:div>
        <w:div w:id="651519691">
          <w:marLeft w:val="640"/>
          <w:marRight w:val="0"/>
          <w:marTop w:val="0"/>
          <w:marBottom w:val="0"/>
          <w:divBdr>
            <w:top w:val="none" w:sz="0" w:space="0" w:color="auto"/>
            <w:left w:val="none" w:sz="0" w:space="0" w:color="auto"/>
            <w:bottom w:val="none" w:sz="0" w:space="0" w:color="auto"/>
            <w:right w:val="none" w:sz="0" w:space="0" w:color="auto"/>
          </w:divBdr>
        </w:div>
        <w:div w:id="652877873">
          <w:marLeft w:val="640"/>
          <w:marRight w:val="0"/>
          <w:marTop w:val="0"/>
          <w:marBottom w:val="0"/>
          <w:divBdr>
            <w:top w:val="none" w:sz="0" w:space="0" w:color="auto"/>
            <w:left w:val="none" w:sz="0" w:space="0" w:color="auto"/>
            <w:bottom w:val="none" w:sz="0" w:space="0" w:color="auto"/>
            <w:right w:val="none" w:sz="0" w:space="0" w:color="auto"/>
          </w:divBdr>
        </w:div>
        <w:div w:id="669794787">
          <w:marLeft w:val="640"/>
          <w:marRight w:val="0"/>
          <w:marTop w:val="0"/>
          <w:marBottom w:val="0"/>
          <w:divBdr>
            <w:top w:val="none" w:sz="0" w:space="0" w:color="auto"/>
            <w:left w:val="none" w:sz="0" w:space="0" w:color="auto"/>
            <w:bottom w:val="none" w:sz="0" w:space="0" w:color="auto"/>
            <w:right w:val="none" w:sz="0" w:space="0" w:color="auto"/>
          </w:divBdr>
        </w:div>
        <w:div w:id="672925400">
          <w:marLeft w:val="640"/>
          <w:marRight w:val="0"/>
          <w:marTop w:val="0"/>
          <w:marBottom w:val="0"/>
          <w:divBdr>
            <w:top w:val="none" w:sz="0" w:space="0" w:color="auto"/>
            <w:left w:val="none" w:sz="0" w:space="0" w:color="auto"/>
            <w:bottom w:val="none" w:sz="0" w:space="0" w:color="auto"/>
            <w:right w:val="none" w:sz="0" w:space="0" w:color="auto"/>
          </w:divBdr>
        </w:div>
        <w:div w:id="679509428">
          <w:marLeft w:val="640"/>
          <w:marRight w:val="0"/>
          <w:marTop w:val="0"/>
          <w:marBottom w:val="0"/>
          <w:divBdr>
            <w:top w:val="none" w:sz="0" w:space="0" w:color="auto"/>
            <w:left w:val="none" w:sz="0" w:space="0" w:color="auto"/>
            <w:bottom w:val="none" w:sz="0" w:space="0" w:color="auto"/>
            <w:right w:val="none" w:sz="0" w:space="0" w:color="auto"/>
          </w:divBdr>
        </w:div>
        <w:div w:id="685248961">
          <w:marLeft w:val="640"/>
          <w:marRight w:val="0"/>
          <w:marTop w:val="0"/>
          <w:marBottom w:val="0"/>
          <w:divBdr>
            <w:top w:val="none" w:sz="0" w:space="0" w:color="auto"/>
            <w:left w:val="none" w:sz="0" w:space="0" w:color="auto"/>
            <w:bottom w:val="none" w:sz="0" w:space="0" w:color="auto"/>
            <w:right w:val="none" w:sz="0" w:space="0" w:color="auto"/>
          </w:divBdr>
        </w:div>
        <w:div w:id="735133492">
          <w:marLeft w:val="640"/>
          <w:marRight w:val="0"/>
          <w:marTop w:val="0"/>
          <w:marBottom w:val="0"/>
          <w:divBdr>
            <w:top w:val="none" w:sz="0" w:space="0" w:color="auto"/>
            <w:left w:val="none" w:sz="0" w:space="0" w:color="auto"/>
            <w:bottom w:val="none" w:sz="0" w:space="0" w:color="auto"/>
            <w:right w:val="none" w:sz="0" w:space="0" w:color="auto"/>
          </w:divBdr>
        </w:div>
        <w:div w:id="745886491">
          <w:marLeft w:val="640"/>
          <w:marRight w:val="0"/>
          <w:marTop w:val="0"/>
          <w:marBottom w:val="0"/>
          <w:divBdr>
            <w:top w:val="none" w:sz="0" w:space="0" w:color="auto"/>
            <w:left w:val="none" w:sz="0" w:space="0" w:color="auto"/>
            <w:bottom w:val="none" w:sz="0" w:space="0" w:color="auto"/>
            <w:right w:val="none" w:sz="0" w:space="0" w:color="auto"/>
          </w:divBdr>
        </w:div>
        <w:div w:id="794828576">
          <w:marLeft w:val="640"/>
          <w:marRight w:val="0"/>
          <w:marTop w:val="0"/>
          <w:marBottom w:val="0"/>
          <w:divBdr>
            <w:top w:val="none" w:sz="0" w:space="0" w:color="auto"/>
            <w:left w:val="none" w:sz="0" w:space="0" w:color="auto"/>
            <w:bottom w:val="none" w:sz="0" w:space="0" w:color="auto"/>
            <w:right w:val="none" w:sz="0" w:space="0" w:color="auto"/>
          </w:divBdr>
        </w:div>
        <w:div w:id="804156445">
          <w:marLeft w:val="640"/>
          <w:marRight w:val="0"/>
          <w:marTop w:val="0"/>
          <w:marBottom w:val="0"/>
          <w:divBdr>
            <w:top w:val="none" w:sz="0" w:space="0" w:color="auto"/>
            <w:left w:val="none" w:sz="0" w:space="0" w:color="auto"/>
            <w:bottom w:val="none" w:sz="0" w:space="0" w:color="auto"/>
            <w:right w:val="none" w:sz="0" w:space="0" w:color="auto"/>
          </w:divBdr>
        </w:div>
        <w:div w:id="811410950">
          <w:marLeft w:val="640"/>
          <w:marRight w:val="0"/>
          <w:marTop w:val="0"/>
          <w:marBottom w:val="0"/>
          <w:divBdr>
            <w:top w:val="none" w:sz="0" w:space="0" w:color="auto"/>
            <w:left w:val="none" w:sz="0" w:space="0" w:color="auto"/>
            <w:bottom w:val="none" w:sz="0" w:space="0" w:color="auto"/>
            <w:right w:val="none" w:sz="0" w:space="0" w:color="auto"/>
          </w:divBdr>
        </w:div>
        <w:div w:id="827019175">
          <w:marLeft w:val="640"/>
          <w:marRight w:val="0"/>
          <w:marTop w:val="0"/>
          <w:marBottom w:val="0"/>
          <w:divBdr>
            <w:top w:val="none" w:sz="0" w:space="0" w:color="auto"/>
            <w:left w:val="none" w:sz="0" w:space="0" w:color="auto"/>
            <w:bottom w:val="none" w:sz="0" w:space="0" w:color="auto"/>
            <w:right w:val="none" w:sz="0" w:space="0" w:color="auto"/>
          </w:divBdr>
        </w:div>
        <w:div w:id="832335142">
          <w:marLeft w:val="640"/>
          <w:marRight w:val="0"/>
          <w:marTop w:val="0"/>
          <w:marBottom w:val="0"/>
          <w:divBdr>
            <w:top w:val="none" w:sz="0" w:space="0" w:color="auto"/>
            <w:left w:val="none" w:sz="0" w:space="0" w:color="auto"/>
            <w:bottom w:val="none" w:sz="0" w:space="0" w:color="auto"/>
            <w:right w:val="none" w:sz="0" w:space="0" w:color="auto"/>
          </w:divBdr>
        </w:div>
        <w:div w:id="901526799">
          <w:marLeft w:val="640"/>
          <w:marRight w:val="0"/>
          <w:marTop w:val="0"/>
          <w:marBottom w:val="0"/>
          <w:divBdr>
            <w:top w:val="none" w:sz="0" w:space="0" w:color="auto"/>
            <w:left w:val="none" w:sz="0" w:space="0" w:color="auto"/>
            <w:bottom w:val="none" w:sz="0" w:space="0" w:color="auto"/>
            <w:right w:val="none" w:sz="0" w:space="0" w:color="auto"/>
          </w:divBdr>
        </w:div>
        <w:div w:id="919215231">
          <w:marLeft w:val="640"/>
          <w:marRight w:val="0"/>
          <w:marTop w:val="0"/>
          <w:marBottom w:val="0"/>
          <w:divBdr>
            <w:top w:val="none" w:sz="0" w:space="0" w:color="auto"/>
            <w:left w:val="none" w:sz="0" w:space="0" w:color="auto"/>
            <w:bottom w:val="none" w:sz="0" w:space="0" w:color="auto"/>
            <w:right w:val="none" w:sz="0" w:space="0" w:color="auto"/>
          </w:divBdr>
        </w:div>
        <w:div w:id="979383485">
          <w:marLeft w:val="640"/>
          <w:marRight w:val="0"/>
          <w:marTop w:val="0"/>
          <w:marBottom w:val="0"/>
          <w:divBdr>
            <w:top w:val="none" w:sz="0" w:space="0" w:color="auto"/>
            <w:left w:val="none" w:sz="0" w:space="0" w:color="auto"/>
            <w:bottom w:val="none" w:sz="0" w:space="0" w:color="auto"/>
            <w:right w:val="none" w:sz="0" w:space="0" w:color="auto"/>
          </w:divBdr>
        </w:div>
        <w:div w:id="1005743538">
          <w:marLeft w:val="640"/>
          <w:marRight w:val="0"/>
          <w:marTop w:val="0"/>
          <w:marBottom w:val="0"/>
          <w:divBdr>
            <w:top w:val="none" w:sz="0" w:space="0" w:color="auto"/>
            <w:left w:val="none" w:sz="0" w:space="0" w:color="auto"/>
            <w:bottom w:val="none" w:sz="0" w:space="0" w:color="auto"/>
            <w:right w:val="none" w:sz="0" w:space="0" w:color="auto"/>
          </w:divBdr>
        </w:div>
        <w:div w:id="1020470322">
          <w:marLeft w:val="640"/>
          <w:marRight w:val="0"/>
          <w:marTop w:val="0"/>
          <w:marBottom w:val="0"/>
          <w:divBdr>
            <w:top w:val="none" w:sz="0" w:space="0" w:color="auto"/>
            <w:left w:val="none" w:sz="0" w:space="0" w:color="auto"/>
            <w:bottom w:val="none" w:sz="0" w:space="0" w:color="auto"/>
            <w:right w:val="none" w:sz="0" w:space="0" w:color="auto"/>
          </w:divBdr>
        </w:div>
        <w:div w:id="1026907732">
          <w:marLeft w:val="640"/>
          <w:marRight w:val="0"/>
          <w:marTop w:val="0"/>
          <w:marBottom w:val="0"/>
          <w:divBdr>
            <w:top w:val="none" w:sz="0" w:space="0" w:color="auto"/>
            <w:left w:val="none" w:sz="0" w:space="0" w:color="auto"/>
            <w:bottom w:val="none" w:sz="0" w:space="0" w:color="auto"/>
            <w:right w:val="none" w:sz="0" w:space="0" w:color="auto"/>
          </w:divBdr>
        </w:div>
        <w:div w:id="1069230285">
          <w:marLeft w:val="640"/>
          <w:marRight w:val="0"/>
          <w:marTop w:val="0"/>
          <w:marBottom w:val="0"/>
          <w:divBdr>
            <w:top w:val="none" w:sz="0" w:space="0" w:color="auto"/>
            <w:left w:val="none" w:sz="0" w:space="0" w:color="auto"/>
            <w:bottom w:val="none" w:sz="0" w:space="0" w:color="auto"/>
            <w:right w:val="none" w:sz="0" w:space="0" w:color="auto"/>
          </w:divBdr>
        </w:div>
        <w:div w:id="1069886963">
          <w:marLeft w:val="640"/>
          <w:marRight w:val="0"/>
          <w:marTop w:val="0"/>
          <w:marBottom w:val="0"/>
          <w:divBdr>
            <w:top w:val="none" w:sz="0" w:space="0" w:color="auto"/>
            <w:left w:val="none" w:sz="0" w:space="0" w:color="auto"/>
            <w:bottom w:val="none" w:sz="0" w:space="0" w:color="auto"/>
            <w:right w:val="none" w:sz="0" w:space="0" w:color="auto"/>
          </w:divBdr>
        </w:div>
        <w:div w:id="1119296516">
          <w:marLeft w:val="640"/>
          <w:marRight w:val="0"/>
          <w:marTop w:val="0"/>
          <w:marBottom w:val="0"/>
          <w:divBdr>
            <w:top w:val="none" w:sz="0" w:space="0" w:color="auto"/>
            <w:left w:val="none" w:sz="0" w:space="0" w:color="auto"/>
            <w:bottom w:val="none" w:sz="0" w:space="0" w:color="auto"/>
            <w:right w:val="none" w:sz="0" w:space="0" w:color="auto"/>
          </w:divBdr>
        </w:div>
        <w:div w:id="1172185962">
          <w:marLeft w:val="640"/>
          <w:marRight w:val="0"/>
          <w:marTop w:val="0"/>
          <w:marBottom w:val="0"/>
          <w:divBdr>
            <w:top w:val="none" w:sz="0" w:space="0" w:color="auto"/>
            <w:left w:val="none" w:sz="0" w:space="0" w:color="auto"/>
            <w:bottom w:val="none" w:sz="0" w:space="0" w:color="auto"/>
            <w:right w:val="none" w:sz="0" w:space="0" w:color="auto"/>
          </w:divBdr>
        </w:div>
        <w:div w:id="1172258596">
          <w:marLeft w:val="640"/>
          <w:marRight w:val="0"/>
          <w:marTop w:val="0"/>
          <w:marBottom w:val="0"/>
          <w:divBdr>
            <w:top w:val="none" w:sz="0" w:space="0" w:color="auto"/>
            <w:left w:val="none" w:sz="0" w:space="0" w:color="auto"/>
            <w:bottom w:val="none" w:sz="0" w:space="0" w:color="auto"/>
            <w:right w:val="none" w:sz="0" w:space="0" w:color="auto"/>
          </w:divBdr>
        </w:div>
        <w:div w:id="1176920373">
          <w:marLeft w:val="640"/>
          <w:marRight w:val="0"/>
          <w:marTop w:val="0"/>
          <w:marBottom w:val="0"/>
          <w:divBdr>
            <w:top w:val="none" w:sz="0" w:space="0" w:color="auto"/>
            <w:left w:val="none" w:sz="0" w:space="0" w:color="auto"/>
            <w:bottom w:val="none" w:sz="0" w:space="0" w:color="auto"/>
            <w:right w:val="none" w:sz="0" w:space="0" w:color="auto"/>
          </w:divBdr>
        </w:div>
        <w:div w:id="1203514805">
          <w:marLeft w:val="640"/>
          <w:marRight w:val="0"/>
          <w:marTop w:val="0"/>
          <w:marBottom w:val="0"/>
          <w:divBdr>
            <w:top w:val="none" w:sz="0" w:space="0" w:color="auto"/>
            <w:left w:val="none" w:sz="0" w:space="0" w:color="auto"/>
            <w:bottom w:val="none" w:sz="0" w:space="0" w:color="auto"/>
            <w:right w:val="none" w:sz="0" w:space="0" w:color="auto"/>
          </w:divBdr>
        </w:div>
        <w:div w:id="1241132330">
          <w:marLeft w:val="640"/>
          <w:marRight w:val="0"/>
          <w:marTop w:val="0"/>
          <w:marBottom w:val="0"/>
          <w:divBdr>
            <w:top w:val="none" w:sz="0" w:space="0" w:color="auto"/>
            <w:left w:val="none" w:sz="0" w:space="0" w:color="auto"/>
            <w:bottom w:val="none" w:sz="0" w:space="0" w:color="auto"/>
            <w:right w:val="none" w:sz="0" w:space="0" w:color="auto"/>
          </w:divBdr>
        </w:div>
        <w:div w:id="1254359465">
          <w:marLeft w:val="640"/>
          <w:marRight w:val="0"/>
          <w:marTop w:val="0"/>
          <w:marBottom w:val="0"/>
          <w:divBdr>
            <w:top w:val="none" w:sz="0" w:space="0" w:color="auto"/>
            <w:left w:val="none" w:sz="0" w:space="0" w:color="auto"/>
            <w:bottom w:val="none" w:sz="0" w:space="0" w:color="auto"/>
            <w:right w:val="none" w:sz="0" w:space="0" w:color="auto"/>
          </w:divBdr>
        </w:div>
        <w:div w:id="1280186435">
          <w:marLeft w:val="640"/>
          <w:marRight w:val="0"/>
          <w:marTop w:val="0"/>
          <w:marBottom w:val="0"/>
          <w:divBdr>
            <w:top w:val="none" w:sz="0" w:space="0" w:color="auto"/>
            <w:left w:val="none" w:sz="0" w:space="0" w:color="auto"/>
            <w:bottom w:val="none" w:sz="0" w:space="0" w:color="auto"/>
            <w:right w:val="none" w:sz="0" w:space="0" w:color="auto"/>
          </w:divBdr>
        </w:div>
        <w:div w:id="1293973828">
          <w:marLeft w:val="640"/>
          <w:marRight w:val="0"/>
          <w:marTop w:val="0"/>
          <w:marBottom w:val="0"/>
          <w:divBdr>
            <w:top w:val="none" w:sz="0" w:space="0" w:color="auto"/>
            <w:left w:val="none" w:sz="0" w:space="0" w:color="auto"/>
            <w:bottom w:val="none" w:sz="0" w:space="0" w:color="auto"/>
            <w:right w:val="none" w:sz="0" w:space="0" w:color="auto"/>
          </w:divBdr>
        </w:div>
        <w:div w:id="1295989709">
          <w:marLeft w:val="640"/>
          <w:marRight w:val="0"/>
          <w:marTop w:val="0"/>
          <w:marBottom w:val="0"/>
          <w:divBdr>
            <w:top w:val="none" w:sz="0" w:space="0" w:color="auto"/>
            <w:left w:val="none" w:sz="0" w:space="0" w:color="auto"/>
            <w:bottom w:val="none" w:sz="0" w:space="0" w:color="auto"/>
            <w:right w:val="none" w:sz="0" w:space="0" w:color="auto"/>
          </w:divBdr>
        </w:div>
        <w:div w:id="1325816018">
          <w:marLeft w:val="640"/>
          <w:marRight w:val="0"/>
          <w:marTop w:val="0"/>
          <w:marBottom w:val="0"/>
          <w:divBdr>
            <w:top w:val="none" w:sz="0" w:space="0" w:color="auto"/>
            <w:left w:val="none" w:sz="0" w:space="0" w:color="auto"/>
            <w:bottom w:val="none" w:sz="0" w:space="0" w:color="auto"/>
            <w:right w:val="none" w:sz="0" w:space="0" w:color="auto"/>
          </w:divBdr>
        </w:div>
        <w:div w:id="1340549249">
          <w:marLeft w:val="640"/>
          <w:marRight w:val="0"/>
          <w:marTop w:val="0"/>
          <w:marBottom w:val="0"/>
          <w:divBdr>
            <w:top w:val="none" w:sz="0" w:space="0" w:color="auto"/>
            <w:left w:val="none" w:sz="0" w:space="0" w:color="auto"/>
            <w:bottom w:val="none" w:sz="0" w:space="0" w:color="auto"/>
            <w:right w:val="none" w:sz="0" w:space="0" w:color="auto"/>
          </w:divBdr>
        </w:div>
        <w:div w:id="1342471037">
          <w:marLeft w:val="640"/>
          <w:marRight w:val="0"/>
          <w:marTop w:val="0"/>
          <w:marBottom w:val="0"/>
          <w:divBdr>
            <w:top w:val="none" w:sz="0" w:space="0" w:color="auto"/>
            <w:left w:val="none" w:sz="0" w:space="0" w:color="auto"/>
            <w:bottom w:val="none" w:sz="0" w:space="0" w:color="auto"/>
            <w:right w:val="none" w:sz="0" w:space="0" w:color="auto"/>
          </w:divBdr>
        </w:div>
        <w:div w:id="1353147498">
          <w:marLeft w:val="640"/>
          <w:marRight w:val="0"/>
          <w:marTop w:val="0"/>
          <w:marBottom w:val="0"/>
          <w:divBdr>
            <w:top w:val="none" w:sz="0" w:space="0" w:color="auto"/>
            <w:left w:val="none" w:sz="0" w:space="0" w:color="auto"/>
            <w:bottom w:val="none" w:sz="0" w:space="0" w:color="auto"/>
            <w:right w:val="none" w:sz="0" w:space="0" w:color="auto"/>
          </w:divBdr>
        </w:div>
        <w:div w:id="1375696158">
          <w:marLeft w:val="640"/>
          <w:marRight w:val="0"/>
          <w:marTop w:val="0"/>
          <w:marBottom w:val="0"/>
          <w:divBdr>
            <w:top w:val="none" w:sz="0" w:space="0" w:color="auto"/>
            <w:left w:val="none" w:sz="0" w:space="0" w:color="auto"/>
            <w:bottom w:val="none" w:sz="0" w:space="0" w:color="auto"/>
            <w:right w:val="none" w:sz="0" w:space="0" w:color="auto"/>
          </w:divBdr>
        </w:div>
        <w:div w:id="1437795083">
          <w:marLeft w:val="640"/>
          <w:marRight w:val="0"/>
          <w:marTop w:val="0"/>
          <w:marBottom w:val="0"/>
          <w:divBdr>
            <w:top w:val="none" w:sz="0" w:space="0" w:color="auto"/>
            <w:left w:val="none" w:sz="0" w:space="0" w:color="auto"/>
            <w:bottom w:val="none" w:sz="0" w:space="0" w:color="auto"/>
            <w:right w:val="none" w:sz="0" w:space="0" w:color="auto"/>
          </w:divBdr>
        </w:div>
        <w:div w:id="1474835616">
          <w:marLeft w:val="640"/>
          <w:marRight w:val="0"/>
          <w:marTop w:val="0"/>
          <w:marBottom w:val="0"/>
          <w:divBdr>
            <w:top w:val="none" w:sz="0" w:space="0" w:color="auto"/>
            <w:left w:val="none" w:sz="0" w:space="0" w:color="auto"/>
            <w:bottom w:val="none" w:sz="0" w:space="0" w:color="auto"/>
            <w:right w:val="none" w:sz="0" w:space="0" w:color="auto"/>
          </w:divBdr>
        </w:div>
        <w:div w:id="1479299325">
          <w:marLeft w:val="640"/>
          <w:marRight w:val="0"/>
          <w:marTop w:val="0"/>
          <w:marBottom w:val="0"/>
          <w:divBdr>
            <w:top w:val="none" w:sz="0" w:space="0" w:color="auto"/>
            <w:left w:val="none" w:sz="0" w:space="0" w:color="auto"/>
            <w:bottom w:val="none" w:sz="0" w:space="0" w:color="auto"/>
            <w:right w:val="none" w:sz="0" w:space="0" w:color="auto"/>
          </w:divBdr>
        </w:div>
        <w:div w:id="1497067266">
          <w:marLeft w:val="640"/>
          <w:marRight w:val="0"/>
          <w:marTop w:val="0"/>
          <w:marBottom w:val="0"/>
          <w:divBdr>
            <w:top w:val="none" w:sz="0" w:space="0" w:color="auto"/>
            <w:left w:val="none" w:sz="0" w:space="0" w:color="auto"/>
            <w:bottom w:val="none" w:sz="0" w:space="0" w:color="auto"/>
            <w:right w:val="none" w:sz="0" w:space="0" w:color="auto"/>
          </w:divBdr>
        </w:div>
        <w:div w:id="1505238910">
          <w:marLeft w:val="640"/>
          <w:marRight w:val="0"/>
          <w:marTop w:val="0"/>
          <w:marBottom w:val="0"/>
          <w:divBdr>
            <w:top w:val="none" w:sz="0" w:space="0" w:color="auto"/>
            <w:left w:val="none" w:sz="0" w:space="0" w:color="auto"/>
            <w:bottom w:val="none" w:sz="0" w:space="0" w:color="auto"/>
            <w:right w:val="none" w:sz="0" w:space="0" w:color="auto"/>
          </w:divBdr>
        </w:div>
        <w:div w:id="1534658140">
          <w:marLeft w:val="640"/>
          <w:marRight w:val="0"/>
          <w:marTop w:val="0"/>
          <w:marBottom w:val="0"/>
          <w:divBdr>
            <w:top w:val="none" w:sz="0" w:space="0" w:color="auto"/>
            <w:left w:val="none" w:sz="0" w:space="0" w:color="auto"/>
            <w:bottom w:val="none" w:sz="0" w:space="0" w:color="auto"/>
            <w:right w:val="none" w:sz="0" w:space="0" w:color="auto"/>
          </w:divBdr>
        </w:div>
        <w:div w:id="1580750231">
          <w:marLeft w:val="640"/>
          <w:marRight w:val="0"/>
          <w:marTop w:val="0"/>
          <w:marBottom w:val="0"/>
          <w:divBdr>
            <w:top w:val="none" w:sz="0" w:space="0" w:color="auto"/>
            <w:left w:val="none" w:sz="0" w:space="0" w:color="auto"/>
            <w:bottom w:val="none" w:sz="0" w:space="0" w:color="auto"/>
            <w:right w:val="none" w:sz="0" w:space="0" w:color="auto"/>
          </w:divBdr>
        </w:div>
        <w:div w:id="1597401033">
          <w:marLeft w:val="640"/>
          <w:marRight w:val="0"/>
          <w:marTop w:val="0"/>
          <w:marBottom w:val="0"/>
          <w:divBdr>
            <w:top w:val="none" w:sz="0" w:space="0" w:color="auto"/>
            <w:left w:val="none" w:sz="0" w:space="0" w:color="auto"/>
            <w:bottom w:val="none" w:sz="0" w:space="0" w:color="auto"/>
            <w:right w:val="none" w:sz="0" w:space="0" w:color="auto"/>
          </w:divBdr>
        </w:div>
        <w:div w:id="1620137228">
          <w:marLeft w:val="640"/>
          <w:marRight w:val="0"/>
          <w:marTop w:val="0"/>
          <w:marBottom w:val="0"/>
          <w:divBdr>
            <w:top w:val="none" w:sz="0" w:space="0" w:color="auto"/>
            <w:left w:val="none" w:sz="0" w:space="0" w:color="auto"/>
            <w:bottom w:val="none" w:sz="0" w:space="0" w:color="auto"/>
            <w:right w:val="none" w:sz="0" w:space="0" w:color="auto"/>
          </w:divBdr>
        </w:div>
        <w:div w:id="1625693424">
          <w:marLeft w:val="640"/>
          <w:marRight w:val="0"/>
          <w:marTop w:val="0"/>
          <w:marBottom w:val="0"/>
          <w:divBdr>
            <w:top w:val="none" w:sz="0" w:space="0" w:color="auto"/>
            <w:left w:val="none" w:sz="0" w:space="0" w:color="auto"/>
            <w:bottom w:val="none" w:sz="0" w:space="0" w:color="auto"/>
            <w:right w:val="none" w:sz="0" w:space="0" w:color="auto"/>
          </w:divBdr>
        </w:div>
        <w:div w:id="1655064349">
          <w:marLeft w:val="640"/>
          <w:marRight w:val="0"/>
          <w:marTop w:val="0"/>
          <w:marBottom w:val="0"/>
          <w:divBdr>
            <w:top w:val="none" w:sz="0" w:space="0" w:color="auto"/>
            <w:left w:val="none" w:sz="0" w:space="0" w:color="auto"/>
            <w:bottom w:val="none" w:sz="0" w:space="0" w:color="auto"/>
            <w:right w:val="none" w:sz="0" w:space="0" w:color="auto"/>
          </w:divBdr>
        </w:div>
        <w:div w:id="1676372188">
          <w:marLeft w:val="640"/>
          <w:marRight w:val="0"/>
          <w:marTop w:val="0"/>
          <w:marBottom w:val="0"/>
          <w:divBdr>
            <w:top w:val="none" w:sz="0" w:space="0" w:color="auto"/>
            <w:left w:val="none" w:sz="0" w:space="0" w:color="auto"/>
            <w:bottom w:val="none" w:sz="0" w:space="0" w:color="auto"/>
            <w:right w:val="none" w:sz="0" w:space="0" w:color="auto"/>
          </w:divBdr>
        </w:div>
        <w:div w:id="1692998857">
          <w:marLeft w:val="640"/>
          <w:marRight w:val="0"/>
          <w:marTop w:val="0"/>
          <w:marBottom w:val="0"/>
          <w:divBdr>
            <w:top w:val="none" w:sz="0" w:space="0" w:color="auto"/>
            <w:left w:val="none" w:sz="0" w:space="0" w:color="auto"/>
            <w:bottom w:val="none" w:sz="0" w:space="0" w:color="auto"/>
            <w:right w:val="none" w:sz="0" w:space="0" w:color="auto"/>
          </w:divBdr>
        </w:div>
        <w:div w:id="1696544184">
          <w:marLeft w:val="640"/>
          <w:marRight w:val="0"/>
          <w:marTop w:val="0"/>
          <w:marBottom w:val="0"/>
          <w:divBdr>
            <w:top w:val="none" w:sz="0" w:space="0" w:color="auto"/>
            <w:left w:val="none" w:sz="0" w:space="0" w:color="auto"/>
            <w:bottom w:val="none" w:sz="0" w:space="0" w:color="auto"/>
            <w:right w:val="none" w:sz="0" w:space="0" w:color="auto"/>
          </w:divBdr>
        </w:div>
        <w:div w:id="1716543856">
          <w:marLeft w:val="640"/>
          <w:marRight w:val="0"/>
          <w:marTop w:val="0"/>
          <w:marBottom w:val="0"/>
          <w:divBdr>
            <w:top w:val="none" w:sz="0" w:space="0" w:color="auto"/>
            <w:left w:val="none" w:sz="0" w:space="0" w:color="auto"/>
            <w:bottom w:val="none" w:sz="0" w:space="0" w:color="auto"/>
            <w:right w:val="none" w:sz="0" w:space="0" w:color="auto"/>
          </w:divBdr>
        </w:div>
        <w:div w:id="1763725263">
          <w:marLeft w:val="640"/>
          <w:marRight w:val="0"/>
          <w:marTop w:val="0"/>
          <w:marBottom w:val="0"/>
          <w:divBdr>
            <w:top w:val="none" w:sz="0" w:space="0" w:color="auto"/>
            <w:left w:val="none" w:sz="0" w:space="0" w:color="auto"/>
            <w:bottom w:val="none" w:sz="0" w:space="0" w:color="auto"/>
            <w:right w:val="none" w:sz="0" w:space="0" w:color="auto"/>
          </w:divBdr>
        </w:div>
        <w:div w:id="1771966666">
          <w:marLeft w:val="640"/>
          <w:marRight w:val="0"/>
          <w:marTop w:val="0"/>
          <w:marBottom w:val="0"/>
          <w:divBdr>
            <w:top w:val="none" w:sz="0" w:space="0" w:color="auto"/>
            <w:left w:val="none" w:sz="0" w:space="0" w:color="auto"/>
            <w:bottom w:val="none" w:sz="0" w:space="0" w:color="auto"/>
            <w:right w:val="none" w:sz="0" w:space="0" w:color="auto"/>
          </w:divBdr>
        </w:div>
        <w:div w:id="1774982103">
          <w:marLeft w:val="640"/>
          <w:marRight w:val="0"/>
          <w:marTop w:val="0"/>
          <w:marBottom w:val="0"/>
          <w:divBdr>
            <w:top w:val="none" w:sz="0" w:space="0" w:color="auto"/>
            <w:left w:val="none" w:sz="0" w:space="0" w:color="auto"/>
            <w:bottom w:val="none" w:sz="0" w:space="0" w:color="auto"/>
            <w:right w:val="none" w:sz="0" w:space="0" w:color="auto"/>
          </w:divBdr>
        </w:div>
        <w:div w:id="1851333402">
          <w:marLeft w:val="640"/>
          <w:marRight w:val="0"/>
          <w:marTop w:val="0"/>
          <w:marBottom w:val="0"/>
          <w:divBdr>
            <w:top w:val="none" w:sz="0" w:space="0" w:color="auto"/>
            <w:left w:val="none" w:sz="0" w:space="0" w:color="auto"/>
            <w:bottom w:val="none" w:sz="0" w:space="0" w:color="auto"/>
            <w:right w:val="none" w:sz="0" w:space="0" w:color="auto"/>
          </w:divBdr>
        </w:div>
        <w:div w:id="1861552856">
          <w:marLeft w:val="640"/>
          <w:marRight w:val="0"/>
          <w:marTop w:val="0"/>
          <w:marBottom w:val="0"/>
          <w:divBdr>
            <w:top w:val="none" w:sz="0" w:space="0" w:color="auto"/>
            <w:left w:val="none" w:sz="0" w:space="0" w:color="auto"/>
            <w:bottom w:val="none" w:sz="0" w:space="0" w:color="auto"/>
            <w:right w:val="none" w:sz="0" w:space="0" w:color="auto"/>
          </w:divBdr>
        </w:div>
        <w:div w:id="1894196371">
          <w:marLeft w:val="640"/>
          <w:marRight w:val="0"/>
          <w:marTop w:val="0"/>
          <w:marBottom w:val="0"/>
          <w:divBdr>
            <w:top w:val="none" w:sz="0" w:space="0" w:color="auto"/>
            <w:left w:val="none" w:sz="0" w:space="0" w:color="auto"/>
            <w:bottom w:val="none" w:sz="0" w:space="0" w:color="auto"/>
            <w:right w:val="none" w:sz="0" w:space="0" w:color="auto"/>
          </w:divBdr>
        </w:div>
        <w:div w:id="1915895128">
          <w:marLeft w:val="640"/>
          <w:marRight w:val="0"/>
          <w:marTop w:val="0"/>
          <w:marBottom w:val="0"/>
          <w:divBdr>
            <w:top w:val="none" w:sz="0" w:space="0" w:color="auto"/>
            <w:left w:val="none" w:sz="0" w:space="0" w:color="auto"/>
            <w:bottom w:val="none" w:sz="0" w:space="0" w:color="auto"/>
            <w:right w:val="none" w:sz="0" w:space="0" w:color="auto"/>
          </w:divBdr>
        </w:div>
        <w:div w:id="1930769051">
          <w:marLeft w:val="640"/>
          <w:marRight w:val="0"/>
          <w:marTop w:val="0"/>
          <w:marBottom w:val="0"/>
          <w:divBdr>
            <w:top w:val="none" w:sz="0" w:space="0" w:color="auto"/>
            <w:left w:val="none" w:sz="0" w:space="0" w:color="auto"/>
            <w:bottom w:val="none" w:sz="0" w:space="0" w:color="auto"/>
            <w:right w:val="none" w:sz="0" w:space="0" w:color="auto"/>
          </w:divBdr>
        </w:div>
        <w:div w:id="1941600463">
          <w:marLeft w:val="640"/>
          <w:marRight w:val="0"/>
          <w:marTop w:val="0"/>
          <w:marBottom w:val="0"/>
          <w:divBdr>
            <w:top w:val="none" w:sz="0" w:space="0" w:color="auto"/>
            <w:left w:val="none" w:sz="0" w:space="0" w:color="auto"/>
            <w:bottom w:val="none" w:sz="0" w:space="0" w:color="auto"/>
            <w:right w:val="none" w:sz="0" w:space="0" w:color="auto"/>
          </w:divBdr>
        </w:div>
        <w:div w:id="1949265993">
          <w:marLeft w:val="640"/>
          <w:marRight w:val="0"/>
          <w:marTop w:val="0"/>
          <w:marBottom w:val="0"/>
          <w:divBdr>
            <w:top w:val="none" w:sz="0" w:space="0" w:color="auto"/>
            <w:left w:val="none" w:sz="0" w:space="0" w:color="auto"/>
            <w:bottom w:val="none" w:sz="0" w:space="0" w:color="auto"/>
            <w:right w:val="none" w:sz="0" w:space="0" w:color="auto"/>
          </w:divBdr>
        </w:div>
        <w:div w:id="2017003478">
          <w:marLeft w:val="640"/>
          <w:marRight w:val="0"/>
          <w:marTop w:val="0"/>
          <w:marBottom w:val="0"/>
          <w:divBdr>
            <w:top w:val="none" w:sz="0" w:space="0" w:color="auto"/>
            <w:left w:val="none" w:sz="0" w:space="0" w:color="auto"/>
            <w:bottom w:val="none" w:sz="0" w:space="0" w:color="auto"/>
            <w:right w:val="none" w:sz="0" w:space="0" w:color="auto"/>
          </w:divBdr>
        </w:div>
        <w:div w:id="2064481112">
          <w:marLeft w:val="640"/>
          <w:marRight w:val="0"/>
          <w:marTop w:val="0"/>
          <w:marBottom w:val="0"/>
          <w:divBdr>
            <w:top w:val="none" w:sz="0" w:space="0" w:color="auto"/>
            <w:left w:val="none" w:sz="0" w:space="0" w:color="auto"/>
            <w:bottom w:val="none" w:sz="0" w:space="0" w:color="auto"/>
            <w:right w:val="none" w:sz="0" w:space="0" w:color="auto"/>
          </w:divBdr>
        </w:div>
        <w:div w:id="2072194782">
          <w:marLeft w:val="640"/>
          <w:marRight w:val="0"/>
          <w:marTop w:val="0"/>
          <w:marBottom w:val="0"/>
          <w:divBdr>
            <w:top w:val="none" w:sz="0" w:space="0" w:color="auto"/>
            <w:left w:val="none" w:sz="0" w:space="0" w:color="auto"/>
            <w:bottom w:val="none" w:sz="0" w:space="0" w:color="auto"/>
            <w:right w:val="none" w:sz="0" w:space="0" w:color="auto"/>
          </w:divBdr>
        </w:div>
        <w:div w:id="2077505838">
          <w:marLeft w:val="640"/>
          <w:marRight w:val="0"/>
          <w:marTop w:val="0"/>
          <w:marBottom w:val="0"/>
          <w:divBdr>
            <w:top w:val="none" w:sz="0" w:space="0" w:color="auto"/>
            <w:left w:val="none" w:sz="0" w:space="0" w:color="auto"/>
            <w:bottom w:val="none" w:sz="0" w:space="0" w:color="auto"/>
            <w:right w:val="none" w:sz="0" w:space="0" w:color="auto"/>
          </w:divBdr>
        </w:div>
        <w:div w:id="2121024517">
          <w:marLeft w:val="640"/>
          <w:marRight w:val="0"/>
          <w:marTop w:val="0"/>
          <w:marBottom w:val="0"/>
          <w:divBdr>
            <w:top w:val="none" w:sz="0" w:space="0" w:color="auto"/>
            <w:left w:val="none" w:sz="0" w:space="0" w:color="auto"/>
            <w:bottom w:val="none" w:sz="0" w:space="0" w:color="auto"/>
            <w:right w:val="none" w:sz="0" w:space="0" w:color="auto"/>
          </w:divBdr>
        </w:div>
      </w:divsChild>
    </w:div>
    <w:div w:id="1761488989">
      <w:bodyDiv w:val="1"/>
      <w:marLeft w:val="0"/>
      <w:marRight w:val="0"/>
      <w:marTop w:val="0"/>
      <w:marBottom w:val="0"/>
      <w:divBdr>
        <w:top w:val="none" w:sz="0" w:space="0" w:color="auto"/>
        <w:left w:val="none" w:sz="0" w:space="0" w:color="auto"/>
        <w:bottom w:val="none" w:sz="0" w:space="0" w:color="auto"/>
        <w:right w:val="none" w:sz="0" w:space="0" w:color="auto"/>
      </w:divBdr>
      <w:divsChild>
        <w:div w:id="394710">
          <w:marLeft w:val="640"/>
          <w:marRight w:val="0"/>
          <w:marTop w:val="0"/>
          <w:marBottom w:val="0"/>
          <w:divBdr>
            <w:top w:val="none" w:sz="0" w:space="0" w:color="auto"/>
            <w:left w:val="none" w:sz="0" w:space="0" w:color="auto"/>
            <w:bottom w:val="none" w:sz="0" w:space="0" w:color="auto"/>
            <w:right w:val="none" w:sz="0" w:space="0" w:color="auto"/>
          </w:divBdr>
        </w:div>
        <w:div w:id="9768786">
          <w:marLeft w:val="640"/>
          <w:marRight w:val="0"/>
          <w:marTop w:val="0"/>
          <w:marBottom w:val="0"/>
          <w:divBdr>
            <w:top w:val="none" w:sz="0" w:space="0" w:color="auto"/>
            <w:left w:val="none" w:sz="0" w:space="0" w:color="auto"/>
            <w:bottom w:val="none" w:sz="0" w:space="0" w:color="auto"/>
            <w:right w:val="none" w:sz="0" w:space="0" w:color="auto"/>
          </w:divBdr>
        </w:div>
        <w:div w:id="41178845">
          <w:marLeft w:val="640"/>
          <w:marRight w:val="0"/>
          <w:marTop w:val="0"/>
          <w:marBottom w:val="0"/>
          <w:divBdr>
            <w:top w:val="none" w:sz="0" w:space="0" w:color="auto"/>
            <w:left w:val="none" w:sz="0" w:space="0" w:color="auto"/>
            <w:bottom w:val="none" w:sz="0" w:space="0" w:color="auto"/>
            <w:right w:val="none" w:sz="0" w:space="0" w:color="auto"/>
          </w:divBdr>
        </w:div>
        <w:div w:id="54817593">
          <w:marLeft w:val="640"/>
          <w:marRight w:val="0"/>
          <w:marTop w:val="0"/>
          <w:marBottom w:val="0"/>
          <w:divBdr>
            <w:top w:val="none" w:sz="0" w:space="0" w:color="auto"/>
            <w:left w:val="none" w:sz="0" w:space="0" w:color="auto"/>
            <w:bottom w:val="none" w:sz="0" w:space="0" w:color="auto"/>
            <w:right w:val="none" w:sz="0" w:space="0" w:color="auto"/>
          </w:divBdr>
        </w:div>
        <w:div w:id="108285327">
          <w:marLeft w:val="640"/>
          <w:marRight w:val="0"/>
          <w:marTop w:val="0"/>
          <w:marBottom w:val="0"/>
          <w:divBdr>
            <w:top w:val="none" w:sz="0" w:space="0" w:color="auto"/>
            <w:left w:val="none" w:sz="0" w:space="0" w:color="auto"/>
            <w:bottom w:val="none" w:sz="0" w:space="0" w:color="auto"/>
            <w:right w:val="none" w:sz="0" w:space="0" w:color="auto"/>
          </w:divBdr>
        </w:div>
        <w:div w:id="148328434">
          <w:marLeft w:val="640"/>
          <w:marRight w:val="0"/>
          <w:marTop w:val="0"/>
          <w:marBottom w:val="0"/>
          <w:divBdr>
            <w:top w:val="none" w:sz="0" w:space="0" w:color="auto"/>
            <w:left w:val="none" w:sz="0" w:space="0" w:color="auto"/>
            <w:bottom w:val="none" w:sz="0" w:space="0" w:color="auto"/>
            <w:right w:val="none" w:sz="0" w:space="0" w:color="auto"/>
          </w:divBdr>
        </w:div>
        <w:div w:id="150368853">
          <w:marLeft w:val="640"/>
          <w:marRight w:val="0"/>
          <w:marTop w:val="0"/>
          <w:marBottom w:val="0"/>
          <w:divBdr>
            <w:top w:val="none" w:sz="0" w:space="0" w:color="auto"/>
            <w:left w:val="none" w:sz="0" w:space="0" w:color="auto"/>
            <w:bottom w:val="none" w:sz="0" w:space="0" w:color="auto"/>
            <w:right w:val="none" w:sz="0" w:space="0" w:color="auto"/>
          </w:divBdr>
        </w:div>
        <w:div w:id="159466282">
          <w:marLeft w:val="640"/>
          <w:marRight w:val="0"/>
          <w:marTop w:val="0"/>
          <w:marBottom w:val="0"/>
          <w:divBdr>
            <w:top w:val="none" w:sz="0" w:space="0" w:color="auto"/>
            <w:left w:val="none" w:sz="0" w:space="0" w:color="auto"/>
            <w:bottom w:val="none" w:sz="0" w:space="0" w:color="auto"/>
            <w:right w:val="none" w:sz="0" w:space="0" w:color="auto"/>
          </w:divBdr>
        </w:div>
        <w:div w:id="171652795">
          <w:marLeft w:val="640"/>
          <w:marRight w:val="0"/>
          <w:marTop w:val="0"/>
          <w:marBottom w:val="0"/>
          <w:divBdr>
            <w:top w:val="none" w:sz="0" w:space="0" w:color="auto"/>
            <w:left w:val="none" w:sz="0" w:space="0" w:color="auto"/>
            <w:bottom w:val="none" w:sz="0" w:space="0" w:color="auto"/>
            <w:right w:val="none" w:sz="0" w:space="0" w:color="auto"/>
          </w:divBdr>
        </w:div>
        <w:div w:id="175925035">
          <w:marLeft w:val="640"/>
          <w:marRight w:val="0"/>
          <w:marTop w:val="0"/>
          <w:marBottom w:val="0"/>
          <w:divBdr>
            <w:top w:val="none" w:sz="0" w:space="0" w:color="auto"/>
            <w:left w:val="none" w:sz="0" w:space="0" w:color="auto"/>
            <w:bottom w:val="none" w:sz="0" w:space="0" w:color="auto"/>
            <w:right w:val="none" w:sz="0" w:space="0" w:color="auto"/>
          </w:divBdr>
        </w:div>
        <w:div w:id="192808625">
          <w:marLeft w:val="640"/>
          <w:marRight w:val="0"/>
          <w:marTop w:val="0"/>
          <w:marBottom w:val="0"/>
          <w:divBdr>
            <w:top w:val="none" w:sz="0" w:space="0" w:color="auto"/>
            <w:left w:val="none" w:sz="0" w:space="0" w:color="auto"/>
            <w:bottom w:val="none" w:sz="0" w:space="0" w:color="auto"/>
            <w:right w:val="none" w:sz="0" w:space="0" w:color="auto"/>
          </w:divBdr>
        </w:div>
        <w:div w:id="194542196">
          <w:marLeft w:val="640"/>
          <w:marRight w:val="0"/>
          <w:marTop w:val="0"/>
          <w:marBottom w:val="0"/>
          <w:divBdr>
            <w:top w:val="none" w:sz="0" w:space="0" w:color="auto"/>
            <w:left w:val="none" w:sz="0" w:space="0" w:color="auto"/>
            <w:bottom w:val="none" w:sz="0" w:space="0" w:color="auto"/>
            <w:right w:val="none" w:sz="0" w:space="0" w:color="auto"/>
          </w:divBdr>
        </w:div>
        <w:div w:id="216169492">
          <w:marLeft w:val="640"/>
          <w:marRight w:val="0"/>
          <w:marTop w:val="0"/>
          <w:marBottom w:val="0"/>
          <w:divBdr>
            <w:top w:val="none" w:sz="0" w:space="0" w:color="auto"/>
            <w:left w:val="none" w:sz="0" w:space="0" w:color="auto"/>
            <w:bottom w:val="none" w:sz="0" w:space="0" w:color="auto"/>
            <w:right w:val="none" w:sz="0" w:space="0" w:color="auto"/>
          </w:divBdr>
        </w:div>
        <w:div w:id="233860212">
          <w:marLeft w:val="640"/>
          <w:marRight w:val="0"/>
          <w:marTop w:val="0"/>
          <w:marBottom w:val="0"/>
          <w:divBdr>
            <w:top w:val="none" w:sz="0" w:space="0" w:color="auto"/>
            <w:left w:val="none" w:sz="0" w:space="0" w:color="auto"/>
            <w:bottom w:val="none" w:sz="0" w:space="0" w:color="auto"/>
            <w:right w:val="none" w:sz="0" w:space="0" w:color="auto"/>
          </w:divBdr>
        </w:div>
        <w:div w:id="242304198">
          <w:marLeft w:val="640"/>
          <w:marRight w:val="0"/>
          <w:marTop w:val="0"/>
          <w:marBottom w:val="0"/>
          <w:divBdr>
            <w:top w:val="none" w:sz="0" w:space="0" w:color="auto"/>
            <w:left w:val="none" w:sz="0" w:space="0" w:color="auto"/>
            <w:bottom w:val="none" w:sz="0" w:space="0" w:color="auto"/>
            <w:right w:val="none" w:sz="0" w:space="0" w:color="auto"/>
          </w:divBdr>
        </w:div>
        <w:div w:id="272202571">
          <w:marLeft w:val="640"/>
          <w:marRight w:val="0"/>
          <w:marTop w:val="0"/>
          <w:marBottom w:val="0"/>
          <w:divBdr>
            <w:top w:val="none" w:sz="0" w:space="0" w:color="auto"/>
            <w:left w:val="none" w:sz="0" w:space="0" w:color="auto"/>
            <w:bottom w:val="none" w:sz="0" w:space="0" w:color="auto"/>
            <w:right w:val="none" w:sz="0" w:space="0" w:color="auto"/>
          </w:divBdr>
        </w:div>
        <w:div w:id="310839550">
          <w:marLeft w:val="640"/>
          <w:marRight w:val="0"/>
          <w:marTop w:val="0"/>
          <w:marBottom w:val="0"/>
          <w:divBdr>
            <w:top w:val="none" w:sz="0" w:space="0" w:color="auto"/>
            <w:left w:val="none" w:sz="0" w:space="0" w:color="auto"/>
            <w:bottom w:val="none" w:sz="0" w:space="0" w:color="auto"/>
            <w:right w:val="none" w:sz="0" w:space="0" w:color="auto"/>
          </w:divBdr>
        </w:div>
        <w:div w:id="323556476">
          <w:marLeft w:val="640"/>
          <w:marRight w:val="0"/>
          <w:marTop w:val="0"/>
          <w:marBottom w:val="0"/>
          <w:divBdr>
            <w:top w:val="none" w:sz="0" w:space="0" w:color="auto"/>
            <w:left w:val="none" w:sz="0" w:space="0" w:color="auto"/>
            <w:bottom w:val="none" w:sz="0" w:space="0" w:color="auto"/>
            <w:right w:val="none" w:sz="0" w:space="0" w:color="auto"/>
          </w:divBdr>
        </w:div>
        <w:div w:id="354425656">
          <w:marLeft w:val="640"/>
          <w:marRight w:val="0"/>
          <w:marTop w:val="0"/>
          <w:marBottom w:val="0"/>
          <w:divBdr>
            <w:top w:val="none" w:sz="0" w:space="0" w:color="auto"/>
            <w:left w:val="none" w:sz="0" w:space="0" w:color="auto"/>
            <w:bottom w:val="none" w:sz="0" w:space="0" w:color="auto"/>
            <w:right w:val="none" w:sz="0" w:space="0" w:color="auto"/>
          </w:divBdr>
        </w:div>
        <w:div w:id="415826323">
          <w:marLeft w:val="640"/>
          <w:marRight w:val="0"/>
          <w:marTop w:val="0"/>
          <w:marBottom w:val="0"/>
          <w:divBdr>
            <w:top w:val="none" w:sz="0" w:space="0" w:color="auto"/>
            <w:left w:val="none" w:sz="0" w:space="0" w:color="auto"/>
            <w:bottom w:val="none" w:sz="0" w:space="0" w:color="auto"/>
            <w:right w:val="none" w:sz="0" w:space="0" w:color="auto"/>
          </w:divBdr>
        </w:div>
        <w:div w:id="435293861">
          <w:marLeft w:val="640"/>
          <w:marRight w:val="0"/>
          <w:marTop w:val="0"/>
          <w:marBottom w:val="0"/>
          <w:divBdr>
            <w:top w:val="none" w:sz="0" w:space="0" w:color="auto"/>
            <w:left w:val="none" w:sz="0" w:space="0" w:color="auto"/>
            <w:bottom w:val="none" w:sz="0" w:space="0" w:color="auto"/>
            <w:right w:val="none" w:sz="0" w:space="0" w:color="auto"/>
          </w:divBdr>
        </w:div>
        <w:div w:id="518853072">
          <w:marLeft w:val="640"/>
          <w:marRight w:val="0"/>
          <w:marTop w:val="0"/>
          <w:marBottom w:val="0"/>
          <w:divBdr>
            <w:top w:val="none" w:sz="0" w:space="0" w:color="auto"/>
            <w:left w:val="none" w:sz="0" w:space="0" w:color="auto"/>
            <w:bottom w:val="none" w:sz="0" w:space="0" w:color="auto"/>
            <w:right w:val="none" w:sz="0" w:space="0" w:color="auto"/>
          </w:divBdr>
        </w:div>
        <w:div w:id="577054736">
          <w:marLeft w:val="640"/>
          <w:marRight w:val="0"/>
          <w:marTop w:val="0"/>
          <w:marBottom w:val="0"/>
          <w:divBdr>
            <w:top w:val="none" w:sz="0" w:space="0" w:color="auto"/>
            <w:left w:val="none" w:sz="0" w:space="0" w:color="auto"/>
            <w:bottom w:val="none" w:sz="0" w:space="0" w:color="auto"/>
            <w:right w:val="none" w:sz="0" w:space="0" w:color="auto"/>
          </w:divBdr>
        </w:div>
        <w:div w:id="624240060">
          <w:marLeft w:val="640"/>
          <w:marRight w:val="0"/>
          <w:marTop w:val="0"/>
          <w:marBottom w:val="0"/>
          <w:divBdr>
            <w:top w:val="none" w:sz="0" w:space="0" w:color="auto"/>
            <w:left w:val="none" w:sz="0" w:space="0" w:color="auto"/>
            <w:bottom w:val="none" w:sz="0" w:space="0" w:color="auto"/>
            <w:right w:val="none" w:sz="0" w:space="0" w:color="auto"/>
          </w:divBdr>
        </w:div>
        <w:div w:id="648553264">
          <w:marLeft w:val="640"/>
          <w:marRight w:val="0"/>
          <w:marTop w:val="0"/>
          <w:marBottom w:val="0"/>
          <w:divBdr>
            <w:top w:val="none" w:sz="0" w:space="0" w:color="auto"/>
            <w:left w:val="none" w:sz="0" w:space="0" w:color="auto"/>
            <w:bottom w:val="none" w:sz="0" w:space="0" w:color="auto"/>
            <w:right w:val="none" w:sz="0" w:space="0" w:color="auto"/>
          </w:divBdr>
        </w:div>
        <w:div w:id="654182507">
          <w:marLeft w:val="640"/>
          <w:marRight w:val="0"/>
          <w:marTop w:val="0"/>
          <w:marBottom w:val="0"/>
          <w:divBdr>
            <w:top w:val="none" w:sz="0" w:space="0" w:color="auto"/>
            <w:left w:val="none" w:sz="0" w:space="0" w:color="auto"/>
            <w:bottom w:val="none" w:sz="0" w:space="0" w:color="auto"/>
            <w:right w:val="none" w:sz="0" w:space="0" w:color="auto"/>
          </w:divBdr>
        </w:div>
        <w:div w:id="661738777">
          <w:marLeft w:val="640"/>
          <w:marRight w:val="0"/>
          <w:marTop w:val="0"/>
          <w:marBottom w:val="0"/>
          <w:divBdr>
            <w:top w:val="none" w:sz="0" w:space="0" w:color="auto"/>
            <w:left w:val="none" w:sz="0" w:space="0" w:color="auto"/>
            <w:bottom w:val="none" w:sz="0" w:space="0" w:color="auto"/>
            <w:right w:val="none" w:sz="0" w:space="0" w:color="auto"/>
          </w:divBdr>
        </w:div>
        <w:div w:id="711922195">
          <w:marLeft w:val="640"/>
          <w:marRight w:val="0"/>
          <w:marTop w:val="0"/>
          <w:marBottom w:val="0"/>
          <w:divBdr>
            <w:top w:val="none" w:sz="0" w:space="0" w:color="auto"/>
            <w:left w:val="none" w:sz="0" w:space="0" w:color="auto"/>
            <w:bottom w:val="none" w:sz="0" w:space="0" w:color="auto"/>
            <w:right w:val="none" w:sz="0" w:space="0" w:color="auto"/>
          </w:divBdr>
        </w:div>
        <w:div w:id="748423559">
          <w:marLeft w:val="640"/>
          <w:marRight w:val="0"/>
          <w:marTop w:val="0"/>
          <w:marBottom w:val="0"/>
          <w:divBdr>
            <w:top w:val="none" w:sz="0" w:space="0" w:color="auto"/>
            <w:left w:val="none" w:sz="0" w:space="0" w:color="auto"/>
            <w:bottom w:val="none" w:sz="0" w:space="0" w:color="auto"/>
            <w:right w:val="none" w:sz="0" w:space="0" w:color="auto"/>
          </w:divBdr>
        </w:div>
        <w:div w:id="769811956">
          <w:marLeft w:val="640"/>
          <w:marRight w:val="0"/>
          <w:marTop w:val="0"/>
          <w:marBottom w:val="0"/>
          <w:divBdr>
            <w:top w:val="none" w:sz="0" w:space="0" w:color="auto"/>
            <w:left w:val="none" w:sz="0" w:space="0" w:color="auto"/>
            <w:bottom w:val="none" w:sz="0" w:space="0" w:color="auto"/>
            <w:right w:val="none" w:sz="0" w:space="0" w:color="auto"/>
          </w:divBdr>
        </w:div>
        <w:div w:id="770129870">
          <w:marLeft w:val="640"/>
          <w:marRight w:val="0"/>
          <w:marTop w:val="0"/>
          <w:marBottom w:val="0"/>
          <w:divBdr>
            <w:top w:val="none" w:sz="0" w:space="0" w:color="auto"/>
            <w:left w:val="none" w:sz="0" w:space="0" w:color="auto"/>
            <w:bottom w:val="none" w:sz="0" w:space="0" w:color="auto"/>
            <w:right w:val="none" w:sz="0" w:space="0" w:color="auto"/>
          </w:divBdr>
        </w:div>
        <w:div w:id="775251009">
          <w:marLeft w:val="640"/>
          <w:marRight w:val="0"/>
          <w:marTop w:val="0"/>
          <w:marBottom w:val="0"/>
          <w:divBdr>
            <w:top w:val="none" w:sz="0" w:space="0" w:color="auto"/>
            <w:left w:val="none" w:sz="0" w:space="0" w:color="auto"/>
            <w:bottom w:val="none" w:sz="0" w:space="0" w:color="auto"/>
            <w:right w:val="none" w:sz="0" w:space="0" w:color="auto"/>
          </w:divBdr>
        </w:div>
        <w:div w:id="776023753">
          <w:marLeft w:val="640"/>
          <w:marRight w:val="0"/>
          <w:marTop w:val="0"/>
          <w:marBottom w:val="0"/>
          <w:divBdr>
            <w:top w:val="none" w:sz="0" w:space="0" w:color="auto"/>
            <w:left w:val="none" w:sz="0" w:space="0" w:color="auto"/>
            <w:bottom w:val="none" w:sz="0" w:space="0" w:color="auto"/>
            <w:right w:val="none" w:sz="0" w:space="0" w:color="auto"/>
          </w:divBdr>
        </w:div>
        <w:div w:id="785806466">
          <w:marLeft w:val="640"/>
          <w:marRight w:val="0"/>
          <w:marTop w:val="0"/>
          <w:marBottom w:val="0"/>
          <w:divBdr>
            <w:top w:val="none" w:sz="0" w:space="0" w:color="auto"/>
            <w:left w:val="none" w:sz="0" w:space="0" w:color="auto"/>
            <w:bottom w:val="none" w:sz="0" w:space="0" w:color="auto"/>
            <w:right w:val="none" w:sz="0" w:space="0" w:color="auto"/>
          </w:divBdr>
        </w:div>
        <w:div w:id="829910774">
          <w:marLeft w:val="640"/>
          <w:marRight w:val="0"/>
          <w:marTop w:val="0"/>
          <w:marBottom w:val="0"/>
          <w:divBdr>
            <w:top w:val="none" w:sz="0" w:space="0" w:color="auto"/>
            <w:left w:val="none" w:sz="0" w:space="0" w:color="auto"/>
            <w:bottom w:val="none" w:sz="0" w:space="0" w:color="auto"/>
            <w:right w:val="none" w:sz="0" w:space="0" w:color="auto"/>
          </w:divBdr>
        </w:div>
        <w:div w:id="853299505">
          <w:marLeft w:val="640"/>
          <w:marRight w:val="0"/>
          <w:marTop w:val="0"/>
          <w:marBottom w:val="0"/>
          <w:divBdr>
            <w:top w:val="none" w:sz="0" w:space="0" w:color="auto"/>
            <w:left w:val="none" w:sz="0" w:space="0" w:color="auto"/>
            <w:bottom w:val="none" w:sz="0" w:space="0" w:color="auto"/>
            <w:right w:val="none" w:sz="0" w:space="0" w:color="auto"/>
          </w:divBdr>
        </w:div>
        <w:div w:id="929967847">
          <w:marLeft w:val="640"/>
          <w:marRight w:val="0"/>
          <w:marTop w:val="0"/>
          <w:marBottom w:val="0"/>
          <w:divBdr>
            <w:top w:val="none" w:sz="0" w:space="0" w:color="auto"/>
            <w:left w:val="none" w:sz="0" w:space="0" w:color="auto"/>
            <w:bottom w:val="none" w:sz="0" w:space="0" w:color="auto"/>
            <w:right w:val="none" w:sz="0" w:space="0" w:color="auto"/>
          </w:divBdr>
        </w:div>
        <w:div w:id="942301861">
          <w:marLeft w:val="640"/>
          <w:marRight w:val="0"/>
          <w:marTop w:val="0"/>
          <w:marBottom w:val="0"/>
          <w:divBdr>
            <w:top w:val="none" w:sz="0" w:space="0" w:color="auto"/>
            <w:left w:val="none" w:sz="0" w:space="0" w:color="auto"/>
            <w:bottom w:val="none" w:sz="0" w:space="0" w:color="auto"/>
            <w:right w:val="none" w:sz="0" w:space="0" w:color="auto"/>
          </w:divBdr>
        </w:div>
        <w:div w:id="1011681316">
          <w:marLeft w:val="640"/>
          <w:marRight w:val="0"/>
          <w:marTop w:val="0"/>
          <w:marBottom w:val="0"/>
          <w:divBdr>
            <w:top w:val="none" w:sz="0" w:space="0" w:color="auto"/>
            <w:left w:val="none" w:sz="0" w:space="0" w:color="auto"/>
            <w:bottom w:val="none" w:sz="0" w:space="0" w:color="auto"/>
            <w:right w:val="none" w:sz="0" w:space="0" w:color="auto"/>
          </w:divBdr>
        </w:div>
        <w:div w:id="1052382135">
          <w:marLeft w:val="640"/>
          <w:marRight w:val="0"/>
          <w:marTop w:val="0"/>
          <w:marBottom w:val="0"/>
          <w:divBdr>
            <w:top w:val="none" w:sz="0" w:space="0" w:color="auto"/>
            <w:left w:val="none" w:sz="0" w:space="0" w:color="auto"/>
            <w:bottom w:val="none" w:sz="0" w:space="0" w:color="auto"/>
            <w:right w:val="none" w:sz="0" w:space="0" w:color="auto"/>
          </w:divBdr>
        </w:div>
        <w:div w:id="1081024962">
          <w:marLeft w:val="640"/>
          <w:marRight w:val="0"/>
          <w:marTop w:val="0"/>
          <w:marBottom w:val="0"/>
          <w:divBdr>
            <w:top w:val="none" w:sz="0" w:space="0" w:color="auto"/>
            <w:left w:val="none" w:sz="0" w:space="0" w:color="auto"/>
            <w:bottom w:val="none" w:sz="0" w:space="0" w:color="auto"/>
            <w:right w:val="none" w:sz="0" w:space="0" w:color="auto"/>
          </w:divBdr>
        </w:div>
        <w:div w:id="1085803163">
          <w:marLeft w:val="640"/>
          <w:marRight w:val="0"/>
          <w:marTop w:val="0"/>
          <w:marBottom w:val="0"/>
          <w:divBdr>
            <w:top w:val="none" w:sz="0" w:space="0" w:color="auto"/>
            <w:left w:val="none" w:sz="0" w:space="0" w:color="auto"/>
            <w:bottom w:val="none" w:sz="0" w:space="0" w:color="auto"/>
            <w:right w:val="none" w:sz="0" w:space="0" w:color="auto"/>
          </w:divBdr>
        </w:div>
        <w:div w:id="1112817968">
          <w:marLeft w:val="640"/>
          <w:marRight w:val="0"/>
          <w:marTop w:val="0"/>
          <w:marBottom w:val="0"/>
          <w:divBdr>
            <w:top w:val="none" w:sz="0" w:space="0" w:color="auto"/>
            <w:left w:val="none" w:sz="0" w:space="0" w:color="auto"/>
            <w:bottom w:val="none" w:sz="0" w:space="0" w:color="auto"/>
            <w:right w:val="none" w:sz="0" w:space="0" w:color="auto"/>
          </w:divBdr>
        </w:div>
        <w:div w:id="1113596563">
          <w:marLeft w:val="640"/>
          <w:marRight w:val="0"/>
          <w:marTop w:val="0"/>
          <w:marBottom w:val="0"/>
          <w:divBdr>
            <w:top w:val="none" w:sz="0" w:space="0" w:color="auto"/>
            <w:left w:val="none" w:sz="0" w:space="0" w:color="auto"/>
            <w:bottom w:val="none" w:sz="0" w:space="0" w:color="auto"/>
            <w:right w:val="none" w:sz="0" w:space="0" w:color="auto"/>
          </w:divBdr>
        </w:div>
        <w:div w:id="1129473363">
          <w:marLeft w:val="640"/>
          <w:marRight w:val="0"/>
          <w:marTop w:val="0"/>
          <w:marBottom w:val="0"/>
          <w:divBdr>
            <w:top w:val="none" w:sz="0" w:space="0" w:color="auto"/>
            <w:left w:val="none" w:sz="0" w:space="0" w:color="auto"/>
            <w:bottom w:val="none" w:sz="0" w:space="0" w:color="auto"/>
            <w:right w:val="none" w:sz="0" w:space="0" w:color="auto"/>
          </w:divBdr>
        </w:div>
        <w:div w:id="1134328913">
          <w:marLeft w:val="640"/>
          <w:marRight w:val="0"/>
          <w:marTop w:val="0"/>
          <w:marBottom w:val="0"/>
          <w:divBdr>
            <w:top w:val="none" w:sz="0" w:space="0" w:color="auto"/>
            <w:left w:val="none" w:sz="0" w:space="0" w:color="auto"/>
            <w:bottom w:val="none" w:sz="0" w:space="0" w:color="auto"/>
            <w:right w:val="none" w:sz="0" w:space="0" w:color="auto"/>
          </w:divBdr>
        </w:div>
        <w:div w:id="1149442800">
          <w:marLeft w:val="640"/>
          <w:marRight w:val="0"/>
          <w:marTop w:val="0"/>
          <w:marBottom w:val="0"/>
          <w:divBdr>
            <w:top w:val="none" w:sz="0" w:space="0" w:color="auto"/>
            <w:left w:val="none" w:sz="0" w:space="0" w:color="auto"/>
            <w:bottom w:val="none" w:sz="0" w:space="0" w:color="auto"/>
            <w:right w:val="none" w:sz="0" w:space="0" w:color="auto"/>
          </w:divBdr>
        </w:div>
        <w:div w:id="1187907750">
          <w:marLeft w:val="640"/>
          <w:marRight w:val="0"/>
          <w:marTop w:val="0"/>
          <w:marBottom w:val="0"/>
          <w:divBdr>
            <w:top w:val="none" w:sz="0" w:space="0" w:color="auto"/>
            <w:left w:val="none" w:sz="0" w:space="0" w:color="auto"/>
            <w:bottom w:val="none" w:sz="0" w:space="0" w:color="auto"/>
            <w:right w:val="none" w:sz="0" w:space="0" w:color="auto"/>
          </w:divBdr>
        </w:div>
        <w:div w:id="1210609557">
          <w:marLeft w:val="640"/>
          <w:marRight w:val="0"/>
          <w:marTop w:val="0"/>
          <w:marBottom w:val="0"/>
          <w:divBdr>
            <w:top w:val="none" w:sz="0" w:space="0" w:color="auto"/>
            <w:left w:val="none" w:sz="0" w:space="0" w:color="auto"/>
            <w:bottom w:val="none" w:sz="0" w:space="0" w:color="auto"/>
            <w:right w:val="none" w:sz="0" w:space="0" w:color="auto"/>
          </w:divBdr>
        </w:div>
        <w:div w:id="1216313632">
          <w:marLeft w:val="640"/>
          <w:marRight w:val="0"/>
          <w:marTop w:val="0"/>
          <w:marBottom w:val="0"/>
          <w:divBdr>
            <w:top w:val="none" w:sz="0" w:space="0" w:color="auto"/>
            <w:left w:val="none" w:sz="0" w:space="0" w:color="auto"/>
            <w:bottom w:val="none" w:sz="0" w:space="0" w:color="auto"/>
            <w:right w:val="none" w:sz="0" w:space="0" w:color="auto"/>
          </w:divBdr>
        </w:div>
        <w:div w:id="1223515668">
          <w:marLeft w:val="640"/>
          <w:marRight w:val="0"/>
          <w:marTop w:val="0"/>
          <w:marBottom w:val="0"/>
          <w:divBdr>
            <w:top w:val="none" w:sz="0" w:space="0" w:color="auto"/>
            <w:left w:val="none" w:sz="0" w:space="0" w:color="auto"/>
            <w:bottom w:val="none" w:sz="0" w:space="0" w:color="auto"/>
            <w:right w:val="none" w:sz="0" w:space="0" w:color="auto"/>
          </w:divBdr>
        </w:div>
        <w:div w:id="1231229298">
          <w:marLeft w:val="640"/>
          <w:marRight w:val="0"/>
          <w:marTop w:val="0"/>
          <w:marBottom w:val="0"/>
          <w:divBdr>
            <w:top w:val="none" w:sz="0" w:space="0" w:color="auto"/>
            <w:left w:val="none" w:sz="0" w:space="0" w:color="auto"/>
            <w:bottom w:val="none" w:sz="0" w:space="0" w:color="auto"/>
            <w:right w:val="none" w:sz="0" w:space="0" w:color="auto"/>
          </w:divBdr>
        </w:div>
        <w:div w:id="1283270216">
          <w:marLeft w:val="640"/>
          <w:marRight w:val="0"/>
          <w:marTop w:val="0"/>
          <w:marBottom w:val="0"/>
          <w:divBdr>
            <w:top w:val="none" w:sz="0" w:space="0" w:color="auto"/>
            <w:left w:val="none" w:sz="0" w:space="0" w:color="auto"/>
            <w:bottom w:val="none" w:sz="0" w:space="0" w:color="auto"/>
            <w:right w:val="none" w:sz="0" w:space="0" w:color="auto"/>
          </w:divBdr>
        </w:div>
        <w:div w:id="1296138100">
          <w:marLeft w:val="640"/>
          <w:marRight w:val="0"/>
          <w:marTop w:val="0"/>
          <w:marBottom w:val="0"/>
          <w:divBdr>
            <w:top w:val="none" w:sz="0" w:space="0" w:color="auto"/>
            <w:left w:val="none" w:sz="0" w:space="0" w:color="auto"/>
            <w:bottom w:val="none" w:sz="0" w:space="0" w:color="auto"/>
            <w:right w:val="none" w:sz="0" w:space="0" w:color="auto"/>
          </w:divBdr>
        </w:div>
        <w:div w:id="1349797250">
          <w:marLeft w:val="640"/>
          <w:marRight w:val="0"/>
          <w:marTop w:val="0"/>
          <w:marBottom w:val="0"/>
          <w:divBdr>
            <w:top w:val="none" w:sz="0" w:space="0" w:color="auto"/>
            <w:left w:val="none" w:sz="0" w:space="0" w:color="auto"/>
            <w:bottom w:val="none" w:sz="0" w:space="0" w:color="auto"/>
            <w:right w:val="none" w:sz="0" w:space="0" w:color="auto"/>
          </w:divBdr>
        </w:div>
        <w:div w:id="1374649045">
          <w:marLeft w:val="640"/>
          <w:marRight w:val="0"/>
          <w:marTop w:val="0"/>
          <w:marBottom w:val="0"/>
          <w:divBdr>
            <w:top w:val="none" w:sz="0" w:space="0" w:color="auto"/>
            <w:left w:val="none" w:sz="0" w:space="0" w:color="auto"/>
            <w:bottom w:val="none" w:sz="0" w:space="0" w:color="auto"/>
            <w:right w:val="none" w:sz="0" w:space="0" w:color="auto"/>
          </w:divBdr>
        </w:div>
        <w:div w:id="1394114117">
          <w:marLeft w:val="640"/>
          <w:marRight w:val="0"/>
          <w:marTop w:val="0"/>
          <w:marBottom w:val="0"/>
          <w:divBdr>
            <w:top w:val="none" w:sz="0" w:space="0" w:color="auto"/>
            <w:left w:val="none" w:sz="0" w:space="0" w:color="auto"/>
            <w:bottom w:val="none" w:sz="0" w:space="0" w:color="auto"/>
            <w:right w:val="none" w:sz="0" w:space="0" w:color="auto"/>
          </w:divBdr>
        </w:div>
        <w:div w:id="1413164088">
          <w:marLeft w:val="640"/>
          <w:marRight w:val="0"/>
          <w:marTop w:val="0"/>
          <w:marBottom w:val="0"/>
          <w:divBdr>
            <w:top w:val="none" w:sz="0" w:space="0" w:color="auto"/>
            <w:left w:val="none" w:sz="0" w:space="0" w:color="auto"/>
            <w:bottom w:val="none" w:sz="0" w:space="0" w:color="auto"/>
            <w:right w:val="none" w:sz="0" w:space="0" w:color="auto"/>
          </w:divBdr>
        </w:div>
        <w:div w:id="1422218498">
          <w:marLeft w:val="640"/>
          <w:marRight w:val="0"/>
          <w:marTop w:val="0"/>
          <w:marBottom w:val="0"/>
          <w:divBdr>
            <w:top w:val="none" w:sz="0" w:space="0" w:color="auto"/>
            <w:left w:val="none" w:sz="0" w:space="0" w:color="auto"/>
            <w:bottom w:val="none" w:sz="0" w:space="0" w:color="auto"/>
            <w:right w:val="none" w:sz="0" w:space="0" w:color="auto"/>
          </w:divBdr>
        </w:div>
        <w:div w:id="1441217993">
          <w:marLeft w:val="640"/>
          <w:marRight w:val="0"/>
          <w:marTop w:val="0"/>
          <w:marBottom w:val="0"/>
          <w:divBdr>
            <w:top w:val="none" w:sz="0" w:space="0" w:color="auto"/>
            <w:left w:val="none" w:sz="0" w:space="0" w:color="auto"/>
            <w:bottom w:val="none" w:sz="0" w:space="0" w:color="auto"/>
            <w:right w:val="none" w:sz="0" w:space="0" w:color="auto"/>
          </w:divBdr>
        </w:div>
        <w:div w:id="1465654845">
          <w:marLeft w:val="640"/>
          <w:marRight w:val="0"/>
          <w:marTop w:val="0"/>
          <w:marBottom w:val="0"/>
          <w:divBdr>
            <w:top w:val="none" w:sz="0" w:space="0" w:color="auto"/>
            <w:left w:val="none" w:sz="0" w:space="0" w:color="auto"/>
            <w:bottom w:val="none" w:sz="0" w:space="0" w:color="auto"/>
            <w:right w:val="none" w:sz="0" w:space="0" w:color="auto"/>
          </w:divBdr>
        </w:div>
        <w:div w:id="1498764861">
          <w:marLeft w:val="640"/>
          <w:marRight w:val="0"/>
          <w:marTop w:val="0"/>
          <w:marBottom w:val="0"/>
          <w:divBdr>
            <w:top w:val="none" w:sz="0" w:space="0" w:color="auto"/>
            <w:left w:val="none" w:sz="0" w:space="0" w:color="auto"/>
            <w:bottom w:val="none" w:sz="0" w:space="0" w:color="auto"/>
            <w:right w:val="none" w:sz="0" w:space="0" w:color="auto"/>
          </w:divBdr>
        </w:div>
        <w:div w:id="1501894515">
          <w:marLeft w:val="640"/>
          <w:marRight w:val="0"/>
          <w:marTop w:val="0"/>
          <w:marBottom w:val="0"/>
          <w:divBdr>
            <w:top w:val="none" w:sz="0" w:space="0" w:color="auto"/>
            <w:left w:val="none" w:sz="0" w:space="0" w:color="auto"/>
            <w:bottom w:val="none" w:sz="0" w:space="0" w:color="auto"/>
            <w:right w:val="none" w:sz="0" w:space="0" w:color="auto"/>
          </w:divBdr>
        </w:div>
        <w:div w:id="1513184195">
          <w:marLeft w:val="640"/>
          <w:marRight w:val="0"/>
          <w:marTop w:val="0"/>
          <w:marBottom w:val="0"/>
          <w:divBdr>
            <w:top w:val="none" w:sz="0" w:space="0" w:color="auto"/>
            <w:left w:val="none" w:sz="0" w:space="0" w:color="auto"/>
            <w:bottom w:val="none" w:sz="0" w:space="0" w:color="auto"/>
            <w:right w:val="none" w:sz="0" w:space="0" w:color="auto"/>
          </w:divBdr>
        </w:div>
        <w:div w:id="1552687365">
          <w:marLeft w:val="640"/>
          <w:marRight w:val="0"/>
          <w:marTop w:val="0"/>
          <w:marBottom w:val="0"/>
          <w:divBdr>
            <w:top w:val="none" w:sz="0" w:space="0" w:color="auto"/>
            <w:left w:val="none" w:sz="0" w:space="0" w:color="auto"/>
            <w:bottom w:val="none" w:sz="0" w:space="0" w:color="auto"/>
            <w:right w:val="none" w:sz="0" w:space="0" w:color="auto"/>
          </w:divBdr>
        </w:div>
        <w:div w:id="1572932766">
          <w:marLeft w:val="640"/>
          <w:marRight w:val="0"/>
          <w:marTop w:val="0"/>
          <w:marBottom w:val="0"/>
          <w:divBdr>
            <w:top w:val="none" w:sz="0" w:space="0" w:color="auto"/>
            <w:left w:val="none" w:sz="0" w:space="0" w:color="auto"/>
            <w:bottom w:val="none" w:sz="0" w:space="0" w:color="auto"/>
            <w:right w:val="none" w:sz="0" w:space="0" w:color="auto"/>
          </w:divBdr>
        </w:div>
        <w:div w:id="1596206000">
          <w:marLeft w:val="640"/>
          <w:marRight w:val="0"/>
          <w:marTop w:val="0"/>
          <w:marBottom w:val="0"/>
          <w:divBdr>
            <w:top w:val="none" w:sz="0" w:space="0" w:color="auto"/>
            <w:left w:val="none" w:sz="0" w:space="0" w:color="auto"/>
            <w:bottom w:val="none" w:sz="0" w:space="0" w:color="auto"/>
            <w:right w:val="none" w:sz="0" w:space="0" w:color="auto"/>
          </w:divBdr>
        </w:div>
        <w:div w:id="1602104330">
          <w:marLeft w:val="640"/>
          <w:marRight w:val="0"/>
          <w:marTop w:val="0"/>
          <w:marBottom w:val="0"/>
          <w:divBdr>
            <w:top w:val="none" w:sz="0" w:space="0" w:color="auto"/>
            <w:left w:val="none" w:sz="0" w:space="0" w:color="auto"/>
            <w:bottom w:val="none" w:sz="0" w:space="0" w:color="auto"/>
            <w:right w:val="none" w:sz="0" w:space="0" w:color="auto"/>
          </w:divBdr>
        </w:div>
        <w:div w:id="1606427050">
          <w:marLeft w:val="640"/>
          <w:marRight w:val="0"/>
          <w:marTop w:val="0"/>
          <w:marBottom w:val="0"/>
          <w:divBdr>
            <w:top w:val="none" w:sz="0" w:space="0" w:color="auto"/>
            <w:left w:val="none" w:sz="0" w:space="0" w:color="auto"/>
            <w:bottom w:val="none" w:sz="0" w:space="0" w:color="auto"/>
            <w:right w:val="none" w:sz="0" w:space="0" w:color="auto"/>
          </w:divBdr>
        </w:div>
        <w:div w:id="1617911257">
          <w:marLeft w:val="640"/>
          <w:marRight w:val="0"/>
          <w:marTop w:val="0"/>
          <w:marBottom w:val="0"/>
          <w:divBdr>
            <w:top w:val="none" w:sz="0" w:space="0" w:color="auto"/>
            <w:left w:val="none" w:sz="0" w:space="0" w:color="auto"/>
            <w:bottom w:val="none" w:sz="0" w:space="0" w:color="auto"/>
            <w:right w:val="none" w:sz="0" w:space="0" w:color="auto"/>
          </w:divBdr>
        </w:div>
        <w:div w:id="1656182270">
          <w:marLeft w:val="640"/>
          <w:marRight w:val="0"/>
          <w:marTop w:val="0"/>
          <w:marBottom w:val="0"/>
          <w:divBdr>
            <w:top w:val="none" w:sz="0" w:space="0" w:color="auto"/>
            <w:left w:val="none" w:sz="0" w:space="0" w:color="auto"/>
            <w:bottom w:val="none" w:sz="0" w:space="0" w:color="auto"/>
            <w:right w:val="none" w:sz="0" w:space="0" w:color="auto"/>
          </w:divBdr>
        </w:div>
        <w:div w:id="1663311741">
          <w:marLeft w:val="640"/>
          <w:marRight w:val="0"/>
          <w:marTop w:val="0"/>
          <w:marBottom w:val="0"/>
          <w:divBdr>
            <w:top w:val="none" w:sz="0" w:space="0" w:color="auto"/>
            <w:left w:val="none" w:sz="0" w:space="0" w:color="auto"/>
            <w:bottom w:val="none" w:sz="0" w:space="0" w:color="auto"/>
            <w:right w:val="none" w:sz="0" w:space="0" w:color="auto"/>
          </w:divBdr>
        </w:div>
        <w:div w:id="1695573148">
          <w:marLeft w:val="640"/>
          <w:marRight w:val="0"/>
          <w:marTop w:val="0"/>
          <w:marBottom w:val="0"/>
          <w:divBdr>
            <w:top w:val="none" w:sz="0" w:space="0" w:color="auto"/>
            <w:left w:val="none" w:sz="0" w:space="0" w:color="auto"/>
            <w:bottom w:val="none" w:sz="0" w:space="0" w:color="auto"/>
            <w:right w:val="none" w:sz="0" w:space="0" w:color="auto"/>
          </w:divBdr>
        </w:div>
        <w:div w:id="1723284391">
          <w:marLeft w:val="640"/>
          <w:marRight w:val="0"/>
          <w:marTop w:val="0"/>
          <w:marBottom w:val="0"/>
          <w:divBdr>
            <w:top w:val="none" w:sz="0" w:space="0" w:color="auto"/>
            <w:left w:val="none" w:sz="0" w:space="0" w:color="auto"/>
            <w:bottom w:val="none" w:sz="0" w:space="0" w:color="auto"/>
            <w:right w:val="none" w:sz="0" w:space="0" w:color="auto"/>
          </w:divBdr>
        </w:div>
        <w:div w:id="1723946319">
          <w:marLeft w:val="640"/>
          <w:marRight w:val="0"/>
          <w:marTop w:val="0"/>
          <w:marBottom w:val="0"/>
          <w:divBdr>
            <w:top w:val="none" w:sz="0" w:space="0" w:color="auto"/>
            <w:left w:val="none" w:sz="0" w:space="0" w:color="auto"/>
            <w:bottom w:val="none" w:sz="0" w:space="0" w:color="auto"/>
            <w:right w:val="none" w:sz="0" w:space="0" w:color="auto"/>
          </w:divBdr>
        </w:div>
        <w:div w:id="1755282552">
          <w:marLeft w:val="640"/>
          <w:marRight w:val="0"/>
          <w:marTop w:val="0"/>
          <w:marBottom w:val="0"/>
          <w:divBdr>
            <w:top w:val="none" w:sz="0" w:space="0" w:color="auto"/>
            <w:left w:val="none" w:sz="0" w:space="0" w:color="auto"/>
            <w:bottom w:val="none" w:sz="0" w:space="0" w:color="auto"/>
            <w:right w:val="none" w:sz="0" w:space="0" w:color="auto"/>
          </w:divBdr>
        </w:div>
        <w:div w:id="1803503627">
          <w:marLeft w:val="640"/>
          <w:marRight w:val="0"/>
          <w:marTop w:val="0"/>
          <w:marBottom w:val="0"/>
          <w:divBdr>
            <w:top w:val="none" w:sz="0" w:space="0" w:color="auto"/>
            <w:left w:val="none" w:sz="0" w:space="0" w:color="auto"/>
            <w:bottom w:val="none" w:sz="0" w:space="0" w:color="auto"/>
            <w:right w:val="none" w:sz="0" w:space="0" w:color="auto"/>
          </w:divBdr>
        </w:div>
        <w:div w:id="1826630346">
          <w:marLeft w:val="640"/>
          <w:marRight w:val="0"/>
          <w:marTop w:val="0"/>
          <w:marBottom w:val="0"/>
          <w:divBdr>
            <w:top w:val="none" w:sz="0" w:space="0" w:color="auto"/>
            <w:left w:val="none" w:sz="0" w:space="0" w:color="auto"/>
            <w:bottom w:val="none" w:sz="0" w:space="0" w:color="auto"/>
            <w:right w:val="none" w:sz="0" w:space="0" w:color="auto"/>
          </w:divBdr>
        </w:div>
        <w:div w:id="1867519656">
          <w:marLeft w:val="640"/>
          <w:marRight w:val="0"/>
          <w:marTop w:val="0"/>
          <w:marBottom w:val="0"/>
          <w:divBdr>
            <w:top w:val="none" w:sz="0" w:space="0" w:color="auto"/>
            <w:left w:val="none" w:sz="0" w:space="0" w:color="auto"/>
            <w:bottom w:val="none" w:sz="0" w:space="0" w:color="auto"/>
            <w:right w:val="none" w:sz="0" w:space="0" w:color="auto"/>
          </w:divBdr>
        </w:div>
        <w:div w:id="1883050895">
          <w:marLeft w:val="640"/>
          <w:marRight w:val="0"/>
          <w:marTop w:val="0"/>
          <w:marBottom w:val="0"/>
          <w:divBdr>
            <w:top w:val="none" w:sz="0" w:space="0" w:color="auto"/>
            <w:left w:val="none" w:sz="0" w:space="0" w:color="auto"/>
            <w:bottom w:val="none" w:sz="0" w:space="0" w:color="auto"/>
            <w:right w:val="none" w:sz="0" w:space="0" w:color="auto"/>
          </w:divBdr>
        </w:div>
        <w:div w:id="1903784639">
          <w:marLeft w:val="640"/>
          <w:marRight w:val="0"/>
          <w:marTop w:val="0"/>
          <w:marBottom w:val="0"/>
          <w:divBdr>
            <w:top w:val="none" w:sz="0" w:space="0" w:color="auto"/>
            <w:left w:val="none" w:sz="0" w:space="0" w:color="auto"/>
            <w:bottom w:val="none" w:sz="0" w:space="0" w:color="auto"/>
            <w:right w:val="none" w:sz="0" w:space="0" w:color="auto"/>
          </w:divBdr>
        </w:div>
        <w:div w:id="1906641936">
          <w:marLeft w:val="640"/>
          <w:marRight w:val="0"/>
          <w:marTop w:val="0"/>
          <w:marBottom w:val="0"/>
          <w:divBdr>
            <w:top w:val="none" w:sz="0" w:space="0" w:color="auto"/>
            <w:left w:val="none" w:sz="0" w:space="0" w:color="auto"/>
            <w:bottom w:val="none" w:sz="0" w:space="0" w:color="auto"/>
            <w:right w:val="none" w:sz="0" w:space="0" w:color="auto"/>
          </w:divBdr>
        </w:div>
        <w:div w:id="1914699980">
          <w:marLeft w:val="640"/>
          <w:marRight w:val="0"/>
          <w:marTop w:val="0"/>
          <w:marBottom w:val="0"/>
          <w:divBdr>
            <w:top w:val="none" w:sz="0" w:space="0" w:color="auto"/>
            <w:left w:val="none" w:sz="0" w:space="0" w:color="auto"/>
            <w:bottom w:val="none" w:sz="0" w:space="0" w:color="auto"/>
            <w:right w:val="none" w:sz="0" w:space="0" w:color="auto"/>
          </w:divBdr>
        </w:div>
        <w:div w:id="1918854798">
          <w:marLeft w:val="640"/>
          <w:marRight w:val="0"/>
          <w:marTop w:val="0"/>
          <w:marBottom w:val="0"/>
          <w:divBdr>
            <w:top w:val="none" w:sz="0" w:space="0" w:color="auto"/>
            <w:left w:val="none" w:sz="0" w:space="0" w:color="auto"/>
            <w:bottom w:val="none" w:sz="0" w:space="0" w:color="auto"/>
            <w:right w:val="none" w:sz="0" w:space="0" w:color="auto"/>
          </w:divBdr>
        </w:div>
        <w:div w:id="1922712593">
          <w:marLeft w:val="640"/>
          <w:marRight w:val="0"/>
          <w:marTop w:val="0"/>
          <w:marBottom w:val="0"/>
          <w:divBdr>
            <w:top w:val="none" w:sz="0" w:space="0" w:color="auto"/>
            <w:left w:val="none" w:sz="0" w:space="0" w:color="auto"/>
            <w:bottom w:val="none" w:sz="0" w:space="0" w:color="auto"/>
            <w:right w:val="none" w:sz="0" w:space="0" w:color="auto"/>
          </w:divBdr>
        </w:div>
        <w:div w:id="2006007157">
          <w:marLeft w:val="640"/>
          <w:marRight w:val="0"/>
          <w:marTop w:val="0"/>
          <w:marBottom w:val="0"/>
          <w:divBdr>
            <w:top w:val="none" w:sz="0" w:space="0" w:color="auto"/>
            <w:left w:val="none" w:sz="0" w:space="0" w:color="auto"/>
            <w:bottom w:val="none" w:sz="0" w:space="0" w:color="auto"/>
            <w:right w:val="none" w:sz="0" w:space="0" w:color="auto"/>
          </w:divBdr>
        </w:div>
        <w:div w:id="2013071060">
          <w:marLeft w:val="640"/>
          <w:marRight w:val="0"/>
          <w:marTop w:val="0"/>
          <w:marBottom w:val="0"/>
          <w:divBdr>
            <w:top w:val="none" w:sz="0" w:space="0" w:color="auto"/>
            <w:left w:val="none" w:sz="0" w:space="0" w:color="auto"/>
            <w:bottom w:val="none" w:sz="0" w:space="0" w:color="auto"/>
            <w:right w:val="none" w:sz="0" w:space="0" w:color="auto"/>
          </w:divBdr>
        </w:div>
        <w:div w:id="2028679106">
          <w:marLeft w:val="640"/>
          <w:marRight w:val="0"/>
          <w:marTop w:val="0"/>
          <w:marBottom w:val="0"/>
          <w:divBdr>
            <w:top w:val="none" w:sz="0" w:space="0" w:color="auto"/>
            <w:left w:val="none" w:sz="0" w:space="0" w:color="auto"/>
            <w:bottom w:val="none" w:sz="0" w:space="0" w:color="auto"/>
            <w:right w:val="none" w:sz="0" w:space="0" w:color="auto"/>
          </w:divBdr>
        </w:div>
        <w:div w:id="2034190402">
          <w:marLeft w:val="640"/>
          <w:marRight w:val="0"/>
          <w:marTop w:val="0"/>
          <w:marBottom w:val="0"/>
          <w:divBdr>
            <w:top w:val="none" w:sz="0" w:space="0" w:color="auto"/>
            <w:left w:val="none" w:sz="0" w:space="0" w:color="auto"/>
            <w:bottom w:val="none" w:sz="0" w:space="0" w:color="auto"/>
            <w:right w:val="none" w:sz="0" w:space="0" w:color="auto"/>
          </w:divBdr>
        </w:div>
        <w:div w:id="2056269988">
          <w:marLeft w:val="640"/>
          <w:marRight w:val="0"/>
          <w:marTop w:val="0"/>
          <w:marBottom w:val="0"/>
          <w:divBdr>
            <w:top w:val="none" w:sz="0" w:space="0" w:color="auto"/>
            <w:left w:val="none" w:sz="0" w:space="0" w:color="auto"/>
            <w:bottom w:val="none" w:sz="0" w:space="0" w:color="auto"/>
            <w:right w:val="none" w:sz="0" w:space="0" w:color="auto"/>
          </w:divBdr>
        </w:div>
        <w:div w:id="2079162078">
          <w:marLeft w:val="640"/>
          <w:marRight w:val="0"/>
          <w:marTop w:val="0"/>
          <w:marBottom w:val="0"/>
          <w:divBdr>
            <w:top w:val="none" w:sz="0" w:space="0" w:color="auto"/>
            <w:left w:val="none" w:sz="0" w:space="0" w:color="auto"/>
            <w:bottom w:val="none" w:sz="0" w:space="0" w:color="auto"/>
            <w:right w:val="none" w:sz="0" w:space="0" w:color="auto"/>
          </w:divBdr>
        </w:div>
        <w:div w:id="2083676394">
          <w:marLeft w:val="640"/>
          <w:marRight w:val="0"/>
          <w:marTop w:val="0"/>
          <w:marBottom w:val="0"/>
          <w:divBdr>
            <w:top w:val="none" w:sz="0" w:space="0" w:color="auto"/>
            <w:left w:val="none" w:sz="0" w:space="0" w:color="auto"/>
            <w:bottom w:val="none" w:sz="0" w:space="0" w:color="auto"/>
            <w:right w:val="none" w:sz="0" w:space="0" w:color="auto"/>
          </w:divBdr>
        </w:div>
        <w:div w:id="2087067076">
          <w:marLeft w:val="640"/>
          <w:marRight w:val="0"/>
          <w:marTop w:val="0"/>
          <w:marBottom w:val="0"/>
          <w:divBdr>
            <w:top w:val="none" w:sz="0" w:space="0" w:color="auto"/>
            <w:left w:val="none" w:sz="0" w:space="0" w:color="auto"/>
            <w:bottom w:val="none" w:sz="0" w:space="0" w:color="auto"/>
            <w:right w:val="none" w:sz="0" w:space="0" w:color="auto"/>
          </w:divBdr>
        </w:div>
        <w:div w:id="2146656510">
          <w:marLeft w:val="640"/>
          <w:marRight w:val="0"/>
          <w:marTop w:val="0"/>
          <w:marBottom w:val="0"/>
          <w:divBdr>
            <w:top w:val="none" w:sz="0" w:space="0" w:color="auto"/>
            <w:left w:val="none" w:sz="0" w:space="0" w:color="auto"/>
            <w:bottom w:val="none" w:sz="0" w:space="0" w:color="auto"/>
            <w:right w:val="none" w:sz="0" w:space="0" w:color="auto"/>
          </w:divBdr>
        </w:div>
      </w:divsChild>
    </w:div>
    <w:div w:id="1777018213">
      <w:bodyDiv w:val="1"/>
      <w:marLeft w:val="0"/>
      <w:marRight w:val="0"/>
      <w:marTop w:val="0"/>
      <w:marBottom w:val="0"/>
      <w:divBdr>
        <w:top w:val="none" w:sz="0" w:space="0" w:color="auto"/>
        <w:left w:val="none" w:sz="0" w:space="0" w:color="auto"/>
        <w:bottom w:val="none" w:sz="0" w:space="0" w:color="auto"/>
        <w:right w:val="none" w:sz="0" w:space="0" w:color="auto"/>
      </w:divBdr>
      <w:divsChild>
        <w:div w:id="18968615">
          <w:marLeft w:val="640"/>
          <w:marRight w:val="0"/>
          <w:marTop w:val="0"/>
          <w:marBottom w:val="0"/>
          <w:divBdr>
            <w:top w:val="none" w:sz="0" w:space="0" w:color="auto"/>
            <w:left w:val="none" w:sz="0" w:space="0" w:color="auto"/>
            <w:bottom w:val="none" w:sz="0" w:space="0" w:color="auto"/>
            <w:right w:val="none" w:sz="0" w:space="0" w:color="auto"/>
          </w:divBdr>
        </w:div>
        <w:div w:id="94254472">
          <w:marLeft w:val="640"/>
          <w:marRight w:val="0"/>
          <w:marTop w:val="0"/>
          <w:marBottom w:val="0"/>
          <w:divBdr>
            <w:top w:val="none" w:sz="0" w:space="0" w:color="auto"/>
            <w:left w:val="none" w:sz="0" w:space="0" w:color="auto"/>
            <w:bottom w:val="none" w:sz="0" w:space="0" w:color="auto"/>
            <w:right w:val="none" w:sz="0" w:space="0" w:color="auto"/>
          </w:divBdr>
        </w:div>
        <w:div w:id="129135411">
          <w:marLeft w:val="640"/>
          <w:marRight w:val="0"/>
          <w:marTop w:val="0"/>
          <w:marBottom w:val="0"/>
          <w:divBdr>
            <w:top w:val="none" w:sz="0" w:space="0" w:color="auto"/>
            <w:left w:val="none" w:sz="0" w:space="0" w:color="auto"/>
            <w:bottom w:val="none" w:sz="0" w:space="0" w:color="auto"/>
            <w:right w:val="none" w:sz="0" w:space="0" w:color="auto"/>
          </w:divBdr>
        </w:div>
        <w:div w:id="146479195">
          <w:marLeft w:val="640"/>
          <w:marRight w:val="0"/>
          <w:marTop w:val="0"/>
          <w:marBottom w:val="0"/>
          <w:divBdr>
            <w:top w:val="none" w:sz="0" w:space="0" w:color="auto"/>
            <w:left w:val="none" w:sz="0" w:space="0" w:color="auto"/>
            <w:bottom w:val="none" w:sz="0" w:space="0" w:color="auto"/>
            <w:right w:val="none" w:sz="0" w:space="0" w:color="auto"/>
          </w:divBdr>
        </w:div>
        <w:div w:id="147324957">
          <w:marLeft w:val="640"/>
          <w:marRight w:val="0"/>
          <w:marTop w:val="0"/>
          <w:marBottom w:val="0"/>
          <w:divBdr>
            <w:top w:val="none" w:sz="0" w:space="0" w:color="auto"/>
            <w:left w:val="none" w:sz="0" w:space="0" w:color="auto"/>
            <w:bottom w:val="none" w:sz="0" w:space="0" w:color="auto"/>
            <w:right w:val="none" w:sz="0" w:space="0" w:color="auto"/>
          </w:divBdr>
        </w:div>
        <w:div w:id="149490260">
          <w:marLeft w:val="640"/>
          <w:marRight w:val="0"/>
          <w:marTop w:val="0"/>
          <w:marBottom w:val="0"/>
          <w:divBdr>
            <w:top w:val="none" w:sz="0" w:space="0" w:color="auto"/>
            <w:left w:val="none" w:sz="0" w:space="0" w:color="auto"/>
            <w:bottom w:val="none" w:sz="0" w:space="0" w:color="auto"/>
            <w:right w:val="none" w:sz="0" w:space="0" w:color="auto"/>
          </w:divBdr>
        </w:div>
        <w:div w:id="166866992">
          <w:marLeft w:val="640"/>
          <w:marRight w:val="0"/>
          <w:marTop w:val="0"/>
          <w:marBottom w:val="0"/>
          <w:divBdr>
            <w:top w:val="none" w:sz="0" w:space="0" w:color="auto"/>
            <w:left w:val="none" w:sz="0" w:space="0" w:color="auto"/>
            <w:bottom w:val="none" w:sz="0" w:space="0" w:color="auto"/>
            <w:right w:val="none" w:sz="0" w:space="0" w:color="auto"/>
          </w:divBdr>
        </w:div>
        <w:div w:id="198511312">
          <w:marLeft w:val="640"/>
          <w:marRight w:val="0"/>
          <w:marTop w:val="0"/>
          <w:marBottom w:val="0"/>
          <w:divBdr>
            <w:top w:val="none" w:sz="0" w:space="0" w:color="auto"/>
            <w:left w:val="none" w:sz="0" w:space="0" w:color="auto"/>
            <w:bottom w:val="none" w:sz="0" w:space="0" w:color="auto"/>
            <w:right w:val="none" w:sz="0" w:space="0" w:color="auto"/>
          </w:divBdr>
        </w:div>
        <w:div w:id="207382639">
          <w:marLeft w:val="640"/>
          <w:marRight w:val="0"/>
          <w:marTop w:val="0"/>
          <w:marBottom w:val="0"/>
          <w:divBdr>
            <w:top w:val="none" w:sz="0" w:space="0" w:color="auto"/>
            <w:left w:val="none" w:sz="0" w:space="0" w:color="auto"/>
            <w:bottom w:val="none" w:sz="0" w:space="0" w:color="auto"/>
            <w:right w:val="none" w:sz="0" w:space="0" w:color="auto"/>
          </w:divBdr>
        </w:div>
        <w:div w:id="235671035">
          <w:marLeft w:val="640"/>
          <w:marRight w:val="0"/>
          <w:marTop w:val="0"/>
          <w:marBottom w:val="0"/>
          <w:divBdr>
            <w:top w:val="none" w:sz="0" w:space="0" w:color="auto"/>
            <w:left w:val="none" w:sz="0" w:space="0" w:color="auto"/>
            <w:bottom w:val="none" w:sz="0" w:space="0" w:color="auto"/>
            <w:right w:val="none" w:sz="0" w:space="0" w:color="auto"/>
          </w:divBdr>
        </w:div>
        <w:div w:id="369766963">
          <w:marLeft w:val="640"/>
          <w:marRight w:val="0"/>
          <w:marTop w:val="0"/>
          <w:marBottom w:val="0"/>
          <w:divBdr>
            <w:top w:val="none" w:sz="0" w:space="0" w:color="auto"/>
            <w:left w:val="none" w:sz="0" w:space="0" w:color="auto"/>
            <w:bottom w:val="none" w:sz="0" w:space="0" w:color="auto"/>
            <w:right w:val="none" w:sz="0" w:space="0" w:color="auto"/>
          </w:divBdr>
        </w:div>
        <w:div w:id="372924340">
          <w:marLeft w:val="640"/>
          <w:marRight w:val="0"/>
          <w:marTop w:val="0"/>
          <w:marBottom w:val="0"/>
          <w:divBdr>
            <w:top w:val="none" w:sz="0" w:space="0" w:color="auto"/>
            <w:left w:val="none" w:sz="0" w:space="0" w:color="auto"/>
            <w:bottom w:val="none" w:sz="0" w:space="0" w:color="auto"/>
            <w:right w:val="none" w:sz="0" w:space="0" w:color="auto"/>
          </w:divBdr>
        </w:div>
        <w:div w:id="381828089">
          <w:marLeft w:val="640"/>
          <w:marRight w:val="0"/>
          <w:marTop w:val="0"/>
          <w:marBottom w:val="0"/>
          <w:divBdr>
            <w:top w:val="none" w:sz="0" w:space="0" w:color="auto"/>
            <w:left w:val="none" w:sz="0" w:space="0" w:color="auto"/>
            <w:bottom w:val="none" w:sz="0" w:space="0" w:color="auto"/>
            <w:right w:val="none" w:sz="0" w:space="0" w:color="auto"/>
          </w:divBdr>
        </w:div>
        <w:div w:id="393817623">
          <w:marLeft w:val="640"/>
          <w:marRight w:val="0"/>
          <w:marTop w:val="0"/>
          <w:marBottom w:val="0"/>
          <w:divBdr>
            <w:top w:val="none" w:sz="0" w:space="0" w:color="auto"/>
            <w:left w:val="none" w:sz="0" w:space="0" w:color="auto"/>
            <w:bottom w:val="none" w:sz="0" w:space="0" w:color="auto"/>
            <w:right w:val="none" w:sz="0" w:space="0" w:color="auto"/>
          </w:divBdr>
        </w:div>
        <w:div w:id="484661574">
          <w:marLeft w:val="640"/>
          <w:marRight w:val="0"/>
          <w:marTop w:val="0"/>
          <w:marBottom w:val="0"/>
          <w:divBdr>
            <w:top w:val="none" w:sz="0" w:space="0" w:color="auto"/>
            <w:left w:val="none" w:sz="0" w:space="0" w:color="auto"/>
            <w:bottom w:val="none" w:sz="0" w:space="0" w:color="auto"/>
            <w:right w:val="none" w:sz="0" w:space="0" w:color="auto"/>
          </w:divBdr>
        </w:div>
        <w:div w:id="491333965">
          <w:marLeft w:val="640"/>
          <w:marRight w:val="0"/>
          <w:marTop w:val="0"/>
          <w:marBottom w:val="0"/>
          <w:divBdr>
            <w:top w:val="none" w:sz="0" w:space="0" w:color="auto"/>
            <w:left w:val="none" w:sz="0" w:space="0" w:color="auto"/>
            <w:bottom w:val="none" w:sz="0" w:space="0" w:color="auto"/>
            <w:right w:val="none" w:sz="0" w:space="0" w:color="auto"/>
          </w:divBdr>
        </w:div>
        <w:div w:id="492373515">
          <w:marLeft w:val="640"/>
          <w:marRight w:val="0"/>
          <w:marTop w:val="0"/>
          <w:marBottom w:val="0"/>
          <w:divBdr>
            <w:top w:val="none" w:sz="0" w:space="0" w:color="auto"/>
            <w:left w:val="none" w:sz="0" w:space="0" w:color="auto"/>
            <w:bottom w:val="none" w:sz="0" w:space="0" w:color="auto"/>
            <w:right w:val="none" w:sz="0" w:space="0" w:color="auto"/>
          </w:divBdr>
        </w:div>
        <w:div w:id="513999607">
          <w:marLeft w:val="640"/>
          <w:marRight w:val="0"/>
          <w:marTop w:val="0"/>
          <w:marBottom w:val="0"/>
          <w:divBdr>
            <w:top w:val="none" w:sz="0" w:space="0" w:color="auto"/>
            <w:left w:val="none" w:sz="0" w:space="0" w:color="auto"/>
            <w:bottom w:val="none" w:sz="0" w:space="0" w:color="auto"/>
            <w:right w:val="none" w:sz="0" w:space="0" w:color="auto"/>
          </w:divBdr>
        </w:div>
        <w:div w:id="518202815">
          <w:marLeft w:val="640"/>
          <w:marRight w:val="0"/>
          <w:marTop w:val="0"/>
          <w:marBottom w:val="0"/>
          <w:divBdr>
            <w:top w:val="none" w:sz="0" w:space="0" w:color="auto"/>
            <w:left w:val="none" w:sz="0" w:space="0" w:color="auto"/>
            <w:bottom w:val="none" w:sz="0" w:space="0" w:color="auto"/>
            <w:right w:val="none" w:sz="0" w:space="0" w:color="auto"/>
          </w:divBdr>
        </w:div>
        <w:div w:id="538778943">
          <w:marLeft w:val="640"/>
          <w:marRight w:val="0"/>
          <w:marTop w:val="0"/>
          <w:marBottom w:val="0"/>
          <w:divBdr>
            <w:top w:val="none" w:sz="0" w:space="0" w:color="auto"/>
            <w:left w:val="none" w:sz="0" w:space="0" w:color="auto"/>
            <w:bottom w:val="none" w:sz="0" w:space="0" w:color="auto"/>
            <w:right w:val="none" w:sz="0" w:space="0" w:color="auto"/>
          </w:divBdr>
        </w:div>
        <w:div w:id="549340149">
          <w:marLeft w:val="640"/>
          <w:marRight w:val="0"/>
          <w:marTop w:val="0"/>
          <w:marBottom w:val="0"/>
          <w:divBdr>
            <w:top w:val="none" w:sz="0" w:space="0" w:color="auto"/>
            <w:left w:val="none" w:sz="0" w:space="0" w:color="auto"/>
            <w:bottom w:val="none" w:sz="0" w:space="0" w:color="auto"/>
            <w:right w:val="none" w:sz="0" w:space="0" w:color="auto"/>
          </w:divBdr>
        </w:div>
        <w:div w:id="589776679">
          <w:marLeft w:val="640"/>
          <w:marRight w:val="0"/>
          <w:marTop w:val="0"/>
          <w:marBottom w:val="0"/>
          <w:divBdr>
            <w:top w:val="none" w:sz="0" w:space="0" w:color="auto"/>
            <w:left w:val="none" w:sz="0" w:space="0" w:color="auto"/>
            <w:bottom w:val="none" w:sz="0" w:space="0" w:color="auto"/>
            <w:right w:val="none" w:sz="0" w:space="0" w:color="auto"/>
          </w:divBdr>
        </w:div>
        <w:div w:id="592512745">
          <w:marLeft w:val="640"/>
          <w:marRight w:val="0"/>
          <w:marTop w:val="0"/>
          <w:marBottom w:val="0"/>
          <w:divBdr>
            <w:top w:val="none" w:sz="0" w:space="0" w:color="auto"/>
            <w:left w:val="none" w:sz="0" w:space="0" w:color="auto"/>
            <w:bottom w:val="none" w:sz="0" w:space="0" w:color="auto"/>
            <w:right w:val="none" w:sz="0" w:space="0" w:color="auto"/>
          </w:divBdr>
        </w:div>
        <w:div w:id="625089599">
          <w:marLeft w:val="640"/>
          <w:marRight w:val="0"/>
          <w:marTop w:val="0"/>
          <w:marBottom w:val="0"/>
          <w:divBdr>
            <w:top w:val="none" w:sz="0" w:space="0" w:color="auto"/>
            <w:left w:val="none" w:sz="0" w:space="0" w:color="auto"/>
            <w:bottom w:val="none" w:sz="0" w:space="0" w:color="auto"/>
            <w:right w:val="none" w:sz="0" w:space="0" w:color="auto"/>
          </w:divBdr>
        </w:div>
        <w:div w:id="628515843">
          <w:marLeft w:val="640"/>
          <w:marRight w:val="0"/>
          <w:marTop w:val="0"/>
          <w:marBottom w:val="0"/>
          <w:divBdr>
            <w:top w:val="none" w:sz="0" w:space="0" w:color="auto"/>
            <w:left w:val="none" w:sz="0" w:space="0" w:color="auto"/>
            <w:bottom w:val="none" w:sz="0" w:space="0" w:color="auto"/>
            <w:right w:val="none" w:sz="0" w:space="0" w:color="auto"/>
          </w:divBdr>
        </w:div>
        <w:div w:id="629434971">
          <w:marLeft w:val="640"/>
          <w:marRight w:val="0"/>
          <w:marTop w:val="0"/>
          <w:marBottom w:val="0"/>
          <w:divBdr>
            <w:top w:val="none" w:sz="0" w:space="0" w:color="auto"/>
            <w:left w:val="none" w:sz="0" w:space="0" w:color="auto"/>
            <w:bottom w:val="none" w:sz="0" w:space="0" w:color="auto"/>
            <w:right w:val="none" w:sz="0" w:space="0" w:color="auto"/>
          </w:divBdr>
        </w:div>
        <w:div w:id="643121336">
          <w:marLeft w:val="640"/>
          <w:marRight w:val="0"/>
          <w:marTop w:val="0"/>
          <w:marBottom w:val="0"/>
          <w:divBdr>
            <w:top w:val="none" w:sz="0" w:space="0" w:color="auto"/>
            <w:left w:val="none" w:sz="0" w:space="0" w:color="auto"/>
            <w:bottom w:val="none" w:sz="0" w:space="0" w:color="auto"/>
            <w:right w:val="none" w:sz="0" w:space="0" w:color="auto"/>
          </w:divBdr>
        </w:div>
        <w:div w:id="646126473">
          <w:marLeft w:val="640"/>
          <w:marRight w:val="0"/>
          <w:marTop w:val="0"/>
          <w:marBottom w:val="0"/>
          <w:divBdr>
            <w:top w:val="none" w:sz="0" w:space="0" w:color="auto"/>
            <w:left w:val="none" w:sz="0" w:space="0" w:color="auto"/>
            <w:bottom w:val="none" w:sz="0" w:space="0" w:color="auto"/>
            <w:right w:val="none" w:sz="0" w:space="0" w:color="auto"/>
          </w:divBdr>
        </w:div>
        <w:div w:id="732508268">
          <w:marLeft w:val="640"/>
          <w:marRight w:val="0"/>
          <w:marTop w:val="0"/>
          <w:marBottom w:val="0"/>
          <w:divBdr>
            <w:top w:val="none" w:sz="0" w:space="0" w:color="auto"/>
            <w:left w:val="none" w:sz="0" w:space="0" w:color="auto"/>
            <w:bottom w:val="none" w:sz="0" w:space="0" w:color="auto"/>
            <w:right w:val="none" w:sz="0" w:space="0" w:color="auto"/>
          </w:divBdr>
        </w:div>
        <w:div w:id="761027352">
          <w:marLeft w:val="640"/>
          <w:marRight w:val="0"/>
          <w:marTop w:val="0"/>
          <w:marBottom w:val="0"/>
          <w:divBdr>
            <w:top w:val="none" w:sz="0" w:space="0" w:color="auto"/>
            <w:left w:val="none" w:sz="0" w:space="0" w:color="auto"/>
            <w:bottom w:val="none" w:sz="0" w:space="0" w:color="auto"/>
            <w:right w:val="none" w:sz="0" w:space="0" w:color="auto"/>
          </w:divBdr>
        </w:div>
        <w:div w:id="763067772">
          <w:marLeft w:val="640"/>
          <w:marRight w:val="0"/>
          <w:marTop w:val="0"/>
          <w:marBottom w:val="0"/>
          <w:divBdr>
            <w:top w:val="none" w:sz="0" w:space="0" w:color="auto"/>
            <w:left w:val="none" w:sz="0" w:space="0" w:color="auto"/>
            <w:bottom w:val="none" w:sz="0" w:space="0" w:color="auto"/>
            <w:right w:val="none" w:sz="0" w:space="0" w:color="auto"/>
          </w:divBdr>
        </w:div>
        <w:div w:id="800728013">
          <w:marLeft w:val="640"/>
          <w:marRight w:val="0"/>
          <w:marTop w:val="0"/>
          <w:marBottom w:val="0"/>
          <w:divBdr>
            <w:top w:val="none" w:sz="0" w:space="0" w:color="auto"/>
            <w:left w:val="none" w:sz="0" w:space="0" w:color="auto"/>
            <w:bottom w:val="none" w:sz="0" w:space="0" w:color="auto"/>
            <w:right w:val="none" w:sz="0" w:space="0" w:color="auto"/>
          </w:divBdr>
        </w:div>
        <w:div w:id="820775470">
          <w:marLeft w:val="640"/>
          <w:marRight w:val="0"/>
          <w:marTop w:val="0"/>
          <w:marBottom w:val="0"/>
          <w:divBdr>
            <w:top w:val="none" w:sz="0" w:space="0" w:color="auto"/>
            <w:left w:val="none" w:sz="0" w:space="0" w:color="auto"/>
            <w:bottom w:val="none" w:sz="0" w:space="0" w:color="auto"/>
            <w:right w:val="none" w:sz="0" w:space="0" w:color="auto"/>
          </w:divBdr>
        </w:div>
        <w:div w:id="824470355">
          <w:marLeft w:val="640"/>
          <w:marRight w:val="0"/>
          <w:marTop w:val="0"/>
          <w:marBottom w:val="0"/>
          <w:divBdr>
            <w:top w:val="none" w:sz="0" w:space="0" w:color="auto"/>
            <w:left w:val="none" w:sz="0" w:space="0" w:color="auto"/>
            <w:bottom w:val="none" w:sz="0" w:space="0" w:color="auto"/>
            <w:right w:val="none" w:sz="0" w:space="0" w:color="auto"/>
          </w:divBdr>
        </w:div>
        <w:div w:id="834035657">
          <w:marLeft w:val="640"/>
          <w:marRight w:val="0"/>
          <w:marTop w:val="0"/>
          <w:marBottom w:val="0"/>
          <w:divBdr>
            <w:top w:val="none" w:sz="0" w:space="0" w:color="auto"/>
            <w:left w:val="none" w:sz="0" w:space="0" w:color="auto"/>
            <w:bottom w:val="none" w:sz="0" w:space="0" w:color="auto"/>
            <w:right w:val="none" w:sz="0" w:space="0" w:color="auto"/>
          </w:divBdr>
        </w:div>
        <w:div w:id="846212212">
          <w:marLeft w:val="640"/>
          <w:marRight w:val="0"/>
          <w:marTop w:val="0"/>
          <w:marBottom w:val="0"/>
          <w:divBdr>
            <w:top w:val="none" w:sz="0" w:space="0" w:color="auto"/>
            <w:left w:val="none" w:sz="0" w:space="0" w:color="auto"/>
            <w:bottom w:val="none" w:sz="0" w:space="0" w:color="auto"/>
            <w:right w:val="none" w:sz="0" w:space="0" w:color="auto"/>
          </w:divBdr>
        </w:div>
        <w:div w:id="866211681">
          <w:marLeft w:val="640"/>
          <w:marRight w:val="0"/>
          <w:marTop w:val="0"/>
          <w:marBottom w:val="0"/>
          <w:divBdr>
            <w:top w:val="none" w:sz="0" w:space="0" w:color="auto"/>
            <w:left w:val="none" w:sz="0" w:space="0" w:color="auto"/>
            <w:bottom w:val="none" w:sz="0" w:space="0" w:color="auto"/>
            <w:right w:val="none" w:sz="0" w:space="0" w:color="auto"/>
          </w:divBdr>
        </w:div>
        <w:div w:id="873346388">
          <w:marLeft w:val="640"/>
          <w:marRight w:val="0"/>
          <w:marTop w:val="0"/>
          <w:marBottom w:val="0"/>
          <w:divBdr>
            <w:top w:val="none" w:sz="0" w:space="0" w:color="auto"/>
            <w:left w:val="none" w:sz="0" w:space="0" w:color="auto"/>
            <w:bottom w:val="none" w:sz="0" w:space="0" w:color="auto"/>
            <w:right w:val="none" w:sz="0" w:space="0" w:color="auto"/>
          </w:divBdr>
        </w:div>
        <w:div w:id="880674986">
          <w:marLeft w:val="640"/>
          <w:marRight w:val="0"/>
          <w:marTop w:val="0"/>
          <w:marBottom w:val="0"/>
          <w:divBdr>
            <w:top w:val="none" w:sz="0" w:space="0" w:color="auto"/>
            <w:left w:val="none" w:sz="0" w:space="0" w:color="auto"/>
            <w:bottom w:val="none" w:sz="0" w:space="0" w:color="auto"/>
            <w:right w:val="none" w:sz="0" w:space="0" w:color="auto"/>
          </w:divBdr>
        </w:div>
        <w:div w:id="893736619">
          <w:marLeft w:val="640"/>
          <w:marRight w:val="0"/>
          <w:marTop w:val="0"/>
          <w:marBottom w:val="0"/>
          <w:divBdr>
            <w:top w:val="none" w:sz="0" w:space="0" w:color="auto"/>
            <w:left w:val="none" w:sz="0" w:space="0" w:color="auto"/>
            <w:bottom w:val="none" w:sz="0" w:space="0" w:color="auto"/>
            <w:right w:val="none" w:sz="0" w:space="0" w:color="auto"/>
          </w:divBdr>
        </w:div>
        <w:div w:id="902330409">
          <w:marLeft w:val="640"/>
          <w:marRight w:val="0"/>
          <w:marTop w:val="0"/>
          <w:marBottom w:val="0"/>
          <w:divBdr>
            <w:top w:val="none" w:sz="0" w:space="0" w:color="auto"/>
            <w:left w:val="none" w:sz="0" w:space="0" w:color="auto"/>
            <w:bottom w:val="none" w:sz="0" w:space="0" w:color="auto"/>
            <w:right w:val="none" w:sz="0" w:space="0" w:color="auto"/>
          </w:divBdr>
        </w:div>
        <w:div w:id="911086108">
          <w:marLeft w:val="640"/>
          <w:marRight w:val="0"/>
          <w:marTop w:val="0"/>
          <w:marBottom w:val="0"/>
          <w:divBdr>
            <w:top w:val="none" w:sz="0" w:space="0" w:color="auto"/>
            <w:left w:val="none" w:sz="0" w:space="0" w:color="auto"/>
            <w:bottom w:val="none" w:sz="0" w:space="0" w:color="auto"/>
            <w:right w:val="none" w:sz="0" w:space="0" w:color="auto"/>
          </w:divBdr>
        </w:div>
        <w:div w:id="918448321">
          <w:marLeft w:val="640"/>
          <w:marRight w:val="0"/>
          <w:marTop w:val="0"/>
          <w:marBottom w:val="0"/>
          <w:divBdr>
            <w:top w:val="none" w:sz="0" w:space="0" w:color="auto"/>
            <w:left w:val="none" w:sz="0" w:space="0" w:color="auto"/>
            <w:bottom w:val="none" w:sz="0" w:space="0" w:color="auto"/>
            <w:right w:val="none" w:sz="0" w:space="0" w:color="auto"/>
          </w:divBdr>
        </w:div>
        <w:div w:id="918825703">
          <w:marLeft w:val="640"/>
          <w:marRight w:val="0"/>
          <w:marTop w:val="0"/>
          <w:marBottom w:val="0"/>
          <w:divBdr>
            <w:top w:val="none" w:sz="0" w:space="0" w:color="auto"/>
            <w:left w:val="none" w:sz="0" w:space="0" w:color="auto"/>
            <w:bottom w:val="none" w:sz="0" w:space="0" w:color="auto"/>
            <w:right w:val="none" w:sz="0" w:space="0" w:color="auto"/>
          </w:divBdr>
        </w:div>
        <w:div w:id="921528175">
          <w:marLeft w:val="640"/>
          <w:marRight w:val="0"/>
          <w:marTop w:val="0"/>
          <w:marBottom w:val="0"/>
          <w:divBdr>
            <w:top w:val="none" w:sz="0" w:space="0" w:color="auto"/>
            <w:left w:val="none" w:sz="0" w:space="0" w:color="auto"/>
            <w:bottom w:val="none" w:sz="0" w:space="0" w:color="auto"/>
            <w:right w:val="none" w:sz="0" w:space="0" w:color="auto"/>
          </w:divBdr>
        </w:div>
        <w:div w:id="945234527">
          <w:marLeft w:val="640"/>
          <w:marRight w:val="0"/>
          <w:marTop w:val="0"/>
          <w:marBottom w:val="0"/>
          <w:divBdr>
            <w:top w:val="none" w:sz="0" w:space="0" w:color="auto"/>
            <w:left w:val="none" w:sz="0" w:space="0" w:color="auto"/>
            <w:bottom w:val="none" w:sz="0" w:space="0" w:color="auto"/>
            <w:right w:val="none" w:sz="0" w:space="0" w:color="auto"/>
          </w:divBdr>
        </w:div>
        <w:div w:id="947732679">
          <w:marLeft w:val="640"/>
          <w:marRight w:val="0"/>
          <w:marTop w:val="0"/>
          <w:marBottom w:val="0"/>
          <w:divBdr>
            <w:top w:val="none" w:sz="0" w:space="0" w:color="auto"/>
            <w:left w:val="none" w:sz="0" w:space="0" w:color="auto"/>
            <w:bottom w:val="none" w:sz="0" w:space="0" w:color="auto"/>
            <w:right w:val="none" w:sz="0" w:space="0" w:color="auto"/>
          </w:divBdr>
        </w:div>
        <w:div w:id="984817702">
          <w:marLeft w:val="640"/>
          <w:marRight w:val="0"/>
          <w:marTop w:val="0"/>
          <w:marBottom w:val="0"/>
          <w:divBdr>
            <w:top w:val="none" w:sz="0" w:space="0" w:color="auto"/>
            <w:left w:val="none" w:sz="0" w:space="0" w:color="auto"/>
            <w:bottom w:val="none" w:sz="0" w:space="0" w:color="auto"/>
            <w:right w:val="none" w:sz="0" w:space="0" w:color="auto"/>
          </w:divBdr>
        </w:div>
        <w:div w:id="985817259">
          <w:marLeft w:val="640"/>
          <w:marRight w:val="0"/>
          <w:marTop w:val="0"/>
          <w:marBottom w:val="0"/>
          <w:divBdr>
            <w:top w:val="none" w:sz="0" w:space="0" w:color="auto"/>
            <w:left w:val="none" w:sz="0" w:space="0" w:color="auto"/>
            <w:bottom w:val="none" w:sz="0" w:space="0" w:color="auto"/>
            <w:right w:val="none" w:sz="0" w:space="0" w:color="auto"/>
          </w:divBdr>
        </w:div>
        <w:div w:id="991372182">
          <w:marLeft w:val="640"/>
          <w:marRight w:val="0"/>
          <w:marTop w:val="0"/>
          <w:marBottom w:val="0"/>
          <w:divBdr>
            <w:top w:val="none" w:sz="0" w:space="0" w:color="auto"/>
            <w:left w:val="none" w:sz="0" w:space="0" w:color="auto"/>
            <w:bottom w:val="none" w:sz="0" w:space="0" w:color="auto"/>
            <w:right w:val="none" w:sz="0" w:space="0" w:color="auto"/>
          </w:divBdr>
        </w:div>
        <w:div w:id="995109982">
          <w:marLeft w:val="640"/>
          <w:marRight w:val="0"/>
          <w:marTop w:val="0"/>
          <w:marBottom w:val="0"/>
          <w:divBdr>
            <w:top w:val="none" w:sz="0" w:space="0" w:color="auto"/>
            <w:left w:val="none" w:sz="0" w:space="0" w:color="auto"/>
            <w:bottom w:val="none" w:sz="0" w:space="0" w:color="auto"/>
            <w:right w:val="none" w:sz="0" w:space="0" w:color="auto"/>
          </w:divBdr>
        </w:div>
        <w:div w:id="1015304819">
          <w:marLeft w:val="640"/>
          <w:marRight w:val="0"/>
          <w:marTop w:val="0"/>
          <w:marBottom w:val="0"/>
          <w:divBdr>
            <w:top w:val="none" w:sz="0" w:space="0" w:color="auto"/>
            <w:left w:val="none" w:sz="0" w:space="0" w:color="auto"/>
            <w:bottom w:val="none" w:sz="0" w:space="0" w:color="auto"/>
            <w:right w:val="none" w:sz="0" w:space="0" w:color="auto"/>
          </w:divBdr>
        </w:div>
        <w:div w:id="1017467538">
          <w:marLeft w:val="640"/>
          <w:marRight w:val="0"/>
          <w:marTop w:val="0"/>
          <w:marBottom w:val="0"/>
          <w:divBdr>
            <w:top w:val="none" w:sz="0" w:space="0" w:color="auto"/>
            <w:left w:val="none" w:sz="0" w:space="0" w:color="auto"/>
            <w:bottom w:val="none" w:sz="0" w:space="0" w:color="auto"/>
            <w:right w:val="none" w:sz="0" w:space="0" w:color="auto"/>
          </w:divBdr>
        </w:div>
        <w:div w:id="1020398693">
          <w:marLeft w:val="640"/>
          <w:marRight w:val="0"/>
          <w:marTop w:val="0"/>
          <w:marBottom w:val="0"/>
          <w:divBdr>
            <w:top w:val="none" w:sz="0" w:space="0" w:color="auto"/>
            <w:left w:val="none" w:sz="0" w:space="0" w:color="auto"/>
            <w:bottom w:val="none" w:sz="0" w:space="0" w:color="auto"/>
            <w:right w:val="none" w:sz="0" w:space="0" w:color="auto"/>
          </w:divBdr>
        </w:div>
        <w:div w:id="1030498083">
          <w:marLeft w:val="640"/>
          <w:marRight w:val="0"/>
          <w:marTop w:val="0"/>
          <w:marBottom w:val="0"/>
          <w:divBdr>
            <w:top w:val="none" w:sz="0" w:space="0" w:color="auto"/>
            <w:left w:val="none" w:sz="0" w:space="0" w:color="auto"/>
            <w:bottom w:val="none" w:sz="0" w:space="0" w:color="auto"/>
            <w:right w:val="none" w:sz="0" w:space="0" w:color="auto"/>
          </w:divBdr>
        </w:div>
        <w:div w:id="1065178743">
          <w:marLeft w:val="640"/>
          <w:marRight w:val="0"/>
          <w:marTop w:val="0"/>
          <w:marBottom w:val="0"/>
          <w:divBdr>
            <w:top w:val="none" w:sz="0" w:space="0" w:color="auto"/>
            <w:left w:val="none" w:sz="0" w:space="0" w:color="auto"/>
            <w:bottom w:val="none" w:sz="0" w:space="0" w:color="auto"/>
            <w:right w:val="none" w:sz="0" w:space="0" w:color="auto"/>
          </w:divBdr>
        </w:div>
        <w:div w:id="1066873975">
          <w:marLeft w:val="640"/>
          <w:marRight w:val="0"/>
          <w:marTop w:val="0"/>
          <w:marBottom w:val="0"/>
          <w:divBdr>
            <w:top w:val="none" w:sz="0" w:space="0" w:color="auto"/>
            <w:left w:val="none" w:sz="0" w:space="0" w:color="auto"/>
            <w:bottom w:val="none" w:sz="0" w:space="0" w:color="auto"/>
            <w:right w:val="none" w:sz="0" w:space="0" w:color="auto"/>
          </w:divBdr>
        </w:div>
        <w:div w:id="1105687100">
          <w:marLeft w:val="640"/>
          <w:marRight w:val="0"/>
          <w:marTop w:val="0"/>
          <w:marBottom w:val="0"/>
          <w:divBdr>
            <w:top w:val="none" w:sz="0" w:space="0" w:color="auto"/>
            <w:left w:val="none" w:sz="0" w:space="0" w:color="auto"/>
            <w:bottom w:val="none" w:sz="0" w:space="0" w:color="auto"/>
            <w:right w:val="none" w:sz="0" w:space="0" w:color="auto"/>
          </w:divBdr>
        </w:div>
        <w:div w:id="1168638263">
          <w:marLeft w:val="640"/>
          <w:marRight w:val="0"/>
          <w:marTop w:val="0"/>
          <w:marBottom w:val="0"/>
          <w:divBdr>
            <w:top w:val="none" w:sz="0" w:space="0" w:color="auto"/>
            <w:left w:val="none" w:sz="0" w:space="0" w:color="auto"/>
            <w:bottom w:val="none" w:sz="0" w:space="0" w:color="auto"/>
            <w:right w:val="none" w:sz="0" w:space="0" w:color="auto"/>
          </w:divBdr>
        </w:div>
        <w:div w:id="1184589326">
          <w:marLeft w:val="640"/>
          <w:marRight w:val="0"/>
          <w:marTop w:val="0"/>
          <w:marBottom w:val="0"/>
          <w:divBdr>
            <w:top w:val="none" w:sz="0" w:space="0" w:color="auto"/>
            <w:left w:val="none" w:sz="0" w:space="0" w:color="auto"/>
            <w:bottom w:val="none" w:sz="0" w:space="0" w:color="auto"/>
            <w:right w:val="none" w:sz="0" w:space="0" w:color="auto"/>
          </w:divBdr>
        </w:div>
        <w:div w:id="1187132645">
          <w:marLeft w:val="640"/>
          <w:marRight w:val="0"/>
          <w:marTop w:val="0"/>
          <w:marBottom w:val="0"/>
          <w:divBdr>
            <w:top w:val="none" w:sz="0" w:space="0" w:color="auto"/>
            <w:left w:val="none" w:sz="0" w:space="0" w:color="auto"/>
            <w:bottom w:val="none" w:sz="0" w:space="0" w:color="auto"/>
            <w:right w:val="none" w:sz="0" w:space="0" w:color="auto"/>
          </w:divBdr>
        </w:div>
        <w:div w:id="1189876980">
          <w:marLeft w:val="640"/>
          <w:marRight w:val="0"/>
          <w:marTop w:val="0"/>
          <w:marBottom w:val="0"/>
          <w:divBdr>
            <w:top w:val="none" w:sz="0" w:space="0" w:color="auto"/>
            <w:left w:val="none" w:sz="0" w:space="0" w:color="auto"/>
            <w:bottom w:val="none" w:sz="0" w:space="0" w:color="auto"/>
            <w:right w:val="none" w:sz="0" w:space="0" w:color="auto"/>
          </w:divBdr>
        </w:div>
        <w:div w:id="1244991623">
          <w:marLeft w:val="640"/>
          <w:marRight w:val="0"/>
          <w:marTop w:val="0"/>
          <w:marBottom w:val="0"/>
          <w:divBdr>
            <w:top w:val="none" w:sz="0" w:space="0" w:color="auto"/>
            <w:left w:val="none" w:sz="0" w:space="0" w:color="auto"/>
            <w:bottom w:val="none" w:sz="0" w:space="0" w:color="auto"/>
            <w:right w:val="none" w:sz="0" w:space="0" w:color="auto"/>
          </w:divBdr>
        </w:div>
        <w:div w:id="1258758836">
          <w:marLeft w:val="640"/>
          <w:marRight w:val="0"/>
          <w:marTop w:val="0"/>
          <w:marBottom w:val="0"/>
          <w:divBdr>
            <w:top w:val="none" w:sz="0" w:space="0" w:color="auto"/>
            <w:left w:val="none" w:sz="0" w:space="0" w:color="auto"/>
            <w:bottom w:val="none" w:sz="0" w:space="0" w:color="auto"/>
            <w:right w:val="none" w:sz="0" w:space="0" w:color="auto"/>
          </w:divBdr>
        </w:div>
        <w:div w:id="1274437190">
          <w:marLeft w:val="640"/>
          <w:marRight w:val="0"/>
          <w:marTop w:val="0"/>
          <w:marBottom w:val="0"/>
          <w:divBdr>
            <w:top w:val="none" w:sz="0" w:space="0" w:color="auto"/>
            <w:left w:val="none" w:sz="0" w:space="0" w:color="auto"/>
            <w:bottom w:val="none" w:sz="0" w:space="0" w:color="auto"/>
            <w:right w:val="none" w:sz="0" w:space="0" w:color="auto"/>
          </w:divBdr>
        </w:div>
        <w:div w:id="1291938872">
          <w:marLeft w:val="640"/>
          <w:marRight w:val="0"/>
          <w:marTop w:val="0"/>
          <w:marBottom w:val="0"/>
          <w:divBdr>
            <w:top w:val="none" w:sz="0" w:space="0" w:color="auto"/>
            <w:left w:val="none" w:sz="0" w:space="0" w:color="auto"/>
            <w:bottom w:val="none" w:sz="0" w:space="0" w:color="auto"/>
            <w:right w:val="none" w:sz="0" w:space="0" w:color="auto"/>
          </w:divBdr>
        </w:div>
        <w:div w:id="1295673970">
          <w:marLeft w:val="640"/>
          <w:marRight w:val="0"/>
          <w:marTop w:val="0"/>
          <w:marBottom w:val="0"/>
          <w:divBdr>
            <w:top w:val="none" w:sz="0" w:space="0" w:color="auto"/>
            <w:left w:val="none" w:sz="0" w:space="0" w:color="auto"/>
            <w:bottom w:val="none" w:sz="0" w:space="0" w:color="auto"/>
            <w:right w:val="none" w:sz="0" w:space="0" w:color="auto"/>
          </w:divBdr>
        </w:div>
        <w:div w:id="1322389855">
          <w:marLeft w:val="640"/>
          <w:marRight w:val="0"/>
          <w:marTop w:val="0"/>
          <w:marBottom w:val="0"/>
          <w:divBdr>
            <w:top w:val="none" w:sz="0" w:space="0" w:color="auto"/>
            <w:left w:val="none" w:sz="0" w:space="0" w:color="auto"/>
            <w:bottom w:val="none" w:sz="0" w:space="0" w:color="auto"/>
            <w:right w:val="none" w:sz="0" w:space="0" w:color="auto"/>
          </w:divBdr>
        </w:div>
        <w:div w:id="1342969687">
          <w:marLeft w:val="640"/>
          <w:marRight w:val="0"/>
          <w:marTop w:val="0"/>
          <w:marBottom w:val="0"/>
          <w:divBdr>
            <w:top w:val="none" w:sz="0" w:space="0" w:color="auto"/>
            <w:left w:val="none" w:sz="0" w:space="0" w:color="auto"/>
            <w:bottom w:val="none" w:sz="0" w:space="0" w:color="auto"/>
            <w:right w:val="none" w:sz="0" w:space="0" w:color="auto"/>
          </w:divBdr>
        </w:div>
        <w:div w:id="1377856941">
          <w:marLeft w:val="640"/>
          <w:marRight w:val="0"/>
          <w:marTop w:val="0"/>
          <w:marBottom w:val="0"/>
          <w:divBdr>
            <w:top w:val="none" w:sz="0" w:space="0" w:color="auto"/>
            <w:left w:val="none" w:sz="0" w:space="0" w:color="auto"/>
            <w:bottom w:val="none" w:sz="0" w:space="0" w:color="auto"/>
            <w:right w:val="none" w:sz="0" w:space="0" w:color="auto"/>
          </w:divBdr>
        </w:div>
        <w:div w:id="1459954606">
          <w:marLeft w:val="640"/>
          <w:marRight w:val="0"/>
          <w:marTop w:val="0"/>
          <w:marBottom w:val="0"/>
          <w:divBdr>
            <w:top w:val="none" w:sz="0" w:space="0" w:color="auto"/>
            <w:left w:val="none" w:sz="0" w:space="0" w:color="auto"/>
            <w:bottom w:val="none" w:sz="0" w:space="0" w:color="auto"/>
            <w:right w:val="none" w:sz="0" w:space="0" w:color="auto"/>
          </w:divBdr>
        </w:div>
        <w:div w:id="1505583578">
          <w:marLeft w:val="640"/>
          <w:marRight w:val="0"/>
          <w:marTop w:val="0"/>
          <w:marBottom w:val="0"/>
          <w:divBdr>
            <w:top w:val="none" w:sz="0" w:space="0" w:color="auto"/>
            <w:left w:val="none" w:sz="0" w:space="0" w:color="auto"/>
            <w:bottom w:val="none" w:sz="0" w:space="0" w:color="auto"/>
            <w:right w:val="none" w:sz="0" w:space="0" w:color="auto"/>
          </w:divBdr>
        </w:div>
        <w:div w:id="1544367107">
          <w:marLeft w:val="640"/>
          <w:marRight w:val="0"/>
          <w:marTop w:val="0"/>
          <w:marBottom w:val="0"/>
          <w:divBdr>
            <w:top w:val="none" w:sz="0" w:space="0" w:color="auto"/>
            <w:left w:val="none" w:sz="0" w:space="0" w:color="auto"/>
            <w:bottom w:val="none" w:sz="0" w:space="0" w:color="auto"/>
            <w:right w:val="none" w:sz="0" w:space="0" w:color="auto"/>
          </w:divBdr>
        </w:div>
        <w:div w:id="1546214388">
          <w:marLeft w:val="640"/>
          <w:marRight w:val="0"/>
          <w:marTop w:val="0"/>
          <w:marBottom w:val="0"/>
          <w:divBdr>
            <w:top w:val="none" w:sz="0" w:space="0" w:color="auto"/>
            <w:left w:val="none" w:sz="0" w:space="0" w:color="auto"/>
            <w:bottom w:val="none" w:sz="0" w:space="0" w:color="auto"/>
            <w:right w:val="none" w:sz="0" w:space="0" w:color="auto"/>
          </w:divBdr>
        </w:div>
        <w:div w:id="1557207538">
          <w:marLeft w:val="640"/>
          <w:marRight w:val="0"/>
          <w:marTop w:val="0"/>
          <w:marBottom w:val="0"/>
          <w:divBdr>
            <w:top w:val="none" w:sz="0" w:space="0" w:color="auto"/>
            <w:left w:val="none" w:sz="0" w:space="0" w:color="auto"/>
            <w:bottom w:val="none" w:sz="0" w:space="0" w:color="auto"/>
            <w:right w:val="none" w:sz="0" w:space="0" w:color="auto"/>
          </w:divBdr>
        </w:div>
        <w:div w:id="1557931722">
          <w:marLeft w:val="640"/>
          <w:marRight w:val="0"/>
          <w:marTop w:val="0"/>
          <w:marBottom w:val="0"/>
          <w:divBdr>
            <w:top w:val="none" w:sz="0" w:space="0" w:color="auto"/>
            <w:left w:val="none" w:sz="0" w:space="0" w:color="auto"/>
            <w:bottom w:val="none" w:sz="0" w:space="0" w:color="auto"/>
            <w:right w:val="none" w:sz="0" w:space="0" w:color="auto"/>
          </w:divBdr>
        </w:div>
        <w:div w:id="1569611161">
          <w:marLeft w:val="640"/>
          <w:marRight w:val="0"/>
          <w:marTop w:val="0"/>
          <w:marBottom w:val="0"/>
          <w:divBdr>
            <w:top w:val="none" w:sz="0" w:space="0" w:color="auto"/>
            <w:left w:val="none" w:sz="0" w:space="0" w:color="auto"/>
            <w:bottom w:val="none" w:sz="0" w:space="0" w:color="auto"/>
            <w:right w:val="none" w:sz="0" w:space="0" w:color="auto"/>
          </w:divBdr>
        </w:div>
        <w:div w:id="1571695427">
          <w:marLeft w:val="640"/>
          <w:marRight w:val="0"/>
          <w:marTop w:val="0"/>
          <w:marBottom w:val="0"/>
          <w:divBdr>
            <w:top w:val="none" w:sz="0" w:space="0" w:color="auto"/>
            <w:left w:val="none" w:sz="0" w:space="0" w:color="auto"/>
            <w:bottom w:val="none" w:sz="0" w:space="0" w:color="auto"/>
            <w:right w:val="none" w:sz="0" w:space="0" w:color="auto"/>
          </w:divBdr>
        </w:div>
        <w:div w:id="1594171383">
          <w:marLeft w:val="640"/>
          <w:marRight w:val="0"/>
          <w:marTop w:val="0"/>
          <w:marBottom w:val="0"/>
          <w:divBdr>
            <w:top w:val="none" w:sz="0" w:space="0" w:color="auto"/>
            <w:left w:val="none" w:sz="0" w:space="0" w:color="auto"/>
            <w:bottom w:val="none" w:sz="0" w:space="0" w:color="auto"/>
            <w:right w:val="none" w:sz="0" w:space="0" w:color="auto"/>
          </w:divBdr>
        </w:div>
        <w:div w:id="1599677234">
          <w:marLeft w:val="640"/>
          <w:marRight w:val="0"/>
          <w:marTop w:val="0"/>
          <w:marBottom w:val="0"/>
          <w:divBdr>
            <w:top w:val="none" w:sz="0" w:space="0" w:color="auto"/>
            <w:left w:val="none" w:sz="0" w:space="0" w:color="auto"/>
            <w:bottom w:val="none" w:sz="0" w:space="0" w:color="auto"/>
            <w:right w:val="none" w:sz="0" w:space="0" w:color="auto"/>
          </w:divBdr>
        </w:div>
        <w:div w:id="1629241694">
          <w:marLeft w:val="640"/>
          <w:marRight w:val="0"/>
          <w:marTop w:val="0"/>
          <w:marBottom w:val="0"/>
          <w:divBdr>
            <w:top w:val="none" w:sz="0" w:space="0" w:color="auto"/>
            <w:left w:val="none" w:sz="0" w:space="0" w:color="auto"/>
            <w:bottom w:val="none" w:sz="0" w:space="0" w:color="auto"/>
            <w:right w:val="none" w:sz="0" w:space="0" w:color="auto"/>
          </w:divBdr>
        </w:div>
        <w:div w:id="1652100181">
          <w:marLeft w:val="640"/>
          <w:marRight w:val="0"/>
          <w:marTop w:val="0"/>
          <w:marBottom w:val="0"/>
          <w:divBdr>
            <w:top w:val="none" w:sz="0" w:space="0" w:color="auto"/>
            <w:left w:val="none" w:sz="0" w:space="0" w:color="auto"/>
            <w:bottom w:val="none" w:sz="0" w:space="0" w:color="auto"/>
            <w:right w:val="none" w:sz="0" w:space="0" w:color="auto"/>
          </w:divBdr>
        </w:div>
        <w:div w:id="1680354055">
          <w:marLeft w:val="640"/>
          <w:marRight w:val="0"/>
          <w:marTop w:val="0"/>
          <w:marBottom w:val="0"/>
          <w:divBdr>
            <w:top w:val="none" w:sz="0" w:space="0" w:color="auto"/>
            <w:left w:val="none" w:sz="0" w:space="0" w:color="auto"/>
            <w:bottom w:val="none" w:sz="0" w:space="0" w:color="auto"/>
            <w:right w:val="none" w:sz="0" w:space="0" w:color="auto"/>
          </w:divBdr>
        </w:div>
        <w:div w:id="1746994535">
          <w:marLeft w:val="640"/>
          <w:marRight w:val="0"/>
          <w:marTop w:val="0"/>
          <w:marBottom w:val="0"/>
          <w:divBdr>
            <w:top w:val="none" w:sz="0" w:space="0" w:color="auto"/>
            <w:left w:val="none" w:sz="0" w:space="0" w:color="auto"/>
            <w:bottom w:val="none" w:sz="0" w:space="0" w:color="auto"/>
            <w:right w:val="none" w:sz="0" w:space="0" w:color="auto"/>
          </w:divBdr>
        </w:div>
        <w:div w:id="1766146090">
          <w:marLeft w:val="640"/>
          <w:marRight w:val="0"/>
          <w:marTop w:val="0"/>
          <w:marBottom w:val="0"/>
          <w:divBdr>
            <w:top w:val="none" w:sz="0" w:space="0" w:color="auto"/>
            <w:left w:val="none" w:sz="0" w:space="0" w:color="auto"/>
            <w:bottom w:val="none" w:sz="0" w:space="0" w:color="auto"/>
            <w:right w:val="none" w:sz="0" w:space="0" w:color="auto"/>
          </w:divBdr>
        </w:div>
        <w:div w:id="1776440611">
          <w:marLeft w:val="640"/>
          <w:marRight w:val="0"/>
          <w:marTop w:val="0"/>
          <w:marBottom w:val="0"/>
          <w:divBdr>
            <w:top w:val="none" w:sz="0" w:space="0" w:color="auto"/>
            <w:left w:val="none" w:sz="0" w:space="0" w:color="auto"/>
            <w:bottom w:val="none" w:sz="0" w:space="0" w:color="auto"/>
            <w:right w:val="none" w:sz="0" w:space="0" w:color="auto"/>
          </w:divBdr>
        </w:div>
        <w:div w:id="1796438348">
          <w:marLeft w:val="640"/>
          <w:marRight w:val="0"/>
          <w:marTop w:val="0"/>
          <w:marBottom w:val="0"/>
          <w:divBdr>
            <w:top w:val="none" w:sz="0" w:space="0" w:color="auto"/>
            <w:left w:val="none" w:sz="0" w:space="0" w:color="auto"/>
            <w:bottom w:val="none" w:sz="0" w:space="0" w:color="auto"/>
            <w:right w:val="none" w:sz="0" w:space="0" w:color="auto"/>
          </w:divBdr>
        </w:div>
        <w:div w:id="1851025856">
          <w:marLeft w:val="640"/>
          <w:marRight w:val="0"/>
          <w:marTop w:val="0"/>
          <w:marBottom w:val="0"/>
          <w:divBdr>
            <w:top w:val="none" w:sz="0" w:space="0" w:color="auto"/>
            <w:left w:val="none" w:sz="0" w:space="0" w:color="auto"/>
            <w:bottom w:val="none" w:sz="0" w:space="0" w:color="auto"/>
            <w:right w:val="none" w:sz="0" w:space="0" w:color="auto"/>
          </w:divBdr>
        </w:div>
        <w:div w:id="1877114525">
          <w:marLeft w:val="640"/>
          <w:marRight w:val="0"/>
          <w:marTop w:val="0"/>
          <w:marBottom w:val="0"/>
          <w:divBdr>
            <w:top w:val="none" w:sz="0" w:space="0" w:color="auto"/>
            <w:left w:val="none" w:sz="0" w:space="0" w:color="auto"/>
            <w:bottom w:val="none" w:sz="0" w:space="0" w:color="auto"/>
            <w:right w:val="none" w:sz="0" w:space="0" w:color="auto"/>
          </w:divBdr>
        </w:div>
        <w:div w:id="1887713548">
          <w:marLeft w:val="640"/>
          <w:marRight w:val="0"/>
          <w:marTop w:val="0"/>
          <w:marBottom w:val="0"/>
          <w:divBdr>
            <w:top w:val="none" w:sz="0" w:space="0" w:color="auto"/>
            <w:left w:val="none" w:sz="0" w:space="0" w:color="auto"/>
            <w:bottom w:val="none" w:sz="0" w:space="0" w:color="auto"/>
            <w:right w:val="none" w:sz="0" w:space="0" w:color="auto"/>
          </w:divBdr>
        </w:div>
        <w:div w:id="1887983464">
          <w:marLeft w:val="640"/>
          <w:marRight w:val="0"/>
          <w:marTop w:val="0"/>
          <w:marBottom w:val="0"/>
          <w:divBdr>
            <w:top w:val="none" w:sz="0" w:space="0" w:color="auto"/>
            <w:left w:val="none" w:sz="0" w:space="0" w:color="auto"/>
            <w:bottom w:val="none" w:sz="0" w:space="0" w:color="auto"/>
            <w:right w:val="none" w:sz="0" w:space="0" w:color="auto"/>
          </w:divBdr>
        </w:div>
        <w:div w:id="1902986229">
          <w:marLeft w:val="640"/>
          <w:marRight w:val="0"/>
          <w:marTop w:val="0"/>
          <w:marBottom w:val="0"/>
          <w:divBdr>
            <w:top w:val="none" w:sz="0" w:space="0" w:color="auto"/>
            <w:left w:val="none" w:sz="0" w:space="0" w:color="auto"/>
            <w:bottom w:val="none" w:sz="0" w:space="0" w:color="auto"/>
            <w:right w:val="none" w:sz="0" w:space="0" w:color="auto"/>
          </w:divBdr>
        </w:div>
        <w:div w:id="1912497134">
          <w:marLeft w:val="640"/>
          <w:marRight w:val="0"/>
          <w:marTop w:val="0"/>
          <w:marBottom w:val="0"/>
          <w:divBdr>
            <w:top w:val="none" w:sz="0" w:space="0" w:color="auto"/>
            <w:left w:val="none" w:sz="0" w:space="0" w:color="auto"/>
            <w:bottom w:val="none" w:sz="0" w:space="0" w:color="auto"/>
            <w:right w:val="none" w:sz="0" w:space="0" w:color="auto"/>
          </w:divBdr>
        </w:div>
        <w:div w:id="1914660218">
          <w:marLeft w:val="640"/>
          <w:marRight w:val="0"/>
          <w:marTop w:val="0"/>
          <w:marBottom w:val="0"/>
          <w:divBdr>
            <w:top w:val="none" w:sz="0" w:space="0" w:color="auto"/>
            <w:left w:val="none" w:sz="0" w:space="0" w:color="auto"/>
            <w:bottom w:val="none" w:sz="0" w:space="0" w:color="auto"/>
            <w:right w:val="none" w:sz="0" w:space="0" w:color="auto"/>
          </w:divBdr>
        </w:div>
        <w:div w:id="1915815944">
          <w:marLeft w:val="640"/>
          <w:marRight w:val="0"/>
          <w:marTop w:val="0"/>
          <w:marBottom w:val="0"/>
          <w:divBdr>
            <w:top w:val="none" w:sz="0" w:space="0" w:color="auto"/>
            <w:left w:val="none" w:sz="0" w:space="0" w:color="auto"/>
            <w:bottom w:val="none" w:sz="0" w:space="0" w:color="auto"/>
            <w:right w:val="none" w:sz="0" w:space="0" w:color="auto"/>
          </w:divBdr>
        </w:div>
        <w:div w:id="1916477558">
          <w:marLeft w:val="640"/>
          <w:marRight w:val="0"/>
          <w:marTop w:val="0"/>
          <w:marBottom w:val="0"/>
          <w:divBdr>
            <w:top w:val="none" w:sz="0" w:space="0" w:color="auto"/>
            <w:left w:val="none" w:sz="0" w:space="0" w:color="auto"/>
            <w:bottom w:val="none" w:sz="0" w:space="0" w:color="auto"/>
            <w:right w:val="none" w:sz="0" w:space="0" w:color="auto"/>
          </w:divBdr>
        </w:div>
        <w:div w:id="1928809495">
          <w:marLeft w:val="640"/>
          <w:marRight w:val="0"/>
          <w:marTop w:val="0"/>
          <w:marBottom w:val="0"/>
          <w:divBdr>
            <w:top w:val="none" w:sz="0" w:space="0" w:color="auto"/>
            <w:left w:val="none" w:sz="0" w:space="0" w:color="auto"/>
            <w:bottom w:val="none" w:sz="0" w:space="0" w:color="auto"/>
            <w:right w:val="none" w:sz="0" w:space="0" w:color="auto"/>
          </w:divBdr>
        </w:div>
        <w:div w:id="1959674553">
          <w:marLeft w:val="640"/>
          <w:marRight w:val="0"/>
          <w:marTop w:val="0"/>
          <w:marBottom w:val="0"/>
          <w:divBdr>
            <w:top w:val="none" w:sz="0" w:space="0" w:color="auto"/>
            <w:left w:val="none" w:sz="0" w:space="0" w:color="auto"/>
            <w:bottom w:val="none" w:sz="0" w:space="0" w:color="auto"/>
            <w:right w:val="none" w:sz="0" w:space="0" w:color="auto"/>
          </w:divBdr>
        </w:div>
        <w:div w:id="2092896774">
          <w:marLeft w:val="640"/>
          <w:marRight w:val="0"/>
          <w:marTop w:val="0"/>
          <w:marBottom w:val="0"/>
          <w:divBdr>
            <w:top w:val="none" w:sz="0" w:space="0" w:color="auto"/>
            <w:left w:val="none" w:sz="0" w:space="0" w:color="auto"/>
            <w:bottom w:val="none" w:sz="0" w:space="0" w:color="auto"/>
            <w:right w:val="none" w:sz="0" w:space="0" w:color="auto"/>
          </w:divBdr>
        </w:div>
        <w:div w:id="2108967095">
          <w:marLeft w:val="640"/>
          <w:marRight w:val="0"/>
          <w:marTop w:val="0"/>
          <w:marBottom w:val="0"/>
          <w:divBdr>
            <w:top w:val="none" w:sz="0" w:space="0" w:color="auto"/>
            <w:left w:val="none" w:sz="0" w:space="0" w:color="auto"/>
            <w:bottom w:val="none" w:sz="0" w:space="0" w:color="auto"/>
            <w:right w:val="none" w:sz="0" w:space="0" w:color="auto"/>
          </w:divBdr>
        </w:div>
      </w:divsChild>
    </w:div>
    <w:div w:id="1780027914">
      <w:bodyDiv w:val="1"/>
      <w:marLeft w:val="0"/>
      <w:marRight w:val="0"/>
      <w:marTop w:val="0"/>
      <w:marBottom w:val="0"/>
      <w:divBdr>
        <w:top w:val="none" w:sz="0" w:space="0" w:color="auto"/>
        <w:left w:val="none" w:sz="0" w:space="0" w:color="auto"/>
        <w:bottom w:val="none" w:sz="0" w:space="0" w:color="auto"/>
        <w:right w:val="none" w:sz="0" w:space="0" w:color="auto"/>
      </w:divBdr>
      <w:divsChild>
        <w:div w:id="1841656568">
          <w:marLeft w:val="640"/>
          <w:marRight w:val="0"/>
          <w:marTop w:val="0"/>
          <w:marBottom w:val="0"/>
          <w:divBdr>
            <w:top w:val="none" w:sz="0" w:space="0" w:color="auto"/>
            <w:left w:val="none" w:sz="0" w:space="0" w:color="auto"/>
            <w:bottom w:val="none" w:sz="0" w:space="0" w:color="auto"/>
            <w:right w:val="none" w:sz="0" w:space="0" w:color="auto"/>
          </w:divBdr>
        </w:div>
        <w:div w:id="1162500139">
          <w:marLeft w:val="640"/>
          <w:marRight w:val="0"/>
          <w:marTop w:val="0"/>
          <w:marBottom w:val="0"/>
          <w:divBdr>
            <w:top w:val="none" w:sz="0" w:space="0" w:color="auto"/>
            <w:left w:val="none" w:sz="0" w:space="0" w:color="auto"/>
            <w:bottom w:val="none" w:sz="0" w:space="0" w:color="auto"/>
            <w:right w:val="none" w:sz="0" w:space="0" w:color="auto"/>
          </w:divBdr>
        </w:div>
        <w:div w:id="393965199">
          <w:marLeft w:val="640"/>
          <w:marRight w:val="0"/>
          <w:marTop w:val="0"/>
          <w:marBottom w:val="0"/>
          <w:divBdr>
            <w:top w:val="none" w:sz="0" w:space="0" w:color="auto"/>
            <w:left w:val="none" w:sz="0" w:space="0" w:color="auto"/>
            <w:bottom w:val="none" w:sz="0" w:space="0" w:color="auto"/>
            <w:right w:val="none" w:sz="0" w:space="0" w:color="auto"/>
          </w:divBdr>
        </w:div>
        <w:div w:id="65880125">
          <w:marLeft w:val="640"/>
          <w:marRight w:val="0"/>
          <w:marTop w:val="0"/>
          <w:marBottom w:val="0"/>
          <w:divBdr>
            <w:top w:val="none" w:sz="0" w:space="0" w:color="auto"/>
            <w:left w:val="none" w:sz="0" w:space="0" w:color="auto"/>
            <w:bottom w:val="none" w:sz="0" w:space="0" w:color="auto"/>
            <w:right w:val="none" w:sz="0" w:space="0" w:color="auto"/>
          </w:divBdr>
        </w:div>
        <w:div w:id="21369645">
          <w:marLeft w:val="640"/>
          <w:marRight w:val="0"/>
          <w:marTop w:val="0"/>
          <w:marBottom w:val="0"/>
          <w:divBdr>
            <w:top w:val="none" w:sz="0" w:space="0" w:color="auto"/>
            <w:left w:val="none" w:sz="0" w:space="0" w:color="auto"/>
            <w:bottom w:val="none" w:sz="0" w:space="0" w:color="auto"/>
            <w:right w:val="none" w:sz="0" w:space="0" w:color="auto"/>
          </w:divBdr>
        </w:div>
        <w:div w:id="1129545119">
          <w:marLeft w:val="640"/>
          <w:marRight w:val="0"/>
          <w:marTop w:val="0"/>
          <w:marBottom w:val="0"/>
          <w:divBdr>
            <w:top w:val="none" w:sz="0" w:space="0" w:color="auto"/>
            <w:left w:val="none" w:sz="0" w:space="0" w:color="auto"/>
            <w:bottom w:val="none" w:sz="0" w:space="0" w:color="auto"/>
            <w:right w:val="none" w:sz="0" w:space="0" w:color="auto"/>
          </w:divBdr>
        </w:div>
        <w:div w:id="1813477742">
          <w:marLeft w:val="640"/>
          <w:marRight w:val="0"/>
          <w:marTop w:val="0"/>
          <w:marBottom w:val="0"/>
          <w:divBdr>
            <w:top w:val="none" w:sz="0" w:space="0" w:color="auto"/>
            <w:left w:val="none" w:sz="0" w:space="0" w:color="auto"/>
            <w:bottom w:val="none" w:sz="0" w:space="0" w:color="auto"/>
            <w:right w:val="none" w:sz="0" w:space="0" w:color="auto"/>
          </w:divBdr>
        </w:div>
        <w:div w:id="803962078">
          <w:marLeft w:val="640"/>
          <w:marRight w:val="0"/>
          <w:marTop w:val="0"/>
          <w:marBottom w:val="0"/>
          <w:divBdr>
            <w:top w:val="none" w:sz="0" w:space="0" w:color="auto"/>
            <w:left w:val="none" w:sz="0" w:space="0" w:color="auto"/>
            <w:bottom w:val="none" w:sz="0" w:space="0" w:color="auto"/>
            <w:right w:val="none" w:sz="0" w:space="0" w:color="auto"/>
          </w:divBdr>
        </w:div>
        <w:div w:id="115880536">
          <w:marLeft w:val="640"/>
          <w:marRight w:val="0"/>
          <w:marTop w:val="0"/>
          <w:marBottom w:val="0"/>
          <w:divBdr>
            <w:top w:val="none" w:sz="0" w:space="0" w:color="auto"/>
            <w:left w:val="none" w:sz="0" w:space="0" w:color="auto"/>
            <w:bottom w:val="none" w:sz="0" w:space="0" w:color="auto"/>
            <w:right w:val="none" w:sz="0" w:space="0" w:color="auto"/>
          </w:divBdr>
        </w:div>
        <w:div w:id="1973438278">
          <w:marLeft w:val="640"/>
          <w:marRight w:val="0"/>
          <w:marTop w:val="0"/>
          <w:marBottom w:val="0"/>
          <w:divBdr>
            <w:top w:val="none" w:sz="0" w:space="0" w:color="auto"/>
            <w:left w:val="none" w:sz="0" w:space="0" w:color="auto"/>
            <w:bottom w:val="none" w:sz="0" w:space="0" w:color="auto"/>
            <w:right w:val="none" w:sz="0" w:space="0" w:color="auto"/>
          </w:divBdr>
        </w:div>
        <w:div w:id="1668744978">
          <w:marLeft w:val="640"/>
          <w:marRight w:val="0"/>
          <w:marTop w:val="0"/>
          <w:marBottom w:val="0"/>
          <w:divBdr>
            <w:top w:val="none" w:sz="0" w:space="0" w:color="auto"/>
            <w:left w:val="none" w:sz="0" w:space="0" w:color="auto"/>
            <w:bottom w:val="none" w:sz="0" w:space="0" w:color="auto"/>
            <w:right w:val="none" w:sz="0" w:space="0" w:color="auto"/>
          </w:divBdr>
        </w:div>
        <w:div w:id="1381128653">
          <w:marLeft w:val="640"/>
          <w:marRight w:val="0"/>
          <w:marTop w:val="0"/>
          <w:marBottom w:val="0"/>
          <w:divBdr>
            <w:top w:val="none" w:sz="0" w:space="0" w:color="auto"/>
            <w:left w:val="none" w:sz="0" w:space="0" w:color="auto"/>
            <w:bottom w:val="none" w:sz="0" w:space="0" w:color="auto"/>
            <w:right w:val="none" w:sz="0" w:space="0" w:color="auto"/>
          </w:divBdr>
        </w:div>
        <w:div w:id="938870885">
          <w:marLeft w:val="640"/>
          <w:marRight w:val="0"/>
          <w:marTop w:val="0"/>
          <w:marBottom w:val="0"/>
          <w:divBdr>
            <w:top w:val="none" w:sz="0" w:space="0" w:color="auto"/>
            <w:left w:val="none" w:sz="0" w:space="0" w:color="auto"/>
            <w:bottom w:val="none" w:sz="0" w:space="0" w:color="auto"/>
            <w:right w:val="none" w:sz="0" w:space="0" w:color="auto"/>
          </w:divBdr>
        </w:div>
        <w:div w:id="495262837">
          <w:marLeft w:val="640"/>
          <w:marRight w:val="0"/>
          <w:marTop w:val="0"/>
          <w:marBottom w:val="0"/>
          <w:divBdr>
            <w:top w:val="none" w:sz="0" w:space="0" w:color="auto"/>
            <w:left w:val="none" w:sz="0" w:space="0" w:color="auto"/>
            <w:bottom w:val="none" w:sz="0" w:space="0" w:color="auto"/>
            <w:right w:val="none" w:sz="0" w:space="0" w:color="auto"/>
          </w:divBdr>
        </w:div>
        <w:div w:id="935095077">
          <w:marLeft w:val="640"/>
          <w:marRight w:val="0"/>
          <w:marTop w:val="0"/>
          <w:marBottom w:val="0"/>
          <w:divBdr>
            <w:top w:val="none" w:sz="0" w:space="0" w:color="auto"/>
            <w:left w:val="none" w:sz="0" w:space="0" w:color="auto"/>
            <w:bottom w:val="none" w:sz="0" w:space="0" w:color="auto"/>
            <w:right w:val="none" w:sz="0" w:space="0" w:color="auto"/>
          </w:divBdr>
        </w:div>
        <w:div w:id="508371237">
          <w:marLeft w:val="640"/>
          <w:marRight w:val="0"/>
          <w:marTop w:val="0"/>
          <w:marBottom w:val="0"/>
          <w:divBdr>
            <w:top w:val="none" w:sz="0" w:space="0" w:color="auto"/>
            <w:left w:val="none" w:sz="0" w:space="0" w:color="auto"/>
            <w:bottom w:val="none" w:sz="0" w:space="0" w:color="auto"/>
            <w:right w:val="none" w:sz="0" w:space="0" w:color="auto"/>
          </w:divBdr>
        </w:div>
        <w:div w:id="158929950">
          <w:marLeft w:val="640"/>
          <w:marRight w:val="0"/>
          <w:marTop w:val="0"/>
          <w:marBottom w:val="0"/>
          <w:divBdr>
            <w:top w:val="none" w:sz="0" w:space="0" w:color="auto"/>
            <w:left w:val="none" w:sz="0" w:space="0" w:color="auto"/>
            <w:bottom w:val="none" w:sz="0" w:space="0" w:color="auto"/>
            <w:right w:val="none" w:sz="0" w:space="0" w:color="auto"/>
          </w:divBdr>
        </w:div>
        <w:div w:id="1111510687">
          <w:marLeft w:val="640"/>
          <w:marRight w:val="0"/>
          <w:marTop w:val="0"/>
          <w:marBottom w:val="0"/>
          <w:divBdr>
            <w:top w:val="none" w:sz="0" w:space="0" w:color="auto"/>
            <w:left w:val="none" w:sz="0" w:space="0" w:color="auto"/>
            <w:bottom w:val="none" w:sz="0" w:space="0" w:color="auto"/>
            <w:right w:val="none" w:sz="0" w:space="0" w:color="auto"/>
          </w:divBdr>
        </w:div>
        <w:div w:id="1461142296">
          <w:marLeft w:val="640"/>
          <w:marRight w:val="0"/>
          <w:marTop w:val="0"/>
          <w:marBottom w:val="0"/>
          <w:divBdr>
            <w:top w:val="none" w:sz="0" w:space="0" w:color="auto"/>
            <w:left w:val="none" w:sz="0" w:space="0" w:color="auto"/>
            <w:bottom w:val="none" w:sz="0" w:space="0" w:color="auto"/>
            <w:right w:val="none" w:sz="0" w:space="0" w:color="auto"/>
          </w:divBdr>
        </w:div>
        <w:div w:id="2073965234">
          <w:marLeft w:val="640"/>
          <w:marRight w:val="0"/>
          <w:marTop w:val="0"/>
          <w:marBottom w:val="0"/>
          <w:divBdr>
            <w:top w:val="none" w:sz="0" w:space="0" w:color="auto"/>
            <w:left w:val="none" w:sz="0" w:space="0" w:color="auto"/>
            <w:bottom w:val="none" w:sz="0" w:space="0" w:color="auto"/>
            <w:right w:val="none" w:sz="0" w:space="0" w:color="auto"/>
          </w:divBdr>
        </w:div>
        <w:div w:id="1880822005">
          <w:marLeft w:val="640"/>
          <w:marRight w:val="0"/>
          <w:marTop w:val="0"/>
          <w:marBottom w:val="0"/>
          <w:divBdr>
            <w:top w:val="none" w:sz="0" w:space="0" w:color="auto"/>
            <w:left w:val="none" w:sz="0" w:space="0" w:color="auto"/>
            <w:bottom w:val="none" w:sz="0" w:space="0" w:color="auto"/>
            <w:right w:val="none" w:sz="0" w:space="0" w:color="auto"/>
          </w:divBdr>
        </w:div>
        <w:div w:id="319773636">
          <w:marLeft w:val="640"/>
          <w:marRight w:val="0"/>
          <w:marTop w:val="0"/>
          <w:marBottom w:val="0"/>
          <w:divBdr>
            <w:top w:val="none" w:sz="0" w:space="0" w:color="auto"/>
            <w:left w:val="none" w:sz="0" w:space="0" w:color="auto"/>
            <w:bottom w:val="none" w:sz="0" w:space="0" w:color="auto"/>
            <w:right w:val="none" w:sz="0" w:space="0" w:color="auto"/>
          </w:divBdr>
        </w:div>
        <w:div w:id="494494266">
          <w:marLeft w:val="640"/>
          <w:marRight w:val="0"/>
          <w:marTop w:val="0"/>
          <w:marBottom w:val="0"/>
          <w:divBdr>
            <w:top w:val="none" w:sz="0" w:space="0" w:color="auto"/>
            <w:left w:val="none" w:sz="0" w:space="0" w:color="auto"/>
            <w:bottom w:val="none" w:sz="0" w:space="0" w:color="auto"/>
            <w:right w:val="none" w:sz="0" w:space="0" w:color="auto"/>
          </w:divBdr>
        </w:div>
        <w:div w:id="1933010279">
          <w:marLeft w:val="640"/>
          <w:marRight w:val="0"/>
          <w:marTop w:val="0"/>
          <w:marBottom w:val="0"/>
          <w:divBdr>
            <w:top w:val="none" w:sz="0" w:space="0" w:color="auto"/>
            <w:left w:val="none" w:sz="0" w:space="0" w:color="auto"/>
            <w:bottom w:val="none" w:sz="0" w:space="0" w:color="auto"/>
            <w:right w:val="none" w:sz="0" w:space="0" w:color="auto"/>
          </w:divBdr>
        </w:div>
        <w:div w:id="1290818729">
          <w:marLeft w:val="640"/>
          <w:marRight w:val="0"/>
          <w:marTop w:val="0"/>
          <w:marBottom w:val="0"/>
          <w:divBdr>
            <w:top w:val="none" w:sz="0" w:space="0" w:color="auto"/>
            <w:left w:val="none" w:sz="0" w:space="0" w:color="auto"/>
            <w:bottom w:val="none" w:sz="0" w:space="0" w:color="auto"/>
            <w:right w:val="none" w:sz="0" w:space="0" w:color="auto"/>
          </w:divBdr>
        </w:div>
        <w:div w:id="2070037578">
          <w:marLeft w:val="640"/>
          <w:marRight w:val="0"/>
          <w:marTop w:val="0"/>
          <w:marBottom w:val="0"/>
          <w:divBdr>
            <w:top w:val="none" w:sz="0" w:space="0" w:color="auto"/>
            <w:left w:val="none" w:sz="0" w:space="0" w:color="auto"/>
            <w:bottom w:val="none" w:sz="0" w:space="0" w:color="auto"/>
            <w:right w:val="none" w:sz="0" w:space="0" w:color="auto"/>
          </w:divBdr>
        </w:div>
        <w:div w:id="1663509643">
          <w:marLeft w:val="640"/>
          <w:marRight w:val="0"/>
          <w:marTop w:val="0"/>
          <w:marBottom w:val="0"/>
          <w:divBdr>
            <w:top w:val="none" w:sz="0" w:space="0" w:color="auto"/>
            <w:left w:val="none" w:sz="0" w:space="0" w:color="auto"/>
            <w:bottom w:val="none" w:sz="0" w:space="0" w:color="auto"/>
            <w:right w:val="none" w:sz="0" w:space="0" w:color="auto"/>
          </w:divBdr>
        </w:div>
        <w:div w:id="1819221375">
          <w:marLeft w:val="640"/>
          <w:marRight w:val="0"/>
          <w:marTop w:val="0"/>
          <w:marBottom w:val="0"/>
          <w:divBdr>
            <w:top w:val="none" w:sz="0" w:space="0" w:color="auto"/>
            <w:left w:val="none" w:sz="0" w:space="0" w:color="auto"/>
            <w:bottom w:val="none" w:sz="0" w:space="0" w:color="auto"/>
            <w:right w:val="none" w:sz="0" w:space="0" w:color="auto"/>
          </w:divBdr>
        </w:div>
        <w:div w:id="710426261">
          <w:marLeft w:val="640"/>
          <w:marRight w:val="0"/>
          <w:marTop w:val="0"/>
          <w:marBottom w:val="0"/>
          <w:divBdr>
            <w:top w:val="none" w:sz="0" w:space="0" w:color="auto"/>
            <w:left w:val="none" w:sz="0" w:space="0" w:color="auto"/>
            <w:bottom w:val="none" w:sz="0" w:space="0" w:color="auto"/>
            <w:right w:val="none" w:sz="0" w:space="0" w:color="auto"/>
          </w:divBdr>
        </w:div>
        <w:div w:id="1999846526">
          <w:marLeft w:val="640"/>
          <w:marRight w:val="0"/>
          <w:marTop w:val="0"/>
          <w:marBottom w:val="0"/>
          <w:divBdr>
            <w:top w:val="none" w:sz="0" w:space="0" w:color="auto"/>
            <w:left w:val="none" w:sz="0" w:space="0" w:color="auto"/>
            <w:bottom w:val="none" w:sz="0" w:space="0" w:color="auto"/>
            <w:right w:val="none" w:sz="0" w:space="0" w:color="auto"/>
          </w:divBdr>
        </w:div>
        <w:div w:id="1258908335">
          <w:marLeft w:val="640"/>
          <w:marRight w:val="0"/>
          <w:marTop w:val="0"/>
          <w:marBottom w:val="0"/>
          <w:divBdr>
            <w:top w:val="none" w:sz="0" w:space="0" w:color="auto"/>
            <w:left w:val="none" w:sz="0" w:space="0" w:color="auto"/>
            <w:bottom w:val="none" w:sz="0" w:space="0" w:color="auto"/>
            <w:right w:val="none" w:sz="0" w:space="0" w:color="auto"/>
          </w:divBdr>
        </w:div>
        <w:div w:id="1909337244">
          <w:marLeft w:val="640"/>
          <w:marRight w:val="0"/>
          <w:marTop w:val="0"/>
          <w:marBottom w:val="0"/>
          <w:divBdr>
            <w:top w:val="none" w:sz="0" w:space="0" w:color="auto"/>
            <w:left w:val="none" w:sz="0" w:space="0" w:color="auto"/>
            <w:bottom w:val="none" w:sz="0" w:space="0" w:color="auto"/>
            <w:right w:val="none" w:sz="0" w:space="0" w:color="auto"/>
          </w:divBdr>
        </w:div>
        <w:div w:id="1809275853">
          <w:marLeft w:val="640"/>
          <w:marRight w:val="0"/>
          <w:marTop w:val="0"/>
          <w:marBottom w:val="0"/>
          <w:divBdr>
            <w:top w:val="none" w:sz="0" w:space="0" w:color="auto"/>
            <w:left w:val="none" w:sz="0" w:space="0" w:color="auto"/>
            <w:bottom w:val="none" w:sz="0" w:space="0" w:color="auto"/>
            <w:right w:val="none" w:sz="0" w:space="0" w:color="auto"/>
          </w:divBdr>
        </w:div>
        <w:div w:id="1792549620">
          <w:marLeft w:val="640"/>
          <w:marRight w:val="0"/>
          <w:marTop w:val="0"/>
          <w:marBottom w:val="0"/>
          <w:divBdr>
            <w:top w:val="none" w:sz="0" w:space="0" w:color="auto"/>
            <w:left w:val="none" w:sz="0" w:space="0" w:color="auto"/>
            <w:bottom w:val="none" w:sz="0" w:space="0" w:color="auto"/>
            <w:right w:val="none" w:sz="0" w:space="0" w:color="auto"/>
          </w:divBdr>
        </w:div>
        <w:div w:id="75328467">
          <w:marLeft w:val="640"/>
          <w:marRight w:val="0"/>
          <w:marTop w:val="0"/>
          <w:marBottom w:val="0"/>
          <w:divBdr>
            <w:top w:val="none" w:sz="0" w:space="0" w:color="auto"/>
            <w:left w:val="none" w:sz="0" w:space="0" w:color="auto"/>
            <w:bottom w:val="none" w:sz="0" w:space="0" w:color="auto"/>
            <w:right w:val="none" w:sz="0" w:space="0" w:color="auto"/>
          </w:divBdr>
        </w:div>
        <w:div w:id="876703095">
          <w:marLeft w:val="640"/>
          <w:marRight w:val="0"/>
          <w:marTop w:val="0"/>
          <w:marBottom w:val="0"/>
          <w:divBdr>
            <w:top w:val="none" w:sz="0" w:space="0" w:color="auto"/>
            <w:left w:val="none" w:sz="0" w:space="0" w:color="auto"/>
            <w:bottom w:val="none" w:sz="0" w:space="0" w:color="auto"/>
            <w:right w:val="none" w:sz="0" w:space="0" w:color="auto"/>
          </w:divBdr>
        </w:div>
        <w:div w:id="620692149">
          <w:marLeft w:val="640"/>
          <w:marRight w:val="0"/>
          <w:marTop w:val="0"/>
          <w:marBottom w:val="0"/>
          <w:divBdr>
            <w:top w:val="none" w:sz="0" w:space="0" w:color="auto"/>
            <w:left w:val="none" w:sz="0" w:space="0" w:color="auto"/>
            <w:bottom w:val="none" w:sz="0" w:space="0" w:color="auto"/>
            <w:right w:val="none" w:sz="0" w:space="0" w:color="auto"/>
          </w:divBdr>
        </w:div>
        <w:div w:id="1474062170">
          <w:marLeft w:val="640"/>
          <w:marRight w:val="0"/>
          <w:marTop w:val="0"/>
          <w:marBottom w:val="0"/>
          <w:divBdr>
            <w:top w:val="none" w:sz="0" w:space="0" w:color="auto"/>
            <w:left w:val="none" w:sz="0" w:space="0" w:color="auto"/>
            <w:bottom w:val="none" w:sz="0" w:space="0" w:color="auto"/>
            <w:right w:val="none" w:sz="0" w:space="0" w:color="auto"/>
          </w:divBdr>
        </w:div>
        <w:div w:id="227307116">
          <w:marLeft w:val="640"/>
          <w:marRight w:val="0"/>
          <w:marTop w:val="0"/>
          <w:marBottom w:val="0"/>
          <w:divBdr>
            <w:top w:val="none" w:sz="0" w:space="0" w:color="auto"/>
            <w:left w:val="none" w:sz="0" w:space="0" w:color="auto"/>
            <w:bottom w:val="none" w:sz="0" w:space="0" w:color="auto"/>
            <w:right w:val="none" w:sz="0" w:space="0" w:color="auto"/>
          </w:divBdr>
        </w:div>
        <w:div w:id="1604919378">
          <w:marLeft w:val="640"/>
          <w:marRight w:val="0"/>
          <w:marTop w:val="0"/>
          <w:marBottom w:val="0"/>
          <w:divBdr>
            <w:top w:val="none" w:sz="0" w:space="0" w:color="auto"/>
            <w:left w:val="none" w:sz="0" w:space="0" w:color="auto"/>
            <w:bottom w:val="none" w:sz="0" w:space="0" w:color="auto"/>
            <w:right w:val="none" w:sz="0" w:space="0" w:color="auto"/>
          </w:divBdr>
        </w:div>
        <w:div w:id="119692723">
          <w:marLeft w:val="640"/>
          <w:marRight w:val="0"/>
          <w:marTop w:val="0"/>
          <w:marBottom w:val="0"/>
          <w:divBdr>
            <w:top w:val="none" w:sz="0" w:space="0" w:color="auto"/>
            <w:left w:val="none" w:sz="0" w:space="0" w:color="auto"/>
            <w:bottom w:val="none" w:sz="0" w:space="0" w:color="auto"/>
            <w:right w:val="none" w:sz="0" w:space="0" w:color="auto"/>
          </w:divBdr>
        </w:div>
        <w:div w:id="872887514">
          <w:marLeft w:val="640"/>
          <w:marRight w:val="0"/>
          <w:marTop w:val="0"/>
          <w:marBottom w:val="0"/>
          <w:divBdr>
            <w:top w:val="none" w:sz="0" w:space="0" w:color="auto"/>
            <w:left w:val="none" w:sz="0" w:space="0" w:color="auto"/>
            <w:bottom w:val="none" w:sz="0" w:space="0" w:color="auto"/>
            <w:right w:val="none" w:sz="0" w:space="0" w:color="auto"/>
          </w:divBdr>
        </w:div>
        <w:div w:id="955867086">
          <w:marLeft w:val="640"/>
          <w:marRight w:val="0"/>
          <w:marTop w:val="0"/>
          <w:marBottom w:val="0"/>
          <w:divBdr>
            <w:top w:val="none" w:sz="0" w:space="0" w:color="auto"/>
            <w:left w:val="none" w:sz="0" w:space="0" w:color="auto"/>
            <w:bottom w:val="none" w:sz="0" w:space="0" w:color="auto"/>
            <w:right w:val="none" w:sz="0" w:space="0" w:color="auto"/>
          </w:divBdr>
        </w:div>
        <w:div w:id="406194263">
          <w:marLeft w:val="640"/>
          <w:marRight w:val="0"/>
          <w:marTop w:val="0"/>
          <w:marBottom w:val="0"/>
          <w:divBdr>
            <w:top w:val="none" w:sz="0" w:space="0" w:color="auto"/>
            <w:left w:val="none" w:sz="0" w:space="0" w:color="auto"/>
            <w:bottom w:val="none" w:sz="0" w:space="0" w:color="auto"/>
            <w:right w:val="none" w:sz="0" w:space="0" w:color="auto"/>
          </w:divBdr>
        </w:div>
        <w:div w:id="1758483516">
          <w:marLeft w:val="640"/>
          <w:marRight w:val="0"/>
          <w:marTop w:val="0"/>
          <w:marBottom w:val="0"/>
          <w:divBdr>
            <w:top w:val="none" w:sz="0" w:space="0" w:color="auto"/>
            <w:left w:val="none" w:sz="0" w:space="0" w:color="auto"/>
            <w:bottom w:val="none" w:sz="0" w:space="0" w:color="auto"/>
            <w:right w:val="none" w:sz="0" w:space="0" w:color="auto"/>
          </w:divBdr>
        </w:div>
        <w:div w:id="540945839">
          <w:marLeft w:val="640"/>
          <w:marRight w:val="0"/>
          <w:marTop w:val="0"/>
          <w:marBottom w:val="0"/>
          <w:divBdr>
            <w:top w:val="none" w:sz="0" w:space="0" w:color="auto"/>
            <w:left w:val="none" w:sz="0" w:space="0" w:color="auto"/>
            <w:bottom w:val="none" w:sz="0" w:space="0" w:color="auto"/>
            <w:right w:val="none" w:sz="0" w:space="0" w:color="auto"/>
          </w:divBdr>
        </w:div>
        <w:div w:id="471601518">
          <w:marLeft w:val="640"/>
          <w:marRight w:val="0"/>
          <w:marTop w:val="0"/>
          <w:marBottom w:val="0"/>
          <w:divBdr>
            <w:top w:val="none" w:sz="0" w:space="0" w:color="auto"/>
            <w:left w:val="none" w:sz="0" w:space="0" w:color="auto"/>
            <w:bottom w:val="none" w:sz="0" w:space="0" w:color="auto"/>
            <w:right w:val="none" w:sz="0" w:space="0" w:color="auto"/>
          </w:divBdr>
        </w:div>
        <w:div w:id="665977299">
          <w:marLeft w:val="640"/>
          <w:marRight w:val="0"/>
          <w:marTop w:val="0"/>
          <w:marBottom w:val="0"/>
          <w:divBdr>
            <w:top w:val="none" w:sz="0" w:space="0" w:color="auto"/>
            <w:left w:val="none" w:sz="0" w:space="0" w:color="auto"/>
            <w:bottom w:val="none" w:sz="0" w:space="0" w:color="auto"/>
            <w:right w:val="none" w:sz="0" w:space="0" w:color="auto"/>
          </w:divBdr>
        </w:div>
        <w:div w:id="250941638">
          <w:marLeft w:val="640"/>
          <w:marRight w:val="0"/>
          <w:marTop w:val="0"/>
          <w:marBottom w:val="0"/>
          <w:divBdr>
            <w:top w:val="none" w:sz="0" w:space="0" w:color="auto"/>
            <w:left w:val="none" w:sz="0" w:space="0" w:color="auto"/>
            <w:bottom w:val="none" w:sz="0" w:space="0" w:color="auto"/>
            <w:right w:val="none" w:sz="0" w:space="0" w:color="auto"/>
          </w:divBdr>
        </w:div>
        <w:div w:id="2085487269">
          <w:marLeft w:val="640"/>
          <w:marRight w:val="0"/>
          <w:marTop w:val="0"/>
          <w:marBottom w:val="0"/>
          <w:divBdr>
            <w:top w:val="none" w:sz="0" w:space="0" w:color="auto"/>
            <w:left w:val="none" w:sz="0" w:space="0" w:color="auto"/>
            <w:bottom w:val="none" w:sz="0" w:space="0" w:color="auto"/>
            <w:right w:val="none" w:sz="0" w:space="0" w:color="auto"/>
          </w:divBdr>
        </w:div>
        <w:div w:id="83379040">
          <w:marLeft w:val="640"/>
          <w:marRight w:val="0"/>
          <w:marTop w:val="0"/>
          <w:marBottom w:val="0"/>
          <w:divBdr>
            <w:top w:val="none" w:sz="0" w:space="0" w:color="auto"/>
            <w:left w:val="none" w:sz="0" w:space="0" w:color="auto"/>
            <w:bottom w:val="none" w:sz="0" w:space="0" w:color="auto"/>
            <w:right w:val="none" w:sz="0" w:space="0" w:color="auto"/>
          </w:divBdr>
        </w:div>
        <w:div w:id="1461219152">
          <w:marLeft w:val="640"/>
          <w:marRight w:val="0"/>
          <w:marTop w:val="0"/>
          <w:marBottom w:val="0"/>
          <w:divBdr>
            <w:top w:val="none" w:sz="0" w:space="0" w:color="auto"/>
            <w:left w:val="none" w:sz="0" w:space="0" w:color="auto"/>
            <w:bottom w:val="none" w:sz="0" w:space="0" w:color="auto"/>
            <w:right w:val="none" w:sz="0" w:space="0" w:color="auto"/>
          </w:divBdr>
        </w:div>
        <w:div w:id="1949458730">
          <w:marLeft w:val="640"/>
          <w:marRight w:val="0"/>
          <w:marTop w:val="0"/>
          <w:marBottom w:val="0"/>
          <w:divBdr>
            <w:top w:val="none" w:sz="0" w:space="0" w:color="auto"/>
            <w:left w:val="none" w:sz="0" w:space="0" w:color="auto"/>
            <w:bottom w:val="none" w:sz="0" w:space="0" w:color="auto"/>
            <w:right w:val="none" w:sz="0" w:space="0" w:color="auto"/>
          </w:divBdr>
        </w:div>
        <w:div w:id="1031221338">
          <w:marLeft w:val="640"/>
          <w:marRight w:val="0"/>
          <w:marTop w:val="0"/>
          <w:marBottom w:val="0"/>
          <w:divBdr>
            <w:top w:val="none" w:sz="0" w:space="0" w:color="auto"/>
            <w:left w:val="none" w:sz="0" w:space="0" w:color="auto"/>
            <w:bottom w:val="none" w:sz="0" w:space="0" w:color="auto"/>
            <w:right w:val="none" w:sz="0" w:space="0" w:color="auto"/>
          </w:divBdr>
        </w:div>
        <w:div w:id="329605468">
          <w:marLeft w:val="640"/>
          <w:marRight w:val="0"/>
          <w:marTop w:val="0"/>
          <w:marBottom w:val="0"/>
          <w:divBdr>
            <w:top w:val="none" w:sz="0" w:space="0" w:color="auto"/>
            <w:left w:val="none" w:sz="0" w:space="0" w:color="auto"/>
            <w:bottom w:val="none" w:sz="0" w:space="0" w:color="auto"/>
            <w:right w:val="none" w:sz="0" w:space="0" w:color="auto"/>
          </w:divBdr>
        </w:div>
        <w:div w:id="754590938">
          <w:marLeft w:val="640"/>
          <w:marRight w:val="0"/>
          <w:marTop w:val="0"/>
          <w:marBottom w:val="0"/>
          <w:divBdr>
            <w:top w:val="none" w:sz="0" w:space="0" w:color="auto"/>
            <w:left w:val="none" w:sz="0" w:space="0" w:color="auto"/>
            <w:bottom w:val="none" w:sz="0" w:space="0" w:color="auto"/>
            <w:right w:val="none" w:sz="0" w:space="0" w:color="auto"/>
          </w:divBdr>
        </w:div>
        <w:div w:id="1528644245">
          <w:marLeft w:val="640"/>
          <w:marRight w:val="0"/>
          <w:marTop w:val="0"/>
          <w:marBottom w:val="0"/>
          <w:divBdr>
            <w:top w:val="none" w:sz="0" w:space="0" w:color="auto"/>
            <w:left w:val="none" w:sz="0" w:space="0" w:color="auto"/>
            <w:bottom w:val="none" w:sz="0" w:space="0" w:color="auto"/>
            <w:right w:val="none" w:sz="0" w:space="0" w:color="auto"/>
          </w:divBdr>
        </w:div>
        <w:div w:id="1644038185">
          <w:marLeft w:val="640"/>
          <w:marRight w:val="0"/>
          <w:marTop w:val="0"/>
          <w:marBottom w:val="0"/>
          <w:divBdr>
            <w:top w:val="none" w:sz="0" w:space="0" w:color="auto"/>
            <w:left w:val="none" w:sz="0" w:space="0" w:color="auto"/>
            <w:bottom w:val="none" w:sz="0" w:space="0" w:color="auto"/>
            <w:right w:val="none" w:sz="0" w:space="0" w:color="auto"/>
          </w:divBdr>
        </w:div>
        <w:div w:id="677847067">
          <w:marLeft w:val="640"/>
          <w:marRight w:val="0"/>
          <w:marTop w:val="0"/>
          <w:marBottom w:val="0"/>
          <w:divBdr>
            <w:top w:val="none" w:sz="0" w:space="0" w:color="auto"/>
            <w:left w:val="none" w:sz="0" w:space="0" w:color="auto"/>
            <w:bottom w:val="none" w:sz="0" w:space="0" w:color="auto"/>
            <w:right w:val="none" w:sz="0" w:space="0" w:color="auto"/>
          </w:divBdr>
        </w:div>
        <w:div w:id="1065179859">
          <w:marLeft w:val="640"/>
          <w:marRight w:val="0"/>
          <w:marTop w:val="0"/>
          <w:marBottom w:val="0"/>
          <w:divBdr>
            <w:top w:val="none" w:sz="0" w:space="0" w:color="auto"/>
            <w:left w:val="none" w:sz="0" w:space="0" w:color="auto"/>
            <w:bottom w:val="none" w:sz="0" w:space="0" w:color="auto"/>
            <w:right w:val="none" w:sz="0" w:space="0" w:color="auto"/>
          </w:divBdr>
        </w:div>
        <w:div w:id="23092311">
          <w:marLeft w:val="640"/>
          <w:marRight w:val="0"/>
          <w:marTop w:val="0"/>
          <w:marBottom w:val="0"/>
          <w:divBdr>
            <w:top w:val="none" w:sz="0" w:space="0" w:color="auto"/>
            <w:left w:val="none" w:sz="0" w:space="0" w:color="auto"/>
            <w:bottom w:val="none" w:sz="0" w:space="0" w:color="auto"/>
            <w:right w:val="none" w:sz="0" w:space="0" w:color="auto"/>
          </w:divBdr>
        </w:div>
        <w:div w:id="264774197">
          <w:marLeft w:val="640"/>
          <w:marRight w:val="0"/>
          <w:marTop w:val="0"/>
          <w:marBottom w:val="0"/>
          <w:divBdr>
            <w:top w:val="none" w:sz="0" w:space="0" w:color="auto"/>
            <w:left w:val="none" w:sz="0" w:space="0" w:color="auto"/>
            <w:bottom w:val="none" w:sz="0" w:space="0" w:color="auto"/>
            <w:right w:val="none" w:sz="0" w:space="0" w:color="auto"/>
          </w:divBdr>
        </w:div>
        <w:div w:id="1744253270">
          <w:marLeft w:val="640"/>
          <w:marRight w:val="0"/>
          <w:marTop w:val="0"/>
          <w:marBottom w:val="0"/>
          <w:divBdr>
            <w:top w:val="none" w:sz="0" w:space="0" w:color="auto"/>
            <w:left w:val="none" w:sz="0" w:space="0" w:color="auto"/>
            <w:bottom w:val="none" w:sz="0" w:space="0" w:color="auto"/>
            <w:right w:val="none" w:sz="0" w:space="0" w:color="auto"/>
          </w:divBdr>
        </w:div>
        <w:div w:id="883709664">
          <w:marLeft w:val="640"/>
          <w:marRight w:val="0"/>
          <w:marTop w:val="0"/>
          <w:marBottom w:val="0"/>
          <w:divBdr>
            <w:top w:val="none" w:sz="0" w:space="0" w:color="auto"/>
            <w:left w:val="none" w:sz="0" w:space="0" w:color="auto"/>
            <w:bottom w:val="none" w:sz="0" w:space="0" w:color="auto"/>
            <w:right w:val="none" w:sz="0" w:space="0" w:color="auto"/>
          </w:divBdr>
        </w:div>
        <w:div w:id="1751149757">
          <w:marLeft w:val="640"/>
          <w:marRight w:val="0"/>
          <w:marTop w:val="0"/>
          <w:marBottom w:val="0"/>
          <w:divBdr>
            <w:top w:val="none" w:sz="0" w:space="0" w:color="auto"/>
            <w:left w:val="none" w:sz="0" w:space="0" w:color="auto"/>
            <w:bottom w:val="none" w:sz="0" w:space="0" w:color="auto"/>
            <w:right w:val="none" w:sz="0" w:space="0" w:color="auto"/>
          </w:divBdr>
        </w:div>
        <w:div w:id="1111122860">
          <w:marLeft w:val="640"/>
          <w:marRight w:val="0"/>
          <w:marTop w:val="0"/>
          <w:marBottom w:val="0"/>
          <w:divBdr>
            <w:top w:val="none" w:sz="0" w:space="0" w:color="auto"/>
            <w:left w:val="none" w:sz="0" w:space="0" w:color="auto"/>
            <w:bottom w:val="none" w:sz="0" w:space="0" w:color="auto"/>
            <w:right w:val="none" w:sz="0" w:space="0" w:color="auto"/>
          </w:divBdr>
        </w:div>
        <w:div w:id="1685938418">
          <w:marLeft w:val="640"/>
          <w:marRight w:val="0"/>
          <w:marTop w:val="0"/>
          <w:marBottom w:val="0"/>
          <w:divBdr>
            <w:top w:val="none" w:sz="0" w:space="0" w:color="auto"/>
            <w:left w:val="none" w:sz="0" w:space="0" w:color="auto"/>
            <w:bottom w:val="none" w:sz="0" w:space="0" w:color="auto"/>
            <w:right w:val="none" w:sz="0" w:space="0" w:color="auto"/>
          </w:divBdr>
        </w:div>
        <w:div w:id="1533110543">
          <w:marLeft w:val="640"/>
          <w:marRight w:val="0"/>
          <w:marTop w:val="0"/>
          <w:marBottom w:val="0"/>
          <w:divBdr>
            <w:top w:val="none" w:sz="0" w:space="0" w:color="auto"/>
            <w:left w:val="none" w:sz="0" w:space="0" w:color="auto"/>
            <w:bottom w:val="none" w:sz="0" w:space="0" w:color="auto"/>
            <w:right w:val="none" w:sz="0" w:space="0" w:color="auto"/>
          </w:divBdr>
        </w:div>
        <w:div w:id="106631593">
          <w:marLeft w:val="640"/>
          <w:marRight w:val="0"/>
          <w:marTop w:val="0"/>
          <w:marBottom w:val="0"/>
          <w:divBdr>
            <w:top w:val="none" w:sz="0" w:space="0" w:color="auto"/>
            <w:left w:val="none" w:sz="0" w:space="0" w:color="auto"/>
            <w:bottom w:val="none" w:sz="0" w:space="0" w:color="auto"/>
            <w:right w:val="none" w:sz="0" w:space="0" w:color="auto"/>
          </w:divBdr>
        </w:div>
        <w:div w:id="91511802">
          <w:marLeft w:val="640"/>
          <w:marRight w:val="0"/>
          <w:marTop w:val="0"/>
          <w:marBottom w:val="0"/>
          <w:divBdr>
            <w:top w:val="none" w:sz="0" w:space="0" w:color="auto"/>
            <w:left w:val="none" w:sz="0" w:space="0" w:color="auto"/>
            <w:bottom w:val="none" w:sz="0" w:space="0" w:color="auto"/>
            <w:right w:val="none" w:sz="0" w:space="0" w:color="auto"/>
          </w:divBdr>
        </w:div>
        <w:div w:id="372118299">
          <w:marLeft w:val="640"/>
          <w:marRight w:val="0"/>
          <w:marTop w:val="0"/>
          <w:marBottom w:val="0"/>
          <w:divBdr>
            <w:top w:val="none" w:sz="0" w:space="0" w:color="auto"/>
            <w:left w:val="none" w:sz="0" w:space="0" w:color="auto"/>
            <w:bottom w:val="none" w:sz="0" w:space="0" w:color="auto"/>
            <w:right w:val="none" w:sz="0" w:space="0" w:color="auto"/>
          </w:divBdr>
        </w:div>
        <w:div w:id="121073775">
          <w:marLeft w:val="640"/>
          <w:marRight w:val="0"/>
          <w:marTop w:val="0"/>
          <w:marBottom w:val="0"/>
          <w:divBdr>
            <w:top w:val="none" w:sz="0" w:space="0" w:color="auto"/>
            <w:left w:val="none" w:sz="0" w:space="0" w:color="auto"/>
            <w:bottom w:val="none" w:sz="0" w:space="0" w:color="auto"/>
            <w:right w:val="none" w:sz="0" w:space="0" w:color="auto"/>
          </w:divBdr>
        </w:div>
        <w:div w:id="233197567">
          <w:marLeft w:val="640"/>
          <w:marRight w:val="0"/>
          <w:marTop w:val="0"/>
          <w:marBottom w:val="0"/>
          <w:divBdr>
            <w:top w:val="none" w:sz="0" w:space="0" w:color="auto"/>
            <w:left w:val="none" w:sz="0" w:space="0" w:color="auto"/>
            <w:bottom w:val="none" w:sz="0" w:space="0" w:color="auto"/>
            <w:right w:val="none" w:sz="0" w:space="0" w:color="auto"/>
          </w:divBdr>
        </w:div>
        <w:div w:id="338580223">
          <w:marLeft w:val="640"/>
          <w:marRight w:val="0"/>
          <w:marTop w:val="0"/>
          <w:marBottom w:val="0"/>
          <w:divBdr>
            <w:top w:val="none" w:sz="0" w:space="0" w:color="auto"/>
            <w:left w:val="none" w:sz="0" w:space="0" w:color="auto"/>
            <w:bottom w:val="none" w:sz="0" w:space="0" w:color="auto"/>
            <w:right w:val="none" w:sz="0" w:space="0" w:color="auto"/>
          </w:divBdr>
        </w:div>
        <w:div w:id="306863771">
          <w:marLeft w:val="640"/>
          <w:marRight w:val="0"/>
          <w:marTop w:val="0"/>
          <w:marBottom w:val="0"/>
          <w:divBdr>
            <w:top w:val="none" w:sz="0" w:space="0" w:color="auto"/>
            <w:left w:val="none" w:sz="0" w:space="0" w:color="auto"/>
            <w:bottom w:val="none" w:sz="0" w:space="0" w:color="auto"/>
            <w:right w:val="none" w:sz="0" w:space="0" w:color="auto"/>
          </w:divBdr>
        </w:div>
        <w:div w:id="355038413">
          <w:marLeft w:val="640"/>
          <w:marRight w:val="0"/>
          <w:marTop w:val="0"/>
          <w:marBottom w:val="0"/>
          <w:divBdr>
            <w:top w:val="none" w:sz="0" w:space="0" w:color="auto"/>
            <w:left w:val="none" w:sz="0" w:space="0" w:color="auto"/>
            <w:bottom w:val="none" w:sz="0" w:space="0" w:color="auto"/>
            <w:right w:val="none" w:sz="0" w:space="0" w:color="auto"/>
          </w:divBdr>
        </w:div>
        <w:div w:id="2098793258">
          <w:marLeft w:val="640"/>
          <w:marRight w:val="0"/>
          <w:marTop w:val="0"/>
          <w:marBottom w:val="0"/>
          <w:divBdr>
            <w:top w:val="none" w:sz="0" w:space="0" w:color="auto"/>
            <w:left w:val="none" w:sz="0" w:space="0" w:color="auto"/>
            <w:bottom w:val="none" w:sz="0" w:space="0" w:color="auto"/>
            <w:right w:val="none" w:sz="0" w:space="0" w:color="auto"/>
          </w:divBdr>
        </w:div>
        <w:div w:id="1539929763">
          <w:marLeft w:val="640"/>
          <w:marRight w:val="0"/>
          <w:marTop w:val="0"/>
          <w:marBottom w:val="0"/>
          <w:divBdr>
            <w:top w:val="none" w:sz="0" w:space="0" w:color="auto"/>
            <w:left w:val="none" w:sz="0" w:space="0" w:color="auto"/>
            <w:bottom w:val="none" w:sz="0" w:space="0" w:color="auto"/>
            <w:right w:val="none" w:sz="0" w:space="0" w:color="auto"/>
          </w:divBdr>
        </w:div>
        <w:div w:id="2062750624">
          <w:marLeft w:val="640"/>
          <w:marRight w:val="0"/>
          <w:marTop w:val="0"/>
          <w:marBottom w:val="0"/>
          <w:divBdr>
            <w:top w:val="none" w:sz="0" w:space="0" w:color="auto"/>
            <w:left w:val="none" w:sz="0" w:space="0" w:color="auto"/>
            <w:bottom w:val="none" w:sz="0" w:space="0" w:color="auto"/>
            <w:right w:val="none" w:sz="0" w:space="0" w:color="auto"/>
          </w:divBdr>
        </w:div>
        <w:div w:id="1764837359">
          <w:marLeft w:val="640"/>
          <w:marRight w:val="0"/>
          <w:marTop w:val="0"/>
          <w:marBottom w:val="0"/>
          <w:divBdr>
            <w:top w:val="none" w:sz="0" w:space="0" w:color="auto"/>
            <w:left w:val="none" w:sz="0" w:space="0" w:color="auto"/>
            <w:bottom w:val="none" w:sz="0" w:space="0" w:color="auto"/>
            <w:right w:val="none" w:sz="0" w:space="0" w:color="auto"/>
          </w:divBdr>
        </w:div>
        <w:div w:id="1266109798">
          <w:marLeft w:val="640"/>
          <w:marRight w:val="0"/>
          <w:marTop w:val="0"/>
          <w:marBottom w:val="0"/>
          <w:divBdr>
            <w:top w:val="none" w:sz="0" w:space="0" w:color="auto"/>
            <w:left w:val="none" w:sz="0" w:space="0" w:color="auto"/>
            <w:bottom w:val="none" w:sz="0" w:space="0" w:color="auto"/>
            <w:right w:val="none" w:sz="0" w:space="0" w:color="auto"/>
          </w:divBdr>
        </w:div>
        <w:div w:id="1585530343">
          <w:marLeft w:val="640"/>
          <w:marRight w:val="0"/>
          <w:marTop w:val="0"/>
          <w:marBottom w:val="0"/>
          <w:divBdr>
            <w:top w:val="none" w:sz="0" w:space="0" w:color="auto"/>
            <w:left w:val="none" w:sz="0" w:space="0" w:color="auto"/>
            <w:bottom w:val="none" w:sz="0" w:space="0" w:color="auto"/>
            <w:right w:val="none" w:sz="0" w:space="0" w:color="auto"/>
          </w:divBdr>
        </w:div>
        <w:div w:id="1110663004">
          <w:marLeft w:val="640"/>
          <w:marRight w:val="0"/>
          <w:marTop w:val="0"/>
          <w:marBottom w:val="0"/>
          <w:divBdr>
            <w:top w:val="none" w:sz="0" w:space="0" w:color="auto"/>
            <w:left w:val="none" w:sz="0" w:space="0" w:color="auto"/>
            <w:bottom w:val="none" w:sz="0" w:space="0" w:color="auto"/>
            <w:right w:val="none" w:sz="0" w:space="0" w:color="auto"/>
          </w:divBdr>
        </w:div>
        <w:div w:id="1682974642">
          <w:marLeft w:val="640"/>
          <w:marRight w:val="0"/>
          <w:marTop w:val="0"/>
          <w:marBottom w:val="0"/>
          <w:divBdr>
            <w:top w:val="none" w:sz="0" w:space="0" w:color="auto"/>
            <w:left w:val="none" w:sz="0" w:space="0" w:color="auto"/>
            <w:bottom w:val="none" w:sz="0" w:space="0" w:color="auto"/>
            <w:right w:val="none" w:sz="0" w:space="0" w:color="auto"/>
          </w:divBdr>
        </w:div>
        <w:div w:id="1932543912">
          <w:marLeft w:val="640"/>
          <w:marRight w:val="0"/>
          <w:marTop w:val="0"/>
          <w:marBottom w:val="0"/>
          <w:divBdr>
            <w:top w:val="none" w:sz="0" w:space="0" w:color="auto"/>
            <w:left w:val="none" w:sz="0" w:space="0" w:color="auto"/>
            <w:bottom w:val="none" w:sz="0" w:space="0" w:color="auto"/>
            <w:right w:val="none" w:sz="0" w:space="0" w:color="auto"/>
          </w:divBdr>
        </w:div>
        <w:div w:id="268926870">
          <w:marLeft w:val="640"/>
          <w:marRight w:val="0"/>
          <w:marTop w:val="0"/>
          <w:marBottom w:val="0"/>
          <w:divBdr>
            <w:top w:val="none" w:sz="0" w:space="0" w:color="auto"/>
            <w:left w:val="none" w:sz="0" w:space="0" w:color="auto"/>
            <w:bottom w:val="none" w:sz="0" w:space="0" w:color="auto"/>
            <w:right w:val="none" w:sz="0" w:space="0" w:color="auto"/>
          </w:divBdr>
        </w:div>
        <w:div w:id="1580287297">
          <w:marLeft w:val="640"/>
          <w:marRight w:val="0"/>
          <w:marTop w:val="0"/>
          <w:marBottom w:val="0"/>
          <w:divBdr>
            <w:top w:val="none" w:sz="0" w:space="0" w:color="auto"/>
            <w:left w:val="none" w:sz="0" w:space="0" w:color="auto"/>
            <w:bottom w:val="none" w:sz="0" w:space="0" w:color="auto"/>
            <w:right w:val="none" w:sz="0" w:space="0" w:color="auto"/>
          </w:divBdr>
        </w:div>
        <w:div w:id="1915966308">
          <w:marLeft w:val="640"/>
          <w:marRight w:val="0"/>
          <w:marTop w:val="0"/>
          <w:marBottom w:val="0"/>
          <w:divBdr>
            <w:top w:val="none" w:sz="0" w:space="0" w:color="auto"/>
            <w:left w:val="none" w:sz="0" w:space="0" w:color="auto"/>
            <w:bottom w:val="none" w:sz="0" w:space="0" w:color="auto"/>
            <w:right w:val="none" w:sz="0" w:space="0" w:color="auto"/>
          </w:divBdr>
        </w:div>
        <w:div w:id="1244026459">
          <w:marLeft w:val="640"/>
          <w:marRight w:val="0"/>
          <w:marTop w:val="0"/>
          <w:marBottom w:val="0"/>
          <w:divBdr>
            <w:top w:val="none" w:sz="0" w:space="0" w:color="auto"/>
            <w:left w:val="none" w:sz="0" w:space="0" w:color="auto"/>
            <w:bottom w:val="none" w:sz="0" w:space="0" w:color="auto"/>
            <w:right w:val="none" w:sz="0" w:space="0" w:color="auto"/>
          </w:divBdr>
        </w:div>
        <w:div w:id="2025400989">
          <w:marLeft w:val="640"/>
          <w:marRight w:val="0"/>
          <w:marTop w:val="0"/>
          <w:marBottom w:val="0"/>
          <w:divBdr>
            <w:top w:val="none" w:sz="0" w:space="0" w:color="auto"/>
            <w:left w:val="none" w:sz="0" w:space="0" w:color="auto"/>
            <w:bottom w:val="none" w:sz="0" w:space="0" w:color="auto"/>
            <w:right w:val="none" w:sz="0" w:space="0" w:color="auto"/>
          </w:divBdr>
        </w:div>
        <w:div w:id="1354382417">
          <w:marLeft w:val="640"/>
          <w:marRight w:val="0"/>
          <w:marTop w:val="0"/>
          <w:marBottom w:val="0"/>
          <w:divBdr>
            <w:top w:val="none" w:sz="0" w:space="0" w:color="auto"/>
            <w:left w:val="none" w:sz="0" w:space="0" w:color="auto"/>
            <w:bottom w:val="none" w:sz="0" w:space="0" w:color="auto"/>
            <w:right w:val="none" w:sz="0" w:space="0" w:color="auto"/>
          </w:divBdr>
        </w:div>
        <w:div w:id="439491395">
          <w:marLeft w:val="640"/>
          <w:marRight w:val="0"/>
          <w:marTop w:val="0"/>
          <w:marBottom w:val="0"/>
          <w:divBdr>
            <w:top w:val="none" w:sz="0" w:space="0" w:color="auto"/>
            <w:left w:val="none" w:sz="0" w:space="0" w:color="auto"/>
            <w:bottom w:val="none" w:sz="0" w:space="0" w:color="auto"/>
            <w:right w:val="none" w:sz="0" w:space="0" w:color="auto"/>
          </w:divBdr>
        </w:div>
        <w:div w:id="1460875819">
          <w:marLeft w:val="640"/>
          <w:marRight w:val="0"/>
          <w:marTop w:val="0"/>
          <w:marBottom w:val="0"/>
          <w:divBdr>
            <w:top w:val="none" w:sz="0" w:space="0" w:color="auto"/>
            <w:left w:val="none" w:sz="0" w:space="0" w:color="auto"/>
            <w:bottom w:val="none" w:sz="0" w:space="0" w:color="auto"/>
            <w:right w:val="none" w:sz="0" w:space="0" w:color="auto"/>
          </w:divBdr>
        </w:div>
        <w:div w:id="996610931">
          <w:marLeft w:val="640"/>
          <w:marRight w:val="0"/>
          <w:marTop w:val="0"/>
          <w:marBottom w:val="0"/>
          <w:divBdr>
            <w:top w:val="none" w:sz="0" w:space="0" w:color="auto"/>
            <w:left w:val="none" w:sz="0" w:space="0" w:color="auto"/>
            <w:bottom w:val="none" w:sz="0" w:space="0" w:color="auto"/>
            <w:right w:val="none" w:sz="0" w:space="0" w:color="auto"/>
          </w:divBdr>
        </w:div>
        <w:div w:id="724332064">
          <w:marLeft w:val="640"/>
          <w:marRight w:val="0"/>
          <w:marTop w:val="0"/>
          <w:marBottom w:val="0"/>
          <w:divBdr>
            <w:top w:val="none" w:sz="0" w:space="0" w:color="auto"/>
            <w:left w:val="none" w:sz="0" w:space="0" w:color="auto"/>
            <w:bottom w:val="none" w:sz="0" w:space="0" w:color="auto"/>
            <w:right w:val="none" w:sz="0" w:space="0" w:color="auto"/>
          </w:divBdr>
        </w:div>
        <w:div w:id="2006975901">
          <w:marLeft w:val="640"/>
          <w:marRight w:val="0"/>
          <w:marTop w:val="0"/>
          <w:marBottom w:val="0"/>
          <w:divBdr>
            <w:top w:val="none" w:sz="0" w:space="0" w:color="auto"/>
            <w:left w:val="none" w:sz="0" w:space="0" w:color="auto"/>
            <w:bottom w:val="none" w:sz="0" w:space="0" w:color="auto"/>
            <w:right w:val="none" w:sz="0" w:space="0" w:color="auto"/>
          </w:divBdr>
        </w:div>
        <w:div w:id="1491409645">
          <w:marLeft w:val="640"/>
          <w:marRight w:val="0"/>
          <w:marTop w:val="0"/>
          <w:marBottom w:val="0"/>
          <w:divBdr>
            <w:top w:val="none" w:sz="0" w:space="0" w:color="auto"/>
            <w:left w:val="none" w:sz="0" w:space="0" w:color="auto"/>
            <w:bottom w:val="none" w:sz="0" w:space="0" w:color="auto"/>
            <w:right w:val="none" w:sz="0" w:space="0" w:color="auto"/>
          </w:divBdr>
        </w:div>
        <w:div w:id="95442766">
          <w:marLeft w:val="640"/>
          <w:marRight w:val="0"/>
          <w:marTop w:val="0"/>
          <w:marBottom w:val="0"/>
          <w:divBdr>
            <w:top w:val="none" w:sz="0" w:space="0" w:color="auto"/>
            <w:left w:val="none" w:sz="0" w:space="0" w:color="auto"/>
            <w:bottom w:val="none" w:sz="0" w:space="0" w:color="auto"/>
            <w:right w:val="none" w:sz="0" w:space="0" w:color="auto"/>
          </w:divBdr>
        </w:div>
        <w:div w:id="4017475">
          <w:marLeft w:val="640"/>
          <w:marRight w:val="0"/>
          <w:marTop w:val="0"/>
          <w:marBottom w:val="0"/>
          <w:divBdr>
            <w:top w:val="none" w:sz="0" w:space="0" w:color="auto"/>
            <w:left w:val="none" w:sz="0" w:space="0" w:color="auto"/>
            <w:bottom w:val="none" w:sz="0" w:space="0" w:color="auto"/>
            <w:right w:val="none" w:sz="0" w:space="0" w:color="auto"/>
          </w:divBdr>
        </w:div>
        <w:div w:id="891890058">
          <w:marLeft w:val="640"/>
          <w:marRight w:val="0"/>
          <w:marTop w:val="0"/>
          <w:marBottom w:val="0"/>
          <w:divBdr>
            <w:top w:val="none" w:sz="0" w:space="0" w:color="auto"/>
            <w:left w:val="none" w:sz="0" w:space="0" w:color="auto"/>
            <w:bottom w:val="none" w:sz="0" w:space="0" w:color="auto"/>
            <w:right w:val="none" w:sz="0" w:space="0" w:color="auto"/>
          </w:divBdr>
        </w:div>
        <w:div w:id="785153214">
          <w:marLeft w:val="640"/>
          <w:marRight w:val="0"/>
          <w:marTop w:val="0"/>
          <w:marBottom w:val="0"/>
          <w:divBdr>
            <w:top w:val="none" w:sz="0" w:space="0" w:color="auto"/>
            <w:left w:val="none" w:sz="0" w:space="0" w:color="auto"/>
            <w:bottom w:val="none" w:sz="0" w:space="0" w:color="auto"/>
            <w:right w:val="none" w:sz="0" w:space="0" w:color="auto"/>
          </w:divBdr>
        </w:div>
        <w:div w:id="686490258">
          <w:marLeft w:val="640"/>
          <w:marRight w:val="0"/>
          <w:marTop w:val="0"/>
          <w:marBottom w:val="0"/>
          <w:divBdr>
            <w:top w:val="none" w:sz="0" w:space="0" w:color="auto"/>
            <w:left w:val="none" w:sz="0" w:space="0" w:color="auto"/>
            <w:bottom w:val="none" w:sz="0" w:space="0" w:color="auto"/>
            <w:right w:val="none" w:sz="0" w:space="0" w:color="auto"/>
          </w:divBdr>
        </w:div>
        <w:div w:id="684475826">
          <w:marLeft w:val="640"/>
          <w:marRight w:val="0"/>
          <w:marTop w:val="0"/>
          <w:marBottom w:val="0"/>
          <w:divBdr>
            <w:top w:val="none" w:sz="0" w:space="0" w:color="auto"/>
            <w:left w:val="none" w:sz="0" w:space="0" w:color="auto"/>
            <w:bottom w:val="none" w:sz="0" w:space="0" w:color="auto"/>
            <w:right w:val="none" w:sz="0" w:space="0" w:color="auto"/>
          </w:divBdr>
        </w:div>
        <w:div w:id="1524396978">
          <w:marLeft w:val="640"/>
          <w:marRight w:val="0"/>
          <w:marTop w:val="0"/>
          <w:marBottom w:val="0"/>
          <w:divBdr>
            <w:top w:val="none" w:sz="0" w:space="0" w:color="auto"/>
            <w:left w:val="none" w:sz="0" w:space="0" w:color="auto"/>
            <w:bottom w:val="none" w:sz="0" w:space="0" w:color="auto"/>
            <w:right w:val="none" w:sz="0" w:space="0" w:color="auto"/>
          </w:divBdr>
        </w:div>
        <w:div w:id="207841370">
          <w:marLeft w:val="640"/>
          <w:marRight w:val="0"/>
          <w:marTop w:val="0"/>
          <w:marBottom w:val="0"/>
          <w:divBdr>
            <w:top w:val="none" w:sz="0" w:space="0" w:color="auto"/>
            <w:left w:val="none" w:sz="0" w:space="0" w:color="auto"/>
            <w:bottom w:val="none" w:sz="0" w:space="0" w:color="auto"/>
            <w:right w:val="none" w:sz="0" w:space="0" w:color="auto"/>
          </w:divBdr>
        </w:div>
        <w:div w:id="1494645562">
          <w:marLeft w:val="640"/>
          <w:marRight w:val="0"/>
          <w:marTop w:val="0"/>
          <w:marBottom w:val="0"/>
          <w:divBdr>
            <w:top w:val="none" w:sz="0" w:space="0" w:color="auto"/>
            <w:left w:val="none" w:sz="0" w:space="0" w:color="auto"/>
            <w:bottom w:val="none" w:sz="0" w:space="0" w:color="auto"/>
            <w:right w:val="none" w:sz="0" w:space="0" w:color="auto"/>
          </w:divBdr>
        </w:div>
        <w:div w:id="218788765">
          <w:marLeft w:val="640"/>
          <w:marRight w:val="0"/>
          <w:marTop w:val="0"/>
          <w:marBottom w:val="0"/>
          <w:divBdr>
            <w:top w:val="none" w:sz="0" w:space="0" w:color="auto"/>
            <w:left w:val="none" w:sz="0" w:space="0" w:color="auto"/>
            <w:bottom w:val="none" w:sz="0" w:space="0" w:color="auto"/>
            <w:right w:val="none" w:sz="0" w:space="0" w:color="auto"/>
          </w:divBdr>
        </w:div>
        <w:div w:id="41177472">
          <w:marLeft w:val="640"/>
          <w:marRight w:val="0"/>
          <w:marTop w:val="0"/>
          <w:marBottom w:val="0"/>
          <w:divBdr>
            <w:top w:val="none" w:sz="0" w:space="0" w:color="auto"/>
            <w:left w:val="none" w:sz="0" w:space="0" w:color="auto"/>
            <w:bottom w:val="none" w:sz="0" w:space="0" w:color="auto"/>
            <w:right w:val="none" w:sz="0" w:space="0" w:color="auto"/>
          </w:divBdr>
        </w:div>
        <w:div w:id="877357023">
          <w:marLeft w:val="640"/>
          <w:marRight w:val="0"/>
          <w:marTop w:val="0"/>
          <w:marBottom w:val="0"/>
          <w:divBdr>
            <w:top w:val="none" w:sz="0" w:space="0" w:color="auto"/>
            <w:left w:val="none" w:sz="0" w:space="0" w:color="auto"/>
            <w:bottom w:val="none" w:sz="0" w:space="0" w:color="auto"/>
            <w:right w:val="none" w:sz="0" w:space="0" w:color="auto"/>
          </w:divBdr>
        </w:div>
        <w:div w:id="1892036967">
          <w:marLeft w:val="640"/>
          <w:marRight w:val="0"/>
          <w:marTop w:val="0"/>
          <w:marBottom w:val="0"/>
          <w:divBdr>
            <w:top w:val="none" w:sz="0" w:space="0" w:color="auto"/>
            <w:left w:val="none" w:sz="0" w:space="0" w:color="auto"/>
            <w:bottom w:val="none" w:sz="0" w:space="0" w:color="auto"/>
            <w:right w:val="none" w:sz="0" w:space="0" w:color="auto"/>
          </w:divBdr>
        </w:div>
        <w:div w:id="1601333483">
          <w:marLeft w:val="640"/>
          <w:marRight w:val="0"/>
          <w:marTop w:val="0"/>
          <w:marBottom w:val="0"/>
          <w:divBdr>
            <w:top w:val="none" w:sz="0" w:space="0" w:color="auto"/>
            <w:left w:val="none" w:sz="0" w:space="0" w:color="auto"/>
            <w:bottom w:val="none" w:sz="0" w:space="0" w:color="auto"/>
            <w:right w:val="none" w:sz="0" w:space="0" w:color="auto"/>
          </w:divBdr>
        </w:div>
        <w:div w:id="910189100">
          <w:marLeft w:val="640"/>
          <w:marRight w:val="0"/>
          <w:marTop w:val="0"/>
          <w:marBottom w:val="0"/>
          <w:divBdr>
            <w:top w:val="none" w:sz="0" w:space="0" w:color="auto"/>
            <w:left w:val="none" w:sz="0" w:space="0" w:color="auto"/>
            <w:bottom w:val="none" w:sz="0" w:space="0" w:color="auto"/>
            <w:right w:val="none" w:sz="0" w:space="0" w:color="auto"/>
          </w:divBdr>
        </w:div>
        <w:div w:id="1657999429">
          <w:marLeft w:val="640"/>
          <w:marRight w:val="0"/>
          <w:marTop w:val="0"/>
          <w:marBottom w:val="0"/>
          <w:divBdr>
            <w:top w:val="none" w:sz="0" w:space="0" w:color="auto"/>
            <w:left w:val="none" w:sz="0" w:space="0" w:color="auto"/>
            <w:bottom w:val="none" w:sz="0" w:space="0" w:color="auto"/>
            <w:right w:val="none" w:sz="0" w:space="0" w:color="auto"/>
          </w:divBdr>
        </w:div>
        <w:div w:id="971591624">
          <w:marLeft w:val="640"/>
          <w:marRight w:val="0"/>
          <w:marTop w:val="0"/>
          <w:marBottom w:val="0"/>
          <w:divBdr>
            <w:top w:val="none" w:sz="0" w:space="0" w:color="auto"/>
            <w:left w:val="none" w:sz="0" w:space="0" w:color="auto"/>
            <w:bottom w:val="none" w:sz="0" w:space="0" w:color="auto"/>
            <w:right w:val="none" w:sz="0" w:space="0" w:color="auto"/>
          </w:divBdr>
        </w:div>
        <w:div w:id="1334454522">
          <w:marLeft w:val="640"/>
          <w:marRight w:val="0"/>
          <w:marTop w:val="0"/>
          <w:marBottom w:val="0"/>
          <w:divBdr>
            <w:top w:val="none" w:sz="0" w:space="0" w:color="auto"/>
            <w:left w:val="none" w:sz="0" w:space="0" w:color="auto"/>
            <w:bottom w:val="none" w:sz="0" w:space="0" w:color="auto"/>
            <w:right w:val="none" w:sz="0" w:space="0" w:color="auto"/>
          </w:divBdr>
        </w:div>
        <w:div w:id="512651388">
          <w:marLeft w:val="640"/>
          <w:marRight w:val="0"/>
          <w:marTop w:val="0"/>
          <w:marBottom w:val="0"/>
          <w:divBdr>
            <w:top w:val="none" w:sz="0" w:space="0" w:color="auto"/>
            <w:left w:val="none" w:sz="0" w:space="0" w:color="auto"/>
            <w:bottom w:val="none" w:sz="0" w:space="0" w:color="auto"/>
            <w:right w:val="none" w:sz="0" w:space="0" w:color="auto"/>
          </w:divBdr>
        </w:div>
        <w:div w:id="1677683846">
          <w:marLeft w:val="640"/>
          <w:marRight w:val="0"/>
          <w:marTop w:val="0"/>
          <w:marBottom w:val="0"/>
          <w:divBdr>
            <w:top w:val="none" w:sz="0" w:space="0" w:color="auto"/>
            <w:left w:val="none" w:sz="0" w:space="0" w:color="auto"/>
            <w:bottom w:val="none" w:sz="0" w:space="0" w:color="auto"/>
            <w:right w:val="none" w:sz="0" w:space="0" w:color="auto"/>
          </w:divBdr>
        </w:div>
      </w:divsChild>
    </w:div>
    <w:div w:id="1801066272">
      <w:bodyDiv w:val="1"/>
      <w:marLeft w:val="0"/>
      <w:marRight w:val="0"/>
      <w:marTop w:val="0"/>
      <w:marBottom w:val="0"/>
      <w:divBdr>
        <w:top w:val="none" w:sz="0" w:space="0" w:color="auto"/>
        <w:left w:val="none" w:sz="0" w:space="0" w:color="auto"/>
        <w:bottom w:val="none" w:sz="0" w:space="0" w:color="auto"/>
        <w:right w:val="none" w:sz="0" w:space="0" w:color="auto"/>
      </w:divBdr>
      <w:divsChild>
        <w:div w:id="5636315">
          <w:marLeft w:val="640"/>
          <w:marRight w:val="0"/>
          <w:marTop w:val="0"/>
          <w:marBottom w:val="0"/>
          <w:divBdr>
            <w:top w:val="none" w:sz="0" w:space="0" w:color="auto"/>
            <w:left w:val="none" w:sz="0" w:space="0" w:color="auto"/>
            <w:bottom w:val="none" w:sz="0" w:space="0" w:color="auto"/>
            <w:right w:val="none" w:sz="0" w:space="0" w:color="auto"/>
          </w:divBdr>
        </w:div>
        <w:div w:id="10645469">
          <w:marLeft w:val="640"/>
          <w:marRight w:val="0"/>
          <w:marTop w:val="0"/>
          <w:marBottom w:val="0"/>
          <w:divBdr>
            <w:top w:val="none" w:sz="0" w:space="0" w:color="auto"/>
            <w:left w:val="none" w:sz="0" w:space="0" w:color="auto"/>
            <w:bottom w:val="none" w:sz="0" w:space="0" w:color="auto"/>
            <w:right w:val="none" w:sz="0" w:space="0" w:color="auto"/>
          </w:divBdr>
        </w:div>
        <w:div w:id="12153766">
          <w:marLeft w:val="640"/>
          <w:marRight w:val="0"/>
          <w:marTop w:val="0"/>
          <w:marBottom w:val="0"/>
          <w:divBdr>
            <w:top w:val="none" w:sz="0" w:space="0" w:color="auto"/>
            <w:left w:val="none" w:sz="0" w:space="0" w:color="auto"/>
            <w:bottom w:val="none" w:sz="0" w:space="0" w:color="auto"/>
            <w:right w:val="none" w:sz="0" w:space="0" w:color="auto"/>
          </w:divBdr>
        </w:div>
        <w:div w:id="14968424">
          <w:marLeft w:val="640"/>
          <w:marRight w:val="0"/>
          <w:marTop w:val="0"/>
          <w:marBottom w:val="0"/>
          <w:divBdr>
            <w:top w:val="none" w:sz="0" w:space="0" w:color="auto"/>
            <w:left w:val="none" w:sz="0" w:space="0" w:color="auto"/>
            <w:bottom w:val="none" w:sz="0" w:space="0" w:color="auto"/>
            <w:right w:val="none" w:sz="0" w:space="0" w:color="auto"/>
          </w:divBdr>
        </w:div>
        <w:div w:id="44767332">
          <w:marLeft w:val="640"/>
          <w:marRight w:val="0"/>
          <w:marTop w:val="0"/>
          <w:marBottom w:val="0"/>
          <w:divBdr>
            <w:top w:val="none" w:sz="0" w:space="0" w:color="auto"/>
            <w:left w:val="none" w:sz="0" w:space="0" w:color="auto"/>
            <w:bottom w:val="none" w:sz="0" w:space="0" w:color="auto"/>
            <w:right w:val="none" w:sz="0" w:space="0" w:color="auto"/>
          </w:divBdr>
        </w:div>
        <w:div w:id="57945109">
          <w:marLeft w:val="640"/>
          <w:marRight w:val="0"/>
          <w:marTop w:val="0"/>
          <w:marBottom w:val="0"/>
          <w:divBdr>
            <w:top w:val="none" w:sz="0" w:space="0" w:color="auto"/>
            <w:left w:val="none" w:sz="0" w:space="0" w:color="auto"/>
            <w:bottom w:val="none" w:sz="0" w:space="0" w:color="auto"/>
            <w:right w:val="none" w:sz="0" w:space="0" w:color="auto"/>
          </w:divBdr>
        </w:div>
        <w:div w:id="88896177">
          <w:marLeft w:val="640"/>
          <w:marRight w:val="0"/>
          <w:marTop w:val="0"/>
          <w:marBottom w:val="0"/>
          <w:divBdr>
            <w:top w:val="none" w:sz="0" w:space="0" w:color="auto"/>
            <w:left w:val="none" w:sz="0" w:space="0" w:color="auto"/>
            <w:bottom w:val="none" w:sz="0" w:space="0" w:color="auto"/>
            <w:right w:val="none" w:sz="0" w:space="0" w:color="auto"/>
          </w:divBdr>
        </w:div>
        <w:div w:id="111940824">
          <w:marLeft w:val="640"/>
          <w:marRight w:val="0"/>
          <w:marTop w:val="0"/>
          <w:marBottom w:val="0"/>
          <w:divBdr>
            <w:top w:val="none" w:sz="0" w:space="0" w:color="auto"/>
            <w:left w:val="none" w:sz="0" w:space="0" w:color="auto"/>
            <w:bottom w:val="none" w:sz="0" w:space="0" w:color="auto"/>
            <w:right w:val="none" w:sz="0" w:space="0" w:color="auto"/>
          </w:divBdr>
        </w:div>
        <w:div w:id="126515488">
          <w:marLeft w:val="640"/>
          <w:marRight w:val="0"/>
          <w:marTop w:val="0"/>
          <w:marBottom w:val="0"/>
          <w:divBdr>
            <w:top w:val="none" w:sz="0" w:space="0" w:color="auto"/>
            <w:left w:val="none" w:sz="0" w:space="0" w:color="auto"/>
            <w:bottom w:val="none" w:sz="0" w:space="0" w:color="auto"/>
            <w:right w:val="none" w:sz="0" w:space="0" w:color="auto"/>
          </w:divBdr>
        </w:div>
        <w:div w:id="140460856">
          <w:marLeft w:val="640"/>
          <w:marRight w:val="0"/>
          <w:marTop w:val="0"/>
          <w:marBottom w:val="0"/>
          <w:divBdr>
            <w:top w:val="none" w:sz="0" w:space="0" w:color="auto"/>
            <w:left w:val="none" w:sz="0" w:space="0" w:color="auto"/>
            <w:bottom w:val="none" w:sz="0" w:space="0" w:color="auto"/>
            <w:right w:val="none" w:sz="0" w:space="0" w:color="auto"/>
          </w:divBdr>
        </w:div>
        <w:div w:id="156187573">
          <w:marLeft w:val="640"/>
          <w:marRight w:val="0"/>
          <w:marTop w:val="0"/>
          <w:marBottom w:val="0"/>
          <w:divBdr>
            <w:top w:val="none" w:sz="0" w:space="0" w:color="auto"/>
            <w:left w:val="none" w:sz="0" w:space="0" w:color="auto"/>
            <w:bottom w:val="none" w:sz="0" w:space="0" w:color="auto"/>
            <w:right w:val="none" w:sz="0" w:space="0" w:color="auto"/>
          </w:divBdr>
        </w:div>
        <w:div w:id="189337120">
          <w:marLeft w:val="640"/>
          <w:marRight w:val="0"/>
          <w:marTop w:val="0"/>
          <w:marBottom w:val="0"/>
          <w:divBdr>
            <w:top w:val="none" w:sz="0" w:space="0" w:color="auto"/>
            <w:left w:val="none" w:sz="0" w:space="0" w:color="auto"/>
            <w:bottom w:val="none" w:sz="0" w:space="0" w:color="auto"/>
            <w:right w:val="none" w:sz="0" w:space="0" w:color="auto"/>
          </w:divBdr>
        </w:div>
        <w:div w:id="208684852">
          <w:marLeft w:val="640"/>
          <w:marRight w:val="0"/>
          <w:marTop w:val="0"/>
          <w:marBottom w:val="0"/>
          <w:divBdr>
            <w:top w:val="none" w:sz="0" w:space="0" w:color="auto"/>
            <w:left w:val="none" w:sz="0" w:space="0" w:color="auto"/>
            <w:bottom w:val="none" w:sz="0" w:space="0" w:color="auto"/>
            <w:right w:val="none" w:sz="0" w:space="0" w:color="auto"/>
          </w:divBdr>
        </w:div>
        <w:div w:id="229661511">
          <w:marLeft w:val="640"/>
          <w:marRight w:val="0"/>
          <w:marTop w:val="0"/>
          <w:marBottom w:val="0"/>
          <w:divBdr>
            <w:top w:val="none" w:sz="0" w:space="0" w:color="auto"/>
            <w:left w:val="none" w:sz="0" w:space="0" w:color="auto"/>
            <w:bottom w:val="none" w:sz="0" w:space="0" w:color="auto"/>
            <w:right w:val="none" w:sz="0" w:space="0" w:color="auto"/>
          </w:divBdr>
        </w:div>
        <w:div w:id="263459597">
          <w:marLeft w:val="640"/>
          <w:marRight w:val="0"/>
          <w:marTop w:val="0"/>
          <w:marBottom w:val="0"/>
          <w:divBdr>
            <w:top w:val="none" w:sz="0" w:space="0" w:color="auto"/>
            <w:left w:val="none" w:sz="0" w:space="0" w:color="auto"/>
            <w:bottom w:val="none" w:sz="0" w:space="0" w:color="auto"/>
            <w:right w:val="none" w:sz="0" w:space="0" w:color="auto"/>
          </w:divBdr>
        </w:div>
        <w:div w:id="266039134">
          <w:marLeft w:val="640"/>
          <w:marRight w:val="0"/>
          <w:marTop w:val="0"/>
          <w:marBottom w:val="0"/>
          <w:divBdr>
            <w:top w:val="none" w:sz="0" w:space="0" w:color="auto"/>
            <w:left w:val="none" w:sz="0" w:space="0" w:color="auto"/>
            <w:bottom w:val="none" w:sz="0" w:space="0" w:color="auto"/>
            <w:right w:val="none" w:sz="0" w:space="0" w:color="auto"/>
          </w:divBdr>
        </w:div>
        <w:div w:id="281032675">
          <w:marLeft w:val="640"/>
          <w:marRight w:val="0"/>
          <w:marTop w:val="0"/>
          <w:marBottom w:val="0"/>
          <w:divBdr>
            <w:top w:val="none" w:sz="0" w:space="0" w:color="auto"/>
            <w:left w:val="none" w:sz="0" w:space="0" w:color="auto"/>
            <w:bottom w:val="none" w:sz="0" w:space="0" w:color="auto"/>
            <w:right w:val="none" w:sz="0" w:space="0" w:color="auto"/>
          </w:divBdr>
        </w:div>
        <w:div w:id="362246012">
          <w:marLeft w:val="640"/>
          <w:marRight w:val="0"/>
          <w:marTop w:val="0"/>
          <w:marBottom w:val="0"/>
          <w:divBdr>
            <w:top w:val="none" w:sz="0" w:space="0" w:color="auto"/>
            <w:left w:val="none" w:sz="0" w:space="0" w:color="auto"/>
            <w:bottom w:val="none" w:sz="0" w:space="0" w:color="auto"/>
            <w:right w:val="none" w:sz="0" w:space="0" w:color="auto"/>
          </w:divBdr>
        </w:div>
        <w:div w:id="366298682">
          <w:marLeft w:val="640"/>
          <w:marRight w:val="0"/>
          <w:marTop w:val="0"/>
          <w:marBottom w:val="0"/>
          <w:divBdr>
            <w:top w:val="none" w:sz="0" w:space="0" w:color="auto"/>
            <w:left w:val="none" w:sz="0" w:space="0" w:color="auto"/>
            <w:bottom w:val="none" w:sz="0" w:space="0" w:color="auto"/>
            <w:right w:val="none" w:sz="0" w:space="0" w:color="auto"/>
          </w:divBdr>
        </w:div>
        <w:div w:id="430589375">
          <w:marLeft w:val="640"/>
          <w:marRight w:val="0"/>
          <w:marTop w:val="0"/>
          <w:marBottom w:val="0"/>
          <w:divBdr>
            <w:top w:val="none" w:sz="0" w:space="0" w:color="auto"/>
            <w:left w:val="none" w:sz="0" w:space="0" w:color="auto"/>
            <w:bottom w:val="none" w:sz="0" w:space="0" w:color="auto"/>
            <w:right w:val="none" w:sz="0" w:space="0" w:color="auto"/>
          </w:divBdr>
        </w:div>
        <w:div w:id="459687171">
          <w:marLeft w:val="640"/>
          <w:marRight w:val="0"/>
          <w:marTop w:val="0"/>
          <w:marBottom w:val="0"/>
          <w:divBdr>
            <w:top w:val="none" w:sz="0" w:space="0" w:color="auto"/>
            <w:left w:val="none" w:sz="0" w:space="0" w:color="auto"/>
            <w:bottom w:val="none" w:sz="0" w:space="0" w:color="auto"/>
            <w:right w:val="none" w:sz="0" w:space="0" w:color="auto"/>
          </w:divBdr>
        </w:div>
        <w:div w:id="462964035">
          <w:marLeft w:val="640"/>
          <w:marRight w:val="0"/>
          <w:marTop w:val="0"/>
          <w:marBottom w:val="0"/>
          <w:divBdr>
            <w:top w:val="none" w:sz="0" w:space="0" w:color="auto"/>
            <w:left w:val="none" w:sz="0" w:space="0" w:color="auto"/>
            <w:bottom w:val="none" w:sz="0" w:space="0" w:color="auto"/>
            <w:right w:val="none" w:sz="0" w:space="0" w:color="auto"/>
          </w:divBdr>
        </w:div>
        <w:div w:id="467090769">
          <w:marLeft w:val="640"/>
          <w:marRight w:val="0"/>
          <w:marTop w:val="0"/>
          <w:marBottom w:val="0"/>
          <w:divBdr>
            <w:top w:val="none" w:sz="0" w:space="0" w:color="auto"/>
            <w:left w:val="none" w:sz="0" w:space="0" w:color="auto"/>
            <w:bottom w:val="none" w:sz="0" w:space="0" w:color="auto"/>
            <w:right w:val="none" w:sz="0" w:space="0" w:color="auto"/>
          </w:divBdr>
        </w:div>
        <w:div w:id="467936767">
          <w:marLeft w:val="640"/>
          <w:marRight w:val="0"/>
          <w:marTop w:val="0"/>
          <w:marBottom w:val="0"/>
          <w:divBdr>
            <w:top w:val="none" w:sz="0" w:space="0" w:color="auto"/>
            <w:left w:val="none" w:sz="0" w:space="0" w:color="auto"/>
            <w:bottom w:val="none" w:sz="0" w:space="0" w:color="auto"/>
            <w:right w:val="none" w:sz="0" w:space="0" w:color="auto"/>
          </w:divBdr>
        </w:div>
        <w:div w:id="496073680">
          <w:marLeft w:val="640"/>
          <w:marRight w:val="0"/>
          <w:marTop w:val="0"/>
          <w:marBottom w:val="0"/>
          <w:divBdr>
            <w:top w:val="none" w:sz="0" w:space="0" w:color="auto"/>
            <w:left w:val="none" w:sz="0" w:space="0" w:color="auto"/>
            <w:bottom w:val="none" w:sz="0" w:space="0" w:color="auto"/>
            <w:right w:val="none" w:sz="0" w:space="0" w:color="auto"/>
          </w:divBdr>
        </w:div>
        <w:div w:id="516389188">
          <w:marLeft w:val="640"/>
          <w:marRight w:val="0"/>
          <w:marTop w:val="0"/>
          <w:marBottom w:val="0"/>
          <w:divBdr>
            <w:top w:val="none" w:sz="0" w:space="0" w:color="auto"/>
            <w:left w:val="none" w:sz="0" w:space="0" w:color="auto"/>
            <w:bottom w:val="none" w:sz="0" w:space="0" w:color="auto"/>
            <w:right w:val="none" w:sz="0" w:space="0" w:color="auto"/>
          </w:divBdr>
        </w:div>
        <w:div w:id="518740433">
          <w:marLeft w:val="640"/>
          <w:marRight w:val="0"/>
          <w:marTop w:val="0"/>
          <w:marBottom w:val="0"/>
          <w:divBdr>
            <w:top w:val="none" w:sz="0" w:space="0" w:color="auto"/>
            <w:left w:val="none" w:sz="0" w:space="0" w:color="auto"/>
            <w:bottom w:val="none" w:sz="0" w:space="0" w:color="auto"/>
            <w:right w:val="none" w:sz="0" w:space="0" w:color="auto"/>
          </w:divBdr>
        </w:div>
        <w:div w:id="518786095">
          <w:marLeft w:val="640"/>
          <w:marRight w:val="0"/>
          <w:marTop w:val="0"/>
          <w:marBottom w:val="0"/>
          <w:divBdr>
            <w:top w:val="none" w:sz="0" w:space="0" w:color="auto"/>
            <w:left w:val="none" w:sz="0" w:space="0" w:color="auto"/>
            <w:bottom w:val="none" w:sz="0" w:space="0" w:color="auto"/>
            <w:right w:val="none" w:sz="0" w:space="0" w:color="auto"/>
          </w:divBdr>
        </w:div>
        <w:div w:id="541943535">
          <w:marLeft w:val="640"/>
          <w:marRight w:val="0"/>
          <w:marTop w:val="0"/>
          <w:marBottom w:val="0"/>
          <w:divBdr>
            <w:top w:val="none" w:sz="0" w:space="0" w:color="auto"/>
            <w:left w:val="none" w:sz="0" w:space="0" w:color="auto"/>
            <w:bottom w:val="none" w:sz="0" w:space="0" w:color="auto"/>
            <w:right w:val="none" w:sz="0" w:space="0" w:color="auto"/>
          </w:divBdr>
        </w:div>
        <w:div w:id="558636586">
          <w:marLeft w:val="640"/>
          <w:marRight w:val="0"/>
          <w:marTop w:val="0"/>
          <w:marBottom w:val="0"/>
          <w:divBdr>
            <w:top w:val="none" w:sz="0" w:space="0" w:color="auto"/>
            <w:left w:val="none" w:sz="0" w:space="0" w:color="auto"/>
            <w:bottom w:val="none" w:sz="0" w:space="0" w:color="auto"/>
            <w:right w:val="none" w:sz="0" w:space="0" w:color="auto"/>
          </w:divBdr>
        </w:div>
        <w:div w:id="567959820">
          <w:marLeft w:val="640"/>
          <w:marRight w:val="0"/>
          <w:marTop w:val="0"/>
          <w:marBottom w:val="0"/>
          <w:divBdr>
            <w:top w:val="none" w:sz="0" w:space="0" w:color="auto"/>
            <w:left w:val="none" w:sz="0" w:space="0" w:color="auto"/>
            <w:bottom w:val="none" w:sz="0" w:space="0" w:color="auto"/>
            <w:right w:val="none" w:sz="0" w:space="0" w:color="auto"/>
          </w:divBdr>
        </w:div>
        <w:div w:id="583611618">
          <w:marLeft w:val="640"/>
          <w:marRight w:val="0"/>
          <w:marTop w:val="0"/>
          <w:marBottom w:val="0"/>
          <w:divBdr>
            <w:top w:val="none" w:sz="0" w:space="0" w:color="auto"/>
            <w:left w:val="none" w:sz="0" w:space="0" w:color="auto"/>
            <w:bottom w:val="none" w:sz="0" w:space="0" w:color="auto"/>
            <w:right w:val="none" w:sz="0" w:space="0" w:color="auto"/>
          </w:divBdr>
        </w:div>
        <w:div w:id="588124213">
          <w:marLeft w:val="640"/>
          <w:marRight w:val="0"/>
          <w:marTop w:val="0"/>
          <w:marBottom w:val="0"/>
          <w:divBdr>
            <w:top w:val="none" w:sz="0" w:space="0" w:color="auto"/>
            <w:left w:val="none" w:sz="0" w:space="0" w:color="auto"/>
            <w:bottom w:val="none" w:sz="0" w:space="0" w:color="auto"/>
            <w:right w:val="none" w:sz="0" w:space="0" w:color="auto"/>
          </w:divBdr>
        </w:div>
        <w:div w:id="594292079">
          <w:marLeft w:val="640"/>
          <w:marRight w:val="0"/>
          <w:marTop w:val="0"/>
          <w:marBottom w:val="0"/>
          <w:divBdr>
            <w:top w:val="none" w:sz="0" w:space="0" w:color="auto"/>
            <w:left w:val="none" w:sz="0" w:space="0" w:color="auto"/>
            <w:bottom w:val="none" w:sz="0" w:space="0" w:color="auto"/>
            <w:right w:val="none" w:sz="0" w:space="0" w:color="auto"/>
          </w:divBdr>
        </w:div>
        <w:div w:id="665206100">
          <w:marLeft w:val="640"/>
          <w:marRight w:val="0"/>
          <w:marTop w:val="0"/>
          <w:marBottom w:val="0"/>
          <w:divBdr>
            <w:top w:val="none" w:sz="0" w:space="0" w:color="auto"/>
            <w:left w:val="none" w:sz="0" w:space="0" w:color="auto"/>
            <w:bottom w:val="none" w:sz="0" w:space="0" w:color="auto"/>
            <w:right w:val="none" w:sz="0" w:space="0" w:color="auto"/>
          </w:divBdr>
        </w:div>
        <w:div w:id="687635973">
          <w:marLeft w:val="640"/>
          <w:marRight w:val="0"/>
          <w:marTop w:val="0"/>
          <w:marBottom w:val="0"/>
          <w:divBdr>
            <w:top w:val="none" w:sz="0" w:space="0" w:color="auto"/>
            <w:left w:val="none" w:sz="0" w:space="0" w:color="auto"/>
            <w:bottom w:val="none" w:sz="0" w:space="0" w:color="auto"/>
            <w:right w:val="none" w:sz="0" w:space="0" w:color="auto"/>
          </w:divBdr>
        </w:div>
        <w:div w:id="730884855">
          <w:marLeft w:val="640"/>
          <w:marRight w:val="0"/>
          <w:marTop w:val="0"/>
          <w:marBottom w:val="0"/>
          <w:divBdr>
            <w:top w:val="none" w:sz="0" w:space="0" w:color="auto"/>
            <w:left w:val="none" w:sz="0" w:space="0" w:color="auto"/>
            <w:bottom w:val="none" w:sz="0" w:space="0" w:color="auto"/>
            <w:right w:val="none" w:sz="0" w:space="0" w:color="auto"/>
          </w:divBdr>
        </w:div>
        <w:div w:id="741951845">
          <w:marLeft w:val="640"/>
          <w:marRight w:val="0"/>
          <w:marTop w:val="0"/>
          <w:marBottom w:val="0"/>
          <w:divBdr>
            <w:top w:val="none" w:sz="0" w:space="0" w:color="auto"/>
            <w:left w:val="none" w:sz="0" w:space="0" w:color="auto"/>
            <w:bottom w:val="none" w:sz="0" w:space="0" w:color="auto"/>
            <w:right w:val="none" w:sz="0" w:space="0" w:color="auto"/>
          </w:divBdr>
        </w:div>
        <w:div w:id="754791092">
          <w:marLeft w:val="640"/>
          <w:marRight w:val="0"/>
          <w:marTop w:val="0"/>
          <w:marBottom w:val="0"/>
          <w:divBdr>
            <w:top w:val="none" w:sz="0" w:space="0" w:color="auto"/>
            <w:left w:val="none" w:sz="0" w:space="0" w:color="auto"/>
            <w:bottom w:val="none" w:sz="0" w:space="0" w:color="auto"/>
            <w:right w:val="none" w:sz="0" w:space="0" w:color="auto"/>
          </w:divBdr>
        </w:div>
        <w:div w:id="757169065">
          <w:marLeft w:val="640"/>
          <w:marRight w:val="0"/>
          <w:marTop w:val="0"/>
          <w:marBottom w:val="0"/>
          <w:divBdr>
            <w:top w:val="none" w:sz="0" w:space="0" w:color="auto"/>
            <w:left w:val="none" w:sz="0" w:space="0" w:color="auto"/>
            <w:bottom w:val="none" w:sz="0" w:space="0" w:color="auto"/>
            <w:right w:val="none" w:sz="0" w:space="0" w:color="auto"/>
          </w:divBdr>
        </w:div>
        <w:div w:id="770277303">
          <w:marLeft w:val="640"/>
          <w:marRight w:val="0"/>
          <w:marTop w:val="0"/>
          <w:marBottom w:val="0"/>
          <w:divBdr>
            <w:top w:val="none" w:sz="0" w:space="0" w:color="auto"/>
            <w:left w:val="none" w:sz="0" w:space="0" w:color="auto"/>
            <w:bottom w:val="none" w:sz="0" w:space="0" w:color="auto"/>
            <w:right w:val="none" w:sz="0" w:space="0" w:color="auto"/>
          </w:divBdr>
        </w:div>
        <w:div w:id="779224246">
          <w:marLeft w:val="640"/>
          <w:marRight w:val="0"/>
          <w:marTop w:val="0"/>
          <w:marBottom w:val="0"/>
          <w:divBdr>
            <w:top w:val="none" w:sz="0" w:space="0" w:color="auto"/>
            <w:left w:val="none" w:sz="0" w:space="0" w:color="auto"/>
            <w:bottom w:val="none" w:sz="0" w:space="0" w:color="auto"/>
            <w:right w:val="none" w:sz="0" w:space="0" w:color="auto"/>
          </w:divBdr>
        </w:div>
        <w:div w:id="783963184">
          <w:marLeft w:val="640"/>
          <w:marRight w:val="0"/>
          <w:marTop w:val="0"/>
          <w:marBottom w:val="0"/>
          <w:divBdr>
            <w:top w:val="none" w:sz="0" w:space="0" w:color="auto"/>
            <w:left w:val="none" w:sz="0" w:space="0" w:color="auto"/>
            <w:bottom w:val="none" w:sz="0" w:space="0" w:color="auto"/>
            <w:right w:val="none" w:sz="0" w:space="0" w:color="auto"/>
          </w:divBdr>
        </w:div>
        <w:div w:id="802968181">
          <w:marLeft w:val="640"/>
          <w:marRight w:val="0"/>
          <w:marTop w:val="0"/>
          <w:marBottom w:val="0"/>
          <w:divBdr>
            <w:top w:val="none" w:sz="0" w:space="0" w:color="auto"/>
            <w:left w:val="none" w:sz="0" w:space="0" w:color="auto"/>
            <w:bottom w:val="none" w:sz="0" w:space="0" w:color="auto"/>
            <w:right w:val="none" w:sz="0" w:space="0" w:color="auto"/>
          </w:divBdr>
        </w:div>
        <w:div w:id="811365162">
          <w:marLeft w:val="640"/>
          <w:marRight w:val="0"/>
          <w:marTop w:val="0"/>
          <w:marBottom w:val="0"/>
          <w:divBdr>
            <w:top w:val="none" w:sz="0" w:space="0" w:color="auto"/>
            <w:left w:val="none" w:sz="0" w:space="0" w:color="auto"/>
            <w:bottom w:val="none" w:sz="0" w:space="0" w:color="auto"/>
            <w:right w:val="none" w:sz="0" w:space="0" w:color="auto"/>
          </w:divBdr>
        </w:div>
        <w:div w:id="848447768">
          <w:marLeft w:val="640"/>
          <w:marRight w:val="0"/>
          <w:marTop w:val="0"/>
          <w:marBottom w:val="0"/>
          <w:divBdr>
            <w:top w:val="none" w:sz="0" w:space="0" w:color="auto"/>
            <w:left w:val="none" w:sz="0" w:space="0" w:color="auto"/>
            <w:bottom w:val="none" w:sz="0" w:space="0" w:color="auto"/>
            <w:right w:val="none" w:sz="0" w:space="0" w:color="auto"/>
          </w:divBdr>
        </w:div>
        <w:div w:id="861281637">
          <w:marLeft w:val="640"/>
          <w:marRight w:val="0"/>
          <w:marTop w:val="0"/>
          <w:marBottom w:val="0"/>
          <w:divBdr>
            <w:top w:val="none" w:sz="0" w:space="0" w:color="auto"/>
            <w:left w:val="none" w:sz="0" w:space="0" w:color="auto"/>
            <w:bottom w:val="none" w:sz="0" w:space="0" w:color="auto"/>
            <w:right w:val="none" w:sz="0" w:space="0" w:color="auto"/>
          </w:divBdr>
        </w:div>
        <w:div w:id="895699346">
          <w:marLeft w:val="640"/>
          <w:marRight w:val="0"/>
          <w:marTop w:val="0"/>
          <w:marBottom w:val="0"/>
          <w:divBdr>
            <w:top w:val="none" w:sz="0" w:space="0" w:color="auto"/>
            <w:left w:val="none" w:sz="0" w:space="0" w:color="auto"/>
            <w:bottom w:val="none" w:sz="0" w:space="0" w:color="auto"/>
            <w:right w:val="none" w:sz="0" w:space="0" w:color="auto"/>
          </w:divBdr>
        </w:div>
        <w:div w:id="896159819">
          <w:marLeft w:val="640"/>
          <w:marRight w:val="0"/>
          <w:marTop w:val="0"/>
          <w:marBottom w:val="0"/>
          <w:divBdr>
            <w:top w:val="none" w:sz="0" w:space="0" w:color="auto"/>
            <w:left w:val="none" w:sz="0" w:space="0" w:color="auto"/>
            <w:bottom w:val="none" w:sz="0" w:space="0" w:color="auto"/>
            <w:right w:val="none" w:sz="0" w:space="0" w:color="auto"/>
          </w:divBdr>
        </w:div>
        <w:div w:id="897277505">
          <w:marLeft w:val="640"/>
          <w:marRight w:val="0"/>
          <w:marTop w:val="0"/>
          <w:marBottom w:val="0"/>
          <w:divBdr>
            <w:top w:val="none" w:sz="0" w:space="0" w:color="auto"/>
            <w:left w:val="none" w:sz="0" w:space="0" w:color="auto"/>
            <w:bottom w:val="none" w:sz="0" w:space="0" w:color="auto"/>
            <w:right w:val="none" w:sz="0" w:space="0" w:color="auto"/>
          </w:divBdr>
        </w:div>
        <w:div w:id="916401298">
          <w:marLeft w:val="640"/>
          <w:marRight w:val="0"/>
          <w:marTop w:val="0"/>
          <w:marBottom w:val="0"/>
          <w:divBdr>
            <w:top w:val="none" w:sz="0" w:space="0" w:color="auto"/>
            <w:left w:val="none" w:sz="0" w:space="0" w:color="auto"/>
            <w:bottom w:val="none" w:sz="0" w:space="0" w:color="auto"/>
            <w:right w:val="none" w:sz="0" w:space="0" w:color="auto"/>
          </w:divBdr>
        </w:div>
        <w:div w:id="991757072">
          <w:marLeft w:val="640"/>
          <w:marRight w:val="0"/>
          <w:marTop w:val="0"/>
          <w:marBottom w:val="0"/>
          <w:divBdr>
            <w:top w:val="none" w:sz="0" w:space="0" w:color="auto"/>
            <w:left w:val="none" w:sz="0" w:space="0" w:color="auto"/>
            <w:bottom w:val="none" w:sz="0" w:space="0" w:color="auto"/>
            <w:right w:val="none" w:sz="0" w:space="0" w:color="auto"/>
          </w:divBdr>
        </w:div>
        <w:div w:id="1001812333">
          <w:marLeft w:val="640"/>
          <w:marRight w:val="0"/>
          <w:marTop w:val="0"/>
          <w:marBottom w:val="0"/>
          <w:divBdr>
            <w:top w:val="none" w:sz="0" w:space="0" w:color="auto"/>
            <w:left w:val="none" w:sz="0" w:space="0" w:color="auto"/>
            <w:bottom w:val="none" w:sz="0" w:space="0" w:color="auto"/>
            <w:right w:val="none" w:sz="0" w:space="0" w:color="auto"/>
          </w:divBdr>
        </w:div>
        <w:div w:id="1022896885">
          <w:marLeft w:val="640"/>
          <w:marRight w:val="0"/>
          <w:marTop w:val="0"/>
          <w:marBottom w:val="0"/>
          <w:divBdr>
            <w:top w:val="none" w:sz="0" w:space="0" w:color="auto"/>
            <w:left w:val="none" w:sz="0" w:space="0" w:color="auto"/>
            <w:bottom w:val="none" w:sz="0" w:space="0" w:color="auto"/>
            <w:right w:val="none" w:sz="0" w:space="0" w:color="auto"/>
          </w:divBdr>
        </w:div>
        <w:div w:id="1024139639">
          <w:marLeft w:val="640"/>
          <w:marRight w:val="0"/>
          <w:marTop w:val="0"/>
          <w:marBottom w:val="0"/>
          <w:divBdr>
            <w:top w:val="none" w:sz="0" w:space="0" w:color="auto"/>
            <w:left w:val="none" w:sz="0" w:space="0" w:color="auto"/>
            <w:bottom w:val="none" w:sz="0" w:space="0" w:color="auto"/>
            <w:right w:val="none" w:sz="0" w:space="0" w:color="auto"/>
          </w:divBdr>
        </w:div>
        <w:div w:id="1029574330">
          <w:marLeft w:val="640"/>
          <w:marRight w:val="0"/>
          <w:marTop w:val="0"/>
          <w:marBottom w:val="0"/>
          <w:divBdr>
            <w:top w:val="none" w:sz="0" w:space="0" w:color="auto"/>
            <w:left w:val="none" w:sz="0" w:space="0" w:color="auto"/>
            <w:bottom w:val="none" w:sz="0" w:space="0" w:color="auto"/>
            <w:right w:val="none" w:sz="0" w:space="0" w:color="auto"/>
          </w:divBdr>
        </w:div>
        <w:div w:id="1034617815">
          <w:marLeft w:val="640"/>
          <w:marRight w:val="0"/>
          <w:marTop w:val="0"/>
          <w:marBottom w:val="0"/>
          <w:divBdr>
            <w:top w:val="none" w:sz="0" w:space="0" w:color="auto"/>
            <w:left w:val="none" w:sz="0" w:space="0" w:color="auto"/>
            <w:bottom w:val="none" w:sz="0" w:space="0" w:color="auto"/>
            <w:right w:val="none" w:sz="0" w:space="0" w:color="auto"/>
          </w:divBdr>
        </w:div>
        <w:div w:id="1035929180">
          <w:marLeft w:val="640"/>
          <w:marRight w:val="0"/>
          <w:marTop w:val="0"/>
          <w:marBottom w:val="0"/>
          <w:divBdr>
            <w:top w:val="none" w:sz="0" w:space="0" w:color="auto"/>
            <w:left w:val="none" w:sz="0" w:space="0" w:color="auto"/>
            <w:bottom w:val="none" w:sz="0" w:space="0" w:color="auto"/>
            <w:right w:val="none" w:sz="0" w:space="0" w:color="auto"/>
          </w:divBdr>
        </w:div>
        <w:div w:id="1058086317">
          <w:marLeft w:val="640"/>
          <w:marRight w:val="0"/>
          <w:marTop w:val="0"/>
          <w:marBottom w:val="0"/>
          <w:divBdr>
            <w:top w:val="none" w:sz="0" w:space="0" w:color="auto"/>
            <w:left w:val="none" w:sz="0" w:space="0" w:color="auto"/>
            <w:bottom w:val="none" w:sz="0" w:space="0" w:color="auto"/>
            <w:right w:val="none" w:sz="0" w:space="0" w:color="auto"/>
          </w:divBdr>
        </w:div>
        <w:div w:id="1067459903">
          <w:marLeft w:val="640"/>
          <w:marRight w:val="0"/>
          <w:marTop w:val="0"/>
          <w:marBottom w:val="0"/>
          <w:divBdr>
            <w:top w:val="none" w:sz="0" w:space="0" w:color="auto"/>
            <w:left w:val="none" w:sz="0" w:space="0" w:color="auto"/>
            <w:bottom w:val="none" w:sz="0" w:space="0" w:color="auto"/>
            <w:right w:val="none" w:sz="0" w:space="0" w:color="auto"/>
          </w:divBdr>
        </w:div>
        <w:div w:id="1098719214">
          <w:marLeft w:val="640"/>
          <w:marRight w:val="0"/>
          <w:marTop w:val="0"/>
          <w:marBottom w:val="0"/>
          <w:divBdr>
            <w:top w:val="none" w:sz="0" w:space="0" w:color="auto"/>
            <w:left w:val="none" w:sz="0" w:space="0" w:color="auto"/>
            <w:bottom w:val="none" w:sz="0" w:space="0" w:color="auto"/>
            <w:right w:val="none" w:sz="0" w:space="0" w:color="auto"/>
          </w:divBdr>
        </w:div>
        <w:div w:id="1103570973">
          <w:marLeft w:val="640"/>
          <w:marRight w:val="0"/>
          <w:marTop w:val="0"/>
          <w:marBottom w:val="0"/>
          <w:divBdr>
            <w:top w:val="none" w:sz="0" w:space="0" w:color="auto"/>
            <w:left w:val="none" w:sz="0" w:space="0" w:color="auto"/>
            <w:bottom w:val="none" w:sz="0" w:space="0" w:color="auto"/>
            <w:right w:val="none" w:sz="0" w:space="0" w:color="auto"/>
          </w:divBdr>
        </w:div>
        <w:div w:id="1115908498">
          <w:marLeft w:val="640"/>
          <w:marRight w:val="0"/>
          <w:marTop w:val="0"/>
          <w:marBottom w:val="0"/>
          <w:divBdr>
            <w:top w:val="none" w:sz="0" w:space="0" w:color="auto"/>
            <w:left w:val="none" w:sz="0" w:space="0" w:color="auto"/>
            <w:bottom w:val="none" w:sz="0" w:space="0" w:color="auto"/>
            <w:right w:val="none" w:sz="0" w:space="0" w:color="auto"/>
          </w:divBdr>
        </w:div>
        <w:div w:id="1131173355">
          <w:marLeft w:val="640"/>
          <w:marRight w:val="0"/>
          <w:marTop w:val="0"/>
          <w:marBottom w:val="0"/>
          <w:divBdr>
            <w:top w:val="none" w:sz="0" w:space="0" w:color="auto"/>
            <w:left w:val="none" w:sz="0" w:space="0" w:color="auto"/>
            <w:bottom w:val="none" w:sz="0" w:space="0" w:color="auto"/>
            <w:right w:val="none" w:sz="0" w:space="0" w:color="auto"/>
          </w:divBdr>
        </w:div>
        <w:div w:id="1133447820">
          <w:marLeft w:val="640"/>
          <w:marRight w:val="0"/>
          <w:marTop w:val="0"/>
          <w:marBottom w:val="0"/>
          <w:divBdr>
            <w:top w:val="none" w:sz="0" w:space="0" w:color="auto"/>
            <w:left w:val="none" w:sz="0" w:space="0" w:color="auto"/>
            <w:bottom w:val="none" w:sz="0" w:space="0" w:color="auto"/>
            <w:right w:val="none" w:sz="0" w:space="0" w:color="auto"/>
          </w:divBdr>
        </w:div>
        <w:div w:id="1167862887">
          <w:marLeft w:val="640"/>
          <w:marRight w:val="0"/>
          <w:marTop w:val="0"/>
          <w:marBottom w:val="0"/>
          <w:divBdr>
            <w:top w:val="none" w:sz="0" w:space="0" w:color="auto"/>
            <w:left w:val="none" w:sz="0" w:space="0" w:color="auto"/>
            <w:bottom w:val="none" w:sz="0" w:space="0" w:color="auto"/>
            <w:right w:val="none" w:sz="0" w:space="0" w:color="auto"/>
          </w:divBdr>
        </w:div>
        <w:div w:id="1172571668">
          <w:marLeft w:val="640"/>
          <w:marRight w:val="0"/>
          <w:marTop w:val="0"/>
          <w:marBottom w:val="0"/>
          <w:divBdr>
            <w:top w:val="none" w:sz="0" w:space="0" w:color="auto"/>
            <w:left w:val="none" w:sz="0" w:space="0" w:color="auto"/>
            <w:bottom w:val="none" w:sz="0" w:space="0" w:color="auto"/>
            <w:right w:val="none" w:sz="0" w:space="0" w:color="auto"/>
          </w:divBdr>
        </w:div>
        <w:div w:id="1219784327">
          <w:marLeft w:val="640"/>
          <w:marRight w:val="0"/>
          <w:marTop w:val="0"/>
          <w:marBottom w:val="0"/>
          <w:divBdr>
            <w:top w:val="none" w:sz="0" w:space="0" w:color="auto"/>
            <w:left w:val="none" w:sz="0" w:space="0" w:color="auto"/>
            <w:bottom w:val="none" w:sz="0" w:space="0" w:color="auto"/>
            <w:right w:val="none" w:sz="0" w:space="0" w:color="auto"/>
          </w:divBdr>
        </w:div>
        <w:div w:id="1231040763">
          <w:marLeft w:val="640"/>
          <w:marRight w:val="0"/>
          <w:marTop w:val="0"/>
          <w:marBottom w:val="0"/>
          <w:divBdr>
            <w:top w:val="none" w:sz="0" w:space="0" w:color="auto"/>
            <w:left w:val="none" w:sz="0" w:space="0" w:color="auto"/>
            <w:bottom w:val="none" w:sz="0" w:space="0" w:color="auto"/>
            <w:right w:val="none" w:sz="0" w:space="0" w:color="auto"/>
          </w:divBdr>
        </w:div>
        <w:div w:id="1234006708">
          <w:marLeft w:val="640"/>
          <w:marRight w:val="0"/>
          <w:marTop w:val="0"/>
          <w:marBottom w:val="0"/>
          <w:divBdr>
            <w:top w:val="none" w:sz="0" w:space="0" w:color="auto"/>
            <w:left w:val="none" w:sz="0" w:space="0" w:color="auto"/>
            <w:bottom w:val="none" w:sz="0" w:space="0" w:color="auto"/>
            <w:right w:val="none" w:sz="0" w:space="0" w:color="auto"/>
          </w:divBdr>
        </w:div>
        <w:div w:id="1236472240">
          <w:marLeft w:val="640"/>
          <w:marRight w:val="0"/>
          <w:marTop w:val="0"/>
          <w:marBottom w:val="0"/>
          <w:divBdr>
            <w:top w:val="none" w:sz="0" w:space="0" w:color="auto"/>
            <w:left w:val="none" w:sz="0" w:space="0" w:color="auto"/>
            <w:bottom w:val="none" w:sz="0" w:space="0" w:color="auto"/>
            <w:right w:val="none" w:sz="0" w:space="0" w:color="auto"/>
          </w:divBdr>
        </w:div>
        <w:div w:id="1237399438">
          <w:marLeft w:val="640"/>
          <w:marRight w:val="0"/>
          <w:marTop w:val="0"/>
          <w:marBottom w:val="0"/>
          <w:divBdr>
            <w:top w:val="none" w:sz="0" w:space="0" w:color="auto"/>
            <w:left w:val="none" w:sz="0" w:space="0" w:color="auto"/>
            <w:bottom w:val="none" w:sz="0" w:space="0" w:color="auto"/>
            <w:right w:val="none" w:sz="0" w:space="0" w:color="auto"/>
          </w:divBdr>
        </w:div>
        <w:div w:id="1240094337">
          <w:marLeft w:val="640"/>
          <w:marRight w:val="0"/>
          <w:marTop w:val="0"/>
          <w:marBottom w:val="0"/>
          <w:divBdr>
            <w:top w:val="none" w:sz="0" w:space="0" w:color="auto"/>
            <w:left w:val="none" w:sz="0" w:space="0" w:color="auto"/>
            <w:bottom w:val="none" w:sz="0" w:space="0" w:color="auto"/>
            <w:right w:val="none" w:sz="0" w:space="0" w:color="auto"/>
          </w:divBdr>
        </w:div>
        <w:div w:id="1241208022">
          <w:marLeft w:val="640"/>
          <w:marRight w:val="0"/>
          <w:marTop w:val="0"/>
          <w:marBottom w:val="0"/>
          <w:divBdr>
            <w:top w:val="none" w:sz="0" w:space="0" w:color="auto"/>
            <w:left w:val="none" w:sz="0" w:space="0" w:color="auto"/>
            <w:bottom w:val="none" w:sz="0" w:space="0" w:color="auto"/>
            <w:right w:val="none" w:sz="0" w:space="0" w:color="auto"/>
          </w:divBdr>
        </w:div>
        <w:div w:id="1254823938">
          <w:marLeft w:val="640"/>
          <w:marRight w:val="0"/>
          <w:marTop w:val="0"/>
          <w:marBottom w:val="0"/>
          <w:divBdr>
            <w:top w:val="none" w:sz="0" w:space="0" w:color="auto"/>
            <w:left w:val="none" w:sz="0" w:space="0" w:color="auto"/>
            <w:bottom w:val="none" w:sz="0" w:space="0" w:color="auto"/>
            <w:right w:val="none" w:sz="0" w:space="0" w:color="auto"/>
          </w:divBdr>
        </w:div>
        <w:div w:id="1276518504">
          <w:marLeft w:val="640"/>
          <w:marRight w:val="0"/>
          <w:marTop w:val="0"/>
          <w:marBottom w:val="0"/>
          <w:divBdr>
            <w:top w:val="none" w:sz="0" w:space="0" w:color="auto"/>
            <w:left w:val="none" w:sz="0" w:space="0" w:color="auto"/>
            <w:bottom w:val="none" w:sz="0" w:space="0" w:color="auto"/>
            <w:right w:val="none" w:sz="0" w:space="0" w:color="auto"/>
          </w:divBdr>
        </w:div>
        <w:div w:id="1302930625">
          <w:marLeft w:val="640"/>
          <w:marRight w:val="0"/>
          <w:marTop w:val="0"/>
          <w:marBottom w:val="0"/>
          <w:divBdr>
            <w:top w:val="none" w:sz="0" w:space="0" w:color="auto"/>
            <w:left w:val="none" w:sz="0" w:space="0" w:color="auto"/>
            <w:bottom w:val="none" w:sz="0" w:space="0" w:color="auto"/>
            <w:right w:val="none" w:sz="0" w:space="0" w:color="auto"/>
          </w:divBdr>
        </w:div>
        <w:div w:id="1308782694">
          <w:marLeft w:val="640"/>
          <w:marRight w:val="0"/>
          <w:marTop w:val="0"/>
          <w:marBottom w:val="0"/>
          <w:divBdr>
            <w:top w:val="none" w:sz="0" w:space="0" w:color="auto"/>
            <w:left w:val="none" w:sz="0" w:space="0" w:color="auto"/>
            <w:bottom w:val="none" w:sz="0" w:space="0" w:color="auto"/>
            <w:right w:val="none" w:sz="0" w:space="0" w:color="auto"/>
          </w:divBdr>
        </w:div>
        <w:div w:id="1310860132">
          <w:marLeft w:val="640"/>
          <w:marRight w:val="0"/>
          <w:marTop w:val="0"/>
          <w:marBottom w:val="0"/>
          <w:divBdr>
            <w:top w:val="none" w:sz="0" w:space="0" w:color="auto"/>
            <w:left w:val="none" w:sz="0" w:space="0" w:color="auto"/>
            <w:bottom w:val="none" w:sz="0" w:space="0" w:color="auto"/>
            <w:right w:val="none" w:sz="0" w:space="0" w:color="auto"/>
          </w:divBdr>
        </w:div>
        <w:div w:id="1321153775">
          <w:marLeft w:val="640"/>
          <w:marRight w:val="0"/>
          <w:marTop w:val="0"/>
          <w:marBottom w:val="0"/>
          <w:divBdr>
            <w:top w:val="none" w:sz="0" w:space="0" w:color="auto"/>
            <w:left w:val="none" w:sz="0" w:space="0" w:color="auto"/>
            <w:bottom w:val="none" w:sz="0" w:space="0" w:color="auto"/>
            <w:right w:val="none" w:sz="0" w:space="0" w:color="auto"/>
          </w:divBdr>
        </w:div>
        <w:div w:id="1348365442">
          <w:marLeft w:val="640"/>
          <w:marRight w:val="0"/>
          <w:marTop w:val="0"/>
          <w:marBottom w:val="0"/>
          <w:divBdr>
            <w:top w:val="none" w:sz="0" w:space="0" w:color="auto"/>
            <w:left w:val="none" w:sz="0" w:space="0" w:color="auto"/>
            <w:bottom w:val="none" w:sz="0" w:space="0" w:color="auto"/>
            <w:right w:val="none" w:sz="0" w:space="0" w:color="auto"/>
          </w:divBdr>
        </w:div>
        <w:div w:id="1388257074">
          <w:marLeft w:val="640"/>
          <w:marRight w:val="0"/>
          <w:marTop w:val="0"/>
          <w:marBottom w:val="0"/>
          <w:divBdr>
            <w:top w:val="none" w:sz="0" w:space="0" w:color="auto"/>
            <w:left w:val="none" w:sz="0" w:space="0" w:color="auto"/>
            <w:bottom w:val="none" w:sz="0" w:space="0" w:color="auto"/>
            <w:right w:val="none" w:sz="0" w:space="0" w:color="auto"/>
          </w:divBdr>
        </w:div>
        <w:div w:id="1392533402">
          <w:marLeft w:val="640"/>
          <w:marRight w:val="0"/>
          <w:marTop w:val="0"/>
          <w:marBottom w:val="0"/>
          <w:divBdr>
            <w:top w:val="none" w:sz="0" w:space="0" w:color="auto"/>
            <w:left w:val="none" w:sz="0" w:space="0" w:color="auto"/>
            <w:bottom w:val="none" w:sz="0" w:space="0" w:color="auto"/>
            <w:right w:val="none" w:sz="0" w:space="0" w:color="auto"/>
          </w:divBdr>
        </w:div>
        <w:div w:id="1430738148">
          <w:marLeft w:val="640"/>
          <w:marRight w:val="0"/>
          <w:marTop w:val="0"/>
          <w:marBottom w:val="0"/>
          <w:divBdr>
            <w:top w:val="none" w:sz="0" w:space="0" w:color="auto"/>
            <w:left w:val="none" w:sz="0" w:space="0" w:color="auto"/>
            <w:bottom w:val="none" w:sz="0" w:space="0" w:color="auto"/>
            <w:right w:val="none" w:sz="0" w:space="0" w:color="auto"/>
          </w:divBdr>
        </w:div>
        <w:div w:id="1438521522">
          <w:marLeft w:val="640"/>
          <w:marRight w:val="0"/>
          <w:marTop w:val="0"/>
          <w:marBottom w:val="0"/>
          <w:divBdr>
            <w:top w:val="none" w:sz="0" w:space="0" w:color="auto"/>
            <w:left w:val="none" w:sz="0" w:space="0" w:color="auto"/>
            <w:bottom w:val="none" w:sz="0" w:space="0" w:color="auto"/>
            <w:right w:val="none" w:sz="0" w:space="0" w:color="auto"/>
          </w:divBdr>
        </w:div>
        <w:div w:id="1462572536">
          <w:marLeft w:val="640"/>
          <w:marRight w:val="0"/>
          <w:marTop w:val="0"/>
          <w:marBottom w:val="0"/>
          <w:divBdr>
            <w:top w:val="none" w:sz="0" w:space="0" w:color="auto"/>
            <w:left w:val="none" w:sz="0" w:space="0" w:color="auto"/>
            <w:bottom w:val="none" w:sz="0" w:space="0" w:color="auto"/>
            <w:right w:val="none" w:sz="0" w:space="0" w:color="auto"/>
          </w:divBdr>
        </w:div>
        <w:div w:id="1467358707">
          <w:marLeft w:val="640"/>
          <w:marRight w:val="0"/>
          <w:marTop w:val="0"/>
          <w:marBottom w:val="0"/>
          <w:divBdr>
            <w:top w:val="none" w:sz="0" w:space="0" w:color="auto"/>
            <w:left w:val="none" w:sz="0" w:space="0" w:color="auto"/>
            <w:bottom w:val="none" w:sz="0" w:space="0" w:color="auto"/>
            <w:right w:val="none" w:sz="0" w:space="0" w:color="auto"/>
          </w:divBdr>
        </w:div>
        <w:div w:id="1506700856">
          <w:marLeft w:val="640"/>
          <w:marRight w:val="0"/>
          <w:marTop w:val="0"/>
          <w:marBottom w:val="0"/>
          <w:divBdr>
            <w:top w:val="none" w:sz="0" w:space="0" w:color="auto"/>
            <w:left w:val="none" w:sz="0" w:space="0" w:color="auto"/>
            <w:bottom w:val="none" w:sz="0" w:space="0" w:color="auto"/>
            <w:right w:val="none" w:sz="0" w:space="0" w:color="auto"/>
          </w:divBdr>
        </w:div>
        <w:div w:id="1564290552">
          <w:marLeft w:val="640"/>
          <w:marRight w:val="0"/>
          <w:marTop w:val="0"/>
          <w:marBottom w:val="0"/>
          <w:divBdr>
            <w:top w:val="none" w:sz="0" w:space="0" w:color="auto"/>
            <w:left w:val="none" w:sz="0" w:space="0" w:color="auto"/>
            <w:bottom w:val="none" w:sz="0" w:space="0" w:color="auto"/>
            <w:right w:val="none" w:sz="0" w:space="0" w:color="auto"/>
          </w:divBdr>
        </w:div>
        <w:div w:id="1580099490">
          <w:marLeft w:val="640"/>
          <w:marRight w:val="0"/>
          <w:marTop w:val="0"/>
          <w:marBottom w:val="0"/>
          <w:divBdr>
            <w:top w:val="none" w:sz="0" w:space="0" w:color="auto"/>
            <w:left w:val="none" w:sz="0" w:space="0" w:color="auto"/>
            <w:bottom w:val="none" w:sz="0" w:space="0" w:color="auto"/>
            <w:right w:val="none" w:sz="0" w:space="0" w:color="auto"/>
          </w:divBdr>
        </w:div>
        <w:div w:id="1586455287">
          <w:marLeft w:val="640"/>
          <w:marRight w:val="0"/>
          <w:marTop w:val="0"/>
          <w:marBottom w:val="0"/>
          <w:divBdr>
            <w:top w:val="none" w:sz="0" w:space="0" w:color="auto"/>
            <w:left w:val="none" w:sz="0" w:space="0" w:color="auto"/>
            <w:bottom w:val="none" w:sz="0" w:space="0" w:color="auto"/>
            <w:right w:val="none" w:sz="0" w:space="0" w:color="auto"/>
          </w:divBdr>
        </w:div>
        <w:div w:id="1616517247">
          <w:marLeft w:val="640"/>
          <w:marRight w:val="0"/>
          <w:marTop w:val="0"/>
          <w:marBottom w:val="0"/>
          <w:divBdr>
            <w:top w:val="none" w:sz="0" w:space="0" w:color="auto"/>
            <w:left w:val="none" w:sz="0" w:space="0" w:color="auto"/>
            <w:bottom w:val="none" w:sz="0" w:space="0" w:color="auto"/>
            <w:right w:val="none" w:sz="0" w:space="0" w:color="auto"/>
          </w:divBdr>
        </w:div>
        <w:div w:id="1618563366">
          <w:marLeft w:val="640"/>
          <w:marRight w:val="0"/>
          <w:marTop w:val="0"/>
          <w:marBottom w:val="0"/>
          <w:divBdr>
            <w:top w:val="none" w:sz="0" w:space="0" w:color="auto"/>
            <w:left w:val="none" w:sz="0" w:space="0" w:color="auto"/>
            <w:bottom w:val="none" w:sz="0" w:space="0" w:color="auto"/>
            <w:right w:val="none" w:sz="0" w:space="0" w:color="auto"/>
          </w:divBdr>
        </w:div>
        <w:div w:id="1643919862">
          <w:marLeft w:val="640"/>
          <w:marRight w:val="0"/>
          <w:marTop w:val="0"/>
          <w:marBottom w:val="0"/>
          <w:divBdr>
            <w:top w:val="none" w:sz="0" w:space="0" w:color="auto"/>
            <w:left w:val="none" w:sz="0" w:space="0" w:color="auto"/>
            <w:bottom w:val="none" w:sz="0" w:space="0" w:color="auto"/>
            <w:right w:val="none" w:sz="0" w:space="0" w:color="auto"/>
          </w:divBdr>
        </w:div>
        <w:div w:id="1668558514">
          <w:marLeft w:val="640"/>
          <w:marRight w:val="0"/>
          <w:marTop w:val="0"/>
          <w:marBottom w:val="0"/>
          <w:divBdr>
            <w:top w:val="none" w:sz="0" w:space="0" w:color="auto"/>
            <w:left w:val="none" w:sz="0" w:space="0" w:color="auto"/>
            <w:bottom w:val="none" w:sz="0" w:space="0" w:color="auto"/>
            <w:right w:val="none" w:sz="0" w:space="0" w:color="auto"/>
          </w:divBdr>
        </w:div>
        <w:div w:id="1709841331">
          <w:marLeft w:val="640"/>
          <w:marRight w:val="0"/>
          <w:marTop w:val="0"/>
          <w:marBottom w:val="0"/>
          <w:divBdr>
            <w:top w:val="none" w:sz="0" w:space="0" w:color="auto"/>
            <w:left w:val="none" w:sz="0" w:space="0" w:color="auto"/>
            <w:bottom w:val="none" w:sz="0" w:space="0" w:color="auto"/>
            <w:right w:val="none" w:sz="0" w:space="0" w:color="auto"/>
          </w:divBdr>
        </w:div>
        <w:div w:id="1733312031">
          <w:marLeft w:val="640"/>
          <w:marRight w:val="0"/>
          <w:marTop w:val="0"/>
          <w:marBottom w:val="0"/>
          <w:divBdr>
            <w:top w:val="none" w:sz="0" w:space="0" w:color="auto"/>
            <w:left w:val="none" w:sz="0" w:space="0" w:color="auto"/>
            <w:bottom w:val="none" w:sz="0" w:space="0" w:color="auto"/>
            <w:right w:val="none" w:sz="0" w:space="0" w:color="auto"/>
          </w:divBdr>
        </w:div>
        <w:div w:id="1739402634">
          <w:marLeft w:val="640"/>
          <w:marRight w:val="0"/>
          <w:marTop w:val="0"/>
          <w:marBottom w:val="0"/>
          <w:divBdr>
            <w:top w:val="none" w:sz="0" w:space="0" w:color="auto"/>
            <w:left w:val="none" w:sz="0" w:space="0" w:color="auto"/>
            <w:bottom w:val="none" w:sz="0" w:space="0" w:color="auto"/>
            <w:right w:val="none" w:sz="0" w:space="0" w:color="auto"/>
          </w:divBdr>
        </w:div>
        <w:div w:id="1759402859">
          <w:marLeft w:val="640"/>
          <w:marRight w:val="0"/>
          <w:marTop w:val="0"/>
          <w:marBottom w:val="0"/>
          <w:divBdr>
            <w:top w:val="none" w:sz="0" w:space="0" w:color="auto"/>
            <w:left w:val="none" w:sz="0" w:space="0" w:color="auto"/>
            <w:bottom w:val="none" w:sz="0" w:space="0" w:color="auto"/>
            <w:right w:val="none" w:sz="0" w:space="0" w:color="auto"/>
          </w:divBdr>
        </w:div>
        <w:div w:id="1770346790">
          <w:marLeft w:val="640"/>
          <w:marRight w:val="0"/>
          <w:marTop w:val="0"/>
          <w:marBottom w:val="0"/>
          <w:divBdr>
            <w:top w:val="none" w:sz="0" w:space="0" w:color="auto"/>
            <w:left w:val="none" w:sz="0" w:space="0" w:color="auto"/>
            <w:bottom w:val="none" w:sz="0" w:space="0" w:color="auto"/>
            <w:right w:val="none" w:sz="0" w:space="0" w:color="auto"/>
          </w:divBdr>
        </w:div>
        <w:div w:id="1780445486">
          <w:marLeft w:val="640"/>
          <w:marRight w:val="0"/>
          <w:marTop w:val="0"/>
          <w:marBottom w:val="0"/>
          <w:divBdr>
            <w:top w:val="none" w:sz="0" w:space="0" w:color="auto"/>
            <w:left w:val="none" w:sz="0" w:space="0" w:color="auto"/>
            <w:bottom w:val="none" w:sz="0" w:space="0" w:color="auto"/>
            <w:right w:val="none" w:sz="0" w:space="0" w:color="auto"/>
          </w:divBdr>
        </w:div>
        <w:div w:id="1791051597">
          <w:marLeft w:val="640"/>
          <w:marRight w:val="0"/>
          <w:marTop w:val="0"/>
          <w:marBottom w:val="0"/>
          <w:divBdr>
            <w:top w:val="none" w:sz="0" w:space="0" w:color="auto"/>
            <w:left w:val="none" w:sz="0" w:space="0" w:color="auto"/>
            <w:bottom w:val="none" w:sz="0" w:space="0" w:color="auto"/>
            <w:right w:val="none" w:sz="0" w:space="0" w:color="auto"/>
          </w:divBdr>
        </w:div>
        <w:div w:id="1862862365">
          <w:marLeft w:val="640"/>
          <w:marRight w:val="0"/>
          <w:marTop w:val="0"/>
          <w:marBottom w:val="0"/>
          <w:divBdr>
            <w:top w:val="none" w:sz="0" w:space="0" w:color="auto"/>
            <w:left w:val="none" w:sz="0" w:space="0" w:color="auto"/>
            <w:bottom w:val="none" w:sz="0" w:space="0" w:color="auto"/>
            <w:right w:val="none" w:sz="0" w:space="0" w:color="auto"/>
          </w:divBdr>
        </w:div>
        <w:div w:id="1867132013">
          <w:marLeft w:val="640"/>
          <w:marRight w:val="0"/>
          <w:marTop w:val="0"/>
          <w:marBottom w:val="0"/>
          <w:divBdr>
            <w:top w:val="none" w:sz="0" w:space="0" w:color="auto"/>
            <w:left w:val="none" w:sz="0" w:space="0" w:color="auto"/>
            <w:bottom w:val="none" w:sz="0" w:space="0" w:color="auto"/>
            <w:right w:val="none" w:sz="0" w:space="0" w:color="auto"/>
          </w:divBdr>
        </w:div>
        <w:div w:id="1894345363">
          <w:marLeft w:val="640"/>
          <w:marRight w:val="0"/>
          <w:marTop w:val="0"/>
          <w:marBottom w:val="0"/>
          <w:divBdr>
            <w:top w:val="none" w:sz="0" w:space="0" w:color="auto"/>
            <w:left w:val="none" w:sz="0" w:space="0" w:color="auto"/>
            <w:bottom w:val="none" w:sz="0" w:space="0" w:color="auto"/>
            <w:right w:val="none" w:sz="0" w:space="0" w:color="auto"/>
          </w:divBdr>
        </w:div>
        <w:div w:id="1905019682">
          <w:marLeft w:val="640"/>
          <w:marRight w:val="0"/>
          <w:marTop w:val="0"/>
          <w:marBottom w:val="0"/>
          <w:divBdr>
            <w:top w:val="none" w:sz="0" w:space="0" w:color="auto"/>
            <w:left w:val="none" w:sz="0" w:space="0" w:color="auto"/>
            <w:bottom w:val="none" w:sz="0" w:space="0" w:color="auto"/>
            <w:right w:val="none" w:sz="0" w:space="0" w:color="auto"/>
          </w:divBdr>
        </w:div>
        <w:div w:id="1974946474">
          <w:marLeft w:val="640"/>
          <w:marRight w:val="0"/>
          <w:marTop w:val="0"/>
          <w:marBottom w:val="0"/>
          <w:divBdr>
            <w:top w:val="none" w:sz="0" w:space="0" w:color="auto"/>
            <w:left w:val="none" w:sz="0" w:space="0" w:color="auto"/>
            <w:bottom w:val="none" w:sz="0" w:space="0" w:color="auto"/>
            <w:right w:val="none" w:sz="0" w:space="0" w:color="auto"/>
          </w:divBdr>
        </w:div>
        <w:div w:id="1976061845">
          <w:marLeft w:val="640"/>
          <w:marRight w:val="0"/>
          <w:marTop w:val="0"/>
          <w:marBottom w:val="0"/>
          <w:divBdr>
            <w:top w:val="none" w:sz="0" w:space="0" w:color="auto"/>
            <w:left w:val="none" w:sz="0" w:space="0" w:color="auto"/>
            <w:bottom w:val="none" w:sz="0" w:space="0" w:color="auto"/>
            <w:right w:val="none" w:sz="0" w:space="0" w:color="auto"/>
          </w:divBdr>
        </w:div>
        <w:div w:id="1994212769">
          <w:marLeft w:val="640"/>
          <w:marRight w:val="0"/>
          <w:marTop w:val="0"/>
          <w:marBottom w:val="0"/>
          <w:divBdr>
            <w:top w:val="none" w:sz="0" w:space="0" w:color="auto"/>
            <w:left w:val="none" w:sz="0" w:space="0" w:color="auto"/>
            <w:bottom w:val="none" w:sz="0" w:space="0" w:color="auto"/>
            <w:right w:val="none" w:sz="0" w:space="0" w:color="auto"/>
          </w:divBdr>
        </w:div>
        <w:div w:id="2093159657">
          <w:marLeft w:val="640"/>
          <w:marRight w:val="0"/>
          <w:marTop w:val="0"/>
          <w:marBottom w:val="0"/>
          <w:divBdr>
            <w:top w:val="none" w:sz="0" w:space="0" w:color="auto"/>
            <w:left w:val="none" w:sz="0" w:space="0" w:color="auto"/>
            <w:bottom w:val="none" w:sz="0" w:space="0" w:color="auto"/>
            <w:right w:val="none" w:sz="0" w:space="0" w:color="auto"/>
          </w:divBdr>
        </w:div>
        <w:div w:id="2096851806">
          <w:marLeft w:val="640"/>
          <w:marRight w:val="0"/>
          <w:marTop w:val="0"/>
          <w:marBottom w:val="0"/>
          <w:divBdr>
            <w:top w:val="none" w:sz="0" w:space="0" w:color="auto"/>
            <w:left w:val="none" w:sz="0" w:space="0" w:color="auto"/>
            <w:bottom w:val="none" w:sz="0" w:space="0" w:color="auto"/>
            <w:right w:val="none" w:sz="0" w:space="0" w:color="auto"/>
          </w:divBdr>
        </w:div>
      </w:divsChild>
    </w:div>
    <w:div w:id="1802729837">
      <w:bodyDiv w:val="1"/>
      <w:marLeft w:val="0"/>
      <w:marRight w:val="0"/>
      <w:marTop w:val="0"/>
      <w:marBottom w:val="0"/>
      <w:divBdr>
        <w:top w:val="none" w:sz="0" w:space="0" w:color="auto"/>
        <w:left w:val="none" w:sz="0" w:space="0" w:color="auto"/>
        <w:bottom w:val="none" w:sz="0" w:space="0" w:color="auto"/>
        <w:right w:val="none" w:sz="0" w:space="0" w:color="auto"/>
      </w:divBdr>
      <w:divsChild>
        <w:div w:id="331220492">
          <w:marLeft w:val="640"/>
          <w:marRight w:val="0"/>
          <w:marTop w:val="0"/>
          <w:marBottom w:val="0"/>
          <w:divBdr>
            <w:top w:val="none" w:sz="0" w:space="0" w:color="auto"/>
            <w:left w:val="none" w:sz="0" w:space="0" w:color="auto"/>
            <w:bottom w:val="none" w:sz="0" w:space="0" w:color="auto"/>
            <w:right w:val="none" w:sz="0" w:space="0" w:color="auto"/>
          </w:divBdr>
        </w:div>
        <w:div w:id="342249938">
          <w:marLeft w:val="640"/>
          <w:marRight w:val="0"/>
          <w:marTop w:val="0"/>
          <w:marBottom w:val="0"/>
          <w:divBdr>
            <w:top w:val="none" w:sz="0" w:space="0" w:color="auto"/>
            <w:left w:val="none" w:sz="0" w:space="0" w:color="auto"/>
            <w:bottom w:val="none" w:sz="0" w:space="0" w:color="auto"/>
            <w:right w:val="none" w:sz="0" w:space="0" w:color="auto"/>
          </w:divBdr>
        </w:div>
        <w:div w:id="98263670">
          <w:marLeft w:val="640"/>
          <w:marRight w:val="0"/>
          <w:marTop w:val="0"/>
          <w:marBottom w:val="0"/>
          <w:divBdr>
            <w:top w:val="none" w:sz="0" w:space="0" w:color="auto"/>
            <w:left w:val="none" w:sz="0" w:space="0" w:color="auto"/>
            <w:bottom w:val="none" w:sz="0" w:space="0" w:color="auto"/>
            <w:right w:val="none" w:sz="0" w:space="0" w:color="auto"/>
          </w:divBdr>
        </w:div>
        <w:div w:id="1659915648">
          <w:marLeft w:val="640"/>
          <w:marRight w:val="0"/>
          <w:marTop w:val="0"/>
          <w:marBottom w:val="0"/>
          <w:divBdr>
            <w:top w:val="none" w:sz="0" w:space="0" w:color="auto"/>
            <w:left w:val="none" w:sz="0" w:space="0" w:color="auto"/>
            <w:bottom w:val="none" w:sz="0" w:space="0" w:color="auto"/>
            <w:right w:val="none" w:sz="0" w:space="0" w:color="auto"/>
          </w:divBdr>
        </w:div>
        <w:div w:id="1255631479">
          <w:marLeft w:val="640"/>
          <w:marRight w:val="0"/>
          <w:marTop w:val="0"/>
          <w:marBottom w:val="0"/>
          <w:divBdr>
            <w:top w:val="none" w:sz="0" w:space="0" w:color="auto"/>
            <w:left w:val="none" w:sz="0" w:space="0" w:color="auto"/>
            <w:bottom w:val="none" w:sz="0" w:space="0" w:color="auto"/>
            <w:right w:val="none" w:sz="0" w:space="0" w:color="auto"/>
          </w:divBdr>
        </w:div>
        <w:div w:id="2095779189">
          <w:marLeft w:val="640"/>
          <w:marRight w:val="0"/>
          <w:marTop w:val="0"/>
          <w:marBottom w:val="0"/>
          <w:divBdr>
            <w:top w:val="none" w:sz="0" w:space="0" w:color="auto"/>
            <w:left w:val="none" w:sz="0" w:space="0" w:color="auto"/>
            <w:bottom w:val="none" w:sz="0" w:space="0" w:color="auto"/>
            <w:right w:val="none" w:sz="0" w:space="0" w:color="auto"/>
          </w:divBdr>
        </w:div>
        <w:div w:id="1544057010">
          <w:marLeft w:val="640"/>
          <w:marRight w:val="0"/>
          <w:marTop w:val="0"/>
          <w:marBottom w:val="0"/>
          <w:divBdr>
            <w:top w:val="none" w:sz="0" w:space="0" w:color="auto"/>
            <w:left w:val="none" w:sz="0" w:space="0" w:color="auto"/>
            <w:bottom w:val="none" w:sz="0" w:space="0" w:color="auto"/>
            <w:right w:val="none" w:sz="0" w:space="0" w:color="auto"/>
          </w:divBdr>
        </w:div>
        <w:div w:id="139999110">
          <w:marLeft w:val="640"/>
          <w:marRight w:val="0"/>
          <w:marTop w:val="0"/>
          <w:marBottom w:val="0"/>
          <w:divBdr>
            <w:top w:val="none" w:sz="0" w:space="0" w:color="auto"/>
            <w:left w:val="none" w:sz="0" w:space="0" w:color="auto"/>
            <w:bottom w:val="none" w:sz="0" w:space="0" w:color="auto"/>
            <w:right w:val="none" w:sz="0" w:space="0" w:color="auto"/>
          </w:divBdr>
        </w:div>
        <w:div w:id="458494747">
          <w:marLeft w:val="640"/>
          <w:marRight w:val="0"/>
          <w:marTop w:val="0"/>
          <w:marBottom w:val="0"/>
          <w:divBdr>
            <w:top w:val="none" w:sz="0" w:space="0" w:color="auto"/>
            <w:left w:val="none" w:sz="0" w:space="0" w:color="auto"/>
            <w:bottom w:val="none" w:sz="0" w:space="0" w:color="auto"/>
            <w:right w:val="none" w:sz="0" w:space="0" w:color="auto"/>
          </w:divBdr>
        </w:div>
        <w:div w:id="1899436279">
          <w:marLeft w:val="640"/>
          <w:marRight w:val="0"/>
          <w:marTop w:val="0"/>
          <w:marBottom w:val="0"/>
          <w:divBdr>
            <w:top w:val="none" w:sz="0" w:space="0" w:color="auto"/>
            <w:left w:val="none" w:sz="0" w:space="0" w:color="auto"/>
            <w:bottom w:val="none" w:sz="0" w:space="0" w:color="auto"/>
            <w:right w:val="none" w:sz="0" w:space="0" w:color="auto"/>
          </w:divBdr>
        </w:div>
        <w:div w:id="1243561060">
          <w:marLeft w:val="640"/>
          <w:marRight w:val="0"/>
          <w:marTop w:val="0"/>
          <w:marBottom w:val="0"/>
          <w:divBdr>
            <w:top w:val="none" w:sz="0" w:space="0" w:color="auto"/>
            <w:left w:val="none" w:sz="0" w:space="0" w:color="auto"/>
            <w:bottom w:val="none" w:sz="0" w:space="0" w:color="auto"/>
            <w:right w:val="none" w:sz="0" w:space="0" w:color="auto"/>
          </w:divBdr>
        </w:div>
        <w:div w:id="1435829375">
          <w:marLeft w:val="640"/>
          <w:marRight w:val="0"/>
          <w:marTop w:val="0"/>
          <w:marBottom w:val="0"/>
          <w:divBdr>
            <w:top w:val="none" w:sz="0" w:space="0" w:color="auto"/>
            <w:left w:val="none" w:sz="0" w:space="0" w:color="auto"/>
            <w:bottom w:val="none" w:sz="0" w:space="0" w:color="auto"/>
            <w:right w:val="none" w:sz="0" w:space="0" w:color="auto"/>
          </w:divBdr>
        </w:div>
        <w:div w:id="50857747">
          <w:marLeft w:val="640"/>
          <w:marRight w:val="0"/>
          <w:marTop w:val="0"/>
          <w:marBottom w:val="0"/>
          <w:divBdr>
            <w:top w:val="none" w:sz="0" w:space="0" w:color="auto"/>
            <w:left w:val="none" w:sz="0" w:space="0" w:color="auto"/>
            <w:bottom w:val="none" w:sz="0" w:space="0" w:color="auto"/>
            <w:right w:val="none" w:sz="0" w:space="0" w:color="auto"/>
          </w:divBdr>
        </w:div>
        <w:div w:id="2106531922">
          <w:marLeft w:val="640"/>
          <w:marRight w:val="0"/>
          <w:marTop w:val="0"/>
          <w:marBottom w:val="0"/>
          <w:divBdr>
            <w:top w:val="none" w:sz="0" w:space="0" w:color="auto"/>
            <w:left w:val="none" w:sz="0" w:space="0" w:color="auto"/>
            <w:bottom w:val="none" w:sz="0" w:space="0" w:color="auto"/>
            <w:right w:val="none" w:sz="0" w:space="0" w:color="auto"/>
          </w:divBdr>
        </w:div>
        <w:div w:id="1777557129">
          <w:marLeft w:val="640"/>
          <w:marRight w:val="0"/>
          <w:marTop w:val="0"/>
          <w:marBottom w:val="0"/>
          <w:divBdr>
            <w:top w:val="none" w:sz="0" w:space="0" w:color="auto"/>
            <w:left w:val="none" w:sz="0" w:space="0" w:color="auto"/>
            <w:bottom w:val="none" w:sz="0" w:space="0" w:color="auto"/>
            <w:right w:val="none" w:sz="0" w:space="0" w:color="auto"/>
          </w:divBdr>
        </w:div>
        <w:div w:id="1070932382">
          <w:marLeft w:val="640"/>
          <w:marRight w:val="0"/>
          <w:marTop w:val="0"/>
          <w:marBottom w:val="0"/>
          <w:divBdr>
            <w:top w:val="none" w:sz="0" w:space="0" w:color="auto"/>
            <w:left w:val="none" w:sz="0" w:space="0" w:color="auto"/>
            <w:bottom w:val="none" w:sz="0" w:space="0" w:color="auto"/>
            <w:right w:val="none" w:sz="0" w:space="0" w:color="auto"/>
          </w:divBdr>
        </w:div>
        <w:div w:id="1229608827">
          <w:marLeft w:val="640"/>
          <w:marRight w:val="0"/>
          <w:marTop w:val="0"/>
          <w:marBottom w:val="0"/>
          <w:divBdr>
            <w:top w:val="none" w:sz="0" w:space="0" w:color="auto"/>
            <w:left w:val="none" w:sz="0" w:space="0" w:color="auto"/>
            <w:bottom w:val="none" w:sz="0" w:space="0" w:color="auto"/>
            <w:right w:val="none" w:sz="0" w:space="0" w:color="auto"/>
          </w:divBdr>
        </w:div>
        <w:div w:id="452290537">
          <w:marLeft w:val="640"/>
          <w:marRight w:val="0"/>
          <w:marTop w:val="0"/>
          <w:marBottom w:val="0"/>
          <w:divBdr>
            <w:top w:val="none" w:sz="0" w:space="0" w:color="auto"/>
            <w:left w:val="none" w:sz="0" w:space="0" w:color="auto"/>
            <w:bottom w:val="none" w:sz="0" w:space="0" w:color="auto"/>
            <w:right w:val="none" w:sz="0" w:space="0" w:color="auto"/>
          </w:divBdr>
        </w:div>
        <w:div w:id="1997487466">
          <w:marLeft w:val="640"/>
          <w:marRight w:val="0"/>
          <w:marTop w:val="0"/>
          <w:marBottom w:val="0"/>
          <w:divBdr>
            <w:top w:val="none" w:sz="0" w:space="0" w:color="auto"/>
            <w:left w:val="none" w:sz="0" w:space="0" w:color="auto"/>
            <w:bottom w:val="none" w:sz="0" w:space="0" w:color="auto"/>
            <w:right w:val="none" w:sz="0" w:space="0" w:color="auto"/>
          </w:divBdr>
        </w:div>
        <w:div w:id="595868852">
          <w:marLeft w:val="640"/>
          <w:marRight w:val="0"/>
          <w:marTop w:val="0"/>
          <w:marBottom w:val="0"/>
          <w:divBdr>
            <w:top w:val="none" w:sz="0" w:space="0" w:color="auto"/>
            <w:left w:val="none" w:sz="0" w:space="0" w:color="auto"/>
            <w:bottom w:val="none" w:sz="0" w:space="0" w:color="auto"/>
            <w:right w:val="none" w:sz="0" w:space="0" w:color="auto"/>
          </w:divBdr>
        </w:div>
        <w:div w:id="1683629832">
          <w:marLeft w:val="640"/>
          <w:marRight w:val="0"/>
          <w:marTop w:val="0"/>
          <w:marBottom w:val="0"/>
          <w:divBdr>
            <w:top w:val="none" w:sz="0" w:space="0" w:color="auto"/>
            <w:left w:val="none" w:sz="0" w:space="0" w:color="auto"/>
            <w:bottom w:val="none" w:sz="0" w:space="0" w:color="auto"/>
            <w:right w:val="none" w:sz="0" w:space="0" w:color="auto"/>
          </w:divBdr>
        </w:div>
        <w:div w:id="1690982764">
          <w:marLeft w:val="640"/>
          <w:marRight w:val="0"/>
          <w:marTop w:val="0"/>
          <w:marBottom w:val="0"/>
          <w:divBdr>
            <w:top w:val="none" w:sz="0" w:space="0" w:color="auto"/>
            <w:left w:val="none" w:sz="0" w:space="0" w:color="auto"/>
            <w:bottom w:val="none" w:sz="0" w:space="0" w:color="auto"/>
            <w:right w:val="none" w:sz="0" w:space="0" w:color="auto"/>
          </w:divBdr>
        </w:div>
        <w:div w:id="693841911">
          <w:marLeft w:val="640"/>
          <w:marRight w:val="0"/>
          <w:marTop w:val="0"/>
          <w:marBottom w:val="0"/>
          <w:divBdr>
            <w:top w:val="none" w:sz="0" w:space="0" w:color="auto"/>
            <w:left w:val="none" w:sz="0" w:space="0" w:color="auto"/>
            <w:bottom w:val="none" w:sz="0" w:space="0" w:color="auto"/>
            <w:right w:val="none" w:sz="0" w:space="0" w:color="auto"/>
          </w:divBdr>
        </w:div>
        <w:div w:id="943682831">
          <w:marLeft w:val="640"/>
          <w:marRight w:val="0"/>
          <w:marTop w:val="0"/>
          <w:marBottom w:val="0"/>
          <w:divBdr>
            <w:top w:val="none" w:sz="0" w:space="0" w:color="auto"/>
            <w:left w:val="none" w:sz="0" w:space="0" w:color="auto"/>
            <w:bottom w:val="none" w:sz="0" w:space="0" w:color="auto"/>
            <w:right w:val="none" w:sz="0" w:space="0" w:color="auto"/>
          </w:divBdr>
        </w:div>
        <w:div w:id="2062973876">
          <w:marLeft w:val="640"/>
          <w:marRight w:val="0"/>
          <w:marTop w:val="0"/>
          <w:marBottom w:val="0"/>
          <w:divBdr>
            <w:top w:val="none" w:sz="0" w:space="0" w:color="auto"/>
            <w:left w:val="none" w:sz="0" w:space="0" w:color="auto"/>
            <w:bottom w:val="none" w:sz="0" w:space="0" w:color="auto"/>
            <w:right w:val="none" w:sz="0" w:space="0" w:color="auto"/>
          </w:divBdr>
        </w:div>
        <w:div w:id="1439957113">
          <w:marLeft w:val="640"/>
          <w:marRight w:val="0"/>
          <w:marTop w:val="0"/>
          <w:marBottom w:val="0"/>
          <w:divBdr>
            <w:top w:val="none" w:sz="0" w:space="0" w:color="auto"/>
            <w:left w:val="none" w:sz="0" w:space="0" w:color="auto"/>
            <w:bottom w:val="none" w:sz="0" w:space="0" w:color="auto"/>
            <w:right w:val="none" w:sz="0" w:space="0" w:color="auto"/>
          </w:divBdr>
        </w:div>
        <w:div w:id="863009668">
          <w:marLeft w:val="640"/>
          <w:marRight w:val="0"/>
          <w:marTop w:val="0"/>
          <w:marBottom w:val="0"/>
          <w:divBdr>
            <w:top w:val="none" w:sz="0" w:space="0" w:color="auto"/>
            <w:left w:val="none" w:sz="0" w:space="0" w:color="auto"/>
            <w:bottom w:val="none" w:sz="0" w:space="0" w:color="auto"/>
            <w:right w:val="none" w:sz="0" w:space="0" w:color="auto"/>
          </w:divBdr>
        </w:div>
        <w:div w:id="895117507">
          <w:marLeft w:val="640"/>
          <w:marRight w:val="0"/>
          <w:marTop w:val="0"/>
          <w:marBottom w:val="0"/>
          <w:divBdr>
            <w:top w:val="none" w:sz="0" w:space="0" w:color="auto"/>
            <w:left w:val="none" w:sz="0" w:space="0" w:color="auto"/>
            <w:bottom w:val="none" w:sz="0" w:space="0" w:color="auto"/>
            <w:right w:val="none" w:sz="0" w:space="0" w:color="auto"/>
          </w:divBdr>
        </w:div>
        <w:div w:id="981622311">
          <w:marLeft w:val="640"/>
          <w:marRight w:val="0"/>
          <w:marTop w:val="0"/>
          <w:marBottom w:val="0"/>
          <w:divBdr>
            <w:top w:val="none" w:sz="0" w:space="0" w:color="auto"/>
            <w:left w:val="none" w:sz="0" w:space="0" w:color="auto"/>
            <w:bottom w:val="none" w:sz="0" w:space="0" w:color="auto"/>
            <w:right w:val="none" w:sz="0" w:space="0" w:color="auto"/>
          </w:divBdr>
        </w:div>
        <w:div w:id="559946323">
          <w:marLeft w:val="640"/>
          <w:marRight w:val="0"/>
          <w:marTop w:val="0"/>
          <w:marBottom w:val="0"/>
          <w:divBdr>
            <w:top w:val="none" w:sz="0" w:space="0" w:color="auto"/>
            <w:left w:val="none" w:sz="0" w:space="0" w:color="auto"/>
            <w:bottom w:val="none" w:sz="0" w:space="0" w:color="auto"/>
            <w:right w:val="none" w:sz="0" w:space="0" w:color="auto"/>
          </w:divBdr>
        </w:div>
        <w:div w:id="1744642191">
          <w:marLeft w:val="640"/>
          <w:marRight w:val="0"/>
          <w:marTop w:val="0"/>
          <w:marBottom w:val="0"/>
          <w:divBdr>
            <w:top w:val="none" w:sz="0" w:space="0" w:color="auto"/>
            <w:left w:val="none" w:sz="0" w:space="0" w:color="auto"/>
            <w:bottom w:val="none" w:sz="0" w:space="0" w:color="auto"/>
            <w:right w:val="none" w:sz="0" w:space="0" w:color="auto"/>
          </w:divBdr>
        </w:div>
        <w:div w:id="804934288">
          <w:marLeft w:val="640"/>
          <w:marRight w:val="0"/>
          <w:marTop w:val="0"/>
          <w:marBottom w:val="0"/>
          <w:divBdr>
            <w:top w:val="none" w:sz="0" w:space="0" w:color="auto"/>
            <w:left w:val="none" w:sz="0" w:space="0" w:color="auto"/>
            <w:bottom w:val="none" w:sz="0" w:space="0" w:color="auto"/>
            <w:right w:val="none" w:sz="0" w:space="0" w:color="auto"/>
          </w:divBdr>
        </w:div>
        <w:div w:id="245500092">
          <w:marLeft w:val="640"/>
          <w:marRight w:val="0"/>
          <w:marTop w:val="0"/>
          <w:marBottom w:val="0"/>
          <w:divBdr>
            <w:top w:val="none" w:sz="0" w:space="0" w:color="auto"/>
            <w:left w:val="none" w:sz="0" w:space="0" w:color="auto"/>
            <w:bottom w:val="none" w:sz="0" w:space="0" w:color="auto"/>
            <w:right w:val="none" w:sz="0" w:space="0" w:color="auto"/>
          </w:divBdr>
        </w:div>
        <w:div w:id="270623961">
          <w:marLeft w:val="640"/>
          <w:marRight w:val="0"/>
          <w:marTop w:val="0"/>
          <w:marBottom w:val="0"/>
          <w:divBdr>
            <w:top w:val="none" w:sz="0" w:space="0" w:color="auto"/>
            <w:left w:val="none" w:sz="0" w:space="0" w:color="auto"/>
            <w:bottom w:val="none" w:sz="0" w:space="0" w:color="auto"/>
            <w:right w:val="none" w:sz="0" w:space="0" w:color="auto"/>
          </w:divBdr>
        </w:div>
        <w:div w:id="144902594">
          <w:marLeft w:val="640"/>
          <w:marRight w:val="0"/>
          <w:marTop w:val="0"/>
          <w:marBottom w:val="0"/>
          <w:divBdr>
            <w:top w:val="none" w:sz="0" w:space="0" w:color="auto"/>
            <w:left w:val="none" w:sz="0" w:space="0" w:color="auto"/>
            <w:bottom w:val="none" w:sz="0" w:space="0" w:color="auto"/>
            <w:right w:val="none" w:sz="0" w:space="0" w:color="auto"/>
          </w:divBdr>
        </w:div>
        <w:div w:id="1360161640">
          <w:marLeft w:val="640"/>
          <w:marRight w:val="0"/>
          <w:marTop w:val="0"/>
          <w:marBottom w:val="0"/>
          <w:divBdr>
            <w:top w:val="none" w:sz="0" w:space="0" w:color="auto"/>
            <w:left w:val="none" w:sz="0" w:space="0" w:color="auto"/>
            <w:bottom w:val="none" w:sz="0" w:space="0" w:color="auto"/>
            <w:right w:val="none" w:sz="0" w:space="0" w:color="auto"/>
          </w:divBdr>
        </w:div>
        <w:div w:id="388841144">
          <w:marLeft w:val="640"/>
          <w:marRight w:val="0"/>
          <w:marTop w:val="0"/>
          <w:marBottom w:val="0"/>
          <w:divBdr>
            <w:top w:val="none" w:sz="0" w:space="0" w:color="auto"/>
            <w:left w:val="none" w:sz="0" w:space="0" w:color="auto"/>
            <w:bottom w:val="none" w:sz="0" w:space="0" w:color="auto"/>
            <w:right w:val="none" w:sz="0" w:space="0" w:color="auto"/>
          </w:divBdr>
        </w:div>
        <w:div w:id="646934346">
          <w:marLeft w:val="640"/>
          <w:marRight w:val="0"/>
          <w:marTop w:val="0"/>
          <w:marBottom w:val="0"/>
          <w:divBdr>
            <w:top w:val="none" w:sz="0" w:space="0" w:color="auto"/>
            <w:left w:val="none" w:sz="0" w:space="0" w:color="auto"/>
            <w:bottom w:val="none" w:sz="0" w:space="0" w:color="auto"/>
            <w:right w:val="none" w:sz="0" w:space="0" w:color="auto"/>
          </w:divBdr>
        </w:div>
        <w:div w:id="207031248">
          <w:marLeft w:val="640"/>
          <w:marRight w:val="0"/>
          <w:marTop w:val="0"/>
          <w:marBottom w:val="0"/>
          <w:divBdr>
            <w:top w:val="none" w:sz="0" w:space="0" w:color="auto"/>
            <w:left w:val="none" w:sz="0" w:space="0" w:color="auto"/>
            <w:bottom w:val="none" w:sz="0" w:space="0" w:color="auto"/>
            <w:right w:val="none" w:sz="0" w:space="0" w:color="auto"/>
          </w:divBdr>
        </w:div>
        <w:div w:id="845365946">
          <w:marLeft w:val="640"/>
          <w:marRight w:val="0"/>
          <w:marTop w:val="0"/>
          <w:marBottom w:val="0"/>
          <w:divBdr>
            <w:top w:val="none" w:sz="0" w:space="0" w:color="auto"/>
            <w:left w:val="none" w:sz="0" w:space="0" w:color="auto"/>
            <w:bottom w:val="none" w:sz="0" w:space="0" w:color="auto"/>
            <w:right w:val="none" w:sz="0" w:space="0" w:color="auto"/>
          </w:divBdr>
        </w:div>
        <w:div w:id="1827936060">
          <w:marLeft w:val="640"/>
          <w:marRight w:val="0"/>
          <w:marTop w:val="0"/>
          <w:marBottom w:val="0"/>
          <w:divBdr>
            <w:top w:val="none" w:sz="0" w:space="0" w:color="auto"/>
            <w:left w:val="none" w:sz="0" w:space="0" w:color="auto"/>
            <w:bottom w:val="none" w:sz="0" w:space="0" w:color="auto"/>
            <w:right w:val="none" w:sz="0" w:space="0" w:color="auto"/>
          </w:divBdr>
        </w:div>
        <w:div w:id="1929189307">
          <w:marLeft w:val="640"/>
          <w:marRight w:val="0"/>
          <w:marTop w:val="0"/>
          <w:marBottom w:val="0"/>
          <w:divBdr>
            <w:top w:val="none" w:sz="0" w:space="0" w:color="auto"/>
            <w:left w:val="none" w:sz="0" w:space="0" w:color="auto"/>
            <w:bottom w:val="none" w:sz="0" w:space="0" w:color="auto"/>
            <w:right w:val="none" w:sz="0" w:space="0" w:color="auto"/>
          </w:divBdr>
        </w:div>
        <w:div w:id="1756777319">
          <w:marLeft w:val="640"/>
          <w:marRight w:val="0"/>
          <w:marTop w:val="0"/>
          <w:marBottom w:val="0"/>
          <w:divBdr>
            <w:top w:val="none" w:sz="0" w:space="0" w:color="auto"/>
            <w:left w:val="none" w:sz="0" w:space="0" w:color="auto"/>
            <w:bottom w:val="none" w:sz="0" w:space="0" w:color="auto"/>
            <w:right w:val="none" w:sz="0" w:space="0" w:color="auto"/>
          </w:divBdr>
        </w:div>
        <w:div w:id="996762333">
          <w:marLeft w:val="640"/>
          <w:marRight w:val="0"/>
          <w:marTop w:val="0"/>
          <w:marBottom w:val="0"/>
          <w:divBdr>
            <w:top w:val="none" w:sz="0" w:space="0" w:color="auto"/>
            <w:left w:val="none" w:sz="0" w:space="0" w:color="auto"/>
            <w:bottom w:val="none" w:sz="0" w:space="0" w:color="auto"/>
            <w:right w:val="none" w:sz="0" w:space="0" w:color="auto"/>
          </w:divBdr>
        </w:div>
        <w:div w:id="1674919254">
          <w:marLeft w:val="640"/>
          <w:marRight w:val="0"/>
          <w:marTop w:val="0"/>
          <w:marBottom w:val="0"/>
          <w:divBdr>
            <w:top w:val="none" w:sz="0" w:space="0" w:color="auto"/>
            <w:left w:val="none" w:sz="0" w:space="0" w:color="auto"/>
            <w:bottom w:val="none" w:sz="0" w:space="0" w:color="auto"/>
            <w:right w:val="none" w:sz="0" w:space="0" w:color="auto"/>
          </w:divBdr>
        </w:div>
        <w:div w:id="568737159">
          <w:marLeft w:val="640"/>
          <w:marRight w:val="0"/>
          <w:marTop w:val="0"/>
          <w:marBottom w:val="0"/>
          <w:divBdr>
            <w:top w:val="none" w:sz="0" w:space="0" w:color="auto"/>
            <w:left w:val="none" w:sz="0" w:space="0" w:color="auto"/>
            <w:bottom w:val="none" w:sz="0" w:space="0" w:color="auto"/>
            <w:right w:val="none" w:sz="0" w:space="0" w:color="auto"/>
          </w:divBdr>
        </w:div>
        <w:div w:id="2065520379">
          <w:marLeft w:val="640"/>
          <w:marRight w:val="0"/>
          <w:marTop w:val="0"/>
          <w:marBottom w:val="0"/>
          <w:divBdr>
            <w:top w:val="none" w:sz="0" w:space="0" w:color="auto"/>
            <w:left w:val="none" w:sz="0" w:space="0" w:color="auto"/>
            <w:bottom w:val="none" w:sz="0" w:space="0" w:color="auto"/>
            <w:right w:val="none" w:sz="0" w:space="0" w:color="auto"/>
          </w:divBdr>
        </w:div>
        <w:div w:id="186725194">
          <w:marLeft w:val="640"/>
          <w:marRight w:val="0"/>
          <w:marTop w:val="0"/>
          <w:marBottom w:val="0"/>
          <w:divBdr>
            <w:top w:val="none" w:sz="0" w:space="0" w:color="auto"/>
            <w:left w:val="none" w:sz="0" w:space="0" w:color="auto"/>
            <w:bottom w:val="none" w:sz="0" w:space="0" w:color="auto"/>
            <w:right w:val="none" w:sz="0" w:space="0" w:color="auto"/>
          </w:divBdr>
        </w:div>
        <w:div w:id="632171236">
          <w:marLeft w:val="640"/>
          <w:marRight w:val="0"/>
          <w:marTop w:val="0"/>
          <w:marBottom w:val="0"/>
          <w:divBdr>
            <w:top w:val="none" w:sz="0" w:space="0" w:color="auto"/>
            <w:left w:val="none" w:sz="0" w:space="0" w:color="auto"/>
            <w:bottom w:val="none" w:sz="0" w:space="0" w:color="auto"/>
            <w:right w:val="none" w:sz="0" w:space="0" w:color="auto"/>
          </w:divBdr>
        </w:div>
        <w:div w:id="306319862">
          <w:marLeft w:val="640"/>
          <w:marRight w:val="0"/>
          <w:marTop w:val="0"/>
          <w:marBottom w:val="0"/>
          <w:divBdr>
            <w:top w:val="none" w:sz="0" w:space="0" w:color="auto"/>
            <w:left w:val="none" w:sz="0" w:space="0" w:color="auto"/>
            <w:bottom w:val="none" w:sz="0" w:space="0" w:color="auto"/>
            <w:right w:val="none" w:sz="0" w:space="0" w:color="auto"/>
          </w:divBdr>
        </w:div>
        <w:div w:id="461312548">
          <w:marLeft w:val="640"/>
          <w:marRight w:val="0"/>
          <w:marTop w:val="0"/>
          <w:marBottom w:val="0"/>
          <w:divBdr>
            <w:top w:val="none" w:sz="0" w:space="0" w:color="auto"/>
            <w:left w:val="none" w:sz="0" w:space="0" w:color="auto"/>
            <w:bottom w:val="none" w:sz="0" w:space="0" w:color="auto"/>
            <w:right w:val="none" w:sz="0" w:space="0" w:color="auto"/>
          </w:divBdr>
        </w:div>
        <w:div w:id="1965580091">
          <w:marLeft w:val="640"/>
          <w:marRight w:val="0"/>
          <w:marTop w:val="0"/>
          <w:marBottom w:val="0"/>
          <w:divBdr>
            <w:top w:val="none" w:sz="0" w:space="0" w:color="auto"/>
            <w:left w:val="none" w:sz="0" w:space="0" w:color="auto"/>
            <w:bottom w:val="none" w:sz="0" w:space="0" w:color="auto"/>
            <w:right w:val="none" w:sz="0" w:space="0" w:color="auto"/>
          </w:divBdr>
        </w:div>
        <w:div w:id="76564119">
          <w:marLeft w:val="640"/>
          <w:marRight w:val="0"/>
          <w:marTop w:val="0"/>
          <w:marBottom w:val="0"/>
          <w:divBdr>
            <w:top w:val="none" w:sz="0" w:space="0" w:color="auto"/>
            <w:left w:val="none" w:sz="0" w:space="0" w:color="auto"/>
            <w:bottom w:val="none" w:sz="0" w:space="0" w:color="auto"/>
            <w:right w:val="none" w:sz="0" w:space="0" w:color="auto"/>
          </w:divBdr>
        </w:div>
        <w:div w:id="822811916">
          <w:marLeft w:val="640"/>
          <w:marRight w:val="0"/>
          <w:marTop w:val="0"/>
          <w:marBottom w:val="0"/>
          <w:divBdr>
            <w:top w:val="none" w:sz="0" w:space="0" w:color="auto"/>
            <w:left w:val="none" w:sz="0" w:space="0" w:color="auto"/>
            <w:bottom w:val="none" w:sz="0" w:space="0" w:color="auto"/>
            <w:right w:val="none" w:sz="0" w:space="0" w:color="auto"/>
          </w:divBdr>
        </w:div>
        <w:div w:id="1753695549">
          <w:marLeft w:val="640"/>
          <w:marRight w:val="0"/>
          <w:marTop w:val="0"/>
          <w:marBottom w:val="0"/>
          <w:divBdr>
            <w:top w:val="none" w:sz="0" w:space="0" w:color="auto"/>
            <w:left w:val="none" w:sz="0" w:space="0" w:color="auto"/>
            <w:bottom w:val="none" w:sz="0" w:space="0" w:color="auto"/>
            <w:right w:val="none" w:sz="0" w:space="0" w:color="auto"/>
          </w:divBdr>
        </w:div>
        <w:div w:id="1287930892">
          <w:marLeft w:val="640"/>
          <w:marRight w:val="0"/>
          <w:marTop w:val="0"/>
          <w:marBottom w:val="0"/>
          <w:divBdr>
            <w:top w:val="none" w:sz="0" w:space="0" w:color="auto"/>
            <w:left w:val="none" w:sz="0" w:space="0" w:color="auto"/>
            <w:bottom w:val="none" w:sz="0" w:space="0" w:color="auto"/>
            <w:right w:val="none" w:sz="0" w:space="0" w:color="auto"/>
          </w:divBdr>
        </w:div>
        <w:div w:id="222064605">
          <w:marLeft w:val="640"/>
          <w:marRight w:val="0"/>
          <w:marTop w:val="0"/>
          <w:marBottom w:val="0"/>
          <w:divBdr>
            <w:top w:val="none" w:sz="0" w:space="0" w:color="auto"/>
            <w:left w:val="none" w:sz="0" w:space="0" w:color="auto"/>
            <w:bottom w:val="none" w:sz="0" w:space="0" w:color="auto"/>
            <w:right w:val="none" w:sz="0" w:space="0" w:color="auto"/>
          </w:divBdr>
        </w:div>
        <w:div w:id="464005705">
          <w:marLeft w:val="640"/>
          <w:marRight w:val="0"/>
          <w:marTop w:val="0"/>
          <w:marBottom w:val="0"/>
          <w:divBdr>
            <w:top w:val="none" w:sz="0" w:space="0" w:color="auto"/>
            <w:left w:val="none" w:sz="0" w:space="0" w:color="auto"/>
            <w:bottom w:val="none" w:sz="0" w:space="0" w:color="auto"/>
            <w:right w:val="none" w:sz="0" w:space="0" w:color="auto"/>
          </w:divBdr>
        </w:div>
        <w:div w:id="1073312809">
          <w:marLeft w:val="640"/>
          <w:marRight w:val="0"/>
          <w:marTop w:val="0"/>
          <w:marBottom w:val="0"/>
          <w:divBdr>
            <w:top w:val="none" w:sz="0" w:space="0" w:color="auto"/>
            <w:left w:val="none" w:sz="0" w:space="0" w:color="auto"/>
            <w:bottom w:val="none" w:sz="0" w:space="0" w:color="auto"/>
            <w:right w:val="none" w:sz="0" w:space="0" w:color="auto"/>
          </w:divBdr>
        </w:div>
        <w:div w:id="1987930761">
          <w:marLeft w:val="640"/>
          <w:marRight w:val="0"/>
          <w:marTop w:val="0"/>
          <w:marBottom w:val="0"/>
          <w:divBdr>
            <w:top w:val="none" w:sz="0" w:space="0" w:color="auto"/>
            <w:left w:val="none" w:sz="0" w:space="0" w:color="auto"/>
            <w:bottom w:val="none" w:sz="0" w:space="0" w:color="auto"/>
            <w:right w:val="none" w:sz="0" w:space="0" w:color="auto"/>
          </w:divBdr>
        </w:div>
        <w:div w:id="621497083">
          <w:marLeft w:val="640"/>
          <w:marRight w:val="0"/>
          <w:marTop w:val="0"/>
          <w:marBottom w:val="0"/>
          <w:divBdr>
            <w:top w:val="none" w:sz="0" w:space="0" w:color="auto"/>
            <w:left w:val="none" w:sz="0" w:space="0" w:color="auto"/>
            <w:bottom w:val="none" w:sz="0" w:space="0" w:color="auto"/>
            <w:right w:val="none" w:sz="0" w:space="0" w:color="auto"/>
          </w:divBdr>
        </w:div>
        <w:div w:id="188760071">
          <w:marLeft w:val="640"/>
          <w:marRight w:val="0"/>
          <w:marTop w:val="0"/>
          <w:marBottom w:val="0"/>
          <w:divBdr>
            <w:top w:val="none" w:sz="0" w:space="0" w:color="auto"/>
            <w:left w:val="none" w:sz="0" w:space="0" w:color="auto"/>
            <w:bottom w:val="none" w:sz="0" w:space="0" w:color="auto"/>
            <w:right w:val="none" w:sz="0" w:space="0" w:color="auto"/>
          </w:divBdr>
        </w:div>
        <w:div w:id="1814133297">
          <w:marLeft w:val="640"/>
          <w:marRight w:val="0"/>
          <w:marTop w:val="0"/>
          <w:marBottom w:val="0"/>
          <w:divBdr>
            <w:top w:val="none" w:sz="0" w:space="0" w:color="auto"/>
            <w:left w:val="none" w:sz="0" w:space="0" w:color="auto"/>
            <w:bottom w:val="none" w:sz="0" w:space="0" w:color="auto"/>
            <w:right w:val="none" w:sz="0" w:space="0" w:color="auto"/>
          </w:divBdr>
        </w:div>
        <w:div w:id="1490289618">
          <w:marLeft w:val="640"/>
          <w:marRight w:val="0"/>
          <w:marTop w:val="0"/>
          <w:marBottom w:val="0"/>
          <w:divBdr>
            <w:top w:val="none" w:sz="0" w:space="0" w:color="auto"/>
            <w:left w:val="none" w:sz="0" w:space="0" w:color="auto"/>
            <w:bottom w:val="none" w:sz="0" w:space="0" w:color="auto"/>
            <w:right w:val="none" w:sz="0" w:space="0" w:color="auto"/>
          </w:divBdr>
        </w:div>
        <w:div w:id="327175672">
          <w:marLeft w:val="640"/>
          <w:marRight w:val="0"/>
          <w:marTop w:val="0"/>
          <w:marBottom w:val="0"/>
          <w:divBdr>
            <w:top w:val="none" w:sz="0" w:space="0" w:color="auto"/>
            <w:left w:val="none" w:sz="0" w:space="0" w:color="auto"/>
            <w:bottom w:val="none" w:sz="0" w:space="0" w:color="auto"/>
            <w:right w:val="none" w:sz="0" w:space="0" w:color="auto"/>
          </w:divBdr>
        </w:div>
        <w:div w:id="919606141">
          <w:marLeft w:val="640"/>
          <w:marRight w:val="0"/>
          <w:marTop w:val="0"/>
          <w:marBottom w:val="0"/>
          <w:divBdr>
            <w:top w:val="none" w:sz="0" w:space="0" w:color="auto"/>
            <w:left w:val="none" w:sz="0" w:space="0" w:color="auto"/>
            <w:bottom w:val="none" w:sz="0" w:space="0" w:color="auto"/>
            <w:right w:val="none" w:sz="0" w:space="0" w:color="auto"/>
          </w:divBdr>
        </w:div>
        <w:div w:id="755786553">
          <w:marLeft w:val="640"/>
          <w:marRight w:val="0"/>
          <w:marTop w:val="0"/>
          <w:marBottom w:val="0"/>
          <w:divBdr>
            <w:top w:val="none" w:sz="0" w:space="0" w:color="auto"/>
            <w:left w:val="none" w:sz="0" w:space="0" w:color="auto"/>
            <w:bottom w:val="none" w:sz="0" w:space="0" w:color="auto"/>
            <w:right w:val="none" w:sz="0" w:space="0" w:color="auto"/>
          </w:divBdr>
        </w:div>
        <w:div w:id="356279612">
          <w:marLeft w:val="640"/>
          <w:marRight w:val="0"/>
          <w:marTop w:val="0"/>
          <w:marBottom w:val="0"/>
          <w:divBdr>
            <w:top w:val="none" w:sz="0" w:space="0" w:color="auto"/>
            <w:left w:val="none" w:sz="0" w:space="0" w:color="auto"/>
            <w:bottom w:val="none" w:sz="0" w:space="0" w:color="auto"/>
            <w:right w:val="none" w:sz="0" w:space="0" w:color="auto"/>
          </w:divBdr>
        </w:div>
        <w:div w:id="1112019448">
          <w:marLeft w:val="640"/>
          <w:marRight w:val="0"/>
          <w:marTop w:val="0"/>
          <w:marBottom w:val="0"/>
          <w:divBdr>
            <w:top w:val="none" w:sz="0" w:space="0" w:color="auto"/>
            <w:left w:val="none" w:sz="0" w:space="0" w:color="auto"/>
            <w:bottom w:val="none" w:sz="0" w:space="0" w:color="auto"/>
            <w:right w:val="none" w:sz="0" w:space="0" w:color="auto"/>
          </w:divBdr>
        </w:div>
        <w:div w:id="1404645842">
          <w:marLeft w:val="640"/>
          <w:marRight w:val="0"/>
          <w:marTop w:val="0"/>
          <w:marBottom w:val="0"/>
          <w:divBdr>
            <w:top w:val="none" w:sz="0" w:space="0" w:color="auto"/>
            <w:left w:val="none" w:sz="0" w:space="0" w:color="auto"/>
            <w:bottom w:val="none" w:sz="0" w:space="0" w:color="auto"/>
            <w:right w:val="none" w:sz="0" w:space="0" w:color="auto"/>
          </w:divBdr>
        </w:div>
        <w:div w:id="1348945334">
          <w:marLeft w:val="640"/>
          <w:marRight w:val="0"/>
          <w:marTop w:val="0"/>
          <w:marBottom w:val="0"/>
          <w:divBdr>
            <w:top w:val="none" w:sz="0" w:space="0" w:color="auto"/>
            <w:left w:val="none" w:sz="0" w:space="0" w:color="auto"/>
            <w:bottom w:val="none" w:sz="0" w:space="0" w:color="auto"/>
            <w:right w:val="none" w:sz="0" w:space="0" w:color="auto"/>
          </w:divBdr>
        </w:div>
        <w:div w:id="1820922504">
          <w:marLeft w:val="640"/>
          <w:marRight w:val="0"/>
          <w:marTop w:val="0"/>
          <w:marBottom w:val="0"/>
          <w:divBdr>
            <w:top w:val="none" w:sz="0" w:space="0" w:color="auto"/>
            <w:left w:val="none" w:sz="0" w:space="0" w:color="auto"/>
            <w:bottom w:val="none" w:sz="0" w:space="0" w:color="auto"/>
            <w:right w:val="none" w:sz="0" w:space="0" w:color="auto"/>
          </w:divBdr>
        </w:div>
        <w:div w:id="138308742">
          <w:marLeft w:val="640"/>
          <w:marRight w:val="0"/>
          <w:marTop w:val="0"/>
          <w:marBottom w:val="0"/>
          <w:divBdr>
            <w:top w:val="none" w:sz="0" w:space="0" w:color="auto"/>
            <w:left w:val="none" w:sz="0" w:space="0" w:color="auto"/>
            <w:bottom w:val="none" w:sz="0" w:space="0" w:color="auto"/>
            <w:right w:val="none" w:sz="0" w:space="0" w:color="auto"/>
          </w:divBdr>
        </w:div>
        <w:div w:id="1769085372">
          <w:marLeft w:val="640"/>
          <w:marRight w:val="0"/>
          <w:marTop w:val="0"/>
          <w:marBottom w:val="0"/>
          <w:divBdr>
            <w:top w:val="none" w:sz="0" w:space="0" w:color="auto"/>
            <w:left w:val="none" w:sz="0" w:space="0" w:color="auto"/>
            <w:bottom w:val="none" w:sz="0" w:space="0" w:color="auto"/>
            <w:right w:val="none" w:sz="0" w:space="0" w:color="auto"/>
          </w:divBdr>
        </w:div>
        <w:div w:id="1226838611">
          <w:marLeft w:val="640"/>
          <w:marRight w:val="0"/>
          <w:marTop w:val="0"/>
          <w:marBottom w:val="0"/>
          <w:divBdr>
            <w:top w:val="none" w:sz="0" w:space="0" w:color="auto"/>
            <w:left w:val="none" w:sz="0" w:space="0" w:color="auto"/>
            <w:bottom w:val="none" w:sz="0" w:space="0" w:color="auto"/>
            <w:right w:val="none" w:sz="0" w:space="0" w:color="auto"/>
          </w:divBdr>
        </w:div>
        <w:div w:id="273364273">
          <w:marLeft w:val="640"/>
          <w:marRight w:val="0"/>
          <w:marTop w:val="0"/>
          <w:marBottom w:val="0"/>
          <w:divBdr>
            <w:top w:val="none" w:sz="0" w:space="0" w:color="auto"/>
            <w:left w:val="none" w:sz="0" w:space="0" w:color="auto"/>
            <w:bottom w:val="none" w:sz="0" w:space="0" w:color="auto"/>
            <w:right w:val="none" w:sz="0" w:space="0" w:color="auto"/>
          </w:divBdr>
        </w:div>
        <w:div w:id="698626756">
          <w:marLeft w:val="640"/>
          <w:marRight w:val="0"/>
          <w:marTop w:val="0"/>
          <w:marBottom w:val="0"/>
          <w:divBdr>
            <w:top w:val="none" w:sz="0" w:space="0" w:color="auto"/>
            <w:left w:val="none" w:sz="0" w:space="0" w:color="auto"/>
            <w:bottom w:val="none" w:sz="0" w:space="0" w:color="auto"/>
            <w:right w:val="none" w:sz="0" w:space="0" w:color="auto"/>
          </w:divBdr>
        </w:div>
        <w:div w:id="504443627">
          <w:marLeft w:val="640"/>
          <w:marRight w:val="0"/>
          <w:marTop w:val="0"/>
          <w:marBottom w:val="0"/>
          <w:divBdr>
            <w:top w:val="none" w:sz="0" w:space="0" w:color="auto"/>
            <w:left w:val="none" w:sz="0" w:space="0" w:color="auto"/>
            <w:bottom w:val="none" w:sz="0" w:space="0" w:color="auto"/>
            <w:right w:val="none" w:sz="0" w:space="0" w:color="auto"/>
          </w:divBdr>
        </w:div>
        <w:div w:id="1777672166">
          <w:marLeft w:val="640"/>
          <w:marRight w:val="0"/>
          <w:marTop w:val="0"/>
          <w:marBottom w:val="0"/>
          <w:divBdr>
            <w:top w:val="none" w:sz="0" w:space="0" w:color="auto"/>
            <w:left w:val="none" w:sz="0" w:space="0" w:color="auto"/>
            <w:bottom w:val="none" w:sz="0" w:space="0" w:color="auto"/>
            <w:right w:val="none" w:sz="0" w:space="0" w:color="auto"/>
          </w:divBdr>
        </w:div>
        <w:div w:id="1391227349">
          <w:marLeft w:val="640"/>
          <w:marRight w:val="0"/>
          <w:marTop w:val="0"/>
          <w:marBottom w:val="0"/>
          <w:divBdr>
            <w:top w:val="none" w:sz="0" w:space="0" w:color="auto"/>
            <w:left w:val="none" w:sz="0" w:space="0" w:color="auto"/>
            <w:bottom w:val="none" w:sz="0" w:space="0" w:color="auto"/>
            <w:right w:val="none" w:sz="0" w:space="0" w:color="auto"/>
          </w:divBdr>
        </w:div>
        <w:div w:id="570501036">
          <w:marLeft w:val="640"/>
          <w:marRight w:val="0"/>
          <w:marTop w:val="0"/>
          <w:marBottom w:val="0"/>
          <w:divBdr>
            <w:top w:val="none" w:sz="0" w:space="0" w:color="auto"/>
            <w:left w:val="none" w:sz="0" w:space="0" w:color="auto"/>
            <w:bottom w:val="none" w:sz="0" w:space="0" w:color="auto"/>
            <w:right w:val="none" w:sz="0" w:space="0" w:color="auto"/>
          </w:divBdr>
        </w:div>
        <w:div w:id="369770368">
          <w:marLeft w:val="640"/>
          <w:marRight w:val="0"/>
          <w:marTop w:val="0"/>
          <w:marBottom w:val="0"/>
          <w:divBdr>
            <w:top w:val="none" w:sz="0" w:space="0" w:color="auto"/>
            <w:left w:val="none" w:sz="0" w:space="0" w:color="auto"/>
            <w:bottom w:val="none" w:sz="0" w:space="0" w:color="auto"/>
            <w:right w:val="none" w:sz="0" w:space="0" w:color="auto"/>
          </w:divBdr>
        </w:div>
        <w:div w:id="840659785">
          <w:marLeft w:val="640"/>
          <w:marRight w:val="0"/>
          <w:marTop w:val="0"/>
          <w:marBottom w:val="0"/>
          <w:divBdr>
            <w:top w:val="none" w:sz="0" w:space="0" w:color="auto"/>
            <w:left w:val="none" w:sz="0" w:space="0" w:color="auto"/>
            <w:bottom w:val="none" w:sz="0" w:space="0" w:color="auto"/>
            <w:right w:val="none" w:sz="0" w:space="0" w:color="auto"/>
          </w:divBdr>
        </w:div>
        <w:div w:id="1432698115">
          <w:marLeft w:val="640"/>
          <w:marRight w:val="0"/>
          <w:marTop w:val="0"/>
          <w:marBottom w:val="0"/>
          <w:divBdr>
            <w:top w:val="none" w:sz="0" w:space="0" w:color="auto"/>
            <w:left w:val="none" w:sz="0" w:space="0" w:color="auto"/>
            <w:bottom w:val="none" w:sz="0" w:space="0" w:color="auto"/>
            <w:right w:val="none" w:sz="0" w:space="0" w:color="auto"/>
          </w:divBdr>
        </w:div>
        <w:div w:id="591742623">
          <w:marLeft w:val="640"/>
          <w:marRight w:val="0"/>
          <w:marTop w:val="0"/>
          <w:marBottom w:val="0"/>
          <w:divBdr>
            <w:top w:val="none" w:sz="0" w:space="0" w:color="auto"/>
            <w:left w:val="none" w:sz="0" w:space="0" w:color="auto"/>
            <w:bottom w:val="none" w:sz="0" w:space="0" w:color="auto"/>
            <w:right w:val="none" w:sz="0" w:space="0" w:color="auto"/>
          </w:divBdr>
        </w:div>
        <w:div w:id="1588415995">
          <w:marLeft w:val="640"/>
          <w:marRight w:val="0"/>
          <w:marTop w:val="0"/>
          <w:marBottom w:val="0"/>
          <w:divBdr>
            <w:top w:val="none" w:sz="0" w:space="0" w:color="auto"/>
            <w:left w:val="none" w:sz="0" w:space="0" w:color="auto"/>
            <w:bottom w:val="none" w:sz="0" w:space="0" w:color="auto"/>
            <w:right w:val="none" w:sz="0" w:space="0" w:color="auto"/>
          </w:divBdr>
        </w:div>
        <w:div w:id="983434318">
          <w:marLeft w:val="640"/>
          <w:marRight w:val="0"/>
          <w:marTop w:val="0"/>
          <w:marBottom w:val="0"/>
          <w:divBdr>
            <w:top w:val="none" w:sz="0" w:space="0" w:color="auto"/>
            <w:left w:val="none" w:sz="0" w:space="0" w:color="auto"/>
            <w:bottom w:val="none" w:sz="0" w:space="0" w:color="auto"/>
            <w:right w:val="none" w:sz="0" w:space="0" w:color="auto"/>
          </w:divBdr>
        </w:div>
        <w:div w:id="1072462446">
          <w:marLeft w:val="640"/>
          <w:marRight w:val="0"/>
          <w:marTop w:val="0"/>
          <w:marBottom w:val="0"/>
          <w:divBdr>
            <w:top w:val="none" w:sz="0" w:space="0" w:color="auto"/>
            <w:left w:val="none" w:sz="0" w:space="0" w:color="auto"/>
            <w:bottom w:val="none" w:sz="0" w:space="0" w:color="auto"/>
            <w:right w:val="none" w:sz="0" w:space="0" w:color="auto"/>
          </w:divBdr>
        </w:div>
        <w:div w:id="31224407">
          <w:marLeft w:val="640"/>
          <w:marRight w:val="0"/>
          <w:marTop w:val="0"/>
          <w:marBottom w:val="0"/>
          <w:divBdr>
            <w:top w:val="none" w:sz="0" w:space="0" w:color="auto"/>
            <w:left w:val="none" w:sz="0" w:space="0" w:color="auto"/>
            <w:bottom w:val="none" w:sz="0" w:space="0" w:color="auto"/>
            <w:right w:val="none" w:sz="0" w:space="0" w:color="auto"/>
          </w:divBdr>
        </w:div>
        <w:div w:id="294608249">
          <w:marLeft w:val="640"/>
          <w:marRight w:val="0"/>
          <w:marTop w:val="0"/>
          <w:marBottom w:val="0"/>
          <w:divBdr>
            <w:top w:val="none" w:sz="0" w:space="0" w:color="auto"/>
            <w:left w:val="none" w:sz="0" w:space="0" w:color="auto"/>
            <w:bottom w:val="none" w:sz="0" w:space="0" w:color="auto"/>
            <w:right w:val="none" w:sz="0" w:space="0" w:color="auto"/>
          </w:divBdr>
        </w:div>
        <w:div w:id="511072600">
          <w:marLeft w:val="640"/>
          <w:marRight w:val="0"/>
          <w:marTop w:val="0"/>
          <w:marBottom w:val="0"/>
          <w:divBdr>
            <w:top w:val="none" w:sz="0" w:space="0" w:color="auto"/>
            <w:left w:val="none" w:sz="0" w:space="0" w:color="auto"/>
            <w:bottom w:val="none" w:sz="0" w:space="0" w:color="auto"/>
            <w:right w:val="none" w:sz="0" w:space="0" w:color="auto"/>
          </w:divBdr>
        </w:div>
        <w:div w:id="790325747">
          <w:marLeft w:val="640"/>
          <w:marRight w:val="0"/>
          <w:marTop w:val="0"/>
          <w:marBottom w:val="0"/>
          <w:divBdr>
            <w:top w:val="none" w:sz="0" w:space="0" w:color="auto"/>
            <w:left w:val="none" w:sz="0" w:space="0" w:color="auto"/>
            <w:bottom w:val="none" w:sz="0" w:space="0" w:color="auto"/>
            <w:right w:val="none" w:sz="0" w:space="0" w:color="auto"/>
          </w:divBdr>
        </w:div>
        <w:div w:id="1212302657">
          <w:marLeft w:val="640"/>
          <w:marRight w:val="0"/>
          <w:marTop w:val="0"/>
          <w:marBottom w:val="0"/>
          <w:divBdr>
            <w:top w:val="none" w:sz="0" w:space="0" w:color="auto"/>
            <w:left w:val="none" w:sz="0" w:space="0" w:color="auto"/>
            <w:bottom w:val="none" w:sz="0" w:space="0" w:color="auto"/>
            <w:right w:val="none" w:sz="0" w:space="0" w:color="auto"/>
          </w:divBdr>
        </w:div>
        <w:div w:id="1484279129">
          <w:marLeft w:val="640"/>
          <w:marRight w:val="0"/>
          <w:marTop w:val="0"/>
          <w:marBottom w:val="0"/>
          <w:divBdr>
            <w:top w:val="none" w:sz="0" w:space="0" w:color="auto"/>
            <w:left w:val="none" w:sz="0" w:space="0" w:color="auto"/>
            <w:bottom w:val="none" w:sz="0" w:space="0" w:color="auto"/>
            <w:right w:val="none" w:sz="0" w:space="0" w:color="auto"/>
          </w:divBdr>
        </w:div>
        <w:div w:id="1944455644">
          <w:marLeft w:val="640"/>
          <w:marRight w:val="0"/>
          <w:marTop w:val="0"/>
          <w:marBottom w:val="0"/>
          <w:divBdr>
            <w:top w:val="none" w:sz="0" w:space="0" w:color="auto"/>
            <w:left w:val="none" w:sz="0" w:space="0" w:color="auto"/>
            <w:bottom w:val="none" w:sz="0" w:space="0" w:color="auto"/>
            <w:right w:val="none" w:sz="0" w:space="0" w:color="auto"/>
          </w:divBdr>
        </w:div>
        <w:div w:id="1020473459">
          <w:marLeft w:val="640"/>
          <w:marRight w:val="0"/>
          <w:marTop w:val="0"/>
          <w:marBottom w:val="0"/>
          <w:divBdr>
            <w:top w:val="none" w:sz="0" w:space="0" w:color="auto"/>
            <w:left w:val="none" w:sz="0" w:space="0" w:color="auto"/>
            <w:bottom w:val="none" w:sz="0" w:space="0" w:color="auto"/>
            <w:right w:val="none" w:sz="0" w:space="0" w:color="auto"/>
          </w:divBdr>
        </w:div>
        <w:div w:id="1418091570">
          <w:marLeft w:val="640"/>
          <w:marRight w:val="0"/>
          <w:marTop w:val="0"/>
          <w:marBottom w:val="0"/>
          <w:divBdr>
            <w:top w:val="none" w:sz="0" w:space="0" w:color="auto"/>
            <w:left w:val="none" w:sz="0" w:space="0" w:color="auto"/>
            <w:bottom w:val="none" w:sz="0" w:space="0" w:color="auto"/>
            <w:right w:val="none" w:sz="0" w:space="0" w:color="auto"/>
          </w:divBdr>
        </w:div>
        <w:div w:id="217909591">
          <w:marLeft w:val="640"/>
          <w:marRight w:val="0"/>
          <w:marTop w:val="0"/>
          <w:marBottom w:val="0"/>
          <w:divBdr>
            <w:top w:val="none" w:sz="0" w:space="0" w:color="auto"/>
            <w:left w:val="none" w:sz="0" w:space="0" w:color="auto"/>
            <w:bottom w:val="none" w:sz="0" w:space="0" w:color="auto"/>
            <w:right w:val="none" w:sz="0" w:space="0" w:color="auto"/>
          </w:divBdr>
        </w:div>
        <w:div w:id="1492983422">
          <w:marLeft w:val="640"/>
          <w:marRight w:val="0"/>
          <w:marTop w:val="0"/>
          <w:marBottom w:val="0"/>
          <w:divBdr>
            <w:top w:val="none" w:sz="0" w:space="0" w:color="auto"/>
            <w:left w:val="none" w:sz="0" w:space="0" w:color="auto"/>
            <w:bottom w:val="none" w:sz="0" w:space="0" w:color="auto"/>
            <w:right w:val="none" w:sz="0" w:space="0" w:color="auto"/>
          </w:divBdr>
        </w:div>
        <w:div w:id="1771389886">
          <w:marLeft w:val="640"/>
          <w:marRight w:val="0"/>
          <w:marTop w:val="0"/>
          <w:marBottom w:val="0"/>
          <w:divBdr>
            <w:top w:val="none" w:sz="0" w:space="0" w:color="auto"/>
            <w:left w:val="none" w:sz="0" w:space="0" w:color="auto"/>
            <w:bottom w:val="none" w:sz="0" w:space="0" w:color="auto"/>
            <w:right w:val="none" w:sz="0" w:space="0" w:color="auto"/>
          </w:divBdr>
        </w:div>
        <w:div w:id="2118793060">
          <w:marLeft w:val="640"/>
          <w:marRight w:val="0"/>
          <w:marTop w:val="0"/>
          <w:marBottom w:val="0"/>
          <w:divBdr>
            <w:top w:val="none" w:sz="0" w:space="0" w:color="auto"/>
            <w:left w:val="none" w:sz="0" w:space="0" w:color="auto"/>
            <w:bottom w:val="none" w:sz="0" w:space="0" w:color="auto"/>
            <w:right w:val="none" w:sz="0" w:space="0" w:color="auto"/>
          </w:divBdr>
        </w:div>
        <w:div w:id="525172613">
          <w:marLeft w:val="640"/>
          <w:marRight w:val="0"/>
          <w:marTop w:val="0"/>
          <w:marBottom w:val="0"/>
          <w:divBdr>
            <w:top w:val="none" w:sz="0" w:space="0" w:color="auto"/>
            <w:left w:val="none" w:sz="0" w:space="0" w:color="auto"/>
            <w:bottom w:val="none" w:sz="0" w:space="0" w:color="auto"/>
            <w:right w:val="none" w:sz="0" w:space="0" w:color="auto"/>
          </w:divBdr>
        </w:div>
        <w:div w:id="1042440884">
          <w:marLeft w:val="640"/>
          <w:marRight w:val="0"/>
          <w:marTop w:val="0"/>
          <w:marBottom w:val="0"/>
          <w:divBdr>
            <w:top w:val="none" w:sz="0" w:space="0" w:color="auto"/>
            <w:left w:val="none" w:sz="0" w:space="0" w:color="auto"/>
            <w:bottom w:val="none" w:sz="0" w:space="0" w:color="auto"/>
            <w:right w:val="none" w:sz="0" w:space="0" w:color="auto"/>
          </w:divBdr>
        </w:div>
        <w:div w:id="893856333">
          <w:marLeft w:val="640"/>
          <w:marRight w:val="0"/>
          <w:marTop w:val="0"/>
          <w:marBottom w:val="0"/>
          <w:divBdr>
            <w:top w:val="none" w:sz="0" w:space="0" w:color="auto"/>
            <w:left w:val="none" w:sz="0" w:space="0" w:color="auto"/>
            <w:bottom w:val="none" w:sz="0" w:space="0" w:color="auto"/>
            <w:right w:val="none" w:sz="0" w:space="0" w:color="auto"/>
          </w:divBdr>
        </w:div>
        <w:div w:id="1461918344">
          <w:marLeft w:val="640"/>
          <w:marRight w:val="0"/>
          <w:marTop w:val="0"/>
          <w:marBottom w:val="0"/>
          <w:divBdr>
            <w:top w:val="none" w:sz="0" w:space="0" w:color="auto"/>
            <w:left w:val="none" w:sz="0" w:space="0" w:color="auto"/>
            <w:bottom w:val="none" w:sz="0" w:space="0" w:color="auto"/>
            <w:right w:val="none" w:sz="0" w:space="0" w:color="auto"/>
          </w:divBdr>
        </w:div>
        <w:div w:id="1635408597">
          <w:marLeft w:val="640"/>
          <w:marRight w:val="0"/>
          <w:marTop w:val="0"/>
          <w:marBottom w:val="0"/>
          <w:divBdr>
            <w:top w:val="none" w:sz="0" w:space="0" w:color="auto"/>
            <w:left w:val="none" w:sz="0" w:space="0" w:color="auto"/>
            <w:bottom w:val="none" w:sz="0" w:space="0" w:color="auto"/>
            <w:right w:val="none" w:sz="0" w:space="0" w:color="auto"/>
          </w:divBdr>
        </w:div>
        <w:div w:id="1165585390">
          <w:marLeft w:val="640"/>
          <w:marRight w:val="0"/>
          <w:marTop w:val="0"/>
          <w:marBottom w:val="0"/>
          <w:divBdr>
            <w:top w:val="none" w:sz="0" w:space="0" w:color="auto"/>
            <w:left w:val="none" w:sz="0" w:space="0" w:color="auto"/>
            <w:bottom w:val="none" w:sz="0" w:space="0" w:color="auto"/>
            <w:right w:val="none" w:sz="0" w:space="0" w:color="auto"/>
          </w:divBdr>
        </w:div>
        <w:div w:id="1123036571">
          <w:marLeft w:val="640"/>
          <w:marRight w:val="0"/>
          <w:marTop w:val="0"/>
          <w:marBottom w:val="0"/>
          <w:divBdr>
            <w:top w:val="none" w:sz="0" w:space="0" w:color="auto"/>
            <w:left w:val="none" w:sz="0" w:space="0" w:color="auto"/>
            <w:bottom w:val="none" w:sz="0" w:space="0" w:color="auto"/>
            <w:right w:val="none" w:sz="0" w:space="0" w:color="auto"/>
          </w:divBdr>
        </w:div>
        <w:div w:id="590553904">
          <w:marLeft w:val="640"/>
          <w:marRight w:val="0"/>
          <w:marTop w:val="0"/>
          <w:marBottom w:val="0"/>
          <w:divBdr>
            <w:top w:val="none" w:sz="0" w:space="0" w:color="auto"/>
            <w:left w:val="none" w:sz="0" w:space="0" w:color="auto"/>
            <w:bottom w:val="none" w:sz="0" w:space="0" w:color="auto"/>
            <w:right w:val="none" w:sz="0" w:space="0" w:color="auto"/>
          </w:divBdr>
        </w:div>
        <w:div w:id="2141260651">
          <w:marLeft w:val="640"/>
          <w:marRight w:val="0"/>
          <w:marTop w:val="0"/>
          <w:marBottom w:val="0"/>
          <w:divBdr>
            <w:top w:val="none" w:sz="0" w:space="0" w:color="auto"/>
            <w:left w:val="none" w:sz="0" w:space="0" w:color="auto"/>
            <w:bottom w:val="none" w:sz="0" w:space="0" w:color="auto"/>
            <w:right w:val="none" w:sz="0" w:space="0" w:color="auto"/>
          </w:divBdr>
        </w:div>
        <w:div w:id="426317224">
          <w:marLeft w:val="640"/>
          <w:marRight w:val="0"/>
          <w:marTop w:val="0"/>
          <w:marBottom w:val="0"/>
          <w:divBdr>
            <w:top w:val="none" w:sz="0" w:space="0" w:color="auto"/>
            <w:left w:val="none" w:sz="0" w:space="0" w:color="auto"/>
            <w:bottom w:val="none" w:sz="0" w:space="0" w:color="auto"/>
            <w:right w:val="none" w:sz="0" w:space="0" w:color="auto"/>
          </w:divBdr>
        </w:div>
        <w:div w:id="1792624153">
          <w:marLeft w:val="640"/>
          <w:marRight w:val="0"/>
          <w:marTop w:val="0"/>
          <w:marBottom w:val="0"/>
          <w:divBdr>
            <w:top w:val="none" w:sz="0" w:space="0" w:color="auto"/>
            <w:left w:val="none" w:sz="0" w:space="0" w:color="auto"/>
            <w:bottom w:val="none" w:sz="0" w:space="0" w:color="auto"/>
            <w:right w:val="none" w:sz="0" w:space="0" w:color="auto"/>
          </w:divBdr>
        </w:div>
        <w:div w:id="1264024638">
          <w:marLeft w:val="640"/>
          <w:marRight w:val="0"/>
          <w:marTop w:val="0"/>
          <w:marBottom w:val="0"/>
          <w:divBdr>
            <w:top w:val="none" w:sz="0" w:space="0" w:color="auto"/>
            <w:left w:val="none" w:sz="0" w:space="0" w:color="auto"/>
            <w:bottom w:val="none" w:sz="0" w:space="0" w:color="auto"/>
            <w:right w:val="none" w:sz="0" w:space="0" w:color="auto"/>
          </w:divBdr>
        </w:div>
        <w:div w:id="56907154">
          <w:marLeft w:val="640"/>
          <w:marRight w:val="0"/>
          <w:marTop w:val="0"/>
          <w:marBottom w:val="0"/>
          <w:divBdr>
            <w:top w:val="none" w:sz="0" w:space="0" w:color="auto"/>
            <w:left w:val="none" w:sz="0" w:space="0" w:color="auto"/>
            <w:bottom w:val="none" w:sz="0" w:space="0" w:color="auto"/>
            <w:right w:val="none" w:sz="0" w:space="0" w:color="auto"/>
          </w:divBdr>
        </w:div>
        <w:div w:id="1777481894">
          <w:marLeft w:val="640"/>
          <w:marRight w:val="0"/>
          <w:marTop w:val="0"/>
          <w:marBottom w:val="0"/>
          <w:divBdr>
            <w:top w:val="none" w:sz="0" w:space="0" w:color="auto"/>
            <w:left w:val="none" w:sz="0" w:space="0" w:color="auto"/>
            <w:bottom w:val="none" w:sz="0" w:space="0" w:color="auto"/>
            <w:right w:val="none" w:sz="0" w:space="0" w:color="auto"/>
          </w:divBdr>
        </w:div>
        <w:div w:id="1312832472">
          <w:marLeft w:val="640"/>
          <w:marRight w:val="0"/>
          <w:marTop w:val="0"/>
          <w:marBottom w:val="0"/>
          <w:divBdr>
            <w:top w:val="none" w:sz="0" w:space="0" w:color="auto"/>
            <w:left w:val="none" w:sz="0" w:space="0" w:color="auto"/>
            <w:bottom w:val="none" w:sz="0" w:space="0" w:color="auto"/>
            <w:right w:val="none" w:sz="0" w:space="0" w:color="auto"/>
          </w:divBdr>
        </w:div>
        <w:div w:id="1621451613">
          <w:marLeft w:val="640"/>
          <w:marRight w:val="0"/>
          <w:marTop w:val="0"/>
          <w:marBottom w:val="0"/>
          <w:divBdr>
            <w:top w:val="none" w:sz="0" w:space="0" w:color="auto"/>
            <w:left w:val="none" w:sz="0" w:space="0" w:color="auto"/>
            <w:bottom w:val="none" w:sz="0" w:space="0" w:color="auto"/>
            <w:right w:val="none" w:sz="0" w:space="0" w:color="auto"/>
          </w:divBdr>
        </w:div>
        <w:div w:id="357781626">
          <w:marLeft w:val="640"/>
          <w:marRight w:val="0"/>
          <w:marTop w:val="0"/>
          <w:marBottom w:val="0"/>
          <w:divBdr>
            <w:top w:val="none" w:sz="0" w:space="0" w:color="auto"/>
            <w:left w:val="none" w:sz="0" w:space="0" w:color="auto"/>
            <w:bottom w:val="none" w:sz="0" w:space="0" w:color="auto"/>
            <w:right w:val="none" w:sz="0" w:space="0" w:color="auto"/>
          </w:divBdr>
        </w:div>
        <w:div w:id="2009744522">
          <w:marLeft w:val="640"/>
          <w:marRight w:val="0"/>
          <w:marTop w:val="0"/>
          <w:marBottom w:val="0"/>
          <w:divBdr>
            <w:top w:val="none" w:sz="0" w:space="0" w:color="auto"/>
            <w:left w:val="none" w:sz="0" w:space="0" w:color="auto"/>
            <w:bottom w:val="none" w:sz="0" w:space="0" w:color="auto"/>
            <w:right w:val="none" w:sz="0" w:space="0" w:color="auto"/>
          </w:divBdr>
        </w:div>
      </w:divsChild>
    </w:div>
    <w:div w:id="1807627523">
      <w:bodyDiv w:val="1"/>
      <w:marLeft w:val="0"/>
      <w:marRight w:val="0"/>
      <w:marTop w:val="0"/>
      <w:marBottom w:val="0"/>
      <w:divBdr>
        <w:top w:val="none" w:sz="0" w:space="0" w:color="auto"/>
        <w:left w:val="none" w:sz="0" w:space="0" w:color="auto"/>
        <w:bottom w:val="none" w:sz="0" w:space="0" w:color="auto"/>
        <w:right w:val="none" w:sz="0" w:space="0" w:color="auto"/>
      </w:divBdr>
      <w:divsChild>
        <w:div w:id="59836408">
          <w:marLeft w:val="640"/>
          <w:marRight w:val="0"/>
          <w:marTop w:val="0"/>
          <w:marBottom w:val="0"/>
          <w:divBdr>
            <w:top w:val="none" w:sz="0" w:space="0" w:color="auto"/>
            <w:left w:val="none" w:sz="0" w:space="0" w:color="auto"/>
            <w:bottom w:val="none" w:sz="0" w:space="0" w:color="auto"/>
            <w:right w:val="none" w:sz="0" w:space="0" w:color="auto"/>
          </w:divBdr>
        </w:div>
        <w:div w:id="175190039">
          <w:marLeft w:val="640"/>
          <w:marRight w:val="0"/>
          <w:marTop w:val="0"/>
          <w:marBottom w:val="0"/>
          <w:divBdr>
            <w:top w:val="none" w:sz="0" w:space="0" w:color="auto"/>
            <w:left w:val="none" w:sz="0" w:space="0" w:color="auto"/>
            <w:bottom w:val="none" w:sz="0" w:space="0" w:color="auto"/>
            <w:right w:val="none" w:sz="0" w:space="0" w:color="auto"/>
          </w:divBdr>
        </w:div>
        <w:div w:id="194657360">
          <w:marLeft w:val="640"/>
          <w:marRight w:val="0"/>
          <w:marTop w:val="0"/>
          <w:marBottom w:val="0"/>
          <w:divBdr>
            <w:top w:val="none" w:sz="0" w:space="0" w:color="auto"/>
            <w:left w:val="none" w:sz="0" w:space="0" w:color="auto"/>
            <w:bottom w:val="none" w:sz="0" w:space="0" w:color="auto"/>
            <w:right w:val="none" w:sz="0" w:space="0" w:color="auto"/>
          </w:divBdr>
        </w:div>
        <w:div w:id="202136180">
          <w:marLeft w:val="640"/>
          <w:marRight w:val="0"/>
          <w:marTop w:val="0"/>
          <w:marBottom w:val="0"/>
          <w:divBdr>
            <w:top w:val="none" w:sz="0" w:space="0" w:color="auto"/>
            <w:left w:val="none" w:sz="0" w:space="0" w:color="auto"/>
            <w:bottom w:val="none" w:sz="0" w:space="0" w:color="auto"/>
            <w:right w:val="none" w:sz="0" w:space="0" w:color="auto"/>
          </w:divBdr>
        </w:div>
        <w:div w:id="213470995">
          <w:marLeft w:val="640"/>
          <w:marRight w:val="0"/>
          <w:marTop w:val="0"/>
          <w:marBottom w:val="0"/>
          <w:divBdr>
            <w:top w:val="none" w:sz="0" w:space="0" w:color="auto"/>
            <w:left w:val="none" w:sz="0" w:space="0" w:color="auto"/>
            <w:bottom w:val="none" w:sz="0" w:space="0" w:color="auto"/>
            <w:right w:val="none" w:sz="0" w:space="0" w:color="auto"/>
          </w:divBdr>
        </w:div>
        <w:div w:id="226843142">
          <w:marLeft w:val="640"/>
          <w:marRight w:val="0"/>
          <w:marTop w:val="0"/>
          <w:marBottom w:val="0"/>
          <w:divBdr>
            <w:top w:val="none" w:sz="0" w:space="0" w:color="auto"/>
            <w:left w:val="none" w:sz="0" w:space="0" w:color="auto"/>
            <w:bottom w:val="none" w:sz="0" w:space="0" w:color="auto"/>
            <w:right w:val="none" w:sz="0" w:space="0" w:color="auto"/>
          </w:divBdr>
        </w:div>
        <w:div w:id="237714278">
          <w:marLeft w:val="640"/>
          <w:marRight w:val="0"/>
          <w:marTop w:val="0"/>
          <w:marBottom w:val="0"/>
          <w:divBdr>
            <w:top w:val="none" w:sz="0" w:space="0" w:color="auto"/>
            <w:left w:val="none" w:sz="0" w:space="0" w:color="auto"/>
            <w:bottom w:val="none" w:sz="0" w:space="0" w:color="auto"/>
            <w:right w:val="none" w:sz="0" w:space="0" w:color="auto"/>
          </w:divBdr>
        </w:div>
        <w:div w:id="245849324">
          <w:marLeft w:val="640"/>
          <w:marRight w:val="0"/>
          <w:marTop w:val="0"/>
          <w:marBottom w:val="0"/>
          <w:divBdr>
            <w:top w:val="none" w:sz="0" w:space="0" w:color="auto"/>
            <w:left w:val="none" w:sz="0" w:space="0" w:color="auto"/>
            <w:bottom w:val="none" w:sz="0" w:space="0" w:color="auto"/>
            <w:right w:val="none" w:sz="0" w:space="0" w:color="auto"/>
          </w:divBdr>
        </w:div>
        <w:div w:id="285428665">
          <w:marLeft w:val="640"/>
          <w:marRight w:val="0"/>
          <w:marTop w:val="0"/>
          <w:marBottom w:val="0"/>
          <w:divBdr>
            <w:top w:val="none" w:sz="0" w:space="0" w:color="auto"/>
            <w:left w:val="none" w:sz="0" w:space="0" w:color="auto"/>
            <w:bottom w:val="none" w:sz="0" w:space="0" w:color="auto"/>
            <w:right w:val="none" w:sz="0" w:space="0" w:color="auto"/>
          </w:divBdr>
        </w:div>
        <w:div w:id="299727531">
          <w:marLeft w:val="640"/>
          <w:marRight w:val="0"/>
          <w:marTop w:val="0"/>
          <w:marBottom w:val="0"/>
          <w:divBdr>
            <w:top w:val="none" w:sz="0" w:space="0" w:color="auto"/>
            <w:left w:val="none" w:sz="0" w:space="0" w:color="auto"/>
            <w:bottom w:val="none" w:sz="0" w:space="0" w:color="auto"/>
            <w:right w:val="none" w:sz="0" w:space="0" w:color="auto"/>
          </w:divBdr>
        </w:div>
        <w:div w:id="356931458">
          <w:marLeft w:val="640"/>
          <w:marRight w:val="0"/>
          <w:marTop w:val="0"/>
          <w:marBottom w:val="0"/>
          <w:divBdr>
            <w:top w:val="none" w:sz="0" w:space="0" w:color="auto"/>
            <w:left w:val="none" w:sz="0" w:space="0" w:color="auto"/>
            <w:bottom w:val="none" w:sz="0" w:space="0" w:color="auto"/>
            <w:right w:val="none" w:sz="0" w:space="0" w:color="auto"/>
          </w:divBdr>
        </w:div>
        <w:div w:id="378632925">
          <w:marLeft w:val="640"/>
          <w:marRight w:val="0"/>
          <w:marTop w:val="0"/>
          <w:marBottom w:val="0"/>
          <w:divBdr>
            <w:top w:val="none" w:sz="0" w:space="0" w:color="auto"/>
            <w:left w:val="none" w:sz="0" w:space="0" w:color="auto"/>
            <w:bottom w:val="none" w:sz="0" w:space="0" w:color="auto"/>
            <w:right w:val="none" w:sz="0" w:space="0" w:color="auto"/>
          </w:divBdr>
        </w:div>
        <w:div w:id="395857479">
          <w:marLeft w:val="640"/>
          <w:marRight w:val="0"/>
          <w:marTop w:val="0"/>
          <w:marBottom w:val="0"/>
          <w:divBdr>
            <w:top w:val="none" w:sz="0" w:space="0" w:color="auto"/>
            <w:left w:val="none" w:sz="0" w:space="0" w:color="auto"/>
            <w:bottom w:val="none" w:sz="0" w:space="0" w:color="auto"/>
            <w:right w:val="none" w:sz="0" w:space="0" w:color="auto"/>
          </w:divBdr>
        </w:div>
        <w:div w:id="398867506">
          <w:marLeft w:val="640"/>
          <w:marRight w:val="0"/>
          <w:marTop w:val="0"/>
          <w:marBottom w:val="0"/>
          <w:divBdr>
            <w:top w:val="none" w:sz="0" w:space="0" w:color="auto"/>
            <w:left w:val="none" w:sz="0" w:space="0" w:color="auto"/>
            <w:bottom w:val="none" w:sz="0" w:space="0" w:color="auto"/>
            <w:right w:val="none" w:sz="0" w:space="0" w:color="auto"/>
          </w:divBdr>
        </w:div>
        <w:div w:id="421336095">
          <w:marLeft w:val="640"/>
          <w:marRight w:val="0"/>
          <w:marTop w:val="0"/>
          <w:marBottom w:val="0"/>
          <w:divBdr>
            <w:top w:val="none" w:sz="0" w:space="0" w:color="auto"/>
            <w:left w:val="none" w:sz="0" w:space="0" w:color="auto"/>
            <w:bottom w:val="none" w:sz="0" w:space="0" w:color="auto"/>
            <w:right w:val="none" w:sz="0" w:space="0" w:color="auto"/>
          </w:divBdr>
        </w:div>
        <w:div w:id="505169982">
          <w:marLeft w:val="640"/>
          <w:marRight w:val="0"/>
          <w:marTop w:val="0"/>
          <w:marBottom w:val="0"/>
          <w:divBdr>
            <w:top w:val="none" w:sz="0" w:space="0" w:color="auto"/>
            <w:left w:val="none" w:sz="0" w:space="0" w:color="auto"/>
            <w:bottom w:val="none" w:sz="0" w:space="0" w:color="auto"/>
            <w:right w:val="none" w:sz="0" w:space="0" w:color="auto"/>
          </w:divBdr>
        </w:div>
        <w:div w:id="513884355">
          <w:marLeft w:val="640"/>
          <w:marRight w:val="0"/>
          <w:marTop w:val="0"/>
          <w:marBottom w:val="0"/>
          <w:divBdr>
            <w:top w:val="none" w:sz="0" w:space="0" w:color="auto"/>
            <w:left w:val="none" w:sz="0" w:space="0" w:color="auto"/>
            <w:bottom w:val="none" w:sz="0" w:space="0" w:color="auto"/>
            <w:right w:val="none" w:sz="0" w:space="0" w:color="auto"/>
          </w:divBdr>
        </w:div>
        <w:div w:id="528101496">
          <w:marLeft w:val="640"/>
          <w:marRight w:val="0"/>
          <w:marTop w:val="0"/>
          <w:marBottom w:val="0"/>
          <w:divBdr>
            <w:top w:val="none" w:sz="0" w:space="0" w:color="auto"/>
            <w:left w:val="none" w:sz="0" w:space="0" w:color="auto"/>
            <w:bottom w:val="none" w:sz="0" w:space="0" w:color="auto"/>
            <w:right w:val="none" w:sz="0" w:space="0" w:color="auto"/>
          </w:divBdr>
        </w:div>
        <w:div w:id="539822359">
          <w:marLeft w:val="640"/>
          <w:marRight w:val="0"/>
          <w:marTop w:val="0"/>
          <w:marBottom w:val="0"/>
          <w:divBdr>
            <w:top w:val="none" w:sz="0" w:space="0" w:color="auto"/>
            <w:left w:val="none" w:sz="0" w:space="0" w:color="auto"/>
            <w:bottom w:val="none" w:sz="0" w:space="0" w:color="auto"/>
            <w:right w:val="none" w:sz="0" w:space="0" w:color="auto"/>
          </w:divBdr>
        </w:div>
        <w:div w:id="552424224">
          <w:marLeft w:val="640"/>
          <w:marRight w:val="0"/>
          <w:marTop w:val="0"/>
          <w:marBottom w:val="0"/>
          <w:divBdr>
            <w:top w:val="none" w:sz="0" w:space="0" w:color="auto"/>
            <w:left w:val="none" w:sz="0" w:space="0" w:color="auto"/>
            <w:bottom w:val="none" w:sz="0" w:space="0" w:color="auto"/>
            <w:right w:val="none" w:sz="0" w:space="0" w:color="auto"/>
          </w:divBdr>
        </w:div>
        <w:div w:id="579676239">
          <w:marLeft w:val="640"/>
          <w:marRight w:val="0"/>
          <w:marTop w:val="0"/>
          <w:marBottom w:val="0"/>
          <w:divBdr>
            <w:top w:val="none" w:sz="0" w:space="0" w:color="auto"/>
            <w:left w:val="none" w:sz="0" w:space="0" w:color="auto"/>
            <w:bottom w:val="none" w:sz="0" w:space="0" w:color="auto"/>
            <w:right w:val="none" w:sz="0" w:space="0" w:color="auto"/>
          </w:divBdr>
        </w:div>
        <w:div w:id="594752738">
          <w:marLeft w:val="640"/>
          <w:marRight w:val="0"/>
          <w:marTop w:val="0"/>
          <w:marBottom w:val="0"/>
          <w:divBdr>
            <w:top w:val="none" w:sz="0" w:space="0" w:color="auto"/>
            <w:left w:val="none" w:sz="0" w:space="0" w:color="auto"/>
            <w:bottom w:val="none" w:sz="0" w:space="0" w:color="auto"/>
            <w:right w:val="none" w:sz="0" w:space="0" w:color="auto"/>
          </w:divBdr>
        </w:div>
        <w:div w:id="605388681">
          <w:marLeft w:val="640"/>
          <w:marRight w:val="0"/>
          <w:marTop w:val="0"/>
          <w:marBottom w:val="0"/>
          <w:divBdr>
            <w:top w:val="none" w:sz="0" w:space="0" w:color="auto"/>
            <w:left w:val="none" w:sz="0" w:space="0" w:color="auto"/>
            <w:bottom w:val="none" w:sz="0" w:space="0" w:color="auto"/>
            <w:right w:val="none" w:sz="0" w:space="0" w:color="auto"/>
          </w:divBdr>
        </w:div>
        <w:div w:id="629627285">
          <w:marLeft w:val="640"/>
          <w:marRight w:val="0"/>
          <w:marTop w:val="0"/>
          <w:marBottom w:val="0"/>
          <w:divBdr>
            <w:top w:val="none" w:sz="0" w:space="0" w:color="auto"/>
            <w:left w:val="none" w:sz="0" w:space="0" w:color="auto"/>
            <w:bottom w:val="none" w:sz="0" w:space="0" w:color="auto"/>
            <w:right w:val="none" w:sz="0" w:space="0" w:color="auto"/>
          </w:divBdr>
        </w:div>
        <w:div w:id="643660869">
          <w:marLeft w:val="640"/>
          <w:marRight w:val="0"/>
          <w:marTop w:val="0"/>
          <w:marBottom w:val="0"/>
          <w:divBdr>
            <w:top w:val="none" w:sz="0" w:space="0" w:color="auto"/>
            <w:left w:val="none" w:sz="0" w:space="0" w:color="auto"/>
            <w:bottom w:val="none" w:sz="0" w:space="0" w:color="auto"/>
            <w:right w:val="none" w:sz="0" w:space="0" w:color="auto"/>
          </w:divBdr>
        </w:div>
        <w:div w:id="701058201">
          <w:marLeft w:val="640"/>
          <w:marRight w:val="0"/>
          <w:marTop w:val="0"/>
          <w:marBottom w:val="0"/>
          <w:divBdr>
            <w:top w:val="none" w:sz="0" w:space="0" w:color="auto"/>
            <w:left w:val="none" w:sz="0" w:space="0" w:color="auto"/>
            <w:bottom w:val="none" w:sz="0" w:space="0" w:color="auto"/>
            <w:right w:val="none" w:sz="0" w:space="0" w:color="auto"/>
          </w:divBdr>
        </w:div>
        <w:div w:id="733117121">
          <w:marLeft w:val="640"/>
          <w:marRight w:val="0"/>
          <w:marTop w:val="0"/>
          <w:marBottom w:val="0"/>
          <w:divBdr>
            <w:top w:val="none" w:sz="0" w:space="0" w:color="auto"/>
            <w:left w:val="none" w:sz="0" w:space="0" w:color="auto"/>
            <w:bottom w:val="none" w:sz="0" w:space="0" w:color="auto"/>
            <w:right w:val="none" w:sz="0" w:space="0" w:color="auto"/>
          </w:divBdr>
        </w:div>
        <w:div w:id="770584705">
          <w:marLeft w:val="640"/>
          <w:marRight w:val="0"/>
          <w:marTop w:val="0"/>
          <w:marBottom w:val="0"/>
          <w:divBdr>
            <w:top w:val="none" w:sz="0" w:space="0" w:color="auto"/>
            <w:left w:val="none" w:sz="0" w:space="0" w:color="auto"/>
            <w:bottom w:val="none" w:sz="0" w:space="0" w:color="auto"/>
            <w:right w:val="none" w:sz="0" w:space="0" w:color="auto"/>
          </w:divBdr>
        </w:div>
        <w:div w:id="859314648">
          <w:marLeft w:val="640"/>
          <w:marRight w:val="0"/>
          <w:marTop w:val="0"/>
          <w:marBottom w:val="0"/>
          <w:divBdr>
            <w:top w:val="none" w:sz="0" w:space="0" w:color="auto"/>
            <w:left w:val="none" w:sz="0" w:space="0" w:color="auto"/>
            <w:bottom w:val="none" w:sz="0" w:space="0" w:color="auto"/>
            <w:right w:val="none" w:sz="0" w:space="0" w:color="auto"/>
          </w:divBdr>
        </w:div>
        <w:div w:id="859394509">
          <w:marLeft w:val="640"/>
          <w:marRight w:val="0"/>
          <w:marTop w:val="0"/>
          <w:marBottom w:val="0"/>
          <w:divBdr>
            <w:top w:val="none" w:sz="0" w:space="0" w:color="auto"/>
            <w:left w:val="none" w:sz="0" w:space="0" w:color="auto"/>
            <w:bottom w:val="none" w:sz="0" w:space="0" w:color="auto"/>
            <w:right w:val="none" w:sz="0" w:space="0" w:color="auto"/>
          </w:divBdr>
        </w:div>
        <w:div w:id="862481636">
          <w:marLeft w:val="640"/>
          <w:marRight w:val="0"/>
          <w:marTop w:val="0"/>
          <w:marBottom w:val="0"/>
          <w:divBdr>
            <w:top w:val="none" w:sz="0" w:space="0" w:color="auto"/>
            <w:left w:val="none" w:sz="0" w:space="0" w:color="auto"/>
            <w:bottom w:val="none" w:sz="0" w:space="0" w:color="auto"/>
            <w:right w:val="none" w:sz="0" w:space="0" w:color="auto"/>
          </w:divBdr>
        </w:div>
        <w:div w:id="875430640">
          <w:marLeft w:val="640"/>
          <w:marRight w:val="0"/>
          <w:marTop w:val="0"/>
          <w:marBottom w:val="0"/>
          <w:divBdr>
            <w:top w:val="none" w:sz="0" w:space="0" w:color="auto"/>
            <w:left w:val="none" w:sz="0" w:space="0" w:color="auto"/>
            <w:bottom w:val="none" w:sz="0" w:space="0" w:color="auto"/>
            <w:right w:val="none" w:sz="0" w:space="0" w:color="auto"/>
          </w:divBdr>
        </w:div>
        <w:div w:id="886989219">
          <w:marLeft w:val="640"/>
          <w:marRight w:val="0"/>
          <w:marTop w:val="0"/>
          <w:marBottom w:val="0"/>
          <w:divBdr>
            <w:top w:val="none" w:sz="0" w:space="0" w:color="auto"/>
            <w:left w:val="none" w:sz="0" w:space="0" w:color="auto"/>
            <w:bottom w:val="none" w:sz="0" w:space="0" w:color="auto"/>
            <w:right w:val="none" w:sz="0" w:space="0" w:color="auto"/>
          </w:divBdr>
        </w:div>
        <w:div w:id="945427357">
          <w:marLeft w:val="640"/>
          <w:marRight w:val="0"/>
          <w:marTop w:val="0"/>
          <w:marBottom w:val="0"/>
          <w:divBdr>
            <w:top w:val="none" w:sz="0" w:space="0" w:color="auto"/>
            <w:left w:val="none" w:sz="0" w:space="0" w:color="auto"/>
            <w:bottom w:val="none" w:sz="0" w:space="0" w:color="auto"/>
            <w:right w:val="none" w:sz="0" w:space="0" w:color="auto"/>
          </w:divBdr>
        </w:div>
        <w:div w:id="946933112">
          <w:marLeft w:val="640"/>
          <w:marRight w:val="0"/>
          <w:marTop w:val="0"/>
          <w:marBottom w:val="0"/>
          <w:divBdr>
            <w:top w:val="none" w:sz="0" w:space="0" w:color="auto"/>
            <w:left w:val="none" w:sz="0" w:space="0" w:color="auto"/>
            <w:bottom w:val="none" w:sz="0" w:space="0" w:color="auto"/>
            <w:right w:val="none" w:sz="0" w:space="0" w:color="auto"/>
          </w:divBdr>
        </w:div>
        <w:div w:id="975600856">
          <w:marLeft w:val="640"/>
          <w:marRight w:val="0"/>
          <w:marTop w:val="0"/>
          <w:marBottom w:val="0"/>
          <w:divBdr>
            <w:top w:val="none" w:sz="0" w:space="0" w:color="auto"/>
            <w:left w:val="none" w:sz="0" w:space="0" w:color="auto"/>
            <w:bottom w:val="none" w:sz="0" w:space="0" w:color="auto"/>
            <w:right w:val="none" w:sz="0" w:space="0" w:color="auto"/>
          </w:divBdr>
        </w:div>
        <w:div w:id="978418294">
          <w:marLeft w:val="640"/>
          <w:marRight w:val="0"/>
          <w:marTop w:val="0"/>
          <w:marBottom w:val="0"/>
          <w:divBdr>
            <w:top w:val="none" w:sz="0" w:space="0" w:color="auto"/>
            <w:left w:val="none" w:sz="0" w:space="0" w:color="auto"/>
            <w:bottom w:val="none" w:sz="0" w:space="0" w:color="auto"/>
            <w:right w:val="none" w:sz="0" w:space="0" w:color="auto"/>
          </w:divBdr>
        </w:div>
        <w:div w:id="1012146277">
          <w:marLeft w:val="640"/>
          <w:marRight w:val="0"/>
          <w:marTop w:val="0"/>
          <w:marBottom w:val="0"/>
          <w:divBdr>
            <w:top w:val="none" w:sz="0" w:space="0" w:color="auto"/>
            <w:left w:val="none" w:sz="0" w:space="0" w:color="auto"/>
            <w:bottom w:val="none" w:sz="0" w:space="0" w:color="auto"/>
            <w:right w:val="none" w:sz="0" w:space="0" w:color="auto"/>
          </w:divBdr>
        </w:div>
        <w:div w:id="1021510755">
          <w:marLeft w:val="640"/>
          <w:marRight w:val="0"/>
          <w:marTop w:val="0"/>
          <w:marBottom w:val="0"/>
          <w:divBdr>
            <w:top w:val="none" w:sz="0" w:space="0" w:color="auto"/>
            <w:left w:val="none" w:sz="0" w:space="0" w:color="auto"/>
            <w:bottom w:val="none" w:sz="0" w:space="0" w:color="auto"/>
            <w:right w:val="none" w:sz="0" w:space="0" w:color="auto"/>
          </w:divBdr>
        </w:div>
        <w:div w:id="1027022494">
          <w:marLeft w:val="640"/>
          <w:marRight w:val="0"/>
          <w:marTop w:val="0"/>
          <w:marBottom w:val="0"/>
          <w:divBdr>
            <w:top w:val="none" w:sz="0" w:space="0" w:color="auto"/>
            <w:left w:val="none" w:sz="0" w:space="0" w:color="auto"/>
            <w:bottom w:val="none" w:sz="0" w:space="0" w:color="auto"/>
            <w:right w:val="none" w:sz="0" w:space="0" w:color="auto"/>
          </w:divBdr>
        </w:div>
        <w:div w:id="1045562745">
          <w:marLeft w:val="640"/>
          <w:marRight w:val="0"/>
          <w:marTop w:val="0"/>
          <w:marBottom w:val="0"/>
          <w:divBdr>
            <w:top w:val="none" w:sz="0" w:space="0" w:color="auto"/>
            <w:left w:val="none" w:sz="0" w:space="0" w:color="auto"/>
            <w:bottom w:val="none" w:sz="0" w:space="0" w:color="auto"/>
            <w:right w:val="none" w:sz="0" w:space="0" w:color="auto"/>
          </w:divBdr>
        </w:div>
        <w:div w:id="1050300178">
          <w:marLeft w:val="640"/>
          <w:marRight w:val="0"/>
          <w:marTop w:val="0"/>
          <w:marBottom w:val="0"/>
          <w:divBdr>
            <w:top w:val="none" w:sz="0" w:space="0" w:color="auto"/>
            <w:left w:val="none" w:sz="0" w:space="0" w:color="auto"/>
            <w:bottom w:val="none" w:sz="0" w:space="0" w:color="auto"/>
            <w:right w:val="none" w:sz="0" w:space="0" w:color="auto"/>
          </w:divBdr>
        </w:div>
        <w:div w:id="1053623749">
          <w:marLeft w:val="640"/>
          <w:marRight w:val="0"/>
          <w:marTop w:val="0"/>
          <w:marBottom w:val="0"/>
          <w:divBdr>
            <w:top w:val="none" w:sz="0" w:space="0" w:color="auto"/>
            <w:left w:val="none" w:sz="0" w:space="0" w:color="auto"/>
            <w:bottom w:val="none" w:sz="0" w:space="0" w:color="auto"/>
            <w:right w:val="none" w:sz="0" w:space="0" w:color="auto"/>
          </w:divBdr>
        </w:div>
        <w:div w:id="1058826149">
          <w:marLeft w:val="640"/>
          <w:marRight w:val="0"/>
          <w:marTop w:val="0"/>
          <w:marBottom w:val="0"/>
          <w:divBdr>
            <w:top w:val="none" w:sz="0" w:space="0" w:color="auto"/>
            <w:left w:val="none" w:sz="0" w:space="0" w:color="auto"/>
            <w:bottom w:val="none" w:sz="0" w:space="0" w:color="auto"/>
            <w:right w:val="none" w:sz="0" w:space="0" w:color="auto"/>
          </w:divBdr>
        </w:div>
        <w:div w:id="1067651005">
          <w:marLeft w:val="640"/>
          <w:marRight w:val="0"/>
          <w:marTop w:val="0"/>
          <w:marBottom w:val="0"/>
          <w:divBdr>
            <w:top w:val="none" w:sz="0" w:space="0" w:color="auto"/>
            <w:left w:val="none" w:sz="0" w:space="0" w:color="auto"/>
            <w:bottom w:val="none" w:sz="0" w:space="0" w:color="auto"/>
            <w:right w:val="none" w:sz="0" w:space="0" w:color="auto"/>
          </w:divBdr>
        </w:div>
        <w:div w:id="1155492267">
          <w:marLeft w:val="640"/>
          <w:marRight w:val="0"/>
          <w:marTop w:val="0"/>
          <w:marBottom w:val="0"/>
          <w:divBdr>
            <w:top w:val="none" w:sz="0" w:space="0" w:color="auto"/>
            <w:left w:val="none" w:sz="0" w:space="0" w:color="auto"/>
            <w:bottom w:val="none" w:sz="0" w:space="0" w:color="auto"/>
            <w:right w:val="none" w:sz="0" w:space="0" w:color="auto"/>
          </w:divBdr>
        </w:div>
        <w:div w:id="1171214749">
          <w:marLeft w:val="640"/>
          <w:marRight w:val="0"/>
          <w:marTop w:val="0"/>
          <w:marBottom w:val="0"/>
          <w:divBdr>
            <w:top w:val="none" w:sz="0" w:space="0" w:color="auto"/>
            <w:left w:val="none" w:sz="0" w:space="0" w:color="auto"/>
            <w:bottom w:val="none" w:sz="0" w:space="0" w:color="auto"/>
            <w:right w:val="none" w:sz="0" w:space="0" w:color="auto"/>
          </w:divBdr>
        </w:div>
        <w:div w:id="1176766347">
          <w:marLeft w:val="640"/>
          <w:marRight w:val="0"/>
          <w:marTop w:val="0"/>
          <w:marBottom w:val="0"/>
          <w:divBdr>
            <w:top w:val="none" w:sz="0" w:space="0" w:color="auto"/>
            <w:left w:val="none" w:sz="0" w:space="0" w:color="auto"/>
            <w:bottom w:val="none" w:sz="0" w:space="0" w:color="auto"/>
            <w:right w:val="none" w:sz="0" w:space="0" w:color="auto"/>
          </w:divBdr>
        </w:div>
        <w:div w:id="1202717061">
          <w:marLeft w:val="640"/>
          <w:marRight w:val="0"/>
          <w:marTop w:val="0"/>
          <w:marBottom w:val="0"/>
          <w:divBdr>
            <w:top w:val="none" w:sz="0" w:space="0" w:color="auto"/>
            <w:left w:val="none" w:sz="0" w:space="0" w:color="auto"/>
            <w:bottom w:val="none" w:sz="0" w:space="0" w:color="auto"/>
            <w:right w:val="none" w:sz="0" w:space="0" w:color="auto"/>
          </w:divBdr>
        </w:div>
        <w:div w:id="1223445691">
          <w:marLeft w:val="640"/>
          <w:marRight w:val="0"/>
          <w:marTop w:val="0"/>
          <w:marBottom w:val="0"/>
          <w:divBdr>
            <w:top w:val="none" w:sz="0" w:space="0" w:color="auto"/>
            <w:left w:val="none" w:sz="0" w:space="0" w:color="auto"/>
            <w:bottom w:val="none" w:sz="0" w:space="0" w:color="auto"/>
            <w:right w:val="none" w:sz="0" w:space="0" w:color="auto"/>
          </w:divBdr>
        </w:div>
        <w:div w:id="1224173272">
          <w:marLeft w:val="640"/>
          <w:marRight w:val="0"/>
          <w:marTop w:val="0"/>
          <w:marBottom w:val="0"/>
          <w:divBdr>
            <w:top w:val="none" w:sz="0" w:space="0" w:color="auto"/>
            <w:left w:val="none" w:sz="0" w:space="0" w:color="auto"/>
            <w:bottom w:val="none" w:sz="0" w:space="0" w:color="auto"/>
            <w:right w:val="none" w:sz="0" w:space="0" w:color="auto"/>
          </w:divBdr>
        </w:div>
        <w:div w:id="1274678122">
          <w:marLeft w:val="640"/>
          <w:marRight w:val="0"/>
          <w:marTop w:val="0"/>
          <w:marBottom w:val="0"/>
          <w:divBdr>
            <w:top w:val="none" w:sz="0" w:space="0" w:color="auto"/>
            <w:left w:val="none" w:sz="0" w:space="0" w:color="auto"/>
            <w:bottom w:val="none" w:sz="0" w:space="0" w:color="auto"/>
            <w:right w:val="none" w:sz="0" w:space="0" w:color="auto"/>
          </w:divBdr>
        </w:div>
        <w:div w:id="1288126135">
          <w:marLeft w:val="640"/>
          <w:marRight w:val="0"/>
          <w:marTop w:val="0"/>
          <w:marBottom w:val="0"/>
          <w:divBdr>
            <w:top w:val="none" w:sz="0" w:space="0" w:color="auto"/>
            <w:left w:val="none" w:sz="0" w:space="0" w:color="auto"/>
            <w:bottom w:val="none" w:sz="0" w:space="0" w:color="auto"/>
            <w:right w:val="none" w:sz="0" w:space="0" w:color="auto"/>
          </w:divBdr>
        </w:div>
        <w:div w:id="1308390803">
          <w:marLeft w:val="640"/>
          <w:marRight w:val="0"/>
          <w:marTop w:val="0"/>
          <w:marBottom w:val="0"/>
          <w:divBdr>
            <w:top w:val="none" w:sz="0" w:space="0" w:color="auto"/>
            <w:left w:val="none" w:sz="0" w:space="0" w:color="auto"/>
            <w:bottom w:val="none" w:sz="0" w:space="0" w:color="auto"/>
            <w:right w:val="none" w:sz="0" w:space="0" w:color="auto"/>
          </w:divBdr>
        </w:div>
        <w:div w:id="1345210083">
          <w:marLeft w:val="640"/>
          <w:marRight w:val="0"/>
          <w:marTop w:val="0"/>
          <w:marBottom w:val="0"/>
          <w:divBdr>
            <w:top w:val="none" w:sz="0" w:space="0" w:color="auto"/>
            <w:left w:val="none" w:sz="0" w:space="0" w:color="auto"/>
            <w:bottom w:val="none" w:sz="0" w:space="0" w:color="auto"/>
            <w:right w:val="none" w:sz="0" w:space="0" w:color="auto"/>
          </w:divBdr>
        </w:div>
        <w:div w:id="1369332714">
          <w:marLeft w:val="640"/>
          <w:marRight w:val="0"/>
          <w:marTop w:val="0"/>
          <w:marBottom w:val="0"/>
          <w:divBdr>
            <w:top w:val="none" w:sz="0" w:space="0" w:color="auto"/>
            <w:left w:val="none" w:sz="0" w:space="0" w:color="auto"/>
            <w:bottom w:val="none" w:sz="0" w:space="0" w:color="auto"/>
            <w:right w:val="none" w:sz="0" w:space="0" w:color="auto"/>
          </w:divBdr>
        </w:div>
        <w:div w:id="1379165888">
          <w:marLeft w:val="640"/>
          <w:marRight w:val="0"/>
          <w:marTop w:val="0"/>
          <w:marBottom w:val="0"/>
          <w:divBdr>
            <w:top w:val="none" w:sz="0" w:space="0" w:color="auto"/>
            <w:left w:val="none" w:sz="0" w:space="0" w:color="auto"/>
            <w:bottom w:val="none" w:sz="0" w:space="0" w:color="auto"/>
            <w:right w:val="none" w:sz="0" w:space="0" w:color="auto"/>
          </w:divBdr>
        </w:div>
        <w:div w:id="1388187058">
          <w:marLeft w:val="640"/>
          <w:marRight w:val="0"/>
          <w:marTop w:val="0"/>
          <w:marBottom w:val="0"/>
          <w:divBdr>
            <w:top w:val="none" w:sz="0" w:space="0" w:color="auto"/>
            <w:left w:val="none" w:sz="0" w:space="0" w:color="auto"/>
            <w:bottom w:val="none" w:sz="0" w:space="0" w:color="auto"/>
            <w:right w:val="none" w:sz="0" w:space="0" w:color="auto"/>
          </w:divBdr>
        </w:div>
        <w:div w:id="1408306830">
          <w:marLeft w:val="640"/>
          <w:marRight w:val="0"/>
          <w:marTop w:val="0"/>
          <w:marBottom w:val="0"/>
          <w:divBdr>
            <w:top w:val="none" w:sz="0" w:space="0" w:color="auto"/>
            <w:left w:val="none" w:sz="0" w:space="0" w:color="auto"/>
            <w:bottom w:val="none" w:sz="0" w:space="0" w:color="auto"/>
            <w:right w:val="none" w:sz="0" w:space="0" w:color="auto"/>
          </w:divBdr>
        </w:div>
        <w:div w:id="1415711495">
          <w:marLeft w:val="640"/>
          <w:marRight w:val="0"/>
          <w:marTop w:val="0"/>
          <w:marBottom w:val="0"/>
          <w:divBdr>
            <w:top w:val="none" w:sz="0" w:space="0" w:color="auto"/>
            <w:left w:val="none" w:sz="0" w:space="0" w:color="auto"/>
            <w:bottom w:val="none" w:sz="0" w:space="0" w:color="auto"/>
            <w:right w:val="none" w:sz="0" w:space="0" w:color="auto"/>
          </w:divBdr>
        </w:div>
        <w:div w:id="1466124912">
          <w:marLeft w:val="640"/>
          <w:marRight w:val="0"/>
          <w:marTop w:val="0"/>
          <w:marBottom w:val="0"/>
          <w:divBdr>
            <w:top w:val="none" w:sz="0" w:space="0" w:color="auto"/>
            <w:left w:val="none" w:sz="0" w:space="0" w:color="auto"/>
            <w:bottom w:val="none" w:sz="0" w:space="0" w:color="auto"/>
            <w:right w:val="none" w:sz="0" w:space="0" w:color="auto"/>
          </w:divBdr>
        </w:div>
        <w:div w:id="1484740203">
          <w:marLeft w:val="640"/>
          <w:marRight w:val="0"/>
          <w:marTop w:val="0"/>
          <w:marBottom w:val="0"/>
          <w:divBdr>
            <w:top w:val="none" w:sz="0" w:space="0" w:color="auto"/>
            <w:left w:val="none" w:sz="0" w:space="0" w:color="auto"/>
            <w:bottom w:val="none" w:sz="0" w:space="0" w:color="auto"/>
            <w:right w:val="none" w:sz="0" w:space="0" w:color="auto"/>
          </w:divBdr>
        </w:div>
        <w:div w:id="1492404743">
          <w:marLeft w:val="640"/>
          <w:marRight w:val="0"/>
          <w:marTop w:val="0"/>
          <w:marBottom w:val="0"/>
          <w:divBdr>
            <w:top w:val="none" w:sz="0" w:space="0" w:color="auto"/>
            <w:left w:val="none" w:sz="0" w:space="0" w:color="auto"/>
            <w:bottom w:val="none" w:sz="0" w:space="0" w:color="auto"/>
            <w:right w:val="none" w:sz="0" w:space="0" w:color="auto"/>
          </w:divBdr>
        </w:div>
        <w:div w:id="1499153893">
          <w:marLeft w:val="640"/>
          <w:marRight w:val="0"/>
          <w:marTop w:val="0"/>
          <w:marBottom w:val="0"/>
          <w:divBdr>
            <w:top w:val="none" w:sz="0" w:space="0" w:color="auto"/>
            <w:left w:val="none" w:sz="0" w:space="0" w:color="auto"/>
            <w:bottom w:val="none" w:sz="0" w:space="0" w:color="auto"/>
            <w:right w:val="none" w:sz="0" w:space="0" w:color="auto"/>
          </w:divBdr>
        </w:div>
        <w:div w:id="1509829710">
          <w:marLeft w:val="640"/>
          <w:marRight w:val="0"/>
          <w:marTop w:val="0"/>
          <w:marBottom w:val="0"/>
          <w:divBdr>
            <w:top w:val="none" w:sz="0" w:space="0" w:color="auto"/>
            <w:left w:val="none" w:sz="0" w:space="0" w:color="auto"/>
            <w:bottom w:val="none" w:sz="0" w:space="0" w:color="auto"/>
            <w:right w:val="none" w:sz="0" w:space="0" w:color="auto"/>
          </w:divBdr>
        </w:div>
        <w:div w:id="1512527343">
          <w:marLeft w:val="640"/>
          <w:marRight w:val="0"/>
          <w:marTop w:val="0"/>
          <w:marBottom w:val="0"/>
          <w:divBdr>
            <w:top w:val="none" w:sz="0" w:space="0" w:color="auto"/>
            <w:left w:val="none" w:sz="0" w:space="0" w:color="auto"/>
            <w:bottom w:val="none" w:sz="0" w:space="0" w:color="auto"/>
            <w:right w:val="none" w:sz="0" w:space="0" w:color="auto"/>
          </w:divBdr>
        </w:div>
        <w:div w:id="1650859252">
          <w:marLeft w:val="640"/>
          <w:marRight w:val="0"/>
          <w:marTop w:val="0"/>
          <w:marBottom w:val="0"/>
          <w:divBdr>
            <w:top w:val="none" w:sz="0" w:space="0" w:color="auto"/>
            <w:left w:val="none" w:sz="0" w:space="0" w:color="auto"/>
            <w:bottom w:val="none" w:sz="0" w:space="0" w:color="auto"/>
            <w:right w:val="none" w:sz="0" w:space="0" w:color="auto"/>
          </w:divBdr>
        </w:div>
        <w:div w:id="1659839472">
          <w:marLeft w:val="640"/>
          <w:marRight w:val="0"/>
          <w:marTop w:val="0"/>
          <w:marBottom w:val="0"/>
          <w:divBdr>
            <w:top w:val="none" w:sz="0" w:space="0" w:color="auto"/>
            <w:left w:val="none" w:sz="0" w:space="0" w:color="auto"/>
            <w:bottom w:val="none" w:sz="0" w:space="0" w:color="auto"/>
            <w:right w:val="none" w:sz="0" w:space="0" w:color="auto"/>
          </w:divBdr>
        </w:div>
        <w:div w:id="1765417507">
          <w:marLeft w:val="640"/>
          <w:marRight w:val="0"/>
          <w:marTop w:val="0"/>
          <w:marBottom w:val="0"/>
          <w:divBdr>
            <w:top w:val="none" w:sz="0" w:space="0" w:color="auto"/>
            <w:left w:val="none" w:sz="0" w:space="0" w:color="auto"/>
            <w:bottom w:val="none" w:sz="0" w:space="0" w:color="auto"/>
            <w:right w:val="none" w:sz="0" w:space="0" w:color="auto"/>
          </w:divBdr>
        </w:div>
        <w:div w:id="1788111968">
          <w:marLeft w:val="640"/>
          <w:marRight w:val="0"/>
          <w:marTop w:val="0"/>
          <w:marBottom w:val="0"/>
          <w:divBdr>
            <w:top w:val="none" w:sz="0" w:space="0" w:color="auto"/>
            <w:left w:val="none" w:sz="0" w:space="0" w:color="auto"/>
            <w:bottom w:val="none" w:sz="0" w:space="0" w:color="auto"/>
            <w:right w:val="none" w:sz="0" w:space="0" w:color="auto"/>
          </w:divBdr>
        </w:div>
        <w:div w:id="1790198424">
          <w:marLeft w:val="640"/>
          <w:marRight w:val="0"/>
          <w:marTop w:val="0"/>
          <w:marBottom w:val="0"/>
          <w:divBdr>
            <w:top w:val="none" w:sz="0" w:space="0" w:color="auto"/>
            <w:left w:val="none" w:sz="0" w:space="0" w:color="auto"/>
            <w:bottom w:val="none" w:sz="0" w:space="0" w:color="auto"/>
            <w:right w:val="none" w:sz="0" w:space="0" w:color="auto"/>
          </w:divBdr>
        </w:div>
        <w:div w:id="1803426906">
          <w:marLeft w:val="640"/>
          <w:marRight w:val="0"/>
          <w:marTop w:val="0"/>
          <w:marBottom w:val="0"/>
          <w:divBdr>
            <w:top w:val="none" w:sz="0" w:space="0" w:color="auto"/>
            <w:left w:val="none" w:sz="0" w:space="0" w:color="auto"/>
            <w:bottom w:val="none" w:sz="0" w:space="0" w:color="auto"/>
            <w:right w:val="none" w:sz="0" w:space="0" w:color="auto"/>
          </w:divBdr>
        </w:div>
        <w:div w:id="1825272834">
          <w:marLeft w:val="640"/>
          <w:marRight w:val="0"/>
          <w:marTop w:val="0"/>
          <w:marBottom w:val="0"/>
          <w:divBdr>
            <w:top w:val="none" w:sz="0" w:space="0" w:color="auto"/>
            <w:left w:val="none" w:sz="0" w:space="0" w:color="auto"/>
            <w:bottom w:val="none" w:sz="0" w:space="0" w:color="auto"/>
            <w:right w:val="none" w:sz="0" w:space="0" w:color="auto"/>
          </w:divBdr>
        </w:div>
        <w:div w:id="1847668310">
          <w:marLeft w:val="640"/>
          <w:marRight w:val="0"/>
          <w:marTop w:val="0"/>
          <w:marBottom w:val="0"/>
          <w:divBdr>
            <w:top w:val="none" w:sz="0" w:space="0" w:color="auto"/>
            <w:left w:val="none" w:sz="0" w:space="0" w:color="auto"/>
            <w:bottom w:val="none" w:sz="0" w:space="0" w:color="auto"/>
            <w:right w:val="none" w:sz="0" w:space="0" w:color="auto"/>
          </w:divBdr>
        </w:div>
        <w:div w:id="1886867678">
          <w:marLeft w:val="640"/>
          <w:marRight w:val="0"/>
          <w:marTop w:val="0"/>
          <w:marBottom w:val="0"/>
          <w:divBdr>
            <w:top w:val="none" w:sz="0" w:space="0" w:color="auto"/>
            <w:left w:val="none" w:sz="0" w:space="0" w:color="auto"/>
            <w:bottom w:val="none" w:sz="0" w:space="0" w:color="auto"/>
            <w:right w:val="none" w:sz="0" w:space="0" w:color="auto"/>
          </w:divBdr>
        </w:div>
        <w:div w:id="1891724910">
          <w:marLeft w:val="640"/>
          <w:marRight w:val="0"/>
          <w:marTop w:val="0"/>
          <w:marBottom w:val="0"/>
          <w:divBdr>
            <w:top w:val="none" w:sz="0" w:space="0" w:color="auto"/>
            <w:left w:val="none" w:sz="0" w:space="0" w:color="auto"/>
            <w:bottom w:val="none" w:sz="0" w:space="0" w:color="auto"/>
            <w:right w:val="none" w:sz="0" w:space="0" w:color="auto"/>
          </w:divBdr>
        </w:div>
        <w:div w:id="1914243760">
          <w:marLeft w:val="640"/>
          <w:marRight w:val="0"/>
          <w:marTop w:val="0"/>
          <w:marBottom w:val="0"/>
          <w:divBdr>
            <w:top w:val="none" w:sz="0" w:space="0" w:color="auto"/>
            <w:left w:val="none" w:sz="0" w:space="0" w:color="auto"/>
            <w:bottom w:val="none" w:sz="0" w:space="0" w:color="auto"/>
            <w:right w:val="none" w:sz="0" w:space="0" w:color="auto"/>
          </w:divBdr>
        </w:div>
        <w:div w:id="1965384725">
          <w:marLeft w:val="640"/>
          <w:marRight w:val="0"/>
          <w:marTop w:val="0"/>
          <w:marBottom w:val="0"/>
          <w:divBdr>
            <w:top w:val="none" w:sz="0" w:space="0" w:color="auto"/>
            <w:left w:val="none" w:sz="0" w:space="0" w:color="auto"/>
            <w:bottom w:val="none" w:sz="0" w:space="0" w:color="auto"/>
            <w:right w:val="none" w:sz="0" w:space="0" w:color="auto"/>
          </w:divBdr>
        </w:div>
        <w:div w:id="1969821321">
          <w:marLeft w:val="640"/>
          <w:marRight w:val="0"/>
          <w:marTop w:val="0"/>
          <w:marBottom w:val="0"/>
          <w:divBdr>
            <w:top w:val="none" w:sz="0" w:space="0" w:color="auto"/>
            <w:left w:val="none" w:sz="0" w:space="0" w:color="auto"/>
            <w:bottom w:val="none" w:sz="0" w:space="0" w:color="auto"/>
            <w:right w:val="none" w:sz="0" w:space="0" w:color="auto"/>
          </w:divBdr>
        </w:div>
        <w:div w:id="2020691011">
          <w:marLeft w:val="640"/>
          <w:marRight w:val="0"/>
          <w:marTop w:val="0"/>
          <w:marBottom w:val="0"/>
          <w:divBdr>
            <w:top w:val="none" w:sz="0" w:space="0" w:color="auto"/>
            <w:left w:val="none" w:sz="0" w:space="0" w:color="auto"/>
            <w:bottom w:val="none" w:sz="0" w:space="0" w:color="auto"/>
            <w:right w:val="none" w:sz="0" w:space="0" w:color="auto"/>
          </w:divBdr>
        </w:div>
        <w:div w:id="2038846164">
          <w:marLeft w:val="640"/>
          <w:marRight w:val="0"/>
          <w:marTop w:val="0"/>
          <w:marBottom w:val="0"/>
          <w:divBdr>
            <w:top w:val="none" w:sz="0" w:space="0" w:color="auto"/>
            <w:left w:val="none" w:sz="0" w:space="0" w:color="auto"/>
            <w:bottom w:val="none" w:sz="0" w:space="0" w:color="auto"/>
            <w:right w:val="none" w:sz="0" w:space="0" w:color="auto"/>
          </w:divBdr>
        </w:div>
        <w:div w:id="2076778983">
          <w:marLeft w:val="640"/>
          <w:marRight w:val="0"/>
          <w:marTop w:val="0"/>
          <w:marBottom w:val="0"/>
          <w:divBdr>
            <w:top w:val="none" w:sz="0" w:space="0" w:color="auto"/>
            <w:left w:val="none" w:sz="0" w:space="0" w:color="auto"/>
            <w:bottom w:val="none" w:sz="0" w:space="0" w:color="auto"/>
            <w:right w:val="none" w:sz="0" w:space="0" w:color="auto"/>
          </w:divBdr>
        </w:div>
        <w:div w:id="2082094703">
          <w:marLeft w:val="640"/>
          <w:marRight w:val="0"/>
          <w:marTop w:val="0"/>
          <w:marBottom w:val="0"/>
          <w:divBdr>
            <w:top w:val="none" w:sz="0" w:space="0" w:color="auto"/>
            <w:left w:val="none" w:sz="0" w:space="0" w:color="auto"/>
            <w:bottom w:val="none" w:sz="0" w:space="0" w:color="auto"/>
            <w:right w:val="none" w:sz="0" w:space="0" w:color="auto"/>
          </w:divBdr>
        </w:div>
        <w:div w:id="2086830041">
          <w:marLeft w:val="640"/>
          <w:marRight w:val="0"/>
          <w:marTop w:val="0"/>
          <w:marBottom w:val="0"/>
          <w:divBdr>
            <w:top w:val="none" w:sz="0" w:space="0" w:color="auto"/>
            <w:left w:val="none" w:sz="0" w:space="0" w:color="auto"/>
            <w:bottom w:val="none" w:sz="0" w:space="0" w:color="auto"/>
            <w:right w:val="none" w:sz="0" w:space="0" w:color="auto"/>
          </w:divBdr>
        </w:div>
      </w:divsChild>
    </w:div>
    <w:div w:id="1817213216">
      <w:bodyDiv w:val="1"/>
      <w:marLeft w:val="0"/>
      <w:marRight w:val="0"/>
      <w:marTop w:val="0"/>
      <w:marBottom w:val="0"/>
      <w:divBdr>
        <w:top w:val="none" w:sz="0" w:space="0" w:color="auto"/>
        <w:left w:val="none" w:sz="0" w:space="0" w:color="auto"/>
        <w:bottom w:val="none" w:sz="0" w:space="0" w:color="auto"/>
        <w:right w:val="none" w:sz="0" w:space="0" w:color="auto"/>
      </w:divBdr>
      <w:divsChild>
        <w:div w:id="17438384">
          <w:marLeft w:val="640"/>
          <w:marRight w:val="0"/>
          <w:marTop w:val="0"/>
          <w:marBottom w:val="0"/>
          <w:divBdr>
            <w:top w:val="none" w:sz="0" w:space="0" w:color="auto"/>
            <w:left w:val="none" w:sz="0" w:space="0" w:color="auto"/>
            <w:bottom w:val="none" w:sz="0" w:space="0" w:color="auto"/>
            <w:right w:val="none" w:sz="0" w:space="0" w:color="auto"/>
          </w:divBdr>
        </w:div>
        <w:div w:id="62945850">
          <w:marLeft w:val="640"/>
          <w:marRight w:val="0"/>
          <w:marTop w:val="0"/>
          <w:marBottom w:val="0"/>
          <w:divBdr>
            <w:top w:val="none" w:sz="0" w:space="0" w:color="auto"/>
            <w:left w:val="none" w:sz="0" w:space="0" w:color="auto"/>
            <w:bottom w:val="none" w:sz="0" w:space="0" w:color="auto"/>
            <w:right w:val="none" w:sz="0" w:space="0" w:color="auto"/>
          </w:divBdr>
        </w:div>
        <w:div w:id="68504803">
          <w:marLeft w:val="640"/>
          <w:marRight w:val="0"/>
          <w:marTop w:val="0"/>
          <w:marBottom w:val="0"/>
          <w:divBdr>
            <w:top w:val="none" w:sz="0" w:space="0" w:color="auto"/>
            <w:left w:val="none" w:sz="0" w:space="0" w:color="auto"/>
            <w:bottom w:val="none" w:sz="0" w:space="0" w:color="auto"/>
            <w:right w:val="none" w:sz="0" w:space="0" w:color="auto"/>
          </w:divBdr>
        </w:div>
        <w:div w:id="79261455">
          <w:marLeft w:val="640"/>
          <w:marRight w:val="0"/>
          <w:marTop w:val="0"/>
          <w:marBottom w:val="0"/>
          <w:divBdr>
            <w:top w:val="none" w:sz="0" w:space="0" w:color="auto"/>
            <w:left w:val="none" w:sz="0" w:space="0" w:color="auto"/>
            <w:bottom w:val="none" w:sz="0" w:space="0" w:color="auto"/>
            <w:right w:val="none" w:sz="0" w:space="0" w:color="auto"/>
          </w:divBdr>
        </w:div>
        <w:div w:id="80417644">
          <w:marLeft w:val="640"/>
          <w:marRight w:val="0"/>
          <w:marTop w:val="0"/>
          <w:marBottom w:val="0"/>
          <w:divBdr>
            <w:top w:val="none" w:sz="0" w:space="0" w:color="auto"/>
            <w:left w:val="none" w:sz="0" w:space="0" w:color="auto"/>
            <w:bottom w:val="none" w:sz="0" w:space="0" w:color="auto"/>
            <w:right w:val="none" w:sz="0" w:space="0" w:color="auto"/>
          </w:divBdr>
        </w:div>
        <w:div w:id="91316479">
          <w:marLeft w:val="640"/>
          <w:marRight w:val="0"/>
          <w:marTop w:val="0"/>
          <w:marBottom w:val="0"/>
          <w:divBdr>
            <w:top w:val="none" w:sz="0" w:space="0" w:color="auto"/>
            <w:left w:val="none" w:sz="0" w:space="0" w:color="auto"/>
            <w:bottom w:val="none" w:sz="0" w:space="0" w:color="auto"/>
            <w:right w:val="none" w:sz="0" w:space="0" w:color="auto"/>
          </w:divBdr>
        </w:div>
        <w:div w:id="96292039">
          <w:marLeft w:val="640"/>
          <w:marRight w:val="0"/>
          <w:marTop w:val="0"/>
          <w:marBottom w:val="0"/>
          <w:divBdr>
            <w:top w:val="none" w:sz="0" w:space="0" w:color="auto"/>
            <w:left w:val="none" w:sz="0" w:space="0" w:color="auto"/>
            <w:bottom w:val="none" w:sz="0" w:space="0" w:color="auto"/>
            <w:right w:val="none" w:sz="0" w:space="0" w:color="auto"/>
          </w:divBdr>
        </w:div>
        <w:div w:id="100340901">
          <w:marLeft w:val="640"/>
          <w:marRight w:val="0"/>
          <w:marTop w:val="0"/>
          <w:marBottom w:val="0"/>
          <w:divBdr>
            <w:top w:val="none" w:sz="0" w:space="0" w:color="auto"/>
            <w:left w:val="none" w:sz="0" w:space="0" w:color="auto"/>
            <w:bottom w:val="none" w:sz="0" w:space="0" w:color="auto"/>
            <w:right w:val="none" w:sz="0" w:space="0" w:color="auto"/>
          </w:divBdr>
        </w:div>
        <w:div w:id="127358121">
          <w:marLeft w:val="640"/>
          <w:marRight w:val="0"/>
          <w:marTop w:val="0"/>
          <w:marBottom w:val="0"/>
          <w:divBdr>
            <w:top w:val="none" w:sz="0" w:space="0" w:color="auto"/>
            <w:left w:val="none" w:sz="0" w:space="0" w:color="auto"/>
            <w:bottom w:val="none" w:sz="0" w:space="0" w:color="auto"/>
            <w:right w:val="none" w:sz="0" w:space="0" w:color="auto"/>
          </w:divBdr>
        </w:div>
        <w:div w:id="154296730">
          <w:marLeft w:val="640"/>
          <w:marRight w:val="0"/>
          <w:marTop w:val="0"/>
          <w:marBottom w:val="0"/>
          <w:divBdr>
            <w:top w:val="none" w:sz="0" w:space="0" w:color="auto"/>
            <w:left w:val="none" w:sz="0" w:space="0" w:color="auto"/>
            <w:bottom w:val="none" w:sz="0" w:space="0" w:color="auto"/>
            <w:right w:val="none" w:sz="0" w:space="0" w:color="auto"/>
          </w:divBdr>
        </w:div>
        <w:div w:id="156767243">
          <w:marLeft w:val="640"/>
          <w:marRight w:val="0"/>
          <w:marTop w:val="0"/>
          <w:marBottom w:val="0"/>
          <w:divBdr>
            <w:top w:val="none" w:sz="0" w:space="0" w:color="auto"/>
            <w:left w:val="none" w:sz="0" w:space="0" w:color="auto"/>
            <w:bottom w:val="none" w:sz="0" w:space="0" w:color="auto"/>
            <w:right w:val="none" w:sz="0" w:space="0" w:color="auto"/>
          </w:divBdr>
        </w:div>
        <w:div w:id="178467389">
          <w:marLeft w:val="640"/>
          <w:marRight w:val="0"/>
          <w:marTop w:val="0"/>
          <w:marBottom w:val="0"/>
          <w:divBdr>
            <w:top w:val="none" w:sz="0" w:space="0" w:color="auto"/>
            <w:left w:val="none" w:sz="0" w:space="0" w:color="auto"/>
            <w:bottom w:val="none" w:sz="0" w:space="0" w:color="auto"/>
            <w:right w:val="none" w:sz="0" w:space="0" w:color="auto"/>
          </w:divBdr>
        </w:div>
        <w:div w:id="197398529">
          <w:marLeft w:val="640"/>
          <w:marRight w:val="0"/>
          <w:marTop w:val="0"/>
          <w:marBottom w:val="0"/>
          <w:divBdr>
            <w:top w:val="none" w:sz="0" w:space="0" w:color="auto"/>
            <w:left w:val="none" w:sz="0" w:space="0" w:color="auto"/>
            <w:bottom w:val="none" w:sz="0" w:space="0" w:color="auto"/>
            <w:right w:val="none" w:sz="0" w:space="0" w:color="auto"/>
          </w:divBdr>
        </w:div>
        <w:div w:id="204760879">
          <w:marLeft w:val="640"/>
          <w:marRight w:val="0"/>
          <w:marTop w:val="0"/>
          <w:marBottom w:val="0"/>
          <w:divBdr>
            <w:top w:val="none" w:sz="0" w:space="0" w:color="auto"/>
            <w:left w:val="none" w:sz="0" w:space="0" w:color="auto"/>
            <w:bottom w:val="none" w:sz="0" w:space="0" w:color="auto"/>
            <w:right w:val="none" w:sz="0" w:space="0" w:color="auto"/>
          </w:divBdr>
        </w:div>
        <w:div w:id="217208896">
          <w:marLeft w:val="640"/>
          <w:marRight w:val="0"/>
          <w:marTop w:val="0"/>
          <w:marBottom w:val="0"/>
          <w:divBdr>
            <w:top w:val="none" w:sz="0" w:space="0" w:color="auto"/>
            <w:left w:val="none" w:sz="0" w:space="0" w:color="auto"/>
            <w:bottom w:val="none" w:sz="0" w:space="0" w:color="auto"/>
            <w:right w:val="none" w:sz="0" w:space="0" w:color="auto"/>
          </w:divBdr>
        </w:div>
        <w:div w:id="233395932">
          <w:marLeft w:val="640"/>
          <w:marRight w:val="0"/>
          <w:marTop w:val="0"/>
          <w:marBottom w:val="0"/>
          <w:divBdr>
            <w:top w:val="none" w:sz="0" w:space="0" w:color="auto"/>
            <w:left w:val="none" w:sz="0" w:space="0" w:color="auto"/>
            <w:bottom w:val="none" w:sz="0" w:space="0" w:color="auto"/>
            <w:right w:val="none" w:sz="0" w:space="0" w:color="auto"/>
          </w:divBdr>
        </w:div>
        <w:div w:id="260309080">
          <w:marLeft w:val="640"/>
          <w:marRight w:val="0"/>
          <w:marTop w:val="0"/>
          <w:marBottom w:val="0"/>
          <w:divBdr>
            <w:top w:val="none" w:sz="0" w:space="0" w:color="auto"/>
            <w:left w:val="none" w:sz="0" w:space="0" w:color="auto"/>
            <w:bottom w:val="none" w:sz="0" w:space="0" w:color="auto"/>
            <w:right w:val="none" w:sz="0" w:space="0" w:color="auto"/>
          </w:divBdr>
        </w:div>
        <w:div w:id="273876458">
          <w:marLeft w:val="640"/>
          <w:marRight w:val="0"/>
          <w:marTop w:val="0"/>
          <w:marBottom w:val="0"/>
          <w:divBdr>
            <w:top w:val="none" w:sz="0" w:space="0" w:color="auto"/>
            <w:left w:val="none" w:sz="0" w:space="0" w:color="auto"/>
            <w:bottom w:val="none" w:sz="0" w:space="0" w:color="auto"/>
            <w:right w:val="none" w:sz="0" w:space="0" w:color="auto"/>
          </w:divBdr>
        </w:div>
        <w:div w:id="276526543">
          <w:marLeft w:val="640"/>
          <w:marRight w:val="0"/>
          <w:marTop w:val="0"/>
          <w:marBottom w:val="0"/>
          <w:divBdr>
            <w:top w:val="none" w:sz="0" w:space="0" w:color="auto"/>
            <w:left w:val="none" w:sz="0" w:space="0" w:color="auto"/>
            <w:bottom w:val="none" w:sz="0" w:space="0" w:color="auto"/>
            <w:right w:val="none" w:sz="0" w:space="0" w:color="auto"/>
          </w:divBdr>
        </w:div>
        <w:div w:id="285551972">
          <w:marLeft w:val="640"/>
          <w:marRight w:val="0"/>
          <w:marTop w:val="0"/>
          <w:marBottom w:val="0"/>
          <w:divBdr>
            <w:top w:val="none" w:sz="0" w:space="0" w:color="auto"/>
            <w:left w:val="none" w:sz="0" w:space="0" w:color="auto"/>
            <w:bottom w:val="none" w:sz="0" w:space="0" w:color="auto"/>
            <w:right w:val="none" w:sz="0" w:space="0" w:color="auto"/>
          </w:divBdr>
        </w:div>
        <w:div w:id="308485958">
          <w:marLeft w:val="640"/>
          <w:marRight w:val="0"/>
          <w:marTop w:val="0"/>
          <w:marBottom w:val="0"/>
          <w:divBdr>
            <w:top w:val="none" w:sz="0" w:space="0" w:color="auto"/>
            <w:left w:val="none" w:sz="0" w:space="0" w:color="auto"/>
            <w:bottom w:val="none" w:sz="0" w:space="0" w:color="auto"/>
            <w:right w:val="none" w:sz="0" w:space="0" w:color="auto"/>
          </w:divBdr>
        </w:div>
        <w:div w:id="317344751">
          <w:marLeft w:val="640"/>
          <w:marRight w:val="0"/>
          <w:marTop w:val="0"/>
          <w:marBottom w:val="0"/>
          <w:divBdr>
            <w:top w:val="none" w:sz="0" w:space="0" w:color="auto"/>
            <w:left w:val="none" w:sz="0" w:space="0" w:color="auto"/>
            <w:bottom w:val="none" w:sz="0" w:space="0" w:color="auto"/>
            <w:right w:val="none" w:sz="0" w:space="0" w:color="auto"/>
          </w:divBdr>
        </w:div>
        <w:div w:id="343947712">
          <w:marLeft w:val="640"/>
          <w:marRight w:val="0"/>
          <w:marTop w:val="0"/>
          <w:marBottom w:val="0"/>
          <w:divBdr>
            <w:top w:val="none" w:sz="0" w:space="0" w:color="auto"/>
            <w:left w:val="none" w:sz="0" w:space="0" w:color="auto"/>
            <w:bottom w:val="none" w:sz="0" w:space="0" w:color="auto"/>
            <w:right w:val="none" w:sz="0" w:space="0" w:color="auto"/>
          </w:divBdr>
        </w:div>
        <w:div w:id="384061983">
          <w:marLeft w:val="640"/>
          <w:marRight w:val="0"/>
          <w:marTop w:val="0"/>
          <w:marBottom w:val="0"/>
          <w:divBdr>
            <w:top w:val="none" w:sz="0" w:space="0" w:color="auto"/>
            <w:left w:val="none" w:sz="0" w:space="0" w:color="auto"/>
            <w:bottom w:val="none" w:sz="0" w:space="0" w:color="auto"/>
            <w:right w:val="none" w:sz="0" w:space="0" w:color="auto"/>
          </w:divBdr>
        </w:div>
        <w:div w:id="422412191">
          <w:marLeft w:val="640"/>
          <w:marRight w:val="0"/>
          <w:marTop w:val="0"/>
          <w:marBottom w:val="0"/>
          <w:divBdr>
            <w:top w:val="none" w:sz="0" w:space="0" w:color="auto"/>
            <w:left w:val="none" w:sz="0" w:space="0" w:color="auto"/>
            <w:bottom w:val="none" w:sz="0" w:space="0" w:color="auto"/>
            <w:right w:val="none" w:sz="0" w:space="0" w:color="auto"/>
          </w:divBdr>
        </w:div>
        <w:div w:id="427625213">
          <w:marLeft w:val="640"/>
          <w:marRight w:val="0"/>
          <w:marTop w:val="0"/>
          <w:marBottom w:val="0"/>
          <w:divBdr>
            <w:top w:val="none" w:sz="0" w:space="0" w:color="auto"/>
            <w:left w:val="none" w:sz="0" w:space="0" w:color="auto"/>
            <w:bottom w:val="none" w:sz="0" w:space="0" w:color="auto"/>
            <w:right w:val="none" w:sz="0" w:space="0" w:color="auto"/>
          </w:divBdr>
        </w:div>
        <w:div w:id="434332118">
          <w:marLeft w:val="640"/>
          <w:marRight w:val="0"/>
          <w:marTop w:val="0"/>
          <w:marBottom w:val="0"/>
          <w:divBdr>
            <w:top w:val="none" w:sz="0" w:space="0" w:color="auto"/>
            <w:left w:val="none" w:sz="0" w:space="0" w:color="auto"/>
            <w:bottom w:val="none" w:sz="0" w:space="0" w:color="auto"/>
            <w:right w:val="none" w:sz="0" w:space="0" w:color="auto"/>
          </w:divBdr>
        </w:div>
        <w:div w:id="447819364">
          <w:marLeft w:val="640"/>
          <w:marRight w:val="0"/>
          <w:marTop w:val="0"/>
          <w:marBottom w:val="0"/>
          <w:divBdr>
            <w:top w:val="none" w:sz="0" w:space="0" w:color="auto"/>
            <w:left w:val="none" w:sz="0" w:space="0" w:color="auto"/>
            <w:bottom w:val="none" w:sz="0" w:space="0" w:color="auto"/>
            <w:right w:val="none" w:sz="0" w:space="0" w:color="auto"/>
          </w:divBdr>
        </w:div>
        <w:div w:id="470244575">
          <w:marLeft w:val="640"/>
          <w:marRight w:val="0"/>
          <w:marTop w:val="0"/>
          <w:marBottom w:val="0"/>
          <w:divBdr>
            <w:top w:val="none" w:sz="0" w:space="0" w:color="auto"/>
            <w:left w:val="none" w:sz="0" w:space="0" w:color="auto"/>
            <w:bottom w:val="none" w:sz="0" w:space="0" w:color="auto"/>
            <w:right w:val="none" w:sz="0" w:space="0" w:color="auto"/>
          </w:divBdr>
        </w:div>
        <w:div w:id="509949759">
          <w:marLeft w:val="640"/>
          <w:marRight w:val="0"/>
          <w:marTop w:val="0"/>
          <w:marBottom w:val="0"/>
          <w:divBdr>
            <w:top w:val="none" w:sz="0" w:space="0" w:color="auto"/>
            <w:left w:val="none" w:sz="0" w:space="0" w:color="auto"/>
            <w:bottom w:val="none" w:sz="0" w:space="0" w:color="auto"/>
            <w:right w:val="none" w:sz="0" w:space="0" w:color="auto"/>
          </w:divBdr>
        </w:div>
        <w:div w:id="532688271">
          <w:marLeft w:val="640"/>
          <w:marRight w:val="0"/>
          <w:marTop w:val="0"/>
          <w:marBottom w:val="0"/>
          <w:divBdr>
            <w:top w:val="none" w:sz="0" w:space="0" w:color="auto"/>
            <w:left w:val="none" w:sz="0" w:space="0" w:color="auto"/>
            <w:bottom w:val="none" w:sz="0" w:space="0" w:color="auto"/>
            <w:right w:val="none" w:sz="0" w:space="0" w:color="auto"/>
          </w:divBdr>
        </w:div>
        <w:div w:id="578440906">
          <w:marLeft w:val="640"/>
          <w:marRight w:val="0"/>
          <w:marTop w:val="0"/>
          <w:marBottom w:val="0"/>
          <w:divBdr>
            <w:top w:val="none" w:sz="0" w:space="0" w:color="auto"/>
            <w:left w:val="none" w:sz="0" w:space="0" w:color="auto"/>
            <w:bottom w:val="none" w:sz="0" w:space="0" w:color="auto"/>
            <w:right w:val="none" w:sz="0" w:space="0" w:color="auto"/>
          </w:divBdr>
        </w:div>
        <w:div w:id="597056472">
          <w:marLeft w:val="640"/>
          <w:marRight w:val="0"/>
          <w:marTop w:val="0"/>
          <w:marBottom w:val="0"/>
          <w:divBdr>
            <w:top w:val="none" w:sz="0" w:space="0" w:color="auto"/>
            <w:left w:val="none" w:sz="0" w:space="0" w:color="auto"/>
            <w:bottom w:val="none" w:sz="0" w:space="0" w:color="auto"/>
            <w:right w:val="none" w:sz="0" w:space="0" w:color="auto"/>
          </w:divBdr>
        </w:div>
        <w:div w:id="705374574">
          <w:marLeft w:val="640"/>
          <w:marRight w:val="0"/>
          <w:marTop w:val="0"/>
          <w:marBottom w:val="0"/>
          <w:divBdr>
            <w:top w:val="none" w:sz="0" w:space="0" w:color="auto"/>
            <w:left w:val="none" w:sz="0" w:space="0" w:color="auto"/>
            <w:bottom w:val="none" w:sz="0" w:space="0" w:color="auto"/>
            <w:right w:val="none" w:sz="0" w:space="0" w:color="auto"/>
          </w:divBdr>
        </w:div>
        <w:div w:id="707024055">
          <w:marLeft w:val="640"/>
          <w:marRight w:val="0"/>
          <w:marTop w:val="0"/>
          <w:marBottom w:val="0"/>
          <w:divBdr>
            <w:top w:val="none" w:sz="0" w:space="0" w:color="auto"/>
            <w:left w:val="none" w:sz="0" w:space="0" w:color="auto"/>
            <w:bottom w:val="none" w:sz="0" w:space="0" w:color="auto"/>
            <w:right w:val="none" w:sz="0" w:space="0" w:color="auto"/>
          </w:divBdr>
        </w:div>
        <w:div w:id="716582914">
          <w:marLeft w:val="640"/>
          <w:marRight w:val="0"/>
          <w:marTop w:val="0"/>
          <w:marBottom w:val="0"/>
          <w:divBdr>
            <w:top w:val="none" w:sz="0" w:space="0" w:color="auto"/>
            <w:left w:val="none" w:sz="0" w:space="0" w:color="auto"/>
            <w:bottom w:val="none" w:sz="0" w:space="0" w:color="auto"/>
            <w:right w:val="none" w:sz="0" w:space="0" w:color="auto"/>
          </w:divBdr>
        </w:div>
        <w:div w:id="733163192">
          <w:marLeft w:val="640"/>
          <w:marRight w:val="0"/>
          <w:marTop w:val="0"/>
          <w:marBottom w:val="0"/>
          <w:divBdr>
            <w:top w:val="none" w:sz="0" w:space="0" w:color="auto"/>
            <w:left w:val="none" w:sz="0" w:space="0" w:color="auto"/>
            <w:bottom w:val="none" w:sz="0" w:space="0" w:color="auto"/>
            <w:right w:val="none" w:sz="0" w:space="0" w:color="auto"/>
          </w:divBdr>
        </w:div>
        <w:div w:id="733167575">
          <w:marLeft w:val="640"/>
          <w:marRight w:val="0"/>
          <w:marTop w:val="0"/>
          <w:marBottom w:val="0"/>
          <w:divBdr>
            <w:top w:val="none" w:sz="0" w:space="0" w:color="auto"/>
            <w:left w:val="none" w:sz="0" w:space="0" w:color="auto"/>
            <w:bottom w:val="none" w:sz="0" w:space="0" w:color="auto"/>
            <w:right w:val="none" w:sz="0" w:space="0" w:color="auto"/>
          </w:divBdr>
        </w:div>
        <w:div w:id="735785978">
          <w:marLeft w:val="640"/>
          <w:marRight w:val="0"/>
          <w:marTop w:val="0"/>
          <w:marBottom w:val="0"/>
          <w:divBdr>
            <w:top w:val="none" w:sz="0" w:space="0" w:color="auto"/>
            <w:left w:val="none" w:sz="0" w:space="0" w:color="auto"/>
            <w:bottom w:val="none" w:sz="0" w:space="0" w:color="auto"/>
            <w:right w:val="none" w:sz="0" w:space="0" w:color="auto"/>
          </w:divBdr>
        </w:div>
        <w:div w:id="750784636">
          <w:marLeft w:val="640"/>
          <w:marRight w:val="0"/>
          <w:marTop w:val="0"/>
          <w:marBottom w:val="0"/>
          <w:divBdr>
            <w:top w:val="none" w:sz="0" w:space="0" w:color="auto"/>
            <w:left w:val="none" w:sz="0" w:space="0" w:color="auto"/>
            <w:bottom w:val="none" w:sz="0" w:space="0" w:color="auto"/>
            <w:right w:val="none" w:sz="0" w:space="0" w:color="auto"/>
          </w:divBdr>
        </w:div>
        <w:div w:id="782068690">
          <w:marLeft w:val="640"/>
          <w:marRight w:val="0"/>
          <w:marTop w:val="0"/>
          <w:marBottom w:val="0"/>
          <w:divBdr>
            <w:top w:val="none" w:sz="0" w:space="0" w:color="auto"/>
            <w:left w:val="none" w:sz="0" w:space="0" w:color="auto"/>
            <w:bottom w:val="none" w:sz="0" w:space="0" w:color="auto"/>
            <w:right w:val="none" w:sz="0" w:space="0" w:color="auto"/>
          </w:divBdr>
        </w:div>
        <w:div w:id="800273555">
          <w:marLeft w:val="640"/>
          <w:marRight w:val="0"/>
          <w:marTop w:val="0"/>
          <w:marBottom w:val="0"/>
          <w:divBdr>
            <w:top w:val="none" w:sz="0" w:space="0" w:color="auto"/>
            <w:left w:val="none" w:sz="0" w:space="0" w:color="auto"/>
            <w:bottom w:val="none" w:sz="0" w:space="0" w:color="auto"/>
            <w:right w:val="none" w:sz="0" w:space="0" w:color="auto"/>
          </w:divBdr>
        </w:div>
        <w:div w:id="815219620">
          <w:marLeft w:val="640"/>
          <w:marRight w:val="0"/>
          <w:marTop w:val="0"/>
          <w:marBottom w:val="0"/>
          <w:divBdr>
            <w:top w:val="none" w:sz="0" w:space="0" w:color="auto"/>
            <w:left w:val="none" w:sz="0" w:space="0" w:color="auto"/>
            <w:bottom w:val="none" w:sz="0" w:space="0" w:color="auto"/>
            <w:right w:val="none" w:sz="0" w:space="0" w:color="auto"/>
          </w:divBdr>
        </w:div>
        <w:div w:id="840126082">
          <w:marLeft w:val="640"/>
          <w:marRight w:val="0"/>
          <w:marTop w:val="0"/>
          <w:marBottom w:val="0"/>
          <w:divBdr>
            <w:top w:val="none" w:sz="0" w:space="0" w:color="auto"/>
            <w:left w:val="none" w:sz="0" w:space="0" w:color="auto"/>
            <w:bottom w:val="none" w:sz="0" w:space="0" w:color="auto"/>
            <w:right w:val="none" w:sz="0" w:space="0" w:color="auto"/>
          </w:divBdr>
        </w:div>
        <w:div w:id="891042600">
          <w:marLeft w:val="640"/>
          <w:marRight w:val="0"/>
          <w:marTop w:val="0"/>
          <w:marBottom w:val="0"/>
          <w:divBdr>
            <w:top w:val="none" w:sz="0" w:space="0" w:color="auto"/>
            <w:left w:val="none" w:sz="0" w:space="0" w:color="auto"/>
            <w:bottom w:val="none" w:sz="0" w:space="0" w:color="auto"/>
            <w:right w:val="none" w:sz="0" w:space="0" w:color="auto"/>
          </w:divBdr>
        </w:div>
        <w:div w:id="892035026">
          <w:marLeft w:val="640"/>
          <w:marRight w:val="0"/>
          <w:marTop w:val="0"/>
          <w:marBottom w:val="0"/>
          <w:divBdr>
            <w:top w:val="none" w:sz="0" w:space="0" w:color="auto"/>
            <w:left w:val="none" w:sz="0" w:space="0" w:color="auto"/>
            <w:bottom w:val="none" w:sz="0" w:space="0" w:color="auto"/>
            <w:right w:val="none" w:sz="0" w:space="0" w:color="auto"/>
          </w:divBdr>
        </w:div>
        <w:div w:id="899945347">
          <w:marLeft w:val="640"/>
          <w:marRight w:val="0"/>
          <w:marTop w:val="0"/>
          <w:marBottom w:val="0"/>
          <w:divBdr>
            <w:top w:val="none" w:sz="0" w:space="0" w:color="auto"/>
            <w:left w:val="none" w:sz="0" w:space="0" w:color="auto"/>
            <w:bottom w:val="none" w:sz="0" w:space="0" w:color="auto"/>
            <w:right w:val="none" w:sz="0" w:space="0" w:color="auto"/>
          </w:divBdr>
        </w:div>
        <w:div w:id="925266107">
          <w:marLeft w:val="640"/>
          <w:marRight w:val="0"/>
          <w:marTop w:val="0"/>
          <w:marBottom w:val="0"/>
          <w:divBdr>
            <w:top w:val="none" w:sz="0" w:space="0" w:color="auto"/>
            <w:left w:val="none" w:sz="0" w:space="0" w:color="auto"/>
            <w:bottom w:val="none" w:sz="0" w:space="0" w:color="auto"/>
            <w:right w:val="none" w:sz="0" w:space="0" w:color="auto"/>
          </w:divBdr>
        </w:div>
        <w:div w:id="936715378">
          <w:marLeft w:val="640"/>
          <w:marRight w:val="0"/>
          <w:marTop w:val="0"/>
          <w:marBottom w:val="0"/>
          <w:divBdr>
            <w:top w:val="none" w:sz="0" w:space="0" w:color="auto"/>
            <w:left w:val="none" w:sz="0" w:space="0" w:color="auto"/>
            <w:bottom w:val="none" w:sz="0" w:space="0" w:color="auto"/>
            <w:right w:val="none" w:sz="0" w:space="0" w:color="auto"/>
          </w:divBdr>
        </w:div>
        <w:div w:id="955675279">
          <w:marLeft w:val="640"/>
          <w:marRight w:val="0"/>
          <w:marTop w:val="0"/>
          <w:marBottom w:val="0"/>
          <w:divBdr>
            <w:top w:val="none" w:sz="0" w:space="0" w:color="auto"/>
            <w:left w:val="none" w:sz="0" w:space="0" w:color="auto"/>
            <w:bottom w:val="none" w:sz="0" w:space="0" w:color="auto"/>
            <w:right w:val="none" w:sz="0" w:space="0" w:color="auto"/>
          </w:divBdr>
        </w:div>
        <w:div w:id="998115175">
          <w:marLeft w:val="640"/>
          <w:marRight w:val="0"/>
          <w:marTop w:val="0"/>
          <w:marBottom w:val="0"/>
          <w:divBdr>
            <w:top w:val="none" w:sz="0" w:space="0" w:color="auto"/>
            <w:left w:val="none" w:sz="0" w:space="0" w:color="auto"/>
            <w:bottom w:val="none" w:sz="0" w:space="0" w:color="auto"/>
            <w:right w:val="none" w:sz="0" w:space="0" w:color="auto"/>
          </w:divBdr>
        </w:div>
        <w:div w:id="1023047657">
          <w:marLeft w:val="640"/>
          <w:marRight w:val="0"/>
          <w:marTop w:val="0"/>
          <w:marBottom w:val="0"/>
          <w:divBdr>
            <w:top w:val="none" w:sz="0" w:space="0" w:color="auto"/>
            <w:left w:val="none" w:sz="0" w:space="0" w:color="auto"/>
            <w:bottom w:val="none" w:sz="0" w:space="0" w:color="auto"/>
            <w:right w:val="none" w:sz="0" w:space="0" w:color="auto"/>
          </w:divBdr>
        </w:div>
        <w:div w:id="1102187513">
          <w:marLeft w:val="640"/>
          <w:marRight w:val="0"/>
          <w:marTop w:val="0"/>
          <w:marBottom w:val="0"/>
          <w:divBdr>
            <w:top w:val="none" w:sz="0" w:space="0" w:color="auto"/>
            <w:left w:val="none" w:sz="0" w:space="0" w:color="auto"/>
            <w:bottom w:val="none" w:sz="0" w:space="0" w:color="auto"/>
            <w:right w:val="none" w:sz="0" w:space="0" w:color="auto"/>
          </w:divBdr>
        </w:div>
        <w:div w:id="1139803562">
          <w:marLeft w:val="640"/>
          <w:marRight w:val="0"/>
          <w:marTop w:val="0"/>
          <w:marBottom w:val="0"/>
          <w:divBdr>
            <w:top w:val="none" w:sz="0" w:space="0" w:color="auto"/>
            <w:left w:val="none" w:sz="0" w:space="0" w:color="auto"/>
            <w:bottom w:val="none" w:sz="0" w:space="0" w:color="auto"/>
            <w:right w:val="none" w:sz="0" w:space="0" w:color="auto"/>
          </w:divBdr>
        </w:div>
        <w:div w:id="1149784759">
          <w:marLeft w:val="640"/>
          <w:marRight w:val="0"/>
          <w:marTop w:val="0"/>
          <w:marBottom w:val="0"/>
          <w:divBdr>
            <w:top w:val="none" w:sz="0" w:space="0" w:color="auto"/>
            <w:left w:val="none" w:sz="0" w:space="0" w:color="auto"/>
            <w:bottom w:val="none" w:sz="0" w:space="0" w:color="auto"/>
            <w:right w:val="none" w:sz="0" w:space="0" w:color="auto"/>
          </w:divBdr>
        </w:div>
        <w:div w:id="1155611223">
          <w:marLeft w:val="640"/>
          <w:marRight w:val="0"/>
          <w:marTop w:val="0"/>
          <w:marBottom w:val="0"/>
          <w:divBdr>
            <w:top w:val="none" w:sz="0" w:space="0" w:color="auto"/>
            <w:left w:val="none" w:sz="0" w:space="0" w:color="auto"/>
            <w:bottom w:val="none" w:sz="0" w:space="0" w:color="auto"/>
            <w:right w:val="none" w:sz="0" w:space="0" w:color="auto"/>
          </w:divBdr>
        </w:div>
        <w:div w:id="1172330461">
          <w:marLeft w:val="640"/>
          <w:marRight w:val="0"/>
          <w:marTop w:val="0"/>
          <w:marBottom w:val="0"/>
          <w:divBdr>
            <w:top w:val="none" w:sz="0" w:space="0" w:color="auto"/>
            <w:left w:val="none" w:sz="0" w:space="0" w:color="auto"/>
            <w:bottom w:val="none" w:sz="0" w:space="0" w:color="auto"/>
            <w:right w:val="none" w:sz="0" w:space="0" w:color="auto"/>
          </w:divBdr>
        </w:div>
        <w:div w:id="1201628683">
          <w:marLeft w:val="640"/>
          <w:marRight w:val="0"/>
          <w:marTop w:val="0"/>
          <w:marBottom w:val="0"/>
          <w:divBdr>
            <w:top w:val="none" w:sz="0" w:space="0" w:color="auto"/>
            <w:left w:val="none" w:sz="0" w:space="0" w:color="auto"/>
            <w:bottom w:val="none" w:sz="0" w:space="0" w:color="auto"/>
            <w:right w:val="none" w:sz="0" w:space="0" w:color="auto"/>
          </w:divBdr>
        </w:div>
        <w:div w:id="1208377620">
          <w:marLeft w:val="640"/>
          <w:marRight w:val="0"/>
          <w:marTop w:val="0"/>
          <w:marBottom w:val="0"/>
          <w:divBdr>
            <w:top w:val="none" w:sz="0" w:space="0" w:color="auto"/>
            <w:left w:val="none" w:sz="0" w:space="0" w:color="auto"/>
            <w:bottom w:val="none" w:sz="0" w:space="0" w:color="auto"/>
            <w:right w:val="none" w:sz="0" w:space="0" w:color="auto"/>
          </w:divBdr>
        </w:div>
        <w:div w:id="1227914068">
          <w:marLeft w:val="640"/>
          <w:marRight w:val="0"/>
          <w:marTop w:val="0"/>
          <w:marBottom w:val="0"/>
          <w:divBdr>
            <w:top w:val="none" w:sz="0" w:space="0" w:color="auto"/>
            <w:left w:val="none" w:sz="0" w:space="0" w:color="auto"/>
            <w:bottom w:val="none" w:sz="0" w:space="0" w:color="auto"/>
            <w:right w:val="none" w:sz="0" w:space="0" w:color="auto"/>
          </w:divBdr>
        </w:div>
        <w:div w:id="1252006295">
          <w:marLeft w:val="640"/>
          <w:marRight w:val="0"/>
          <w:marTop w:val="0"/>
          <w:marBottom w:val="0"/>
          <w:divBdr>
            <w:top w:val="none" w:sz="0" w:space="0" w:color="auto"/>
            <w:left w:val="none" w:sz="0" w:space="0" w:color="auto"/>
            <w:bottom w:val="none" w:sz="0" w:space="0" w:color="auto"/>
            <w:right w:val="none" w:sz="0" w:space="0" w:color="auto"/>
          </w:divBdr>
        </w:div>
        <w:div w:id="1258051733">
          <w:marLeft w:val="640"/>
          <w:marRight w:val="0"/>
          <w:marTop w:val="0"/>
          <w:marBottom w:val="0"/>
          <w:divBdr>
            <w:top w:val="none" w:sz="0" w:space="0" w:color="auto"/>
            <w:left w:val="none" w:sz="0" w:space="0" w:color="auto"/>
            <w:bottom w:val="none" w:sz="0" w:space="0" w:color="auto"/>
            <w:right w:val="none" w:sz="0" w:space="0" w:color="auto"/>
          </w:divBdr>
        </w:div>
        <w:div w:id="1277103194">
          <w:marLeft w:val="640"/>
          <w:marRight w:val="0"/>
          <w:marTop w:val="0"/>
          <w:marBottom w:val="0"/>
          <w:divBdr>
            <w:top w:val="none" w:sz="0" w:space="0" w:color="auto"/>
            <w:left w:val="none" w:sz="0" w:space="0" w:color="auto"/>
            <w:bottom w:val="none" w:sz="0" w:space="0" w:color="auto"/>
            <w:right w:val="none" w:sz="0" w:space="0" w:color="auto"/>
          </w:divBdr>
        </w:div>
        <w:div w:id="1306857268">
          <w:marLeft w:val="640"/>
          <w:marRight w:val="0"/>
          <w:marTop w:val="0"/>
          <w:marBottom w:val="0"/>
          <w:divBdr>
            <w:top w:val="none" w:sz="0" w:space="0" w:color="auto"/>
            <w:left w:val="none" w:sz="0" w:space="0" w:color="auto"/>
            <w:bottom w:val="none" w:sz="0" w:space="0" w:color="auto"/>
            <w:right w:val="none" w:sz="0" w:space="0" w:color="auto"/>
          </w:divBdr>
        </w:div>
        <w:div w:id="1310473385">
          <w:marLeft w:val="640"/>
          <w:marRight w:val="0"/>
          <w:marTop w:val="0"/>
          <w:marBottom w:val="0"/>
          <w:divBdr>
            <w:top w:val="none" w:sz="0" w:space="0" w:color="auto"/>
            <w:left w:val="none" w:sz="0" w:space="0" w:color="auto"/>
            <w:bottom w:val="none" w:sz="0" w:space="0" w:color="auto"/>
            <w:right w:val="none" w:sz="0" w:space="0" w:color="auto"/>
          </w:divBdr>
        </w:div>
        <w:div w:id="1319534295">
          <w:marLeft w:val="640"/>
          <w:marRight w:val="0"/>
          <w:marTop w:val="0"/>
          <w:marBottom w:val="0"/>
          <w:divBdr>
            <w:top w:val="none" w:sz="0" w:space="0" w:color="auto"/>
            <w:left w:val="none" w:sz="0" w:space="0" w:color="auto"/>
            <w:bottom w:val="none" w:sz="0" w:space="0" w:color="auto"/>
            <w:right w:val="none" w:sz="0" w:space="0" w:color="auto"/>
          </w:divBdr>
        </w:div>
        <w:div w:id="1325401311">
          <w:marLeft w:val="640"/>
          <w:marRight w:val="0"/>
          <w:marTop w:val="0"/>
          <w:marBottom w:val="0"/>
          <w:divBdr>
            <w:top w:val="none" w:sz="0" w:space="0" w:color="auto"/>
            <w:left w:val="none" w:sz="0" w:space="0" w:color="auto"/>
            <w:bottom w:val="none" w:sz="0" w:space="0" w:color="auto"/>
            <w:right w:val="none" w:sz="0" w:space="0" w:color="auto"/>
          </w:divBdr>
        </w:div>
        <w:div w:id="1367827046">
          <w:marLeft w:val="640"/>
          <w:marRight w:val="0"/>
          <w:marTop w:val="0"/>
          <w:marBottom w:val="0"/>
          <w:divBdr>
            <w:top w:val="none" w:sz="0" w:space="0" w:color="auto"/>
            <w:left w:val="none" w:sz="0" w:space="0" w:color="auto"/>
            <w:bottom w:val="none" w:sz="0" w:space="0" w:color="auto"/>
            <w:right w:val="none" w:sz="0" w:space="0" w:color="auto"/>
          </w:divBdr>
        </w:div>
        <w:div w:id="1403983251">
          <w:marLeft w:val="640"/>
          <w:marRight w:val="0"/>
          <w:marTop w:val="0"/>
          <w:marBottom w:val="0"/>
          <w:divBdr>
            <w:top w:val="none" w:sz="0" w:space="0" w:color="auto"/>
            <w:left w:val="none" w:sz="0" w:space="0" w:color="auto"/>
            <w:bottom w:val="none" w:sz="0" w:space="0" w:color="auto"/>
            <w:right w:val="none" w:sz="0" w:space="0" w:color="auto"/>
          </w:divBdr>
        </w:div>
        <w:div w:id="1434740153">
          <w:marLeft w:val="640"/>
          <w:marRight w:val="0"/>
          <w:marTop w:val="0"/>
          <w:marBottom w:val="0"/>
          <w:divBdr>
            <w:top w:val="none" w:sz="0" w:space="0" w:color="auto"/>
            <w:left w:val="none" w:sz="0" w:space="0" w:color="auto"/>
            <w:bottom w:val="none" w:sz="0" w:space="0" w:color="auto"/>
            <w:right w:val="none" w:sz="0" w:space="0" w:color="auto"/>
          </w:divBdr>
        </w:div>
        <w:div w:id="1441219703">
          <w:marLeft w:val="640"/>
          <w:marRight w:val="0"/>
          <w:marTop w:val="0"/>
          <w:marBottom w:val="0"/>
          <w:divBdr>
            <w:top w:val="none" w:sz="0" w:space="0" w:color="auto"/>
            <w:left w:val="none" w:sz="0" w:space="0" w:color="auto"/>
            <w:bottom w:val="none" w:sz="0" w:space="0" w:color="auto"/>
            <w:right w:val="none" w:sz="0" w:space="0" w:color="auto"/>
          </w:divBdr>
        </w:div>
        <w:div w:id="1505197783">
          <w:marLeft w:val="640"/>
          <w:marRight w:val="0"/>
          <w:marTop w:val="0"/>
          <w:marBottom w:val="0"/>
          <w:divBdr>
            <w:top w:val="none" w:sz="0" w:space="0" w:color="auto"/>
            <w:left w:val="none" w:sz="0" w:space="0" w:color="auto"/>
            <w:bottom w:val="none" w:sz="0" w:space="0" w:color="auto"/>
            <w:right w:val="none" w:sz="0" w:space="0" w:color="auto"/>
          </w:divBdr>
        </w:div>
        <w:div w:id="1526673796">
          <w:marLeft w:val="640"/>
          <w:marRight w:val="0"/>
          <w:marTop w:val="0"/>
          <w:marBottom w:val="0"/>
          <w:divBdr>
            <w:top w:val="none" w:sz="0" w:space="0" w:color="auto"/>
            <w:left w:val="none" w:sz="0" w:space="0" w:color="auto"/>
            <w:bottom w:val="none" w:sz="0" w:space="0" w:color="auto"/>
            <w:right w:val="none" w:sz="0" w:space="0" w:color="auto"/>
          </w:divBdr>
        </w:div>
        <w:div w:id="1591160422">
          <w:marLeft w:val="640"/>
          <w:marRight w:val="0"/>
          <w:marTop w:val="0"/>
          <w:marBottom w:val="0"/>
          <w:divBdr>
            <w:top w:val="none" w:sz="0" w:space="0" w:color="auto"/>
            <w:left w:val="none" w:sz="0" w:space="0" w:color="auto"/>
            <w:bottom w:val="none" w:sz="0" w:space="0" w:color="auto"/>
            <w:right w:val="none" w:sz="0" w:space="0" w:color="auto"/>
          </w:divBdr>
        </w:div>
        <w:div w:id="1592931214">
          <w:marLeft w:val="640"/>
          <w:marRight w:val="0"/>
          <w:marTop w:val="0"/>
          <w:marBottom w:val="0"/>
          <w:divBdr>
            <w:top w:val="none" w:sz="0" w:space="0" w:color="auto"/>
            <w:left w:val="none" w:sz="0" w:space="0" w:color="auto"/>
            <w:bottom w:val="none" w:sz="0" w:space="0" w:color="auto"/>
            <w:right w:val="none" w:sz="0" w:space="0" w:color="auto"/>
          </w:divBdr>
        </w:div>
        <w:div w:id="1616785538">
          <w:marLeft w:val="640"/>
          <w:marRight w:val="0"/>
          <w:marTop w:val="0"/>
          <w:marBottom w:val="0"/>
          <w:divBdr>
            <w:top w:val="none" w:sz="0" w:space="0" w:color="auto"/>
            <w:left w:val="none" w:sz="0" w:space="0" w:color="auto"/>
            <w:bottom w:val="none" w:sz="0" w:space="0" w:color="auto"/>
            <w:right w:val="none" w:sz="0" w:space="0" w:color="auto"/>
          </w:divBdr>
        </w:div>
        <w:div w:id="1620795416">
          <w:marLeft w:val="640"/>
          <w:marRight w:val="0"/>
          <w:marTop w:val="0"/>
          <w:marBottom w:val="0"/>
          <w:divBdr>
            <w:top w:val="none" w:sz="0" w:space="0" w:color="auto"/>
            <w:left w:val="none" w:sz="0" w:space="0" w:color="auto"/>
            <w:bottom w:val="none" w:sz="0" w:space="0" w:color="auto"/>
            <w:right w:val="none" w:sz="0" w:space="0" w:color="auto"/>
          </w:divBdr>
        </w:div>
        <w:div w:id="1633438804">
          <w:marLeft w:val="640"/>
          <w:marRight w:val="0"/>
          <w:marTop w:val="0"/>
          <w:marBottom w:val="0"/>
          <w:divBdr>
            <w:top w:val="none" w:sz="0" w:space="0" w:color="auto"/>
            <w:left w:val="none" w:sz="0" w:space="0" w:color="auto"/>
            <w:bottom w:val="none" w:sz="0" w:space="0" w:color="auto"/>
            <w:right w:val="none" w:sz="0" w:space="0" w:color="auto"/>
          </w:divBdr>
        </w:div>
        <w:div w:id="1640652885">
          <w:marLeft w:val="640"/>
          <w:marRight w:val="0"/>
          <w:marTop w:val="0"/>
          <w:marBottom w:val="0"/>
          <w:divBdr>
            <w:top w:val="none" w:sz="0" w:space="0" w:color="auto"/>
            <w:left w:val="none" w:sz="0" w:space="0" w:color="auto"/>
            <w:bottom w:val="none" w:sz="0" w:space="0" w:color="auto"/>
            <w:right w:val="none" w:sz="0" w:space="0" w:color="auto"/>
          </w:divBdr>
        </w:div>
        <w:div w:id="1641300158">
          <w:marLeft w:val="640"/>
          <w:marRight w:val="0"/>
          <w:marTop w:val="0"/>
          <w:marBottom w:val="0"/>
          <w:divBdr>
            <w:top w:val="none" w:sz="0" w:space="0" w:color="auto"/>
            <w:left w:val="none" w:sz="0" w:space="0" w:color="auto"/>
            <w:bottom w:val="none" w:sz="0" w:space="0" w:color="auto"/>
            <w:right w:val="none" w:sz="0" w:space="0" w:color="auto"/>
          </w:divBdr>
        </w:div>
        <w:div w:id="1651667683">
          <w:marLeft w:val="640"/>
          <w:marRight w:val="0"/>
          <w:marTop w:val="0"/>
          <w:marBottom w:val="0"/>
          <w:divBdr>
            <w:top w:val="none" w:sz="0" w:space="0" w:color="auto"/>
            <w:left w:val="none" w:sz="0" w:space="0" w:color="auto"/>
            <w:bottom w:val="none" w:sz="0" w:space="0" w:color="auto"/>
            <w:right w:val="none" w:sz="0" w:space="0" w:color="auto"/>
          </w:divBdr>
        </w:div>
        <w:div w:id="1660110389">
          <w:marLeft w:val="640"/>
          <w:marRight w:val="0"/>
          <w:marTop w:val="0"/>
          <w:marBottom w:val="0"/>
          <w:divBdr>
            <w:top w:val="none" w:sz="0" w:space="0" w:color="auto"/>
            <w:left w:val="none" w:sz="0" w:space="0" w:color="auto"/>
            <w:bottom w:val="none" w:sz="0" w:space="0" w:color="auto"/>
            <w:right w:val="none" w:sz="0" w:space="0" w:color="auto"/>
          </w:divBdr>
        </w:div>
        <w:div w:id="1678771119">
          <w:marLeft w:val="640"/>
          <w:marRight w:val="0"/>
          <w:marTop w:val="0"/>
          <w:marBottom w:val="0"/>
          <w:divBdr>
            <w:top w:val="none" w:sz="0" w:space="0" w:color="auto"/>
            <w:left w:val="none" w:sz="0" w:space="0" w:color="auto"/>
            <w:bottom w:val="none" w:sz="0" w:space="0" w:color="auto"/>
            <w:right w:val="none" w:sz="0" w:space="0" w:color="auto"/>
          </w:divBdr>
        </w:div>
        <w:div w:id="1683585635">
          <w:marLeft w:val="640"/>
          <w:marRight w:val="0"/>
          <w:marTop w:val="0"/>
          <w:marBottom w:val="0"/>
          <w:divBdr>
            <w:top w:val="none" w:sz="0" w:space="0" w:color="auto"/>
            <w:left w:val="none" w:sz="0" w:space="0" w:color="auto"/>
            <w:bottom w:val="none" w:sz="0" w:space="0" w:color="auto"/>
            <w:right w:val="none" w:sz="0" w:space="0" w:color="auto"/>
          </w:divBdr>
        </w:div>
        <w:div w:id="1685088874">
          <w:marLeft w:val="640"/>
          <w:marRight w:val="0"/>
          <w:marTop w:val="0"/>
          <w:marBottom w:val="0"/>
          <w:divBdr>
            <w:top w:val="none" w:sz="0" w:space="0" w:color="auto"/>
            <w:left w:val="none" w:sz="0" w:space="0" w:color="auto"/>
            <w:bottom w:val="none" w:sz="0" w:space="0" w:color="auto"/>
            <w:right w:val="none" w:sz="0" w:space="0" w:color="auto"/>
          </w:divBdr>
        </w:div>
        <w:div w:id="1690721880">
          <w:marLeft w:val="640"/>
          <w:marRight w:val="0"/>
          <w:marTop w:val="0"/>
          <w:marBottom w:val="0"/>
          <w:divBdr>
            <w:top w:val="none" w:sz="0" w:space="0" w:color="auto"/>
            <w:left w:val="none" w:sz="0" w:space="0" w:color="auto"/>
            <w:bottom w:val="none" w:sz="0" w:space="0" w:color="auto"/>
            <w:right w:val="none" w:sz="0" w:space="0" w:color="auto"/>
          </w:divBdr>
        </w:div>
        <w:div w:id="1695886759">
          <w:marLeft w:val="640"/>
          <w:marRight w:val="0"/>
          <w:marTop w:val="0"/>
          <w:marBottom w:val="0"/>
          <w:divBdr>
            <w:top w:val="none" w:sz="0" w:space="0" w:color="auto"/>
            <w:left w:val="none" w:sz="0" w:space="0" w:color="auto"/>
            <w:bottom w:val="none" w:sz="0" w:space="0" w:color="auto"/>
            <w:right w:val="none" w:sz="0" w:space="0" w:color="auto"/>
          </w:divBdr>
        </w:div>
        <w:div w:id="1700273465">
          <w:marLeft w:val="640"/>
          <w:marRight w:val="0"/>
          <w:marTop w:val="0"/>
          <w:marBottom w:val="0"/>
          <w:divBdr>
            <w:top w:val="none" w:sz="0" w:space="0" w:color="auto"/>
            <w:left w:val="none" w:sz="0" w:space="0" w:color="auto"/>
            <w:bottom w:val="none" w:sz="0" w:space="0" w:color="auto"/>
            <w:right w:val="none" w:sz="0" w:space="0" w:color="auto"/>
          </w:divBdr>
        </w:div>
        <w:div w:id="1705908307">
          <w:marLeft w:val="640"/>
          <w:marRight w:val="0"/>
          <w:marTop w:val="0"/>
          <w:marBottom w:val="0"/>
          <w:divBdr>
            <w:top w:val="none" w:sz="0" w:space="0" w:color="auto"/>
            <w:left w:val="none" w:sz="0" w:space="0" w:color="auto"/>
            <w:bottom w:val="none" w:sz="0" w:space="0" w:color="auto"/>
            <w:right w:val="none" w:sz="0" w:space="0" w:color="auto"/>
          </w:divBdr>
        </w:div>
        <w:div w:id="1727488194">
          <w:marLeft w:val="640"/>
          <w:marRight w:val="0"/>
          <w:marTop w:val="0"/>
          <w:marBottom w:val="0"/>
          <w:divBdr>
            <w:top w:val="none" w:sz="0" w:space="0" w:color="auto"/>
            <w:left w:val="none" w:sz="0" w:space="0" w:color="auto"/>
            <w:bottom w:val="none" w:sz="0" w:space="0" w:color="auto"/>
            <w:right w:val="none" w:sz="0" w:space="0" w:color="auto"/>
          </w:divBdr>
        </w:div>
        <w:div w:id="1741517550">
          <w:marLeft w:val="640"/>
          <w:marRight w:val="0"/>
          <w:marTop w:val="0"/>
          <w:marBottom w:val="0"/>
          <w:divBdr>
            <w:top w:val="none" w:sz="0" w:space="0" w:color="auto"/>
            <w:left w:val="none" w:sz="0" w:space="0" w:color="auto"/>
            <w:bottom w:val="none" w:sz="0" w:space="0" w:color="auto"/>
            <w:right w:val="none" w:sz="0" w:space="0" w:color="auto"/>
          </w:divBdr>
        </w:div>
        <w:div w:id="1760364848">
          <w:marLeft w:val="640"/>
          <w:marRight w:val="0"/>
          <w:marTop w:val="0"/>
          <w:marBottom w:val="0"/>
          <w:divBdr>
            <w:top w:val="none" w:sz="0" w:space="0" w:color="auto"/>
            <w:left w:val="none" w:sz="0" w:space="0" w:color="auto"/>
            <w:bottom w:val="none" w:sz="0" w:space="0" w:color="auto"/>
            <w:right w:val="none" w:sz="0" w:space="0" w:color="auto"/>
          </w:divBdr>
        </w:div>
        <w:div w:id="1773013384">
          <w:marLeft w:val="640"/>
          <w:marRight w:val="0"/>
          <w:marTop w:val="0"/>
          <w:marBottom w:val="0"/>
          <w:divBdr>
            <w:top w:val="none" w:sz="0" w:space="0" w:color="auto"/>
            <w:left w:val="none" w:sz="0" w:space="0" w:color="auto"/>
            <w:bottom w:val="none" w:sz="0" w:space="0" w:color="auto"/>
            <w:right w:val="none" w:sz="0" w:space="0" w:color="auto"/>
          </w:divBdr>
        </w:div>
        <w:div w:id="1785490588">
          <w:marLeft w:val="640"/>
          <w:marRight w:val="0"/>
          <w:marTop w:val="0"/>
          <w:marBottom w:val="0"/>
          <w:divBdr>
            <w:top w:val="none" w:sz="0" w:space="0" w:color="auto"/>
            <w:left w:val="none" w:sz="0" w:space="0" w:color="auto"/>
            <w:bottom w:val="none" w:sz="0" w:space="0" w:color="auto"/>
            <w:right w:val="none" w:sz="0" w:space="0" w:color="auto"/>
          </w:divBdr>
        </w:div>
        <w:div w:id="1788038486">
          <w:marLeft w:val="640"/>
          <w:marRight w:val="0"/>
          <w:marTop w:val="0"/>
          <w:marBottom w:val="0"/>
          <w:divBdr>
            <w:top w:val="none" w:sz="0" w:space="0" w:color="auto"/>
            <w:left w:val="none" w:sz="0" w:space="0" w:color="auto"/>
            <w:bottom w:val="none" w:sz="0" w:space="0" w:color="auto"/>
            <w:right w:val="none" w:sz="0" w:space="0" w:color="auto"/>
          </w:divBdr>
        </w:div>
        <w:div w:id="1800417483">
          <w:marLeft w:val="640"/>
          <w:marRight w:val="0"/>
          <w:marTop w:val="0"/>
          <w:marBottom w:val="0"/>
          <w:divBdr>
            <w:top w:val="none" w:sz="0" w:space="0" w:color="auto"/>
            <w:left w:val="none" w:sz="0" w:space="0" w:color="auto"/>
            <w:bottom w:val="none" w:sz="0" w:space="0" w:color="auto"/>
            <w:right w:val="none" w:sz="0" w:space="0" w:color="auto"/>
          </w:divBdr>
        </w:div>
        <w:div w:id="1838421067">
          <w:marLeft w:val="640"/>
          <w:marRight w:val="0"/>
          <w:marTop w:val="0"/>
          <w:marBottom w:val="0"/>
          <w:divBdr>
            <w:top w:val="none" w:sz="0" w:space="0" w:color="auto"/>
            <w:left w:val="none" w:sz="0" w:space="0" w:color="auto"/>
            <w:bottom w:val="none" w:sz="0" w:space="0" w:color="auto"/>
            <w:right w:val="none" w:sz="0" w:space="0" w:color="auto"/>
          </w:divBdr>
        </w:div>
        <w:div w:id="1902522971">
          <w:marLeft w:val="640"/>
          <w:marRight w:val="0"/>
          <w:marTop w:val="0"/>
          <w:marBottom w:val="0"/>
          <w:divBdr>
            <w:top w:val="none" w:sz="0" w:space="0" w:color="auto"/>
            <w:left w:val="none" w:sz="0" w:space="0" w:color="auto"/>
            <w:bottom w:val="none" w:sz="0" w:space="0" w:color="auto"/>
            <w:right w:val="none" w:sz="0" w:space="0" w:color="auto"/>
          </w:divBdr>
        </w:div>
        <w:div w:id="1908999915">
          <w:marLeft w:val="640"/>
          <w:marRight w:val="0"/>
          <w:marTop w:val="0"/>
          <w:marBottom w:val="0"/>
          <w:divBdr>
            <w:top w:val="none" w:sz="0" w:space="0" w:color="auto"/>
            <w:left w:val="none" w:sz="0" w:space="0" w:color="auto"/>
            <w:bottom w:val="none" w:sz="0" w:space="0" w:color="auto"/>
            <w:right w:val="none" w:sz="0" w:space="0" w:color="auto"/>
          </w:divBdr>
        </w:div>
        <w:div w:id="1922568963">
          <w:marLeft w:val="640"/>
          <w:marRight w:val="0"/>
          <w:marTop w:val="0"/>
          <w:marBottom w:val="0"/>
          <w:divBdr>
            <w:top w:val="none" w:sz="0" w:space="0" w:color="auto"/>
            <w:left w:val="none" w:sz="0" w:space="0" w:color="auto"/>
            <w:bottom w:val="none" w:sz="0" w:space="0" w:color="auto"/>
            <w:right w:val="none" w:sz="0" w:space="0" w:color="auto"/>
          </w:divBdr>
        </w:div>
        <w:div w:id="1939407731">
          <w:marLeft w:val="640"/>
          <w:marRight w:val="0"/>
          <w:marTop w:val="0"/>
          <w:marBottom w:val="0"/>
          <w:divBdr>
            <w:top w:val="none" w:sz="0" w:space="0" w:color="auto"/>
            <w:left w:val="none" w:sz="0" w:space="0" w:color="auto"/>
            <w:bottom w:val="none" w:sz="0" w:space="0" w:color="auto"/>
            <w:right w:val="none" w:sz="0" w:space="0" w:color="auto"/>
          </w:divBdr>
        </w:div>
        <w:div w:id="1943298156">
          <w:marLeft w:val="640"/>
          <w:marRight w:val="0"/>
          <w:marTop w:val="0"/>
          <w:marBottom w:val="0"/>
          <w:divBdr>
            <w:top w:val="none" w:sz="0" w:space="0" w:color="auto"/>
            <w:left w:val="none" w:sz="0" w:space="0" w:color="auto"/>
            <w:bottom w:val="none" w:sz="0" w:space="0" w:color="auto"/>
            <w:right w:val="none" w:sz="0" w:space="0" w:color="auto"/>
          </w:divBdr>
        </w:div>
        <w:div w:id="1953704363">
          <w:marLeft w:val="640"/>
          <w:marRight w:val="0"/>
          <w:marTop w:val="0"/>
          <w:marBottom w:val="0"/>
          <w:divBdr>
            <w:top w:val="none" w:sz="0" w:space="0" w:color="auto"/>
            <w:left w:val="none" w:sz="0" w:space="0" w:color="auto"/>
            <w:bottom w:val="none" w:sz="0" w:space="0" w:color="auto"/>
            <w:right w:val="none" w:sz="0" w:space="0" w:color="auto"/>
          </w:divBdr>
        </w:div>
        <w:div w:id="1982879783">
          <w:marLeft w:val="640"/>
          <w:marRight w:val="0"/>
          <w:marTop w:val="0"/>
          <w:marBottom w:val="0"/>
          <w:divBdr>
            <w:top w:val="none" w:sz="0" w:space="0" w:color="auto"/>
            <w:left w:val="none" w:sz="0" w:space="0" w:color="auto"/>
            <w:bottom w:val="none" w:sz="0" w:space="0" w:color="auto"/>
            <w:right w:val="none" w:sz="0" w:space="0" w:color="auto"/>
          </w:divBdr>
        </w:div>
        <w:div w:id="2042244107">
          <w:marLeft w:val="640"/>
          <w:marRight w:val="0"/>
          <w:marTop w:val="0"/>
          <w:marBottom w:val="0"/>
          <w:divBdr>
            <w:top w:val="none" w:sz="0" w:space="0" w:color="auto"/>
            <w:left w:val="none" w:sz="0" w:space="0" w:color="auto"/>
            <w:bottom w:val="none" w:sz="0" w:space="0" w:color="auto"/>
            <w:right w:val="none" w:sz="0" w:space="0" w:color="auto"/>
          </w:divBdr>
        </w:div>
        <w:div w:id="2083019554">
          <w:marLeft w:val="640"/>
          <w:marRight w:val="0"/>
          <w:marTop w:val="0"/>
          <w:marBottom w:val="0"/>
          <w:divBdr>
            <w:top w:val="none" w:sz="0" w:space="0" w:color="auto"/>
            <w:left w:val="none" w:sz="0" w:space="0" w:color="auto"/>
            <w:bottom w:val="none" w:sz="0" w:space="0" w:color="auto"/>
            <w:right w:val="none" w:sz="0" w:space="0" w:color="auto"/>
          </w:divBdr>
        </w:div>
        <w:div w:id="2098358206">
          <w:marLeft w:val="640"/>
          <w:marRight w:val="0"/>
          <w:marTop w:val="0"/>
          <w:marBottom w:val="0"/>
          <w:divBdr>
            <w:top w:val="none" w:sz="0" w:space="0" w:color="auto"/>
            <w:left w:val="none" w:sz="0" w:space="0" w:color="auto"/>
            <w:bottom w:val="none" w:sz="0" w:space="0" w:color="auto"/>
            <w:right w:val="none" w:sz="0" w:space="0" w:color="auto"/>
          </w:divBdr>
        </w:div>
        <w:div w:id="2105150794">
          <w:marLeft w:val="640"/>
          <w:marRight w:val="0"/>
          <w:marTop w:val="0"/>
          <w:marBottom w:val="0"/>
          <w:divBdr>
            <w:top w:val="none" w:sz="0" w:space="0" w:color="auto"/>
            <w:left w:val="none" w:sz="0" w:space="0" w:color="auto"/>
            <w:bottom w:val="none" w:sz="0" w:space="0" w:color="auto"/>
            <w:right w:val="none" w:sz="0" w:space="0" w:color="auto"/>
          </w:divBdr>
        </w:div>
        <w:div w:id="2138209265">
          <w:marLeft w:val="640"/>
          <w:marRight w:val="0"/>
          <w:marTop w:val="0"/>
          <w:marBottom w:val="0"/>
          <w:divBdr>
            <w:top w:val="none" w:sz="0" w:space="0" w:color="auto"/>
            <w:left w:val="none" w:sz="0" w:space="0" w:color="auto"/>
            <w:bottom w:val="none" w:sz="0" w:space="0" w:color="auto"/>
            <w:right w:val="none" w:sz="0" w:space="0" w:color="auto"/>
          </w:divBdr>
        </w:div>
        <w:div w:id="2138525734">
          <w:marLeft w:val="640"/>
          <w:marRight w:val="0"/>
          <w:marTop w:val="0"/>
          <w:marBottom w:val="0"/>
          <w:divBdr>
            <w:top w:val="none" w:sz="0" w:space="0" w:color="auto"/>
            <w:left w:val="none" w:sz="0" w:space="0" w:color="auto"/>
            <w:bottom w:val="none" w:sz="0" w:space="0" w:color="auto"/>
            <w:right w:val="none" w:sz="0" w:space="0" w:color="auto"/>
          </w:divBdr>
        </w:div>
      </w:divsChild>
    </w:div>
    <w:div w:id="1818912398">
      <w:bodyDiv w:val="1"/>
      <w:marLeft w:val="0"/>
      <w:marRight w:val="0"/>
      <w:marTop w:val="0"/>
      <w:marBottom w:val="0"/>
      <w:divBdr>
        <w:top w:val="none" w:sz="0" w:space="0" w:color="auto"/>
        <w:left w:val="none" w:sz="0" w:space="0" w:color="auto"/>
        <w:bottom w:val="none" w:sz="0" w:space="0" w:color="auto"/>
        <w:right w:val="none" w:sz="0" w:space="0" w:color="auto"/>
      </w:divBdr>
      <w:divsChild>
        <w:div w:id="34234885">
          <w:marLeft w:val="640"/>
          <w:marRight w:val="0"/>
          <w:marTop w:val="0"/>
          <w:marBottom w:val="0"/>
          <w:divBdr>
            <w:top w:val="none" w:sz="0" w:space="0" w:color="auto"/>
            <w:left w:val="none" w:sz="0" w:space="0" w:color="auto"/>
            <w:bottom w:val="none" w:sz="0" w:space="0" w:color="auto"/>
            <w:right w:val="none" w:sz="0" w:space="0" w:color="auto"/>
          </w:divBdr>
        </w:div>
        <w:div w:id="37896892">
          <w:marLeft w:val="640"/>
          <w:marRight w:val="0"/>
          <w:marTop w:val="0"/>
          <w:marBottom w:val="0"/>
          <w:divBdr>
            <w:top w:val="none" w:sz="0" w:space="0" w:color="auto"/>
            <w:left w:val="none" w:sz="0" w:space="0" w:color="auto"/>
            <w:bottom w:val="none" w:sz="0" w:space="0" w:color="auto"/>
            <w:right w:val="none" w:sz="0" w:space="0" w:color="auto"/>
          </w:divBdr>
        </w:div>
        <w:div w:id="42602652">
          <w:marLeft w:val="640"/>
          <w:marRight w:val="0"/>
          <w:marTop w:val="0"/>
          <w:marBottom w:val="0"/>
          <w:divBdr>
            <w:top w:val="none" w:sz="0" w:space="0" w:color="auto"/>
            <w:left w:val="none" w:sz="0" w:space="0" w:color="auto"/>
            <w:bottom w:val="none" w:sz="0" w:space="0" w:color="auto"/>
            <w:right w:val="none" w:sz="0" w:space="0" w:color="auto"/>
          </w:divBdr>
        </w:div>
        <w:div w:id="59181527">
          <w:marLeft w:val="640"/>
          <w:marRight w:val="0"/>
          <w:marTop w:val="0"/>
          <w:marBottom w:val="0"/>
          <w:divBdr>
            <w:top w:val="none" w:sz="0" w:space="0" w:color="auto"/>
            <w:left w:val="none" w:sz="0" w:space="0" w:color="auto"/>
            <w:bottom w:val="none" w:sz="0" w:space="0" w:color="auto"/>
            <w:right w:val="none" w:sz="0" w:space="0" w:color="auto"/>
          </w:divBdr>
        </w:div>
        <w:div w:id="134957254">
          <w:marLeft w:val="640"/>
          <w:marRight w:val="0"/>
          <w:marTop w:val="0"/>
          <w:marBottom w:val="0"/>
          <w:divBdr>
            <w:top w:val="none" w:sz="0" w:space="0" w:color="auto"/>
            <w:left w:val="none" w:sz="0" w:space="0" w:color="auto"/>
            <w:bottom w:val="none" w:sz="0" w:space="0" w:color="auto"/>
            <w:right w:val="none" w:sz="0" w:space="0" w:color="auto"/>
          </w:divBdr>
        </w:div>
        <w:div w:id="169369361">
          <w:marLeft w:val="640"/>
          <w:marRight w:val="0"/>
          <w:marTop w:val="0"/>
          <w:marBottom w:val="0"/>
          <w:divBdr>
            <w:top w:val="none" w:sz="0" w:space="0" w:color="auto"/>
            <w:left w:val="none" w:sz="0" w:space="0" w:color="auto"/>
            <w:bottom w:val="none" w:sz="0" w:space="0" w:color="auto"/>
            <w:right w:val="none" w:sz="0" w:space="0" w:color="auto"/>
          </w:divBdr>
        </w:div>
        <w:div w:id="172568756">
          <w:marLeft w:val="640"/>
          <w:marRight w:val="0"/>
          <w:marTop w:val="0"/>
          <w:marBottom w:val="0"/>
          <w:divBdr>
            <w:top w:val="none" w:sz="0" w:space="0" w:color="auto"/>
            <w:left w:val="none" w:sz="0" w:space="0" w:color="auto"/>
            <w:bottom w:val="none" w:sz="0" w:space="0" w:color="auto"/>
            <w:right w:val="none" w:sz="0" w:space="0" w:color="auto"/>
          </w:divBdr>
        </w:div>
        <w:div w:id="210464030">
          <w:marLeft w:val="640"/>
          <w:marRight w:val="0"/>
          <w:marTop w:val="0"/>
          <w:marBottom w:val="0"/>
          <w:divBdr>
            <w:top w:val="none" w:sz="0" w:space="0" w:color="auto"/>
            <w:left w:val="none" w:sz="0" w:space="0" w:color="auto"/>
            <w:bottom w:val="none" w:sz="0" w:space="0" w:color="auto"/>
            <w:right w:val="none" w:sz="0" w:space="0" w:color="auto"/>
          </w:divBdr>
        </w:div>
        <w:div w:id="210651191">
          <w:marLeft w:val="640"/>
          <w:marRight w:val="0"/>
          <w:marTop w:val="0"/>
          <w:marBottom w:val="0"/>
          <w:divBdr>
            <w:top w:val="none" w:sz="0" w:space="0" w:color="auto"/>
            <w:left w:val="none" w:sz="0" w:space="0" w:color="auto"/>
            <w:bottom w:val="none" w:sz="0" w:space="0" w:color="auto"/>
            <w:right w:val="none" w:sz="0" w:space="0" w:color="auto"/>
          </w:divBdr>
        </w:div>
        <w:div w:id="215553633">
          <w:marLeft w:val="640"/>
          <w:marRight w:val="0"/>
          <w:marTop w:val="0"/>
          <w:marBottom w:val="0"/>
          <w:divBdr>
            <w:top w:val="none" w:sz="0" w:space="0" w:color="auto"/>
            <w:left w:val="none" w:sz="0" w:space="0" w:color="auto"/>
            <w:bottom w:val="none" w:sz="0" w:space="0" w:color="auto"/>
            <w:right w:val="none" w:sz="0" w:space="0" w:color="auto"/>
          </w:divBdr>
        </w:div>
        <w:div w:id="215969339">
          <w:marLeft w:val="640"/>
          <w:marRight w:val="0"/>
          <w:marTop w:val="0"/>
          <w:marBottom w:val="0"/>
          <w:divBdr>
            <w:top w:val="none" w:sz="0" w:space="0" w:color="auto"/>
            <w:left w:val="none" w:sz="0" w:space="0" w:color="auto"/>
            <w:bottom w:val="none" w:sz="0" w:space="0" w:color="auto"/>
            <w:right w:val="none" w:sz="0" w:space="0" w:color="auto"/>
          </w:divBdr>
        </w:div>
        <w:div w:id="267005310">
          <w:marLeft w:val="640"/>
          <w:marRight w:val="0"/>
          <w:marTop w:val="0"/>
          <w:marBottom w:val="0"/>
          <w:divBdr>
            <w:top w:val="none" w:sz="0" w:space="0" w:color="auto"/>
            <w:left w:val="none" w:sz="0" w:space="0" w:color="auto"/>
            <w:bottom w:val="none" w:sz="0" w:space="0" w:color="auto"/>
            <w:right w:val="none" w:sz="0" w:space="0" w:color="auto"/>
          </w:divBdr>
        </w:div>
        <w:div w:id="274557628">
          <w:marLeft w:val="640"/>
          <w:marRight w:val="0"/>
          <w:marTop w:val="0"/>
          <w:marBottom w:val="0"/>
          <w:divBdr>
            <w:top w:val="none" w:sz="0" w:space="0" w:color="auto"/>
            <w:left w:val="none" w:sz="0" w:space="0" w:color="auto"/>
            <w:bottom w:val="none" w:sz="0" w:space="0" w:color="auto"/>
            <w:right w:val="none" w:sz="0" w:space="0" w:color="auto"/>
          </w:divBdr>
        </w:div>
        <w:div w:id="299501627">
          <w:marLeft w:val="640"/>
          <w:marRight w:val="0"/>
          <w:marTop w:val="0"/>
          <w:marBottom w:val="0"/>
          <w:divBdr>
            <w:top w:val="none" w:sz="0" w:space="0" w:color="auto"/>
            <w:left w:val="none" w:sz="0" w:space="0" w:color="auto"/>
            <w:bottom w:val="none" w:sz="0" w:space="0" w:color="auto"/>
            <w:right w:val="none" w:sz="0" w:space="0" w:color="auto"/>
          </w:divBdr>
        </w:div>
        <w:div w:id="305747025">
          <w:marLeft w:val="640"/>
          <w:marRight w:val="0"/>
          <w:marTop w:val="0"/>
          <w:marBottom w:val="0"/>
          <w:divBdr>
            <w:top w:val="none" w:sz="0" w:space="0" w:color="auto"/>
            <w:left w:val="none" w:sz="0" w:space="0" w:color="auto"/>
            <w:bottom w:val="none" w:sz="0" w:space="0" w:color="auto"/>
            <w:right w:val="none" w:sz="0" w:space="0" w:color="auto"/>
          </w:divBdr>
        </w:div>
        <w:div w:id="334118257">
          <w:marLeft w:val="640"/>
          <w:marRight w:val="0"/>
          <w:marTop w:val="0"/>
          <w:marBottom w:val="0"/>
          <w:divBdr>
            <w:top w:val="none" w:sz="0" w:space="0" w:color="auto"/>
            <w:left w:val="none" w:sz="0" w:space="0" w:color="auto"/>
            <w:bottom w:val="none" w:sz="0" w:space="0" w:color="auto"/>
            <w:right w:val="none" w:sz="0" w:space="0" w:color="auto"/>
          </w:divBdr>
        </w:div>
        <w:div w:id="349258180">
          <w:marLeft w:val="640"/>
          <w:marRight w:val="0"/>
          <w:marTop w:val="0"/>
          <w:marBottom w:val="0"/>
          <w:divBdr>
            <w:top w:val="none" w:sz="0" w:space="0" w:color="auto"/>
            <w:left w:val="none" w:sz="0" w:space="0" w:color="auto"/>
            <w:bottom w:val="none" w:sz="0" w:space="0" w:color="auto"/>
            <w:right w:val="none" w:sz="0" w:space="0" w:color="auto"/>
          </w:divBdr>
        </w:div>
        <w:div w:id="356273515">
          <w:marLeft w:val="640"/>
          <w:marRight w:val="0"/>
          <w:marTop w:val="0"/>
          <w:marBottom w:val="0"/>
          <w:divBdr>
            <w:top w:val="none" w:sz="0" w:space="0" w:color="auto"/>
            <w:left w:val="none" w:sz="0" w:space="0" w:color="auto"/>
            <w:bottom w:val="none" w:sz="0" w:space="0" w:color="auto"/>
            <w:right w:val="none" w:sz="0" w:space="0" w:color="auto"/>
          </w:divBdr>
        </w:div>
        <w:div w:id="356464493">
          <w:marLeft w:val="640"/>
          <w:marRight w:val="0"/>
          <w:marTop w:val="0"/>
          <w:marBottom w:val="0"/>
          <w:divBdr>
            <w:top w:val="none" w:sz="0" w:space="0" w:color="auto"/>
            <w:left w:val="none" w:sz="0" w:space="0" w:color="auto"/>
            <w:bottom w:val="none" w:sz="0" w:space="0" w:color="auto"/>
            <w:right w:val="none" w:sz="0" w:space="0" w:color="auto"/>
          </w:divBdr>
        </w:div>
        <w:div w:id="366492513">
          <w:marLeft w:val="640"/>
          <w:marRight w:val="0"/>
          <w:marTop w:val="0"/>
          <w:marBottom w:val="0"/>
          <w:divBdr>
            <w:top w:val="none" w:sz="0" w:space="0" w:color="auto"/>
            <w:left w:val="none" w:sz="0" w:space="0" w:color="auto"/>
            <w:bottom w:val="none" w:sz="0" w:space="0" w:color="auto"/>
            <w:right w:val="none" w:sz="0" w:space="0" w:color="auto"/>
          </w:divBdr>
        </w:div>
        <w:div w:id="380330825">
          <w:marLeft w:val="640"/>
          <w:marRight w:val="0"/>
          <w:marTop w:val="0"/>
          <w:marBottom w:val="0"/>
          <w:divBdr>
            <w:top w:val="none" w:sz="0" w:space="0" w:color="auto"/>
            <w:left w:val="none" w:sz="0" w:space="0" w:color="auto"/>
            <w:bottom w:val="none" w:sz="0" w:space="0" w:color="auto"/>
            <w:right w:val="none" w:sz="0" w:space="0" w:color="auto"/>
          </w:divBdr>
        </w:div>
        <w:div w:id="408961940">
          <w:marLeft w:val="640"/>
          <w:marRight w:val="0"/>
          <w:marTop w:val="0"/>
          <w:marBottom w:val="0"/>
          <w:divBdr>
            <w:top w:val="none" w:sz="0" w:space="0" w:color="auto"/>
            <w:left w:val="none" w:sz="0" w:space="0" w:color="auto"/>
            <w:bottom w:val="none" w:sz="0" w:space="0" w:color="auto"/>
            <w:right w:val="none" w:sz="0" w:space="0" w:color="auto"/>
          </w:divBdr>
        </w:div>
        <w:div w:id="409623997">
          <w:marLeft w:val="640"/>
          <w:marRight w:val="0"/>
          <w:marTop w:val="0"/>
          <w:marBottom w:val="0"/>
          <w:divBdr>
            <w:top w:val="none" w:sz="0" w:space="0" w:color="auto"/>
            <w:left w:val="none" w:sz="0" w:space="0" w:color="auto"/>
            <w:bottom w:val="none" w:sz="0" w:space="0" w:color="auto"/>
            <w:right w:val="none" w:sz="0" w:space="0" w:color="auto"/>
          </w:divBdr>
        </w:div>
        <w:div w:id="416555115">
          <w:marLeft w:val="640"/>
          <w:marRight w:val="0"/>
          <w:marTop w:val="0"/>
          <w:marBottom w:val="0"/>
          <w:divBdr>
            <w:top w:val="none" w:sz="0" w:space="0" w:color="auto"/>
            <w:left w:val="none" w:sz="0" w:space="0" w:color="auto"/>
            <w:bottom w:val="none" w:sz="0" w:space="0" w:color="auto"/>
            <w:right w:val="none" w:sz="0" w:space="0" w:color="auto"/>
          </w:divBdr>
        </w:div>
        <w:div w:id="490216820">
          <w:marLeft w:val="640"/>
          <w:marRight w:val="0"/>
          <w:marTop w:val="0"/>
          <w:marBottom w:val="0"/>
          <w:divBdr>
            <w:top w:val="none" w:sz="0" w:space="0" w:color="auto"/>
            <w:left w:val="none" w:sz="0" w:space="0" w:color="auto"/>
            <w:bottom w:val="none" w:sz="0" w:space="0" w:color="auto"/>
            <w:right w:val="none" w:sz="0" w:space="0" w:color="auto"/>
          </w:divBdr>
        </w:div>
        <w:div w:id="516239010">
          <w:marLeft w:val="640"/>
          <w:marRight w:val="0"/>
          <w:marTop w:val="0"/>
          <w:marBottom w:val="0"/>
          <w:divBdr>
            <w:top w:val="none" w:sz="0" w:space="0" w:color="auto"/>
            <w:left w:val="none" w:sz="0" w:space="0" w:color="auto"/>
            <w:bottom w:val="none" w:sz="0" w:space="0" w:color="auto"/>
            <w:right w:val="none" w:sz="0" w:space="0" w:color="auto"/>
          </w:divBdr>
        </w:div>
        <w:div w:id="541013545">
          <w:marLeft w:val="640"/>
          <w:marRight w:val="0"/>
          <w:marTop w:val="0"/>
          <w:marBottom w:val="0"/>
          <w:divBdr>
            <w:top w:val="none" w:sz="0" w:space="0" w:color="auto"/>
            <w:left w:val="none" w:sz="0" w:space="0" w:color="auto"/>
            <w:bottom w:val="none" w:sz="0" w:space="0" w:color="auto"/>
            <w:right w:val="none" w:sz="0" w:space="0" w:color="auto"/>
          </w:divBdr>
        </w:div>
        <w:div w:id="558517839">
          <w:marLeft w:val="640"/>
          <w:marRight w:val="0"/>
          <w:marTop w:val="0"/>
          <w:marBottom w:val="0"/>
          <w:divBdr>
            <w:top w:val="none" w:sz="0" w:space="0" w:color="auto"/>
            <w:left w:val="none" w:sz="0" w:space="0" w:color="auto"/>
            <w:bottom w:val="none" w:sz="0" w:space="0" w:color="auto"/>
            <w:right w:val="none" w:sz="0" w:space="0" w:color="auto"/>
          </w:divBdr>
        </w:div>
        <w:div w:id="607393609">
          <w:marLeft w:val="640"/>
          <w:marRight w:val="0"/>
          <w:marTop w:val="0"/>
          <w:marBottom w:val="0"/>
          <w:divBdr>
            <w:top w:val="none" w:sz="0" w:space="0" w:color="auto"/>
            <w:left w:val="none" w:sz="0" w:space="0" w:color="auto"/>
            <w:bottom w:val="none" w:sz="0" w:space="0" w:color="auto"/>
            <w:right w:val="none" w:sz="0" w:space="0" w:color="auto"/>
          </w:divBdr>
        </w:div>
        <w:div w:id="613245191">
          <w:marLeft w:val="640"/>
          <w:marRight w:val="0"/>
          <w:marTop w:val="0"/>
          <w:marBottom w:val="0"/>
          <w:divBdr>
            <w:top w:val="none" w:sz="0" w:space="0" w:color="auto"/>
            <w:left w:val="none" w:sz="0" w:space="0" w:color="auto"/>
            <w:bottom w:val="none" w:sz="0" w:space="0" w:color="auto"/>
            <w:right w:val="none" w:sz="0" w:space="0" w:color="auto"/>
          </w:divBdr>
        </w:div>
        <w:div w:id="629359294">
          <w:marLeft w:val="640"/>
          <w:marRight w:val="0"/>
          <w:marTop w:val="0"/>
          <w:marBottom w:val="0"/>
          <w:divBdr>
            <w:top w:val="none" w:sz="0" w:space="0" w:color="auto"/>
            <w:left w:val="none" w:sz="0" w:space="0" w:color="auto"/>
            <w:bottom w:val="none" w:sz="0" w:space="0" w:color="auto"/>
            <w:right w:val="none" w:sz="0" w:space="0" w:color="auto"/>
          </w:divBdr>
        </w:div>
        <w:div w:id="638220242">
          <w:marLeft w:val="640"/>
          <w:marRight w:val="0"/>
          <w:marTop w:val="0"/>
          <w:marBottom w:val="0"/>
          <w:divBdr>
            <w:top w:val="none" w:sz="0" w:space="0" w:color="auto"/>
            <w:left w:val="none" w:sz="0" w:space="0" w:color="auto"/>
            <w:bottom w:val="none" w:sz="0" w:space="0" w:color="auto"/>
            <w:right w:val="none" w:sz="0" w:space="0" w:color="auto"/>
          </w:divBdr>
        </w:div>
        <w:div w:id="663581603">
          <w:marLeft w:val="640"/>
          <w:marRight w:val="0"/>
          <w:marTop w:val="0"/>
          <w:marBottom w:val="0"/>
          <w:divBdr>
            <w:top w:val="none" w:sz="0" w:space="0" w:color="auto"/>
            <w:left w:val="none" w:sz="0" w:space="0" w:color="auto"/>
            <w:bottom w:val="none" w:sz="0" w:space="0" w:color="auto"/>
            <w:right w:val="none" w:sz="0" w:space="0" w:color="auto"/>
          </w:divBdr>
        </w:div>
        <w:div w:id="677006625">
          <w:marLeft w:val="640"/>
          <w:marRight w:val="0"/>
          <w:marTop w:val="0"/>
          <w:marBottom w:val="0"/>
          <w:divBdr>
            <w:top w:val="none" w:sz="0" w:space="0" w:color="auto"/>
            <w:left w:val="none" w:sz="0" w:space="0" w:color="auto"/>
            <w:bottom w:val="none" w:sz="0" w:space="0" w:color="auto"/>
            <w:right w:val="none" w:sz="0" w:space="0" w:color="auto"/>
          </w:divBdr>
        </w:div>
        <w:div w:id="691109069">
          <w:marLeft w:val="640"/>
          <w:marRight w:val="0"/>
          <w:marTop w:val="0"/>
          <w:marBottom w:val="0"/>
          <w:divBdr>
            <w:top w:val="none" w:sz="0" w:space="0" w:color="auto"/>
            <w:left w:val="none" w:sz="0" w:space="0" w:color="auto"/>
            <w:bottom w:val="none" w:sz="0" w:space="0" w:color="auto"/>
            <w:right w:val="none" w:sz="0" w:space="0" w:color="auto"/>
          </w:divBdr>
        </w:div>
        <w:div w:id="703597324">
          <w:marLeft w:val="640"/>
          <w:marRight w:val="0"/>
          <w:marTop w:val="0"/>
          <w:marBottom w:val="0"/>
          <w:divBdr>
            <w:top w:val="none" w:sz="0" w:space="0" w:color="auto"/>
            <w:left w:val="none" w:sz="0" w:space="0" w:color="auto"/>
            <w:bottom w:val="none" w:sz="0" w:space="0" w:color="auto"/>
            <w:right w:val="none" w:sz="0" w:space="0" w:color="auto"/>
          </w:divBdr>
        </w:div>
        <w:div w:id="722489164">
          <w:marLeft w:val="640"/>
          <w:marRight w:val="0"/>
          <w:marTop w:val="0"/>
          <w:marBottom w:val="0"/>
          <w:divBdr>
            <w:top w:val="none" w:sz="0" w:space="0" w:color="auto"/>
            <w:left w:val="none" w:sz="0" w:space="0" w:color="auto"/>
            <w:bottom w:val="none" w:sz="0" w:space="0" w:color="auto"/>
            <w:right w:val="none" w:sz="0" w:space="0" w:color="auto"/>
          </w:divBdr>
        </w:div>
        <w:div w:id="751395158">
          <w:marLeft w:val="640"/>
          <w:marRight w:val="0"/>
          <w:marTop w:val="0"/>
          <w:marBottom w:val="0"/>
          <w:divBdr>
            <w:top w:val="none" w:sz="0" w:space="0" w:color="auto"/>
            <w:left w:val="none" w:sz="0" w:space="0" w:color="auto"/>
            <w:bottom w:val="none" w:sz="0" w:space="0" w:color="auto"/>
            <w:right w:val="none" w:sz="0" w:space="0" w:color="auto"/>
          </w:divBdr>
        </w:div>
        <w:div w:id="767626733">
          <w:marLeft w:val="640"/>
          <w:marRight w:val="0"/>
          <w:marTop w:val="0"/>
          <w:marBottom w:val="0"/>
          <w:divBdr>
            <w:top w:val="none" w:sz="0" w:space="0" w:color="auto"/>
            <w:left w:val="none" w:sz="0" w:space="0" w:color="auto"/>
            <w:bottom w:val="none" w:sz="0" w:space="0" w:color="auto"/>
            <w:right w:val="none" w:sz="0" w:space="0" w:color="auto"/>
          </w:divBdr>
        </w:div>
        <w:div w:id="817576839">
          <w:marLeft w:val="640"/>
          <w:marRight w:val="0"/>
          <w:marTop w:val="0"/>
          <w:marBottom w:val="0"/>
          <w:divBdr>
            <w:top w:val="none" w:sz="0" w:space="0" w:color="auto"/>
            <w:left w:val="none" w:sz="0" w:space="0" w:color="auto"/>
            <w:bottom w:val="none" w:sz="0" w:space="0" w:color="auto"/>
            <w:right w:val="none" w:sz="0" w:space="0" w:color="auto"/>
          </w:divBdr>
        </w:div>
        <w:div w:id="818113872">
          <w:marLeft w:val="640"/>
          <w:marRight w:val="0"/>
          <w:marTop w:val="0"/>
          <w:marBottom w:val="0"/>
          <w:divBdr>
            <w:top w:val="none" w:sz="0" w:space="0" w:color="auto"/>
            <w:left w:val="none" w:sz="0" w:space="0" w:color="auto"/>
            <w:bottom w:val="none" w:sz="0" w:space="0" w:color="auto"/>
            <w:right w:val="none" w:sz="0" w:space="0" w:color="auto"/>
          </w:divBdr>
        </w:div>
        <w:div w:id="845100015">
          <w:marLeft w:val="640"/>
          <w:marRight w:val="0"/>
          <w:marTop w:val="0"/>
          <w:marBottom w:val="0"/>
          <w:divBdr>
            <w:top w:val="none" w:sz="0" w:space="0" w:color="auto"/>
            <w:left w:val="none" w:sz="0" w:space="0" w:color="auto"/>
            <w:bottom w:val="none" w:sz="0" w:space="0" w:color="auto"/>
            <w:right w:val="none" w:sz="0" w:space="0" w:color="auto"/>
          </w:divBdr>
        </w:div>
        <w:div w:id="910654331">
          <w:marLeft w:val="640"/>
          <w:marRight w:val="0"/>
          <w:marTop w:val="0"/>
          <w:marBottom w:val="0"/>
          <w:divBdr>
            <w:top w:val="none" w:sz="0" w:space="0" w:color="auto"/>
            <w:left w:val="none" w:sz="0" w:space="0" w:color="auto"/>
            <w:bottom w:val="none" w:sz="0" w:space="0" w:color="auto"/>
            <w:right w:val="none" w:sz="0" w:space="0" w:color="auto"/>
          </w:divBdr>
        </w:div>
        <w:div w:id="1053771136">
          <w:marLeft w:val="640"/>
          <w:marRight w:val="0"/>
          <w:marTop w:val="0"/>
          <w:marBottom w:val="0"/>
          <w:divBdr>
            <w:top w:val="none" w:sz="0" w:space="0" w:color="auto"/>
            <w:left w:val="none" w:sz="0" w:space="0" w:color="auto"/>
            <w:bottom w:val="none" w:sz="0" w:space="0" w:color="auto"/>
            <w:right w:val="none" w:sz="0" w:space="0" w:color="auto"/>
          </w:divBdr>
        </w:div>
        <w:div w:id="1065374613">
          <w:marLeft w:val="640"/>
          <w:marRight w:val="0"/>
          <w:marTop w:val="0"/>
          <w:marBottom w:val="0"/>
          <w:divBdr>
            <w:top w:val="none" w:sz="0" w:space="0" w:color="auto"/>
            <w:left w:val="none" w:sz="0" w:space="0" w:color="auto"/>
            <w:bottom w:val="none" w:sz="0" w:space="0" w:color="auto"/>
            <w:right w:val="none" w:sz="0" w:space="0" w:color="auto"/>
          </w:divBdr>
        </w:div>
        <w:div w:id="1067724623">
          <w:marLeft w:val="640"/>
          <w:marRight w:val="0"/>
          <w:marTop w:val="0"/>
          <w:marBottom w:val="0"/>
          <w:divBdr>
            <w:top w:val="none" w:sz="0" w:space="0" w:color="auto"/>
            <w:left w:val="none" w:sz="0" w:space="0" w:color="auto"/>
            <w:bottom w:val="none" w:sz="0" w:space="0" w:color="auto"/>
            <w:right w:val="none" w:sz="0" w:space="0" w:color="auto"/>
          </w:divBdr>
        </w:div>
        <w:div w:id="1119568187">
          <w:marLeft w:val="640"/>
          <w:marRight w:val="0"/>
          <w:marTop w:val="0"/>
          <w:marBottom w:val="0"/>
          <w:divBdr>
            <w:top w:val="none" w:sz="0" w:space="0" w:color="auto"/>
            <w:left w:val="none" w:sz="0" w:space="0" w:color="auto"/>
            <w:bottom w:val="none" w:sz="0" w:space="0" w:color="auto"/>
            <w:right w:val="none" w:sz="0" w:space="0" w:color="auto"/>
          </w:divBdr>
        </w:div>
        <w:div w:id="1155878535">
          <w:marLeft w:val="640"/>
          <w:marRight w:val="0"/>
          <w:marTop w:val="0"/>
          <w:marBottom w:val="0"/>
          <w:divBdr>
            <w:top w:val="none" w:sz="0" w:space="0" w:color="auto"/>
            <w:left w:val="none" w:sz="0" w:space="0" w:color="auto"/>
            <w:bottom w:val="none" w:sz="0" w:space="0" w:color="auto"/>
            <w:right w:val="none" w:sz="0" w:space="0" w:color="auto"/>
          </w:divBdr>
        </w:div>
        <w:div w:id="1187211596">
          <w:marLeft w:val="640"/>
          <w:marRight w:val="0"/>
          <w:marTop w:val="0"/>
          <w:marBottom w:val="0"/>
          <w:divBdr>
            <w:top w:val="none" w:sz="0" w:space="0" w:color="auto"/>
            <w:left w:val="none" w:sz="0" w:space="0" w:color="auto"/>
            <w:bottom w:val="none" w:sz="0" w:space="0" w:color="auto"/>
            <w:right w:val="none" w:sz="0" w:space="0" w:color="auto"/>
          </w:divBdr>
        </w:div>
        <w:div w:id="1209951588">
          <w:marLeft w:val="640"/>
          <w:marRight w:val="0"/>
          <w:marTop w:val="0"/>
          <w:marBottom w:val="0"/>
          <w:divBdr>
            <w:top w:val="none" w:sz="0" w:space="0" w:color="auto"/>
            <w:left w:val="none" w:sz="0" w:space="0" w:color="auto"/>
            <w:bottom w:val="none" w:sz="0" w:space="0" w:color="auto"/>
            <w:right w:val="none" w:sz="0" w:space="0" w:color="auto"/>
          </w:divBdr>
        </w:div>
        <w:div w:id="1217006830">
          <w:marLeft w:val="640"/>
          <w:marRight w:val="0"/>
          <w:marTop w:val="0"/>
          <w:marBottom w:val="0"/>
          <w:divBdr>
            <w:top w:val="none" w:sz="0" w:space="0" w:color="auto"/>
            <w:left w:val="none" w:sz="0" w:space="0" w:color="auto"/>
            <w:bottom w:val="none" w:sz="0" w:space="0" w:color="auto"/>
            <w:right w:val="none" w:sz="0" w:space="0" w:color="auto"/>
          </w:divBdr>
        </w:div>
        <w:div w:id="1232739396">
          <w:marLeft w:val="640"/>
          <w:marRight w:val="0"/>
          <w:marTop w:val="0"/>
          <w:marBottom w:val="0"/>
          <w:divBdr>
            <w:top w:val="none" w:sz="0" w:space="0" w:color="auto"/>
            <w:left w:val="none" w:sz="0" w:space="0" w:color="auto"/>
            <w:bottom w:val="none" w:sz="0" w:space="0" w:color="auto"/>
            <w:right w:val="none" w:sz="0" w:space="0" w:color="auto"/>
          </w:divBdr>
        </w:div>
        <w:div w:id="1254899102">
          <w:marLeft w:val="640"/>
          <w:marRight w:val="0"/>
          <w:marTop w:val="0"/>
          <w:marBottom w:val="0"/>
          <w:divBdr>
            <w:top w:val="none" w:sz="0" w:space="0" w:color="auto"/>
            <w:left w:val="none" w:sz="0" w:space="0" w:color="auto"/>
            <w:bottom w:val="none" w:sz="0" w:space="0" w:color="auto"/>
            <w:right w:val="none" w:sz="0" w:space="0" w:color="auto"/>
          </w:divBdr>
        </w:div>
        <w:div w:id="1278290784">
          <w:marLeft w:val="640"/>
          <w:marRight w:val="0"/>
          <w:marTop w:val="0"/>
          <w:marBottom w:val="0"/>
          <w:divBdr>
            <w:top w:val="none" w:sz="0" w:space="0" w:color="auto"/>
            <w:left w:val="none" w:sz="0" w:space="0" w:color="auto"/>
            <w:bottom w:val="none" w:sz="0" w:space="0" w:color="auto"/>
            <w:right w:val="none" w:sz="0" w:space="0" w:color="auto"/>
          </w:divBdr>
        </w:div>
        <w:div w:id="1280450543">
          <w:marLeft w:val="640"/>
          <w:marRight w:val="0"/>
          <w:marTop w:val="0"/>
          <w:marBottom w:val="0"/>
          <w:divBdr>
            <w:top w:val="none" w:sz="0" w:space="0" w:color="auto"/>
            <w:left w:val="none" w:sz="0" w:space="0" w:color="auto"/>
            <w:bottom w:val="none" w:sz="0" w:space="0" w:color="auto"/>
            <w:right w:val="none" w:sz="0" w:space="0" w:color="auto"/>
          </w:divBdr>
        </w:div>
        <w:div w:id="1280723514">
          <w:marLeft w:val="640"/>
          <w:marRight w:val="0"/>
          <w:marTop w:val="0"/>
          <w:marBottom w:val="0"/>
          <w:divBdr>
            <w:top w:val="none" w:sz="0" w:space="0" w:color="auto"/>
            <w:left w:val="none" w:sz="0" w:space="0" w:color="auto"/>
            <w:bottom w:val="none" w:sz="0" w:space="0" w:color="auto"/>
            <w:right w:val="none" w:sz="0" w:space="0" w:color="auto"/>
          </w:divBdr>
        </w:div>
        <w:div w:id="1323579374">
          <w:marLeft w:val="640"/>
          <w:marRight w:val="0"/>
          <w:marTop w:val="0"/>
          <w:marBottom w:val="0"/>
          <w:divBdr>
            <w:top w:val="none" w:sz="0" w:space="0" w:color="auto"/>
            <w:left w:val="none" w:sz="0" w:space="0" w:color="auto"/>
            <w:bottom w:val="none" w:sz="0" w:space="0" w:color="auto"/>
            <w:right w:val="none" w:sz="0" w:space="0" w:color="auto"/>
          </w:divBdr>
        </w:div>
        <w:div w:id="1328359045">
          <w:marLeft w:val="640"/>
          <w:marRight w:val="0"/>
          <w:marTop w:val="0"/>
          <w:marBottom w:val="0"/>
          <w:divBdr>
            <w:top w:val="none" w:sz="0" w:space="0" w:color="auto"/>
            <w:left w:val="none" w:sz="0" w:space="0" w:color="auto"/>
            <w:bottom w:val="none" w:sz="0" w:space="0" w:color="auto"/>
            <w:right w:val="none" w:sz="0" w:space="0" w:color="auto"/>
          </w:divBdr>
        </w:div>
        <w:div w:id="1333331953">
          <w:marLeft w:val="640"/>
          <w:marRight w:val="0"/>
          <w:marTop w:val="0"/>
          <w:marBottom w:val="0"/>
          <w:divBdr>
            <w:top w:val="none" w:sz="0" w:space="0" w:color="auto"/>
            <w:left w:val="none" w:sz="0" w:space="0" w:color="auto"/>
            <w:bottom w:val="none" w:sz="0" w:space="0" w:color="auto"/>
            <w:right w:val="none" w:sz="0" w:space="0" w:color="auto"/>
          </w:divBdr>
        </w:div>
        <w:div w:id="1353074296">
          <w:marLeft w:val="640"/>
          <w:marRight w:val="0"/>
          <w:marTop w:val="0"/>
          <w:marBottom w:val="0"/>
          <w:divBdr>
            <w:top w:val="none" w:sz="0" w:space="0" w:color="auto"/>
            <w:left w:val="none" w:sz="0" w:space="0" w:color="auto"/>
            <w:bottom w:val="none" w:sz="0" w:space="0" w:color="auto"/>
            <w:right w:val="none" w:sz="0" w:space="0" w:color="auto"/>
          </w:divBdr>
        </w:div>
        <w:div w:id="1360010795">
          <w:marLeft w:val="640"/>
          <w:marRight w:val="0"/>
          <w:marTop w:val="0"/>
          <w:marBottom w:val="0"/>
          <w:divBdr>
            <w:top w:val="none" w:sz="0" w:space="0" w:color="auto"/>
            <w:left w:val="none" w:sz="0" w:space="0" w:color="auto"/>
            <w:bottom w:val="none" w:sz="0" w:space="0" w:color="auto"/>
            <w:right w:val="none" w:sz="0" w:space="0" w:color="auto"/>
          </w:divBdr>
        </w:div>
        <w:div w:id="1365253916">
          <w:marLeft w:val="640"/>
          <w:marRight w:val="0"/>
          <w:marTop w:val="0"/>
          <w:marBottom w:val="0"/>
          <w:divBdr>
            <w:top w:val="none" w:sz="0" w:space="0" w:color="auto"/>
            <w:left w:val="none" w:sz="0" w:space="0" w:color="auto"/>
            <w:bottom w:val="none" w:sz="0" w:space="0" w:color="auto"/>
            <w:right w:val="none" w:sz="0" w:space="0" w:color="auto"/>
          </w:divBdr>
        </w:div>
        <w:div w:id="1377126372">
          <w:marLeft w:val="640"/>
          <w:marRight w:val="0"/>
          <w:marTop w:val="0"/>
          <w:marBottom w:val="0"/>
          <w:divBdr>
            <w:top w:val="none" w:sz="0" w:space="0" w:color="auto"/>
            <w:left w:val="none" w:sz="0" w:space="0" w:color="auto"/>
            <w:bottom w:val="none" w:sz="0" w:space="0" w:color="auto"/>
            <w:right w:val="none" w:sz="0" w:space="0" w:color="auto"/>
          </w:divBdr>
        </w:div>
        <w:div w:id="1383215168">
          <w:marLeft w:val="640"/>
          <w:marRight w:val="0"/>
          <w:marTop w:val="0"/>
          <w:marBottom w:val="0"/>
          <w:divBdr>
            <w:top w:val="none" w:sz="0" w:space="0" w:color="auto"/>
            <w:left w:val="none" w:sz="0" w:space="0" w:color="auto"/>
            <w:bottom w:val="none" w:sz="0" w:space="0" w:color="auto"/>
            <w:right w:val="none" w:sz="0" w:space="0" w:color="auto"/>
          </w:divBdr>
        </w:div>
        <w:div w:id="1398629111">
          <w:marLeft w:val="640"/>
          <w:marRight w:val="0"/>
          <w:marTop w:val="0"/>
          <w:marBottom w:val="0"/>
          <w:divBdr>
            <w:top w:val="none" w:sz="0" w:space="0" w:color="auto"/>
            <w:left w:val="none" w:sz="0" w:space="0" w:color="auto"/>
            <w:bottom w:val="none" w:sz="0" w:space="0" w:color="auto"/>
            <w:right w:val="none" w:sz="0" w:space="0" w:color="auto"/>
          </w:divBdr>
        </w:div>
        <w:div w:id="1438791330">
          <w:marLeft w:val="640"/>
          <w:marRight w:val="0"/>
          <w:marTop w:val="0"/>
          <w:marBottom w:val="0"/>
          <w:divBdr>
            <w:top w:val="none" w:sz="0" w:space="0" w:color="auto"/>
            <w:left w:val="none" w:sz="0" w:space="0" w:color="auto"/>
            <w:bottom w:val="none" w:sz="0" w:space="0" w:color="auto"/>
            <w:right w:val="none" w:sz="0" w:space="0" w:color="auto"/>
          </w:divBdr>
        </w:div>
        <w:div w:id="1456213015">
          <w:marLeft w:val="640"/>
          <w:marRight w:val="0"/>
          <w:marTop w:val="0"/>
          <w:marBottom w:val="0"/>
          <w:divBdr>
            <w:top w:val="none" w:sz="0" w:space="0" w:color="auto"/>
            <w:left w:val="none" w:sz="0" w:space="0" w:color="auto"/>
            <w:bottom w:val="none" w:sz="0" w:space="0" w:color="auto"/>
            <w:right w:val="none" w:sz="0" w:space="0" w:color="auto"/>
          </w:divBdr>
        </w:div>
        <w:div w:id="1504204457">
          <w:marLeft w:val="640"/>
          <w:marRight w:val="0"/>
          <w:marTop w:val="0"/>
          <w:marBottom w:val="0"/>
          <w:divBdr>
            <w:top w:val="none" w:sz="0" w:space="0" w:color="auto"/>
            <w:left w:val="none" w:sz="0" w:space="0" w:color="auto"/>
            <w:bottom w:val="none" w:sz="0" w:space="0" w:color="auto"/>
            <w:right w:val="none" w:sz="0" w:space="0" w:color="auto"/>
          </w:divBdr>
        </w:div>
        <w:div w:id="1527209508">
          <w:marLeft w:val="640"/>
          <w:marRight w:val="0"/>
          <w:marTop w:val="0"/>
          <w:marBottom w:val="0"/>
          <w:divBdr>
            <w:top w:val="none" w:sz="0" w:space="0" w:color="auto"/>
            <w:left w:val="none" w:sz="0" w:space="0" w:color="auto"/>
            <w:bottom w:val="none" w:sz="0" w:space="0" w:color="auto"/>
            <w:right w:val="none" w:sz="0" w:space="0" w:color="auto"/>
          </w:divBdr>
        </w:div>
        <w:div w:id="1538589009">
          <w:marLeft w:val="640"/>
          <w:marRight w:val="0"/>
          <w:marTop w:val="0"/>
          <w:marBottom w:val="0"/>
          <w:divBdr>
            <w:top w:val="none" w:sz="0" w:space="0" w:color="auto"/>
            <w:left w:val="none" w:sz="0" w:space="0" w:color="auto"/>
            <w:bottom w:val="none" w:sz="0" w:space="0" w:color="auto"/>
            <w:right w:val="none" w:sz="0" w:space="0" w:color="auto"/>
          </w:divBdr>
        </w:div>
        <w:div w:id="1565798999">
          <w:marLeft w:val="640"/>
          <w:marRight w:val="0"/>
          <w:marTop w:val="0"/>
          <w:marBottom w:val="0"/>
          <w:divBdr>
            <w:top w:val="none" w:sz="0" w:space="0" w:color="auto"/>
            <w:left w:val="none" w:sz="0" w:space="0" w:color="auto"/>
            <w:bottom w:val="none" w:sz="0" w:space="0" w:color="auto"/>
            <w:right w:val="none" w:sz="0" w:space="0" w:color="auto"/>
          </w:divBdr>
        </w:div>
        <w:div w:id="1580286488">
          <w:marLeft w:val="640"/>
          <w:marRight w:val="0"/>
          <w:marTop w:val="0"/>
          <w:marBottom w:val="0"/>
          <w:divBdr>
            <w:top w:val="none" w:sz="0" w:space="0" w:color="auto"/>
            <w:left w:val="none" w:sz="0" w:space="0" w:color="auto"/>
            <w:bottom w:val="none" w:sz="0" w:space="0" w:color="auto"/>
            <w:right w:val="none" w:sz="0" w:space="0" w:color="auto"/>
          </w:divBdr>
        </w:div>
        <w:div w:id="1602488448">
          <w:marLeft w:val="640"/>
          <w:marRight w:val="0"/>
          <w:marTop w:val="0"/>
          <w:marBottom w:val="0"/>
          <w:divBdr>
            <w:top w:val="none" w:sz="0" w:space="0" w:color="auto"/>
            <w:left w:val="none" w:sz="0" w:space="0" w:color="auto"/>
            <w:bottom w:val="none" w:sz="0" w:space="0" w:color="auto"/>
            <w:right w:val="none" w:sz="0" w:space="0" w:color="auto"/>
          </w:divBdr>
        </w:div>
        <w:div w:id="1652906378">
          <w:marLeft w:val="640"/>
          <w:marRight w:val="0"/>
          <w:marTop w:val="0"/>
          <w:marBottom w:val="0"/>
          <w:divBdr>
            <w:top w:val="none" w:sz="0" w:space="0" w:color="auto"/>
            <w:left w:val="none" w:sz="0" w:space="0" w:color="auto"/>
            <w:bottom w:val="none" w:sz="0" w:space="0" w:color="auto"/>
            <w:right w:val="none" w:sz="0" w:space="0" w:color="auto"/>
          </w:divBdr>
        </w:div>
        <w:div w:id="1690329634">
          <w:marLeft w:val="640"/>
          <w:marRight w:val="0"/>
          <w:marTop w:val="0"/>
          <w:marBottom w:val="0"/>
          <w:divBdr>
            <w:top w:val="none" w:sz="0" w:space="0" w:color="auto"/>
            <w:left w:val="none" w:sz="0" w:space="0" w:color="auto"/>
            <w:bottom w:val="none" w:sz="0" w:space="0" w:color="auto"/>
            <w:right w:val="none" w:sz="0" w:space="0" w:color="auto"/>
          </w:divBdr>
        </w:div>
        <w:div w:id="1734232588">
          <w:marLeft w:val="640"/>
          <w:marRight w:val="0"/>
          <w:marTop w:val="0"/>
          <w:marBottom w:val="0"/>
          <w:divBdr>
            <w:top w:val="none" w:sz="0" w:space="0" w:color="auto"/>
            <w:left w:val="none" w:sz="0" w:space="0" w:color="auto"/>
            <w:bottom w:val="none" w:sz="0" w:space="0" w:color="auto"/>
            <w:right w:val="none" w:sz="0" w:space="0" w:color="auto"/>
          </w:divBdr>
        </w:div>
        <w:div w:id="1805460210">
          <w:marLeft w:val="640"/>
          <w:marRight w:val="0"/>
          <w:marTop w:val="0"/>
          <w:marBottom w:val="0"/>
          <w:divBdr>
            <w:top w:val="none" w:sz="0" w:space="0" w:color="auto"/>
            <w:left w:val="none" w:sz="0" w:space="0" w:color="auto"/>
            <w:bottom w:val="none" w:sz="0" w:space="0" w:color="auto"/>
            <w:right w:val="none" w:sz="0" w:space="0" w:color="auto"/>
          </w:divBdr>
        </w:div>
        <w:div w:id="1822580768">
          <w:marLeft w:val="640"/>
          <w:marRight w:val="0"/>
          <w:marTop w:val="0"/>
          <w:marBottom w:val="0"/>
          <w:divBdr>
            <w:top w:val="none" w:sz="0" w:space="0" w:color="auto"/>
            <w:left w:val="none" w:sz="0" w:space="0" w:color="auto"/>
            <w:bottom w:val="none" w:sz="0" w:space="0" w:color="auto"/>
            <w:right w:val="none" w:sz="0" w:space="0" w:color="auto"/>
          </w:divBdr>
        </w:div>
        <w:div w:id="1894079212">
          <w:marLeft w:val="640"/>
          <w:marRight w:val="0"/>
          <w:marTop w:val="0"/>
          <w:marBottom w:val="0"/>
          <w:divBdr>
            <w:top w:val="none" w:sz="0" w:space="0" w:color="auto"/>
            <w:left w:val="none" w:sz="0" w:space="0" w:color="auto"/>
            <w:bottom w:val="none" w:sz="0" w:space="0" w:color="auto"/>
            <w:right w:val="none" w:sz="0" w:space="0" w:color="auto"/>
          </w:divBdr>
        </w:div>
        <w:div w:id="1935438760">
          <w:marLeft w:val="640"/>
          <w:marRight w:val="0"/>
          <w:marTop w:val="0"/>
          <w:marBottom w:val="0"/>
          <w:divBdr>
            <w:top w:val="none" w:sz="0" w:space="0" w:color="auto"/>
            <w:left w:val="none" w:sz="0" w:space="0" w:color="auto"/>
            <w:bottom w:val="none" w:sz="0" w:space="0" w:color="auto"/>
            <w:right w:val="none" w:sz="0" w:space="0" w:color="auto"/>
          </w:divBdr>
        </w:div>
        <w:div w:id="1982689447">
          <w:marLeft w:val="640"/>
          <w:marRight w:val="0"/>
          <w:marTop w:val="0"/>
          <w:marBottom w:val="0"/>
          <w:divBdr>
            <w:top w:val="none" w:sz="0" w:space="0" w:color="auto"/>
            <w:left w:val="none" w:sz="0" w:space="0" w:color="auto"/>
            <w:bottom w:val="none" w:sz="0" w:space="0" w:color="auto"/>
            <w:right w:val="none" w:sz="0" w:space="0" w:color="auto"/>
          </w:divBdr>
        </w:div>
        <w:div w:id="2040399807">
          <w:marLeft w:val="640"/>
          <w:marRight w:val="0"/>
          <w:marTop w:val="0"/>
          <w:marBottom w:val="0"/>
          <w:divBdr>
            <w:top w:val="none" w:sz="0" w:space="0" w:color="auto"/>
            <w:left w:val="none" w:sz="0" w:space="0" w:color="auto"/>
            <w:bottom w:val="none" w:sz="0" w:space="0" w:color="auto"/>
            <w:right w:val="none" w:sz="0" w:space="0" w:color="auto"/>
          </w:divBdr>
        </w:div>
        <w:div w:id="2069256083">
          <w:marLeft w:val="640"/>
          <w:marRight w:val="0"/>
          <w:marTop w:val="0"/>
          <w:marBottom w:val="0"/>
          <w:divBdr>
            <w:top w:val="none" w:sz="0" w:space="0" w:color="auto"/>
            <w:left w:val="none" w:sz="0" w:space="0" w:color="auto"/>
            <w:bottom w:val="none" w:sz="0" w:space="0" w:color="auto"/>
            <w:right w:val="none" w:sz="0" w:space="0" w:color="auto"/>
          </w:divBdr>
        </w:div>
        <w:div w:id="2110271081">
          <w:marLeft w:val="640"/>
          <w:marRight w:val="0"/>
          <w:marTop w:val="0"/>
          <w:marBottom w:val="0"/>
          <w:divBdr>
            <w:top w:val="none" w:sz="0" w:space="0" w:color="auto"/>
            <w:left w:val="none" w:sz="0" w:space="0" w:color="auto"/>
            <w:bottom w:val="none" w:sz="0" w:space="0" w:color="auto"/>
            <w:right w:val="none" w:sz="0" w:space="0" w:color="auto"/>
          </w:divBdr>
        </w:div>
      </w:divsChild>
    </w:div>
    <w:div w:id="1824620529">
      <w:bodyDiv w:val="1"/>
      <w:marLeft w:val="0"/>
      <w:marRight w:val="0"/>
      <w:marTop w:val="0"/>
      <w:marBottom w:val="0"/>
      <w:divBdr>
        <w:top w:val="none" w:sz="0" w:space="0" w:color="auto"/>
        <w:left w:val="none" w:sz="0" w:space="0" w:color="auto"/>
        <w:bottom w:val="none" w:sz="0" w:space="0" w:color="auto"/>
        <w:right w:val="none" w:sz="0" w:space="0" w:color="auto"/>
      </w:divBdr>
      <w:divsChild>
        <w:div w:id="4745456">
          <w:marLeft w:val="640"/>
          <w:marRight w:val="0"/>
          <w:marTop w:val="0"/>
          <w:marBottom w:val="0"/>
          <w:divBdr>
            <w:top w:val="none" w:sz="0" w:space="0" w:color="auto"/>
            <w:left w:val="none" w:sz="0" w:space="0" w:color="auto"/>
            <w:bottom w:val="none" w:sz="0" w:space="0" w:color="auto"/>
            <w:right w:val="none" w:sz="0" w:space="0" w:color="auto"/>
          </w:divBdr>
        </w:div>
        <w:div w:id="45572970">
          <w:marLeft w:val="640"/>
          <w:marRight w:val="0"/>
          <w:marTop w:val="0"/>
          <w:marBottom w:val="0"/>
          <w:divBdr>
            <w:top w:val="none" w:sz="0" w:space="0" w:color="auto"/>
            <w:left w:val="none" w:sz="0" w:space="0" w:color="auto"/>
            <w:bottom w:val="none" w:sz="0" w:space="0" w:color="auto"/>
            <w:right w:val="none" w:sz="0" w:space="0" w:color="auto"/>
          </w:divBdr>
        </w:div>
        <w:div w:id="163015202">
          <w:marLeft w:val="640"/>
          <w:marRight w:val="0"/>
          <w:marTop w:val="0"/>
          <w:marBottom w:val="0"/>
          <w:divBdr>
            <w:top w:val="none" w:sz="0" w:space="0" w:color="auto"/>
            <w:left w:val="none" w:sz="0" w:space="0" w:color="auto"/>
            <w:bottom w:val="none" w:sz="0" w:space="0" w:color="auto"/>
            <w:right w:val="none" w:sz="0" w:space="0" w:color="auto"/>
          </w:divBdr>
        </w:div>
        <w:div w:id="173884153">
          <w:marLeft w:val="640"/>
          <w:marRight w:val="0"/>
          <w:marTop w:val="0"/>
          <w:marBottom w:val="0"/>
          <w:divBdr>
            <w:top w:val="none" w:sz="0" w:space="0" w:color="auto"/>
            <w:left w:val="none" w:sz="0" w:space="0" w:color="auto"/>
            <w:bottom w:val="none" w:sz="0" w:space="0" w:color="auto"/>
            <w:right w:val="none" w:sz="0" w:space="0" w:color="auto"/>
          </w:divBdr>
        </w:div>
        <w:div w:id="184485240">
          <w:marLeft w:val="640"/>
          <w:marRight w:val="0"/>
          <w:marTop w:val="0"/>
          <w:marBottom w:val="0"/>
          <w:divBdr>
            <w:top w:val="none" w:sz="0" w:space="0" w:color="auto"/>
            <w:left w:val="none" w:sz="0" w:space="0" w:color="auto"/>
            <w:bottom w:val="none" w:sz="0" w:space="0" w:color="auto"/>
            <w:right w:val="none" w:sz="0" w:space="0" w:color="auto"/>
          </w:divBdr>
        </w:div>
        <w:div w:id="185171904">
          <w:marLeft w:val="640"/>
          <w:marRight w:val="0"/>
          <w:marTop w:val="0"/>
          <w:marBottom w:val="0"/>
          <w:divBdr>
            <w:top w:val="none" w:sz="0" w:space="0" w:color="auto"/>
            <w:left w:val="none" w:sz="0" w:space="0" w:color="auto"/>
            <w:bottom w:val="none" w:sz="0" w:space="0" w:color="auto"/>
            <w:right w:val="none" w:sz="0" w:space="0" w:color="auto"/>
          </w:divBdr>
        </w:div>
        <w:div w:id="200943861">
          <w:marLeft w:val="640"/>
          <w:marRight w:val="0"/>
          <w:marTop w:val="0"/>
          <w:marBottom w:val="0"/>
          <w:divBdr>
            <w:top w:val="none" w:sz="0" w:space="0" w:color="auto"/>
            <w:left w:val="none" w:sz="0" w:space="0" w:color="auto"/>
            <w:bottom w:val="none" w:sz="0" w:space="0" w:color="auto"/>
            <w:right w:val="none" w:sz="0" w:space="0" w:color="auto"/>
          </w:divBdr>
        </w:div>
        <w:div w:id="229273317">
          <w:marLeft w:val="640"/>
          <w:marRight w:val="0"/>
          <w:marTop w:val="0"/>
          <w:marBottom w:val="0"/>
          <w:divBdr>
            <w:top w:val="none" w:sz="0" w:space="0" w:color="auto"/>
            <w:left w:val="none" w:sz="0" w:space="0" w:color="auto"/>
            <w:bottom w:val="none" w:sz="0" w:space="0" w:color="auto"/>
            <w:right w:val="none" w:sz="0" w:space="0" w:color="auto"/>
          </w:divBdr>
        </w:div>
        <w:div w:id="244999995">
          <w:marLeft w:val="640"/>
          <w:marRight w:val="0"/>
          <w:marTop w:val="0"/>
          <w:marBottom w:val="0"/>
          <w:divBdr>
            <w:top w:val="none" w:sz="0" w:space="0" w:color="auto"/>
            <w:left w:val="none" w:sz="0" w:space="0" w:color="auto"/>
            <w:bottom w:val="none" w:sz="0" w:space="0" w:color="auto"/>
            <w:right w:val="none" w:sz="0" w:space="0" w:color="auto"/>
          </w:divBdr>
        </w:div>
        <w:div w:id="250894753">
          <w:marLeft w:val="640"/>
          <w:marRight w:val="0"/>
          <w:marTop w:val="0"/>
          <w:marBottom w:val="0"/>
          <w:divBdr>
            <w:top w:val="none" w:sz="0" w:space="0" w:color="auto"/>
            <w:left w:val="none" w:sz="0" w:space="0" w:color="auto"/>
            <w:bottom w:val="none" w:sz="0" w:space="0" w:color="auto"/>
            <w:right w:val="none" w:sz="0" w:space="0" w:color="auto"/>
          </w:divBdr>
        </w:div>
        <w:div w:id="260141191">
          <w:marLeft w:val="640"/>
          <w:marRight w:val="0"/>
          <w:marTop w:val="0"/>
          <w:marBottom w:val="0"/>
          <w:divBdr>
            <w:top w:val="none" w:sz="0" w:space="0" w:color="auto"/>
            <w:left w:val="none" w:sz="0" w:space="0" w:color="auto"/>
            <w:bottom w:val="none" w:sz="0" w:space="0" w:color="auto"/>
            <w:right w:val="none" w:sz="0" w:space="0" w:color="auto"/>
          </w:divBdr>
        </w:div>
        <w:div w:id="280579506">
          <w:marLeft w:val="640"/>
          <w:marRight w:val="0"/>
          <w:marTop w:val="0"/>
          <w:marBottom w:val="0"/>
          <w:divBdr>
            <w:top w:val="none" w:sz="0" w:space="0" w:color="auto"/>
            <w:left w:val="none" w:sz="0" w:space="0" w:color="auto"/>
            <w:bottom w:val="none" w:sz="0" w:space="0" w:color="auto"/>
            <w:right w:val="none" w:sz="0" w:space="0" w:color="auto"/>
          </w:divBdr>
        </w:div>
        <w:div w:id="322661841">
          <w:marLeft w:val="640"/>
          <w:marRight w:val="0"/>
          <w:marTop w:val="0"/>
          <w:marBottom w:val="0"/>
          <w:divBdr>
            <w:top w:val="none" w:sz="0" w:space="0" w:color="auto"/>
            <w:left w:val="none" w:sz="0" w:space="0" w:color="auto"/>
            <w:bottom w:val="none" w:sz="0" w:space="0" w:color="auto"/>
            <w:right w:val="none" w:sz="0" w:space="0" w:color="auto"/>
          </w:divBdr>
        </w:div>
        <w:div w:id="338774261">
          <w:marLeft w:val="640"/>
          <w:marRight w:val="0"/>
          <w:marTop w:val="0"/>
          <w:marBottom w:val="0"/>
          <w:divBdr>
            <w:top w:val="none" w:sz="0" w:space="0" w:color="auto"/>
            <w:left w:val="none" w:sz="0" w:space="0" w:color="auto"/>
            <w:bottom w:val="none" w:sz="0" w:space="0" w:color="auto"/>
            <w:right w:val="none" w:sz="0" w:space="0" w:color="auto"/>
          </w:divBdr>
        </w:div>
        <w:div w:id="365446638">
          <w:marLeft w:val="640"/>
          <w:marRight w:val="0"/>
          <w:marTop w:val="0"/>
          <w:marBottom w:val="0"/>
          <w:divBdr>
            <w:top w:val="none" w:sz="0" w:space="0" w:color="auto"/>
            <w:left w:val="none" w:sz="0" w:space="0" w:color="auto"/>
            <w:bottom w:val="none" w:sz="0" w:space="0" w:color="auto"/>
            <w:right w:val="none" w:sz="0" w:space="0" w:color="auto"/>
          </w:divBdr>
        </w:div>
        <w:div w:id="388726581">
          <w:marLeft w:val="640"/>
          <w:marRight w:val="0"/>
          <w:marTop w:val="0"/>
          <w:marBottom w:val="0"/>
          <w:divBdr>
            <w:top w:val="none" w:sz="0" w:space="0" w:color="auto"/>
            <w:left w:val="none" w:sz="0" w:space="0" w:color="auto"/>
            <w:bottom w:val="none" w:sz="0" w:space="0" w:color="auto"/>
            <w:right w:val="none" w:sz="0" w:space="0" w:color="auto"/>
          </w:divBdr>
        </w:div>
        <w:div w:id="389616859">
          <w:marLeft w:val="640"/>
          <w:marRight w:val="0"/>
          <w:marTop w:val="0"/>
          <w:marBottom w:val="0"/>
          <w:divBdr>
            <w:top w:val="none" w:sz="0" w:space="0" w:color="auto"/>
            <w:left w:val="none" w:sz="0" w:space="0" w:color="auto"/>
            <w:bottom w:val="none" w:sz="0" w:space="0" w:color="auto"/>
            <w:right w:val="none" w:sz="0" w:space="0" w:color="auto"/>
          </w:divBdr>
        </w:div>
        <w:div w:id="390226956">
          <w:marLeft w:val="640"/>
          <w:marRight w:val="0"/>
          <w:marTop w:val="0"/>
          <w:marBottom w:val="0"/>
          <w:divBdr>
            <w:top w:val="none" w:sz="0" w:space="0" w:color="auto"/>
            <w:left w:val="none" w:sz="0" w:space="0" w:color="auto"/>
            <w:bottom w:val="none" w:sz="0" w:space="0" w:color="auto"/>
            <w:right w:val="none" w:sz="0" w:space="0" w:color="auto"/>
          </w:divBdr>
        </w:div>
        <w:div w:id="406195801">
          <w:marLeft w:val="640"/>
          <w:marRight w:val="0"/>
          <w:marTop w:val="0"/>
          <w:marBottom w:val="0"/>
          <w:divBdr>
            <w:top w:val="none" w:sz="0" w:space="0" w:color="auto"/>
            <w:left w:val="none" w:sz="0" w:space="0" w:color="auto"/>
            <w:bottom w:val="none" w:sz="0" w:space="0" w:color="auto"/>
            <w:right w:val="none" w:sz="0" w:space="0" w:color="auto"/>
          </w:divBdr>
        </w:div>
        <w:div w:id="447088555">
          <w:marLeft w:val="640"/>
          <w:marRight w:val="0"/>
          <w:marTop w:val="0"/>
          <w:marBottom w:val="0"/>
          <w:divBdr>
            <w:top w:val="none" w:sz="0" w:space="0" w:color="auto"/>
            <w:left w:val="none" w:sz="0" w:space="0" w:color="auto"/>
            <w:bottom w:val="none" w:sz="0" w:space="0" w:color="auto"/>
            <w:right w:val="none" w:sz="0" w:space="0" w:color="auto"/>
          </w:divBdr>
        </w:div>
        <w:div w:id="462383062">
          <w:marLeft w:val="640"/>
          <w:marRight w:val="0"/>
          <w:marTop w:val="0"/>
          <w:marBottom w:val="0"/>
          <w:divBdr>
            <w:top w:val="none" w:sz="0" w:space="0" w:color="auto"/>
            <w:left w:val="none" w:sz="0" w:space="0" w:color="auto"/>
            <w:bottom w:val="none" w:sz="0" w:space="0" w:color="auto"/>
            <w:right w:val="none" w:sz="0" w:space="0" w:color="auto"/>
          </w:divBdr>
        </w:div>
        <w:div w:id="484663685">
          <w:marLeft w:val="640"/>
          <w:marRight w:val="0"/>
          <w:marTop w:val="0"/>
          <w:marBottom w:val="0"/>
          <w:divBdr>
            <w:top w:val="none" w:sz="0" w:space="0" w:color="auto"/>
            <w:left w:val="none" w:sz="0" w:space="0" w:color="auto"/>
            <w:bottom w:val="none" w:sz="0" w:space="0" w:color="auto"/>
            <w:right w:val="none" w:sz="0" w:space="0" w:color="auto"/>
          </w:divBdr>
        </w:div>
        <w:div w:id="555581346">
          <w:marLeft w:val="640"/>
          <w:marRight w:val="0"/>
          <w:marTop w:val="0"/>
          <w:marBottom w:val="0"/>
          <w:divBdr>
            <w:top w:val="none" w:sz="0" w:space="0" w:color="auto"/>
            <w:left w:val="none" w:sz="0" w:space="0" w:color="auto"/>
            <w:bottom w:val="none" w:sz="0" w:space="0" w:color="auto"/>
            <w:right w:val="none" w:sz="0" w:space="0" w:color="auto"/>
          </w:divBdr>
        </w:div>
        <w:div w:id="557325226">
          <w:marLeft w:val="640"/>
          <w:marRight w:val="0"/>
          <w:marTop w:val="0"/>
          <w:marBottom w:val="0"/>
          <w:divBdr>
            <w:top w:val="none" w:sz="0" w:space="0" w:color="auto"/>
            <w:left w:val="none" w:sz="0" w:space="0" w:color="auto"/>
            <w:bottom w:val="none" w:sz="0" w:space="0" w:color="auto"/>
            <w:right w:val="none" w:sz="0" w:space="0" w:color="auto"/>
          </w:divBdr>
        </w:div>
        <w:div w:id="607350357">
          <w:marLeft w:val="640"/>
          <w:marRight w:val="0"/>
          <w:marTop w:val="0"/>
          <w:marBottom w:val="0"/>
          <w:divBdr>
            <w:top w:val="none" w:sz="0" w:space="0" w:color="auto"/>
            <w:left w:val="none" w:sz="0" w:space="0" w:color="auto"/>
            <w:bottom w:val="none" w:sz="0" w:space="0" w:color="auto"/>
            <w:right w:val="none" w:sz="0" w:space="0" w:color="auto"/>
          </w:divBdr>
        </w:div>
        <w:div w:id="643386512">
          <w:marLeft w:val="640"/>
          <w:marRight w:val="0"/>
          <w:marTop w:val="0"/>
          <w:marBottom w:val="0"/>
          <w:divBdr>
            <w:top w:val="none" w:sz="0" w:space="0" w:color="auto"/>
            <w:left w:val="none" w:sz="0" w:space="0" w:color="auto"/>
            <w:bottom w:val="none" w:sz="0" w:space="0" w:color="auto"/>
            <w:right w:val="none" w:sz="0" w:space="0" w:color="auto"/>
          </w:divBdr>
        </w:div>
        <w:div w:id="709494442">
          <w:marLeft w:val="640"/>
          <w:marRight w:val="0"/>
          <w:marTop w:val="0"/>
          <w:marBottom w:val="0"/>
          <w:divBdr>
            <w:top w:val="none" w:sz="0" w:space="0" w:color="auto"/>
            <w:left w:val="none" w:sz="0" w:space="0" w:color="auto"/>
            <w:bottom w:val="none" w:sz="0" w:space="0" w:color="auto"/>
            <w:right w:val="none" w:sz="0" w:space="0" w:color="auto"/>
          </w:divBdr>
        </w:div>
        <w:div w:id="716121056">
          <w:marLeft w:val="640"/>
          <w:marRight w:val="0"/>
          <w:marTop w:val="0"/>
          <w:marBottom w:val="0"/>
          <w:divBdr>
            <w:top w:val="none" w:sz="0" w:space="0" w:color="auto"/>
            <w:left w:val="none" w:sz="0" w:space="0" w:color="auto"/>
            <w:bottom w:val="none" w:sz="0" w:space="0" w:color="auto"/>
            <w:right w:val="none" w:sz="0" w:space="0" w:color="auto"/>
          </w:divBdr>
        </w:div>
        <w:div w:id="743727394">
          <w:marLeft w:val="640"/>
          <w:marRight w:val="0"/>
          <w:marTop w:val="0"/>
          <w:marBottom w:val="0"/>
          <w:divBdr>
            <w:top w:val="none" w:sz="0" w:space="0" w:color="auto"/>
            <w:left w:val="none" w:sz="0" w:space="0" w:color="auto"/>
            <w:bottom w:val="none" w:sz="0" w:space="0" w:color="auto"/>
            <w:right w:val="none" w:sz="0" w:space="0" w:color="auto"/>
          </w:divBdr>
        </w:div>
        <w:div w:id="819152041">
          <w:marLeft w:val="640"/>
          <w:marRight w:val="0"/>
          <w:marTop w:val="0"/>
          <w:marBottom w:val="0"/>
          <w:divBdr>
            <w:top w:val="none" w:sz="0" w:space="0" w:color="auto"/>
            <w:left w:val="none" w:sz="0" w:space="0" w:color="auto"/>
            <w:bottom w:val="none" w:sz="0" w:space="0" w:color="auto"/>
            <w:right w:val="none" w:sz="0" w:space="0" w:color="auto"/>
          </w:divBdr>
        </w:div>
        <w:div w:id="830800608">
          <w:marLeft w:val="640"/>
          <w:marRight w:val="0"/>
          <w:marTop w:val="0"/>
          <w:marBottom w:val="0"/>
          <w:divBdr>
            <w:top w:val="none" w:sz="0" w:space="0" w:color="auto"/>
            <w:left w:val="none" w:sz="0" w:space="0" w:color="auto"/>
            <w:bottom w:val="none" w:sz="0" w:space="0" w:color="auto"/>
            <w:right w:val="none" w:sz="0" w:space="0" w:color="auto"/>
          </w:divBdr>
        </w:div>
        <w:div w:id="899825242">
          <w:marLeft w:val="640"/>
          <w:marRight w:val="0"/>
          <w:marTop w:val="0"/>
          <w:marBottom w:val="0"/>
          <w:divBdr>
            <w:top w:val="none" w:sz="0" w:space="0" w:color="auto"/>
            <w:left w:val="none" w:sz="0" w:space="0" w:color="auto"/>
            <w:bottom w:val="none" w:sz="0" w:space="0" w:color="auto"/>
            <w:right w:val="none" w:sz="0" w:space="0" w:color="auto"/>
          </w:divBdr>
        </w:div>
        <w:div w:id="919564834">
          <w:marLeft w:val="640"/>
          <w:marRight w:val="0"/>
          <w:marTop w:val="0"/>
          <w:marBottom w:val="0"/>
          <w:divBdr>
            <w:top w:val="none" w:sz="0" w:space="0" w:color="auto"/>
            <w:left w:val="none" w:sz="0" w:space="0" w:color="auto"/>
            <w:bottom w:val="none" w:sz="0" w:space="0" w:color="auto"/>
            <w:right w:val="none" w:sz="0" w:space="0" w:color="auto"/>
          </w:divBdr>
        </w:div>
        <w:div w:id="934437847">
          <w:marLeft w:val="640"/>
          <w:marRight w:val="0"/>
          <w:marTop w:val="0"/>
          <w:marBottom w:val="0"/>
          <w:divBdr>
            <w:top w:val="none" w:sz="0" w:space="0" w:color="auto"/>
            <w:left w:val="none" w:sz="0" w:space="0" w:color="auto"/>
            <w:bottom w:val="none" w:sz="0" w:space="0" w:color="auto"/>
            <w:right w:val="none" w:sz="0" w:space="0" w:color="auto"/>
          </w:divBdr>
        </w:div>
        <w:div w:id="937714318">
          <w:marLeft w:val="640"/>
          <w:marRight w:val="0"/>
          <w:marTop w:val="0"/>
          <w:marBottom w:val="0"/>
          <w:divBdr>
            <w:top w:val="none" w:sz="0" w:space="0" w:color="auto"/>
            <w:left w:val="none" w:sz="0" w:space="0" w:color="auto"/>
            <w:bottom w:val="none" w:sz="0" w:space="0" w:color="auto"/>
            <w:right w:val="none" w:sz="0" w:space="0" w:color="auto"/>
          </w:divBdr>
        </w:div>
        <w:div w:id="940379427">
          <w:marLeft w:val="640"/>
          <w:marRight w:val="0"/>
          <w:marTop w:val="0"/>
          <w:marBottom w:val="0"/>
          <w:divBdr>
            <w:top w:val="none" w:sz="0" w:space="0" w:color="auto"/>
            <w:left w:val="none" w:sz="0" w:space="0" w:color="auto"/>
            <w:bottom w:val="none" w:sz="0" w:space="0" w:color="auto"/>
            <w:right w:val="none" w:sz="0" w:space="0" w:color="auto"/>
          </w:divBdr>
        </w:div>
        <w:div w:id="945380663">
          <w:marLeft w:val="640"/>
          <w:marRight w:val="0"/>
          <w:marTop w:val="0"/>
          <w:marBottom w:val="0"/>
          <w:divBdr>
            <w:top w:val="none" w:sz="0" w:space="0" w:color="auto"/>
            <w:left w:val="none" w:sz="0" w:space="0" w:color="auto"/>
            <w:bottom w:val="none" w:sz="0" w:space="0" w:color="auto"/>
            <w:right w:val="none" w:sz="0" w:space="0" w:color="auto"/>
          </w:divBdr>
        </w:div>
        <w:div w:id="1096292650">
          <w:marLeft w:val="640"/>
          <w:marRight w:val="0"/>
          <w:marTop w:val="0"/>
          <w:marBottom w:val="0"/>
          <w:divBdr>
            <w:top w:val="none" w:sz="0" w:space="0" w:color="auto"/>
            <w:left w:val="none" w:sz="0" w:space="0" w:color="auto"/>
            <w:bottom w:val="none" w:sz="0" w:space="0" w:color="auto"/>
            <w:right w:val="none" w:sz="0" w:space="0" w:color="auto"/>
          </w:divBdr>
        </w:div>
        <w:div w:id="1101952891">
          <w:marLeft w:val="640"/>
          <w:marRight w:val="0"/>
          <w:marTop w:val="0"/>
          <w:marBottom w:val="0"/>
          <w:divBdr>
            <w:top w:val="none" w:sz="0" w:space="0" w:color="auto"/>
            <w:left w:val="none" w:sz="0" w:space="0" w:color="auto"/>
            <w:bottom w:val="none" w:sz="0" w:space="0" w:color="auto"/>
            <w:right w:val="none" w:sz="0" w:space="0" w:color="auto"/>
          </w:divBdr>
        </w:div>
        <w:div w:id="1121876435">
          <w:marLeft w:val="640"/>
          <w:marRight w:val="0"/>
          <w:marTop w:val="0"/>
          <w:marBottom w:val="0"/>
          <w:divBdr>
            <w:top w:val="none" w:sz="0" w:space="0" w:color="auto"/>
            <w:left w:val="none" w:sz="0" w:space="0" w:color="auto"/>
            <w:bottom w:val="none" w:sz="0" w:space="0" w:color="auto"/>
            <w:right w:val="none" w:sz="0" w:space="0" w:color="auto"/>
          </w:divBdr>
        </w:div>
        <w:div w:id="1162504258">
          <w:marLeft w:val="640"/>
          <w:marRight w:val="0"/>
          <w:marTop w:val="0"/>
          <w:marBottom w:val="0"/>
          <w:divBdr>
            <w:top w:val="none" w:sz="0" w:space="0" w:color="auto"/>
            <w:left w:val="none" w:sz="0" w:space="0" w:color="auto"/>
            <w:bottom w:val="none" w:sz="0" w:space="0" w:color="auto"/>
            <w:right w:val="none" w:sz="0" w:space="0" w:color="auto"/>
          </w:divBdr>
        </w:div>
        <w:div w:id="1165975546">
          <w:marLeft w:val="640"/>
          <w:marRight w:val="0"/>
          <w:marTop w:val="0"/>
          <w:marBottom w:val="0"/>
          <w:divBdr>
            <w:top w:val="none" w:sz="0" w:space="0" w:color="auto"/>
            <w:left w:val="none" w:sz="0" w:space="0" w:color="auto"/>
            <w:bottom w:val="none" w:sz="0" w:space="0" w:color="auto"/>
            <w:right w:val="none" w:sz="0" w:space="0" w:color="auto"/>
          </w:divBdr>
        </w:div>
        <w:div w:id="1167286267">
          <w:marLeft w:val="640"/>
          <w:marRight w:val="0"/>
          <w:marTop w:val="0"/>
          <w:marBottom w:val="0"/>
          <w:divBdr>
            <w:top w:val="none" w:sz="0" w:space="0" w:color="auto"/>
            <w:left w:val="none" w:sz="0" w:space="0" w:color="auto"/>
            <w:bottom w:val="none" w:sz="0" w:space="0" w:color="auto"/>
            <w:right w:val="none" w:sz="0" w:space="0" w:color="auto"/>
          </w:divBdr>
        </w:div>
        <w:div w:id="1169830898">
          <w:marLeft w:val="640"/>
          <w:marRight w:val="0"/>
          <w:marTop w:val="0"/>
          <w:marBottom w:val="0"/>
          <w:divBdr>
            <w:top w:val="none" w:sz="0" w:space="0" w:color="auto"/>
            <w:left w:val="none" w:sz="0" w:space="0" w:color="auto"/>
            <w:bottom w:val="none" w:sz="0" w:space="0" w:color="auto"/>
            <w:right w:val="none" w:sz="0" w:space="0" w:color="auto"/>
          </w:divBdr>
        </w:div>
        <w:div w:id="1202478309">
          <w:marLeft w:val="640"/>
          <w:marRight w:val="0"/>
          <w:marTop w:val="0"/>
          <w:marBottom w:val="0"/>
          <w:divBdr>
            <w:top w:val="none" w:sz="0" w:space="0" w:color="auto"/>
            <w:left w:val="none" w:sz="0" w:space="0" w:color="auto"/>
            <w:bottom w:val="none" w:sz="0" w:space="0" w:color="auto"/>
            <w:right w:val="none" w:sz="0" w:space="0" w:color="auto"/>
          </w:divBdr>
        </w:div>
        <w:div w:id="1203664212">
          <w:marLeft w:val="640"/>
          <w:marRight w:val="0"/>
          <w:marTop w:val="0"/>
          <w:marBottom w:val="0"/>
          <w:divBdr>
            <w:top w:val="none" w:sz="0" w:space="0" w:color="auto"/>
            <w:left w:val="none" w:sz="0" w:space="0" w:color="auto"/>
            <w:bottom w:val="none" w:sz="0" w:space="0" w:color="auto"/>
            <w:right w:val="none" w:sz="0" w:space="0" w:color="auto"/>
          </w:divBdr>
        </w:div>
        <w:div w:id="1256017334">
          <w:marLeft w:val="640"/>
          <w:marRight w:val="0"/>
          <w:marTop w:val="0"/>
          <w:marBottom w:val="0"/>
          <w:divBdr>
            <w:top w:val="none" w:sz="0" w:space="0" w:color="auto"/>
            <w:left w:val="none" w:sz="0" w:space="0" w:color="auto"/>
            <w:bottom w:val="none" w:sz="0" w:space="0" w:color="auto"/>
            <w:right w:val="none" w:sz="0" w:space="0" w:color="auto"/>
          </w:divBdr>
        </w:div>
        <w:div w:id="1275406304">
          <w:marLeft w:val="640"/>
          <w:marRight w:val="0"/>
          <w:marTop w:val="0"/>
          <w:marBottom w:val="0"/>
          <w:divBdr>
            <w:top w:val="none" w:sz="0" w:space="0" w:color="auto"/>
            <w:left w:val="none" w:sz="0" w:space="0" w:color="auto"/>
            <w:bottom w:val="none" w:sz="0" w:space="0" w:color="auto"/>
            <w:right w:val="none" w:sz="0" w:space="0" w:color="auto"/>
          </w:divBdr>
        </w:div>
        <w:div w:id="1282423797">
          <w:marLeft w:val="640"/>
          <w:marRight w:val="0"/>
          <w:marTop w:val="0"/>
          <w:marBottom w:val="0"/>
          <w:divBdr>
            <w:top w:val="none" w:sz="0" w:space="0" w:color="auto"/>
            <w:left w:val="none" w:sz="0" w:space="0" w:color="auto"/>
            <w:bottom w:val="none" w:sz="0" w:space="0" w:color="auto"/>
            <w:right w:val="none" w:sz="0" w:space="0" w:color="auto"/>
          </w:divBdr>
        </w:div>
        <w:div w:id="1365784886">
          <w:marLeft w:val="640"/>
          <w:marRight w:val="0"/>
          <w:marTop w:val="0"/>
          <w:marBottom w:val="0"/>
          <w:divBdr>
            <w:top w:val="none" w:sz="0" w:space="0" w:color="auto"/>
            <w:left w:val="none" w:sz="0" w:space="0" w:color="auto"/>
            <w:bottom w:val="none" w:sz="0" w:space="0" w:color="auto"/>
            <w:right w:val="none" w:sz="0" w:space="0" w:color="auto"/>
          </w:divBdr>
        </w:div>
        <w:div w:id="1386224217">
          <w:marLeft w:val="640"/>
          <w:marRight w:val="0"/>
          <w:marTop w:val="0"/>
          <w:marBottom w:val="0"/>
          <w:divBdr>
            <w:top w:val="none" w:sz="0" w:space="0" w:color="auto"/>
            <w:left w:val="none" w:sz="0" w:space="0" w:color="auto"/>
            <w:bottom w:val="none" w:sz="0" w:space="0" w:color="auto"/>
            <w:right w:val="none" w:sz="0" w:space="0" w:color="auto"/>
          </w:divBdr>
        </w:div>
        <w:div w:id="1434518902">
          <w:marLeft w:val="640"/>
          <w:marRight w:val="0"/>
          <w:marTop w:val="0"/>
          <w:marBottom w:val="0"/>
          <w:divBdr>
            <w:top w:val="none" w:sz="0" w:space="0" w:color="auto"/>
            <w:left w:val="none" w:sz="0" w:space="0" w:color="auto"/>
            <w:bottom w:val="none" w:sz="0" w:space="0" w:color="auto"/>
            <w:right w:val="none" w:sz="0" w:space="0" w:color="auto"/>
          </w:divBdr>
        </w:div>
        <w:div w:id="1453984592">
          <w:marLeft w:val="640"/>
          <w:marRight w:val="0"/>
          <w:marTop w:val="0"/>
          <w:marBottom w:val="0"/>
          <w:divBdr>
            <w:top w:val="none" w:sz="0" w:space="0" w:color="auto"/>
            <w:left w:val="none" w:sz="0" w:space="0" w:color="auto"/>
            <w:bottom w:val="none" w:sz="0" w:space="0" w:color="auto"/>
            <w:right w:val="none" w:sz="0" w:space="0" w:color="auto"/>
          </w:divBdr>
        </w:div>
        <w:div w:id="1457917657">
          <w:marLeft w:val="640"/>
          <w:marRight w:val="0"/>
          <w:marTop w:val="0"/>
          <w:marBottom w:val="0"/>
          <w:divBdr>
            <w:top w:val="none" w:sz="0" w:space="0" w:color="auto"/>
            <w:left w:val="none" w:sz="0" w:space="0" w:color="auto"/>
            <w:bottom w:val="none" w:sz="0" w:space="0" w:color="auto"/>
            <w:right w:val="none" w:sz="0" w:space="0" w:color="auto"/>
          </w:divBdr>
        </w:div>
        <w:div w:id="1463425125">
          <w:marLeft w:val="640"/>
          <w:marRight w:val="0"/>
          <w:marTop w:val="0"/>
          <w:marBottom w:val="0"/>
          <w:divBdr>
            <w:top w:val="none" w:sz="0" w:space="0" w:color="auto"/>
            <w:left w:val="none" w:sz="0" w:space="0" w:color="auto"/>
            <w:bottom w:val="none" w:sz="0" w:space="0" w:color="auto"/>
            <w:right w:val="none" w:sz="0" w:space="0" w:color="auto"/>
          </w:divBdr>
        </w:div>
        <w:div w:id="1473711566">
          <w:marLeft w:val="640"/>
          <w:marRight w:val="0"/>
          <w:marTop w:val="0"/>
          <w:marBottom w:val="0"/>
          <w:divBdr>
            <w:top w:val="none" w:sz="0" w:space="0" w:color="auto"/>
            <w:left w:val="none" w:sz="0" w:space="0" w:color="auto"/>
            <w:bottom w:val="none" w:sz="0" w:space="0" w:color="auto"/>
            <w:right w:val="none" w:sz="0" w:space="0" w:color="auto"/>
          </w:divBdr>
        </w:div>
        <w:div w:id="1477451764">
          <w:marLeft w:val="640"/>
          <w:marRight w:val="0"/>
          <w:marTop w:val="0"/>
          <w:marBottom w:val="0"/>
          <w:divBdr>
            <w:top w:val="none" w:sz="0" w:space="0" w:color="auto"/>
            <w:left w:val="none" w:sz="0" w:space="0" w:color="auto"/>
            <w:bottom w:val="none" w:sz="0" w:space="0" w:color="auto"/>
            <w:right w:val="none" w:sz="0" w:space="0" w:color="auto"/>
          </w:divBdr>
        </w:div>
        <w:div w:id="1482650390">
          <w:marLeft w:val="640"/>
          <w:marRight w:val="0"/>
          <w:marTop w:val="0"/>
          <w:marBottom w:val="0"/>
          <w:divBdr>
            <w:top w:val="none" w:sz="0" w:space="0" w:color="auto"/>
            <w:left w:val="none" w:sz="0" w:space="0" w:color="auto"/>
            <w:bottom w:val="none" w:sz="0" w:space="0" w:color="auto"/>
            <w:right w:val="none" w:sz="0" w:space="0" w:color="auto"/>
          </w:divBdr>
        </w:div>
        <w:div w:id="1506049418">
          <w:marLeft w:val="640"/>
          <w:marRight w:val="0"/>
          <w:marTop w:val="0"/>
          <w:marBottom w:val="0"/>
          <w:divBdr>
            <w:top w:val="none" w:sz="0" w:space="0" w:color="auto"/>
            <w:left w:val="none" w:sz="0" w:space="0" w:color="auto"/>
            <w:bottom w:val="none" w:sz="0" w:space="0" w:color="auto"/>
            <w:right w:val="none" w:sz="0" w:space="0" w:color="auto"/>
          </w:divBdr>
        </w:div>
        <w:div w:id="1542010441">
          <w:marLeft w:val="640"/>
          <w:marRight w:val="0"/>
          <w:marTop w:val="0"/>
          <w:marBottom w:val="0"/>
          <w:divBdr>
            <w:top w:val="none" w:sz="0" w:space="0" w:color="auto"/>
            <w:left w:val="none" w:sz="0" w:space="0" w:color="auto"/>
            <w:bottom w:val="none" w:sz="0" w:space="0" w:color="auto"/>
            <w:right w:val="none" w:sz="0" w:space="0" w:color="auto"/>
          </w:divBdr>
        </w:div>
        <w:div w:id="1552956511">
          <w:marLeft w:val="640"/>
          <w:marRight w:val="0"/>
          <w:marTop w:val="0"/>
          <w:marBottom w:val="0"/>
          <w:divBdr>
            <w:top w:val="none" w:sz="0" w:space="0" w:color="auto"/>
            <w:left w:val="none" w:sz="0" w:space="0" w:color="auto"/>
            <w:bottom w:val="none" w:sz="0" w:space="0" w:color="auto"/>
            <w:right w:val="none" w:sz="0" w:space="0" w:color="auto"/>
          </w:divBdr>
        </w:div>
        <w:div w:id="1558930893">
          <w:marLeft w:val="640"/>
          <w:marRight w:val="0"/>
          <w:marTop w:val="0"/>
          <w:marBottom w:val="0"/>
          <w:divBdr>
            <w:top w:val="none" w:sz="0" w:space="0" w:color="auto"/>
            <w:left w:val="none" w:sz="0" w:space="0" w:color="auto"/>
            <w:bottom w:val="none" w:sz="0" w:space="0" w:color="auto"/>
            <w:right w:val="none" w:sz="0" w:space="0" w:color="auto"/>
          </w:divBdr>
        </w:div>
        <w:div w:id="1563174054">
          <w:marLeft w:val="640"/>
          <w:marRight w:val="0"/>
          <w:marTop w:val="0"/>
          <w:marBottom w:val="0"/>
          <w:divBdr>
            <w:top w:val="none" w:sz="0" w:space="0" w:color="auto"/>
            <w:left w:val="none" w:sz="0" w:space="0" w:color="auto"/>
            <w:bottom w:val="none" w:sz="0" w:space="0" w:color="auto"/>
            <w:right w:val="none" w:sz="0" w:space="0" w:color="auto"/>
          </w:divBdr>
        </w:div>
        <w:div w:id="1605184609">
          <w:marLeft w:val="640"/>
          <w:marRight w:val="0"/>
          <w:marTop w:val="0"/>
          <w:marBottom w:val="0"/>
          <w:divBdr>
            <w:top w:val="none" w:sz="0" w:space="0" w:color="auto"/>
            <w:left w:val="none" w:sz="0" w:space="0" w:color="auto"/>
            <w:bottom w:val="none" w:sz="0" w:space="0" w:color="auto"/>
            <w:right w:val="none" w:sz="0" w:space="0" w:color="auto"/>
          </w:divBdr>
        </w:div>
        <w:div w:id="1611428832">
          <w:marLeft w:val="640"/>
          <w:marRight w:val="0"/>
          <w:marTop w:val="0"/>
          <w:marBottom w:val="0"/>
          <w:divBdr>
            <w:top w:val="none" w:sz="0" w:space="0" w:color="auto"/>
            <w:left w:val="none" w:sz="0" w:space="0" w:color="auto"/>
            <w:bottom w:val="none" w:sz="0" w:space="0" w:color="auto"/>
            <w:right w:val="none" w:sz="0" w:space="0" w:color="auto"/>
          </w:divBdr>
        </w:div>
        <w:div w:id="1614442162">
          <w:marLeft w:val="640"/>
          <w:marRight w:val="0"/>
          <w:marTop w:val="0"/>
          <w:marBottom w:val="0"/>
          <w:divBdr>
            <w:top w:val="none" w:sz="0" w:space="0" w:color="auto"/>
            <w:left w:val="none" w:sz="0" w:space="0" w:color="auto"/>
            <w:bottom w:val="none" w:sz="0" w:space="0" w:color="auto"/>
            <w:right w:val="none" w:sz="0" w:space="0" w:color="auto"/>
          </w:divBdr>
        </w:div>
        <w:div w:id="1667780669">
          <w:marLeft w:val="640"/>
          <w:marRight w:val="0"/>
          <w:marTop w:val="0"/>
          <w:marBottom w:val="0"/>
          <w:divBdr>
            <w:top w:val="none" w:sz="0" w:space="0" w:color="auto"/>
            <w:left w:val="none" w:sz="0" w:space="0" w:color="auto"/>
            <w:bottom w:val="none" w:sz="0" w:space="0" w:color="auto"/>
            <w:right w:val="none" w:sz="0" w:space="0" w:color="auto"/>
          </w:divBdr>
        </w:div>
        <w:div w:id="1679766210">
          <w:marLeft w:val="640"/>
          <w:marRight w:val="0"/>
          <w:marTop w:val="0"/>
          <w:marBottom w:val="0"/>
          <w:divBdr>
            <w:top w:val="none" w:sz="0" w:space="0" w:color="auto"/>
            <w:left w:val="none" w:sz="0" w:space="0" w:color="auto"/>
            <w:bottom w:val="none" w:sz="0" w:space="0" w:color="auto"/>
            <w:right w:val="none" w:sz="0" w:space="0" w:color="auto"/>
          </w:divBdr>
        </w:div>
        <w:div w:id="1680350457">
          <w:marLeft w:val="640"/>
          <w:marRight w:val="0"/>
          <w:marTop w:val="0"/>
          <w:marBottom w:val="0"/>
          <w:divBdr>
            <w:top w:val="none" w:sz="0" w:space="0" w:color="auto"/>
            <w:left w:val="none" w:sz="0" w:space="0" w:color="auto"/>
            <w:bottom w:val="none" w:sz="0" w:space="0" w:color="auto"/>
            <w:right w:val="none" w:sz="0" w:space="0" w:color="auto"/>
          </w:divBdr>
        </w:div>
        <w:div w:id="1689483539">
          <w:marLeft w:val="640"/>
          <w:marRight w:val="0"/>
          <w:marTop w:val="0"/>
          <w:marBottom w:val="0"/>
          <w:divBdr>
            <w:top w:val="none" w:sz="0" w:space="0" w:color="auto"/>
            <w:left w:val="none" w:sz="0" w:space="0" w:color="auto"/>
            <w:bottom w:val="none" w:sz="0" w:space="0" w:color="auto"/>
            <w:right w:val="none" w:sz="0" w:space="0" w:color="auto"/>
          </w:divBdr>
        </w:div>
        <w:div w:id="1706904605">
          <w:marLeft w:val="640"/>
          <w:marRight w:val="0"/>
          <w:marTop w:val="0"/>
          <w:marBottom w:val="0"/>
          <w:divBdr>
            <w:top w:val="none" w:sz="0" w:space="0" w:color="auto"/>
            <w:left w:val="none" w:sz="0" w:space="0" w:color="auto"/>
            <w:bottom w:val="none" w:sz="0" w:space="0" w:color="auto"/>
            <w:right w:val="none" w:sz="0" w:space="0" w:color="auto"/>
          </w:divBdr>
        </w:div>
        <w:div w:id="1708288339">
          <w:marLeft w:val="640"/>
          <w:marRight w:val="0"/>
          <w:marTop w:val="0"/>
          <w:marBottom w:val="0"/>
          <w:divBdr>
            <w:top w:val="none" w:sz="0" w:space="0" w:color="auto"/>
            <w:left w:val="none" w:sz="0" w:space="0" w:color="auto"/>
            <w:bottom w:val="none" w:sz="0" w:space="0" w:color="auto"/>
            <w:right w:val="none" w:sz="0" w:space="0" w:color="auto"/>
          </w:divBdr>
        </w:div>
        <w:div w:id="1762218423">
          <w:marLeft w:val="640"/>
          <w:marRight w:val="0"/>
          <w:marTop w:val="0"/>
          <w:marBottom w:val="0"/>
          <w:divBdr>
            <w:top w:val="none" w:sz="0" w:space="0" w:color="auto"/>
            <w:left w:val="none" w:sz="0" w:space="0" w:color="auto"/>
            <w:bottom w:val="none" w:sz="0" w:space="0" w:color="auto"/>
            <w:right w:val="none" w:sz="0" w:space="0" w:color="auto"/>
          </w:divBdr>
        </w:div>
        <w:div w:id="1775856894">
          <w:marLeft w:val="640"/>
          <w:marRight w:val="0"/>
          <w:marTop w:val="0"/>
          <w:marBottom w:val="0"/>
          <w:divBdr>
            <w:top w:val="none" w:sz="0" w:space="0" w:color="auto"/>
            <w:left w:val="none" w:sz="0" w:space="0" w:color="auto"/>
            <w:bottom w:val="none" w:sz="0" w:space="0" w:color="auto"/>
            <w:right w:val="none" w:sz="0" w:space="0" w:color="auto"/>
          </w:divBdr>
        </w:div>
        <w:div w:id="1789466298">
          <w:marLeft w:val="640"/>
          <w:marRight w:val="0"/>
          <w:marTop w:val="0"/>
          <w:marBottom w:val="0"/>
          <w:divBdr>
            <w:top w:val="none" w:sz="0" w:space="0" w:color="auto"/>
            <w:left w:val="none" w:sz="0" w:space="0" w:color="auto"/>
            <w:bottom w:val="none" w:sz="0" w:space="0" w:color="auto"/>
            <w:right w:val="none" w:sz="0" w:space="0" w:color="auto"/>
          </w:divBdr>
        </w:div>
        <w:div w:id="1809008674">
          <w:marLeft w:val="640"/>
          <w:marRight w:val="0"/>
          <w:marTop w:val="0"/>
          <w:marBottom w:val="0"/>
          <w:divBdr>
            <w:top w:val="none" w:sz="0" w:space="0" w:color="auto"/>
            <w:left w:val="none" w:sz="0" w:space="0" w:color="auto"/>
            <w:bottom w:val="none" w:sz="0" w:space="0" w:color="auto"/>
            <w:right w:val="none" w:sz="0" w:space="0" w:color="auto"/>
          </w:divBdr>
        </w:div>
        <w:div w:id="1819496023">
          <w:marLeft w:val="640"/>
          <w:marRight w:val="0"/>
          <w:marTop w:val="0"/>
          <w:marBottom w:val="0"/>
          <w:divBdr>
            <w:top w:val="none" w:sz="0" w:space="0" w:color="auto"/>
            <w:left w:val="none" w:sz="0" w:space="0" w:color="auto"/>
            <w:bottom w:val="none" w:sz="0" w:space="0" w:color="auto"/>
            <w:right w:val="none" w:sz="0" w:space="0" w:color="auto"/>
          </w:divBdr>
        </w:div>
        <w:div w:id="1839268269">
          <w:marLeft w:val="640"/>
          <w:marRight w:val="0"/>
          <w:marTop w:val="0"/>
          <w:marBottom w:val="0"/>
          <w:divBdr>
            <w:top w:val="none" w:sz="0" w:space="0" w:color="auto"/>
            <w:left w:val="none" w:sz="0" w:space="0" w:color="auto"/>
            <w:bottom w:val="none" w:sz="0" w:space="0" w:color="auto"/>
            <w:right w:val="none" w:sz="0" w:space="0" w:color="auto"/>
          </w:divBdr>
        </w:div>
        <w:div w:id="1840195737">
          <w:marLeft w:val="640"/>
          <w:marRight w:val="0"/>
          <w:marTop w:val="0"/>
          <w:marBottom w:val="0"/>
          <w:divBdr>
            <w:top w:val="none" w:sz="0" w:space="0" w:color="auto"/>
            <w:left w:val="none" w:sz="0" w:space="0" w:color="auto"/>
            <w:bottom w:val="none" w:sz="0" w:space="0" w:color="auto"/>
            <w:right w:val="none" w:sz="0" w:space="0" w:color="auto"/>
          </w:divBdr>
        </w:div>
        <w:div w:id="1911574665">
          <w:marLeft w:val="640"/>
          <w:marRight w:val="0"/>
          <w:marTop w:val="0"/>
          <w:marBottom w:val="0"/>
          <w:divBdr>
            <w:top w:val="none" w:sz="0" w:space="0" w:color="auto"/>
            <w:left w:val="none" w:sz="0" w:space="0" w:color="auto"/>
            <w:bottom w:val="none" w:sz="0" w:space="0" w:color="auto"/>
            <w:right w:val="none" w:sz="0" w:space="0" w:color="auto"/>
          </w:divBdr>
        </w:div>
        <w:div w:id="1960723032">
          <w:marLeft w:val="640"/>
          <w:marRight w:val="0"/>
          <w:marTop w:val="0"/>
          <w:marBottom w:val="0"/>
          <w:divBdr>
            <w:top w:val="none" w:sz="0" w:space="0" w:color="auto"/>
            <w:left w:val="none" w:sz="0" w:space="0" w:color="auto"/>
            <w:bottom w:val="none" w:sz="0" w:space="0" w:color="auto"/>
            <w:right w:val="none" w:sz="0" w:space="0" w:color="auto"/>
          </w:divBdr>
        </w:div>
        <w:div w:id="1977568409">
          <w:marLeft w:val="640"/>
          <w:marRight w:val="0"/>
          <w:marTop w:val="0"/>
          <w:marBottom w:val="0"/>
          <w:divBdr>
            <w:top w:val="none" w:sz="0" w:space="0" w:color="auto"/>
            <w:left w:val="none" w:sz="0" w:space="0" w:color="auto"/>
            <w:bottom w:val="none" w:sz="0" w:space="0" w:color="auto"/>
            <w:right w:val="none" w:sz="0" w:space="0" w:color="auto"/>
          </w:divBdr>
        </w:div>
        <w:div w:id="2005431286">
          <w:marLeft w:val="640"/>
          <w:marRight w:val="0"/>
          <w:marTop w:val="0"/>
          <w:marBottom w:val="0"/>
          <w:divBdr>
            <w:top w:val="none" w:sz="0" w:space="0" w:color="auto"/>
            <w:left w:val="none" w:sz="0" w:space="0" w:color="auto"/>
            <w:bottom w:val="none" w:sz="0" w:space="0" w:color="auto"/>
            <w:right w:val="none" w:sz="0" w:space="0" w:color="auto"/>
          </w:divBdr>
        </w:div>
        <w:div w:id="2013414576">
          <w:marLeft w:val="640"/>
          <w:marRight w:val="0"/>
          <w:marTop w:val="0"/>
          <w:marBottom w:val="0"/>
          <w:divBdr>
            <w:top w:val="none" w:sz="0" w:space="0" w:color="auto"/>
            <w:left w:val="none" w:sz="0" w:space="0" w:color="auto"/>
            <w:bottom w:val="none" w:sz="0" w:space="0" w:color="auto"/>
            <w:right w:val="none" w:sz="0" w:space="0" w:color="auto"/>
          </w:divBdr>
        </w:div>
        <w:div w:id="2027246127">
          <w:marLeft w:val="640"/>
          <w:marRight w:val="0"/>
          <w:marTop w:val="0"/>
          <w:marBottom w:val="0"/>
          <w:divBdr>
            <w:top w:val="none" w:sz="0" w:space="0" w:color="auto"/>
            <w:left w:val="none" w:sz="0" w:space="0" w:color="auto"/>
            <w:bottom w:val="none" w:sz="0" w:space="0" w:color="auto"/>
            <w:right w:val="none" w:sz="0" w:space="0" w:color="auto"/>
          </w:divBdr>
        </w:div>
        <w:div w:id="2084833918">
          <w:marLeft w:val="640"/>
          <w:marRight w:val="0"/>
          <w:marTop w:val="0"/>
          <w:marBottom w:val="0"/>
          <w:divBdr>
            <w:top w:val="none" w:sz="0" w:space="0" w:color="auto"/>
            <w:left w:val="none" w:sz="0" w:space="0" w:color="auto"/>
            <w:bottom w:val="none" w:sz="0" w:space="0" w:color="auto"/>
            <w:right w:val="none" w:sz="0" w:space="0" w:color="auto"/>
          </w:divBdr>
        </w:div>
        <w:div w:id="2107341239">
          <w:marLeft w:val="640"/>
          <w:marRight w:val="0"/>
          <w:marTop w:val="0"/>
          <w:marBottom w:val="0"/>
          <w:divBdr>
            <w:top w:val="none" w:sz="0" w:space="0" w:color="auto"/>
            <w:left w:val="none" w:sz="0" w:space="0" w:color="auto"/>
            <w:bottom w:val="none" w:sz="0" w:space="0" w:color="auto"/>
            <w:right w:val="none" w:sz="0" w:space="0" w:color="auto"/>
          </w:divBdr>
        </w:div>
      </w:divsChild>
    </w:div>
    <w:div w:id="1824929174">
      <w:bodyDiv w:val="1"/>
      <w:marLeft w:val="0"/>
      <w:marRight w:val="0"/>
      <w:marTop w:val="0"/>
      <w:marBottom w:val="0"/>
      <w:divBdr>
        <w:top w:val="none" w:sz="0" w:space="0" w:color="auto"/>
        <w:left w:val="none" w:sz="0" w:space="0" w:color="auto"/>
        <w:bottom w:val="none" w:sz="0" w:space="0" w:color="auto"/>
        <w:right w:val="none" w:sz="0" w:space="0" w:color="auto"/>
      </w:divBdr>
      <w:divsChild>
        <w:div w:id="22638615">
          <w:marLeft w:val="640"/>
          <w:marRight w:val="0"/>
          <w:marTop w:val="0"/>
          <w:marBottom w:val="0"/>
          <w:divBdr>
            <w:top w:val="none" w:sz="0" w:space="0" w:color="auto"/>
            <w:left w:val="none" w:sz="0" w:space="0" w:color="auto"/>
            <w:bottom w:val="none" w:sz="0" w:space="0" w:color="auto"/>
            <w:right w:val="none" w:sz="0" w:space="0" w:color="auto"/>
          </w:divBdr>
        </w:div>
        <w:div w:id="25721417">
          <w:marLeft w:val="640"/>
          <w:marRight w:val="0"/>
          <w:marTop w:val="0"/>
          <w:marBottom w:val="0"/>
          <w:divBdr>
            <w:top w:val="none" w:sz="0" w:space="0" w:color="auto"/>
            <w:left w:val="none" w:sz="0" w:space="0" w:color="auto"/>
            <w:bottom w:val="none" w:sz="0" w:space="0" w:color="auto"/>
            <w:right w:val="none" w:sz="0" w:space="0" w:color="auto"/>
          </w:divBdr>
        </w:div>
        <w:div w:id="59451770">
          <w:marLeft w:val="640"/>
          <w:marRight w:val="0"/>
          <w:marTop w:val="0"/>
          <w:marBottom w:val="0"/>
          <w:divBdr>
            <w:top w:val="none" w:sz="0" w:space="0" w:color="auto"/>
            <w:left w:val="none" w:sz="0" w:space="0" w:color="auto"/>
            <w:bottom w:val="none" w:sz="0" w:space="0" w:color="auto"/>
            <w:right w:val="none" w:sz="0" w:space="0" w:color="auto"/>
          </w:divBdr>
        </w:div>
        <w:div w:id="97023548">
          <w:marLeft w:val="640"/>
          <w:marRight w:val="0"/>
          <w:marTop w:val="0"/>
          <w:marBottom w:val="0"/>
          <w:divBdr>
            <w:top w:val="none" w:sz="0" w:space="0" w:color="auto"/>
            <w:left w:val="none" w:sz="0" w:space="0" w:color="auto"/>
            <w:bottom w:val="none" w:sz="0" w:space="0" w:color="auto"/>
            <w:right w:val="none" w:sz="0" w:space="0" w:color="auto"/>
          </w:divBdr>
        </w:div>
        <w:div w:id="98260045">
          <w:marLeft w:val="640"/>
          <w:marRight w:val="0"/>
          <w:marTop w:val="0"/>
          <w:marBottom w:val="0"/>
          <w:divBdr>
            <w:top w:val="none" w:sz="0" w:space="0" w:color="auto"/>
            <w:left w:val="none" w:sz="0" w:space="0" w:color="auto"/>
            <w:bottom w:val="none" w:sz="0" w:space="0" w:color="auto"/>
            <w:right w:val="none" w:sz="0" w:space="0" w:color="auto"/>
          </w:divBdr>
        </w:div>
        <w:div w:id="123038075">
          <w:marLeft w:val="640"/>
          <w:marRight w:val="0"/>
          <w:marTop w:val="0"/>
          <w:marBottom w:val="0"/>
          <w:divBdr>
            <w:top w:val="none" w:sz="0" w:space="0" w:color="auto"/>
            <w:left w:val="none" w:sz="0" w:space="0" w:color="auto"/>
            <w:bottom w:val="none" w:sz="0" w:space="0" w:color="auto"/>
            <w:right w:val="none" w:sz="0" w:space="0" w:color="auto"/>
          </w:divBdr>
        </w:div>
        <w:div w:id="150487660">
          <w:marLeft w:val="640"/>
          <w:marRight w:val="0"/>
          <w:marTop w:val="0"/>
          <w:marBottom w:val="0"/>
          <w:divBdr>
            <w:top w:val="none" w:sz="0" w:space="0" w:color="auto"/>
            <w:left w:val="none" w:sz="0" w:space="0" w:color="auto"/>
            <w:bottom w:val="none" w:sz="0" w:space="0" w:color="auto"/>
            <w:right w:val="none" w:sz="0" w:space="0" w:color="auto"/>
          </w:divBdr>
        </w:div>
        <w:div w:id="262230348">
          <w:marLeft w:val="640"/>
          <w:marRight w:val="0"/>
          <w:marTop w:val="0"/>
          <w:marBottom w:val="0"/>
          <w:divBdr>
            <w:top w:val="none" w:sz="0" w:space="0" w:color="auto"/>
            <w:left w:val="none" w:sz="0" w:space="0" w:color="auto"/>
            <w:bottom w:val="none" w:sz="0" w:space="0" w:color="auto"/>
            <w:right w:val="none" w:sz="0" w:space="0" w:color="auto"/>
          </w:divBdr>
        </w:div>
        <w:div w:id="265114698">
          <w:marLeft w:val="640"/>
          <w:marRight w:val="0"/>
          <w:marTop w:val="0"/>
          <w:marBottom w:val="0"/>
          <w:divBdr>
            <w:top w:val="none" w:sz="0" w:space="0" w:color="auto"/>
            <w:left w:val="none" w:sz="0" w:space="0" w:color="auto"/>
            <w:bottom w:val="none" w:sz="0" w:space="0" w:color="auto"/>
            <w:right w:val="none" w:sz="0" w:space="0" w:color="auto"/>
          </w:divBdr>
        </w:div>
        <w:div w:id="288244995">
          <w:marLeft w:val="640"/>
          <w:marRight w:val="0"/>
          <w:marTop w:val="0"/>
          <w:marBottom w:val="0"/>
          <w:divBdr>
            <w:top w:val="none" w:sz="0" w:space="0" w:color="auto"/>
            <w:left w:val="none" w:sz="0" w:space="0" w:color="auto"/>
            <w:bottom w:val="none" w:sz="0" w:space="0" w:color="auto"/>
            <w:right w:val="none" w:sz="0" w:space="0" w:color="auto"/>
          </w:divBdr>
        </w:div>
        <w:div w:id="294334757">
          <w:marLeft w:val="640"/>
          <w:marRight w:val="0"/>
          <w:marTop w:val="0"/>
          <w:marBottom w:val="0"/>
          <w:divBdr>
            <w:top w:val="none" w:sz="0" w:space="0" w:color="auto"/>
            <w:left w:val="none" w:sz="0" w:space="0" w:color="auto"/>
            <w:bottom w:val="none" w:sz="0" w:space="0" w:color="auto"/>
            <w:right w:val="none" w:sz="0" w:space="0" w:color="auto"/>
          </w:divBdr>
        </w:div>
        <w:div w:id="298464460">
          <w:marLeft w:val="640"/>
          <w:marRight w:val="0"/>
          <w:marTop w:val="0"/>
          <w:marBottom w:val="0"/>
          <w:divBdr>
            <w:top w:val="none" w:sz="0" w:space="0" w:color="auto"/>
            <w:left w:val="none" w:sz="0" w:space="0" w:color="auto"/>
            <w:bottom w:val="none" w:sz="0" w:space="0" w:color="auto"/>
            <w:right w:val="none" w:sz="0" w:space="0" w:color="auto"/>
          </w:divBdr>
        </w:div>
        <w:div w:id="317536121">
          <w:marLeft w:val="640"/>
          <w:marRight w:val="0"/>
          <w:marTop w:val="0"/>
          <w:marBottom w:val="0"/>
          <w:divBdr>
            <w:top w:val="none" w:sz="0" w:space="0" w:color="auto"/>
            <w:left w:val="none" w:sz="0" w:space="0" w:color="auto"/>
            <w:bottom w:val="none" w:sz="0" w:space="0" w:color="auto"/>
            <w:right w:val="none" w:sz="0" w:space="0" w:color="auto"/>
          </w:divBdr>
        </w:div>
        <w:div w:id="341277459">
          <w:marLeft w:val="640"/>
          <w:marRight w:val="0"/>
          <w:marTop w:val="0"/>
          <w:marBottom w:val="0"/>
          <w:divBdr>
            <w:top w:val="none" w:sz="0" w:space="0" w:color="auto"/>
            <w:left w:val="none" w:sz="0" w:space="0" w:color="auto"/>
            <w:bottom w:val="none" w:sz="0" w:space="0" w:color="auto"/>
            <w:right w:val="none" w:sz="0" w:space="0" w:color="auto"/>
          </w:divBdr>
        </w:div>
        <w:div w:id="359085685">
          <w:marLeft w:val="640"/>
          <w:marRight w:val="0"/>
          <w:marTop w:val="0"/>
          <w:marBottom w:val="0"/>
          <w:divBdr>
            <w:top w:val="none" w:sz="0" w:space="0" w:color="auto"/>
            <w:left w:val="none" w:sz="0" w:space="0" w:color="auto"/>
            <w:bottom w:val="none" w:sz="0" w:space="0" w:color="auto"/>
            <w:right w:val="none" w:sz="0" w:space="0" w:color="auto"/>
          </w:divBdr>
        </w:div>
        <w:div w:id="364798042">
          <w:marLeft w:val="640"/>
          <w:marRight w:val="0"/>
          <w:marTop w:val="0"/>
          <w:marBottom w:val="0"/>
          <w:divBdr>
            <w:top w:val="none" w:sz="0" w:space="0" w:color="auto"/>
            <w:left w:val="none" w:sz="0" w:space="0" w:color="auto"/>
            <w:bottom w:val="none" w:sz="0" w:space="0" w:color="auto"/>
            <w:right w:val="none" w:sz="0" w:space="0" w:color="auto"/>
          </w:divBdr>
        </w:div>
        <w:div w:id="395860721">
          <w:marLeft w:val="640"/>
          <w:marRight w:val="0"/>
          <w:marTop w:val="0"/>
          <w:marBottom w:val="0"/>
          <w:divBdr>
            <w:top w:val="none" w:sz="0" w:space="0" w:color="auto"/>
            <w:left w:val="none" w:sz="0" w:space="0" w:color="auto"/>
            <w:bottom w:val="none" w:sz="0" w:space="0" w:color="auto"/>
            <w:right w:val="none" w:sz="0" w:space="0" w:color="auto"/>
          </w:divBdr>
        </w:div>
        <w:div w:id="452865643">
          <w:marLeft w:val="640"/>
          <w:marRight w:val="0"/>
          <w:marTop w:val="0"/>
          <w:marBottom w:val="0"/>
          <w:divBdr>
            <w:top w:val="none" w:sz="0" w:space="0" w:color="auto"/>
            <w:left w:val="none" w:sz="0" w:space="0" w:color="auto"/>
            <w:bottom w:val="none" w:sz="0" w:space="0" w:color="auto"/>
            <w:right w:val="none" w:sz="0" w:space="0" w:color="auto"/>
          </w:divBdr>
        </w:div>
        <w:div w:id="463281264">
          <w:marLeft w:val="640"/>
          <w:marRight w:val="0"/>
          <w:marTop w:val="0"/>
          <w:marBottom w:val="0"/>
          <w:divBdr>
            <w:top w:val="none" w:sz="0" w:space="0" w:color="auto"/>
            <w:left w:val="none" w:sz="0" w:space="0" w:color="auto"/>
            <w:bottom w:val="none" w:sz="0" w:space="0" w:color="auto"/>
            <w:right w:val="none" w:sz="0" w:space="0" w:color="auto"/>
          </w:divBdr>
        </w:div>
        <w:div w:id="484473201">
          <w:marLeft w:val="640"/>
          <w:marRight w:val="0"/>
          <w:marTop w:val="0"/>
          <w:marBottom w:val="0"/>
          <w:divBdr>
            <w:top w:val="none" w:sz="0" w:space="0" w:color="auto"/>
            <w:left w:val="none" w:sz="0" w:space="0" w:color="auto"/>
            <w:bottom w:val="none" w:sz="0" w:space="0" w:color="auto"/>
            <w:right w:val="none" w:sz="0" w:space="0" w:color="auto"/>
          </w:divBdr>
        </w:div>
        <w:div w:id="496463190">
          <w:marLeft w:val="640"/>
          <w:marRight w:val="0"/>
          <w:marTop w:val="0"/>
          <w:marBottom w:val="0"/>
          <w:divBdr>
            <w:top w:val="none" w:sz="0" w:space="0" w:color="auto"/>
            <w:left w:val="none" w:sz="0" w:space="0" w:color="auto"/>
            <w:bottom w:val="none" w:sz="0" w:space="0" w:color="auto"/>
            <w:right w:val="none" w:sz="0" w:space="0" w:color="auto"/>
          </w:divBdr>
        </w:div>
        <w:div w:id="559487213">
          <w:marLeft w:val="640"/>
          <w:marRight w:val="0"/>
          <w:marTop w:val="0"/>
          <w:marBottom w:val="0"/>
          <w:divBdr>
            <w:top w:val="none" w:sz="0" w:space="0" w:color="auto"/>
            <w:left w:val="none" w:sz="0" w:space="0" w:color="auto"/>
            <w:bottom w:val="none" w:sz="0" w:space="0" w:color="auto"/>
            <w:right w:val="none" w:sz="0" w:space="0" w:color="auto"/>
          </w:divBdr>
        </w:div>
        <w:div w:id="559945657">
          <w:marLeft w:val="640"/>
          <w:marRight w:val="0"/>
          <w:marTop w:val="0"/>
          <w:marBottom w:val="0"/>
          <w:divBdr>
            <w:top w:val="none" w:sz="0" w:space="0" w:color="auto"/>
            <w:left w:val="none" w:sz="0" w:space="0" w:color="auto"/>
            <w:bottom w:val="none" w:sz="0" w:space="0" w:color="auto"/>
            <w:right w:val="none" w:sz="0" w:space="0" w:color="auto"/>
          </w:divBdr>
        </w:div>
        <w:div w:id="560333721">
          <w:marLeft w:val="640"/>
          <w:marRight w:val="0"/>
          <w:marTop w:val="0"/>
          <w:marBottom w:val="0"/>
          <w:divBdr>
            <w:top w:val="none" w:sz="0" w:space="0" w:color="auto"/>
            <w:left w:val="none" w:sz="0" w:space="0" w:color="auto"/>
            <w:bottom w:val="none" w:sz="0" w:space="0" w:color="auto"/>
            <w:right w:val="none" w:sz="0" w:space="0" w:color="auto"/>
          </w:divBdr>
        </w:div>
        <w:div w:id="633213494">
          <w:marLeft w:val="640"/>
          <w:marRight w:val="0"/>
          <w:marTop w:val="0"/>
          <w:marBottom w:val="0"/>
          <w:divBdr>
            <w:top w:val="none" w:sz="0" w:space="0" w:color="auto"/>
            <w:left w:val="none" w:sz="0" w:space="0" w:color="auto"/>
            <w:bottom w:val="none" w:sz="0" w:space="0" w:color="auto"/>
            <w:right w:val="none" w:sz="0" w:space="0" w:color="auto"/>
          </w:divBdr>
        </w:div>
        <w:div w:id="670375256">
          <w:marLeft w:val="640"/>
          <w:marRight w:val="0"/>
          <w:marTop w:val="0"/>
          <w:marBottom w:val="0"/>
          <w:divBdr>
            <w:top w:val="none" w:sz="0" w:space="0" w:color="auto"/>
            <w:left w:val="none" w:sz="0" w:space="0" w:color="auto"/>
            <w:bottom w:val="none" w:sz="0" w:space="0" w:color="auto"/>
            <w:right w:val="none" w:sz="0" w:space="0" w:color="auto"/>
          </w:divBdr>
        </w:div>
        <w:div w:id="684482489">
          <w:marLeft w:val="640"/>
          <w:marRight w:val="0"/>
          <w:marTop w:val="0"/>
          <w:marBottom w:val="0"/>
          <w:divBdr>
            <w:top w:val="none" w:sz="0" w:space="0" w:color="auto"/>
            <w:left w:val="none" w:sz="0" w:space="0" w:color="auto"/>
            <w:bottom w:val="none" w:sz="0" w:space="0" w:color="auto"/>
            <w:right w:val="none" w:sz="0" w:space="0" w:color="auto"/>
          </w:divBdr>
        </w:div>
        <w:div w:id="713769964">
          <w:marLeft w:val="640"/>
          <w:marRight w:val="0"/>
          <w:marTop w:val="0"/>
          <w:marBottom w:val="0"/>
          <w:divBdr>
            <w:top w:val="none" w:sz="0" w:space="0" w:color="auto"/>
            <w:left w:val="none" w:sz="0" w:space="0" w:color="auto"/>
            <w:bottom w:val="none" w:sz="0" w:space="0" w:color="auto"/>
            <w:right w:val="none" w:sz="0" w:space="0" w:color="auto"/>
          </w:divBdr>
        </w:div>
        <w:div w:id="730345179">
          <w:marLeft w:val="640"/>
          <w:marRight w:val="0"/>
          <w:marTop w:val="0"/>
          <w:marBottom w:val="0"/>
          <w:divBdr>
            <w:top w:val="none" w:sz="0" w:space="0" w:color="auto"/>
            <w:left w:val="none" w:sz="0" w:space="0" w:color="auto"/>
            <w:bottom w:val="none" w:sz="0" w:space="0" w:color="auto"/>
            <w:right w:val="none" w:sz="0" w:space="0" w:color="auto"/>
          </w:divBdr>
        </w:div>
        <w:div w:id="732894949">
          <w:marLeft w:val="640"/>
          <w:marRight w:val="0"/>
          <w:marTop w:val="0"/>
          <w:marBottom w:val="0"/>
          <w:divBdr>
            <w:top w:val="none" w:sz="0" w:space="0" w:color="auto"/>
            <w:left w:val="none" w:sz="0" w:space="0" w:color="auto"/>
            <w:bottom w:val="none" w:sz="0" w:space="0" w:color="auto"/>
            <w:right w:val="none" w:sz="0" w:space="0" w:color="auto"/>
          </w:divBdr>
        </w:div>
        <w:div w:id="755788213">
          <w:marLeft w:val="640"/>
          <w:marRight w:val="0"/>
          <w:marTop w:val="0"/>
          <w:marBottom w:val="0"/>
          <w:divBdr>
            <w:top w:val="none" w:sz="0" w:space="0" w:color="auto"/>
            <w:left w:val="none" w:sz="0" w:space="0" w:color="auto"/>
            <w:bottom w:val="none" w:sz="0" w:space="0" w:color="auto"/>
            <w:right w:val="none" w:sz="0" w:space="0" w:color="auto"/>
          </w:divBdr>
        </w:div>
        <w:div w:id="766927801">
          <w:marLeft w:val="640"/>
          <w:marRight w:val="0"/>
          <w:marTop w:val="0"/>
          <w:marBottom w:val="0"/>
          <w:divBdr>
            <w:top w:val="none" w:sz="0" w:space="0" w:color="auto"/>
            <w:left w:val="none" w:sz="0" w:space="0" w:color="auto"/>
            <w:bottom w:val="none" w:sz="0" w:space="0" w:color="auto"/>
            <w:right w:val="none" w:sz="0" w:space="0" w:color="auto"/>
          </w:divBdr>
        </w:div>
        <w:div w:id="767310636">
          <w:marLeft w:val="640"/>
          <w:marRight w:val="0"/>
          <w:marTop w:val="0"/>
          <w:marBottom w:val="0"/>
          <w:divBdr>
            <w:top w:val="none" w:sz="0" w:space="0" w:color="auto"/>
            <w:left w:val="none" w:sz="0" w:space="0" w:color="auto"/>
            <w:bottom w:val="none" w:sz="0" w:space="0" w:color="auto"/>
            <w:right w:val="none" w:sz="0" w:space="0" w:color="auto"/>
          </w:divBdr>
        </w:div>
        <w:div w:id="863514117">
          <w:marLeft w:val="640"/>
          <w:marRight w:val="0"/>
          <w:marTop w:val="0"/>
          <w:marBottom w:val="0"/>
          <w:divBdr>
            <w:top w:val="none" w:sz="0" w:space="0" w:color="auto"/>
            <w:left w:val="none" w:sz="0" w:space="0" w:color="auto"/>
            <w:bottom w:val="none" w:sz="0" w:space="0" w:color="auto"/>
            <w:right w:val="none" w:sz="0" w:space="0" w:color="auto"/>
          </w:divBdr>
        </w:div>
        <w:div w:id="881594676">
          <w:marLeft w:val="640"/>
          <w:marRight w:val="0"/>
          <w:marTop w:val="0"/>
          <w:marBottom w:val="0"/>
          <w:divBdr>
            <w:top w:val="none" w:sz="0" w:space="0" w:color="auto"/>
            <w:left w:val="none" w:sz="0" w:space="0" w:color="auto"/>
            <w:bottom w:val="none" w:sz="0" w:space="0" w:color="auto"/>
            <w:right w:val="none" w:sz="0" w:space="0" w:color="auto"/>
          </w:divBdr>
        </w:div>
        <w:div w:id="887886341">
          <w:marLeft w:val="640"/>
          <w:marRight w:val="0"/>
          <w:marTop w:val="0"/>
          <w:marBottom w:val="0"/>
          <w:divBdr>
            <w:top w:val="none" w:sz="0" w:space="0" w:color="auto"/>
            <w:left w:val="none" w:sz="0" w:space="0" w:color="auto"/>
            <w:bottom w:val="none" w:sz="0" w:space="0" w:color="auto"/>
            <w:right w:val="none" w:sz="0" w:space="0" w:color="auto"/>
          </w:divBdr>
        </w:div>
        <w:div w:id="896553719">
          <w:marLeft w:val="640"/>
          <w:marRight w:val="0"/>
          <w:marTop w:val="0"/>
          <w:marBottom w:val="0"/>
          <w:divBdr>
            <w:top w:val="none" w:sz="0" w:space="0" w:color="auto"/>
            <w:left w:val="none" w:sz="0" w:space="0" w:color="auto"/>
            <w:bottom w:val="none" w:sz="0" w:space="0" w:color="auto"/>
            <w:right w:val="none" w:sz="0" w:space="0" w:color="auto"/>
          </w:divBdr>
        </w:div>
        <w:div w:id="917907444">
          <w:marLeft w:val="640"/>
          <w:marRight w:val="0"/>
          <w:marTop w:val="0"/>
          <w:marBottom w:val="0"/>
          <w:divBdr>
            <w:top w:val="none" w:sz="0" w:space="0" w:color="auto"/>
            <w:left w:val="none" w:sz="0" w:space="0" w:color="auto"/>
            <w:bottom w:val="none" w:sz="0" w:space="0" w:color="auto"/>
            <w:right w:val="none" w:sz="0" w:space="0" w:color="auto"/>
          </w:divBdr>
        </w:div>
        <w:div w:id="967856233">
          <w:marLeft w:val="640"/>
          <w:marRight w:val="0"/>
          <w:marTop w:val="0"/>
          <w:marBottom w:val="0"/>
          <w:divBdr>
            <w:top w:val="none" w:sz="0" w:space="0" w:color="auto"/>
            <w:left w:val="none" w:sz="0" w:space="0" w:color="auto"/>
            <w:bottom w:val="none" w:sz="0" w:space="0" w:color="auto"/>
            <w:right w:val="none" w:sz="0" w:space="0" w:color="auto"/>
          </w:divBdr>
        </w:div>
        <w:div w:id="977690074">
          <w:marLeft w:val="640"/>
          <w:marRight w:val="0"/>
          <w:marTop w:val="0"/>
          <w:marBottom w:val="0"/>
          <w:divBdr>
            <w:top w:val="none" w:sz="0" w:space="0" w:color="auto"/>
            <w:left w:val="none" w:sz="0" w:space="0" w:color="auto"/>
            <w:bottom w:val="none" w:sz="0" w:space="0" w:color="auto"/>
            <w:right w:val="none" w:sz="0" w:space="0" w:color="auto"/>
          </w:divBdr>
        </w:div>
        <w:div w:id="1056274359">
          <w:marLeft w:val="640"/>
          <w:marRight w:val="0"/>
          <w:marTop w:val="0"/>
          <w:marBottom w:val="0"/>
          <w:divBdr>
            <w:top w:val="none" w:sz="0" w:space="0" w:color="auto"/>
            <w:left w:val="none" w:sz="0" w:space="0" w:color="auto"/>
            <w:bottom w:val="none" w:sz="0" w:space="0" w:color="auto"/>
            <w:right w:val="none" w:sz="0" w:space="0" w:color="auto"/>
          </w:divBdr>
        </w:div>
        <w:div w:id="1057708537">
          <w:marLeft w:val="640"/>
          <w:marRight w:val="0"/>
          <w:marTop w:val="0"/>
          <w:marBottom w:val="0"/>
          <w:divBdr>
            <w:top w:val="none" w:sz="0" w:space="0" w:color="auto"/>
            <w:left w:val="none" w:sz="0" w:space="0" w:color="auto"/>
            <w:bottom w:val="none" w:sz="0" w:space="0" w:color="auto"/>
            <w:right w:val="none" w:sz="0" w:space="0" w:color="auto"/>
          </w:divBdr>
        </w:div>
        <w:div w:id="1099452155">
          <w:marLeft w:val="640"/>
          <w:marRight w:val="0"/>
          <w:marTop w:val="0"/>
          <w:marBottom w:val="0"/>
          <w:divBdr>
            <w:top w:val="none" w:sz="0" w:space="0" w:color="auto"/>
            <w:left w:val="none" w:sz="0" w:space="0" w:color="auto"/>
            <w:bottom w:val="none" w:sz="0" w:space="0" w:color="auto"/>
            <w:right w:val="none" w:sz="0" w:space="0" w:color="auto"/>
          </w:divBdr>
        </w:div>
        <w:div w:id="1127623633">
          <w:marLeft w:val="640"/>
          <w:marRight w:val="0"/>
          <w:marTop w:val="0"/>
          <w:marBottom w:val="0"/>
          <w:divBdr>
            <w:top w:val="none" w:sz="0" w:space="0" w:color="auto"/>
            <w:left w:val="none" w:sz="0" w:space="0" w:color="auto"/>
            <w:bottom w:val="none" w:sz="0" w:space="0" w:color="auto"/>
            <w:right w:val="none" w:sz="0" w:space="0" w:color="auto"/>
          </w:divBdr>
        </w:div>
        <w:div w:id="1172453357">
          <w:marLeft w:val="640"/>
          <w:marRight w:val="0"/>
          <w:marTop w:val="0"/>
          <w:marBottom w:val="0"/>
          <w:divBdr>
            <w:top w:val="none" w:sz="0" w:space="0" w:color="auto"/>
            <w:left w:val="none" w:sz="0" w:space="0" w:color="auto"/>
            <w:bottom w:val="none" w:sz="0" w:space="0" w:color="auto"/>
            <w:right w:val="none" w:sz="0" w:space="0" w:color="auto"/>
          </w:divBdr>
        </w:div>
        <w:div w:id="1174882768">
          <w:marLeft w:val="640"/>
          <w:marRight w:val="0"/>
          <w:marTop w:val="0"/>
          <w:marBottom w:val="0"/>
          <w:divBdr>
            <w:top w:val="none" w:sz="0" w:space="0" w:color="auto"/>
            <w:left w:val="none" w:sz="0" w:space="0" w:color="auto"/>
            <w:bottom w:val="none" w:sz="0" w:space="0" w:color="auto"/>
            <w:right w:val="none" w:sz="0" w:space="0" w:color="auto"/>
          </w:divBdr>
        </w:div>
        <w:div w:id="1219055283">
          <w:marLeft w:val="640"/>
          <w:marRight w:val="0"/>
          <w:marTop w:val="0"/>
          <w:marBottom w:val="0"/>
          <w:divBdr>
            <w:top w:val="none" w:sz="0" w:space="0" w:color="auto"/>
            <w:left w:val="none" w:sz="0" w:space="0" w:color="auto"/>
            <w:bottom w:val="none" w:sz="0" w:space="0" w:color="auto"/>
            <w:right w:val="none" w:sz="0" w:space="0" w:color="auto"/>
          </w:divBdr>
        </w:div>
        <w:div w:id="1234395423">
          <w:marLeft w:val="640"/>
          <w:marRight w:val="0"/>
          <w:marTop w:val="0"/>
          <w:marBottom w:val="0"/>
          <w:divBdr>
            <w:top w:val="none" w:sz="0" w:space="0" w:color="auto"/>
            <w:left w:val="none" w:sz="0" w:space="0" w:color="auto"/>
            <w:bottom w:val="none" w:sz="0" w:space="0" w:color="auto"/>
            <w:right w:val="none" w:sz="0" w:space="0" w:color="auto"/>
          </w:divBdr>
        </w:div>
        <w:div w:id="1251768675">
          <w:marLeft w:val="640"/>
          <w:marRight w:val="0"/>
          <w:marTop w:val="0"/>
          <w:marBottom w:val="0"/>
          <w:divBdr>
            <w:top w:val="none" w:sz="0" w:space="0" w:color="auto"/>
            <w:left w:val="none" w:sz="0" w:space="0" w:color="auto"/>
            <w:bottom w:val="none" w:sz="0" w:space="0" w:color="auto"/>
            <w:right w:val="none" w:sz="0" w:space="0" w:color="auto"/>
          </w:divBdr>
        </w:div>
        <w:div w:id="1256866915">
          <w:marLeft w:val="640"/>
          <w:marRight w:val="0"/>
          <w:marTop w:val="0"/>
          <w:marBottom w:val="0"/>
          <w:divBdr>
            <w:top w:val="none" w:sz="0" w:space="0" w:color="auto"/>
            <w:left w:val="none" w:sz="0" w:space="0" w:color="auto"/>
            <w:bottom w:val="none" w:sz="0" w:space="0" w:color="auto"/>
            <w:right w:val="none" w:sz="0" w:space="0" w:color="auto"/>
          </w:divBdr>
        </w:div>
        <w:div w:id="1288245653">
          <w:marLeft w:val="640"/>
          <w:marRight w:val="0"/>
          <w:marTop w:val="0"/>
          <w:marBottom w:val="0"/>
          <w:divBdr>
            <w:top w:val="none" w:sz="0" w:space="0" w:color="auto"/>
            <w:left w:val="none" w:sz="0" w:space="0" w:color="auto"/>
            <w:bottom w:val="none" w:sz="0" w:space="0" w:color="auto"/>
            <w:right w:val="none" w:sz="0" w:space="0" w:color="auto"/>
          </w:divBdr>
        </w:div>
        <w:div w:id="1330138881">
          <w:marLeft w:val="640"/>
          <w:marRight w:val="0"/>
          <w:marTop w:val="0"/>
          <w:marBottom w:val="0"/>
          <w:divBdr>
            <w:top w:val="none" w:sz="0" w:space="0" w:color="auto"/>
            <w:left w:val="none" w:sz="0" w:space="0" w:color="auto"/>
            <w:bottom w:val="none" w:sz="0" w:space="0" w:color="auto"/>
            <w:right w:val="none" w:sz="0" w:space="0" w:color="auto"/>
          </w:divBdr>
        </w:div>
        <w:div w:id="1358317130">
          <w:marLeft w:val="640"/>
          <w:marRight w:val="0"/>
          <w:marTop w:val="0"/>
          <w:marBottom w:val="0"/>
          <w:divBdr>
            <w:top w:val="none" w:sz="0" w:space="0" w:color="auto"/>
            <w:left w:val="none" w:sz="0" w:space="0" w:color="auto"/>
            <w:bottom w:val="none" w:sz="0" w:space="0" w:color="auto"/>
            <w:right w:val="none" w:sz="0" w:space="0" w:color="auto"/>
          </w:divBdr>
        </w:div>
        <w:div w:id="1381788867">
          <w:marLeft w:val="640"/>
          <w:marRight w:val="0"/>
          <w:marTop w:val="0"/>
          <w:marBottom w:val="0"/>
          <w:divBdr>
            <w:top w:val="none" w:sz="0" w:space="0" w:color="auto"/>
            <w:left w:val="none" w:sz="0" w:space="0" w:color="auto"/>
            <w:bottom w:val="none" w:sz="0" w:space="0" w:color="auto"/>
            <w:right w:val="none" w:sz="0" w:space="0" w:color="auto"/>
          </w:divBdr>
        </w:div>
        <w:div w:id="1495493180">
          <w:marLeft w:val="640"/>
          <w:marRight w:val="0"/>
          <w:marTop w:val="0"/>
          <w:marBottom w:val="0"/>
          <w:divBdr>
            <w:top w:val="none" w:sz="0" w:space="0" w:color="auto"/>
            <w:left w:val="none" w:sz="0" w:space="0" w:color="auto"/>
            <w:bottom w:val="none" w:sz="0" w:space="0" w:color="auto"/>
            <w:right w:val="none" w:sz="0" w:space="0" w:color="auto"/>
          </w:divBdr>
        </w:div>
        <w:div w:id="1495879743">
          <w:marLeft w:val="640"/>
          <w:marRight w:val="0"/>
          <w:marTop w:val="0"/>
          <w:marBottom w:val="0"/>
          <w:divBdr>
            <w:top w:val="none" w:sz="0" w:space="0" w:color="auto"/>
            <w:left w:val="none" w:sz="0" w:space="0" w:color="auto"/>
            <w:bottom w:val="none" w:sz="0" w:space="0" w:color="auto"/>
            <w:right w:val="none" w:sz="0" w:space="0" w:color="auto"/>
          </w:divBdr>
        </w:div>
        <w:div w:id="1502087866">
          <w:marLeft w:val="640"/>
          <w:marRight w:val="0"/>
          <w:marTop w:val="0"/>
          <w:marBottom w:val="0"/>
          <w:divBdr>
            <w:top w:val="none" w:sz="0" w:space="0" w:color="auto"/>
            <w:left w:val="none" w:sz="0" w:space="0" w:color="auto"/>
            <w:bottom w:val="none" w:sz="0" w:space="0" w:color="auto"/>
            <w:right w:val="none" w:sz="0" w:space="0" w:color="auto"/>
          </w:divBdr>
        </w:div>
        <w:div w:id="1519344974">
          <w:marLeft w:val="640"/>
          <w:marRight w:val="0"/>
          <w:marTop w:val="0"/>
          <w:marBottom w:val="0"/>
          <w:divBdr>
            <w:top w:val="none" w:sz="0" w:space="0" w:color="auto"/>
            <w:left w:val="none" w:sz="0" w:space="0" w:color="auto"/>
            <w:bottom w:val="none" w:sz="0" w:space="0" w:color="auto"/>
            <w:right w:val="none" w:sz="0" w:space="0" w:color="auto"/>
          </w:divBdr>
        </w:div>
        <w:div w:id="1533611609">
          <w:marLeft w:val="640"/>
          <w:marRight w:val="0"/>
          <w:marTop w:val="0"/>
          <w:marBottom w:val="0"/>
          <w:divBdr>
            <w:top w:val="none" w:sz="0" w:space="0" w:color="auto"/>
            <w:left w:val="none" w:sz="0" w:space="0" w:color="auto"/>
            <w:bottom w:val="none" w:sz="0" w:space="0" w:color="auto"/>
            <w:right w:val="none" w:sz="0" w:space="0" w:color="auto"/>
          </w:divBdr>
        </w:div>
        <w:div w:id="1534462504">
          <w:marLeft w:val="640"/>
          <w:marRight w:val="0"/>
          <w:marTop w:val="0"/>
          <w:marBottom w:val="0"/>
          <w:divBdr>
            <w:top w:val="none" w:sz="0" w:space="0" w:color="auto"/>
            <w:left w:val="none" w:sz="0" w:space="0" w:color="auto"/>
            <w:bottom w:val="none" w:sz="0" w:space="0" w:color="auto"/>
            <w:right w:val="none" w:sz="0" w:space="0" w:color="auto"/>
          </w:divBdr>
        </w:div>
        <w:div w:id="1570069420">
          <w:marLeft w:val="640"/>
          <w:marRight w:val="0"/>
          <w:marTop w:val="0"/>
          <w:marBottom w:val="0"/>
          <w:divBdr>
            <w:top w:val="none" w:sz="0" w:space="0" w:color="auto"/>
            <w:left w:val="none" w:sz="0" w:space="0" w:color="auto"/>
            <w:bottom w:val="none" w:sz="0" w:space="0" w:color="auto"/>
            <w:right w:val="none" w:sz="0" w:space="0" w:color="auto"/>
          </w:divBdr>
        </w:div>
        <w:div w:id="1613048139">
          <w:marLeft w:val="640"/>
          <w:marRight w:val="0"/>
          <w:marTop w:val="0"/>
          <w:marBottom w:val="0"/>
          <w:divBdr>
            <w:top w:val="none" w:sz="0" w:space="0" w:color="auto"/>
            <w:left w:val="none" w:sz="0" w:space="0" w:color="auto"/>
            <w:bottom w:val="none" w:sz="0" w:space="0" w:color="auto"/>
            <w:right w:val="none" w:sz="0" w:space="0" w:color="auto"/>
          </w:divBdr>
        </w:div>
        <w:div w:id="1635477460">
          <w:marLeft w:val="640"/>
          <w:marRight w:val="0"/>
          <w:marTop w:val="0"/>
          <w:marBottom w:val="0"/>
          <w:divBdr>
            <w:top w:val="none" w:sz="0" w:space="0" w:color="auto"/>
            <w:left w:val="none" w:sz="0" w:space="0" w:color="auto"/>
            <w:bottom w:val="none" w:sz="0" w:space="0" w:color="auto"/>
            <w:right w:val="none" w:sz="0" w:space="0" w:color="auto"/>
          </w:divBdr>
        </w:div>
        <w:div w:id="1651712878">
          <w:marLeft w:val="640"/>
          <w:marRight w:val="0"/>
          <w:marTop w:val="0"/>
          <w:marBottom w:val="0"/>
          <w:divBdr>
            <w:top w:val="none" w:sz="0" w:space="0" w:color="auto"/>
            <w:left w:val="none" w:sz="0" w:space="0" w:color="auto"/>
            <w:bottom w:val="none" w:sz="0" w:space="0" w:color="auto"/>
            <w:right w:val="none" w:sz="0" w:space="0" w:color="auto"/>
          </w:divBdr>
        </w:div>
        <w:div w:id="1722826076">
          <w:marLeft w:val="640"/>
          <w:marRight w:val="0"/>
          <w:marTop w:val="0"/>
          <w:marBottom w:val="0"/>
          <w:divBdr>
            <w:top w:val="none" w:sz="0" w:space="0" w:color="auto"/>
            <w:left w:val="none" w:sz="0" w:space="0" w:color="auto"/>
            <w:bottom w:val="none" w:sz="0" w:space="0" w:color="auto"/>
            <w:right w:val="none" w:sz="0" w:space="0" w:color="auto"/>
          </w:divBdr>
        </w:div>
        <w:div w:id="1766922905">
          <w:marLeft w:val="640"/>
          <w:marRight w:val="0"/>
          <w:marTop w:val="0"/>
          <w:marBottom w:val="0"/>
          <w:divBdr>
            <w:top w:val="none" w:sz="0" w:space="0" w:color="auto"/>
            <w:left w:val="none" w:sz="0" w:space="0" w:color="auto"/>
            <w:bottom w:val="none" w:sz="0" w:space="0" w:color="auto"/>
            <w:right w:val="none" w:sz="0" w:space="0" w:color="auto"/>
          </w:divBdr>
        </w:div>
        <w:div w:id="1798179631">
          <w:marLeft w:val="640"/>
          <w:marRight w:val="0"/>
          <w:marTop w:val="0"/>
          <w:marBottom w:val="0"/>
          <w:divBdr>
            <w:top w:val="none" w:sz="0" w:space="0" w:color="auto"/>
            <w:left w:val="none" w:sz="0" w:space="0" w:color="auto"/>
            <w:bottom w:val="none" w:sz="0" w:space="0" w:color="auto"/>
            <w:right w:val="none" w:sz="0" w:space="0" w:color="auto"/>
          </w:divBdr>
        </w:div>
        <w:div w:id="1949192086">
          <w:marLeft w:val="640"/>
          <w:marRight w:val="0"/>
          <w:marTop w:val="0"/>
          <w:marBottom w:val="0"/>
          <w:divBdr>
            <w:top w:val="none" w:sz="0" w:space="0" w:color="auto"/>
            <w:left w:val="none" w:sz="0" w:space="0" w:color="auto"/>
            <w:bottom w:val="none" w:sz="0" w:space="0" w:color="auto"/>
            <w:right w:val="none" w:sz="0" w:space="0" w:color="auto"/>
          </w:divBdr>
        </w:div>
        <w:div w:id="1954749120">
          <w:marLeft w:val="640"/>
          <w:marRight w:val="0"/>
          <w:marTop w:val="0"/>
          <w:marBottom w:val="0"/>
          <w:divBdr>
            <w:top w:val="none" w:sz="0" w:space="0" w:color="auto"/>
            <w:left w:val="none" w:sz="0" w:space="0" w:color="auto"/>
            <w:bottom w:val="none" w:sz="0" w:space="0" w:color="auto"/>
            <w:right w:val="none" w:sz="0" w:space="0" w:color="auto"/>
          </w:divBdr>
        </w:div>
        <w:div w:id="2022586879">
          <w:marLeft w:val="640"/>
          <w:marRight w:val="0"/>
          <w:marTop w:val="0"/>
          <w:marBottom w:val="0"/>
          <w:divBdr>
            <w:top w:val="none" w:sz="0" w:space="0" w:color="auto"/>
            <w:left w:val="none" w:sz="0" w:space="0" w:color="auto"/>
            <w:bottom w:val="none" w:sz="0" w:space="0" w:color="auto"/>
            <w:right w:val="none" w:sz="0" w:space="0" w:color="auto"/>
          </w:divBdr>
        </w:div>
        <w:div w:id="2048093658">
          <w:marLeft w:val="640"/>
          <w:marRight w:val="0"/>
          <w:marTop w:val="0"/>
          <w:marBottom w:val="0"/>
          <w:divBdr>
            <w:top w:val="none" w:sz="0" w:space="0" w:color="auto"/>
            <w:left w:val="none" w:sz="0" w:space="0" w:color="auto"/>
            <w:bottom w:val="none" w:sz="0" w:space="0" w:color="auto"/>
            <w:right w:val="none" w:sz="0" w:space="0" w:color="auto"/>
          </w:divBdr>
        </w:div>
        <w:div w:id="2054697577">
          <w:marLeft w:val="640"/>
          <w:marRight w:val="0"/>
          <w:marTop w:val="0"/>
          <w:marBottom w:val="0"/>
          <w:divBdr>
            <w:top w:val="none" w:sz="0" w:space="0" w:color="auto"/>
            <w:left w:val="none" w:sz="0" w:space="0" w:color="auto"/>
            <w:bottom w:val="none" w:sz="0" w:space="0" w:color="auto"/>
            <w:right w:val="none" w:sz="0" w:space="0" w:color="auto"/>
          </w:divBdr>
        </w:div>
        <w:div w:id="2085374589">
          <w:marLeft w:val="640"/>
          <w:marRight w:val="0"/>
          <w:marTop w:val="0"/>
          <w:marBottom w:val="0"/>
          <w:divBdr>
            <w:top w:val="none" w:sz="0" w:space="0" w:color="auto"/>
            <w:left w:val="none" w:sz="0" w:space="0" w:color="auto"/>
            <w:bottom w:val="none" w:sz="0" w:space="0" w:color="auto"/>
            <w:right w:val="none" w:sz="0" w:space="0" w:color="auto"/>
          </w:divBdr>
        </w:div>
        <w:div w:id="2110588107">
          <w:marLeft w:val="640"/>
          <w:marRight w:val="0"/>
          <w:marTop w:val="0"/>
          <w:marBottom w:val="0"/>
          <w:divBdr>
            <w:top w:val="none" w:sz="0" w:space="0" w:color="auto"/>
            <w:left w:val="none" w:sz="0" w:space="0" w:color="auto"/>
            <w:bottom w:val="none" w:sz="0" w:space="0" w:color="auto"/>
            <w:right w:val="none" w:sz="0" w:space="0" w:color="auto"/>
          </w:divBdr>
        </w:div>
        <w:div w:id="2114473615">
          <w:marLeft w:val="640"/>
          <w:marRight w:val="0"/>
          <w:marTop w:val="0"/>
          <w:marBottom w:val="0"/>
          <w:divBdr>
            <w:top w:val="none" w:sz="0" w:space="0" w:color="auto"/>
            <w:left w:val="none" w:sz="0" w:space="0" w:color="auto"/>
            <w:bottom w:val="none" w:sz="0" w:space="0" w:color="auto"/>
            <w:right w:val="none" w:sz="0" w:space="0" w:color="auto"/>
          </w:divBdr>
        </w:div>
        <w:div w:id="2120567924">
          <w:marLeft w:val="640"/>
          <w:marRight w:val="0"/>
          <w:marTop w:val="0"/>
          <w:marBottom w:val="0"/>
          <w:divBdr>
            <w:top w:val="none" w:sz="0" w:space="0" w:color="auto"/>
            <w:left w:val="none" w:sz="0" w:space="0" w:color="auto"/>
            <w:bottom w:val="none" w:sz="0" w:space="0" w:color="auto"/>
            <w:right w:val="none" w:sz="0" w:space="0" w:color="auto"/>
          </w:divBdr>
        </w:div>
      </w:divsChild>
    </w:div>
    <w:div w:id="1826581831">
      <w:bodyDiv w:val="1"/>
      <w:marLeft w:val="0"/>
      <w:marRight w:val="0"/>
      <w:marTop w:val="0"/>
      <w:marBottom w:val="0"/>
      <w:divBdr>
        <w:top w:val="none" w:sz="0" w:space="0" w:color="auto"/>
        <w:left w:val="none" w:sz="0" w:space="0" w:color="auto"/>
        <w:bottom w:val="none" w:sz="0" w:space="0" w:color="auto"/>
        <w:right w:val="none" w:sz="0" w:space="0" w:color="auto"/>
      </w:divBdr>
      <w:divsChild>
        <w:div w:id="16471244">
          <w:marLeft w:val="640"/>
          <w:marRight w:val="0"/>
          <w:marTop w:val="0"/>
          <w:marBottom w:val="0"/>
          <w:divBdr>
            <w:top w:val="none" w:sz="0" w:space="0" w:color="auto"/>
            <w:left w:val="none" w:sz="0" w:space="0" w:color="auto"/>
            <w:bottom w:val="none" w:sz="0" w:space="0" w:color="auto"/>
            <w:right w:val="none" w:sz="0" w:space="0" w:color="auto"/>
          </w:divBdr>
        </w:div>
        <w:div w:id="25521505">
          <w:marLeft w:val="640"/>
          <w:marRight w:val="0"/>
          <w:marTop w:val="0"/>
          <w:marBottom w:val="0"/>
          <w:divBdr>
            <w:top w:val="none" w:sz="0" w:space="0" w:color="auto"/>
            <w:left w:val="none" w:sz="0" w:space="0" w:color="auto"/>
            <w:bottom w:val="none" w:sz="0" w:space="0" w:color="auto"/>
            <w:right w:val="none" w:sz="0" w:space="0" w:color="auto"/>
          </w:divBdr>
        </w:div>
        <w:div w:id="47460005">
          <w:marLeft w:val="640"/>
          <w:marRight w:val="0"/>
          <w:marTop w:val="0"/>
          <w:marBottom w:val="0"/>
          <w:divBdr>
            <w:top w:val="none" w:sz="0" w:space="0" w:color="auto"/>
            <w:left w:val="none" w:sz="0" w:space="0" w:color="auto"/>
            <w:bottom w:val="none" w:sz="0" w:space="0" w:color="auto"/>
            <w:right w:val="none" w:sz="0" w:space="0" w:color="auto"/>
          </w:divBdr>
        </w:div>
        <w:div w:id="62417386">
          <w:marLeft w:val="640"/>
          <w:marRight w:val="0"/>
          <w:marTop w:val="0"/>
          <w:marBottom w:val="0"/>
          <w:divBdr>
            <w:top w:val="none" w:sz="0" w:space="0" w:color="auto"/>
            <w:left w:val="none" w:sz="0" w:space="0" w:color="auto"/>
            <w:bottom w:val="none" w:sz="0" w:space="0" w:color="auto"/>
            <w:right w:val="none" w:sz="0" w:space="0" w:color="auto"/>
          </w:divBdr>
        </w:div>
        <w:div w:id="74481251">
          <w:marLeft w:val="640"/>
          <w:marRight w:val="0"/>
          <w:marTop w:val="0"/>
          <w:marBottom w:val="0"/>
          <w:divBdr>
            <w:top w:val="none" w:sz="0" w:space="0" w:color="auto"/>
            <w:left w:val="none" w:sz="0" w:space="0" w:color="auto"/>
            <w:bottom w:val="none" w:sz="0" w:space="0" w:color="auto"/>
            <w:right w:val="none" w:sz="0" w:space="0" w:color="auto"/>
          </w:divBdr>
        </w:div>
        <w:div w:id="83035550">
          <w:marLeft w:val="640"/>
          <w:marRight w:val="0"/>
          <w:marTop w:val="0"/>
          <w:marBottom w:val="0"/>
          <w:divBdr>
            <w:top w:val="none" w:sz="0" w:space="0" w:color="auto"/>
            <w:left w:val="none" w:sz="0" w:space="0" w:color="auto"/>
            <w:bottom w:val="none" w:sz="0" w:space="0" w:color="auto"/>
            <w:right w:val="none" w:sz="0" w:space="0" w:color="auto"/>
          </w:divBdr>
        </w:div>
        <w:div w:id="128980117">
          <w:marLeft w:val="640"/>
          <w:marRight w:val="0"/>
          <w:marTop w:val="0"/>
          <w:marBottom w:val="0"/>
          <w:divBdr>
            <w:top w:val="none" w:sz="0" w:space="0" w:color="auto"/>
            <w:left w:val="none" w:sz="0" w:space="0" w:color="auto"/>
            <w:bottom w:val="none" w:sz="0" w:space="0" w:color="auto"/>
            <w:right w:val="none" w:sz="0" w:space="0" w:color="auto"/>
          </w:divBdr>
        </w:div>
        <w:div w:id="155265396">
          <w:marLeft w:val="640"/>
          <w:marRight w:val="0"/>
          <w:marTop w:val="0"/>
          <w:marBottom w:val="0"/>
          <w:divBdr>
            <w:top w:val="none" w:sz="0" w:space="0" w:color="auto"/>
            <w:left w:val="none" w:sz="0" w:space="0" w:color="auto"/>
            <w:bottom w:val="none" w:sz="0" w:space="0" w:color="auto"/>
            <w:right w:val="none" w:sz="0" w:space="0" w:color="auto"/>
          </w:divBdr>
        </w:div>
        <w:div w:id="183984863">
          <w:marLeft w:val="640"/>
          <w:marRight w:val="0"/>
          <w:marTop w:val="0"/>
          <w:marBottom w:val="0"/>
          <w:divBdr>
            <w:top w:val="none" w:sz="0" w:space="0" w:color="auto"/>
            <w:left w:val="none" w:sz="0" w:space="0" w:color="auto"/>
            <w:bottom w:val="none" w:sz="0" w:space="0" w:color="auto"/>
            <w:right w:val="none" w:sz="0" w:space="0" w:color="auto"/>
          </w:divBdr>
        </w:div>
        <w:div w:id="184565317">
          <w:marLeft w:val="640"/>
          <w:marRight w:val="0"/>
          <w:marTop w:val="0"/>
          <w:marBottom w:val="0"/>
          <w:divBdr>
            <w:top w:val="none" w:sz="0" w:space="0" w:color="auto"/>
            <w:left w:val="none" w:sz="0" w:space="0" w:color="auto"/>
            <w:bottom w:val="none" w:sz="0" w:space="0" w:color="auto"/>
            <w:right w:val="none" w:sz="0" w:space="0" w:color="auto"/>
          </w:divBdr>
        </w:div>
        <w:div w:id="191236816">
          <w:marLeft w:val="640"/>
          <w:marRight w:val="0"/>
          <w:marTop w:val="0"/>
          <w:marBottom w:val="0"/>
          <w:divBdr>
            <w:top w:val="none" w:sz="0" w:space="0" w:color="auto"/>
            <w:left w:val="none" w:sz="0" w:space="0" w:color="auto"/>
            <w:bottom w:val="none" w:sz="0" w:space="0" w:color="auto"/>
            <w:right w:val="none" w:sz="0" w:space="0" w:color="auto"/>
          </w:divBdr>
        </w:div>
        <w:div w:id="228460764">
          <w:marLeft w:val="640"/>
          <w:marRight w:val="0"/>
          <w:marTop w:val="0"/>
          <w:marBottom w:val="0"/>
          <w:divBdr>
            <w:top w:val="none" w:sz="0" w:space="0" w:color="auto"/>
            <w:left w:val="none" w:sz="0" w:space="0" w:color="auto"/>
            <w:bottom w:val="none" w:sz="0" w:space="0" w:color="auto"/>
            <w:right w:val="none" w:sz="0" w:space="0" w:color="auto"/>
          </w:divBdr>
        </w:div>
        <w:div w:id="256254487">
          <w:marLeft w:val="640"/>
          <w:marRight w:val="0"/>
          <w:marTop w:val="0"/>
          <w:marBottom w:val="0"/>
          <w:divBdr>
            <w:top w:val="none" w:sz="0" w:space="0" w:color="auto"/>
            <w:left w:val="none" w:sz="0" w:space="0" w:color="auto"/>
            <w:bottom w:val="none" w:sz="0" w:space="0" w:color="auto"/>
            <w:right w:val="none" w:sz="0" w:space="0" w:color="auto"/>
          </w:divBdr>
        </w:div>
        <w:div w:id="277224379">
          <w:marLeft w:val="640"/>
          <w:marRight w:val="0"/>
          <w:marTop w:val="0"/>
          <w:marBottom w:val="0"/>
          <w:divBdr>
            <w:top w:val="none" w:sz="0" w:space="0" w:color="auto"/>
            <w:left w:val="none" w:sz="0" w:space="0" w:color="auto"/>
            <w:bottom w:val="none" w:sz="0" w:space="0" w:color="auto"/>
            <w:right w:val="none" w:sz="0" w:space="0" w:color="auto"/>
          </w:divBdr>
        </w:div>
        <w:div w:id="295256986">
          <w:marLeft w:val="640"/>
          <w:marRight w:val="0"/>
          <w:marTop w:val="0"/>
          <w:marBottom w:val="0"/>
          <w:divBdr>
            <w:top w:val="none" w:sz="0" w:space="0" w:color="auto"/>
            <w:left w:val="none" w:sz="0" w:space="0" w:color="auto"/>
            <w:bottom w:val="none" w:sz="0" w:space="0" w:color="auto"/>
            <w:right w:val="none" w:sz="0" w:space="0" w:color="auto"/>
          </w:divBdr>
        </w:div>
        <w:div w:id="334573474">
          <w:marLeft w:val="640"/>
          <w:marRight w:val="0"/>
          <w:marTop w:val="0"/>
          <w:marBottom w:val="0"/>
          <w:divBdr>
            <w:top w:val="none" w:sz="0" w:space="0" w:color="auto"/>
            <w:left w:val="none" w:sz="0" w:space="0" w:color="auto"/>
            <w:bottom w:val="none" w:sz="0" w:space="0" w:color="auto"/>
            <w:right w:val="none" w:sz="0" w:space="0" w:color="auto"/>
          </w:divBdr>
        </w:div>
        <w:div w:id="352534542">
          <w:marLeft w:val="640"/>
          <w:marRight w:val="0"/>
          <w:marTop w:val="0"/>
          <w:marBottom w:val="0"/>
          <w:divBdr>
            <w:top w:val="none" w:sz="0" w:space="0" w:color="auto"/>
            <w:left w:val="none" w:sz="0" w:space="0" w:color="auto"/>
            <w:bottom w:val="none" w:sz="0" w:space="0" w:color="auto"/>
            <w:right w:val="none" w:sz="0" w:space="0" w:color="auto"/>
          </w:divBdr>
        </w:div>
        <w:div w:id="364209697">
          <w:marLeft w:val="640"/>
          <w:marRight w:val="0"/>
          <w:marTop w:val="0"/>
          <w:marBottom w:val="0"/>
          <w:divBdr>
            <w:top w:val="none" w:sz="0" w:space="0" w:color="auto"/>
            <w:left w:val="none" w:sz="0" w:space="0" w:color="auto"/>
            <w:bottom w:val="none" w:sz="0" w:space="0" w:color="auto"/>
            <w:right w:val="none" w:sz="0" w:space="0" w:color="auto"/>
          </w:divBdr>
        </w:div>
        <w:div w:id="378822634">
          <w:marLeft w:val="640"/>
          <w:marRight w:val="0"/>
          <w:marTop w:val="0"/>
          <w:marBottom w:val="0"/>
          <w:divBdr>
            <w:top w:val="none" w:sz="0" w:space="0" w:color="auto"/>
            <w:left w:val="none" w:sz="0" w:space="0" w:color="auto"/>
            <w:bottom w:val="none" w:sz="0" w:space="0" w:color="auto"/>
            <w:right w:val="none" w:sz="0" w:space="0" w:color="auto"/>
          </w:divBdr>
        </w:div>
        <w:div w:id="404451693">
          <w:marLeft w:val="640"/>
          <w:marRight w:val="0"/>
          <w:marTop w:val="0"/>
          <w:marBottom w:val="0"/>
          <w:divBdr>
            <w:top w:val="none" w:sz="0" w:space="0" w:color="auto"/>
            <w:left w:val="none" w:sz="0" w:space="0" w:color="auto"/>
            <w:bottom w:val="none" w:sz="0" w:space="0" w:color="auto"/>
            <w:right w:val="none" w:sz="0" w:space="0" w:color="auto"/>
          </w:divBdr>
        </w:div>
        <w:div w:id="419446756">
          <w:marLeft w:val="640"/>
          <w:marRight w:val="0"/>
          <w:marTop w:val="0"/>
          <w:marBottom w:val="0"/>
          <w:divBdr>
            <w:top w:val="none" w:sz="0" w:space="0" w:color="auto"/>
            <w:left w:val="none" w:sz="0" w:space="0" w:color="auto"/>
            <w:bottom w:val="none" w:sz="0" w:space="0" w:color="auto"/>
            <w:right w:val="none" w:sz="0" w:space="0" w:color="auto"/>
          </w:divBdr>
        </w:div>
        <w:div w:id="422839569">
          <w:marLeft w:val="640"/>
          <w:marRight w:val="0"/>
          <w:marTop w:val="0"/>
          <w:marBottom w:val="0"/>
          <w:divBdr>
            <w:top w:val="none" w:sz="0" w:space="0" w:color="auto"/>
            <w:left w:val="none" w:sz="0" w:space="0" w:color="auto"/>
            <w:bottom w:val="none" w:sz="0" w:space="0" w:color="auto"/>
            <w:right w:val="none" w:sz="0" w:space="0" w:color="auto"/>
          </w:divBdr>
        </w:div>
        <w:div w:id="475344825">
          <w:marLeft w:val="640"/>
          <w:marRight w:val="0"/>
          <w:marTop w:val="0"/>
          <w:marBottom w:val="0"/>
          <w:divBdr>
            <w:top w:val="none" w:sz="0" w:space="0" w:color="auto"/>
            <w:left w:val="none" w:sz="0" w:space="0" w:color="auto"/>
            <w:bottom w:val="none" w:sz="0" w:space="0" w:color="auto"/>
            <w:right w:val="none" w:sz="0" w:space="0" w:color="auto"/>
          </w:divBdr>
        </w:div>
        <w:div w:id="494423649">
          <w:marLeft w:val="640"/>
          <w:marRight w:val="0"/>
          <w:marTop w:val="0"/>
          <w:marBottom w:val="0"/>
          <w:divBdr>
            <w:top w:val="none" w:sz="0" w:space="0" w:color="auto"/>
            <w:left w:val="none" w:sz="0" w:space="0" w:color="auto"/>
            <w:bottom w:val="none" w:sz="0" w:space="0" w:color="auto"/>
            <w:right w:val="none" w:sz="0" w:space="0" w:color="auto"/>
          </w:divBdr>
        </w:div>
        <w:div w:id="517426647">
          <w:marLeft w:val="640"/>
          <w:marRight w:val="0"/>
          <w:marTop w:val="0"/>
          <w:marBottom w:val="0"/>
          <w:divBdr>
            <w:top w:val="none" w:sz="0" w:space="0" w:color="auto"/>
            <w:left w:val="none" w:sz="0" w:space="0" w:color="auto"/>
            <w:bottom w:val="none" w:sz="0" w:space="0" w:color="auto"/>
            <w:right w:val="none" w:sz="0" w:space="0" w:color="auto"/>
          </w:divBdr>
        </w:div>
        <w:div w:id="521289205">
          <w:marLeft w:val="640"/>
          <w:marRight w:val="0"/>
          <w:marTop w:val="0"/>
          <w:marBottom w:val="0"/>
          <w:divBdr>
            <w:top w:val="none" w:sz="0" w:space="0" w:color="auto"/>
            <w:left w:val="none" w:sz="0" w:space="0" w:color="auto"/>
            <w:bottom w:val="none" w:sz="0" w:space="0" w:color="auto"/>
            <w:right w:val="none" w:sz="0" w:space="0" w:color="auto"/>
          </w:divBdr>
        </w:div>
        <w:div w:id="611981977">
          <w:marLeft w:val="640"/>
          <w:marRight w:val="0"/>
          <w:marTop w:val="0"/>
          <w:marBottom w:val="0"/>
          <w:divBdr>
            <w:top w:val="none" w:sz="0" w:space="0" w:color="auto"/>
            <w:left w:val="none" w:sz="0" w:space="0" w:color="auto"/>
            <w:bottom w:val="none" w:sz="0" w:space="0" w:color="auto"/>
            <w:right w:val="none" w:sz="0" w:space="0" w:color="auto"/>
          </w:divBdr>
        </w:div>
        <w:div w:id="614485508">
          <w:marLeft w:val="640"/>
          <w:marRight w:val="0"/>
          <w:marTop w:val="0"/>
          <w:marBottom w:val="0"/>
          <w:divBdr>
            <w:top w:val="none" w:sz="0" w:space="0" w:color="auto"/>
            <w:left w:val="none" w:sz="0" w:space="0" w:color="auto"/>
            <w:bottom w:val="none" w:sz="0" w:space="0" w:color="auto"/>
            <w:right w:val="none" w:sz="0" w:space="0" w:color="auto"/>
          </w:divBdr>
        </w:div>
        <w:div w:id="616569926">
          <w:marLeft w:val="640"/>
          <w:marRight w:val="0"/>
          <w:marTop w:val="0"/>
          <w:marBottom w:val="0"/>
          <w:divBdr>
            <w:top w:val="none" w:sz="0" w:space="0" w:color="auto"/>
            <w:left w:val="none" w:sz="0" w:space="0" w:color="auto"/>
            <w:bottom w:val="none" w:sz="0" w:space="0" w:color="auto"/>
            <w:right w:val="none" w:sz="0" w:space="0" w:color="auto"/>
          </w:divBdr>
        </w:div>
        <w:div w:id="618877422">
          <w:marLeft w:val="640"/>
          <w:marRight w:val="0"/>
          <w:marTop w:val="0"/>
          <w:marBottom w:val="0"/>
          <w:divBdr>
            <w:top w:val="none" w:sz="0" w:space="0" w:color="auto"/>
            <w:left w:val="none" w:sz="0" w:space="0" w:color="auto"/>
            <w:bottom w:val="none" w:sz="0" w:space="0" w:color="auto"/>
            <w:right w:val="none" w:sz="0" w:space="0" w:color="auto"/>
          </w:divBdr>
        </w:div>
        <w:div w:id="629364249">
          <w:marLeft w:val="640"/>
          <w:marRight w:val="0"/>
          <w:marTop w:val="0"/>
          <w:marBottom w:val="0"/>
          <w:divBdr>
            <w:top w:val="none" w:sz="0" w:space="0" w:color="auto"/>
            <w:left w:val="none" w:sz="0" w:space="0" w:color="auto"/>
            <w:bottom w:val="none" w:sz="0" w:space="0" w:color="auto"/>
            <w:right w:val="none" w:sz="0" w:space="0" w:color="auto"/>
          </w:divBdr>
        </w:div>
        <w:div w:id="687757768">
          <w:marLeft w:val="640"/>
          <w:marRight w:val="0"/>
          <w:marTop w:val="0"/>
          <w:marBottom w:val="0"/>
          <w:divBdr>
            <w:top w:val="none" w:sz="0" w:space="0" w:color="auto"/>
            <w:left w:val="none" w:sz="0" w:space="0" w:color="auto"/>
            <w:bottom w:val="none" w:sz="0" w:space="0" w:color="auto"/>
            <w:right w:val="none" w:sz="0" w:space="0" w:color="auto"/>
          </w:divBdr>
        </w:div>
        <w:div w:id="688721011">
          <w:marLeft w:val="640"/>
          <w:marRight w:val="0"/>
          <w:marTop w:val="0"/>
          <w:marBottom w:val="0"/>
          <w:divBdr>
            <w:top w:val="none" w:sz="0" w:space="0" w:color="auto"/>
            <w:left w:val="none" w:sz="0" w:space="0" w:color="auto"/>
            <w:bottom w:val="none" w:sz="0" w:space="0" w:color="auto"/>
            <w:right w:val="none" w:sz="0" w:space="0" w:color="auto"/>
          </w:divBdr>
        </w:div>
        <w:div w:id="690572445">
          <w:marLeft w:val="640"/>
          <w:marRight w:val="0"/>
          <w:marTop w:val="0"/>
          <w:marBottom w:val="0"/>
          <w:divBdr>
            <w:top w:val="none" w:sz="0" w:space="0" w:color="auto"/>
            <w:left w:val="none" w:sz="0" w:space="0" w:color="auto"/>
            <w:bottom w:val="none" w:sz="0" w:space="0" w:color="auto"/>
            <w:right w:val="none" w:sz="0" w:space="0" w:color="auto"/>
          </w:divBdr>
        </w:div>
        <w:div w:id="709961380">
          <w:marLeft w:val="640"/>
          <w:marRight w:val="0"/>
          <w:marTop w:val="0"/>
          <w:marBottom w:val="0"/>
          <w:divBdr>
            <w:top w:val="none" w:sz="0" w:space="0" w:color="auto"/>
            <w:left w:val="none" w:sz="0" w:space="0" w:color="auto"/>
            <w:bottom w:val="none" w:sz="0" w:space="0" w:color="auto"/>
            <w:right w:val="none" w:sz="0" w:space="0" w:color="auto"/>
          </w:divBdr>
        </w:div>
        <w:div w:id="717893702">
          <w:marLeft w:val="640"/>
          <w:marRight w:val="0"/>
          <w:marTop w:val="0"/>
          <w:marBottom w:val="0"/>
          <w:divBdr>
            <w:top w:val="none" w:sz="0" w:space="0" w:color="auto"/>
            <w:left w:val="none" w:sz="0" w:space="0" w:color="auto"/>
            <w:bottom w:val="none" w:sz="0" w:space="0" w:color="auto"/>
            <w:right w:val="none" w:sz="0" w:space="0" w:color="auto"/>
          </w:divBdr>
        </w:div>
        <w:div w:id="839541365">
          <w:marLeft w:val="640"/>
          <w:marRight w:val="0"/>
          <w:marTop w:val="0"/>
          <w:marBottom w:val="0"/>
          <w:divBdr>
            <w:top w:val="none" w:sz="0" w:space="0" w:color="auto"/>
            <w:left w:val="none" w:sz="0" w:space="0" w:color="auto"/>
            <w:bottom w:val="none" w:sz="0" w:space="0" w:color="auto"/>
            <w:right w:val="none" w:sz="0" w:space="0" w:color="auto"/>
          </w:divBdr>
        </w:div>
        <w:div w:id="850798993">
          <w:marLeft w:val="640"/>
          <w:marRight w:val="0"/>
          <w:marTop w:val="0"/>
          <w:marBottom w:val="0"/>
          <w:divBdr>
            <w:top w:val="none" w:sz="0" w:space="0" w:color="auto"/>
            <w:left w:val="none" w:sz="0" w:space="0" w:color="auto"/>
            <w:bottom w:val="none" w:sz="0" w:space="0" w:color="auto"/>
            <w:right w:val="none" w:sz="0" w:space="0" w:color="auto"/>
          </w:divBdr>
        </w:div>
        <w:div w:id="943459497">
          <w:marLeft w:val="640"/>
          <w:marRight w:val="0"/>
          <w:marTop w:val="0"/>
          <w:marBottom w:val="0"/>
          <w:divBdr>
            <w:top w:val="none" w:sz="0" w:space="0" w:color="auto"/>
            <w:left w:val="none" w:sz="0" w:space="0" w:color="auto"/>
            <w:bottom w:val="none" w:sz="0" w:space="0" w:color="auto"/>
            <w:right w:val="none" w:sz="0" w:space="0" w:color="auto"/>
          </w:divBdr>
        </w:div>
        <w:div w:id="949168700">
          <w:marLeft w:val="640"/>
          <w:marRight w:val="0"/>
          <w:marTop w:val="0"/>
          <w:marBottom w:val="0"/>
          <w:divBdr>
            <w:top w:val="none" w:sz="0" w:space="0" w:color="auto"/>
            <w:left w:val="none" w:sz="0" w:space="0" w:color="auto"/>
            <w:bottom w:val="none" w:sz="0" w:space="0" w:color="auto"/>
            <w:right w:val="none" w:sz="0" w:space="0" w:color="auto"/>
          </w:divBdr>
        </w:div>
        <w:div w:id="950672504">
          <w:marLeft w:val="640"/>
          <w:marRight w:val="0"/>
          <w:marTop w:val="0"/>
          <w:marBottom w:val="0"/>
          <w:divBdr>
            <w:top w:val="none" w:sz="0" w:space="0" w:color="auto"/>
            <w:left w:val="none" w:sz="0" w:space="0" w:color="auto"/>
            <w:bottom w:val="none" w:sz="0" w:space="0" w:color="auto"/>
            <w:right w:val="none" w:sz="0" w:space="0" w:color="auto"/>
          </w:divBdr>
        </w:div>
        <w:div w:id="954285933">
          <w:marLeft w:val="640"/>
          <w:marRight w:val="0"/>
          <w:marTop w:val="0"/>
          <w:marBottom w:val="0"/>
          <w:divBdr>
            <w:top w:val="none" w:sz="0" w:space="0" w:color="auto"/>
            <w:left w:val="none" w:sz="0" w:space="0" w:color="auto"/>
            <w:bottom w:val="none" w:sz="0" w:space="0" w:color="auto"/>
            <w:right w:val="none" w:sz="0" w:space="0" w:color="auto"/>
          </w:divBdr>
        </w:div>
        <w:div w:id="955284347">
          <w:marLeft w:val="640"/>
          <w:marRight w:val="0"/>
          <w:marTop w:val="0"/>
          <w:marBottom w:val="0"/>
          <w:divBdr>
            <w:top w:val="none" w:sz="0" w:space="0" w:color="auto"/>
            <w:left w:val="none" w:sz="0" w:space="0" w:color="auto"/>
            <w:bottom w:val="none" w:sz="0" w:space="0" w:color="auto"/>
            <w:right w:val="none" w:sz="0" w:space="0" w:color="auto"/>
          </w:divBdr>
        </w:div>
        <w:div w:id="1006250209">
          <w:marLeft w:val="640"/>
          <w:marRight w:val="0"/>
          <w:marTop w:val="0"/>
          <w:marBottom w:val="0"/>
          <w:divBdr>
            <w:top w:val="none" w:sz="0" w:space="0" w:color="auto"/>
            <w:left w:val="none" w:sz="0" w:space="0" w:color="auto"/>
            <w:bottom w:val="none" w:sz="0" w:space="0" w:color="auto"/>
            <w:right w:val="none" w:sz="0" w:space="0" w:color="auto"/>
          </w:divBdr>
        </w:div>
        <w:div w:id="1019039219">
          <w:marLeft w:val="640"/>
          <w:marRight w:val="0"/>
          <w:marTop w:val="0"/>
          <w:marBottom w:val="0"/>
          <w:divBdr>
            <w:top w:val="none" w:sz="0" w:space="0" w:color="auto"/>
            <w:left w:val="none" w:sz="0" w:space="0" w:color="auto"/>
            <w:bottom w:val="none" w:sz="0" w:space="0" w:color="auto"/>
            <w:right w:val="none" w:sz="0" w:space="0" w:color="auto"/>
          </w:divBdr>
        </w:div>
        <w:div w:id="1092824695">
          <w:marLeft w:val="640"/>
          <w:marRight w:val="0"/>
          <w:marTop w:val="0"/>
          <w:marBottom w:val="0"/>
          <w:divBdr>
            <w:top w:val="none" w:sz="0" w:space="0" w:color="auto"/>
            <w:left w:val="none" w:sz="0" w:space="0" w:color="auto"/>
            <w:bottom w:val="none" w:sz="0" w:space="0" w:color="auto"/>
            <w:right w:val="none" w:sz="0" w:space="0" w:color="auto"/>
          </w:divBdr>
        </w:div>
        <w:div w:id="1130132963">
          <w:marLeft w:val="640"/>
          <w:marRight w:val="0"/>
          <w:marTop w:val="0"/>
          <w:marBottom w:val="0"/>
          <w:divBdr>
            <w:top w:val="none" w:sz="0" w:space="0" w:color="auto"/>
            <w:left w:val="none" w:sz="0" w:space="0" w:color="auto"/>
            <w:bottom w:val="none" w:sz="0" w:space="0" w:color="auto"/>
            <w:right w:val="none" w:sz="0" w:space="0" w:color="auto"/>
          </w:divBdr>
        </w:div>
        <w:div w:id="1130899464">
          <w:marLeft w:val="640"/>
          <w:marRight w:val="0"/>
          <w:marTop w:val="0"/>
          <w:marBottom w:val="0"/>
          <w:divBdr>
            <w:top w:val="none" w:sz="0" w:space="0" w:color="auto"/>
            <w:left w:val="none" w:sz="0" w:space="0" w:color="auto"/>
            <w:bottom w:val="none" w:sz="0" w:space="0" w:color="auto"/>
            <w:right w:val="none" w:sz="0" w:space="0" w:color="auto"/>
          </w:divBdr>
        </w:div>
        <w:div w:id="1133324921">
          <w:marLeft w:val="640"/>
          <w:marRight w:val="0"/>
          <w:marTop w:val="0"/>
          <w:marBottom w:val="0"/>
          <w:divBdr>
            <w:top w:val="none" w:sz="0" w:space="0" w:color="auto"/>
            <w:left w:val="none" w:sz="0" w:space="0" w:color="auto"/>
            <w:bottom w:val="none" w:sz="0" w:space="0" w:color="auto"/>
            <w:right w:val="none" w:sz="0" w:space="0" w:color="auto"/>
          </w:divBdr>
        </w:div>
        <w:div w:id="1134522867">
          <w:marLeft w:val="640"/>
          <w:marRight w:val="0"/>
          <w:marTop w:val="0"/>
          <w:marBottom w:val="0"/>
          <w:divBdr>
            <w:top w:val="none" w:sz="0" w:space="0" w:color="auto"/>
            <w:left w:val="none" w:sz="0" w:space="0" w:color="auto"/>
            <w:bottom w:val="none" w:sz="0" w:space="0" w:color="auto"/>
            <w:right w:val="none" w:sz="0" w:space="0" w:color="auto"/>
          </w:divBdr>
        </w:div>
        <w:div w:id="1175995883">
          <w:marLeft w:val="640"/>
          <w:marRight w:val="0"/>
          <w:marTop w:val="0"/>
          <w:marBottom w:val="0"/>
          <w:divBdr>
            <w:top w:val="none" w:sz="0" w:space="0" w:color="auto"/>
            <w:left w:val="none" w:sz="0" w:space="0" w:color="auto"/>
            <w:bottom w:val="none" w:sz="0" w:space="0" w:color="auto"/>
            <w:right w:val="none" w:sz="0" w:space="0" w:color="auto"/>
          </w:divBdr>
        </w:div>
        <w:div w:id="1191265235">
          <w:marLeft w:val="640"/>
          <w:marRight w:val="0"/>
          <w:marTop w:val="0"/>
          <w:marBottom w:val="0"/>
          <w:divBdr>
            <w:top w:val="none" w:sz="0" w:space="0" w:color="auto"/>
            <w:left w:val="none" w:sz="0" w:space="0" w:color="auto"/>
            <w:bottom w:val="none" w:sz="0" w:space="0" w:color="auto"/>
            <w:right w:val="none" w:sz="0" w:space="0" w:color="auto"/>
          </w:divBdr>
        </w:div>
        <w:div w:id="1197543783">
          <w:marLeft w:val="640"/>
          <w:marRight w:val="0"/>
          <w:marTop w:val="0"/>
          <w:marBottom w:val="0"/>
          <w:divBdr>
            <w:top w:val="none" w:sz="0" w:space="0" w:color="auto"/>
            <w:left w:val="none" w:sz="0" w:space="0" w:color="auto"/>
            <w:bottom w:val="none" w:sz="0" w:space="0" w:color="auto"/>
            <w:right w:val="none" w:sz="0" w:space="0" w:color="auto"/>
          </w:divBdr>
        </w:div>
        <w:div w:id="1197933551">
          <w:marLeft w:val="640"/>
          <w:marRight w:val="0"/>
          <w:marTop w:val="0"/>
          <w:marBottom w:val="0"/>
          <w:divBdr>
            <w:top w:val="none" w:sz="0" w:space="0" w:color="auto"/>
            <w:left w:val="none" w:sz="0" w:space="0" w:color="auto"/>
            <w:bottom w:val="none" w:sz="0" w:space="0" w:color="auto"/>
            <w:right w:val="none" w:sz="0" w:space="0" w:color="auto"/>
          </w:divBdr>
        </w:div>
        <w:div w:id="1200555962">
          <w:marLeft w:val="640"/>
          <w:marRight w:val="0"/>
          <w:marTop w:val="0"/>
          <w:marBottom w:val="0"/>
          <w:divBdr>
            <w:top w:val="none" w:sz="0" w:space="0" w:color="auto"/>
            <w:left w:val="none" w:sz="0" w:space="0" w:color="auto"/>
            <w:bottom w:val="none" w:sz="0" w:space="0" w:color="auto"/>
            <w:right w:val="none" w:sz="0" w:space="0" w:color="auto"/>
          </w:divBdr>
        </w:div>
        <w:div w:id="1207717994">
          <w:marLeft w:val="640"/>
          <w:marRight w:val="0"/>
          <w:marTop w:val="0"/>
          <w:marBottom w:val="0"/>
          <w:divBdr>
            <w:top w:val="none" w:sz="0" w:space="0" w:color="auto"/>
            <w:left w:val="none" w:sz="0" w:space="0" w:color="auto"/>
            <w:bottom w:val="none" w:sz="0" w:space="0" w:color="auto"/>
            <w:right w:val="none" w:sz="0" w:space="0" w:color="auto"/>
          </w:divBdr>
        </w:div>
        <w:div w:id="1249000655">
          <w:marLeft w:val="640"/>
          <w:marRight w:val="0"/>
          <w:marTop w:val="0"/>
          <w:marBottom w:val="0"/>
          <w:divBdr>
            <w:top w:val="none" w:sz="0" w:space="0" w:color="auto"/>
            <w:left w:val="none" w:sz="0" w:space="0" w:color="auto"/>
            <w:bottom w:val="none" w:sz="0" w:space="0" w:color="auto"/>
            <w:right w:val="none" w:sz="0" w:space="0" w:color="auto"/>
          </w:divBdr>
        </w:div>
        <w:div w:id="1338264766">
          <w:marLeft w:val="640"/>
          <w:marRight w:val="0"/>
          <w:marTop w:val="0"/>
          <w:marBottom w:val="0"/>
          <w:divBdr>
            <w:top w:val="none" w:sz="0" w:space="0" w:color="auto"/>
            <w:left w:val="none" w:sz="0" w:space="0" w:color="auto"/>
            <w:bottom w:val="none" w:sz="0" w:space="0" w:color="auto"/>
            <w:right w:val="none" w:sz="0" w:space="0" w:color="auto"/>
          </w:divBdr>
        </w:div>
        <w:div w:id="1339037721">
          <w:marLeft w:val="640"/>
          <w:marRight w:val="0"/>
          <w:marTop w:val="0"/>
          <w:marBottom w:val="0"/>
          <w:divBdr>
            <w:top w:val="none" w:sz="0" w:space="0" w:color="auto"/>
            <w:left w:val="none" w:sz="0" w:space="0" w:color="auto"/>
            <w:bottom w:val="none" w:sz="0" w:space="0" w:color="auto"/>
            <w:right w:val="none" w:sz="0" w:space="0" w:color="auto"/>
          </w:divBdr>
        </w:div>
        <w:div w:id="1342312405">
          <w:marLeft w:val="640"/>
          <w:marRight w:val="0"/>
          <w:marTop w:val="0"/>
          <w:marBottom w:val="0"/>
          <w:divBdr>
            <w:top w:val="none" w:sz="0" w:space="0" w:color="auto"/>
            <w:left w:val="none" w:sz="0" w:space="0" w:color="auto"/>
            <w:bottom w:val="none" w:sz="0" w:space="0" w:color="auto"/>
            <w:right w:val="none" w:sz="0" w:space="0" w:color="auto"/>
          </w:divBdr>
        </w:div>
        <w:div w:id="1346712235">
          <w:marLeft w:val="640"/>
          <w:marRight w:val="0"/>
          <w:marTop w:val="0"/>
          <w:marBottom w:val="0"/>
          <w:divBdr>
            <w:top w:val="none" w:sz="0" w:space="0" w:color="auto"/>
            <w:left w:val="none" w:sz="0" w:space="0" w:color="auto"/>
            <w:bottom w:val="none" w:sz="0" w:space="0" w:color="auto"/>
            <w:right w:val="none" w:sz="0" w:space="0" w:color="auto"/>
          </w:divBdr>
        </w:div>
        <w:div w:id="1374891047">
          <w:marLeft w:val="640"/>
          <w:marRight w:val="0"/>
          <w:marTop w:val="0"/>
          <w:marBottom w:val="0"/>
          <w:divBdr>
            <w:top w:val="none" w:sz="0" w:space="0" w:color="auto"/>
            <w:left w:val="none" w:sz="0" w:space="0" w:color="auto"/>
            <w:bottom w:val="none" w:sz="0" w:space="0" w:color="auto"/>
            <w:right w:val="none" w:sz="0" w:space="0" w:color="auto"/>
          </w:divBdr>
        </w:div>
        <w:div w:id="1465389392">
          <w:marLeft w:val="640"/>
          <w:marRight w:val="0"/>
          <w:marTop w:val="0"/>
          <w:marBottom w:val="0"/>
          <w:divBdr>
            <w:top w:val="none" w:sz="0" w:space="0" w:color="auto"/>
            <w:left w:val="none" w:sz="0" w:space="0" w:color="auto"/>
            <w:bottom w:val="none" w:sz="0" w:space="0" w:color="auto"/>
            <w:right w:val="none" w:sz="0" w:space="0" w:color="auto"/>
          </w:divBdr>
        </w:div>
        <w:div w:id="1473018105">
          <w:marLeft w:val="640"/>
          <w:marRight w:val="0"/>
          <w:marTop w:val="0"/>
          <w:marBottom w:val="0"/>
          <w:divBdr>
            <w:top w:val="none" w:sz="0" w:space="0" w:color="auto"/>
            <w:left w:val="none" w:sz="0" w:space="0" w:color="auto"/>
            <w:bottom w:val="none" w:sz="0" w:space="0" w:color="auto"/>
            <w:right w:val="none" w:sz="0" w:space="0" w:color="auto"/>
          </w:divBdr>
        </w:div>
        <w:div w:id="1492483295">
          <w:marLeft w:val="640"/>
          <w:marRight w:val="0"/>
          <w:marTop w:val="0"/>
          <w:marBottom w:val="0"/>
          <w:divBdr>
            <w:top w:val="none" w:sz="0" w:space="0" w:color="auto"/>
            <w:left w:val="none" w:sz="0" w:space="0" w:color="auto"/>
            <w:bottom w:val="none" w:sz="0" w:space="0" w:color="auto"/>
            <w:right w:val="none" w:sz="0" w:space="0" w:color="auto"/>
          </w:divBdr>
        </w:div>
        <w:div w:id="1545677679">
          <w:marLeft w:val="640"/>
          <w:marRight w:val="0"/>
          <w:marTop w:val="0"/>
          <w:marBottom w:val="0"/>
          <w:divBdr>
            <w:top w:val="none" w:sz="0" w:space="0" w:color="auto"/>
            <w:left w:val="none" w:sz="0" w:space="0" w:color="auto"/>
            <w:bottom w:val="none" w:sz="0" w:space="0" w:color="auto"/>
            <w:right w:val="none" w:sz="0" w:space="0" w:color="auto"/>
          </w:divBdr>
        </w:div>
        <w:div w:id="1558004275">
          <w:marLeft w:val="640"/>
          <w:marRight w:val="0"/>
          <w:marTop w:val="0"/>
          <w:marBottom w:val="0"/>
          <w:divBdr>
            <w:top w:val="none" w:sz="0" w:space="0" w:color="auto"/>
            <w:left w:val="none" w:sz="0" w:space="0" w:color="auto"/>
            <w:bottom w:val="none" w:sz="0" w:space="0" w:color="auto"/>
            <w:right w:val="none" w:sz="0" w:space="0" w:color="auto"/>
          </w:divBdr>
        </w:div>
        <w:div w:id="1562254813">
          <w:marLeft w:val="640"/>
          <w:marRight w:val="0"/>
          <w:marTop w:val="0"/>
          <w:marBottom w:val="0"/>
          <w:divBdr>
            <w:top w:val="none" w:sz="0" w:space="0" w:color="auto"/>
            <w:left w:val="none" w:sz="0" w:space="0" w:color="auto"/>
            <w:bottom w:val="none" w:sz="0" w:space="0" w:color="auto"/>
            <w:right w:val="none" w:sz="0" w:space="0" w:color="auto"/>
          </w:divBdr>
        </w:div>
        <w:div w:id="1582713489">
          <w:marLeft w:val="640"/>
          <w:marRight w:val="0"/>
          <w:marTop w:val="0"/>
          <w:marBottom w:val="0"/>
          <w:divBdr>
            <w:top w:val="none" w:sz="0" w:space="0" w:color="auto"/>
            <w:left w:val="none" w:sz="0" w:space="0" w:color="auto"/>
            <w:bottom w:val="none" w:sz="0" w:space="0" w:color="auto"/>
            <w:right w:val="none" w:sz="0" w:space="0" w:color="auto"/>
          </w:divBdr>
        </w:div>
        <w:div w:id="1603413689">
          <w:marLeft w:val="640"/>
          <w:marRight w:val="0"/>
          <w:marTop w:val="0"/>
          <w:marBottom w:val="0"/>
          <w:divBdr>
            <w:top w:val="none" w:sz="0" w:space="0" w:color="auto"/>
            <w:left w:val="none" w:sz="0" w:space="0" w:color="auto"/>
            <w:bottom w:val="none" w:sz="0" w:space="0" w:color="auto"/>
            <w:right w:val="none" w:sz="0" w:space="0" w:color="auto"/>
          </w:divBdr>
        </w:div>
        <w:div w:id="1647708861">
          <w:marLeft w:val="640"/>
          <w:marRight w:val="0"/>
          <w:marTop w:val="0"/>
          <w:marBottom w:val="0"/>
          <w:divBdr>
            <w:top w:val="none" w:sz="0" w:space="0" w:color="auto"/>
            <w:left w:val="none" w:sz="0" w:space="0" w:color="auto"/>
            <w:bottom w:val="none" w:sz="0" w:space="0" w:color="auto"/>
            <w:right w:val="none" w:sz="0" w:space="0" w:color="auto"/>
          </w:divBdr>
        </w:div>
        <w:div w:id="1654526235">
          <w:marLeft w:val="640"/>
          <w:marRight w:val="0"/>
          <w:marTop w:val="0"/>
          <w:marBottom w:val="0"/>
          <w:divBdr>
            <w:top w:val="none" w:sz="0" w:space="0" w:color="auto"/>
            <w:left w:val="none" w:sz="0" w:space="0" w:color="auto"/>
            <w:bottom w:val="none" w:sz="0" w:space="0" w:color="auto"/>
            <w:right w:val="none" w:sz="0" w:space="0" w:color="auto"/>
          </w:divBdr>
        </w:div>
        <w:div w:id="1695225059">
          <w:marLeft w:val="640"/>
          <w:marRight w:val="0"/>
          <w:marTop w:val="0"/>
          <w:marBottom w:val="0"/>
          <w:divBdr>
            <w:top w:val="none" w:sz="0" w:space="0" w:color="auto"/>
            <w:left w:val="none" w:sz="0" w:space="0" w:color="auto"/>
            <w:bottom w:val="none" w:sz="0" w:space="0" w:color="auto"/>
            <w:right w:val="none" w:sz="0" w:space="0" w:color="auto"/>
          </w:divBdr>
        </w:div>
        <w:div w:id="1710035682">
          <w:marLeft w:val="640"/>
          <w:marRight w:val="0"/>
          <w:marTop w:val="0"/>
          <w:marBottom w:val="0"/>
          <w:divBdr>
            <w:top w:val="none" w:sz="0" w:space="0" w:color="auto"/>
            <w:left w:val="none" w:sz="0" w:space="0" w:color="auto"/>
            <w:bottom w:val="none" w:sz="0" w:space="0" w:color="auto"/>
            <w:right w:val="none" w:sz="0" w:space="0" w:color="auto"/>
          </w:divBdr>
        </w:div>
        <w:div w:id="1727987893">
          <w:marLeft w:val="640"/>
          <w:marRight w:val="0"/>
          <w:marTop w:val="0"/>
          <w:marBottom w:val="0"/>
          <w:divBdr>
            <w:top w:val="none" w:sz="0" w:space="0" w:color="auto"/>
            <w:left w:val="none" w:sz="0" w:space="0" w:color="auto"/>
            <w:bottom w:val="none" w:sz="0" w:space="0" w:color="auto"/>
            <w:right w:val="none" w:sz="0" w:space="0" w:color="auto"/>
          </w:divBdr>
        </w:div>
        <w:div w:id="1728601834">
          <w:marLeft w:val="640"/>
          <w:marRight w:val="0"/>
          <w:marTop w:val="0"/>
          <w:marBottom w:val="0"/>
          <w:divBdr>
            <w:top w:val="none" w:sz="0" w:space="0" w:color="auto"/>
            <w:left w:val="none" w:sz="0" w:space="0" w:color="auto"/>
            <w:bottom w:val="none" w:sz="0" w:space="0" w:color="auto"/>
            <w:right w:val="none" w:sz="0" w:space="0" w:color="auto"/>
          </w:divBdr>
        </w:div>
        <w:div w:id="1739937899">
          <w:marLeft w:val="640"/>
          <w:marRight w:val="0"/>
          <w:marTop w:val="0"/>
          <w:marBottom w:val="0"/>
          <w:divBdr>
            <w:top w:val="none" w:sz="0" w:space="0" w:color="auto"/>
            <w:left w:val="none" w:sz="0" w:space="0" w:color="auto"/>
            <w:bottom w:val="none" w:sz="0" w:space="0" w:color="auto"/>
            <w:right w:val="none" w:sz="0" w:space="0" w:color="auto"/>
          </w:divBdr>
        </w:div>
        <w:div w:id="1748502732">
          <w:marLeft w:val="640"/>
          <w:marRight w:val="0"/>
          <w:marTop w:val="0"/>
          <w:marBottom w:val="0"/>
          <w:divBdr>
            <w:top w:val="none" w:sz="0" w:space="0" w:color="auto"/>
            <w:left w:val="none" w:sz="0" w:space="0" w:color="auto"/>
            <w:bottom w:val="none" w:sz="0" w:space="0" w:color="auto"/>
            <w:right w:val="none" w:sz="0" w:space="0" w:color="auto"/>
          </w:divBdr>
        </w:div>
        <w:div w:id="1758019885">
          <w:marLeft w:val="640"/>
          <w:marRight w:val="0"/>
          <w:marTop w:val="0"/>
          <w:marBottom w:val="0"/>
          <w:divBdr>
            <w:top w:val="none" w:sz="0" w:space="0" w:color="auto"/>
            <w:left w:val="none" w:sz="0" w:space="0" w:color="auto"/>
            <w:bottom w:val="none" w:sz="0" w:space="0" w:color="auto"/>
            <w:right w:val="none" w:sz="0" w:space="0" w:color="auto"/>
          </w:divBdr>
        </w:div>
        <w:div w:id="1764492877">
          <w:marLeft w:val="640"/>
          <w:marRight w:val="0"/>
          <w:marTop w:val="0"/>
          <w:marBottom w:val="0"/>
          <w:divBdr>
            <w:top w:val="none" w:sz="0" w:space="0" w:color="auto"/>
            <w:left w:val="none" w:sz="0" w:space="0" w:color="auto"/>
            <w:bottom w:val="none" w:sz="0" w:space="0" w:color="auto"/>
            <w:right w:val="none" w:sz="0" w:space="0" w:color="auto"/>
          </w:divBdr>
        </w:div>
        <w:div w:id="1771463751">
          <w:marLeft w:val="640"/>
          <w:marRight w:val="0"/>
          <w:marTop w:val="0"/>
          <w:marBottom w:val="0"/>
          <w:divBdr>
            <w:top w:val="none" w:sz="0" w:space="0" w:color="auto"/>
            <w:left w:val="none" w:sz="0" w:space="0" w:color="auto"/>
            <w:bottom w:val="none" w:sz="0" w:space="0" w:color="auto"/>
            <w:right w:val="none" w:sz="0" w:space="0" w:color="auto"/>
          </w:divBdr>
        </w:div>
        <w:div w:id="1787232626">
          <w:marLeft w:val="640"/>
          <w:marRight w:val="0"/>
          <w:marTop w:val="0"/>
          <w:marBottom w:val="0"/>
          <w:divBdr>
            <w:top w:val="none" w:sz="0" w:space="0" w:color="auto"/>
            <w:left w:val="none" w:sz="0" w:space="0" w:color="auto"/>
            <w:bottom w:val="none" w:sz="0" w:space="0" w:color="auto"/>
            <w:right w:val="none" w:sz="0" w:space="0" w:color="auto"/>
          </w:divBdr>
        </w:div>
        <w:div w:id="1805536381">
          <w:marLeft w:val="640"/>
          <w:marRight w:val="0"/>
          <w:marTop w:val="0"/>
          <w:marBottom w:val="0"/>
          <w:divBdr>
            <w:top w:val="none" w:sz="0" w:space="0" w:color="auto"/>
            <w:left w:val="none" w:sz="0" w:space="0" w:color="auto"/>
            <w:bottom w:val="none" w:sz="0" w:space="0" w:color="auto"/>
            <w:right w:val="none" w:sz="0" w:space="0" w:color="auto"/>
          </w:divBdr>
        </w:div>
        <w:div w:id="1813448760">
          <w:marLeft w:val="640"/>
          <w:marRight w:val="0"/>
          <w:marTop w:val="0"/>
          <w:marBottom w:val="0"/>
          <w:divBdr>
            <w:top w:val="none" w:sz="0" w:space="0" w:color="auto"/>
            <w:left w:val="none" w:sz="0" w:space="0" w:color="auto"/>
            <w:bottom w:val="none" w:sz="0" w:space="0" w:color="auto"/>
            <w:right w:val="none" w:sz="0" w:space="0" w:color="auto"/>
          </w:divBdr>
        </w:div>
        <w:div w:id="1951619681">
          <w:marLeft w:val="640"/>
          <w:marRight w:val="0"/>
          <w:marTop w:val="0"/>
          <w:marBottom w:val="0"/>
          <w:divBdr>
            <w:top w:val="none" w:sz="0" w:space="0" w:color="auto"/>
            <w:left w:val="none" w:sz="0" w:space="0" w:color="auto"/>
            <w:bottom w:val="none" w:sz="0" w:space="0" w:color="auto"/>
            <w:right w:val="none" w:sz="0" w:space="0" w:color="auto"/>
          </w:divBdr>
        </w:div>
        <w:div w:id="1981761494">
          <w:marLeft w:val="640"/>
          <w:marRight w:val="0"/>
          <w:marTop w:val="0"/>
          <w:marBottom w:val="0"/>
          <w:divBdr>
            <w:top w:val="none" w:sz="0" w:space="0" w:color="auto"/>
            <w:left w:val="none" w:sz="0" w:space="0" w:color="auto"/>
            <w:bottom w:val="none" w:sz="0" w:space="0" w:color="auto"/>
            <w:right w:val="none" w:sz="0" w:space="0" w:color="auto"/>
          </w:divBdr>
        </w:div>
        <w:div w:id="1988590684">
          <w:marLeft w:val="640"/>
          <w:marRight w:val="0"/>
          <w:marTop w:val="0"/>
          <w:marBottom w:val="0"/>
          <w:divBdr>
            <w:top w:val="none" w:sz="0" w:space="0" w:color="auto"/>
            <w:left w:val="none" w:sz="0" w:space="0" w:color="auto"/>
            <w:bottom w:val="none" w:sz="0" w:space="0" w:color="auto"/>
            <w:right w:val="none" w:sz="0" w:space="0" w:color="auto"/>
          </w:divBdr>
        </w:div>
        <w:div w:id="1995915837">
          <w:marLeft w:val="640"/>
          <w:marRight w:val="0"/>
          <w:marTop w:val="0"/>
          <w:marBottom w:val="0"/>
          <w:divBdr>
            <w:top w:val="none" w:sz="0" w:space="0" w:color="auto"/>
            <w:left w:val="none" w:sz="0" w:space="0" w:color="auto"/>
            <w:bottom w:val="none" w:sz="0" w:space="0" w:color="auto"/>
            <w:right w:val="none" w:sz="0" w:space="0" w:color="auto"/>
          </w:divBdr>
        </w:div>
        <w:div w:id="2007396043">
          <w:marLeft w:val="640"/>
          <w:marRight w:val="0"/>
          <w:marTop w:val="0"/>
          <w:marBottom w:val="0"/>
          <w:divBdr>
            <w:top w:val="none" w:sz="0" w:space="0" w:color="auto"/>
            <w:left w:val="none" w:sz="0" w:space="0" w:color="auto"/>
            <w:bottom w:val="none" w:sz="0" w:space="0" w:color="auto"/>
            <w:right w:val="none" w:sz="0" w:space="0" w:color="auto"/>
          </w:divBdr>
        </w:div>
        <w:div w:id="2068722328">
          <w:marLeft w:val="640"/>
          <w:marRight w:val="0"/>
          <w:marTop w:val="0"/>
          <w:marBottom w:val="0"/>
          <w:divBdr>
            <w:top w:val="none" w:sz="0" w:space="0" w:color="auto"/>
            <w:left w:val="none" w:sz="0" w:space="0" w:color="auto"/>
            <w:bottom w:val="none" w:sz="0" w:space="0" w:color="auto"/>
            <w:right w:val="none" w:sz="0" w:space="0" w:color="auto"/>
          </w:divBdr>
        </w:div>
        <w:div w:id="2074310103">
          <w:marLeft w:val="640"/>
          <w:marRight w:val="0"/>
          <w:marTop w:val="0"/>
          <w:marBottom w:val="0"/>
          <w:divBdr>
            <w:top w:val="none" w:sz="0" w:space="0" w:color="auto"/>
            <w:left w:val="none" w:sz="0" w:space="0" w:color="auto"/>
            <w:bottom w:val="none" w:sz="0" w:space="0" w:color="auto"/>
            <w:right w:val="none" w:sz="0" w:space="0" w:color="auto"/>
          </w:divBdr>
        </w:div>
        <w:div w:id="2128306146">
          <w:marLeft w:val="640"/>
          <w:marRight w:val="0"/>
          <w:marTop w:val="0"/>
          <w:marBottom w:val="0"/>
          <w:divBdr>
            <w:top w:val="none" w:sz="0" w:space="0" w:color="auto"/>
            <w:left w:val="none" w:sz="0" w:space="0" w:color="auto"/>
            <w:bottom w:val="none" w:sz="0" w:space="0" w:color="auto"/>
            <w:right w:val="none" w:sz="0" w:space="0" w:color="auto"/>
          </w:divBdr>
        </w:div>
      </w:divsChild>
    </w:div>
    <w:div w:id="1828786364">
      <w:bodyDiv w:val="1"/>
      <w:marLeft w:val="0"/>
      <w:marRight w:val="0"/>
      <w:marTop w:val="0"/>
      <w:marBottom w:val="0"/>
      <w:divBdr>
        <w:top w:val="none" w:sz="0" w:space="0" w:color="auto"/>
        <w:left w:val="none" w:sz="0" w:space="0" w:color="auto"/>
        <w:bottom w:val="none" w:sz="0" w:space="0" w:color="auto"/>
        <w:right w:val="none" w:sz="0" w:space="0" w:color="auto"/>
      </w:divBdr>
      <w:divsChild>
        <w:div w:id="3215100">
          <w:marLeft w:val="640"/>
          <w:marRight w:val="0"/>
          <w:marTop w:val="0"/>
          <w:marBottom w:val="0"/>
          <w:divBdr>
            <w:top w:val="none" w:sz="0" w:space="0" w:color="auto"/>
            <w:left w:val="none" w:sz="0" w:space="0" w:color="auto"/>
            <w:bottom w:val="none" w:sz="0" w:space="0" w:color="auto"/>
            <w:right w:val="none" w:sz="0" w:space="0" w:color="auto"/>
          </w:divBdr>
        </w:div>
        <w:div w:id="10767561">
          <w:marLeft w:val="640"/>
          <w:marRight w:val="0"/>
          <w:marTop w:val="0"/>
          <w:marBottom w:val="0"/>
          <w:divBdr>
            <w:top w:val="none" w:sz="0" w:space="0" w:color="auto"/>
            <w:left w:val="none" w:sz="0" w:space="0" w:color="auto"/>
            <w:bottom w:val="none" w:sz="0" w:space="0" w:color="auto"/>
            <w:right w:val="none" w:sz="0" w:space="0" w:color="auto"/>
          </w:divBdr>
        </w:div>
        <w:div w:id="25375398">
          <w:marLeft w:val="640"/>
          <w:marRight w:val="0"/>
          <w:marTop w:val="0"/>
          <w:marBottom w:val="0"/>
          <w:divBdr>
            <w:top w:val="none" w:sz="0" w:space="0" w:color="auto"/>
            <w:left w:val="none" w:sz="0" w:space="0" w:color="auto"/>
            <w:bottom w:val="none" w:sz="0" w:space="0" w:color="auto"/>
            <w:right w:val="none" w:sz="0" w:space="0" w:color="auto"/>
          </w:divBdr>
        </w:div>
        <w:div w:id="40911555">
          <w:marLeft w:val="640"/>
          <w:marRight w:val="0"/>
          <w:marTop w:val="0"/>
          <w:marBottom w:val="0"/>
          <w:divBdr>
            <w:top w:val="none" w:sz="0" w:space="0" w:color="auto"/>
            <w:left w:val="none" w:sz="0" w:space="0" w:color="auto"/>
            <w:bottom w:val="none" w:sz="0" w:space="0" w:color="auto"/>
            <w:right w:val="none" w:sz="0" w:space="0" w:color="auto"/>
          </w:divBdr>
        </w:div>
        <w:div w:id="80176575">
          <w:marLeft w:val="640"/>
          <w:marRight w:val="0"/>
          <w:marTop w:val="0"/>
          <w:marBottom w:val="0"/>
          <w:divBdr>
            <w:top w:val="none" w:sz="0" w:space="0" w:color="auto"/>
            <w:left w:val="none" w:sz="0" w:space="0" w:color="auto"/>
            <w:bottom w:val="none" w:sz="0" w:space="0" w:color="auto"/>
            <w:right w:val="none" w:sz="0" w:space="0" w:color="auto"/>
          </w:divBdr>
        </w:div>
        <w:div w:id="106001158">
          <w:marLeft w:val="640"/>
          <w:marRight w:val="0"/>
          <w:marTop w:val="0"/>
          <w:marBottom w:val="0"/>
          <w:divBdr>
            <w:top w:val="none" w:sz="0" w:space="0" w:color="auto"/>
            <w:left w:val="none" w:sz="0" w:space="0" w:color="auto"/>
            <w:bottom w:val="none" w:sz="0" w:space="0" w:color="auto"/>
            <w:right w:val="none" w:sz="0" w:space="0" w:color="auto"/>
          </w:divBdr>
        </w:div>
        <w:div w:id="110635572">
          <w:marLeft w:val="640"/>
          <w:marRight w:val="0"/>
          <w:marTop w:val="0"/>
          <w:marBottom w:val="0"/>
          <w:divBdr>
            <w:top w:val="none" w:sz="0" w:space="0" w:color="auto"/>
            <w:left w:val="none" w:sz="0" w:space="0" w:color="auto"/>
            <w:bottom w:val="none" w:sz="0" w:space="0" w:color="auto"/>
            <w:right w:val="none" w:sz="0" w:space="0" w:color="auto"/>
          </w:divBdr>
        </w:div>
        <w:div w:id="144779384">
          <w:marLeft w:val="640"/>
          <w:marRight w:val="0"/>
          <w:marTop w:val="0"/>
          <w:marBottom w:val="0"/>
          <w:divBdr>
            <w:top w:val="none" w:sz="0" w:space="0" w:color="auto"/>
            <w:left w:val="none" w:sz="0" w:space="0" w:color="auto"/>
            <w:bottom w:val="none" w:sz="0" w:space="0" w:color="auto"/>
            <w:right w:val="none" w:sz="0" w:space="0" w:color="auto"/>
          </w:divBdr>
        </w:div>
        <w:div w:id="176191790">
          <w:marLeft w:val="640"/>
          <w:marRight w:val="0"/>
          <w:marTop w:val="0"/>
          <w:marBottom w:val="0"/>
          <w:divBdr>
            <w:top w:val="none" w:sz="0" w:space="0" w:color="auto"/>
            <w:left w:val="none" w:sz="0" w:space="0" w:color="auto"/>
            <w:bottom w:val="none" w:sz="0" w:space="0" w:color="auto"/>
            <w:right w:val="none" w:sz="0" w:space="0" w:color="auto"/>
          </w:divBdr>
        </w:div>
        <w:div w:id="197819493">
          <w:marLeft w:val="640"/>
          <w:marRight w:val="0"/>
          <w:marTop w:val="0"/>
          <w:marBottom w:val="0"/>
          <w:divBdr>
            <w:top w:val="none" w:sz="0" w:space="0" w:color="auto"/>
            <w:left w:val="none" w:sz="0" w:space="0" w:color="auto"/>
            <w:bottom w:val="none" w:sz="0" w:space="0" w:color="auto"/>
            <w:right w:val="none" w:sz="0" w:space="0" w:color="auto"/>
          </w:divBdr>
        </w:div>
        <w:div w:id="201136236">
          <w:marLeft w:val="640"/>
          <w:marRight w:val="0"/>
          <w:marTop w:val="0"/>
          <w:marBottom w:val="0"/>
          <w:divBdr>
            <w:top w:val="none" w:sz="0" w:space="0" w:color="auto"/>
            <w:left w:val="none" w:sz="0" w:space="0" w:color="auto"/>
            <w:bottom w:val="none" w:sz="0" w:space="0" w:color="auto"/>
            <w:right w:val="none" w:sz="0" w:space="0" w:color="auto"/>
          </w:divBdr>
        </w:div>
        <w:div w:id="226647489">
          <w:marLeft w:val="640"/>
          <w:marRight w:val="0"/>
          <w:marTop w:val="0"/>
          <w:marBottom w:val="0"/>
          <w:divBdr>
            <w:top w:val="none" w:sz="0" w:space="0" w:color="auto"/>
            <w:left w:val="none" w:sz="0" w:space="0" w:color="auto"/>
            <w:bottom w:val="none" w:sz="0" w:space="0" w:color="auto"/>
            <w:right w:val="none" w:sz="0" w:space="0" w:color="auto"/>
          </w:divBdr>
        </w:div>
        <w:div w:id="308898081">
          <w:marLeft w:val="640"/>
          <w:marRight w:val="0"/>
          <w:marTop w:val="0"/>
          <w:marBottom w:val="0"/>
          <w:divBdr>
            <w:top w:val="none" w:sz="0" w:space="0" w:color="auto"/>
            <w:left w:val="none" w:sz="0" w:space="0" w:color="auto"/>
            <w:bottom w:val="none" w:sz="0" w:space="0" w:color="auto"/>
            <w:right w:val="none" w:sz="0" w:space="0" w:color="auto"/>
          </w:divBdr>
        </w:div>
        <w:div w:id="316151711">
          <w:marLeft w:val="640"/>
          <w:marRight w:val="0"/>
          <w:marTop w:val="0"/>
          <w:marBottom w:val="0"/>
          <w:divBdr>
            <w:top w:val="none" w:sz="0" w:space="0" w:color="auto"/>
            <w:left w:val="none" w:sz="0" w:space="0" w:color="auto"/>
            <w:bottom w:val="none" w:sz="0" w:space="0" w:color="auto"/>
            <w:right w:val="none" w:sz="0" w:space="0" w:color="auto"/>
          </w:divBdr>
        </w:div>
        <w:div w:id="334041899">
          <w:marLeft w:val="640"/>
          <w:marRight w:val="0"/>
          <w:marTop w:val="0"/>
          <w:marBottom w:val="0"/>
          <w:divBdr>
            <w:top w:val="none" w:sz="0" w:space="0" w:color="auto"/>
            <w:left w:val="none" w:sz="0" w:space="0" w:color="auto"/>
            <w:bottom w:val="none" w:sz="0" w:space="0" w:color="auto"/>
            <w:right w:val="none" w:sz="0" w:space="0" w:color="auto"/>
          </w:divBdr>
        </w:div>
        <w:div w:id="341781564">
          <w:marLeft w:val="640"/>
          <w:marRight w:val="0"/>
          <w:marTop w:val="0"/>
          <w:marBottom w:val="0"/>
          <w:divBdr>
            <w:top w:val="none" w:sz="0" w:space="0" w:color="auto"/>
            <w:left w:val="none" w:sz="0" w:space="0" w:color="auto"/>
            <w:bottom w:val="none" w:sz="0" w:space="0" w:color="auto"/>
            <w:right w:val="none" w:sz="0" w:space="0" w:color="auto"/>
          </w:divBdr>
        </w:div>
        <w:div w:id="343940924">
          <w:marLeft w:val="640"/>
          <w:marRight w:val="0"/>
          <w:marTop w:val="0"/>
          <w:marBottom w:val="0"/>
          <w:divBdr>
            <w:top w:val="none" w:sz="0" w:space="0" w:color="auto"/>
            <w:left w:val="none" w:sz="0" w:space="0" w:color="auto"/>
            <w:bottom w:val="none" w:sz="0" w:space="0" w:color="auto"/>
            <w:right w:val="none" w:sz="0" w:space="0" w:color="auto"/>
          </w:divBdr>
        </w:div>
        <w:div w:id="436021661">
          <w:marLeft w:val="640"/>
          <w:marRight w:val="0"/>
          <w:marTop w:val="0"/>
          <w:marBottom w:val="0"/>
          <w:divBdr>
            <w:top w:val="none" w:sz="0" w:space="0" w:color="auto"/>
            <w:left w:val="none" w:sz="0" w:space="0" w:color="auto"/>
            <w:bottom w:val="none" w:sz="0" w:space="0" w:color="auto"/>
            <w:right w:val="none" w:sz="0" w:space="0" w:color="auto"/>
          </w:divBdr>
        </w:div>
        <w:div w:id="439683462">
          <w:marLeft w:val="640"/>
          <w:marRight w:val="0"/>
          <w:marTop w:val="0"/>
          <w:marBottom w:val="0"/>
          <w:divBdr>
            <w:top w:val="none" w:sz="0" w:space="0" w:color="auto"/>
            <w:left w:val="none" w:sz="0" w:space="0" w:color="auto"/>
            <w:bottom w:val="none" w:sz="0" w:space="0" w:color="auto"/>
            <w:right w:val="none" w:sz="0" w:space="0" w:color="auto"/>
          </w:divBdr>
        </w:div>
        <w:div w:id="449857736">
          <w:marLeft w:val="640"/>
          <w:marRight w:val="0"/>
          <w:marTop w:val="0"/>
          <w:marBottom w:val="0"/>
          <w:divBdr>
            <w:top w:val="none" w:sz="0" w:space="0" w:color="auto"/>
            <w:left w:val="none" w:sz="0" w:space="0" w:color="auto"/>
            <w:bottom w:val="none" w:sz="0" w:space="0" w:color="auto"/>
            <w:right w:val="none" w:sz="0" w:space="0" w:color="auto"/>
          </w:divBdr>
        </w:div>
        <w:div w:id="452097235">
          <w:marLeft w:val="640"/>
          <w:marRight w:val="0"/>
          <w:marTop w:val="0"/>
          <w:marBottom w:val="0"/>
          <w:divBdr>
            <w:top w:val="none" w:sz="0" w:space="0" w:color="auto"/>
            <w:left w:val="none" w:sz="0" w:space="0" w:color="auto"/>
            <w:bottom w:val="none" w:sz="0" w:space="0" w:color="auto"/>
            <w:right w:val="none" w:sz="0" w:space="0" w:color="auto"/>
          </w:divBdr>
        </w:div>
        <w:div w:id="470635747">
          <w:marLeft w:val="640"/>
          <w:marRight w:val="0"/>
          <w:marTop w:val="0"/>
          <w:marBottom w:val="0"/>
          <w:divBdr>
            <w:top w:val="none" w:sz="0" w:space="0" w:color="auto"/>
            <w:left w:val="none" w:sz="0" w:space="0" w:color="auto"/>
            <w:bottom w:val="none" w:sz="0" w:space="0" w:color="auto"/>
            <w:right w:val="none" w:sz="0" w:space="0" w:color="auto"/>
          </w:divBdr>
        </w:div>
        <w:div w:id="522942607">
          <w:marLeft w:val="640"/>
          <w:marRight w:val="0"/>
          <w:marTop w:val="0"/>
          <w:marBottom w:val="0"/>
          <w:divBdr>
            <w:top w:val="none" w:sz="0" w:space="0" w:color="auto"/>
            <w:left w:val="none" w:sz="0" w:space="0" w:color="auto"/>
            <w:bottom w:val="none" w:sz="0" w:space="0" w:color="auto"/>
            <w:right w:val="none" w:sz="0" w:space="0" w:color="auto"/>
          </w:divBdr>
        </w:div>
        <w:div w:id="540871390">
          <w:marLeft w:val="640"/>
          <w:marRight w:val="0"/>
          <w:marTop w:val="0"/>
          <w:marBottom w:val="0"/>
          <w:divBdr>
            <w:top w:val="none" w:sz="0" w:space="0" w:color="auto"/>
            <w:left w:val="none" w:sz="0" w:space="0" w:color="auto"/>
            <w:bottom w:val="none" w:sz="0" w:space="0" w:color="auto"/>
            <w:right w:val="none" w:sz="0" w:space="0" w:color="auto"/>
          </w:divBdr>
        </w:div>
        <w:div w:id="558368455">
          <w:marLeft w:val="640"/>
          <w:marRight w:val="0"/>
          <w:marTop w:val="0"/>
          <w:marBottom w:val="0"/>
          <w:divBdr>
            <w:top w:val="none" w:sz="0" w:space="0" w:color="auto"/>
            <w:left w:val="none" w:sz="0" w:space="0" w:color="auto"/>
            <w:bottom w:val="none" w:sz="0" w:space="0" w:color="auto"/>
            <w:right w:val="none" w:sz="0" w:space="0" w:color="auto"/>
          </w:divBdr>
        </w:div>
        <w:div w:id="561332845">
          <w:marLeft w:val="640"/>
          <w:marRight w:val="0"/>
          <w:marTop w:val="0"/>
          <w:marBottom w:val="0"/>
          <w:divBdr>
            <w:top w:val="none" w:sz="0" w:space="0" w:color="auto"/>
            <w:left w:val="none" w:sz="0" w:space="0" w:color="auto"/>
            <w:bottom w:val="none" w:sz="0" w:space="0" w:color="auto"/>
            <w:right w:val="none" w:sz="0" w:space="0" w:color="auto"/>
          </w:divBdr>
        </w:div>
        <w:div w:id="570315899">
          <w:marLeft w:val="640"/>
          <w:marRight w:val="0"/>
          <w:marTop w:val="0"/>
          <w:marBottom w:val="0"/>
          <w:divBdr>
            <w:top w:val="none" w:sz="0" w:space="0" w:color="auto"/>
            <w:left w:val="none" w:sz="0" w:space="0" w:color="auto"/>
            <w:bottom w:val="none" w:sz="0" w:space="0" w:color="auto"/>
            <w:right w:val="none" w:sz="0" w:space="0" w:color="auto"/>
          </w:divBdr>
        </w:div>
        <w:div w:id="647441673">
          <w:marLeft w:val="640"/>
          <w:marRight w:val="0"/>
          <w:marTop w:val="0"/>
          <w:marBottom w:val="0"/>
          <w:divBdr>
            <w:top w:val="none" w:sz="0" w:space="0" w:color="auto"/>
            <w:left w:val="none" w:sz="0" w:space="0" w:color="auto"/>
            <w:bottom w:val="none" w:sz="0" w:space="0" w:color="auto"/>
            <w:right w:val="none" w:sz="0" w:space="0" w:color="auto"/>
          </w:divBdr>
        </w:div>
        <w:div w:id="661271771">
          <w:marLeft w:val="640"/>
          <w:marRight w:val="0"/>
          <w:marTop w:val="0"/>
          <w:marBottom w:val="0"/>
          <w:divBdr>
            <w:top w:val="none" w:sz="0" w:space="0" w:color="auto"/>
            <w:left w:val="none" w:sz="0" w:space="0" w:color="auto"/>
            <w:bottom w:val="none" w:sz="0" w:space="0" w:color="auto"/>
            <w:right w:val="none" w:sz="0" w:space="0" w:color="auto"/>
          </w:divBdr>
        </w:div>
        <w:div w:id="661350914">
          <w:marLeft w:val="640"/>
          <w:marRight w:val="0"/>
          <w:marTop w:val="0"/>
          <w:marBottom w:val="0"/>
          <w:divBdr>
            <w:top w:val="none" w:sz="0" w:space="0" w:color="auto"/>
            <w:left w:val="none" w:sz="0" w:space="0" w:color="auto"/>
            <w:bottom w:val="none" w:sz="0" w:space="0" w:color="auto"/>
            <w:right w:val="none" w:sz="0" w:space="0" w:color="auto"/>
          </w:divBdr>
        </w:div>
        <w:div w:id="662003099">
          <w:marLeft w:val="640"/>
          <w:marRight w:val="0"/>
          <w:marTop w:val="0"/>
          <w:marBottom w:val="0"/>
          <w:divBdr>
            <w:top w:val="none" w:sz="0" w:space="0" w:color="auto"/>
            <w:left w:val="none" w:sz="0" w:space="0" w:color="auto"/>
            <w:bottom w:val="none" w:sz="0" w:space="0" w:color="auto"/>
            <w:right w:val="none" w:sz="0" w:space="0" w:color="auto"/>
          </w:divBdr>
        </w:div>
        <w:div w:id="741489503">
          <w:marLeft w:val="640"/>
          <w:marRight w:val="0"/>
          <w:marTop w:val="0"/>
          <w:marBottom w:val="0"/>
          <w:divBdr>
            <w:top w:val="none" w:sz="0" w:space="0" w:color="auto"/>
            <w:left w:val="none" w:sz="0" w:space="0" w:color="auto"/>
            <w:bottom w:val="none" w:sz="0" w:space="0" w:color="auto"/>
            <w:right w:val="none" w:sz="0" w:space="0" w:color="auto"/>
          </w:divBdr>
        </w:div>
        <w:div w:id="748817441">
          <w:marLeft w:val="640"/>
          <w:marRight w:val="0"/>
          <w:marTop w:val="0"/>
          <w:marBottom w:val="0"/>
          <w:divBdr>
            <w:top w:val="none" w:sz="0" w:space="0" w:color="auto"/>
            <w:left w:val="none" w:sz="0" w:space="0" w:color="auto"/>
            <w:bottom w:val="none" w:sz="0" w:space="0" w:color="auto"/>
            <w:right w:val="none" w:sz="0" w:space="0" w:color="auto"/>
          </w:divBdr>
        </w:div>
        <w:div w:id="750086207">
          <w:marLeft w:val="640"/>
          <w:marRight w:val="0"/>
          <w:marTop w:val="0"/>
          <w:marBottom w:val="0"/>
          <w:divBdr>
            <w:top w:val="none" w:sz="0" w:space="0" w:color="auto"/>
            <w:left w:val="none" w:sz="0" w:space="0" w:color="auto"/>
            <w:bottom w:val="none" w:sz="0" w:space="0" w:color="auto"/>
            <w:right w:val="none" w:sz="0" w:space="0" w:color="auto"/>
          </w:divBdr>
        </w:div>
        <w:div w:id="753014827">
          <w:marLeft w:val="640"/>
          <w:marRight w:val="0"/>
          <w:marTop w:val="0"/>
          <w:marBottom w:val="0"/>
          <w:divBdr>
            <w:top w:val="none" w:sz="0" w:space="0" w:color="auto"/>
            <w:left w:val="none" w:sz="0" w:space="0" w:color="auto"/>
            <w:bottom w:val="none" w:sz="0" w:space="0" w:color="auto"/>
            <w:right w:val="none" w:sz="0" w:space="0" w:color="auto"/>
          </w:divBdr>
        </w:div>
        <w:div w:id="821121834">
          <w:marLeft w:val="640"/>
          <w:marRight w:val="0"/>
          <w:marTop w:val="0"/>
          <w:marBottom w:val="0"/>
          <w:divBdr>
            <w:top w:val="none" w:sz="0" w:space="0" w:color="auto"/>
            <w:left w:val="none" w:sz="0" w:space="0" w:color="auto"/>
            <w:bottom w:val="none" w:sz="0" w:space="0" w:color="auto"/>
            <w:right w:val="none" w:sz="0" w:space="0" w:color="auto"/>
          </w:divBdr>
        </w:div>
        <w:div w:id="834151099">
          <w:marLeft w:val="640"/>
          <w:marRight w:val="0"/>
          <w:marTop w:val="0"/>
          <w:marBottom w:val="0"/>
          <w:divBdr>
            <w:top w:val="none" w:sz="0" w:space="0" w:color="auto"/>
            <w:left w:val="none" w:sz="0" w:space="0" w:color="auto"/>
            <w:bottom w:val="none" w:sz="0" w:space="0" w:color="auto"/>
            <w:right w:val="none" w:sz="0" w:space="0" w:color="auto"/>
          </w:divBdr>
        </w:div>
        <w:div w:id="836119327">
          <w:marLeft w:val="640"/>
          <w:marRight w:val="0"/>
          <w:marTop w:val="0"/>
          <w:marBottom w:val="0"/>
          <w:divBdr>
            <w:top w:val="none" w:sz="0" w:space="0" w:color="auto"/>
            <w:left w:val="none" w:sz="0" w:space="0" w:color="auto"/>
            <w:bottom w:val="none" w:sz="0" w:space="0" w:color="auto"/>
            <w:right w:val="none" w:sz="0" w:space="0" w:color="auto"/>
          </w:divBdr>
        </w:div>
        <w:div w:id="846406391">
          <w:marLeft w:val="640"/>
          <w:marRight w:val="0"/>
          <w:marTop w:val="0"/>
          <w:marBottom w:val="0"/>
          <w:divBdr>
            <w:top w:val="none" w:sz="0" w:space="0" w:color="auto"/>
            <w:left w:val="none" w:sz="0" w:space="0" w:color="auto"/>
            <w:bottom w:val="none" w:sz="0" w:space="0" w:color="auto"/>
            <w:right w:val="none" w:sz="0" w:space="0" w:color="auto"/>
          </w:divBdr>
        </w:div>
        <w:div w:id="856963802">
          <w:marLeft w:val="640"/>
          <w:marRight w:val="0"/>
          <w:marTop w:val="0"/>
          <w:marBottom w:val="0"/>
          <w:divBdr>
            <w:top w:val="none" w:sz="0" w:space="0" w:color="auto"/>
            <w:left w:val="none" w:sz="0" w:space="0" w:color="auto"/>
            <w:bottom w:val="none" w:sz="0" w:space="0" w:color="auto"/>
            <w:right w:val="none" w:sz="0" w:space="0" w:color="auto"/>
          </w:divBdr>
        </w:div>
        <w:div w:id="902300683">
          <w:marLeft w:val="640"/>
          <w:marRight w:val="0"/>
          <w:marTop w:val="0"/>
          <w:marBottom w:val="0"/>
          <w:divBdr>
            <w:top w:val="none" w:sz="0" w:space="0" w:color="auto"/>
            <w:left w:val="none" w:sz="0" w:space="0" w:color="auto"/>
            <w:bottom w:val="none" w:sz="0" w:space="0" w:color="auto"/>
            <w:right w:val="none" w:sz="0" w:space="0" w:color="auto"/>
          </w:divBdr>
        </w:div>
        <w:div w:id="905263099">
          <w:marLeft w:val="640"/>
          <w:marRight w:val="0"/>
          <w:marTop w:val="0"/>
          <w:marBottom w:val="0"/>
          <w:divBdr>
            <w:top w:val="none" w:sz="0" w:space="0" w:color="auto"/>
            <w:left w:val="none" w:sz="0" w:space="0" w:color="auto"/>
            <w:bottom w:val="none" w:sz="0" w:space="0" w:color="auto"/>
            <w:right w:val="none" w:sz="0" w:space="0" w:color="auto"/>
          </w:divBdr>
        </w:div>
        <w:div w:id="918641311">
          <w:marLeft w:val="640"/>
          <w:marRight w:val="0"/>
          <w:marTop w:val="0"/>
          <w:marBottom w:val="0"/>
          <w:divBdr>
            <w:top w:val="none" w:sz="0" w:space="0" w:color="auto"/>
            <w:left w:val="none" w:sz="0" w:space="0" w:color="auto"/>
            <w:bottom w:val="none" w:sz="0" w:space="0" w:color="auto"/>
            <w:right w:val="none" w:sz="0" w:space="0" w:color="auto"/>
          </w:divBdr>
        </w:div>
        <w:div w:id="960527117">
          <w:marLeft w:val="640"/>
          <w:marRight w:val="0"/>
          <w:marTop w:val="0"/>
          <w:marBottom w:val="0"/>
          <w:divBdr>
            <w:top w:val="none" w:sz="0" w:space="0" w:color="auto"/>
            <w:left w:val="none" w:sz="0" w:space="0" w:color="auto"/>
            <w:bottom w:val="none" w:sz="0" w:space="0" w:color="auto"/>
            <w:right w:val="none" w:sz="0" w:space="0" w:color="auto"/>
          </w:divBdr>
        </w:div>
        <w:div w:id="966273479">
          <w:marLeft w:val="640"/>
          <w:marRight w:val="0"/>
          <w:marTop w:val="0"/>
          <w:marBottom w:val="0"/>
          <w:divBdr>
            <w:top w:val="none" w:sz="0" w:space="0" w:color="auto"/>
            <w:left w:val="none" w:sz="0" w:space="0" w:color="auto"/>
            <w:bottom w:val="none" w:sz="0" w:space="0" w:color="auto"/>
            <w:right w:val="none" w:sz="0" w:space="0" w:color="auto"/>
          </w:divBdr>
        </w:div>
        <w:div w:id="1027831204">
          <w:marLeft w:val="640"/>
          <w:marRight w:val="0"/>
          <w:marTop w:val="0"/>
          <w:marBottom w:val="0"/>
          <w:divBdr>
            <w:top w:val="none" w:sz="0" w:space="0" w:color="auto"/>
            <w:left w:val="none" w:sz="0" w:space="0" w:color="auto"/>
            <w:bottom w:val="none" w:sz="0" w:space="0" w:color="auto"/>
            <w:right w:val="none" w:sz="0" w:space="0" w:color="auto"/>
          </w:divBdr>
        </w:div>
        <w:div w:id="1045836379">
          <w:marLeft w:val="640"/>
          <w:marRight w:val="0"/>
          <w:marTop w:val="0"/>
          <w:marBottom w:val="0"/>
          <w:divBdr>
            <w:top w:val="none" w:sz="0" w:space="0" w:color="auto"/>
            <w:left w:val="none" w:sz="0" w:space="0" w:color="auto"/>
            <w:bottom w:val="none" w:sz="0" w:space="0" w:color="auto"/>
            <w:right w:val="none" w:sz="0" w:space="0" w:color="auto"/>
          </w:divBdr>
        </w:div>
        <w:div w:id="1056976338">
          <w:marLeft w:val="640"/>
          <w:marRight w:val="0"/>
          <w:marTop w:val="0"/>
          <w:marBottom w:val="0"/>
          <w:divBdr>
            <w:top w:val="none" w:sz="0" w:space="0" w:color="auto"/>
            <w:left w:val="none" w:sz="0" w:space="0" w:color="auto"/>
            <w:bottom w:val="none" w:sz="0" w:space="0" w:color="auto"/>
            <w:right w:val="none" w:sz="0" w:space="0" w:color="auto"/>
          </w:divBdr>
        </w:div>
        <w:div w:id="1121877547">
          <w:marLeft w:val="640"/>
          <w:marRight w:val="0"/>
          <w:marTop w:val="0"/>
          <w:marBottom w:val="0"/>
          <w:divBdr>
            <w:top w:val="none" w:sz="0" w:space="0" w:color="auto"/>
            <w:left w:val="none" w:sz="0" w:space="0" w:color="auto"/>
            <w:bottom w:val="none" w:sz="0" w:space="0" w:color="auto"/>
            <w:right w:val="none" w:sz="0" w:space="0" w:color="auto"/>
          </w:divBdr>
        </w:div>
        <w:div w:id="1127360577">
          <w:marLeft w:val="640"/>
          <w:marRight w:val="0"/>
          <w:marTop w:val="0"/>
          <w:marBottom w:val="0"/>
          <w:divBdr>
            <w:top w:val="none" w:sz="0" w:space="0" w:color="auto"/>
            <w:left w:val="none" w:sz="0" w:space="0" w:color="auto"/>
            <w:bottom w:val="none" w:sz="0" w:space="0" w:color="auto"/>
            <w:right w:val="none" w:sz="0" w:space="0" w:color="auto"/>
          </w:divBdr>
        </w:div>
        <w:div w:id="1131363524">
          <w:marLeft w:val="640"/>
          <w:marRight w:val="0"/>
          <w:marTop w:val="0"/>
          <w:marBottom w:val="0"/>
          <w:divBdr>
            <w:top w:val="none" w:sz="0" w:space="0" w:color="auto"/>
            <w:left w:val="none" w:sz="0" w:space="0" w:color="auto"/>
            <w:bottom w:val="none" w:sz="0" w:space="0" w:color="auto"/>
            <w:right w:val="none" w:sz="0" w:space="0" w:color="auto"/>
          </w:divBdr>
        </w:div>
        <w:div w:id="1158375271">
          <w:marLeft w:val="640"/>
          <w:marRight w:val="0"/>
          <w:marTop w:val="0"/>
          <w:marBottom w:val="0"/>
          <w:divBdr>
            <w:top w:val="none" w:sz="0" w:space="0" w:color="auto"/>
            <w:left w:val="none" w:sz="0" w:space="0" w:color="auto"/>
            <w:bottom w:val="none" w:sz="0" w:space="0" w:color="auto"/>
            <w:right w:val="none" w:sz="0" w:space="0" w:color="auto"/>
          </w:divBdr>
        </w:div>
        <w:div w:id="1160923545">
          <w:marLeft w:val="640"/>
          <w:marRight w:val="0"/>
          <w:marTop w:val="0"/>
          <w:marBottom w:val="0"/>
          <w:divBdr>
            <w:top w:val="none" w:sz="0" w:space="0" w:color="auto"/>
            <w:left w:val="none" w:sz="0" w:space="0" w:color="auto"/>
            <w:bottom w:val="none" w:sz="0" w:space="0" w:color="auto"/>
            <w:right w:val="none" w:sz="0" w:space="0" w:color="auto"/>
          </w:divBdr>
        </w:div>
        <w:div w:id="1189761699">
          <w:marLeft w:val="640"/>
          <w:marRight w:val="0"/>
          <w:marTop w:val="0"/>
          <w:marBottom w:val="0"/>
          <w:divBdr>
            <w:top w:val="none" w:sz="0" w:space="0" w:color="auto"/>
            <w:left w:val="none" w:sz="0" w:space="0" w:color="auto"/>
            <w:bottom w:val="none" w:sz="0" w:space="0" w:color="auto"/>
            <w:right w:val="none" w:sz="0" w:space="0" w:color="auto"/>
          </w:divBdr>
        </w:div>
        <w:div w:id="1207177017">
          <w:marLeft w:val="640"/>
          <w:marRight w:val="0"/>
          <w:marTop w:val="0"/>
          <w:marBottom w:val="0"/>
          <w:divBdr>
            <w:top w:val="none" w:sz="0" w:space="0" w:color="auto"/>
            <w:left w:val="none" w:sz="0" w:space="0" w:color="auto"/>
            <w:bottom w:val="none" w:sz="0" w:space="0" w:color="auto"/>
            <w:right w:val="none" w:sz="0" w:space="0" w:color="auto"/>
          </w:divBdr>
        </w:div>
        <w:div w:id="1216502806">
          <w:marLeft w:val="640"/>
          <w:marRight w:val="0"/>
          <w:marTop w:val="0"/>
          <w:marBottom w:val="0"/>
          <w:divBdr>
            <w:top w:val="none" w:sz="0" w:space="0" w:color="auto"/>
            <w:left w:val="none" w:sz="0" w:space="0" w:color="auto"/>
            <w:bottom w:val="none" w:sz="0" w:space="0" w:color="auto"/>
            <w:right w:val="none" w:sz="0" w:space="0" w:color="auto"/>
          </w:divBdr>
        </w:div>
        <w:div w:id="1244145001">
          <w:marLeft w:val="640"/>
          <w:marRight w:val="0"/>
          <w:marTop w:val="0"/>
          <w:marBottom w:val="0"/>
          <w:divBdr>
            <w:top w:val="none" w:sz="0" w:space="0" w:color="auto"/>
            <w:left w:val="none" w:sz="0" w:space="0" w:color="auto"/>
            <w:bottom w:val="none" w:sz="0" w:space="0" w:color="auto"/>
            <w:right w:val="none" w:sz="0" w:space="0" w:color="auto"/>
          </w:divBdr>
        </w:div>
        <w:div w:id="1262034344">
          <w:marLeft w:val="640"/>
          <w:marRight w:val="0"/>
          <w:marTop w:val="0"/>
          <w:marBottom w:val="0"/>
          <w:divBdr>
            <w:top w:val="none" w:sz="0" w:space="0" w:color="auto"/>
            <w:left w:val="none" w:sz="0" w:space="0" w:color="auto"/>
            <w:bottom w:val="none" w:sz="0" w:space="0" w:color="auto"/>
            <w:right w:val="none" w:sz="0" w:space="0" w:color="auto"/>
          </w:divBdr>
        </w:div>
        <w:div w:id="1280992514">
          <w:marLeft w:val="640"/>
          <w:marRight w:val="0"/>
          <w:marTop w:val="0"/>
          <w:marBottom w:val="0"/>
          <w:divBdr>
            <w:top w:val="none" w:sz="0" w:space="0" w:color="auto"/>
            <w:left w:val="none" w:sz="0" w:space="0" w:color="auto"/>
            <w:bottom w:val="none" w:sz="0" w:space="0" w:color="auto"/>
            <w:right w:val="none" w:sz="0" w:space="0" w:color="auto"/>
          </w:divBdr>
        </w:div>
        <w:div w:id="1296713894">
          <w:marLeft w:val="640"/>
          <w:marRight w:val="0"/>
          <w:marTop w:val="0"/>
          <w:marBottom w:val="0"/>
          <w:divBdr>
            <w:top w:val="none" w:sz="0" w:space="0" w:color="auto"/>
            <w:left w:val="none" w:sz="0" w:space="0" w:color="auto"/>
            <w:bottom w:val="none" w:sz="0" w:space="0" w:color="auto"/>
            <w:right w:val="none" w:sz="0" w:space="0" w:color="auto"/>
          </w:divBdr>
        </w:div>
        <w:div w:id="1299604338">
          <w:marLeft w:val="640"/>
          <w:marRight w:val="0"/>
          <w:marTop w:val="0"/>
          <w:marBottom w:val="0"/>
          <w:divBdr>
            <w:top w:val="none" w:sz="0" w:space="0" w:color="auto"/>
            <w:left w:val="none" w:sz="0" w:space="0" w:color="auto"/>
            <w:bottom w:val="none" w:sz="0" w:space="0" w:color="auto"/>
            <w:right w:val="none" w:sz="0" w:space="0" w:color="auto"/>
          </w:divBdr>
        </w:div>
        <w:div w:id="1329865020">
          <w:marLeft w:val="640"/>
          <w:marRight w:val="0"/>
          <w:marTop w:val="0"/>
          <w:marBottom w:val="0"/>
          <w:divBdr>
            <w:top w:val="none" w:sz="0" w:space="0" w:color="auto"/>
            <w:left w:val="none" w:sz="0" w:space="0" w:color="auto"/>
            <w:bottom w:val="none" w:sz="0" w:space="0" w:color="auto"/>
            <w:right w:val="none" w:sz="0" w:space="0" w:color="auto"/>
          </w:divBdr>
        </w:div>
        <w:div w:id="1339386881">
          <w:marLeft w:val="640"/>
          <w:marRight w:val="0"/>
          <w:marTop w:val="0"/>
          <w:marBottom w:val="0"/>
          <w:divBdr>
            <w:top w:val="none" w:sz="0" w:space="0" w:color="auto"/>
            <w:left w:val="none" w:sz="0" w:space="0" w:color="auto"/>
            <w:bottom w:val="none" w:sz="0" w:space="0" w:color="auto"/>
            <w:right w:val="none" w:sz="0" w:space="0" w:color="auto"/>
          </w:divBdr>
        </w:div>
        <w:div w:id="1377242185">
          <w:marLeft w:val="640"/>
          <w:marRight w:val="0"/>
          <w:marTop w:val="0"/>
          <w:marBottom w:val="0"/>
          <w:divBdr>
            <w:top w:val="none" w:sz="0" w:space="0" w:color="auto"/>
            <w:left w:val="none" w:sz="0" w:space="0" w:color="auto"/>
            <w:bottom w:val="none" w:sz="0" w:space="0" w:color="auto"/>
            <w:right w:val="none" w:sz="0" w:space="0" w:color="auto"/>
          </w:divBdr>
        </w:div>
        <w:div w:id="1396513049">
          <w:marLeft w:val="640"/>
          <w:marRight w:val="0"/>
          <w:marTop w:val="0"/>
          <w:marBottom w:val="0"/>
          <w:divBdr>
            <w:top w:val="none" w:sz="0" w:space="0" w:color="auto"/>
            <w:left w:val="none" w:sz="0" w:space="0" w:color="auto"/>
            <w:bottom w:val="none" w:sz="0" w:space="0" w:color="auto"/>
            <w:right w:val="none" w:sz="0" w:space="0" w:color="auto"/>
          </w:divBdr>
        </w:div>
        <w:div w:id="1410036105">
          <w:marLeft w:val="640"/>
          <w:marRight w:val="0"/>
          <w:marTop w:val="0"/>
          <w:marBottom w:val="0"/>
          <w:divBdr>
            <w:top w:val="none" w:sz="0" w:space="0" w:color="auto"/>
            <w:left w:val="none" w:sz="0" w:space="0" w:color="auto"/>
            <w:bottom w:val="none" w:sz="0" w:space="0" w:color="auto"/>
            <w:right w:val="none" w:sz="0" w:space="0" w:color="auto"/>
          </w:divBdr>
        </w:div>
        <w:div w:id="1432168430">
          <w:marLeft w:val="640"/>
          <w:marRight w:val="0"/>
          <w:marTop w:val="0"/>
          <w:marBottom w:val="0"/>
          <w:divBdr>
            <w:top w:val="none" w:sz="0" w:space="0" w:color="auto"/>
            <w:left w:val="none" w:sz="0" w:space="0" w:color="auto"/>
            <w:bottom w:val="none" w:sz="0" w:space="0" w:color="auto"/>
            <w:right w:val="none" w:sz="0" w:space="0" w:color="auto"/>
          </w:divBdr>
        </w:div>
        <w:div w:id="1467427811">
          <w:marLeft w:val="640"/>
          <w:marRight w:val="0"/>
          <w:marTop w:val="0"/>
          <w:marBottom w:val="0"/>
          <w:divBdr>
            <w:top w:val="none" w:sz="0" w:space="0" w:color="auto"/>
            <w:left w:val="none" w:sz="0" w:space="0" w:color="auto"/>
            <w:bottom w:val="none" w:sz="0" w:space="0" w:color="auto"/>
            <w:right w:val="none" w:sz="0" w:space="0" w:color="auto"/>
          </w:divBdr>
        </w:div>
        <w:div w:id="1490248045">
          <w:marLeft w:val="640"/>
          <w:marRight w:val="0"/>
          <w:marTop w:val="0"/>
          <w:marBottom w:val="0"/>
          <w:divBdr>
            <w:top w:val="none" w:sz="0" w:space="0" w:color="auto"/>
            <w:left w:val="none" w:sz="0" w:space="0" w:color="auto"/>
            <w:bottom w:val="none" w:sz="0" w:space="0" w:color="auto"/>
            <w:right w:val="none" w:sz="0" w:space="0" w:color="auto"/>
          </w:divBdr>
        </w:div>
        <w:div w:id="1502042361">
          <w:marLeft w:val="640"/>
          <w:marRight w:val="0"/>
          <w:marTop w:val="0"/>
          <w:marBottom w:val="0"/>
          <w:divBdr>
            <w:top w:val="none" w:sz="0" w:space="0" w:color="auto"/>
            <w:left w:val="none" w:sz="0" w:space="0" w:color="auto"/>
            <w:bottom w:val="none" w:sz="0" w:space="0" w:color="auto"/>
            <w:right w:val="none" w:sz="0" w:space="0" w:color="auto"/>
          </w:divBdr>
        </w:div>
        <w:div w:id="1519270473">
          <w:marLeft w:val="640"/>
          <w:marRight w:val="0"/>
          <w:marTop w:val="0"/>
          <w:marBottom w:val="0"/>
          <w:divBdr>
            <w:top w:val="none" w:sz="0" w:space="0" w:color="auto"/>
            <w:left w:val="none" w:sz="0" w:space="0" w:color="auto"/>
            <w:bottom w:val="none" w:sz="0" w:space="0" w:color="auto"/>
            <w:right w:val="none" w:sz="0" w:space="0" w:color="auto"/>
          </w:divBdr>
        </w:div>
        <w:div w:id="1558858919">
          <w:marLeft w:val="640"/>
          <w:marRight w:val="0"/>
          <w:marTop w:val="0"/>
          <w:marBottom w:val="0"/>
          <w:divBdr>
            <w:top w:val="none" w:sz="0" w:space="0" w:color="auto"/>
            <w:left w:val="none" w:sz="0" w:space="0" w:color="auto"/>
            <w:bottom w:val="none" w:sz="0" w:space="0" w:color="auto"/>
            <w:right w:val="none" w:sz="0" w:space="0" w:color="auto"/>
          </w:divBdr>
        </w:div>
        <w:div w:id="1561476275">
          <w:marLeft w:val="640"/>
          <w:marRight w:val="0"/>
          <w:marTop w:val="0"/>
          <w:marBottom w:val="0"/>
          <w:divBdr>
            <w:top w:val="none" w:sz="0" w:space="0" w:color="auto"/>
            <w:left w:val="none" w:sz="0" w:space="0" w:color="auto"/>
            <w:bottom w:val="none" w:sz="0" w:space="0" w:color="auto"/>
            <w:right w:val="none" w:sz="0" w:space="0" w:color="auto"/>
          </w:divBdr>
        </w:div>
        <w:div w:id="1571309059">
          <w:marLeft w:val="640"/>
          <w:marRight w:val="0"/>
          <w:marTop w:val="0"/>
          <w:marBottom w:val="0"/>
          <w:divBdr>
            <w:top w:val="none" w:sz="0" w:space="0" w:color="auto"/>
            <w:left w:val="none" w:sz="0" w:space="0" w:color="auto"/>
            <w:bottom w:val="none" w:sz="0" w:space="0" w:color="auto"/>
            <w:right w:val="none" w:sz="0" w:space="0" w:color="auto"/>
          </w:divBdr>
        </w:div>
        <w:div w:id="1578243177">
          <w:marLeft w:val="640"/>
          <w:marRight w:val="0"/>
          <w:marTop w:val="0"/>
          <w:marBottom w:val="0"/>
          <w:divBdr>
            <w:top w:val="none" w:sz="0" w:space="0" w:color="auto"/>
            <w:left w:val="none" w:sz="0" w:space="0" w:color="auto"/>
            <w:bottom w:val="none" w:sz="0" w:space="0" w:color="auto"/>
            <w:right w:val="none" w:sz="0" w:space="0" w:color="auto"/>
          </w:divBdr>
        </w:div>
        <w:div w:id="1587222478">
          <w:marLeft w:val="640"/>
          <w:marRight w:val="0"/>
          <w:marTop w:val="0"/>
          <w:marBottom w:val="0"/>
          <w:divBdr>
            <w:top w:val="none" w:sz="0" w:space="0" w:color="auto"/>
            <w:left w:val="none" w:sz="0" w:space="0" w:color="auto"/>
            <w:bottom w:val="none" w:sz="0" w:space="0" w:color="auto"/>
            <w:right w:val="none" w:sz="0" w:space="0" w:color="auto"/>
          </w:divBdr>
        </w:div>
        <w:div w:id="1587422717">
          <w:marLeft w:val="640"/>
          <w:marRight w:val="0"/>
          <w:marTop w:val="0"/>
          <w:marBottom w:val="0"/>
          <w:divBdr>
            <w:top w:val="none" w:sz="0" w:space="0" w:color="auto"/>
            <w:left w:val="none" w:sz="0" w:space="0" w:color="auto"/>
            <w:bottom w:val="none" w:sz="0" w:space="0" w:color="auto"/>
            <w:right w:val="none" w:sz="0" w:space="0" w:color="auto"/>
          </w:divBdr>
        </w:div>
        <w:div w:id="1589388579">
          <w:marLeft w:val="640"/>
          <w:marRight w:val="0"/>
          <w:marTop w:val="0"/>
          <w:marBottom w:val="0"/>
          <w:divBdr>
            <w:top w:val="none" w:sz="0" w:space="0" w:color="auto"/>
            <w:left w:val="none" w:sz="0" w:space="0" w:color="auto"/>
            <w:bottom w:val="none" w:sz="0" w:space="0" w:color="auto"/>
            <w:right w:val="none" w:sz="0" w:space="0" w:color="auto"/>
          </w:divBdr>
        </w:div>
        <w:div w:id="1590195109">
          <w:marLeft w:val="640"/>
          <w:marRight w:val="0"/>
          <w:marTop w:val="0"/>
          <w:marBottom w:val="0"/>
          <w:divBdr>
            <w:top w:val="none" w:sz="0" w:space="0" w:color="auto"/>
            <w:left w:val="none" w:sz="0" w:space="0" w:color="auto"/>
            <w:bottom w:val="none" w:sz="0" w:space="0" w:color="auto"/>
            <w:right w:val="none" w:sz="0" w:space="0" w:color="auto"/>
          </w:divBdr>
        </w:div>
        <w:div w:id="1591157327">
          <w:marLeft w:val="640"/>
          <w:marRight w:val="0"/>
          <w:marTop w:val="0"/>
          <w:marBottom w:val="0"/>
          <w:divBdr>
            <w:top w:val="none" w:sz="0" w:space="0" w:color="auto"/>
            <w:left w:val="none" w:sz="0" w:space="0" w:color="auto"/>
            <w:bottom w:val="none" w:sz="0" w:space="0" w:color="auto"/>
            <w:right w:val="none" w:sz="0" w:space="0" w:color="auto"/>
          </w:divBdr>
        </w:div>
        <w:div w:id="1621567573">
          <w:marLeft w:val="640"/>
          <w:marRight w:val="0"/>
          <w:marTop w:val="0"/>
          <w:marBottom w:val="0"/>
          <w:divBdr>
            <w:top w:val="none" w:sz="0" w:space="0" w:color="auto"/>
            <w:left w:val="none" w:sz="0" w:space="0" w:color="auto"/>
            <w:bottom w:val="none" w:sz="0" w:space="0" w:color="auto"/>
            <w:right w:val="none" w:sz="0" w:space="0" w:color="auto"/>
          </w:divBdr>
        </w:div>
        <w:div w:id="1640263735">
          <w:marLeft w:val="640"/>
          <w:marRight w:val="0"/>
          <w:marTop w:val="0"/>
          <w:marBottom w:val="0"/>
          <w:divBdr>
            <w:top w:val="none" w:sz="0" w:space="0" w:color="auto"/>
            <w:left w:val="none" w:sz="0" w:space="0" w:color="auto"/>
            <w:bottom w:val="none" w:sz="0" w:space="0" w:color="auto"/>
            <w:right w:val="none" w:sz="0" w:space="0" w:color="auto"/>
          </w:divBdr>
        </w:div>
        <w:div w:id="1733697435">
          <w:marLeft w:val="640"/>
          <w:marRight w:val="0"/>
          <w:marTop w:val="0"/>
          <w:marBottom w:val="0"/>
          <w:divBdr>
            <w:top w:val="none" w:sz="0" w:space="0" w:color="auto"/>
            <w:left w:val="none" w:sz="0" w:space="0" w:color="auto"/>
            <w:bottom w:val="none" w:sz="0" w:space="0" w:color="auto"/>
            <w:right w:val="none" w:sz="0" w:space="0" w:color="auto"/>
          </w:divBdr>
        </w:div>
        <w:div w:id="1761171231">
          <w:marLeft w:val="640"/>
          <w:marRight w:val="0"/>
          <w:marTop w:val="0"/>
          <w:marBottom w:val="0"/>
          <w:divBdr>
            <w:top w:val="none" w:sz="0" w:space="0" w:color="auto"/>
            <w:left w:val="none" w:sz="0" w:space="0" w:color="auto"/>
            <w:bottom w:val="none" w:sz="0" w:space="0" w:color="auto"/>
            <w:right w:val="none" w:sz="0" w:space="0" w:color="auto"/>
          </w:divBdr>
        </w:div>
        <w:div w:id="1767652185">
          <w:marLeft w:val="640"/>
          <w:marRight w:val="0"/>
          <w:marTop w:val="0"/>
          <w:marBottom w:val="0"/>
          <w:divBdr>
            <w:top w:val="none" w:sz="0" w:space="0" w:color="auto"/>
            <w:left w:val="none" w:sz="0" w:space="0" w:color="auto"/>
            <w:bottom w:val="none" w:sz="0" w:space="0" w:color="auto"/>
            <w:right w:val="none" w:sz="0" w:space="0" w:color="auto"/>
          </w:divBdr>
        </w:div>
        <w:div w:id="1790975199">
          <w:marLeft w:val="640"/>
          <w:marRight w:val="0"/>
          <w:marTop w:val="0"/>
          <w:marBottom w:val="0"/>
          <w:divBdr>
            <w:top w:val="none" w:sz="0" w:space="0" w:color="auto"/>
            <w:left w:val="none" w:sz="0" w:space="0" w:color="auto"/>
            <w:bottom w:val="none" w:sz="0" w:space="0" w:color="auto"/>
            <w:right w:val="none" w:sz="0" w:space="0" w:color="auto"/>
          </w:divBdr>
        </w:div>
        <w:div w:id="1809543829">
          <w:marLeft w:val="640"/>
          <w:marRight w:val="0"/>
          <w:marTop w:val="0"/>
          <w:marBottom w:val="0"/>
          <w:divBdr>
            <w:top w:val="none" w:sz="0" w:space="0" w:color="auto"/>
            <w:left w:val="none" w:sz="0" w:space="0" w:color="auto"/>
            <w:bottom w:val="none" w:sz="0" w:space="0" w:color="auto"/>
            <w:right w:val="none" w:sz="0" w:space="0" w:color="auto"/>
          </w:divBdr>
        </w:div>
        <w:div w:id="1827278479">
          <w:marLeft w:val="640"/>
          <w:marRight w:val="0"/>
          <w:marTop w:val="0"/>
          <w:marBottom w:val="0"/>
          <w:divBdr>
            <w:top w:val="none" w:sz="0" w:space="0" w:color="auto"/>
            <w:left w:val="none" w:sz="0" w:space="0" w:color="auto"/>
            <w:bottom w:val="none" w:sz="0" w:space="0" w:color="auto"/>
            <w:right w:val="none" w:sz="0" w:space="0" w:color="auto"/>
          </w:divBdr>
        </w:div>
        <w:div w:id="1852599360">
          <w:marLeft w:val="640"/>
          <w:marRight w:val="0"/>
          <w:marTop w:val="0"/>
          <w:marBottom w:val="0"/>
          <w:divBdr>
            <w:top w:val="none" w:sz="0" w:space="0" w:color="auto"/>
            <w:left w:val="none" w:sz="0" w:space="0" w:color="auto"/>
            <w:bottom w:val="none" w:sz="0" w:space="0" w:color="auto"/>
            <w:right w:val="none" w:sz="0" w:space="0" w:color="auto"/>
          </w:divBdr>
        </w:div>
        <w:div w:id="1877279171">
          <w:marLeft w:val="640"/>
          <w:marRight w:val="0"/>
          <w:marTop w:val="0"/>
          <w:marBottom w:val="0"/>
          <w:divBdr>
            <w:top w:val="none" w:sz="0" w:space="0" w:color="auto"/>
            <w:left w:val="none" w:sz="0" w:space="0" w:color="auto"/>
            <w:bottom w:val="none" w:sz="0" w:space="0" w:color="auto"/>
            <w:right w:val="none" w:sz="0" w:space="0" w:color="auto"/>
          </w:divBdr>
        </w:div>
        <w:div w:id="1887796442">
          <w:marLeft w:val="640"/>
          <w:marRight w:val="0"/>
          <w:marTop w:val="0"/>
          <w:marBottom w:val="0"/>
          <w:divBdr>
            <w:top w:val="none" w:sz="0" w:space="0" w:color="auto"/>
            <w:left w:val="none" w:sz="0" w:space="0" w:color="auto"/>
            <w:bottom w:val="none" w:sz="0" w:space="0" w:color="auto"/>
            <w:right w:val="none" w:sz="0" w:space="0" w:color="auto"/>
          </w:divBdr>
        </w:div>
        <w:div w:id="1892840365">
          <w:marLeft w:val="640"/>
          <w:marRight w:val="0"/>
          <w:marTop w:val="0"/>
          <w:marBottom w:val="0"/>
          <w:divBdr>
            <w:top w:val="none" w:sz="0" w:space="0" w:color="auto"/>
            <w:left w:val="none" w:sz="0" w:space="0" w:color="auto"/>
            <w:bottom w:val="none" w:sz="0" w:space="0" w:color="auto"/>
            <w:right w:val="none" w:sz="0" w:space="0" w:color="auto"/>
          </w:divBdr>
        </w:div>
        <w:div w:id="1929346270">
          <w:marLeft w:val="640"/>
          <w:marRight w:val="0"/>
          <w:marTop w:val="0"/>
          <w:marBottom w:val="0"/>
          <w:divBdr>
            <w:top w:val="none" w:sz="0" w:space="0" w:color="auto"/>
            <w:left w:val="none" w:sz="0" w:space="0" w:color="auto"/>
            <w:bottom w:val="none" w:sz="0" w:space="0" w:color="auto"/>
            <w:right w:val="none" w:sz="0" w:space="0" w:color="auto"/>
          </w:divBdr>
        </w:div>
        <w:div w:id="1953046985">
          <w:marLeft w:val="640"/>
          <w:marRight w:val="0"/>
          <w:marTop w:val="0"/>
          <w:marBottom w:val="0"/>
          <w:divBdr>
            <w:top w:val="none" w:sz="0" w:space="0" w:color="auto"/>
            <w:left w:val="none" w:sz="0" w:space="0" w:color="auto"/>
            <w:bottom w:val="none" w:sz="0" w:space="0" w:color="auto"/>
            <w:right w:val="none" w:sz="0" w:space="0" w:color="auto"/>
          </w:divBdr>
        </w:div>
        <w:div w:id="1975014119">
          <w:marLeft w:val="640"/>
          <w:marRight w:val="0"/>
          <w:marTop w:val="0"/>
          <w:marBottom w:val="0"/>
          <w:divBdr>
            <w:top w:val="none" w:sz="0" w:space="0" w:color="auto"/>
            <w:left w:val="none" w:sz="0" w:space="0" w:color="auto"/>
            <w:bottom w:val="none" w:sz="0" w:space="0" w:color="auto"/>
            <w:right w:val="none" w:sz="0" w:space="0" w:color="auto"/>
          </w:divBdr>
        </w:div>
        <w:div w:id="1984116643">
          <w:marLeft w:val="640"/>
          <w:marRight w:val="0"/>
          <w:marTop w:val="0"/>
          <w:marBottom w:val="0"/>
          <w:divBdr>
            <w:top w:val="none" w:sz="0" w:space="0" w:color="auto"/>
            <w:left w:val="none" w:sz="0" w:space="0" w:color="auto"/>
            <w:bottom w:val="none" w:sz="0" w:space="0" w:color="auto"/>
            <w:right w:val="none" w:sz="0" w:space="0" w:color="auto"/>
          </w:divBdr>
        </w:div>
        <w:div w:id="1999457968">
          <w:marLeft w:val="640"/>
          <w:marRight w:val="0"/>
          <w:marTop w:val="0"/>
          <w:marBottom w:val="0"/>
          <w:divBdr>
            <w:top w:val="none" w:sz="0" w:space="0" w:color="auto"/>
            <w:left w:val="none" w:sz="0" w:space="0" w:color="auto"/>
            <w:bottom w:val="none" w:sz="0" w:space="0" w:color="auto"/>
            <w:right w:val="none" w:sz="0" w:space="0" w:color="auto"/>
          </w:divBdr>
        </w:div>
        <w:div w:id="2036222975">
          <w:marLeft w:val="640"/>
          <w:marRight w:val="0"/>
          <w:marTop w:val="0"/>
          <w:marBottom w:val="0"/>
          <w:divBdr>
            <w:top w:val="none" w:sz="0" w:space="0" w:color="auto"/>
            <w:left w:val="none" w:sz="0" w:space="0" w:color="auto"/>
            <w:bottom w:val="none" w:sz="0" w:space="0" w:color="auto"/>
            <w:right w:val="none" w:sz="0" w:space="0" w:color="auto"/>
          </w:divBdr>
        </w:div>
        <w:div w:id="2058041873">
          <w:marLeft w:val="640"/>
          <w:marRight w:val="0"/>
          <w:marTop w:val="0"/>
          <w:marBottom w:val="0"/>
          <w:divBdr>
            <w:top w:val="none" w:sz="0" w:space="0" w:color="auto"/>
            <w:left w:val="none" w:sz="0" w:space="0" w:color="auto"/>
            <w:bottom w:val="none" w:sz="0" w:space="0" w:color="auto"/>
            <w:right w:val="none" w:sz="0" w:space="0" w:color="auto"/>
          </w:divBdr>
        </w:div>
        <w:div w:id="2096585451">
          <w:marLeft w:val="640"/>
          <w:marRight w:val="0"/>
          <w:marTop w:val="0"/>
          <w:marBottom w:val="0"/>
          <w:divBdr>
            <w:top w:val="none" w:sz="0" w:space="0" w:color="auto"/>
            <w:left w:val="none" w:sz="0" w:space="0" w:color="auto"/>
            <w:bottom w:val="none" w:sz="0" w:space="0" w:color="auto"/>
            <w:right w:val="none" w:sz="0" w:space="0" w:color="auto"/>
          </w:divBdr>
        </w:div>
        <w:div w:id="2122332199">
          <w:marLeft w:val="640"/>
          <w:marRight w:val="0"/>
          <w:marTop w:val="0"/>
          <w:marBottom w:val="0"/>
          <w:divBdr>
            <w:top w:val="none" w:sz="0" w:space="0" w:color="auto"/>
            <w:left w:val="none" w:sz="0" w:space="0" w:color="auto"/>
            <w:bottom w:val="none" w:sz="0" w:space="0" w:color="auto"/>
            <w:right w:val="none" w:sz="0" w:space="0" w:color="auto"/>
          </w:divBdr>
        </w:div>
      </w:divsChild>
    </w:div>
    <w:div w:id="1847092430">
      <w:bodyDiv w:val="1"/>
      <w:marLeft w:val="0"/>
      <w:marRight w:val="0"/>
      <w:marTop w:val="0"/>
      <w:marBottom w:val="0"/>
      <w:divBdr>
        <w:top w:val="none" w:sz="0" w:space="0" w:color="auto"/>
        <w:left w:val="none" w:sz="0" w:space="0" w:color="auto"/>
        <w:bottom w:val="none" w:sz="0" w:space="0" w:color="auto"/>
        <w:right w:val="none" w:sz="0" w:space="0" w:color="auto"/>
      </w:divBdr>
      <w:divsChild>
        <w:div w:id="10112229">
          <w:marLeft w:val="640"/>
          <w:marRight w:val="0"/>
          <w:marTop w:val="0"/>
          <w:marBottom w:val="0"/>
          <w:divBdr>
            <w:top w:val="none" w:sz="0" w:space="0" w:color="auto"/>
            <w:left w:val="none" w:sz="0" w:space="0" w:color="auto"/>
            <w:bottom w:val="none" w:sz="0" w:space="0" w:color="auto"/>
            <w:right w:val="none" w:sz="0" w:space="0" w:color="auto"/>
          </w:divBdr>
        </w:div>
        <w:div w:id="73430626">
          <w:marLeft w:val="640"/>
          <w:marRight w:val="0"/>
          <w:marTop w:val="0"/>
          <w:marBottom w:val="0"/>
          <w:divBdr>
            <w:top w:val="none" w:sz="0" w:space="0" w:color="auto"/>
            <w:left w:val="none" w:sz="0" w:space="0" w:color="auto"/>
            <w:bottom w:val="none" w:sz="0" w:space="0" w:color="auto"/>
            <w:right w:val="none" w:sz="0" w:space="0" w:color="auto"/>
          </w:divBdr>
        </w:div>
        <w:div w:id="87241586">
          <w:marLeft w:val="640"/>
          <w:marRight w:val="0"/>
          <w:marTop w:val="0"/>
          <w:marBottom w:val="0"/>
          <w:divBdr>
            <w:top w:val="none" w:sz="0" w:space="0" w:color="auto"/>
            <w:left w:val="none" w:sz="0" w:space="0" w:color="auto"/>
            <w:bottom w:val="none" w:sz="0" w:space="0" w:color="auto"/>
            <w:right w:val="none" w:sz="0" w:space="0" w:color="auto"/>
          </w:divBdr>
        </w:div>
        <w:div w:id="106706994">
          <w:marLeft w:val="640"/>
          <w:marRight w:val="0"/>
          <w:marTop w:val="0"/>
          <w:marBottom w:val="0"/>
          <w:divBdr>
            <w:top w:val="none" w:sz="0" w:space="0" w:color="auto"/>
            <w:left w:val="none" w:sz="0" w:space="0" w:color="auto"/>
            <w:bottom w:val="none" w:sz="0" w:space="0" w:color="auto"/>
            <w:right w:val="none" w:sz="0" w:space="0" w:color="auto"/>
          </w:divBdr>
        </w:div>
        <w:div w:id="116610954">
          <w:marLeft w:val="640"/>
          <w:marRight w:val="0"/>
          <w:marTop w:val="0"/>
          <w:marBottom w:val="0"/>
          <w:divBdr>
            <w:top w:val="none" w:sz="0" w:space="0" w:color="auto"/>
            <w:left w:val="none" w:sz="0" w:space="0" w:color="auto"/>
            <w:bottom w:val="none" w:sz="0" w:space="0" w:color="auto"/>
            <w:right w:val="none" w:sz="0" w:space="0" w:color="auto"/>
          </w:divBdr>
        </w:div>
        <w:div w:id="140276530">
          <w:marLeft w:val="640"/>
          <w:marRight w:val="0"/>
          <w:marTop w:val="0"/>
          <w:marBottom w:val="0"/>
          <w:divBdr>
            <w:top w:val="none" w:sz="0" w:space="0" w:color="auto"/>
            <w:left w:val="none" w:sz="0" w:space="0" w:color="auto"/>
            <w:bottom w:val="none" w:sz="0" w:space="0" w:color="auto"/>
            <w:right w:val="none" w:sz="0" w:space="0" w:color="auto"/>
          </w:divBdr>
        </w:div>
        <w:div w:id="198278216">
          <w:marLeft w:val="640"/>
          <w:marRight w:val="0"/>
          <w:marTop w:val="0"/>
          <w:marBottom w:val="0"/>
          <w:divBdr>
            <w:top w:val="none" w:sz="0" w:space="0" w:color="auto"/>
            <w:left w:val="none" w:sz="0" w:space="0" w:color="auto"/>
            <w:bottom w:val="none" w:sz="0" w:space="0" w:color="auto"/>
            <w:right w:val="none" w:sz="0" w:space="0" w:color="auto"/>
          </w:divBdr>
        </w:div>
        <w:div w:id="199825597">
          <w:marLeft w:val="640"/>
          <w:marRight w:val="0"/>
          <w:marTop w:val="0"/>
          <w:marBottom w:val="0"/>
          <w:divBdr>
            <w:top w:val="none" w:sz="0" w:space="0" w:color="auto"/>
            <w:left w:val="none" w:sz="0" w:space="0" w:color="auto"/>
            <w:bottom w:val="none" w:sz="0" w:space="0" w:color="auto"/>
            <w:right w:val="none" w:sz="0" w:space="0" w:color="auto"/>
          </w:divBdr>
        </w:div>
        <w:div w:id="224725871">
          <w:marLeft w:val="640"/>
          <w:marRight w:val="0"/>
          <w:marTop w:val="0"/>
          <w:marBottom w:val="0"/>
          <w:divBdr>
            <w:top w:val="none" w:sz="0" w:space="0" w:color="auto"/>
            <w:left w:val="none" w:sz="0" w:space="0" w:color="auto"/>
            <w:bottom w:val="none" w:sz="0" w:space="0" w:color="auto"/>
            <w:right w:val="none" w:sz="0" w:space="0" w:color="auto"/>
          </w:divBdr>
        </w:div>
        <w:div w:id="280454472">
          <w:marLeft w:val="640"/>
          <w:marRight w:val="0"/>
          <w:marTop w:val="0"/>
          <w:marBottom w:val="0"/>
          <w:divBdr>
            <w:top w:val="none" w:sz="0" w:space="0" w:color="auto"/>
            <w:left w:val="none" w:sz="0" w:space="0" w:color="auto"/>
            <w:bottom w:val="none" w:sz="0" w:space="0" w:color="auto"/>
            <w:right w:val="none" w:sz="0" w:space="0" w:color="auto"/>
          </w:divBdr>
        </w:div>
        <w:div w:id="294138092">
          <w:marLeft w:val="640"/>
          <w:marRight w:val="0"/>
          <w:marTop w:val="0"/>
          <w:marBottom w:val="0"/>
          <w:divBdr>
            <w:top w:val="none" w:sz="0" w:space="0" w:color="auto"/>
            <w:left w:val="none" w:sz="0" w:space="0" w:color="auto"/>
            <w:bottom w:val="none" w:sz="0" w:space="0" w:color="auto"/>
            <w:right w:val="none" w:sz="0" w:space="0" w:color="auto"/>
          </w:divBdr>
        </w:div>
        <w:div w:id="325206828">
          <w:marLeft w:val="640"/>
          <w:marRight w:val="0"/>
          <w:marTop w:val="0"/>
          <w:marBottom w:val="0"/>
          <w:divBdr>
            <w:top w:val="none" w:sz="0" w:space="0" w:color="auto"/>
            <w:left w:val="none" w:sz="0" w:space="0" w:color="auto"/>
            <w:bottom w:val="none" w:sz="0" w:space="0" w:color="auto"/>
            <w:right w:val="none" w:sz="0" w:space="0" w:color="auto"/>
          </w:divBdr>
        </w:div>
        <w:div w:id="361711140">
          <w:marLeft w:val="640"/>
          <w:marRight w:val="0"/>
          <w:marTop w:val="0"/>
          <w:marBottom w:val="0"/>
          <w:divBdr>
            <w:top w:val="none" w:sz="0" w:space="0" w:color="auto"/>
            <w:left w:val="none" w:sz="0" w:space="0" w:color="auto"/>
            <w:bottom w:val="none" w:sz="0" w:space="0" w:color="auto"/>
            <w:right w:val="none" w:sz="0" w:space="0" w:color="auto"/>
          </w:divBdr>
        </w:div>
        <w:div w:id="369960151">
          <w:marLeft w:val="640"/>
          <w:marRight w:val="0"/>
          <w:marTop w:val="0"/>
          <w:marBottom w:val="0"/>
          <w:divBdr>
            <w:top w:val="none" w:sz="0" w:space="0" w:color="auto"/>
            <w:left w:val="none" w:sz="0" w:space="0" w:color="auto"/>
            <w:bottom w:val="none" w:sz="0" w:space="0" w:color="auto"/>
            <w:right w:val="none" w:sz="0" w:space="0" w:color="auto"/>
          </w:divBdr>
        </w:div>
        <w:div w:id="373310877">
          <w:marLeft w:val="640"/>
          <w:marRight w:val="0"/>
          <w:marTop w:val="0"/>
          <w:marBottom w:val="0"/>
          <w:divBdr>
            <w:top w:val="none" w:sz="0" w:space="0" w:color="auto"/>
            <w:left w:val="none" w:sz="0" w:space="0" w:color="auto"/>
            <w:bottom w:val="none" w:sz="0" w:space="0" w:color="auto"/>
            <w:right w:val="none" w:sz="0" w:space="0" w:color="auto"/>
          </w:divBdr>
        </w:div>
        <w:div w:id="391318936">
          <w:marLeft w:val="640"/>
          <w:marRight w:val="0"/>
          <w:marTop w:val="0"/>
          <w:marBottom w:val="0"/>
          <w:divBdr>
            <w:top w:val="none" w:sz="0" w:space="0" w:color="auto"/>
            <w:left w:val="none" w:sz="0" w:space="0" w:color="auto"/>
            <w:bottom w:val="none" w:sz="0" w:space="0" w:color="auto"/>
            <w:right w:val="none" w:sz="0" w:space="0" w:color="auto"/>
          </w:divBdr>
        </w:div>
        <w:div w:id="402488617">
          <w:marLeft w:val="640"/>
          <w:marRight w:val="0"/>
          <w:marTop w:val="0"/>
          <w:marBottom w:val="0"/>
          <w:divBdr>
            <w:top w:val="none" w:sz="0" w:space="0" w:color="auto"/>
            <w:left w:val="none" w:sz="0" w:space="0" w:color="auto"/>
            <w:bottom w:val="none" w:sz="0" w:space="0" w:color="auto"/>
            <w:right w:val="none" w:sz="0" w:space="0" w:color="auto"/>
          </w:divBdr>
        </w:div>
        <w:div w:id="467434211">
          <w:marLeft w:val="640"/>
          <w:marRight w:val="0"/>
          <w:marTop w:val="0"/>
          <w:marBottom w:val="0"/>
          <w:divBdr>
            <w:top w:val="none" w:sz="0" w:space="0" w:color="auto"/>
            <w:left w:val="none" w:sz="0" w:space="0" w:color="auto"/>
            <w:bottom w:val="none" w:sz="0" w:space="0" w:color="auto"/>
            <w:right w:val="none" w:sz="0" w:space="0" w:color="auto"/>
          </w:divBdr>
        </w:div>
        <w:div w:id="472522097">
          <w:marLeft w:val="640"/>
          <w:marRight w:val="0"/>
          <w:marTop w:val="0"/>
          <w:marBottom w:val="0"/>
          <w:divBdr>
            <w:top w:val="none" w:sz="0" w:space="0" w:color="auto"/>
            <w:left w:val="none" w:sz="0" w:space="0" w:color="auto"/>
            <w:bottom w:val="none" w:sz="0" w:space="0" w:color="auto"/>
            <w:right w:val="none" w:sz="0" w:space="0" w:color="auto"/>
          </w:divBdr>
        </w:div>
        <w:div w:id="531652770">
          <w:marLeft w:val="640"/>
          <w:marRight w:val="0"/>
          <w:marTop w:val="0"/>
          <w:marBottom w:val="0"/>
          <w:divBdr>
            <w:top w:val="none" w:sz="0" w:space="0" w:color="auto"/>
            <w:left w:val="none" w:sz="0" w:space="0" w:color="auto"/>
            <w:bottom w:val="none" w:sz="0" w:space="0" w:color="auto"/>
            <w:right w:val="none" w:sz="0" w:space="0" w:color="auto"/>
          </w:divBdr>
        </w:div>
        <w:div w:id="592858024">
          <w:marLeft w:val="640"/>
          <w:marRight w:val="0"/>
          <w:marTop w:val="0"/>
          <w:marBottom w:val="0"/>
          <w:divBdr>
            <w:top w:val="none" w:sz="0" w:space="0" w:color="auto"/>
            <w:left w:val="none" w:sz="0" w:space="0" w:color="auto"/>
            <w:bottom w:val="none" w:sz="0" w:space="0" w:color="auto"/>
            <w:right w:val="none" w:sz="0" w:space="0" w:color="auto"/>
          </w:divBdr>
        </w:div>
        <w:div w:id="625283339">
          <w:marLeft w:val="640"/>
          <w:marRight w:val="0"/>
          <w:marTop w:val="0"/>
          <w:marBottom w:val="0"/>
          <w:divBdr>
            <w:top w:val="none" w:sz="0" w:space="0" w:color="auto"/>
            <w:left w:val="none" w:sz="0" w:space="0" w:color="auto"/>
            <w:bottom w:val="none" w:sz="0" w:space="0" w:color="auto"/>
            <w:right w:val="none" w:sz="0" w:space="0" w:color="auto"/>
          </w:divBdr>
        </w:div>
        <w:div w:id="640422512">
          <w:marLeft w:val="640"/>
          <w:marRight w:val="0"/>
          <w:marTop w:val="0"/>
          <w:marBottom w:val="0"/>
          <w:divBdr>
            <w:top w:val="none" w:sz="0" w:space="0" w:color="auto"/>
            <w:left w:val="none" w:sz="0" w:space="0" w:color="auto"/>
            <w:bottom w:val="none" w:sz="0" w:space="0" w:color="auto"/>
            <w:right w:val="none" w:sz="0" w:space="0" w:color="auto"/>
          </w:divBdr>
        </w:div>
        <w:div w:id="659117142">
          <w:marLeft w:val="640"/>
          <w:marRight w:val="0"/>
          <w:marTop w:val="0"/>
          <w:marBottom w:val="0"/>
          <w:divBdr>
            <w:top w:val="none" w:sz="0" w:space="0" w:color="auto"/>
            <w:left w:val="none" w:sz="0" w:space="0" w:color="auto"/>
            <w:bottom w:val="none" w:sz="0" w:space="0" w:color="auto"/>
            <w:right w:val="none" w:sz="0" w:space="0" w:color="auto"/>
          </w:divBdr>
        </w:div>
        <w:div w:id="659306627">
          <w:marLeft w:val="640"/>
          <w:marRight w:val="0"/>
          <w:marTop w:val="0"/>
          <w:marBottom w:val="0"/>
          <w:divBdr>
            <w:top w:val="none" w:sz="0" w:space="0" w:color="auto"/>
            <w:left w:val="none" w:sz="0" w:space="0" w:color="auto"/>
            <w:bottom w:val="none" w:sz="0" w:space="0" w:color="auto"/>
            <w:right w:val="none" w:sz="0" w:space="0" w:color="auto"/>
          </w:divBdr>
        </w:div>
        <w:div w:id="668295164">
          <w:marLeft w:val="640"/>
          <w:marRight w:val="0"/>
          <w:marTop w:val="0"/>
          <w:marBottom w:val="0"/>
          <w:divBdr>
            <w:top w:val="none" w:sz="0" w:space="0" w:color="auto"/>
            <w:left w:val="none" w:sz="0" w:space="0" w:color="auto"/>
            <w:bottom w:val="none" w:sz="0" w:space="0" w:color="auto"/>
            <w:right w:val="none" w:sz="0" w:space="0" w:color="auto"/>
          </w:divBdr>
        </w:div>
        <w:div w:id="705762553">
          <w:marLeft w:val="640"/>
          <w:marRight w:val="0"/>
          <w:marTop w:val="0"/>
          <w:marBottom w:val="0"/>
          <w:divBdr>
            <w:top w:val="none" w:sz="0" w:space="0" w:color="auto"/>
            <w:left w:val="none" w:sz="0" w:space="0" w:color="auto"/>
            <w:bottom w:val="none" w:sz="0" w:space="0" w:color="auto"/>
            <w:right w:val="none" w:sz="0" w:space="0" w:color="auto"/>
          </w:divBdr>
        </w:div>
        <w:div w:id="713038087">
          <w:marLeft w:val="640"/>
          <w:marRight w:val="0"/>
          <w:marTop w:val="0"/>
          <w:marBottom w:val="0"/>
          <w:divBdr>
            <w:top w:val="none" w:sz="0" w:space="0" w:color="auto"/>
            <w:left w:val="none" w:sz="0" w:space="0" w:color="auto"/>
            <w:bottom w:val="none" w:sz="0" w:space="0" w:color="auto"/>
            <w:right w:val="none" w:sz="0" w:space="0" w:color="auto"/>
          </w:divBdr>
        </w:div>
        <w:div w:id="714307092">
          <w:marLeft w:val="640"/>
          <w:marRight w:val="0"/>
          <w:marTop w:val="0"/>
          <w:marBottom w:val="0"/>
          <w:divBdr>
            <w:top w:val="none" w:sz="0" w:space="0" w:color="auto"/>
            <w:left w:val="none" w:sz="0" w:space="0" w:color="auto"/>
            <w:bottom w:val="none" w:sz="0" w:space="0" w:color="auto"/>
            <w:right w:val="none" w:sz="0" w:space="0" w:color="auto"/>
          </w:divBdr>
        </w:div>
        <w:div w:id="718017209">
          <w:marLeft w:val="640"/>
          <w:marRight w:val="0"/>
          <w:marTop w:val="0"/>
          <w:marBottom w:val="0"/>
          <w:divBdr>
            <w:top w:val="none" w:sz="0" w:space="0" w:color="auto"/>
            <w:left w:val="none" w:sz="0" w:space="0" w:color="auto"/>
            <w:bottom w:val="none" w:sz="0" w:space="0" w:color="auto"/>
            <w:right w:val="none" w:sz="0" w:space="0" w:color="auto"/>
          </w:divBdr>
        </w:div>
        <w:div w:id="723024711">
          <w:marLeft w:val="640"/>
          <w:marRight w:val="0"/>
          <w:marTop w:val="0"/>
          <w:marBottom w:val="0"/>
          <w:divBdr>
            <w:top w:val="none" w:sz="0" w:space="0" w:color="auto"/>
            <w:left w:val="none" w:sz="0" w:space="0" w:color="auto"/>
            <w:bottom w:val="none" w:sz="0" w:space="0" w:color="auto"/>
            <w:right w:val="none" w:sz="0" w:space="0" w:color="auto"/>
          </w:divBdr>
        </w:div>
        <w:div w:id="734745937">
          <w:marLeft w:val="640"/>
          <w:marRight w:val="0"/>
          <w:marTop w:val="0"/>
          <w:marBottom w:val="0"/>
          <w:divBdr>
            <w:top w:val="none" w:sz="0" w:space="0" w:color="auto"/>
            <w:left w:val="none" w:sz="0" w:space="0" w:color="auto"/>
            <w:bottom w:val="none" w:sz="0" w:space="0" w:color="auto"/>
            <w:right w:val="none" w:sz="0" w:space="0" w:color="auto"/>
          </w:divBdr>
        </w:div>
        <w:div w:id="737171596">
          <w:marLeft w:val="640"/>
          <w:marRight w:val="0"/>
          <w:marTop w:val="0"/>
          <w:marBottom w:val="0"/>
          <w:divBdr>
            <w:top w:val="none" w:sz="0" w:space="0" w:color="auto"/>
            <w:left w:val="none" w:sz="0" w:space="0" w:color="auto"/>
            <w:bottom w:val="none" w:sz="0" w:space="0" w:color="auto"/>
            <w:right w:val="none" w:sz="0" w:space="0" w:color="auto"/>
          </w:divBdr>
        </w:div>
        <w:div w:id="772213283">
          <w:marLeft w:val="640"/>
          <w:marRight w:val="0"/>
          <w:marTop w:val="0"/>
          <w:marBottom w:val="0"/>
          <w:divBdr>
            <w:top w:val="none" w:sz="0" w:space="0" w:color="auto"/>
            <w:left w:val="none" w:sz="0" w:space="0" w:color="auto"/>
            <w:bottom w:val="none" w:sz="0" w:space="0" w:color="auto"/>
            <w:right w:val="none" w:sz="0" w:space="0" w:color="auto"/>
          </w:divBdr>
        </w:div>
        <w:div w:id="823397709">
          <w:marLeft w:val="640"/>
          <w:marRight w:val="0"/>
          <w:marTop w:val="0"/>
          <w:marBottom w:val="0"/>
          <w:divBdr>
            <w:top w:val="none" w:sz="0" w:space="0" w:color="auto"/>
            <w:left w:val="none" w:sz="0" w:space="0" w:color="auto"/>
            <w:bottom w:val="none" w:sz="0" w:space="0" w:color="auto"/>
            <w:right w:val="none" w:sz="0" w:space="0" w:color="auto"/>
          </w:divBdr>
        </w:div>
        <w:div w:id="834803177">
          <w:marLeft w:val="640"/>
          <w:marRight w:val="0"/>
          <w:marTop w:val="0"/>
          <w:marBottom w:val="0"/>
          <w:divBdr>
            <w:top w:val="none" w:sz="0" w:space="0" w:color="auto"/>
            <w:left w:val="none" w:sz="0" w:space="0" w:color="auto"/>
            <w:bottom w:val="none" w:sz="0" w:space="0" w:color="auto"/>
            <w:right w:val="none" w:sz="0" w:space="0" w:color="auto"/>
          </w:divBdr>
        </w:div>
        <w:div w:id="868030510">
          <w:marLeft w:val="640"/>
          <w:marRight w:val="0"/>
          <w:marTop w:val="0"/>
          <w:marBottom w:val="0"/>
          <w:divBdr>
            <w:top w:val="none" w:sz="0" w:space="0" w:color="auto"/>
            <w:left w:val="none" w:sz="0" w:space="0" w:color="auto"/>
            <w:bottom w:val="none" w:sz="0" w:space="0" w:color="auto"/>
            <w:right w:val="none" w:sz="0" w:space="0" w:color="auto"/>
          </w:divBdr>
        </w:div>
        <w:div w:id="917977209">
          <w:marLeft w:val="640"/>
          <w:marRight w:val="0"/>
          <w:marTop w:val="0"/>
          <w:marBottom w:val="0"/>
          <w:divBdr>
            <w:top w:val="none" w:sz="0" w:space="0" w:color="auto"/>
            <w:left w:val="none" w:sz="0" w:space="0" w:color="auto"/>
            <w:bottom w:val="none" w:sz="0" w:space="0" w:color="auto"/>
            <w:right w:val="none" w:sz="0" w:space="0" w:color="auto"/>
          </w:divBdr>
        </w:div>
        <w:div w:id="932905629">
          <w:marLeft w:val="640"/>
          <w:marRight w:val="0"/>
          <w:marTop w:val="0"/>
          <w:marBottom w:val="0"/>
          <w:divBdr>
            <w:top w:val="none" w:sz="0" w:space="0" w:color="auto"/>
            <w:left w:val="none" w:sz="0" w:space="0" w:color="auto"/>
            <w:bottom w:val="none" w:sz="0" w:space="0" w:color="auto"/>
            <w:right w:val="none" w:sz="0" w:space="0" w:color="auto"/>
          </w:divBdr>
        </w:div>
        <w:div w:id="935945330">
          <w:marLeft w:val="640"/>
          <w:marRight w:val="0"/>
          <w:marTop w:val="0"/>
          <w:marBottom w:val="0"/>
          <w:divBdr>
            <w:top w:val="none" w:sz="0" w:space="0" w:color="auto"/>
            <w:left w:val="none" w:sz="0" w:space="0" w:color="auto"/>
            <w:bottom w:val="none" w:sz="0" w:space="0" w:color="auto"/>
            <w:right w:val="none" w:sz="0" w:space="0" w:color="auto"/>
          </w:divBdr>
        </w:div>
        <w:div w:id="936137489">
          <w:marLeft w:val="640"/>
          <w:marRight w:val="0"/>
          <w:marTop w:val="0"/>
          <w:marBottom w:val="0"/>
          <w:divBdr>
            <w:top w:val="none" w:sz="0" w:space="0" w:color="auto"/>
            <w:left w:val="none" w:sz="0" w:space="0" w:color="auto"/>
            <w:bottom w:val="none" w:sz="0" w:space="0" w:color="auto"/>
            <w:right w:val="none" w:sz="0" w:space="0" w:color="auto"/>
          </w:divBdr>
        </w:div>
        <w:div w:id="959264725">
          <w:marLeft w:val="640"/>
          <w:marRight w:val="0"/>
          <w:marTop w:val="0"/>
          <w:marBottom w:val="0"/>
          <w:divBdr>
            <w:top w:val="none" w:sz="0" w:space="0" w:color="auto"/>
            <w:left w:val="none" w:sz="0" w:space="0" w:color="auto"/>
            <w:bottom w:val="none" w:sz="0" w:space="0" w:color="auto"/>
            <w:right w:val="none" w:sz="0" w:space="0" w:color="auto"/>
          </w:divBdr>
        </w:div>
        <w:div w:id="960039891">
          <w:marLeft w:val="640"/>
          <w:marRight w:val="0"/>
          <w:marTop w:val="0"/>
          <w:marBottom w:val="0"/>
          <w:divBdr>
            <w:top w:val="none" w:sz="0" w:space="0" w:color="auto"/>
            <w:left w:val="none" w:sz="0" w:space="0" w:color="auto"/>
            <w:bottom w:val="none" w:sz="0" w:space="0" w:color="auto"/>
            <w:right w:val="none" w:sz="0" w:space="0" w:color="auto"/>
          </w:divBdr>
        </w:div>
        <w:div w:id="966661737">
          <w:marLeft w:val="640"/>
          <w:marRight w:val="0"/>
          <w:marTop w:val="0"/>
          <w:marBottom w:val="0"/>
          <w:divBdr>
            <w:top w:val="none" w:sz="0" w:space="0" w:color="auto"/>
            <w:left w:val="none" w:sz="0" w:space="0" w:color="auto"/>
            <w:bottom w:val="none" w:sz="0" w:space="0" w:color="auto"/>
            <w:right w:val="none" w:sz="0" w:space="0" w:color="auto"/>
          </w:divBdr>
        </w:div>
        <w:div w:id="1077437896">
          <w:marLeft w:val="640"/>
          <w:marRight w:val="0"/>
          <w:marTop w:val="0"/>
          <w:marBottom w:val="0"/>
          <w:divBdr>
            <w:top w:val="none" w:sz="0" w:space="0" w:color="auto"/>
            <w:left w:val="none" w:sz="0" w:space="0" w:color="auto"/>
            <w:bottom w:val="none" w:sz="0" w:space="0" w:color="auto"/>
            <w:right w:val="none" w:sz="0" w:space="0" w:color="auto"/>
          </w:divBdr>
        </w:div>
        <w:div w:id="1104495263">
          <w:marLeft w:val="640"/>
          <w:marRight w:val="0"/>
          <w:marTop w:val="0"/>
          <w:marBottom w:val="0"/>
          <w:divBdr>
            <w:top w:val="none" w:sz="0" w:space="0" w:color="auto"/>
            <w:left w:val="none" w:sz="0" w:space="0" w:color="auto"/>
            <w:bottom w:val="none" w:sz="0" w:space="0" w:color="auto"/>
            <w:right w:val="none" w:sz="0" w:space="0" w:color="auto"/>
          </w:divBdr>
        </w:div>
        <w:div w:id="1120874579">
          <w:marLeft w:val="640"/>
          <w:marRight w:val="0"/>
          <w:marTop w:val="0"/>
          <w:marBottom w:val="0"/>
          <w:divBdr>
            <w:top w:val="none" w:sz="0" w:space="0" w:color="auto"/>
            <w:left w:val="none" w:sz="0" w:space="0" w:color="auto"/>
            <w:bottom w:val="none" w:sz="0" w:space="0" w:color="auto"/>
            <w:right w:val="none" w:sz="0" w:space="0" w:color="auto"/>
          </w:divBdr>
        </w:div>
        <w:div w:id="1130829795">
          <w:marLeft w:val="640"/>
          <w:marRight w:val="0"/>
          <w:marTop w:val="0"/>
          <w:marBottom w:val="0"/>
          <w:divBdr>
            <w:top w:val="none" w:sz="0" w:space="0" w:color="auto"/>
            <w:left w:val="none" w:sz="0" w:space="0" w:color="auto"/>
            <w:bottom w:val="none" w:sz="0" w:space="0" w:color="auto"/>
            <w:right w:val="none" w:sz="0" w:space="0" w:color="auto"/>
          </w:divBdr>
        </w:div>
        <w:div w:id="1270509004">
          <w:marLeft w:val="640"/>
          <w:marRight w:val="0"/>
          <w:marTop w:val="0"/>
          <w:marBottom w:val="0"/>
          <w:divBdr>
            <w:top w:val="none" w:sz="0" w:space="0" w:color="auto"/>
            <w:left w:val="none" w:sz="0" w:space="0" w:color="auto"/>
            <w:bottom w:val="none" w:sz="0" w:space="0" w:color="auto"/>
            <w:right w:val="none" w:sz="0" w:space="0" w:color="auto"/>
          </w:divBdr>
        </w:div>
        <w:div w:id="1303002764">
          <w:marLeft w:val="640"/>
          <w:marRight w:val="0"/>
          <w:marTop w:val="0"/>
          <w:marBottom w:val="0"/>
          <w:divBdr>
            <w:top w:val="none" w:sz="0" w:space="0" w:color="auto"/>
            <w:left w:val="none" w:sz="0" w:space="0" w:color="auto"/>
            <w:bottom w:val="none" w:sz="0" w:space="0" w:color="auto"/>
            <w:right w:val="none" w:sz="0" w:space="0" w:color="auto"/>
          </w:divBdr>
        </w:div>
        <w:div w:id="1333333412">
          <w:marLeft w:val="640"/>
          <w:marRight w:val="0"/>
          <w:marTop w:val="0"/>
          <w:marBottom w:val="0"/>
          <w:divBdr>
            <w:top w:val="none" w:sz="0" w:space="0" w:color="auto"/>
            <w:left w:val="none" w:sz="0" w:space="0" w:color="auto"/>
            <w:bottom w:val="none" w:sz="0" w:space="0" w:color="auto"/>
            <w:right w:val="none" w:sz="0" w:space="0" w:color="auto"/>
          </w:divBdr>
        </w:div>
        <w:div w:id="1429622158">
          <w:marLeft w:val="640"/>
          <w:marRight w:val="0"/>
          <w:marTop w:val="0"/>
          <w:marBottom w:val="0"/>
          <w:divBdr>
            <w:top w:val="none" w:sz="0" w:space="0" w:color="auto"/>
            <w:left w:val="none" w:sz="0" w:space="0" w:color="auto"/>
            <w:bottom w:val="none" w:sz="0" w:space="0" w:color="auto"/>
            <w:right w:val="none" w:sz="0" w:space="0" w:color="auto"/>
          </w:divBdr>
        </w:div>
        <w:div w:id="1436556637">
          <w:marLeft w:val="640"/>
          <w:marRight w:val="0"/>
          <w:marTop w:val="0"/>
          <w:marBottom w:val="0"/>
          <w:divBdr>
            <w:top w:val="none" w:sz="0" w:space="0" w:color="auto"/>
            <w:left w:val="none" w:sz="0" w:space="0" w:color="auto"/>
            <w:bottom w:val="none" w:sz="0" w:space="0" w:color="auto"/>
            <w:right w:val="none" w:sz="0" w:space="0" w:color="auto"/>
          </w:divBdr>
        </w:div>
        <w:div w:id="1458644003">
          <w:marLeft w:val="640"/>
          <w:marRight w:val="0"/>
          <w:marTop w:val="0"/>
          <w:marBottom w:val="0"/>
          <w:divBdr>
            <w:top w:val="none" w:sz="0" w:space="0" w:color="auto"/>
            <w:left w:val="none" w:sz="0" w:space="0" w:color="auto"/>
            <w:bottom w:val="none" w:sz="0" w:space="0" w:color="auto"/>
            <w:right w:val="none" w:sz="0" w:space="0" w:color="auto"/>
          </w:divBdr>
        </w:div>
        <w:div w:id="1472404391">
          <w:marLeft w:val="640"/>
          <w:marRight w:val="0"/>
          <w:marTop w:val="0"/>
          <w:marBottom w:val="0"/>
          <w:divBdr>
            <w:top w:val="none" w:sz="0" w:space="0" w:color="auto"/>
            <w:left w:val="none" w:sz="0" w:space="0" w:color="auto"/>
            <w:bottom w:val="none" w:sz="0" w:space="0" w:color="auto"/>
            <w:right w:val="none" w:sz="0" w:space="0" w:color="auto"/>
          </w:divBdr>
        </w:div>
        <w:div w:id="1487086645">
          <w:marLeft w:val="640"/>
          <w:marRight w:val="0"/>
          <w:marTop w:val="0"/>
          <w:marBottom w:val="0"/>
          <w:divBdr>
            <w:top w:val="none" w:sz="0" w:space="0" w:color="auto"/>
            <w:left w:val="none" w:sz="0" w:space="0" w:color="auto"/>
            <w:bottom w:val="none" w:sz="0" w:space="0" w:color="auto"/>
            <w:right w:val="none" w:sz="0" w:space="0" w:color="auto"/>
          </w:divBdr>
        </w:div>
        <w:div w:id="1502576151">
          <w:marLeft w:val="640"/>
          <w:marRight w:val="0"/>
          <w:marTop w:val="0"/>
          <w:marBottom w:val="0"/>
          <w:divBdr>
            <w:top w:val="none" w:sz="0" w:space="0" w:color="auto"/>
            <w:left w:val="none" w:sz="0" w:space="0" w:color="auto"/>
            <w:bottom w:val="none" w:sz="0" w:space="0" w:color="auto"/>
            <w:right w:val="none" w:sz="0" w:space="0" w:color="auto"/>
          </w:divBdr>
        </w:div>
        <w:div w:id="1504396257">
          <w:marLeft w:val="640"/>
          <w:marRight w:val="0"/>
          <w:marTop w:val="0"/>
          <w:marBottom w:val="0"/>
          <w:divBdr>
            <w:top w:val="none" w:sz="0" w:space="0" w:color="auto"/>
            <w:left w:val="none" w:sz="0" w:space="0" w:color="auto"/>
            <w:bottom w:val="none" w:sz="0" w:space="0" w:color="auto"/>
            <w:right w:val="none" w:sz="0" w:space="0" w:color="auto"/>
          </w:divBdr>
        </w:div>
        <w:div w:id="1514144267">
          <w:marLeft w:val="640"/>
          <w:marRight w:val="0"/>
          <w:marTop w:val="0"/>
          <w:marBottom w:val="0"/>
          <w:divBdr>
            <w:top w:val="none" w:sz="0" w:space="0" w:color="auto"/>
            <w:left w:val="none" w:sz="0" w:space="0" w:color="auto"/>
            <w:bottom w:val="none" w:sz="0" w:space="0" w:color="auto"/>
            <w:right w:val="none" w:sz="0" w:space="0" w:color="auto"/>
          </w:divBdr>
        </w:div>
        <w:div w:id="1547371037">
          <w:marLeft w:val="640"/>
          <w:marRight w:val="0"/>
          <w:marTop w:val="0"/>
          <w:marBottom w:val="0"/>
          <w:divBdr>
            <w:top w:val="none" w:sz="0" w:space="0" w:color="auto"/>
            <w:left w:val="none" w:sz="0" w:space="0" w:color="auto"/>
            <w:bottom w:val="none" w:sz="0" w:space="0" w:color="auto"/>
            <w:right w:val="none" w:sz="0" w:space="0" w:color="auto"/>
          </w:divBdr>
        </w:div>
        <w:div w:id="1563372013">
          <w:marLeft w:val="640"/>
          <w:marRight w:val="0"/>
          <w:marTop w:val="0"/>
          <w:marBottom w:val="0"/>
          <w:divBdr>
            <w:top w:val="none" w:sz="0" w:space="0" w:color="auto"/>
            <w:left w:val="none" w:sz="0" w:space="0" w:color="auto"/>
            <w:bottom w:val="none" w:sz="0" w:space="0" w:color="auto"/>
            <w:right w:val="none" w:sz="0" w:space="0" w:color="auto"/>
          </w:divBdr>
        </w:div>
        <w:div w:id="1590381537">
          <w:marLeft w:val="640"/>
          <w:marRight w:val="0"/>
          <w:marTop w:val="0"/>
          <w:marBottom w:val="0"/>
          <w:divBdr>
            <w:top w:val="none" w:sz="0" w:space="0" w:color="auto"/>
            <w:left w:val="none" w:sz="0" w:space="0" w:color="auto"/>
            <w:bottom w:val="none" w:sz="0" w:space="0" w:color="auto"/>
            <w:right w:val="none" w:sz="0" w:space="0" w:color="auto"/>
          </w:divBdr>
        </w:div>
        <w:div w:id="1598127212">
          <w:marLeft w:val="640"/>
          <w:marRight w:val="0"/>
          <w:marTop w:val="0"/>
          <w:marBottom w:val="0"/>
          <w:divBdr>
            <w:top w:val="none" w:sz="0" w:space="0" w:color="auto"/>
            <w:left w:val="none" w:sz="0" w:space="0" w:color="auto"/>
            <w:bottom w:val="none" w:sz="0" w:space="0" w:color="auto"/>
            <w:right w:val="none" w:sz="0" w:space="0" w:color="auto"/>
          </w:divBdr>
        </w:div>
        <w:div w:id="1603108016">
          <w:marLeft w:val="640"/>
          <w:marRight w:val="0"/>
          <w:marTop w:val="0"/>
          <w:marBottom w:val="0"/>
          <w:divBdr>
            <w:top w:val="none" w:sz="0" w:space="0" w:color="auto"/>
            <w:left w:val="none" w:sz="0" w:space="0" w:color="auto"/>
            <w:bottom w:val="none" w:sz="0" w:space="0" w:color="auto"/>
            <w:right w:val="none" w:sz="0" w:space="0" w:color="auto"/>
          </w:divBdr>
        </w:div>
        <w:div w:id="1635333212">
          <w:marLeft w:val="640"/>
          <w:marRight w:val="0"/>
          <w:marTop w:val="0"/>
          <w:marBottom w:val="0"/>
          <w:divBdr>
            <w:top w:val="none" w:sz="0" w:space="0" w:color="auto"/>
            <w:left w:val="none" w:sz="0" w:space="0" w:color="auto"/>
            <w:bottom w:val="none" w:sz="0" w:space="0" w:color="auto"/>
            <w:right w:val="none" w:sz="0" w:space="0" w:color="auto"/>
          </w:divBdr>
        </w:div>
        <w:div w:id="1663700068">
          <w:marLeft w:val="640"/>
          <w:marRight w:val="0"/>
          <w:marTop w:val="0"/>
          <w:marBottom w:val="0"/>
          <w:divBdr>
            <w:top w:val="none" w:sz="0" w:space="0" w:color="auto"/>
            <w:left w:val="none" w:sz="0" w:space="0" w:color="auto"/>
            <w:bottom w:val="none" w:sz="0" w:space="0" w:color="auto"/>
            <w:right w:val="none" w:sz="0" w:space="0" w:color="auto"/>
          </w:divBdr>
        </w:div>
        <w:div w:id="1670019782">
          <w:marLeft w:val="640"/>
          <w:marRight w:val="0"/>
          <w:marTop w:val="0"/>
          <w:marBottom w:val="0"/>
          <w:divBdr>
            <w:top w:val="none" w:sz="0" w:space="0" w:color="auto"/>
            <w:left w:val="none" w:sz="0" w:space="0" w:color="auto"/>
            <w:bottom w:val="none" w:sz="0" w:space="0" w:color="auto"/>
            <w:right w:val="none" w:sz="0" w:space="0" w:color="auto"/>
          </w:divBdr>
        </w:div>
        <w:div w:id="1672829953">
          <w:marLeft w:val="640"/>
          <w:marRight w:val="0"/>
          <w:marTop w:val="0"/>
          <w:marBottom w:val="0"/>
          <w:divBdr>
            <w:top w:val="none" w:sz="0" w:space="0" w:color="auto"/>
            <w:left w:val="none" w:sz="0" w:space="0" w:color="auto"/>
            <w:bottom w:val="none" w:sz="0" w:space="0" w:color="auto"/>
            <w:right w:val="none" w:sz="0" w:space="0" w:color="auto"/>
          </w:divBdr>
        </w:div>
        <w:div w:id="1720127406">
          <w:marLeft w:val="640"/>
          <w:marRight w:val="0"/>
          <w:marTop w:val="0"/>
          <w:marBottom w:val="0"/>
          <w:divBdr>
            <w:top w:val="none" w:sz="0" w:space="0" w:color="auto"/>
            <w:left w:val="none" w:sz="0" w:space="0" w:color="auto"/>
            <w:bottom w:val="none" w:sz="0" w:space="0" w:color="auto"/>
            <w:right w:val="none" w:sz="0" w:space="0" w:color="auto"/>
          </w:divBdr>
        </w:div>
        <w:div w:id="1732801305">
          <w:marLeft w:val="640"/>
          <w:marRight w:val="0"/>
          <w:marTop w:val="0"/>
          <w:marBottom w:val="0"/>
          <w:divBdr>
            <w:top w:val="none" w:sz="0" w:space="0" w:color="auto"/>
            <w:left w:val="none" w:sz="0" w:space="0" w:color="auto"/>
            <w:bottom w:val="none" w:sz="0" w:space="0" w:color="auto"/>
            <w:right w:val="none" w:sz="0" w:space="0" w:color="auto"/>
          </w:divBdr>
        </w:div>
        <w:div w:id="1737509591">
          <w:marLeft w:val="640"/>
          <w:marRight w:val="0"/>
          <w:marTop w:val="0"/>
          <w:marBottom w:val="0"/>
          <w:divBdr>
            <w:top w:val="none" w:sz="0" w:space="0" w:color="auto"/>
            <w:left w:val="none" w:sz="0" w:space="0" w:color="auto"/>
            <w:bottom w:val="none" w:sz="0" w:space="0" w:color="auto"/>
            <w:right w:val="none" w:sz="0" w:space="0" w:color="auto"/>
          </w:divBdr>
        </w:div>
        <w:div w:id="1754738019">
          <w:marLeft w:val="640"/>
          <w:marRight w:val="0"/>
          <w:marTop w:val="0"/>
          <w:marBottom w:val="0"/>
          <w:divBdr>
            <w:top w:val="none" w:sz="0" w:space="0" w:color="auto"/>
            <w:left w:val="none" w:sz="0" w:space="0" w:color="auto"/>
            <w:bottom w:val="none" w:sz="0" w:space="0" w:color="auto"/>
            <w:right w:val="none" w:sz="0" w:space="0" w:color="auto"/>
          </w:divBdr>
        </w:div>
        <w:div w:id="1778207438">
          <w:marLeft w:val="640"/>
          <w:marRight w:val="0"/>
          <w:marTop w:val="0"/>
          <w:marBottom w:val="0"/>
          <w:divBdr>
            <w:top w:val="none" w:sz="0" w:space="0" w:color="auto"/>
            <w:left w:val="none" w:sz="0" w:space="0" w:color="auto"/>
            <w:bottom w:val="none" w:sz="0" w:space="0" w:color="auto"/>
            <w:right w:val="none" w:sz="0" w:space="0" w:color="auto"/>
          </w:divBdr>
        </w:div>
        <w:div w:id="1779444103">
          <w:marLeft w:val="640"/>
          <w:marRight w:val="0"/>
          <w:marTop w:val="0"/>
          <w:marBottom w:val="0"/>
          <w:divBdr>
            <w:top w:val="none" w:sz="0" w:space="0" w:color="auto"/>
            <w:left w:val="none" w:sz="0" w:space="0" w:color="auto"/>
            <w:bottom w:val="none" w:sz="0" w:space="0" w:color="auto"/>
            <w:right w:val="none" w:sz="0" w:space="0" w:color="auto"/>
          </w:divBdr>
        </w:div>
        <w:div w:id="1843855580">
          <w:marLeft w:val="640"/>
          <w:marRight w:val="0"/>
          <w:marTop w:val="0"/>
          <w:marBottom w:val="0"/>
          <w:divBdr>
            <w:top w:val="none" w:sz="0" w:space="0" w:color="auto"/>
            <w:left w:val="none" w:sz="0" w:space="0" w:color="auto"/>
            <w:bottom w:val="none" w:sz="0" w:space="0" w:color="auto"/>
            <w:right w:val="none" w:sz="0" w:space="0" w:color="auto"/>
          </w:divBdr>
        </w:div>
        <w:div w:id="1869563934">
          <w:marLeft w:val="640"/>
          <w:marRight w:val="0"/>
          <w:marTop w:val="0"/>
          <w:marBottom w:val="0"/>
          <w:divBdr>
            <w:top w:val="none" w:sz="0" w:space="0" w:color="auto"/>
            <w:left w:val="none" w:sz="0" w:space="0" w:color="auto"/>
            <w:bottom w:val="none" w:sz="0" w:space="0" w:color="auto"/>
            <w:right w:val="none" w:sz="0" w:space="0" w:color="auto"/>
          </w:divBdr>
        </w:div>
        <w:div w:id="1897624996">
          <w:marLeft w:val="640"/>
          <w:marRight w:val="0"/>
          <w:marTop w:val="0"/>
          <w:marBottom w:val="0"/>
          <w:divBdr>
            <w:top w:val="none" w:sz="0" w:space="0" w:color="auto"/>
            <w:left w:val="none" w:sz="0" w:space="0" w:color="auto"/>
            <w:bottom w:val="none" w:sz="0" w:space="0" w:color="auto"/>
            <w:right w:val="none" w:sz="0" w:space="0" w:color="auto"/>
          </w:divBdr>
        </w:div>
        <w:div w:id="1904217272">
          <w:marLeft w:val="640"/>
          <w:marRight w:val="0"/>
          <w:marTop w:val="0"/>
          <w:marBottom w:val="0"/>
          <w:divBdr>
            <w:top w:val="none" w:sz="0" w:space="0" w:color="auto"/>
            <w:left w:val="none" w:sz="0" w:space="0" w:color="auto"/>
            <w:bottom w:val="none" w:sz="0" w:space="0" w:color="auto"/>
            <w:right w:val="none" w:sz="0" w:space="0" w:color="auto"/>
          </w:divBdr>
        </w:div>
        <w:div w:id="1959676157">
          <w:marLeft w:val="640"/>
          <w:marRight w:val="0"/>
          <w:marTop w:val="0"/>
          <w:marBottom w:val="0"/>
          <w:divBdr>
            <w:top w:val="none" w:sz="0" w:space="0" w:color="auto"/>
            <w:left w:val="none" w:sz="0" w:space="0" w:color="auto"/>
            <w:bottom w:val="none" w:sz="0" w:space="0" w:color="auto"/>
            <w:right w:val="none" w:sz="0" w:space="0" w:color="auto"/>
          </w:divBdr>
        </w:div>
        <w:div w:id="1982609663">
          <w:marLeft w:val="640"/>
          <w:marRight w:val="0"/>
          <w:marTop w:val="0"/>
          <w:marBottom w:val="0"/>
          <w:divBdr>
            <w:top w:val="none" w:sz="0" w:space="0" w:color="auto"/>
            <w:left w:val="none" w:sz="0" w:space="0" w:color="auto"/>
            <w:bottom w:val="none" w:sz="0" w:space="0" w:color="auto"/>
            <w:right w:val="none" w:sz="0" w:space="0" w:color="auto"/>
          </w:divBdr>
        </w:div>
        <w:div w:id="2039770078">
          <w:marLeft w:val="640"/>
          <w:marRight w:val="0"/>
          <w:marTop w:val="0"/>
          <w:marBottom w:val="0"/>
          <w:divBdr>
            <w:top w:val="none" w:sz="0" w:space="0" w:color="auto"/>
            <w:left w:val="none" w:sz="0" w:space="0" w:color="auto"/>
            <w:bottom w:val="none" w:sz="0" w:space="0" w:color="auto"/>
            <w:right w:val="none" w:sz="0" w:space="0" w:color="auto"/>
          </w:divBdr>
        </w:div>
        <w:div w:id="2043087210">
          <w:marLeft w:val="640"/>
          <w:marRight w:val="0"/>
          <w:marTop w:val="0"/>
          <w:marBottom w:val="0"/>
          <w:divBdr>
            <w:top w:val="none" w:sz="0" w:space="0" w:color="auto"/>
            <w:left w:val="none" w:sz="0" w:space="0" w:color="auto"/>
            <w:bottom w:val="none" w:sz="0" w:space="0" w:color="auto"/>
            <w:right w:val="none" w:sz="0" w:space="0" w:color="auto"/>
          </w:divBdr>
        </w:div>
        <w:div w:id="2068609012">
          <w:marLeft w:val="640"/>
          <w:marRight w:val="0"/>
          <w:marTop w:val="0"/>
          <w:marBottom w:val="0"/>
          <w:divBdr>
            <w:top w:val="none" w:sz="0" w:space="0" w:color="auto"/>
            <w:left w:val="none" w:sz="0" w:space="0" w:color="auto"/>
            <w:bottom w:val="none" w:sz="0" w:space="0" w:color="auto"/>
            <w:right w:val="none" w:sz="0" w:space="0" w:color="auto"/>
          </w:divBdr>
        </w:div>
        <w:div w:id="2074353435">
          <w:marLeft w:val="640"/>
          <w:marRight w:val="0"/>
          <w:marTop w:val="0"/>
          <w:marBottom w:val="0"/>
          <w:divBdr>
            <w:top w:val="none" w:sz="0" w:space="0" w:color="auto"/>
            <w:left w:val="none" w:sz="0" w:space="0" w:color="auto"/>
            <w:bottom w:val="none" w:sz="0" w:space="0" w:color="auto"/>
            <w:right w:val="none" w:sz="0" w:space="0" w:color="auto"/>
          </w:divBdr>
        </w:div>
        <w:div w:id="2078551709">
          <w:marLeft w:val="640"/>
          <w:marRight w:val="0"/>
          <w:marTop w:val="0"/>
          <w:marBottom w:val="0"/>
          <w:divBdr>
            <w:top w:val="none" w:sz="0" w:space="0" w:color="auto"/>
            <w:left w:val="none" w:sz="0" w:space="0" w:color="auto"/>
            <w:bottom w:val="none" w:sz="0" w:space="0" w:color="auto"/>
            <w:right w:val="none" w:sz="0" w:space="0" w:color="auto"/>
          </w:divBdr>
        </w:div>
        <w:div w:id="2117820839">
          <w:marLeft w:val="640"/>
          <w:marRight w:val="0"/>
          <w:marTop w:val="0"/>
          <w:marBottom w:val="0"/>
          <w:divBdr>
            <w:top w:val="none" w:sz="0" w:space="0" w:color="auto"/>
            <w:left w:val="none" w:sz="0" w:space="0" w:color="auto"/>
            <w:bottom w:val="none" w:sz="0" w:space="0" w:color="auto"/>
            <w:right w:val="none" w:sz="0" w:space="0" w:color="auto"/>
          </w:divBdr>
        </w:div>
        <w:div w:id="2128043028">
          <w:marLeft w:val="640"/>
          <w:marRight w:val="0"/>
          <w:marTop w:val="0"/>
          <w:marBottom w:val="0"/>
          <w:divBdr>
            <w:top w:val="none" w:sz="0" w:space="0" w:color="auto"/>
            <w:left w:val="none" w:sz="0" w:space="0" w:color="auto"/>
            <w:bottom w:val="none" w:sz="0" w:space="0" w:color="auto"/>
            <w:right w:val="none" w:sz="0" w:space="0" w:color="auto"/>
          </w:divBdr>
        </w:div>
      </w:divsChild>
    </w:div>
    <w:div w:id="1847548455">
      <w:bodyDiv w:val="1"/>
      <w:marLeft w:val="0"/>
      <w:marRight w:val="0"/>
      <w:marTop w:val="0"/>
      <w:marBottom w:val="0"/>
      <w:divBdr>
        <w:top w:val="none" w:sz="0" w:space="0" w:color="auto"/>
        <w:left w:val="none" w:sz="0" w:space="0" w:color="auto"/>
        <w:bottom w:val="none" w:sz="0" w:space="0" w:color="auto"/>
        <w:right w:val="none" w:sz="0" w:space="0" w:color="auto"/>
      </w:divBdr>
      <w:divsChild>
        <w:div w:id="25062024">
          <w:marLeft w:val="640"/>
          <w:marRight w:val="0"/>
          <w:marTop w:val="0"/>
          <w:marBottom w:val="0"/>
          <w:divBdr>
            <w:top w:val="none" w:sz="0" w:space="0" w:color="auto"/>
            <w:left w:val="none" w:sz="0" w:space="0" w:color="auto"/>
            <w:bottom w:val="none" w:sz="0" w:space="0" w:color="auto"/>
            <w:right w:val="none" w:sz="0" w:space="0" w:color="auto"/>
          </w:divBdr>
        </w:div>
        <w:div w:id="29383540">
          <w:marLeft w:val="640"/>
          <w:marRight w:val="0"/>
          <w:marTop w:val="0"/>
          <w:marBottom w:val="0"/>
          <w:divBdr>
            <w:top w:val="none" w:sz="0" w:space="0" w:color="auto"/>
            <w:left w:val="none" w:sz="0" w:space="0" w:color="auto"/>
            <w:bottom w:val="none" w:sz="0" w:space="0" w:color="auto"/>
            <w:right w:val="none" w:sz="0" w:space="0" w:color="auto"/>
          </w:divBdr>
        </w:div>
        <w:div w:id="42603746">
          <w:marLeft w:val="640"/>
          <w:marRight w:val="0"/>
          <w:marTop w:val="0"/>
          <w:marBottom w:val="0"/>
          <w:divBdr>
            <w:top w:val="none" w:sz="0" w:space="0" w:color="auto"/>
            <w:left w:val="none" w:sz="0" w:space="0" w:color="auto"/>
            <w:bottom w:val="none" w:sz="0" w:space="0" w:color="auto"/>
            <w:right w:val="none" w:sz="0" w:space="0" w:color="auto"/>
          </w:divBdr>
        </w:div>
        <w:div w:id="49965089">
          <w:marLeft w:val="640"/>
          <w:marRight w:val="0"/>
          <w:marTop w:val="0"/>
          <w:marBottom w:val="0"/>
          <w:divBdr>
            <w:top w:val="none" w:sz="0" w:space="0" w:color="auto"/>
            <w:left w:val="none" w:sz="0" w:space="0" w:color="auto"/>
            <w:bottom w:val="none" w:sz="0" w:space="0" w:color="auto"/>
            <w:right w:val="none" w:sz="0" w:space="0" w:color="auto"/>
          </w:divBdr>
        </w:div>
        <w:div w:id="59135583">
          <w:marLeft w:val="640"/>
          <w:marRight w:val="0"/>
          <w:marTop w:val="0"/>
          <w:marBottom w:val="0"/>
          <w:divBdr>
            <w:top w:val="none" w:sz="0" w:space="0" w:color="auto"/>
            <w:left w:val="none" w:sz="0" w:space="0" w:color="auto"/>
            <w:bottom w:val="none" w:sz="0" w:space="0" w:color="auto"/>
            <w:right w:val="none" w:sz="0" w:space="0" w:color="auto"/>
          </w:divBdr>
        </w:div>
        <w:div w:id="95289954">
          <w:marLeft w:val="640"/>
          <w:marRight w:val="0"/>
          <w:marTop w:val="0"/>
          <w:marBottom w:val="0"/>
          <w:divBdr>
            <w:top w:val="none" w:sz="0" w:space="0" w:color="auto"/>
            <w:left w:val="none" w:sz="0" w:space="0" w:color="auto"/>
            <w:bottom w:val="none" w:sz="0" w:space="0" w:color="auto"/>
            <w:right w:val="none" w:sz="0" w:space="0" w:color="auto"/>
          </w:divBdr>
        </w:div>
        <w:div w:id="97795042">
          <w:marLeft w:val="640"/>
          <w:marRight w:val="0"/>
          <w:marTop w:val="0"/>
          <w:marBottom w:val="0"/>
          <w:divBdr>
            <w:top w:val="none" w:sz="0" w:space="0" w:color="auto"/>
            <w:left w:val="none" w:sz="0" w:space="0" w:color="auto"/>
            <w:bottom w:val="none" w:sz="0" w:space="0" w:color="auto"/>
            <w:right w:val="none" w:sz="0" w:space="0" w:color="auto"/>
          </w:divBdr>
        </w:div>
        <w:div w:id="118454147">
          <w:marLeft w:val="640"/>
          <w:marRight w:val="0"/>
          <w:marTop w:val="0"/>
          <w:marBottom w:val="0"/>
          <w:divBdr>
            <w:top w:val="none" w:sz="0" w:space="0" w:color="auto"/>
            <w:left w:val="none" w:sz="0" w:space="0" w:color="auto"/>
            <w:bottom w:val="none" w:sz="0" w:space="0" w:color="auto"/>
            <w:right w:val="none" w:sz="0" w:space="0" w:color="auto"/>
          </w:divBdr>
        </w:div>
        <w:div w:id="131488945">
          <w:marLeft w:val="640"/>
          <w:marRight w:val="0"/>
          <w:marTop w:val="0"/>
          <w:marBottom w:val="0"/>
          <w:divBdr>
            <w:top w:val="none" w:sz="0" w:space="0" w:color="auto"/>
            <w:left w:val="none" w:sz="0" w:space="0" w:color="auto"/>
            <w:bottom w:val="none" w:sz="0" w:space="0" w:color="auto"/>
            <w:right w:val="none" w:sz="0" w:space="0" w:color="auto"/>
          </w:divBdr>
        </w:div>
        <w:div w:id="139083156">
          <w:marLeft w:val="640"/>
          <w:marRight w:val="0"/>
          <w:marTop w:val="0"/>
          <w:marBottom w:val="0"/>
          <w:divBdr>
            <w:top w:val="none" w:sz="0" w:space="0" w:color="auto"/>
            <w:left w:val="none" w:sz="0" w:space="0" w:color="auto"/>
            <w:bottom w:val="none" w:sz="0" w:space="0" w:color="auto"/>
            <w:right w:val="none" w:sz="0" w:space="0" w:color="auto"/>
          </w:divBdr>
        </w:div>
        <w:div w:id="145049565">
          <w:marLeft w:val="640"/>
          <w:marRight w:val="0"/>
          <w:marTop w:val="0"/>
          <w:marBottom w:val="0"/>
          <w:divBdr>
            <w:top w:val="none" w:sz="0" w:space="0" w:color="auto"/>
            <w:left w:val="none" w:sz="0" w:space="0" w:color="auto"/>
            <w:bottom w:val="none" w:sz="0" w:space="0" w:color="auto"/>
            <w:right w:val="none" w:sz="0" w:space="0" w:color="auto"/>
          </w:divBdr>
        </w:div>
        <w:div w:id="151722043">
          <w:marLeft w:val="640"/>
          <w:marRight w:val="0"/>
          <w:marTop w:val="0"/>
          <w:marBottom w:val="0"/>
          <w:divBdr>
            <w:top w:val="none" w:sz="0" w:space="0" w:color="auto"/>
            <w:left w:val="none" w:sz="0" w:space="0" w:color="auto"/>
            <w:bottom w:val="none" w:sz="0" w:space="0" w:color="auto"/>
            <w:right w:val="none" w:sz="0" w:space="0" w:color="auto"/>
          </w:divBdr>
        </w:div>
        <w:div w:id="177501582">
          <w:marLeft w:val="640"/>
          <w:marRight w:val="0"/>
          <w:marTop w:val="0"/>
          <w:marBottom w:val="0"/>
          <w:divBdr>
            <w:top w:val="none" w:sz="0" w:space="0" w:color="auto"/>
            <w:left w:val="none" w:sz="0" w:space="0" w:color="auto"/>
            <w:bottom w:val="none" w:sz="0" w:space="0" w:color="auto"/>
            <w:right w:val="none" w:sz="0" w:space="0" w:color="auto"/>
          </w:divBdr>
        </w:div>
        <w:div w:id="220141932">
          <w:marLeft w:val="640"/>
          <w:marRight w:val="0"/>
          <w:marTop w:val="0"/>
          <w:marBottom w:val="0"/>
          <w:divBdr>
            <w:top w:val="none" w:sz="0" w:space="0" w:color="auto"/>
            <w:left w:val="none" w:sz="0" w:space="0" w:color="auto"/>
            <w:bottom w:val="none" w:sz="0" w:space="0" w:color="auto"/>
            <w:right w:val="none" w:sz="0" w:space="0" w:color="auto"/>
          </w:divBdr>
        </w:div>
        <w:div w:id="232551168">
          <w:marLeft w:val="640"/>
          <w:marRight w:val="0"/>
          <w:marTop w:val="0"/>
          <w:marBottom w:val="0"/>
          <w:divBdr>
            <w:top w:val="none" w:sz="0" w:space="0" w:color="auto"/>
            <w:left w:val="none" w:sz="0" w:space="0" w:color="auto"/>
            <w:bottom w:val="none" w:sz="0" w:space="0" w:color="auto"/>
            <w:right w:val="none" w:sz="0" w:space="0" w:color="auto"/>
          </w:divBdr>
        </w:div>
        <w:div w:id="255328648">
          <w:marLeft w:val="640"/>
          <w:marRight w:val="0"/>
          <w:marTop w:val="0"/>
          <w:marBottom w:val="0"/>
          <w:divBdr>
            <w:top w:val="none" w:sz="0" w:space="0" w:color="auto"/>
            <w:left w:val="none" w:sz="0" w:space="0" w:color="auto"/>
            <w:bottom w:val="none" w:sz="0" w:space="0" w:color="auto"/>
            <w:right w:val="none" w:sz="0" w:space="0" w:color="auto"/>
          </w:divBdr>
        </w:div>
        <w:div w:id="255556464">
          <w:marLeft w:val="640"/>
          <w:marRight w:val="0"/>
          <w:marTop w:val="0"/>
          <w:marBottom w:val="0"/>
          <w:divBdr>
            <w:top w:val="none" w:sz="0" w:space="0" w:color="auto"/>
            <w:left w:val="none" w:sz="0" w:space="0" w:color="auto"/>
            <w:bottom w:val="none" w:sz="0" w:space="0" w:color="auto"/>
            <w:right w:val="none" w:sz="0" w:space="0" w:color="auto"/>
          </w:divBdr>
        </w:div>
        <w:div w:id="265886302">
          <w:marLeft w:val="640"/>
          <w:marRight w:val="0"/>
          <w:marTop w:val="0"/>
          <w:marBottom w:val="0"/>
          <w:divBdr>
            <w:top w:val="none" w:sz="0" w:space="0" w:color="auto"/>
            <w:left w:val="none" w:sz="0" w:space="0" w:color="auto"/>
            <w:bottom w:val="none" w:sz="0" w:space="0" w:color="auto"/>
            <w:right w:val="none" w:sz="0" w:space="0" w:color="auto"/>
          </w:divBdr>
        </w:div>
        <w:div w:id="279797625">
          <w:marLeft w:val="640"/>
          <w:marRight w:val="0"/>
          <w:marTop w:val="0"/>
          <w:marBottom w:val="0"/>
          <w:divBdr>
            <w:top w:val="none" w:sz="0" w:space="0" w:color="auto"/>
            <w:left w:val="none" w:sz="0" w:space="0" w:color="auto"/>
            <w:bottom w:val="none" w:sz="0" w:space="0" w:color="auto"/>
            <w:right w:val="none" w:sz="0" w:space="0" w:color="auto"/>
          </w:divBdr>
        </w:div>
        <w:div w:id="288703817">
          <w:marLeft w:val="640"/>
          <w:marRight w:val="0"/>
          <w:marTop w:val="0"/>
          <w:marBottom w:val="0"/>
          <w:divBdr>
            <w:top w:val="none" w:sz="0" w:space="0" w:color="auto"/>
            <w:left w:val="none" w:sz="0" w:space="0" w:color="auto"/>
            <w:bottom w:val="none" w:sz="0" w:space="0" w:color="auto"/>
            <w:right w:val="none" w:sz="0" w:space="0" w:color="auto"/>
          </w:divBdr>
        </w:div>
        <w:div w:id="330254832">
          <w:marLeft w:val="640"/>
          <w:marRight w:val="0"/>
          <w:marTop w:val="0"/>
          <w:marBottom w:val="0"/>
          <w:divBdr>
            <w:top w:val="none" w:sz="0" w:space="0" w:color="auto"/>
            <w:left w:val="none" w:sz="0" w:space="0" w:color="auto"/>
            <w:bottom w:val="none" w:sz="0" w:space="0" w:color="auto"/>
            <w:right w:val="none" w:sz="0" w:space="0" w:color="auto"/>
          </w:divBdr>
        </w:div>
        <w:div w:id="361831262">
          <w:marLeft w:val="640"/>
          <w:marRight w:val="0"/>
          <w:marTop w:val="0"/>
          <w:marBottom w:val="0"/>
          <w:divBdr>
            <w:top w:val="none" w:sz="0" w:space="0" w:color="auto"/>
            <w:left w:val="none" w:sz="0" w:space="0" w:color="auto"/>
            <w:bottom w:val="none" w:sz="0" w:space="0" w:color="auto"/>
            <w:right w:val="none" w:sz="0" w:space="0" w:color="auto"/>
          </w:divBdr>
        </w:div>
        <w:div w:id="375739685">
          <w:marLeft w:val="640"/>
          <w:marRight w:val="0"/>
          <w:marTop w:val="0"/>
          <w:marBottom w:val="0"/>
          <w:divBdr>
            <w:top w:val="none" w:sz="0" w:space="0" w:color="auto"/>
            <w:left w:val="none" w:sz="0" w:space="0" w:color="auto"/>
            <w:bottom w:val="none" w:sz="0" w:space="0" w:color="auto"/>
            <w:right w:val="none" w:sz="0" w:space="0" w:color="auto"/>
          </w:divBdr>
        </w:div>
        <w:div w:id="389157798">
          <w:marLeft w:val="640"/>
          <w:marRight w:val="0"/>
          <w:marTop w:val="0"/>
          <w:marBottom w:val="0"/>
          <w:divBdr>
            <w:top w:val="none" w:sz="0" w:space="0" w:color="auto"/>
            <w:left w:val="none" w:sz="0" w:space="0" w:color="auto"/>
            <w:bottom w:val="none" w:sz="0" w:space="0" w:color="auto"/>
            <w:right w:val="none" w:sz="0" w:space="0" w:color="auto"/>
          </w:divBdr>
        </w:div>
        <w:div w:id="394741849">
          <w:marLeft w:val="640"/>
          <w:marRight w:val="0"/>
          <w:marTop w:val="0"/>
          <w:marBottom w:val="0"/>
          <w:divBdr>
            <w:top w:val="none" w:sz="0" w:space="0" w:color="auto"/>
            <w:left w:val="none" w:sz="0" w:space="0" w:color="auto"/>
            <w:bottom w:val="none" w:sz="0" w:space="0" w:color="auto"/>
            <w:right w:val="none" w:sz="0" w:space="0" w:color="auto"/>
          </w:divBdr>
        </w:div>
        <w:div w:id="409161271">
          <w:marLeft w:val="640"/>
          <w:marRight w:val="0"/>
          <w:marTop w:val="0"/>
          <w:marBottom w:val="0"/>
          <w:divBdr>
            <w:top w:val="none" w:sz="0" w:space="0" w:color="auto"/>
            <w:left w:val="none" w:sz="0" w:space="0" w:color="auto"/>
            <w:bottom w:val="none" w:sz="0" w:space="0" w:color="auto"/>
            <w:right w:val="none" w:sz="0" w:space="0" w:color="auto"/>
          </w:divBdr>
        </w:div>
        <w:div w:id="417407252">
          <w:marLeft w:val="640"/>
          <w:marRight w:val="0"/>
          <w:marTop w:val="0"/>
          <w:marBottom w:val="0"/>
          <w:divBdr>
            <w:top w:val="none" w:sz="0" w:space="0" w:color="auto"/>
            <w:left w:val="none" w:sz="0" w:space="0" w:color="auto"/>
            <w:bottom w:val="none" w:sz="0" w:space="0" w:color="auto"/>
            <w:right w:val="none" w:sz="0" w:space="0" w:color="auto"/>
          </w:divBdr>
        </w:div>
        <w:div w:id="465584773">
          <w:marLeft w:val="640"/>
          <w:marRight w:val="0"/>
          <w:marTop w:val="0"/>
          <w:marBottom w:val="0"/>
          <w:divBdr>
            <w:top w:val="none" w:sz="0" w:space="0" w:color="auto"/>
            <w:left w:val="none" w:sz="0" w:space="0" w:color="auto"/>
            <w:bottom w:val="none" w:sz="0" w:space="0" w:color="auto"/>
            <w:right w:val="none" w:sz="0" w:space="0" w:color="auto"/>
          </w:divBdr>
        </w:div>
        <w:div w:id="490754748">
          <w:marLeft w:val="640"/>
          <w:marRight w:val="0"/>
          <w:marTop w:val="0"/>
          <w:marBottom w:val="0"/>
          <w:divBdr>
            <w:top w:val="none" w:sz="0" w:space="0" w:color="auto"/>
            <w:left w:val="none" w:sz="0" w:space="0" w:color="auto"/>
            <w:bottom w:val="none" w:sz="0" w:space="0" w:color="auto"/>
            <w:right w:val="none" w:sz="0" w:space="0" w:color="auto"/>
          </w:divBdr>
        </w:div>
        <w:div w:id="497767741">
          <w:marLeft w:val="640"/>
          <w:marRight w:val="0"/>
          <w:marTop w:val="0"/>
          <w:marBottom w:val="0"/>
          <w:divBdr>
            <w:top w:val="none" w:sz="0" w:space="0" w:color="auto"/>
            <w:left w:val="none" w:sz="0" w:space="0" w:color="auto"/>
            <w:bottom w:val="none" w:sz="0" w:space="0" w:color="auto"/>
            <w:right w:val="none" w:sz="0" w:space="0" w:color="auto"/>
          </w:divBdr>
        </w:div>
        <w:div w:id="509486119">
          <w:marLeft w:val="640"/>
          <w:marRight w:val="0"/>
          <w:marTop w:val="0"/>
          <w:marBottom w:val="0"/>
          <w:divBdr>
            <w:top w:val="none" w:sz="0" w:space="0" w:color="auto"/>
            <w:left w:val="none" w:sz="0" w:space="0" w:color="auto"/>
            <w:bottom w:val="none" w:sz="0" w:space="0" w:color="auto"/>
            <w:right w:val="none" w:sz="0" w:space="0" w:color="auto"/>
          </w:divBdr>
        </w:div>
        <w:div w:id="537938488">
          <w:marLeft w:val="640"/>
          <w:marRight w:val="0"/>
          <w:marTop w:val="0"/>
          <w:marBottom w:val="0"/>
          <w:divBdr>
            <w:top w:val="none" w:sz="0" w:space="0" w:color="auto"/>
            <w:left w:val="none" w:sz="0" w:space="0" w:color="auto"/>
            <w:bottom w:val="none" w:sz="0" w:space="0" w:color="auto"/>
            <w:right w:val="none" w:sz="0" w:space="0" w:color="auto"/>
          </w:divBdr>
        </w:div>
        <w:div w:id="552473668">
          <w:marLeft w:val="640"/>
          <w:marRight w:val="0"/>
          <w:marTop w:val="0"/>
          <w:marBottom w:val="0"/>
          <w:divBdr>
            <w:top w:val="none" w:sz="0" w:space="0" w:color="auto"/>
            <w:left w:val="none" w:sz="0" w:space="0" w:color="auto"/>
            <w:bottom w:val="none" w:sz="0" w:space="0" w:color="auto"/>
            <w:right w:val="none" w:sz="0" w:space="0" w:color="auto"/>
          </w:divBdr>
        </w:div>
        <w:div w:id="578558597">
          <w:marLeft w:val="640"/>
          <w:marRight w:val="0"/>
          <w:marTop w:val="0"/>
          <w:marBottom w:val="0"/>
          <w:divBdr>
            <w:top w:val="none" w:sz="0" w:space="0" w:color="auto"/>
            <w:left w:val="none" w:sz="0" w:space="0" w:color="auto"/>
            <w:bottom w:val="none" w:sz="0" w:space="0" w:color="auto"/>
            <w:right w:val="none" w:sz="0" w:space="0" w:color="auto"/>
          </w:divBdr>
        </w:div>
        <w:div w:id="581531143">
          <w:marLeft w:val="640"/>
          <w:marRight w:val="0"/>
          <w:marTop w:val="0"/>
          <w:marBottom w:val="0"/>
          <w:divBdr>
            <w:top w:val="none" w:sz="0" w:space="0" w:color="auto"/>
            <w:left w:val="none" w:sz="0" w:space="0" w:color="auto"/>
            <w:bottom w:val="none" w:sz="0" w:space="0" w:color="auto"/>
            <w:right w:val="none" w:sz="0" w:space="0" w:color="auto"/>
          </w:divBdr>
        </w:div>
        <w:div w:id="583297233">
          <w:marLeft w:val="640"/>
          <w:marRight w:val="0"/>
          <w:marTop w:val="0"/>
          <w:marBottom w:val="0"/>
          <w:divBdr>
            <w:top w:val="none" w:sz="0" w:space="0" w:color="auto"/>
            <w:left w:val="none" w:sz="0" w:space="0" w:color="auto"/>
            <w:bottom w:val="none" w:sz="0" w:space="0" w:color="auto"/>
            <w:right w:val="none" w:sz="0" w:space="0" w:color="auto"/>
          </w:divBdr>
        </w:div>
        <w:div w:id="621226016">
          <w:marLeft w:val="640"/>
          <w:marRight w:val="0"/>
          <w:marTop w:val="0"/>
          <w:marBottom w:val="0"/>
          <w:divBdr>
            <w:top w:val="none" w:sz="0" w:space="0" w:color="auto"/>
            <w:left w:val="none" w:sz="0" w:space="0" w:color="auto"/>
            <w:bottom w:val="none" w:sz="0" w:space="0" w:color="auto"/>
            <w:right w:val="none" w:sz="0" w:space="0" w:color="auto"/>
          </w:divBdr>
        </w:div>
        <w:div w:id="667169472">
          <w:marLeft w:val="640"/>
          <w:marRight w:val="0"/>
          <w:marTop w:val="0"/>
          <w:marBottom w:val="0"/>
          <w:divBdr>
            <w:top w:val="none" w:sz="0" w:space="0" w:color="auto"/>
            <w:left w:val="none" w:sz="0" w:space="0" w:color="auto"/>
            <w:bottom w:val="none" w:sz="0" w:space="0" w:color="auto"/>
            <w:right w:val="none" w:sz="0" w:space="0" w:color="auto"/>
          </w:divBdr>
        </w:div>
        <w:div w:id="700014693">
          <w:marLeft w:val="640"/>
          <w:marRight w:val="0"/>
          <w:marTop w:val="0"/>
          <w:marBottom w:val="0"/>
          <w:divBdr>
            <w:top w:val="none" w:sz="0" w:space="0" w:color="auto"/>
            <w:left w:val="none" w:sz="0" w:space="0" w:color="auto"/>
            <w:bottom w:val="none" w:sz="0" w:space="0" w:color="auto"/>
            <w:right w:val="none" w:sz="0" w:space="0" w:color="auto"/>
          </w:divBdr>
        </w:div>
        <w:div w:id="739837581">
          <w:marLeft w:val="640"/>
          <w:marRight w:val="0"/>
          <w:marTop w:val="0"/>
          <w:marBottom w:val="0"/>
          <w:divBdr>
            <w:top w:val="none" w:sz="0" w:space="0" w:color="auto"/>
            <w:left w:val="none" w:sz="0" w:space="0" w:color="auto"/>
            <w:bottom w:val="none" w:sz="0" w:space="0" w:color="auto"/>
            <w:right w:val="none" w:sz="0" w:space="0" w:color="auto"/>
          </w:divBdr>
        </w:div>
        <w:div w:id="755445520">
          <w:marLeft w:val="640"/>
          <w:marRight w:val="0"/>
          <w:marTop w:val="0"/>
          <w:marBottom w:val="0"/>
          <w:divBdr>
            <w:top w:val="none" w:sz="0" w:space="0" w:color="auto"/>
            <w:left w:val="none" w:sz="0" w:space="0" w:color="auto"/>
            <w:bottom w:val="none" w:sz="0" w:space="0" w:color="auto"/>
            <w:right w:val="none" w:sz="0" w:space="0" w:color="auto"/>
          </w:divBdr>
        </w:div>
        <w:div w:id="767505678">
          <w:marLeft w:val="640"/>
          <w:marRight w:val="0"/>
          <w:marTop w:val="0"/>
          <w:marBottom w:val="0"/>
          <w:divBdr>
            <w:top w:val="none" w:sz="0" w:space="0" w:color="auto"/>
            <w:left w:val="none" w:sz="0" w:space="0" w:color="auto"/>
            <w:bottom w:val="none" w:sz="0" w:space="0" w:color="auto"/>
            <w:right w:val="none" w:sz="0" w:space="0" w:color="auto"/>
          </w:divBdr>
        </w:div>
        <w:div w:id="815950309">
          <w:marLeft w:val="640"/>
          <w:marRight w:val="0"/>
          <w:marTop w:val="0"/>
          <w:marBottom w:val="0"/>
          <w:divBdr>
            <w:top w:val="none" w:sz="0" w:space="0" w:color="auto"/>
            <w:left w:val="none" w:sz="0" w:space="0" w:color="auto"/>
            <w:bottom w:val="none" w:sz="0" w:space="0" w:color="auto"/>
            <w:right w:val="none" w:sz="0" w:space="0" w:color="auto"/>
          </w:divBdr>
        </w:div>
        <w:div w:id="830144788">
          <w:marLeft w:val="640"/>
          <w:marRight w:val="0"/>
          <w:marTop w:val="0"/>
          <w:marBottom w:val="0"/>
          <w:divBdr>
            <w:top w:val="none" w:sz="0" w:space="0" w:color="auto"/>
            <w:left w:val="none" w:sz="0" w:space="0" w:color="auto"/>
            <w:bottom w:val="none" w:sz="0" w:space="0" w:color="auto"/>
            <w:right w:val="none" w:sz="0" w:space="0" w:color="auto"/>
          </w:divBdr>
        </w:div>
        <w:div w:id="859852402">
          <w:marLeft w:val="640"/>
          <w:marRight w:val="0"/>
          <w:marTop w:val="0"/>
          <w:marBottom w:val="0"/>
          <w:divBdr>
            <w:top w:val="none" w:sz="0" w:space="0" w:color="auto"/>
            <w:left w:val="none" w:sz="0" w:space="0" w:color="auto"/>
            <w:bottom w:val="none" w:sz="0" w:space="0" w:color="auto"/>
            <w:right w:val="none" w:sz="0" w:space="0" w:color="auto"/>
          </w:divBdr>
        </w:div>
        <w:div w:id="863178293">
          <w:marLeft w:val="640"/>
          <w:marRight w:val="0"/>
          <w:marTop w:val="0"/>
          <w:marBottom w:val="0"/>
          <w:divBdr>
            <w:top w:val="none" w:sz="0" w:space="0" w:color="auto"/>
            <w:left w:val="none" w:sz="0" w:space="0" w:color="auto"/>
            <w:bottom w:val="none" w:sz="0" w:space="0" w:color="auto"/>
            <w:right w:val="none" w:sz="0" w:space="0" w:color="auto"/>
          </w:divBdr>
        </w:div>
        <w:div w:id="872887161">
          <w:marLeft w:val="640"/>
          <w:marRight w:val="0"/>
          <w:marTop w:val="0"/>
          <w:marBottom w:val="0"/>
          <w:divBdr>
            <w:top w:val="none" w:sz="0" w:space="0" w:color="auto"/>
            <w:left w:val="none" w:sz="0" w:space="0" w:color="auto"/>
            <w:bottom w:val="none" w:sz="0" w:space="0" w:color="auto"/>
            <w:right w:val="none" w:sz="0" w:space="0" w:color="auto"/>
          </w:divBdr>
        </w:div>
        <w:div w:id="893735764">
          <w:marLeft w:val="640"/>
          <w:marRight w:val="0"/>
          <w:marTop w:val="0"/>
          <w:marBottom w:val="0"/>
          <w:divBdr>
            <w:top w:val="none" w:sz="0" w:space="0" w:color="auto"/>
            <w:left w:val="none" w:sz="0" w:space="0" w:color="auto"/>
            <w:bottom w:val="none" w:sz="0" w:space="0" w:color="auto"/>
            <w:right w:val="none" w:sz="0" w:space="0" w:color="auto"/>
          </w:divBdr>
        </w:div>
        <w:div w:id="942493227">
          <w:marLeft w:val="640"/>
          <w:marRight w:val="0"/>
          <w:marTop w:val="0"/>
          <w:marBottom w:val="0"/>
          <w:divBdr>
            <w:top w:val="none" w:sz="0" w:space="0" w:color="auto"/>
            <w:left w:val="none" w:sz="0" w:space="0" w:color="auto"/>
            <w:bottom w:val="none" w:sz="0" w:space="0" w:color="auto"/>
            <w:right w:val="none" w:sz="0" w:space="0" w:color="auto"/>
          </w:divBdr>
        </w:div>
        <w:div w:id="1085885580">
          <w:marLeft w:val="640"/>
          <w:marRight w:val="0"/>
          <w:marTop w:val="0"/>
          <w:marBottom w:val="0"/>
          <w:divBdr>
            <w:top w:val="none" w:sz="0" w:space="0" w:color="auto"/>
            <w:left w:val="none" w:sz="0" w:space="0" w:color="auto"/>
            <w:bottom w:val="none" w:sz="0" w:space="0" w:color="auto"/>
            <w:right w:val="none" w:sz="0" w:space="0" w:color="auto"/>
          </w:divBdr>
        </w:div>
        <w:div w:id="1125929792">
          <w:marLeft w:val="640"/>
          <w:marRight w:val="0"/>
          <w:marTop w:val="0"/>
          <w:marBottom w:val="0"/>
          <w:divBdr>
            <w:top w:val="none" w:sz="0" w:space="0" w:color="auto"/>
            <w:left w:val="none" w:sz="0" w:space="0" w:color="auto"/>
            <w:bottom w:val="none" w:sz="0" w:space="0" w:color="auto"/>
            <w:right w:val="none" w:sz="0" w:space="0" w:color="auto"/>
          </w:divBdr>
        </w:div>
        <w:div w:id="1147015285">
          <w:marLeft w:val="640"/>
          <w:marRight w:val="0"/>
          <w:marTop w:val="0"/>
          <w:marBottom w:val="0"/>
          <w:divBdr>
            <w:top w:val="none" w:sz="0" w:space="0" w:color="auto"/>
            <w:left w:val="none" w:sz="0" w:space="0" w:color="auto"/>
            <w:bottom w:val="none" w:sz="0" w:space="0" w:color="auto"/>
            <w:right w:val="none" w:sz="0" w:space="0" w:color="auto"/>
          </w:divBdr>
        </w:div>
        <w:div w:id="1187477437">
          <w:marLeft w:val="640"/>
          <w:marRight w:val="0"/>
          <w:marTop w:val="0"/>
          <w:marBottom w:val="0"/>
          <w:divBdr>
            <w:top w:val="none" w:sz="0" w:space="0" w:color="auto"/>
            <w:left w:val="none" w:sz="0" w:space="0" w:color="auto"/>
            <w:bottom w:val="none" w:sz="0" w:space="0" w:color="auto"/>
            <w:right w:val="none" w:sz="0" w:space="0" w:color="auto"/>
          </w:divBdr>
        </w:div>
        <w:div w:id="1200242732">
          <w:marLeft w:val="640"/>
          <w:marRight w:val="0"/>
          <w:marTop w:val="0"/>
          <w:marBottom w:val="0"/>
          <w:divBdr>
            <w:top w:val="none" w:sz="0" w:space="0" w:color="auto"/>
            <w:left w:val="none" w:sz="0" w:space="0" w:color="auto"/>
            <w:bottom w:val="none" w:sz="0" w:space="0" w:color="auto"/>
            <w:right w:val="none" w:sz="0" w:space="0" w:color="auto"/>
          </w:divBdr>
        </w:div>
        <w:div w:id="1213732264">
          <w:marLeft w:val="640"/>
          <w:marRight w:val="0"/>
          <w:marTop w:val="0"/>
          <w:marBottom w:val="0"/>
          <w:divBdr>
            <w:top w:val="none" w:sz="0" w:space="0" w:color="auto"/>
            <w:left w:val="none" w:sz="0" w:space="0" w:color="auto"/>
            <w:bottom w:val="none" w:sz="0" w:space="0" w:color="auto"/>
            <w:right w:val="none" w:sz="0" w:space="0" w:color="auto"/>
          </w:divBdr>
        </w:div>
        <w:div w:id="1231385392">
          <w:marLeft w:val="640"/>
          <w:marRight w:val="0"/>
          <w:marTop w:val="0"/>
          <w:marBottom w:val="0"/>
          <w:divBdr>
            <w:top w:val="none" w:sz="0" w:space="0" w:color="auto"/>
            <w:left w:val="none" w:sz="0" w:space="0" w:color="auto"/>
            <w:bottom w:val="none" w:sz="0" w:space="0" w:color="auto"/>
            <w:right w:val="none" w:sz="0" w:space="0" w:color="auto"/>
          </w:divBdr>
        </w:div>
        <w:div w:id="1260482424">
          <w:marLeft w:val="640"/>
          <w:marRight w:val="0"/>
          <w:marTop w:val="0"/>
          <w:marBottom w:val="0"/>
          <w:divBdr>
            <w:top w:val="none" w:sz="0" w:space="0" w:color="auto"/>
            <w:left w:val="none" w:sz="0" w:space="0" w:color="auto"/>
            <w:bottom w:val="none" w:sz="0" w:space="0" w:color="auto"/>
            <w:right w:val="none" w:sz="0" w:space="0" w:color="auto"/>
          </w:divBdr>
        </w:div>
        <w:div w:id="1265646488">
          <w:marLeft w:val="640"/>
          <w:marRight w:val="0"/>
          <w:marTop w:val="0"/>
          <w:marBottom w:val="0"/>
          <w:divBdr>
            <w:top w:val="none" w:sz="0" w:space="0" w:color="auto"/>
            <w:left w:val="none" w:sz="0" w:space="0" w:color="auto"/>
            <w:bottom w:val="none" w:sz="0" w:space="0" w:color="auto"/>
            <w:right w:val="none" w:sz="0" w:space="0" w:color="auto"/>
          </w:divBdr>
        </w:div>
        <w:div w:id="1272321718">
          <w:marLeft w:val="640"/>
          <w:marRight w:val="0"/>
          <w:marTop w:val="0"/>
          <w:marBottom w:val="0"/>
          <w:divBdr>
            <w:top w:val="none" w:sz="0" w:space="0" w:color="auto"/>
            <w:left w:val="none" w:sz="0" w:space="0" w:color="auto"/>
            <w:bottom w:val="none" w:sz="0" w:space="0" w:color="auto"/>
            <w:right w:val="none" w:sz="0" w:space="0" w:color="auto"/>
          </w:divBdr>
        </w:div>
        <w:div w:id="1310135370">
          <w:marLeft w:val="640"/>
          <w:marRight w:val="0"/>
          <w:marTop w:val="0"/>
          <w:marBottom w:val="0"/>
          <w:divBdr>
            <w:top w:val="none" w:sz="0" w:space="0" w:color="auto"/>
            <w:left w:val="none" w:sz="0" w:space="0" w:color="auto"/>
            <w:bottom w:val="none" w:sz="0" w:space="0" w:color="auto"/>
            <w:right w:val="none" w:sz="0" w:space="0" w:color="auto"/>
          </w:divBdr>
        </w:div>
        <w:div w:id="1368486204">
          <w:marLeft w:val="640"/>
          <w:marRight w:val="0"/>
          <w:marTop w:val="0"/>
          <w:marBottom w:val="0"/>
          <w:divBdr>
            <w:top w:val="none" w:sz="0" w:space="0" w:color="auto"/>
            <w:left w:val="none" w:sz="0" w:space="0" w:color="auto"/>
            <w:bottom w:val="none" w:sz="0" w:space="0" w:color="auto"/>
            <w:right w:val="none" w:sz="0" w:space="0" w:color="auto"/>
          </w:divBdr>
        </w:div>
        <w:div w:id="1411922146">
          <w:marLeft w:val="640"/>
          <w:marRight w:val="0"/>
          <w:marTop w:val="0"/>
          <w:marBottom w:val="0"/>
          <w:divBdr>
            <w:top w:val="none" w:sz="0" w:space="0" w:color="auto"/>
            <w:left w:val="none" w:sz="0" w:space="0" w:color="auto"/>
            <w:bottom w:val="none" w:sz="0" w:space="0" w:color="auto"/>
            <w:right w:val="none" w:sz="0" w:space="0" w:color="auto"/>
          </w:divBdr>
        </w:div>
        <w:div w:id="1443525732">
          <w:marLeft w:val="640"/>
          <w:marRight w:val="0"/>
          <w:marTop w:val="0"/>
          <w:marBottom w:val="0"/>
          <w:divBdr>
            <w:top w:val="none" w:sz="0" w:space="0" w:color="auto"/>
            <w:left w:val="none" w:sz="0" w:space="0" w:color="auto"/>
            <w:bottom w:val="none" w:sz="0" w:space="0" w:color="auto"/>
            <w:right w:val="none" w:sz="0" w:space="0" w:color="auto"/>
          </w:divBdr>
        </w:div>
        <w:div w:id="1499468763">
          <w:marLeft w:val="640"/>
          <w:marRight w:val="0"/>
          <w:marTop w:val="0"/>
          <w:marBottom w:val="0"/>
          <w:divBdr>
            <w:top w:val="none" w:sz="0" w:space="0" w:color="auto"/>
            <w:left w:val="none" w:sz="0" w:space="0" w:color="auto"/>
            <w:bottom w:val="none" w:sz="0" w:space="0" w:color="auto"/>
            <w:right w:val="none" w:sz="0" w:space="0" w:color="auto"/>
          </w:divBdr>
        </w:div>
        <w:div w:id="1559822557">
          <w:marLeft w:val="640"/>
          <w:marRight w:val="0"/>
          <w:marTop w:val="0"/>
          <w:marBottom w:val="0"/>
          <w:divBdr>
            <w:top w:val="none" w:sz="0" w:space="0" w:color="auto"/>
            <w:left w:val="none" w:sz="0" w:space="0" w:color="auto"/>
            <w:bottom w:val="none" w:sz="0" w:space="0" w:color="auto"/>
            <w:right w:val="none" w:sz="0" w:space="0" w:color="auto"/>
          </w:divBdr>
        </w:div>
        <w:div w:id="1612667183">
          <w:marLeft w:val="640"/>
          <w:marRight w:val="0"/>
          <w:marTop w:val="0"/>
          <w:marBottom w:val="0"/>
          <w:divBdr>
            <w:top w:val="none" w:sz="0" w:space="0" w:color="auto"/>
            <w:left w:val="none" w:sz="0" w:space="0" w:color="auto"/>
            <w:bottom w:val="none" w:sz="0" w:space="0" w:color="auto"/>
            <w:right w:val="none" w:sz="0" w:space="0" w:color="auto"/>
          </w:divBdr>
        </w:div>
        <w:div w:id="1626740934">
          <w:marLeft w:val="640"/>
          <w:marRight w:val="0"/>
          <w:marTop w:val="0"/>
          <w:marBottom w:val="0"/>
          <w:divBdr>
            <w:top w:val="none" w:sz="0" w:space="0" w:color="auto"/>
            <w:left w:val="none" w:sz="0" w:space="0" w:color="auto"/>
            <w:bottom w:val="none" w:sz="0" w:space="0" w:color="auto"/>
            <w:right w:val="none" w:sz="0" w:space="0" w:color="auto"/>
          </w:divBdr>
        </w:div>
        <w:div w:id="1638874290">
          <w:marLeft w:val="640"/>
          <w:marRight w:val="0"/>
          <w:marTop w:val="0"/>
          <w:marBottom w:val="0"/>
          <w:divBdr>
            <w:top w:val="none" w:sz="0" w:space="0" w:color="auto"/>
            <w:left w:val="none" w:sz="0" w:space="0" w:color="auto"/>
            <w:bottom w:val="none" w:sz="0" w:space="0" w:color="auto"/>
            <w:right w:val="none" w:sz="0" w:space="0" w:color="auto"/>
          </w:divBdr>
        </w:div>
        <w:div w:id="1660771229">
          <w:marLeft w:val="640"/>
          <w:marRight w:val="0"/>
          <w:marTop w:val="0"/>
          <w:marBottom w:val="0"/>
          <w:divBdr>
            <w:top w:val="none" w:sz="0" w:space="0" w:color="auto"/>
            <w:left w:val="none" w:sz="0" w:space="0" w:color="auto"/>
            <w:bottom w:val="none" w:sz="0" w:space="0" w:color="auto"/>
            <w:right w:val="none" w:sz="0" w:space="0" w:color="auto"/>
          </w:divBdr>
        </w:div>
        <w:div w:id="1718166448">
          <w:marLeft w:val="640"/>
          <w:marRight w:val="0"/>
          <w:marTop w:val="0"/>
          <w:marBottom w:val="0"/>
          <w:divBdr>
            <w:top w:val="none" w:sz="0" w:space="0" w:color="auto"/>
            <w:left w:val="none" w:sz="0" w:space="0" w:color="auto"/>
            <w:bottom w:val="none" w:sz="0" w:space="0" w:color="auto"/>
            <w:right w:val="none" w:sz="0" w:space="0" w:color="auto"/>
          </w:divBdr>
        </w:div>
        <w:div w:id="1747997618">
          <w:marLeft w:val="640"/>
          <w:marRight w:val="0"/>
          <w:marTop w:val="0"/>
          <w:marBottom w:val="0"/>
          <w:divBdr>
            <w:top w:val="none" w:sz="0" w:space="0" w:color="auto"/>
            <w:left w:val="none" w:sz="0" w:space="0" w:color="auto"/>
            <w:bottom w:val="none" w:sz="0" w:space="0" w:color="auto"/>
            <w:right w:val="none" w:sz="0" w:space="0" w:color="auto"/>
          </w:divBdr>
        </w:div>
        <w:div w:id="1751124447">
          <w:marLeft w:val="640"/>
          <w:marRight w:val="0"/>
          <w:marTop w:val="0"/>
          <w:marBottom w:val="0"/>
          <w:divBdr>
            <w:top w:val="none" w:sz="0" w:space="0" w:color="auto"/>
            <w:left w:val="none" w:sz="0" w:space="0" w:color="auto"/>
            <w:bottom w:val="none" w:sz="0" w:space="0" w:color="auto"/>
            <w:right w:val="none" w:sz="0" w:space="0" w:color="auto"/>
          </w:divBdr>
        </w:div>
        <w:div w:id="1788230245">
          <w:marLeft w:val="640"/>
          <w:marRight w:val="0"/>
          <w:marTop w:val="0"/>
          <w:marBottom w:val="0"/>
          <w:divBdr>
            <w:top w:val="none" w:sz="0" w:space="0" w:color="auto"/>
            <w:left w:val="none" w:sz="0" w:space="0" w:color="auto"/>
            <w:bottom w:val="none" w:sz="0" w:space="0" w:color="auto"/>
            <w:right w:val="none" w:sz="0" w:space="0" w:color="auto"/>
          </w:divBdr>
        </w:div>
        <w:div w:id="1792552573">
          <w:marLeft w:val="640"/>
          <w:marRight w:val="0"/>
          <w:marTop w:val="0"/>
          <w:marBottom w:val="0"/>
          <w:divBdr>
            <w:top w:val="none" w:sz="0" w:space="0" w:color="auto"/>
            <w:left w:val="none" w:sz="0" w:space="0" w:color="auto"/>
            <w:bottom w:val="none" w:sz="0" w:space="0" w:color="auto"/>
            <w:right w:val="none" w:sz="0" w:space="0" w:color="auto"/>
          </w:divBdr>
        </w:div>
        <w:div w:id="1866213285">
          <w:marLeft w:val="640"/>
          <w:marRight w:val="0"/>
          <w:marTop w:val="0"/>
          <w:marBottom w:val="0"/>
          <w:divBdr>
            <w:top w:val="none" w:sz="0" w:space="0" w:color="auto"/>
            <w:left w:val="none" w:sz="0" w:space="0" w:color="auto"/>
            <w:bottom w:val="none" w:sz="0" w:space="0" w:color="auto"/>
            <w:right w:val="none" w:sz="0" w:space="0" w:color="auto"/>
          </w:divBdr>
        </w:div>
        <w:div w:id="1900507702">
          <w:marLeft w:val="640"/>
          <w:marRight w:val="0"/>
          <w:marTop w:val="0"/>
          <w:marBottom w:val="0"/>
          <w:divBdr>
            <w:top w:val="none" w:sz="0" w:space="0" w:color="auto"/>
            <w:left w:val="none" w:sz="0" w:space="0" w:color="auto"/>
            <w:bottom w:val="none" w:sz="0" w:space="0" w:color="auto"/>
            <w:right w:val="none" w:sz="0" w:space="0" w:color="auto"/>
          </w:divBdr>
        </w:div>
        <w:div w:id="1931161110">
          <w:marLeft w:val="640"/>
          <w:marRight w:val="0"/>
          <w:marTop w:val="0"/>
          <w:marBottom w:val="0"/>
          <w:divBdr>
            <w:top w:val="none" w:sz="0" w:space="0" w:color="auto"/>
            <w:left w:val="none" w:sz="0" w:space="0" w:color="auto"/>
            <w:bottom w:val="none" w:sz="0" w:space="0" w:color="auto"/>
            <w:right w:val="none" w:sz="0" w:space="0" w:color="auto"/>
          </w:divBdr>
        </w:div>
        <w:div w:id="1933124257">
          <w:marLeft w:val="640"/>
          <w:marRight w:val="0"/>
          <w:marTop w:val="0"/>
          <w:marBottom w:val="0"/>
          <w:divBdr>
            <w:top w:val="none" w:sz="0" w:space="0" w:color="auto"/>
            <w:left w:val="none" w:sz="0" w:space="0" w:color="auto"/>
            <w:bottom w:val="none" w:sz="0" w:space="0" w:color="auto"/>
            <w:right w:val="none" w:sz="0" w:space="0" w:color="auto"/>
          </w:divBdr>
        </w:div>
        <w:div w:id="1943603831">
          <w:marLeft w:val="640"/>
          <w:marRight w:val="0"/>
          <w:marTop w:val="0"/>
          <w:marBottom w:val="0"/>
          <w:divBdr>
            <w:top w:val="none" w:sz="0" w:space="0" w:color="auto"/>
            <w:left w:val="none" w:sz="0" w:space="0" w:color="auto"/>
            <w:bottom w:val="none" w:sz="0" w:space="0" w:color="auto"/>
            <w:right w:val="none" w:sz="0" w:space="0" w:color="auto"/>
          </w:divBdr>
        </w:div>
        <w:div w:id="1952541714">
          <w:marLeft w:val="640"/>
          <w:marRight w:val="0"/>
          <w:marTop w:val="0"/>
          <w:marBottom w:val="0"/>
          <w:divBdr>
            <w:top w:val="none" w:sz="0" w:space="0" w:color="auto"/>
            <w:left w:val="none" w:sz="0" w:space="0" w:color="auto"/>
            <w:bottom w:val="none" w:sz="0" w:space="0" w:color="auto"/>
            <w:right w:val="none" w:sz="0" w:space="0" w:color="auto"/>
          </w:divBdr>
        </w:div>
        <w:div w:id="1969044565">
          <w:marLeft w:val="640"/>
          <w:marRight w:val="0"/>
          <w:marTop w:val="0"/>
          <w:marBottom w:val="0"/>
          <w:divBdr>
            <w:top w:val="none" w:sz="0" w:space="0" w:color="auto"/>
            <w:left w:val="none" w:sz="0" w:space="0" w:color="auto"/>
            <w:bottom w:val="none" w:sz="0" w:space="0" w:color="auto"/>
            <w:right w:val="none" w:sz="0" w:space="0" w:color="auto"/>
          </w:divBdr>
        </w:div>
        <w:div w:id="2047679867">
          <w:marLeft w:val="640"/>
          <w:marRight w:val="0"/>
          <w:marTop w:val="0"/>
          <w:marBottom w:val="0"/>
          <w:divBdr>
            <w:top w:val="none" w:sz="0" w:space="0" w:color="auto"/>
            <w:left w:val="none" w:sz="0" w:space="0" w:color="auto"/>
            <w:bottom w:val="none" w:sz="0" w:space="0" w:color="auto"/>
            <w:right w:val="none" w:sz="0" w:space="0" w:color="auto"/>
          </w:divBdr>
        </w:div>
        <w:div w:id="2080592292">
          <w:marLeft w:val="640"/>
          <w:marRight w:val="0"/>
          <w:marTop w:val="0"/>
          <w:marBottom w:val="0"/>
          <w:divBdr>
            <w:top w:val="none" w:sz="0" w:space="0" w:color="auto"/>
            <w:left w:val="none" w:sz="0" w:space="0" w:color="auto"/>
            <w:bottom w:val="none" w:sz="0" w:space="0" w:color="auto"/>
            <w:right w:val="none" w:sz="0" w:space="0" w:color="auto"/>
          </w:divBdr>
        </w:div>
        <w:div w:id="2095855857">
          <w:marLeft w:val="640"/>
          <w:marRight w:val="0"/>
          <w:marTop w:val="0"/>
          <w:marBottom w:val="0"/>
          <w:divBdr>
            <w:top w:val="none" w:sz="0" w:space="0" w:color="auto"/>
            <w:left w:val="none" w:sz="0" w:space="0" w:color="auto"/>
            <w:bottom w:val="none" w:sz="0" w:space="0" w:color="auto"/>
            <w:right w:val="none" w:sz="0" w:space="0" w:color="auto"/>
          </w:divBdr>
        </w:div>
        <w:div w:id="2122451176">
          <w:marLeft w:val="640"/>
          <w:marRight w:val="0"/>
          <w:marTop w:val="0"/>
          <w:marBottom w:val="0"/>
          <w:divBdr>
            <w:top w:val="none" w:sz="0" w:space="0" w:color="auto"/>
            <w:left w:val="none" w:sz="0" w:space="0" w:color="auto"/>
            <w:bottom w:val="none" w:sz="0" w:space="0" w:color="auto"/>
            <w:right w:val="none" w:sz="0" w:space="0" w:color="auto"/>
          </w:divBdr>
        </w:div>
      </w:divsChild>
    </w:div>
    <w:div w:id="1852573546">
      <w:bodyDiv w:val="1"/>
      <w:marLeft w:val="0"/>
      <w:marRight w:val="0"/>
      <w:marTop w:val="0"/>
      <w:marBottom w:val="0"/>
      <w:divBdr>
        <w:top w:val="none" w:sz="0" w:space="0" w:color="auto"/>
        <w:left w:val="none" w:sz="0" w:space="0" w:color="auto"/>
        <w:bottom w:val="none" w:sz="0" w:space="0" w:color="auto"/>
        <w:right w:val="none" w:sz="0" w:space="0" w:color="auto"/>
      </w:divBdr>
      <w:divsChild>
        <w:div w:id="1330983723">
          <w:marLeft w:val="640"/>
          <w:marRight w:val="0"/>
          <w:marTop w:val="0"/>
          <w:marBottom w:val="0"/>
          <w:divBdr>
            <w:top w:val="none" w:sz="0" w:space="0" w:color="auto"/>
            <w:left w:val="none" w:sz="0" w:space="0" w:color="auto"/>
            <w:bottom w:val="none" w:sz="0" w:space="0" w:color="auto"/>
            <w:right w:val="none" w:sz="0" w:space="0" w:color="auto"/>
          </w:divBdr>
        </w:div>
        <w:div w:id="260381669">
          <w:marLeft w:val="640"/>
          <w:marRight w:val="0"/>
          <w:marTop w:val="0"/>
          <w:marBottom w:val="0"/>
          <w:divBdr>
            <w:top w:val="none" w:sz="0" w:space="0" w:color="auto"/>
            <w:left w:val="none" w:sz="0" w:space="0" w:color="auto"/>
            <w:bottom w:val="none" w:sz="0" w:space="0" w:color="auto"/>
            <w:right w:val="none" w:sz="0" w:space="0" w:color="auto"/>
          </w:divBdr>
        </w:div>
        <w:div w:id="1027607501">
          <w:marLeft w:val="640"/>
          <w:marRight w:val="0"/>
          <w:marTop w:val="0"/>
          <w:marBottom w:val="0"/>
          <w:divBdr>
            <w:top w:val="none" w:sz="0" w:space="0" w:color="auto"/>
            <w:left w:val="none" w:sz="0" w:space="0" w:color="auto"/>
            <w:bottom w:val="none" w:sz="0" w:space="0" w:color="auto"/>
            <w:right w:val="none" w:sz="0" w:space="0" w:color="auto"/>
          </w:divBdr>
        </w:div>
        <w:div w:id="833765411">
          <w:marLeft w:val="640"/>
          <w:marRight w:val="0"/>
          <w:marTop w:val="0"/>
          <w:marBottom w:val="0"/>
          <w:divBdr>
            <w:top w:val="none" w:sz="0" w:space="0" w:color="auto"/>
            <w:left w:val="none" w:sz="0" w:space="0" w:color="auto"/>
            <w:bottom w:val="none" w:sz="0" w:space="0" w:color="auto"/>
            <w:right w:val="none" w:sz="0" w:space="0" w:color="auto"/>
          </w:divBdr>
        </w:div>
        <w:div w:id="141973353">
          <w:marLeft w:val="640"/>
          <w:marRight w:val="0"/>
          <w:marTop w:val="0"/>
          <w:marBottom w:val="0"/>
          <w:divBdr>
            <w:top w:val="none" w:sz="0" w:space="0" w:color="auto"/>
            <w:left w:val="none" w:sz="0" w:space="0" w:color="auto"/>
            <w:bottom w:val="none" w:sz="0" w:space="0" w:color="auto"/>
            <w:right w:val="none" w:sz="0" w:space="0" w:color="auto"/>
          </w:divBdr>
        </w:div>
        <w:div w:id="64644483">
          <w:marLeft w:val="640"/>
          <w:marRight w:val="0"/>
          <w:marTop w:val="0"/>
          <w:marBottom w:val="0"/>
          <w:divBdr>
            <w:top w:val="none" w:sz="0" w:space="0" w:color="auto"/>
            <w:left w:val="none" w:sz="0" w:space="0" w:color="auto"/>
            <w:bottom w:val="none" w:sz="0" w:space="0" w:color="auto"/>
            <w:right w:val="none" w:sz="0" w:space="0" w:color="auto"/>
          </w:divBdr>
        </w:div>
        <w:div w:id="1753962889">
          <w:marLeft w:val="640"/>
          <w:marRight w:val="0"/>
          <w:marTop w:val="0"/>
          <w:marBottom w:val="0"/>
          <w:divBdr>
            <w:top w:val="none" w:sz="0" w:space="0" w:color="auto"/>
            <w:left w:val="none" w:sz="0" w:space="0" w:color="auto"/>
            <w:bottom w:val="none" w:sz="0" w:space="0" w:color="auto"/>
            <w:right w:val="none" w:sz="0" w:space="0" w:color="auto"/>
          </w:divBdr>
        </w:div>
        <w:div w:id="109007813">
          <w:marLeft w:val="640"/>
          <w:marRight w:val="0"/>
          <w:marTop w:val="0"/>
          <w:marBottom w:val="0"/>
          <w:divBdr>
            <w:top w:val="none" w:sz="0" w:space="0" w:color="auto"/>
            <w:left w:val="none" w:sz="0" w:space="0" w:color="auto"/>
            <w:bottom w:val="none" w:sz="0" w:space="0" w:color="auto"/>
            <w:right w:val="none" w:sz="0" w:space="0" w:color="auto"/>
          </w:divBdr>
        </w:div>
        <w:div w:id="1560095541">
          <w:marLeft w:val="640"/>
          <w:marRight w:val="0"/>
          <w:marTop w:val="0"/>
          <w:marBottom w:val="0"/>
          <w:divBdr>
            <w:top w:val="none" w:sz="0" w:space="0" w:color="auto"/>
            <w:left w:val="none" w:sz="0" w:space="0" w:color="auto"/>
            <w:bottom w:val="none" w:sz="0" w:space="0" w:color="auto"/>
            <w:right w:val="none" w:sz="0" w:space="0" w:color="auto"/>
          </w:divBdr>
        </w:div>
        <w:div w:id="370616377">
          <w:marLeft w:val="640"/>
          <w:marRight w:val="0"/>
          <w:marTop w:val="0"/>
          <w:marBottom w:val="0"/>
          <w:divBdr>
            <w:top w:val="none" w:sz="0" w:space="0" w:color="auto"/>
            <w:left w:val="none" w:sz="0" w:space="0" w:color="auto"/>
            <w:bottom w:val="none" w:sz="0" w:space="0" w:color="auto"/>
            <w:right w:val="none" w:sz="0" w:space="0" w:color="auto"/>
          </w:divBdr>
        </w:div>
        <w:div w:id="331371986">
          <w:marLeft w:val="640"/>
          <w:marRight w:val="0"/>
          <w:marTop w:val="0"/>
          <w:marBottom w:val="0"/>
          <w:divBdr>
            <w:top w:val="none" w:sz="0" w:space="0" w:color="auto"/>
            <w:left w:val="none" w:sz="0" w:space="0" w:color="auto"/>
            <w:bottom w:val="none" w:sz="0" w:space="0" w:color="auto"/>
            <w:right w:val="none" w:sz="0" w:space="0" w:color="auto"/>
          </w:divBdr>
        </w:div>
        <w:div w:id="148012788">
          <w:marLeft w:val="640"/>
          <w:marRight w:val="0"/>
          <w:marTop w:val="0"/>
          <w:marBottom w:val="0"/>
          <w:divBdr>
            <w:top w:val="none" w:sz="0" w:space="0" w:color="auto"/>
            <w:left w:val="none" w:sz="0" w:space="0" w:color="auto"/>
            <w:bottom w:val="none" w:sz="0" w:space="0" w:color="auto"/>
            <w:right w:val="none" w:sz="0" w:space="0" w:color="auto"/>
          </w:divBdr>
        </w:div>
        <w:div w:id="198709528">
          <w:marLeft w:val="640"/>
          <w:marRight w:val="0"/>
          <w:marTop w:val="0"/>
          <w:marBottom w:val="0"/>
          <w:divBdr>
            <w:top w:val="none" w:sz="0" w:space="0" w:color="auto"/>
            <w:left w:val="none" w:sz="0" w:space="0" w:color="auto"/>
            <w:bottom w:val="none" w:sz="0" w:space="0" w:color="auto"/>
            <w:right w:val="none" w:sz="0" w:space="0" w:color="auto"/>
          </w:divBdr>
        </w:div>
        <w:div w:id="1201089950">
          <w:marLeft w:val="640"/>
          <w:marRight w:val="0"/>
          <w:marTop w:val="0"/>
          <w:marBottom w:val="0"/>
          <w:divBdr>
            <w:top w:val="none" w:sz="0" w:space="0" w:color="auto"/>
            <w:left w:val="none" w:sz="0" w:space="0" w:color="auto"/>
            <w:bottom w:val="none" w:sz="0" w:space="0" w:color="auto"/>
            <w:right w:val="none" w:sz="0" w:space="0" w:color="auto"/>
          </w:divBdr>
        </w:div>
        <w:div w:id="408041000">
          <w:marLeft w:val="640"/>
          <w:marRight w:val="0"/>
          <w:marTop w:val="0"/>
          <w:marBottom w:val="0"/>
          <w:divBdr>
            <w:top w:val="none" w:sz="0" w:space="0" w:color="auto"/>
            <w:left w:val="none" w:sz="0" w:space="0" w:color="auto"/>
            <w:bottom w:val="none" w:sz="0" w:space="0" w:color="auto"/>
            <w:right w:val="none" w:sz="0" w:space="0" w:color="auto"/>
          </w:divBdr>
        </w:div>
        <w:div w:id="932467864">
          <w:marLeft w:val="640"/>
          <w:marRight w:val="0"/>
          <w:marTop w:val="0"/>
          <w:marBottom w:val="0"/>
          <w:divBdr>
            <w:top w:val="none" w:sz="0" w:space="0" w:color="auto"/>
            <w:left w:val="none" w:sz="0" w:space="0" w:color="auto"/>
            <w:bottom w:val="none" w:sz="0" w:space="0" w:color="auto"/>
            <w:right w:val="none" w:sz="0" w:space="0" w:color="auto"/>
          </w:divBdr>
        </w:div>
        <w:div w:id="1850221124">
          <w:marLeft w:val="640"/>
          <w:marRight w:val="0"/>
          <w:marTop w:val="0"/>
          <w:marBottom w:val="0"/>
          <w:divBdr>
            <w:top w:val="none" w:sz="0" w:space="0" w:color="auto"/>
            <w:left w:val="none" w:sz="0" w:space="0" w:color="auto"/>
            <w:bottom w:val="none" w:sz="0" w:space="0" w:color="auto"/>
            <w:right w:val="none" w:sz="0" w:space="0" w:color="auto"/>
          </w:divBdr>
        </w:div>
        <w:div w:id="488254681">
          <w:marLeft w:val="640"/>
          <w:marRight w:val="0"/>
          <w:marTop w:val="0"/>
          <w:marBottom w:val="0"/>
          <w:divBdr>
            <w:top w:val="none" w:sz="0" w:space="0" w:color="auto"/>
            <w:left w:val="none" w:sz="0" w:space="0" w:color="auto"/>
            <w:bottom w:val="none" w:sz="0" w:space="0" w:color="auto"/>
            <w:right w:val="none" w:sz="0" w:space="0" w:color="auto"/>
          </w:divBdr>
        </w:div>
        <w:div w:id="533424294">
          <w:marLeft w:val="640"/>
          <w:marRight w:val="0"/>
          <w:marTop w:val="0"/>
          <w:marBottom w:val="0"/>
          <w:divBdr>
            <w:top w:val="none" w:sz="0" w:space="0" w:color="auto"/>
            <w:left w:val="none" w:sz="0" w:space="0" w:color="auto"/>
            <w:bottom w:val="none" w:sz="0" w:space="0" w:color="auto"/>
            <w:right w:val="none" w:sz="0" w:space="0" w:color="auto"/>
          </w:divBdr>
        </w:div>
        <w:div w:id="1293167576">
          <w:marLeft w:val="640"/>
          <w:marRight w:val="0"/>
          <w:marTop w:val="0"/>
          <w:marBottom w:val="0"/>
          <w:divBdr>
            <w:top w:val="none" w:sz="0" w:space="0" w:color="auto"/>
            <w:left w:val="none" w:sz="0" w:space="0" w:color="auto"/>
            <w:bottom w:val="none" w:sz="0" w:space="0" w:color="auto"/>
            <w:right w:val="none" w:sz="0" w:space="0" w:color="auto"/>
          </w:divBdr>
        </w:div>
        <w:div w:id="415899687">
          <w:marLeft w:val="640"/>
          <w:marRight w:val="0"/>
          <w:marTop w:val="0"/>
          <w:marBottom w:val="0"/>
          <w:divBdr>
            <w:top w:val="none" w:sz="0" w:space="0" w:color="auto"/>
            <w:left w:val="none" w:sz="0" w:space="0" w:color="auto"/>
            <w:bottom w:val="none" w:sz="0" w:space="0" w:color="auto"/>
            <w:right w:val="none" w:sz="0" w:space="0" w:color="auto"/>
          </w:divBdr>
        </w:div>
        <w:div w:id="2097827146">
          <w:marLeft w:val="640"/>
          <w:marRight w:val="0"/>
          <w:marTop w:val="0"/>
          <w:marBottom w:val="0"/>
          <w:divBdr>
            <w:top w:val="none" w:sz="0" w:space="0" w:color="auto"/>
            <w:left w:val="none" w:sz="0" w:space="0" w:color="auto"/>
            <w:bottom w:val="none" w:sz="0" w:space="0" w:color="auto"/>
            <w:right w:val="none" w:sz="0" w:space="0" w:color="auto"/>
          </w:divBdr>
        </w:div>
        <w:div w:id="1043754996">
          <w:marLeft w:val="640"/>
          <w:marRight w:val="0"/>
          <w:marTop w:val="0"/>
          <w:marBottom w:val="0"/>
          <w:divBdr>
            <w:top w:val="none" w:sz="0" w:space="0" w:color="auto"/>
            <w:left w:val="none" w:sz="0" w:space="0" w:color="auto"/>
            <w:bottom w:val="none" w:sz="0" w:space="0" w:color="auto"/>
            <w:right w:val="none" w:sz="0" w:space="0" w:color="auto"/>
          </w:divBdr>
        </w:div>
        <w:div w:id="517735340">
          <w:marLeft w:val="640"/>
          <w:marRight w:val="0"/>
          <w:marTop w:val="0"/>
          <w:marBottom w:val="0"/>
          <w:divBdr>
            <w:top w:val="none" w:sz="0" w:space="0" w:color="auto"/>
            <w:left w:val="none" w:sz="0" w:space="0" w:color="auto"/>
            <w:bottom w:val="none" w:sz="0" w:space="0" w:color="auto"/>
            <w:right w:val="none" w:sz="0" w:space="0" w:color="auto"/>
          </w:divBdr>
        </w:div>
        <w:div w:id="1900165540">
          <w:marLeft w:val="640"/>
          <w:marRight w:val="0"/>
          <w:marTop w:val="0"/>
          <w:marBottom w:val="0"/>
          <w:divBdr>
            <w:top w:val="none" w:sz="0" w:space="0" w:color="auto"/>
            <w:left w:val="none" w:sz="0" w:space="0" w:color="auto"/>
            <w:bottom w:val="none" w:sz="0" w:space="0" w:color="auto"/>
            <w:right w:val="none" w:sz="0" w:space="0" w:color="auto"/>
          </w:divBdr>
        </w:div>
        <w:div w:id="1327132790">
          <w:marLeft w:val="640"/>
          <w:marRight w:val="0"/>
          <w:marTop w:val="0"/>
          <w:marBottom w:val="0"/>
          <w:divBdr>
            <w:top w:val="none" w:sz="0" w:space="0" w:color="auto"/>
            <w:left w:val="none" w:sz="0" w:space="0" w:color="auto"/>
            <w:bottom w:val="none" w:sz="0" w:space="0" w:color="auto"/>
            <w:right w:val="none" w:sz="0" w:space="0" w:color="auto"/>
          </w:divBdr>
        </w:div>
        <w:div w:id="2029526340">
          <w:marLeft w:val="640"/>
          <w:marRight w:val="0"/>
          <w:marTop w:val="0"/>
          <w:marBottom w:val="0"/>
          <w:divBdr>
            <w:top w:val="none" w:sz="0" w:space="0" w:color="auto"/>
            <w:left w:val="none" w:sz="0" w:space="0" w:color="auto"/>
            <w:bottom w:val="none" w:sz="0" w:space="0" w:color="auto"/>
            <w:right w:val="none" w:sz="0" w:space="0" w:color="auto"/>
          </w:divBdr>
        </w:div>
        <w:div w:id="1354453213">
          <w:marLeft w:val="640"/>
          <w:marRight w:val="0"/>
          <w:marTop w:val="0"/>
          <w:marBottom w:val="0"/>
          <w:divBdr>
            <w:top w:val="none" w:sz="0" w:space="0" w:color="auto"/>
            <w:left w:val="none" w:sz="0" w:space="0" w:color="auto"/>
            <w:bottom w:val="none" w:sz="0" w:space="0" w:color="auto"/>
            <w:right w:val="none" w:sz="0" w:space="0" w:color="auto"/>
          </w:divBdr>
        </w:div>
        <w:div w:id="1039740286">
          <w:marLeft w:val="640"/>
          <w:marRight w:val="0"/>
          <w:marTop w:val="0"/>
          <w:marBottom w:val="0"/>
          <w:divBdr>
            <w:top w:val="none" w:sz="0" w:space="0" w:color="auto"/>
            <w:left w:val="none" w:sz="0" w:space="0" w:color="auto"/>
            <w:bottom w:val="none" w:sz="0" w:space="0" w:color="auto"/>
            <w:right w:val="none" w:sz="0" w:space="0" w:color="auto"/>
          </w:divBdr>
        </w:div>
        <w:div w:id="1381400344">
          <w:marLeft w:val="640"/>
          <w:marRight w:val="0"/>
          <w:marTop w:val="0"/>
          <w:marBottom w:val="0"/>
          <w:divBdr>
            <w:top w:val="none" w:sz="0" w:space="0" w:color="auto"/>
            <w:left w:val="none" w:sz="0" w:space="0" w:color="auto"/>
            <w:bottom w:val="none" w:sz="0" w:space="0" w:color="auto"/>
            <w:right w:val="none" w:sz="0" w:space="0" w:color="auto"/>
          </w:divBdr>
        </w:div>
        <w:div w:id="1913347035">
          <w:marLeft w:val="640"/>
          <w:marRight w:val="0"/>
          <w:marTop w:val="0"/>
          <w:marBottom w:val="0"/>
          <w:divBdr>
            <w:top w:val="none" w:sz="0" w:space="0" w:color="auto"/>
            <w:left w:val="none" w:sz="0" w:space="0" w:color="auto"/>
            <w:bottom w:val="none" w:sz="0" w:space="0" w:color="auto"/>
            <w:right w:val="none" w:sz="0" w:space="0" w:color="auto"/>
          </w:divBdr>
        </w:div>
        <w:div w:id="259609302">
          <w:marLeft w:val="640"/>
          <w:marRight w:val="0"/>
          <w:marTop w:val="0"/>
          <w:marBottom w:val="0"/>
          <w:divBdr>
            <w:top w:val="none" w:sz="0" w:space="0" w:color="auto"/>
            <w:left w:val="none" w:sz="0" w:space="0" w:color="auto"/>
            <w:bottom w:val="none" w:sz="0" w:space="0" w:color="auto"/>
            <w:right w:val="none" w:sz="0" w:space="0" w:color="auto"/>
          </w:divBdr>
        </w:div>
        <w:div w:id="77023377">
          <w:marLeft w:val="640"/>
          <w:marRight w:val="0"/>
          <w:marTop w:val="0"/>
          <w:marBottom w:val="0"/>
          <w:divBdr>
            <w:top w:val="none" w:sz="0" w:space="0" w:color="auto"/>
            <w:left w:val="none" w:sz="0" w:space="0" w:color="auto"/>
            <w:bottom w:val="none" w:sz="0" w:space="0" w:color="auto"/>
            <w:right w:val="none" w:sz="0" w:space="0" w:color="auto"/>
          </w:divBdr>
        </w:div>
        <w:div w:id="2133671463">
          <w:marLeft w:val="640"/>
          <w:marRight w:val="0"/>
          <w:marTop w:val="0"/>
          <w:marBottom w:val="0"/>
          <w:divBdr>
            <w:top w:val="none" w:sz="0" w:space="0" w:color="auto"/>
            <w:left w:val="none" w:sz="0" w:space="0" w:color="auto"/>
            <w:bottom w:val="none" w:sz="0" w:space="0" w:color="auto"/>
            <w:right w:val="none" w:sz="0" w:space="0" w:color="auto"/>
          </w:divBdr>
        </w:div>
        <w:div w:id="1911575663">
          <w:marLeft w:val="640"/>
          <w:marRight w:val="0"/>
          <w:marTop w:val="0"/>
          <w:marBottom w:val="0"/>
          <w:divBdr>
            <w:top w:val="none" w:sz="0" w:space="0" w:color="auto"/>
            <w:left w:val="none" w:sz="0" w:space="0" w:color="auto"/>
            <w:bottom w:val="none" w:sz="0" w:space="0" w:color="auto"/>
            <w:right w:val="none" w:sz="0" w:space="0" w:color="auto"/>
          </w:divBdr>
        </w:div>
        <w:div w:id="1402362829">
          <w:marLeft w:val="640"/>
          <w:marRight w:val="0"/>
          <w:marTop w:val="0"/>
          <w:marBottom w:val="0"/>
          <w:divBdr>
            <w:top w:val="none" w:sz="0" w:space="0" w:color="auto"/>
            <w:left w:val="none" w:sz="0" w:space="0" w:color="auto"/>
            <w:bottom w:val="none" w:sz="0" w:space="0" w:color="auto"/>
            <w:right w:val="none" w:sz="0" w:space="0" w:color="auto"/>
          </w:divBdr>
        </w:div>
        <w:div w:id="1727797161">
          <w:marLeft w:val="640"/>
          <w:marRight w:val="0"/>
          <w:marTop w:val="0"/>
          <w:marBottom w:val="0"/>
          <w:divBdr>
            <w:top w:val="none" w:sz="0" w:space="0" w:color="auto"/>
            <w:left w:val="none" w:sz="0" w:space="0" w:color="auto"/>
            <w:bottom w:val="none" w:sz="0" w:space="0" w:color="auto"/>
            <w:right w:val="none" w:sz="0" w:space="0" w:color="auto"/>
          </w:divBdr>
        </w:div>
        <w:div w:id="1128401791">
          <w:marLeft w:val="640"/>
          <w:marRight w:val="0"/>
          <w:marTop w:val="0"/>
          <w:marBottom w:val="0"/>
          <w:divBdr>
            <w:top w:val="none" w:sz="0" w:space="0" w:color="auto"/>
            <w:left w:val="none" w:sz="0" w:space="0" w:color="auto"/>
            <w:bottom w:val="none" w:sz="0" w:space="0" w:color="auto"/>
            <w:right w:val="none" w:sz="0" w:space="0" w:color="auto"/>
          </w:divBdr>
        </w:div>
        <w:div w:id="48380847">
          <w:marLeft w:val="640"/>
          <w:marRight w:val="0"/>
          <w:marTop w:val="0"/>
          <w:marBottom w:val="0"/>
          <w:divBdr>
            <w:top w:val="none" w:sz="0" w:space="0" w:color="auto"/>
            <w:left w:val="none" w:sz="0" w:space="0" w:color="auto"/>
            <w:bottom w:val="none" w:sz="0" w:space="0" w:color="auto"/>
            <w:right w:val="none" w:sz="0" w:space="0" w:color="auto"/>
          </w:divBdr>
        </w:div>
        <w:div w:id="1202402672">
          <w:marLeft w:val="640"/>
          <w:marRight w:val="0"/>
          <w:marTop w:val="0"/>
          <w:marBottom w:val="0"/>
          <w:divBdr>
            <w:top w:val="none" w:sz="0" w:space="0" w:color="auto"/>
            <w:left w:val="none" w:sz="0" w:space="0" w:color="auto"/>
            <w:bottom w:val="none" w:sz="0" w:space="0" w:color="auto"/>
            <w:right w:val="none" w:sz="0" w:space="0" w:color="auto"/>
          </w:divBdr>
        </w:div>
        <w:div w:id="404686635">
          <w:marLeft w:val="640"/>
          <w:marRight w:val="0"/>
          <w:marTop w:val="0"/>
          <w:marBottom w:val="0"/>
          <w:divBdr>
            <w:top w:val="none" w:sz="0" w:space="0" w:color="auto"/>
            <w:left w:val="none" w:sz="0" w:space="0" w:color="auto"/>
            <w:bottom w:val="none" w:sz="0" w:space="0" w:color="auto"/>
            <w:right w:val="none" w:sz="0" w:space="0" w:color="auto"/>
          </w:divBdr>
        </w:div>
        <w:div w:id="2084061345">
          <w:marLeft w:val="640"/>
          <w:marRight w:val="0"/>
          <w:marTop w:val="0"/>
          <w:marBottom w:val="0"/>
          <w:divBdr>
            <w:top w:val="none" w:sz="0" w:space="0" w:color="auto"/>
            <w:left w:val="none" w:sz="0" w:space="0" w:color="auto"/>
            <w:bottom w:val="none" w:sz="0" w:space="0" w:color="auto"/>
            <w:right w:val="none" w:sz="0" w:space="0" w:color="auto"/>
          </w:divBdr>
        </w:div>
        <w:div w:id="1839541322">
          <w:marLeft w:val="640"/>
          <w:marRight w:val="0"/>
          <w:marTop w:val="0"/>
          <w:marBottom w:val="0"/>
          <w:divBdr>
            <w:top w:val="none" w:sz="0" w:space="0" w:color="auto"/>
            <w:left w:val="none" w:sz="0" w:space="0" w:color="auto"/>
            <w:bottom w:val="none" w:sz="0" w:space="0" w:color="auto"/>
            <w:right w:val="none" w:sz="0" w:space="0" w:color="auto"/>
          </w:divBdr>
        </w:div>
        <w:div w:id="722604231">
          <w:marLeft w:val="640"/>
          <w:marRight w:val="0"/>
          <w:marTop w:val="0"/>
          <w:marBottom w:val="0"/>
          <w:divBdr>
            <w:top w:val="none" w:sz="0" w:space="0" w:color="auto"/>
            <w:left w:val="none" w:sz="0" w:space="0" w:color="auto"/>
            <w:bottom w:val="none" w:sz="0" w:space="0" w:color="auto"/>
            <w:right w:val="none" w:sz="0" w:space="0" w:color="auto"/>
          </w:divBdr>
        </w:div>
        <w:div w:id="797066663">
          <w:marLeft w:val="640"/>
          <w:marRight w:val="0"/>
          <w:marTop w:val="0"/>
          <w:marBottom w:val="0"/>
          <w:divBdr>
            <w:top w:val="none" w:sz="0" w:space="0" w:color="auto"/>
            <w:left w:val="none" w:sz="0" w:space="0" w:color="auto"/>
            <w:bottom w:val="none" w:sz="0" w:space="0" w:color="auto"/>
            <w:right w:val="none" w:sz="0" w:space="0" w:color="auto"/>
          </w:divBdr>
        </w:div>
        <w:div w:id="890576514">
          <w:marLeft w:val="640"/>
          <w:marRight w:val="0"/>
          <w:marTop w:val="0"/>
          <w:marBottom w:val="0"/>
          <w:divBdr>
            <w:top w:val="none" w:sz="0" w:space="0" w:color="auto"/>
            <w:left w:val="none" w:sz="0" w:space="0" w:color="auto"/>
            <w:bottom w:val="none" w:sz="0" w:space="0" w:color="auto"/>
            <w:right w:val="none" w:sz="0" w:space="0" w:color="auto"/>
          </w:divBdr>
        </w:div>
        <w:div w:id="2142067313">
          <w:marLeft w:val="640"/>
          <w:marRight w:val="0"/>
          <w:marTop w:val="0"/>
          <w:marBottom w:val="0"/>
          <w:divBdr>
            <w:top w:val="none" w:sz="0" w:space="0" w:color="auto"/>
            <w:left w:val="none" w:sz="0" w:space="0" w:color="auto"/>
            <w:bottom w:val="none" w:sz="0" w:space="0" w:color="auto"/>
            <w:right w:val="none" w:sz="0" w:space="0" w:color="auto"/>
          </w:divBdr>
        </w:div>
        <w:div w:id="1399548805">
          <w:marLeft w:val="640"/>
          <w:marRight w:val="0"/>
          <w:marTop w:val="0"/>
          <w:marBottom w:val="0"/>
          <w:divBdr>
            <w:top w:val="none" w:sz="0" w:space="0" w:color="auto"/>
            <w:left w:val="none" w:sz="0" w:space="0" w:color="auto"/>
            <w:bottom w:val="none" w:sz="0" w:space="0" w:color="auto"/>
            <w:right w:val="none" w:sz="0" w:space="0" w:color="auto"/>
          </w:divBdr>
        </w:div>
        <w:div w:id="1866938381">
          <w:marLeft w:val="640"/>
          <w:marRight w:val="0"/>
          <w:marTop w:val="0"/>
          <w:marBottom w:val="0"/>
          <w:divBdr>
            <w:top w:val="none" w:sz="0" w:space="0" w:color="auto"/>
            <w:left w:val="none" w:sz="0" w:space="0" w:color="auto"/>
            <w:bottom w:val="none" w:sz="0" w:space="0" w:color="auto"/>
            <w:right w:val="none" w:sz="0" w:space="0" w:color="auto"/>
          </w:divBdr>
        </w:div>
        <w:div w:id="1616331737">
          <w:marLeft w:val="640"/>
          <w:marRight w:val="0"/>
          <w:marTop w:val="0"/>
          <w:marBottom w:val="0"/>
          <w:divBdr>
            <w:top w:val="none" w:sz="0" w:space="0" w:color="auto"/>
            <w:left w:val="none" w:sz="0" w:space="0" w:color="auto"/>
            <w:bottom w:val="none" w:sz="0" w:space="0" w:color="auto"/>
            <w:right w:val="none" w:sz="0" w:space="0" w:color="auto"/>
          </w:divBdr>
        </w:div>
        <w:div w:id="1916816644">
          <w:marLeft w:val="640"/>
          <w:marRight w:val="0"/>
          <w:marTop w:val="0"/>
          <w:marBottom w:val="0"/>
          <w:divBdr>
            <w:top w:val="none" w:sz="0" w:space="0" w:color="auto"/>
            <w:left w:val="none" w:sz="0" w:space="0" w:color="auto"/>
            <w:bottom w:val="none" w:sz="0" w:space="0" w:color="auto"/>
            <w:right w:val="none" w:sz="0" w:space="0" w:color="auto"/>
          </w:divBdr>
        </w:div>
        <w:div w:id="1054037409">
          <w:marLeft w:val="640"/>
          <w:marRight w:val="0"/>
          <w:marTop w:val="0"/>
          <w:marBottom w:val="0"/>
          <w:divBdr>
            <w:top w:val="none" w:sz="0" w:space="0" w:color="auto"/>
            <w:left w:val="none" w:sz="0" w:space="0" w:color="auto"/>
            <w:bottom w:val="none" w:sz="0" w:space="0" w:color="auto"/>
            <w:right w:val="none" w:sz="0" w:space="0" w:color="auto"/>
          </w:divBdr>
        </w:div>
        <w:div w:id="519468567">
          <w:marLeft w:val="640"/>
          <w:marRight w:val="0"/>
          <w:marTop w:val="0"/>
          <w:marBottom w:val="0"/>
          <w:divBdr>
            <w:top w:val="none" w:sz="0" w:space="0" w:color="auto"/>
            <w:left w:val="none" w:sz="0" w:space="0" w:color="auto"/>
            <w:bottom w:val="none" w:sz="0" w:space="0" w:color="auto"/>
            <w:right w:val="none" w:sz="0" w:space="0" w:color="auto"/>
          </w:divBdr>
        </w:div>
        <w:div w:id="92557820">
          <w:marLeft w:val="640"/>
          <w:marRight w:val="0"/>
          <w:marTop w:val="0"/>
          <w:marBottom w:val="0"/>
          <w:divBdr>
            <w:top w:val="none" w:sz="0" w:space="0" w:color="auto"/>
            <w:left w:val="none" w:sz="0" w:space="0" w:color="auto"/>
            <w:bottom w:val="none" w:sz="0" w:space="0" w:color="auto"/>
            <w:right w:val="none" w:sz="0" w:space="0" w:color="auto"/>
          </w:divBdr>
        </w:div>
        <w:div w:id="1082751411">
          <w:marLeft w:val="640"/>
          <w:marRight w:val="0"/>
          <w:marTop w:val="0"/>
          <w:marBottom w:val="0"/>
          <w:divBdr>
            <w:top w:val="none" w:sz="0" w:space="0" w:color="auto"/>
            <w:left w:val="none" w:sz="0" w:space="0" w:color="auto"/>
            <w:bottom w:val="none" w:sz="0" w:space="0" w:color="auto"/>
            <w:right w:val="none" w:sz="0" w:space="0" w:color="auto"/>
          </w:divBdr>
        </w:div>
        <w:div w:id="2130199269">
          <w:marLeft w:val="640"/>
          <w:marRight w:val="0"/>
          <w:marTop w:val="0"/>
          <w:marBottom w:val="0"/>
          <w:divBdr>
            <w:top w:val="none" w:sz="0" w:space="0" w:color="auto"/>
            <w:left w:val="none" w:sz="0" w:space="0" w:color="auto"/>
            <w:bottom w:val="none" w:sz="0" w:space="0" w:color="auto"/>
            <w:right w:val="none" w:sz="0" w:space="0" w:color="auto"/>
          </w:divBdr>
        </w:div>
        <w:div w:id="1955362282">
          <w:marLeft w:val="640"/>
          <w:marRight w:val="0"/>
          <w:marTop w:val="0"/>
          <w:marBottom w:val="0"/>
          <w:divBdr>
            <w:top w:val="none" w:sz="0" w:space="0" w:color="auto"/>
            <w:left w:val="none" w:sz="0" w:space="0" w:color="auto"/>
            <w:bottom w:val="none" w:sz="0" w:space="0" w:color="auto"/>
            <w:right w:val="none" w:sz="0" w:space="0" w:color="auto"/>
          </w:divBdr>
        </w:div>
        <w:div w:id="1282571980">
          <w:marLeft w:val="640"/>
          <w:marRight w:val="0"/>
          <w:marTop w:val="0"/>
          <w:marBottom w:val="0"/>
          <w:divBdr>
            <w:top w:val="none" w:sz="0" w:space="0" w:color="auto"/>
            <w:left w:val="none" w:sz="0" w:space="0" w:color="auto"/>
            <w:bottom w:val="none" w:sz="0" w:space="0" w:color="auto"/>
            <w:right w:val="none" w:sz="0" w:space="0" w:color="auto"/>
          </w:divBdr>
        </w:div>
        <w:div w:id="412824293">
          <w:marLeft w:val="640"/>
          <w:marRight w:val="0"/>
          <w:marTop w:val="0"/>
          <w:marBottom w:val="0"/>
          <w:divBdr>
            <w:top w:val="none" w:sz="0" w:space="0" w:color="auto"/>
            <w:left w:val="none" w:sz="0" w:space="0" w:color="auto"/>
            <w:bottom w:val="none" w:sz="0" w:space="0" w:color="auto"/>
            <w:right w:val="none" w:sz="0" w:space="0" w:color="auto"/>
          </w:divBdr>
        </w:div>
        <w:div w:id="153490993">
          <w:marLeft w:val="640"/>
          <w:marRight w:val="0"/>
          <w:marTop w:val="0"/>
          <w:marBottom w:val="0"/>
          <w:divBdr>
            <w:top w:val="none" w:sz="0" w:space="0" w:color="auto"/>
            <w:left w:val="none" w:sz="0" w:space="0" w:color="auto"/>
            <w:bottom w:val="none" w:sz="0" w:space="0" w:color="auto"/>
            <w:right w:val="none" w:sz="0" w:space="0" w:color="auto"/>
          </w:divBdr>
        </w:div>
        <w:div w:id="1622418380">
          <w:marLeft w:val="640"/>
          <w:marRight w:val="0"/>
          <w:marTop w:val="0"/>
          <w:marBottom w:val="0"/>
          <w:divBdr>
            <w:top w:val="none" w:sz="0" w:space="0" w:color="auto"/>
            <w:left w:val="none" w:sz="0" w:space="0" w:color="auto"/>
            <w:bottom w:val="none" w:sz="0" w:space="0" w:color="auto"/>
            <w:right w:val="none" w:sz="0" w:space="0" w:color="auto"/>
          </w:divBdr>
        </w:div>
        <w:div w:id="1758793257">
          <w:marLeft w:val="640"/>
          <w:marRight w:val="0"/>
          <w:marTop w:val="0"/>
          <w:marBottom w:val="0"/>
          <w:divBdr>
            <w:top w:val="none" w:sz="0" w:space="0" w:color="auto"/>
            <w:left w:val="none" w:sz="0" w:space="0" w:color="auto"/>
            <w:bottom w:val="none" w:sz="0" w:space="0" w:color="auto"/>
            <w:right w:val="none" w:sz="0" w:space="0" w:color="auto"/>
          </w:divBdr>
        </w:div>
        <w:div w:id="1171720580">
          <w:marLeft w:val="640"/>
          <w:marRight w:val="0"/>
          <w:marTop w:val="0"/>
          <w:marBottom w:val="0"/>
          <w:divBdr>
            <w:top w:val="none" w:sz="0" w:space="0" w:color="auto"/>
            <w:left w:val="none" w:sz="0" w:space="0" w:color="auto"/>
            <w:bottom w:val="none" w:sz="0" w:space="0" w:color="auto"/>
            <w:right w:val="none" w:sz="0" w:space="0" w:color="auto"/>
          </w:divBdr>
        </w:div>
        <w:div w:id="82804087">
          <w:marLeft w:val="640"/>
          <w:marRight w:val="0"/>
          <w:marTop w:val="0"/>
          <w:marBottom w:val="0"/>
          <w:divBdr>
            <w:top w:val="none" w:sz="0" w:space="0" w:color="auto"/>
            <w:left w:val="none" w:sz="0" w:space="0" w:color="auto"/>
            <w:bottom w:val="none" w:sz="0" w:space="0" w:color="auto"/>
            <w:right w:val="none" w:sz="0" w:space="0" w:color="auto"/>
          </w:divBdr>
        </w:div>
        <w:div w:id="2072191401">
          <w:marLeft w:val="640"/>
          <w:marRight w:val="0"/>
          <w:marTop w:val="0"/>
          <w:marBottom w:val="0"/>
          <w:divBdr>
            <w:top w:val="none" w:sz="0" w:space="0" w:color="auto"/>
            <w:left w:val="none" w:sz="0" w:space="0" w:color="auto"/>
            <w:bottom w:val="none" w:sz="0" w:space="0" w:color="auto"/>
            <w:right w:val="none" w:sz="0" w:space="0" w:color="auto"/>
          </w:divBdr>
        </w:div>
        <w:div w:id="1584141104">
          <w:marLeft w:val="640"/>
          <w:marRight w:val="0"/>
          <w:marTop w:val="0"/>
          <w:marBottom w:val="0"/>
          <w:divBdr>
            <w:top w:val="none" w:sz="0" w:space="0" w:color="auto"/>
            <w:left w:val="none" w:sz="0" w:space="0" w:color="auto"/>
            <w:bottom w:val="none" w:sz="0" w:space="0" w:color="auto"/>
            <w:right w:val="none" w:sz="0" w:space="0" w:color="auto"/>
          </w:divBdr>
        </w:div>
        <w:div w:id="549145860">
          <w:marLeft w:val="640"/>
          <w:marRight w:val="0"/>
          <w:marTop w:val="0"/>
          <w:marBottom w:val="0"/>
          <w:divBdr>
            <w:top w:val="none" w:sz="0" w:space="0" w:color="auto"/>
            <w:left w:val="none" w:sz="0" w:space="0" w:color="auto"/>
            <w:bottom w:val="none" w:sz="0" w:space="0" w:color="auto"/>
            <w:right w:val="none" w:sz="0" w:space="0" w:color="auto"/>
          </w:divBdr>
        </w:div>
        <w:div w:id="796294378">
          <w:marLeft w:val="640"/>
          <w:marRight w:val="0"/>
          <w:marTop w:val="0"/>
          <w:marBottom w:val="0"/>
          <w:divBdr>
            <w:top w:val="none" w:sz="0" w:space="0" w:color="auto"/>
            <w:left w:val="none" w:sz="0" w:space="0" w:color="auto"/>
            <w:bottom w:val="none" w:sz="0" w:space="0" w:color="auto"/>
            <w:right w:val="none" w:sz="0" w:space="0" w:color="auto"/>
          </w:divBdr>
        </w:div>
        <w:div w:id="1551576622">
          <w:marLeft w:val="640"/>
          <w:marRight w:val="0"/>
          <w:marTop w:val="0"/>
          <w:marBottom w:val="0"/>
          <w:divBdr>
            <w:top w:val="none" w:sz="0" w:space="0" w:color="auto"/>
            <w:left w:val="none" w:sz="0" w:space="0" w:color="auto"/>
            <w:bottom w:val="none" w:sz="0" w:space="0" w:color="auto"/>
            <w:right w:val="none" w:sz="0" w:space="0" w:color="auto"/>
          </w:divBdr>
        </w:div>
        <w:div w:id="994181265">
          <w:marLeft w:val="640"/>
          <w:marRight w:val="0"/>
          <w:marTop w:val="0"/>
          <w:marBottom w:val="0"/>
          <w:divBdr>
            <w:top w:val="none" w:sz="0" w:space="0" w:color="auto"/>
            <w:left w:val="none" w:sz="0" w:space="0" w:color="auto"/>
            <w:bottom w:val="none" w:sz="0" w:space="0" w:color="auto"/>
            <w:right w:val="none" w:sz="0" w:space="0" w:color="auto"/>
          </w:divBdr>
        </w:div>
        <w:div w:id="1231233022">
          <w:marLeft w:val="640"/>
          <w:marRight w:val="0"/>
          <w:marTop w:val="0"/>
          <w:marBottom w:val="0"/>
          <w:divBdr>
            <w:top w:val="none" w:sz="0" w:space="0" w:color="auto"/>
            <w:left w:val="none" w:sz="0" w:space="0" w:color="auto"/>
            <w:bottom w:val="none" w:sz="0" w:space="0" w:color="auto"/>
            <w:right w:val="none" w:sz="0" w:space="0" w:color="auto"/>
          </w:divBdr>
        </w:div>
        <w:div w:id="1380134324">
          <w:marLeft w:val="640"/>
          <w:marRight w:val="0"/>
          <w:marTop w:val="0"/>
          <w:marBottom w:val="0"/>
          <w:divBdr>
            <w:top w:val="none" w:sz="0" w:space="0" w:color="auto"/>
            <w:left w:val="none" w:sz="0" w:space="0" w:color="auto"/>
            <w:bottom w:val="none" w:sz="0" w:space="0" w:color="auto"/>
            <w:right w:val="none" w:sz="0" w:space="0" w:color="auto"/>
          </w:divBdr>
        </w:div>
        <w:div w:id="1906648070">
          <w:marLeft w:val="640"/>
          <w:marRight w:val="0"/>
          <w:marTop w:val="0"/>
          <w:marBottom w:val="0"/>
          <w:divBdr>
            <w:top w:val="none" w:sz="0" w:space="0" w:color="auto"/>
            <w:left w:val="none" w:sz="0" w:space="0" w:color="auto"/>
            <w:bottom w:val="none" w:sz="0" w:space="0" w:color="auto"/>
            <w:right w:val="none" w:sz="0" w:space="0" w:color="auto"/>
          </w:divBdr>
        </w:div>
        <w:div w:id="337582574">
          <w:marLeft w:val="640"/>
          <w:marRight w:val="0"/>
          <w:marTop w:val="0"/>
          <w:marBottom w:val="0"/>
          <w:divBdr>
            <w:top w:val="none" w:sz="0" w:space="0" w:color="auto"/>
            <w:left w:val="none" w:sz="0" w:space="0" w:color="auto"/>
            <w:bottom w:val="none" w:sz="0" w:space="0" w:color="auto"/>
            <w:right w:val="none" w:sz="0" w:space="0" w:color="auto"/>
          </w:divBdr>
        </w:div>
        <w:div w:id="1404597979">
          <w:marLeft w:val="640"/>
          <w:marRight w:val="0"/>
          <w:marTop w:val="0"/>
          <w:marBottom w:val="0"/>
          <w:divBdr>
            <w:top w:val="none" w:sz="0" w:space="0" w:color="auto"/>
            <w:left w:val="none" w:sz="0" w:space="0" w:color="auto"/>
            <w:bottom w:val="none" w:sz="0" w:space="0" w:color="auto"/>
            <w:right w:val="none" w:sz="0" w:space="0" w:color="auto"/>
          </w:divBdr>
        </w:div>
        <w:div w:id="1470980133">
          <w:marLeft w:val="640"/>
          <w:marRight w:val="0"/>
          <w:marTop w:val="0"/>
          <w:marBottom w:val="0"/>
          <w:divBdr>
            <w:top w:val="none" w:sz="0" w:space="0" w:color="auto"/>
            <w:left w:val="none" w:sz="0" w:space="0" w:color="auto"/>
            <w:bottom w:val="none" w:sz="0" w:space="0" w:color="auto"/>
            <w:right w:val="none" w:sz="0" w:space="0" w:color="auto"/>
          </w:divBdr>
        </w:div>
        <w:div w:id="46690355">
          <w:marLeft w:val="640"/>
          <w:marRight w:val="0"/>
          <w:marTop w:val="0"/>
          <w:marBottom w:val="0"/>
          <w:divBdr>
            <w:top w:val="none" w:sz="0" w:space="0" w:color="auto"/>
            <w:left w:val="none" w:sz="0" w:space="0" w:color="auto"/>
            <w:bottom w:val="none" w:sz="0" w:space="0" w:color="auto"/>
            <w:right w:val="none" w:sz="0" w:space="0" w:color="auto"/>
          </w:divBdr>
        </w:div>
        <w:div w:id="2117477732">
          <w:marLeft w:val="640"/>
          <w:marRight w:val="0"/>
          <w:marTop w:val="0"/>
          <w:marBottom w:val="0"/>
          <w:divBdr>
            <w:top w:val="none" w:sz="0" w:space="0" w:color="auto"/>
            <w:left w:val="none" w:sz="0" w:space="0" w:color="auto"/>
            <w:bottom w:val="none" w:sz="0" w:space="0" w:color="auto"/>
            <w:right w:val="none" w:sz="0" w:space="0" w:color="auto"/>
          </w:divBdr>
        </w:div>
        <w:div w:id="1958176778">
          <w:marLeft w:val="640"/>
          <w:marRight w:val="0"/>
          <w:marTop w:val="0"/>
          <w:marBottom w:val="0"/>
          <w:divBdr>
            <w:top w:val="none" w:sz="0" w:space="0" w:color="auto"/>
            <w:left w:val="none" w:sz="0" w:space="0" w:color="auto"/>
            <w:bottom w:val="none" w:sz="0" w:space="0" w:color="auto"/>
            <w:right w:val="none" w:sz="0" w:space="0" w:color="auto"/>
          </w:divBdr>
        </w:div>
        <w:div w:id="1688404474">
          <w:marLeft w:val="640"/>
          <w:marRight w:val="0"/>
          <w:marTop w:val="0"/>
          <w:marBottom w:val="0"/>
          <w:divBdr>
            <w:top w:val="none" w:sz="0" w:space="0" w:color="auto"/>
            <w:left w:val="none" w:sz="0" w:space="0" w:color="auto"/>
            <w:bottom w:val="none" w:sz="0" w:space="0" w:color="auto"/>
            <w:right w:val="none" w:sz="0" w:space="0" w:color="auto"/>
          </w:divBdr>
        </w:div>
        <w:div w:id="1807626549">
          <w:marLeft w:val="640"/>
          <w:marRight w:val="0"/>
          <w:marTop w:val="0"/>
          <w:marBottom w:val="0"/>
          <w:divBdr>
            <w:top w:val="none" w:sz="0" w:space="0" w:color="auto"/>
            <w:left w:val="none" w:sz="0" w:space="0" w:color="auto"/>
            <w:bottom w:val="none" w:sz="0" w:space="0" w:color="auto"/>
            <w:right w:val="none" w:sz="0" w:space="0" w:color="auto"/>
          </w:divBdr>
        </w:div>
        <w:div w:id="1555967926">
          <w:marLeft w:val="640"/>
          <w:marRight w:val="0"/>
          <w:marTop w:val="0"/>
          <w:marBottom w:val="0"/>
          <w:divBdr>
            <w:top w:val="none" w:sz="0" w:space="0" w:color="auto"/>
            <w:left w:val="none" w:sz="0" w:space="0" w:color="auto"/>
            <w:bottom w:val="none" w:sz="0" w:space="0" w:color="auto"/>
            <w:right w:val="none" w:sz="0" w:space="0" w:color="auto"/>
          </w:divBdr>
        </w:div>
        <w:div w:id="1687517666">
          <w:marLeft w:val="640"/>
          <w:marRight w:val="0"/>
          <w:marTop w:val="0"/>
          <w:marBottom w:val="0"/>
          <w:divBdr>
            <w:top w:val="none" w:sz="0" w:space="0" w:color="auto"/>
            <w:left w:val="none" w:sz="0" w:space="0" w:color="auto"/>
            <w:bottom w:val="none" w:sz="0" w:space="0" w:color="auto"/>
            <w:right w:val="none" w:sz="0" w:space="0" w:color="auto"/>
          </w:divBdr>
        </w:div>
        <w:div w:id="101531295">
          <w:marLeft w:val="640"/>
          <w:marRight w:val="0"/>
          <w:marTop w:val="0"/>
          <w:marBottom w:val="0"/>
          <w:divBdr>
            <w:top w:val="none" w:sz="0" w:space="0" w:color="auto"/>
            <w:left w:val="none" w:sz="0" w:space="0" w:color="auto"/>
            <w:bottom w:val="none" w:sz="0" w:space="0" w:color="auto"/>
            <w:right w:val="none" w:sz="0" w:space="0" w:color="auto"/>
          </w:divBdr>
        </w:div>
        <w:div w:id="34743543">
          <w:marLeft w:val="640"/>
          <w:marRight w:val="0"/>
          <w:marTop w:val="0"/>
          <w:marBottom w:val="0"/>
          <w:divBdr>
            <w:top w:val="none" w:sz="0" w:space="0" w:color="auto"/>
            <w:left w:val="none" w:sz="0" w:space="0" w:color="auto"/>
            <w:bottom w:val="none" w:sz="0" w:space="0" w:color="auto"/>
            <w:right w:val="none" w:sz="0" w:space="0" w:color="auto"/>
          </w:divBdr>
        </w:div>
        <w:div w:id="779957645">
          <w:marLeft w:val="640"/>
          <w:marRight w:val="0"/>
          <w:marTop w:val="0"/>
          <w:marBottom w:val="0"/>
          <w:divBdr>
            <w:top w:val="none" w:sz="0" w:space="0" w:color="auto"/>
            <w:left w:val="none" w:sz="0" w:space="0" w:color="auto"/>
            <w:bottom w:val="none" w:sz="0" w:space="0" w:color="auto"/>
            <w:right w:val="none" w:sz="0" w:space="0" w:color="auto"/>
          </w:divBdr>
        </w:div>
        <w:div w:id="17245238">
          <w:marLeft w:val="640"/>
          <w:marRight w:val="0"/>
          <w:marTop w:val="0"/>
          <w:marBottom w:val="0"/>
          <w:divBdr>
            <w:top w:val="none" w:sz="0" w:space="0" w:color="auto"/>
            <w:left w:val="none" w:sz="0" w:space="0" w:color="auto"/>
            <w:bottom w:val="none" w:sz="0" w:space="0" w:color="auto"/>
            <w:right w:val="none" w:sz="0" w:space="0" w:color="auto"/>
          </w:divBdr>
        </w:div>
        <w:div w:id="1030449073">
          <w:marLeft w:val="640"/>
          <w:marRight w:val="0"/>
          <w:marTop w:val="0"/>
          <w:marBottom w:val="0"/>
          <w:divBdr>
            <w:top w:val="none" w:sz="0" w:space="0" w:color="auto"/>
            <w:left w:val="none" w:sz="0" w:space="0" w:color="auto"/>
            <w:bottom w:val="none" w:sz="0" w:space="0" w:color="auto"/>
            <w:right w:val="none" w:sz="0" w:space="0" w:color="auto"/>
          </w:divBdr>
        </w:div>
        <w:div w:id="599921798">
          <w:marLeft w:val="640"/>
          <w:marRight w:val="0"/>
          <w:marTop w:val="0"/>
          <w:marBottom w:val="0"/>
          <w:divBdr>
            <w:top w:val="none" w:sz="0" w:space="0" w:color="auto"/>
            <w:left w:val="none" w:sz="0" w:space="0" w:color="auto"/>
            <w:bottom w:val="none" w:sz="0" w:space="0" w:color="auto"/>
            <w:right w:val="none" w:sz="0" w:space="0" w:color="auto"/>
          </w:divBdr>
        </w:div>
        <w:div w:id="1725716017">
          <w:marLeft w:val="640"/>
          <w:marRight w:val="0"/>
          <w:marTop w:val="0"/>
          <w:marBottom w:val="0"/>
          <w:divBdr>
            <w:top w:val="none" w:sz="0" w:space="0" w:color="auto"/>
            <w:left w:val="none" w:sz="0" w:space="0" w:color="auto"/>
            <w:bottom w:val="none" w:sz="0" w:space="0" w:color="auto"/>
            <w:right w:val="none" w:sz="0" w:space="0" w:color="auto"/>
          </w:divBdr>
        </w:div>
        <w:div w:id="1140075190">
          <w:marLeft w:val="640"/>
          <w:marRight w:val="0"/>
          <w:marTop w:val="0"/>
          <w:marBottom w:val="0"/>
          <w:divBdr>
            <w:top w:val="none" w:sz="0" w:space="0" w:color="auto"/>
            <w:left w:val="none" w:sz="0" w:space="0" w:color="auto"/>
            <w:bottom w:val="none" w:sz="0" w:space="0" w:color="auto"/>
            <w:right w:val="none" w:sz="0" w:space="0" w:color="auto"/>
          </w:divBdr>
        </w:div>
        <w:div w:id="313488141">
          <w:marLeft w:val="640"/>
          <w:marRight w:val="0"/>
          <w:marTop w:val="0"/>
          <w:marBottom w:val="0"/>
          <w:divBdr>
            <w:top w:val="none" w:sz="0" w:space="0" w:color="auto"/>
            <w:left w:val="none" w:sz="0" w:space="0" w:color="auto"/>
            <w:bottom w:val="none" w:sz="0" w:space="0" w:color="auto"/>
            <w:right w:val="none" w:sz="0" w:space="0" w:color="auto"/>
          </w:divBdr>
        </w:div>
        <w:div w:id="1434549024">
          <w:marLeft w:val="640"/>
          <w:marRight w:val="0"/>
          <w:marTop w:val="0"/>
          <w:marBottom w:val="0"/>
          <w:divBdr>
            <w:top w:val="none" w:sz="0" w:space="0" w:color="auto"/>
            <w:left w:val="none" w:sz="0" w:space="0" w:color="auto"/>
            <w:bottom w:val="none" w:sz="0" w:space="0" w:color="auto"/>
            <w:right w:val="none" w:sz="0" w:space="0" w:color="auto"/>
          </w:divBdr>
        </w:div>
        <w:div w:id="574509192">
          <w:marLeft w:val="640"/>
          <w:marRight w:val="0"/>
          <w:marTop w:val="0"/>
          <w:marBottom w:val="0"/>
          <w:divBdr>
            <w:top w:val="none" w:sz="0" w:space="0" w:color="auto"/>
            <w:left w:val="none" w:sz="0" w:space="0" w:color="auto"/>
            <w:bottom w:val="none" w:sz="0" w:space="0" w:color="auto"/>
            <w:right w:val="none" w:sz="0" w:space="0" w:color="auto"/>
          </w:divBdr>
        </w:div>
        <w:div w:id="497690893">
          <w:marLeft w:val="640"/>
          <w:marRight w:val="0"/>
          <w:marTop w:val="0"/>
          <w:marBottom w:val="0"/>
          <w:divBdr>
            <w:top w:val="none" w:sz="0" w:space="0" w:color="auto"/>
            <w:left w:val="none" w:sz="0" w:space="0" w:color="auto"/>
            <w:bottom w:val="none" w:sz="0" w:space="0" w:color="auto"/>
            <w:right w:val="none" w:sz="0" w:space="0" w:color="auto"/>
          </w:divBdr>
        </w:div>
        <w:div w:id="1747071524">
          <w:marLeft w:val="640"/>
          <w:marRight w:val="0"/>
          <w:marTop w:val="0"/>
          <w:marBottom w:val="0"/>
          <w:divBdr>
            <w:top w:val="none" w:sz="0" w:space="0" w:color="auto"/>
            <w:left w:val="none" w:sz="0" w:space="0" w:color="auto"/>
            <w:bottom w:val="none" w:sz="0" w:space="0" w:color="auto"/>
            <w:right w:val="none" w:sz="0" w:space="0" w:color="auto"/>
          </w:divBdr>
        </w:div>
        <w:div w:id="794561242">
          <w:marLeft w:val="640"/>
          <w:marRight w:val="0"/>
          <w:marTop w:val="0"/>
          <w:marBottom w:val="0"/>
          <w:divBdr>
            <w:top w:val="none" w:sz="0" w:space="0" w:color="auto"/>
            <w:left w:val="none" w:sz="0" w:space="0" w:color="auto"/>
            <w:bottom w:val="none" w:sz="0" w:space="0" w:color="auto"/>
            <w:right w:val="none" w:sz="0" w:space="0" w:color="auto"/>
          </w:divBdr>
        </w:div>
        <w:div w:id="1593321776">
          <w:marLeft w:val="640"/>
          <w:marRight w:val="0"/>
          <w:marTop w:val="0"/>
          <w:marBottom w:val="0"/>
          <w:divBdr>
            <w:top w:val="none" w:sz="0" w:space="0" w:color="auto"/>
            <w:left w:val="none" w:sz="0" w:space="0" w:color="auto"/>
            <w:bottom w:val="none" w:sz="0" w:space="0" w:color="auto"/>
            <w:right w:val="none" w:sz="0" w:space="0" w:color="auto"/>
          </w:divBdr>
        </w:div>
        <w:div w:id="788666162">
          <w:marLeft w:val="640"/>
          <w:marRight w:val="0"/>
          <w:marTop w:val="0"/>
          <w:marBottom w:val="0"/>
          <w:divBdr>
            <w:top w:val="none" w:sz="0" w:space="0" w:color="auto"/>
            <w:left w:val="none" w:sz="0" w:space="0" w:color="auto"/>
            <w:bottom w:val="none" w:sz="0" w:space="0" w:color="auto"/>
            <w:right w:val="none" w:sz="0" w:space="0" w:color="auto"/>
          </w:divBdr>
        </w:div>
        <w:div w:id="1928004011">
          <w:marLeft w:val="640"/>
          <w:marRight w:val="0"/>
          <w:marTop w:val="0"/>
          <w:marBottom w:val="0"/>
          <w:divBdr>
            <w:top w:val="none" w:sz="0" w:space="0" w:color="auto"/>
            <w:left w:val="none" w:sz="0" w:space="0" w:color="auto"/>
            <w:bottom w:val="none" w:sz="0" w:space="0" w:color="auto"/>
            <w:right w:val="none" w:sz="0" w:space="0" w:color="auto"/>
          </w:divBdr>
        </w:div>
        <w:div w:id="343017989">
          <w:marLeft w:val="640"/>
          <w:marRight w:val="0"/>
          <w:marTop w:val="0"/>
          <w:marBottom w:val="0"/>
          <w:divBdr>
            <w:top w:val="none" w:sz="0" w:space="0" w:color="auto"/>
            <w:left w:val="none" w:sz="0" w:space="0" w:color="auto"/>
            <w:bottom w:val="none" w:sz="0" w:space="0" w:color="auto"/>
            <w:right w:val="none" w:sz="0" w:space="0" w:color="auto"/>
          </w:divBdr>
        </w:div>
        <w:div w:id="1607468726">
          <w:marLeft w:val="640"/>
          <w:marRight w:val="0"/>
          <w:marTop w:val="0"/>
          <w:marBottom w:val="0"/>
          <w:divBdr>
            <w:top w:val="none" w:sz="0" w:space="0" w:color="auto"/>
            <w:left w:val="none" w:sz="0" w:space="0" w:color="auto"/>
            <w:bottom w:val="none" w:sz="0" w:space="0" w:color="auto"/>
            <w:right w:val="none" w:sz="0" w:space="0" w:color="auto"/>
          </w:divBdr>
        </w:div>
        <w:div w:id="1882086999">
          <w:marLeft w:val="640"/>
          <w:marRight w:val="0"/>
          <w:marTop w:val="0"/>
          <w:marBottom w:val="0"/>
          <w:divBdr>
            <w:top w:val="none" w:sz="0" w:space="0" w:color="auto"/>
            <w:left w:val="none" w:sz="0" w:space="0" w:color="auto"/>
            <w:bottom w:val="none" w:sz="0" w:space="0" w:color="auto"/>
            <w:right w:val="none" w:sz="0" w:space="0" w:color="auto"/>
          </w:divBdr>
        </w:div>
        <w:div w:id="1228763305">
          <w:marLeft w:val="640"/>
          <w:marRight w:val="0"/>
          <w:marTop w:val="0"/>
          <w:marBottom w:val="0"/>
          <w:divBdr>
            <w:top w:val="none" w:sz="0" w:space="0" w:color="auto"/>
            <w:left w:val="none" w:sz="0" w:space="0" w:color="auto"/>
            <w:bottom w:val="none" w:sz="0" w:space="0" w:color="auto"/>
            <w:right w:val="none" w:sz="0" w:space="0" w:color="auto"/>
          </w:divBdr>
        </w:div>
        <w:div w:id="445975009">
          <w:marLeft w:val="640"/>
          <w:marRight w:val="0"/>
          <w:marTop w:val="0"/>
          <w:marBottom w:val="0"/>
          <w:divBdr>
            <w:top w:val="none" w:sz="0" w:space="0" w:color="auto"/>
            <w:left w:val="none" w:sz="0" w:space="0" w:color="auto"/>
            <w:bottom w:val="none" w:sz="0" w:space="0" w:color="auto"/>
            <w:right w:val="none" w:sz="0" w:space="0" w:color="auto"/>
          </w:divBdr>
        </w:div>
        <w:div w:id="2090541622">
          <w:marLeft w:val="640"/>
          <w:marRight w:val="0"/>
          <w:marTop w:val="0"/>
          <w:marBottom w:val="0"/>
          <w:divBdr>
            <w:top w:val="none" w:sz="0" w:space="0" w:color="auto"/>
            <w:left w:val="none" w:sz="0" w:space="0" w:color="auto"/>
            <w:bottom w:val="none" w:sz="0" w:space="0" w:color="auto"/>
            <w:right w:val="none" w:sz="0" w:space="0" w:color="auto"/>
          </w:divBdr>
        </w:div>
        <w:div w:id="2052069558">
          <w:marLeft w:val="640"/>
          <w:marRight w:val="0"/>
          <w:marTop w:val="0"/>
          <w:marBottom w:val="0"/>
          <w:divBdr>
            <w:top w:val="none" w:sz="0" w:space="0" w:color="auto"/>
            <w:left w:val="none" w:sz="0" w:space="0" w:color="auto"/>
            <w:bottom w:val="none" w:sz="0" w:space="0" w:color="auto"/>
            <w:right w:val="none" w:sz="0" w:space="0" w:color="auto"/>
          </w:divBdr>
        </w:div>
        <w:div w:id="2066680912">
          <w:marLeft w:val="640"/>
          <w:marRight w:val="0"/>
          <w:marTop w:val="0"/>
          <w:marBottom w:val="0"/>
          <w:divBdr>
            <w:top w:val="none" w:sz="0" w:space="0" w:color="auto"/>
            <w:left w:val="none" w:sz="0" w:space="0" w:color="auto"/>
            <w:bottom w:val="none" w:sz="0" w:space="0" w:color="auto"/>
            <w:right w:val="none" w:sz="0" w:space="0" w:color="auto"/>
          </w:divBdr>
        </w:div>
        <w:div w:id="1864323259">
          <w:marLeft w:val="640"/>
          <w:marRight w:val="0"/>
          <w:marTop w:val="0"/>
          <w:marBottom w:val="0"/>
          <w:divBdr>
            <w:top w:val="none" w:sz="0" w:space="0" w:color="auto"/>
            <w:left w:val="none" w:sz="0" w:space="0" w:color="auto"/>
            <w:bottom w:val="none" w:sz="0" w:space="0" w:color="auto"/>
            <w:right w:val="none" w:sz="0" w:space="0" w:color="auto"/>
          </w:divBdr>
        </w:div>
        <w:div w:id="932276334">
          <w:marLeft w:val="640"/>
          <w:marRight w:val="0"/>
          <w:marTop w:val="0"/>
          <w:marBottom w:val="0"/>
          <w:divBdr>
            <w:top w:val="none" w:sz="0" w:space="0" w:color="auto"/>
            <w:left w:val="none" w:sz="0" w:space="0" w:color="auto"/>
            <w:bottom w:val="none" w:sz="0" w:space="0" w:color="auto"/>
            <w:right w:val="none" w:sz="0" w:space="0" w:color="auto"/>
          </w:divBdr>
        </w:div>
        <w:div w:id="1751196912">
          <w:marLeft w:val="640"/>
          <w:marRight w:val="0"/>
          <w:marTop w:val="0"/>
          <w:marBottom w:val="0"/>
          <w:divBdr>
            <w:top w:val="none" w:sz="0" w:space="0" w:color="auto"/>
            <w:left w:val="none" w:sz="0" w:space="0" w:color="auto"/>
            <w:bottom w:val="none" w:sz="0" w:space="0" w:color="auto"/>
            <w:right w:val="none" w:sz="0" w:space="0" w:color="auto"/>
          </w:divBdr>
        </w:div>
        <w:div w:id="562642713">
          <w:marLeft w:val="640"/>
          <w:marRight w:val="0"/>
          <w:marTop w:val="0"/>
          <w:marBottom w:val="0"/>
          <w:divBdr>
            <w:top w:val="none" w:sz="0" w:space="0" w:color="auto"/>
            <w:left w:val="none" w:sz="0" w:space="0" w:color="auto"/>
            <w:bottom w:val="none" w:sz="0" w:space="0" w:color="auto"/>
            <w:right w:val="none" w:sz="0" w:space="0" w:color="auto"/>
          </w:divBdr>
        </w:div>
        <w:div w:id="899484329">
          <w:marLeft w:val="640"/>
          <w:marRight w:val="0"/>
          <w:marTop w:val="0"/>
          <w:marBottom w:val="0"/>
          <w:divBdr>
            <w:top w:val="none" w:sz="0" w:space="0" w:color="auto"/>
            <w:left w:val="none" w:sz="0" w:space="0" w:color="auto"/>
            <w:bottom w:val="none" w:sz="0" w:space="0" w:color="auto"/>
            <w:right w:val="none" w:sz="0" w:space="0" w:color="auto"/>
          </w:divBdr>
        </w:div>
        <w:div w:id="33576983">
          <w:marLeft w:val="640"/>
          <w:marRight w:val="0"/>
          <w:marTop w:val="0"/>
          <w:marBottom w:val="0"/>
          <w:divBdr>
            <w:top w:val="none" w:sz="0" w:space="0" w:color="auto"/>
            <w:left w:val="none" w:sz="0" w:space="0" w:color="auto"/>
            <w:bottom w:val="none" w:sz="0" w:space="0" w:color="auto"/>
            <w:right w:val="none" w:sz="0" w:space="0" w:color="auto"/>
          </w:divBdr>
        </w:div>
        <w:div w:id="223764436">
          <w:marLeft w:val="640"/>
          <w:marRight w:val="0"/>
          <w:marTop w:val="0"/>
          <w:marBottom w:val="0"/>
          <w:divBdr>
            <w:top w:val="none" w:sz="0" w:space="0" w:color="auto"/>
            <w:left w:val="none" w:sz="0" w:space="0" w:color="auto"/>
            <w:bottom w:val="none" w:sz="0" w:space="0" w:color="auto"/>
            <w:right w:val="none" w:sz="0" w:space="0" w:color="auto"/>
          </w:divBdr>
        </w:div>
        <w:div w:id="1570996080">
          <w:marLeft w:val="640"/>
          <w:marRight w:val="0"/>
          <w:marTop w:val="0"/>
          <w:marBottom w:val="0"/>
          <w:divBdr>
            <w:top w:val="none" w:sz="0" w:space="0" w:color="auto"/>
            <w:left w:val="none" w:sz="0" w:space="0" w:color="auto"/>
            <w:bottom w:val="none" w:sz="0" w:space="0" w:color="auto"/>
            <w:right w:val="none" w:sz="0" w:space="0" w:color="auto"/>
          </w:divBdr>
        </w:div>
        <w:div w:id="302273835">
          <w:marLeft w:val="640"/>
          <w:marRight w:val="0"/>
          <w:marTop w:val="0"/>
          <w:marBottom w:val="0"/>
          <w:divBdr>
            <w:top w:val="none" w:sz="0" w:space="0" w:color="auto"/>
            <w:left w:val="none" w:sz="0" w:space="0" w:color="auto"/>
            <w:bottom w:val="none" w:sz="0" w:space="0" w:color="auto"/>
            <w:right w:val="none" w:sz="0" w:space="0" w:color="auto"/>
          </w:divBdr>
        </w:div>
      </w:divsChild>
    </w:div>
    <w:div w:id="1854490157">
      <w:bodyDiv w:val="1"/>
      <w:marLeft w:val="0"/>
      <w:marRight w:val="0"/>
      <w:marTop w:val="0"/>
      <w:marBottom w:val="0"/>
      <w:divBdr>
        <w:top w:val="none" w:sz="0" w:space="0" w:color="auto"/>
        <w:left w:val="none" w:sz="0" w:space="0" w:color="auto"/>
        <w:bottom w:val="none" w:sz="0" w:space="0" w:color="auto"/>
        <w:right w:val="none" w:sz="0" w:space="0" w:color="auto"/>
      </w:divBdr>
      <w:divsChild>
        <w:div w:id="32317215">
          <w:marLeft w:val="640"/>
          <w:marRight w:val="0"/>
          <w:marTop w:val="0"/>
          <w:marBottom w:val="0"/>
          <w:divBdr>
            <w:top w:val="none" w:sz="0" w:space="0" w:color="auto"/>
            <w:left w:val="none" w:sz="0" w:space="0" w:color="auto"/>
            <w:bottom w:val="none" w:sz="0" w:space="0" w:color="auto"/>
            <w:right w:val="none" w:sz="0" w:space="0" w:color="auto"/>
          </w:divBdr>
        </w:div>
        <w:div w:id="35782829">
          <w:marLeft w:val="640"/>
          <w:marRight w:val="0"/>
          <w:marTop w:val="0"/>
          <w:marBottom w:val="0"/>
          <w:divBdr>
            <w:top w:val="none" w:sz="0" w:space="0" w:color="auto"/>
            <w:left w:val="none" w:sz="0" w:space="0" w:color="auto"/>
            <w:bottom w:val="none" w:sz="0" w:space="0" w:color="auto"/>
            <w:right w:val="none" w:sz="0" w:space="0" w:color="auto"/>
          </w:divBdr>
        </w:div>
        <w:div w:id="46495961">
          <w:marLeft w:val="640"/>
          <w:marRight w:val="0"/>
          <w:marTop w:val="0"/>
          <w:marBottom w:val="0"/>
          <w:divBdr>
            <w:top w:val="none" w:sz="0" w:space="0" w:color="auto"/>
            <w:left w:val="none" w:sz="0" w:space="0" w:color="auto"/>
            <w:bottom w:val="none" w:sz="0" w:space="0" w:color="auto"/>
            <w:right w:val="none" w:sz="0" w:space="0" w:color="auto"/>
          </w:divBdr>
        </w:div>
        <w:div w:id="51779513">
          <w:marLeft w:val="640"/>
          <w:marRight w:val="0"/>
          <w:marTop w:val="0"/>
          <w:marBottom w:val="0"/>
          <w:divBdr>
            <w:top w:val="none" w:sz="0" w:space="0" w:color="auto"/>
            <w:left w:val="none" w:sz="0" w:space="0" w:color="auto"/>
            <w:bottom w:val="none" w:sz="0" w:space="0" w:color="auto"/>
            <w:right w:val="none" w:sz="0" w:space="0" w:color="auto"/>
          </w:divBdr>
        </w:div>
        <w:div w:id="56322192">
          <w:marLeft w:val="640"/>
          <w:marRight w:val="0"/>
          <w:marTop w:val="0"/>
          <w:marBottom w:val="0"/>
          <w:divBdr>
            <w:top w:val="none" w:sz="0" w:space="0" w:color="auto"/>
            <w:left w:val="none" w:sz="0" w:space="0" w:color="auto"/>
            <w:bottom w:val="none" w:sz="0" w:space="0" w:color="auto"/>
            <w:right w:val="none" w:sz="0" w:space="0" w:color="auto"/>
          </w:divBdr>
        </w:div>
        <w:div w:id="105009626">
          <w:marLeft w:val="640"/>
          <w:marRight w:val="0"/>
          <w:marTop w:val="0"/>
          <w:marBottom w:val="0"/>
          <w:divBdr>
            <w:top w:val="none" w:sz="0" w:space="0" w:color="auto"/>
            <w:left w:val="none" w:sz="0" w:space="0" w:color="auto"/>
            <w:bottom w:val="none" w:sz="0" w:space="0" w:color="auto"/>
            <w:right w:val="none" w:sz="0" w:space="0" w:color="auto"/>
          </w:divBdr>
        </w:div>
        <w:div w:id="109320011">
          <w:marLeft w:val="640"/>
          <w:marRight w:val="0"/>
          <w:marTop w:val="0"/>
          <w:marBottom w:val="0"/>
          <w:divBdr>
            <w:top w:val="none" w:sz="0" w:space="0" w:color="auto"/>
            <w:left w:val="none" w:sz="0" w:space="0" w:color="auto"/>
            <w:bottom w:val="none" w:sz="0" w:space="0" w:color="auto"/>
            <w:right w:val="none" w:sz="0" w:space="0" w:color="auto"/>
          </w:divBdr>
        </w:div>
        <w:div w:id="120851353">
          <w:marLeft w:val="640"/>
          <w:marRight w:val="0"/>
          <w:marTop w:val="0"/>
          <w:marBottom w:val="0"/>
          <w:divBdr>
            <w:top w:val="none" w:sz="0" w:space="0" w:color="auto"/>
            <w:left w:val="none" w:sz="0" w:space="0" w:color="auto"/>
            <w:bottom w:val="none" w:sz="0" w:space="0" w:color="auto"/>
            <w:right w:val="none" w:sz="0" w:space="0" w:color="auto"/>
          </w:divBdr>
        </w:div>
        <w:div w:id="122163065">
          <w:marLeft w:val="640"/>
          <w:marRight w:val="0"/>
          <w:marTop w:val="0"/>
          <w:marBottom w:val="0"/>
          <w:divBdr>
            <w:top w:val="none" w:sz="0" w:space="0" w:color="auto"/>
            <w:left w:val="none" w:sz="0" w:space="0" w:color="auto"/>
            <w:bottom w:val="none" w:sz="0" w:space="0" w:color="auto"/>
            <w:right w:val="none" w:sz="0" w:space="0" w:color="auto"/>
          </w:divBdr>
        </w:div>
        <w:div w:id="139465141">
          <w:marLeft w:val="640"/>
          <w:marRight w:val="0"/>
          <w:marTop w:val="0"/>
          <w:marBottom w:val="0"/>
          <w:divBdr>
            <w:top w:val="none" w:sz="0" w:space="0" w:color="auto"/>
            <w:left w:val="none" w:sz="0" w:space="0" w:color="auto"/>
            <w:bottom w:val="none" w:sz="0" w:space="0" w:color="auto"/>
            <w:right w:val="none" w:sz="0" w:space="0" w:color="auto"/>
          </w:divBdr>
        </w:div>
        <w:div w:id="159853959">
          <w:marLeft w:val="640"/>
          <w:marRight w:val="0"/>
          <w:marTop w:val="0"/>
          <w:marBottom w:val="0"/>
          <w:divBdr>
            <w:top w:val="none" w:sz="0" w:space="0" w:color="auto"/>
            <w:left w:val="none" w:sz="0" w:space="0" w:color="auto"/>
            <w:bottom w:val="none" w:sz="0" w:space="0" w:color="auto"/>
            <w:right w:val="none" w:sz="0" w:space="0" w:color="auto"/>
          </w:divBdr>
        </w:div>
        <w:div w:id="181938334">
          <w:marLeft w:val="640"/>
          <w:marRight w:val="0"/>
          <w:marTop w:val="0"/>
          <w:marBottom w:val="0"/>
          <w:divBdr>
            <w:top w:val="none" w:sz="0" w:space="0" w:color="auto"/>
            <w:left w:val="none" w:sz="0" w:space="0" w:color="auto"/>
            <w:bottom w:val="none" w:sz="0" w:space="0" w:color="auto"/>
            <w:right w:val="none" w:sz="0" w:space="0" w:color="auto"/>
          </w:divBdr>
        </w:div>
        <w:div w:id="231081320">
          <w:marLeft w:val="640"/>
          <w:marRight w:val="0"/>
          <w:marTop w:val="0"/>
          <w:marBottom w:val="0"/>
          <w:divBdr>
            <w:top w:val="none" w:sz="0" w:space="0" w:color="auto"/>
            <w:left w:val="none" w:sz="0" w:space="0" w:color="auto"/>
            <w:bottom w:val="none" w:sz="0" w:space="0" w:color="auto"/>
            <w:right w:val="none" w:sz="0" w:space="0" w:color="auto"/>
          </w:divBdr>
        </w:div>
        <w:div w:id="249698369">
          <w:marLeft w:val="640"/>
          <w:marRight w:val="0"/>
          <w:marTop w:val="0"/>
          <w:marBottom w:val="0"/>
          <w:divBdr>
            <w:top w:val="none" w:sz="0" w:space="0" w:color="auto"/>
            <w:left w:val="none" w:sz="0" w:space="0" w:color="auto"/>
            <w:bottom w:val="none" w:sz="0" w:space="0" w:color="auto"/>
            <w:right w:val="none" w:sz="0" w:space="0" w:color="auto"/>
          </w:divBdr>
        </w:div>
        <w:div w:id="328947781">
          <w:marLeft w:val="640"/>
          <w:marRight w:val="0"/>
          <w:marTop w:val="0"/>
          <w:marBottom w:val="0"/>
          <w:divBdr>
            <w:top w:val="none" w:sz="0" w:space="0" w:color="auto"/>
            <w:left w:val="none" w:sz="0" w:space="0" w:color="auto"/>
            <w:bottom w:val="none" w:sz="0" w:space="0" w:color="auto"/>
            <w:right w:val="none" w:sz="0" w:space="0" w:color="auto"/>
          </w:divBdr>
        </w:div>
        <w:div w:id="336155111">
          <w:marLeft w:val="640"/>
          <w:marRight w:val="0"/>
          <w:marTop w:val="0"/>
          <w:marBottom w:val="0"/>
          <w:divBdr>
            <w:top w:val="none" w:sz="0" w:space="0" w:color="auto"/>
            <w:left w:val="none" w:sz="0" w:space="0" w:color="auto"/>
            <w:bottom w:val="none" w:sz="0" w:space="0" w:color="auto"/>
            <w:right w:val="none" w:sz="0" w:space="0" w:color="auto"/>
          </w:divBdr>
        </w:div>
        <w:div w:id="339049304">
          <w:marLeft w:val="640"/>
          <w:marRight w:val="0"/>
          <w:marTop w:val="0"/>
          <w:marBottom w:val="0"/>
          <w:divBdr>
            <w:top w:val="none" w:sz="0" w:space="0" w:color="auto"/>
            <w:left w:val="none" w:sz="0" w:space="0" w:color="auto"/>
            <w:bottom w:val="none" w:sz="0" w:space="0" w:color="auto"/>
            <w:right w:val="none" w:sz="0" w:space="0" w:color="auto"/>
          </w:divBdr>
        </w:div>
        <w:div w:id="376707389">
          <w:marLeft w:val="640"/>
          <w:marRight w:val="0"/>
          <w:marTop w:val="0"/>
          <w:marBottom w:val="0"/>
          <w:divBdr>
            <w:top w:val="none" w:sz="0" w:space="0" w:color="auto"/>
            <w:left w:val="none" w:sz="0" w:space="0" w:color="auto"/>
            <w:bottom w:val="none" w:sz="0" w:space="0" w:color="auto"/>
            <w:right w:val="none" w:sz="0" w:space="0" w:color="auto"/>
          </w:divBdr>
        </w:div>
        <w:div w:id="387076373">
          <w:marLeft w:val="640"/>
          <w:marRight w:val="0"/>
          <w:marTop w:val="0"/>
          <w:marBottom w:val="0"/>
          <w:divBdr>
            <w:top w:val="none" w:sz="0" w:space="0" w:color="auto"/>
            <w:left w:val="none" w:sz="0" w:space="0" w:color="auto"/>
            <w:bottom w:val="none" w:sz="0" w:space="0" w:color="auto"/>
            <w:right w:val="none" w:sz="0" w:space="0" w:color="auto"/>
          </w:divBdr>
        </w:div>
        <w:div w:id="409274110">
          <w:marLeft w:val="640"/>
          <w:marRight w:val="0"/>
          <w:marTop w:val="0"/>
          <w:marBottom w:val="0"/>
          <w:divBdr>
            <w:top w:val="none" w:sz="0" w:space="0" w:color="auto"/>
            <w:left w:val="none" w:sz="0" w:space="0" w:color="auto"/>
            <w:bottom w:val="none" w:sz="0" w:space="0" w:color="auto"/>
            <w:right w:val="none" w:sz="0" w:space="0" w:color="auto"/>
          </w:divBdr>
        </w:div>
        <w:div w:id="437069644">
          <w:marLeft w:val="640"/>
          <w:marRight w:val="0"/>
          <w:marTop w:val="0"/>
          <w:marBottom w:val="0"/>
          <w:divBdr>
            <w:top w:val="none" w:sz="0" w:space="0" w:color="auto"/>
            <w:left w:val="none" w:sz="0" w:space="0" w:color="auto"/>
            <w:bottom w:val="none" w:sz="0" w:space="0" w:color="auto"/>
            <w:right w:val="none" w:sz="0" w:space="0" w:color="auto"/>
          </w:divBdr>
        </w:div>
        <w:div w:id="440152604">
          <w:marLeft w:val="640"/>
          <w:marRight w:val="0"/>
          <w:marTop w:val="0"/>
          <w:marBottom w:val="0"/>
          <w:divBdr>
            <w:top w:val="none" w:sz="0" w:space="0" w:color="auto"/>
            <w:left w:val="none" w:sz="0" w:space="0" w:color="auto"/>
            <w:bottom w:val="none" w:sz="0" w:space="0" w:color="auto"/>
            <w:right w:val="none" w:sz="0" w:space="0" w:color="auto"/>
          </w:divBdr>
        </w:div>
        <w:div w:id="444081201">
          <w:marLeft w:val="640"/>
          <w:marRight w:val="0"/>
          <w:marTop w:val="0"/>
          <w:marBottom w:val="0"/>
          <w:divBdr>
            <w:top w:val="none" w:sz="0" w:space="0" w:color="auto"/>
            <w:left w:val="none" w:sz="0" w:space="0" w:color="auto"/>
            <w:bottom w:val="none" w:sz="0" w:space="0" w:color="auto"/>
            <w:right w:val="none" w:sz="0" w:space="0" w:color="auto"/>
          </w:divBdr>
        </w:div>
        <w:div w:id="461580786">
          <w:marLeft w:val="640"/>
          <w:marRight w:val="0"/>
          <w:marTop w:val="0"/>
          <w:marBottom w:val="0"/>
          <w:divBdr>
            <w:top w:val="none" w:sz="0" w:space="0" w:color="auto"/>
            <w:left w:val="none" w:sz="0" w:space="0" w:color="auto"/>
            <w:bottom w:val="none" w:sz="0" w:space="0" w:color="auto"/>
            <w:right w:val="none" w:sz="0" w:space="0" w:color="auto"/>
          </w:divBdr>
        </w:div>
        <w:div w:id="488717964">
          <w:marLeft w:val="640"/>
          <w:marRight w:val="0"/>
          <w:marTop w:val="0"/>
          <w:marBottom w:val="0"/>
          <w:divBdr>
            <w:top w:val="none" w:sz="0" w:space="0" w:color="auto"/>
            <w:left w:val="none" w:sz="0" w:space="0" w:color="auto"/>
            <w:bottom w:val="none" w:sz="0" w:space="0" w:color="auto"/>
            <w:right w:val="none" w:sz="0" w:space="0" w:color="auto"/>
          </w:divBdr>
        </w:div>
        <w:div w:id="521430968">
          <w:marLeft w:val="640"/>
          <w:marRight w:val="0"/>
          <w:marTop w:val="0"/>
          <w:marBottom w:val="0"/>
          <w:divBdr>
            <w:top w:val="none" w:sz="0" w:space="0" w:color="auto"/>
            <w:left w:val="none" w:sz="0" w:space="0" w:color="auto"/>
            <w:bottom w:val="none" w:sz="0" w:space="0" w:color="auto"/>
            <w:right w:val="none" w:sz="0" w:space="0" w:color="auto"/>
          </w:divBdr>
        </w:div>
        <w:div w:id="571282441">
          <w:marLeft w:val="640"/>
          <w:marRight w:val="0"/>
          <w:marTop w:val="0"/>
          <w:marBottom w:val="0"/>
          <w:divBdr>
            <w:top w:val="none" w:sz="0" w:space="0" w:color="auto"/>
            <w:left w:val="none" w:sz="0" w:space="0" w:color="auto"/>
            <w:bottom w:val="none" w:sz="0" w:space="0" w:color="auto"/>
            <w:right w:val="none" w:sz="0" w:space="0" w:color="auto"/>
          </w:divBdr>
        </w:div>
        <w:div w:id="581371839">
          <w:marLeft w:val="640"/>
          <w:marRight w:val="0"/>
          <w:marTop w:val="0"/>
          <w:marBottom w:val="0"/>
          <w:divBdr>
            <w:top w:val="none" w:sz="0" w:space="0" w:color="auto"/>
            <w:left w:val="none" w:sz="0" w:space="0" w:color="auto"/>
            <w:bottom w:val="none" w:sz="0" w:space="0" w:color="auto"/>
            <w:right w:val="none" w:sz="0" w:space="0" w:color="auto"/>
          </w:divBdr>
        </w:div>
        <w:div w:id="590163977">
          <w:marLeft w:val="640"/>
          <w:marRight w:val="0"/>
          <w:marTop w:val="0"/>
          <w:marBottom w:val="0"/>
          <w:divBdr>
            <w:top w:val="none" w:sz="0" w:space="0" w:color="auto"/>
            <w:left w:val="none" w:sz="0" w:space="0" w:color="auto"/>
            <w:bottom w:val="none" w:sz="0" w:space="0" w:color="auto"/>
            <w:right w:val="none" w:sz="0" w:space="0" w:color="auto"/>
          </w:divBdr>
        </w:div>
        <w:div w:id="601494090">
          <w:marLeft w:val="640"/>
          <w:marRight w:val="0"/>
          <w:marTop w:val="0"/>
          <w:marBottom w:val="0"/>
          <w:divBdr>
            <w:top w:val="none" w:sz="0" w:space="0" w:color="auto"/>
            <w:left w:val="none" w:sz="0" w:space="0" w:color="auto"/>
            <w:bottom w:val="none" w:sz="0" w:space="0" w:color="auto"/>
            <w:right w:val="none" w:sz="0" w:space="0" w:color="auto"/>
          </w:divBdr>
        </w:div>
        <w:div w:id="605188015">
          <w:marLeft w:val="640"/>
          <w:marRight w:val="0"/>
          <w:marTop w:val="0"/>
          <w:marBottom w:val="0"/>
          <w:divBdr>
            <w:top w:val="none" w:sz="0" w:space="0" w:color="auto"/>
            <w:left w:val="none" w:sz="0" w:space="0" w:color="auto"/>
            <w:bottom w:val="none" w:sz="0" w:space="0" w:color="auto"/>
            <w:right w:val="none" w:sz="0" w:space="0" w:color="auto"/>
          </w:divBdr>
        </w:div>
        <w:div w:id="621811842">
          <w:marLeft w:val="640"/>
          <w:marRight w:val="0"/>
          <w:marTop w:val="0"/>
          <w:marBottom w:val="0"/>
          <w:divBdr>
            <w:top w:val="none" w:sz="0" w:space="0" w:color="auto"/>
            <w:left w:val="none" w:sz="0" w:space="0" w:color="auto"/>
            <w:bottom w:val="none" w:sz="0" w:space="0" w:color="auto"/>
            <w:right w:val="none" w:sz="0" w:space="0" w:color="auto"/>
          </w:divBdr>
        </w:div>
        <w:div w:id="637537366">
          <w:marLeft w:val="640"/>
          <w:marRight w:val="0"/>
          <w:marTop w:val="0"/>
          <w:marBottom w:val="0"/>
          <w:divBdr>
            <w:top w:val="none" w:sz="0" w:space="0" w:color="auto"/>
            <w:left w:val="none" w:sz="0" w:space="0" w:color="auto"/>
            <w:bottom w:val="none" w:sz="0" w:space="0" w:color="auto"/>
            <w:right w:val="none" w:sz="0" w:space="0" w:color="auto"/>
          </w:divBdr>
        </w:div>
        <w:div w:id="710374654">
          <w:marLeft w:val="640"/>
          <w:marRight w:val="0"/>
          <w:marTop w:val="0"/>
          <w:marBottom w:val="0"/>
          <w:divBdr>
            <w:top w:val="none" w:sz="0" w:space="0" w:color="auto"/>
            <w:left w:val="none" w:sz="0" w:space="0" w:color="auto"/>
            <w:bottom w:val="none" w:sz="0" w:space="0" w:color="auto"/>
            <w:right w:val="none" w:sz="0" w:space="0" w:color="auto"/>
          </w:divBdr>
        </w:div>
        <w:div w:id="714308328">
          <w:marLeft w:val="640"/>
          <w:marRight w:val="0"/>
          <w:marTop w:val="0"/>
          <w:marBottom w:val="0"/>
          <w:divBdr>
            <w:top w:val="none" w:sz="0" w:space="0" w:color="auto"/>
            <w:left w:val="none" w:sz="0" w:space="0" w:color="auto"/>
            <w:bottom w:val="none" w:sz="0" w:space="0" w:color="auto"/>
            <w:right w:val="none" w:sz="0" w:space="0" w:color="auto"/>
          </w:divBdr>
        </w:div>
        <w:div w:id="728460687">
          <w:marLeft w:val="640"/>
          <w:marRight w:val="0"/>
          <w:marTop w:val="0"/>
          <w:marBottom w:val="0"/>
          <w:divBdr>
            <w:top w:val="none" w:sz="0" w:space="0" w:color="auto"/>
            <w:left w:val="none" w:sz="0" w:space="0" w:color="auto"/>
            <w:bottom w:val="none" w:sz="0" w:space="0" w:color="auto"/>
            <w:right w:val="none" w:sz="0" w:space="0" w:color="auto"/>
          </w:divBdr>
        </w:div>
        <w:div w:id="760372871">
          <w:marLeft w:val="640"/>
          <w:marRight w:val="0"/>
          <w:marTop w:val="0"/>
          <w:marBottom w:val="0"/>
          <w:divBdr>
            <w:top w:val="none" w:sz="0" w:space="0" w:color="auto"/>
            <w:left w:val="none" w:sz="0" w:space="0" w:color="auto"/>
            <w:bottom w:val="none" w:sz="0" w:space="0" w:color="auto"/>
            <w:right w:val="none" w:sz="0" w:space="0" w:color="auto"/>
          </w:divBdr>
        </w:div>
        <w:div w:id="777720016">
          <w:marLeft w:val="640"/>
          <w:marRight w:val="0"/>
          <w:marTop w:val="0"/>
          <w:marBottom w:val="0"/>
          <w:divBdr>
            <w:top w:val="none" w:sz="0" w:space="0" w:color="auto"/>
            <w:left w:val="none" w:sz="0" w:space="0" w:color="auto"/>
            <w:bottom w:val="none" w:sz="0" w:space="0" w:color="auto"/>
            <w:right w:val="none" w:sz="0" w:space="0" w:color="auto"/>
          </w:divBdr>
        </w:div>
        <w:div w:id="819733894">
          <w:marLeft w:val="640"/>
          <w:marRight w:val="0"/>
          <w:marTop w:val="0"/>
          <w:marBottom w:val="0"/>
          <w:divBdr>
            <w:top w:val="none" w:sz="0" w:space="0" w:color="auto"/>
            <w:left w:val="none" w:sz="0" w:space="0" w:color="auto"/>
            <w:bottom w:val="none" w:sz="0" w:space="0" w:color="auto"/>
            <w:right w:val="none" w:sz="0" w:space="0" w:color="auto"/>
          </w:divBdr>
        </w:div>
        <w:div w:id="825557711">
          <w:marLeft w:val="640"/>
          <w:marRight w:val="0"/>
          <w:marTop w:val="0"/>
          <w:marBottom w:val="0"/>
          <w:divBdr>
            <w:top w:val="none" w:sz="0" w:space="0" w:color="auto"/>
            <w:left w:val="none" w:sz="0" w:space="0" w:color="auto"/>
            <w:bottom w:val="none" w:sz="0" w:space="0" w:color="auto"/>
            <w:right w:val="none" w:sz="0" w:space="0" w:color="auto"/>
          </w:divBdr>
        </w:div>
        <w:div w:id="847257587">
          <w:marLeft w:val="640"/>
          <w:marRight w:val="0"/>
          <w:marTop w:val="0"/>
          <w:marBottom w:val="0"/>
          <w:divBdr>
            <w:top w:val="none" w:sz="0" w:space="0" w:color="auto"/>
            <w:left w:val="none" w:sz="0" w:space="0" w:color="auto"/>
            <w:bottom w:val="none" w:sz="0" w:space="0" w:color="auto"/>
            <w:right w:val="none" w:sz="0" w:space="0" w:color="auto"/>
          </w:divBdr>
        </w:div>
        <w:div w:id="879513895">
          <w:marLeft w:val="640"/>
          <w:marRight w:val="0"/>
          <w:marTop w:val="0"/>
          <w:marBottom w:val="0"/>
          <w:divBdr>
            <w:top w:val="none" w:sz="0" w:space="0" w:color="auto"/>
            <w:left w:val="none" w:sz="0" w:space="0" w:color="auto"/>
            <w:bottom w:val="none" w:sz="0" w:space="0" w:color="auto"/>
            <w:right w:val="none" w:sz="0" w:space="0" w:color="auto"/>
          </w:divBdr>
        </w:div>
        <w:div w:id="891771614">
          <w:marLeft w:val="640"/>
          <w:marRight w:val="0"/>
          <w:marTop w:val="0"/>
          <w:marBottom w:val="0"/>
          <w:divBdr>
            <w:top w:val="none" w:sz="0" w:space="0" w:color="auto"/>
            <w:left w:val="none" w:sz="0" w:space="0" w:color="auto"/>
            <w:bottom w:val="none" w:sz="0" w:space="0" w:color="auto"/>
            <w:right w:val="none" w:sz="0" w:space="0" w:color="auto"/>
          </w:divBdr>
        </w:div>
        <w:div w:id="901869244">
          <w:marLeft w:val="640"/>
          <w:marRight w:val="0"/>
          <w:marTop w:val="0"/>
          <w:marBottom w:val="0"/>
          <w:divBdr>
            <w:top w:val="none" w:sz="0" w:space="0" w:color="auto"/>
            <w:left w:val="none" w:sz="0" w:space="0" w:color="auto"/>
            <w:bottom w:val="none" w:sz="0" w:space="0" w:color="auto"/>
            <w:right w:val="none" w:sz="0" w:space="0" w:color="auto"/>
          </w:divBdr>
        </w:div>
        <w:div w:id="904216380">
          <w:marLeft w:val="640"/>
          <w:marRight w:val="0"/>
          <w:marTop w:val="0"/>
          <w:marBottom w:val="0"/>
          <w:divBdr>
            <w:top w:val="none" w:sz="0" w:space="0" w:color="auto"/>
            <w:left w:val="none" w:sz="0" w:space="0" w:color="auto"/>
            <w:bottom w:val="none" w:sz="0" w:space="0" w:color="auto"/>
            <w:right w:val="none" w:sz="0" w:space="0" w:color="auto"/>
          </w:divBdr>
        </w:div>
        <w:div w:id="924267729">
          <w:marLeft w:val="640"/>
          <w:marRight w:val="0"/>
          <w:marTop w:val="0"/>
          <w:marBottom w:val="0"/>
          <w:divBdr>
            <w:top w:val="none" w:sz="0" w:space="0" w:color="auto"/>
            <w:left w:val="none" w:sz="0" w:space="0" w:color="auto"/>
            <w:bottom w:val="none" w:sz="0" w:space="0" w:color="auto"/>
            <w:right w:val="none" w:sz="0" w:space="0" w:color="auto"/>
          </w:divBdr>
        </w:div>
        <w:div w:id="926767084">
          <w:marLeft w:val="640"/>
          <w:marRight w:val="0"/>
          <w:marTop w:val="0"/>
          <w:marBottom w:val="0"/>
          <w:divBdr>
            <w:top w:val="none" w:sz="0" w:space="0" w:color="auto"/>
            <w:left w:val="none" w:sz="0" w:space="0" w:color="auto"/>
            <w:bottom w:val="none" w:sz="0" w:space="0" w:color="auto"/>
            <w:right w:val="none" w:sz="0" w:space="0" w:color="auto"/>
          </w:divBdr>
        </w:div>
        <w:div w:id="932713458">
          <w:marLeft w:val="640"/>
          <w:marRight w:val="0"/>
          <w:marTop w:val="0"/>
          <w:marBottom w:val="0"/>
          <w:divBdr>
            <w:top w:val="none" w:sz="0" w:space="0" w:color="auto"/>
            <w:left w:val="none" w:sz="0" w:space="0" w:color="auto"/>
            <w:bottom w:val="none" w:sz="0" w:space="0" w:color="auto"/>
            <w:right w:val="none" w:sz="0" w:space="0" w:color="auto"/>
          </w:divBdr>
        </w:div>
        <w:div w:id="1060978939">
          <w:marLeft w:val="640"/>
          <w:marRight w:val="0"/>
          <w:marTop w:val="0"/>
          <w:marBottom w:val="0"/>
          <w:divBdr>
            <w:top w:val="none" w:sz="0" w:space="0" w:color="auto"/>
            <w:left w:val="none" w:sz="0" w:space="0" w:color="auto"/>
            <w:bottom w:val="none" w:sz="0" w:space="0" w:color="auto"/>
            <w:right w:val="none" w:sz="0" w:space="0" w:color="auto"/>
          </w:divBdr>
        </w:div>
        <w:div w:id="1101726876">
          <w:marLeft w:val="640"/>
          <w:marRight w:val="0"/>
          <w:marTop w:val="0"/>
          <w:marBottom w:val="0"/>
          <w:divBdr>
            <w:top w:val="none" w:sz="0" w:space="0" w:color="auto"/>
            <w:left w:val="none" w:sz="0" w:space="0" w:color="auto"/>
            <w:bottom w:val="none" w:sz="0" w:space="0" w:color="auto"/>
            <w:right w:val="none" w:sz="0" w:space="0" w:color="auto"/>
          </w:divBdr>
        </w:div>
        <w:div w:id="1103574205">
          <w:marLeft w:val="640"/>
          <w:marRight w:val="0"/>
          <w:marTop w:val="0"/>
          <w:marBottom w:val="0"/>
          <w:divBdr>
            <w:top w:val="none" w:sz="0" w:space="0" w:color="auto"/>
            <w:left w:val="none" w:sz="0" w:space="0" w:color="auto"/>
            <w:bottom w:val="none" w:sz="0" w:space="0" w:color="auto"/>
            <w:right w:val="none" w:sz="0" w:space="0" w:color="auto"/>
          </w:divBdr>
        </w:div>
        <w:div w:id="1114834623">
          <w:marLeft w:val="640"/>
          <w:marRight w:val="0"/>
          <w:marTop w:val="0"/>
          <w:marBottom w:val="0"/>
          <w:divBdr>
            <w:top w:val="none" w:sz="0" w:space="0" w:color="auto"/>
            <w:left w:val="none" w:sz="0" w:space="0" w:color="auto"/>
            <w:bottom w:val="none" w:sz="0" w:space="0" w:color="auto"/>
            <w:right w:val="none" w:sz="0" w:space="0" w:color="auto"/>
          </w:divBdr>
        </w:div>
        <w:div w:id="1140345316">
          <w:marLeft w:val="640"/>
          <w:marRight w:val="0"/>
          <w:marTop w:val="0"/>
          <w:marBottom w:val="0"/>
          <w:divBdr>
            <w:top w:val="none" w:sz="0" w:space="0" w:color="auto"/>
            <w:left w:val="none" w:sz="0" w:space="0" w:color="auto"/>
            <w:bottom w:val="none" w:sz="0" w:space="0" w:color="auto"/>
            <w:right w:val="none" w:sz="0" w:space="0" w:color="auto"/>
          </w:divBdr>
        </w:div>
        <w:div w:id="1152916397">
          <w:marLeft w:val="640"/>
          <w:marRight w:val="0"/>
          <w:marTop w:val="0"/>
          <w:marBottom w:val="0"/>
          <w:divBdr>
            <w:top w:val="none" w:sz="0" w:space="0" w:color="auto"/>
            <w:left w:val="none" w:sz="0" w:space="0" w:color="auto"/>
            <w:bottom w:val="none" w:sz="0" w:space="0" w:color="auto"/>
            <w:right w:val="none" w:sz="0" w:space="0" w:color="auto"/>
          </w:divBdr>
        </w:div>
        <w:div w:id="1153378279">
          <w:marLeft w:val="640"/>
          <w:marRight w:val="0"/>
          <w:marTop w:val="0"/>
          <w:marBottom w:val="0"/>
          <w:divBdr>
            <w:top w:val="none" w:sz="0" w:space="0" w:color="auto"/>
            <w:left w:val="none" w:sz="0" w:space="0" w:color="auto"/>
            <w:bottom w:val="none" w:sz="0" w:space="0" w:color="auto"/>
            <w:right w:val="none" w:sz="0" w:space="0" w:color="auto"/>
          </w:divBdr>
        </w:div>
        <w:div w:id="1192181394">
          <w:marLeft w:val="640"/>
          <w:marRight w:val="0"/>
          <w:marTop w:val="0"/>
          <w:marBottom w:val="0"/>
          <w:divBdr>
            <w:top w:val="none" w:sz="0" w:space="0" w:color="auto"/>
            <w:left w:val="none" w:sz="0" w:space="0" w:color="auto"/>
            <w:bottom w:val="none" w:sz="0" w:space="0" w:color="auto"/>
            <w:right w:val="none" w:sz="0" w:space="0" w:color="auto"/>
          </w:divBdr>
        </w:div>
        <w:div w:id="1213348029">
          <w:marLeft w:val="640"/>
          <w:marRight w:val="0"/>
          <w:marTop w:val="0"/>
          <w:marBottom w:val="0"/>
          <w:divBdr>
            <w:top w:val="none" w:sz="0" w:space="0" w:color="auto"/>
            <w:left w:val="none" w:sz="0" w:space="0" w:color="auto"/>
            <w:bottom w:val="none" w:sz="0" w:space="0" w:color="auto"/>
            <w:right w:val="none" w:sz="0" w:space="0" w:color="auto"/>
          </w:divBdr>
        </w:div>
        <w:div w:id="1215969637">
          <w:marLeft w:val="640"/>
          <w:marRight w:val="0"/>
          <w:marTop w:val="0"/>
          <w:marBottom w:val="0"/>
          <w:divBdr>
            <w:top w:val="none" w:sz="0" w:space="0" w:color="auto"/>
            <w:left w:val="none" w:sz="0" w:space="0" w:color="auto"/>
            <w:bottom w:val="none" w:sz="0" w:space="0" w:color="auto"/>
            <w:right w:val="none" w:sz="0" w:space="0" w:color="auto"/>
          </w:divBdr>
        </w:div>
        <w:div w:id="1255821804">
          <w:marLeft w:val="640"/>
          <w:marRight w:val="0"/>
          <w:marTop w:val="0"/>
          <w:marBottom w:val="0"/>
          <w:divBdr>
            <w:top w:val="none" w:sz="0" w:space="0" w:color="auto"/>
            <w:left w:val="none" w:sz="0" w:space="0" w:color="auto"/>
            <w:bottom w:val="none" w:sz="0" w:space="0" w:color="auto"/>
            <w:right w:val="none" w:sz="0" w:space="0" w:color="auto"/>
          </w:divBdr>
        </w:div>
        <w:div w:id="1264413324">
          <w:marLeft w:val="640"/>
          <w:marRight w:val="0"/>
          <w:marTop w:val="0"/>
          <w:marBottom w:val="0"/>
          <w:divBdr>
            <w:top w:val="none" w:sz="0" w:space="0" w:color="auto"/>
            <w:left w:val="none" w:sz="0" w:space="0" w:color="auto"/>
            <w:bottom w:val="none" w:sz="0" w:space="0" w:color="auto"/>
            <w:right w:val="none" w:sz="0" w:space="0" w:color="auto"/>
          </w:divBdr>
        </w:div>
        <w:div w:id="1266770551">
          <w:marLeft w:val="640"/>
          <w:marRight w:val="0"/>
          <w:marTop w:val="0"/>
          <w:marBottom w:val="0"/>
          <w:divBdr>
            <w:top w:val="none" w:sz="0" w:space="0" w:color="auto"/>
            <w:left w:val="none" w:sz="0" w:space="0" w:color="auto"/>
            <w:bottom w:val="none" w:sz="0" w:space="0" w:color="auto"/>
            <w:right w:val="none" w:sz="0" w:space="0" w:color="auto"/>
          </w:divBdr>
        </w:div>
        <w:div w:id="1270234440">
          <w:marLeft w:val="640"/>
          <w:marRight w:val="0"/>
          <w:marTop w:val="0"/>
          <w:marBottom w:val="0"/>
          <w:divBdr>
            <w:top w:val="none" w:sz="0" w:space="0" w:color="auto"/>
            <w:left w:val="none" w:sz="0" w:space="0" w:color="auto"/>
            <w:bottom w:val="none" w:sz="0" w:space="0" w:color="auto"/>
            <w:right w:val="none" w:sz="0" w:space="0" w:color="auto"/>
          </w:divBdr>
        </w:div>
        <w:div w:id="1292325257">
          <w:marLeft w:val="640"/>
          <w:marRight w:val="0"/>
          <w:marTop w:val="0"/>
          <w:marBottom w:val="0"/>
          <w:divBdr>
            <w:top w:val="none" w:sz="0" w:space="0" w:color="auto"/>
            <w:left w:val="none" w:sz="0" w:space="0" w:color="auto"/>
            <w:bottom w:val="none" w:sz="0" w:space="0" w:color="auto"/>
            <w:right w:val="none" w:sz="0" w:space="0" w:color="auto"/>
          </w:divBdr>
        </w:div>
        <w:div w:id="1296137925">
          <w:marLeft w:val="640"/>
          <w:marRight w:val="0"/>
          <w:marTop w:val="0"/>
          <w:marBottom w:val="0"/>
          <w:divBdr>
            <w:top w:val="none" w:sz="0" w:space="0" w:color="auto"/>
            <w:left w:val="none" w:sz="0" w:space="0" w:color="auto"/>
            <w:bottom w:val="none" w:sz="0" w:space="0" w:color="auto"/>
            <w:right w:val="none" w:sz="0" w:space="0" w:color="auto"/>
          </w:divBdr>
        </w:div>
        <w:div w:id="1317106075">
          <w:marLeft w:val="640"/>
          <w:marRight w:val="0"/>
          <w:marTop w:val="0"/>
          <w:marBottom w:val="0"/>
          <w:divBdr>
            <w:top w:val="none" w:sz="0" w:space="0" w:color="auto"/>
            <w:left w:val="none" w:sz="0" w:space="0" w:color="auto"/>
            <w:bottom w:val="none" w:sz="0" w:space="0" w:color="auto"/>
            <w:right w:val="none" w:sz="0" w:space="0" w:color="auto"/>
          </w:divBdr>
        </w:div>
        <w:div w:id="1352605145">
          <w:marLeft w:val="640"/>
          <w:marRight w:val="0"/>
          <w:marTop w:val="0"/>
          <w:marBottom w:val="0"/>
          <w:divBdr>
            <w:top w:val="none" w:sz="0" w:space="0" w:color="auto"/>
            <w:left w:val="none" w:sz="0" w:space="0" w:color="auto"/>
            <w:bottom w:val="none" w:sz="0" w:space="0" w:color="auto"/>
            <w:right w:val="none" w:sz="0" w:space="0" w:color="auto"/>
          </w:divBdr>
        </w:div>
        <w:div w:id="1379475972">
          <w:marLeft w:val="640"/>
          <w:marRight w:val="0"/>
          <w:marTop w:val="0"/>
          <w:marBottom w:val="0"/>
          <w:divBdr>
            <w:top w:val="none" w:sz="0" w:space="0" w:color="auto"/>
            <w:left w:val="none" w:sz="0" w:space="0" w:color="auto"/>
            <w:bottom w:val="none" w:sz="0" w:space="0" w:color="auto"/>
            <w:right w:val="none" w:sz="0" w:space="0" w:color="auto"/>
          </w:divBdr>
        </w:div>
        <w:div w:id="1387680865">
          <w:marLeft w:val="640"/>
          <w:marRight w:val="0"/>
          <w:marTop w:val="0"/>
          <w:marBottom w:val="0"/>
          <w:divBdr>
            <w:top w:val="none" w:sz="0" w:space="0" w:color="auto"/>
            <w:left w:val="none" w:sz="0" w:space="0" w:color="auto"/>
            <w:bottom w:val="none" w:sz="0" w:space="0" w:color="auto"/>
            <w:right w:val="none" w:sz="0" w:space="0" w:color="auto"/>
          </w:divBdr>
        </w:div>
        <w:div w:id="1392540426">
          <w:marLeft w:val="640"/>
          <w:marRight w:val="0"/>
          <w:marTop w:val="0"/>
          <w:marBottom w:val="0"/>
          <w:divBdr>
            <w:top w:val="none" w:sz="0" w:space="0" w:color="auto"/>
            <w:left w:val="none" w:sz="0" w:space="0" w:color="auto"/>
            <w:bottom w:val="none" w:sz="0" w:space="0" w:color="auto"/>
            <w:right w:val="none" w:sz="0" w:space="0" w:color="auto"/>
          </w:divBdr>
        </w:div>
        <w:div w:id="1424567781">
          <w:marLeft w:val="640"/>
          <w:marRight w:val="0"/>
          <w:marTop w:val="0"/>
          <w:marBottom w:val="0"/>
          <w:divBdr>
            <w:top w:val="none" w:sz="0" w:space="0" w:color="auto"/>
            <w:left w:val="none" w:sz="0" w:space="0" w:color="auto"/>
            <w:bottom w:val="none" w:sz="0" w:space="0" w:color="auto"/>
            <w:right w:val="none" w:sz="0" w:space="0" w:color="auto"/>
          </w:divBdr>
        </w:div>
        <w:div w:id="1429081725">
          <w:marLeft w:val="640"/>
          <w:marRight w:val="0"/>
          <w:marTop w:val="0"/>
          <w:marBottom w:val="0"/>
          <w:divBdr>
            <w:top w:val="none" w:sz="0" w:space="0" w:color="auto"/>
            <w:left w:val="none" w:sz="0" w:space="0" w:color="auto"/>
            <w:bottom w:val="none" w:sz="0" w:space="0" w:color="auto"/>
            <w:right w:val="none" w:sz="0" w:space="0" w:color="auto"/>
          </w:divBdr>
        </w:div>
        <w:div w:id="1519348641">
          <w:marLeft w:val="640"/>
          <w:marRight w:val="0"/>
          <w:marTop w:val="0"/>
          <w:marBottom w:val="0"/>
          <w:divBdr>
            <w:top w:val="none" w:sz="0" w:space="0" w:color="auto"/>
            <w:left w:val="none" w:sz="0" w:space="0" w:color="auto"/>
            <w:bottom w:val="none" w:sz="0" w:space="0" w:color="auto"/>
            <w:right w:val="none" w:sz="0" w:space="0" w:color="auto"/>
          </w:divBdr>
        </w:div>
        <w:div w:id="1548032005">
          <w:marLeft w:val="640"/>
          <w:marRight w:val="0"/>
          <w:marTop w:val="0"/>
          <w:marBottom w:val="0"/>
          <w:divBdr>
            <w:top w:val="none" w:sz="0" w:space="0" w:color="auto"/>
            <w:left w:val="none" w:sz="0" w:space="0" w:color="auto"/>
            <w:bottom w:val="none" w:sz="0" w:space="0" w:color="auto"/>
            <w:right w:val="none" w:sz="0" w:space="0" w:color="auto"/>
          </w:divBdr>
        </w:div>
        <w:div w:id="1555655679">
          <w:marLeft w:val="640"/>
          <w:marRight w:val="0"/>
          <w:marTop w:val="0"/>
          <w:marBottom w:val="0"/>
          <w:divBdr>
            <w:top w:val="none" w:sz="0" w:space="0" w:color="auto"/>
            <w:left w:val="none" w:sz="0" w:space="0" w:color="auto"/>
            <w:bottom w:val="none" w:sz="0" w:space="0" w:color="auto"/>
            <w:right w:val="none" w:sz="0" w:space="0" w:color="auto"/>
          </w:divBdr>
        </w:div>
        <w:div w:id="1632055714">
          <w:marLeft w:val="640"/>
          <w:marRight w:val="0"/>
          <w:marTop w:val="0"/>
          <w:marBottom w:val="0"/>
          <w:divBdr>
            <w:top w:val="none" w:sz="0" w:space="0" w:color="auto"/>
            <w:left w:val="none" w:sz="0" w:space="0" w:color="auto"/>
            <w:bottom w:val="none" w:sz="0" w:space="0" w:color="auto"/>
            <w:right w:val="none" w:sz="0" w:space="0" w:color="auto"/>
          </w:divBdr>
        </w:div>
        <w:div w:id="1672371091">
          <w:marLeft w:val="640"/>
          <w:marRight w:val="0"/>
          <w:marTop w:val="0"/>
          <w:marBottom w:val="0"/>
          <w:divBdr>
            <w:top w:val="none" w:sz="0" w:space="0" w:color="auto"/>
            <w:left w:val="none" w:sz="0" w:space="0" w:color="auto"/>
            <w:bottom w:val="none" w:sz="0" w:space="0" w:color="auto"/>
            <w:right w:val="none" w:sz="0" w:space="0" w:color="auto"/>
          </w:divBdr>
        </w:div>
        <w:div w:id="1679698141">
          <w:marLeft w:val="640"/>
          <w:marRight w:val="0"/>
          <w:marTop w:val="0"/>
          <w:marBottom w:val="0"/>
          <w:divBdr>
            <w:top w:val="none" w:sz="0" w:space="0" w:color="auto"/>
            <w:left w:val="none" w:sz="0" w:space="0" w:color="auto"/>
            <w:bottom w:val="none" w:sz="0" w:space="0" w:color="auto"/>
            <w:right w:val="none" w:sz="0" w:space="0" w:color="auto"/>
          </w:divBdr>
        </w:div>
        <w:div w:id="1681156477">
          <w:marLeft w:val="640"/>
          <w:marRight w:val="0"/>
          <w:marTop w:val="0"/>
          <w:marBottom w:val="0"/>
          <w:divBdr>
            <w:top w:val="none" w:sz="0" w:space="0" w:color="auto"/>
            <w:left w:val="none" w:sz="0" w:space="0" w:color="auto"/>
            <w:bottom w:val="none" w:sz="0" w:space="0" w:color="auto"/>
            <w:right w:val="none" w:sz="0" w:space="0" w:color="auto"/>
          </w:divBdr>
        </w:div>
        <w:div w:id="1705859218">
          <w:marLeft w:val="640"/>
          <w:marRight w:val="0"/>
          <w:marTop w:val="0"/>
          <w:marBottom w:val="0"/>
          <w:divBdr>
            <w:top w:val="none" w:sz="0" w:space="0" w:color="auto"/>
            <w:left w:val="none" w:sz="0" w:space="0" w:color="auto"/>
            <w:bottom w:val="none" w:sz="0" w:space="0" w:color="auto"/>
            <w:right w:val="none" w:sz="0" w:space="0" w:color="auto"/>
          </w:divBdr>
        </w:div>
        <w:div w:id="1709404444">
          <w:marLeft w:val="640"/>
          <w:marRight w:val="0"/>
          <w:marTop w:val="0"/>
          <w:marBottom w:val="0"/>
          <w:divBdr>
            <w:top w:val="none" w:sz="0" w:space="0" w:color="auto"/>
            <w:left w:val="none" w:sz="0" w:space="0" w:color="auto"/>
            <w:bottom w:val="none" w:sz="0" w:space="0" w:color="auto"/>
            <w:right w:val="none" w:sz="0" w:space="0" w:color="auto"/>
          </w:divBdr>
        </w:div>
        <w:div w:id="1709522386">
          <w:marLeft w:val="640"/>
          <w:marRight w:val="0"/>
          <w:marTop w:val="0"/>
          <w:marBottom w:val="0"/>
          <w:divBdr>
            <w:top w:val="none" w:sz="0" w:space="0" w:color="auto"/>
            <w:left w:val="none" w:sz="0" w:space="0" w:color="auto"/>
            <w:bottom w:val="none" w:sz="0" w:space="0" w:color="auto"/>
            <w:right w:val="none" w:sz="0" w:space="0" w:color="auto"/>
          </w:divBdr>
        </w:div>
        <w:div w:id="1782457610">
          <w:marLeft w:val="640"/>
          <w:marRight w:val="0"/>
          <w:marTop w:val="0"/>
          <w:marBottom w:val="0"/>
          <w:divBdr>
            <w:top w:val="none" w:sz="0" w:space="0" w:color="auto"/>
            <w:left w:val="none" w:sz="0" w:space="0" w:color="auto"/>
            <w:bottom w:val="none" w:sz="0" w:space="0" w:color="auto"/>
            <w:right w:val="none" w:sz="0" w:space="0" w:color="auto"/>
          </w:divBdr>
        </w:div>
        <w:div w:id="1806198448">
          <w:marLeft w:val="640"/>
          <w:marRight w:val="0"/>
          <w:marTop w:val="0"/>
          <w:marBottom w:val="0"/>
          <w:divBdr>
            <w:top w:val="none" w:sz="0" w:space="0" w:color="auto"/>
            <w:left w:val="none" w:sz="0" w:space="0" w:color="auto"/>
            <w:bottom w:val="none" w:sz="0" w:space="0" w:color="auto"/>
            <w:right w:val="none" w:sz="0" w:space="0" w:color="auto"/>
          </w:divBdr>
        </w:div>
        <w:div w:id="1828595416">
          <w:marLeft w:val="640"/>
          <w:marRight w:val="0"/>
          <w:marTop w:val="0"/>
          <w:marBottom w:val="0"/>
          <w:divBdr>
            <w:top w:val="none" w:sz="0" w:space="0" w:color="auto"/>
            <w:left w:val="none" w:sz="0" w:space="0" w:color="auto"/>
            <w:bottom w:val="none" w:sz="0" w:space="0" w:color="auto"/>
            <w:right w:val="none" w:sz="0" w:space="0" w:color="auto"/>
          </w:divBdr>
        </w:div>
        <w:div w:id="1831629863">
          <w:marLeft w:val="640"/>
          <w:marRight w:val="0"/>
          <w:marTop w:val="0"/>
          <w:marBottom w:val="0"/>
          <w:divBdr>
            <w:top w:val="none" w:sz="0" w:space="0" w:color="auto"/>
            <w:left w:val="none" w:sz="0" w:space="0" w:color="auto"/>
            <w:bottom w:val="none" w:sz="0" w:space="0" w:color="auto"/>
            <w:right w:val="none" w:sz="0" w:space="0" w:color="auto"/>
          </w:divBdr>
        </w:div>
        <w:div w:id="1849518714">
          <w:marLeft w:val="640"/>
          <w:marRight w:val="0"/>
          <w:marTop w:val="0"/>
          <w:marBottom w:val="0"/>
          <w:divBdr>
            <w:top w:val="none" w:sz="0" w:space="0" w:color="auto"/>
            <w:left w:val="none" w:sz="0" w:space="0" w:color="auto"/>
            <w:bottom w:val="none" w:sz="0" w:space="0" w:color="auto"/>
            <w:right w:val="none" w:sz="0" w:space="0" w:color="auto"/>
          </w:divBdr>
        </w:div>
        <w:div w:id="1875270329">
          <w:marLeft w:val="640"/>
          <w:marRight w:val="0"/>
          <w:marTop w:val="0"/>
          <w:marBottom w:val="0"/>
          <w:divBdr>
            <w:top w:val="none" w:sz="0" w:space="0" w:color="auto"/>
            <w:left w:val="none" w:sz="0" w:space="0" w:color="auto"/>
            <w:bottom w:val="none" w:sz="0" w:space="0" w:color="auto"/>
            <w:right w:val="none" w:sz="0" w:space="0" w:color="auto"/>
          </w:divBdr>
        </w:div>
        <w:div w:id="1894349315">
          <w:marLeft w:val="640"/>
          <w:marRight w:val="0"/>
          <w:marTop w:val="0"/>
          <w:marBottom w:val="0"/>
          <w:divBdr>
            <w:top w:val="none" w:sz="0" w:space="0" w:color="auto"/>
            <w:left w:val="none" w:sz="0" w:space="0" w:color="auto"/>
            <w:bottom w:val="none" w:sz="0" w:space="0" w:color="auto"/>
            <w:right w:val="none" w:sz="0" w:space="0" w:color="auto"/>
          </w:divBdr>
        </w:div>
        <w:div w:id="1897810763">
          <w:marLeft w:val="640"/>
          <w:marRight w:val="0"/>
          <w:marTop w:val="0"/>
          <w:marBottom w:val="0"/>
          <w:divBdr>
            <w:top w:val="none" w:sz="0" w:space="0" w:color="auto"/>
            <w:left w:val="none" w:sz="0" w:space="0" w:color="auto"/>
            <w:bottom w:val="none" w:sz="0" w:space="0" w:color="auto"/>
            <w:right w:val="none" w:sz="0" w:space="0" w:color="auto"/>
          </w:divBdr>
        </w:div>
        <w:div w:id="1928423841">
          <w:marLeft w:val="640"/>
          <w:marRight w:val="0"/>
          <w:marTop w:val="0"/>
          <w:marBottom w:val="0"/>
          <w:divBdr>
            <w:top w:val="none" w:sz="0" w:space="0" w:color="auto"/>
            <w:left w:val="none" w:sz="0" w:space="0" w:color="auto"/>
            <w:bottom w:val="none" w:sz="0" w:space="0" w:color="auto"/>
            <w:right w:val="none" w:sz="0" w:space="0" w:color="auto"/>
          </w:divBdr>
        </w:div>
        <w:div w:id="2004434541">
          <w:marLeft w:val="640"/>
          <w:marRight w:val="0"/>
          <w:marTop w:val="0"/>
          <w:marBottom w:val="0"/>
          <w:divBdr>
            <w:top w:val="none" w:sz="0" w:space="0" w:color="auto"/>
            <w:left w:val="none" w:sz="0" w:space="0" w:color="auto"/>
            <w:bottom w:val="none" w:sz="0" w:space="0" w:color="auto"/>
            <w:right w:val="none" w:sz="0" w:space="0" w:color="auto"/>
          </w:divBdr>
        </w:div>
        <w:div w:id="2022244647">
          <w:marLeft w:val="640"/>
          <w:marRight w:val="0"/>
          <w:marTop w:val="0"/>
          <w:marBottom w:val="0"/>
          <w:divBdr>
            <w:top w:val="none" w:sz="0" w:space="0" w:color="auto"/>
            <w:left w:val="none" w:sz="0" w:space="0" w:color="auto"/>
            <w:bottom w:val="none" w:sz="0" w:space="0" w:color="auto"/>
            <w:right w:val="none" w:sz="0" w:space="0" w:color="auto"/>
          </w:divBdr>
        </w:div>
        <w:div w:id="2085956053">
          <w:marLeft w:val="640"/>
          <w:marRight w:val="0"/>
          <w:marTop w:val="0"/>
          <w:marBottom w:val="0"/>
          <w:divBdr>
            <w:top w:val="none" w:sz="0" w:space="0" w:color="auto"/>
            <w:left w:val="none" w:sz="0" w:space="0" w:color="auto"/>
            <w:bottom w:val="none" w:sz="0" w:space="0" w:color="auto"/>
            <w:right w:val="none" w:sz="0" w:space="0" w:color="auto"/>
          </w:divBdr>
        </w:div>
        <w:div w:id="2106463359">
          <w:marLeft w:val="640"/>
          <w:marRight w:val="0"/>
          <w:marTop w:val="0"/>
          <w:marBottom w:val="0"/>
          <w:divBdr>
            <w:top w:val="none" w:sz="0" w:space="0" w:color="auto"/>
            <w:left w:val="none" w:sz="0" w:space="0" w:color="auto"/>
            <w:bottom w:val="none" w:sz="0" w:space="0" w:color="auto"/>
            <w:right w:val="none" w:sz="0" w:space="0" w:color="auto"/>
          </w:divBdr>
        </w:div>
        <w:div w:id="2118985762">
          <w:marLeft w:val="640"/>
          <w:marRight w:val="0"/>
          <w:marTop w:val="0"/>
          <w:marBottom w:val="0"/>
          <w:divBdr>
            <w:top w:val="none" w:sz="0" w:space="0" w:color="auto"/>
            <w:left w:val="none" w:sz="0" w:space="0" w:color="auto"/>
            <w:bottom w:val="none" w:sz="0" w:space="0" w:color="auto"/>
            <w:right w:val="none" w:sz="0" w:space="0" w:color="auto"/>
          </w:divBdr>
        </w:div>
      </w:divsChild>
    </w:div>
    <w:div w:id="1869026694">
      <w:bodyDiv w:val="1"/>
      <w:marLeft w:val="0"/>
      <w:marRight w:val="0"/>
      <w:marTop w:val="0"/>
      <w:marBottom w:val="0"/>
      <w:divBdr>
        <w:top w:val="none" w:sz="0" w:space="0" w:color="auto"/>
        <w:left w:val="none" w:sz="0" w:space="0" w:color="auto"/>
        <w:bottom w:val="none" w:sz="0" w:space="0" w:color="auto"/>
        <w:right w:val="none" w:sz="0" w:space="0" w:color="auto"/>
      </w:divBdr>
      <w:divsChild>
        <w:div w:id="2826092">
          <w:marLeft w:val="640"/>
          <w:marRight w:val="0"/>
          <w:marTop w:val="0"/>
          <w:marBottom w:val="0"/>
          <w:divBdr>
            <w:top w:val="none" w:sz="0" w:space="0" w:color="auto"/>
            <w:left w:val="none" w:sz="0" w:space="0" w:color="auto"/>
            <w:bottom w:val="none" w:sz="0" w:space="0" w:color="auto"/>
            <w:right w:val="none" w:sz="0" w:space="0" w:color="auto"/>
          </w:divBdr>
        </w:div>
        <w:div w:id="4481065">
          <w:marLeft w:val="640"/>
          <w:marRight w:val="0"/>
          <w:marTop w:val="0"/>
          <w:marBottom w:val="0"/>
          <w:divBdr>
            <w:top w:val="none" w:sz="0" w:space="0" w:color="auto"/>
            <w:left w:val="none" w:sz="0" w:space="0" w:color="auto"/>
            <w:bottom w:val="none" w:sz="0" w:space="0" w:color="auto"/>
            <w:right w:val="none" w:sz="0" w:space="0" w:color="auto"/>
          </w:divBdr>
        </w:div>
        <w:div w:id="24988910">
          <w:marLeft w:val="640"/>
          <w:marRight w:val="0"/>
          <w:marTop w:val="0"/>
          <w:marBottom w:val="0"/>
          <w:divBdr>
            <w:top w:val="none" w:sz="0" w:space="0" w:color="auto"/>
            <w:left w:val="none" w:sz="0" w:space="0" w:color="auto"/>
            <w:bottom w:val="none" w:sz="0" w:space="0" w:color="auto"/>
            <w:right w:val="none" w:sz="0" w:space="0" w:color="auto"/>
          </w:divBdr>
        </w:div>
        <w:div w:id="34430133">
          <w:marLeft w:val="640"/>
          <w:marRight w:val="0"/>
          <w:marTop w:val="0"/>
          <w:marBottom w:val="0"/>
          <w:divBdr>
            <w:top w:val="none" w:sz="0" w:space="0" w:color="auto"/>
            <w:left w:val="none" w:sz="0" w:space="0" w:color="auto"/>
            <w:bottom w:val="none" w:sz="0" w:space="0" w:color="auto"/>
            <w:right w:val="none" w:sz="0" w:space="0" w:color="auto"/>
          </w:divBdr>
        </w:div>
        <w:div w:id="103810876">
          <w:marLeft w:val="640"/>
          <w:marRight w:val="0"/>
          <w:marTop w:val="0"/>
          <w:marBottom w:val="0"/>
          <w:divBdr>
            <w:top w:val="none" w:sz="0" w:space="0" w:color="auto"/>
            <w:left w:val="none" w:sz="0" w:space="0" w:color="auto"/>
            <w:bottom w:val="none" w:sz="0" w:space="0" w:color="auto"/>
            <w:right w:val="none" w:sz="0" w:space="0" w:color="auto"/>
          </w:divBdr>
        </w:div>
        <w:div w:id="115371774">
          <w:marLeft w:val="640"/>
          <w:marRight w:val="0"/>
          <w:marTop w:val="0"/>
          <w:marBottom w:val="0"/>
          <w:divBdr>
            <w:top w:val="none" w:sz="0" w:space="0" w:color="auto"/>
            <w:left w:val="none" w:sz="0" w:space="0" w:color="auto"/>
            <w:bottom w:val="none" w:sz="0" w:space="0" w:color="auto"/>
            <w:right w:val="none" w:sz="0" w:space="0" w:color="auto"/>
          </w:divBdr>
        </w:div>
        <w:div w:id="171384025">
          <w:marLeft w:val="640"/>
          <w:marRight w:val="0"/>
          <w:marTop w:val="0"/>
          <w:marBottom w:val="0"/>
          <w:divBdr>
            <w:top w:val="none" w:sz="0" w:space="0" w:color="auto"/>
            <w:left w:val="none" w:sz="0" w:space="0" w:color="auto"/>
            <w:bottom w:val="none" w:sz="0" w:space="0" w:color="auto"/>
            <w:right w:val="none" w:sz="0" w:space="0" w:color="auto"/>
          </w:divBdr>
        </w:div>
        <w:div w:id="177236466">
          <w:marLeft w:val="640"/>
          <w:marRight w:val="0"/>
          <w:marTop w:val="0"/>
          <w:marBottom w:val="0"/>
          <w:divBdr>
            <w:top w:val="none" w:sz="0" w:space="0" w:color="auto"/>
            <w:left w:val="none" w:sz="0" w:space="0" w:color="auto"/>
            <w:bottom w:val="none" w:sz="0" w:space="0" w:color="auto"/>
            <w:right w:val="none" w:sz="0" w:space="0" w:color="auto"/>
          </w:divBdr>
        </w:div>
        <w:div w:id="189221706">
          <w:marLeft w:val="640"/>
          <w:marRight w:val="0"/>
          <w:marTop w:val="0"/>
          <w:marBottom w:val="0"/>
          <w:divBdr>
            <w:top w:val="none" w:sz="0" w:space="0" w:color="auto"/>
            <w:left w:val="none" w:sz="0" w:space="0" w:color="auto"/>
            <w:bottom w:val="none" w:sz="0" w:space="0" w:color="auto"/>
            <w:right w:val="none" w:sz="0" w:space="0" w:color="auto"/>
          </w:divBdr>
        </w:div>
        <w:div w:id="209921520">
          <w:marLeft w:val="640"/>
          <w:marRight w:val="0"/>
          <w:marTop w:val="0"/>
          <w:marBottom w:val="0"/>
          <w:divBdr>
            <w:top w:val="none" w:sz="0" w:space="0" w:color="auto"/>
            <w:left w:val="none" w:sz="0" w:space="0" w:color="auto"/>
            <w:bottom w:val="none" w:sz="0" w:space="0" w:color="auto"/>
            <w:right w:val="none" w:sz="0" w:space="0" w:color="auto"/>
          </w:divBdr>
        </w:div>
        <w:div w:id="214005103">
          <w:marLeft w:val="640"/>
          <w:marRight w:val="0"/>
          <w:marTop w:val="0"/>
          <w:marBottom w:val="0"/>
          <w:divBdr>
            <w:top w:val="none" w:sz="0" w:space="0" w:color="auto"/>
            <w:left w:val="none" w:sz="0" w:space="0" w:color="auto"/>
            <w:bottom w:val="none" w:sz="0" w:space="0" w:color="auto"/>
            <w:right w:val="none" w:sz="0" w:space="0" w:color="auto"/>
          </w:divBdr>
        </w:div>
        <w:div w:id="222329074">
          <w:marLeft w:val="640"/>
          <w:marRight w:val="0"/>
          <w:marTop w:val="0"/>
          <w:marBottom w:val="0"/>
          <w:divBdr>
            <w:top w:val="none" w:sz="0" w:space="0" w:color="auto"/>
            <w:left w:val="none" w:sz="0" w:space="0" w:color="auto"/>
            <w:bottom w:val="none" w:sz="0" w:space="0" w:color="auto"/>
            <w:right w:val="none" w:sz="0" w:space="0" w:color="auto"/>
          </w:divBdr>
        </w:div>
        <w:div w:id="224461951">
          <w:marLeft w:val="640"/>
          <w:marRight w:val="0"/>
          <w:marTop w:val="0"/>
          <w:marBottom w:val="0"/>
          <w:divBdr>
            <w:top w:val="none" w:sz="0" w:space="0" w:color="auto"/>
            <w:left w:val="none" w:sz="0" w:space="0" w:color="auto"/>
            <w:bottom w:val="none" w:sz="0" w:space="0" w:color="auto"/>
            <w:right w:val="none" w:sz="0" w:space="0" w:color="auto"/>
          </w:divBdr>
        </w:div>
        <w:div w:id="229847866">
          <w:marLeft w:val="640"/>
          <w:marRight w:val="0"/>
          <w:marTop w:val="0"/>
          <w:marBottom w:val="0"/>
          <w:divBdr>
            <w:top w:val="none" w:sz="0" w:space="0" w:color="auto"/>
            <w:left w:val="none" w:sz="0" w:space="0" w:color="auto"/>
            <w:bottom w:val="none" w:sz="0" w:space="0" w:color="auto"/>
            <w:right w:val="none" w:sz="0" w:space="0" w:color="auto"/>
          </w:divBdr>
        </w:div>
        <w:div w:id="263152660">
          <w:marLeft w:val="640"/>
          <w:marRight w:val="0"/>
          <w:marTop w:val="0"/>
          <w:marBottom w:val="0"/>
          <w:divBdr>
            <w:top w:val="none" w:sz="0" w:space="0" w:color="auto"/>
            <w:left w:val="none" w:sz="0" w:space="0" w:color="auto"/>
            <w:bottom w:val="none" w:sz="0" w:space="0" w:color="auto"/>
            <w:right w:val="none" w:sz="0" w:space="0" w:color="auto"/>
          </w:divBdr>
        </w:div>
        <w:div w:id="272907633">
          <w:marLeft w:val="640"/>
          <w:marRight w:val="0"/>
          <w:marTop w:val="0"/>
          <w:marBottom w:val="0"/>
          <w:divBdr>
            <w:top w:val="none" w:sz="0" w:space="0" w:color="auto"/>
            <w:left w:val="none" w:sz="0" w:space="0" w:color="auto"/>
            <w:bottom w:val="none" w:sz="0" w:space="0" w:color="auto"/>
            <w:right w:val="none" w:sz="0" w:space="0" w:color="auto"/>
          </w:divBdr>
        </w:div>
        <w:div w:id="306856503">
          <w:marLeft w:val="640"/>
          <w:marRight w:val="0"/>
          <w:marTop w:val="0"/>
          <w:marBottom w:val="0"/>
          <w:divBdr>
            <w:top w:val="none" w:sz="0" w:space="0" w:color="auto"/>
            <w:left w:val="none" w:sz="0" w:space="0" w:color="auto"/>
            <w:bottom w:val="none" w:sz="0" w:space="0" w:color="auto"/>
            <w:right w:val="none" w:sz="0" w:space="0" w:color="auto"/>
          </w:divBdr>
        </w:div>
        <w:div w:id="326712422">
          <w:marLeft w:val="640"/>
          <w:marRight w:val="0"/>
          <w:marTop w:val="0"/>
          <w:marBottom w:val="0"/>
          <w:divBdr>
            <w:top w:val="none" w:sz="0" w:space="0" w:color="auto"/>
            <w:left w:val="none" w:sz="0" w:space="0" w:color="auto"/>
            <w:bottom w:val="none" w:sz="0" w:space="0" w:color="auto"/>
            <w:right w:val="none" w:sz="0" w:space="0" w:color="auto"/>
          </w:divBdr>
        </w:div>
        <w:div w:id="330985888">
          <w:marLeft w:val="640"/>
          <w:marRight w:val="0"/>
          <w:marTop w:val="0"/>
          <w:marBottom w:val="0"/>
          <w:divBdr>
            <w:top w:val="none" w:sz="0" w:space="0" w:color="auto"/>
            <w:left w:val="none" w:sz="0" w:space="0" w:color="auto"/>
            <w:bottom w:val="none" w:sz="0" w:space="0" w:color="auto"/>
            <w:right w:val="none" w:sz="0" w:space="0" w:color="auto"/>
          </w:divBdr>
        </w:div>
        <w:div w:id="338194317">
          <w:marLeft w:val="640"/>
          <w:marRight w:val="0"/>
          <w:marTop w:val="0"/>
          <w:marBottom w:val="0"/>
          <w:divBdr>
            <w:top w:val="none" w:sz="0" w:space="0" w:color="auto"/>
            <w:left w:val="none" w:sz="0" w:space="0" w:color="auto"/>
            <w:bottom w:val="none" w:sz="0" w:space="0" w:color="auto"/>
            <w:right w:val="none" w:sz="0" w:space="0" w:color="auto"/>
          </w:divBdr>
        </w:div>
        <w:div w:id="349576078">
          <w:marLeft w:val="640"/>
          <w:marRight w:val="0"/>
          <w:marTop w:val="0"/>
          <w:marBottom w:val="0"/>
          <w:divBdr>
            <w:top w:val="none" w:sz="0" w:space="0" w:color="auto"/>
            <w:left w:val="none" w:sz="0" w:space="0" w:color="auto"/>
            <w:bottom w:val="none" w:sz="0" w:space="0" w:color="auto"/>
            <w:right w:val="none" w:sz="0" w:space="0" w:color="auto"/>
          </w:divBdr>
        </w:div>
        <w:div w:id="388845967">
          <w:marLeft w:val="640"/>
          <w:marRight w:val="0"/>
          <w:marTop w:val="0"/>
          <w:marBottom w:val="0"/>
          <w:divBdr>
            <w:top w:val="none" w:sz="0" w:space="0" w:color="auto"/>
            <w:left w:val="none" w:sz="0" w:space="0" w:color="auto"/>
            <w:bottom w:val="none" w:sz="0" w:space="0" w:color="auto"/>
            <w:right w:val="none" w:sz="0" w:space="0" w:color="auto"/>
          </w:divBdr>
        </w:div>
        <w:div w:id="396712890">
          <w:marLeft w:val="640"/>
          <w:marRight w:val="0"/>
          <w:marTop w:val="0"/>
          <w:marBottom w:val="0"/>
          <w:divBdr>
            <w:top w:val="none" w:sz="0" w:space="0" w:color="auto"/>
            <w:left w:val="none" w:sz="0" w:space="0" w:color="auto"/>
            <w:bottom w:val="none" w:sz="0" w:space="0" w:color="auto"/>
            <w:right w:val="none" w:sz="0" w:space="0" w:color="auto"/>
          </w:divBdr>
        </w:div>
        <w:div w:id="430586623">
          <w:marLeft w:val="640"/>
          <w:marRight w:val="0"/>
          <w:marTop w:val="0"/>
          <w:marBottom w:val="0"/>
          <w:divBdr>
            <w:top w:val="none" w:sz="0" w:space="0" w:color="auto"/>
            <w:left w:val="none" w:sz="0" w:space="0" w:color="auto"/>
            <w:bottom w:val="none" w:sz="0" w:space="0" w:color="auto"/>
            <w:right w:val="none" w:sz="0" w:space="0" w:color="auto"/>
          </w:divBdr>
        </w:div>
        <w:div w:id="453449037">
          <w:marLeft w:val="640"/>
          <w:marRight w:val="0"/>
          <w:marTop w:val="0"/>
          <w:marBottom w:val="0"/>
          <w:divBdr>
            <w:top w:val="none" w:sz="0" w:space="0" w:color="auto"/>
            <w:left w:val="none" w:sz="0" w:space="0" w:color="auto"/>
            <w:bottom w:val="none" w:sz="0" w:space="0" w:color="auto"/>
            <w:right w:val="none" w:sz="0" w:space="0" w:color="auto"/>
          </w:divBdr>
        </w:div>
        <w:div w:id="463356340">
          <w:marLeft w:val="640"/>
          <w:marRight w:val="0"/>
          <w:marTop w:val="0"/>
          <w:marBottom w:val="0"/>
          <w:divBdr>
            <w:top w:val="none" w:sz="0" w:space="0" w:color="auto"/>
            <w:left w:val="none" w:sz="0" w:space="0" w:color="auto"/>
            <w:bottom w:val="none" w:sz="0" w:space="0" w:color="auto"/>
            <w:right w:val="none" w:sz="0" w:space="0" w:color="auto"/>
          </w:divBdr>
        </w:div>
        <w:div w:id="470175066">
          <w:marLeft w:val="640"/>
          <w:marRight w:val="0"/>
          <w:marTop w:val="0"/>
          <w:marBottom w:val="0"/>
          <w:divBdr>
            <w:top w:val="none" w:sz="0" w:space="0" w:color="auto"/>
            <w:left w:val="none" w:sz="0" w:space="0" w:color="auto"/>
            <w:bottom w:val="none" w:sz="0" w:space="0" w:color="auto"/>
            <w:right w:val="none" w:sz="0" w:space="0" w:color="auto"/>
          </w:divBdr>
        </w:div>
        <w:div w:id="487403382">
          <w:marLeft w:val="640"/>
          <w:marRight w:val="0"/>
          <w:marTop w:val="0"/>
          <w:marBottom w:val="0"/>
          <w:divBdr>
            <w:top w:val="none" w:sz="0" w:space="0" w:color="auto"/>
            <w:left w:val="none" w:sz="0" w:space="0" w:color="auto"/>
            <w:bottom w:val="none" w:sz="0" w:space="0" w:color="auto"/>
            <w:right w:val="none" w:sz="0" w:space="0" w:color="auto"/>
          </w:divBdr>
        </w:div>
        <w:div w:id="533154931">
          <w:marLeft w:val="640"/>
          <w:marRight w:val="0"/>
          <w:marTop w:val="0"/>
          <w:marBottom w:val="0"/>
          <w:divBdr>
            <w:top w:val="none" w:sz="0" w:space="0" w:color="auto"/>
            <w:left w:val="none" w:sz="0" w:space="0" w:color="auto"/>
            <w:bottom w:val="none" w:sz="0" w:space="0" w:color="auto"/>
            <w:right w:val="none" w:sz="0" w:space="0" w:color="auto"/>
          </w:divBdr>
        </w:div>
        <w:div w:id="535315591">
          <w:marLeft w:val="640"/>
          <w:marRight w:val="0"/>
          <w:marTop w:val="0"/>
          <w:marBottom w:val="0"/>
          <w:divBdr>
            <w:top w:val="none" w:sz="0" w:space="0" w:color="auto"/>
            <w:left w:val="none" w:sz="0" w:space="0" w:color="auto"/>
            <w:bottom w:val="none" w:sz="0" w:space="0" w:color="auto"/>
            <w:right w:val="none" w:sz="0" w:space="0" w:color="auto"/>
          </w:divBdr>
        </w:div>
        <w:div w:id="566886489">
          <w:marLeft w:val="640"/>
          <w:marRight w:val="0"/>
          <w:marTop w:val="0"/>
          <w:marBottom w:val="0"/>
          <w:divBdr>
            <w:top w:val="none" w:sz="0" w:space="0" w:color="auto"/>
            <w:left w:val="none" w:sz="0" w:space="0" w:color="auto"/>
            <w:bottom w:val="none" w:sz="0" w:space="0" w:color="auto"/>
            <w:right w:val="none" w:sz="0" w:space="0" w:color="auto"/>
          </w:divBdr>
        </w:div>
        <w:div w:id="582954673">
          <w:marLeft w:val="640"/>
          <w:marRight w:val="0"/>
          <w:marTop w:val="0"/>
          <w:marBottom w:val="0"/>
          <w:divBdr>
            <w:top w:val="none" w:sz="0" w:space="0" w:color="auto"/>
            <w:left w:val="none" w:sz="0" w:space="0" w:color="auto"/>
            <w:bottom w:val="none" w:sz="0" w:space="0" w:color="auto"/>
            <w:right w:val="none" w:sz="0" w:space="0" w:color="auto"/>
          </w:divBdr>
        </w:div>
        <w:div w:id="588316804">
          <w:marLeft w:val="640"/>
          <w:marRight w:val="0"/>
          <w:marTop w:val="0"/>
          <w:marBottom w:val="0"/>
          <w:divBdr>
            <w:top w:val="none" w:sz="0" w:space="0" w:color="auto"/>
            <w:left w:val="none" w:sz="0" w:space="0" w:color="auto"/>
            <w:bottom w:val="none" w:sz="0" w:space="0" w:color="auto"/>
            <w:right w:val="none" w:sz="0" w:space="0" w:color="auto"/>
          </w:divBdr>
        </w:div>
        <w:div w:id="607127245">
          <w:marLeft w:val="640"/>
          <w:marRight w:val="0"/>
          <w:marTop w:val="0"/>
          <w:marBottom w:val="0"/>
          <w:divBdr>
            <w:top w:val="none" w:sz="0" w:space="0" w:color="auto"/>
            <w:left w:val="none" w:sz="0" w:space="0" w:color="auto"/>
            <w:bottom w:val="none" w:sz="0" w:space="0" w:color="auto"/>
            <w:right w:val="none" w:sz="0" w:space="0" w:color="auto"/>
          </w:divBdr>
        </w:div>
        <w:div w:id="623540356">
          <w:marLeft w:val="640"/>
          <w:marRight w:val="0"/>
          <w:marTop w:val="0"/>
          <w:marBottom w:val="0"/>
          <w:divBdr>
            <w:top w:val="none" w:sz="0" w:space="0" w:color="auto"/>
            <w:left w:val="none" w:sz="0" w:space="0" w:color="auto"/>
            <w:bottom w:val="none" w:sz="0" w:space="0" w:color="auto"/>
            <w:right w:val="none" w:sz="0" w:space="0" w:color="auto"/>
          </w:divBdr>
        </w:div>
        <w:div w:id="663162535">
          <w:marLeft w:val="640"/>
          <w:marRight w:val="0"/>
          <w:marTop w:val="0"/>
          <w:marBottom w:val="0"/>
          <w:divBdr>
            <w:top w:val="none" w:sz="0" w:space="0" w:color="auto"/>
            <w:left w:val="none" w:sz="0" w:space="0" w:color="auto"/>
            <w:bottom w:val="none" w:sz="0" w:space="0" w:color="auto"/>
            <w:right w:val="none" w:sz="0" w:space="0" w:color="auto"/>
          </w:divBdr>
        </w:div>
        <w:div w:id="703284578">
          <w:marLeft w:val="640"/>
          <w:marRight w:val="0"/>
          <w:marTop w:val="0"/>
          <w:marBottom w:val="0"/>
          <w:divBdr>
            <w:top w:val="none" w:sz="0" w:space="0" w:color="auto"/>
            <w:left w:val="none" w:sz="0" w:space="0" w:color="auto"/>
            <w:bottom w:val="none" w:sz="0" w:space="0" w:color="auto"/>
            <w:right w:val="none" w:sz="0" w:space="0" w:color="auto"/>
          </w:divBdr>
        </w:div>
        <w:div w:id="714427811">
          <w:marLeft w:val="640"/>
          <w:marRight w:val="0"/>
          <w:marTop w:val="0"/>
          <w:marBottom w:val="0"/>
          <w:divBdr>
            <w:top w:val="none" w:sz="0" w:space="0" w:color="auto"/>
            <w:left w:val="none" w:sz="0" w:space="0" w:color="auto"/>
            <w:bottom w:val="none" w:sz="0" w:space="0" w:color="auto"/>
            <w:right w:val="none" w:sz="0" w:space="0" w:color="auto"/>
          </w:divBdr>
        </w:div>
        <w:div w:id="715853129">
          <w:marLeft w:val="640"/>
          <w:marRight w:val="0"/>
          <w:marTop w:val="0"/>
          <w:marBottom w:val="0"/>
          <w:divBdr>
            <w:top w:val="none" w:sz="0" w:space="0" w:color="auto"/>
            <w:left w:val="none" w:sz="0" w:space="0" w:color="auto"/>
            <w:bottom w:val="none" w:sz="0" w:space="0" w:color="auto"/>
            <w:right w:val="none" w:sz="0" w:space="0" w:color="auto"/>
          </w:divBdr>
        </w:div>
        <w:div w:id="728187024">
          <w:marLeft w:val="640"/>
          <w:marRight w:val="0"/>
          <w:marTop w:val="0"/>
          <w:marBottom w:val="0"/>
          <w:divBdr>
            <w:top w:val="none" w:sz="0" w:space="0" w:color="auto"/>
            <w:left w:val="none" w:sz="0" w:space="0" w:color="auto"/>
            <w:bottom w:val="none" w:sz="0" w:space="0" w:color="auto"/>
            <w:right w:val="none" w:sz="0" w:space="0" w:color="auto"/>
          </w:divBdr>
        </w:div>
        <w:div w:id="734205548">
          <w:marLeft w:val="640"/>
          <w:marRight w:val="0"/>
          <w:marTop w:val="0"/>
          <w:marBottom w:val="0"/>
          <w:divBdr>
            <w:top w:val="none" w:sz="0" w:space="0" w:color="auto"/>
            <w:left w:val="none" w:sz="0" w:space="0" w:color="auto"/>
            <w:bottom w:val="none" w:sz="0" w:space="0" w:color="auto"/>
            <w:right w:val="none" w:sz="0" w:space="0" w:color="auto"/>
          </w:divBdr>
        </w:div>
        <w:div w:id="743067560">
          <w:marLeft w:val="640"/>
          <w:marRight w:val="0"/>
          <w:marTop w:val="0"/>
          <w:marBottom w:val="0"/>
          <w:divBdr>
            <w:top w:val="none" w:sz="0" w:space="0" w:color="auto"/>
            <w:left w:val="none" w:sz="0" w:space="0" w:color="auto"/>
            <w:bottom w:val="none" w:sz="0" w:space="0" w:color="auto"/>
            <w:right w:val="none" w:sz="0" w:space="0" w:color="auto"/>
          </w:divBdr>
        </w:div>
        <w:div w:id="743383365">
          <w:marLeft w:val="640"/>
          <w:marRight w:val="0"/>
          <w:marTop w:val="0"/>
          <w:marBottom w:val="0"/>
          <w:divBdr>
            <w:top w:val="none" w:sz="0" w:space="0" w:color="auto"/>
            <w:left w:val="none" w:sz="0" w:space="0" w:color="auto"/>
            <w:bottom w:val="none" w:sz="0" w:space="0" w:color="auto"/>
            <w:right w:val="none" w:sz="0" w:space="0" w:color="auto"/>
          </w:divBdr>
        </w:div>
        <w:div w:id="759716869">
          <w:marLeft w:val="640"/>
          <w:marRight w:val="0"/>
          <w:marTop w:val="0"/>
          <w:marBottom w:val="0"/>
          <w:divBdr>
            <w:top w:val="none" w:sz="0" w:space="0" w:color="auto"/>
            <w:left w:val="none" w:sz="0" w:space="0" w:color="auto"/>
            <w:bottom w:val="none" w:sz="0" w:space="0" w:color="auto"/>
            <w:right w:val="none" w:sz="0" w:space="0" w:color="auto"/>
          </w:divBdr>
        </w:div>
        <w:div w:id="772744039">
          <w:marLeft w:val="640"/>
          <w:marRight w:val="0"/>
          <w:marTop w:val="0"/>
          <w:marBottom w:val="0"/>
          <w:divBdr>
            <w:top w:val="none" w:sz="0" w:space="0" w:color="auto"/>
            <w:left w:val="none" w:sz="0" w:space="0" w:color="auto"/>
            <w:bottom w:val="none" w:sz="0" w:space="0" w:color="auto"/>
            <w:right w:val="none" w:sz="0" w:space="0" w:color="auto"/>
          </w:divBdr>
        </w:div>
        <w:div w:id="788402219">
          <w:marLeft w:val="640"/>
          <w:marRight w:val="0"/>
          <w:marTop w:val="0"/>
          <w:marBottom w:val="0"/>
          <w:divBdr>
            <w:top w:val="none" w:sz="0" w:space="0" w:color="auto"/>
            <w:left w:val="none" w:sz="0" w:space="0" w:color="auto"/>
            <w:bottom w:val="none" w:sz="0" w:space="0" w:color="auto"/>
            <w:right w:val="none" w:sz="0" w:space="0" w:color="auto"/>
          </w:divBdr>
        </w:div>
        <w:div w:id="796947896">
          <w:marLeft w:val="640"/>
          <w:marRight w:val="0"/>
          <w:marTop w:val="0"/>
          <w:marBottom w:val="0"/>
          <w:divBdr>
            <w:top w:val="none" w:sz="0" w:space="0" w:color="auto"/>
            <w:left w:val="none" w:sz="0" w:space="0" w:color="auto"/>
            <w:bottom w:val="none" w:sz="0" w:space="0" w:color="auto"/>
            <w:right w:val="none" w:sz="0" w:space="0" w:color="auto"/>
          </w:divBdr>
        </w:div>
        <w:div w:id="811287291">
          <w:marLeft w:val="640"/>
          <w:marRight w:val="0"/>
          <w:marTop w:val="0"/>
          <w:marBottom w:val="0"/>
          <w:divBdr>
            <w:top w:val="none" w:sz="0" w:space="0" w:color="auto"/>
            <w:left w:val="none" w:sz="0" w:space="0" w:color="auto"/>
            <w:bottom w:val="none" w:sz="0" w:space="0" w:color="auto"/>
            <w:right w:val="none" w:sz="0" w:space="0" w:color="auto"/>
          </w:divBdr>
        </w:div>
        <w:div w:id="814493347">
          <w:marLeft w:val="640"/>
          <w:marRight w:val="0"/>
          <w:marTop w:val="0"/>
          <w:marBottom w:val="0"/>
          <w:divBdr>
            <w:top w:val="none" w:sz="0" w:space="0" w:color="auto"/>
            <w:left w:val="none" w:sz="0" w:space="0" w:color="auto"/>
            <w:bottom w:val="none" w:sz="0" w:space="0" w:color="auto"/>
            <w:right w:val="none" w:sz="0" w:space="0" w:color="auto"/>
          </w:divBdr>
        </w:div>
        <w:div w:id="819272360">
          <w:marLeft w:val="640"/>
          <w:marRight w:val="0"/>
          <w:marTop w:val="0"/>
          <w:marBottom w:val="0"/>
          <w:divBdr>
            <w:top w:val="none" w:sz="0" w:space="0" w:color="auto"/>
            <w:left w:val="none" w:sz="0" w:space="0" w:color="auto"/>
            <w:bottom w:val="none" w:sz="0" w:space="0" w:color="auto"/>
            <w:right w:val="none" w:sz="0" w:space="0" w:color="auto"/>
          </w:divBdr>
        </w:div>
        <w:div w:id="844829102">
          <w:marLeft w:val="640"/>
          <w:marRight w:val="0"/>
          <w:marTop w:val="0"/>
          <w:marBottom w:val="0"/>
          <w:divBdr>
            <w:top w:val="none" w:sz="0" w:space="0" w:color="auto"/>
            <w:left w:val="none" w:sz="0" w:space="0" w:color="auto"/>
            <w:bottom w:val="none" w:sz="0" w:space="0" w:color="auto"/>
            <w:right w:val="none" w:sz="0" w:space="0" w:color="auto"/>
          </w:divBdr>
        </w:div>
        <w:div w:id="872351933">
          <w:marLeft w:val="640"/>
          <w:marRight w:val="0"/>
          <w:marTop w:val="0"/>
          <w:marBottom w:val="0"/>
          <w:divBdr>
            <w:top w:val="none" w:sz="0" w:space="0" w:color="auto"/>
            <w:left w:val="none" w:sz="0" w:space="0" w:color="auto"/>
            <w:bottom w:val="none" w:sz="0" w:space="0" w:color="auto"/>
            <w:right w:val="none" w:sz="0" w:space="0" w:color="auto"/>
          </w:divBdr>
        </w:div>
        <w:div w:id="880629744">
          <w:marLeft w:val="640"/>
          <w:marRight w:val="0"/>
          <w:marTop w:val="0"/>
          <w:marBottom w:val="0"/>
          <w:divBdr>
            <w:top w:val="none" w:sz="0" w:space="0" w:color="auto"/>
            <w:left w:val="none" w:sz="0" w:space="0" w:color="auto"/>
            <w:bottom w:val="none" w:sz="0" w:space="0" w:color="auto"/>
            <w:right w:val="none" w:sz="0" w:space="0" w:color="auto"/>
          </w:divBdr>
        </w:div>
        <w:div w:id="899634074">
          <w:marLeft w:val="640"/>
          <w:marRight w:val="0"/>
          <w:marTop w:val="0"/>
          <w:marBottom w:val="0"/>
          <w:divBdr>
            <w:top w:val="none" w:sz="0" w:space="0" w:color="auto"/>
            <w:left w:val="none" w:sz="0" w:space="0" w:color="auto"/>
            <w:bottom w:val="none" w:sz="0" w:space="0" w:color="auto"/>
            <w:right w:val="none" w:sz="0" w:space="0" w:color="auto"/>
          </w:divBdr>
        </w:div>
        <w:div w:id="902912240">
          <w:marLeft w:val="640"/>
          <w:marRight w:val="0"/>
          <w:marTop w:val="0"/>
          <w:marBottom w:val="0"/>
          <w:divBdr>
            <w:top w:val="none" w:sz="0" w:space="0" w:color="auto"/>
            <w:left w:val="none" w:sz="0" w:space="0" w:color="auto"/>
            <w:bottom w:val="none" w:sz="0" w:space="0" w:color="auto"/>
            <w:right w:val="none" w:sz="0" w:space="0" w:color="auto"/>
          </w:divBdr>
        </w:div>
        <w:div w:id="912550289">
          <w:marLeft w:val="640"/>
          <w:marRight w:val="0"/>
          <w:marTop w:val="0"/>
          <w:marBottom w:val="0"/>
          <w:divBdr>
            <w:top w:val="none" w:sz="0" w:space="0" w:color="auto"/>
            <w:left w:val="none" w:sz="0" w:space="0" w:color="auto"/>
            <w:bottom w:val="none" w:sz="0" w:space="0" w:color="auto"/>
            <w:right w:val="none" w:sz="0" w:space="0" w:color="auto"/>
          </w:divBdr>
        </w:div>
        <w:div w:id="917402302">
          <w:marLeft w:val="640"/>
          <w:marRight w:val="0"/>
          <w:marTop w:val="0"/>
          <w:marBottom w:val="0"/>
          <w:divBdr>
            <w:top w:val="none" w:sz="0" w:space="0" w:color="auto"/>
            <w:left w:val="none" w:sz="0" w:space="0" w:color="auto"/>
            <w:bottom w:val="none" w:sz="0" w:space="0" w:color="auto"/>
            <w:right w:val="none" w:sz="0" w:space="0" w:color="auto"/>
          </w:divBdr>
        </w:div>
        <w:div w:id="922104570">
          <w:marLeft w:val="640"/>
          <w:marRight w:val="0"/>
          <w:marTop w:val="0"/>
          <w:marBottom w:val="0"/>
          <w:divBdr>
            <w:top w:val="none" w:sz="0" w:space="0" w:color="auto"/>
            <w:left w:val="none" w:sz="0" w:space="0" w:color="auto"/>
            <w:bottom w:val="none" w:sz="0" w:space="0" w:color="auto"/>
            <w:right w:val="none" w:sz="0" w:space="0" w:color="auto"/>
          </w:divBdr>
        </w:div>
        <w:div w:id="927809201">
          <w:marLeft w:val="640"/>
          <w:marRight w:val="0"/>
          <w:marTop w:val="0"/>
          <w:marBottom w:val="0"/>
          <w:divBdr>
            <w:top w:val="none" w:sz="0" w:space="0" w:color="auto"/>
            <w:left w:val="none" w:sz="0" w:space="0" w:color="auto"/>
            <w:bottom w:val="none" w:sz="0" w:space="0" w:color="auto"/>
            <w:right w:val="none" w:sz="0" w:space="0" w:color="auto"/>
          </w:divBdr>
        </w:div>
        <w:div w:id="945845669">
          <w:marLeft w:val="640"/>
          <w:marRight w:val="0"/>
          <w:marTop w:val="0"/>
          <w:marBottom w:val="0"/>
          <w:divBdr>
            <w:top w:val="none" w:sz="0" w:space="0" w:color="auto"/>
            <w:left w:val="none" w:sz="0" w:space="0" w:color="auto"/>
            <w:bottom w:val="none" w:sz="0" w:space="0" w:color="auto"/>
            <w:right w:val="none" w:sz="0" w:space="0" w:color="auto"/>
          </w:divBdr>
        </w:div>
        <w:div w:id="954405186">
          <w:marLeft w:val="640"/>
          <w:marRight w:val="0"/>
          <w:marTop w:val="0"/>
          <w:marBottom w:val="0"/>
          <w:divBdr>
            <w:top w:val="none" w:sz="0" w:space="0" w:color="auto"/>
            <w:left w:val="none" w:sz="0" w:space="0" w:color="auto"/>
            <w:bottom w:val="none" w:sz="0" w:space="0" w:color="auto"/>
            <w:right w:val="none" w:sz="0" w:space="0" w:color="auto"/>
          </w:divBdr>
        </w:div>
        <w:div w:id="960458125">
          <w:marLeft w:val="640"/>
          <w:marRight w:val="0"/>
          <w:marTop w:val="0"/>
          <w:marBottom w:val="0"/>
          <w:divBdr>
            <w:top w:val="none" w:sz="0" w:space="0" w:color="auto"/>
            <w:left w:val="none" w:sz="0" w:space="0" w:color="auto"/>
            <w:bottom w:val="none" w:sz="0" w:space="0" w:color="auto"/>
            <w:right w:val="none" w:sz="0" w:space="0" w:color="auto"/>
          </w:divBdr>
        </w:div>
        <w:div w:id="996415933">
          <w:marLeft w:val="640"/>
          <w:marRight w:val="0"/>
          <w:marTop w:val="0"/>
          <w:marBottom w:val="0"/>
          <w:divBdr>
            <w:top w:val="none" w:sz="0" w:space="0" w:color="auto"/>
            <w:left w:val="none" w:sz="0" w:space="0" w:color="auto"/>
            <w:bottom w:val="none" w:sz="0" w:space="0" w:color="auto"/>
            <w:right w:val="none" w:sz="0" w:space="0" w:color="auto"/>
          </w:divBdr>
        </w:div>
        <w:div w:id="1005741474">
          <w:marLeft w:val="640"/>
          <w:marRight w:val="0"/>
          <w:marTop w:val="0"/>
          <w:marBottom w:val="0"/>
          <w:divBdr>
            <w:top w:val="none" w:sz="0" w:space="0" w:color="auto"/>
            <w:left w:val="none" w:sz="0" w:space="0" w:color="auto"/>
            <w:bottom w:val="none" w:sz="0" w:space="0" w:color="auto"/>
            <w:right w:val="none" w:sz="0" w:space="0" w:color="auto"/>
          </w:divBdr>
        </w:div>
        <w:div w:id="1025667555">
          <w:marLeft w:val="640"/>
          <w:marRight w:val="0"/>
          <w:marTop w:val="0"/>
          <w:marBottom w:val="0"/>
          <w:divBdr>
            <w:top w:val="none" w:sz="0" w:space="0" w:color="auto"/>
            <w:left w:val="none" w:sz="0" w:space="0" w:color="auto"/>
            <w:bottom w:val="none" w:sz="0" w:space="0" w:color="auto"/>
            <w:right w:val="none" w:sz="0" w:space="0" w:color="auto"/>
          </w:divBdr>
        </w:div>
        <w:div w:id="1098133626">
          <w:marLeft w:val="640"/>
          <w:marRight w:val="0"/>
          <w:marTop w:val="0"/>
          <w:marBottom w:val="0"/>
          <w:divBdr>
            <w:top w:val="none" w:sz="0" w:space="0" w:color="auto"/>
            <w:left w:val="none" w:sz="0" w:space="0" w:color="auto"/>
            <w:bottom w:val="none" w:sz="0" w:space="0" w:color="auto"/>
            <w:right w:val="none" w:sz="0" w:space="0" w:color="auto"/>
          </w:divBdr>
        </w:div>
        <w:div w:id="1118641134">
          <w:marLeft w:val="640"/>
          <w:marRight w:val="0"/>
          <w:marTop w:val="0"/>
          <w:marBottom w:val="0"/>
          <w:divBdr>
            <w:top w:val="none" w:sz="0" w:space="0" w:color="auto"/>
            <w:left w:val="none" w:sz="0" w:space="0" w:color="auto"/>
            <w:bottom w:val="none" w:sz="0" w:space="0" w:color="auto"/>
            <w:right w:val="none" w:sz="0" w:space="0" w:color="auto"/>
          </w:divBdr>
        </w:div>
        <w:div w:id="1121463142">
          <w:marLeft w:val="640"/>
          <w:marRight w:val="0"/>
          <w:marTop w:val="0"/>
          <w:marBottom w:val="0"/>
          <w:divBdr>
            <w:top w:val="none" w:sz="0" w:space="0" w:color="auto"/>
            <w:left w:val="none" w:sz="0" w:space="0" w:color="auto"/>
            <w:bottom w:val="none" w:sz="0" w:space="0" w:color="auto"/>
            <w:right w:val="none" w:sz="0" w:space="0" w:color="auto"/>
          </w:divBdr>
        </w:div>
        <w:div w:id="1146555627">
          <w:marLeft w:val="640"/>
          <w:marRight w:val="0"/>
          <w:marTop w:val="0"/>
          <w:marBottom w:val="0"/>
          <w:divBdr>
            <w:top w:val="none" w:sz="0" w:space="0" w:color="auto"/>
            <w:left w:val="none" w:sz="0" w:space="0" w:color="auto"/>
            <w:bottom w:val="none" w:sz="0" w:space="0" w:color="auto"/>
            <w:right w:val="none" w:sz="0" w:space="0" w:color="auto"/>
          </w:divBdr>
        </w:div>
        <w:div w:id="1153990134">
          <w:marLeft w:val="640"/>
          <w:marRight w:val="0"/>
          <w:marTop w:val="0"/>
          <w:marBottom w:val="0"/>
          <w:divBdr>
            <w:top w:val="none" w:sz="0" w:space="0" w:color="auto"/>
            <w:left w:val="none" w:sz="0" w:space="0" w:color="auto"/>
            <w:bottom w:val="none" w:sz="0" w:space="0" w:color="auto"/>
            <w:right w:val="none" w:sz="0" w:space="0" w:color="auto"/>
          </w:divBdr>
        </w:div>
        <w:div w:id="1162818581">
          <w:marLeft w:val="640"/>
          <w:marRight w:val="0"/>
          <w:marTop w:val="0"/>
          <w:marBottom w:val="0"/>
          <w:divBdr>
            <w:top w:val="none" w:sz="0" w:space="0" w:color="auto"/>
            <w:left w:val="none" w:sz="0" w:space="0" w:color="auto"/>
            <w:bottom w:val="none" w:sz="0" w:space="0" w:color="auto"/>
            <w:right w:val="none" w:sz="0" w:space="0" w:color="auto"/>
          </w:divBdr>
        </w:div>
        <w:div w:id="1168866665">
          <w:marLeft w:val="640"/>
          <w:marRight w:val="0"/>
          <w:marTop w:val="0"/>
          <w:marBottom w:val="0"/>
          <w:divBdr>
            <w:top w:val="none" w:sz="0" w:space="0" w:color="auto"/>
            <w:left w:val="none" w:sz="0" w:space="0" w:color="auto"/>
            <w:bottom w:val="none" w:sz="0" w:space="0" w:color="auto"/>
            <w:right w:val="none" w:sz="0" w:space="0" w:color="auto"/>
          </w:divBdr>
        </w:div>
        <w:div w:id="1183590533">
          <w:marLeft w:val="640"/>
          <w:marRight w:val="0"/>
          <w:marTop w:val="0"/>
          <w:marBottom w:val="0"/>
          <w:divBdr>
            <w:top w:val="none" w:sz="0" w:space="0" w:color="auto"/>
            <w:left w:val="none" w:sz="0" w:space="0" w:color="auto"/>
            <w:bottom w:val="none" w:sz="0" w:space="0" w:color="auto"/>
            <w:right w:val="none" w:sz="0" w:space="0" w:color="auto"/>
          </w:divBdr>
        </w:div>
        <w:div w:id="1218466945">
          <w:marLeft w:val="640"/>
          <w:marRight w:val="0"/>
          <w:marTop w:val="0"/>
          <w:marBottom w:val="0"/>
          <w:divBdr>
            <w:top w:val="none" w:sz="0" w:space="0" w:color="auto"/>
            <w:left w:val="none" w:sz="0" w:space="0" w:color="auto"/>
            <w:bottom w:val="none" w:sz="0" w:space="0" w:color="auto"/>
            <w:right w:val="none" w:sz="0" w:space="0" w:color="auto"/>
          </w:divBdr>
        </w:div>
        <w:div w:id="1252347900">
          <w:marLeft w:val="640"/>
          <w:marRight w:val="0"/>
          <w:marTop w:val="0"/>
          <w:marBottom w:val="0"/>
          <w:divBdr>
            <w:top w:val="none" w:sz="0" w:space="0" w:color="auto"/>
            <w:left w:val="none" w:sz="0" w:space="0" w:color="auto"/>
            <w:bottom w:val="none" w:sz="0" w:space="0" w:color="auto"/>
            <w:right w:val="none" w:sz="0" w:space="0" w:color="auto"/>
          </w:divBdr>
        </w:div>
        <w:div w:id="1258906799">
          <w:marLeft w:val="640"/>
          <w:marRight w:val="0"/>
          <w:marTop w:val="0"/>
          <w:marBottom w:val="0"/>
          <w:divBdr>
            <w:top w:val="none" w:sz="0" w:space="0" w:color="auto"/>
            <w:left w:val="none" w:sz="0" w:space="0" w:color="auto"/>
            <w:bottom w:val="none" w:sz="0" w:space="0" w:color="auto"/>
            <w:right w:val="none" w:sz="0" w:space="0" w:color="auto"/>
          </w:divBdr>
        </w:div>
        <w:div w:id="1268200593">
          <w:marLeft w:val="640"/>
          <w:marRight w:val="0"/>
          <w:marTop w:val="0"/>
          <w:marBottom w:val="0"/>
          <w:divBdr>
            <w:top w:val="none" w:sz="0" w:space="0" w:color="auto"/>
            <w:left w:val="none" w:sz="0" w:space="0" w:color="auto"/>
            <w:bottom w:val="none" w:sz="0" w:space="0" w:color="auto"/>
            <w:right w:val="none" w:sz="0" w:space="0" w:color="auto"/>
          </w:divBdr>
        </w:div>
        <w:div w:id="1330985046">
          <w:marLeft w:val="640"/>
          <w:marRight w:val="0"/>
          <w:marTop w:val="0"/>
          <w:marBottom w:val="0"/>
          <w:divBdr>
            <w:top w:val="none" w:sz="0" w:space="0" w:color="auto"/>
            <w:left w:val="none" w:sz="0" w:space="0" w:color="auto"/>
            <w:bottom w:val="none" w:sz="0" w:space="0" w:color="auto"/>
            <w:right w:val="none" w:sz="0" w:space="0" w:color="auto"/>
          </w:divBdr>
        </w:div>
        <w:div w:id="1363170191">
          <w:marLeft w:val="640"/>
          <w:marRight w:val="0"/>
          <w:marTop w:val="0"/>
          <w:marBottom w:val="0"/>
          <w:divBdr>
            <w:top w:val="none" w:sz="0" w:space="0" w:color="auto"/>
            <w:left w:val="none" w:sz="0" w:space="0" w:color="auto"/>
            <w:bottom w:val="none" w:sz="0" w:space="0" w:color="auto"/>
            <w:right w:val="none" w:sz="0" w:space="0" w:color="auto"/>
          </w:divBdr>
        </w:div>
        <w:div w:id="1363440613">
          <w:marLeft w:val="640"/>
          <w:marRight w:val="0"/>
          <w:marTop w:val="0"/>
          <w:marBottom w:val="0"/>
          <w:divBdr>
            <w:top w:val="none" w:sz="0" w:space="0" w:color="auto"/>
            <w:left w:val="none" w:sz="0" w:space="0" w:color="auto"/>
            <w:bottom w:val="none" w:sz="0" w:space="0" w:color="auto"/>
            <w:right w:val="none" w:sz="0" w:space="0" w:color="auto"/>
          </w:divBdr>
        </w:div>
        <w:div w:id="1374892027">
          <w:marLeft w:val="640"/>
          <w:marRight w:val="0"/>
          <w:marTop w:val="0"/>
          <w:marBottom w:val="0"/>
          <w:divBdr>
            <w:top w:val="none" w:sz="0" w:space="0" w:color="auto"/>
            <w:left w:val="none" w:sz="0" w:space="0" w:color="auto"/>
            <w:bottom w:val="none" w:sz="0" w:space="0" w:color="auto"/>
            <w:right w:val="none" w:sz="0" w:space="0" w:color="auto"/>
          </w:divBdr>
        </w:div>
        <w:div w:id="1416590822">
          <w:marLeft w:val="640"/>
          <w:marRight w:val="0"/>
          <w:marTop w:val="0"/>
          <w:marBottom w:val="0"/>
          <w:divBdr>
            <w:top w:val="none" w:sz="0" w:space="0" w:color="auto"/>
            <w:left w:val="none" w:sz="0" w:space="0" w:color="auto"/>
            <w:bottom w:val="none" w:sz="0" w:space="0" w:color="auto"/>
            <w:right w:val="none" w:sz="0" w:space="0" w:color="auto"/>
          </w:divBdr>
        </w:div>
        <w:div w:id="1452893034">
          <w:marLeft w:val="640"/>
          <w:marRight w:val="0"/>
          <w:marTop w:val="0"/>
          <w:marBottom w:val="0"/>
          <w:divBdr>
            <w:top w:val="none" w:sz="0" w:space="0" w:color="auto"/>
            <w:left w:val="none" w:sz="0" w:space="0" w:color="auto"/>
            <w:bottom w:val="none" w:sz="0" w:space="0" w:color="auto"/>
            <w:right w:val="none" w:sz="0" w:space="0" w:color="auto"/>
          </w:divBdr>
        </w:div>
        <w:div w:id="1470702531">
          <w:marLeft w:val="640"/>
          <w:marRight w:val="0"/>
          <w:marTop w:val="0"/>
          <w:marBottom w:val="0"/>
          <w:divBdr>
            <w:top w:val="none" w:sz="0" w:space="0" w:color="auto"/>
            <w:left w:val="none" w:sz="0" w:space="0" w:color="auto"/>
            <w:bottom w:val="none" w:sz="0" w:space="0" w:color="auto"/>
            <w:right w:val="none" w:sz="0" w:space="0" w:color="auto"/>
          </w:divBdr>
        </w:div>
        <w:div w:id="1471896086">
          <w:marLeft w:val="640"/>
          <w:marRight w:val="0"/>
          <w:marTop w:val="0"/>
          <w:marBottom w:val="0"/>
          <w:divBdr>
            <w:top w:val="none" w:sz="0" w:space="0" w:color="auto"/>
            <w:left w:val="none" w:sz="0" w:space="0" w:color="auto"/>
            <w:bottom w:val="none" w:sz="0" w:space="0" w:color="auto"/>
            <w:right w:val="none" w:sz="0" w:space="0" w:color="auto"/>
          </w:divBdr>
        </w:div>
        <w:div w:id="1488597260">
          <w:marLeft w:val="640"/>
          <w:marRight w:val="0"/>
          <w:marTop w:val="0"/>
          <w:marBottom w:val="0"/>
          <w:divBdr>
            <w:top w:val="none" w:sz="0" w:space="0" w:color="auto"/>
            <w:left w:val="none" w:sz="0" w:space="0" w:color="auto"/>
            <w:bottom w:val="none" w:sz="0" w:space="0" w:color="auto"/>
            <w:right w:val="none" w:sz="0" w:space="0" w:color="auto"/>
          </w:divBdr>
        </w:div>
        <w:div w:id="1501000225">
          <w:marLeft w:val="640"/>
          <w:marRight w:val="0"/>
          <w:marTop w:val="0"/>
          <w:marBottom w:val="0"/>
          <w:divBdr>
            <w:top w:val="none" w:sz="0" w:space="0" w:color="auto"/>
            <w:left w:val="none" w:sz="0" w:space="0" w:color="auto"/>
            <w:bottom w:val="none" w:sz="0" w:space="0" w:color="auto"/>
            <w:right w:val="none" w:sz="0" w:space="0" w:color="auto"/>
          </w:divBdr>
        </w:div>
        <w:div w:id="1549536973">
          <w:marLeft w:val="640"/>
          <w:marRight w:val="0"/>
          <w:marTop w:val="0"/>
          <w:marBottom w:val="0"/>
          <w:divBdr>
            <w:top w:val="none" w:sz="0" w:space="0" w:color="auto"/>
            <w:left w:val="none" w:sz="0" w:space="0" w:color="auto"/>
            <w:bottom w:val="none" w:sz="0" w:space="0" w:color="auto"/>
            <w:right w:val="none" w:sz="0" w:space="0" w:color="auto"/>
          </w:divBdr>
        </w:div>
        <w:div w:id="1578829131">
          <w:marLeft w:val="640"/>
          <w:marRight w:val="0"/>
          <w:marTop w:val="0"/>
          <w:marBottom w:val="0"/>
          <w:divBdr>
            <w:top w:val="none" w:sz="0" w:space="0" w:color="auto"/>
            <w:left w:val="none" w:sz="0" w:space="0" w:color="auto"/>
            <w:bottom w:val="none" w:sz="0" w:space="0" w:color="auto"/>
            <w:right w:val="none" w:sz="0" w:space="0" w:color="auto"/>
          </w:divBdr>
        </w:div>
        <w:div w:id="1582374538">
          <w:marLeft w:val="640"/>
          <w:marRight w:val="0"/>
          <w:marTop w:val="0"/>
          <w:marBottom w:val="0"/>
          <w:divBdr>
            <w:top w:val="none" w:sz="0" w:space="0" w:color="auto"/>
            <w:left w:val="none" w:sz="0" w:space="0" w:color="auto"/>
            <w:bottom w:val="none" w:sz="0" w:space="0" w:color="auto"/>
            <w:right w:val="none" w:sz="0" w:space="0" w:color="auto"/>
          </w:divBdr>
        </w:div>
        <w:div w:id="1625233166">
          <w:marLeft w:val="640"/>
          <w:marRight w:val="0"/>
          <w:marTop w:val="0"/>
          <w:marBottom w:val="0"/>
          <w:divBdr>
            <w:top w:val="none" w:sz="0" w:space="0" w:color="auto"/>
            <w:left w:val="none" w:sz="0" w:space="0" w:color="auto"/>
            <w:bottom w:val="none" w:sz="0" w:space="0" w:color="auto"/>
            <w:right w:val="none" w:sz="0" w:space="0" w:color="auto"/>
          </w:divBdr>
        </w:div>
        <w:div w:id="1674914505">
          <w:marLeft w:val="640"/>
          <w:marRight w:val="0"/>
          <w:marTop w:val="0"/>
          <w:marBottom w:val="0"/>
          <w:divBdr>
            <w:top w:val="none" w:sz="0" w:space="0" w:color="auto"/>
            <w:left w:val="none" w:sz="0" w:space="0" w:color="auto"/>
            <w:bottom w:val="none" w:sz="0" w:space="0" w:color="auto"/>
            <w:right w:val="none" w:sz="0" w:space="0" w:color="auto"/>
          </w:divBdr>
        </w:div>
        <w:div w:id="1711418029">
          <w:marLeft w:val="640"/>
          <w:marRight w:val="0"/>
          <w:marTop w:val="0"/>
          <w:marBottom w:val="0"/>
          <w:divBdr>
            <w:top w:val="none" w:sz="0" w:space="0" w:color="auto"/>
            <w:left w:val="none" w:sz="0" w:space="0" w:color="auto"/>
            <w:bottom w:val="none" w:sz="0" w:space="0" w:color="auto"/>
            <w:right w:val="none" w:sz="0" w:space="0" w:color="auto"/>
          </w:divBdr>
        </w:div>
        <w:div w:id="1718429938">
          <w:marLeft w:val="640"/>
          <w:marRight w:val="0"/>
          <w:marTop w:val="0"/>
          <w:marBottom w:val="0"/>
          <w:divBdr>
            <w:top w:val="none" w:sz="0" w:space="0" w:color="auto"/>
            <w:left w:val="none" w:sz="0" w:space="0" w:color="auto"/>
            <w:bottom w:val="none" w:sz="0" w:space="0" w:color="auto"/>
            <w:right w:val="none" w:sz="0" w:space="0" w:color="auto"/>
          </w:divBdr>
        </w:div>
        <w:div w:id="1835299485">
          <w:marLeft w:val="640"/>
          <w:marRight w:val="0"/>
          <w:marTop w:val="0"/>
          <w:marBottom w:val="0"/>
          <w:divBdr>
            <w:top w:val="none" w:sz="0" w:space="0" w:color="auto"/>
            <w:left w:val="none" w:sz="0" w:space="0" w:color="auto"/>
            <w:bottom w:val="none" w:sz="0" w:space="0" w:color="auto"/>
            <w:right w:val="none" w:sz="0" w:space="0" w:color="auto"/>
          </w:divBdr>
        </w:div>
        <w:div w:id="1840926645">
          <w:marLeft w:val="640"/>
          <w:marRight w:val="0"/>
          <w:marTop w:val="0"/>
          <w:marBottom w:val="0"/>
          <w:divBdr>
            <w:top w:val="none" w:sz="0" w:space="0" w:color="auto"/>
            <w:left w:val="none" w:sz="0" w:space="0" w:color="auto"/>
            <w:bottom w:val="none" w:sz="0" w:space="0" w:color="auto"/>
            <w:right w:val="none" w:sz="0" w:space="0" w:color="auto"/>
          </w:divBdr>
        </w:div>
        <w:div w:id="1844591104">
          <w:marLeft w:val="640"/>
          <w:marRight w:val="0"/>
          <w:marTop w:val="0"/>
          <w:marBottom w:val="0"/>
          <w:divBdr>
            <w:top w:val="none" w:sz="0" w:space="0" w:color="auto"/>
            <w:left w:val="none" w:sz="0" w:space="0" w:color="auto"/>
            <w:bottom w:val="none" w:sz="0" w:space="0" w:color="auto"/>
            <w:right w:val="none" w:sz="0" w:space="0" w:color="auto"/>
          </w:divBdr>
        </w:div>
        <w:div w:id="1865168744">
          <w:marLeft w:val="640"/>
          <w:marRight w:val="0"/>
          <w:marTop w:val="0"/>
          <w:marBottom w:val="0"/>
          <w:divBdr>
            <w:top w:val="none" w:sz="0" w:space="0" w:color="auto"/>
            <w:left w:val="none" w:sz="0" w:space="0" w:color="auto"/>
            <w:bottom w:val="none" w:sz="0" w:space="0" w:color="auto"/>
            <w:right w:val="none" w:sz="0" w:space="0" w:color="auto"/>
          </w:divBdr>
        </w:div>
        <w:div w:id="1874226860">
          <w:marLeft w:val="640"/>
          <w:marRight w:val="0"/>
          <w:marTop w:val="0"/>
          <w:marBottom w:val="0"/>
          <w:divBdr>
            <w:top w:val="none" w:sz="0" w:space="0" w:color="auto"/>
            <w:left w:val="none" w:sz="0" w:space="0" w:color="auto"/>
            <w:bottom w:val="none" w:sz="0" w:space="0" w:color="auto"/>
            <w:right w:val="none" w:sz="0" w:space="0" w:color="auto"/>
          </w:divBdr>
        </w:div>
        <w:div w:id="1879735179">
          <w:marLeft w:val="640"/>
          <w:marRight w:val="0"/>
          <w:marTop w:val="0"/>
          <w:marBottom w:val="0"/>
          <w:divBdr>
            <w:top w:val="none" w:sz="0" w:space="0" w:color="auto"/>
            <w:left w:val="none" w:sz="0" w:space="0" w:color="auto"/>
            <w:bottom w:val="none" w:sz="0" w:space="0" w:color="auto"/>
            <w:right w:val="none" w:sz="0" w:space="0" w:color="auto"/>
          </w:divBdr>
        </w:div>
        <w:div w:id="1943605748">
          <w:marLeft w:val="640"/>
          <w:marRight w:val="0"/>
          <w:marTop w:val="0"/>
          <w:marBottom w:val="0"/>
          <w:divBdr>
            <w:top w:val="none" w:sz="0" w:space="0" w:color="auto"/>
            <w:left w:val="none" w:sz="0" w:space="0" w:color="auto"/>
            <w:bottom w:val="none" w:sz="0" w:space="0" w:color="auto"/>
            <w:right w:val="none" w:sz="0" w:space="0" w:color="auto"/>
          </w:divBdr>
        </w:div>
        <w:div w:id="1959794628">
          <w:marLeft w:val="640"/>
          <w:marRight w:val="0"/>
          <w:marTop w:val="0"/>
          <w:marBottom w:val="0"/>
          <w:divBdr>
            <w:top w:val="none" w:sz="0" w:space="0" w:color="auto"/>
            <w:left w:val="none" w:sz="0" w:space="0" w:color="auto"/>
            <w:bottom w:val="none" w:sz="0" w:space="0" w:color="auto"/>
            <w:right w:val="none" w:sz="0" w:space="0" w:color="auto"/>
          </w:divBdr>
        </w:div>
        <w:div w:id="1967345230">
          <w:marLeft w:val="640"/>
          <w:marRight w:val="0"/>
          <w:marTop w:val="0"/>
          <w:marBottom w:val="0"/>
          <w:divBdr>
            <w:top w:val="none" w:sz="0" w:space="0" w:color="auto"/>
            <w:left w:val="none" w:sz="0" w:space="0" w:color="auto"/>
            <w:bottom w:val="none" w:sz="0" w:space="0" w:color="auto"/>
            <w:right w:val="none" w:sz="0" w:space="0" w:color="auto"/>
          </w:divBdr>
        </w:div>
        <w:div w:id="2012559126">
          <w:marLeft w:val="640"/>
          <w:marRight w:val="0"/>
          <w:marTop w:val="0"/>
          <w:marBottom w:val="0"/>
          <w:divBdr>
            <w:top w:val="none" w:sz="0" w:space="0" w:color="auto"/>
            <w:left w:val="none" w:sz="0" w:space="0" w:color="auto"/>
            <w:bottom w:val="none" w:sz="0" w:space="0" w:color="auto"/>
            <w:right w:val="none" w:sz="0" w:space="0" w:color="auto"/>
          </w:divBdr>
        </w:div>
        <w:div w:id="2023969649">
          <w:marLeft w:val="640"/>
          <w:marRight w:val="0"/>
          <w:marTop w:val="0"/>
          <w:marBottom w:val="0"/>
          <w:divBdr>
            <w:top w:val="none" w:sz="0" w:space="0" w:color="auto"/>
            <w:left w:val="none" w:sz="0" w:space="0" w:color="auto"/>
            <w:bottom w:val="none" w:sz="0" w:space="0" w:color="auto"/>
            <w:right w:val="none" w:sz="0" w:space="0" w:color="auto"/>
          </w:divBdr>
        </w:div>
        <w:div w:id="2025088204">
          <w:marLeft w:val="640"/>
          <w:marRight w:val="0"/>
          <w:marTop w:val="0"/>
          <w:marBottom w:val="0"/>
          <w:divBdr>
            <w:top w:val="none" w:sz="0" w:space="0" w:color="auto"/>
            <w:left w:val="none" w:sz="0" w:space="0" w:color="auto"/>
            <w:bottom w:val="none" w:sz="0" w:space="0" w:color="auto"/>
            <w:right w:val="none" w:sz="0" w:space="0" w:color="auto"/>
          </w:divBdr>
        </w:div>
        <w:div w:id="2070034780">
          <w:marLeft w:val="640"/>
          <w:marRight w:val="0"/>
          <w:marTop w:val="0"/>
          <w:marBottom w:val="0"/>
          <w:divBdr>
            <w:top w:val="none" w:sz="0" w:space="0" w:color="auto"/>
            <w:left w:val="none" w:sz="0" w:space="0" w:color="auto"/>
            <w:bottom w:val="none" w:sz="0" w:space="0" w:color="auto"/>
            <w:right w:val="none" w:sz="0" w:space="0" w:color="auto"/>
          </w:divBdr>
        </w:div>
        <w:div w:id="2125230574">
          <w:marLeft w:val="640"/>
          <w:marRight w:val="0"/>
          <w:marTop w:val="0"/>
          <w:marBottom w:val="0"/>
          <w:divBdr>
            <w:top w:val="none" w:sz="0" w:space="0" w:color="auto"/>
            <w:left w:val="none" w:sz="0" w:space="0" w:color="auto"/>
            <w:bottom w:val="none" w:sz="0" w:space="0" w:color="auto"/>
            <w:right w:val="none" w:sz="0" w:space="0" w:color="auto"/>
          </w:divBdr>
        </w:div>
        <w:div w:id="2143376183">
          <w:marLeft w:val="640"/>
          <w:marRight w:val="0"/>
          <w:marTop w:val="0"/>
          <w:marBottom w:val="0"/>
          <w:divBdr>
            <w:top w:val="none" w:sz="0" w:space="0" w:color="auto"/>
            <w:left w:val="none" w:sz="0" w:space="0" w:color="auto"/>
            <w:bottom w:val="none" w:sz="0" w:space="0" w:color="auto"/>
            <w:right w:val="none" w:sz="0" w:space="0" w:color="auto"/>
          </w:divBdr>
        </w:div>
        <w:div w:id="2144226893">
          <w:marLeft w:val="640"/>
          <w:marRight w:val="0"/>
          <w:marTop w:val="0"/>
          <w:marBottom w:val="0"/>
          <w:divBdr>
            <w:top w:val="none" w:sz="0" w:space="0" w:color="auto"/>
            <w:left w:val="none" w:sz="0" w:space="0" w:color="auto"/>
            <w:bottom w:val="none" w:sz="0" w:space="0" w:color="auto"/>
            <w:right w:val="none" w:sz="0" w:space="0" w:color="auto"/>
          </w:divBdr>
        </w:div>
      </w:divsChild>
    </w:div>
    <w:div w:id="1886983263">
      <w:bodyDiv w:val="1"/>
      <w:marLeft w:val="0"/>
      <w:marRight w:val="0"/>
      <w:marTop w:val="0"/>
      <w:marBottom w:val="0"/>
      <w:divBdr>
        <w:top w:val="none" w:sz="0" w:space="0" w:color="auto"/>
        <w:left w:val="none" w:sz="0" w:space="0" w:color="auto"/>
        <w:bottom w:val="none" w:sz="0" w:space="0" w:color="auto"/>
        <w:right w:val="none" w:sz="0" w:space="0" w:color="auto"/>
      </w:divBdr>
      <w:divsChild>
        <w:div w:id="20401656">
          <w:marLeft w:val="640"/>
          <w:marRight w:val="0"/>
          <w:marTop w:val="0"/>
          <w:marBottom w:val="0"/>
          <w:divBdr>
            <w:top w:val="none" w:sz="0" w:space="0" w:color="auto"/>
            <w:left w:val="none" w:sz="0" w:space="0" w:color="auto"/>
            <w:bottom w:val="none" w:sz="0" w:space="0" w:color="auto"/>
            <w:right w:val="none" w:sz="0" w:space="0" w:color="auto"/>
          </w:divBdr>
        </w:div>
        <w:div w:id="20712339">
          <w:marLeft w:val="640"/>
          <w:marRight w:val="0"/>
          <w:marTop w:val="0"/>
          <w:marBottom w:val="0"/>
          <w:divBdr>
            <w:top w:val="none" w:sz="0" w:space="0" w:color="auto"/>
            <w:left w:val="none" w:sz="0" w:space="0" w:color="auto"/>
            <w:bottom w:val="none" w:sz="0" w:space="0" w:color="auto"/>
            <w:right w:val="none" w:sz="0" w:space="0" w:color="auto"/>
          </w:divBdr>
        </w:div>
        <w:div w:id="44762318">
          <w:marLeft w:val="640"/>
          <w:marRight w:val="0"/>
          <w:marTop w:val="0"/>
          <w:marBottom w:val="0"/>
          <w:divBdr>
            <w:top w:val="none" w:sz="0" w:space="0" w:color="auto"/>
            <w:left w:val="none" w:sz="0" w:space="0" w:color="auto"/>
            <w:bottom w:val="none" w:sz="0" w:space="0" w:color="auto"/>
            <w:right w:val="none" w:sz="0" w:space="0" w:color="auto"/>
          </w:divBdr>
        </w:div>
        <w:div w:id="112139291">
          <w:marLeft w:val="640"/>
          <w:marRight w:val="0"/>
          <w:marTop w:val="0"/>
          <w:marBottom w:val="0"/>
          <w:divBdr>
            <w:top w:val="none" w:sz="0" w:space="0" w:color="auto"/>
            <w:left w:val="none" w:sz="0" w:space="0" w:color="auto"/>
            <w:bottom w:val="none" w:sz="0" w:space="0" w:color="auto"/>
            <w:right w:val="none" w:sz="0" w:space="0" w:color="auto"/>
          </w:divBdr>
        </w:div>
        <w:div w:id="118301831">
          <w:marLeft w:val="640"/>
          <w:marRight w:val="0"/>
          <w:marTop w:val="0"/>
          <w:marBottom w:val="0"/>
          <w:divBdr>
            <w:top w:val="none" w:sz="0" w:space="0" w:color="auto"/>
            <w:left w:val="none" w:sz="0" w:space="0" w:color="auto"/>
            <w:bottom w:val="none" w:sz="0" w:space="0" w:color="auto"/>
            <w:right w:val="none" w:sz="0" w:space="0" w:color="auto"/>
          </w:divBdr>
        </w:div>
        <w:div w:id="122432371">
          <w:marLeft w:val="640"/>
          <w:marRight w:val="0"/>
          <w:marTop w:val="0"/>
          <w:marBottom w:val="0"/>
          <w:divBdr>
            <w:top w:val="none" w:sz="0" w:space="0" w:color="auto"/>
            <w:left w:val="none" w:sz="0" w:space="0" w:color="auto"/>
            <w:bottom w:val="none" w:sz="0" w:space="0" w:color="auto"/>
            <w:right w:val="none" w:sz="0" w:space="0" w:color="auto"/>
          </w:divBdr>
        </w:div>
        <w:div w:id="160589150">
          <w:marLeft w:val="640"/>
          <w:marRight w:val="0"/>
          <w:marTop w:val="0"/>
          <w:marBottom w:val="0"/>
          <w:divBdr>
            <w:top w:val="none" w:sz="0" w:space="0" w:color="auto"/>
            <w:left w:val="none" w:sz="0" w:space="0" w:color="auto"/>
            <w:bottom w:val="none" w:sz="0" w:space="0" w:color="auto"/>
            <w:right w:val="none" w:sz="0" w:space="0" w:color="auto"/>
          </w:divBdr>
        </w:div>
        <w:div w:id="163936586">
          <w:marLeft w:val="640"/>
          <w:marRight w:val="0"/>
          <w:marTop w:val="0"/>
          <w:marBottom w:val="0"/>
          <w:divBdr>
            <w:top w:val="none" w:sz="0" w:space="0" w:color="auto"/>
            <w:left w:val="none" w:sz="0" w:space="0" w:color="auto"/>
            <w:bottom w:val="none" w:sz="0" w:space="0" w:color="auto"/>
            <w:right w:val="none" w:sz="0" w:space="0" w:color="auto"/>
          </w:divBdr>
        </w:div>
        <w:div w:id="195168430">
          <w:marLeft w:val="640"/>
          <w:marRight w:val="0"/>
          <w:marTop w:val="0"/>
          <w:marBottom w:val="0"/>
          <w:divBdr>
            <w:top w:val="none" w:sz="0" w:space="0" w:color="auto"/>
            <w:left w:val="none" w:sz="0" w:space="0" w:color="auto"/>
            <w:bottom w:val="none" w:sz="0" w:space="0" w:color="auto"/>
            <w:right w:val="none" w:sz="0" w:space="0" w:color="auto"/>
          </w:divBdr>
        </w:div>
        <w:div w:id="198398025">
          <w:marLeft w:val="640"/>
          <w:marRight w:val="0"/>
          <w:marTop w:val="0"/>
          <w:marBottom w:val="0"/>
          <w:divBdr>
            <w:top w:val="none" w:sz="0" w:space="0" w:color="auto"/>
            <w:left w:val="none" w:sz="0" w:space="0" w:color="auto"/>
            <w:bottom w:val="none" w:sz="0" w:space="0" w:color="auto"/>
            <w:right w:val="none" w:sz="0" w:space="0" w:color="auto"/>
          </w:divBdr>
        </w:div>
        <w:div w:id="217862592">
          <w:marLeft w:val="640"/>
          <w:marRight w:val="0"/>
          <w:marTop w:val="0"/>
          <w:marBottom w:val="0"/>
          <w:divBdr>
            <w:top w:val="none" w:sz="0" w:space="0" w:color="auto"/>
            <w:left w:val="none" w:sz="0" w:space="0" w:color="auto"/>
            <w:bottom w:val="none" w:sz="0" w:space="0" w:color="auto"/>
            <w:right w:val="none" w:sz="0" w:space="0" w:color="auto"/>
          </w:divBdr>
        </w:div>
        <w:div w:id="267009407">
          <w:marLeft w:val="640"/>
          <w:marRight w:val="0"/>
          <w:marTop w:val="0"/>
          <w:marBottom w:val="0"/>
          <w:divBdr>
            <w:top w:val="none" w:sz="0" w:space="0" w:color="auto"/>
            <w:left w:val="none" w:sz="0" w:space="0" w:color="auto"/>
            <w:bottom w:val="none" w:sz="0" w:space="0" w:color="auto"/>
            <w:right w:val="none" w:sz="0" w:space="0" w:color="auto"/>
          </w:divBdr>
        </w:div>
        <w:div w:id="272789798">
          <w:marLeft w:val="640"/>
          <w:marRight w:val="0"/>
          <w:marTop w:val="0"/>
          <w:marBottom w:val="0"/>
          <w:divBdr>
            <w:top w:val="none" w:sz="0" w:space="0" w:color="auto"/>
            <w:left w:val="none" w:sz="0" w:space="0" w:color="auto"/>
            <w:bottom w:val="none" w:sz="0" w:space="0" w:color="auto"/>
            <w:right w:val="none" w:sz="0" w:space="0" w:color="auto"/>
          </w:divBdr>
        </w:div>
        <w:div w:id="284426501">
          <w:marLeft w:val="640"/>
          <w:marRight w:val="0"/>
          <w:marTop w:val="0"/>
          <w:marBottom w:val="0"/>
          <w:divBdr>
            <w:top w:val="none" w:sz="0" w:space="0" w:color="auto"/>
            <w:left w:val="none" w:sz="0" w:space="0" w:color="auto"/>
            <w:bottom w:val="none" w:sz="0" w:space="0" w:color="auto"/>
            <w:right w:val="none" w:sz="0" w:space="0" w:color="auto"/>
          </w:divBdr>
        </w:div>
        <w:div w:id="333605187">
          <w:marLeft w:val="640"/>
          <w:marRight w:val="0"/>
          <w:marTop w:val="0"/>
          <w:marBottom w:val="0"/>
          <w:divBdr>
            <w:top w:val="none" w:sz="0" w:space="0" w:color="auto"/>
            <w:left w:val="none" w:sz="0" w:space="0" w:color="auto"/>
            <w:bottom w:val="none" w:sz="0" w:space="0" w:color="auto"/>
            <w:right w:val="none" w:sz="0" w:space="0" w:color="auto"/>
          </w:divBdr>
        </w:div>
        <w:div w:id="335839123">
          <w:marLeft w:val="640"/>
          <w:marRight w:val="0"/>
          <w:marTop w:val="0"/>
          <w:marBottom w:val="0"/>
          <w:divBdr>
            <w:top w:val="none" w:sz="0" w:space="0" w:color="auto"/>
            <w:left w:val="none" w:sz="0" w:space="0" w:color="auto"/>
            <w:bottom w:val="none" w:sz="0" w:space="0" w:color="auto"/>
            <w:right w:val="none" w:sz="0" w:space="0" w:color="auto"/>
          </w:divBdr>
        </w:div>
        <w:div w:id="383526933">
          <w:marLeft w:val="640"/>
          <w:marRight w:val="0"/>
          <w:marTop w:val="0"/>
          <w:marBottom w:val="0"/>
          <w:divBdr>
            <w:top w:val="none" w:sz="0" w:space="0" w:color="auto"/>
            <w:left w:val="none" w:sz="0" w:space="0" w:color="auto"/>
            <w:bottom w:val="none" w:sz="0" w:space="0" w:color="auto"/>
            <w:right w:val="none" w:sz="0" w:space="0" w:color="auto"/>
          </w:divBdr>
        </w:div>
        <w:div w:id="424421061">
          <w:marLeft w:val="640"/>
          <w:marRight w:val="0"/>
          <w:marTop w:val="0"/>
          <w:marBottom w:val="0"/>
          <w:divBdr>
            <w:top w:val="none" w:sz="0" w:space="0" w:color="auto"/>
            <w:left w:val="none" w:sz="0" w:space="0" w:color="auto"/>
            <w:bottom w:val="none" w:sz="0" w:space="0" w:color="auto"/>
            <w:right w:val="none" w:sz="0" w:space="0" w:color="auto"/>
          </w:divBdr>
        </w:div>
        <w:div w:id="459879676">
          <w:marLeft w:val="640"/>
          <w:marRight w:val="0"/>
          <w:marTop w:val="0"/>
          <w:marBottom w:val="0"/>
          <w:divBdr>
            <w:top w:val="none" w:sz="0" w:space="0" w:color="auto"/>
            <w:left w:val="none" w:sz="0" w:space="0" w:color="auto"/>
            <w:bottom w:val="none" w:sz="0" w:space="0" w:color="auto"/>
            <w:right w:val="none" w:sz="0" w:space="0" w:color="auto"/>
          </w:divBdr>
        </w:div>
        <w:div w:id="485515683">
          <w:marLeft w:val="640"/>
          <w:marRight w:val="0"/>
          <w:marTop w:val="0"/>
          <w:marBottom w:val="0"/>
          <w:divBdr>
            <w:top w:val="none" w:sz="0" w:space="0" w:color="auto"/>
            <w:left w:val="none" w:sz="0" w:space="0" w:color="auto"/>
            <w:bottom w:val="none" w:sz="0" w:space="0" w:color="auto"/>
            <w:right w:val="none" w:sz="0" w:space="0" w:color="auto"/>
          </w:divBdr>
        </w:div>
        <w:div w:id="493107502">
          <w:marLeft w:val="640"/>
          <w:marRight w:val="0"/>
          <w:marTop w:val="0"/>
          <w:marBottom w:val="0"/>
          <w:divBdr>
            <w:top w:val="none" w:sz="0" w:space="0" w:color="auto"/>
            <w:left w:val="none" w:sz="0" w:space="0" w:color="auto"/>
            <w:bottom w:val="none" w:sz="0" w:space="0" w:color="auto"/>
            <w:right w:val="none" w:sz="0" w:space="0" w:color="auto"/>
          </w:divBdr>
        </w:div>
        <w:div w:id="517086180">
          <w:marLeft w:val="640"/>
          <w:marRight w:val="0"/>
          <w:marTop w:val="0"/>
          <w:marBottom w:val="0"/>
          <w:divBdr>
            <w:top w:val="none" w:sz="0" w:space="0" w:color="auto"/>
            <w:left w:val="none" w:sz="0" w:space="0" w:color="auto"/>
            <w:bottom w:val="none" w:sz="0" w:space="0" w:color="auto"/>
            <w:right w:val="none" w:sz="0" w:space="0" w:color="auto"/>
          </w:divBdr>
        </w:div>
        <w:div w:id="534578839">
          <w:marLeft w:val="640"/>
          <w:marRight w:val="0"/>
          <w:marTop w:val="0"/>
          <w:marBottom w:val="0"/>
          <w:divBdr>
            <w:top w:val="none" w:sz="0" w:space="0" w:color="auto"/>
            <w:left w:val="none" w:sz="0" w:space="0" w:color="auto"/>
            <w:bottom w:val="none" w:sz="0" w:space="0" w:color="auto"/>
            <w:right w:val="none" w:sz="0" w:space="0" w:color="auto"/>
          </w:divBdr>
        </w:div>
        <w:div w:id="560018702">
          <w:marLeft w:val="640"/>
          <w:marRight w:val="0"/>
          <w:marTop w:val="0"/>
          <w:marBottom w:val="0"/>
          <w:divBdr>
            <w:top w:val="none" w:sz="0" w:space="0" w:color="auto"/>
            <w:left w:val="none" w:sz="0" w:space="0" w:color="auto"/>
            <w:bottom w:val="none" w:sz="0" w:space="0" w:color="auto"/>
            <w:right w:val="none" w:sz="0" w:space="0" w:color="auto"/>
          </w:divBdr>
        </w:div>
        <w:div w:id="590168295">
          <w:marLeft w:val="640"/>
          <w:marRight w:val="0"/>
          <w:marTop w:val="0"/>
          <w:marBottom w:val="0"/>
          <w:divBdr>
            <w:top w:val="none" w:sz="0" w:space="0" w:color="auto"/>
            <w:left w:val="none" w:sz="0" w:space="0" w:color="auto"/>
            <w:bottom w:val="none" w:sz="0" w:space="0" w:color="auto"/>
            <w:right w:val="none" w:sz="0" w:space="0" w:color="auto"/>
          </w:divBdr>
        </w:div>
        <w:div w:id="605388289">
          <w:marLeft w:val="640"/>
          <w:marRight w:val="0"/>
          <w:marTop w:val="0"/>
          <w:marBottom w:val="0"/>
          <w:divBdr>
            <w:top w:val="none" w:sz="0" w:space="0" w:color="auto"/>
            <w:left w:val="none" w:sz="0" w:space="0" w:color="auto"/>
            <w:bottom w:val="none" w:sz="0" w:space="0" w:color="auto"/>
            <w:right w:val="none" w:sz="0" w:space="0" w:color="auto"/>
          </w:divBdr>
        </w:div>
        <w:div w:id="639307696">
          <w:marLeft w:val="640"/>
          <w:marRight w:val="0"/>
          <w:marTop w:val="0"/>
          <w:marBottom w:val="0"/>
          <w:divBdr>
            <w:top w:val="none" w:sz="0" w:space="0" w:color="auto"/>
            <w:left w:val="none" w:sz="0" w:space="0" w:color="auto"/>
            <w:bottom w:val="none" w:sz="0" w:space="0" w:color="auto"/>
            <w:right w:val="none" w:sz="0" w:space="0" w:color="auto"/>
          </w:divBdr>
        </w:div>
        <w:div w:id="700059373">
          <w:marLeft w:val="640"/>
          <w:marRight w:val="0"/>
          <w:marTop w:val="0"/>
          <w:marBottom w:val="0"/>
          <w:divBdr>
            <w:top w:val="none" w:sz="0" w:space="0" w:color="auto"/>
            <w:left w:val="none" w:sz="0" w:space="0" w:color="auto"/>
            <w:bottom w:val="none" w:sz="0" w:space="0" w:color="auto"/>
            <w:right w:val="none" w:sz="0" w:space="0" w:color="auto"/>
          </w:divBdr>
        </w:div>
        <w:div w:id="768164306">
          <w:marLeft w:val="640"/>
          <w:marRight w:val="0"/>
          <w:marTop w:val="0"/>
          <w:marBottom w:val="0"/>
          <w:divBdr>
            <w:top w:val="none" w:sz="0" w:space="0" w:color="auto"/>
            <w:left w:val="none" w:sz="0" w:space="0" w:color="auto"/>
            <w:bottom w:val="none" w:sz="0" w:space="0" w:color="auto"/>
            <w:right w:val="none" w:sz="0" w:space="0" w:color="auto"/>
          </w:divBdr>
        </w:div>
        <w:div w:id="784229014">
          <w:marLeft w:val="640"/>
          <w:marRight w:val="0"/>
          <w:marTop w:val="0"/>
          <w:marBottom w:val="0"/>
          <w:divBdr>
            <w:top w:val="none" w:sz="0" w:space="0" w:color="auto"/>
            <w:left w:val="none" w:sz="0" w:space="0" w:color="auto"/>
            <w:bottom w:val="none" w:sz="0" w:space="0" w:color="auto"/>
            <w:right w:val="none" w:sz="0" w:space="0" w:color="auto"/>
          </w:divBdr>
        </w:div>
        <w:div w:id="789591554">
          <w:marLeft w:val="640"/>
          <w:marRight w:val="0"/>
          <w:marTop w:val="0"/>
          <w:marBottom w:val="0"/>
          <w:divBdr>
            <w:top w:val="none" w:sz="0" w:space="0" w:color="auto"/>
            <w:left w:val="none" w:sz="0" w:space="0" w:color="auto"/>
            <w:bottom w:val="none" w:sz="0" w:space="0" w:color="auto"/>
            <w:right w:val="none" w:sz="0" w:space="0" w:color="auto"/>
          </w:divBdr>
        </w:div>
        <w:div w:id="792795898">
          <w:marLeft w:val="640"/>
          <w:marRight w:val="0"/>
          <w:marTop w:val="0"/>
          <w:marBottom w:val="0"/>
          <w:divBdr>
            <w:top w:val="none" w:sz="0" w:space="0" w:color="auto"/>
            <w:left w:val="none" w:sz="0" w:space="0" w:color="auto"/>
            <w:bottom w:val="none" w:sz="0" w:space="0" w:color="auto"/>
            <w:right w:val="none" w:sz="0" w:space="0" w:color="auto"/>
          </w:divBdr>
        </w:div>
        <w:div w:id="828791109">
          <w:marLeft w:val="640"/>
          <w:marRight w:val="0"/>
          <w:marTop w:val="0"/>
          <w:marBottom w:val="0"/>
          <w:divBdr>
            <w:top w:val="none" w:sz="0" w:space="0" w:color="auto"/>
            <w:left w:val="none" w:sz="0" w:space="0" w:color="auto"/>
            <w:bottom w:val="none" w:sz="0" w:space="0" w:color="auto"/>
            <w:right w:val="none" w:sz="0" w:space="0" w:color="auto"/>
          </w:divBdr>
        </w:div>
        <w:div w:id="835001081">
          <w:marLeft w:val="640"/>
          <w:marRight w:val="0"/>
          <w:marTop w:val="0"/>
          <w:marBottom w:val="0"/>
          <w:divBdr>
            <w:top w:val="none" w:sz="0" w:space="0" w:color="auto"/>
            <w:left w:val="none" w:sz="0" w:space="0" w:color="auto"/>
            <w:bottom w:val="none" w:sz="0" w:space="0" w:color="auto"/>
            <w:right w:val="none" w:sz="0" w:space="0" w:color="auto"/>
          </w:divBdr>
        </w:div>
        <w:div w:id="867107611">
          <w:marLeft w:val="640"/>
          <w:marRight w:val="0"/>
          <w:marTop w:val="0"/>
          <w:marBottom w:val="0"/>
          <w:divBdr>
            <w:top w:val="none" w:sz="0" w:space="0" w:color="auto"/>
            <w:left w:val="none" w:sz="0" w:space="0" w:color="auto"/>
            <w:bottom w:val="none" w:sz="0" w:space="0" w:color="auto"/>
            <w:right w:val="none" w:sz="0" w:space="0" w:color="auto"/>
          </w:divBdr>
        </w:div>
        <w:div w:id="868179583">
          <w:marLeft w:val="640"/>
          <w:marRight w:val="0"/>
          <w:marTop w:val="0"/>
          <w:marBottom w:val="0"/>
          <w:divBdr>
            <w:top w:val="none" w:sz="0" w:space="0" w:color="auto"/>
            <w:left w:val="none" w:sz="0" w:space="0" w:color="auto"/>
            <w:bottom w:val="none" w:sz="0" w:space="0" w:color="auto"/>
            <w:right w:val="none" w:sz="0" w:space="0" w:color="auto"/>
          </w:divBdr>
        </w:div>
        <w:div w:id="878513260">
          <w:marLeft w:val="640"/>
          <w:marRight w:val="0"/>
          <w:marTop w:val="0"/>
          <w:marBottom w:val="0"/>
          <w:divBdr>
            <w:top w:val="none" w:sz="0" w:space="0" w:color="auto"/>
            <w:left w:val="none" w:sz="0" w:space="0" w:color="auto"/>
            <w:bottom w:val="none" w:sz="0" w:space="0" w:color="auto"/>
            <w:right w:val="none" w:sz="0" w:space="0" w:color="auto"/>
          </w:divBdr>
        </w:div>
        <w:div w:id="957025202">
          <w:marLeft w:val="640"/>
          <w:marRight w:val="0"/>
          <w:marTop w:val="0"/>
          <w:marBottom w:val="0"/>
          <w:divBdr>
            <w:top w:val="none" w:sz="0" w:space="0" w:color="auto"/>
            <w:left w:val="none" w:sz="0" w:space="0" w:color="auto"/>
            <w:bottom w:val="none" w:sz="0" w:space="0" w:color="auto"/>
            <w:right w:val="none" w:sz="0" w:space="0" w:color="auto"/>
          </w:divBdr>
        </w:div>
        <w:div w:id="976688916">
          <w:marLeft w:val="640"/>
          <w:marRight w:val="0"/>
          <w:marTop w:val="0"/>
          <w:marBottom w:val="0"/>
          <w:divBdr>
            <w:top w:val="none" w:sz="0" w:space="0" w:color="auto"/>
            <w:left w:val="none" w:sz="0" w:space="0" w:color="auto"/>
            <w:bottom w:val="none" w:sz="0" w:space="0" w:color="auto"/>
            <w:right w:val="none" w:sz="0" w:space="0" w:color="auto"/>
          </w:divBdr>
        </w:div>
        <w:div w:id="982924046">
          <w:marLeft w:val="640"/>
          <w:marRight w:val="0"/>
          <w:marTop w:val="0"/>
          <w:marBottom w:val="0"/>
          <w:divBdr>
            <w:top w:val="none" w:sz="0" w:space="0" w:color="auto"/>
            <w:left w:val="none" w:sz="0" w:space="0" w:color="auto"/>
            <w:bottom w:val="none" w:sz="0" w:space="0" w:color="auto"/>
            <w:right w:val="none" w:sz="0" w:space="0" w:color="auto"/>
          </w:divBdr>
        </w:div>
        <w:div w:id="1037659573">
          <w:marLeft w:val="640"/>
          <w:marRight w:val="0"/>
          <w:marTop w:val="0"/>
          <w:marBottom w:val="0"/>
          <w:divBdr>
            <w:top w:val="none" w:sz="0" w:space="0" w:color="auto"/>
            <w:left w:val="none" w:sz="0" w:space="0" w:color="auto"/>
            <w:bottom w:val="none" w:sz="0" w:space="0" w:color="auto"/>
            <w:right w:val="none" w:sz="0" w:space="0" w:color="auto"/>
          </w:divBdr>
        </w:div>
        <w:div w:id="1076634280">
          <w:marLeft w:val="640"/>
          <w:marRight w:val="0"/>
          <w:marTop w:val="0"/>
          <w:marBottom w:val="0"/>
          <w:divBdr>
            <w:top w:val="none" w:sz="0" w:space="0" w:color="auto"/>
            <w:left w:val="none" w:sz="0" w:space="0" w:color="auto"/>
            <w:bottom w:val="none" w:sz="0" w:space="0" w:color="auto"/>
            <w:right w:val="none" w:sz="0" w:space="0" w:color="auto"/>
          </w:divBdr>
        </w:div>
        <w:div w:id="1118530973">
          <w:marLeft w:val="640"/>
          <w:marRight w:val="0"/>
          <w:marTop w:val="0"/>
          <w:marBottom w:val="0"/>
          <w:divBdr>
            <w:top w:val="none" w:sz="0" w:space="0" w:color="auto"/>
            <w:left w:val="none" w:sz="0" w:space="0" w:color="auto"/>
            <w:bottom w:val="none" w:sz="0" w:space="0" w:color="auto"/>
            <w:right w:val="none" w:sz="0" w:space="0" w:color="auto"/>
          </w:divBdr>
        </w:div>
        <w:div w:id="1120613281">
          <w:marLeft w:val="640"/>
          <w:marRight w:val="0"/>
          <w:marTop w:val="0"/>
          <w:marBottom w:val="0"/>
          <w:divBdr>
            <w:top w:val="none" w:sz="0" w:space="0" w:color="auto"/>
            <w:left w:val="none" w:sz="0" w:space="0" w:color="auto"/>
            <w:bottom w:val="none" w:sz="0" w:space="0" w:color="auto"/>
            <w:right w:val="none" w:sz="0" w:space="0" w:color="auto"/>
          </w:divBdr>
        </w:div>
        <w:div w:id="1123577557">
          <w:marLeft w:val="640"/>
          <w:marRight w:val="0"/>
          <w:marTop w:val="0"/>
          <w:marBottom w:val="0"/>
          <w:divBdr>
            <w:top w:val="none" w:sz="0" w:space="0" w:color="auto"/>
            <w:left w:val="none" w:sz="0" w:space="0" w:color="auto"/>
            <w:bottom w:val="none" w:sz="0" w:space="0" w:color="auto"/>
            <w:right w:val="none" w:sz="0" w:space="0" w:color="auto"/>
          </w:divBdr>
        </w:div>
        <w:div w:id="1126511728">
          <w:marLeft w:val="640"/>
          <w:marRight w:val="0"/>
          <w:marTop w:val="0"/>
          <w:marBottom w:val="0"/>
          <w:divBdr>
            <w:top w:val="none" w:sz="0" w:space="0" w:color="auto"/>
            <w:left w:val="none" w:sz="0" w:space="0" w:color="auto"/>
            <w:bottom w:val="none" w:sz="0" w:space="0" w:color="auto"/>
            <w:right w:val="none" w:sz="0" w:space="0" w:color="auto"/>
          </w:divBdr>
        </w:div>
        <w:div w:id="1171750885">
          <w:marLeft w:val="640"/>
          <w:marRight w:val="0"/>
          <w:marTop w:val="0"/>
          <w:marBottom w:val="0"/>
          <w:divBdr>
            <w:top w:val="none" w:sz="0" w:space="0" w:color="auto"/>
            <w:left w:val="none" w:sz="0" w:space="0" w:color="auto"/>
            <w:bottom w:val="none" w:sz="0" w:space="0" w:color="auto"/>
            <w:right w:val="none" w:sz="0" w:space="0" w:color="auto"/>
          </w:divBdr>
        </w:div>
        <w:div w:id="1177962007">
          <w:marLeft w:val="640"/>
          <w:marRight w:val="0"/>
          <w:marTop w:val="0"/>
          <w:marBottom w:val="0"/>
          <w:divBdr>
            <w:top w:val="none" w:sz="0" w:space="0" w:color="auto"/>
            <w:left w:val="none" w:sz="0" w:space="0" w:color="auto"/>
            <w:bottom w:val="none" w:sz="0" w:space="0" w:color="auto"/>
            <w:right w:val="none" w:sz="0" w:space="0" w:color="auto"/>
          </w:divBdr>
        </w:div>
        <w:div w:id="1208299010">
          <w:marLeft w:val="640"/>
          <w:marRight w:val="0"/>
          <w:marTop w:val="0"/>
          <w:marBottom w:val="0"/>
          <w:divBdr>
            <w:top w:val="none" w:sz="0" w:space="0" w:color="auto"/>
            <w:left w:val="none" w:sz="0" w:space="0" w:color="auto"/>
            <w:bottom w:val="none" w:sz="0" w:space="0" w:color="auto"/>
            <w:right w:val="none" w:sz="0" w:space="0" w:color="auto"/>
          </w:divBdr>
        </w:div>
        <w:div w:id="1219628554">
          <w:marLeft w:val="640"/>
          <w:marRight w:val="0"/>
          <w:marTop w:val="0"/>
          <w:marBottom w:val="0"/>
          <w:divBdr>
            <w:top w:val="none" w:sz="0" w:space="0" w:color="auto"/>
            <w:left w:val="none" w:sz="0" w:space="0" w:color="auto"/>
            <w:bottom w:val="none" w:sz="0" w:space="0" w:color="auto"/>
            <w:right w:val="none" w:sz="0" w:space="0" w:color="auto"/>
          </w:divBdr>
        </w:div>
        <w:div w:id="1235622588">
          <w:marLeft w:val="640"/>
          <w:marRight w:val="0"/>
          <w:marTop w:val="0"/>
          <w:marBottom w:val="0"/>
          <w:divBdr>
            <w:top w:val="none" w:sz="0" w:space="0" w:color="auto"/>
            <w:left w:val="none" w:sz="0" w:space="0" w:color="auto"/>
            <w:bottom w:val="none" w:sz="0" w:space="0" w:color="auto"/>
            <w:right w:val="none" w:sz="0" w:space="0" w:color="auto"/>
          </w:divBdr>
        </w:div>
        <w:div w:id="1238520992">
          <w:marLeft w:val="640"/>
          <w:marRight w:val="0"/>
          <w:marTop w:val="0"/>
          <w:marBottom w:val="0"/>
          <w:divBdr>
            <w:top w:val="none" w:sz="0" w:space="0" w:color="auto"/>
            <w:left w:val="none" w:sz="0" w:space="0" w:color="auto"/>
            <w:bottom w:val="none" w:sz="0" w:space="0" w:color="auto"/>
            <w:right w:val="none" w:sz="0" w:space="0" w:color="auto"/>
          </w:divBdr>
        </w:div>
        <w:div w:id="1240405808">
          <w:marLeft w:val="640"/>
          <w:marRight w:val="0"/>
          <w:marTop w:val="0"/>
          <w:marBottom w:val="0"/>
          <w:divBdr>
            <w:top w:val="none" w:sz="0" w:space="0" w:color="auto"/>
            <w:left w:val="none" w:sz="0" w:space="0" w:color="auto"/>
            <w:bottom w:val="none" w:sz="0" w:space="0" w:color="auto"/>
            <w:right w:val="none" w:sz="0" w:space="0" w:color="auto"/>
          </w:divBdr>
        </w:div>
        <w:div w:id="1244952030">
          <w:marLeft w:val="640"/>
          <w:marRight w:val="0"/>
          <w:marTop w:val="0"/>
          <w:marBottom w:val="0"/>
          <w:divBdr>
            <w:top w:val="none" w:sz="0" w:space="0" w:color="auto"/>
            <w:left w:val="none" w:sz="0" w:space="0" w:color="auto"/>
            <w:bottom w:val="none" w:sz="0" w:space="0" w:color="auto"/>
            <w:right w:val="none" w:sz="0" w:space="0" w:color="auto"/>
          </w:divBdr>
        </w:div>
        <w:div w:id="1275938122">
          <w:marLeft w:val="640"/>
          <w:marRight w:val="0"/>
          <w:marTop w:val="0"/>
          <w:marBottom w:val="0"/>
          <w:divBdr>
            <w:top w:val="none" w:sz="0" w:space="0" w:color="auto"/>
            <w:left w:val="none" w:sz="0" w:space="0" w:color="auto"/>
            <w:bottom w:val="none" w:sz="0" w:space="0" w:color="auto"/>
            <w:right w:val="none" w:sz="0" w:space="0" w:color="auto"/>
          </w:divBdr>
        </w:div>
        <w:div w:id="1278029186">
          <w:marLeft w:val="640"/>
          <w:marRight w:val="0"/>
          <w:marTop w:val="0"/>
          <w:marBottom w:val="0"/>
          <w:divBdr>
            <w:top w:val="none" w:sz="0" w:space="0" w:color="auto"/>
            <w:left w:val="none" w:sz="0" w:space="0" w:color="auto"/>
            <w:bottom w:val="none" w:sz="0" w:space="0" w:color="auto"/>
            <w:right w:val="none" w:sz="0" w:space="0" w:color="auto"/>
          </w:divBdr>
        </w:div>
        <w:div w:id="1279096761">
          <w:marLeft w:val="640"/>
          <w:marRight w:val="0"/>
          <w:marTop w:val="0"/>
          <w:marBottom w:val="0"/>
          <w:divBdr>
            <w:top w:val="none" w:sz="0" w:space="0" w:color="auto"/>
            <w:left w:val="none" w:sz="0" w:space="0" w:color="auto"/>
            <w:bottom w:val="none" w:sz="0" w:space="0" w:color="auto"/>
            <w:right w:val="none" w:sz="0" w:space="0" w:color="auto"/>
          </w:divBdr>
        </w:div>
        <w:div w:id="1281107942">
          <w:marLeft w:val="640"/>
          <w:marRight w:val="0"/>
          <w:marTop w:val="0"/>
          <w:marBottom w:val="0"/>
          <w:divBdr>
            <w:top w:val="none" w:sz="0" w:space="0" w:color="auto"/>
            <w:left w:val="none" w:sz="0" w:space="0" w:color="auto"/>
            <w:bottom w:val="none" w:sz="0" w:space="0" w:color="auto"/>
            <w:right w:val="none" w:sz="0" w:space="0" w:color="auto"/>
          </w:divBdr>
        </w:div>
        <w:div w:id="1281885969">
          <w:marLeft w:val="640"/>
          <w:marRight w:val="0"/>
          <w:marTop w:val="0"/>
          <w:marBottom w:val="0"/>
          <w:divBdr>
            <w:top w:val="none" w:sz="0" w:space="0" w:color="auto"/>
            <w:left w:val="none" w:sz="0" w:space="0" w:color="auto"/>
            <w:bottom w:val="none" w:sz="0" w:space="0" w:color="auto"/>
            <w:right w:val="none" w:sz="0" w:space="0" w:color="auto"/>
          </w:divBdr>
        </w:div>
        <w:div w:id="1297836980">
          <w:marLeft w:val="640"/>
          <w:marRight w:val="0"/>
          <w:marTop w:val="0"/>
          <w:marBottom w:val="0"/>
          <w:divBdr>
            <w:top w:val="none" w:sz="0" w:space="0" w:color="auto"/>
            <w:left w:val="none" w:sz="0" w:space="0" w:color="auto"/>
            <w:bottom w:val="none" w:sz="0" w:space="0" w:color="auto"/>
            <w:right w:val="none" w:sz="0" w:space="0" w:color="auto"/>
          </w:divBdr>
        </w:div>
        <w:div w:id="1300528100">
          <w:marLeft w:val="640"/>
          <w:marRight w:val="0"/>
          <w:marTop w:val="0"/>
          <w:marBottom w:val="0"/>
          <w:divBdr>
            <w:top w:val="none" w:sz="0" w:space="0" w:color="auto"/>
            <w:left w:val="none" w:sz="0" w:space="0" w:color="auto"/>
            <w:bottom w:val="none" w:sz="0" w:space="0" w:color="auto"/>
            <w:right w:val="none" w:sz="0" w:space="0" w:color="auto"/>
          </w:divBdr>
        </w:div>
        <w:div w:id="1355615141">
          <w:marLeft w:val="640"/>
          <w:marRight w:val="0"/>
          <w:marTop w:val="0"/>
          <w:marBottom w:val="0"/>
          <w:divBdr>
            <w:top w:val="none" w:sz="0" w:space="0" w:color="auto"/>
            <w:left w:val="none" w:sz="0" w:space="0" w:color="auto"/>
            <w:bottom w:val="none" w:sz="0" w:space="0" w:color="auto"/>
            <w:right w:val="none" w:sz="0" w:space="0" w:color="auto"/>
          </w:divBdr>
        </w:div>
        <w:div w:id="1375469867">
          <w:marLeft w:val="640"/>
          <w:marRight w:val="0"/>
          <w:marTop w:val="0"/>
          <w:marBottom w:val="0"/>
          <w:divBdr>
            <w:top w:val="none" w:sz="0" w:space="0" w:color="auto"/>
            <w:left w:val="none" w:sz="0" w:space="0" w:color="auto"/>
            <w:bottom w:val="none" w:sz="0" w:space="0" w:color="auto"/>
            <w:right w:val="none" w:sz="0" w:space="0" w:color="auto"/>
          </w:divBdr>
        </w:div>
        <w:div w:id="1419326316">
          <w:marLeft w:val="640"/>
          <w:marRight w:val="0"/>
          <w:marTop w:val="0"/>
          <w:marBottom w:val="0"/>
          <w:divBdr>
            <w:top w:val="none" w:sz="0" w:space="0" w:color="auto"/>
            <w:left w:val="none" w:sz="0" w:space="0" w:color="auto"/>
            <w:bottom w:val="none" w:sz="0" w:space="0" w:color="auto"/>
            <w:right w:val="none" w:sz="0" w:space="0" w:color="auto"/>
          </w:divBdr>
        </w:div>
        <w:div w:id="1468937493">
          <w:marLeft w:val="640"/>
          <w:marRight w:val="0"/>
          <w:marTop w:val="0"/>
          <w:marBottom w:val="0"/>
          <w:divBdr>
            <w:top w:val="none" w:sz="0" w:space="0" w:color="auto"/>
            <w:left w:val="none" w:sz="0" w:space="0" w:color="auto"/>
            <w:bottom w:val="none" w:sz="0" w:space="0" w:color="auto"/>
            <w:right w:val="none" w:sz="0" w:space="0" w:color="auto"/>
          </w:divBdr>
        </w:div>
        <w:div w:id="1501964125">
          <w:marLeft w:val="640"/>
          <w:marRight w:val="0"/>
          <w:marTop w:val="0"/>
          <w:marBottom w:val="0"/>
          <w:divBdr>
            <w:top w:val="none" w:sz="0" w:space="0" w:color="auto"/>
            <w:left w:val="none" w:sz="0" w:space="0" w:color="auto"/>
            <w:bottom w:val="none" w:sz="0" w:space="0" w:color="auto"/>
            <w:right w:val="none" w:sz="0" w:space="0" w:color="auto"/>
          </w:divBdr>
        </w:div>
        <w:div w:id="1554002260">
          <w:marLeft w:val="640"/>
          <w:marRight w:val="0"/>
          <w:marTop w:val="0"/>
          <w:marBottom w:val="0"/>
          <w:divBdr>
            <w:top w:val="none" w:sz="0" w:space="0" w:color="auto"/>
            <w:left w:val="none" w:sz="0" w:space="0" w:color="auto"/>
            <w:bottom w:val="none" w:sz="0" w:space="0" w:color="auto"/>
            <w:right w:val="none" w:sz="0" w:space="0" w:color="auto"/>
          </w:divBdr>
        </w:div>
        <w:div w:id="1556427570">
          <w:marLeft w:val="640"/>
          <w:marRight w:val="0"/>
          <w:marTop w:val="0"/>
          <w:marBottom w:val="0"/>
          <w:divBdr>
            <w:top w:val="none" w:sz="0" w:space="0" w:color="auto"/>
            <w:left w:val="none" w:sz="0" w:space="0" w:color="auto"/>
            <w:bottom w:val="none" w:sz="0" w:space="0" w:color="auto"/>
            <w:right w:val="none" w:sz="0" w:space="0" w:color="auto"/>
          </w:divBdr>
        </w:div>
        <w:div w:id="1563324329">
          <w:marLeft w:val="640"/>
          <w:marRight w:val="0"/>
          <w:marTop w:val="0"/>
          <w:marBottom w:val="0"/>
          <w:divBdr>
            <w:top w:val="none" w:sz="0" w:space="0" w:color="auto"/>
            <w:left w:val="none" w:sz="0" w:space="0" w:color="auto"/>
            <w:bottom w:val="none" w:sz="0" w:space="0" w:color="auto"/>
            <w:right w:val="none" w:sz="0" w:space="0" w:color="auto"/>
          </w:divBdr>
        </w:div>
        <w:div w:id="1570774892">
          <w:marLeft w:val="640"/>
          <w:marRight w:val="0"/>
          <w:marTop w:val="0"/>
          <w:marBottom w:val="0"/>
          <w:divBdr>
            <w:top w:val="none" w:sz="0" w:space="0" w:color="auto"/>
            <w:left w:val="none" w:sz="0" w:space="0" w:color="auto"/>
            <w:bottom w:val="none" w:sz="0" w:space="0" w:color="auto"/>
            <w:right w:val="none" w:sz="0" w:space="0" w:color="auto"/>
          </w:divBdr>
        </w:div>
        <w:div w:id="1576742867">
          <w:marLeft w:val="640"/>
          <w:marRight w:val="0"/>
          <w:marTop w:val="0"/>
          <w:marBottom w:val="0"/>
          <w:divBdr>
            <w:top w:val="none" w:sz="0" w:space="0" w:color="auto"/>
            <w:left w:val="none" w:sz="0" w:space="0" w:color="auto"/>
            <w:bottom w:val="none" w:sz="0" w:space="0" w:color="auto"/>
            <w:right w:val="none" w:sz="0" w:space="0" w:color="auto"/>
          </w:divBdr>
        </w:div>
        <w:div w:id="1609199526">
          <w:marLeft w:val="640"/>
          <w:marRight w:val="0"/>
          <w:marTop w:val="0"/>
          <w:marBottom w:val="0"/>
          <w:divBdr>
            <w:top w:val="none" w:sz="0" w:space="0" w:color="auto"/>
            <w:left w:val="none" w:sz="0" w:space="0" w:color="auto"/>
            <w:bottom w:val="none" w:sz="0" w:space="0" w:color="auto"/>
            <w:right w:val="none" w:sz="0" w:space="0" w:color="auto"/>
          </w:divBdr>
        </w:div>
        <w:div w:id="1651208339">
          <w:marLeft w:val="640"/>
          <w:marRight w:val="0"/>
          <w:marTop w:val="0"/>
          <w:marBottom w:val="0"/>
          <w:divBdr>
            <w:top w:val="none" w:sz="0" w:space="0" w:color="auto"/>
            <w:left w:val="none" w:sz="0" w:space="0" w:color="auto"/>
            <w:bottom w:val="none" w:sz="0" w:space="0" w:color="auto"/>
            <w:right w:val="none" w:sz="0" w:space="0" w:color="auto"/>
          </w:divBdr>
        </w:div>
        <w:div w:id="1664695964">
          <w:marLeft w:val="640"/>
          <w:marRight w:val="0"/>
          <w:marTop w:val="0"/>
          <w:marBottom w:val="0"/>
          <w:divBdr>
            <w:top w:val="none" w:sz="0" w:space="0" w:color="auto"/>
            <w:left w:val="none" w:sz="0" w:space="0" w:color="auto"/>
            <w:bottom w:val="none" w:sz="0" w:space="0" w:color="auto"/>
            <w:right w:val="none" w:sz="0" w:space="0" w:color="auto"/>
          </w:divBdr>
        </w:div>
        <w:div w:id="1831210737">
          <w:marLeft w:val="640"/>
          <w:marRight w:val="0"/>
          <w:marTop w:val="0"/>
          <w:marBottom w:val="0"/>
          <w:divBdr>
            <w:top w:val="none" w:sz="0" w:space="0" w:color="auto"/>
            <w:left w:val="none" w:sz="0" w:space="0" w:color="auto"/>
            <w:bottom w:val="none" w:sz="0" w:space="0" w:color="auto"/>
            <w:right w:val="none" w:sz="0" w:space="0" w:color="auto"/>
          </w:divBdr>
        </w:div>
        <w:div w:id="1834753853">
          <w:marLeft w:val="640"/>
          <w:marRight w:val="0"/>
          <w:marTop w:val="0"/>
          <w:marBottom w:val="0"/>
          <w:divBdr>
            <w:top w:val="none" w:sz="0" w:space="0" w:color="auto"/>
            <w:left w:val="none" w:sz="0" w:space="0" w:color="auto"/>
            <w:bottom w:val="none" w:sz="0" w:space="0" w:color="auto"/>
            <w:right w:val="none" w:sz="0" w:space="0" w:color="auto"/>
          </w:divBdr>
        </w:div>
        <w:div w:id="1898004893">
          <w:marLeft w:val="640"/>
          <w:marRight w:val="0"/>
          <w:marTop w:val="0"/>
          <w:marBottom w:val="0"/>
          <w:divBdr>
            <w:top w:val="none" w:sz="0" w:space="0" w:color="auto"/>
            <w:left w:val="none" w:sz="0" w:space="0" w:color="auto"/>
            <w:bottom w:val="none" w:sz="0" w:space="0" w:color="auto"/>
            <w:right w:val="none" w:sz="0" w:space="0" w:color="auto"/>
          </w:divBdr>
        </w:div>
        <w:div w:id="1900363263">
          <w:marLeft w:val="640"/>
          <w:marRight w:val="0"/>
          <w:marTop w:val="0"/>
          <w:marBottom w:val="0"/>
          <w:divBdr>
            <w:top w:val="none" w:sz="0" w:space="0" w:color="auto"/>
            <w:left w:val="none" w:sz="0" w:space="0" w:color="auto"/>
            <w:bottom w:val="none" w:sz="0" w:space="0" w:color="auto"/>
            <w:right w:val="none" w:sz="0" w:space="0" w:color="auto"/>
          </w:divBdr>
        </w:div>
        <w:div w:id="1921599288">
          <w:marLeft w:val="640"/>
          <w:marRight w:val="0"/>
          <w:marTop w:val="0"/>
          <w:marBottom w:val="0"/>
          <w:divBdr>
            <w:top w:val="none" w:sz="0" w:space="0" w:color="auto"/>
            <w:left w:val="none" w:sz="0" w:space="0" w:color="auto"/>
            <w:bottom w:val="none" w:sz="0" w:space="0" w:color="auto"/>
            <w:right w:val="none" w:sz="0" w:space="0" w:color="auto"/>
          </w:divBdr>
        </w:div>
        <w:div w:id="1925531503">
          <w:marLeft w:val="640"/>
          <w:marRight w:val="0"/>
          <w:marTop w:val="0"/>
          <w:marBottom w:val="0"/>
          <w:divBdr>
            <w:top w:val="none" w:sz="0" w:space="0" w:color="auto"/>
            <w:left w:val="none" w:sz="0" w:space="0" w:color="auto"/>
            <w:bottom w:val="none" w:sz="0" w:space="0" w:color="auto"/>
            <w:right w:val="none" w:sz="0" w:space="0" w:color="auto"/>
          </w:divBdr>
        </w:div>
        <w:div w:id="1929532136">
          <w:marLeft w:val="640"/>
          <w:marRight w:val="0"/>
          <w:marTop w:val="0"/>
          <w:marBottom w:val="0"/>
          <w:divBdr>
            <w:top w:val="none" w:sz="0" w:space="0" w:color="auto"/>
            <w:left w:val="none" w:sz="0" w:space="0" w:color="auto"/>
            <w:bottom w:val="none" w:sz="0" w:space="0" w:color="auto"/>
            <w:right w:val="none" w:sz="0" w:space="0" w:color="auto"/>
          </w:divBdr>
        </w:div>
        <w:div w:id="1929731293">
          <w:marLeft w:val="640"/>
          <w:marRight w:val="0"/>
          <w:marTop w:val="0"/>
          <w:marBottom w:val="0"/>
          <w:divBdr>
            <w:top w:val="none" w:sz="0" w:space="0" w:color="auto"/>
            <w:left w:val="none" w:sz="0" w:space="0" w:color="auto"/>
            <w:bottom w:val="none" w:sz="0" w:space="0" w:color="auto"/>
            <w:right w:val="none" w:sz="0" w:space="0" w:color="auto"/>
          </w:divBdr>
        </w:div>
        <w:div w:id="1966690131">
          <w:marLeft w:val="640"/>
          <w:marRight w:val="0"/>
          <w:marTop w:val="0"/>
          <w:marBottom w:val="0"/>
          <w:divBdr>
            <w:top w:val="none" w:sz="0" w:space="0" w:color="auto"/>
            <w:left w:val="none" w:sz="0" w:space="0" w:color="auto"/>
            <w:bottom w:val="none" w:sz="0" w:space="0" w:color="auto"/>
            <w:right w:val="none" w:sz="0" w:space="0" w:color="auto"/>
          </w:divBdr>
        </w:div>
        <w:div w:id="2003850739">
          <w:marLeft w:val="640"/>
          <w:marRight w:val="0"/>
          <w:marTop w:val="0"/>
          <w:marBottom w:val="0"/>
          <w:divBdr>
            <w:top w:val="none" w:sz="0" w:space="0" w:color="auto"/>
            <w:left w:val="none" w:sz="0" w:space="0" w:color="auto"/>
            <w:bottom w:val="none" w:sz="0" w:space="0" w:color="auto"/>
            <w:right w:val="none" w:sz="0" w:space="0" w:color="auto"/>
          </w:divBdr>
        </w:div>
        <w:div w:id="2020040935">
          <w:marLeft w:val="640"/>
          <w:marRight w:val="0"/>
          <w:marTop w:val="0"/>
          <w:marBottom w:val="0"/>
          <w:divBdr>
            <w:top w:val="none" w:sz="0" w:space="0" w:color="auto"/>
            <w:left w:val="none" w:sz="0" w:space="0" w:color="auto"/>
            <w:bottom w:val="none" w:sz="0" w:space="0" w:color="auto"/>
            <w:right w:val="none" w:sz="0" w:space="0" w:color="auto"/>
          </w:divBdr>
        </w:div>
        <w:div w:id="2030059241">
          <w:marLeft w:val="640"/>
          <w:marRight w:val="0"/>
          <w:marTop w:val="0"/>
          <w:marBottom w:val="0"/>
          <w:divBdr>
            <w:top w:val="none" w:sz="0" w:space="0" w:color="auto"/>
            <w:left w:val="none" w:sz="0" w:space="0" w:color="auto"/>
            <w:bottom w:val="none" w:sz="0" w:space="0" w:color="auto"/>
            <w:right w:val="none" w:sz="0" w:space="0" w:color="auto"/>
          </w:divBdr>
        </w:div>
        <w:div w:id="2118985142">
          <w:marLeft w:val="640"/>
          <w:marRight w:val="0"/>
          <w:marTop w:val="0"/>
          <w:marBottom w:val="0"/>
          <w:divBdr>
            <w:top w:val="none" w:sz="0" w:space="0" w:color="auto"/>
            <w:left w:val="none" w:sz="0" w:space="0" w:color="auto"/>
            <w:bottom w:val="none" w:sz="0" w:space="0" w:color="auto"/>
            <w:right w:val="none" w:sz="0" w:space="0" w:color="auto"/>
          </w:divBdr>
        </w:div>
        <w:div w:id="2127961118">
          <w:marLeft w:val="640"/>
          <w:marRight w:val="0"/>
          <w:marTop w:val="0"/>
          <w:marBottom w:val="0"/>
          <w:divBdr>
            <w:top w:val="none" w:sz="0" w:space="0" w:color="auto"/>
            <w:left w:val="none" w:sz="0" w:space="0" w:color="auto"/>
            <w:bottom w:val="none" w:sz="0" w:space="0" w:color="auto"/>
            <w:right w:val="none" w:sz="0" w:space="0" w:color="auto"/>
          </w:divBdr>
        </w:div>
        <w:div w:id="2143496351">
          <w:marLeft w:val="640"/>
          <w:marRight w:val="0"/>
          <w:marTop w:val="0"/>
          <w:marBottom w:val="0"/>
          <w:divBdr>
            <w:top w:val="none" w:sz="0" w:space="0" w:color="auto"/>
            <w:left w:val="none" w:sz="0" w:space="0" w:color="auto"/>
            <w:bottom w:val="none" w:sz="0" w:space="0" w:color="auto"/>
            <w:right w:val="none" w:sz="0" w:space="0" w:color="auto"/>
          </w:divBdr>
        </w:div>
      </w:divsChild>
    </w:div>
    <w:div w:id="1889604129">
      <w:bodyDiv w:val="1"/>
      <w:marLeft w:val="0"/>
      <w:marRight w:val="0"/>
      <w:marTop w:val="0"/>
      <w:marBottom w:val="0"/>
      <w:divBdr>
        <w:top w:val="none" w:sz="0" w:space="0" w:color="auto"/>
        <w:left w:val="none" w:sz="0" w:space="0" w:color="auto"/>
        <w:bottom w:val="none" w:sz="0" w:space="0" w:color="auto"/>
        <w:right w:val="none" w:sz="0" w:space="0" w:color="auto"/>
      </w:divBdr>
      <w:divsChild>
        <w:div w:id="67659471">
          <w:marLeft w:val="640"/>
          <w:marRight w:val="0"/>
          <w:marTop w:val="0"/>
          <w:marBottom w:val="0"/>
          <w:divBdr>
            <w:top w:val="none" w:sz="0" w:space="0" w:color="auto"/>
            <w:left w:val="none" w:sz="0" w:space="0" w:color="auto"/>
            <w:bottom w:val="none" w:sz="0" w:space="0" w:color="auto"/>
            <w:right w:val="none" w:sz="0" w:space="0" w:color="auto"/>
          </w:divBdr>
        </w:div>
        <w:div w:id="93018657">
          <w:marLeft w:val="640"/>
          <w:marRight w:val="0"/>
          <w:marTop w:val="0"/>
          <w:marBottom w:val="0"/>
          <w:divBdr>
            <w:top w:val="none" w:sz="0" w:space="0" w:color="auto"/>
            <w:left w:val="none" w:sz="0" w:space="0" w:color="auto"/>
            <w:bottom w:val="none" w:sz="0" w:space="0" w:color="auto"/>
            <w:right w:val="none" w:sz="0" w:space="0" w:color="auto"/>
          </w:divBdr>
        </w:div>
        <w:div w:id="97141283">
          <w:marLeft w:val="640"/>
          <w:marRight w:val="0"/>
          <w:marTop w:val="0"/>
          <w:marBottom w:val="0"/>
          <w:divBdr>
            <w:top w:val="none" w:sz="0" w:space="0" w:color="auto"/>
            <w:left w:val="none" w:sz="0" w:space="0" w:color="auto"/>
            <w:bottom w:val="none" w:sz="0" w:space="0" w:color="auto"/>
            <w:right w:val="none" w:sz="0" w:space="0" w:color="auto"/>
          </w:divBdr>
        </w:div>
        <w:div w:id="109135219">
          <w:marLeft w:val="640"/>
          <w:marRight w:val="0"/>
          <w:marTop w:val="0"/>
          <w:marBottom w:val="0"/>
          <w:divBdr>
            <w:top w:val="none" w:sz="0" w:space="0" w:color="auto"/>
            <w:left w:val="none" w:sz="0" w:space="0" w:color="auto"/>
            <w:bottom w:val="none" w:sz="0" w:space="0" w:color="auto"/>
            <w:right w:val="none" w:sz="0" w:space="0" w:color="auto"/>
          </w:divBdr>
        </w:div>
        <w:div w:id="113334212">
          <w:marLeft w:val="640"/>
          <w:marRight w:val="0"/>
          <w:marTop w:val="0"/>
          <w:marBottom w:val="0"/>
          <w:divBdr>
            <w:top w:val="none" w:sz="0" w:space="0" w:color="auto"/>
            <w:left w:val="none" w:sz="0" w:space="0" w:color="auto"/>
            <w:bottom w:val="none" w:sz="0" w:space="0" w:color="auto"/>
            <w:right w:val="none" w:sz="0" w:space="0" w:color="auto"/>
          </w:divBdr>
        </w:div>
        <w:div w:id="121506009">
          <w:marLeft w:val="640"/>
          <w:marRight w:val="0"/>
          <w:marTop w:val="0"/>
          <w:marBottom w:val="0"/>
          <w:divBdr>
            <w:top w:val="none" w:sz="0" w:space="0" w:color="auto"/>
            <w:left w:val="none" w:sz="0" w:space="0" w:color="auto"/>
            <w:bottom w:val="none" w:sz="0" w:space="0" w:color="auto"/>
            <w:right w:val="none" w:sz="0" w:space="0" w:color="auto"/>
          </w:divBdr>
        </w:div>
        <w:div w:id="123693751">
          <w:marLeft w:val="640"/>
          <w:marRight w:val="0"/>
          <w:marTop w:val="0"/>
          <w:marBottom w:val="0"/>
          <w:divBdr>
            <w:top w:val="none" w:sz="0" w:space="0" w:color="auto"/>
            <w:left w:val="none" w:sz="0" w:space="0" w:color="auto"/>
            <w:bottom w:val="none" w:sz="0" w:space="0" w:color="auto"/>
            <w:right w:val="none" w:sz="0" w:space="0" w:color="auto"/>
          </w:divBdr>
        </w:div>
        <w:div w:id="131022005">
          <w:marLeft w:val="640"/>
          <w:marRight w:val="0"/>
          <w:marTop w:val="0"/>
          <w:marBottom w:val="0"/>
          <w:divBdr>
            <w:top w:val="none" w:sz="0" w:space="0" w:color="auto"/>
            <w:left w:val="none" w:sz="0" w:space="0" w:color="auto"/>
            <w:bottom w:val="none" w:sz="0" w:space="0" w:color="auto"/>
            <w:right w:val="none" w:sz="0" w:space="0" w:color="auto"/>
          </w:divBdr>
        </w:div>
        <w:div w:id="141847749">
          <w:marLeft w:val="640"/>
          <w:marRight w:val="0"/>
          <w:marTop w:val="0"/>
          <w:marBottom w:val="0"/>
          <w:divBdr>
            <w:top w:val="none" w:sz="0" w:space="0" w:color="auto"/>
            <w:left w:val="none" w:sz="0" w:space="0" w:color="auto"/>
            <w:bottom w:val="none" w:sz="0" w:space="0" w:color="auto"/>
            <w:right w:val="none" w:sz="0" w:space="0" w:color="auto"/>
          </w:divBdr>
        </w:div>
        <w:div w:id="145367025">
          <w:marLeft w:val="640"/>
          <w:marRight w:val="0"/>
          <w:marTop w:val="0"/>
          <w:marBottom w:val="0"/>
          <w:divBdr>
            <w:top w:val="none" w:sz="0" w:space="0" w:color="auto"/>
            <w:left w:val="none" w:sz="0" w:space="0" w:color="auto"/>
            <w:bottom w:val="none" w:sz="0" w:space="0" w:color="auto"/>
            <w:right w:val="none" w:sz="0" w:space="0" w:color="auto"/>
          </w:divBdr>
        </w:div>
        <w:div w:id="162357135">
          <w:marLeft w:val="640"/>
          <w:marRight w:val="0"/>
          <w:marTop w:val="0"/>
          <w:marBottom w:val="0"/>
          <w:divBdr>
            <w:top w:val="none" w:sz="0" w:space="0" w:color="auto"/>
            <w:left w:val="none" w:sz="0" w:space="0" w:color="auto"/>
            <w:bottom w:val="none" w:sz="0" w:space="0" w:color="auto"/>
            <w:right w:val="none" w:sz="0" w:space="0" w:color="auto"/>
          </w:divBdr>
        </w:div>
        <w:div w:id="226187907">
          <w:marLeft w:val="640"/>
          <w:marRight w:val="0"/>
          <w:marTop w:val="0"/>
          <w:marBottom w:val="0"/>
          <w:divBdr>
            <w:top w:val="none" w:sz="0" w:space="0" w:color="auto"/>
            <w:left w:val="none" w:sz="0" w:space="0" w:color="auto"/>
            <w:bottom w:val="none" w:sz="0" w:space="0" w:color="auto"/>
            <w:right w:val="none" w:sz="0" w:space="0" w:color="auto"/>
          </w:divBdr>
        </w:div>
        <w:div w:id="227814321">
          <w:marLeft w:val="640"/>
          <w:marRight w:val="0"/>
          <w:marTop w:val="0"/>
          <w:marBottom w:val="0"/>
          <w:divBdr>
            <w:top w:val="none" w:sz="0" w:space="0" w:color="auto"/>
            <w:left w:val="none" w:sz="0" w:space="0" w:color="auto"/>
            <w:bottom w:val="none" w:sz="0" w:space="0" w:color="auto"/>
            <w:right w:val="none" w:sz="0" w:space="0" w:color="auto"/>
          </w:divBdr>
        </w:div>
        <w:div w:id="242616773">
          <w:marLeft w:val="640"/>
          <w:marRight w:val="0"/>
          <w:marTop w:val="0"/>
          <w:marBottom w:val="0"/>
          <w:divBdr>
            <w:top w:val="none" w:sz="0" w:space="0" w:color="auto"/>
            <w:left w:val="none" w:sz="0" w:space="0" w:color="auto"/>
            <w:bottom w:val="none" w:sz="0" w:space="0" w:color="auto"/>
            <w:right w:val="none" w:sz="0" w:space="0" w:color="auto"/>
          </w:divBdr>
        </w:div>
        <w:div w:id="260190920">
          <w:marLeft w:val="640"/>
          <w:marRight w:val="0"/>
          <w:marTop w:val="0"/>
          <w:marBottom w:val="0"/>
          <w:divBdr>
            <w:top w:val="none" w:sz="0" w:space="0" w:color="auto"/>
            <w:left w:val="none" w:sz="0" w:space="0" w:color="auto"/>
            <w:bottom w:val="none" w:sz="0" w:space="0" w:color="auto"/>
            <w:right w:val="none" w:sz="0" w:space="0" w:color="auto"/>
          </w:divBdr>
        </w:div>
        <w:div w:id="276448404">
          <w:marLeft w:val="640"/>
          <w:marRight w:val="0"/>
          <w:marTop w:val="0"/>
          <w:marBottom w:val="0"/>
          <w:divBdr>
            <w:top w:val="none" w:sz="0" w:space="0" w:color="auto"/>
            <w:left w:val="none" w:sz="0" w:space="0" w:color="auto"/>
            <w:bottom w:val="none" w:sz="0" w:space="0" w:color="auto"/>
            <w:right w:val="none" w:sz="0" w:space="0" w:color="auto"/>
          </w:divBdr>
        </w:div>
        <w:div w:id="276833277">
          <w:marLeft w:val="640"/>
          <w:marRight w:val="0"/>
          <w:marTop w:val="0"/>
          <w:marBottom w:val="0"/>
          <w:divBdr>
            <w:top w:val="none" w:sz="0" w:space="0" w:color="auto"/>
            <w:left w:val="none" w:sz="0" w:space="0" w:color="auto"/>
            <w:bottom w:val="none" w:sz="0" w:space="0" w:color="auto"/>
            <w:right w:val="none" w:sz="0" w:space="0" w:color="auto"/>
          </w:divBdr>
        </w:div>
        <w:div w:id="291207624">
          <w:marLeft w:val="640"/>
          <w:marRight w:val="0"/>
          <w:marTop w:val="0"/>
          <w:marBottom w:val="0"/>
          <w:divBdr>
            <w:top w:val="none" w:sz="0" w:space="0" w:color="auto"/>
            <w:left w:val="none" w:sz="0" w:space="0" w:color="auto"/>
            <w:bottom w:val="none" w:sz="0" w:space="0" w:color="auto"/>
            <w:right w:val="none" w:sz="0" w:space="0" w:color="auto"/>
          </w:divBdr>
        </w:div>
        <w:div w:id="297149627">
          <w:marLeft w:val="640"/>
          <w:marRight w:val="0"/>
          <w:marTop w:val="0"/>
          <w:marBottom w:val="0"/>
          <w:divBdr>
            <w:top w:val="none" w:sz="0" w:space="0" w:color="auto"/>
            <w:left w:val="none" w:sz="0" w:space="0" w:color="auto"/>
            <w:bottom w:val="none" w:sz="0" w:space="0" w:color="auto"/>
            <w:right w:val="none" w:sz="0" w:space="0" w:color="auto"/>
          </w:divBdr>
        </w:div>
        <w:div w:id="315569798">
          <w:marLeft w:val="640"/>
          <w:marRight w:val="0"/>
          <w:marTop w:val="0"/>
          <w:marBottom w:val="0"/>
          <w:divBdr>
            <w:top w:val="none" w:sz="0" w:space="0" w:color="auto"/>
            <w:left w:val="none" w:sz="0" w:space="0" w:color="auto"/>
            <w:bottom w:val="none" w:sz="0" w:space="0" w:color="auto"/>
            <w:right w:val="none" w:sz="0" w:space="0" w:color="auto"/>
          </w:divBdr>
        </w:div>
        <w:div w:id="332803131">
          <w:marLeft w:val="640"/>
          <w:marRight w:val="0"/>
          <w:marTop w:val="0"/>
          <w:marBottom w:val="0"/>
          <w:divBdr>
            <w:top w:val="none" w:sz="0" w:space="0" w:color="auto"/>
            <w:left w:val="none" w:sz="0" w:space="0" w:color="auto"/>
            <w:bottom w:val="none" w:sz="0" w:space="0" w:color="auto"/>
            <w:right w:val="none" w:sz="0" w:space="0" w:color="auto"/>
          </w:divBdr>
        </w:div>
        <w:div w:id="367336653">
          <w:marLeft w:val="640"/>
          <w:marRight w:val="0"/>
          <w:marTop w:val="0"/>
          <w:marBottom w:val="0"/>
          <w:divBdr>
            <w:top w:val="none" w:sz="0" w:space="0" w:color="auto"/>
            <w:left w:val="none" w:sz="0" w:space="0" w:color="auto"/>
            <w:bottom w:val="none" w:sz="0" w:space="0" w:color="auto"/>
            <w:right w:val="none" w:sz="0" w:space="0" w:color="auto"/>
          </w:divBdr>
        </w:div>
        <w:div w:id="368916974">
          <w:marLeft w:val="640"/>
          <w:marRight w:val="0"/>
          <w:marTop w:val="0"/>
          <w:marBottom w:val="0"/>
          <w:divBdr>
            <w:top w:val="none" w:sz="0" w:space="0" w:color="auto"/>
            <w:left w:val="none" w:sz="0" w:space="0" w:color="auto"/>
            <w:bottom w:val="none" w:sz="0" w:space="0" w:color="auto"/>
            <w:right w:val="none" w:sz="0" w:space="0" w:color="auto"/>
          </w:divBdr>
        </w:div>
        <w:div w:id="378094398">
          <w:marLeft w:val="640"/>
          <w:marRight w:val="0"/>
          <w:marTop w:val="0"/>
          <w:marBottom w:val="0"/>
          <w:divBdr>
            <w:top w:val="none" w:sz="0" w:space="0" w:color="auto"/>
            <w:left w:val="none" w:sz="0" w:space="0" w:color="auto"/>
            <w:bottom w:val="none" w:sz="0" w:space="0" w:color="auto"/>
            <w:right w:val="none" w:sz="0" w:space="0" w:color="auto"/>
          </w:divBdr>
        </w:div>
        <w:div w:id="434133647">
          <w:marLeft w:val="640"/>
          <w:marRight w:val="0"/>
          <w:marTop w:val="0"/>
          <w:marBottom w:val="0"/>
          <w:divBdr>
            <w:top w:val="none" w:sz="0" w:space="0" w:color="auto"/>
            <w:left w:val="none" w:sz="0" w:space="0" w:color="auto"/>
            <w:bottom w:val="none" w:sz="0" w:space="0" w:color="auto"/>
            <w:right w:val="none" w:sz="0" w:space="0" w:color="auto"/>
          </w:divBdr>
        </w:div>
        <w:div w:id="445541606">
          <w:marLeft w:val="640"/>
          <w:marRight w:val="0"/>
          <w:marTop w:val="0"/>
          <w:marBottom w:val="0"/>
          <w:divBdr>
            <w:top w:val="none" w:sz="0" w:space="0" w:color="auto"/>
            <w:left w:val="none" w:sz="0" w:space="0" w:color="auto"/>
            <w:bottom w:val="none" w:sz="0" w:space="0" w:color="auto"/>
            <w:right w:val="none" w:sz="0" w:space="0" w:color="auto"/>
          </w:divBdr>
        </w:div>
        <w:div w:id="451096395">
          <w:marLeft w:val="640"/>
          <w:marRight w:val="0"/>
          <w:marTop w:val="0"/>
          <w:marBottom w:val="0"/>
          <w:divBdr>
            <w:top w:val="none" w:sz="0" w:space="0" w:color="auto"/>
            <w:left w:val="none" w:sz="0" w:space="0" w:color="auto"/>
            <w:bottom w:val="none" w:sz="0" w:space="0" w:color="auto"/>
            <w:right w:val="none" w:sz="0" w:space="0" w:color="auto"/>
          </w:divBdr>
        </w:div>
        <w:div w:id="454447622">
          <w:marLeft w:val="640"/>
          <w:marRight w:val="0"/>
          <w:marTop w:val="0"/>
          <w:marBottom w:val="0"/>
          <w:divBdr>
            <w:top w:val="none" w:sz="0" w:space="0" w:color="auto"/>
            <w:left w:val="none" w:sz="0" w:space="0" w:color="auto"/>
            <w:bottom w:val="none" w:sz="0" w:space="0" w:color="auto"/>
            <w:right w:val="none" w:sz="0" w:space="0" w:color="auto"/>
          </w:divBdr>
        </w:div>
        <w:div w:id="472256847">
          <w:marLeft w:val="640"/>
          <w:marRight w:val="0"/>
          <w:marTop w:val="0"/>
          <w:marBottom w:val="0"/>
          <w:divBdr>
            <w:top w:val="none" w:sz="0" w:space="0" w:color="auto"/>
            <w:left w:val="none" w:sz="0" w:space="0" w:color="auto"/>
            <w:bottom w:val="none" w:sz="0" w:space="0" w:color="auto"/>
            <w:right w:val="none" w:sz="0" w:space="0" w:color="auto"/>
          </w:divBdr>
        </w:div>
        <w:div w:id="505484618">
          <w:marLeft w:val="640"/>
          <w:marRight w:val="0"/>
          <w:marTop w:val="0"/>
          <w:marBottom w:val="0"/>
          <w:divBdr>
            <w:top w:val="none" w:sz="0" w:space="0" w:color="auto"/>
            <w:left w:val="none" w:sz="0" w:space="0" w:color="auto"/>
            <w:bottom w:val="none" w:sz="0" w:space="0" w:color="auto"/>
            <w:right w:val="none" w:sz="0" w:space="0" w:color="auto"/>
          </w:divBdr>
        </w:div>
        <w:div w:id="510532203">
          <w:marLeft w:val="640"/>
          <w:marRight w:val="0"/>
          <w:marTop w:val="0"/>
          <w:marBottom w:val="0"/>
          <w:divBdr>
            <w:top w:val="none" w:sz="0" w:space="0" w:color="auto"/>
            <w:left w:val="none" w:sz="0" w:space="0" w:color="auto"/>
            <w:bottom w:val="none" w:sz="0" w:space="0" w:color="auto"/>
            <w:right w:val="none" w:sz="0" w:space="0" w:color="auto"/>
          </w:divBdr>
        </w:div>
        <w:div w:id="581067006">
          <w:marLeft w:val="640"/>
          <w:marRight w:val="0"/>
          <w:marTop w:val="0"/>
          <w:marBottom w:val="0"/>
          <w:divBdr>
            <w:top w:val="none" w:sz="0" w:space="0" w:color="auto"/>
            <w:left w:val="none" w:sz="0" w:space="0" w:color="auto"/>
            <w:bottom w:val="none" w:sz="0" w:space="0" w:color="auto"/>
            <w:right w:val="none" w:sz="0" w:space="0" w:color="auto"/>
          </w:divBdr>
        </w:div>
        <w:div w:id="597296834">
          <w:marLeft w:val="640"/>
          <w:marRight w:val="0"/>
          <w:marTop w:val="0"/>
          <w:marBottom w:val="0"/>
          <w:divBdr>
            <w:top w:val="none" w:sz="0" w:space="0" w:color="auto"/>
            <w:left w:val="none" w:sz="0" w:space="0" w:color="auto"/>
            <w:bottom w:val="none" w:sz="0" w:space="0" w:color="auto"/>
            <w:right w:val="none" w:sz="0" w:space="0" w:color="auto"/>
          </w:divBdr>
        </w:div>
        <w:div w:id="640504701">
          <w:marLeft w:val="640"/>
          <w:marRight w:val="0"/>
          <w:marTop w:val="0"/>
          <w:marBottom w:val="0"/>
          <w:divBdr>
            <w:top w:val="none" w:sz="0" w:space="0" w:color="auto"/>
            <w:left w:val="none" w:sz="0" w:space="0" w:color="auto"/>
            <w:bottom w:val="none" w:sz="0" w:space="0" w:color="auto"/>
            <w:right w:val="none" w:sz="0" w:space="0" w:color="auto"/>
          </w:divBdr>
        </w:div>
        <w:div w:id="658583510">
          <w:marLeft w:val="640"/>
          <w:marRight w:val="0"/>
          <w:marTop w:val="0"/>
          <w:marBottom w:val="0"/>
          <w:divBdr>
            <w:top w:val="none" w:sz="0" w:space="0" w:color="auto"/>
            <w:left w:val="none" w:sz="0" w:space="0" w:color="auto"/>
            <w:bottom w:val="none" w:sz="0" w:space="0" w:color="auto"/>
            <w:right w:val="none" w:sz="0" w:space="0" w:color="auto"/>
          </w:divBdr>
        </w:div>
        <w:div w:id="683554728">
          <w:marLeft w:val="640"/>
          <w:marRight w:val="0"/>
          <w:marTop w:val="0"/>
          <w:marBottom w:val="0"/>
          <w:divBdr>
            <w:top w:val="none" w:sz="0" w:space="0" w:color="auto"/>
            <w:left w:val="none" w:sz="0" w:space="0" w:color="auto"/>
            <w:bottom w:val="none" w:sz="0" w:space="0" w:color="auto"/>
            <w:right w:val="none" w:sz="0" w:space="0" w:color="auto"/>
          </w:divBdr>
        </w:div>
        <w:div w:id="730155897">
          <w:marLeft w:val="640"/>
          <w:marRight w:val="0"/>
          <w:marTop w:val="0"/>
          <w:marBottom w:val="0"/>
          <w:divBdr>
            <w:top w:val="none" w:sz="0" w:space="0" w:color="auto"/>
            <w:left w:val="none" w:sz="0" w:space="0" w:color="auto"/>
            <w:bottom w:val="none" w:sz="0" w:space="0" w:color="auto"/>
            <w:right w:val="none" w:sz="0" w:space="0" w:color="auto"/>
          </w:divBdr>
        </w:div>
        <w:div w:id="731274267">
          <w:marLeft w:val="640"/>
          <w:marRight w:val="0"/>
          <w:marTop w:val="0"/>
          <w:marBottom w:val="0"/>
          <w:divBdr>
            <w:top w:val="none" w:sz="0" w:space="0" w:color="auto"/>
            <w:left w:val="none" w:sz="0" w:space="0" w:color="auto"/>
            <w:bottom w:val="none" w:sz="0" w:space="0" w:color="auto"/>
            <w:right w:val="none" w:sz="0" w:space="0" w:color="auto"/>
          </w:divBdr>
        </w:div>
        <w:div w:id="740836116">
          <w:marLeft w:val="640"/>
          <w:marRight w:val="0"/>
          <w:marTop w:val="0"/>
          <w:marBottom w:val="0"/>
          <w:divBdr>
            <w:top w:val="none" w:sz="0" w:space="0" w:color="auto"/>
            <w:left w:val="none" w:sz="0" w:space="0" w:color="auto"/>
            <w:bottom w:val="none" w:sz="0" w:space="0" w:color="auto"/>
            <w:right w:val="none" w:sz="0" w:space="0" w:color="auto"/>
          </w:divBdr>
        </w:div>
        <w:div w:id="794369348">
          <w:marLeft w:val="640"/>
          <w:marRight w:val="0"/>
          <w:marTop w:val="0"/>
          <w:marBottom w:val="0"/>
          <w:divBdr>
            <w:top w:val="none" w:sz="0" w:space="0" w:color="auto"/>
            <w:left w:val="none" w:sz="0" w:space="0" w:color="auto"/>
            <w:bottom w:val="none" w:sz="0" w:space="0" w:color="auto"/>
            <w:right w:val="none" w:sz="0" w:space="0" w:color="auto"/>
          </w:divBdr>
        </w:div>
        <w:div w:id="821506839">
          <w:marLeft w:val="640"/>
          <w:marRight w:val="0"/>
          <w:marTop w:val="0"/>
          <w:marBottom w:val="0"/>
          <w:divBdr>
            <w:top w:val="none" w:sz="0" w:space="0" w:color="auto"/>
            <w:left w:val="none" w:sz="0" w:space="0" w:color="auto"/>
            <w:bottom w:val="none" w:sz="0" w:space="0" w:color="auto"/>
            <w:right w:val="none" w:sz="0" w:space="0" w:color="auto"/>
          </w:divBdr>
        </w:div>
        <w:div w:id="825703461">
          <w:marLeft w:val="640"/>
          <w:marRight w:val="0"/>
          <w:marTop w:val="0"/>
          <w:marBottom w:val="0"/>
          <w:divBdr>
            <w:top w:val="none" w:sz="0" w:space="0" w:color="auto"/>
            <w:left w:val="none" w:sz="0" w:space="0" w:color="auto"/>
            <w:bottom w:val="none" w:sz="0" w:space="0" w:color="auto"/>
            <w:right w:val="none" w:sz="0" w:space="0" w:color="auto"/>
          </w:divBdr>
        </w:div>
        <w:div w:id="833303753">
          <w:marLeft w:val="640"/>
          <w:marRight w:val="0"/>
          <w:marTop w:val="0"/>
          <w:marBottom w:val="0"/>
          <w:divBdr>
            <w:top w:val="none" w:sz="0" w:space="0" w:color="auto"/>
            <w:left w:val="none" w:sz="0" w:space="0" w:color="auto"/>
            <w:bottom w:val="none" w:sz="0" w:space="0" w:color="auto"/>
            <w:right w:val="none" w:sz="0" w:space="0" w:color="auto"/>
          </w:divBdr>
        </w:div>
        <w:div w:id="892426269">
          <w:marLeft w:val="640"/>
          <w:marRight w:val="0"/>
          <w:marTop w:val="0"/>
          <w:marBottom w:val="0"/>
          <w:divBdr>
            <w:top w:val="none" w:sz="0" w:space="0" w:color="auto"/>
            <w:left w:val="none" w:sz="0" w:space="0" w:color="auto"/>
            <w:bottom w:val="none" w:sz="0" w:space="0" w:color="auto"/>
            <w:right w:val="none" w:sz="0" w:space="0" w:color="auto"/>
          </w:divBdr>
        </w:div>
        <w:div w:id="901214033">
          <w:marLeft w:val="640"/>
          <w:marRight w:val="0"/>
          <w:marTop w:val="0"/>
          <w:marBottom w:val="0"/>
          <w:divBdr>
            <w:top w:val="none" w:sz="0" w:space="0" w:color="auto"/>
            <w:left w:val="none" w:sz="0" w:space="0" w:color="auto"/>
            <w:bottom w:val="none" w:sz="0" w:space="0" w:color="auto"/>
            <w:right w:val="none" w:sz="0" w:space="0" w:color="auto"/>
          </w:divBdr>
        </w:div>
        <w:div w:id="959918080">
          <w:marLeft w:val="640"/>
          <w:marRight w:val="0"/>
          <w:marTop w:val="0"/>
          <w:marBottom w:val="0"/>
          <w:divBdr>
            <w:top w:val="none" w:sz="0" w:space="0" w:color="auto"/>
            <w:left w:val="none" w:sz="0" w:space="0" w:color="auto"/>
            <w:bottom w:val="none" w:sz="0" w:space="0" w:color="auto"/>
            <w:right w:val="none" w:sz="0" w:space="0" w:color="auto"/>
          </w:divBdr>
        </w:div>
        <w:div w:id="959990729">
          <w:marLeft w:val="640"/>
          <w:marRight w:val="0"/>
          <w:marTop w:val="0"/>
          <w:marBottom w:val="0"/>
          <w:divBdr>
            <w:top w:val="none" w:sz="0" w:space="0" w:color="auto"/>
            <w:left w:val="none" w:sz="0" w:space="0" w:color="auto"/>
            <w:bottom w:val="none" w:sz="0" w:space="0" w:color="auto"/>
            <w:right w:val="none" w:sz="0" w:space="0" w:color="auto"/>
          </w:divBdr>
        </w:div>
        <w:div w:id="976568649">
          <w:marLeft w:val="640"/>
          <w:marRight w:val="0"/>
          <w:marTop w:val="0"/>
          <w:marBottom w:val="0"/>
          <w:divBdr>
            <w:top w:val="none" w:sz="0" w:space="0" w:color="auto"/>
            <w:left w:val="none" w:sz="0" w:space="0" w:color="auto"/>
            <w:bottom w:val="none" w:sz="0" w:space="0" w:color="auto"/>
            <w:right w:val="none" w:sz="0" w:space="0" w:color="auto"/>
          </w:divBdr>
        </w:div>
        <w:div w:id="982394433">
          <w:marLeft w:val="640"/>
          <w:marRight w:val="0"/>
          <w:marTop w:val="0"/>
          <w:marBottom w:val="0"/>
          <w:divBdr>
            <w:top w:val="none" w:sz="0" w:space="0" w:color="auto"/>
            <w:left w:val="none" w:sz="0" w:space="0" w:color="auto"/>
            <w:bottom w:val="none" w:sz="0" w:space="0" w:color="auto"/>
            <w:right w:val="none" w:sz="0" w:space="0" w:color="auto"/>
          </w:divBdr>
        </w:div>
        <w:div w:id="1013647985">
          <w:marLeft w:val="640"/>
          <w:marRight w:val="0"/>
          <w:marTop w:val="0"/>
          <w:marBottom w:val="0"/>
          <w:divBdr>
            <w:top w:val="none" w:sz="0" w:space="0" w:color="auto"/>
            <w:left w:val="none" w:sz="0" w:space="0" w:color="auto"/>
            <w:bottom w:val="none" w:sz="0" w:space="0" w:color="auto"/>
            <w:right w:val="none" w:sz="0" w:space="0" w:color="auto"/>
          </w:divBdr>
        </w:div>
        <w:div w:id="1030380579">
          <w:marLeft w:val="640"/>
          <w:marRight w:val="0"/>
          <w:marTop w:val="0"/>
          <w:marBottom w:val="0"/>
          <w:divBdr>
            <w:top w:val="none" w:sz="0" w:space="0" w:color="auto"/>
            <w:left w:val="none" w:sz="0" w:space="0" w:color="auto"/>
            <w:bottom w:val="none" w:sz="0" w:space="0" w:color="auto"/>
            <w:right w:val="none" w:sz="0" w:space="0" w:color="auto"/>
          </w:divBdr>
        </w:div>
        <w:div w:id="1036927813">
          <w:marLeft w:val="640"/>
          <w:marRight w:val="0"/>
          <w:marTop w:val="0"/>
          <w:marBottom w:val="0"/>
          <w:divBdr>
            <w:top w:val="none" w:sz="0" w:space="0" w:color="auto"/>
            <w:left w:val="none" w:sz="0" w:space="0" w:color="auto"/>
            <w:bottom w:val="none" w:sz="0" w:space="0" w:color="auto"/>
            <w:right w:val="none" w:sz="0" w:space="0" w:color="auto"/>
          </w:divBdr>
        </w:div>
        <w:div w:id="1037582703">
          <w:marLeft w:val="640"/>
          <w:marRight w:val="0"/>
          <w:marTop w:val="0"/>
          <w:marBottom w:val="0"/>
          <w:divBdr>
            <w:top w:val="none" w:sz="0" w:space="0" w:color="auto"/>
            <w:left w:val="none" w:sz="0" w:space="0" w:color="auto"/>
            <w:bottom w:val="none" w:sz="0" w:space="0" w:color="auto"/>
            <w:right w:val="none" w:sz="0" w:space="0" w:color="auto"/>
          </w:divBdr>
        </w:div>
        <w:div w:id="1059868284">
          <w:marLeft w:val="640"/>
          <w:marRight w:val="0"/>
          <w:marTop w:val="0"/>
          <w:marBottom w:val="0"/>
          <w:divBdr>
            <w:top w:val="none" w:sz="0" w:space="0" w:color="auto"/>
            <w:left w:val="none" w:sz="0" w:space="0" w:color="auto"/>
            <w:bottom w:val="none" w:sz="0" w:space="0" w:color="auto"/>
            <w:right w:val="none" w:sz="0" w:space="0" w:color="auto"/>
          </w:divBdr>
        </w:div>
        <w:div w:id="1081869232">
          <w:marLeft w:val="640"/>
          <w:marRight w:val="0"/>
          <w:marTop w:val="0"/>
          <w:marBottom w:val="0"/>
          <w:divBdr>
            <w:top w:val="none" w:sz="0" w:space="0" w:color="auto"/>
            <w:left w:val="none" w:sz="0" w:space="0" w:color="auto"/>
            <w:bottom w:val="none" w:sz="0" w:space="0" w:color="auto"/>
            <w:right w:val="none" w:sz="0" w:space="0" w:color="auto"/>
          </w:divBdr>
        </w:div>
        <w:div w:id="1132403889">
          <w:marLeft w:val="640"/>
          <w:marRight w:val="0"/>
          <w:marTop w:val="0"/>
          <w:marBottom w:val="0"/>
          <w:divBdr>
            <w:top w:val="none" w:sz="0" w:space="0" w:color="auto"/>
            <w:left w:val="none" w:sz="0" w:space="0" w:color="auto"/>
            <w:bottom w:val="none" w:sz="0" w:space="0" w:color="auto"/>
            <w:right w:val="none" w:sz="0" w:space="0" w:color="auto"/>
          </w:divBdr>
        </w:div>
        <w:div w:id="1145974643">
          <w:marLeft w:val="640"/>
          <w:marRight w:val="0"/>
          <w:marTop w:val="0"/>
          <w:marBottom w:val="0"/>
          <w:divBdr>
            <w:top w:val="none" w:sz="0" w:space="0" w:color="auto"/>
            <w:left w:val="none" w:sz="0" w:space="0" w:color="auto"/>
            <w:bottom w:val="none" w:sz="0" w:space="0" w:color="auto"/>
            <w:right w:val="none" w:sz="0" w:space="0" w:color="auto"/>
          </w:divBdr>
        </w:div>
        <w:div w:id="1166938084">
          <w:marLeft w:val="640"/>
          <w:marRight w:val="0"/>
          <w:marTop w:val="0"/>
          <w:marBottom w:val="0"/>
          <w:divBdr>
            <w:top w:val="none" w:sz="0" w:space="0" w:color="auto"/>
            <w:left w:val="none" w:sz="0" w:space="0" w:color="auto"/>
            <w:bottom w:val="none" w:sz="0" w:space="0" w:color="auto"/>
            <w:right w:val="none" w:sz="0" w:space="0" w:color="auto"/>
          </w:divBdr>
        </w:div>
        <w:div w:id="1184826945">
          <w:marLeft w:val="640"/>
          <w:marRight w:val="0"/>
          <w:marTop w:val="0"/>
          <w:marBottom w:val="0"/>
          <w:divBdr>
            <w:top w:val="none" w:sz="0" w:space="0" w:color="auto"/>
            <w:left w:val="none" w:sz="0" w:space="0" w:color="auto"/>
            <w:bottom w:val="none" w:sz="0" w:space="0" w:color="auto"/>
            <w:right w:val="none" w:sz="0" w:space="0" w:color="auto"/>
          </w:divBdr>
        </w:div>
        <w:div w:id="1210536670">
          <w:marLeft w:val="640"/>
          <w:marRight w:val="0"/>
          <w:marTop w:val="0"/>
          <w:marBottom w:val="0"/>
          <w:divBdr>
            <w:top w:val="none" w:sz="0" w:space="0" w:color="auto"/>
            <w:left w:val="none" w:sz="0" w:space="0" w:color="auto"/>
            <w:bottom w:val="none" w:sz="0" w:space="0" w:color="auto"/>
            <w:right w:val="none" w:sz="0" w:space="0" w:color="auto"/>
          </w:divBdr>
        </w:div>
        <w:div w:id="1217082343">
          <w:marLeft w:val="640"/>
          <w:marRight w:val="0"/>
          <w:marTop w:val="0"/>
          <w:marBottom w:val="0"/>
          <w:divBdr>
            <w:top w:val="none" w:sz="0" w:space="0" w:color="auto"/>
            <w:left w:val="none" w:sz="0" w:space="0" w:color="auto"/>
            <w:bottom w:val="none" w:sz="0" w:space="0" w:color="auto"/>
            <w:right w:val="none" w:sz="0" w:space="0" w:color="auto"/>
          </w:divBdr>
        </w:div>
        <w:div w:id="1228569802">
          <w:marLeft w:val="640"/>
          <w:marRight w:val="0"/>
          <w:marTop w:val="0"/>
          <w:marBottom w:val="0"/>
          <w:divBdr>
            <w:top w:val="none" w:sz="0" w:space="0" w:color="auto"/>
            <w:left w:val="none" w:sz="0" w:space="0" w:color="auto"/>
            <w:bottom w:val="none" w:sz="0" w:space="0" w:color="auto"/>
            <w:right w:val="none" w:sz="0" w:space="0" w:color="auto"/>
          </w:divBdr>
        </w:div>
        <w:div w:id="1253707868">
          <w:marLeft w:val="640"/>
          <w:marRight w:val="0"/>
          <w:marTop w:val="0"/>
          <w:marBottom w:val="0"/>
          <w:divBdr>
            <w:top w:val="none" w:sz="0" w:space="0" w:color="auto"/>
            <w:left w:val="none" w:sz="0" w:space="0" w:color="auto"/>
            <w:bottom w:val="none" w:sz="0" w:space="0" w:color="auto"/>
            <w:right w:val="none" w:sz="0" w:space="0" w:color="auto"/>
          </w:divBdr>
        </w:div>
        <w:div w:id="1314140885">
          <w:marLeft w:val="640"/>
          <w:marRight w:val="0"/>
          <w:marTop w:val="0"/>
          <w:marBottom w:val="0"/>
          <w:divBdr>
            <w:top w:val="none" w:sz="0" w:space="0" w:color="auto"/>
            <w:left w:val="none" w:sz="0" w:space="0" w:color="auto"/>
            <w:bottom w:val="none" w:sz="0" w:space="0" w:color="auto"/>
            <w:right w:val="none" w:sz="0" w:space="0" w:color="auto"/>
          </w:divBdr>
        </w:div>
        <w:div w:id="1378117897">
          <w:marLeft w:val="640"/>
          <w:marRight w:val="0"/>
          <w:marTop w:val="0"/>
          <w:marBottom w:val="0"/>
          <w:divBdr>
            <w:top w:val="none" w:sz="0" w:space="0" w:color="auto"/>
            <w:left w:val="none" w:sz="0" w:space="0" w:color="auto"/>
            <w:bottom w:val="none" w:sz="0" w:space="0" w:color="auto"/>
            <w:right w:val="none" w:sz="0" w:space="0" w:color="auto"/>
          </w:divBdr>
        </w:div>
        <w:div w:id="1402754354">
          <w:marLeft w:val="640"/>
          <w:marRight w:val="0"/>
          <w:marTop w:val="0"/>
          <w:marBottom w:val="0"/>
          <w:divBdr>
            <w:top w:val="none" w:sz="0" w:space="0" w:color="auto"/>
            <w:left w:val="none" w:sz="0" w:space="0" w:color="auto"/>
            <w:bottom w:val="none" w:sz="0" w:space="0" w:color="auto"/>
            <w:right w:val="none" w:sz="0" w:space="0" w:color="auto"/>
          </w:divBdr>
        </w:div>
        <w:div w:id="1430202327">
          <w:marLeft w:val="640"/>
          <w:marRight w:val="0"/>
          <w:marTop w:val="0"/>
          <w:marBottom w:val="0"/>
          <w:divBdr>
            <w:top w:val="none" w:sz="0" w:space="0" w:color="auto"/>
            <w:left w:val="none" w:sz="0" w:space="0" w:color="auto"/>
            <w:bottom w:val="none" w:sz="0" w:space="0" w:color="auto"/>
            <w:right w:val="none" w:sz="0" w:space="0" w:color="auto"/>
          </w:divBdr>
        </w:div>
        <w:div w:id="1472870440">
          <w:marLeft w:val="640"/>
          <w:marRight w:val="0"/>
          <w:marTop w:val="0"/>
          <w:marBottom w:val="0"/>
          <w:divBdr>
            <w:top w:val="none" w:sz="0" w:space="0" w:color="auto"/>
            <w:left w:val="none" w:sz="0" w:space="0" w:color="auto"/>
            <w:bottom w:val="none" w:sz="0" w:space="0" w:color="auto"/>
            <w:right w:val="none" w:sz="0" w:space="0" w:color="auto"/>
          </w:divBdr>
        </w:div>
        <w:div w:id="1497184200">
          <w:marLeft w:val="640"/>
          <w:marRight w:val="0"/>
          <w:marTop w:val="0"/>
          <w:marBottom w:val="0"/>
          <w:divBdr>
            <w:top w:val="none" w:sz="0" w:space="0" w:color="auto"/>
            <w:left w:val="none" w:sz="0" w:space="0" w:color="auto"/>
            <w:bottom w:val="none" w:sz="0" w:space="0" w:color="auto"/>
            <w:right w:val="none" w:sz="0" w:space="0" w:color="auto"/>
          </w:divBdr>
        </w:div>
        <w:div w:id="1498810065">
          <w:marLeft w:val="640"/>
          <w:marRight w:val="0"/>
          <w:marTop w:val="0"/>
          <w:marBottom w:val="0"/>
          <w:divBdr>
            <w:top w:val="none" w:sz="0" w:space="0" w:color="auto"/>
            <w:left w:val="none" w:sz="0" w:space="0" w:color="auto"/>
            <w:bottom w:val="none" w:sz="0" w:space="0" w:color="auto"/>
            <w:right w:val="none" w:sz="0" w:space="0" w:color="auto"/>
          </w:divBdr>
        </w:div>
        <w:div w:id="1538355118">
          <w:marLeft w:val="640"/>
          <w:marRight w:val="0"/>
          <w:marTop w:val="0"/>
          <w:marBottom w:val="0"/>
          <w:divBdr>
            <w:top w:val="none" w:sz="0" w:space="0" w:color="auto"/>
            <w:left w:val="none" w:sz="0" w:space="0" w:color="auto"/>
            <w:bottom w:val="none" w:sz="0" w:space="0" w:color="auto"/>
            <w:right w:val="none" w:sz="0" w:space="0" w:color="auto"/>
          </w:divBdr>
        </w:div>
        <w:div w:id="1555967123">
          <w:marLeft w:val="640"/>
          <w:marRight w:val="0"/>
          <w:marTop w:val="0"/>
          <w:marBottom w:val="0"/>
          <w:divBdr>
            <w:top w:val="none" w:sz="0" w:space="0" w:color="auto"/>
            <w:left w:val="none" w:sz="0" w:space="0" w:color="auto"/>
            <w:bottom w:val="none" w:sz="0" w:space="0" w:color="auto"/>
            <w:right w:val="none" w:sz="0" w:space="0" w:color="auto"/>
          </w:divBdr>
        </w:div>
        <w:div w:id="1556890803">
          <w:marLeft w:val="640"/>
          <w:marRight w:val="0"/>
          <w:marTop w:val="0"/>
          <w:marBottom w:val="0"/>
          <w:divBdr>
            <w:top w:val="none" w:sz="0" w:space="0" w:color="auto"/>
            <w:left w:val="none" w:sz="0" w:space="0" w:color="auto"/>
            <w:bottom w:val="none" w:sz="0" w:space="0" w:color="auto"/>
            <w:right w:val="none" w:sz="0" w:space="0" w:color="auto"/>
          </w:divBdr>
        </w:div>
        <w:div w:id="1584532315">
          <w:marLeft w:val="640"/>
          <w:marRight w:val="0"/>
          <w:marTop w:val="0"/>
          <w:marBottom w:val="0"/>
          <w:divBdr>
            <w:top w:val="none" w:sz="0" w:space="0" w:color="auto"/>
            <w:left w:val="none" w:sz="0" w:space="0" w:color="auto"/>
            <w:bottom w:val="none" w:sz="0" w:space="0" w:color="auto"/>
            <w:right w:val="none" w:sz="0" w:space="0" w:color="auto"/>
          </w:divBdr>
        </w:div>
        <w:div w:id="1598171893">
          <w:marLeft w:val="640"/>
          <w:marRight w:val="0"/>
          <w:marTop w:val="0"/>
          <w:marBottom w:val="0"/>
          <w:divBdr>
            <w:top w:val="none" w:sz="0" w:space="0" w:color="auto"/>
            <w:left w:val="none" w:sz="0" w:space="0" w:color="auto"/>
            <w:bottom w:val="none" w:sz="0" w:space="0" w:color="auto"/>
            <w:right w:val="none" w:sz="0" w:space="0" w:color="auto"/>
          </w:divBdr>
        </w:div>
        <w:div w:id="1609389995">
          <w:marLeft w:val="640"/>
          <w:marRight w:val="0"/>
          <w:marTop w:val="0"/>
          <w:marBottom w:val="0"/>
          <w:divBdr>
            <w:top w:val="none" w:sz="0" w:space="0" w:color="auto"/>
            <w:left w:val="none" w:sz="0" w:space="0" w:color="auto"/>
            <w:bottom w:val="none" w:sz="0" w:space="0" w:color="auto"/>
            <w:right w:val="none" w:sz="0" w:space="0" w:color="auto"/>
          </w:divBdr>
        </w:div>
        <w:div w:id="1614284075">
          <w:marLeft w:val="640"/>
          <w:marRight w:val="0"/>
          <w:marTop w:val="0"/>
          <w:marBottom w:val="0"/>
          <w:divBdr>
            <w:top w:val="none" w:sz="0" w:space="0" w:color="auto"/>
            <w:left w:val="none" w:sz="0" w:space="0" w:color="auto"/>
            <w:bottom w:val="none" w:sz="0" w:space="0" w:color="auto"/>
            <w:right w:val="none" w:sz="0" w:space="0" w:color="auto"/>
          </w:divBdr>
        </w:div>
        <w:div w:id="1621103406">
          <w:marLeft w:val="640"/>
          <w:marRight w:val="0"/>
          <w:marTop w:val="0"/>
          <w:marBottom w:val="0"/>
          <w:divBdr>
            <w:top w:val="none" w:sz="0" w:space="0" w:color="auto"/>
            <w:left w:val="none" w:sz="0" w:space="0" w:color="auto"/>
            <w:bottom w:val="none" w:sz="0" w:space="0" w:color="auto"/>
            <w:right w:val="none" w:sz="0" w:space="0" w:color="auto"/>
          </w:divBdr>
        </w:div>
        <w:div w:id="1622566466">
          <w:marLeft w:val="640"/>
          <w:marRight w:val="0"/>
          <w:marTop w:val="0"/>
          <w:marBottom w:val="0"/>
          <w:divBdr>
            <w:top w:val="none" w:sz="0" w:space="0" w:color="auto"/>
            <w:left w:val="none" w:sz="0" w:space="0" w:color="auto"/>
            <w:bottom w:val="none" w:sz="0" w:space="0" w:color="auto"/>
            <w:right w:val="none" w:sz="0" w:space="0" w:color="auto"/>
          </w:divBdr>
        </w:div>
        <w:div w:id="1627540370">
          <w:marLeft w:val="640"/>
          <w:marRight w:val="0"/>
          <w:marTop w:val="0"/>
          <w:marBottom w:val="0"/>
          <w:divBdr>
            <w:top w:val="none" w:sz="0" w:space="0" w:color="auto"/>
            <w:left w:val="none" w:sz="0" w:space="0" w:color="auto"/>
            <w:bottom w:val="none" w:sz="0" w:space="0" w:color="auto"/>
            <w:right w:val="none" w:sz="0" w:space="0" w:color="auto"/>
          </w:divBdr>
        </w:div>
        <w:div w:id="1657568684">
          <w:marLeft w:val="640"/>
          <w:marRight w:val="0"/>
          <w:marTop w:val="0"/>
          <w:marBottom w:val="0"/>
          <w:divBdr>
            <w:top w:val="none" w:sz="0" w:space="0" w:color="auto"/>
            <w:left w:val="none" w:sz="0" w:space="0" w:color="auto"/>
            <w:bottom w:val="none" w:sz="0" w:space="0" w:color="auto"/>
            <w:right w:val="none" w:sz="0" w:space="0" w:color="auto"/>
          </w:divBdr>
        </w:div>
        <w:div w:id="1660502940">
          <w:marLeft w:val="640"/>
          <w:marRight w:val="0"/>
          <w:marTop w:val="0"/>
          <w:marBottom w:val="0"/>
          <w:divBdr>
            <w:top w:val="none" w:sz="0" w:space="0" w:color="auto"/>
            <w:left w:val="none" w:sz="0" w:space="0" w:color="auto"/>
            <w:bottom w:val="none" w:sz="0" w:space="0" w:color="auto"/>
            <w:right w:val="none" w:sz="0" w:space="0" w:color="auto"/>
          </w:divBdr>
        </w:div>
        <w:div w:id="1665158120">
          <w:marLeft w:val="640"/>
          <w:marRight w:val="0"/>
          <w:marTop w:val="0"/>
          <w:marBottom w:val="0"/>
          <w:divBdr>
            <w:top w:val="none" w:sz="0" w:space="0" w:color="auto"/>
            <w:left w:val="none" w:sz="0" w:space="0" w:color="auto"/>
            <w:bottom w:val="none" w:sz="0" w:space="0" w:color="auto"/>
            <w:right w:val="none" w:sz="0" w:space="0" w:color="auto"/>
          </w:divBdr>
        </w:div>
        <w:div w:id="1667515825">
          <w:marLeft w:val="640"/>
          <w:marRight w:val="0"/>
          <w:marTop w:val="0"/>
          <w:marBottom w:val="0"/>
          <w:divBdr>
            <w:top w:val="none" w:sz="0" w:space="0" w:color="auto"/>
            <w:left w:val="none" w:sz="0" w:space="0" w:color="auto"/>
            <w:bottom w:val="none" w:sz="0" w:space="0" w:color="auto"/>
            <w:right w:val="none" w:sz="0" w:space="0" w:color="auto"/>
          </w:divBdr>
        </w:div>
        <w:div w:id="1673139928">
          <w:marLeft w:val="640"/>
          <w:marRight w:val="0"/>
          <w:marTop w:val="0"/>
          <w:marBottom w:val="0"/>
          <w:divBdr>
            <w:top w:val="none" w:sz="0" w:space="0" w:color="auto"/>
            <w:left w:val="none" w:sz="0" w:space="0" w:color="auto"/>
            <w:bottom w:val="none" w:sz="0" w:space="0" w:color="auto"/>
            <w:right w:val="none" w:sz="0" w:space="0" w:color="auto"/>
          </w:divBdr>
        </w:div>
        <w:div w:id="1682002115">
          <w:marLeft w:val="640"/>
          <w:marRight w:val="0"/>
          <w:marTop w:val="0"/>
          <w:marBottom w:val="0"/>
          <w:divBdr>
            <w:top w:val="none" w:sz="0" w:space="0" w:color="auto"/>
            <w:left w:val="none" w:sz="0" w:space="0" w:color="auto"/>
            <w:bottom w:val="none" w:sz="0" w:space="0" w:color="auto"/>
            <w:right w:val="none" w:sz="0" w:space="0" w:color="auto"/>
          </w:divBdr>
        </w:div>
        <w:div w:id="1698309750">
          <w:marLeft w:val="640"/>
          <w:marRight w:val="0"/>
          <w:marTop w:val="0"/>
          <w:marBottom w:val="0"/>
          <w:divBdr>
            <w:top w:val="none" w:sz="0" w:space="0" w:color="auto"/>
            <w:left w:val="none" w:sz="0" w:space="0" w:color="auto"/>
            <w:bottom w:val="none" w:sz="0" w:space="0" w:color="auto"/>
            <w:right w:val="none" w:sz="0" w:space="0" w:color="auto"/>
          </w:divBdr>
        </w:div>
        <w:div w:id="1723943671">
          <w:marLeft w:val="640"/>
          <w:marRight w:val="0"/>
          <w:marTop w:val="0"/>
          <w:marBottom w:val="0"/>
          <w:divBdr>
            <w:top w:val="none" w:sz="0" w:space="0" w:color="auto"/>
            <w:left w:val="none" w:sz="0" w:space="0" w:color="auto"/>
            <w:bottom w:val="none" w:sz="0" w:space="0" w:color="auto"/>
            <w:right w:val="none" w:sz="0" w:space="0" w:color="auto"/>
          </w:divBdr>
        </w:div>
        <w:div w:id="1759516211">
          <w:marLeft w:val="640"/>
          <w:marRight w:val="0"/>
          <w:marTop w:val="0"/>
          <w:marBottom w:val="0"/>
          <w:divBdr>
            <w:top w:val="none" w:sz="0" w:space="0" w:color="auto"/>
            <w:left w:val="none" w:sz="0" w:space="0" w:color="auto"/>
            <w:bottom w:val="none" w:sz="0" w:space="0" w:color="auto"/>
            <w:right w:val="none" w:sz="0" w:space="0" w:color="auto"/>
          </w:divBdr>
        </w:div>
        <w:div w:id="1811361545">
          <w:marLeft w:val="640"/>
          <w:marRight w:val="0"/>
          <w:marTop w:val="0"/>
          <w:marBottom w:val="0"/>
          <w:divBdr>
            <w:top w:val="none" w:sz="0" w:space="0" w:color="auto"/>
            <w:left w:val="none" w:sz="0" w:space="0" w:color="auto"/>
            <w:bottom w:val="none" w:sz="0" w:space="0" w:color="auto"/>
            <w:right w:val="none" w:sz="0" w:space="0" w:color="auto"/>
          </w:divBdr>
        </w:div>
        <w:div w:id="1822191522">
          <w:marLeft w:val="640"/>
          <w:marRight w:val="0"/>
          <w:marTop w:val="0"/>
          <w:marBottom w:val="0"/>
          <w:divBdr>
            <w:top w:val="none" w:sz="0" w:space="0" w:color="auto"/>
            <w:left w:val="none" w:sz="0" w:space="0" w:color="auto"/>
            <w:bottom w:val="none" w:sz="0" w:space="0" w:color="auto"/>
            <w:right w:val="none" w:sz="0" w:space="0" w:color="auto"/>
          </w:divBdr>
        </w:div>
        <w:div w:id="1823039434">
          <w:marLeft w:val="640"/>
          <w:marRight w:val="0"/>
          <w:marTop w:val="0"/>
          <w:marBottom w:val="0"/>
          <w:divBdr>
            <w:top w:val="none" w:sz="0" w:space="0" w:color="auto"/>
            <w:left w:val="none" w:sz="0" w:space="0" w:color="auto"/>
            <w:bottom w:val="none" w:sz="0" w:space="0" w:color="auto"/>
            <w:right w:val="none" w:sz="0" w:space="0" w:color="auto"/>
          </w:divBdr>
        </w:div>
        <w:div w:id="1833519933">
          <w:marLeft w:val="640"/>
          <w:marRight w:val="0"/>
          <w:marTop w:val="0"/>
          <w:marBottom w:val="0"/>
          <w:divBdr>
            <w:top w:val="none" w:sz="0" w:space="0" w:color="auto"/>
            <w:left w:val="none" w:sz="0" w:space="0" w:color="auto"/>
            <w:bottom w:val="none" w:sz="0" w:space="0" w:color="auto"/>
            <w:right w:val="none" w:sz="0" w:space="0" w:color="auto"/>
          </w:divBdr>
        </w:div>
        <w:div w:id="1919246308">
          <w:marLeft w:val="640"/>
          <w:marRight w:val="0"/>
          <w:marTop w:val="0"/>
          <w:marBottom w:val="0"/>
          <w:divBdr>
            <w:top w:val="none" w:sz="0" w:space="0" w:color="auto"/>
            <w:left w:val="none" w:sz="0" w:space="0" w:color="auto"/>
            <w:bottom w:val="none" w:sz="0" w:space="0" w:color="auto"/>
            <w:right w:val="none" w:sz="0" w:space="0" w:color="auto"/>
          </w:divBdr>
        </w:div>
        <w:div w:id="1923055104">
          <w:marLeft w:val="640"/>
          <w:marRight w:val="0"/>
          <w:marTop w:val="0"/>
          <w:marBottom w:val="0"/>
          <w:divBdr>
            <w:top w:val="none" w:sz="0" w:space="0" w:color="auto"/>
            <w:left w:val="none" w:sz="0" w:space="0" w:color="auto"/>
            <w:bottom w:val="none" w:sz="0" w:space="0" w:color="auto"/>
            <w:right w:val="none" w:sz="0" w:space="0" w:color="auto"/>
          </w:divBdr>
        </w:div>
        <w:div w:id="1940064282">
          <w:marLeft w:val="640"/>
          <w:marRight w:val="0"/>
          <w:marTop w:val="0"/>
          <w:marBottom w:val="0"/>
          <w:divBdr>
            <w:top w:val="none" w:sz="0" w:space="0" w:color="auto"/>
            <w:left w:val="none" w:sz="0" w:space="0" w:color="auto"/>
            <w:bottom w:val="none" w:sz="0" w:space="0" w:color="auto"/>
            <w:right w:val="none" w:sz="0" w:space="0" w:color="auto"/>
          </w:divBdr>
        </w:div>
        <w:div w:id="1945452770">
          <w:marLeft w:val="640"/>
          <w:marRight w:val="0"/>
          <w:marTop w:val="0"/>
          <w:marBottom w:val="0"/>
          <w:divBdr>
            <w:top w:val="none" w:sz="0" w:space="0" w:color="auto"/>
            <w:left w:val="none" w:sz="0" w:space="0" w:color="auto"/>
            <w:bottom w:val="none" w:sz="0" w:space="0" w:color="auto"/>
            <w:right w:val="none" w:sz="0" w:space="0" w:color="auto"/>
          </w:divBdr>
        </w:div>
        <w:div w:id="2001346880">
          <w:marLeft w:val="640"/>
          <w:marRight w:val="0"/>
          <w:marTop w:val="0"/>
          <w:marBottom w:val="0"/>
          <w:divBdr>
            <w:top w:val="none" w:sz="0" w:space="0" w:color="auto"/>
            <w:left w:val="none" w:sz="0" w:space="0" w:color="auto"/>
            <w:bottom w:val="none" w:sz="0" w:space="0" w:color="auto"/>
            <w:right w:val="none" w:sz="0" w:space="0" w:color="auto"/>
          </w:divBdr>
        </w:div>
        <w:div w:id="2002273654">
          <w:marLeft w:val="640"/>
          <w:marRight w:val="0"/>
          <w:marTop w:val="0"/>
          <w:marBottom w:val="0"/>
          <w:divBdr>
            <w:top w:val="none" w:sz="0" w:space="0" w:color="auto"/>
            <w:left w:val="none" w:sz="0" w:space="0" w:color="auto"/>
            <w:bottom w:val="none" w:sz="0" w:space="0" w:color="auto"/>
            <w:right w:val="none" w:sz="0" w:space="0" w:color="auto"/>
          </w:divBdr>
        </w:div>
        <w:div w:id="2009017275">
          <w:marLeft w:val="640"/>
          <w:marRight w:val="0"/>
          <w:marTop w:val="0"/>
          <w:marBottom w:val="0"/>
          <w:divBdr>
            <w:top w:val="none" w:sz="0" w:space="0" w:color="auto"/>
            <w:left w:val="none" w:sz="0" w:space="0" w:color="auto"/>
            <w:bottom w:val="none" w:sz="0" w:space="0" w:color="auto"/>
            <w:right w:val="none" w:sz="0" w:space="0" w:color="auto"/>
          </w:divBdr>
        </w:div>
        <w:div w:id="2037728201">
          <w:marLeft w:val="640"/>
          <w:marRight w:val="0"/>
          <w:marTop w:val="0"/>
          <w:marBottom w:val="0"/>
          <w:divBdr>
            <w:top w:val="none" w:sz="0" w:space="0" w:color="auto"/>
            <w:left w:val="none" w:sz="0" w:space="0" w:color="auto"/>
            <w:bottom w:val="none" w:sz="0" w:space="0" w:color="auto"/>
            <w:right w:val="none" w:sz="0" w:space="0" w:color="auto"/>
          </w:divBdr>
        </w:div>
        <w:div w:id="2047215596">
          <w:marLeft w:val="640"/>
          <w:marRight w:val="0"/>
          <w:marTop w:val="0"/>
          <w:marBottom w:val="0"/>
          <w:divBdr>
            <w:top w:val="none" w:sz="0" w:space="0" w:color="auto"/>
            <w:left w:val="none" w:sz="0" w:space="0" w:color="auto"/>
            <w:bottom w:val="none" w:sz="0" w:space="0" w:color="auto"/>
            <w:right w:val="none" w:sz="0" w:space="0" w:color="auto"/>
          </w:divBdr>
        </w:div>
        <w:div w:id="2069646299">
          <w:marLeft w:val="640"/>
          <w:marRight w:val="0"/>
          <w:marTop w:val="0"/>
          <w:marBottom w:val="0"/>
          <w:divBdr>
            <w:top w:val="none" w:sz="0" w:space="0" w:color="auto"/>
            <w:left w:val="none" w:sz="0" w:space="0" w:color="auto"/>
            <w:bottom w:val="none" w:sz="0" w:space="0" w:color="auto"/>
            <w:right w:val="none" w:sz="0" w:space="0" w:color="auto"/>
          </w:divBdr>
        </w:div>
        <w:div w:id="2076316484">
          <w:marLeft w:val="640"/>
          <w:marRight w:val="0"/>
          <w:marTop w:val="0"/>
          <w:marBottom w:val="0"/>
          <w:divBdr>
            <w:top w:val="none" w:sz="0" w:space="0" w:color="auto"/>
            <w:left w:val="none" w:sz="0" w:space="0" w:color="auto"/>
            <w:bottom w:val="none" w:sz="0" w:space="0" w:color="auto"/>
            <w:right w:val="none" w:sz="0" w:space="0" w:color="auto"/>
          </w:divBdr>
        </w:div>
        <w:div w:id="2119173529">
          <w:marLeft w:val="640"/>
          <w:marRight w:val="0"/>
          <w:marTop w:val="0"/>
          <w:marBottom w:val="0"/>
          <w:divBdr>
            <w:top w:val="none" w:sz="0" w:space="0" w:color="auto"/>
            <w:left w:val="none" w:sz="0" w:space="0" w:color="auto"/>
            <w:bottom w:val="none" w:sz="0" w:space="0" w:color="auto"/>
            <w:right w:val="none" w:sz="0" w:space="0" w:color="auto"/>
          </w:divBdr>
        </w:div>
        <w:div w:id="2135714036">
          <w:marLeft w:val="640"/>
          <w:marRight w:val="0"/>
          <w:marTop w:val="0"/>
          <w:marBottom w:val="0"/>
          <w:divBdr>
            <w:top w:val="none" w:sz="0" w:space="0" w:color="auto"/>
            <w:left w:val="none" w:sz="0" w:space="0" w:color="auto"/>
            <w:bottom w:val="none" w:sz="0" w:space="0" w:color="auto"/>
            <w:right w:val="none" w:sz="0" w:space="0" w:color="auto"/>
          </w:divBdr>
        </w:div>
        <w:div w:id="2138059293">
          <w:marLeft w:val="640"/>
          <w:marRight w:val="0"/>
          <w:marTop w:val="0"/>
          <w:marBottom w:val="0"/>
          <w:divBdr>
            <w:top w:val="none" w:sz="0" w:space="0" w:color="auto"/>
            <w:left w:val="none" w:sz="0" w:space="0" w:color="auto"/>
            <w:bottom w:val="none" w:sz="0" w:space="0" w:color="auto"/>
            <w:right w:val="none" w:sz="0" w:space="0" w:color="auto"/>
          </w:divBdr>
        </w:div>
        <w:div w:id="2147384019">
          <w:marLeft w:val="640"/>
          <w:marRight w:val="0"/>
          <w:marTop w:val="0"/>
          <w:marBottom w:val="0"/>
          <w:divBdr>
            <w:top w:val="none" w:sz="0" w:space="0" w:color="auto"/>
            <w:left w:val="none" w:sz="0" w:space="0" w:color="auto"/>
            <w:bottom w:val="none" w:sz="0" w:space="0" w:color="auto"/>
            <w:right w:val="none" w:sz="0" w:space="0" w:color="auto"/>
          </w:divBdr>
        </w:div>
      </w:divsChild>
    </w:div>
    <w:div w:id="1892377721">
      <w:bodyDiv w:val="1"/>
      <w:marLeft w:val="0"/>
      <w:marRight w:val="0"/>
      <w:marTop w:val="0"/>
      <w:marBottom w:val="0"/>
      <w:divBdr>
        <w:top w:val="none" w:sz="0" w:space="0" w:color="auto"/>
        <w:left w:val="none" w:sz="0" w:space="0" w:color="auto"/>
        <w:bottom w:val="none" w:sz="0" w:space="0" w:color="auto"/>
        <w:right w:val="none" w:sz="0" w:space="0" w:color="auto"/>
      </w:divBdr>
      <w:divsChild>
        <w:div w:id="1178930126">
          <w:marLeft w:val="640"/>
          <w:marRight w:val="0"/>
          <w:marTop w:val="0"/>
          <w:marBottom w:val="0"/>
          <w:divBdr>
            <w:top w:val="none" w:sz="0" w:space="0" w:color="auto"/>
            <w:left w:val="none" w:sz="0" w:space="0" w:color="auto"/>
            <w:bottom w:val="none" w:sz="0" w:space="0" w:color="auto"/>
            <w:right w:val="none" w:sz="0" w:space="0" w:color="auto"/>
          </w:divBdr>
        </w:div>
        <w:div w:id="1893074375">
          <w:marLeft w:val="640"/>
          <w:marRight w:val="0"/>
          <w:marTop w:val="0"/>
          <w:marBottom w:val="0"/>
          <w:divBdr>
            <w:top w:val="none" w:sz="0" w:space="0" w:color="auto"/>
            <w:left w:val="none" w:sz="0" w:space="0" w:color="auto"/>
            <w:bottom w:val="none" w:sz="0" w:space="0" w:color="auto"/>
            <w:right w:val="none" w:sz="0" w:space="0" w:color="auto"/>
          </w:divBdr>
        </w:div>
        <w:div w:id="914170478">
          <w:marLeft w:val="640"/>
          <w:marRight w:val="0"/>
          <w:marTop w:val="0"/>
          <w:marBottom w:val="0"/>
          <w:divBdr>
            <w:top w:val="none" w:sz="0" w:space="0" w:color="auto"/>
            <w:left w:val="none" w:sz="0" w:space="0" w:color="auto"/>
            <w:bottom w:val="none" w:sz="0" w:space="0" w:color="auto"/>
            <w:right w:val="none" w:sz="0" w:space="0" w:color="auto"/>
          </w:divBdr>
        </w:div>
        <w:div w:id="1909683273">
          <w:marLeft w:val="640"/>
          <w:marRight w:val="0"/>
          <w:marTop w:val="0"/>
          <w:marBottom w:val="0"/>
          <w:divBdr>
            <w:top w:val="none" w:sz="0" w:space="0" w:color="auto"/>
            <w:left w:val="none" w:sz="0" w:space="0" w:color="auto"/>
            <w:bottom w:val="none" w:sz="0" w:space="0" w:color="auto"/>
            <w:right w:val="none" w:sz="0" w:space="0" w:color="auto"/>
          </w:divBdr>
        </w:div>
        <w:div w:id="1316109938">
          <w:marLeft w:val="640"/>
          <w:marRight w:val="0"/>
          <w:marTop w:val="0"/>
          <w:marBottom w:val="0"/>
          <w:divBdr>
            <w:top w:val="none" w:sz="0" w:space="0" w:color="auto"/>
            <w:left w:val="none" w:sz="0" w:space="0" w:color="auto"/>
            <w:bottom w:val="none" w:sz="0" w:space="0" w:color="auto"/>
            <w:right w:val="none" w:sz="0" w:space="0" w:color="auto"/>
          </w:divBdr>
        </w:div>
        <w:div w:id="802774995">
          <w:marLeft w:val="640"/>
          <w:marRight w:val="0"/>
          <w:marTop w:val="0"/>
          <w:marBottom w:val="0"/>
          <w:divBdr>
            <w:top w:val="none" w:sz="0" w:space="0" w:color="auto"/>
            <w:left w:val="none" w:sz="0" w:space="0" w:color="auto"/>
            <w:bottom w:val="none" w:sz="0" w:space="0" w:color="auto"/>
            <w:right w:val="none" w:sz="0" w:space="0" w:color="auto"/>
          </w:divBdr>
        </w:div>
        <w:div w:id="1373578815">
          <w:marLeft w:val="640"/>
          <w:marRight w:val="0"/>
          <w:marTop w:val="0"/>
          <w:marBottom w:val="0"/>
          <w:divBdr>
            <w:top w:val="none" w:sz="0" w:space="0" w:color="auto"/>
            <w:left w:val="none" w:sz="0" w:space="0" w:color="auto"/>
            <w:bottom w:val="none" w:sz="0" w:space="0" w:color="auto"/>
            <w:right w:val="none" w:sz="0" w:space="0" w:color="auto"/>
          </w:divBdr>
        </w:div>
        <w:div w:id="1519462661">
          <w:marLeft w:val="640"/>
          <w:marRight w:val="0"/>
          <w:marTop w:val="0"/>
          <w:marBottom w:val="0"/>
          <w:divBdr>
            <w:top w:val="none" w:sz="0" w:space="0" w:color="auto"/>
            <w:left w:val="none" w:sz="0" w:space="0" w:color="auto"/>
            <w:bottom w:val="none" w:sz="0" w:space="0" w:color="auto"/>
            <w:right w:val="none" w:sz="0" w:space="0" w:color="auto"/>
          </w:divBdr>
        </w:div>
        <w:div w:id="977997556">
          <w:marLeft w:val="640"/>
          <w:marRight w:val="0"/>
          <w:marTop w:val="0"/>
          <w:marBottom w:val="0"/>
          <w:divBdr>
            <w:top w:val="none" w:sz="0" w:space="0" w:color="auto"/>
            <w:left w:val="none" w:sz="0" w:space="0" w:color="auto"/>
            <w:bottom w:val="none" w:sz="0" w:space="0" w:color="auto"/>
            <w:right w:val="none" w:sz="0" w:space="0" w:color="auto"/>
          </w:divBdr>
        </w:div>
        <w:div w:id="673530502">
          <w:marLeft w:val="640"/>
          <w:marRight w:val="0"/>
          <w:marTop w:val="0"/>
          <w:marBottom w:val="0"/>
          <w:divBdr>
            <w:top w:val="none" w:sz="0" w:space="0" w:color="auto"/>
            <w:left w:val="none" w:sz="0" w:space="0" w:color="auto"/>
            <w:bottom w:val="none" w:sz="0" w:space="0" w:color="auto"/>
            <w:right w:val="none" w:sz="0" w:space="0" w:color="auto"/>
          </w:divBdr>
        </w:div>
        <w:div w:id="600996177">
          <w:marLeft w:val="640"/>
          <w:marRight w:val="0"/>
          <w:marTop w:val="0"/>
          <w:marBottom w:val="0"/>
          <w:divBdr>
            <w:top w:val="none" w:sz="0" w:space="0" w:color="auto"/>
            <w:left w:val="none" w:sz="0" w:space="0" w:color="auto"/>
            <w:bottom w:val="none" w:sz="0" w:space="0" w:color="auto"/>
            <w:right w:val="none" w:sz="0" w:space="0" w:color="auto"/>
          </w:divBdr>
        </w:div>
        <w:div w:id="1381786705">
          <w:marLeft w:val="640"/>
          <w:marRight w:val="0"/>
          <w:marTop w:val="0"/>
          <w:marBottom w:val="0"/>
          <w:divBdr>
            <w:top w:val="none" w:sz="0" w:space="0" w:color="auto"/>
            <w:left w:val="none" w:sz="0" w:space="0" w:color="auto"/>
            <w:bottom w:val="none" w:sz="0" w:space="0" w:color="auto"/>
            <w:right w:val="none" w:sz="0" w:space="0" w:color="auto"/>
          </w:divBdr>
        </w:div>
        <w:div w:id="372389607">
          <w:marLeft w:val="640"/>
          <w:marRight w:val="0"/>
          <w:marTop w:val="0"/>
          <w:marBottom w:val="0"/>
          <w:divBdr>
            <w:top w:val="none" w:sz="0" w:space="0" w:color="auto"/>
            <w:left w:val="none" w:sz="0" w:space="0" w:color="auto"/>
            <w:bottom w:val="none" w:sz="0" w:space="0" w:color="auto"/>
            <w:right w:val="none" w:sz="0" w:space="0" w:color="auto"/>
          </w:divBdr>
        </w:div>
        <w:div w:id="1565024322">
          <w:marLeft w:val="640"/>
          <w:marRight w:val="0"/>
          <w:marTop w:val="0"/>
          <w:marBottom w:val="0"/>
          <w:divBdr>
            <w:top w:val="none" w:sz="0" w:space="0" w:color="auto"/>
            <w:left w:val="none" w:sz="0" w:space="0" w:color="auto"/>
            <w:bottom w:val="none" w:sz="0" w:space="0" w:color="auto"/>
            <w:right w:val="none" w:sz="0" w:space="0" w:color="auto"/>
          </w:divBdr>
        </w:div>
        <w:div w:id="1612010982">
          <w:marLeft w:val="640"/>
          <w:marRight w:val="0"/>
          <w:marTop w:val="0"/>
          <w:marBottom w:val="0"/>
          <w:divBdr>
            <w:top w:val="none" w:sz="0" w:space="0" w:color="auto"/>
            <w:left w:val="none" w:sz="0" w:space="0" w:color="auto"/>
            <w:bottom w:val="none" w:sz="0" w:space="0" w:color="auto"/>
            <w:right w:val="none" w:sz="0" w:space="0" w:color="auto"/>
          </w:divBdr>
        </w:div>
        <w:div w:id="1826705459">
          <w:marLeft w:val="640"/>
          <w:marRight w:val="0"/>
          <w:marTop w:val="0"/>
          <w:marBottom w:val="0"/>
          <w:divBdr>
            <w:top w:val="none" w:sz="0" w:space="0" w:color="auto"/>
            <w:left w:val="none" w:sz="0" w:space="0" w:color="auto"/>
            <w:bottom w:val="none" w:sz="0" w:space="0" w:color="auto"/>
            <w:right w:val="none" w:sz="0" w:space="0" w:color="auto"/>
          </w:divBdr>
        </w:div>
        <w:div w:id="1469545413">
          <w:marLeft w:val="640"/>
          <w:marRight w:val="0"/>
          <w:marTop w:val="0"/>
          <w:marBottom w:val="0"/>
          <w:divBdr>
            <w:top w:val="none" w:sz="0" w:space="0" w:color="auto"/>
            <w:left w:val="none" w:sz="0" w:space="0" w:color="auto"/>
            <w:bottom w:val="none" w:sz="0" w:space="0" w:color="auto"/>
            <w:right w:val="none" w:sz="0" w:space="0" w:color="auto"/>
          </w:divBdr>
        </w:div>
        <w:div w:id="1939290283">
          <w:marLeft w:val="640"/>
          <w:marRight w:val="0"/>
          <w:marTop w:val="0"/>
          <w:marBottom w:val="0"/>
          <w:divBdr>
            <w:top w:val="none" w:sz="0" w:space="0" w:color="auto"/>
            <w:left w:val="none" w:sz="0" w:space="0" w:color="auto"/>
            <w:bottom w:val="none" w:sz="0" w:space="0" w:color="auto"/>
            <w:right w:val="none" w:sz="0" w:space="0" w:color="auto"/>
          </w:divBdr>
        </w:div>
        <w:div w:id="484781421">
          <w:marLeft w:val="640"/>
          <w:marRight w:val="0"/>
          <w:marTop w:val="0"/>
          <w:marBottom w:val="0"/>
          <w:divBdr>
            <w:top w:val="none" w:sz="0" w:space="0" w:color="auto"/>
            <w:left w:val="none" w:sz="0" w:space="0" w:color="auto"/>
            <w:bottom w:val="none" w:sz="0" w:space="0" w:color="auto"/>
            <w:right w:val="none" w:sz="0" w:space="0" w:color="auto"/>
          </w:divBdr>
        </w:div>
        <w:div w:id="854270054">
          <w:marLeft w:val="640"/>
          <w:marRight w:val="0"/>
          <w:marTop w:val="0"/>
          <w:marBottom w:val="0"/>
          <w:divBdr>
            <w:top w:val="none" w:sz="0" w:space="0" w:color="auto"/>
            <w:left w:val="none" w:sz="0" w:space="0" w:color="auto"/>
            <w:bottom w:val="none" w:sz="0" w:space="0" w:color="auto"/>
            <w:right w:val="none" w:sz="0" w:space="0" w:color="auto"/>
          </w:divBdr>
        </w:div>
        <w:div w:id="108160701">
          <w:marLeft w:val="640"/>
          <w:marRight w:val="0"/>
          <w:marTop w:val="0"/>
          <w:marBottom w:val="0"/>
          <w:divBdr>
            <w:top w:val="none" w:sz="0" w:space="0" w:color="auto"/>
            <w:left w:val="none" w:sz="0" w:space="0" w:color="auto"/>
            <w:bottom w:val="none" w:sz="0" w:space="0" w:color="auto"/>
            <w:right w:val="none" w:sz="0" w:space="0" w:color="auto"/>
          </w:divBdr>
        </w:div>
        <w:div w:id="326638293">
          <w:marLeft w:val="640"/>
          <w:marRight w:val="0"/>
          <w:marTop w:val="0"/>
          <w:marBottom w:val="0"/>
          <w:divBdr>
            <w:top w:val="none" w:sz="0" w:space="0" w:color="auto"/>
            <w:left w:val="none" w:sz="0" w:space="0" w:color="auto"/>
            <w:bottom w:val="none" w:sz="0" w:space="0" w:color="auto"/>
            <w:right w:val="none" w:sz="0" w:space="0" w:color="auto"/>
          </w:divBdr>
        </w:div>
        <w:div w:id="1889292356">
          <w:marLeft w:val="640"/>
          <w:marRight w:val="0"/>
          <w:marTop w:val="0"/>
          <w:marBottom w:val="0"/>
          <w:divBdr>
            <w:top w:val="none" w:sz="0" w:space="0" w:color="auto"/>
            <w:left w:val="none" w:sz="0" w:space="0" w:color="auto"/>
            <w:bottom w:val="none" w:sz="0" w:space="0" w:color="auto"/>
            <w:right w:val="none" w:sz="0" w:space="0" w:color="auto"/>
          </w:divBdr>
        </w:div>
        <w:div w:id="1643191515">
          <w:marLeft w:val="640"/>
          <w:marRight w:val="0"/>
          <w:marTop w:val="0"/>
          <w:marBottom w:val="0"/>
          <w:divBdr>
            <w:top w:val="none" w:sz="0" w:space="0" w:color="auto"/>
            <w:left w:val="none" w:sz="0" w:space="0" w:color="auto"/>
            <w:bottom w:val="none" w:sz="0" w:space="0" w:color="auto"/>
            <w:right w:val="none" w:sz="0" w:space="0" w:color="auto"/>
          </w:divBdr>
        </w:div>
        <w:div w:id="7604381">
          <w:marLeft w:val="640"/>
          <w:marRight w:val="0"/>
          <w:marTop w:val="0"/>
          <w:marBottom w:val="0"/>
          <w:divBdr>
            <w:top w:val="none" w:sz="0" w:space="0" w:color="auto"/>
            <w:left w:val="none" w:sz="0" w:space="0" w:color="auto"/>
            <w:bottom w:val="none" w:sz="0" w:space="0" w:color="auto"/>
            <w:right w:val="none" w:sz="0" w:space="0" w:color="auto"/>
          </w:divBdr>
        </w:div>
        <w:div w:id="107436241">
          <w:marLeft w:val="640"/>
          <w:marRight w:val="0"/>
          <w:marTop w:val="0"/>
          <w:marBottom w:val="0"/>
          <w:divBdr>
            <w:top w:val="none" w:sz="0" w:space="0" w:color="auto"/>
            <w:left w:val="none" w:sz="0" w:space="0" w:color="auto"/>
            <w:bottom w:val="none" w:sz="0" w:space="0" w:color="auto"/>
            <w:right w:val="none" w:sz="0" w:space="0" w:color="auto"/>
          </w:divBdr>
        </w:div>
        <w:div w:id="1575697913">
          <w:marLeft w:val="640"/>
          <w:marRight w:val="0"/>
          <w:marTop w:val="0"/>
          <w:marBottom w:val="0"/>
          <w:divBdr>
            <w:top w:val="none" w:sz="0" w:space="0" w:color="auto"/>
            <w:left w:val="none" w:sz="0" w:space="0" w:color="auto"/>
            <w:bottom w:val="none" w:sz="0" w:space="0" w:color="auto"/>
            <w:right w:val="none" w:sz="0" w:space="0" w:color="auto"/>
          </w:divBdr>
        </w:div>
        <w:div w:id="179702979">
          <w:marLeft w:val="640"/>
          <w:marRight w:val="0"/>
          <w:marTop w:val="0"/>
          <w:marBottom w:val="0"/>
          <w:divBdr>
            <w:top w:val="none" w:sz="0" w:space="0" w:color="auto"/>
            <w:left w:val="none" w:sz="0" w:space="0" w:color="auto"/>
            <w:bottom w:val="none" w:sz="0" w:space="0" w:color="auto"/>
            <w:right w:val="none" w:sz="0" w:space="0" w:color="auto"/>
          </w:divBdr>
        </w:div>
        <w:div w:id="628122779">
          <w:marLeft w:val="640"/>
          <w:marRight w:val="0"/>
          <w:marTop w:val="0"/>
          <w:marBottom w:val="0"/>
          <w:divBdr>
            <w:top w:val="none" w:sz="0" w:space="0" w:color="auto"/>
            <w:left w:val="none" w:sz="0" w:space="0" w:color="auto"/>
            <w:bottom w:val="none" w:sz="0" w:space="0" w:color="auto"/>
            <w:right w:val="none" w:sz="0" w:space="0" w:color="auto"/>
          </w:divBdr>
        </w:div>
        <w:div w:id="798449850">
          <w:marLeft w:val="640"/>
          <w:marRight w:val="0"/>
          <w:marTop w:val="0"/>
          <w:marBottom w:val="0"/>
          <w:divBdr>
            <w:top w:val="none" w:sz="0" w:space="0" w:color="auto"/>
            <w:left w:val="none" w:sz="0" w:space="0" w:color="auto"/>
            <w:bottom w:val="none" w:sz="0" w:space="0" w:color="auto"/>
            <w:right w:val="none" w:sz="0" w:space="0" w:color="auto"/>
          </w:divBdr>
        </w:div>
        <w:div w:id="1583758596">
          <w:marLeft w:val="640"/>
          <w:marRight w:val="0"/>
          <w:marTop w:val="0"/>
          <w:marBottom w:val="0"/>
          <w:divBdr>
            <w:top w:val="none" w:sz="0" w:space="0" w:color="auto"/>
            <w:left w:val="none" w:sz="0" w:space="0" w:color="auto"/>
            <w:bottom w:val="none" w:sz="0" w:space="0" w:color="auto"/>
            <w:right w:val="none" w:sz="0" w:space="0" w:color="auto"/>
          </w:divBdr>
        </w:div>
        <w:div w:id="1752072087">
          <w:marLeft w:val="640"/>
          <w:marRight w:val="0"/>
          <w:marTop w:val="0"/>
          <w:marBottom w:val="0"/>
          <w:divBdr>
            <w:top w:val="none" w:sz="0" w:space="0" w:color="auto"/>
            <w:left w:val="none" w:sz="0" w:space="0" w:color="auto"/>
            <w:bottom w:val="none" w:sz="0" w:space="0" w:color="auto"/>
            <w:right w:val="none" w:sz="0" w:space="0" w:color="auto"/>
          </w:divBdr>
        </w:div>
        <w:div w:id="1777678302">
          <w:marLeft w:val="640"/>
          <w:marRight w:val="0"/>
          <w:marTop w:val="0"/>
          <w:marBottom w:val="0"/>
          <w:divBdr>
            <w:top w:val="none" w:sz="0" w:space="0" w:color="auto"/>
            <w:left w:val="none" w:sz="0" w:space="0" w:color="auto"/>
            <w:bottom w:val="none" w:sz="0" w:space="0" w:color="auto"/>
            <w:right w:val="none" w:sz="0" w:space="0" w:color="auto"/>
          </w:divBdr>
        </w:div>
        <w:div w:id="1751001712">
          <w:marLeft w:val="640"/>
          <w:marRight w:val="0"/>
          <w:marTop w:val="0"/>
          <w:marBottom w:val="0"/>
          <w:divBdr>
            <w:top w:val="none" w:sz="0" w:space="0" w:color="auto"/>
            <w:left w:val="none" w:sz="0" w:space="0" w:color="auto"/>
            <w:bottom w:val="none" w:sz="0" w:space="0" w:color="auto"/>
            <w:right w:val="none" w:sz="0" w:space="0" w:color="auto"/>
          </w:divBdr>
        </w:div>
        <w:div w:id="481892142">
          <w:marLeft w:val="640"/>
          <w:marRight w:val="0"/>
          <w:marTop w:val="0"/>
          <w:marBottom w:val="0"/>
          <w:divBdr>
            <w:top w:val="none" w:sz="0" w:space="0" w:color="auto"/>
            <w:left w:val="none" w:sz="0" w:space="0" w:color="auto"/>
            <w:bottom w:val="none" w:sz="0" w:space="0" w:color="auto"/>
            <w:right w:val="none" w:sz="0" w:space="0" w:color="auto"/>
          </w:divBdr>
        </w:div>
        <w:div w:id="1235580536">
          <w:marLeft w:val="640"/>
          <w:marRight w:val="0"/>
          <w:marTop w:val="0"/>
          <w:marBottom w:val="0"/>
          <w:divBdr>
            <w:top w:val="none" w:sz="0" w:space="0" w:color="auto"/>
            <w:left w:val="none" w:sz="0" w:space="0" w:color="auto"/>
            <w:bottom w:val="none" w:sz="0" w:space="0" w:color="auto"/>
            <w:right w:val="none" w:sz="0" w:space="0" w:color="auto"/>
          </w:divBdr>
        </w:div>
        <w:div w:id="303781997">
          <w:marLeft w:val="640"/>
          <w:marRight w:val="0"/>
          <w:marTop w:val="0"/>
          <w:marBottom w:val="0"/>
          <w:divBdr>
            <w:top w:val="none" w:sz="0" w:space="0" w:color="auto"/>
            <w:left w:val="none" w:sz="0" w:space="0" w:color="auto"/>
            <w:bottom w:val="none" w:sz="0" w:space="0" w:color="auto"/>
            <w:right w:val="none" w:sz="0" w:space="0" w:color="auto"/>
          </w:divBdr>
        </w:div>
        <w:div w:id="1917206228">
          <w:marLeft w:val="640"/>
          <w:marRight w:val="0"/>
          <w:marTop w:val="0"/>
          <w:marBottom w:val="0"/>
          <w:divBdr>
            <w:top w:val="none" w:sz="0" w:space="0" w:color="auto"/>
            <w:left w:val="none" w:sz="0" w:space="0" w:color="auto"/>
            <w:bottom w:val="none" w:sz="0" w:space="0" w:color="auto"/>
            <w:right w:val="none" w:sz="0" w:space="0" w:color="auto"/>
          </w:divBdr>
        </w:div>
        <w:div w:id="1500192884">
          <w:marLeft w:val="640"/>
          <w:marRight w:val="0"/>
          <w:marTop w:val="0"/>
          <w:marBottom w:val="0"/>
          <w:divBdr>
            <w:top w:val="none" w:sz="0" w:space="0" w:color="auto"/>
            <w:left w:val="none" w:sz="0" w:space="0" w:color="auto"/>
            <w:bottom w:val="none" w:sz="0" w:space="0" w:color="auto"/>
            <w:right w:val="none" w:sz="0" w:space="0" w:color="auto"/>
          </w:divBdr>
        </w:div>
        <w:div w:id="397825422">
          <w:marLeft w:val="640"/>
          <w:marRight w:val="0"/>
          <w:marTop w:val="0"/>
          <w:marBottom w:val="0"/>
          <w:divBdr>
            <w:top w:val="none" w:sz="0" w:space="0" w:color="auto"/>
            <w:left w:val="none" w:sz="0" w:space="0" w:color="auto"/>
            <w:bottom w:val="none" w:sz="0" w:space="0" w:color="auto"/>
            <w:right w:val="none" w:sz="0" w:space="0" w:color="auto"/>
          </w:divBdr>
        </w:div>
        <w:div w:id="1161848488">
          <w:marLeft w:val="640"/>
          <w:marRight w:val="0"/>
          <w:marTop w:val="0"/>
          <w:marBottom w:val="0"/>
          <w:divBdr>
            <w:top w:val="none" w:sz="0" w:space="0" w:color="auto"/>
            <w:left w:val="none" w:sz="0" w:space="0" w:color="auto"/>
            <w:bottom w:val="none" w:sz="0" w:space="0" w:color="auto"/>
            <w:right w:val="none" w:sz="0" w:space="0" w:color="auto"/>
          </w:divBdr>
        </w:div>
        <w:div w:id="1403063628">
          <w:marLeft w:val="640"/>
          <w:marRight w:val="0"/>
          <w:marTop w:val="0"/>
          <w:marBottom w:val="0"/>
          <w:divBdr>
            <w:top w:val="none" w:sz="0" w:space="0" w:color="auto"/>
            <w:left w:val="none" w:sz="0" w:space="0" w:color="auto"/>
            <w:bottom w:val="none" w:sz="0" w:space="0" w:color="auto"/>
            <w:right w:val="none" w:sz="0" w:space="0" w:color="auto"/>
          </w:divBdr>
        </w:div>
        <w:div w:id="363792804">
          <w:marLeft w:val="640"/>
          <w:marRight w:val="0"/>
          <w:marTop w:val="0"/>
          <w:marBottom w:val="0"/>
          <w:divBdr>
            <w:top w:val="none" w:sz="0" w:space="0" w:color="auto"/>
            <w:left w:val="none" w:sz="0" w:space="0" w:color="auto"/>
            <w:bottom w:val="none" w:sz="0" w:space="0" w:color="auto"/>
            <w:right w:val="none" w:sz="0" w:space="0" w:color="auto"/>
          </w:divBdr>
        </w:div>
        <w:div w:id="1727291975">
          <w:marLeft w:val="640"/>
          <w:marRight w:val="0"/>
          <w:marTop w:val="0"/>
          <w:marBottom w:val="0"/>
          <w:divBdr>
            <w:top w:val="none" w:sz="0" w:space="0" w:color="auto"/>
            <w:left w:val="none" w:sz="0" w:space="0" w:color="auto"/>
            <w:bottom w:val="none" w:sz="0" w:space="0" w:color="auto"/>
            <w:right w:val="none" w:sz="0" w:space="0" w:color="auto"/>
          </w:divBdr>
        </w:div>
        <w:div w:id="1903440399">
          <w:marLeft w:val="640"/>
          <w:marRight w:val="0"/>
          <w:marTop w:val="0"/>
          <w:marBottom w:val="0"/>
          <w:divBdr>
            <w:top w:val="none" w:sz="0" w:space="0" w:color="auto"/>
            <w:left w:val="none" w:sz="0" w:space="0" w:color="auto"/>
            <w:bottom w:val="none" w:sz="0" w:space="0" w:color="auto"/>
            <w:right w:val="none" w:sz="0" w:space="0" w:color="auto"/>
          </w:divBdr>
        </w:div>
        <w:div w:id="2093357330">
          <w:marLeft w:val="640"/>
          <w:marRight w:val="0"/>
          <w:marTop w:val="0"/>
          <w:marBottom w:val="0"/>
          <w:divBdr>
            <w:top w:val="none" w:sz="0" w:space="0" w:color="auto"/>
            <w:left w:val="none" w:sz="0" w:space="0" w:color="auto"/>
            <w:bottom w:val="none" w:sz="0" w:space="0" w:color="auto"/>
            <w:right w:val="none" w:sz="0" w:space="0" w:color="auto"/>
          </w:divBdr>
        </w:div>
        <w:div w:id="1639992691">
          <w:marLeft w:val="640"/>
          <w:marRight w:val="0"/>
          <w:marTop w:val="0"/>
          <w:marBottom w:val="0"/>
          <w:divBdr>
            <w:top w:val="none" w:sz="0" w:space="0" w:color="auto"/>
            <w:left w:val="none" w:sz="0" w:space="0" w:color="auto"/>
            <w:bottom w:val="none" w:sz="0" w:space="0" w:color="auto"/>
            <w:right w:val="none" w:sz="0" w:space="0" w:color="auto"/>
          </w:divBdr>
        </w:div>
        <w:div w:id="1698390079">
          <w:marLeft w:val="640"/>
          <w:marRight w:val="0"/>
          <w:marTop w:val="0"/>
          <w:marBottom w:val="0"/>
          <w:divBdr>
            <w:top w:val="none" w:sz="0" w:space="0" w:color="auto"/>
            <w:left w:val="none" w:sz="0" w:space="0" w:color="auto"/>
            <w:bottom w:val="none" w:sz="0" w:space="0" w:color="auto"/>
            <w:right w:val="none" w:sz="0" w:space="0" w:color="auto"/>
          </w:divBdr>
        </w:div>
        <w:div w:id="1746994940">
          <w:marLeft w:val="640"/>
          <w:marRight w:val="0"/>
          <w:marTop w:val="0"/>
          <w:marBottom w:val="0"/>
          <w:divBdr>
            <w:top w:val="none" w:sz="0" w:space="0" w:color="auto"/>
            <w:left w:val="none" w:sz="0" w:space="0" w:color="auto"/>
            <w:bottom w:val="none" w:sz="0" w:space="0" w:color="auto"/>
            <w:right w:val="none" w:sz="0" w:space="0" w:color="auto"/>
          </w:divBdr>
        </w:div>
        <w:div w:id="25526192">
          <w:marLeft w:val="640"/>
          <w:marRight w:val="0"/>
          <w:marTop w:val="0"/>
          <w:marBottom w:val="0"/>
          <w:divBdr>
            <w:top w:val="none" w:sz="0" w:space="0" w:color="auto"/>
            <w:left w:val="none" w:sz="0" w:space="0" w:color="auto"/>
            <w:bottom w:val="none" w:sz="0" w:space="0" w:color="auto"/>
            <w:right w:val="none" w:sz="0" w:space="0" w:color="auto"/>
          </w:divBdr>
        </w:div>
        <w:div w:id="919094212">
          <w:marLeft w:val="640"/>
          <w:marRight w:val="0"/>
          <w:marTop w:val="0"/>
          <w:marBottom w:val="0"/>
          <w:divBdr>
            <w:top w:val="none" w:sz="0" w:space="0" w:color="auto"/>
            <w:left w:val="none" w:sz="0" w:space="0" w:color="auto"/>
            <w:bottom w:val="none" w:sz="0" w:space="0" w:color="auto"/>
            <w:right w:val="none" w:sz="0" w:space="0" w:color="auto"/>
          </w:divBdr>
        </w:div>
        <w:div w:id="1333289785">
          <w:marLeft w:val="640"/>
          <w:marRight w:val="0"/>
          <w:marTop w:val="0"/>
          <w:marBottom w:val="0"/>
          <w:divBdr>
            <w:top w:val="none" w:sz="0" w:space="0" w:color="auto"/>
            <w:left w:val="none" w:sz="0" w:space="0" w:color="auto"/>
            <w:bottom w:val="none" w:sz="0" w:space="0" w:color="auto"/>
            <w:right w:val="none" w:sz="0" w:space="0" w:color="auto"/>
          </w:divBdr>
        </w:div>
        <w:div w:id="557742425">
          <w:marLeft w:val="640"/>
          <w:marRight w:val="0"/>
          <w:marTop w:val="0"/>
          <w:marBottom w:val="0"/>
          <w:divBdr>
            <w:top w:val="none" w:sz="0" w:space="0" w:color="auto"/>
            <w:left w:val="none" w:sz="0" w:space="0" w:color="auto"/>
            <w:bottom w:val="none" w:sz="0" w:space="0" w:color="auto"/>
            <w:right w:val="none" w:sz="0" w:space="0" w:color="auto"/>
          </w:divBdr>
        </w:div>
        <w:div w:id="66150918">
          <w:marLeft w:val="640"/>
          <w:marRight w:val="0"/>
          <w:marTop w:val="0"/>
          <w:marBottom w:val="0"/>
          <w:divBdr>
            <w:top w:val="none" w:sz="0" w:space="0" w:color="auto"/>
            <w:left w:val="none" w:sz="0" w:space="0" w:color="auto"/>
            <w:bottom w:val="none" w:sz="0" w:space="0" w:color="auto"/>
            <w:right w:val="none" w:sz="0" w:space="0" w:color="auto"/>
          </w:divBdr>
        </w:div>
        <w:div w:id="812337231">
          <w:marLeft w:val="640"/>
          <w:marRight w:val="0"/>
          <w:marTop w:val="0"/>
          <w:marBottom w:val="0"/>
          <w:divBdr>
            <w:top w:val="none" w:sz="0" w:space="0" w:color="auto"/>
            <w:left w:val="none" w:sz="0" w:space="0" w:color="auto"/>
            <w:bottom w:val="none" w:sz="0" w:space="0" w:color="auto"/>
            <w:right w:val="none" w:sz="0" w:space="0" w:color="auto"/>
          </w:divBdr>
        </w:div>
        <w:div w:id="163278841">
          <w:marLeft w:val="640"/>
          <w:marRight w:val="0"/>
          <w:marTop w:val="0"/>
          <w:marBottom w:val="0"/>
          <w:divBdr>
            <w:top w:val="none" w:sz="0" w:space="0" w:color="auto"/>
            <w:left w:val="none" w:sz="0" w:space="0" w:color="auto"/>
            <w:bottom w:val="none" w:sz="0" w:space="0" w:color="auto"/>
            <w:right w:val="none" w:sz="0" w:space="0" w:color="auto"/>
          </w:divBdr>
        </w:div>
        <w:div w:id="1270888607">
          <w:marLeft w:val="640"/>
          <w:marRight w:val="0"/>
          <w:marTop w:val="0"/>
          <w:marBottom w:val="0"/>
          <w:divBdr>
            <w:top w:val="none" w:sz="0" w:space="0" w:color="auto"/>
            <w:left w:val="none" w:sz="0" w:space="0" w:color="auto"/>
            <w:bottom w:val="none" w:sz="0" w:space="0" w:color="auto"/>
            <w:right w:val="none" w:sz="0" w:space="0" w:color="auto"/>
          </w:divBdr>
        </w:div>
        <w:div w:id="1186482107">
          <w:marLeft w:val="640"/>
          <w:marRight w:val="0"/>
          <w:marTop w:val="0"/>
          <w:marBottom w:val="0"/>
          <w:divBdr>
            <w:top w:val="none" w:sz="0" w:space="0" w:color="auto"/>
            <w:left w:val="none" w:sz="0" w:space="0" w:color="auto"/>
            <w:bottom w:val="none" w:sz="0" w:space="0" w:color="auto"/>
            <w:right w:val="none" w:sz="0" w:space="0" w:color="auto"/>
          </w:divBdr>
        </w:div>
        <w:div w:id="1933586339">
          <w:marLeft w:val="640"/>
          <w:marRight w:val="0"/>
          <w:marTop w:val="0"/>
          <w:marBottom w:val="0"/>
          <w:divBdr>
            <w:top w:val="none" w:sz="0" w:space="0" w:color="auto"/>
            <w:left w:val="none" w:sz="0" w:space="0" w:color="auto"/>
            <w:bottom w:val="none" w:sz="0" w:space="0" w:color="auto"/>
            <w:right w:val="none" w:sz="0" w:space="0" w:color="auto"/>
          </w:divBdr>
        </w:div>
        <w:div w:id="259219180">
          <w:marLeft w:val="640"/>
          <w:marRight w:val="0"/>
          <w:marTop w:val="0"/>
          <w:marBottom w:val="0"/>
          <w:divBdr>
            <w:top w:val="none" w:sz="0" w:space="0" w:color="auto"/>
            <w:left w:val="none" w:sz="0" w:space="0" w:color="auto"/>
            <w:bottom w:val="none" w:sz="0" w:space="0" w:color="auto"/>
            <w:right w:val="none" w:sz="0" w:space="0" w:color="auto"/>
          </w:divBdr>
        </w:div>
        <w:div w:id="709304653">
          <w:marLeft w:val="640"/>
          <w:marRight w:val="0"/>
          <w:marTop w:val="0"/>
          <w:marBottom w:val="0"/>
          <w:divBdr>
            <w:top w:val="none" w:sz="0" w:space="0" w:color="auto"/>
            <w:left w:val="none" w:sz="0" w:space="0" w:color="auto"/>
            <w:bottom w:val="none" w:sz="0" w:space="0" w:color="auto"/>
            <w:right w:val="none" w:sz="0" w:space="0" w:color="auto"/>
          </w:divBdr>
        </w:div>
        <w:div w:id="264701754">
          <w:marLeft w:val="640"/>
          <w:marRight w:val="0"/>
          <w:marTop w:val="0"/>
          <w:marBottom w:val="0"/>
          <w:divBdr>
            <w:top w:val="none" w:sz="0" w:space="0" w:color="auto"/>
            <w:left w:val="none" w:sz="0" w:space="0" w:color="auto"/>
            <w:bottom w:val="none" w:sz="0" w:space="0" w:color="auto"/>
            <w:right w:val="none" w:sz="0" w:space="0" w:color="auto"/>
          </w:divBdr>
        </w:div>
        <w:div w:id="1453665771">
          <w:marLeft w:val="640"/>
          <w:marRight w:val="0"/>
          <w:marTop w:val="0"/>
          <w:marBottom w:val="0"/>
          <w:divBdr>
            <w:top w:val="none" w:sz="0" w:space="0" w:color="auto"/>
            <w:left w:val="none" w:sz="0" w:space="0" w:color="auto"/>
            <w:bottom w:val="none" w:sz="0" w:space="0" w:color="auto"/>
            <w:right w:val="none" w:sz="0" w:space="0" w:color="auto"/>
          </w:divBdr>
        </w:div>
        <w:div w:id="550120887">
          <w:marLeft w:val="640"/>
          <w:marRight w:val="0"/>
          <w:marTop w:val="0"/>
          <w:marBottom w:val="0"/>
          <w:divBdr>
            <w:top w:val="none" w:sz="0" w:space="0" w:color="auto"/>
            <w:left w:val="none" w:sz="0" w:space="0" w:color="auto"/>
            <w:bottom w:val="none" w:sz="0" w:space="0" w:color="auto"/>
            <w:right w:val="none" w:sz="0" w:space="0" w:color="auto"/>
          </w:divBdr>
        </w:div>
        <w:div w:id="1770587393">
          <w:marLeft w:val="640"/>
          <w:marRight w:val="0"/>
          <w:marTop w:val="0"/>
          <w:marBottom w:val="0"/>
          <w:divBdr>
            <w:top w:val="none" w:sz="0" w:space="0" w:color="auto"/>
            <w:left w:val="none" w:sz="0" w:space="0" w:color="auto"/>
            <w:bottom w:val="none" w:sz="0" w:space="0" w:color="auto"/>
            <w:right w:val="none" w:sz="0" w:space="0" w:color="auto"/>
          </w:divBdr>
        </w:div>
        <w:div w:id="110056454">
          <w:marLeft w:val="640"/>
          <w:marRight w:val="0"/>
          <w:marTop w:val="0"/>
          <w:marBottom w:val="0"/>
          <w:divBdr>
            <w:top w:val="none" w:sz="0" w:space="0" w:color="auto"/>
            <w:left w:val="none" w:sz="0" w:space="0" w:color="auto"/>
            <w:bottom w:val="none" w:sz="0" w:space="0" w:color="auto"/>
            <w:right w:val="none" w:sz="0" w:space="0" w:color="auto"/>
          </w:divBdr>
        </w:div>
        <w:div w:id="2043941544">
          <w:marLeft w:val="640"/>
          <w:marRight w:val="0"/>
          <w:marTop w:val="0"/>
          <w:marBottom w:val="0"/>
          <w:divBdr>
            <w:top w:val="none" w:sz="0" w:space="0" w:color="auto"/>
            <w:left w:val="none" w:sz="0" w:space="0" w:color="auto"/>
            <w:bottom w:val="none" w:sz="0" w:space="0" w:color="auto"/>
            <w:right w:val="none" w:sz="0" w:space="0" w:color="auto"/>
          </w:divBdr>
        </w:div>
        <w:div w:id="1230530439">
          <w:marLeft w:val="640"/>
          <w:marRight w:val="0"/>
          <w:marTop w:val="0"/>
          <w:marBottom w:val="0"/>
          <w:divBdr>
            <w:top w:val="none" w:sz="0" w:space="0" w:color="auto"/>
            <w:left w:val="none" w:sz="0" w:space="0" w:color="auto"/>
            <w:bottom w:val="none" w:sz="0" w:space="0" w:color="auto"/>
            <w:right w:val="none" w:sz="0" w:space="0" w:color="auto"/>
          </w:divBdr>
        </w:div>
        <w:div w:id="1160737075">
          <w:marLeft w:val="640"/>
          <w:marRight w:val="0"/>
          <w:marTop w:val="0"/>
          <w:marBottom w:val="0"/>
          <w:divBdr>
            <w:top w:val="none" w:sz="0" w:space="0" w:color="auto"/>
            <w:left w:val="none" w:sz="0" w:space="0" w:color="auto"/>
            <w:bottom w:val="none" w:sz="0" w:space="0" w:color="auto"/>
            <w:right w:val="none" w:sz="0" w:space="0" w:color="auto"/>
          </w:divBdr>
        </w:div>
        <w:div w:id="1370298084">
          <w:marLeft w:val="640"/>
          <w:marRight w:val="0"/>
          <w:marTop w:val="0"/>
          <w:marBottom w:val="0"/>
          <w:divBdr>
            <w:top w:val="none" w:sz="0" w:space="0" w:color="auto"/>
            <w:left w:val="none" w:sz="0" w:space="0" w:color="auto"/>
            <w:bottom w:val="none" w:sz="0" w:space="0" w:color="auto"/>
            <w:right w:val="none" w:sz="0" w:space="0" w:color="auto"/>
          </w:divBdr>
        </w:div>
        <w:div w:id="919948848">
          <w:marLeft w:val="640"/>
          <w:marRight w:val="0"/>
          <w:marTop w:val="0"/>
          <w:marBottom w:val="0"/>
          <w:divBdr>
            <w:top w:val="none" w:sz="0" w:space="0" w:color="auto"/>
            <w:left w:val="none" w:sz="0" w:space="0" w:color="auto"/>
            <w:bottom w:val="none" w:sz="0" w:space="0" w:color="auto"/>
            <w:right w:val="none" w:sz="0" w:space="0" w:color="auto"/>
          </w:divBdr>
        </w:div>
        <w:div w:id="374932300">
          <w:marLeft w:val="640"/>
          <w:marRight w:val="0"/>
          <w:marTop w:val="0"/>
          <w:marBottom w:val="0"/>
          <w:divBdr>
            <w:top w:val="none" w:sz="0" w:space="0" w:color="auto"/>
            <w:left w:val="none" w:sz="0" w:space="0" w:color="auto"/>
            <w:bottom w:val="none" w:sz="0" w:space="0" w:color="auto"/>
            <w:right w:val="none" w:sz="0" w:space="0" w:color="auto"/>
          </w:divBdr>
        </w:div>
        <w:div w:id="353963738">
          <w:marLeft w:val="640"/>
          <w:marRight w:val="0"/>
          <w:marTop w:val="0"/>
          <w:marBottom w:val="0"/>
          <w:divBdr>
            <w:top w:val="none" w:sz="0" w:space="0" w:color="auto"/>
            <w:left w:val="none" w:sz="0" w:space="0" w:color="auto"/>
            <w:bottom w:val="none" w:sz="0" w:space="0" w:color="auto"/>
            <w:right w:val="none" w:sz="0" w:space="0" w:color="auto"/>
          </w:divBdr>
        </w:div>
        <w:div w:id="1479415522">
          <w:marLeft w:val="640"/>
          <w:marRight w:val="0"/>
          <w:marTop w:val="0"/>
          <w:marBottom w:val="0"/>
          <w:divBdr>
            <w:top w:val="none" w:sz="0" w:space="0" w:color="auto"/>
            <w:left w:val="none" w:sz="0" w:space="0" w:color="auto"/>
            <w:bottom w:val="none" w:sz="0" w:space="0" w:color="auto"/>
            <w:right w:val="none" w:sz="0" w:space="0" w:color="auto"/>
          </w:divBdr>
        </w:div>
        <w:div w:id="1982150025">
          <w:marLeft w:val="640"/>
          <w:marRight w:val="0"/>
          <w:marTop w:val="0"/>
          <w:marBottom w:val="0"/>
          <w:divBdr>
            <w:top w:val="none" w:sz="0" w:space="0" w:color="auto"/>
            <w:left w:val="none" w:sz="0" w:space="0" w:color="auto"/>
            <w:bottom w:val="none" w:sz="0" w:space="0" w:color="auto"/>
            <w:right w:val="none" w:sz="0" w:space="0" w:color="auto"/>
          </w:divBdr>
        </w:div>
        <w:div w:id="1329211171">
          <w:marLeft w:val="640"/>
          <w:marRight w:val="0"/>
          <w:marTop w:val="0"/>
          <w:marBottom w:val="0"/>
          <w:divBdr>
            <w:top w:val="none" w:sz="0" w:space="0" w:color="auto"/>
            <w:left w:val="none" w:sz="0" w:space="0" w:color="auto"/>
            <w:bottom w:val="none" w:sz="0" w:space="0" w:color="auto"/>
            <w:right w:val="none" w:sz="0" w:space="0" w:color="auto"/>
          </w:divBdr>
        </w:div>
        <w:div w:id="2072843212">
          <w:marLeft w:val="640"/>
          <w:marRight w:val="0"/>
          <w:marTop w:val="0"/>
          <w:marBottom w:val="0"/>
          <w:divBdr>
            <w:top w:val="none" w:sz="0" w:space="0" w:color="auto"/>
            <w:left w:val="none" w:sz="0" w:space="0" w:color="auto"/>
            <w:bottom w:val="none" w:sz="0" w:space="0" w:color="auto"/>
            <w:right w:val="none" w:sz="0" w:space="0" w:color="auto"/>
          </w:divBdr>
        </w:div>
        <w:div w:id="121119029">
          <w:marLeft w:val="640"/>
          <w:marRight w:val="0"/>
          <w:marTop w:val="0"/>
          <w:marBottom w:val="0"/>
          <w:divBdr>
            <w:top w:val="none" w:sz="0" w:space="0" w:color="auto"/>
            <w:left w:val="none" w:sz="0" w:space="0" w:color="auto"/>
            <w:bottom w:val="none" w:sz="0" w:space="0" w:color="auto"/>
            <w:right w:val="none" w:sz="0" w:space="0" w:color="auto"/>
          </w:divBdr>
        </w:div>
        <w:div w:id="33164244">
          <w:marLeft w:val="640"/>
          <w:marRight w:val="0"/>
          <w:marTop w:val="0"/>
          <w:marBottom w:val="0"/>
          <w:divBdr>
            <w:top w:val="none" w:sz="0" w:space="0" w:color="auto"/>
            <w:left w:val="none" w:sz="0" w:space="0" w:color="auto"/>
            <w:bottom w:val="none" w:sz="0" w:space="0" w:color="auto"/>
            <w:right w:val="none" w:sz="0" w:space="0" w:color="auto"/>
          </w:divBdr>
        </w:div>
        <w:div w:id="1612470492">
          <w:marLeft w:val="640"/>
          <w:marRight w:val="0"/>
          <w:marTop w:val="0"/>
          <w:marBottom w:val="0"/>
          <w:divBdr>
            <w:top w:val="none" w:sz="0" w:space="0" w:color="auto"/>
            <w:left w:val="none" w:sz="0" w:space="0" w:color="auto"/>
            <w:bottom w:val="none" w:sz="0" w:space="0" w:color="auto"/>
            <w:right w:val="none" w:sz="0" w:space="0" w:color="auto"/>
          </w:divBdr>
        </w:div>
        <w:div w:id="440682050">
          <w:marLeft w:val="640"/>
          <w:marRight w:val="0"/>
          <w:marTop w:val="0"/>
          <w:marBottom w:val="0"/>
          <w:divBdr>
            <w:top w:val="none" w:sz="0" w:space="0" w:color="auto"/>
            <w:left w:val="none" w:sz="0" w:space="0" w:color="auto"/>
            <w:bottom w:val="none" w:sz="0" w:space="0" w:color="auto"/>
            <w:right w:val="none" w:sz="0" w:space="0" w:color="auto"/>
          </w:divBdr>
        </w:div>
        <w:div w:id="1722053286">
          <w:marLeft w:val="640"/>
          <w:marRight w:val="0"/>
          <w:marTop w:val="0"/>
          <w:marBottom w:val="0"/>
          <w:divBdr>
            <w:top w:val="none" w:sz="0" w:space="0" w:color="auto"/>
            <w:left w:val="none" w:sz="0" w:space="0" w:color="auto"/>
            <w:bottom w:val="none" w:sz="0" w:space="0" w:color="auto"/>
            <w:right w:val="none" w:sz="0" w:space="0" w:color="auto"/>
          </w:divBdr>
        </w:div>
        <w:div w:id="74129070">
          <w:marLeft w:val="640"/>
          <w:marRight w:val="0"/>
          <w:marTop w:val="0"/>
          <w:marBottom w:val="0"/>
          <w:divBdr>
            <w:top w:val="none" w:sz="0" w:space="0" w:color="auto"/>
            <w:left w:val="none" w:sz="0" w:space="0" w:color="auto"/>
            <w:bottom w:val="none" w:sz="0" w:space="0" w:color="auto"/>
            <w:right w:val="none" w:sz="0" w:space="0" w:color="auto"/>
          </w:divBdr>
        </w:div>
        <w:div w:id="62609899">
          <w:marLeft w:val="640"/>
          <w:marRight w:val="0"/>
          <w:marTop w:val="0"/>
          <w:marBottom w:val="0"/>
          <w:divBdr>
            <w:top w:val="none" w:sz="0" w:space="0" w:color="auto"/>
            <w:left w:val="none" w:sz="0" w:space="0" w:color="auto"/>
            <w:bottom w:val="none" w:sz="0" w:space="0" w:color="auto"/>
            <w:right w:val="none" w:sz="0" w:space="0" w:color="auto"/>
          </w:divBdr>
        </w:div>
        <w:div w:id="1062485365">
          <w:marLeft w:val="640"/>
          <w:marRight w:val="0"/>
          <w:marTop w:val="0"/>
          <w:marBottom w:val="0"/>
          <w:divBdr>
            <w:top w:val="none" w:sz="0" w:space="0" w:color="auto"/>
            <w:left w:val="none" w:sz="0" w:space="0" w:color="auto"/>
            <w:bottom w:val="none" w:sz="0" w:space="0" w:color="auto"/>
            <w:right w:val="none" w:sz="0" w:space="0" w:color="auto"/>
          </w:divBdr>
        </w:div>
        <w:div w:id="999189223">
          <w:marLeft w:val="640"/>
          <w:marRight w:val="0"/>
          <w:marTop w:val="0"/>
          <w:marBottom w:val="0"/>
          <w:divBdr>
            <w:top w:val="none" w:sz="0" w:space="0" w:color="auto"/>
            <w:left w:val="none" w:sz="0" w:space="0" w:color="auto"/>
            <w:bottom w:val="none" w:sz="0" w:space="0" w:color="auto"/>
            <w:right w:val="none" w:sz="0" w:space="0" w:color="auto"/>
          </w:divBdr>
        </w:div>
        <w:div w:id="1396472490">
          <w:marLeft w:val="640"/>
          <w:marRight w:val="0"/>
          <w:marTop w:val="0"/>
          <w:marBottom w:val="0"/>
          <w:divBdr>
            <w:top w:val="none" w:sz="0" w:space="0" w:color="auto"/>
            <w:left w:val="none" w:sz="0" w:space="0" w:color="auto"/>
            <w:bottom w:val="none" w:sz="0" w:space="0" w:color="auto"/>
            <w:right w:val="none" w:sz="0" w:space="0" w:color="auto"/>
          </w:divBdr>
        </w:div>
        <w:div w:id="2020034868">
          <w:marLeft w:val="640"/>
          <w:marRight w:val="0"/>
          <w:marTop w:val="0"/>
          <w:marBottom w:val="0"/>
          <w:divBdr>
            <w:top w:val="none" w:sz="0" w:space="0" w:color="auto"/>
            <w:left w:val="none" w:sz="0" w:space="0" w:color="auto"/>
            <w:bottom w:val="none" w:sz="0" w:space="0" w:color="auto"/>
            <w:right w:val="none" w:sz="0" w:space="0" w:color="auto"/>
          </w:divBdr>
        </w:div>
        <w:div w:id="1866749526">
          <w:marLeft w:val="640"/>
          <w:marRight w:val="0"/>
          <w:marTop w:val="0"/>
          <w:marBottom w:val="0"/>
          <w:divBdr>
            <w:top w:val="none" w:sz="0" w:space="0" w:color="auto"/>
            <w:left w:val="none" w:sz="0" w:space="0" w:color="auto"/>
            <w:bottom w:val="none" w:sz="0" w:space="0" w:color="auto"/>
            <w:right w:val="none" w:sz="0" w:space="0" w:color="auto"/>
          </w:divBdr>
        </w:div>
        <w:div w:id="969938185">
          <w:marLeft w:val="640"/>
          <w:marRight w:val="0"/>
          <w:marTop w:val="0"/>
          <w:marBottom w:val="0"/>
          <w:divBdr>
            <w:top w:val="none" w:sz="0" w:space="0" w:color="auto"/>
            <w:left w:val="none" w:sz="0" w:space="0" w:color="auto"/>
            <w:bottom w:val="none" w:sz="0" w:space="0" w:color="auto"/>
            <w:right w:val="none" w:sz="0" w:space="0" w:color="auto"/>
          </w:divBdr>
        </w:div>
        <w:div w:id="20592409">
          <w:marLeft w:val="640"/>
          <w:marRight w:val="0"/>
          <w:marTop w:val="0"/>
          <w:marBottom w:val="0"/>
          <w:divBdr>
            <w:top w:val="none" w:sz="0" w:space="0" w:color="auto"/>
            <w:left w:val="none" w:sz="0" w:space="0" w:color="auto"/>
            <w:bottom w:val="none" w:sz="0" w:space="0" w:color="auto"/>
            <w:right w:val="none" w:sz="0" w:space="0" w:color="auto"/>
          </w:divBdr>
        </w:div>
        <w:div w:id="1591693328">
          <w:marLeft w:val="640"/>
          <w:marRight w:val="0"/>
          <w:marTop w:val="0"/>
          <w:marBottom w:val="0"/>
          <w:divBdr>
            <w:top w:val="none" w:sz="0" w:space="0" w:color="auto"/>
            <w:left w:val="none" w:sz="0" w:space="0" w:color="auto"/>
            <w:bottom w:val="none" w:sz="0" w:space="0" w:color="auto"/>
            <w:right w:val="none" w:sz="0" w:space="0" w:color="auto"/>
          </w:divBdr>
        </w:div>
        <w:div w:id="45880217">
          <w:marLeft w:val="640"/>
          <w:marRight w:val="0"/>
          <w:marTop w:val="0"/>
          <w:marBottom w:val="0"/>
          <w:divBdr>
            <w:top w:val="none" w:sz="0" w:space="0" w:color="auto"/>
            <w:left w:val="none" w:sz="0" w:space="0" w:color="auto"/>
            <w:bottom w:val="none" w:sz="0" w:space="0" w:color="auto"/>
            <w:right w:val="none" w:sz="0" w:space="0" w:color="auto"/>
          </w:divBdr>
        </w:div>
        <w:div w:id="1449281509">
          <w:marLeft w:val="640"/>
          <w:marRight w:val="0"/>
          <w:marTop w:val="0"/>
          <w:marBottom w:val="0"/>
          <w:divBdr>
            <w:top w:val="none" w:sz="0" w:space="0" w:color="auto"/>
            <w:left w:val="none" w:sz="0" w:space="0" w:color="auto"/>
            <w:bottom w:val="none" w:sz="0" w:space="0" w:color="auto"/>
            <w:right w:val="none" w:sz="0" w:space="0" w:color="auto"/>
          </w:divBdr>
        </w:div>
        <w:div w:id="969359227">
          <w:marLeft w:val="640"/>
          <w:marRight w:val="0"/>
          <w:marTop w:val="0"/>
          <w:marBottom w:val="0"/>
          <w:divBdr>
            <w:top w:val="none" w:sz="0" w:space="0" w:color="auto"/>
            <w:left w:val="none" w:sz="0" w:space="0" w:color="auto"/>
            <w:bottom w:val="none" w:sz="0" w:space="0" w:color="auto"/>
            <w:right w:val="none" w:sz="0" w:space="0" w:color="auto"/>
          </w:divBdr>
        </w:div>
        <w:div w:id="2069379226">
          <w:marLeft w:val="640"/>
          <w:marRight w:val="0"/>
          <w:marTop w:val="0"/>
          <w:marBottom w:val="0"/>
          <w:divBdr>
            <w:top w:val="none" w:sz="0" w:space="0" w:color="auto"/>
            <w:left w:val="none" w:sz="0" w:space="0" w:color="auto"/>
            <w:bottom w:val="none" w:sz="0" w:space="0" w:color="auto"/>
            <w:right w:val="none" w:sz="0" w:space="0" w:color="auto"/>
          </w:divBdr>
        </w:div>
        <w:div w:id="1991135581">
          <w:marLeft w:val="640"/>
          <w:marRight w:val="0"/>
          <w:marTop w:val="0"/>
          <w:marBottom w:val="0"/>
          <w:divBdr>
            <w:top w:val="none" w:sz="0" w:space="0" w:color="auto"/>
            <w:left w:val="none" w:sz="0" w:space="0" w:color="auto"/>
            <w:bottom w:val="none" w:sz="0" w:space="0" w:color="auto"/>
            <w:right w:val="none" w:sz="0" w:space="0" w:color="auto"/>
          </w:divBdr>
        </w:div>
        <w:div w:id="175972463">
          <w:marLeft w:val="640"/>
          <w:marRight w:val="0"/>
          <w:marTop w:val="0"/>
          <w:marBottom w:val="0"/>
          <w:divBdr>
            <w:top w:val="none" w:sz="0" w:space="0" w:color="auto"/>
            <w:left w:val="none" w:sz="0" w:space="0" w:color="auto"/>
            <w:bottom w:val="none" w:sz="0" w:space="0" w:color="auto"/>
            <w:right w:val="none" w:sz="0" w:space="0" w:color="auto"/>
          </w:divBdr>
        </w:div>
        <w:div w:id="1686780949">
          <w:marLeft w:val="640"/>
          <w:marRight w:val="0"/>
          <w:marTop w:val="0"/>
          <w:marBottom w:val="0"/>
          <w:divBdr>
            <w:top w:val="none" w:sz="0" w:space="0" w:color="auto"/>
            <w:left w:val="none" w:sz="0" w:space="0" w:color="auto"/>
            <w:bottom w:val="none" w:sz="0" w:space="0" w:color="auto"/>
            <w:right w:val="none" w:sz="0" w:space="0" w:color="auto"/>
          </w:divBdr>
        </w:div>
        <w:div w:id="2036687365">
          <w:marLeft w:val="640"/>
          <w:marRight w:val="0"/>
          <w:marTop w:val="0"/>
          <w:marBottom w:val="0"/>
          <w:divBdr>
            <w:top w:val="none" w:sz="0" w:space="0" w:color="auto"/>
            <w:left w:val="none" w:sz="0" w:space="0" w:color="auto"/>
            <w:bottom w:val="none" w:sz="0" w:space="0" w:color="auto"/>
            <w:right w:val="none" w:sz="0" w:space="0" w:color="auto"/>
          </w:divBdr>
        </w:div>
        <w:div w:id="2105225534">
          <w:marLeft w:val="640"/>
          <w:marRight w:val="0"/>
          <w:marTop w:val="0"/>
          <w:marBottom w:val="0"/>
          <w:divBdr>
            <w:top w:val="none" w:sz="0" w:space="0" w:color="auto"/>
            <w:left w:val="none" w:sz="0" w:space="0" w:color="auto"/>
            <w:bottom w:val="none" w:sz="0" w:space="0" w:color="auto"/>
            <w:right w:val="none" w:sz="0" w:space="0" w:color="auto"/>
          </w:divBdr>
        </w:div>
        <w:div w:id="836190839">
          <w:marLeft w:val="640"/>
          <w:marRight w:val="0"/>
          <w:marTop w:val="0"/>
          <w:marBottom w:val="0"/>
          <w:divBdr>
            <w:top w:val="none" w:sz="0" w:space="0" w:color="auto"/>
            <w:left w:val="none" w:sz="0" w:space="0" w:color="auto"/>
            <w:bottom w:val="none" w:sz="0" w:space="0" w:color="auto"/>
            <w:right w:val="none" w:sz="0" w:space="0" w:color="auto"/>
          </w:divBdr>
        </w:div>
        <w:div w:id="1819374859">
          <w:marLeft w:val="640"/>
          <w:marRight w:val="0"/>
          <w:marTop w:val="0"/>
          <w:marBottom w:val="0"/>
          <w:divBdr>
            <w:top w:val="none" w:sz="0" w:space="0" w:color="auto"/>
            <w:left w:val="none" w:sz="0" w:space="0" w:color="auto"/>
            <w:bottom w:val="none" w:sz="0" w:space="0" w:color="auto"/>
            <w:right w:val="none" w:sz="0" w:space="0" w:color="auto"/>
          </w:divBdr>
        </w:div>
        <w:div w:id="1285380598">
          <w:marLeft w:val="640"/>
          <w:marRight w:val="0"/>
          <w:marTop w:val="0"/>
          <w:marBottom w:val="0"/>
          <w:divBdr>
            <w:top w:val="none" w:sz="0" w:space="0" w:color="auto"/>
            <w:left w:val="none" w:sz="0" w:space="0" w:color="auto"/>
            <w:bottom w:val="none" w:sz="0" w:space="0" w:color="auto"/>
            <w:right w:val="none" w:sz="0" w:space="0" w:color="auto"/>
          </w:divBdr>
        </w:div>
        <w:div w:id="1647396212">
          <w:marLeft w:val="640"/>
          <w:marRight w:val="0"/>
          <w:marTop w:val="0"/>
          <w:marBottom w:val="0"/>
          <w:divBdr>
            <w:top w:val="none" w:sz="0" w:space="0" w:color="auto"/>
            <w:left w:val="none" w:sz="0" w:space="0" w:color="auto"/>
            <w:bottom w:val="none" w:sz="0" w:space="0" w:color="auto"/>
            <w:right w:val="none" w:sz="0" w:space="0" w:color="auto"/>
          </w:divBdr>
        </w:div>
        <w:div w:id="462191497">
          <w:marLeft w:val="640"/>
          <w:marRight w:val="0"/>
          <w:marTop w:val="0"/>
          <w:marBottom w:val="0"/>
          <w:divBdr>
            <w:top w:val="none" w:sz="0" w:space="0" w:color="auto"/>
            <w:left w:val="none" w:sz="0" w:space="0" w:color="auto"/>
            <w:bottom w:val="none" w:sz="0" w:space="0" w:color="auto"/>
            <w:right w:val="none" w:sz="0" w:space="0" w:color="auto"/>
          </w:divBdr>
        </w:div>
        <w:div w:id="1560553830">
          <w:marLeft w:val="640"/>
          <w:marRight w:val="0"/>
          <w:marTop w:val="0"/>
          <w:marBottom w:val="0"/>
          <w:divBdr>
            <w:top w:val="none" w:sz="0" w:space="0" w:color="auto"/>
            <w:left w:val="none" w:sz="0" w:space="0" w:color="auto"/>
            <w:bottom w:val="none" w:sz="0" w:space="0" w:color="auto"/>
            <w:right w:val="none" w:sz="0" w:space="0" w:color="auto"/>
          </w:divBdr>
        </w:div>
        <w:div w:id="943998153">
          <w:marLeft w:val="640"/>
          <w:marRight w:val="0"/>
          <w:marTop w:val="0"/>
          <w:marBottom w:val="0"/>
          <w:divBdr>
            <w:top w:val="none" w:sz="0" w:space="0" w:color="auto"/>
            <w:left w:val="none" w:sz="0" w:space="0" w:color="auto"/>
            <w:bottom w:val="none" w:sz="0" w:space="0" w:color="auto"/>
            <w:right w:val="none" w:sz="0" w:space="0" w:color="auto"/>
          </w:divBdr>
        </w:div>
        <w:div w:id="1857890658">
          <w:marLeft w:val="640"/>
          <w:marRight w:val="0"/>
          <w:marTop w:val="0"/>
          <w:marBottom w:val="0"/>
          <w:divBdr>
            <w:top w:val="none" w:sz="0" w:space="0" w:color="auto"/>
            <w:left w:val="none" w:sz="0" w:space="0" w:color="auto"/>
            <w:bottom w:val="none" w:sz="0" w:space="0" w:color="auto"/>
            <w:right w:val="none" w:sz="0" w:space="0" w:color="auto"/>
          </w:divBdr>
        </w:div>
        <w:div w:id="933325903">
          <w:marLeft w:val="640"/>
          <w:marRight w:val="0"/>
          <w:marTop w:val="0"/>
          <w:marBottom w:val="0"/>
          <w:divBdr>
            <w:top w:val="none" w:sz="0" w:space="0" w:color="auto"/>
            <w:left w:val="none" w:sz="0" w:space="0" w:color="auto"/>
            <w:bottom w:val="none" w:sz="0" w:space="0" w:color="auto"/>
            <w:right w:val="none" w:sz="0" w:space="0" w:color="auto"/>
          </w:divBdr>
        </w:div>
        <w:div w:id="903491440">
          <w:marLeft w:val="640"/>
          <w:marRight w:val="0"/>
          <w:marTop w:val="0"/>
          <w:marBottom w:val="0"/>
          <w:divBdr>
            <w:top w:val="none" w:sz="0" w:space="0" w:color="auto"/>
            <w:left w:val="none" w:sz="0" w:space="0" w:color="auto"/>
            <w:bottom w:val="none" w:sz="0" w:space="0" w:color="auto"/>
            <w:right w:val="none" w:sz="0" w:space="0" w:color="auto"/>
          </w:divBdr>
        </w:div>
        <w:div w:id="63770942">
          <w:marLeft w:val="640"/>
          <w:marRight w:val="0"/>
          <w:marTop w:val="0"/>
          <w:marBottom w:val="0"/>
          <w:divBdr>
            <w:top w:val="none" w:sz="0" w:space="0" w:color="auto"/>
            <w:left w:val="none" w:sz="0" w:space="0" w:color="auto"/>
            <w:bottom w:val="none" w:sz="0" w:space="0" w:color="auto"/>
            <w:right w:val="none" w:sz="0" w:space="0" w:color="auto"/>
          </w:divBdr>
        </w:div>
        <w:div w:id="1132795">
          <w:marLeft w:val="640"/>
          <w:marRight w:val="0"/>
          <w:marTop w:val="0"/>
          <w:marBottom w:val="0"/>
          <w:divBdr>
            <w:top w:val="none" w:sz="0" w:space="0" w:color="auto"/>
            <w:left w:val="none" w:sz="0" w:space="0" w:color="auto"/>
            <w:bottom w:val="none" w:sz="0" w:space="0" w:color="auto"/>
            <w:right w:val="none" w:sz="0" w:space="0" w:color="auto"/>
          </w:divBdr>
        </w:div>
        <w:div w:id="1604847373">
          <w:marLeft w:val="640"/>
          <w:marRight w:val="0"/>
          <w:marTop w:val="0"/>
          <w:marBottom w:val="0"/>
          <w:divBdr>
            <w:top w:val="none" w:sz="0" w:space="0" w:color="auto"/>
            <w:left w:val="none" w:sz="0" w:space="0" w:color="auto"/>
            <w:bottom w:val="none" w:sz="0" w:space="0" w:color="auto"/>
            <w:right w:val="none" w:sz="0" w:space="0" w:color="auto"/>
          </w:divBdr>
        </w:div>
        <w:div w:id="2106417903">
          <w:marLeft w:val="640"/>
          <w:marRight w:val="0"/>
          <w:marTop w:val="0"/>
          <w:marBottom w:val="0"/>
          <w:divBdr>
            <w:top w:val="none" w:sz="0" w:space="0" w:color="auto"/>
            <w:left w:val="none" w:sz="0" w:space="0" w:color="auto"/>
            <w:bottom w:val="none" w:sz="0" w:space="0" w:color="auto"/>
            <w:right w:val="none" w:sz="0" w:space="0" w:color="auto"/>
          </w:divBdr>
        </w:div>
        <w:div w:id="211233312">
          <w:marLeft w:val="640"/>
          <w:marRight w:val="0"/>
          <w:marTop w:val="0"/>
          <w:marBottom w:val="0"/>
          <w:divBdr>
            <w:top w:val="none" w:sz="0" w:space="0" w:color="auto"/>
            <w:left w:val="none" w:sz="0" w:space="0" w:color="auto"/>
            <w:bottom w:val="none" w:sz="0" w:space="0" w:color="auto"/>
            <w:right w:val="none" w:sz="0" w:space="0" w:color="auto"/>
          </w:divBdr>
        </w:div>
        <w:div w:id="880096324">
          <w:marLeft w:val="640"/>
          <w:marRight w:val="0"/>
          <w:marTop w:val="0"/>
          <w:marBottom w:val="0"/>
          <w:divBdr>
            <w:top w:val="none" w:sz="0" w:space="0" w:color="auto"/>
            <w:left w:val="none" w:sz="0" w:space="0" w:color="auto"/>
            <w:bottom w:val="none" w:sz="0" w:space="0" w:color="auto"/>
            <w:right w:val="none" w:sz="0" w:space="0" w:color="auto"/>
          </w:divBdr>
        </w:div>
        <w:div w:id="961619437">
          <w:marLeft w:val="640"/>
          <w:marRight w:val="0"/>
          <w:marTop w:val="0"/>
          <w:marBottom w:val="0"/>
          <w:divBdr>
            <w:top w:val="none" w:sz="0" w:space="0" w:color="auto"/>
            <w:left w:val="none" w:sz="0" w:space="0" w:color="auto"/>
            <w:bottom w:val="none" w:sz="0" w:space="0" w:color="auto"/>
            <w:right w:val="none" w:sz="0" w:space="0" w:color="auto"/>
          </w:divBdr>
        </w:div>
        <w:div w:id="339508345">
          <w:marLeft w:val="640"/>
          <w:marRight w:val="0"/>
          <w:marTop w:val="0"/>
          <w:marBottom w:val="0"/>
          <w:divBdr>
            <w:top w:val="none" w:sz="0" w:space="0" w:color="auto"/>
            <w:left w:val="none" w:sz="0" w:space="0" w:color="auto"/>
            <w:bottom w:val="none" w:sz="0" w:space="0" w:color="auto"/>
            <w:right w:val="none" w:sz="0" w:space="0" w:color="auto"/>
          </w:divBdr>
        </w:div>
        <w:div w:id="1578055049">
          <w:marLeft w:val="640"/>
          <w:marRight w:val="0"/>
          <w:marTop w:val="0"/>
          <w:marBottom w:val="0"/>
          <w:divBdr>
            <w:top w:val="none" w:sz="0" w:space="0" w:color="auto"/>
            <w:left w:val="none" w:sz="0" w:space="0" w:color="auto"/>
            <w:bottom w:val="none" w:sz="0" w:space="0" w:color="auto"/>
            <w:right w:val="none" w:sz="0" w:space="0" w:color="auto"/>
          </w:divBdr>
        </w:div>
      </w:divsChild>
    </w:div>
    <w:div w:id="1894854181">
      <w:bodyDiv w:val="1"/>
      <w:marLeft w:val="0"/>
      <w:marRight w:val="0"/>
      <w:marTop w:val="0"/>
      <w:marBottom w:val="0"/>
      <w:divBdr>
        <w:top w:val="none" w:sz="0" w:space="0" w:color="auto"/>
        <w:left w:val="none" w:sz="0" w:space="0" w:color="auto"/>
        <w:bottom w:val="none" w:sz="0" w:space="0" w:color="auto"/>
        <w:right w:val="none" w:sz="0" w:space="0" w:color="auto"/>
      </w:divBdr>
      <w:divsChild>
        <w:div w:id="28801828">
          <w:marLeft w:val="640"/>
          <w:marRight w:val="0"/>
          <w:marTop w:val="0"/>
          <w:marBottom w:val="0"/>
          <w:divBdr>
            <w:top w:val="none" w:sz="0" w:space="0" w:color="auto"/>
            <w:left w:val="none" w:sz="0" w:space="0" w:color="auto"/>
            <w:bottom w:val="none" w:sz="0" w:space="0" w:color="auto"/>
            <w:right w:val="none" w:sz="0" w:space="0" w:color="auto"/>
          </w:divBdr>
        </w:div>
        <w:div w:id="32316416">
          <w:marLeft w:val="640"/>
          <w:marRight w:val="0"/>
          <w:marTop w:val="0"/>
          <w:marBottom w:val="0"/>
          <w:divBdr>
            <w:top w:val="none" w:sz="0" w:space="0" w:color="auto"/>
            <w:left w:val="none" w:sz="0" w:space="0" w:color="auto"/>
            <w:bottom w:val="none" w:sz="0" w:space="0" w:color="auto"/>
            <w:right w:val="none" w:sz="0" w:space="0" w:color="auto"/>
          </w:divBdr>
        </w:div>
        <w:div w:id="39937700">
          <w:marLeft w:val="640"/>
          <w:marRight w:val="0"/>
          <w:marTop w:val="0"/>
          <w:marBottom w:val="0"/>
          <w:divBdr>
            <w:top w:val="none" w:sz="0" w:space="0" w:color="auto"/>
            <w:left w:val="none" w:sz="0" w:space="0" w:color="auto"/>
            <w:bottom w:val="none" w:sz="0" w:space="0" w:color="auto"/>
            <w:right w:val="none" w:sz="0" w:space="0" w:color="auto"/>
          </w:divBdr>
        </w:div>
        <w:div w:id="47654737">
          <w:marLeft w:val="640"/>
          <w:marRight w:val="0"/>
          <w:marTop w:val="0"/>
          <w:marBottom w:val="0"/>
          <w:divBdr>
            <w:top w:val="none" w:sz="0" w:space="0" w:color="auto"/>
            <w:left w:val="none" w:sz="0" w:space="0" w:color="auto"/>
            <w:bottom w:val="none" w:sz="0" w:space="0" w:color="auto"/>
            <w:right w:val="none" w:sz="0" w:space="0" w:color="auto"/>
          </w:divBdr>
        </w:div>
        <w:div w:id="53889793">
          <w:marLeft w:val="640"/>
          <w:marRight w:val="0"/>
          <w:marTop w:val="0"/>
          <w:marBottom w:val="0"/>
          <w:divBdr>
            <w:top w:val="none" w:sz="0" w:space="0" w:color="auto"/>
            <w:left w:val="none" w:sz="0" w:space="0" w:color="auto"/>
            <w:bottom w:val="none" w:sz="0" w:space="0" w:color="auto"/>
            <w:right w:val="none" w:sz="0" w:space="0" w:color="auto"/>
          </w:divBdr>
        </w:div>
        <w:div w:id="71901684">
          <w:marLeft w:val="640"/>
          <w:marRight w:val="0"/>
          <w:marTop w:val="0"/>
          <w:marBottom w:val="0"/>
          <w:divBdr>
            <w:top w:val="none" w:sz="0" w:space="0" w:color="auto"/>
            <w:left w:val="none" w:sz="0" w:space="0" w:color="auto"/>
            <w:bottom w:val="none" w:sz="0" w:space="0" w:color="auto"/>
            <w:right w:val="none" w:sz="0" w:space="0" w:color="auto"/>
          </w:divBdr>
        </w:div>
        <w:div w:id="119345307">
          <w:marLeft w:val="640"/>
          <w:marRight w:val="0"/>
          <w:marTop w:val="0"/>
          <w:marBottom w:val="0"/>
          <w:divBdr>
            <w:top w:val="none" w:sz="0" w:space="0" w:color="auto"/>
            <w:left w:val="none" w:sz="0" w:space="0" w:color="auto"/>
            <w:bottom w:val="none" w:sz="0" w:space="0" w:color="auto"/>
            <w:right w:val="none" w:sz="0" w:space="0" w:color="auto"/>
          </w:divBdr>
        </w:div>
        <w:div w:id="124353625">
          <w:marLeft w:val="640"/>
          <w:marRight w:val="0"/>
          <w:marTop w:val="0"/>
          <w:marBottom w:val="0"/>
          <w:divBdr>
            <w:top w:val="none" w:sz="0" w:space="0" w:color="auto"/>
            <w:left w:val="none" w:sz="0" w:space="0" w:color="auto"/>
            <w:bottom w:val="none" w:sz="0" w:space="0" w:color="auto"/>
            <w:right w:val="none" w:sz="0" w:space="0" w:color="auto"/>
          </w:divBdr>
        </w:div>
        <w:div w:id="141623681">
          <w:marLeft w:val="640"/>
          <w:marRight w:val="0"/>
          <w:marTop w:val="0"/>
          <w:marBottom w:val="0"/>
          <w:divBdr>
            <w:top w:val="none" w:sz="0" w:space="0" w:color="auto"/>
            <w:left w:val="none" w:sz="0" w:space="0" w:color="auto"/>
            <w:bottom w:val="none" w:sz="0" w:space="0" w:color="auto"/>
            <w:right w:val="none" w:sz="0" w:space="0" w:color="auto"/>
          </w:divBdr>
        </w:div>
        <w:div w:id="160581628">
          <w:marLeft w:val="640"/>
          <w:marRight w:val="0"/>
          <w:marTop w:val="0"/>
          <w:marBottom w:val="0"/>
          <w:divBdr>
            <w:top w:val="none" w:sz="0" w:space="0" w:color="auto"/>
            <w:left w:val="none" w:sz="0" w:space="0" w:color="auto"/>
            <w:bottom w:val="none" w:sz="0" w:space="0" w:color="auto"/>
            <w:right w:val="none" w:sz="0" w:space="0" w:color="auto"/>
          </w:divBdr>
        </w:div>
        <w:div w:id="161047045">
          <w:marLeft w:val="640"/>
          <w:marRight w:val="0"/>
          <w:marTop w:val="0"/>
          <w:marBottom w:val="0"/>
          <w:divBdr>
            <w:top w:val="none" w:sz="0" w:space="0" w:color="auto"/>
            <w:left w:val="none" w:sz="0" w:space="0" w:color="auto"/>
            <w:bottom w:val="none" w:sz="0" w:space="0" w:color="auto"/>
            <w:right w:val="none" w:sz="0" w:space="0" w:color="auto"/>
          </w:divBdr>
        </w:div>
        <w:div w:id="170533624">
          <w:marLeft w:val="640"/>
          <w:marRight w:val="0"/>
          <w:marTop w:val="0"/>
          <w:marBottom w:val="0"/>
          <w:divBdr>
            <w:top w:val="none" w:sz="0" w:space="0" w:color="auto"/>
            <w:left w:val="none" w:sz="0" w:space="0" w:color="auto"/>
            <w:bottom w:val="none" w:sz="0" w:space="0" w:color="auto"/>
            <w:right w:val="none" w:sz="0" w:space="0" w:color="auto"/>
          </w:divBdr>
        </w:div>
        <w:div w:id="176702502">
          <w:marLeft w:val="640"/>
          <w:marRight w:val="0"/>
          <w:marTop w:val="0"/>
          <w:marBottom w:val="0"/>
          <w:divBdr>
            <w:top w:val="none" w:sz="0" w:space="0" w:color="auto"/>
            <w:left w:val="none" w:sz="0" w:space="0" w:color="auto"/>
            <w:bottom w:val="none" w:sz="0" w:space="0" w:color="auto"/>
            <w:right w:val="none" w:sz="0" w:space="0" w:color="auto"/>
          </w:divBdr>
        </w:div>
        <w:div w:id="193151807">
          <w:marLeft w:val="640"/>
          <w:marRight w:val="0"/>
          <w:marTop w:val="0"/>
          <w:marBottom w:val="0"/>
          <w:divBdr>
            <w:top w:val="none" w:sz="0" w:space="0" w:color="auto"/>
            <w:left w:val="none" w:sz="0" w:space="0" w:color="auto"/>
            <w:bottom w:val="none" w:sz="0" w:space="0" w:color="auto"/>
            <w:right w:val="none" w:sz="0" w:space="0" w:color="auto"/>
          </w:divBdr>
        </w:div>
        <w:div w:id="194000173">
          <w:marLeft w:val="640"/>
          <w:marRight w:val="0"/>
          <w:marTop w:val="0"/>
          <w:marBottom w:val="0"/>
          <w:divBdr>
            <w:top w:val="none" w:sz="0" w:space="0" w:color="auto"/>
            <w:left w:val="none" w:sz="0" w:space="0" w:color="auto"/>
            <w:bottom w:val="none" w:sz="0" w:space="0" w:color="auto"/>
            <w:right w:val="none" w:sz="0" w:space="0" w:color="auto"/>
          </w:divBdr>
        </w:div>
        <w:div w:id="234709049">
          <w:marLeft w:val="640"/>
          <w:marRight w:val="0"/>
          <w:marTop w:val="0"/>
          <w:marBottom w:val="0"/>
          <w:divBdr>
            <w:top w:val="none" w:sz="0" w:space="0" w:color="auto"/>
            <w:left w:val="none" w:sz="0" w:space="0" w:color="auto"/>
            <w:bottom w:val="none" w:sz="0" w:space="0" w:color="auto"/>
            <w:right w:val="none" w:sz="0" w:space="0" w:color="auto"/>
          </w:divBdr>
        </w:div>
        <w:div w:id="251550251">
          <w:marLeft w:val="640"/>
          <w:marRight w:val="0"/>
          <w:marTop w:val="0"/>
          <w:marBottom w:val="0"/>
          <w:divBdr>
            <w:top w:val="none" w:sz="0" w:space="0" w:color="auto"/>
            <w:left w:val="none" w:sz="0" w:space="0" w:color="auto"/>
            <w:bottom w:val="none" w:sz="0" w:space="0" w:color="auto"/>
            <w:right w:val="none" w:sz="0" w:space="0" w:color="auto"/>
          </w:divBdr>
        </w:div>
        <w:div w:id="293292335">
          <w:marLeft w:val="640"/>
          <w:marRight w:val="0"/>
          <w:marTop w:val="0"/>
          <w:marBottom w:val="0"/>
          <w:divBdr>
            <w:top w:val="none" w:sz="0" w:space="0" w:color="auto"/>
            <w:left w:val="none" w:sz="0" w:space="0" w:color="auto"/>
            <w:bottom w:val="none" w:sz="0" w:space="0" w:color="auto"/>
            <w:right w:val="none" w:sz="0" w:space="0" w:color="auto"/>
          </w:divBdr>
        </w:div>
        <w:div w:id="307319334">
          <w:marLeft w:val="640"/>
          <w:marRight w:val="0"/>
          <w:marTop w:val="0"/>
          <w:marBottom w:val="0"/>
          <w:divBdr>
            <w:top w:val="none" w:sz="0" w:space="0" w:color="auto"/>
            <w:left w:val="none" w:sz="0" w:space="0" w:color="auto"/>
            <w:bottom w:val="none" w:sz="0" w:space="0" w:color="auto"/>
            <w:right w:val="none" w:sz="0" w:space="0" w:color="auto"/>
          </w:divBdr>
        </w:div>
        <w:div w:id="309529233">
          <w:marLeft w:val="640"/>
          <w:marRight w:val="0"/>
          <w:marTop w:val="0"/>
          <w:marBottom w:val="0"/>
          <w:divBdr>
            <w:top w:val="none" w:sz="0" w:space="0" w:color="auto"/>
            <w:left w:val="none" w:sz="0" w:space="0" w:color="auto"/>
            <w:bottom w:val="none" w:sz="0" w:space="0" w:color="auto"/>
            <w:right w:val="none" w:sz="0" w:space="0" w:color="auto"/>
          </w:divBdr>
        </w:div>
        <w:div w:id="326566717">
          <w:marLeft w:val="640"/>
          <w:marRight w:val="0"/>
          <w:marTop w:val="0"/>
          <w:marBottom w:val="0"/>
          <w:divBdr>
            <w:top w:val="none" w:sz="0" w:space="0" w:color="auto"/>
            <w:left w:val="none" w:sz="0" w:space="0" w:color="auto"/>
            <w:bottom w:val="none" w:sz="0" w:space="0" w:color="auto"/>
            <w:right w:val="none" w:sz="0" w:space="0" w:color="auto"/>
          </w:divBdr>
        </w:div>
        <w:div w:id="357006579">
          <w:marLeft w:val="640"/>
          <w:marRight w:val="0"/>
          <w:marTop w:val="0"/>
          <w:marBottom w:val="0"/>
          <w:divBdr>
            <w:top w:val="none" w:sz="0" w:space="0" w:color="auto"/>
            <w:left w:val="none" w:sz="0" w:space="0" w:color="auto"/>
            <w:bottom w:val="none" w:sz="0" w:space="0" w:color="auto"/>
            <w:right w:val="none" w:sz="0" w:space="0" w:color="auto"/>
          </w:divBdr>
        </w:div>
        <w:div w:id="357779840">
          <w:marLeft w:val="640"/>
          <w:marRight w:val="0"/>
          <w:marTop w:val="0"/>
          <w:marBottom w:val="0"/>
          <w:divBdr>
            <w:top w:val="none" w:sz="0" w:space="0" w:color="auto"/>
            <w:left w:val="none" w:sz="0" w:space="0" w:color="auto"/>
            <w:bottom w:val="none" w:sz="0" w:space="0" w:color="auto"/>
            <w:right w:val="none" w:sz="0" w:space="0" w:color="auto"/>
          </w:divBdr>
        </w:div>
        <w:div w:id="389156404">
          <w:marLeft w:val="640"/>
          <w:marRight w:val="0"/>
          <w:marTop w:val="0"/>
          <w:marBottom w:val="0"/>
          <w:divBdr>
            <w:top w:val="none" w:sz="0" w:space="0" w:color="auto"/>
            <w:left w:val="none" w:sz="0" w:space="0" w:color="auto"/>
            <w:bottom w:val="none" w:sz="0" w:space="0" w:color="auto"/>
            <w:right w:val="none" w:sz="0" w:space="0" w:color="auto"/>
          </w:divBdr>
        </w:div>
        <w:div w:id="412238481">
          <w:marLeft w:val="640"/>
          <w:marRight w:val="0"/>
          <w:marTop w:val="0"/>
          <w:marBottom w:val="0"/>
          <w:divBdr>
            <w:top w:val="none" w:sz="0" w:space="0" w:color="auto"/>
            <w:left w:val="none" w:sz="0" w:space="0" w:color="auto"/>
            <w:bottom w:val="none" w:sz="0" w:space="0" w:color="auto"/>
            <w:right w:val="none" w:sz="0" w:space="0" w:color="auto"/>
          </w:divBdr>
        </w:div>
        <w:div w:id="437139101">
          <w:marLeft w:val="640"/>
          <w:marRight w:val="0"/>
          <w:marTop w:val="0"/>
          <w:marBottom w:val="0"/>
          <w:divBdr>
            <w:top w:val="none" w:sz="0" w:space="0" w:color="auto"/>
            <w:left w:val="none" w:sz="0" w:space="0" w:color="auto"/>
            <w:bottom w:val="none" w:sz="0" w:space="0" w:color="auto"/>
            <w:right w:val="none" w:sz="0" w:space="0" w:color="auto"/>
          </w:divBdr>
        </w:div>
        <w:div w:id="438960451">
          <w:marLeft w:val="640"/>
          <w:marRight w:val="0"/>
          <w:marTop w:val="0"/>
          <w:marBottom w:val="0"/>
          <w:divBdr>
            <w:top w:val="none" w:sz="0" w:space="0" w:color="auto"/>
            <w:left w:val="none" w:sz="0" w:space="0" w:color="auto"/>
            <w:bottom w:val="none" w:sz="0" w:space="0" w:color="auto"/>
            <w:right w:val="none" w:sz="0" w:space="0" w:color="auto"/>
          </w:divBdr>
        </w:div>
        <w:div w:id="476723661">
          <w:marLeft w:val="640"/>
          <w:marRight w:val="0"/>
          <w:marTop w:val="0"/>
          <w:marBottom w:val="0"/>
          <w:divBdr>
            <w:top w:val="none" w:sz="0" w:space="0" w:color="auto"/>
            <w:left w:val="none" w:sz="0" w:space="0" w:color="auto"/>
            <w:bottom w:val="none" w:sz="0" w:space="0" w:color="auto"/>
            <w:right w:val="none" w:sz="0" w:space="0" w:color="auto"/>
          </w:divBdr>
        </w:div>
        <w:div w:id="488375123">
          <w:marLeft w:val="640"/>
          <w:marRight w:val="0"/>
          <w:marTop w:val="0"/>
          <w:marBottom w:val="0"/>
          <w:divBdr>
            <w:top w:val="none" w:sz="0" w:space="0" w:color="auto"/>
            <w:left w:val="none" w:sz="0" w:space="0" w:color="auto"/>
            <w:bottom w:val="none" w:sz="0" w:space="0" w:color="auto"/>
            <w:right w:val="none" w:sz="0" w:space="0" w:color="auto"/>
          </w:divBdr>
        </w:div>
        <w:div w:id="512886738">
          <w:marLeft w:val="640"/>
          <w:marRight w:val="0"/>
          <w:marTop w:val="0"/>
          <w:marBottom w:val="0"/>
          <w:divBdr>
            <w:top w:val="none" w:sz="0" w:space="0" w:color="auto"/>
            <w:left w:val="none" w:sz="0" w:space="0" w:color="auto"/>
            <w:bottom w:val="none" w:sz="0" w:space="0" w:color="auto"/>
            <w:right w:val="none" w:sz="0" w:space="0" w:color="auto"/>
          </w:divBdr>
        </w:div>
        <w:div w:id="517424925">
          <w:marLeft w:val="640"/>
          <w:marRight w:val="0"/>
          <w:marTop w:val="0"/>
          <w:marBottom w:val="0"/>
          <w:divBdr>
            <w:top w:val="none" w:sz="0" w:space="0" w:color="auto"/>
            <w:left w:val="none" w:sz="0" w:space="0" w:color="auto"/>
            <w:bottom w:val="none" w:sz="0" w:space="0" w:color="auto"/>
            <w:right w:val="none" w:sz="0" w:space="0" w:color="auto"/>
          </w:divBdr>
        </w:div>
        <w:div w:id="542333495">
          <w:marLeft w:val="640"/>
          <w:marRight w:val="0"/>
          <w:marTop w:val="0"/>
          <w:marBottom w:val="0"/>
          <w:divBdr>
            <w:top w:val="none" w:sz="0" w:space="0" w:color="auto"/>
            <w:left w:val="none" w:sz="0" w:space="0" w:color="auto"/>
            <w:bottom w:val="none" w:sz="0" w:space="0" w:color="auto"/>
            <w:right w:val="none" w:sz="0" w:space="0" w:color="auto"/>
          </w:divBdr>
        </w:div>
        <w:div w:id="549918738">
          <w:marLeft w:val="640"/>
          <w:marRight w:val="0"/>
          <w:marTop w:val="0"/>
          <w:marBottom w:val="0"/>
          <w:divBdr>
            <w:top w:val="none" w:sz="0" w:space="0" w:color="auto"/>
            <w:left w:val="none" w:sz="0" w:space="0" w:color="auto"/>
            <w:bottom w:val="none" w:sz="0" w:space="0" w:color="auto"/>
            <w:right w:val="none" w:sz="0" w:space="0" w:color="auto"/>
          </w:divBdr>
        </w:div>
        <w:div w:id="561722098">
          <w:marLeft w:val="640"/>
          <w:marRight w:val="0"/>
          <w:marTop w:val="0"/>
          <w:marBottom w:val="0"/>
          <w:divBdr>
            <w:top w:val="none" w:sz="0" w:space="0" w:color="auto"/>
            <w:left w:val="none" w:sz="0" w:space="0" w:color="auto"/>
            <w:bottom w:val="none" w:sz="0" w:space="0" w:color="auto"/>
            <w:right w:val="none" w:sz="0" w:space="0" w:color="auto"/>
          </w:divBdr>
        </w:div>
        <w:div w:id="571618850">
          <w:marLeft w:val="640"/>
          <w:marRight w:val="0"/>
          <w:marTop w:val="0"/>
          <w:marBottom w:val="0"/>
          <w:divBdr>
            <w:top w:val="none" w:sz="0" w:space="0" w:color="auto"/>
            <w:left w:val="none" w:sz="0" w:space="0" w:color="auto"/>
            <w:bottom w:val="none" w:sz="0" w:space="0" w:color="auto"/>
            <w:right w:val="none" w:sz="0" w:space="0" w:color="auto"/>
          </w:divBdr>
        </w:div>
        <w:div w:id="590545400">
          <w:marLeft w:val="640"/>
          <w:marRight w:val="0"/>
          <w:marTop w:val="0"/>
          <w:marBottom w:val="0"/>
          <w:divBdr>
            <w:top w:val="none" w:sz="0" w:space="0" w:color="auto"/>
            <w:left w:val="none" w:sz="0" w:space="0" w:color="auto"/>
            <w:bottom w:val="none" w:sz="0" w:space="0" w:color="auto"/>
            <w:right w:val="none" w:sz="0" w:space="0" w:color="auto"/>
          </w:divBdr>
        </w:div>
        <w:div w:id="618297181">
          <w:marLeft w:val="640"/>
          <w:marRight w:val="0"/>
          <w:marTop w:val="0"/>
          <w:marBottom w:val="0"/>
          <w:divBdr>
            <w:top w:val="none" w:sz="0" w:space="0" w:color="auto"/>
            <w:left w:val="none" w:sz="0" w:space="0" w:color="auto"/>
            <w:bottom w:val="none" w:sz="0" w:space="0" w:color="auto"/>
            <w:right w:val="none" w:sz="0" w:space="0" w:color="auto"/>
          </w:divBdr>
        </w:div>
        <w:div w:id="649679777">
          <w:marLeft w:val="640"/>
          <w:marRight w:val="0"/>
          <w:marTop w:val="0"/>
          <w:marBottom w:val="0"/>
          <w:divBdr>
            <w:top w:val="none" w:sz="0" w:space="0" w:color="auto"/>
            <w:left w:val="none" w:sz="0" w:space="0" w:color="auto"/>
            <w:bottom w:val="none" w:sz="0" w:space="0" w:color="auto"/>
            <w:right w:val="none" w:sz="0" w:space="0" w:color="auto"/>
          </w:divBdr>
        </w:div>
        <w:div w:id="658196938">
          <w:marLeft w:val="640"/>
          <w:marRight w:val="0"/>
          <w:marTop w:val="0"/>
          <w:marBottom w:val="0"/>
          <w:divBdr>
            <w:top w:val="none" w:sz="0" w:space="0" w:color="auto"/>
            <w:left w:val="none" w:sz="0" w:space="0" w:color="auto"/>
            <w:bottom w:val="none" w:sz="0" w:space="0" w:color="auto"/>
            <w:right w:val="none" w:sz="0" w:space="0" w:color="auto"/>
          </w:divBdr>
        </w:div>
        <w:div w:id="675159661">
          <w:marLeft w:val="640"/>
          <w:marRight w:val="0"/>
          <w:marTop w:val="0"/>
          <w:marBottom w:val="0"/>
          <w:divBdr>
            <w:top w:val="none" w:sz="0" w:space="0" w:color="auto"/>
            <w:left w:val="none" w:sz="0" w:space="0" w:color="auto"/>
            <w:bottom w:val="none" w:sz="0" w:space="0" w:color="auto"/>
            <w:right w:val="none" w:sz="0" w:space="0" w:color="auto"/>
          </w:divBdr>
        </w:div>
        <w:div w:id="679937428">
          <w:marLeft w:val="640"/>
          <w:marRight w:val="0"/>
          <w:marTop w:val="0"/>
          <w:marBottom w:val="0"/>
          <w:divBdr>
            <w:top w:val="none" w:sz="0" w:space="0" w:color="auto"/>
            <w:left w:val="none" w:sz="0" w:space="0" w:color="auto"/>
            <w:bottom w:val="none" w:sz="0" w:space="0" w:color="auto"/>
            <w:right w:val="none" w:sz="0" w:space="0" w:color="auto"/>
          </w:divBdr>
        </w:div>
        <w:div w:id="690839505">
          <w:marLeft w:val="640"/>
          <w:marRight w:val="0"/>
          <w:marTop w:val="0"/>
          <w:marBottom w:val="0"/>
          <w:divBdr>
            <w:top w:val="none" w:sz="0" w:space="0" w:color="auto"/>
            <w:left w:val="none" w:sz="0" w:space="0" w:color="auto"/>
            <w:bottom w:val="none" w:sz="0" w:space="0" w:color="auto"/>
            <w:right w:val="none" w:sz="0" w:space="0" w:color="auto"/>
          </w:divBdr>
        </w:div>
        <w:div w:id="750470821">
          <w:marLeft w:val="640"/>
          <w:marRight w:val="0"/>
          <w:marTop w:val="0"/>
          <w:marBottom w:val="0"/>
          <w:divBdr>
            <w:top w:val="none" w:sz="0" w:space="0" w:color="auto"/>
            <w:left w:val="none" w:sz="0" w:space="0" w:color="auto"/>
            <w:bottom w:val="none" w:sz="0" w:space="0" w:color="auto"/>
            <w:right w:val="none" w:sz="0" w:space="0" w:color="auto"/>
          </w:divBdr>
        </w:div>
        <w:div w:id="798911276">
          <w:marLeft w:val="640"/>
          <w:marRight w:val="0"/>
          <w:marTop w:val="0"/>
          <w:marBottom w:val="0"/>
          <w:divBdr>
            <w:top w:val="none" w:sz="0" w:space="0" w:color="auto"/>
            <w:left w:val="none" w:sz="0" w:space="0" w:color="auto"/>
            <w:bottom w:val="none" w:sz="0" w:space="0" w:color="auto"/>
            <w:right w:val="none" w:sz="0" w:space="0" w:color="auto"/>
          </w:divBdr>
        </w:div>
        <w:div w:id="905188964">
          <w:marLeft w:val="640"/>
          <w:marRight w:val="0"/>
          <w:marTop w:val="0"/>
          <w:marBottom w:val="0"/>
          <w:divBdr>
            <w:top w:val="none" w:sz="0" w:space="0" w:color="auto"/>
            <w:left w:val="none" w:sz="0" w:space="0" w:color="auto"/>
            <w:bottom w:val="none" w:sz="0" w:space="0" w:color="auto"/>
            <w:right w:val="none" w:sz="0" w:space="0" w:color="auto"/>
          </w:divBdr>
        </w:div>
        <w:div w:id="907157485">
          <w:marLeft w:val="640"/>
          <w:marRight w:val="0"/>
          <w:marTop w:val="0"/>
          <w:marBottom w:val="0"/>
          <w:divBdr>
            <w:top w:val="none" w:sz="0" w:space="0" w:color="auto"/>
            <w:left w:val="none" w:sz="0" w:space="0" w:color="auto"/>
            <w:bottom w:val="none" w:sz="0" w:space="0" w:color="auto"/>
            <w:right w:val="none" w:sz="0" w:space="0" w:color="auto"/>
          </w:divBdr>
        </w:div>
        <w:div w:id="922764192">
          <w:marLeft w:val="640"/>
          <w:marRight w:val="0"/>
          <w:marTop w:val="0"/>
          <w:marBottom w:val="0"/>
          <w:divBdr>
            <w:top w:val="none" w:sz="0" w:space="0" w:color="auto"/>
            <w:left w:val="none" w:sz="0" w:space="0" w:color="auto"/>
            <w:bottom w:val="none" w:sz="0" w:space="0" w:color="auto"/>
            <w:right w:val="none" w:sz="0" w:space="0" w:color="auto"/>
          </w:divBdr>
        </w:div>
        <w:div w:id="1002664712">
          <w:marLeft w:val="640"/>
          <w:marRight w:val="0"/>
          <w:marTop w:val="0"/>
          <w:marBottom w:val="0"/>
          <w:divBdr>
            <w:top w:val="none" w:sz="0" w:space="0" w:color="auto"/>
            <w:left w:val="none" w:sz="0" w:space="0" w:color="auto"/>
            <w:bottom w:val="none" w:sz="0" w:space="0" w:color="auto"/>
            <w:right w:val="none" w:sz="0" w:space="0" w:color="auto"/>
          </w:divBdr>
        </w:div>
        <w:div w:id="1035154568">
          <w:marLeft w:val="640"/>
          <w:marRight w:val="0"/>
          <w:marTop w:val="0"/>
          <w:marBottom w:val="0"/>
          <w:divBdr>
            <w:top w:val="none" w:sz="0" w:space="0" w:color="auto"/>
            <w:left w:val="none" w:sz="0" w:space="0" w:color="auto"/>
            <w:bottom w:val="none" w:sz="0" w:space="0" w:color="auto"/>
            <w:right w:val="none" w:sz="0" w:space="0" w:color="auto"/>
          </w:divBdr>
        </w:div>
        <w:div w:id="1066950066">
          <w:marLeft w:val="640"/>
          <w:marRight w:val="0"/>
          <w:marTop w:val="0"/>
          <w:marBottom w:val="0"/>
          <w:divBdr>
            <w:top w:val="none" w:sz="0" w:space="0" w:color="auto"/>
            <w:left w:val="none" w:sz="0" w:space="0" w:color="auto"/>
            <w:bottom w:val="none" w:sz="0" w:space="0" w:color="auto"/>
            <w:right w:val="none" w:sz="0" w:space="0" w:color="auto"/>
          </w:divBdr>
        </w:div>
        <w:div w:id="1090392782">
          <w:marLeft w:val="640"/>
          <w:marRight w:val="0"/>
          <w:marTop w:val="0"/>
          <w:marBottom w:val="0"/>
          <w:divBdr>
            <w:top w:val="none" w:sz="0" w:space="0" w:color="auto"/>
            <w:left w:val="none" w:sz="0" w:space="0" w:color="auto"/>
            <w:bottom w:val="none" w:sz="0" w:space="0" w:color="auto"/>
            <w:right w:val="none" w:sz="0" w:space="0" w:color="auto"/>
          </w:divBdr>
        </w:div>
        <w:div w:id="1115709130">
          <w:marLeft w:val="640"/>
          <w:marRight w:val="0"/>
          <w:marTop w:val="0"/>
          <w:marBottom w:val="0"/>
          <w:divBdr>
            <w:top w:val="none" w:sz="0" w:space="0" w:color="auto"/>
            <w:left w:val="none" w:sz="0" w:space="0" w:color="auto"/>
            <w:bottom w:val="none" w:sz="0" w:space="0" w:color="auto"/>
            <w:right w:val="none" w:sz="0" w:space="0" w:color="auto"/>
          </w:divBdr>
        </w:div>
        <w:div w:id="1128737706">
          <w:marLeft w:val="640"/>
          <w:marRight w:val="0"/>
          <w:marTop w:val="0"/>
          <w:marBottom w:val="0"/>
          <w:divBdr>
            <w:top w:val="none" w:sz="0" w:space="0" w:color="auto"/>
            <w:left w:val="none" w:sz="0" w:space="0" w:color="auto"/>
            <w:bottom w:val="none" w:sz="0" w:space="0" w:color="auto"/>
            <w:right w:val="none" w:sz="0" w:space="0" w:color="auto"/>
          </w:divBdr>
        </w:div>
        <w:div w:id="1141459538">
          <w:marLeft w:val="640"/>
          <w:marRight w:val="0"/>
          <w:marTop w:val="0"/>
          <w:marBottom w:val="0"/>
          <w:divBdr>
            <w:top w:val="none" w:sz="0" w:space="0" w:color="auto"/>
            <w:left w:val="none" w:sz="0" w:space="0" w:color="auto"/>
            <w:bottom w:val="none" w:sz="0" w:space="0" w:color="auto"/>
            <w:right w:val="none" w:sz="0" w:space="0" w:color="auto"/>
          </w:divBdr>
        </w:div>
        <w:div w:id="1156066148">
          <w:marLeft w:val="640"/>
          <w:marRight w:val="0"/>
          <w:marTop w:val="0"/>
          <w:marBottom w:val="0"/>
          <w:divBdr>
            <w:top w:val="none" w:sz="0" w:space="0" w:color="auto"/>
            <w:left w:val="none" w:sz="0" w:space="0" w:color="auto"/>
            <w:bottom w:val="none" w:sz="0" w:space="0" w:color="auto"/>
            <w:right w:val="none" w:sz="0" w:space="0" w:color="auto"/>
          </w:divBdr>
        </w:div>
        <w:div w:id="1171603461">
          <w:marLeft w:val="640"/>
          <w:marRight w:val="0"/>
          <w:marTop w:val="0"/>
          <w:marBottom w:val="0"/>
          <w:divBdr>
            <w:top w:val="none" w:sz="0" w:space="0" w:color="auto"/>
            <w:left w:val="none" w:sz="0" w:space="0" w:color="auto"/>
            <w:bottom w:val="none" w:sz="0" w:space="0" w:color="auto"/>
            <w:right w:val="none" w:sz="0" w:space="0" w:color="auto"/>
          </w:divBdr>
        </w:div>
        <w:div w:id="1198934116">
          <w:marLeft w:val="640"/>
          <w:marRight w:val="0"/>
          <w:marTop w:val="0"/>
          <w:marBottom w:val="0"/>
          <w:divBdr>
            <w:top w:val="none" w:sz="0" w:space="0" w:color="auto"/>
            <w:left w:val="none" w:sz="0" w:space="0" w:color="auto"/>
            <w:bottom w:val="none" w:sz="0" w:space="0" w:color="auto"/>
            <w:right w:val="none" w:sz="0" w:space="0" w:color="auto"/>
          </w:divBdr>
        </w:div>
        <w:div w:id="1203833587">
          <w:marLeft w:val="640"/>
          <w:marRight w:val="0"/>
          <w:marTop w:val="0"/>
          <w:marBottom w:val="0"/>
          <w:divBdr>
            <w:top w:val="none" w:sz="0" w:space="0" w:color="auto"/>
            <w:left w:val="none" w:sz="0" w:space="0" w:color="auto"/>
            <w:bottom w:val="none" w:sz="0" w:space="0" w:color="auto"/>
            <w:right w:val="none" w:sz="0" w:space="0" w:color="auto"/>
          </w:divBdr>
        </w:div>
        <w:div w:id="1205288803">
          <w:marLeft w:val="640"/>
          <w:marRight w:val="0"/>
          <w:marTop w:val="0"/>
          <w:marBottom w:val="0"/>
          <w:divBdr>
            <w:top w:val="none" w:sz="0" w:space="0" w:color="auto"/>
            <w:left w:val="none" w:sz="0" w:space="0" w:color="auto"/>
            <w:bottom w:val="none" w:sz="0" w:space="0" w:color="auto"/>
            <w:right w:val="none" w:sz="0" w:space="0" w:color="auto"/>
          </w:divBdr>
        </w:div>
        <w:div w:id="1302425645">
          <w:marLeft w:val="640"/>
          <w:marRight w:val="0"/>
          <w:marTop w:val="0"/>
          <w:marBottom w:val="0"/>
          <w:divBdr>
            <w:top w:val="none" w:sz="0" w:space="0" w:color="auto"/>
            <w:left w:val="none" w:sz="0" w:space="0" w:color="auto"/>
            <w:bottom w:val="none" w:sz="0" w:space="0" w:color="auto"/>
            <w:right w:val="none" w:sz="0" w:space="0" w:color="auto"/>
          </w:divBdr>
        </w:div>
        <w:div w:id="1319266610">
          <w:marLeft w:val="640"/>
          <w:marRight w:val="0"/>
          <w:marTop w:val="0"/>
          <w:marBottom w:val="0"/>
          <w:divBdr>
            <w:top w:val="none" w:sz="0" w:space="0" w:color="auto"/>
            <w:left w:val="none" w:sz="0" w:space="0" w:color="auto"/>
            <w:bottom w:val="none" w:sz="0" w:space="0" w:color="auto"/>
            <w:right w:val="none" w:sz="0" w:space="0" w:color="auto"/>
          </w:divBdr>
        </w:div>
        <w:div w:id="1333223779">
          <w:marLeft w:val="640"/>
          <w:marRight w:val="0"/>
          <w:marTop w:val="0"/>
          <w:marBottom w:val="0"/>
          <w:divBdr>
            <w:top w:val="none" w:sz="0" w:space="0" w:color="auto"/>
            <w:left w:val="none" w:sz="0" w:space="0" w:color="auto"/>
            <w:bottom w:val="none" w:sz="0" w:space="0" w:color="auto"/>
            <w:right w:val="none" w:sz="0" w:space="0" w:color="auto"/>
          </w:divBdr>
        </w:div>
        <w:div w:id="1349911003">
          <w:marLeft w:val="640"/>
          <w:marRight w:val="0"/>
          <w:marTop w:val="0"/>
          <w:marBottom w:val="0"/>
          <w:divBdr>
            <w:top w:val="none" w:sz="0" w:space="0" w:color="auto"/>
            <w:left w:val="none" w:sz="0" w:space="0" w:color="auto"/>
            <w:bottom w:val="none" w:sz="0" w:space="0" w:color="auto"/>
            <w:right w:val="none" w:sz="0" w:space="0" w:color="auto"/>
          </w:divBdr>
        </w:div>
        <w:div w:id="1359544970">
          <w:marLeft w:val="640"/>
          <w:marRight w:val="0"/>
          <w:marTop w:val="0"/>
          <w:marBottom w:val="0"/>
          <w:divBdr>
            <w:top w:val="none" w:sz="0" w:space="0" w:color="auto"/>
            <w:left w:val="none" w:sz="0" w:space="0" w:color="auto"/>
            <w:bottom w:val="none" w:sz="0" w:space="0" w:color="auto"/>
            <w:right w:val="none" w:sz="0" w:space="0" w:color="auto"/>
          </w:divBdr>
        </w:div>
        <w:div w:id="1371227762">
          <w:marLeft w:val="640"/>
          <w:marRight w:val="0"/>
          <w:marTop w:val="0"/>
          <w:marBottom w:val="0"/>
          <w:divBdr>
            <w:top w:val="none" w:sz="0" w:space="0" w:color="auto"/>
            <w:left w:val="none" w:sz="0" w:space="0" w:color="auto"/>
            <w:bottom w:val="none" w:sz="0" w:space="0" w:color="auto"/>
            <w:right w:val="none" w:sz="0" w:space="0" w:color="auto"/>
          </w:divBdr>
        </w:div>
        <w:div w:id="1392533549">
          <w:marLeft w:val="640"/>
          <w:marRight w:val="0"/>
          <w:marTop w:val="0"/>
          <w:marBottom w:val="0"/>
          <w:divBdr>
            <w:top w:val="none" w:sz="0" w:space="0" w:color="auto"/>
            <w:left w:val="none" w:sz="0" w:space="0" w:color="auto"/>
            <w:bottom w:val="none" w:sz="0" w:space="0" w:color="auto"/>
            <w:right w:val="none" w:sz="0" w:space="0" w:color="auto"/>
          </w:divBdr>
        </w:div>
        <w:div w:id="1398473980">
          <w:marLeft w:val="640"/>
          <w:marRight w:val="0"/>
          <w:marTop w:val="0"/>
          <w:marBottom w:val="0"/>
          <w:divBdr>
            <w:top w:val="none" w:sz="0" w:space="0" w:color="auto"/>
            <w:left w:val="none" w:sz="0" w:space="0" w:color="auto"/>
            <w:bottom w:val="none" w:sz="0" w:space="0" w:color="auto"/>
            <w:right w:val="none" w:sz="0" w:space="0" w:color="auto"/>
          </w:divBdr>
        </w:div>
        <w:div w:id="1402752010">
          <w:marLeft w:val="640"/>
          <w:marRight w:val="0"/>
          <w:marTop w:val="0"/>
          <w:marBottom w:val="0"/>
          <w:divBdr>
            <w:top w:val="none" w:sz="0" w:space="0" w:color="auto"/>
            <w:left w:val="none" w:sz="0" w:space="0" w:color="auto"/>
            <w:bottom w:val="none" w:sz="0" w:space="0" w:color="auto"/>
            <w:right w:val="none" w:sz="0" w:space="0" w:color="auto"/>
          </w:divBdr>
        </w:div>
        <w:div w:id="1440762836">
          <w:marLeft w:val="640"/>
          <w:marRight w:val="0"/>
          <w:marTop w:val="0"/>
          <w:marBottom w:val="0"/>
          <w:divBdr>
            <w:top w:val="none" w:sz="0" w:space="0" w:color="auto"/>
            <w:left w:val="none" w:sz="0" w:space="0" w:color="auto"/>
            <w:bottom w:val="none" w:sz="0" w:space="0" w:color="auto"/>
            <w:right w:val="none" w:sz="0" w:space="0" w:color="auto"/>
          </w:divBdr>
        </w:div>
        <w:div w:id="1442140705">
          <w:marLeft w:val="640"/>
          <w:marRight w:val="0"/>
          <w:marTop w:val="0"/>
          <w:marBottom w:val="0"/>
          <w:divBdr>
            <w:top w:val="none" w:sz="0" w:space="0" w:color="auto"/>
            <w:left w:val="none" w:sz="0" w:space="0" w:color="auto"/>
            <w:bottom w:val="none" w:sz="0" w:space="0" w:color="auto"/>
            <w:right w:val="none" w:sz="0" w:space="0" w:color="auto"/>
          </w:divBdr>
        </w:div>
        <w:div w:id="1447775565">
          <w:marLeft w:val="640"/>
          <w:marRight w:val="0"/>
          <w:marTop w:val="0"/>
          <w:marBottom w:val="0"/>
          <w:divBdr>
            <w:top w:val="none" w:sz="0" w:space="0" w:color="auto"/>
            <w:left w:val="none" w:sz="0" w:space="0" w:color="auto"/>
            <w:bottom w:val="none" w:sz="0" w:space="0" w:color="auto"/>
            <w:right w:val="none" w:sz="0" w:space="0" w:color="auto"/>
          </w:divBdr>
        </w:div>
        <w:div w:id="1474637527">
          <w:marLeft w:val="640"/>
          <w:marRight w:val="0"/>
          <w:marTop w:val="0"/>
          <w:marBottom w:val="0"/>
          <w:divBdr>
            <w:top w:val="none" w:sz="0" w:space="0" w:color="auto"/>
            <w:left w:val="none" w:sz="0" w:space="0" w:color="auto"/>
            <w:bottom w:val="none" w:sz="0" w:space="0" w:color="auto"/>
            <w:right w:val="none" w:sz="0" w:space="0" w:color="auto"/>
          </w:divBdr>
        </w:div>
        <w:div w:id="1609310616">
          <w:marLeft w:val="640"/>
          <w:marRight w:val="0"/>
          <w:marTop w:val="0"/>
          <w:marBottom w:val="0"/>
          <w:divBdr>
            <w:top w:val="none" w:sz="0" w:space="0" w:color="auto"/>
            <w:left w:val="none" w:sz="0" w:space="0" w:color="auto"/>
            <w:bottom w:val="none" w:sz="0" w:space="0" w:color="auto"/>
            <w:right w:val="none" w:sz="0" w:space="0" w:color="auto"/>
          </w:divBdr>
        </w:div>
        <w:div w:id="1615747293">
          <w:marLeft w:val="640"/>
          <w:marRight w:val="0"/>
          <w:marTop w:val="0"/>
          <w:marBottom w:val="0"/>
          <w:divBdr>
            <w:top w:val="none" w:sz="0" w:space="0" w:color="auto"/>
            <w:left w:val="none" w:sz="0" w:space="0" w:color="auto"/>
            <w:bottom w:val="none" w:sz="0" w:space="0" w:color="auto"/>
            <w:right w:val="none" w:sz="0" w:space="0" w:color="auto"/>
          </w:divBdr>
        </w:div>
        <w:div w:id="1646079994">
          <w:marLeft w:val="640"/>
          <w:marRight w:val="0"/>
          <w:marTop w:val="0"/>
          <w:marBottom w:val="0"/>
          <w:divBdr>
            <w:top w:val="none" w:sz="0" w:space="0" w:color="auto"/>
            <w:left w:val="none" w:sz="0" w:space="0" w:color="auto"/>
            <w:bottom w:val="none" w:sz="0" w:space="0" w:color="auto"/>
            <w:right w:val="none" w:sz="0" w:space="0" w:color="auto"/>
          </w:divBdr>
        </w:div>
        <w:div w:id="1646741426">
          <w:marLeft w:val="640"/>
          <w:marRight w:val="0"/>
          <w:marTop w:val="0"/>
          <w:marBottom w:val="0"/>
          <w:divBdr>
            <w:top w:val="none" w:sz="0" w:space="0" w:color="auto"/>
            <w:left w:val="none" w:sz="0" w:space="0" w:color="auto"/>
            <w:bottom w:val="none" w:sz="0" w:space="0" w:color="auto"/>
            <w:right w:val="none" w:sz="0" w:space="0" w:color="auto"/>
          </w:divBdr>
        </w:div>
        <w:div w:id="1706058302">
          <w:marLeft w:val="640"/>
          <w:marRight w:val="0"/>
          <w:marTop w:val="0"/>
          <w:marBottom w:val="0"/>
          <w:divBdr>
            <w:top w:val="none" w:sz="0" w:space="0" w:color="auto"/>
            <w:left w:val="none" w:sz="0" w:space="0" w:color="auto"/>
            <w:bottom w:val="none" w:sz="0" w:space="0" w:color="auto"/>
            <w:right w:val="none" w:sz="0" w:space="0" w:color="auto"/>
          </w:divBdr>
        </w:div>
        <w:div w:id="1714230791">
          <w:marLeft w:val="640"/>
          <w:marRight w:val="0"/>
          <w:marTop w:val="0"/>
          <w:marBottom w:val="0"/>
          <w:divBdr>
            <w:top w:val="none" w:sz="0" w:space="0" w:color="auto"/>
            <w:left w:val="none" w:sz="0" w:space="0" w:color="auto"/>
            <w:bottom w:val="none" w:sz="0" w:space="0" w:color="auto"/>
            <w:right w:val="none" w:sz="0" w:space="0" w:color="auto"/>
          </w:divBdr>
        </w:div>
        <w:div w:id="1715080426">
          <w:marLeft w:val="640"/>
          <w:marRight w:val="0"/>
          <w:marTop w:val="0"/>
          <w:marBottom w:val="0"/>
          <w:divBdr>
            <w:top w:val="none" w:sz="0" w:space="0" w:color="auto"/>
            <w:left w:val="none" w:sz="0" w:space="0" w:color="auto"/>
            <w:bottom w:val="none" w:sz="0" w:space="0" w:color="auto"/>
            <w:right w:val="none" w:sz="0" w:space="0" w:color="auto"/>
          </w:divBdr>
        </w:div>
        <w:div w:id="1774012621">
          <w:marLeft w:val="640"/>
          <w:marRight w:val="0"/>
          <w:marTop w:val="0"/>
          <w:marBottom w:val="0"/>
          <w:divBdr>
            <w:top w:val="none" w:sz="0" w:space="0" w:color="auto"/>
            <w:left w:val="none" w:sz="0" w:space="0" w:color="auto"/>
            <w:bottom w:val="none" w:sz="0" w:space="0" w:color="auto"/>
            <w:right w:val="none" w:sz="0" w:space="0" w:color="auto"/>
          </w:divBdr>
        </w:div>
        <w:div w:id="1818111020">
          <w:marLeft w:val="640"/>
          <w:marRight w:val="0"/>
          <w:marTop w:val="0"/>
          <w:marBottom w:val="0"/>
          <w:divBdr>
            <w:top w:val="none" w:sz="0" w:space="0" w:color="auto"/>
            <w:left w:val="none" w:sz="0" w:space="0" w:color="auto"/>
            <w:bottom w:val="none" w:sz="0" w:space="0" w:color="auto"/>
            <w:right w:val="none" w:sz="0" w:space="0" w:color="auto"/>
          </w:divBdr>
        </w:div>
        <w:div w:id="1819300534">
          <w:marLeft w:val="640"/>
          <w:marRight w:val="0"/>
          <w:marTop w:val="0"/>
          <w:marBottom w:val="0"/>
          <w:divBdr>
            <w:top w:val="none" w:sz="0" w:space="0" w:color="auto"/>
            <w:left w:val="none" w:sz="0" w:space="0" w:color="auto"/>
            <w:bottom w:val="none" w:sz="0" w:space="0" w:color="auto"/>
            <w:right w:val="none" w:sz="0" w:space="0" w:color="auto"/>
          </w:divBdr>
        </w:div>
        <w:div w:id="1826969648">
          <w:marLeft w:val="640"/>
          <w:marRight w:val="0"/>
          <w:marTop w:val="0"/>
          <w:marBottom w:val="0"/>
          <w:divBdr>
            <w:top w:val="none" w:sz="0" w:space="0" w:color="auto"/>
            <w:left w:val="none" w:sz="0" w:space="0" w:color="auto"/>
            <w:bottom w:val="none" w:sz="0" w:space="0" w:color="auto"/>
            <w:right w:val="none" w:sz="0" w:space="0" w:color="auto"/>
          </w:divBdr>
        </w:div>
        <w:div w:id="1860728513">
          <w:marLeft w:val="640"/>
          <w:marRight w:val="0"/>
          <w:marTop w:val="0"/>
          <w:marBottom w:val="0"/>
          <w:divBdr>
            <w:top w:val="none" w:sz="0" w:space="0" w:color="auto"/>
            <w:left w:val="none" w:sz="0" w:space="0" w:color="auto"/>
            <w:bottom w:val="none" w:sz="0" w:space="0" w:color="auto"/>
            <w:right w:val="none" w:sz="0" w:space="0" w:color="auto"/>
          </w:divBdr>
        </w:div>
        <w:div w:id="1868985517">
          <w:marLeft w:val="640"/>
          <w:marRight w:val="0"/>
          <w:marTop w:val="0"/>
          <w:marBottom w:val="0"/>
          <w:divBdr>
            <w:top w:val="none" w:sz="0" w:space="0" w:color="auto"/>
            <w:left w:val="none" w:sz="0" w:space="0" w:color="auto"/>
            <w:bottom w:val="none" w:sz="0" w:space="0" w:color="auto"/>
            <w:right w:val="none" w:sz="0" w:space="0" w:color="auto"/>
          </w:divBdr>
        </w:div>
        <w:div w:id="1921868339">
          <w:marLeft w:val="640"/>
          <w:marRight w:val="0"/>
          <w:marTop w:val="0"/>
          <w:marBottom w:val="0"/>
          <w:divBdr>
            <w:top w:val="none" w:sz="0" w:space="0" w:color="auto"/>
            <w:left w:val="none" w:sz="0" w:space="0" w:color="auto"/>
            <w:bottom w:val="none" w:sz="0" w:space="0" w:color="auto"/>
            <w:right w:val="none" w:sz="0" w:space="0" w:color="auto"/>
          </w:divBdr>
        </w:div>
        <w:div w:id="1952934564">
          <w:marLeft w:val="640"/>
          <w:marRight w:val="0"/>
          <w:marTop w:val="0"/>
          <w:marBottom w:val="0"/>
          <w:divBdr>
            <w:top w:val="none" w:sz="0" w:space="0" w:color="auto"/>
            <w:left w:val="none" w:sz="0" w:space="0" w:color="auto"/>
            <w:bottom w:val="none" w:sz="0" w:space="0" w:color="auto"/>
            <w:right w:val="none" w:sz="0" w:space="0" w:color="auto"/>
          </w:divBdr>
        </w:div>
        <w:div w:id="1956788061">
          <w:marLeft w:val="640"/>
          <w:marRight w:val="0"/>
          <w:marTop w:val="0"/>
          <w:marBottom w:val="0"/>
          <w:divBdr>
            <w:top w:val="none" w:sz="0" w:space="0" w:color="auto"/>
            <w:left w:val="none" w:sz="0" w:space="0" w:color="auto"/>
            <w:bottom w:val="none" w:sz="0" w:space="0" w:color="auto"/>
            <w:right w:val="none" w:sz="0" w:space="0" w:color="auto"/>
          </w:divBdr>
        </w:div>
        <w:div w:id="1994942263">
          <w:marLeft w:val="640"/>
          <w:marRight w:val="0"/>
          <w:marTop w:val="0"/>
          <w:marBottom w:val="0"/>
          <w:divBdr>
            <w:top w:val="none" w:sz="0" w:space="0" w:color="auto"/>
            <w:left w:val="none" w:sz="0" w:space="0" w:color="auto"/>
            <w:bottom w:val="none" w:sz="0" w:space="0" w:color="auto"/>
            <w:right w:val="none" w:sz="0" w:space="0" w:color="auto"/>
          </w:divBdr>
        </w:div>
        <w:div w:id="2023388879">
          <w:marLeft w:val="640"/>
          <w:marRight w:val="0"/>
          <w:marTop w:val="0"/>
          <w:marBottom w:val="0"/>
          <w:divBdr>
            <w:top w:val="none" w:sz="0" w:space="0" w:color="auto"/>
            <w:left w:val="none" w:sz="0" w:space="0" w:color="auto"/>
            <w:bottom w:val="none" w:sz="0" w:space="0" w:color="auto"/>
            <w:right w:val="none" w:sz="0" w:space="0" w:color="auto"/>
          </w:divBdr>
        </w:div>
        <w:div w:id="2137990477">
          <w:marLeft w:val="640"/>
          <w:marRight w:val="0"/>
          <w:marTop w:val="0"/>
          <w:marBottom w:val="0"/>
          <w:divBdr>
            <w:top w:val="none" w:sz="0" w:space="0" w:color="auto"/>
            <w:left w:val="none" w:sz="0" w:space="0" w:color="auto"/>
            <w:bottom w:val="none" w:sz="0" w:space="0" w:color="auto"/>
            <w:right w:val="none" w:sz="0" w:space="0" w:color="auto"/>
          </w:divBdr>
        </w:div>
        <w:div w:id="2146267871">
          <w:marLeft w:val="640"/>
          <w:marRight w:val="0"/>
          <w:marTop w:val="0"/>
          <w:marBottom w:val="0"/>
          <w:divBdr>
            <w:top w:val="none" w:sz="0" w:space="0" w:color="auto"/>
            <w:left w:val="none" w:sz="0" w:space="0" w:color="auto"/>
            <w:bottom w:val="none" w:sz="0" w:space="0" w:color="auto"/>
            <w:right w:val="none" w:sz="0" w:space="0" w:color="auto"/>
          </w:divBdr>
        </w:div>
      </w:divsChild>
    </w:div>
    <w:div w:id="1895772871">
      <w:bodyDiv w:val="1"/>
      <w:marLeft w:val="0"/>
      <w:marRight w:val="0"/>
      <w:marTop w:val="0"/>
      <w:marBottom w:val="0"/>
      <w:divBdr>
        <w:top w:val="none" w:sz="0" w:space="0" w:color="auto"/>
        <w:left w:val="none" w:sz="0" w:space="0" w:color="auto"/>
        <w:bottom w:val="none" w:sz="0" w:space="0" w:color="auto"/>
        <w:right w:val="none" w:sz="0" w:space="0" w:color="auto"/>
      </w:divBdr>
      <w:divsChild>
        <w:div w:id="5983088">
          <w:marLeft w:val="640"/>
          <w:marRight w:val="0"/>
          <w:marTop w:val="0"/>
          <w:marBottom w:val="0"/>
          <w:divBdr>
            <w:top w:val="none" w:sz="0" w:space="0" w:color="auto"/>
            <w:left w:val="none" w:sz="0" w:space="0" w:color="auto"/>
            <w:bottom w:val="none" w:sz="0" w:space="0" w:color="auto"/>
            <w:right w:val="none" w:sz="0" w:space="0" w:color="auto"/>
          </w:divBdr>
        </w:div>
        <w:div w:id="43218957">
          <w:marLeft w:val="640"/>
          <w:marRight w:val="0"/>
          <w:marTop w:val="0"/>
          <w:marBottom w:val="0"/>
          <w:divBdr>
            <w:top w:val="none" w:sz="0" w:space="0" w:color="auto"/>
            <w:left w:val="none" w:sz="0" w:space="0" w:color="auto"/>
            <w:bottom w:val="none" w:sz="0" w:space="0" w:color="auto"/>
            <w:right w:val="none" w:sz="0" w:space="0" w:color="auto"/>
          </w:divBdr>
        </w:div>
        <w:div w:id="60059417">
          <w:marLeft w:val="640"/>
          <w:marRight w:val="0"/>
          <w:marTop w:val="0"/>
          <w:marBottom w:val="0"/>
          <w:divBdr>
            <w:top w:val="none" w:sz="0" w:space="0" w:color="auto"/>
            <w:left w:val="none" w:sz="0" w:space="0" w:color="auto"/>
            <w:bottom w:val="none" w:sz="0" w:space="0" w:color="auto"/>
            <w:right w:val="none" w:sz="0" w:space="0" w:color="auto"/>
          </w:divBdr>
        </w:div>
        <w:div w:id="84812259">
          <w:marLeft w:val="640"/>
          <w:marRight w:val="0"/>
          <w:marTop w:val="0"/>
          <w:marBottom w:val="0"/>
          <w:divBdr>
            <w:top w:val="none" w:sz="0" w:space="0" w:color="auto"/>
            <w:left w:val="none" w:sz="0" w:space="0" w:color="auto"/>
            <w:bottom w:val="none" w:sz="0" w:space="0" w:color="auto"/>
            <w:right w:val="none" w:sz="0" w:space="0" w:color="auto"/>
          </w:divBdr>
        </w:div>
        <w:div w:id="101463716">
          <w:marLeft w:val="640"/>
          <w:marRight w:val="0"/>
          <w:marTop w:val="0"/>
          <w:marBottom w:val="0"/>
          <w:divBdr>
            <w:top w:val="none" w:sz="0" w:space="0" w:color="auto"/>
            <w:left w:val="none" w:sz="0" w:space="0" w:color="auto"/>
            <w:bottom w:val="none" w:sz="0" w:space="0" w:color="auto"/>
            <w:right w:val="none" w:sz="0" w:space="0" w:color="auto"/>
          </w:divBdr>
        </w:div>
        <w:div w:id="109322163">
          <w:marLeft w:val="640"/>
          <w:marRight w:val="0"/>
          <w:marTop w:val="0"/>
          <w:marBottom w:val="0"/>
          <w:divBdr>
            <w:top w:val="none" w:sz="0" w:space="0" w:color="auto"/>
            <w:left w:val="none" w:sz="0" w:space="0" w:color="auto"/>
            <w:bottom w:val="none" w:sz="0" w:space="0" w:color="auto"/>
            <w:right w:val="none" w:sz="0" w:space="0" w:color="auto"/>
          </w:divBdr>
        </w:div>
        <w:div w:id="159465861">
          <w:marLeft w:val="640"/>
          <w:marRight w:val="0"/>
          <w:marTop w:val="0"/>
          <w:marBottom w:val="0"/>
          <w:divBdr>
            <w:top w:val="none" w:sz="0" w:space="0" w:color="auto"/>
            <w:left w:val="none" w:sz="0" w:space="0" w:color="auto"/>
            <w:bottom w:val="none" w:sz="0" w:space="0" w:color="auto"/>
            <w:right w:val="none" w:sz="0" w:space="0" w:color="auto"/>
          </w:divBdr>
        </w:div>
        <w:div w:id="168763189">
          <w:marLeft w:val="640"/>
          <w:marRight w:val="0"/>
          <w:marTop w:val="0"/>
          <w:marBottom w:val="0"/>
          <w:divBdr>
            <w:top w:val="none" w:sz="0" w:space="0" w:color="auto"/>
            <w:left w:val="none" w:sz="0" w:space="0" w:color="auto"/>
            <w:bottom w:val="none" w:sz="0" w:space="0" w:color="auto"/>
            <w:right w:val="none" w:sz="0" w:space="0" w:color="auto"/>
          </w:divBdr>
        </w:div>
        <w:div w:id="193276013">
          <w:marLeft w:val="640"/>
          <w:marRight w:val="0"/>
          <w:marTop w:val="0"/>
          <w:marBottom w:val="0"/>
          <w:divBdr>
            <w:top w:val="none" w:sz="0" w:space="0" w:color="auto"/>
            <w:left w:val="none" w:sz="0" w:space="0" w:color="auto"/>
            <w:bottom w:val="none" w:sz="0" w:space="0" w:color="auto"/>
            <w:right w:val="none" w:sz="0" w:space="0" w:color="auto"/>
          </w:divBdr>
        </w:div>
        <w:div w:id="239019743">
          <w:marLeft w:val="640"/>
          <w:marRight w:val="0"/>
          <w:marTop w:val="0"/>
          <w:marBottom w:val="0"/>
          <w:divBdr>
            <w:top w:val="none" w:sz="0" w:space="0" w:color="auto"/>
            <w:left w:val="none" w:sz="0" w:space="0" w:color="auto"/>
            <w:bottom w:val="none" w:sz="0" w:space="0" w:color="auto"/>
            <w:right w:val="none" w:sz="0" w:space="0" w:color="auto"/>
          </w:divBdr>
        </w:div>
        <w:div w:id="254362081">
          <w:marLeft w:val="640"/>
          <w:marRight w:val="0"/>
          <w:marTop w:val="0"/>
          <w:marBottom w:val="0"/>
          <w:divBdr>
            <w:top w:val="none" w:sz="0" w:space="0" w:color="auto"/>
            <w:left w:val="none" w:sz="0" w:space="0" w:color="auto"/>
            <w:bottom w:val="none" w:sz="0" w:space="0" w:color="auto"/>
            <w:right w:val="none" w:sz="0" w:space="0" w:color="auto"/>
          </w:divBdr>
        </w:div>
        <w:div w:id="264965220">
          <w:marLeft w:val="640"/>
          <w:marRight w:val="0"/>
          <w:marTop w:val="0"/>
          <w:marBottom w:val="0"/>
          <w:divBdr>
            <w:top w:val="none" w:sz="0" w:space="0" w:color="auto"/>
            <w:left w:val="none" w:sz="0" w:space="0" w:color="auto"/>
            <w:bottom w:val="none" w:sz="0" w:space="0" w:color="auto"/>
            <w:right w:val="none" w:sz="0" w:space="0" w:color="auto"/>
          </w:divBdr>
        </w:div>
        <w:div w:id="285279150">
          <w:marLeft w:val="640"/>
          <w:marRight w:val="0"/>
          <w:marTop w:val="0"/>
          <w:marBottom w:val="0"/>
          <w:divBdr>
            <w:top w:val="none" w:sz="0" w:space="0" w:color="auto"/>
            <w:left w:val="none" w:sz="0" w:space="0" w:color="auto"/>
            <w:bottom w:val="none" w:sz="0" w:space="0" w:color="auto"/>
            <w:right w:val="none" w:sz="0" w:space="0" w:color="auto"/>
          </w:divBdr>
        </w:div>
        <w:div w:id="302344915">
          <w:marLeft w:val="640"/>
          <w:marRight w:val="0"/>
          <w:marTop w:val="0"/>
          <w:marBottom w:val="0"/>
          <w:divBdr>
            <w:top w:val="none" w:sz="0" w:space="0" w:color="auto"/>
            <w:left w:val="none" w:sz="0" w:space="0" w:color="auto"/>
            <w:bottom w:val="none" w:sz="0" w:space="0" w:color="auto"/>
            <w:right w:val="none" w:sz="0" w:space="0" w:color="auto"/>
          </w:divBdr>
        </w:div>
        <w:div w:id="344358807">
          <w:marLeft w:val="640"/>
          <w:marRight w:val="0"/>
          <w:marTop w:val="0"/>
          <w:marBottom w:val="0"/>
          <w:divBdr>
            <w:top w:val="none" w:sz="0" w:space="0" w:color="auto"/>
            <w:left w:val="none" w:sz="0" w:space="0" w:color="auto"/>
            <w:bottom w:val="none" w:sz="0" w:space="0" w:color="auto"/>
            <w:right w:val="none" w:sz="0" w:space="0" w:color="auto"/>
          </w:divBdr>
        </w:div>
        <w:div w:id="347297209">
          <w:marLeft w:val="640"/>
          <w:marRight w:val="0"/>
          <w:marTop w:val="0"/>
          <w:marBottom w:val="0"/>
          <w:divBdr>
            <w:top w:val="none" w:sz="0" w:space="0" w:color="auto"/>
            <w:left w:val="none" w:sz="0" w:space="0" w:color="auto"/>
            <w:bottom w:val="none" w:sz="0" w:space="0" w:color="auto"/>
            <w:right w:val="none" w:sz="0" w:space="0" w:color="auto"/>
          </w:divBdr>
        </w:div>
        <w:div w:id="369696150">
          <w:marLeft w:val="640"/>
          <w:marRight w:val="0"/>
          <w:marTop w:val="0"/>
          <w:marBottom w:val="0"/>
          <w:divBdr>
            <w:top w:val="none" w:sz="0" w:space="0" w:color="auto"/>
            <w:left w:val="none" w:sz="0" w:space="0" w:color="auto"/>
            <w:bottom w:val="none" w:sz="0" w:space="0" w:color="auto"/>
            <w:right w:val="none" w:sz="0" w:space="0" w:color="auto"/>
          </w:divBdr>
        </w:div>
        <w:div w:id="374087153">
          <w:marLeft w:val="640"/>
          <w:marRight w:val="0"/>
          <w:marTop w:val="0"/>
          <w:marBottom w:val="0"/>
          <w:divBdr>
            <w:top w:val="none" w:sz="0" w:space="0" w:color="auto"/>
            <w:left w:val="none" w:sz="0" w:space="0" w:color="auto"/>
            <w:bottom w:val="none" w:sz="0" w:space="0" w:color="auto"/>
            <w:right w:val="none" w:sz="0" w:space="0" w:color="auto"/>
          </w:divBdr>
        </w:div>
        <w:div w:id="376395764">
          <w:marLeft w:val="640"/>
          <w:marRight w:val="0"/>
          <w:marTop w:val="0"/>
          <w:marBottom w:val="0"/>
          <w:divBdr>
            <w:top w:val="none" w:sz="0" w:space="0" w:color="auto"/>
            <w:left w:val="none" w:sz="0" w:space="0" w:color="auto"/>
            <w:bottom w:val="none" w:sz="0" w:space="0" w:color="auto"/>
            <w:right w:val="none" w:sz="0" w:space="0" w:color="auto"/>
          </w:divBdr>
        </w:div>
        <w:div w:id="387537840">
          <w:marLeft w:val="640"/>
          <w:marRight w:val="0"/>
          <w:marTop w:val="0"/>
          <w:marBottom w:val="0"/>
          <w:divBdr>
            <w:top w:val="none" w:sz="0" w:space="0" w:color="auto"/>
            <w:left w:val="none" w:sz="0" w:space="0" w:color="auto"/>
            <w:bottom w:val="none" w:sz="0" w:space="0" w:color="auto"/>
            <w:right w:val="none" w:sz="0" w:space="0" w:color="auto"/>
          </w:divBdr>
        </w:div>
        <w:div w:id="397629363">
          <w:marLeft w:val="640"/>
          <w:marRight w:val="0"/>
          <w:marTop w:val="0"/>
          <w:marBottom w:val="0"/>
          <w:divBdr>
            <w:top w:val="none" w:sz="0" w:space="0" w:color="auto"/>
            <w:left w:val="none" w:sz="0" w:space="0" w:color="auto"/>
            <w:bottom w:val="none" w:sz="0" w:space="0" w:color="auto"/>
            <w:right w:val="none" w:sz="0" w:space="0" w:color="auto"/>
          </w:divBdr>
        </w:div>
        <w:div w:id="409738048">
          <w:marLeft w:val="640"/>
          <w:marRight w:val="0"/>
          <w:marTop w:val="0"/>
          <w:marBottom w:val="0"/>
          <w:divBdr>
            <w:top w:val="none" w:sz="0" w:space="0" w:color="auto"/>
            <w:left w:val="none" w:sz="0" w:space="0" w:color="auto"/>
            <w:bottom w:val="none" w:sz="0" w:space="0" w:color="auto"/>
            <w:right w:val="none" w:sz="0" w:space="0" w:color="auto"/>
          </w:divBdr>
        </w:div>
        <w:div w:id="418454970">
          <w:marLeft w:val="640"/>
          <w:marRight w:val="0"/>
          <w:marTop w:val="0"/>
          <w:marBottom w:val="0"/>
          <w:divBdr>
            <w:top w:val="none" w:sz="0" w:space="0" w:color="auto"/>
            <w:left w:val="none" w:sz="0" w:space="0" w:color="auto"/>
            <w:bottom w:val="none" w:sz="0" w:space="0" w:color="auto"/>
            <w:right w:val="none" w:sz="0" w:space="0" w:color="auto"/>
          </w:divBdr>
        </w:div>
        <w:div w:id="445926019">
          <w:marLeft w:val="640"/>
          <w:marRight w:val="0"/>
          <w:marTop w:val="0"/>
          <w:marBottom w:val="0"/>
          <w:divBdr>
            <w:top w:val="none" w:sz="0" w:space="0" w:color="auto"/>
            <w:left w:val="none" w:sz="0" w:space="0" w:color="auto"/>
            <w:bottom w:val="none" w:sz="0" w:space="0" w:color="auto"/>
            <w:right w:val="none" w:sz="0" w:space="0" w:color="auto"/>
          </w:divBdr>
        </w:div>
        <w:div w:id="487941833">
          <w:marLeft w:val="640"/>
          <w:marRight w:val="0"/>
          <w:marTop w:val="0"/>
          <w:marBottom w:val="0"/>
          <w:divBdr>
            <w:top w:val="none" w:sz="0" w:space="0" w:color="auto"/>
            <w:left w:val="none" w:sz="0" w:space="0" w:color="auto"/>
            <w:bottom w:val="none" w:sz="0" w:space="0" w:color="auto"/>
            <w:right w:val="none" w:sz="0" w:space="0" w:color="auto"/>
          </w:divBdr>
        </w:div>
        <w:div w:id="517428451">
          <w:marLeft w:val="640"/>
          <w:marRight w:val="0"/>
          <w:marTop w:val="0"/>
          <w:marBottom w:val="0"/>
          <w:divBdr>
            <w:top w:val="none" w:sz="0" w:space="0" w:color="auto"/>
            <w:left w:val="none" w:sz="0" w:space="0" w:color="auto"/>
            <w:bottom w:val="none" w:sz="0" w:space="0" w:color="auto"/>
            <w:right w:val="none" w:sz="0" w:space="0" w:color="auto"/>
          </w:divBdr>
        </w:div>
        <w:div w:id="530188745">
          <w:marLeft w:val="640"/>
          <w:marRight w:val="0"/>
          <w:marTop w:val="0"/>
          <w:marBottom w:val="0"/>
          <w:divBdr>
            <w:top w:val="none" w:sz="0" w:space="0" w:color="auto"/>
            <w:left w:val="none" w:sz="0" w:space="0" w:color="auto"/>
            <w:bottom w:val="none" w:sz="0" w:space="0" w:color="auto"/>
            <w:right w:val="none" w:sz="0" w:space="0" w:color="auto"/>
          </w:divBdr>
        </w:div>
        <w:div w:id="544562768">
          <w:marLeft w:val="640"/>
          <w:marRight w:val="0"/>
          <w:marTop w:val="0"/>
          <w:marBottom w:val="0"/>
          <w:divBdr>
            <w:top w:val="none" w:sz="0" w:space="0" w:color="auto"/>
            <w:left w:val="none" w:sz="0" w:space="0" w:color="auto"/>
            <w:bottom w:val="none" w:sz="0" w:space="0" w:color="auto"/>
            <w:right w:val="none" w:sz="0" w:space="0" w:color="auto"/>
          </w:divBdr>
        </w:div>
        <w:div w:id="564414945">
          <w:marLeft w:val="640"/>
          <w:marRight w:val="0"/>
          <w:marTop w:val="0"/>
          <w:marBottom w:val="0"/>
          <w:divBdr>
            <w:top w:val="none" w:sz="0" w:space="0" w:color="auto"/>
            <w:left w:val="none" w:sz="0" w:space="0" w:color="auto"/>
            <w:bottom w:val="none" w:sz="0" w:space="0" w:color="auto"/>
            <w:right w:val="none" w:sz="0" w:space="0" w:color="auto"/>
          </w:divBdr>
        </w:div>
        <w:div w:id="567496133">
          <w:marLeft w:val="640"/>
          <w:marRight w:val="0"/>
          <w:marTop w:val="0"/>
          <w:marBottom w:val="0"/>
          <w:divBdr>
            <w:top w:val="none" w:sz="0" w:space="0" w:color="auto"/>
            <w:left w:val="none" w:sz="0" w:space="0" w:color="auto"/>
            <w:bottom w:val="none" w:sz="0" w:space="0" w:color="auto"/>
            <w:right w:val="none" w:sz="0" w:space="0" w:color="auto"/>
          </w:divBdr>
        </w:div>
        <w:div w:id="575937314">
          <w:marLeft w:val="640"/>
          <w:marRight w:val="0"/>
          <w:marTop w:val="0"/>
          <w:marBottom w:val="0"/>
          <w:divBdr>
            <w:top w:val="none" w:sz="0" w:space="0" w:color="auto"/>
            <w:left w:val="none" w:sz="0" w:space="0" w:color="auto"/>
            <w:bottom w:val="none" w:sz="0" w:space="0" w:color="auto"/>
            <w:right w:val="none" w:sz="0" w:space="0" w:color="auto"/>
          </w:divBdr>
        </w:div>
        <w:div w:id="594165726">
          <w:marLeft w:val="640"/>
          <w:marRight w:val="0"/>
          <w:marTop w:val="0"/>
          <w:marBottom w:val="0"/>
          <w:divBdr>
            <w:top w:val="none" w:sz="0" w:space="0" w:color="auto"/>
            <w:left w:val="none" w:sz="0" w:space="0" w:color="auto"/>
            <w:bottom w:val="none" w:sz="0" w:space="0" w:color="auto"/>
            <w:right w:val="none" w:sz="0" w:space="0" w:color="auto"/>
          </w:divBdr>
        </w:div>
        <w:div w:id="596670985">
          <w:marLeft w:val="640"/>
          <w:marRight w:val="0"/>
          <w:marTop w:val="0"/>
          <w:marBottom w:val="0"/>
          <w:divBdr>
            <w:top w:val="none" w:sz="0" w:space="0" w:color="auto"/>
            <w:left w:val="none" w:sz="0" w:space="0" w:color="auto"/>
            <w:bottom w:val="none" w:sz="0" w:space="0" w:color="auto"/>
            <w:right w:val="none" w:sz="0" w:space="0" w:color="auto"/>
          </w:divBdr>
        </w:div>
        <w:div w:id="606546497">
          <w:marLeft w:val="640"/>
          <w:marRight w:val="0"/>
          <w:marTop w:val="0"/>
          <w:marBottom w:val="0"/>
          <w:divBdr>
            <w:top w:val="none" w:sz="0" w:space="0" w:color="auto"/>
            <w:left w:val="none" w:sz="0" w:space="0" w:color="auto"/>
            <w:bottom w:val="none" w:sz="0" w:space="0" w:color="auto"/>
            <w:right w:val="none" w:sz="0" w:space="0" w:color="auto"/>
          </w:divBdr>
        </w:div>
        <w:div w:id="678699520">
          <w:marLeft w:val="640"/>
          <w:marRight w:val="0"/>
          <w:marTop w:val="0"/>
          <w:marBottom w:val="0"/>
          <w:divBdr>
            <w:top w:val="none" w:sz="0" w:space="0" w:color="auto"/>
            <w:left w:val="none" w:sz="0" w:space="0" w:color="auto"/>
            <w:bottom w:val="none" w:sz="0" w:space="0" w:color="auto"/>
            <w:right w:val="none" w:sz="0" w:space="0" w:color="auto"/>
          </w:divBdr>
        </w:div>
        <w:div w:id="710612860">
          <w:marLeft w:val="640"/>
          <w:marRight w:val="0"/>
          <w:marTop w:val="0"/>
          <w:marBottom w:val="0"/>
          <w:divBdr>
            <w:top w:val="none" w:sz="0" w:space="0" w:color="auto"/>
            <w:left w:val="none" w:sz="0" w:space="0" w:color="auto"/>
            <w:bottom w:val="none" w:sz="0" w:space="0" w:color="auto"/>
            <w:right w:val="none" w:sz="0" w:space="0" w:color="auto"/>
          </w:divBdr>
        </w:div>
        <w:div w:id="737441104">
          <w:marLeft w:val="640"/>
          <w:marRight w:val="0"/>
          <w:marTop w:val="0"/>
          <w:marBottom w:val="0"/>
          <w:divBdr>
            <w:top w:val="none" w:sz="0" w:space="0" w:color="auto"/>
            <w:left w:val="none" w:sz="0" w:space="0" w:color="auto"/>
            <w:bottom w:val="none" w:sz="0" w:space="0" w:color="auto"/>
            <w:right w:val="none" w:sz="0" w:space="0" w:color="auto"/>
          </w:divBdr>
        </w:div>
        <w:div w:id="744494627">
          <w:marLeft w:val="640"/>
          <w:marRight w:val="0"/>
          <w:marTop w:val="0"/>
          <w:marBottom w:val="0"/>
          <w:divBdr>
            <w:top w:val="none" w:sz="0" w:space="0" w:color="auto"/>
            <w:left w:val="none" w:sz="0" w:space="0" w:color="auto"/>
            <w:bottom w:val="none" w:sz="0" w:space="0" w:color="auto"/>
            <w:right w:val="none" w:sz="0" w:space="0" w:color="auto"/>
          </w:divBdr>
        </w:div>
        <w:div w:id="786050281">
          <w:marLeft w:val="640"/>
          <w:marRight w:val="0"/>
          <w:marTop w:val="0"/>
          <w:marBottom w:val="0"/>
          <w:divBdr>
            <w:top w:val="none" w:sz="0" w:space="0" w:color="auto"/>
            <w:left w:val="none" w:sz="0" w:space="0" w:color="auto"/>
            <w:bottom w:val="none" w:sz="0" w:space="0" w:color="auto"/>
            <w:right w:val="none" w:sz="0" w:space="0" w:color="auto"/>
          </w:divBdr>
        </w:div>
        <w:div w:id="787236239">
          <w:marLeft w:val="640"/>
          <w:marRight w:val="0"/>
          <w:marTop w:val="0"/>
          <w:marBottom w:val="0"/>
          <w:divBdr>
            <w:top w:val="none" w:sz="0" w:space="0" w:color="auto"/>
            <w:left w:val="none" w:sz="0" w:space="0" w:color="auto"/>
            <w:bottom w:val="none" w:sz="0" w:space="0" w:color="auto"/>
            <w:right w:val="none" w:sz="0" w:space="0" w:color="auto"/>
          </w:divBdr>
        </w:div>
        <w:div w:id="830103439">
          <w:marLeft w:val="640"/>
          <w:marRight w:val="0"/>
          <w:marTop w:val="0"/>
          <w:marBottom w:val="0"/>
          <w:divBdr>
            <w:top w:val="none" w:sz="0" w:space="0" w:color="auto"/>
            <w:left w:val="none" w:sz="0" w:space="0" w:color="auto"/>
            <w:bottom w:val="none" w:sz="0" w:space="0" w:color="auto"/>
            <w:right w:val="none" w:sz="0" w:space="0" w:color="auto"/>
          </w:divBdr>
        </w:div>
        <w:div w:id="833959004">
          <w:marLeft w:val="640"/>
          <w:marRight w:val="0"/>
          <w:marTop w:val="0"/>
          <w:marBottom w:val="0"/>
          <w:divBdr>
            <w:top w:val="none" w:sz="0" w:space="0" w:color="auto"/>
            <w:left w:val="none" w:sz="0" w:space="0" w:color="auto"/>
            <w:bottom w:val="none" w:sz="0" w:space="0" w:color="auto"/>
            <w:right w:val="none" w:sz="0" w:space="0" w:color="auto"/>
          </w:divBdr>
        </w:div>
        <w:div w:id="834489774">
          <w:marLeft w:val="640"/>
          <w:marRight w:val="0"/>
          <w:marTop w:val="0"/>
          <w:marBottom w:val="0"/>
          <w:divBdr>
            <w:top w:val="none" w:sz="0" w:space="0" w:color="auto"/>
            <w:left w:val="none" w:sz="0" w:space="0" w:color="auto"/>
            <w:bottom w:val="none" w:sz="0" w:space="0" w:color="auto"/>
            <w:right w:val="none" w:sz="0" w:space="0" w:color="auto"/>
          </w:divBdr>
        </w:div>
        <w:div w:id="868638584">
          <w:marLeft w:val="640"/>
          <w:marRight w:val="0"/>
          <w:marTop w:val="0"/>
          <w:marBottom w:val="0"/>
          <w:divBdr>
            <w:top w:val="none" w:sz="0" w:space="0" w:color="auto"/>
            <w:left w:val="none" w:sz="0" w:space="0" w:color="auto"/>
            <w:bottom w:val="none" w:sz="0" w:space="0" w:color="auto"/>
            <w:right w:val="none" w:sz="0" w:space="0" w:color="auto"/>
          </w:divBdr>
        </w:div>
        <w:div w:id="880167616">
          <w:marLeft w:val="640"/>
          <w:marRight w:val="0"/>
          <w:marTop w:val="0"/>
          <w:marBottom w:val="0"/>
          <w:divBdr>
            <w:top w:val="none" w:sz="0" w:space="0" w:color="auto"/>
            <w:left w:val="none" w:sz="0" w:space="0" w:color="auto"/>
            <w:bottom w:val="none" w:sz="0" w:space="0" w:color="auto"/>
            <w:right w:val="none" w:sz="0" w:space="0" w:color="auto"/>
          </w:divBdr>
        </w:div>
        <w:div w:id="908349169">
          <w:marLeft w:val="640"/>
          <w:marRight w:val="0"/>
          <w:marTop w:val="0"/>
          <w:marBottom w:val="0"/>
          <w:divBdr>
            <w:top w:val="none" w:sz="0" w:space="0" w:color="auto"/>
            <w:left w:val="none" w:sz="0" w:space="0" w:color="auto"/>
            <w:bottom w:val="none" w:sz="0" w:space="0" w:color="auto"/>
            <w:right w:val="none" w:sz="0" w:space="0" w:color="auto"/>
          </w:divBdr>
        </w:div>
        <w:div w:id="912009167">
          <w:marLeft w:val="640"/>
          <w:marRight w:val="0"/>
          <w:marTop w:val="0"/>
          <w:marBottom w:val="0"/>
          <w:divBdr>
            <w:top w:val="none" w:sz="0" w:space="0" w:color="auto"/>
            <w:left w:val="none" w:sz="0" w:space="0" w:color="auto"/>
            <w:bottom w:val="none" w:sz="0" w:space="0" w:color="auto"/>
            <w:right w:val="none" w:sz="0" w:space="0" w:color="auto"/>
          </w:divBdr>
        </w:div>
        <w:div w:id="913667401">
          <w:marLeft w:val="640"/>
          <w:marRight w:val="0"/>
          <w:marTop w:val="0"/>
          <w:marBottom w:val="0"/>
          <w:divBdr>
            <w:top w:val="none" w:sz="0" w:space="0" w:color="auto"/>
            <w:left w:val="none" w:sz="0" w:space="0" w:color="auto"/>
            <w:bottom w:val="none" w:sz="0" w:space="0" w:color="auto"/>
            <w:right w:val="none" w:sz="0" w:space="0" w:color="auto"/>
          </w:divBdr>
        </w:div>
        <w:div w:id="918949496">
          <w:marLeft w:val="640"/>
          <w:marRight w:val="0"/>
          <w:marTop w:val="0"/>
          <w:marBottom w:val="0"/>
          <w:divBdr>
            <w:top w:val="none" w:sz="0" w:space="0" w:color="auto"/>
            <w:left w:val="none" w:sz="0" w:space="0" w:color="auto"/>
            <w:bottom w:val="none" w:sz="0" w:space="0" w:color="auto"/>
            <w:right w:val="none" w:sz="0" w:space="0" w:color="auto"/>
          </w:divBdr>
        </w:div>
        <w:div w:id="977300590">
          <w:marLeft w:val="640"/>
          <w:marRight w:val="0"/>
          <w:marTop w:val="0"/>
          <w:marBottom w:val="0"/>
          <w:divBdr>
            <w:top w:val="none" w:sz="0" w:space="0" w:color="auto"/>
            <w:left w:val="none" w:sz="0" w:space="0" w:color="auto"/>
            <w:bottom w:val="none" w:sz="0" w:space="0" w:color="auto"/>
            <w:right w:val="none" w:sz="0" w:space="0" w:color="auto"/>
          </w:divBdr>
        </w:div>
        <w:div w:id="985938461">
          <w:marLeft w:val="640"/>
          <w:marRight w:val="0"/>
          <w:marTop w:val="0"/>
          <w:marBottom w:val="0"/>
          <w:divBdr>
            <w:top w:val="none" w:sz="0" w:space="0" w:color="auto"/>
            <w:left w:val="none" w:sz="0" w:space="0" w:color="auto"/>
            <w:bottom w:val="none" w:sz="0" w:space="0" w:color="auto"/>
            <w:right w:val="none" w:sz="0" w:space="0" w:color="auto"/>
          </w:divBdr>
        </w:div>
        <w:div w:id="1014920415">
          <w:marLeft w:val="640"/>
          <w:marRight w:val="0"/>
          <w:marTop w:val="0"/>
          <w:marBottom w:val="0"/>
          <w:divBdr>
            <w:top w:val="none" w:sz="0" w:space="0" w:color="auto"/>
            <w:left w:val="none" w:sz="0" w:space="0" w:color="auto"/>
            <w:bottom w:val="none" w:sz="0" w:space="0" w:color="auto"/>
            <w:right w:val="none" w:sz="0" w:space="0" w:color="auto"/>
          </w:divBdr>
        </w:div>
        <w:div w:id="1030374448">
          <w:marLeft w:val="640"/>
          <w:marRight w:val="0"/>
          <w:marTop w:val="0"/>
          <w:marBottom w:val="0"/>
          <w:divBdr>
            <w:top w:val="none" w:sz="0" w:space="0" w:color="auto"/>
            <w:left w:val="none" w:sz="0" w:space="0" w:color="auto"/>
            <w:bottom w:val="none" w:sz="0" w:space="0" w:color="auto"/>
            <w:right w:val="none" w:sz="0" w:space="0" w:color="auto"/>
          </w:divBdr>
        </w:div>
        <w:div w:id="1059746492">
          <w:marLeft w:val="640"/>
          <w:marRight w:val="0"/>
          <w:marTop w:val="0"/>
          <w:marBottom w:val="0"/>
          <w:divBdr>
            <w:top w:val="none" w:sz="0" w:space="0" w:color="auto"/>
            <w:left w:val="none" w:sz="0" w:space="0" w:color="auto"/>
            <w:bottom w:val="none" w:sz="0" w:space="0" w:color="auto"/>
            <w:right w:val="none" w:sz="0" w:space="0" w:color="auto"/>
          </w:divBdr>
        </w:div>
        <w:div w:id="1059788304">
          <w:marLeft w:val="640"/>
          <w:marRight w:val="0"/>
          <w:marTop w:val="0"/>
          <w:marBottom w:val="0"/>
          <w:divBdr>
            <w:top w:val="none" w:sz="0" w:space="0" w:color="auto"/>
            <w:left w:val="none" w:sz="0" w:space="0" w:color="auto"/>
            <w:bottom w:val="none" w:sz="0" w:space="0" w:color="auto"/>
            <w:right w:val="none" w:sz="0" w:space="0" w:color="auto"/>
          </w:divBdr>
        </w:div>
        <w:div w:id="1061175936">
          <w:marLeft w:val="640"/>
          <w:marRight w:val="0"/>
          <w:marTop w:val="0"/>
          <w:marBottom w:val="0"/>
          <w:divBdr>
            <w:top w:val="none" w:sz="0" w:space="0" w:color="auto"/>
            <w:left w:val="none" w:sz="0" w:space="0" w:color="auto"/>
            <w:bottom w:val="none" w:sz="0" w:space="0" w:color="auto"/>
            <w:right w:val="none" w:sz="0" w:space="0" w:color="auto"/>
          </w:divBdr>
        </w:div>
        <w:div w:id="1077554763">
          <w:marLeft w:val="640"/>
          <w:marRight w:val="0"/>
          <w:marTop w:val="0"/>
          <w:marBottom w:val="0"/>
          <w:divBdr>
            <w:top w:val="none" w:sz="0" w:space="0" w:color="auto"/>
            <w:left w:val="none" w:sz="0" w:space="0" w:color="auto"/>
            <w:bottom w:val="none" w:sz="0" w:space="0" w:color="auto"/>
            <w:right w:val="none" w:sz="0" w:space="0" w:color="auto"/>
          </w:divBdr>
        </w:div>
        <w:div w:id="1088772452">
          <w:marLeft w:val="640"/>
          <w:marRight w:val="0"/>
          <w:marTop w:val="0"/>
          <w:marBottom w:val="0"/>
          <w:divBdr>
            <w:top w:val="none" w:sz="0" w:space="0" w:color="auto"/>
            <w:left w:val="none" w:sz="0" w:space="0" w:color="auto"/>
            <w:bottom w:val="none" w:sz="0" w:space="0" w:color="auto"/>
            <w:right w:val="none" w:sz="0" w:space="0" w:color="auto"/>
          </w:divBdr>
        </w:div>
        <w:div w:id="1094128058">
          <w:marLeft w:val="640"/>
          <w:marRight w:val="0"/>
          <w:marTop w:val="0"/>
          <w:marBottom w:val="0"/>
          <w:divBdr>
            <w:top w:val="none" w:sz="0" w:space="0" w:color="auto"/>
            <w:left w:val="none" w:sz="0" w:space="0" w:color="auto"/>
            <w:bottom w:val="none" w:sz="0" w:space="0" w:color="auto"/>
            <w:right w:val="none" w:sz="0" w:space="0" w:color="auto"/>
          </w:divBdr>
        </w:div>
        <w:div w:id="1094933343">
          <w:marLeft w:val="640"/>
          <w:marRight w:val="0"/>
          <w:marTop w:val="0"/>
          <w:marBottom w:val="0"/>
          <w:divBdr>
            <w:top w:val="none" w:sz="0" w:space="0" w:color="auto"/>
            <w:left w:val="none" w:sz="0" w:space="0" w:color="auto"/>
            <w:bottom w:val="none" w:sz="0" w:space="0" w:color="auto"/>
            <w:right w:val="none" w:sz="0" w:space="0" w:color="auto"/>
          </w:divBdr>
        </w:div>
        <w:div w:id="1099066355">
          <w:marLeft w:val="640"/>
          <w:marRight w:val="0"/>
          <w:marTop w:val="0"/>
          <w:marBottom w:val="0"/>
          <w:divBdr>
            <w:top w:val="none" w:sz="0" w:space="0" w:color="auto"/>
            <w:left w:val="none" w:sz="0" w:space="0" w:color="auto"/>
            <w:bottom w:val="none" w:sz="0" w:space="0" w:color="auto"/>
            <w:right w:val="none" w:sz="0" w:space="0" w:color="auto"/>
          </w:divBdr>
        </w:div>
        <w:div w:id="1119182189">
          <w:marLeft w:val="640"/>
          <w:marRight w:val="0"/>
          <w:marTop w:val="0"/>
          <w:marBottom w:val="0"/>
          <w:divBdr>
            <w:top w:val="none" w:sz="0" w:space="0" w:color="auto"/>
            <w:left w:val="none" w:sz="0" w:space="0" w:color="auto"/>
            <w:bottom w:val="none" w:sz="0" w:space="0" w:color="auto"/>
            <w:right w:val="none" w:sz="0" w:space="0" w:color="auto"/>
          </w:divBdr>
        </w:div>
        <w:div w:id="1149707540">
          <w:marLeft w:val="640"/>
          <w:marRight w:val="0"/>
          <w:marTop w:val="0"/>
          <w:marBottom w:val="0"/>
          <w:divBdr>
            <w:top w:val="none" w:sz="0" w:space="0" w:color="auto"/>
            <w:left w:val="none" w:sz="0" w:space="0" w:color="auto"/>
            <w:bottom w:val="none" w:sz="0" w:space="0" w:color="auto"/>
            <w:right w:val="none" w:sz="0" w:space="0" w:color="auto"/>
          </w:divBdr>
        </w:div>
        <w:div w:id="1153790895">
          <w:marLeft w:val="640"/>
          <w:marRight w:val="0"/>
          <w:marTop w:val="0"/>
          <w:marBottom w:val="0"/>
          <w:divBdr>
            <w:top w:val="none" w:sz="0" w:space="0" w:color="auto"/>
            <w:left w:val="none" w:sz="0" w:space="0" w:color="auto"/>
            <w:bottom w:val="none" w:sz="0" w:space="0" w:color="auto"/>
            <w:right w:val="none" w:sz="0" w:space="0" w:color="auto"/>
          </w:divBdr>
        </w:div>
        <w:div w:id="1183206920">
          <w:marLeft w:val="640"/>
          <w:marRight w:val="0"/>
          <w:marTop w:val="0"/>
          <w:marBottom w:val="0"/>
          <w:divBdr>
            <w:top w:val="none" w:sz="0" w:space="0" w:color="auto"/>
            <w:left w:val="none" w:sz="0" w:space="0" w:color="auto"/>
            <w:bottom w:val="none" w:sz="0" w:space="0" w:color="auto"/>
            <w:right w:val="none" w:sz="0" w:space="0" w:color="auto"/>
          </w:divBdr>
        </w:div>
        <w:div w:id="1186558820">
          <w:marLeft w:val="640"/>
          <w:marRight w:val="0"/>
          <w:marTop w:val="0"/>
          <w:marBottom w:val="0"/>
          <w:divBdr>
            <w:top w:val="none" w:sz="0" w:space="0" w:color="auto"/>
            <w:left w:val="none" w:sz="0" w:space="0" w:color="auto"/>
            <w:bottom w:val="none" w:sz="0" w:space="0" w:color="auto"/>
            <w:right w:val="none" w:sz="0" w:space="0" w:color="auto"/>
          </w:divBdr>
        </w:div>
        <w:div w:id="1236665303">
          <w:marLeft w:val="640"/>
          <w:marRight w:val="0"/>
          <w:marTop w:val="0"/>
          <w:marBottom w:val="0"/>
          <w:divBdr>
            <w:top w:val="none" w:sz="0" w:space="0" w:color="auto"/>
            <w:left w:val="none" w:sz="0" w:space="0" w:color="auto"/>
            <w:bottom w:val="none" w:sz="0" w:space="0" w:color="auto"/>
            <w:right w:val="none" w:sz="0" w:space="0" w:color="auto"/>
          </w:divBdr>
        </w:div>
        <w:div w:id="1243679687">
          <w:marLeft w:val="640"/>
          <w:marRight w:val="0"/>
          <w:marTop w:val="0"/>
          <w:marBottom w:val="0"/>
          <w:divBdr>
            <w:top w:val="none" w:sz="0" w:space="0" w:color="auto"/>
            <w:left w:val="none" w:sz="0" w:space="0" w:color="auto"/>
            <w:bottom w:val="none" w:sz="0" w:space="0" w:color="auto"/>
            <w:right w:val="none" w:sz="0" w:space="0" w:color="auto"/>
          </w:divBdr>
        </w:div>
        <w:div w:id="1246646589">
          <w:marLeft w:val="640"/>
          <w:marRight w:val="0"/>
          <w:marTop w:val="0"/>
          <w:marBottom w:val="0"/>
          <w:divBdr>
            <w:top w:val="none" w:sz="0" w:space="0" w:color="auto"/>
            <w:left w:val="none" w:sz="0" w:space="0" w:color="auto"/>
            <w:bottom w:val="none" w:sz="0" w:space="0" w:color="auto"/>
            <w:right w:val="none" w:sz="0" w:space="0" w:color="auto"/>
          </w:divBdr>
        </w:div>
        <w:div w:id="1285304945">
          <w:marLeft w:val="640"/>
          <w:marRight w:val="0"/>
          <w:marTop w:val="0"/>
          <w:marBottom w:val="0"/>
          <w:divBdr>
            <w:top w:val="none" w:sz="0" w:space="0" w:color="auto"/>
            <w:left w:val="none" w:sz="0" w:space="0" w:color="auto"/>
            <w:bottom w:val="none" w:sz="0" w:space="0" w:color="auto"/>
            <w:right w:val="none" w:sz="0" w:space="0" w:color="auto"/>
          </w:divBdr>
        </w:div>
        <w:div w:id="1291978159">
          <w:marLeft w:val="640"/>
          <w:marRight w:val="0"/>
          <w:marTop w:val="0"/>
          <w:marBottom w:val="0"/>
          <w:divBdr>
            <w:top w:val="none" w:sz="0" w:space="0" w:color="auto"/>
            <w:left w:val="none" w:sz="0" w:space="0" w:color="auto"/>
            <w:bottom w:val="none" w:sz="0" w:space="0" w:color="auto"/>
            <w:right w:val="none" w:sz="0" w:space="0" w:color="auto"/>
          </w:divBdr>
        </w:div>
        <w:div w:id="1319192579">
          <w:marLeft w:val="640"/>
          <w:marRight w:val="0"/>
          <w:marTop w:val="0"/>
          <w:marBottom w:val="0"/>
          <w:divBdr>
            <w:top w:val="none" w:sz="0" w:space="0" w:color="auto"/>
            <w:left w:val="none" w:sz="0" w:space="0" w:color="auto"/>
            <w:bottom w:val="none" w:sz="0" w:space="0" w:color="auto"/>
            <w:right w:val="none" w:sz="0" w:space="0" w:color="auto"/>
          </w:divBdr>
        </w:div>
        <w:div w:id="1327630804">
          <w:marLeft w:val="640"/>
          <w:marRight w:val="0"/>
          <w:marTop w:val="0"/>
          <w:marBottom w:val="0"/>
          <w:divBdr>
            <w:top w:val="none" w:sz="0" w:space="0" w:color="auto"/>
            <w:left w:val="none" w:sz="0" w:space="0" w:color="auto"/>
            <w:bottom w:val="none" w:sz="0" w:space="0" w:color="auto"/>
            <w:right w:val="none" w:sz="0" w:space="0" w:color="auto"/>
          </w:divBdr>
        </w:div>
        <w:div w:id="1348101538">
          <w:marLeft w:val="640"/>
          <w:marRight w:val="0"/>
          <w:marTop w:val="0"/>
          <w:marBottom w:val="0"/>
          <w:divBdr>
            <w:top w:val="none" w:sz="0" w:space="0" w:color="auto"/>
            <w:left w:val="none" w:sz="0" w:space="0" w:color="auto"/>
            <w:bottom w:val="none" w:sz="0" w:space="0" w:color="auto"/>
            <w:right w:val="none" w:sz="0" w:space="0" w:color="auto"/>
          </w:divBdr>
        </w:div>
        <w:div w:id="1354258698">
          <w:marLeft w:val="640"/>
          <w:marRight w:val="0"/>
          <w:marTop w:val="0"/>
          <w:marBottom w:val="0"/>
          <w:divBdr>
            <w:top w:val="none" w:sz="0" w:space="0" w:color="auto"/>
            <w:left w:val="none" w:sz="0" w:space="0" w:color="auto"/>
            <w:bottom w:val="none" w:sz="0" w:space="0" w:color="auto"/>
            <w:right w:val="none" w:sz="0" w:space="0" w:color="auto"/>
          </w:divBdr>
        </w:div>
        <w:div w:id="1405638278">
          <w:marLeft w:val="640"/>
          <w:marRight w:val="0"/>
          <w:marTop w:val="0"/>
          <w:marBottom w:val="0"/>
          <w:divBdr>
            <w:top w:val="none" w:sz="0" w:space="0" w:color="auto"/>
            <w:left w:val="none" w:sz="0" w:space="0" w:color="auto"/>
            <w:bottom w:val="none" w:sz="0" w:space="0" w:color="auto"/>
            <w:right w:val="none" w:sz="0" w:space="0" w:color="auto"/>
          </w:divBdr>
        </w:div>
        <w:div w:id="1409110802">
          <w:marLeft w:val="640"/>
          <w:marRight w:val="0"/>
          <w:marTop w:val="0"/>
          <w:marBottom w:val="0"/>
          <w:divBdr>
            <w:top w:val="none" w:sz="0" w:space="0" w:color="auto"/>
            <w:left w:val="none" w:sz="0" w:space="0" w:color="auto"/>
            <w:bottom w:val="none" w:sz="0" w:space="0" w:color="auto"/>
            <w:right w:val="none" w:sz="0" w:space="0" w:color="auto"/>
          </w:divBdr>
        </w:div>
        <w:div w:id="1427772561">
          <w:marLeft w:val="640"/>
          <w:marRight w:val="0"/>
          <w:marTop w:val="0"/>
          <w:marBottom w:val="0"/>
          <w:divBdr>
            <w:top w:val="none" w:sz="0" w:space="0" w:color="auto"/>
            <w:left w:val="none" w:sz="0" w:space="0" w:color="auto"/>
            <w:bottom w:val="none" w:sz="0" w:space="0" w:color="auto"/>
            <w:right w:val="none" w:sz="0" w:space="0" w:color="auto"/>
          </w:divBdr>
        </w:div>
        <w:div w:id="1430468125">
          <w:marLeft w:val="640"/>
          <w:marRight w:val="0"/>
          <w:marTop w:val="0"/>
          <w:marBottom w:val="0"/>
          <w:divBdr>
            <w:top w:val="none" w:sz="0" w:space="0" w:color="auto"/>
            <w:left w:val="none" w:sz="0" w:space="0" w:color="auto"/>
            <w:bottom w:val="none" w:sz="0" w:space="0" w:color="auto"/>
            <w:right w:val="none" w:sz="0" w:space="0" w:color="auto"/>
          </w:divBdr>
        </w:div>
        <w:div w:id="1447575373">
          <w:marLeft w:val="640"/>
          <w:marRight w:val="0"/>
          <w:marTop w:val="0"/>
          <w:marBottom w:val="0"/>
          <w:divBdr>
            <w:top w:val="none" w:sz="0" w:space="0" w:color="auto"/>
            <w:left w:val="none" w:sz="0" w:space="0" w:color="auto"/>
            <w:bottom w:val="none" w:sz="0" w:space="0" w:color="auto"/>
            <w:right w:val="none" w:sz="0" w:space="0" w:color="auto"/>
          </w:divBdr>
        </w:div>
        <w:div w:id="1471245470">
          <w:marLeft w:val="640"/>
          <w:marRight w:val="0"/>
          <w:marTop w:val="0"/>
          <w:marBottom w:val="0"/>
          <w:divBdr>
            <w:top w:val="none" w:sz="0" w:space="0" w:color="auto"/>
            <w:left w:val="none" w:sz="0" w:space="0" w:color="auto"/>
            <w:bottom w:val="none" w:sz="0" w:space="0" w:color="auto"/>
            <w:right w:val="none" w:sz="0" w:space="0" w:color="auto"/>
          </w:divBdr>
        </w:div>
        <w:div w:id="1525091367">
          <w:marLeft w:val="640"/>
          <w:marRight w:val="0"/>
          <w:marTop w:val="0"/>
          <w:marBottom w:val="0"/>
          <w:divBdr>
            <w:top w:val="none" w:sz="0" w:space="0" w:color="auto"/>
            <w:left w:val="none" w:sz="0" w:space="0" w:color="auto"/>
            <w:bottom w:val="none" w:sz="0" w:space="0" w:color="auto"/>
            <w:right w:val="none" w:sz="0" w:space="0" w:color="auto"/>
          </w:divBdr>
        </w:div>
        <w:div w:id="1629433593">
          <w:marLeft w:val="640"/>
          <w:marRight w:val="0"/>
          <w:marTop w:val="0"/>
          <w:marBottom w:val="0"/>
          <w:divBdr>
            <w:top w:val="none" w:sz="0" w:space="0" w:color="auto"/>
            <w:left w:val="none" w:sz="0" w:space="0" w:color="auto"/>
            <w:bottom w:val="none" w:sz="0" w:space="0" w:color="auto"/>
            <w:right w:val="none" w:sz="0" w:space="0" w:color="auto"/>
          </w:divBdr>
        </w:div>
        <w:div w:id="1657222773">
          <w:marLeft w:val="640"/>
          <w:marRight w:val="0"/>
          <w:marTop w:val="0"/>
          <w:marBottom w:val="0"/>
          <w:divBdr>
            <w:top w:val="none" w:sz="0" w:space="0" w:color="auto"/>
            <w:left w:val="none" w:sz="0" w:space="0" w:color="auto"/>
            <w:bottom w:val="none" w:sz="0" w:space="0" w:color="auto"/>
            <w:right w:val="none" w:sz="0" w:space="0" w:color="auto"/>
          </w:divBdr>
        </w:div>
        <w:div w:id="1685596926">
          <w:marLeft w:val="640"/>
          <w:marRight w:val="0"/>
          <w:marTop w:val="0"/>
          <w:marBottom w:val="0"/>
          <w:divBdr>
            <w:top w:val="none" w:sz="0" w:space="0" w:color="auto"/>
            <w:left w:val="none" w:sz="0" w:space="0" w:color="auto"/>
            <w:bottom w:val="none" w:sz="0" w:space="0" w:color="auto"/>
            <w:right w:val="none" w:sz="0" w:space="0" w:color="auto"/>
          </w:divBdr>
        </w:div>
        <w:div w:id="1691832422">
          <w:marLeft w:val="640"/>
          <w:marRight w:val="0"/>
          <w:marTop w:val="0"/>
          <w:marBottom w:val="0"/>
          <w:divBdr>
            <w:top w:val="none" w:sz="0" w:space="0" w:color="auto"/>
            <w:left w:val="none" w:sz="0" w:space="0" w:color="auto"/>
            <w:bottom w:val="none" w:sz="0" w:space="0" w:color="auto"/>
            <w:right w:val="none" w:sz="0" w:space="0" w:color="auto"/>
          </w:divBdr>
        </w:div>
        <w:div w:id="1730882882">
          <w:marLeft w:val="640"/>
          <w:marRight w:val="0"/>
          <w:marTop w:val="0"/>
          <w:marBottom w:val="0"/>
          <w:divBdr>
            <w:top w:val="none" w:sz="0" w:space="0" w:color="auto"/>
            <w:left w:val="none" w:sz="0" w:space="0" w:color="auto"/>
            <w:bottom w:val="none" w:sz="0" w:space="0" w:color="auto"/>
            <w:right w:val="none" w:sz="0" w:space="0" w:color="auto"/>
          </w:divBdr>
        </w:div>
        <w:div w:id="1750687834">
          <w:marLeft w:val="640"/>
          <w:marRight w:val="0"/>
          <w:marTop w:val="0"/>
          <w:marBottom w:val="0"/>
          <w:divBdr>
            <w:top w:val="none" w:sz="0" w:space="0" w:color="auto"/>
            <w:left w:val="none" w:sz="0" w:space="0" w:color="auto"/>
            <w:bottom w:val="none" w:sz="0" w:space="0" w:color="auto"/>
            <w:right w:val="none" w:sz="0" w:space="0" w:color="auto"/>
          </w:divBdr>
        </w:div>
        <w:div w:id="1754203171">
          <w:marLeft w:val="640"/>
          <w:marRight w:val="0"/>
          <w:marTop w:val="0"/>
          <w:marBottom w:val="0"/>
          <w:divBdr>
            <w:top w:val="none" w:sz="0" w:space="0" w:color="auto"/>
            <w:left w:val="none" w:sz="0" w:space="0" w:color="auto"/>
            <w:bottom w:val="none" w:sz="0" w:space="0" w:color="auto"/>
            <w:right w:val="none" w:sz="0" w:space="0" w:color="auto"/>
          </w:divBdr>
        </w:div>
        <w:div w:id="1777287613">
          <w:marLeft w:val="640"/>
          <w:marRight w:val="0"/>
          <w:marTop w:val="0"/>
          <w:marBottom w:val="0"/>
          <w:divBdr>
            <w:top w:val="none" w:sz="0" w:space="0" w:color="auto"/>
            <w:left w:val="none" w:sz="0" w:space="0" w:color="auto"/>
            <w:bottom w:val="none" w:sz="0" w:space="0" w:color="auto"/>
            <w:right w:val="none" w:sz="0" w:space="0" w:color="auto"/>
          </w:divBdr>
        </w:div>
        <w:div w:id="1820657826">
          <w:marLeft w:val="640"/>
          <w:marRight w:val="0"/>
          <w:marTop w:val="0"/>
          <w:marBottom w:val="0"/>
          <w:divBdr>
            <w:top w:val="none" w:sz="0" w:space="0" w:color="auto"/>
            <w:left w:val="none" w:sz="0" w:space="0" w:color="auto"/>
            <w:bottom w:val="none" w:sz="0" w:space="0" w:color="auto"/>
            <w:right w:val="none" w:sz="0" w:space="0" w:color="auto"/>
          </w:divBdr>
        </w:div>
        <w:div w:id="1858150357">
          <w:marLeft w:val="640"/>
          <w:marRight w:val="0"/>
          <w:marTop w:val="0"/>
          <w:marBottom w:val="0"/>
          <w:divBdr>
            <w:top w:val="none" w:sz="0" w:space="0" w:color="auto"/>
            <w:left w:val="none" w:sz="0" w:space="0" w:color="auto"/>
            <w:bottom w:val="none" w:sz="0" w:space="0" w:color="auto"/>
            <w:right w:val="none" w:sz="0" w:space="0" w:color="auto"/>
          </w:divBdr>
        </w:div>
        <w:div w:id="1869022160">
          <w:marLeft w:val="640"/>
          <w:marRight w:val="0"/>
          <w:marTop w:val="0"/>
          <w:marBottom w:val="0"/>
          <w:divBdr>
            <w:top w:val="none" w:sz="0" w:space="0" w:color="auto"/>
            <w:left w:val="none" w:sz="0" w:space="0" w:color="auto"/>
            <w:bottom w:val="none" w:sz="0" w:space="0" w:color="auto"/>
            <w:right w:val="none" w:sz="0" w:space="0" w:color="auto"/>
          </w:divBdr>
        </w:div>
        <w:div w:id="1876383078">
          <w:marLeft w:val="640"/>
          <w:marRight w:val="0"/>
          <w:marTop w:val="0"/>
          <w:marBottom w:val="0"/>
          <w:divBdr>
            <w:top w:val="none" w:sz="0" w:space="0" w:color="auto"/>
            <w:left w:val="none" w:sz="0" w:space="0" w:color="auto"/>
            <w:bottom w:val="none" w:sz="0" w:space="0" w:color="auto"/>
            <w:right w:val="none" w:sz="0" w:space="0" w:color="auto"/>
          </w:divBdr>
        </w:div>
        <w:div w:id="1895699707">
          <w:marLeft w:val="640"/>
          <w:marRight w:val="0"/>
          <w:marTop w:val="0"/>
          <w:marBottom w:val="0"/>
          <w:divBdr>
            <w:top w:val="none" w:sz="0" w:space="0" w:color="auto"/>
            <w:left w:val="none" w:sz="0" w:space="0" w:color="auto"/>
            <w:bottom w:val="none" w:sz="0" w:space="0" w:color="auto"/>
            <w:right w:val="none" w:sz="0" w:space="0" w:color="auto"/>
          </w:divBdr>
        </w:div>
        <w:div w:id="1898124796">
          <w:marLeft w:val="640"/>
          <w:marRight w:val="0"/>
          <w:marTop w:val="0"/>
          <w:marBottom w:val="0"/>
          <w:divBdr>
            <w:top w:val="none" w:sz="0" w:space="0" w:color="auto"/>
            <w:left w:val="none" w:sz="0" w:space="0" w:color="auto"/>
            <w:bottom w:val="none" w:sz="0" w:space="0" w:color="auto"/>
            <w:right w:val="none" w:sz="0" w:space="0" w:color="auto"/>
          </w:divBdr>
        </w:div>
        <w:div w:id="1898852176">
          <w:marLeft w:val="640"/>
          <w:marRight w:val="0"/>
          <w:marTop w:val="0"/>
          <w:marBottom w:val="0"/>
          <w:divBdr>
            <w:top w:val="none" w:sz="0" w:space="0" w:color="auto"/>
            <w:left w:val="none" w:sz="0" w:space="0" w:color="auto"/>
            <w:bottom w:val="none" w:sz="0" w:space="0" w:color="auto"/>
            <w:right w:val="none" w:sz="0" w:space="0" w:color="auto"/>
          </w:divBdr>
        </w:div>
        <w:div w:id="1928611986">
          <w:marLeft w:val="640"/>
          <w:marRight w:val="0"/>
          <w:marTop w:val="0"/>
          <w:marBottom w:val="0"/>
          <w:divBdr>
            <w:top w:val="none" w:sz="0" w:space="0" w:color="auto"/>
            <w:left w:val="none" w:sz="0" w:space="0" w:color="auto"/>
            <w:bottom w:val="none" w:sz="0" w:space="0" w:color="auto"/>
            <w:right w:val="none" w:sz="0" w:space="0" w:color="auto"/>
          </w:divBdr>
        </w:div>
        <w:div w:id="1946305890">
          <w:marLeft w:val="640"/>
          <w:marRight w:val="0"/>
          <w:marTop w:val="0"/>
          <w:marBottom w:val="0"/>
          <w:divBdr>
            <w:top w:val="none" w:sz="0" w:space="0" w:color="auto"/>
            <w:left w:val="none" w:sz="0" w:space="0" w:color="auto"/>
            <w:bottom w:val="none" w:sz="0" w:space="0" w:color="auto"/>
            <w:right w:val="none" w:sz="0" w:space="0" w:color="auto"/>
          </w:divBdr>
        </w:div>
        <w:div w:id="1995597507">
          <w:marLeft w:val="640"/>
          <w:marRight w:val="0"/>
          <w:marTop w:val="0"/>
          <w:marBottom w:val="0"/>
          <w:divBdr>
            <w:top w:val="none" w:sz="0" w:space="0" w:color="auto"/>
            <w:left w:val="none" w:sz="0" w:space="0" w:color="auto"/>
            <w:bottom w:val="none" w:sz="0" w:space="0" w:color="auto"/>
            <w:right w:val="none" w:sz="0" w:space="0" w:color="auto"/>
          </w:divBdr>
        </w:div>
        <w:div w:id="2005164174">
          <w:marLeft w:val="640"/>
          <w:marRight w:val="0"/>
          <w:marTop w:val="0"/>
          <w:marBottom w:val="0"/>
          <w:divBdr>
            <w:top w:val="none" w:sz="0" w:space="0" w:color="auto"/>
            <w:left w:val="none" w:sz="0" w:space="0" w:color="auto"/>
            <w:bottom w:val="none" w:sz="0" w:space="0" w:color="auto"/>
            <w:right w:val="none" w:sz="0" w:space="0" w:color="auto"/>
          </w:divBdr>
        </w:div>
        <w:div w:id="2026855774">
          <w:marLeft w:val="640"/>
          <w:marRight w:val="0"/>
          <w:marTop w:val="0"/>
          <w:marBottom w:val="0"/>
          <w:divBdr>
            <w:top w:val="none" w:sz="0" w:space="0" w:color="auto"/>
            <w:left w:val="none" w:sz="0" w:space="0" w:color="auto"/>
            <w:bottom w:val="none" w:sz="0" w:space="0" w:color="auto"/>
            <w:right w:val="none" w:sz="0" w:space="0" w:color="auto"/>
          </w:divBdr>
        </w:div>
        <w:div w:id="2031451977">
          <w:marLeft w:val="640"/>
          <w:marRight w:val="0"/>
          <w:marTop w:val="0"/>
          <w:marBottom w:val="0"/>
          <w:divBdr>
            <w:top w:val="none" w:sz="0" w:space="0" w:color="auto"/>
            <w:left w:val="none" w:sz="0" w:space="0" w:color="auto"/>
            <w:bottom w:val="none" w:sz="0" w:space="0" w:color="auto"/>
            <w:right w:val="none" w:sz="0" w:space="0" w:color="auto"/>
          </w:divBdr>
        </w:div>
        <w:div w:id="2049451412">
          <w:marLeft w:val="640"/>
          <w:marRight w:val="0"/>
          <w:marTop w:val="0"/>
          <w:marBottom w:val="0"/>
          <w:divBdr>
            <w:top w:val="none" w:sz="0" w:space="0" w:color="auto"/>
            <w:left w:val="none" w:sz="0" w:space="0" w:color="auto"/>
            <w:bottom w:val="none" w:sz="0" w:space="0" w:color="auto"/>
            <w:right w:val="none" w:sz="0" w:space="0" w:color="auto"/>
          </w:divBdr>
        </w:div>
        <w:div w:id="2090300064">
          <w:marLeft w:val="640"/>
          <w:marRight w:val="0"/>
          <w:marTop w:val="0"/>
          <w:marBottom w:val="0"/>
          <w:divBdr>
            <w:top w:val="none" w:sz="0" w:space="0" w:color="auto"/>
            <w:left w:val="none" w:sz="0" w:space="0" w:color="auto"/>
            <w:bottom w:val="none" w:sz="0" w:space="0" w:color="auto"/>
            <w:right w:val="none" w:sz="0" w:space="0" w:color="auto"/>
          </w:divBdr>
        </w:div>
        <w:div w:id="2101755927">
          <w:marLeft w:val="640"/>
          <w:marRight w:val="0"/>
          <w:marTop w:val="0"/>
          <w:marBottom w:val="0"/>
          <w:divBdr>
            <w:top w:val="none" w:sz="0" w:space="0" w:color="auto"/>
            <w:left w:val="none" w:sz="0" w:space="0" w:color="auto"/>
            <w:bottom w:val="none" w:sz="0" w:space="0" w:color="auto"/>
            <w:right w:val="none" w:sz="0" w:space="0" w:color="auto"/>
          </w:divBdr>
        </w:div>
        <w:div w:id="2102677187">
          <w:marLeft w:val="640"/>
          <w:marRight w:val="0"/>
          <w:marTop w:val="0"/>
          <w:marBottom w:val="0"/>
          <w:divBdr>
            <w:top w:val="none" w:sz="0" w:space="0" w:color="auto"/>
            <w:left w:val="none" w:sz="0" w:space="0" w:color="auto"/>
            <w:bottom w:val="none" w:sz="0" w:space="0" w:color="auto"/>
            <w:right w:val="none" w:sz="0" w:space="0" w:color="auto"/>
          </w:divBdr>
        </w:div>
        <w:div w:id="2146241607">
          <w:marLeft w:val="640"/>
          <w:marRight w:val="0"/>
          <w:marTop w:val="0"/>
          <w:marBottom w:val="0"/>
          <w:divBdr>
            <w:top w:val="none" w:sz="0" w:space="0" w:color="auto"/>
            <w:left w:val="none" w:sz="0" w:space="0" w:color="auto"/>
            <w:bottom w:val="none" w:sz="0" w:space="0" w:color="auto"/>
            <w:right w:val="none" w:sz="0" w:space="0" w:color="auto"/>
          </w:divBdr>
        </w:div>
      </w:divsChild>
    </w:div>
    <w:div w:id="1897158603">
      <w:bodyDiv w:val="1"/>
      <w:marLeft w:val="0"/>
      <w:marRight w:val="0"/>
      <w:marTop w:val="0"/>
      <w:marBottom w:val="0"/>
      <w:divBdr>
        <w:top w:val="none" w:sz="0" w:space="0" w:color="auto"/>
        <w:left w:val="none" w:sz="0" w:space="0" w:color="auto"/>
        <w:bottom w:val="none" w:sz="0" w:space="0" w:color="auto"/>
        <w:right w:val="none" w:sz="0" w:space="0" w:color="auto"/>
      </w:divBdr>
      <w:divsChild>
        <w:div w:id="8871860">
          <w:marLeft w:val="640"/>
          <w:marRight w:val="0"/>
          <w:marTop w:val="0"/>
          <w:marBottom w:val="0"/>
          <w:divBdr>
            <w:top w:val="none" w:sz="0" w:space="0" w:color="auto"/>
            <w:left w:val="none" w:sz="0" w:space="0" w:color="auto"/>
            <w:bottom w:val="none" w:sz="0" w:space="0" w:color="auto"/>
            <w:right w:val="none" w:sz="0" w:space="0" w:color="auto"/>
          </w:divBdr>
        </w:div>
        <w:div w:id="17053221">
          <w:marLeft w:val="640"/>
          <w:marRight w:val="0"/>
          <w:marTop w:val="0"/>
          <w:marBottom w:val="0"/>
          <w:divBdr>
            <w:top w:val="none" w:sz="0" w:space="0" w:color="auto"/>
            <w:left w:val="none" w:sz="0" w:space="0" w:color="auto"/>
            <w:bottom w:val="none" w:sz="0" w:space="0" w:color="auto"/>
            <w:right w:val="none" w:sz="0" w:space="0" w:color="auto"/>
          </w:divBdr>
        </w:div>
        <w:div w:id="24213244">
          <w:marLeft w:val="640"/>
          <w:marRight w:val="0"/>
          <w:marTop w:val="0"/>
          <w:marBottom w:val="0"/>
          <w:divBdr>
            <w:top w:val="none" w:sz="0" w:space="0" w:color="auto"/>
            <w:left w:val="none" w:sz="0" w:space="0" w:color="auto"/>
            <w:bottom w:val="none" w:sz="0" w:space="0" w:color="auto"/>
            <w:right w:val="none" w:sz="0" w:space="0" w:color="auto"/>
          </w:divBdr>
        </w:div>
        <w:div w:id="24260558">
          <w:marLeft w:val="640"/>
          <w:marRight w:val="0"/>
          <w:marTop w:val="0"/>
          <w:marBottom w:val="0"/>
          <w:divBdr>
            <w:top w:val="none" w:sz="0" w:space="0" w:color="auto"/>
            <w:left w:val="none" w:sz="0" w:space="0" w:color="auto"/>
            <w:bottom w:val="none" w:sz="0" w:space="0" w:color="auto"/>
            <w:right w:val="none" w:sz="0" w:space="0" w:color="auto"/>
          </w:divBdr>
        </w:div>
        <w:div w:id="56172811">
          <w:marLeft w:val="640"/>
          <w:marRight w:val="0"/>
          <w:marTop w:val="0"/>
          <w:marBottom w:val="0"/>
          <w:divBdr>
            <w:top w:val="none" w:sz="0" w:space="0" w:color="auto"/>
            <w:left w:val="none" w:sz="0" w:space="0" w:color="auto"/>
            <w:bottom w:val="none" w:sz="0" w:space="0" w:color="auto"/>
            <w:right w:val="none" w:sz="0" w:space="0" w:color="auto"/>
          </w:divBdr>
        </w:div>
        <w:div w:id="72896449">
          <w:marLeft w:val="640"/>
          <w:marRight w:val="0"/>
          <w:marTop w:val="0"/>
          <w:marBottom w:val="0"/>
          <w:divBdr>
            <w:top w:val="none" w:sz="0" w:space="0" w:color="auto"/>
            <w:left w:val="none" w:sz="0" w:space="0" w:color="auto"/>
            <w:bottom w:val="none" w:sz="0" w:space="0" w:color="auto"/>
            <w:right w:val="none" w:sz="0" w:space="0" w:color="auto"/>
          </w:divBdr>
        </w:div>
        <w:div w:id="100498944">
          <w:marLeft w:val="640"/>
          <w:marRight w:val="0"/>
          <w:marTop w:val="0"/>
          <w:marBottom w:val="0"/>
          <w:divBdr>
            <w:top w:val="none" w:sz="0" w:space="0" w:color="auto"/>
            <w:left w:val="none" w:sz="0" w:space="0" w:color="auto"/>
            <w:bottom w:val="none" w:sz="0" w:space="0" w:color="auto"/>
            <w:right w:val="none" w:sz="0" w:space="0" w:color="auto"/>
          </w:divBdr>
        </w:div>
        <w:div w:id="130949539">
          <w:marLeft w:val="640"/>
          <w:marRight w:val="0"/>
          <w:marTop w:val="0"/>
          <w:marBottom w:val="0"/>
          <w:divBdr>
            <w:top w:val="none" w:sz="0" w:space="0" w:color="auto"/>
            <w:left w:val="none" w:sz="0" w:space="0" w:color="auto"/>
            <w:bottom w:val="none" w:sz="0" w:space="0" w:color="auto"/>
            <w:right w:val="none" w:sz="0" w:space="0" w:color="auto"/>
          </w:divBdr>
        </w:div>
        <w:div w:id="215943167">
          <w:marLeft w:val="640"/>
          <w:marRight w:val="0"/>
          <w:marTop w:val="0"/>
          <w:marBottom w:val="0"/>
          <w:divBdr>
            <w:top w:val="none" w:sz="0" w:space="0" w:color="auto"/>
            <w:left w:val="none" w:sz="0" w:space="0" w:color="auto"/>
            <w:bottom w:val="none" w:sz="0" w:space="0" w:color="auto"/>
            <w:right w:val="none" w:sz="0" w:space="0" w:color="auto"/>
          </w:divBdr>
        </w:div>
        <w:div w:id="219562800">
          <w:marLeft w:val="640"/>
          <w:marRight w:val="0"/>
          <w:marTop w:val="0"/>
          <w:marBottom w:val="0"/>
          <w:divBdr>
            <w:top w:val="none" w:sz="0" w:space="0" w:color="auto"/>
            <w:left w:val="none" w:sz="0" w:space="0" w:color="auto"/>
            <w:bottom w:val="none" w:sz="0" w:space="0" w:color="auto"/>
            <w:right w:val="none" w:sz="0" w:space="0" w:color="auto"/>
          </w:divBdr>
        </w:div>
        <w:div w:id="235432978">
          <w:marLeft w:val="640"/>
          <w:marRight w:val="0"/>
          <w:marTop w:val="0"/>
          <w:marBottom w:val="0"/>
          <w:divBdr>
            <w:top w:val="none" w:sz="0" w:space="0" w:color="auto"/>
            <w:left w:val="none" w:sz="0" w:space="0" w:color="auto"/>
            <w:bottom w:val="none" w:sz="0" w:space="0" w:color="auto"/>
            <w:right w:val="none" w:sz="0" w:space="0" w:color="auto"/>
          </w:divBdr>
        </w:div>
        <w:div w:id="301274654">
          <w:marLeft w:val="640"/>
          <w:marRight w:val="0"/>
          <w:marTop w:val="0"/>
          <w:marBottom w:val="0"/>
          <w:divBdr>
            <w:top w:val="none" w:sz="0" w:space="0" w:color="auto"/>
            <w:left w:val="none" w:sz="0" w:space="0" w:color="auto"/>
            <w:bottom w:val="none" w:sz="0" w:space="0" w:color="auto"/>
            <w:right w:val="none" w:sz="0" w:space="0" w:color="auto"/>
          </w:divBdr>
        </w:div>
        <w:div w:id="319890167">
          <w:marLeft w:val="640"/>
          <w:marRight w:val="0"/>
          <w:marTop w:val="0"/>
          <w:marBottom w:val="0"/>
          <w:divBdr>
            <w:top w:val="none" w:sz="0" w:space="0" w:color="auto"/>
            <w:left w:val="none" w:sz="0" w:space="0" w:color="auto"/>
            <w:bottom w:val="none" w:sz="0" w:space="0" w:color="auto"/>
            <w:right w:val="none" w:sz="0" w:space="0" w:color="auto"/>
          </w:divBdr>
        </w:div>
        <w:div w:id="358288210">
          <w:marLeft w:val="640"/>
          <w:marRight w:val="0"/>
          <w:marTop w:val="0"/>
          <w:marBottom w:val="0"/>
          <w:divBdr>
            <w:top w:val="none" w:sz="0" w:space="0" w:color="auto"/>
            <w:left w:val="none" w:sz="0" w:space="0" w:color="auto"/>
            <w:bottom w:val="none" w:sz="0" w:space="0" w:color="auto"/>
            <w:right w:val="none" w:sz="0" w:space="0" w:color="auto"/>
          </w:divBdr>
        </w:div>
        <w:div w:id="395785308">
          <w:marLeft w:val="640"/>
          <w:marRight w:val="0"/>
          <w:marTop w:val="0"/>
          <w:marBottom w:val="0"/>
          <w:divBdr>
            <w:top w:val="none" w:sz="0" w:space="0" w:color="auto"/>
            <w:left w:val="none" w:sz="0" w:space="0" w:color="auto"/>
            <w:bottom w:val="none" w:sz="0" w:space="0" w:color="auto"/>
            <w:right w:val="none" w:sz="0" w:space="0" w:color="auto"/>
          </w:divBdr>
        </w:div>
        <w:div w:id="433986742">
          <w:marLeft w:val="640"/>
          <w:marRight w:val="0"/>
          <w:marTop w:val="0"/>
          <w:marBottom w:val="0"/>
          <w:divBdr>
            <w:top w:val="none" w:sz="0" w:space="0" w:color="auto"/>
            <w:left w:val="none" w:sz="0" w:space="0" w:color="auto"/>
            <w:bottom w:val="none" w:sz="0" w:space="0" w:color="auto"/>
            <w:right w:val="none" w:sz="0" w:space="0" w:color="auto"/>
          </w:divBdr>
        </w:div>
        <w:div w:id="446049402">
          <w:marLeft w:val="640"/>
          <w:marRight w:val="0"/>
          <w:marTop w:val="0"/>
          <w:marBottom w:val="0"/>
          <w:divBdr>
            <w:top w:val="none" w:sz="0" w:space="0" w:color="auto"/>
            <w:left w:val="none" w:sz="0" w:space="0" w:color="auto"/>
            <w:bottom w:val="none" w:sz="0" w:space="0" w:color="auto"/>
            <w:right w:val="none" w:sz="0" w:space="0" w:color="auto"/>
          </w:divBdr>
        </w:div>
        <w:div w:id="473989014">
          <w:marLeft w:val="640"/>
          <w:marRight w:val="0"/>
          <w:marTop w:val="0"/>
          <w:marBottom w:val="0"/>
          <w:divBdr>
            <w:top w:val="none" w:sz="0" w:space="0" w:color="auto"/>
            <w:left w:val="none" w:sz="0" w:space="0" w:color="auto"/>
            <w:bottom w:val="none" w:sz="0" w:space="0" w:color="auto"/>
            <w:right w:val="none" w:sz="0" w:space="0" w:color="auto"/>
          </w:divBdr>
        </w:div>
        <w:div w:id="510685646">
          <w:marLeft w:val="640"/>
          <w:marRight w:val="0"/>
          <w:marTop w:val="0"/>
          <w:marBottom w:val="0"/>
          <w:divBdr>
            <w:top w:val="none" w:sz="0" w:space="0" w:color="auto"/>
            <w:left w:val="none" w:sz="0" w:space="0" w:color="auto"/>
            <w:bottom w:val="none" w:sz="0" w:space="0" w:color="auto"/>
            <w:right w:val="none" w:sz="0" w:space="0" w:color="auto"/>
          </w:divBdr>
        </w:div>
        <w:div w:id="514153273">
          <w:marLeft w:val="640"/>
          <w:marRight w:val="0"/>
          <w:marTop w:val="0"/>
          <w:marBottom w:val="0"/>
          <w:divBdr>
            <w:top w:val="none" w:sz="0" w:space="0" w:color="auto"/>
            <w:left w:val="none" w:sz="0" w:space="0" w:color="auto"/>
            <w:bottom w:val="none" w:sz="0" w:space="0" w:color="auto"/>
            <w:right w:val="none" w:sz="0" w:space="0" w:color="auto"/>
          </w:divBdr>
        </w:div>
        <w:div w:id="517936949">
          <w:marLeft w:val="640"/>
          <w:marRight w:val="0"/>
          <w:marTop w:val="0"/>
          <w:marBottom w:val="0"/>
          <w:divBdr>
            <w:top w:val="none" w:sz="0" w:space="0" w:color="auto"/>
            <w:left w:val="none" w:sz="0" w:space="0" w:color="auto"/>
            <w:bottom w:val="none" w:sz="0" w:space="0" w:color="auto"/>
            <w:right w:val="none" w:sz="0" w:space="0" w:color="auto"/>
          </w:divBdr>
        </w:div>
        <w:div w:id="525677037">
          <w:marLeft w:val="640"/>
          <w:marRight w:val="0"/>
          <w:marTop w:val="0"/>
          <w:marBottom w:val="0"/>
          <w:divBdr>
            <w:top w:val="none" w:sz="0" w:space="0" w:color="auto"/>
            <w:left w:val="none" w:sz="0" w:space="0" w:color="auto"/>
            <w:bottom w:val="none" w:sz="0" w:space="0" w:color="auto"/>
            <w:right w:val="none" w:sz="0" w:space="0" w:color="auto"/>
          </w:divBdr>
        </w:div>
        <w:div w:id="531650420">
          <w:marLeft w:val="640"/>
          <w:marRight w:val="0"/>
          <w:marTop w:val="0"/>
          <w:marBottom w:val="0"/>
          <w:divBdr>
            <w:top w:val="none" w:sz="0" w:space="0" w:color="auto"/>
            <w:left w:val="none" w:sz="0" w:space="0" w:color="auto"/>
            <w:bottom w:val="none" w:sz="0" w:space="0" w:color="auto"/>
            <w:right w:val="none" w:sz="0" w:space="0" w:color="auto"/>
          </w:divBdr>
        </w:div>
        <w:div w:id="564070801">
          <w:marLeft w:val="640"/>
          <w:marRight w:val="0"/>
          <w:marTop w:val="0"/>
          <w:marBottom w:val="0"/>
          <w:divBdr>
            <w:top w:val="none" w:sz="0" w:space="0" w:color="auto"/>
            <w:left w:val="none" w:sz="0" w:space="0" w:color="auto"/>
            <w:bottom w:val="none" w:sz="0" w:space="0" w:color="auto"/>
            <w:right w:val="none" w:sz="0" w:space="0" w:color="auto"/>
          </w:divBdr>
        </w:div>
        <w:div w:id="592591893">
          <w:marLeft w:val="640"/>
          <w:marRight w:val="0"/>
          <w:marTop w:val="0"/>
          <w:marBottom w:val="0"/>
          <w:divBdr>
            <w:top w:val="none" w:sz="0" w:space="0" w:color="auto"/>
            <w:left w:val="none" w:sz="0" w:space="0" w:color="auto"/>
            <w:bottom w:val="none" w:sz="0" w:space="0" w:color="auto"/>
            <w:right w:val="none" w:sz="0" w:space="0" w:color="auto"/>
          </w:divBdr>
        </w:div>
        <w:div w:id="614752487">
          <w:marLeft w:val="640"/>
          <w:marRight w:val="0"/>
          <w:marTop w:val="0"/>
          <w:marBottom w:val="0"/>
          <w:divBdr>
            <w:top w:val="none" w:sz="0" w:space="0" w:color="auto"/>
            <w:left w:val="none" w:sz="0" w:space="0" w:color="auto"/>
            <w:bottom w:val="none" w:sz="0" w:space="0" w:color="auto"/>
            <w:right w:val="none" w:sz="0" w:space="0" w:color="auto"/>
          </w:divBdr>
        </w:div>
        <w:div w:id="635455733">
          <w:marLeft w:val="640"/>
          <w:marRight w:val="0"/>
          <w:marTop w:val="0"/>
          <w:marBottom w:val="0"/>
          <w:divBdr>
            <w:top w:val="none" w:sz="0" w:space="0" w:color="auto"/>
            <w:left w:val="none" w:sz="0" w:space="0" w:color="auto"/>
            <w:bottom w:val="none" w:sz="0" w:space="0" w:color="auto"/>
            <w:right w:val="none" w:sz="0" w:space="0" w:color="auto"/>
          </w:divBdr>
        </w:div>
        <w:div w:id="640039971">
          <w:marLeft w:val="640"/>
          <w:marRight w:val="0"/>
          <w:marTop w:val="0"/>
          <w:marBottom w:val="0"/>
          <w:divBdr>
            <w:top w:val="none" w:sz="0" w:space="0" w:color="auto"/>
            <w:left w:val="none" w:sz="0" w:space="0" w:color="auto"/>
            <w:bottom w:val="none" w:sz="0" w:space="0" w:color="auto"/>
            <w:right w:val="none" w:sz="0" w:space="0" w:color="auto"/>
          </w:divBdr>
        </w:div>
        <w:div w:id="650061843">
          <w:marLeft w:val="640"/>
          <w:marRight w:val="0"/>
          <w:marTop w:val="0"/>
          <w:marBottom w:val="0"/>
          <w:divBdr>
            <w:top w:val="none" w:sz="0" w:space="0" w:color="auto"/>
            <w:left w:val="none" w:sz="0" w:space="0" w:color="auto"/>
            <w:bottom w:val="none" w:sz="0" w:space="0" w:color="auto"/>
            <w:right w:val="none" w:sz="0" w:space="0" w:color="auto"/>
          </w:divBdr>
        </w:div>
        <w:div w:id="666634452">
          <w:marLeft w:val="640"/>
          <w:marRight w:val="0"/>
          <w:marTop w:val="0"/>
          <w:marBottom w:val="0"/>
          <w:divBdr>
            <w:top w:val="none" w:sz="0" w:space="0" w:color="auto"/>
            <w:left w:val="none" w:sz="0" w:space="0" w:color="auto"/>
            <w:bottom w:val="none" w:sz="0" w:space="0" w:color="auto"/>
            <w:right w:val="none" w:sz="0" w:space="0" w:color="auto"/>
          </w:divBdr>
        </w:div>
        <w:div w:id="782578966">
          <w:marLeft w:val="640"/>
          <w:marRight w:val="0"/>
          <w:marTop w:val="0"/>
          <w:marBottom w:val="0"/>
          <w:divBdr>
            <w:top w:val="none" w:sz="0" w:space="0" w:color="auto"/>
            <w:left w:val="none" w:sz="0" w:space="0" w:color="auto"/>
            <w:bottom w:val="none" w:sz="0" w:space="0" w:color="auto"/>
            <w:right w:val="none" w:sz="0" w:space="0" w:color="auto"/>
          </w:divBdr>
        </w:div>
        <w:div w:id="793447584">
          <w:marLeft w:val="640"/>
          <w:marRight w:val="0"/>
          <w:marTop w:val="0"/>
          <w:marBottom w:val="0"/>
          <w:divBdr>
            <w:top w:val="none" w:sz="0" w:space="0" w:color="auto"/>
            <w:left w:val="none" w:sz="0" w:space="0" w:color="auto"/>
            <w:bottom w:val="none" w:sz="0" w:space="0" w:color="auto"/>
            <w:right w:val="none" w:sz="0" w:space="0" w:color="auto"/>
          </w:divBdr>
        </w:div>
        <w:div w:id="823476248">
          <w:marLeft w:val="640"/>
          <w:marRight w:val="0"/>
          <w:marTop w:val="0"/>
          <w:marBottom w:val="0"/>
          <w:divBdr>
            <w:top w:val="none" w:sz="0" w:space="0" w:color="auto"/>
            <w:left w:val="none" w:sz="0" w:space="0" w:color="auto"/>
            <w:bottom w:val="none" w:sz="0" w:space="0" w:color="auto"/>
            <w:right w:val="none" w:sz="0" w:space="0" w:color="auto"/>
          </w:divBdr>
        </w:div>
        <w:div w:id="831259643">
          <w:marLeft w:val="640"/>
          <w:marRight w:val="0"/>
          <w:marTop w:val="0"/>
          <w:marBottom w:val="0"/>
          <w:divBdr>
            <w:top w:val="none" w:sz="0" w:space="0" w:color="auto"/>
            <w:left w:val="none" w:sz="0" w:space="0" w:color="auto"/>
            <w:bottom w:val="none" w:sz="0" w:space="0" w:color="auto"/>
            <w:right w:val="none" w:sz="0" w:space="0" w:color="auto"/>
          </w:divBdr>
        </w:div>
        <w:div w:id="944387928">
          <w:marLeft w:val="640"/>
          <w:marRight w:val="0"/>
          <w:marTop w:val="0"/>
          <w:marBottom w:val="0"/>
          <w:divBdr>
            <w:top w:val="none" w:sz="0" w:space="0" w:color="auto"/>
            <w:left w:val="none" w:sz="0" w:space="0" w:color="auto"/>
            <w:bottom w:val="none" w:sz="0" w:space="0" w:color="auto"/>
            <w:right w:val="none" w:sz="0" w:space="0" w:color="auto"/>
          </w:divBdr>
        </w:div>
        <w:div w:id="962732284">
          <w:marLeft w:val="640"/>
          <w:marRight w:val="0"/>
          <w:marTop w:val="0"/>
          <w:marBottom w:val="0"/>
          <w:divBdr>
            <w:top w:val="none" w:sz="0" w:space="0" w:color="auto"/>
            <w:left w:val="none" w:sz="0" w:space="0" w:color="auto"/>
            <w:bottom w:val="none" w:sz="0" w:space="0" w:color="auto"/>
            <w:right w:val="none" w:sz="0" w:space="0" w:color="auto"/>
          </w:divBdr>
        </w:div>
        <w:div w:id="1020470107">
          <w:marLeft w:val="640"/>
          <w:marRight w:val="0"/>
          <w:marTop w:val="0"/>
          <w:marBottom w:val="0"/>
          <w:divBdr>
            <w:top w:val="none" w:sz="0" w:space="0" w:color="auto"/>
            <w:left w:val="none" w:sz="0" w:space="0" w:color="auto"/>
            <w:bottom w:val="none" w:sz="0" w:space="0" w:color="auto"/>
            <w:right w:val="none" w:sz="0" w:space="0" w:color="auto"/>
          </w:divBdr>
        </w:div>
        <w:div w:id="1037856192">
          <w:marLeft w:val="640"/>
          <w:marRight w:val="0"/>
          <w:marTop w:val="0"/>
          <w:marBottom w:val="0"/>
          <w:divBdr>
            <w:top w:val="none" w:sz="0" w:space="0" w:color="auto"/>
            <w:left w:val="none" w:sz="0" w:space="0" w:color="auto"/>
            <w:bottom w:val="none" w:sz="0" w:space="0" w:color="auto"/>
            <w:right w:val="none" w:sz="0" w:space="0" w:color="auto"/>
          </w:divBdr>
        </w:div>
        <w:div w:id="1071583356">
          <w:marLeft w:val="640"/>
          <w:marRight w:val="0"/>
          <w:marTop w:val="0"/>
          <w:marBottom w:val="0"/>
          <w:divBdr>
            <w:top w:val="none" w:sz="0" w:space="0" w:color="auto"/>
            <w:left w:val="none" w:sz="0" w:space="0" w:color="auto"/>
            <w:bottom w:val="none" w:sz="0" w:space="0" w:color="auto"/>
            <w:right w:val="none" w:sz="0" w:space="0" w:color="auto"/>
          </w:divBdr>
        </w:div>
        <w:div w:id="1071585332">
          <w:marLeft w:val="640"/>
          <w:marRight w:val="0"/>
          <w:marTop w:val="0"/>
          <w:marBottom w:val="0"/>
          <w:divBdr>
            <w:top w:val="none" w:sz="0" w:space="0" w:color="auto"/>
            <w:left w:val="none" w:sz="0" w:space="0" w:color="auto"/>
            <w:bottom w:val="none" w:sz="0" w:space="0" w:color="auto"/>
            <w:right w:val="none" w:sz="0" w:space="0" w:color="auto"/>
          </w:divBdr>
        </w:div>
        <w:div w:id="1106970492">
          <w:marLeft w:val="640"/>
          <w:marRight w:val="0"/>
          <w:marTop w:val="0"/>
          <w:marBottom w:val="0"/>
          <w:divBdr>
            <w:top w:val="none" w:sz="0" w:space="0" w:color="auto"/>
            <w:left w:val="none" w:sz="0" w:space="0" w:color="auto"/>
            <w:bottom w:val="none" w:sz="0" w:space="0" w:color="auto"/>
            <w:right w:val="none" w:sz="0" w:space="0" w:color="auto"/>
          </w:divBdr>
        </w:div>
        <w:div w:id="1113479762">
          <w:marLeft w:val="640"/>
          <w:marRight w:val="0"/>
          <w:marTop w:val="0"/>
          <w:marBottom w:val="0"/>
          <w:divBdr>
            <w:top w:val="none" w:sz="0" w:space="0" w:color="auto"/>
            <w:left w:val="none" w:sz="0" w:space="0" w:color="auto"/>
            <w:bottom w:val="none" w:sz="0" w:space="0" w:color="auto"/>
            <w:right w:val="none" w:sz="0" w:space="0" w:color="auto"/>
          </w:divBdr>
        </w:div>
        <w:div w:id="1151795216">
          <w:marLeft w:val="640"/>
          <w:marRight w:val="0"/>
          <w:marTop w:val="0"/>
          <w:marBottom w:val="0"/>
          <w:divBdr>
            <w:top w:val="none" w:sz="0" w:space="0" w:color="auto"/>
            <w:left w:val="none" w:sz="0" w:space="0" w:color="auto"/>
            <w:bottom w:val="none" w:sz="0" w:space="0" w:color="auto"/>
            <w:right w:val="none" w:sz="0" w:space="0" w:color="auto"/>
          </w:divBdr>
        </w:div>
        <w:div w:id="1156798223">
          <w:marLeft w:val="640"/>
          <w:marRight w:val="0"/>
          <w:marTop w:val="0"/>
          <w:marBottom w:val="0"/>
          <w:divBdr>
            <w:top w:val="none" w:sz="0" w:space="0" w:color="auto"/>
            <w:left w:val="none" w:sz="0" w:space="0" w:color="auto"/>
            <w:bottom w:val="none" w:sz="0" w:space="0" w:color="auto"/>
            <w:right w:val="none" w:sz="0" w:space="0" w:color="auto"/>
          </w:divBdr>
        </w:div>
        <w:div w:id="1158957748">
          <w:marLeft w:val="640"/>
          <w:marRight w:val="0"/>
          <w:marTop w:val="0"/>
          <w:marBottom w:val="0"/>
          <w:divBdr>
            <w:top w:val="none" w:sz="0" w:space="0" w:color="auto"/>
            <w:left w:val="none" w:sz="0" w:space="0" w:color="auto"/>
            <w:bottom w:val="none" w:sz="0" w:space="0" w:color="auto"/>
            <w:right w:val="none" w:sz="0" w:space="0" w:color="auto"/>
          </w:divBdr>
        </w:div>
        <w:div w:id="1189485223">
          <w:marLeft w:val="640"/>
          <w:marRight w:val="0"/>
          <w:marTop w:val="0"/>
          <w:marBottom w:val="0"/>
          <w:divBdr>
            <w:top w:val="none" w:sz="0" w:space="0" w:color="auto"/>
            <w:left w:val="none" w:sz="0" w:space="0" w:color="auto"/>
            <w:bottom w:val="none" w:sz="0" w:space="0" w:color="auto"/>
            <w:right w:val="none" w:sz="0" w:space="0" w:color="auto"/>
          </w:divBdr>
        </w:div>
        <w:div w:id="1205488617">
          <w:marLeft w:val="640"/>
          <w:marRight w:val="0"/>
          <w:marTop w:val="0"/>
          <w:marBottom w:val="0"/>
          <w:divBdr>
            <w:top w:val="none" w:sz="0" w:space="0" w:color="auto"/>
            <w:left w:val="none" w:sz="0" w:space="0" w:color="auto"/>
            <w:bottom w:val="none" w:sz="0" w:space="0" w:color="auto"/>
            <w:right w:val="none" w:sz="0" w:space="0" w:color="auto"/>
          </w:divBdr>
        </w:div>
        <w:div w:id="1209760487">
          <w:marLeft w:val="640"/>
          <w:marRight w:val="0"/>
          <w:marTop w:val="0"/>
          <w:marBottom w:val="0"/>
          <w:divBdr>
            <w:top w:val="none" w:sz="0" w:space="0" w:color="auto"/>
            <w:left w:val="none" w:sz="0" w:space="0" w:color="auto"/>
            <w:bottom w:val="none" w:sz="0" w:space="0" w:color="auto"/>
            <w:right w:val="none" w:sz="0" w:space="0" w:color="auto"/>
          </w:divBdr>
        </w:div>
        <w:div w:id="1221092496">
          <w:marLeft w:val="640"/>
          <w:marRight w:val="0"/>
          <w:marTop w:val="0"/>
          <w:marBottom w:val="0"/>
          <w:divBdr>
            <w:top w:val="none" w:sz="0" w:space="0" w:color="auto"/>
            <w:left w:val="none" w:sz="0" w:space="0" w:color="auto"/>
            <w:bottom w:val="none" w:sz="0" w:space="0" w:color="auto"/>
            <w:right w:val="none" w:sz="0" w:space="0" w:color="auto"/>
          </w:divBdr>
        </w:div>
        <w:div w:id="1231423986">
          <w:marLeft w:val="640"/>
          <w:marRight w:val="0"/>
          <w:marTop w:val="0"/>
          <w:marBottom w:val="0"/>
          <w:divBdr>
            <w:top w:val="none" w:sz="0" w:space="0" w:color="auto"/>
            <w:left w:val="none" w:sz="0" w:space="0" w:color="auto"/>
            <w:bottom w:val="none" w:sz="0" w:space="0" w:color="auto"/>
            <w:right w:val="none" w:sz="0" w:space="0" w:color="auto"/>
          </w:divBdr>
        </w:div>
        <w:div w:id="1246182481">
          <w:marLeft w:val="640"/>
          <w:marRight w:val="0"/>
          <w:marTop w:val="0"/>
          <w:marBottom w:val="0"/>
          <w:divBdr>
            <w:top w:val="none" w:sz="0" w:space="0" w:color="auto"/>
            <w:left w:val="none" w:sz="0" w:space="0" w:color="auto"/>
            <w:bottom w:val="none" w:sz="0" w:space="0" w:color="auto"/>
            <w:right w:val="none" w:sz="0" w:space="0" w:color="auto"/>
          </w:divBdr>
        </w:div>
        <w:div w:id="1247114887">
          <w:marLeft w:val="640"/>
          <w:marRight w:val="0"/>
          <w:marTop w:val="0"/>
          <w:marBottom w:val="0"/>
          <w:divBdr>
            <w:top w:val="none" w:sz="0" w:space="0" w:color="auto"/>
            <w:left w:val="none" w:sz="0" w:space="0" w:color="auto"/>
            <w:bottom w:val="none" w:sz="0" w:space="0" w:color="auto"/>
            <w:right w:val="none" w:sz="0" w:space="0" w:color="auto"/>
          </w:divBdr>
        </w:div>
        <w:div w:id="1269393344">
          <w:marLeft w:val="640"/>
          <w:marRight w:val="0"/>
          <w:marTop w:val="0"/>
          <w:marBottom w:val="0"/>
          <w:divBdr>
            <w:top w:val="none" w:sz="0" w:space="0" w:color="auto"/>
            <w:left w:val="none" w:sz="0" w:space="0" w:color="auto"/>
            <w:bottom w:val="none" w:sz="0" w:space="0" w:color="auto"/>
            <w:right w:val="none" w:sz="0" w:space="0" w:color="auto"/>
          </w:divBdr>
        </w:div>
        <w:div w:id="1327054170">
          <w:marLeft w:val="640"/>
          <w:marRight w:val="0"/>
          <w:marTop w:val="0"/>
          <w:marBottom w:val="0"/>
          <w:divBdr>
            <w:top w:val="none" w:sz="0" w:space="0" w:color="auto"/>
            <w:left w:val="none" w:sz="0" w:space="0" w:color="auto"/>
            <w:bottom w:val="none" w:sz="0" w:space="0" w:color="auto"/>
            <w:right w:val="none" w:sz="0" w:space="0" w:color="auto"/>
          </w:divBdr>
        </w:div>
        <w:div w:id="1333025551">
          <w:marLeft w:val="640"/>
          <w:marRight w:val="0"/>
          <w:marTop w:val="0"/>
          <w:marBottom w:val="0"/>
          <w:divBdr>
            <w:top w:val="none" w:sz="0" w:space="0" w:color="auto"/>
            <w:left w:val="none" w:sz="0" w:space="0" w:color="auto"/>
            <w:bottom w:val="none" w:sz="0" w:space="0" w:color="auto"/>
            <w:right w:val="none" w:sz="0" w:space="0" w:color="auto"/>
          </w:divBdr>
        </w:div>
        <w:div w:id="1341467606">
          <w:marLeft w:val="640"/>
          <w:marRight w:val="0"/>
          <w:marTop w:val="0"/>
          <w:marBottom w:val="0"/>
          <w:divBdr>
            <w:top w:val="none" w:sz="0" w:space="0" w:color="auto"/>
            <w:left w:val="none" w:sz="0" w:space="0" w:color="auto"/>
            <w:bottom w:val="none" w:sz="0" w:space="0" w:color="auto"/>
            <w:right w:val="none" w:sz="0" w:space="0" w:color="auto"/>
          </w:divBdr>
        </w:div>
        <w:div w:id="1343975422">
          <w:marLeft w:val="640"/>
          <w:marRight w:val="0"/>
          <w:marTop w:val="0"/>
          <w:marBottom w:val="0"/>
          <w:divBdr>
            <w:top w:val="none" w:sz="0" w:space="0" w:color="auto"/>
            <w:left w:val="none" w:sz="0" w:space="0" w:color="auto"/>
            <w:bottom w:val="none" w:sz="0" w:space="0" w:color="auto"/>
            <w:right w:val="none" w:sz="0" w:space="0" w:color="auto"/>
          </w:divBdr>
        </w:div>
        <w:div w:id="1351832370">
          <w:marLeft w:val="640"/>
          <w:marRight w:val="0"/>
          <w:marTop w:val="0"/>
          <w:marBottom w:val="0"/>
          <w:divBdr>
            <w:top w:val="none" w:sz="0" w:space="0" w:color="auto"/>
            <w:left w:val="none" w:sz="0" w:space="0" w:color="auto"/>
            <w:bottom w:val="none" w:sz="0" w:space="0" w:color="auto"/>
            <w:right w:val="none" w:sz="0" w:space="0" w:color="auto"/>
          </w:divBdr>
        </w:div>
        <w:div w:id="1364407189">
          <w:marLeft w:val="640"/>
          <w:marRight w:val="0"/>
          <w:marTop w:val="0"/>
          <w:marBottom w:val="0"/>
          <w:divBdr>
            <w:top w:val="none" w:sz="0" w:space="0" w:color="auto"/>
            <w:left w:val="none" w:sz="0" w:space="0" w:color="auto"/>
            <w:bottom w:val="none" w:sz="0" w:space="0" w:color="auto"/>
            <w:right w:val="none" w:sz="0" w:space="0" w:color="auto"/>
          </w:divBdr>
        </w:div>
        <w:div w:id="1366716310">
          <w:marLeft w:val="640"/>
          <w:marRight w:val="0"/>
          <w:marTop w:val="0"/>
          <w:marBottom w:val="0"/>
          <w:divBdr>
            <w:top w:val="none" w:sz="0" w:space="0" w:color="auto"/>
            <w:left w:val="none" w:sz="0" w:space="0" w:color="auto"/>
            <w:bottom w:val="none" w:sz="0" w:space="0" w:color="auto"/>
            <w:right w:val="none" w:sz="0" w:space="0" w:color="auto"/>
          </w:divBdr>
        </w:div>
        <w:div w:id="1382247166">
          <w:marLeft w:val="640"/>
          <w:marRight w:val="0"/>
          <w:marTop w:val="0"/>
          <w:marBottom w:val="0"/>
          <w:divBdr>
            <w:top w:val="none" w:sz="0" w:space="0" w:color="auto"/>
            <w:left w:val="none" w:sz="0" w:space="0" w:color="auto"/>
            <w:bottom w:val="none" w:sz="0" w:space="0" w:color="auto"/>
            <w:right w:val="none" w:sz="0" w:space="0" w:color="auto"/>
          </w:divBdr>
        </w:div>
        <w:div w:id="1417247265">
          <w:marLeft w:val="640"/>
          <w:marRight w:val="0"/>
          <w:marTop w:val="0"/>
          <w:marBottom w:val="0"/>
          <w:divBdr>
            <w:top w:val="none" w:sz="0" w:space="0" w:color="auto"/>
            <w:left w:val="none" w:sz="0" w:space="0" w:color="auto"/>
            <w:bottom w:val="none" w:sz="0" w:space="0" w:color="auto"/>
            <w:right w:val="none" w:sz="0" w:space="0" w:color="auto"/>
          </w:divBdr>
        </w:div>
        <w:div w:id="1536573944">
          <w:marLeft w:val="640"/>
          <w:marRight w:val="0"/>
          <w:marTop w:val="0"/>
          <w:marBottom w:val="0"/>
          <w:divBdr>
            <w:top w:val="none" w:sz="0" w:space="0" w:color="auto"/>
            <w:left w:val="none" w:sz="0" w:space="0" w:color="auto"/>
            <w:bottom w:val="none" w:sz="0" w:space="0" w:color="auto"/>
            <w:right w:val="none" w:sz="0" w:space="0" w:color="auto"/>
          </w:divBdr>
        </w:div>
        <w:div w:id="1554540289">
          <w:marLeft w:val="640"/>
          <w:marRight w:val="0"/>
          <w:marTop w:val="0"/>
          <w:marBottom w:val="0"/>
          <w:divBdr>
            <w:top w:val="none" w:sz="0" w:space="0" w:color="auto"/>
            <w:left w:val="none" w:sz="0" w:space="0" w:color="auto"/>
            <w:bottom w:val="none" w:sz="0" w:space="0" w:color="auto"/>
            <w:right w:val="none" w:sz="0" w:space="0" w:color="auto"/>
          </w:divBdr>
        </w:div>
        <w:div w:id="1575552032">
          <w:marLeft w:val="640"/>
          <w:marRight w:val="0"/>
          <w:marTop w:val="0"/>
          <w:marBottom w:val="0"/>
          <w:divBdr>
            <w:top w:val="none" w:sz="0" w:space="0" w:color="auto"/>
            <w:left w:val="none" w:sz="0" w:space="0" w:color="auto"/>
            <w:bottom w:val="none" w:sz="0" w:space="0" w:color="auto"/>
            <w:right w:val="none" w:sz="0" w:space="0" w:color="auto"/>
          </w:divBdr>
        </w:div>
        <w:div w:id="1666081897">
          <w:marLeft w:val="640"/>
          <w:marRight w:val="0"/>
          <w:marTop w:val="0"/>
          <w:marBottom w:val="0"/>
          <w:divBdr>
            <w:top w:val="none" w:sz="0" w:space="0" w:color="auto"/>
            <w:left w:val="none" w:sz="0" w:space="0" w:color="auto"/>
            <w:bottom w:val="none" w:sz="0" w:space="0" w:color="auto"/>
            <w:right w:val="none" w:sz="0" w:space="0" w:color="auto"/>
          </w:divBdr>
        </w:div>
        <w:div w:id="1666786336">
          <w:marLeft w:val="640"/>
          <w:marRight w:val="0"/>
          <w:marTop w:val="0"/>
          <w:marBottom w:val="0"/>
          <w:divBdr>
            <w:top w:val="none" w:sz="0" w:space="0" w:color="auto"/>
            <w:left w:val="none" w:sz="0" w:space="0" w:color="auto"/>
            <w:bottom w:val="none" w:sz="0" w:space="0" w:color="auto"/>
            <w:right w:val="none" w:sz="0" w:space="0" w:color="auto"/>
          </w:divBdr>
        </w:div>
        <w:div w:id="1693846455">
          <w:marLeft w:val="640"/>
          <w:marRight w:val="0"/>
          <w:marTop w:val="0"/>
          <w:marBottom w:val="0"/>
          <w:divBdr>
            <w:top w:val="none" w:sz="0" w:space="0" w:color="auto"/>
            <w:left w:val="none" w:sz="0" w:space="0" w:color="auto"/>
            <w:bottom w:val="none" w:sz="0" w:space="0" w:color="auto"/>
            <w:right w:val="none" w:sz="0" w:space="0" w:color="auto"/>
          </w:divBdr>
        </w:div>
        <w:div w:id="1717392168">
          <w:marLeft w:val="640"/>
          <w:marRight w:val="0"/>
          <w:marTop w:val="0"/>
          <w:marBottom w:val="0"/>
          <w:divBdr>
            <w:top w:val="none" w:sz="0" w:space="0" w:color="auto"/>
            <w:left w:val="none" w:sz="0" w:space="0" w:color="auto"/>
            <w:bottom w:val="none" w:sz="0" w:space="0" w:color="auto"/>
            <w:right w:val="none" w:sz="0" w:space="0" w:color="auto"/>
          </w:divBdr>
        </w:div>
        <w:div w:id="1740901509">
          <w:marLeft w:val="640"/>
          <w:marRight w:val="0"/>
          <w:marTop w:val="0"/>
          <w:marBottom w:val="0"/>
          <w:divBdr>
            <w:top w:val="none" w:sz="0" w:space="0" w:color="auto"/>
            <w:left w:val="none" w:sz="0" w:space="0" w:color="auto"/>
            <w:bottom w:val="none" w:sz="0" w:space="0" w:color="auto"/>
            <w:right w:val="none" w:sz="0" w:space="0" w:color="auto"/>
          </w:divBdr>
        </w:div>
        <w:div w:id="1758794578">
          <w:marLeft w:val="640"/>
          <w:marRight w:val="0"/>
          <w:marTop w:val="0"/>
          <w:marBottom w:val="0"/>
          <w:divBdr>
            <w:top w:val="none" w:sz="0" w:space="0" w:color="auto"/>
            <w:left w:val="none" w:sz="0" w:space="0" w:color="auto"/>
            <w:bottom w:val="none" w:sz="0" w:space="0" w:color="auto"/>
            <w:right w:val="none" w:sz="0" w:space="0" w:color="auto"/>
          </w:divBdr>
        </w:div>
        <w:div w:id="1872454342">
          <w:marLeft w:val="640"/>
          <w:marRight w:val="0"/>
          <w:marTop w:val="0"/>
          <w:marBottom w:val="0"/>
          <w:divBdr>
            <w:top w:val="none" w:sz="0" w:space="0" w:color="auto"/>
            <w:left w:val="none" w:sz="0" w:space="0" w:color="auto"/>
            <w:bottom w:val="none" w:sz="0" w:space="0" w:color="auto"/>
            <w:right w:val="none" w:sz="0" w:space="0" w:color="auto"/>
          </w:divBdr>
        </w:div>
        <w:div w:id="1881474037">
          <w:marLeft w:val="640"/>
          <w:marRight w:val="0"/>
          <w:marTop w:val="0"/>
          <w:marBottom w:val="0"/>
          <w:divBdr>
            <w:top w:val="none" w:sz="0" w:space="0" w:color="auto"/>
            <w:left w:val="none" w:sz="0" w:space="0" w:color="auto"/>
            <w:bottom w:val="none" w:sz="0" w:space="0" w:color="auto"/>
            <w:right w:val="none" w:sz="0" w:space="0" w:color="auto"/>
          </w:divBdr>
        </w:div>
        <w:div w:id="1887328621">
          <w:marLeft w:val="640"/>
          <w:marRight w:val="0"/>
          <w:marTop w:val="0"/>
          <w:marBottom w:val="0"/>
          <w:divBdr>
            <w:top w:val="none" w:sz="0" w:space="0" w:color="auto"/>
            <w:left w:val="none" w:sz="0" w:space="0" w:color="auto"/>
            <w:bottom w:val="none" w:sz="0" w:space="0" w:color="auto"/>
            <w:right w:val="none" w:sz="0" w:space="0" w:color="auto"/>
          </w:divBdr>
        </w:div>
        <w:div w:id="1914729288">
          <w:marLeft w:val="640"/>
          <w:marRight w:val="0"/>
          <w:marTop w:val="0"/>
          <w:marBottom w:val="0"/>
          <w:divBdr>
            <w:top w:val="none" w:sz="0" w:space="0" w:color="auto"/>
            <w:left w:val="none" w:sz="0" w:space="0" w:color="auto"/>
            <w:bottom w:val="none" w:sz="0" w:space="0" w:color="auto"/>
            <w:right w:val="none" w:sz="0" w:space="0" w:color="auto"/>
          </w:divBdr>
        </w:div>
        <w:div w:id="1918708933">
          <w:marLeft w:val="640"/>
          <w:marRight w:val="0"/>
          <w:marTop w:val="0"/>
          <w:marBottom w:val="0"/>
          <w:divBdr>
            <w:top w:val="none" w:sz="0" w:space="0" w:color="auto"/>
            <w:left w:val="none" w:sz="0" w:space="0" w:color="auto"/>
            <w:bottom w:val="none" w:sz="0" w:space="0" w:color="auto"/>
            <w:right w:val="none" w:sz="0" w:space="0" w:color="auto"/>
          </w:divBdr>
        </w:div>
        <w:div w:id="2019848302">
          <w:marLeft w:val="640"/>
          <w:marRight w:val="0"/>
          <w:marTop w:val="0"/>
          <w:marBottom w:val="0"/>
          <w:divBdr>
            <w:top w:val="none" w:sz="0" w:space="0" w:color="auto"/>
            <w:left w:val="none" w:sz="0" w:space="0" w:color="auto"/>
            <w:bottom w:val="none" w:sz="0" w:space="0" w:color="auto"/>
            <w:right w:val="none" w:sz="0" w:space="0" w:color="auto"/>
          </w:divBdr>
        </w:div>
        <w:div w:id="2022848714">
          <w:marLeft w:val="640"/>
          <w:marRight w:val="0"/>
          <w:marTop w:val="0"/>
          <w:marBottom w:val="0"/>
          <w:divBdr>
            <w:top w:val="none" w:sz="0" w:space="0" w:color="auto"/>
            <w:left w:val="none" w:sz="0" w:space="0" w:color="auto"/>
            <w:bottom w:val="none" w:sz="0" w:space="0" w:color="auto"/>
            <w:right w:val="none" w:sz="0" w:space="0" w:color="auto"/>
          </w:divBdr>
        </w:div>
        <w:div w:id="2037808304">
          <w:marLeft w:val="640"/>
          <w:marRight w:val="0"/>
          <w:marTop w:val="0"/>
          <w:marBottom w:val="0"/>
          <w:divBdr>
            <w:top w:val="none" w:sz="0" w:space="0" w:color="auto"/>
            <w:left w:val="none" w:sz="0" w:space="0" w:color="auto"/>
            <w:bottom w:val="none" w:sz="0" w:space="0" w:color="auto"/>
            <w:right w:val="none" w:sz="0" w:space="0" w:color="auto"/>
          </w:divBdr>
        </w:div>
        <w:div w:id="2066416465">
          <w:marLeft w:val="640"/>
          <w:marRight w:val="0"/>
          <w:marTop w:val="0"/>
          <w:marBottom w:val="0"/>
          <w:divBdr>
            <w:top w:val="none" w:sz="0" w:space="0" w:color="auto"/>
            <w:left w:val="none" w:sz="0" w:space="0" w:color="auto"/>
            <w:bottom w:val="none" w:sz="0" w:space="0" w:color="auto"/>
            <w:right w:val="none" w:sz="0" w:space="0" w:color="auto"/>
          </w:divBdr>
        </w:div>
        <w:div w:id="2086104584">
          <w:marLeft w:val="640"/>
          <w:marRight w:val="0"/>
          <w:marTop w:val="0"/>
          <w:marBottom w:val="0"/>
          <w:divBdr>
            <w:top w:val="none" w:sz="0" w:space="0" w:color="auto"/>
            <w:left w:val="none" w:sz="0" w:space="0" w:color="auto"/>
            <w:bottom w:val="none" w:sz="0" w:space="0" w:color="auto"/>
            <w:right w:val="none" w:sz="0" w:space="0" w:color="auto"/>
          </w:divBdr>
        </w:div>
      </w:divsChild>
    </w:div>
    <w:div w:id="1904834129">
      <w:bodyDiv w:val="1"/>
      <w:marLeft w:val="0"/>
      <w:marRight w:val="0"/>
      <w:marTop w:val="0"/>
      <w:marBottom w:val="0"/>
      <w:divBdr>
        <w:top w:val="none" w:sz="0" w:space="0" w:color="auto"/>
        <w:left w:val="none" w:sz="0" w:space="0" w:color="auto"/>
        <w:bottom w:val="none" w:sz="0" w:space="0" w:color="auto"/>
        <w:right w:val="none" w:sz="0" w:space="0" w:color="auto"/>
      </w:divBdr>
      <w:divsChild>
        <w:div w:id="12807699">
          <w:marLeft w:val="640"/>
          <w:marRight w:val="0"/>
          <w:marTop w:val="0"/>
          <w:marBottom w:val="0"/>
          <w:divBdr>
            <w:top w:val="none" w:sz="0" w:space="0" w:color="auto"/>
            <w:left w:val="none" w:sz="0" w:space="0" w:color="auto"/>
            <w:bottom w:val="none" w:sz="0" w:space="0" w:color="auto"/>
            <w:right w:val="none" w:sz="0" w:space="0" w:color="auto"/>
          </w:divBdr>
        </w:div>
        <w:div w:id="38895026">
          <w:marLeft w:val="640"/>
          <w:marRight w:val="0"/>
          <w:marTop w:val="0"/>
          <w:marBottom w:val="0"/>
          <w:divBdr>
            <w:top w:val="none" w:sz="0" w:space="0" w:color="auto"/>
            <w:left w:val="none" w:sz="0" w:space="0" w:color="auto"/>
            <w:bottom w:val="none" w:sz="0" w:space="0" w:color="auto"/>
            <w:right w:val="none" w:sz="0" w:space="0" w:color="auto"/>
          </w:divBdr>
        </w:div>
        <w:div w:id="96565001">
          <w:marLeft w:val="640"/>
          <w:marRight w:val="0"/>
          <w:marTop w:val="0"/>
          <w:marBottom w:val="0"/>
          <w:divBdr>
            <w:top w:val="none" w:sz="0" w:space="0" w:color="auto"/>
            <w:left w:val="none" w:sz="0" w:space="0" w:color="auto"/>
            <w:bottom w:val="none" w:sz="0" w:space="0" w:color="auto"/>
            <w:right w:val="none" w:sz="0" w:space="0" w:color="auto"/>
          </w:divBdr>
        </w:div>
        <w:div w:id="109518704">
          <w:marLeft w:val="640"/>
          <w:marRight w:val="0"/>
          <w:marTop w:val="0"/>
          <w:marBottom w:val="0"/>
          <w:divBdr>
            <w:top w:val="none" w:sz="0" w:space="0" w:color="auto"/>
            <w:left w:val="none" w:sz="0" w:space="0" w:color="auto"/>
            <w:bottom w:val="none" w:sz="0" w:space="0" w:color="auto"/>
            <w:right w:val="none" w:sz="0" w:space="0" w:color="auto"/>
          </w:divBdr>
        </w:div>
        <w:div w:id="248931616">
          <w:marLeft w:val="640"/>
          <w:marRight w:val="0"/>
          <w:marTop w:val="0"/>
          <w:marBottom w:val="0"/>
          <w:divBdr>
            <w:top w:val="none" w:sz="0" w:space="0" w:color="auto"/>
            <w:left w:val="none" w:sz="0" w:space="0" w:color="auto"/>
            <w:bottom w:val="none" w:sz="0" w:space="0" w:color="auto"/>
            <w:right w:val="none" w:sz="0" w:space="0" w:color="auto"/>
          </w:divBdr>
        </w:div>
        <w:div w:id="363216028">
          <w:marLeft w:val="640"/>
          <w:marRight w:val="0"/>
          <w:marTop w:val="0"/>
          <w:marBottom w:val="0"/>
          <w:divBdr>
            <w:top w:val="none" w:sz="0" w:space="0" w:color="auto"/>
            <w:left w:val="none" w:sz="0" w:space="0" w:color="auto"/>
            <w:bottom w:val="none" w:sz="0" w:space="0" w:color="auto"/>
            <w:right w:val="none" w:sz="0" w:space="0" w:color="auto"/>
          </w:divBdr>
        </w:div>
        <w:div w:id="364256079">
          <w:marLeft w:val="640"/>
          <w:marRight w:val="0"/>
          <w:marTop w:val="0"/>
          <w:marBottom w:val="0"/>
          <w:divBdr>
            <w:top w:val="none" w:sz="0" w:space="0" w:color="auto"/>
            <w:left w:val="none" w:sz="0" w:space="0" w:color="auto"/>
            <w:bottom w:val="none" w:sz="0" w:space="0" w:color="auto"/>
            <w:right w:val="none" w:sz="0" w:space="0" w:color="auto"/>
          </w:divBdr>
        </w:div>
        <w:div w:id="382826199">
          <w:marLeft w:val="640"/>
          <w:marRight w:val="0"/>
          <w:marTop w:val="0"/>
          <w:marBottom w:val="0"/>
          <w:divBdr>
            <w:top w:val="none" w:sz="0" w:space="0" w:color="auto"/>
            <w:left w:val="none" w:sz="0" w:space="0" w:color="auto"/>
            <w:bottom w:val="none" w:sz="0" w:space="0" w:color="auto"/>
            <w:right w:val="none" w:sz="0" w:space="0" w:color="auto"/>
          </w:divBdr>
        </w:div>
        <w:div w:id="394621358">
          <w:marLeft w:val="640"/>
          <w:marRight w:val="0"/>
          <w:marTop w:val="0"/>
          <w:marBottom w:val="0"/>
          <w:divBdr>
            <w:top w:val="none" w:sz="0" w:space="0" w:color="auto"/>
            <w:left w:val="none" w:sz="0" w:space="0" w:color="auto"/>
            <w:bottom w:val="none" w:sz="0" w:space="0" w:color="auto"/>
            <w:right w:val="none" w:sz="0" w:space="0" w:color="auto"/>
          </w:divBdr>
        </w:div>
        <w:div w:id="424040624">
          <w:marLeft w:val="640"/>
          <w:marRight w:val="0"/>
          <w:marTop w:val="0"/>
          <w:marBottom w:val="0"/>
          <w:divBdr>
            <w:top w:val="none" w:sz="0" w:space="0" w:color="auto"/>
            <w:left w:val="none" w:sz="0" w:space="0" w:color="auto"/>
            <w:bottom w:val="none" w:sz="0" w:space="0" w:color="auto"/>
            <w:right w:val="none" w:sz="0" w:space="0" w:color="auto"/>
          </w:divBdr>
        </w:div>
        <w:div w:id="464393412">
          <w:marLeft w:val="640"/>
          <w:marRight w:val="0"/>
          <w:marTop w:val="0"/>
          <w:marBottom w:val="0"/>
          <w:divBdr>
            <w:top w:val="none" w:sz="0" w:space="0" w:color="auto"/>
            <w:left w:val="none" w:sz="0" w:space="0" w:color="auto"/>
            <w:bottom w:val="none" w:sz="0" w:space="0" w:color="auto"/>
            <w:right w:val="none" w:sz="0" w:space="0" w:color="auto"/>
          </w:divBdr>
        </w:div>
        <w:div w:id="466510975">
          <w:marLeft w:val="640"/>
          <w:marRight w:val="0"/>
          <w:marTop w:val="0"/>
          <w:marBottom w:val="0"/>
          <w:divBdr>
            <w:top w:val="none" w:sz="0" w:space="0" w:color="auto"/>
            <w:left w:val="none" w:sz="0" w:space="0" w:color="auto"/>
            <w:bottom w:val="none" w:sz="0" w:space="0" w:color="auto"/>
            <w:right w:val="none" w:sz="0" w:space="0" w:color="auto"/>
          </w:divBdr>
        </w:div>
        <w:div w:id="500194770">
          <w:marLeft w:val="640"/>
          <w:marRight w:val="0"/>
          <w:marTop w:val="0"/>
          <w:marBottom w:val="0"/>
          <w:divBdr>
            <w:top w:val="none" w:sz="0" w:space="0" w:color="auto"/>
            <w:left w:val="none" w:sz="0" w:space="0" w:color="auto"/>
            <w:bottom w:val="none" w:sz="0" w:space="0" w:color="auto"/>
            <w:right w:val="none" w:sz="0" w:space="0" w:color="auto"/>
          </w:divBdr>
        </w:div>
        <w:div w:id="521942298">
          <w:marLeft w:val="640"/>
          <w:marRight w:val="0"/>
          <w:marTop w:val="0"/>
          <w:marBottom w:val="0"/>
          <w:divBdr>
            <w:top w:val="none" w:sz="0" w:space="0" w:color="auto"/>
            <w:left w:val="none" w:sz="0" w:space="0" w:color="auto"/>
            <w:bottom w:val="none" w:sz="0" w:space="0" w:color="auto"/>
            <w:right w:val="none" w:sz="0" w:space="0" w:color="auto"/>
          </w:divBdr>
        </w:div>
        <w:div w:id="545718491">
          <w:marLeft w:val="640"/>
          <w:marRight w:val="0"/>
          <w:marTop w:val="0"/>
          <w:marBottom w:val="0"/>
          <w:divBdr>
            <w:top w:val="none" w:sz="0" w:space="0" w:color="auto"/>
            <w:left w:val="none" w:sz="0" w:space="0" w:color="auto"/>
            <w:bottom w:val="none" w:sz="0" w:space="0" w:color="auto"/>
            <w:right w:val="none" w:sz="0" w:space="0" w:color="auto"/>
          </w:divBdr>
        </w:div>
        <w:div w:id="584993981">
          <w:marLeft w:val="640"/>
          <w:marRight w:val="0"/>
          <w:marTop w:val="0"/>
          <w:marBottom w:val="0"/>
          <w:divBdr>
            <w:top w:val="none" w:sz="0" w:space="0" w:color="auto"/>
            <w:left w:val="none" w:sz="0" w:space="0" w:color="auto"/>
            <w:bottom w:val="none" w:sz="0" w:space="0" w:color="auto"/>
            <w:right w:val="none" w:sz="0" w:space="0" w:color="auto"/>
          </w:divBdr>
        </w:div>
        <w:div w:id="607663086">
          <w:marLeft w:val="640"/>
          <w:marRight w:val="0"/>
          <w:marTop w:val="0"/>
          <w:marBottom w:val="0"/>
          <w:divBdr>
            <w:top w:val="none" w:sz="0" w:space="0" w:color="auto"/>
            <w:left w:val="none" w:sz="0" w:space="0" w:color="auto"/>
            <w:bottom w:val="none" w:sz="0" w:space="0" w:color="auto"/>
            <w:right w:val="none" w:sz="0" w:space="0" w:color="auto"/>
          </w:divBdr>
        </w:div>
        <w:div w:id="635380014">
          <w:marLeft w:val="640"/>
          <w:marRight w:val="0"/>
          <w:marTop w:val="0"/>
          <w:marBottom w:val="0"/>
          <w:divBdr>
            <w:top w:val="none" w:sz="0" w:space="0" w:color="auto"/>
            <w:left w:val="none" w:sz="0" w:space="0" w:color="auto"/>
            <w:bottom w:val="none" w:sz="0" w:space="0" w:color="auto"/>
            <w:right w:val="none" w:sz="0" w:space="0" w:color="auto"/>
          </w:divBdr>
        </w:div>
        <w:div w:id="659382423">
          <w:marLeft w:val="640"/>
          <w:marRight w:val="0"/>
          <w:marTop w:val="0"/>
          <w:marBottom w:val="0"/>
          <w:divBdr>
            <w:top w:val="none" w:sz="0" w:space="0" w:color="auto"/>
            <w:left w:val="none" w:sz="0" w:space="0" w:color="auto"/>
            <w:bottom w:val="none" w:sz="0" w:space="0" w:color="auto"/>
            <w:right w:val="none" w:sz="0" w:space="0" w:color="auto"/>
          </w:divBdr>
        </w:div>
        <w:div w:id="677000966">
          <w:marLeft w:val="640"/>
          <w:marRight w:val="0"/>
          <w:marTop w:val="0"/>
          <w:marBottom w:val="0"/>
          <w:divBdr>
            <w:top w:val="none" w:sz="0" w:space="0" w:color="auto"/>
            <w:left w:val="none" w:sz="0" w:space="0" w:color="auto"/>
            <w:bottom w:val="none" w:sz="0" w:space="0" w:color="auto"/>
            <w:right w:val="none" w:sz="0" w:space="0" w:color="auto"/>
          </w:divBdr>
        </w:div>
        <w:div w:id="717558824">
          <w:marLeft w:val="640"/>
          <w:marRight w:val="0"/>
          <w:marTop w:val="0"/>
          <w:marBottom w:val="0"/>
          <w:divBdr>
            <w:top w:val="none" w:sz="0" w:space="0" w:color="auto"/>
            <w:left w:val="none" w:sz="0" w:space="0" w:color="auto"/>
            <w:bottom w:val="none" w:sz="0" w:space="0" w:color="auto"/>
            <w:right w:val="none" w:sz="0" w:space="0" w:color="auto"/>
          </w:divBdr>
        </w:div>
        <w:div w:id="734284046">
          <w:marLeft w:val="640"/>
          <w:marRight w:val="0"/>
          <w:marTop w:val="0"/>
          <w:marBottom w:val="0"/>
          <w:divBdr>
            <w:top w:val="none" w:sz="0" w:space="0" w:color="auto"/>
            <w:left w:val="none" w:sz="0" w:space="0" w:color="auto"/>
            <w:bottom w:val="none" w:sz="0" w:space="0" w:color="auto"/>
            <w:right w:val="none" w:sz="0" w:space="0" w:color="auto"/>
          </w:divBdr>
        </w:div>
        <w:div w:id="748428622">
          <w:marLeft w:val="640"/>
          <w:marRight w:val="0"/>
          <w:marTop w:val="0"/>
          <w:marBottom w:val="0"/>
          <w:divBdr>
            <w:top w:val="none" w:sz="0" w:space="0" w:color="auto"/>
            <w:left w:val="none" w:sz="0" w:space="0" w:color="auto"/>
            <w:bottom w:val="none" w:sz="0" w:space="0" w:color="auto"/>
            <w:right w:val="none" w:sz="0" w:space="0" w:color="auto"/>
          </w:divBdr>
        </w:div>
        <w:div w:id="774209524">
          <w:marLeft w:val="640"/>
          <w:marRight w:val="0"/>
          <w:marTop w:val="0"/>
          <w:marBottom w:val="0"/>
          <w:divBdr>
            <w:top w:val="none" w:sz="0" w:space="0" w:color="auto"/>
            <w:left w:val="none" w:sz="0" w:space="0" w:color="auto"/>
            <w:bottom w:val="none" w:sz="0" w:space="0" w:color="auto"/>
            <w:right w:val="none" w:sz="0" w:space="0" w:color="auto"/>
          </w:divBdr>
        </w:div>
        <w:div w:id="792093090">
          <w:marLeft w:val="640"/>
          <w:marRight w:val="0"/>
          <w:marTop w:val="0"/>
          <w:marBottom w:val="0"/>
          <w:divBdr>
            <w:top w:val="none" w:sz="0" w:space="0" w:color="auto"/>
            <w:left w:val="none" w:sz="0" w:space="0" w:color="auto"/>
            <w:bottom w:val="none" w:sz="0" w:space="0" w:color="auto"/>
            <w:right w:val="none" w:sz="0" w:space="0" w:color="auto"/>
          </w:divBdr>
        </w:div>
        <w:div w:id="822740267">
          <w:marLeft w:val="640"/>
          <w:marRight w:val="0"/>
          <w:marTop w:val="0"/>
          <w:marBottom w:val="0"/>
          <w:divBdr>
            <w:top w:val="none" w:sz="0" w:space="0" w:color="auto"/>
            <w:left w:val="none" w:sz="0" w:space="0" w:color="auto"/>
            <w:bottom w:val="none" w:sz="0" w:space="0" w:color="auto"/>
            <w:right w:val="none" w:sz="0" w:space="0" w:color="auto"/>
          </w:divBdr>
        </w:div>
        <w:div w:id="831220100">
          <w:marLeft w:val="640"/>
          <w:marRight w:val="0"/>
          <w:marTop w:val="0"/>
          <w:marBottom w:val="0"/>
          <w:divBdr>
            <w:top w:val="none" w:sz="0" w:space="0" w:color="auto"/>
            <w:left w:val="none" w:sz="0" w:space="0" w:color="auto"/>
            <w:bottom w:val="none" w:sz="0" w:space="0" w:color="auto"/>
            <w:right w:val="none" w:sz="0" w:space="0" w:color="auto"/>
          </w:divBdr>
        </w:div>
        <w:div w:id="850147698">
          <w:marLeft w:val="640"/>
          <w:marRight w:val="0"/>
          <w:marTop w:val="0"/>
          <w:marBottom w:val="0"/>
          <w:divBdr>
            <w:top w:val="none" w:sz="0" w:space="0" w:color="auto"/>
            <w:left w:val="none" w:sz="0" w:space="0" w:color="auto"/>
            <w:bottom w:val="none" w:sz="0" w:space="0" w:color="auto"/>
            <w:right w:val="none" w:sz="0" w:space="0" w:color="auto"/>
          </w:divBdr>
        </w:div>
        <w:div w:id="925571921">
          <w:marLeft w:val="640"/>
          <w:marRight w:val="0"/>
          <w:marTop w:val="0"/>
          <w:marBottom w:val="0"/>
          <w:divBdr>
            <w:top w:val="none" w:sz="0" w:space="0" w:color="auto"/>
            <w:left w:val="none" w:sz="0" w:space="0" w:color="auto"/>
            <w:bottom w:val="none" w:sz="0" w:space="0" w:color="auto"/>
            <w:right w:val="none" w:sz="0" w:space="0" w:color="auto"/>
          </w:divBdr>
        </w:div>
        <w:div w:id="929510953">
          <w:marLeft w:val="640"/>
          <w:marRight w:val="0"/>
          <w:marTop w:val="0"/>
          <w:marBottom w:val="0"/>
          <w:divBdr>
            <w:top w:val="none" w:sz="0" w:space="0" w:color="auto"/>
            <w:left w:val="none" w:sz="0" w:space="0" w:color="auto"/>
            <w:bottom w:val="none" w:sz="0" w:space="0" w:color="auto"/>
            <w:right w:val="none" w:sz="0" w:space="0" w:color="auto"/>
          </w:divBdr>
        </w:div>
        <w:div w:id="961232125">
          <w:marLeft w:val="640"/>
          <w:marRight w:val="0"/>
          <w:marTop w:val="0"/>
          <w:marBottom w:val="0"/>
          <w:divBdr>
            <w:top w:val="none" w:sz="0" w:space="0" w:color="auto"/>
            <w:left w:val="none" w:sz="0" w:space="0" w:color="auto"/>
            <w:bottom w:val="none" w:sz="0" w:space="0" w:color="auto"/>
            <w:right w:val="none" w:sz="0" w:space="0" w:color="auto"/>
          </w:divBdr>
        </w:div>
        <w:div w:id="967660364">
          <w:marLeft w:val="640"/>
          <w:marRight w:val="0"/>
          <w:marTop w:val="0"/>
          <w:marBottom w:val="0"/>
          <w:divBdr>
            <w:top w:val="none" w:sz="0" w:space="0" w:color="auto"/>
            <w:left w:val="none" w:sz="0" w:space="0" w:color="auto"/>
            <w:bottom w:val="none" w:sz="0" w:space="0" w:color="auto"/>
            <w:right w:val="none" w:sz="0" w:space="0" w:color="auto"/>
          </w:divBdr>
        </w:div>
        <w:div w:id="981235405">
          <w:marLeft w:val="640"/>
          <w:marRight w:val="0"/>
          <w:marTop w:val="0"/>
          <w:marBottom w:val="0"/>
          <w:divBdr>
            <w:top w:val="none" w:sz="0" w:space="0" w:color="auto"/>
            <w:left w:val="none" w:sz="0" w:space="0" w:color="auto"/>
            <w:bottom w:val="none" w:sz="0" w:space="0" w:color="auto"/>
            <w:right w:val="none" w:sz="0" w:space="0" w:color="auto"/>
          </w:divBdr>
        </w:div>
        <w:div w:id="981887405">
          <w:marLeft w:val="640"/>
          <w:marRight w:val="0"/>
          <w:marTop w:val="0"/>
          <w:marBottom w:val="0"/>
          <w:divBdr>
            <w:top w:val="none" w:sz="0" w:space="0" w:color="auto"/>
            <w:left w:val="none" w:sz="0" w:space="0" w:color="auto"/>
            <w:bottom w:val="none" w:sz="0" w:space="0" w:color="auto"/>
            <w:right w:val="none" w:sz="0" w:space="0" w:color="auto"/>
          </w:divBdr>
        </w:div>
        <w:div w:id="1000812076">
          <w:marLeft w:val="640"/>
          <w:marRight w:val="0"/>
          <w:marTop w:val="0"/>
          <w:marBottom w:val="0"/>
          <w:divBdr>
            <w:top w:val="none" w:sz="0" w:space="0" w:color="auto"/>
            <w:left w:val="none" w:sz="0" w:space="0" w:color="auto"/>
            <w:bottom w:val="none" w:sz="0" w:space="0" w:color="auto"/>
            <w:right w:val="none" w:sz="0" w:space="0" w:color="auto"/>
          </w:divBdr>
        </w:div>
        <w:div w:id="1012608934">
          <w:marLeft w:val="640"/>
          <w:marRight w:val="0"/>
          <w:marTop w:val="0"/>
          <w:marBottom w:val="0"/>
          <w:divBdr>
            <w:top w:val="none" w:sz="0" w:space="0" w:color="auto"/>
            <w:left w:val="none" w:sz="0" w:space="0" w:color="auto"/>
            <w:bottom w:val="none" w:sz="0" w:space="0" w:color="auto"/>
            <w:right w:val="none" w:sz="0" w:space="0" w:color="auto"/>
          </w:divBdr>
        </w:div>
        <w:div w:id="1023944948">
          <w:marLeft w:val="640"/>
          <w:marRight w:val="0"/>
          <w:marTop w:val="0"/>
          <w:marBottom w:val="0"/>
          <w:divBdr>
            <w:top w:val="none" w:sz="0" w:space="0" w:color="auto"/>
            <w:left w:val="none" w:sz="0" w:space="0" w:color="auto"/>
            <w:bottom w:val="none" w:sz="0" w:space="0" w:color="auto"/>
            <w:right w:val="none" w:sz="0" w:space="0" w:color="auto"/>
          </w:divBdr>
        </w:div>
        <w:div w:id="1026641843">
          <w:marLeft w:val="640"/>
          <w:marRight w:val="0"/>
          <w:marTop w:val="0"/>
          <w:marBottom w:val="0"/>
          <w:divBdr>
            <w:top w:val="none" w:sz="0" w:space="0" w:color="auto"/>
            <w:left w:val="none" w:sz="0" w:space="0" w:color="auto"/>
            <w:bottom w:val="none" w:sz="0" w:space="0" w:color="auto"/>
            <w:right w:val="none" w:sz="0" w:space="0" w:color="auto"/>
          </w:divBdr>
        </w:div>
        <w:div w:id="1062095294">
          <w:marLeft w:val="640"/>
          <w:marRight w:val="0"/>
          <w:marTop w:val="0"/>
          <w:marBottom w:val="0"/>
          <w:divBdr>
            <w:top w:val="none" w:sz="0" w:space="0" w:color="auto"/>
            <w:left w:val="none" w:sz="0" w:space="0" w:color="auto"/>
            <w:bottom w:val="none" w:sz="0" w:space="0" w:color="auto"/>
            <w:right w:val="none" w:sz="0" w:space="0" w:color="auto"/>
          </w:divBdr>
        </w:div>
        <w:div w:id="1063219109">
          <w:marLeft w:val="640"/>
          <w:marRight w:val="0"/>
          <w:marTop w:val="0"/>
          <w:marBottom w:val="0"/>
          <w:divBdr>
            <w:top w:val="none" w:sz="0" w:space="0" w:color="auto"/>
            <w:left w:val="none" w:sz="0" w:space="0" w:color="auto"/>
            <w:bottom w:val="none" w:sz="0" w:space="0" w:color="auto"/>
            <w:right w:val="none" w:sz="0" w:space="0" w:color="auto"/>
          </w:divBdr>
        </w:div>
        <w:div w:id="1069809930">
          <w:marLeft w:val="640"/>
          <w:marRight w:val="0"/>
          <w:marTop w:val="0"/>
          <w:marBottom w:val="0"/>
          <w:divBdr>
            <w:top w:val="none" w:sz="0" w:space="0" w:color="auto"/>
            <w:left w:val="none" w:sz="0" w:space="0" w:color="auto"/>
            <w:bottom w:val="none" w:sz="0" w:space="0" w:color="auto"/>
            <w:right w:val="none" w:sz="0" w:space="0" w:color="auto"/>
          </w:divBdr>
        </w:div>
        <w:div w:id="1101609163">
          <w:marLeft w:val="640"/>
          <w:marRight w:val="0"/>
          <w:marTop w:val="0"/>
          <w:marBottom w:val="0"/>
          <w:divBdr>
            <w:top w:val="none" w:sz="0" w:space="0" w:color="auto"/>
            <w:left w:val="none" w:sz="0" w:space="0" w:color="auto"/>
            <w:bottom w:val="none" w:sz="0" w:space="0" w:color="auto"/>
            <w:right w:val="none" w:sz="0" w:space="0" w:color="auto"/>
          </w:divBdr>
        </w:div>
        <w:div w:id="1109205466">
          <w:marLeft w:val="640"/>
          <w:marRight w:val="0"/>
          <w:marTop w:val="0"/>
          <w:marBottom w:val="0"/>
          <w:divBdr>
            <w:top w:val="none" w:sz="0" w:space="0" w:color="auto"/>
            <w:left w:val="none" w:sz="0" w:space="0" w:color="auto"/>
            <w:bottom w:val="none" w:sz="0" w:space="0" w:color="auto"/>
            <w:right w:val="none" w:sz="0" w:space="0" w:color="auto"/>
          </w:divBdr>
        </w:div>
        <w:div w:id="1126387624">
          <w:marLeft w:val="640"/>
          <w:marRight w:val="0"/>
          <w:marTop w:val="0"/>
          <w:marBottom w:val="0"/>
          <w:divBdr>
            <w:top w:val="none" w:sz="0" w:space="0" w:color="auto"/>
            <w:left w:val="none" w:sz="0" w:space="0" w:color="auto"/>
            <w:bottom w:val="none" w:sz="0" w:space="0" w:color="auto"/>
            <w:right w:val="none" w:sz="0" w:space="0" w:color="auto"/>
          </w:divBdr>
        </w:div>
        <w:div w:id="1139415415">
          <w:marLeft w:val="640"/>
          <w:marRight w:val="0"/>
          <w:marTop w:val="0"/>
          <w:marBottom w:val="0"/>
          <w:divBdr>
            <w:top w:val="none" w:sz="0" w:space="0" w:color="auto"/>
            <w:left w:val="none" w:sz="0" w:space="0" w:color="auto"/>
            <w:bottom w:val="none" w:sz="0" w:space="0" w:color="auto"/>
            <w:right w:val="none" w:sz="0" w:space="0" w:color="auto"/>
          </w:divBdr>
        </w:div>
        <w:div w:id="1150092667">
          <w:marLeft w:val="640"/>
          <w:marRight w:val="0"/>
          <w:marTop w:val="0"/>
          <w:marBottom w:val="0"/>
          <w:divBdr>
            <w:top w:val="none" w:sz="0" w:space="0" w:color="auto"/>
            <w:left w:val="none" w:sz="0" w:space="0" w:color="auto"/>
            <w:bottom w:val="none" w:sz="0" w:space="0" w:color="auto"/>
            <w:right w:val="none" w:sz="0" w:space="0" w:color="auto"/>
          </w:divBdr>
        </w:div>
        <w:div w:id="1188058688">
          <w:marLeft w:val="640"/>
          <w:marRight w:val="0"/>
          <w:marTop w:val="0"/>
          <w:marBottom w:val="0"/>
          <w:divBdr>
            <w:top w:val="none" w:sz="0" w:space="0" w:color="auto"/>
            <w:left w:val="none" w:sz="0" w:space="0" w:color="auto"/>
            <w:bottom w:val="none" w:sz="0" w:space="0" w:color="auto"/>
            <w:right w:val="none" w:sz="0" w:space="0" w:color="auto"/>
          </w:divBdr>
        </w:div>
        <w:div w:id="1188375114">
          <w:marLeft w:val="640"/>
          <w:marRight w:val="0"/>
          <w:marTop w:val="0"/>
          <w:marBottom w:val="0"/>
          <w:divBdr>
            <w:top w:val="none" w:sz="0" w:space="0" w:color="auto"/>
            <w:left w:val="none" w:sz="0" w:space="0" w:color="auto"/>
            <w:bottom w:val="none" w:sz="0" w:space="0" w:color="auto"/>
            <w:right w:val="none" w:sz="0" w:space="0" w:color="auto"/>
          </w:divBdr>
        </w:div>
        <w:div w:id="1216969326">
          <w:marLeft w:val="640"/>
          <w:marRight w:val="0"/>
          <w:marTop w:val="0"/>
          <w:marBottom w:val="0"/>
          <w:divBdr>
            <w:top w:val="none" w:sz="0" w:space="0" w:color="auto"/>
            <w:left w:val="none" w:sz="0" w:space="0" w:color="auto"/>
            <w:bottom w:val="none" w:sz="0" w:space="0" w:color="auto"/>
            <w:right w:val="none" w:sz="0" w:space="0" w:color="auto"/>
          </w:divBdr>
        </w:div>
        <w:div w:id="1219706510">
          <w:marLeft w:val="640"/>
          <w:marRight w:val="0"/>
          <w:marTop w:val="0"/>
          <w:marBottom w:val="0"/>
          <w:divBdr>
            <w:top w:val="none" w:sz="0" w:space="0" w:color="auto"/>
            <w:left w:val="none" w:sz="0" w:space="0" w:color="auto"/>
            <w:bottom w:val="none" w:sz="0" w:space="0" w:color="auto"/>
            <w:right w:val="none" w:sz="0" w:space="0" w:color="auto"/>
          </w:divBdr>
        </w:div>
        <w:div w:id="1222208568">
          <w:marLeft w:val="640"/>
          <w:marRight w:val="0"/>
          <w:marTop w:val="0"/>
          <w:marBottom w:val="0"/>
          <w:divBdr>
            <w:top w:val="none" w:sz="0" w:space="0" w:color="auto"/>
            <w:left w:val="none" w:sz="0" w:space="0" w:color="auto"/>
            <w:bottom w:val="none" w:sz="0" w:space="0" w:color="auto"/>
            <w:right w:val="none" w:sz="0" w:space="0" w:color="auto"/>
          </w:divBdr>
        </w:div>
        <w:div w:id="1312096608">
          <w:marLeft w:val="640"/>
          <w:marRight w:val="0"/>
          <w:marTop w:val="0"/>
          <w:marBottom w:val="0"/>
          <w:divBdr>
            <w:top w:val="none" w:sz="0" w:space="0" w:color="auto"/>
            <w:left w:val="none" w:sz="0" w:space="0" w:color="auto"/>
            <w:bottom w:val="none" w:sz="0" w:space="0" w:color="auto"/>
            <w:right w:val="none" w:sz="0" w:space="0" w:color="auto"/>
          </w:divBdr>
        </w:div>
        <w:div w:id="1328289798">
          <w:marLeft w:val="640"/>
          <w:marRight w:val="0"/>
          <w:marTop w:val="0"/>
          <w:marBottom w:val="0"/>
          <w:divBdr>
            <w:top w:val="none" w:sz="0" w:space="0" w:color="auto"/>
            <w:left w:val="none" w:sz="0" w:space="0" w:color="auto"/>
            <w:bottom w:val="none" w:sz="0" w:space="0" w:color="auto"/>
            <w:right w:val="none" w:sz="0" w:space="0" w:color="auto"/>
          </w:divBdr>
        </w:div>
        <w:div w:id="1340694576">
          <w:marLeft w:val="640"/>
          <w:marRight w:val="0"/>
          <w:marTop w:val="0"/>
          <w:marBottom w:val="0"/>
          <w:divBdr>
            <w:top w:val="none" w:sz="0" w:space="0" w:color="auto"/>
            <w:left w:val="none" w:sz="0" w:space="0" w:color="auto"/>
            <w:bottom w:val="none" w:sz="0" w:space="0" w:color="auto"/>
            <w:right w:val="none" w:sz="0" w:space="0" w:color="auto"/>
          </w:divBdr>
        </w:div>
        <w:div w:id="1366172767">
          <w:marLeft w:val="640"/>
          <w:marRight w:val="0"/>
          <w:marTop w:val="0"/>
          <w:marBottom w:val="0"/>
          <w:divBdr>
            <w:top w:val="none" w:sz="0" w:space="0" w:color="auto"/>
            <w:left w:val="none" w:sz="0" w:space="0" w:color="auto"/>
            <w:bottom w:val="none" w:sz="0" w:space="0" w:color="auto"/>
            <w:right w:val="none" w:sz="0" w:space="0" w:color="auto"/>
          </w:divBdr>
        </w:div>
        <w:div w:id="1384057339">
          <w:marLeft w:val="640"/>
          <w:marRight w:val="0"/>
          <w:marTop w:val="0"/>
          <w:marBottom w:val="0"/>
          <w:divBdr>
            <w:top w:val="none" w:sz="0" w:space="0" w:color="auto"/>
            <w:left w:val="none" w:sz="0" w:space="0" w:color="auto"/>
            <w:bottom w:val="none" w:sz="0" w:space="0" w:color="auto"/>
            <w:right w:val="none" w:sz="0" w:space="0" w:color="auto"/>
          </w:divBdr>
        </w:div>
        <w:div w:id="1392263950">
          <w:marLeft w:val="640"/>
          <w:marRight w:val="0"/>
          <w:marTop w:val="0"/>
          <w:marBottom w:val="0"/>
          <w:divBdr>
            <w:top w:val="none" w:sz="0" w:space="0" w:color="auto"/>
            <w:left w:val="none" w:sz="0" w:space="0" w:color="auto"/>
            <w:bottom w:val="none" w:sz="0" w:space="0" w:color="auto"/>
            <w:right w:val="none" w:sz="0" w:space="0" w:color="auto"/>
          </w:divBdr>
        </w:div>
        <w:div w:id="1400667455">
          <w:marLeft w:val="640"/>
          <w:marRight w:val="0"/>
          <w:marTop w:val="0"/>
          <w:marBottom w:val="0"/>
          <w:divBdr>
            <w:top w:val="none" w:sz="0" w:space="0" w:color="auto"/>
            <w:left w:val="none" w:sz="0" w:space="0" w:color="auto"/>
            <w:bottom w:val="none" w:sz="0" w:space="0" w:color="auto"/>
            <w:right w:val="none" w:sz="0" w:space="0" w:color="auto"/>
          </w:divBdr>
        </w:div>
        <w:div w:id="1415593671">
          <w:marLeft w:val="640"/>
          <w:marRight w:val="0"/>
          <w:marTop w:val="0"/>
          <w:marBottom w:val="0"/>
          <w:divBdr>
            <w:top w:val="none" w:sz="0" w:space="0" w:color="auto"/>
            <w:left w:val="none" w:sz="0" w:space="0" w:color="auto"/>
            <w:bottom w:val="none" w:sz="0" w:space="0" w:color="auto"/>
            <w:right w:val="none" w:sz="0" w:space="0" w:color="auto"/>
          </w:divBdr>
        </w:div>
        <w:div w:id="1416435374">
          <w:marLeft w:val="640"/>
          <w:marRight w:val="0"/>
          <w:marTop w:val="0"/>
          <w:marBottom w:val="0"/>
          <w:divBdr>
            <w:top w:val="none" w:sz="0" w:space="0" w:color="auto"/>
            <w:left w:val="none" w:sz="0" w:space="0" w:color="auto"/>
            <w:bottom w:val="none" w:sz="0" w:space="0" w:color="auto"/>
            <w:right w:val="none" w:sz="0" w:space="0" w:color="auto"/>
          </w:divBdr>
        </w:div>
        <w:div w:id="1431313247">
          <w:marLeft w:val="640"/>
          <w:marRight w:val="0"/>
          <w:marTop w:val="0"/>
          <w:marBottom w:val="0"/>
          <w:divBdr>
            <w:top w:val="none" w:sz="0" w:space="0" w:color="auto"/>
            <w:left w:val="none" w:sz="0" w:space="0" w:color="auto"/>
            <w:bottom w:val="none" w:sz="0" w:space="0" w:color="auto"/>
            <w:right w:val="none" w:sz="0" w:space="0" w:color="auto"/>
          </w:divBdr>
        </w:div>
        <w:div w:id="1444691180">
          <w:marLeft w:val="640"/>
          <w:marRight w:val="0"/>
          <w:marTop w:val="0"/>
          <w:marBottom w:val="0"/>
          <w:divBdr>
            <w:top w:val="none" w:sz="0" w:space="0" w:color="auto"/>
            <w:left w:val="none" w:sz="0" w:space="0" w:color="auto"/>
            <w:bottom w:val="none" w:sz="0" w:space="0" w:color="auto"/>
            <w:right w:val="none" w:sz="0" w:space="0" w:color="auto"/>
          </w:divBdr>
        </w:div>
        <w:div w:id="1445230339">
          <w:marLeft w:val="640"/>
          <w:marRight w:val="0"/>
          <w:marTop w:val="0"/>
          <w:marBottom w:val="0"/>
          <w:divBdr>
            <w:top w:val="none" w:sz="0" w:space="0" w:color="auto"/>
            <w:left w:val="none" w:sz="0" w:space="0" w:color="auto"/>
            <w:bottom w:val="none" w:sz="0" w:space="0" w:color="auto"/>
            <w:right w:val="none" w:sz="0" w:space="0" w:color="auto"/>
          </w:divBdr>
        </w:div>
        <w:div w:id="1451054067">
          <w:marLeft w:val="640"/>
          <w:marRight w:val="0"/>
          <w:marTop w:val="0"/>
          <w:marBottom w:val="0"/>
          <w:divBdr>
            <w:top w:val="none" w:sz="0" w:space="0" w:color="auto"/>
            <w:left w:val="none" w:sz="0" w:space="0" w:color="auto"/>
            <w:bottom w:val="none" w:sz="0" w:space="0" w:color="auto"/>
            <w:right w:val="none" w:sz="0" w:space="0" w:color="auto"/>
          </w:divBdr>
        </w:div>
        <w:div w:id="1506751088">
          <w:marLeft w:val="640"/>
          <w:marRight w:val="0"/>
          <w:marTop w:val="0"/>
          <w:marBottom w:val="0"/>
          <w:divBdr>
            <w:top w:val="none" w:sz="0" w:space="0" w:color="auto"/>
            <w:left w:val="none" w:sz="0" w:space="0" w:color="auto"/>
            <w:bottom w:val="none" w:sz="0" w:space="0" w:color="auto"/>
            <w:right w:val="none" w:sz="0" w:space="0" w:color="auto"/>
          </w:divBdr>
        </w:div>
        <w:div w:id="1520971534">
          <w:marLeft w:val="640"/>
          <w:marRight w:val="0"/>
          <w:marTop w:val="0"/>
          <w:marBottom w:val="0"/>
          <w:divBdr>
            <w:top w:val="none" w:sz="0" w:space="0" w:color="auto"/>
            <w:left w:val="none" w:sz="0" w:space="0" w:color="auto"/>
            <w:bottom w:val="none" w:sz="0" w:space="0" w:color="auto"/>
            <w:right w:val="none" w:sz="0" w:space="0" w:color="auto"/>
          </w:divBdr>
        </w:div>
        <w:div w:id="1586110752">
          <w:marLeft w:val="640"/>
          <w:marRight w:val="0"/>
          <w:marTop w:val="0"/>
          <w:marBottom w:val="0"/>
          <w:divBdr>
            <w:top w:val="none" w:sz="0" w:space="0" w:color="auto"/>
            <w:left w:val="none" w:sz="0" w:space="0" w:color="auto"/>
            <w:bottom w:val="none" w:sz="0" w:space="0" w:color="auto"/>
            <w:right w:val="none" w:sz="0" w:space="0" w:color="auto"/>
          </w:divBdr>
        </w:div>
        <w:div w:id="1591232437">
          <w:marLeft w:val="640"/>
          <w:marRight w:val="0"/>
          <w:marTop w:val="0"/>
          <w:marBottom w:val="0"/>
          <w:divBdr>
            <w:top w:val="none" w:sz="0" w:space="0" w:color="auto"/>
            <w:left w:val="none" w:sz="0" w:space="0" w:color="auto"/>
            <w:bottom w:val="none" w:sz="0" w:space="0" w:color="auto"/>
            <w:right w:val="none" w:sz="0" w:space="0" w:color="auto"/>
          </w:divBdr>
        </w:div>
        <w:div w:id="1617910770">
          <w:marLeft w:val="640"/>
          <w:marRight w:val="0"/>
          <w:marTop w:val="0"/>
          <w:marBottom w:val="0"/>
          <w:divBdr>
            <w:top w:val="none" w:sz="0" w:space="0" w:color="auto"/>
            <w:left w:val="none" w:sz="0" w:space="0" w:color="auto"/>
            <w:bottom w:val="none" w:sz="0" w:space="0" w:color="auto"/>
            <w:right w:val="none" w:sz="0" w:space="0" w:color="auto"/>
          </w:divBdr>
        </w:div>
        <w:div w:id="1634869696">
          <w:marLeft w:val="640"/>
          <w:marRight w:val="0"/>
          <w:marTop w:val="0"/>
          <w:marBottom w:val="0"/>
          <w:divBdr>
            <w:top w:val="none" w:sz="0" w:space="0" w:color="auto"/>
            <w:left w:val="none" w:sz="0" w:space="0" w:color="auto"/>
            <w:bottom w:val="none" w:sz="0" w:space="0" w:color="auto"/>
            <w:right w:val="none" w:sz="0" w:space="0" w:color="auto"/>
          </w:divBdr>
        </w:div>
        <w:div w:id="1648510480">
          <w:marLeft w:val="640"/>
          <w:marRight w:val="0"/>
          <w:marTop w:val="0"/>
          <w:marBottom w:val="0"/>
          <w:divBdr>
            <w:top w:val="none" w:sz="0" w:space="0" w:color="auto"/>
            <w:left w:val="none" w:sz="0" w:space="0" w:color="auto"/>
            <w:bottom w:val="none" w:sz="0" w:space="0" w:color="auto"/>
            <w:right w:val="none" w:sz="0" w:space="0" w:color="auto"/>
          </w:divBdr>
        </w:div>
        <w:div w:id="1658265632">
          <w:marLeft w:val="640"/>
          <w:marRight w:val="0"/>
          <w:marTop w:val="0"/>
          <w:marBottom w:val="0"/>
          <w:divBdr>
            <w:top w:val="none" w:sz="0" w:space="0" w:color="auto"/>
            <w:left w:val="none" w:sz="0" w:space="0" w:color="auto"/>
            <w:bottom w:val="none" w:sz="0" w:space="0" w:color="auto"/>
            <w:right w:val="none" w:sz="0" w:space="0" w:color="auto"/>
          </w:divBdr>
        </w:div>
        <w:div w:id="1680035212">
          <w:marLeft w:val="640"/>
          <w:marRight w:val="0"/>
          <w:marTop w:val="0"/>
          <w:marBottom w:val="0"/>
          <w:divBdr>
            <w:top w:val="none" w:sz="0" w:space="0" w:color="auto"/>
            <w:left w:val="none" w:sz="0" w:space="0" w:color="auto"/>
            <w:bottom w:val="none" w:sz="0" w:space="0" w:color="auto"/>
            <w:right w:val="none" w:sz="0" w:space="0" w:color="auto"/>
          </w:divBdr>
        </w:div>
        <w:div w:id="1683358103">
          <w:marLeft w:val="640"/>
          <w:marRight w:val="0"/>
          <w:marTop w:val="0"/>
          <w:marBottom w:val="0"/>
          <w:divBdr>
            <w:top w:val="none" w:sz="0" w:space="0" w:color="auto"/>
            <w:left w:val="none" w:sz="0" w:space="0" w:color="auto"/>
            <w:bottom w:val="none" w:sz="0" w:space="0" w:color="auto"/>
            <w:right w:val="none" w:sz="0" w:space="0" w:color="auto"/>
          </w:divBdr>
        </w:div>
        <w:div w:id="1693722252">
          <w:marLeft w:val="640"/>
          <w:marRight w:val="0"/>
          <w:marTop w:val="0"/>
          <w:marBottom w:val="0"/>
          <w:divBdr>
            <w:top w:val="none" w:sz="0" w:space="0" w:color="auto"/>
            <w:left w:val="none" w:sz="0" w:space="0" w:color="auto"/>
            <w:bottom w:val="none" w:sz="0" w:space="0" w:color="auto"/>
            <w:right w:val="none" w:sz="0" w:space="0" w:color="auto"/>
          </w:divBdr>
        </w:div>
        <w:div w:id="1695761638">
          <w:marLeft w:val="640"/>
          <w:marRight w:val="0"/>
          <w:marTop w:val="0"/>
          <w:marBottom w:val="0"/>
          <w:divBdr>
            <w:top w:val="none" w:sz="0" w:space="0" w:color="auto"/>
            <w:left w:val="none" w:sz="0" w:space="0" w:color="auto"/>
            <w:bottom w:val="none" w:sz="0" w:space="0" w:color="auto"/>
            <w:right w:val="none" w:sz="0" w:space="0" w:color="auto"/>
          </w:divBdr>
        </w:div>
        <w:div w:id="1706901384">
          <w:marLeft w:val="640"/>
          <w:marRight w:val="0"/>
          <w:marTop w:val="0"/>
          <w:marBottom w:val="0"/>
          <w:divBdr>
            <w:top w:val="none" w:sz="0" w:space="0" w:color="auto"/>
            <w:left w:val="none" w:sz="0" w:space="0" w:color="auto"/>
            <w:bottom w:val="none" w:sz="0" w:space="0" w:color="auto"/>
            <w:right w:val="none" w:sz="0" w:space="0" w:color="auto"/>
          </w:divBdr>
        </w:div>
        <w:div w:id="1728843628">
          <w:marLeft w:val="640"/>
          <w:marRight w:val="0"/>
          <w:marTop w:val="0"/>
          <w:marBottom w:val="0"/>
          <w:divBdr>
            <w:top w:val="none" w:sz="0" w:space="0" w:color="auto"/>
            <w:left w:val="none" w:sz="0" w:space="0" w:color="auto"/>
            <w:bottom w:val="none" w:sz="0" w:space="0" w:color="auto"/>
            <w:right w:val="none" w:sz="0" w:space="0" w:color="auto"/>
          </w:divBdr>
        </w:div>
        <w:div w:id="1728870812">
          <w:marLeft w:val="640"/>
          <w:marRight w:val="0"/>
          <w:marTop w:val="0"/>
          <w:marBottom w:val="0"/>
          <w:divBdr>
            <w:top w:val="none" w:sz="0" w:space="0" w:color="auto"/>
            <w:left w:val="none" w:sz="0" w:space="0" w:color="auto"/>
            <w:bottom w:val="none" w:sz="0" w:space="0" w:color="auto"/>
            <w:right w:val="none" w:sz="0" w:space="0" w:color="auto"/>
          </w:divBdr>
        </w:div>
        <w:div w:id="1736001588">
          <w:marLeft w:val="640"/>
          <w:marRight w:val="0"/>
          <w:marTop w:val="0"/>
          <w:marBottom w:val="0"/>
          <w:divBdr>
            <w:top w:val="none" w:sz="0" w:space="0" w:color="auto"/>
            <w:left w:val="none" w:sz="0" w:space="0" w:color="auto"/>
            <w:bottom w:val="none" w:sz="0" w:space="0" w:color="auto"/>
            <w:right w:val="none" w:sz="0" w:space="0" w:color="auto"/>
          </w:divBdr>
        </w:div>
        <w:div w:id="1741320773">
          <w:marLeft w:val="640"/>
          <w:marRight w:val="0"/>
          <w:marTop w:val="0"/>
          <w:marBottom w:val="0"/>
          <w:divBdr>
            <w:top w:val="none" w:sz="0" w:space="0" w:color="auto"/>
            <w:left w:val="none" w:sz="0" w:space="0" w:color="auto"/>
            <w:bottom w:val="none" w:sz="0" w:space="0" w:color="auto"/>
            <w:right w:val="none" w:sz="0" w:space="0" w:color="auto"/>
          </w:divBdr>
        </w:div>
        <w:div w:id="1785418068">
          <w:marLeft w:val="640"/>
          <w:marRight w:val="0"/>
          <w:marTop w:val="0"/>
          <w:marBottom w:val="0"/>
          <w:divBdr>
            <w:top w:val="none" w:sz="0" w:space="0" w:color="auto"/>
            <w:left w:val="none" w:sz="0" w:space="0" w:color="auto"/>
            <w:bottom w:val="none" w:sz="0" w:space="0" w:color="auto"/>
            <w:right w:val="none" w:sz="0" w:space="0" w:color="auto"/>
          </w:divBdr>
        </w:div>
        <w:div w:id="1821730472">
          <w:marLeft w:val="640"/>
          <w:marRight w:val="0"/>
          <w:marTop w:val="0"/>
          <w:marBottom w:val="0"/>
          <w:divBdr>
            <w:top w:val="none" w:sz="0" w:space="0" w:color="auto"/>
            <w:left w:val="none" w:sz="0" w:space="0" w:color="auto"/>
            <w:bottom w:val="none" w:sz="0" w:space="0" w:color="auto"/>
            <w:right w:val="none" w:sz="0" w:space="0" w:color="auto"/>
          </w:divBdr>
        </w:div>
        <w:div w:id="1839688526">
          <w:marLeft w:val="640"/>
          <w:marRight w:val="0"/>
          <w:marTop w:val="0"/>
          <w:marBottom w:val="0"/>
          <w:divBdr>
            <w:top w:val="none" w:sz="0" w:space="0" w:color="auto"/>
            <w:left w:val="none" w:sz="0" w:space="0" w:color="auto"/>
            <w:bottom w:val="none" w:sz="0" w:space="0" w:color="auto"/>
            <w:right w:val="none" w:sz="0" w:space="0" w:color="auto"/>
          </w:divBdr>
        </w:div>
        <w:div w:id="1848981769">
          <w:marLeft w:val="640"/>
          <w:marRight w:val="0"/>
          <w:marTop w:val="0"/>
          <w:marBottom w:val="0"/>
          <w:divBdr>
            <w:top w:val="none" w:sz="0" w:space="0" w:color="auto"/>
            <w:left w:val="none" w:sz="0" w:space="0" w:color="auto"/>
            <w:bottom w:val="none" w:sz="0" w:space="0" w:color="auto"/>
            <w:right w:val="none" w:sz="0" w:space="0" w:color="auto"/>
          </w:divBdr>
        </w:div>
        <w:div w:id="1871527513">
          <w:marLeft w:val="640"/>
          <w:marRight w:val="0"/>
          <w:marTop w:val="0"/>
          <w:marBottom w:val="0"/>
          <w:divBdr>
            <w:top w:val="none" w:sz="0" w:space="0" w:color="auto"/>
            <w:left w:val="none" w:sz="0" w:space="0" w:color="auto"/>
            <w:bottom w:val="none" w:sz="0" w:space="0" w:color="auto"/>
            <w:right w:val="none" w:sz="0" w:space="0" w:color="auto"/>
          </w:divBdr>
        </w:div>
        <w:div w:id="1873954732">
          <w:marLeft w:val="640"/>
          <w:marRight w:val="0"/>
          <w:marTop w:val="0"/>
          <w:marBottom w:val="0"/>
          <w:divBdr>
            <w:top w:val="none" w:sz="0" w:space="0" w:color="auto"/>
            <w:left w:val="none" w:sz="0" w:space="0" w:color="auto"/>
            <w:bottom w:val="none" w:sz="0" w:space="0" w:color="auto"/>
            <w:right w:val="none" w:sz="0" w:space="0" w:color="auto"/>
          </w:divBdr>
        </w:div>
        <w:div w:id="1894272308">
          <w:marLeft w:val="640"/>
          <w:marRight w:val="0"/>
          <w:marTop w:val="0"/>
          <w:marBottom w:val="0"/>
          <w:divBdr>
            <w:top w:val="none" w:sz="0" w:space="0" w:color="auto"/>
            <w:left w:val="none" w:sz="0" w:space="0" w:color="auto"/>
            <w:bottom w:val="none" w:sz="0" w:space="0" w:color="auto"/>
            <w:right w:val="none" w:sz="0" w:space="0" w:color="auto"/>
          </w:divBdr>
        </w:div>
        <w:div w:id="1905531558">
          <w:marLeft w:val="640"/>
          <w:marRight w:val="0"/>
          <w:marTop w:val="0"/>
          <w:marBottom w:val="0"/>
          <w:divBdr>
            <w:top w:val="none" w:sz="0" w:space="0" w:color="auto"/>
            <w:left w:val="none" w:sz="0" w:space="0" w:color="auto"/>
            <w:bottom w:val="none" w:sz="0" w:space="0" w:color="auto"/>
            <w:right w:val="none" w:sz="0" w:space="0" w:color="auto"/>
          </w:divBdr>
        </w:div>
        <w:div w:id="1951739316">
          <w:marLeft w:val="640"/>
          <w:marRight w:val="0"/>
          <w:marTop w:val="0"/>
          <w:marBottom w:val="0"/>
          <w:divBdr>
            <w:top w:val="none" w:sz="0" w:space="0" w:color="auto"/>
            <w:left w:val="none" w:sz="0" w:space="0" w:color="auto"/>
            <w:bottom w:val="none" w:sz="0" w:space="0" w:color="auto"/>
            <w:right w:val="none" w:sz="0" w:space="0" w:color="auto"/>
          </w:divBdr>
        </w:div>
        <w:div w:id="1957911327">
          <w:marLeft w:val="640"/>
          <w:marRight w:val="0"/>
          <w:marTop w:val="0"/>
          <w:marBottom w:val="0"/>
          <w:divBdr>
            <w:top w:val="none" w:sz="0" w:space="0" w:color="auto"/>
            <w:left w:val="none" w:sz="0" w:space="0" w:color="auto"/>
            <w:bottom w:val="none" w:sz="0" w:space="0" w:color="auto"/>
            <w:right w:val="none" w:sz="0" w:space="0" w:color="auto"/>
          </w:divBdr>
        </w:div>
        <w:div w:id="1957981973">
          <w:marLeft w:val="640"/>
          <w:marRight w:val="0"/>
          <w:marTop w:val="0"/>
          <w:marBottom w:val="0"/>
          <w:divBdr>
            <w:top w:val="none" w:sz="0" w:space="0" w:color="auto"/>
            <w:left w:val="none" w:sz="0" w:space="0" w:color="auto"/>
            <w:bottom w:val="none" w:sz="0" w:space="0" w:color="auto"/>
            <w:right w:val="none" w:sz="0" w:space="0" w:color="auto"/>
          </w:divBdr>
        </w:div>
        <w:div w:id="1967929744">
          <w:marLeft w:val="640"/>
          <w:marRight w:val="0"/>
          <w:marTop w:val="0"/>
          <w:marBottom w:val="0"/>
          <w:divBdr>
            <w:top w:val="none" w:sz="0" w:space="0" w:color="auto"/>
            <w:left w:val="none" w:sz="0" w:space="0" w:color="auto"/>
            <w:bottom w:val="none" w:sz="0" w:space="0" w:color="auto"/>
            <w:right w:val="none" w:sz="0" w:space="0" w:color="auto"/>
          </w:divBdr>
        </w:div>
        <w:div w:id="1971132871">
          <w:marLeft w:val="640"/>
          <w:marRight w:val="0"/>
          <w:marTop w:val="0"/>
          <w:marBottom w:val="0"/>
          <w:divBdr>
            <w:top w:val="none" w:sz="0" w:space="0" w:color="auto"/>
            <w:left w:val="none" w:sz="0" w:space="0" w:color="auto"/>
            <w:bottom w:val="none" w:sz="0" w:space="0" w:color="auto"/>
            <w:right w:val="none" w:sz="0" w:space="0" w:color="auto"/>
          </w:divBdr>
        </w:div>
        <w:div w:id="2005012049">
          <w:marLeft w:val="640"/>
          <w:marRight w:val="0"/>
          <w:marTop w:val="0"/>
          <w:marBottom w:val="0"/>
          <w:divBdr>
            <w:top w:val="none" w:sz="0" w:space="0" w:color="auto"/>
            <w:left w:val="none" w:sz="0" w:space="0" w:color="auto"/>
            <w:bottom w:val="none" w:sz="0" w:space="0" w:color="auto"/>
            <w:right w:val="none" w:sz="0" w:space="0" w:color="auto"/>
          </w:divBdr>
        </w:div>
        <w:div w:id="2031908635">
          <w:marLeft w:val="640"/>
          <w:marRight w:val="0"/>
          <w:marTop w:val="0"/>
          <w:marBottom w:val="0"/>
          <w:divBdr>
            <w:top w:val="none" w:sz="0" w:space="0" w:color="auto"/>
            <w:left w:val="none" w:sz="0" w:space="0" w:color="auto"/>
            <w:bottom w:val="none" w:sz="0" w:space="0" w:color="auto"/>
            <w:right w:val="none" w:sz="0" w:space="0" w:color="auto"/>
          </w:divBdr>
        </w:div>
        <w:div w:id="2037196794">
          <w:marLeft w:val="640"/>
          <w:marRight w:val="0"/>
          <w:marTop w:val="0"/>
          <w:marBottom w:val="0"/>
          <w:divBdr>
            <w:top w:val="none" w:sz="0" w:space="0" w:color="auto"/>
            <w:left w:val="none" w:sz="0" w:space="0" w:color="auto"/>
            <w:bottom w:val="none" w:sz="0" w:space="0" w:color="auto"/>
            <w:right w:val="none" w:sz="0" w:space="0" w:color="auto"/>
          </w:divBdr>
        </w:div>
        <w:div w:id="2041590088">
          <w:marLeft w:val="640"/>
          <w:marRight w:val="0"/>
          <w:marTop w:val="0"/>
          <w:marBottom w:val="0"/>
          <w:divBdr>
            <w:top w:val="none" w:sz="0" w:space="0" w:color="auto"/>
            <w:left w:val="none" w:sz="0" w:space="0" w:color="auto"/>
            <w:bottom w:val="none" w:sz="0" w:space="0" w:color="auto"/>
            <w:right w:val="none" w:sz="0" w:space="0" w:color="auto"/>
          </w:divBdr>
        </w:div>
        <w:div w:id="2064331011">
          <w:marLeft w:val="640"/>
          <w:marRight w:val="0"/>
          <w:marTop w:val="0"/>
          <w:marBottom w:val="0"/>
          <w:divBdr>
            <w:top w:val="none" w:sz="0" w:space="0" w:color="auto"/>
            <w:left w:val="none" w:sz="0" w:space="0" w:color="auto"/>
            <w:bottom w:val="none" w:sz="0" w:space="0" w:color="auto"/>
            <w:right w:val="none" w:sz="0" w:space="0" w:color="auto"/>
          </w:divBdr>
        </w:div>
        <w:div w:id="2065522112">
          <w:marLeft w:val="640"/>
          <w:marRight w:val="0"/>
          <w:marTop w:val="0"/>
          <w:marBottom w:val="0"/>
          <w:divBdr>
            <w:top w:val="none" w:sz="0" w:space="0" w:color="auto"/>
            <w:left w:val="none" w:sz="0" w:space="0" w:color="auto"/>
            <w:bottom w:val="none" w:sz="0" w:space="0" w:color="auto"/>
            <w:right w:val="none" w:sz="0" w:space="0" w:color="auto"/>
          </w:divBdr>
        </w:div>
        <w:div w:id="2074306884">
          <w:marLeft w:val="640"/>
          <w:marRight w:val="0"/>
          <w:marTop w:val="0"/>
          <w:marBottom w:val="0"/>
          <w:divBdr>
            <w:top w:val="none" w:sz="0" w:space="0" w:color="auto"/>
            <w:left w:val="none" w:sz="0" w:space="0" w:color="auto"/>
            <w:bottom w:val="none" w:sz="0" w:space="0" w:color="auto"/>
            <w:right w:val="none" w:sz="0" w:space="0" w:color="auto"/>
          </w:divBdr>
        </w:div>
        <w:div w:id="2102993871">
          <w:marLeft w:val="640"/>
          <w:marRight w:val="0"/>
          <w:marTop w:val="0"/>
          <w:marBottom w:val="0"/>
          <w:divBdr>
            <w:top w:val="none" w:sz="0" w:space="0" w:color="auto"/>
            <w:left w:val="none" w:sz="0" w:space="0" w:color="auto"/>
            <w:bottom w:val="none" w:sz="0" w:space="0" w:color="auto"/>
            <w:right w:val="none" w:sz="0" w:space="0" w:color="auto"/>
          </w:divBdr>
        </w:div>
      </w:divsChild>
    </w:div>
    <w:div w:id="1908414279">
      <w:bodyDiv w:val="1"/>
      <w:marLeft w:val="0"/>
      <w:marRight w:val="0"/>
      <w:marTop w:val="0"/>
      <w:marBottom w:val="0"/>
      <w:divBdr>
        <w:top w:val="none" w:sz="0" w:space="0" w:color="auto"/>
        <w:left w:val="none" w:sz="0" w:space="0" w:color="auto"/>
        <w:bottom w:val="none" w:sz="0" w:space="0" w:color="auto"/>
        <w:right w:val="none" w:sz="0" w:space="0" w:color="auto"/>
      </w:divBdr>
      <w:divsChild>
        <w:div w:id="11225774">
          <w:marLeft w:val="640"/>
          <w:marRight w:val="0"/>
          <w:marTop w:val="0"/>
          <w:marBottom w:val="0"/>
          <w:divBdr>
            <w:top w:val="none" w:sz="0" w:space="0" w:color="auto"/>
            <w:left w:val="none" w:sz="0" w:space="0" w:color="auto"/>
            <w:bottom w:val="none" w:sz="0" w:space="0" w:color="auto"/>
            <w:right w:val="none" w:sz="0" w:space="0" w:color="auto"/>
          </w:divBdr>
        </w:div>
        <w:div w:id="37165796">
          <w:marLeft w:val="640"/>
          <w:marRight w:val="0"/>
          <w:marTop w:val="0"/>
          <w:marBottom w:val="0"/>
          <w:divBdr>
            <w:top w:val="none" w:sz="0" w:space="0" w:color="auto"/>
            <w:left w:val="none" w:sz="0" w:space="0" w:color="auto"/>
            <w:bottom w:val="none" w:sz="0" w:space="0" w:color="auto"/>
            <w:right w:val="none" w:sz="0" w:space="0" w:color="auto"/>
          </w:divBdr>
        </w:div>
        <w:div w:id="93480325">
          <w:marLeft w:val="640"/>
          <w:marRight w:val="0"/>
          <w:marTop w:val="0"/>
          <w:marBottom w:val="0"/>
          <w:divBdr>
            <w:top w:val="none" w:sz="0" w:space="0" w:color="auto"/>
            <w:left w:val="none" w:sz="0" w:space="0" w:color="auto"/>
            <w:bottom w:val="none" w:sz="0" w:space="0" w:color="auto"/>
            <w:right w:val="none" w:sz="0" w:space="0" w:color="auto"/>
          </w:divBdr>
        </w:div>
        <w:div w:id="156190321">
          <w:marLeft w:val="640"/>
          <w:marRight w:val="0"/>
          <w:marTop w:val="0"/>
          <w:marBottom w:val="0"/>
          <w:divBdr>
            <w:top w:val="none" w:sz="0" w:space="0" w:color="auto"/>
            <w:left w:val="none" w:sz="0" w:space="0" w:color="auto"/>
            <w:bottom w:val="none" w:sz="0" w:space="0" w:color="auto"/>
            <w:right w:val="none" w:sz="0" w:space="0" w:color="auto"/>
          </w:divBdr>
        </w:div>
        <w:div w:id="160464165">
          <w:marLeft w:val="640"/>
          <w:marRight w:val="0"/>
          <w:marTop w:val="0"/>
          <w:marBottom w:val="0"/>
          <w:divBdr>
            <w:top w:val="none" w:sz="0" w:space="0" w:color="auto"/>
            <w:left w:val="none" w:sz="0" w:space="0" w:color="auto"/>
            <w:bottom w:val="none" w:sz="0" w:space="0" w:color="auto"/>
            <w:right w:val="none" w:sz="0" w:space="0" w:color="auto"/>
          </w:divBdr>
        </w:div>
        <w:div w:id="178080108">
          <w:marLeft w:val="640"/>
          <w:marRight w:val="0"/>
          <w:marTop w:val="0"/>
          <w:marBottom w:val="0"/>
          <w:divBdr>
            <w:top w:val="none" w:sz="0" w:space="0" w:color="auto"/>
            <w:left w:val="none" w:sz="0" w:space="0" w:color="auto"/>
            <w:bottom w:val="none" w:sz="0" w:space="0" w:color="auto"/>
            <w:right w:val="none" w:sz="0" w:space="0" w:color="auto"/>
          </w:divBdr>
        </w:div>
        <w:div w:id="184909746">
          <w:marLeft w:val="640"/>
          <w:marRight w:val="0"/>
          <w:marTop w:val="0"/>
          <w:marBottom w:val="0"/>
          <w:divBdr>
            <w:top w:val="none" w:sz="0" w:space="0" w:color="auto"/>
            <w:left w:val="none" w:sz="0" w:space="0" w:color="auto"/>
            <w:bottom w:val="none" w:sz="0" w:space="0" w:color="auto"/>
            <w:right w:val="none" w:sz="0" w:space="0" w:color="auto"/>
          </w:divBdr>
        </w:div>
        <w:div w:id="185756772">
          <w:marLeft w:val="640"/>
          <w:marRight w:val="0"/>
          <w:marTop w:val="0"/>
          <w:marBottom w:val="0"/>
          <w:divBdr>
            <w:top w:val="none" w:sz="0" w:space="0" w:color="auto"/>
            <w:left w:val="none" w:sz="0" w:space="0" w:color="auto"/>
            <w:bottom w:val="none" w:sz="0" w:space="0" w:color="auto"/>
            <w:right w:val="none" w:sz="0" w:space="0" w:color="auto"/>
          </w:divBdr>
        </w:div>
        <w:div w:id="209460640">
          <w:marLeft w:val="640"/>
          <w:marRight w:val="0"/>
          <w:marTop w:val="0"/>
          <w:marBottom w:val="0"/>
          <w:divBdr>
            <w:top w:val="none" w:sz="0" w:space="0" w:color="auto"/>
            <w:left w:val="none" w:sz="0" w:space="0" w:color="auto"/>
            <w:bottom w:val="none" w:sz="0" w:space="0" w:color="auto"/>
            <w:right w:val="none" w:sz="0" w:space="0" w:color="auto"/>
          </w:divBdr>
        </w:div>
        <w:div w:id="229315078">
          <w:marLeft w:val="640"/>
          <w:marRight w:val="0"/>
          <w:marTop w:val="0"/>
          <w:marBottom w:val="0"/>
          <w:divBdr>
            <w:top w:val="none" w:sz="0" w:space="0" w:color="auto"/>
            <w:left w:val="none" w:sz="0" w:space="0" w:color="auto"/>
            <w:bottom w:val="none" w:sz="0" w:space="0" w:color="auto"/>
            <w:right w:val="none" w:sz="0" w:space="0" w:color="auto"/>
          </w:divBdr>
        </w:div>
        <w:div w:id="247274262">
          <w:marLeft w:val="640"/>
          <w:marRight w:val="0"/>
          <w:marTop w:val="0"/>
          <w:marBottom w:val="0"/>
          <w:divBdr>
            <w:top w:val="none" w:sz="0" w:space="0" w:color="auto"/>
            <w:left w:val="none" w:sz="0" w:space="0" w:color="auto"/>
            <w:bottom w:val="none" w:sz="0" w:space="0" w:color="auto"/>
            <w:right w:val="none" w:sz="0" w:space="0" w:color="auto"/>
          </w:divBdr>
        </w:div>
        <w:div w:id="295722250">
          <w:marLeft w:val="640"/>
          <w:marRight w:val="0"/>
          <w:marTop w:val="0"/>
          <w:marBottom w:val="0"/>
          <w:divBdr>
            <w:top w:val="none" w:sz="0" w:space="0" w:color="auto"/>
            <w:left w:val="none" w:sz="0" w:space="0" w:color="auto"/>
            <w:bottom w:val="none" w:sz="0" w:space="0" w:color="auto"/>
            <w:right w:val="none" w:sz="0" w:space="0" w:color="auto"/>
          </w:divBdr>
        </w:div>
        <w:div w:id="312568344">
          <w:marLeft w:val="640"/>
          <w:marRight w:val="0"/>
          <w:marTop w:val="0"/>
          <w:marBottom w:val="0"/>
          <w:divBdr>
            <w:top w:val="none" w:sz="0" w:space="0" w:color="auto"/>
            <w:left w:val="none" w:sz="0" w:space="0" w:color="auto"/>
            <w:bottom w:val="none" w:sz="0" w:space="0" w:color="auto"/>
            <w:right w:val="none" w:sz="0" w:space="0" w:color="auto"/>
          </w:divBdr>
        </w:div>
        <w:div w:id="330255938">
          <w:marLeft w:val="640"/>
          <w:marRight w:val="0"/>
          <w:marTop w:val="0"/>
          <w:marBottom w:val="0"/>
          <w:divBdr>
            <w:top w:val="none" w:sz="0" w:space="0" w:color="auto"/>
            <w:left w:val="none" w:sz="0" w:space="0" w:color="auto"/>
            <w:bottom w:val="none" w:sz="0" w:space="0" w:color="auto"/>
            <w:right w:val="none" w:sz="0" w:space="0" w:color="auto"/>
          </w:divBdr>
        </w:div>
        <w:div w:id="341713247">
          <w:marLeft w:val="640"/>
          <w:marRight w:val="0"/>
          <w:marTop w:val="0"/>
          <w:marBottom w:val="0"/>
          <w:divBdr>
            <w:top w:val="none" w:sz="0" w:space="0" w:color="auto"/>
            <w:left w:val="none" w:sz="0" w:space="0" w:color="auto"/>
            <w:bottom w:val="none" w:sz="0" w:space="0" w:color="auto"/>
            <w:right w:val="none" w:sz="0" w:space="0" w:color="auto"/>
          </w:divBdr>
        </w:div>
        <w:div w:id="372271401">
          <w:marLeft w:val="640"/>
          <w:marRight w:val="0"/>
          <w:marTop w:val="0"/>
          <w:marBottom w:val="0"/>
          <w:divBdr>
            <w:top w:val="none" w:sz="0" w:space="0" w:color="auto"/>
            <w:left w:val="none" w:sz="0" w:space="0" w:color="auto"/>
            <w:bottom w:val="none" w:sz="0" w:space="0" w:color="auto"/>
            <w:right w:val="none" w:sz="0" w:space="0" w:color="auto"/>
          </w:divBdr>
        </w:div>
        <w:div w:id="446975512">
          <w:marLeft w:val="640"/>
          <w:marRight w:val="0"/>
          <w:marTop w:val="0"/>
          <w:marBottom w:val="0"/>
          <w:divBdr>
            <w:top w:val="none" w:sz="0" w:space="0" w:color="auto"/>
            <w:left w:val="none" w:sz="0" w:space="0" w:color="auto"/>
            <w:bottom w:val="none" w:sz="0" w:space="0" w:color="auto"/>
            <w:right w:val="none" w:sz="0" w:space="0" w:color="auto"/>
          </w:divBdr>
        </w:div>
        <w:div w:id="458692714">
          <w:marLeft w:val="640"/>
          <w:marRight w:val="0"/>
          <w:marTop w:val="0"/>
          <w:marBottom w:val="0"/>
          <w:divBdr>
            <w:top w:val="none" w:sz="0" w:space="0" w:color="auto"/>
            <w:left w:val="none" w:sz="0" w:space="0" w:color="auto"/>
            <w:bottom w:val="none" w:sz="0" w:space="0" w:color="auto"/>
            <w:right w:val="none" w:sz="0" w:space="0" w:color="auto"/>
          </w:divBdr>
        </w:div>
        <w:div w:id="494762303">
          <w:marLeft w:val="640"/>
          <w:marRight w:val="0"/>
          <w:marTop w:val="0"/>
          <w:marBottom w:val="0"/>
          <w:divBdr>
            <w:top w:val="none" w:sz="0" w:space="0" w:color="auto"/>
            <w:left w:val="none" w:sz="0" w:space="0" w:color="auto"/>
            <w:bottom w:val="none" w:sz="0" w:space="0" w:color="auto"/>
            <w:right w:val="none" w:sz="0" w:space="0" w:color="auto"/>
          </w:divBdr>
        </w:div>
        <w:div w:id="549151494">
          <w:marLeft w:val="640"/>
          <w:marRight w:val="0"/>
          <w:marTop w:val="0"/>
          <w:marBottom w:val="0"/>
          <w:divBdr>
            <w:top w:val="none" w:sz="0" w:space="0" w:color="auto"/>
            <w:left w:val="none" w:sz="0" w:space="0" w:color="auto"/>
            <w:bottom w:val="none" w:sz="0" w:space="0" w:color="auto"/>
            <w:right w:val="none" w:sz="0" w:space="0" w:color="auto"/>
          </w:divBdr>
        </w:div>
        <w:div w:id="554512876">
          <w:marLeft w:val="640"/>
          <w:marRight w:val="0"/>
          <w:marTop w:val="0"/>
          <w:marBottom w:val="0"/>
          <w:divBdr>
            <w:top w:val="none" w:sz="0" w:space="0" w:color="auto"/>
            <w:left w:val="none" w:sz="0" w:space="0" w:color="auto"/>
            <w:bottom w:val="none" w:sz="0" w:space="0" w:color="auto"/>
            <w:right w:val="none" w:sz="0" w:space="0" w:color="auto"/>
          </w:divBdr>
        </w:div>
        <w:div w:id="559749604">
          <w:marLeft w:val="640"/>
          <w:marRight w:val="0"/>
          <w:marTop w:val="0"/>
          <w:marBottom w:val="0"/>
          <w:divBdr>
            <w:top w:val="none" w:sz="0" w:space="0" w:color="auto"/>
            <w:left w:val="none" w:sz="0" w:space="0" w:color="auto"/>
            <w:bottom w:val="none" w:sz="0" w:space="0" w:color="auto"/>
            <w:right w:val="none" w:sz="0" w:space="0" w:color="auto"/>
          </w:divBdr>
        </w:div>
        <w:div w:id="580986681">
          <w:marLeft w:val="640"/>
          <w:marRight w:val="0"/>
          <w:marTop w:val="0"/>
          <w:marBottom w:val="0"/>
          <w:divBdr>
            <w:top w:val="none" w:sz="0" w:space="0" w:color="auto"/>
            <w:left w:val="none" w:sz="0" w:space="0" w:color="auto"/>
            <w:bottom w:val="none" w:sz="0" w:space="0" w:color="auto"/>
            <w:right w:val="none" w:sz="0" w:space="0" w:color="auto"/>
          </w:divBdr>
        </w:div>
        <w:div w:id="613053433">
          <w:marLeft w:val="640"/>
          <w:marRight w:val="0"/>
          <w:marTop w:val="0"/>
          <w:marBottom w:val="0"/>
          <w:divBdr>
            <w:top w:val="none" w:sz="0" w:space="0" w:color="auto"/>
            <w:left w:val="none" w:sz="0" w:space="0" w:color="auto"/>
            <w:bottom w:val="none" w:sz="0" w:space="0" w:color="auto"/>
            <w:right w:val="none" w:sz="0" w:space="0" w:color="auto"/>
          </w:divBdr>
        </w:div>
        <w:div w:id="646588395">
          <w:marLeft w:val="640"/>
          <w:marRight w:val="0"/>
          <w:marTop w:val="0"/>
          <w:marBottom w:val="0"/>
          <w:divBdr>
            <w:top w:val="none" w:sz="0" w:space="0" w:color="auto"/>
            <w:left w:val="none" w:sz="0" w:space="0" w:color="auto"/>
            <w:bottom w:val="none" w:sz="0" w:space="0" w:color="auto"/>
            <w:right w:val="none" w:sz="0" w:space="0" w:color="auto"/>
          </w:divBdr>
        </w:div>
        <w:div w:id="654802144">
          <w:marLeft w:val="640"/>
          <w:marRight w:val="0"/>
          <w:marTop w:val="0"/>
          <w:marBottom w:val="0"/>
          <w:divBdr>
            <w:top w:val="none" w:sz="0" w:space="0" w:color="auto"/>
            <w:left w:val="none" w:sz="0" w:space="0" w:color="auto"/>
            <w:bottom w:val="none" w:sz="0" w:space="0" w:color="auto"/>
            <w:right w:val="none" w:sz="0" w:space="0" w:color="auto"/>
          </w:divBdr>
        </w:div>
        <w:div w:id="790976013">
          <w:marLeft w:val="640"/>
          <w:marRight w:val="0"/>
          <w:marTop w:val="0"/>
          <w:marBottom w:val="0"/>
          <w:divBdr>
            <w:top w:val="none" w:sz="0" w:space="0" w:color="auto"/>
            <w:left w:val="none" w:sz="0" w:space="0" w:color="auto"/>
            <w:bottom w:val="none" w:sz="0" w:space="0" w:color="auto"/>
            <w:right w:val="none" w:sz="0" w:space="0" w:color="auto"/>
          </w:divBdr>
        </w:div>
        <w:div w:id="854542433">
          <w:marLeft w:val="640"/>
          <w:marRight w:val="0"/>
          <w:marTop w:val="0"/>
          <w:marBottom w:val="0"/>
          <w:divBdr>
            <w:top w:val="none" w:sz="0" w:space="0" w:color="auto"/>
            <w:left w:val="none" w:sz="0" w:space="0" w:color="auto"/>
            <w:bottom w:val="none" w:sz="0" w:space="0" w:color="auto"/>
            <w:right w:val="none" w:sz="0" w:space="0" w:color="auto"/>
          </w:divBdr>
        </w:div>
        <w:div w:id="866258783">
          <w:marLeft w:val="640"/>
          <w:marRight w:val="0"/>
          <w:marTop w:val="0"/>
          <w:marBottom w:val="0"/>
          <w:divBdr>
            <w:top w:val="none" w:sz="0" w:space="0" w:color="auto"/>
            <w:left w:val="none" w:sz="0" w:space="0" w:color="auto"/>
            <w:bottom w:val="none" w:sz="0" w:space="0" w:color="auto"/>
            <w:right w:val="none" w:sz="0" w:space="0" w:color="auto"/>
          </w:divBdr>
        </w:div>
        <w:div w:id="883449210">
          <w:marLeft w:val="640"/>
          <w:marRight w:val="0"/>
          <w:marTop w:val="0"/>
          <w:marBottom w:val="0"/>
          <w:divBdr>
            <w:top w:val="none" w:sz="0" w:space="0" w:color="auto"/>
            <w:left w:val="none" w:sz="0" w:space="0" w:color="auto"/>
            <w:bottom w:val="none" w:sz="0" w:space="0" w:color="auto"/>
            <w:right w:val="none" w:sz="0" w:space="0" w:color="auto"/>
          </w:divBdr>
        </w:div>
        <w:div w:id="890850242">
          <w:marLeft w:val="640"/>
          <w:marRight w:val="0"/>
          <w:marTop w:val="0"/>
          <w:marBottom w:val="0"/>
          <w:divBdr>
            <w:top w:val="none" w:sz="0" w:space="0" w:color="auto"/>
            <w:left w:val="none" w:sz="0" w:space="0" w:color="auto"/>
            <w:bottom w:val="none" w:sz="0" w:space="0" w:color="auto"/>
            <w:right w:val="none" w:sz="0" w:space="0" w:color="auto"/>
          </w:divBdr>
        </w:div>
        <w:div w:id="894851127">
          <w:marLeft w:val="640"/>
          <w:marRight w:val="0"/>
          <w:marTop w:val="0"/>
          <w:marBottom w:val="0"/>
          <w:divBdr>
            <w:top w:val="none" w:sz="0" w:space="0" w:color="auto"/>
            <w:left w:val="none" w:sz="0" w:space="0" w:color="auto"/>
            <w:bottom w:val="none" w:sz="0" w:space="0" w:color="auto"/>
            <w:right w:val="none" w:sz="0" w:space="0" w:color="auto"/>
          </w:divBdr>
        </w:div>
        <w:div w:id="919288013">
          <w:marLeft w:val="640"/>
          <w:marRight w:val="0"/>
          <w:marTop w:val="0"/>
          <w:marBottom w:val="0"/>
          <w:divBdr>
            <w:top w:val="none" w:sz="0" w:space="0" w:color="auto"/>
            <w:left w:val="none" w:sz="0" w:space="0" w:color="auto"/>
            <w:bottom w:val="none" w:sz="0" w:space="0" w:color="auto"/>
            <w:right w:val="none" w:sz="0" w:space="0" w:color="auto"/>
          </w:divBdr>
        </w:div>
        <w:div w:id="967323612">
          <w:marLeft w:val="640"/>
          <w:marRight w:val="0"/>
          <w:marTop w:val="0"/>
          <w:marBottom w:val="0"/>
          <w:divBdr>
            <w:top w:val="none" w:sz="0" w:space="0" w:color="auto"/>
            <w:left w:val="none" w:sz="0" w:space="0" w:color="auto"/>
            <w:bottom w:val="none" w:sz="0" w:space="0" w:color="auto"/>
            <w:right w:val="none" w:sz="0" w:space="0" w:color="auto"/>
          </w:divBdr>
        </w:div>
        <w:div w:id="986127428">
          <w:marLeft w:val="640"/>
          <w:marRight w:val="0"/>
          <w:marTop w:val="0"/>
          <w:marBottom w:val="0"/>
          <w:divBdr>
            <w:top w:val="none" w:sz="0" w:space="0" w:color="auto"/>
            <w:left w:val="none" w:sz="0" w:space="0" w:color="auto"/>
            <w:bottom w:val="none" w:sz="0" w:space="0" w:color="auto"/>
            <w:right w:val="none" w:sz="0" w:space="0" w:color="auto"/>
          </w:divBdr>
        </w:div>
        <w:div w:id="1003556622">
          <w:marLeft w:val="640"/>
          <w:marRight w:val="0"/>
          <w:marTop w:val="0"/>
          <w:marBottom w:val="0"/>
          <w:divBdr>
            <w:top w:val="none" w:sz="0" w:space="0" w:color="auto"/>
            <w:left w:val="none" w:sz="0" w:space="0" w:color="auto"/>
            <w:bottom w:val="none" w:sz="0" w:space="0" w:color="auto"/>
            <w:right w:val="none" w:sz="0" w:space="0" w:color="auto"/>
          </w:divBdr>
        </w:div>
        <w:div w:id="1019046268">
          <w:marLeft w:val="640"/>
          <w:marRight w:val="0"/>
          <w:marTop w:val="0"/>
          <w:marBottom w:val="0"/>
          <w:divBdr>
            <w:top w:val="none" w:sz="0" w:space="0" w:color="auto"/>
            <w:left w:val="none" w:sz="0" w:space="0" w:color="auto"/>
            <w:bottom w:val="none" w:sz="0" w:space="0" w:color="auto"/>
            <w:right w:val="none" w:sz="0" w:space="0" w:color="auto"/>
          </w:divBdr>
        </w:div>
        <w:div w:id="1030957938">
          <w:marLeft w:val="640"/>
          <w:marRight w:val="0"/>
          <w:marTop w:val="0"/>
          <w:marBottom w:val="0"/>
          <w:divBdr>
            <w:top w:val="none" w:sz="0" w:space="0" w:color="auto"/>
            <w:left w:val="none" w:sz="0" w:space="0" w:color="auto"/>
            <w:bottom w:val="none" w:sz="0" w:space="0" w:color="auto"/>
            <w:right w:val="none" w:sz="0" w:space="0" w:color="auto"/>
          </w:divBdr>
        </w:div>
        <w:div w:id="1041907537">
          <w:marLeft w:val="640"/>
          <w:marRight w:val="0"/>
          <w:marTop w:val="0"/>
          <w:marBottom w:val="0"/>
          <w:divBdr>
            <w:top w:val="none" w:sz="0" w:space="0" w:color="auto"/>
            <w:left w:val="none" w:sz="0" w:space="0" w:color="auto"/>
            <w:bottom w:val="none" w:sz="0" w:space="0" w:color="auto"/>
            <w:right w:val="none" w:sz="0" w:space="0" w:color="auto"/>
          </w:divBdr>
        </w:div>
        <w:div w:id="1048383431">
          <w:marLeft w:val="640"/>
          <w:marRight w:val="0"/>
          <w:marTop w:val="0"/>
          <w:marBottom w:val="0"/>
          <w:divBdr>
            <w:top w:val="none" w:sz="0" w:space="0" w:color="auto"/>
            <w:left w:val="none" w:sz="0" w:space="0" w:color="auto"/>
            <w:bottom w:val="none" w:sz="0" w:space="0" w:color="auto"/>
            <w:right w:val="none" w:sz="0" w:space="0" w:color="auto"/>
          </w:divBdr>
        </w:div>
        <w:div w:id="1063987286">
          <w:marLeft w:val="640"/>
          <w:marRight w:val="0"/>
          <w:marTop w:val="0"/>
          <w:marBottom w:val="0"/>
          <w:divBdr>
            <w:top w:val="none" w:sz="0" w:space="0" w:color="auto"/>
            <w:left w:val="none" w:sz="0" w:space="0" w:color="auto"/>
            <w:bottom w:val="none" w:sz="0" w:space="0" w:color="auto"/>
            <w:right w:val="none" w:sz="0" w:space="0" w:color="auto"/>
          </w:divBdr>
        </w:div>
        <w:div w:id="1087462651">
          <w:marLeft w:val="640"/>
          <w:marRight w:val="0"/>
          <w:marTop w:val="0"/>
          <w:marBottom w:val="0"/>
          <w:divBdr>
            <w:top w:val="none" w:sz="0" w:space="0" w:color="auto"/>
            <w:left w:val="none" w:sz="0" w:space="0" w:color="auto"/>
            <w:bottom w:val="none" w:sz="0" w:space="0" w:color="auto"/>
            <w:right w:val="none" w:sz="0" w:space="0" w:color="auto"/>
          </w:divBdr>
        </w:div>
        <w:div w:id="1093668140">
          <w:marLeft w:val="640"/>
          <w:marRight w:val="0"/>
          <w:marTop w:val="0"/>
          <w:marBottom w:val="0"/>
          <w:divBdr>
            <w:top w:val="none" w:sz="0" w:space="0" w:color="auto"/>
            <w:left w:val="none" w:sz="0" w:space="0" w:color="auto"/>
            <w:bottom w:val="none" w:sz="0" w:space="0" w:color="auto"/>
            <w:right w:val="none" w:sz="0" w:space="0" w:color="auto"/>
          </w:divBdr>
        </w:div>
        <w:div w:id="1132212803">
          <w:marLeft w:val="640"/>
          <w:marRight w:val="0"/>
          <w:marTop w:val="0"/>
          <w:marBottom w:val="0"/>
          <w:divBdr>
            <w:top w:val="none" w:sz="0" w:space="0" w:color="auto"/>
            <w:left w:val="none" w:sz="0" w:space="0" w:color="auto"/>
            <w:bottom w:val="none" w:sz="0" w:space="0" w:color="auto"/>
            <w:right w:val="none" w:sz="0" w:space="0" w:color="auto"/>
          </w:divBdr>
        </w:div>
        <w:div w:id="1134132179">
          <w:marLeft w:val="640"/>
          <w:marRight w:val="0"/>
          <w:marTop w:val="0"/>
          <w:marBottom w:val="0"/>
          <w:divBdr>
            <w:top w:val="none" w:sz="0" w:space="0" w:color="auto"/>
            <w:left w:val="none" w:sz="0" w:space="0" w:color="auto"/>
            <w:bottom w:val="none" w:sz="0" w:space="0" w:color="auto"/>
            <w:right w:val="none" w:sz="0" w:space="0" w:color="auto"/>
          </w:divBdr>
        </w:div>
        <w:div w:id="1168712311">
          <w:marLeft w:val="640"/>
          <w:marRight w:val="0"/>
          <w:marTop w:val="0"/>
          <w:marBottom w:val="0"/>
          <w:divBdr>
            <w:top w:val="none" w:sz="0" w:space="0" w:color="auto"/>
            <w:left w:val="none" w:sz="0" w:space="0" w:color="auto"/>
            <w:bottom w:val="none" w:sz="0" w:space="0" w:color="auto"/>
            <w:right w:val="none" w:sz="0" w:space="0" w:color="auto"/>
          </w:divBdr>
        </w:div>
        <w:div w:id="1170177500">
          <w:marLeft w:val="640"/>
          <w:marRight w:val="0"/>
          <w:marTop w:val="0"/>
          <w:marBottom w:val="0"/>
          <w:divBdr>
            <w:top w:val="none" w:sz="0" w:space="0" w:color="auto"/>
            <w:left w:val="none" w:sz="0" w:space="0" w:color="auto"/>
            <w:bottom w:val="none" w:sz="0" w:space="0" w:color="auto"/>
            <w:right w:val="none" w:sz="0" w:space="0" w:color="auto"/>
          </w:divBdr>
        </w:div>
        <w:div w:id="1204053988">
          <w:marLeft w:val="640"/>
          <w:marRight w:val="0"/>
          <w:marTop w:val="0"/>
          <w:marBottom w:val="0"/>
          <w:divBdr>
            <w:top w:val="none" w:sz="0" w:space="0" w:color="auto"/>
            <w:left w:val="none" w:sz="0" w:space="0" w:color="auto"/>
            <w:bottom w:val="none" w:sz="0" w:space="0" w:color="auto"/>
            <w:right w:val="none" w:sz="0" w:space="0" w:color="auto"/>
          </w:divBdr>
        </w:div>
        <w:div w:id="1225675201">
          <w:marLeft w:val="640"/>
          <w:marRight w:val="0"/>
          <w:marTop w:val="0"/>
          <w:marBottom w:val="0"/>
          <w:divBdr>
            <w:top w:val="none" w:sz="0" w:space="0" w:color="auto"/>
            <w:left w:val="none" w:sz="0" w:space="0" w:color="auto"/>
            <w:bottom w:val="none" w:sz="0" w:space="0" w:color="auto"/>
            <w:right w:val="none" w:sz="0" w:space="0" w:color="auto"/>
          </w:divBdr>
        </w:div>
        <w:div w:id="1236477249">
          <w:marLeft w:val="640"/>
          <w:marRight w:val="0"/>
          <w:marTop w:val="0"/>
          <w:marBottom w:val="0"/>
          <w:divBdr>
            <w:top w:val="none" w:sz="0" w:space="0" w:color="auto"/>
            <w:left w:val="none" w:sz="0" w:space="0" w:color="auto"/>
            <w:bottom w:val="none" w:sz="0" w:space="0" w:color="auto"/>
            <w:right w:val="none" w:sz="0" w:space="0" w:color="auto"/>
          </w:divBdr>
        </w:div>
        <w:div w:id="1307735077">
          <w:marLeft w:val="640"/>
          <w:marRight w:val="0"/>
          <w:marTop w:val="0"/>
          <w:marBottom w:val="0"/>
          <w:divBdr>
            <w:top w:val="none" w:sz="0" w:space="0" w:color="auto"/>
            <w:left w:val="none" w:sz="0" w:space="0" w:color="auto"/>
            <w:bottom w:val="none" w:sz="0" w:space="0" w:color="auto"/>
            <w:right w:val="none" w:sz="0" w:space="0" w:color="auto"/>
          </w:divBdr>
        </w:div>
        <w:div w:id="1313948443">
          <w:marLeft w:val="640"/>
          <w:marRight w:val="0"/>
          <w:marTop w:val="0"/>
          <w:marBottom w:val="0"/>
          <w:divBdr>
            <w:top w:val="none" w:sz="0" w:space="0" w:color="auto"/>
            <w:left w:val="none" w:sz="0" w:space="0" w:color="auto"/>
            <w:bottom w:val="none" w:sz="0" w:space="0" w:color="auto"/>
            <w:right w:val="none" w:sz="0" w:space="0" w:color="auto"/>
          </w:divBdr>
        </w:div>
        <w:div w:id="1330133116">
          <w:marLeft w:val="640"/>
          <w:marRight w:val="0"/>
          <w:marTop w:val="0"/>
          <w:marBottom w:val="0"/>
          <w:divBdr>
            <w:top w:val="none" w:sz="0" w:space="0" w:color="auto"/>
            <w:left w:val="none" w:sz="0" w:space="0" w:color="auto"/>
            <w:bottom w:val="none" w:sz="0" w:space="0" w:color="auto"/>
            <w:right w:val="none" w:sz="0" w:space="0" w:color="auto"/>
          </w:divBdr>
        </w:div>
        <w:div w:id="1343431997">
          <w:marLeft w:val="640"/>
          <w:marRight w:val="0"/>
          <w:marTop w:val="0"/>
          <w:marBottom w:val="0"/>
          <w:divBdr>
            <w:top w:val="none" w:sz="0" w:space="0" w:color="auto"/>
            <w:left w:val="none" w:sz="0" w:space="0" w:color="auto"/>
            <w:bottom w:val="none" w:sz="0" w:space="0" w:color="auto"/>
            <w:right w:val="none" w:sz="0" w:space="0" w:color="auto"/>
          </w:divBdr>
        </w:div>
        <w:div w:id="1381125644">
          <w:marLeft w:val="640"/>
          <w:marRight w:val="0"/>
          <w:marTop w:val="0"/>
          <w:marBottom w:val="0"/>
          <w:divBdr>
            <w:top w:val="none" w:sz="0" w:space="0" w:color="auto"/>
            <w:left w:val="none" w:sz="0" w:space="0" w:color="auto"/>
            <w:bottom w:val="none" w:sz="0" w:space="0" w:color="auto"/>
            <w:right w:val="none" w:sz="0" w:space="0" w:color="auto"/>
          </w:divBdr>
        </w:div>
        <w:div w:id="1389648385">
          <w:marLeft w:val="640"/>
          <w:marRight w:val="0"/>
          <w:marTop w:val="0"/>
          <w:marBottom w:val="0"/>
          <w:divBdr>
            <w:top w:val="none" w:sz="0" w:space="0" w:color="auto"/>
            <w:left w:val="none" w:sz="0" w:space="0" w:color="auto"/>
            <w:bottom w:val="none" w:sz="0" w:space="0" w:color="auto"/>
            <w:right w:val="none" w:sz="0" w:space="0" w:color="auto"/>
          </w:divBdr>
        </w:div>
        <w:div w:id="1392343144">
          <w:marLeft w:val="640"/>
          <w:marRight w:val="0"/>
          <w:marTop w:val="0"/>
          <w:marBottom w:val="0"/>
          <w:divBdr>
            <w:top w:val="none" w:sz="0" w:space="0" w:color="auto"/>
            <w:left w:val="none" w:sz="0" w:space="0" w:color="auto"/>
            <w:bottom w:val="none" w:sz="0" w:space="0" w:color="auto"/>
            <w:right w:val="none" w:sz="0" w:space="0" w:color="auto"/>
          </w:divBdr>
        </w:div>
        <w:div w:id="1409032716">
          <w:marLeft w:val="640"/>
          <w:marRight w:val="0"/>
          <w:marTop w:val="0"/>
          <w:marBottom w:val="0"/>
          <w:divBdr>
            <w:top w:val="none" w:sz="0" w:space="0" w:color="auto"/>
            <w:left w:val="none" w:sz="0" w:space="0" w:color="auto"/>
            <w:bottom w:val="none" w:sz="0" w:space="0" w:color="auto"/>
            <w:right w:val="none" w:sz="0" w:space="0" w:color="auto"/>
          </w:divBdr>
        </w:div>
        <w:div w:id="1415669556">
          <w:marLeft w:val="640"/>
          <w:marRight w:val="0"/>
          <w:marTop w:val="0"/>
          <w:marBottom w:val="0"/>
          <w:divBdr>
            <w:top w:val="none" w:sz="0" w:space="0" w:color="auto"/>
            <w:left w:val="none" w:sz="0" w:space="0" w:color="auto"/>
            <w:bottom w:val="none" w:sz="0" w:space="0" w:color="auto"/>
            <w:right w:val="none" w:sz="0" w:space="0" w:color="auto"/>
          </w:divBdr>
        </w:div>
        <w:div w:id="1418861125">
          <w:marLeft w:val="640"/>
          <w:marRight w:val="0"/>
          <w:marTop w:val="0"/>
          <w:marBottom w:val="0"/>
          <w:divBdr>
            <w:top w:val="none" w:sz="0" w:space="0" w:color="auto"/>
            <w:left w:val="none" w:sz="0" w:space="0" w:color="auto"/>
            <w:bottom w:val="none" w:sz="0" w:space="0" w:color="auto"/>
            <w:right w:val="none" w:sz="0" w:space="0" w:color="auto"/>
          </w:divBdr>
        </w:div>
        <w:div w:id="1429306770">
          <w:marLeft w:val="640"/>
          <w:marRight w:val="0"/>
          <w:marTop w:val="0"/>
          <w:marBottom w:val="0"/>
          <w:divBdr>
            <w:top w:val="none" w:sz="0" w:space="0" w:color="auto"/>
            <w:left w:val="none" w:sz="0" w:space="0" w:color="auto"/>
            <w:bottom w:val="none" w:sz="0" w:space="0" w:color="auto"/>
            <w:right w:val="none" w:sz="0" w:space="0" w:color="auto"/>
          </w:divBdr>
        </w:div>
        <w:div w:id="1438478975">
          <w:marLeft w:val="640"/>
          <w:marRight w:val="0"/>
          <w:marTop w:val="0"/>
          <w:marBottom w:val="0"/>
          <w:divBdr>
            <w:top w:val="none" w:sz="0" w:space="0" w:color="auto"/>
            <w:left w:val="none" w:sz="0" w:space="0" w:color="auto"/>
            <w:bottom w:val="none" w:sz="0" w:space="0" w:color="auto"/>
            <w:right w:val="none" w:sz="0" w:space="0" w:color="auto"/>
          </w:divBdr>
        </w:div>
        <w:div w:id="1459641535">
          <w:marLeft w:val="640"/>
          <w:marRight w:val="0"/>
          <w:marTop w:val="0"/>
          <w:marBottom w:val="0"/>
          <w:divBdr>
            <w:top w:val="none" w:sz="0" w:space="0" w:color="auto"/>
            <w:left w:val="none" w:sz="0" w:space="0" w:color="auto"/>
            <w:bottom w:val="none" w:sz="0" w:space="0" w:color="auto"/>
            <w:right w:val="none" w:sz="0" w:space="0" w:color="auto"/>
          </w:divBdr>
        </w:div>
        <w:div w:id="1489319389">
          <w:marLeft w:val="640"/>
          <w:marRight w:val="0"/>
          <w:marTop w:val="0"/>
          <w:marBottom w:val="0"/>
          <w:divBdr>
            <w:top w:val="none" w:sz="0" w:space="0" w:color="auto"/>
            <w:left w:val="none" w:sz="0" w:space="0" w:color="auto"/>
            <w:bottom w:val="none" w:sz="0" w:space="0" w:color="auto"/>
            <w:right w:val="none" w:sz="0" w:space="0" w:color="auto"/>
          </w:divBdr>
        </w:div>
        <w:div w:id="1507860784">
          <w:marLeft w:val="640"/>
          <w:marRight w:val="0"/>
          <w:marTop w:val="0"/>
          <w:marBottom w:val="0"/>
          <w:divBdr>
            <w:top w:val="none" w:sz="0" w:space="0" w:color="auto"/>
            <w:left w:val="none" w:sz="0" w:space="0" w:color="auto"/>
            <w:bottom w:val="none" w:sz="0" w:space="0" w:color="auto"/>
            <w:right w:val="none" w:sz="0" w:space="0" w:color="auto"/>
          </w:divBdr>
        </w:div>
        <w:div w:id="1527676875">
          <w:marLeft w:val="640"/>
          <w:marRight w:val="0"/>
          <w:marTop w:val="0"/>
          <w:marBottom w:val="0"/>
          <w:divBdr>
            <w:top w:val="none" w:sz="0" w:space="0" w:color="auto"/>
            <w:left w:val="none" w:sz="0" w:space="0" w:color="auto"/>
            <w:bottom w:val="none" w:sz="0" w:space="0" w:color="auto"/>
            <w:right w:val="none" w:sz="0" w:space="0" w:color="auto"/>
          </w:divBdr>
        </w:div>
        <w:div w:id="1543404331">
          <w:marLeft w:val="640"/>
          <w:marRight w:val="0"/>
          <w:marTop w:val="0"/>
          <w:marBottom w:val="0"/>
          <w:divBdr>
            <w:top w:val="none" w:sz="0" w:space="0" w:color="auto"/>
            <w:left w:val="none" w:sz="0" w:space="0" w:color="auto"/>
            <w:bottom w:val="none" w:sz="0" w:space="0" w:color="auto"/>
            <w:right w:val="none" w:sz="0" w:space="0" w:color="auto"/>
          </w:divBdr>
        </w:div>
        <w:div w:id="1570190358">
          <w:marLeft w:val="640"/>
          <w:marRight w:val="0"/>
          <w:marTop w:val="0"/>
          <w:marBottom w:val="0"/>
          <w:divBdr>
            <w:top w:val="none" w:sz="0" w:space="0" w:color="auto"/>
            <w:left w:val="none" w:sz="0" w:space="0" w:color="auto"/>
            <w:bottom w:val="none" w:sz="0" w:space="0" w:color="auto"/>
            <w:right w:val="none" w:sz="0" w:space="0" w:color="auto"/>
          </w:divBdr>
        </w:div>
        <w:div w:id="1582445554">
          <w:marLeft w:val="640"/>
          <w:marRight w:val="0"/>
          <w:marTop w:val="0"/>
          <w:marBottom w:val="0"/>
          <w:divBdr>
            <w:top w:val="none" w:sz="0" w:space="0" w:color="auto"/>
            <w:left w:val="none" w:sz="0" w:space="0" w:color="auto"/>
            <w:bottom w:val="none" w:sz="0" w:space="0" w:color="auto"/>
            <w:right w:val="none" w:sz="0" w:space="0" w:color="auto"/>
          </w:divBdr>
        </w:div>
        <w:div w:id="1590503419">
          <w:marLeft w:val="640"/>
          <w:marRight w:val="0"/>
          <w:marTop w:val="0"/>
          <w:marBottom w:val="0"/>
          <w:divBdr>
            <w:top w:val="none" w:sz="0" w:space="0" w:color="auto"/>
            <w:left w:val="none" w:sz="0" w:space="0" w:color="auto"/>
            <w:bottom w:val="none" w:sz="0" w:space="0" w:color="auto"/>
            <w:right w:val="none" w:sz="0" w:space="0" w:color="auto"/>
          </w:divBdr>
        </w:div>
        <w:div w:id="1644501831">
          <w:marLeft w:val="640"/>
          <w:marRight w:val="0"/>
          <w:marTop w:val="0"/>
          <w:marBottom w:val="0"/>
          <w:divBdr>
            <w:top w:val="none" w:sz="0" w:space="0" w:color="auto"/>
            <w:left w:val="none" w:sz="0" w:space="0" w:color="auto"/>
            <w:bottom w:val="none" w:sz="0" w:space="0" w:color="auto"/>
            <w:right w:val="none" w:sz="0" w:space="0" w:color="auto"/>
          </w:divBdr>
        </w:div>
        <w:div w:id="1665427891">
          <w:marLeft w:val="640"/>
          <w:marRight w:val="0"/>
          <w:marTop w:val="0"/>
          <w:marBottom w:val="0"/>
          <w:divBdr>
            <w:top w:val="none" w:sz="0" w:space="0" w:color="auto"/>
            <w:left w:val="none" w:sz="0" w:space="0" w:color="auto"/>
            <w:bottom w:val="none" w:sz="0" w:space="0" w:color="auto"/>
            <w:right w:val="none" w:sz="0" w:space="0" w:color="auto"/>
          </w:divBdr>
        </w:div>
        <w:div w:id="1725524948">
          <w:marLeft w:val="640"/>
          <w:marRight w:val="0"/>
          <w:marTop w:val="0"/>
          <w:marBottom w:val="0"/>
          <w:divBdr>
            <w:top w:val="none" w:sz="0" w:space="0" w:color="auto"/>
            <w:left w:val="none" w:sz="0" w:space="0" w:color="auto"/>
            <w:bottom w:val="none" w:sz="0" w:space="0" w:color="auto"/>
            <w:right w:val="none" w:sz="0" w:space="0" w:color="auto"/>
          </w:divBdr>
        </w:div>
        <w:div w:id="1732267648">
          <w:marLeft w:val="640"/>
          <w:marRight w:val="0"/>
          <w:marTop w:val="0"/>
          <w:marBottom w:val="0"/>
          <w:divBdr>
            <w:top w:val="none" w:sz="0" w:space="0" w:color="auto"/>
            <w:left w:val="none" w:sz="0" w:space="0" w:color="auto"/>
            <w:bottom w:val="none" w:sz="0" w:space="0" w:color="auto"/>
            <w:right w:val="none" w:sz="0" w:space="0" w:color="auto"/>
          </w:divBdr>
        </w:div>
        <w:div w:id="1737625139">
          <w:marLeft w:val="640"/>
          <w:marRight w:val="0"/>
          <w:marTop w:val="0"/>
          <w:marBottom w:val="0"/>
          <w:divBdr>
            <w:top w:val="none" w:sz="0" w:space="0" w:color="auto"/>
            <w:left w:val="none" w:sz="0" w:space="0" w:color="auto"/>
            <w:bottom w:val="none" w:sz="0" w:space="0" w:color="auto"/>
            <w:right w:val="none" w:sz="0" w:space="0" w:color="auto"/>
          </w:divBdr>
        </w:div>
        <w:div w:id="1751151488">
          <w:marLeft w:val="640"/>
          <w:marRight w:val="0"/>
          <w:marTop w:val="0"/>
          <w:marBottom w:val="0"/>
          <w:divBdr>
            <w:top w:val="none" w:sz="0" w:space="0" w:color="auto"/>
            <w:left w:val="none" w:sz="0" w:space="0" w:color="auto"/>
            <w:bottom w:val="none" w:sz="0" w:space="0" w:color="auto"/>
            <w:right w:val="none" w:sz="0" w:space="0" w:color="auto"/>
          </w:divBdr>
        </w:div>
        <w:div w:id="1773668838">
          <w:marLeft w:val="640"/>
          <w:marRight w:val="0"/>
          <w:marTop w:val="0"/>
          <w:marBottom w:val="0"/>
          <w:divBdr>
            <w:top w:val="none" w:sz="0" w:space="0" w:color="auto"/>
            <w:left w:val="none" w:sz="0" w:space="0" w:color="auto"/>
            <w:bottom w:val="none" w:sz="0" w:space="0" w:color="auto"/>
            <w:right w:val="none" w:sz="0" w:space="0" w:color="auto"/>
          </w:divBdr>
        </w:div>
        <w:div w:id="1799912690">
          <w:marLeft w:val="640"/>
          <w:marRight w:val="0"/>
          <w:marTop w:val="0"/>
          <w:marBottom w:val="0"/>
          <w:divBdr>
            <w:top w:val="none" w:sz="0" w:space="0" w:color="auto"/>
            <w:left w:val="none" w:sz="0" w:space="0" w:color="auto"/>
            <w:bottom w:val="none" w:sz="0" w:space="0" w:color="auto"/>
            <w:right w:val="none" w:sz="0" w:space="0" w:color="auto"/>
          </w:divBdr>
        </w:div>
        <w:div w:id="1807504202">
          <w:marLeft w:val="640"/>
          <w:marRight w:val="0"/>
          <w:marTop w:val="0"/>
          <w:marBottom w:val="0"/>
          <w:divBdr>
            <w:top w:val="none" w:sz="0" w:space="0" w:color="auto"/>
            <w:left w:val="none" w:sz="0" w:space="0" w:color="auto"/>
            <w:bottom w:val="none" w:sz="0" w:space="0" w:color="auto"/>
            <w:right w:val="none" w:sz="0" w:space="0" w:color="auto"/>
          </w:divBdr>
        </w:div>
        <w:div w:id="1833325424">
          <w:marLeft w:val="640"/>
          <w:marRight w:val="0"/>
          <w:marTop w:val="0"/>
          <w:marBottom w:val="0"/>
          <w:divBdr>
            <w:top w:val="none" w:sz="0" w:space="0" w:color="auto"/>
            <w:left w:val="none" w:sz="0" w:space="0" w:color="auto"/>
            <w:bottom w:val="none" w:sz="0" w:space="0" w:color="auto"/>
            <w:right w:val="none" w:sz="0" w:space="0" w:color="auto"/>
          </w:divBdr>
        </w:div>
        <w:div w:id="1840580307">
          <w:marLeft w:val="640"/>
          <w:marRight w:val="0"/>
          <w:marTop w:val="0"/>
          <w:marBottom w:val="0"/>
          <w:divBdr>
            <w:top w:val="none" w:sz="0" w:space="0" w:color="auto"/>
            <w:left w:val="none" w:sz="0" w:space="0" w:color="auto"/>
            <w:bottom w:val="none" w:sz="0" w:space="0" w:color="auto"/>
            <w:right w:val="none" w:sz="0" w:space="0" w:color="auto"/>
          </w:divBdr>
        </w:div>
        <w:div w:id="1853496205">
          <w:marLeft w:val="640"/>
          <w:marRight w:val="0"/>
          <w:marTop w:val="0"/>
          <w:marBottom w:val="0"/>
          <w:divBdr>
            <w:top w:val="none" w:sz="0" w:space="0" w:color="auto"/>
            <w:left w:val="none" w:sz="0" w:space="0" w:color="auto"/>
            <w:bottom w:val="none" w:sz="0" w:space="0" w:color="auto"/>
            <w:right w:val="none" w:sz="0" w:space="0" w:color="auto"/>
          </w:divBdr>
        </w:div>
        <w:div w:id="1860775295">
          <w:marLeft w:val="640"/>
          <w:marRight w:val="0"/>
          <w:marTop w:val="0"/>
          <w:marBottom w:val="0"/>
          <w:divBdr>
            <w:top w:val="none" w:sz="0" w:space="0" w:color="auto"/>
            <w:left w:val="none" w:sz="0" w:space="0" w:color="auto"/>
            <w:bottom w:val="none" w:sz="0" w:space="0" w:color="auto"/>
            <w:right w:val="none" w:sz="0" w:space="0" w:color="auto"/>
          </w:divBdr>
        </w:div>
        <w:div w:id="1872768693">
          <w:marLeft w:val="640"/>
          <w:marRight w:val="0"/>
          <w:marTop w:val="0"/>
          <w:marBottom w:val="0"/>
          <w:divBdr>
            <w:top w:val="none" w:sz="0" w:space="0" w:color="auto"/>
            <w:left w:val="none" w:sz="0" w:space="0" w:color="auto"/>
            <w:bottom w:val="none" w:sz="0" w:space="0" w:color="auto"/>
            <w:right w:val="none" w:sz="0" w:space="0" w:color="auto"/>
          </w:divBdr>
        </w:div>
        <w:div w:id="1911425708">
          <w:marLeft w:val="640"/>
          <w:marRight w:val="0"/>
          <w:marTop w:val="0"/>
          <w:marBottom w:val="0"/>
          <w:divBdr>
            <w:top w:val="none" w:sz="0" w:space="0" w:color="auto"/>
            <w:left w:val="none" w:sz="0" w:space="0" w:color="auto"/>
            <w:bottom w:val="none" w:sz="0" w:space="0" w:color="auto"/>
            <w:right w:val="none" w:sz="0" w:space="0" w:color="auto"/>
          </w:divBdr>
        </w:div>
        <w:div w:id="1932547317">
          <w:marLeft w:val="640"/>
          <w:marRight w:val="0"/>
          <w:marTop w:val="0"/>
          <w:marBottom w:val="0"/>
          <w:divBdr>
            <w:top w:val="none" w:sz="0" w:space="0" w:color="auto"/>
            <w:left w:val="none" w:sz="0" w:space="0" w:color="auto"/>
            <w:bottom w:val="none" w:sz="0" w:space="0" w:color="auto"/>
            <w:right w:val="none" w:sz="0" w:space="0" w:color="auto"/>
          </w:divBdr>
        </w:div>
        <w:div w:id="1955165038">
          <w:marLeft w:val="640"/>
          <w:marRight w:val="0"/>
          <w:marTop w:val="0"/>
          <w:marBottom w:val="0"/>
          <w:divBdr>
            <w:top w:val="none" w:sz="0" w:space="0" w:color="auto"/>
            <w:left w:val="none" w:sz="0" w:space="0" w:color="auto"/>
            <w:bottom w:val="none" w:sz="0" w:space="0" w:color="auto"/>
            <w:right w:val="none" w:sz="0" w:space="0" w:color="auto"/>
          </w:divBdr>
        </w:div>
        <w:div w:id="1962372400">
          <w:marLeft w:val="640"/>
          <w:marRight w:val="0"/>
          <w:marTop w:val="0"/>
          <w:marBottom w:val="0"/>
          <w:divBdr>
            <w:top w:val="none" w:sz="0" w:space="0" w:color="auto"/>
            <w:left w:val="none" w:sz="0" w:space="0" w:color="auto"/>
            <w:bottom w:val="none" w:sz="0" w:space="0" w:color="auto"/>
            <w:right w:val="none" w:sz="0" w:space="0" w:color="auto"/>
          </w:divBdr>
        </w:div>
        <w:div w:id="1964379896">
          <w:marLeft w:val="640"/>
          <w:marRight w:val="0"/>
          <w:marTop w:val="0"/>
          <w:marBottom w:val="0"/>
          <w:divBdr>
            <w:top w:val="none" w:sz="0" w:space="0" w:color="auto"/>
            <w:left w:val="none" w:sz="0" w:space="0" w:color="auto"/>
            <w:bottom w:val="none" w:sz="0" w:space="0" w:color="auto"/>
            <w:right w:val="none" w:sz="0" w:space="0" w:color="auto"/>
          </w:divBdr>
        </w:div>
        <w:div w:id="1973174746">
          <w:marLeft w:val="640"/>
          <w:marRight w:val="0"/>
          <w:marTop w:val="0"/>
          <w:marBottom w:val="0"/>
          <w:divBdr>
            <w:top w:val="none" w:sz="0" w:space="0" w:color="auto"/>
            <w:left w:val="none" w:sz="0" w:space="0" w:color="auto"/>
            <w:bottom w:val="none" w:sz="0" w:space="0" w:color="auto"/>
            <w:right w:val="none" w:sz="0" w:space="0" w:color="auto"/>
          </w:divBdr>
        </w:div>
        <w:div w:id="1993174210">
          <w:marLeft w:val="640"/>
          <w:marRight w:val="0"/>
          <w:marTop w:val="0"/>
          <w:marBottom w:val="0"/>
          <w:divBdr>
            <w:top w:val="none" w:sz="0" w:space="0" w:color="auto"/>
            <w:left w:val="none" w:sz="0" w:space="0" w:color="auto"/>
            <w:bottom w:val="none" w:sz="0" w:space="0" w:color="auto"/>
            <w:right w:val="none" w:sz="0" w:space="0" w:color="auto"/>
          </w:divBdr>
        </w:div>
        <w:div w:id="2012753396">
          <w:marLeft w:val="640"/>
          <w:marRight w:val="0"/>
          <w:marTop w:val="0"/>
          <w:marBottom w:val="0"/>
          <w:divBdr>
            <w:top w:val="none" w:sz="0" w:space="0" w:color="auto"/>
            <w:left w:val="none" w:sz="0" w:space="0" w:color="auto"/>
            <w:bottom w:val="none" w:sz="0" w:space="0" w:color="auto"/>
            <w:right w:val="none" w:sz="0" w:space="0" w:color="auto"/>
          </w:divBdr>
        </w:div>
        <w:div w:id="2018577070">
          <w:marLeft w:val="640"/>
          <w:marRight w:val="0"/>
          <w:marTop w:val="0"/>
          <w:marBottom w:val="0"/>
          <w:divBdr>
            <w:top w:val="none" w:sz="0" w:space="0" w:color="auto"/>
            <w:left w:val="none" w:sz="0" w:space="0" w:color="auto"/>
            <w:bottom w:val="none" w:sz="0" w:space="0" w:color="auto"/>
            <w:right w:val="none" w:sz="0" w:space="0" w:color="auto"/>
          </w:divBdr>
        </w:div>
        <w:div w:id="2019457600">
          <w:marLeft w:val="640"/>
          <w:marRight w:val="0"/>
          <w:marTop w:val="0"/>
          <w:marBottom w:val="0"/>
          <w:divBdr>
            <w:top w:val="none" w:sz="0" w:space="0" w:color="auto"/>
            <w:left w:val="none" w:sz="0" w:space="0" w:color="auto"/>
            <w:bottom w:val="none" w:sz="0" w:space="0" w:color="auto"/>
            <w:right w:val="none" w:sz="0" w:space="0" w:color="auto"/>
          </w:divBdr>
        </w:div>
        <w:div w:id="2068525140">
          <w:marLeft w:val="640"/>
          <w:marRight w:val="0"/>
          <w:marTop w:val="0"/>
          <w:marBottom w:val="0"/>
          <w:divBdr>
            <w:top w:val="none" w:sz="0" w:space="0" w:color="auto"/>
            <w:left w:val="none" w:sz="0" w:space="0" w:color="auto"/>
            <w:bottom w:val="none" w:sz="0" w:space="0" w:color="auto"/>
            <w:right w:val="none" w:sz="0" w:space="0" w:color="auto"/>
          </w:divBdr>
        </w:div>
        <w:div w:id="2135059828">
          <w:marLeft w:val="640"/>
          <w:marRight w:val="0"/>
          <w:marTop w:val="0"/>
          <w:marBottom w:val="0"/>
          <w:divBdr>
            <w:top w:val="none" w:sz="0" w:space="0" w:color="auto"/>
            <w:left w:val="none" w:sz="0" w:space="0" w:color="auto"/>
            <w:bottom w:val="none" w:sz="0" w:space="0" w:color="auto"/>
            <w:right w:val="none" w:sz="0" w:space="0" w:color="auto"/>
          </w:divBdr>
        </w:div>
      </w:divsChild>
    </w:div>
    <w:div w:id="1908807273">
      <w:bodyDiv w:val="1"/>
      <w:marLeft w:val="0"/>
      <w:marRight w:val="0"/>
      <w:marTop w:val="0"/>
      <w:marBottom w:val="0"/>
      <w:divBdr>
        <w:top w:val="none" w:sz="0" w:space="0" w:color="auto"/>
        <w:left w:val="none" w:sz="0" w:space="0" w:color="auto"/>
        <w:bottom w:val="none" w:sz="0" w:space="0" w:color="auto"/>
        <w:right w:val="none" w:sz="0" w:space="0" w:color="auto"/>
      </w:divBdr>
      <w:divsChild>
        <w:div w:id="90196">
          <w:marLeft w:val="640"/>
          <w:marRight w:val="0"/>
          <w:marTop w:val="0"/>
          <w:marBottom w:val="0"/>
          <w:divBdr>
            <w:top w:val="none" w:sz="0" w:space="0" w:color="auto"/>
            <w:left w:val="none" w:sz="0" w:space="0" w:color="auto"/>
            <w:bottom w:val="none" w:sz="0" w:space="0" w:color="auto"/>
            <w:right w:val="none" w:sz="0" w:space="0" w:color="auto"/>
          </w:divBdr>
        </w:div>
        <w:div w:id="13113345">
          <w:marLeft w:val="640"/>
          <w:marRight w:val="0"/>
          <w:marTop w:val="0"/>
          <w:marBottom w:val="0"/>
          <w:divBdr>
            <w:top w:val="none" w:sz="0" w:space="0" w:color="auto"/>
            <w:left w:val="none" w:sz="0" w:space="0" w:color="auto"/>
            <w:bottom w:val="none" w:sz="0" w:space="0" w:color="auto"/>
            <w:right w:val="none" w:sz="0" w:space="0" w:color="auto"/>
          </w:divBdr>
        </w:div>
        <w:div w:id="17436777">
          <w:marLeft w:val="640"/>
          <w:marRight w:val="0"/>
          <w:marTop w:val="0"/>
          <w:marBottom w:val="0"/>
          <w:divBdr>
            <w:top w:val="none" w:sz="0" w:space="0" w:color="auto"/>
            <w:left w:val="none" w:sz="0" w:space="0" w:color="auto"/>
            <w:bottom w:val="none" w:sz="0" w:space="0" w:color="auto"/>
            <w:right w:val="none" w:sz="0" w:space="0" w:color="auto"/>
          </w:divBdr>
        </w:div>
        <w:div w:id="34429714">
          <w:marLeft w:val="640"/>
          <w:marRight w:val="0"/>
          <w:marTop w:val="0"/>
          <w:marBottom w:val="0"/>
          <w:divBdr>
            <w:top w:val="none" w:sz="0" w:space="0" w:color="auto"/>
            <w:left w:val="none" w:sz="0" w:space="0" w:color="auto"/>
            <w:bottom w:val="none" w:sz="0" w:space="0" w:color="auto"/>
            <w:right w:val="none" w:sz="0" w:space="0" w:color="auto"/>
          </w:divBdr>
        </w:div>
        <w:div w:id="59717157">
          <w:marLeft w:val="640"/>
          <w:marRight w:val="0"/>
          <w:marTop w:val="0"/>
          <w:marBottom w:val="0"/>
          <w:divBdr>
            <w:top w:val="none" w:sz="0" w:space="0" w:color="auto"/>
            <w:left w:val="none" w:sz="0" w:space="0" w:color="auto"/>
            <w:bottom w:val="none" w:sz="0" w:space="0" w:color="auto"/>
            <w:right w:val="none" w:sz="0" w:space="0" w:color="auto"/>
          </w:divBdr>
        </w:div>
        <w:div w:id="86267220">
          <w:marLeft w:val="640"/>
          <w:marRight w:val="0"/>
          <w:marTop w:val="0"/>
          <w:marBottom w:val="0"/>
          <w:divBdr>
            <w:top w:val="none" w:sz="0" w:space="0" w:color="auto"/>
            <w:left w:val="none" w:sz="0" w:space="0" w:color="auto"/>
            <w:bottom w:val="none" w:sz="0" w:space="0" w:color="auto"/>
            <w:right w:val="none" w:sz="0" w:space="0" w:color="auto"/>
          </w:divBdr>
        </w:div>
        <w:div w:id="102040010">
          <w:marLeft w:val="640"/>
          <w:marRight w:val="0"/>
          <w:marTop w:val="0"/>
          <w:marBottom w:val="0"/>
          <w:divBdr>
            <w:top w:val="none" w:sz="0" w:space="0" w:color="auto"/>
            <w:left w:val="none" w:sz="0" w:space="0" w:color="auto"/>
            <w:bottom w:val="none" w:sz="0" w:space="0" w:color="auto"/>
            <w:right w:val="none" w:sz="0" w:space="0" w:color="auto"/>
          </w:divBdr>
        </w:div>
        <w:div w:id="122117088">
          <w:marLeft w:val="640"/>
          <w:marRight w:val="0"/>
          <w:marTop w:val="0"/>
          <w:marBottom w:val="0"/>
          <w:divBdr>
            <w:top w:val="none" w:sz="0" w:space="0" w:color="auto"/>
            <w:left w:val="none" w:sz="0" w:space="0" w:color="auto"/>
            <w:bottom w:val="none" w:sz="0" w:space="0" w:color="auto"/>
            <w:right w:val="none" w:sz="0" w:space="0" w:color="auto"/>
          </w:divBdr>
        </w:div>
        <w:div w:id="136143378">
          <w:marLeft w:val="640"/>
          <w:marRight w:val="0"/>
          <w:marTop w:val="0"/>
          <w:marBottom w:val="0"/>
          <w:divBdr>
            <w:top w:val="none" w:sz="0" w:space="0" w:color="auto"/>
            <w:left w:val="none" w:sz="0" w:space="0" w:color="auto"/>
            <w:bottom w:val="none" w:sz="0" w:space="0" w:color="auto"/>
            <w:right w:val="none" w:sz="0" w:space="0" w:color="auto"/>
          </w:divBdr>
        </w:div>
        <w:div w:id="149251390">
          <w:marLeft w:val="640"/>
          <w:marRight w:val="0"/>
          <w:marTop w:val="0"/>
          <w:marBottom w:val="0"/>
          <w:divBdr>
            <w:top w:val="none" w:sz="0" w:space="0" w:color="auto"/>
            <w:left w:val="none" w:sz="0" w:space="0" w:color="auto"/>
            <w:bottom w:val="none" w:sz="0" w:space="0" w:color="auto"/>
            <w:right w:val="none" w:sz="0" w:space="0" w:color="auto"/>
          </w:divBdr>
        </w:div>
        <w:div w:id="152835343">
          <w:marLeft w:val="640"/>
          <w:marRight w:val="0"/>
          <w:marTop w:val="0"/>
          <w:marBottom w:val="0"/>
          <w:divBdr>
            <w:top w:val="none" w:sz="0" w:space="0" w:color="auto"/>
            <w:left w:val="none" w:sz="0" w:space="0" w:color="auto"/>
            <w:bottom w:val="none" w:sz="0" w:space="0" w:color="auto"/>
            <w:right w:val="none" w:sz="0" w:space="0" w:color="auto"/>
          </w:divBdr>
        </w:div>
        <w:div w:id="205871789">
          <w:marLeft w:val="640"/>
          <w:marRight w:val="0"/>
          <w:marTop w:val="0"/>
          <w:marBottom w:val="0"/>
          <w:divBdr>
            <w:top w:val="none" w:sz="0" w:space="0" w:color="auto"/>
            <w:left w:val="none" w:sz="0" w:space="0" w:color="auto"/>
            <w:bottom w:val="none" w:sz="0" w:space="0" w:color="auto"/>
            <w:right w:val="none" w:sz="0" w:space="0" w:color="auto"/>
          </w:divBdr>
        </w:div>
        <w:div w:id="243925643">
          <w:marLeft w:val="640"/>
          <w:marRight w:val="0"/>
          <w:marTop w:val="0"/>
          <w:marBottom w:val="0"/>
          <w:divBdr>
            <w:top w:val="none" w:sz="0" w:space="0" w:color="auto"/>
            <w:left w:val="none" w:sz="0" w:space="0" w:color="auto"/>
            <w:bottom w:val="none" w:sz="0" w:space="0" w:color="auto"/>
            <w:right w:val="none" w:sz="0" w:space="0" w:color="auto"/>
          </w:divBdr>
        </w:div>
        <w:div w:id="301615048">
          <w:marLeft w:val="640"/>
          <w:marRight w:val="0"/>
          <w:marTop w:val="0"/>
          <w:marBottom w:val="0"/>
          <w:divBdr>
            <w:top w:val="none" w:sz="0" w:space="0" w:color="auto"/>
            <w:left w:val="none" w:sz="0" w:space="0" w:color="auto"/>
            <w:bottom w:val="none" w:sz="0" w:space="0" w:color="auto"/>
            <w:right w:val="none" w:sz="0" w:space="0" w:color="auto"/>
          </w:divBdr>
        </w:div>
        <w:div w:id="428888866">
          <w:marLeft w:val="640"/>
          <w:marRight w:val="0"/>
          <w:marTop w:val="0"/>
          <w:marBottom w:val="0"/>
          <w:divBdr>
            <w:top w:val="none" w:sz="0" w:space="0" w:color="auto"/>
            <w:left w:val="none" w:sz="0" w:space="0" w:color="auto"/>
            <w:bottom w:val="none" w:sz="0" w:space="0" w:color="auto"/>
            <w:right w:val="none" w:sz="0" w:space="0" w:color="auto"/>
          </w:divBdr>
        </w:div>
        <w:div w:id="450318896">
          <w:marLeft w:val="640"/>
          <w:marRight w:val="0"/>
          <w:marTop w:val="0"/>
          <w:marBottom w:val="0"/>
          <w:divBdr>
            <w:top w:val="none" w:sz="0" w:space="0" w:color="auto"/>
            <w:left w:val="none" w:sz="0" w:space="0" w:color="auto"/>
            <w:bottom w:val="none" w:sz="0" w:space="0" w:color="auto"/>
            <w:right w:val="none" w:sz="0" w:space="0" w:color="auto"/>
          </w:divBdr>
        </w:div>
        <w:div w:id="453525891">
          <w:marLeft w:val="640"/>
          <w:marRight w:val="0"/>
          <w:marTop w:val="0"/>
          <w:marBottom w:val="0"/>
          <w:divBdr>
            <w:top w:val="none" w:sz="0" w:space="0" w:color="auto"/>
            <w:left w:val="none" w:sz="0" w:space="0" w:color="auto"/>
            <w:bottom w:val="none" w:sz="0" w:space="0" w:color="auto"/>
            <w:right w:val="none" w:sz="0" w:space="0" w:color="auto"/>
          </w:divBdr>
        </w:div>
        <w:div w:id="455803271">
          <w:marLeft w:val="640"/>
          <w:marRight w:val="0"/>
          <w:marTop w:val="0"/>
          <w:marBottom w:val="0"/>
          <w:divBdr>
            <w:top w:val="none" w:sz="0" w:space="0" w:color="auto"/>
            <w:left w:val="none" w:sz="0" w:space="0" w:color="auto"/>
            <w:bottom w:val="none" w:sz="0" w:space="0" w:color="auto"/>
            <w:right w:val="none" w:sz="0" w:space="0" w:color="auto"/>
          </w:divBdr>
        </w:div>
        <w:div w:id="516388631">
          <w:marLeft w:val="640"/>
          <w:marRight w:val="0"/>
          <w:marTop w:val="0"/>
          <w:marBottom w:val="0"/>
          <w:divBdr>
            <w:top w:val="none" w:sz="0" w:space="0" w:color="auto"/>
            <w:left w:val="none" w:sz="0" w:space="0" w:color="auto"/>
            <w:bottom w:val="none" w:sz="0" w:space="0" w:color="auto"/>
            <w:right w:val="none" w:sz="0" w:space="0" w:color="auto"/>
          </w:divBdr>
        </w:div>
        <w:div w:id="526723905">
          <w:marLeft w:val="640"/>
          <w:marRight w:val="0"/>
          <w:marTop w:val="0"/>
          <w:marBottom w:val="0"/>
          <w:divBdr>
            <w:top w:val="none" w:sz="0" w:space="0" w:color="auto"/>
            <w:left w:val="none" w:sz="0" w:space="0" w:color="auto"/>
            <w:bottom w:val="none" w:sz="0" w:space="0" w:color="auto"/>
            <w:right w:val="none" w:sz="0" w:space="0" w:color="auto"/>
          </w:divBdr>
        </w:div>
        <w:div w:id="575169244">
          <w:marLeft w:val="640"/>
          <w:marRight w:val="0"/>
          <w:marTop w:val="0"/>
          <w:marBottom w:val="0"/>
          <w:divBdr>
            <w:top w:val="none" w:sz="0" w:space="0" w:color="auto"/>
            <w:left w:val="none" w:sz="0" w:space="0" w:color="auto"/>
            <w:bottom w:val="none" w:sz="0" w:space="0" w:color="auto"/>
            <w:right w:val="none" w:sz="0" w:space="0" w:color="auto"/>
          </w:divBdr>
        </w:div>
        <w:div w:id="575284348">
          <w:marLeft w:val="640"/>
          <w:marRight w:val="0"/>
          <w:marTop w:val="0"/>
          <w:marBottom w:val="0"/>
          <w:divBdr>
            <w:top w:val="none" w:sz="0" w:space="0" w:color="auto"/>
            <w:left w:val="none" w:sz="0" w:space="0" w:color="auto"/>
            <w:bottom w:val="none" w:sz="0" w:space="0" w:color="auto"/>
            <w:right w:val="none" w:sz="0" w:space="0" w:color="auto"/>
          </w:divBdr>
        </w:div>
        <w:div w:id="613899674">
          <w:marLeft w:val="640"/>
          <w:marRight w:val="0"/>
          <w:marTop w:val="0"/>
          <w:marBottom w:val="0"/>
          <w:divBdr>
            <w:top w:val="none" w:sz="0" w:space="0" w:color="auto"/>
            <w:left w:val="none" w:sz="0" w:space="0" w:color="auto"/>
            <w:bottom w:val="none" w:sz="0" w:space="0" w:color="auto"/>
            <w:right w:val="none" w:sz="0" w:space="0" w:color="auto"/>
          </w:divBdr>
        </w:div>
        <w:div w:id="648364917">
          <w:marLeft w:val="640"/>
          <w:marRight w:val="0"/>
          <w:marTop w:val="0"/>
          <w:marBottom w:val="0"/>
          <w:divBdr>
            <w:top w:val="none" w:sz="0" w:space="0" w:color="auto"/>
            <w:left w:val="none" w:sz="0" w:space="0" w:color="auto"/>
            <w:bottom w:val="none" w:sz="0" w:space="0" w:color="auto"/>
            <w:right w:val="none" w:sz="0" w:space="0" w:color="auto"/>
          </w:divBdr>
        </w:div>
        <w:div w:id="704335743">
          <w:marLeft w:val="640"/>
          <w:marRight w:val="0"/>
          <w:marTop w:val="0"/>
          <w:marBottom w:val="0"/>
          <w:divBdr>
            <w:top w:val="none" w:sz="0" w:space="0" w:color="auto"/>
            <w:left w:val="none" w:sz="0" w:space="0" w:color="auto"/>
            <w:bottom w:val="none" w:sz="0" w:space="0" w:color="auto"/>
            <w:right w:val="none" w:sz="0" w:space="0" w:color="auto"/>
          </w:divBdr>
        </w:div>
        <w:div w:id="737477924">
          <w:marLeft w:val="640"/>
          <w:marRight w:val="0"/>
          <w:marTop w:val="0"/>
          <w:marBottom w:val="0"/>
          <w:divBdr>
            <w:top w:val="none" w:sz="0" w:space="0" w:color="auto"/>
            <w:left w:val="none" w:sz="0" w:space="0" w:color="auto"/>
            <w:bottom w:val="none" w:sz="0" w:space="0" w:color="auto"/>
            <w:right w:val="none" w:sz="0" w:space="0" w:color="auto"/>
          </w:divBdr>
        </w:div>
        <w:div w:id="775173226">
          <w:marLeft w:val="640"/>
          <w:marRight w:val="0"/>
          <w:marTop w:val="0"/>
          <w:marBottom w:val="0"/>
          <w:divBdr>
            <w:top w:val="none" w:sz="0" w:space="0" w:color="auto"/>
            <w:left w:val="none" w:sz="0" w:space="0" w:color="auto"/>
            <w:bottom w:val="none" w:sz="0" w:space="0" w:color="auto"/>
            <w:right w:val="none" w:sz="0" w:space="0" w:color="auto"/>
          </w:divBdr>
        </w:div>
        <w:div w:id="784811315">
          <w:marLeft w:val="640"/>
          <w:marRight w:val="0"/>
          <w:marTop w:val="0"/>
          <w:marBottom w:val="0"/>
          <w:divBdr>
            <w:top w:val="none" w:sz="0" w:space="0" w:color="auto"/>
            <w:left w:val="none" w:sz="0" w:space="0" w:color="auto"/>
            <w:bottom w:val="none" w:sz="0" w:space="0" w:color="auto"/>
            <w:right w:val="none" w:sz="0" w:space="0" w:color="auto"/>
          </w:divBdr>
        </w:div>
        <w:div w:id="855926860">
          <w:marLeft w:val="640"/>
          <w:marRight w:val="0"/>
          <w:marTop w:val="0"/>
          <w:marBottom w:val="0"/>
          <w:divBdr>
            <w:top w:val="none" w:sz="0" w:space="0" w:color="auto"/>
            <w:left w:val="none" w:sz="0" w:space="0" w:color="auto"/>
            <w:bottom w:val="none" w:sz="0" w:space="0" w:color="auto"/>
            <w:right w:val="none" w:sz="0" w:space="0" w:color="auto"/>
          </w:divBdr>
        </w:div>
        <w:div w:id="876353199">
          <w:marLeft w:val="640"/>
          <w:marRight w:val="0"/>
          <w:marTop w:val="0"/>
          <w:marBottom w:val="0"/>
          <w:divBdr>
            <w:top w:val="none" w:sz="0" w:space="0" w:color="auto"/>
            <w:left w:val="none" w:sz="0" w:space="0" w:color="auto"/>
            <w:bottom w:val="none" w:sz="0" w:space="0" w:color="auto"/>
            <w:right w:val="none" w:sz="0" w:space="0" w:color="auto"/>
          </w:divBdr>
        </w:div>
        <w:div w:id="906720174">
          <w:marLeft w:val="640"/>
          <w:marRight w:val="0"/>
          <w:marTop w:val="0"/>
          <w:marBottom w:val="0"/>
          <w:divBdr>
            <w:top w:val="none" w:sz="0" w:space="0" w:color="auto"/>
            <w:left w:val="none" w:sz="0" w:space="0" w:color="auto"/>
            <w:bottom w:val="none" w:sz="0" w:space="0" w:color="auto"/>
            <w:right w:val="none" w:sz="0" w:space="0" w:color="auto"/>
          </w:divBdr>
        </w:div>
        <w:div w:id="918440463">
          <w:marLeft w:val="640"/>
          <w:marRight w:val="0"/>
          <w:marTop w:val="0"/>
          <w:marBottom w:val="0"/>
          <w:divBdr>
            <w:top w:val="none" w:sz="0" w:space="0" w:color="auto"/>
            <w:left w:val="none" w:sz="0" w:space="0" w:color="auto"/>
            <w:bottom w:val="none" w:sz="0" w:space="0" w:color="auto"/>
            <w:right w:val="none" w:sz="0" w:space="0" w:color="auto"/>
          </w:divBdr>
        </w:div>
        <w:div w:id="986856884">
          <w:marLeft w:val="640"/>
          <w:marRight w:val="0"/>
          <w:marTop w:val="0"/>
          <w:marBottom w:val="0"/>
          <w:divBdr>
            <w:top w:val="none" w:sz="0" w:space="0" w:color="auto"/>
            <w:left w:val="none" w:sz="0" w:space="0" w:color="auto"/>
            <w:bottom w:val="none" w:sz="0" w:space="0" w:color="auto"/>
            <w:right w:val="none" w:sz="0" w:space="0" w:color="auto"/>
          </w:divBdr>
        </w:div>
        <w:div w:id="1001549391">
          <w:marLeft w:val="640"/>
          <w:marRight w:val="0"/>
          <w:marTop w:val="0"/>
          <w:marBottom w:val="0"/>
          <w:divBdr>
            <w:top w:val="none" w:sz="0" w:space="0" w:color="auto"/>
            <w:left w:val="none" w:sz="0" w:space="0" w:color="auto"/>
            <w:bottom w:val="none" w:sz="0" w:space="0" w:color="auto"/>
            <w:right w:val="none" w:sz="0" w:space="0" w:color="auto"/>
          </w:divBdr>
        </w:div>
        <w:div w:id="1002129225">
          <w:marLeft w:val="640"/>
          <w:marRight w:val="0"/>
          <w:marTop w:val="0"/>
          <w:marBottom w:val="0"/>
          <w:divBdr>
            <w:top w:val="none" w:sz="0" w:space="0" w:color="auto"/>
            <w:left w:val="none" w:sz="0" w:space="0" w:color="auto"/>
            <w:bottom w:val="none" w:sz="0" w:space="0" w:color="auto"/>
            <w:right w:val="none" w:sz="0" w:space="0" w:color="auto"/>
          </w:divBdr>
        </w:div>
        <w:div w:id="1004363261">
          <w:marLeft w:val="640"/>
          <w:marRight w:val="0"/>
          <w:marTop w:val="0"/>
          <w:marBottom w:val="0"/>
          <w:divBdr>
            <w:top w:val="none" w:sz="0" w:space="0" w:color="auto"/>
            <w:left w:val="none" w:sz="0" w:space="0" w:color="auto"/>
            <w:bottom w:val="none" w:sz="0" w:space="0" w:color="auto"/>
            <w:right w:val="none" w:sz="0" w:space="0" w:color="auto"/>
          </w:divBdr>
        </w:div>
        <w:div w:id="1027873243">
          <w:marLeft w:val="640"/>
          <w:marRight w:val="0"/>
          <w:marTop w:val="0"/>
          <w:marBottom w:val="0"/>
          <w:divBdr>
            <w:top w:val="none" w:sz="0" w:space="0" w:color="auto"/>
            <w:left w:val="none" w:sz="0" w:space="0" w:color="auto"/>
            <w:bottom w:val="none" w:sz="0" w:space="0" w:color="auto"/>
            <w:right w:val="none" w:sz="0" w:space="0" w:color="auto"/>
          </w:divBdr>
        </w:div>
        <w:div w:id="1039280211">
          <w:marLeft w:val="640"/>
          <w:marRight w:val="0"/>
          <w:marTop w:val="0"/>
          <w:marBottom w:val="0"/>
          <w:divBdr>
            <w:top w:val="none" w:sz="0" w:space="0" w:color="auto"/>
            <w:left w:val="none" w:sz="0" w:space="0" w:color="auto"/>
            <w:bottom w:val="none" w:sz="0" w:space="0" w:color="auto"/>
            <w:right w:val="none" w:sz="0" w:space="0" w:color="auto"/>
          </w:divBdr>
        </w:div>
        <w:div w:id="1082726183">
          <w:marLeft w:val="640"/>
          <w:marRight w:val="0"/>
          <w:marTop w:val="0"/>
          <w:marBottom w:val="0"/>
          <w:divBdr>
            <w:top w:val="none" w:sz="0" w:space="0" w:color="auto"/>
            <w:left w:val="none" w:sz="0" w:space="0" w:color="auto"/>
            <w:bottom w:val="none" w:sz="0" w:space="0" w:color="auto"/>
            <w:right w:val="none" w:sz="0" w:space="0" w:color="auto"/>
          </w:divBdr>
        </w:div>
        <w:div w:id="1091703465">
          <w:marLeft w:val="640"/>
          <w:marRight w:val="0"/>
          <w:marTop w:val="0"/>
          <w:marBottom w:val="0"/>
          <w:divBdr>
            <w:top w:val="none" w:sz="0" w:space="0" w:color="auto"/>
            <w:left w:val="none" w:sz="0" w:space="0" w:color="auto"/>
            <w:bottom w:val="none" w:sz="0" w:space="0" w:color="auto"/>
            <w:right w:val="none" w:sz="0" w:space="0" w:color="auto"/>
          </w:divBdr>
        </w:div>
        <w:div w:id="1110126165">
          <w:marLeft w:val="640"/>
          <w:marRight w:val="0"/>
          <w:marTop w:val="0"/>
          <w:marBottom w:val="0"/>
          <w:divBdr>
            <w:top w:val="none" w:sz="0" w:space="0" w:color="auto"/>
            <w:left w:val="none" w:sz="0" w:space="0" w:color="auto"/>
            <w:bottom w:val="none" w:sz="0" w:space="0" w:color="auto"/>
            <w:right w:val="none" w:sz="0" w:space="0" w:color="auto"/>
          </w:divBdr>
        </w:div>
        <w:div w:id="1111823386">
          <w:marLeft w:val="640"/>
          <w:marRight w:val="0"/>
          <w:marTop w:val="0"/>
          <w:marBottom w:val="0"/>
          <w:divBdr>
            <w:top w:val="none" w:sz="0" w:space="0" w:color="auto"/>
            <w:left w:val="none" w:sz="0" w:space="0" w:color="auto"/>
            <w:bottom w:val="none" w:sz="0" w:space="0" w:color="auto"/>
            <w:right w:val="none" w:sz="0" w:space="0" w:color="auto"/>
          </w:divBdr>
        </w:div>
        <w:div w:id="1142696689">
          <w:marLeft w:val="640"/>
          <w:marRight w:val="0"/>
          <w:marTop w:val="0"/>
          <w:marBottom w:val="0"/>
          <w:divBdr>
            <w:top w:val="none" w:sz="0" w:space="0" w:color="auto"/>
            <w:left w:val="none" w:sz="0" w:space="0" w:color="auto"/>
            <w:bottom w:val="none" w:sz="0" w:space="0" w:color="auto"/>
            <w:right w:val="none" w:sz="0" w:space="0" w:color="auto"/>
          </w:divBdr>
        </w:div>
        <w:div w:id="1160928589">
          <w:marLeft w:val="640"/>
          <w:marRight w:val="0"/>
          <w:marTop w:val="0"/>
          <w:marBottom w:val="0"/>
          <w:divBdr>
            <w:top w:val="none" w:sz="0" w:space="0" w:color="auto"/>
            <w:left w:val="none" w:sz="0" w:space="0" w:color="auto"/>
            <w:bottom w:val="none" w:sz="0" w:space="0" w:color="auto"/>
            <w:right w:val="none" w:sz="0" w:space="0" w:color="auto"/>
          </w:divBdr>
        </w:div>
        <w:div w:id="1205487045">
          <w:marLeft w:val="640"/>
          <w:marRight w:val="0"/>
          <w:marTop w:val="0"/>
          <w:marBottom w:val="0"/>
          <w:divBdr>
            <w:top w:val="none" w:sz="0" w:space="0" w:color="auto"/>
            <w:left w:val="none" w:sz="0" w:space="0" w:color="auto"/>
            <w:bottom w:val="none" w:sz="0" w:space="0" w:color="auto"/>
            <w:right w:val="none" w:sz="0" w:space="0" w:color="auto"/>
          </w:divBdr>
        </w:div>
        <w:div w:id="1279950103">
          <w:marLeft w:val="640"/>
          <w:marRight w:val="0"/>
          <w:marTop w:val="0"/>
          <w:marBottom w:val="0"/>
          <w:divBdr>
            <w:top w:val="none" w:sz="0" w:space="0" w:color="auto"/>
            <w:left w:val="none" w:sz="0" w:space="0" w:color="auto"/>
            <w:bottom w:val="none" w:sz="0" w:space="0" w:color="auto"/>
            <w:right w:val="none" w:sz="0" w:space="0" w:color="auto"/>
          </w:divBdr>
        </w:div>
        <w:div w:id="1314069591">
          <w:marLeft w:val="640"/>
          <w:marRight w:val="0"/>
          <w:marTop w:val="0"/>
          <w:marBottom w:val="0"/>
          <w:divBdr>
            <w:top w:val="none" w:sz="0" w:space="0" w:color="auto"/>
            <w:left w:val="none" w:sz="0" w:space="0" w:color="auto"/>
            <w:bottom w:val="none" w:sz="0" w:space="0" w:color="auto"/>
            <w:right w:val="none" w:sz="0" w:space="0" w:color="auto"/>
          </w:divBdr>
        </w:div>
        <w:div w:id="1315599848">
          <w:marLeft w:val="640"/>
          <w:marRight w:val="0"/>
          <w:marTop w:val="0"/>
          <w:marBottom w:val="0"/>
          <w:divBdr>
            <w:top w:val="none" w:sz="0" w:space="0" w:color="auto"/>
            <w:left w:val="none" w:sz="0" w:space="0" w:color="auto"/>
            <w:bottom w:val="none" w:sz="0" w:space="0" w:color="auto"/>
            <w:right w:val="none" w:sz="0" w:space="0" w:color="auto"/>
          </w:divBdr>
        </w:div>
        <w:div w:id="1339504210">
          <w:marLeft w:val="640"/>
          <w:marRight w:val="0"/>
          <w:marTop w:val="0"/>
          <w:marBottom w:val="0"/>
          <w:divBdr>
            <w:top w:val="none" w:sz="0" w:space="0" w:color="auto"/>
            <w:left w:val="none" w:sz="0" w:space="0" w:color="auto"/>
            <w:bottom w:val="none" w:sz="0" w:space="0" w:color="auto"/>
            <w:right w:val="none" w:sz="0" w:space="0" w:color="auto"/>
          </w:divBdr>
        </w:div>
        <w:div w:id="1349872054">
          <w:marLeft w:val="640"/>
          <w:marRight w:val="0"/>
          <w:marTop w:val="0"/>
          <w:marBottom w:val="0"/>
          <w:divBdr>
            <w:top w:val="none" w:sz="0" w:space="0" w:color="auto"/>
            <w:left w:val="none" w:sz="0" w:space="0" w:color="auto"/>
            <w:bottom w:val="none" w:sz="0" w:space="0" w:color="auto"/>
            <w:right w:val="none" w:sz="0" w:space="0" w:color="auto"/>
          </w:divBdr>
        </w:div>
        <w:div w:id="1449543217">
          <w:marLeft w:val="640"/>
          <w:marRight w:val="0"/>
          <w:marTop w:val="0"/>
          <w:marBottom w:val="0"/>
          <w:divBdr>
            <w:top w:val="none" w:sz="0" w:space="0" w:color="auto"/>
            <w:left w:val="none" w:sz="0" w:space="0" w:color="auto"/>
            <w:bottom w:val="none" w:sz="0" w:space="0" w:color="auto"/>
            <w:right w:val="none" w:sz="0" w:space="0" w:color="auto"/>
          </w:divBdr>
        </w:div>
        <w:div w:id="1464345472">
          <w:marLeft w:val="640"/>
          <w:marRight w:val="0"/>
          <w:marTop w:val="0"/>
          <w:marBottom w:val="0"/>
          <w:divBdr>
            <w:top w:val="none" w:sz="0" w:space="0" w:color="auto"/>
            <w:left w:val="none" w:sz="0" w:space="0" w:color="auto"/>
            <w:bottom w:val="none" w:sz="0" w:space="0" w:color="auto"/>
            <w:right w:val="none" w:sz="0" w:space="0" w:color="auto"/>
          </w:divBdr>
        </w:div>
        <w:div w:id="1508444634">
          <w:marLeft w:val="640"/>
          <w:marRight w:val="0"/>
          <w:marTop w:val="0"/>
          <w:marBottom w:val="0"/>
          <w:divBdr>
            <w:top w:val="none" w:sz="0" w:space="0" w:color="auto"/>
            <w:left w:val="none" w:sz="0" w:space="0" w:color="auto"/>
            <w:bottom w:val="none" w:sz="0" w:space="0" w:color="auto"/>
            <w:right w:val="none" w:sz="0" w:space="0" w:color="auto"/>
          </w:divBdr>
        </w:div>
        <w:div w:id="1551306479">
          <w:marLeft w:val="640"/>
          <w:marRight w:val="0"/>
          <w:marTop w:val="0"/>
          <w:marBottom w:val="0"/>
          <w:divBdr>
            <w:top w:val="none" w:sz="0" w:space="0" w:color="auto"/>
            <w:left w:val="none" w:sz="0" w:space="0" w:color="auto"/>
            <w:bottom w:val="none" w:sz="0" w:space="0" w:color="auto"/>
            <w:right w:val="none" w:sz="0" w:space="0" w:color="auto"/>
          </w:divBdr>
        </w:div>
        <w:div w:id="1557082124">
          <w:marLeft w:val="640"/>
          <w:marRight w:val="0"/>
          <w:marTop w:val="0"/>
          <w:marBottom w:val="0"/>
          <w:divBdr>
            <w:top w:val="none" w:sz="0" w:space="0" w:color="auto"/>
            <w:left w:val="none" w:sz="0" w:space="0" w:color="auto"/>
            <w:bottom w:val="none" w:sz="0" w:space="0" w:color="auto"/>
            <w:right w:val="none" w:sz="0" w:space="0" w:color="auto"/>
          </w:divBdr>
        </w:div>
        <w:div w:id="1559053843">
          <w:marLeft w:val="640"/>
          <w:marRight w:val="0"/>
          <w:marTop w:val="0"/>
          <w:marBottom w:val="0"/>
          <w:divBdr>
            <w:top w:val="none" w:sz="0" w:space="0" w:color="auto"/>
            <w:left w:val="none" w:sz="0" w:space="0" w:color="auto"/>
            <w:bottom w:val="none" w:sz="0" w:space="0" w:color="auto"/>
            <w:right w:val="none" w:sz="0" w:space="0" w:color="auto"/>
          </w:divBdr>
        </w:div>
        <w:div w:id="1576823022">
          <w:marLeft w:val="640"/>
          <w:marRight w:val="0"/>
          <w:marTop w:val="0"/>
          <w:marBottom w:val="0"/>
          <w:divBdr>
            <w:top w:val="none" w:sz="0" w:space="0" w:color="auto"/>
            <w:left w:val="none" w:sz="0" w:space="0" w:color="auto"/>
            <w:bottom w:val="none" w:sz="0" w:space="0" w:color="auto"/>
            <w:right w:val="none" w:sz="0" w:space="0" w:color="auto"/>
          </w:divBdr>
        </w:div>
        <w:div w:id="1586760914">
          <w:marLeft w:val="640"/>
          <w:marRight w:val="0"/>
          <w:marTop w:val="0"/>
          <w:marBottom w:val="0"/>
          <w:divBdr>
            <w:top w:val="none" w:sz="0" w:space="0" w:color="auto"/>
            <w:left w:val="none" w:sz="0" w:space="0" w:color="auto"/>
            <w:bottom w:val="none" w:sz="0" w:space="0" w:color="auto"/>
            <w:right w:val="none" w:sz="0" w:space="0" w:color="auto"/>
          </w:divBdr>
        </w:div>
        <w:div w:id="1589382668">
          <w:marLeft w:val="640"/>
          <w:marRight w:val="0"/>
          <w:marTop w:val="0"/>
          <w:marBottom w:val="0"/>
          <w:divBdr>
            <w:top w:val="none" w:sz="0" w:space="0" w:color="auto"/>
            <w:left w:val="none" w:sz="0" w:space="0" w:color="auto"/>
            <w:bottom w:val="none" w:sz="0" w:space="0" w:color="auto"/>
            <w:right w:val="none" w:sz="0" w:space="0" w:color="auto"/>
          </w:divBdr>
        </w:div>
        <w:div w:id="1602569763">
          <w:marLeft w:val="640"/>
          <w:marRight w:val="0"/>
          <w:marTop w:val="0"/>
          <w:marBottom w:val="0"/>
          <w:divBdr>
            <w:top w:val="none" w:sz="0" w:space="0" w:color="auto"/>
            <w:left w:val="none" w:sz="0" w:space="0" w:color="auto"/>
            <w:bottom w:val="none" w:sz="0" w:space="0" w:color="auto"/>
            <w:right w:val="none" w:sz="0" w:space="0" w:color="auto"/>
          </w:divBdr>
        </w:div>
        <w:div w:id="1611545609">
          <w:marLeft w:val="640"/>
          <w:marRight w:val="0"/>
          <w:marTop w:val="0"/>
          <w:marBottom w:val="0"/>
          <w:divBdr>
            <w:top w:val="none" w:sz="0" w:space="0" w:color="auto"/>
            <w:left w:val="none" w:sz="0" w:space="0" w:color="auto"/>
            <w:bottom w:val="none" w:sz="0" w:space="0" w:color="auto"/>
            <w:right w:val="none" w:sz="0" w:space="0" w:color="auto"/>
          </w:divBdr>
        </w:div>
        <w:div w:id="1619483013">
          <w:marLeft w:val="640"/>
          <w:marRight w:val="0"/>
          <w:marTop w:val="0"/>
          <w:marBottom w:val="0"/>
          <w:divBdr>
            <w:top w:val="none" w:sz="0" w:space="0" w:color="auto"/>
            <w:left w:val="none" w:sz="0" w:space="0" w:color="auto"/>
            <w:bottom w:val="none" w:sz="0" w:space="0" w:color="auto"/>
            <w:right w:val="none" w:sz="0" w:space="0" w:color="auto"/>
          </w:divBdr>
        </w:div>
        <w:div w:id="1637755195">
          <w:marLeft w:val="640"/>
          <w:marRight w:val="0"/>
          <w:marTop w:val="0"/>
          <w:marBottom w:val="0"/>
          <w:divBdr>
            <w:top w:val="none" w:sz="0" w:space="0" w:color="auto"/>
            <w:left w:val="none" w:sz="0" w:space="0" w:color="auto"/>
            <w:bottom w:val="none" w:sz="0" w:space="0" w:color="auto"/>
            <w:right w:val="none" w:sz="0" w:space="0" w:color="auto"/>
          </w:divBdr>
        </w:div>
        <w:div w:id="1654522330">
          <w:marLeft w:val="640"/>
          <w:marRight w:val="0"/>
          <w:marTop w:val="0"/>
          <w:marBottom w:val="0"/>
          <w:divBdr>
            <w:top w:val="none" w:sz="0" w:space="0" w:color="auto"/>
            <w:left w:val="none" w:sz="0" w:space="0" w:color="auto"/>
            <w:bottom w:val="none" w:sz="0" w:space="0" w:color="auto"/>
            <w:right w:val="none" w:sz="0" w:space="0" w:color="auto"/>
          </w:divBdr>
        </w:div>
        <w:div w:id="1706979269">
          <w:marLeft w:val="640"/>
          <w:marRight w:val="0"/>
          <w:marTop w:val="0"/>
          <w:marBottom w:val="0"/>
          <w:divBdr>
            <w:top w:val="none" w:sz="0" w:space="0" w:color="auto"/>
            <w:left w:val="none" w:sz="0" w:space="0" w:color="auto"/>
            <w:bottom w:val="none" w:sz="0" w:space="0" w:color="auto"/>
            <w:right w:val="none" w:sz="0" w:space="0" w:color="auto"/>
          </w:divBdr>
        </w:div>
        <w:div w:id="1763918870">
          <w:marLeft w:val="640"/>
          <w:marRight w:val="0"/>
          <w:marTop w:val="0"/>
          <w:marBottom w:val="0"/>
          <w:divBdr>
            <w:top w:val="none" w:sz="0" w:space="0" w:color="auto"/>
            <w:left w:val="none" w:sz="0" w:space="0" w:color="auto"/>
            <w:bottom w:val="none" w:sz="0" w:space="0" w:color="auto"/>
            <w:right w:val="none" w:sz="0" w:space="0" w:color="auto"/>
          </w:divBdr>
        </w:div>
        <w:div w:id="1768041203">
          <w:marLeft w:val="640"/>
          <w:marRight w:val="0"/>
          <w:marTop w:val="0"/>
          <w:marBottom w:val="0"/>
          <w:divBdr>
            <w:top w:val="none" w:sz="0" w:space="0" w:color="auto"/>
            <w:left w:val="none" w:sz="0" w:space="0" w:color="auto"/>
            <w:bottom w:val="none" w:sz="0" w:space="0" w:color="auto"/>
            <w:right w:val="none" w:sz="0" w:space="0" w:color="auto"/>
          </w:divBdr>
        </w:div>
        <w:div w:id="1786344616">
          <w:marLeft w:val="640"/>
          <w:marRight w:val="0"/>
          <w:marTop w:val="0"/>
          <w:marBottom w:val="0"/>
          <w:divBdr>
            <w:top w:val="none" w:sz="0" w:space="0" w:color="auto"/>
            <w:left w:val="none" w:sz="0" w:space="0" w:color="auto"/>
            <w:bottom w:val="none" w:sz="0" w:space="0" w:color="auto"/>
            <w:right w:val="none" w:sz="0" w:space="0" w:color="auto"/>
          </w:divBdr>
        </w:div>
        <w:div w:id="1796211646">
          <w:marLeft w:val="640"/>
          <w:marRight w:val="0"/>
          <w:marTop w:val="0"/>
          <w:marBottom w:val="0"/>
          <w:divBdr>
            <w:top w:val="none" w:sz="0" w:space="0" w:color="auto"/>
            <w:left w:val="none" w:sz="0" w:space="0" w:color="auto"/>
            <w:bottom w:val="none" w:sz="0" w:space="0" w:color="auto"/>
            <w:right w:val="none" w:sz="0" w:space="0" w:color="auto"/>
          </w:divBdr>
        </w:div>
        <w:div w:id="1840150105">
          <w:marLeft w:val="640"/>
          <w:marRight w:val="0"/>
          <w:marTop w:val="0"/>
          <w:marBottom w:val="0"/>
          <w:divBdr>
            <w:top w:val="none" w:sz="0" w:space="0" w:color="auto"/>
            <w:left w:val="none" w:sz="0" w:space="0" w:color="auto"/>
            <w:bottom w:val="none" w:sz="0" w:space="0" w:color="auto"/>
            <w:right w:val="none" w:sz="0" w:space="0" w:color="auto"/>
          </w:divBdr>
        </w:div>
        <w:div w:id="1860004052">
          <w:marLeft w:val="640"/>
          <w:marRight w:val="0"/>
          <w:marTop w:val="0"/>
          <w:marBottom w:val="0"/>
          <w:divBdr>
            <w:top w:val="none" w:sz="0" w:space="0" w:color="auto"/>
            <w:left w:val="none" w:sz="0" w:space="0" w:color="auto"/>
            <w:bottom w:val="none" w:sz="0" w:space="0" w:color="auto"/>
            <w:right w:val="none" w:sz="0" w:space="0" w:color="auto"/>
          </w:divBdr>
        </w:div>
        <w:div w:id="1861042905">
          <w:marLeft w:val="640"/>
          <w:marRight w:val="0"/>
          <w:marTop w:val="0"/>
          <w:marBottom w:val="0"/>
          <w:divBdr>
            <w:top w:val="none" w:sz="0" w:space="0" w:color="auto"/>
            <w:left w:val="none" w:sz="0" w:space="0" w:color="auto"/>
            <w:bottom w:val="none" w:sz="0" w:space="0" w:color="auto"/>
            <w:right w:val="none" w:sz="0" w:space="0" w:color="auto"/>
          </w:divBdr>
        </w:div>
        <w:div w:id="1869682600">
          <w:marLeft w:val="640"/>
          <w:marRight w:val="0"/>
          <w:marTop w:val="0"/>
          <w:marBottom w:val="0"/>
          <w:divBdr>
            <w:top w:val="none" w:sz="0" w:space="0" w:color="auto"/>
            <w:left w:val="none" w:sz="0" w:space="0" w:color="auto"/>
            <w:bottom w:val="none" w:sz="0" w:space="0" w:color="auto"/>
            <w:right w:val="none" w:sz="0" w:space="0" w:color="auto"/>
          </w:divBdr>
        </w:div>
        <w:div w:id="1897933569">
          <w:marLeft w:val="640"/>
          <w:marRight w:val="0"/>
          <w:marTop w:val="0"/>
          <w:marBottom w:val="0"/>
          <w:divBdr>
            <w:top w:val="none" w:sz="0" w:space="0" w:color="auto"/>
            <w:left w:val="none" w:sz="0" w:space="0" w:color="auto"/>
            <w:bottom w:val="none" w:sz="0" w:space="0" w:color="auto"/>
            <w:right w:val="none" w:sz="0" w:space="0" w:color="auto"/>
          </w:divBdr>
        </w:div>
        <w:div w:id="1906916614">
          <w:marLeft w:val="640"/>
          <w:marRight w:val="0"/>
          <w:marTop w:val="0"/>
          <w:marBottom w:val="0"/>
          <w:divBdr>
            <w:top w:val="none" w:sz="0" w:space="0" w:color="auto"/>
            <w:left w:val="none" w:sz="0" w:space="0" w:color="auto"/>
            <w:bottom w:val="none" w:sz="0" w:space="0" w:color="auto"/>
            <w:right w:val="none" w:sz="0" w:space="0" w:color="auto"/>
          </w:divBdr>
        </w:div>
        <w:div w:id="1913470799">
          <w:marLeft w:val="640"/>
          <w:marRight w:val="0"/>
          <w:marTop w:val="0"/>
          <w:marBottom w:val="0"/>
          <w:divBdr>
            <w:top w:val="none" w:sz="0" w:space="0" w:color="auto"/>
            <w:left w:val="none" w:sz="0" w:space="0" w:color="auto"/>
            <w:bottom w:val="none" w:sz="0" w:space="0" w:color="auto"/>
            <w:right w:val="none" w:sz="0" w:space="0" w:color="auto"/>
          </w:divBdr>
        </w:div>
        <w:div w:id="1935474965">
          <w:marLeft w:val="640"/>
          <w:marRight w:val="0"/>
          <w:marTop w:val="0"/>
          <w:marBottom w:val="0"/>
          <w:divBdr>
            <w:top w:val="none" w:sz="0" w:space="0" w:color="auto"/>
            <w:left w:val="none" w:sz="0" w:space="0" w:color="auto"/>
            <w:bottom w:val="none" w:sz="0" w:space="0" w:color="auto"/>
            <w:right w:val="none" w:sz="0" w:space="0" w:color="auto"/>
          </w:divBdr>
        </w:div>
        <w:div w:id="1942032315">
          <w:marLeft w:val="640"/>
          <w:marRight w:val="0"/>
          <w:marTop w:val="0"/>
          <w:marBottom w:val="0"/>
          <w:divBdr>
            <w:top w:val="none" w:sz="0" w:space="0" w:color="auto"/>
            <w:left w:val="none" w:sz="0" w:space="0" w:color="auto"/>
            <w:bottom w:val="none" w:sz="0" w:space="0" w:color="auto"/>
            <w:right w:val="none" w:sz="0" w:space="0" w:color="auto"/>
          </w:divBdr>
        </w:div>
        <w:div w:id="1977566258">
          <w:marLeft w:val="640"/>
          <w:marRight w:val="0"/>
          <w:marTop w:val="0"/>
          <w:marBottom w:val="0"/>
          <w:divBdr>
            <w:top w:val="none" w:sz="0" w:space="0" w:color="auto"/>
            <w:left w:val="none" w:sz="0" w:space="0" w:color="auto"/>
            <w:bottom w:val="none" w:sz="0" w:space="0" w:color="auto"/>
            <w:right w:val="none" w:sz="0" w:space="0" w:color="auto"/>
          </w:divBdr>
        </w:div>
        <w:div w:id="1993632621">
          <w:marLeft w:val="640"/>
          <w:marRight w:val="0"/>
          <w:marTop w:val="0"/>
          <w:marBottom w:val="0"/>
          <w:divBdr>
            <w:top w:val="none" w:sz="0" w:space="0" w:color="auto"/>
            <w:left w:val="none" w:sz="0" w:space="0" w:color="auto"/>
            <w:bottom w:val="none" w:sz="0" w:space="0" w:color="auto"/>
            <w:right w:val="none" w:sz="0" w:space="0" w:color="auto"/>
          </w:divBdr>
        </w:div>
        <w:div w:id="2013485275">
          <w:marLeft w:val="640"/>
          <w:marRight w:val="0"/>
          <w:marTop w:val="0"/>
          <w:marBottom w:val="0"/>
          <w:divBdr>
            <w:top w:val="none" w:sz="0" w:space="0" w:color="auto"/>
            <w:left w:val="none" w:sz="0" w:space="0" w:color="auto"/>
            <w:bottom w:val="none" w:sz="0" w:space="0" w:color="auto"/>
            <w:right w:val="none" w:sz="0" w:space="0" w:color="auto"/>
          </w:divBdr>
        </w:div>
        <w:div w:id="2022394263">
          <w:marLeft w:val="640"/>
          <w:marRight w:val="0"/>
          <w:marTop w:val="0"/>
          <w:marBottom w:val="0"/>
          <w:divBdr>
            <w:top w:val="none" w:sz="0" w:space="0" w:color="auto"/>
            <w:left w:val="none" w:sz="0" w:space="0" w:color="auto"/>
            <w:bottom w:val="none" w:sz="0" w:space="0" w:color="auto"/>
            <w:right w:val="none" w:sz="0" w:space="0" w:color="auto"/>
          </w:divBdr>
        </w:div>
        <w:div w:id="2123062465">
          <w:marLeft w:val="640"/>
          <w:marRight w:val="0"/>
          <w:marTop w:val="0"/>
          <w:marBottom w:val="0"/>
          <w:divBdr>
            <w:top w:val="none" w:sz="0" w:space="0" w:color="auto"/>
            <w:left w:val="none" w:sz="0" w:space="0" w:color="auto"/>
            <w:bottom w:val="none" w:sz="0" w:space="0" w:color="auto"/>
            <w:right w:val="none" w:sz="0" w:space="0" w:color="auto"/>
          </w:divBdr>
        </w:div>
        <w:div w:id="2142726392">
          <w:marLeft w:val="640"/>
          <w:marRight w:val="0"/>
          <w:marTop w:val="0"/>
          <w:marBottom w:val="0"/>
          <w:divBdr>
            <w:top w:val="none" w:sz="0" w:space="0" w:color="auto"/>
            <w:left w:val="none" w:sz="0" w:space="0" w:color="auto"/>
            <w:bottom w:val="none" w:sz="0" w:space="0" w:color="auto"/>
            <w:right w:val="none" w:sz="0" w:space="0" w:color="auto"/>
          </w:divBdr>
        </w:div>
        <w:div w:id="2144035043">
          <w:marLeft w:val="640"/>
          <w:marRight w:val="0"/>
          <w:marTop w:val="0"/>
          <w:marBottom w:val="0"/>
          <w:divBdr>
            <w:top w:val="none" w:sz="0" w:space="0" w:color="auto"/>
            <w:left w:val="none" w:sz="0" w:space="0" w:color="auto"/>
            <w:bottom w:val="none" w:sz="0" w:space="0" w:color="auto"/>
            <w:right w:val="none" w:sz="0" w:space="0" w:color="auto"/>
          </w:divBdr>
        </w:div>
      </w:divsChild>
    </w:div>
    <w:div w:id="1920745944">
      <w:bodyDiv w:val="1"/>
      <w:marLeft w:val="0"/>
      <w:marRight w:val="0"/>
      <w:marTop w:val="0"/>
      <w:marBottom w:val="0"/>
      <w:divBdr>
        <w:top w:val="none" w:sz="0" w:space="0" w:color="auto"/>
        <w:left w:val="none" w:sz="0" w:space="0" w:color="auto"/>
        <w:bottom w:val="none" w:sz="0" w:space="0" w:color="auto"/>
        <w:right w:val="none" w:sz="0" w:space="0" w:color="auto"/>
      </w:divBdr>
      <w:divsChild>
        <w:div w:id="940610">
          <w:marLeft w:val="640"/>
          <w:marRight w:val="0"/>
          <w:marTop w:val="0"/>
          <w:marBottom w:val="0"/>
          <w:divBdr>
            <w:top w:val="none" w:sz="0" w:space="0" w:color="auto"/>
            <w:left w:val="none" w:sz="0" w:space="0" w:color="auto"/>
            <w:bottom w:val="none" w:sz="0" w:space="0" w:color="auto"/>
            <w:right w:val="none" w:sz="0" w:space="0" w:color="auto"/>
          </w:divBdr>
        </w:div>
        <w:div w:id="13270278">
          <w:marLeft w:val="640"/>
          <w:marRight w:val="0"/>
          <w:marTop w:val="0"/>
          <w:marBottom w:val="0"/>
          <w:divBdr>
            <w:top w:val="none" w:sz="0" w:space="0" w:color="auto"/>
            <w:left w:val="none" w:sz="0" w:space="0" w:color="auto"/>
            <w:bottom w:val="none" w:sz="0" w:space="0" w:color="auto"/>
            <w:right w:val="none" w:sz="0" w:space="0" w:color="auto"/>
          </w:divBdr>
        </w:div>
        <w:div w:id="22562124">
          <w:marLeft w:val="640"/>
          <w:marRight w:val="0"/>
          <w:marTop w:val="0"/>
          <w:marBottom w:val="0"/>
          <w:divBdr>
            <w:top w:val="none" w:sz="0" w:space="0" w:color="auto"/>
            <w:left w:val="none" w:sz="0" w:space="0" w:color="auto"/>
            <w:bottom w:val="none" w:sz="0" w:space="0" w:color="auto"/>
            <w:right w:val="none" w:sz="0" w:space="0" w:color="auto"/>
          </w:divBdr>
        </w:div>
        <w:div w:id="30881228">
          <w:marLeft w:val="640"/>
          <w:marRight w:val="0"/>
          <w:marTop w:val="0"/>
          <w:marBottom w:val="0"/>
          <w:divBdr>
            <w:top w:val="none" w:sz="0" w:space="0" w:color="auto"/>
            <w:left w:val="none" w:sz="0" w:space="0" w:color="auto"/>
            <w:bottom w:val="none" w:sz="0" w:space="0" w:color="auto"/>
            <w:right w:val="none" w:sz="0" w:space="0" w:color="auto"/>
          </w:divBdr>
        </w:div>
        <w:div w:id="44260911">
          <w:marLeft w:val="640"/>
          <w:marRight w:val="0"/>
          <w:marTop w:val="0"/>
          <w:marBottom w:val="0"/>
          <w:divBdr>
            <w:top w:val="none" w:sz="0" w:space="0" w:color="auto"/>
            <w:left w:val="none" w:sz="0" w:space="0" w:color="auto"/>
            <w:bottom w:val="none" w:sz="0" w:space="0" w:color="auto"/>
            <w:right w:val="none" w:sz="0" w:space="0" w:color="auto"/>
          </w:divBdr>
        </w:div>
        <w:div w:id="124857910">
          <w:marLeft w:val="640"/>
          <w:marRight w:val="0"/>
          <w:marTop w:val="0"/>
          <w:marBottom w:val="0"/>
          <w:divBdr>
            <w:top w:val="none" w:sz="0" w:space="0" w:color="auto"/>
            <w:left w:val="none" w:sz="0" w:space="0" w:color="auto"/>
            <w:bottom w:val="none" w:sz="0" w:space="0" w:color="auto"/>
            <w:right w:val="none" w:sz="0" w:space="0" w:color="auto"/>
          </w:divBdr>
        </w:div>
        <w:div w:id="147291683">
          <w:marLeft w:val="640"/>
          <w:marRight w:val="0"/>
          <w:marTop w:val="0"/>
          <w:marBottom w:val="0"/>
          <w:divBdr>
            <w:top w:val="none" w:sz="0" w:space="0" w:color="auto"/>
            <w:left w:val="none" w:sz="0" w:space="0" w:color="auto"/>
            <w:bottom w:val="none" w:sz="0" w:space="0" w:color="auto"/>
            <w:right w:val="none" w:sz="0" w:space="0" w:color="auto"/>
          </w:divBdr>
        </w:div>
        <w:div w:id="196966770">
          <w:marLeft w:val="640"/>
          <w:marRight w:val="0"/>
          <w:marTop w:val="0"/>
          <w:marBottom w:val="0"/>
          <w:divBdr>
            <w:top w:val="none" w:sz="0" w:space="0" w:color="auto"/>
            <w:left w:val="none" w:sz="0" w:space="0" w:color="auto"/>
            <w:bottom w:val="none" w:sz="0" w:space="0" w:color="auto"/>
            <w:right w:val="none" w:sz="0" w:space="0" w:color="auto"/>
          </w:divBdr>
        </w:div>
        <w:div w:id="219484506">
          <w:marLeft w:val="640"/>
          <w:marRight w:val="0"/>
          <w:marTop w:val="0"/>
          <w:marBottom w:val="0"/>
          <w:divBdr>
            <w:top w:val="none" w:sz="0" w:space="0" w:color="auto"/>
            <w:left w:val="none" w:sz="0" w:space="0" w:color="auto"/>
            <w:bottom w:val="none" w:sz="0" w:space="0" w:color="auto"/>
            <w:right w:val="none" w:sz="0" w:space="0" w:color="auto"/>
          </w:divBdr>
        </w:div>
        <w:div w:id="242565405">
          <w:marLeft w:val="640"/>
          <w:marRight w:val="0"/>
          <w:marTop w:val="0"/>
          <w:marBottom w:val="0"/>
          <w:divBdr>
            <w:top w:val="none" w:sz="0" w:space="0" w:color="auto"/>
            <w:left w:val="none" w:sz="0" w:space="0" w:color="auto"/>
            <w:bottom w:val="none" w:sz="0" w:space="0" w:color="auto"/>
            <w:right w:val="none" w:sz="0" w:space="0" w:color="auto"/>
          </w:divBdr>
        </w:div>
        <w:div w:id="248581835">
          <w:marLeft w:val="640"/>
          <w:marRight w:val="0"/>
          <w:marTop w:val="0"/>
          <w:marBottom w:val="0"/>
          <w:divBdr>
            <w:top w:val="none" w:sz="0" w:space="0" w:color="auto"/>
            <w:left w:val="none" w:sz="0" w:space="0" w:color="auto"/>
            <w:bottom w:val="none" w:sz="0" w:space="0" w:color="auto"/>
            <w:right w:val="none" w:sz="0" w:space="0" w:color="auto"/>
          </w:divBdr>
        </w:div>
        <w:div w:id="263655089">
          <w:marLeft w:val="640"/>
          <w:marRight w:val="0"/>
          <w:marTop w:val="0"/>
          <w:marBottom w:val="0"/>
          <w:divBdr>
            <w:top w:val="none" w:sz="0" w:space="0" w:color="auto"/>
            <w:left w:val="none" w:sz="0" w:space="0" w:color="auto"/>
            <w:bottom w:val="none" w:sz="0" w:space="0" w:color="auto"/>
            <w:right w:val="none" w:sz="0" w:space="0" w:color="auto"/>
          </w:divBdr>
        </w:div>
        <w:div w:id="281038626">
          <w:marLeft w:val="640"/>
          <w:marRight w:val="0"/>
          <w:marTop w:val="0"/>
          <w:marBottom w:val="0"/>
          <w:divBdr>
            <w:top w:val="none" w:sz="0" w:space="0" w:color="auto"/>
            <w:left w:val="none" w:sz="0" w:space="0" w:color="auto"/>
            <w:bottom w:val="none" w:sz="0" w:space="0" w:color="auto"/>
            <w:right w:val="none" w:sz="0" w:space="0" w:color="auto"/>
          </w:divBdr>
        </w:div>
        <w:div w:id="296767512">
          <w:marLeft w:val="640"/>
          <w:marRight w:val="0"/>
          <w:marTop w:val="0"/>
          <w:marBottom w:val="0"/>
          <w:divBdr>
            <w:top w:val="none" w:sz="0" w:space="0" w:color="auto"/>
            <w:left w:val="none" w:sz="0" w:space="0" w:color="auto"/>
            <w:bottom w:val="none" w:sz="0" w:space="0" w:color="auto"/>
            <w:right w:val="none" w:sz="0" w:space="0" w:color="auto"/>
          </w:divBdr>
        </w:div>
        <w:div w:id="322854651">
          <w:marLeft w:val="640"/>
          <w:marRight w:val="0"/>
          <w:marTop w:val="0"/>
          <w:marBottom w:val="0"/>
          <w:divBdr>
            <w:top w:val="none" w:sz="0" w:space="0" w:color="auto"/>
            <w:left w:val="none" w:sz="0" w:space="0" w:color="auto"/>
            <w:bottom w:val="none" w:sz="0" w:space="0" w:color="auto"/>
            <w:right w:val="none" w:sz="0" w:space="0" w:color="auto"/>
          </w:divBdr>
        </w:div>
        <w:div w:id="355934187">
          <w:marLeft w:val="640"/>
          <w:marRight w:val="0"/>
          <w:marTop w:val="0"/>
          <w:marBottom w:val="0"/>
          <w:divBdr>
            <w:top w:val="none" w:sz="0" w:space="0" w:color="auto"/>
            <w:left w:val="none" w:sz="0" w:space="0" w:color="auto"/>
            <w:bottom w:val="none" w:sz="0" w:space="0" w:color="auto"/>
            <w:right w:val="none" w:sz="0" w:space="0" w:color="auto"/>
          </w:divBdr>
        </w:div>
        <w:div w:id="356543523">
          <w:marLeft w:val="640"/>
          <w:marRight w:val="0"/>
          <w:marTop w:val="0"/>
          <w:marBottom w:val="0"/>
          <w:divBdr>
            <w:top w:val="none" w:sz="0" w:space="0" w:color="auto"/>
            <w:left w:val="none" w:sz="0" w:space="0" w:color="auto"/>
            <w:bottom w:val="none" w:sz="0" w:space="0" w:color="auto"/>
            <w:right w:val="none" w:sz="0" w:space="0" w:color="auto"/>
          </w:divBdr>
        </w:div>
        <w:div w:id="371082147">
          <w:marLeft w:val="640"/>
          <w:marRight w:val="0"/>
          <w:marTop w:val="0"/>
          <w:marBottom w:val="0"/>
          <w:divBdr>
            <w:top w:val="none" w:sz="0" w:space="0" w:color="auto"/>
            <w:left w:val="none" w:sz="0" w:space="0" w:color="auto"/>
            <w:bottom w:val="none" w:sz="0" w:space="0" w:color="auto"/>
            <w:right w:val="none" w:sz="0" w:space="0" w:color="auto"/>
          </w:divBdr>
        </w:div>
        <w:div w:id="376248745">
          <w:marLeft w:val="640"/>
          <w:marRight w:val="0"/>
          <w:marTop w:val="0"/>
          <w:marBottom w:val="0"/>
          <w:divBdr>
            <w:top w:val="none" w:sz="0" w:space="0" w:color="auto"/>
            <w:left w:val="none" w:sz="0" w:space="0" w:color="auto"/>
            <w:bottom w:val="none" w:sz="0" w:space="0" w:color="auto"/>
            <w:right w:val="none" w:sz="0" w:space="0" w:color="auto"/>
          </w:divBdr>
        </w:div>
        <w:div w:id="415437867">
          <w:marLeft w:val="640"/>
          <w:marRight w:val="0"/>
          <w:marTop w:val="0"/>
          <w:marBottom w:val="0"/>
          <w:divBdr>
            <w:top w:val="none" w:sz="0" w:space="0" w:color="auto"/>
            <w:left w:val="none" w:sz="0" w:space="0" w:color="auto"/>
            <w:bottom w:val="none" w:sz="0" w:space="0" w:color="auto"/>
            <w:right w:val="none" w:sz="0" w:space="0" w:color="auto"/>
          </w:divBdr>
        </w:div>
        <w:div w:id="416170364">
          <w:marLeft w:val="640"/>
          <w:marRight w:val="0"/>
          <w:marTop w:val="0"/>
          <w:marBottom w:val="0"/>
          <w:divBdr>
            <w:top w:val="none" w:sz="0" w:space="0" w:color="auto"/>
            <w:left w:val="none" w:sz="0" w:space="0" w:color="auto"/>
            <w:bottom w:val="none" w:sz="0" w:space="0" w:color="auto"/>
            <w:right w:val="none" w:sz="0" w:space="0" w:color="auto"/>
          </w:divBdr>
        </w:div>
        <w:div w:id="421413930">
          <w:marLeft w:val="640"/>
          <w:marRight w:val="0"/>
          <w:marTop w:val="0"/>
          <w:marBottom w:val="0"/>
          <w:divBdr>
            <w:top w:val="none" w:sz="0" w:space="0" w:color="auto"/>
            <w:left w:val="none" w:sz="0" w:space="0" w:color="auto"/>
            <w:bottom w:val="none" w:sz="0" w:space="0" w:color="auto"/>
            <w:right w:val="none" w:sz="0" w:space="0" w:color="auto"/>
          </w:divBdr>
        </w:div>
        <w:div w:id="441077185">
          <w:marLeft w:val="640"/>
          <w:marRight w:val="0"/>
          <w:marTop w:val="0"/>
          <w:marBottom w:val="0"/>
          <w:divBdr>
            <w:top w:val="none" w:sz="0" w:space="0" w:color="auto"/>
            <w:left w:val="none" w:sz="0" w:space="0" w:color="auto"/>
            <w:bottom w:val="none" w:sz="0" w:space="0" w:color="auto"/>
            <w:right w:val="none" w:sz="0" w:space="0" w:color="auto"/>
          </w:divBdr>
        </w:div>
        <w:div w:id="494298081">
          <w:marLeft w:val="640"/>
          <w:marRight w:val="0"/>
          <w:marTop w:val="0"/>
          <w:marBottom w:val="0"/>
          <w:divBdr>
            <w:top w:val="none" w:sz="0" w:space="0" w:color="auto"/>
            <w:left w:val="none" w:sz="0" w:space="0" w:color="auto"/>
            <w:bottom w:val="none" w:sz="0" w:space="0" w:color="auto"/>
            <w:right w:val="none" w:sz="0" w:space="0" w:color="auto"/>
          </w:divBdr>
        </w:div>
        <w:div w:id="582222780">
          <w:marLeft w:val="640"/>
          <w:marRight w:val="0"/>
          <w:marTop w:val="0"/>
          <w:marBottom w:val="0"/>
          <w:divBdr>
            <w:top w:val="none" w:sz="0" w:space="0" w:color="auto"/>
            <w:left w:val="none" w:sz="0" w:space="0" w:color="auto"/>
            <w:bottom w:val="none" w:sz="0" w:space="0" w:color="auto"/>
            <w:right w:val="none" w:sz="0" w:space="0" w:color="auto"/>
          </w:divBdr>
        </w:div>
        <w:div w:id="583607135">
          <w:marLeft w:val="640"/>
          <w:marRight w:val="0"/>
          <w:marTop w:val="0"/>
          <w:marBottom w:val="0"/>
          <w:divBdr>
            <w:top w:val="none" w:sz="0" w:space="0" w:color="auto"/>
            <w:left w:val="none" w:sz="0" w:space="0" w:color="auto"/>
            <w:bottom w:val="none" w:sz="0" w:space="0" w:color="auto"/>
            <w:right w:val="none" w:sz="0" w:space="0" w:color="auto"/>
          </w:divBdr>
        </w:div>
        <w:div w:id="621499924">
          <w:marLeft w:val="640"/>
          <w:marRight w:val="0"/>
          <w:marTop w:val="0"/>
          <w:marBottom w:val="0"/>
          <w:divBdr>
            <w:top w:val="none" w:sz="0" w:space="0" w:color="auto"/>
            <w:left w:val="none" w:sz="0" w:space="0" w:color="auto"/>
            <w:bottom w:val="none" w:sz="0" w:space="0" w:color="auto"/>
            <w:right w:val="none" w:sz="0" w:space="0" w:color="auto"/>
          </w:divBdr>
        </w:div>
        <w:div w:id="639502043">
          <w:marLeft w:val="640"/>
          <w:marRight w:val="0"/>
          <w:marTop w:val="0"/>
          <w:marBottom w:val="0"/>
          <w:divBdr>
            <w:top w:val="none" w:sz="0" w:space="0" w:color="auto"/>
            <w:left w:val="none" w:sz="0" w:space="0" w:color="auto"/>
            <w:bottom w:val="none" w:sz="0" w:space="0" w:color="auto"/>
            <w:right w:val="none" w:sz="0" w:space="0" w:color="auto"/>
          </w:divBdr>
        </w:div>
        <w:div w:id="656691875">
          <w:marLeft w:val="640"/>
          <w:marRight w:val="0"/>
          <w:marTop w:val="0"/>
          <w:marBottom w:val="0"/>
          <w:divBdr>
            <w:top w:val="none" w:sz="0" w:space="0" w:color="auto"/>
            <w:left w:val="none" w:sz="0" w:space="0" w:color="auto"/>
            <w:bottom w:val="none" w:sz="0" w:space="0" w:color="auto"/>
            <w:right w:val="none" w:sz="0" w:space="0" w:color="auto"/>
          </w:divBdr>
        </w:div>
        <w:div w:id="684750819">
          <w:marLeft w:val="640"/>
          <w:marRight w:val="0"/>
          <w:marTop w:val="0"/>
          <w:marBottom w:val="0"/>
          <w:divBdr>
            <w:top w:val="none" w:sz="0" w:space="0" w:color="auto"/>
            <w:left w:val="none" w:sz="0" w:space="0" w:color="auto"/>
            <w:bottom w:val="none" w:sz="0" w:space="0" w:color="auto"/>
            <w:right w:val="none" w:sz="0" w:space="0" w:color="auto"/>
          </w:divBdr>
        </w:div>
        <w:div w:id="714351697">
          <w:marLeft w:val="640"/>
          <w:marRight w:val="0"/>
          <w:marTop w:val="0"/>
          <w:marBottom w:val="0"/>
          <w:divBdr>
            <w:top w:val="none" w:sz="0" w:space="0" w:color="auto"/>
            <w:left w:val="none" w:sz="0" w:space="0" w:color="auto"/>
            <w:bottom w:val="none" w:sz="0" w:space="0" w:color="auto"/>
            <w:right w:val="none" w:sz="0" w:space="0" w:color="auto"/>
          </w:divBdr>
        </w:div>
        <w:div w:id="717703395">
          <w:marLeft w:val="640"/>
          <w:marRight w:val="0"/>
          <w:marTop w:val="0"/>
          <w:marBottom w:val="0"/>
          <w:divBdr>
            <w:top w:val="none" w:sz="0" w:space="0" w:color="auto"/>
            <w:left w:val="none" w:sz="0" w:space="0" w:color="auto"/>
            <w:bottom w:val="none" w:sz="0" w:space="0" w:color="auto"/>
            <w:right w:val="none" w:sz="0" w:space="0" w:color="auto"/>
          </w:divBdr>
        </w:div>
        <w:div w:id="727723835">
          <w:marLeft w:val="640"/>
          <w:marRight w:val="0"/>
          <w:marTop w:val="0"/>
          <w:marBottom w:val="0"/>
          <w:divBdr>
            <w:top w:val="none" w:sz="0" w:space="0" w:color="auto"/>
            <w:left w:val="none" w:sz="0" w:space="0" w:color="auto"/>
            <w:bottom w:val="none" w:sz="0" w:space="0" w:color="auto"/>
            <w:right w:val="none" w:sz="0" w:space="0" w:color="auto"/>
          </w:divBdr>
        </w:div>
        <w:div w:id="766344616">
          <w:marLeft w:val="640"/>
          <w:marRight w:val="0"/>
          <w:marTop w:val="0"/>
          <w:marBottom w:val="0"/>
          <w:divBdr>
            <w:top w:val="none" w:sz="0" w:space="0" w:color="auto"/>
            <w:left w:val="none" w:sz="0" w:space="0" w:color="auto"/>
            <w:bottom w:val="none" w:sz="0" w:space="0" w:color="auto"/>
            <w:right w:val="none" w:sz="0" w:space="0" w:color="auto"/>
          </w:divBdr>
        </w:div>
        <w:div w:id="804814445">
          <w:marLeft w:val="640"/>
          <w:marRight w:val="0"/>
          <w:marTop w:val="0"/>
          <w:marBottom w:val="0"/>
          <w:divBdr>
            <w:top w:val="none" w:sz="0" w:space="0" w:color="auto"/>
            <w:left w:val="none" w:sz="0" w:space="0" w:color="auto"/>
            <w:bottom w:val="none" w:sz="0" w:space="0" w:color="auto"/>
            <w:right w:val="none" w:sz="0" w:space="0" w:color="auto"/>
          </w:divBdr>
        </w:div>
        <w:div w:id="848566874">
          <w:marLeft w:val="640"/>
          <w:marRight w:val="0"/>
          <w:marTop w:val="0"/>
          <w:marBottom w:val="0"/>
          <w:divBdr>
            <w:top w:val="none" w:sz="0" w:space="0" w:color="auto"/>
            <w:left w:val="none" w:sz="0" w:space="0" w:color="auto"/>
            <w:bottom w:val="none" w:sz="0" w:space="0" w:color="auto"/>
            <w:right w:val="none" w:sz="0" w:space="0" w:color="auto"/>
          </w:divBdr>
        </w:div>
        <w:div w:id="849105216">
          <w:marLeft w:val="640"/>
          <w:marRight w:val="0"/>
          <w:marTop w:val="0"/>
          <w:marBottom w:val="0"/>
          <w:divBdr>
            <w:top w:val="none" w:sz="0" w:space="0" w:color="auto"/>
            <w:left w:val="none" w:sz="0" w:space="0" w:color="auto"/>
            <w:bottom w:val="none" w:sz="0" w:space="0" w:color="auto"/>
            <w:right w:val="none" w:sz="0" w:space="0" w:color="auto"/>
          </w:divBdr>
        </w:div>
        <w:div w:id="882979317">
          <w:marLeft w:val="640"/>
          <w:marRight w:val="0"/>
          <w:marTop w:val="0"/>
          <w:marBottom w:val="0"/>
          <w:divBdr>
            <w:top w:val="none" w:sz="0" w:space="0" w:color="auto"/>
            <w:left w:val="none" w:sz="0" w:space="0" w:color="auto"/>
            <w:bottom w:val="none" w:sz="0" w:space="0" w:color="auto"/>
            <w:right w:val="none" w:sz="0" w:space="0" w:color="auto"/>
          </w:divBdr>
        </w:div>
        <w:div w:id="901018244">
          <w:marLeft w:val="640"/>
          <w:marRight w:val="0"/>
          <w:marTop w:val="0"/>
          <w:marBottom w:val="0"/>
          <w:divBdr>
            <w:top w:val="none" w:sz="0" w:space="0" w:color="auto"/>
            <w:left w:val="none" w:sz="0" w:space="0" w:color="auto"/>
            <w:bottom w:val="none" w:sz="0" w:space="0" w:color="auto"/>
            <w:right w:val="none" w:sz="0" w:space="0" w:color="auto"/>
          </w:divBdr>
        </w:div>
        <w:div w:id="907033407">
          <w:marLeft w:val="640"/>
          <w:marRight w:val="0"/>
          <w:marTop w:val="0"/>
          <w:marBottom w:val="0"/>
          <w:divBdr>
            <w:top w:val="none" w:sz="0" w:space="0" w:color="auto"/>
            <w:left w:val="none" w:sz="0" w:space="0" w:color="auto"/>
            <w:bottom w:val="none" w:sz="0" w:space="0" w:color="auto"/>
            <w:right w:val="none" w:sz="0" w:space="0" w:color="auto"/>
          </w:divBdr>
        </w:div>
        <w:div w:id="909971674">
          <w:marLeft w:val="640"/>
          <w:marRight w:val="0"/>
          <w:marTop w:val="0"/>
          <w:marBottom w:val="0"/>
          <w:divBdr>
            <w:top w:val="none" w:sz="0" w:space="0" w:color="auto"/>
            <w:left w:val="none" w:sz="0" w:space="0" w:color="auto"/>
            <w:bottom w:val="none" w:sz="0" w:space="0" w:color="auto"/>
            <w:right w:val="none" w:sz="0" w:space="0" w:color="auto"/>
          </w:divBdr>
        </w:div>
        <w:div w:id="943734902">
          <w:marLeft w:val="640"/>
          <w:marRight w:val="0"/>
          <w:marTop w:val="0"/>
          <w:marBottom w:val="0"/>
          <w:divBdr>
            <w:top w:val="none" w:sz="0" w:space="0" w:color="auto"/>
            <w:left w:val="none" w:sz="0" w:space="0" w:color="auto"/>
            <w:bottom w:val="none" w:sz="0" w:space="0" w:color="auto"/>
            <w:right w:val="none" w:sz="0" w:space="0" w:color="auto"/>
          </w:divBdr>
        </w:div>
        <w:div w:id="958872183">
          <w:marLeft w:val="640"/>
          <w:marRight w:val="0"/>
          <w:marTop w:val="0"/>
          <w:marBottom w:val="0"/>
          <w:divBdr>
            <w:top w:val="none" w:sz="0" w:space="0" w:color="auto"/>
            <w:left w:val="none" w:sz="0" w:space="0" w:color="auto"/>
            <w:bottom w:val="none" w:sz="0" w:space="0" w:color="auto"/>
            <w:right w:val="none" w:sz="0" w:space="0" w:color="auto"/>
          </w:divBdr>
        </w:div>
        <w:div w:id="978388721">
          <w:marLeft w:val="640"/>
          <w:marRight w:val="0"/>
          <w:marTop w:val="0"/>
          <w:marBottom w:val="0"/>
          <w:divBdr>
            <w:top w:val="none" w:sz="0" w:space="0" w:color="auto"/>
            <w:left w:val="none" w:sz="0" w:space="0" w:color="auto"/>
            <w:bottom w:val="none" w:sz="0" w:space="0" w:color="auto"/>
            <w:right w:val="none" w:sz="0" w:space="0" w:color="auto"/>
          </w:divBdr>
        </w:div>
        <w:div w:id="996112328">
          <w:marLeft w:val="640"/>
          <w:marRight w:val="0"/>
          <w:marTop w:val="0"/>
          <w:marBottom w:val="0"/>
          <w:divBdr>
            <w:top w:val="none" w:sz="0" w:space="0" w:color="auto"/>
            <w:left w:val="none" w:sz="0" w:space="0" w:color="auto"/>
            <w:bottom w:val="none" w:sz="0" w:space="0" w:color="auto"/>
            <w:right w:val="none" w:sz="0" w:space="0" w:color="auto"/>
          </w:divBdr>
        </w:div>
        <w:div w:id="1015305919">
          <w:marLeft w:val="640"/>
          <w:marRight w:val="0"/>
          <w:marTop w:val="0"/>
          <w:marBottom w:val="0"/>
          <w:divBdr>
            <w:top w:val="none" w:sz="0" w:space="0" w:color="auto"/>
            <w:left w:val="none" w:sz="0" w:space="0" w:color="auto"/>
            <w:bottom w:val="none" w:sz="0" w:space="0" w:color="auto"/>
            <w:right w:val="none" w:sz="0" w:space="0" w:color="auto"/>
          </w:divBdr>
        </w:div>
        <w:div w:id="1042629119">
          <w:marLeft w:val="640"/>
          <w:marRight w:val="0"/>
          <w:marTop w:val="0"/>
          <w:marBottom w:val="0"/>
          <w:divBdr>
            <w:top w:val="none" w:sz="0" w:space="0" w:color="auto"/>
            <w:left w:val="none" w:sz="0" w:space="0" w:color="auto"/>
            <w:bottom w:val="none" w:sz="0" w:space="0" w:color="auto"/>
            <w:right w:val="none" w:sz="0" w:space="0" w:color="auto"/>
          </w:divBdr>
        </w:div>
        <w:div w:id="1069767090">
          <w:marLeft w:val="640"/>
          <w:marRight w:val="0"/>
          <w:marTop w:val="0"/>
          <w:marBottom w:val="0"/>
          <w:divBdr>
            <w:top w:val="none" w:sz="0" w:space="0" w:color="auto"/>
            <w:left w:val="none" w:sz="0" w:space="0" w:color="auto"/>
            <w:bottom w:val="none" w:sz="0" w:space="0" w:color="auto"/>
            <w:right w:val="none" w:sz="0" w:space="0" w:color="auto"/>
          </w:divBdr>
        </w:div>
        <w:div w:id="1101150318">
          <w:marLeft w:val="640"/>
          <w:marRight w:val="0"/>
          <w:marTop w:val="0"/>
          <w:marBottom w:val="0"/>
          <w:divBdr>
            <w:top w:val="none" w:sz="0" w:space="0" w:color="auto"/>
            <w:left w:val="none" w:sz="0" w:space="0" w:color="auto"/>
            <w:bottom w:val="none" w:sz="0" w:space="0" w:color="auto"/>
            <w:right w:val="none" w:sz="0" w:space="0" w:color="auto"/>
          </w:divBdr>
        </w:div>
        <w:div w:id="1110588816">
          <w:marLeft w:val="640"/>
          <w:marRight w:val="0"/>
          <w:marTop w:val="0"/>
          <w:marBottom w:val="0"/>
          <w:divBdr>
            <w:top w:val="none" w:sz="0" w:space="0" w:color="auto"/>
            <w:left w:val="none" w:sz="0" w:space="0" w:color="auto"/>
            <w:bottom w:val="none" w:sz="0" w:space="0" w:color="auto"/>
            <w:right w:val="none" w:sz="0" w:space="0" w:color="auto"/>
          </w:divBdr>
        </w:div>
        <w:div w:id="1212696099">
          <w:marLeft w:val="640"/>
          <w:marRight w:val="0"/>
          <w:marTop w:val="0"/>
          <w:marBottom w:val="0"/>
          <w:divBdr>
            <w:top w:val="none" w:sz="0" w:space="0" w:color="auto"/>
            <w:left w:val="none" w:sz="0" w:space="0" w:color="auto"/>
            <w:bottom w:val="none" w:sz="0" w:space="0" w:color="auto"/>
            <w:right w:val="none" w:sz="0" w:space="0" w:color="auto"/>
          </w:divBdr>
        </w:div>
        <w:div w:id="1224679477">
          <w:marLeft w:val="640"/>
          <w:marRight w:val="0"/>
          <w:marTop w:val="0"/>
          <w:marBottom w:val="0"/>
          <w:divBdr>
            <w:top w:val="none" w:sz="0" w:space="0" w:color="auto"/>
            <w:left w:val="none" w:sz="0" w:space="0" w:color="auto"/>
            <w:bottom w:val="none" w:sz="0" w:space="0" w:color="auto"/>
            <w:right w:val="none" w:sz="0" w:space="0" w:color="auto"/>
          </w:divBdr>
        </w:div>
        <w:div w:id="1240404732">
          <w:marLeft w:val="640"/>
          <w:marRight w:val="0"/>
          <w:marTop w:val="0"/>
          <w:marBottom w:val="0"/>
          <w:divBdr>
            <w:top w:val="none" w:sz="0" w:space="0" w:color="auto"/>
            <w:left w:val="none" w:sz="0" w:space="0" w:color="auto"/>
            <w:bottom w:val="none" w:sz="0" w:space="0" w:color="auto"/>
            <w:right w:val="none" w:sz="0" w:space="0" w:color="auto"/>
          </w:divBdr>
        </w:div>
        <w:div w:id="1293170924">
          <w:marLeft w:val="640"/>
          <w:marRight w:val="0"/>
          <w:marTop w:val="0"/>
          <w:marBottom w:val="0"/>
          <w:divBdr>
            <w:top w:val="none" w:sz="0" w:space="0" w:color="auto"/>
            <w:left w:val="none" w:sz="0" w:space="0" w:color="auto"/>
            <w:bottom w:val="none" w:sz="0" w:space="0" w:color="auto"/>
            <w:right w:val="none" w:sz="0" w:space="0" w:color="auto"/>
          </w:divBdr>
        </w:div>
        <w:div w:id="1295679224">
          <w:marLeft w:val="640"/>
          <w:marRight w:val="0"/>
          <w:marTop w:val="0"/>
          <w:marBottom w:val="0"/>
          <w:divBdr>
            <w:top w:val="none" w:sz="0" w:space="0" w:color="auto"/>
            <w:left w:val="none" w:sz="0" w:space="0" w:color="auto"/>
            <w:bottom w:val="none" w:sz="0" w:space="0" w:color="auto"/>
            <w:right w:val="none" w:sz="0" w:space="0" w:color="auto"/>
          </w:divBdr>
        </w:div>
        <w:div w:id="1295913424">
          <w:marLeft w:val="640"/>
          <w:marRight w:val="0"/>
          <w:marTop w:val="0"/>
          <w:marBottom w:val="0"/>
          <w:divBdr>
            <w:top w:val="none" w:sz="0" w:space="0" w:color="auto"/>
            <w:left w:val="none" w:sz="0" w:space="0" w:color="auto"/>
            <w:bottom w:val="none" w:sz="0" w:space="0" w:color="auto"/>
            <w:right w:val="none" w:sz="0" w:space="0" w:color="auto"/>
          </w:divBdr>
        </w:div>
        <w:div w:id="1339578040">
          <w:marLeft w:val="640"/>
          <w:marRight w:val="0"/>
          <w:marTop w:val="0"/>
          <w:marBottom w:val="0"/>
          <w:divBdr>
            <w:top w:val="none" w:sz="0" w:space="0" w:color="auto"/>
            <w:left w:val="none" w:sz="0" w:space="0" w:color="auto"/>
            <w:bottom w:val="none" w:sz="0" w:space="0" w:color="auto"/>
            <w:right w:val="none" w:sz="0" w:space="0" w:color="auto"/>
          </w:divBdr>
        </w:div>
        <w:div w:id="1342010941">
          <w:marLeft w:val="640"/>
          <w:marRight w:val="0"/>
          <w:marTop w:val="0"/>
          <w:marBottom w:val="0"/>
          <w:divBdr>
            <w:top w:val="none" w:sz="0" w:space="0" w:color="auto"/>
            <w:left w:val="none" w:sz="0" w:space="0" w:color="auto"/>
            <w:bottom w:val="none" w:sz="0" w:space="0" w:color="auto"/>
            <w:right w:val="none" w:sz="0" w:space="0" w:color="auto"/>
          </w:divBdr>
        </w:div>
        <w:div w:id="1352340636">
          <w:marLeft w:val="640"/>
          <w:marRight w:val="0"/>
          <w:marTop w:val="0"/>
          <w:marBottom w:val="0"/>
          <w:divBdr>
            <w:top w:val="none" w:sz="0" w:space="0" w:color="auto"/>
            <w:left w:val="none" w:sz="0" w:space="0" w:color="auto"/>
            <w:bottom w:val="none" w:sz="0" w:space="0" w:color="auto"/>
            <w:right w:val="none" w:sz="0" w:space="0" w:color="auto"/>
          </w:divBdr>
        </w:div>
        <w:div w:id="1359816451">
          <w:marLeft w:val="640"/>
          <w:marRight w:val="0"/>
          <w:marTop w:val="0"/>
          <w:marBottom w:val="0"/>
          <w:divBdr>
            <w:top w:val="none" w:sz="0" w:space="0" w:color="auto"/>
            <w:left w:val="none" w:sz="0" w:space="0" w:color="auto"/>
            <w:bottom w:val="none" w:sz="0" w:space="0" w:color="auto"/>
            <w:right w:val="none" w:sz="0" w:space="0" w:color="auto"/>
          </w:divBdr>
        </w:div>
        <w:div w:id="1367293509">
          <w:marLeft w:val="640"/>
          <w:marRight w:val="0"/>
          <w:marTop w:val="0"/>
          <w:marBottom w:val="0"/>
          <w:divBdr>
            <w:top w:val="none" w:sz="0" w:space="0" w:color="auto"/>
            <w:left w:val="none" w:sz="0" w:space="0" w:color="auto"/>
            <w:bottom w:val="none" w:sz="0" w:space="0" w:color="auto"/>
            <w:right w:val="none" w:sz="0" w:space="0" w:color="auto"/>
          </w:divBdr>
        </w:div>
        <w:div w:id="1372652166">
          <w:marLeft w:val="640"/>
          <w:marRight w:val="0"/>
          <w:marTop w:val="0"/>
          <w:marBottom w:val="0"/>
          <w:divBdr>
            <w:top w:val="none" w:sz="0" w:space="0" w:color="auto"/>
            <w:left w:val="none" w:sz="0" w:space="0" w:color="auto"/>
            <w:bottom w:val="none" w:sz="0" w:space="0" w:color="auto"/>
            <w:right w:val="none" w:sz="0" w:space="0" w:color="auto"/>
          </w:divBdr>
        </w:div>
        <w:div w:id="1410350256">
          <w:marLeft w:val="640"/>
          <w:marRight w:val="0"/>
          <w:marTop w:val="0"/>
          <w:marBottom w:val="0"/>
          <w:divBdr>
            <w:top w:val="none" w:sz="0" w:space="0" w:color="auto"/>
            <w:left w:val="none" w:sz="0" w:space="0" w:color="auto"/>
            <w:bottom w:val="none" w:sz="0" w:space="0" w:color="auto"/>
            <w:right w:val="none" w:sz="0" w:space="0" w:color="auto"/>
          </w:divBdr>
        </w:div>
        <w:div w:id="1422144133">
          <w:marLeft w:val="640"/>
          <w:marRight w:val="0"/>
          <w:marTop w:val="0"/>
          <w:marBottom w:val="0"/>
          <w:divBdr>
            <w:top w:val="none" w:sz="0" w:space="0" w:color="auto"/>
            <w:left w:val="none" w:sz="0" w:space="0" w:color="auto"/>
            <w:bottom w:val="none" w:sz="0" w:space="0" w:color="auto"/>
            <w:right w:val="none" w:sz="0" w:space="0" w:color="auto"/>
          </w:divBdr>
        </w:div>
        <w:div w:id="1432629415">
          <w:marLeft w:val="640"/>
          <w:marRight w:val="0"/>
          <w:marTop w:val="0"/>
          <w:marBottom w:val="0"/>
          <w:divBdr>
            <w:top w:val="none" w:sz="0" w:space="0" w:color="auto"/>
            <w:left w:val="none" w:sz="0" w:space="0" w:color="auto"/>
            <w:bottom w:val="none" w:sz="0" w:space="0" w:color="auto"/>
            <w:right w:val="none" w:sz="0" w:space="0" w:color="auto"/>
          </w:divBdr>
        </w:div>
        <w:div w:id="1456480870">
          <w:marLeft w:val="640"/>
          <w:marRight w:val="0"/>
          <w:marTop w:val="0"/>
          <w:marBottom w:val="0"/>
          <w:divBdr>
            <w:top w:val="none" w:sz="0" w:space="0" w:color="auto"/>
            <w:left w:val="none" w:sz="0" w:space="0" w:color="auto"/>
            <w:bottom w:val="none" w:sz="0" w:space="0" w:color="auto"/>
            <w:right w:val="none" w:sz="0" w:space="0" w:color="auto"/>
          </w:divBdr>
        </w:div>
        <w:div w:id="1480728015">
          <w:marLeft w:val="640"/>
          <w:marRight w:val="0"/>
          <w:marTop w:val="0"/>
          <w:marBottom w:val="0"/>
          <w:divBdr>
            <w:top w:val="none" w:sz="0" w:space="0" w:color="auto"/>
            <w:left w:val="none" w:sz="0" w:space="0" w:color="auto"/>
            <w:bottom w:val="none" w:sz="0" w:space="0" w:color="auto"/>
            <w:right w:val="none" w:sz="0" w:space="0" w:color="auto"/>
          </w:divBdr>
        </w:div>
        <w:div w:id="1495488654">
          <w:marLeft w:val="640"/>
          <w:marRight w:val="0"/>
          <w:marTop w:val="0"/>
          <w:marBottom w:val="0"/>
          <w:divBdr>
            <w:top w:val="none" w:sz="0" w:space="0" w:color="auto"/>
            <w:left w:val="none" w:sz="0" w:space="0" w:color="auto"/>
            <w:bottom w:val="none" w:sz="0" w:space="0" w:color="auto"/>
            <w:right w:val="none" w:sz="0" w:space="0" w:color="auto"/>
          </w:divBdr>
        </w:div>
        <w:div w:id="1508330062">
          <w:marLeft w:val="640"/>
          <w:marRight w:val="0"/>
          <w:marTop w:val="0"/>
          <w:marBottom w:val="0"/>
          <w:divBdr>
            <w:top w:val="none" w:sz="0" w:space="0" w:color="auto"/>
            <w:left w:val="none" w:sz="0" w:space="0" w:color="auto"/>
            <w:bottom w:val="none" w:sz="0" w:space="0" w:color="auto"/>
            <w:right w:val="none" w:sz="0" w:space="0" w:color="auto"/>
          </w:divBdr>
        </w:div>
        <w:div w:id="1551529913">
          <w:marLeft w:val="640"/>
          <w:marRight w:val="0"/>
          <w:marTop w:val="0"/>
          <w:marBottom w:val="0"/>
          <w:divBdr>
            <w:top w:val="none" w:sz="0" w:space="0" w:color="auto"/>
            <w:left w:val="none" w:sz="0" w:space="0" w:color="auto"/>
            <w:bottom w:val="none" w:sz="0" w:space="0" w:color="auto"/>
            <w:right w:val="none" w:sz="0" w:space="0" w:color="auto"/>
          </w:divBdr>
        </w:div>
        <w:div w:id="1577208351">
          <w:marLeft w:val="640"/>
          <w:marRight w:val="0"/>
          <w:marTop w:val="0"/>
          <w:marBottom w:val="0"/>
          <w:divBdr>
            <w:top w:val="none" w:sz="0" w:space="0" w:color="auto"/>
            <w:left w:val="none" w:sz="0" w:space="0" w:color="auto"/>
            <w:bottom w:val="none" w:sz="0" w:space="0" w:color="auto"/>
            <w:right w:val="none" w:sz="0" w:space="0" w:color="auto"/>
          </w:divBdr>
        </w:div>
        <w:div w:id="1591155143">
          <w:marLeft w:val="640"/>
          <w:marRight w:val="0"/>
          <w:marTop w:val="0"/>
          <w:marBottom w:val="0"/>
          <w:divBdr>
            <w:top w:val="none" w:sz="0" w:space="0" w:color="auto"/>
            <w:left w:val="none" w:sz="0" w:space="0" w:color="auto"/>
            <w:bottom w:val="none" w:sz="0" w:space="0" w:color="auto"/>
            <w:right w:val="none" w:sz="0" w:space="0" w:color="auto"/>
          </w:divBdr>
        </w:div>
        <w:div w:id="1656102708">
          <w:marLeft w:val="640"/>
          <w:marRight w:val="0"/>
          <w:marTop w:val="0"/>
          <w:marBottom w:val="0"/>
          <w:divBdr>
            <w:top w:val="none" w:sz="0" w:space="0" w:color="auto"/>
            <w:left w:val="none" w:sz="0" w:space="0" w:color="auto"/>
            <w:bottom w:val="none" w:sz="0" w:space="0" w:color="auto"/>
            <w:right w:val="none" w:sz="0" w:space="0" w:color="auto"/>
          </w:divBdr>
        </w:div>
        <w:div w:id="1668822254">
          <w:marLeft w:val="640"/>
          <w:marRight w:val="0"/>
          <w:marTop w:val="0"/>
          <w:marBottom w:val="0"/>
          <w:divBdr>
            <w:top w:val="none" w:sz="0" w:space="0" w:color="auto"/>
            <w:left w:val="none" w:sz="0" w:space="0" w:color="auto"/>
            <w:bottom w:val="none" w:sz="0" w:space="0" w:color="auto"/>
            <w:right w:val="none" w:sz="0" w:space="0" w:color="auto"/>
          </w:divBdr>
        </w:div>
        <w:div w:id="1711302598">
          <w:marLeft w:val="640"/>
          <w:marRight w:val="0"/>
          <w:marTop w:val="0"/>
          <w:marBottom w:val="0"/>
          <w:divBdr>
            <w:top w:val="none" w:sz="0" w:space="0" w:color="auto"/>
            <w:left w:val="none" w:sz="0" w:space="0" w:color="auto"/>
            <w:bottom w:val="none" w:sz="0" w:space="0" w:color="auto"/>
            <w:right w:val="none" w:sz="0" w:space="0" w:color="auto"/>
          </w:divBdr>
        </w:div>
        <w:div w:id="1722823213">
          <w:marLeft w:val="640"/>
          <w:marRight w:val="0"/>
          <w:marTop w:val="0"/>
          <w:marBottom w:val="0"/>
          <w:divBdr>
            <w:top w:val="none" w:sz="0" w:space="0" w:color="auto"/>
            <w:left w:val="none" w:sz="0" w:space="0" w:color="auto"/>
            <w:bottom w:val="none" w:sz="0" w:space="0" w:color="auto"/>
            <w:right w:val="none" w:sz="0" w:space="0" w:color="auto"/>
          </w:divBdr>
        </w:div>
        <w:div w:id="1724675604">
          <w:marLeft w:val="640"/>
          <w:marRight w:val="0"/>
          <w:marTop w:val="0"/>
          <w:marBottom w:val="0"/>
          <w:divBdr>
            <w:top w:val="none" w:sz="0" w:space="0" w:color="auto"/>
            <w:left w:val="none" w:sz="0" w:space="0" w:color="auto"/>
            <w:bottom w:val="none" w:sz="0" w:space="0" w:color="auto"/>
            <w:right w:val="none" w:sz="0" w:space="0" w:color="auto"/>
          </w:divBdr>
        </w:div>
        <w:div w:id="1726298207">
          <w:marLeft w:val="640"/>
          <w:marRight w:val="0"/>
          <w:marTop w:val="0"/>
          <w:marBottom w:val="0"/>
          <w:divBdr>
            <w:top w:val="none" w:sz="0" w:space="0" w:color="auto"/>
            <w:left w:val="none" w:sz="0" w:space="0" w:color="auto"/>
            <w:bottom w:val="none" w:sz="0" w:space="0" w:color="auto"/>
            <w:right w:val="none" w:sz="0" w:space="0" w:color="auto"/>
          </w:divBdr>
        </w:div>
        <w:div w:id="1741830271">
          <w:marLeft w:val="640"/>
          <w:marRight w:val="0"/>
          <w:marTop w:val="0"/>
          <w:marBottom w:val="0"/>
          <w:divBdr>
            <w:top w:val="none" w:sz="0" w:space="0" w:color="auto"/>
            <w:left w:val="none" w:sz="0" w:space="0" w:color="auto"/>
            <w:bottom w:val="none" w:sz="0" w:space="0" w:color="auto"/>
            <w:right w:val="none" w:sz="0" w:space="0" w:color="auto"/>
          </w:divBdr>
        </w:div>
        <w:div w:id="1766612341">
          <w:marLeft w:val="640"/>
          <w:marRight w:val="0"/>
          <w:marTop w:val="0"/>
          <w:marBottom w:val="0"/>
          <w:divBdr>
            <w:top w:val="none" w:sz="0" w:space="0" w:color="auto"/>
            <w:left w:val="none" w:sz="0" w:space="0" w:color="auto"/>
            <w:bottom w:val="none" w:sz="0" w:space="0" w:color="auto"/>
            <w:right w:val="none" w:sz="0" w:space="0" w:color="auto"/>
          </w:divBdr>
        </w:div>
        <w:div w:id="1823424957">
          <w:marLeft w:val="640"/>
          <w:marRight w:val="0"/>
          <w:marTop w:val="0"/>
          <w:marBottom w:val="0"/>
          <w:divBdr>
            <w:top w:val="none" w:sz="0" w:space="0" w:color="auto"/>
            <w:left w:val="none" w:sz="0" w:space="0" w:color="auto"/>
            <w:bottom w:val="none" w:sz="0" w:space="0" w:color="auto"/>
            <w:right w:val="none" w:sz="0" w:space="0" w:color="auto"/>
          </w:divBdr>
        </w:div>
        <w:div w:id="1920476732">
          <w:marLeft w:val="640"/>
          <w:marRight w:val="0"/>
          <w:marTop w:val="0"/>
          <w:marBottom w:val="0"/>
          <w:divBdr>
            <w:top w:val="none" w:sz="0" w:space="0" w:color="auto"/>
            <w:left w:val="none" w:sz="0" w:space="0" w:color="auto"/>
            <w:bottom w:val="none" w:sz="0" w:space="0" w:color="auto"/>
            <w:right w:val="none" w:sz="0" w:space="0" w:color="auto"/>
          </w:divBdr>
        </w:div>
        <w:div w:id="1920941319">
          <w:marLeft w:val="640"/>
          <w:marRight w:val="0"/>
          <w:marTop w:val="0"/>
          <w:marBottom w:val="0"/>
          <w:divBdr>
            <w:top w:val="none" w:sz="0" w:space="0" w:color="auto"/>
            <w:left w:val="none" w:sz="0" w:space="0" w:color="auto"/>
            <w:bottom w:val="none" w:sz="0" w:space="0" w:color="auto"/>
            <w:right w:val="none" w:sz="0" w:space="0" w:color="auto"/>
          </w:divBdr>
        </w:div>
        <w:div w:id="1921212112">
          <w:marLeft w:val="640"/>
          <w:marRight w:val="0"/>
          <w:marTop w:val="0"/>
          <w:marBottom w:val="0"/>
          <w:divBdr>
            <w:top w:val="none" w:sz="0" w:space="0" w:color="auto"/>
            <w:left w:val="none" w:sz="0" w:space="0" w:color="auto"/>
            <w:bottom w:val="none" w:sz="0" w:space="0" w:color="auto"/>
            <w:right w:val="none" w:sz="0" w:space="0" w:color="auto"/>
          </w:divBdr>
        </w:div>
        <w:div w:id="1933270779">
          <w:marLeft w:val="640"/>
          <w:marRight w:val="0"/>
          <w:marTop w:val="0"/>
          <w:marBottom w:val="0"/>
          <w:divBdr>
            <w:top w:val="none" w:sz="0" w:space="0" w:color="auto"/>
            <w:left w:val="none" w:sz="0" w:space="0" w:color="auto"/>
            <w:bottom w:val="none" w:sz="0" w:space="0" w:color="auto"/>
            <w:right w:val="none" w:sz="0" w:space="0" w:color="auto"/>
          </w:divBdr>
        </w:div>
        <w:div w:id="1963949806">
          <w:marLeft w:val="640"/>
          <w:marRight w:val="0"/>
          <w:marTop w:val="0"/>
          <w:marBottom w:val="0"/>
          <w:divBdr>
            <w:top w:val="none" w:sz="0" w:space="0" w:color="auto"/>
            <w:left w:val="none" w:sz="0" w:space="0" w:color="auto"/>
            <w:bottom w:val="none" w:sz="0" w:space="0" w:color="auto"/>
            <w:right w:val="none" w:sz="0" w:space="0" w:color="auto"/>
          </w:divBdr>
        </w:div>
        <w:div w:id="1976908734">
          <w:marLeft w:val="640"/>
          <w:marRight w:val="0"/>
          <w:marTop w:val="0"/>
          <w:marBottom w:val="0"/>
          <w:divBdr>
            <w:top w:val="none" w:sz="0" w:space="0" w:color="auto"/>
            <w:left w:val="none" w:sz="0" w:space="0" w:color="auto"/>
            <w:bottom w:val="none" w:sz="0" w:space="0" w:color="auto"/>
            <w:right w:val="none" w:sz="0" w:space="0" w:color="auto"/>
          </w:divBdr>
        </w:div>
        <w:div w:id="1980382904">
          <w:marLeft w:val="640"/>
          <w:marRight w:val="0"/>
          <w:marTop w:val="0"/>
          <w:marBottom w:val="0"/>
          <w:divBdr>
            <w:top w:val="none" w:sz="0" w:space="0" w:color="auto"/>
            <w:left w:val="none" w:sz="0" w:space="0" w:color="auto"/>
            <w:bottom w:val="none" w:sz="0" w:space="0" w:color="auto"/>
            <w:right w:val="none" w:sz="0" w:space="0" w:color="auto"/>
          </w:divBdr>
        </w:div>
        <w:div w:id="2026132999">
          <w:marLeft w:val="640"/>
          <w:marRight w:val="0"/>
          <w:marTop w:val="0"/>
          <w:marBottom w:val="0"/>
          <w:divBdr>
            <w:top w:val="none" w:sz="0" w:space="0" w:color="auto"/>
            <w:left w:val="none" w:sz="0" w:space="0" w:color="auto"/>
            <w:bottom w:val="none" w:sz="0" w:space="0" w:color="auto"/>
            <w:right w:val="none" w:sz="0" w:space="0" w:color="auto"/>
          </w:divBdr>
        </w:div>
        <w:div w:id="2050645507">
          <w:marLeft w:val="640"/>
          <w:marRight w:val="0"/>
          <w:marTop w:val="0"/>
          <w:marBottom w:val="0"/>
          <w:divBdr>
            <w:top w:val="none" w:sz="0" w:space="0" w:color="auto"/>
            <w:left w:val="none" w:sz="0" w:space="0" w:color="auto"/>
            <w:bottom w:val="none" w:sz="0" w:space="0" w:color="auto"/>
            <w:right w:val="none" w:sz="0" w:space="0" w:color="auto"/>
          </w:divBdr>
        </w:div>
        <w:div w:id="2066366490">
          <w:marLeft w:val="640"/>
          <w:marRight w:val="0"/>
          <w:marTop w:val="0"/>
          <w:marBottom w:val="0"/>
          <w:divBdr>
            <w:top w:val="none" w:sz="0" w:space="0" w:color="auto"/>
            <w:left w:val="none" w:sz="0" w:space="0" w:color="auto"/>
            <w:bottom w:val="none" w:sz="0" w:space="0" w:color="auto"/>
            <w:right w:val="none" w:sz="0" w:space="0" w:color="auto"/>
          </w:divBdr>
        </w:div>
      </w:divsChild>
    </w:div>
    <w:div w:id="1939949607">
      <w:bodyDiv w:val="1"/>
      <w:marLeft w:val="0"/>
      <w:marRight w:val="0"/>
      <w:marTop w:val="0"/>
      <w:marBottom w:val="0"/>
      <w:divBdr>
        <w:top w:val="none" w:sz="0" w:space="0" w:color="auto"/>
        <w:left w:val="none" w:sz="0" w:space="0" w:color="auto"/>
        <w:bottom w:val="none" w:sz="0" w:space="0" w:color="auto"/>
        <w:right w:val="none" w:sz="0" w:space="0" w:color="auto"/>
      </w:divBdr>
      <w:divsChild>
        <w:div w:id="40903425">
          <w:marLeft w:val="640"/>
          <w:marRight w:val="0"/>
          <w:marTop w:val="0"/>
          <w:marBottom w:val="0"/>
          <w:divBdr>
            <w:top w:val="none" w:sz="0" w:space="0" w:color="auto"/>
            <w:left w:val="none" w:sz="0" w:space="0" w:color="auto"/>
            <w:bottom w:val="none" w:sz="0" w:space="0" w:color="auto"/>
            <w:right w:val="none" w:sz="0" w:space="0" w:color="auto"/>
          </w:divBdr>
        </w:div>
        <w:div w:id="51392363">
          <w:marLeft w:val="640"/>
          <w:marRight w:val="0"/>
          <w:marTop w:val="0"/>
          <w:marBottom w:val="0"/>
          <w:divBdr>
            <w:top w:val="none" w:sz="0" w:space="0" w:color="auto"/>
            <w:left w:val="none" w:sz="0" w:space="0" w:color="auto"/>
            <w:bottom w:val="none" w:sz="0" w:space="0" w:color="auto"/>
            <w:right w:val="none" w:sz="0" w:space="0" w:color="auto"/>
          </w:divBdr>
        </w:div>
        <w:div w:id="63340541">
          <w:marLeft w:val="640"/>
          <w:marRight w:val="0"/>
          <w:marTop w:val="0"/>
          <w:marBottom w:val="0"/>
          <w:divBdr>
            <w:top w:val="none" w:sz="0" w:space="0" w:color="auto"/>
            <w:left w:val="none" w:sz="0" w:space="0" w:color="auto"/>
            <w:bottom w:val="none" w:sz="0" w:space="0" w:color="auto"/>
            <w:right w:val="none" w:sz="0" w:space="0" w:color="auto"/>
          </w:divBdr>
        </w:div>
        <w:div w:id="72624111">
          <w:marLeft w:val="640"/>
          <w:marRight w:val="0"/>
          <w:marTop w:val="0"/>
          <w:marBottom w:val="0"/>
          <w:divBdr>
            <w:top w:val="none" w:sz="0" w:space="0" w:color="auto"/>
            <w:left w:val="none" w:sz="0" w:space="0" w:color="auto"/>
            <w:bottom w:val="none" w:sz="0" w:space="0" w:color="auto"/>
            <w:right w:val="none" w:sz="0" w:space="0" w:color="auto"/>
          </w:divBdr>
        </w:div>
        <w:div w:id="110709521">
          <w:marLeft w:val="640"/>
          <w:marRight w:val="0"/>
          <w:marTop w:val="0"/>
          <w:marBottom w:val="0"/>
          <w:divBdr>
            <w:top w:val="none" w:sz="0" w:space="0" w:color="auto"/>
            <w:left w:val="none" w:sz="0" w:space="0" w:color="auto"/>
            <w:bottom w:val="none" w:sz="0" w:space="0" w:color="auto"/>
            <w:right w:val="none" w:sz="0" w:space="0" w:color="auto"/>
          </w:divBdr>
        </w:div>
        <w:div w:id="187261374">
          <w:marLeft w:val="640"/>
          <w:marRight w:val="0"/>
          <w:marTop w:val="0"/>
          <w:marBottom w:val="0"/>
          <w:divBdr>
            <w:top w:val="none" w:sz="0" w:space="0" w:color="auto"/>
            <w:left w:val="none" w:sz="0" w:space="0" w:color="auto"/>
            <w:bottom w:val="none" w:sz="0" w:space="0" w:color="auto"/>
            <w:right w:val="none" w:sz="0" w:space="0" w:color="auto"/>
          </w:divBdr>
        </w:div>
        <w:div w:id="189221245">
          <w:marLeft w:val="640"/>
          <w:marRight w:val="0"/>
          <w:marTop w:val="0"/>
          <w:marBottom w:val="0"/>
          <w:divBdr>
            <w:top w:val="none" w:sz="0" w:space="0" w:color="auto"/>
            <w:left w:val="none" w:sz="0" w:space="0" w:color="auto"/>
            <w:bottom w:val="none" w:sz="0" w:space="0" w:color="auto"/>
            <w:right w:val="none" w:sz="0" w:space="0" w:color="auto"/>
          </w:divBdr>
        </w:div>
        <w:div w:id="190148319">
          <w:marLeft w:val="640"/>
          <w:marRight w:val="0"/>
          <w:marTop w:val="0"/>
          <w:marBottom w:val="0"/>
          <w:divBdr>
            <w:top w:val="none" w:sz="0" w:space="0" w:color="auto"/>
            <w:left w:val="none" w:sz="0" w:space="0" w:color="auto"/>
            <w:bottom w:val="none" w:sz="0" w:space="0" w:color="auto"/>
            <w:right w:val="none" w:sz="0" w:space="0" w:color="auto"/>
          </w:divBdr>
        </w:div>
        <w:div w:id="219512435">
          <w:marLeft w:val="640"/>
          <w:marRight w:val="0"/>
          <w:marTop w:val="0"/>
          <w:marBottom w:val="0"/>
          <w:divBdr>
            <w:top w:val="none" w:sz="0" w:space="0" w:color="auto"/>
            <w:left w:val="none" w:sz="0" w:space="0" w:color="auto"/>
            <w:bottom w:val="none" w:sz="0" w:space="0" w:color="auto"/>
            <w:right w:val="none" w:sz="0" w:space="0" w:color="auto"/>
          </w:divBdr>
        </w:div>
        <w:div w:id="272829336">
          <w:marLeft w:val="640"/>
          <w:marRight w:val="0"/>
          <w:marTop w:val="0"/>
          <w:marBottom w:val="0"/>
          <w:divBdr>
            <w:top w:val="none" w:sz="0" w:space="0" w:color="auto"/>
            <w:left w:val="none" w:sz="0" w:space="0" w:color="auto"/>
            <w:bottom w:val="none" w:sz="0" w:space="0" w:color="auto"/>
            <w:right w:val="none" w:sz="0" w:space="0" w:color="auto"/>
          </w:divBdr>
        </w:div>
        <w:div w:id="273902144">
          <w:marLeft w:val="640"/>
          <w:marRight w:val="0"/>
          <w:marTop w:val="0"/>
          <w:marBottom w:val="0"/>
          <w:divBdr>
            <w:top w:val="none" w:sz="0" w:space="0" w:color="auto"/>
            <w:left w:val="none" w:sz="0" w:space="0" w:color="auto"/>
            <w:bottom w:val="none" w:sz="0" w:space="0" w:color="auto"/>
            <w:right w:val="none" w:sz="0" w:space="0" w:color="auto"/>
          </w:divBdr>
        </w:div>
        <w:div w:id="291863804">
          <w:marLeft w:val="640"/>
          <w:marRight w:val="0"/>
          <w:marTop w:val="0"/>
          <w:marBottom w:val="0"/>
          <w:divBdr>
            <w:top w:val="none" w:sz="0" w:space="0" w:color="auto"/>
            <w:left w:val="none" w:sz="0" w:space="0" w:color="auto"/>
            <w:bottom w:val="none" w:sz="0" w:space="0" w:color="auto"/>
            <w:right w:val="none" w:sz="0" w:space="0" w:color="auto"/>
          </w:divBdr>
        </w:div>
        <w:div w:id="292097618">
          <w:marLeft w:val="640"/>
          <w:marRight w:val="0"/>
          <w:marTop w:val="0"/>
          <w:marBottom w:val="0"/>
          <w:divBdr>
            <w:top w:val="none" w:sz="0" w:space="0" w:color="auto"/>
            <w:left w:val="none" w:sz="0" w:space="0" w:color="auto"/>
            <w:bottom w:val="none" w:sz="0" w:space="0" w:color="auto"/>
            <w:right w:val="none" w:sz="0" w:space="0" w:color="auto"/>
          </w:divBdr>
        </w:div>
        <w:div w:id="293145500">
          <w:marLeft w:val="640"/>
          <w:marRight w:val="0"/>
          <w:marTop w:val="0"/>
          <w:marBottom w:val="0"/>
          <w:divBdr>
            <w:top w:val="none" w:sz="0" w:space="0" w:color="auto"/>
            <w:left w:val="none" w:sz="0" w:space="0" w:color="auto"/>
            <w:bottom w:val="none" w:sz="0" w:space="0" w:color="auto"/>
            <w:right w:val="none" w:sz="0" w:space="0" w:color="auto"/>
          </w:divBdr>
        </w:div>
        <w:div w:id="459230241">
          <w:marLeft w:val="640"/>
          <w:marRight w:val="0"/>
          <w:marTop w:val="0"/>
          <w:marBottom w:val="0"/>
          <w:divBdr>
            <w:top w:val="none" w:sz="0" w:space="0" w:color="auto"/>
            <w:left w:val="none" w:sz="0" w:space="0" w:color="auto"/>
            <w:bottom w:val="none" w:sz="0" w:space="0" w:color="auto"/>
            <w:right w:val="none" w:sz="0" w:space="0" w:color="auto"/>
          </w:divBdr>
        </w:div>
        <w:div w:id="479231867">
          <w:marLeft w:val="640"/>
          <w:marRight w:val="0"/>
          <w:marTop w:val="0"/>
          <w:marBottom w:val="0"/>
          <w:divBdr>
            <w:top w:val="none" w:sz="0" w:space="0" w:color="auto"/>
            <w:left w:val="none" w:sz="0" w:space="0" w:color="auto"/>
            <w:bottom w:val="none" w:sz="0" w:space="0" w:color="auto"/>
            <w:right w:val="none" w:sz="0" w:space="0" w:color="auto"/>
          </w:divBdr>
        </w:div>
        <w:div w:id="483357563">
          <w:marLeft w:val="640"/>
          <w:marRight w:val="0"/>
          <w:marTop w:val="0"/>
          <w:marBottom w:val="0"/>
          <w:divBdr>
            <w:top w:val="none" w:sz="0" w:space="0" w:color="auto"/>
            <w:left w:val="none" w:sz="0" w:space="0" w:color="auto"/>
            <w:bottom w:val="none" w:sz="0" w:space="0" w:color="auto"/>
            <w:right w:val="none" w:sz="0" w:space="0" w:color="auto"/>
          </w:divBdr>
        </w:div>
        <w:div w:id="496769532">
          <w:marLeft w:val="640"/>
          <w:marRight w:val="0"/>
          <w:marTop w:val="0"/>
          <w:marBottom w:val="0"/>
          <w:divBdr>
            <w:top w:val="none" w:sz="0" w:space="0" w:color="auto"/>
            <w:left w:val="none" w:sz="0" w:space="0" w:color="auto"/>
            <w:bottom w:val="none" w:sz="0" w:space="0" w:color="auto"/>
            <w:right w:val="none" w:sz="0" w:space="0" w:color="auto"/>
          </w:divBdr>
        </w:div>
        <w:div w:id="522669783">
          <w:marLeft w:val="640"/>
          <w:marRight w:val="0"/>
          <w:marTop w:val="0"/>
          <w:marBottom w:val="0"/>
          <w:divBdr>
            <w:top w:val="none" w:sz="0" w:space="0" w:color="auto"/>
            <w:left w:val="none" w:sz="0" w:space="0" w:color="auto"/>
            <w:bottom w:val="none" w:sz="0" w:space="0" w:color="auto"/>
            <w:right w:val="none" w:sz="0" w:space="0" w:color="auto"/>
          </w:divBdr>
        </w:div>
        <w:div w:id="545600683">
          <w:marLeft w:val="640"/>
          <w:marRight w:val="0"/>
          <w:marTop w:val="0"/>
          <w:marBottom w:val="0"/>
          <w:divBdr>
            <w:top w:val="none" w:sz="0" w:space="0" w:color="auto"/>
            <w:left w:val="none" w:sz="0" w:space="0" w:color="auto"/>
            <w:bottom w:val="none" w:sz="0" w:space="0" w:color="auto"/>
            <w:right w:val="none" w:sz="0" w:space="0" w:color="auto"/>
          </w:divBdr>
        </w:div>
        <w:div w:id="548763643">
          <w:marLeft w:val="640"/>
          <w:marRight w:val="0"/>
          <w:marTop w:val="0"/>
          <w:marBottom w:val="0"/>
          <w:divBdr>
            <w:top w:val="none" w:sz="0" w:space="0" w:color="auto"/>
            <w:left w:val="none" w:sz="0" w:space="0" w:color="auto"/>
            <w:bottom w:val="none" w:sz="0" w:space="0" w:color="auto"/>
            <w:right w:val="none" w:sz="0" w:space="0" w:color="auto"/>
          </w:divBdr>
        </w:div>
        <w:div w:id="554312168">
          <w:marLeft w:val="640"/>
          <w:marRight w:val="0"/>
          <w:marTop w:val="0"/>
          <w:marBottom w:val="0"/>
          <w:divBdr>
            <w:top w:val="none" w:sz="0" w:space="0" w:color="auto"/>
            <w:left w:val="none" w:sz="0" w:space="0" w:color="auto"/>
            <w:bottom w:val="none" w:sz="0" w:space="0" w:color="auto"/>
            <w:right w:val="none" w:sz="0" w:space="0" w:color="auto"/>
          </w:divBdr>
        </w:div>
        <w:div w:id="562646595">
          <w:marLeft w:val="640"/>
          <w:marRight w:val="0"/>
          <w:marTop w:val="0"/>
          <w:marBottom w:val="0"/>
          <w:divBdr>
            <w:top w:val="none" w:sz="0" w:space="0" w:color="auto"/>
            <w:left w:val="none" w:sz="0" w:space="0" w:color="auto"/>
            <w:bottom w:val="none" w:sz="0" w:space="0" w:color="auto"/>
            <w:right w:val="none" w:sz="0" w:space="0" w:color="auto"/>
          </w:divBdr>
        </w:div>
        <w:div w:id="566306970">
          <w:marLeft w:val="640"/>
          <w:marRight w:val="0"/>
          <w:marTop w:val="0"/>
          <w:marBottom w:val="0"/>
          <w:divBdr>
            <w:top w:val="none" w:sz="0" w:space="0" w:color="auto"/>
            <w:left w:val="none" w:sz="0" w:space="0" w:color="auto"/>
            <w:bottom w:val="none" w:sz="0" w:space="0" w:color="auto"/>
            <w:right w:val="none" w:sz="0" w:space="0" w:color="auto"/>
          </w:divBdr>
        </w:div>
        <w:div w:id="568275006">
          <w:marLeft w:val="640"/>
          <w:marRight w:val="0"/>
          <w:marTop w:val="0"/>
          <w:marBottom w:val="0"/>
          <w:divBdr>
            <w:top w:val="none" w:sz="0" w:space="0" w:color="auto"/>
            <w:left w:val="none" w:sz="0" w:space="0" w:color="auto"/>
            <w:bottom w:val="none" w:sz="0" w:space="0" w:color="auto"/>
            <w:right w:val="none" w:sz="0" w:space="0" w:color="auto"/>
          </w:divBdr>
        </w:div>
        <w:div w:id="577716421">
          <w:marLeft w:val="640"/>
          <w:marRight w:val="0"/>
          <w:marTop w:val="0"/>
          <w:marBottom w:val="0"/>
          <w:divBdr>
            <w:top w:val="none" w:sz="0" w:space="0" w:color="auto"/>
            <w:left w:val="none" w:sz="0" w:space="0" w:color="auto"/>
            <w:bottom w:val="none" w:sz="0" w:space="0" w:color="auto"/>
            <w:right w:val="none" w:sz="0" w:space="0" w:color="auto"/>
          </w:divBdr>
        </w:div>
        <w:div w:id="588083478">
          <w:marLeft w:val="640"/>
          <w:marRight w:val="0"/>
          <w:marTop w:val="0"/>
          <w:marBottom w:val="0"/>
          <w:divBdr>
            <w:top w:val="none" w:sz="0" w:space="0" w:color="auto"/>
            <w:left w:val="none" w:sz="0" w:space="0" w:color="auto"/>
            <w:bottom w:val="none" w:sz="0" w:space="0" w:color="auto"/>
            <w:right w:val="none" w:sz="0" w:space="0" w:color="auto"/>
          </w:divBdr>
        </w:div>
        <w:div w:id="595555461">
          <w:marLeft w:val="640"/>
          <w:marRight w:val="0"/>
          <w:marTop w:val="0"/>
          <w:marBottom w:val="0"/>
          <w:divBdr>
            <w:top w:val="none" w:sz="0" w:space="0" w:color="auto"/>
            <w:left w:val="none" w:sz="0" w:space="0" w:color="auto"/>
            <w:bottom w:val="none" w:sz="0" w:space="0" w:color="auto"/>
            <w:right w:val="none" w:sz="0" w:space="0" w:color="auto"/>
          </w:divBdr>
        </w:div>
        <w:div w:id="627079891">
          <w:marLeft w:val="640"/>
          <w:marRight w:val="0"/>
          <w:marTop w:val="0"/>
          <w:marBottom w:val="0"/>
          <w:divBdr>
            <w:top w:val="none" w:sz="0" w:space="0" w:color="auto"/>
            <w:left w:val="none" w:sz="0" w:space="0" w:color="auto"/>
            <w:bottom w:val="none" w:sz="0" w:space="0" w:color="auto"/>
            <w:right w:val="none" w:sz="0" w:space="0" w:color="auto"/>
          </w:divBdr>
        </w:div>
        <w:div w:id="644509594">
          <w:marLeft w:val="640"/>
          <w:marRight w:val="0"/>
          <w:marTop w:val="0"/>
          <w:marBottom w:val="0"/>
          <w:divBdr>
            <w:top w:val="none" w:sz="0" w:space="0" w:color="auto"/>
            <w:left w:val="none" w:sz="0" w:space="0" w:color="auto"/>
            <w:bottom w:val="none" w:sz="0" w:space="0" w:color="auto"/>
            <w:right w:val="none" w:sz="0" w:space="0" w:color="auto"/>
          </w:divBdr>
        </w:div>
        <w:div w:id="651101952">
          <w:marLeft w:val="640"/>
          <w:marRight w:val="0"/>
          <w:marTop w:val="0"/>
          <w:marBottom w:val="0"/>
          <w:divBdr>
            <w:top w:val="none" w:sz="0" w:space="0" w:color="auto"/>
            <w:left w:val="none" w:sz="0" w:space="0" w:color="auto"/>
            <w:bottom w:val="none" w:sz="0" w:space="0" w:color="auto"/>
            <w:right w:val="none" w:sz="0" w:space="0" w:color="auto"/>
          </w:divBdr>
        </w:div>
        <w:div w:id="666982777">
          <w:marLeft w:val="640"/>
          <w:marRight w:val="0"/>
          <w:marTop w:val="0"/>
          <w:marBottom w:val="0"/>
          <w:divBdr>
            <w:top w:val="none" w:sz="0" w:space="0" w:color="auto"/>
            <w:left w:val="none" w:sz="0" w:space="0" w:color="auto"/>
            <w:bottom w:val="none" w:sz="0" w:space="0" w:color="auto"/>
            <w:right w:val="none" w:sz="0" w:space="0" w:color="auto"/>
          </w:divBdr>
        </w:div>
        <w:div w:id="767313277">
          <w:marLeft w:val="640"/>
          <w:marRight w:val="0"/>
          <w:marTop w:val="0"/>
          <w:marBottom w:val="0"/>
          <w:divBdr>
            <w:top w:val="none" w:sz="0" w:space="0" w:color="auto"/>
            <w:left w:val="none" w:sz="0" w:space="0" w:color="auto"/>
            <w:bottom w:val="none" w:sz="0" w:space="0" w:color="auto"/>
            <w:right w:val="none" w:sz="0" w:space="0" w:color="auto"/>
          </w:divBdr>
        </w:div>
        <w:div w:id="773406820">
          <w:marLeft w:val="640"/>
          <w:marRight w:val="0"/>
          <w:marTop w:val="0"/>
          <w:marBottom w:val="0"/>
          <w:divBdr>
            <w:top w:val="none" w:sz="0" w:space="0" w:color="auto"/>
            <w:left w:val="none" w:sz="0" w:space="0" w:color="auto"/>
            <w:bottom w:val="none" w:sz="0" w:space="0" w:color="auto"/>
            <w:right w:val="none" w:sz="0" w:space="0" w:color="auto"/>
          </w:divBdr>
        </w:div>
        <w:div w:id="810908234">
          <w:marLeft w:val="640"/>
          <w:marRight w:val="0"/>
          <w:marTop w:val="0"/>
          <w:marBottom w:val="0"/>
          <w:divBdr>
            <w:top w:val="none" w:sz="0" w:space="0" w:color="auto"/>
            <w:left w:val="none" w:sz="0" w:space="0" w:color="auto"/>
            <w:bottom w:val="none" w:sz="0" w:space="0" w:color="auto"/>
            <w:right w:val="none" w:sz="0" w:space="0" w:color="auto"/>
          </w:divBdr>
        </w:div>
        <w:div w:id="837035849">
          <w:marLeft w:val="640"/>
          <w:marRight w:val="0"/>
          <w:marTop w:val="0"/>
          <w:marBottom w:val="0"/>
          <w:divBdr>
            <w:top w:val="none" w:sz="0" w:space="0" w:color="auto"/>
            <w:left w:val="none" w:sz="0" w:space="0" w:color="auto"/>
            <w:bottom w:val="none" w:sz="0" w:space="0" w:color="auto"/>
            <w:right w:val="none" w:sz="0" w:space="0" w:color="auto"/>
          </w:divBdr>
        </w:div>
        <w:div w:id="864832280">
          <w:marLeft w:val="640"/>
          <w:marRight w:val="0"/>
          <w:marTop w:val="0"/>
          <w:marBottom w:val="0"/>
          <w:divBdr>
            <w:top w:val="none" w:sz="0" w:space="0" w:color="auto"/>
            <w:left w:val="none" w:sz="0" w:space="0" w:color="auto"/>
            <w:bottom w:val="none" w:sz="0" w:space="0" w:color="auto"/>
            <w:right w:val="none" w:sz="0" w:space="0" w:color="auto"/>
          </w:divBdr>
        </w:div>
        <w:div w:id="923958989">
          <w:marLeft w:val="640"/>
          <w:marRight w:val="0"/>
          <w:marTop w:val="0"/>
          <w:marBottom w:val="0"/>
          <w:divBdr>
            <w:top w:val="none" w:sz="0" w:space="0" w:color="auto"/>
            <w:left w:val="none" w:sz="0" w:space="0" w:color="auto"/>
            <w:bottom w:val="none" w:sz="0" w:space="0" w:color="auto"/>
            <w:right w:val="none" w:sz="0" w:space="0" w:color="auto"/>
          </w:divBdr>
        </w:div>
        <w:div w:id="952250081">
          <w:marLeft w:val="640"/>
          <w:marRight w:val="0"/>
          <w:marTop w:val="0"/>
          <w:marBottom w:val="0"/>
          <w:divBdr>
            <w:top w:val="none" w:sz="0" w:space="0" w:color="auto"/>
            <w:left w:val="none" w:sz="0" w:space="0" w:color="auto"/>
            <w:bottom w:val="none" w:sz="0" w:space="0" w:color="auto"/>
            <w:right w:val="none" w:sz="0" w:space="0" w:color="auto"/>
          </w:divBdr>
        </w:div>
        <w:div w:id="972371268">
          <w:marLeft w:val="640"/>
          <w:marRight w:val="0"/>
          <w:marTop w:val="0"/>
          <w:marBottom w:val="0"/>
          <w:divBdr>
            <w:top w:val="none" w:sz="0" w:space="0" w:color="auto"/>
            <w:left w:val="none" w:sz="0" w:space="0" w:color="auto"/>
            <w:bottom w:val="none" w:sz="0" w:space="0" w:color="auto"/>
            <w:right w:val="none" w:sz="0" w:space="0" w:color="auto"/>
          </w:divBdr>
        </w:div>
        <w:div w:id="993752883">
          <w:marLeft w:val="640"/>
          <w:marRight w:val="0"/>
          <w:marTop w:val="0"/>
          <w:marBottom w:val="0"/>
          <w:divBdr>
            <w:top w:val="none" w:sz="0" w:space="0" w:color="auto"/>
            <w:left w:val="none" w:sz="0" w:space="0" w:color="auto"/>
            <w:bottom w:val="none" w:sz="0" w:space="0" w:color="auto"/>
            <w:right w:val="none" w:sz="0" w:space="0" w:color="auto"/>
          </w:divBdr>
        </w:div>
        <w:div w:id="1007443973">
          <w:marLeft w:val="640"/>
          <w:marRight w:val="0"/>
          <w:marTop w:val="0"/>
          <w:marBottom w:val="0"/>
          <w:divBdr>
            <w:top w:val="none" w:sz="0" w:space="0" w:color="auto"/>
            <w:left w:val="none" w:sz="0" w:space="0" w:color="auto"/>
            <w:bottom w:val="none" w:sz="0" w:space="0" w:color="auto"/>
            <w:right w:val="none" w:sz="0" w:space="0" w:color="auto"/>
          </w:divBdr>
        </w:div>
        <w:div w:id="1046636707">
          <w:marLeft w:val="640"/>
          <w:marRight w:val="0"/>
          <w:marTop w:val="0"/>
          <w:marBottom w:val="0"/>
          <w:divBdr>
            <w:top w:val="none" w:sz="0" w:space="0" w:color="auto"/>
            <w:left w:val="none" w:sz="0" w:space="0" w:color="auto"/>
            <w:bottom w:val="none" w:sz="0" w:space="0" w:color="auto"/>
            <w:right w:val="none" w:sz="0" w:space="0" w:color="auto"/>
          </w:divBdr>
        </w:div>
        <w:div w:id="1129206938">
          <w:marLeft w:val="640"/>
          <w:marRight w:val="0"/>
          <w:marTop w:val="0"/>
          <w:marBottom w:val="0"/>
          <w:divBdr>
            <w:top w:val="none" w:sz="0" w:space="0" w:color="auto"/>
            <w:left w:val="none" w:sz="0" w:space="0" w:color="auto"/>
            <w:bottom w:val="none" w:sz="0" w:space="0" w:color="auto"/>
            <w:right w:val="none" w:sz="0" w:space="0" w:color="auto"/>
          </w:divBdr>
        </w:div>
        <w:div w:id="1148590625">
          <w:marLeft w:val="640"/>
          <w:marRight w:val="0"/>
          <w:marTop w:val="0"/>
          <w:marBottom w:val="0"/>
          <w:divBdr>
            <w:top w:val="none" w:sz="0" w:space="0" w:color="auto"/>
            <w:left w:val="none" w:sz="0" w:space="0" w:color="auto"/>
            <w:bottom w:val="none" w:sz="0" w:space="0" w:color="auto"/>
            <w:right w:val="none" w:sz="0" w:space="0" w:color="auto"/>
          </w:divBdr>
        </w:div>
        <w:div w:id="1151403593">
          <w:marLeft w:val="640"/>
          <w:marRight w:val="0"/>
          <w:marTop w:val="0"/>
          <w:marBottom w:val="0"/>
          <w:divBdr>
            <w:top w:val="none" w:sz="0" w:space="0" w:color="auto"/>
            <w:left w:val="none" w:sz="0" w:space="0" w:color="auto"/>
            <w:bottom w:val="none" w:sz="0" w:space="0" w:color="auto"/>
            <w:right w:val="none" w:sz="0" w:space="0" w:color="auto"/>
          </w:divBdr>
        </w:div>
        <w:div w:id="1204514345">
          <w:marLeft w:val="640"/>
          <w:marRight w:val="0"/>
          <w:marTop w:val="0"/>
          <w:marBottom w:val="0"/>
          <w:divBdr>
            <w:top w:val="none" w:sz="0" w:space="0" w:color="auto"/>
            <w:left w:val="none" w:sz="0" w:space="0" w:color="auto"/>
            <w:bottom w:val="none" w:sz="0" w:space="0" w:color="auto"/>
            <w:right w:val="none" w:sz="0" w:space="0" w:color="auto"/>
          </w:divBdr>
        </w:div>
        <w:div w:id="1226915720">
          <w:marLeft w:val="640"/>
          <w:marRight w:val="0"/>
          <w:marTop w:val="0"/>
          <w:marBottom w:val="0"/>
          <w:divBdr>
            <w:top w:val="none" w:sz="0" w:space="0" w:color="auto"/>
            <w:left w:val="none" w:sz="0" w:space="0" w:color="auto"/>
            <w:bottom w:val="none" w:sz="0" w:space="0" w:color="auto"/>
            <w:right w:val="none" w:sz="0" w:space="0" w:color="auto"/>
          </w:divBdr>
        </w:div>
        <w:div w:id="1236938080">
          <w:marLeft w:val="640"/>
          <w:marRight w:val="0"/>
          <w:marTop w:val="0"/>
          <w:marBottom w:val="0"/>
          <w:divBdr>
            <w:top w:val="none" w:sz="0" w:space="0" w:color="auto"/>
            <w:left w:val="none" w:sz="0" w:space="0" w:color="auto"/>
            <w:bottom w:val="none" w:sz="0" w:space="0" w:color="auto"/>
            <w:right w:val="none" w:sz="0" w:space="0" w:color="auto"/>
          </w:divBdr>
        </w:div>
        <w:div w:id="1264613018">
          <w:marLeft w:val="640"/>
          <w:marRight w:val="0"/>
          <w:marTop w:val="0"/>
          <w:marBottom w:val="0"/>
          <w:divBdr>
            <w:top w:val="none" w:sz="0" w:space="0" w:color="auto"/>
            <w:left w:val="none" w:sz="0" w:space="0" w:color="auto"/>
            <w:bottom w:val="none" w:sz="0" w:space="0" w:color="auto"/>
            <w:right w:val="none" w:sz="0" w:space="0" w:color="auto"/>
          </w:divBdr>
        </w:div>
        <w:div w:id="1266615222">
          <w:marLeft w:val="640"/>
          <w:marRight w:val="0"/>
          <w:marTop w:val="0"/>
          <w:marBottom w:val="0"/>
          <w:divBdr>
            <w:top w:val="none" w:sz="0" w:space="0" w:color="auto"/>
            <w:left w:val="none" w:sz="0" w:space="0" w:color="auto"/>
            <w:bottom w:val="none" w:sz="0" w:space="0" w:color="auto"/>
            <w:right w:val="none" w:sz="0" w:space="0" w:color="auto"/>
          </w:divBdr>
        </w:div>
        <w:div w:id="1271624376">
          <w:marLeft w:val="640"/>
          <w:marRight w:val="0"/>
          <w:marTop w:val="0"/>
          <w:marBottom w:val="0"/>
          <w:divBdr>
            <w:top w:val="none" w:sz="0" w:space="0" w:color="auto"/>
            <w:left w:val="none" w:sz="0" w:space="0" w:color="auto"/>
            <w:bottom w:val="none" w:sz="0" w:space="0" w:color="auto"/>
            <w:right w:val="none" w:sz="0" w:space="0" w:color="auto"/>
          </w:divBdr>
        </w:div>
        <w:div w:id="1309746052">
          <w:marLeft w:val="640"/>
          <w:marRight w:val="0"/>
          <w:marTop w:val="0"/>
          <w:marBottom w:val="0"/>
          <w:divBdr>
            <w:top w:val="none" w:sz="0" w:space="0" w:color="auto"/>
            <w:left w:val="none" w:sz="0" w:space="0" w:color="auto"/>
            <w:bottom w:val="none" w:sz="0" w:space="0" w:color="auto"/>
            <w:right w:val="none" w:sz="0" w:space="0" w:color="auto"/>
          </w:divBdr>
        </w:div>
        <w:div w:id="1335838851">
          <w:marLeft w:val="640"/>
          <w:marRight w:val="0"/>
          <w:marTop w:val="0"/>
          <w:marBottom w:val="0"/>
          <w:divBdr>
            <w:top w:val="none" w:sz="0" w:space="0" w:color="auto"/>
            <w:left w:val="none" w:sz="0" w:space="0" w:color="auto"/>
            <w:bottom w:val="none" w:sz="0" w:space="0" w:color="auto"/>
            <w:right w:val="none" w:sz="0" w:space="0" w:color="auto"/>
          </w:divBdr>
        </w:div>
        <w:div w:id="1370763835">
          <w:marLeft w:val="640"/>
          <w:marRight w:val="0"/>
          <w:marTop w:val="0"/>
          <w:marBottom w:val="0"/>
          <w:divBdr>
            <w:top w:val="none" w:sz="0" w:space="0" w:color="auto"/>
            <w:left w:val="none" w:sz="0" w:space="0" w:color="auto"/>
            <w:bottom w:val="none" w:sz="0" w:space="0" w:color="auto"/>
            <w:right w:val="none" w:sz="0" w:space="0" w:color="auto"/>
          </w:divBdr>
        </w:div>
        <w:div w:id="1385904843">
          <w:marLeft w:val="640"/>
          <w:marRight w:val="0"/>
          <w:marTop w:val="0"/>
          <w:marBottom w:val="0"/>
          <w:divBdr>
            <w:top w:val="none" w:sz="0" w:space="0" w:color="auto"/>
            <w:left w:val="none" w:sz="0" w:space="0" w:color="auto"/>
            <w:bottom w:val="none" w:sz="0" w:space="0" w:color="auto"/>
            <w:right w:val="none" w:sz="0" w:space="0" w:color="auto"/>
          </w:divBdr>
        </w:div>
        <w:div w:id="1413234815">
          <w:marLeft w:val="640"/>
          <w:marRight w:val="0"/>
          <w:marTop w:val="0"/>
          <w:marBottom w:val="0"/>
          <w:divBdr>
            <w:top w:val="none" w:sz="0" w:space="0" w:color="auto"/>
            <w:left w:val="none" w:sz="0" w:space="0" w:color="auto"/>
            <w:bottom w:val="none" w:sz="0" w:space="0" w:color="auto"/>
            <w:right w:val="none" w:sz="0" w:space="0" w:color="auto"/>
          </w:divBdr>
        </w:div>
        <w:div w:id="1429275512">
          <w:marLeft w:val="640"/>
          <w:marRight w:val="0"/>
          <w:marTop w:val="0"/>
          <w:marBottom w:val="0"/>
          <w:divBdr>
            <w:top w:val="none" w:sz="0" w:space="0" w:color="auto"/>
            <w:left w:val="none" w:sz="0" w:space="0" w:color="auto"/>
            <w:bottom w:val="none" w:sz="0" w:space="0" w:color="auto"/>
            <w:right w:val="none" w:sz="0" w:space="0" w:color="auto"/>
          </w:divBdr>
        </w:div>
        <w:div w:id="1454245545">
          <w:marLeft w:val="640"/>
          <w:marRight w:val="0"/>
          <w:marTop w:val="0"/>
          <w:marBottom w:val="0"/>
          <w:divBdr>
            <w:top w:val="none" w:sz="0" w:space="0" w:color="auto"/>
            <w:left w:val="none" w:sz="0" w:space="0" w:color="auto"/>
            <w:bottom w:val="none" w:sz="0" w:space="0" w:color="auto"/>
            <w:right w:val="none" w:sz="0" w:space="0" w:color="auto"/>
          </w:divBdr>
        </w:div>
        <w:div w:id="1517620601">
          <w:marLeft w:val="640"/>
          <w:marRight w:val="0"/>
          <w:marTop w:val="0"/>
          <w:marBottom w:val="0"/>
          <w:divBdr>
            <w:top w:val="none" w:sz="0" w:space="0" w:color="auto"/>
            <w:left w:val="none" w:sz="0" w:space="0" w:color="auto"/>
            <w:bottom w:val="none" w:sz="0" w:space="0" w:color="auto"/>
            <w:right w:val="none" w:sz="0" w:space="0" w:color="auto"/>
          </w:divBdr>
        </w:div>
        <w:div w:id="1564096282">
          <w:marLeft w:val="640"/>
          <w:marRight w:val="0"/>
          <w:marTop w:val="0"/>
          <w:marBottom w:val="0"/>
          <w:divBdr>
            <w:top w:val="none" w:sz="0" w:space="0" w:color="auto"/>
            <w:left w:val="none" w:sz="0" w:space="0" w:color="auto"/>
            <w:bottom w:val="none" w:sz="0" w:space="0" w:color="auto"/>
            <w:right w:val="none" w:sz="0" w:space="0" w:color="auto"/>
          </w:divBdr>
        </w:div>
        <w:div w:id="1581404177">
          <w:marLeft w:val="640"/>
          <w:marRight w:val="0"/>
          <w:marTop w:val="0"/>
          <w:marBottom w:val="0"/>
          <w:divBdr>
            <w:top w:val="none" w:sz="0" w:space="0" w:color="auto"/>
            <w:left w:val="none" w:sz="0" w:space="0" w:color="auto"/>
            <w:bottom w:val="none" w:sz="0" w:space="0" w:color="auto"/>
            <w:right w:val="none" w:sz="0" w:space="0" w:color="auto"/>
          </w:divBdr>
        </w:div>
        <w:div w:id="1581721409">
          <w:marLeft w:val="640"/>
          <w:marRight w:val="0"/>
          <w:marTop w:val="0"/>
          <w:marBottom w:val="0"/>
          <w:divBdr>
            <w:top w:val="none" w:sz="0" w:space="0" w:color="auto"/>
            <w:left w:val="none" w:sz="0" w:space="0" w:color="auto"/>
            <w:bottom w:val="none" w:sz="0" w:space="0" w:color="auto"/>
            <w:right w:val="none" w:sz="0" w:space="0" w:color="auto"/>
          </w:divBdr>
        </w:div>
        <w:div w:id="1582182317">
          <w:marLeft w:val="640"/>
          <w:marRight w:val="0"/>
          <w:marTop w:val="0"/>
          <w:marBottom w:val="0"/>
          <w:divBdr>
            <w:top w:val="none" w:sz="0" w:space="0" w:color="auto"/>
            <w:left w:val="none" w:sz="0" w:space="0" w:color="auto"/>
            <w:bottom w:val="none" w:sz="0" w:space="0" w:color="auto"/>
            <w:right w:val="none" w:sz="0" w:space="0" w:color="auto"/>
          </w:divBdr>
        </w:div>
        <w:div w:id="1592620409">
          <w:marLeft w:val="640"/>
          <w:marRight w:val="0"/>
          <w:marTop w:val="0"/>
          <w:marBottom w:val="0"/>
          <w:divBdr>
            <w:top w:val="none" w:sz="0" w:space="0" w:color="auto"/>
            <w:left w:val="none" w:sz="0" w:space="0" w:color="auto"/>
            <w:bottom w:val="none" w:sz="0" w:space="0" w:color="auto"/>
            <w:right w:val="none" w:sz="0" w:space="0" w:color="auto"/>
          </w:divBdr>
        </w:div>
        <w:div w:id="1602759779">
          <w:marLeft w:val="640"/>
          <w:marRight w:val="0"/>
          <w:marTop w:val="0"/>
          <w:marBottom w:val="0"/>
          <w:divBdr>
            <w:top w:val="none" w:sz="0" w:space="0" w:color="auto"/>
            <w:left w:val="none" w:sz="0" w:space="0" w:color="auto"/>
            <w:bottom w:val="none" w:sz="0" w:space="0" w:color="auto"/>
            <w:right w:val="none" w:sz="0" w:space="0" w:color="auto"/>
          </w:divBdr>
        </w:div>
        <w:div w:id="1640459253">
          <w:marLeft w:val="640"/>
          <w:marRight w:val="0"/>
          <w:marTop w:val="0"/>
          <w:marBottom w:val="0"/>
          <w:divBdr>
            <w:top w:val="none" w:sz="0" w:space="0" w:color="auto"/>
            <w:left w:val="none" w:sz="0" w:space="0" w:color="auto"/>
            <w:bottom w:val="none" w:sz="0" w:space="0" w:color="auto"/>
            <w:right w:val="none" w:sz="0" w:space="0" w:color="auto"/>
          </w:divBdr>
        </w:div>
        <w:div w:id="1651596249">
          <w:marLeft w:val="640"/>
          <w:marRight w:val="0"/>
          <w:marTop w:val="0"/>
          <w:marBottom w:val="0"/>
          <w:divBdr>
            <w:top w:val="none" w:sz="0" w:space="0" w:color="auto"/>
            <w:left w:val="none" w:sz="0" w:space="0" w:color="auto"/>
            <w:bottom w:val="none" w:sz="0" w:space="0" w:color="auto"/>
            <w:right w:val="none" w:sz="0" w:space="0" w:color="auto"/>
          </w:divBdr>
        </w:div>
        <w:div w:id="1659653318">
          <w:marLeft w:val="640"/>
          <w:marRight w:val="0"/>
          <w:marTop w:val="0"/>
          <w:marBottom w:val="0"/>
          <w:divBdr>
            <w:top w:val="none" w:sz="0" w:space="0" w:color="auto"/>
            <w:left w:val="none" w:sz="0" w:space="0" w:color="auto"/>
            <w:bottom w:val="none" w:sz="0" w:space="0" w:color="auto"/>
            <w:right w:val="none" w:sz="0" w:space="0" w:color="auto"/>
          </w:divBdr>
        </w:div>
        <w:div w:id="1692299450">
          <w:marLeft w:val="640"/>
          <w:marRight w:val="0"/>
          <w:marTop w:val="0"/>
          <w:marBottom w:val="0"/>
          <w:divBdr>
            <w:top w:val="none" w:sz="0" w:space="0" w:color="auto"/>
            <w:left w:val="none" w:sz="0" w:space="0" w:color="auto"/>
            <w:bottom w:val="none" w:sz="0" w:space="0" w:color="auto"/>
            <w:right w:val="none" w:sz="0" w:space="0" w:color="auto"/>
          </w:divBdr>
        </w:div>
        <w:div w:id="1709064852">
          <w:marLeft w:val="640"/>
          <w:marRight w:val="0"/>
          <w:marTop w:val="0"/>
          <w:marBottom w:val="0"/>
          <w:divBdr>
            <w:top w:val="none" w:sz="0" w:space="0" w:color="auto"/>
            <w:left w:val="none" w:sz="0" w:space="0" w:color="auto"/>
            <w:bottom w:val="none" w:sz="0" w:space="0" w:color="auto"/>
            <w:right w:val="none" w:sz="0" w:space="0" w:color="auto"/>
          </w:divBdr>
        </w:div>
        <w:div w:id="1749375619">
          <w:marLeft w:val="640"/>
          <w:marRight w:val="0"/>
          <w:marTop w:val="0"/>
          <w:marBottom w:val="0"/>
          <w:divBdr>
            <w:top w:val="none" w:sz="0" w:space="0" w:color="auto"/>
            <w:left w:val="none" w:sz="0" w:space="0" w:color="auto"/>
            <w:bottom w:val="none" w:sz="0" w:space="0" w:color="auto"/>
            <w:right w:val="none" w:sz="0" w:space="0" w:color="auto"/>
          </w:divBdr>
        </w:div>
        <w:div w:id="1749691901">
          <w:marLeft w:val="640"/>
          <w:marRight w:val="0"/>
          <w:marTop w:val="0"/>
          <w:marBottom w:val="0"/>
          <w:divBdr>
            <w:top w:val="none" w:sz="0" w:space="0" w:color="auto"/>
            <w:left w:val="none" w:sz="0" w:space="0" w:color="auto"/>
            <w:bottom w:val="none" w:sz="0" w:space="0" w:color="auto"/>
            <w:right w:val="none" w:sz="0" w:space="0" w:color="auto"/>
          </w:divBdr>
        </w:div>
        <w:div w:id="1759131234">
          <w:marLeft w:val="640"/>
          <w:marRight w:val="0"/>
          <w:marTop w:val="0"/>
          <w:marBottom w:val="0"/>
          <w:divBdr>
            <w:top w:val="none" w:sz="0" w:space="0" w:color="auto"/>
            <w:left w:val="none" w:sz="0" w:space="0" w:color="auto"/>
            <w:bottom w:val="none" w:sz="0" w:space="0" w:color="auto"/>
            <w:right w:val="none" w:sz="0" w:space="0" w:color="auto"/>
          </w:divBdr>
        </w:div>
        <w:div w:id="1765029426">
          <w:marLeft w:val="640"/>
          <w:marRight w:val="0"/>
          <w:marTop w:val="0"/>
          <w:marBottom w:val="0"/>
          <w:divBdr>
            <w:top w:val="none" w:sz="0" w:space="0" w:color="auto"/>
            <w:left w:val="none" w:sz="0" w:space="0" w:color="auto"/>
            <w:bottom w:val="none" w:sz="0" w:space="0" w:color="auto"/>
            <w:right w:val="none" w:sz="0" w:space="0" w:color="auto"/>
          </w:divBdr>
        </w:div>
        <w:div w:id="1767843030">
          <w:marLeft w:val="640"/>
          <w:marRight w:val="0"/>
          <w:marTop w:val="0"/>
          <w:marBottom w:val="0"/>
          <w:divBdr>
            <w:top w:val="none" w:sz="0" w:space="0" w:color="auto"/>
            <w:left w:val="none" w:sz="0" w:space="0" w:color="auto"/>
            <w:bottom w:val="none" w:sz="0" w:space="0" w:color="auto"/>
            <w:right w:val="none" w:sz="0" w:space="0" w:color="auto"/>
          </w:divBdr>
        </w:div>
        <w:div w:id="1796093453">
          <w:marLeft w:val="640"/>
          <w:marRight w:val="0"/>
          <w:marTop w:val="0"/>
          <w:marBottom w:val="0"/>
          <w:divBdr>
            <w:top w:val="none" w:sz="0" w:space="0" w:color="auto"/>
            <w:left w:val="none" w:sz="0" w:space="0" w:color="auto"/>
            <w:bottom w:val="none" w:sz="0" w:space="0" w:color="auto"/>
            <w:right w:val="none" w:sz="0" w:space="0" w:color="auto"/>
          </w:divBdr>
        </w:div>
        <w:div w:id="1827742671">
          <w:marLeft w:val="640"/>
          <w:marRight w:val="0"/>
          <w:marTop w:val="0"/>
          <w:marBottom w:val="0"/>
          <w:divBdr>
            <w:top w:val="none" w:sz="0" w:space="0" w:color="auto"/>
            <w:left w:val="none" w:sz="0" w:space="0" w:color="auto"/>
            <w:bottom w:val="none" w:sz="0" w:space="0" w:color="auto"/>
            <w:right w:val="none" w:sz="0" w:space="0" w:color="auto"/>
          </w:divBdr>
        </w:div>
        <w:div w:id="1852646681">
          <w:marLeft w:val="640"/>
          <w:marRight w:val="0"/>
          <w:marTop w:val="0"/>
          <w:marBottom w:val="0"/>
          <w:divBdr>
            <w:top w:val="none" w:sz="0" w:space="0" w:color="auto"/>
            <w:left w:val="none" w:sz="0" w:space="0" w:color="auto"/>
            <w:bottom w:val="none" w:sz="0" w:space="0" w:color="auto"/>
            <w:right w:val="none" w:sz="0" w:space="0" w:color="auto"/>
          </w:divBdr>
        </w:div>
        <w:div w:id="1881093743">
          <w:marLeft w:val="640"/>
          <w:marRight w:val="0"/>
          <w:marTop w:val="0"/>
          <w:marBottom w:val="0"/>
          <w:divBdr>
            <w:top w:val="none" w:sz="0" w:space="0" w:color="auto"/>
            <w:left w:val="none" w:sz="0" w:space="0" w:color="auto"/>
            <w:bottom w:val="none" w:sz="0" w:space="0" w:color="auto"/>
            <w:right w:val="none" w:sz="0" w:space="0" w:color="auto"/>
          </w:divBdr>
        </w:div>
        <w:div w:id="1925720604">
          <w:marLeft w:val="640"/>
          <w:marRight w:val="0"/>
          <w:marTop w:val="0"/>
          <w:marBottom w:val="0"/>
          <w:divBdr>
            <w:top w:val="none" w:sz="0" w:space="0" w:color="auto"/>
            <w:left w:val="none" w:sz="0" w:space="0" w:color="auto"/>
            <w:bottom w:val="none" w:sz="0" w:space="0" w:color="auto"/>
            <w:right w:val="none" w:sz="0" w:space="0" w:color="auto"/>
          </w:divBdr>
        </w:div>
        <w:div w:id="1935434316">
          <w:marLeft w:val="640"/>
          <w:marRight w:val="0"/>
          <w:marTop w:val="0"/>
          <w:marBottom w:val="0"/>
          <w:divBdr>
            <w:top w:val="none" w:sz="0" w:space="0" w:color="auto"/>
            <w:left w:val="none" w:sz="0" w:space="0" w:color="auto"/>
            <w:bottom w:val="none" w:sz="0" w:space="0" w:color="auto"/>
            <w:right w:val="none" w:sz="0" w:space="0" w:color="auto"/>
          </w:divBdr>
        </w:div>
        <w:div w:id="2011787592">
          <w:marLeft w:val="640"/>
          <w:marRight w:val="0"/>
          <w:marTop w:val="0"/>
          <w:marBottom w:val="0"/>
          <w:divBdr>
            <w:top w:val="none" w:sz="0" w:space="0" w:color="auto"/>
            <w:left w:val="none" w:sz="0" w:space="0" w:color="auto"/>
            <w:bottom w:val="none" w:sz="0" w:space="0" w:color="auto"/>
            <w:right w:val="none" w:sz="0" w:space="0" w:color="auto"/>
          </w:divBdr>
        </w:div>
        <w:div w:id="2057046490">
          <w:marLeft w:val="640"/>
          <w:marRight w:val="0"/>
          <w:marTop w:val="0"/>
          <w:marBottom w:val="0"/>
          <w:divBdr>
            <w:top w:val="none" w:sz="0" w:space="0" w:color="auto"/>
            <w:left w:val="none" w:sz="0" w:space="0" w:color="auto"/>
            <w:bottom w:val="none" w:sz="0" w:space="0" w:color="auto"/>
            <w:right w:val="none" w:sz="0" w:space="0" w:color="auto"/>
          </w:divBdr>
        </w:div>
        <w:div w:id="2104646108">
          <w:marLeft w:val="640"/>
          <w:marRight w:val="0"/>
          <w:marTop w:val="0"/>
          <w:marBottom w:val="0"/>
          <w:divBdr>
            <w:top w:val="none" w:sz="0" w:space="0" w:color="auto"/>
            <w:left w:val="none" w:sz="0" w:space="0" w:color="auto"/>
            <w:bottom w:val="none" w:sz="0" w:space="0" w:color="auto"/>
            <w:right w:val="none" w:sz="0" w:space="0" w:color="auto"/>
          </w:divBdr>
        </w:div>
        <w:div w:id="2116318248">
          <w:marLeft w:val="640"/>
          <w:marRight w:val="0"/>
          <w:marTop w:val="0"/>
          <w:marBottom w:val="0"/>
          <w:divBdr>
            <w:top w:val="none" w:sz="0" w:space="0" w:color="auto"/>
            <w:left w:val="none" w:sz="0" w:space="0" w:color="auto"/>
            <w:bottom w:val="none" w:sz="0" w:space="0" w:color="auto"/>
            <w:right w:val="none" w:sz="0" w:space="0" w:color="auto"/>
          </w:divBdr>
        </w:div>
      </w:divsChild>
    </w:div>
    <w:div w:id="1954901117">
      <w:bodyDiv w:val="1"/>
      <w:marLeft w:val="0"/>
      <w:marRight w:val="0"/>
      <w:marTop w:val="0"/>
      <w:marBottom w:val="0"/>
      <w:divBdr>
        <w:top w:val="none" w:sz="0" w:space="0" w:color="auto"/>
        <w:left w:val="none" w:sz="0" w:space="0" w:color="auto"/>
        <w:bottom w:val="none" w:sz="0" w:space="0" w:color="auto"/>
        <w:right w:val="none" w:sz="0" w:space="0" w:color="auto"/>
      </w:divBdr>
      <w:divsChild>
        <w:div w:id="2561344">
          <w:marLeft w:val="640"/>
          <w:marRight w:val="0"/>
          <w:marTop w:val="0"/>
          <w:marBottom w:val="0"/>
          <w:divBdr>
            <w:top w:val="none" w:sz="0" w:space="0" w:color="auto"/>
            <w:left w:val="none" w:sz="0" w:space="0" w:color="auto"/>
            <w:bottom w:val="none" w:sz="0" w:space="0" w:color="auto"/>
            <w:right w:val="none" w:sz="0" w:space="0" w:color="auto"/>
          </w:divBdr>
        </w:div>
        <w:div w:id="4065587">
          <w:marLeft w:val="640"/>
          <w:marRight w:val="0"/>
          <w:marTop w:val="0"/>
          <w:marBottom w:val="0"/>
          <w:divBdr>
            <w:top w:val="none" w:sz="0" w:space="0" w:color="auto"/>
            <w:left w:val="none" w:sz="0" w:space="0" w:color="auto"/>
            <w:bottom w:val="none" w:sz="0" w:space="0" w:color="auto"/>
            <w:right w:val="none" w:sz="0" w:space="0" w:color="auto"/>
          </w:divBdr>
        </w:div>
        <w:div w:id="30620807">
          <w:marLeft w:val="640"/>
          <w:marRight w:val="0"/>
          <w:marTop w:val="0"/>
          <w:marBottom w:val="0"/>
          <w:divBdr>
            <w:top w:val="none" w:sz="0" w:space="0" w:color="auto"/>
            <w:left w:val="none" w:sz="0" w:space="0" w:color="auto"/>
            <w:bottom w:val="none" w:sz="0" w:space="0" w:color="auto"/>
            <w:right w:val="none" w:sz="0" w:space="0" w:color="auto"/>
          </w:divBdr>
        </w:div>
        <w:div w:id="58403942">
          <w:marLeft w:val="640"/>
          <w:marRight w:val="0"/>
          <w:marTop w:val="0"/>
          <w:marBottom w:val="0"/>
          <w:divBdr>
            <w:top w:val="none" w:sz="0" w:space="0" w:color="auto"/>
            <w:left w:val="none" w:sz="0" w:space="0" w:color="auto"/>
            <w:bottom w:val="none" w:sz="0" w:space="0" w:color="auto"/>
            <w:right w:val="none" w:sz="0" w:space="0" w:color="auto"/>
          </w:divBdr>
        </w:div>
        <w:div w:id="73669709">
          <w:marLeft w:val="640"/>
          <w:marRight w:val="0"/>
          <w:marTop w:val="0"/>
          <w:marBottom w:val="0"/>
          <w:divBdr>
            <w:top w:val="none" w:sz="0" w:space="0" w:color="auto"/>
            <w:left w:val="none" w:sz="0" w:space="0" w:color="auto"/>
            <w:bottom w:val="none" w:sz="0" w:space="0" w:color="auto"/>
            <w:right w:val="none" w:sz="0" w:space="0" w:color="auto"/>
          </w:divBdr>
        </w:div>
        <w:div w:id="104278291">
          <w:marLeft w:val="640"/>
          <w:marRight w:val="0"/>
          <w:marTop w:val="0"/>
          <w:marBottom w:val="0"/>
          <w:divBdr>
            <w:top w:val="none" w:sz="0" w:space="0" w:color="auto"/>
            <w:left w:val="none" w:sz="0" w:space="0" w:color="auto"/>
            <w:bottom w:val="none" w:sz="0" w:space="0" w:color="auto"/>
            <w:right w:val="none" w:sz="0" w:space="0" w:color="auto"/>
          </w:divBdr>
        </w:div>
        <w:div w:id="119307183">
          <w:marLeft w:val="640"/>
          <w:marRight w:val="0"/>
          <w:marTop w:val="0"/>
          <w:marBottom w:val="0"/>
          <w:divBdr>
            <w:top w:val="none" w:sz="0" w:space="0" w:color="auto"/>
            <w:left w:val="none" w:sz="0" w:space="0" w:color="auto"/>
            <w:bottom w:val="none" w:sz="0" w:space="0" w:color="auto"/>
            <w:right w:val="none" w:sz="0" w:space="0" w:color="auto"/>
          </w:divBdr>
        </w:div>
        <w:div w:id="123162514">
          <w:marLeft w:val="640"/>
          <w:marRight w:val="0"/>
          <w:marTop w:val="0"/>
          <w:marBottom w:val="0"/>
          <w:divBdr>
            <w:top w:val="none" w:sz="0" w:space="0" w:color="auto"/>
            <w:left w:val="none" w:sz="0" w:space="0" w:color="auto"/>
            <w:bottom w:val="none" w:sz="0" w:space="0" w:color="auto"/>
            <w:right w:val="none" w:sz="0" w:space="0" w:color="auto"/>
          </w:divBdr>
        </w:div>
        <w:div w:id="141312374">
          <w:marLeft w:val="640"/>
          <w:marRight w:val="0"/>
          <w:marTop w:val="0"/>
          <w:marBottom w:val="0"/>
          <w:divBdr>
            <w:top w:val="none" w:sz="0" w:space="0" w:color="auto"/>
            <w:left w:val="none" w:sz="0" w:space="0" w:color="auto"/>
            <w:bottom w:val="none" w:sz="0" w:space="0" w:color="auto"/>
            <w:right w:val="none" w:sz="0" w:space="0" w:color="auto"/>
          </w:divBdr>
        </w:div>
        <w:div w:id="204760497">
          <w:marLeft w:val="640"/>
          <w:marRight w:val="0"/>
          <w:marTop w:val="0"/>
          <w:marBottom w:val="0"/>
          <w:divBdr>
            <w:top w:val="none" w:sz="0" w:space="0" w:color="auto"/>
            <w:left w:val="none" w:sz="0" w:space="0" w:color="auto"/>
            <w:bottom w:val="none" w:sz="0" w:space="0" w:color="auto"/>
            <w:right w:val="none" w:sz="0" w:space="0" w:color="auto"/>
          </w:divBdr>
        </w:div>
        <w:div w:id="206189398">
          <w:marLeft w:val="640"/>
          <w:marRight w:val="0"/>
          <w:marTop w:val="0"/>
          <w:marBottom w:val="0"/>
          <w:divBdr>
            <w:top w:val="none" w:sz="0" w:space="0" w:color="auto"/>
            <w:left w:val="none" w:sz="0" w:space="0" w:color="auto"/>
            <w:bottom w:val="none" w:sz="0" w:space="0" w:color="auto"/>
            <w:right w:val="none" w:sz="0" w:space="0" w:color="auto"/>
          </w:divBdr>
        </w:div>
        <w:div w:id="214513094">
          <w:marLeft w:val="640"/>
          <w:marRight w:val="0"/>
          <w:marTop w:val="0"/>
          <w:marBottom w:val="0"/>
          <w:divBdr>
            <w:top w:val="none" w:sz="0" w:space="0" w:color="auto"/>
            <w:left w:val="none" w:sz="0" w:space="0" w:color="auto"/>
            <w:bottom w:val="none" w:sz="0" w:space="0" w:color="auto"/>
            <w:right w:val="none" w:sz="0" w:space="0" w:color="auto"/>
          </w:divBdr>
        </w:div>
        <w:div w:id="225409796">
          <w:marLeft w:val="640"/>
          <w:marRight w:val="0"/>
          <w:marTop w:val="0"/>
          <w:marBottom w:val="0"/>
          <w:divBdr>
            <w:top w:val="none" w:sz="0" w:space="0" w:color="auto"/>
            <w:left w:val="none" w:sz="0" w:space="0" w:color="auto"/>
            <w:bottom w:val="none" w:sz="0" w:space="0" w:color="auto"/>
            <w:right w:val="none" w:sz="0" w:space="0" w:color="auto"/>
          </w:divBdr>
        </w:div>
        <w:div w:id="231895041">
          <w:marLeft w:val="640"/>
          <w:marRight w:val="0"/>
          <w:marTop w:val="0"/>
          <w:marBottom w:val="0"/>
          <w:divBdr>
            <w:top w:val="none" w:sz="0" w:space="0" w:color="auto"/>
            <w:left w:val="none" w:sz="0" w:space="0" w:color="auto"/>
            <w:bottom w:val="none" w:sz="0" w:space="0" w:color="auto"/>
            <w:right w:val="none" w:sz="0" w:space="0" w:color="auto"/>
          </w:divBdr>
        </w:div>
        <w:div w:id="235285917">
          <w:marLeft w:val="640"/>
          <w:marRight w:val="0"/>
          <w:marTop w:val="0"/>
          <w:marBottom w:val="0"/>
          <w:divBdr>
            <w:top w:val="none" w:sz="0" w:space="0" w:color="auto"/>
            <w:left w:val="none" w:sz="0" w:space="0" w:color="auto"/>
            <w:bottom w:val="none" w:sz="0" w:space="0" w:color="auto"/>
            <w:right w:val="none" w:sz="0" w:space="0" w:color="auto"/>
          </w:divBdr>
        </w:div>
        <w:div w:id="287080417">
          <w:marLeft w:val="640"/>
          <w:marRight w:val="0"/>
          <w:marTop w:val="0"/>
          <w:marBottom w:val="0"/>
          <w:divBdr>
            <w:top w:val="none" w:sz="0" w:space="0" w:color="auto"/>
            <w:left w:val="none" w:sz="0" w:space="0" w:color="auto"/>
            <w:bottom w:val="none" w:sz="0" w:space="0" w:color="auto"/>
            <w:right w:val="none" w:sz="0" w:space="0" w:color="auto"/>
          </w:divBdr>
        </w:div>
        <w:div w:id="313606178">
          <w:marLeft w:val="640"/>
          <w:marRight w:val="0"/>
          <w:marTop w:val="0"/>
          <w:marBottom w:val="0"/>
          <w:divBdr>
            <w:top w:val="none" w:sz="0" w:space="0" w:color="auto"/>
            <w:left w:val="none" w:sz="0" w:space="0" w:color="auto"/>
            <w:bottom w:val="none" w:sz="0" w:space="0" w:color="auto"/>
            <w:right w:val="none" w:sz="0" w:space="0" w:color="auto"/>
          </w:divBdr>
        </w:div>
        <w:div w:id="326785901">
          <w:marLeft w:val="640"/>
          <w:marRight w:val="0"/>
          <w:marTop w:val="0"/>
          <w:marBottom w:val="0"/>
          <w:divBdr>
            <w:top w:val="none" w:sz="0" w:space="0" w:color="auto"/>
            <w:left w:val="none" w:sz="0" w:space="0" w:color="auto"/>
            <w:bottom w:val="none" w:sz="0" w:space="0" w:color="auto"/>
            <w:right w:val="none" w:sz="0" w:space="0" w:color="auto"/>
          </w:divBdr>
        </w:div>
        <w:div w:id="349839442">
          <w:marLeft w:val="640"/>
          <w:marRight w:val="0"/>
          <w:marTop w:val="0"/>
          <w:marBottom w:val="0"/>
          <w:divBdr>
            <w:top w:val="none" w:sz="0" w:space="0" w:color="auto"/>
            <w:left w:val="none" w:sz="0" w:space="0" w:color="auto"/>
            <w:bottom w:val="none" w:sz="0" w:space="0" w:color="auto"/>
            <w:right w:val="none" w:sz="0" w:space="0" w:color="auto"/>
          </w:divBdr>
        </w:div>
        <w:div w:id="352803888">
          <w:marLeft w:val="640"/>
          <w:marRight w:val="0"/>
          <w:marTop w:val="0"/>
          <w:marBottom w:val="0"/>
          <w:divBdr>
            <w:top w:val="none" w:sz="0" w:space="0" w:color="auto"/>
            <w:left w:val="none" w:sz="0" w:space="0" w:color="auto"/>
            <w:bottom w:val="none" w:sz="0" w:space="0" w:color="auto"/>
            <w:right w:val="none" w:sz="0" w:space="0" w:color="auto"/>
          </w:divBdr>
        </w:div>
        <w:div w:id="368531821">
          <w:marLeft w:val="640"/>
          <w:marRight w:val="0"/>
          <w:marTop w:val="0"/>
          <w:marBottom w:val="0"/>
          <w:divBdr>
            <w:top w:val="none" w:sz="0" w:space="0" w:color="auto"/>
            <w:left w:val="none" w:sz="0" w:space="0" w:color="auto"/>
            <w:bottom w:val="none" w:sz="0" w:space="0" w:color="auto"/>
            <w:right w:val="none" w:sz="0" w:space="0" w:color="auto"/>
          </w:divBdr>
        </w:div>
        <w:div w:id="399720670">
          <w:marLeft w:val="640"/>
          <w:marRight w:val="0"/>
          <w:marTop w:val="0"/>
          <w:marBottom w:val="0"/>
          <w:divBdr>
            <w:top w:val="none" w:sz="0" w:space="0" w:color="auto"/>
            <w:left w:val="none" w:sz="0" w:space="0" w:color="auto"/>
            <w:bottom w:val="none" w:sz="0" w:space="0" w:color="auto"/>
            <w:right w:val="none" w:sz="0" w:space="0" w:color="auto"/>
          </w:divBdr>
        </w:div>
        <w:div w:id="440338406">
          <w:marLeft w:val="640"/>
          <w:marRight w:val="0"/>
          <w:marTop w:val="0"/>
          <w:marBottom w:val="0"/>
          <w:divBdr>
            <w:top w:val="none" w:sz="0" w:space="0" w:color="auto"/>
            <w:left w:val="none" w:sz="0" w:space="0" w:color="auto"/>
            <w:bottom w:val="none" w:sz="0" w:space="0" w:color="auto"/>
            <w:right w:val="none" w:sz="0" w:space="0" w:color="auto"/>
          </w:divBdr>
        </w:div>
        <w:div w:id="452679472">
          <w:marLeft w:val="640"/>
          <w:marRight w:val="0"/>
          <w:marTop w:val="0"/>
          <w:marBottom w:val="0"/>
          <w:divBdr>
            <w:top w:val="none" w:sz="0" w:space="0" w:color="auto"/>
            <w:left w:val="none" w:sz="0" w:space="0" w:color="auto"/>
            <w:bottom w:val="none" w:sz="0" w:space="0" w:color="auto"/>
            <w:right w:val="none" w:sz="0" w:space="0" w:color="auto"/>
          </w:divBdr>
        </w:div>
        <w:div w:id="502815329">
          <w:marLeft w:val="640"/>
          <w:marRight w:val="0"/>
          <w:marTop w:val="0"/>
          <w:marBottom w:val="0"/>
          <w:divBdr>
            <w:top w:val="none" w:sz="0" w:space="0" w:color="auto"/>
            <w:left w:val="none" w:sz="0" w:space="0" w:color="auto"/>
            <w:bottom w:val="none" w:sz="0" w:space="0" w:color="auto"/>
            <w:right w:val="none" w:sz="0" w:space="0" w:color="auto"/>
          </w:divBdr>
        </w:div>
        <w:div w:id="505094336">
          <w:marLeft w:val="640"/>
          <w:marRight w:val="0"/>
          <w:marTop w:val="0"/>
          <w:marBottom w:val="0"/>
          <w:divBdr>
            <w:top w:val="none" w:sz="0" w:space="0" w:color="auto"/>
            <w:left w:val="none" w:sz="0" w:space="0" w:color="auto"/>
            <w:bottom w:val="none" w:sz="0" w:space="0" w:color="auto"/>
            <w:right w:val="none" w:sz="0" w:space="0" w:color="auto"/>
          </w:divBdr>
        </w:div>
        <w:div w:id="523134665">
          <w:marLeft w:val="640"/>
          <w:marRight w:val="0"/>
          <w:marTop w:val="0"/>
          <w:marBottom w:val="0"/>
          <w:divBdr>
            <w:top w:val="none" w:sz="0" w:space="0" w:color="auto"/>
            <w:left w:val="none" w:sz="0" w:space="0" w:color="auto"/>
            <w:bottom w:val="none" w:sz="0" w:space="0" w:color="auto"/>
            <w:right w:val="none" w:sz="0" w:space="0" w:color="auto"/>
          </w:divBdr>
        </w:div>
        <w:div w:id="559024219">
          <w:marLeft w:val="640"/>
          <w:marRight w:val="0"/>
          <w:marTop w:val="0"/>
          <w:marBottom w:val="0"/>
          <w:divBdr>
            <w:top w:val="none" w:sz="0" w:space="0" w:color="auto"/>
            <w:left w:val="none" w:sz="0" w:space="0" w:color="auto"/>
            <w:bottom w:val="none" w:sz="0" w:space="0" w:color="auto"/>
            <w:right w:val="none" w:sz="0" w:space="0" w:color="auto"/>
          </w:divBdr>
        </w:div>
        <w:div w:id="566108106">
          <w:marLeft w:val="640"/>
          <w:marRight w:val="0"/>
          <w:marTop w:val="0"/>
          <w:marBottom w:val="0"/>
          <w:divBdr>
            <w:top w:val="none" w:sz="0" w:space="0" w:color="auto"/>
            <w:left w:val="none" w:sz="0" w:space="0" w:color="auto"/>
            <w:bottom w:val="none" w:sz="0" w:space="0" w:color="auto"/>
            <w:right w:val="none" w:sz="0" w:space="0" w:color="auto"/>
          </w:divBdr>
        </w:div>
        <w:div w:id="582031620">
          <w:marLeft w:val="640"/>
          <w:marRight w:val="0"/>
          <w:marTop w:val="0"/>
          <w:marBottom w:val="0"/>
          <w:divBdr>
            <w:top w:val="none" w:sz="0" w:space="0" w:color="auto"/>
            <w:left w:val="none" w:sz="0" w:space="0" w:color="auto"/>
            <w:bottom w:val="none" w:sz="0" w:space="0" w:color="auto"/>
            <w:right w:val="none" w:sz="0" w:space="0" w:color="auto"/>
          </w:divBdr>
        </w:div>
        <w:div w:id="633295708">
          <w:marLeft w:val="640"/>
          <w:marRight w:val="0"/>
          <w:marTop w:val="0"/>
          <w:marBottom w:val="0"/>
          <w:divBdr>
            <w:top w:val="none" w:sz="0" w:space="0" w:color="auto"/>
            <w:left w:val="none" w:sz="0" w:space="0" w:color="auto"/>
            <w:bottom w:val="none" w:sz="0" w:space="0" w:color="auto"/>
            <w:right w:val="none" w:sz="0" w:space="0" w:color="auto"/>
          </w:divBdr>
        </w:div>
        <w:div w:id="693730829">
          <w:marLeft w:val="640"/>
          <w:marRight w:val="0"/>
          <w:marTop w:val="0"/>
          <w:marBottom w:val="0"/>
          <w:divBdr>
            <w:top w:val="none" w:sz="0" w:space="0" w:color="auto"/>
            <w:left w:val="none" w:sz="0" w:space="0" w:color="auto"/>
            <w:bottom w:val="none" w:sz="0" w:space="0" w:color="auto"/>
            <w:right w:val="none" w:sz="0" w:space="0" w:color="auto"/>
          </w:divBdr>
        </w:div>
        <w:div w:id="728577581">
          <w:marLeft w:val="640"/>
          <w:marRight w:val="0"/>
          <w:marTop w:val="0"/>
          <w:marBottom w:val="0"/>
          <w:divBdr>
            <w:top w:val="none" w:sz="0" w:space="0" w:color="auto"/>
            <w:left w:val="none" w:sz="0" w:space="0" w:color="auto"/>
            <w:bottom w:val="none" w:sz="0" w:space="0" w:color="auto"/>
            <w:right w:val="none" w:sz="0" w:space="0" w:color="auto"/>
          </w:divBdr>
        </w:div>
        <w:div w:id="781922179">
          <w:marLeft w:val="640"/>
          <w:marRight w:val="0"/>
          <w:marTop w:val="0"/>
          <w:marBottom w:val="0"/>
          <w:divBdr>
            <w:top w:val="none" w:sz="0" w:space="0" w:color="auto"/>
            <w:left w:val="none" w:sz="0" w:space="0" w:color="auto"/>
            <w:bottom w:val="none" w:sz="0" w:space="0" w:color="auto"/>
            <w:right w:val="none" w:sz="0" w:space="0" w:color="auto"/>
          </w:divBdr>
        </w:div>
        <w:div w:id="791022021">
          <w:marLeft w:val="640"/>
          <w:marRight w:val="0"/>
          <w:marTop w:val="0"/>
          <w:marBottom w:val="0"/>
          <w:divBdr>
            <w:top w:val="none" w:sz="0" w:space="0" w:color="auto"/>
            <w:left w:val="none" w:sz="0" w:space="0" w:color="auto"/>
            <w:bottom w:val="none" w:sz="0" w:space="0" w:color="auto"/>
            <w:right w:val="none" w:sz="0" w:space="0" w:color="auto"/>
          </w:divBdr>
        </w:div>
        <w:div w:id="802230573">
          <w:marLeft w:val="640"/>
          <w:marRight w:val="0"/>
          <w:marTop w:val="0"/>
          <w:marBottom w:val="0"/>
          <w:divBdr>
            <w:top w:val="none" w:sz="0" w:space="0" w:color="auto"/>
            <w:left w:val="none" w:sz="0" w:space="0" w:color="auto"/>
            <w:bottom w:val="none" w:sz="0" w:space="0" w:color="auto"/>
            <w:right w:val="none" w:sz="0" w:space="0" w:color="auto"/>
          </w:divBdr>
        </w:div>
        <w:div w:id="819688479">
          <w:marLeft w:val="640"/>
          <w:marRight w:val="0"/>
          <w:marTop w:val="0"/>
          <w:marBottom w:val="0"/>
          <w:divBdr>
            <w:top w:val="none" w:sz="0" w:space="0" w:color="auto"/>
            <w:left w:val="none" w:sz="0" w:space="0" w:color="auto"/>
            <w:bottom w:val="none" w:sz="0" w:space="0" w:color="auto"/>
            <w:right w:val="none" w:sz="0" w:space="0" w:color="auto"/>
          </w:divBdr>
        </w:div>
        <w:div w:id="889805384">
          <w:marLeft w:val="640"/>
          <w:marRight w:val="0"/>
          <w:marTop w:val="0"/>
          <w:marBottom w:val="0"/>
          <w:divBdr>
            <w:top w:val="none" w:sz="0" w:space="0" w:color="auto"/>
            <w:left w:val="none" w:sz="0" w:space="0" w:color="auto"/>
            <w:bottom w:val="none" w:sz="0" w:space="0" w:color="auto"/>
            <w:right w:val="none" w:sz="0" w:space="0" w:color="auto"/>
          </w:divBdr>
        </w:div>
        <w:div w:id="897672473">
          <w:marLeft w:val="640"/>
          <w:marRight w:val="0"/>
          <w:marTop w:val="0"/>
          <w:marBottom w:val="0"/>
          <w:divBdr>
            <w:top w:val="none" w:sz="0" w:space="0" w:color="auto"/>
            <w:left w:val="none" w:sz="0" w:space="0" w:color="auto"/>
            <w:bottom w:val="none" w:sz="0" w:space="0" w:color="auto"/>
            <w:right w:val="none" w:sz="0" w:space="0" w:color="auto"/>
          </w:divBdr>
        </w:div>
        <w:div w:id="900408236">
          <w:marLeft w:val="640"/>
          <w:marRight w:val="0"/>
          <w:marTop w:val="0"/>
          <w:marBottom w:val="0"/>
          <w:divBdr>
            <w:top w:val="none" w:sz="0" w:space="0" w:color="auto"/>
            <w:left w:val="none" w:sz="0" w:space="0" w:color="auto"/>
            <w:bottom w:val="none" w:sz="0" w:space="0" w:color="auto"/>
            <w:right w:val="none" w:sz="0" w:space="0" w:color="auto"/>
          </w:divBdr>
        </w:div>
        <w:div w:id="1015232215">
          <w:marLeft w:val="640"/>
          <w:marRight w:val="0"/>
          <w:marTop w:val="0"/>
          <w:marBottom w:val="0"/>
          <w:divBdr>
            <w:top w:val="none" w:sz="0" w:space="0" w:color="auto"/>
            <w:left w:val="none" w:sz="0" w:space="0" w:color="auto"/>
            <w:bottom w:val="none" w:sz="0" w:space="0" w:color="auto"/>
            <w:right w:val="none" w:sz="0" w:space="0" w:color="auto"/>
          </w:divBdr>
        </w:div>
        <w:div w:id="1062287964">
          <w:marLeft w:val="640"/>
          <w:marRight w:val="0"/>
          <w:marTop w:val="0"/>
          <w:marBottom w:val="0"/>
          <w:divBdr>
            <w:top w:val="none" w:sz="0" w:space="0" w:color="auto"/>
            <w:left w:val="none" w:sz="0" w:space="0" w:color="auto"/>
            <w:bottom w:val="none" w:sz="0" w:space="0" w:color="auto"/>
            <w:right w:val="none" w:sz="0" w:space="0" w:color="auto"/>
          </w:divBdr>
        </w:div>
        <w:div w:id="1074858547">
          <w:marLeft w:val="640"/>
          <w:marRight w:val="0"/>
          <w:marTop w:val="0"/>
          <w:marBottom w:val="0"/>
          <w:divBdr>
            <w:top w:val="none" w:sz="0" w:space="0" w:color="auto"/>
            <w:left w:val="none" w:sz="0" w:space="0" w:color="auto"/>
            <w:bottom w:val="none" w:sz="0" w:space="0" w:color="auto"/>
            <w:right w:val="none" w:sz="0" w:space="0" w:color="auto"/>
          </w:divBdr>
        </w:div>
        <w:div w:id="1110508818">
          <w:marLeft w:val="640"/>
          <w:marRight w:val="0"/>
          <w:marTop w:val="0"/>
          <w:marBottom w:val="0"/>
          <w:divBdr>
            <w:top w:val="none" w:sz="0" w:space="0" w:color="auto"/>
            <w:left w:val="none" w:sz="0" w:space="0" w:color="auto"/>
            <w:bottom w:val="none" w:sz="0" w:space="0" w:color="auto"/>
            <w:right w:val="none" w:sz="0" w:space="0" w:color="auto"/>
          </w:divBdr>
        </w:div>
        <w:div w:id="1179003380">
          <w:marLeft w:val="640"/>
          <w:marRight w:val="0"/>
          <w:marTop w:val="0"/>
          <w:marBottom w:val="0"/>
          <w:divBdr>
            <w:top w:val="none" w:sz="0" w:space="0" w:color="auto"/>
            <w:left w:val="none" w:sz="0" w:space="0" w:color="auto"/>
            <w:bottom w:val="none" w:sz="0" w:space="0" w:color="auto"/>
            <w:right w:val="none" w:sz="0" w:space="0" w:color="auto"/>
          </w:divBdr>
        </w:div>
        <w:div w:id="1190948843">
          <w:marLeft w:val="640"/>
          <w:marRight w:val="0"/>
          <w:marTop w:val="0"/>
          <w:marBottom w:val="0"/>
          <w:divBdr>
            <w:top w:val="none" w:sz="0" w:space="0" w:color="auto"/>
            <w:left w:val="none" w:sz="0" w:space="0" w:color="auto"/>
            <w:bottom w:val="none" w:sz="0" w:space="0" w:color="auto"/>
            <w:right w:val="none" w:sz="0" w:space="0" w:color="auto"/>
          </w:divBdr>
        </w:div>
        <w:div w:id="1196386588">
          <w:marLeft w:val="640"/>
          <w:marRight w:val="0"/>
          <w:marTop w:val="0"/>
          <w:marBottom w:val="0"/>
          <w:divBdr>
            <w:top w:val="none" w:sz="0" w:space="0" w:color="auto"/>
            <w:left w:val="none" w:sz="0" w:space="0" w:color="auto"/>
            <w:bottom w:val="none" w:sz="0" w:space="0" w:color="auto"/>
            <w:right w:val="none" w:sz="0" w:space="0" w:color="auto"/>
          </w:divBdr>
        </w:div>
        <w:div w:id="1200626597">
          <w:marLeft w:val="640"/>
          <w:marRight w:val="0"/>
          <w:marTop w:val="0"/>
          <w:marBottom w:val="0"/>
          <w:divBdr>
            <w:top w:val="none" w:sz="0" w:space="0" w:color="auto"/>
            <w:left w:val="none" w:sz="0" w:space="0" w:color="auto"/>
            <w:bottom w:val="none" w:sz="0" w:space="0" w:color="auto"/>
            <w:right w:val="none" w:sz="0" w:space="0" w:color="auto"/>
          </w:divBdr>
        </w:div>
        <w:div w:id="1235891875">
          <w:marLeft w:val="640"/>
          <w:marRight w:val="0"/>
          <w:marTop w:val="0"/>
          <w:marBottom w:val="0"/>
          <w:divBdr>
            <w:top w:val="none" w:sz="0" w:space="0" w:color="auto"/>
            <w:left w:val="none" w:sz="0" w:space="0" w:color="auto"/>
            <w:bottom w:val="none" w:sz="0" w:space="0" w:color="auto"/>
            <w:right w:val="none" w:sz="0" w:space="0" w:color="auto"/>
          </w:divBdr>
        </w:div>
        <w:div w:id="1242645572">
          <w:marLeft w:val="640"/>
          <w:marRight w:val="0"/>
          <w:marTop w:val="0"/>
          <w:marBottom w:val="0"/>
          <w:divBdr>
            <w:top w:val="none" w:sz="0" w:space="0" w:color="auto"/>
            <w:left w:val="none" w:sz="0" w:space="0" w:color="auto"/>
            <w:bottom w:val="none" w:sz="0" w:space="0" w:color="auto"/>
            <w:right w:val="none" w:sz="0" w:space="0" w:color="auto"/>
          </w:divBdr>
        </w:div>
        <w:div w:id="1252737709">
          <w:marLeft w:val="640"/>
          <w:marRight w:val="0"/>
          <w:marTop w:val="0"/>
          <w:marBottom w:val="0"/>
          <w:divBdr>
            <w:top w:val="none" w:sz="0" w:space="0" w:color="auto"/>
            <w:left w:val="none" w:sz="0" w:space="0" w:color="auto"/>
            <w:bottom w:val="none" w:sz="0" w:space="0" w:color="auto"/>
            <w:right w:val="none" w:sz="0" w:space="0" w:color="auto"/>
          </w:divBdr>
        </w:div>
        <w:div w:id="1315641340">
          <w:marLeft w:val="640"/>
          <w:marRight w:val="0"/>
          <w:marTop w:val="0"/>
          <w:marBottom w:val="0"/>
          <w:divBdr>
            <w:top w:val="none" w:sz="0" w:space="0" w:color="auto"/>
            <w:left w:val="none" w:sz="0" w:space="0" w:color="auto"/>
            <w:bottom w:val="none" w:sz="0" w:space="0" w:color="auto"/>
            <w:right w:val="none" w:sz="0" w:space="0" w:color="auto"/>
          </w:divBdr>
        </w:div>
        <w:div w:id="1317421543">
          <w:marLeft w:val="640"/>
          <w:marRight w:val="0"/>
          <w:marTop w:val="0"/>
          <w:marBottom w:val="0"/>
          <w:divBdr>
            <w:top w:val="none" w:sz="0" w:space="0" w:color="auto"/>
            <w:left w:val="none" w:sz="0" w:space="0" w:color="auto"/>
            <w:bottom w:val="none" w:sz="0" w:space="0" w:color="auto"/>
            <w:right w:val="none" w:sz="0" w:space="0" w:color="auto"/>
          </w:divBdr>
        </w:div>
        <w:div w:id="1404909366">
          <w:marLeft w:val="640"/>
          <w:marRight w:val="0"/>
          <w:marTop w:val="0"/>
          <w:marBottom w:val="0"/>
          <w:divBdr>
            <w:top w:val="none" w:sz="0" w:space="0" w:color="auto"/>
            <w:left w:val="none" w:sz="0" w:space="0" w:color="auto"/>
            <w:bottom w:val="none" w:sz="0" w:space="0" w:color="auto"/>
            <w:right w:val="none" w:sz="0" w:space="0" w:color="auto"/>
          </w:divBdr>
        </w:div>
        <w:div w:id="1426925410">
          <w:marLeft w:val="640"/>
          <w:marRight w:val="0"/>
          <w:marTop w:val="0"/>
          <w:marBottom w:val="0"/>
          <w:divBdr>
            <w:top w:val="none" w:sz="0" w:space="0" w:color="auto"/>
            <w:left w:val="none" w:sz="0" w:space="0" w:color="auto"/>
            <w:bottom w:val="none" w:sz="0" w:space="0" w:color="auto"/>
            <w:right w:val="none" w:sz="0" w:space="0" w:color="auto"/>
          </w:divBdr>
        </w:div>
        <w:div w:id="1432777332">
          <w:marLeft w:val="640"/>
          <w:marRight w:val="0"/>
          <w:marTop w:val="0"/>
          <w:marBottom w:val="0"/>
          <w:divBdr>
            <w:top w:val="none" w:sz="0" w:space="0" w:color="auto"/>
            <w:left w:val="none" w:sz="0" w:space="0" w:color="auto"/>
            <w:bottom w:val="none" w:sz="0" w:space="0" w:color="auto"/>
            <w:right w:val="none" w:sz="0" w:space="0" w:color="auto"/>
          </w:divBdr>
        </w:div>
        <w:div w:id="1459909765">
          <w:marLeft w:val="640"/>
          <w:marRight w:val="0"/>
          <w:marTop w:val="0"/>
          <w:marBottom w:val="0"/>
          <w:divBdr>
            <w:top w:val="none" w:sz="0" w:space="0" w:color="auto"/>
            <w:left w:val="none" w:sz="0" w:space="0" w:color="auto"/>
            <w:bottom w:val="none" w:sz="0" w:space="0" w:color="auto"/>
            <w:right w:val="none" w:sz="0" w:space="0" w:color="auto"/>
          </w:divBdr>
        </w:div>
        <w:div w:id="1481773709">
          <w:marLeft w:val="640"/>
          <w:marRight w:val="0"/>
          <w:marTop w:val="0"/>
          <w:marBottom w:val="0"/>
          <w:divBdr>
            <w:top w:val="none" w:sz="0" w:space="0" w:color="auto"/>
            <w:left w:val="none" w:sz="0" w:space="0" w:color="auto"/>
            <w:bottom w:val="none" w:sz="0" w:space="0" w:color="auto"/>
            <w:right w:val="none" w:sz="0" w:space="0" w:color="auto"/>
          </w:divBdr>
        </w:div>
        <w:div w:id="1624968178">
          <w:marLeft w:val="640"/>
          <w:marRight w:val="0"/>
          <w:marTop w:val="0"/>
          <w:marBottom w:val="0"/>
          <w:divBdr>
            <w:top w:val="none" w:sz="0" w:space="0" w:color="auto"/>
            <w:left w:val="none" w:sz="0" w:space="0" w:color="auto"/>
            <w:bottom w:val="none" w:sz="0" w:space="0" w:color="auto"/>
            <w:right w:val="none" w:sz="0" w:space="0" w:color="auto"/>
          </w:divBdr>
        </w:div>
        <w:div w:id="1638681978">
          <w:marLeft w:val="640"/>
          <w:marRight w:val="0"/>
          <w:marTop w:val="0"/>
          <w:marBottom w:val="0"/>
          <w:divBdr>
            <w:top w:val="none" w:sz="0" w:space="0" w:color="auto"/>
            <w:left w:val="none" w:sz="0" w:space="0" w:color="auto"/>
            <w:bottom w:val="none" w:sz="0" w:space="0" w:color="auto"/>
            <w:right w:val="none" w:sz="0" w:space="0" w:color="auto"/>
          </w:divBdr>
        </w:div>
        <w:div w:id="1658454822">
          <w:marLeft w:val="640"/>
          <w:marRight w:val="0"/>
          <w:marTop w:val="0"/>
          <w:marBottom w:val="0"/>
          <w:divBdr>
            <w:top w:val="none" w:sz="0" w:space="0" w:color="auto"/>
            <w:left w:val="none" w:sz="0" w:space="0" w:color="auto"/>
            <w:bottom w:val="none" w:sz="0" w:space="0" w:color="auto"/>
            <w:right w:val="none" w:sz="0" w:space="0" w:color="auto"/>
          </w:divBdr>
        </w:div>
        <w:div w:id="1672371921">
          <w:marLeft w:val="640"/>
          <w:marRight w:val="0"/>
          <w:marTop w:val="0"/>
          <w:marBottom w:val="0"/>
          <w:divBdr>
            <w:top w:val="none" w:sz="0" w:space="0" w:color="auto"/>
            <w:left w:val="none" w:sz="0" w:space="0" w:color="auto"/>
            <w:bottom w:val="none" w:sz="0" w:space="0" w:color="auto"/>
            <w:right w:val="none" w:sz="0" w:space="0" w:color="auto"/>
          </w:divBdr>
        </w:div>
        <w:div w:id="1680037353">
          <w:marLeft w:val="640"/>
          <w:marRight w:val="0"/>
          <w:marTop w:val="0"/>
          <w:marBottom w:val="0"/>
          <w:divBdr>
            <w:top w:val="none" w:sz="0" w:space="0" w:color="auto"/>
            <w:left w:val="none" w:sz="0" w:space="0" w:color="auto"/>
            <w:bottom w:val="none" w:sz="0" w:space="0" w:color="auto"/>
            <w:right w:val="none" w:sz="0" w:space="0" w:color="auto"/>
          </w:divBdr>
        </w:div>
        <w:div w:id="1719402530">
          <w:marLeft w:val="640"/>
          <w:marRight w:val="0"/>
          <w:marTop w:val="0"/>
          <w:marBottom w:val="0"/>
          <w:divBdr>
            <w:top w:val="none" w:sz="0" w:space="0" w:color="auto"/>
            <w:left w:val="none" w:sz="0" w:space="0" w:color="auto"/>
            <w:bottom w:val="none" w:sz="0" w:space="0" w:color="auto"/>
            <w:right w:val="none" w:sz="0" w:space="0" w:color="auto"/>
          </w:divBdr>
        </w:div>
        <w:div w:id="1755668747">
          <w:marLeft w:val="640"/>
          <w:marRight w:val="0"/>
          <w:marTop w:val="0"/>
          <w:marBottom w:val="0"/>
          <w:divBdr>
            <w:top w:val="none" w:sz="0" w:space="0" w:color="auto"/>
            <w:left w:val="none" w:sz="0" w:space="0" w:color="auto"/>
            <w:bottom w:val="none" w:sz="0" w:space="0" w:color="auto"/>
            <w:right w:val="none" w:sz="0" w:space="0" w:color="auto"/>
          </w:divBdr>
        </w:div>
        <w:div w:id="1809937143">
          <w:marLeft w:val="640"/>
          <w:marRight w:val="0"/>
          <w:marTop w:val="0"/>
          <w:marBottom w:val="0"/>
          <w:divBdr>
            <w:top w:val="none" w:sz="0" w:space="0" w:color="auto"/>
            <w:left w:val="none" w:sz="0" w:space="0" w:color="auto"/>
            <w:bottom w:val="none" w:sz="0" w:space="0" w:color="auto"/>
            <w:right w:val="none" w:sz="0" w:space="0" w:color="auto"/>
          </w:divBdr>
        </w:div>
        <w:div w:id="1859194908">
          <w:marLeft w:val="640"/>
          <w:marRight w:val="0"/>
          <w:marTop w:val="0"/>
          <w:marBottom w:val="0"/>
          <w:divBdr>
            <w:top w:val="none" w:sz="0" w:space="0" w:color="auto"/>
            <w:left w:val="none" w:sz="0" w:space="0" w:color="auto"/>
            <w:bottom w:val="none" w:sz="0" w:space="0" w:color="auto"/>
            <w:right w:val="none" w:sz="0" w:space="0" w:color="auto"/>
          </w:divBdr>
        </w:div>
        <w:div w:id="1862623783">
          <w:marLeft w:val="640"/>
          <w:marRight w:val="0"/>
          <w:marTop w:val="0"/>
          <w:marBottom w:val="0"/>
          <w:divBdr>
            <w:top w:val="none" w:sz="0" w:space="0" w:color="auto"/>
            <w:left w:val="none" w:sz="0" w:space="0" w:color="auto"/>
            <w:bottom w:val="none" w:sz="0" w:space="0" w:color="auto"/>
            <w:right w:val="none" w:sz="0" w:space="0" w:color="auto"/>
          </w:divBdr>
        </w:div>
        <w:div w:id="1883859432">
          <w:marLeft w:val="640"/>
          <w:marRight w:val="0"/>
          <w:marTop w:val="0"/>
          <w:marBottom w:val="0"/>
          <w:divBdr>
            <w:top w:val="none" w:sz="0" w:space="0" w:color="auto"/>
            <w:left w:val="none" w:sz="0" w:space="0" w:color="auto"/>
            <w:bottom w:val="none" w:sz="0" w:space="0" w:color="auto"/>
            <w:right w:val="none" w:sz="0" w:space="0" w:color="auto"/>
          </w:divBdr>
        </w:div>
        <w:div w:id="1902978195">
          <w:marLeft w:val="640"/>
          <w:marRight w:val="0"/>
          <w:marTop w:val="0"/>
          <w:marBottom w:val="0"/>
          <w:divBdr>
            <w:top w:val="none" w:sz="0" w:space="0" w:color="auto"/>
            <w:left w:val="none" w:sz="0" w:space="0" w:color="auto"/>
            <w:bottom w:val="none" w:sz="0" w:space="0" w:color="auto"/>
            <w:right w:val="none" w:sz="0" w:space="0" w:color="auto"/>
          </w:divBdr>
        </w:div>
        <w:div w:id="1938639076">
          <w:marLeft w:val="640"/>
          <w:marRight w:val="0"/>
          <w:marTop w:val="0"/>
          <w:marBottom w:val="0"/>
          <w:divBdr>
            <w:top w:val="none" w:sz="0" w:space="0" w:color="auto"/>
            <w:left w:val="none" w:sz="0" w:space="0" w:color="auto"/>
            <w:bottom w:val="none" w:sz="0" w:space="0" w:color="auto"/>
            <w:right w:val="none" w:sz="0" w:space="0" w:color="auto"/>
          </w:divBdr>
        </w:div>
        <w:div w:id="1943218461">
          <w:marLeft w:val="640"/>
          <w:marRight w:val="0"/>
          <w:marTop w:val="0"/>
          <w:marBottom w:val="0"/>
          <w:divBdr>
            <w:top w:val="none" w:sz="0" w:space="0" w:color="auto"/>
            <w:left w:val="none" w:sz="0" w:space="0" w:color="auto"/>
            <w:bottom w:val="none" w:sz="0" w:space="0" w:color="auto"/>
            <w:right w:val="none" w:sz="0" w:space="0" w:color="auto"/>
          </w:divBdr>
        </w:div>
        <w:div w:id="1952979475">
          <w:marLeft w:val="640"/>
          <w:marRight w:val="0"/>
          <w:marTop w:val="0"/>
          <w:marBottom w:val="0"/>
          <w:divBdr>
            <w:top w:val="none" w:sz="0" w:space="0" w:color="auto"/>
            <w:left w:val="none" w:sz="0" w:space="0" w:color="auto"/>
            <w:bottom w:val="none" w:sz="0" w:space="0" w:color="auto"/>
            <w:right w:val="none" w:sz="0" w:space="0" w:color="auto"/>
          </w:divBdr>
        </w:div>
        <w:div w:id="1961184838">
          <w:marLeft w:val="640"/>
          <w:marRight w:val="0"/>
          <w:marTop w:val="0"/>
          <w:marBottom w:val="0"/>
          <w:divBdr>
            <w:top w:val="none" w:sz="0" w:space="0" w:color="auto"/>
            <w:left w:val="none" w:sz="0" w:space="0" w:color="auto"/>
            <w:bottom w:val="none" w:sz="0" w:space="0" w:color="auto"/>
            <w:right w:val="none" w:sz="0" w:space="0" w:color="auto"/>
          </w:divBdr>
        </w:div>
        <w:div w:id="1984918699">
          <w:marLeft w:val="640"/>
          <w:marRight w:val="0"/>
          <w:marTop w:val="0"/>
          <w:marBottom w:val="0"/>
          <w:divBdr>
            <w:top w:val="none" w:sz="0" w:space="0" w:color="auto"/>
            <w:left w:val="none" w:sz="0" w:space="0" w:color="auto"/>
            <w:bottom w:val="none" w:sz="0" w:space="0" w:color="auto"/>
            <w:right w:val="none" w:sz="0" w:space="0" w:color="auto"/>
          </w:divBdr>
        </w:div>
        <w:div w:id="1986349765">
          <w:marLeft w:val="640"/>
          <w:marRight w:val="0"/>
          <w:marTop w:val="0"/>
          <w:marBottom w:val="0"/>
          <w:divBdr>
            <w:top w:val="none" w:sz="0" w:space="0" w:color="auto"/>
            <w:left w:val="none" w:sz="0" w:space="0" w:color="auto"/>
            <w:bottom w:val="none" w:sz="0" w:space="0" w:color="auto"/>
            <w:right w:val="none" w:sz="0" w:space="0" w:color="auto"/>
          </w:divBdr>
        </w:div>
        <w:div w:id="1987314255">
          <w:marLeft w:val="640"/>
          <w:marRight w:val="0"/>
          <w:marTop w:val="0"/>
          <w:marBottom w:val="0"/>
          <w:divBdr>
            <w:top w:val="none" w:sz="0" w:space="0" w:color="auto"/>
            <w:left w:val="none" w:sz="0" w:space="0" w:color="auto"/>
            <w:bottom w:val="none" w:sz="0" w:space="0" w:color="auto"/>
            <w:right w:val="none" w:sz="0" w:space="0" w:color="auto"/>
          </w:divBdr>
        </w:div>
        <w:div w:id="1999337652">
          <w:marLeft w:val="640"/>
          <w:marRight w:val="0"/>
          <w:marTop w:val="0"/>
          <w:marBottom w:val="0"/>
          <w:divBdr>
            <w:top w:val="none" w:sz="0" w:space="0" w:color="auto"/>
            <w:left w:val="none" w:sz="0" w:space="0" w:color="auto"/>
            <w:bottom w:val="none" w:sz="0" w:space="0" w:color="auto"/>
            <w:right w:val="none" w:sz="0" w:space="0" w:color="auto"/>
          </w:divBdr>
        </w:div>
        <w:div w:id="2016682543">
          <w:marLeft w:val="640"/>
          <w:marRight w:val="0"/>
          <w:marTop w:val="0"/>
          <w:marBottom w:val="0"/>
          <w:divBdr>
            <w:top w:val="none" w:sz="0" w:space="0" w:color="auto"/>
            <w:left w:val="none" w:sz="0" w:space="0" w:color="auto"/>
            <w:bottom w:val="none" w:sz="0" w:space="0" w:color="auto"/>
            <w:right w:val="none" w:sz="0" w:space="0" w:color="auto"/>
          </w:divBdr>
        </w:div>
        <w:div w:id="2044400192">
          <w:marLeft w:val="640"/>
          <w:marRight w:val="0"/>
          <w:marTop w:val="0"/>
          <w:marBottom w:val="0"/>
          <w:divBdr>
            <w:top w:val="none" w:sz="0" w:space="0" w:color="auto"/>
            <w:left w:val="none" w:sz="0" w:space="0" w:color="auto"/>
            <w:bottom w:val="none" w:sz="0" w:space="0" w:color="auto"/>
            <w:right w:val="none" w:sz="0" w:space="0" w:color="auto"/>
          </w:divBdr>
        </w:div>
        <w:div w:id="2069455793">
          <w:marLeft w:val="640"/>
          <w:marRight w:val="0"/>
          <w:marTop w:val="0"/>
          <w:marBottom w:val="0"/>
          <w:divBdr>
            <w:top w:val="none" w:sz="0" w:space="0" w:color="auto"/>
            <w:left w:val="none" w:sz="0" w:space="0" w:color="auto"/>
            <w:bottom w:val="none" w:sz="0" w:space="0" w:color="auto"/>
            <w:right w:val="none" w:sz="0" w:space="0" w:color="auto"/>
          </w:divBdr>
        </w:div>
        <w:div w:id="2078242461">
          <w:marLeft w:val="640"/>
          <w:marRight w:val="0"/>
          <w:marTop w:val="0"/>
          <w:marBottom w:val="0"/>
          <w:divBdr>
            <w:top w:val="none" w:sz="0" w:space="0" w:color="auto"/>
            <w:left w:val="none" w:sz="0" w:space="0" w:color="auto"/>
            <w:bottom w:val="none" w:sz="0" w:space="0" w:color="auto"/>
            <w:right w:val="none" w:sz="0" w:space="0" w:color="auto"/>
          </w:divBdr>
        </w:div>
        <w:div w:id="2116291232">
          <w:marLeft w:val="640"/>
          <w:marRight w:val="0"/>
          <w:marTop w:val="0"/>
          <w:marBottom w:val="0"/>
          <w:divBdr>
            <w:top w:val="none" w:sz="0" w:space="0" w:color="auto"/>
            <w:left w:val="none" w:sz="0" w:space="0" w:color="auto"/>
            <w:bottom w:val="none" w:sz="0" w:space="0" w:color="auto"/>
            <w:right w:val="none" w:sz="0" w:space="0" w:color="auto"/>
          </w:divBdr>
        </w:div>
        <w:div w:id="2143961233">
          <w:marLeft w:val="640"/>
          <w:marRight w:val="0"/>
          <w:marTop w:val="0"/>
          <w:marBottom w:val="0"/>
          <w:divBdr>
            <w:top w:val="none" w:sz="0" w:space="0" w:color="auto"/>
            <w:left w:val="none" w:sz="0" w:space="0" w:color="auto"/>
            <w:bottom w:val="none" w:sz="0" w:space="0" w:color="auto"/>
            <w:right w:val="none" w:sz="0" w:space="0" w:color="auto"/>
          </w:divBdr>
        </w:div>
      </w:divsChild>
    </w:div>
    <w:div w:id="1962375945">
      <w:bodyDiv w:val="1"/>
      <w:marLeft w:val="0"/>
      <w:marRight w:val="0"/>
      <w:marTop w:val="0"/>
      <w:marBottom w:val="0"/>
      <w:divBdr>
        <w:top w:val="none" w:sz="0" w:space="0" w:color="auto"/>
        <w:left w:val="none" w:sz="0" w:space="0" w:color="auto"/>
        <w:bottom w:val="none" w:sz="0" w:space="0" w:color="auto"/>
        <w:right w:val="none" w:sz="0" w:space="0" w:color="auto"/>
      </w:divBdr>
      <w:divsChild>
        <w:div w:id="9600713">
          <w:marLeft w:val="640"/>
          <w:marRight w:val="0"/>
          <w:marTop w:val="0"/>
          <w:marBottom w:val="0"/>
          <w:divBdr>
            <w:top w:val="none" w:sz="0" w:space="0" w:color="auto"/>
            <w:left w:val="none" w:sz="0" w:space="0" w:color="auto"/>
            <w:bottom w:val="none" w:sz="0" w:space="0" w:color="auto"/>
            <w:right w:val="none" w:sz="0" w:space="0" w:color="auto"/>
          </w:divBdr>
        </w:div>
        <w:div w:id="49810407">
          <w:marLeft w:val="640"/>
          <w:marRight w:val="0"/>
          <w:marTop w:val="0"/>
          <w:marBottom w:val="0"/>
          <w:divBdr>
            <w:top w:val="none" w:sz="0" w:space="0" w:color="auto"/>
            <w:left w:val="none" w:sz="0" w:space="0" w:color="auto"/>
            <w:bottom w:val="none" w:sz="0" w:space="0" w:color="auto"/>
            <w:right w:val="none" w:sz="0" w:space="0" w:color="auto"/>
          </w:divBdr>
        </w:div>
        <w:div w:id="52315313">
          <w:marLeft w:val="640"/>
          <w:marRight w:val="0"/>
          <w:marTop w:val="0"/>
          <w:marBottom w:val="0"/>
          <w:divBdr>
            <w:top w:val="none" w:sz="0" w:space="0" w:color="auto"/>
            <w:left w:val="none" w:sz="0" w:space="0" w:color="auto"/>
            <w:bottom w:val="none" w:sz="0" w:space="0" w:color="auto"/>
            <w:right w:val="none" w:sz="0" w:space="0" w:color="auto"/>
          </w:divBdr>
        </w:div>
        <w:div w:id="80152788">
          <w:marLeft w:val="640"/>
          <w:marRight w:val="0"/>
          <w:marTop w:val="0"/>
          <w:marBottom w:val="0"/>
          <w:divBdr>
            <w:top w:val="none" w:sz="0" w:space="0" w:color="auto"/>
            <w:left w:val="none" w:sz="0" w:space="0" w:color="auto"/>
            <w:bottom w:val="none" w:sz="0" w:space="0" w:color="auto"/>
            <w:right w:val="none" w:sz="0" w:space="0" w:color="auto"/>
          </w:divBdr>
        </w:div>
        <w:div w:id="148177935">
          <w:marLeft w:val="640"/>
          <w:marRight w:val="0"/>
          <w:marTop w:val="0"/>
          <w:marBottom w:val="0"/>
          <w:divBdr>
            <w:top w:val="none" w:sz="0" w:space="0" w:color="auto"/>
            <w:left w:val="none" w:sz="0" w:space="0" w:color="auto"/>
            <w:bottom w:val="none" w:sz="0" w:space="0" w:color="auto"/>
            <w:right w:val="none" w:sz="0" w:space="0" w:color="auto"/>
          </w:divBdr>
        </w:div>
        <w:div w:id="192621244">
          <w:marLeft w:val="640"/>
          <w:marRight w:val="0"/>
          <w:marTop w:val="0"/>
          <w:marBottom w:val="0"/>
          <w:divBdr>
            <w:top w:val="none" w:sz="0" w:space="0" w:color="auto"/>
            <w:left w:val="none" w:sz="0" w:space="0" w:color="auto"/>
            <w:bottom w:val="none" w:sz="0" w:space="0" w:color="auto"/>
            <w:right w:val="none" w:sz="0" w:space="0" w:color="auto"/>
          </w:divBdr>
        </w:div>
        <w:div w:id="255746891">
          <w:marLeft w:val="640"/>
          <w:marRight w:val="0"/>
          <w:marTop w:val="0"/>
          <w:marBottom w:val="0"/>
          <w:divBdr>
            <w:top w:val="none" w:sz="0" w:space="0" w:color="auto"/>
            <w:left w:val="none" w:sz="0" w:space="0" w:color="auto"/>
            <w:bottom w:val="none" w:sz="0" w:space="0" w:color="auto"/>
            <w:right w:val="none" w:sz="0" w:space="0" w:color="auto"/>
          </w:divBdr>
        </w:div>
        <w:div w:id="283120416">
          <w:marLeft w:val="640"/>
          <w:marRight w:val="0"/>
          <w:marTop w:val="0"/>
          <w:marBottom w:val="0"/>
          <w:divBdr>
            <w:top w:val="none" w:sz="0" w:space="0" w:color="auto"/>
            <w:left w:val="none" w:sz="0" w:space="0" w:color="auto"/>
            <w:bottom w:val="none" w:sz="0" w:space="0" w:color="auto"/>
            <w:right w:val="none" w:sz="0" w:space="0" w:color="auto"/>
          </w:divBdr>
        </w:div>
        <w:div w:id="306395242">
          <w:marLeft w:val="640"/>
          <w:marRight w:val="0"/>
          <w:marTop w:val="0"/>
          <w:marBottom w:val="0"/>
          <w:divBdr>
            <w:top w:val="none" w:sz="0" w:space="0" w:color="auto"/>
            <w:left w:val="none" w:sz="0" w:space="0" w:color="auto"/>
            <w:bottom w:val="none" w:sz="0" w:space="0" w:color="auto"/>
            <w:right w:val="none" w:sz="0" w:space="0" w:color="auto"/>
          </w:divBdr>
        </w:div>
        <w:div w:id="312947565">
          <w:marLeft w:val="640"/>
          <w:marRight w:val="0"/>
          <w:marTop w:val="0"/>
          <w:marBottom w:val="0"/>
          <w:divBdr>
            <w:top w:val="none" w:sz="0" w:space="0" w:color="auto"/>
            <w:left w:val="none" w:sz="0" w:space="0" w:color="auto"/>
            <w:bottom w:val="none" w:sz="0" w:space="0" w:color="auto"/>
            <w:right w:val="none" w:sz="0" w:space="0" w:color="auto"/>
          </w:divBdr>
        </w:div>
        <w:div w:id="388306454">
          <w:marLeft w:val="640"/>
          <w:marRight w:val="0"/>
          <w:marTop w:val="0"/>
          <w:marBottom w:val="0"/>
          <w:divBdr>
            <w:top w:val="none" w:sz="0" w:space="0" w:color="auto"/>
            <w:left w:val="none" w:sz="0" w:space="0" w:color="auto"/>
            <w:bottom w:val="none" w:sz="0" w:space="0" w:color="auto"/>
            <w:right w:val="none" w:sz="0" w:space="0" w:color="auto"/>
          </w:divBdr>
        </w:div>
        <w:div w:id="444272562">
          <w:marLeft w:val="640"/>
          <w:marRight w:val="0"/>
          <w:marTop w:val="0"/>
          <w:marBottom w:val="0"/>
          <w:divBdr>
            <w:top w:val="none" w:sz="0" w:space="0" w:color="auto"/>
            <w:left w:val="none" w:sz="0" w:space="0" w:color="auto"/>
            <w:bottom w:val="none" w:sz="0" w:space="0" w:color="auto"/>
            <w:right w:val="none" w:sz="0" w:space="0" w:color="auto"/>
          </w:divBdr>
        </w:div>
        <w:div w:id="469369397">
          <w:marLeft w:val="640"/>
          <w:marRight w:val="0"/>
          <w:marTop w:val="0"/>
          <w:marBottom w:val="0"/>
          <w:divBdr>
            <w:top w:val="none" w:sz="0" w:space="0" w:color="auto"/>
            <w:left w:val="none" w:sz="0" w:space="0" w:color="auto"/>
            <w:bottom w:val="none" w:sz="0" w:space="0" w:color="auto"/>
            <w:right w:val="none" w:sz="0" w:space="0" w:color="auto"/>
          </w:divBdr>
        </w:div>
        <w:div w:id="510218033">
          <w:marLeft w:val="640"/>
          <w:marRight w:val="0"/>
          <w:marTop w:val="0"/>
          <w:marBottom w:val="0"/>
          <w:divBdr>
            <w:top w:val="none" w:sz="0" w:space="0" w:color="auto"/>
            <w:left w:val="none" w:sz="0" w:space="0" w:color="auto"/>
            <w:bottom w:val="none" w:sz="0" w:space="0" w:color="auto"/>
            <w:right w:val="none" w:sz="0" w:space="0" w:color="auto"/>
          </w:divBdr>
        </w:div>
        <w:div w:id="563368974">
          <w:marLeft w:val="640"/>
          <w:marRight w:val="0"/>
          <w:marTop w:val="0"/>
          <w:marBottom w:val="0"/>
          <w:divBdr>
            <w:top w:val="none" w:sz="0" w:space="0" w:color="auto"/>
            <w:left w:val="none" w:sz="0" w:space="0" w:color="auto"/>
            <w:bottom w:val="none" w:sz="0" w:space="0" w:color="auto"/>
            <w:right w:val="none" w:sz="0" w:space="0" w:color="auto"/>
          </w:divBdr>
        </w:div>
        <w:div w:id="575434144">
          <w:marLeft w:val="640"/>
          <w:marRight w:val="0"/>
          <w:marTop w:val="0"/>
          <w:marBottom w:val="0"/>
          <w:divBdr>
            <w:top w:val="none" w:sz="0" w:space="0" w:color="auto"/>
            <w:left w:val="none" w:sz="0" w:space="0" w:color="auto"/>
            <w:bottom w:val="none" w:sz="0" w:space="0" w:color="auto"/>
            <w:right w:val="none" w:sz="0" w:space="0" w:color="auto"/>
          </w:divBdr>
        </w:div>
        <w:div w:id="579216800">
          <w:marLeft w:val="640"/>
          <w:marRight w:val="0"/>
          <w:marTop w:val="0"/>
          <w:marBottom w:val="0"/>
          <w:divBdr>
            <w:top w:val="none" w:sz="0" w:space="0" w:color="auto"/>
            <w:left w:val="none" w:sz="0" w:space="0" w:color="auto"/>
            <w:bottom w:val="none" w:sz="0" w:space="0" w:color="auto"/>
            <w:right w:val="none" w:sz="0" w:space="0" w:color="auto"/>
          </w:divBdr>
        </w:div>
        <w:div w:id="592712287">
          <w:marLeft w:val="640"/>
          <w:marRight w:val="0"/>
          <w:marTop w:val="0"/>
          <w:marBottom w:val="0"/>
          <w:divBdr>
            <w:top w:val="none" w:sz="0" w:space="0" w:color="auto"/>
            <w:left w:val="none" w:sz="0" w:space="0" w:color="auto"/>
            <w:bottom w:val="none" w:sz="0" w:space="0" w:color="auto"/>
            <w:right w:val="none" w:sz="0" w:space="0" w:color="auto"/>
          </w:divBdr>
        </w:div>
        <w:div w:id="624969894">
          <w:marLeft w:val="640"/>
          <w:marRight w:val="0"/>
          <w:marTop w:val="0"/>
          <w:marBottom w:val="0"/>
          <w:divBdr>
            <w:top w:val="none" w:sz="0" w:space="0" w:color="auto"/>
            <w:left w:val="none" w:sz="0" w:space="0" w:color="auto"/>
            <w:bottom w:val="none" w:sz="0" w:space="0" w:color="auto"/>
            <w:right w:val="none" w:sz="0" w:space="0" w:color="auto"/>
          </w:divBdr>
        </w:div>
        <w:div w:id="629476889">
          <w:marLeft w:val="640"/>
          <w:marRight w:val="0"/>
          <w:marTop w:val="0"/>
          <w:marBottom w:val="0"/>
          <w:divBdr>
            <w:top w:val="none" w:sz="0" w:space="0" w:color="auto"/>
            <w:left w:val="none" w:sz="0" w:space="0" w:color="auto"/>
            <w:bottom w:val="none" w:sz="0" w:space="0" w:color="auto"/>
            <w:right w:val="none" w:sz="0" w:space="0" w:color="auto"/>
          </w:divBdr>
        </w:div>
        <w:div w:id="635330530">
          <w:marLeft w:val="640"/>
          <w:marRight w:val="0"/>
          <w:marTop w:val="0"/>
          <w:marBottom w:val="0"/>
          <w:divBdr>
            <w:top w:val="none" w:sz="0" w:space="0" w:color="auto"/>
            <w:left w:val="none" w:sz="0" w:space="0" w:color="auto"/>
            <w:bottom w:val="none" w:sz="0" w:space="0" w:color="auto"/>
            <w:right w:val="none" w:sz="0" w:space="0" w:color="auto"/>
          </w:divBdr>
        </w:div>
        <w:div w:id="697464906">
          <w:marLeft w:val="640"/>
          <w:marRight w:val="0"/>
          <w:marTop w:val="0"/>
          <w:marBottom w:val="0"/>
          <w:divBdr>
            <w:top w:val="none" w:sz="0" w:space="0" w:color="auto"/>
            <w:left w:val="none" w:sz="0" w:space="0" w:color="auto"/>
            <w:bottom w:val="none" w:sz="0" w:space="0" w:color="auto"/>
            <w:right w:val="none" w:sz="0" w:space="0" w:color="auto"/>
          </w:divBdr>
        </w:div>
        <w:div w:id="734158758">
          <w:marLeft w:val="640"/>
          <w:marRight w:val="0"/>
          <w:marTop w:val="0"/>
          <w:marBottom w:val="0"/>
          <w:divBdr>
            <w:top w:val="none" w:sz="0" w:space="0" w:color="auto"/>
            <w:left w:val="none" w:sz="0" w:space="0" w:color="auto"/>
            <w:bottom w:val="none" w:sz="0" w:space="0" w:color="auto"/>
            <w:right w:val="none" w:sz="0" w:space="0" w:color="auto"/>
          </w:divBdr>
        </w:div>
        <w:div w:id="742677449">
          <w:marLeft w:val="640"/>
          <w:marRight w:val="0"/>
          <w:marTop w:val="0"/>
          <w:marBottom w:val="0"/>
          <w:divBdr>
            <w:top w:val="none" w:sz="0" w:space="0" w:color="auto"/>
            <w:left w:val="none" w:sz="0" w:space="0" w:color="auto"/>
            <w:bottom w:val="none" w:sz="0" w:space="0" w:color="auto"/>
            <w:right w:val="none" w:sz="0" w:space="0" w:color="auto"/>
          </w:divBdr>
        </w:div>
        <w:div w:id="766968231">
          <w:marLeft w:val="640"/>
          <w:marRight w:val="0"/>
          <w:marTop w:val="0"/>
          <w:marBottom w:val="0"/>
          <w:divBdr>
            <w:top w:val="none" w:sz="0" w:space="0" w:color="auto"/>
            <w:left w:val="none" w:sz="0" w:space="0" w:color="auto"/>
            <w:bottom w:val="none" w:sz="0" w:space="0" w:color="auto"/>
            <w:right w:val="none" w:sz="0" w:space="0" w:color="auto"/>
          </w:divBdr>
        </w:div>
        <w:div w:id="783575410">
          <w:marLeft w:val="640"/>
          <w:marRight w:val="0"/>
          <w:marTop w:val="0"/>
          <w:marBottom w:val="0"/>
          <w:divBdr>
            <w:top w:val="none" w:sz="0" w:space="0" w:color="auto"/>
            <w:left w:val="none" w:sz="0" w:space="0" w:color="auto"/>
            <w:bottom w:val="none" w:sz="0" w:space="0" w:color="auto"/>
            <w:right w:val="none" w:sz="0" w:space="0" w:color="auto"/>
          </w:divBdr>
        </w:div>
        <w:div w:id="801458690">
          <w:marLeft w:val="640"/>
          <w:marRight w:val="0"/>
          <w:marTop w:val="0"/>
          <w:marBottom w:val="0"/>
          <w:divBdr>
            <w:top w:val="none" w:sz="0" w:space="0" w:color="auto"/>
            <w:left w:val="none" w:sz="0" w:space="0" w:color="auto"/>
            <w:bottom w:val="none" w:sz="0" w:space="0" w:color="auto"/>
            <w:right w:val="none" w:sz="0" w:space="0" w:color="auto"/>
          </w:divBdr>
        </w:div>
        <w:div w:id="844438819">
          <w:marLeft w:val="640"/>
          <w:marRight w:val="0"/>
          <w:marTop w:val="0"/>
          <w:marBottom w:val="0"/>
          <w:divBdr>
            <w:top w:val="none" w:sz="0" w:space="0" w:color="auto"/>
            <w:left w:val="none" w:sz="0" w:space="0" w:color="auto"/>
            <w:bottom w:val="none" w:sz="0" w:space="0" w:color="auto"/>
            <w:right w:val="none" w:sz="0" w:space="0" w:color="auto"/>
          </w:divBdr>
        </w:div>
        <w:div w:id="876432580">
          <w:marLeft w:val="640"/>
          <w:marRight w:val="0"/>
          <w:marTop w:val="0"/>
          <w:marBottom w:val="0"/>
          <w:divBdr>
            <w:top w:val="none" w:sz="0" w:space="0" w:color="auto"/>
            <w:left w:val="none" w:sz="0" w:space="0" w:color="auto"/>
            <w:bottom w:val="none" w:sz="0" w:space="0" w:color="auto"/>
            <w:right w:val="none" w:sz="0" w:space="0" w:color="auto"/>
          </w:divBdr>
        </w:div>
        <w:div w:id="895704525">
          <w:marLeft w:val="640"/>
          <w:marRight w:val="0"/>
          <w:marTop w:val="0"/>
          <w:marBottom w:val="0"/>
          <w:divBdr>
            <w:top w:val="none" w:sz="0" w:space="0" w:color="auto"/>
            <w:left w:val="none" w:sz="0" w:space="0" w:color="auto"/>
            <w:bottom w:val="none" w:sz="0" w:space="0" w:color="auto"/>
            <w:right w:val="none" w:sz="0" w:space="0" w:color="auto"/>
          </w:divBdr>
        </w:div>
        <w:div w:id="898399875">
          <w:marLeft w:val="640"/>
          <w:marRight w:val="0"/>
          <w:marTop w:val="0"/>
          <w:marBottom w:val="0"/>
          <w:divBdr>
            <w:top w:val="none" w:sz="0" w:space="0" w:color="auto"/>
            <w:left w:val="none" w:sz="0" w:space="0" w:color="auto"/>
            <w:bottom w:val="none" w:sz="0" w:space="0" w:color="auto"/>
            <w:right w:val="none" w:sz="0" w:space="0" w:color="auto"/>
          </w:divBdr>
        </w:div>
        <w:div w:id="916674450">
          <w:marLeft w:val="640"/>
          <w:marRight w:val="0"/>
          <w:marTop w:val="0"/>
          <w:marBottom w:val="0"/>
          <w:divBdr>
            <w:top w:val="none" w:sz="0" w:space="0" w:color="auto"/>
            <w:left w:val="none" w:sz="0" w:space="0" w:color="auto"/>
            <w:bottom w:val="none" w:sz="0" w:space="0" w:color="auto"/>
            <w:right w:val="none" w:sz="0" w:space="0" w:color="auto"/>
          </w:divBdr>
        </w:div>
        <w:div w:id="922296865">
          <w:marLeft w:val="640"/>
          <w:marRight w:val="0"/>
          <w:marTop w:val="0"/>
          <w:marBottom w:val="0"/>
          <w:divBdr>
            <w:top w:val="none" w:sz="0" w:space="0" w:color="auto"/>
            <w:left w:val="none" w:sz="0" w:space="0" w:color="auto"/>
            <w:bottom w:val="none" w:sz="0" w:space="0" w:color="auto"/>
            <w:right w:val="none" w:sz="0" w:space="0" w:color="auto"/>
          </w:divBdr>
        </w:div>
        <w:div w:id="974720841">
          <w:marLeft w:val="640"/>
          <w:marRight w:val="0"/>
          <w:marTop w:val="0"/>
          <w:marBottom w:val="0"/>
          <w:divBdr>
            <w:top w:val="none" w:sz="0" w:space="0" w:color="auto"/>
            <w:left w:val="none" w:sz="0" w:space="0" w:color="auto"/>
            <w:bottom w:val="none" w:sz="0" w:space="0" w:color="auto"/>
            <w:right w:val="none" w:sz="0" w:space="0" w:color="auto"/>
          </w:divBdr>
        </w:div>
        <w:div w:id="1032263485">
          <w:marLeft w:val="640"/>
          <w:marRight w:val="0"/>
          <w:marTop w:val="0"/>
          <w:marBottom w:val="0"/>
          <w:divBdr>
            <w:top w:val="none" w:sz="0" w:space="0" w:color="auto"/>
            <w:left w:val="none" w:sz="0" w:space="0" w:color="auto"/>
            <w:bottom w:val="none" w:sz="0" w:space="0" w:color="auto"/>
            <w:right w:val="none" w:sz="0" w:space="0" w:color="auto"/>
          </w:divBdr>
        </w:div>
        <w:div w:id="1041706385">
          <w:marLeft w:val="640"/>
          <w:marRight w:val="0"/>
          <w:marTop w:val="0"/>
          <w:marBottom w:val="0"/>
          <w:divBdr>
            <w:top w:val="none" w:sz="0" w:space="0" w:color="auto"/>
            <w:left w:val="none" w:sz="0" w:space="0" w:color="auto"/>
            <w:bottom w:val="none" w:sz="0" w:space="0" w:color="auto"/>
            <w:right w:val="none" w:sz="0" w:space="0" w:color="auto"/>
          </w:divBdr>
        </w:div>
        <w:div w:id="1087583015">
          <w:marLeft w:val="640"/>
          <w:marRight w:val="0"/>
          <w:marTop w:val="0"/>
          <w:marBottom w:val="0"/>
          <w:divBdr>
            <w:top w:val="none" w:sz="0" w:space="0" w:color="auto"/>
            <w:left w:val="none" w:sz="0" w:space="0" w:color="auto"/>
            <w:bottom w:val="none" w:sz="0" w:space="0" w:color="auto"/>
            <w:right w:val="none" w:sz="0" w:space="0" w:color="auto"/>
          </w:divBdr>
        </w:div>
        <w:div w:id="1101485991">
          <w:marLeft w:val="640"/>
          <w:marRight w:val="0"/>
          <w:marTop w:val="0"/>
          <w:marBottom w:val="0"/>
          <w:divBdr>
            <w:top w:val="none" w:sz="0" w:space="0" w:color="auto"/>
            <w:left w:val="none" w:sz="0" w:space="0" w:color="auto"/>
            <w:bottom w:val="none" w:sz="0" w:space="0" w:color="auto"/>
            <w:right w:val="none" w:sz="0" w:space="0" w:color="auto"/>
          </w:divBdr>
        </w:div>
        <w:div w:id="1118374677">
          <w:marLeft w:val="640"/>
          <w:marRight w:val="0"/>
          <w:marTop w:val="0"/>
          <w:marBottom w:val="0"/>
          <w:divBdr>
            <w:top w:val="none" w:sz="0" w:space="0" w:color="auto"/>
            <w:left w:val="none" w:sz="0" w:space="0" w:color="auto"/>
            <w:bottom w:val="none" w:sz="0" w:space="0" w:color="auto"/>
            <w:right w:val="none" w:sz="0" w:space="0" w:color="auto"/>
          </w:divBdr>
        </w:div>
        <w:div w:id="1175345775">
          <w:marLeft w:val="640"/>
          <w:marRight w:val="0"/>
          <w:marTop w:val="0"/>
          <w:marBottom w:val="0"/>
          <w:divBdr>
            <w:top w:val="none" w:sz="0" w:space="0" w:color="auto"/>
            <w:left w:val="none" w:sz="0" w:space="0" w:color="auto"/>
            <w:bottom w:val="none" w:sz="0" w:space="0" w:color="auto"/>
            <w:right w:val="none" w:sz="0" w:space="0" w:color="auto"/>
          </w:divBdr>
        </w:div>
        <w:div w:id="1192063922">
          <w:marLeft w:val="640"/>
          <w:marRight w:val="0"/>
          <w:marTop w:val="0"/>
          <w:marBottom w:val="0"/>
          <w:divBdr>
            <w:top w:val="none" w:sz="0" w:space="0" w:color="auto"/>
            <w:left w:val="none" w:sz="0" w:space="0" w:color="auto"/>
            <w:bottom w:val="none" w:sz="0" w:space="0" w:color="auto"/>
            <w:right w:val="none" w:sz="0" w:space="0" w:color="auto"/>
          </w:divBdr>
        </w:div>
        <w:div w:id="1208639828">
          <w:marLeft w:val="640"/>
          <w:marRight w:val="0"/>
          <w:marTop w:val="0"/>
          <w:marBottom w:val="0"/>
          <w:divBdr>
            <w:top w:val="none" w:sz="0" w:space="0" w:color="auto"/>
            <w:left w:val="none" w:sz="0" w:space="0" w:color="auto"/>
            <w:bottom w:val="none" w:sz="0" w:space="0" w:color="auto"/>
            <w:right w:val="none" w:sz="0" w:space="0" w:color="auto"/>
          </w:divBdr>
        </w:div>
        <w:div w:id="1231814884">
          <w:marLeft w:val="640"/>
          <w:marRight w:val="0"/>
          <w:marTop w:val="0"/>
          <w:marBottom w:val="0"/>
          <w:divBdr>
            <w:top w:val="none" w:sz="0" w:space="0" w:color="auto"/>
            <w:left w:val="none" w:sz="0" w:space="0" w:color="auto"/>
            <w:bottom w:val="none" w:sz="0" w:space="0" w:color="auto"/>
            <w:right w:val="none" w:sz="0" w:space="0" w:color="auto"/>
          </w:divBdr>
        </w:div>
        <w:div w:id="1327905010">
          <w:marLeft w:val="640"/>
          <w:marRight w:val="0"/>
          <w:marTop w:val="0"/>
          <w:marBottom w:val="0"/>
          <w:divBdr>
            <w:top w:val="none" w:sz="0" w:space="0" w:color="auto"/>
            <w:left w:val="none" w:sz="0" w:space="0" w:color="auto"/>
            <w:bottom w:val="none" w:sz="0" w:space="0" w:color="auto"/>
            <w:right w:val="none" w:sz="0" w:space="0" w:color="auto"/>
          </w:divBdr>
        </w:div>
        <w:div w:id="1359044247">
          <w:marLeft w:val="640"/>
          <w:marRight w:val="0"/>
          <w:marTop w:val="0"/>
          <w:marBottom w:val="0"/>
          <w:divBdr>
            <w:top w:val="none" w:sz="0" w:space="0" w:color="auto"/>
            <w:left w:val="none" w:sz="0" w:space="0" w:color="auto"/>
            <w:bottom w:val="none" w:sz="0" w:space="0" w:color="auto"/>
            <w:right w:val="none" w:sz="0" w:space="0" w:color="auto"/>
          </w:divBdr>
        </w:div>
        <w:div w:id="1391075861">
          <w:marLeft w:val="640"/>
          <w:marRight w:val="0"/>
          <w:marTop w:val="0"/>
          <w:marBottom w:val="0"/>
          <w:divBdr>
            <w:top w:val="none" w:sz="0" w:space="0" w:color="auto"/>
            <w:left w:val="none" w:sz="0" w:space="0" w:color="auto"/>
            <w:bottom w:val="none" w:sz="0" w:space="0" w:color="auto"/>
            <w:right w:val="none" w:sz="0" w:space="0" w:color="auto"/>
          </w:divBdr>
        </w:div>
        <w:div w:id="1419136964">
          <w:marLeft w:val="640"/>
          <w:marRight w:val="0"/>
          <w:marTop w:val="0"/>
          <w:marBottom w:val="0"/>
          <w:divBdr>
            <w:top w:val="none" w:sz="0" w:space="0" w:color="auto"/>
            <w:left w:val="none" w:sz="0" w:space="0" w:color="auto"/>
            <w:bottom w:val="none" w:sz="0" w:space="0" w:color="auto"/>
            <w:right w:val="none" w:sz="0" w:space="0" w:color="auto"/>
          </w:divBdr>
        </w:div>
        <w:div w:id="1424104194">
          <w:marLeft w:val="640"/>
          <w:marRight w:val="0"/>
          <w:marTop w:val="0"/>
          <w:marBottom w:val="0"/>
          <w:divBdr>
            <w:top w:val="none" w:sz="0" w:space="0" w:color="auto"/>
            <w:left w:val="none" w:sz="0" w:space="0" w:color="auto"/>
            <w:bottom w:val="none" w:sz="0" w:space="0" w:color="auto"/>
            <w:right w:val="none" w:sz="0" w:space="0" w:color="auto"/>
          </w:divBdr>
        </w:div>
        <w:div w:id="1444037456">
          <w:marLeft w:val="640"/>
          <w:marRight w:val="0"/>
          <w:marTop w:val="0"/>
          <w:marBottom w:val="0"/>
          <w:divBdr>
            <w:top w:val="none" w:sz="0" w:space="0" w:color="auto"/>
            <w:left w:val="none" w:sz="0" w:space="0" w:color="auto"/>
            <w:bottom w:val="none" w:sz="0" w:space="0" w:color="auto"/>
            <w:right w:val="none" w:sz="0" w:space="0" w:color="auto"/>
          </w:divBdr>
        </w:div>
        <w:div w:id="1474953312">
          <w:marLeft w:val="640"/>
          <w:marRight w:val="0"/>
          <w:marTop w:val="0"/>
          <w:marBottom w:val="0"/>
          <w:divBdr>
            <w:top w:val="none" w:sz="0" w:space="0" w:color="auto"/>
            <w:left w:val="none" w:sz="0" w:space="0" w:color="auto"/>
            <w:bottom w:val="none" w:sz="0" w:space="0" w:color="auto"/>
            <w:right w:val="none" w:sz="0" w:space="0" w:color="auto"/>
          </w:divBdr>
        </w:div>
        <w:div w:id="1530141952">
          <w:marLeft w:val="640"/>
          <w:marRight w:val="0"/>
          <w:marTop w:val="0"/>
          <w:marBottom w:val="0"/>
          <w:divBdr>
            <w:top w:val="none" w:sz="0" w:space="0" w:color="auto"/>
            <w:left w:val="none" w:sz="0" w:space="0" w:color="auto"/>
            <w:bottom w:val="none" w:sz="0" w:space="0" w:color="auto"/>
            <w:right w:val="none" w:sz="0" w:space="0" w:color="auto"/>
          </w:divBdr>
        </w:div>
        <w:div w:id="1557204282">
          <w:marLeft w:val="640"/>
          <w:marRight w:val="0"/>
          <w:marTop w:val="0"/>
          <w:marBottom w:val="0"/>
          <w:divBdr>
            <w:top w:val="none" w:sz="0" w:space="0" w:color="auto"/>
            <w:left w:val="none" w:sz="0" w:space="0" w:color="auto"/>
            <w:bottom w:val="none" w:sz="0" w:space="0" w:color="auto"/>
            <w:right w:val="none" w:sz="0" w:space="0" w:color="auto"/>
          </w:divBdr>
        </w:div>
        <w:div w:id="1599413143">
          <w:marLeft w:val="640"/>
          <w:marRight w:val="0"/>
          <w:marTop w:val="0"/>
          <w:marBottom w:val="0"/>
          <w:divBdr>
            <w:top w:val="none" w:sz="0" w:space="0" w:color="auto"/>
            <w:left w:val="none" w:sz="0" w:space="0" w:color="auto"/>
            <w:bottom w:val="none" w:sz="0" w:space="0" w:color="auto"/>
            <w:right w:val="none" w:sz="0" w:space="0" w:color="auto"/>
          </w:divBdr>
        </w:div>
        <w:div w:id="1606225904">
          <w:marLeft w:val="640"/>
          <w:marRight w:val="0"/>
          <w:marTop w:val="0"/>
          <w:marBottom w:val="0"/>
          <w:divBdr>
            <w:top w:val="none" w:sz="0" w:space="0" w:color="auto"/>
            <w:left w:val="none" w:sz="0" w:space="0" w:color="auto"/>
            <w:bottom w:val="none" w:sz="0" w:space="0" w:color="auto"/>
            <w:right w:val="none" w:sz="0" w:space="0" w:color="auto"/>
          </w:divBdr>
        </w:div>
        <w:div w:id="1666783117">
          <w:marLeft w:val="640"/>
          <w:marRight w:val="0"/>
          <w:marTop w:val="0"/>
          <w:marBottom w:val="0"/>
          <w:divBdr>
            <w:top w:val="none" w:sz="0" w:space="0" w:color="auto"/>
            <w:left w:val="none" w:sz="0" w:space="0" w:color="auto"/>
            <w:bottom w:val="none" w:sz="0" w:space="0" w:color="auto"/>
            <w:right w:val="none" w:sz="0" w:space="0" w:color="auto"/>
          </w:divBdr>
        </w:div>
        <w:div w:id="1684086942">
          <w:marLeft w:val="640"/>
          <w:marRight w:val="0"/>
          <w:marTop w:val="0"/>
          <w:marBottom w:val="0"/>
          <w:divBdr>
            <w:top w:val="none" w:sz="0" w:space="0" w:color="auto"/>
            <w:left w:val="none" w:sz="0" w:space="0" w:color="auto"/>
            <w:bottom w:val="none" w:sz="0" w:space="0" w:color="auto"/>
            <w:right w:val="none" w:sz="0" w:space="0" w:color="auto"/>
          </w:divBdr>
        </w:div>
        <w:div w:id="1686243719">
          <w:marLeft w:val="640"/>
          <w:marRight w:val="0"/>
          <w:marTop w:val="0"/>
          <w:marBottom w:val="0"/>
          <w:divBdr>
            <w:top w:val="none" w:sz="0" w:space="0" w:color="auto"/>
            <w:left w:val="none" w:sz="0" w:space="0" w:color="auto"/>
            <w:bottom w:val="none" w:sz="0" w:space="0" w:color="auto"/>
            <w:right w:val="none" w:sz="0" w:space="0" w:color="auto"/>
          </w:divBdr>
        </w:div>
        <w:div w:id="1692873157">
          <w:marLeft w:val="640"/>
          <w:marRight w:val="0"/>
          <w:marTop w:val="0"/>
          <w:marBottom w:val="0"/>
          <w:divBdr>
            <w:top w:val="none" w:sz="0" w:space="0" w:color="auto"/>
            <w:left w:val="none" w:sz="0" w:space="0" w:color="auto"/>
            <w:bottom w:val="none" w:sz="0" w:space="0" w:color="auto"/>
            <w:right w:val="none" w:sz="0" w:space="0" w:color="auto"/>
          </w:divBdr>
        </w:div>
        <w:div w:id="1725177325">
          <w:marLeft w:val="640"/>
          <w:marRight w:val="0"/>
          <w:marTop w:val="0"/>
          <w:marBottom w:val="0"/>
          <w:divBdr>
            <w:top w:val="none" w:sz="0" w:space="0" w:color="auto"/>
            <w:left w:val="none" w:sz="0" w:space="0" w:color="auto"/>
            <w:bottom w:val="none" w:sz="0" w:space="0" w:color="auto"/>
            <w:right w:val="none" w:sz="0" w:space="0" w:color="auto"/>
          </w:divBdr>
        </w:div>
        <w:div w:id="1759476169">
          <w:marLeft w:val="640"/>
          <w:marRight w:val="0"/>
          <w:marTop w:val="0"/>
          <w:marBottom w:val="0"/>
          <w:divBdr>
            <w:top w:val="none" w:sz="0" w:space="0" w:color="auto"/>
            <w:left w:val="none" w:sz="0" w:space="0" w:color="auto"/>
            <w:bottom w:val="none" w:sz="0" w:space="0" w:color="auto"/>
            <w:right w:val="none" w:sz="0" w:space="0" w:color="auto"/>
          </w:divBdr>
        </w:div>
        <w:div w:id="1828548673">
          <w:marLeft w:val="640"/>
          <w:marRight w:val="0"/>
          <w:marTop w:val="0"/>
          <w:marBottom w:val="0"/>
          <w:divBdr>
            <w:top w:val="none" w:sz="0" w:space="0" w:color="auto"/>
            <w:left w:val="none" w:sz="0" w:space="0" w:color="auto"/>
            <w:bottom w:val="none" w:sz="0" w:space="0" w:color="auto"/>
            <w:right w:val="none" w:sz="0" w:space="0" w:color="auto"/>
          </w:divBdr>
        </w:div>
        <w:div w:id="1842502453">
          <w:marLeft w:val="640"/>
          <w:marRight w:val="0"/>
          <w:marTop w:val="0"/>
          <w:marBottom w:val="0"/>
          <w:divBdr>
            <w:top w:val="none" w:sz="0" w:space="0" w:color="auto"/>
            <w:left w:val="none" w:sz="0" w:space="0" w:color="auto"/>
            <w:bottom w:val="none" w:sz="0" w:space="0" w:color="auto"/>
            <w:right w:val="none" w:sz="0" w:space="0" w:color="auto"/>
          </w:divBdr>
        </w:div>
        <w:div w:id="1852335389">
          <w:marLeft w:val="640"/>
          <w:marRight w:val="0"/>
          <w:marTop w:val="0"/>
          <w:marBottom w:val="0"/>
          <w:divBdr>
            <w:top w:val="none" w:sz="0" w:space="0" w:color="auto"/>
            <w:left w:val="none" w:sz="0" w:space="0" w:color="auto"/>
            <w:bottom w:val="none" w:sz="0" w:space="0" w:color="auto"/>
            <w:right w:val="none" w:sz="0" w:space="0" w:color="auto"/>
          </w:divBdr>
        </w:div>
        <w:div w:id="1859198523">
          <w:marLeft w:val="640"/>
          <w:marRight w:val="0"/>
          <w:marTop w:val="0"/>
          <w:marBottom w:val="0"/>
          <w:divBdr>
            <w:top w:val="none" w:sz="0" w:space="0" w:color="auto"/>
            <w:left w:val="none" w:sz="0" w:space="0" w:color="auto"/>
            <w:bottom w:val="none" w:sz="0" w:space="0" w:color="auto"/>
            <w:right w:val="none" w:sz="0" w:space="0" w:color="auto"/>
          </w:divBdr>
        </w:div>
        <w:div w:id="1876427979">
          <w:marLeft w:val="640"/>
          <w:marRight w:val="0"/>
          <w:marTop w:val="0"/>
          <w:marBottom w:val="0"/>
          <w:divBdr>
            <w:top w:val="none" w:sz="0" w:space="0" w:color="auto"/>
            <w:left w:val="none" w:sz="0" w:space="0" w:color="auto"/>
            <w:bottom w:val="none" w:sz="0" w:space="0" w:color="auto"/>
            <w:right w:val="none" w:sz="0" w:space="0" w:color="auto"/>
          </w:divBdr>
        </w:div>
        <w:div w:id="1886411605">
          <w:marLeft w:val="640"/>
          <w:marRight w:val="0"/>
          <w:marTop w:val="0"/>
          <w:marBottom w:val="0"/>
          <w:divBdr>
            <w:top w:val="none" w:sz="0" w:space="0" w:color="auto"/>
            <w:left w:val="none" w:sz="0" w:space="0" w:color="auto"/>
            <w:bottom w:val="none" w:sz="0" w:space="0" w:color="auto"/>
            <w:right w:val="none" w:sz="0" w:space="0" w:color="auto"/>
          </w:divBdr>
        </w:div>
        <w:div w:id="1889603235">
          <w:marLeft w:val="640"/>
          <w:marRight w:val="0"/>
          <w:marTop w:val="0"/>
          <w:marBottom w:val="0"/>
          <w:divBdr>
            <w:top w:val="none" w:sz="0" w:space="0" w:color="auto"/>
            <w:left w:val="none" w:sz="0" w:space="0" w:color="auto"/>
            <w:bottom w:val="none" w:sz="0" w:space="0" w:color="auto"/>
            <w:right w:val="none" w:sz="0" w:space="0" w:color="auto"/>
          </w:divBdr>
        </w:div>
        <w:div w:id="1918131713">
          <w:marLeft w:val="640"/>
          <w:marRight w:val="0"/>
          <w:marTop w:val="0"/>
          <w:marBottom w:val="0"/>
          <w:divBdr>
            <w:top w:val="none" w:sz="0" w:space="0" w:color="auto"/>
            <w:left w:val="none" w:sz="0" w:space="0" w:color="auto"/>
            <w:bottom w:val="none" w:sz="0" w:space="0" w:color="auto"/>
            <w:right w:val="none" w:sz="0" w:space="0" w:color="auto"/>
          </w:divBdr>
        </w:div>
        <w:div w:id="1965849661">
          <w:marLeft w:val="640"/>
          <w:marRight w:val="0"/>
          <w:marTop w:val="0"/>
          <w:marBottom w:val="0"/>
          <w:divBdr>
            <w:top w:val="none" w:sz="0" w:space="0" w:color="auto"/>
            <w:left w:val="none" w:sz="0" w:space="0" w:color="auto"/>
            <w:bottom w:val="none" w:sz="0" w:space="0" w:color="auto"/>
            <w:right w:val="none" w:sz="0" w:space="0" w:color="auto"/>
          </w:divBdr>
        </w:div>
        <w:div w:id="1982343152">
          <w:marLeft w:val="640"/>
          <w:marRight w:val="0"/>
          <w:marTop w:val="0"/>
          <w:marBottom w:val="0"/>
          <w:divBdr>
            <w:top w:val="none" w:sz="0" w:space="0" w:color="auto"/>
            <w:left w:val="none" w:sz="0" w:space="0" w:color="auto"/>
            <w:bottom w:val="none" w:sz="0" w:space="0" w:color="auto"/>
            <w:right w:val="none" w:sz="0" w:space="0" w:color="auto"/>
          </w:divBdr>
        </w:div>
        <w:div w:id="1984190829">
          <w:marLeft w:val="640"/>
          <w:marRight w:val="0"/>
          <w:marTop w:val="0"/>
          <w:marBottom w:val="0"/>
          <w:divBdr>
            <w:top w:val="none" w:sz="0" w:space="0" w:color="auto"/>
            <w:left w:val="none" w:sz="0" w:space="0" w:color="auto"/>
            <w:bottom w:val="none" w:sz="0" w:space="0" w:color="auto"/>
            <w:right w:val="none" w:sz="0" w:space="0" w:color="auto"/>
          </w:divBdr>
        </w:div>
        <w:div w:id="2008551900">
          <w:marLeft w:val="640"/>
          <w:marRight w:val="0"/>
          <w:marTop w:val="0"/>
          <w:marBottom w:val="0"/>
          <w:divBdr>
            <w:top w:val="none" w:sz="0" w:space="0" w:color="auto"/>
            <w:left w:val="none" w:sz="0" w:space="0" w:color="auto"/>
            <w:bottom w:val="none" w:sz="0" w:space="0" w:color="auto"/>
            <w:right w:val="none" w:sz="0" w:space="0" w:color="auto"/>
          </w:divBdr>
        </w:div>
        <w:div w:id="2029597550">
          <w:marLeft w:val="640"/>
          <w:marRight w:val="0"/>
          <w:marTop w:val="0"/>
          <w:marBottom w:val="0"/>
          <w:divBdr>
            <w:top w:val="none" w:sz="0" w:space="0" w:color="auto"/>
            <w:left w:val="none" w:sz="0" w:space="0" w:color="auto"/>
            <w:bottom w:val="none" w:sz="0" w:space="0" w:color="auto"/>
            <w:right w:val="none" w:sz="0" w:space="0" w:color="auto"/>
          </w:divBdr>
        </w:div>
        <w:div w:id="2041394023">
          <w:marLeft w:val="640"/>
          <w:marRight w:val="0"/>
          <w:marTop w:val="0"/>
          <w:marBottom w:val="0"/>
          <w:divBdr>
            <w:top w:val="none" w:sz="0" w:space="0" w:color="auto"/>
            <w:left w:val="none" w:sz="0" w:space="0" w:color="auto"/>
            <w:bottom w:val="none" w:sz="0" w:space="0" w:color="auto"/>
            <w:right w:val="none" w:sz="0" w:space="0" w:color="auto"/>
          </w:divBdr>
        </w:div>
        <w:div w:id="2044599853">
          <w:marLeft w:val="640"/>
          <w:marRight w:val="0"/>
          <w:marTop w:val="0"/>
          <w:marBottom w:val="0"/>
          <w:divBdr>
            <w:top w:val="none" w:sz="0" w:space="0" w:color="auto"/>
            <w:left w:val="none" w:sz="0" w:space="0" w:color="auto"/>
            <w:bottom w:val="none" w:sz="0" w:space="0" w:color="auto"/>
            <w:right w:val="none" w:sz="0" w:space="0" w:color="auto"/>
          </w:divBdr>
        </w:div>
        <w:div w:id="2057654711">
          <w:marLeft w:val="640"/>
          <w:marRight w:val="0"/>
          <w:marTop w:val="0"/>
          <w:marBottom w:val="0"/>
          <w:divBdr>
            <w:top w:val="none" w:sz="0" w:space="0" w:color="auto"/>
            <w:left w:val="none" w:sz="0" w:space="0" w:color="auto"/>
            <w:bottom w:val="none" w:sz="0" w:space="0" w:color="auto"/>
            <w:right w:val="none" w:sz="0" w:space="0" w:color="auto"/>
          </w:divBdr>
        </w:div>
        <w:div w:id="2074547814">
          <w:marLeft w:val="640"/>
          <w:marRight w:val="0"/>
          <w:marTop w:val="0"/>
          <w:marBottom w:val="0"/>
          <w:divBdr>
            <w:top w:val="none" w:sz="0" w:space="0" w:color="auto"/>
            <w:left w:val="none" w:sz="0" w:space="0" w:color="auto"/>
            <w:bottom w:val="none" w:sz="0" w:space="0" w:color="auto"/>
            <w:right w:val="none" w:sz="0" w:space="0" w:color="auto"/>
          </w:divBdr>
        </w:div>
        <w:div w:id="2106531279">
          <w:marLeft w:val="640"/>
          <w:marRight w:val="0"/>
          <w:marTop w:val="0"/>
          <w:marBottom w:val="0"/>
          <w:divBdr>
            <w:top w:val="none" w:sz="0" w:space="0" w:color="auto"/>
            <w:left w:val="none" w:sz="0" w:space="0" w:color="auto"/>
            <w:bottom w:val="none" w:sz="0" w:space="0" w:color="auto"/>
            <w:right w:val="none" w:sz="0" w:space="0" w:color="auto"/>
          </w:divBdr>
        </w:div>
        <w:div w:id="2106606701">
          <w:marLeft w:val="640"/>
          <w:marRight w:val="0"/>
          <w:marTop w:val="0"/>
          <w:marBottom w:val="0"/>
          <w:divBdr>
            <w:top w:val="none" w:sz="0" w:space="0" w:color="auto"/>
            <w:left w:val="none" w:sz="0" w:space="0" w:color="auto"/>
            <w:bottom w:val="none" w:sz="0" w:space="0" w:color="auto"/>
            <w:right w:val="none" w:sz="0" w:space="0" w:color="auto"/>
          </w:divBdr>
        </w:div>
        <w:div w:id="2145734243">
          <w:marLeft w:val="640"/>
          <w:marRight w:val="0"/>
          <w:marTop w:val="0"/>
          <w:marBottom w:val="0"/>
          <w:divBdr>
            <w:top w:val="none" w:sz="0" w:space="0" w:color="auto"/>
            <w:left w:val="none" w:sz="0" w:space="0" w:color="auto"/>
            <w:bottom w:val="none" w:sz="0" w:space="0" w:color="auto"/>
            <w:right w:val="none" w:sz="0" w:space="0" w:color="auto"/>
          </w:divBdr>
        </w:div>
      </w:divsChild>
    </w:div>
    <w:div w:id="1990282218">
      <w:bodyDiv w:val="1"/>
      <w:marLeft w:val="0"/>
      <w:marRight w:val="0"/>
      <w:marTop w:val="0"/>
      <w:marBottom w:val="0"/>
      <w:divBdr>
        <w:top w:val="none" w:sz="0" w:space="0" w:color="auto"/>
        <w:left w:val="none" w:sz="0" w:space="0" w:color="auto"/>
        <w:bottom w:val="none" w:sz="0" w:space="0" w:color="auto"/>
        <w:right w:val="none" w:sz="0" w:space="0" w:color="auto"/>
      </w:divBdr>
      <w:divsChild>
        <w:div w:id="395738">
          <w:marLeft w:val="640"/>
          <w:marRight w:val="0"/>
          <w:marTop w:val="0"/>
          <w:marBottom w:val="0"/>
          <w:divBdr>
            <w:top w:val="none" w:sz="0" w:space="0" w:color="auto"/>
            <w:left w:val="none" w:sz="0" w:space="0" w:color="auto"/>
            <w:bottom w:val="none" w:sz="0" w:space="0" w:color="auto"/>
            <w:right w:val="none" w:sz="0" w:space="0" w:color="auto"/>
          </w:divBdr>
        </w:div>
        <w:div w:id="11736018">
          <w:marLeft w:val="640"/>
          <w:marRight w:val="0"/>
          <w:marTop w:val="0"/>
          <w:marBottom w:val="0"/>
          <w:divBdr>
            <w:top w:val="none" w:sz="0" w:space="0" w:color="auto"/>
            <w:left w:val="none" w:sz="0" w:space="0" w:color="auto"/>
            <w:bottom w:val="none" w:sz="0" w:space="0" w:color="auto"/>
            <w:right w:val="none" w:sz="0" w:space="0" w:color="auto"/>
          </w:divBdr>
        </w:div>
        <w:div w:id="12730324">
          <w:marLeft w:val="640"/>
          <w:marRight w:val="0"/>
          <w:marTop w:val="0"/>
          <w:marBottom w:val="0"/>
          <w:divBdr>
            <w:top w:val="none" w:sz="0" w:space="0" w:color="auto"/>
            <w:left w:val="none" w:sz="0" w:space="0" w:color="auto"/>
            <w:bottom w:val="none" w:sz="0" w:space="0" w:color="auto"/>
            <w:right w:val="none" w:sz="0" w:space="0" w:color="auto"/>
          </w:divBdr>
        </w:div>
        <w:div w:id="25642065">
          <w:marLeft w:val="640"/>
          <w:marRight w:val="0"/>
          <w:marTop w:val="0"/>
          <w:marBottom w:val="0"/>
          <w:divBdr>
            <w:top w:val="none" w:sz="0" w:space="0" w:color="auto"/>
            <w:left w:val="none" w:sz="0" w:space="0" w:color="auto"/>
            <w:bottom w:val="none" w:sz="0" w:space="0" w:color="auto"/>
            <w:right w:val="none" w:sz="0" w:space="0" w:color="auto"/>
          </w:divBdr>
        </w:div>
        <w:div w:id="30496982">
          <w:marLeft w:val="640"/>
          <w:marRight w:val="0"/>
          <w:marTop w:val="0"/>
          <w:marBottom w:val="0"/>
          <w:divBdr>
            <w:top w:val="none" w:sz="0" w:space="0" w:color="auto"/>
            <w:left w:val="none" w:sz="0" w:space="0" w:color="auto"/>
            <w:bottom w:val="none" w:sz="0" w:space="0" w:color="auto"/>
            <w:right w:val="none" w:sz="0" w:space="0" w:color="auto"/>
          </w:divBdr>
        </w:div>
        <w:div w:id="35980965">
          <w:marLeft w:val="640"/>
          <w:marRight w:val="0"/>
          <w:marTop w:val="0"/>
          <w:marBottom w:val="0"/>
          <w:divBdr>
            <w:top w:val="none" w:sz="0" w:space="0" w:color="auto"/>
            <w:left w:val="none" w:sz="0" w:space="0" w:color="auto"/>
            <w:bottom w:val="none" w:sz="0" w:space="0" w:color="auto"/>
            <w:right w:val="none" w:sz="0" w:space="0" w:color="auto"/>
          </w:divBdr>
        </w:div>
        <w:div w:id="63141885">
          <w:marLeft w:val="640"/>
          <w:marRight w:val="0"/>
          <w:marTop w:val="0"/>
          <w:marBottom w:val="0"/>
          <w:divBdr>
            <w:top w:val="none" w:sz="0" w:space="0" w:color="auto"/>
            <w:left w:val="none" w:sz="0" w:space="0" w:color="auto"/>
            <w:bottom w:val="none" w:sz="0" w:space="0" w:color="auto"/>
            <w:right w:val="none" w:sz="0" w:space="0" w:color="auto"/>
          </w:divBdr>
        </w:div>
        <w:div w:id="83766876">
          <w:marLeft w:val="640"/>
          <w:marRight w:val="0"/>
          <w:marTop w:val="0"/>
          <w:marBottom w:val="0"/>
          <w:divBdr>
            <w:top w:val="none" w:sz="0" w:space="0" w:color="auto"/>
            <w:left w:val="none" w:sz="0" w:space="0" w:color="auto"/>
            <w:bottom w:val="none" w:sz="0" w:space="0" w:color="auto"/>
            <w:right w:val="none" w:sz="0" w:space="0" w:color="auto"/>
          </w:divBdr>
        </w:div>
        <w:div w:id="139923978">
          <w:marLeft w:val="640"/>
          <w:marRight w:val="0"/>
          <w:marTop w:val="0"/>
          <w:marBottom w:val="0"/>
          <w:divBdr>
            <w:top w:val="none" w:sz="0" w:space="0" w:color="auto"/>
            <w:left w:val="none" w:sz="0" w:space="0" w:color="auto"/>
            <w:bottom w:val="none" w:sz="0" w:space="0" w:color="auto"/>
            <w:right w:val="none" w:sz="0" w:space="0" w:color="auto"/>
          </w:divBdr>
        </w:div>
        <w:div w:id="153573395">
          <w:marLeft w:val="640"/>
          <w:marRight w:val="0"/>
          <w:marTop w:val="0"/>
          <w:marBottom w:val="0"/>
          <w:divBdr>
            <w:top w:val="none" w:sz="0" w:space="0" w:color="auto"/>
            <w:left w:val="none" w:sz="0" w:space="0" w:color="auto"/>
            <w:bottom w:val="none" w:sz="0" w:space="0" w:color="auto"/>
            <w:right w:val="none" w:sz="0" w:space="0" w:color="auto"/>
          </w:divBdr>
        </w:div>
        <w:div w:id="158665601">
          <w:marLeft w:val="640"/>
          <w:marRight w:val="0"/>
          <w:marTop w:val="0"/>
          <w:marBottom w:val="0"/>
          <w:divBdr>
            <w:top w:val="none" w:sz="0" w:space="0" w:color="auto"/>
            <w:left w:val="none" w:sz="0" w:space="0" w:color="auto"/>
            <w:bottom w:val="none" w:sz="0" w:space="0" w:color="auto"/>
            <w:right w:val="none" w:sz="0" w:space="0" w:color="auto"/>
          </w:divBdr>
        </w:div>
        <w:div w:id="163008996">
          <w:marLeft w:val="640"/>
          <w:marRight w:val="0"/>
          <w:marTop w:val="0"/>
          <w:marBottom w:val="0"/>
          <w:divBdr>
            <w:top w:val="none" w:sz="0" w:space="0" w:color="auto"/>
            <w:left w:val="none" w:sz="0" w:space="0" w:color="auto"/>
            <w:bottom w:val="none" w:sz="0" w:space="0" w:color="auto"/>
            <w:right w:val="none" w:sz="0" w:space="0" w:color="auto"/>
          </w:divBdr>
        </w:div>
        <w:div w:id="170922468">
          <w:marLeft w:val="640"/>
          <w:marRight w:val="0"/>
          <w:marTop w:val="0"/>
          <w:marBottom w:val="0"/>
          <w:divBdr>
            <w:top w:val="none" w:sz="0" w:space="0" w:color="auto"/>
            <w:left w:val="none" w:sz="0" w:space="0" w:color="auto"/>
            <w:bottom w:val="none" w:sz="0" w:space="0" w:color="auto"/>
            <w:right w:val="none" w:sz="0" w:space="0" w:color="auto"/>
          </w:divBdr>
        </w:div>
        <w:div w:id="178273921">
          <w:marLeft w:val="640"/>
          <w:marRight w:val="0"/>
          <w:marTop w:val="0"/>
          <w:marBottom w:val="0"/>
          <w:divBdr>
            <w:top w:val="none" w:sz="0" w:space="0" w:color="auto"/>
            <w:left w:val="none" w:sz="0" w:space="0" w:color="auto"/>
            <w:bottom w:val="none" w:sz="0" w:space="0" w:color="auto"/>
            <w:right w:val="none" w:sz="0" w:space="0" w:color="auto"/>
          </w:divBdr>
        </w:div>
        <w:div w:id="192497389">
          <w:marLeft w:val="640"/>
          <w:marRight w:val="0"/>
          <w:marTop w:val="0"/>
          <w:marBottom w:val="0"/>
          <w:divBdr>
            <w:top w:val="none" w:sz="0" w:space="0" w:color="auto"/>
            <w:left w:val="none" w:sz="0" w:space="0" w:color="auto"/>
            <w:bottom w:val="none" w:sz="0" w:space="0" w:color="auto"/>
            <w:right w:val="none" w:sz="0" w:space="0" w:color="auto"/>
          </w:divBdr>
        </w:div>
        <w:div w:id="201864673">
          <w:marLeft w:val="640"/>
          <w:marRight w:val="0"/>
          <w:marTop w:val="0"/>
          <w:marBottom w:val="0"/>
          <w:divBdr>
            <w:top w:val="none" w:sz="0" w:space="0" w:color="auto"/>
            <w:left w:val="none" w:sz="0" w:space="0" w:color="auto"/>
            <w:bottom w:val="none" w:sz="0" w:space="0" w:color="auto"/>
            <w:right w:val="none" w:sz="0" w:space="0" w:color="auto"/>
          </w:divBdr>
        </w:div>
        <w:div w:id="204103565">
          <w:marLeft w:val="640"/>
          <w:marRight w:val="0"/>
          <w:marTop w:val="0"/>
          <w:marBottom w:val="0"/>
          <w:divBdr>
            <w:top w:val="none" w:sz="0" w:space="0" w:color="auto"/>
            <w:left w:val="none" w:sz="0" w:space="0" w:color="auto"/>
            <w:bottom w:val="none" w:sz="0" w:space="0" w:color="auto"/>
            <w:right w:val="none" w:sz="0" w:space="0" w:color="auto"/>
          </w:divBdr>
        </w:div>
        <w:div w:id="211037211">
          <w:marLeft w:val="640"/>
          <w:marRight w:val="0"/>
          <w:marTop w:val="0"/>
          <w:marBottom w:val="0"/>
          <w:divBdr>
            <w:top w:val="none" w:sz="0" w:space="0" w:color="auto"/>
            <w:left w:val="none" w:sz="0" w:space="0" w:color="auto"/>
            <w:bottom w:val="none" w:sz="0" w:space="0" w:color="auto"/>
            <w:right w:val="none" w:sz="0" w:space="0" w:color="auto"/>
          </w:divBdr>
        </w:div>
        <w:div w:id="246113796">
          <w:marLeft w:val="640"/>
          <w:marRight w:val="0"/>
          <w:marTop w:val="0"/>
          <w:marBottom w:val="0"/>
          <w:divBdr>
            <w:top w:val="none" w:sz="0" w:space="0" w:color="auto"/>
            <w:left w:val="none" w:sz="0" w:space="0" w:color="auto"/>
            <w:bottom w:val="none" w:sz="0" w:space="0" w:color="auto"/>
            <w:right w:val="none" w:sz="0" w:space="0" w:color="auto"/>
          </w:divBdr>
        </w:div>
        <w:div w:id="249698773">
          <w:marLeft w:val="640"/>
          <w:marRight w:val="0"/>
          <w:marTop w:val="0"/>
          <w:marBottom w:val="0"/>
          <w:divBdr>
            <w:top w:val="none" w:sz="0" w:space="0" w:color="auto"/>
            <w:left w:val="none" w:sz="0" w:space="0" w:color="auto"/>
            <w:bottom w:val="none" w:sz="0" w:space="0" w:color="auto"/>
            <w:right w:val="none" w:sz="0" w:space="0" w:color="auto"/>
          </w:divBdr>
        </w:div>
        <w:div w:id="283970893">
          <w:marLeft w:val="640"/>
          <w:marRight w:val="0"/>
          <w:marTop w:val="0"/>
          <w:marBottom w:val="0"/>
          <w:divBdr>
            <w:top w:val="none" w:sz="0" w:space="0" w:color="auto"/>
            <w:left w:val="none" w:sz="0" w:space="0" w:color="auto"/>
            <w:bottom w:val="none" w:sz="0" w:space="0" w:color="auto"/>
            <w:right w:val="none" w:sz="0" w:space="0" w:color="auto"/>
          </w:divBdr>
        </w:div>
        <w:div w:id="303389531">
          <w:marLeft w:val="640"/>
          <w:marRight w:val="0"/>
          <w:marTop w:val="0"/>
          <w:marBottom w:val="0"/>
          <w:divBdr>
            <w:top w:val="none" w:sz="0" w:space="0" w:color="auto"/>
            <w:left w:val="none" w:sz="0" w:space="0" w:color="auto"/>
            <w:bottom w:val="none" w:sz="0" w:space="0" w:color="auto"/>
            <w:right w:val="none" w:sz="0" w:space="0" w:color="auto"/>
          </w:divBdr>
        </w:div>
        <w:div w:id="339892207">
          <w:marLeft w:val="640"/>
          <w:marRight w:val="0"/>
          <w:marTop w:val="0"/>
          <w:marBottom w:val="0"/>
          <w:divBdr>
            <w:top w:val="none" w:sz="0" w:space="0" w:color="auto"/>
            <w:left w:val="none" w:sz="0" w:space="0" w:color="auto"/>
            <w:bottom w:val="none" w:sz="0" w:space="0" w:color="auto"/>
            <w:right w:val="none" w:sz="0" w:space="0" w:color="auto"/>
          </w:divBdr>
        </w:div>
        <w:div w:id="382482249">
          <w:marLeft w:val="640"/>
          <w:marRight w:val="0"/>
          <w:marTop w:val="0"/>
          <w:marBottom w:val="0"/>
          <w:divBdr>
            <w:top w:val="none" w:sz="0" w:space="0" w:color="auto"/>
            <w:left w:val="none" w:sz="0" w:space="0" w:color="auto"/>
            <w:bottom w:val="none" w:sz="0" w:space="0" w:color="auto"/>
            <w:right w:val="none" w:sz="0" w:space="0" w:color="auto"/>
          </w:divBdr>
        </w:div>
        <w:div w:id="412552814">
          <w:marLeft w:val="640"/>
          <w:marRight w:val="0"/>
          <w:marTop w:val="0"/>
          <w:marBottom w:val="0"/>
          <w:divBdr>
            <w:top w:val="none" w:sz="0" w:space="0" w:color="auto"/>
            <w:left w:val="none" w:sz="0" w:space="0" w:color="auto"/>
            <w:bottom w:val="none" w:sz="0" w:space="0" w:color="auto"/>
            <w:right w:val="none" w:sz="0" w:space="0" w:color="auto"/>
          </w:divBdr>
        </w:div>
        <w:div w:id="413206251">
          <w:marLeft w:val="640"/>
          <w:marRight w:val="0"/>
          <w:marTop w:val="0"/>
          <w:marBottom w:val="0"/>
          <w:divBdr>
            <w:top w:val="none" w:sz="0" w:space="0" w:color="auto"/>
            <w:left w:val="none" w:sz="0" w:space="0" w:color="auto"/>
            <w:bottom w:val="none" w:sz="0" w:space="0" w:color="auto"/>
            <w:right w:val="none" w:sz="0" w:space="0" w:color="auto"/>
          </w:divBdr>
        </w:div>
        <w:div w:id="460929088">
          <w:marLeft w:val="640"/>
          <w:marRight w:val="0"/>
          <w:marTop w:val="0"/>
          <w:marBottom w:val="0"/>
          <w:divBdr>
            <w:top w:val="none" w:sz="0" w:space="0" w:color="auto"/>
            <w:left w:val="none" w:sz="0" w:space="0" w:color="auto"/>
            <w:bottom w:val="none" w:sz="0" w:space="0" w:color="auto"/>
            <w:right w:val="none" w:sz="0" w:space="0" w:color="auto"/>
          </w:divBdr>
        </w:div>
        <w:div w:id="464543108">
          <w:marLeft w:val="640"/>
          <w:marRight w:val="0"/>
          <w:marTop w:val="0"/>
          <w:marBottom w:val="0"/>
          <w:divBdr>
            <w:top w:val="none" w:sz="0" w:space="0" w:color="auto"/>
            <w:left w:val="none" w:sz="0" w:space="0" w:color="auto"/>
            <w:bottom w:val="none" w:sz="0" w:space="0" w:color="auto"/>
            <w:right w:val="none" w:sz="0" w:space="0" w:color="auto"/>
          </w:divBdr>
        </w:div>
        <w:div w:id="468090611">
          <w:marLeft w:val="640"/>
          <w:marRight w:val="0"/>
          <w:marTop w:val="0"/>
          <w:marBottom w:val="0"/>
          <w:divBdr>
            <w:top w:val="none" w:sz="0" w:space="0" w:color="auto"/>
            <w:left w:val="none" w:sz="0" w:space="0" w:color="auto"/>
            <w:bottom w:val="none" w:sz="0" w:space="0" w:color="auto"/>
            <w:right w:val="none" w:sz="0" w:space="0" w:color="auto"/>
          </w:divBdr>
        </w:div>
        <w:div w:id="515778488">
          <w:marLeft w:val="640"/>
          <w:marRight w:val="0"/>
          <w:marTop w:val="0"/>
          <w:marBottom w:val="0"/>
          <w:divBdr>
            <w:top w:val="none" w:sz="0" w:space="0" w:color="auto"/>
            <w:left w:val="none" w:sz="0" w:space="0" w:color="auto"/>
            <w:bottom w:val="none" w:sz="0" w:space="0" w:color="auto"/>
            <w:right w:val="none" w:sz="0" w:space="0" w:color="auto"/>
          </w:divBdr>
        </w:div>
        <w:div w:id="522288177">
          <w:marLeft w:val="640"/>
          <w:marRight w:val="0"/>
          <w:marTop w:val="0"/>
          <w:marBottom w:val="0"/>
          <w:divBdr>
            <w:top w:val="none" w:sz="0" w:space="0" w:color="auto"/>
            <w:left w:val="none" w:sz="0" w:space="0" w:color="auto"/>
            <w:bottom w:val="none" w:sz="0" w:space="0" w:color="auto"/>
            <w:right w:val="none" w:sz="0" w:space="0" w:color="auto"/>
          </w:divBdr>
        </w:div>
        <w:div w:id="545870066">
          <w:marLeft w:val="640"/>
          <w:marRight w:val="0"/>
          <w:marTop w:val="0"/>
          <w:marBottom w:val="0"/>
          <w:divBdr>
            <w:top w:val="none" w:sz="0" w:space="0" w:color="auto"/>
            <w:left w:val="none" w:sz="0" w:space="0" w:color="auto"/>
            <w:bottom w:val="none" w:sz="0" w:space="0" w:color="auto"/>
            <w:right w:val="none" w:sz="0" w:space="0" w:color="auto"/>
          </w:divBdr>
        </w:div>
        <w:div w:id="584647921">
          <w:marLeft w:val="640"/>
          <w:marRight w:val="0"/>
          <w:marTop w:val="0"/>
          <w:marBottom w:val="0"/>
          <w:divBdr>
            <w:top w:val="none" w:sz="0" w:space="0" w:color="auto"/>
            <w:left w:val="none" w:sz="0" w:space="0" w:color="auto"/>
            <w:bottom w:val="none" w:sz="0" w:space="0" w:color="auto"/>
            <w:right w:val="none" w:sz="0" w:space="0" w:color="auto"/>
          </w:divBdr>
        </w:div>
        <w:div w:id="587538727">
          <w:marLeft w:val="640"/>
          <w:marRight w:val="0"/>
          <w:marTop w:val="0"/>
          <w:marBottom w:val="0"/>
          <w:divBdr>
            <w:top w:val="none" w:sz="0" w:space="0" w:color="auto"/>
            <w:left w:val="none" w:sz="0" w:space="0" w:color="auto"/>
            <w:bottom w:val="none" w:sz="0" w:space="0" w:color="auto"/>
            <w:right w:val="none" w:sz="0" w:space="0" w:color="auto"/>
          </w:divBdr>
        </w:div>
        <w:div w:id="591860104">
          <w:marLeft w:val="640"/>
          <w:marRight w:val="0"/>
          <w:marTop w:val="0"/>
          <w:marBottom w:val="0"/>
          <w:divBdr>
            <w:top w:val="none" w:sz="0" w:space="0" w:color="auto"/>
            <w:left w:val="none" w:sz="0" w:space="0" w:color="auto"/>
            <w:bottom w:val="none" w:sz="0" w:space="0" w:color="auto"/>
            <w:right w:val="none" w:sz="0" w:space="0" w:color="auto"/>
          </w:divBdr>
        </w:div>
        <w:div w:id="699160440">
          <w:marLeft w:val="640"/>
          <w:marRight w:val="0"/>
          <w:marTop w:val="0"/>
          <w:marBottom w:val="0"/>
          <w:divBdr>
            <w:top w:val="none" w:sz="0" w:space="0" w:color="auto"/>
            <w:left w:val="none" w:sz="0" w:space="0" w:color="auto"/>
            <w:bottom w:val="none" w:sz="0" w:space="0" w:color="auto"/>
            <w:right w:val="none" w:sz="0" w:space="0" w:color="auto"/>
          </w:divBdr>
        </w:div>
        <w:div w:id="707342099">
          <w:marLeft w:val="640"/>
          <w:marRight w:val="0"/>
          <w:marTop w:val="0"/>
          <w:marBottom w:val="0"/>
          <w:divBdr>
            <w:top w:val="none" w:sz="0" w:space="0" w:color="auto"/>
            <w:left w:val="none" w:sz="0" w:space="0" w:color="auto"/>
            <w:bottom w:val="none" w:sz="0" w:space="0" w:color="auto"/>
            <w:right w:val="none" w:sz="0" w:space="0" w:color="auto"/>
          </w:divBdr>
        </w:div>
        <w:div w:id="740102577">
          <w:marLeft w:val="640"/>
          <w:marRight w:val="0"/>
          <w:marTop w:val="0"/>
          <w:marBottom w:val="0"/>
          <w:divBdr>
            <w:top w:val="none" w:sz="0" w:space="0" w:color="auto"/>
            <w:left w:val="none" w:sz="0" w:space="0" w:color="auto"/>
            <w:bottom w:val="none" w:sz="0" w:space="0" w:color="auto"/>
            <w:right w:val="none" w:sz="0" w:space="0" w:color="auto"/>
          </w:divBdr>
        </w:div>
        <w:div w:id="766464931">
          <w:marLeft w:val="640"/>
          <w:marRight w:val="0"/>
          <w:marTop w:val="0"/>
          <w:marBottom w:val="0"/>
          <w:divBdr>
            <w:top w:val="none" w:sz="0" w:space="0" w:color="auto"/>
            <w:left w:val="none" w:sz="0" w:space="0" w:color="auto"/>
            <w:bottom w:val="none" w:sz="0" w:space="0" w:color="auto"/>
            <w:right w:val="none" w:sz="0" w:space="0" w:color="auto"/>
          </w:divBdr>
        </w:div>
        <w:div w:id="776559359">
          <w:marLeft w:val="640"/>
          <w:marRight w:val="0"/>
          <w:marTop w:val="0"/>
          <w:marBottom w:val="0"/>
          <w:divBdr>
            <w:top w:val="none" w:sz="0" w:space="0" w:color="auto"/>
            <w:left w:val="none" w:sz="0" w:space="0" w:color="auto"/>
            <w:bottom w:val="none" w:sz="0" w:space="0" w:color="auto"/>
            <w:right w:val="none" w:sz="0" w:space="0" w:color="auto"/>
          </w:divBdr>
        </w:div>
        <w:div w:id="806046504">
          <w:marLeft w:val="640"/>
          <w:marRight w:val="0"/>
          <w:marTop w:val="0"/>
          <w:marBottom w:val="0"/>
          <w:divBdr>
            <w:top w:val="none" w:sz="0" w:space="0" w:color="auto"/>
            <w:left w:val="none" w:sz="0" w:space="0" w:color="auto"/>
            <w:bottom w:val="none" w:sz="0" w:space="0" w:color="auto"/>
            <w:right w:val="none" w:sz="0" w:space="0" w:color="auto"/>
          </w:divBdr>
        </w:div>
        <w:div w:id="839009474">
          <w:marLeft w:val="640"/>
          <w:marRight w:val="0"/>
          <w:marTop w:val="0"/>
          <w:marBottom w:val="0"/>
          <w:divBdr>
            <w:top w:val="none" w:sz="0" w:space="0" w:color="auto"/>
            <w:left w:val="none" w:sz="0" w:space="0" w:color="auto"/>
            <w:bottom w:val="none" w:sz="0" w:space="0" w:color="auto"/>
            <w:right w:val="none" w:sz="0" w:space="0" w:color="auto"/>
          </w:divBdr>
        </w:div>
        <w:div w:id="866989510">
          <w:marLeft w:val="640"/>
          <w:marRight w:val="0"/>
          <w:marTop w:val="0"/>
          <w:marBottom w:val="0"/>
          <w:divBdr>
            <w:top w:val="none" w:sz="0" w:space="0" w:color="auto"/>
            <w:left w:val="none" w:sz="0" w:space="0" w:color="auto"/>
            <w:bottom w:val="none" w:sz="0" w:space="0" w:color="auto"/>
            <w:right w:val="none" w:sz="0" w:space="0" w:color="auto"/>
          </w:divBdr>
        </w:div>
        <w:div w:id="884176261">
          <w:marLeft w:val="640"/>
          <w:marRight w:val="0"/>
          <w:marTop w:val="0"/>
          <w:marBottom w:val="0"/>
          <w:divBdr>
            <w:top w:val="none" w:sz="0" w:space="0" w:color="auto"/>
            <w:left w:val="none" w:sz="0" w:space="0" w:color="auto"/>
            <w:bottom w:val="none" w:sz="0" w:space="0" w:color="auto"/>
            <w:right w:val="none" w:sz="0" w:space="0" w:color="auto"/>
          </w:divBdr>
        </w:div>
        <w:div w:id="889416306">
          <w:marLeft w:val="640"/>
          <w:marRight w:val="0"/>
          <w:marTop w:val="0"/>
          <w:marBottom w:val="0"/>
          <w:divBdr>
            <w:top w:val="none" w:sz="0" w:space="0" w:color="auto"/>
            <w:left w:val="none" w:sz="0" w:space="0" w:color="auto"/>
            <w:bottom w:val="none" w:sz="0" w:space="0" w:color="auto"/>
            <w:right w:val="none" w:sz="0" w:space="0" w:color="auto"/>
          </w:divBdr>
        </w:div>
        <w:div w:id="914246493">
          <w:marLeft w:val="640"/>
          <w:marRight w:val="0"/>
          <w:marTop w:val="0"/>
          <w:marBottom w:val="0"/>
          <w:divBdr>
            <w:top w:val="none" w:sz="0" w:space="0" w:color="auto"/>
            <w:left w:val="none" w:sz="0" w:space="0" w:color="auto"/>
            <w:bottom w:val="none" w:sz="0" w:space="0" w:color="auto"/>
            <w:right w:val="none" w:sz="0" w:space="0" w:color="auto"/>
          </w:divBdr>
        </w:div>
        <w:div w:id="924924942">
          <w:marLeft w:val="640"/>
          <w:marRight w:val="0"/>
          <w:marTop w:val="0"/>
          <w:marBottom w:val="0"/>
          <w:divBdr>
            <w:top w:val="none" w:sz="0" w:space="0" w:color="auto"/>
            <w:left w:val="none" w:sz="0" w:space="0" w:color="auto"/>
            <w:bottom w:val="none" w:sz="0" w:space="0" w:color="auto"/>
            <w:right w:val="none" w:sz="0" w:space="0" w:color="auto"/>
          </w:divBdr>
        </w:div>
        <w:div w:id="968166103">
          <w:marLeft w:val="640"/>
          <w:marRight w:val="0"/>
          <w:marTop w:val="0"/>
          <w:marBottom w:val="0"/>
          <w:divBdr>
            <w:top w:val="none" w:sz="0" w:space="0" w:color="auto"/>
            <w:left w:val="none" w:sz="0" w:space="0" w:color="auto"/>
            <w:bottom w:val="none" w:sz="0" w:space="0" w:color="auto"/>
            <w:right w:val="none" w:sz="0" w:space="0" w:color="auto"/>
          </w:divBdr>
        </w:div>
        <w:div w:id="994914847">
          <w:marLeft w:val="640"/>
          <w:marRight w:val="0"/>
          <w:marTop w:val="0"/>
          <w:marBottom w:val="0"/>
          <w:divBdr>
            <w:top w:val="none" w:sz="0" w:space="0" w:color="auto"/>
            <w:left w:val="none" w:sz="0" w:space="0" w:color="auto"/>
            <w:bottom w:val="none" w:sz="0" w:space="0" w:color="auto"/>
            <w:right w:val="none" w:sz="0" w:space="0" w:color="auto"/>
          </w:divBdr>
        </w:div>
        <w:div w:id="1001664456">
          <w:marLeft w:val="640"/>
          <w:marRight w:val="0"/>
          <w:marTop w:val="0"/>
          <w:marBottom w:val="0"/>
          <w:divBdr>
            <w:top w:val="none" w:sz="0" w:space="0" w:color="auto"/>
            <w:left w:val="none" w:sz="0" w:space="0" w:color="auto"/>
            <w:bottom w:val="none" w:sz="0" w:space="0" w:color="auto"/>
            <w:right w:val="none" w:sz="0" w:space="0" w:color="auto"/>
          </w:divBdr>
        </w:div>
        <w:div w:id="1036001689">
          <w:marLeft w:val="640"/>
          <w:marRight w:val="0"/>
          <w:marTop w:val="0"/>
          <w:marBottom w:val="0"/>
          <w:divBdr>
            <w:top w:val="none" w:sz="0" w:space="0" w:color="auto"/>
            <w:left w:val="none" w:sz="0" w:space="0" w:color="auto"/>
            <w:bottom w:val="none" w:sz="0" w:space="0" w:color="auto"/>
            <w:right w:val="none" w:sz="0" w:space="0" w:color="auto"/>
          </w:divBdr>
        </w:div>
        <w:div w:id="1044138966">
          <w:marLeft w:val="640"/>
          <w:marRight w:val="0"/>
          <w:marTop w:val="0"/>
          <w:marBottom w:val="0"/>
          <w:divBdr>
            <w:top w:val="none" w:sz="0" w:space="0" w:color="auto"/>
            <w:left w:val="none" w:sz="0" w:space="0" w:color="auto"/>
            <w:bottom w:val="none" w:sz="0" w:space="0" w:color="auto"/>
            <w:right w:val="none" w:sz="0" w:space="0" w:color="auto"/>
          </w:divBdr>
        </w:div>
        <w:div w:id="1117722039">
          <w:marLeft w:val="640"/>
          <w:marRight w:val="0"/>
          <w:marTop w:val="0"/>
          <w:marBottom w:val="0"/>
          <w:divBdr>
            <w:top w:val="none" w:sz="0" w:space="0" w:color="auto"/>
            <w:left w:val="none" w:sz="0" w:space="0" w:color="auto"/>
            <w:bottom w:val="none" w:sz="0" w:space="0" w:color="auto"/>
            <w:right w:val="none" w:sz="0" w:space="0" w:color="auto"/>
          </w:divBdr>
        </w:div>
        <w:div w:id="1122647788">
          <w:marLeft w:val="640"/>
          <w:marRight w:val="0"/>
          <w:marTop w:val="0"/>
          <w:marBottom w:val="0"/>
          <w:divBdr>
            <w:top w:val="none" w:sz="0" w:space="0" w:color="auto"/>
            <w:left w:val="none" w:sz="0" w:space="0" w:color="auto"/>
            <w:bottom w:val="none" w:sz="0" w:space="0" w:color="auto"/>
            <w:right w:val="none" w:sz="0" w:space="0" w:color="auto"/>
          </w:divBdr>
        </w:div>
        <w:div w:id="1155146251">
          <w:marLeft w:val="640"/>
          <w:marRight w:val="0"/>
          <w:marTop w:val="0"/>
          <w:marBottom w:val="0"/>
          <w:divBdr>
            <w:top w:val="none" w:sz="0" w:space="0" w:color="auto"/>
            <w:left w:val="none" w:sz="0" w:space="0" w:color="auto"/>
            <w:bottom w:val="none" w:sz="0" w:space="0" w:color="auto"/>
            <w:right w:val="none" w:sz="0" w:space="0" w:color="auto"/>
          </w:divBdr>
        </w:div>
        <w:div w:id="1161315504">
          <w:marLeft w:val="640"/>
          <w:marRight w:val="0"/>
          <w:marTop w:val="0"/>
          <w:marBottom w:val="0"/>
          <w:divBdr>
            <w:top w:val="none" w:sz="0" w:space="0" w:color="auto"/>
            <w:left w:val="none" w:sz="0" w:space="0" w:color="auto"/>
            <w:bottom w:val="none" w:sz="0" w:space="0" w:color="auto"/>
            <w:right w:val="none" w:sz="0" w:space="0" w:color="auto"/>
          </w:divBdr>
        </w:div>
        <w:div w:id="1176769146">
          <w:marLeft w:val="640"/>
          <w:marRight w:val="0"/>
          <w:marTop w:val="0"/>
          <w:marBottom w:val="0"/>
          <w:divBdr>
            <w:top w:val="none" w:sz="0" w:space="0" w:color="auto"/>
            <w:left w:val="none" w:sz="0" w:space="0" w:color="auto"/>
            <w:bottom w:val="none" w:sz="0" w:space="0" w:color="auto"/>
            <w:right w:val="none" w:sz="0" w:space="0" w:color="auto"/>
          </w:divBdr>
        </w:div>
        <w:div w:id="1194229713">
          <w:marLeft w:val="640"/>
          <w:marRight w:val="0"/>
          <w:marTop w:val="0"/>
          <w:marBottom w:val="0"/>
          <w:divBdr>
            <w:top w:val="none" w:sz="0" w:space="0" w:color="auto"/>
            <w:left w:val="none" w:sz="0" w:space="0" w:color="auto"/>
            <w:bottom w:val="none" w:sz="0" w:space="0" w:color="auto"/>
            <w:right w:val="none" w:sz="0" w:space="0" w:color="auto"/>
          </w:divBdr>
        </w:div>
        <w:div w:id="1250889362">
          <w:marLeft w:val="640"/>
          <w:marRight w:val="0"/>
          <w:marTop w:val="0"/>
          <w:marBottom w:val="0"/>
          <w:divBdr>
            <w:top w:val="none" w:sz="0" w:space="0" w:color="auto"/>
            <w:left w:val="none" w:sz="0" w:space="0" w:color="auto"/>
            <w:bottom w:val="none" w:sz="0" w:space="0" w:color="auto"/>
            <w:right w:val="none" w:sz="0" w:space="0" w:color="auto"/>
          </w:divBdr>
        </w:div>
        <w:div w:id="1273435503">
          <w:marLeft w:val="640"/>
          <w:marRight w:val="0"/>
          <w:marTop w:val="0"/>
          <w:marBottom w:val="0"/>
          <w:divBdr>
            <w:top w:val="none" w:sz="0" w:space="0" w:color="auto"/>
            <w:left w:val="none" w:sz="0" w:space="0" w:color="auto"/>
            <w:bottom w:val="none" w:sz="0" w:space="0" w:color="auto"/>
            <w:right w:val="none" w:sz="0" w:space="0" w:color="auto"/>
          </w:divBdr>
        </w:div>
        <w:div w:id="1364944368">
          <w:marLeft w:val="640"/>
          <w:marRight w:val="0"/>
          <w:marTop w:val="0"/>
          <w:marBottom w:val="0"/>
          <w:divBdr>
            <w:top w:val="none" w:sz="0" w:space="0" w:color="auto"/>
            <w:left w:val="none" w:sz="0" w:space="0" w:color="auto"/>
            <w:bottom w:val="none" w:sz="0" w:space="0" w:color="auto"/>
            <w:right w:val="none" w:sz="0" w:space="0" w:color="auto"/>
          </w:divBdr>
        </w:div>
        <w:div w:id="1389374879">
          <w:marLeft w:val="640"/>
          <w:marRight w:val="0"/>
          <w:marTop w:val="0"/>
          <w:marBottom w:val="0"/>
          <w:divBdr>
            <w:top w:val="none" w:sz="0" w:space="0" w:color="auto"/>
            <w:left w:val="none" w:sz="0" w:space="0" w:color="auto"/>
            <w:bottom w:val="none" w:sz="0" w:space="0" w:color="auto"/>
            <w:right w:val="none" w:sz="0" w:space="0" w:color="auto"/>
          </w:divBdr>
        </w:div>
        <w:div w:id="1402017638">
          <w:marLeft w:val="640"/>
          <w:marRight w:val="0"/>
          <w:marTop w:val="0"/>
          <w:marBottom w:val="0"/>
          <w:divBdr>
            <w:top w:val="none" w:sz="0" w:space="0" w:color="auto"/>
            <w:left w:val="none" w:sz="0" w:space="0" w:color="auto"/>
            <w:bottom w:val="none" w:sz="0" w:space="0" w:color="auto"/>
            <w:right w:val="none" w:sz="0" w:space="0" w:color="auto"/>
          </w:divBdr>
        </w:div>
        <w:div w:id="1422143306">
          <w:marLeft w:val="640"/>
          <w:marRight w:val="0"/>
          <w:marTop w:val="0"/>
          <w:marBottom w:val="0"/>
          <w:divBdr>
            <w:top w:val="none" w:sz="0" w:space="0" w:color="auto"/>
            <w:left w:val="none" w:sz="0" w:space="0" w:color="auto"/>
            <w:bottom w:val="none" w:sz="0" w:space="0" w:color="auto"/>
            <w:right w:val="none" w:sz="0" w:space="0" w:color="auto"/>
          </w:divBdr>
        </w:div>
        <w:div w:id="1464806679">
          <w:marLeft w:val="640"/>
          <w:marRight w:val="0"/>
          <w:marTop w:val="0"/>
          <w:marBottom w:val="0"/>
          <w:divBdr>
            <w:top w:val="none" w:sz="0" w:space="0" w:color="auto"/>
            <w:left w:val="none" w:sz="0" w:space="0" w:color="auto"/>
            <w:bottom w:val="none" w:sz="0" w:space="0" w:color="auto"/>
            <w:right w:val="none" w:sz="0" w:space="0" w:color="auto"/>
          </w:divBdr>
        </w:div>
        <w:div w:id="1471707938">
          <w:marLeft w:val="640"/>
          <w:marRight w:val="0"/>
          <w:marTop w:val="0"/>
          <w:marBottom w:val="0"/>
          <w:divBdr>
            <w:top w:val="none" w:sz="0" w:space="0" w:color="auto"/>
            <w:left w:val="none" w:sz="0" w:space="0" w:color="auto"/>
            <w:bottom w:val="none" w:sz="0" w:space="0" w:color="auto"/>
            <w:right w:val="none" w:sz="0" w:space="0" w:color="auto"/>
          </w:divBdr>
        </w:div>
        <w:div w:id="1483037019">
          <w:marLeft w:val="640"/>
          <w:marRight w:val="0"/>
          <w:marTop w:val="0"/>
          <w:marBottom w:val="0"/>
          <w:divBdr>
            <w:top w:val="none" w:sz="0" w:space="0" w:color="auto"/>
            <w:left w:val="none" w:sz="0" w:space="0" w:color="auto"/>
            <w:bottom w:val="none" w:sz="0" w:space="0" w:color="auto"/>
            <w:right w:val="none" w:sz="0" w:space="0" w:color="auto"/>
          </w:divBdr>
        </w:div>
        <w:div w:id="1483044302">
          <w:marLeft w:val="640"/>
          <w:marRight w:val="0"/>
          <w:marTop w:val="0"/>
          <w:marBottom w:val="0"/>
          <w:divBdr>
            <w:top w:val="none" w:sz="0" w:space="0" w:color="auto"/>
            <w:left w:val="none" w:sz="0" w:space="0" w:color="auto"/>
            <w:bottom w:val="none" w:sz="0" w:space="0" w:color="auto"/>
            <w:right w:val="none" w:sz="0" w:space="0" w:color="auto"/>
          </w:divBdr>
        </w:div>
        <w:div w:id="1504588608">
          <w:marLeft w:val="640"/>
          <w:marRight w:val="0"/>
          <w:marTop w:val="0"/>
          <w:marBottom w:val="0"/>
          <w:divBdr>
            <w:top w:val="none" w:sz="0" w:space="0" w:color="auto"/>
            <w:left w:val="none" w:sz="0" w:space="0" w:color="auto"/>
            <w:bottom w:val="none" w:sz="0" w:space="0" w:color="auto"/>
            <w:right w:val="none" w:sz="0" w:space="0" w:color="auto"/>
          </w:divBdr>
        </w:div>
        <w:div w:id="1572226907">
          <w:marLeft w:val="640"/>
          <w:marRight w:val="0"/>
          <w:marTop w:val="0"/>
          <w:marBottom w:val="0"/>
          <w:divBdr>
            <w:top w:val="none" w:sz="0" w:space="0" w:color="auto"/>
            <w:left w:val="none" w:sz="0" w:space="0" w:color="auto"/>
            <w:bottom w:val="none" w:sz="0" w:space="0" w:color="auto"/>
            <w:right w:val="none" w:sz="0" w:space="0" w:color="auto"/>
          </w:divBdr>
        </w:div>
        <w:div w:id="1618171574">
          <w:marLeft w:val="640"/>
          <w:marRight w:val="0"/>
          <w:marTop w:val="0"/>
          <w:marBottom w:val="0"/>
          <w:divBdr>
            <w:top w:val="none" w:sz="0" w:space="0" w:color="auto"/>
            <w:left w:val="none" w:sz="0" w:space="0" w:color="auto"/>
            <w:bottom w:val="none" w:sz="0" w:space="0" w:color="auto"/>
            <w:right w:val="none" w:sz="0" w:space="0" w:color="auto"/>
          </w:divBdr>
        </w:div>
        <w:div w:id="1660382339">
          <w:marLeft w:val="640"/>
          <w:marRight w:val="0"/>
          <w:marTop w:val="0"/>
          <w:marBottom w:val="0"/>
          <w:divBdr>
            <w:top w:val="none" w:sz="0" w:space="0" w:color="auto"/>
            <w:left w:val="none" w:sz="0" w:space="0" w:color="auto"/>
            <w:bottom w:val="none" w:sz="0" w:space="0" w:color="auto"/>
            <w:right w:val="none" w:sz="0" w:space="0" w:color="auto"/>
          </w:divBdr>
        </w:div>
        <w:div w:id="1704747424">
          <w:marLeft w:val="640"/>
          <w:marRight w:val="0"/>
          <w:marTop w:val="0"/>
          <w:marBottom w:val="0"/>
          <w:divBdr>
            <w:top w:val="none" w:sz="0" w:space="0" w:color="auto"/>
            <w:left w:val="none" w:sz="0" w:space="0" w:color="auto"/>
            <w:bottom w:val="none" w:sz="0" w:space="0" w:color="auto"/>
            <w:right w:val="none" w:sz="0" w:space="0" w:color="auto"/>
          </w:divBdr>
        </w:div>
        <w:div w:id="1737314103">
          <w:marLeft w:val="640"/>
          <w:marRight w:val="0"/>
          <w:marTop w:val="0"/>
          <w:marBottom w:val="0"/>
          <w:divBdr>
            <w:top w:val="none" w:sz="0" w:space="0" w:color="auto"/>
            <w:left w:val="none" w:sz="0" w:space="0" w:color="auto"/>
            <w:bottom w:val="none" w:sz="0" w:space="0" w:color="auto"/>
            <w:right w:val="none" w:sz="0" w:space="0" w:color="auto"/>
          </w:divBdr>
        </w:div>
        <w:div w:id="1741056668">
          <w:marLeft w:val="640"/>
          <w:marRight w:val="0"/>
          <w:marTop w:val="0"/>
          <w:marBottom w:val="0"/>
          <w:divBdr>
            <w:top w:val="none" w:sz="0" w:space="0" w:color="auto"/>
            <w:left w:val="none" w:sz="0" w:space="0" w:color="auto"/>
            <w:bottom w:val="none" w:sz="0" w:space="0" w:color="auto"/>
            <w:right w:val="none" w:sz="0" w:space="0" w:color="auto"/>
          </w:divBdr>
        </w:div>
        <w:div w:id="1799910735">
          <w:marLeft w:val="640"/>
          <w:marRight w:val="0"/>
          <w:marTop w:val="0"/>
          <w:marBottom w:val="0"/>
          <w:divBdr>
            <w:top w:val="none" w:sz="0" w:space="0" w:color="auto"/>
            <w:left w:val="none" w:sz="0" w:space="0" w:color="auto"/>
            <w:bottom w:val="none" w:sz="0" w:space="0" w:color="auto"/>
            <w:right w:val="none" w:sz="0" w:space="0" w:color="auto"/>
          </w:divBdr>
        </w:div>
        <w:div w:id="1874733330">
          <w:marLeft w:val="640"/>
          <w:marRight w:val="0"/>
          <w:marTop w:val="0"/>
          <w:marBottom w:val="0"/>
          <w:divBdr>
            <w:top w:val="none" w:sz="0" w:space="0" w:color="auto"/>
            <w:left w:val="none" w:sz="0" w:space="0" w:color="auto"/>
            <w:bottom w:val="none" w:sz="0" w:space="0" w:color="auto"/>
            <w:right w:val="none" w:sz="0" w:space="0" w:color="auto"/>
          </w:divBdr>
        </w:div>
        <w:div w:id="1880774946">
          <w:marLeft w:val="640"/>
          <w:marRight w:val="0"/>
          <w:marTop w:val="0"/>
          <w:marBottom w:val="0"/>
          <w:divBdr>
            <w:top w:val="none" w:sz="0" w:space="0" w:color="auto"/>
            <w:left w:val="none" w:sz="0" w:space="0" w:color="auto"/>
            <w:bottom w:val="none" w:sz="0" w:space="0" w:color="auto"/>
            <w:right w:val="none" w:sz="0" w:space="0" w:color="auto"/>
          </w:divBdr>
        </w:div>
        <w:div w:id="1881942183">
          <w:marLeft w:val="640"/>
          <w:marRight w:val="0"/>
          <w:marTop w:val="0"/>
          <w:marBottom w:val="0"/>
          <w:divBdr>
            <w:top w:val="none" w:sz="0" w:space="0" w:color="auto"/>
            <w:left w:val="none" w:sz="0" w:space="0" w:color="auto"/>
            <w:bottom w:val="none" w:sz="0" w:space="0" w:color="auto"/>
            <w:right w:val="none" w:sz="0" w:space="0" w:color="auto"/>
          </w:divBdr>
        </w:div>
        <w:div w:id="1889368017">
          <w:marLeft w:val="640"/>
          <w:marRight w:val="0"/>
          <w:marTop w:val="0"/>
          <w:marBottom w:val="0"/>
          <w:divBdr>
            <w:top w:val="none" w:sz="0" w:space="0" w:color="auto"/>
            <w:left w:val="none" w:sz="0" w:space="0" w:color="auto"/>
            <w:bottom w:val="none" w:sz="0" w:space="0" w:color="auto"/>
            <w:right w:val="none" w:sz="0" w:space="0" w:color="auto"/>
          </w:divBdr>
        </w:div>
        <w:div w:id="1898123011">
          <w:marLeft w:val="640"/>
          <w:marRight w:val="0"/>
          <w:marTop w:val="0"/>
          <w:marBottom w:val="0"/>
          <w:divBdr>
            <w:top w:val="none" w:sz="0" w:space="0" w:color="auto"/>
            <w:left w:val="none" w:sz="0" w:space="0" w:color="auto"/>
            <w:bottom w:val="none" w:sz="0" w:space="0" w:color="auto"/>
            <w:right w:val="none" w:sz="0" w:space="0" w:color="auto"/>
          </w:divBdr>
        </w:div>
        <w:div w:id="1907952766">
          <w:marLeft w:val="640"/>
          <w:marRight w:val="0"/>
          <w:marTop w:val="0"/>
          <w:marBottom w:val="0"/>
          <w:divBdr>
            <w:top w:val="none" w:sz="0" w:space="0" w:color="auto"/>
            <w:left w:val="none" w:sz="0" w:space="0" w:color="auto"/>
            <w:bottom w:val="none" w:sz="0" w:space="0" w:color="auto"/>
            <w:right w:val="none" w:sz="0" w:space="0" w:color="auto"/>
          </w:divBdr>
        </w:div>
        <w:div w:id="1918127282">
          <w:marLeft w:val="640"/>
          <w:marRight w:val="0"/>
          <w:marTop w:val="0"/>
          <w:marBottom w:val="0"/>
          <w:divBdr>
            <w:top w:val="none" w:sz="0" w:space="0" w:color="auto"/>
            <w:left w:val="none" w:sz="0" w:space="0" w:color="auto"/>
            <w:bottom w:val="none" w:sz="0" w:space="0" w:color="auto"/>
            <w:right w:val="none" w:sz="0" w:space="0" w:color="auto"/>
          </w:divBdr>
        </w:div>
        <w:div w:id="1939556314">
          <w:marLeft w:val="640"/>
          <w:marRight w:val="0"/>
          <w:marTop w:val="0"/>
          <w:marBottom w:val="0"/>
          <w:divBdr>
            <w:top w:val="none" w:sz="0" w:space="0" w:color="auto"/>
            <w:left w:val="none" w:sz="0" w:space="0" w:color="auto"/>
            <w:bottom w:val="none" w:sz="0" w:space="0" w:color="auto"/>
            <w:right w:val="none" w:sz="0" w:space="0" w:color="auto"/>
          </w:divBdr>
        </w:div>
        <w:div w:id="2003922636">
          <w:marLeft w:val="640"/>
          <w:marRight w:val="0"/>
          <w:marTop w:val="0"/>
          <w:marBottom w:val="0"/>
          <w:divBdr>
            <w:top w:val="none" w:sz="0" w:space="0" w:color="auto"/>
            <w:left w:val="none" w:sz="0" w:space="0" w:color="auto"/>
            <w:bottom w:val="none" w:sz="0" w:space="0" w:color="auto"/>
            <w:right w:val="none" w:sz="0" w:space="0" w:color="auto"/>
          </w:divBdr>
        </w:div>
        <w:div w:id="2012559302">
          <w:marLeft w:val="640"/>
          <w:marRight w:val="0"/>
          <w:marTop w:val="0"/>
          <w:marBottom w:val="0"/>
          <w:divBdr>
            <w:top w:val="none" w:sz="0" w:space="0" w:color="auto"/>
            <w:left w:val="none" w:sz="0" w:space="0" w:color="auto"/>
            <w:bottom w:val="none" w:sz="0" w:space="0" w:color="auto"/>
            <w:right w:val="none" w:sz="0" w:space="0" w:color="auto"/>
          </w:divBdr>
        </w:div>
        <w:div w:id="2039966918">
          <w:marLeft w:val="640"/>
          <w:marRight w:val="0"/>
          <w:marTop w:val="0"/>
          <w:marBottom w:val="0"/>
          <w:divBdr>
            <w:top w:val="none" w:sz="0" w:space="0" w:color="auto"/>
            <w:left w:val="none" w:sz="0" w:space="0" w:color="auto"/>
            <w:bottom w:val="none" w:sz="0" w:space="0" w:color="auto"/>
            <w:right w:val="none" w:sz="0" w:space="0" w:color="auto"/>
          </w:divBdr>
        </w:div>
        <w:div w:id="2041928894">
          <w:marLeft w:val="640"/>
          <w:marRight w:val="0"/>
          <w:marTop w:val="0"/>
          <w:marBottom w:val="0"/>
          <w:divBdr>
            <w:top w:val="none" w:sz="0" w:space="0" w:color="auto"/>
            <w:left w:val="none" w:sz="0" w:space="0" w:color="auto"/>
            <w:bottom w:val="none" w:sz="0" w:space="0" w:color="auto"/>
            <w:right w:val="none" w:sz="0" w:space="0" w:color="auto"/>
          </w:divBdr>
        </w:div>
        <w:div w:id="2098481064">
          <w:marLeft w:val="640"/>
          <w:marRight w:val="0"/>
          <w:marTop w:val="0"/>
          <w:marBottom w:val="0"/>
          <w:divBdr>
            <w:top w:val="none" w:sz="0" w:space="0" w:color="auto"/>
            <w:left w:val="none" w:sz="0" w:space="0" w:color="auto"/>
            <w:bottom w:val="none" w:sz="0" w:space="0" w:color="auto"/>
            <w:right w:val="none" w:sz="0" w:space="0" w:color="auto"/>
          </w:divBdr>
        </w:div>
        <w:div w:id="2132169337">
          <w:marLeft w:val="640"/>
          <w:marRight w:val="0"/>
          <w:marTop w:val="0"/>
          <w:marBottom w:val="0"/>
          <w:divBdr>
            <w:top w:val="none" w:sz="0" w:space="0" w:color="auto"/>
            <w:left w:val="none" w:sz="0" w:space="0" w:color="auto"/>
            <w:bottom w:val="none" w:sz="0" w:space="0" w:color="auto"/>
            <w:right w:val="none" w:sz="0" w:space="0" w:color="auto"/>
          </w:divBdr>
        </w:div>
      </w:divsChild>
    </w:div>
    <w:div w:id="1992710139">
      <w:bodyDiv w:val="1"/>
      <w:marLeft w:val="0"/>
      <w:marRight w:val="0"/>
      <w:marTop w:val="0"/>
      <w:marBottom w:val="0"/>
      <w:divBdr>
        <w:top w:val="none" w:sz="0" w:space="0" w:color="auto"/>
        <w:left w:val="none" w:sz="0" w:space="0" w:color="auto"/>
        <w:bottom w:val="none" w:sz="0" w:space="0" w:color="auto"/>
        <w:right w:val="none" w:sz="0" w:space="0" w:color="auto"/>
      </w:divBdr>
      <w:divsChild>
        <w:div w:id="76287037">
          <w:marLeft w:val="640"/>
          <w:marRight w:val="0"/>
          <w:marTop w:val="0"/>
          <w:marBottom w:val="0"/>
          <w:divBdr>
            <w:top w:val="none" w:sz="0" w:space="0" w:color="auto"/>
            <w:left w:val="none" w:sz="0" w:space="0" w:color="auto"/>
            <w:bottom w:val="none" w:sz="0" w:space="0" w:color="auto"/>
            <w:right w:val="none" w:sz="0" w:space="0" w:color="auto"/>
          </w:divBdr>
        </w:div>
        <w:div w:id="88816148">
          <w:marLeft w:val="640"/>
          <w:marRight w:val="0"/>
          <w:marTop w:val="0"/>
          <w:marBottom w:val="0"/>
          <w:divBdr>
            <w:top w:val="none" w:sz="0" w:space="0" w:color="auto"/>
            <w:left w:val="none" w:sz="0" w:space="0" w:color="auto"/>
            <w:bottom w:val="none" w:sz="0" w:space="0" w:color="auto"/>
            <w:right w:val="none" w:sz="0" w:space="0" w:color="auto"/>
          </w:divBdr>
        </w:div>
        <w:div w:id="97989319">
          <w:marLeft w:val="640"/>
          <w:marRight w:val="0"/>
          <w:marTop w:val="0"/>
          <w:marBottom w:val="0"/>
          <w:divBdr>
            <w:top w:val="none" w:sz="0" w:space="0" w:color="auto"/>
            <w:left w:val="none" w:sz="0" w:space="0" w:color="auto"/>
            <w:bottom w:val="none" w:sz="0" w:space="0" w:color="auto"/>
            <w:right w:val="none" w:sz="0" w:space="0" w:color="auto"/>
          </w:divBdr>
        </w:div>
        <w:div w:id="113331068">
          <w:marLeft w:val="640"/>
          <w:marRight w:val="0"/>
          <w:marTop w:val="0"/>
          <w:marBottom w:val="0"/>
          <w:divBdr>
            <w:top w:val="none" w:sz="0" w:space="0" w:color="auto"/>
            <w:left w:val="none" w:sz="0" w:space="0" w:color="auto"/>
            <w:bottom w:val="none" w:sz="0" w:space="0" w:color="auto"/>
            <w:right w:val="none" w:sz="0" w:space="0" w:color="auto"/>
          </w:divBdr>
        </w:div>
        <w:div w:id="137264699">
          <w:marLeft w:val="640"/>
          <w:marRight w:val="0"/>
          <w:marTop w:val="0"/>
          <w:marBottom w:val="0"/>
          <w:divBdr>
            <w:top w:val="none" w:sz="0" w:space="0" w:color="auto"/>
            <w:left w:val="none" w:sz="0" w:space="0" w:color="auto"/>
            <w:bottom w:val="none" w:sz="0" w:space="0" w:color="auto"/>
            <w:right w:val="none" w:sz="0" w:space="0" w:color="auto"/>
          </w:divBdr>
        </w:div>
        <w:div w:id="145558964">
          <w:marLeft w:val="640"/>
          <w:marRight w:val="0"/>
          <w:marTop w:val="0"/>
          <w:marBottom w:val="0"/>
          <w:divBdr>
            <w:top w:val="none" w:sz="0" w:space="0" w:color="auto"/>
            <w:left w:val="none" w:sz="0" w:space="0" w:color="auto"/>
            <w:bottom w:val="none" w:sz="0" w:space="0" w:color="auto"/>
            <w:right w:val="none" w:sz="0" w:space="0" w:color="auto"/>
          </w:divBdr>
        </w:div>
        <w:div w:id="157962165">
          <w:marLeft w:val="640"/>
          <w:marRight w:val="0"/>
          <w:marTop w:val="0"/>
          <w:marBottom w:val="0"/>
          <w:divBdr>
            <w:top w:val="none" w:sz="0" w:space="0" w:color="auto"/>
            <w:left w:val="none" w:sz="0" w:space="0" w:color="auto"/>
            <w:bottom w:val="none" w:sz="0" w:space="0" w:color="auto"/>
            <w:right w:val="none" w:sz="0" w:space="0" w:color="auto"/>
          </w:divBdr>
        </w:div>
        <w:div w:id="160463843">
          <w:marLeft w:val="640"/>
          <w:marRight w:val="0"/>
          <w:marTop w:val="0"/>
          <w:marBottom w:val="0"/>
          <w:divBdr>
            <w:top w:val="none" w:sz="0" w:space="0" w:color="auto"/>
            <w:left w:val="none" w:sz="0" w:space="0" w:color="auto"/>
            <w:bottom w:val="none" w:sz="0" w:space="0" w:color="auto"/>
            <w:right w:val="none" w:sz="0" w:space="0" w:color="auto"/>
          </w:divBdr>
        </w:div>
        <w:div w:id="173737297">
          <w:marLeft w:val="640"/>
          <w:marRight w:val="0"/>
          <w:marTop w:val="0"/>
          <w:marBottom w:val="0"/>
          <w:divBdr>
            <w:top w:val="none" w:sz="0" w:space="0" w:color="auto"/>
            <w:left w:val="none" w:sz="0" w:space="0" w:color="auto"/>
            <w:bottom w:val="none" w:sz="0" w:space="0" w:color="auto"/>
            <w:right w:val="none" w:sz="0" w:space="0" w:color="auto"/>
          </w:divBdr>
        </w:div>
        <w:div w:id="183828541">
          <w:marLeft w:val="640"/>
          <w:marRight w:val="0"/>
          <w:marTop w:val="0"/>
          <w:marBottom w:val="0"/>
          <w:divBdr>
            <w:top w:val="none" w:sz="0" w:space="0" w:color="auto"/>
            <w:left w:val="none" w:sz="0" w:space="0" w:color="auto"/>
            <w:bottom w:val="none" w:sz="0" w:space="0" w:color="auto"/>
            <w:right w:val="none" w:sz="0" w:space="0" w:color="auto"/>
          </w:divBdr>
        </w:div>
        <w:div w:id="191648542">
          <w:marLeft w:val="640"/>
          <w:marRight w:val="0"/>
          <w:marTop w:val="0"/>
          <w:marBottom w:val="0"/>
          <w:divBdr>
            <w:top w:val="none" w:sz="0" w:space="0" w:color="auto"/>
            <w:left w:val="none" w:sz="0" w:space="0" w:color="auto"/>
            <w:bottom w:val="none" w:sz="0" w:space="0" w:color="auto"/>
            <w:right w:val="none" w:sz="0" w:space="0" w:color="auto"/>
          </w:divBdr>
        </w:div>
        <w:div w:id="223610204">
          <w:marLeft w:val="640"/>
          <w:marRight w:val="0"/>
          <w:marTop w:val="0"/>
          <w:marBottom w:val="0"/>
          <w:divBdr>
            <w:top w:val="none" w:sz="0" w:space="0" w:color="auto"/>
            <w:left w:val="none" w:sz="0" w:space="0" w:color="auto"/>
            <w:bottom w:val="none" w:sz="0" w:space="0" w:color="auto"/>
            <w:right w:val="none" w:sz="0" w:space="0" w:color="auto"/>
          </w:divBdr>
        </w:div>
        <w:div w:id="259528037">
          <w:marLeft w:val="640"/>
          <w:marRight w:val="0"/>
          <w:marTop w:val="0"/>
          <w:marBottom w:val="0"/>
          <w:divBdr>
            <w:top w:val="none" w:sz="0" w:space="0" w:color="auto"/>
            <w:left w:val="none" w:sz="0" w:space="0" w:color="auto"/>
            <w:bottom w:val="none" w:sz="0" w:space="0" w:color="auto"/>
            <w:right w:val="none" w:sz="0" w:space="0" w:color="auto"/>
          </w:divBdr>
        </w:div>
        <w:div w:id="265969199">
          <w:marLeft w:val="640"/>
          <w:marRight w:val="0"/>
          <w:marTop w:val="0"/>
          <w:marBottom w:val="0"/>
          <w:divBdr>
            <w:top w:val="none" w:sz="0" w:space="0" w:color="auto"/>
            <w:left w:val="none" w:sz="0" w:space="0" w:color="auto"/>
            <w:bottom w:val="none" w:sz="0" w:space="0" w:color="auto"/>
            <w:right w:val="none" w:sz="0" w:space="0" w:color="auto"/>
          </w:divBdr>
        </w:div>
        <w:div w:id="277876838">
          <w:marLeft w:val="640"/>
          <w:marRight w:val="0"/>
          <w:marTop w:val="0"/>
          <w:marBottom w:val="0"/>
          <w:divBdr>
            <w:top w:val="none" w:sz="0" w:space="0" w:color="auto"/>
            <w:left w:val="none" w:sz="0" w:space="0" w:color="auto"/>
            <w:bottom w:val="none" w:sz="0" w:space="0" w:color="auto"/>
            <w:right w:val="none" w:sz="0" w:space="0" w:color="auto"/>
          </w:divBdr>
        </w:div>
        <w:div w:id="287323208">
          <w:marLeft w:val="640"/>
          <w:marRight w:val="0"/>
          <w:marTop w:val="0"/>
          <w:marBottom w:val="0"/>
          <w:divBdr>
            <w:top w:val="none" w:sz="0" w:space="0" w:color="auto"/>
            <w:left w:val="none" w:sz="0" w:space="0" w:color="auto"/>
            <w:bottom w:val="none" w:sz="0" w:space="0" w:color="auto"/>
            <w:right w:val="none" w:sz="0" w:space="0" w:color="auto"/>
          </w:divBdr>
        </w:div>
        <w:div w:id="289943903">
          <w:marLeft w:val="640"/>
          <w:marRight w:val="0"/>
          <w:marTop w:val="0"/>
          <w:marBottom w:val="0"/>
          <w:divBdr>
            <w:top w:val="none" w:sz="0" w:space="0" w:color="auto"/>
            <w:left w:val="none" w:sz="0" w:space="0" w:color="auto"/>
            <w:bottom w:val="none" w:sz="0" w:space="0" w:color="auto"/>
            <w:right w:val="none" w:sz="0" w:space="0" w:color="auto"/>
          </w:divBdr>
        </w:div>
        <w:div w:id="324943207">
          <w:marLeft w:val="640"/>
          <w:marRight w:val="0"/>
          <w:marTop w:val="0"/>
          <w:marBottom w:val="0"/>
          <w:divBdr>
            <w:top w:val="none" w:sz="0" w:space="0" w:color="auto"/>
            <w:left w:val="none" w:sz="0" w:space="0" w:color="auto"/>
            <w:bottom w:val="none" w:sz="0" w:space="0" w:color="auto"/>
            <w:right w:val="none" w:sz="0" w:space="0" w:color="auto"/>
          </w:divBdr>
        </w:div>
        <w:div w:id="332681406">
          <w:marLeft w:val="640"/>
          <w:marRight w:val="0"/>
          <w:marTop w:val="0"/>
          <w:marBottom w:val="0"/>
          <w:divBdr>
            <w:top w:val="none" w:sz="0" w:space="0" w:color="auto"/>
            <w:left w:val="none" w:sz="0" w:space="0" w:color="auto"/>
            <w:bottom w:val="none" w:sz="0" w:space="0" w:color="auto"/>
            <w:right w:val="none" w:sz="0" w:space="0" w:color="auto"/>
          </w:divBdr>
        </w:div>
        <w:div w:id="350491875">
          <w:marLeft w:val="640"/>
          <w:marRight w:val="0"/>
          <w:marTop w:val="0"/>
          <w:marBottom w:val="0"/>
          <w:divBdr>
            <w:top w:val="none" w:sz="0" w:space="0" w:color="auto"/>
            <w:left w:val="none" w:sz="0" w:space="0" w:color="auto"/>
            <w:bottom w:val="none" w:sz="0" w:space="0" w:color="auto"/>
            <w:right w:val="none" w:sz="0" w:space="0" w:color="auto"/>
          </w:divBdr>
        </w:div>
        <w:div w:id="371729378">
          <w:marLeft w:val="640"/>
          <w:marRight w:val="0"/>
          <w:marTop w:val="0"/>
          <w:marBottom w:val="0"/>
          <w:divBdr>
            <w:top w:val="none" w:sz="0" w:space="0" w:color="auto"/>
            <w:left w:val="none" w:sz="0" w:space="0" w:color="auto"/>
            <w:bottom w:val="none" w:sz="0" w:space="0" w:color="auto"/>
            <w:right w:val="none" w:sz="0" w:space="0" w:color="auto"/>
          </w:divBdr>
        </w:div>
        <w:div w:id="384724888">
          <w:marLeft w:val="640"/>
          <w:marRight w:val="0"/>
          <w:marTop w:val="0"/>
          <w:marBottom w:val="0"/>
          <w:divBdr>
            <w:top w:val="none" w:sz="0" w:space="0" w:color="auto"/>
            <w:left w:val="none" w:sz="0" w:space="0" w:color="auto"/>
            <w:bottom w:val="none" w:sz="0" w:space="0" w:color="auto"/>
            <w:right w:val="none" w:sz="0" w:space="0" w:color="auto"/>
          </w:divBdr>
        </w:div>
        <w:div w:id="391926063">
          <w:marLeft w:val="640"/>
          <w:marRight w:val="0"/>
          <w:marTop w:val="0"/>
          <w:marBottom w:val="0"/>
          <w:divBdr>
            <w:top w:val="none" w:sz="0" w:space="0" w:color="auto"/>
            <w:left w:val="none" w:sz="0" w:space="0" w:color="auto"/>
            <w:bottom w:val="none" w:sz="0" w:space="0" w:color="auto"/>
            <w:right w:val="none" w:sz="0" w:space="0" w:color="auto"/>
          </w:divBdr>
        </w:div>
        <w:div w:id="402215803">
          <w:marLeft w:val="640"/>
          <w:marRight w:val="0"/>
          <w:marTop w:val="0"/>
          <w:marBottom w:val="0"/>
          <w:divBdr>
            <w:top w:val="none" w:sz="0" w:space="0" w:color="auto"/>
            <w:left w:val="none" w:sz="0" w:space="0" w:color="auto"/>
            <w:bottom w:val="none" w:sz="0" w:space="0" w:color="auto"/>
            <w:right w:val="none" w:sz="0" w:space="0" w:color="auto"/>
          </w:divBdr>
        </w:div>
        <w:div w:id="448622258">
          <w:marLeft w:val="640"/>
          <w:marRight w:val="0"/>
          <w:marTop w:val="0"/>
          <w:marBottom w:val="0"/>
          <w:divBdr>
            <w:top w:val="none" w:sz="0" w:space="0" w:color="auto"/>
            <w:left w:val="none" w:sz="0" w:space="0" w:color="auto"/>
            <w:bottom w:val="none" w:sz="0" w:space="0" w:color="auto"/>
            <w:right w:val="none" w:sz="0" w:space="0" w:color="auto"/>
          </w:divBdr>
        </w:div>
        <w:div w:id="459347203">
          <w:marLeft w:val="640"/>
          <w:marRight w:val="0"/>
          <w:marTop w:val="0"/>
          <w:marBottom w:val="0"/>
          <w:divBdr>
            <w:top w:val="none" w:sz="0" w:space="0" w:color="auto"/>
            <w:left w:val="none" w:sz="0" w:space="0" w:color="auto"/>
            <w:bottom w:val="none" w:sz="0" w:space="0" w:color="auto"/>
            <w:right w:val="none" w:sz="0" w:space="0" w:color="auto"/>
          </w:divBdr>
        </w:div>
        <w:div w:id="471336156">
          <w:marLeft w:val="640"/>
          <w:marRight w:val="0"/>
          <w:marTop w:val="0"/>
          <w:marBottom w:val="0"/>
          <w:divBdr>
            <w:top w:val="none" w:sz="0" w:space="0" w:color="auto"/>
            <w:left w:val="none" w:sz="0" w:space="0" w:color="auto"/>
            <w:bottom w:val="none" w:sz="0" w:space="0" w:color="auto"/>
            <w:right w:val="none" w:sz="0" w:space="0" w:color="auto"/>
          </w:divBdr>
        </w:div>
        <w:div w:id="472137211">
          <w:marLeft w:val="640"/>
          <w:marRight w:val="0"/>
          <w:marTop w:val="0"/>
          <w:marBottom w:val="0"/>
          <w:divBdr>
            <w:top w:val="none" w:sz="0" w:space="0" w:color="auto"/>
            <w:left w:val="none" w:sz="0" w:space="0" w:color="auto"/>
            <w:bottom w:val="none" w:sz="0" w:space="0" w:color="auto"/>
            <w:right w:val="none" w:sz="0" w:space="0" w:color="auto"/>
          </w:divBdr>
        </w:div>
        <w:div w:id="487399649">
          <w:marLeft w:val="640"/>
          <w:marRight w:val="0"/>
          <w:marTop w:val="0"/>
          <w:marBottom w:val="0"/>
          <w:divBdr>
            <w:top w:val="none" w:sz="0" w:space="0" w:color="auto"/>
            <w:left w:val="none" w:sz="0" w:space="0" w:color="auto"/>
            <w:bottom w:val="none" w:sz="0" w:space="0" w:color="auto"/>
            <w:right w:val="none" w:sz="0" w:space="0" w:color="auto"/>
          </w:divBdr>
        </w:div>
        <w:div w:id="518351659">
          <w:marLeft w:val="640"/>
          <w:marRight w:val="0"/>
          <w:marTop w:val="0"/>
          <w:marBottom w:val="0"/>
          <w:divBdr>
            <w:top w:val="none" w:sz="0" w:space="0" w:color="auto"/>
            <w:left w:val="none" w:sz="0" w:space="0" w:color="auto"/>
            <w:bottom w:val="none" w:sz="0" w:space="0" w:color="auto"/>
            <w:right w:val="none" w:sz="0" w:space="0" w:color="auto"/>
          </w:divBdr>
        </w:div>
        <w:div w:id="526337903">
          <w:marLeft w:val="640"/>
          <w:marRight w:val="0"/>
          <w:marTop w:val="0"/>
          <w:marBottom w:val="0"/>
          <w:divBdr>
            <w:top w:val="none" w:sz="0" w:space="0" w:color="auto"/>
            <w:left w:val="none" w:sz="0" w:space="0" w:color="auto"/>
            <w:bottom w:val="none" w:sz="0" w:space="0" w:color="auto"/>
            <w:right w:val="none" w:sz="0" w:space="0" w:color="auto"/>
          </w:divBdr>
        </w:div>
        <w:div w:id="551886152">
          <w:marLeft w:val="640"/>
          <w:marRight w:val="0"/>
          <w:marTop w:val="0"/>
          <w:marBottom w:val="0"/>
          <w:divBdr>
            <w:top w:val="none" w:sz="0" w:space="0" w:color="auto"/>
            <w:left w:val="none" w:sz="0" w:space="0" w:color="auto"/>
            <w:bottom w:val="none" w:sz="0" w:space="0" w:color="auto"/>
            <w:right w:val="none" w:sz="0" w:space="0" w:color="auto"/>
          </w:divBdr>
        </w:div>
        <w:div w:id="620569758">
          <w:marLeft w:val="640"/>
          <w:marRight w:val="0"/>
          <w:marTop w:val="0"/>
          <w:marBottom w:val="0"/>
          <w:divBdr>
            <w:top w:val="none" w:sz="0" w:space="0" w:color="auto"/>
            <w:left w:val="none" w:sz="0" w:space="0" w:color="auto"/>
            <w:bottom w:val="none" w:sz="0" w:space="0" w:color="auto"/>
            <w:right w:val="none" w:sz="0" w:space="0" w:color="auto"/>
          </w:divBdr>
        </w:div>
        <w:div w:id="665207862">
          <w:marLeft w:val="640"/>
          <w:marRight w:val="0"/>
          <w:marTop w:val="0"/>
          <w:marBottom w:val="0"/>
          <w:divBdr>
            <w:top w:val="none" w:sz="0" w:space="0" w:color="auto"/>
            <w:left w:val="none" w:sz="0" w:space="0" w:color="auto"/>
            <w:bottom w:val="none" w:sz="0" w:space="0" w:color="auto"/>
            <w:right w:val="none" w:sz="0" w:space="0" w:color="auto"/>
          </w:divBdr>
        </w:div>
        <w:div w:id="673069708">
          <w:marLeft w:val="640"/>
          <w:marRight w:val="0"/>
          <w:marTop w:val="0"/>
          <w:marBottom w:val="0"/>
          <w:divBdr>
            <w:top w:val="none" w:sz="0" w:space="0" w:color="auto"/>
            <w:left w:val="none" w:sz="0" w:space="0" w:color="auto"/>
            <w:bottom w:val="none" w:sz="0" w:space="0" w:color="auto"/>
            <w:right w:val="none" w:sz="0" w:space="0" w:color="auto"/>
          </w:divBdr>
        </w:div>
        <w:div w:id="728768304">
          <w:marLeft w:val="640"/>
          <w:marRight w:val="0"/>
          <w:marTop w:val="0"/>
          <w:marBottom w:val="0"/>
          <w:divBdr>
            <w:top w:val="none" w:sz="0" w:space="0" w:color="auto"/>
            <w:left w:val="none" w:sz="0" w:space="0" w:color="auto"/>
            <w:bottom w:val="none" w:sz="0" w:space="0" w:color="auto"/>
            <w:right w:val="none" w:sz="0" w:space="0" w:color="auto"/>
          </w:divBdr>
        </w:div>
        <w:div w:id="734821959">
          <w:marLeft w:val="640"/>
          <w:marRight w:val="0"/>
          <w:marTop w:val="0"/>
          <w:marBottom w:val="0"/>
          <w:divBdr>
            <w:top w:val="none" w:sz="0" w:space="0" w:color="auto"/>
            <w:left w:val="none" w:sz="0" w:space="0" w:color="auto"/>
            <w:bottom w:val="none" w:sz="0" w:space="0" w:color="auto"/>
            <w:right w:val="none" w:sz="0" w:space="0" w:color="auto"/>
          </w:divBdr>
        </w:div>
        <w:div w:id="738867219">
          <w:marLeft w:val="640"/>
          <w:marRight w:val="0"/>
          <w:marTop w:val="0"/>
          <w:marBottom w:val="0"/>
          <w:divBdr>
            <w:top w:val="none" w:sz="0" w:space="0" w:color="auto"/>
            <w:left w:val="none" w:sz="0" w:space="0" w:color="auto"/>
            <w:bottom w:val="none" w:sz="0" w:space="0" w:color="auto"/>
            <w:right w:val="none" w:sz="0" w:space="0" w:color="auto"/>
          </w:divBdr>
        </w:div>
        <w:div w:id="785545614">
          <w:marLeft w:val="640"/>
          <w:marRight w:val="0"/>
          <w:marTop w:val="0"/>
          <w:marBottom w:val="0"/>
          <w:divBdr>
            <w:top w:val="none" w:sz="0" w:space="0" w:color="auto"/>
            <w:left w:val="none" w:sz="0" w:space="0" w:color="auto"/>
            <w:bottom w:val="none" w:sz="0" w:space="0" w:color="auto"/>
            <w:right w:val="none" w:sz="0" w:space="0" w:color="auto"/>
          </w:divBdr>
        </w:div>
        <w:div w:id="815533995">
          <w:marLeft w:val="640"/>
          <w:marRight w:val="0"/>
          <w:marTop w:val="0"/>
          <w:marBottom w:val="0"/>
          <w:divBdr>
            <w:top w:val="none" w:sz="0" w:space="0" w:color="auto"/>
            <w:left w:val="none" w:sz="0" w:space="0" w:color="auto"/>
            <w:bottom w:val="none" w:sz="0" w:space="0" w:color="auto"/>
            <w:right w:val="none" w:sz="0" w:space="0" w:color="auto"/>
          </w:divBdr>
        </w:div>
        <w:div w:id="890458934">
          <w:marLeft w:val="640"/>
          <w:marRight w:val="0"/>
          <w:marTop w:val="0"/>
          <w:marBottom w:val="0"/>
          <w:divBdr>
            <w:top w:val="none" w:sz="0" w:space="0" w:color="auto"/>
            <w:left w:val="none" w:sz="0" w:space="0" w:color="auto"/>
            <w:bottom w:val="none" w:sz="0" w:space="0" w:color="auto"/>
            <w:right w:val="none" w:sz="0" w:space="0" w:color="auto"/>
          </w:divBdr>
        </w:div>
        <w:div w:id="897007992">
          <w:marLeft w:val="640"/>
          <w:marRight w:val="0"/>
          <w:marTop w:val="0"/>
          <w:marBottom w:val="0"/>
          <w:divBdr>
            <w:top w:val="none" w:sz="0" w:space="0" w:color="auto"/>
            <w:left w:val="none" w:sz="0" w:space="0" w:color="auto"/>
            <w:bottom w:val="none" w:sz="0" w:space="0" w:color="auto"/>
            <w:right w:val="none" w:sz="0" w:space="0" w:color="auto"/>
          </w:divBdr>
        </w:div>
        <w:div w:id="906570943">
          <w:marLeft w:val="640"/>
          <w:marRight w:val="0"/>
          <w:marTop w:val="0"/>
          <w:marBottom w:val="0"/>
          <w:divBdr>
            <w:top w:val="none" w:sz="0" w:space="0" w:color="auto"/>
            <w:left w:val="none" w:sz="0" w:space="0" w:color="auto"/>
            <w:bottom w:val="none" w:sz="0" w:space="0" w:color="auto"/>
            <w:right w:val="none" w:sz="0" w:space="0" w:color="auto"/>
          </w:divBdr>
        </w:div>
        <w:div w:id="913783800">
          <w:marLeft w:val="640"/>
          <w:marRight w:val="0"/>
          <w:marTop w:val="0"/>
          <w:marBottom w:val="0"/>
          <w:divBdr>
            <w:top w:val="none" w:sz="0" w:space="0" w:color="auto"/>
            <w:left w:val="none" w:sz="0" w:space="0" w:color="auto"/>
            <w:bottom w:val="none" w:sz="0" w:space="0" w:color="auto"/>
            <w:right w:val="none" w:sz="0" w:space="0" w:color="auto"/>
          </w:divBdr>
        </w:div>
        <w:div w:id="922683640">
          <w:marLeft w:val="640"/>
          <w:marRight w:val="0"/>
          <w:marTop w:val="0"/>
          <w:marBottom w:val="0"/>
          <w:divBdr>
            <w:top w:val="none" w:sz="0" w:space="0" w:color="auto"/>
            <w:left w:val="none" w:sz="0" w:space="0" w:color="auto"/>
            <w:bottom w:val="none" w:sz="0" w:space="0" w:color="auto"/>
            <w:right w:val="none" w:sz="0" w:space="0" w:color="auto"/>
          </w:divBdr>
        </w:div>
        <w:div w:id="935526654">
          <w:marLeft w:val="640"/>
          <w:marRight w:val="0"/>
          <w:marTop w:val="0"/>
          <w:marBottom w:val="0"/>
          <w:divBdr>
            <w:top w:val="none" w:sz="0" w:space="0" w:color="auto"/>
            <w:left w:val="none" w:sz="0" w:space="0" w:color="auto"/>
            <w:bottom w:val="none" w:sz="0" w:space="0" w:color="auto"/>
            <w:right w:val="none" w:sz="0" w:space="0" w:color="auto"/>
          </w:divBdr>
        </w:div>
        <w:div w:id="1035274331">
          <w:marLeft w:val="640"/>
          <w:marRight w:val="0"/>
          <w:marTop w:val="0"/>
          <w:marBottom w:val="0"/>
          <w:divBdr>
            <w:top w:val="none" w:sz="0" w:space="0" w:color="auto"/>
            <w:left w:val="none" w:sz="0" w:space="0" w:color="auto"/>
            <w:bottom w:val="none" w:sz="0" w:space="0" w:color="auto"/>
            <w:right w:val="none" w:sz="0" w:space="0" w:color="auto"/>
          </w:divBdr>
        </w:div>
        <w:div w:id="1041979734">
          <w:marLeft w:val="640"/>
          <w:marRight w:val="0"/>
          <w:marTop w:val="0"/>
          <w:marBottom w:val="0"/>
          <w:divBdr>
            <w:top w:val="none" w:sz="0" w:space="0" w:color="auto"/>
            <w:left w:val="none" w:sz="0" w:space="0" w:color="auto"/>
            <w:bottom w:val="none" w:sz="0" w:space="0" w:color="auto"/>
            <w:right w:val="none" w:sz="0" w:space="0" w:color="auto"/>
          </w:divBdr>
        </w:div>
        <w:div w:id="1055396438">
          <w:marLeft w:val="640"/>
          <w:marRight w:val="0"/>
          <w:marTop w:val="0"/>
          <w:marBottom w:val="0"/>
          <w:divBdr>
            <w:top w:val="none" w:sz="0" w:space="0" w:color="auto"/>
            <w:left w:val="none" w:sz="0" w:space="0" w:color="auto"/>
            <w:bottom w:val="none" w:sz="0" w:space="0" w:color="auto"/>
            <w:right w:val="none" w:sz="0" w:space="0" w:color="auto"/>
          </w:divBdr>
        </w:div>
        <w:div w:id="1056273054">
          <w:marLeft w:val="640"/>
          <w:marRight w:val="0"/>
          <w:marTop w:val="0"/>
          <w:marBottom w:val="0"/>
          <w:divBdr>
            <w:top w:val="none" w:sz="0" w:space="0" w:color="auto"/>
            <w:left w:val="none" w:sz="0" w:space="0" w:color="auto"/>
            <w:bottom w:val="none" w:sz="0" w:space="0" w:color="auto"/>
            <w:right w:val="none" w:sz="0" w:space="0" w:color="auto"/>
          </w:divBdr>
        </w:div>
        <w:div w:id="1057390276">
          <w:marLeft w:val="640"/>
          <w:marRight w:val="0"/>
          <w:marTop w:val="0"/>
          <w:marBottom w:val="0"/>
          <w:divBdr>
            <w:top w:val="none" w:sz="0" w:space="0" w:color="auto"/>
            <w:left w:val="none" w:sz="0" w:space="0" w:color="auto"/>
            <w:bottom w:val="none" w:sz="0" w:space="0" w:color="auto"/>
            <w:right w:val="none" w:sz="0" w:space="0" w:color="auto"/>
          </w:divBdr>
        </w:div>
        <w:div w:id="1082214815">
          <w:marLeft w:val="640"/>
          <w:marRight w:val="0"/>
          <w:marTop w:val="0"/>
          <w:marBottom w:val="0"/>
          <w:divBdr>
            <w:top w:val="none" w:sz="0" w:space="0" w:color="auto"/>
            <w:left w:val="none" w:sz="0" w:space="0" w:color="auto"/>
            <w:bottom w:val="none" w:sz="0" w:space="0" w:color="auto"/>
            <w:right w:val="none" w:sz="0" w:space="0" w:color="auto"/>
          </w:divBdr>
        </w:div>
        <w:div w:id="1088962812">
          <w:marLeft w:val="640"/>
          <w:marRight w:val="0"/>
          <w:marTop w:val="0"/>
          <w:marBottom w:val="0"/>
          <w:divBdr>
            <w:top w:val="none" w:sz="0" w:space="0" w:color="auto"/>
            <w:left w:val="none" w:sz="0" w:space="0" w:color="auto"/>
            <w:bottom w:val="none" w:sz="0" w:space="0" w:color="auto"/>
            <w:right w:val="none" w:sz="0" w:space="0" w:color="auto"/>
          </w:divBdr>
        </w:div>
        <w:div w:id="1094739418">
          <w:marLeft w:val="640"/>
          <w:marRight w:val="0"/>
          <w:marTop w:val="0"/>
          <w:marBottom w:val="0"/>
          <w:divBdr>
            <w:top w:val="none" w:sz="0" w:space="0" w:color="auto"/>
            <w:left w:val="none" w:sz="0" w:space="0" w:color="auto"/>
            <w:bottom w:val="none" w:sz="0" w:space="0" w:color="auto"/>
            <w:right w:val="none" w:sz="0" w:space="0" w:color="auto"/>
          </w:divBdr>
        </w:div>
        <w:div w:id="1132014134">
          <w:marLeft w:val="640"/>
          <w:marRight w:val="0"/>
          <w:marTop w:val="0"/>
          <w:marBottom w:val="0"/>
          <w:divBdr>
            <w:top w:val="none" w:sz="0" w:space="0" w:color="auto"/>
            <w:left w:val="none" w:sz="0" w:space="0" w:color="auto"/>
            <w:bottom w:val="none" w:sz="0" w:space="0" w:color="auto"/>
            <w:right w:val="none" w:sz="0" w:space="0" w:color="auto"/>
          </w:divBdr>
        </w:div>
        <w:div w:id="1152257413">
          <w:marLeft w:val="640"/>
          <w:marRight w:val="0"/>
          <w:marTop w:val="0"/>
          <w:marBottom w:val="0"/>
          <w:divBdr>
            <w:top w:val="none" w:sz="0" w:space="0" w:color="auto"/>
            <w:left w:val="none" w:sz="0" w:space="0" w:color="auto"/>
            <w:bottom w:val="none" w:sz="0" w:space="0" w:color="auto"/>
            <w:right w:val="none" w:sz="0" w:space="0" w:color="auto"/>
          </w:divBdr>
        </w:div>
        <w:div w:id="1158032373">
          <w:marLeft w:val="640"/>
          <w:marRight w:val="0"/>
          <w:marTop w:val="0"/>
          <w:marBottom w:val="0"/>
          <w:divBdr>
            <w:top w:val="none" w:sz="0" w:space="0" w:color="auto"/>
            <w:left w:val="none" w:sz="0" w:space="0" w:color="auto"/>
            <w:bottom w:val="none" w:sz="0" w:space="0" w:color="auto"/>
            <w:right w:val="none" w:sz="0" w:space="0" w:color="auto"/>
          </w:divBdr>
        </w:div>
        <w:div w:id="1173566799">
          <w:marLeft w:val="640"/>
          <w:marRight w:val="0"/>
          <w:marTop w:val="0"/>
          <w:marBottom w:val="0"/>
          <w:divBdr>
            <w:top w:val="none" w:sz="0" w:space="0" w:color="auto"/>
            <w:left w:val="none" w:sz="0" w:space="0" w:color="auto"/>
            <w:bottom w:val="none" w:sz="0" w:space="0" w:color="auto"/>
            <w:right w:val="none" w:sz="0" w:space="0" w:color="auto"/>
          </w:divBdr>
        </w:div>
        <w:div w:id="1303929833">
          <w:marLeft w:val="640"/>
          <w:marRight w:val="0"/>
          <w:marTop w:val="0"/>
          <w:marBottom w:val="0"/>
          <w:divBdr>
            <w:top w:val="none" w:sz="0" w:space="0" w:color="auto"/>
            <w:left w:val="none" w:sz="0" w:space="0" w:color="auto"/>
            <w:bottom w:val="none" w:sz="0" w:space="0" w:color="auto"/>
            <w:right w:val="none" w:sz="0" w:space="0" w:color="auto"/>
          </w:divBdr>
        </w:div>
        <w:div w:id="1311666680">
          <w:marLeft w:val="640"/>
          <w:marRight w:val="0"/>
          <w:marTop w:val="0"/>
          <w:marBottom w:val="0"/>
          <w:divBdr>
            <w:top w:val="none" w:sz="0" w:space="0" w:color="auto"/>
            <w:left w:val="none" w:sz="0" w:space="0" w:color="auto"/>
            <w:bottom w:val="none" w:sz="0" w:space="0" w:color="auto"/>
            <w:right w:val="none" w:sz="0" w:space="0" w:color="auto"/>
          </w:divBdr>
        </w:div>
        <w:div w:id="1374579894">
          <w:marLeft w:val="640"/>
          <w:marRight w:val="0"/>
          <w:marTop w:val="0"/>
          <w:marBottom w:val="0"/>
          <w:divBdr>
            <w:top w:val="none" w:sz="0" w:space="0" w:color="auto"/>
            <w:left w:val="none" w:sz="0" w:space="0" w:color="auto"/>
            <w:bottom w:val="none" w:sz="0" w:space="0" w:color="auto"/>
            <w:right w:val="none" w:sz="0" w:space="0" w:color="auto"/>
          </w:divBdr>
        </w:div>
        <w:div w:id="1378316754">
          <w:marLeft w:val="640"/>
          <w:marRight w:val="0"/>
          <w:marTop w:val="0"/>
          <w:marBottom w:val="0"/>
          <w:divBdr>
            <w:top w:val="none" w:sz="0" w:space="0" w:color="auto"/>
            <w:left w:val="none" w:sz="0" w:space="0" w:color="auto"/>
            <w:bottom w:val="none" w:sz="0" w:space="0" w:color="auto"/>
            <w:right w:val="none" w:sz="0" w:space="0" w:color="auto"/>
          </w:divBdr>
        </w:div>
        <w:div w:id="1384065157">
          <w:marLeft w:val="640"/>
          <w:marRight w:val="0"/>
          <w:marTop w:val="0"/>
          <w:marBottom w:val="0"/>
          <w:divBdr>
            <w:top w:val="none" w:sz="0" w:space="0" w:color="auto"/>
            <w:left w:val="none" w:sz="0" w:space="0" w:color="auto"/>
            <w:bottom w:val="none" w:sz="0" w:space="0" w:color="auto"/>
            <w:right w:val="none" w:sz="0" w:space="0" w:color="auto"/>
          </w:divBdr>
        </w:div>
        <w:div w:id="1391541190">
          <w:marLeft w:val="640"/>
          <w:marRight w:val="0"/>
          <w:marTop w:val="0"/>
          <w:marBottom w:val="0"/>
          <w:divBdr>
            <w:top w:val="none" w:sz="0" w:space="0" w:color="auto"/>
            <w:left w:val="none" w:sz="0" w:space="0" w:color="auto"/>
            <w:bottom w:val="none" w:sz="0" w:space="0" w:color="auto"/>
            <w:right w:val="none" w:sz="0" w:space="0" w:color="auto"/>
          </w:divBdr>
        </w:div>
        <w:div w:id="1496411432">
          <w:marLeft w:val="640"/>
          <w:marRight w:val="0"/>
          <w:marTop w:val="0"/>
          <w:marBottom w:val="0"/>
          <w:divBdr>
            <w:top w:val="none" w:sz="0" w:space="0" w:color="auto"/>
            <w:left w:val="none" w:sz="0" w:space="0" w:color="auto"/>
            <w:bottom w:val="none" w:sz="0" w:space="0" w:color="auto"/>
            <w:right w:val="none" w:sz="0" w:space="0" w:color="auto"/>
          </w:divBdr>
        </w:div>
        <w:div w:id="1497454745">
          <w:marLeft w:val="640"/>
          <w:marRight w:val="0"/>
          <w:marTop w:val="0"/>
          <w:marBottom w:val="0"/>
          <w:divBdr>
            <w:top w:val="none" w:sz="0" w:space="0" w:color="auto"/>
            <w:left w:val="none" w:sz="0" w:space="0" w:color="auto"/>
            <w:bottom w:val="none" w:sz="0" w:space="0" w:color="auto"/>
            <w:right w:val="none" w:sz="0" w:space="0" w:color="auto"/>
          </w:divBdr>
        </w:div>
        <w:div w:id="1497570426">
          <w:marLeft w:val="640"/>
          <w:marRight w:val="0"/>
          <w:marTop w:val="0"/>
          <w:marBottom w:val="0"/>
          <w:divBdr>
            <w:top w:val="none" w:sz="0" w:space="0" w:color="auto"/>
            <w:left w:val="none" w:sz="0" w:space="0" w:color="auto"/>
            <w:bottom w:val="none" w:sz="0" w:space="0" w:color="auto"/>
            <w:right w:val="none" w:sz="0" w:space="0" w:color="auto"/>
          </w:divBdr>
        </w:div>
        <w:div w:id="1518690066">
          <w:marLeft w:val="640"/>
          <w:marRight w:val="0"/>
          <w:marTop w:val="0"/>
          <w:marBottom w:val="0"/>
          <w:divBdr>
            <w:top w:val="none" w:sz="0" w:space="0" w:color="auto"/>
            <w:left w:val="none" w:sz="0" w:space="0" w:color="auto"/>
            <w:bottom w:val="none" w:sz="0" w:space="0" w:color="auto"/>
            <w:right w:val="none" w:sz="0" w:space="0" w:color="auto"/>
          </w:divBdr>
        </w:div>
        <w:div w:id="1527867359">
          <w:marLeft w:val="640"/>
          <w:marRight w:val="0"/>
          <w:marTop w:val="0"/>
          <w:marBottom w:val="0"/>
          <w:divBdr>
            <w:top w:val="none" w:sz="0" w:space="0" w:color="auto"/>
            <w:left w:val="none" w:sz="0" w:space="0" w:color="auto"/>
            <w:bottom w:val="none" w:sz="0" w:space="0" w:color="auto"/>
            <w:right w:val="none" w:sz="0" w:space="0" w:color="auto"/>
          </w:divBdr>
        </w:div>
        <w:div w:id="1542667022">
          <w:marLeft w:val="640"/>
          <w:marRight w:val="0"/>
          <w:marTop w:val="0"/>
          <w:marBottom w:val="0"/>
          <w:divBdr>
            <w:top w:val="none" w:sz="0" w:space="0" w:color="auto"/>
            <w:left w:val="none" w:sz="0" w:space="0" w:color="auto"/>
            <w:bottom w:val="none" w:sz="0" w:space="0" w:color="auto"/>
            <w:right w:val="none" w:sz="0" w:space="0" w:color="auto"/>
          </w:divBdr>
        </w:div>
        <w:div w:id="1552768824">
          <w:marLeft w:val="640"/>
          <w:marRight w:val="0"/>
          <w:marTop w:val="0"/>
          <w:marBottom w:val="0"/>
          <w:divBdr>
            <w:top w:val="none" w:sz="0" w:space="0" w:color="auto"/>
            <w:left w:val="none" w:sz="0" w:space="0" w:color="auto"/>
            <w:bottom w:val="none" w:sz="0" w:space="0" w:color="auto"/>
            <w:right w:val="none" w:sz="0" w:space="0" w:color="auto"/>
          </w:divBdr>
        </w:div>
        <w:div w:id="1627807077">
          <w:marLeft w:val="640"/>
          <w:marRight w:val="0"/>
          <w:marTop w:val="0"/>
          <w:marBottom w:val="0"/>
          <w:divBdr>
            <w:top w:val="none" w:sz="0" w:space="0" w:color="auto"/>
            <w:left w:val="none" w:sz="0" w:space="0" w:color="auto"/>
            <w:bottom w:val="none" w:sz="0" w:space="0" w:color="auto"/>
            <w:right w:val="none" w:sz="0" w:space="0" w:color="auto"/>
          </w:divBdr>
        </w:div>
        <w:div w:id="1646158702">
          <w:marLeft w:val="640"/>
          <w:marRight w:val="0"/>
          <w:marTop w:val="0"/>
          <w:marBottom w:val="0"/>
          <w:divBdr>
            <w:top w:val="none" w:sz="0" w:space="0" w:color="auto"/>
            <w:left w:val="none" w:sz="0" w:space="0" w:color="auto"/>
            <w:bottom w:val="none" w:sz="0" w:space="0" w:color="auto"/>
            <w:right w:val="none" w:sz="0" w:space="0" w:color="auto"/>
          </w:divBdr>
        </w:div>
        <w:div w:id="1650983089">
          <w:marLeft w:val="640"/>
          <w:marRight w:val="0"/>
          <w:marTop w:val="0"/>
          <w:marBottom w:val="0"/>
          <w:divBdr>
            <w:top w:val="none" w:sz="0" w:space="0" w:color="auto"/>
            <w:left w:val="none" w:sz="0" w:space="0" w:color="auto"/>
            <w:bottom w:val="none" w:sz="0" w:space="0" w:color="auto"/>
            <w:right w:val="none" w:sz="0" w:space="0" w:color="auto"/>
          </w:divBdr>
        </w:div>
        <w:div w:id="1663780643">
          <w:marLeft w:val="640"/>
          <w:marRight w:val="0"/>
          <w:marTop w:val="0"/>
          <w:marBottom w:val="0"/>
          <w:divBdr>
            <w:top w:val="none" w:sz="0" w:space="0" w:color="auto"/>
            <w:left w:val="none" w:sz="0" w:space="0" w:color="auto"/>
            <w:bottom w:val="none" w:sz="0" w:space="0" w:color="auto"/>
            <w:right w:val="none" w:sz="0" w:space="0" w:color="auto"/>
          </w:divBdr>
        </w:div>
        <w:div w:id="1671518731">
          <w:marLeft w:val="640"/>
          <w:marRight w:val="0"/>
          <w:marTop w:val="0"/>
          <w:marBottom w:val="0"/>
          <w:divBdr>
            <w:top w:val="none" w:sz="0" w:space="0" w:color="auto"/>
            <w:left w:val="none" w:sz="0" w:space="0" w:color="auto"/>
            <w:bottom w:val="none" w:sz="0" w:space="0" w:color="auto"/>
            <w:right w:val="none" w:sz="0" w:space="0" w:color="auto"/>
          </w:divBdr>
        </w:div>
        <w:div w:id="1697151555">
          <w:marLeft w:val="640"/>
          <w:marRight w:val="0"/>
          <w:marTop w:val="0"/>
          <w:marBottom w:val="0"/>
          <w:divBdr>
            <w:top w:val="none" w:sz="0" w:space="0" w:color="auto"/>
            <w:left w:val="none" w:sz="0" w:space="0" w:color="auto"/>
            <w:bottom w:val="none" w:sz="0" w:space="0" w:color="auto"/>
            <w:right w:val="none" w:sz="0" w:space="0" w:color="auto"/>
          </w:divBdr>
        </w:div>
        <w:div w:id="1703089572">
          <w:marLeft w:val="640"/>
          <w:marRight w:val="0"/>
          <w:marTop w:val="0"/>
          <w:marBottom w:val="0"/>
          <w:divBdr>
            <w:top w:val="none" w:sz="0" w:space="0" w:color="auto"/>
            <w:left w:val="none" w:sz="0" w:space="0" w:color="auto"/>
            <w:bottom w:val="none" w:sz="0" w:space="0" w:color="auto"/>
            <w:right w:val="none" w:sz="0" w:space="0" w:color="auto"/>
          </w:divBdr>
        </w:div>
        <w:div w:id="1725104499">
          <w:marLeft w:val="640"/>
          <w:marRight w:val="0"/>
          <w:marTop w:val="0"/>
          <w:marBottom w:val="0"/>
          <w:divBdr>
            <w:top w:val="none" w:sz="0" w:space="0" w:color="auto"/>
            <w:left w:val="none" w:sz="0" w:space="0" w:color="auto"/>
            <w:bottom w:val="none" w:sz="0" w:space="0" w:color="auto"/>
            <w:right w:val="none" w:sz="0" w:space="0" w:color="auto"/>
          </w:divBdr>
        </w:div>
        <w:div w:id="1726759567">
          <w:marLeft w:val="640"/>
          <w:marRight w:val="0"/>
          <w:marTop w:val="0"/>
          <w:marBottom w:val="0"/>
          <w:divBdr>
            <w:top w:val="none" w:sz="0" w:space="0" w:color="auto"/>
            <w:left w:val="none" w:sz="0" w:space="0" w:color="auto"/>
            <w:bottom w:val="none" w:sz="0" w:space="0" w:color="auto"/>
            <w:right w:val="none" w:sz="0" w:space="0" w:color="auto"/>
          </w:divBdr>
        </w:div>
        <w:div w:id="1759401949">
          <w:marLeft w:val="640"/>
          <w:marRight w:val="0"/>
          <w:marTop w:val="0"/>
          <w:marBottom w:val="0"/>
          <w:divBdr>
            <w:top w:val="none" w:sz="0" w:space="0" w:color="auto"/>
            <w:left w:val="none" w:sz="0" w:space="0" w:color="auto"/>
            <w:bottom w:val="none" w:sz="0" w:space="0" w:color="auto"/>
            <w:right w:val="none" w:sz="0" w:space="0" w:color="auto"/>
          </w:divBdr>
        </w:div>
        <w:div w:id="1771124302">
          <w:marLeft w:val="640"/>
          <w:marRight w:val="0"/>
          <w:marTop w:val="0"/>
          <w:marBottom w:val="0"/>
          <w:divBdr>
            <w:top w:val="none" w:sz="0" w:space="0" w:color="auto"/>
            <w:left w:val="none" w:sz="0" w:space="0" w:color="auto"/>
            <w:bottom w:val="none" w:sz="0" w:space="0" w:color="auto"/>
            <w:right w:val="none" w:sz="0" w:space="0" w:color="auto"/>
          </w:divBdr>
        </w:div>
        <w:div w:id="1862010597">
          <w:marLeft w:val="640"/>
          <w:marRight w:val="0"/>
          <w:marTop w:val="0"/>
          <w:marBottom w:val="0"/>
          <w:divBdr>
            <w:top w:val="none" w:sz="0" w:space="0" w:color="auto"/>
            <w:left w:val="none" w:sz="0" w:space="0" w:color="auto"/>
            <w:bottom w:val="none" w:sz="0" w:space="0" w:color="auto"/>
            <w:right w:val="none" w:sz="0" w:space="0" w:color="auto"/>
          </w:divBdr>
        </w:div>
        <w:div w:id="1921140519">
          <w:marLeft w:val="640"/>
          <w:marRight w:val="0"/>
          <w:marTop w:val="0"/>
          <w:marBottom w:val="0"/>
          <w:divBdr>
            <w:top w:val="none" w:sz="0" w:space="0" w:color="auto"/>
            <w:left w:val="none" w:sz="0" w:space="0" w:color="auto"/>
            <w:bottom w:val="none" w:sz="0" w:space="0" w:color="auto"/>
            <w:right w:val="none" w:sz="0" w:space="0" w:color="auto"/>
          </w:divBdr>
        </w:div>
        <w:div w:id="1986544858">
          <w:marLeft w:val="640"/>
          <w:marRight w:val="0"/>
          <w:marTop w:val="0"/>
          <w:marBottom w:val="0"/>
          <w:divBdr>
            <w:top w:val="none" w:sz="0" w:space="0" w:color="auto"/>
            <w:left w:val="none" w:sz="0" w:space="0" w:color="auto"/>
            <w:bottom w:val="none" w:sz="0" w:space="0" w:color="auto"/>
            <w:right w:val="none" w:sz="0" w:space="0" w:color="auto"/>
          </w:divBdr>
        </w:div>
        <w:div w:id="2029719527">
          <w:marLeft w:val="640"/>
          <w:marRight w:val="0"/>
          <w:marTop w:val="0"/>
          <w:marBottom w:val="0"/>
          <w:divBdr>
            <w:top w:val="none" w:sz="0" w:space="0" w:color="auto"/>
            <w:left w:val="none" w:sz="0" w:space="0" w:color="auto"/>
            <w:bottom w:val="none" w:sz="0" w:space="0" w:color="auto"/>
            <w:right w:val="none" w:sz="0" w:space="0" w:color="auto"/>
          </w:divBdr>
        </w:div>
        <w:div w:id="2056200300">
          <w:marLeft w:val="640"/>
          <w:marRight w:val="0"/>
          <w:marTop w:val="0"/>
          <w:marBottom w:val="0"/>
          <w:divBdr>
            <w:top w:val="none" w:sz="0" w:space="0" w:color="auto"/>
            <w:left w:val="none" w:sz="0" w:space="0" w:color="auto"/>
            <w:bottom w:val="none" w:sz="0" w:space="0" w:color="auto"/>
            <w:right w:val="none" w:sz="0" w:space="0" w:color="auto"/>
          </w:divBdr>
        </w:div>
        <w:div w:id="2085254154">
          <w:marLeft w:val="640"/>
          <w:marRight w:val="0"/>
          <w:marTop w:val="0"/>
          <w:marBottom w:val="0"/>
          <w:divBdr>
            <w:top w:val="none" w:sz="0" w:space="0" w:color="auto"/>
            <w:left w:val="none" w:sz="0" w:space="0" w:color="auto"/>
            <w:bottom w:val="none" w:sz="0" w:space="0" w:color="auto"/>
            <w:right w:val="none" w:sz="0" w:space="0" w:color="auto"/>
          </w:divBdr>
        </w:div>
        <w:div w:id="2090035455">
          <w:marLeft w:val="640"/>
          <w:marRight w:val="0"/>
          <w:marTop w:val="0"/>
          <w:marBottom w:val="0"/>
          <w:divBdr>
            <w:top w:val="none" w:sz="0" w:space="0" w:color="auto"/>
            <w:left w:val="none" w:sz="0" w:space="0" w:color="auto"/>
            <w:bottom w:val="none" w:sz="0" w:space="0" w:color="auto"/>
            <w:right w:val="none" w:sz="0" w:space="0" w:color="auto"/>
          </w:divBdr>
        </w:div>
        <w:div w:id="2136023324">
          <w:marLeft w:val="640"/>
          <w:marRight w:val="0"/>
          <w:marTop w:val="0"/>
          <w:marBottom w:val="0"/>
          <w:divBdr>
            <w:top w:val="none" w:sz="0" w:space="0" w:color="auto"/>
            <w:left w:val="none" w:sz="0" w:space="0" w:color="auto"/>
            <w:bottom w:val="none" w:sz="0" w:space="0" w:color="auto"/>
            <w:right w:val="none" w:sz="0" w:space="0" w:color="auto"/>
          </w:divBdr>
        </w:div>
        <w:div w:id="2140300407">
          <w:marLeft w:val="640"/>
          <w:marRight w:val="0"/>
          <w:marTop w:val="0"/>
          <w:marBottom w:val="0"/>
          <w:divBdr>
            <w:top w:val="none" w:sz="0" w:space="0" w:color="auto"/>
            <w:left w:val="none" w:sz="0" w:space="0" w:color="auto"/>
            <w:bottom w:val="none" w:sz="0" w:space="0" w:color="auto"/>
            <w:right w:val="none" w:sz="0" w:space="0" w:color="auto"/>
          </w:divBdr>
        </w:div>
      </w:divsChild>
    </w:div>
    <w:div w:id="2000451737">
      <w:bodyDiv w:val="1"/>
      <w:marLeft w:val="0"/>
      <w:marRight w:val="0"/>
      <w:marTop w:val="0"/>
      <w:marBottom w:val="0"/>
      <w:divBdr>
        <w:top w:val="none" w:sz="0" w:space="0" w:color="auto"/>
        <w:left w:val="none" w:sz="0" w:space="0" w:color="auto"/>
        <w:bottom w:val="none" w:sz="0" w:space="0" w:color="auto"/>
        <w:right w:val="none" w:sz="0" w:space="0" w:color="auto"/>
      </w:divBdr>
      <w:divsChild>
        <w:div w:id="4478628">
          <w:marLeft w:val="640"/>
          <w:marRight w:val="0"/>
          <w:marTop w:val="0"/>
          <w:marBottom w:val="0"/>
          <w:divBdr>
            <w:top w:val="none" w:sz="0" w:space="0" w:color="auto"/>
            <w:left w:val="none" w:sz="0" w:space="0" w:color="auto"/>
            <w:bottom w:val="none" w:sz="0" w:space="0" w:color="auto"/>
            <w:right w:val="none" w:sz="0" w:space="0" w:color="auto"/>
          </w:divBdr>
        </w:div>
        <w:div w:id="8266321">
          <w:marLeft w:val="640"/>
          <w:marRight w:val="0"/>
          <w:marTop w:val="0"/>
          <w:marBottom w:val="0"/>
          <w:divBdr>
            <w:top w:val="none" w:sz="0" w:space="0" w:color="auto"/>
            <w:left w:val="none" w:sz="0" w:space="0" w:color="auto"/>
            <w:bottom w:val="none" w:sz="0" w:space="0" w:color="auto"/>
            <w:right w:val="none" w:sz="0" w:space="0" w:color="auto"/>
          </w:divBdr>
        </w:div>
        <w:div w:id="59866246">
          <w:marLeft w:val="640"/>
          <w:marRight w:val="0"/>
          <w:marTop w:val="0"/>
          <w:marBottom w:val="0"/>
          <w:divBdr>
            <w:top w:val="none" w:sz="0" w:space="0" w:color="auto"/>
            <w:left w:val="none" w:sz="0" w:space="0" w:color="auto"/>
            <w:bottom w:val="none" w:sz="0" w:space="0" w:color="auto"/>
            <w:right w:val="none" w:sz="0" w:space="0" w:color="auto"/>
          </w:divBdr>
        </w:div>
        <w:div w:id="64189876">
          <w:marLeft w:val="640"/>
          <w:marRight w:val="0"/>
          <w:marTop w:val="0"/>
          <w:marBottom w:val="0"/>
          <w:divBdr>
            <w:top w:val="none" w:sz="0" w:space="0" w:color="auto"/>
            <w:left w:val="none" w:sz="0" w:space="0" w:color="auto"/>
            <w:bottom w:val="none" w:sz="0" w:space="0" w:color="auto"/>
            <w:right w:val="none" w:sz="0" w:space="0" w:color="auto"/>
          </w:divBdr>
        </w:div>
        <w:div w:id="75909326">
          <w:marLeft w:val="640"/>
          <w:marRight w:val="0"/>
          <w:marTop w:val="0"/>
          <w:marBottom w:val="0"/>
          <w:divBdr>
            <w:top w:val="none" w:sz="0" w:space="0" w:color="auto"/>
            <w:left w:val="none" w:sz="0" w:space="0" w:color="auto"/>
            <w:bottom w:val="none" w:sz="0" w:space="0" w:color="auto"/>
            <w:right w:val="none" w:sz="0" w:space="0" w:color="auto"/>
          </w:divBdr>
        </w:div>
        <w:div w:id="78869972">
          <w:marLeft w:val="640"/>
          <w:marRight w:val="0"/>
          <w:marTop w:val="0"/>
          <w:marBottom w:val="0"/>
          <w:divBdr>
            <w:top w:val="none" w:sz="0" w:space="0" w:color="auto"/>
            <w:left w:val="none" w:sz="0" w:space="0" w:color="auto"/>
            <w:bottom w:val="none" w:sz="0" w:space="0" w:color="auto"/>
            <w:right w:val="none" w:sz="0" w:space="0" w:color="auto"/>
          </w:divBdr>
        </w:div>
        <w:div w:id="78911651">
          <w:marLeft w:val="640"/>
          <w:marRight w:val="0"/>
          <w:marTop w:val="0"/>
          <w:marBottom w:val="0"/>
          <w:divBdr>
            <w:top w:val="none" w:sz="0" w:space="0" w:color="auto"/>
            <w:left w:val="none" w:sz="0" w:space="0" w:color="auto"/>
            <w:bottom w:val="none" w:sz="0" w:space="0" w:color="auto"/>
            <w:right w:val="none" w:sz="0" w:space="0" w:color="auto"/>
          </w:divBdr>
        </w:div>
        <w:div w:id="90786029">
          <w:marLeft w:val="640"/>
          <w:marRight w:val="0"/>
          <w:marTop w:val="0"/>
          <w:marBottom w:val="0"/>
          <w:divBdr>
            <w:top w:val="none" w:sz="0" w:space="0" w:color="auto"/>
            <w:left w:val="none" w:sz="0" w:space="0" w:color="auto"/>
            <w:bottom w:val="none" w:sz="0" w:space="0" w:color="auto"/>
            <w:right w:val="none" w:sz="0" w:space="0" w:color="auto"/>
          </w:divBdr>
        </w:div>
        <w:div w:id="94639489">
          <w:marLeft w:val="640"/>
          <w:marRight w:val="0"/>
          <w:marTop w:val="0"/>
          <w:marBottom w:val="0"/>
          <w:divBdr>
            <w:top w:val="none" w:sz="0" w:space="0" w:color="auto"/>
            <w:left w:val="none" w:sz="0" w:space="0" w:color="auto"/>
            <w:bottom w:val="none" w:sz="0" w:space="0" w:color="auto"/>
            <w:right w:val="none" w:sz="0" w:space="0" w:color="auto"/>
          </w:divBdr>
        </w:div>
        <w:div w:id="112095615">
          <w:marLeft w:val="640"/>
          <w:marRight w:val="0"/>
          <w:marTop w:val="0"/>
          <w:marBottom w:val="0"/>
          <w:divBdr>
            <w:top w:val="none" w:sz="0" w:space="0" w:color="auto"/>
            <w:left w:val="none" w:sz="0" w:space="0" w:color="auto"/>
            <w:bottom w:val="none" w:sz="0" w:space="0" w:color="auto"/>
            <w:right w:val="none" w:sz="0" w:space="0" w:color="auto"/>
          </w:divBdr>
        </w:div>
        <w:div w:id="133840036">
          <w:marLeft w:val="640"/>
          <w:marRight w:val="0"/>
          <w:marTop w:val="0"/>
          <w:marBottom w:val="0"/>
          <w:divBdr>
            <w:top w:val="none" w:sz="0" w:space="0" w:color="auto"/>
            <w:left w:val="none" w:sz="0" w:space="0" w:color="auto"/>
            <w:bottom w:val="none" w:sz="0" w:space="0" w:color="auto"/>
            <w:right w:val="none" w:sz="0" w:space="0" w:color="auto"/>
          </w:divBdr>
        </w:div>
        <w:div w:id="165097844">
          <w:marLeft w:val="640"/>
          <w:marRight w:val="0"/>
          <w:marTop w:val="0"/>
          <w:marBottom w:val="0"/>
          <w:divBdr>
            <w:top w:val="none" w:sz="0" w:space="0" w:color="auto"/>
            <w:left w:val="none" w:sz="0" w:space="0" w:color="auto"/>
            <w:bottom w:val="none" w:sz="0" w:space="0" w:color="auto"/>
            <w:right w:val="none" w:sz="0" w:space="0" w:color="auto"/>
          </w:divBdr>
        </w:div>
        <w:div w:id="207185074">
          <w:marLeft w:val="640"/>
          <w:marRight w:val="0"/>
          <w:marTop w:val="0"/>
          <w:marBottom w:val="0"/>
          <w:divBdr>
            <w:top w:val="none" w:sz="0" w:space="0" w:color="auto"/>
            <w:left w:val="none" w:sz="0" w:space="0" w:color="auto"/>
            <w:bottom w:val="none" w:sz="0" w:space="0" w:color="auto"/>
            <w:right w:val="none" w:sz="0" w:space="0" w:color="auto"/>
          </w:divBdr>
        </w:div>
        <w:div w:id="233007919">
          <w:marLeft w:val="640"/>
          <w:marRight w:val="0"/>
          <w:marTop w:val="0"/>
          <w:marBottom w:val="0"/>
          <w:divBdr>
            <w:top w:val="none" w:sz="0" w:space="0" w:color="auto"/>
            <w:left w:val="none" w:sz="0" w:space="0" w:color="auto"/>
            <w:bottom w:val="none" w:sz="0" w:space="0" w:color="auto"/>
            <w:right w:val="none" w:sz="0" w:space="0" w:color="auto"/>
          </w:divBdr>
        </w:div>
        <w:div w:id="275908213">
          <w:marLeft w:val="640"/>
          <w:marRight w:val="0"/>
          <w:marTop w:val="0"/>
          <w:marBottom w:val="0"/>
          <w:divBdr>
            <w:top w:val="none" w:sz="0" w:space="0" w:color="auto"/>
            <w:left w:val="none" w:sz="0" w:space="0" w:color="auto"/>
            <w:bottom w:val="none" w:sz="0" w:space="0" w:color="auto"/>
            <w:right w:val="none" w:sz="0" w:space="0" w:color="auto"/>
          </w:divBdr>
        </w:div>
        <w:div w:id="301429877">
          <w:marLeft w:val="640"/>
          <w:marRight w:val="0"/>
          <w:marTop w:val="0"/>
          <w:marBottom w:val="0"/>
          <w:divBdr>
            <w:top w:val="none" w:sz="0" w:space="0" w:color="auto"/>
            <w:left w:val="none" w:sz="0" w:space="0" w:color="auto"/>
            <w:bottom w:val="none" w:sz="0" w:space="0" w:color="auto"/>
            <w:right w:val="none" w:sz="0" w:space="0" w:color="auto"/>
          </w:divBdr>
        </w:div>
        <w:div w:id="304697454">
          <w:marLeft w:val="640"/>
          <w:marRight w:val="0"/>
          <w:marTop w:val="0"/>
          <w:marBottom w:val="0"/>
          <w:divBdr>
            <w:top w:val="none" w:sz="0" w:space="0" w:color="auto"/>
            <w:left w:val="none" w:sz="0" w:space="0" w:color="auto"/>
            <w:bottom w:val="none" w:sz="0" w:space="0" w:color="auto"/>
            <w:right w:val="none" w:sz="0" w:space="0" w:color="auto"/>
          </w:divBdr>
        </w:div>
        <w:div w:id="327754464">
          <w:marLeft w:val="640"/>
          <w:marRight w:val="0"/>
          <w:marTop w:val="0"/>
          <w:marBottom w:val="0"/>
          <w:divBdr>
            <w:top w:val="none" w:sz="0" w:space="0" w:color="auto"/>
            <w:left w:val="none" w:sz="0" w:space="0" w:color="auto"/>
            <w:bottom w:val="none" w:sz="0" w:space="0" w:color="auto"/>
            <w:right w:val="none" w:sz="0" w:space="0" w:color="auto"/>
          </w:divBdr>
        </w:div>
        <w:div w:id="352849717">
          <w:marLeft w:val="640"/>
          <w:marRight w:val="0"/>
          <w:marTop w:val="0"/>
          <w:marBottom w:val="0"/>
          <w:divBdr>
            <w:top w:val="none" w:sz="0" w:space="0" w:color="auto"/>
            <w:left w:val="none" w:sz="0" w:space="0" w:color="auto"/>
            <w:bottom w:val="none" w:sz="0" w:space="0" w:color="auto"/>
            <w:right w:val="none" w:sz="0" w:space="0" w:color="auto"/>
          </w:divBdr>
        </w:div>
        <w:div w:id="376391419">
          <w:marLeft w:val="640"/>
          <w:marRight w:val="0"/>
          <w:marTop w:val="0"/>
          <w:marBottom w:val="0"/>
          <w:divBdr>
            <w:top w:val="none" w:sz="0" w:space="0" w:color="auto"/>
            <w:left w:val="none" w:sz="0" w:space="0" w:color="auto"/>
            <w:bottom w:val="none" w:sz="0" w:space="0" w:color="auto"/>
            <w:right w:val="none" w:sz="0" w:space="0" w:color="auto"/>
          </w:divBdr>
        </w:div>
        <w:div w:id="470094522">
          <w:marLeft w:val="640"/>
          <w:marRight w:val="0"/>
          <w:marTop w:val="0"/>
          <w:marBottom w:val="0"/>
          <w:divBdr>
            <w:top w:val="none" w:sz="0" w:space="0" w:color="auto"/>
            <w:left w:val="none" w:sz="0" w:space="0" w:color="auto"/>
            <w:bottom w:val="none" w:sz="0" w:space="0" w:color="auto"/>
            <w:right w:val="none" w:sz="0" w:space="0" w:color="auto"/>
          </w:divBdr>
        </w:div>
        <w:div w:id="471220364">
          <w:marLeft w:val="640"/>
          <w:marRight w:val="0"/>
          <w:marTop w:val="0"/>
          <w:marBottom w:val="0"/>
          <w:divBdr>
            <w:top w:val="none" w:sz="0" w:space="0" w:color="auto"/>
            <w:left w:val="none" w:sz="0" w:space="0" w:color="auto"/>
            <w:bottom w:val="none" w:sz="0" w:space="0" w:color="auto"/>
            <w:right w:val="none" w:sz="0" w:space="0" w:color="auto"/>
          </w:divBdr>
        </w:div>
        <w:div w:id="474958098">
          <w:marLeft w:val="640"/>
          <w:marRight w:val="0"/>
          <w:marTop w:val="0"/>
          <w:marBottom w:val="0"/>
          <w:divBdr>
            <w:top w:val="none" w:sz="0" w:space="0" w:color="auto"/>
            <w:left w:val="none" w:sz="0" w:space="0" w:color="auto"/>
            <w:bottom w:val="none" w:sz="0" w:space="0" w:color="auto"/>
            <w:right w:val="none" w:sz="0" w:space="0" w:color="auto"/>
          </w:divBdr>
        </w:div>
        <w:div w:id="481502894">
          <w:marLeft w:val="640"/>
          <w:marRight w:val="0"/>
          <w:marTop w:val="0"/>
          <w:marBottom w:val="0"/>
          <w:divBdr>
            <w:top w:val="none" w:sz="0" w:space="0" w:color="auto"/>
            <w:left w:val="none" w:sz="0" w:space="0" w:color="auto"/>
            <w:bottom w:val="none" w:sz="0" w:space="0" w:color="auto"/>
            <w:right w:val="none" w:sz="0" w:space="0" w:color="auto"/>
          </w:divBdr>
        </w:div>
        <w:div w:id="521477083">
          <w:marLeft w:val="640"/>
          <w:marRight w:val="0"/>
          <w:marTop w:val="0"/>
          <w:marBottom w:val="0"/>
          <w:divBdr>
            <w:top w:val="none" w:sz="0" w:space="0" w:color="auto"/>
            <w:left w:val="none" w:sz="0" w:space="0" w:color="auto"/>
            <w:bottom w:val="none" w:sz="0" w:space="0" w:color="auto"/>
            <w:right w:val="none" w:sz="0" w:space="0" w:color="auto"/>
          </w:divBdr>
        </w:div>
        <w:div w:id="526069958">
          <w:marLeft w:val="640"/>
          <w:marRight w:val="0"/>
          <w:marTop w:val="0"/>
          <w:marBottom w:val="0"/>
          <w:divBdr>
            <w:top w:val="none" w:sz="0" w:space="0" w:color="auto"/>
            <w:left w:val="none" w:sz="0" w:space="0" w:color="auto"/>
            <w:bottom w:val="none" w:sz="0" w:space="0" w:color="auto"/>
            <w:right w:val="none" w:sz="0" w:space="0" w:color="auto"/>
          </w:divBdr>
        </w:div>
        <w:div w:id="532765768">
          <w:marLeft w:val="640"/>
          <w:marRight w:val="0"/>
          <w:marTop w:val="0"/>
          <w:marBottom w:val="0"/>
          <w:divBdr>
            <w:top w:val="none" w:sz="0" w:space="0" w:color="auto"/>
            <w:left w:val="none" w:sz="0" w:space="0" w:color="auto"/>
            <w:bottom w:val="none" w:sz="0" w:space="0" w:color="auto"/>
            <w:right w:val="none" w:sz="0" w:space="0" w:color="auto"/>
          </w:divBdr>
        </w:div>
        <w:div w:id="543520922">
          <w:marLeft w:val="640"/>
          <w:marRight w:val="0"/>
          <w:marTop w:val="0"/>
          <w:marBottom w:val="0"/>
          <w:divBdr>
            <w:top w:val="none" w:sz="0" w:space="0" w:color="auto"/>
            <w:left w:val="none" w:sz="0" w:space="0" w:color="auto"/>
            <w:bottom w:val="none" w:sz="0" w:space="0" w:color="auto"/>
            <w:right w:val="none" w:sz="0" w:space="0" w:color="auto"/>
          </w:divBdr>
        </w:div>
        <w:div w:id="547106747">
          <w:marLeft w:val="640"/>
          <w:marRight w:val="0"/>
          <w:marTop w:val="0"/>
          <w:marBottom w:val="0"/>
          <w:divBdr>
            <w:top w:val="none" w:sz="0" w:space="0" w:color="auto"/>
            <w:left w:val="none" w:sz="0" w:space="0" w:color="auto"/>
            <w:bottom w:val="none" w:sz="0" w:space="0" w:color="auto"/>
            <w:right w:val="none" w:sz="0" w:space="0" w:color="auto"/>
          </w:divBdr>
        </w:div>
        <w:div w:id="571240827">
          <w:marLeft w:val="640"/>
          <w:marRight w:val="0"/>
          <w:marTop w:val="0"/>
          <w:marBottom w:val="0"/>
          <w:divBdr>
            <w:top w:val="none" w:sz="0" w:space="0" w:color="auto"/>
            <w:left w:val="none" w:sz="0" w:space="0" w:color="auto"/>
            <w:bottom w:val="none" w:sz="0" w:space="0" w:color="auto"/>
            <w:right w:val="none" w:sz="0" w:space="0" w:color="auto"/>
          </w:divBdr>
        </w:div>
        <w:div w:id="572014032">
          <w:marLeft w:val="640"/>
          <w:marRight w:val="0"/>
          <w:marTop w:val="0"/>
          <w:marBottom w:val="0"/>
          <w:divBdr>
            <w:top w:val="none" w:sz="0" w:space="0" w:color="auto"/>
            <w:left w:val="none" w:sz="0" w:space="0" w:color="auto"/>
            <w:bottom w:val="none" w:sz="0" w:space="0" w:color="auto"/>
            <w:right w:val="none" w:sz="0" w:space="0" w:color="auto"/>
          </w:divBdr>
        </w:div>
        <w:div w:id="585918749">
          <w:marLeft w:val="640"/>
          <w:marRight w:val="0"/>
          <w:marTop w:val="0"/>
          <w:marBottom w:val="0"/>
          <w:divBdr>
            <w:top w:val="none" w:sz="0" w:space="0" w:color="auto"/>
            <w:left w:val="none" w:sz="0" w:space="0" w:color="auto"/>
            <w:bottom w:val="none" w:sz="0" w:space="0" w:color="auto"/>
            <w:right w:val="none" w:sz="0" w:space="0" w:color="auto"/>
          </w:divBdr>
        </w:div>
        <w:div w:id="614753465">
          <w:marLeft w:val="640"/>
          <w:marRight w:val="0"/>
          <w:marTop w:val="0"/>
          <w:marBottom w:val="0"/>
          <w:divBdr>
            <w:top w:val="none" w:sz="0" w:space="0" w:color="auto"/>
            <w:left w:val="none" w:sz="0" w:space="0" w:color="auto"/>
            <w:bottom w:val="none" w:sz="0" w:space="0" w:color="auto"/>
            <w:right w:val="none" w:sz="0" w:space="0" w:color="auto"/>
          </w:divBdr>
        </w:div>
        <w:div w:id="633214663">
          <w:marLeft w:val="640"/>
          <w:marRight w:val="0"/>
          <w:marTop w:val="0"/>
          <w:marBottom w:val="0"/>
          <w:divBdr>
            <w:top w:val="none" w:sz="0" w:space="0" w:color="auto"/>
            <w:left w:val="none" w:sz="0" w:space="0" w:color="auto"/>
            <w:bottom w:val="none" w:sz="0" w:space="0" w:color="auto"/>
            <w:right w:val="none" w:sz="0" w:space="0" w:color="auto"/>
          </w:divBdr>
        </w:div>
        <w:div w:id="634870284">
          <w:marLeft w:val="640"/>
          <w:marRight w:val="0"/>
          <w:marTop w:val="0"/>
          <w:marBottom w:val="0"/>
          <w:divBdr>
            <w:top w:val="none" w:sz="0" w:space="0" w:color="auto"/>
            <w:left w:val="none" w:sz="0" w:space="0" w:color="auto"/>
            <w:bottom w:val="none" w:sz="0" w:space="0" w:color="auto"/>
            <w:right w:val="none" w:sz="0" w:space="0" w:color="auto"/>
          </w:divBdr>
        </w:div>
        <w:div w:id="655646470">
          <w:marLeft w:val="640"/>
          <w:marRight w:val="0"/>
          <w:marTop w:val="0"/>
          <w:marBottom w:val="0"/>
          <w:divBdr>
            <w:top w:val="none" w:sz="0" w:space="0" w:color="auto"/>
            <w:left w:val="none" w:sz="0" w:space="0" w:color="auto"/>
            <w:bottom w:val="none" w:sz="0" w:space="0" w:color="auto"/>
            <w:right w:val="none" w:sz="0" w:space="0" w:color="auto"/>
          </w:divBdr>
        </w:div>
        <w:div w:id="661666930">
          <w:marLeft w:val="640"/>
          <w:marRight w:val="0"/>
          <w:marTop w:val="0"/>
          <w:marBottom w:val="0"/>
          <w:divBdr>
            <w:top w:val="none" w:sz="0" w:space="0" w:color="auto"/>
            <w:left w:val="none" w:sz="0" w:space="0" w:color="auto"/>
            <w:bottom w:val="none" w:sz="0" w:space="0" w:color="auto"/>
            <w:right w:val="none" w:sz="0" w:space="0" w:color="auto"/>
          </w:divBdr>
        </w:div>
        <w:div w:id="667439447">
          <w:marLeft w:val="640"/>
          <w:marRight w:val="0"/>
          <w:marTop w:val="0"/>
          <w:marBottom w:val="0"/>
          <w:divBdr>
            <w:top w:val="none" w:sz="0" w:space="0" w:color="auto"/>
            <w:left w:val="none" w:sz="0" w:space="0" w:color="auto"/>
            <w:bottom w:val="none" w:sz="0" w:space="0" w:color="auto"/>
            <w:right w:val="none" w:sz="0" w:space="0" w:color="auto"/>
          </w:divBdr>
        </w:div>
        <w:div w:id="679701785">
          <w:marLeft w:val="640"/>
          <w:marRight w:val="0"/>
          <w:marTop w:val="0"/>
          <w:marBottom w:val="0"/>
          <w:divBdr>
            <w:top w:val="none" w:sz="0" w:space="0" w:color="auto"/>
            <w:left w:val="none" w:sz="0" w:space="0" w:color="auto"/>
            <w:bottom w:val="none" w:sz="0" w:space="0" w:color="auto"/>
            <w:right w:val="none" w:sz="0" w:space="0" w:color="auto"/>
          </w:divBdr>
        </w:div>
        <w:div w:id="685983329">
          <w:marLeft w:val="640"/>
          <w:marRight w:val="0"/>
          <w:marTop w:val="0"/>
          <w:marBottom w:val="0"/>
          <w:divBdr>
            <w:top w:val="none" w:sz="0" w:space="0" w:color="auto"/>
            <w:left w:val="none" w:sz="0" w:space="0" w:color="auto"/>
            <w:bottom w:val="none" w:sz="0" w:space="0" w:color="auto"/>
            <w:right w:val="none" w:sz="0" w:space="0" w:color="auto"/>
          </w:divBdr>
        </w:div>
        <w:div w:id="728193421">
          <w:marLeft w:val="640"/>
          <w:marRight w:val="0"/>
          <w:marTop w:val="0"/>
          <w:marBottom w:val="0"/>
          <w:divBdr>
            <w:top w:val="none" w:sz="0" w:space="0" w:color="auto"/>
            <w:left w:val="none" w:sz="0" w:space="0" w:color="auto"/>
            <w:bottom w:val="none" w:sz="0" w:space="0" w:color="auto"/>
            <w:right w:val="none" w:sz="0" w:space="0" w:color="auto"/>
          </w:divBdr>
        </w:div>
        <w:div w:id="730229690">
          <w:marLeft w:val="640"/>
          <w:marRight w:val="0"/>
          <w:marTop w:val="0"/>
          <w:marBottom w:val="0"/>
          <w:divBdr>
            <w:top w:val="none" w:sz="0" w:space="0" w:color="auto"/>
            <w:left w:val="none" w:sz="0" w:space="0" w:color="auto"/>
            <w:bottom w:val="none" w:sz="0" w:space="0" w:color="auto"/>
            <w:right w:val="none" w:sz="0" w:space="0" w:color="auto"/>
          </w:divBdr>
        </w:div>
        <w:div w:id="749886195">
          <w:marLeft w:val="640"/>
          <w:marRight w:val="0"/>
          <w:marTop w:val="0"/>
          <w:marBottom w:val="0"/>
          <w:divBdr>
            <w:top w:val="none" w:sz="0" w:space="0" w:color="auto"/>
            <w:left w:val="none" w:sz="0" w:space="0" w:color="auto"/>
            <w:bottom w:val="none" w:sz="0" w:space="0" w:color="auto"/>
            <w:right w:val="none" w:sz="0" w:space="0" w:color="auto"/>
          </w:divBdr>
        </w:div>
        <w:div w:id="779111791">
          <w:marLeft w:val="640"/>
          <w:marRight w:val="0"/>
          <w:marTop w:val="0"/>
          <w:marBottom w:val="0"/>
          <w:divBdr>
            <w:top w:val="none" w:sz="0" w:space="0" w:color="auto"/>
            <w:left w:val="none" w:sz="0" w:space="0" w:color="auto"/>
            <w:bottom w:val="none" w:sz="0" w:space="0" w:color="auto"/>
            <w:right w:val="none" w:sz="0" w:space="0" w:color="auto"/>
          </w:divBdr>
        </w:div>
        <w:div w:id="809591922">
          <w:marLeft w:val="640"/>
          <w:marRight w:val="0"/>
          <w:marTop w:val="0"/>
          <w:marBottom w:val="0"/>
          <w:divBdr>
            <w:top w:val="none" w:sz="0" w:space="0" w:color="auto"/>
            <w:left w:val="none" w:sz="0" w:space="0" w:color="auto"/>
            <w:bottom w:val="none" w:sz="0" w:space="0" w:color="auto"/>
            <w:right w:val="none" w:sz="0" w:space="0" w:color="auto"/>
          </w:divBdr>
        </w:div>
        <w:div w:id="834029463">
          <w:marLeft w:val="640"/>
          <w:marRight w:val="0"/>
          <w:marTop w:val="0"/>
          <w:marBottom w:val="0"/>
          <w:divBdr>
            <w:top w:val="none" w:sz="0" w:space="0" w:color="auto"/>
            <w:left w:val="none" w:sz="0" w:space="0" w:color="auto"/>
            <w:bottom w:val="none" w:sz="0" w:space="0" w:color="auto"/>
            <w:right w:val="none" w:sz="0" w:space="0" w:color="auto"/>
          </w:divBdr>
        </w:div>
        <w:div w:id="839781765">
          <w:marLeft w:val="640"/>
          <w:marRight w:val="0"/>
          <w:marTop w:val="0"/>
          <w:marBottom w:val="0"/>
          <w:divBdr>
            <w:top w:val="none" w:sz="0" w:space="0" w:color="auto"/>
            <w:left w:val="none" w:sz="0" w:space="0" w:color="auto"/>
            <w:bottom w:val="none" w:sz="0" w:space="0" w:color="auto"/>
            <w:right w:val="none" w:sz="0" w:space="0" w:color="auto"/>
          </w:divBdr>
        </w:div>
        <w:div w:id="874196842">
          <w:marLeft w:val="640"/>
          <w:marRight w:val="0"/>
          <w:marTop w:val="0"/>
          <w:marBottom w:val="0"/>
          <w:divBdr>
            <w:top w:val="none" w:sz="0" w:space="0" w:color="auto"/>
            <w:left w:val="none" w:sz="0" w:space="0" w:color="auto"/>
            <w:bottom w:val="none" w:sz="0" w:space="0" w:color="auto"/>
            <w:right w:val="none" w:sz="0" w:space="0" w:color="auto"/>
          </w:divBdr>
        </w:div>
        <w:div w:id="933515766">
          <w:marLeft w:val="640"/>
          <w:marRight w:val="0"/>
          <w:marTop w:val="0"/>
          <w:marBottom w:val="0"/>
          <w:divBdr>
            <w:top w:val="none" w:sz="0" w:space="0" w:color="auto"/>
            <w:left w:val="none" w:sz="0" w:space="0" w:color="auto"/>
            <w:bottom w:val="none" w:sz="0" w:space="0" w:color="auto"/>
            <w:right w:val="none" w:sz="0" w:space="0" w:color="auto"/>
          </w:divBdr>
        </w:div>
        <w:div w:id="965962962">
          <w:marLeft w:val="640"/>
          <w:marRight w:val="0"/>
          <w:marTop w:val="0"/>
          <w:marBottom w:val="0"/>
          <w:divBdr>
            <w:top w:val="none" w:sz="0" w:space="0" w:color="auto"/>
            <w:left w:val="none" w:sz="0" w:space="0" w:color="auto"/>
            <w:bottom w:val="none" w:sz="0" w:space="0" w:color="auto"/>
            <w:right w:val="none" w:sz="0" w:space="0" w:color="auto"/>
          </w:divBdr>
        </w:div>
        <w:div w:id="1003122576">
          <w:marLeft w:val="640"/>
          <w:marRight w:val="0"/>
          <w:marTop w:val="0"/>
          <w:marBottom w:val="0"/>
          <w:divBdr>
            <w:top w:val="none" w:sz="0" w:space="0" w:color="auto"/>
            <w:left w:val="none" w:sz="0" w:space="0" w:color="auto"/>
            <w:bottom w:val="none" w:sz="0" w:space="0" w:color="auto"/>
            <w:right w:val="none" w:sz="0" w:space="0" w:color="auto"/>
          </w:divBdr>
        </w:div>
        <w:div w:id="1046104980">
          <w:marLeft w:val="640"/>
          <w:marRight w:val="0"/>
          <w:marTop w:val="0"/>
          <w:marBottom w:val="0"/>
          <w:divBdr>
            <w:top w:val="none" w:sz="0" w:space="0" w:color="auto"/>
            <w:left w:val="none" w:sz="0" w:space="0" w:color="auto"/>
            <w:bottom w:val="none" w:sz="0" w:space="0" w:color="auto"/>
            <w:right w:val="none" w:sz="0" w:space="0" w:color="auto"/>
          </w:divBdr>
        </w:div>
        <w:div w:id="1049064922">
          <w:marLeft w:val="640"/>
          <w:marRight w:val="0"/>
          <w:marTop w:val="0"/>
          <w:marBottom w:val="0"/>
          <w:divBdr>
            <w:top w:val="none" w:sz="0" w:space="0" w:color="auto"/>
            <w:left w:val="none" w:sz="0" w:space="0" w:color="auto"/>
            <w:bottom w:val="none" w:sz="0" w:space="0" w:color="auto"/>
            <w:right w:val="none" w:sz="0" w:space="0" w:color="auto"/>
          </w:divBdr>
        </w:div>
        <w:div w:id="1073504480">
          <w:marLeft w:val="640"/>
          <w:marRight w:val="0"/>
          <w:marTop w:val="0"/>
          <w:marBottom w:val="0"/>
          <w:divBdr>
            <w:top w:val="none" w:sz="0" w:space="0" w:color="auto"/>
            <w:left w:val="none" w:sz="0" w:space="0" w:color="auto"/>
            <w:bottom w:val="none" w:sz="0" w:space="0" w:color="auto"/>
            <w:right w:val="none" w:sz="0" w:space="0" w:color="auto"/>
          </w:divBdr>
        </w:div>
        <w:div w:id="1083063911">
          <w:marLeft w:val="640"/>
          <w:marRight w:val="0"/>
          <w:marTop w:val="0"/>
          <w:marBottom w:val="0"/>
          <w:divBdr>
            <w:top w:val="none" w:sz="0" w:space="0" w:color="auto"/>
            <w:left w:val="none" w:sz="0" w:space="0" w:color="auto"/>
            <w:bottom w:val="none" w:sz="0" w:space="0" w:color="auto"/>
            <w:right w:val="none" w:sz="0" w:space="0" w:color="auto"/>
          </w:divBdr>
        </w:div>
        <w:div w:id="1095125723">
          <w:marLeft w:val="640"/>
          <w:marRight w:val="0"/>
          <w:marTop w:val="0"/>
          <w:marBottom w:val="0"/>
          <w:divBdr>
            <w:top w:val="none" w:sz="0" w:space="0" w:color="auto"/>
            <w:left w:val="none" w:sz="0" w:space="0" w:color="auto"/>
            <w:bottom w:val="none" w:sz="0" w:space="0" w:color="auto"/>
            <w:right w:val="none" w:sz="0" w:space="0" w:color="auto"/>
          </w:divBdr>
        </w:div>
        <w:div w:id="1096100677">
          <w:marLeft w:val="640"/>
          <w:marRight w:val="0"/>
          <w:marTop w:val="0"/>
          <w:marBottom w:val="0"/>
          <w:divBdr>
            <w:top w:val="none" w:sz="0" w:space="0" w:color="auto"/>
            <w:left w:val="none" w:sz="0" w:space="0" w:color="auto"/>
            <w:bottom w:val="none" w:sz="0" w:space="0" w:color="auto"/>
            <w:right w:val="none" w:sz="0" w:space="0" w:color="auto"/>
          </w:divBdr>
        </w:div>
        <w:div w:id="1096942948">
          <w:marLeft w:val="640"/>
          <w:marRight w:val="0"/>
          <w:marTop w:val="0"/>
          <w:marBottom w:val="0"/>
          <w:divBdr>
            <w:top w:val="none" w:sz="0" w:space="0" w:color="auto"/>
            <w:left w:val="none" w:sz="0" w:space="0" w:color="auto"/>
            <w:bottom w:val="none" w:sz="0" w:space="0" w:color="auto"/>
            <w:right w:val="none" w:sz="0" w:space="0" w:color="auto"/>
          </w:divBdr>
        </w:div>
        <w:div w:id="1151403343">
          <w:marLeft w:val="640"/>
          <w:marRight w:val="0"/>
          <w:marTop w:val="0"/>
          <w:marBottom w:val="0"/>
          <w:divBdr>
            <w:top w:val="none" w:sz="0" w:space="0" w:color="auto"/>
            <w:left w:val="none" w:sz="0" w:space="0" w:color="auto"/>
            <w:bottom w:val="none" w:sz="0" w:space="0" w:color="auto"/>
            <w:right w:val="none" w:sz="0" w:space="0" w:color="auto"/>
          </w:divBdr>
        </w:div>
        <w:div w:id="1151870329">
          <w:marLeft w:val="640"/>
          <w:marRight w:val="0"/>
          <w:marTop w:val="0"/>
          <w:marBottom w:val="0"/>
          <w:divBdr>
            <w:top w:val="none" w:sz="0" w:space="0" w:color="auto"/>
            <w:left w:val="none" w:sz="0" w:space="0" w:color="auto"/>
            <w:bottom w:val="none" w:sz="0" w:space="0" w:color="auto"/>
            <w:right w:val="none" w:sz="0" w:space="0" w:color="auto"/>
          </w:divBdr>
        </w:div>
        <w:div w:id="1161963678">
          <w:marLeft w:val="640"/>
          <w:marRight w:val="0"/>
          <w:marTop w:val="0"/>
          <w:marBottom w:val="0"/>
          <w:divBdr>
            <w:top w:val="none" w:sz="0" w:space="0" w:color="auto"/>
            <w:left w:val="none" w:sz="0" w:space="0" w:color="auto"/>
            <w:bottom w:val="none" w:sz="0" w:space="0" w:color="auto"/>
            <w:right w:val="none" w:sz="0" w:space="0" w:color="auto"/>
          </w:divBdr>
        </w:div>
        <w:div w:id="1229152137">
          <w:marLeft w:val="640"/>
          <w:marRight w:val="0"/>
          <w:marTop w:val="0"/>
          <w:marBottom w:val="0"/>
          <w:divBdr>
            <w:top w:val="none" w:sz="0" w:space="0" w:color="auto"/>
            <w:left w:val="none" w:sz="0" w:space="0" w:color="auto"/>
            <w:bottom w:val="none" w:sz="0" w:space="0" w:color="auto"/>
            <w:right w:val="none" w:sz="0" w:space="0" w:color="auto"/>
          </w:divBdr>
        </w:div>
        <w:div w:id="1263799306">
          <w:marLeft w:val="640"/>
          <w:marRight w:val="0"/>
          <w:marTop w:val="0"/>
          <w:marBottom w:val="0"/>
          <w:divBdr>
            <w:top w:val="none" w:sz="0" w:space="0" w:color="auto"/>
            <w:left w:val="none" w:sz="0" w:space="0" w:color="auto"/>
            <w:bottom w:val="none" w:sz="0" w:space="0" w:color="auto"/>
            <w:right w:val="none" w:sz="0" w:space="0" w:color="auto"/>
          </w:divBdr>
        </w:div>
        <w:div w:id="1272082576">
          <w:marLeft w:val="640"/>
          <w:marRight w:val="0"/>
          <w:marTop w:val="0"/>
          <w:marBottom w:val="0"/>
          <w:divBdr>
            <w:top w:val="none" w:sz="0" w:space="0" w:color="auto"/>
            <w:left w:val="none" w:sz="0" w:space="0" w:color="auto"/>
            <w:bottom w:val="none" w:sz="0" w:space="0" w:color="auto"/>
            <w:right w:val="none" w:sz="0" w:space="0" w:color="auto"/>
          </w:divBdr>
        </w:div>
        <w:div w:id="1290471723">
          <w:marLeft w:val="640"/>
          <w:marRight w:val="0"/>
          <w:marTop w:val="0"/>
          <w:marBottom w:val="0"/>
          <w:divBdr>
            <w:top w:val="none" w:sz="0" w:space="0" w:color="auto"/>
            <w:left w:val="none" w:sz="0" w:space="0" w:color="auto"/>
            <w:bottom w:val="none" w:sz="0" w:space="0" w:color="auto"/>
            <w:right w:val="none" w:sz="0" w:space="0" w:color="auto"/>
          </w:divBdr>
        </w:div>
        <w:div w:id="1295329088">
          <w:marLeft w:val="640"/>
          <w:marRight w:val="0"/>
          <w:marTop w:val="0"/>
          <w:marBottom w:val="0"/>
          <w:divBdr>
            <w:top w:val="none" w:sz="0" w:space="0" w:color="auto"/>
            <w:left w:val="none" w:sz="0" w:space="0" w:color="auto"/>
            <w:bottom w:val="none" w:sz="0" w:space="0" w:color="auto"/>
            <w:right w:val="none" w:sz="0" w:space="0" w:color="auto"/>
          </w:divBdr>
        </w:div>
        <w:div w:id="1306012562">
          <w:marLeft w:val="640"/>
          <w:marRight w:val="0"/>
          <w:marTop w:val="0"/>
          <w:marBottom w:val="0"/>
          <w:divBdr>
            <w:top w:val="none" w:sz="0" w:space="0" w:color="auto"/>
            <w:left w:val="none" w:sz="0" w:space="0" w:color="auto"/>
            <w:bottom w:val="none" w:sz="0" w:space="0" w:color="auto"/>
            <w:right w:val="none" w:sz="0" w:space="0" w:color="auto"/>
          </w:divBdr>
        </w:div>
        <w:div w:id="1320384776">
          <w:marLeft w:val="640"/>
          <w:marRight w:val="0"/>
          <w:marTop w:val="0"/>
          <w:marBottom w:val="0"/>
          <w:divBdr>
            <w:top w:val="none" w:sz="0" w:space="0" w:color="auto"/>
            <w:left w:val="none" w:sz="0" w:space="0" w:color="auto"/>
            <w:bottom w:val="none" w:sz="0" w:space="0" w:color="auto"/>
            <w:right w:val="none" w:sz="0" w:space="0" w:color="auto"/>
          </w:divBdr>
        </w:div>
        <w:div w:id="1325279221">
          <w:marLeft w:val="640"/>
          <w:marRight w:val="0"/>
          <w:marTop w:val="0"/>
          <w:marBottom w:val="0"/>
          <w:divBdr>
            <w:top w:val="none" w:sz="0" w:space="0" w:color="auto"/>
            <w:left w:val="none" w:sz="0" w:space="0" w:color="auto"/>
            <w:bottom w:val="none" w:sz="0" w:space="0" w:color="auto"/>
            <w:right w:val="none" w:sz="0" w:space="0" w:color="auto"/>
          </w:divBdr>
        </w:div>
        <w:div w:id="1334263774">
          <w:marLeft w:val="640"/>
          <w:marRight w:val="0"/>
          <w:marTop w:val="0"/>
          <w:marBottom w:val="0"/>
          <w:divBdr>
            <w:top w:val="none" w:sz="0" w:space="0" w:color="auto"/>
            <w:left w:val="none" w:sz="0" w:space="0" w:color="auto"/>
            <w:bottom w:val="none" w:sz="0" w:space="0" w:color="auto"/>
            <w:right w:val="none" w:sz="0" w:space="0" w:color="auto"/>
          </w:divBdr>
        </w:div>
        <w:div w:id="1401757903">
          <w:marLeft w:val="640"/>
          <w:marRight w:val="0"/>
          <w:marTop w:val="0"/>
          <w:marBottom w:val="0"/>
          <w:divBdr>
            <w:top w:val="none" w:sz="0" w:space="0" w:color="auto"/>
            <w:left w:val="none" w:sz="0" w:space="0" w:color="auto"/>
            <w:bottom w:val="none" w:sz="0" w:space="0" w:color="auto"/>
            <w:right w:val="none" w:sz="0" w:space="0" w:color="auto"/>
          </w:divBdr>
        </w:div>
        <w:div w:id="1468430803">
          <w:marLeft w:val="640"/>
          <w:marRight w:val="0"/>
          <w:marTop w:val="0"/>
          <w:marBottom w:val="0"/>
          <w:divBdr>
            <w:top w:val="none" w:sz="0" w:space="0" w:color="auto"/>
            <w:left w:val="none" w:sz="0" w:space="0" w:color="auto"/>
            <w:bottom w:val="none" w:sz="0" w:space="0" w:color="auto"/>
            <w:right w:val="none" w:sz="0" w:space="0" w:color="auto"/>
          </w:divBdr>
        </w:div>
        <w:div w:id="1527713088">
          <w:marLeft w:val="640"/>
          <w:marRight w:val="0"/>
          <w:marTop w:val="0"/>
          <w:marBottom w:val="0"/>
          <w:divBdr>
            <w:top w:val="none" w:sz="0" w:space="0" w:color="auto"/>
            <w:left w:val="none" w:sz="0" w:space="0" w:color="auto"/>
            <w:bottom w:val="none" w:sz="0" w:space="0" w:color="auto"/>
            <w:right w:val="none" w:sz="0" w:space="0" w:color="auto"/>
          </w:divBdr>
        </w:div>
        <w:div w:id="1536507831">
          <w:marLeft w:val="640"/>
          <w:marRight w:val="0"/>
          <w:marTop w:val="0"/>
          <w:marBottom w:val="0"/>
          <w:divBdr>
            <w:top w:val="none" w:sz="0" w:space="0" w:color="auto"/>
            <w:left w:val="none" w:sz="0" w:space="0" w:color="auto"/>
            <w:bottom w:val="none" w:sz="0" w:space="0" w:color="auto"/>
            <w:right w:val="none" w:sz="0" w:space="0" w:color="auto"/>
          </w:divBdr>
        </w:div>
        <w:div w:id="1571620277">
          <w:marLeft w:val="640"/>
          <w:marRight w:val="0"/>
          <w:marTop w:val="0"/>
          <w:marBottom w:val="0"/>
          <w:divBdr>
            <w:top w:val="none" w:sz="0" w:space="0" w:color="auto"/>
            <w:left w:val="none" w:sz="0" w:space="0" w:color="auto"/>
            <w:bottom w:val="none" w:sz="0" w:space="0" w:color="auto"/>
            <w:right w:val="none" w:sz="0" w:space="0" w:color="auto"/>
          </w:divBdr>
        </w:div>
        <w:div w:id="1586957284">
          <w:marLeft w:val="640"/>
          <w:marRight w:val="0"/>
          <w:marTop w:val="0"/>
          <w:marBottom w:val="0"/>
          <w:divBdr>
            <w:top w:val="none" w:sz="0" w:space="0" w:color="auto"/>
            <w:left w:val="none" w:sz="0" w:space="0" w:color="auto"/>
            <w:bottom w:val="none" w:sz="0" w:space="0" w:color="auto"/>
            <w:right w:val="none" w:sz="0" w:space="0" w:color="auto"/>
          </w:divBdr>
        </w:div>
        <w:div w:id="1604190780">
          <w:marLeft w:val="640"/>
          <w:marRight w:val="0"/>
          <w:marTop w:val="0"/>
          <w:marBottom w:val="0"/>
          <w:divBdr>
            <w:top w:val="none" w:sz="0" w:space="0" w:color="auto"/>
            <w:left w:val="none" w:sz="0" w:space="0" w:color="auto"/>
            <w:bottom w:val="none" w:sz="0" w:space="0" w:color="auto"/>
            <w:right w:val="none" w:sz="0" w:space="0" w:color="auto"/>
          </w:divBdr>
        </w:div>
        <w:div w:id="1627811706">
          <w:marLeft w:val="640"/>
          <w:marRight w:val="0"/>
          <w:marTop w:val="0"/>
          <w:marBottom w:val="0"/>
          <w:divBdr>
            <w:top w:val="none" w:sz="0" w:space="0" w:color="auto"/>
            <w:left w:val="none" w:sz="0" w:space="0" w:color="auto"/>
            <w:bottom w:val="none" w:sz="0" w:space="0" w:color="auto"/>
            <w:right w:val="none" w:sz="0" w:space="0" w:color="auto"/>
          </w:divBdr>
        </w:div>
        <w:div w:id="1656303341">
          <w:marLeft w:val="640"/>
          <w:marRight w:val="0"/>
          <w:marTop w:val="0"/>
          <w:marBottom w:val="0"/>
          <w:divBdr>
            <w:top w:val="none" w:sz="0" w:space="0" w:color="auto"/>
            <w:left w:val="none" w:sz="0" w:space="0" w:color="auto"/>
            <w:bottom w:val="none" w:sz="0" w:space="0" w:color="auto"/>
            <w:right w:val="none" w:sz="0" w:space="0" w:color="auto"/>
          </w:divBdr>
        </w:div>
        <w:div w:id="1698195152">
          <w:marLeft w:val="640"/>
          <w:marRight w:val="0"/>
          <w:marTop w:val="0"/>
          <w:marBottom w:val="0"/>
          <w:divBdr>
            <w:top w:val="none" w:sz="0" w:space="0" w:color="auto"/>
            <w:left w:val="none" w:sz="0" w:space="0" w:color="auto"/>
            <w:bottom w:val="none" w:sz="0" w:space="0" w:color="auto"/>
            <w:right w:val="none" w:sz="0" w:space="0" w:color="auto"/>
          </w:divBdr>
        </w:div>
        <w:div w:id="1712145616">
          <w:marLeft w:val="640"/>
          <w:marRight w:val="0"/>
          <w:marTop w:val="0"/>
          <w:marBottom w:val="0"/>
          <w:divBdr>
            <w:top w:val="none" w:sz="0" w:space="0" w:color="auto"/>
            <w:left w:val="none" w:sz="0" w:space="0" w:color="auto"/>
            <w:bottom w:val="none" w:sz="0" w:space="0" w:color="auto"/>
            <w:right w:val="none" w:sz="0" w:space="0" w:color="auto"/>
          </w:divBdr>
        </w:div>
        <w:div w:id="1731806466">
          <w:marLeft w:val="640"/>
          <w:marRight w:val="0"/>
          <w:marTop w:val="0"/>
          <w:marBottom w:val="0"/>
          <w:divBdr>
            <w:top w:val="none" w:sz="0" w:space="0" w:color="auto"/>
            <w:left w:val="none" w:sz="0" w:space="0" w:color="auto"/>
            <w:bottom w:val="none" w:sz="0" w:space="0" w:color="auto"/>
            <w:right w:val="none" w:sz="0" w:space="0" w:color="auto"/>
          </w:divBdr>
        </w:div>
        <w:div w:id="1739941912">
          <w:marLeft w:val="640"/>
          <w:marRight w:val="0"/>
          <w:marTop w:val="0"/>
          <w:marBottom w:val="0"/>
          <w:divBdr>
            <w:top w:val="none" w:sz="0" w:space="0" w:color="auto"/>
            <w:left w:val="none" w:sz="0" w:space="0" w:color="auto"/>
            <w:bottom w:val="none" w:sz="0" w:space="0" w:color="auto"/>
            <w:right w:val="none" w:sz="0" w:space="0" w:color="auto"/>
          </w:divBdr>
        </w:div>
        <w:div w:id="1740907789">
          <w:marLeft w:val="640"/>
          <w:marRight w:val="0"/>
          <w:marTop w:val="0"/>
          <w:marBottom w:val="0"/>
          <w:divBdr>
            <w:top w:val="none" w:sz="0" w:space="0" w:color="auto"/>
            <w:left w:val="none" w:sz="0" w:space="0" w:color="auto"/>
            <w:bottom w:val="none" w:sz="0" w:space="0" w:color="auto"/>
            <w:right w:val="none" w:sz="0" w:space="0" w:color="auto"/>
          </w:divBdr>
        </w:div>
        <w:div w:id="1776099458">
          <w:marLeft w:val="640"/>
          <w:marRight w:val="0"/>
          <w:marTop w:val="0"/>
          <w:marBottom w:val="0"/>
          <w:divBdr>
            <w:top w:val="none" w:sz="0" w:space="0" w:color="auto"/>
            <w:left w:val="none" w:sz="0" w:space="0" w:color="auto"/>
            <w:bottom w:val="none" w:sz="0" w:space="0" w:color="auto"/>
            <w:right w:val="none" w:sz="0" w:space="0" w:color="auto"/>
          </w:divBdr>
        </w:div>
        <w:div w:id="1810438966">
          <w:marLeft w:val="640"/>
          <w:marRight w:val="0"/>
          <w:marTop w:val="0"/>
          <w:marBottom w:val="0"/>
          <w:divBdr>
            <w:top w:val="none" w:sz="0" w:space="0" w:color="auto"/>
            <w:left w:val="none" w:sz="0" w:space="0" w:color="auto"/>
            <w:bottom w:val="none" w:sz="0" w:space="0" w:color="auto"/>
            <w:right w:val="none" w:sz="0" w:space="0" w:color="auto"/>
          </w:divBdr>
        </w:div>
        <w:div w:id="1822770762">
          <w:marLeft w:val="640"/>
          <w:marRight w:val="0"/>
          <w:marTop w:val="0"/>
          <w:marBottom w:val="0"/>
          <w:divBdr>
            <w:top w:val="none" w:sz="0" w:space="0" w:color="auto"/>
            <w:left w:val="none" w:sz="0" w:space="0" w:color="auto"/>
            <w:bottom w:val="none" w:sz="0" w:space="0" w:color="auto"/>
            <w:right w:val="none" w:sz="0" w:space="0" w:color="auto"/>
          </w:divBdr>
        </w:div>
        <w:div w:id="1872450244">
          <w:marLeft w:val="640"/>
          <w:marRight w:val="0"/>
          <w:marTop w:val="0"/>
          <w:marBottom w:val="0"/>
          <w:divBdr>
            <w:top w:val="none" w:sz="0" w:space="0" w:color="auto"/>
            <w:left w:val="none" w:sz="0" w:space="0" w:color="auto"/>
            <w:bottom w:val="none" w:sz="0" w:space="0" w:color="auto"/>
            <w:right w:val="none" w:sz="0" w:space="0" w:color="auto"/>
          </w:divBdr>
        </w:div>
        <w:div w:id="1880319167">
          <w:marLeft w:val="640"/>
          <w:marRight w:val="0"/>
          <w:marTop w:val="0"/>
          <w:marBottom w:val="0"/>
          <w:divBdr>
            <w:top w:val="none" w:sz="0" w:space="0" w:color="auto"/>
            <w:left w:val="none" w:sz="0" w:space="0" w:color="auto"/>
            <w:bottom w:val="none" w:sz="0" w:space="0" w:color="auto"/>
            <w:right w:val="none" w:sz="0" w:space="0" w:color="auto"/>
          </w:divBdr>
        </w:div>
        <w:div w:id="1944612694">
          <w:marLeft w:val="640"/>
          <w:marRight w:val="0"/>
          <w:marTop w:val="0"/>
          <w:marBottom w:val="0"/>
          <w:divBdr>
            <w:top w:val="none" w:sz="0" w:space="0" w:color="auto"/>
            <w:left w:val="none" w:sz="0" w:space="0" w:color="auto"/>
            <w:bottom w:val="none" w:sz="0" w:space="0" w:color="auto"/>
            <w:right w:val="none" w:sz="0" w:space="0" w:color="auto"/>
          </w:divBdr>
        </w:div>
        <w:div w:id="1950234211">
          <w:marLeft w:val="640"/>
          <w:marRight w:val="0"/>
          <w:marTop w:val="0"/>
          <w:marBottom w:val="0"/>
          <w:divBdr>
            <w:top w:val="none" w:sz="0" w:space="0" w:color="auto"/>
            <w:left w:val="none" w:sz="0" w:space="0" w:color="auto"/>
            <w:bottom w:val="none" w:sz="0" w:space="0" w:color="auto"/>
            <w:right w:val="none" w:sz="0" w:space="0" w:color="auto"/>
          </w:divBdr>
        </w:div>
        <w:div w:id="1954358445">
          <w:marLeft w:val="640"/>
          <w:marRight w:val="0"/>
          <w:marTop w:val="0"/>
          <w:marBottom w:val="0"/>
          <w:divBdr>
            <w:top w:val="none" w:sz="0" w:space="0" w:color="auto"/>
            <w:left w:val="none" w:sz="0" w:space="0" w:color="auto"/>
            <w:bottom w:val="none" w:sz="0" w:space="0" w:color="auto"/>
            <w:right w:val="none" w:sz="0" w:space="0" w:color="auto"/>
          </w:divBdr>
        </w:div>
        <w:div w:id="2021344929">
          <w:marLeft w:val="640"/>
          <w:marRight w:val="0"/>
          <w:marTop w:val="0"/>
          <w:marBottom w:val="0"/>
          <w:divBdr>
            <w:top w:val="none" w:sz="0" w:space="0" w:color="auto"/>
            <w:left w:val="none" w:sz="0" w:space="0" w:color="auto"/>
            <w:bottom w:val="none" w:sz="0" w:space="0" w:color="auto"/>
            <w:right w:val="none" w:sz="0" w:space="0" w:color="auto"/>
          </w:divBdr>
        </w:div>
        <w:div w:id="2041196195">
          <w:marLeft w:val="640"/>
          <w:marRight w:val="0"/>
          <w:marTop w:val="0"/>
          <w:marBottom w:val="0"/>
          <w:divBdr>
            <w:top w:val="none" w:sz="0" w:space="0" w:color="auto"/>
            <w:left w:val="none" w:sz="0" w:space="0" w:color="auto"/>
            <w:bottom w:val="none" w:sz="0" w:space="0" w:color="auto"/>
            <w:right w:val="none" w:sz="0" w:space="0" w:color="auto"/>
          </w:divBdr>
        </w:div>
        <w:div w:id="2099713754">
          <w:marLeft w:val="640"/>
          <w:marRight w:val="0"/>
          <w:marTop w:val="0"/>
          <w:marBottom w:val="0"/>
          <w:divBdr>
            <w:top w:val="none" w:sz="0" w:space="0" w:color="auto"/>
            <w:left w:val="none" w:sz="0" w:space="0" w:color="auto"/>
            <w:bottom w:val="none" w:sz="0" w:space="0" w:color="auto"/>
            <w:right w:val="none" w:sz="0" w:space="0" w:color="auto"/>
          </w:divBdr>
        </w:div>
      </w:divsChild>
    </w:div>
    <w:div w:id="2003506531">
      <w:bodyDiv w:val="1"/>
      <w:marLeft w:val="0"/>
      <w:marRight w:val="0"/>
      <w:marTop w:val="0"/>
      <w:marBottom w:val="0"/>
      <w:divBdr>
        <w:top w:val="none" w:sz="0" w:space="0" w:color="auto"/>
        <w:left w:val="none" w:sz="0" w:space="0" w:color="auto"/>
        <w:bottom w:val="none" w:sz="0" w:space="0" w:color="auto"/>
        <w:right w:val="none" w:sz="0" w:space="0" w:color="auto"/>
      </w:divBdr>
    </w:div>
    <w:div w:id="2010978440">
      <w:bodyDiv w:val="1"/>
      <w:marLeft w:val="0"/>
      <w:marRight w:val="0"/>
      <w:marTop w:val="0"/>
      <w:marBottom w:val="0"/>
      <w:divBdr>
        <w:top w:val="none" w:sz="0" w:space="0" w:color="auto"/>
        <w:left w:val="none" w:sz="0" w:space="0" w:color="auto"/>
        <w:bottom w:val="none" w:sz="0" w:space="0" w:color="auto"/>
        <w:right w:val="none" w:sz="0" w:space="0" w:color="auto"/>
      </w:divBdr>
      <w:divsChild>
        <w:div w:id="3212944">
          <w:marLeft w:val="640"/>
          <w:marRight w:val="0"/>
          <w:marTop w:val="0"/>
          <w:marBottom w:val="0"/>
          <w:divBdr>
            <w:top w:val="none" w:sz="0" w:space="0" w:color="auto"/>
            <w:left w:val="none" w:sz="0" w:space="0" w:color="auto"/>
            <w:bottom w:val="none" w:sz="0" w:space="0" w:color="auto"/>
            <w:right w:val="none" w:sz="0" w:space="0" w:color="auto"/>
          </w:divBdr>
        </w:div>
        <w:div w:id="6643285">
          <w:marLeft w:val="640"/>
          <w:marRight w:val="0"/>
          <w:marTop w:val="0"/>
          <w:marBottom w:val="0"/>
          <w:divBdr>
            <w:top w:val="none" w:sz="0" w:space="0" w:color="auto"/>
            <w:left w:val="none" w:sz="0" w:space="0" w:color="auto"/>
            <w:bottom w:val="none" w:sz="0" w:space="0" w:color="auto"/>
            <w:right w:val="none" w:sz="0" w:space="0" w:color="auto"/>
          </w:divBdr>
        </w:div>
        <w:div w:id="12584323">
          <w:marLeft w:val="640"/>
          <w:marRight w:val="0"/>
          <w:marTop w:val="0"/>
          <w:marBottom w:val="0"/>
          <w:divBdr>
            <w:top w:val="none" w:sz="0" w:space="0" w:color="auto"/>
            <w:left w:val="none" w:sz="0" w:space="0" w:color="auto"/>
            <w:bottom w:val="none" w:sz="0" w:space="0" w:color="auto"/>
            <w:right w:val="none" w:sz="0" w:space="0" w:color="auto"/>
          </w:divBdr>
        </w:div>
        <w:div w:id="16321412">
          <w:marLeft w:val="640"/>
          <w:marRight w:val="0"/>
          <w:marTop w:val="0"/>
          <w:marBottom w:val="0"/>
          <w:divBdr>
            <w:top w:val="none" w:sz="0" w:space="0" w:color="auto"/>
            <w:left w:val="none" w:sz="0" w:space="0" w:color="auto"/>
            <w:bottom w:val="none" w:sz="0" w:space="0" w:color="auto"/>
            <w:right w:val="none" w:sz="0" w:space="0" w:color="auto"/>
          </w:divBdr>
        </w:div>
        <w:div w:id="110978401">
          <w:marLeft w:val="640"/>
          <w:marRight w:val="0"/>
          <w:marTop w:val="0"/>
          <w:marBottom w:val="0"/>
          <w:divBdr>
            <w:top w:val="none" w:sz="0" w:space="0" w:color="auto"/>
            <w:left w:val="none" w:sz="0" w:space="0" w:color="auto"/>
            <w:bottom w:val="none" w:sz="0" w:space="0" w:color="auto"/>
            <w:right w:val="none" w:sz="0" w:space="0" w:color="auto"/>
          </w:divBdr>
        </w:div>
        <w:div w:id="180903168">
          <w:marLeft w:val="640"/>
          <w:marRight w:val="0"/>
          <w:marTop w:val="0"/>
          <w:marBottom w:val="0"/>
          <w:divBdr>
            <w:top w:val="none" w:sz="0" w:space="0" w:color="auto"/>
            <w:left w:val="none" w:sz="0" w:space="0" w:color="auto"/>
            <w:bottom w:val="none" w:sz="0" w:space="0" w:color="auto"/>
            <w:right w:val="none" w:sz="0" w:space="0" w:color="auto"/>
          </w:divBdr>
        </w:div>
        <w:div w:id="217980401">
          <w:marLeft w:val="640"/>
          <w:marRight w:val="0"/>
          <w:marTop w:val="0"/>
          <w:marBottom w:val="0"/>
          <w:divBdr>
            <w:top w:val="none" w:sz="0" w:space="0" w:color="auto"/>
            <w:left w:val="none" w:sz="0" w:space="0" w:color="auto"/>
            <w:bottom w:val="none" w:sz="0" w:space="0" w:color="auto"/>
            <w:right w:val="none" w:sz="0" w:space="0" w:color="auto"/>
          </w:divBdr>
        </w:div>
        <w:div w:id="227767994">
          <w:marLeft w:val="640"/>
          <w:marRight w:val="0"/>
          <w:marTop w:val="0"/>
          <w:marBottom w:val="0"/>
          <w:divBdr>
            <w:top w:val="none" w:sz="0" w:space="0" w:color="auto"/>
            <w:left w:val="none" w:sz="0" w:space="0" w:color="auto"/>
            <w:bottom w:val="none" w:sz="0" w:space="0" w:color="auto"/>
            <w:right w:val="none" w:sz="0" w:space="0" w:color="auto"/>
          </w:divBdr>
        </w:div>
        <w:div w:id="236863675">
          <w:marLeft w:val="640"/>
          <w:marRight w:val="0"/>
          <w:marTop w:val="0"/>
          <w:marBottom w:val="0"/>
          <w:divBdr>
            <w:top w:val="none" w:sz="0" w:space="0" w:color="auto"/>
            <w:left w:val="none" w:sz="0" w:space="0" w:color="auto"/>
            <w:bottom w:val="none" w:sz="0" w:space="0" w:color="auto"/>
            <w:right w:val="none" w:sz="0" w:space="0" w:color="auto"/>
          </w:divBdr>
        </w:div>
        <w:div w:id="250746480">
          <w:marLeft w:val="640"/>
          <w:marRight w:val="0"/>
          <w:marTop w:val="0"/>
          <w:marBottom w:val="0"/>
          <w:divBdr>
            <w:top w:val="none" w:sz="0" w:space="0" w:color="auto"/>
            <w:left w:val="none" w:sz="0" w:space="0" w:color="auto"/>
            <w:bottom w:val="none" w:sz="0" w:space="0" w:color="auto"/>
            <w:right w:val="none" w:sz="0" w:space="0" w:color="auto"/>
          </w:divBdr>
        </w:div>
        <w:div w:id="268127533">
          <w:marLeft w:val="640"/>
          <w:marRight w:val="0"/>
          <w:marTop w:val="0"/>
          <w:marBottom w:val="0"/>
          <w:divBdr>
            <w:top w:val="none" w:sz="0" w:space="0" w:color="auto"/>
            <w:left w:val="none" w:sz="0" w:space="0" w:color="auto"/>
            <w:bottom w:val="none" w:sz="0" w:space="0" w:color="auto"/>
            <w:right w:val="none" w:sz="0" w:space="0" w:color="auto"/>
          </w:divBdr>
        </w:div>
        <w:div w:id="281806240">
          <w:marLeft w:val="640"/>
          <w:marRight w:val="0"/>
          <w:marTop w:val="0"/>
          <w:marBottom w:val="0"/>
          <w:divBdr>
            <w:top w:val="none" w:sz="0" w:space="0" w:color="auto"/>
            <w:left w:val="none" w:sz="0" w:space="0" w:color="auto"/>
            <w:bottom w:val="none" w:sz="0" w:space="0" w:color="auto"/>
            <w:right w:val="none" w:sz="0" w:space="0" w:color="auto"/>
          </w:divBdr>
        </w:div>
        <w:div w:id="310984578">
          <w:marLeft w:val="640"/>
          <w:marRight w:val="0"/>
          <w:marTop w:val="0"/>
          <w:marBottom w:val="0"/>
          <w:divBdr>
            <w:top w:val="none" w:sz="0" w:space="0" w:color="auto"/>
            <w:left w:val="none" w:sz="0" w:space="0" w:color="auto"/>
            <w:bottom w:val="none" w:sz="0" w:space="0" w:color="auto"/>
            <w:right w:val="none" w:sz="0" w:space="0" w:color="auto"/>
          </w:divBdr>
        </w:div>
        <w:div w:id="325596733">
          <w:marLeft w:val="640"/>
          <w:marRight w:val="0"/>
          <w:marTop w:val="0"/>
          <w:marBottom w:val="0"/>
          <w:divBdr>
            <w:top w:val="none" w:sz="0" w:space="0" w:color="auto"/>
            <w:left w:val="none" w:sz="0" w:space="0" w:color="auto"/>
            <w:bottom w:val="none" w:sz="0" w:space="0" w:color="auto"/>
            <w:right w:val="none" w:sz="0" w:space="0" w:color="auto"/>
          </w:divBdr>
        </w:div>
        <w:div w:id="327905637">
          <w:marLeft w:val="640"/>
          <w:marRight w:val="0"/>
          <w:marTop w:val="0"/>
          <w:marBottom w:val="0"/>
          <w:divBdr>
            <w:top w:val="none" w:sz="0" w:space="0" w:color="auto"/>
            <w:left w:val="none" w:sz="0" w:space="0" w:color="auto"/>
            <w:bottom w:val="none" w:sz="0" w:space="0" w:color="auto"/>
            <w:right w:val="none" w:sz="0" w:space="0" w:color="auto"/>
          </w:divBdr>
        </w:div>
        <w:div w:id="358166468">
          <w:marLeft w:val="640"/>
          <w:marRight w:val="0"/>
          <w:marTop w:val="0"/>
          <w:marBottom w:val="0"/>
          <w:divBdr>
            <w:top w:val="none" w:sz="0" w:space="0" w:color="auto"/>
            <w:left w:val="none" w:sz="0" w:space="0" w:color="auto"/>
            <w:bottom w:val="none" w:sz="0" w:space="0" w:color="auto"/>
            <w:right w:val="none" w:sz="0" w:space="0" w:color="auto"/>
          </w:divBdr>
        </w:div>
        <w:div w:id="369763916">
          <w:marLeft w:val="640"/>
          <w:marRight w:val="0"/>
          <w:marTop w:val="0"/>
          <w:marBottom w:val="0"/>
          <w:divBdr>
            <w:top w:val="none" w:sz="0" w:space="0" w:color="auto"/>
            <w:left w:val="none" w:sz="0" w:space="0" w:color="auto"/>
            <w:bottom w:val="none" w:sz="0" w:space="0" w:color="auto"/>
            <w:right w:val="none" w:sz="0" w:space="0" w:color="auto"/>
          </w:divBdr>
        </w:div>
        <w:div w:id="448204829">
          <w:marLeft w:val="640"/>
          <w:marRight w:val="0"/>
          <w:marTop w:val="0"/>
          <w:marBottom w:val="0"/>
          <w:divBdr>
            <w:top w:val="none" w:sz="0" w:space="0" w:color="auto"/>
            <w:left w:val="none" w:sz="0" w:space="0" w:color="auto"/>
            <w:bottom w:val="none" w:sz="0" w:space="0" w:color="auto"/>
            <w:right w:val="none" w:sz="0" w:space="0" w:color="auto"/>
          </w:divBdr>
        </w:div>
        <w:div w:id="565654740">
          <w:marLeft w:val="640"/>
          <w:marRight w:val="0"/>
          <w:marTop w:val="0"/>
          <w:marBottom w:val="0"/>
          <w:divBdr>
            <w:top w:val="none" w:sz="0" w:space="0" w:color="auto"/>
            <w:left w:val="none" w:sz="0" w:space="0" w:color="auto"/>
            <w:bottom w:val="none" w:sz="0" w:space="0" w:color="auto"/>
            <w:right w:val="none" w:sz="0" w:space="0" w:color="auto"/>
          </w:divBdr>
        </w:div>
        <w:div w:id="580064507">
          <w:marLeft w:val="640"/>
          <w:marRight w:val="0"/>
          <w:marTop w:val="0"/>
          <w:marBottom w:val="0"/>
          <w:divBdr>
            <w:top w:val="none" w:sz="0" w:space="0" w:color="auto"/>
            <w:left w:val="none" w:sz="0" w:space="0" w:color="auto"/>
            <w:bottom w:val="none" w:sz="0" w:space="0" w:color="auto"/>
            <w:right w:val="none" w:sz="0" w:space="0" w:color="auto"/>
          </w:divBdr>
        </w:div>
        <w:div w:id="611590963">
          <w:marLeft w:val="640"/>
          <w:marRight w:val="0"/>
          <w:marTop w:val="0"/>
          <w:marBottom w:val="0"/>
          <w:divBdr>
            <w:top w:val="none" w:sz="0" w:space="0" w:color="auto"/>
            <w:left w:val="none" w:sz="0" w:space="0" w:color="auto"/>
            <w:bottom w:val="none" w:sz="0" w:space="0" w:color="auto"/>
            <w:right w:val="none" w:sz="0" w:space="0" w:color="auto"/>
          </w:divBdr>
        </w:div>
        <w:div w:id="617028205">
          <w:marLeft w:val="640"/>
          <w:marRight w:val="0"/>
          <w:marTop w:val="0"/>
          <w:marBottom w:val="0"/>
          <w:divBdr>
            <w:top w:val="none" w:sz="0" w:space="0" w:color="auto"/>
            <w:left w:val="none" w:sz="0" w:space="0" w:color="auto"/>
            <w:bottom w:val="none" w:sz="0" w:space="0" w:color="auto"/>
            <w:right w:val="none" w:sz="0" w:space="0" w:color="auto"/>
          </w:divBdr>
        </w:div>
        <w:div w:id="624503386">
          <w:marLeft w:val="640"/>
          <w:marRight w:val="0"/>
          <w:marTop w:val="0"/>
          <w:marBottom w:val="0"/>
          <w:divBdr>
            <w:top w:val="none" w:sz="0" w:space="0" w:color="auto"/>
            <w:left w:val="none" w:sz="0" w:space="0" w:color="auto"/>
            <w:bottom w:val="none" w:sz="0" w:space="0" w:color="auto"/>
            <w:right w:val="none" w:sz="0" w:space="0" w:color="auto"/>
          </w:divBdr>
        </w:div>
        <w:div w:id="643316313">
          <w:marLeft w:val="640"/>
          <w:marRight w:val="0"/>
          <w:marTop w:val="0"/>
          <w:marBottom w:val="0"/>
          <w:divBdr>
            <w:top w:val="none" w:sz="0" w:space="0" w:color="auto"/>
            <w:left w:val="none" w:sz="0" w:space="0" w:color="auto"/>
            <w:bottom w:val="none" w:sz="0" w:space="0" w:color="auto"/>
            <w:right w:val="none" w:sz="0" w:space="0" w:color="auto"/>
          </w:divBdr>
        </w:div>
        <w:div w:id="643389536">
          <w:marLeft w:val="640"/>
          <w:marRight w:val="0"/>
          <w:marTop w:val="0"/>
          <w:marBottom w:val="0"/>
          <w:divBdr>
            <w:top w:val="none" w:sz="0" w:space="0" w:color="auto"/>
            <w:left w:val="none" w:sz="0" w:space="0" w:color="auto"/>
            <w:bottom w:val="none" w:sz="0" w:space="0" w:color="auto"/>
            <w:right w:val="none" w:sz="0" w:space="0" w:color="auto"/>
          </w:divBdr>
        </w:div>
        <w:div w:id="661935638">
          <w:marLeft w:val="640"/>
          <w:marRight w:val="0"/>
          <w:marTop w:val="0"/>
          <w:marBottom w:val="0"/>
          <w:divBdr>
            <w:top w:val="none" w:sz="0" w:space="0" w:color="auto"/>
            <w:left w:val="none" w:sz="0" w:space="0" w:color="auto"/>
            <w:bottom w:val="none" w:sz="0" w:space="0" w:color="auto"/>
            <w:right w:val="none" w:sz="0" w:space="0" w:color="auto"/>
          </w:divBdr>
        </w:div>
        <w:div w:id="672679958">
          <w:marLeft w:val="640"/>
          <w:marRight w:val="0"/>
          <w:marTop w:val="0"/>
          <w:marBottom w:val="0"/>
          <w:divBdr>
            <w:top w:val="none" w:sz="0" w:space="0" w:color="auto"/>
            <w:left w:val="none" w:sz="0" w:space="0" w:color="auto"/>
            <w:bottom w:val="none" w:sz="0" w:space="0" w:color="auto"/>
            <w:right w:val="none" w:sz="0" w:space="0" w:color="auto"/>
          </w:divBdr>
        </w:div>
        <w:div w:id="696807484">
          <w:marLeft w:val="640"/>
          <w:marRight w:val="0"/>
          <w:marTop w:val="0"/>
          <w:marBottom w:val="0"/>
          <w:divBdr>
            <w:top w:val="none" w:sz="0" w:space="0" w:color="auto"/>
            <w:left w:val="none" w:sz="0" w:space="0" w:color="auto"/>
            <w:bottom w:val="none" w:sz="0" w:space="0" w:color="auto"/>
            <w:right w:val="none" w:sz="0" w:space="0" w:color="auto"/>
          </w:divBdr>
        </w:div>
        <w:div w:id="699236104">
          <w:marLeft w:val="640"/>
          <w:marRight w:val="0"/>
          <w:marTop w:val="0"/>
          <w:marBottom w:val="0"/>
          <w:divBdr>
            <w:top w:val="none" w:sz="0" w:space="0" w:color="auto"/>
            <w:left w:val="none" w:sz="0" w:space="0" w:color="auto"/>
            <w:bottom w:val="none" w:sz="0" w:space="0" w:color="auto"/>
            <w:right w:val="none" w:sz="0" w:space="0" w:color="auto"/>
          </w:divBdr>
        </w:div>
        <w:div w:id="799494021">
          <w:marLeft w:val="640"/>
          <w:marRight w:val="0"/>
          <w:marTop w:val="0"/>
          <w:marBottom w:val="0"/>
          <w:divBdr>
            <w:top w:val="none" w:sz="0" w:space="0" w:color="auto"/>
            <w:left w:val="none" w:sz="0" w:space="0" w:color="auto"/>
            <w:bottom w:val="none" w:sz="0" w:space="0" w:color="auto"/>
            <w:right w:val="none" w:sz="0" w:space="0" w:color="auto"/>
          </w:divBdr>
        </w:div>
        <w:div w:id="805970209">
          <w:marLeft w:val="640"/>
          <w:marRight w:val="0"/>
          <w:marTop w:val="0"/>
          <w:marBottom w:val="0"/>
          <w:divBdr>
            <w:top w:val="none" w:sz="0" w:space="0" w:color="auto"/>
            <w:left w:val="none" w:sz="0" w:space="0" w:color="auto"/>
            <w:bottom w:val="none" w:sz="0" w:space="0" w:color="auto"/>
            <w:right w:val="none" w:sz="0" w:space="0" w:color="auto"/>
          </w:divBdr>
        </w:div>
        <w:div w:id="847870569">
          <w:marLeft w:val="640"/>
          <w:marRight w:val="0"/>
          <w:marTop w:val="0"/>
          <w:marBottom w:val="0"/>
          <w:divBdr>
            <w:top w:val="none" w:sz="0" w:space="0" w:color="auto"/>
            <w:left w:val="none" w:sz="0" w:space="0" w:color="auto"/>
            <w:bottom w:val="none" w:sz="0" w:space="0" w:color="auto"/>
            <w:right w:val="none" w:sz="0" w:space="0" w:color="auto"/>
          </w:divBdr>
        </w:div>
        <w:div w:id="894658287">
          <w:marLeft w:val="640"/>
          <w:marRight w:val="0"/>
          <w:marTop w:val="0"/>
          <w:marBottom w:val="0"/>
          <w:divBdr>
            <w:top w:val="none" w:sz="0" w:space="0" w:color="auto"/>
            <w:left w:val="none" w:sz="0" w:space="0" w:color="auto"/>
            <w:bottom w:val="none" w:sz="0" w:space="0" w:color="auto"/>
            <w:right w:val="none" w:sz="0" w:space="0" w:color="auto"/>
          </w:divBdr>
        </w:div>
        <w:div w:id="930312563">
          <w:marLeft w:val="640"/>
          <w:marRight w:val="0"/>
          <w:marTop w:val="0"/>
          <w:marBottom w:val="0"/>
          <w:divBdr>
            <w:top w:val="none" w:sz="0" w:space="0" w:color="auto"/>
            <w:left w:val="none" w:sz="0" w:space="0" w:color="auto"/>
            <w:bottom w:val="none" w:sz="0" w:space="0" w:color="auto"/>
            <w:right w:val="none" w:sz="0" w:space="0" w:color="auto"/>
          </w:divBdr>
        </w:div>
        <w:div w:id="971440863">
          <w:marLeft w:val="640"/>
          <w:marRight w:val="0"/>
          <w:marTop w:val="0"/>
          <w:marBottom w:val="0"/>
          <w:divBdr>
            <w:top w:val="none" w:sz="0" w:space="0" w:color="auto"/>
            <w:left w:val="none" w:sz="0" w:space="0" w:color="auto"/>
            <w:bottom w:val="none" w:sz="0" w:space="0" w:color="auto"/>
            <w:right w:val="none" w:sz="0" w:space="0" w:color="auto"/>
          </w:divBdr>
        </w:div>
        <w:div w:id="976227964">
          <w:marLeft w:val="640"/>
          <w:marRight w:val="0"/>
          <w:marTop w:val="0"/>
          <w:marBottom w:val="0"/>
          <w:divBdr>
            <w:top w:val="none" w:sz="0" w:space="0" w:color="auto"/>
            <w:left w:val="none" w:sz="0" w:space="0" w:color="auto"/>
            <w:bottom w:val="none" w:sz="0" w:space="0" w:color="auto"/>
            <w:right w:val="none" w:sz="0" w:space="0" w:color="auto"/>
          </w:divBdr>
        </w:div>
        <w:div w:id="1076127455">
          <w:marLeft w:val="640"/>
          <w:marRight w:val="0"/>
          <w:marTop w:val="0"/>
          <w:marBottom w:val="0"/>
          <w:divBdr>
            <w:top w:val="none" w:sz="0" w:space="0" w:color="auto"/>
            <w:left w:val="none" w:sz="0" w:space="0" w:color="auto"/>
            <w:bottom w:val="none" w:sz="0" w:space="0" w:color="auto"/>
            <w:right w:val="none" w:sz="0" w:space="0" w:color="auto"/>
          </w:divBdr>
        </w:div>
        <w:div w:id="1077744568">
          <w:marLeft w:val="640"/>
          <w:marRight w:val="0"/>
          <w:marTop w:val="0"/>
          <w:marBottom w:val="0"/>
          <w:divBdr>
            <w:top w:val="none" w:sz="0" w:space="0" w:color="auto"/>
            <w:left w:val="none" w:sz="0" w:space="0" w:color="auto"/>
            <w:bottom w:val="none" w:sz="0" w:space="0" w:color="auto"/>
            <w:right w:val="none" w:sz="0" w:space="0" w:color="auto"/>
          </w:divBdr>
        </w:div>
        <w:div w:id="1079211929">
          <w:marLeft w:val="640"/>
          <w:marRight w:val="0"/>
          <w:marTop w:val="0"/>
          <w:marBottom w:val="0"/>
          <w:divBdr>
            <w:top w:val="none" w:sz="0" w:space="0" w:color="auto"/>
            <w:left w:val="none" w:sz="0" w:space="0" w:color="auto"/>
            <w:bottom w:val="none" w:sz="0" w:space="0" w:color="auto"/>
            <w:right w:val="none" w:sz="0" w:space="0" w:color="auto"/>
          </w:divBdr>
        </w:div>
        <w:div w:id="1080173182">
          <w:marLeft w:val="640"/>
          <w:marRight w:val="0"/>
          <w:marTop w:val="0"/>
          <w:marBottom w:val="0"/>
          <w:divBdr>
            <w:top w:val="none" w:sz="0" w:space="0" w:color="auto"/>
            <w:left w:val="none" w:sz="0" w:space="0" w:color="auto"/>
            <w:bottom w:val="none" w:sz="0" w:space="0" w:color="auto"/>
            <w:right w:val="none" w:sz="0" w:space="0" w:color="auto"/>
          </w:divBdr>
        </w:div>
        <w:div w:id="1119837471">
          <w:marLeft w:val="640"/>
          <w:marRight w:val="0"/>
          <w:marTop w:val="0"/>
          <w:marBottom w:val="0"/>
          <w:divBdr>
            <w:top w:val="none" w:sz="0" w:space="0" w:color="auto"/>
            <w:left w:val="none" w:sz="0" w:space="0" w:color="auto"/>
            <w:bottom w:val="none" w:sz="0" w:space="0" w:color="auto"/>
            <w:right w:val="none" w:sz="0" w:space="0" w:color="auto"/>
          </w:divBdr>
        </w:div>
        <w:div w:id="1126653992">
          <w:marLeft w:val="640"/>
          <w:marRight w:val="0"/>
          <w:marTop w:val="0"/>
          <w:marBottom w:val="0"/>
          <w:divBdr>
            <w:top w:val="none" w:sz="0" w:space="0" w:color="auto"/>
            <w:left w:val="none" w:sz="0" w:space="0" w:color="auto"/>
            <w:bottom w:val="none" w:sz="0" w:space="0" w:color="auto"/>
            <w:right w:val="none" w:sz="0" w:space="0" w:color="auto"/>
          </w:divBdr>
        </w:div>
        <w:div w:id="1134761188">
          <w:marLeft w:val="640"/>
          <w:marRight w:val="0"/>
          <w:marTop w:val="0"/>
          <w:marBottom w:val="0"/>
          <w:divBdr>
            <w:top w:val="none" w:sz="0" w:space="0" w:color="auto"/>
            <w:left w:val="none" w:sz="0" w:space="0" w:color="auto"/>
            <w:bottom w:val="none" w:sz="0" w:space="0" w:color="auto"/>
            <w:right w:val="none" w:sz="0" w:space="0" w:color="auto"/>
          </w:divBdr>
        </w:div>
        <w:div w:id="1180118903">
          <w:marLeft w:val="640"/>
          <w:marRight w:val="0"/>
          <w:marTop w:val="0"/>
          <w:marBottom w:val="0"/>
          <w:divBdr>
            <w:top w:val="none" w:sz="0" w:space="0" w:color="auto"/>
            <w:left w:val="none" w:sz="0" w:space="0" w:color="auto"/>
            <w:bottom w:val="none" w:sz="0" w:space="0" w:color="auto"/>
            <w:right w:val="none" w:sz="0" w:space="0" w:color="auto"/>
          </w:divBdr>
        </w:div>
        <w:div w:id="1182671386">
          <w:marLeft w:val="640"/>
          <w:marRight w:val="0"/>
          <w:marTop w:val="0"/>
          <w:marBottom w:val="0"/>
          <w:divBdr>
            <w:top w:val="none" w:sz="0" w:space="0" w:color="auto"/>
            <w:left w:val="none" w:sz="0" w:space="0" w:color="auto"/>
            <w:bottom w:val="none" w:sz="0" w:space="0" w:color="auto"/>
            <w:right w:val="none" w:sz="0" w:space="0" w:color="auto"/>
          </w:divBdr>
        </w:div>
        <w:div w:id="1205212178">
          <w:marLeft w:val="640"/>
          <w:marRight w:val="0"/>
          <w:marTop w:val="0"/>
          <w:marBottom w:val="0"/>
          <w:divBdr>
            <w:top w:val="none" w:sz="0" w:space="0" w:color="auto"/>
            <w:left w:val="none" w:sz="0" w:space="0" w:color="auto"/>
            <w:bottom w:val="none" w:sz="0" w:space="0" w:color="auto"/>
            <w:right w:val="none" w:sz="0" w:space="0" w:color="auto"/>
          </w:divBdr>
        </w:div>
        <w:div w:id="1294944618">
          <w:marLeft w:val="640"/>
          <w:marRight w:val="0"/>
          <w:marTop w:val="0"/>
          <w:marBottom w:val="0"/>
          <w:divBdr>
            <w:top w:val="none" w:sz="0" w:space="0" w:color="auto"/>
            <w:left w:val="none" w:sz="0" w:space="0" w:color="auto"/>
            <w:bottom w:val="none" w:sz="0" w:space="0" w:color="auto"/>
            <w:right w:val="none" w:sz="0" w:space="0" w:color="auto"/>
          </w:divBdr>
        </w:div>
        <w:div w:id="1300183655">
          <w:marLeft w:val="640"/>
          <w:marRight w:val="0"/>
          <w:marTop w:val="0"/>
          <w:marBottom w:val="0"/>
          <w:divBdr>
            <w:top w:val="none" w:sz="0" w:space="0" w:color="auto"/>
            <w:left w:val="none" w:sz="0" w:space="0" w:color="auto"/>
            <w:bottom w:val="none" w:sz="0" w:space="0" w:color="auto"/>
            <w:right w:val="none" w:sz="0" w:space="0" w:color="auto"/>
          </w:divBdr>
        </w:div>
        <w:div w:id="1359236281">
          <w:marLeft w:val="640"/>
          <w:marRight w:val="0"/>
          <w:marTop w:val="0"/>
          <w:marBottom w:val="0"/>
          <w:divBdr>
            <w:top w:val="none" w:sz="0" w:space="0" w:color="auto"/>
            <w:left w:val="none" w:sz="0" w:space="0" w:color="auto"/>
            <w:bottom w:val="none" w:sz="0" w:space="0" w:color="auto"/>
            <w:right w:val="none" w:sz="0" w:space="0" w:color="auto"/>
          </w:divBdr>
        </w:div>
        <w:div w:id="1387879589">
          <w:marLeft w:val="640"/>
          <w:marRight w:val="0"/>
          <w:marTop w:val="0"/>
          <w:marBottom w:val="0"/>
          <w:divBdr>
            <w:top w:val="none" w:sz="0" w:space="0" w:color="auto"/>
            <w:left w:val="none" w:sz="0" w:space="0" w:color="auto"/>
            <w:bottom w:val="none" w:sz="0" w:space="0" w:color="auto"/>
            <w:right w:val="none" w:sz="0" w:space="0" w:color="auto"/>
          </w:divBdr>
        </w:div>
        <w:div w:id="1417246546">
          <w:marLeft w:val="640"/>
          <w:marRight w:val="0"/>
          <w:marTop w:val="0"/>
          <w:marBottom w:val="0"/>
          <w:divBdr>
            <w:top w:val="none" w:sz="0" w:space="0" w:color="auto"/>
            <w:left w:val="none" w:sz="0" w:space="0" w:color="auto"/>
            <w:bottom w:val="none" w:sz="0" w:space="0" w:color="auto"/>
            <w:right w:val="none" w:sz="0" w:space="0" w:color="auto"/>
          </w:divBdr>
        </w:div>
        <w:div w:id="1438134406">
          <w:marLeft w:val="640"/>
          <w:marRight w:val="0"/>
          <w:marTop w:val="0"/>
          <w:marBottom w:val="0"/>
          <w:divBdr>
            <w:top w:val="none" w:sz="0" w:space="0" w:color="auto"/>
            <w:left w:val="none" w:sz="0" w:space="0" w:color="auto"/>
            <w:bottom w:val="none" w:sz="0" w:space="0" w:color="auto"/>
            <w:right w:val="none" w:sz="0" w:space="0" w:color="auto"/>
          </w:divBdr>
        </w:div>
        <w:div w:id="1446315470">
          <w:marLeft w:val="640"/>
          <w:marRight w:val="0"/>
          <w:marTop w:val="0"/>
          <w:marBottom w:val="0"/>
          <w:divBdr>
            <w:top w:val="none" w:sz="0" w:space="0" w:color="auto"/>
            <w:left w:val="none" w:sz="0" w:space="0" w:color="auto"/>
            <w:bottom w:val="none" w:sz="0" w:space="0" w:color="auto"/>
            <w:right w:val="none" w:sz="0" w:space="0" w:color="auto"/>
          </w:divBdr>
        </w:div>
        <w:div w:id="1472359047">
          <w:marLeft w:val="640"/>
          <w:marRight w:val="0"/>
          <w:marTop w:val="0"/>
          <w:marBottom w:val="0"/>
          <w:divBdr>
            <w:top w:val="none" w:sz="0" w:space="0" w:color="auto"/>
            <w:left w:val="none" w:sz="0" w:space="0" w:color="auto"/>
            <w:bottom w:val="none" w:sz="0" w:space="0" w:color="auto"/>
            <w:right w:val="none" w:sz="0" w:space="0" w:color="auto"/>
          </w:divBdr>
        </w:div>
        <w:div w:id="1491025604">
          <w:marLeft w:val="640"/>
          <w:marRight w:val="0"/>
          <w:marTop w:val="0"/>
          <w:marBottom w:val="0"/>
          <w:divBdr>
            <w:top w:val="none" w:sz="0" w:space="0" w:color="auto"/>
            <w:left w:val="none" w:sz="0" w:space="0" w:color="auto"/>
            <w:bottom w:val="none" w:sz="0" w:space="0" w:color="auto"/>
            <w:right w:val="none" w:sz="0" w:space="0" w:color="auto"/>
          </w:divBdr>
        </w:div>
        <w:div w:id="1503621262">
          <w:marLeft w:val="640"/>
          <w:marRight w:val="0"/>
          <w:marTop w:val="0"/>
          <w:marBottom w:val="0"/>
          <w:divBdr>
            <w:top w:val="none" w:sz="0" w:space="0" w:color="auto"/>
            <w:left w:val="none" w:sz="0" w:space="0" w:color="auto"/>
            <w:bottom w:val="none" w:sz="0" w:space="0" w:color="auto"/>
            <w:right w:val="none" w:sz="0" w:space="0" w:color="auto"/>
          </w:divBdr>
        </w:div>
        <w:div w:id="1512716406">
          <w:marLeft w:val="640"/>
          <w:marRight w:val="0"/>
          <w:marTop w:val="0"/>
          <w:marBottom w:val="0"/>
          <w:divBdr>
            <w:top w:val="none" w:sz="0" w:space="0" w:color="auto"/>
            <w:left w:val="none" w:sz="0" w:space="0" w:color="auto"/>
            <w:bottom w:val="none" w:sz="0" w:space="0" w:color="auto"/>
            <w:right w:val="none" w:sz="0" w:space="0" w:color="auto"/>
          </w:divBdr>
        </w:div>
        <w:div w:id="1525510527">
          <w:marLeft w:val="640"/>
          <w:marRight w:val="0"/>
          <w:marTop w:val="0"/>
          <w:marBottom w:val="0"/>
          <w:divBdr>
            <w:top w:val="none" w:sz="0" w:space="0" w:color="auto"/>
            <w:left w:val="none" w:sz="0" w:space="0" w:color="auto"/>
            <w:bottom w:val="none" w:sz="0" w:space="0" w:color="auto"/>
            <w:right w:val="none" w:sz="0" w:space="0" w:color="auto"/>
          </w:divBdr>
        </w:div>
        <w:div w:id="1541896834">
          <w:marLeft w:val="640"/>
          <w:marRight w:val="0"/>
          <w:marTop w:val="0"/>
          <w:marBottom w:val="0"/>
          <w:divBdr>
            <w:top w:val="none" w:sz="0" w:space="0" w:color="auto"/>
            <w:left w:val="none" w:sz="0" w:space="0" w:color="auto"/>
            <w:bottom w:val="none" w:sz="0" w:space="0" w:color="auto"/>
            <w:right w:val="none" w:sz="0" w:space="0" w:color="auto"/>
          </w:divBdr>
        </w:div>
        <w:div w:id="1547138987">
          <w:marLeft w:val="640"/>
          <w:marRight w:val="0"/>
          <w:marTop w:val="0"/>
          <w:marBottom w:val="0"/>
          <w:divBdr>
            <w:top w:val="none" w:sz="0" w:space="0" w:color="auto"/>
            <w:left w:val="none" w:sz="0" w:space="0" w:color="auto"/>
            <w:bottom w:val="none" w:sz="0" w:space="0" w:color="auto"/>
            <w:right w:val="none" w:sz="0" w:space="0" w:color="auto"/>
          </w:divBdr>
        </w:div>
        <w:div w:id="1560705560">
          <w:marLeft w:val="640"/>
          <w:marRight w:val="0"/>
          <w:marTop w:val="0"/>
          <w:marBottom w:val="0"/>
          <w:divBdr>
            <w:top w:val="none" w:sz="0" w:space="0" w:color="auto"/>
            <w:left w:val="none" w:sz="0" w:space="0" w:color="auto"/>
            <w:bottom w:val="none" w:sz="0" w:space="0" w:color="auto"/>
            <w:right w:val="none" w:sz="0" w:space="0" w:color="auto"/>
          </w:divBdr>
        </w:div>
        <w:div w:id="1581718791">
          <w:marLeft w:val="640"/>
          <w:marRight w:val="0"/>
          <w:marTop w:val="0"/>
          <w:marBottom w:val="0"/>
          <w:divBdr>
            <w:top w:val="none" w:sz="0" w:space="0" w:color="auto"/>
            <w:left w:val="none" w:sz="0" w:space="0" w:color="auto"/>
            <w:bottom w:val="none" w:sz="0" w:space="0" w:color="auto"/>
            <w:right w:val="none" w:sz="0" w:space="0" w:color="auto"/>
          </w:divBdr>
        </w:div>
        <w:div w:id="1582329759">
          <w:marLeft w:val="640"/>
          <w:marRight w:val="0"/>
          <w:marTop w:val="0"/>
          <w:marBottom w:val="0"/>
          <w:divBdr>
            <w:top w:val="none" w:sz="0" w:space="0" w:color="auto"/>
            <w:left w:val="none" w:sz="0" w:space="0" w:color="auto"/>
            <w:bottom w:val="none" w:sz="0" w:space="0" w:color="auto"/>
            <w:right w:val="none" w:sz="0" w:space="0" w:color="auto"/>
          </w:divBdr>
        </w:div>
        <w:div w:id="1612200772">
          <w:marLeft w:val="640"/>
          <w:marRight w:val="0"/>
          <w:marTop w:val="0"/>
          <w:marBottom w:val="0"/>
          <w:divBdr>
            <w:top w:val="none" w:sz="0" w:space="0" w:color="auto"/>
            <w:left w:val="none" w:sz="0" w:space="0" w:color="auto"/>
            <w:bottom w:val="none" w:sz="0" w:space="0" w:color="auto"/>
            <w:right w:val="none" w:sz="0" w:space="0" w:color="auto"/>
          </w:divBdr>
        </w:div>
        <w:div w:id="1637835004">
          <w:marLeft w:val="640"/>
          <w:marRight w:val="0"/>
          <w:marTop w:val="0"/>
          <w:marBottom w:val="0"/>
          <w:divBdr>
            <w:top w:val="none" w:sz="0" w:space="0" w:color="auto"/>
            <w:left w:val="none" w:sz="0" w:space="0" w:color="auto"/>
            <w:bottom w:val="none" w:sz="0" w:space="0" w:color="auto"/>
            <w:right w:val="none" w:sz="0" w:space="0" w:color="auto"/>
          </w:divBdr>
        </w:div>
        <w:div w:id="1674604007">
          <w:marLeft w:val="640"/>
          <w:marRight w:val="0"/>
          <w:marTop w:val="0"/>
          <w:marBottom w:val="0"/>
          <w:divBdr>
            <w:top w:val="none" w:sz="0" w:space="0" w:color="auto"/>
            <w:left w:val="none" w:sz="0" w:space="0" w:color="auto"/>
            <w:bottom w:val="none" w:sz="0" w:space="0" w:color="auto"/>
            <w:right w:val="none" w:sz="0" w:space="0" w:color="auto"/>
          </w:divBdr>
        </w:div>
        <w:div w:id="1687559019">
          <w:marLeft w:val="640"/>
          <w:marRight w:val="0"/>
          <w:marTop w:val="0"/>
          <w:marBottom w:val="0"/>
          <w:divBdr>
            <w:top w:val="none" w:sz="0" w:space="0" w:color="auto"/>
            <w:left w:val="none" w:sz="0" w:space="0" w:color="auto"/>
            <w:bottom w:val="none" w:sz="0" w:space="0" w:color="auto"/>
            <w:right w:val="none" w:sz="0" w:space="0" w:color="auto"/>
          </w:divBdr>
        </w:div>
        <w:div w:id="1718385766">
          <w:marLeft w:val="640"/>
          <w:marRight w:val="0"/>
          <w:marTop w:val="0"/>
          <w:marBottom w:val="0"/>
          <w:divBdr>
            <w:top w:val="none" w:sz="0" w:space="0" w:color="auto"/>
            <w:left w:val="none" w:sz="0" w:space="0" w:color="auto"/>
            <w:bottom w:val="none" w:sz="0" w:space="0" w:color="auto"/>
            <w:right w:val="none" w:sz="0" w:space="0" w:color="auto"/>
          </w:divBdr>
        </w:div>
        <w:div w:id="1759253971">
          <w:marLeft w:val="640"/>
          <w:marRight w:val="0"/>
          <w:marTop w:val="0"/>
          <w:marBottom w:val="0"/>
          <w:divBdr>
            <w:top w:val="none" w:sz="0" w:space="0" w:color="auto"/>
            <w:left w:val="none" w:sz="0" w:space="0" w:color="auto"/>
            <w:bottom w:val="none" w:sz="0" w:space="0" w:color="auto"/>
            <w:right w:val="none" w:sz="0" w:space="0" w:color="auto"/>
          </w:divBdr>
        </w:div>
        <w:div w:id="1820146273">
          <w:marLeft w:val="640"/>
          <w:marRight w:val="0"/>
          <w:marTop w:val="0"/>
          <w:marBottom w:val="0"/>
          <w:divBdr>
            <w:top w:val="none" w:sz="0" w:space="0" w:color="auto"/>
            <w:left w:val="none" w:sz="0" w:space="0" w:color="auto"/>
            <w:bottom w:val="none" w:sz="0" w:space="0" w:color="auto"/>
            <w:right w:val="none" w:sz="0" w:space="0" w:color="auto"/>
          </w:divBdr>
        </w:div>
        <w:div w:id="1854032212">
          <w:marLeft w:val="640"/>
          <w:marRight w:val="0"/>
          <w:marTop w:val="0"/>
          <w:marBottom w:val="0"/>
          <w:divBdr>
            <w:top w:val="none" w:sz="0" w:space="0" w:color="auto"/>
            <w:left w:val="none" w:sz="0" w:space="0" w:color="auto"/>
            <w:bottom w:val="none" w:sz="0" w:space="0" w:color="auto"/>
            <w:right w:val="none" w:sz="0" w:space="0" w:color="auto"/>
          </w:divBdr>
        </w:div>
        <w:div w:id="1857302016">
          <w:marLeft w:val="640"/>
          <w:marRight w:val="0"/>
          <w:marTop w:val="0"/>
          <w:marBottom w:val="0"/>
          <w:divBdr>
            <w:top w:val="none" w:sz="0" w:space="0" w:color="auto"/>
            <w:left w:val="none" w:sz="0" w:space="0" w:color="auto"/>
            <w:bottom w:val="none" w:sz="0" w:space="0" w:color="auto"/>
            <w:right w:val="none" w:sz="0" w:space="0" w:color="auto"/>
          </w:divBdr>
        </w:div>
        <w:div w:id="1860848066">
          <w:marLeft w:val="640"/>
          <w:marRight w:val="0"/>
          <w:marTop w:val="0"/>
          <w:marBottom w:val="0"/>
          <w:divBdr>
            <w:top w:val="none" w:sz="0" w:space="0" w:color="auto"/>
            <w:left w:val="none" w:sz="0" w:space="0" w:color="auto"/>
            <w:bottom w:val="none" w:sz="0" w:space="0" w:color="auto"/>
            <w:right w:val="none" w:sz="0" w:space="0" w:color="auto"/>
          </w:divBdr>
        </w:div>
        <w:div w:id="1897817249">
          <w:marLeft w:val="640"/>
          <w:marRight w:val="0"/>
          <w:marTop w:val="0"/>
          <w:marBottom w:val="0"/>
          <w:divBdr>
            <w:top w:val="none" w:sz="0" w:space="0" w:color="auto"/>
            <w:left w:val="none" w:sz="0" w:space="0" w:color="auto"/>
            <w:bottom w:val="none" w:sz="0" w:space="0" w:color="auto"/>
            <w:right w:val="none" w:sz="0" w:space="0" w:color="auto"/>
          </w:divBdr>
        </w:div>
        <w:div w:id="1934123449">
          <w:marLeft w:val="640"/>
          <w:marRight w:val="0"/>
          <w:marTop w:val="0"/>
          <w:marBottom w:val="0"/>
          <w:divBdr>
            <w:top w:val="none" w:sz="0" w:space="0" w:color="auto"/>
            <w:left w:val="none" w:sz="0" w:space="0" w:color="auto"/>
            <w:bottom w:val="none" w:sz="0" w:space="0" w:color="auto"/>
            <w:right w:val="none" w:sz="0" w:space="0" w:color="auto"/>
          </w:divBdr>
        </w:div>
        <w:div w:id="1938367838">
          <w:marLeft w:val="640"/>
          <w:marRight w:val="0"/>
          <w:marTop w:val="0"/>
          <w:marBottom w:val="0"/>
          <w:divBdr>
            <w:top w:val="none" w:sz="0" w:space="0" w:color="auto"/>
            <w:left w:val="none" w:sz="0" w:space="0" w:color="auto"/>
            <w:bottom w:val="none" w:sz="0" w:space="0" w:color="auto"/>
            <w:right w:val="none" w:sz="0" w:space="0" w:color="auto"/>
          </w:divBdr>
        </w:div>
        <w:div w:id="1941832983">
          <w:marLeft w:val="640"/>
          <w:marRight w:val="0"/>
          <w:marTop w:val="0"/>
          <w:marBottom w:val="0"/>
          <w:divBdr>
            <w:top w:val="none" w:sz="0" w:space="0" w:color="auto"/>
            <w:left w:val="none" w:sz="0" w:space="0" w:color="auto"/>
            <w:bottom w:val="none" w:sz="0" w:space="0" w:color="auto"/>
            <w:right w:val="none" w:sz="0" w:space="0" w:color="auto"/>
          </w:divBdr>
        </w:div>
        <w:div w:id="1976063346">
          <w:marLeft w:val="640"/>
          <w:marRight w:val="0"/>
          <w:marTop w:val="0"/>
          <w:marBottom w:val="0"/>
          <w:divBdr>
            <w:top w:val="none" w:sz="0" w:space="0" w:color="auto"/>
            <w:left w:val="none" w:sz="0" w:space="0" w:color="auto"/>
            <w:bottom w:val="none" w:sz="0" w:space="0" w:color="auto"/>
            <w:right w:val="none" w:sz="0" w:space="0" w:color="auto"/>
          </w:divBdr>
        </w:div>
        <w:div w:id="1986354125">
          <w:marLeft w:val="640"/>
          <w:marRight w:val="0"/>
          <w:marTop w:val="0"/>
          <w:marBottom w:val="0"/>
          <w:divBdr>
            <w:top w:val="none" w:sz="0" w:space="0" w:color="auto"/>
            <w:left w:val="none" w:sz="0" w:space="0" w:color="auto"/>
            <w:bottom w:val="none" w:sz="0" w:space="0" w:color="auto"/>
            <w:right w:val="none" w:sz="0" w:space="0" w:color="auto"/>
          </w:divBdr>
        </w:div>
        <w:div w:id="1996176528">
          <w:marLeft w:val="640"/>
          <w:marRight w:val="0"/>
          <w:marTop w:val="0"/>
          <w:marBottom w:val="0"/>
          <w:divBdr>
            <w:top w:val="none" w:sz="0" w:space="0" w:color="auto"/>
            <w:left w:val="none" w:sz="0" w:space="0" w:color="auto"/>
            <w:bottom w:val="none" w:sz="0" w:space="0" w:color="auto"/>
            <w:right w:val="none" w:sz="0" w:space="0" w:color="auto"/>
          </w:divBdr>
        </w:div>
        <w:div w:id="2003699539">
          <w:marLeft w:val="640"/>
          <w:marRight w:val="0"/>
          <w:marTop w:val="0"/>
          <w:marBottom w:val="0"/>
          <w:divBdr>
            <w:top w:val="none" w:sz="0" w:space="0" w:color="auto"/>
            <w:left w:val="none" w:sz="0" w:space="0" w:color="auto"/>
            <w:bottom w:val="none" w:sz="0" w:space="0" w:color="auto"/>
            <w:right w:val="none" w:sz="0" w:space="0" w:color="auto"/>
          </w:divBdr>
        </w:div>
        <w:div w:id="2070571274">
          <w:marLeft w:val="640"/>
          <w:marRight w:val="0"/>
          <w:marTop w:val="0"/>
          <w:marBottom w:val="0"/>
          <w:divBdr>
            <w:top w:val="none" w:sz="0" w:space="0" w:color="auto"/>
            <w:left w:val="none" w:sz="0" w:space="0" w:color="auto"/>
            <w:bottom w:val="none" w:sz="0" w:space="0" w:color="auto"/>
            <w:right w:val="none" w:sz="0" w:space="0" w:color="auto"/>
          </w:divBdr>
        </w:div>
        <w:div w:id="2116289008">
          <w:marLeft w:val="640"/>
          <w:marRight w:val="0"/>
          <w:marTop w:val="0"/>
          <w:marBottom w:val="0"/>
          <w:divBdr>
            <w:top w:val="none" w:sz="0" w:space="0" w:color="auto"/>
            <w:left w:val="none" w:sz="0" w:space="0" w:color="auto"/>
            <w:bottom w:val="none" w:sz="0" w:space="0" w:color="auto"/>
            <w:right w:val="none" w:sz="0" w:space="0" w:color="auto"/>
          </w:divBdr>
        </w:div>
        <w:div w:id="2124885760">
          <w:marLeft w:val="640"/>
          <w:marRight w:val="0"/>
          <w:marTop w:val="0"/>
          <w:marBottom w:val="0"/>
          <w:divBdr>
            <w:top w:val="none" w:sz="0" w:space="0" w:color="auto"/>
            <w:left w:val="none" w:sz="0" w:space="0" w:color="auto"/>
            <w:bottom w:val="none" w:sz="0" w:space="0" w:color="auto"/>
            <w:right w:val="none" w:sz="0" w:space="0" w:color="auto"/>
          </w:divBdr>
        </w:div>
      </w:divsChild>
    </w:div>
    <w:div w:id="2015261899">
      <w:bodyDiv w:val="1"/>
      <w:marLeft w:val="0"/>
      <w:marRight w:val="0"/>
      <w:marTop w:val="0"/>
      <w:marBottom w:val="0"/>
      <w:divBdr>
        <w:top w:val="none" w:sz="0" w:space="0" w:color="auto"/>
        <w:left w:val="none" w:sz="0" w:space="0" w:color="auto"/>
        <w:bottom w:val="none" w:sz="0" w:space="0" w:color="auto"/>
        <w:right w:val="none" w:sz="0" w:space="0" w:color="auto"/>
      </w:divBdr>
      <w:divsChild>
        <w:div w:id="16007869">
          <w:marLeft w:val="640"/>
          <w:marRight w:val="0"/>
          <w:marTop w:val="0"/>
          <w:marBottom w:val="0"/>
          <w:divBdr>
            <w:top w:val="none" w:sz="0" w:space="0" w:color="auto"/>
            <w:left w:val="none" w:sz="0" w:space="0" w:color="auto"/>
            <w:bottom w:val="none" w:sz="0" w:space="0" w:color="auto"/>
            <w:right w:val="none" w:sz="0" w:space="0" w:color="auto"/>
          </w:divBdr>
        </w:div>
        <w:div w:id="21131572">
          <w:marLeft w:val="640"/>
          <w:marRight w:val="0"/>
          <w:marTop w:val="0"/>
          <w:marBottom w:val="0"/>
          <w:divBdr>
            <w:top w:val="none" w:sz="0" w:space="0" w:color="auto"/>
            <w:left w:val="none" w:sz="0" w:space="0" w:color="auto"/>
            <w:bottom w:val="none" w:sz="0" w:space="0" w:color="auto"/>
            <w:right w:val="none" w:sz="0" w:space="0" w:color="auto"/>
          </w:divBdr>
        </w:div>
        <w:div w:id="21588751">
          <w:marLeft w:val="640"/>
          <w:marRight w:val="0"/>
          <w:marTop w:val="0"/>
          <w:marBottom w:val="0"/>
          <w:divBdr>
            <w:top w:val="none" w:sz="0" w:space="0" w:color="auto"/>
            <w:left w:val="none" w:sz="0" w:space="0" w:color="auto"/>
            <w:bottom w:val="none" w:sz="0" w:space="0" w:color="auto"/>
            <w:right w:val="none" w:sz="0" w:space="0" w:color="auto"/>
          </w:divBdr>
        </w:div>
        <w:div w:id="34893569">
          <w:marLeft w:val="640"/>
          <w:marRight w:val="0"/>
          <w:marTop w:val="0"/>
          <w:marBottom w:val="0"/>
          <w:divBdr>
            <w:top w:val="none" w:sz="0" w:space="0" w:color="auto"/>
            <w:left w:val="none" w:sz="0" w:space="0" w:color="auto"/>
            <w:bottom w:val="none" w:sz="0" w:space="0" w:color="auto"/>
            <w:right w:val="none" w:sz="0" w:space="0" w:color="auto"/>
          </w:divBdr>
        </w:div>
        <w:div w:id="81226364">
          <w:marLeft w:val="640"/>
          <w:marRight w:val="0"/>
          <w:marTop w:val="0"/>
          <w:marBottom w:val="0"/>
          <w:divBdr>
            <w:top w:val="none" w:sz="0" w:space="0" w:color="auto"/>
            <w:left w:val="none" w:sz="0" w:space="0" w:color="auto"/>
            <w:bottom w:val="none" w:sz="0" w:space="0" w:color="auto"/>
            <w:right w:val="none" w:sz="0" w:space="0" w:color="auto"/>
          </w:divBdr>
        </w:div>
        <w:div w:id="95561982">
          <w:marLeft w:val="640"/>
          <w:marRight w:val="0"/>
          <w:marTop w:val="0"/>
          <w:marBottom w:val="0"/>
          <w:divBdr>
            <w:top w:val="none" w:sz="0" w:space="0" w:color="auto"/>
            <w:left w:val="none" w:sz="0" w:space="0" w:color="auto"/>
            <w:bottom w:val="none" w:sz="0" w:space="0" w:color="auto"/>
            <w:right w:val="none" w:sz="0" w:space="0" w:color="auto"/>
          </w:divBdr>
        </w:div>
        <w:div w:id="118839275">
          <w:marLeft w:val="640"/>
          <w:marRight w:val="0"/>
          <w:marTop w:val="0"/>
          <w:marBottom w:val="0"/>
          <w:divBdr>
            <w:top w:val="none" w:sz="0" w:space="0" w:color="auto"/>
            <w:left w:val="none" w:sz="0" w:space="0" w:color="auto"/>
            <w:bottom w:val="none" w:sz="0" w:space="0" w:color="auto"/>
            <w:right w:val="none" w:sz="0" w:space="0" w:color="auto"/>
          </w:divBdr>
        </w:div>
        <w:div w:id="123695050">
          <w:marLeft w:val="640"/>
          <w:marRight w:val="0"/>
          <w:marTop w:val="0"/>
          <w:marBottom w:val="0"/>
          <w:divBdr>
            <w:top w:val="none" w:sz="0" w:space="0" w:color="auto"/>
            <w:left w:val="none" w:sz="0" w:space="0" w:color="auto"/>
            <w:bottom w:val="none" w:sz="0" w:space="0" w:color="auto"/>
            <w:right w:val="none" w:sz="0" w:space="0" w:color="auto"/>
          </w:divBdr>
        </w:div>
        <w:div w:id="138688975">
          <w:marLeft w:val="640"/>
          <w:marRight w:val="0"/>
          <w:marTop w:val="0"/>
          <w:marBottom w:val="0"/>
          <w:divBdr>
            <w:top w:val="none" w:sz="0" w:space="0" w:color="auto"/>
            <w:left w:val="none" w:sz="0" w:space="0" w:color="auto"/>
            <w:bottom w:val="none" w:sz="0" w:space="0" w:color="auto"/>
            <w:right w:val="none" w:sz="0" w:space="0" w:color="auto"/>
          </w:divBdr>
        </w:div>
        <w:div w:id="148986094">
          <w:marLeft w:val="640"/>
          <w:marRight w:val="0"/>
          <w:marTop w:val="0"/>
          <w:marBottom w:val="0"/>
          <w:divBdr>
            <w:top w:val="none" w:sz="0" w:space="0" w:color="auto"/>
            <w:left w:val="none" w:sz="0" w:space="0" w:color="auto"/>
            <w:bottom w:val="none" w:sz="0" w:space="0" w:color="auto"/>
            <w:right w:val="none" w:sz="0" w:space="0" w:color="auto"/>
          </w:divBdr>
        </w:div>
        <w:div w:id="154496191">
          <w:marLeft w:val="640"/>
          <w:marRight w:val="0"/>
          <w:marTop w:val="0"/>
          <w:marBottom w:val="0"/>
          <w:divBdr>
            <w:top w:val="none" w:sz="0" w:space="0" w:color="auto"/>
            <w:left w:val="none" w:sz="0" w:space="0" w:color="auto"/>
            <w:bottom w:val="none" w:sz="0" w:space="0" w:color="auto"/>
            <w:right w:val="none" w:sz="0" w:space="0" w:color="auto"/>
          </w:divBdr>
        </w:div>
        <w:div w:id="157118842">
          <w:marLeft w:val="640"/>
          <w:marRight w:val="0"/>
          <w:marTop w:val="0"/>
          <w:marBottom w:val="0"/>
          <w:divBdr>
            <w:top w:val="none" w:sz="0" w:space="0" w:color="auto"/>
            <w:left w:val="none" w:sz="0" w:space="0" w:color="auto"/>
            <w:bottom w:val="none" w:sz="0" w:space="0" w:color="auto"/>
            <w:right w:val="none" w:sz="0" w:space="0" w:color="auto"/>
          </w:divBdr>
        </w:div>
        <w:div w:id="188298666">
          <w:marLeft w:val="640"/>
          <w:marRight w:val="0"/>
          <w:marTop w:val="0"/>
          <w:marBottom w:val="0"/>
          <w:divBdr>
            <w:top w:val="none" w:sz="0" w:space="0" w:color="auto"/>
            <w:left w:val="none" w:sz="0" w:space="0" w:color="auto"/>
            <w:bottom w:val="none" w:sz="0" w:space="0" w:color="auto"/>
            <w:right w:val="none" w:sz="0" w:space="0" w:color="auto"/>
          </w:divBdr>
        </w:div>
        <w:div w:id="239871661">
          <w:marLeft w:val="640"/>
          <w:marRight w:val="0"/>
          <w:marTop w:val="0"/>
          <w:marBottom w:val="0"/>
          <w:divBdr>
            <w:top w:val="none" w:sz="0" w:space="0" w:color="auto"/>
            <w:left w:val="none" w:sz="0" w:space="0" w:color="auto"/>
            <w:bottom w:val="none" w:sz="0" w:space="0" w:color="auto"/>
            <w:right w:val="none" w:sz="0" w:space="0" w:color="auto"/>
          </w:divBdr>
        </w:div>
        <w:div w:id="254947159">
          <w:marLeft w:val="640"/>
          <w:marRight w:val="0"/>
          <w:marTop w:val="0"/>
          <w:marBottom w:val="0"/>
          <w:divBdr>
            <w:top w:val="none" w:sz="0" w:space="0" w:color="auto"/>
            <w:left w:val="none" w:sz="0" w:space="0" w:color="auto"/>
            <w:bottom w:val="none" w:sz="0" w:space="0" w:color="auto"/>
            <w:right w:val="none" w:sz="0" w:space="0" w:color="auto"/>
          </w:divBdr>
        </w:div>
        <w:div w:id="276647613">
          <w:marLeft w:val="640"/>
          <w:marRight w:val="0"/>
          <w:marTop w:val="0"/>
          <w:marBottom w:val="0"/>
          <w:divBdr>
            <w:top w:val="none" w:sz="0" w:space="0" w:color="auto"/>
            <w:left w:val="none" w:sz="0" w:space="0" w:color="auto"/>
            <w:bottom w:val="none" w:sz="0" w:space="0" w:color="auto"/>
            <w:right w:val="none" w:sz="0" w:space="0" w:color="auto"/>
          </w:divBdr>
        </w:div>
        <w:div w:id="280192742">
          <w:marLeft w:val="640"/>
          <w:marRight w:val="0"/>
          <w:marTop w:val="0"/>
          <w:marBottom w:val="0"/>
          <w:divBdr>
            <w:top w:val="none" w:sz="0" w:space="0" w:color="auto"/>
            <w:left w:val="none" w:sz="0" w:space="0" w:color="auto"/>
            <w:bottom w:val="none" w:sz="0" w:space="0" w:color="auto"/>
            <w:right w:val="none" w:sz="0" w:space="0" w:color="auto"/>
          </w:divBdr>
        </w:div>
        <w:div w:id="296184071">
          <w:marLeft w:val="640"/>
          <w:marRight w:val="0"/>
          <w:marTop w:val="0"/>
          <w:marBottom w:val="0"/>
          <w:divBdr>
            <w:top w:val="none" w:sz="0" w:space="0" w:color="auto"/>
            <w:left w:val="none" w:sz="0" w:space="0" w:color="auto"/>
            <w:bottom w:val="none" w:sz="0" w:space="0" w:color="auto"/>
            <w:right w:val="none" w:sz="0" w:space="0" w:color="auto"/>
          </w:divBdr>
        </w:div>
        <w:div w:id="334261728">
          <w:marLeft w:val="640"/>
          <w:marRight w:val="0"/>
          <w:marTop w:val="0"/>
          <w:marBottom w:val="0"/>
          <w:divBdr>
            <w:top w:val="none" w:sz="0" w:space="0" w:color="auto"/>
            <w:left w:val="none" w:sz="0" w:space="0" w:color="auto"/>
            <w:bottom w:val="none" w:sz="0" w:space="0" w:color="auto"/>
            <w:right w:val="none" w:sz="0" w:space="0" w:color="auto"/>
          </w:divBdr>
        </w:div>
        <w:div w:id="392121711">
          <w:marLeft w:val="640"/>
          <w:marRight w:val="0"/>
          <w:marTop w:val="0"/>
          <w:marBottom w:val="0"/>
          <w:divBdr>
            <w:top w:val="none" w:sz="0" w:space="0" w:color="auto"/>
            <w:left w:val="none" w:sz="0" w:space="0" w:color="auto"/>
            <w:bottom w:val="none" w:sz="0" w:space="0" w:color="auto"/>
            <w:right w:val="none" w:sz="0" w:space="0" w:color="auto"/>
          </w:divBdr>
        </w:div>
        <w:div w:id="396322233">
          <w:marLeft w:val="640"/>
          <w:marRight w:val="0"/>
          <w:marTop w:val="0"/>
          <w:marBottom w:val="0"/>
          <w:divBdr>
            <w:top w:val="none" w:sz="0" w:space="0" w:color="auto"/>
            <w:left w:val="none" w:sz="0" w:space="0" w:color="auto"/>
            <w:bottom w:val="none" w:sz="0" w:space="0" w:color="auto"/>
            <w:right w:val="none" w:sz="0" w:space="0" w:color="auto"/>
          </w:divBdr>
        </w:div>
        <w:div w:id="415564484">
          <w:marLeft w:val="640"/>
          <w:marRight w:val="0"/>
          <w:marTop w:val="0"/>
          <w:marBottom w:val="0"/>
          <w:divBdr>
            <w:top w:val="none" w:sz="0" w:space="0" w:color="auto"/>
            <w:left w:val="none" w:sz="0" w:space="0" w:color="auto"/>
            <w:bottom w:val="none" w:sz="0" w:space="0" w:color="auto"/>
            <w:right w:val="none" w:sz="0" w:space="0" w:color="auto"/>
          </w:divBdr>
        </w:div>
        <w:div w:id="424300531">
          <w:marLeft w:val="640"/>
          <w:marRight w:val="0"/>
          <w:marTop w:val="0"/>
          <w:marBottom w:val="0"/>
          <w:divBdr>
            <w:top w:val="none" w:sz="0" w:space="0" w:color="auto"/>
            <w:left w:val="none" w:sz="0" w:space="0" w:color="auto"/>
            <w:bottom w:val="none" w:sz="0" w:space="0" w:color="auto"/>
            <w:right w:val="none" w:sz="0" w:space="0" w:color="auto"/>
          </w:divBdr>
        </w:div>
        <w:div w:id="454716289">
          <w:marLeft w:val="640"/>
          <w:marRight w:val="0"/>
          <w:marTop w:val="0"/>
          <w:marBottom w:val="0"/>
          <w:divBdr>
            <w:top w:val="none" w:sz="0" w:space="0" w:color="auto"/>
            <w:left w:val="none" w:sz="0" w:space="0" w:color="auto"/>
            <w:bottom w:val="none" w:sz="0" w:space="0" w:color="auto"/>
            <w:right w:val="none" w:sz="0" w:space="0" w:color="auto"/>
          </w:divBdr>
        </w:div>
        <w:div w:id="455174311">
          <w:marLeft w:val="640"/>
          <w:marRight w:val="0"/>
          <w:marTop w:val="0"/>
          <w:marBottom w:val="0"/>
          <w:divBdr>
            <w:top w:val="none" w:sz="0" w:space="0" w:color="auto"/>
            <w:left w:val="none" w:sz="0" w:space="0" w:color="auto"/>
            <w:bottom w:val="none" w:sz="0" w:space="0" w:color="auto"/>
            <w:right w:val="none" w:sz="0" w:space="0" w:color="auto"/>
          </w:divBdr>
        </w:div>
        <w:div w:id="507911273">
          <w:marLeft w:val="640"/>
          <w:marRight w:val="0"/>
          <w:marTop w:val="0"/>
          <w:marBottom w:val="0"/>
          <w:divBdr>
            <w:top w:val="none" w:sz="0" w:space="0" w:color="auto"/>
            <w:left w:val="none" w:sz="0" w:space="0" w:color="auto"/>
            <w:bottom w:val="none" w:sz="0" w:space="0" w:color="auto"/>
            <w:right w:val="none" w:sz="0" w:space="0" w:color="auto"/>
          </w:divBdr>
        </w:div>
        <w:div w:id="534007648">
          <w:marLeft w:val="640"/>
          <w:marRight w:val="0"/>
          <w:marTop w:val="0"/>
          <w:marBottom w:val="0"/>
          <w:divBdr>
            <w:top w:val="none" w:sz="0" w:space="0" w:color="auto"/>
            <w:left w:val="none" w:sz="0" w:space="0" w:color="auto"/>
            <w:bottom w:val="none" w:sz="0" w:space="0" w:color="auto"/>
            <w:right w:val="none" w:sz="0" w:space="0" w:color="auto"/>
          </w:divBdr>
        </w:div>
        <w:div w:id="550772548">
          <w:marLeft w:val="640"/>
          <w:marRight w:val="0"/>
          <w:marTop w:val="0"/>
          <w:marBottom w:val="0"/>
          <w:divBdr>
            <w:top w:val="none" w:sz="0" w:space="0" w:color="auto"/>
            <w:left w:val="none" w:sz="0" w:space="0" w:color="auto"/>
            <w:bottom w:val="none" w:sz="0" w:space="0" w:color="auto"/>
            <w:right w:val="none" w:sz="0" w:space="0" w:color="auto"/>
          </w:divBdr>
        </w:div>
        <w:div w:id="558829380">
          <w:marLeft w:val="640"/>
          <w:marRight w:val="0"/>
          <w:marTop w:val="0"/>
          <w:marBottom w:val="0"/>
          <w:divBdr>
            <w:top w:val="none" w:sz="0" w:space="0" w:color="auto"/>
            <w:left w:val="none" w:sz="0" w:space="0" w:color="auto"/>
            <w:bottom w:val="none" w:sz="0" w:space="0" w:color="auto"/>
            <w:right w:val="none" w:sz="0" w:space="0" w:color="auto"/>
          </w:divBdr>
        </w:div>
        <w:div w:id="562715192">
          <w:marLeft w:val="640"/>
          <w:marRight w:val="0"/>
          <w:marTop w:val="0"/>
          <w:marBottom w:val="0"/>
          <w:divBdr>
            <w:top w:val="none" w:sz="0" w:space="0" w:color="auto"/>
            <w:left w:val="none" w:sz="0" w:space="0" w:color="auto"/>
            <w:bottom w:val="none" w:sz="0" w:space="0" w:color="auto"/>
            <w:right w:val="none" w:sz="0" w:space="0" w:color="auto"/>
          </w:divBdr>
        </w:div>
        <w:div w:id="568225846">
          <w:marLeft w:val="640"/>
          <w:marRight w:val="0"/>
          <w:marTop w:val="0"/>
          <w:marBottom w:val="0"/>
          <w:divBdr>
            <w:top w:val="none" w:sz="0" w:space="0" w:color="auto"/>
            <w:left w:val="none" w:sz="0" w:space="0" w:color="auto"/>
            <w:bottom w:val="none" w:sz="0" w:space="0" w:color="auto"/>
            <w:right w:val="none" w:sz="0" w:space="0" w:color="auto"/>
          </w:divBdr>
        </w:div>
        <w:div w:id="580943738">
          <w:marLeft w:val="640"/>
          <w:marRight w:val="0"/>
          <w:marTop w:val="0"/>
          <w:marBottom w:val="0"/>
          <w:divBdr>
            <w:top w:val="none" w:sz="0" w:space="0" w:color="auto"/>
            <w:left w:val="none" w:sz="0" w:space="0" w:color="auto"/>
            <w:bottom w:val="none" w:sz="0" w:space="0" w:color="auto"/>
            <w:right w:val="none" w:sz="0" w:space="0" w:color="auto"/>
          </w:divBdr>
        </w:div>
        <w:div w:id="615914811">
          <w:marLeft w:val="640"/>
          <w:marRight w:val="0"/>
          <w:marTop w:val="0"/>
          <w:marBottom w:val="0"/>
          <w:divBdr>
            <w:top w:val="none" w:sz="0" w:space="0" w:color="auto"/>
            <w:left w:val="none" w:sz="0" w:space="0" w:color="auto"/>
            <w:bottom w:val="none" w:sz="0" w:space="0" w:color="auto"/>
            <w:right w:val="none" w:sz="0" w:space="0" w:color="auto"/>
          </w:divBdr>
        </w:div>
        <w:div w:id="659189362">
          <w:marLeft w:val="640"/>
          <w:marRight w:val="0"/>
          <w:marTop w:val="0"/>
          <w:marBottom w:val="0"/>
          <w:divBdr>
            <w:top w:val="none" w:sz="0" w:space="0" w:color="auto"/>
            <w:left w:val="none" w:sz="0" w:space="0" w:color="auto"/>
            <w:bottom w:val="none" w:sz="0" w:space="0" w:color="auto"/>
            <w:right w:val="none" w:sz="0" w:space="0" w:color="auto"/>
          </w:divBdr>
        </w:div>
        <w:div w:id="730274385">
          <w:marLeft w:val="640"/>
          <w:marRight w:val="0"/>
          <w:marTop w:val="0"/>
          <w:marBottom w:val="0"/>
          <w:divBdr>
            <w:top w:val="none" w:sz="0" w:space="0" w:color="auto"/>
            <w:left w:val="none" w:sz="0" w:space="0" w:color="auto"/>
            <w:bottom w:val="none" w:sz="0" w:space="0" w:color="auto"/>
            <w:right w:val="none" w:sz="0" w:space="0" w:color="auto"/>
          </w:divBdr>
        </w:div>
        <w:div w:id="795175313">
          <w:marLeft w:val="640"/>
          <w:marRight w:val="0"/>
          <w:marTop w:val="0"/>
          <w:marBottom w:val="0"/>
          <w:divBdr>
            <w:top w:val="none" w:sz="0" w:space="0" w:color="auto"/>
            <w:left w:val="none" w:sz="0" w:space="0" w:color="auto"/>
            <w:bottom w:val="none" w:sz="0" w:space="0" w:color="auto"/>
            <w:right w:val="none" w:sz="0" w:space="0" w:color="auto"/>
          </w:divBdr>
        </w:div>
        <w:div w:id="805123483">
          <w:marLeft w:val="640"/>
          <w:marRight w:val="0"/>
          <w:marTop w:val="0"/>
          <w:marBottom w:val="0"/>
          <w:divBdr>
            <w:top w:val="none" w:sz="0" w:space="0" w:color="auto"/>
            <w:left w:val="none" w:sz="0" w:space="0" w:color="auto"/>
            <w:bottom w:val="none" w:sz="0" w:space="0" w:color="auto"/>
            <w:right w:val="none" w:sz="0" w:space="0" w:color="auto"/>
          </w:divBdr>
        </w:div>
        <w:div w:id="810100383">
          <w:marLeft w:val="640"/>
          <w:marRight w:val="0"/>
          <w:marTop w:val="0"/>
          <w:marBottom w:val="0"/>
          <w:divBdr>
            <w:top w:val="none" w:sz="0" w:space="0" w:color="auto"/>
            <w:left w:val="none" w:sz="0" w:space="0" w:color="auto"/>
            <w:bottom w:val="none" w:sz="0" w:space="0" w:color="auto"/>
            <w:right w:val="none" w:sz="0" w:space="0" w:color="auto"/>
          </w:divBdr>
        </w:div>
        <w:div w:id="821626699">
          <w:marLeft w:val="640"/>
          <w:marRight w:val="0"/>
          <w:marTop w:val="0"/>
          <w:marBottom w:val="0"/>
          <w:divBdr>
            <w:top w:val="none" w:sz="0" w:space="0" w:color="auto"/>
            <w:left w:val="none" w:sz="0" w:space="0" w:color="auto"/>
            <w:bottom w:val="none" w:sz="0" w:space="0" w:color="auto"/>
            <w:right w:val="none" w:sz="0" w:space="0" w:color="auto"/>
          </w:divBdr>
        </w:div>
        <w:div w:id="846864224">
          <w:marLeft w:val="640"/>
          <w:marRight w:val="0"/>
          <w:marTop w:val="0"/>
          <w:marBottom w:val="0"/>
          <w:divBdr>
            <w:top w:val="none" w:sz="0" w:space="0" w:color="auto"/>
            <w:left w:val="none" w:sz="0" w:space="0" w:color="auto"/>
            <w:bottom w:val="none" w:sz="0" w:space="0" w:color="auto"/>
            <w:right w:val="none" w:sz="0" w:space="0" w:color="auto"/>
          </w:divBdr>
        </w:div>
        <w:div w:id="853301121">
          <w:marLeft w:val="640"/>
          <w:marRight w:val="0"/>
          <w:marTop w:val="0"/>
          <w:marBottom w:val="0"/>
          <w:divBdr>
            <w:top w:val="none" w:sz="0" w:space="0" w:color="auto"/>
            <w:left w:val="none" w:sz="0" w:space="0" w:color="auto"/>
            <w:bottom w:val="none" w:sz="0" w:space="0" w:color="auto"/>
            <w:right w:val="none" w:sz="0" w:space="0" w:color="auto"/>
          </w:divBdr>
        </w:div>
        <w:div w:id="856046152">
          <w:marLeft w:val="640"/>
          <w:marRight w:val="0"/>
          <w:marTop w:val="0"/>
          <w:marBottom w:val="0"/>
          <w:divBdr>
            <w:top w:val="none" w:sz="0" w:space="0" w:color="auto"/>
            <w:left w:val="none" w:sz="0" w:space="0" w:color="auto"/>
            <w:bottom w:val="none" w:sz="0" w:space="0" w:color="auto"/>
            <w:right w:val="none" w:sz="0" w:space="0" w:color="auto"/>
          </w:divBdr>
        </w:div>
        <w:div w:id="871649522">
          <w:marLeft w:val="640"/>
          <w:marRight w:val="0"/>
          <w:marTop w:val="0"/>
          <w:marBottom w:val="0"/>
          <w:divBdr>
            <w:top w:val="none" w:sz="0" w:space="0" w:color="auto"/>
            <w:left w:val="none" w:sz="0" w:space="0" w:color="auto"/>
            <w:bottom w:val="none" w:sz="0" w:space="0" w:color="auto"/>
            <w:right w:val="none" w:sz="0" w:space="0" w:color="auto"/>
          </w:divBdr>
        </w:div>
        <w:div w:id="874074325">
          <w:marLeft w:val="640"/>
          <w:marRight w:val="0"/>
          <w:marTop w:val="0"/>
          <w:marBottom w:val="0"/>
          <w:divBdr>
            <w:top w:val="none" w:sz="0" w:space="0" w:color="auto"/>
            <w:left w:val="none" w:sz="0" w:space="0" w:color="auto"/>
            <w:bottom w:val="none" w:sz="0" w:space="0" w:color="auto"/>
            <w:right w:val="none" w:sz="0" w:space="0" w:color="auto"/>
          </w:divBdr>
        </w:div>
        <w:div w:id="878590545">
          <w:marLeft w:val="640"/>
          <w:marRight w:val="0"/>
          <w:marTop w:val="0"/>
          <w:marBottom w:val="0"/>
          <w:divBdr>
            <w:top w:val="none" w:sz="0" w:space="0" w:color="auto"/>
            <w:left w:val="none" w:sz="0" w:space="0" w:color="auto"/>
            <w:bottom w:val="none" w:sz="0" w:space="0" w:color="auto"/>
            <w:right w:val="none" w:sz="0" w:space="0" w:color="auto"/>
          </w:divBdr>
        </w:div>
        <w:div w:id="914896813">
          <w:marLeft w:val="640"/>
          <w:marRight w:val="0"/>
          <w:marTop w:val="0"/>
          <w:marBottom w:val="0"/>
          <w:divBdr>
            <w:top w:val="none" w:sz="0" w:space="0" w:color="auto"/>
            <w:left w:val="none" w:sz="0" w:space="0" w:color="auto"/>
            <w:bottom w:val="none" w:sz="0" w:space="0" w:color="auto"/>
            <w:right w:val="none" w:sz="0" w:space="0" w:color="auto"/>
          </w:divBdr>
        </w:div>
        <w:div w:id="929310512">
          <w:marLeft w:val="640"/>
          <w:marRight w:val="0"/>
          <w:marTop w:val="0"/>
          <w:marBottom w:val="0"/>
          <w:divBdr>
            <w:top w:val="none" w:sz="0" w:space="0" w:color="auto"/>
            <w:left w:val="none" w:sz="0" w:space="0" w:color="auto"/>
            <w:bottom w:val="none" w:sz="0" w:space="0" w:color="auto"/>
            <w:right w:val="none" w:sz="0" w:space="0" w:color="auto"/>
          </w:divBdr>
        </w:div>
        <w:div w:id="942228324">
          <w:marLeft w:val="640"/>
          <w:marRight w:val="0"/>
          <w:marTop w:val="0"/>
          <w:marBottom w:val="0"/>
          <w:divBdr>
            <w:top w:val="none" w:sz="0" w:space="0" w:color="auto"/>
            <w:left w:val="none" w:sz="0" w:space="0" w:color="auto"/>
            <w:bottom w:val="none" w:sz="0" w:space="0" w:color="auto"/>
            <w:right w:val="none" w:sz="0" w:space="0" w:color="auto"/>
          </w:divBdr>
        </w:div>
        <w:div w:id="1005866162">
          <w:marLeft w:val="640"/>
          <w:marRight w:val="0"/>
          <w:marTop w:val="0"/>
          <w:marBottom w:val="0"/>
          <w:divBdr>
            <w:top w:val="none" w:sz="0" w:space="0" w:color="auto"/>
            <w:left w:val="none" w:sz="0" w:space="0" w:color="auto"/>
            <w:bottom w:val="none" w:sz="0" w:space="0" w:color="auto"/>
            <w:right w:val="none" w:sz="0" w:space="0" w:color="auto"/>
          </w:divBdr>
        </w:div>
        <w:div w:id="1011106226">
          <w:marLeft w:val="640"/>
          <w:marRight w:val="0"/>
          <w:marTop w:val="0"/>
          <w:marBottom w:val="0"/>
          <w:divBdr>
            <w:top w:val="none" w:sz="0" w:space="0" w:color="auto"/>
            <w:left w:val="none" w:sz="0" w:space="0" w:color="auto"/>
            <w:bottom w:val="none" w:sz="0" w:space="0" w:color="auto"/>
            <w:right w:val="none" w:sz="0" w:space="0" w:color="auto"/>
          </w:divBdr>
        </w:div>
        <w:div w:id="1056440889">
          <w:marLeft w:val="640"/>
          <w:marRight w:val="0"/>
          <w:marTop w:val="0"/>
          <w:marBottom w:val="0"/>
          <w:divBdr>
            <w:top w:val="none" w:sz="0" w:space="0" w:color="auto"/>
            <w:left w:val="none" w:sz="0" w:space="0" w:color="auto"/>
            <w:bottom w:val="none" w:sz="0" w:space="0" w:color="auto"/>
            <w:right w:val="none" w:sz="0" w:space="0" w:color="auto"/>
          </w:divBdr>
        </w:div>
        <w:div w:id="1064061962">
          <w:marLeft w:val="640"/>
          <w:marRight w:val="0"/>
          <w:marTop w:val="0"/>
          <w:marBottom w:val="0"/>
          <w:divBdr>
            <w:top w:val="none" w:sz="0" w:space="0" w:color="auto"/>
            <w:left w:val="none" w:sz="0" w:space="0" w:color="auto"/>
            <w:bottom w:val="none" w:sz="0" w:space="0" w:color="auto"/>
            <w:right w:val="none" w:sz="0" w:space="0" w:color="auto"/>
          </w:divBdr>
        </w:div>
        <w:div w:id="1071194988">
          <w:marLeft w:val="640"/>
          <w:marRight w:val="0"/>
          <w:marTop w:val="0"/>
          <w:marBottom w:val="0"/>
          <w:divBdr>
            <w:top w:val="none" w:sz="0" w:space="0" w:color="auto"/>
            <w:left w:val="none" w:sz="0" w:space="0" w:color="auto"/>
            <w:bottom w:val="none" w:sz="0" w:space="0" w:color="auto"/>
            <w:right w:val="none" w:sz="0" w:space="0" w:color="auto"/>
          </w:divBdr>
        </w:div>
        <w:div w:id="1086222090">
          <w:marLeft w:val="640"/>
          <w:marRight w:val="0"/>
          <w:marTop w:val="0"/>
          <w:marBottom w:val="0"/>
          <w:divBdr>
            <w:top w:val="none" w:sz="0" w:space="0" w:color="auto"/>
            <w:left w:val="none" w:sz="0" w:space="0" w:color="auto"/>
            <w:bottom w:val="none" w:sz="0" w:space="0" w:color="auto"/>
            <w:right w:val="none" w:sz="0" w:space="0" w:color="auto"/>
          </w:divBdr>
        </w:div>
        <w:div w:id="1157918236">
          <w:marLeft w:val="640"/>
          <w:marRight w:val="0"/>
          <w:marTop w:val="0"/>
          <w:marBottom w:val="0"/>
          <w:divBdr>
            <w:top w:val="none" w:sz="0" w:space="0" w:color="auto"/>
            <w:left w:val="none" w:sz="0" w:space="0" w:color="auto"/>
            <w:bottom w:val="none" w:sz="0" w:space="0" w:color="auto"/>
            <w:right w:val="none" w:sz="0" w:space="0" w:color="auto"/>
          </w:divBdr>
        </w:div>
        <w:div w:id="1200242089">
          <w:marLeft w:val="640"/>
          <w:marRight w:val="0"/>
          <w:marTop w:val="0"/>
          <w:marBottom w:val="0"/>
          <w:divBdr>
            <w:top w:val="none" w:sz="0" w:space="0" w:color="auto"/>
            <w:left w:val="none" w:sz="0" w:space="0" w:color="auto"/>
            <w:bottom w:val="none" w:sz="0" w:space="0" w:color="auto"/>
            <w:right w:val="none" w:sz="0" w:space="0" w:color="auto"/>
          </w:divBdr>
        </w:div>
        <w:div w:id="1202522725">
          <w:marLeft w:val="640"/>
          <w:marRight w:val="0"/>
          <w:marTop w:val="0"/>
          <w:marBottom w:val="0"/>
          <w:divBdr>
            <w:top w:val="none" w:sz="0" w:space="0" w:color="auto"/>
            <w:left w:val="none" w:sz="0" w:space="0" w:color="auto"/>
            <w:bottom w:val="none" w:sz="0" w:space="0" w:color="auto"/>
            <w:right w:val="none" w:sz="0" w:space="0" w:color="auto"/>
          </w:divBdr>
        </w:div>
        <w:div w:id="1203439593">
          <w:marLeft w:val="640"/>
          <w:marRight w:val="0"/>
          <w:marTop w:val="0"/>
          <w:marBottom w:val="0"/>
          <w:divBdr>
            <w:top w:val="none" w:sz="0" w:space="0" w:color="auto"/>
            <w:left w:val="none" w:sz="0" w:space="0" w:color="auto"/>
            <w:bottom w:val="none" w:sz="0" w:space="0" w:color="auto"/>
            <w:right w:val="none" w:sz="0" w:space="0" w:color="auto"/>
          </w:divBdr>
        </w:div>
        <w:div w:id="1215657075">
          <w:marLeft w:val="640"/>
          <w:marRight w:val="0"/>
          <w:marTop w:val="0"/>
          <w:marBottom w:val="0"/>
          <w:divBdr>
            <w:top w:val="none" w:sz="0" w:space="0" w:color="auto"/>
            <w:left w:val="none" w:sz="0" w:space="0" w:color="auto"/>
            <w:bottom w:val="none" w:sz="0" w:space="0" w:color="auto"/>
            <w:right w:val="none" w:sz="0" w:space="0" w:color="auto"/>
          </w:divBdr>
        </w:div>
        <w:div w:id="1223179600">
          <w:marLeft w:val="640"/>
          <w:marRight w:val="0"/>
          <w:marTop w:val="0"/>
          <w:marBottom w:val="0"/>
          <w:divBdr>
            <w:top w:val="none" w:sz="0" w:space="0" w:color="auto"/>
            <w:left w:val="none" w:sz="0" w:space="0" w:color="auto"/>
            <w:bottom w:val="none" w:sz="0" w:space="0" w:color="auto"/>
            <w:right w:val="none" w:sz="0" w:space="0" w:color="auto"/>
          </w:divBdr>
        </w:div>
        <w:div w:id="1225335979">
          <w:marLeft w:val="640"/>
          <w:marRight w:val="0"/>
          <w:marTop w:val="0"/>
          <w:marBottom w:val="0"/>
          <w:divBdr>
            <w:top w:val="none" w:sz="0" w:space="0" w:color="auto"/>
            <w:left w:val="none" w:sz="0" w:space="0" w:color="auto"/>
            <w:bottom w:val="none" w:sz="0" w:space="0" w:color="auto"/>
            <w:right w:val="none" w:sz="0" w:space="0" w:color="auto"/>
          </w:divBdr>
        </w:div>
        <w:div w:id="1225994902">
          <w:marLeft w:val="640"/>
          <w:marRight w:val="0"/>
          <w:marTop w:val="0"/>
          <w:marBottom w:val="0"/>
          <w:divBdr>
            <w:top w:val="none" w:sz="0" w:space="0" w:color="auto"/>
            <w:left w:val="none" w:sz="0" w:space="0" w:color="auto"/>
            <w:bottom w:val="none" w:sz="0" w:space="0" w:color="auto"/>
            <w:right w:val="none" w:sz="0" w:space="0" w:color="auto"/>
          </w:divBdr>
        </w:div>
        <w:div w:id="1226339124">
          <w:marLeft w:val="640"/>
          <w:marRight w:val="0"/>
          <w:marTop w:val="0"/>
          <w:marBottom w:val="0"/>
          <w:divBdr>
            <w:top w:val="none" w:sz="0" w:space="0" w:color="auto"/>
            <w:left w:val="none" w:sz="0" w:space="0" w:color="auto"/>
            <w:bottom w:val="none" w:sz="0" w:space="0" w:color="auto"/>
            <w:right w:val="none" w:sz="0" w:space="0" w:color="auto"/>
          </w:divBdr>
        </w:div>
        <w:div w:id="1231844365">
          <w:marLeft w:val="640"/>
          <w:marRight w:val="0"/>
          <w:marTop w:val="0"/>
          <w:marBottom w:val="0"/>
          <w:divBdr>
            <w:top w:val="none" w:sz="0" w:space="0" w:color="auto"/>
            <w:left w:val="none" w:sz="0" w:space="0" w:color="auto"/>
            <w:bottom w:val="none" w:sz="0" w:space="0" w:color="auto"/>
            <w:right w:val="none" w:sz="0" w:space="0" w:color="auto"/>
          </w:divBdr>
        </w:div>
        <w:div w:id="1265921650">
          <w:marLeft w:val="640"/>
          <w:marRight w:val="0"/>
          <w:marTop w:val="0"/>
          <w:marBottom w:val="0"/>
          <w:divBdr>
            <w:top w:val="none" w:sz="0" w:space="0" w:color="auto"/>
            <w:left w:val="none" w:sz="0" w:space="0" w:color="auto"/>
            <w:bottom w:val="none" w:sz="0" w:space="0" w:color="auto"/>
            <w:right w:val="none" w:sz="0" w:space="0" w:color="auto"/>
          </w:divBdr>
        </w:div>
        <w:div w:id="1276325191">
          <w:marLeft w:val="640"/>
          <w:marRight w:val="0"/>
          <w:marTop w:val="0"/>
          <w:marBottom w:val="0"/>
          <w:divBdr>
            <w:top w:val="none" w:sz="0" w:space="0" w:color="auto"/>
            <w:left w:val="none" w:sz="0" w:space="0" w:color="auto"/>
            <w:bottom w:val="none" w:sz="0" w:space="0" w:color="auto"/>
            <w:right w:val="none" w:sz="0" w:space="0" w:color="auto"/>
          </w:divBdr>
        </w:div>
        <w:div w:id="1301614768">
          <w:marLeft w:val="640"/>
          <w:marRight w:val="0"/>
          <w:marTop w:val="0"/>
          <w:marBottom w:val="0"/>
          <w:divBdr>
            <w:top w:val="none" w:sz="0" w:space="0" w:color="auto"/>
            <w:left w:val="none" w:sz="0" w:space="0" w:color="auto"/>
            <w:bottom w:val="none" w:sz="0" w:space="0" w:color="auto"/>
            <w:right w:val="none" w:sz="0" w:space="0" w:color="auto"/>
          </w:divBdr>
        </w:div>
        <w:div w:id="1302348405">
          <w:marLeft w:val="640"/>
          <w:marRight w:val="0"/>
          <w:marTop w:val="0"/>
          <w:marBottom w:val="0"/>
          <w:divBdr>
            <w:top w:val="none" w:sz="0" w:space="0" w:color="auto"/>
            <w:left w:val="none" w:sz="0" w:space="0" w:color="auto"/>
            <w:bottom w:val="none" w:sz="0" w:space="0" w:color="auto"/>
            <w:right w:val="none" w:sz="0" w:space="0" w:color="auto"/>
          </w:divBdr>
        </w:div>
        <w:div w:id="1343554716">
          <w:marLeft w:val="640"/>
          <w:marRight w:val="0"/>
          <w:marTop w:val="0"/>
          <w:marBottom w:val="0"/>
          <w:divBdr>
            <w:top w:val="none" w:sz="0" w:space="0" w:color="auto"/>
            <w:left w:val="none" w:sz="0" w:space="0" w:color="auto"/>
            <w:bottom w:val="none" w:sz="0" w:space="0" w:color="auto"/>
            <w:right w:val="none" w:sz="0" w:space="0" w:color="auto"/>
          </w:divBdr>
        </w:div>
        <w:div w:id="1362903290">
          <w:marLeft w:val="640"/>
          <w:marRight w:val="0"/>
          <w:marTop w:val="0"/>
          <w:marBottom w:val="0"/>
          <w:divBdr>
            <w:top w:val="none" w:sz="0" w:space="0" w:color="auto"/>
            <w:left w:val="none" w:sz="0" w:space="0" w:color="auto"/>
            <w:bottom w:val="none" w:sz="0" w:space="0" w:color="auto"/>
            <w:right w:val="none" w:sz="0" w:space="0" w:color="auto"/>
          </w:divBdr>
        </w:div>
        <w:div w:id="1373917867">
          <w:marLeft w:val="640"/>
          <w:marRight w:val="0"/>
          <w:marTop w:val="0"/>
          <w:marBottom w:val="0"/>
          <w:divBdr>
            <w:top w:val="none" w:sz="0" w:space="0" w:color="auto"/>
            <w:left w:val="none" w:sz="0" w:space="0" w:color="auto"/>
            <w:bottom w:val="none" w:sz="0" w:space="0" w:color="auto"/>
            <w:right w:val="none" w:sz="0" w:space="0" w:color="auto"/>
          </w:divBdr>
        </w:div>
        <w:div w:id="1404179842">
          <w:marLeft w:val="640"/>
          <w:marRight w:val="0"/>
          <w:marTop w:val="0"/>
          <w:marBottom w:val="0"/>
          <w:divBdr>
            <w:top w:val="none" w:sz="0" w:space="0" w:color="auto"/>
            <w:left w:val="none" w:sz="0" w:space="0" w:color="auto"/>
            <w:bottom w:val="none" w:sz="0" w:space="0" w:color="auto"/>
            <w:right w:val="none" w:sz="0" w:space="0" w:color="auto"/>
          </w:divBdr>
        </w:div>
        <w:div w:id="1424456448">
          <w:marLeft w:val="640"/>
          <w:marRight w:val="0"/>
          <w:marTop w:val="0"/>
          <w:marBottom w:val="0"/>
          <w:divBdr>
            <w:top w:val="none" w:sz="0" w:space="0" w:color="auto"/>
            <w:left w:val="none" w:sz="0" w:space="0" w:color="auto"/>
            <w:bottom w:val="none" w:sz="0" w:space="0" w:color="auto"/>
            <w:right w:val="none" w:sz="0" w:space="0" w:color="auto"/>
          </w:divBdr>
        </w:div>
        <w:div w:id="1437869199">
          <w:marLeft w:val="640"/>
          <w:marRight w:val="0"/>
          <w:marTop w:val="0"/>
          <w:marBottom w:val="0"/>
          <w:divBdr>
            <w:top w:val="none" w:sz="0" w:space="0" w:color="auto"/>
            <w:left w:val="none" w:sz="0" w:space="0" w:color="auto"/>
            <w:bottom w:val="none" w:sz="0" w:space="0" w:color="auto"/>
            <w:right w:val="none" w:sz="0" w:space="0" w:color="auto"/>
          </w:divBdr>
        </w:div>
        <w:div w:id="1485663471">
          <w:marLeft w:val="640"/>
          <w:marRight w:val="0"/>
          <w:marTop w:val="0"/>
          <w:marBottom w:val="0"/>
          <w:divBdr>
            <w:top w:val="none" w:sz="0" w:space="0" w:color="auto"/>
            <w:left w:val="none" w:sz="0" w:space="0" w:color="auto"/>
            <w:bottom w:val="none" w:sz="0" w:space="0" w:color="auto"/>
            <w:right w:val="none" w:sz="0" w:space="0" w:color="auto"/>
          </w:divBdr>
        </w:div>
        <w:div w:id="1493569544">
          <w:marLeft w:val="640"/>
          <w:marRight w:val="0"/>
          <w:marTop w:val="0"/>
          <w:marBottom w:val="0"/>
          <w:divBdr>
            <w:top w:val="none" w:sz="0" w:space="0" w:color="auto"/>
            <w:left w:val="none" w:sz="0" w:space="0" w:color="auto"/>
            <w:bottom w:val="none" w:sz="0" w:space="0" w:color="auto"/>
            <w:right w:val="none" w:sz="0" w:space="0" w:color="auto"/>
          </w:divBdr>
        </w:div>
        <w:div w:id="1497574310">
          <w:marLeft w:val="640"/>
          <w:marRight w:val="0"/>
          <w:marTop w:val="0"/>
          <w:marBottom w:val="0"/>
          <w:divBdr>
            <w:top w:val="none" w:sz="0" w:space="0" w:color="auto"/>
            <w:left w:val="none" w:sz="0" w:space="0" w:color="auto"/>
            <w:bottom w:val="none" w:sz="0" w:space="0" w:color="auto"/>
            <w:right w:val="none" w:sz="0" w:space="0" w:color="auto"/>
          </w:divBdr>
        </w:div>
        <w:div w:id="1518696249">
          <w:marLeft w:val="640"/>
          <w:marRight w:val="0"/>
          <w:marTop w:val="0"/>
          <w:marBottom w:val="0"/>
          <w:divBdr>
            <w:top w:val="none" w:sz="0" w:space="0" w:color="auto"/>
            <w:left w:val="none" w:sz="0" w:space="0" w:color="auto"/>
            <w:bottom w:val="none" w:sz="0" w:space="0" w:color="auto"/>
            <w:right w:val="none" w:sz="0" w:space="0" w:color="auto"/>
          </w:divBdr>
        </w:div>
        <w:div w:id="1524435906">
          <w:marLeft w:val="640"/>
          <w:marRight w:val="0"/>
          <w:marTop w:val="0"/>
          <w:marBottom w:val="0"/>
          <w:divBdr>
            <w:top w:val="none" w:sz="0" w:space="0" w:color="auto"/>
            <w:left w:val="none" w:sz="0" w:space="0" w:color="auto"/>
            <w:bottom w:val="none" w:sz="0" w:space="0" w:color="auto"/>
            <w:right w:val="none" w:sz="0" w:space="0" w:color="auto"/>
          </w:divBdr>
        </w:div>
        <w:div w:id="1542862473">
          <w:marLeft w:val="640"/>
          <w:marRight w:val="0"/>
          <w:marTop w:val="0"/>
          <w:marBottom w:val="0"/>
          <w:divBdr>
            <w:top w:val="none" w:sz="0" w:space="0" w:color="auto"/>
            <w:left w:val="none" w:sz="0" w:space="0" w:color="auto"/>
            <w:bottom w:val="none" w:sz="0" w:space="0" w:color="auto"/>
            <w:right w:val="none" w:sz="0" w:space="0" w:color="auto"/>
          </w:divBdr>
        </w:div>
        <w:div w:id="1617905163">
          <w:marLeft w:val="640"/>
          <w:marRight w:val="0"/>
          <w:marTop w:val="0"/>
          <w:marBottom w:val="0"/>
          <w:divBdr>
            <w:top w:val="none" w:sz="0" w:space="0" w:color="auto"/>
            <w:left w:val="none" w:sz="0" w:space="0" w:color="auto"/>
            <w:bottom w:val="none" w:sz="0" w:space="0" w:color="auto"/>
            <w:right w:val="none" w:sz="0" w:space="0" w:color="auto"/>
          </w:divBdr>
        </w:div>
        <w:div w:id="1630549759">
          <w:marLeft w:val="640"/>
          <w:marRight w:val="0"/>
          <w:marTop w:val="0"/>
          <w:marBottom w:val="0"/>
          <w:divBdr>
            <w:top w:val="none" w:sz="0" w:space="0" w:color="auto"/>
            <w:left w:val="none" w:sz="0" w:space="0" w:color="auto"/>
            <w:bottom w:val="none" w:sz="0" w:space="0" w:color="auto"/>
            <w:right w:val="none" w:sz="0" w:space="0" w:color="auto"/>
          </w:divBdr>
        </w:div>
        <w:div w:id="1682471980">
          <w:marLeft w:val="640"/>
          <w:marRight w:val="0"/>
          <w:marTop w:val="0"/>
          <w:marBottom w:val="0"/>
          <w:divBdr>
            <w:top w:val="none" w:sz="0" w:space="0" w:color="auto"/>
            <w:left w:val="none" w:sz="0" w:space="0" w:color="auto"/>
            <w:bottom w:val="none" w:sz="0" w:space="0" w:color="auto"/>
            <w:right w:val="none" w:sz="0" w:space="0" w:color="auto"/>
          </w:divBdr>
        </w:div>
        <w:div w:id="1705249065">
          <w:marLeft w:val="640"/>
          <w:marRight w:val="0"/>
          <w:marTop w:val="0"/>
          <w:marBottom w:val="0"/>
          <w:divBdr>
            <w:top w:val="none" w:sz="0" w:space="0" w:color="auto"/>
            <w:left w:val="none" w:sz="0" w:space="0" w:color="auto"/>
            <w:bottom w:val="none" w:sz="0" w:space="0" w:color="auto"/>
            <w:right w:val="none" w:sz="0" w:space="0" w:color="auto"/>
          </w:divBdr>
        </w:div>
        <w:div w:id="1708600233">
          <w:marLeft w:val="640"/>
          <w:marRight w:val="0"/>
          <w:marTop w:val="0"/>
          <w:marBottom w:val="0"/>
          <w:divBdr>
            <w:top w:val="none" w:sz="0" w:space="0" w:color="auto"/>
            <w:left w:val="none" w:sz="0" w:space="0" w:color="auto"/>
            <w:bottom w:val="none" w:sz="0" w:space="0" w:color="auto"/>
            <w:right w:val="none" w:sz="0" w:space="0" w:color="auto"/>
          </w:divBdr>
        </w:div>
        <w:div w:id="1732849786">
          <w:marLeft w:val="640"/>
          <w:marRight w:val="0"/>
          <w:marTop w:val="0"/>
          <w:marBottom w:val="0"/>
          <w:divBdr>
            <w:top w:val="none" w:sz="0" w:space="0" w:color="auto"/>
            <w:left w:val="none" w:sz="0" w:space="0" w:color="auto"/>
            <w:bottom w:val="none" w:sz="0" w:space="0" w:color="auto"/>
            <w:right w:val="none" w:sz="0" w:space="0" w:color="auto"/>
          </w:divBdr>
        </w:div>
        <w:div w:id="1753164501">
          <w:marLeft w:val="640"/>
          <w:marRight w:val="0"/>
          <w:marTop w:val="0"/>
          <w:marBottom w:val="0"/>
          <w:divBdr>
            <w:top w:val="none" w:sz="0" w:space="0" w:color="auto"/>
            <w:left w:val="none" w:sz="0" w:space="0" w:color="auto"/>
            <w:bottom w:val="none" w:sz="0" w:space="0" w:color="auto"/>
            <w:right w:val="none" w:sz="0" w:space="0" w:color="auto"/>
          </w:divBdr>
        </w:div>
        <w:div w:id="1773743688">
          <w:marLeft w:val="640"/>
          <w:marRight w:val="0"/>
          <w:marTop w:val="0"/>
          <w:marBottom w:val="0"/>
          <w:divBdr>
            <w:top w:val="none" w:sz="0" w:space="0" w:color="auto"/>
            <w:left w:val="none" w:sz="0" w:space="0" w:color="auto"/>
            <w:bottom w:val="none" w:sz="0" w:space="0" w:color="auto"/>
            <w:right w:val="none" w:sz="0" w:space="0" w:color="auto"/>
          </w:divBdr>
        </w:div>
        <w:div w:id="1797942785">
          <w:marLeft w:val="640"/>
          <w:marRight w:val="0"/>
          <w:marTop w:val="0"/>
          <w:marBottom w:val="0"/>
          <w:divBdr>
            <w:top w:val="none" w:sz="0" w:space="0" w:color="auto"/>
            <w:left w:val="none" w:sz="0" w:space="0" w:color="auto"/>
            <w:bottom w:val="none" w:sz="0" w:space="0" w:color="auto"/>
            <w:right w:val="none" w:sz="0" w:space="0" w:color="auto"/>
          </w:divBdr>
        </w:div>
        <w:div w:id="1909993493">
          <w:marLeft w:val="640"/>
          <w:marRight w:val="0"/>
          <w:marTop w:val="0"/>
          <w:marBottom w:val="0"/>
          <w:divBdr>
            <w:top w:val="none" w:sz="0" w:space="0" w:color="auto"/>
            <w:left w:val="none" w:sz="0" w:space="0" w:color="auto"/>
            <w:bottom w:val="none" w:sz="0" w:space="0" w:color="auto"/>
            <w:right w:val="none" w:sz="0" w:space="0" w:color="auto"/>
          </w:divBdr>
        </w:div>
        <w:div w:id="1968469752">
          <w:marLeft w:val="640"/>
          <w:marRight w:val="0"/>
          <w:marTop w:val="0"/>
          <w:marBottom w:val="0"/>
          <w:divBdr>
            <w:top w:val="none" w:sz="0" w:space="0" w:color="auto"/>
            <w:left w:val="none" w:sz="0" w:space="0" w:color="auto"/>
            <w:bottom w:val="none" w:sz="0" w:space="0" w:color="auto"/>
            <w:right w:val="none" w:sz="0" w:space="0" w:color="auto"/>
          </w:divBdr>
        </w:div>
        <w:div w:id="1969428660">
          <w:marLeft w:val="640"/>
          <w:marRight w:val="0"/>
          <w:marTop w:val="0"/>
          <w:marBottom w:val="0"/>
          <w:divBdr>
            <w:top w:val="none" w:sz="0" w:space="0" w:color="auto"/>
            <w:left w:val="none" w:sz="0" w:space="0" w:color="auto"/>
            <w:bottom w:val="none" w:sz="0" w:space="0" w:color="auto"/>
            <w:right w:val="none" w:sz="0" w:space="0" w:color="auto"/>
          </w:divBdr>
        </w:div>
        <w:div w:id="2056001230">
          <w:marLeft w:val="640"/>
          <w:marRight w:val="0"/>
          <w:marTop w:val="0"/>
          <w:marBottom w:val="0"/>
          <w:divBdr>
            <w:top w:val="none" w:sz="0" w:space="0" w:color="auto"/>
            <w:left w:val="none" w:sz="0" w:space="0" w:color="auto"/>
            <w:bottom w:val="none" w:sz="0" w:space="0" w:color="auto"/>
            <w:right w:val="none" w:sz="0" w:space="0" w:color="auto"/>
          </w:divBdr>
        </w:div>
        <w:div w:id="2084639595">
          <w:marLeft w:val="640"/>
          <w:marRight w:val="0"/>
          <w:marTop w:val="0"/>
          <w:marBottom w:val="0"/>
          <w:divBdr>
            <w:top w:val="none" w:sz="0" w:space="0" w:color="auto"/>
            <w:left w:val="none" w:sz="0" w:space="0" w:color="auto"/>
            <w:bottom w:val="none" w:sz="0" w:space="0" w:color="auto"/>
            <w:right w:val="none" w:sz="0" w:space="0" w:color="auto"/>
          </w:divBdr>
        </w:div>
        <w:div w:id="2099448273">
          <w:marLeft w:val="640"/>
          <w:marRight w:val="0"/>
          <w:marTop w:val="0"/>
          <w:marBottom w:val="0"/>
          <w:divBdr>
            <w:top w:val="none" w:sz="0" w:space="0" w:color="auto"/>
            <w:left w:val="none" w:sz="0" w:space="0" w:color="auto"/>
            <w:bottom w:val="none" w:sz="0" w:space="0" w:color="auto"/>
            <w:right w:val="none" w:sz="0" w:space="0" w:color="auto"/>
          </w:divBdr>
        </w:div>
        <w:div w:id="2116093825">
          <w:marLeft w:val="640"/>
          <w:marRight w:val="0"/>
          <w:marTop w:val="0"/>
          <w:marBottom w:val="0"/>
          <w:divBdr>
            <w:top w:val="none" w:sz="0" w:space="0" w:color="auto"/>
            <w:left w:val="none" w:sz="0" w:space="0" w:color="auto"/>
            <w:bottom w:val="none" w:sz="0" w:space="0" w:color="auto"/>
            <w:right w:val="none" w:sz="0" w:space="0" w:color="auto"/>
          </w:divBdr>
        </w:div>
        <w:div w:id="2129544866">
          <w:marLeft w:val="640"/>
          <w:marRight w:val="0"/>
          <w:marTop w:val="0"/>
          <w:marBottom w:val="0"/>
          <w:divBdr>
            <w:top w:val="none" w:sz="0" w:space="0" w:color="auto"/>
            <w:left w:val="none" w:sz="0" w:space="0" w:color="auto"/>
            <w:bottom w:val="none" w:sz="0" w:space="0" w:color="auto"/>
            <w:right w:val="none" w:sz="0" w:space="0" w:color="auto"/>
          </w:divBdr>
        </w:div>
        <w:div w:id="2131898468">
          <w:marLeft w:val="640"/>
          <w:marRight w:val="0"/>
          <w:marTop w:val="0"/>
          <w:marBottom w:val="0"/>
          <w:divBdr>
            <w:top w:val="none" w:sz="0" w:space="0" w:color="auto"/>
            <w:left w:val="none" w:sz="0" w:space="0" w:color="auto"/>
            <w:bottom w:val="none" w:sz="0" w:space="0" w:color="auto"/>
            <w:right w:val="none" w:sz="0" w:space="0" w:color="auto"/>
          </w:divBdr>
        </w:div>
      </w:divsChild>
    </w:div>
    <w:div w:id="2015450805">
      <w:bodyDiv w:val="1"/>
      <w:marLeft w:val="0"/>
      <w:marRight w:val="0"/>
      <w:marTop w:val="0"/>
      <w:marBottom w:val="0"/>
      <w:divBdr>
        <w:top w:val="none" w:sz="0" w:space="0" w:color="auto"/>
        <w:left w:val="none" w:sz="0" w:space="0" w:color="auto"/>
        <w:bottom w:val="none" w:sz="0" w:space="0" w:color="auto"/>
        <w:right w:val="none" w:sz="0" w:space="0" w:color="auto"/>
      </w:divBdr>
      <w:divsChild>
        <w:div w:id="31350376">
          <w:marLeft w:val="640"/>
          <w:marRight w:val="0"/>
          <w:marTop w:val="0"/>
          <w:marBottom w:val="0"/>
          <w:divBdr>
            <w:top w:val="none" w:sz="0" w:space="0" w:color="auto"/>
            <w:left w:val="none" w:sz="0" w:space="0" w:color="auto"/>
            <w:bottom w:val="none" w:sz="0" w:space="0" w:color="auto"/>
            <w:right w:val="none" w:sz="0" w:space="0" w:color="auto"/>
          </w:divBdr>
        </w:div>
        <w:div w:id="79571249">
          <w:marLeft w:val="640"/>
          <w:marRight w:val="0"/>
          <w:marTop w:val="0"/>
          <w:marBottom w:val="0"/>
          <w:divBdr>
            <w:top w:val="none" w:sz="0" w:space="0" w:color="auto"/>
            <w:left w:val="none" w:sz="0" w:space="0" w:color="auto"/>
            <w:bottom w:val="none" w:sz="0" w:space="0" w:color="auto"/>
            <w:right w:val="none" w:sz="0" w:space="0" w:color="auto"/>
          </w:divBdr>
        </w:div>
        <w:div w:id="92825482">
          <w:marLeft w:val="640"/>
          <w:marRight w:val="0"/>
          <w:marTop w:val="0"/>
          <w:marBottom w:val="0"/>
          <w:divBdr>
            <w:top w:val="none" w:sz="0" w:space="0" w:color="auto"/>
            <w:left w:val="none" w:sz="0" w:space="0" w:color="auto"/>
            <w:bottom w:val="none" w:sz="0" w:space="0" w:color="auto"/>
            <w:right w:val="none" w:sz="0" w:space="0" w:color="auto"/>
          </w:divBdr>
        </w:div>
        <w:div w:id="105538762">
          <w:marLeft w:val="640"/>
          <w:marRight w:val="0"/>
          <w:marTop w:val="0"/>
          <w:marBottom w:val="0"/>
          <w:divBdr>
            <w:top w:val="none" w:sz="0" w:space="0" w:color="auto"/>
            <w:left w:val="none" w:sz="0" w:space="0" w:color="auto"/>
            <w:bottom w:val="none" w:sz="0" w:space="0" w:color="auto"/>
            <w:right w:val="none" w:sz="0" w:space="0" w:color="auto"/>
          </w:divBdr>
        </w:div>
        <w:div w:id="106657383">
          <w:marLeft w:val="640"/>
          <w:marRight w:val="0"/>
          <w:marTop w:val="0"/>
          <w:marBottom w:val="0"/>
          <w:divBdr>
            <w:top w:val="none" w:sz="0" w:space="0" w:color="auto"/>
            <w:left w:val="none" w:sz="0" w:space="0" w:color="auto"/>
            <w:bottom w:val="none" w:sz="0" w:space="0" w:color="auto"/>
            <w:right w:val="none" w:sz="0" w:space="0" w:color="auto"/>
          </w:divBdr>
        </w:div>
        <w:div w:id="118423812">
          <w:marLeft w:val="640"/>
          <w:marRight w:val="0"/>
          <w:marTop w:val="0"/>
          <w:marBottom w:val="0"/>
          <w:divBdr>
            <w:top w:val="none" w:sz="0" w:space="0" w:color="auto"/>
            <w:left w:val="none" w:sz="0" w:space="0" w:color="auto"/>
            <w:bottom w:val="none" w:sz="0" w:space="0" w:color="auto"/>
            <w:right w:val="none" w:sz="0" w:space="0" w:color="auto"/>
          </w:divBdr>
        </w:div>
        <w:div w:id="124086742">
          <w:marLeft w:val="640"/>
          <w:marRight w:val="0"/>
          <w:marTop w:val="0"/>
          <w:marBottom w:val="0"/>
          <w:divBdr>
            <w:top w:val="none" w:sz="0" w:space="0" w:color="auto"/>
            <w:left w:val="none" w:sz="0" w:space="0" w:color="auto"/>
            <w:bottom w:val="none" w:sz="0" w:space="0" w:color="auto"/>
            <w:right w:val="none" w:sz="0" w:space="0" w:color="auto"/>
          </w:divBdr>
        </w:div>
        <w:div w:id="154075886">
          <w:marLeft w:val="640"/>
          <w:marRight w:val="0"/>
          <w:marTop w:val="0"/>
          <w:marBottom w:val="0"/>
          <w:divBdr>
            <w:top w:val="none" w:sz="0" w:space="0" w:color="auto"/>
            <w:left w:val="none" w:sz="0" w:space="0" w:color="auto"/>
            <w:bottom w:val="none" w:sz="0" w:space="0" w:color="auto"/>
            <w:right w:val="none" w:sz="0" w:space="0" w:color="auto"/>
          </w:divBdr>
        </w:div>
        <w:div w:id="161550923">
          <w:marLeft w:val="640"/>
          <w:marRight w:val="0"/>
          <w:marTop w:val="0"/>
          <w:marBottom w:val="0"/>
          <w:divBdr>
            <w:top w:val="none" w:sz="0" w:space="0" w:color="auto"/>
            <w:left w:val="none" w:sz="0" w:space="0" w:color="auto"/>
            <w:bottom w:val="none" w:sz="0" w:space="0" w:color="auto"/>
            <w:right w:val="none" w:sz="0" w:space="0" w:color="auto"/>
          </w:divBdr>
        </w:div>
        <w:div w:id="191958154">
          <w:marLeft w:val="640"/>
          <w:marRight w:val="0"/>
          <w:marTop w:val="0"/>
          <w:marBottom w:val="0"/>
          <w:divBdr>
            <w:top w:val="none" w:sz="0" w:space="0" w:color="auto"/>
            <w:left w:val="none" w:sz="0" w:space="0" w:color="auto"/>
            <w:bottom w:val="none" w:sz="0" w:space="0" w:color="auto"/>
            <w:right w:val="none" w:sz="0" w:space="0" w:color="auto"/>
          </w:divBdr>
        </w:div>
        <w:div w:id="197354295">
          <w:marLeft w:val="640"/>
          <w:marRight w:val="0"/>
          <w:marTop w:val="0"/>
          <w:marBottom w:val="0"/>
          <w:divBdr>
            <w:top w:val="none" w:sz="0" w:space="0" w:color="auto"/>
            <w:left w:val="none" w:sz="0" w:space="0" w:color="auto"/>
            <w:bottom w:val="none" w:sz="0" w:space="0" w:color="auto"/>
            <w:right w:val="none" w:sz="0" w:space="0" w:color="auto"/>
          </w:divBdr>
        </w:div>
        <w:div w:id="237180587">
          <w:marLeft w:val="640"/>
          <w:marRight w:val="0"/>
          <w:marTop w:val="0"/>
          <w:marBottom w:val="0"/>
          <w:divBdr>
            <w:top w:val="none" w:sz="0" w:space="0" w:color="auto"/>
            <w:left w:val="none" w:sz="0" w:space="0" w:color="auto"/>
            <w:bottom w:val="none" w:sz="0" w:space="0" w:color="auto"/>
            <w:right w:val="none" w:sz="0" w:space="0" w:color="auto"/>
          </w:divBdr>
        </w:div>
        <w:div w:id="264506113">
          <w:marLeft w:val="640"/>
          <w:marRight w:val="0"/>
          <w:marTop w:val="0"/>
          <w:marBottom w:val="0"/>
          <w:divBdr>
            <w:top w:val="none" w:sz="0" w:space="0" w:color="auto"/>
            <w:left w:val="none" w:sz="0" w:space="0" w:color="auto"/>
            <w:bottom w:val="none" w:sz="0" w:space="0" w:color="auto"/>
            <w:right w:val="none" w:sz="0" w:space="0" w:color="auto"/>
          </w:divBdr>
        </w:div>
        <w:div w:id="283928744">
          <w:marLeft w:val="640"/>
          <w:marRight w:val="0"/>
          <w:marTop w:val="0"/>
          <w:marBottom w:val="0"/>
          <w:divBdr>
            <w:top w:val="none" w:sz="0" w:space="0" w:color="auto"/>
            <w:left w:val="none" w:sz="0" w:space="0" w:color="auto"/>
            <w:bottom w:val="none" w:sz="0" w:space="0" w:color="auto"/>
            <w:right w:val="none" w:sz="0" w:space="0" w:color="auto"/>
          </w:divBdr>
        </w:div>
        <w:div w:id="294146743">
          <w:marLeft w:val="640"/>
          <w:marRight w:val="0"/>
          <w:marTop w:val="0"/>
          <w:marBottom w:val="0"/>
          <w:divBdr>
            <w:top w:val="none" w:sz="0" w:space="0" w:color="auto"/>
            <w:left w:val="none" w:sz="0" w:space="0" w:color="auto"/>
            <w:bottom w:val="none" w:sz="0" w:space="0" w:color="auto"/>
            <w:right w:val="none" w:sz="0" w:space="0" w:color="auto"/>
          </w:divBdr>
        </w:div>
        <w:div w:id="356007633">
          <w:marLeft w:val="640"/>
          <w:marRight w:val="0"/>
          <w:marTop w:val="0"/>
          <w:marBottom w:val="0"/>
          <w:divBdr>
            <w:top w:val="none" w:sz="0" w:space="0" w:color="auto"/>
            <w:left w:val="none" w:sz="0" w:space="0" w:color="auto"/>
            <w:bottom w:val="none" w:sz="0" w:space="0" w:color="auto"/>
            <w:right w:val="none" w:sz="0" w:space="0" w:color="auto"/>
          </w:divBdr>
        </w:div>
        <w:div w:id="369649735">
          <w:marLeft w:val="640"/>
          <w:marRight w:val="0"/>
          <w:marTop w:val="0"/>
          <w:marBottom w:val="0"/>
          <w:divBdr>
            <w:top w:val="none" w:sz="0" w:space="0" w:color="auto"/>
            <w:left w:val="none" w:sz="0" w:space="0" w:color="auto"/>
            <w:bottom w:val="none" w:sz="0" w:space="0" w:color="auto"/>
            <w:right w:val="none" w:sz="0" w:space="0" w:color="auto"/>
          </w:divBdr>
        </w:div>
        <w:div w:id="392968562">
          <w:marLeft w:val="640"/>
          <w:marRight w:val="0"/>
          <w:marTop w:val="0"/>
          <w:marBottom w:val="0"/>
          <w:divBdr>
            <w:top w:val="none" w:sz="0" w:space="0" w:color="auto"/>
            <w:left w:val="none" w:sz="0" w:space="0" w:color="auto"/>
            <w:bottom w:val="none" w:sz="0" w:space="0" w:color="auto"/>
            <w:right w:val="none" w:sz="0" w:space="0" w:color="auto"/>
          </w:divBdr>
        </w:div>
        <w:div w:id="434524009">
          <w:marLeft w:val="640"/>
          <w:marRight w:val="0"/>
          <w:marTop w:val="0"/>
          <w:marBottom w:val="0"/>
          <w:divBdr>
            <w:top w:val="none" w:sz="0" w:space="0" w:color="auto"/>
            <w:left w:val="none" w:sz="0" w:space="0" w:color="auto"/>
            <w:bottom w:val="none" w:sz="0" w:space="0" w:color="auto"/>
            <w:right w:val="none" w:sz="0" w:space="0" w:color="auto"/>
          </w:divBdr>
        </w:div>
        <w:div w:id="436800896">
          <w:marLeft w:val="640"/>
          <w:marRight w:val="0"/>
          <w:marTop w:val="0"/>
          <w:marBottom w:val="0"/>
          <w:divBdr>
            <w:top w:val="none" w:sz="0" w:space="0" w:color="auto"/>
            <w:left w:val="none" w:sz="0" w:space="0" w:color="auto"/>
            <w:bottom w:val="none" w:sz="0" w:space="0" w:color="auto"/>
            <w:right w:val="none" w:sz="0" w:space="0" w:color="auto"/>
          </w:divBdr>
        </w:div>
        <w:div w:id="490482548">
          <w:marLeft w:val="640"/>
          <w:marRight w:val="0"/>
          <w:marTop w:val="0"/>
          <w:marBottom w:val="0"/>
          <w:divBdr>
            <w:top w:val="none" w:sz="0" w:space="0" w:color="auto"/>
            <w:left w:val="none" w:sz="0" w:space="0" w:color="auto"/>
            <w:bottom w:val="none" w:sz="0" w:space="0" w:color="auto"/>
            <w:right w:val="none" w:sz="0" w:space="0" w:color="auto"/>
          </w:divBdr>
        </w:div>
        <w:div w:id="520364375">
          <w:marLeft w:val="640"/>
          <w:marRight w:val="0"/>
          <w:marTop w:val="0"/>
          <w:marBottom w:val="0"/>
          <w:divBdr>
            <w:top w:val="none" w:sz="0" w:space="0" w:color="auto"/>
            <w:left w:val="none" w:sz="0" w:space="0" w:color="auto"/>
            <w:bottom w:val="none" w:sz="0" w:space="0" w:color="auto"/>
            <w:right w:val="none" w:sz="0" w:space="0" w:color="auto"/>
          </w:divBdr>
        </w:div>
        <w:div w:id="527833426">
          <w:marLeft w:val="640"/>
          <w:marRight w:val="0"/>
          <w:marTop w:val="0"/>
          <w:marBottom w:val="0"/>
          <w:divBdr>
            <w:top w:val="none" w:sz="0" w:space="0" w:color="auto"/>
            <w:left w:val="none" w:sz="0" w:space="0" w:color="auto"/>
            <w:bottom w:val="none" w:sz="0" w:space="0" w:color="auto"/>
            <w:right w:val="none" w:sz="0" w:space="0" w:color="auto"/>
          </w:divBdr>
        </w:div>
        <w:div w:id="561793534">
          <w:marLeft w:val="640"/>
          <w:marRight w:val="0"/>
          <w:marTop w:val="0"/>
          <w:marBottom w:val="0"/>
          <w:divBdr>
            <w:top w:val="none" w:sz="0" w:space="0" w:color="auto"/>
            <w:left w:val="none" w:sz="0" w:space="0" w:color="auto"/>
            <w:bottom w:val="none" w:sz="0" w:space="0" w:color="auto"/>
            <w:right w:val="none" w:sz="0" w:space="0" w:color="auto"/>
          </w:divBdr>
        </w:div>
        <w:div w:id="607393402">
          <w:marLeft w:val="640"/>
          <w:marRight w:val="0"/>
          <w:marTop w:val="0"/>
          <w:marBottom w:val="0"/>
          <w:divBdr>
            <w:top w:val="none" w:sz="0" w:space="0" w:color="auto"/>
            <w:left w:val="none" w:sz="0" w:space="0" w:color="auto"/>
            <w:bottom w:val="none" w:sz="0" w:space="0" w:color="auto"/>
            <w:right w:val="none" w:sz="0" w:space="0" w:color="auto"/>
          </w:divBdr>
        </w:div>
        <w:div w:id="612252072">
          <w:marLeft w:val="640"/>
          <w:marRight w:val="0"/>
          <w:marTop w:val="0"/>
          <w:marBottom w:val="0"/>
          <w:divBdr>
            <w:top w:val="none" w:sz="0" w:space="0" w:color="auto"/>
            <w:left w:val="none" w:sz="0" w:space="0" w:color="auto"/>
            <w:bottom w:val="none" w:sz="0" w:space="0" w:color="auto"/>
            <w:right w:val="none" w:sz="0" w:space="0" w:color="auto"/>
          </w:divBdr>
        </w:div>
        <w:div w:id="637566524">
          <w:marLeft w:val="640"/>
          <w:marRight w:val="0"/>
          <w:marTop w:val="0"/>
          <w:marBottom w:val="0"/>
          <w:divBdr>
            <w:top w:val="none" w:sz="0" w:space="0" w:color="auto"/>
            <w:left w:val="none" w:sz="0" w:space="0" w:color="auto"/>
            <w:bottom w:val="none" w:sz="0" w:space="0" w:color="auto"/>
            <w:right w:val="none" w:sz="0" w:space="0" w:color="auto"/>
          </w:divBdr>
        </w:div>
        <w:div w:id="681394941">
          <w:marLeft w:val="640"/>
          <w:marRight w:val="0"/>
          <w:marTop w:val="0"/>
          <w:marBottom w:val="0"/>
          <w:divBdr>
            <w:top w:val="none" w:sz="0" w:space="0" w:color="auto"/>
            <w:left w:val="none" w:sz="0" w:space="0" w:color="auto"/>
            <w:bottom w:val="none" w:sz="0" w:space="0" w:color="auto"/>
            <w:right w:val="none" w:sz="0" w:space="0" w:color="auto"/>
          </w:divBdr>
        </w:div>
        <w:div w:id="685598751">
          <w:marLeft w:val="640"/>
          <w:marRight w:val="0"/>
          <w:marTop w:val="0"/>
          <w:marBottom w:val="0"/>
          <w:divBdr>
            <w:top w:val="none" w:sz="0" w:space="0" w:color="auto"/>
            <w:left w:val="none" w:sz="0" w:space="0" w:color="auto"/>
            <w:bottom w:val="none" w:sz="0" w:space="0" w:color="auto"/>
            <w:right w:val="none" w:sz="0" w:space="0" w:color="auto"/>
          </w:divBdr>
        </w:div>
        <w:div w:id="695692228">
          <w:marLeft w:val="640"/>
          <w:marRight w:val="0"/>
          <w:marTop w:val="0"/>
          <w:marBottom w:val="0"/>
          <w:divBdr>
            <w:top w:val="none" w:sz="0" w:space="0" w:color="auto"/>
            <w:left w:val="none" w:sz="0" w:space="0" w:color="auto"/>
            <w:bottom w:val="none" w:sz="0" w:space="0" w:color="auto"/>
            <w:right w:val="none" w:sz="0" w:space="0" w:color="auto"/>
          </w:divBdr>
        </w:div>
        <w:div w:id="720055687">
          <w:marLeft w:val="640"/>
          <w:marRight w:val="0"/>
          <w:marTop w:val="0"/>
          <w:marBottom w:val="0"/>
          <w:divBdr>
            <w:top w:val="none" w:sz="0" w:space="0" w:color="auto"/>
            <w:left w:val="none" w:sz="0" w:space="0" w:color="auto"/>
            <w:bottom w:val="none" w:sz="0" w:space="0" w:color="auto"/>
            <w:right w:val="none" w:sz="0" w:space="0" w:color="auto"/>
          </w:divBdr>
        </w:div>
        <w:div w:id="728650456">
          <w:marLeft w:val="640"/>
          <w:marRight w:val="0"/>
          <w:marTop w:val="0"/>
          <w:marBottom w:val="0"/>
          <w:divBdr>
            <w:top w:val="none" w:sz="0" w:space="0" w:color="auto"/>
            <w:left w:val="none" w:sz="0" w:space="0" w:color="auto"/>
            <w:bottom w:val="none" w:sz="0" w:space="0" w:color="auto"/>
            <w:right w:val="none" w:sz="0" w:space="0" w:color="auto"/>
          </w:divBdr>
        </w:div>
        <w:div w:id="773403848">
          <w:marLeft w:val="640"/>
          <w:marRight w:val="0"/>
          <w:marTop w:val="0"/>
          <w:marBottom w:val="0"/>
          <w:divBdr>
            <w:top w:val="none" w:sz="0" w:space="0" w:color="auto"/>
            <w:left w:val="none" w:sz="0" w:space="0" w:color="auto"/>
            <w:bottom w:val="none" w:sz="0" w:space="0" w:color="auto"/>
            <w:right w:val="none" w:sz="0" w:space="0" w:color="auto"/>
          </w:divBdr>
        </w:div>
        <w:div w:id="817459543">
          <w:marLeft w:val="640"/>
          <w:marRight w:val="0"/>
          <w:marTop w:val="0"/>
          <w:marBottom w:val="0"/>
          <w:divBdr>
            <w:top w:val="none" w:sz="0" w:space="0" w:color="auto"/>
            <w:left w:val="none" w:sz="0" w:space="0" w:color="auto"/>
            <w:bottom w:val="none" w:sz="0" w:space="0" w:color="auto"/>
            <w:right w:val="none" w:sz="0" w:space="0" w:color="auto"/>
          </w:divBdr>
        </w:div>
        <w:div w:id="854005500">
          <w:marLeft w:val="640"/>
          <w:marRight w:val="0"/>
          <w:marTop w:val="0"/>
          <w:marBottom w:val="0"/>
          <w:divBdr>
            <w:top w:val="none" w:sz="0" w:space="0" w:color="auto"/>
            <w:left w:val="none" w:sz="0" w:space="0" w:color="auto"/>
            <w:bottom w:val="none" w:sz="0" w:space="0" w:color="auto"/>
            <w:right w:val="none" w:sz="0" w:space="0" w:color="auto"/>
          </w:divBdr>
        </w:div>
        <w:div w:id="867791021">
          <w:marLeft w:val="640"/>
          <w:marRight w:val="0"/>
          <w:marTop w:val="0"/>
          <w:marBottom w:val="0"/>
          <w:divBdr>
            <w:top w:val="none" w:sz="0" w:space="0" w:color="auto"/>
            <w:left w:val="none" w:sz="0" w:space="0" w:color="auto"/>
            <w:bottom w:val="none" w:sz="0" w:space="0" w:color="auto"/>
            <w:right w:val="none" w:sz="0" w:space="0" w:color="auto"/>
          </w:divBdr>
        </w:div>
        <w:div w:id="901480120">
          <w:marLeft w:val="640"/>
          <w:marRight w:val="0"/>
          <w:marTop w:val="0"/>
          <w:marBottom w:val="0"/>
          <w:divBdr>
            <w:top w:val="none" w:sz="0" w:space="0" w:color="auto"/>
            <w:left w:val="none" w:sz="0" w:space="0" w:color="auto"/>
            <w:bottom w:val="none" w:sz="0" w:space="0" w:color="auto"/>
            <w:right w:val="none" w:sz="0" w:space="0" w:color="auto"/>
          </w:divBdr>
        </w:div>
        <w:div w:id="968583851">
          <w:marLeft w:val="640"/>
          <w:marRight w:val="0"/>
          <w:marTop w:val="0"/>
          <w:marBottom w:val="0"/>
          <w:divBdr>
            <w:top w:val="none" w:sz="0" w:space="0" w:color="auto"/>
            <w:left w:val="none" w:sz="0" w:space="0" w:color="auto"/>
            <w:bottom w:val="none" w:sz="0" w:space="0" w:color="auto"/>
            <w:right w:val="none" w:sz="0" w:space="0" w:color="auto"/>
          </w:divBdr>
        </w:div>
        <w:div w:id="1003823679">
          <w:marLeft w:val="640"/>
          <w:marRight w:val="0"/>
          <w:marTop w:val="0"/>
          <w:marBottom w:val="0"/>
          <w:divBdr>
            <w:top w:val="none" w:sz="0" w:space="0" w:color="auto"/>
            <w:left w:val="none" w:sz="0" w:space="0" w:color="auto"/>
            <w:bottom w:val="none" w:sz="0" w:space="0" w:color="auto"/>
            <w:right w:val="none" w:sz="0" w:space="0" w:color="auto"/>
          </w:divBdr>
        </w:div>
        <w:div w:id="1043795880">
          <w:marLeft w:val="640"/>
          <w:marRight w:val="0"/>
          <w:marTop w:val="0"/>
          <w:marBottom w:val="0"/>
          <w:divBdr>
            <w:top w:val="none" w:sz="0" w:space="0" w:color="auto"/>
            <w:left w:val="none" w:sz="0" w:space="0" w:color="auto"/>
            <w:bottom w:val="none" w:sz="0" w:space="0" w:color="auto"/>
            <w:right w:val="none" w:sz="0" w:space="0" w:color="auto"/>
          </w:divBdr>
        </w:div>
        <w:div w:id="1044259180">
          <w:marLeft w:val="640"/>
          <w:marRight w:val="0"/>
          <w:marTop w:val="0"/>
          <w:marBottom w:val="0"/>
          <w:divBdr>
            <w:top w:val="none" w:sz="0" w:space="0" w:color="auto"/>
            <w:left w:val="none" w:sz="0" w:space="0" w:color="auto"/>
            <w:bottom w:val="none" w:sz="0" w:space="0" w:color="auto"/>
            <w:right w:val="none" w:sz="0" w:space="0" w:color="auto"/>
          </w:divBdr>
        </w:div>
        <w:div w:id="1050493679">
          <w:marLeft w:val="640"/>
          <w:marRight w:val="0"/>
          <w:marTop w:val="0"/>
          <w:marBottom w:val="0"/>
          <w:divBdr>
            <w:top w:val="none" w:sz="0" w:space="0" w:color="auto"/>
            <w:left w:val="none" w:sz="0" w:space="0" w:color="auto"/>
            <w:bottom w:val="none" w:sz="0" w:space="0" w:color="auto"/>
            <w:right w:val="none" w:sz="0" w:space="0" w:color="auto"/>
          </w:divBdr>
        </w:div>
        <w:div w:id="1080296923">
          <w:marLeft w:val="640"/>
          <w:marRight w:val="0"/>
          <w:marTop w:val="0"/>
          <w:marBottom w:val="0"/>
          <w:divBdr>
            <w:top w:val="none" w:sz="0" w:space="0" w:color="auto"/>
            <w:left w:val="none" w:sz="0" w:space="0" w:color="auto"/>
            <w:bottom w:val="none" w:sz="0" w:space="0" w:color="auto"/>
            <w:right w:val="none" w:sz="0" w:space="0" w:color="auto"/>
          </w:divBdr>
        </w:div>
        <w:div w:id="1097407383">
          <w:marLeft w:val="640"/>
          <w:marRight w:val="0"/>
          <w:marTop w:val="0"/>
          <w:marBottom w:val="0"/>
          <w:divBdr>
            <w:top w:val="none" w:sz="0" w:space="0" w:color="auto"/>
            <w:left w:val="none" w:sz="0" w:space="0" w:color="auto"/>
            <w:bottom w:val="none" w:sz="0" w:space="0" w:color="auto"/>
            <w:right w:val="none" w:sz="0" w:space="0" w:color="auto"/>
          </w:divBdr>
        </w:div>
        <w:div w:id="1102073358">
          <w:marLeft w:val="640"/>
          <w:marRight w:val="0"/>
          <w:marTop w:val="0"/>
          <w:marBottom w:val="0"/>
          <w:divBdr>
            <w:top w:val="none" w:sz="0" w:space="0" w:color="auto"/>
            <w:left w:val="none" w:sz="0" w:space="0" w:color="auto"/>
            <w:bottom w:val="none" w:sz="0" w:space="0" w:color="auto"/>
            <w:right w:val="none" w:sz="0" w:space="0" w:color="auto"/>
          </w:divBdr>
        </w:div>
        <w:div w:id="1112016958">
          <w:marLeft w:val="640"/>
          <w:marRight w:val="0"/>
          <w:marTop w:val="0"/>
          <w:marBottom w:val="0"/>
          <w:divBdr>
            <w:top w:val="none" w:sz="0" w:space="0" w:color="auto"/>
            <w:left w:val="none" w:sz="0" w:space="0" w:color="auto"/>
            <w:bottom w:val="none" w:sz="0" w:space="0" w:color="auto"/>
            <w:right w:val="none" w:sz="0" w:space="0" w:color="auto"/>
          </w:divBdr>
        </w:div>
        <w:div w:id="1139419172">
          <w:marLeft w:val="640"/>
          <w:marRight w:val="0"/>
          <w:marTop w:val="0"/>
          <w:marBottom w:val="0"/>
          <w:divBdr>
            <w:top w:val="none" w:sz="0" w:space="0" w:color="auto"/>
            <w:left w:val="none" w:sz="0" w:space="0" w:color="auto"/>
            <w:bottom w:val="none" w:sz="0" w:space="0" w:color="auto"/>
            <w:right w:val="none" w:sz="0" w:space="0" w:color="auto"/>
          </w:divBdr>
        </w:div>
        <w:div w:id="1246919978">
          <w:marLeft w:val="640"/>
          <w:marRight w:val="0"/>
          <w:marTop w:val="0"/>
          <w:marBottom w:val="0"/>
          <w:divBdr>
            <w:top w:val="none" w:sz="0" w:space="0" w:color="auto"/>
            <w:left w:val="none" w:sz="0" w:space="0" w:color="auto"/>
            <w:bottom w:val="none" w:sz="0" w:space="0" w:color="auto"/>
            <w:right w:val="none" w:sz="0" w:space="0" w:color="auto"/>
          </w:divBdr>
        </w:div>
        <w:div w:id="1258177006">
          <w:marLeft w:val="640"/>
          <w:marRight w:val="0"/>
          <w:marTop w:val="0"/>
          <w:marBottom w:val="0"/>
          <w:divBdr>
            <w:top w:val="none" w:sz="0" w:space="0" w:color="auto"/>
            <w:left w:val="none" w:sz="0" w:space="0" w:color="auto"/>
            <w:bottom w:val="none" w:sz="0" w:space="0" w:color="auto"/>
            <w:right w:val="none" w:sz="0" w:space="0" w:color="auto"/>
          </w:divBdr>
        </w:div>
        <w:div w:id="1278875624">
          <w:marLeft w:val="640"/>
          <w:marRight w:val="0"/>
          <w:marTop w:val="0"/>
          <w:marBottom w:val="0"/>
          <w:divBdr>
            <w:top w:val="none" w:sz="0" w:space="0" w:color="auto"/>
            <w:left w:val="none" w:sz="0" w:space="0" w:color="auto"/>
            <w:bottom w:val="none" w:sz="0" w:space="0" w:color="auto"/>
            <w:right w:val="none" w:sz="0" w:space="0" w:color="auto"/>
          </w:divBdr>
        </w:div>
        <w:div w:id="1283734493">
          <w:marLeft w:val="640"/>
          <w:marRight w:val="0"/>
          <w:marTop w:val="0"/>
          <w:marBottom w:val="0"/>
          <w:divBdr>
            <w:top w:val="none" w:sz="0" w:space="0" w:color="auto"/>
            <w:left w:val="none" w:sz="0" w:space="0" w:color="auto"/>
            <w:bottom w:val="none" w:sz="0" w:space="0" w:color="auto"/>
            <w:right w:val="none" w:sz="0" w:space="0" w:color="auto"/>
          </w:divBdr>
        </w:div>
        <w:div w:id="1297875646">
          <w:marLeft w:val="640"/>
          <w:marRight w:val="0"/>
          <w:marTop w:val="0"/>
          <w:marBottom w:val="0"/>
          <w:divBdr>
            <w:top w:val="none" w:sz="0" w:space="0" w:color="auto"/>
            <w:left w:val="none" w:sz="0" w:space="0" w:color="auto"/>
            <w:bottom w:val="none" w:sz="0" w:space="0" w:color="auto"/>
            <w:right w:val="none" w:sz="0" w:space="0" w:color="auto"/>
          </w:divBdr>
        </w:div>
        <w:div w:id="1311011069">
          <w:marLeft w:val="640"/>
          <w:marRight w:val="0"/>
          <w:marTop w:val="0"/>
          <w:marBottom w:val="0"/>
          <w:divBdr>
            <w:top w:val="none" w:sz="0" w:space="0" w:color="auto"/>
            <w:left w:val="none" w:sz="0" w:space="0" w:color="auto"/>
            <w:bottom w:val="none" w:sz="0" w:space="0" w:color="auto"/>
            <w:right w:val="none" w:sz="0" w:space="0" w:color="auto"/>
          </w:divBdr>
        </w:div>
        <w:div w:id="1320621574">
          <w:marLeft w:val="640"/>
          <w:marRight w:val="0"/>
          <w:marTop w:val="0"/>
          <w:marBottom w:val="0"/>
          <w:divBdr>
            <w:top w:val="none" w:sz="0" w:space="0" w:color="auto"/>
            <w:left w:val="none" w:sz="0" w:space="0" w:color="auto"/>
            <w:bottom w:val="none" w:sz="0" w:space="0" w:color="auto"/>
            <w:right w:val="none" w:sz="0" w:space="0" w:color="auto"/>
          </w:divBdr>
        </w:div>
        <w:div w:id="1322154385">
          <w:marLeft w:val="640"/>
          <w:marRight w:val="0"/>
          <w:marTop w:val="0"/>
          <w:marBottom w:val="0"/>
          <w:divBdr>
            <w:top w:val="none" w:sz="0" w:space="0" w:color="auto"/>
            <w:left w:val="none" w:sz="0" w:space="0" w:color="auto"/>
            <w:bottom w:val="none" w:sz="0" w:space="0" w:color="auto"/>
            <w:right w:val="none" w:sz="0" w:space="0" w:color="auto"/>
          </w:divBdr>
        </w:div>
        <w:div w:id="1326782703">
          <w:marLeft w:val="640"/>
          <w:marRight w:val="0"/>
          <w:marTop w:val="0"/>
          <w:marBottom w:val="0"/>
          <w:divBdr>
            <w:top w:val="none" w:sz="0" w:space="0" w:color="auto"/>
            <w:left w:val="none" w:sz="0" w:space="0" w:color="auto"/>
            <w:bottom w:val="none" w:sz="0" w:space="0" w:color="auto"/>
            <w:right w:val="none" w:sz="0" w:space="0" w:color="auto"/>
          </w:divBdr>
        </w:div>
        <w:div w:id="1335256194">
          <w:marLeft w:val="640"/>
          <w:marRight w:val="0"/>
          <w:marTop w:val="0"/>
          <w:marBottom w:val="0"/>
          <w:divBdr>
            <w:top w:val="none" w:sz="0" w:space="0" w:color="auto"/>
            <w:left w:val="none" w:sz="0" w:space="0" w:color="auto"/>
            <w:bottom w:val="none" w:sz="0" w:space="0" w:color="auto"/>
            <w:right w:val="none" w:sz="0" w:space="0" w:color="auto"/>
          </w:divBdr>
        </w:div>
        <w:div w:id="1363168538">
          <w:marLeft w:val="640"/>
          <w:marRight w:val="0"/>
          <w:marTop w:val="0"/>
          <w:marBottom w:val="0"/>
          <w:divBdr>
            <w:top w:val="none" w:sz="0" w:space="0" w:color="auto"/>
            <w:left w:val="none" w:sz="0" w:space="0" w:color="auto"/>
            <w:bottom w:val="none" w:sz="0" w:space="0" w:color="auto"/>
            <w:right w:val="none" w:sz="0" w:space="0" w:color="auto"/>
          </w:divBdr>
        </w:div>
        <w:div w:id="1480228451">
          <w:marLeft w:val="640"/>
          <w:marRight w:val="0"/>
          <w:marTop w:val="0"/>
          <w:marBottom w:val="0"/>
          <w:divBdr>
            <w:top w:val="none" w:sz="0" w:space="0" w:color="auto"/>
            <w:left w:val="none" w:sz="0" w:space="0" w:color="auto"/>
            <w:bottom w:val="none" w:sz="0" w:space="0" w:color="auto"/>
            <w:right w:val="none" w:sz="0" w:space="0" w:color="auto"/>
          </w:divBdr>
        </w:div>
        <w:div w:id="1497302085">
          <w:marLeft w:val="640"/>
          <w:marRight w:val="0"/>
          <w:marTop w:val="0"/>
          <w:marBottom w:val="0"/>
          <w:divBdr>
            <w:top w:val="none" w:sz="0" w:space="0" w:color="auto"/>
            <w:left w:val="none" w:sz="0" w:space="0" w:color="auto"/>
            <w:bottom w:val="none" w:sz="0" w:space="0" w:color="auto"/>
            <w:right w:val="none" w:sz="0" w:space="0" w:color="auto"/>
          </w:divBdr>
        </w:div>
        <w:div w:id="1503277023">
          <w:marLeft w:val="640"/>
          <w:marRight w:val="0"/>
          <w:marTop w:val="0"/>
          <w:marBottom w:val="0"/>
          <w:divBdr>
            <w:top w:val="none" w:sz="0" w:space="0" w:color="auto"/>
            <w:left w:val="none" w:sz="0" w:space="0" w:color="auto"/>
            <w:bottom w:val="none" w:sz="0" w:space="0" w:color="auto"/>
            <w:right w:val="none" w:sz="0" w:space="0" w:color="auto"/>
          </w:divBdr>
        </w:div>
        <w:div w:id="1535922313">
          <w:marLeft w:val="640"/>
          <w:marRight w:val="0"/>
          <w:marTop w:val="0"/>
          <w:marBottom w:val="0"/>
          <w:divBdr>
            <w:top w:val="none" w:sz="0" w:space="0" w:color="auto"/>
            <w:left w:val="none" w:sz="0" w:space="0" w:color="auto"/>
            <w:bottom w:val="none" w:sz="0" w:space="0" w:color="auto"/>
            <w:right w:val="none" w:sz="0" w:space="0" w:color="auto"/>
          </w:divBdr>
        </w:div>
        <w:div w:id="1542018139">
          <w:marLeft w:val="640"/>
          <w:marRight w:val="0"/>
          <w:marTop w:val="0"/>
          <w:marBottom w:val="0"/>
          <w:divBdr>
            <w:top w:val="none" w:sz="0" w:space="0" w:color="auto"/>
            <w:left w:val="none" w:sz="0" w:space="0" w:color="auto"/>
            <w:bottom w:val="none" w:sz="0" w:space="0" w:color="auto"/>
            <w:right w:val="none" w:sz="0" w:space="0" w:color="auto"/>
          </w:divBdr>
        </w:div>
        <w:div w:id="1557080326">
          <w:marLeft w:val="640"/>
          <w:marRight w:val="0"/>
          <w:marTop w:val="0"/>
          <w:marBottom w:val="0"/>
          <w:divBdr>
            <w:top w:val="none" w:sz="0" w:space="0" w:color="auto"/>
            <w:left w:val="none" w:sz="0" w:space="0" w:color="auto"/>
            <w:bottom w:val="none" w:sz="0" w:space="0" w:color="auto"/>
            <w:right w:val="none" w:sz="0" w:space="0" w:color="auto"/>
          </w:divBdr>
        </w:div>
        <w:div w:id="1575696289">
          <w:marLeft w:val="640"/>
          <w:marRight w:val="0"/>
          <w:marTop w:val="0"/>
          <w:marBottom w:val="0"/>
          <w:divBdr>
            <w:top w:val="none" w:sz="0" w:space="0" w:color="auto"/>
            <w:left w:val="none" w:sz="0" w:space="0" w:color="auto"/>
            <w:bottom w:val="none" w:sz="0" w:space="0" w:color="auto"/>
            <w:right w:val="none" w:sz="0" w:space="0" w:color="auto"/>
          </w:divBdr>
        </w:div>
        <w:div w:id="1577086990">
          <w:marLeft w:val="640"/>
          <w:marRight w:val="0"/>
          <w:marTop w:val="0"/>
          <w:marBottom w:val="0"/>
          <w:divBdr>
            <w:top w:val="none" w:sz="0" w:space="0" w:color="auto"/>
            <w:left w:val="none" w:sz="0" w:space="0" w:color="auto"/>
            <w:bottom w:val="none" w:sz="0" w:space="0" w:color="auto"/>
            <w:right w:val="none" w:sz="0" w:space="0" w:color="auto"/>
          </w:divBdr>
        </w:div>
        <w:div w:id="1609000644">
          <w:marLeft w:val="640"/>
          <w:marRight w:val="0"/>
          <w:marTop w:val="0"/>
          <w:marBottom w:val="0"/>
          <w:divBdr>
            <w:top w:val="none" w:sz="0" w:space="0" w:color="auto"/>
            <w:left w:val="none" w:sz="0" w:space="0" w:color="auto"/>
            <w:bottom w:val="none" w:sz="0" w:space="0" w:color="auto"/>
            <w:right w:val="none" w:sz="0" w:space="0" w:color="auto"/>
          </w:divBdr>
        </w:div>
        <w:div w:id="1615480648">
          <w:marLeft w:val="640"/>
          <w:marRight w:val="0"/>
          <w:marTop w:val="0"/>
          <w:marBottom w:val="0"/>
          <w:divBdr>
            <w:top w:val="none" w:sz="0" w:space="0" w:color="auto"/>
            <w:left w:val="none" w:sz="0" w:space="0" w:color="auto"/>
            <w:bottom w:val="none" w:sz="0" w:space="0" w:color="auto"/>
            <w:right w:val="none" w:sz="0" w:space="0" w:color="auto"/>
          </w:divBdr>
        </w:div>
        <w:div w:id="1634947647">
          <w:marLeft w:val="640"/>
          <w:marRight w:val="0"/>
          <w:marTop w:val="0"/>
          <w:marBottom w:val="0"/>
          <w:divBdr>
            <w:top w:val="none" w:sz="0" w:space="0" w:color="auto"/>
            <w:left w:val="none" w:sz="0" w:space="0" w:color="auto"/>
            <w:bottom w:val="none" w:sz="0" w:space="0" w:color="auto"/>
            <w:right w:val="none" w:sz="0" w:space="0" w:color="auto"/>
          </w:divBdr>
        </w:div>
        <w:div w:id="1639217300">
          <w:marLeft w:val="640"/>
          <w:marRight w:val="0"/>
          <w:marTop w:val="0"/>
          <w:marBottom w:val="0"/>
          <w:divBdr>
            <w:top w:val="none" w:sz="0" w:space="0" w:color="auto"/>
            <w:left w:val="none" w:sz="0" w:space="0" w:color="auto"/>
            <w:bottom w:val="none" w:sz="0" w:space="0" w:color="auto"/>
            <w:right w:val="none" w:sz="0" w:space="0" w:color="auto"/>
          </w:divBdr>
        </w:div>
        <w:div w:id="1647203763">
          <w:marLeft w:val="640"/>
          <w:marRight w:val="0"/>
          <w:marTop w:val="0"/>
          <w:marBottom w:val="0"/>
          <w:divBdr>
            <w:top w:val="none" w:sz="0" w:space="0" w:color="auto"/>
            <w:left w:val="none" w:sz="0" w:space="0" w:color="auto"/>
            <w:bottom w:val="none" w:sz="0" w:space="0" w:color="auto"/>
            <w:right w:val="none" w:sz="0" w:space="0" w:color="auto"/>
          </w:divBdr>
        </w:div>
        <w:div w:id="1655912394">
          <w:marLeft w:val="640"/>
          <w:marRight w:val="0"/>
          <w:marTop w:val="0"/>
          <w:marBottom w:val="0"/>
          <w:divBdr>
            <w:top w:val="none" w:sz="0" w:space="0" w:color="auto"/>
            <w:left w:val="none" w:sz="0" w:space="0" w:color="auto"/>
            <w:bottom w:val="none" w:sz="0" w:space="0" w:color="auto"/>
            <w:right w:val="none" w:sz="0" w:space="0" w:color="auto"/>
          </w:divBdr>
        </w:div>
        <w:div w:id="1682469380">
          <w:marLeft w:val="640"/>
          <w:marRight w:val="0"/>
          <w:marTop w:val="0"/>
          <w:marBottom w:val="0"/>
          <w:divBdr>
            <w:top w:val="none" w:sz="0" w:space="0" w:color="auto"/>
            <w:left w:val="none" w:sz="0" w:space="0" w:color="auto"/>
            <w:bottom w:val="none" w:sz="0" w:space="0" w:color="auto"/>
            <w:right w:val="none" w:sz="0" w:space="0" w:color="auto"/>
          </w:divBdr>
        </w:div>
        <w:div w:id="1688484595">
          <w:marLeft w:val="640"/>
          <w:marRight w:val="0"/>
          <w:marTop w:val="0"/>
          <w:marBottom w:val="0"/>
          <w:divBdr>
            <w:top w:val="none" w:sz="0" w:space="0" w:color="auto"/>
            <w:left w:val="none" w:sz="0" w:space="0" w:color="auto"/>
            <w:bottom w:val="none" w:sz="0" w:space="0" w:color="auto"/>
            <w:right w:val="none" w:sz="0" w:space="0" w:color="auto"/>
          </w:divBdr>
        </w:div>
        <w:div w:id="1695879515">
          <w:marLeft w:val="640"/>
          <w:marRight w:val="0"/>
          <w:marTop w:val="0"/>
          <w:marBottom w:val="0"/>
          <w:divBdr>
            <w:top w:val="none" w:sz="0" w:space="0" w:color="auto"/>
            <w:left w:val="none" w:sz="0" w:space="0" w:color="auto"/>
            <w:bottom w:val="none" w:sz="0" w:space="0" w:color="auto"/>
            <w:right w:val="none" w:sz="0" w:space="0" w:color="auto"/>
          </w:divBdr>
        </w:div>
        <w:div w:id="1731539281">
          <w:marLeft w:val="640"/>
          <w:marRight w:val="0"/>
          <w:marTop w:val="0"/>
          <w:marBottom w:val="0"/>
          <w:divBdr>
            <w:top w:val="none" w:sz="0" w:space="0" w:color="auto"/>
            <w:left w:val="none" w:sz="0" w:space="0" w:color="auto"/>
            <w:bottom w:val="none" w:sz="0" w:space="0" w:color="auto"/>
            <w:right w:val="none" w:sz="0" w:space="0" w:color="auto"/>
          </w:divBdr>
        </w:div>
        <w:div w:id="1742672211">
          <w:marLeft w:val="640"/>
          <w:marRight w:val="0"/>
          <w:marTop w:val="0"/>
          <w:marBottom w:val="0"/>
          <w:divBdr>
            <w:top w:val="none" w:sz="0" w:space="0" w:color="auto"/>
            <w:left w:val="none" w:sz="0" w:space="0" w:color="auto"/>
            <w:bottom w:val="none" w:sz="0" w:space="0" w:color="auto"/>
            <w:right w:val="none" w:sz="0" w:space="0" w:color="auto"/>
          </w:divBdr>
        </w:div>
        <w:div w:id="1754889264">
          <w:marLeft w:val="640"/>
          <w:marRight w:val="0"/>
          <w:marTop w:val="0"/>
          <w:marBottom w:val="0"/>
          <w:divBdr>
            <w:top w:val="none" w:sz="0" w:space="0" w:color="auto"/>
            <w:left w:val="none" w:sz="0" w:space="0" w:color="auto"/>
            <w:bottom w:val="none" w:sz="0" w:space="0" w:color="auto"/>
            <w:right w:val="none" w:sz="0" w:space="0" w:color="auto"/>
          </w:divBdr>
        </w:div>
        <w:div w:id="1764720581">
          <w:marLeft w:val="640"/>
          <w:marRight w:val="0"/>
          <w:marTop w:val="0"/>
          <w:marBottom w:val="0"/>
          <w:divBdr>
            <w:top w:val="none" w:sz="0" w:space="0" w:color="auto"/>
            <w:left w:val="none" w:sz="0" w:space="0" w:color="auto"/>
            <w:bottom w:val="none" w:sz="0" w:space="0" w:color="auto"/>
            <w:right w:val="none" w:sz="0" w:space="0" w:color="auto"/>
          </w:divBdr>
        </w:div>
        <w:div w:id="1770156415">
          <w:marLeft w:val="640"/>
          <w:marRight w:val="0"/>
          <w:marTop w:val="0"/>
          <w:marBottom w:val="0"/>
          <w:divBdr>
            <w:top w:val="none" w:sz="0" w:space="0" w:color="auto"/>
            <w:left w:val="none" w:sz="0" w:space="0" w:color="auto"/>
            <w:bottom w:val="none" w:sz="0" w:space="0" w:color="auto"/>
            <w:right w:val="none" w:sz="0" w:space="0" w:color="auto"/>
          </w:divBdr>
        </w:div>
        <w:div w:id="1818719250">
          <w:marLeft w:val="640"/>
          <w:marRight w:val="0"/>
          <w:marTop w:val="0"/>
          <w:marBottom w:val="0"/>
          <w:divBdr>
            <w:top w:val="none" w:sz="0" w:space="0" w:color="auto"/>
            <w:left w:val="none" w:sz="0" w:space="0" w:color="auto"/>
            <w:bottom w:val="none" w:sz="0" w:space="0" w:color="auto"/>
            <w:right w:val="none" w:sz="0" w:space="0" w:color="auto"/>
          </w:divBdr>
        </w:div>
        <w:div w:id="1827160557">
          <w:marLeft w:val="640"/>
          <w:marRight w:val="0"/>
          <w:marTop w:val="0"/>
          <w:marBottom w:val="0"/>
          <w:divBdr>
            <w:top w:val="none" w:sz="0" w:space="0" w:color="auto"/>
            <w:left w:val="none" w:sz="0" w:space="0" w:color="auto"/>
            <w:bottom w:val="none" w:sz="0" w:space="0" w:color="auto"/>
            <w:right w:val="none" w:sz="0" w:space="0" w:color="auto"/>
          </w:divBdr>
        </w:div>
        <w:div w:id="1878469655">
          <w:marLeft w:val="640"/>
          <w:marRight w:val="0"/>
          <w:marTop w:val="0"/>
          <w:marBottom w:val="0"/>
          <w:divBdr>
            <w:top w:val="none" w:sz="0" w:space="0" w:color="auto"/>
            <w:left w:val="none" w:sz="0" w:space="0" w:color="auto"/>
            <w:bottom w:val="none" w:sz="0" w:space="0" w:color="auto"/>
            <w:right w:val="none" w:sz="0" w:space="0" w:color="auto"/>
          </w:divBdr>
        </w:div>
        <w:div w:id="1906642133">
          <w:marLeft w:val="640"/>
          <w:marRight w:val="0"/>
          <w:marTop w:val="0"/>
          <w:marBottom w:val="0"/>
          <w:divBdr>
            <w:top w:val="none" w:sz="0" w:space="0" w:color="auto"/>
            <w:left w:val="none" w:sz="0" w:space="0" w:color="auto"/>
            <w:bottom w:val="none" w:sz="0" w:space="0" w:color="auto"/>
            <w:right w:val="none" w:sz="0" w:space="0" w:color="auto"/>
          </w:divBdr>
        </w:div>
        <w:div w:id="1933732259">
          <w:marLeft w:val="640"/>
          <w:marRight w:val="0"/>
          <w:marTop w:val="0"/>
          <w:marBottom w:val="0"/>
          <w:divBdr>
            <w:top w:val="none" w:sz="0" w:space="0" w:color="auto"/>
            <w:left w:val="none" w:sz="0" w:space="0" w:color="auto"/>
            <w:bottom w:val="none" w:sz="0" w:space="0" w:color="auto"/>
            <w:right w:val="none" w:sz="0" w:space="0" w:color="auto"/>
          </w:divBdr>
        </w:div>
        <w:div w:id="1946115979">
          <w:marLeft w:val="640"/>
          <w:marRight w:val="0"/>
          <w:marTop w:val="0"/>
          <w:marBottom w:val="0"/>
          <w:divBdr>
            <w:top w:val="none" w:sz="0" w:space="0" w:color="auto"/>
            <w:left w:val="none" w:sz="0" w:space="0" w:color="auto"/>
            <w:bottom w:val="none" w:sz="0" w:space="0" w:color="auto"/>
            <w:right w:val="none" w:sz="0" w:space="0" w:color="auto"/>
          </w:divBdr>
        </w:div>
        <w:div w:id="1947731574">
          <w:marLeft w:val="640"/>
          <w:marRight w:val="0"/>
          <w:marTop w:val="0"/>
          <w:marBottom w:val="0"/>
          <w:divBdr>
            <w:top w:val="none" w:sz="0" w:space="0" w:color="auto"/>
            <w:left w:val="none" w:sz="0" w:space="0" w:color="auto"/>
            <w:bottom w:val="none" w:sz="0" w:space="0" w:color="auto"/>
            <w:right w:val="none" w:sz="0" w:space="0" w:color="auto"/>
          </w:divBdr>
        </w:div>
        <w:div w:id="1968773111">
          <w:marLeft w:val="640"/>
          <w:marRight w:val="0"/>
          <w:marTop w:val="0"/>
          <w:marBottom w:val="0"/>
          <w:divBdr>
            <w:top w:val="none" w:sz="0" w:space="0" w:color="auto"/>
            <w:left w:val="none" w:sz="0" w:space="0" w:color="auto"/>
            <w:bottom w:val="none" w:sz="0" w:space="0" w:color="auto"/>
            <w:right w:val="none" w:sz="0" w:space="0" w:color="auto"/>
          </w:divBdr>
        </w:div>
        <w:div w:id="1999378808">
          <w:marLeft w:val="640"/>
          <w:marRight w:val="0"/>
          <w:marTop w:val="0"/>
          <w:marBottom w:val="0"/>
          <w:divBdr>
            <w:top w:val="none" w:sz="0" w:space="0" w:color="auto"/>
            <w:left w:val="none" w:sz="0" w:space="0" w:color="auto"/>
            <w:bottom w:val="none" w:sz="0" w:space="0" w:color="auto"/>
            <w:right w:val="none" w:sz="0" w:space="0" w:color="auto"/>
          </w:divBdr>
        </w:div>
        <w:div w:id="2000886190">
          <w:marLeft w:val="640"/>
          <w:marRight w:val="0"/>
          <w:marTop w:val="0"/>
          <w:marBottom w:val="0"/>
          <w:divBdr>
            <w:top w:val="none" w:sz="0" w:space="0" w:color="auto"/>
            <w:left w:val="none" w:sz="0" w:space="0" w:color="auto"/>
            <w:bottom w:val="none" w:sz="0" w:space="0" w:color="auto"/>
            <w:right w:val="none" w:sz="0" w:space="0" w:color="auto"/>
          </w:divBdr>
        </w:div>
        <w:div w:id="2060978420">
          <w:marLeft w:val="640"/>
          <w:marRight w:val="0"/>
          <w:marTop w:val="0"/>
          <w:marBottom w:val="0"/>
          <w:divBdr>
            <w:top w:val="none" w:sz="0" w:space="0" w:color="auto"/>
            <w:left w:val="none" w:sz="0" w:space="0" w:color="auto"/>
            <w:bottom w:val="none" w:sz="0" w:space="0" w:color="auto"/>
            <w:right w:val="none" w:sz="0" w:space="0" w:color="auto"/>
          </w:divBdr>
        </w:div>
        <w:div w:id="2070610495">
          <w:marLeft w:val="640"/>
          <w:marRight w:val="0"/>
          <w:marTop w:val="0"/>
          <w:marBottom w:val="0"/>
          <w:divBdr>
            <w:top w:val="none" w:sz="0" w:space="0" w:color="auto"/>
            <w:left w:val="none" w:sz="0" w:space="0" w:color="auto"/>
            <w:bottom w:val="none" w:sz="0" w:space="0" w:color="auto"/>
            <w:right w:val="none" w:sz="0" w:space="0" w:color="auto"/>
          </w:divBdr>
        </w:div>
        <w:div w:id="2104721049">
          <w:marLeft w:val="640"/>
          <w:marRight w:val="0"/>
          <w:marTop w:val="0"/>
          <w:marBottom w:val="0"/>
          <w:divBdr>
            <w:top w:val="none" w:sz="0" w:space="0" w:color="auto"/>
            <w:left w:val="none" w:sz="0" w:space="0" w:color="auto"/>
            <w:bottom w:val="none" w:sz="0" w:space="0" w:color="auto"/>
            <w:right w:val="none" w:sz="0" w:space="0" w:color="auto"/>
          </w:divBdr>
        </w:div>
      </w:divsChild>
    </w:div>
    <w:div w:id="2015762729">
      <w:bodyDiv w:val="1"/>
      <w:marLeft w:val="0"/>
      <w:marRight w:val="0"/>
      <w:marTop w:val="0"/>
      <w:marBottom w:val="0"/>
      <w:divBdr>
        <w:top w:val="none" w:sz="0" w:space="0" w:color="auto"/>
        <w:left w:val="none" w:sz="0" w:space="0" w:color="auto"/>
        <w:bottom w:val="none" w:sz="0" w:space="0" w:color="auto"/>
        <w:right w:val="none" w:sz="0" w:space="0" w:color="auto"/>
      </w:divBdr>
      <w:divsChild>
        <w:div w:id="557859419">
          <w:marLeft w:val="640"/>
          <w:marRight w:val="0"/>
          <w:marTop w:val="0"/>
          <w:marBottom w:val="0"/>
          <w:divBdr>
            <w:top w:val="none" w:sz="0" w:space="0" w:color="auto"/>
            <w:left w:val="none" w:sz="0" w:space="0" w:color="auto"/>
            <w:bottom w:val="none" w:sz="0" w:space="0" w:color="auto"/>
            <w:right w:val="none" w:sz="0" w:space="0" w:color="auto"/>
          </w:divBdr>
        </w:div>
        <w:div w:id="789864867">
          <w:marLeft w:val="640"/>
          <w:marRight w:val="0"/>
          <w:marTop w:val="0"/>
          <w:marBottom w:val="0"/>
          <w:divBdr>
            <w:top w:val="none" w:sz="0" w:space="0" w:color="auto"/>
            <w:left w:val="none" w:sz="0" w:space="0" w:color="auto"/>
            <w:bottom w:val="none" w:sz="0" w:space="0" w:color="auto"/>
            <w:right w:val="none" w:sz="0" w:space="0" w:color="auto"/>
          </w:divBdr>
        </w:div>
        <w:div w:id="1248998639">
          <w:marLeft w:val="640"/>
          <w:marRight w:val="0"/>
          <w:marTop w:val="0"/>
          <w:marBottom w:val="0"/>
          <w:divBdr>
            <w:top w:val="none" w:sz="0" w:space="0" w:color="auto"/>
            <w:left w:val="none" w:sz="0" w:space="0" w:color="auto"/>
            <w:bottom w:val="none" w:sz="0" w:space="0" w:color="auto"/>
            <w:right w:val="none" w:sz="0" w:space="0" w:color="auto"/>
          </w:divBdr>
        </w:div>
        <w:div w:id="1029447977">
          <w:marLeft w:val="640"/>
          <w:marRight w:val="0"/>
          <w:marTop w:val="0"/>
          <w:marBottom w:val="0"/>
          <w:divBdr>
            <w:top w:val="none" w:sz="0" w:space="0" w:color="auto"/>
            <w:left w:val="none" w:sz="0" w:space="0" w:color="auto"/>
            <w:bottom w:val="none" w:sz="0" w:space="0" w:color="auto"/>
            <w:right w:val="none" w:sz="0" w:space="0" w:color="auto"/>
          </w:divBdr>
        </w:div>
        <w:div w:id="906573088">
          <w:marLeft w:val="640"/>
          <w:marRight w:val="0"/>
          <w:marTop w:val="0"/>
          <w:marBottom w:val="0"/>
          <w:divBdr>
            <w:top w:val="none" w:sz="0" w:space="0" w:color="auto"/>
            <w:left w:val="none" w:sz="0" w:space="0" w:color="auto"/>
            <w:bottom w:val="none" w:sz="0" w:space="0" w:color="auto"/>
            <w:right w:val="none" w:sz="0" w:space="0" w:color="auto"/>
          </w:divBdr>
        </w:div>
        <w:div w:id="638417699">
          <w:marLeft w:val="640"/>
          <w:marRight w:val="0"/>
          <w:marTop w:val="0"/>
          <w:marBottom w:val="0"/>
          <w:divBdr>
            <w:top w:val="none" w:sz="0" w:space="0" w:color="auto"/>
            <w:left w:val="none" w:sz="0" w:space="0" w:color="auto"/>
            <w:bottom w:val="none" w:sz="0" w:space="0" w:color="auto"/>
            <w:right w:val="none" w:sz="0" w:space="0" w:color="auto"/>
          </w:divBdr>
        </w:div>
        <w:div w:id="527260917">
          <w:marLeft w:val="640"/>
          <w:marRight w:val="0"/>
          <w:marTop w:val="0"/>
          <w:marBottom w:val="0"/>
          <w:divBdr>
            <w:top w:val="none" w:sz="0" w:space="0" w:color="auto"/>
            <w:left w:val="none" w:sz="0" w:space="0" w:color="auto"/>
            <w:bottom w:val="none" w:sz="0" w:space="0" w:color="auto"/>
            <w:right w:val="none" w:sz="0" w:space="0" w:color="auto"/>
          </w:divBdr>
        </w:div>
        <w:div w:id="1286279889">
          <w:marLeft w:val="640"/>
          <w:marRight w:val="0"/>
          <w:marTop w:val="0"/>
          <w:marBottom w:val="0"/>
          <w:divBdr>
            <w:top w:val="none" w:sz="0" w:space="0" w:color="auto"/>
            <w:left w:val="none" w:sz="0" w:space="0" w:color="auto"/>
            <w:bottom w:val="none" w:sz="0" w:space="0" w:color="auto"/>
            <w:right w:val="none" w:sz="0" w:space="0" w:color="auto"/>
          </w:divBdr>
        </w:div>
        <w:div w:id="1742478706">
          <w:marLeft w:val="640"/>
          <w:marRight w:val="0"/>
          <w:marTop w:val="0"/>
          <w:marBottom w:val="0"/>
          <w:divBdr>
            <w:top w:val="none" w:sz="0" w:space="0" w:color="auto"/>
            <w:left w:val="none" w:sz="0" w:space="0" w:color="auto"/>
            <w:bottom w:val="none" w:sz="0" w:space="0" w:color="auto"/>
            <w:right w:val="none" w:sz="0" w:space="0" w:color="auto"/>
          </w:divBdr>
        </w:div>
        <w:div w:id="1075863301">
          <w:marLeft w:val="640"/>
          <w:marRight w:val="0"/>
          <w:marTop w:val="0"/>
          <w:marBottom w:val="0"/>
          <w:divBdr>
            <w:top w:val="none" w:sz="0" w:space="0" w:color="auto"/>
            <w:left w:val="none" w:sz="0" w:space="0" w:color="auto"/>
            <w:bottom w:val="none" w:sz="0" w:space="0" w:color="auto"/>
            <w:right w:val="none" w:sz="0" w:space="0" w:color="auto"/>
          </w:divBdr>
        </w:div>
        <w:div w:id="1819881626">
          <w:marLeft w:val="640"/>
          <w:marRight w:val="0"/>
          <w:marTop w:val="0"/>
          <w:marBottom w:val="0"/>
          <w:divBdr>
            <w:top w:val="none" w:sz="0" w:space="0" w:color="auto"/>
            <w:left w:val="none" w:sz="0" w:space="0" w:color="auto"/>
            <w:bottom w:val="none" w:sz="0" w:space="0" w:color="auto"/>
            <w:right w:val="none" w:sz="0" w:space="0" w:color="auto"/>
          </w:divBdr>
        </w:div>
        <w:div w:id="191958528">
          <w:marLeft w:val="640"/>
          <w:marRight w:val="0"/>
          <w:marTop w:val="0"/>
          <w:marBottom w:val="0"/>
          <w:divBdr>
            <w:top w:val="none" w:sz="0" w:space="0" w:color="auto"/>
            <w:left w:val="none" w:sz="0" w:space="0" w:color="auto"/>
            <w:bottom w:val="none" w:sz="0" w:space="0" w:color="auto"/>
            <w:right w:val="none" w:sz="0" w:space="0" w:color="auto"/>
          </w:divBdr>
        </w:div>
        <w:div w:id="324209710">
          <w:marLeft w:val="640"/>
          <w:marRight w:val="0"/>
          <w:marTop w:val="0"/>
          <w:marBottom w:val="0"/>
          <w:divBdr>
            <w:top w:val="none" w:sz="0" w:space="0" w:color="auto"/>
            <w:left w:val="none" w:sz="0" w:space="0" w:color="auto"/>
            <w:bottom w:val="none" w:sz="0" w:space="0" w:color="auto"/>
            <w:right w:val="none" w:sz="0" w:space="0" w:color="auto"/>
          </w:divBdr>
        </w:div>
        <w:div w:id="1229614734">
          <w:marLeft w:val="640"/>
          <w:marRight w:val="0"/>
          <w:marTop w:val="0"/>
          <w:marBottom w:val="0"/>
          <w:divBdr>
            <w:top w:val="none" w:sz="0" w:space="0" w:color="auto"/>
            <w:left w:val="none" w:sz="0" w:space="0" w:color="auto"/>
            <w:bottom w:val="none" w:sz="0" w:space="0" w:color="auto"/>
            <w:right w:val="none" w:sz="0" w:space="0" w:color="auto"/>
          </w:divBdr>
        </w:div>
        <w:div w:id="1707291372">
          <w:marLeft w:val="640"/>
          <w:marRight w:val="0"/>
          <w:marTop w:val="0"/>
          <w:marBottom w:val="0"/>
          <w:divBdr>
            <w:top w:val="none" w:sz="0" w:space="0" w:color="auto"/>
            <w:left w:val="none" w:sz="0" w:space="0" w:color="auto"/>
            <w:bottom w:val="none" w:sz="0" w:space="0" w:color="auto"/>
            <w:right w:val="none" w:sz="0" w:space="0" w:color="auto"/>
          </w:divBdr>
        </w:div>
        <w:div w:id="550074797">
          <w:marLeft w:val="640"/>
          <w:marRight w:val="0"/>
          <w:marTop w:val="0"/>
          <w:marBottom w:val="0"/>
          <w:divBdr>
            <w:top w:val="none" w:sz="0" w:space="0" w:color="auto"/>
            <w:left w:val="none" w:sz="0" w:space="0" w:color="auto"/>
            <w:bottom w:val="none" w:sz="0" w:space="0" w:color="auto"/>
            <w:right w:val="none" w:sz="0" w:space="0" w:color="auto"/>
          </w:divBdr>
        </w:div>
        <w:div w:id="447041650">
          <w:marLeft w:val="640"/>
          <w:marRight w:val="0"/>
          <w:marTop w:val="0"/>
          <w:marBottom w:val="0"/>
          <w:divBdr>
            <w:top w:val="none" w:sz="0" w:space="0" w:color="auto"/>
            <w:left w:val="none" w:sz="0" w:space="0" w:color="auto"/>
            <w:bottom w:val="none" w:sz="0" w:space="0" w:color="auto"/>
            <w:right w:val="none" w:sz="0" w:space="0" w:color="auto"/>
          </w:divBdr>
        </w:div>
        <w:div w:id="1312372880">
          <w:marLeft w:val="640"/>
          <w:marRight w:val="0"/>
          <w:marTop w:val="0"/>
          <w:marBottom w:val="0"/>
          <w:divBdr>
            <w:top w:val="none" w:sz="0" w:space="0" w:color="auto"/>
            <w:left w:val="none" w:sz="0" w:space="0" w:color="auto"/>
            <w:bottom w:val="none" w:sz="0" w:space="0" w:color="auto"/>
            <w:right w:val="none" w:sz="0" w:space="0" w:color="auto"/>
          </w:divBdr>
        </w:div>
        <w:div w:id="153574463">
          <w:marLeft w:val="640"/>
          <w:marRight w:val="0"/>
          <w:marTop w:val="0"/>
          <w:marBottom w:val="0"/>
          <w:divBdr>
            <w:top w:val="none" w:sz="0" w:space="0" w:color="auto"/>
            <w:left w:val="none" w:sz="0" w:space="0" w:color="auto"/>
            <w:bottom w:val="none" w:sz="0" w:space="0" w:color="auto"/>
            <w:right w:val="none" w:sz="0" w:space="0" w:color="auto"/>
          </w:divBdr>
        </w:div>
        <w:div w:id="97138332">
          <w:marLeft w:val="640"/>
          <w:marRight w:val="0"/>
          <w:marTop w:val="0"/>
          <w:marBottom w:val="0"/>
          <w:divBdr>
            <w:top w:val="none" w:sz="0" w:space="0" w:color="auto"/>
            <w:left w:val="none" w:sz="0" w:space="0" w:color="auto"/>
            <w:bottom w:val="none" w:sz="0" w:space="0" w:color="auto"/>
            <w:right w:val="none" w:sz="0" w:space="0" w:color="auto"/>
          </w:divBdr>
        </w:div>
        <w:div w:id="190581846">
          <w:marLeft w:val="640"/>
          <w:marRight w:val="0"/>
          <w:marTop w:val="0"/>
          <w:marBottom w:val="0"/>
          <w:divBdr>
            <w:top w:val="none" w:sz="0" w:space="0" w:color="auto"/>
            <w:left w:val="none" w:sz="0" w:space="0" w:color="auto"/>
            <w:bottom w:val="none" w:sz="0" w:space="0" w:color="auto"/>
            <w:right w:val="none" w:sz="0" w:space="0" w:color="auto"/>
          </w:divBdr>
        </w:div>
        <w:div w:id="1279411584">
          <w:marLeft w:val="640"/>
          <w:marRight w:val="0"/>
          <w:marTop w:val="0"/>
          <w:marBottom w:val="0"/>
          <w:divBdr>
            <w:top w:val="none" w:sz="0" w:space="0" w:color="auto"/>
            <w:left w:val="none" w:sz="0" w:space="0" w:color="auto"/>
            <w:bottom w:val="none" w:sz="0" w:space="0" w:color="auto"/>
            <w:right w:val="none" w:sz="0" w:space="0" w:color="auto"/>
          </w:divBdr>
        </w:div>
        <w:div w:id="1730304472">
          <w:marLeft w:val="640"/>
          <w:marRight w:val="0"/>
          <w:marTop w:val="0"/>
          <w:marBottom w:val="0"/>
          <w:divBdr>
            <w:top w:val="none" w:sz="0" w:space="0" w:color="auto"/>
            <w:left w:val="none" w:sz="0" w:space="0" w:color="auto"/>
            <w:bottom w:val="none" w:sz="0" w:space="0" w:color="auto"/>
            <w:right w:val="none" w:sz="0" w:space="0" w:color="auto"/>
          </w:divBdr>
        </w:div>
        <w:div w:id="1563522226">
          <w:marLeft w:val="640"/>
          <w:marRight w:val="0"/>
          <w:marTop w:val="0"/>
          <w:marBottom w:val="0"/>
          <w:divBdr>
            <w:top w:val="none" w:sz="0" w:space="0" w:color="auto"/>
            <w:left w:val="none" w:sz="0" w:space="0" w:color="auto"/>
            <w:bottom w:val="none" w:sz="0" w:space="0" w:color="auto"/>
            <w:right w:val="none" w:sz="0" w:space="0" w:color="auto"/>
          </w:divBdr>
        </w:div>
        <w:div w:id="201552591">
          <w:marLeft w:val="640"/>
          <w:marRight w:val="0"/>
          <w:marTop w:val="0"/>
          <w:marBottom w:val="0"/>
          <w:divBdr>
            <w:top w:val="none" w:sz="0" w:space="0" w:color="auto"/>
            <w:left w:val="none" w:sz="0" w:space="0" w:color="auto"/>
            <w:bottom w:val="none" w:sz="0" w:space="0" w:color="auto"/>
            <w:right w:val="none" w:sz="0" w:space="0" w:color="auto"/>
          </w:divBdr>
        </w:div>
        <w:div w:id="216094097">
          <w:marLeft w:val="640"/>
          <w:marRight w:val="0"/>
          <w:marTop w:val="0"/>
          <w:marBottom w:val="0"/>
          <w:divBdr>
            <w:top w:val="none" w:sz="0" w:space="0" w:color="auto"/>
            <w:left w:val="none" w:sz="0" w:space="0" w:color="auto"/>
            <w:bottom w:val="none" w:sz="0" w:space="0" w:color="auto"/>
            <w:right w:val="none" w:sz="0" w:space="0" w:color="auto"/>
          </w:divBdr>
        </w:div>
        <w:div w:id="1174878915">
          <w:marLeft w:val="640"/>
          <w:marRight w:val="0"/>
          <w:marTop w:val="0"/>
          <w:marBottom w:val="0"/>
          <w:divBdr>
            <w:top w:val="none" w:sz="0" w:space="0" w:color="auto"/>
            <w:left w:val="none" w:sz="0" w:space="0" w:color="auto"/>
            <w:bottom w:val="none" w:sz="0" w:space="0" w:color="auto"/>
            <w:right w:val="none" w:sz="0" w:space="0" w:color="auto"/>
          </w:divBdr>
        </w:div>
        <w:div w:id="1607729505">
          <w:marLeft w:val="640"/>
          <w:marRight w:val="0"/>
          <w:marTop w:val="0"/>
          <w:marBottom w:val="0"/>
          <w:divBdr>
            <w:top w:val="none" w:sz="0" w:space="0" w:color="auto"/>
            <w:left w:val="none" w:sz="0" w:space="0" w:color="auto"/>
            <w:bottom w:val="none" w:sz="0" w:space="0" w:color="auto"/>
            <w:right w:val="none" w:sz="0" w:space="0" w:color="auto"/>
          </w:divBdr>
        </w:div>
        <w:div w:id="1762873771">
          <w:marLeft w:val="640"/>
          <w:marRight w:val="0"/>
          <w:marTop w:val="0"/>
          <w:marBottom w:val="0"/>
          <w:divBdr>
            <w:top w:val="none" w:sz="0" w:space="0" w:color="auto"/>
            <w:left w:val="none" w:sz="0" w:space="0" w:color="auto"/>
            <w:bottom w:val="none" w:sz="0" w:space="0" w:color="auto"/>
            <w:right w:val="none" w:sz="0" w:space="0" w:color="auto"/>
          </w:divBdr>
        </w:div>
        <w:div w:id="1080102451">
          <w:marLeft w:val="640"/>
          <w:marRight w:val="0"/>
          <w:marTop w:val="0"/>
          <w:marBottom w:val="0"/>
          <w:divBdr>
            <w:top w:val="none" w:sz="0" w:space="0" w:color="auto"/>
            <w:left w:val="none" w:sz="0" w:space="0" w:color="auto"/>
            <w:bottom w:val="none" w:sz="0" w:space="0" w:color="auto"/>
            <w:right w:val="none" w:sz="0" w:space="0" w:color="auto"/>
          </w:divBdr>
        </w:div>
        <w:div w:id="1103913988">
          <w:marLeft w:val="640"/>
          <w:marRight w:val="0"/>
          <w:marTop w:val="0"/>
          <w:marBottom w:val="0"/>
          <w:divBdr>
            <w:top w:val="none" w:sz="0" w:space="0" w:color="auto"/>
            <w:left w:val="none" w:sz="0" w:space="0" w:color="auto"/>
            <w:bottom w:val="none" w:sz="0" w:space="0" w:color="auto"/>
            <w:right w:val="none" w:sz="0" w:space="0" w:color="auto"/>
          </w:divBdr>
        </w:div>
        <w:div w:id="393550205">
          <w:marLeft w:val="640"/>
          <w:marRight w:val="0"/>
          <w:marTop w:val="0"/>
          <w:marBottom w:val="0"/>
          <w:divBdr>
            <w:top w:val="none" w:sz="0" w:space="0" w:color="auto"/>
            <w:left w:val="none" w:sz="0" w:space="0" w:color="auto"/>
            <w:bottom w:val="none" w:sz="0" w:space="0" w:color="auto"/>
            <w:right w:val="none" w:sz="0" w:space="0" w:color="auto"/>
          </w:divBdr>
        </w:div>
        <w:div w:id="1507481193">
          <w:marLeft w:val="640"/>
          <w:marRight w:val="0"/>
          <w:marTop w:val="0"/>
          <w:marBottom w:val="0"/>
          <w:divBdr>
            <w:top w:val="none" w:sz="0" w:space="0" w:color="auto"/>
            <w:left w:val="none" w:sz="0" w:space="0" w:color="auto"/>
            <w:bottom w:val="none" w:sz="0" w:space="0" w:color="auto"/>
            <w:right w:val="none" w:sz="0" w:space="0" w:color="auto"/>
          </w:divBdr>
        </w:div>
        <w:div w:id="186915963">
          <w:marLeft w:val="640"/>
          <w:marRight w:val="0"/>
          <w:marTop w:val="0"/>
          <w:marBottom w:val="0"/>
          <w:divBdr>
            <w:top w:val="none" w:sz="0" w:space="0" w:color="auto"/>
            <w:left w:val="none" w:sz="0" w:space="0" w:color="auto"/>
            <w:bottom w:val="none" w:sz="0" w:space="0" w:color="auto"/>
            <w:right w:val="none" w:sz="0" w:space="0" w:color="auto"/>
          </w:divBdr>
        </w:div>
        <w:div w:id="743340188">
          <w:marLeft w:val="640"/>
          <w:marRight w:val="0"/>
          <w:marTop w:val="0"/>
          <w:marBottom w:val="0"/>
          <w:divBdr>
            <w:top w:val="none" w:sz="0" w:space="0" w:color="auto"/>
            <w:left w:val="none" w:sz="0" w:space="0" w:color="auto"/>
            <w:bottom w:val="none" w:sz="0" w:space="0" w:color="auto"/>
            <w:right w:val="none" w:sz="0" w:space="0" w:color="auto"/>
          </w:divBdr>
        </w:div>
        <w:div w:id="621110896">
          <w:marLeft w:val="640"/>
          <w:marRight w:val="0"/>
          <w:marTop w:val="0"/>
          <w:marBottom w:val="0"/>
          <w:divBdr>
            <w:top w:val="none" w:sz="0" w:space="0" w:color="auto"/>
            <w:left w:val="none" w:sz="0" w:space="0" w:color="auto"/>
            <w:bottom w:val="none" w:sz="0" w:space="0" w:color="auto"/>
            <w:right w:val="none" w:sz="0" w:space="0" w:color="auto"/>
          </w:divBdr>
        </w:div>
        <w:div w:id="1882742233">
          <w:marLeft w:val="640"/>
          <w:marRight w:val="0"/>
          <w:marTop w:val="0"/>
          <w:marBottom w:val="0"/>
          <w:divBdr>
            <w:top w:val="none" w:sz="0" w:space="0" w:color="auto"/>
            <w:left w:val="none" w:sz="0" w:space="0" w:color="auto"/>
            <w:bottom w:val="none" w:sz="0" w:space="0" w:color="auto"/>
            <w:right w:val="none" w:sz="0" w:space="0" w:color="auto"/>
          </w:divBdr>
        </w:div>
        <w:div w:id="1959138034">
          <w:marLeft w:val="640"/>
          <w:marRight w:val="0"/>
          <w:marTop w:val="0"/>
          <w:marBottom w:val="0"/>
          <w:divBdr>
            <w:top w:val="none" w:sz="0" w:space="0" w:color="auto"/>
            <w:left w:val="none" w:sz="0" w:space="0" w:color="auto"/>
            <w:bottom w:val="none" w:sz="0" w:space="0" w:color="auto"/>
            <w:right w:val="none" w:sz="0" w:space="0" w:color="auto"/>
          </w:divBdr>
        </w:div>
        <w:div w:id="1686983810">
          <w:marLeft w:val="640"/>
          <w:marRight w:val="0"/>
          <w:marTop w:val="0"/>
          <w:marBottom w:val="0"/>
          <w:divBdr>
            <w:top w:val="none" w:sz="0" w:space="0" w:color="auto"/>
            <w:left w:val="none" w:sz="0" w:space="0" w:color="auto"/>
            <w:bottom w:val="none" w:sz="0" w:space="0" w:color="auto"/>
            <w:right w:val="none" w:sz="0" w:space="0" w:color="auto"/>
          </w:divBdr>
        </w:div>
        <w:div w:id="709643611">
          <w:marLeft w:val="640"/>
          <w:marRight w:val="0"/>
          <w:marTop w:val="0"/>
          <w:marBottom w:val="0"/>
          <w:divBdr>
            <w:top w:val="none" w:sz="0" w:space="0" w:color="auto"/>
            <w:left w:val="none" w:sz="0" w:space="0" w:color="auto"/>
            <w:bottom w:val="none" w:sz="0" w:space="0" w:color="auto"/>
            <w:right w:val="none" w:sz="0" w:space="0" w:color="auto"/>
          </w:divBdr>
        </w:div>
        <w:div w:id="914824083">
          <w:marLeft w:val="640"/>
          <w:marRight w:val="0"/>
          <w:marTop w:val="0"/>
          <w:marBottom w:val="0"/>
          <w:divBdr>
            <w:top w:val="none" w:sz="0" w:space="0" w:color="auto"/>
            <w:left w:val="none" w:sz="0" w:space="0" w:color="auto"/>
            <w:bottom w:val="none" w:sz="0" w:space="0" w:color="auto"/>
            <w:right w:val="none" w:sz="0" w:space="0" w:color="auto"/>
          </w:divBdr>
        </w:div>
        <w:div w:id="1909729770">
          <w:marLeft w:val="640"/>
          <w:marRight w:val="0"/>
          <w:marTop w:val="0"/>
          <w:marBottom w:val="0"/>
          <w:divBdr>
            <w:top w:val="none" w:sz="0" w:space="0" w:color="auto"/>
            <w:left w:val="none" w:sz="0" w:space="0" w:color="auto"/>
            <w:bottom w:val="none" w:sz="0" w:space="0" w:color="auto"/>
            <w:right w:val="none" w:sz="0" w:space="0" w:color="auto"/>
          </w:divBdr>
        </w:div>
        <w:div w:id="240987029">
          <w:marLeft w:val="640"/>
          <w:marRight w:val="0"/>
          <w:marTop w:val="0"/>
          <w:marBottom w:val="0"/>
          <w:divBdr>
            <w:top w:val="none" w:sz="0" w:space="0" w:color="auto"/>
            <w:left w:val="none" w:sz="0" w:space="0" w:color="auto"/>
            <w:bottom w:val="none" w:sz="0" w:space="0" w:color="auto"/>
            <w:right w:val="none" w:sz="0" w:space="0" w:color="auto"/>
          </w:divBdr>
        </w:div>
        <w:div w:id="2106145964">
          <w:marLeft w:val="640"/>
          <w:marRight w:val="0"/>
          <w:marTop w:val="0"/>
          <w:marBottom w:val="0"/>
          <w:divBdr>
            <w:top w:val="none" w:sz="0" w:space="0" w:color="auto"/>
            <w:left w:val="none" w:sz="0" w:space="0" w:color="auto"/>
            <w:bottom w:val="none" w:sz="0" w:space="0" w:color="auto"/>
            <w:right w:val="none" w:sz="0" w:space="0" w:color="auto"/>
          </w:divBdr>
        </w:div>
        <w:div w:id="848254974">
          <w:marLeft w:val="640"/>
          <w:marRight w:val="0"/>
          <w:marTop w:val="0"/>
          <w:marBottom w:val="0"/>
          <w:divBdr>
            <w:top w:val="none" w:sz="0" w:space="0" w:color="auto"/>
            <w:left w:val="none" w:sz="0" w:space="0" w:color="auto"/>
            <w:bottom w:val="none" w:sz="0" w:space="0" w:color="auto"/>
            <w:right w:val="none" w:sz="0" w:space="0" w:color="auto"/>
          </w:divBdr>
        </w:div>
        <w:div w:id="1384795444">
          <w:marLeft w:val="640"/>
          <w:marRight w:val="0"/>
          <w:marTop w:val="0"/>
          <w:marBottom w:val="0"/>
          <w:divBdr>
            <w:top w:val="none" w:sz="0" w:space="0" w:color="auto"/>
            <w:left w:val="none" w:sz="0" w:space="0" w:color="auto"/>
            <w:bottom w:val="none" w:sz="0" w:space="0" w:color="auto"/>
            <w:right w:val="none" w:sz="0" w:space="0" w:color="auto"/>
          </w:divBdr>
        </w:div>
        <w:div w:id="1956449101">
          <w:marLeft w:val="640"/>
          <w:marRight w:val="0"/>
          <w:marTop w:val="0"/>
          <w:marBottom w:val="0"/>
          <w:divBdr>
            <w:top w:val="none" w:sz="0" w:space="0" w:color="auto"/>
            <w:left w:val="none" w:sz="0" w:space="0" w:color="auto"/>
            <w:bottom w:val="none" w:sz="0" w:space="0" w:color="auto"/>
            <w:right w:val="none" w:sz="0" w:space="0" w:color="auto"/>
          </w:divBdr>
        </w:div>
        <w:div w:id="74667095">
          <w:marLeft w:val="640"/>
          <w:marRight w:val="0"/>
          <w:marTop w:val="0"/>
          <w:marBottom w:val="0"/>
          <w:divBdr>
            <w:top w:val="none" w:sz="0" w:space="0" w:color="auto"/>
            <w:left w:val="none" w:sz="0" w:space="0" w:color="auto"/>
            <w:bottom w:val="none" w:sz="0" w:space="0" w:color="auto"/>
            <w:right w:val="none" w:sz="0" w:space="0" w:color="auto"/>
          </w:divBdr>
        </w:div>
        <w:div w:id="942761791">
          <w:marLeft w:val="640"/>
          <w:marRight w:val="0"/>
          <w:marTop w:val="0"/>
          <w:marBottom w:val="0"/>
          <w:divBdr>
            <w:top w:val="none" w:sz="0" w:space="0" w:color="auto"/>
            <w:left w:val="none" w:sz="0" w:space="0" w:color="auto"/>
            <w:bottom w:val="none" w:sz="0" w:space="0" w:color="auto"/>
            <w:right w:val="none" w:sz="0" w:space="0" w:color="auto"/>
          </w:divBdr>
        </w:div>
        <w:div w:id="364059718">
          <w:marLeft w:val="640"/>
          <w:marRight w:val="0"/>
          <w:marTop w:val="0"/>
          <w:marBottom w:val="0"/>
          <w:divBdr>
            <w:top w:val="none" w:sz="0" w:space="0" w:color="auto"/>
            <w:left w:val="none" w:sz="0" w:space="0" w:color="auto"/>
            <w:bottom w:val="none" w:sz="0" w:space="0" w:color="auto"/>
            <w:right w:val="none" w:sz="0" w:space="0" w:color="auto"/>
          </w:divBdr>
        </w:div>
        <w:div w:id="702362216">
          <w:marLeft w:val="640"/>
          <w:marRight w:val="0"/>
          <w:marTop w:val="0"/>
          <w:marBottom w:val="0"/>
          <w:divBdr>
            <w:top w:val="none" w:sz="0" w:space="0" w:color="auto"/>
            <w:left w:val="none" w:sz="0" w:space="0" w:color="auto"/>
            <w:bottom w:val="none" w:sz="0" w:space="0" w:color="auto"/>
            <w:right w:val="none" w:sz="0" w:space="0" w:color="auto"/>
          </w:divBdr>
        </w:div>
        <w:div w:id="1454328977">
          <w:marLeft w:val="640"/>
          <w:marRight w:val="0"/>
          <w:marTop w:val="0"/>
          <w:marBottom w:val="0"/>
          <w:divBdr>
            <w:top w:val="none" w:sz="0" w:space="0" w:color="auto"/>
            <w:left w:val="none" w:sz="0" w:space="0" w:color="auto"/>
            <w:bottom w:val="none" w:sz="0" w:space="0" w:color="auto"/>
            <w:right w:val="none" w:sz="0" w:space="0" w:color="auto"/>
          </w:divBdr>
        </w:div>
        <w:div w:id="1916357204">
          <w:marLeft w:val="640"/>
          <w:marRight w:val="0"/>
          <w:marTop w:val="0"/>
          <w:marBottom w:val="0"/>
          <w:divBdr>
            <w:top w:val="none" w:sz="0" w:space="0" w:color="auto"/>
            <w:left w:val="none" w:sz="0" w:space="0" w:color="auto"/>
            <w:bottom w:val="none" w:sz="0" w:space="0" w:color="auto"/>
            <w:right w:val="none" w:sz="0" w:space="0" w:color="auto"/>
          </w:divBdr>
        </w:div>
        <w:div w:id="666977681">
          <w:marLeft w:val="640"/>
          <w:marRight w:val="0"/>
          <w:marTop w:val="0"/>
          <w:marBottom w:val="0"/>
          <w:divBdr>
            <w:top w:val="none" w:sz="0" w:space="0" w:color="auto"/>
            <w:left w:val="none" w:sz="0" w:space="0" w:color="auto"/>
            <w:bottom w:val="none" w:sz="0" w:space="0" w:color="auto"/>
            <w:right w:val="none" w:sz="0" w:space="0" w:color="auto"/>
          </w:divBdr>
        </w:div>
        <w:div w:id="1914001670">
          <w:marLeft w:val="640"/>
          <w:marRight w:val="0"/>
          <w:marTop w:val="0"/>
          <w:marBottom w:val="0"/>
          <w:divBdr>
            <w:top w:val="none" w:sz="0" w:space="0" w:color="auto"/>
            <w:left w:val="none" w:sz="0" w:space="0" w:color="auto"/>
            <w:bottom w:val="none" w:sz="0" w:space="0" w:color="auto"/>
            <w:right w:val="none" w:sz="0" w:space="0" w:color="auto"/>
          </w:divBdr>
        </w:div>
        <w:div w:id="1645744315">
          <w:marLeft w:val="640"/>
          <w:marRight w:val="0"/>
          <w:marTop w:val="0"/>
          <w:marBottom w:val="0"/>
          <w:divBdr>
            <w:top w:val="none" w:sz="0" w:space="0" w:color="auto"/>
            <w:left w:val="none" w:sz="0" w:space="0" w:color="auto"/>
            <w:bottom w:val="none" w:sz="0" w:space="0" w:color="auto"/>
            <w:right w:val="none" w:sz="0" w:space="0" w:color="auto"/>
          </w:divBdr>
        </w:div>
        <w:div w:id="1736202886">
          <w:marLeft w:val="640"/>
          <w:marRight w:val="0"/>
          <w:marTop w:val="0"/>
          <w:marBottom w:val="0"/>
          <w:divBdr>
            <w:top w:val="none" w:sz="0" w:space="0" w:color="auto"/>
            <w:left w:val="none" w:sz="0" w:space="0" w:color="auto"/>
            <w:bottom w:val="none" w:sz="0" w:space="0" w:color="auto"/>
            <w:right w:val="none" w:sz="0" w:space="0" w:color="auto"/>
          </w:divBdr>
        </w:div>
        <w:div w:id="1723141378">
          <w:marLeft w:val="640"/>
          <w:marRight w:val="0"/>
          <w:marTop w:val="0"/>
          <w:marBottom w:val="0"/>
          <w:divBdr>
            <w:top w:val="none" w:sz="0" w:space="0" w:color="auto"/>
            <w:left w:val="none" w:sz="0" w:space="0" w:color="auto"/>
            <w:bottom w:val="none" w:sz="0" w:space="0" w:color="auto"/>
            <w:right w:val="none" w:sz="0" w:space="0" w:color="auto"/>
          </w:divBdr>
        </w:div>
        <w:div w:id="2135129304">
          <w:marLeft w:val="640"/>
          <w:marRight w:val="0"/>
          <w:marTop w:val="0"/>
          <w:marBottom w:val="0"/>
          <w:divBdr>
            <w:top w:val="none" w:sz="0" w:space="0" w:color="auto"/>
            <w:left w:val="none" w:sz="0" w:space="0" w:color="auto"/>
            <w:bottom w:val="none" w:sz="0" w:space="0" w:color="auto"/>
            <w:right w:val="none" w:sz="0" w:space="0" w:color="auto"/>
          </w:divBdr>
        </w:div>
        <w:div w:id="441848394">
          <w:marLeft w:val="640"/>
          <w:marRight w:val="0"/>
          <w:marTop w:val="0"/>
          <w:marBottom w:val="0"/>
          <w:divBdr>
            <w:top w:val="none" w:sz="0" w:space="0" w:color="auto"/>
            <w:left w:val="none" w:sz="0" w:space="0" w:color="auto"/>
            <w:bottom w:val="none" w:sz="0" w:space="0" w:color="auto"/>
            <w:right w:val="none" w:sz="0" w:space="0" w:color="auto"/>
          </w:divBdr>
        </w:div>
        <w:div w:id="525799526">
          <w:marLeft w:val="640"/>
          <w:marRight w:val="0"/>
          <w:marTop w:val="0"/>
          <w:marBottom w:val="0"/>
          <w:divBdr>
            <w:top w:val="none" w:sz="0" w:space="0" w:color="auto"/>
            <w:left w:val="none" w:sz="0" w:space="0" w:color="auto"/>
            <w:bottom w:val="none" w:sz="0" w:space="0" w:color="auto"/>
            <w:right w:val="none" w:sz="0" w:space="0" w:color="auto"/>
          </w:divBdr>
        </w:div>
        <w:div w:id="353239151">
          <w:marLeft w:val="640"/>
          <w:marRight w:val="0"/>
          <w:marTop w:val="0"/>
          <w:marBottom w:val="0"/>
          <w:divBdr>
            <w:top w:val="none" w:sz="0" w:space="0" w:color="auto"/>
            <w:left w:val="none" w:sz="0" w:space="0" w:color="auto"/>
            <w:bottom w:val="none" w:sz="0" w:space="0" w:color="auto"/>
            <w:right w:val="none" w:sz="0" w:space="0" w:color="auto"/>
          </w:divBdr>
        </w:div>
        <w:div w:id="692920428">
          <w:marLeft w:val="640"/>
          <w:marRight w:val="0"/>
          <w:marTop w:val="0"/>
          <w:marBottom w:val="0"/>
          <w:divBdr>
            <w:top w:val="none" w:sz="0" w:space="0" w:color="auto"/>
            <w:left w:val="none" w:sz="0" w:space="0" w:color="auto"/>
            <w:bottom w:val="none" w:sz="0" w:space="0" w:color="auto"/>
            <w:right w:val="none" w:sz="0" w:space="0" w:color="auto"/>
          </w:divBdr>
        </w:div>
        <w:div w:id="1860389134">
          <w:marLeft w:val="640"/>
          <w:marRight w:val="0"/>
          <w:marTop w:val="0"/>
          <w:marBottom w:val="0"/>
          <w:divBdr>
            <w:top w:val="none" w:sz="0" w:space="0" w:color="auto"/>
            <w:left w:val="none" w:sz="0" w:space="0" w:color="auto"/>
            <w:bottom w:val="none" w:sz="0" w:space="0" w:color="auto"/>
            <w:right w:val="none" w:sz="0" w:space="0" w:color="auto"/>
          </w:divBdr>
        </w:div>
        <w:div w:id="803544650">
          <w:marLeft w:val="640"/>
          <w:marRight w:val="0"/>
          <w:marTop w:val="0"/>
          <w:marBottom w:val="0"/>
          <w:divBdr>
            <w:top w:val="none" w:sz="0" w:space="0" w:color="auto"/>
            <w:left w:val="none" w:sz="0" w:space="0" w:color="auto"/>
            <w:bottom w:val="none" w:sz="0" w:space="0" w:color="auto"/>
            <w:right w:val="none" w:sz="0" w:space="0" w:color="auto"/>
          </w:divBdr>
        </w:div>
        <w:div w:id="511533602">
          <w:marLeft w:val="640"/>
          <w:marRight w:val="0"/>
          <w:marTop w:val="0"/>
          <w:marBottom w:val="0"/>
          <w:divBdr>
            <w:top w:val="none" w:sz="0" w:space="0" w:color="auto"/>
            <w:left w:val="none" w:sz="0" w:space="0" w:color="auto"/>
            <w:bottom w:val="none" w:sz="0" w:space="0" w:color="auto"/>
            <w:right w:val="none" w:sz="0" w:space="0" w:color="auto"/>
          </w:divBdr>
        </w:div>
        <w:div w:id="1747609904">
          <w:marLeft w:val="640"/>
          <w:marRight w:val="0"/>
          <w:marTop w:val="0"/>
          <w:marBottom w:val="0"/>
          <w:divBdr>
            <w:top w:val="none" w:sz="0" w:space="0" w:color="auto"/>
            <w:left w:val="none" w:sz="0" w:space="0" w:color="auto"/>
            <w:bottom w:val="none" w:sz="0" w:space="0" w:color="auto"/>
            <w:right w:val="none" w:sz="0" w:space="0" w:color="auto"/>
          </w:divBdr>
        </w:div>
        <w:div w:id="1852449163">
          <w:marLeft w:val="640"/>
          <w:marRight w:val="0"/>
          <w:marTop w:val="0"/>
          <w:marBottom w:val="0"/>
          <w:divBdr>
            <w:top w:val="none" w:sz="0" w:space="0" w:color="auto"/>
            <w:left w:val="none" w:sz="0" w:space="0" w:color="auto"/>
            <w:bottom w:val="none" w:sz="0" w:space="0" w:color="auto"/>
            <w:right w:val="none" w:sz="0" w:space="0" w:color="auto"/>
          </w:divBdr>
        </w:div>
        <w:div w:id="1436441947">
          <w:marLeft w:val="640"/>
          <w:marRight w:val="0"/>
          <w:marTop w:val="0"/>
          <w:marBottom w:val="0"/>
          <w:divBdr>
            <w:top w:val="none" w:sz="0" w:space="0" w:color="auto"/>
            <w:left w:val="none" w:sz="0" w:space="0" w:color="auto"/>
            <w:bottom w:val="none" w:sz="0" w:space="0" w:color="auto"/>
            <w:right w:val="none" w:sz="0" w:space="0" w:color="auto"/>
          </w:divBdr>
        </w:div>
        <w:div w:id="35664234">
          <w:marLeft w:val="640"/>
          <w:marRight w:val="0"/>
          <w:marTop w:val="0"/>
          <w:marBottom w:val="0"/>
          <w:divBdr>
            <w:top w:val="none" w:sz="0" w:space="0" w:color="auto"/>
            <w:left w:val="none" w:sz="0" w:space="0" w:color="auto"/>
            <w:bottom w:val="none" w:sz="0" w:space="0" w:color="auto"/>
            <w:right w:val="none" w:sz="0" w:space="0" w:color="auto"/>
          </w:divBdr>
        </w:div>
        <w:div w:id="1237861418">
          <w:marLeft w:val="640"/>
          <w:marRight w:val="0"/>
          <w:marTop w:val="0"/>
          <w:marBottom w:val="0"/>
          <w:divBdr>
            <w:top w:val="none" w:sz="0" w:space="0" w:color="auto"/>
            <w:left w:val="none" w:sz="0" w:space="0" w:color="auto"/>
            <w:bottom w:val="none" w:sz="0" w:space="0" w:color="auto"/>
            <w:right w:val="none" w:sz="0" w:space="0" w:color="auto"/>
          </w:divBdr>
        </w:div>
        <w:div w:id="261642985">
          <w:marLeft w:val="640"/>
          <w:marRight w:val="0"/>
          <w:marTop w:val="0"/>
          <w:marBottom w:val="0"/>
          <w:divBdr>
            <w:top w:val="none" w:sz="0" w:space="0" w:color="auto"/>
            <w:left w:val="none" w:sz="0" w:space="0" w:color="auto"/>
            <w:bottom w:val="none" w:sz="0" w:space="0" w:color="auto"/>
            <w:right w:val="none" w:sz="0" w:space="0" w:color="auto"/>
          </w:divBdr>
        </w:div>
        <w:div w:id="1024012763">
          <w:marLeft w:val="640"/>
          <w:marRight w:val="0"/>
          <w:marTop w:val="0"/>
          <w:marBottom w:val="0"/>
          <w:divBdr>
            <w:top w:val="none" w:sz="0" w:space="0" w:color="auto"/>
            <w:left w:val="none" w:sz="0" w:space="0" w:color="auto"/>
            <w:bottom w:val="none" w:sz="0" w:space="0" w:color="auto"/>
            <w:right w:val="none" w:sz="0" w:space="0" w:color="auto"/>
          </w:divBdr>
        </w:div>
        <w:div w:id="1209991513">
          <w:marLeft w:val="640"/>
          <w:marRight w:val="0"/>
          <w:marTop w:val="0"/>
          <w:marBottom w:val="0"/>
          <w:divBdr>
            <w:top w:val="none" w:sz="0" w:space="0" w:color="auto"/>
            <w:left w:val="none" w:sz="0" w:space="0" w:color="auto"/>
            <w:bottom w:val="none" w:sz="0" w:space="0" w:color="auto"/>
            <w:right w:val="none" w:sz="0" w:space="0" w:color="auto"/>
          </w:divBdr>
        </w:div>
        <w:div w:id="857428420">
          <w:marLeft w:val="640"/>
          <w:marRight w:val="0"/>
          <w:marTop w:val="0"/>
          <w:marBottom w:val="0"/>
          <w:divBdr>
            <w:top w:val="none" w:sz="0" w:space="0" w:color="auto"/>
            <w:left w:val="none" w:sz="0" w:space="0" w:color="auto"/>
            <w:bottom w:val="none" w:sz="0" w:space="0" w:color="auto"/>
            <w:right w:val="none" w:sz="0" w:space="0" w:color="auto"/>
          </w:divBdr>
        </w:div>
        <w:div w:id="1891651426">
          <w:marLeft w:val="640"/>
          <w:marRight w:val="0"/>
          <w:marTop w:val="0"/>
          <w:marBottom w:val="0"/>
          <w:divBdr>
            <w:top w:val="none" w:sz="0" w:space="0" w:color="auto"/>
            <w:left w:val="none" w:sz="0" w:space="0" w:color="auto"/>
            <w:bottom w:val="none" w:sz="0" w:space="0" w:color="auto"/>
            <w:right w:val="none" w:sz="0" w:space="0" w:color="auto"/>
          </w:divBdr>
        </w:div>
        <w:div w:id="340278856">
          <w:marLeft w:val="640"/>
          <w:marRight w:val="0"/>
          <w:marTop w:val="0"/>
          <w:marBottom w:val="0"/>
          <w:divBdr>
            <w:top w:val="none" w:sz="0" w:space="0" w:color="auto"/>
            <w:left w:val="none" w:sz="0" w:space="0" w:color="auto"/>
            <w:bottom w:val="none" w:sz="0" w:space="0" w:color="auto"/>
            <w:right w:val="none" w:sz="0" w:space="0" w:color="auto"/>
          </w:divBdr>
        </w:div>
        <w:div w:id="1781759127">
          <w:marLeft w:val="640"/>
          <w:marRight w:val="0"/>
          <w:marTop w:val="0"/>
          <w:marBottom w:val="0"/>
          <w:divBdr>
            <w:top w:val="none" w:sz="0" w:space="0" w:color="auto"/>
            <w:left w:val="none" w:sz="0" w:space="0" w:color="auto"/>
            <w:bottom w:val="none" w:sz="0" w:space="0" w:color="auto"/>
            <w:right w:val="none" w:sz="0" w:space="0" w:color="auto"/>
          </w:divBdr>
        </w:div>
        <w:div w:id="1215777823">
          <w:marLeft w:val="640"/>
          <w:marRight w:val="0"/>
          <w:marTop w:val="0"/>
          <w:marBottom w:val="0"/>
          <w:divBdr>
            <w:top w:val="none" w:sz="0" w:space="0" w:color="auto"/>
            <w:left w:val="none" w:sz="0" w:space="0" w:color="auto"/>
            <w:bottom w:val="none" w:sz="0" w:space="0" w:color="auto"/>
            <w:right w:val="none" w:sz="0" w:space="0" w:color="auto"/>
          </w:divBdr>
        </w:div>
        <w:div w:id="1525243328">
          <w:marLeft w:val="640"/>
          <w:marRight w:val="0"/>
          <w:marTop w:val="0"/>
          <w:marBottom w:val="0"/>
          <w:divBdr>
            <w:top w:val="none" w:sz="0" w:space="0" w:color="auto"/>
            <w:left w:val="none" w:sz="0" w:space="0" w:color="auto"/>
            <w:bottom w:val="none" w:sz="0" w:space="0" w:color="auto"/>
            <w:right w:val="none" w:sz="0" w:space="0" w:color="auto"/>
          </w:divBdr>
        </w:div>
        <w:div w:id="803036507">
          <w:marLeft w:val="640"/>
          <w:marRight w:val="0"/>
          <w:marTop w:val="0"/>
          <w:marBottom w:val="0"/>
          <w:divBdr>
            <w:top w:val="none" w:sz="0" w:space="0" w:color="auto"/>
            <w:left w:val="none" w:sz="0" w:space="0" w:color="auto"/>
            <w:bottom w:val="none" w:sz="0" w:space="0" w:color="auto"/>
            <w:right w:val="none" w:sz="0" w:space="0" w:color="auto"/>
          </w:divBdr>
        </w:div>
        <w:div w:id="426468396">
          <w:marLeft w:val="640"/>
          <w:marRight w:val="0"/>
          <w:marTop w:val="0"/>
          <w:marBottom w:val="0"/>
          <w:divBdr>
            <w:top w:val="none" w:sz="0" w:space="0" w:color="auto"/>
            <w:left w:val="none" w:sz="0" w:space="0" w:color="auto"/>
            <w:bottom w:val="none" w:sz="0" w:space="0" w:color="auto"/>
            <w:right w:val="none" w:sz="0" w:space="0" w:color="auto"/>
          </w:divBdr>
        </w:div>
        <w:div w:id="151454160">
          <w:marLeft w:val="640"/>
          <w:marRight w:val="0"/>
          <w:marTop w:val="0"/>
          <w:marBottom w:val="0"/>
          <w:divBdr>
            <w:top w:val="none" w:sz="0" w:space="0" w:color="auto"/>
            <w:left w:val="none" w:sz="0" w:space="0" w:color="auto"/>
            <w:bottom w:val="none" w:sz="0" w:space="0" w:color="auto"/>
            <w:right w:val="none" w:sz="0" w:space="0" w:color="auto"/>
          </w:divBdr>
        </w:div>
        <w:div w:id="131364070">
          <w:marLeft w:val="640"/>
          <w:marRight w:val="0"/>
          <w:marTop w:val="0"/>
          <w:marBottom w:val="0"/>
          <w:divBdr>
            <w:top w:val="none" w:sz="0" w:space="0" w:color="auto"/>
            <w:left w:val="none" w:sz="0" w:space="0" w:color="auto"/>
            <w:bottom w:val="none" w:sz="0" w:space="0" w:color="auto"/>
            <w:right w:val="none" w:sz="0" w:space="0" w:color="auto"/>
          </w:divBdr>
        </w:div>
        <w:div w:id="1431075867">
          <w:marLeft w:val="640"/>
          <w:marRight w:val="0"/>
          <w:marTop w:val="0"/>
          <w:marBottom w:val="0"/>
          <w:divBdr>
            <w:top w:val="none" w:sz="0" w:space="0" w:color="auto"/>
            <w:left w:val="none" w:sz="0" w:space="0" w:color="auto"/>
            <w:bottom w:val="none" w:sz="0" w:space="0" w:color="auto"/>
            <w:right w:val="none" w:sz="0" w:space="0" w:color="auto"/>
          </w:divBdr>
        </w:div>
        <w:div w:id="1386492312">
          <w:marLeft w:val="640"/>
          <w:marRight w:val="0"/>
          <w:marTop w:val="0"/>
          <w:marBottom w:val="0"/>
          <w:divBdr>
            <w:top w:val="none" w:sz="0" w:space="0" w:color="auto"/>
            <w:left w:val="none" w:sz="0" w:space="0" w:color="auto"/>
            <w:bottom w:val="none" w:sz="0" w:space="0" w:color="auto"/>
            <w:right w:val="none" w:sz="0" w:space="0" w:color="auto"/>
          </w:divBdr>
        </w:div>
        <w:div w:id="778646039">
          <w:marLeft w:val="640"/>
          <w:marRight w:val="0"/>
          <w:marTop w:val="0"/>
          <w:marBottom w:val="0"/>
          <w:divBdr>
            <w:top w:val="none" w:sz="0" w:space="0" w:color="auto"/>
            <w:left w:val="none" w:sz="0" w:space="0" w:color="auto"/>
            <w:bottom w:val="none" w:sz="0" w:space="0" w:color="auto"/>
            <w:right w:val="none" w:sz="0" w:space="0" w:color="auto"/>
          </w:divBdr>
        </w:div>
        <w:div w:id="798843557">
          <w:marLeft w:val="640"/>
          <w:marRight w:val="0"/>
          <w:marTop w:val="0"/>
          <w:marBottom w:val="0"/>
          <w:divBdr>
            <w:top w:val="none" w:sz="0" w:space="0" w:color="auto"/>
            <w:left w:val="none" w:sz="0" w:space="0" w:color="auto"/>
            <w:bottom w:val="none" w:sz="0" w:space="0" w:color="auto"/>
            <w:right w:val="none" w:sz="0" w:space="0" w:color="auto"/>
          </w:divBdr>
        </w:div>
        <w:div w:id="1732582769">
          <w:marLeft w:val="640"/>
          <w:marRight w:val="0"/>
          <w:marTop w:val="0"/>
          <w:marBottom w:val="0"/>
          <w:divBdr>
            <w:top w:val="none" w:sz="0" w:space="0" w:color="auto"/>
            <w:left w:val="none" w:sz="0" w:space="0" w:color="auto"/>
            <w:bottom w:val="none" w:sz="0" w:space="0" w:color="auto"/>
            <w:right w:val="none" w:sz="0" w:space="0" w:color="auto"/>
          </w:divBdr>
        </w:div>
        <w:div w:id="86587461">
          <w:marLeft w:val="640"/>
          <w:marRight w:val="0"/>
          <w:marTop w:val="0"/>
          <w:marBottom w:val="0"/>
          <w:divBdr>
            <w:top w:val="none" w:sz="0" w:space="0" w:color="auto"/>
            <w:left w:val="none" w:sz="0" w:space="0" w:color="auto"/>
            <w:bottom w:val="none" w:sz="0" w:space="0" w:color="auto"/>
            <w:right w:val="none" w:sz="0" w:space="0" w:color="auto"/>
          </w:divBdr>
        </w:div>
        <w:div w:id="1433892845">
          <w:marLeft w:val="640"/>
          <w:marRight w:val="0"/>
          <w:marTop w:val="0"/>
          <w:marBottom w:val="0"/>
          <w:divBdr>
            <w:top w:val="none" w:sz="0" w:space="0" w:color="auto"/>
            <w:left w:val="none" w:sz="0" w:space="0" w:color="auto"/>
            <w:bottom w:val="none" w:sz="0" w:space="0" w:color="auto"/>
            <w:right w:val="none" w:sz="0" w:space="0" w:color="auto"/>
          </w:divBdr>
        </w:div>
        <w:div w:id="1501315911">
          <w:marLeft w:val="640"/>
          <w:marRight w:val="0"/>
          <w:marTop w:val="0"/>
          <w:marBottom w:val="0"/>
          <w:divBdr>
            <w:top w:val="none" w:sz="0" w:space="0" w:color="auto"/>
            <w:left w:val="none" w:sz="0" w:space="0" w:color="auto"/>
            <w:bottom w:val="none" w:sz="0" w:space="0" w:color="auto"/>
            <w:right w:val="none" w:sz="0" w:space="0" w:color="auto"/>
          </w:divBdr>
        </w:div>
        <w:div w:id="436951699">
          <w:marLeft w:val="640"/>
          <w:marRight w:val="0"/>
          <w:marTop w:val="0"/>
          <w:marBottom w:val="0"/>
          <w:divBdr>
            <w:top w:val="none" w:sz="0" w:space="0" w:color="auto"/>
            <w:left w:val="none" w:sz="0" w:space="0" w:color="auto"/>
            <w:bottom w:val="none" w:sz="0" w:space="0" w:color="auto"/>
            <w:right w:val="none" w:sz="0" w:space="0" w:color="auto"/>
          </w:divBdr>
        </w:div>
        <w:div w:id="1426222797">
          <w:marLeft w:val="640"/>
          <w:marRight w:val="0"/>
          <w:marTop w:val="0"/>
          <w:marBottom w:val="0"/>
          <w:divBdr>
            <w:top w:val="none" w:sz="0" w:space="0" w:color="auto"/>
            <w:left w:val="none" w:sz="0" w:space="0" w:color="auto"/>
            <w:bottom w:val="none" w:sz="0" w:space="0" w:color="auto"/>
            <w:right w:val="none" w:sz="0" w:space="0" w:color="auto"/>
          </w:divBdr>
        </w:div>
        <w:div w:id="1353068530">
          <w:marLeft w:val="640"/>
          <w:marRight w:val="0"/>
          <w:marTop w:val="0"/>
          <w:marBottom w:val="0"/>
          <w:divBdr>
            <w:top w:val="none" w:sz="0" w:space="0" w:color="auto"/>
            <w:left w:val="none" w:sz="0" w:space="0" w:color="auto"/>
            <w:bottom w:val="none" w:sz="0" w:space="0" w:color="auto"/>
            <w:right w:val="none" w:sz="0" w:space="0" w:color="auto"/>
          </w:divBdr>
        </w:div>
        <w:div w:id="1832675483">
          <w:marLeft w:val="640"/>
          <w:marRight w:val="0"/>
          <w:marTop w:val="0"/>
          <w:marBottom w:val="0"/>
          <w:divBdr>
            <w:top w:val="none" w:sz="0" w:space="0" w:color="auto"/>
            <w:left w:val="none" w:sz="0" w:space="0" w:color="auto"/>
            <w:bottom w:val="none" w:sz="0" w:space="0" w:color="auto"/>
            <w:right w:val="none" w:sz="0" w:space="0" w:color="auto"/>
          </w:divBdr>
        </w:div>
        <w:div w:id="463349836">
          <w:marLeft w:val="640"/>
          <w:marRight w:val="0"/>
          <w:marTop w:val="0"/>
          <w:marBottom w:val="0"/>
          <w:divBdr>
            <w:top w:val="none" w:sz="0" w:space="0" w:color="auto"/>
            <w:left w:val="none" w:sz="0" w:space="0" w:color="auto"/>
            <w:bottom w:val="none" w:sz="0" w:space="0" w:color="auto"/>
            <w:right w:val="none" w:sz="0" w:space="0" w:color="auto"/>
          </w:divBdr>
        </w:div>
        <w:div w:id="46610536">
          <w:marLeft w:val="640"/>
          <w:marRight w:val="0"/>
          <w:marTop w:val="0"/>
          <w:marBottom w:val="0"/>
          <w:divBdr>
            <w:top w:val="none" w:sz="0" w:space="0" w:color="auto"/>
            <w:left w:val="none" w:sz="0" w:space="0" w:color="auto"/>
            <w:bottom w:val="none" w:sz="0" w:space="0" w:color="auto"/>
            <w:right w:val="none" w:sz="0" w:space="0" w:color="auto"/>
          </w:divBdr>
        </w:div>
        <w:div w:id="1963917591">
          <w:marLeft w:val="640"/>
          <w:marRight w:val="0"/>
          <w:marTop w:val="0"/>
          <w:marBottom w:val="0"/>
          <w:divBdr>
            <w:top w:val="none" w:sz="0" w:space="0" w:color="auto"/>
            <w:left w:val="none" w:sz="0" w:space="0" w:color="auto"/>
            <w:bottom w:val="none" w:sz="0" w:space="0" w:color="auto"/>
            <w:right w:val="none" w:sz="0" w:space="0" w:color="auto"/>
          </w:divBdr>
        </w:div>
        <w:div w:id="1624186530">
          <w:marLeft w:val="640"/>
          <w:marRight w:val="0"/>
          <w:marTop w:val="0"/>
          <w:marBottom w:val="0"/>
          <w:divBdr>
            <w:top w:val="none" w:sz="0" w:space="0" w:color="auto"/>
            <w:left w:val="none" w:sz="0" w:space="0" w:color="auto"/>
            <w:bottom w:val="none" w:sz="0" w:space="0" w:color="auto"/>
            <w:right w:val="none" w:sz="0" w:space="0" w:color="auto"/>
          </w:divBdr>
        </w:div>
        <w:div w:id="895121515">
          <w:marLeft w:val="640"/>
          <w:marRight w:val="0"/>
          <w:marTop w:val="0"/>
          <w:marBottom w:val="0"/>
          <w:divBdr>
            <w:top w:val="none" w:sz="0" w:space="0" w:color="auto"/>
            <w:left w:val="none" w:sz="0" w:space="0" w:color="auto"/>
            <w:bottom w:val="none" w:sz="0" w:space="0" w:color="auto"/>
            <w:right w:val="none" w:sz="0" w:space="0" w:color="auto"/>
          </w:divBdr>
        </w:div>
        <w:div w:id="1046880024">
          <w:marLeft w:val="640"/>
          <w:marRight w:val="0"/>
          <w:marTop w:val="0"/>
          <w:marBottom w:val="0"/>
          <w:divBdr>
            <w:top w:val="none" w:sz="0" w:space="0" w:color="auto"/>
            <w:left w:val="none" w:sz="0" w:space="0" w:color="auto"/>
            <w:bottom w:val="none" w:sz="0" w:space="0" w:color="auto"/>
            <w:right w:val="none" w:sz="0" w:space="0" w:color="auto"/>
          </w:divBdr>
        </w:div>
        <w:div w:id="1878547685">
          <w:marLeft w:val="640"/>
          <w:marRight w:val="0"/>
          <w:marTop w:val="0"/>
          <w:marBottom w:val="0"/>
          <w:divBdr>
            <w:top w:val="none" w:sz="0" w:space="0" w:color="auto"/>
            <w:left w:val="none" w:sz="0" w:space="0" w:color="auto"/>
            <w:bottom w:val="none" w:sz="0" w:space="0" w:color="auto"/>
            <w:right w:val="none" w:sz="0" w:space="0" w:color="auto"/>
          </w:divBdr>
        </w:div>
        <w:div w:id="1546411787">
          <w:marLeft w:val="640"/>
          <w:marRight w:val="0"/>
          <w:marTop w:val="0"/>
          <w:marBottom w:val="0"/>
          <w:divBdr>
            <w:top w:val="none" w:sz="0" w:space="0" w:color="auto"/>
            <w:left w:val="none" w:sz="0" w:space="0" w:color="auto"/>
            <w:bottom w:val="none" w:sz="0" w:space="0" w:color="auto"/>
            <w:right w:val="none" w:sz="0" w:space="0" w:color="auto"/>
          </w:divBdr>
        </w:div>
        <w:div w:id="1548180057">
          <w:marLeft w:val="640"/>
          <w:marRight w:val="0"/>
          <w:marTop w:val="0"/>
          <w:marBottom w:val="0"/>
          <w:divBdr>
            <w:top w:val="none" w:sz="0" w:space="0" w:color="auto"/>
            <w:left w:val="none" w:sz="0" w:space="0" w:color="auto"/>
            <w:bottom w:val="none" w:sz="0" w:space="0" w:color="auto"/>
            <w:right w:val="none" w:sz="0" w:space="0" w:color="auto"/>
          </w:divBdr>
        </w:div>
        <w:div w:id="675116254">
          <w:marLeft w:val="640"/>
          <w:marRight w:val="0"/>
          <w:marTop w:val="0"/>
          <w:marBottom w:val="0"/>
          <w:divBdr>
            <w:top w:val="none" w:sz="0" w:space="0" w:color="auto"/>
            <w:left w:val="none" w:sz="0" w:space="0" w:color="auto"/>
            <w:bottom w:val="none" w:sz="0" w:space="0" w:color="auto"/>
            <w:right w:val="none" w:sz="0" w:space="0" w:color="auto"/>
          </w:divBdr>
        </w:div>
        <w:div w:id="638999472">
          <w:marLeft w:val="640"/>
          <w:marRight w:val="0"/>
          <w:marTop w:val="0"/>
          <w:marBottom w:val="0"/>
          <w:divBdr>
            <w:top w:val="none" w:sz="0" w:space="0" w:color="auto"/>
            <w:left w:val="none" w:sz="0" w:space="0" w:color="auto"/>
            <w:bottom w:val="none" w:sz="0" w:space="0" w:color="auto"/>
            <w:right w:val="none" w:sz="0" w:space="0" w:color="auto"/>
          </w:divBdr>
        </w:div>
        <w:div w:id="449279440">
          <w:marLeft w:val="640"/>
          <w:marRight w:val="0"/>
          <w:marTop w:val="0"/>
          <w:marBottom w:val="0"/>
          <w:divBdr>
            <w:top w:val="none" w:sz="0" w:space="0" w:color="auto"/>
            <w:left w:val="none" w:sz="0" w:space="0" w:color="auto"/>
            <w:bottom w:val="none" w:sz="0" w:space="0" w:color="auto"/>
            <w:right w:val="none" w:sz="0" w:space="0" w:color="auto"/>
          </w:divBdr>
        </w:div>
        <w:div w:id="1780055585">
          <w:marLeft w:val="640"/>
          <w:marRight w:val="0"/>
          <w:marTop w:val="0"/>
          <w:marBottom w:val="0"/>
          <w:divBdr>
            <w:top w:val="none" w:sz="0" w:space="0" w:color="auto"/>
            <w:left w:val="none" w:sz="0" w:space="0" w:color="auto"/>
            <w:bottom w:val="none" w:sz="0" w:space="0" w:color="auto"/>
            <w:right w:val="none" w:sz="0" w:space="0" w:color="auto"/>
          </w:divBdr>
        </w:div>
        <w:div w:id="1632321743">
          <w:marLeft w:val="640"/>
          <w:marRight w:val="0"/>
          <w:marTop w:val="0"/>
          <w:marBottom w:val="0"/>
          <w:divBdr>
            <w:top w:val="none" w:sz="0" w:space="0" w:color="auto"/>
            <w:left w:val="none" w:sz="0" w:space="0" w:color="auto"/>
            <w:bottom w:val="none" w:sz="0" w:space="0" w:color="auto"/>
            <w:right w:val="none" w:sz="0" w:space="0" w:color="auto"/>
          </w:divBdr>
        </w:div>
        <w:div w:id="1372730893">
          <w:marLeft w:val="640"/>
          <w:marRight w:val="0"/>
          <w:marTop w:val="0"/>
          <w:marBottom w:val="0"/>
          <w:divBdr>
            <w:top w:val="none" w:sz="0" w:space="0" w:color="auto"/>
            <w:left w:val="none" w:sz="0" w:space="0" w:color="auto"/>
            <w:bottom w:val="none" w:sz="0" w:space="0" w:color="auto"/>
            <w:right w:val="none" w:sz="0" w:space="0" w:color="auto"/>
          </w:divBdr>
        </w:div>
        <w:div w:id="507908861">
          <w:marLeft w:val="640"/>
          <w:marRight w:val="0"/>
          <w:marTop w:val="0"/>
          <w:marBottom w:val="0"/>
          <w:divBdr>
            <w:top w:val="none" w:sz="0" w:space="0" w:color="auto"/>
            <w:left w:val="none" w:sz="0" w:space="0" w:color="auto"/>
            <w:bottom w:val="none" w:sz="0" w:space="0" w:color="auto"/>
            <w:right w:val="none" w:sz="0" w:space="0" w:color="auto"/>
          </w:divBdr>
        </w:div>
        <w:div w:id="318578807">
          <w:marLeft w:val="640"/>
          <w:marRight w:val="0"/>
          <w:marTop w:val="0"/>
          <w:marBottom w:val="0"/>
          <w:divBdr>
            <w:top w:val="none" w:sz="0" w:space="0" w:color="auto"/>
            <w:left w:val="none" w:sz="0" w:space="0" w:color="auto"/>
            <w:bottom w:val="none" w:sz="0" w:space="0" w:color="auto"/>
            <w:right w:val="none" w:sz="0" w:space="0" w:color="auto"/>
          </w:divBdr>
        </w:div>
        <w:div w:id="2066102867">
          <w:marLeft w:val="640"/>
          <w:marRight w:val="0"/>
          <w:marTop w:val="0"/>
          <w:marBottom w:val="0"/>
          <w:divBdr>
            <w:top w:val="none" w:sz="0" w:space="0" w:color="auto"/>
            <w:left w:val="none" w:sz="0" w:space="0" w:color="auto"/>
            <w:bottom w:val="none" w:sz="0" w:space="0" w:color="auto"/>
            <w:right w:val="none" w:sz="0" w:space="0" w:color="auto"/>
          </w:divBdr>
        </w:div>
        <w:div w:id="690689641">
          <w:marLeft w:val="640"/>
          <w:marRight w:val="0"/>
          <w:marTop w:val="0"/>
          <w:marBottom w:val="0"/>
          <w:divBdr>
            <w:top w:val="none" w:sz="0" w:space="0" w:color="auto"/>
            <w:left w:val="none" w:sz="0" w:space="0" w:color="auto"/>
            <w:bottom w:val="none" w:sz="0" w:space="0" w:color="auto"/>
            <w:right w:val="none" w:sz="0" w:space="0" w:color="auto"/>
          </w:divBdr>
        </w:div>
        <w:div w:id="1259603871">
          <w:marLeft w:val="640"/>
          <w:marRight w:val="0"/>
          <w:marTop w:val="0"/>
          <w:marBottom w:val="0"/>
          <w:divBdr>
            <w:top w:val="none" w:sz="0" w:space="0" w:color="auto"/>
            <w:left w:val="none" w:sz="0" w:space="0" w:color="auto"/>
            <w:bottom w:val="none" w:sz="0" w:space="0" w:color="auto"/>
            <w:right w:val="none" w:sz="0" w:space="0" w:color="auto"/>
          </w:divBdr>
        </w:div>
        <w:div w:id="1469277919">
          <w:marLeft w:val="640"/>
          <w:marRight w:val="0"/>
          <w:marTop w:val="0"/>
          <w:marBottom w:val="0"/>
          <w:divBdr>
            <w:top w:val="none" w:sz="0" w:space="0" w:color="auto"/>
            <w:left w:val="none" w:sz="0" w:space="0" w:color="auto"/>
            <w:bottom w:val="none" w:sz="0" w:space="0" w:color="auto"/>
            <w:right w:val="none" w:sz="0" w:space="0" w:color="auto"/>
          </w:divBdr>
        </w:div>
        <w:div w:id="399906004">
          <w:marLeft w:val="640"/>
          <w:marRight w:val="0"/>
          <w:marTop w:val="0"/>
          <w:marBottom w:val="0"/>
          <w:divBdr>
            <w:top w:val="none" w:sz="0" w:space="0" w:color="auto"/>
            <w:left w:val="none" w:sz="0" w:space="0" w:color="auto"/>
            <w:bottom w:val="none" w:sz="0" w:space="0" w:color="auto"/>
            <w:right w:val="none" w:sz="0" w:space="0" w:color="auto"/>
          </w:divBdr>
        </w:div>
        <w:div w:id="260795573">
          <w:marLeft w:val="640"/>
          <w:marRight w:val="0"/>
          <w:marTop w:val="0"/>
          <w:marBottom w:val="0"/>
          <w:divBdr>
            <w:top w:val="none" w:sz="0" w:space="0" w:color="auto"/>
            <w:left w:val="none" w:sz="0" w:space="0" w:color="auto"/>
            <w:bottom w:val="none" w:sz="0" w:space="0" w:color="auto"/>
            <w:right w:val="none" w:sz="0" w:space="0" w:color="auto"/>
          </w:divBdr>
        </w:div>
      </w:divsChild>
    </w:div>
    <w:div w:id="2019846292">
      <w:bodyDiv w:val="1"/>
      <w:marLeft w:val="0"/>
      <w:marRight w:val="0"/>
      <w:marTop w:val="0"/>
      <w:marBottom w:val="0"/>
      <w:divBdr>
        <w:top w:val="none" w:sz="0" w:space="0" w:color="auto"/>
        <w:left w:val="none" w:sz="0" w:space="0" w:color="auto"/>
        <w:bottom w:val="none" w:sz="0" w:space="0" w:color="auto"/>
        <w:right w:val="none" w:sz="0" w:space="0" w:color="auto"/>
      </w:divBdr>
      <w:divsChild>
        <w:div w:id="2136367063">
          <w:marLeft w:val="640"/>
          <w:marRight w:val="0"/>
          <w:marTop w:val="0"/>
          <w:marBottom w:val="0"/>
          <w:divBdr>
            <w:top w:val="none" w:sz="0" w:space="0" w:color="auto"/>
            <w:left w:val="none" w:sz="0" w:space="0" w:color="auto"/>
            <w:bottom w:val="none" w:sz="0" w:space="0" w:color="auto"/>
            <w:right w:val="none" w:sz="0" w:space="0" w:color="auto"/>
          </w:divBdr>
        </w:div>
        <w:div w:id="1752044766">
          <w:marLeft w:val="640"/>
          <w:marRight w:val="0"/>
          <w:marTop w:val="0"/>
          <w:marBottom w:val="0"/>
          <w:divBdr>
            <w:top w:val="none" w:sz="0" w:space="0" w:color="auto"/>
            <w:left w:val="none" w:sz="0" w:space="0" w:color="auto"/>
            <w:bottom w:val="none" w:sz="0" w:space="0" w:color="auto"/>
            <w:right w:val="none" w:sz="0" w:space="0" w:color="auto"/>
          </w:divBdr>
        </w:div>
        <w:div w:id="427585845">
          <w:marLeft w:val="640"/>
          <w:marRight w:val="0"/>
          <w:marTop w:val="0"/>
          <w:marBottom w:val="0"/>
          <w:divBdr>
            <w:top w:val="none" w:sz="0" w:space="0" w:color="auto"/>
            <w:left w:val="none" w:sz="0" w:space="0" w:color="auto"/>
            <w:bottom w:val="none" w:sz="0" w:space="0" w:color="auto"/>
            <w:right w:val="none" w:sz="0" w:space="0" w:color="auto"/>
          </w:divBdr>
        </w:div>
        <w:div w:id="814565671">
          <w:marLeft w:val="640"/>
          <w:marRight w:val="0"/>
          <w:marTop w:val="0"/>
          <w:marBottom w:val="0"/>
          <w:divBdr>
            <w:top w:val="none" w:sz="0" w:space="0" w:color="auto"/>
            <w:left w:val="none" w:sz="0" w:space="0" w:color="auto"/>
            <w:bottom w:val="none" w:sz="0" w:space="0" w:color="auto"/>
            <w:right w:val="none" w:sz="0" w:space="0" w:color="auto"/>
          </w:divBdr>
        </w:div>
        <w:div w:id="2123499237">
          <w:marLeft w:val="640"/>
          <w:marRight w:val="0"/>
          <w:marTop w:val="0"/>
          <w:marBottom w:val="0"/>
          <w:divBdr>
            <w:top w:val="none" w:sz="0" w:space="0" w:color="auto"/>
            <w:left w:val="none" w:sz="0" w:space="0" w:color="auto"/>
            <w:bottom w:val="none" w:sz="0" w:space="0" w:color="auto"/>
            <w:right w:val="none" w:sz="0" w:space="0" w:color="auto"/>
          </w:divBdr>
        </w:div>
        <w:div w:id="69544660">
          <w:marLeft w:val="640"/>
          <w:marRight w:val="0"/>
          <w:marTop w:val="0"/>
          <w:marBottom w:val="0"/>
          <w:divBdr>
            <w:top w:val="none" w:sz="0" w:space="0" w:color="auto"/>
            <w:left w:val="none" w:sz="0" w:space="0" w:color="auto"/>
            <w:bottom w:val="none" w:sz="0" w:space="0" w:color="auto"/>
            <w:right w:val="none" w:sz="0" w:space="0" w:color="auto"/>
          </w:divBdr>
        </w:div>
        <w:div w:id="464348861">
          <w:marLeft w:val="640"/>
          <w:marRight w:val="0"/>
          <w:marTop w:val="0"/>
          <w:marBottom w:val="0"/>
          <w:divBdr>
            <w:top w:val="none" w:sz="0" w:space="0" w:color="auto"/>
            <w:left w:val="none" w:sz="0" w:space="0" w:color="auto"/>
            <w:bottom w:val="none" w:sz="0" w:space="0" w:color="auto"/>
            <w:right w:val="none" w:sz="0" w:space="0" w:color="auto"/>
          </w:divBdr>
        </w:div>
        <w:div w:id="171648188">
          <w:marLeft w:val="640"/>
          <w:marRight w:val="0"/>
          <w:marTop w:val="0"/>
          <w:marBottom w:val="0"/>
          <w:divBdr>
            <w:top w:val="none" w:sz="0" w:space="0" w:color="auto"/>
            <w:left w:val="none" w:sz="0" w:space="0" w:color="auto"/>
            <w:bottom w:val="none" w:sz="0" w:space="0" w:color="auto"/>
            <w:right w:val="none" w:sz="0" w:space="0" w:color="auto"/>
          </w:divBdr>
        </w:div>
        <w:div w:id="1440637202">
          <w:marLeft w:val="640"/>
          <w:marRight w:val="0"/>
          <w:marTop w:val="0"/>
          <w:marBottom w:val="0"/>
          <w:divBdr>
            <w:top w:val="none" w:sz="0" w:space="0" w:color="auto"/>
            <w:left w:val="none" w:sz="0" w:space="0" w:color="auto"/>
            <w:bottom w:val="none" w:sz="0" w:space="0" w:color="auto"/>
            <w:right w:val="none" w:sz="0" w:space="0" w:color="auto"/>
          </w:divBdr>
        </w:div>
        <w:div w:id="163471579">
          <w:marLeft w:val="640"/>
          <w:marRight w:val="0"/>
          <w:marTop w:val="0"/>
          <w:marBottom w:val="0"/>
          <w:divBdr>
            <w:top w:val="none" w:sz="0" w:space="0" w:color="auto"/>
            <w:left w:val="none" w:sz="0" w:space="0" w:color="auto"/>
            <w:bottom w:val="none" w:sz="0" w:space="0" w:color="auto"/>
            <w:right w:val="none" w:sz="0" w:space="0" w:color="auto"/>
          </w:divBdr>
        </w:div>
        <w:div w:id="1158963401">
          <w:marLeft w:val="640"/>
          <w:marRight w:val="0"/>
          <w:marTop w:val="0"/>
          <w:marBottom w:val="0"/>
          <w:divBdr>
            <w:top w:val="none" w:sz="0" w:space="0" w:color="auto"/>
            <w:left w:val="none" w:sz="0" w:space="0" w:color="auto"/>
            <w:bottom w:val="none" w:sz="0" w:space="0" w:color="auto"/>
            <w:right w:val="none" w:sz="0" w:space="0" w:color="auto"/>
          </w:divBdr>
        </w:div>
        <w:div w:id="872504066">
          <w:marLeft w:val="640"/>
          <w:marRight w:val="0"/>
          <w:marTop w:val="0"/>
          <w:marBottom w:val="0"/>
          <w:divBdr>
            <w:top w:val="none" w:sz="0" w:space="0" w:color="auto"/>
            <w:left w:val="none" w:sz="0" w:space="0" w:color="auto"/>
            <w:bottom w:val="none" w:sz="0" w:space="0" w:color="auto"/>
            <w:right w:val="none" w:sz="0" w:space="0" w:color="auto"/>
          </w:divBdr>
        </w:div>
        <w:div w:id="1876040667">
          <w:marLeft w:val="640"/>
          <w:marRight w:val="0"/>
          <w:marTop w:val="0"/>
          <w:marBottom w:val="0"/>
          <w:divBdr>
            <w:top w:val="none" w:sz="0" w:space="0" w:color="auto"/>
            <w:left w:val="none" w:sz="0" w:space="0" w:color="auto"/>
            <w:bottom w:val="none" w:sz="0" w:space="0" w:color="auto"/>
            <w:right w:val="none" w:sz="0" w:space="0" w:color="auto"/>
          </w:divBdr>
        </w:div>
        <w:div w:id="647907374">
          <w:marLeft w:val="640"/>
          <w:marRight w:val="0"/>
          <w:marTop w:val="0"/>
          <w:marBottom w:val="0"/>
          <w:divBdr>
            <w:top w:val="none" w:sz="0" w:space="0" w:color="auto"/>
            <w:left w:val="none" w:sz="0" w:space="0" w:color="auto"/>
            <w:bottom w:val="none" w:sz="0" w:space="0" w:color="auto"/>
            <w:right w:val="none" w:sz="0" w:space="0" w:color="auto"/>
          </w:divBdr>
        </w:div>
        <w:div w:id="586156865">
          <w:marLeft w:val="640"/>
          <w:marRight w:val="0"/>
          <w:marTop w:val="0"/>
          <w:marBottom w:val="0"/>
          <w:divBdr>
            <w:top w:val="none" w:sz="0" w:space="0" w:color="auto"/>
            <w:left w:val="none" w:sz="0" w:space="0" w:color="auto"/>
            <w:bottom w:val="none" w:sz="0" w:space="0" w:color="auto"/>
            <w:right w:val="none" w:sz="0" w:space="0" w:color="auto"/>
          </w:divBdr>
        </w:div>
        <w:div w:id="1195077705">
          <w:marLeft w:val="640"/>
          <w:marRight w:val="0"/>
          <w:marTop w:val="0"/>
          <w:marBottom w:val="0"/>
          <w:divBdr>
            <w:top w:val="none" w:sz="0" w:space="0" w:color="auto"/>
            <w:left w:val="none" w:sz="0" w:space="0" w:color="auto"/>
            <w:bottom w:val="none" w:sz="0" w:space="0" w:color="auto"/>
            <w:right w:val="none" w:sz="0" w:space="0" w:color="auto"/>
          </w:divBdr>
        </w:div>
        <w:div w:id="1057049426">
          <w:marLeft w:val="640"/>
          <w:marRight w:val="0"/>
          <w:marTop w:val="0"/>
          <w:marBottom w:val="0"/>
          <w:divBdr>
            <w:top w:val="none" w:sz="0" w:space="0" w:color="auto"/>
            <w:left w:val="none" w:sz="0" w:space="0" w:color="auto"/>
            <w:bottom w:val="none" w:sz="0" w:space="0" w:color="auto"/>
            <w:right w:val="none" w:sz="0" w:space="0" w:color="auto"/>
          </w:divBdr>
        </w:div>
        <w:div w:id="577399619">
          <w:marLeft w:val="640"/>
          <w:marRight w:val="0"/>
          <w:marTop w:val="0"/>
          <w:marBottom w:val="0"/>
          <w:divBdr>
            <w:top w:val="none" w:sz="0" w:space="0" w:color="auto"/>
            <w:left w:val="none" w:sz="0" w:space="0" w:color="auto"/>
            <w:bottom w:val="none" w:sz="0" w:space="0" w:color="auto"/>
            <w:right w:val="none" w:sz="0" w:space="0" w:color="auto"/>
          </w:divBdr>
        </w:div>
        <w:div w:id="131338976">
          <w:marLeft w:val="640"/>
          <w:marRight w:val="0"/>
          <w:marTop w:val="0"/>
          <w:marBottom w:val="0"/>
          <w:divBdr>
            <w:top w:val="none" w:sz="0" w:space="0" w:color="auto"/>
            <w:left w:val="none" w:sz="0" w:space="0" w:color="auto"/>
            <w:bottom w:val="none" w:sz="0" w:space="0" w:color="auto"/>
            <w:right w:val="none" w:sz="0" w:space="0" w:color="auto"/>
          </w:divBdr>
        </w:div>
        <w:div w:id="959144727">
          <w:marLeft w:val="640"/>
          <w:marRight w:val="0"/>
          <w:marTop w:val="0"/>
          <w:marBottom w:val="0"/>
          <w:divBdr>
            <w:top w:val="none" w:sz="0" w:space="0" w:color="auto"/>
            <w:left w:val="none" w:sz="0" w:space="0" w:color="auto"/>
            <w:bottom w:val="none" w:sz="0" w:space="0" w:color="auto"/>
            <w:right w:val="none" w:sz="0" w:space="0" w:color="auto"/>
          </w:divBdr>
        </w:div>
        <w:div w:id="129054931">
          <w:marLeft w:val="640"/>
          <w:marRight w:val="0"/>
          <w:marTop w:val="0"/>
          <w:marBottom w:val="0"/>
          <w:divBdr>
            <w:top w:val="none" w:sz="0" w:space="0" w:color="auto"/>
            <w:left w:val="none" w:sz="0" w:space="0" w:color="auto"/>
            <w:bottom w:val="none" w:sz="0" w:space="0" w:color="auto"/>
            <w:right w:val="none" w:sz="0" w:space="0" w:color="auto"/>
          </w:divBdr>
        </w:div>
        <w:div w:id="209920506">
          <w:marLeft w:val="640"/>
          <w:marRight w:val="0"/>
          <w:marTop w:val="0"/>
          <w:marBottom w:val="0"/>
          <w:divBdr>
            <w:top w:val="none" w:sz="0" w:space="0" w:color="auto"/>
            <w:left w:val="none" w:sz="0" w:space="0" w:color="auto"/>
            <w:bottom w:val="none" w:sz="0" w:space="0" w:color="auto"/>
            <w:right w:val="none" w:sz="0" w:space="0" w:color="auto"/>
          </w:divBdr>
        </w:div>
        <w:div w:id="356079604">
          <w:marLeft w:val="640"/>
          <w:marRight w:val="0"/>
          <w:marTop w:val="0"/>
          <w:marBottom w:val="0"/>
          <w:divBdr>
            <w:top w:val="none" w:sz="0" w:space="0" w:color="auto"/>
            <w:left w:val="none" w:sz="0" w:space="0" w:color="auto"/>
            <w:bottom w:val="none" w:sz="0" w:space="0" w:color="auto"/>
            <w:right w:val="none" w:sz="0" w:space="0" w:color="auto"/>
          </w:divBdr>
        </w:div>
        <w:div w:id="1344167428">
          <w:marLeft w:val="640"/>
          <w:marRight w:val="0"/>
          <w:marTop w:val="0"/>
          <w:marBottom w:val="0"/>
          <w:divBdr>
            <w:top w:val="none" w:sz="0" w:space="0" w:color="auto"/>
            <w:left w:val="none" w:sz="0" w:space="0" w:color="auto"/>
            <w:bottom w:val="none" w:sz="0" w:space="0" w:color="auto"/>
            <w:right w:val="none" w:sz="0" w:space="0" w:color="auto"/>
          </w:divBdr>
        </w:div>
        <w:div w:id="1562522659">
          <w:marLeft w:val="640"/>
          <w:marRight w:val="0"/>
          <w:marTop w:val="0"/>
          <w:marBottom w:val="0"/>
          <w:divBdr>
            <w:top w:val="none" w:sz="0" w:space="0" w:color="auto"/>
            <w:left w:val="none" w:sz="0" w:space="0" w:color="auto"/>
            <w:bottom w:val="none" w:sz="0" w:space="0" w:color="auto"/>
            <w:right w:val="none" w:sz="0" w:space="0" w:color="auto"/>
          </w:divBdr>
        </w:div>
        <w:div w:id="962538396">
          <w:marLeft w:val="640"/>
          <w:marRight w:val="0"/>
          <w:marTop w:val="0"/>
          <w:marBottom w:val="0"/>
          <w:divBdr>
            <w:top w:val="none" w:sz="0" w:space="0" w:color="auto"/>
            <w:left w:val="none" w:sz="0" w:space="0" w:color="auto"/>
            <w:bottom w:val="none" w:sz="0" w:space="0" w:color="auto"/>
            <w:right w:val="none" w:sz="0" w:space="0" w:color="auto"/>
          </w:divBdr>
        </w:div>
        <w:div w:id="503515003">
          <w:marLeft w:val="640"/>
          <w:marRight w:val="0"/>
          <w:marTop w:val="0"/>
          <w:marBottom w:val="0"/>
          <w:divBdr>
            <w:top w:val="none" w:sz="0" w:space="0" w:color="auto"/>
            <w:left w:val="none" w:sz="0" w:space="0" w:color="auto"/>
            <w:bottom w:val="none" w:sz="0" w:space="0" w:color="auto"/>
            <w:right w:val="none" w:sz="0" w:space="0" w:color="auto"/>
          </w:divBdr>
        </w:div>
        <w:div w:id="2063941197">
          <w:marLeft w:val="640"/>
          <w:marRight w:val="0"/>
          <w:marTop w:val="0"/>
          <w:marBottom w:val="0"/>
          <w:divBdr>
            <w:top w:val="none" w:sz="0" w:space="0" w:color="auto"/>
            <w:left w:val="none" w:sz="0" w:space="0" w:color="auto"/>
            <w:bottom w:val="none" w:sz="0" w:space="0" w:color="auto"/>
            <w:right w:val="none" w:sz="0" w:space="0" w:color="auto"/>
          </w:divBdr>
        </w:div>
        <w:div w:id="789980665">
          <w:marLeft w:val="640"/>
          <w:marRight w:val="0"/>
          <w:marTop w:val="0"/>
          <w:marBottom w:val="0"/>
          <w:divBdr>
            <w:top w:val="none" w:sz="0" w:space="0" w:color="auto"/>
            <w:left w:val="none" w:sz="0" w:space="0" w:color="auto"/>
            <w:bottom w:val="none" w:sz="0" w:space="0" w:color="auto"/>
            <w:right w:val="none" w:sz="0" w:space="0" w:color="auto"/>
          </w:divBdr>
        </w:div>
        <w:div w:id="1456291738">
          <w:marLeft w:val="640"/>
          <w:marRight w:val="0"/>
          <w:marTop w:val="0"/>
          <w:marBottom w:val="0"/>
          <w:divBdr>
            <w:top w:val="none" w:sz="0" w:space="0" w:color="auto"/>
            <w:left w:val="none" w:sz="0" w:space="0" w:color="auto"/>
            <w:bottom w:val="none" w:sz="0" w:space="0" w:color="auto"/>
            <w:right w:val="none" w:sz="0" w:space="0" w:color="auto"/>
          </w:divBdr>
        </w:div>
        <w:div w:id="442773628">
          <w:marLeft w:val="640"/>
          <w:marRight w:val="0"/>
          <w:marTop w:val="0"/>
          <w:marBottom w:val="0"/>
          <w:divBdr>
            <w:top w:val="none" w:sz="0" w:space="0" w:color="auto"/>
            <w:left w:val="none" w:sz="0" w:space="0" w:color="auto"/>
            <w:bottom w:val="none" w:sz="0" w:space="0" w:color="auto"/>
            <w:right w:val="none" w:sz="0" w:space="0" w:color="auto"/>
          </w:divBdr>
        </w:div>
        <w:div w:id="177820059">
          <w:marLeft w:val="640"/>
          <w:marRight w:val="0"/>
          <w:marTop w:val="0"/>
          <w:marBottom w:val="0"/>
          <w:divBdr>
            <w:top w:val="none" w:sz="0" w:space="0" w:color="auto"/>
            <w:left w:val="none" w:sz="0" w:space="0" w:color="auto"/>
            <w:bottom w:val="none" w:sz="0" w:space="0" w:color="auto"/>
            <w:right w:val="none" w:sz="0" w:space="0" w:color="auto"/>
          </w:divBdr>
        </w:div>
        <w:div w:id="1266230566">
          <w:marLeft w:val="640"/>
          <w:marRight w:val="0"/>
          <w:marTop w:val="0"/>
          <w:marBottom w:val="0"/>
          <w:divBdr>
            <w:top w:val="none" w:sz="0" w:space="0" w:color="auto"/>
            <w:left w:val="none" w:sz="0" w:space="0" w:color="auto"/>
            <w:bottom w:val="none" w:sz="0" w:space="0" w:color="auto"/>
            <w:right w:val="none" w:sz="0" w:space="0" w:color="auto"/>
          </w:divBdr>
        </w:div>
        <w:div w:id="1208178349">
          <w:marLeft w:val="640"/>
          <w:marRight w:val="0"/>
          <w:marTop w:val="0"/>
          <w:marBottom w:val="0"/>
          <w:divBdr>
            <w:top w:val="none" w:sz="0" w:space="0" w:color="auto"/>
            <w:left w:val="none" w:sz="0" w:space="0" w:color="auto"/>
            <w:bottom w:val="none" w:sz="0" w:space="0" w:color="auto"/>
            <w:right w:val="none" w:sz="0" w:space="0" w:color="auto"/>
          </w:divBdr>
        </w:div>
        <w:div w:id="1533808916">
          <w:marLeft w:val="640"/>
          <w:marRight w:val="0"/>
          <w:marTop w:val="0"/>
          <w:marBottom w:val="0"/>
          <w:divBdr>
            <w:top w:val="none" w:sz="0" w:space="0" w:color="auto"/>
            <w:left w:val="none" w:sz="0" w:space="0" w:color="auto"/>
            <w:bottom w:val="none" w:sz="0" w:space="0" w:color="auto"/>
            <w:right w:val="none" w:sz="0" w:space="0" w:color="auto"/>
          </w:divBdr>
        </w:div>
        <w:div w:id="950941289">
          <w:marLeft w:val="640"/>
          <w:marRight w:val="0"/>
          <w:marTop w:val="0"/>
          <w:marBottom w:val="0"/>
          <w:divBdr>
            <w:top w:val="none" w:sz="0" w:space="0" w:color="auto"/>
            <w:left w:val="none" w:sz="0" w:space="0" w:color="auto"/>
            <w:bottom w:val="none" w:sz="0" w:space="0" w:color="auto"/>
            <w:right w:val="none" w:sz="0" w:space="0" w:color="auto"/>
          </w:divBdr>
        </w:div>
        <w:div w:id="2127698440">
          <w:marLeft w:val="640"/>
          <w:marRight w:val="0"/>
          <w:marTop w:val="0"/>
          <w:marBottom w:val="0"/>
          <w:divBdr>
            <w:top w:val="none" w:sz="0" w:space="0" w:color="auto"/>
            <w:left w:val="none" w:sz="0" w:space="0" w:color="auto"/>
            <w:bottom w:val="none" w:sz="0" w:space="0" w:color="auto"/>
            <w:right w:val="none" w:sz="0" w:space="0" w:color="auto"/>
          </w:divBdr>
        </w:div>
        <w:div w:id="1137261450">
          <w:marLeft w:val="640"/>
          <w:marRight w:val="0"/>
          <w:marTop w:val="0"/>
          <w:marBottom w:val="0"/>
          <w:divBdr>
            <w:top w:val="none" w:sz="0" w:space="0" w:color="auto"/>
            <w:left w:val="none" w:sz="0" w:space="0" w:color="auto"/>
            <w:bottom w:val="none" w:sz="0" w:space="0" w:color="auto"/>
            <w:right w:val="none" w:sz="0" w:space="0" w:color="auto"/>
          </w:divBdr>
        </w:div>
        <w:div w:id="1088500341">
          <w:marLeft w:val="640"/>
          <w:marRight w:val="0"/>
          <w:marTop w:val="0"/>
          <w:marBottom w:val="0"/>
          <w:divBdr>
            <w:top w:val="none" w:sz="0" w:space="0" w:color="auto"/>
            <w:left w:val="none" w:sz="0" w:space="0" w:color="auto"/>
            <w:bottom w:val="none" w:sz="0" w:space="0" w:color="auto"/>
            <w:right w:val="none" w:sz="0" w:space="0" w:color="auto"/>
          </w:divBdr>
        </w:div>
        <w:div w:id="1219056240">
          <w:marLeft w:val="640"/>
          <w:marRight w:val="0"/>
          <w:marTop w:val="0"/>
          <w:marBottom w:val="0"/>
          <w:divBdr>
            <w:top w:val="none" w:sz="0" w:space="0" w:color="auto"/>
            <w:left w:val="none" w:sz="0" w:space="0" w:color="auto"/>
            <w:bottom w:val="none" w:sz="0" w:space="0" w:color="auto"/>
            <w:right w:val="none" w:sz="0" w:space="0" w:color="auto"/>
          </w:divBdr>
        </w:div>
        <w:div w:id="822622174">
          <w:marLeft w:val="640"/>
          <w:marRight w:val="0"/>
          <w:marTop w:val="0"/>
          <w:marBottom w:val="0"/>
          <w:divBdr>
            <w:top w:val="none" w:sz="0" w:space="0" w:color="auto"/>
            <w:left w:val="none" w:sz="0" w:space="0" w:color="auto"/>
            <w:bottom w:val="none" w:sz="0" w:space="0" w:color="auto"/>
            <w:right w:val="none" w:sz="0" w:space="0" w:color="auto"/>
          </w:divBdr>
        </w:div>
        <w:div w:id="1230847223">
          <w:marLeft w:val="640"/>
          <w:marRight w:val="0"/>
          <w:marTop w:val="0"/>
          <w:marBottom w:val="0"/>
          <w:divBdr>
            <w:top w:val="none" w:sz="0" w:space="0" w:color="auto"/>
            <w:left w:val="none" w:sz="0" w:space="0" w:color="auto"/>
            <w:bottom w:val="none" w:sz="0" w:space="0" w:color="auto"/>
            <w:right w:val="none" w:sz="0" w:space="0" w:color="auto"/>
          </w:divBdr>
        </w:div>
        <w:div w:id="1501626868">
          <w:marLeft w:val="640"/>
          <w:marRight w:val="0"/>
          <w:marTop w:val="0"/>
          <w:marBottom w:val="0"/>
          <w:divBdr>
            <w:top w:val="none" w:sz="0" w:space="0" w:color="auto"/>
            <w:left w:val="none" w:sz="0" w:space="0" w:color="auto"/>
            <w:bottom w:val="none" w:sz="0" w:space="0" w:color="auto"/>
            <w:right w:val="none" w:sz="0" w:space="0" w:color="auto"/>
          </w:divBdr>
        </w:div>
        <w:div w:id="2096315401">
          <w:marLeft w:val="640"/>
          <w:marRight w:val="0"/>
          <w:marTop w:val="0"/>
          <w:marBottom w:val="0"/>
          <w:divBdr>
            <w:top w:val="none" w:sz="0" w:space="0" w:color="auto"/>
            <w:left w:val="none" w:sz="0" w:space="0" w:color="auto"/>
            <w:bottom w:val="none" w:sz="0" w:space="0" w:color="auto"/>
            <w:right w:val="none" w:sz="0" w:space="0" w:color="auto"/>
          </w:divBdr>
        </w:div>
        <w:div w:id="778767568">
          <w:marLeft w:val="640"/>
          <w:marRight w:val="0"/>
          <w:marTop w:val="0"/>
          <w:marBottom w:val="0"/>
          <w:divBdr>
            <w:top w:val="none" w:sz="0" w:space="0" w:color="auto"/>
            <w:left w:val="none" w:sz="0" w:space="0" w:color="auto"/>
            <w:bottom w:val="none" w:sz="0" w:space="0" w:color="auto"/>
            <w:right w:val="none" w:sz="0" w:space="0" w:color="auto"/>
          </w:divBdr>
        </w:div>
        <w:div w:id="136537280">
          <w:marLeft w:val="640"/>
          <w:marRight w:val="0"/>
          <w:marTop w:val="0"/>
          <w:marBottom w:val="0"/>
          <w:divBdr>
            <w:top w:val="none" w:sz="0" w:space="0" w:color="auto"/>
            <w:left w:val="none" w:sz="0" w:space="0" w:color="auto"/>
            <w:bottom w:val="none" w:sz="0" w:space="0" w:color="auto"/>
            <w:right w:val="none" w:sz="0" w:space="0" w:color="auto"/>
          </w:divBdr>
        </w:div>
        <w:div w:id="1101490857">
          <w:marLeft w:val="640"/>
          <w:marRight w:val="0"/>
          <w:marTop w:val="0"/>
          <w:marBottom w:val="0"/>
          <w:divBdr>
            <w:top w:val="none" w:sz="0" w:space="0" w:color="auto"/>
            <w:left w:val="none" w:sz="0" w:space="0" w:color="auto"/>
            <w:bottom w:val="none" w:sz="0" w:space="0" w:color="auto"/>
            <w:right w:val="none" w:sz="0" w:space="0" w:color="auto"/>
          </w:divBdr>
        </w:div>
        <w:div w:id="2118981344">
          <w:marLeft w:val="640"/>
          <w:marRight w:val="0"/>
          <w:marTop w:val="0"/>
          <w:marBottom w:val="0"/>
          <w:divBdr>
            <w:top w:val="none" w:sz="0" w:space="0" w:color="auto"/>
            <w:left w:val="none" w:sz="0" w:space="0" w:color="auto"/>
            <w:bottom w:val="none" w:sz="0" w:space="0" w:color="auto"/>
            <w:right w:val="none" w:sz="0" w:space="0" w:color="auto"/>
          </w:divBdr>
        </w:div>
        <w:div w:id="412244775">
          <w:marLeft w:val="640"/>
          <w:marRight w:val="0"/>
          <w:marTop w:val="0"/>
          <w:marBottom w:val="0"/>
          <w:divBdr>
            <w:top w:val="none" w:sz="0" w:space="0" w:color="auto"/>
            <w:left w:val="none" w:sz="0" w:space="0" w:color="auto"/>
            <w:bottom w:val="none" w:sz="0" w:space="0" w:color="auto"/>
            <w:right w:val="none" w:sz="0" w:space="0" w:color="auto"/>
          </w:divBdr>
        </w:div>
        <w:div w:id="2107453730">
          <w:marLeft w:val="640"/>
          <w:marRight w:val="0"/>
          <w:marTop w:val="0"/>
          <w:marBottom w:val="0"/>
          <w:divBdr>
            <w:top w:val="none" w:sz="0" w:space="0" w:color="auto"/>
            <w:left w:val="none" w:sz="0" w:space="0" w:color="auto"/>
            <w:bottom w:val="none" w:sz="0" w:space="0" w:color="auto"/>
            <w:right w:val="none" w:sz="0" w:space="0" w:color="auto"/>
          </w:divBdr>
        </w:div>
        <w:div w:id="70852205">
          <w:marLeft w:val="640"/>
          <w:marRight w:val="0"/>
          <w:marTop w:val="0"/>
          <w:marBottom w:val="0"/>
          <w:divBdr>
            <w:top w:val="none" w:sz="0" w:space="0" w:color="auto"/>
            <w:left w:val="none" w:sz="0" w:space="0" w:color="auto"/>
            <w:bottom w:val="none" w:sz="0" w:space="0" w:color="auto"/>
            <w:right w:val="none" w:sz="0" w:space="0" w:color="auto"/>
          </w:divBdr>
        </w:div>
        <w:div w:id="1054350356">
          <w:marLeft w:val="640"/>
          <w:marRight w:val="0"/>
          <w:marTop w:val="0"/>
          <w:marBottom w:val="0"/>
          <w:divBdr>
            <w:top w:val="none" w:sz="0" w:space="0" w:color="auto"/>
            <w:left w:val="none" w:sz="0" w:space="0" w:color="auto"/>
            <w:bottom w:val="none" w:sz="0" w:space="0" w:color="auto"/>
            <w:right w:val="none" w:sz="0" w:space="0" w:color="auto"/>
          </w:divBdr>
        </w:div>
        <w:div w:id="725027201">
          <w:marLeft w:val="640"/>
          <w:marRight w:val="0"/>
          <w:marTop w:val="0"/>
          <w:marBottom w:val="0"/>
          <w:divBdr>
            <w:top w:val="none" w:sz="0" w:space="0" w:color="auto"/>
            <w:left w:val="none" w:sz="0" w:space="0" w:color="auto"/>
            <w:bottom w:val="none" w:sz="0" w:space="0" w:color="auto"/>
            <w:right w:val="none" w:sz="0" w:space="0" w:color="auto"/>
          </w:divBdr>
        </w:div>
        <w:div w:id="425883301">
          <w:marLeft w:val="640"/>
          <w:marRight w:val="0"/>
          <w:marTop w:val="0"/>
          <w:marBottom w:val="0"/>
          <w:divBdr>
            <w:top w:val="none" w:sz="0" w:space="0" w:color="auto"/>
            <w:left w:val="none" w:sz="0" w:space="0" w:color="auto"/>
            <w:bottom w:val="none" w:sz="0" w:space="0" w:color="auto"/>
            <w:right w:val="none" w:sz="0" w:space="0" w:color="auto"/>
          </w:divBdr>
        </w:div>
        <w:div w:id="1269507846">
          <w:marLeft w:val="640"/>
          <w:marRight w:val="0"/>
          <w:marTop w:val="0"/>
          <w:marBottom w:val="0"/>
          <w:divBdr>
            <w:top w:val="none" w:sz="0" w:space="0" w:color="auto"/>
            <w:left w:val="none" w:sz="0" w:space="0" w:color="auto"/>
            <w:bottom w:val="none" w:sz="0" w:space="0" w:color="auto"/>
            <w:right w:val="none" w:sz="0" w:space="0" w:color="auto"/>
          </w:divBdr>
        </w:div>
        <w:div w:id="409238174">
          <w:marLeft w:val="640"/>
          <w:marRight w:val="0"/>
          <w:marTop w:val="0"/>
          <w:marBottom w:val="0"/>
          <w:divBdr>
            <w:top w:val="none" w:sz="0" w:space="0" w:color="auto"/>
            <w:left w:val="none" w:sz="0" w:space="0" w:color="auto"/>
            <w:bottom w:val="none" w:sz="0" w:space="0" w:color="auto"/>
            <w:right w:val="none" w:sz="0" w:space="0" w:color="auto"/>
          </w:divBdr>
        </w:div>
        <w:div w:id="522744816">
          <w:marLeft w:val="640"/>
          <w:marRight w:val="0"/>
          <w:marTop w:val="0"/>
          <w:marBottom w:val="0"/>
          <w:divBdr>
            <w:top w:val="none" w:sz="0" w:space="0" w:color="auto"/>
            <w:left w:val="none" w:sz="0" w:space="0" w:color="auto"/>
            <w:bottom w:val="none" w:sz="0" w:space="0" w:color="auto"/>
            <w:right w:val="none" w:sz="0" w:space="0" w:color="auto"/>
          </w:divBdr>
        </w:div>
        <w:div w:id="1891384712">
          <w:marLeft w:val="640"/>
          <w:marRight w:val="0"/>
          <w:marTop w:val="0"/>
          <w:marBottom w:val="0"/>
          <w:divBdr>
            <w:top w:val="none" w:sz="0" w:space="0" w:color="auto"/>
            <w:left w:val="none" w:sz="0" w:space="0" w:color="auto"/>
            <w:bottom w:val="none" w:sz="0" w:space="0" w:color="auto"/>
            <w:right w:val="none" w:sz="0" w:space="0" w:color="auto"/>
          </w:divBdr>
        </w:div>
        <w:div w:id="769352558">
          <w:marLeft w:val="640"/>
          <w:marRight w:val="0"/>
          <w:marTop w:val="0"/>
          <w:marBottom w:val="0"/>
          <w:divBdr>
            <w:top w:val="none" w:sz="0" w:space="0" w:color="auto"/>
            <w:left w:val="none" w:sz="0" w:space="0" w:color="auto"/>
            <w:bottom w:val="none" w:sz="0" w:space="0" w:color="auto"/>
            <w:right w:val="none" w:sz="0" w:space="0" w:color="auto"/>
          </w:divBdr>
        </w:div>
        <w:div w:id="480461053">
          <w:marLeft w:val="640"/>
          <w:marRight w:val="0"/>
          <w:marTop w:val="0"/>
          <w:marBottom w:val="0"/>
          <w:divBdr>
            <w:top w:val="none" w:sz="0" w:space="0" w:color="auto"/>
            <w:left w:val="none" w:sz="0" w:space="0" w:color="auto"/>
            <w:bottom w:val="none" w:sz="0" w:space="0" w:color="auto"/>
            <w:right w:val="none" w:sz="0" w:space="0" w:color="auto"/>
          </w:divBdr>
        </w:div>
        <w:div w:id="940723197">
          <w:marLeft w:val="640"/>
          <w:marRight w:val="0"/>
          <w:marTop w:val="0"/>
          <w:marBottom w:val="0"/>
          <w:divBdr>
            <w:top w:val="none" w:sz="0" w:space="0" w:color="auto"/>
            <w:left w:val="none" w:sz="0" w:space="0" w:color="auto"/>
            <w:bottom w:val="none" w:sz="0" w:space="0" w:color="auto"/>
            <w:right w:val="none" w:sz="0" w:space="0" w:color="auto"/>
          </w:divBdr>
        </w:div>
        <w:div w:id="1249460723">
          <w:marLeft w:val="640"/>
          <w:marRight w:val="0"/>
          <w:marTop w:val="0"/>
          <w:marBottom w:val="0"/>
          <w:divBdr>
            <w:top w:val="none" w:sz="0" w:space="0" w:color="auto"/>
            <w:left w:val="none" w:sz="0" w:space="0" w:color="auto"/>
            <w:bottom w:val="none" w:sz="0" w:space="0" w:color="auto"/>
            <w:right w:val="none" w:sz="0" w:space="0" w:color="auto"/>
          </w:divBdr>
        </w:div>
        <w:div w:id="612395888">
          <w:marLeft w:val="640"/>
          <w:marRight w:val="0"/>
          <w:marTop w:val="0"/>
          <w:marBottom w:val="0"/>
          <w:divBdr>
            <w:top w:val="none" w:sz="0" w:space="0" w:color="auto"/>
            <w:left w:val="none" w:sz="0" w:space="0" w:color="auto"/>
            <w:bottom w:val="none" w:sz="0" w:space="0" w:color="auto"/>
            <w:right w:val="none" w:sz="0" w:space="0" w:color="auto"/>
          </w:divBdr>
        </w:div>
        <w:div w:id="1335063067">
          <w:marLeft w:val="640"/>
          <w:marRight w:val="0"/>
          <w:marTop w:val="0"/>
          <w:marBottom w:val="0"/>
          <w:divBdr>
            <w:top w:val="none" w:sz="0" w:space="0" w:color="auto"/>
            <w:left w:val="none" w:sz="0" w:space="0" w:color="auto"/>
            <w:bottom w:val="none" w:sz="0" w:space="0" w:color="auto"/>
            <w:right w:val="none" w:sz="0" w:space="0" w:color="auto"/>
          </w:divBdr>
        </w:div>
        <w:div w:id="574631682">
          <w:marLeft w:val="640"/>
          <w:marRight w:val="0"/>
          <w:marTop w:val="0"/>
          <w:marBottom w:val="0"/>
          <w:divBdr>
            <w:top w:val="none" w:sz="0" w:space="0" w:color="auto"/>
            <w:left w:val="none" w:sz="0" w:space="0" w:color="auto"/>
            <w:bottom w:val="none" w:sz="0" w:space="0" w:color="auto"/>
            <w:right w:val="none" w:sz="0" w:space="0" w:color="auto"/>
          </w:divBdr>
        </w:div>
        <w:div w:id="1928033762">
          <w:marLeft w:val="640"/>
          <w:marRight w:val="0"/>
          <w:marTop w:val="0"/>
          <w:marBottom w:val="0"/>
          <w:divBdr>
            <w:top w:val="none" w:sz="0" w:space="0" w:color="auto"/>
            <w:left w:val="none" w:sz="0" w:space="0" w:color="auto"/>
            <w:bottom w:val="none" w:sz="0" w:space="0" w:color="auto"/>
            <w:right w:val="none" w:sz="0" w:space="0" w:color="auto"/>
          </w:divBdr>
        </w:div>
        <w:div w:id="130483742">
          <w:marLeft w:val="640"/>
          <w:marRight w:val="0"/>
          <w:marTop w:val="0"/>
          <w:marBottom w:val="0"/>
          <w:divBdr>
            <w:top w:val="none" w:sz="0" w:space="0" w:color="auto"/>
            <w:left w:val="none" w:sz="0" w:space="0" w:color="auto"/>
            <w:bottom w:val="none" w:sz="0" w:space="0" w:color="auto"/>
            <w:right w:val="none" w:sz="0" w:space="0" w:color="auto"/>
          </w:divBdr>
        </w:div>
        <w:div w:id="1188913888">
          <w:marLeft w:val="640"/>
          <w:marRight w:val="0"/>
          <w:marTop w:val="0"/>
          <w:marBottom w:val="0"/>
          <w:divBdr>
            <w:top w:val="none" w:sz="0" w:space="0" w:color="auto"/>
            <w:left w:val="none" w:sz="0" w:space="0" w:color="auto"/>
            <w:bottom w:val="none" w:sz="0" w:space="0" w:color="auto"/>
            <w:right w:val="none" w:sz="0" w:space="0" w:color="auto"/>
          </w:divBdr>
        </w:div>
        <w:div w:id="1268928808">
          <w:marLeft w:val="640"/>
          <w:marRight w:val="0"/>
          <w:marTop w:val="0"/>
          <w:marBottom w:val="0"/>
          <w:divBdr>
            <w:top w:val="none" w:sz="0" w:space="0" w:color="auto"/>
            <w:left w:val="none" w:sz="0" w:space="0" w:color="auto"/>
            <w:bottom w:val="none" w:sz="0" w:space="0" w:color="auto"/>
            <w:right w:val="none" w:sz="0" w:space="0" w:color="auto"/>
          </w:divBdr>
        </w:div>
        <w:div w:id="2138840667">
          <w:marLeft w:val="640"/>
          <w:marRight w:val="0"/>
          <w:marTop w:val="0"/>
          <w:marBottom w:val="0"/>
          <w:divBdr>
            <w:top w:val="none" w:sz="0" w:space="0" w:color="auto"/>
            <w:left w:val="none" w:sz="0" w:space="0" w:color="auto"/>
            <w:bottom w:val="none" w:sz="0" w:space="0" w:color="auto"/>
            <w:right w:val="none" w:sz="0" w:space="0" w:color="auto"/>
          </w:divBdr>
        </w:div>
        <w:div w:id="757293075">
          <w:marLeft w:val="640"/>
          <w:marRight w:val="0"/>
          <w:marTop w:val="0"/>
          <w:marBottom w:val="0"/>
          <w:divBdr>
            <w:top w:val="none" w:sz="0" w:space="0" w:color="auto"/>
            <w:left w:val="none" w:sz="0" w:space="0" w:color="auto"/>
            <w:bottom w:val="none" w:sz="0" w:space="0" w:color="auto"/>
            <w:right w:val="none" w:sz="0" w:space="0" w:color="auto"/>
          </w:divBdr>
        </w:div>
        <w:div w:id="1600989549">
          <w:marLeft w:val="640"/>
          <w:marRight w:val="0"/>
          <w:marTop w:val="0"/>
          <w:marBottom w:val="0"/>
          <w:divBdr>
            <w:top w:val="none" w:sz="0" w:space="0" w:color="auto"/>
            <w:left w:val="none" w:sz="0" w:space="0" w:color="auto"/>
            <w:bottom w:val="none" w:sz="0" w:space="0" w:color="auto"/>
            <w:right w:val="none" w:sz="0" w:space="0" w:color="auto"/>
          </w:divBdr>
        </w:div>
        <w:div w:id="1562446524">
          <w:marLeft w:val="640"/>
          <w:marRight w:val="0"/>
          <w:marTop w:val="0"/>
          <w:marBottom w:val="0"/>
          <w:divBdr>
            <w:top w:val="none" w:sz="0" w:space="0" w:color="auto"/>
            <w:left w:val="none" w:sz="0" w:space="0" w:color="auto"/>
            <w:bottom w:val="none" w:sz="0" w:space="0" w:color="auto"/>
            <w:right w:val="none" w:sz="0" w:space="0" w:color="auto"/>
          </w:divBdr>
        </w:div>
        <w:div w:id="1742293337">
          <w:marLeft w:val="640"/>
          <w:marRight w:val="0"/>
          <w:marTop w:val="0"/>
          <w:marBottom w:val="0"/>
          <w:divBdr>
            <w:top w:val="none" w:sz="0" w:space="0" w:color="auto"/>
            <w:left w:val="none" w:sz="0" w:space="0" w:color="auto"/>
            <w:bottom w:val="none" w:sz="0" w:space="0" w:color="auto"/>
            <w:right w:val="none" w:sz="0" w:space="0" w:color="auto"/>
          </w:divBdr>
        </w:div>
        <w:div w:id="54017406">
          <w:marLeft w:val="640"/>
          <w:marRight w:val="0"/>
          <w:marTop w:val="0"/>
          <w:marBottom w:val="0"/>
          <w:divBdr>
            <w:top w:val="none" w:sz="0" w:space="0" w:color="auto"/>
            <w:left w:val="none" w:sz="0" w:space="0" w:color="auto"/>
            <w:bottom w:val="none" w:sz="0" w:space="0" w:color="auto"/>
            <w:right w:val="none" w:sz="0" w:space="0" w:color="auto"/>
          </w:divBdr>
        </w:div>
        <w:div w:id="462890544">
          <w:marLeft w:val="640"/>
          <w:marRight w:val="0"/>
          <w:marTop w:val="0"/>
          <w:marBottom w:val="0"/>
          <w:divBdr>
            <w:top w:val="none" w:sz="0" w:space="0" w:color="auto"/>
            <w:left w:val="none" w:sz="0" w:space="0" w:color="auto"/>
            <w:bottom w:val="none" w:sz="0" w:space="0" w:color="auto"/>
            <w:right w:val="none" w:sz="0" w:space="0" w:color="auto"/>
          </w:divBdr>
        </w:div>
        <w:div w:id="336932083">
          <w:marLeft w:val="640"/>
          <w:marRight w:val="0"/>
          <w:marTop w:val="0"/>
          <w:marBottom w:val="0"/>
          <w:divBdr>
            <w:top w:val="none" w:sz="0" w:space="0" w:color="auto"/>
            <w:left w:val="none" w:sz="0" w:space="0" w:color="auto"/>
            <w:bottom w:val="none" w:sz="0" w:space="0" w:color="auto"/>
            <w:right w:val="none" w:sz="0" w:space="0" w:color="auto"/>
          </w:divBdr>
        </w:div>
        <w:div w:id="1885557860">
          <w:marLeft w:val="640"/>
          <w:marRight w:val="0"/>
          <w:marTop w:val="0"/>
          <w:marBottom w:val="0"/>
          <w:divBdr>
            <w:top w:val="none" w:sz="0" w:space="0" w:color="auto"/>
            <w:left w:val="none" w:sz="0" w:space="0" w:color="auto"/>
            <w:bottom w:val="none" w:sz="0" w:space="0" w:color="auto"/>
            <w:right w:val="none" w:sz="0" w:space="0" w:color="auto"/>
          </w:divBdr>
        </w:div>
        <w:div w:id="342320867">
          <w:marLeft w:val="640"/>
          <w:marRight w:val="0"/>
          <w:marTop w:val="0"/>
          <w:marBottom w:val="0"/>
          <w:divBdr>
            <w:top w:val="none" w:sz="0" w:space="0" w:color="auto"/>
            <w:left w:val="none" w:sz="0" w:space="0" w:color="auto"/>
            <w:bottom w:val="none" w:sz="0" w:space="0" w:color="auto"/>
            <w:right w:val="none" w:sz="0" w:space="0" w:color="auto"/>
          </w:divBdr>
        </w:div>
        <w:div w:id="1176655972">
          <w:marLeft w:val="640"/>
          <w:marRight w:val="0"/>
          <w:marTop w:val="0"/>
          <w:marBottom w:val="0"/>
          <w:divBdr>
            <w:top w:val="none" w:sz="0" w:space="0" w:color="auto"/>
            <w:left w:val="none" w:sz="0" w:space="0" w:color="auto"/>
            <w:bottom w:val="none" w:sz="0" w:space="0" w:color="auto"/>
            <w:right w:val="none" w:sz="0" w:space="0" w:color="auto"/>
          </w:divBdr>
        </w:div>
        <w:div w:id="365101793">
          <w:marLeft w:val="640"/>
          <w:marRight w:val="0"/>
          <w:marTop w:val="0"/>
          <w:marBottom w:val="0"/>
          <w:divBdr>
            <w:top w:val="none" w:sz="0" w:space="0" w:color="auto"/>
            <w:left w:val="none" w:sz="0" w:space="0" w:color="auto"/>
            <w:bottom w:val="none" w:sz="0" w:space="0" w:color="auto"/>
            <w:right w:val="none" w:sz="0" w:space="0" w:color="auto"/>
          </w:divBdr>
        </w:div>
        <w:div w:id="26108987">
          <w:marLeft w:val="640"/>
          <w:marRight w:val="0"/>
          <w:marTop w:val="0"/>
          <w:marBottom w:val="0"/>
          <w:divBdr>
            <w:top w:val="none" w:sz="0" w:space="0" w:color="auto"/>
            <w:left w:val="none" w:sz="0" w:space="0" w:color="auto"/>
            <w:bottom w:val="none" w:sz="0" w:space="0" w:color="auto"/>
            <w:right w:val="none" w:sz="0" w:space="0" w:color="auto"/>
          </w:divBdr>
        </w:div>
        <w:div w:id="1619481622">
          <w:marLeft w:val="640"/>
          <w:marRight w:val="0"/>
          <w:marTop w:val="0"/>
          <w:marBottom w:val="0"/>
          <w:divBdr>
            <w:top w:val="none" w:sz="0" w:space="0" w:color="auto"/>
            <w:left w:val="none" w:sz="0" w:space="0" w:color="auto"/>
            <w:bottom w:val="none" w:sz="0" w:space="0" w:color="auto"/>
            <w:right w:val="none" w:sz="0" w:space="0" w:color="auto"/>
          </w:divBdr>
        </w:div>
        <w:div w:id="1765689594">
          <w:marLeft w:val="640"/>
          <w:marRight w:val="0"/>
          <w:marTop w:val="0"/>
          <w:marBottom w:val="0"/>
          <w:divBdr>
            <w:top w:val="none" w:sz="0" w:space="0" w:color="auto"/>
            <w:left w:val="none" w:sz="0" w:space="0" w:color="auto"/>
            <w:bottom w:val="none" w:sz="0" w:space="0" w:color="auto"/>
            <w:right w:val="none" w:sz="0" w:space="0" w:color="auto"/>
          </w:divBdr>
        </w:div>
        <w:div w:id="803043569">
          <w:marLeft w:val="640"/>
          <w:marRight w:val="0"/>
          <w:marTop w:val="0"/>
          <w:marBottom w:val="0"/>
          <w:divBdr>
            <w:top w:val="none" w:sz="0" w:space="0" w:color="auto"/>
            <w:left w:val="none" w:sz="0" w:space="0" w:color="auto"/>
            <w:bottom w:val="none" w:sz="0" w:space="0" w:color="auto"/>
            <w:right w:val="none" w:sz="0" w:space="0" w:color="auto"/>
          </w:divBdr>
        </w:div>
        <w:div w:id="1742212316">
          <w:marLeft w:val="640"/>
          <w:marRight w:val="0"/>
          <w:marTop w:val="0"/>
          <w:marBottom w:val="0"/>
          <w:divBdr>
            <w:top w:val="none" w:sz="0" w:space="0" w:color="auto"/>
            <w:left w:val="none" w:sz="0" w:space="0" w:color="auto"/>
            <w:bottom w:val="none" w:sz="0" w:space="0" w:color="auto"/>
            <w:right w:val="none" w:sz="0" w:space="0" w:color="auto"/>
          </w:divBdr>
        </w:div>
        <w:div w:id="1781996834">
          <w:marLeft w:val="640"/>
          <w:marRight w:val="0"/>
          <w:marTop w:val="0"/>
          <w:marBottom w:val="0"/>
          <w:divBdr>
            <w:top w:val="none" w:sz="0" w:space="0" w:color="auto"/>
            <w:left w:val="none" w:sz="0" w:space="0" w:color="auto"/>
            <w:bottom w:val="none" w:sz="0" w:space="0" w:color="auto"/>
            <w:right w:val="none" w:sz="0" w:space="0" w:color="auto"/>
          </w:divBdr>
        </w:div>
        <w:div w:id="869338899">
          <w:marLeft w:val="640"/>
          <w:marRight w:val="0"/>
          <w:marTop w:val="0"/>
          <w:marBottom w:val="0"/>
          <w:divBdr>
            <w:top w:val="none" w:sz="0" w:space="0" w:color="auto"/>
            <w:left w:val="none" w:sz="0" w:space="0" w:color="auto"/>
            <w:bottom w:val="none" w:sz="0" w:space="0" w:color="auto"/>
            <w:right w:val="none" w:sz="0" w:space="0" w:color="auto"/>
          </w:divBdr>
        </w:div>
        <w:div w:id="1570462198">
          <w:marLeft w:val="640"/>
          <w:marRight w:val="0"/>
          <w:marTop w:val="0"/>
          <w:marBottom w:val="0"/>
          <w:divBdr>
            <w:top w:val="none" w:sz="0" w:space="0" w:color="auto"/>
            <w:left w:val="none" w:sz="0" w:space="0" w:color="auto"/>
            <w:bottom w:val="none" w:sz="0" w:space="0" w:color="auto"/>
            <w:right w:val="none" w:sz="0" w:space="0" w:color="auto"/>
          </w:divBdr>
        </w:div>
        <w:div w:id="1693409092">
          <w:marLeft w:val="640"/>
          <w:marRight w:val="0"/>
          <w:marTop w:val="0"/>
          <w:marBottom w:val="0"/>
          <w:divBdr>
            <w:top w:val="none" w:sz="0" w:space="0" w:color="auto"/>
            <w:left w:val="none" w:sz="0" w:space="0" w:color="auto"/>
            <w:bottom w:val="none" w:sz="0" w:space="0" w:color="auto"/>
            <w:right w:val="none" w:sz="0" w:space="0" w:color="auto"/>
          </w:divBdr>
        </w:div>
        <w:div w:id="1214271042">
          <w:marLeft w:val="640"/>
          <w:marRight w:val="0"/>
          <w:marTop w:val="0"/>
          <w:marBottom w:val="0"/>
          <w:divBdr>
            <w:top w:val="none" w:sz="0" w:space="0" w:color="auto"/>
            <w:left w:val="none" w:sz="0" w:space="0" w:color="auto"/>
            <w:bottom w:val="none" w:sz="0" w:space="0" w:color="auto"/>
            <w:right w:val="none" w:sz="0" w:space="0" w:color="auto"/>
          </w:divBdr>
        </w:div>
        <w:div w:id="1570384599">
          <w:marLeft w:val="640"/>
          <w:marRight w:val="0"/>
          <w:marTop w:val="0"/>
          <w:marBottom w:val="0"/>
          <w:divBdr>
            <w:top w:val="none" w:sz="0" w:space="0" w:color="auto"/>
            <w:left w:val="none" w:sz="0" w:space="0" w:color="auto"/>
            <w:bottom w:val="none" w:sz="0" w:space="0" w:color="auto"/>
            <w:right w:val="none" w:sz="0" w:space="0" w:color="auto"/>
          </w:divBdr>
        </w:div>
        <w:div w:id="2110201261">
          <w:marLeft w:val="640"/>
          <w:marRight w:val="0"/>
          <w:marTop w:val="0"/>
          <w:marBottom w:val="0"/>
          <w:divBdr>
            <w:top w:val="none" w:sz="0" w:space="0" w:color="auto"/>
            <w:left w:val="none" w:sz="0" w:space="0" w:color="auto"/>
            <w:bottom w:val="none" w:sz="0" w:space="0" w:color="auto"/>
            <w:right w:val="none" w:sz="0" w:space="0" w:color="auto"/>
          </w:divBdr>
        </w:div>
        <w:div w:id="193739132">
          <w:marLeft w:val="640"/>
          <w:marRight w:val="0"/>
          <w:marTop w:val="0"/>
          <w:marBottom w:val="0"/>
          <w:divBdr>
            <w:top w:val="none" w:sz="0" w:space="0" w:color="auto"/>
            <w:left w:val="none" w:sz="0" w:space="0" w:color="auto"/>
            <w:bottom w:val="none" w:sz="0" w:space="0" w:color="auto"/>
            <w:right w:val="none" w:sz="0" w:space="0" w:color="auto"/>
          </w:divBdr>
        </w:div>
        <w:div w:id="1426420772">
          <w:marLeft w:val="640"/>
          <w:marRight w:val="0"/>
          <w:marTop w:val="0"/>
          <w:marBottom w:val="0"/>
          <w:divBdr>
            <w:top w:val="none" w:sz="0" w:space="0" w:color="auto"/>
            <w:left w:val="none" w:sz="0" w:space="0" w:color="auto"/>
            <w:bottom w:val="none" w:sz="0" w:space="0" w:color="auto"/>
            <w:right w:val="none" w:sz="0" w:space="0" w:color="auto"/>
          </w:divBdr>
        </w:div>
        <w:div w:id="623973340">
          <w:marLeft w:val="640"/>
          <w:marRight w:val="0"/>
          <w:marTop w:val="0"/>
          <w:marBottom w:val="0"/>
          <w:divBdr>
            <w:top w:val="none" w:sz="0" w:space="0" w:color="auto"/>
            <w:left w:val="none" w:sz="0" w:space="0" w:color="auto"/>
            <w:bottom w:val="none" w:sz="0" w:space="0" w:color="auto"/>
            <w:right w:val="none" w:sz="0" w:space="0" w:color="auto"/>
          </w:divBdr>
        </w:div>
        <w:div w:id="1713337747">
          <w:marLeft w:val="640"/>
          <w:marRight w:val="0"/>
          <w:marTop w:val="0"/>
          <w:marBottom w:val="0"/>
          <w:divBdr>
            <w:top w:val="none" w:sz="0" w:space="0" w:color="auto"/>
            <w:left w:val="none" w:sz="0" w:space="0" w:color="auto"/>
            <w:bottom w:val="none" w:sz="0" w:space="0" w:color="auto"/>
            <w:right w:val="none" w:sz="0" w:space="0" w:color="auto"/>
          </w:divBdr>
        </w:div>
        <w:div w:id="581716892">
          <w:marLeft w:val="640"/>
          <w:marRight w:val="0"/>
          <w:marTop w:val="0"/>
          <w:marBottom w:val="0"/>
          <w:divBdr>
            <w:top w:val="none" w:sz="0" w:space="0" w:color="auto"/>
            <w:left w:val="none" w:sz="0" w:space="0" w:color="auto"/>
            <w:bottom w:val="none" w:sz="0" w:space="0" w:color="auto"/>
            <w:right w:val="none" w:sz="0" w:space="0" w:color="auto"/>
          </w:divBdr>
        </w:div>
        <w:div w:id="1283609235">
          <w:marLeft w:val="640"/>
          <w:marRight w:val="0"/>
          <w:marTop w:val="0"/>
          <w:marBottom w:val="0"/>
          <w:divBdr>
            <w:top w:val="none" w:sz="0" w:space="0" w:color="auto"/>
            <w:left w:val="none" w:sz="0" w:space="0" w:color="auto"/>
            <w:bottom w:val="none" w:sz="0" w:space="0" w:color="auto"/>
            <w:right w:val="none" w:sz="0" w:space="0" w:color="auto"/>
          </w:divBdr>
        </w:div>
        <w:div w:id="1708874790">
          <w:marLeft w:val="640"/>
          <w:marRight w:val="0"/>
          <w:marTop w:val="0"/>
          <w:marBottom w:val="0"/>
          <w:divBdr>
            <w:top w:val="none" w:sz="0" w:space="0" w:color="auto"/>
            <w:left w:val="none" w:sz="0" w:space="0" w:color="auto"/>
            <w:bottom w:val="none" w:sz="0" w:space="0" w:color="auto"/>
            <w:right w:val="none" w:sz="0" w:space="0" w:color="auto"/>
          </w:divBdr>
        </w:div>
        <w:div w:id="876814779">
          <w:marLeft w:val="640"/>
          <w:marRight w:val="0"/>
          <w:marTop w:val="0"/>
          <w:marBottom w:val="0"/>
          <w:divBdr>
            <w:top w:val="none" w:sz="0" w:space="0" w:color="auto"/>
            <w:left w:val="none" w:sz="0" w:space="0" w:color="auto"/>
            <w:bottom w:val="none" w:sz="0" w:space="0" w:color="auto"/>
            <w:right w:val="none" w:sz="0" w:space="0" w:color="auto"/>
          </w:divBdr>
        </w:div>
        <w:div w:id="447240740">
          <w:marLeft w:val="640"/>
          <w:marRight w:val="0"/>
          <w:marTop w:val="0"/>
          <w:marBottom w:val="0"/>
          <w:divBdr>
            <w:top w:val="none" w:sz="0" w:space="0" w:color="auto"/>
            <w:left w:val="none" w:sz="0" w:space="0" w:color="auto"/>
            <w:bottom w:val="none" w:sz="0" w:space="0" w:color="auto"/>
            <w:right w:val="none" w:sz="0" w:space="0" w:color="auto"/>
          </w:divBdr>
        </w:div>
        <w:div w:id="901211056">
          <w:marLeft w:val="640"/>
          <w:marRight w:val="0"/>
          <w:marTop w:val="0"/>
          <w:marBottom w:val="0"/>
          <w:divBdr>
            <w:top w:val="none" w:sz="0" w:space="0" w:color="auto"/>
            <w:left w:val="none" w:sz="0" w:space="0" w:color="auto"/>
            <w:bottom w:val="none" w:sz="0" w:space="0" w:color="auto"/>
            <w:right w:val="none" w:sz="0" w:space="0" w:color="auto"/>
          </w:divBdr>
        </w:div>
        <w:div w:id="1946038717">
          <w:marLeft w:val="640"/>
          <w:marRight w:val="0"/>
          <w:marTop w:val="0"/>
          <w:marBottom w:val="0"/>
          <w:divBdr>
            <w:top w:val="none" w:sz="0" w:space="0" w:color="auto"/>
            <w:left w:val="none" w:sz="0" w:space="0" w:color="auto"/>
            <w:bottom w:val="none" w:sz="0" w:space="0" w:color="auto"/>
            <w:right w:val="none" w:sz="0" w:space="0" w:color="auto"/>
          </w:divBdr>
        </w:div>
        <w:div w:id="1113138034">
          <w:marLeft w:val="640"/>
          <w:marRight w:val="0"/>
          <w:marTop w:val="0"/>
          <w:marBottom w:val="0"/>
          <w:divBdr>
            <w:top w:val="none" w:sz="0" w:space="0" w:color="auto"/>
            <w:left w:val="none" w:sz="0" w:space="0" w:color="auto"/>
            <w:bottom w:val="none" w:sz="0" w:space="0" w:color="auto"/>
            <w:right w:val="none" w:sz="0" w:space="0" w:color="auto"/>
          </w:divBdr>
        </w:div>
        <w:div w:id="1909345143">
          <w:marLeft w:val="640"/>
          <w:marRight w:val="0"/>
          <w:marTop w:val="0"/>
          <w:marBottom w:val="0"/>
          <w:divBdr>
            <w:top w:val="none" w:sz="0" w:space="0" w:color="auto"/>
            <w:left w:val="none" w:sz="0" w:space="0" w:color="auto"/>
            <w:bottom w:val="none" w:sz="0" w:space="0" w:color="auto"/>
            <w:right w:val="none" w:sz="0" w:space="0" w:color="auto"/>
          </w:divBdr>
        </w:div>
        <w:div w:id="836920505">
          <w:marLeft w:val="640"/>
          <w:marRight w:val="0"/>
          <w:marTop w:val="0"/>
          <w:marBottom w:val="0"/>
          <w:divBdr>
            <w:top w:val="none" w:sz="0" w:space="0" w:color="auto"/>
            <w:left w:val="none" w:sz="0" w:space="0" w:color="auto"/>
            <w:bottom w:val="none" w:sz="0" w:space="0" w:color="auto"/>
            <w:right w:val="none" w:sz="0" w:space="0" w:color="auto"/>
          </w:divBdr>
        </w:div>
        <w:div w:id="1141657376">
          <w:marLeft w:val="640"/>
          <w:marRight w:val="0"/>
          <w:marTop w:val="0"/>
          <w:marBottom w:val="0"/>
          <w:divBdr>
            <w:top w:val="none" w:sz="0" w:space="0" w:color="auto"/>
            <w:left w:val="none" w:sz="0" w:space="0" w:color="auto"/>
            <w:bottom w:val="none" w:sz="0" w:space="0" w:color="auto"/>
            <w:right w:val="none" w:sz="0" w:space="0" w:color="auto"/>
          </w:divBdr>
        </w:div>
        <w:div w:id="627322643">
          <w:marLeft w:val="640"/>
          <w:marRight w:val="0"/>
          <w:marTop w:val="0"/>
          <w:marBottom w:val="0"/>
          <w:divBdr>
            <w:top w:val="none" w:sz="0" w:space="0" w:color="auto"/>
            <w:left w:val="none" w:sz="0" w:space="0" w:color="auto"/>
            <w:bottom w:val="none" w:sz="0" w:space="0" w:color="auto"/>
            <w:right w:val="none" w:sz="0" w:space="0" w:color="auto"/>
          </w:divBdr>
        </w:div>
        <w:div w:id="188689145">
          <w:marLeft w:val="640"/>
          <w:marRight w:val="0"/>
          <w:marTop w:val="0"/>
          <w:marBottom w:val="0"/>
          <w:divBdr>
            <w:top w:val="none" w:sz="0" w:space="0" w:color="auto"/>
            <w:left w:val="none" w:sz="0" w:space="0" w:color="auto"/>
            <w:bottom w:val="none" w:sz="0" w:space="0" w:color="auto"/>
            <w:right w:val="none" w:sz="0" w:space="0" w:color="auto"/>
          </w:divBdr>
        </w:div>
        <w:div w:id="475681285">
          <w:marLeft w:val="640"/>
          <w:marRight w:val="0"/>
          <w:marTop w:val="0"/>
          <w:marBottom w:val="0"/>
          <w:divBdr>
            <w:top w:val="none" w:sz="0" w:space="0" w:color="auto"/>
            <w:left w:val="none" w:sz="0" w:space="0" w:color="auto"/>
            <w:bottom w:val="none" w:sz="0" w:space="0" w:color="auto"/>
            <w:right w:val="none" w:sz="0" w:space="0" w:color="auto"/>
          </w:divBdr>
        </w:div>
        <w:div w:id="967391032">
          <w:marLeft w:val="640"/>
          <w:marRight w:val="0"/>
          <w:marTop w:val="0"/>
          <w:marBottom w:val="0"/>
          <w:divBdr>
            <w:top w:val="none" w:sz="0" w:space="0" w:color="auto"/>
            <w:left w:val="none" w:sz="0" w:space="0" w:color="auto"/>
            <w:bottom w:val="none" w:sz="0" w:space="0" w:color="auto"/>
            <w:right w:val="none" w:sz="0" w:space="0" w:color="auto"/>
          </w:divBdr>
        </w:div>
        <w:div w:id="2053528688">
          <w:marLeft w:val="640"/>
          <w:marRight w:val="0"/>
          <w:marTop w:val="0"/>
          <w:marBottom w:val="0"/>
          <w:divBdr>
            <w:top w:val="none" w:sz="0" w:space="0" w:color="auto"/>
            <w:left w:val="none" w:sz="0" w:space="0" w:color="auto"/>
            <w:bottom w:val="none" w:sz="0" w:space="0" w:color="auto"/>
            <w:right w:val="none" w:sz="0" w:space="0" w:color="auto"/>
          </w:divBdr>
        </w:div>
        <w:div w:id="1763914908">
          <w:marLeft w:val="640"/>
          <w:marRight w:val="0"/>
          <w:marTop w:val="0"/>
          <w:marBottom w:val="0"/>
          <w:divBdr>
            <w:top w:val="none" w:sz="0" w:space="0" w:color="auto"/>
            <w:left w:val="none" w:sz="0" w:space="0" w:color="auto"/>
            <w:bottom w:val="none" w:sz="0" w:space="0" w:color="auto"/>
            <w:right w:val="none" w:sz="0" w:space="0" w:color="auto"/>
          </w:divBdr>
        </w:div>
        <w:div w:id="1457143412">
          <w:marLeft w:val="640"/>
          <w:marRight w:val="0"/>
          <w:marTop w:val="0"/>
          <w:marBottom w:val="0"/>
          <w:divBdr>
            <w:top w:val="none" w:sz="0" w:space="0" w:color="auto"/>
            <w:left w:val="none" w:sz="0" w:space="0" w:color="auto"/>
            <w:bottom w:val="none" w:sz="0" w:space="0" w:color="auto"/>
            <w:right w:val="none" w:sz="0" w:space="0" w:color="auto"/>
          </w:divBdr>
        </w:div>
        <w:div w:id="362026030">
          <w:marLeft w:val="640"/>
          <w:marRight w:val="0"/>
          <w:marTop w:val="0"/>
          <w:marBottom w:val="0"/>
          <w:divBdr>
            <w:top w:val="none" w:sz="0" w:space="0" w:color="auto"/>
            <w:left w:val="none" w:sz="0" w:space="0" w:color="auto"/>
            <w:bottom w:val="none" w:sz="0" w:space="0" w:color="auto"/>
            <w:right w:val="none" w:sz="0" w:space="0" w:color="auto"/>
          </w:divBdr>
        </w:div>
        <w:div w:id="1102653276">
          <w:marLeft w:val="640"/>
          <w:marRight w:val="0"/>
          <w:marTop w:val="0"/>
          <w:marBottom w:val="0"/>
          <w:divBdr>
            <w:top w:val="none" w:sz="0" w:space="0" w:color="auto"/>
            <w:left w:val="none" w:sz="0" w:space="0" w:color="auto"/>
            <w:bottom w:val="none" w:sz="0" w:space="0" w:color="auto"/>
            <w:right w:val="none" w:sz="0" w:space="0" w:color="auto"/>
          </w:divBdr>
        </w:div>
      </w:divsChild>
    </w:div>
    <w:div w:id="2035963543">
      <w:bodyDiv w:val="1"/>
      <w:marLeft w:val="0"/>
      <w:marRight w:val="0"/>
      <w:marTop w:val="0"/>
      <w:marBottom w:val="0"/>
      <w:divBdr>
        <w:top w:val="none" w:sz="0" w:space="0" w:color="auto"/>
        <w:left w:val="none" w:sz="0" w:space="0" w:color="auto"/>
        <w:bottom w:val="none" w:sz="0" w:space="0" w:color="auto"/>
        <w:right w:val="none" w:sz="0" w:space="0" w:color="auto"/>
      </w:divBdr>
      <w:divsChild>
        <w:div w:id="10880724">
          <w:marLeft w:val="640"/>
          <w:marRight w:val="0"/>
          <w:marTop w:val="0"/>
          <w:marBottom w:val="0"/>
          <w:divBdr>
            <w:top w:val="none" w:sz="0" w:space="0" w:color="auto"/>
            <w:left w:val="none" w:sz="0" w:space="0" w:color="auto"/>
            <w:bottom w:val="none" w:sz="0" w:space="0" w:color="auto"/>
            <w:right w:val="none" w:sz="0" w:space="0" w:color="auto"/>
          </w:divBdr>
        </w:div>
        <w:div w:id="11762291">
          <w:marLeft w:val="640"/>
          <w:marRight w:val="0"/>
          <w:marTop w:val="0"/>
          <w:marBottom w:val="0"/>
          <w:divBdr>
            <w:top w:val="none" w:sz="0" w:space="0" w:color="auto"/>
            <w:left w:val="none" w:sz="0" w:space="0" w:color="auto"/>
            <w:bottom w:val="none" w:sz="0" w:space="0" w:color="auto"/>
            <w:right w:val="none" w:sz="0" w:space="0" w:color="auto"/>
          </w:divBdr>
        </w:div>
        <w:div w:id="99178618">
          <w:marLeft w:val="640"/>
          <w:marRight w:val="0"/>
          <w:marTop w:val="0"/>
          <w:marBottom w:val="0"/>
          <w:divBdr>
            <w:top w:val="none" w:sz="0" w:space="0" w:color="auto"/>
            <w:left w:val="none" w:sz="0" w:space="0" w:color="auto"/>
            <w:bottom w:val="none" w:sz="0" w:space="0" w:color="auto"/>
            <w:right w:val="none" w:sz="0" w:space="0" w:color="auto"/>
          </w:divBdr>
        </w:div>
        <w:div w:id="178935838">
          <w:marLeft w:val="640"/>
          <w:marRight w:val="0"/>
          <w:marTop w:val="0"/>
          <w:marBottom w:val="0"/>
          <w:divBdr>
            <w:top w:val="none" w:sz="0" w:space="0" w:color="auto"/>
            <w:left w:val="none" w:sz="0" w:space="0" w:color="auto"/>
            <w:bottom w:val="none" w:sz="0" w:space="0" w:color="auto"/>
            <w:right w:val="none" w:sz="0" w:space="0" w:color="auto"/>
          </w:divBdr>
        </w:div>
        <w:div w:id="287014738">
          <w:marLeft w:val="640"/>
          <w:marRight w:val="0"/>
          <w:marTop w:val="0"/>
          <w:marBottom w:val="0"/>
          <w:divBdr>
            <w:top w:val="none" w:sz="0" w:space="0" w:color="auto"/>
            <w:left w:val="none" w:sz="0" w:space="0" w:color="auto"/>
            <w:bottom w:val="none" w:sz="0" w:space="0" w:color="auto"/>
            <w:right w:val="none" w:sz="0" w:space="0" w:color="auto"/>
          </w:divBdr>
        </w:div>
        <w:div w:id="365373043">
          <w:marLeft w:val="640"/>
          <w:marRight w:val="0"/>
          <w:marTop w:val="0"/>
          <w:marBottom w:val="0"/>
          <w:divBdr>
            <w:top w:val="none" w:sz="0" w:space="0" w:color="auto"/>
            <w:left w:val="none" w:sz="0" w:space="0" w:color="auto"/>
            <w:bottom w:val="none" w:sz="0" w:space="0" w:color="auto"/>
            <w:right w:val="none" w:sz="0" w:space="0" w:color="auto"/>
          </w:divBdr>
        </w:div>
        <w:div w:id="377706867">
          <w:marLeft w:val="640"/>
          <w:marRight w:val="0"/>
          <w:marTop w:val="0"/>
          <w:marBottom w:val="0"/>
          <w:divBdr>
            <w:top w:val="none" w:sz="0" w:space="0" w:color="auto"/>
            <w:left w:val="none" w:sz="0" w:space="0" w:color="auto"/>
            <w:bottom w:val="none" w:sz="0" w:space="0" w:color="auto"/>
            <w:right w:val="none" w:sz="0" w:space="0" w:color="auto"/>
          </w:divBdr>
        </w:div>
        <w:div w:id="409354984">
          <w:marLeft w:val="640"/>
          <w:marRight w:val="0"/>
          <w:marTop w:val="0"/>
          <w:marBottom w:val="0"/>
          <w:divBdr>
            <w:top w:val="none" w:sz="0" w:space="0" w:color="auto"/>
            <w:left w:val="none" w:sz="0" w:space="0" w:color="auto"/>
            <w:bottom w:val="none" w:sz="0" w:space="0" w:color="auto"/>
            <w:right w:val="none" w:sz="0" w:space="0" w:color="auto"/>
          </w:divBdr>
        </w:div>
        <w:div w:id="423572189">
          <w:marLeft w:val="640"/>
          <w:marRight w:val="0"/>
          <w:marTop w:val="0"/>
          <w:marBottom w:val="0"/>
          <w:divBdr>
            <w:top w:val="none" w:sz="0" w:space="0" w:color="auto"/>
            <w:left w:val="none" w:sz="0" w:space="0" w:color="auto"/>
            <w:bottom w:val="none" w:sz="0" w:space="0" w:color="auto"/>
            <w:right w:val="none" w:sz="0" w:space="0" w:color="auto"/>
          </w:divBdr>
        </w:div>
        <w:div w:id="430517858">
          <w:marLeft w:val="640"/>
          <w:marRight w:val="0"/>
          <w:marTop w:val="0"/>
          <w:marBottom w:val="0"/>
          <w:divBdr>
            <w:top w:val="none" w:sz="0" w:space="0" w:color="auto"/>
            <w:left w:val="none" w:sz="0" w:space="0" w:color="auto"/>
            <w:bottom w:val="none" w:sz="0" w:space="0" w:color="auto"/>
            <w:right w:val="none" w:sz="0" w:space="0" w:color="auto"/>
          </w:divBdr>
        </w:div>
        <w:div w:id="442190594">
          <w:marLeft w:val="640"/>
          <w:marRight w:val="0"/>
          <w:marTop w:val="0"/>
          <w:marBottom w:val="0"/>
          <w:divBdr>
            <w:top w:val="none" w:sz="0" w:space="0" w:color="auto"/>
            <w:left w:val="none" w:sz="0" w:space="0" w:color="auto"/>
            <w:bottom w:val="none" w:sz="0" w:space="0" w:color="auto"/>
            <w:right w:val="none" w:sz="0" w:space="0" w:color="auto"/>
          </w:divBdr>
        </w:div>
        <w:div w:id="468087600">
          <w:marLeft w:val="640"/>
          <w:marRight w:val="0"/>
          <w:marTop w:val="0"/>
          <w:marBottom w:val="0"/>
          <w:divBdr>
            <w:top w:val="none" w:sz="0" w:space="0" w:color="auto"/>
            <w:left w:val="none" w:sz="0" w:space="0" w:color="auto"/>
            <w:bottom w:val="none" w:sz="0" w:space="0" w:color="auto"/>
            <w:right w:val="none" w:sz="0" w:space="0" w:color="auto"/>
          </w:divBdr>
        </w:div>
        <w:div w:id="506599788">
          <w:marLeft w:val="640"/>
          <w:marRight w:val="0"/>
          <w:marTop w:val="0"/>
          <w:marBottom w:val="0"/>
          <w:divBdr>
            <w:top w:val="none" w:sz="0" w:space="0" w:color="auto"/>
            <w:left w:val="none" w:sz="0" w:space="0" w:color="auto"/>
            <w:bottom w:val="none" w:sz="0" w:space="0" w:color="auto"/>
            <w:right w:val="none" w:sz="0" w:space="0" w:color="auto"/>
          </w:divBdr>
        </w:div>
        <w:div w:id="509442813">
          <w:marLeft w:val="640"/>
          <w:marRight w:val="0"/>
          <w:marTop w:val="0"/>
          <w:marBottom w:val="0"/>
          <w:divBdr>
            <w:top w:val="none" w:sz="0" w:space="0" w:color="auto"/>
            <w:left w:val="none" w:sz="0" w:space="0" w:color="auto"/>
            <w:bottom w:val="none" w:sz="0" w:space="0" w:color="auto"/>
            <w:right w:val="none" w:sz="0" w:space="0" w:color="auto"/>
          </w:divBdr>
        </w:div>
        <w:div w:id="526018043">
          <w:marLeft w:val="640"/>
          <w:marRight w:val="0"/>
          <w:marTop w:val="0"/>
          <w:marBottom w:val="0"/>
          <w:divBdr>
            <w:top w:val="none" w:sz="0" w:space="0" w:color="auto"/>
            <w:left w:val="none" w:sz="0" w:space="0" w:color="auto"/>
            <w:bottom w:val="none" w:sz="0" w:space="0" w:color="auto"/>
            <w:right w:val="none" w:sz="0" w:space="0" w:color="auto"/>
          </w:divBdr>
        </w:div>
        <w:div w:id="584339156">
          <w:marLeft w:val="640"/>
          <w:marRight w:val="0"/>
          <w:marTop w:val="0"/>
          <w:marBottom w:val="0"/>
          <w:divBdr>
            <w:top w:val="none" w:sz="0" w:space="0" w:color="auto"/>
            <w:left w:val="none" w:sz="0" w:space="0" w:color="auto"/>
            <w:bottom w:val="none" w:sz="0" w:space="0" w:color="auto"/>
            <w:right w:val="none" w:sz="0" w:space="0" w:color="auto"/>
          </w:divBdr>
        </w:div>
        <w:div w:id="588468134">
          <w:marLeft w:val="640"/>
          <w:marRight w:val="0"/>
          <w:marTop w:val="0"/>
          <w:marBottom w:val="0"/>
          <w:divBdr>
            <w:top w:val="none" w:sz="0" w:space="0" w:color="auto"/>
            <w:left w:val="none" w:sz="0" w:space="0" w:color="auto"/>
            <w:bottom w:val="none" w:sz="0" w:space="0" w:color="auto"/>
            <w:right w:val="none" w:sz="0" w:space="0" w:color="auto"/>
          </w:divBdr>
        </w:div>
        <w:div w:id="590435358">
          <w:marLeft w:val="640"/>
          <w:marRight w:val="0"/>
          <w:marTop w:val="0"/>
          <w:marBottom w:val="0"/>
          <w:divBdr>
            <w:top w:val="none" w:sz="0" w:space="0" w:color="auto"/>
            <w:left w:val="none" w:sz="0" w:space="0" w:color="auto"/>
            <w:bottom w:val="none" w:sz="0" w:space="0" w:color="auto"/>
            <w:right w:val="none" w:sz="0" w:space="0" w:color="auto"/>
          </w:divBdr>
        </w:div>
        <w:div w:id="596212672">
          <w:marLeft w:val="640"/>
          <w:marRight w:val="0"/>
          <w:marTop w:val="0"/>
          <w:marBottom w:val="0"/>
          <w:divBdr>
            <w:top w:val="none" w:sz="0" w:space="0" w:color="auto"/>
            <w:left w:val="none" w:sz="0" w:space="0" w:color="auto"/>
            <w:bottom w:val="none" w:sz="0" w:space="0" w:color="auto"/>
            <w:right w:val="none" w:sz="0" w:space="0" w:color="auto"/>
          </w:divBdr>
        </w:div>
        <w:div w:id="599990277">
          <w:marLeft w:val="640"/>
          <w:marRight w:val="0"/>
          <w:marTop w:val="0"/>
          <w:marBottom w:val="0"/>
          <w:divBdr>
            <w:top w:val="none" w:sz="0" w:space="0" w:color="auto"/>
            <w:left w:val="none" w:sz="0" w:space="0" w:color="auto"/>
            <w:bottom w:val="none" w:sz="0" w:space="0" w:color="auto"/>
            <w:right w:val="none" w:sz="0" w:space="0" w:color="auto"/>
          </w:divBdr>
        </w:div>
        <w:div w:id="605769342">
          <w:marLeft w:val="640"/>
          <w:marRight w:val="0"/>
          <w:marTop w:val="0"/>
          <w:marBottom w:val="0"/>
          <w:divBdr>
            <w:top w:val="none" w:sz="0" w:space="0" w:color="auto"/>
            <w:left w:val="none" w:sz="0" w:space="0" w:color="auto"/>
            <w:bottom w:val="none" w:sz="0" w:space="0" w:color="auto"/>
            <w:right w:val="none" w:sz="0" w:space="0" w:color="auto"/>
          </w:divBdr>
        </w:div>
        <w:div w:id="717899381">
          <w:marLeft w:val="640"/>
          <w:marRight w:val="0"/>
          <w:marTop w:val="0"/>
          <w:marBottom w:val="0"/>
          <w:divBdr>
            <w:top w:val="none" w:sz="0" w:space="0" w:color="auto"/>
            <w:left w:val="none" w:sz="0" w:space="0" w:color="auto"/>
            <w:bottom w:val="none" w:sz="0" w:space="0" w:color="auto"/>
            <w:right w:val="none" w:sz="0" w:space="0" w:color="auto"/>
          </w:divBdr>
        </w:div>
        <w:div w:id="724597268">
          <w:marLeft w:val="640"/>
          <w:marRight w:val="0"/>
          <w:marTop w:val="0"/>
          <w:marBottom w:val="0"/>
          <w:divBdr>
            <w:top w:val="none" w:sz="0" w:space="0" w:color="auto"/>
            <w:left w:val="none" w:sz="0" w:space="0" w:color="auto"/>
            <w:bottom w:val="none" w:sz="0" w:space="0" w:color="auto"/>
            <w:right w:val="none" w:sz="0" w:space="0" w:color="auto"/>
          </w:divBdr>
        </w:div>
        <w:div w:id="728385868">
          <w:marLeft w:val="640"/>
          <w:marRight w:val="0"/>
          <w:marTop w:val="0"/>
          <w:marBottom w:val="0"/>
          <w:divBdr>
            <w:top w:val="none" w:sz="0" w:space="0" w:color="auto"/>
            <w:left w:val="none" w:sz="0" w:space="0" w:color="auto"/>
            <w:bottom w:val="none" w:sz="0" w:space="0" w:color="auto"/>
            <w:right w:val="none" w:sz="0" w:space="0" w:color="auto"/>
          </w:divBdr>
        </w:div>
        <w:div w:id="766929336">
          <w:marLeft w:val="640"/>
          <w:marRight w:val="0"/>
          <w:marTop w:val="0"/>
          <w:marBottom w:val="0"/>
          <w:divBdr>
            <w:top w:val="none" w:sz="0" w:space="0" w:color="auto"/>
            <w:left w:val="none" w:sz="0" w:space="0" w:color="auto"/>
            <w:bottom w:val="none" w:sz="0" w:space="0" w:color="auto"/>
            <w:right w:val="none" w:sz="0" w:space="0" w:color="auto"/>
          </w:divBdr>
        </w:div>
        <w:div w:id="794375196">
          <w:marLeft w:val="640"/>
          <w:marRight w:val="0"/>
          <w:marTop w:val="0"/>
          <w:marBottom w:val="0"/>
          <w:divBdr>
            <w:top w:val="none" w:sz="0" w:space="0" w:color="auto"/>
            <w:left w:val="none" w:sz="0" w:space="0" w:color="auto"/>
            <w:bottom w:val="none" w:sz="0" w:space="0" w:color="auto"/>
            <w:right w:val="none" w:sz="0" w:space="0" w:color="auto"/>
          </w:divBdr>
        </w:div>
        <w:div w:id="837573363">
          <w:marLeft w:val="640"/>
          <w:marRight w:val="0"/>
          <w:marTop w:val="0"/>
          <w:marBottom w:val="0"/>
          <w:divBdr>
            <w:top w:val="none" w:sz="0" w:space="0" w:color="auto"/>
            <w:left w:val="none" w:sz="0" w:space="0" w:color="auto"/>
            <w:bottom w:val="none" w:sz="0" w:space="0" w:color="auto"/>
            <w:right w:val="none" w:sz="0" w:space="0" w:color="auto"/>
          </w:divBdr>
        </w:div>
        <w:div w:id="868883165">
          <w:marLeft w:val="640"/>
          <w:marRight w:val="0"/>
          <w:marTop w:val="0"/>
          <w:marBottom w:val="0"/>
          <w:divBdr>
            <w:top w:val="none" w:sz="0" w:space="0" w:color="auto"/>
            <w:left w:val="none" w:sz="0" w:space="0" w:color="auto"/>
            <w:bottom w:val="none" w:sz="0" w:space="0" w:color="auto"/>
            <w:right w:val="none" w:sz="0" w:space="0" w:color="auto"/>
          </w:divBdr>
        </w:div>
        <w:div w:id="874776267">
          <w:marLeft w:val="640"/>
          <w:marRight w:val="0"/>
          <w:marTop w:val="0"/>
          <w:marBottom w:val="0"/>
          <w:divBdr>
            <w:top w:val="none" w:sz="0" w:space="0" w:color="auto"/>
            <w:left w:val="none" w:sz="0" w:space="0" w:color="auto"/>
            <w:bottom w:val="none" w:sz="0" w:space="0" w:color="auto"/>
            <w:right w:val="none" w:sz="0" w:space="0" w:color="auto"/>
          </w:divBdr>
        </w:div>
        <w:div w:id="896552492">
          <w:marLeft w:val="640"/>
          <w:marRight w:val="0"/>
          <w:marTop w:val="0"/>
          <w:marBottom w:val="0"/>
          <w:divBdr>
            <w:top w:val="none" w:sz="0" w:space="0" w:color="auto"/>
            <w:left w:val="none" w:sz="0" w:space="0" w:color="auto"/>
            <w:bottom w:val="none" w:sz="0" w:space="0" w:color="auto"/>
            <w:right w:val="none" w:sz="0" w:space="0" w:color="auto"/>
          </w:divBdr>
        </w:div>
        <w:div w:id="949433551">
          <w:marLeft w:val="640"/>
          <w:marRight w:val="0"/>
          <w:marTop w:val="0"/>
          <w:marBottom w:val="0"/>
          <w:divBdr>
            <w:top w:val="none" w:sz="0" w:space="0" w:color="auto"/>
            <w:left w:val="none" w:sz="0" w:space="0" w:color="auto"/>
            <w:bottom w:val="none" w:sz="0" w:space="0" w:color="auto"/>
            <w:right w:val="none" w:sz="0" w:space="0" w:color="auto"/>
          </w:divBdr>
        </w:div>
        <w:div w:id="950089003">
          <w:marLeft w:val="640"/>
          <w:marRight w:val="0"/>
          <w:marTop w:val="0"/>
          <w:marBottom w:val="0"/>
          <w:divBdr>
            <w:top w:val="none" w:sz="0" w:space="0" w:color="auto"/>
            <w:left w:val="none" w:sz="0" w:space="0" w:color="auto"/>
            <w:bottom w:val="none" w:sz="0" w:space="0" w:color="auto"/>
            <w:right w:val="none" w:sz="0" w:space="0" w:color="auto"/>
          </w:divBdr>
        </w:div>
        <w:div w:id="1005285795">
          <w:marLeft w:val="640"/>
          <w:marRight w:val="0"/>
          <w:marTop w:val="0"/>
          <w:marBottom w:val="0"/>
          <w:divBdr>
            <w:top w:val="none" w:sz="0" w:space="0" w:color="auto"/>
            <w:left w:val="none" w:sz="0" w:space="0" w:color="auto"/>
            <w:bottom w:val="none" w:sz="0" w:space="0" w:color="auto"/>
            <w:right w:val="none" w:sz="0" w:space="0" w:color="auto"/>
          </w:divBdr>
        </w:div>
        <w:div w:id="1027481915">
          <w:marLeft w:val="640"/>
          <w:marRight w:val="0"/>
          <w:marTop w:val="0"/>
          <w:marBottom w:val="0"/>
          <w:divBdr>
            <w:top w:val="none" w:sz="0" w:space="0" w:color="auto"/>
            <w:left w:val="none" w:sz="0" w:space="0" w:color="auto"/>
            <w:bottom w:val="none" w:sz="0" w:space="0" w:color="auto"/>
            <w:right w:val="none" w:sz="0" w:space="0" w:color="auto"/>
          </w:divBdr>
        </w:div>
        <w:div w:id="1047992252">
          <w:marLeft w:val="640"/>
          <w:marRight w:val="0"/>
          <w:marTop w:val="0"/>
          <w:marBottom w:val="0"/>
          <w:divBdr>
            <w:top w:val="none" w:sz="0" w:space="0" w:color="auto"/>
            <w:left w:val="none" w:sz="0" w:space="0" w:color="auto"/>
            <w:bottom w:val="none" w:sz="0" w:space="0" w:color="auto"/>
            <w:right w:val="none" w:sz="0" w:space="0" w:color="auto"/>
          </w:divBdr>
        </w:div>
        <w:div w:id="1086461191">
          <w:marLeft w:val="640"/>
          <w:marRight w:val="0"/>
          <w:marTop w:val="0"/>
          <w:marBottom w:val="0"/>
          <w:divBdr>
            <w:top w:val="none" w:sz="0" w:space="0" w:color="auto"/>
            <w:left w:val="none" w:sz="0" w:space="0" w:color="auto"/>
            <w:bottom w:val="none" w:sz="0" w:space="0" w:color="auto"/>
            <w:right w:val="none" w:sz="0" w:space="0" w:color="auto"/>
          </w:divBdr>
        </w:div>
        <w:div w:id="1088119667">
          <w:marLeft w:val="640"/>
          <w:marRight w:val="0"/>
          <w:marTop w:val="0"/>
          <w:marBottom w:val="0"/>
          <w:divBdr>
            <w:top w:val="none" w:sz="0" w:space="0" w:color="auto"/>
            <w:left w:val="none" w:sz="0" w:space="0" w:color="auto"/>
            <w:bottom w:val="none" w:sz="0" w:space="0" w:color="auto"/>
            <w:right w:val="none" w:sz="0" w:space="0" w:color="auto"/>
          </w:divBdr>
        </w:div>
        <w:div w:id="1179661855">
          <w:marLeft w:val="640"/>
          <w:marRight w:val="0"/>
          <w:marTop w:val="0"/>
          <w:marBottom w:val="0"/>
          <w:divBdr>
            <w:top w:val="none" w:sz="0" w:space="0" w:color="auto"/>
            <w:left w:val="none" w:sz="0" w:space="0" w:color="auto"/>
            <w:bottom w:val="none" w:sz="0" w:space="0" w:color="auto"/>
            <w:right w:val="none" w:sz="0" w:space="0" w:color="auto"/>
          </w:divBdr>
        </w:div>
        <w:div w:id="1190068994">
          <w:marLeft w:val="640"/>
          <w:marRight w:val="0"/>
          <w:marTop w:val="0"/>
          <w:marBottom w:val="0"/>
          <w:divBdr>
            <w:top w:val="none" w:sz="0" w:space="0" w:color="auto"/>
            <w:left w:val="none" w:sz="0" w:space="0" w:color="auto"/>
            <w:bottom w:val="none" w:sz="0" w:space="0" w:color="auto"/>
            <w:right w:val="none" w:sz="0" w:space="0" w:color="auto"/>
          </w:divBdr>
        </w:div>
        <w:div w:id="1192181285">
          <w:marLeft w:val="640"/>
          <w:marRight w:val="0"/>
          <w:marTop w:val="0"/>
          <w:marBottom w:val="0"/>
          <w:divBdr>
            <w:top w:val="none" w:sz="0" w:space="0" w:color="auto"/>
            <w:left w:val="none" w:sz="0" w:space="0" w:color="auto"/>
            <w:bottom w:val="none" w:sz="0" w:space="0" w:color="auto"/>
            <w:right w:val="none" w:sz="0" w:space="0" w:color="auto"/>
          </w:divBdr>
        </w:div>
        <w:div w:id="1205173489">
          <w:marLeft w:val="640"/>
          <w:marRight w:val="0"/>
          <w:marTop w:val="0"/>
          <w:marBottom w:val="0"/>
          <w:divBdr>
            <w:top w:val="none" w:sz="0" w:space="0" w:color="auto"/>
            <w:left w:val="none" w:sz="0" w:space="0" w:color="auto"/>
            <w:bottom w:val="none" w:sz="0" w:space="0" w:color="auto"/>
            <w:right w:val="none" w:sz="0" w:space="0" w:color="auto"/>
          </w:divBdr>
        </w:div>
        <w:div w:id="1218475869">
          <w:marLeft w:val="640"/>
          <w:marRight w:val="0"/>
          <w:marTop w:val="0"/>
          <w:marBottom w:val="0"/>
          <w:divBdr>
            <w:top w:val="none" w:sz="0" w:space="0" w:color="auto"/>
            <w:left w:val="none" w:sz="0" w:space="0" w:color="auto"/>
            <w:bottom w:val="none" w:sz="0" w:space="0" w:color="auto"/>
            <w:right w:val="none" w:sz="0" w:space="0" w:color="auto"/>
          </w:divBdr>
        </w:div>
        <w:div w:id="1229531636">
          <w:marLeft w:val="640"/>
          <w:marRight w:val="0"/>
          <w:marTop w:val="0"/>
          <w:marBottom w:val="0"/>
          <w:divBdr>
            <w:top w:val="none" w:sz="0" w:space="0" w:color="auto"/>
            <w:left w:val="none" w:sz="0" w:space="0" w:color="auto"/>
            <w:bottom w:val="none" w:sz="0" w:space="0" w:color="auto"/>
            <w:right w:val="none" w:sz="0" w:space="0" w:color="auto"/>
          </w:divBdr>
        </w:div>
        <w:div w:id="1242713649">
          <w:marLeft w:val="640"/>
          <w:marRight w:val="0"/>
          <w:marTop w:val="0"/>
          <w:marBottom w:val="0"/>
          <w:divBdr>
            <w:top w:val="none" w:sz="0" w:space="0" w:color="auto"/>
            <w:left w:val="none" w:sz="0" w:space="0" w:color="auto"/>
            <w:bottom w:val="none" w:sz="0" w:space="0" w:color="auto"/>
            <w:right w:val="none" w:sz="0" w:space="0" w:color="auto"/>
          </w:divBdr>
        </w:div>
        <w:div w:id="1268729881">
          <w:marLeft w:val="640"/>
          <w:marRight w:val="0"/>
          <w:marTop w:val="0"/>
          <w:marBottom w:val="0"/>
          <w:divBdr>
            <w:top w:val="none" w:sz="0" w:space="0" w:color="auto"/>
            <w:left w:val="none" w:sz="0" w:space="0" w:color="auto"/>
            <w:bottom w:val="none" w:sz="0" w:space="0" w:color="auto"/>
            <w:right w:val="none" w:sz="0" w:space="0" w:color="auto"/>
          </w:divBdr>
        </w:div>
        <w:div w:id="1279071822">
          <w:marLeft w:val="640"/>
          <w:marRight w:val="0"/>
          <w:marTop w:val="0"/>
          <w:marBottom w:val="0"/>
          <w:divBdr>
            <w:top w:val="none" w:sz="0" w:space="0" w:color="auto"/>
            <w:left w:val="none" w:sz="0" w:space="0" w:color="auto"/>
            <w:bottom w:val="none" w:sz="0" w:space="0" w:color="auto"/>
            <w:right w:val="none" w:sz="0" w:space="0" w:color="auto"/>
          </w:divBdr>
        </w:div>
        <w:div w:id="1281835094">
          <w:marLeft w:val="640"/>
          <w:marRight w:val="0"/>
          <w:marTop w:val="0"/>
          <w:marBottom w:val="0"/>
          <w:divBdr>
            <w:top w:val="none" w:sz="0" w:space="0" w:color="auto"/>
            <w:left w:val="none" w:sz="0" w:space="0" w:color="auto"/>
            <w:bottom w:val="none" w:sz="0" w:space="0" w:color="auto"/>
            <w:right w:val="none" w:sz="0" w:space="0" w:color="auto"/>
          </w:divBdr>
        </w:div>
        <w:div w:id="1318919650">
          <w:marLeft w:val="640"/>
          <w:marRight w:val="0"/>
          <w:marTop w:val="0"/>
          <w:marBottom w:val="0"/>
          <w:divBdr>
            <w:top w:val="none" w:sz="0" w:space="0" w:color="auto"/>
            <w:left w:val="none" w:sz="0" w:space="0" w:color="auto"/>
            <w:bottom w:val="none" w:sz="0" w:space="0" w:color="auto"/>
            <w:right w:val="none" w:sz="0" w:space="0" w:color="auto"/>
          </w:divBdr>
        </w:div>
        <w:div w:id="1328749377">
          <w:marLeft w:val="640"/>
          <w:marRight w:val="0"/>
          <w:marTop w:val="0"/>
          <w:marBottom w:val="0"/>
          <w:divBdr>
            <w:top w:val="none" w:sz="0" w:space="0" w:color="auto"/>
            <w:left w:val="none" w:sz="0" w:space="0" w:color="auto"/>
            <w:bottom w:val="none" w:sz="0" w:space="0" w:color="auto"/>
            <w:right w:val="none" w:sz="0" w:space="0" w:color="auto"/>
          </w:divBdr>
        </w:div>
        <w:div w:id="1397900135">
          <w:marLeft w:val="640"/>
          <w:marRight w:val="0"/>
          <w:marTop w:val="0"/>
          <w:marBottom w:val="0"/>
          <w:divBdr>
            <w:top w:val="none" w:sz="0" w:space="0" w:color="auto"/>
            <w:left w:val="none" w:sz="0" w:space="0" w:color="auto"/>
            <w:bottom w:val="none" w:sz="0" w:space="0" w:color="auto"/>
            <w:right w:val="none" w:sz="0" w:space="0" w:color="auto"/>
          </w:divBdr>
        </w:div>
        <w:div w:id="1443301665">
          <w:marLeft w:val="640"/>
          <w:marRight w:val="0"/>
          <w:marTop w:val="0"/>
          <w:marBottom w:val="0"/>
          <w:divBdr>
            <w:top w:val="none" w:sz="0" w:space="0" w:color="auto"/>
            <w:left w:val="none" w:sz="0" w:space="0" w:color="auto"/>
            <w:bottom w:val="none" w:sz="0" w:space="0" w:color="auto"/>
            <w:right w:val="none" w:sz="0" w:space="0" w:color="auto"/>
          </w:divBdr>
        </w:div>
        <w:div w:id="1457796648">
          <w:marLeft w:val="640"/>
          <w:marRight w:val="0"/>
          <w:marTop w:val="0"/>
          <w:marBottom w:val="0"/>
          <w:divBdr>
            <w:top w:val="none" w:sz="0" w:space="0" w:color="auto"/>
            <w:left w:val="none" w:sz="0" w:space="0" w:color="auto"/>
            <w:bottom w:val="none" w:sz="0" w:space="0" w:color="auto"/>
            <w:right w:val="none" w:sz="0" w:space="0" w:color="auto"/>
          </w:divBdr>
        </w:div>
        <w:div w:id="1517617421">
          <w:marLeft w:val="640"/>
          <w:marRight w:val="0"/>
          <w:marTop w:val="0"/>
          <w:marBottom w:val="0"/>
          <w:divBdr>
            <w:top w:val="none" w:sz="0" w:space="0" w:color="auto"/>
            <w:left w:val="none" w:sz="0" w:space="0" w:color="auto"/>
            <w:bottom w:val="none" w:sz="0" w:space="0" w:color="auto"/>
            <w:right w:val="none" w:sz="0" w:space="0" w:color="auto"/>
          </w:divBdr>
        </w:div>
        <w:div w:id="1563100189">
          <w:marLeft w:val="640"/>
          <w:marRight w:val="0"/>
          <w:marTop w:val="0"/>
          <w:marBottom w:val="0"/>
          <w:divBdr>
            <w:top w:val="none" w:sz="0" w:space="0" w:color="auto"/>
            <w:left w:val="none" w:sz="0" w:space="0" w:color="auto"/>
            <w:bottom w:val="none" w:sz="0" w:space="0" w:color="auto"/>
            <w:right w:val="none" w:sz="0" w:space="0" w:color="auto"/>
          </w:divBdr>
        </w:div>
        <w:div w:id="1576864659">
          <w:marLeft w:val="640"/>
          <w:marRight w:val="0"/>
          <w:marTop w:val="0"/>
          <w:marBottom w:val="0"/>
          <w:divBdr>
            <w:top w:val="none" w:sz="0" w:space="0" w:color="auto"/>
            <w:left w:val="none" w:sz="0" w:space="0" w:color="auto"/>
            <w:bottom w:val="none" w:sz="0" w:space="0" w:color="auto"/>
            <w:right w:val="none" w:sz="0" w:space="0" w:color="auto"/>
          </w:divBdr>
        </w:div>
        <w:div w:id="1597596418">
          <w:marLeft w:val="640"/>
          <w:marRight w:val="0"/>
          <w:marTop w:val="0"/>
          <w:marBottom w:val="0"/>
          <w:divBdr>
            <w:top w:val="none" w:sz="0" w:space="0" w:color="auto"/>
            <w:left w:val="none" w:sz="0" w:space="0" w:color="auto"/>
            <w:bottom w:val="none" w:sz="0" w:space="0" w:color="auto"/>
            <w:right w:val="none" w:sz="0" w:space="0" w:color="auto"/>
          </w:divBdr>
        </w:div>
        <w:div w:id="1634561181">
          <w:marLeft w:val="640"/>
          <w:marRight w:val="0"/>
          <w:marTop w:val="0"/>
          <w:marBottom w:val="0"/>
          <w:divBdr>
            <w:top w:val="none" w:sz="0" w:space="0" w:color="auto"/>
            <w:left w:val="none" w:sz="0" w:space="0" w:color="auto"/>
            <w:bottom w:val="none" w:sz="0" w:space="0" w:color="auto"/>
            <w:right w:val="none" w:sz="0" w:space="0" w:color="auto"/>
          </w:divBdr>
        </w:div>
        <w:div w:id="1636061296">
          <w:marLeft w:val="640"/>
          <w:marRight w:val="0"/>
          <w:marTop w:val="0"/>
          <w:marBottom w:val="0"/>
          <w:divBdr>
            <w:top w:val="none" w:sz="0" w:space="0" w:color="auto"/>
            <w:left w:val="none" w:sz="0" w:space="0" w:color="auto"/>
            <w:bottom w:val="none" w:sz="0" w:space="0" w:color="auto"/>
            <w:right w:val="none" w:sz="0" w:space="0" w:color="auto"/>
          </w:divBdr>
        </w:div>
        <w:div w:id="1646079792">
          <w:marLeft w:val="640"/>
          <w:marRight w:val="0"/>
          <w:marTop w:val="0"/>
          <w:marBottom w:val="0"/>
          <w:divBdr>
            <w:top w:val="none" w:sz="0" w:space="0" w:color="auto"/>
            <w:left w:val="none" w:sz="0" w:space="0" w:color="auto"/>
            <w:bottom w:val="none" w:sz="0" w:space="0" w:color="auto"/>
            <w:right w:val="none" w:sz="0" w:space="0" w:color="auto"/>
          </w:divBdr>
        </w:div>
        <w:div w:id="1664892500">
          <w:marLeft w:val="640"/>
          <w:marRight w:val="0"/>
          <w:marTop w:val="0"/>
          <w:marBottom w:val="0"/>
          <w:divBdr>
            <w:top w:val="none" w:sz="0" w:space="0" w:color="auto"/>
            <w:left w:val="none" w:sz="0" w:space="0" w:color="auto"/>
            <w:bottom w:val="none" w:sz="0" w:space="0" w:color="auto"/>
            <w:right w:val="none" w:sz="0" w:space="0" w:color="auto"/>
          </w:divBdr>
        </w:div>
        <w:div w:id="1665158091">
          <w:marLeft w:val="640"/>
          <w:marRight w:val="0"/>
          <w:marTop w:val="0"/>
          <w:marBottom w:val="0"/>
          <w:divBdr>
            <w:top w:val="none" w:sz="0" w:space="0" w:color="auto"/>
            <w:left w:val="none" w:sz="0" w:space="0" w:color="auto"/>
            <w:bottom w:val="none" w:sz="0" w:space="0" w:color="auto"/>
            <w:right w:val="none" w:sz="0" w:space="0" w:color="auto"/>
          </w:divBdr>
        </w:div>
        <w:div w:id="1686325430">
          <w:marLeft w:val="640"/>
          <w:marRight w:val="0"/>
          <w:marTop w:val="0"/>
          <w:marBottom w:val="0"/>
          <w:divBdr>
            <w:top w:val="none" w:sz="0" w:space="0" w:color="auto"/>
            <w:left w:val="none" w:sz="0" w:space="0" w:color="auto"/>
            <w:bottom w:val="none" w:sz="0" w:space="0" w:color="auto"/>
            <w:right w:val="none" w:sz="0" w:space="0" w:color="auto"/>
          </w:divBdr>
        </w:div>
        <w:div w:id="1805811299">
          <w:marLeft w:val="640"/>
          <w:marRight w:val="0"/>
          <w:marTop w:val="0"/>
          <w:marBottom w:val="0"/>
          <w:divBdr>
            <w:top w:val="none" w:sz="0" w:space="0" w:color="auto"/>
            <w:left w:val="none" w:sz="0" w:space="0" w:color="auto"/>
            <w:bottom w:val="none" w:sz="0" w:space="0" w:color="auto"/>
            <w:right w:val="none" w:sz="0" w:space="0" w:color="auto"/>
          </w:divBdr>
        </w:div>
        <w:div w:id="1846434626">
          <w:marLeft w:val="640"/>
          <w:marRight w:val="0"/>
          <w:marTop w:val="0"/>
          <w:marBottom w:val="0"/>
          <w:divBdr>
            <w:top w:val="none" w:sz="0" w:space="0" w:color="auto"/>
            <w:left w:val="none" w:sz="0" w:space="0" w:color="auto"/>
            <w:bottom w:val="none" w:sz="0" w:space="0" w:color="auto"/>
            <w:right w:val="none" w:sz="0" w:space="0" w:color="auto"/>
          </w:divBdr>
        </w:div>
        <w:div w:id="1850098082">
          <w:marLeft w:val="640"/>
          <w:marRight w:val="0"/>
          <w:marTop w:val="0"/>
          <w:marBottom w:val="0"/>
          <w:divBdr>
            <w:top w:val="none" w:sz="0" w:space="0" w:color="auto"/>
            <w:left w:val="none" w:sz="0" w:space="0" w:color="auto"/>
            <w:bottom w:val="none" w:sz="0" w:space="0" w:color="auto"/>
            <w:right w:val="none" w:sz="0" w:space="0" w:color="auto"/>
          </w:divBdr>
        </w:div>
        <w:div w:id="1876965338">
          <w:marLeft w:val="640"/>
          <w:marRight w:val="0"/>
          <w:marTop w:val="0"/>
          <w:marBottom w:val="0"/>
          <w:divBdr>
            <w:top w:val="none" w:sz="0" w:space="0" w:color="auto"/>
            <w:left w:val="none" w:sz="0" w:space="0" w:color="auto"/>
            <w:bottom w:val="none" w:sz="0" w:space="0" w:color="auto"/>
            <w:right w:val="none" w:sz="0" w:space="0" w:color="auto"/>
          </w:divBdr>
        </w:div>
        <w:div w:id="1932347160">
          <w:marLeft w:val="640"/>
          <w:marRight w:val="0"/>
          <w:marTop w:val="0"/>
          <w:marBottom w:val="0"/>
          <w:divBdr>
            <w:top w:val="none" w:sz="0" w:space="0" w:color="auto"/>
            <w:left w:val="none" w:sz="0" w:space="0" w:color="auto"/>
            <w:bottom w:val="none" w:sz="0" w:space="0" w:color="auto"/>
            <w:right w:val="none" w:sz="0" w:space="0" w:color="auto"/>
          </w:divBdr>
        </w:div>
        <w:div w:id="1958101941">
          <w:marLeft w:val="640"/>
          <w:marRight w:val="0"/>
          <w:marTop w:val="0"/>
          <w:marBottom w:val="0"/>
          <w:divBdr>
            <w:top w:val="none" w:sz="0" w:space="0" w:color="auto"/>
            <w:left w:val="none" w:sz="0" w:space="0" w:color="auto"/>
            <w:bottom w:val="none" w:sz="0" w:space="0" w:color="auto"/>
            <w:right w:val="none" w:sz="0" w:space="0" w:color="auto"/>
          </w:divBdr>
        </w:div>
        <w:div w:id="1971934153">
          <w:marLeft w:val="640"/>
          <w:marRight w:val="0"/>
          <w:marTop w:val="0"/>
          <w:marBottom w:val="0"/>
          <w:divBdr>
            <w:top w:val="none" w:sz="0" w:space="0" w:color="auto"/>
            <w:left w:val="none" w:sz="0" w:space="0" w:color="auto"/>
            <w:bottom w:val="none" w:sz="0" w:space="0" w:color="auto"/>
            <w:right w:val="none" w:sz="0" w:space="0" w:color="auto"/>
          </w:divBdr>
        </w:div>
        <w:div w:id="1984777414">
          <w:marLeft w:val="640"/>
          <w:marRight w:val="0"/>
          <w:marTop w:val="0"/>
          <w:marBottom w:val="0"/>
          <w:divBdr>
            <w:top w:val="none" w:sz="0" w:space="0" w:color="auto"/>
            <w:left w:val="none" w:sz="0" w:space="0" w:color="auto"/>
            <w:bottom w:val="none" w:sz="0" w:space="0" w:color="auto"/>
            <w:right w:val="none" w:sz="0" w:space="0" w:color="auto"/>
          </w:divBdr>
        </w:div>
        <w:div w:id="2001611589">
          <w:marLeft w:val="640"/>
          <w:marRight w:val="0"/>
          <w:marTop w:val="0"/>
          <w:marBottom w:val="0"/>
          <w:divBdr>
            <w:top w:val="none" w:sz="0" w:space="0" w:color="auto"/>
            <w:left w:val="none" w:sz="0" w:space="0" w:color="auto"/>
            <w:bottom w:val="none" w:sz="0" w:space="0" w:color="auto"/>
            <w:right w:val="none" w:sz="0" w:space="0" w:color="auto"/>
          </w:divBdr>
        </w:div>
        <w:div w:id="2029022340">
          <w:marLeft w:val="640"/>
          <w:marRight w:val="0"/>
          <w:marTop w:val="0"/>
          <w:marBottom w:val="0"/>
          <w:divBdr>
            <w:top w:val="none" w:sz="0" w:space="0" w:color="auto"/>
            <w:left w:val="none" w:sz="0" w:space="0" w:color="auto"/>
            <w:bottom w:val="none" w:sz="0" w:space="0" w:color="auto"/>
            <w:right w:val="none" w:sz="0" w:space="0" w:color="auto"/>
          </w:divBdr>
        </w:div>
        <w:div w:id="2071998548">
          <w:marLeft w:val="640"/>
          <w:marRight w:val="0"/>
          <w:marTop w:val="0"/>
          <w:marBottom w:val="0"/>
          <w:divBdr>
            <w:top w:val="none" w:sz="0" w:space="0" w:color="auto"/>
            <w:left w:val="none" w:sz="0" w:space="0" w:color="auto"/>
            <w:bottom w:val="none" w:sz="0" w:space="0" w:color="auto"/>
            <w:right w:val="none" w:sz="0" w:space="0" w:color="auto"/>
          </w:divBdr>
        </w:div>
        <w:div w:id="2109807499">
          <w:marLeft w:val="640"/>
          <w:marRight w:val="0"/>
          <w:marTop w:val="0"/>
          <w:marBottom w:val="0"/>
          <w:divBdr>
            <w:top w:val="none" w:sz="0" w:space="0" w:color="auto"/>
            <w:left w:val="none" w:sz="0" w:space="0" w:color="auto"/>
            <w:bottom w:val="none" w:sz="0" w:space="0" w:color="auto"/>
            <w:right w:val="none" w:sz="0" w:space="0" w:color="auto"/>
          </w:divBdr>
        </w:div>
        <w:div w:id="2113478168">
          <w:marLeft w:val="640"/>
          <w:marRight w:val="0"/>
          <w:marTop w:val="0"/>
          <w:marBottom w:val="0"/>
          <w:divBdr>
            <w:top w:val="none" w:sz="0" w:space="0" w:color="auto"/>
            <w:left w:val="none" w:sz="0" w:space="0" w:color="auto"/>
            <w:bottom w:val="none" w:sz="0" w:space="0" w:color="auto"/>
            <w:right w:val="none" w:sz="0" w:space="0" w:color="auto"/>
          </w:divBdr>
        </w:div>
        <w:div w:id="2131628718">
          <w:marLeft w:val="640"/>
          <w:marRight w:val="0"/>
          <w:marTop w:val="0"/>
          <w:marBottom w:val="0"/>
          <w:divBdr>
            <w:top w:val="none" w:sz="0" w:space="0" w:color="auto"/>
            <w:left w:val="none" w:sz="0" w:space="0" w:color="auto"/>
            <w:bottom w:val="none" w:sz="0" w:space="0" w:color="auto"/>
            <w:right w:val="none" w:sz="0" w:space="0" w:color="auto"/>
          </w:divBdr>
        </w:div>
        <w:div w:id="2140294041">
          <w:marLeft w:val="640"/>
          <w:marRight w:val="0"/>
          <w:marTop w:val="0"/>
          <w:marBottom w:val="0"/>
          <w:divBdr>
            <w:top w:val="none" w:sz="0" w:space="0" w:color="auto"/>
            <w:left w:val="none" w:sz="0" w:space="0" w:color="auto"/>
            <w:bottom w:val="none" w:sz="0" w:space="0" w:color="auto"/>
            <w:right w:val="none" w:sz="0" w:space="0" w:color="auto"/>
          </w:divBdr>
        </w:div>
        <w:div w:id="2140342548">
          <w:marLeft w:val="640"/>
          <w:marRight w:val="0"/>
          <w:marTop w:val="0"/>
          <w:marBottom w:val="0"/>
          <w:divBdr>
            <w:top w:val="none" w:sz="0" w:space="0" w:color="auto"/>
            <w:left w:val="none" w:sz="0" w:space="0" w:color="auto"/>
            <w:bottom w:val="none" w:sz="0" w:space="0" w:color="auto"/>
            <w:right w:val="none" w:sz="0" w:space="0" w:color="auto"/>
          </w:divBdr>
        </w:div>
        <w:div w:id="2143497635">
          <w:marLeft w:val="640"/>
          <w:marRight w:val="0"/>
          <w:marTop w:val="0"/>
          <w:marBottom w:val="0"/>
          <w:divBdr>
            <w:top w:val="none" w:sz="0" w:space="0" w:color="auto"/>
            <w:left w:val="none" w:sz="0" w:space="0" w:color="auto"/>
            <w:bottom w:val="none" w:sz="0" w:space="0" w:color="auto"/>
            <w:right w:val="none" w:sz="0" w:space="0" w:color="auto"/>
          </w:divBdr>
        </w:div>
      </w:divsChild>
    </w:div>
    <w:div w:id="2036231166">
      <w:bodyDiv w:val="1"/>
      <w:marLeft w:val="0"/>
      <w:marRight w:val="0"/>
      <w:marTop w:val="0"/>
      <w:marBottom w:val="0"/>
      <w:divBdr>
        <w:top w:val="none" w:sz="0" w:space="0" w:color="auto"/>
        <w:left w:val="none" w:sz="0" w:space="0" w:color="auto"/>
        <w:bottom w:val="none" w:sz="0" w:space="0" w:color="auto"/>
        <w:right w:val="none" w:sz="0" w:space="0" w:color="auto"/>
      </w:divBdr>
      <w:divsChild>
        <w:div w:id="5209734">
          <w:marLeft w:val="640"/>
          <w:marRight w:val="0"/>
          <w:marTop w:val="0"/>
          <w:marBottom w:val="0"/>
          <w:divBdr>
            <w:top w:val="none" w:sz="0" w:space="0" w:color="auto"/>
            <w:left w:val="none" w:sz="0" w:space="0" w:color="auto"/>
            <w:bottom w:val="none" w:sz="0" w:space="0" w:color="auto"/>
            <w:right w:val="none" w:sz="0" w:space="0" w:color="auto"/>
          </w:divBdr>
        </w:div>
        <w:div w:id="30885252">
          <w:marLeft w:val="640"/>
          <w:marRight w:val="0"/>
          <w:marTop w:val="0"/>
          <w:marBottom w:val="0"/>
          <w:divBdr>
            <w:top w:val="none" w:sz="0" w:space="0" w:color="auto"/>
            <w:left w:val="none" w:sz="0" w:space="0" w:color="auto"/>
            <w:bottom w:val="none" w:sz="0" w:space="0" w:color="auto"/>
            <w:right w:val="none" w:sz="0" w:space="0" w:color="auto"/>
          </w:divBdr>
        </w:div>
        <w:div w:id="46613498">
          <w:marLeft w:val="640"/>
          <w:marRight w:val="0"/>
          <w:marTop w:val="0"/>
          <w:marBottom w:val="0"/>
          <w:divBdr>
            <w:top w:val="none" w:sz="0" w:space="0" w:color="auto"/>
            <w:left w:val="none" w:sz="0" w:space="0" w:color="auto"/>
            <w:bottom w:val="none" w:sz="0" w:space="0" w:color="auto"/>
            <w:right w:val="none" w:sz="0" w:space="0" w:color="auto"/>
          </w:divBdr>
        </w:div>
        <w:div w:id="115756458">
          <w:marLeft w:val="640"/>
          <w:marRight w:val="0"/>
          <w:marTop w:val="0"/>
          <w:marBottom w:val="0"/>
          <w:divBdr>
            <w:top w:val="none" w:sz="0" w:space="0" w:color="auto"/>
            <w:left w:val="none" w:sz="0" w:space="0" w:color="auto"/>
            <w:bottom w:val="none" w:sz="0" w:space="0" w:color="auto"/>
            <w:right w:val="none" w:sz="0" w:space="0" w:color="auto"/>
          </w:divBdr>
        </w:div>
        <w:div w:id="163130267">
          <w:marLeft w:val="640"/>
          <w:marRight w:val="0"/>
          <w:marTop w:val="0"/>
          <w:marBottom w:val="0"/>
          <w:divBdr>
            <w:top w:val="none" w:sz="0" w:space="0" w:color="auto"/>
            <w:left w:val="none" w:sz="0" w:space="0" w:color="auto"/>
            <w:bottom w:val="none" w:sz="0" w:space="0" w:color="auto"/>
            <w:right w:val="none" w:sz="0" w:space="0" w:color="auto"/>
          </w:divBdr>
        </w:div>
        <w:div w:id="200359131">
          <w:marLeft w:val="640"/>
          <w:marRight w:val="0"/>
          <w:marTop w:val="0"/>
          <w:marBottom w:val="0"/>
          <w:divBdr>
            <w:top w:val="none" w:sz="0" w:space="0" w:color="auto"/>
            <w:left w:val="none" w:sz="0" w:space="0" w:color="auto"/>
            <w:bottom w:val="none" w:sz="0" w:space="0" w:color="auto"/>
            <w:right w:val="none" w:sz="0" w:space="0" w:color="auto"/>
          </w:divBdr>
        </w:div>
        <w:div w:id="234046133">
          <w:marLeft w:val="640"/>
          <w:marRight w:val="0"/>
          <w:marTop w:val="0"/>
          <w:marBottom w:val="0"/>
          <w:divBdr>
            <w:top w:val="none" w:sz="0" w:space="0" w:color="auto"/>
            <w:left w:val="none" w:sz="0" w:space="0" w:color="auto"/>
            <w:bottom w:val="none" w:sz="0" w:space="0" w:color="auto"/>
            <w:right w:val="none" w:sz="0" w:space="0" w:color="auto"/>
          </w:divBdr>
        </w:div>
        <w:div w:id="245119691">
          <w:marLeft w:val="640"/>
          <w:marRight w:val="0"/>
          <w:marTop w:val="0"/>
          <w:marBottom w:val="0"/>
          <w:divBdr>
            <w:top w:val="none" w:sz="0" w:space="0" w:color="auto"/>
            <w:left w:val="none" w:sz="0" w:space="0" w:color="auto"/>
            <w:bottom w:val="none" w:sz="0" w:space="0" w:color="auto"/>
            <w:right w:val="none" w:sz="0" w:space="0" w:color="auto"/>
          </w:divBdr>
        </w:div>
        <w:div w:id="250896637">
          <w:marLeft w:val="640"/>
          <w:marRight w:val="0"/>
          <w:marTop w:val="0"/>
          <w:marBottom w:val="0"/>
          <w:divBdr>
            <w:top w:val="none" w:sz="0" w:space="0" w:color="auto"/>
            <w:left w:val="none" w:sz="0" w:space="0" w:color="auto"/>
            <w:bottom w:val="none" w:sz="0" w:space="0" w:color="auto"/>
            <w:right w:val="none" w:sz="0" w:space="0" w:color="auto"/>
          </w:divBdr>
        </w:div>
        <w:div w:id="251210126">
          <w:marLeft w:val="640"/>
          <w:marRight w:val="0"/>
          <w:marTop w:val="0"/>
          <w:marBottom w:val="0"/>
          <w:divBdr>
            <w:top w:val="none" w:sz="0" w:space="0" w:color="auto"/>
            <w:left w:val="none" w:sz="0" w:space="0" w:color="auto"/>
            <w:bottom w:val="none" w:sz="0" w:space="0" w:color="auto"/>
            <w:right w:val="none" w:sz="0" w:space="0" w:color="auto"/>
          </w:divBdr>
        </w:div>
        <w:div w:id="272826923">
          <w:marLeft w:val="640"/>
          <w:marRight w:val="0"/>
          <w:marTop w:val="0"/>
          <w:marBottom w:val="0"/>
          <w:divBdr>
            <w:top w:val="none" w:sz="0" w:space="0" w:color="auto"/>
            <w:left w:val="none" w:sz="0" w:space="0" w:color="auto"/>
            <w:bottom w:val="none" w:sz="0" w:space="0" w:color="auto"/>
            <w:right w:val="none" w:sz="0" w:space="0" w:color="auto"/>
          </w:divBdr>
        </w:div>
        <w:div w:id="279998946">
          <w:marLeft w:val="640"/>
          <w:marRight w:val="0"/>
          <w:marTop w:val="0"/>
          <w:marBottom w:val="0"/>
          <w:divBdr>
            <w:top w:val="none" w:sz="0" w:space="0" w:color="auto"/>
            <w:left w:val="none" w:sz="0" w:space="0" w:color="auto"/>
            <w:bottom w:val="none" w:sz="0" w:space="0" w:color="auto"/>
            <w:right w:val="none" w:sz="0" w:space="0" w:color="auto"/>
          </w:divBdr>
        </w:div>
        <w:div w:id="288627143">
          <w:marLeft w:val="640"/>
          <w:marRight w:val="0"/>
          <w:marTop w:val="0"/>
          <w:marBottom w:val="0"/>
          <w:divBdr>
            <w:top w:val="none" w:sz="0" w:space="0" w:color="auto"/>
            <w:left w:val="none" w:sz="0" w:space="0" w:color="auto"/>
            <w:bottom w:val="none" w:sz="0" w:space="0" w:color="auto"/>
            <w:right w:val="none" w:sz="0" w:space="0" w:color="auto"/>
          </w:divBdr>
        </w:div>
        <w:div w:id="321542319">
          <w:marLeft w:val="640"/>
          <w:marRight w:val="0"/>
          <w:marTop w:val="0"/>
          <w:marBottom w:val="0"/>
          <w:divBdr>
            <w:top w:val="none" w:sz="0" w:space="0" w:color="auto"/>
            <w:left w:val="none" w:sz="0" w:space="0" w:color="auto"/>
            <w:bottom w:val="none" w:sz="0" w:space="0" w:color="auto"/>
            <w:right w:val="none" w:sz="0" w:space="0" w:color="auto"/>
          </w:divBdr>
        </w:div>
        <w:div w:id="327756466">
          <w:marLeft w:val="640"/>
          <w:marRight w:val="0"/>
          <w:marTop w:val="0"/>
          <w:marBottom w:val="0"/>
          <w:divBdr>
            <w:top w:val="none" w:sz="0" w:space="0" w:color="auto"/>
            <w:left w:val="none" w:sz="0" w:space="0" w:color="auto"/>
            <w:bottom w:val="none" w:sz="0" w:space="0" w:color="auto"/>
            <w:right w:val="none" w:sz="0" w:space="0" w:color="auto"/>
          </w:divBdr>
        </w:div>
        <w:div w:id="354691730">
          <w:marLeft w:val="640"/>
          <w:marRight w:val="0"/>
          <w:marTop w:val="0"/>
          <w:marBottom w:val="0"/>
          <w:divBdr>
            <w:top w:val="none" w:sz="0" w:space="0" w:color="auto"/>
            <w:left w:val="none" w:sz="0" w:space="0" w:color="auto"/>
            <w:bottom w:val="none" w:sz="0" w:space="0" w:color="auto"/>
            <w:right w:val="none" w:sz="0" w:space="0" w:color="auto"/>
          </w:divBdr>
        </w:div>
        <w:div w:id="444622366">
          <w:marLeft w:val="640"/>
          <w:marRight w:val="0"/>
          <w:marTop w:val="0"/>
          <w:marBottom w:val="0"/>
          <w:divBdr>
            <w:top w:val="none" w:sz="0" w:space="0" w:color="auto"/>
            <w:left w:val="none" w:sz="0" w:space="0" w:color="auto"/>
            <w:bottom w:val="none" w:sz="0" w:space="0" w:color="auto"/>
            <w:right w:val="none" w:sz="0" w:space="0" w:color="auto"/>
          </w:divBdr>
        </w:div>
        <w:div w:id="464394564">
          <w:marLeft w:val="640"/>
          <w:marRight w:val="0"/>
          <w:marTop w:val="0"/>
          <w:marBottom w:val="0"/>
          <w:divBdr>
            <w:top w:val="none" w:sz="0" w:space="0" w:color="auto"/>
            <w:left w:val="none" w:sz="0" w:space="0" w:color="auto"/>
            <w:bottom w:val="none" w:sz="0" w:space="0" w:color="auto"/>
            <w:right w:val="none" w:sz="0" w:space="0" w:color="auto"/>
          </w:divBdr>
        </w:div>
        <w:div w:id="468977702">
          <w:marLeft w:val="640"/>
          <w:marRight w:val="0"/>
          <w:marTop w:val="0"/>
          <w:marBottom w:val="0"/>
          <w:divBdr>
            <w:top w:val="none" w:sz="0" w:space="0" w:color="auto"/>
            <w:left w:val="none" w:sz="0" w:space="0" w:color="auto"/>
            <w:bottom w:val="none" w:sz="0" w:space="0" w:color="auto"/>
            <w:right w:val="none" w:sz="0" w:space="0" w:color="auto"/>
          </w:divBdr>
        </w:div>
        <w:div w:id="490297485">
          <w:marLeft w:val="640"/>
          <w:marRight w:val="0"/>
          <w:marTop w:val="0"/>
          <w:marBottom w:val="0"/>
          <w:divBdr>
            <w:top w:val="none" w:sz="0" w:space="0" w:color="auto"/>
            <w:left w:val="none" w:sz="0" w:space="0" w:color="auto"/>
            <w:bottom w:val="none" w:sz="0" w:space="0" w:color="auto"/>
            <w:right w:val="none" w:sz="0" w:space="0" w:color="auto"/>
          </w:divBdr>
        </w:div>
        <w:div w:id="538014395">
          <w:marLeft w:val="640"/>
          <w:marRight w:val="0"/>
          <w:marTop w:val="0"/>
          <w:marBottom w:val="0"/>
          <w:divBdr>
            <w:top w:val="none" w:sz="0" w:space="0" w:color="auto"/>
            <w:left w:val="none" w:sz="0" w:space="0" w:color="auto"/>
            <w:bottom w:val="none" w:sz="0" w:space="0" w:color="auto"/>
            <w:right w:val="none" w:sz="0" w:space="0" w:color="auto"/>
          </w:divBdr>
        </w:div>
        <w:div w:id="544101644">
          <w:marLeft w:val="640"/>
          <w:marRight w:val="0"/>
          <w:marTop w:val="0"/>
          <w:marBottom w:val="0"/>
          <w:divBdr>
            <w:top w:val="none" w:sz="0" w:space="0" w:color="auto"/>
            <w:left w:val="none" w:sz="0" w:space="0" w:color="auto"/>
            <w:bottom w:val="none" w:sz="0" w:space="0" w:color="auto"/>
            <w:right w:val="none" w:sz="0" w:space="0" w:color="auto"/>
          </w:divBdr>
        </w:div>
        <w:div w:id="587426997">
          <w:marLeft w:val="640"/>
          <w:marRight w:val="0"/>
          <w:marTop w:val="0"/>
          <w:marBottom w:val="0"/>
          <w:divBdr>
            <w:top w:val="none" w:sz="0" w:space="0" w:color="auto"/>
            <w:left w:val="none" w:sz="0" w:space="0" w:color="auto"/>
            <w:bottom w:val="none" w:sz="0" w:space="0" w:color="auto"/>
            <w:right w:val="none" w:sz="0" w:space="0" w:color="auto"/>
          </w:divBdr>
        </w:div>
        <w:div w:id="626087461">
          <w:marLeft w:val="640"/>
          <w:marRight w:val="0"/>
          <w:marTop w:val="0"/>
          <w:marBottom w:val="0"/>
          <w:divBdr>
            <w:top w:val="none" w:sz="0" w:space="0" w:color="auto"/>
            <w:left w:val="none" w:sz="0" w:space="0" w:color="auto"/>
            <w:bottom w:val="none" w:sz="0" w:space="0" w:color="auto"/>
            <w:right w:val="none" w:sz="0" w:space="0" w:color="auto"/>
          </w:divBdr>
        </w:div>
        <w:div w:id="633100670">
          <w:marLeft w:val="640"/>
          <w:marRight w:val="0"/>
          <w:marTop w:val="0"/>
          <w:marBottom w:val="0"/>
          <w:divBdr>
            <w:top w:val="none" w:sz="0" w:space="0" w:color="auto"/>
            <w:left w:val="none" w:sz="0" w:space="0" w:color="auto"/>
            <w:bottom w:val="none" w:sz="0" w:space="0" w:color="auto"/>
            <w:right w:val="none" w:sz="0" w:space="0" w:color="auto"/>
          </w:divBdr>
        </w:div>
        <w:div w:id="680544705">
          <w:marLeft w:val="640"/>
          <w:marRight w:val="0"/>
          <w:marTop w:val="0"/>
          <w:marBottom w:val="0"/>
          <w:divBdr>
            <w:top w:val="none" w:sz="0" w:space="0" w:color="auto"/>
            <w:left w:val="none" w:sz="0" w:space="0" w:color="auto"/>
            <w:bottom w:val="none" w:sz="0" w:space="0" w:color="auto"/>
            <w:right w:val="none" w:sz="0" w:space="0" w:color="auto"/>
          </w:divBdr>
        </w:div>
        <w:div w:id="722295760">
          <w:marLeft w:val="640"/>
          <w:marRight w:val="0"/>
          <w:marTop w:val="0"/>
          <w:marBottom w:val="0"/>
          <w:divBdr>
            <w:top w:val="none" w:sz="0" w:space="0" w:color="auto"/>
            <w:left w:val="none" w:sz="0" w:space="0" w:color="auto"/>
            <w:bottom w:val="none" w:sz="0" w:space="0" w:color="auto"/>
            <w:right w:val="none" w:sz="0" w:space="0" w:color="auto"/>
          </w:divBdr>
        </w:div>
        <w:div w:id="745029869">
          <w:marLeft w:val="640"/>
          <w:marRight w:val="0"/>
          <w:marTop w:val="0"/>
          <w:marBottom w:val="0"/>
          <w:divBdr>
            <w:top w:val="none" w:sz="0" w:space="0" w:color="auto"/>
            <w:left w:val="none" w:sz="0" w:space="0" w:color="auto"/>
            <w:bottom w:val="none" w:sz="0" w:space="0" w:color="auto"/>
            <w:right w:val="none" w:sz="0" w:space="0" w:color="auto"/>
          </w:divBdr>
        </w:div>
        <w:div w:id="769662241">
          <w:marLeft w:val="640"/>
          <w:marRight w:val="0"/>
          <w:marTop w:val="0"/>
          <w:marBottom w:val="0"/>
          <w:divBdr>
            <w:top w:val="none" w:sz="0" w:space="0" w:color="auto"/>
            <w:left w:val="none" w:sz="0" w:space="0" w:color="auto"/>
            <w:bottom w:val="none" w:sz="0" w:space="0" w:color="auto"/>
            <w:right w:val="none" w:sz="0" w:space="0" w:color="auto"/>
          </w:divBdr>
        </w:div>
        <w:div w:id="774322285">
          <w:marLeft w:val="640"/>
          <w:marRight w:val="0"/>
          <w:marTop w:val="0"/>
          <w:marBottom w:val="0"/>
          <w:divBdr>
            <w:top w:val="none" w:sz="0" w:space="0" w:color="auto"/>
            <w:left w:val="none" w:sz="0" w:space="0" w:color="auto"/>
            <w:bottom w:val="none" w:sz="0" w:space="0" w:color="auto"/>
            <w:right w:val="none" w:sz="0" w:space="0" w:color="auto"/>
          </w:divBdr>
        </w:div>
        <w:div w:id="790438031">
          <w:marLeft w:val="640"/>
          <w:marRight w:val="0"/>
          <w:marTop w:val="0"/>
          <w:marBottom w:val="0"/>
          <w:divBdr>
            <w:top w:val="none" w:sz="0" w:space="0" w:color="auto"/>
            <w:left w:val="none" w:sz="0" w:space="0" w:color="auto"/>
            <w:bottom w:val="none" w:sz="0" w:space="0" w:color="auto"/>
            <w:right w:val="none" w:sz="0" w:space="0" w:color="auto"/>
          </w:divBdr>
        </w:div>
        <w:div w:id="799297759">
          <w:marLeft w:val="640"/>
          <w:marRight w:val="0"/>
          <w:marTop w:val="0"/>
          <w:marBottom w:val="0"/>
          <w:divBdr>
            <w:top w:val="none" w:sz="0" w:space="0" w:color="auto"/>
            <w:left w:val="none" w:sz="0" w:space="0" w:color="auto"/>
            <w:bottom w:val="none" w:sz="0" w:space="0" w:color="auto"/>
            <w:right w:val="none" w:sz="0" w:space="0" w:color="auto"/>
          </w:divBdr>
        </w:div>
        <w:div w:id="823468886">
          <w:marLeft w:val="640"/>
          <w:marRight w:val="0"/>
          <w:marTop w:val="0"/>
          <w:marBottom w:val="0"/>
          <w:divBdr>
            <w:top w:val="none" w:sz="0" w:space="0" w:color="auto"/>
            <w:left w:val="none" w:sz="0" w:space="0" w:color="auto"/>
            <w:bottom w:val="none" w:sz="0" w:space="0" w:color="auto"/>
            <w:right w:val="none" w:sz="0" w:space="0" w:color="auto"/>
          </w:divBdr>
        </w:div>
        <w:div w:id="824249816">
          <w:marLeft w:val="640"/>
          <w:marRight w:val="0"/>
          <w:marTop w:val="0"/>
          <w:marBottom w:val="0"/>
          <w:divBdr>
            <w:top w:val="none" w:sz="0" w:space="0" w:color="auto"/>
            <w:left w:val="none" w:sz="0" w:space="0" w:color="auto"/>
            <w:bottom w:val="none" w:sz="0" w:space="0" w:color="auto"/>
            <w:right w:val="none" w:sz="0" w:space="0" w:color="auto"/>
          </w:divBdr>
        </w:div>
        <w:div w:id="833187995">
          <w:marLeft w:val="640"/>
          <w:marRight w:val="0"/>
          <w:marTop w:val="0"/>
          <w:marBottom w:val="0"/>
          <w:divBdr>
            <w:top w:val="none" w:sz="0" w:space="0" w:color="auto"/>
            <w:left w:val="none" w:sz="0" w:space="0" w:color="auto"/>
            <w:bottom w:val="none" w:sz="0" w:space="0" w:color="auto"/>
            <w:right w:val="none" w:sz="0" w:space="0" w:color="auto"/>
          </w:divBdr>
        </w:div>
        <w:div w:id="865220373">
          <w:marLeft w:val="640"/>
          <w:marRight w:val="0"/>
          <w:marTop w:val="0"/>
          <w:marBottom w:val="0"/>
          <w:divBdr>
            <w:top w:val="none" w:sz="0" w:space="0" w:color="auto"/>
            <w:left w:val="none" w:sz="0" w:space="0" w:color="auto"/>
            <w:bottom w:val="none" w:sz="0" w:space="0" w:color="auto"/>
            <w:right w:val="none" w:sz="0" w:space="0" w:color="auto"/>
          </w:divBdr>
        </w:div>
        <w:div w:id="874579990">
          <w:marLeft w:val="640"/>
          <w:marRight w:val="0"/>
          <w:marTop w:val="0"/>
          <w:marBottom w:val="0"/>
          <w:divBdr>
            <w:top w:val="none" w:sz="0" w:space="0" w:color="auto"/>
            <w:left w:val="none" w:sz="0" w:space="0" w:color="auto"/>
            <w:bottom w:val="none" w:sz="0" w:space="0" w:color="auto"/>
            <w:right w:val="none" w:sz="0" w:space="0" w:color="auto"/>
          </w:divBdr>
        </w:div>
        <w:div w:id="917864057">
          <w:marLeft w:val="640"/>
          <w:marRight w:val="0"/>
          <w:marTop w:val="0"/>
          <w:marBottom w:val="0"/>
          <w:divBdr>
            <w:top w:val="none" w:sz="0" w:space="0" w:color="auto"/>
            <w:left w:val="none" w:sz="0" w:space="0" w:color="auto"/>
            <w:bottom w:val="none" w:sz="0" w:space="0" w:color="auto"/>
            <w:right w:val="none" w:sz="0" w:space="0" w:color="auto"/>
          </w:divBdr>
        </w:div>
        <w:div w:id="918948251">
          <w:marLeft w:val="640"/>
          <w:marRight w:val="0"/>
          <w:marTop w:val="0"/>
          <w:marBottom w:val="0"/>
          <w:divBdr>
            <w:top w:val="none" w:sz="0" w:space="0" w:color="auto"/>
            <w:left w:val="none" w:sz="0" w:space="0" w:color="auto"/>
            <w:bottom w:val="none" w:sz="0" w:space="0" w:color="auto"/>
            <w:right w:val="none" w:sz="0" w:space="0" w:color="auto"/>
          </w:divBdr>
        </w:div>
        <w:div w:id="991908993">
          <w:marLeft w:val="640"/>
          <w:marRight w:val="0"/>
          <w:marTop w:val="0"/>
          <w:marBottom w:val="0"/>
          <w:divBdr>
            <w:top w:val="none" w:sz="0" w:space="0" w:color="auto"/>
            <w:left w:val="none" w:sz="0" w:space="0" w:color="auto"/>
            <w:bottom w:val="none" w:sz="0" w:space="0" w:color="auto"/>
            <w:right w:val="none" w:sz="0" w:space="0" w:color="auto"/>
          </w:divBdr>
        </w:div>
        <w:div w:id="1003825545">
          <w:marLeft w:val="640"/>
          <w:marRight w:val="0"/>
          <w:marTop w:val="0"/>
          <w:marBottom w:val="0"/>
          <w:divBdr>
            <w:top w:val="none" w:sz="0" w:space="0" w:color="auto"/>
            <w:left w:val="none" w:sz="0" w:space="0" w:color="auto"/>
            <w:bottom w:val="none" w:sz="0" w:space="0" w:color="auto"/>
            <w:right w:val="none" w:sz="0" w:space="0" w:color="auto"/>
          </w:divBdr>
        </w:div>
        <w:div w:id="1008095619">
          <w:marLeft w:val="640"/>
          <w:marRight w:val="0"/>
          <w:marTop w:val="0"/>
          <w:marBottom w:val="0"/>
          <w:divBdr>
            <w:top w:val="none" w:sz="0" w:space="0" w:color="auto"/>
            <w:left w:val="none" w:sz="0" w:space="0" w:color="auto"/>
            <w:bottom w:val="none" w:sz="0" w:space="0" w:color="auto"/>
            <w:right w:val="none" w:sz="0" w:space="0" w:color="auto"/>
          </w:divBdr>
        </w:div>
        <w:div w:id="1017804559">
          <w:marLeft w:val="640"/>
          <w:marRight w:val="0"/>
          <w:marTop w:val="0"/>
          <w:marBottom w:val="0"/>
          <w:divBdr>
            <w:top w:val="none" w:sz="0" w:space="0" w:color="auto"/>
            <w:left w:val="none" w:sz="0" w:space="0" w:color="auto"/>
            <w:bottom w:val="none" w:sz="0" w:space="0" w:color="auto"/>
            <w:right w:val="none" w:sz="0" w:space="0" w:color="auto"/>
          </w:divBdr>
        </w:div>
        <w:div w:id="1019164271">
          <w:marLeft w:val="640"/>
          <w:marRight w:val="0"/>
          <w:marTop w:val="0"/>
          <w:marBottom w:val="0"/>
          <w:divBdr>
            <w:top w:val="none" w:sz="0" w:space="0" w:color="auto"/>
            <w:left w:val="none" w:sz="0" w:space="0" w:color="auto"/>
            <w:bottom w:val="none" w:sz="0" w:space="0" w:color="auto"/>
            <w:right w:val="none" w:sz="0" w:space="0" w:color="auto"/>
          </w:divBdr>
        </w:div>
        <w:div w:id="1062749622">
          <w:marLeft w:val="640"/>
          <w:marRight w:val="0"/>
          <w:marTop w:val="0"/>
          <w:marBottom w:val="0"/>
          <w:divBdr>
            <w:top w:val="none" w:sz="0" w:space="0" w:color="auto"/>
            <w:left w:val="none" w:sz="0" w:space="0" w:color="auto"/>
            <w:bottom w:val="none" w:sz="0" w:space="0" w:color="auto"/>
            <w:right w:val="none" w:sz="0" w:space="0" w:color="auto"/>
          </w:divBdr>
        </w:div>
        <w:div w:id="1064138115">
          <w:marLeft w:val="640"/>
          <w:marRight w:val="0"/>
          <w:marTop w:val="0"/>
          <w:marBottom w:val="0"/>
          <w:divBdr>
            <w:top w:val="none" w:sz="0" w:space="0" w:color="auto"/>
            <w:left w:val="none" w:sz="0" w:space="0" w:color="auto"/>
            <w:bottom w:val="none" w:sz="0" w:space="0" w:color="auto"/>
            <w:right w:val="none" w:sz="0" w:space="0" w:color="auto"/>
          </w:divBdr>
        </w:div>
        <w:div w:id="1076633818">
          <w:marLeft w:val="640"/>
          <w:marRight w:val="0"/>
          <w:marTop w:val="0"/>
          <w:marBottom w:val="0"/>
          <w:divBdr>
            <w:top w:val="none" w:sz="0" w:space="0" w:color="auto"/>
            <w:left w:val="none" w:sz="0" w:space="0" w:color="auto"/>
            <w:bottom w:val="none" w:sz="0" w:space="0" w:color="auto"/>
            <w:right w:val="none" w:sz="0" w:space="0" w:color="auto"/>
          </w:divBdr>
        </w:div>
        <w:div w:id="1114597922">
          <w:marLeft w:val="640"/>
          <w:marRight w:val="0"/>
          <w:marTop w:val="0"/>
          <w:marBottom w:val="0"/>
          <w:divBdr>
            <w:top w:val="none" w:sz="0" w:space="0" w:color="auto"/>
            <w:left w:val="none" w:sz="0" w:space="0" w:color="auto"/>
            <w:bottom w:val="none" w:sz="0" w:space="0" w:color="auto"/>
            <w:right w:val="none" w:sz="0" w:space="0" w:color="auto"/>
          </w:divBdr>
        </w:div>
        <w:div w:id="1124499262">
          <w:marLeft w:val="640"/>
          <w:marRight w:val="0"/>
          <w:marTop w:val="0"/>
          <w:marBottom w:val="0"/>
          <w:divBdr>
            <w:top w:val="none" w:sz="0" w:space="0" w:color="auto"/>
            <w:left w:val="none" w:sz="0" w:space="0" w:color="auto"/>
            <w:bottom w:val="none" w:sz="0" w:space="0" w:color="auto"/>
            <w:right w:val="none" w:sz="0" w:space="0" w:color="auto"/>
          </w:divBdr>
        </w:div>
        <w:div w:id="1140347100">
          <w:marLeft w:val="640"/>
          <w:marRight w:val="0"/>
          <w:marTop w:val="0"/>
          <w:marBottom w:val="0"/>
          <w:divBdr>
            <w:top w:val="none" w:sz="0" w:space="0" w:color="auto"/>
            <w:left w:val="none" w:sz="0" w:space="0" w:color="auto"/>
            <w:bottom w:val="none" w:sz="0" w:space="0" w:color="auto"/>
            <w:right w:val="none" w:sz="0" w:space="0" w:color="auto"/>
          </w:divBdr>
        </w:div>
        <w:div w:id="1165974279">
          <w:marLeft w:val="640"/>
          <w:marRight w:val="0"/>
          <w:marTop w:val="0"/>
          <w:marBottom w:val="0"/>
          <w:divBdr>
            <w:top w:val="none" w:sz="0" w:space="0" w:color="auto"/>
            <w:left w:val="none" w:sz="0" w:space="0" w:color="auto"/>
            <w:bottom w:val="none" w:sz="0" w:space="0" w:color="auto"/>
            <w:right w:val="none" w:sz="0" w:space="0" w:color="auto"/>
          </w:divBdr>
        </w:div>
        <w:div w:id="1166017163">
          <w:marLeft w:val="640"/>
          <w:marRight w:val="0"/>
          <w:marTop w:val="0"/>
          <w:marBottom w:val="0"/>
          <w:divBdr>
            <w:top w:val="none" w:sz="0" w:space="0" w:color="auto"/>
            <w:left w:val="none" w:sz="0" w:space="0" w:color="auto"/>
            <w:bottom w:val="none" w:sz="0" w:space="0" w:color="auto"/>
            <w:right w:val="none" w:sz="0" w:space="0" w:color="auto"/>
          </w:divBdr>
        </w:div>
        <w:div w:id="1167095825">
          <w:marLeft w:val="640"/>
          <w:marRight w:val="0"/>
          <w:marTop w:val="0"/>
          <w:marBottom w:val="0"/>
          <w:divBdr>
            <w:top w:val="none" w:sz="0" w:space="0" w:color="auto"/>
            <w:left w:val="none" w:sz="0" w:space="0" w:color="auto"/>
            <w:bottom w:val="none" w:sz="0" w:space="0" w:color="auto"/>
            <w:right w:val="none" w:sz="0" w:space="0" w:color="auto"/>
          </w:divBdr>
        </w:div>
        <w:div w:id="1175027118">
          <w:marLeft w:val="640"/>
          <w:marRight w:val="0"/>
          <w:marTop w:val="0"/>
          <w:marBottom w:val="0"/>
          <w:divBdr>
            <w:top w:val="none" w:sz="0" w:space="0" w:color="auto"/>
            <w:left w:val="none" w:sz="0" w:space="0" w:color="auto"/>
            <w:bottom w:val="none" w:sz="0" w:space="0" w:color="auto"/>
            <w:right w:val="none" w:sz="0" w:space="0" w:color="auto"/>
          </w:divBdr>
        </w:div>
        <w:div w:id="1201045158">
          <w:marLeft w:val="640"/>
          <w:marRight w:val="0"/>
          <w:marTop w:val="0"/>
          <w:marBottom w:val="0"/>
          <w:divBdr>
            <w:top w:val="none" w:sz="0" w:space="0" w:color="auto"/>
            <w:left w:val="none" w:sz="0" w:space="0" w:color="auto"/>
            <w:bottom w:val="none" w:sz="0" w:space="0" w:color="auto"/>
            <w:right w:val="none" w:sz="0" w:space="0" w:color="auto"/>
          </w:divBdr>
        </w:div>
        <w:div w:id="1221794631">
          <w:marLeft w:val="640"/>
          <w:marRight w:val="0"/>
          <w:marTop w:val="0"/>
          <w:marBottom w:val="0"/>
          <w:divBdr>
            <w:top w:val="none" w:sz="0" w:space="0" w:color="auto"/>
            <w:left w:val="none" w:sz="0" w:space="0" w:color="auto"/>
            <w:bottom w:val="none" w:sz="0" w:space="0" w:color="auto"/>
            <w:right w:val="none" w:sz="0" w:space="0" w:color="auto"/>
          </w:divBdr>
        </w:div>
        <w:div w:id="1243023237">
          <w:marLeft w:val="640"/>
          <w:marRight w:val="0"/>
          <w:marTop w:val="0"/>
          <w:marBottom w:val="0"/>
          <w:divBdr>
            <w:top w:val="none" w:sz="0" w:space="0" w:color="auto"/>
            <w:left w:val="none" w:sz="0" w:space="0" w:color="auto"/>
            <w:bottom w:val="none" w:sz="0" w:space="0" w:color="auto"/>
            <w:right w:val="none" w:sz="0" w:space="0" w:color="auto"/>
          </w:divBdr>
        </w:div>
        <w:div w:id="1269239097">
          <w:marLeft w:val="640"/>
          <w:marRight w:val="0"/>
          <w:marTop w:val="0"/>
          <w:marBottom w:val="0"/>
          <w:divBdr>
            <w:top w:val="none" w:sz="0" w:space="0" w:color="auto"/>
            <w:left w:val="none" w:sz="0" w:space="0" w:color="auto"/>
            <w:bottom w:val="none" w:sz="0" w:space="0" w:color="auto"/>
            <w:right w:val="none" w:sz="0" w:space="0" w:color="auto"/>
          </w:divBdr>
        </w:div>
        <w:div w:id="1334382958">
          <w:marLeft w:val="640"/>
          <w:marRight w:val="0"/>
          <w:marTop w:val="0"/>
          <w:marBottom w:val="0"/>
          <w:divBdr>
            <w:top w:val="none" w:sz="0" w:space="0" w:color="auto"/>
            <w:left w:val="none" w:sz="0" w:space="0" w:color="auto"/>
            <w:bottom w:val="none" w:sz="0" w:space="0" w:color="auto"/>
            <w:right w:val="none" w:sz="0" w:space="0" w:color="auto"/>
          </w:divBdr>
        </w:div>
        <w:div w:id="1349940804">
          <w:marLeft w:val="640"/>
          <w:marRight w:val="0"/>
          <w:marTop w:val="0"/>
          <w:marBottom w:val="0"/>
          <w:divBdr>
            <w:top w:val="none" w:sz="0" w:space="0" w:color="auto"/>
            <w:left w:val="none" w:sz="0" w:space="0" w:color="auto"/>
            <w:bottom w:val="none" w:sz="0" w:space="0" w:color="auto"/>
            <w:right w:val="none" w:sz="0" w:space="0" w:color="auto"/>
          </w:divBdr>
        </w:div>
        <w:div w:id="1360740408">
          <w:marLeft w:val="640"/>
          <w:marRight w:val="0"/>
          <w:marTop w:val="0"/>
          <w:marBottom w:val="0"/>
          <w:divBdr>
            <w:top w:val="none" w:sz="0" w:space="0" w:color="auto"/>
            <w:left w:val="none" w:sz="0" w:space="0" w:color="auto"/>
            <w:bottom w:val="none" w:sz="0" w:space="0" w:color="auto"/>
            <w:right w:val="none" w:sz="0" w:space="0" w:color="auto"/>
          </w:divBdr>
        </w:div>
        <w:div w:id="1386637175">
          <w:marLeft w:val="640"/>
          <w:marRight w:val="0"/>
          <w:marTop w:val="0"/>
          <w:marBottom w:val="0"/>
          <w:divBdr>
            <w:top w:val="none" w:sz="0" w:space="0" w:color="auto"/>
            <w:left w:val="none" w:sz="0" w:space="0" w:color="auto"/>
            <w:bottom w:val="none" w:sz="0" w:space="0" w:color="auto"/>
            <w:right w:val="none" w:sz="0" w:space="0" w:color="auto"/>
          </w:divBdr>
        </w:div>
        <w:div w:id="1438284204">
          <w:marLeft w:val="640"/>
          <w:marRight w:val="0"/>
          <w:marTop w:val="0"/>
          <w:marBottom w:val="0"/>
          <w:divBdr>
            <w:top w:val="none" w:sz="0" w:space="0" w:color="auto"/>
            <w:left w:val="none" w:sz="0" w:space="0" w:color="auto"/>
            <w:bottom w:val="none" w:sz="0" w:space="0" w:color="auto"/>
            <w:right w:val="none" w:sz="0" w:space="0" w:color="auto"/>
          </w:divBdr>
        </w:div>
        <w:div w:id="1503619597">
          <w:marLeft w:val="640"/>
          <w:marRight w:val="0"/>
          <w:marTop w:val="0"/>
          <w:marBottom w:val="0"/>
          <w:divBdr>
            <w:top w:val="none" w:sz="0" w:space="0" w:color="auto"/>
            <w:left w:val="none" w:sz="0" w:space="0" w:color="auto"/>
            <w:bottom w:val="none" w:sz="0" w:space="0" w:color="auto"/>
            <w:right w:val="none" w:sz="0" w:space="0" w:color="auto"/>
          </w:divBdr>
        </w:div>
        <w:div w:id="1609657660">
          <w:marLeft w:val="640"/>
          <w:marRight w:val="0"/>
          <w:marTop w:val="0"/>
          <w:marBottom w:val="0"/>
          <w:divBdr>
            <w:top w:val="none" w:sz="0" w:space="0" w:color="auto"/>
            <w:left w:val="none" w:sz="0" w:space="0" w:color="auto"/>
            <w:bottom w:val="none" w:sz="0" w:space="0" w:color="auto"/>
            <w:right w:val="none" w:sz="0" w:space="0" w:color="auto"/>
          </w:divBdr>
        </w:div>
        <w:div w:id="1619288348">
          <w:marLeft w:val="640"/>
          <w:marRight w:val="0"/>
          <w:marTop w:val="0"/>
          <w:marBottom w:val="0"/>
          <w:divBdr>
            <w:top w:val="none" w:sz="0" w:space="0" w:color="auto"/>
            <w:left w:val="none" w:sz="0" w:space="0" w:color="auto"/>
            <w:bottom w:val="none" w:sz="0" w:space="0" w:color="auto"/>
            <w:right w:val="none" w:sz="0" w:space="0" w:color="auto"/>
          </w:divBdr>
        </w:div>
        <w:div w:id="1629968689">
          <w:marLeft w:val="640"/>
          <w:marRight w:val="0"/>
          <w:marTop w:val="0"/>
          <w:marBottom w:val="0"/>
          <w:divBdr>
            <w:top w:val="none" w:sz="0" w:space="0" w:color="auto"/>
            <w:left w:val="none" w:sz="0" w:space="0" w:color="auto"/>
            <w:bottom w:val="none" w:sz="0" w:space="0" w:color="auto"/>
            <w:right w:val="none" w:sz="0" w:space="0" w:color="auto"/>
          </w:divBdr>
        </w:div>
        <w:div w:id="1660160017">
          <w:marLeft w:val="640"/>
          <w:marRight w:val="0"/>
          <w:marTop w:val="0"/>
          <w:marBottom w:val="0"/>
          <w:divBdr>
            <w:top w:val="none" w:sz="0" w:space="0" w:color="auto"/>
            <w:left w:val="none" w:sz="0" w:space="0" w:color="auto"/>
            <w:bottom w:val="none" w:sz="0" w:space="0" w:color="auto"/>
            <w:right w:val="none" w:sz="0" w:space="0" w:color="auto"/>
          </w:divBdr>
        </w:div>
        <w:div w:id="1692564413">
          <w:marLeft w:val="640"/>
          <w:marRight w:val="0"/>
          <w:marTop w:val="0"/>
          <w:marBottom w:val="0"/>
          <w:divBdr>
            <w:top w:val="none" w:sz="0" w:space="0" w:color="auto"/>
            <w:left w:val="none" w:sz="0" w:space="0" w:color="auto"/>
            <w:bottom w:val="none" w:sz="0" w:space="0" w:color="auto"/>
            <w:right w:val="none" w:sz="0" w:space="0" w:color="auto"/>
          </w:divBdr>
        </w:div>
        <w:div w:id="1770930623">
          <w:marLeft w:val="640"/>
          <w:marRight w:val="0"/>
          <w:marTop w:val="0"/>
          <w:marBottom w:val="0"/>
          <w:divBdr>
            <w:top w:val="none" w:sz="0" w:space="0" w:color="auto"/>
            <w:left w:val="none" w:sz="0" w:space="0" w:color="auto"/>
            <w:bottom w:val="none" w:sz="0" w:space="0" w:color="auto"/>
            <w:right w:val="none" w:sz="0" w:space="0" w:color="auto"/>
          </w:divBdr>
        </w:div>
        <w:div w:id="1778137543">
          <w:marLeft w:val="640"/>
          <w:marRight w:val="0"/>
          <w:marTop w:val="0"/>
          <w:marBottom w:val="0"/>
          <w:divBdr>
            <w:top w:val="none" w:sz="0" w:space="0" w:color="auto"/>
            <w:left w:val="none" w:sz="0" w:space="0" w:color="auto"/>
            <w:bottom w:val="none" w:sz="0" w:space="0" w:color="auto"/>
            <w:right w:val="none" w:sz="0" w:space="0" w:color="auto"/>
          </w:divBdr>
        </w:div>
        <w:div w:id="1800880738">
          <w:marLeft w:val="640"/>
          <w:marRight w:val="0"/>
          <w:marTop w:val="0"/>
          <w:marBottom w:val="0"/>
          <w:divBdr>
            <w:top w:val="none" w:sz="0" w:space="0" w:color="auto"/>
            <w:left w:val="none" w:sz="0" w:space="0" w:color="auto"/>
            <w:bottom w:val="none" w:sz="0" w:space="0" w:color="auto"/>
            <w:right w:val="none" w:sz="0" w:space="0" w:color="auto"/>
          </w:divBdr>
        </w:div>
        <w:div w:id="1804689698">
          <w:marLeft w:val="640"/>
          <w:marRight w:val="0"/>
          <w:marTop w:val="0"/>
          <w:marBottom w:val="0"/>
          <w:divBdr>
            <w:top w:val="none" w:sz="0" w:space="0" w:color="auto"/>
            <w:left w:val="none" w:sz="0" w:space="0" w:color="auto"/>
            <w:bottom w:val="none" w:sz="0" w:space="0" w:color="auto"/>
            <w:right w:val="none" w:sz="0" w:space="0" w:color="auto"/>
          </w:divBdr>
        </w:div>
        <w:div w:id="1836147658">
          <w:marLeft w:val="640"/>
          <w:marRight w:val="0"/>
          <w:marTop w:val="0"/>
          <w:marBottom w:val="0"/>
          <w:divBdr>
            <w:top w:val="none" w:sz="0" w:space="0" w:color="auto"/>
            <w:left w:val="none" w:sz="0" w:space="0" w:color="auto"/>
            <w:bottom w:val="none" w:sz="0" w:space="0" w:color="auto"/>
            <w:right w:val="none" w:sz="0" w:space="0" w:color="auto"/>
          </w:divBdr>
        </w:div>
        <w:div w:id="1843428630">
          <w:marLeft w:val="640"/>
          <w:marRight w:val="0"/>
          <w:marTop w:val="0"/>
          <w:marBottom w:val="0"/>
          <w:divBdr>
            <w:top w:val="none" w:sz="0" w:space="0" w:color="auto"/>
            <w:left w:val="none" w:sz="0" w:space="0" w:color="auto"/>
            <w:bottom w:val="none" w:sz="0" w:space="0" w:color="auto"/>
            <w:right w:val="none" w:sz="0" w:space="0" w:color="auto"/>
          </w:divBdr>
        </w:div>
        <w:div w:id="1847357938">
          <w:marLeft w:val="640"/>
          <w:marRight w:val="0"/>
          <w:marTop w:val="0"/>
          <w:marBottom w:val="0"/>
          <w:divBdr>
            <w:top w:val="none" w:sz="0" w:space="0" w:color="auto"/>
            <w:left w:val="none" w:sz="0" w:space="0" w:color="auto"/>
            <w:bottom w:val="none" w:sz="0" w:space="0" w:color="auto"/>
            <w:right w:val="none" w:sz="0" w:space="0" w:color="auto"/>
          </w:divBdr>
        </w:div>
        <w:div w:id="1847666250">
          <w:marLeft w:val="640"/>
          <w:marRight w:val="0"/>
          <w:marTop w:val="0"/>
          <w:marBottom w:val="0"/>
          <w:divBdr>
            <w:top w:val="none" w:sz="0" w:space="0" w:color="auto"/>
            <w:left w:val="none" w:sz="0" w:space="0" w:color="auto"/>
            <w:bottom w:val="none" w:sz="0" w:space="0" w:color="auto"/>
            <w:right w:val="none" w:sz="0" w:space="0" w:color="auto"/>
          </w:divBdr>
        </w:div>
        <w:div w:id="1851674401">
          <w:marLeft w:val="640"/>
          <w:marRight w:val="0"/>
          <w:marTop w:val="0"/>
          <w:marBottom w:val="0"/>
          <w:divBdr>
            <w:top w:val="none" w:sz="0" w:space="0" w:color="auto"/>
            <w:left w:val="none" w:sz="0" w:space="0" w:color="auto"/>
            <w:bottom w:val="none" w:sz="0" w:space="0" w:color="auto"/>
            <w:right w:val="none" w:sz="0" w:space="0" w:color="auto"/>
          </w:divBdr>
        </w:div>
        <w:div w:id="1890418282">
          <w:marLeft w:val="640"/>
          <w:marRight w:val="0"/>
          <w:marTop w:val="0"/>
          <w:marBottom w:val="0"/>
          <w:divBdr>
            <w:top w:val="none" w:sz="0" w:space="0" w:color="auto"/>
            <w:left w:val="none" w:sz="0" w:space="0" w:color="auto"/>
            <w:bottom w:val="none" w:sz="0" w:space="0" w:color="auto"/>
            <w:right w:val="none" w:sz="0" w:space="0" w:color="auto"/>
          </w:divBdr>
        </w:div>
        <w:div w:id="1892960993">
          <w:marLeft w:val="640"/>
          <w:marRight w:val="0"/>
          <w:marTop w:val="0"/>
          <w:marBottom w:val="0"/>
          <w:divBdr>
            <w:top w:val="none" w:sz="0" w:space="0" w:color="auto"/>
            <w:left w:val="none" w:sz="0" w:space="0" w:color="auto"/>
            <w:bottom w:val="none" w:sz="0" w:space="0" w:color="auto"/>
            <w:right w:val="none" w:sz="0" w:space="0" w:color="auto"/>
          </w:divBdr>
        </w:div>
        <w:div w:id="1894464520">
          <w:marLeft w:val="640"/>
          <w:marRight w:val="0"/>
          <w:marTop w:val="0"/>
          <w:marBottom w:val="0"/>
          <w:divBdr>
            <w:top w:val="none" w:sz="0" w:space="0" w:color="auto"/>
            <w:left w:val="none" w:sz="0" w:space="0" w:color="auto"/>
            <w:bottom w:val="none" w:sz="0" w:space="0" w:color="auto"/>
            <w:right w:val="none" w:sz="0" w:space="0" w:color="auto"/>
          </w:divBdr>
        </w:div>
        <w:div w:id="1895117907">
          <w:marLeft w:val="640"/>
          <w:marRight w:val="0"/>
          <w:marTop w:val="0"/>
          <w:marBottom w:val="0"/>
          <w:divBdr>
            <w:top w:val="none" w:sz="0" w:space="0" w:color="auto"/>
            <w:left w:val="none" w:sz="0" w:space="0" w:color="auto"/>
            <w:bottom w:val="none" w:sz="0" w:space="0" w:color="auto"/>
            <w:right w:val="none" w:sz="0" w:space="0" w:color="auto"/>
          </w:divBdr>
        </w:div>
        <w:div w:id="1899433030">
          <w:marLeft w:val="640"/>
          <w:marRight w:val="0"/>
          <w:marTop w:val="0"/>
          <w:marBottom w:val="0"/>
          <w:divBdr>
            <w:top w:val="none" w:sz="0" w:space="0" w:color="auto"/>
            <w:left w:val="none" w:sz="0" w:space="0" w:color="auto"/>
            <w:bottom w:val="none" w:sz="0" w:space="0" w:color="auto"/>
            <w:right w:val="none" w:sz="0" w:space="0" w:color="auto"/>
          </w:divBdr>
        </w:div>
        <w:div w:id="1923835994">
          <w:marLeft w:val="640"/>
          <w:marRight w:val="0"/>
          <w:marTop w:val="0"/>
          <w:marBottom w:val="0"/>
          <w:divBdr>
            <w:top w:val="none" w:sz="0" w:space="0" w:color="auto"/>
            <w:left w:val="none" w:sz="0" w:space="0" w:color="auto"/>
            <w:bottom w:val="none" w:sz="0" w:space="0" w:color="auto"/>
            <w:right w:val="none" w:sz="0" w:space="0" w:color="auto"/>
          </w:divBdr>
        </w:div>
        <w:div w:id="1927958943">
          <w:marLeft w:val="640"/>
          <w:marRight w:val="0"/>
          <w:marTop w:val="0"/>
          <w:marBottom w:val="0"/>
          <w:divBdr>
            <w:top w:val="none" w:sz="0" w:space="0" w:color="auto"/>
            <w:left w:val="none" w:sz="0" w:space="0" w:color="auto"/>
            <w:bottom w:val="none" w:sz="0" w:space="0" w:color="auto"/>
            <w:right w:val="none" w:sz="0" w:space="0" w:color="auto"/>
          </w:divBdr>
        </w:div>
        <w:div w:id="1954630744">
          <w:marLeft w:val="640"/>
          <w:marRight w:val="0"/>
          <w:marTop w:val="0"/>
          <w:marBottom w:val="0"/>
          <w:divBdr>
            <w:top w:val="none" w:sz="0" w:space="0" w:color="auto"/>
            <w:left w:val="none" w:sz="0" w:space="0" w:color="auto"/>
            <w:bottom w:val="none" w:sz="0" w:space="0" w:color="auto"/>
            <w:right w:val="none" w:sz="0" w:space="0" w:color="auto"/>
          </w:divBdr>
        </w:div>
        <w:div w:id="1966233061">
          <w:marLeft w:val="640"/>
          <w:marRight w:val="0"/>
          <w:marTop w:val="0"/>
          <w:marBottom w:val="0"/>
          <w:divBdr>
            <w:top w:val="none" w:sz="0" w:space="0" w:color="auto"/>
            <w:left w:val="none" w:sz="0" w:space="0" w:color="auto"/>
            <w:bottom w:val="none" w:sz="0" w:space="0" w:color="auto"/>
            <w:right w:val="none" w:sz="0" w:space="0" w:color="auto"/>
          </w:divBdr>
        </w:div>
        <w:div w:id="1978947667">
          <w:marLeft w:val="640"/>
          <w:marRight w:val="0"/>
          <w:marTop w:val="0"/>
          <w:marBottom w:val="0"/>
          <w:divBdr>
            <w:top w:val="none" w:sz="0" w:space="0" w:color="auto"/>
            <w:left w:val="none" w:sz="0" w:space="0" w:color="auto"/>
            <w:bottom w:val="none" w:sz="0" w:space="0" w:color="auto"/>
            <w:right w:val="none" w:sz="0" w:space="0" w:color="auto"/>
          </w:divBdr>
        </w:div>
        <w:div w:id="2012759115">
          <w:marLeft w:val="640"/>
          <w:marRight w:val="0"/>
          <w:marTop w:val="0"/>
          <w:marBottom w:val="0"/>
          <w:divBdr>
            <w:top w:val="none" w:sz="0" w:space="0" w:color="auto"/>
            <w:left w:val="none" w:sz="0" w:space="0" w:color="auto"/>
            <w:bottom w:val="none" w:sz="0" w:space="0" w:color="auto"/>
            <w:right w:val="none" w:sz="0" w:space="0" w:color="auto"/>
          </w:divBdr>
        </w:div>
        <w:div w:id="2054108216">
          <w:marLeft w:val="640"/>
          <w:marRight w:val="0"/>
          <w:marTop w:val="0"/>
          <w:marBottom w:val="0"/>
          <w:divBdr>
            <w:top w:val="none" w:sz="0" w:space="0" w:color="auto"/>
            <w:left w:val="none" w:sz="0" w:space="0" w:color="auto"/>
            <w:bottom w:val="none" w:sz="0" w:space="0" w:color="auto"/>
            <w:right w:val="none" w:sz="0" w:space="0" w:color="auto"/>
          </w:divBdr>
        </w:div>
        <w:div w:id="2080786574">
          <w:marLeft w:val="640"/>
          <w:marRight w:val="0"/>
          <w:marTop w:val="0"/>
          <w:marBottom w:val="0"/>
          <w:divBdr>
            <w:top w:val="none" w:sz="0" w:space="0" w:color="auto"/>
            <w:left w:val="none" w:sz="0" w:space="0" w:color="auto"/>
            <w:bottom w:val="none" w:sz="0" w:space="0" w:color="auto"/>
            <w:right w:val="none" w:sz="0" w:space="0" w:color="auto"/>
          </w:divBdr>
        </w:div>
        <w:div w:id="2120489182">
          <w:marLeft w:val="640"/>
          <w:marRight w:val="0"/>
          <w:marTop w:val="0"/>
          <w:marBottom w:val="0"/>
          <w:divBdr>
            <w:top w:val="none" w:sz="0" w:space="0" w:color="auto"/>
            <w:left w:val="none" w:sz="0" w:space="0" w:color="auto"/>
            <w:bottom w:val="none" w:sz="0" w:space="0" w:color="auto"/>
            <w:right w:val="none" w:sz="0" w:space="0" w:color="auto"/>
          </w:divBdr>
        </w:div>
      </w:divsChild>
    </w:div>
    <w:div w:id="2038702192">
      <w:bodyDiv w:val="1"/>
      <w:marLeft w:val="0"/>
      <w:marRight w:val="0"/>
      <w:marTop w:val="0"/>
      <w:marBottom w:val="0"/>
      <w:divBdr>
        <w:top w:val="none" w:sz="0" w:space="0" w:color="auto"/>
        <w:left w:val="none" w:sz="0" w:space="0" w:color="auto"/>
        <w:bottom w:val="none" w:sz="0" w:space="0" w:color="auto"/>
        <w:right w:val="none" w:sz="0" w:space="0" w:color="auto"/>
      </w:divBdr>
      <w:divsChild>
        <w:div w:id="36708039">
          <w:marLeft w:val="640"/>
          <w:marRight w:val="0"/>
          <w:marTop w:val="0"/>
          <w:marBottom w:val="0"/>
          <w:divBdr>
            <w:top w:val="none" w:sz="0" w:space="0" w:color="auto"/>
            <w:left w:val="none" w:sz="0" w:space="0" w:color="auto"/>
            <w:bottom w:val="none" w:sz="0" w:space="0" w:color="auto"/>
            <w:right w:val="none" w:sz="0" w:space="0" w:color="auto"/>
          </w:divBdr>
        </w:div>
        <w:div w:id="37055371">
          <w:marLeft w:val="640"/>
          <w:marRight w:val="0"/>
          <w:marTop w:val="0"/>
          <w:marBottom w:val="0"/>
          <w:divBdr>
            <w:top w:val="none" w:sz="0" w:space="0" w:color="auto"/>
            <w:left w:val="none" w:sz="0" w:space="0" w:color="auto"/>
            <w:bottom w:val="none" w:sz="0" w:space="0" w:color="auto"/>
            <w:right w:val="none" w:sz="0" w:space="0" w:color="auto"/>
          </w:divBdr>
        </w:div>
        <w:div w:id="39937913">
          <w:marLeft w:val="640"/>
          <w:marRight w:val="0"/>
          <w:marTop w:val="0"/>
          <w:marBottom w:val="0"/>
          <w:divBdr>
            <w:top w:val="none" w:sz="0" w:space="0" w:color="auto"/>
            <w:left w:val="none" w:sz="0" w:space="0" w:color="auto"/>
            <w:bottom w:val="none" w:sz="0" w:space="0" w:color="auto"/>
            <w:right w:val="none" w:sz="0" w:space="0" w:color="auto"/>
          </w:divBdr>
        </w:div>
        <w:div w:id="113181647">
          <w:marLeft w:val="640"/>
          <w:marRight w:val="0"/>
          <w:marTop w:val="0"/>
          <w:marBottom w:val="0"/>
          <w:divBdr>
            <w:top w:val="none" w:sz="0" w:space="0" w:color="auto"/>
            <w:left w:val="none" w:sz="0" w:space="0" w:color="auto"/>
            <w:bottom w:val="none" w:sz="0" w:space="0" w:color="auto"/>
            <w:right w:val="none" w:sz="0" w:space="0" w:color="auto"/>
          </w:divBdr>
        </w:div>
        <w:div w:id="117841639">
          <w:marLeft w:val="640"/>
          <w:marRight w:val="0"/>
          <w:marTop w:val="0"/>
          <w:marBottom w:val="0"/>
          <w:divBdr>
            <w:top w:val="none" w:sz="0" w:space="0" w:color="auto"/>
            <w:left w:val="none" w:sz="0" w:space="0" w:color="auto"/>
            <w:bottom w:val="none" w:sz="0" w:space="0" w:color="auto"/>
            <w:right w:val="none" w:sz="0" w:space="0" w:color="auto"/>
          </w:divBdr>
        </w:div>
        <w:div w:id="122621146">
          <w:marLeft w:val="640"/>
          <w:marRight w:val="0"/>
          <w:marTop w:val="0"/>
          <w:marBottom w:val="0"/>
          <w:divBdr>
            <w:top w:val="none" w:sz="0" w:space="0" w:color="auto"/>
            <w:left w:val="none" w:sz="0" w:space="0" w:color="auto"/>
            <w:bottom w:val="none" w:sz="0" w:space="0" w:color="auto"/>
            <w:right w:val="none" w:sz="0" w:space="0" w:color="auto"/>
          </w:divBdr>
        </w:div>
        <w:div w:id="141393112">
          <w:marLeft w:val="640"/>
          <w:marRight w:val="0"/>
          <w:marTop w:val="0"/>
          <w:marBottom w:val="0"/>
          <w:divBdr>
            <w:top w:val="none" w:sz="0" w:space="0" w:color="auto"/>
            <w:left w:val="none" w:sz="0" w:space="0" w:color="auto"/>
            <w:bottom w:val="none" w:sz="0" w:space="0" w:color="auto"/>
            <w:right w:val="none" w:sz="0" w:space="0" w:color="auto"/>
          </w:divBdr>
        </w:div>
        <w:div w:id="144325807">
          <w:marLeft w:val="640"/>
          <w:marRight w:val="0"/>
          <w:marTop w:val="0"/>
          <w:marBottom w:val="0"/>
          <w:divBdr>
            <w:top w:val="none" w:sz="0" w:space="0" w:color="auto"/>
            <w:left w:val="none" w:sz="0" w:space="0" w:color="auto"/>
            <w:bottom w:val="none" w:sz="0" w:space="0" w:color="auto"/>
            <w:right w:val="none" w:sz="0" w:space="0" w:color="auto"/>
          </w:divBdr>
        </w:div>
        <w:div w:id="146170889">
          <w:marLeft w:val="640"/>
          <w:marRight w:val="0"/>
          <w:marTop w:val="0"/>
          <w:marBottom w:val="0"/>
          <w:divBdr>
            <w:top w:val="none" w:sz="0" w:space="0" w:color="auto"/>
            <w:left w:val="none" w:sz="0" w:space="0" w:color="auto"/>
            <w:bottom w:val="none" w:sz="0" w:space="0" w:color="auto"/>
            <w:right w:val="none" w:sz="0" w:space="0" w:color="auto"/>
          </w:divBdr>
        </w:div>
        <w:div w:id="160392509">
          <w:marLeft w:val="640"/>
          <w:marRight w:val="0"/>
          <w:marTop w:val="0"/>
          <w:marBottom w:val="0"/>
          <w:divBdr>
            <w:top w:val="none" w:sz="0" w:space="0" w:color="auto"/>
            <w:left w:val="none" w:sz="0" w:space="0" w:color="auto"/>
            <w:bottom w:val="none" w:sz="0" w:space="0" w:color="auto"/>
            <w:right w:val="none" w:sz="0" w:space="0" w:color="auto"/>
          </w:divBdr>
        </w:div>
        <w:div w:id="164369203">
          <w:marLeft w:val="640"/>
          <w:marRight w:val="0"/>
          <w:marTop w:val="0"/>
          <w:marBottom w:val="0"/>
          <w:divBdr>
            <w:top w:val="none" w:sz="0" w:space="0" w:color="auto"/>
            <w:left w:val="none" w:sz="0" w:space="0" w:color="auto"/>
            <w:bottom w:val="none" w:sz="0" w:space="0" w:color="auto"/>
            <w:right w:val="none" w:sz="0" w:space="0" w:color="auto"/>
          </w:divBdr>
        </w:div>
        <w:div w:id="182521297">
          <w:marLeft w:val="640"/>
          <w:marRight w:val="0"/>
          <w:marTop w:val="0"/>
          <w:marBottom w:val="0"/>
          <w:divBdr>
            <w:top w:val="none" w:sz="0" w:space="0" w:color="auto"/>
            <w:left w:val="none" w:sz="0" w:space="0" w:color="auto"/>
            <w:bottom w:val="none" w:sz="0" w:space="0" w:color="auto"/>
            <w:right w:val="none" w:sz="0" w:space="0" w:color="auto"/>
          </w:divBdr>
        </w:div>
        <w:div w:id="197547612">
          <w:marLeft w:val="640"/>
          <w:marRight w:val="0"/>
          <w:marTop w:val="0"/>
          <w:marBottom w:val="0"/>
          <w:divBdr>
            <w:top w:val="none" w:sz="0" w:space="0" w:color="auto"/>
            <w:left w:val="none" w:sz="0" w:space="0" w:color="auto"/>
            <w:bottom w:val="none" w:sz="0" w:space="0" w:color="auto"/>
            <w:right w:val="none" w:sz="0" w:space="0" w:color="auto"/>
          </w:divBdr>
        </w:div>
        <w:div w:id="215358508">
          <w:marLeft w:val="640"/>
          <w:marRight w:val="0"/>
          <w:marTop w:val="0"/>
          <w:marBottom w:val="0"/>
          <w:divBdr>
            <w:top w:val="none" w:sz="0" w:space="0" w:color="auto"/>
            <w:left w:val="none" w:sz="0" w:space="0" w:color="auto"/>
            <w:bottom w:val="none" w:sz="0" w:space="0" w:color="auto"/>
            <w:right w:val="none" w:sz="0" w:space="0" w:color="auto"/>
          </w:divBdr>
        </w:div>
        <w:div w:id="224341096">
          <w:marLeft w:val="640"/>
          <w:marRight w:val="0"/>
          <w:marTop w:val="0"/>
          <w:marBottom w:val="0"/>
          <w:divBdr>
            <w:top w:val="none" w:sz="0" w:space="0" w:color="auto"/>
            <w:left w:val="none" w:sz="0" w:space="0" w:color="auto"/>
            <w:bottom w:val="none" w:sz="0" w:space="0" w:color="auto"/>
            <w:right w:val="none" w:sz="0" w:space="0" w:color="auto"/>
          </w:divBdr>
        </w:div>
        <w:div w:id="243028145">
          <w:marLeft w:val="640"/>
          <w:marRight w:val="0"/>
          <w:marTop w:val="0"/>
          <w:marBottom w:val="0"/>
          <w:divBdr>
            <w:top w:val="none" w:sz="0" w:space="0" w:color="auto"/>
            <w:left w:val="none" w:sz="0" w:space="0" w:color="auto"/>
            <w:bottom w:val="none" w:sz="0" w:space="0" w:color="auto"/>
            <w:right w:val="none" w:sz="0" w:space="0" w:color="auto"/>
          </w:divBdr>
        </w:div>
        <w:div w:id="266084275">
          <w:marLeft w:val="640"/>
          <w:marRight w:val="0"/>
          <w:marTop w:val="0"/>
          <w:marBottom w:val="0"/>
          <w:divBdr>
            <w:top w:val="none" w:sz="0" w:space="0" w:color="auto"/>
            <w:left w:val="none" w:sz="0" w:space="0" w:color="auto"/>
            <w:bottom w:val="none" w:sz="0" w:space="0" w:color="auto"/>
            <w:right w:val="none" w:sz="0" w:space="0" w:color="auto"/>
          </w:divBdr>
        </w:div>
        <w:div w:id="290090982">
          <w:marLeft w:val="640"/>
          <w:marRight w:val="0"/>
          <w:marTop w:val="0"/>
          <w:marBottom w:val="0"/>
          <w:divBdr>
            <w:top w:val="none" w:sz="0" w:space="0" w:color="auto"/>
            <w:left w:val="none" w:sz="0" w:space="0" w:color="auto"/>
            <w:bottom w:val="none" w:sz="0" w:space="0" w:color="auto"/>
            <w:right w:val="none" w:sz="0" w:space="0" w:color="auto"/>
          </w:divBdr>
        </w:div>
        <w:div w:id="325668587">
          <w:marLeft w:val="640"/>
          <w:marRight w:val="0"/>
          <w:marTop w:val="0"/>
          <w:marBottom w:val="0"/>
          <w:divBdr>
            <w:top w:val="none" w:sz="0" w:space="0" w:color="auto"/>
            <w:left w:val="none" w:sz="0" w:space="0" w:color="auto"/>
            <w:bottom w:val="none" w:sz="0" w:space="0" w:color="auto"/>
            <w:right w:val="none" w:sz="0" w:space="0" w:color="auto"/>
          </w:divBdr>
        </w:div>
        <w:div w:id="325745846">
          <w:marLeft w:val="640"/>
          <w:marRight w:val="0"/>
          <w:marTop w:val="0"/>
          <w:marBottom w:val="0"/>
          <w:divBdr>
            <w:top w:val="none" w:sz="0" w:space="0" w:color="auto"/>
            <w:left w:val="none" w:sz="0" w:space="0" w:color="auto"/>
            <w:bottom w:val="none" w:sz="0" w:space="0" w:color="auto"/>
            <w:right w:val="none" w:sz="0" w:space="0" w:color="auto"/>
          </w:divBdr>
        </w:div>
        <w:div w:id="337121611">
          <w:marLeft w:val="640"/>
          <w:marRight w:val="0"/>
          <w:marTop w:val="0"/>
          <w:marBottom w:val="0"/>
          <w:divBdr>
            <w:top w:val="none" w:sz="0" w:space="0" w:color="auto"/>
            <w:left w:val="none" w:sz="0" w:space="0" w:color="auto"/>
            <w:bottom w:val="none" w:sz="0" w:space="0" w:color="auto"/>
            <w:right w:val="none" w:sz="0" w:space="0" w:color="auto"/>
          </w:divBdr>
        </w:div>
        <w:div w:id="352191993">
          <w:marLeft w:val="640"/>
          <w:marRight w:val="0"/>
          <w:marTop w:val="0"/>
          <w:marBottom w:val="0"/>
          <w:divBdr>
            <w:top w:val="none" w:sz="0" w:space="0" w:color="auto"/>
            <w:left w:val="none" w:sz="0" w:space="0" w:color="auto"/>
            <w:bottom w:val="none" w:sz="0" w:space="0" w:color="auto"/>
            <w:right w:val="none" w:sz="0" w:space="0" w:color="auto"/>
          </w:divBdr>
        </w:div>
        <w:div w:id="357047068">
          <w:marLeft w:val="640"/>
          <w:marRight w:val="0"/>
          <w:marTop w:val="0"/>
          <w:marBottom w:val="0"/>
          <w:divBdr>
            <w:top w:val="none" w:sz="0" w:space="0" w:color="auto"/>
            <w:left w:val="none" w:sz="0" w:space="0" w:color="auto"/>
            <w:bottom w:val="none" w:sz="0" w:space="0" w:color="auto"/>
            <w:right w:val="none" w:sz="0" w:space="0" w:color="auto"/>
          </w:divBdr>
        </w:div>
        <w:div w:id="379482400">
          <w:marLeft w:val="640"/>
          <w:marRight w:val="0"/>
          <w:marTop w:val="0"/>
          <w:marBottom w:val="0"/>
          <w:divBdr>
            <w:top w:val="none" w:sz="0" w:space="0" w:color="auto"/>
            <w:left w:val="none" w:sz="0" w:space="0" w:color="auto"/>
            <w:bottom w:val="none" w:sz="0" w:space="0" w:color="auto"/>
            <w:right w:val="none" w:sz="0" w:space="0" w:color="auto"/>
          </w:divBdr>
        </w:div>
        <w:div w:id="400563004">
          <w:marLeft w:val="640"/>
          <w:marRight w:val="0"/>
          <w:marTop w:val="0"/>
          <w:marBottom w:val="0"/>
          <w:divBdr>
            <w:top w:val="none" w:sz="0" w:space="0" w:color="auto"/>
            <w:left w:val="none" w:sz="0" w:space="0" w:color="auto"/>
            <w:bottom w:val="none" w:sz="0" w:space="0" w:color="auto"/>
            <w:right w:val="none" w:sz="0" w:space="0" w:color="auto"/>
          </w:divBdr>
        </w:div>
        <w:div w:id="428936201">
          <w:marLeft w:val="640"/>
          <w:marRight w:val="0"/>
          <w:marTop w:val="0"/>
          <w:marBottom w:val="0"/>
          <w:divBdr>
            <w:top w:val="none" w:sz="0" w:space="0" w:color="auto"/>
            <w:left w:val="none" w:sz="0" w:space="0" w:color="auto"/>
            <w:bottom w:val="none" w:sz="0" w:space="0" w:color="auto"/>
            <w:right w:val="none" w:sz="0" w:space="0" w:color="auto"/>
          </w:divBdr>
        </w:div>
        <w:div w:id="463275798">
          <w:marLeft w:val="640"/>
          <w:marRight w:val="0"/>
          <w:marTop w:val="0"/>
          <w:marBottom w:val="0"/>
          <w:divBdr>
            <w:top w:val="none" w:sz="0" w:space="0" w:color="auto"/>
            <w:left w:val="none" w:sz="0" w:space="0" w:color="auto"/>
            <w:bottom w:val="none" w:sz="0" w:space="0" w:color="auto"/>
            <w:right w:val="none" w:sz="0" w:space="0" w:color="auto"/>
          </w:divBdr>
        </w:div>
        <w:div w:id="469709333">
          <w:marLeft w:val="640"/>
          <w:marRight w:val="0"/>
          <w:marTop w:val="0"/>
          <w:marBottom w:val="0"/>
          <w:divBdr>
            <w:top w:val="none" w:sz="0" w:space="0" w:color="auto"/>
            <w:left w:val="none" w:sz="0" w:space="0" w:color="auto"/>
            <w:bottom w:val="none" w:sz="0" w:space="0" w:color="auto"/>
            <w:right w:val="none" w:sz="0" w:space="0" w:color="auto"/>
          </w:divBdr>
        </w:div>
        <w:div w:id="475418103">
          <w:marLeft w:val="640"/>
          <w:marRight w:val="0"/>
          <w:marTop w:val="0"/>
          <w:marBottom w:val="0"/>
          <w:divBdr>
            <w:top w:val="none" w:sz="0" w:space="0" w:color="auto"/>
            <w:left w:val="none" w:sz="0" w:space="0" w:color="auto"/>
            <w:bottom w:val="none" w:sz="0" w:space="0" w:color="auto"/>
            <w:right w:val="none" w:sz="0" w:space="0" w:color="auto"/>
          </w:divBdr>
        </w:div>
        <w:div w:id="488986463">
          <w:marLeft w:val="640"/>
          <w:marRight w:val="0"/>
          <w:marTop w:val="0"/>
          <w:marBottom w:val="0"/>
          <w:divBdr>
            <w:top w:val="none" w:sz="0" w:space="0" w:color="auto"/>
            <w:left w:val="none" w:sz="0" w:space="0" w:color="auto"/>
            <w:bottom w:val="none" w:sz="0" w:space="0" w:color="auto"/>
            <w:right w:val="none" w:sz="0" w:space="0" w:color="auto"/>
          </w:divBdr>
        </w:div>
        <w:div w:id="494803395">
          <w:marLeft w:val="640"/>
          <w:marRight w:val="0"/>
          <w:marTop w:val="0"/>
          <w:marBottom w:val="0"/>
          <w:divBdr>
            <w:top w:val="none" w:sz="0" w:space="0" w:color="auto"/>
            <w:left w:val="none" w:sz="0" w:space="0" w:color="auto"/>
            <w:bottom w:val="none" w:sz="0" w:space="0" w:color="auto"/>
            <w:right w:val="none" w:sz="0" w:space="0" w:color="auto"/>
          </w:divBdr>
        </w:div>
        <w:div w:id="498159355">
          <w:marLeft w:val="640"/>
          <w:marRight w:val="0"/>
          <w:marTop w:val="0"/>
          <w:marBottom w:val="0"/>
          <w:divBdr>
            <w:top w:val="none" w:sz="0" w:space="0" w:color="auto"/>
            <w:left w:val="none" w:sz="0" w:space="0" w:color="auto"/>
            <w:bottom w:val="none" w:sz="0" w:space="0" w:color="auto"/>
            <w:right w:val="none" w:sz="0" w:space="0" w:color="auto"/>
          </w:divBdr>
        </w:div>
        <w:div w:id="499583528">
          <w:marLeft w:val="640"/>
          <w:marRight w:val="0"/>
          <w:marTop w:val="0"/>
          <w:marBottom w:val="0"/>
          <w:divBdr>
            <w:top w:val="none" w:sz="0" w:space="0" w:color="auto"/>
            <w:left w:val="none" w:sz="0" w:space="0" w:color="auto"/>
            <w:bottom w:val="none" w:sz="0" w:space="0" w:color="auto"/>
            <w:right w:val="none" w:sz="0" w:space="0" w:color="auto"/>
          </w:divBdr>
        </w:div>
        <w:div w:id="509805317">
          <w:marLeft w:val="640"/>
          <w:marRight w:val="0"/>
          <w:marTop w:val="0"/>
          <w:marBottom w:val="0"/>
          <w:divBdr>
            <w:top w:val="none" w:sz="0" w:space="0" w:color="auto"/>
            <w:left w:val="none" w:sz="0" w:space="0" w:color="auto"/>
            <w:bottom w:val="none" w:sz="0" w:space="0" w:color="auto"/>
            <w:right w:val="none" w:sz="0" w:space="0" w:color="auto"/>
          </w:divBdr>
        </w:div>
        <w:div w:id="550851568">
          <w:marLeft w:val="640"/>
          <w:marRight w:val="0"/>
          <w:marTop w:val="0"/>
          <w:marBottom w:val="0"/>
          <w:divBdr>
            <w:top w:val="none" w:sz="0" w:space="0" w:color="auto"/>
            <w:left w:val="none" w:sz="0" w:space="0" w:color="auto"/>
            <w:bottom w:val="none" w:sz="0" w:space="0" w:color="auto"/>
            <w:right w:val="none" w:sz="0" w:space="0" w:color="auto"/>
          </w:divBdr>
        </w:div>
        <w:div w:id="577445766">
          <w:marLeft w:val="640"/>
          <w:marRight w:val="0"/>
          <w:marTop w:val="0"/>
          <w:marBottom w:val="0"/>
          <w:divBdr>
            <w:top w:val="none" w:sz="0" w:space="0" w:color="auto"/>
            <w:left w:val="none" w:sz="0" w:space="0" w:color="auto"/>
            <w:bottom w:val="none" w:sz="0" w:space="0" w:color="auto"/>
            <w:right w:val="none" w:sz="0" w:space="0" w:color="auto"/>
          </w:divBdr>
        </w:div>
        <w:div w:id="605506131">
          <w:marLeft w:val="640"/>
          <w:marRight w:val="0"/>
          <w:marTop w:val="0"/>
          <w:marBottom w:val="0"/>
          <w:divBdr>
            <w:top w:val="none" w:sz="0" w:space="0" w:color="auto"/>
            <w:left w:val="none" w:sz="0" w:space="0" w:color="auto"/>
            <w:bottom w:val="none" w:sz="0" w:space="0" w:color="auto"/>
            <w:right w:val="none" w:sz="0" w:space="0" w:color="auto"/>
          </w:divBdr>
        </w:div>
        <w:div w:id="622999681">
          <w:marLeft w:val="640"/>
          <w:marRight w:val="0"/>
          <w:marTop w:val="0"/>
          <w:marBottom w:val="0"/>
          <w:divBdr>
            <w:top w:val="none" w:sz="0" w:space="0" w:color="auto"/>
            <w:left w:val="none" w:sz="0" w:space="0" w:color="auto"/>
            <w:bottom w:val="none" w:sz="0" w:space="0" w:color="auto"/>
            <w:right w:val="none" w:sz="0" w:space="0" w:color="auto"/>
          </w:divBdr>
        </w:div>
        <w:div w:id="663895395">
          <w:marLeft w:val="640"/>
          <w:marRight w:val="0"/>
          <w:marTop w:val="0"/>
          <w:marBottom w:val="0"/>
          <w:divBdr>
            <w:top w:val="none" w:sz="0" w:space="0" w:color="auto"/>
            <w:left w:val="none" w:sz="0" w:space="0" w:color="auto"/>
            <w:bottom w:val="none" w:sz="0" w:space="0" w:color="auto"/>
            <w:right w:val="none" w:sz="0" w:space="0" w:color="auto"/>
          </w:divBdr>
        </w:div>
        <w:div w:id="686832744">
          <w:marLeft w:val="640"/>
          <w:marRight w:val="0"/>
          <w:marTop w:val="0"/>
          <w:marBottom w:val="0"/>
          <w:divBdr>
            <w:top w:val="none" w:sz="0" w:space="0" w:color="auto"/>
            <w:left w:val="none" w:sz="0" w:space="0" w:color="auto"/>
            <w:bottom w:val="none" w:sz="0" w:space="0" w:color="auto"/>
            <w:right w:val="none" w:sz="0" w:space="0" w:color="auto"/>
          </w:divBdr>
        </w:div>
        <w:div w:id="689331238">
          <w:marLeft w:val="640"/>
          <w:marRight w:val="0"/>
          <w:marTop w:val="0"/>
          <w:marBottom w:val="0"/>
          <w:divBdr>
            <w:top w:val="none" w:sz="0" w:space="0" w:color="auto"/>
            <w:left w:val="none" w:sz="0" w:space="0" w:color="auto"/>
            <w:bottom w:val="none" w:sz="0" w:space="0" w:color="auto"/>
            <w:right w:val="none" w:sz="0" w:space="0" w:color="auto"/>
          </w:divBdr>
        </w:div>
        <w:div w:id="705787814">
          <w:marLeft w:val="640"/>
          <w:marRight w:val="0"/>
          <w:marTop w:val="0"/>
          <w:marBottom w:val="0"/>
          <w:divBdr>
            <w:top w:val="none" w:sz="0" w:space="0" w:color="auto"/>
            <w:left w:val="none" w:sz="0" w:space="0" w:color="auto"/>
            <w:bottom w:val="none" w:sz="0" w:space="0" w:color="auto"/>
            <w:right w:val="none" w:sz="0" w:space="0" w:color="auto"/>
          </w:divBdr>
        </w:div>
        <w:div w:id="728650747">
          <w:marLeft w:val="640"/>
          <w:marRight w:val="0"/>
          <w:marTop w:val="0"/>
          <w:marBottom w:val="0"/>
          <w:divBdr>
            <w:top w:val="none" w:sz="0" w:space="0" w:color="auto"/>
            <w:left w:val="none" w:sz="0" w:space="0" w:color="auto"/>
            <w:bottom w:val="none" w:sz="0" w:space="0" w:color="auto"/>
            <w:right w:val="none" w:sz="0" w:space="0" w:color="auto"/>
          </w:divBdr>
        </w:div>
        <w:div w:id="731847862">
          <w:marLeft w:val="640"/>
          <w:marRight w:val="0"/>
          <w:marTop w:val="0"/>
          <w:marBottom w:val="0"/>
          <w:divBdr>
            <w:top w:val="none" w:sz="0" w:space="0" w:color="auto"/>
            <w:left w:val="none" w:sz="0" w:space="0" w:color="auto"/>
            <w:bottom w:val="none" w:sz="0" w:space="0" w:color="auto"/>
            <w:right w:val="none" w:sz="0" w:space="0" w:color="auto"/>
          </w:divBdr>
        </w:div>
        <w:div w:id="797920058">
          <w:marLeft w:val="640"/>
          <w:marRight w:val="0"/>
          <w:marTop w:val="0"/>
          <w:marBottom w:val="0"/>
          <w:divBdr>
            <w:top w:val="none" w:sz="0" w:space="0" w:color="auto"/>
            <w:left w:val="none" w:sz="0" w:space="0" w:color="auto"/>
            <w:bottom w:val="none" w:sz="0" w:space="0" w:color="auto"/>
            <w:right w:val="none" w:sz="0" w:space="0" w:color="auto"/>
          </w:divBdr>
        </w:div>
        <w:div w:id="805586250">
          <w:marLeft w:val="640"/>
          <w:marRight w:val="0"/>
          <w:marTop w:val="0"/>
          <w:marBottom w:val="0"/>
          <w:divBdr>
            <w:top w:val="none" w:sz="0" w:space="0" w:color="auto"/>
            <w:left w:val="none" w:sz="0" w:space="0" w:color="auto"/>
            <w:bottom w:val="none" w:sz="0" w:space="0" w:color="auto"/>
            <w:right w:val="none" w:sz="0" w:space="0" w:color="auto"/>
          </w:divBdr>
        </w:div>
        <w:div w:id="822895598">
          <w:marLeft w:val="640"/>
          <w:marRight w:val="0"/>
          <w:marTop w:val="0"/>
          <w:marBottom w:val="0"/>
          <w:divBdr>
            <w:top w:val="none" w:sz="0" w:space="0" w:color="auto"/>
            <w:left w:val="none" w:sz="0" w:space="0" w:color="auto"/>
            <w:bottom w:val="none" w:sz="0" w:space="0" w:color="auto"/>
            <w:right w:val="none" w:sz="0" w:space="0" w:color="auto"/>
          </w:divBdr>
        </w:div>
        <w:div w:id="824128038">
          <w:marLeft w:val="640"/>
          <w:marRight w:val="0"/>
          <w:marTop w:val="0"/>
          <w:marBottom w:val="0"/>
          <w:divBdr>
            <w:top w:val="none" w:sz="0" w:space="0" w:color="auto"/>
            <w:left w:val="none" w:sz="0" w:space="0" w:color="auto"/>
            <w:bottom w:val="none" w:sz="0" w:space="0" w:color="auto"/>
            <w:right w:val="none" w:sz="0" w:space="0" w:color="auto"/>
          </w:divBdr>
        </w:div>
        <w:div w:id="853349777">
          <w:marLeft w:val="640"/>
          <w:marRight w:val="0"/>
          <w:marTop w:val="0"/>
          <w:marBottom w:val="0"/>
          <w:divBdr>
            <w:top w:val="none" w:sz="0" w:space="0" w:color="auto"/>
            <w:left w:val="none" w:sz="0" w:space="0" w:color="auto"/>
            <w:bottom w:val="none" w:sz="0" w:space="0" w:color="auto"/>
            <w:right w:val="none" w:sz="0" w:space="0" w:color="auto"/>
          </w:divBdr>
        </w:div>
        <w:div w:id="883063731">
          <w:marLeft w:val="640"/>
          <w:marRight w:val="0"/>
          <w:marTop w:val="0"/>
          <w:marBottom w:val="0"/>
          <w:divBdr>
            <w:top w:val="none" w:sz="0" w:space="0" w:color="auto"/>
            <w:left w:val="none" w:sz="0" w:space="0" w:color="auto"/>
            <w:bottom w:val="none" w:sz="0" w:space="0" w:color="auto"/>
            <w:right w:val="none" w:sz="0" w:space="0" w:color="auto"/>
          </w:divBdr>
        </w:div>
        <w:div w:id="937828092">
          <w:marLeft w:val="640"/>
          <w:marRight w:val="0"/>
          <w:marTop w:val="0"/>
          <w:marBottom w:val="0"/>
          <w:divBdr>
            <w:top w:val="none" w:sz="0" w:space="0" w:color="auto"/>
            <w:left w:val="none" w:sz="0" w:space="0" w:color="auto"/>
            <w:bottom w:val="none" w:sz="0" w:space="0" w:color="auto"/>
            <w:right w:val="none" w:sz="0" w:space="0" w:color="auto"/>
          </w:divBdr>
        </w:div>
        <w:div w:id="944263339">
          <w:marLeft w:val="640"/>
          <w:marRight w:val="0"/>
          <w:marTop w:val="0"/>
          <w:marBottom w:val="0"/>
          <w:divBdr>
            <w:top w:val="none" w:sz="0" w:space="0" w:color="auto"/>
            <w:left w:val="none" w:sz="0" w:space="0" w:color="auto"/>
            <w:bottom w:val="none" w:sz="0" w:space="0" w:color="auto"/>
            <w:right w:val="none" w:sz="0" w:space="0" w:color="auto"/>
          </w:divBdr>
        </w:div>
        <w:div w:id="971902703">
          <w:marLeft w:val="640"/>
          <w:marRight w:val="0"/>
          <w:marTop w:val="0"/>
          <w:marBottom w:val="0"/>
          <w:divBdr>
            <w:top w:val="none" w:sz="0" w:space="0" w:color="auto"/>
            <w:left w:val="none" w:sz="0" w:space="0" w:color="auto"/>
            <w:bottom w:val="none" w:sz="0" w:space="0" w:color="auto"/>
            <w:right w:val="none" w:sz="0" w:space="0" w:color="auto"/>
          </w:divBdr>
        </w:div>
        <w:div w:id="993945343">
          <w:marLeft w:val="640"/>
          <w:marRight w:val="0"/>
          <w:marTop w:val="0"/>
          <w:marBottom w:val="0"/>
          <w:divBdr>
            <w:top w:val="none" w:sz="0" w:space="0" w:color="auto"/>
            <w:left w:val="none" w:sz="0" w:space="0" w:color="auto"/>
            <w:bottom w:val="none" w:sz="0" w:space="0" w:color="auto"/>
            <w:right w:val="none" w:sz="0" w:space="0" w:color="auto"/>
          </w:divBdr>
        </w:div>
        <w:div w:id="998387775">
          <w:marLeft w:val="640"/>
          <w:marRight w:val="0"/>
          <w:marTop w:val="0"/>
          <w:marBottom w:val="0"/>
          <w:divBdr>
            <w:top w:val="none" w:sz="0" w:space="0" w:color="auto"/>
            <w:left w:val="none" w:sz="0" w:space="0" w:color="auto"/>
            <w:bottom w:val="none" w:sz="0" w:space="0" w:color="auto"/>
            <w:right w:val="none" w:sz="0" w:space="0" w:color="auto"/>
          </w:divBdr>
        </w:div>
        <w:div w:id="1046953694">
          <w:marLeft w:val="640"/>
          <w:marRight w:val="0"/>
          <w:marTop w:val="0"/>
          <w:marBottom w:val="0"/>
          <w:divBdr>
            <w:top w:val="none" w:sz="0" w:space="0" w:color="auto"/>
            <w:left w:val="none" w:sz="0" w:space="0" w:color="auto"/>
            <w:bottom w:val="none" w:sz="0" w:space="0" w:color="auto"/>
            <w:right w:val="none" w:sz="0" w:space="0" w:color="auto"/>
          </w:divBdr>
        </w:div>
        <w:div w:id="1066538664">
          <w:marLeft w:val="640"/>
          <w:marRight w:val="0"/>
          <w:marTop w:val="0"/>
          <w:marBottom w:val="0"/>
          <w:divBdr>
            <w:top w:val="none" w:sz="0" w:space="0" w:color="auto"/>
            <w:left w:val="none" w:sz="0" w:space="0" w:color="auto"/>
            <w:bottom w:val="none" w:sz="0" w:space="0" w:color="auto"/>
            <w:right w:val="none" w:sz="0" w:space="0" w:color="auto"/>
          </w:divBdr>
        </w:div>
        <w:div w:id="1066999451">
          <w:marLeft w:val="640"/>
          <w:marRight w:val="0"/>
          <w:marTop w:val="0"/>
          <w:marBottom w:val="0"/>
          <w:divBdr>
            <w:top w:val="none" w:sz="0" w:space="0" w:color="auto"/>
            <w:left w:val="none" w:sz="0" w:space="0" w:color="auto"/>
            <w:bottom w:val="none" w:sz="0" w:space="0" w:color="auto"/>
            <w:right w:val="none" w:sz="0" w:space="0" w:color="auto"/>
          </w:divBdr>
        </w:div>
        <w:div w:id="1078331743">
          <w:marLeft w:val="640"/>
          <w:marRight w:val="0"/>
          <w:marTop w:val="0"/>
          <w:marBottom w:val="0"/>
          <w:divBdr>
            <w:top w:val="none" w:sz="0" w:space="0" w:color="auto"/>
            <w:left w:val="none" w:sz="0" w:space="0" w:color="auto"/>
            <w:bottom w:val="none" w:sz="0" w:space="0" w:color="auto"/>
            <w:right w:val="none" w:sz="0" w:space="0" w:color="auto"/>
          </w:divBdr>
        </w:div>
        <w:div w:id="1080130804">
          <w:marLeft w:val="640"/>
          <w:marRight w:val="0"/>
          <w:marTop w:val="0"/>
          <w:marBottom w:val="0"/>
          <w:divBdr>
            <w:top w:val="none" w:sz="0" w:space="0" w:color="auto"/>
            <w:left w:val="none" w:sz="0" w:space="0" w:color="auto"/>
            <w:bottom w:val="none" w:sz="0" w:space="0" w:color="auto"/>
            <w:right w:val="none" w:sz="0" w:space="0" w:color="auto"/>
          </w:divBdr>
        </w:div>
        <w:div w:id="1080954565">
          <w:marLeft w:val="640"/>
          <w:marRight w:val="0"/>
          <w:marTop w:val="0"/>
          <w:marBottom w:val="0"/>
          <w:divBdr>
            <w:top w:val="none" w:sz="0" w:space="0" w:color="auto"/>
            <w:left w:val="none" w:sz="0" w:space="0" w:color="auto"/>
            <w:bottom w:val="none" w:sz="0" w:space="0" w:color="auto"/>
            <w:right w:val="none" w:sz="0" w:space="0" w:color="auto"/>
          </w:divBdr>
        </w:div>
        <w:div w:id="1120994759">
          <w:marLeft w:val="640"/>
          <w:marRight w:val="0"/>
          <w:marTop w:val="0"/>
          <w:marBottom w:val="0"/>
          <w:divBdr>
            <w:top w:val="none" w:sz="0" w:space="0" w:color="auto"/>
            <w:left w:val="none" w:sz="0" w:space="0" w:color="auto"/>
            <w:bottom w:val="none" w:sz="0" w:space="0" w:color="auto"/>
            <w:right w:val="none" w:sz="0" w:space="0" w:color="auto"/>
          </w:divBdr>
        </w:div>
        <w:div w:id="1126896462">
          <w:marLeft w:val="640"/>
          <w:marRight w:val="0"/>
          <w:marTop w:val="0"/>
          <w:marBottom w:val="0"/>
          <w:divBdr>
            <w:top w:val="none" w:sz="0" w:space="0" w:color="auto"/>
            <w:left w:val="none" w:sz="0" w:space="0" w:color="auto"/>
            <w:bottom w:val="none" w:sz="0" w:space="0" w:color="auto"/>
            <w:right w:val="none" w:sz="0" w:space="0" w:color="auto"/>
          </w:divBdr>
        </w:div>
        <w:div w:id="1171289608">
          <w:marLeft w:val="640"/>
          <w:marRight w:val="0"/>
          <w:marTop w:val="0"/>
          <w:marBottom w:val="0"/>
          <w:divBdr>
            <w:top w:val="none" w:sz="0" w:space="0" w:color="auto"/>
            <w:left w:val="none" w:sz="0" w:space="0" w:color="auto"/>
            <w:bottom w:val="none" w:sz="0" w:space="0" w:color="auto"/>
            <w:right w:val="none" w:sz="0" w:space="0" w:color="auto"/>
          </w:divBdr>
        </w:div>
        <w:div w:id="1211040264">
          <w:marLeft w:val="640"/>
          <w:marRight w:val="0"/>
          <w:marTop w:val="0"/>
          <w:marBottom w:val="0"/>
          <w:divBdr>
            <w:top w:val="none" w:sz="0" w:space="0" w:color="auto"/>
            <w:left w:val="none" w:sz="0" w:space="0" w:color="auto"/>
            <w:bottom w:val="none" w:sz="0" w:space="0" w:color="auto"/>
            <w:right w:val="none" w:sz="0" w:space="0" w:color="auto"/>
          </w:divBdr>
        </w:div>
        <w:div w:id="1221795272">
          <w:marLeft w:val="640"/>
          <w:marRight w:val="0"/>
          <w:marTop w:val="0"/>
          <w:marBottom w:val="0"/>
          <w:divBdr>
            <w:top w:val="none" w:sz="0" w:space="0" w:color="auto"/>
            <w:left w:val="none" w:sz="0" w:space="0" w:color="auto"/>
            <w:bottom w:val="none" w:sz="0" w:space="0" w:color="auto"/>
            <w:right w:val="none" w:sz="0" w:space="0" w:color="auto"/>
          </w:divBdr>
        </w:div>
        <w:div w:id="1222906144">
          <w:marLeft w:val="640"/>
          <w:marRight w:val="0"/>
          <w:marTop w:val="0"/>
          <w:marBottom w:val="0"/>
          <w:divBdr>
            <w:top w:val="none" w:sz="0" w:space="0" w:color="auto"/>
            <w:left w:val="none" w:sz="0" w:space="0" w:color="auto"/>
            <w:bottom w:val="none" w:sz="0" w:space="0" w:color="auto"/>
            <w:right w:val="none" w:sz="0" w:space="0" w:color="auto"/>
          </w:divBdr>
        </w:div>
        <w:div w:id="1253977844">
          <w:marLeft w:val="640"/>
          <w:marRight w:val="0"/>
          <w:marTop w:val="0"/>
          <w:marBottom w:val="0"/>
          <w:divBdr>
            <w:top w:val="none" w:sz="0" w:space="0" w:color="auto"/>
            <w:left w:val="none" w:sz="0" w:space="0" w:color="auto"/>
            <w:bottom w:val="none" w:sz="0" w:space="0" w:color="auto"/>
            <w:right w:val="none" w:sz="0" w:space="0" w:color="auto"/>
          </w:divBdr>
        </w:div>
        <w:div w:id="1267158906">
          <w:marLeft w:val="640"/>
          <w:marRight w:val="0"/>
          <w:marTop w:val="0"/>
          <w:marBottom w:val="0"/>
          <w:divBdr>
            <w:top w:val="none" w:sz="0" w:space="0" w:color="auto"/>
            <w:left w:val="none" w:sz="0" w:space="0" w:color="auto"/>
            <w:bottom w:val="none" w:sz="0" w:space="0" w:color="auto"/>
            <w:right w:val="none" w:sz="0" w:space="0" w:color="auto"/>
          </w:divBdr>
        </w:div>
        <w:div w:id="1267689686">
          <w:marLeft w:val="640"/>
          <w:marRight w:val="0"/>
          <w:marTop w:val="0"/>
          <w:marBottom w:val="0"/>
          <w:divBdr>
            <w:top w:val="none" w:sz="0" w:space="0" w:color="auto"/>
            <w:left w:val="none" w:sz="0" w:space="0" w:color="auto"/>
            <w:bottom w:val="none" w:sz="0" w:space="0" w:color="auto"/>
            <w:right w:val="none" w:sz="0" w:space="0" w:color="auto"/>
          </w:divBdr>
        </w:div>
        <w:div w:id="1271233288">
          <w:marLeft w:val="640"/>
          <w:marRight w:val="0"/>
          <w:marTop w:val="0"/>
          <w:marBottom w:val="0"/>
          <w:divBdr>
            <w:top w:val="none" w:sz="0" w:space="0" w:color="auto"/>
            <w:left w:val="none" w:sz="0" w:space="0" w:color="auto"/>
            <w:bottom w:val="none" w:sz="0" w:space="0" w:color="auto"/>
            <w:right w:val="none" w:sz="0" w:space="0" w:color="auto"/>
          </w:divBdr>
        </w:div>
        <w:div w:id="1292902399">
          <w:marLeft w:val="640"/>
          <w:marRight w:val="0"/>
          <w:marTop w:val="0"/>
          <w:marBottom w:val="0"/>
          <w:divBdr>
            <w:top w:val="none" w:sz="0" w:space="0" w:color="auto"/>
            <w:left w:val="none" w:sz="0" w:space="0" w:color="auto"/>
            <w:bottom w:val="none" w:sz="0" w:space="0" w:color="auto"/>
            <w:right w:val="none" w:sz="0" w:space="0" w:color="auto"/>
          </w:divBdr>
        </w:div>
        <w:div w:id="1307665956">
          <w:marLeft w:val="640"/>
          <w:marRight w:val="0"/>
          <w:marTop w:val="0"/>
          <w:marBottom w:val="0"/>
          <w:divBdr>
            <w:top w:val="none" w:sz="0" w:space="0" w:color="auto"/>
            <w:left w:val="none" w:sz="0" w:space="0" w:color="auto"/>
            <w:bottom w:val="none" w:sz="0" w:space="0" w:color="auto"/>
            <w:right w:val="none" w:sz="0" w:space="0" w:color="auto"/>
          </w:divBdr>
        </w:div>
        <w:div w:id="1308510520">
          <w:marLeft w:val="640"/>
          <w:marRight w:val="0"/>
          <w:marTop w:val="0"/>
          <w:marBottom w:val="0"/>
          <w:divBdr>
            <w:top w:val="none" w:sz="0" w:space="0" w:color="auto"/>
            <w:left w:val="none" w:sz="0" w:space="0" w:color="auto"/>
            <w:bottom w:val="none" w:sz="0" w:space="0" w:color="auto"/>
            <w:right w:val="none" w:sz="0" w:space="0" w:color="auto"/>
          </w:divBdr>
        </w:div>
        <w:div w:id="1397708356">
          <w:marLeft w:val="640"/>
          <w:marRight w:val="0"/>
          <w:marTop w:val="0"/>
          <w:marBottom w:val="0"/>
          <w:divBdr>
            <w:top w:val="none" w:sz="0" w:space="0" w:color="auto"/>
            <w:left w:val="none" w:sz="0" w:space="0" w:color="auto"/>
            <w:bottom w:val="none" w:sz="0" w:space="0" w:color="auto"/>
            <w:right w:val="none" w:sz="0" w:space="0" w:color="auto"/>
          </w:divBdr>
        </w:div>
        <w:div w:id="1472748205">
          <w:marLeft w:val="640"/>
          <w:marRight w:val="0"/>
          <w:marTop w:val="0"/>
          <w:marBottom w:val="0"/>
          <w:divBdr>
            <w:top w:val="none" w:sz="0" w:space="0" w:color="auto"/>
            <w:left w:val="none" w:sz="0" w:space="0" w:color="auto"/>
            <w:bottom w:val="none" w:sz="0" w:space="0" w:color="auto"/>
            <w:right w:val="none" w:sz="0" w:space="0" w:color="auto"/>
          </w:divBdr>
        </w:div>
        <w:div w:id="1489980778">
          <w:marLeft w:val="640"/>
          <w:marRight w:val="0"/>
          <w:marTop w:val="0"/>
          <w:marBottom w:val="0"/>
          <w:divBdr>
            <w:top w:val="none" w:sz="0" w:space="0" w:color="auto"/>
            <w:left w:val="none" w:sz="0" w:space="0" w:color="auto"/>
            <w:bottom w:val="none" w:sz="0" w:space="0" w:color="auto"/>
            <w:right w:val="none" w:sz="0" w:space="0" w:color="auto"/>
          </w:divBdr>
        </w:div>
        <w:div w:id="1496335121">
          <w:marLeft w:val="640"/>
          <w:marRight w:val="0"/>
          <w:marTop w:val="0"/>
          <w:marBottom w:val="0"/>
          <w:divBdr>
            <w:top w:val="none" w:sz="0" w:space="0" w:color="auto"/>
            <w:left w:val="none" w:sz="0" w:space="0" w:color="auto"/>
            <w:bottom w:val="none" w:sz="0" w:space="0" w:color="auto"/>
            <w:right w:val="none" w:sz="0" w:space="0" w:color="auto"/>
          </w:divBdr>
        </w:div>
        <w:div w:id="1540901043">
          <w:marLeft w:val="640"/>
          <w:marRight w:val="0"/>
          <w:marTop w:val="0"/>
          <w:marBottom w:val="0"/>
          <w:divBdr>
            <w:top w:val="none" w:sz="0" w:space="0" w:color="auto"/>
            <w:left w:val="none" w:sz="0" w:space="0" w:color="auto"/>
            <w:bottom w:val="none" w:sz="0" w:space="0" w:color="auto"/>
            <w:right w:val="none" w:sz="0" w:space="0" w:color="auto"/>
          </w:divBdr>
        </w:div>
        <w:div w:id="1583753352">
          <w:marLeft w:val="640"/>
          <w:marRight w:val="0"/>
          <w:marTop w:val="0"/>
          <w:marBottom w:val="0"/>
          <w:divBdr>
            <w:top w:val="none" w:sz="0" w:space="0" w:color="auto"/>
            <w:left w:val="none" w:sz="0" w:space="0" w:color="auto"/>
            <w:bottom w:val="none" w:sz="0" w:space="0" w:color="auto"/>
            <w:right w:val="none" w:sz="0" w:space="0" w:color="auto"/>
          </w:divBdr>
        </w:div>
        <w:div w:id="1599294840">
          <w:marLeft w:val="640"/>
          <w:marRight w:val="0"/>
          <w:marTop w:val="0"/>
          <w:marBottom w:val="0"/>
          <w:divBdr>
            <w:top w:val="none" w:sz="0" w:space="0" w:color="auto"/>
            <w:left w:val="none" w:sz="0" w:space="0" w:color="auto"/>
            <w:bottom w:val="none" w:sz="0" w:space="0" w:color="auto"/>
            <w:right w:val="none" w:sz="0" w:space="0" w:color="auto"/>
          </w:divBdr>
        </w:div>
        <w:div w:id="1607735997">
          <w:marLeft w:val="640"/>
          <w:marRight w:val="0"/>
          <w:marTop w:val="0"/>
          <w:marBottom w:val="0"/>
          <w:divBdr>
            <w:top w:val="none" w:sz="0" w:space="0" w:color="auto"/>
            <w:left w:val="none" w:sz="0" w:space="0" w:color="auto"/>
            <w:bottom w:val="none" w:sz="0" w:space="0" w:color="auto"/>
            <w:right w:val="none" w:sz="0" w:space="0" w:color="auto"/>
          </w:divBdr>
        </w:div>
        <w:div w:id="1617370726">
          <w:marLeft w:val="640"/>
          <w:marRight w:val="0"/>
          <w:marTop w:val="0"/>
          <w:marBottom w:val="0"/>
          <w:divBdr>
            <w:top w:val="none" w:sz="0" w:space="0" w:color="auto"/>
            <w:left w:val="none" w:sz="0" w:space="0" w:color="auto"/>
            <w:bottom w:val="none" w:sz="0" w:space="0" w:color="auto"/>
            <w:right w:val="none" w:sz="0" w:space="0" w:color="auto"/>
          </w:divBdr>
        </w:div>
        <w:div w:id="1621453011">
          <w:marLeft w:val="640"/>
          <w:marRight w:val="0"/>
          <w:marTop w:val="0"/>
          <w:marBottom w:val="0"/>
          <w:divBdr>
            <w:top w:val="none" w:sz="0" w:space="0" w:color="auto"/>
            <w:left w:val="none" w:sz="0" w:space="0" w:color="auto"/>
            <w:bottom w:val="none" w:sz="0" w:space="0" w:color="auto"/>
            <w:right w:val="none" w:sz="0" w:space="0" w:color="auto"/>
          </w:divBdr>
        </w:div>
        <w:div w:id="1646465984">
          <w:marLeft w:val="640"/>
          <w:marRight w:val="0"/>
          <w:marTop w:val="0"/>
          <w:marBottom w:val="0"/>
          <w:divBdr>
            <w:top w:val="none" w:sz="0" w:space="0" w:color="auto"/>
            <w:left w:val="none" w:sz="0" w:space="0" w:color="auto"/>
            <w:bottom w:val="none" w:sz="0" w:space="0" w:color="auto"/>
            <w:right w:val="none" w:sz="0" w:space="0" w:color="auto"/>
          </w:divBdr>
        </w:div>
        <w:div w:id="1672634943">
          <w:marLeft w:val="640"/>
          <w:marRight w:val="0"/>
          <w:marTop w:val="0"/>
          <w:marBottom w:val="0"/>
          <w:divBdr>
            <w:top w:val="none" w:sz="0" w:space="0" w:color="auto"/>
            <w:left w:val="none" w:sz="0" w:space="0" w:color="auto"/>
            <w:bottom w:val="none" w:sz="0" w:space="0" w:color="auto"/>
            <w:right w:val="none" w:sz="0" w:space="0" w:color="auto"/>
          </w:divBdr>
        </w:div>
        <w:div w:id="1687365034">
          <w:marLeft w:val="640"/>
          <w:marRight w:val="0"/>
          <w:marTop w:val="0"/>
          <w:marBottom w:val="0"/>
          <w:divBdr>
            <w:top w:val="none" w:sz="0" w:space="0" w:color="auto"/>
            <w:left w:val="none" w:sz="0" w:space="0" w:color="auto"/>
            <w:bottom w:val="none" w:sz="0" w:space="0" w:color="auto"/>
            <w:right w:val="none" w:sz="0" w:space="0" w:color="auto"/>
          </w:divBdr>
        </w:div>
        <w:div w:id="1691687510">
          <w:marLeft w:val="640"/>
          <w:marRight w:val="0"/>
          <w:marTop w:val="0"/>
          <w:marBottom w:val="0"/>
          <w:divBdr>
            <w:top w:val="none" w:sz="0" w:space="0" w:color="auto"/>
            <w:left w:val="none" w:sz="0" w:space="0" w:color="auto"/>
            <w:bottom w:val="none" w:sz="0" w:space="0" w:color="auto"/>
            <w:right w:val="none" w:sz="0" w:space="0" w:color="auto"/>
          </w:divBdr>
        </w:div>
        <w:div w:id="1715427446">
          <w:marLeft w:val="640"/>
          <w:marRight w:val="0"/>
          <w:marTop w:val="0"/>
          <w:marBottom w:val="0"/>
          <w:divBdr>
            <w:top w:val="none" w:sz="0" w:space="0" w:color="auto"/>
            <w:left w:val="none" w:sz="0" w:space="0" w:color="auto"/>
            <w:bottom w:val="none" w:sz="0" w:space="0" w:color="auto"/>
            <w:right w:val="none" w:sz="0" w:space="0" w:color="auto"/>
          </w:divBdr>
        </w:div>
        <w:div w:id="1735424533">
          <w:marLeft w:val="640"/>
          <w:marRight w:val="0"/>
          <w:marTop w:val="0"/>
          <w:marBottom w:val="0"/>
          <w:divBdr>
            <w:top w:val="none" w:sz="0" w:space="0" w:color="auto"/>
            <w:left w:val="none" w:sz="0" w:space="0" w:color="auto"/>
            <w:bottom w:val="none" w:sz="0" w:space="0" w:color="auto"/>
            <w:right w:val="none" w:sz="0" w:space="0" w:color="auto"/>
          </w:divBdr>
        </w:div>
        <w:div w:id="1806269858">
          <w:marLeft w:val="640"/>
          <w:marRight w:val="0"/>
          <w:marTop w:val="0"/>
          <w:marBottom w:val="0"/>
          <w:divBdr>
            <w:top w:val="none" w:sz="0" w:space="0" w:color="auto"/>
            <w:left w:val="none" w:sz="0" w:space="0" w:color="auto"/>
            <w:bottom w:val="none" w:sz="0" w:space="0" w:color="auto"/>
            <w:right w:val="none" w:sz="0" w:space="0" w:color="auto"/>
          </w:divBdr>
        </w:div>
        <w:div w:id="1807967484">
          <w:marLeft w:val="640"/>
          <w:marRight w:val="0"/>
          <w:marTop w:val="0"/>
          <w:marBottom w:val="0"/>
          <w:divBdr>
            <w:top w:val="none" w:sz="0" w:space="0" w:color="auto"/>
            <w:left w:val="none" w:sz="0" w:space="0" w:color="auto"/>
            <w:bottom w:val="none" w:sz="0" w:space="0" w:color="auto"/>
            <w:right w:val="none" w:sz="0" w:space="0" w:color="auto"/>
          </w:divBdr>
        </w:div>
        <w:div w:id="1837988959">
          <w:marLeft w:val="640"/>
          <w:marRight w:val="0"/>
          <w:marTop w:val="0"/>
          <w:marBottom w:val="0"/>
          <w:divBdr>
            <w:top w:val="none" w:sz="0" w:space="0" w:color="auto"/>
            <w:left w:val="none" w:sz="0" w:space="0" w:color="auto"/>
            <w:bottom w:val="none" w:sz="0" w:space="0" w:color="auto"/>
            <w:right w:val="none" w:sz="0" w:space="0" w:color="auto"/>
          </w:divBdr>
        </w:div>
        <w:div w:id="1851068045">
          <w:marLeft w:val="640"/>
          <w:marRight w:val="0"/>
          <w:marTop w:val="0"/>
          <w:marBottom w:val="0"/>
          <w:divBdr>
            <w:top w:val="none" w:sz="0" w:space="0" w:color="auto"/>
            <w:left w:val="none" w:sz="0" w:space="0" w:color="auto"/>
            <w:bottom w:val="none" w:sz="0" w:space="0" w:color="auto"/>
            <w:right w:val="none" w:sz="0" w:space="0" w:color="auto"/>
          </w:divBdr>
        </w:div>
        <w:div w:id="1883131296">
          <w:marLeft w:val="640"/>
          <w:marRight w:val="0"/>
          <w:marTop w:val="0"/>
          <w:marBottom w:val="0"/>
          <w:divBdr>
            <w:top w:val="none" w:sz="0" w:space="0" w:color="auto"/>
            <w:left w:val="none" w:sz="0" w:space="0" w:color="auto"/>
            <w:bottom w:val="none" w:sz="0" w:space="0" w:color="auto"/>
            <w:right w:val="none" w:sz="0" w:space="0" w:color="auto"/>
          </w:divBdr>
        </w:div>
        <w:div w:id="1909878100">
          <w:marLeft w:val="640"/>
          <w:marRight w:val="0"/>
          <w:marTop w:val="0"/>
          <w:marBottom w:val="0"/>
          <w:divBdr>
            <w:top w:val="none" w:sz="0" w:space="0" w:color="auto"/>
            <w:left w:val="none" w:sz="0" w:space="0" w:color="auto"/>
            <w:bottom w:val="none" w:sz="0" w:space="0" w:color="auto"/>
            <w:right w:val="none" w:sz="0" w:space="0" w:color="auto"/>
          </w:divBdr>
        </w:div>
        <w:div w:id="1930844619">
          <w:marLeft w:val="640"/>
          <w:marRight w:val="0"/>
          <w:marTop w:val="0"/>
          <w:marBottom w:val="0"/>
          <w:divBdr>
            <w:top w:val="none" w:sz="0" w:space="0" w:color="auto"/>
            <w:left w:val="none" w:sz="0" w:space="0" w:color="auto"/>
            <w:bottom w:val="none" w:sz="0" w:space="0" w:color="auto"/>
            <w:right w:val="none" w:sz="0" w:space="0" w:color="auto"/>
          </w:divBdr>
        </w:div>
        <w:div w:id="1933513043">
          <w:marLeft w:val="640"/>
          <w:marRight w:val="0"/>
          <w:marTop w:val="0"/>
          <w:marBottom w:val="0"/>
          <w:divBdr>
            <w:top w:val="none" w:sz="0" w:space="0" w:color="auto"/>
            <w:left w:val="none" w:sz="0" w:space="0" w:color="auto"/>
            <w:bottom w:val="none" w:sz="0" w:space="0" w:color="auto"/>
            <w:right w:val="none" w:sz="0" w:space="0" w:color="auto"/>
          </w:divBdr>
        </w:div>
        <w:div w:id="2011710114">
          <w:marLeft w:val="640"/>
          <w:marRight w:val="0"/>
          <w:marTop w:val="0"/>
          <w:marBottom w:val="0"/>
          <w:divBdr>
            <w:top w:val="none" w:sz="0" w:space="0" w:color="auto"/>
            <w:left w:val="none" w:sz="0" w:space="0" w:color="auto"/>
            <w:bottom w:val="none" w:sz="0" w:space="0" w:color="auto"/>
            <w:right w:val="none" w:sz="0" w:space="0" w:color="auto"/>
          </w:divBdr>
        </w:div>
        <w:div w:id="2044750368">
          <w:marLeft w:val="640"/>
          <w:marRight w:val="0"/>
          <w:marTop w:val="0"/>
          <w:marBottom w:val="0"/>
          <w:divBdr>
            <w:top w:val="none" w:sz="0" w:space="0" w:color="auto"/>
            <w:left w:val="none" w:sz="0" w:space="0" w:color="auto"/>
            <w:bottom w:val="none" w:sz="0" w:space="0" w:color="auto"/>
            <w:right w:val="none" w:sz="0" w:space="0" w:color="auto"/>
          </w:divBdr>
        </w:div>
        <w:div w:id="2082866060">
          <w:marLeft w:val="640"/>
          <w:marRight w:val="0"/>
          <w:marTop w:val="0"/>
          <w:marBottom w:val="0"/>
          <w:divBdr>
            <w:top w:val="none" w:sz="0" w:space="0" w:color="auto"/>
            <w:left w:val="none" w:sz="0" w:space="0" w:color="auto"/>
            <w:bottom w:val="none" w:sz="0" w:space="0" w:color="auto"/>
            <w:right w:val="none" w:sz="0" w:space="0" w:color="auto"/>
          </w:divBdr>
        </w:div>
        <w:div w:id="2143039667">
          <w:marLeft w:val="640"/>
          <w:marRight w:val="0"/>
          <w:marTop w:val="0"/>
          <w:marBottom w:val="0"/>
          <w:divBdr>
            <w:top w:val="none" w:sz="0" w:space="0" w:color="auto"/>
            <w:left w:val="none" w:sz="0" w:space="0" w:color="auto"/>
            <w:bottom w:val="none" w:sz="0" w:space="0" w:color="auto"/>
            <w:right w:val="none" w:sz="0" w:space="0" w:color="auto"/>
          </w:divBdr>
        </w:div>
      </w:divsChild>
    </w:div>
    <w:div w:id="2053455438">
      <w:bodyDiv w:val="1"/>
      <w:marLeft w:val="0"/>
      <w:marRight w:val="0"/>
      <w:marTop w:val="0"/>
      <w:marBottom w:val="0"/>
      <w:divBdr>
        <w:top w:val="none" w:sz="0" w:space="0" w:color="auto"/>
        <w:left w:val="none" w:sz="0" w:space="0" w:color="auto"/>
        <w:bottom w:val="none" w:sz="0" w:space="0" w:color="auto"/>
        <w:right w:val="none" w:sz="0" w:space="0" w:color="auto"/>
      </w:divBdr>
      <w:divsChild>
        <w:div w:id="1808204833">
          <w:marLeft w:val="640"/>
          <w:marRight w:val="0"/>
          <w:marTop w:val="0"/>
          <w:marBottom w:val="0"/>
          <w:divBdr>
            <w:top w:val="none" w:sz="0" w:space="0" w:color="auto"/>
            <w:left w:val="none" w:sz="0" w:space="0" w:color="auto"/>
            <w:bottom w:val="none" w:sz="0" w:space="0" w:color="auto"/>
            <w:right w:val="none" w:sz="0" w:space="0" w:color="auto"/>
          </w:divBdr>
        </w:div>
        <w:div w:id="25912712">
          <w:marLeft w:val="640"/>
          <w:marRight w:val="0"/>
          <w:marTop w:val="0"/>
          <w:marBottom w:val="0"/>
          <w:divBdr>
            <w:top w:val="none" w:sz="0" w:space="0" w:color="auto"/>
            <w:left w:val="none" w:sz="0" w:space="0" w:color="auto"/>
            <w:bottom w:val="none" w:sz="0" w:space="0" w:color="auto"/>
            <w:right w:val="none" w:sz="0" w:space="0" w:color="auto"/>
          </w:divBdr>
        </w:div>
        <w:div w:id="978456941">
          <w:marLeft w:val="640"/>
          <w:marRight w:val="0"/>
          <w:marTop w:val="0"/>
          <w:marBottom w:val="0"/>
          <w:divBdr>
            <w:top w:val="none" w:sz="0" w:space="0" w:color="auto"/>
            <w:left w:val="none" w:sz="0" w:space="0" w:color="auto"/>
            <w:bottom w:val="none" w:sz="0" w:space="0" w:color="auto"/>
            <w:right w:val="none" w:sz="0" w:space="0" w:color="auto"/>
          </w:divBdr>
        </w:div>
        <w:div w:id="503135460">
          <w:marLeft w:val="640"/>
          <w:marRight w:val="0"/>
          <w:marTop w:val="0"/>
          <w:marBottom w:val="0"/>
          <w:divBdr>
            <w:top w:val="none" w:sz="0" w:space="0" w:color="auto"/>
            <w:left w:val="none" w:sz="0" w:space="0" w:color="auto"/>
            <w:bottom w:val="none" w:sz="0" w:space="0" w:color="auto"/>
            <w:right w:val="none" w:sz="0" w:space="0" w:color="auto"/>
          </w:divBdr>
        </w:div>
        <w:div w:id="116488620">
          <w:marLeft w:val="640"/>
          <w:marRight w:val="0"/>
          <w:marTop w:val="0"/>
          <w:marBottom w:val="0"/>
          <w:divBdr>
            <w:top w:val="none" w:sz="0" w:space="0" w:color="auto"/>
            <w:left w:val="none" w:sz="0" w:space="0" w:color="auto"/>
            <w:bottom w:val="none" w:sz="0" w:space="0" w:color="auto"/>
            <w:right w:val="none" w:sz="0" w:space="0" w:color="auto"/>
          </w:divBdr>
        </w:div>
        <w:div w:id="1880820912">
          <w:marLeft w:val="640"/>
          <w:marRight w:val="0"/>
          <w:marTop w:val="0"/>
          <w:marBottom w:val="0"/>
          <w:divBdr>
            <w:top w:val="none" w:sz="0" w:space="0" w:color="auto"/>
            <w:left w:val="none" w:sz="0" w:space="0" w:color="auto"/>
            <w:bottom w:val="none" w:sz="0" w:space="0" w:color="auto"/>
            <w:right w:val="none" w:sz="0" w:space="0" w:color="auto"/>
          </w:divBdr>
        </w:div>
        <w:div w:id="1266841688">
          <w:marLeft w:val="640"/>
          <w:marRight w:val="0"/>
          <w:marTop w:val="0"/>
          <w:marBottom w:val="0"/>
          <w:divBdr>
            <w:top w:val="none" w:sz="0" w:space="0" w:color="auto"/>
            <w:left w:val="none" w:sz="0" w:space="0" w:color="auto"/>
            <w:bottom w:val="none" w:sz="0" w:space="0" w:color="auto"/>
            <w:right w:val="none" w:sz="0" w:space="0" w:color="auto"/>
          </w:divBdr>
        </w:div>
        <w:div w:id="1812745349">
          <w:marLeft w:val="640"/>
          <w:marRight w:val="0"/>
          <w:marTop w:val="0"/>
          <w:marBottom w:val="0"/>
          <w:divBdr>
            <w:top w:val="none" w:sz="0" w:space="0" w:color="auto"/>
            <w:left w:val="none" w:sz="0" w:space="0" w:color="auto"/>
            <w:bottom w:val="none" w:sz="0" w:space="0" w:color="auto"/>
            <w:right w:val="none" w:sz="0" w:space="0" w:color="auto"/>
          </w:divBdr>
        </w:div>
        <w:div w:id="780339399">
          <w:marLeft w:val="640"/>
          <w:marRight w:val="0"/>
          <w:marTop w:val="0"/>
          <w:marBottom w:val="0"/>
          <w:divBdr>
            <w:top w:val="none" w:sz="0" w:space="0" w:color="auto"/>
            <w:left w:val="none" w:sz="0" w:space="0" w:color="auto"/>
            <w:bottom w:val="none" w:sz="0" w:space="0" w:color="auto"/>
            <w:right w:val="none" w:sz="0" w:space="0" w:color="auto"/>
          </w:divBdr>
        </w:div>
        <w:div w:id="988948729">
          <w:marLeft w:val="640"/>
          <w:marRight w:val="0"/>
          <w:marTop w:val="0"/>
          <w:marBottom w:val="0"/>
          <w:divBdr>
            <w:top w:val="none" w:sz="0" w:space="0" w:color="auto"/>
            <w:left w:val="none" w:sz="0" w:space="0" w:color="auto"/>
            <w:bottom w:val="none" w:sz="0" w:space="0" w:color="auto"/>
            <w:right w:val="none" w:sz="0" w:space="0" w:color="auto"/>
          </w:divBdr>
        </w:div>
        <w:div w:id="1532064778">
          <w:marLeft w:val="640"/>
          <w:marRight w:val="0"/>
          <w:marTop w:val="0"/>
          <w:marBottom w:val="0"/>
          <w:divBdr>
            <w:top w:val="none" w:sz="0" w:space="0" w:color="auto"/>
            <w:left w:val="none" w:sz="0" w:space="0" w:color="auto"/>
            <w:bottom w:val="none" w:sz="0" w:space="0" w:color="auto"/>
            <w:right w:val="none" w:sz="0" w:space="0" w:color="auto"/>
          </w:divBdr>
        </w:div>
        <w:div w:id="1512983954">
          <w:marLeft w:val="640"/>
          <w:marRight w:val="0"/>
          <w:marTop w:val="0"/>
          <w:marBottom w:val="0"/>
          <w:divBdr>
            <w:top w:val="none" w:sz="0" w:space="0" w:color="auto"/>
            <w:left w:val="none" w:sz="0" w:space="0" w:color="auto"/>
            <w:bottom w:val="none" w:sz="0" w:space="0" w:color="auto"/>
            <w:right w:val="none" w:sz="0" w:space="0" w:color="auto"/>
          </w:divBdr>
        </w:div>
        <w:div w:id="190842496">
          <w:marLeft w:val="640"/>
          <w:marRight w:val="0"/>
          <w:marTop w:val="0"/>
          <w:marBottom w:val="0"/>
          <w:divBdr>
            <w:top w:val="none" w:sz="0" w:space="0" w:color="auto"/>
            <w:left w:val="none" w:sz="0" w:space="0" w:color="auto"/>
            <w:bottom w:val="none" w:sz="0" w:space="0" w:color="auto"/>
            <w:right w:val="none" w:sz="0" w:space="0" w:color="auto"/>
          </w:divBdr>
        </w:div>
        <w:div w:id="2008164056">
          <w:marLeft w:val="640"/>
          <w:marRight w:val="0"/>
          <w:marTop w:val="0"/>
          <w:marBottom w:val="0"/>
          <w:divBdr>
            <w:top w:val="none" w:sz="0" w:space="0" w:color="auto"/>
            <w:left w:val="none" w:sz="0" w:space="0" w:color="auto"/>
            <w:bottom w:val="none" w:sz="0" w:space="0" w:color="auto"/>
            <w:right w:val="none" w:sz="0" w:space="0" w:color="auto"/>
          </w:divBdr>
        </w:div>
        <w:div w:id="878475317">
          <w:marLeft w:val="640"/>
          <w:marRight w:val="0"/>
          <w:marTop w:val="0"/>
          <w:marBottom w:val="0"/>
          <w:divBdr>
            <w:top w:val="none" w:sz="0" w:space="0" w:color="auto"/>
            <w:left w:val="none" w:sz="0" w:space="0" w:color="auto"/>
            <w:bottom w:val="none" w:sz="0" w:space="0" w:color="auto"/>
            <w:right w:val="none" w:sz="0" w:space="0" w:color="auto"/>
          </w:divBdr>
        </w:div>
        <w:div w:id="913006356">
          <w:marLeft w:val="640"/>
          <w:marRight w:val="0"/>
          <w:marTop w:val="0"/>
          <w:marBottom w:val="0"/>
          <w:divBdr>
            <w:top w:val="none" w:sz="0" w:space="0" w:color="auto"/>
            <w:left w:val="none" w:sz="0" w:space="0" w:color="auto"/>
            <w:bottom w:val="none" w:sz="0" w:space="0" w:color="auto"/>
            <w:right w:val="none" w:sz="0" w:space="0" w:color="auto"/>
          </w:divBdr>
        </w:div>
        <w:div w:id="885067963">
          <w:marLeft w:val="640"/>
          <w:marRight w:val="0"/>
          <w:marTop w:val="0"/>
          <w:marBottom w:val="0"/>
          <w:divBdr>
            <w:top w:val="none" w:sz="0" w:space="0" w:color="auto"/>
            <w:left w:val="none" w:sz="0" w:space="0" w:color="auto"/>
            <w:bottom w:val="none" w:sz="0" w:space="0" w:color="auto"/>
            <w:right w:val="none" w:sz="0" w:space="0" w:color="auto"/>
          </w:divBdr>
        </w:div>
        <w:div w:id="1783451141">
          <w:marLeft w:val="640"/>
          <w:marRight w:val="0"/>
          <w:marTop w:val="0"/>
          <w:marBottom w:val="0"/>
          <w:divBdr>
            <w:top w:val="none" w:sz="0" w:space="0" w:color="auto"/>
            <w:left w:val="none" w:sz="0" w:space="0" w:color="auto"/>
            <w:bottom w:val="none" w:sz="0" w:space="0" w:color="auto"/>
            <w:right w:val="none" w:sz="0" w:space="0" w:color="auto"/>
          </w:divBdr>
        </w:div>
        <w:div w:id="601953966">
          <w:marLeft w:val="640"/>
          <w:marRight w:val="0"/>
          <w:marTop w:val="0"/>
          <w:marBottom w:val="0"/>
          <w:divBdr>
            <w:top w:val="none" w:sz="0" w:space="0" w:color="auto"/>
            <w:left w:val="none" w:sz="0" w:space="0" w:color="auto"/>
            <w:bottom w:val="none" w:sz="0" w:space="0" w:color="auto"/>
            <w:right w:val="none" w:sz="0" w:space="0" w:color="auto"/>
          </w:divBdr>
        </w:div>
        <w:div w:id="319384855">
          <w:marLeft w:val="640"/>
          <w:marRight w:val="0"/>
          <w:marTop w:val="0"/>
          <w:marBottom w:val="0"/>
          <w:divBdr>
            <w:top w:val="none" w:sz="0" w:space="0" w:color="auto"/>
            <w:left w:val="none" w:sz="0" w:space="0" w:color="auto"/>
            <w:bottom w:val="none" w:sz="0" w:space="0" w:color="auto"/>
            <w:right w:val="none" w:sz="0" w:space="0" w:color="auto"/>
          </w:divBdr>
        </w:div>
        <w:div w:id="912156137">
          <w:marLeft w:val="640"/>
          <w:marRight w:val="0"/>
          <w:marTop w:val="0"/>
          <w:marBottom w:val="0"/>
          <w:divBdr>
            <w:top w:val="none" w:sz="0" w:space="0" w:color="auto"/>
            <w:left w:val="none" w:sz="0" w:space="0" w:color="auto"/>
            <w:bottom w:val="none" w:sz="0" w:space="0" w:color="auto"/>
            <w:right w:val="none" w:sz="0" w:space="0" w:color="auto"/>
          </w:divBdr>
        </w:div>
        <w:div w:id="949312987">
          <w:marLeft w:val="640"/>
          <w:marRight w:val="0"/>
          <w:marTop w:val="0"/>
          <w:marBottom w:val="0"/>
          <w:divBdr>
            <w:top w:val="none" w:sz="0" w:space="0" w:color="auto"/>
            <w:left w:val="none" w:sz="0" w:space="0" w:color="auto"/>
            <w:bottom w:val="none" w:sz="0" w:space="0" w:color="auto"/>
            <w:right w:val="none" w:sz="0" w:space="0" w:color="auto"/>
          </w:divBdr>
        </w:div>
        <w:div w:id="1260987632">
          <w:marLeft w:val="640"/>
          <w:marRight w:val="0"/>
          <w:marTop w:val="0"/>
          <w:marBottom w:val="0"/>
          <w:divBdr>
            <w:top w:val="none" w:sz="0" w:space="0" w:color="auto"/>
            <w:left w:val="none" w:sz="0" w:space="0" w:color="auto"/>
            <w:bottom w:val="none" w:sz="0" w:space="0" w:color="auto"/>
            <w:right w:val="none" w:sz="0" w:space="0" w:color="auto"/>
          </w:divBdr>
        </w:div>
        <w:div w:id="617301711">
          <w:marLeft w:val="640"/>
          <w:marRight w:val="0"/>
          <w:marTop w:val="0"/>
          <w:marBottom w:val="0"/>
          <w:divBdr>
            <w:top w:val="none" w:sz="0" w:space="0" w:color="auto"/>
            <w:left w:val="none" w:sz="0" w:space="0" w:color="auto"/>
            <w:bottom w:val="none" w:sz="0" w:space="0" w:color="auto"/>
            <w:right w:val="none" w:sz="0" w:space="0" w:color="auto"/>
          </w:divBdr>
        </w:div>
        <w:div w:id="481041877">
          <w:marLeft w:val="640"/>
          <w:marRight w:val="0"/>
          <w:marTop w:val="0"/>
          <w:marBottom w:val="0"/>
          <w:divBdr>
            <w:top w:val="none" w:sz="0" w:space="0" w:color="auto"/>
            <w:left w:val="none" w:sz="0" w:space="0" w:color="auto"/>
            <w:bottom w:val="none" w:sz="0" w:space="0" w:color="auto"/>
            <w:right w:val="none" w:sz="0" w:space="0" w:color="auto"/>
          </w:divBdr>
        </w:div>
        <w:div w:id="2007248858">
          <w:marLeft w:val="640"/>
          <w:marRight w:val="0"/>
          <w:marTop w:val="0"/>
          <w:marBottom w:val="0"/>
          <w:divBdr>
            <w:top w:val="none" w:sz="0" w:space="0" w:color="auto"/>
            <w:left w:val="none" w:sz="0" w:space="0" w:color="auto"/>
            <w:bottom w:val="none" w:sz="0" w:space="0" w:color="auto"/>
            <w:right w:val="none" w:sz="0" w:space="0" w:color="auto"/>
          </w:divBdr>
        </w:div>
        <w:div w:id="1104692347">
          <w:marLeft w:val="640"/>
          <w:marRight w:val="0"/>
          <w:marTop w:val="0"/>
          <w:marBottom w:val="0"/>
          <w:divBdr>
            <w:top w:val="none" w:sz="0" w:space="0" w:color="auto"/>
            <w:left w:val="none" w:sz="0" w:space="0" w:color="auto"/>
            <w:bottom w:val="none" w:sz="0" w:space="0" w:color="auto"/>
            <w:right w:val="none" w:sz="0" w:space="0" w:color="auto"/>
          </w:divBdr>
        </w:div>
        <w:div w:id="1185632381">
          <w:marLeft w:val="640"/>
          <w:marRight w:val="0"/>
          <w:marTop w:val="0"/>
          <w:marBottom w:val="0"/>
          <w:divBdr>
            <w:top w:val="none" w:sz="0" w:space="0" w:color="auto"/>
            <w:left w:val="none" w:sz="0" w:space="0" w:color="auto"/>
            <w:bottom w:val="none" w:sz="0" w:space="0" w:color="auto"/>
            <w:right w:val="none" w:sz="0" w:space="0" w:color="auto"/>
          </w:divBdr>
        </w:div>
        <w:div w:id="2036032220">
          <w:marLeft w:val="640"/>
          <w:marRight w:val="0"/>
          <w:marTop w:val="0"/>
          <w:marBottom w:val="0"/>
          <w:divBdr>
            <w:top w:val="none" w:sz="0" w:space="0" w:color="auto"/>
            <w:left w:val="none" w:sz="0" w:space="0" w:color="auto"/>
            <w:bottom w:val="none" w:sz="0" w:space="0" w:color="auto"/>
            <w:right w:val="none" w:sz="0" w:space="0" w:color="auto"/>
          </w:divBdr>
        </w:div>
        <w:div w:id="1124621250">
          <w:marLeft w:val="640"/>
          <w:marRight w:val="0"/>
          <w:marTop w:val="0"/>
          <w:marBottom w:val="0"/>
          <w:divBdr>
            <w:top w:val="none" w:sz="0" w:space="0" w:color="auto"/>
            <w:left w:val="none" w:sz="0" w:space="0" w:color="auto"/>
            <w:bottom w:val="none" w:sz="0" w:space="0" w:color="auto"/>
            <w:right w:val="none" w:sz="0" w:space="0" w:color="auto"/>
          </w:divBdr>
        </w:div>
        <w:div w:id="984431065">
          <w:marLeft w:val="640"/>
          <w:marRight w:val="0"/>
          <w:marTop w:val="0"/>
          <w:marBottom w:val="0"/>
          <w:divBdr>
            <w:top w:val="none" w:sz="0" w:space="0" w:color="auto"/>
            <w:left w:val="none" w:sz="0" w:space="0" w:color="auto"/>
            <w:bottom w:val="none" w:sz="0" w:space="0" w:color="auto"/>
            <w:right w:val="none" w:sz="0" w:space="0" w:color="auto"/>
          </w:divBdr>
        </w:div>
        <w:div w:id="1132677009">
          <w:marLeft w:val="640"/>
          <w:marRight w:val="0"/>
          <w:marTop w:val="0"/>
          <w:marBottom w:val="0"/>
          <w:divBdr>
            <w:top w:val="none" w:sz="0" w:space="0" w:color="auto"/>
            <w:left w:val="none" w:sz="0" w:space="0" w:color="auto"/>
            <w:bottom w:val="none" w:sz="0" w:space="0" w:color="auto"/>
            <w:right w:val="none" w:sz="0" w:space="0" w:color="auto"/>
          </w:divBdr>
        </w:div>
        <w:div w:id="406078203">
          <w:marLeft w:val="640"/>
          <w:marRight w:val="0"/>
          <w:marTop w:val="0"/>
          <w:marBottom w:val="0"/>
          <w:divBdr>
            <w:top w:val="none" w:sz="0" w:space="0" w:color="auto"/>
            <w:left w:val="none" w:sz="0" w:space="0" w:color="auto"/>
            <w:bottom w:val="none" w:sz="0" w:space="0" w:color="auto"/>
            <w:right w:val="none" w:sz="0" w:space="0" w:color="auto"/>
          </w:divBdr>
        </w:div>
        <w:div w:id="725832773">
          <w:marLeft w:val="640"/>
          <w:marRight w:val="0"/>
          <w:marTop w:val="0"/>
          <w:marBottom w:val="0"/>
          <w:divBdr>
            <w:top w:val="none" w:sz="0" w:space="0" w:color="auto"/>
            <w:left w:val="none" w:sz="0" w:space="0" w:color="auto"/>
            <w:bottom w:val="none" w:sz="0" w:space="0" w:color="auto"/>
            <w:right w:val="none" w:sz="0" w:space="0" w:color="auto"/>
          </w:divBdr>
        </w:div>
        <w:div w:id="27335276">
          <w:marLeft w:val="640"/>
          <w:marRight w:val="0"/>
          <w:marTop w:val="0"/>
          <w:marBottom w:val="0"/>
          <w:divBdr>
            <w:top w:val="none" w:sz="0" w:space="0" w:color="auto"/>
            <w:left w:val="none" w:sz="0" w:space="0" w:color="auto"/>
            <w:bottom w:val="none" w:sz="0" w:space="0" w:color="auto"/>
            <w:right w:val="none" w:sz="0" w:space="0" w:color="auto"/>
          </w:divBdr>
        </w:div>
        <w:div w:id="541598870">
          <w:marLeft w:val="640"/>
          <w:marRight w:val="0"/>
          <w:marTop w:val="0"/>
          <w:marBottom w:val="0"/>
          <w:divBdr>
            <w:top w:val="none" w:sz="0" w:space="0" w:color="auto"/>
            <w:left w:val="none" w:sz="0" w:space="0" w:color="auto"/>
            <w:bottom w:val="none" w:sz="0" w:space="0" w:color="auto"/>
            <w:right w:val="none" w:sz="0" w:space="0" w:color="auto"/>
          </w:divBdr>
        </w:div>
        <w:div w:id="636762893">
          <w:marLeft w:val="640"/>
          <w:marRight w:val="0"/>
          <w:marTop w:val="0"/>
          <w:marBottom w:val="0"/>
          <w:divBdr>
            <w:top w:val="none" w:sz="0" w:space="0" w:color="auto"/>
            <w:left w:val="none" w:sz="0" w:space="0" w:color="auto"/>
            <w:bottom w:val="none" w:sz="0" w:space="0" w:color="auto"/>
            <w:right w:val="none" w:sz="0" w:space="0" w:color="auto"/>
          </w:divBdr>
        </w:div>
        <w:div w:id="106169198">
          <w:marLeft w:val="640"/>
          <w:marRight w:val="0"/>
          <w:marTop w:val="0"/>
          <w:marBottom w:val="0"/>
          <w:divBdr>
            <w:top w:val="none" w:sz="0" w:space="0" w:color="auto"/>
            <w:left w:val="none" w:sz="0" w:space="0" w:color="auto"/>
            <w:bottom w:val="none" w:sz="0" w:space="0" w:color="auto"/>
            <w:right w:val="none" w:sz="0" w:space="0" w:color="auto"/>
          </w:divBdr>
        </w:div>
        <w:div w:id="306976492">
          <w:marLeft w:val="640"/>
          <w:marRight w:val="0"/>
          <w:marTop w:val="0"/>
          <w:marBottom w:val="0"/>
          <w:divBdr>
            <w:top w:val="none" w:sz="0" w:space="0" w:color="auto"/>
            <w:left w:val="none" w:sz="0" w:space="0" w:color="auto"/>
            <w:bottom w:val="none" w:sz="0" w:space="0" w:color="auto"/>
            <w:right w:val="none" w:sz="0" w:space="0" w:color="auto"/>
          </w:divBdr>
        </w:div>
        <w:div w:id="1933589986">
          <w:marLeft w:val="640"/>
          <w:marRight w:val="0"/>
          <w:marTop w:val="0"/>
          <w:marBottom w:val="0"/>
          <w:divBdr>
            <w:top w:val="none" w:sz="0" w:space="0" w:color="auto"/>
            <w:left w:val="none" w:sz="0" w:space="0" w:color="auto"/>
            <w:bottom w:val="none" w:sz="0" w:space="0" w:color="auto"/>
            <w:right w:val="none" w:sz="0" w:space="0" w:color="auto"/>
          </w:divBdr>
        </w:div>
        <w:div w:id="767970477">
          <w:marLeft w:val="640"/>
          <w:marRight w:val="0"/>
          <w:marTop w:val="0"/>
          <w:marBottom w:val="0"/>
          <w:divBdr>
            <w:top w:val="none" w:sz="0" w:space="0" w:color="auto"/>
            <w:left w:val="none" w:sz="0" w:space="0" w:color="auto"/>
            <w:bottom w:val="none" w:sz="0" w:space="0" w:color="auto"/>
            <w:right w:val="none" w:sz="0" w:space="0" w:color="auto"/>
          </w:divBdr>
        </w:div>
        <w:div w:id="773398793">
          <w:marLeft w:val="640"/>
          <w:marRight w:val="0"/>
          <w:marTop w:val="0"/>
          <w:marBottom w:val="0"/>
          <w:divBdr>
            <w:top w:val="none" w:sz="0" w:space="0" w:color="auto"/>
            <w:left w:val="none" w:sz="0" w:space="0" w:color="auto"/>
            <w:bottom w:val="none" w:sz="0" w:space="0" w:color="auto"/>
            <w:right w:val="none" w:sz="0" w:space="0" w:color="auto"/>
          </w:divBdr>
        </w:div>
        <w:div w:id="1597859196">
          <w:marLeft w:val="640"/>
          <w:marRight w:val="0"/>
          <w:marTop w:val="0"/>
          <w:marBottom w:val="0"/>
          <w:divBdr>
            <w:top w:val="none" w:sz="0" w:space="0" w:color="auto"/>
            <w:left w:val="none" w:sz="0" w:space="0" w:color="auto"/>
            <w:bottom w:val="none" w:sz="0" w:space="0" w:color="auto"/>
            <w:right w:val="none" w:sz="0" w:space="0" w:color="auto"/>
          </w:divBdr>
        </w:div>
        <w:div w:id="2052532991">
          <w:marLeft w:val="640"/>
          <w:marRight w:val="0"/>
          <w:marTop w:val="0"/>
          <w:marBottom w:val="0"/>
          <w:divBdr>
            <w:top w:val="none" w:sz="0" w:space="0" w:color="auto"/>
            <w:left w:val="none" w:sz="0" w:space="0" w:color="auto"/>
            <w:bottom w:val="none" w:sz="0" w:space="0" w:color="auto"/>
            <w:right w:val="none" w:sz="0" w:space="0" w:color="auto"/>
          </w:divBdr>
        </w:div>
        <w:div w:id="89788399">
          <w:marLeft w:val="640"/>
          <w:marRight w:val="0"/>
          <w:marTop w:val="0"/>
          <w:marBottom w:val="0"/>
          <w:divBdr>
            <w:top w:val="none" w:sz="0" w:space="0" w:color="auto"/>
            <w:left w:val="none" w:sz="0" w:space="0" w:color="auto"/>
            <w:bottom w:val="none" w:sz="0" w:space="0" w:color="auto"/>
            <w:right w:val="none" w:sz="0" w:space="0" w:color="auto"/>
          </w:divBdr>
        </w:div>
        <w:div w:id="1432506685">
          <w:marLeft w:val="640"/>
          <w:marRight w:val="0"/>
          <w:marTop w:val="0"/>
          <w:marBottom w:val="0"/>
          <w:divBdr>
            <w:top w:val="none" w:sz="0" w:space="0" w:color="auto"/>
            <w:left w:val="none" w:sz="0" w:space="0" w:color="auto"/>
            <w:bottom w:val="none" w:sz="0" w:space="0" w:color="auto"/>
            <w:right w:val="none" w:sz="0" w:space="0" w:color="auto"/>
          </w:divBdr>
        </w:div>
        <w:div w:id="960771441">
          <w:marLeft w:val="640"/>
          <w:marRight w:val="0"/>
          <w:marTop w:val="0"/>
          <w:marBottom w:val="0"/>
          <w:divBdr>
            <w:top w:val="none" w:sz="0" w:space="0" w:color="auto"/>
            <w:left w:val="none" w:sz="0" w:space="0" w:color="auto"/>
            <w:bottom w:val="none" w:sz="0" w:space="0" w:color="auto"/>
            <w:right w:val="none" w:sz="0" w:space="0" w:color="auto"/>
          </w:divBdr>
        </w:div>
        <w:div w:id="1238129477">
          <w:marLeft w:val="640"/>
          <w:marRight w:val="0"/>
          <w:marTop w:val="0"/>
          <w:marBottom w:val="0"/>
          <w:divBdr>
            <w:top w:val="none" w:sz="0" w:space="0" w:color="auto"/>
            <w:left w:val="none" w:sz="0" w:space="0" w:color="auto"/>
            <w:bottom w:val="none" w:sz="0" w:space="0" w:color="auto"/>
            <w:right w:val="none" w:sz="0" w:space="0" w:color="auto"/>
          </w:divBdr>
        </w:div>
        <w:div w:id="16008063">
          <w:marLeft w:val="640"/>
          <w:marRight w:val="0"/>
          <w:marTop w:val="0"/>
          <w:marBottom w:val="0"/>
          <w:divBdr>
            <w:top w:val="none" w:sz="0" w:space="0" w:color="auto"/>
            <w:left w:val="none" w:sz="0" w:space="0" w:color="auto"/>
            <w:bottom w:val="none" w:sz="0" w:space="0" w:color="auto"/>
            <w:right w:val="none" w:sz="0" w:space="0" w:color="auto"/>
          </w:divBdr>
        </w:div>
        <w:div w:id="1749842322">
          <w:marLeft w:val="640"/>
          <w:marRight w:val="0"/>
          <w:marTop w:val="0"/>
          <w:marBottom w:val="0"/>
          <w:divBdr>
            <w:top w:val="none" w:sz="0" w:space="0" w:color="auto"/>
            <w:left w:val="none" w:sz="0" w:space="0" w:color="auto"/>
            <w:bottom w:val="none" w:sz="0" w:space="0" w:color="auto"/>
            <w:right w:val="none" w:sz="0" w:space="0" w:color="auto"/>
          </w:divBdr>
        </w:div>
        <w:div w:id="184709703">
          <w:marLeft w:val="640"/>
          <w:marRight w:val="0"/>
          <w:marTop w:val="0"/>
          <w:marBottom w:val="0"/>
          <w:divBdr>
            <w:top w:val="none" w:sz="0" w:space="0" w:color="auto"/>
            <w:left w:val="none" w:sz="0" w:space="0" w:color="auto"/>
            <w:bottom w:val="none" w:sz="0" w:space="0" w:color="auto"/>
            <w:right w:val="none" w:sz="0" w:space="0" w:color="auto"/>
          </w:divBdr>
        </w:div>
        <w:div w:id="1001544335">
          <w:marLeft w:val="640"/>
          <w:marRight w:val="0"/>
          <w:marTop w:val="0"/>
          <w:marBottom w:val="0"/>
          <w:divBdr>
            <w:top w:val="none" w:sz="0" w:space="0" w:color="auto"/>
            <w:left w:val="none" w:sz="0" w:space="0" w:color="auto"/>
            <w:bottom w:val="none" w:sz="0" w:space="0" w:color="auto"/>
            <w:right w:val="none" w:sz="0" w:space="0" w:color="auto"/>
          </w:divBdr>
        </w:div>
        <w:div w:id="1293827018">
          <w:marLeft w:val="640"/>
          <w:marRight w:val="0"/>
          <w:marTop w:val="0"/>
          <w:marBottom w:val="0"/>
          <w:divBdr>
            <w:top w:val="none" w:sz="0" w:space="0" w:color="auto"/>
            <w:left w:val="none" w:sz="0" w:space="0" w:color="auto"/>
            <w:bottom w:val="none" w:sz="0" w:space="0" w:color="auto"/>
            <w:right w:val="none" w:sz="0" w:space="0" w:color="auto"/>
          </w:divBdr>
        </w:div>
        <w:div w:id="1483280271">
          <w:marLeft w:val="640"/>
          <w:marRight w:val="0"/>
          <w:marTop w:val="0"/>
          <w:marBottom w:val="0"/>
          <w:divBdr>
            <w:top w:val="none" w:sz="0" w:space="0" w:color="auto"/>
            <w:left w:val="none" w:sz="0" w:space="0" w:color="auto"/>
            <w:bottom w:val="none" w:sz="0" w:space="0" w:color="auto"/>
            <w:right w:val="none" w:sz="0" w:space="0" w:color="auto"/>
          </w:divBdr>
        </w:div>
        <w:div w:id="1922596496">
          <w:marLeft w:val="640"/>
          <w:marRight w:val="0"/>
          <w:marTop w:val="0"/>
          <w:marBottom w:val="0"/>
          <w:divBdr>
            <w:top w:val="none" w:sz="0" w:space="0" w:color="auto"/>
            <w:left w:val="none" w:sz="0" w:space="0" w:color="auto"/>
            <w:bottom w:val="none" w:sz="0" w:space="0" w:color="auto"/>
            <w:right w:val="none" w:sz="0" w:space="0" w:color="auto"/>
          </w:divBdr>
        </w:div>
        <w:div w:id="253901343">
          <w:marLeft w:val="640"/>
          <w:marRight w:val="0"/>
          <w:marTop w:val="0"/>
          <w:marBottom w:val="0"/>
          <w:divBdr>
            <w:top w:val="none" w:sz="0" w:space="0" w:color="auto"/>
            <w:left w:val="none" w:sz="0" w:space="0" w:color="auto"/>
            <w:bottom w:val="none" w:sz="0" w:space="0" w:color="auto"/>
            <w:right w:val="none" w:sz="0" w:space="0" w:color="auto"/>
          </w:divBdr>
        </w:div>
        <w:div w:id="1435588850">
          <w:marLeft w:val="640"/>
          <w:marRight w:val="0"/>
          <w:marTop w:val="0"/>
          <w:marBottom w:val="0"/>
          <w:divBdr>
            <w:top w:val="none" w:sz="0" w:space="0" w:color="auto"/>
            <w:left w:val="none" w:sz="0" w:space="0" w:color="auto"/>
            <w:bottom w:val="none" w:sz="0" w:space="0" w:color="auto"/>
            <w:right w:val="none" w:sz="0" w:space="0" w:color="auto"/>
          </w:divBdr>
        </w:div>
        <w:div w:id="1583954174">
          <w:marLeft w:val="640"/>
          <w:marRight w:val="0"/>
          <w:marTop w:val="0"/>
          <w:marBottom w:val="0"/>
          <w:divBdr>
            <w:top w:val="none" w:sz="0" w:space="0" w:color="auto"/>
            <w:left w:val="none" w:sz="0" w:space="0" w:color="auto"/>
            <w:bottom w:val="none" w:sz="0" w:space="0" w:color="auto"/>
            <w:right w:val="none" w:sz="0" w:space="0" w:color="auto"/>
          </w:divBdr>
        </w:div>
        <w:div w:id="2074810135">
          <w:marLeft w:val="640"/>
          <w:marRight w:val="0"/>
          <w:marTop w:val="0"/>
          <w:marBottom w:val="0"/>
          <w:divBdr>
            <w:top w:val="none" w:sz="0" w:space="0" w:color="auto"/>
            <w:left w:val="none" w:sz="0" w:space="0" w:color="auto"/>
            <w:bottom w:val="none" w:sz="0" w:space="0" w:color="auto"/>
            <w:right w:val="none" w:sz="0" w:space="0" w:color="auto"/>
          </w:divBdr>
        </w:div>
        <w:div w:id="1698695937">
          <w:marLeft w:val="640"/>
          <w:marRight w:val="0"/>
          <w:marTop w:val="0"/>
          <w:marBottom w:val="0"/>
          <w:divBdr>
            <w:top w:val="none" w:sz="0" w:space="0" w:color="auto"/>
            <w:left w:val="none" w:sz="0" w:space="0" w:color="auto"/>
            <w:bottom w:val="none" w:sz="0" w:space="0" w:color="auto"/>
            <w:right w:val="none" w:sz="0" w:space="0" w:color="auto"/>
          </w:divBdr>
        </w:div>
        <w:div w:id="714356991">
          <w:marLeft w:val="640"/>
          <w:marRight w:val="0"/>
          <w:marTop w:val="0"/>
          <w:marBottom w:val="0"/>
          <w:divBdr>
            <w:top w:val="none" w:sz="0" w:space="0" w:color="auto"/>
            <w:left w:val="none" w:sz="0" w:space="0" w:color="auto"/>
            <w:bottom w:val="none" w:sz="0" w:space="0" w:color="auto"/>
            <w:right w:val="none" w:sz="0" w:space="0" w:color="auto"/>
          </w:divBdr>
        </w:div>
        <w:div w:id="441344598">
          <w:marLeft w:val="640"/>
          <w:marRight w:val="0"/>
          <w:marTop w:val="0"/>
          <w:marBottom w:val="0"/>
          <w:divBdr>
            <w:top w:val="none" w:sz="0" w:space="0" w:color="auto"/>
            <w:left w:val="none" w:sz="0" w:space="0" w:color="auto"/>
            <w:bottom w:val="none" w:sz="0" w:space="0" w:color="auto"/>
            <w:right w:val="none" w:sz="0" w:space="0" w:color="auto"/>
          </w:divBdr>
        </w:div>
        <w:div w:id="677851662">
          <w:marLeft w:val="640"/>
          <w:marRight w:val="0"/>
          <w:marTop w:val="0"/>
          <w:marBottom w:val="0"/>
          <w:divBdr>
            <w:top w:val="none" w:sz="0" w:space="0" w:color="auto"/>
            <w:left w:val="none" w:sz="0" w:space="0" w:color="auto"/>
            <w:bottom w:val="none" w:sz="0" w:space="0" w:color="auto"/>
            <w:right w:val="none" w:sz="0" w:space="0" w:color="auto"/>
          </w:divBdr>
        </w:div>
        <w:div w:id="1217085505">
          <w:marLeft w:val="640"/>
          <w:marRight w:val="0"/>
          <w:marTop w:val="0"/>
          <w:marBottom w:val="0"/>
          <w:divBdr>
            <w:top w:val="none" w:sz="0" w:space="0" w:color="auto"/>
            <w:left w:val="none" w:sz="0" w:space="0" w:color="auto"/>
            <w:bottom w:val="none" w:sz="0" w:space="0" w:color="auto"/>
            <w:right w:val="none" w:sz="0" w:space="0" w:color="auto"/>
          </w:divBdr>
        </w:div>
        <w:div w:id="467550655">
          <w:marLeft w:val="640"/>
          <w:marRight w:val="0"/>
          <w:marTop w:val="0"/>
          <w:marBottom w:val="0"/>
          <w:divBdr>
            <w:top w:val="none" w:sz="0" w:space="0" w:color="auto"/>
            <w:left w:val="none" w:sz="0" w:space="0" w:color="auto"/>
            <w:bottom w:val="none" w:sz="0" w:space="0" w:color="auto"/>
            <w:right w:val="none" w:sz="0" w:space="0" w:color="auto"/>
          </w:divBdr>
        </w:div>
        <w:div w:id="1589004457">
          <w:marLeft w:val="640"/>
          <w:marRight w:val="0"/>
          <w:marTop w:val="0"/>
          <w:marBottom w:val="0"/>
          <w:divBdr>
            <w:top w:val="none" w:sz="0" w:space="0" w:color="auto"/>
            <w:left w:val="none" w:sz="0" w:space="0" w:color="auto"/>
            <w:bottom w:val="none" w:sz="0" w:space="0" w:color="auto"/>
            <w:right w:val="none" w:sz="0" w:space="0" w:color="auto"/>
          </w:divBdr>
        </w:div>
        <w:div w:id="610168421">
          <w:marLeft w:val="640"/>
          <w:marRight w:val="0"/>
          <w:marTop w:val="0"/>
          <w:marBottom w:val="0"/>
          <w:divBdr>
            <w:top w:val="none" w:sz="0" w:space="0" w:color="auto"/>
            <w:left w:val="none" w:sz="0" w:space="0" w:color="auto"/>
            <w:bottom w:val="none" w:sz="0" w:space="0" w:color="auto"/>
            <w:right w:val="none" w:sz="0" w:space="0" w:color="auto"/>
          </w:divBdr>
        </w:div>
        <w:div w:id="1229805300">
          <w:marLeft w:val="640"/>
          <w:marRight w:val="0"/>
          <w:marTop w:val="0"/>
          <w:marBottom w:val="0"/>
          <w:divBdr>
            <w:top w:val="none" w:sz="0" w:space="0" w:color="auto"/>
            <w:left w:val="none" w:sz="0" w:space="0" w:color="auto"/>
            <w:bottom w:val="none" w:sz="0" w:space="0" w:color="auto"/>
            <w:right w:val="none" w:sz="0" w:space="0" w:color="auto"/>
          </w:divBdr>
        </w:div>
        <w:div w:id="1659648482">
          <w:marLeft w:val="640"/>
          <w:marRight w:val="0"/>
          <w:marTop w:val="0"/>
          <w:marBottom w:val="0"/>
          <w:divBdr>
            <w:top w:val="none" w:sz="0" w:space="0" w:color="auto"/>
            <w:left w:val="none" w:sz="0" w:space="0" w:color="auto"/>
            <w:bottom w:val="none" w:sz="0" w:space="0" w:color="auto"/>
            <w:right w:val="none" w:sz="0" w:space="0" w:color="auto"/>
          </w:divBdr>
        </w:div>
        <w:div w:id="857086541">
          <w:marLeft w:val="640"/>
          <w:marRight w:val="0"/>
          <w:marTop w:val="0"/>
          <w:marBottom w:val="0"/>
          <w:divBdr>
            <w:top w:val="none" w:sz="0" w:space="0" w:color="auto"/>
            <w:left w:val="none" w:sz="0" w:space="0" w:color="auto"/>
            <w:bottom w:val="none" w:sz="0" w:space="0" w:color="auto"/>
            <w:right w:val="none" w:sz="0" w:space="0" w:color="auto"/>
          </w:divBdr>
        </w:div>
        <w:div w:id="106050294">
          <w:marLeft w:val="640"/>
          <w:marRight w:val="0"/>
          <w:marTop w:val="0"/>
          <w:marBottom w:val="0"/>
          <w:divBdr>
            <w:top w:val="none" w:sz="0" w:space="0" w:color="auto"/>
            <w:left w:val="none" w:sz="0" w:space="0" w:color="auto"/>
            <w:bottom w:val="none" w:sz="0" w:space="0" w:color="auto"/>
            <w:right w:val="none" w:sz="0" w:space="0" w:color="auto"/>
          </w:divBdr>
        </w:div>
        <w:div w:id="673075655">
          <w:marLeft w:val="640"/>
          <w:marRight w:val="0"/>
          <w:marTop w:val="0"/>
          <w:marBottom w:val="0"/>
          <w:divBdr>
            <w:top w:val="none" w:sz="0" w:space="0" w:color="auto"/>
            <w:left w:val="none" w:sz="0" w:space="0" w:color="auto"/>
            <w:bottom w:val="none" w:sz="0" w:space="0" w:color="auto"/>
            <w:right w:val="none" w:sz="0" w:space="0" w:color="auto"/>
          </w:divBdr>
        </w:div>
        <w:div w:id="1907522083">
          <w:marLeft w:val="640"/>
          <w:marRight w:val="0"/>
          <w:marTop w:val="0"/>
          <w:marBottom w:val="0"/>
          <w:divBdr>
            <w:top w:val="none" w:sz="0" w:space="0" w:color="auto"/>
            <w:left w:val="none" w:sz="0" w:space="0" w:color="auto"/>
            <w:bottom w:val="none" w:sz="0" w:space="0" w:color="auto"/>
            <w:right w:val="none" w:sz="0" w:space="0" w:color="auto"/>
          </w:divBdr>
        </w:div>
        <w:div w:id="769158834">
          <w:marLeft w:val="640"/>
          <w:marRight w:val="0"/>
          <w:marTop w:val="0"/>
          <w:marBottom w:val="0"/>
          <w:divBdr>
            <w:top w:val="none" w:sz="0" w:space="0" w:color="auto"/>
            <w:left w:val="none" w:sz="0" w:space="0" w:color="auto"/>
            <w:bottom w:val="none" w:sz="0" w:space="0" w:color="auto"/>
            <w:right w:val="none" w:sz="0" w:space="0" w:color="auto"/>
          </w:divBdr>
        </w:div>
        <w:div w:id="949161279">
          <w:marLeft w:val="640"/>
          <w:marRight w:val="0"/>
          <w:marTop w:val="0"/>
          <w:marBottom w:val="0"/>
          <w:divBdr>
            <w:top w:val="none" w:sz="0" w:space="0" w:color="auto"/>
            <w:left w:val="none" w:sz="0" w:space="0" w:color="auto"/>
            <w:bottom w:val="none" w:sz="0" w:space="0" w:color="auto"/>
            <w:right w:val="none" w:sz="0" w:space="0" w:color="auto"/>
          </w:divBdr>
        </w:div>
        <w:div w:id="1190141278">
          <w:marLeft w:val="640"/>
          <w:marRight w:val="0"/>
          <w:marTop w:val="0"/>
          <w:marBottom w:val="0"/>
          <w:divBdr>
            <w:top w:val="none" w:sz="0" w:space="0" w:color="auto"/>
            <w:left w:val="none" w:sz="0" w:space="0" w:color="auto"/>
            <w:bottom w:val="none" w:sz="0" w:space="0" w:color="auto"/>
            <w:right w:val="none" w:sz="0" w:space="0" w:color="auto"/>
          </w:divBdr>
        </w:div>
        <w:div w:id="1116487547">
          <w:marLeft w:val="640"/>
          <w:marRight w:val="0"/>
          <w:marTop w:val="0"/>
          <w:marBottom w:val="0"/>
          <w:divBdr>
            <w:top w:val="none" w:sz="0" w:space="0" w:color="auto"/>
            <w:left w:val="none" w:sz="0" w:space="0" w:color="auto"/>
            <w:bottom w:val="none" w:sz="0" w:space="0" w:color="auto"/>
            <w:right w:val="none" w:sz="0" w:space="0" w:color="auto"/>
          </w:divBdr>
        </w:div>
        <w:div w:id="2078817955">
          <w:marLeft w:val="640"/>
          <w:marRight w:val="0"/>
          <w:marTop w:val="0"/>
          <w:marBottom w:val="0"/>
          <w:divBdr>
            <w:top w:val="none" w:sz="0" w:space="0" w:color="auto"/>
            <w:left w:val="none" w:sz="0" w:space="0" w:color="auto"/>
            <w:bottom w:val="none" w:sz="0" w:space="0" w:color="auto"/>
            <w:right w:val="none" w:sz="0" w:space="0" w:color="auto"/>
          </w:divBdr>
        </w:div>
        <w:div w:id="109861145">
          <w:marLeft w:val="640"/>
          <w:marRight w:val="0"/>
          <w:marTop w:val="0"/>
          <w:marBottom w:val="0"/>
          <w:divBdr>
            <w:top w:val="none" w:sz="0" w:space="0" w:color="auto"/>
            <w:left w:val="none" w:sz="0" w:space="0" w:color="auto"/>
            <w:bottom w:val="none" w:sz="0" w:space="0" w:color="auto"/>
            <w:right w:val="none" w:sz="0" w:space="0" w:color="auto"/>
          </w:divBdr>
        </w:div>
        <w:div w:id="775490291">
          <w:marLeft w:val="640"/>
          <w:marRight w:val="0"/>
          <w:marTop w:val="0"/>
          <w:marBottom w:val="0"/>
          <w:divBdr>
            <w:top w:val="none" w:sz="0" w:space="0" w:color="auto"/>
            <w:left w:val="none" w:sz="0" w:space="0" w:color="auto"/>
            <w:bottom w:val="none" w:sz="0" w:space="0" w:color="auto"/>
            <w:right w:val="none" w:sz="0" w:space="0" w:color="auto"/>
          </w:divBdr>
        </w:div>
        <w:div w:id="110633462">
          <w:marLeft w:val="640"/>
          <w:marRight w:val="0"/>
          <w:marTop w:val="0"/>
          <w:marBottom w:val="0"/>
          <w:divBdr>
            <w:top w:val="none" w:sz="0" w:space="0" w:color="auto"/>
            <w:left w:val="none" w:sz="0" w:space="0" w:color="auto"/>
            <w:bottom w:val="none" w:sz="0" w:space="0" w:color="auto"/>
            <w:right w:val="none" w:sz="0" w:space="0" w:color="auto"/>
          </w:divBdr>
        </w:div>
        <w:div w:id="1910460671">
          <w:marLeft w:val="640"/>
          <w:marRight w:val="0"/>
          <w:marTop w:val="0"/>
          <w:marBottom w:val="0"/>
          <w:divBdr>
            <w:top w:val="none" w:sz="0" w:space="0" w:color="auto"/>
            <w:left w:val="none" w:sz="0" w:space="0" w:color="auto"/>
            <w:bottom w:val="none" w:sz="0" w:space="0" w:color="auto"/>
            <w:right w:val="none" w:sz="0" w:space="0" w:color="auto"/>
          </w:divBdr>
        </w:div>
        <w:div w:id="1658267616">
          <w:marLeft w:val="640"/>
          <w:marRight w:val="0"/>
          <w:marTop w:val="0"/>
          <w:marBottom w:val="0"/>
          <w:divBdr>
            <w:top w:val="none" w:sz="0" w:space="0" w:color="auto"/>
            <w:left w:val="none" w:sz="0" w:space="0" w:color="auto"/>
            <w:bottom w:val="none" w:sz="0" w:space="0" w:color="auto"/>
            <w:right w:val="none" w:sz="0" w:space="0" w:color="auto"/>
          </w:divBdr>
        </w:div>
        <w:div w:id="1661345966">
          <w:marLeft w:val="640"/>
          <w:marRight w:val="0"/>
          <w:marTop w:val="0"/>
          <w:marBottom w:val="0"/>
          <w:divBdr>
            <w:top w:val="none" w:sz="0" w:space="0" w:color="auto"/>
            <w:left w:val="none" w:sz="0" w:space="0" w:color="auto"/>
            <w:bottom w:val="none" w:sz="0" w:space="0" w:color="auto"/>
            <w:right w:val="none" w:sz="0" w:space="0" w:color="auto"/>
          </w:divBdr>
        </w:div>
        <w:div w:id="1031758257">
          <w:marLeft w:val="640"/>
          <w:marRight w:val="0"/>
          <w:marTop w:val="0"/>
          <w:marBottom w:val="0"/>
          <w:divBdr>
            <w:top w:val="none" w:sz="0" w:space="0" w:color="auto"/>
            <w:left w:val="none" w:sz="0" w:space="0" w:color="auto"/>
            <w:bottom w:val="none" w:sz="0" w:space="0" w:color="auto"/>
            <w:right w:val="none" w:sz="0" w:space="0" w:color="auto"/>
          </w:divBdr>
        </w:div>
        <w:div w:id="1980111718">
          <w:marLeft w:val="640"/>
          <w:marRight w:val="0"/>
          <w:marTop w:val="0"/>
          <w:marBottom w:val="0"/>
          <w:divBdr>
            <w:top w:val="none" w:sz="0" w:space="0" w:color="auto"/>
            <w:left w:val="none" w:sz="0" w:space="0" w:color="auto"/>
            <w:bottom w:val="none" w:sz="0" w:space="0" w:color="auto"/>
            <w:right w:val="none" w:sz="0" w:space="0" w:color="auto"/>
          </w:divBdr>
        </w:div>
        <w:div w:id="937298772">
          <w:marLeft w:val="640"/>
          <w:marRight w:val="0"/>
          <w:marTop w:val="0"/>
          <w:marBottom w:val="0"/>
          <w:divBdr>
            <w:top w:val="none" w:sz="0" w:space="0" w:color="auto"/>
            <w:left w:val="none" w:sz="0" w:space="0" w:color="auto"/>
            <w:bottom w:val="none" w:sz="0" w:space="0" w:color="auto"/>
            <w:right w:val="none" w:sz="0" w:space="0" w:color="auto"/>
          </w:divBdr>
        </w:div>
        <w:div w:id="774058879">
          <w:marLeft w:val="640"/>
          <w:marRight w:val="0"/>
          <w:marTop w:val="0"/>
          <w:marBottom w:val="0"/>
          <w:divBdr>
            <w:top w:val="none" w:sz="0" w:space="0" w:color="auto"/>
            <w:left w:val="none" w:sz="0" w:space="0" w:color="auto"/>
            <w:bottom w:val="none" w:sz="0" w:space="0" w:color="auto"/>
            <w:right w:val="none" w:sz="0" w:space="0" w:color="auto"/>
          </w:divBdr>
        </w:div>
        <w:div w:id="594753658">
          <w:marLeft w:val="640"/>
          <w:marRight w:val="0"/>
          <w:marTop w:val="0"/>
          <w:marBottom w:val="0"/>
          <w:divBdr>
            <w:top w:val="none" w:sz="0" w:space="0" w:color="auto"/>
            <w:left w:val="none" w:sz="0" w:space="0" w:color="auto"/>
            <w:bottom w:val="none" w:sz="0" w:space="0" w:color="auto"/>
            <w:right w:val="none" w:sz="0" w:space="0" w:color="auto"/>
          </w:divBdr>
        </w:div>
        <w:div w:id="1019234794">
          <w:marLeft w:val="640"/>
          <w:marRight w:val="0"/>
          <w:marTop w:val="0"/>
          <w:marBottom w:val="0"/>
          <w:divBdr>
            <w:top w:val="none" w:sz="0" w:space="0" w:color="auto"/>
            <w:left w:val="none" w:sz="0" w:space="0" w:color="auto"/>
            <w:bottom w:val="none" w:sz="0" w:space="0" w:color="auto"/>
            <w:right w:val="none" w:sz="0" w:space="0" w:color="auto"/>
          </w:divBdr>
        </w:div>
        <w:div w:id="679352618">
          <w:marLeft w:val="640"/>
          <w:marRight w:val="0"/>
          <w:marTop w:val="0"/>
          <w:marBottom w:val="0"/>
          <w:divBdr>
            <w:top w:val="none" w:sz="0" w:space="0" w:color="auto"/>
            <w:left w:val="none" w:sz="0" w:space="0" w:color="auto"/>
            <w:bottom w:val="none" w:sz="0" w:space="0" w:color="auto"/>
            <w:right w:val="none" w:sz="0" w:space="0" w:color="auto"/>
          </w:divBdr>
        </w:div>
        <w:div w:id="1621767478">
          <w:marLeft w:val="640"/>
          <w:marRight w:val="0"/>
          <w:marTop w:val="0"/>
          <w:marBottom w:val="0"/>
          <w:divBdr>
            <w:top w:val="none" w:sz="0" w:space="0" w:color="auto"/>
            <w:left w:val="none" w:sz="0" w:space="0" w:color="auto"/>
            <w:bottom w:val="none" w:sz="0" w:space="0" w:color="auto"/>
            <w:right w:val="none" w:sz="0" w:space="0" w:color="auto"/>
          </w:divBdr>
        </w:div>
        <w:div w:id="1927298629">
          <w:marLeft w:val="640"/>
          <w:marRight w:val="0"/>
          <w:marTop w:val="0"/>
          <w:marBottom w:val="0"/>
          <w:divBdr>
            <w:top w:val="none" w:sz="0" w:space="0" w:color="auto"/>
            <w:left w:val="none" w:sz="0" w:space="0" w:color="auto"/>
            <w:bottom w:val="none" w:sz="0" w:space="0" w:color="auto"/>
            <w:right w:val="none" w:sz="0" w:space="0" w:color="auto"/>
          </w:divBdr>
        </w:div>
        <w:div w:id="2142114876">
          <w:marLeft w:val="640"/>
          <w:marRight w:val="0"/>
          <w:marTop w:val="0"/>
          <w:marBottom w:val="0"/>
          <w:divBdr>
            <w:top w:val="none" w:sz="0" w:space="0" w:color="auto"/>
            <w:left w:val="none" w:sz="0" w:space="0" w:color="auto"/>
            <w:bottom w:val="none" w:sz="0" w:space="0" w:color="auto"/>
            <w:right w:val="none" w:sz="0" w:space="0" w:color="auto"/>
          </w:divBdr>
        </w:div>
        <w:div w:id="1282765027">
          <w:marLeft w:val="640"/>
          <w:marRight w:val="0"/>
          <w:marTop w:val="0"/>
          <w:marBottom w:val="0"/>
          <w:divBdr>
            <w:top w:val="none" w:sz="0" w:space="0" w:color="auto"/>
            <w:left w:val="none" w:sz="0" w:space="0" w:color="auto"/>
            <w:bottom w:val="none" w:sz="0" w:space="0" w:color="auto"/>
            <w:right w:val="none" w:sz="0" w:space="0" w:color="auto"/>
          </w:divBdr>
        </w:div>
        <w:div w:id="1764957603">
          <w:marLeft w:val="640"/>
          <w:marRight w:val="0"/>
          <w:marTop w:val="0"/>
          <w:marBottom w:val="0"/>
          <w:divBdr>
            <w:top w:val="none" w:sz="0" w:space="0" w:color="auto"/>
            <w:left w:val="none" w:sz="0" w:space="0" w:color="auto"/>
            <w:bottom w:val="none" w:sz="0" w:space="0" w:color="auto"/>
            <w:right w:val="none" w:sz="0" w:space="0" w:color="auto"/>
          </w:divBdr>
        </w:div>
        <w:div w:id="2036075595">
          <w:marLeft w:val="640"/>
          <w:marRight w:val="0"/>
          <w:marTop w:val="0"/>
          <w:marBottom w:val="0"/>
          <w:divBdr>
            <w:top w:val="none" w:sz="0" w:space="0" w:color="auto"/>
            <w:left w:val="none" w:sz="0" w:space="0" w:color="auto"/>
            <w:bottom w:val="none" w:sz="0" w:space="0" w:color="auto"/>
            <w:right w:val="none" w:sz="0" w:space="0" w:color="auto"/>
          </w:divBdr>
        </w:div>
        <w:div w:id="422263300">
          <w:marLeft w:val="640"/>
          <w:marRight w:val="0"/>
          <w:marTop w:val="0"/>
          <w:marBottom w:val="0"/>
          <w:divBdr>
            <w:top w:val="none" w:sz="0" w:space="0" w:color="auto"/>
            <w:left w:val="none" w:sz="0" w:space="0" w:color="auto"/>
            <w:bottom w:val="none" w:sz="0" w:space="0" w:color="auto"/>
            <w:right w:val="none" w:sz="0" w:space="0" w:color="auto"/>
          </w:divBdr>
        </w:div>
        <w:div w:id="1218279847">
          <w:marLeft w:val="640"/>
          <w:marRight w:val="0"/>
          <w:marTop w:val="0"/>
          <w:marBottom w:val="0"/>
          <w:divBdr>
            <w:top w:val="none" w:sz="0" w:space="0" w:color="auto"/>
            <w:left w:val="none" w:sz="0" w:space="0" w:color="auto"/>
            <w:bottom w:val="none" w:sz="0" w:space="0" w:color="auto"/>
            <w:right w:val="none" w:sz="0" w:space="0" w:color="auto"/>
          </w:divBdr>
        </w:div>
        <w:div w:id="822161258">
          <w:marLeft w:val="640"/>
          <w:marRight w:val="0"/>
          <w:marTop w:val="0"/>
          <w:marBottom w:val="0"/>
          <w:divBdr>
            <w:top w:val="none" w:sz="0" w:space="0" w:color="auto"/>
            <w:left w:val="none" w:sz="0" w:space="0" w:color="auto"/>
            <w:bottom w:val="none" w:sz="0" w:space="0" w:color="auto"/>
            <w:right w:val="none" w:sz="0" w:space="0" w:color="auto"/>
          </w:divBdr>
        </w:div>
        <w:div w:id="217254464">
          <w:marLeft w:val="640"/>
          <w:marRight w:val="0"/>
          <w:marTop w:val="0"/>
          <w:marBottom w:val="0"/>
          <w:divBdr>
            <w:top w:val="none" w:sz="0" w:space="0" w:color="auto"/>
            <w:left w:val="none" w:sz="0" w:space="0" w:color="auto"/>
            <w:bottom w:val="none" w:sz="0" w:space="0" w:color="auto"/>
            <w:right w:val="none" w:sz="0" w:space="0" w:color="auto"/>
          </w:divBdr>
        </w:div>
        <w:div w:id="1231843058">
          <w:marLeft w:val="640"/>
          <w:marRight w:val="0"/>
          <w:marTop w:val="0"/>
          <w:marBottom w:val="0"/>
          <w:divBdr>
            <w:top w:val="none" w:sz="0" w:space="0" w:color="auto"/>
            <w:left w:val="none" w:sz="0" w:space="0" w:color="auto"/>
            <w:bottom w:val="none" w:sz="0" w:space="0" w:color="auto"/>
            <w:right w:val="none" w:sz="0" w:space="0" w:color="auto"/>
          </w:divBdr>
        </w:div>
        <w:div w:id="1399941690">
          <w:marLeft w:val="640"/>
          <w:marRight w:val="0"/>
          <w:marTop w:val="0"/>
          <w:marBottom w:val="0"/>
          <w:divBdr>
            <w:top w:val="none" w:sz="0" w:space="0" w:color="auto"/>
            <w:left w:val="none" w:sz="0" w:space="0" w:color="auto"/>
            <w:bottom w:val="none" w:sz="0" w:space="0" w:color="auto"/>
            <w:right w:val="none" w:sz="0" w:space="0" w:color="auto"/>
          </w:divBdr>
        </w:div>
        <w:div w:id="1829595777">
          <w:marLeft w:val="640"/>
          <w:marRight w:val="0"/>
          <w:marTop w:val="0"/>
          <w:marBottom w:val="0"/>
          <w:divBdr>
            <w:top w:val="none" w:sz="0" w:space="0" w:color="auto"/>
            <w:left w:val="none" w:sz="0" w:space="0" w:color="auto"/>
            <w:bottom w:val="none" w:sz="0" w:space="0" w:color="auto"/>
            <w:right w:val="none" w:sz="0" w:space="0" w:color="auto"/>
          </w:divBdr>
        </w:div>
        <w:div w:id="2078239254">
          <w:marLeft w:val="640"/>
          <w:marRight w:val="0"/>
          <w:marTop w:val="0"/>
          <w:marBottom w:val="0"/>
          <w:divBdr>
            <w:top w:val="none" w:sz="0" w:space="0" w:color="auto"/>
            <w:left w:val="none" w:sz="0" w:space="0" w:color="auto"/>
            <w:bottom w:val="none" w:sz="0" w:space="0" w:color="auto"/>
            <w:right w:val="none" w:sz="0" w:space="0" w:color="auto"/>
          </w:divBdr>
        </w:div>
        <w:div w:id="2029483156">
          <w:marLeft w:val="640"/>
          <w:marRight w:val="0"/>
          <w:marTop w:val="0"/>
          <w:marBottom w:val="0"/>
          <w:divBdr>
            <w:top w:val="none" w:sz="0" w:space="0" w:color="auto"/>
            <w:left w:val="none" w:sz="0" w:space="0" w:color="auto"/>
            <w:bottom w:val="none" w:sz="0" w:space="0" w:color="auto"/>
            <w:right w:val="none" w:sz="0" w:space="0" w:color="auto"/>
          </w:divBdr>
        </w:div>
        <w:div w:id="1938632935">
          <w:marLeft w:val="640"/>
          <w:marRight w:val="0"/>
          <w:marTop w:val="0"/>
          <w:marBottom w:val="0"/>
          <w:divBdr>
            <w:top w:val="none" w:sz="0" w:space="0" w:color="auto"/>
            <w:left w:val="none" w:sz="0" w:space="0" w:color="auto"/>
            <w:bottom w:val="none" w:sz="0" w:space="0" w:color="auto"/>
            <w:right w:val="none" w:sz="0" w:space="0" w:color="auto"/>
          </w:divBdr>
        </w:div>
        <w:div w:id="651523415">
          <w:marLeft w:val="640"/>
          <w:marRight w:val="0"/>
          <w:marTop w:val="0"/>
          <w:marBottom w:val="0"/>
          <w:divBdr>
            <w:top w:val="none" w:sz="0" w:space="0" w:color="auto"/>
            <w:left w:val="none" w:sz="0" w:space="0" w:color="auto"/>
            <w:bottom w:val="none" w:sz="0" w:space="0" w:color="auto"/>
            <w:right w:val="none" w:sz="0" w:space="0" w:color="auto"/>
          </w:divBdr>
        </w:div>
        <w:div w:id="793645054">
          <w:marLeft w:val="640"/>
          <w:marRight w:val="0"/>
          <w:marTop w:val="0"/>
          <w:marBottom w:val="0"/>
          <w:divBdr>
            <w:top w:val="none" w:sz="0" w:space="0" w:color="auto"/>
            <w:left w:val="none" w:sz="0" w:space="0" w:color="auto"/>
            <w:bottom w:val="none" w:sz="0" w:space="0" w:color="auto"/>
            <w:right w:val="none" w:sz="0" w:space="0" w:color="auto"/>
          </w:divBdr>
        </w:div>
        <w:div w:id="459150976">
          <w:marLeft w:val="640"/>
          <w:marRight w:val="0"/>
          <w:marTop w:val="0"/>
          <w:marBottom w:val="0"/>
          <w:divBdr>
            <w:top w:val="none" w:sz="0" w:space="0" w:color="auto"/>
            <w:left w:val="none" w:sz="0" w:space="0" w:color="auto"/>
            <w:bottom w:val="none" w:sz="0" w:space="0" w:color="auto"/>
            <w:right w:val="none" w:sz="0" w:space="0" w:color="auto"/>
          </w:divBdr>
        </w:div>
        <w:div w:id="1240941146">
          <w:marLeft w:val="640"/>
          <w:marRight w:val="0"/>
          <w:marTop w:val="0"/>
          <w:marBottom w:val="0"/>
          <w:divBdr>
            <w:top w:val="none" w:sz="0" w:space="0" w:color="auto"/>
            <w:left w:val="none" w:sz="0" w:space="0" w:color="auto"/>
            <w:bottom w:val="none" w:sz="0" w:space="0" w:color="auto"/>
            <w:right w:val="none" w:sz="0" w:space="0" w:color="auto"/>
          </w:divBdr>
        </w:div>
        <w:div w:id="424763946">
          <w:marLeft w:val="640"/>
          <w:marRight w:val="0"/>
          <w:marTop w:val="0"/>
          <w:marBottom w:val="0"/>
          <w:divBdr>
            <w:top w:val="none" w:sz="0" w:space="0" w:color="auto"/>
            <w:left w:val="none" w:sz="0" w:space="0" w:color="auto"/>
            <w:bottom w:val="none" w:sz="0" w:space="0" w:color="auto"/>
            <w:right w:val="none" w:sz="0" w:space="0" w:color="auto"/>
          </w:divBdr>
        </w:div>
        <w:div w:id="229197049">
          <w:marLeft w:val="640"/>
          <w:marRight w:val="0"/>
          <w:marTop w:val="0"/>
          <w:marBottom w:val="0"/>
          <w:divBdr>
            <w:top w:val="none" w:sz="0" w:space="0" w:color="auto"/>
            <w:left w:val="none" w:sz="0" w:space="0" w:color="auto"/>
            <w:bottom w:val="none" w:sz="0" w:space="0" w:color="auto"/>
            <w:right w:val="none" w:sz="0" w:space="0" w:color="auto"/>
          </w:divBdr>
        </w:div>
        <w:div w:id="501168822">
          <w:marLeft w:val="640"/>
          <w:marRight w:val="0"/>
          <w:marTop w:val="0"/>
          <w:marBottom w:val="0"/>
          <w:divBdr>
            <w:top w:val="none" w:sz="0" w:space="0" w:color="auto"/>
            <w:left w:val="none" w:sz="0" w:space="0" w:color="auto"/>
            <w:bottom w:val="none" w:sz="0" w:space="0" w:color="auto"/>
            <w:right w:val="none" w:sz="0" w:space="0" w:color="auto"/>
          </w:divBdr>
        </w:div>
        <w:div w:id="1749493434">
          <w:marLeft w:val="640"/>
          <w:marRight w:val="0"/>
          <w:marTop w:val="0"/>
          <w:marBottom w:val="0"/>
          <w:divBdr>
            <w:top w:val="none" w:sz="0" w:space="0" w:color="auto"/>
            <w:left w:val="none" w:sz="0" w:space="0" w:color="auto"/>
            <w:bottom w:val="none" w:sz="0" w:space="0" w:color="auto"/>
            <w:right w:val="none" w:sz="0" w:space="0" w:color="auto"/>
          </w:divBdr>
        </w:div>
        <w:div w:id="1140074756">
          <w:marLeft w:val="640"/>
          <w:marRight w:val="0"/>
          <w:marTop w:val="0"/>
          <w:marBottom w:val="0"/>
          <w:divBdr>
            <w:top w:val="none" w:sz="0" w:space="0" w:color="auto"/>
            <w:left w:val="none" w:sz="0" w:space="0" w:color="auto"/>
            <w:bottom w:val="none" w:sz="0" w:space="0" w:color="auto"/>
            <w:right w:val="none" w:sz="0" w:space="0" w:color="auto"/>
          </w:divBdr>
        </w:div>
        <w:div w:id="317195013">
          <w:marLeft w:val="640"/>
          <w:marRight w:val="0"/>
          <w:marTop w:val="0"/>
          <w:marBottom w:val="0"/>
          <w:divBdr>
            <w:top w:val="none" w:sz="0" w:space="0" w:color="auto"/>
            <w:left w:val="none" w:sz="0" w:space="0" w:color="auto"/>
            <w:bottom w:val="none" w:sz="0" w:space="0" w:color="auto"/>
            <w:right w:val="none" w:sz="0" w:space="0" w:color="auto"/>
          </w:divBdr>
        </w:div>
        <w:div w:id="1774084767">
          <w:marLeft w:val="640"/>
          <w:marRight w:val="0"/>
          <w:marTop w:val="0"/>
          <w:marBottom w:val="0"/>
          <w:divBdr>
            <w:top w:val="none" w:sz="0" w:space="0" w:color="auto"/>
            <w:left w:val="none" w:sz="0" w:space="0" w:color="auto"/>
            <w:bottom w:val="none" w:sz="0" w:space="0" w:color="auto"/>
            <w:right w:val="none" w:sz="0" w:space="0" w:color="auto"/>
          </w:divBdr>
        </w:div>
        <w:div w:id="591163289">
          <w:marLeft w:val="640"/>
          <w:marRight w:val="0"/>
          <w:marTop w:val="0"/>
          <w:marBottom w:val="0"/>
          <w:divBdr>
            <w:top w:val="none" w:sz="0" w:space="0" w:color="auto"/>
            <w:left w:val="none" w:sz="0" w:space="0" w:color="auto"/>
            <w:bottom w:val="none" w:sz="0" w:space="0" w:color="auto"/>
            <w:right w:val="none" w:sz="0" w:space="0" w:color="auto"/>
          </w:divBdr>
        </w:div>
      </w:divsChild>
    </w:div>
    <w:div w:id="2054386232">
      <w:bodyDiv w:val="1"/>
      <w:marLeft w:val="0"/>
      <w:marRight w:val="0"/>
      <w:marTop w:val="0"/>
      <w:marBottom w:val="0"/>
      <w:divBdr>
        <w:top w:val="none" w:sz="0" w:space="0" w:color="auto"/>
        <w:left w:val="none" w:sz="0" w:space="0" w:color="auto"/>
        <w:bottom w:val="none" w:sz="0" w:space="0" w:color="auto"/>
        <w:right w:val="none" w:sz="0" w:space="0" w:color="auto"/>
      </w:divBdr>
      <w:divsChild>
        <w:div w:id="18361369">
          <w:marLeft w:val="640"/>
          <w:marRight w:val="0"/>
          <w:marTop w:val="0"/>
          <w:marBottom w:val="0"/>
          <w:divBdr>
            <w:top w:val="none" w:sz="0" w:space="0" w:color="auto"/>
            <w:left w:val="none" w:sz="0" w:space="0" w:color="auto"/>
            <w:bottom w:val="none" w:sz="0" w:space="0" w:color="auto"/>
            <w:right w:val="none" w:sz="0" w:space="0" w:color="auto"/>
          </w:divBdr>
        </w:div>
        <w:div w:id="27146013">
          <w:marLeft w:val="640"/>
          <w:marRight w:val="0"/>
          <w:marTop w:val="0"/>
          <w:marBottom w:val="0"/>
          <w:divBdr>
            <w:top w:val="none" w:sz="0" w:space="0" w:color="auto"/>
            <w:left w:val="none" w:sz="0" w:space="0" w:color="auto"/>
            <w:bottom w:val="none" w:sz="0" w:space="0" w:color="auto"/>
            <w:right w:val="none" w:sz="0" w:space="0" w:color="auto"/>
          </w:divBdr>
        </w:div>
        <w:div w:id="27269322">
          <w:marLeft w:val="640"/>
          <w:marRight w:val="0"/>
          <w:marTop w:val="0"/>
          <w:marBottom w:val="0"/>
          <w:divBdr>
            <w:top w:val="none" w:sz="0" w:space="0" w:color="auto"/>
            <w:left w:val="none" w:sz="0" w:space="0" w:color="auto"/>
            <w:bottom w:val="none" w:sz="0" w:space="0" w:color="auto"/>
            <w:right w:val="none" w:sz="0" w:space="0" w:color="auto"/>
          </w:divBdr>
        </w:div>
        <w:div w:id="155653965">
          <w:marLeft w:val="640"/>
          <w:marRight w:val="0"/>
          <w:marTop w:val="0"/>
          <w:marBottom w:val="0"/>
          <w:divBdr>
            <w:top w:val="none" w:sz="0" w:space="0" w:color="auto"/>
            <w:left w:val="none" w:sz="0" w:space="0" w:color="auto"/>
            <w:bottom w:val="none" w:sz="0" w:space="0" w:color="auto"/>
            <w:right w:val="none" w:sz="0" w:space="0" w:color="auto"/>
          </w:divBdr>
        </w:div>
        <w:div w:id="168374754">
          <w:marLeft w:val="640"/>
          <w:marRight w:val="0"/>
          <w:marTop w:val="0"/>
          <w:marBottom w:val="0"/>
          <w:divBdr>
            <w:top w:val="none" w:sz="0" w:space="0" w:color="auto"/>
            <w:left w:val="none" w:sz="0" w:space="0" w:color="auto"/>
            <w:bottom w:val="none" w:sz="0" w:space="0" w:color="auto"/>
            <w:right w:val="none" w:sz="0" w:space="0" w:color="auto"/>
          </w:divBdr>
        </w:div>
        <w:div w:id="175586190">
          <w:marLeft w:val="640"/>
          <w:marRight w:val="0"/>
          <w:marTop w:val="0"/>
          <w:marBottom w:val="0"/>
          <w:divBdr>
            <w:top w:val="none" w:sz="0" w:space="0" w:color="auto"/>
            <w:left w:val="none" w:sz="0" w:space="0" w:color="auto"/>
            <w:bottom w:val="none" w:sz="0" w:space="0" w:color="auto"/>
            <w:right w:val="none" w:sz="0" w:space="0" w:color="auto"/>
          </w:divBdr>
        </w:div>
        <w:div w:id="178930321">
          <w:marLeft w:val="640"/>
          <w:marRight w:val="0"/>
          <w:marTop w:val="0"/>
          <w:marBottom w:val="0"/>
          <w:divBdr>
            <w:top w:val="none" w:sz="0" w:space="0" w:color="auto"/>
            <w:left w:val="none" w:sz="0" w:space="0" w:color="auto"/>
            <w:bottom w:val="none" w:sz="0" w:space="0" w:color="auto"/>
            <w:right w:val="none" w:sz="0" w:space="0" w:color="auto"/>
          </w:divBdr>
        </w:div>
        <w:div w:id="191915795">
          <w:marLeft w:val="640"/>
          <w:marRight w:val="0"/>
          <w:marTop w:val="0"/>
          <w:marBottom w:val="0"/>
          <w:divBdr>
            <w:top w:val="none" w:sz="0" w:space="0" w:color="auto"/>
            <w:left w:val="none" w:sz="0" w:space="0" w:color="auto"/>
            <w:bottom w:val="none" w:sz="0" w:space="0" w:color="auto"/>
            <w:right w:val="none" w:sz="0" w:space="0" w:color="auto"/>
          </w:divBdr>
        </w:div>
        <w:div w:id="225340392">
          <w:marLeft w:val="640"/>
          <w:marRight w:val="0"/>
          <w:marTop w:val="0"/>
          <w:marBottom w:val="0"/>
          <w:divBdr>
            <w:top w:val="none" w:sz="0" w:space="0" w:color="auto"/>
            <w:left w:val="none" w:sz="0" w:space="0" w:color="auto"/>
            <w:bottom w:val="none" w:sz="0" w:space="0" w:color="auto"/>
            <w:right w:val="none" w:sz="0" w:space="0" w:color="auto"/>
          </w:divBdr>
        </w:div>
        <w:div w:id="230235392">
          <w:marLeft w:val="640"/>
          <w:marRight w:val="0"/>
          <w:marTop w:val="0"/>
          <w:marBottom w:val="0"/>
          <w:divBdr>
            <w:top w:val="none" w:sz="0" w:space="0" w:color="auto"/>
            <w:left w:val="none" w:sz="0" w:space="0" w:color="auto"/>
            <w:bottom w:val="none" w:sz="0" w:space="0" w:color="auto"/>
            <w:right w:val="none" w:sz="0" w:space="0" w:color="auto"/>
          </w:divBdr>
        </w:div>
        <w:div w:id="263348923">
          <w:marLeft w:val="640"/>
          <w:marRight w:val="0"/>
          <w:marTop w:val="0"/>
          <w:marBottom w:val="0"/>
          <w:divBdr>
            <w:top w:val="none" w:sz="0" w:space="0" w:color="auto"/>
            <w:left w:val="none" w:sz="0" w:space="0" w:color="auto"/>
            <w:bottom w:val="none" w:sz="0" w:space="0" w:color="auto"/>
            <w:right w:val="none" w:sz="0" w:space="0" w:color="auto"/>
          </w:divBdr>
        </w:div>
        <w:div w:id="266043031">
          <w:marLeft w:val="640"/>
          <w:marRight w:val="0"/>
          <w:marTop w:val="0"/>
          <w:marBottom w:val="0"/>
          <w:divBdr>
            <w:top w:val="none" w:sz="0" w:space="0" w:color="auto"/>
            <w:left w:val="none" w:sz="0" w:space="0" w:color="auto"/>
            <w:bottom w:val="none" w:sz="0" w:space="0" w:color="auto"/>
            <w:right w:val="none" w:sz="0" w:space="0" w:color="auto"/>
          </w:divBdr>
        </w:div>
        <w:div w:id="267009669">
          <w:marLeft w:val="640"/>
          <w:marRight w:val="0"/>
          <w:marTop w:val="0"/>
          <w:marBottom w:val="0"/>
          <w:divBdr>
            <w:top w:val="none" w:sz="0" w:space="0" w:color="auto"/>
            <w:left w:val="none" w:sz="0" w:space="0" w:color="auto"/>
            <w:bottom w:val="none" w:sz="0" w:space="0" w:color="auto"/>
            <w:right w:val="none" w:sz="0" w:space="0" w:color="auto"/>
          </w:divBdr>
        </w:div>
        <w:div w:id="290285868">
          <w:marLeft w:val="640"/>
          <w:marRight w:val="0"/>
          <w:marTop w:val="0"/>
          <w:marBottom w:val="0"/>
          <w:divBdr>
            <w:top w:val="none" w:sz="0" w:space="0" w:color="auto"/>
            <w:left w:val="none" w:sz="0" w:space="0" w:color="auto"/>
            <w:bottom w:val="none" w:sz="0" w:space="0" w:color="auto"/>
            <w:right w:val="none" w:sz="0" w:space="0" w:color="auto"/>
          </w:divBdr>
        </w:div>
        <w:div w:id="307128697">
          <w:marLeft w:val="640"/>
          <w:marRight w:val="0"/>
          <w:marTop w:val="0"/>
          <w:marBottom w:val="0"/>
          <w:divBdr>
            <w:top w:val="none" w:sz="0" w:space="0" w:color="auto"/>
            <w:left w:val="none" w:sz="0" w:space="0" w:color="auto"/>
            <w:bottom w:val="none" w:sz="0" w:space="0" w:color="auto"/>
            <w:right w:val="none" w:sz="0" w:space="0" w:color="auto"/>
          </w:divBdr>
        </w:div>
        <w:div w:id="343018296">
          <w:marLeft w:val="640"/>
          <w:marRight w:val="0"/>
          <w:marTop w:val="0"/>
          <w:marBottom w:val="0"/>
          <w:divBdr>
            <w:top w:val="none" w:sz="0" w:space="0" w:color="auto"/>
            <w:left w:val="none" w:sz="0" w:space="0" w:color="auto"/>
            <w:bottom w:val="none" w:sz="0" w:space="0" w:color="auto"/>
            <w:right w:val="none" w:sz="0" w:space="0" w:color="auto"/>
          </w:divBdr>
        </w:div>
        <w:div w:id="351565498">
          <w:marLeft w:val="640"/>
          <w:marRight w:val="0"/>
          <w:marTop w:val="0"/>
          <w:marBottom w:val="0"/>
          <w:divBdr>
            <w:top w:val="none" w:sz="0" w:space="0" w:color="auto"/>
            <w:left w:val="none" w:sz="0" w:space="0" w:color="auto"/>
            <w:bottom w:val="none" w:sz="0" w:space="0" w:color="auto"/>
            <w:right w:val="none" w:sz="0" w:space="0" w:color="auto"/>
          </w:divBdr>
        </w:div>
        <w:div w:id="364060918">
          <w:marLeft w:val="640"/>
          <w:marRight w:val="0"/>
          <w:marTop w:val="0"/>
          <w:marBottom w:val="0"/>
          <w:divBdr>
            <w:top w:val="none" w:sz="0" w:space="0" w:color="auto"/>
            <w:left w:val="none" w:sz="0" w:space="0" w:color="auto"/>
            <w:bottom w:val="none" w:sz="0" w:space="0" w:color="auto"/>
            <w:right w:val="none" w:sz="0" w:space="0" w:color="auto"/>
          </w:divBdr>
        </w:div>
        <w:div w:id="401217106">
          <w:marLeft w:val="640"/>
          <w:marRight w:val="0"/>
          <w:marTop w:val="0"/>
          <w:marBottom w:val="0"/>
          <w:divBdr>
            <w:top w:val="none" w:sz="0" w:space="0" w:color="auto"/>
            <w:left w:val="none" w:sz="0" w:space="0" w:color="auto"/>
            <w:bottom w:val="none" w:sz="0" w:space="0" w:color="auto"/>
            <w:right w:val="none" w:sz="0" w:space="0" w:color="auto"/>
          </w:divBdr>
        </w:div>
        <w:div w:id="408159932">
          <w:marLeft w:val="640"/>
          <w:marRight w:val="0"/>
          <w:marTop w:val="0"/>
          <w:marBottom w:val="0"/>
          <w:divBdr>
            <w:top w:val="none" w:sz="0" w:space="0" w:color="auto"/>
            <w:left w:val="none" w:sz="0" w:space="0" w:color="auto"/>
            <w:bottom w:val="none" w:sz="0" w:space="0" w:color="auto"/>
            <w:right w:val="none" w:sz="0" w:space="0" w:color="auto"/>
          </w:divBdr>
        </w:div>
        <w:div w:id="422334442">
          <w:marLeft w:val="640"/>
          <w:marRight w:val="0"/>
          <w:marTop w:val="0"/>
          <w:marBottom w:val="0"/>
          <w:divBdr>
            <w:top w:val="none" w:sz="0" w:space="0" w:color="auto"/>
            <w:left w:val="none" w:sz="0" w:space="0" w:color="auto"/>
            <w:bottom w:val="none" w:sz="0" w:space="0" w:color="auto"/>
            <w:right w:val="none" w:sz="0" w:space="0" w:color="auto"/>
          </w:divBdr>
        </w:div>
        <w:div w:id="424233774">
          <w:marLeft w:val="640"/>
          <w:marRight w:val="0"/>
          <w:marTop w:val="0"/>
          <w:marBottom w:val="0"/>
          <w:divBdr>
            <w:top w:val="none" w:sz="0" w:space="0" w:color="auto"/>
            <w:left w:val="none" w:sz="0" w:space="0" w:color="auto"/>
            <w:bottom w:val="none" w:sz="0" w:space="0" w:color="auto"/>
            <w:right w:val="none" w:sz="0" w:space="0" w:color="auto"/>
          </w:divBdr>
        </w:div>
        <w:div w:id="439760094">
          <w:marLeft w:val="640"/>
          <w:marRight w:val="0"/>
          <w:marTop w:val="0"/>
          <w:marBottom w:val="0"/>
          <w:divBdr>
            <w:top w:val="none" w:sz="0" w:space="0" w:color="auto"/>
            <w:left w:val="none" w:sz="0" w:space="0" w:color="auto"/>
            <w:bottom w:val="none" w:sz="0" w:space="0" w:color="auto"/>
            <w:right w:val="none" w:sz="0" w:space="0" w:color="auto"/>
          </w:divBdr>
        </w:div>
        <w:div w:id="454954126">
          <w:marLeft w:val="640"/>
          <w:marRight w:val="0"/>
          <w:marTop w:val="0"/>
          <w:marBottom w:val="0"/>
          <w:divBdr>
            <w:top w:val="none" w:sz="0" w:space="0" w:color="auto"/>
            <w:left w:val="none" w:sz="0" w:space="0" w:color="auto"/>
            <w:bottom w:val="none" w:sz="0" w:space="0" w:color="auto"/>
            <w:right w:val="none" w:sz="0" w:space="0" w:color="auto"/>
          </w:divBdr>
        </w:div>
        <w:div w:id="462578938">
          <w:marLeft w:val="640"/>
          <w:marRight w:val="0"/>
          <w:marTop w:val="0"/>
          <w:marBottom w:val="0"/>
          <w:divBdr>
            <w:top w:val="none" w:sz="0" w:space="0" w:color="auto"/>
            <w:left w:val="none" w:sz="0" w:space="0" w:color="auto"/>
            <w:bottom w:val="none" w:sz="0" w:space="0" w:color="auto"/>
            <w:right w:val="none" w:sz="0" w:space="0" w:color="auto"/>
          </w:divBdr>
        </w:div>
        <w:div w:id="499274984">
          <w:marLeft w:val="640"/>
          <w:marRight w:val="0"/>
          <w:marTop w:val="0"/>
          <w:marBottom w:val="0"/>
          <w:divBdr>
            <w:top w:val="none" w:sz="0" w:space="0" w:color="auto"/>
            <w:left w:val="none" w:sz="0" w:space="0" w:color="auto"/>
            <w:bottom w:val="none" w:sz="0" w:space="0" w:color="auto"/>
            <w:right w:val="none" w:sz="0" w:space="0" w:color="auto"/>
          </w:divBdr>
        </w:div>
        <w:div w:id="504127613">
          <w:marLeft w:val="640"/>
          <w:marRight w:val="0"/>
          <w:marTop w:val="0"/>
          <w:marBottom w:val="0"/>
          <w:divBdr>
            <w:top w:val="none" w:sz="0" w:space="0" w:color="auto"/>
            <w:left w:val="none" w:sz="0" w:space="0" w:color="auto"/>
            <w:bottom w:val="none" w:sz="0" w:space="0" w:color="auto"/>
            <w:right w:val="none" w:sz="0" w:space="0" w:color="auto"/>
          </w:divBdr>
        </w:div>
        <w:div w:id="567956765">
          <w:marLeft w:val="640"/>
          <w:marRight w:val="0"/>
          <w:marTop w:val="0"/>
          <w:marBottom w:val="0"/>
          <w:divBdr>
            <w:top w:val="none" w:sz="0" w:space="0" w:color="auto"/>
            <w:left w:val="none" w:sz="0" w:space="0" w:color="auto"/>
            <w:bottom w:val="none" w:sz="0" w:space="0" w:color="auto"/>
            <w:right w:val="none" w:sz="0" w:space="0" w:color="auto"/>
          </w:divBdr>
        </w:div>
        <w:div w:id="604777363">
          <w:marLeft w:val="640"/>
          <w:marRight w:val="0"/>
          <w:marTop w:val="0"/>
          <w:marBottom w:val="0"/>
          <w:divBdr>
            <w:top w:val="none" w:sz="0" w:space="0" w:color="auto"/>
            <w:left w:val="none" w:sz="0" w:space="0" w:color="auto"/>
            <w:bottom w:val="none" w:sz="0" w:space="0" w:color="auto"/>
            <w:right w:val="none" w:sz="0" w:space="0" w:color="auto"/>
          </w:divBdr>
        </w:div>
        <w:div w:id="614140276">
          <w:marLeft w:val="640"/>
          <w:marRight w:val="0"/>
          <w:marTop w:val="0"/>
          <w:marBottom w:val="0"/>
          <w:divBdr>
            <w:top w:val="none" w:sz="0" w:space="0" w:color="auto"/>
            <w:left w:val="none" w:sz="0" w:space="0" w:color="auto"/>
            <w:bottom w:val="none" w:sz="0" w:space="0" w:color="auto"/>
            <w:right w:val="none" w:sz="0" w:space="0" w:color="auto"/>
          </w:divBdr>
        </w:div>
        <w:div w:id="619072766">
          <w:marLeft w:val="640"/>
          <w:marRight w:val="0"/>
          <w:marTop w:val="0"/>
          <w:marBottom w:val="0"/>
          <w:divBdr>
            <w:top w:val="none" w:sz="0" w:space="0" w:color="auto"/>
            <w:left w:val="none" w:sz="0" w:space="0" w:color="auto"/>
            <w:bottom w:val="none" w:sz="0" w:space="0" w:color="auto"/>
            <w:right w:val="none" w:sz="0" w:space="0" w:color="auto"/>
          </w:divBdr>
        </w:div>
        <w:div w:id="624770449">
          <w:marLeft w:val="640"/>
          <w:marRight w:val="0"/>
          <w:marTop w:val="0"/>
          <w:marBottom w:val="0"/>
          <w:divBdr>
            <w:top w:val="none" w:sz="0" w:space="0" w:color="auto"/>
            <w:left w:val="none" w:sz="0" w:space="0" w:color="auto"/>
            <w:bottom w:val="none" w:sz="0" w:space="0" w:color="auto"/>
            <w:right w:val="none" w:sz="0" w:space="0" w:color="auto"/>
          </w:divBdr>
        </w:div>
        <w:div w:id="626543841">
          <w:marLeft w:val="640"/>
          <w:marRight w:val="0"/>
          <w:marTop w:val="0"/>
          <w:marBottom w:val="0"/>
          <w:divBdr>
            <w:top w:val="none" w:sz="0" w:space="0" w:color="auto"/>
            <w:left w:val="none" w:sz="0" w:space="0" w:color="auto"/>
            <w:bottom w:val="none" w:sz="0" w:space="0" w:color="auto"/>
            <w:right w:val="none" w:sz="0" w:space="0" w:color="auto"/>
          </w:divBdr>
        </w:div>
        <w:div w:id="638144991">
          <w:marLeft w:val="640"/>
          <w:marRight w:val="0"/>
          <w:marTop w:val="0"/>
          <w:marBottom w:val="0"/>
          <w:divBdr>
            <w:top w:val="none" w:sz="0" w:space="0" w:color="auto"/>
            <w:left w:val="none" w:sz="0" w:space="0" w:color="auto"/>
            <w:bottom w:val="none" w:sz="0" w:space="0" w:color="auto"/>
            <w:right w:val="none" w:sz="0" w:space="0" w:color="auto"/>
          </w:divBdr>
        </w:div>
        <w:div w:id="652566813">
          <w:marLeft w:val="640"/>
          <w:marRight w:val="0"/>
          <w:marTop w:val="0"/>
          <w:marBottom w:val="0"/>
          <w:divBdr>
            <w:top w:val="none" w:sz="0" w:space="0" w:color="auto"/>
            <w:left w:val="none" w:sz="0" w:space="0" w:color="auto"/>
            <w:bottom w:val="none" w:sz="0" w:space="0" w:color="auto"/>
            <w:right w:val="none" w:sz="0" w:space="0" w:color="auto"/>
          </w:divBdr>
        </w:div>
        <w:div w:id="661082096">
          <w:marLeft w:val="640"/>
          <w:marRight w:val="0"/>
          <w:marTop w:val="0"/>
          <w:marBottom w:val="0"/>
          <w:divBdr>
            <w:top w:val="none" w:sz="0" w:space="0" w:color="auto"/>
            <w:left w:val="none" w:sz="0" w:space="0" w:color="auto"/>
            <w:bottom w:val="none" w:sz="0" w:space="0" w:color="auto"/>
            <w:right w:val="none" w:sz="0" w:space="0" w:color="auto"/>
          </w:divBdr>
        </w:div>
        <w:div w:id="716440562">
          <w:marLeft w:val="640"/>
          <w:marRight w:val="0"/>
          <w:marTop w:val="0"/>
          <w:marBottom w:val="0"/>
          <w:divBdr>
            <w:top w:val="none" w:sz="0" w:space="0" w:color="auto"/>
            <w:left w:val="none" w:sz="0" w:space="0" w:color="auto"/>
            <w:bottom w:val="none" w:sz="0" w:space="0" w:color="auto"/>
            <w:right w:val="none" w:sz="0" w:space="0" w:color="auto"/>
          </w:divBdr>
        </w:div>
        <w:div w:id="766343747">
          <w:marLeft w:val="640"/>
          <w:marRight w:val="0"/>
          <w:marTop w:val="0"/>
          <w:marBottom w:val="0"/>
          <w:divBdr>
            <w:top w:val="none" w:sz="0" w:space="0" w:color="auto"/>
            <w:left w:val="none" w:sz="0" w:space="0" w:color="auto"/>
            <w:bottom w:val="none" w:sz="0" w:space="0" w:color="auto"/>
            <w:right w:val="none" w:sz="0" w:space="0" w:color="auto"/>
          </w:divBdr>
        </w:div>
        <w:div w:id="772433668">
          <w:marLeft w:val="640"/>
          <w:marRight w:val="0"/>
          <w:marTop w:val="0"/>
          <w:marBottom w:val="0"/>
          <w:divBdr>
            <w:top w:val="none" w:sz="0" w:space="0" w:color="auto"/>
            <w:left w:val="none" w:sz="0" w:space="0" w:color="auto"/>
            <w:bottom w:val="none" w:sz="0" w:space="0" w:color="auto"/>
            <w:right w:val="none" w:sz="0" w:space="0" w:color="auto"/>
          </w:divBdr>
        </w:div>
        <w:div w:id="778912339">
          <w:marLeft w:val="640"/>
          <w:marRight w:val="0"/>
          <w:marTop w:val="0"/>
          <w:marBottom w:val="0"/>
          <w:divBdr>
            <w:top w:val="none" w:sz="0" w:space="0" w:color="auto"/>
            <w:left w:val="none" w:sz="0" w:space="0" w:color="auto"/>
            <w:bottom w:val="none" w:sz="0" w:space="0" w:color="auto"/>
            <w:right w:val="none" w:sz="0" w:space="0" w:color="auto"/>
          </w:divBdr>
        </w:div>
        <w:div w:id="794106262">
          <w:marLeft w:val="640"/>
          <w:marRight w:val="0"/>
          <w:marTop w:val="0"/>
          <w:marBottom w:val="0"/>
          <w:divBdr>
            <w:top w:val="none" w:sz="0" w:space="0" w:color="auto"/>
            <w:left w:val="none" w:sz="0" w:space="0" w:color="auto"/>
            <w:bottom w:val="none" w:sz="0" w:space="0" w:color="auto"/>
            <w:right w:val="none" w:sz="0" w:space="0" w:color="auto"/>
          </w:divBdr>
        </w:div>
        <w:div w:id="805702966">
          <w:marLeft w:val="640"/>
          <w:marRight w:val="0"/>
          <w:marTop w:val="0"/>
          <w:marBottom w:val="0"/>
          <w:divBdr>
            <w:top w:val="none" w:sz="0" w:space="0" w:color="auto"/>
            <w:left w:val="none" w:sz="0" w:space="0" w:color="auto"/>
            <w:bottom w:val="none" w:sz="0" w:space="0" w:color="auto"/>
            <w:right w:val="none" w:sz="0" w:space="0" w:color="auto"/>
          </w:divBdr>
        </w:div>
        <w:div w:id="807012263">
          <w:marLeft w:val="640"/>
          <w:marRight w:val="0"/>
          <w:marTop w:val="0"/>
          <w:marBottom w:val="0"/>
          <w:divBdr>
            <w:top w:val="none" w:sz="0" w:space="0" w:color="auto"/>
            <w:left w:val="none" w:sz="0" w:space="0" w:color="auto"/>
            <w:bottom w:val="none" w:sz="0" w:space="0" w:color="auto"/>
            <w:right w:val="none" w:sz="0" w:space="0" w:color="auto"/>
          </w:divBdr>
        </w:div>
        <w:div w:id="808980859">
          <w:marLeft w:val="640"/>
          <w:marRight w:val="0"/>
          <w:marTop w:val="0"/>
          <w:marBottom w:val="0"/>
          <w:divBdr>
            <w:top w:val="none" w:sz="0" w:space="0" w:color="auto"/>
            <w:left w:val="none" w:sz="0" w:space="0" w:color="auto"/>
            <w:bottom w:val="none" w:sz="0" w:space="0" w:color="auto"/>
            <w:right w:val="none" w:sz="0" w:space="0" w:color="auto"/>
          </w:divBdr>
        </w:div>
        <w:div w:id="824586264">
          <w:marLeft w:val="640"/>
          <w:marRight w:val="0"/>
          <w:marTop w:val="0"/>
          <w:marBottom w:val="0"/>
          <w:divBdr>
            <w:top w:val="none" w:sz="0" w:space="0" w:color="auto"/>
            <w:left w:val="none" w:sz="0" w:space="0" w:color="auto"/>
            <w:bottom w:val="none" w:sz="0" w:space="0" w:color="auto"/>
            <w:right w:val="none" w:sz="0" w:space="0" w:color="auto"/>
          </w:divBdr>
        </w:div>
        <w:div w:id="839929985">
          <w:marLeft w:val="640"/>
          <w:marRight w:val="0"/>
          <w:marTop w:val="0"/>
          <w:marBottom w:val="0"/>
          <w:divBdr>
            <w:top w:val="none" w:sz="0" w:space="0" w:color="auto"/>
            <w:left w:val="none" w:sz="0" w:space="0" w:color="auto"/>
            <w:bottom w:val="none" w:sz="0" w:space="0" w:color="auto"/>
            <w:right w:val="none" w:sz="0" w:space="0" w:color="auto"/>
          </w:divBdr>
        </w:div>
        <w:div w:id="846672596">
          <w:marLeft w:val="640"/>
          <w:marRight w:val="0"/>
          <w:marTop w:val="0"/>
          <w:marBottom w:val="0"/>
          <w:divBdr>
            <w:top w:val="none" w:sz="0" w:space="0" w:color="auto"/>
            <w:left w:val="none" w:sz="0" w:space="0" w:color="auto"/>
            <w:bottom w:val="none" w:sz="0" w:space="0" w:color="auto"/>
            <w:right w:val="none" w:sz="0" w:space="0" w:color="auto"/>
          </w:divBdr>
        </w:div>
        <w:div w:id="846939224">
          <w:marLeft w:val="640"/>
          <w:marRight w:val="0"/>
          <w:marTop w:val="0"/>
          <w:marBottom w:val="0"/>
          <w:divBdr>
            <w:top w:val="none" w:sz="0" w:space="0" w:color="auto"/>
            <w:left w:val="none" w:sz="0" w:space="0" w:color="auto"/>
            <w:bottom w:val="none" w:sz="0" w:space="0" w:color="auto"/>
            <w:right w:val="none" w:sz="0" w:space="0" w:color="auto"/>
          </w:divBdr>
        </w:div>
        <w:div w:id="938608734">
          <w:marLeft w:val="640"/>
          <w:marRight w:val="0"/>
          <w:marTop w:val="0"/>
          <w:marBottom w:val="0"/>
          <w:divBdr>
            <w:top w:val="none" w:sz="0" w:space="0" w:color="auto"/>
            <w:left w:val="none" w:sz="0" w:space="0" w:color="auto"/>
            <w:bottom w:val="none" w:sz="0" w:space="0" w:color="auto"/>
            <w:right w:val="none" w:sz="0" w:space="0" w:color="auto"/>
          </w:divBdr>
        </w:div>
        <w:div w:id="943152489">
          <w:marLeft w:val="640"/>
          <w:marRight w:val="0"/>
          <w:marTop w:val="0"/>
          <w:marBottom w:val="0"/>
          <w:divBdr>
            <w:top w:val="none" w:sz="0" w:space="0" w:color="auto"/>
            <w:left w:val="none" w:sz="0" w:space="0" w:color="auto"/>
            <w:bottom w:val="none" w:sz="0" w:space="0" w:color="auto"/>
            <w:right w:val="none" w:sz="0" w:space="0" w:color="auto"/>
          </w:divBdr>
        </w:div>
        <w:div w:id="977299843">
          <w:marLeft w:val="640"/>
          <w:marRight w:val="0"/>
          <w:marTop w:val="0"/>
          <w:marBottom w:val="0"/>
          <w:divBdr>
            <w:top w:val="none" w:sz="0" w:space="0" w:color="auto"/>
            <w:left w:val="none" w:sz="0" w:space="0" w:color="auto"/>
            <w:bottom w:val="none" w:sz="0" w:space="0" w:color="auto"/>
            <w:right w:val="none" w:sz="0" w:space="0" w:color="auto"/>
          </w:divBdr>
        </w:div>
        <w:div w:id="981427776">
          <w:marLeft w:val="640"/>
          <w:marRight w:val="0"/>
          <w:marTop w:val="0"/>
          <w:marBottom w:val="0"/>
          <w:divBdr>
            <w:top w:val="none" w:sz="0" w:space="0" w:color="auto"/>
            <w:left w:val="none" w:sz="0" w:space="0" w:color="auto"/>
            <w:bottom w:val="none" w:sz="0" w:space="0" w:color="auto"/>
            <w:right w:val="none" w:sz="0" w:space="0" w:color="auto"/>
          </w:divBdr>
        </w:div>
        <w:div w:id="1007250207">
          <w:marLeft w:val="640"/>
          <w:marRight w:val="0"/>
          <w:marTop w:val="0"/>
          <w:marBottom w:val="0"/>
          <w:divBdr>
            <w:top w:val="none" w:sz="0" w:space="0" w:color="auto"/>
            <w:left w:val="none" w:sz="0" w:space="0" w:color="auto"/>
            <w:bottom w:val="none" w:sz="0" w:space="0" w:color="auto"/>
            <w:right w:val="none" w:sz="0" w:space="0" w:color="auto"/>
          </w:divBdr>
        </w:div>
        <w:div w:id="1008287121">
          <w:marLeft w:val="640"/>
          <w:marRight w:val="0"/>
          <w:marTop w:val="0"/>
          <w:marBottom w:val="0"/>
          <w:divBdr>
            <w:top w:val="none" w:sz="0" w:space="0" w:color="auto"/>
            <w:left w:val="none" w:sz="0" w:space="0" w:color="auto"/>
            <w:bottom w:val="none" w:sz="0" w:space="0" w:color="auto"/>
            <w:right w:val="none" w:sz="0" w:space="0" w:color="auto"/>
          </w:divBdr>
        </w:div>
        <w:div w:id="1074543813">
          <w:marLeft w:val="640"/>
          <w:marRight w:val="0"/>
          <w:marTop w:val="0"/>
          <w:marBottom w:val="0"/>
          <w:divBdr>
            <w:top w:val="none" w:sz="0" w:space="0" w:color="auto"/>
            <w:left w:val="none" w:sz="0" w:space="0" w:color="auto"/>
            <w:bottom w:val="none" w:sz="0" w:space="0" w:color="auto"/>
            <w:right w:val="none" w:sz="0" w:space="0" w:color="auto"/>
          </w:divBdr>
        </w:div>
        <w:div w:id="1098215640">
          <w:marLeft w:val="640"/>
          <w:marRight w:val="0"/>
          <w:marTop w:val="0"/>
          <w:marBottom w:val="0"/>
          <w:divBdr>
            <w:top w:val="none" w:sz="0" w:space="0" w:color="auto"/>
            <w:left w:val="none" w:sz="0" w:space="0" w:color="auto"/>
            <w:bottom w:val="none" w:sz="0" w:space="0" w:color="auto"/>
            <w:right w:val="none" w:sz="0" w:space="0" w:color="auto"/>
          </w:divBdr>
        </w:div>
        <w:div w:id="1116488607">
          <w:marLeft w:val="640"/>
          <w:marRight w:val="0"/>
          <w:marTop w:val="0"/>
          <w:marBottom w:val="0"/>
          <w:divBdr>
            <w:top w:val="none" w:sz="0" w:space="0" w:color="auto"/>
            <w:left w:val="none" w:sz="0" w:space="0" w:color="auto"/>
            <w:bottom w:val="none" w:sz="0" w:space="0" w:color="auto"/>
            <w:right w:val="none" w:sz="0" w:space="0" w:color="auto"/>
          </w:divBdr>
        </w:div>
        <w:div w:id="1130366317">
          <w:marLeft w:val="640"/>
          <w:marRight w:val="0"/>
          <w:marTop w:val="0"/>
          <w:marBottom w:val="0"/>
          <w:divBdr>
            <w:top w:val="none" w:sz="0" w:space="0" w:color="auto"/>
            <w:left w:val="none" w:sz="0" w:space="0" w:color="auto"/>
            <w:bottom w:val="none" w:sz="0" w:space="0" w:color="auto"/>
            <w:right w:val="none" w:sz="0" w:space="0" w:color="auto"/>
          </w:divBdr>
        </w:div>
        <w:div w:id="1134104499">
          <w:marLeft w:val="640"/>
          <w:marRight w:val="0"/>
          <w:marTop w:val="0"/>
          <w:marBottom w:val="0"/>
          <w:divBdr>
            <w:top w:val="none" w:sz="0" w:space="0" w:color="auto"/>
            <w:left w:val="none" w:sz="0" w:space="0" w:color="auto"/>
            <w:bottom w:val="none" w:sz="0" w:space="0" w:color="auto"/>
            <w:right w:val="none" w:sz="0" w:space="0" w:color="auto"/>
          </w:divBdr>
        </w:div>
        <w:div w:id="1153058050">
          <w:marLeft w:val="640"/>
          <w:marRight w:val="0"/>
          <w:marTop w:val="0"/>
          <w:marBottom w:val="0"/>
          <w:divBdr>
            <w:top w:val="none" w:sz="0" w:space="0" w:color="auto"/>
            <w:left w:val="none" w:sz="0" w:space="0" w:color="auto"/>
            <w:bottom w:val="none" w:sz="0" w:space="0" w:color="auto"/>
            <w:right w:val="none" w:sz="0" w:space="0" w:color="auto"/>
          </w:divBdr>
        </w:div>
        <w:div w:id="1155416974">
          <w:marLeft w:val="640"/>
          <w:marRight w:val="0"/>
          <w:marTop w:val="0"/>
          <w:marBottom w:val="0"/>
          <w:divBdr>
            <w:top w:val="none" w:sz="0" w:space="0" w:color="auto"/>
            <w:left w:val="none" w:sz="0" w:space="0" w:color="auto"/>
            <w:bottom w:val="none" w:sz="0" w:space="0" w:color="auto"/>
            <w:right w:val="none" w:sz="0" w:space="0" w:color="auto"/>
          </w:divBdr>
        </w:div>
        <w:div w:id="1198393400">
          <w:marLeft w:val="640"/>
          <w:marRight w:val="0"/>
          <w:marTop w:val="0"/>
          <w:marBottom w:val="0"/>
          <w:divBdr>
            <w:top w:val="none" w:sz="0" w:space="0" w:color="auto"/>
            <w:left w:val="none" w:sz="0" w:space="0" w:color="auto"/>
            <w:bottom w:val="none" w:sz="0" w:space="0" w:color="auto"/>
            <w:right w:val="none" w:sz="0" w:space="0" w:color="auto"/>
          </w:divBdr>
        </w:div>
        <w:div w:id="1222329580">
          <w:marLeft w:val="640"/>
          <w:marRight w:val="0"/>
          <w:marTop w:val="0"/>
          <w:marBottom w:val="0"/>
          <w:divBdr>
            <w:top w:val="none" w:sz="0" w:space="0" w:color="auto"/>
            <w:left w:val="none" w:sz="0" w:space="0" w:color="auto"/>
            <w:bottom w:val="none" w:sz="0" w:space="0" w:color="auto"/>
            <w:right w:val="none" w:sz="0" w:space="0" w:color="auto"/>
          </w:divBdr>
        </w:div>
        <w:div w:id="1228150380">
          <w:marLeft w:val="640"/>
          <w:marRight w:val="0"/>
          <w:marTop w:val="0"/>
          <w:marBottom w:val="0"/>
          <w:divBdr>
            <w:top w:val="none" w:sz="0" w:space="0" w:color="auto"/>
            <w:left w:val="none" w:sz="0" w:space="0" w:color="auto"/>
            <w:bottom w:val="none" w:sz="0" w:space="0" w:color="auto"/>
            <w:right w:val="none" w:sz="0" w:space="0" w:color="auto"/>
          </w:divBdr>
        </w:div>
        <w:div w:id="1284917477">
          <w:marLeft w:val="640"/>
          <w:marRight w:val="0"/>
          <w:marTop w:val="0"/>
          <w:marBottom w:val="0"/>
          <w:divBdr>
            <w:top w:val="none" w:sz="0" w:space="0" w:color="auto"/>
            <w:left w:val="none" w:sz="0" w:space="0" w:color="auto"/>
            <w:bottom w:val="none" w:sz="0" w:space="0" w:color="auto"/>
            <w:right w:val="none" w:sz="0" w:space="0" w:color="auto"/>
          </w:divBdr>
        </w:div>
        <w:div w:id="1321930978">
          <w:marLeft w:val="640"/>
          <w:marRight w:val="0"/>
          <w:marTop w:val="0"/>
          <w:marBottom w:val="0"/>
          <w:divBdr>
            <w:top w:val="none" w:sz="0" w:space="0" w:color="auto"/>
            <w:left w:val="none" w:sz="0" w:space="0" w:color="auto"/>
            <w:bottom w:val="none" w:sz="0" w:space="0" w:color="auto"/>
            <w:right w:val="none" w:sz="0" w:space="0" w:color="auto"/>
          </w:divBdr>
        </w:div>
        <w:div w:id="1335691623">
          <w:marLeft w:val="640"/>
          <w:marRight w:val="0"/>
          <w:marTop w:val="0"/>
          <w:marBottom w:val="0"/>
          <w:divBdr>
            <w:top w:val="none" w:sz="0" w:space="0" w:color="auto"/>
            <w:left w:val="none" w:sz="0" w:space="0" w:color="auto"/>
            <w:bottom w:val="none" w:sz="0" w:space="0" w:color="auto"/>
            <w:right w:val="none" w:sz="0" w:space="0" w:color="auto"/>
          </w:divBdr>
        </w:div>
        <w:div w:id="1374040160">
          <w:marLeft w:val="640"/>
          <w:marRight w:val="0"/>
          <w:marTop w:val="0"/>
          <w:marBottom w:val="0"/>
          <w:divBdr>
            <w:top w:val="none" w:sz="0" w:space="0" w:color="auto"/>
            <w:left w:val="none" w:sz="0" w:space="0" w:color="auto"/>
            <w:bottom w:val="none" w:sz="0" w:space="0" w:color="auto"/>
            <w:right w:val="none" w:sz="0" w:space="0" w:color="auto"/>
          </w:divBdr>
        </w:div>
        <w:div w:id="1391225521">
          <w:marLeft w:val="640"/>
          <w:marRight w:val="0"/>
          <w:marTop w:val="0"/>
          <w:marBottom w:val="0"/>
          <w:divBdr>
            <w:top w:val="none" w:sz="0" w:space="0" w:color="auto"/>
            <w:left w:val="none" w:sz="0" w:space="0" w:color="auto"/>
            <w:bottom w:val="none" w:sz="0" w:space="0" w:color="auto"/>
            <w:right w:val="none" w:sz="0" w:space="0" w:color="auto"/>
          </w:divBdr>
        </w:div>
        <w:div w:id="1423917044">
          <w:marLeft w:val="640"/>
          <w:marRight w:val="0"/>
          <w:marTop w:val="0"/>
          <w:marBottom w:val="0"/>
          <w:divBdr>
            <w:top w:val="none" w:sz="0" w:space="0" w:color="auto"/>
            <w:left w:val="none" w:sz="0" w:space="0" w:color="auto"/>
            <w:bottom w:val="none" w:sz="0" w:space="0" w:color="auto"/>
            <w:right w:val="none" w:sz="0" w:space="0" w:color="auto"/>
          </w:divBdr>
        </w:div>
        <w:div w:id="1439175233">
          <w:marLeft w:val="640"/>
          <w:marRight w:val="0"/>
          <w:marTop w:val="0"/>
          <w:marBottom w:val="0"/>
          <w:divBdr>
            <w:top w:val="none" w:sz="0" w:space="0" w:color="auto"/>
            <w:left w:val="none" w:sz="0" w:space="0" w:color="auto"/>
            <w:bottom w:val="none" w:sz="0" w:space="0" w:color="auto"/>
            <w:right w:val="none" w:sz="0" w:space="0" w:color="auto"/>
          </w:divBdr>
        </w:div>
        <w:div w:id="1464812796">
          <w:marLeft w:val="640"/>
          <w:marRight w:val="0"/>
          <w:marTop w:val="0"/>
          <w:marBottom w:val="0"/>
          <w:divBdr>
            <w:top w:val="none" w:sz="0" w:space="0" w:color="auto"/>
            <w:left w:val="none" w:sz="0" w:space="0" w:color="auto"/>
            <w:bottom w:val="none" w:sz="0" w:space="0" w:color="auto"/>
            <w:right w:val="none" w:sz="0" w:space="0" w:color="auto"/>
          </w:divBdr>
        </w:div>
        <w:div w:id="1510438083">
          <w:marLeft w:val="640"/>
          <w:marRight w:val="0"/>
          <w:marTop w:val="0"/>
          <w:marBottom w:val="0"/>
          <w:divBdr>
            <w:top w:val="none" w:sz="0" w:space="0" w:color="auto"/>
            <w:left w:val="none" w:sz="0" w:space="0" w:color="auto"/>
            <w:bottom w:val="none" w:sz="0" w:space="0" w:color="auto"/>
            <w:right w:val="none" w:sz="0" w:space="0" w:color="auto"/>
          </w:divBdr>
        </w:div>
        <w:div w:id="1512260112">
          <w:marLeft w:val="640"/>
          <w:marRight w:val="0"/>
          <w:marTop w:val="0"/>
          <w:marBottom w:val="0"/>
          <w:divBdr>
            <w:top w:val="none" w:sz="0" w:space="0" w:color="auto"/>
            <w:left w:val="none" w:sz="0" w:space="0" w:color="auto"/>
            <w:bottom w:val="none" w:sz="0" w:space="0" w:color="auto"/>
            <w:right w:val="none" w:sz="0" w:space="0" w:color="auto"/>
          </w:divBdr>
        </w:div>
        <w:div w:id="1517110866">
          <w:marLeft w:val="640"/>
          <w:marRight w:val="0"/>
          <w:marTop w:val="0"/>
          <w:marBottom w:val="0"/>
          <w:divBdr>
            <w:top w:val="none" w:sz="0" w:space="0" w:color="auto"/>
            <w:left w:val="none" w:sz="0" w:space="0" w:color="auto"/>
            <w:bottom w:val="none" w:sz="0" w:space="0" w:color="auto"/>
            <w:right w:val="none" w:sz="0" w:space="0" w:color="auto"/>
          </w:divBdr>
        </w:div>
        <w:div w:id="1528564296">
          <w:marLeft w:val="640"/>
          <w:marRight w:val="0"/>
          <w:marTop w:val="0"/>
          <w:marBottom w:val="0"/>
          <w:divBdr>
            <w:top w:val="none" w:sz="0" w:space="0" w:color="auto"/>
            <w:left w:val="none" w:sz="0" w:space="0" w:color="auto"/>
            <w:bottom w:val="none" w:sz="0" w:space="0" w:color="auto"/>
            <w:right w:val="none" w:sz="0" w:space="0" w:color="auto"/>
          </w:divBdr>
        </w:div>
        <w:div w:id="1531257997">
          <w:marLeft w:val="640"/>
          <w:marRight w:val="0"/>
          <w:marTop w:val="0"/>
          <w:marBottom w:val="0"/>
          <w:divBdr>
            <w:top w:val="none" w:sz="0" w:space="0" w:color="auto"/>
            <w:left w:val="none" w:sz="0" w:space="0" w:color="auto"/>
            <w:bottom w:val="none" w:sz="0" w:space="0" w:color="auto"/>
            <w:right w:val="none" w:sz="0" w:space="0" w:color="auto"/>
          </w:divBdr>
        </w:div>
        <w:div w:id="1534078566">
          <w:marLeft w:val="640"/>
          <w:marRight w:val="0"/>
          <w:marTop w:val="0"/>
          <w:marBottom w:val="0"/>
          <w:divBdr>
            <w:top w:val="none" w:sz="0" w:space="0" w:color="auto"/>
            <w:left w:val="none" w:sz="0" w:space="0" w:color="auto"/>
            <w:bottom w:val="none" w:sz="0" w:space="0" w:color="auto"/>
            <w:right w:val="none" w:sz="0" w:space="0" w:color="auto"/>
          </w:divBdr>
        </w:div>
        <w:div w:id="1561670522">
          <w:marLeft w:val="640"/>
          <w:marRight w:val="0"/>
          <w:marTop w:val="0"/>
          <w:marBottom w:val="0"/>
          <w:divBdr>
            <w:top w:val="none" w:sz="0" w:space="0" w:color="auto"/>
            <w:left w:val="none" w:sz="0" w:space="0" w:color="auto"/>
            <w:bottom w:val="none" w:sz="0" w:space="0" w:color="auto"/>
            <w:right w:val="none" w:sz="0" w:space="0" w:color="auto"/>
          </w:divBdr>
        </w:div>
        <w:div w:id="1565527719">
          <w:marLeft w:val="640"/>
          <w:marRight w:val="0"/>
          <w:marTop w:val="0"/>
          <w:marBottom w:val="0"/>
          <w:divBdr>
            <w:top w:val="none" w:sz="0" w:space="0" w:color="auto"/>
            <w:left w:val="none" w:sz="0" w:space="0" w:color="auto"/>
            <w:bottom w:val="none" w:sz="0" w:space="0" w:color="auto"/>
            <w:right w:val="none" w:sz="0" w:space="0" w:color="auto"/>
          </w:divBdr>
        </w:div>
        <w:div w:id="1573539749">
          <w:marLeft w:val="640"/>
          <w:marRight w:val="0"/>
          <w:marTop w:val="0"/>
          <w:marBottom w:val="0"/>
          <w:divBdr>
            <w:top w:val="none" w:sz="0" w:space="0" w:color="auto"/>
            <w:left w:val="none" w:sz="0" w:space="0" w:color="auto"/>
            <w:bottom w:val="none" w:sz="0" w:space="0" w:color="auto"/>
            <w:right w:val="none" w:sz="0" w:space="0" w:color="auto"/>
          </w:divBdr>
        </w:div>
        <w:div w:id="1577393889">
          <w:marLeft w:val="640"/>
          <w:marRight w:val="0"/>
          <w:marTop w:val="0"/>
          <w:marBottom w:val="0"/>
          <w:divBdr>
            <w:top w:val="none" w:sz="0" w:space="0" w:color="auto"/>
            <w:left w:val="none" w:sz="0" w:space="0" w:color="auto"/>
            <w:bottom w:val="none" w:sz="0" w:space="0" w:color="auto"/>
            <w:right w:val="none" w:sz="0" w:space="0" w:color="auto"/>
          </w:divBdr>
        </w:div>
        <w:div w:id="1595241498">
          <w:marLeft w:val="640"/>
          <w:marRight w:val="0"/>
          <w:marTop w:val="0"/>
          <w:marBottom w:val="0"/>
          <w:divBdr>
            <w:top w:val="none" w:sz="0" w:space="0" w:color="auto"/>
            <w:left w:val="none" w:sz="0" w:space="0" w:color="auto"/>
            <w:bottom w:val="none" w:sz="0" w:space="0" w:color="auto"/>
            <w:right w:val="none" w:sz="0" w:space="0" w:color="auto"/>
          </w:divBdr>
        </w:div>
        <w:div w:id="1624573403">
          <w:marLeft w:val="640"/>
          <w:marRight w:val="0"/>
          <w:marTop w:val="0"/>
          <w:marBottom w:val="0"/>
          <w:divBdr>
            <w:top w:val="none" w:sz="0" w:space="0" w:color="auto"/>
            <w:left w:val="none" w:sz="0" w:space="0" w:color="auto"/>
            <w:bottom w:val="none" w:sz="0" w:space="0" w:color="auto"/>
            <w:right w:val="none" w:sz="0" w:space="0" w:color="auto"/>
          </w:divBdr>
        </w:div>
        <w:div w:id="1648700227">
          <w:marLeft w:val="640"/>
          <w:marRight w:val="0"/>
          <w:marTop w:val="0"/>
          <w:marBottom w:val="0"/>
          <w:divBdr>
            <w:top w:val="none" w:sz="0" w:space="0" w:color="auto"/>
            <w:left w:val="none" w:sz="0" w:space="0" w:color="auto"/>
            <w:bottom w:val="none" w:sz="0" w:space="0" w:color="auto"/>
            <w:right w:val="none" w:sz="0" w:space="0" w:color="auto"/>
          </w:divBdr>
        </w:div>
        <w:div w:id="1666974474">
          <w:marLeft w:val="640"/>
          <w:marRight w:val="0"/>
          <w:marTop w:val="0"/>
          <w:marBottom w:val="0"/>
          <w:divBdr>
            <w:top w:val="none" w:sz="0" w:space="0" w:color="auto"/>
            <w:left w:val="none" w:sz="0" w:space="0" w:color="auto"/>
            <w:bottom w:val="none" w:sz="0" w:space="0" w:color="auto"/>
            <w:right w:val="none" w:sz="0" w:space="0" w:color="auto"/>
          </w:divBdr>
        </w:div>
        <w:div w:id="1687293292">
          <w:marLeft w:val="640"/>
          <w:marRight w:val="0"/>
          <w:marTop w:val="0"/>
          <w:marBottom w:val="0"/>
          <w:divBdr>
            <w:top w:val="none" w:sz="0" w:space="0" w:color="auto"/>
            <w:left w:val="none" w:sz="0" w:space="0" w:color="auto"/>
            <w:bottom w:val="none" w:sz="0" w:space="0" w:color="auto"/>
            <w:right w:val="none" w:sz="0" w:space="0" w:color="auto"/>
          </w:divBdr>
        </w:div>
        <w:div w:id="1703507438">
          <w:marLeft w:val="640"/>
          <w:marRight w:val="0"/>
          <w:marTop w:val="0"/>
          <w:marBottom w:val="0"/>
          <w:divBdr>
            <w:top w:val="none" w:sz="0" w:space="0" w:color="auto"/>
            <w:left w:val="none" w:sz="0" w:space="0" w:color="auto"/>
            <w:bottom w:val="none" w:sz="0" w:space="0" w:color="auto"/>
            <w:right w:val="none" w:sz="0" w:space="0" w:color="auto"/>
          </w:divBdr>
        </w:div>
        <w:div w:id="1708947465">
          <w:marLeft w:val="640"/>
          <w:marRight w:val="0"/>
          <w:marTop w:val="0"/>
          <w:marBottom w:val="0"/>
          <w:divBdr>
            <w:top w:val="none" w:sz="0" w:space="0" w:color="auto"/>
            <w:left w:val="none" w:sz="0" w:space="0" w:color="auto"/>
            <w:bottom w:val="none" w:sz="0" w:space="0" w:color="auto"/>
            <w:right w:val="none" w:sz="0" w:space="0" w:color="auto"/>
          </w:divBdr>
        </w:div>
        <w:div w:id="1721705585">
          <w:marLeft w:val="640"/>
          <w:marRight w:val="0"/>
          <w:marTop w:val="0"/>
          <w:marBottom w:val="0"/>
          <w:divBdr>
            <w:top w:val="none" w:sz="0" w:space="0" w:color="auto"/>
            <w:left w:val="none" w:sz="0" w:space="0" w:color="auto"/>
            <w:bottom w:val="none" w:sz="0" w:space="0" w:color="auto"/>
            <w:right w:val="none" w:sz="0" w:space="0" w:color="auto"/>
          </w:divBdr>
        </w:div>
        <w:div w:id="1755977373">
          <w:marLeft w:val="640"/>
          <w:marRight w:val="0"/>
          <w:marTop w:val="0"/>
          <w:marBottom w:val="0"/>
          <w:divBdr>
            <w:top w:val="none" w:sz="0" w:space="0" w:color="auto"/>
            <w:left w:val="none" w:sz="0" w:space="0" w:color="auto"/>
            <w:bottom w:val="none" w:sz="0" w:space="0" w:color="auto"/>
            <w:right w:val="none" w:sz="0" w:space="0" w:color="auto"/>
          </w:divBdr>
        </w:div>
        <w:div w:id="1780947766">
          <w:marLeft w:val="640"/>
          <w:marRight w:val="0"/>
          <w:marTop w:val="0"/>
          <w:marBottom w:val="0"/>
          <w:divBdr>
            <w:top w:val="none" w:sz="0" w:space="0" w:color="auto"/>
            <w:left w:val="none" w:sz="0" w:space="0" w:color="auto"/>
            <w:bottom w:val="none" w:sz="0" w:space="0" w:color="auto"/>
            <w:right w:val="none" w:sz="0" w:space="0" w:color="auto"/>
          </w:divBdr>
        </w:div>
        <w:div w:id="1805077620">
          <w:marLeft w:val="640"/>
          <w:marRight w:val="0"/>
          <w:marTop w:val="0"/>
          <w:marBottom w:val="0"/>
          <w:divBdr>
            <w:top w:val="none" w:sz="0" w:space="0" w:color="auto"/>
            <w:left w:val="none" w:sz="0" w:space="0" w:color="auto"/>
            <w:bottom w:val="none" w:sz="0" w:space="0" w:color="auto"/>
            <w:right w:val="none" w:sz="0" w:space="0" w:color="auto"/>
          </w:divBdr>
        </w:div>
        <w:div w:id="1821771895">
          <w:marLeft w:val="640"/>
          <w:marRight w:val="0"/>
          <w:marTop w:val="0"/>
          <w:marBottom w:val="0"/>
          <w:divBdr>
            <w:top w:val="none" w:sz="0" w:space="0" w:color="auto"/>
            <w:left w:val="none" w:sz="0" w:space="0" w:color="auto"/>
            <w:bottom w:val="none" w:sz="0" w:space="0" w:color="auto"/>
            <w:right w:val="none" w:sz="0" w:space="0" w:color="auto"/>
          </w:divBdr>
        </w:div>
        <w:div w:id="1876844966">
          <w:marLeft w:val="640"/>
          <w:marRight w:val="0"/>
          <w:marTop w:val="0"/>
          <w:marBottom w:val="0"/>
          <w:divBdr>
            <w:top w:val="none" w:sz="0" w:space="0" w:color="auto"/>
            <w:left w:val="none" w:sz="0" w:space="0" w:color="auto"/>
            <w:bottom w:val="none" w:sz="0" w:space="0" w:color="auto"/>
            <w:right w:val="none" w:sz="0" w:space="0" w:color="auto"/>
          </w:divBdr>
        </w:div>
        <w:div w:id="1889493316">
          <w:marLeft w:val="640"/>
          <w:marRight w:val="0"/>
          <w:marTop w:val="0"/>
          <w:marBottom w:val="0"/>
          <w:divBdr>
            <w:top w:val="none" w:sz="0" w:space="0" w:color="auto"/>
            <w:left w:val="none" w:sz="0" w:space="0" w:color="auto"/>
            <w:bottom w:val="none" w:sz="0" w:space="0" w:color="auto"/>
            <w:right w:val="none" w:sz="0" w:space="0" w:color="auto"/>
          </w:divBdr>
        </w:div>
        <w:div w:id="1901398447">
          <w:marLeft w:val="640"/>
          <w:marRight w:val="0"/>
          <w:marTop w:val="0"/>
          <w:marBottom w:val="0"/>
          <w:divBdr>
            <w:top w:val="none" w:sz="0" w:space="0" w:color="auto"/>
            <w:left w:val="none" w:sz="0" w:space="0" w:color="auto"/>
            <w:bottom w:val="none" w:sz="0" w:space="0" w:color="auto"/>
            <w:right w:val="none" w:sz="0" w:space="0" w:color="auto"/>
          </w:divBdr>
        </w:div>
        <w:div w:id="1901869102">
          <w:marLeft w:val="640"/>
          <w:marRight w:val="0"/>
          <w:marTop w:val="0"/>
          <w:marBottom w:val="0"/>
          <w:divBdr>
            <w:top w:val="none" w:sz="0" w:space="0" w:color="auto"/>
            <w:left w:val="none" w:sz="0" w:space="0" w:color="auto"/>
            <w:bottom w:val="none" w:sz="0" w:space="0" w:color="auto"/>
            <w:right w:val="none" w:sz="0" w:space="0" w:color="auto"/>
          </w:divBdr>
        </w:div>
        <w:div w:id="1946956440">
          <w:marLeft w:val="640"/>
          <w:marRight w:val="0"/>
          <w:marTop w:val="0"/>
          <w:marBottom w:val="0"/>
          <w:divBdr>
            <w:top w:val="none" w:sz="0" w:space="0" w:color="auto"/>
            <w:left w:val="none" w:sz="0" w:space="0" w:color="auto"/>
            <w:bottom w:val="none" w:sz="0" w:space="0" w:color="auto"/>
            <w:right w:val="none" w:sz="0" w:space="0" w:color="auto"/>
          </w:divBdr>
        </w:div>
        <w:div w:id="1976373894">
          <w:marLeft w:val="640"/>
          <w:marRight w:val="0"/>
          <w:marTop w:val="0"/>
          <w:marBottom w:val="0"/>
          <w:divBdr>
            <w:top w:val="none" w:sz="0" w:space="0" w:color="auto"/>
            <w:left w:val="none" w:sz="0" w:space="0" w:color="auto"/>
            <w:bottom w:val="none" w:sz="0" w:space="0" w:color="auto"/>
            <w:right w:val="none" w:sz="0" w:space="0" w:color="auto"/>
          </w:divBdr>
        </w:div>
        <w:div w:id="2000111209">
          <w:marLeft w:val="640"/>
          <w:marRight w:val="0"/>
          <w:marTop w:val="0"/>
          <w:marBottom w:val="0"/>
          <w:divBdr>
            <w:top w:val="none" w:sz="0" w:space="0" w:color="auto"/>
            <w:left w:val="none" w:sz="0" w:space="0" w:color="auto"/>
            <w:bottom w:val="none" w:sz="0" w:space="0" w:color="auto"/>
            <w:right w:val="none" w:sz="0" w:space="0" w:color="auto"/>
          </w:divBdr>
        </w:div>
        <w:div w:id="2022973262">
          <w:marLeft w:val="640"/>
          <w:marRight w:val="0"/>
          <w:marTop w:val="0"/>
          <w:marBottom w:val="0"/>
          <w:divBdr>
            <w:top w:val="none" w:sz="0" w:space="0" w:color="auto"/>
            <w:left w:val="none" w:sz="0" w:space="0" w:color="auto"/>
            <w:bottom w:val="none" w:sz="0" w:space="0" w:color="auto"/>
            <w:right w:val="none" w:sz="0" w:space="0" w:color="auto"/>
          </w:divBdr>
        </w:div>
        <w:div w:id="2045254521">
          <w:marLeft w:val="640"/>
          <w:marRight w:val="0"/>
          <w:marTop w:val="0"/>
          <w:marBottom w:val="0"/>
          <w:divBdr>
            <w:top w:val="none" w:sz="0" w:space="0" w:color="auto"/>
            <w:left w:val="none" w:sz="0" w:space="0" w:color="auto"/>
            <w:bottom w:val="none" w:sz="0" w:space="0" w:color="auto"/>
            <w:right w:val="none" w:sz="0" w:space="0" w:color="auto"/>
          </w:divBdr>
        </w:div>
        <w:div w:id="2046638484">
          <w:marLeft w:val="640"/>
          <w:marRight w:val="0"/>
          <w:marTop w:val="0"/>
          <w:marBottom w:val="0"/>
          <w:divBdr>
            <w:top w:val="none" w:sz="0" w:space="0" w:color="auto"/>
            <w:left w:val="none" w:sz="0" w:space="0" w:color="auto"/>
            <w:bottom w:val="none" w:sz="0" w:space="0" w:color="auto"/>
            <w:right w:val="none" w:sz="0" w:space="0" w:color="auto"/>
          </w:divBdr>
        </w:div>
        <w:div w:id="2055419798">
          <w:marLeft w:val="640"/>
          <w:marRight w:val="0"/>
          <w:marTop w:val="0"/>
          <w:marBottom w:val="0"/>
          <w:divBdr>
            <w:top w:val="none" w:sz="0" w:space="0" w:color="auto"/>
            <w:left w:val="none" w:sz="0" w:space="0" w:color="auto"/>
            <w:bottom w:val="none" w:sz="0" w:space="0" w:color="auto"/>
            <w:right w:val="none" w:sz="0" w:space="0" w:color="auto"/>
          </w:divBdr>
        </w:div>
        <w:div w:id="2089693368">
          <w:marLeft w:val="640"/>
          <w:marRight w:val="0"/>
          <w:marTop w:val="0"/>
          <w:marBottom w:val="0"/>
          <w:divBdr>
            <w:top w:val="none" w:sz="0" w:space="0" w:color="auto"/>
            <w:left w:val="none" w:sz="0" w:space="0" w:color="auto"/>
            <w:bottom w:val="none" w:sz="0" w:space="0" w:color="auto"/>
            <w:right w:val="none" w:sz="0" w:space="0" w:color="auto"/>
          </w:divBdr>
        </w:div>
        <w:div w:id="2103717412">
          <w:marLeft w:val="640"/>
          <w:marRight w:val="0"/>
          <w:marTop w:val="0"/>
          <w:marBottom w:val="0"/>
          <w:divBdr>
            <w:top w:val="none" w:sz="0" w:space="0" w:color="auto"/>
            <w:left w:val="none" w:sz="0" w:space="0" w:color="auto"/>
            <w:bottom w:val="none" w:sz="0" w:space="0" w:color="auto"/>
            <w:right w:val="none" w:sz="0" w:space="0" w:color="auto"/>
          </w:divBdr>
        </w:div>
        <w:div w:id="2113012533">
          <w:marLeft w:val="640"/>
          <w:marRight w:val="0"/>
          <w:marTop w:val="0"/>
          <w:marBottom w:val="0"/>
          <w:divBdr>
            <w:top w:val="none" w:sz="0" w:space="0" w:color="auto"/>
            <w:left w:val="none" w:sz="0" w:space="0" w:color="auto"/>
            <w:bottom w:val="none" w:sz="0" w:space="0" w:color="auto"/>
            <w:right w:val="none" w:sz="0" w:space="0" w:color="auto"/>
          </w:divBdr>
        </w:div>
      </w:divsChild>
    </w:div>
    <w:div w:id="2070419376">
      <w:bodyDiv w:val="1"/>
      <w:marLeft w:val="0"/>
      <w:marRight w:val="0"/>
      <w:marTop w:val="0"/>
      <w:marBottom w:val="0"/>
      <w:divBdr>
        <w:top w:val="none" w:sz="0" w:space="0" w:color="auto"/>
        <w:left w:val="none" w:sz="0" w:space="0" w:color="auto"/>
        <w:bottom w:val="none" w:sz="0" w:space="0" w:color="auto"/>
        <w:right w:val="none" w:sz="0" w:space="0" w:color="auto"/>
      </w:divBdr>
      <w:divsChild>
        <w:div w:id="296957282">
          <w:marLeft w:val="640"/>
          <w:marRight w:val="0"/>
          <w:marTop w:val="0"/>
          <w:marBottom w:val="0"/>
          <w:divBdr>
            <w:top w:val="none" w:sz="0" w:space="0" w:color="auto"/>
            <w:left w:val="none" w:sz="0" w:space="0" w:color="auto"/>
            <w:bottom w:val="none" w:sz="0" w:space="0" w:color="auto"/>
            <w:right w:val="none" w:sz="0" w:space="0" w:color="auto"/>
          </w:divBdr>
        </w:div>
        <w:div w:id="2093115087">
          <w:marLeft w:val="640"/>
          <w:marRight w:val="0"/>
          <w:marTop w:val="0"/>
          <w:marBottom w:val="0"/>
          <w:divBdr>
            <w:top w:val="none" w:sz="0" w:space="0" w:color="auto"/>
            <w:left w:val="none" w:sz="0" w:space="0" w:color="auto"/>
            <w:bottom w:val="none" w:sz="0" w:space="0" w:color="auto"/>
            <w:right w:val="none" w:sz="0" w:space="0" w:color="auto"/>
          </w:divBdr>
        </w:div>
        <w:div w:id="885799583">
          <w:marLeft w:val="640"/>
          <w:marRight w:val="0"/>
          <w:marTop w:val="0"/>
          <w:marBottom w:val="0"/>
          <w:divBdr>
            <w:top w:val="none" w:sz="0" w:space="0" w:color="auto"/>
            <w:left w:val="none" w:sz="0" w:space="0" w:color="auto"/>
            <w:bottom w:val="none" w:sz="0" w:space="0" w:color="auto"/>
            <w:right w:val="none" w:sz="0" w:space="0" w:color="auto"/>
          </w:divBdr>
        </w:div>
        <w:div w:id="356433">
          <w:marLeft w:val="640"/>
          <w:marRight w:val="0"/>
          <w:marTop w:val="0"/>
          <w:marBottom w:val="0"/>
          <w:divBdr>
            <w:top w:val="none" w:sz="0" w:space="0" w:color="auto"/>
            <w:left w:val="none" w:sz="0" w:space="0" w:color="auto"/>
            <w:bottom w:val="none" w:sz="0" w:space="0" w:color="auto"/>
            <w:right w:val="none" w:sz="0" w:space="0" w:color="auto"/>
          </w:divBdr>
        </w:div>
        <w:div w:id="204678054">
          <w:marLeft w:val="640"/>
          <w:marRight w:val="0"/>
          <w:marTop w:val="0"/>
          <w:marBottom w:val="0"/>
          <w:divBdr>
            <w:top w:val="none" w:sz="0" w:space="0" w:color="auto"/>
            <w:left w:val="none" w:sz="0" w:space="0" w:color="auto"/>
            <w:bottom w:val="none" w:sz="0" w:space="0" w:color="auto"/>
            <w:right w:val="none" w:sz="0" w:space="0" w:color="auto"/>
          </w:divBdr>
        </w:div>
        <w:div w:id="655307801">
          <w:marLeft w:val="640"/>
          <w:marRight w:val="0"/>
          <w:marTop w:val="0"/>
          <w:marBottom w:val="0"/>
          <w:divBdr>
            <w:top w:val="none" w:sz="0" w:space="0" w:color="auto"/>
            <w:left w:val="none" w:sz="0" w:space="0" w:color="auto"/>
            <w:bottom w:val="none" w:sz="0" w:space="0" w:color="auto"/>
            <w:right w:val="none" w:sz="0" w:space="0" w:color="auto"/>
          </w:divBdr>
        </w:div>
        <w:div w:id="862128438">
          <w:marLeft w:val="640"/>
          <w:marRight w:val="0"/>
          <w:marTop w:val="0"/>
          <w:marBottom w:val="0"/>
          <w:divBdr>
            <w:top w:val="none" w:sz="0" w:space="0" w:color="auto"/>
            <w:left w:val="none" w:sz="0" w:space="0" w:color="auto"/>
            <w:bottom w:val="none" w:sz="0" w:space="0" w:color="auto"/>
            <w:right w:val="none" w:sz="0" w:space="0" w:color="auto"/>
          </w:divBdr>
        </w:div>
        <w:div w:id="1639144393">
          <w:marLeft w:val="640"/>
          <w:marRight w:val="0"/>
          <w:marTop w:val="0"/>
          <w:marBottom w:val="0"/>
          <w:divBdr>
            <w:top w:val="none" w:sz="0" w:space="0" w:color="auto"/>
            <w:left w:val="none" w:sz="0" w:space="0" w:color="auto"/>
            <w:bottom w:val="none" w:sz="0" w:space="0" w:color="auto"/>
            <w:right w:val="none" w:sz="0" w:space="0" w:color="auto"/>
          </w:divBdr>
        </w:div>
        <w:div w:id="1576014933">
          <w:marLeft w:val="640"/>
          <w:marRight w:val="0"/>
          <w:marTop w:val="0"/>
          <w:marBottom w:val="0"/>
          <w:divBdr>
            <w:top w:val="none" w:sz="0" w:space="0" w:color="auto"/>
            <w:left w:val="none" w:sz="0" w:space="0" w:color="auto"/>
            <w:bottom w:val="none" w:sz="0" w:space="0" w:color="auto"/>
            <w:right w:val="none" w:sz="0" w:space="0" w:color="auto"/>
          </w:divBdr>
        </w:div>
        <w:div w:id="244733035">
          <w:marLeft w:val="640"/>
          <w:marRight w:val="0"/>
          <w:marTop w:val="0"/>
          <w:marBottom w:val="0"/>
          <w:divBdr>
            <w:top w:val="none" w:sz="0" w:space="0" w:color="auto"/>
            <w:left w:val="none" w:sz="0" w:space="0" w:color="auto"/>
            <w:bottom w:val="none" w:sz="0" w:space="0" w:color="auto"/>
            <w:right w:val="none" w:sz="0" w:space="0" w:color="auto"/>
          </w:divBdr>
        </w:div>
        <w:div w:id="926423903">
          <w:marLeft w:val="640"/>
          <w:marRight w:val="0"/>
          <w:marTop w:val="0"/>
          <w:marBottom w:val="0"/>
          <w:divBdr>
            <w:top w:val="none" w:sz="0" w:space="0" w:color="auto"/>
            <w:left w:val="none" w:sz="0" w:space="0" w:color="auto"/>
            <w:bottom w:val="none" w:sz="0" w:space="0" w:color="auto"/>
            <w:right w:val="none" w:sz="0" w:space="0" w:color="auto"/>
          </w:divBdr>
        </w:div>
        <w:div w:id="329413519">
          <w:marLeft w:val="640"/>
          <w:marRight w:val="0"/>
          <w:marTop w:val="0"/>
          <w:marBottom w:val="0"/>
          <w:divBdr>
            <w:top w:val="none" w:sz="0" w:space="0" w:color="auto"/>
            <w:left w:val="none" w:sz="0" w:space="0" w:color="auto"/>
            <w:bottom w:val="none" w:sz="0" w:space="0" w:color="auto"/>
            <w:right w:val="none" w:sz="0" w:space="0" w:color="auto"/>
          </w:divBdr>
        </w:div>
        <w:div w:id="1337031427">
          <w:marLeft w:val="640"/>
          <w:marRight w:val="0"/>
          <w:marTop w:val="0"/>
          <w:marBottom w:val="0"/>
          <w:divBdr>
            <w:top w:val="none" w:sz="0" w:space="0" w:color="auto"/>
            <w:left w:val="none" w:sz="0" w:space="0" w:color="auto"/>
            <w:bottom w:val="none" w:sz="0" w:space="0" w:color="auto"/>
            <w:right w:val="none" w:sz="0" w:space="0" w:color="auto"/>
          </w:divBdr>
        </w:div>
        <w:div w:id="1091436931">
          <w:marLeft w:val="640"/>
          <w:marRight w:val="0"/>
          <w:marTop w:val="0"/>
          <w:marBottom w:val="0"/>
          <w:divBdr>
            <w:top w:val="none" w:sz="0" w:space="0" w:color="auto"/>
            <w:left w:val="none" w:sz="0" w:space="0" w:color="auto"/>
            <w:bottom w:val="none" w:sz="0" w:space="0" w:color="auto"/>
            <w:right w:val="none" w:sz="0" w:space="0" w:color="auto"/>
          </w:divBdr>
        </w:div>
        <w:div w:id="182213970">
          <w:marLeft w:val="640"/>
          <w:marRight w:val="0"/>
          <w:marTop w:val="0"/>
          <w:marBottom w:val="0"/>
          <w:divBdr>
            <w:top w:val="none" w:sz="0" w:space="0" w:color="auto"/>
            <w:left w:val="none" w:sz="0" w:space="0" w:color="auto"/>
            <w:bottom w:val="none" w:sz="0" w:space="0" w:color="auto"/>
            <w:right w:val="none" w:sz="0" w:space="0" w:color="auto"/>
          </w:divBdr>
        </w:div>
        <w:div w:id="826244438">
          <w:marLeft w:val="640"/>
          <w:marRight w:val="0"/>
          <w:marTop w:val="0"/>
          <w:marBottom w:val="0"/>
          <w:divBdr>
            <w:top w:val="none" w:sz="0" w:space="0" w:color="auto"/>
            <w:left w:val="none" w:sz="0" w:space="0" w:color="auto"/>
            <w:bottom w:val="none" w:sz="0" w:space="0" w:color="auto"/>
            <w:right w:val="none" w:sz="0" w:space="0" w:color="auto"/>
          </w:divBdr>
        </w:div>
        <w:div w:id="1793862334">
          <w:marLeft w:val="640"/>
          <w:marRight w:val="0"/>
          <w:marTop w:val="0"/>
          <w:marBottom w:val="0"/>
          <w:divBdr>
            <w:top w:val="none" w:sz="0" w:space="0" w:color="auto"/>
            <w:left w:val="none" w:sz="0" w:space="0" w:color="auto"/>
            <w:bottom w:val="none" w:sz="0" w:space="0" w:color="auto"/>
            <w:right w:val="none" w:sz="0" w:space="0" w:color="auto"/>
          </w:divBdr>
        </w:div>
        <w:div w:id="1286932064">
          <w:marLeft w:val="640"/>
          <w:marRight w:val="0"/>
          <w:marTop w:val="0"/>
          <w:marBottom w:val="0"/>
          <w:divBdr>
            <w:top w:val="none" w:sz="0" w:space="0" w:color="auto"/>
            <w:left w:val="none" w:sz="0" w:space="0" w:color="auto"/>
            <w:bottom w:val="none" w:sz="0" w:space="0" w:color="auto"/>
            <w:right w:val="none" w:sz="0" w:space="0" w:color="auto"/>
          </w:divBdr>
        </w:div>
        <w:div w:id="196042211">
          <w:marLeft w:val="640"/>
          <w:marRight w:val="0"/>
          <w:marTop w:val="0"/>
          <w:marBottom w:val="0"/>
          <w:divBdr>
            <w:top w:val="none" w:sz="0" w:space="0" w:color="auto"/>
            <w:left w:val="none" w:sz="0" w:space="0" w:color="auto"/>
            <w:bottom w:val="none" w:sz="0" w:space="0" w:color="auto"/>
            <w:right w:val="none" w:sz="0" w:space="0" w:color="auto"/>
          </w:divBdr>
        </w:div>
        <w:div w:id="1764033995">
          <w:marLeft w:val="640"/>
          <w:marRight w:val="0"/>
          <w:marTop w:val="0"/>
          <w:marBottom w:val="0"/>
          <w:divBdr>
            <w:top w:val="none" w:sz="0" w:space="0" w:color="auto"/>
            <w:left w:val="none" w:sz="0" w:space="0" w:color="auto"/>
            <w:bottom w:val="none" w:sz="0" w:space="0" w:color="auto"/>
            <w:right w:val="none" w:sz="0" w:space="0" w:color="auto"/>
          </w:divBdr>
        </w:div>
        <w:div w:id="1057630389">
          <w:marLeft w:val="640"/>
          <w:marRight w:val="0"/>
          <w:marTop w:val="0"/>
          <w:marBottom w:val="0"/>
          <w:divBdr>
            <w:top w:val="none" w:sz="0" w:space="0" w:color="auto"/>
            <w:left w:val="none" w:sz="0" w:space="0" w:color="auto"/>
            <w:bottom w:val="none" w:sz="0" w:space="0" w:color="auto"/>
            <w:right w:val="none" w:sz="0" w:space="0" w:color="auto"/>
          </w:divBdr>
        </w:div>
        <w:div w:id="1143620386">
          <w:marLeft w:val="640"/>
          <w:marRight w:val="0"/>
          <w:marTop w:val="0"/>
          <w:marBottom w:val="0"/>
          <w:divBdr>
            <w:top w:val="none" w:sz="0" w:space="0" w:color="auto"/>
            <w:left w:val="none" w:sz="0" w:space="0" w:color="auto"/>
            <w:bottom w:val="none" w:sz="0" w:space="0" w:color="auto"/>
            <w:right w:val="none" w:sz="0" w:space="0" w:color="auto"/>
          </w:divBdr>
        </w:div>
        <w:div w:id="97145043">
          <w:marLeft w:val="640"/>
          <w:marRight w:val="0"/>
          <w:marTop w:val="0"/>
          <w:marBottom w:val="0"/>
          <w:divBdr>
            <w:top w:val="none" w:sz="0" w:space="0" w:color="auto"/>
            <w:left w:val="none" w:sz="0" w:space="0" w:color="auto"/>
            <w:bottom w:val="none" w:sz="0" w:space="0" w:color="auto"/>
            <w:right w:val="none" w:sz="0" w:space="0" w:color="auto"/>
          </w:divBdr>
        </w:div>
        <w:div w:id="1301500841">
          <w:marLeft w:val="640"/>
          <w:marRight w:val="0"/>
          <w:marTop w:val="0"/>
          <w:marBottom w:val="0"/>
          <w:divBdr>
            <w:top w:val="none" w:sz="0" w:space="0" w:color="auto"/>
            <w:left w:val="none" w:sz="0" w:space="0" w:color="auto"/>
            <w:bottom w:val="none" w:sz="0" w:space="0" w:color="auto"/>
            <w:right w:val="none" w:sz="0" w:space="0" w:color="auto"/>
          </w:divBdr>
        </w:div>
        <w:div w:id="277876022">
          <w:marLeft w:val="640"/>
          <w:marRight w:val="0"/>
          <w:marTop w:val="0"/>
          <w:marBottom w:val="0"/>
          <w:divBdr>
            <w:top w:val="none" w:sz="0" w:space="0" w:color="auto"/>
            <w:left w:val="none" w:sz="0" w:space="0" w:color="auto"/>
            <w:bottom w:val="none" w:sz="0" w:space="0" w:color="auto"/>
            <w:right w:val="none" w:sz="0" w:space="0" w:color="auto"/>
          </w:divBdr>
        </w:div>
        <w:div w:id="1474255269">
          <w:marLeft w:val="640"/>
          <w:marRight w:val="0"/>
          <w:marTop w:val="0"/>
          <w:marBottom w:val="0"/>
          <w:divBdr>
            <w:top w:val="none" w:sz="0" w:space="0" w:color="auto"/>
            <w:left w:val="none" w:sz="0" w:space="0" w:color="auto"/>
            <w:bottom w:val="none" w:sz="0" w:space="0" w:color="auto"/>
            <w:right w:val="none" w:sz="0" w:space="0" w:color="auto"/>
          </w:divBdr>
        </w:div>
        <w:div w:id="808398775">
          <w:marLeft w:val="640"/>
          <w:marRight w:val="0"/>
          <w:marTop w:val="0"/>
          <w:marBottom w:val="0"/>
          <w:divBdr>
            <w:top w:val="none" w:sz="0" w:space="0" w:color="auto"/>
            <w:left w:val="none" w:sz="0" w:space="0" w:color="auto"/>
            <w:bottom w:val="none" w:sz="0" w:space="0" w:color="auto"/>
            <w:right w:val="none" w:sz="0" w:space="0" w:color="auto"/>
          </w:divBdr>
        </w:div>
        <w:div w:id="611782560">
          <w:marLeft w:val="640"/>
          <w:marRight w:val="0"/>
          <w:marTop w:val="0"/>
          <w:marBottom w:val="0"/>
          <w:divBdr>
            <w:top w:val="none" w:sz="0" w:space="0" w:color="auto"/>
            <w:left w:val="none" w:sz="0" w:space="0" w:color="auto"/>
            <w:bottom w:val="none" w:sz="0" w:space="0" w:color="auto"/>
            <w:right w:val="none" w:sz="0" w:space="0" w:color="auto"/>
          </w:divBdr>
        </w:div>
        <w:div w:id="1735279129">
          <w:marLeft w:val="640"/>
          <w:marRight w:val="0"/>
          <w:marTop w:val="0"/>
          <w:marBottom w:val="0"/>
          <w:divBdr>
            <w:top w:val="none" w:sz="0" w:space="0" w:color="auto"/>
            <w:left w:val="none" w:sz="0" w:space="0" w:color="auto"/>
            <w:bottom w:val="none" w:sz="0" w:space="0" w:color="auto"/>
            <w:right w:val="none" w:sz="0" w:space="0" w:color="auto"/>
          </w:divBdr>
        </w:div>
        <w:div w:id="1249536887">
          <w:marLeft w:val="640"/>
          <w:marRight w:val="0"/>
          <w:marTop w:val="0"/>
          <w:marBottom w:val="0"/>
          <w:divBdr>
            <w:top w:val="none" w:sz="0" w:space="0" w:color="auto"/>
            <w:left w:val="none" w:sz="0" w:space="0" w:color="auto"/>
            <w:bottom w:val="none" w:sz="0" w:space="0" w:color="auto"/>
            <w:right w:val="none" w:sz="0" w:space="0" w:color="auto"/>
          </w:divBdr>
        </w:div>
        <w:div w:id="1529180380">
          <w:marLeft w:val="640"/>
          <w:marRight w:val="0"/>
          <w:marTop w:val="0"/>
          <w:marBottom w:val="0"/>
          <w:divBdr>
            <w:top w:val="none" w:sz="0" w:space="0" w:color="auto"/>
            <w:left w:val="none" w:sz="0" w:space="0" w:color="auto"/>
            <w:bottom w:val="none" w:sz="0" w:space="0" w:color="auto"/>
            <w:right w:val="none" w:sz="0" w:space="0" w:color="auto"/>
          </w:divBdr>
        </w:div>
        <w:div w:id="1506089098">
          <w:marLeft w:val="640"/>
          <w:marRight w:val="0"/>
          <w:marTop w:val="0"/>
          <w:marBottom w:val="0"/>
          <w:divBdr>
            <w:top w:val="none" w:sz="0" w:space="0" w:color="auto"/>
            <w:left w:val="none" w:sz="0" w:space="0" w:color="auto"/>
            <w:bottom w:val="none" w:sz="0" w:space="0" w:color="auto"/>
            <w:right w:val="none" w:sz="0" w:space="0" w:color="auto"/>
          </w:divBdr>
        </w:div>
        <w:div w:id="2011979567">
          <w:marLeft w:val="640"/>
          <w:marRight w:val="0"/>
          <w:marTop w:val="0"/>
          <w:marBottom w:val="0"/>
          <w:divBdr>
            <w:top w:val="none" w:sz="0" w:space="0" w:color="auto"/>
            <w:left w:val="none" w:sz="0" w:space="0" w:color="auto"/>
            <w:bottom w:val="none" w:sz="0" w:space="0" w:color="auto"/>
            <w:right w:val="none" w:sz="0" w:space="0" w:color="auto"/>
          </w:divBdr>
        </w:div>
        <w:div w:id="767312094">
          <w:marLeft w:val="640"/>
          <w:marRight w:val="0"/>
          <w:marTop w:val="0"/>
          <w:marBottom w:val="0"/>
          <w:divBdr>
            <w:top w:val="none" w:sz="0" w:space="0" w:color="auto"/>
            <w:left w:val="none" w:sz="0" w:space="0" w:color="auto"/>
            <w:bottom w:val="none" w:sz="0" w:space="0" w:color="auto"/>
            <w:right w:val="none" w:sz="0" w:space="0" w:color="auto"/>
          </w:divBdr>
        </w:div>
        <w:div w:id="676808461">
          <w:marLeft w:val="640"/>
          <w:marRight w:val="0"/>
          <w:marTop w:val="0"/>
          <w:marBottom w:val="0"/>
          <w:divBdr>
            <w:top w:val="none" w:sz="0" w:space="0" w:color="auto"/>
            <w:left w:val="none" w:sz="0" w:space="0" w:color="auto"/>
            <w:bottom w:val="none" w:sz="0" w:space="0" w:color="auto"/>
            <w:right w:val="none" w:sz="0" w:space="0" w:color="auto"/>
          </w:divBdr>
        </w:div>
        <w:div w:id="1504587584">
          <w:marLeft w:val="640"/>
          <w:marRight w:val="0"/>
          <w:marTop w:val="0"/>
          <w:marBottom w:val="0"/>
          <w:divBdr>
            <w:top w:val="none" w:sz="0" w:space="0" w:color="auto"/>
            <w:left w:val="none" w:sz="0" w:space="0" w:color="auto"/>
            <w:bottom w:val="none" w:sz="0" w:space="0" w:color="auto"/>
            <w:right w:val="none" w:sz="0" w:space="0" w:color="auto"/>
          </w:divBdr>
        </w:div>
        <w:div w:id="810561134">
          <w:marLeft w:val="640"/>
          <w:marRight w:val="0"/>
          <w:marTop w:val="0"/>
          <w:marBottom w:val="0"/>
          <w:divBdr>
            <w:top w:val="none" w:sz="0" w:space="0" w:color="auto"/>
            <w:left w:val="none" w:sz="0" w:space="0" w:color="auto"/>
            <w:bottom w:val="none" w:sz="0" w:space="0" w:color="auto"/>
            <w:right w:val="none" w:sz="0" w:space="0" w:color="auto"/>
          </w:divBdr>
        </w:div>
        <w:div w:id="1074425637">
          <w:marLeft w:val="640"/>
          <w:marRight w:val="0"/>
          <w:marTop w:val="0"/>
          <w:marBottom w:val="0"/>
          <w:divBdr>
            <w:top w:val="none" w:sz="0" w:space="0" w:color="auto"/>
            <w:left w:val="none" w:sz="0" w:space="0" w:color="auto"/>
            <w:bottom w:val="none" w:sz="0" w:space="0" w:color="auto"/>
            <w:right w:val="none" w:sz="0" w:space="0" w:color="auto"/>
          </w:divBdr>
        </w:div>
        <w:div w:id="195044314">
          <w:marLeft w:val="640"/>
          <w:marRight w:val="0"/>
          <w:marTop w:val="0"/>
          <w:marBottom w:val="0"/>
          <w:divBdr>
            <w:top w:val="none" w:sz="0" w:space="0" w:color="auto"/>
            <w:left w:val="none" w:sz="0" w:space="0" w:color="auto"/>
            <w:bottom w:val="none" w:sz="0" w:space="0" w:color="auto"/>
            <w:right w:val="none" w:sz="0" w:space="0" w:color="auto"/>
          </w:divBdr>
        </w:div>
        <w:div w:id="1674991378">
          <w:marLeft w:val="640"/>
          <w:marRight w:val="0"/>
          <w:marTop w:val="0"/>
          <w:marBottom w:val="0"/>
          <w:divBdr>
            <w:top w:val="none" w:sz="0" w:space="0" w:color="auto"/>
            <w:left w:val="none" w:sz="0" w:space="0" w:color="auto"/>
            <w:bottom w:val="none" w:sz="0" w:space="0" w:color="auto"/>
            <w:right w:val="none" w:sz="0" w:space="0" w:color="auto"/>
          </w:divBdr>
        </w:div>
        <w:div w:id="2095973288">
          <w:marLeft w:val="640"/>
          <w:marRight w:val="0"/>
          <w:marTop w:val="0"/>
          <w:marBottom w:val="0"/>
          <w:divBdr>
            <w:top w:val="none" w:sz="0" w:space="0" w:color="auto"/>
            <w:left w:val="none" w:sz="0" w:space="0" w:color="auto"/>
            <w:bottom w:val="none" w:sz="0" w:space="0" w:color="auto"/>
            <w:right w:val="none" w:sz="0" w:space="0" w:color="auto"/>
          </w:divBdr>
        </w:div>
        <w:div w:id="1256791582">
          <w:marLeft w:val="640"/>
          <w:marRight w:val="0"/>
          <w:marTop w:val="0"/>
          <w:marBottom w:val="0"/>
          <w:divBdr>
            <w:top w:val="none" w:sz="0" w:space="0" w:color="auto"/>
            <w:left w:val="none" w:sz="0" w:space="0" w:color="auto"/>
            <w:bottom w:val="none" w:sz="0" w:space="0" w:color="auto"/>
            <w:right w:val="none" w:sz="0" w:space="0" w:color="auto"/>
          </w:divBdr>
        </w:div>
        <w:div w:id="130558703">
          <w:marLeft w:val="640"/>
          <w:marRight w:val="0"/>
          <w:marTop w:val="0"/>
          <w:marBottom w:val="0"/>
          <w:divBdr>
            <w:top w:val="none" w:sz="0" w:space="0" w:color="auto"/>
            <w:left w:val="none" w:sz="0" w:space="0" w:color="auto"/>
            <w:bottom w:val="none" w:sz="0" w:space="0" w:color="auto"/>
            <w:right w:val="none" w:sz="0" w:space="0" w:color="auto"/>
          </w:divBdr>
        </w:div>
        <w:div w:id="893278232">
          <w:marLeft w:val="640"/>
          <w:marRight w:val="0"/>
          <w:marTop w:val="0"/>
          <w:marBottom w:val="0"/>
          <w:divBdr>
            <w:top w:val="none" w:sz="0" w:space="0" w:color="auto"/>
            <w:left w:val="none" w:sz="0" w:space="0" w:color="auto"/>
            <w:bottom w:val="none" w:sz="0" w:space="0" w:color="auto"/>
            <w:right w:val="none" w:sz="0" w:space="0" w:color="auto"/>
          </w:divBdr>
        </w:div>
        <w:div w:id="1157575217">
          <w:marLeft w:val="640"/>
          <w:marRight w:val="0"/>
          <w:marTop w:val="0"/>
          <w:marBottom w:val="0"/>
          <w:divBdr>
            <w:top w:val="none" w:sz="0" w:space="0" w:color="auto"/>
            <w:left w:val="none" w:sz="0" w:space="0" w:color="auto"/>
            <w:bottom w:val="none" w:sz="0" w:space="0" w:color="auto"/>
            <w:right w:val="none" w:sz="0" w:space="0" w:color="auto"/>
          </w:divBdr>
        </w:div>
        <w:div w:id="730421094">
          <w:marLeft w:val="640"/>
          <w:marRight w:val="0"/>
          <w:marTop w:val="0"/>
          <w:marBottom w:val="0"/>
          <w:divBdr>
            <w:top w:val="none" w:sz="0" w:space="0" w:color="auto"/>
            <w:left w:val="none" w:sz="0" w:space="0" w:color="auto"/>
            <w:bottom w:val="none" w:sz="0" w:space="0" w:color="auto"/>
            <w:right w:val="none" w:sz="0" w:space="0" w:color="auto"/>
          </w:divBdr>
        </w:div>
        <w:div w:id="387610791">
          <w:marLeft w:val="640"/>
          <w:marRight w:val="0"/>
          <w:marTop w:val="0"/>
          <w:marBottom w:val="0"/>
          <w:divBdr>
            <w:top w:val="none" w:sz="0" w:space="0" w:color="auto"/>
            <w:left w:val="none" w:sz="0" w:space="0" w:color="auto"/>
            <w:bottom w:val="none" w:sz="0" w:space="0" w:color="auto"/>
            <w:right w:val="none" w:sz="0" w:space="0" w:color="auto"/>
          </w:divBdr>
        </w:div>
        <w:div w:id="1136870914">
          <w:marLeft w:val="640"/>
          <w:marRight w:val="0"/>
          <w:marTop w:val="0"/>
          <w:marBottom w:val="0"/>
          <w:divBdr>
            <w:top w:val="none" w:sz="0" w:space="0" w:color="auto"/>
            <w:left w:val="none" w:sz="0" w:space="0" w:color="auto"/>
            <w:bottom w:val="none" w:sz="0" w:space="0" w:color="auto"/>
            <w:right w:val="none" w:sz="0" w:space="0" w:color="auto"/>
          </w:divBdr>
        </w:div>
        <w:div w:id="1670209218">
          <w:marLeft w:val="640"/>
          <w:marRight w:val="0"/>
          <w:marTop w:val="0"/>
          <w:marBottom w:val="0"/>
          <w:divBdr>
            <w:top w:val="none" w:sz="0" w:space="0" w:color="auto"/>
            <w:left w:val="none" w:sz="0" w:space="0" w:color="auto"/>
            <w:bottom w:val="none" w:sz="0" w:space="0" w:color="auto"/>
            <w:right w:val="none" w:sz="0" w:space="0" w:color="auto"/>
          </w:divBdr>
        </w:div>
        <w:div w:id="1672902901">
          <w:marLeft w:val="640"/>
          <w:marRight w:val="0"/>
          <w:marTop w:val="0"/>
          <w:marBottom w:val="0"/>
          <w:divBdr>
            <w:top w:val="none" w:sz="0" w:space="0" w:color="auto"/>
            <w:left w:val="none" w:sz="0" w:space="0" w:color="auto"/>
            <w:bottom w:val="none" w:sz="0" w:space="0" w:color="auto"/>
            <w:right w:val="none" w:sz="0" w:space="0" w:color="auto"/>
          </w:divBdr>
        </w:div>
        <w:div w:id="91323572">
          <w:marLeft w:val="640"/>
          <w:marRight w:val="0"/>
          <w:marTop w:val="0"/>
          <w:marBottom w:val="0"/>
          <w:divBdr>
            <w:top w:val="none" w:sz="0" w:space="0" w:color="auto"/>
            <w:left w:val="none" w:sz="0" w:space="0" w:color="auto"/>
            <w:bottom w:val="none" w:sz="0" w:space="0" w:color="auto"/>
            <w:right w:val="none" w:sz="0" w:space="0" w:color="auto"/>
          </w:divBdr>
        </w:div>
        <w:div w:id="720253652">
          <w:marLeft w:val="640"/>
          <w:marRight w:val="0"/>
          <w:marTop w:val="0"/>
          <w:marBottom w:val="0"/>
          <w:divBdr>
            <w:top w:val="none" w:sz="0" w:space="0" w:color="auto"/>
            <w:left w:val="none" w:sz="0" w:space="0" w:color="auto"/>
            <w:bottom w:val="none" w:sz="0" w:space="0" w:color="auto"/>
            <w:right w:val="none" w:sz="0" w:space="0" w:color="auto"/>
          </w:divBdr>
        </w:div>
        <w:div w:id="163861735">
          <w:marLeft w:val="640"/>
          <w:marRight w:val="0"/>
          <w:marTop w:val="0"/>
          <w:marBottom w:val="0"/>
          <w:divBdr>
            <w:top w:val="none" w:sz="0" w:space="0" w:color="auto"/>
            <w:left w:val="none" w:sz="0" w:space="0" w:color="auto"/>
            <w:bottom w:val="none" w:sz="0" w:space="0" w:color="auto"/>
            <w:right w:val="none" w:sz="0" w:space="0" w:color="auto"/>
          </w:divBdr>
        </w:div>
        <w:div w:id="807628577">
          <w:marLeft w:val="640"/>
          <w:marRight w:val="0"/>
          <w:marTop w:val="0"/>
          <w:marBottom w:val="0"/>
          <w:divBdr>
            <w:top w:val="none" w:sz="0" w:space="0" w:color="auto"/>
            <w:left w:val="none" w:sz="0" w:space="0" w:color="auto"/>
            <w:bottom w:val="none" w:sz="0" w:space="0" w:color="auto"/>
            <w:right w:val="none" w:sz="0" w:space="0" w:color="auto"/>
          </w:divBdr>
        </w:div>
        <w:div w:id="2062629588">
          <w:marLeft w:val="640"/>
          <w:marRight w:val="0"/>
          <w:marTop w:val="0"/>
          <w:marBottom w:val="0"/>
          <w:divBdr>
            <w:top w:val="none" w:sz="0" w:space="0" w:color="auto"/>
            <w:left w:val="none" w:sz="0" w:space="0" w:color="auto"/>
            <w:bottom w:val="none" w:sz="0" w:space="0" w:color="auto"/>
            <w:right w:val="none" w:sz="0" w:space="0" w:color="auto"/>
          </w:divBdr>
        </w:div>
        <w:div w:id="2003047666">
          <w:marLeft w:val="640"/>
          <w:marRight w:val="0"/>
          <w:marTop w:val="0"/>
          <w:marBottom w:val="0"/>
          <w:divBdr>
            <w:top w:val="none" w:sz="0" w:space="0" w:color="auto"/>
            <w:left w:val="none" w:sz="0" w:space="0" w:color="auto"/>
            <w:bottom w:val="none" w:sz="0" w:space="0" w:color="auto"/>
            <w:right w:val="none" w:sz="0" w:space="0" w:color="auto"/>
          </w:divBdr>
        </w:div>
        <w:div w:id="642194512">
          <w:marLeft w:val="640"/>
          <w:marRight w:val="0"/>
          <w:marTop w:val="0"/>
          <w:marBottom w:val="0"/>
          <w:divBdr>
            <w:top w:val="none" w:sz="0" w:space="0" w:color="auto"/>
            <w:left w:val="none" w:sz="0" w:space="0" w:color="auto"/>
            <w:bottom w:val="none" w:sz="0" w:space="0" w:color="auto"/>
            <w:right w:val="none" w:sz="0" w:space="0" w:color="auto"/>
          </w:divBdr>
        </w:div>
        <w:div w:id="996540594">
          <w:marLeft w:val="640"/>
          <w:marRight w:val="0"/>
          <w:marTop w:val="0"/>
          <w:marBottom w:val="0"/>
          <w:divBdr>
            <w:top w:val="none" w:sz="0" w:space="0" w:color="auto"/>
            <w:left w:val="none" w:sz="0" w:space="0" w:color="auto"/>
            <w:bottom w:val="none" w:sz="0" w:space="0" w:color="auto"/>
            <w:right w:val="none" w:sz="0" w:space="0" w:color="auto"/>
          </w:divBdr>
        </w:div>
        <w:div w:id="886069873">
          <w:marLeft w:val="640"/>
          <w:marRight w:val="0"/>
          <w:marTop w:val="0"/>
          <w:marBottom w:val="0"/>
          <w:divBdr>
            <w:top w:val="none" w:sz="0" w:space="0" w:color="auto"/>
            <w:left w:val="none" w:sz="0" w:space="0" w:color="auto"/>
            <w:bottom w:val="none" w:sz="0" w:space="0" w:color="auto"/>
            <w:right w:val="none" w:sz="0" w:space="0" w:color="auto"/>
          </w:divBdr>
        </w:div>
        <w:div w:id="1363748929">
          <w:marLeft w:val="640"/>
          <w:marRight w:val="0"/>
          <w:marTop w:val="0"/>
          <w:marBottom w:val="0"/>
          <w:divBdr>
            <w:top w:val="none" w:sz="0" w:space="0" w:color="auto"/>
            <w:left w:val="none" w:sz="0" w:space="0" w:color="auto"/>
            <w:bottom w:val="none" w:sz="0" w:space="0" w:color="auto"/>
            <w:right w:val="none" w:sz="0" w:space="0" w:color="auto"/>
          </w:divBdr>
        </w:div>
        <w:div w:id="1272666524">
          <w:marLeft w:val="640"/>
          <w:marRight w:val="0"/>
          <w:marTop w:val="0"/>
          <w:marBottom w:val="0"/>
          <w:divBdr>
            <w:top w:val="none" w:sz="0" w:space="0" w:color="auto"/>
            <w:left w:val="none" w:sz="0" w:space="0" w:color="auto"/>
            <w:bottom w:val="none" w:sz="0" w:space="0" w:color="auto"/>
            <w:right w:val="none" w:sz="0" w:space="0" w:color="auto"/>
          </w:divBdr>
        </w:div>
        <w:div w:id="1303000643">
          <w:marLeft w:val="640"/>
          <w:marRight w:val="0"/>
          <w:marTop w:val="0"/>
          <w:marBottom w:val="0"/>
          <w:divBdr>
            <w:top w:val="none" w:sz="0" w:space="0" w:color="auto"/>
            <w:left w:val="none" w:sz="0" w:space="0" w:color="auto"/>
            <w:bottom w:val="none" w:sz="0" w:space="0" w:color="auto"/>
            <w:right w:val="none" w:sz="0" w:space="0" w:color="auto"/>
          </w:divBdr>
        </w:div>
        <w:div w:id="1128813224">
          <w:marLeft w:val="640"/>
          <w:marRight w:val="0"/>
          <w:marTop w:val="0"/>
          <w:marBottom w:val="0"/>
          <w:divBdr>
            <w:top w:val="none" w:sz="0" w:space="0" w:color="auto"/>
            <w:left w:val="none" w:sz="0" w:space="0" w:color="auto"/>
            <w:bottom w:val="none" w:sz="0" w:space="0" w:color="auto"/>
            <w:right w:val="none" w:sz="0" w:space="0" w:color="auto"/>
          </w:divBdr>
        </w:div>
        <w:div w:id="580527061">
          <w:marLeft w:val="640"/>
          <w:marRight w:val="0"/>
          <w:marTop w:val="0"/>
          <w:marBottom w:val="0"/>
          <w:divBdr>
            <w:top w:val="none" w:sz="0" w:space="0" w:color="auto"/>
            <w:left w:val="none" w:sz="0" w:space="0" w:color="auto"/>
            <w:bottom w:val="none" w:sz="0" w:space="0" w:color="auto"/>
            <w:right w:val="none" w:sz="0" w:space="0" w:color="auto"/>
          </w:divBdr>
        </w:div>
        <w:div w:id="658194422">
          <w:marLeft w:val="640"/>
          <w:marRight w:val="0"/>
          <w:marTop w:val="0"/>
          <w:marBottom w:val="0"/>
          <w:divBdr>
            <w:top w:val="none" w:sz="0" w:space="0" w:color="auto"/>
            <w:left w:val="none" w:sz="0" w:space="0" w:color="auto"/>
            <w:bottom w:val="none" w:sz="0" w:space="0" w:color="auto"/>
            <w:right w:val="none" w:sz="0" w:space="0" w:color="auto"/>
          </w:divBdr>
        </w:div>
        <w:div w:id="1464956849">
          <w:marLeft w:val="640"/>
          <w:marRight w:val="0"/>
          <w:marTop w:val="0"/>
          <w:marBottom w:val="0"/>
          <w:divBdr>
            <w:top w:val="none" w:sz="0" w:space="0" w:color="auto"/>
            <w:left w:val="none" w:sz="0" w:space="0" w:color="auto"/>
            <w:bottom w:val="none" w:sz="0" w:space="0" w:color="auto"/>
            <w:right w:val="none" w:sz="0" w:space="0" w:color="auto"/>
          </w:divBdr>
        </w:div>
        <w:div w:id="1741512961">
          <w:marLeft w:val="640"/>
          <w:marRight w:val="0"/>
          <w:marTop w:val="0"/>
          <w:marBottom w:val="0"/>
          <w:divBdr>
            <w:top w:val="none" w:sz="0" w:space="0" w:color="auto"/>
            <w:left w:val="none" w:sz="0" w:space="0" w:color="auto"/>
            <w:bottom w:val="none" w:sz="0" w:space="0" w:color="auto"/>
            <w:right w:val="none" w:sz="0" w:space="0" w:color="auto"/>
          </w:divBdr>
        </w:div>
        <w:div w:id="404231640">
          <w:marLeft w:val="640"/>
          <w:marRight w:val="0"/>
          <w:marTop w:val="0"/>
          <w:marBottom w:val="0"/>
          <w:divBdr>
            <w:top w:val="none" w:sz="0" w:space="0" w:color="auto"/>
            <w:left w:val="none" w:sz="0" w:space="0" w:color="auto"/>
            <w:bottom w:val="none" w:sz="0" w:space="0" w:color="auto"/>
            <w:right w:val="none" w:sz="0" w:space="0" w:color="auto"/>
          </w:divBdr>
        </w:div>
        <w:div w:id="220791614">
          <w:marLeft w:val="640"/>
          <w:marRight w:val="0"/>
          <w:marTop w:val="0"/>
          <w:marBottom w:val="0"/>
          <w:divBdr>
            <w:top w:val="none" w:sz="0" w:space="0" w:color="auto"/>
            <w:left w:val="none" w:sz="0" w:space="0" w:color="auto"/>
            <w:bottom w:val="none" w:sz="0" w:space="0" w:color="auto"/>
            <w:right w:val="none" w:sz="0" w:space="0" w:color="auto"/>
          </w:divBdr>
        </w:div>
        <w:div w:id="1722246266">
          <w:marLeft w:val="640"/>
          <w:marRight w:val="0"/>
          <w:marTop w:val="0"/>
          <w:marBottom w:val="0"/>
          <w:divBdr>
            <w:top w:val="none" w:sz="0" w:space="0" w:color="auto"/>
            <w:left w:val="none" w:sz="0" w:space="0" w:color="auto"/>
            <w:bottom w:val="none" w:sz="0" w:space="0" w:color="auto"/>
            <w:right w:val="none" w:sz="0" w:space="0" w:color="auto"/>
          </w:divBdr>
        </w:div>
        <w:div w:id="1347176877">
          <w:marLeft w:val="640"/>
          <w:marRight w:val="0"/>
          <w:marTop w:val="0"/>
          <w:marBottom w:val="0"/>
          <w:divBdr>
            <w:top w:val="none" w:sz="0" w:space="0" w:color="auto"/>
            <w:left w:val="none" w:sz="0" w:space="0" w:color="auto"/>
            <w:bottom w:val="none" w:sz="0" w:space="0" w:color="auto"/>
            <w:right w:val="none" w:sz="0" w:space="0" w:color="auto"/>
          </w:divBdr>
        </w:div>
        <w:div w:id="140197201">
          <w:marLeft w:val="640"/>
          <w:marRight w:val="0"/>
          <w:marTop w:val="0"/>
          <w:marBottom w:val="0"/>
          <w:divBdr>
            <w:top w:val="none" w:sz="0" w:space="0" w:color="auto"/>
            <w:left w:val="none" w:sz="0" w:space="0" w:color="auto"/>
            <w:bottom w:val="none" w:sz="0" w:space="0" w:color="auto"/>
            <w:right w:val="none" w:sz="0" w:space="0" w:color="auto"/>
          </w:divBdr>
        </w:div>
        <w:div w:id="1833370011">
          <w:marLeft w:val="640"/>
          <w:marRight w:val="0"/>
          <w:marTop w:val="0"/>
          <w:marBottom w:val="0"/>
          <w:divBdr>
            <w:top w:val="none" w:sz="0" w:space="0" w:color="auto"/>
            <w:left w:val="none" w:sz="0" w:space="0" w:color="auto"/>
            <w:bottom w:val="none" w:sz="0" w:space="0" w:color="auto"/>
            <w:right w:val="none" w:sz="0" w:space="0" w:color="auto"/>
          </w:divBdr>
        </w:div>
        <w:div w:id="607323109">
          <w:marLeft w:val="640"/>
          <w:marRight w:val="0"/>
          <w:marTop w:val="0"/>
          <w:marBottom w:val="0"/>
          <w:divBdr>
            <w:top w:val="none" w:sz="0" w:space="0" w:color="auto"/>
            <w:left w:val="none" w:sz="0" w:space="0" w:color="auto"/>
            <w:bottom w:val="none" w:sz="0" w:space="0" w:color="auto"/>
            <w:right w:val="none" w:sz="0" w:space="0" w:color="auto"/>
          </w:divBdr>
        </w:div>
        <w:div w:id="1990788729">
          <w:marLeft w:val="640"/>
          <w:marRight w:val="0"/>
          <w:marTop w:val="0"/>
          <w:marBottom w:val="0"/>
          <w:divBdr>
            <w:top w:val="none" w:sz="0" w:space="0" w:color="auto"/>
            <w:left w:val="none" w:sz="0" w:space="0" w:color="auto"/>
            <w:bottom w:val="none" w:sz="0" w:space="0" w:color="auto"/>
            <w:right w:val="none" w:sz="0" w:space="0" w:color="auto"/>
          </w:divBdr>
        </w:div>
        <w:div w:id="1792430395">
          <w:marLeft w:val="640"/>
          <w:marRight w:val="0"/>
          <w:marTop w:val="0"/>
          <w:marBottom w:val="0"/>
          <w:divBdr>
            <w:top w:val="none" w:sz="0" w:space="0" w:color="auto"/>
            <w:left w:val="none" w:sz="0" w:space="0" w:color="auto"/>
            <w:bottom w:val="none" w:sz="0" w:space="0" w:color="auto"/>
            <w:right w:val="none" w:sz="0" w:space="0" w:color="auto"/>
          </w:divBdr>
        </w:div>
        <w:div w:id="1767462506">
          <w:marLeft w:val="640"/>
          <w:marRight w:val="0"/>
          <w:marTop w:val="0"/>
          <w:marBottom w:val="0"/>
          <w:divBdr>
            <w:top w:val="none" w:sz="0" w:space="0" w:color="auto"/>
            <w:left w:val="none" w:sz="0" w:space="0" w:color="auto"/>
            <w:bottom w:val="none" w:sz="0" w:space="0" w:color="auto"/>
            <w:right w:val="none" w:sz="0" w:space="0" w:color="auto"/>
          </w:divBdr>
        </w:div>
        <w:div w:id="1381393168">
          <w:marLeft w:val="640"/>
          <w:marRight w:val="0"/>
          <w:marTop w:val="0"/>
          <w:marBottom w:val="0"/>
          <w:divBdr>
            <w:top w:val="none" w:sz="0" w:space="0" w:color="auto"/>
            <w:left w:val="none" w:sz="0" w:space="0" w:color="auto"/>
            <w:bottom w:val="none" w:sz="0" w:space="0" w:color="auto"/>
            <w:right w:val="none" w:sz="0" w:space="0" w:color="auto"/>
          </w:divBdr>
        </w:div>
        <w:div w:id="1933581753">
          <w:marLeft w:val="640"/>
          <w:marRight w:val="0"/>
          <w:marTop w:val="0"/>
          <w:marBottom w:val="0"/>
          <w:divBdr>
            <w:top w:val="none" w:sz="0" w:space="0" w:color="auto"/>
            <w:left w:val="none" w:sz="0" w:space="0" w:color="auto"/>
            <w:bottom w:val="none" w:sz="0" w:space="0" w:color="auto"/>
            <w:right w:val="none" w:sz="0" w:space="0" w:color="auto"/>
          </w:divBdr>
        </w:div>
        <w:div w:id="1483959433">
          <w:marLeft w:val="640"/>
          <w:marRight w:val="0"/>
          <w:marTop w:val="0"/>
          <w:marBottom w:val="0"/>
          <w:divBdr>
            <w:top w:val="none" w:sz="0" w:space="0" w:color="auto"/>
            <w:left w:val="none" w:sz="0" w:space="0" w:color="auto"/>
            <w:bottom w:val="none" w:sz="0" w:space="0" w:color="auto"/>
            <w:right w:val="none" w:sz="0" w:space="0" w:color="auto"/>
          </w:divBdr>
        </w:div>
        <w:div w:id="1575699713">
          <w:marLeft w:val="640"/>
          <w:marRight w:val="0"/>
          <w:marTop w:val="0"/>
          <w:marBottom w:val="0"/>
          <w:divBdr>
            <w:top w:val="none" w:sz="0" w:space="0" w:color="auto"/>
            <w:left w:val="none" w:sz="0" w:space="0" w:color="auto"/>
            <w:bottom w:val="none" w:sz="0" w:space="0" w:color="auto"/>
            <w:right w:val="none" w:sz="0" w:space="0" w:color="auto"/>
          </w:divBdr>
        </w:div>
        <w:div w:id="1509562581">
          <w:marLeft w:val="640"/>
          <w:marRight w:val="0"/>
          <w:marTop w:val="0"/>
          <w:marBottom w:val="0"/>
          <w:divBdr>
            <w:top w:val="none" w:sz="0" w:space="0" w:color="auto"/>
            <w:left w:val="none" w:sz="0" w:space="0" w:color="auto"/>
            <w:bottom w:val="none" w:sz="0" w:space="0" w:color="auto"/>
            <w:right w:val="none" w:sz="0" w:space="0" w:color="auto"/>
          </w:divBdr>
        </w:div>
        <w:div w:id="862785468">
          <w:marLeft w:val="640"/>
          <w:marRight w:val="0"/>
          <w:marTop w:val="0"/>
          <w:marBottom w:val="0"/>
          <w:divBdr>
            <w:top w:val="none" w:sz="0" w:space="0" w:color="auto"/>
            <w:left w:val="none" w:sz="0" w:space="0" w:color="auto"/>
            <w:bottom w:val="none" w:sz="0" w:space="0" w:color="auto"/>
            <w:right w:val="none" w:sz="0" w:space="0" w:color="auto"/>
          </w:divBdr>
        </w:div>
        <w:div w:id="517474872">
          <w:marLeft w:val="640"/>
          <w:marRight w:val="0"/>
          <w:marTop w:val="0"/>
          <w:marBottom w:val="0"/>
          <w:divBdr>
            <w:top w:val="none" w:sz="0" w:space="0" w:color="auto"/>
            <w:left w:val="none" w:sz="0" w:space="0" w:color="auto"/>
            <w:bottom w:val="none" w:sz="0" w:space="0" w:color="auto"/>
            <w:right w:val="none" w:sz="0" w:space="0" w:color="auto"/>
          </w:divBdr>
        </w:div>
        <w:div w:id="431436719">
          <w:marLeft w:val="640"/>
          <w:marRight w:val="0"/>
          <w:marTop w:val="0"/>
          <w:marBottom w:val="0"/>
          <w:divBdr>
            <w:top w:val="none" w:sz="0" w:space="0" w:color="auto"/>
            <w:left w:val="none" w:sz="0" w:space="0" w:color="auto"/>
            <w:bottom w:val="none" w:sz="0" w:space="0" w:color="auto"/>
            <w:right w:val="none" w:sz="0" w:space="0" w:color="auto"/>
          </w:divBdr>
        </w:div>
        <w:div w:id="1539120794">
          <w:marLeft w:val="640"/>
          <w:marRight w:val="0"/>
          <w:marTop w:val="0"/>
          <w:marBottom w:val="0"/>
          <w:divBdr>
            <w:top w:val="none" w:sz="0" w:space="0" w:color="auto"/>
            <w:left w:val="none" w:sz="0" w:space="0" w:color="auto"/>
            <w:bottom w:val="none" w:sz="0" w:space="0" w:color="auto"/>
            <w:right w:val="none" w:sz="0" w:space="0" w:color="auto"/>
          </w:divBdr>
        </w:div>
        <w:div w:id="293802320">
          <w:marLeft w:val="640"/>
          <w:marRight w:val="0"/>
          <w:marTop w:val="0"/>
          <w:marBottom w:val="0"/>
          <w:divBdr>
            <w:top w:val="none" w:sz="0" w:space="0" w:color="auto"/>
            <w:left w:val="none" w:sz="0" w:space="0" w:color="auto"/>
            <w:bottom w:val="none" w:sz="0" w:space="0" w:color="auto"/>
            <w:right w:val="none" w:sz="0" w:space="0" w:color="auto"/>
          </w:divBdr>
        </w:div>
        <w:div w:id="1185750908">
          <w:marLeft w:val="640"/>
          <w:marRight w:val="0"/>
          <w:marTop w:val="0"/>
          <w:marBottom w:val="0"/>
          <w:divBdr>
            <w:top w:val="none" w:sz="0" w:space="0" w:color="auto"/>
            <w:left w:val="none" w:sz="0" w:space="0" w:color="auto"/>
            <w:bottom w:val="none" w:sz="0" w:space="0" w:color="auto"/>
            <w:right w:val="none" w:sz="0" w:space="0" w:color="auto"/>
          </w:divBdr>
        </w:div>
        <w:div w:id="1749963460">
          <w:marLeft w:val="640"/>
          <w:marRight w:val="0"/>
          <w:marTop w:val="0"/>
          <w:marBottom w:val="0"/>
          <w:divBdr>
            <w:top w:val="none" w:sz="0" w:space="0" w:color="auto"/>
            <w:left w:val="none" w:sz="0" w:space="0" w:color="auto"/>
            <w:bottom w:val="none" w:sz="0" w:space="0" w:color="auto"/>
            <w:right w:val="none" w:sz="0" w:space="0" w:color="auto"/>
          </w:divBdr>
        </w:div>
        <w:div w:id="1023747825">
          <w:marLeft w:val="640"/>
          <w:marRight w:val="0"/>
          <w:marTop w:val="0"/>
          <w:marBottom w:val="0"/>
          <w:divBdr>
            <w:top w:val="none" w:sz="0" w:space="0" w:color="auto"/>
            <w:left w:val="none" w:sz="0" w:space="0" w:color="auto"/>
            <w:bottom w:val="none" w:sz="0" w:space="0" w:color="auto"/>
            <w:right w:val="none" w:sz="0" w:space="0" w:color="auto"/>
          </w:divBdr>
        </w:div>
        <w:div w:id="1906262675">
          <w:marLeft w:val="640"/>
          <w:marRight w:val="0"/>
          <w:marTop w:val="0"/>
          <w:marBottom w:val="0"/>
          <w:divBdr>
            <w:top w:val="none" w:sz="0" w:space="0" w:color="auto"/>
            <w:left w:val="none" w:sz="0" w:space="0" w:color="auto"/>
            <w:bottom w:val="none" w:sz="0" w:space="0" w:color="auto"/>
            <w:right w:val="none" w:sz="0" w:space="0" w:color="auto"/>
          </w:divBdr>
        </w:div>
        <w:div w:id="718676244">
          <w:marLeft w:val="640"/>
          <w:marRight w:val="0"/>
          <w:marTop w:val="0"/>
          <w:marBottom w:val="0"/>
          <w:divBdr>
            <w:top w:val="none" w:sz="0" w:space="0" w:color="auto"/>
            <w:left w:val="none" w:sz="0" w:space="0" w:color="auto"/>
            <w:bottom w:val="none" w:sz="0" w:space="0" w:color="auto"/>
            <w:right w:val="none" w:sz="0" w:space="0" w:color="auto"/>
          </w:divBdr>
        </w:div>
        <w:div w:id="60255069">
          <w:marLeft w:val="640"/>
          <w:marRight w:val="0"/>
          <w:marTop w:val="0"/>
          <w:marBottom w:val="0"/>
          <w:divBdr>
            <w:top w:val="none" w:sz="0" w:space="0" w:color="auto"/>
            <w:left w:val="none" w:sz="0" w:space="0" w:color="auto"/>
            <w:bottom w:val="none" w:sz="0" w:space="0" w:color="auto"/>
            <w:right w:val="none" w:sz="0" w:space="0" w:color="auto"/>
          </w:divBdr>
        </w:div>
        <w:div w:id="135801824">
          <w:marLeft w:val="640"/>
          <w:marRight w:val="0"/>
          <w:marTop w:val="0"/>
          <w:marBottom w:val="0"/>
          <w:divBdr>
            <w:top w:val="none" w:sz="0" w:space="0" w:color="auto"/>
            <w:left w:val="none" w:sz="0" w:space="0" w:color="auto"/>
            <w:bottom w:val="none" w:sz="0" w:space="0" w:color="auto"/>
            <w:right w:val="none" w:sz="0" w:space="0" w:color="auto"/>
          </w:divBdr>
        </w:div>
        <w:div w:id="1316109829">
          <w:marLeft w:val="640"/>
          <w:marRight w:val="0"/>
          <w:marTop w:val="0"/>
          <w:marBottom w:val="0"/>
          <w:divBdr>
            <w:top w:val="none" w:sz="0" w:space="0" w:color="auto"/>
            <w:left w:val="none" w:sz="0" w:space="0" w:color="auto"/>
            <w:bottom w:val="none" w:sz="0" w:space="0" w:color="auto"/>
            <w:right w:val="none" w:sz="0" w:space="0" w:color="auto"/>
          </w:divBdr>
        </w:div>
        <w:div w:id="1492596707">
          <w:marLeft w:val="640"/>
          <w:marRight w:val="0"/>
          <w:marTop w:val="0"/>
          <w:marBottom w:val="0"/>
          <w:divBdr>
            <w:top w:val="none" w:sz="0" w:space="0" w:color="auto"/>
            <w:left w:val="none" w:sz="0" w:space="0" w:color="auto"/>
            <w:bottom w:val="none" w:sz="0" w:space="0" w:color="auto"/>
            <w:right w:val="none" w:sz="0" w:space="0" w:color="auto"/>
          </w:divBdr>
        </w:div>
        <w:div w:id="82533000">
          <w:marLeft w:val="640"/>
          <w:marRight w:val="0"/>
          <w:marTop w:val="0"/>
          <w:marBottom w:val="0"/>
          <w:divBdr>
            <w:top w:val="none" w:sz="0" w:space="0" w:color="auto"/>
            <w:left w:val="none" w:sz="0" w:space="0" w:color="auto"/>
            <w:bottom w:val="none" w:sz="0" w:space="0" w:color="auto"/>
            <w:right w:val="none" w:sz="0" w:space="0" w:color="auto"/>
          </w:divBdr>
        </w:div>
        <w:div w:id="850989395">
          <w:marLeft w:val="640"/>
          <w:marRight w:val="0"/>
          <w:marTop w:val="0"/>
          <w:marBottom w:val="0"/>
          <w:divBdr>
            <w:top w:val="none" w:sz="0" w:space="0" w:color="auto"/>
            <w:left w:val="none" w:sz="0" w:space="0" w:color="auto"/>
            <w:bottom w:val="none" w:sz="0" w:space="0" w:color="auto"/>
            <w:right w:val="none" w:sz="0" w:space="0" w:color="auto"/>
          </w:divBdr>
        </w:div>
        <w:div w:id="1002856680">
          <w:marLeft w:val="640"/>
          <w:marRight w:val="0"/>
          <w:marTop w:val="0"/>
          <w:marBottom w:val="0"/>
          <w:divBdr>
            <w:top w:val="none" w:sz="0" w:space="0" w:color="auto"/>
            <w:left w:val="none" w:sz="0" w:space="0" w:color="auto"/>
            <w:bottom w:val="none" w:sz="0" w:space="0" w:color="auto"/>
            <w:right w:val="none" w:sz="0" w:space="0" w:color="auto"/>
          </w:divBdr>
        </w:div>
        <w:div w:id="1060515539">
          <w:marLeft w:val="640"/>
          <w:marRight w:val="0"/>
          <w:marTop w:val="0"/>
          <w:marBottom w:val="0"/>
          <w:divBdr>
            <w:top w:val="none" w:sz="0" w:space="0" w:color="auto"/>
            <w:left w:val="none" w:sz="0" w:space="0" w:color="auto"/>
            <w:bottom w:val="none" w:sz="0" w:space="0" w:color="auto"/>
            <w:right w:val="none" w:sz="0" w:space="0" w:color="auto"/>
          </w:divBdr>
        </w:div>
        <w:div w:id="1624270045">
          <w:marLeft w:val="640"/>
          <w:marRight w:val="0"/>
          <w:marTop w:val="0"/>
          <w:marBottom w:val="0"/>
          <w:divBdr>
            <w:top w:val="none" w:sz="0" w:space="0" w:color="auto"/>
            <w:left w:val="none" w:sz="0" w:space="0" w:color="auto"/>
            <w:bottom w:val="none" w:sz="0" w:space="0" w:color="auto"/>
            <w:right w:val="none" w:sz="0" w:space="0" w:color="auto"/>
          </w:divBdr>
        </w:div>
        <w:div w:id="662197221">
          <w:marLeft w:val="640"/>
          <w:marRight w:val="0"/>
          <w:marTop w:val="0"/>
          <w:marBottom w:val="0"/>
          <w:divBdr>
            <w:top w:val="none" w:sz="0" w:space="0" w:color="auto"/>
            <w:left w:val="none" w:sz="0" w:space="0" w:color="auto"/>
            <w:bottom w:val="none" w:sz="0" w:space="0" w:color="auto"/>
            <w:right w:val="none" w:sz="0" w:space="0" w:color="auto"/>
          </w:divBdr>
        </w:div>
        <w:div w:id="328026518">
          <w:marLeft w:val="640"/>
          <w:marRight w:val="0"/>
          <w:marTop w:val="0"/>
          <w:marBottom w:val="0"/>
          <w:divBdr>
            <w:top w:val="none" w:sz="0" w:space="0" w:color="auto"/>
            <w:left w:val="none" w:sz="0" w:space="0" w:color="auto"/>
            <w:bottom w:val="none" w:sz="0" w:space="0" w:color="auto"/>
            <w:right w:val="none" w:sz="0" w:space="0" w:color="auto"/>
          </w:divBdr>
        </w:div>
        <w:div w:id="709493010">
          <w:marLeft w:val="640"/>
          <w:marRight w:val="0"/>
          <w:marTop w:val="0"/>
          <w:marBottom w:val="0"/>
          <w:divBdr>
            <w:top w:val="none" w:sz="0" w:space="0" w:color="auto"/>
            <w:left w:val="none" w:sz="0" w:space="0" w:color="auto"/>
            <w:bottom w:val="none" w:sz="0" w:space="0" w:color="auto"/>
            <w:right w:val="none" w:sz="0" w:space="0" w:color="auto"/>
          </w:divBdr>
        </w:div>
        <w:div w:id="173805984">
          <w:marLeft w:val="640"/>
          <w:marRight w:val="0"/>
          <w:marTop w:val="0"/>
          <w:marBottom w:val="0"/>
          <w:divBdr>
            <w:top w:val="none" w:sz="0" w:space="0" w:color="auto"/>
            <w:left w:val="none" w:sz="0" w:space="0" w:color="auto"/>
            <w:bottom w:val="none" w:sz="0" w:space="0" w:color="auto"/>
            <w:right w:val="none" w:sz="0" w:space="0" w:color="auto"/>
          </w:divBdr>
        </w:div>
        <w:div w:id="900096741">
          <w:marLeft w:val="640"/>
          <w:marRight w:val="0"/>
          <w:marTop w:val="0"/>
          <w:marBottom w:val="0"/>
          <w:divBdr>
            <w:top w:val="none" w:sz="0" w:space="0" w:color="auto"/>
            <w:left w:val="none" w:sz="0" w:space="0" w:color="auto"/>
            <w:bottom w:val="none" w:sz="0" w:space="0" w:color="auto"/>
            <w:right w:val="none" w:sz="0" w:space="0" w:color="auto"/>
          </w:divBdr>
        </w:div>
        <w:div w:id="480191580">
          <w:marLeft w:val="640"/>
          <w:marRight w:val="0"/>
          <w:marTop w:val="0"/>
          <w:marBottom w:val="0"/>
          <w:divBdr>
            <w:top w:val="none" w:sz="0" w:space="0" w:color="auto"/>
            <w:left w:val="none" w:sz="0" w:space="0" w:color="auto"/>
            <w:bottom w:val="none" w:sz="0" w:space="0" w:color="auto"/>
            <w:right w:val="none" w:sz="0" w:space="0" w:color="auto"/>
          </w:divBdr>
        </w:div>
        <w:div w:id="2073383811">
          <w:marLeft w:val="640"/>
          <w:marRight w:val="0"/>
          <w:marTop w:val="0"/>
          <w:marBottom w:val="0"/>
          <w:divBdr>
            <w:top w:val="none" w:sz="0" w:space="0" w:color="auto"/>
            <w:left w:val="none" w:sz="0" w:space="0" w:color="auto"/>
            <w:bottom w:val="none" w:sz="0" w:space="0" w:color="auto"/>
            <w:right w:val="none" w:sz="0" w:space="0" w:color="auto"/>
          </w:divBdr>
        </w:div>
        <w:div w:id="1797869390">
          <w:marLeft w:val="640"/>
          <w:marRight w:val="0"/>
          <w:marTop w:val="0"/>
          <w:marBottom w:val="0"/>
          <w:divBdr>
            <w:top w:val="none" w:sz="0" w:space="0" w:color="auto"/>
            <w:left w:val="none" w:sz="0" w:space="0" w:color="auto"/>
            <w:bottom w:val="none" w:sz="0" w:space="0" w:color="auto"/>
            <w:right w:val="none" w:sz="0" w:space="0" w:color="auto"/>
          </w:divBdr>
        </w:div>
        <w:div w:id="227881244">
          <w:marLeft w:val="640"/>
          <w:marRight w:val="0"/>
          <w:marTop w:val="0"/>
          <w:marBottom w:val="0"/>
          <w:divBdr>
            <w:top w:val="none" w:sz="0" w:space="0" w:color="auto"/>
            <w:left w:val="none" w:sz="0" w:space="0" w:color="auto"/>
            <w:bottom w:val="none" w:sz="0" w:space="0" w:color="auto"/>
            <w:right w:val="none" w:sz="0" w:space="0" w:color="auto"/>
          </w:divBdr>
        </w:div>
        <w:div w:id="497423857">
          <w:marLeft w:val="640"/>
          <w:marRight w:val="0"/>
          <w:marTop w:val="0"/>
          <w:marBottom w:val="0"/>
          <w:divBdr>
            <w:top w:val="none" w:sz="0" w:space="0" w:color="auto"/>
            <w:left w:val="none" w:sz="0" w:space="0" w:color="auto"/>
            <w:bottom w:val="none" w:sz="0" w:space="0" w:color="auto"/>
            <w:right w:val="none" w:sz="0" w:space="0" w:color="auto"/>
          </w:divBdr>
        </w:div>
        <w:div w:id="1422020416">
          <w:marLeft w:val="640"/>
          <w:marRight w:val="0"/>
          <w:marTop w:val="0"/>
          <w:marBottom w:val="0"/>
          <w:divBdr>
            <w:top w:val="none" w:sz="0" w:space="0" w:color="auto"/>
            <w:left w:val="none" w:sz="0" w:space="0" w:color="auto"/>
            <w:bottom w:val="none" w:sz="0" w:space="0" w:color="auto"/>
            <w:right w:val="none" w:sz="0" w:space="0" w:color="auto"/>
          </w:divBdr>
        </w:div>
        <w:div w:id="1705791688">
          <w:marLeft w:val="640"/>
          <w:marRight w:val="0"/>
          <w:marTop w:val="0"/>
          <w:marBottom w:val="0"/>
          <w:divBdr>
            <w:top w:val="none" w:sz="0" w:space="0" w:color="auto"/>
            <w:left w:val="none" w:sz="0" w:space="0" w:color="auto"/>
            <w:bottom w:val="none" w:sz="0" w:space="0" w:color="auto"/>
            <w:right w:val="none" w:sz="0" w:space="0" w:color="auto"/>
          </w:divBdr>
        </w:div>
        <w:div w:id="658771323">
          <w:marLeft w:val="640"/>
          <w:marRight w:val="0"/>
          <w:marTop w:val="0"/>
          <w:marBottom w:val="0"/>
          <w:divBdr>
            <w:top w:val="none" w:sz="0" w:space="0" w:color="auto"/>
            <w:left w:val="none" w:sz="0" w:space="0" w:color="auto"/>
            <w:bottom w:val="none" w:sz="0" w:space="0" w:color="auto"/>
            <w:right w:val="none" w:sz="0" w:space="0" w:color="auto"/>
          </w:divBdr>
        </w:div>
        <w:div w:id="610358669">
          <w:marLeft w:val="640"/>
          <w:marRight w:val="0"/>
          <w:marTop w:val="0"/>
          <w:marBottom w:val="0"/>
          <w:divBdr>
            <w:top w:val="none" w:sz="0" w:space="0" w:color="auto"/>
            <w:left w:val="none" w:sz="0" w:space="0" w:color="auto"/>
            <w:bottom w:val="none" w:sz="0" w:space="0" w:color="auto"/>
            <w:right w:val="none" w:sz="0" w:space="0" w:color="auto"/>
          </w:divBdr>
        </w:div>
        <w:div w:id="334041656">
          <w:marLeft w:val="640"/>
          <w:marRight w:val="0"/>
          <w:marTop w:val="0"/>
          <w:marBottom w:val="0"/>
          <w:divBdr>
            <w:top w:val="none" w:sz="0" w:space="0" w:color="auto"/>
            <w:left w:val="none" w:sz="0" w:space="0" w:color="auto"/>
            <w:bottom w:val="none" w:sz="0" w:space="0" w:color="auto"/>
            <w:right w:val="none" w:sz="0" w:space="0" w:color="auto"/>
          </w:divBdr>
        </w:div>
      </w:divsChild>
    </w:div>
    <w:div w:id="2070421476">
      <w:bodyDiv w:val="1"/>
      <w:marLeft w:val="0"/>
      <w:marRight w:val="0"/>
      <w:marTop w:val="0"/>
      <w:marBottom w:val="0"/>
      <w:divBdr>
        <w:top w:val="none" w:sz="0" w:space="0" w:color="auto"/>
        <w:left w:val="none" w:sz="0" w:space="0" w:color="auto"/>
        <w:bottom w:val="none" w:sz="0" w:space="0" w:color="auto"/>
        <w:right w:val="none" w:sz="0" w:space="0" w:color="auto"/>
      </w:divBdr>
      <w:divsChild>
        <w:div w:id="1575121867">
          <w:marLeft w:val="0"/>
          <w:marRight w:val="0"/>
          <w:marTop w:val="0"/>
          <w:marBottom w:val="0"/>
          <w:divBdr>
            <w:top w:val="none" w:sz="0" w:space="0" w:color="auto"/>
            <w:left w:val="none" w:sz="0" w:space="0" w:color="auto"/>
            <w:bottom w:val="none" w:sz="0" w:space="0" w:color="auto"/>
            <w:right w:val="none" w:sz="0" w:space="0" w:color="auto"/>
          </w:divBdr>
        </w:div>
      </w:divsChild>
    </w:div>
    <w:div w:id="2072535047">
      <w:bodyDiv w:val="1"/>
      <w:marLeft w:val="0"/>
      <w:marRight w:val="0"/>
      <w:marTop w:val="0"/>
      <w:marBottom w:val="0"/>
      <w:divBdr>
        <w:top w:val="none" w:sz="0" w:space="0" w:color="auto"/>
        <w:left w:val="none" w:sz="0" w:space="0" w:color="auto"/>
        <w:bottom w:val="none" w:sz="0" w:space="0" w:color="auto"/>
        <w:right w:val="none" w:sz="0" w:space="0" w:color="auto"/>
      </w:divBdr>
    </w:div>
    <w:div w:id="2073581606">
      <w:bodyDiv w:val="1"/>
      <w:marLeft w:val="0"/>
      <w:marRight w:val="0"/>
      <w:marTop w:val="0"/>
      <w:marBottom w:val="0"/>
      <w:divBdr>
        <w:top w:val="none" w:sz="0" w:space="0" w:color="auto"/>
        <w:left w:val="none" w:sz="0" w:space="0" w:color="auto"/>
        <w:bottom w:val="none" w:sz="0" w:space="0" w:color="auto"/>
        <w:right w:val="none" w:sz="0" w:space="0" w:color="auto"/>
      </w:divBdr>
      <w:divsChild>
        <w:div w:id="11884200">
          <w:marLeft w:val="640"/>
          <w:marRight w:val="0"/>
          <w:marTop w:val="0"/>
          <w:marBottom w:val="0"/>
          <w:divBdr>
            <w:top w:val="none" w:sz="0" w:space="0" w:color="auto"/>
            <w:left w:val="none" w:sz="0" w:space="0" w:color="auto"/>
            <w:bottom w:val="none" w:sz="0" w:space="0" w:color="auto"/>
            <w:right w:val="none" w:sz="0" w:space="0" w:color="auto"/>
          </w:divBdr>
        </w:div>
        <w:div w:id="44958365">
          <w:marLeft w:val="640"/>
          <w:marRight w:val="0"/>
          <w:marTop w:val="0"/>
          <w:marBottom w:val="0"/>
          <w:divBdr>
            <w:top w:val="none" w:sz="0" w:space="0" w:color="auto"/>
            <w:left w:val="none" w:sz="0" w:space="0" w:color="auto"/>
            <w:bottom w:val="none" w:sz="0" w:space="0" w:color="auto"/>
            <w:right w:val="none" w:sz="0" w:space="0" w:color="auto"/>
          </w:divBdr>
        </w:div>
        <w:div w:id="60444331">
          <w:marLeft w:val="640"/>
          <w:marRight w:val="0"/>
          <w:marTop w:val="0"/>
          <w:marBottom w:val="0"/>
          <w:divBdr>
            <w:top w:val="none" w:sz="0" w:space="0" w:color="auto"/>
            <w:left w:val="none" w:sz="0" w:space="0" w:color="auto"/>
            <w:bottom w:val="none" w:sz="0" w:space="0" w:color="auto"/>
            <w:right w:val="none" w:sz="0" w:space="0" w:color="auto"/>
          </w:divBdr>
        </w:div>
        <w:div w:id="69235955">
          <w:marLeft w:val="640"/>
          <w:marRight w:val="0"/>
          <w:marTop w:val="0"/>
          <w:marBottom w:val="0"/>
          <w:divBdr>
            <w:top w:val="none" w:sz="0" w:space="0" w:color="auto"/>
            <w:left w:val="none" w:sz="0" w:space="0" w:color="auto"/>
            <w:bottom w:val="none" w:sz="0" w:space="0" w:color="auto"/>
            <w:right w:val="none" w:sz="0" w:space="0" w:color="auto"/>
          </w:divBdr>
        </w:div>
        <w:div w:id="92288999">
          <w:marLeft w:val="640"/>
          <w:marRight w:val="0"/>
          <w:marTop w:val="0"/>
          <w:marBottom w:val="0"/>
          <w:divBdr>
            <w:top w:val="none" w:sz="0" w:space="0" w:color="auto"/>
            <w:left w:val="none" w:sz="0" w:space="0" w:color="auto"/>
            <w:bottom w:val="none" w:sz="0" w:space="0" w:color="auto"/>
            <w:right w:val="none" w:sz="0" w:space="0" w:color="auto"/>
          </w:divBdr>
        </w:div>
        <w:div w:id="116411500">
          <w:marLeft w:val="640"/>
          <w:marRight w:val="0"/>
          <w:marTop w:val="0"/>
          <w:marBottom w:val="0"/>
          <w:divBdr>
            <w:top w:val="none" w:sz="0" w:space="0" w:color="auto"/>
            <w:left w:val="none" w:sz="0" w:space="0" w:color="auto"/>
            <w:bottom w:val="none" w:sz="0" w:space="0" w:color="auto"/>
            <w:right w:val="none" w:sz="0" w:space="0" w:color="auto"/>
          </w:divBdr>
        </w:div>
        <w:div w:id="136848022">
          <w:marLeft w:val="640"/>
          <w:marRight w:val="0"/>
          <w:marTop w:val="0"/>
          <w:marBottom w:val="0"/>
          <w:divBdr>
            <w:top w:val="none" w:sz="0" w:space="0" w:color="auto"/>
            <w:left w:val="none" w:sz="0" w:space="0" w:color="auto"/>
            <w:bottom w:val="none" w:sz="0" w:space="0" w:color="auto"/>
            <w:right w:val="none" w:sz="0" w:space="0" w:color="auto"/>
          </w:divBdr>
        </w:div>
        <w:div w:id="144443619">
          <w:marLeft w:val="640"/>
          <w:marRight w:val="0"/>
          <w:marTop w:val="0"/>
          <w:marBottom w:val="0"/>
          <w:divBdr>
            <w:top w:val="none" w:sz="0" w:space="0" w:color="auto"/>
            <w:left w:val="none" w:sz="0" w:space="0" w:color="auto"/>
            <w:bottom w:val="none" w:sz="0" w:space="0" w:color="auto"/>
            <w:right w:val="none" w:sz="0" w:space="0" w:color="auto"/>
          </w:divBdr>
        </w:div>
        <w:div w:id="149832416">
          <w:marLeft w:val="640"/>
          <w:marRight w:val="0"/>
          <w:marTop w:val="0"/>
          <w:marBottom w:val="0"/>
          <w:divBdr>
            <w:top w:val="none" w:sz="0" w:space="0" w:color="auto"/>
            <w:left w:val="none" w:sz="0" w:space="0" w:color="auto"/>
            <w:bottom w:val="none" w:sz="0" w:space="0" w:color="auto"/>
            <w:right w:val="none" w:sz="0" w:space="0" w:color="auto"/>
          </w:divBdr>
        </w:div>
        <w:div w:id="159777842">
          <w:marLeft w:val="640"/>
          <w:marRight w:val="0"/>
          <w:marTop w:val="0"/>
          <w:marBottom w:val="0"/>
          <w:divBdr>
            <w:top w:val="none" w:sz="0" w:space="0" w:color="auto"/>
            <w:left w:val="none" w:sz="0" w:space="0" w:color="auto"/>
            <w:bottom w:val="none" w:sz="0" w:space="0" w:color="auto"/>
            <w:right w:val="none" w:sz="0" w:space="0" w:color="auto"/>
          </w:divBdr>
        </w:div>
        <w:div w:id="175124182">
          <w:marLeft w:val="640"/>
          <w:marRight w:val="0"/>
          <w:marTop w:val="0"/>
          <w:marBottom w:val="0"/>
          <w:divBdr>
            <w:top w:val="none" w:sz="0" w:space="0" w:color="auto"/>
            <w:left w:val="none" w:sz="0" w:space="0" w:color="auto"/>
            <w:bottom w:val="none" w:sz="0" w:space="0" w:color="auto"/>
            <w:right w:val="none" w:sz="0" w:space="0" w:color="auto"/>
          </w:divBdr>
        </w:div>
        <w:div w:id="180434792">
          <w:marLeft w:val="640"/>
          <w:marRight w:val="0"/>
          <w:marTop w:val="0"/>
          <w:marBottom w:val="0"/>
          <w:divBdr>
            <w:top w:val="none" w:sz="0" w:space="0" w:color="auto"/>
            <w:left w:val="none" w:sz="0" w:space="0" w:color="auto"/>
            <w:bottom w:val="none" w:sz="0" w:space="0" w:color="auto"/>
            <w:right w:val="none" w:sz="0" w:space="0" w:color="auto"/>
          </w:divBdr>
        </w:div>
        <w:div w:id="206335370">
          <w:marLeft w:val="640"/>
          <w:marRight w:val="0"/>
          <w:marTop w:val="0"/>
          <w:marBottom w:val="0"/>
          <w:divBdr>
            <w:top w:val="none" w:sz="0" w:space="0" w:color="auto"/>
            <w:left w:val="none" w:sz="0" w:space="0" w:color="auto"/>
            <w:bottom w:val="none" w:sz="0" w:space="0" w:color="auto"/>
            <w:right w:val="none" w:sz="0" w:space="0" w:color="auto"/>
          </w:divBdr>
        </w:div>
        <w:div w:id="216859840">
          <w:marLeft w:val="640"/>
          <w:marRight w:val="0"/>
          <w:marTop w:val="0"/>
          <w:marBottom w:val="0"/>
          <w:divBdr>
            <w:top w:val="none" w:sz="0" w:space="0" w:color="auto"/>
            <w:left w:val="none" w:sz="0" w:space="0" w:color="auto"/>
            <w:bottom w:val="none" w:sz="0" w:space="0" w:color="auto"/>
            <w:right w:val="none" w:sz="0" w:space="0" w:color="auto"/>
          </w:divBdr>
        </w:div>
        <w:div w:id="257374744">
          <w:marLeft w:val="640"/>
          <w:marRight w:val="0"/>
          <w:marTop w:val="0"/>
          <w:marBottom w:val="0"/>
          <w:divBdr>
            <w:top w:val="none" w:sz="0" w:space="0" w:color="auto"/>
            <w:left w:val="none" w:sz="0" w:space="0" w:color="auto"/>
            <w:bottom w:val="none" w:sz="0" w:space="0" w:color="auto"/>
            <w:right w:val="none" w:sz="0" w:space="0" w:color="auto"/>
          </w:divBdr>
        </w:div>
        <w:div w:id="293829797">
          <w:marLeft w:val="640"/>
          <w:marRight w:val="0"/>
          <w:marTop w:val="0"/>
          <w:marBottom w:val="0"/>
          <w:divBdr>
            <w:top w:val="none" w:sz="0" w:space="0" w:color="auto"/>
            <w:left w:val="none" w:sz="0" w:space="0" w:color="auto"/>
            <w:bottom w:val="none" w:sz="0" w:space="0" w:color="auto"/>
            <w:right w:val="none" w:sz="0" w:space="0" w:color="auto"/>
          </w:divBdr>
        </w:div>
        <w:div w:id="295650889">
          <w:marLeft w:val="640"/>
          <w:marRight w:val="0"/>
          <w:marTop w:val="0"/>
          <w:marBottom w:val="0"/>
          <w:divBdr>
            <w:top w:val="none" w:sz="0" w:space="0" w:color="auto"/>
            <w:left w:val="none" w:sz="0" w:space="0" w:color="auto"/>
            <w:bottom w:val="none" w:sz="0" w:space="0" w:color="auto"/>
            <w:right w:val="none" w:sz="0" w:space="0" w:color="auto"/>
          </w:divBdr>
        </w:div>
        <w:div w:id="296179482">
          <w:marLeft w:val="640"/>
          <w:marRight w:val="0"/>
          <w:marTop w:val="0"/>
          <w:marBottom w:val="0"/>
          <w:divBdr>
            <w:top w:val="none" w:sz="0" w:space="0" w:color="auto"/>
            <w:left w:val="none" w:sz="0" w:space="0" w:color="auto"/>
            <w:bottom w:val="none" w:sz="0" w:space="0" w:color="auto"/>
            <w:right w:val="none" w:sz="0" w:space="0" w:color="auto"/>
          </w:divBdr>
        </w:div>
        <w:div w:id="324936617">
          <w:marLeft w:val="640"/>
          <w:marRight w:val="0"/>
          <w:marTop w:val="0"/>
          <w:marBottom w:val="0"/>
          <w:divBdr>
            <w:top w:val="none" w:sz="0" w:space="0" w:color="auto"/>
            <w:left w:val="none" w:sz="0" w:space="0" w:color="auto"/>
            <w:bottom w:val="none" w:sz="0" w:space="0" w:color="auto"/>
            <w:right w:val="none" w:sz="0" w:space="0" w:color="auto"/>
          </w:divBdr>
        </w:div>
        <w:div w:id="350954575">
          <w:marLeft w:val="640"/>
          <w:marRight w:val="0"/>
          <w:marTop w:val="0"/>
          <w:marBottom w:val="0"/>
          <w:divBdr>
            <w:top w:val="none" w:sz="0" w:space="0" w:color="auto"/>
            <w:left w:val="none" w:sz="0" w:space="0" w:color="auto"/>
            <w:bottom w:val="none" w:sz="0" w:space="0" w:color="auto"/>
            <w:right w:val="none" w:sz="0" w:space="0" w:color="auto"/>
          </w:divBdr>
        </w:div>
        <w:div w:id="356084649">
          <w:marLeft w:val="640"/>
          <w:marRight w:val="0"/>
          <w:marTop w:val="0"/>
          <w:marBottom w:val="0"/>
          <w:divBdr>
            <w:top w:val="none" w:sz="0" w:space="0" w:color="auto"/>
            <w:left w:val="none" w:sz="0" w:space="0" w:color="auto"/>
            <w:bottom w:val="none" w:sz="0" w:space="0" w:color="auto"/>
            <w:right w:val="none" w:sz="0" w:space="0" w:color="auto"/>
          </w:divBdr>
        </w:div>
        <w:div w:id="362636446">
          <w:marLeft w:val="640"/>
          <w:marRight w:val="0"/>
          <w:marTop w:val="0"/>
          <w:marBottom w:val="0"/>
          <w:divBdr>
            <w:top w:val="none" w:sz="0" w:space="0" w:color="auto"/>
            <w:left w:val="none" w:sz="0" w:space="0" w:color="auto"/>
            <w:bottom w:val="none" w:sz="0" w:space="0" w:color="auto"/>
            <w:right w:val="none" w:sz="0" w:space="0" w:color="auto"/>
          </w:divBdr>
        </w:div>
        <w:div w:id="366830005">
          <w:marLeft w:val="640"/>
          <w:marRight w:val="0"/>
          <w:marTop w:val="0"/>
          <w:marBottom w:val="0"/>
          <w:divBdr>
            <w:top w:val="none" w:sz="0" w:space="0" w:color="auto"/>
            <w:left w:val="none" w:sz="0" w:space="0" w:color="auto"/>
            <w:bottom w:val="none" w:sz="0" w:space="0" w:color="auto"/>
            <w:right w:val="none" w:sz="0" w:space="0" w:color="auto"/>
          </w:divBdr>
        </w:div>
        <w:div w:id="408498804">
          <w:marLeft w:val="640"/>
          <w:marRight w:val="0"/>
          <w:marTop w:val="0"/>
          <w:marBottom w:val="0"/>
          <w:divBdr>
            <w:top w:val="none" w:sz="0" w:space="0" w:color="auto"/>
            <w:left w:val="none" w:sz="0" w:space="0" w:color="auto"/>
            <w:bottom w:val="none" w:sz="0" w:space="0" w:color="auto"/>
            <w:right w:val="none" w:sz="0" w:space="0" w:color="auto"/>
          </w:divBdr>
        </w:div>
        <w:div w:id="408890532">
          <w:marLeft w:val="640"/>
          <w:marRight w:val="0"/>
          <w:marTop w:val="0"/>
          <w:marBottom w:val="0"/>
          <w:divBdr>
            <w:top w:val="none" w:sz="0" w:space="0" w:color="auto"/>
            <w:left w:val="none" w:sz="0" w:space="0" w:color="auto"/>
            <w:bottom w:val="none" w:sz="0" w:space="0" w:color="auto"/>
            <w:right w:val="none" w:sz="0" w:space="0" w:color="auto"/>
          </w:divBdr>
        </w:div>
        <w:div w:id="432483262">
          <w:marLeft w:val="640"/>
          <w:marRight w:val="0"/>
          <w:marTop w:val="0"/>
          <w:marBottom w:val="0"/>
          <w:divBdr>
            <w:top w:val="none" w:sz="0" w:space="0" w:color="auto"/>
            <w:left w:val="none" w:sz="0" w:space="0" w:color="auto"/>
            <w:bottom w:val="none" w:sz="0" w:space="0" w:color="auto"/>
            <w:right w:val="none" w:sz="0" w:space="0" w:color="auto"/>
          </w:divBdr>
        </w:div>
        <w:div w:id="445471854">
          <w:marLeft w:val="640"/>
          <w:marRight w:val="0"/>
          <w:marTop w:val="0"/>
          <w:marBottom w:val="0"/>
          <w:divBdr>
            <w:top w:val="none" w:sz="0" w:space="0" w:color="auto"/>
            <w:left w:val="none" w:sz="0" w:space="0" w:color="auto"/>
            <w:bottom w:val="none" w:sz="0" w:space="0" w:color="auto"/>
            <w:right w:val="none" w:sz="0" w:space="0" w:color="auto"/>
          </w:divBdr>
        </w:div>
        <w:div w:id="501941356">
          <w:marLeft w:val="640"/>
          <w:marRight w:val="0"/>
          <w:marTop w:val="0"/>
          <w:marBottom w:val="0"/>
          <w:divBdr>
            <w:top w:val="none" w:sz="0" w:space="0" w:color="auto"/>
            <w:left w:val="none" w:sz="0" w:space="0" w:color="auto"/>
            <w:bottom w:val="none" w:sz="0" w:space="0" w:color="auto"/>
            <w:right w:val="none" w:sz="0" w:space="0" w:color="auto"/>
          </w:divBdr>
        </w:div>
        <w:div w:id="508372341">
          <w:marLeft w:val="640"/>
          <w:marRight w:val="0"/>
          <w:marTop w:val="0"/>
          <w:marBottom w:val="0"/>
          <w:divBdr>
            <w:top w:val="none" w:sz="0" w:space="0" w:color="auto"/>
            <w:left w:val="none" w:sz="0" w:space="0" w:color="auto"/>
            <w:bottom w:val="none" w:sz="0" w:space="0" w:color="auto"/>
            <w:right w:val="none" w:sz="0" w:space="0" w:color="auto"/>
          </w:divBdr>
        </w:div>
        <w:div w:id="602424765">
          <w:marLeft w:val="640"/>
          <w:marRight w:val="0"/>
          <w:marTop w:val="0"/>
          <w:marBottom w:val="0"/>
          <w:divBdr>
            <w:top w:val="none" w:sz="0" w:space="0" w:color="auto"/>
            <w:left w:val="none" w:sz="0" w:space="0" w:color="auto"/>
            <w:bottom w:val="none" w:sz="0" w:space="0" w:color="auto"/>
            <w:right w:val="none" w:sz="0" w:space="0" w:color="auto"/>
          </w:divBdr>
        </w:div>
        <w:div w:id="611596879">
          <w:marLeft w:val="640"/>
          <w:marRight w:val="0"/>
          <w:marTop w:val="0"/>
          <w:marBottom w:val="0"/>
          <w:divBdr>
            <w:top w:val="none" w:sz="0" w:space="0" w:color="auto"/>
            <w:left w:val="none" w:sz="0" w:space="0" w:color="auto"/>
            <w:bottom w:val="none" w:sz="0" w:space="0" w:color="auto"/>
            <w:right w:val="none" w:sz="0" w:space="0" w:color="auto"/>
          </w:divBdr>
        </w:div>
        <w:div w:id="652611470">
          <w:marLeft w:val="640"/>
          <w:marRight w:val="0"/>
          <w:marTop w:val="0"/>
          <w:marBottom w:val="0"/>
          <w:divBdr>
            <w:top w:val="none" w:sz="0" w:space="0" w:color="auto"/>
            <w:left w:val="none" w:sz="0" w:space="0" w:color="auto"/>
            <w:bottom w:val="none" w:sz="0" w:space="0" w:color="auto"/>
            <w:right w:val="none" w:sz="0" w:space="0" w:color="auto"/>
          </w:divBdr>
        </w:div>
        <w:div w:id="656231362">
          <w:marLeft w:val="640"/>
          <w:marRight w:val="0"/>
          <w:marTop w:val="0"/>
          <w:marBottom w:val="0"/>
          <w:divBdr>
            <w:top w:val="none" w:sz="0" w:space="0" w:color="auto"/>
            <w:left w:val="none" w:sz="0" w:space="0" w:color="auto"/>
            <w:bottom w:val="none" w:sz="0" w:space="0" w:color="auto"/>
            <w:right w:val="none" w:sz="0" w:space="0" w:color="auto"/>
          </w:divBdr>
        </w:div>
        <w:div w:id="658116161">
          <w:marLeft w:val="640"/>
          <w:marRight w:val="0"/>
          <w:marTop w:val="0"/>
          <w:marBottom w:val="0"/>
          <w:divBdr>
            <w:top w:val="none" w:sz="0" w:space="0" w:color="auto"/>
            <w:left w:val="none" w:sz="0" w:space="0" w:color="auto"/>
            <w:bottom w:val="none" w:sz="0" w:space="0" w:color="auto"/>
            <w:right w:val="none" w:sz="0" w:space="0" w:color="auto"/>
          </w:divBdr>
        </w:div>
        <w:div w:id="659309273">
          <w:marLeft w:val="640"/>
          <w:marRight w:val="0"/>
          <w:marTop w:val="0"/>
          <w:marBottom w:val="0"/>
          <w:divBdr>
            <w:top w:val="none" w:sz="0" w:space="0" w:color="auto"/>
            <w:left w:val="none" w:sz="0" w:space="0" w:color="auto"/>
            <w:bottom w:val="none" w:sz="0" w:space="0" w:color="auto"/>
            <w:right w:val="none" w:sz="0" w:space="0" w:color="auto"/>
          </w:divBdr>
        </w:div>
        <w:div w:id="664936638">
          <w:marLeft w:val="640"/>
          <w:marRight w:val="0"/>
          <w:marTop w:val="0"/>
          <w:marBottom w:val="0"/>
          <w:divBdr>
            <w:top w:val="none" w:sz="0" w:space="0" w:color="auto"/>
            <w:left w:val="none" w:sz="0" w:space="0" w:color="auto"/>
            <w:bottom w:val="none" w:sz="0" w:space="0" w:color="auto"/>
            <w:right w:val="none" w:sz="0" w:space="0" w:color="auto"/>
          </w:divBdr>
        </w:div>
        <w:div w:id="671490259">
          <w:marLeft w:val="640"/>
          <w:marRight w:val="0"/>
          <w:marTop w:val="0"/>
          <w:marBottom w:val="0"/>
          <w:divBdr>
            <w:top w:val="none" w:sz="0" w:space="0" w:color="auto"/>
            <w:left w:val="none" w:sz="0" w:space="0" w:color="auto"/>
            <w:bottom w:val="none" w:sz="0" w:space="0" w:color="auto"/>
            <w:right w:val="none" w:sz="0" w:space="0" w:color="auto"/>
          </w:divBdr>
        </w:div>
        <w:div w:id="703335240">
          <w:marLeft w:val="640"/>
          <w:marRight w:val="0"/>
          <w:marTop w:val="0"/>
          <w:marBottom w:val="0"/>
          <w:divBdr>
            <w:top w:val="none" w:sz="0" w:space="0" w:color="auto"/>
            <w:left w:val="none" w:sz="0" w:space="0" w:color="auto"/>
            <w:bottom w:val="none" w:sz="0" w:space="0" w:color="auto"/>
            <w:right w:val="none" w:sz="0" w:space="0" w:color="auto"/>
          </w:divBdr>
        </w:div>
        <w:div w:id="713163040">
          <w:marLeft w:val="640"/>
          <w:marRight w:val="0"/>
          <w:marTop w:val="0"/>
          <w:marBottom w:val="0"/>
          <w:divBdr>
            <w:top w:val="none" w:sz="0" w:space="0" w:color="auto"/>
            <w:left w:val="none" w:sz="0" w:space="0" w:color="auto"/>
            <w:bottom w:val="none" w:sz="0" w:space="0" w:color="auto"/>
            <w:right w:val="none" w:sz="0" w:space="0" w:color="auto"/>
          </w:divBdr>
        </w:div>
        <w:div w:id="716315900">
          <w:marLeft w:val="640"/>
          <w:marRight w:val="0"/>
          <w:marTop w:val="0"/>
          <w:marBottom w:val="0"/>
          <w:divBdr>
            <w:top w:val="none" w:sz="0" w:space="0" w:color="auto"/>
            <w:left w:val="none" w:sz="0" w:space="0" w:color="auto"/>
            <w:bottom w:val="none" w:sz="0" w:space="0" w:color="auto"/>
            <w:right w:val="none" w:sz="0" w:space="0" w:color="auto"/>
          </w:divBdr>
        </w:div>
        <w:div w:id="716442010">
          <w:marLeft w:val="640"/>
          <w:marRight w:val="0"/>
          <w:marTop w:val="0"/>
          <w:marBottom w:val="0"/>
          <w:divBdr>
            <w:top w:val="none" w:sz="0" w:space="0" w:color="auto"/>
            <w:left w:val="none" w:sz="0" w:space="0" w:color="auto"/>
            <w:bottom w:val="none" w:sz="0" w:space="0" w:color="auto"/>
            <w:right w:val="none" w:sz="0" w:space="0" w:color="auto"/>
          </w:divBdr>
        </w:div>
        <w:div w:id="736248186">
          <w:marLeft w:val="640"/>
          <w:marRight w:val="0"/>
          <w:marTop w:val="0"/>
          <w:marBottom w:val="0"/>
          <w:divBdr>
            <w:top w:val="none" w:sz="0" w:space="0" w:color="auto"/>
            <w:left w:val="none" w:sz="0" w:space="0" w:color="auto"/>
            <w:bottom w:val="none" w:sz="0" w:space="0" w:color="auto"/>
            <w:right w:val="none" w:sz="0" w:space="0" w:color="auto"/>
          </w:divBdr>
        </w:div>
        <w:div w:id="741408875">
          <w:marLeft w:val="640"/>
          <w:marRight w:val="0"/>
          <w:marTop w:val="0"/>
          <w:marBottom w:val="0"/>
          <w:divBdr>
            <w:top w:val="none" w:sz="0" w:space="0" w:color="auto"/>
            <w:left w:val="none" w:sz="0" w:space="0" w:color="auto"/>
            <w:bottom w:val="none" w:sz="0" w:space="0" w:color="auto"/>
            <w:right w:val="none" w:sz="0" w:space="0" w:color="auto"/>
          </w:divBdr>
        </w:div>
        <w:div w:id="868445134">
          <w:marLeft w:val="640"/>
          <w:marRight w:val="0"/>
          <w:marTop w:val="0"/>
          <w:marBottom w:val="0"/>
          <w:divBdr>
            <w:top w:val="none" w:sz="0" w:space="0" w:color="auto"/>
            <w:left w:val="none" w:sz="0" w:space="0" w:color="auto"/>
            <w:bottom w:val="none" w:sz="0" w:space="0" w:color="auto"/>
            <w:right w:val="none" w:sz="0" w:space="0" w:color="auto"/>
          </w:divBdr>
        </w:div>
        <w:div w:id="875041248">
          <w:marLeft w:val="640"/>
          <w:marRight w:val="0"/>
          <w:marTop w:val="0"/>
          <w:marBottom w:val="0"/>
          <w:divBdr>
            <w:top w:val="none" w:sz="0" w:space="0" w:color="auto"/>
            <w:left w:val="none" w:sz="0" w:space="0" w:color="auto"/>
            <w:bottom w:val="none" w:sz="0" w:space="0" w:color="auto"/>
            <w:right w:val="none" w:sz="0" w:space="0" w:color="auto"/>
          </w:divBdr>
        </w:div>
        <w:div w:id="877083473">
          <w:marLeft w:val="640"/>
          <w:marRight w:val="0"/>
          <w:marTop w:val="0"/>
          <w:marBottom w:val="0"/>
          <w:divBdr>
            <w:top w:val="none" w:sz="0" w:space="0" w:color="auto"/>
            <w:left w:val="none" w:sz="0" w:space="0" w:color="auto"/>
            <w:bottom w:val="none" w:sz="0" w:space="0" w:color="auto"/>
            <w:right w:val="none" w:sz="0" w:space="0" w:color="auto"/>
          </w:divBdr>
        </w:div>
        <w:div w:id="909576062">
          <w:marLeft w:val="640"/>
          <w:marRight w:val="0"/>
          <w:marTop w:val="0"/>
          <w:marBottom w:val="0"/>
          <w:divBdr>
            <w:top w:val="none" w:sz="0" w:space="0" w:color="auto"/>
            <w:left w:val="none" w:sz="0" w:space="0" w:color="auto"/>
            <w:bottom w:val="none" w:sz="0" w:space="0" w:color="auto"/>
            <w:right w:val="none" w:sz="0" w:space="0" w:color="auto"/>
          </w:divBdr>
        </w:div>
        <w:div w:id="933510443">
          <w:marLeft w:val="640"/>
          <w:marRight w:val="0"/>
          <w:marTop w:val="0"/>
          <w:marBottom w:val="0"/>
          <w:divBdr>
            <w:top w:val="none" w:sz="0" w:space="0" w:color="auto"/>
            <w:left w:val="none" w:sz="0" w:space="0" w:color="auto"/>
            <w:bottom w:val="none" w:sz="0" w:space="0" w:color="auto"/>
            <w:right w:val="none" w:sz="0" w:space="0" w:color="auto"/>
          </w:divBdr>
        </w:div>
        <w:div w:id="933588855">
          <w:marLeft w:val="640"/>
          <w:marRight w:val="0"/>
          <w:marTop w:val="0"/>
          <w:marBottom w:val="0"/>
          <w:divBdr>
            <w:top w:val="none" w:sz="0" w:space="0" w:color="auto"/>
            <w:left w:val="none" w:sz="0" w:space="0" w:color="auto"/>
            <w:bottom w:val="none" w:sz="0" w:space="0" w:color="auto"/>
            <w:right w:val="none" w:sz="0" w:space="0" w:color="auto"/>
          </w:divBdr>
        </w:div>
        <w:div w:id="937179374">
          <w:marLeft w:val="640"/>
          <w:marRight w:val="0"/>
          <w:marTop w:val="0"/>
          <w:marBottom w:val="0"/>
          <w:divBdr>
            <w:top w:val="none" w:sz="0" w:space="0" w:color="auto"/>
            <w:left w:val="none" w:sz="0" w:space="0" w:color="auto"/>
            <w:bottom w:val="none" w:sz="0" w:space="0" w:color="auto"/>
            <w:right w:val="none" w:sz="0" w:space="0" w:color="auto"/>
          </w:divBdr>
        </w:div>
        <w:div w:id="976641061">
          <w:marLeft w:val="640"/>
          <w:marRight w:val="0"/>
          <w:marTop w:val="0"/>
          <w:marBottom w:val="0"/>
          <w:divBdr>
            <w:top w:val="none" w:sz="0" w:space="0" w:color="auto"/>
            <w:left w:val="none" w:sz="0" w:space="0" w:color="auto"/>
            <w:bottom w:val="none" w:sz="0" w:space="0" w:color="auto"/>
            <w:right w:val="none" w:sz="0" w:space="0" w:color="auto"/>
          </w:divBdr>
        </w:div>
        <w:div w:id="978612804">
          <w:marLeft w:val="640"/>
          <w:marRight w:val="0"/>
          <w:marTop w:val="0"/>
          <w:marBottom w:val="0"/>
          <w:divBdr>
            <w:top w:val="none" w:sz="0" w:space="0" w:color="auto"/>
            <w:left w:val="none" w:sz="0" w:space="0" w:color="auto"/>
            <w:bottom w:val="none" w:sz="0" w:space="0" w:color="auto"/>
            <w:right w:val="none" w:sz="0" w:space="0" w:color="auto"/>
          </w:divBdr>
        </w:div>
        <w:div w:id="1015503000">
          <w:marLeft w:val="640"/>
          <w:marRight w:val="0"/>
          <w:marTop w:val="0"/>
          <w:marBottom w:val="0"/>
          <w:divBdr>
            <w:top w:val="none" w:sz="0" w:space="0" w:color="auto"/>
            <w:left w:val="none" w:sz="0" w:space="0" w:color="auto"/>
            <w:bottom w:val="none" w:sz="0" w:space="0" w:color="auto"/>
            <w:right w:val="none" w:sz="0" w:space="0" w:color="auto"/>
          </w:divBdr>
        </w:div>
        <w:div w:id="1051079790">
          <w:marLeft w:val="640"/>
          <w:marRight w:val="0"/>
          <w:marTop w:val="0"/>
          <w:marBottom w:val="0"/>
          <w:divBdr>
            <w:top w:val="none" w:sz="0" w:space="0" w:color="auto"/>
            <w:left w:val="none" w:sz="0" w:space="0" w:color="auto"/>
            <w:bottom w:val="none" w:sz="0" w:space="0" w:color="auto"/>
            <w:right w:val="none" w:sz="0" w:space="0" w:color="auto"/>
          </w:divBdr>
        </w:div>
        <w:div w:id="1064643531">
          <w:marLeft w:val="640"/>
          <w:marRight w:val="0"/>
          <w:marTop w:val="0"/>
          <w:marBottom w:val="0"/>
          <w:divBdr>
            <w:top w:val="none" w:sz="0" w:space="0" w:color="auto"/>
            <w:left w:val="none" w:sz="0" w:space="0" w:color="auto"/>
            <w:bottom w:val="none" w:sz="0" w:space="0" w:color="auto"/>
            <w:right w:val="none" w:sz="0" w:space="0" w:color="auto"/>
          </w:divBdr>
        </w:div>
        <w:div w:id="1068459680">
          <w:marLeft w:val="640"/>
          <w:marRight w:val="0"/>
          <w:marTop w:val="0"/>
          <w:marBottom w:val="0"/>
          <w:divBdr>
            <w:top w:val="none" w:sz="0" w:space="0" w:color="auto"/>
            <w:left w:val="none" w:sz="0" w:space="0" w:color="auto"/>
            <w:bottom w:val="none" w:sz="0" w:space="0" w:color="auto"/>
            <w:right w:val="none" w:sz="0" w:space="0" w:color="auto"/>
          </w:divBdr>
        </w:div>
        <w:div w:id="1106464370">
          <w:marLeft w:val="640"/>
          <w:marRight w:val="0"/>
          <w:marTop w:val="0"/>
          <w:marBottom w:val="0"/>
          <w:divBdr>
            <w:top w:val="none" w:sz="0" w:space="0" w:color="auto"/>
            <w:left w:val="none" w:sz="0" w:space="0" w:color="auto"/>
            <w:bottom w:val="none" w:sz="0" w:space="0" w:color="auto"/>
            <w:right w:val="none" w:sz="0" w:space="0" w:color="auto"/>
          </w:divBdr>
        </w:div>
        <w:div w:id="1113280598">
          <w:marLeft w:val="640"/>
          <w:marRight w:val="0"/>
          <w:marTop w:val="0"/>
          <w:marBottom w:val="0"/>
          <w:divBdr>
            <w:top w:val="none" w:sz="0" w:space="0" w:color="auto"/>
            <w:left w:val="none" w:sz="0" w:space="0" w:color="auto"/>
            <w:bottom w:val="none" w:sz="0" w:space="0" w:color="auto"/>
            <w:right w:val="none" w:sz="0" w:space="0" w:color="auto"/>
          </w:divBdr>
        </w:div>
        <w:div w:id="1171675933">
          <w:marLeft w:val="640"/>
          <w:marRight w:val="0"/>
          <w:marTop w:val="0"/>
          <w:marBottom w:val="0"/>
          <w:divBdr>
            <w:top w:val="none" w:sz="0" w:space="0" w:color="auto"/>
            <w:left w:val="none" w:sz="0" w:space="0" w:color="auto"/>
            <w:bottom w:val="none" w:sz="0" w:space="0" w:color="auto"/>
            <w:right w:val="none" w:sz="0" w:space="0" w:color="auto"/>
          </w:divBdr>
        </w:div>
        <w:div w:id="1217543593">
          <w:marLeft w:val="640"/>
          <w:marRight w:val="0"/>
          <w:marTop w:val="0"/>
          <w:marBottom w:val="0"/>
          <w:divBdr>
            <w:top w:val="none" w:sz="0" w:space="0" w:color="auto"/>
            <w:left w:val="none" w:sz="0" w:space="0" w:color="auto"/>
            <w:bottom w:val="none" w:sz="0" w:space="0" w:color="auto"/>
            <w:right w:val="none" w:sz="0" w:space="0" w:color="auto"/>
          </w:divBdr>
        </w:div>
        <w:div w:id="1223177050">
          <w:marLeft w:val="640"/>
          <w:marRight w:val="0"/>
          <w:marTop w:val="0"/>
          <w:marBottom w:val="0"/>
          <w:divBdr>
            <w:top w:val="none" w:sz="0" w:space="0" w:color="auto"/>
            <w:left w:val="none" w:sz="0" w:space="0" w:color="auto"/>
            <w:bottom w:val="none" w:sz="0" w:space="0" w:color="auto"/>
            <w:right w:val="none" w:sz="0" w:space="0" w:color="auto"/>
          </w:divBdr>
        </w:div>
        <w:div w:id="1235747465">
          <w:marLeft w:val="640"/>
          <w:marRight w:val="0"/>
          <w:marTop w:val="0"/>
          <w:marBottom w:val="0"/>
          <w:divBdr>
            <w:top w:val="none" w:sz="0" w:space="0" w:color="auto"/>
            <w:left w:val="none" w:sz="0" w:space="0" w:color="auto"/>
            <w:bottom w:val="none" w:sz="0" w:space="0" w:color="auto"/>
            <w:right w:val="none" w:sz="0" w:space="0" w:color="auto"/>
          </w:divBdr>
        </w:div>
        <w:div w:id="1249390697">
          <w:marLeft w:val="640"/>
          <w:marRight w:val="0"/>
          <w:marTop w:val="0"/>
          <w:marBottom w:val="0"/>
          <w:divBdr>
            <w:top w:val="none" w:sz="0" w:space="0" w:color="auto"/>
            <w:left w:val="none" w:sz="0" w:space="0" w:color="auto"/>
            <w:bottom w:val="none" w:sz="0" w:space="0" w:color="auto"/>
            <w:right w:val="none" w:sz="0" w:space="0" w:color="auto"/>
          </w:divBdr>
        </w:div>
        <w:div w:id="1253204726">
          <w:marLeft w:val="640"/>
          <w:marRight w:val="0"/>
          <w:marTop w:val="0"/>
          <w:marBottom w:val="0"/>
          <w:divBdr>
            <w:top w:val="none" w:sz="0" w:space="0" w:color="auto"/>
            <w:left w:val="none" w:sz="0" w:space="0" w:color="auto"/>
            <w:bottom w:val="none" w:sz="0" w:space="0" w:color="auto"/>
            <w:right w:val="none" w:sz="0" w:space="0" w:color="auto"/>
          </w:divBdr>
        </w:div>
        <w:div w:id="1261524229">
          <w:marLeft w:val="640"/>
          <w:marRight w:val="0"/>
          <w:marTop w:val="0"/>
          <w:marBottom w:val="0"/>
          <w:divBdr>
            <w:top w:val="none" w:sz="0" w:space="0" w:color="auto"/>
            <w:left w:val="none" w:sz="0" w:space="0" w:color="auto"/>
            <w:bottom w:val="none" w:sz="0" w:space="0" w:color="auto"/>
            <w:right w:val="none" w:sz="0" w:space="0" w:color="auto"/>
          </w:divBdr>
        </w:div>
        <w:div w:id="1283270248">
          <w:marLeft w:val="640"/>
          <w:marRight w:val="0"/>
          <w:marTop w:val="0"/>
          <w:marBottom w:val="0"/>
          <w:divBdr>
            <w:top w:val="none" w:sz="0" w:space="0" w:color="auto"/>
            <w:left w:val="none" w:sz="0" w:space="0" w:color="auto"/>
            <w:bottom w:val="none" w:sz="0" w:space="0" w:color="auto"/>
            <w:right w:val="none" w:sz="0" w:space="0" w:color="auto"/>
          </w:divBdr>
        </w:div>
        <w:div w:id="1302271860">
          <w:marLeft w:val="640"/>
          <w:marRight w:val="0"/>
          <w:marTop w:val="0"/>
          <w:marBottom w:val="0"/>
          <w:divBdr>
            <w:top w:val="none" w:sz="0" w:space="0" w:color="auto"/>
            <w:left w:val="none" w:sz="0" w:space="0" w:color="auto"/>
            <w:bottom w:val="none" w:sz="0" w:space="0" w:color="auto"/>
            <w:right w:val="none" w:sz="0" w:space="0" w:color="auto"/>
          </w:divBdr>
        </w:div>
        <w:div w:id="1303852460">
          <w:marLeft w:val="640"/>
          <w:marRight w:val="0"/>
          <w:marTop w:val="0"/>
          <w:marBottom w:val="0"/>
          <w:divBdr>
            <w:top w:val="none" w:sz="0" w:space="0" w:color="auto"/>
            <w:left w:val="none" w:sz="0" w:space="0" w:color="auto"/>
            <w:bottom w:val="none" w:sz="0" w:space="0" w:color="auto"/>
            <w:right w:val="none" w:sz="0" w:space="0" w:color="auto"/>
          </w:divBdr>
        </w:div>
        <w:div w:id="1327246248">
          <w:marLeft w:val="640"/>
          <w:marRight w:val="0"/>
          <w:marTop w:val="0"/>
          <w:marBottom w:val="0"/>
          <w:divBdr>
            <w:top w:val="none" w:sz="0" w:space="0" w:color="auto"/>
            <w:left w:val="none" w:sz="0" w:space="0" w:color="auto"/>
            <w:bottom w:val="none" w:sz="0" w:space="0" w:color="auto"/>
            <w:right w:val="none" w:sz="0" w:space="0" w:color="auto"/>
          </w:divBdr>
        </w:div>
        <w:div w:id="1333098239">
          <w:marLeft w:val="640"/>
          <w:marRight w:val="0"/>
          <w:marTop w:val="0"/>
          <w:marBottom w:val="0"/>
          <w:divBdr>
            <w:top w:val="none" w:sz="0" w:space="0" w:color="auto"/>
            <w:left w:val="none" w:sz="0" w:space="0" w:color="auto"/>
            <w:bottom w:val="none" w:sz="0" w:space="0" w:color="auto"/>
            <w:right w:val="none" w:sz="0" w:space="0" w:color="auto"/>
          </w:divBdr>
        </w:div>
        <w:div w:id="1335304085">
          <w:marLeft w:val="640"/>
          <w:marRight w:val="0"/>
          <w:marTop w:val="0"/>
          <w:marBottom w:val="0"/>
          <w:divBdr>
            <w:top w:val="none" w:sz="0" w:space="0" w:color="auto"/>
            <w:left w:val="none" w:sz="0" w:space="0" w:color="auto"/>
            <w:bottom w:val="none" w:sz="0" w:space="0" w:color="auto"/>
            <w:right w:val="none" w:sz="0" w:space="0" w:color="auto"/>
          </w:divBdr>
        </w:div>
        <w:div w:id="1408379439">
          <w:marLeft w:val="640"/>
          <w:marRight w:val="0"/>
          <w:marTop w:val="0"/>
          <w:marBottom w:val="0"/>
          <w:divBdr>
            <w:top w:val="none" w:sz="0" w:space="0" w:color="auto"/>
            <w:left w:val="none" w:sz="0" w:space="0" w:color="auto"/>
            <w:bottom w:val="none" w:sz="0" w:space="0" w:color="auto"/>
            <w:right w:val="none" w:sz="0" w:space="0" w:color="auto"/>
          </w:divBdr>
        </w:div>
        <w:div w:id="1426534480">
          <w:marLeft w:val="640"/>
          <w:marRight w:val="0"/>
          <w:marTop w:val="0"/>
          <w:marBottom w:val="0"/>
          <w:divBdr>
            <w:top w:val="none" w:sz="0" w:space="0" w:color="auto"/>
            <w:left w:val="none" w:sz="0" w:space="0" w:color="auto"/>
            <w:bottom w:val="none" w:sz="0" w:space="0" w:color="auto"/>
            <w:right w:val="none" w:sz="0" w:space="0" w:color="auto"/>
          </w:divBdr>
        </w:div>
        <w:div w:id="1447505428">
          <w:marLeft w:val="640"/>
          <w:marRight w:val="0"/>
          <w:marTop w:val="0"/>
          <w:marBottom w:val="0"/>
          <w:divBdr>
            <w:top w:val="none" w:sz="0" w:space="0" w:color="auto"/>
            <w:left w:val="none" w:sz="0" w:space="0" w:color="auto"/>
            <w:bottom w:val="none" w:sz="0" w:space="0" w:color="auto"/>
            <w:right w:val="none" w:sz="0" w:space="0" w:color="auto"/>
          </w:divBdr>
        </w:div>
        <w:div w:id="1454716472">
          <w:marLeft w:val="640"/>
          <w:marRight w:val="0"/>
          <w:marTop w:val="0"/>
          <w:marBottom w:val="0"/>
          <w:divBdr>
            <w:top w:val="none" w:sz="0" w:space="0" w:color="auto"/>
            <w:left w:val="none" w:sz="0" w:space="0" w:color="auto"/>
            <w:bottom w:val="none" w:sz="0" w:space="0" w:color="auto"/>
            <w:right w:val="none" w:sz="0" w:space="0" w:color="auto"/>
          </w:divBdr>
        </w:div>
        <w:div w:id="1462305945">
          <w:marLeft w:val="640"/>
          <w:marRight w:val="0"/>
          <w:marTop w:val="0"/>
          <w:marBottom w:val="0"/>
          <w:divBdr>
            <w:top w:val="none" w:sz="0" w:space="0" w:color="auto"/>
            <w:left w:val="none" w:sz="0" w:space="0" w:color="auto"/>
            <w:bottom w:val="none" w:sz="0" w:space="0" w:color="auto"/>
            <w:right w:val="none" w:sz="0" w:space="0" w:color="auto"/>
          </w:divBdr>
        </w:div>
        <w:div w:id="1488670990">
          <w:marLeft w:val="640"/>
          <w:marRight w:val="0"/>
          <w:marTop w:val="0"/>
          <w:marBottom w:val="0"/>
          <w:divBdr>
            <w:top w:val="none" w:sz="0" w:space="0" w:color="auto"/>
            <w:left w:val="none" w:sz="0" w:space="0" w:color="auto"/>
            <w:bottom w:val="none" w:sz="0" w:space="0" w:color="auto"/>
            <w:right w:val="none" w:sz="0" w:space="0" w:color="auto"/>
          </w:divBdr>
        </w:div>
        <w:div w:id="1491293459">
          <w:marLeft w:val="640"/>
          <w:marRight w:val="0"/>
          <w:marTop w:val="0"/>
          <w:marBottom w:val="0"/>
          <w:divBdr>
            <w:top w:val="none" w:sz="0" w:space="0" w:color="auto"/>
            <w:left w:val="none" w:sz="0" w:space="0" w:color="auto"/>
            <w:bottom w:val="none" w:sz="0" w:space="0" w:color="auto"/>
            <w:right w:val="none" w:sz="0" w:space="0" w:color="auto"/>
          </w:divBdr>
        </w:div>
        <w:div w:id="1491365853">
          <w:marLeft w:val="640"/>
          <w:marRight w:val="0"/>
          <w:marTop w:val="0"/>
          <w:marBottom w:val="0"/>
          <w:divBdr>
            <w:top w:val="none" w:sz="0" w:space="0" w:color="auto"/>
            <w:left w:val="none" w:sz="0" w:space="0" w:color="auto"/>
            <w:bottom w:val="none" w:sz="0" w:space="0" w:color="auto"/>
            <w:right w:val="none" w:sz="0" w:space="0" w:color="auto"/>
          </w:divBdr>
        </w:div>
        <w:div w:id="1521620982">
          <w:marLeft w:val="640"/>
          <w:marRight w:val="0"/>
          <w:marTop w:val="0"/>
          <w:marBottom w:val="0"/>
          <w:divBdr>
            <w:top w:val="none" w:sz="0" w:space="0" w:color="auto"/>
            <w:left w:val="none" w:sz="0" w:space="0" w:color="auto"/>
            <w:bottom w:val="none" w:sz="0" w:space="0" w:color="auto"/>
            <w:right w:val="none" w:sz="0" w:space="0" w:color="auto"/>
          </w:divBdr>
        </w:div>
        <w:div w:id="1540849438">
          <w:marLeft w:val="640"/>
          <w:marRight w:val="0"/>
          <w:marTop w:val="0"/>
          <w:marBottom w:val="0"/>
          <w:divBdr>
            <w:top w:val="none" w:sz="0" w:space="0" w:color="auto"/>
            <w:left w:val="none" w:sz="0" w:space="0" w:color="auto"/>
            <w:bottom w:val="none" w:sz="0" w:space="0" w:color="auto"/>
            <w:right w:val="none" w:sz="0" w:space="0" w:color="auto"/>
          </w:divBdr>
        </w:div>
        <w:div w:id="1543204092">
          <w:marLeft w:val="640"/>
          <w:marRight w:val="0"/>
          <w:marTop w:val="0"/>
          <w:marBottom w:val="0"/>
          <w:divBdr>
            <w:top w:val="none" w:sz="0" w:space="0" w:color="auto"/>
            <w:left w:val="none" w:sz="0" w:space="0" w:color="auto"/>
            <w:bottom w:val="none" w:sz="0" w:space="0" w:color="auto"/>
            <w:right w:val="none" w:sz="0" w:space="0" w:color="auto"/>
          </w:divBdr>
        </w:div>
        <w:div w:id="1559244698">
          <w:marLeft w:val="640"/>
          <w:marRight w:val="0"/>
          <w:marTop w:val="0"/>
          <w:marBottom w:val="0"/>
          <w:divBdr>
            <w:top w:val="none" w:sz="0" w:space="0" w:color="auto"/>
            <w:left w:val="none" w:sz="0" w:space="0" w:color="auto"/>
            <w:bottom w:val="none" w:sz="0" w:space="0" w:color="auto"/>
            <w:right w:val="none" w:sz="0" w:space="0" w:color="auto"/>
          </w:divBdr>
        </w:div>
        <w:div w:id="1579633694">
          <w:marLeft w:val="640"/>
          <w:marRight w:val="0"/>
          <w:marTop w:val="0"/>
          <w:marBottom w:val="0"/>
          <w:divBdr>
            <w:top w:val="none" w:sz="0" w:space="0" w:color="auto"/>
            <w:left w:val="none" w:sz="0" w:space="0" w:color="auto"/>
            <w:bottom w:val="none" w:sz="0" w:space="0" w:color="auto"/>
            <w:right w:val="none" w:sz="0" w:space="0" w:color="auto"/>
          </w:divBdr>
        </w:div>
        <w:div w:id="1589541550">
          <w:marLeft w:val="640"/>
          <w:marRight w:val="0"/>
          <w:marTop w:val="0"/>
          <w:marBottom w:val="0"/>
          <w:divBdr>
            <w:top w:val="none" w:sz="0" w:space="0" w:color="auto"/>
            <w:left w:val="none" w:sz="0" w:space="0" w:color="auto"/>
            <w:bottom w:val="none" w:sz="0" w:space="0" w:color="auto"/>
            <w:right w:val="none" w:sz="0" w:space="0" w:color="auto"/>
          </w:divBdr>
        </w:div>
        <w:div w:id="1693921093">
          <w:marLeft w:val="640"/>
          <w:marRight w:val="0"/>
          <w:marTop w:val="0"/>
          <w:marBottom w:val="0"/>
          <w:divBdr>
            <w:top w:val="none" w:sz="0" w:space="0" w:color="auto"/>
            <w:left w:val="none" w:sz="0" w:space="0" w:color="auto"/>
            <w:bottom w:val="none" w:sz="0" w:space="0" w:color="auto"/>
            <w:right w:val="none" w:sz="0" w:space="0" w:color="auto"/>
          </w:divBdr>
        </w:div>
        <w:div w:id="1697539028">
          <w:marLeft w:val="640"/>
          <w:marRight w:val="0"/>
          <w:marTop w:val="0"/>
          <w:marBottom w:val="0"/>
          <w:divBdr>
            <w:top w:val="none" w:sz="0" w:space="0" w:color="auto"/>
            <w:left w:val="none" w:sz="0" w:space="0" w:color="auto"/>
            <w:bottom w:val="none" w:sz="0" w:space="0" w:color="auto"/>
            <w:right w:val="none" w:sz="0" w:space="0" w:color="auto"/>
          </w:divBdr>
        </w:div>
        <w:div w:id="1710182811">
          <w:marLeft w:val="640"/>
          <w:marRight w:val="0"/>
          <w:marTop w:val="0"/>
          <w:marBottom w:val="0"/>
          <w:divBdr>
            <w:top w:val="none" w:sz="0" w:space="0" w:color="auto"/>
            <w:left w:val="none" w:sz="0" w:space="0" w:color="auto"/>
            <w:bottom w:val="none" w:sz="0" w:space="0" w:color="auto"/>
            <w:right w:val="none" w:sz="0" w:space="0" w:color="auto"/>
          </w:divBdr>
        </w:div>
        <w:div w:id="1777486266">
          <w:marLeft w:val="640"/>
          <w:marRight w:val="0"/>
          <w:marTop w:val="0"/>
          <w:marBottom w:val="0"/>
          <w:divBdr>
            <w:top w:val="none" w:sz="0" w:space="0" w:color="auto"/>
            <w:left w:val="none" w:sz="0" w:space="0" w:color="auto"/>
            <w:bottom w:val="none" w:sz="0" w:space="0" w:color="auto"/>
            <w:right w:val="none" w:sz="0" w:space="0" w:color="auto"/>
          </w:divBdr>
        </w:div>
        <w:div w:id="1862862638">
          <w:marLeft w:val="640"/>
          <w:marRight w:val="0"/>
          <w:marTop w:val="0"/>
          <w:marBottom w:val="0"/>
          <w:divBdr>
            <w:top w:val="none" w:sz="0" w:space="0" w:color="auto"/>
            <w:left w:val="none" w:sz="0" w:space="0" w:color="auto"/>
            <w:bottom w:val="none" w:sz="0" w:space="0" w:color="auto"/>
            <w:right w:val="none" w:sz="0" w:space="0" w:color="auto"/>
          </w:divBdr>
        </w:div>
        <w:div w:id="1866940440">
          <w:marLeft w:val="640"/>
          <w:marRight w:val="0"/>
          <w:marTop w:val="0"/>
          <w:marBottom w:val="0"/>
          <w:divBdr>
            <w:top w:val="none" w:sz="0" w:space="0" w:color="auto"/>
            <w:left w:val="none" w:sz="0" w:space="0" w:color="auto"/>
            <w:bottom w:val="none" w:sz="0" w:space="0" w:color="auto"/>
            <w:right w:val="none" w:sz="0" w:space="0" w:color="auto"/>
          </w:divBdr>
        </w:div>
        <w:div w:id="1889075223">
          <w:marLeft w:val="640"/>
          <w:marRight w:val="0"/>
          <w:marTop w:val="0"/>
          <w:marBottom w:val="0"/>
          <w:divBdr>
            <w:top w:val="none" w:sz="0" w:space="0" w:color="auto"/>
            <w:left w:val="none" w:sz="0" w:space="0" w:color="auto"/>
            <w:bottom w:val="none" w:sz="0" w:space="0" w:color="auto"/>
            <w:right w:val="none" w:sz="0" w:space="0" w:color="auto"/>
          </w:divBdr>
        </w:div>
        <w:div w:id="1909996898">
          <w:marLeft w:val="640"/>
          <w:marRight w:val="0"/>
          <w:marTop w:val="0"/>
          <w:marBottom w:val="0"/>
          <w:divBdr>
            <w:top w:val="none" w:sz="0" w:space="0" w:color="auto"/>
            <w:left w:val="none" w:sz="0" w:space="0" w:color="auto"/>
            <w:bottom w:val="none" w:sz="0" w:space="0" w:color="auto"/>
            <w:right w:val="none" w:sz="0" w:space="0" w:color="auto"/>
          </w:divBdr>
        </w:div>
        <w:div w:id="1923444979">
          <w:marLeft w:val="640"/>
          <w:marRight w:val="0"/>
          <w:marTop w:val="0"/>
          <w:marBottom w:val="0"/>
          <w:divBdr>
            <w:top w:val="none" w:sz="0" w:space="0" w:color="auto"/>
            <w:left w:val="none" w:sz="0" w:space="0" w:color="auto"/>
            <w:bottom w:val="none" w:sz="0" w:space="0" w:color="auto"/>
            <w:right w:val="none" w:sz="0" w:space="0" w:color="auto"/>
          </w:divBdr>
        </w:div>
        <w:div w:id="1945378708">
          <w:marLeft w:val="640"/>
          <w:marRight w:val="0"/>
          <w:marTop w:val="0"/>
          <w:marBottom w:val="0"/>
          <w:divBdr>
            <w:top w:val="none" w:sz="0" w:space="0" w:color="auto"/>
            <w:left w:val="none" w:sz="0" w:space="0" w:color="auto"/>
            <w:bottom w:val="none" w:sz="0" w:space="0" w:color="auto"/>
            <w:right w:val="none" w:sz="0" w:space="0" w:color="auto"/>
          </w:divBdr>
        </w:div>
        <w:div w:id="1970472575">
          <w:marLeft w:val="640"/>
          <w:marRight w:val="0"/>
          <w:marTop w:val="0"/>
          <w:marBottom w:val="0"/>
          <w:divBdr>
            <w:top w:val="none" w:sz="0" w:space="0" w:color="auto"/>
            <w:left w:val="none" w:sz="0" w:space="0" w:color="auto"/>
            <w:bottom w:val="none" w:sz="0" w:space="0" w:color="auto"/>
            <w:right w:val="none" w:sz="0" w:space="0" w:color="auto"/>
          </w:divBdr>
        </w:div>
        <w:div w:id="1990597331">
          <w:marLeft w:val="640"/>
          <w:marRight w:val="0"/>
          <w:marTop w:val="0"/>
          <w:marBottom w:val="0"/>
          <w:divBdr>
            <w:top w:val="none" w:sz="0" w:space="0" w:color="auto"/>
            <w:left w:val="none" w:sz="0" w:space="0" w:color="auto"/>
            <w:bottom w:val="none" w:sz="0" w:space="0" w:color="auto"/>
            <w:right w:val="none" w:sz="0" w:space="0" w:color="auto"/>
          </w:divBdr>
        </w:div>
        <w:div w:id="1997218193">
          <w:marLeft w:val="640"/>
          <w:marRight w:val="0"/>
          <w:marTop w:val="0"/>
          <w:marBottom w:val="0"/>
          <w:divBdr>
            <w:top w:val="none" w:sz="0" w:space="0" w:color="auto"/>
            <w:left w:val="none" w:sz="0" w:space="0" w:color="auto"/>
            <w:bottom w:val="none" w:sz="0" w:space="0" w:color="auto"/>
            <w:right w:val="none" w:sz="0" w:space="0" w:color="auto"/>
          </w:divBdr>
        </w:div>
        <w:div w:id="2003392190">
          <w:marLeft w:val="640"/>
          <w:marRight w:val="0"/>
          <w:marTop w:val="0"/>
          <w:marBottom w:val="0"/>
          <w:divBdr>
            <w:top w:val="none" w:sz="0" w:space="0" w:color="auto"/>
            <w:left w:val="none" w:sz="0" w:space="0" w:color="auto"/>
            <w:bottom w:val="none" w:sz="0" w:space="0" w:color="auto"/>
            <w:right w:val="none" w:sz="0" w:space="0" w:color="auto"/>
          </w:divBdr>
        </w:div>
        <w:div w:id="2027827460">
          <w:marLeft w:val="640"/>
          <w:marRight w:val="0"/>
          <w:marTop w:val="0"/>
          <w:marBottom w:val="0"/>
          <w:divBdr>
            <w:top w:val="none" w:sz="0" w:space="0" w:color="auto"/>
            <w:left w:val="none" w:sz="0" w:space="0" w:color="auto"/>
            <w:bottom w:val="none" w:sz="0" w:space="0" w:color="auto"/>
            <w:right w:val="none" w:sz="0" w:space="0" w:color="auto"/>
          </w:divBdr>
        </w:div>
        <w:div w:id="2036691963">
          <w:marLeft w:val="640"/>
          <w:marRight w:val="0"/>
          <w:marTop w:val="0"/>
          <w:marBottom w:val="0"/>
          <w:divBdr>
            <w:top w:val="none" w:sz="0" w:space="0" w:color="auto"/>
            <w:left w:val="none" w:sz="0" w:space="0" w:color="auto"/>
            <w:bottom w:val="none" w:sz="0" w:space="0" w:color="auto"/>
            <w:right w:val="none" w:sz="0" w:space="0" w:color="auto"/>
          </w:divBdr>
        </w:div>
        <w:div w:id="2065129901">
          <w:marLeft w:val="640"/>
          <w:marRight w:val="0"/>
          <w:marTop w:val="0"/>
          <w:marBottom w:val="0"/>
          <w:divBdr>
            <w:top w:val="none" w:sz="0" w:space="0" w:color="auto"/>
            <w:left w:val="none" w:sz="0" w:space="0" w:color="auto"/>
            <w:bottom w:val="none" w:sz="0" w:space="0" w:color="auto"/>
            <w:right w:val="none" w:sz="0" w:space="0" w:color="auto"/>
          </w:divBdr>
        </w:div>
        <w:div w:id="2096851720">
          <w:marLeft w:val="640"/>
          <w:marRight w:val="0"/>
          <w:marTop w:val="0"/>
          <w:marBottom w:val="0"/>
          <w:divBdr>
            <w:top w:val="none" w:sz="0" w:space="0" w:color="auto"/>
            <w:left w:val="none" w:sz="0" w:space="0" w:color="auto"/>
            <w:bottom w:val="none" w:sz="0" w:space="0" w:color="auto"/>
            <w:right w:val="none" w:sz="0" w:space="0" w:color="auto"/>
          </w:divBdr>
        </w:div>
        <w:div w:id="2104035821">
          <w:marLeft w:val="640"/>
          <w:marRight w:val="0"/>
          <w:marTop w:val="0"/>
          <w:marBottom w:val="0"/>
          <w:divBdr>
            <w:top w:val="none" w:sz="0" w:space="0" w:color="auto"/>
            <w:left w:val="none" w:sz="0" w:space="0" w:color="auto"/>
            <w:bottom w:val="none" w:sz="0" w:space="0" w:color="auto"/>
            <w:right w:val="none" w:sz="0" w:space="0" w:color="auto"/>
          </w:divBdr>
        </w:div>
        <w:div w:id="2139181151">
          <w:marLeft w:val="640"/>
          <w:marRight w:val="0"/>
          <w:marTop w:val="0"/>
          <w:marBottom w:val="0"/>
          <w:divBdr>
            <w:top w:val="none" w:sz="0" w:space="0" w:color="auto"/>
            <w:left w:val="none" w:sz="0" w:space="0" w:color="auto"/>
            <w:bottom w:val="none" w:sz="0" w:space="0" w:color="auto"/>
            <w:right w:val="none" w:sz="0" w:space="0" w:color="auto"/>
          </w:divBdr>
        </w:div>
      </w:divsChild>
    </w:div>
    <w:div w:id="2102414262">
      <w:bodyDiv w:val="1"/>
      <w:marLeft w:val="0"/>
      <w:marRight w:val="0"/>
      <w:marTop w:val="0"/>
      <w:marBottom w:val="0"/>
      <w:divBdr>
        <w:top w:val="none" w:sz="0" w:space="0" w:color="auto"/>
        <w:left w:val="none" w:sz="0" w:space="0" w:color="auto"/>
        <w:bottom w:val="none" w:sz="0" w:space="0" w:color="auto"/>
        <w:right w:val="none" w:sz="0" w:space="0" w:color="auto"/>
      </w:divBdr>
      <w:divsChild>
        <w:div w:id="68967221">
          <w:marLeft w:val="640"/>
          <w:marRight w:val="0"/>
          <w:marTop w:val="0"/>
          <w:marBottom w:val="0"/>
          <w:divBdr>
            <w:top w:val="none" w:sz="0" w:space="0" w:color="auto"/>
            <w:left w:val="none" w:sz="0" w:space="0" w:color="auto"/>
            <w:bottom w:val="none" w:sz="0" w:space="0" w:color="auto"/>
            <w:right w:val="none" w:sz="0" w:space="0" w:color="auto"/>
          </w:divBdr>
        </w:div>
        <w:div w:id="111099384">
          <w:marLeft w:val="640"/>
          <w:marRight w:val="0"/>
          <w:marTop w:val="0"/>
          <w:marBottom w:val="0"/>
          <w:divBdr>
            <w:top w:val="none" w:sz="0" w:space="0" w:color="auto"/>
            <w:left w:val="none" w:sz="0" w:space="0" w:color="auto"/>
            <w:bottom w:val="none" w:sz="0" w:space="0" w:color="auto"/>
            <w:right w:val="none" w:sz="0" w:space="0" w:color="auto"/>
          </w:divBdr>
        </w:div>
        <w:div w:id="113838300">
          <w:marLeft w:val="640"/>
          <w:marRight w:val="0"/>
          <w:marTop w:val="0"/>
          <w:marBottom w:val="0"/>
          <w:divBdr>
            <w:top w:val="none" w:sz="0" w:space="0" w:color="auto"/>
            <w:left w:val="none" w:sz="0" w:space="0" w:color="auto"/>
            <w:bottom w:val="none" w:sz="0" w:space="0" w:color="auto"/>
            <w:right w:val="none" w:sz="0" w:space="0" w:color="auto"/>
          </w:divBdr>
        </w:div>
        <w:div w:id="124197464">
          <w:marLeft w:val="640"/>
          <w:marRight w:val="0"/>
          <w:marTop w:val="0"/>
          <w:marBottom w:val="0"/>
          <w:divBdr>
            <w:top w:val="none" w:sz="0" w:space="0" w:color="auto"/>
            <w:left w:val="none" w:sz="0" w:space="0" w:color="auto"/>
            <w:bottom w:val="none" w:sz="0" w:space="0" w:color="auto"/>
            <w:right w:val="none" w:sz="0" w:space="0" w:color="auto"/>
          </w:divBdr>
        </w:div>
        <w:div w:id="129059467">
          <w:marLeft w:val="640"/>
          <w:marRight w:val="0"/>
          <w:marTop w:val="0"/>
          <w:marBottom w:val="0"/>
          <w:divBdr>
            <w:top w:val="none" w:sz="0" w:space="0" w:color="auto"/>
            <w:left w:val="none" w:sz="0" w:space="0" w:color="auto"/>
            <w:bottom w:val="none" w:sz="0" w:space="0" w:color="auto"/>
            <w:right w:val="none" w:sz="0" w:space="0" w:color="auto"/>
          </w:divBdr>
        </w:div>
        <w:div w:id="134950784">
          <w:marLeft w:val="640"/>
          <w:marRight w:val="0"/>
          <w:marTop w:val="0"/>
          <w:marBottom w:val="0"/>
          <w:divBdr>
            <w:top w:val="none" w:sz="0" w:space="0" w:color="auto"/>
            <w:left w:val="none" w:sz="0" w:space="0" w:color="auto"/>
            <w:bottom w:val="none" w:sz="0" w:space="0" w:color="auto"/>
            <w:right w:val="none" w:sz="0" w:space="0" w:color="auto"/>
          </w:divBdr>
        </w:div>
        <w:div w:id="143087930">
          <w:marLeft w:val="640"/>
          <w:marRight w:val="0"/>
          <w:marTop w:val="0"/>
          <w:marBottom w:val="0"/>
          <w:divBdr>
            <w:top w:val="none" w:sz="0" w:space="0" w:color="auto"/>
            <w:left w:val="none" w:sz="0" w:space="0" w:color="auto"/>
            <w:bottom w:val="none" w:sz="0" w:space="0" w:color="auto"/>
            <w:right w:val="none" w:sz="0" w:space="0" w:color="auto"/>
          </w:divBdr>
        </w:div>
        <w:div w:id="164243729">
          <w:marLeft w:val="640"/>
          <w:marRight w:val="0"/>
          <w:marTop w:val="0"/>
          <w:marBottom w:val="0"/>
          <w:divBdr>
            <w:top w:val="none" w:sz="0" w:space="0" w:color="auto"/>
            <w:left w:val="none" w:sz="0" w:space="0" w:color="auto"/>
            <w:bottom w:val="none" w:sz="0" w:space="0" w:color="auto"/>
            <w:right w:val="none" w:sz="0" w:space="0" w:color="auto"/>
          </w:divBdr>
        </w:div>
        <w:div w:id="182935119">
          <w:marLeft w:val="640"/>
          <w:marRight w:val="0"/>
          <w:marTop w:val="0"/>
          <w:marBottom w:val="0"/>
          <w:divBdr>
            <w:top w:val="none" w:sz="0" w:space="0" w:color="auto"/>
            <w:left w:val="none" w:sz="0" w:space="0" w:color="auto"/>
            <w:bottom w:val="none" w:sz="0" w:space="0" w:color="auto"/>
            <w:right w:val="none" w:sz="0" w:space="0" w:color="auto"/>
          </w:divBdr>
        </w:div>
        <w:div w:id="191765579">
          <w:marLeft w:val="640"/>
          <w:marRight w:val="0"/>
          <w:marTop w:val="0"/>
          <w:marBottom w:val="0"/>
          <w:divBdr>
            <w:top w:val="none" w:sz="0" w:space="0" w:color="auto"/>
            <w:left w:val="none" w:sz="0" w:space="0" w:color="auto"/>
            <w:bottom w:val="none" w:sz="0" w:space="0" w:color="auto"/>
            <w:right w:val="none" w:sz="0" w:space="0" w:color="auto"/>
          </w:divBdr>
        </w:div>
        <w:div w:id="201528068">
          <w:marLeft w:val="640"/>
          <w:marRight w:val="0"/>
          <w:marTop w:val="0"/>
          <w:marBottom w:val="0"/>
          <w:divBdr>
            <w:top w:val="none" w:sz="0" w:space="0" w:color="auto"/>
            <w:left w:val="none" w:sz="0" w:space="0" w:color="auto"/>
            <w:bottom w:val="none" w:sz="0" w:space="0" w:color="auto"/>
            <w:right w:val="none" w:sz="0" w:space="0" w:color="auto"/>
          </w:divBdr>
        </w:div>
        <w:div w:id="223412474">
          <w:marLeft w:val="640"/>
          <w:marRight w:val="0"/>
          <w:marTop w:val="0"/>
          <w:marBottom w:val="0"/>
          <w:divBdr>
            <w:top w:val="none" w:sz="0" w:space="0" w:color="auto"/>
            <w:left w:val="none" w:sz="0" w:space="0" w:color="auto"/>
            <w:bottom w:val="none" w:sz="0" w:space="0" w:color="auto"/>
            <w:right w:val="none" w:sz="0" w:space="0" w:color="auto"/>
          </w:divBdr>
        </w:div>
        <w:div w:id="232545985">
          <w:marLeft w:val="640"/>
          <w:marRight w:val="0"/>
          <w:marTop w:val="0"/>
          <w:marBottom w:val="0"/>
          <w:divBdr>
            <w:top w:val="none" w:sz="0" w:space="0" w:color="auto"/>
            <w:left w:val="none" w:sz="0" w:space="0" w:color="auto"/>
            <w:bottom w:val="none" w:sz="0" w:space="0" w:color="auto"/>
            <w:right w:val="none" w:sz="0" w:space="0" w:color="auto"/>
          </w:divBdr>
        </w:div>
        <w:div w:id="245116027">
          <w:marLeft w:val="640"/>
          <w:marRight w:val="0"/>
          <w:marTop w:val="0"/>
          <w:marBottom w:val="0"/>
          <w:divBdr>
            <w:top w:val="none" w:sz="0" w:space="0" w:color="auto"/>
            <w:left w:val="none" w:sz="0" w:space="0" w:color="auto"/>
            <w:bottom w:val="none" w:sz="0" w:space="0" w:color="auto"/>
            <w:right w:val="none" w:sz="0" w:space="0" w:color="auto"/>
          </w:divBdr>
        </w:div>
        <w:div w:id="257251111">
          <w:marLeft w:val="640"/>
          <w:marRight w:val="0"/>
          <w:marTop w:val="0"/>
          <w:marBottom w:val="0"/>
          <w:divBdr>
            <w:top w:val="none" w:sz="0" w:space="0" w:color="auto"/>
            <w:left w:val="none" w:sz="0" w:space="0" w:color="auto"/>
            <w:bottom w:val="none" w:sz="0" w:space="0" w:color="auto"/>
            <w:right w:val="none" w:sz="0" w:space="0" w:color="auto"/>
          </w:divBdr>
        </w:div>
        <w:div w:id="317929161">
          <w:marLeft w:val="640"/>
          <w:marRight w:val="0"/>
          <w:marTop w:val="0"/>
          <w:marBottom w:val="0"/>
          <w:divBdr>
            <w:top w:val="none" w:sz="0" w:space="0" w:color="auto"/>
            <w:left w:val="none" w:sz="0" w:space="0" w:color="auto"/>
            <w:bottom w:val="none" w:sz="0" w:space="0" w:color="auto"/>
            <w:right w:val="none" w:sz="0" w:space="0" w:color="auto"/>
          </w:divBdr>
        </w:div>
        <w:div w:id="318382806">
          <w:marLeft w:val="640"/>
          <w:marRight w:val="0"/>
          <w:marTop w:val="0"/>
          <w:marBottom w:val="0"/>
          <w:divBdr>
            <w:top w:val="none" w:sz="0" w:space="0" w:color="auto"/>
            <w:left w:val="none" w:sz="0" w:space="0" w:color="auto"/>
            <w:bottom w:val="none" w:sz="0" w:space="0" w:color="auto"/>
            <w:right w:val="none" w:sz="0" w:space="0" w:color="auto"/>
          </w:divBdr>
        </w:div>
        <w:div w:id="330647437">
          <w:marLeft w:val="640"/>
          <w:marRight w:val="0"/>
          <w:marTop w:val="0"/>
          <w:marBottom w:val="0"/>
          <w:divBdr>
            <w:top w:val="none" w:sz="0" w:space="0" w:color="auto"/>
            <w:left w:val="none" w:sz="0" w:space="0" w:color="auto"/>
            <w:bottom w:val="none" w:sz="0" w:space="0" w:color="auto"/>
            <w:right w:val="none" w:sz="0" w:space="0" w:color="auto"/>
          </w:divBdr>
        </w:div>
        <w:div w:id="343284154">
          <w:marLeft w:val="640"/>
          <w:marRight w:val="0"/>
          <w:marTop w:val="0"/>
          <w:marBottom w:val="0"/>
          <w:divBdr>
            <w:top w:val="none" w:sz="0" w:space="0" w:color="auto"/>
            <w:left w:val="none" w:sz="0" w:space="0" w:color="auto"/>
            <w:bottom w:val="none" w:sz="0" w:space="0" w:color="auto"/>
            <w:right w:val="none" w:sz="0" w:space="0" w:color="auto"/>
          </w:divBdr>
        </w:div>
        <w:div w:id="352343122">
          <w:marLeft w:val="640"/>
          <w:marRight w:val="0"/>
          <w:marTop w:val="0"/>
          <w:marBottom w:val="0"/>
          <w:divBdr>
            <w:top w:val="none" w:sz="0" w:space="0" w:color="auto"/>
            <w:left w:val="none" w:sz="0" w:space="0" w:color="auto"/>
            <w:bottom w:val="none" w:sz="0" w:space="0" w:color="auto"/>
            <w:right w:val="none" w:sz="0" w:space="0" w:color="auto"/>
          </w:divBdr>
        </w:div>
        <w:div w:id="354230622">
          <w:marLeft w:val="640"/>
          <w:marRight w:val="0"/>
          <w:marTop w:val="0"/>
          <w:marBottom w:val="0"/>
          <w:divBdr>
            <w:top w:val="none" w:sz="0" w:space="0" w:color="auto"/>
            <w:left w:val="none" w:sz="0" w:space="0" w:color="auto"/>
            <w:bottom w:val="none" w:sz="0" w:space="0" w:color="auto"/>
            <w:right w:val="none" w:sz="0" w:space="0" w:color="auto"/>
          </w:divBdr>
        </w:div>
        <w:div w:id="365568110">
          <w:marLeft w:val="640"/>
          <w:marRight w:val="0"/>
          <w:marTop w:val="0"/>
          <w:marBottom w:val="0"/>
          <w:divBdr>
            <w:top w:val="none" w:sz="0" w:space="0" w:color="auto"/>
            <w:left w:val="none" w:sz="0" w:space="0" w:color="auto"/>
            <w:bottom w:val="none" w:sz="0" w:space="0" w:color="auto"/>
            <w:right w:val="none" w:sz="0" w:space="0" w:color="auto"/>
          </w:divBdr>
        </w:div>
        <w:div w:id="382218516">
          <w:marLeft w:val="640"/>
          <w:marRight w:val="0"/>
          <w:marTop w:val="0"/>
          <w:marBottom w:val="0"/>
          <w:divBdr>
            <w:top w:val="none" w:sz="0" w:space="0" w:color="auto"/>
            <w:left w:val="none" w:sz="0" w:space="0" w:color="auto"/>
            <w:bottom w:val="none" w:sz="0" w:space="0" w:color="auto"/>
            <w:right w:val="none" w:sz="0" w:space="0" w:color="auto"/>
          </w:divBdr>
        </w:div>
        <w:div w:id="384378960">
          <w:marLeft w:val="640"/>
          <w:marRight w:val="0"/>
          <w:marTop w:val="0"/>
          <w:marBottom w:val="0"/>
          <w:divBdr>
            <w:top w:val="none" w:sz="0" w:space="0" w:color="auto"/>
            <w:left w:val="none" w:sz="0" w:space="0" w:color="auto"/>
            <w:bottom w:val="none" w:sz="0" w:space="0" w:color="auto"/>
            <w:right w:val="none" w:sz="0" w:space="0" w:color="auto"/>
          </w:divBdr>
        </w:div>
        <w:div w:id="418985975">
          <w:marLeft w:val="640"/>
          <w:marRight w:val="0"/>
          <w:marTop w:val="0"/>
          <w:marBottom w:val="0"/>
          <w:divBdr>
            <w:top w:val="none" w:sz="0" w:space="0" w:color="auto"/>
            <w:left w:val="none" w:sz="0" w:space="0" w:color="auto"/>
            <w:bottom w:val="none" w:sz="0" w:space="0" w:color="auto"/>
            <w:right w:val="none" w:sz="0" w:space="0" w:color="auto"/>
          </w:divBdr>
        </w:div>
        <w:div w:id="449595365">
          <w:marLeft w:val="640"/>
          <w:marRight w:val="0"/>
          <w:marTop w:val="0"/>
          <w:marBottom w:val="0"/>
          <w:divBdr>
            <w:top w:val="none" w:sz="0" w:space="0" w:color="auto"/>
            <w:left w:val="none" w:sz="0" w:space="0" w:color="auto"/>
            <w:bottom w:val="none" w:sz="0" w:space="0" w:color="auto"/>
            <w:right w:val="none" w:sz="0" w:space="0" w:color="auto"/>
          </w:divBdr>
        </w:div>
        <w:div w:id="450710371">
          <w:marLeft w:val="640"/>
          <w:marRight w:val="0"/>
          <w:marTop w:val="0"/>
          <w:marBottom w:val="0"/>
          <w:divBdr>
            <w:top w:val="none" w:sz="0" w:space="0" w:color="auto"/>
            <w:left w:val="none" w:sz="0" w:space="0" w:color="auto"/>
            <w:bottom w:val="none" w:sz="0" w:space="0" w:color="auto"/>
            <w:right w:val="none" w:sz="0" w:space="0" w:color="auto"/>
          </w:divBdr>
        </w:div>
        <w:div w:id="455687176">
          <w:marLeft w:val="640"/>
          <w:marRight w:val="0"/>
          <w:marTop w:val="0"/>
          <w:marBottom w:val="0"/>
          <w:divBdr>
            <w:top w:val="none" w:sz="0" w:space="0" w:color="auto"/>
            <w:left w:val="none" w:sz="0" w:space="0" w:color="auto"/>
            <w:bottom w:val="none" w:sz="0" w:space="0" w:color="auto"/>
            <w:right w:val="none" w:sz="0" w:space="0" w:color="auto"/>
          </w:divBdr>
        </w:div>
        <w:div w:id="467555039">
          <w:marLeft w:val="640"/>
          <w:marRight w:val="0"/>
          <w:marTop w:val="0"/>
          <w:marBottom w:val="0"/>
          <w:divBdr>
            <w:top w:val="none" w:sz="0" w:space="0" w:color="auto"/>
            <w:left w:val="none" w:sz="0" w:space="0" w:color="auto"/>
            <w:bottom w:val="none" w:sz="0" w:space="0" w:color="auto"/>
            <w:right w:val="none" w:sz="0" w:space="0" w:color="auto"/>
          </w:divBdr>
        </w:div>
        <w:div w:id="498039985">
          <w:marLeft w:val="640"/>
          <w:marRight w:val="0"/>
          <w:marTop w:val="0"/>
          <w:marBottom w:val="0"/>
          <w:divBdr>
            <w:top w:val="none" w:sz="0" w:space="0" w:color="auto"/>
            <w:left w:val="none" w:sz="0" w:space="0" w:color="auto"/>
            <w:bottom w:val="none" w:sz="0" w:space="0" w:color="auto"/>
            <w:right w:val="none" w:sz="0" w:space="0" w:color="auto"/>
          </w:divBdr>
        </w:div>
        <w:div w:id="530993356">
          <w:marLeft w:val="640"/>
          <w:marRight w:val="0"/>
          <w:marTop w:val="0"/>
          <w:marBottom w:val="0"/>
          <w:divBdr>
            <w:top w:val="none" w:sz="0" w:space="0" w:color="auto"/>
            <w:left w:val="none" w:sz="0" w:space="0" w:color="auto"/>
            <w:bottom w:val="none" w:sz="0" w:space="0" w:color="auto"/>
            <w:right w:val="none" w:sz="0" w:space="0" w:color="auto"/>
          </w:divBdr>
        </w:div>
        <w:div w:id="536281838">
          <w:marLeft w:val="640"/>
          <w:marRight w:val="0"/>
          <w:marTop w:val="0"/>
          <w:marBottom w:val="0"/>
          <w:divBdr>
            <w:top w:val="none" w:sz="0" w:space="0" w:color="auto"/>
            <w:left w:val="none" w:sz="0" w:space="0" w:color="auto"/>
            <w:bottom w:val="none" w:sz="0" w:space="0" w:color="auto"/>
            <w:right w:val="none" w:sz="0" w:space="0" w:color="auto"/>
          </w:divBdr>
        </w:div>
        <w:div w:id="554246165">
          <w:marLeft w:val="640"/>
          <w:marRight w:val="0"/>
          <w:marTop w:val="0"/>
          <w:marBottom w:val="0"/>
          <w:divBdr>
            <w:top w:val="none" w:sz="0" w:space="0" w:color="auto"/>
            <w:left w:val="none" w:sz="0" w:space="0" w:color="auto"/>
            <w:bottom w:val="none" w:sz="0" w:space="0" w:color="auto"/>
            <w:right w:val="none" w:sz="0" w:space="0" w:color="auto"/>
          </w:divBdr>
        </w:div>
        <w:div w:id="559823431">
          <w:marLeft w:val="640"/>
          <w:marRight w:val="0"/>
          <w:marTop w:val="0"/>
          <w:marBottom w:val="0"/>
          <w:divBdr>
            <w:top w:val="none" w:sz="0" w:space="0" w:color="auto"/>
            <w:left w:val="none" w:sz="0" w:space="0" w:color="auto"/>
            <w:bottom w:val="none" w:sz="0" w:space="0" w:color="auto"/>
            <w:right w:val="none" w:sz="0" w:space="0" w:color="auto"/>
          </w:divBdr>
        </w:div>
        <w:div w:id="562908822">
          <w:marLeft w:val="640"/>
          <w:marRight w:val="0"/>
          <w:marTop w:val="0"/>
          <w:marBottom w:val="0"/>
          <w:divBdr>
            <w:top w:val="none" w:sz="0" w:space="0" w:color="auto"/>
            <w:left w:val="none" w:sz="0" w:space="0" w:color="auto"/>
            <w:bottom w:val="none" w:sz="0" w:space="0" w:color="auto"/>
            <w:right w:val="none" w:sz="0" w:space="0" w:color="auto"/>
          </w:divBdr>
        </w:div>
        <w:div w:id="643656793">
          <w:marLeft w:val="640"/>
          <w:marRight w:val="0"/>
          <w:marTop w:val="0"/>
          <w:marBottom w:val="0"/>
          <w:divBdr>
            <w:top w:val="none" w:sz="0" w:space="0" w:color="auto"/>
            <w:left w:val="none" w:sz="0" w:space="0" w:color="auto"/>
            <w:bottom w:val="none" w:sz="0" w:space="0" w:color="auto"/>
            <w:right w:val="none" w:sz="0" w:space="0" w:color="auto"/>
          </w:divBdr>
        </w:div>
        <w:div w:id="687296889">
          <w:marLeft w:val="640"/>
          <w:marRight w:val="0"/>
          <w:marTop w:val="0"/>
          <w:marBottom w:val="0"/>
          <w:divBdr>
            <w:top w:val="none" w:sz="0" w:space="0" w:color="auto"/>
            <w:left w:val="none" w:sz="0" w:space="0" w:color="auto"/>
            <w:bottom w:val="none" w:sz="0" w:space="0" w:color="auto"/>
            <w:right w:val="none" w:sz="0" w:space="0" w:color="auto"/>
          </w:divBdr>
        </w:div>
        <w:div w:id="705838379">
          <w:marLeft w:val="640"/>
          <w:marRight w:val="0"/>
          <w:marTop w:val="0"/>
          <w:marBottom w:val="0"/>
          <w:divBdr>
            <w:top w:val="none" w:sz="0" w:space="0" w:color="auto"/>
            <w:left w:val="none" w:sz="0" w:space="0" w:color="auto"/>
            <w:bottom w:val="none" w:sz="0" w:space="0" w:color="auto"/>
            <w:right w:val="none" w:sz="0" w:space="0" w:color="auto"/>
          </w:divBdr>
        </w:div>
        <w:div w:id="738407769">
          <w:marLeft w:val="640"/>
          <w:marRight w:val="0"/>
          <w:marTop w:val="0"/>
          <w:marBottom w:val="0"/>
          <w:divBdr>
            <w:top w:val="none" w:sz="0" w:space="0" w:color="auto"/>
            <w:left w:val="none" w:sz="0" w:space="0" w:color="auto"/>
            <w:bottom w:val="none" w:sz="0" w:space="0" w:color="auto"/>
            <w:right w:val="none" w:sz="0" w:space="0" w:color="auto"/>
          </w:divBdr>
        </w:div>
        <w:div w:id="746070458">
          <w:marLeft w:val="640"/>
          <w:marRight w:val="0"/>
          <w:marTop w:val="0"/>
          <w:marBottom w:val="0"/>
          <w:divBdr>
            <w:top w:val="none" w:sz="0" w:space="0" w:color="auto"/>
            <w:left w:val="none" w:sz="0" w:space="0" w:color="auto"/>
            <w:bottom w:val="none" w:sz="0" w:space="0" w:color="auto"/>
            <w:right w:val="none" w:sz="0" w:space="0" w:color="auto"/>
          </w:divBdr>
        </w:div>
        <w:div w:id="760416101">
          <w:marLeft w:val="640"/>
          <w:marRight w:val="0"/>
          <w:marTop w:val="0"/>
          <w:marBottom w:val="0"/>
          <w:divBdr>
            <w:top w:val="none" w:sz="0" w:space="0" w:color="auto"/>
            <w:left w:val="none" w:sz="0" w:space="0" w:color="auto"/>
            <w:bottom w:val="none" w:sz="0" w:space="0" w:color="auto"/>
            <w:right w:val="none" w:sz="0" w:space="0" w:color="auto"/>
          </w:divBdr>
        </w:div>
        <w:div w:id="812716909">
          <w:marLeft w:val="640"/>
          <w:marRight w:val="0"/>
          <w:marTop w:val="0"/>
          <w:marBottom w:val="0"/>
          <w:divBdr>
            <w:top w:val="none" w:sz="0" w:space="0" w:color="auto"/>
            <w:left w:val="none" w:sz="0" w:space="0" w:color="auto"/>
            <w:bottom w:val="none" w:sz="0" w:space="0" w:color="auto"/>
            <w:right w:val="none" w:sz="0" w:space="0" w:color="auto"/>
          </w:divBdr>
        </w:div>
        <w:div w:id="884951704">
          <w:marLeft w:val="640"/>
          <w:marRight w:val="0"/>
          <w:marTop w:val="0"/>
          <w:marBottom w:val="0"/>
          <w:divBdr>
            <w:top w:val="none" w:sz="0" w:space="0" w:color="auto"/>
            <w:left w:val="none" w:sz="0" w:space="0" w:color="auto"/>
            <w:bottom w:val="none" w:sz="0" w:space="0" w:color="auto"/>
            <w:right w:val="none" w:sz="0" w:space="0" w:color="auto"/>
          </w:divBdr>
        </w:div>
        <w:div w:id="886530817">
          <w:marLeft w:val="640"/>
          <w:marRight w:val="0"/>
          <w:marTop w:val="0"/>
          <w:marBottom w:val="0"/>
          <w:divBdr>
            <w:top w:val="none" w:sz="0" w:space="0" w:color="auto"/>
            <w:left w:val="none" w:sz="0" w:space="0" w:color="auto"/>
            <w:bottom w:val="none" w:sz="0" w:space="0" w:color="auto"/>
            <w:right w:val="none" w:sz="0" w:space="0" w:color="auto"/>
          </w:divBdr>
        </w:div>
        <w:div w:id="892810571">
          <w:marLeft w:val="640"/>
          <w:marRight w:val="0"/>
          <w:marTop w:val="0"/>
          <w:marBottom w:val="0"/>
          <w:divBdr>
            <w:top w:val="none" w:sz="0" w:space="0" w:color="auto"/>
            <w:left w:val="none" w:sz="0" w:space="0" w:color="auto"/>
            <w:bottom w:val="none" w:sz="0" w:space="0" w:color="auto"/>
            <w:right w:val="none" w:sz="0" w:space="0" w:color="auto"/>
          </w:divBdr>
        </w:div>
        <w:div w:id="926117208">
          <w:marLeft w:val="640"/>
          <w:marRight w:val="0"/>
          <w:marTop w:val="0"/>
          <w:marBottom w:val="0"/>
          <w:divBdr>
            <w:top w:val="none" w:sz="0" w:space="0" w:color="auto"/>
            <w:left w:val="none" w:sz="0" w:space="0" w:color="auto"/>
            <w:bottom w:val="none" w:sz="0" w:space="0" w:color="auto"/>
            <w:right w:val="none" w:sz="0" w:space="0" w:color="auto"/>
          </w:divBdr>
        </w:div>
        <w:div w:id="931546613">
          <w:marLeft w:val="640"/>
          <w:marRight w:val="0"/>
          <w:marTop w:val="0"/>
          <w:marBottom w:val="0"/>
          <w:divBdr>
            <w:top w:val="none" w:sz="0" w:space="0" w:color="auto"/>
            <w:left w:val="none" w:sz="0" w:space="0" w:color="auto"/>
            <w:bottom w:val="none" w:sz="0" w:space="0" w:color="auto"/>
            <w:right w:val="none" w:sz="0" w:space="0" w:color="auto"/>
          </w:divBdr>
        </w:div>
        <w:div w:id="934945223">
          <w:marLeft w:val="640"/>
          <w:marRight w:val="0"/>
          <w:marTop w:val="0"/>
          <w:marBottom w:val="0"/>
          <w:divBdr>
            <w:top w:val="none" w:sz="0" w:space="0" w:color="auto"/>
            <w:left w:val="none" w:sz="0" w:space="0" w:color="auto"/>
            <w:bottom w:val="none" w:sz="0" w:space="0" w:color="auto"/>
            <w:right w:val="none" w:sz="0" w:space="0" w:color="auto"/>
          </w:divBdr>
        </w:div>
        <w:div w:id="939412256">
          <w:marLeft w:val="640"/>
          <w:marRight w:val="0"/>
          <w:marTop w:val="0"/>
          <w:marBottom w:val="0"/>
          <w:divBdr>
            <w:top w:val="none" w:sz="0" w:space="0" w:color="auto"/>
            <w:left w:val="none" w:sz="0" w:space="0" w:color="auto"/>
            <w:bottom w:val="none" w:sz="0" w:space="0" w:color="auto"/>
            <w:right w:val="none" w:sz="0" w:space="0" w:color="auto"/>
          </w:divBdr>
        </w:div>
        <w:div w:id="984578886">
          <w:marLeft w:val="640"/>
          <w:marRight w:val="0"/>
          <w:marTop w:val="0"/>
          <w:marBottom w:val="0"/>
          <w:divBdr>
            <w:top w:val="none" w:sz="0" w:space="0" w:color="auto"/>
            <w:left w:val="none" w:sz="0" w:space="0" w:color="auto"/>
            <w:bottom w:val="none" w:sz="0" w:space="0" w:color="auto"/>
            <w:right w:val="none" w:sz="0" w:space="0" w:color="auto"/>
          </w:divBdr>
        </w:div>
        <w:div w:id="984941213">
          <w:marLeft w:val="640"/>
          <w:marRight w:val="0"/>
          <w:marTop w:val="0"/>
          <w:marBottom w:val="0"/>
          <w:divBdr>
            <w:top w:val="none" w:sz="0" w:space="0" w:color="auto"/>
            <w:left w:val="none" w:sz="0" w:space="0" w:color="auto"/>
            <w:bottom w:val="none" w:sz="0" w:space="0" w:color="auto"/>
            <w:right w:val="none" w:sz="0" w:space="0" w:color="auto"/>
          </w:divBdr>
        </w:div>
        <w:div w:id="997414847">
          <w:marLeft w:val="640"/>
          <w:marRight w:val="0"/>
          <w:marTop w:val="0"/>
          <w:marBottom w:val="0"/>
          <w:divBdr>
            <w:top w:val="none" w:sz="0" w:space="0" w:color="auto"/>
            <w:left w:val="none" w:sz="0" w:space="0" w:color="auto"/>
            <w:bottom w:val="none" w:sz="0" w:space="0" w:color="auto"/>
            <w:right w:val="none" w:sz="0" w:space="0" w:color="auto"/>
          </w:divBdr>
        </w:div>
        <w:div w:id="997877984">
          <w:marLeft w:val="640"/>
          <w:marRight w:val="0"/>
          <w:marTop w:val="0"/>
          <w:marBottom w:val="0"/>
          <w:divBdr>
            <w:top w:val="none" w:sz="0" w:space="0" w:color="auto"/>
            <w:left w:val="none" w:sz="0" w:space="0" w:color="auto"/>
            <w:bottom w:val="none" w:sz="0" w:space="0" w:color="auto"/>
            <w:right w:val="none" w:sz="0" w:space="0" w:color="auto"/>
          </w:divBdr>
        </w:div>
        <w:div w:id="1039626041">
          <w:marLeft w:val="640"/>
          <w:marRight w:val="0"/>
          <w:marTop w:val="0"/>
          <w:marBottom w:val="0"/>
          <w:divBdr>
            <w:top w:val="none" w:sz="0" w:space="0" w:color="auto"/>
            <w:left w:val="none" w:sz="0" w:space="0" w:color="auto"/>
            <w:bottom w:val="none" w:sz="0" w:space="0" w:color="auto"/>
            <w:right w:val="none" w:sz="0" w:space="0" w:color="auto"/>
          </w:divBdr>
        </w:div>
        <w:div w:id="1042096044">
          <w:marLeft w:val="640"/>
          <w:marRight w:val="0"/>
          <w:marTop w:val="0"/>
          <w:marBottom w:val="0"/>
          <w:divBdr>
            <w:top w:val="none" w:sz="0" w:space="0" w:color="auto"/>
            <w:left w:val="none" w:sz="0" w:space="0" w:color="auto"/>
            <w:bottom w:val="none" w:sz="0" w:space="0" w:color="auto"/>
            <w:right w:val="none" w:sz="0" w:space="0" w:color="auto"/>
          </w:divBdr>
        </w:div>
        <w:div w:id="1044405161">
          <w:marLeft w:val="640"/>
          <w:marRight w:val="0"/>
          <w:marTop w:val="0"/>
          <w:marBottom w:val="0"/>
          <w:divBdr>
            <w:top w:val="none" w:sz="0" w:space="0" w:color="auto"/>
            <w:left w:val="none" w:sz="0" w:space="0" w:color="auto"/>
            <w:bottom w:val="none" w:sz="0" w:space="0" w:color="auto"/>
            <w:right w:val="none" w:sz="0" w:space="0" w:color="auto"/>
          </w:divBdr>
        </w:div>
        <w:div w:id="1051804196">
          <w:marLeft w:val="640"/>
          <w:marRight w:val="0"/>
          <w:marTop w:val="0"/>
          <w:marBottom w:val="0"/>
          <w:divBdr>
            <w:top w:val="none" w:sz="0" w:space="0" w:color="auto"/>
            <w:left w:val="none" w:sz="0" w:space="0" w:color="auto"/>
            <w:bottom w:val="none" w:sz="0" w:space="0" w:color="auto"/>
            <w:right w:val="none" w:sz="0" w:space="0" w:color="auto"/>
          </w:divBdr>
        </w:div>
        <w:div w:id="1104768474">
          <w:marLeft w:val="640"/>
          <w:marRight w:val="0"/>
          <w:marTop w:val="0"/>
          <w:marBottom w:val="0"/>
          <w:divBdr>
            <w:top w:val="none" w:sz="0" w:space="0" w:color="auto"/>
            <w:left w:val="none" w:sz="0" w:space="0" w:color="auto"/>
            <w:bottom w:val="none" w:sz="0" w:space="0" w:color="auto"/>
            <w:right w:val="none" w:sz="0" w:space="0" w:color="auto"/>
          </w:divBdr>
        </w:div>
        <w:div w:id="1109786714">
          <w:marLeft w:val="640"/>
          <w:marRight w:val="0"/>
          <w:marTop w:val="0"/>
          <w:marBottom w:val="0"/>
          <w:divBdr>
            <w:top w:val="none" w:sz="0" w:space="0" w:color="auto"/>
            <w:left w:val="none" w:sz="0" w:space="0" w:color="auto"/>
            <w:bottom w:val="none" w:sz="0" w:space="0" w:color="auto"/>
            <w:right w:val="none" w:sz="0" w:space="0" w:color="auto"/>
          </w:divBdr>
        </w:div>
        <w:div w:id="1118527403">
          <w:marLeft w:val="640"/>
          <w:marRight w:val="0"/>
          <w:marTop w:val="0"/>
          <w:marBottom w:val="0"/>
          <w:divBdr>
            <w:top w:val="none" w:sz="0" w:space="0" w:color="auto"/>
            <w:left w:val="none" w:sz="0" w:space="0" w:color="auto"/>
            <w:bottom w:val="none" w:sz="0" w:space="0" w:color="auto"/>
            <w:right w:val="none" w:sz="0" w:space="0" w:color="auto"/>
          </w:divBdr>
        </w:div>
        <w:div w:id="1121149782">
          <w:marLeft w:val="640"/>
          <w:marRight w:val="0"/>
          <w:marTop w:val="0"/>
          <w:marBottom w:val="0"/>
          <w:divBdr>
            <w:top w:val="none" w:sz="0" w:space="0" w:color="auto"/>
            <w:left w:val="none" w:sz="0" w:space="0" w:color="auto"/>
            <w:bottom w:val="none" w:sz="0" w:space="0" w:color="auto"/>
            <w:right w:val="none" w:sz="0" w:space="0" w:color="auto"/>
          </w:divBdr>
        </w:div>
        <w:div w:id="1136682711">
          <w:marLeft w:val="640"/>
          <w:marRight w:val="0"/>
          <w:marTop w:val="0"/>
          <w:marBottom w:val="0"/>
          <w:divBdr>
            <w:top w:val="none" w:sz="0" w:space="0" w:color="auto"/>
            <w:left w:val="none" w:sz="0" w:space="0" w:color="auto"/>
            <w:bottom w:val="none" w:sz="0" w:space="0" w:color="auto"/>
            <w:right w:val="none" w:sz="0" w:space="0" w:color="auto"/>
          </w:divBdr>
        </w:div>
        <w:div w:id="1144468871">
          <w:marLeft w:val="640"/>
          <w:marRight w:val="0"/>
          <w:marTop w:val="0"/>
          <w:marBottom w:val="0"/>
          <w:divBdr>
            <w:top w:val="none" w:sz="0" w:space="0" w:color="auto"/>
            <w:left w:val="none" w:sz="0" w:space="0" w:color="auto"/>
            <w:bottom w:val="none" w:sz="0" w:space="0" w:color="auto"/>
            <w:right w:val="none" w:sz="0" w:space="0" w:color="auto"/>
          </w:divBdr>
        </w:div>
        <w:div w:id="1150512477">
          <w:marLeft w:val="640"/>
          <w:marRight w:val="0"/>
          <w:marTop w:val="0"/>
          <w:marBottom w:val="0"/>
          <w:divBdr>
            <w:top w:val="none" w:sz="0" w:space="0" w:color="auto"/>
            <w:left w:val="none" w:sz="0" w:space="0" w:color="auto"/>
            <w:bottom w:val="none" w:sz="0" w:space="0" w:color="auto"/>
            <w:right w:val="none" w:sz="0" w:space="0" w:color="auto"/>
          </w:divBdr>
        </w:div>
        <w:div w:id="1166244452">
          <w:marLeft w:val="640"/>
          <w:marRight w:val="0"/>
          <w:marTop w:val="0"/>
          <w:marBottom w:val="0"/>
          <w:divBdr>
            <w:top w:val="none" w:sz="0" w:space="0" w:color="auto"/>
            <w:left w:val="none" w:sz="0" w:space="0" w:color="auto"/>
            <w:bottom w:val="none" w:sz="0" w:space="0" w:color="auto"/>
            <w:right w:val="none" w:sz="0" w:space="0" w:color="auto"/>
          </w:divBdr>
        </w:div>
        <w:div w:id="1198158493">
          <w:marLeft w:val="640"/>
          <w:marRight w:val="0"/>
          <w:marTop w:val="0"/>
          <w:marBottom w:val="0"/>
          <w:divBdr>
            <w:top w:val="none" w:sz="0" w:space="0" w:color="auto"/>
            <w:left w:val="none" w:sz="0" w:space="0" w:color="auto"/>
            <w:bottom w:val="none" w:sz="0" w:space="0" w:color="auto"/>
            <w:right w:val="none" w:sz="0" w:space="0" w:color="auto"/>
          </w:divBdr>
        </w:div>
        <w:div w:id="1216116394">
          <w:marLeft w:val="640"/>
          <w:marRight w:val="0"/>
          <w:marTop w:val="0"/>
          <w:marBottom w:val="0"/>
          <w:divBdr>
            <w:top w:val="none" w:sz="0" w:space="0" w:color="auto"/>
            <w:left w:val="none" w:sz="0" w:space="0" w:color="auto"/>
            <w:bottom w:val="none" w:sz="0" w:space="0" w:color="auto"/>
            <w:right w:val="none" w:sz="0" w:space="0" w:color="auto"/>
          </w:divBdr>
        </w:div>
        <w:div w:id="1220479583">
          <w:marLeft w:val="640"/>
          <w:marRight w:val="0"/>
          <w:marTop w:val="0"/>
          <w:marBottom w:val="0"/>
          <w:divBdr>
            <w:top w:val="none" w:sz="0" w:space="0" w:color="auto"/>
            <w:left w:val="none" w:sz="0" w:space="0" w:color="auto"/>
            <w:bottom w:val="none" w:sz="0" w:space="0" w:color="auto"/>
            <w:right w:val="none" w:sz="0" w:space="0" w:color="auto"/>
          </w:divBdr>
        </w:div>
        <w:div w:id="1226526684">
          <w:marLeft w:val="640"/>
          <w:marRight w:val="0"/>
          <w:marTop w:val="0"/>
          <w:marBottom w:val="0"/>
          <w:divBdr>
            <w:top w:val="none" w:sz="0" w:space="0" w:color="auto"/>
            <w:left w:val="none" w:sz="0" w:space="0" w:color="auto"/>
            <w:bottom w:val="none" w:sz="0" w:space="0" w:color="auto"/>
            <w:right w:val="none" w:sz="0" w:space="0" w:color="auto"/>
          </w:divBdr>
        </w:div>
        <w:div w:id="1228613692">
          <w:marLeft w:val="640"/>
          <w:marRight w:val="0"/>
          <w:marTop w:val="0"/>
          <w:marBottom w:val="0"/>
          <w:divBdr>
            <w:top w:val="none" w:sz="0" w:space="0" w:color="auto"/>
            <w:left w:val="none" w:sz="0" w:space="0" w:color="auto"/>
            <w:bottom w:val="none" w:sz="0" w:space="0" w:color="auto"/>
            <w:right w:val="none" w:sz="0" w:space="0" w:color="auto"/>
          </w:divBdr>
        </w:div>
        <w:div w:id="1297561808">
          <w:marLeft w:val="640"/>
          <w:marRight w:val="0"/>
          <w:marTop w:val="0"/>
          <w:marBottom w:val="0"/>
          <w:divBdr>
            <w:top w:val="none" w:sz="0" w:space="0" w:color="auto"/>
            <w:left w:val="none" w:sz="0" w:space="0" w:color="auto"/>
            <w:bottom w:val="none" w:sz="0" w:space="0" w:color="auto"/>
            <w:right w:val="none" w:sz="0" w:space="0" w:color="auto"/>
          </w:divBdr>
        </w:div>
        <w:div w:id="1366980696">
          <w:marLeft w:val="640"/>
          <w:marRight w:val="0"/>
          <w:marTop w:val="0"/>
          <w:marBottom w:val="0"/>
          <w:divBdr>
            <w:top w:val="none" w:sz="0" w:space="0" w:color="auto"/>
            <w:left w:val="none" w:sz="0" w:space="0" w:color="auto"/>
            <w:bottom w:val="none" w:sz="0" w:space="0" w:color="auto"/>
            <w:right w:val="none" w:sz="0" w:space="0" w:color="auto"/>
          </w:divBdr>
        </w:div>
        <w:div w:id="1450587171">
          <w:marLeft w:val="640"/>
          <w:marRight w:val="0"/>
          <w:marTop w:val="0"/>
          <w:marBottom w:val="0"/>
          <w:divBdr>
            <w:top w:val="none" w:sz="0" w:space="0" w:color="auto"/>
            <w:left w:val="none" w:sz="0" w:space="0" w:color="auto"/>
            <w:bottom w:val="none" w:sz="0" w:space="0" w:color="auto"/>
            <w:right w:val="none" w:sz="0" w:space="0" w:color="auto"/>
          </w:divBdr>
        </w:div>
        <w:div w:id="1464498121">
          <w:marLeft w:val="640"/>
          <w:marRight w:val="0"/>
          <w:marTop w:val="0"/>
          <w:marBottom w:val="0"/>
          <w:divBdr>
            <w:top w:val="none" w:sz="0" w:space="0" w:color="auto"/>
            <w:left w:val="none" w:sz="0" w:space="0" w:color="auto"/>
            <w:bottom w:val="none" w:sz="0" w:space="0" w:color="auto"/>
            <w:right w:val="none" w:sz="0" w:space="0" w:color="auto"/>
          </w:divBdr>
        </w:div>
        <w:div w:id="1492257029">
          <w:marLeft w:val="640"/>
          <w:marRight w:val="0"/>
          <w:marTop w:val="0"/>
          <w:marBottom w:val="0"/>
          <w:divBdr>
            <w:top w:val="none" w:sz="0" w:space="0" w:color="auto"/>
            <w:left w:val="none" w:sz="0" w:space="0" w:color="auto"/>
            <w:bottom w:val="none" w:sz="0" w:space="0" w:color="auto"/>
            <w:right w:val="none" w:sz="0" w:space="0" w:color="auto"/>
          </w:divBdr>
        </w:div>
        <w:div w:id="1492717160">
          <w:marLeft w:val="640"/>
          <w:marRight w:val="0"/>
          <w:marTop w:val="0"/>
          <w:marBottom w:val="0"/>
          <w:divBdr>
            <w:top w:val="none" w:sz="0" w:space="0" w:color="auto"/>
            <w:left w:val="none" w:sz="0" w:space="0" w:color="auto"/>
            <w:bottom w:val="none" w:sz="0" w:space="0" w:color="auto"/>
            <w:right w:val="none" w:sz="0" w:space="0" w:color="auto"/>
          </w:divBdr>
        </w:div>
        <w:div w:id="1500805465">
          <w:marLeft w:val="640"/>
          <w:marRight w:val="0"/>
          <w:marTop w:val="0"/>
          <w:marBottom w:val="0"/>
          <w:divBdr>
            <w:top w:val="none" w:sz="0" w:space="0" w:color="auto"/>
            <w:left w:val="none" w:sz="0" w:space="0" w:color="auto"/>
            <w:bottom w:val="none" w:sz="0" w:space="0" w:color="auto"/>
            <w:right w:val="none" w:sz="0" w:space="0" w:color="auto"/>
          </w:divBdr>
        </w:div>
        <w:div w:id="1511487857">
          <w:marLeft w:val="640"/>
          <w:marRight w:val="0"/>
          <w:marTop w:val="0"/>
          <w:marBottom w:val="0"/>
          <w:divBdr>
            <w:top w:val="none" w:sz="0" w:space="0" w:color="auto"/>
            <w:left w:val="none" w:sz="0" w:space="0" w:color="auto"/>
            <w:bottom w:val="none" w:sz="0" w:space="0" w:color="auto"/>
            <w:right w:val="none" w:sz="0" w:space="0" w:color="auto"/>
          </w:divBdr>
        </w:div>
        <w:div w:id="1535924592">
          <w:marLeft w:val="640"/>
          <w:marRight w:val="0"/>
          <w:marTop w:val="0"/>
          <w:marBottom w:val="0"/>
          <w:divBdr>
            <w:top w:val="none" w:sz="0" w:space="0" w:color="auto"/>
            <w:left w:val="none" w:sz="0" w:space="0" w:color="auto"/>
            <w:bottom w:val="none" w:sz="0" w:space="0" w:color="auto"/>
            <w:right w:val="none" w:sz="0" w:space="0" w:color="auto"/>
          </w:divBdr>
        </w:div>
        <w:div w:id="1564293546">
          <w:marLeft w:val="640"/>
          <w:marRight w:val="0"/>
          <w:marTop w:val="0"/>
          <w:marBottom w:val="0"/>
          <w:divBdr>
            <w:top w:val="none" w:sz="0" w:space="0" w:color="auto"/>
            <w:left w:val="none" w:sz="0" w:space="0" w:color="auto"/>
            <w:bottom w:val="none" w:sz="0" w:space="0" w:color="auto"/>
            <w:right w:val="none" w:sz="0" w:space="0" w:color="auto"/>
          </w:divBdr>
        </w:div>
        <w:div w:id="1565026042">
          <w:marLeft w:val="640"/>
          <w:marRight w:val="0"/>
          <w:marTop w:val="0"/>
          <w:marBottom w:val="0"/>
          <w:divBdr>
            <w:top w:val="none" w:sz="0" w:space="0" w:color="auto"/>
            <w:left w:val="none" w:sz="0" w:space="0" w:color="auto"/>
            <w:bottom w:val="none" w:sz="0" w:space="0" w:color="auto"/>
            <w:right w:val="none" w:sz="0" w:space="0" w:color="auto"/>
          </w:divBdr>
        </w:div>
        <w:div w:id="1573200067">
          <w:marLeft w:val="640"/>
          <w:marRight w:val="0"/>
          <w:marTop w:val="0"/>
          <w:marBottom w:val="0"/>
          <w:divBdr>
            <w:top w:val="none" w:sz="0" w:space="0" w:color="auto"/>
            <w:left w:val="none" w:sz="0" w:space="0" w:color="auto"/>
            <w:bottom w:val="none" w:sz="0" w:space="0" w:color="auto"/>
            <w:right w:val="none" w:sz="0" w:space="0" w:color="auto"/>
          </w:divBdr>
        </w:div>
        <w:div w:id="1577209511">
          <w:marLeft w:val="640"/>
          <w:marRight w:val="0"/>
          <w:marTop w:val="0"/>
          <w:marBottom w:val="0"/>
          <w:divBdr>
            <w:top w:val="none" w:sz="0" w:space="0" w:color="auto"/>
            <w:left w:val="none" w:sz="0" w:space="0" w:color="auto"/>
            <w:bottom w:val="none" w:sz="0" w:space="0" w:color="auto"/>
            <w:right w:val="none" w:sz="0" w:space="0" w:color="auto"/>
          </w:divBdr>
        </w:div>
        <w:div w:id="1599361491">
          <w:marLeft w:val="640"/>
          <w:marRight w:val="0"/>
          <w:marTop w:val="0"/>
          <w:marBottom w:val="0"/>
          <w:divBdr>
            <w:top w:val="none" w:sz="0" w:space="0" w:color="auto"/>
            <w:left w:val="none" w:sz="0" w:space="0" w:color="auto"/>
            <w:bottom w:val="none" w:sz="0" w:space="0" w:color="auto"/>
            <w:right w:val="none" w:sz="0" w:space="0" w:color="auto"/>
          </w:divBdr>
        </w:div>
        <w:div w:id="1608923586">
          <w:marLeft w:val="640"/>
          <w:marRight w:val="0"/>
          <w:marTop w:val="0"/>
          <w:marBottom w:val="0"/>
          <w:divBdr>
            <w:top w:val="none" w:sz="0" w:space="0" w:color="auto"/>
            <w:left w:val="none" w:sz="0" w:space="0" w:color="auto"/>
            <w:bottom w:val="none" w:sz="0" w:space="0" w:color="auto"/>
            <w:right w:val="none" w:sz="0" w:space="0" w:color="auto"/>
          </w:divBdr>
        </w:div>
        <w:div w:id="1626765766">
          <w:marLeft w:val="640"/>
          <w:marRight w:val="0"/>
          <w:marTop w:val="0"/>
          <w:marBottom w:val="0"/>
          <w:divBdr>
            <w:top w:val="none" w:sz="0" w:space="0" w:color="auto"/>
            <w:left w:val="none" w:sz="0" w:space="0" w:color="auto"/>
            <w:bottom w:val="none" w:sz="0" w:space="0" w:color="auto"/>
            <w:right w:val="none" w:sz="0" w:space="0" w:color="auto"/>
          </w:divBdr>
        </w:div>
        <w:div w:id="1632445159">
          <w:marLeft w:val="640"/>
          <w:marRight w:val="0"/>
          <w:marTop w:val="0"/>
          <w:marBottom w:val="0"/>
          <w:divBdr>
            <w:top w:val="none" w:sz="0" w:space="0" w:color="auto"/>
            <w:left w:val="none" w:sz="0" w:space="0" w:color="auto"/>
            <w:bottom w:val="none" w:sz="0" w:space="0" w:color="auto"/>
            <w:right w:val="none" w:sz="0" w:space="0" w:color="auto"/>
          </w:divBdr>
        </w:div>
        <w:div w:id="1634672262">
          <w:marLeft w:val="640"/>
          <w:marRight w:val="0"/>
          <w:marTop w:val="0"/>
          <w:marBottom w:val="0"/>
          <w:divBdr>
            <w:top w:val="none" w:sz="0" w:space="0" w:color="auto"/>
            <w:left w:val="none" w:sz="0" w:space="0" w:color="auto"/>
            <w:bottom w:val="none" w:sz="0" w:space="0" w:color="auto"/>
            <w:right w:val="none" w:sz="0" w:space="0" w:color="auto"/>
          </w:divBdr>
        </w:div>
        <w:div w:id="1659114445">
          <w:marLeft w:val="640"/>
          <w:marRight w:val="0"/>
          <w:marTop w:val="0"/>
          <w:marBottom w:val="0"/>
          <w:divBdr>
            <w:top w:val="none" w:sz="0" w:space="0" w:color="auto"/>
            <w:left w:val="none" w:sz="0" w:space="0" w:color="auto"/>
            <w:bottom w:val="none" w:sz="0" w:space="0" w:color="auto"/>
            <w:right w:val="none" w:sz="0" w:space="0" w:color="auto"/>
          </w:divBdr>
        </w:div>
        <w:div w:id="1711225866">
          <w:marLeft w:val="640"/>
          <w:marRight w:val="0"/>
          <w:marTop w:val="0"/>
          <w:marBottom w:val="0"/>
          <w:divBdr>
            <w:top w:val="none" w:sz="0" w:space="0" w:color="auto"/>
            <w:left w:val="none" w:sz="0" w:space="0" w:color="auto"/>
            <w:bottom w:val="none" w:sz="0" w:space="0" w:color="auto"/>
            <w:right w:val="none" w:sz="0" w:space="0" w:color="auto"/>
          </w:divBdr>
        </w:div>
        <w:div w:id="1723097009">
          <w:marLeft w:val="640"/>
          <w:marRight w:val="0"/>
          <w:marTop w:val="0"/>
          <w:marBottom w:val="0"/>
          <w:divBdr>
            <w:top w:val="none" w:sz="0" w:space="0" w:color="auto"/>
            <w:left w:val="none" w:sz="0" w:space="0" w:color="auto"/>
            <w:bottom w:val="none" w:sz="0" w:space="0" w:color="auto"/>
            <w:right w:val="none" w:sz="0" w:space="0" w:color="auto"/>
          </w:divBdr>
        </w:div>
        <w:div w:id="1746293036">
          <w:marLeft w:val="640"/>
          <w:marRight w:val="0"/>
          <w:marTop w:val="0"/>
          <w:marBottom w:val="0"/>
          <w:divBdr>
            <w:top w:val="none" w:sz="0" w:space="0" w:color="auto"/>
            <w:left w:val="none" w:sz="0" w:space="0" w:color="auto"/>
            <w:bottom w:val="none" w:sz="0" w:space="0" w:color="auto"/>
            <w:right w:val="none" w:sz="0" w:space="0" w:color="auto"/>
          </w:divBdr>
        </w:div>
        <w:div w:id="1749573189">
          <w:marLeft w:val="640"/>
          <w:marRight w:val="0"/>
          <w:marTop w:val="0"/>
          <w:marBottom w:val="0"/>
          <w:divBdr>
            <w:top w:val="none" w:sz="0" w:space="0" w:color="auto"/>
            <w:left w:val="none" w:sz="0" w:space="0" w:color="auto"/>
            <w:bottom w:val="none" w:sz="0" w:space="0" w:color="auto"/>
            <w:right w:val="none" w:sz="0" w:space="0" w:color="auto"/>
          </w:divBdr>
        </w:div>
        <w:div w:id="1759669592">
          <w:marLeft w:val="640"/>
          <w:marRight w:val="0"/>
          <w:marTop w:val="0"/>
          <w:marBottom w:val="0"/>
          <w:divBdr>
            <w:top w:val="none" w:sz="0" w:space="0" w:color="auto"/>
            <w:left w:val="none" w:sz="0" w:space="0" w:color="auto"/>
            <w:bottom w:val="none" w:sz="0" w:space="0" w:color="auto"/>
            <w:right w:val="none" w:sz="0" w:space="0" w:color="auto"/>
          </w:divBdr>
        </w:div>
        <w:div w:id="1781335405">
          <w:marLeft w:val="640"/>
          <w:marRight w:val="0"/>
          <w:marTop w:val="0"/>
          <w:marBottom w:val="0"/>
          <w:divBdr>
            <w:top w:val="none" w:sz="0" w:space="0" w:color="auto"/>
            <w:left w:val="none" w:sz="0" w:space="0" w:color="auto"/>
            <w:bottom w:val="none" w:sz="0" w:space="0" w:color="auto"/>
            <w:right w:val="none" w:sz="0" w:space="0" w:color="auto"/>
          </w:divBdr>
        </w:div>
        <w:div w:id="1828326737">
          <w:marLeft w:val="640"/>
          <w:marRight w:val="0"/>
          <w:marTop w:val="0"/>
          <w:marBottom w:val="0"/>
          <w:divBdr>
            <w:top w:val="none" w:sz="0" w:space="0" w:color="auto"/>
            <w:left w:val="none" w:sz="0" w:space="0" w:color="auto"/>
            <w:bottom w:val="none" w:sz="0" w:space="0" w:color="auto"/>
            <w:right w:val="none" w:sz="0" w:space="0" w:color="auto"/>
          </w:divBdr>
        </w:div>
        <w:div w:id="1906793804">
          <w:marLeft w:val="640"/>
          <w:marRight w:val="0"/>
          <w:marTop w:val="0"/>
          <w:marBottom w:val="0"/>
          <w:divBdr>
            <w:top w:val="none" w:sz="0" w:space="0" w:color="auto"/>
            <w:left w:val="none" w:sz="0" w:space="0" w:color="auto"/>
            <w:bottom w:val="none" w:sz="0" w:space="0" w:color="auto"/>
            <w:right w:val="none" w:sz="0" w:space="0" w:color="auto"/>
          </w:divBdr>
        </w:div>
        <w:div w:id="1909143100">
          <w:marLeft w:val="640"/>
          <w:marRight w:val="0"/>
          <w:marTop w:val="0"/>
          <w:marBottom w:val="0"/>
          <w:divBdr>
            <w:top w:val="none" w:sz="0" w:space="0" w:color="auto"/>
            <w:left w:val="none" w:sz="0" w:space="0" w:color="auto"/>
            <w:bottom w:val="none" w:sz="0" w:space="0" w:color="auto"/>
            <w:right w:val="none" w:sz="0" w:space="0" w:color="auto"/>
          </w:divBdr>
        </w:div>
        <w:div w:id="1921063239">
          <w:marLeft w:val="640"/>
          <w:marRight w:val="0"/>
          <w:marTop w:val="0"/>
          <w:marBottom w:val="0"/>
          <w:divBdr>
            <w:top w:val="none" w:sz="0" w:space="0" w:color="auto"/>
            <w:left w:val="none" w:sz="0" w:space="0" w:color="auto"/>
            <w:bottom w:val="none" w:sz="0" w:space="0" w:color="auto"/>
            <w:right w:val="none" w:sz="0" w:space="0" w:color="auto"/>
          </w:divBdr>
        </w:div>
        <w:div w:id="1965698821">
          <w:marLeft w:val="640"/>
          <w:marRight w:val="0"/>
          <w:marTop w:val="0"/>
          <w:marBottom w:val="0"/>
          <w:divBdr>
            <w:top w:val="none" w:sz="0" w:space="0" w:color="auto"/>
            <w:left w:val="none" w:sz="0" w:space="0" w:color="auto"/>
            <w:bottom w:val="none" w:sz="0" w:space="0" w:color="auto"/>
            <w:right w:val="none" w:sz="0" w:space="0" w:color="auto"/>
          </w:divBdr>
        </w:div>
        <w:div w:id="1976059041">
          <w:marLeft w:val="640"/>
          <w:marRight w:val="0"/>
          <w:marTop w:val="0"/>
          <w:marBottom w:val="0"/>
          <w:divBdr>
            <w:top w:val="none" w:sz="0" w:space="0" w:color="auto"/>
            <w:left w:val="none" w:sz="0" w:space="0" w:color="auto"/>
            <w:bottom w:val="none" w:sz="0" w:space="0" w:color="auto"/>
            <w:right w:val="none" w:sz="0" w:space="0" w:color="auto"/>
          </w:divBdr>
        </w:div>
        <w:div w:id="1982689910">
          <w:marLeft w:val="640"/>
          <w:marRight w:val="0"/>
          <w:marTop w:val="0"/>
          <w:marBottom w:val="0"/>
          <w:divBdr>
            <w:top w:val="none" w:sz="0" w:space="0" w:color="auto"/>
            <w:left w:val="none" w:sz="0" w:space="0" w:color="auto"/>
            <w:bottom w:val="none" w:sz="0" w:space="0" w:color="auto"/>
            <w:right w:val="none" w:sz="0" w:space="0" w:color="auto"/>
          </w:divBdr>
        </w:div>
        <w:div w:id="2059695060">
          <w:marLeft w:val="640"/>
          <w:marRight w:val="0"/>
          <w:marTop w:val="0"/>
          <w:marBottom w:val="0"/>
          <w:divBdr>
            <w:top w:val="none" w:sz="0" w:space="0" w:color="auto"/>
            <w:left w:val="none" w:sz="0" w:space="0" w:color="auto"/>
            <w:bottom w:val="none" w:sz="0" w:space="0" w:color="auto"/>
            <w:right w:val="none" w:sz="0" w:space="0" w:color="auto"/>
          </w:divBdr>
        </w:div>
        <w:div w:id="2069181165">
          <w:marLeft w:val="640"/>
          <w:marRight w:val="0"/>
          <w:marTop w:val="0"/>
          <w:marBottom w:val="0"/>
          <w:divBdr>
            <w:top w:val="none" w:sz="0" w:space="0" w:color="auto"/>
            <w:left w:val="none" w:sz="0" w:space="0" w:color="auto"/>
            <w:bottom w:val="none" w:sz="0" w:space="0" w:color="auto"/>
            <w:right w:val="none" w:sz="0" w:space="0" w:color="auto"/>
          </w:divBdr>
        </w:div>
        <w:div w:id="2109538855">
          <w:marLeft w:val="640"/>
          <w:marRight w:val="0"/>
          <w:marTop w:val="0"/>
          <w:marBottom w:val="0"/>
          <w:divBdr>
            <w:top w:val="none" w:sz="0" w:space="0" w:color="auto"/>
            <w:left w:val="none" w:sz="0" w:space="0" w:color="auto"/>
            <w:bottom w:val="none" w:sz="0" w:space="0" w:color="auto"/>
            <w:right w:val="none" w:sz="0" w:space="0" w:color="auto"/>
          </w:divBdr>
        </w:div>
        <w:div w:id="2114546796">
          <w:marLeft w:val="640"/>
          <w:marRight w:val="0"/>
          <w:marTop w:val="0"/>
          <w:marBottom w:val="0"/>
          <w:divBdr>
            <w:top w:val="none" w:sz="0" w:space="0" w:color="auto"/>
            <w:left w:val="none" w:sz="0" w:space="0" w:color="auto"/>
            <w:bottom w:val="none" w:sz="0" w:space="0" w:color="auto"/>
            <w:right w:val="none" w:sz="0" w:space="0" w:color="auto"/>
          </w:divBdr>
        </w:div>
        <w:div w:id="2114858047">
          <w:marLeft w:val="640"/>
          <w:marRight w:val="0"/>
          <w:marTop w:val="0"/>
          <w:marBottom w:val="0"/>
          <w:divBdr>
            <w:top w:val="none" w:sz="0" w:space="0" w:color="auto"/>
            <w:left w:val="none" w:sz="0" w:space="0" w:color="auto"/>
            <w:bottom w:val="none" w:sz="0" w:space="0" w:color="auto"/>
            <w:right w:val="none" w:sz="0" w:space="0" w:color="auto"/>
          </w:divBdr>
        </w:div>
        <w:div w:id="2124113025">
          <w:marLeft w:val="640"/>
          <w:marRight w:val="0"/>
          <w:marTop w:val="0"/>
          <w:marBottom w:val="0"/>
          <w:divBdr>
            <w:top w:val="none" w:sz="0" w:space="0" w:color="auto"/>
            <w:left w:val="none" w:sz="0" w:space="0" w:color="auto"/>
            <w:bottom w:val="none" w:sz="0" w:space="0" w:color="auto"/>
            <w:right w:val="none" w:sz="0" w:space="0" w:color="auto"/>
          </w:divBdr>
        </w:div>
        <w:div w:id="2130200784">
          <w:marLeft w:val="640"/>
          <w:marRight w:val="0"/>
          <w:marTop w:val="0"/>
          <w:marBottom w:val="0"/>
          <w:divBdr>
            <w:top w:val="none" w:sz="0" w:space="0" w:color="auto"/>
            <w:left w:val="none" w:sz="0" w:space="0" w:color="auto"/>
            <w:bottom w:val="none" w:sz="0" w:space="0" w:color="auto"/>
            <w:right w:val="none" w:sz="0" w:space="0" w:color="auto"/>
          </w:divBdr>
        </w:div>
        <w:div w:id="2142186998">
          <w:marLeft w:val="640"/>
          <w:marRight w:val="0"/>
          <w:marTop w:val="0"/>
          <w:marBottom w:val="0"/>
          <w:divBdr>
            <w:top w:val="none" w:sz="0" w:space="0" w:color="auto"/>
            <w:left w:val="none" w:sz="0" w:space="0" w:color="auto"/>
            <w:bottom w:val="none" w:sz="0" w:space="0" w:color="auto"/>
            <w:right w:val="none" w:sz="0" w:space="0" w:color="auto"/>
          </w:divBdr>
        </w:div>
      </w:divsChild>
    </w:div>
    <w:div w:id="2105569607">
      <w:bodyDiv w:val="1"/>
      <w:marLeft w:val="0"/>
      <w:marRight w:val="0"/>
      <w:marTop w:val="0"/>
      <w:marBottom w:val="0"/>
      <w:divBdr>
        <w:top w:val="none" w:sz="0" w:space="0" w:color="auto"/>
        <w:left w:val="none" w:sz="0" w:space="0" w:color="auto"/>
        <w:bottom w:val="none" w:sz="0" w:space="0" w:color="auto"/>
        <w:right w:val="none" w:sz="0" w:space="0" w:color="auto"/>
      </w:divBdr>
      <w:divsChild>
        <w:div w:id="42171883">
          <w:marLeft w:val="640"/>
          <w:marRight w:val="0"/>
          <w:marTop w:val="0"/>
          <w:marBottom w:val="0"/>
          <w:divBdr>
            <w:top w:val="none" w:sz="0" w:space="0" w:color="auto"/>
            <w:left w:val="none" w:sz="0" w:space="0" w:color="auto"/>
            <w:bottom w:val="none" w:sz="0" w:space="0" w:color="auto"/>
            <w:right w:val="none" w:sz="0" w:space="0" w:color="auto"/>
          </w:divBdr>
        </w:div>
        <w:div w:id="109663591">
          <w:marLeft w:val="640"/>
          <w:marRight w:val="0"/>
          <w:marTop w:val="0"/>
          <w:marBottom w:val="0"/>
          <w:divBdr>
            <w:top w:val="none" w:sz="0" w:space="0" w:color="auto"/>
            <w:left w:val="none" w:sz="0" w:space="0" w:color="auto"/>
            <w:bottom w:val="none" w:sz="0" w:space="0" w:color="auto"/>
            <w:right w:val="none" w:sz="0" w:space="0" w:color="auto"/>
          </w:divBdr>
        </w:div>
        <w:div w:id="123084460">
          <w:marLeft w:val="640"/>
          <w:marRight w:val="0"/>
          <w:marTop w:val="0"/>
          <w:marBottom w:val="0"/>
          <w:divBdr>
            <w:top w:val="none" w:sz="0" w:space="0" w:color="auto"/>
            <w:left w:val="none" w:sz="0" w:space="0" w:color="auto"/>
            <w:bottom w:val="none" w:sz="0" w:space="0" w:color="auto"/>
            <w:right w:val="none" w:sz="0" w:space="0" w:color="auto"/>
          </w:divBdr>
        </w:div>
        <w:div w:id="145781259">
          <w:marLeft w:val="640"/>
          <w:marRight w:val="0"/>
          <w:marTop w:val="0"/>
          <w:marBottom w:val="0"/>
          <w:divBdr>
            <w:top w:val="none" w:sz="0" w:space="0" w:color="auto"/>
            <w:left w:val="none" w:sz="0" w:space="0" w:color="auto"/>
            <w:bottom w:val="none" w:sz="0" w:space="0" w:color="auto"/>
            <w:right w:val="none" w:sz="0" w:space="0" w:color="auto"/>
          </w:divBdr>
        </w:div>
        <w:div w:id="164129988">
          <w:marLeft w:val="640"/>
          <w:marRight w:val="0"/>
          <w:marTop w:val="0"/>
          <w:marBottom w:val="0"/>
          <w:divBdr>
            <w:top w:val="none" w:sz="0" w:space="0" w:color="auto"/>
            <w:left w:val="none" w:sz="0" w:space="0" w:color="auto"/>
            <w:bottom w:val="none" w:sz="0" w:space="0" w:color="auto"/>
            <w:right w:val="none" w:sz="0" w:space="0" w:color="auto"/>
          </w:divBdr>
        </w:div>
        <w:div w:id="179438370">
          <w:marLeft w:val="640"/>
          <w:marRight w:val="0"/>
          <w:marTop w:val="0"/>
          <w:marBottom w:val="0"/>
          <w:divBdr>
            <w:top w:val="none" w:sz="0" w:space="0" w:color="auto"/>
            <w:left w:val="none" w:sz="0" w:space="0" w:color="auto"/>
            <w:bottom w:val="none" w:sz="0" w:space="0" w:color="auto"/>
            <w:right w:val="none" w:sz="0" w:space="0" w:color="auto"/>
          </w:divBdr>
        </w:div>
        <w:div w:id="208225823">
          <w:marLeft w:val="640"/>
          <w:marRight w:val="0"/>
          <w:marTop w:val="0"/>
          <w:marBottom w:val="0"/>
          <w:divBdr>
            <w:top w:val="none" w:sz="0" w:space="0" w:color="auto"/>
            <w:left w:val="none" w:sz="0" w:space="0" w:color="auto"/>
            <w:bottom w:val="none" w:sz="0" w:space="0" w:color="auto"/>
            <w:right w:val="none" w:sz="0" w:space="0" w:color="auto"/>
          </w:divBdr>
        </w:div>
        <w:div w:id="230652451">
          <w:marLeft w:val="640"/>
          <w:marRight w:val="0"/>
          <w:marTop w:val="0"/>
          <w:marBottom w:val="0"/>
          <w:divBdr>
            <w:top w:val="none" w:sz="0" w:space="0" w:color="auto"/>
            <w:left w:val="none" w:sz="0" w:space="0" w:color="auto"/>
            <w:bottom w:val="none" w:sz="0" w:space="0" w:color="auto"/>
            <w:right w:val="none" w:sz="0" w:space="0" w:color="auto"/>
          </w:divBdr>
        </w:div>
        <w:div w:id="242686160">
          <w:marLeft w:val="640"/>
          <w:marRight w:val="0"/>
          <w:marTop w:val="0"/>
          <w:marBottom w:val="0"/>
          <w:divBdr>
            <w:top w:val="none" w:sz="0" w:space="0" w:color="auto"/>
            <w:left w:val="none" w:sz="0" w:space="0" w:color="auto"/>
            <w:bottom w:val="none" w:sz="0" w:space="0" w:color="auto"/>
            <w:right w:val="none" w:sz="0" w:space="0" w:color="auto"/>
          </w:divBdr>
        </w:div>
        <w:div w:id="279142634">
          <w:marLeft w:val="640"/>
          <w:marRight w:val="0"/>
          <w:marTop w:val="0"/>
          <w:marBottom w:val="0"/>
          <w:divBdr>
            <w:top w:val="none" w:sz="0" w:space="0" w:color="auto"/>
            <w:left w:val="none" w:sz="0" w:space="0" w:color="auto"/>
            <w:bottom w:val="none" w:sz="0" w:space="0" w:color="auto"/>
            <w:right w:val="none" w:sz="0" w:space="0" w:color="auto"/>
          </w:divBdr>
        </w:div>
        <w:div w:id="336202058">
          <w:marLeft w:val="640"/>
          <w:marRight w:val="0"/>
          <w:marTop w:val="0"/>
          <w:marBottom w:val="0"/>
          <w:divBdr>
            <w:top w:val="none" w:sz="0" w:space="0" w:color="auto"/>
            <w:left w:val="none" w:sz="0" w:space="0" w:color="auto"/>
            <w:bottom w:val="none" w:sz="0" w:space="0" w:color="auto"/>
            <w:right w:val="none" w:sz="0" w:space="0" w:color="auto"/>
          </w:divBdr>
        </w:div>
        <w:div w:id="346833884">
          <w:marLeft w:val="640"/>
          <w:marRight w:val="0"/>
          <w:marTop w:val="0"/>
          <w:marBottom w:val="0"/>
          <w:divBdr>
            <w:top w:val="none" w:sz="0" w:space="0" w:color="auto"/>
            <w:left w:val="none" w:sz="0" w:space="0" w:color="auto"/>
            <w:bottom w:val="none" w:sz="0" w:space="0" w:color="auto"/>
            <w:right w:val="none" w:sz="0" w:space="0" w:color="auto"/>
          </w:divBdr>
        </w:div>
        <w:div w:id="360976055">
          <w:marLeft w:val="640"/>
          <w:marRight w:val="0"/>
          <w:marTop w:val="0"/>
          <w:marBottom w:val="0"/>
          <w:divBdr>
            <w:top w:val="none" w:sz="0" w:space="0" w:color="auto"/>
            <w:left w:val="none" w:sz="0" w:space="0" w:color="auto"/>
            <w:bottom w:val="none" w:sz="0" w:space="0" w:color="auto"/>
            <w:right w:val="none" w:sz="0" w:space="0" w:color="auto"/>
          </w:divBdr>
        </w:div>
        <w:div w:id="405688056">
          <w:marLeft w:val="640"/>
          <w:marRight w:val="0"/>
          <w:marTop w:val="0"/>
          <w:marBottom w:val="0"/>
          <w:divBdr>
            <w:top w:val="none" w:sz="0" w:space="0" w:color="auto"/>
            <w:left w:val="none" w:sz="0" w:space="0" w:color="auto"/>
            <w:bottom w:val="none" w:sz="0" w:space="0" w:color="auto"/>
            <w:right w:val="none" w:sz="0" w:space="0" w:color="auto"/>
          </w:divBdr>
        </w:div>
        <w:div w:id="418600659">
          <w:marLeft w:val="640"/>
          <w:marRight w:val="0"/>
          <w:marTop w:val="0"/>
          <w:marBottom w:val="0"/>
          <w:divBdr>
            <w:top w:val="none" w:sz="0" w:space="0" w:color="auto"/>
            <w:left w:val="none" w:sz="0" w:space="0" w:color="auto"/>
            <w:bottom w:val="none" w:sz="0" w:space="0" w:color="auto"/>
            <w:right w:val="none" w:sz="0" w:space="0" w:color="auto"/>
          </w:divBdr>
        </w:div>
        <w:div w:id="430048026">
          <w:marLeft w:val="640"/>
          <w:marRight w:val="0"/>
          <w:marTop w:val="0"/>
          <w:marBottom w:val="0"/>
          <w:divBdr>
            <w:top w:val="none" w:sz="0" w:space="0" w:color="auto"/>
            <w:left w:val="none" w:sz="0" w:space="0" w:color="auto"/>
            <w:bottom w:val="none" w:sz="0" w:space="0" w:color="auto"/>
            <w:right w:val="none" w:sz="0" w:space="0" w:color="auto"/>
          </w:divBdr>
        </w:div>
        <w:div w:id="494958368">
          <w:marLeft w:val="640"/>
          <w:marRight w:val="0"/>
          <w:marTop w:val="0"/>
          <w:marBottom w:val="0"/>
          <w:divBdr>
            <w:top w:val="none" w:sz="0" w:space="0" w:color="auto"/>
            <w:left w:val="none" w:sz="0" w:space="0" w:color="auto"/>
            <w:bottom w:val="none" w:sz="0" w:space="0" w:color="auto"/>
            <w:right w:val="none" w:sz="0" w:space="0" w:color="auto"/>
          </w:divBdr>
        </w:div>
        <w:div w:id="508524345">
          <w:marLeft w:val="640"/>
          <w:marRight w:val="0"/>
          <w:marTop w:val="0"/>
          <w:marBottom w:val="0"/>
          <w:divBdr>
            <w:top w:val="none" w:sz="0" w:space="0" w:color="auto"/>
            <w:left w:val="none" w:sz="0" w:space="0" w:color="auto"/>
            <w:bottom w:val="none" w:sz="0" w:space="0" w:color="auto"/>
            <w:right w:val="none" w:sz="0" w:space="0" w:color="auto"/>
          </w:divBdr>
        </w:div>
        <w:div w:id="524560849">
          <w:marLeft w:val="640"/>
          <w:marRight w:val="0"/>
          <w:marTop w:val="0"/>
          <w:marBottom w:val="0"/>
          <w:divBdr>
            <w:top w:val="none" w:sz="0" w:space="0" w:color="auto"/>
            <w:left w:val="none" w:sz="0" w:space="0" w:color="auto"/>
            <w:bottom w:val="none" w:sz="0" w:space="0" w:color="auto"/>
            <w:right w:val="none" w:sz="0" w:space="0" w:color="auto"/>
          </w:divBdr>
        </w:div>
        <w:div w:id="532693411">
          <w:marLeft w:val="640"/>
          <w:marRight w:val="0"/>
          <w:marTop w:val="0"/>
          <w:marBottom w:val="0"/>
          <w:divBdr>
            <w:top w:val="none" w:sz="0" w:space="0" w:color="auto"/>
            <w:left w:val="none" w:sz="0" w:space="0" w:color="auto"/>
            <w:bottom w:val="none" w:sz="0" w:space="0" w:color="auto"/>
            <w:right w:val="none" w:sz="0" w:space="0" w:color="auto"/>
          </w:divBdr>
        </w:div>
        <w:div w:id="558706987">
          <w:marLeft w:val="640"/>
          <w:marRight w:val="0"/>
          <w:marTop w:val="0"/>
          <w:marBottom w:val="0"/>
          <w:divBdr>
            <w:top w:val="none" w:sz="0" w:space="0" w:color="auto"/>
            <w:left w:val="none" w:sz="0" w:space="0" w:color="auto"/>
            <w:bottom w:val="none" w:sz="0" w:space="0" w:color="auto"/>
            <w:right w:val="none" w:sz="0" w:space="0" w:color="auto"/>
          </w:divBdr>
        </w:div>
        <w:div w:id="575437990">
          <w:marLeft w:val="640"/>
          <w:marRight w:val="0"/>
          <w:marTop w:val="0"/>
          <w:marBottom w:val="0"/>
          <w:divBdr>
            <w:top w:val="none" w:sz="0" w:space="0" w:color="auto"/>
            <w:left w:val="none" w:sz="0" w:space="0" w:color="auto"/>
            <w:bottom w:val="none" w:sz="0" w:space="0" w:color="auto"/>
            <w:right w:val="none" w:sz="0" w:space="0" w:color="auto"/>
          </w:divBdr>
        </w:div>
        <w:div w:id="600988184">
          <w:marLeft w:val="640"/>
          <w:marRight w:val="0"/>
          <w:marTop w:val="0"/>
          <w:marBottom w:val="0"/>
          <w:divBdr>
            <w:top w:val="none" w:sz="0" w:space="0" w:color="auto"/>
            <w:left w:val="none" w:sz="0" w:space="0" w:color="auto"/>
            <w:bottom w:val="none" w:sz="0" w:space="0" w:color="auto"/>
            <w:right w:val="none" w:sz="0" w:space="0" w:color="auto"/>
          </w:divBdr>
        </w:div>
        <w:div w:id="609317301">
          <w:marLeft w:val="640"/>
          <w:marRight w:val="0"/>
          <w:marTop w:val="0"/>
          <w:marBottom w:val="0"/>
          <w:divBdr>
            <w:top w:val="none" w:sz="0" w:space="0" w:color="auto"/>
            <w:left w:val="none" w:sz="0" w:space="0" w:color="auto"/>
            <w:bottom w:val="none" w:sz="0" w:space="0" w:color="auto"/>
            <w:right w:val="none" w:sz="0" w:space="0" w:color="auto"/>
          </w:divBdr>
        </w:div>
        <w:div w:id="674234584">
          <w:marLeft w:val="640"/>
          <w:marRight w:val="0"/>
          <w:marTop w:val="0"/>
          <w:marBottom w:val="0"/>
          <w:divBdr>
            <w:top w:val="none" w:sz="0" w:space="0" w:color="auto"/>
            <w:left w:val="none" w:sz="0" w:space="0" w:color="auto"/>
            <w:bottom w:val="none" w:sz="0" w:space="0" w:color="auto"/>
            <w:right w:val="none" w:sz="0" w:space="0" w:color="auto"/>
          </w:divBdr>
        </w:div>
        <w:div w:id="694580372">
          <w:marLeft w:val="640"/>
          <w:marRight w:val="0"/>
          <w:marTop w:val="0"/>
          <w:marBottom w:val="0"/>
          <w:divBdr>
            <w:top w:val="none" w:sz="0" w:space="0" w:color="auto"/>
            <w:left w:val="none" w:sz="0" w:space="0" w:color="auto"/>
            <w:bottom w:val="none" w:sz="0" w:space="0" w:color="auto"/>
            <w:right w:val="none" w:sz="0" w:space="0" w:color="auto"/>
          </w:divBdr>
        </w:div>
        <w:div w:id="705325516">
          <w:marLeft w:val="640"/>
          <w:marRight w:val="0"/>
          <w:marTop w:val="0"/>
          <w:marBottom w:val="0"/>
          <w:divBdr>
            <w:top w:val="none" w:sz="0" w:space="0" w:color="auto"/>
            <w:left w:val="none" w:sz="0" w:space="0" w:color="auto"/>
            <w:bottom w:val="none" w:sz="0" w:space="0" w:color="auto"/>
            <w:right w:val="none" w:sz="0" w:space="0" w:color="auto"/>
          </w:divBdr>
        </w:div>
        <w:div w:id="734279212">
          <w:marLeft w:val="640"/>
          <w:marRight w:val="0"/>
          <w:marTop w:val="0"/>
          <w:marBottom w:val="0"/>
          <w:divBdr>
            <w:top w:val="none" w:sz="0" w:space="0" w:color="auto"/>
            <w:left w:val="none" w:sz="0" w:space="0" w:color="auto"/>
            <w:bottom w:val="none" w:sz="0" w:space="0" w:color="auto"/>
            <w:right w:val="none" w:sz="0" w:space="0" w:color="auto"/>
          </w:divBdr>
        </w:div>
        <w:div w:id="789863068">
          <w:marLeft w:val="640"/>
          <w:marRight w:val="0"/>
          <w:marTop w:val="0"/>
          <w:marBottom w:val="0"/>
          <w:divBdr>
            <w:top w:val="none" w:sz="0" w:space="0" w:color="auto"/>
            <w:left w:val="none" w:sz="0" w:space="0" w:color="auto"/>
            <w:bottom w:val="none" w:sz="0" w:space="0" w:color="auto"/>
            <w:right w:val="none" w:sz="0" w:space="0" w:color="auto"/>
          </w:divBdr>
        </w:div>
        <w:div w:id="793058267">
          <w:marLeft w:val="640"/>
          <w:marRight w:val="0"/>
          <w:marTop w:val="0"/>
          <w:marBottom w:val="0"/>
          <w:divBdr>
            <w:top w:val="none" w:sz="0" w:space="0" w:color="auto"/>
            <w:left w:val="none" w:sz="0" w:space="0" w:color="auto"/>
            <w:bottom w:val="none" w:sz="0" w:space="0" w:color="auto"/>
            <w:right w:val="none" w:sz="0" w:space="0" w:color="auto"/>
          </w:divBdr>
        </w:div>
        <w:div w:id="805245097">
          <w:marLeft w:val="640"/>
          <w:marRight w:val="0"/>
          <w:marTop w:val="0"/>
          <w:marBottom w:val="0"/>
          <w:divBdr>
            <w:top w:val="none" w:sz="0" w:space="0" w:color="auto"/>
            <w:left w:val="none" w:sz="0" w:space="0" w:color="auto"/>
            <w:bottom w:val="none" w:sz="0" w:space="0" w:color="auto"/>
            <w:right w:val="none" w:sz="0" w:space="0" w:color="auto"/>
          </w:divBdr>
        </w:div>
        <w:div w:id="805469891">
          <w:marLeft w:val="640"/>
          <w:marRight w:val="0"/>
          <w:marTop w:val="0"/>
          <w:marBottom w:val="0"/>
          <w:divBdr>
            <w:top w:val="none" w:sz="0" w:space="0" w:color="auto"/>
            <w:left w:val="none" w:sz="0" w:space="0" w:color="auto"/>
            <w:bottom w:val="none" w:sz="0" w:space="0" w:color="auto"/>
            <w:right w:val="none" w:sz="0" w:space="0" w:color="auto"/>
          </w:divBdr>
        </w:div>
        <w:div w:id="815608211">
          <w:marLeft w:val="640"/>
          <w:marRight w:val="0"/>
          <w:marTop w:val="0"/>
          <w:marBottom w:val="0"/>
          <w:divBdr>
            <w:top w:val="none" w:sz="0" w:space="0" w:color="auto"/>
            <w:left w:val="none" w:sz="0" w:space="0" w:color="auto"/>
            <w:bottom w:val="none" w:sz="0" w:space="0" w:color="auto"/>
            <w:right w:val="none" w:sz="0" w:space="0" w:color="auto"/>
          </w:divBdr>
        </w:div>
        <w:div w:id="818425135">
          <w:marLeft w:val="640"/>
          <w:marRight w:val="0"/>
          <w:marTop w:val="0"/>
          <w:marBottom w:val="0"/>
          <w:divBdr>
            <w:top w:val="none" w:sz="0" w:space="0" w:color="auto"/>
            <w:left w:val="none" w:sz="0" w:space="0" w:color="auto"/>
            <w:bottom w:val="none" w:sz="0" w:space="0" w:color="auto"/>
            <w:right w:val="none" w:sz="0" w:space="0" w:color="auto"/>
          </w:divBdr>
        </w:div>
        <w:div w:id="825166452">
          <w:marLeft w:val="640"/>
          <w:marRight w:val="0"/>
          <w:marTop w:val="0"/>
          <w:marBottom w:val="0"/>
          <w:divBdr>
            <w:top w:val="none" w:sz="0" w:space="0" w:color="auto"/>
            <w:left w:val="none" w:sz="0" w:space="0" w:color="auto"/>
            <w:bottom w:val="none" w:sz="0" w:space="0" w:color="auto"/>
            <w:right w:val="none" w:sz="0" w:space="0" w:color="auto"/>
          </w:divBdr>
        </w:div>
        <w:div w:id="858813396">
          <w:marLeft w:val="640"/>
          <w:marRight w:val="0"/>
          <w:marTop w:val="0"/>
          <w:marBottom w:val="0"/>
          <w:divBdr>
            <w:top w:val="none" w:sz="0" w:space="0" w:color="auto"/>
            <w:left w:val="none" w:sz="0" w:space="0" w:color="auto"/>
            <w:bottom w:val="none" w:sz="0" w:space="0" w:color="auto"/>
            <w:right w:val="none" w:sz="0" w:space="0" w:color="auto"/>
          </w:divBdr>
        </w:div>
        <w:div w:id="874192975">
          <w:marLeft w:val="640"/>
          <w:marRight w:val="0"/>
          <w:marTop w:val="0"/>
          <w:marBottom w:val="0"/>
          <w:divBdr>
            <w:top w:val="none" w:sz="0" w:space="0" w:color="auto"/>
            <w:left w:val="none" w:sz="0" w:space="0" w:color="auto"/>
            <w:bottom w:val="none" w:sz="0" w:space="0" w:color="auto"/>
            <w:right w:val="none" w:sz="0" w:space="0" w:color="auto"/>
          </w:divBdr>
        </w:div>
        <w:div w:id="882517228">
          <w:marLeft w:val="640"/>
          <w:marRight w:val="0"/>
          <w:marTop w:val="0"/>
          <w:marBottom w:val="0"/>
          <w:divBdr>
            <w:top w:val="none" w:sz="0" w:space="0" w:color="auto"/>
            <w:left w:val="none" w:sz="0" w:space="0" w:color="auto"/>
            <w:bottom w:val="none" w:sz="0" w:space="0" w:color="auto"/>
            <w:right w:val="none" w:sz="0" w:space="0" w:color="auto"/>
          </w:divBdr>
        </w:div>
        <w:div w:id="913322386">
          <w:marLeft w:val="640"/>
          <w:marRight w:val="0"/>
          <w:marTop w:val="0"/>
          <w:marBottom w:val="0"/>
          <w:divBdr>
            <w:top w:val="none" w:sz="0" w:space="0" w:color="auto"/>
            <w:left w:val="none" w:sz="0" w:space="0" w:color="auto"/>
            <w:bottom w:val="none" w:sz="0" w:space="0" w:color="auto"/>
            <w:right w:val="none" w:sz="0" w:space="0" w:color="auto"/>
          </w:divBdr>
        </w:div>
        <w:div w:id="956181528">
          <w:marLeft w:val="640"/>
          <w:marRight w:val="0"/>
          <w:marTop w:val="0"/>
          <w:marBottom w:val="0"/>
          <w:divBdr>
            <w:top w:val="none" w:sz="0" w:space="0" w:color="auto"/>
            <w:left w:val="none" w:sz="0" w:space="0" w:color="auto"/>
            <w:bottom w:val="none" w:sz="0" w:space="0" w:color="auto"/>
            <w:right w:val="none" w:sz="0" w:space="0" w:color="auto"/>
          </w:divBdr>
        </w:div>
        <w:div w:id="958726955">
          <w:marLeft w:val="640"/>
          <w:marRight w:val="0"/>
          <w:marTop w:val="0"/>
          <w:marBottom w:val="0"/>
          <w:divBdr>
            <w:top w:val="none" w:sz="0" w:space="0" w:color="auto"/>
            <w:left w:val="none" w:sz="0" w:space="0" w:color="auto"/>
            <w:bottom w:val="none" w:sz="0" w:space="0" w:color="auto"/>
            <w:right w:val="none" w:sz="0" w:space="0" w:color="auto"/>
          </w:divBdr>
        </w:div>
        <w:div w:id="967972296">
          <w:marLeft w:val="640"/>
          <w:marRight w:val="0"/>
          <w:marTop w:val="0"/>
          <w:marBottom w:val="0"/>
          <w:divBdr>
            <w:top w:val="none" w:sz="0" w:space="0" w:color="auto"/>
            <w:left w:val="none" w:sz="0" w:space="0" w:color="auto"/>
            <w:bottom w:val="none" w:sz="0" w:space="0" w:color="auto"/>
            <w:right w:val="none" w:sz="0" w:space="0" w:color="auto"/>
          </w:divBdr>
        </w:div>
        <w:div w:id="1011176220">
          <w:marLeft w:val="640"/>
          <w:marRight w:val="0"/>
          <w:marTop w:val="0"/>
          <w:marBottom w:val="0"/>
          <w:divBdr>
            <w:top w:val="none" w:sz="0" w:space="0" w:color="auto"/>
            <w:left w:val="none" w:sz="0" w:space="0" w:color="auto"/>
            <w:bottom w:val="none" w:sz="0" w:space="0" w:color="auto"/>
            <w:right w:val="none" w:sz="0" w:space="0" w:color="auto"/>
          </w:divBdr>
        </w:div>
        <w:div w:id="1011446717">
          <w:marLeft w:val="640"/>
          <w:marRight w:val="0"/>
          <w:marTop w:val="0"/>
          <w:marBottom w:val="0"/>
          <w:divBdr>
            <w:top w:val="none" w:sz="0" w:space="0" w:color="auto"/>
            <w:left w:val="none" w:sz="0" w:space="0" w:color="auto"/>
            <w:bottom w:val="none" w:sz="0" w:space="0" w:color="auto"/>
            <w:right w:val="none" w:sz="0" w:space="0" w:color="auto"/>
          </w:divBdr>
        </w:div>
        <w:div w:id="1043285846">
          <w:marLeft w:val="640"/>
          <w:marRight w:val="0"/>
          <w:marTop w:val="0"/>
          <w:marBottom w:val="0"/>
          <w:divBdr>
            <w:top w:val="none" w:sz="0" w:space="0" w:color="auto"/>
            <w:left w:val="none" w:sz="0" w:space="0" w:color="auto"/>
            <w:bottom w:val="none" w:sz="0" w:space="0" w:color="auto"/>
            <w:right w:val="none" w:sz="0" w:space="0" w:color="auto"/>
          </w:divBdr>
        </w:div>
        <w:div w:id="1053428436">
          <w:marLeft w:val="640"/>
          <w:marRight w:val="0"/>
          <w:marTop w:val="0"/>
          <w:marBottom w:val="0"/>
          <w:divBdr>
            <w:top w:val="none" w:sz="0" w:space="0" w:color="auto"/>
            <w:left w:val="none" w:sz="0" w:space="0" w:color="auto"/>
            <w:bottom w:val="none" w:sz="0" w:space="0" w:color="auto"/>
            <w:right w:val="none" w:sz="0" w:space="0" w:color="auto"/>
          </w:divBdr>
        </w:div>
        <w:div w:id="1057440002">
          <w:marLeft w:val="640"/>
          <w:marRight w:val="0"/>
          <w:marTop w:val="0"/>
          <w:marBottom w:val="0"/>
          <w:divBdr>
            <w:top w:val="none" w:sz="0" w:space="0" w:color="auto"/>
            <w:left w:val="none" w:sz="0" w:space="0" w:color="auto"/>
            <w:bottom w:val="none" w:sz="0" w:space="0" w:color="auto"/>
            <w:right w:val="none" w:sz="0" w:space="0" w:color="auto"/>
          </w:divBdr>
        </w:div>
        <w:div w:id="1077366407">
          <w:marLeft w:val="640"/>
          <w:marRight w:val="0"/>
          <w:marTop w:val="0"/>
          <w:marBottom w:val="0"/>
          <w:divBdr>
            <w:top w:val="none" w:sz="0" w:space="0" w:color="auto"/>
            <w:left w:val="none" w:sz="0" w:space="0" w:color="auto"/>
            <w:bottom w:val="none" w:sz="0" w:space="0" w:color="auto"/>
            <w:right w:val="none" w:sz="0" w:space="0" w:color="auto"/>
          </w:divBdr>
        </w:div>
        <w:div w:id="1082289269">
          <w:marLeft w:val="640"/>
          <w:marRight w:val="0"/>
          <w:marTop w:val="0"/>
          <w:marBottom w:val="0"/>
          <w:divBdr>
            <w:top w:val="none" w:sz="0" w:space="0" w:color="auto"/>
            <w:left w:val="none" w:sz="0" w:space="0" w:color="auto"/>
            <w:bottom w:val="none" w:sz="0" w:space="0" w:color="auto"/>
            <w:right w:val="none" w:sz="0" w:space="0" w:color="auto"/>
          </w:divBdr>
        </w:div>
        <w:div w:id="1098139311">
          <w:marLeft w:val="640"/>
          <w:marRight w:val="0"/>
          <w:marTop w:val="0"/>
          <w:marBottom w:val="0"/>
          <w:divBdr>
            <w:top w:val="none" w:sz="0" w:space="0" w:color="auto"/>
            <w:left w:val="none" w:sz="0" w:space="0" w:color="auto"/>
            <w:bottom w:val="none" w:sz="0" w:space="0" w:color="auto"/>
            <w:right w:val="none" w:sz="0" w:space="0" w:color="auto"/>
          </w:divBdr>
        </w:div>
        <w:div w:id="1122072799">
          <w:marLeft w:val="640"/>
          <w:marRight w:val="0"/>
          <w:marTop w:val="0"/>
          <w:marBottom w:val="0"/>
          <w:divBdr>
            <w:top w:val="none" w:sz="0" w:space="0" w:color="auto"/>
            <w:left w:val="none" w:sz="0" w:space="0" w:color="auto"/>
            <w:bottom w:val="none" w:sz="0" w:space="0" w:color="auto"/>
            <w:right w:val="none" w:sz="0" w:space="0" w:color="auto"/>
          </w:divBdr>
        </w:div>
        <w:div w:id="1134299923">
          <w:marLeft w:val="640"/>
          <w:marRight w:val="0"/>
          <w:marTop w:val="0"/>
          <w:marBottom w:val="0"/>
          <w:divBdr>
            <w:top w:val="none" w:sz="0" w:space="0" w:color="auto"/>
            <w:left w:val="none" w:sz="0" w:space="0" w:color="auto"/>
            <w:bottom w:val="none" w:sz="0" w:space="0" w:color="auto"/>
            <w:right w:val="none" w:sz="0" w:space="0" w:color="auto"/>
          </w:divBdr>
        </w:div>
        <w:div w:id="1142620309">
          <w:marLeft w:val="640"/>
          <w:marRight w:val="0"/>
          <w:marTop w:val="0"/>
          <w:marBottom w:val="0"/>
          <w:divBdr>
            <w:top w:val="none" w:sz="0" w:space="0" w:color="auto"/>
            <w:left w:val="none" w:sz="0" w:space="0" w:color="auto"/>
            <w:bottom w:val="none" w:sz="0" w:space="0" w:color="auto"/>
            <w:right w:val="none" w:sz="0" w:space="0" w:color="auto"/>
          </w:divBdr>
        </w:div>
        <w:div w:id="1170831850">
          <w:marLeft w:val="640"/>
          <w:marRight w:val="0"/>
          <w:marTop w:val="0"/>
          <w:marBottom w:val="0"/>
          <w:divBdr>
            <w:top w:val="none" w:sz="0" w:space="0" w:color="auto"/>
            <w:left w:val="none" w:sz="0" w:space="0" w:color="auto"/>
            <w:bottom w:val="none" w:sz="0" w:space="0" w:color="auto"/>
            <w:right w:val="none" w:sz="0" w:space="0" w:color="auto"/>
          </w:divBdr>
        </w:div>
        <w:div w:id="1219364608">
          <w:marLeft w:val="640"/>
          <w:marRight w:val="0"/>
          <w:marTop w:val="0"/>
          <w:marBottom w:val="0"/>
          <w:divBdr>
            <w:top w:val="none" w:sz="0" w:space="0" w:color="auto"/>
            <w:left w:val="none" w:sz="0" w:space="0" w:color="auto"/>
            <w:bottom w:val="none" w:sz="0" w:space="0" w:color="auto"/>
            <w:right w:val="none" w:sz="0" w:space="0" w:color="auto"/>
          </w:divBdr>
        </w:div>
        <w:div w:id="1229653664">
          <w:marLeft w:val="640"/>
          <w:marRight w:val="0"/>
          <w:marTop w:val="0"/>
          <w:marBottom w:val="0"/>
          <w:divBdr>
            <w:top w:val="none" w:sz="0" w:space="0" w:color="auto"/>
            <w:left w:val="none" w:sz="0" w:space="0" w:color="auto"/>
            <w:bottom w:val="none" w:sz="0" w:space="0" w:color="auto"/>
            <w:right w:val="none" w:sz="0" w:space="0" w:color="auto"/>
          </w:divBdr>
        </w:div>
        <w:div w:id="1277248983">
          <w:marLeft w:val="640"/>
          <w:marRight w:val="0"/>
          <w:marTop w:val="0"/>
          <w:marBottom w:val="0"/>
          <w:divBdr>
            <w:top w:val="none" w:sz="0" w:space="0" w:color="auto"/>
            <w:left w:val="none" w:sz="0" w:space="0" w:color="auto"/>
            <w:bottom w:val="none" w:sz="0" w:space="0" w:color="auto"/>
            <w:right w:val="none" w:sz="0" w:space="0" w:color="auto"/>
          </w:divBdr>
        </w:div>
        <w:div w:id="1286958710">
          <w:marLeft w:val="640"/>
          <w:marRight w:val="0"/>
          <w:marTop w:val="0"/>
          <w:marBottom w:val="0"/>
          <w:divBdr>
            <w:top w:val="none" w:sz="0" w:space="0" w:color="auto"/>
            <w:left w:val="none" w:sz="0" w:space="0" w:color="auto"/>
            <w:bottom w:val="none" w:sz="0" w:space="0" w:color="auto"/>
            <w:right w:val="none" w:sz="0" w:space="0" w:color="auto"/>
          </w:divBdr>
        </w:div>
        <w:div w:id="1334407525">
          <w:marLeft w:val="640"/>
          <w:marRight w:val="0"/>
          <w:marTop w:val="0"/>
          <w:marBottom w:val="0"/>
          <w:divBdr>
            <w:top w:val="none" w:sz="0" w:space="0" w:color="auto"/>
            <w:left w:val="none" w:sz="0" w:space="0" w:color="auto"/>
            <w:bottom w:val="none" w:sz="0" w:space="0" w:color="auto"/>
            <w:right w:val="none" w:sz="0" w:space="0" w:color="auto"/>
          </w:divBdr>
        </w:div>
        <w:div w:id="1341664405">
          <w:marLeft w:val="640"/>
          <w:marRight w:val="0"/>
          <w:marTop w:val="0"/>
          <w:marBottom w:val="0"/>
          <w:divBdr>
            <w:top w:val="none" w:sz="0" w:space="0" w:color="auto"/>
            <w:left w:val="none" w:sz="0" w:space="0" w:color="auto"/>
            <w:bottom w:val="none" w:sz="0" w:space="0" w:color="auto"/>
            <w:right w:val="none" w:sz="0" w:space="0" w:color="auto"/>
          </w:divBdr>
        </w:div>
        <w:div w:id="1349063851">
          <w:marLeft w:val="640"/>
          <w:marRight w:val="0"/>
          <w:marTop w:val="0"/>
          <w:marBottom w:val="0"/>
          <w:divBdr>
            <w:top w:val="none" w:sz="0" w:space="0" w:color="auto"/>
            <w:left w:val="none" w:sz="0" w:space="0" w:color="auto"/>
            <w:bottom w:val="none" w:sz="0" w:space="0" w:color="auto"/>
            <w:right w:val="none" w:sz="0" w:space="0" w:color="auto"/>
          </w:divBdr>
        </w:div>
        <w:div w:id="1349525987">
          <w:marLeft w:val="640"/>
          <w:marRight w:val="0"/>
          <w:marTop w:val="0"/>
          <w:marBottom w:val="0"/>
          <w:divBdr>
            <w:top w:val="none" w:sz="0" w:space="0" w:color="auto"/>
            <w:left w:val="none" w:sz="0" w:space="0" w:color="auto"/>
            <w:bottom w:val="none" w:sz="0" w:space="0" w:color="auto"/>
            <w:right w:val="none" w:sz="0" w:space="0" w:color="auto"/>
          </w:divBdr>
        </w:div>
        <w:div w:id="1359428078">
          <w:marLeft w:val="640"/>
          <w:marRight w:val="0"/>
          <w:marTop w:val="0"/>
          <w:marBottom w:val="0"/>
          <w:divBdr>
            <w:top w:val="none" w:sz="0" w:space="0" w:color="auto"/>
            <w:left w:val="none" w:sz="0" w:space="0" w:color="auto"/>
            <w:bottom w:val="none" w:sz="0" w:space="0" w:color="auto"/>
            <w:right w:val="none" w:sz="0" w:space="0" w:color="auto"/>
          </w:divBdr>
        </w:div>
        <w:div w:id="1376270623">
          <w:marLeft w:val="640"/>
          <w:marRight w:val="0"/>
          <w:marTop w:val="0"/>
          <w:marBottom w:val="0"/>
          <w:divBdr>
            <w:top w:val="none" w:sz="0" w:space="0" w:color="auto"/>
            <w:left w:val="none" w:sz="0" w:space="0" w:color="auto"/>
            <w:bottom w:val="none" w:sz="0" w:space="0" w:color="auto"/>
            <w:right w:val="none" w:sz="0" w:space="0" w:color="auto"/>
          </w:divBdr>
        </w:div>
        <w:div w:id="1383483356">
          <w:marLeft w:val="640"/>
          <w:marRight w:val="0"/>
          <w:marTop w:val="0"/>
          <w:marBottom w:val="0"/>
          <w:divBdr>
            <w:top w:val="none" w:sz="0" w:space="0" w:color="auto"/>
            <w:left w:val="none" w:sz="0" w:space="0" w:color="auto"/>
            <w:bottom w:val="none" w:sz="0" w:space="0" w:color="auto"/>
            <w:right w:val="none" w:sz="0" w:space="0" w:color="auto"/>
          </w:divBdr>
        </w:div>
        <w:div w:id="1385518497">
          <w:marLeft w:val="640"/>
          <w:marRight w:val="0"/>
          <w:marTop w:val="0"/>
          <w:marBottom w:val="0"/>
          <w:divBdr>
            <w:top w:val="none" w:sz="0" w:space="0" w:color="auto"/>
            <w:left w:val="none" w:sz="0" w:space="0" w:color="auto"/>
            <w:bottom w:val="none" w:sz="0" w:space="0" w:color="auto"/>
            <w:right w:val="none" w:sz="0" w:space="0" w:color="auto"/>
          </w:divBdr>
        </w:div>
        <w:div w:id="1442530111">
          <w:marLeft w:val="640"/>
          <w:marRight w:val="0"/>
          <w:marTop w:val="0"/>
          <w:marBottom w:val="0"/>
          <w:divBdr>
            <w:top w:val="none" w:sz="0" w:space="0" w:color="auto"/>
            <w:left w:val="none" w:sz="0" w:space="0" w:color="auto"/>
            <w:bottom w:val="none" w:sz="0" w:space="0" w:color="auto"/>
            <w:right w:val="none" w:sz="0" w:space="0" w:color="auto"/>
          </w:divBdr>
        </w:div>
        <w:div w:id="1510947751">
          <w:marLeft w:val="640"/>
          <w:marRight w:val="0"/>
          <w:marTop w:val="0"/>
          <w:marBottom w:val="0"/>
          <w:divBdr>
            <w:top w:val="none" w:sz="0" w:space="0" w:color="auto"/>
            <w:left w:val="none" w:sz="0" w:space="0" w:color="auto"/>
            <w:bottom w:val="none" w:sz="0" w:space="0" w:color="auto"/>
            <w:right w:val="none" w:sz="0" w:space="0" w:color="auto"/>
          </w:divBdr>
        </w:div>
        <w:div w:id="1524905537">
          <w:marLeft w:val="640"/>
          <w:marRight w:val="0"/>
          <w:marTop w:val="0"/>
          <w:marBottom w:val="0"/>
          <w:divBdr>
            <w:top w:val="none" w:sz="0" w:space="0" w:color="auto"/>
            <w:left w:val="none" w:sz="0" w:space="0" w:color="auto"/>
            <w:bottom w:val="none" w:sz="0" w:space="0" w:color="auto"/>
            <w:right w:val="none" w:sz="0" w:space="0" w:color="auto"/>
          </w:divBdr>
        </w:div>
        <w:div w:id="1550847198">
          <w:marLeft w:val="640"/>
          <w:marRight w:val="0"/>
          <w:marTop w:val="0"/>
          <w:marBottom w:val="0"/>
          <w:divBdr>
            <w:top w:val="none" w:sz="0" w:space="0" w:color="auto"/>
            <w:left w:val="none" w:sz="0" w:space="0" w:color="auto"/>
            <w:bottom w:val="none" w:sz="0" w:space="0" w:color="auto"/>
            <w:right w:val="none" w:sz="0" w:space="0" w:color="auto"/>
          </w:divBdr>
        </w:div>
        <w:div w:id="1556695209">
          <w:marLeft w:val="640"/>
          <w:marRight w:val="0"/>
          <w:marTop w:val="0"/>
          <w:marBottom w:val="0"/>
          <w:divBdr>
            <w:top w:val="none" w:sz="0" w:space="0" w:color="auto"/>
            <w:left w:val="none" w:sz="0" w:space="0" w:color="auto"/>
            <w:bottom w:val="none" w:sz="0" w:space="0" w:color="auto"/>
            <w:right w:val="none" w:sz="0" w:space="0" w:color="auto"/>
          </w:divBdr>
        </w:div>
        <w:div w:id="1567641941">
          <w:marLeft w:val="640"/>
          <w:marRight w:val="0"/>
          <w:marTop w:val="0"/>
          <w:marBottom w:val="0"/>
          <w:divBdr>
            <w:top w:val="none" w:sz="0" w:space="0" w:color="auto"/>
            <w:left w:val="none" w:sz="0" w:space="0" w:color="auto"/>
            <w:bottom w:val="none" w:sz="0" w:space="0" w:color="auto"/>
            <w:right w:val="none" w:sz="0" w:space="0" w:color="auto"/>
          </w:divBdr>
        </w:div>
        <w:div w:id="1589121759">
          <w:marLeft w:val="640"/>
          <w:marRight w:val="0"/>
          <w:marTop w:val="0"/>
          <w:marBottom w:val="0"/>
          <w:divBdr>
            <w:top w:val="none" w:sz="0" w:space="0" w:color="auto"/>
            <w:left w:val="none" w:sz="0" w:space="0" w:color="auto"/>
            <w:bottom w:val="none" w:sz="0" w:space="0" w:color="auto"/>
            <w:right w:val="none" w:sz="0" w:space="0" w:color="auto"/>
          </w:divBdr>
        </w:div>
        <w:div w:id="1593853817">
          <w:marLeft w:val="640"/>
          <w:marRight w:val="0"/>
          <w:marTop w:val="0"/>
          <w:marBottom w:val="0"/>
          <w:divBdr>
            <w:top w:val="none" w:sz="0" w:space="0" w:color="auto"/>
            <w:left w:val="none" w:sz="0" w:space="0" w:color="auto"/>
            <w:bottom w:val="none" w:sz="0" w:space="0" w:color="auto"/>
            <w:right w:val="none" w:sz="0" w:space="0" w:color="auto"/>
          </w:divBdr>
        </w:div>
        <w:div w:id="1617448065">
          <w:marLeft w:val="640"/>
          <w:marRight w:val="0"/>
          <w:marTop w:val="0"/>
          <w:marBottom w:val="0"/>
          <w:divBdr>
            <w:top w:val="none" w:sz="0" w:space="0" w:color="auto"/>
            <w:left w:val="none" w:sz="0" w:space="0" w:color="auto"/>
            <w:bottom w:val="none" w:sz="0" w:space="0" w:color="auto"/>
            <w:right w:val="none" w:sz="0" w:space="0" w:color="auto"/>
          </w:divBdr>
        </w:div>
        <w:div w:id="1618175845">
          <w:marLeft w:val="640"/>
          <w:marRight w:val="0"/>
          <w:marTop w:val="0"/>
          <w:marBottom w:val="0"/>
          <w:divBdr>
            <w:top w:val="none" w:sz="0" w:space="0" w:color="auto"/>
            <w:left w:val="none" w:sz="0" w:space="0" w:color="auto"/>
            <w:bottom w:val="none" w:sz="0" w:space="0" w:color="auto"/>
            <w:right w:val="none" w:sz="0" w:space="0" w:color="auto"/>
          </w:divBdr>
        </w:div>
        <w:div w:id="1620066276">
          <w:marLeft w:val="640"/>
          <w:marRight w:val="0"/>
          <w:marTop w:val="0"/>
          <w:marBottom w:val="0"/>
          <w:divBdr>
            <w:top w:val="none" w:sz="0" w:space="0" w:color="auto"/>
            <w:left w:val="none" w:sz="0" w:space="0" w:color="auto"/>
            <w:bottom w:val="none" w:sz="0" w:space="0" w:color="auto"/>
            <w:right w:val="none" w:sz="0" w:space="0" w:color="auto"/>
          </w:divBdr>
        </w:div>
        <w:div w:id="1637952310">
          <w:marLeft w:val="640"/>
          <w:marRight w:val="0"/>
          <w:marTop w:val="0"/>
          <w:marBottom w:val="0"/>
          <w:divBdr>
            <w:top w:val="none" w:sz="0" w:space="0" w:color="auto"/>
            <w:left w:val="none" w:sz="0" w:space="0" w:color="auto"/>
            <w:bottom w:val="none" w:sz="0" w:space="0" w:color="auto"/>
            <w:right w:val="none" w:sz="0" w:space="0" w:color="auto"/>
          </w:divBdr>
        </w:div>
        <w:div w:id="1644459379">
          <w:marLeft w:val="640"/>
          <w:marRight w:val="0"/>
          <w:marTop w:val="0"/>
          <w:marBottom w:val="0"/>
          <w:divBdr>
            <w:top w:val="none" w:sz="0" w:space="0" w:color="auto"/>
            <w:left w:val="none" w:sz="0" w:space="0" w:color="auto"/>
            <w:bottom w:val="none" w:sz="0" w:space="0" w:color="auto"/>
            <w:right w:val="none" w:sz="0" w:space="0" w:color="auto"/>
          </w:divBdr>
        </w:div>
        <w:div w:id="1648705789">
          <w:marLeft w:val="640"/>
          <w:marRight w:val="0"/>
          <w:marTop w:val="0"/>
          <w:marBottom w:val="0"/>
          <w:divBdr>
            <w:top w:val="none" w:sz="0" w:space="0" w:color="auto"/>
            <w:left w:val="none" w:sz="0" w:space="0" w:color="auto"/>
            <w:bottom w:val="none" w:sz="0" w:space="0" w:color="auto"/>
            <w:right w:val="none" w:sz="0" w:space="0" w:color="auto"/>
          </w:divBdr>
        </w:div>
        <w:div w:id="1774282925">
          <w:marLeft w:val="640"/>
          <w:marRight w:val="0"/>
          <w:marTop w:val="0"/>
          <w:marBottom w:val="0"/>
          <w:divBdr>
            <w:top w:val="none" w:sz="0" w:space="0" w:color="auto"/>
            <w:left w:val="none" w:sz="0" w:space="0" w:color="auto"/>
            <w:bottom w:val="none" w:sz="0" w:space="0" w:color="auto"/>
            <w:right w:val="none" w:sz="0" w:space="0" w:color="auto"/>
          </w:divBdr>
        </w:div>
        <w:div w:id="1777410687">
          <w:marLeft w:val="640"/>
          <w:marRight w:val="0"/>
          <w:marTop w:val="0"/>
          <w:marBottom w:val="0"/>
          <w:divBdr>
            <w:top w:val="none" w:sz="0" w:space="0" w:color="auto"/>
            <w:left w:val="none" w:sz="0" w:space="0" w:color="auto"/>
            <w:bottom w:val="none" w:sz="0" w:space="0" w:color="auto"/>
            <w:right w:val="none" w:sz="0" w:space="0" w:color="auto"/>
          </w:divBdr>
        </w:div>
        <w:div w:id="1800295720">
          <w:marLeft w:val="640"/>
          <w:marRight w:val="0"/>
          <w:marTop w:val="0"/>
          <w:marBottom w:val="0"/>
          <w:divBdr>
            <w:top w:val="none" w:sz="0" w:space="0" w:color="auto"/>
            <w:left w:val="none" w:sz="0" w:space="0" w:color="auto"/>
            <w:bottom w:val="none" w:sz="0" w:space="0" w:color="auto"/>
            <w:right w:val="none" w:sz="0" w:space="0" w:color="auto"/>
          </w:divBdr>
        </w:div>
        <w:div w:id="1826968266">
          <w:marLeft w:val="640"/>
          <w:marRight w:val="0"/>
          <w:marTop w:val="0"/>
          <w:marBottom w:val="0"/>
          <w:divBdr>
            <w:top w:val="none" w:sz="0" w:space="0" w:color="auto"/>
            <w:left w:val="none" w:sz="0" w:space="0" w:color="auto"/>
            <w:bottom w:val="none" w:sz="0" w:space="0" w:color="auto"/>
            <w:right w:val="none" w:sz="0" w:space="0" w:color="auto"/>
          </w:divBdr>
        </w:div>
        <w:div w:id="1842039548">
          <w:marLeft w:val="640"/>
          <w:marRight w:val="0"/>
          <w:marTop w:val="0"/>
          <w:marBottom w:val="0"/>
          <w:divBdr>
            <w:top w:val="none" w:sz="0" w:space="0" w:color="auto"/>
            <w:left w:val="none" w:sz="0" w:space="0" w:color="auto"/>
            <w:bottom w:val="none" w:sz="0" w:space="0" w:color="auto"/>
            <w:right w:val="none" w:sz="0" w:space="0" w:color="auto"/>
          </w:divBdr>
        </w:div>
        <w:div w:id="1848521859">
          <w:marLeft w:val="640"/>
          <w:marRight w:val="0"/>
          <w:marTop w:val="0"/>
          <w:marBottom w:val="0"/>
          <w:divBdr>
            <w:top w:val="none" w:sz="0" w:space="0" w:color="auto"/>
            <w:left w:val="none" w:sz="0" w:space="0" w:color="auto"/>
            <w:bottom w:val="none" w:sz="0" w:space="0" w:color="auto"/>
            <w:right w:val="none" w:sz="0" w:space="0" w:color="auto"/>
          </w:divBdr>
        </w:div>
        <w:div w:id="1856580163">
          <w:marLeft w:val="640"/>
          <w:marRight w:val="0"/>
          <w:marTop w:val="0"/>
          <w:marBottom w:val="0"/>
          <w:divBdr>
            <w:top w:val="none" w:sz="0" w:space="0" w:color="auto"/>
            <w:left w:val="none" w:sz="0" w:space="0" w:color="auto"/>
            <w:bottom w:val="none" w:sz="0" w:space="0" w:color="auto"/>
            <w:right w:val="none" w:sz="0" w:space="0" w:color="auto"/>
          </w:divBdr>
        </w:div>
        <w:div w:id="1867980240">
          <w:marLeft w:val="640"/>
          <w:marRight w:val="0"/>
          <w:marTop w:val="0"/>
          <w:marBottom w:val="0"/>
          <w:divBdr>
            <w:top w:val="none" w:sz="0" w:space="0" w:color="auto"/>
            <w:left w:val="none" w:sz="0" w:space="0" w:color="auto"/>
            <w:bottom w:val="none" w:sz="0" w:space="0" w:color="auto"/>
            <w:right w:val="none" w:sz="0" w:space="0" w:color="auto"/>
          </w:divBdr>
        </w:div>
        <w:div w:id="1876387521">
          <w:marLeft w:val="640"/>
          <w:marRight w:val="0"/>
          <w:marTop w:val="0"/>
          <w:marBottom w:val="0"/>
          <w:divBdr>
            <w:top w:val="none" w:sz="0" w:space="0" w:color="auto"/>
            <w:left w:val="none" w:sz="0" w:space="0" w:color="auto"/>
            <w:bottom w:val="none" w:sz="0" w:space="0" w:color="auto"/>
            <w:right w:val="none" w:sz="0" w:space="0" w:color="auto"/>
          </w:divBdr>
        </w:div>
        <w:div w:id="1982072720">
          <w:marLeft w:val="640"/>
          <w:marRight w:val="0"/>
          <w:marTop w:val="0"/>
          <w:marBottom w:val="0"/>
          <w:divBdr>
            <w:top w:val="none" w:sz="0" w:space="0" w:color="auto"/>
            <w:left w:val="none" w:sz="0" w:space="0" w:color="auto"/>
            <w:bottom w:val="none" w:sz="0" w:space="0" w:color="auto"/>
            <w:right w:val="none" w:sz="0" w:space="0" w:color="auto"/>
          </w:divBdr>
        </w:div>
        <w:div w:id="2007708870">
          <w:marLeft w:val="640"/>
          <w:marRight w:val="0"/>
          <w:marTop w:val="0"/>
          <w:marBottom w:val="0"/>
          <w:divBdr>
            <w:top w:val="none" w:sz="0" w:space="0" w:color="auto"/>
            <w:left w:val="none" w:sz="0" w:space="0" w:color="auto"/>
            <w:bottom w:val="none" w:sz="0" w:space="0" w:color="auto"/>
            <w:right w:val="none" w:sz="0" w:space="0" w:color="auto"/>
          </w:divBdr>
        </w:div>
        <w:div w:id="2023891371">
          <w:marLeft w:val="640"/>
          <w:marRight w:val="0"/>
          <w:marTop w:val="0"/>
          <w:marBottom w:val="0"/>
          <w:divBdr>
            <w:top w:val="none" w:sz="0" w:space="0" w:color="auto"/>
            <w:left w:val="none" w:sz="0" w:space="0" w:color="auto"/>
            <w:bottom w:val="none" w:sz="0" w:space="0" w:color="auto"/>
            <w:right w:val="none" w:sz="0" w:space="0" w:color="auto"/>
          </w:divBdr>
        </w:div>
        <w:div w:id="2031491866">
          <w:marLeft w:val="640"/>
          <w:marRight w:val="0"/>
          <w:marTop w:val="0"/>
          <w:marBottom w:val="0"/>
          <w:divBdr>
            <w:top w:val="none" w:sz="0" w:space="0" w:color="auto"/>
            <w:left w:val="none" w:sz="0" w:space="0" w:color="auto"/>
            <w:bottom w:val="none" w:sz="0" w:space="0" w:color="auto"/>
            <w:right w:val="none" w:sz="0" w:space="0" w:color="auto"/>
          </w:divBdr>
        </w:div>
        <w:div w:id="2037266548">
          <w:marLeft w:val="640"/>
          <w:marRight w:val="0"/>
          <w:marTop w:val="0"/>
          <w:marBottom w:val="0"/>
          <w:divBdr>
            <w:top w:val="none" w:sz="0" w:space="0" w:color="auto"/>
            <w:left w:val="none" w:sz="0" w:space="0" w:color="auto"/>
            <w:bottom w:val="none" w:sz="0" w:space="0" w:color="auto"/>
            <w:right w:val="none" w:sz="0" w:space="0" w:color="auto"/>
          </w:divBdr>
        </w:div>
        <w:div w:id="2039088894">
          <w:marLeft w:val="640"/>
          <w:marRight w:val="0"/>
          <w:marTop w:val="0"/>
          <w:marBottom w:val="0"/>
          <w:divBdr>
            <w:top w:val="none" w:sz="0" w:space="0" w:color="auto"/>
            <w:left w:val="none" w:sz="0" w:space="0" w:color="auto"/>
            <w:bottom w:val="none" w:sz="0" w:space="0" w:color="auto"/>
            <w:right w:val="none" w:sz="0" w:space="0" w:color="auto"/>
          </w:divBdr>
        </w:div>
        <w:div w:id="2040935119">
          <w:marLeft w:val="640"/>
          <w:marRight w:val="0"/>
          <w:marTop w:val="0"/>
          <w:marBottom w:val="0"/>
          <w:divBdr>
            <w:top w:val="none" w:sz="0" w:space="0" w:color="auto"/>
            <w:left w:val="none" w:sz="0" w:space="0" w:color="auto"/>
            <w:bottom w:val="none" w:sz="0" w:space="0" w:color="auto"/>
            <w:right w:val="none" w:sz="0" w:space="0" w:color="auto"/>
          </w:divBdr>
        </w:div>
        <w:div w:id="2052679889">
          <w:marLeft w:val="640"/>
          <w:marRight w:val="0"/>
          <w:marTop w:val="0"/>
          <w:marBottom w:val="0"/>
          <w:divBdr>
            <w:top w:val="none" w:sz="0" w:space="0" w:color="auto"/>
            <w:left w:val="none" w:sz="0" w:space="0" w:color="auto"/>
            <w:bottom w:val="none" w:sz="0" w:space="0" w:color="auto"/>
            <w:right w:val="none" w:sz="0" w:space="0" w:color="auto"/>
          </w:divBdr>
        </w:div>
        <w:div w:id="2087681736">
          <w:marLeft w:val="640"/>
          <w:marRight w:val="0"/>
          <w:marTop w:val="0"/>
          <w:marBottom w:val="0"/>
          <w:divBdr>
            <w:top w:val="none" w:sz="0" w:space="0" w:color="auto"/>
            <w:left w:val="none" w:sz="0" w:space="0" w:color="auto"/>
            <w:bottom w:val="none" w:sz="0" w:space="0" w:color="auto"/>
            <w:right w:val="none" w:sz="0" w:space="0" w:color="auto"/>
          </w:divBdr>
        </w:div>
        <w:div w:id="2088767273">
          <w:marLeft w:val="640"/>
          <w:marRight w:val="0"/>
          <w:marTop w:val="0"/>
          <w:marBottom w:val="0"/>
          <w:divBdr>
            <w:top w:val="none" w:sz="0" w:space="0" w:color="auto"/>
            <w:left w:val="none" w:sz="0" w:space="0" w:color="auto"/>
            <w:bottom w:val="none" w:sz="0" w:space="0" w:color="auto"/>
            <w:right w:val="none" w:sz="0" w:space="0" w:color="auto"/>
          </w:divBdr>
        </w:div>
        <w:div w:id="2147162527">
          <w:marLeft w:val="640"/>
          <w:marRight w:val="0"/>
          <w:marTop w:val="0"/>
          <w:marBottom w:val="0"/>
          <w:divBdr>
            <w:top w:val="none" w:sz="0" w:space="0" w:color="auto"/>
            <w:left w:val="none" w:sz="0" w:space="0" w:color="auto"/>
            <w:bottom w:val="none" w:sz="0" w:space="0" w:color="auto"/>
            <w:right w:val="none" w:sz="0" w:space="0" w:color="auto"/>
          </w:divBdr>
        </w:div>
      </w:divsChild>
    </w:div>
    <w:div w:id="2117141482">
      <w:bodyDiv w:val="1"/>
      <w:marLeft w:val="0"/>
      <w:marRight w:val="0"/>
      <w:marTop w:val="0"/>
      <w:marBottom w:val="0"/>
      <w:divBdr>
        <w:top w:val="none" w:sz="0" w:space="0" w:color="auto"/>
        <w:left w:val="none" w:sz="0" w:space="0" w:color="auto"/>
        <w:bottom w:val="none" w:sz="0" w:space="0" w:color="auto"/>
        <w:right w:val="none" w:sz="0" w:space="0" w:color="auto"/>
      </w:divBdr>
      <w:divsChild>
        <w:div w:id="46102309">
          <w:marLeft w:val="640"/>
          <w:marRight w:val="0"/>
          <w:marTop w:val="0"/>
          <w:marBottom w:val="0"/>
          <w:divBdr>
            <w:top w:val="none" w:sz="0" w:space="0" w:color="auto"/>
            <w:left w:val="none" w:sz="0" w:space="0" w:color="auto"/>
            <w:bottom w:val="none" w:sz="0" w:space="0" w:color="auto"/>
            <w:right w:val="none" w:sz="0" w:space="0" w:color="auto"/>
          </w:divBdr>
        </w:div>
        <w:div w:id="51584621">
          <w:marLeft w:val="640"/>
          <w:marRight w:val="0"/>
          <w:marTop w:val="0"/>
          <w:marBottom w:val="0"/>
          <w:divBdr>
            <w:top w:val="none" w:sz="0" w:space="0" w:color="auto"/>
            <w:left w:val="none" w:sz="0" w:space="0" w:color="auto"/>
            <w:bottom w:val="none" w:sz="0" w:space="0" w:color="auto"/>
            <w:right w:val="none" w:sz="0" w:space="0" w:color="auto"/>
          </w:divBdr>
        </w:div>
        <w:div w:id="97214125">
          <w:marLeft w:val="640"/>
          <w:marRight w:val="0"/>
          <w:marTop w:val="0"/>
          <w:marBottom w:val="0"/>
          <w:divBdr>
            <w:top w:val="none" w:sz="0" w:space="0" w:color="auto"/>
            <w:left w:val="none" w:sz="0" w:space="0" w:color="auto"/>
            <w:bottom w:val="none" w:sz="0" w:space="0" w:color="auto"/>
            <w:right w:val="none" w:sz="0" w:space="0" w:color="auto"/>
          </w:divBdr>
        </w:div>
        <w:div w:id="113716900">
          <w:marLeft w:val="640"/>
          <w:marRight w:val="0"/>
          <w:marTop w:val="0"/>
          <w:marBottom w:val="0"/>
          <w:divBdr>
            <w:top w:val="none" w:sz="0" w:space="0" w:color="auto"/>
            <w:left w:val="none" w:sz="0" w:space="0" w:color="auto"/>
            <w:bottom w:val="none" w:sz="0" w:space="0" w:color="auto"/>
            <w:right w:val="none" w:sz="0" w:space="0" w:color="auto"/>
          </w:divBdr>
        </w:div>
        <w:div w:id="132256535">
          <w:marLeft w:val="640"/>
          <w:marRight w:val="0"/>
          <w:marTop w:val="0"/>
          <w:marBottom w:val="0"/>
          <w:divBdr>
            <w:top w:val="none" w:sz="0" w:space="0" w:color="auto"/>
            <w:left w:val="none" w:sz="0" w:space="0" w:color="auto"/>
            <w:bottom w:val="none" w:sz="0" w:space="0" w:color="auto"/>
            <w:right w:val="none" w:sz="0" w:space="0" w:color="auto"/>
          </w:divBdr>
        </w:div>
        <w:div w:id="151026316">
          <w:marLeft w:val="640"/>
          <w:marRight w:val="0"/>
          <w:marTop w:val="0"/>
          <w:marBottom w:val="0"/>
          <w:divBdr>
            <w:top w:val="none" w:sz="0" w:space="0" w:color="auto"/>
            <w:left w:val="none" w:sz="0" w:space="0" w:color="auto"/>
            <w:bottom w:val="none" w:sz="0" w:space="0" w:color="auto"/>
            <w:right w:val="none" w:sz="0" w:space="0" w:color="auto"/>
          </w:divBdr>
        </w:div>
        <w:div w:id="172034060">
          <w:marLeft w:val="640"/>
          <w:marRight w:val="0"/>
          <w:marTop w:val="0"/>
          <w:marBottom w:val="0"/>
          <w:divBdr>
            <w:top w:val="none" w:sz="0" w:space="0" w:color="auto"/>
            <w:left w:val="none" w:sz="0" w:space="0" w:color="auto"/>
            <w:bottom w:val="none" w:sz="0" w:space="0" w:color="auto"/>
            <w:right w:val="none" w:sz="0" w:space="0" w:color="auto"/>
          </w:divBdr>
        </w:div>
        <w:div w:id="178784345">
          <w:marLeft w:val="640"/>
          <w:marRight w:val="0"/>
          <w:marTop w:val="0"/>
          <w:marBottom w:val="0"/>
          <w:divBdr>
            <w:top w:val="none" w:sz="0" w:space="0" w:color="auto"/>
            <w:left w:val="none" w:sz="0" w:space="0" w:color="auto"/>
            <w:bottom w:val="none" w:sz="0" w:space="0" w:color="auto"/>
            <w:right w:val="none" w:sz="0" w:space="0" w:color="auto"/>
          </w:divBdr>
        </w:div>
        <w:div w:id="211700014">
          <w:marLeft w:val="640"/>
          <w:marRight w:val="0"/>
          <w:marTop w:val="0"/>
          <w:marBottom w:val="0"/>
          <w:divBdr>
            <w:top w:val="none" w:sz="0" w:space="0" w:color="auto"/>
            <w:left w:val="none" w:sz="0" w:space="0" w:color="auto"/>
            <w:bottom w:val="none" w:sz="0" w:space="0" w:color="auto"/>
            <w:right w:val="none" w:sz="0" w:space="0" w:color="auto"/>
          </w:divBdr>
        </w:div>
        <w:div w:id="228922851">
          <w:marLeft w:val="640"/>
          <w:marRight w:val="0"/>
          <w:marTop w:val="0"/>
          <w:marBottom w:val="0"/>
          <w:divBdr>
            <w:top w:val="none" w:sz="0" w:space="0" w:color="auto"/>
            <w:left w:val="none" w:sz="0" w:space="0" w:color="auto"/>
            <w:bottom w:val="none" w:sz="0" w:space="0" w:color="auto"/>
            <w:right w:val="none" w:sz="0" w:space="0" w:color="auto"/>
          </w:divBdr>
        </w:div>
        <w:div w:id="262302444">
          <w:marLeft w:val="640"/>
          <w:marRight w:val="0"/>
          <w:marTop w:val="0"/>
          <w:marBottom w:val="0"/>
          <w:divBdr>
            <w:top w:val="none" w:sz="0" w:space="0" w:color="auto"/>
            <w:left w:val="none" w:sz="0" w:space="0" w:color="auto"/>
            <w:bottom w:val="none" w:sz="0" w:space="0" w:color="auto"/>
            <w:right w:val="none" w:sz="0" w:space="0" w:color="auto"/>
          </w:divBdr>
        </w:div>
        <w:div w:id="308100668">
          <w:marLeft w:val="640"/>
          <w:marRight w:val="0"/>
          <w:marTop w:val="0"/>
          <w:marBottom w:val="0"/>
          <w:divBdr>
            <w:top w:val="none" w:sz="0" w:space="0" w:color="auto"/>
            <w:left w:val="none" w:sz="0" w:space="0" w:color="auto"/>
            <w:bottom w:val="none" w:sz="0" w:space="0" w:color="auto"/>
            <w:right w:val="none" w:sz="0" w:space="0" w:color="auto"/>
          </w:divBdr>
        </w:div>
        <w:div w:id="326909197">
          <w:marLeft w:val="640"/>
          <w:marRight w:val="0"/>
          <w:marTop w:val="0"/>
          <w:marBottom w:val="0"/>
          <w:divBdr>
            <w:top w:val="none" w:sz="0" w:space="0" w:color="auto"/>
            <w:left w:val="none" w:sz="0" w:space="0" w:color="auto"/>
            <w:bottom w:val="none" w:sz="0" w:space="0" w:color="auto"/>
            <w:right w:val="none" w:sz="0" w:space="0" w:color="auto"/>
          </w:divBdr>
        </w:div>
        <w:div w:id="366419923">
          <w:marLeft w:val="640"/>
          <w:marRight w:val="0"/>
          <w:marTop w:val="0"/>
          <w:marBottom w:val="0"/>
          <w:divBdr>
            <w:top w:val="none" w:sz="0" w:space="0" w:color="auto"/>
            <w:left w:val="none" w:sz="0" w:space="0" w:color="auto"/>
            <w:bottom w:val="none" w:sz="0" w:space="0" w:color="auto"/>
            <w:right w:val="none" w:sz="0" w:space="0" w:color="auto"/>
          </w:divBdr>
        </w:div>
        <w:div w:id="408161143">
          <w:marLeft w:val="640"/>
          <w:marRight w:val="0"/>
          <w:marTop w:val="0"/>
          <w:marBottom w:val="0"/>
          <w:divBdr>
            <w:top w:val="none" w:sz="0" w:space="0" w:color="auto"/>
            <w:left w:val="none" w:sz="0" w:space="0" w:color="auto"/>
            <w:bottom w:val="none" w:sz="0" w:space="0" w:color="auto"/>
            <w:right w:val="none" w:sz="0" w:space="0" w:color="auto"/>
          </w:divBdr>
        </w:div>
        <w:div w:id="410008356">
          <w:marLeft w:val="640"/>
          <w:marRight w:val="0"/>
          <w:marTop w:val="0"/>
          <w:marBottom w:val="0"/>
          <w:divBdr>
            <w:top w:val="none" w:sz="0" w:space="0" w:color="auto"/>
            <w:left w:val="none" w:sz="0" w:space="0" w:color="auto"/>
            <w:bottom w:val="none" w:sz="0" w:space="0" w:color="auto"/>
            <w:right w:val="none" w:sz="0" w:space="0" w:color="auto"/>
          </w:divBdr>
        </w:div>
        <w:div w:id="427577258">
          <w:marLeft w:val="640"/>
          <w:marRight w:val="0"/>
          <w:marTop w:val="0"/>
          <w:marBottom w:val="0"/>
          <w:divBdr>
            <w:top w:val="none" w:sz="0" w:space="0" w:color="auto"/>
            <w:left w:val="none" w:sz="0" w:space="0" w:color="auto"/>
            <w:bottom w:val="none" w:sz="0" w:space="0" w:color="auto"/>
            <w:right w:val="none" w:sz="0" w:space="0" w:color="auto"/>
          </w:divBdr>
        </w:div>
        <w:div w:id="472598824">
          <w:marLeft w:val="640"/>
          <w:marRight w:val="0"/>
          <w:marTop w:val="0"/>
          <w:marBottom w:val="0"/>
          <w:divBdr>
            <w:top w:val="none" w:sz="0" w:space="0" w:color="auto"/>
            <w:left w:val="none" w:sz="0" w:space="0" w:color="auto"/>
            <w:bottom w:val="none" w:sz="0" w:space="0" w:color="auto"/>
            <w:right w:val="none" w:sz="0" w:space="0" w:color="auto"/>
          </w:divBdr>
        </w:div>
        <w:div w:id="478614537">
          <w:marLeft w:val="640"/>
          <w:marRight w:val="0"/>
          <w:marTop w:val="0"/>
          <w:marBottom w:val="0"/>
          <w:divBdr>
            <w:top w:val="none" w:sz="0" w:space="0" w:color="auto"/>
            <w:left w:val="none" w:sz="0" w:space="0" w:color="auto"/>
            <w:bottom w:val="none" w:sz="0" w:space="0" w:color="auto"/>
            <w:right w:val="none" w:sz="0" w:space="0" w:color="auto"/>
          </w:divBdr>
        </w:div>
        <w:div w:id="482355891">
          <w:marLeft w:val="640"/>
          <w:marRight w:val="0"/>
          <w:marTop w:val="0"/>
          <w:marBottom w:val="0"/>
          <w:divBdr>
            <w:top w:val="none" w:sz="0" w:space="0" w:color="auto"/>
            <w:left w:val="none" w:sz="0" w:space="0" w:color="auto"/>
            <w:bottom w:val="none" w:sz="0" w:space="0" w:color="auto"/>
            <w:right w:val="none" w:sz="0" w:space="0" w:color="auto"/>
          </w:divBdr>
        </w:div>
        <w:div w:id="502093689">
          <w:marLeft w:val="640"/>
          <w:marRight w:val="0"/>
          <w:marTop w:val="0"/>
          <w:marBottom w:val="0"/>
          <w:divBdr>
            <w:top w:val="none" w:sz="0" w:space="0" w:color="auto"/>
            <w:left w:val="none" w:sz="0" w:space="0" w:color="auto"/>
            <w:bottom w:val="none" w:sz="0" w:space="0" w:color="auto"/>
            <w:right w:val="none" w:sz="0" w:space="0" w:color="auto"/>
          </w:divBdr>
        </w:div>
        <w:div w:id="507527064">
          <w:marLeft w:val="640"/>
          <w:marRight w:val="0"/>
          <w:marTop w:val="0"/>
          <w:marBottom w:val="0"/>
          <w:divBdr>
            <w:top w:val="none" w:sz="0" w:space="0" w:color="auto"/>
            <w:left w:val="none" w:sz="0" w:space="0" w:color="auto"/>
            <w:bottom w:val="none" w:sz="0" w:space="0" w:color="auto"/>
            <w:right w:val="none" w:sz="0" w:space="0" w:color="auto"/>
          </w:divBdr>
        </w:div>
        <w:div w:id="528881896">
          <w:marLeft w:val="640"/>
          <w:marRight w:val="0"/>
          <w:marTop w:val="0"/>
          <w:marBottom w:val="0"/>
          <w:divBdr>
            <w:top w:val="none" w:sz="0" w:space="0" w:color="auto"/>
            <w:left w:val="none" w:sz="0" w:space="0" w:color="auto"/>
            <w:bottom w:val="none" w:sz="0" w:space="0" w:color="auto"/>
            <w:right w:val="none" w:sz="0" w:space="0" w:color="auto"/>
          </w:divBdr>
        </w:div>
        <w:div w:id="542059645">
          <w:marLeft w:val="640"/>
          <w:marRight w:val="0"/>
          <w:marTop w:val="0"/>
          <w:marBottom w:val="0"/>
          <w:divBdr>
            <w:top w:val="none" w:sz="0" w:space="0" w:color="auto"/>
            <w:left w:val="none" w:sz="0" w:space="0" w:color="auto"/>
            <w:bottom w:val="none" w:sz="0" w:space="0" w:color="auto"/>
            <w:right w:val="none" w:sz="0" w:space="0" w:color="auto"/>
          </w:divBdr>
        </w:div>
        <w:div w:id="567348204">
          <w:marLeft w:val="640"/>
          <w:marRight w:val="0"/>
          <w:marTop w:val="0"/>
          <w:marBottom w:val="0"/>
          <w:divBdr>
            <w:top w:val="none" w:sz="0" w:space="0" w:color="auto"/>
            <w:left w:val="none" w:sz="0" w:space="0" w:color="auto"/>
            <w:bottom w:val="none" w:sz="0" w:space="0" w:color="auto"/>
            <w:right w:val="none" w:sz="0" w:space="0" w:color="auto"/>
          </w:divBdr>
        </w:div>
        <w:div w:id="623924065">
          <w:marLeft w:val="640"/>
          <w:marRight w:val="0"/>
          <w:marTop w:val="0"/>
          <w:marBottom w:val="0"/>
          <w:divBdr>
            <w:top w:val="none" w:sz="0" w:space="0" w:color="auto"/>
            <w:left w:val="none" w:sz="0" w:space="0" w:color="auto"/>
            <w:bottom w:val="none" w:sz="0" w:space="0" w:color="auto"/>
            <w:right w:val="none" w:sz="0" w:space="0" w:color="auto"/>
          </w:divBdr>
        </w:div>
        <w:div w:id="636032121">
          <w:marLeft w:val="640"/>
          <w:marRight w:val="0"/>
          <w:marTop w:val="0"/>
          <w:marBottom w:val="0"/>
          <w:divBdr>
            <w:top w:val="none" w:sz="0" w:space="0" w:color="auto"/>
            <w:left w:val="none" w:sz="0" w:space="0" w:color="auto"/>
            <w:bottom w:val="none" w:sz="0" w:space="0" w:color="auto"/>
            <w:right w:val="none" w:sz="0" w:space="0" w:color="auto"/>
          </w:divBdr>
        </w:div>
        <w:div w:id="660275714">
          <w:marLeft w:val="640"/>
          <w:marRight w:val="0"/>
          <w:marTop w:val="0"/>
          <w:marBottom w:val="0"/>
          <w:divBdr>
            <w:top w:val="none" w:sz="0" w:space="0" w:color="auto"/>
            <w:left w:val="none" w:sz="0" w:space="0" w:color="auto"/>
            <w:bottom w:val="none" w:sz="0" w:space="0" w:color="auto"/>
            <w:right w:val="none" w:sz="0" w:space="0" w:color="auto"/>
          </w:divBdr>
        </w:div>
        <w:div w:id="668409444">
          <w:marLeft w:val="640"/>
          <w:marRight w:val="0"/>
          <w:marTop w:val="0"/>
          <w:marBottom w:val="0"/>
          <w:divBdr>
            <w:top w:val="none" w:sz="0" w:space="0" w:color="auto"/>
            <w:left w:val="none" w:sz="0" w:space="0" w:color="auto"/>
            <w:bottom w:val="none" w:sz="0" w:space="0" w:color="auto"/>
            <w:right w:val="none" w:sz="0" w:space="0" w:color="auto"/>
          </w:divBdr>
        </w:div>
        <w:div w:id="669674919">
          <w:marLeft w:val="640"/>
          <w:marRight w:val="0"/>
          <w:marTop w:val="0"/>
          <w:marBottom w:val="0"/>
          <w:divBdr>
            <w:top w:val="none" w:sz="0" w:space="0" w:color="auto"/>
            <w:left w:val="none" w:sz="0" w:space="0" w:color="auto"/>
            <w:bottom w:val="none" w:sz="0" w:space="0" w:color="auto"/>
            <w:right w:val="none" w:sz="0" w:space="0" w:color="auto"/>
          </w:divBdr>
        </w:div>
        <w:div w:id="701709359">
          <w:marLeft w:val="640"/>
          <w:marRight w:val="0"/>
          <w:marTop w:val="0"/>
          <w:marBottom w:val="0"/>
          <w:divBdr>
            <w:top w:val="none" w:sz="0" w:space="0" w:color="auto"/>
            <w:left w:val="none" w:sz="0" w:space="0" w:color="auto"/>
            <w:bottom w:val="none" w:sz="0" w:space="0" w:color="auto"/>
            <w:right w:val="none" w:sz="0" w:space="0" w:color="auto"/>
          </w:divBdr>
        </w:div>
        <w:div w:id="711418827">
          <w:marLeft w:val="640"/>
          <w:marRight w:val="0"/>
          <w:marTop w:val="0"/>
          <w:marBottom w:val="0"/>
          <w:divBdr>
            <w:top w:val="none" w:sz="0" w:space="0" w:color="auto"/>
            <w:left w:val="none" w:sz="0" w:space="0" w:color="auto"/>
            <w:bottom w:val="none" w:sz="0" w:space="0" w:color="auto"/>
            <w:right w:val="none" w:sz="0" w:space="0" w:color="auto"/>
          </w:divBdr>
        </w:div>
        <w:div w:id="712000863">
          <w:marLeft w:val="640"/>
          <w:marRight w:val="0"/>
          <w:marTop w:val="0"/>
          <w:marBottom w:val="0"/>
          <w:divBdr>
            <w:top w:val="none" w:sz="0" w:space="0" w:color="auto"/>
            <w:left w:val="none" w:sz="0" w:space="0" w:color="auto"/>
            <w:bottom w:val="none" w:sz="0" w:space="0" w:color="auto"/>
            <w:right w:val="none" w:sz="0" w:space="0" w:color="auto"/>
          </w:divBdr>
        </w:div>
        <w:div w:id="723144062">
          <w:marLeft w:val="640"/>
          <w:marRight w:val="0"/>
          <w:marTop w:val="0"/>
          <w:marBottom w:val="0"/>
          <w:divBdr>
            <w:top w:val="none" w:sz="0" w:space="0" w:color="auto"/>
            <w:left w:val="none" w:sz="0" w:space="0" w:color="auto"/>
            <w:bottom w:val="none" w:sz="0" w:space="0" w:color="auto"/>
            <w:right w:val="none" w:sz="0" w:space="0" w:color="auto"/>
          </w:divBdr>
        </w:div>
        <w:div w:id="731390970">
          <w:marLeft w:val="640"/>
          <w:marRight w:val="0"/>
          <w:marTop w:val="0"/>
          <w:marBottom w:val="0"/>
          <w:divBdr>
            <w:top w:val="none" w:sz="0" w:space="0" w:color="auto"/>
            <w:left w:val="none" w:sz="0" w:space="0" w:color="auto"/>
            <w:bottom w:val="none" w:sz="0" w:space="0" w:color="auto"/>
            <w:right w:val="none" w:sz="0" w:space="0" w:color="auto"/>
          </w:divBdr>
        </w:div>
        <w:div w:id="767971755">
          <w:marLeft w:val="640"/>
          <w:marRight w:val="0"/>
          <w:marTop w:val="0"/>
          <w:marBottom w:val="0"/>
          <w:divBdr>
            <w:top w:val="none" w:sz="0" w:space="0" w:color="auto"/>
            <w:left w:val="none" w:sz="0" w:space="0" w:color="auto"/>
            <w:bottom w:val="none" w:sz="0" w:space="0" w:color="auto"/>
            <w:right w:val="none" w:sz="0" w:space="0" w:color="auto"/>
          </w:divBdr>
        </w:div>
        <w:div w:id="774523770">
          <w:marLeft w:val="640"/>
          <w:marRight w:val="0"/>
          <w:marTop w:val="0"/>
          <w:marBottom w:val="0"/>
          <w:divBdr>
            <w:top w:val="none" w:sz="0" w:space="0" w:color="auto"/>
            <w:left w:val="none" w:sz="0" w:space="0" w:color="auto"/>
            <w:bottom w:val="none" w:sz="0" w:space="0" w:color="auto"/>
            <w:right w:val="none" w:sz="0" w:space="0" w:color="auto"/>
          </w:divBdr>
        </w:div>
        <w:div w:id="785199736">
          <w:marLeft w:val="640"/>
          <w:marRight w:val="0"/>
          <w:marTop w:val="0"/>
          <w:marBottom w:val="0"/>
          <w:divBdr>
            <w:top w:val="none" w:sz="0" w:space="0" w:color="auto"/>
            <w:left w:val="none" w:sz="0" w:space="0" w:color="auto"/>
            <w:bottom w:val="none" w:sz="0" w:space="0" w:color="auto"/>
            <w:right w:val="none" w:sz="0" w:space="0" w:color="auto"/>
          </w:divBdr>
        </w:div>
        <w:div w:id="799570559">
          <w:marLeft w:val="640"/>
          <w:marRight w:val="0"/>
          <w:marTop w:val="0"/>
          <w:marBottom w:val="0"/>
          <w:divBdr>
            <w:top w:val="none" w:sz="0" w:space="0" w:color="auto"/>
            <w:left w:val="none" w:sz="0" w:space="0" w:color="auto"/>
            <w:bottom w:val="none" w:sz="0" w:space="0" w:color="auto"/>
            <w:right w:val="none" w:sz="0" w:space="0" w:color="auto"/>
          </w:divBdr>
        </w:div>
        <w:div w:id="828252208">
          <w:marLeft w:val="640"/>
          <w:marRight w:val="0"/>
          <w:marTop w:val="0"/>
          <w:marBottom w:val="0"/>
          <w:divBdr>
            <w:top w:val="none" w:sz="0" w:space="0" w:color="auto"/>
            <w:left w:val="none" w:sz="0" w:space="0" w:color="auto"/>
            <w:bottom w:val="none" w:sz="0" w:space="0" w:color="auto"/>
            <w:right w:val="none" w:sz="0" w:space="0" w:color="auto"/>
          </w:divBdr>
        </w:div>
        <w:div w:id="890455488">
          <w:marLeft w:val="640"/>
          <w:marRight w:val="0"/>
          <w:marTop w:val="0"/>
          <w:marBottom w:val="0"/>
          <w:divBdr>
            <w:top w:val="none" w:sz="0" w:space="0" w:color="auto"/>
            <w:left w:val="none" w:sz="0" w:space="0" w:color="auto"/>
            <w:bottom w:val="none" w:sz="0" w:space="0" w:color="auto"/>
            <w:right w:val="none" w:sz="0" w:space="0" w:color="auto"/>
          </w:divBdr>
        </w:div>
        <w:div w:id="891111762">
          <w:marLeft w:val="640"/>
          <w:marRight w:val="0"/>
          <w:marTop w:val="0"/>
          <w:marBottom w:val="0"/>
          <w:divBdr>
            <w:top w:val="none" w:sz="0" w:space="0" w:color="auto"/>
            <w:left w:val="none" w:sz="0" w:space="0" w:color="auto"/>
            <w:bottom w:val="none" w:sz="0" w:space="0" w:color="auto"/>
            <w:right w:val="none" w:sz="0" w:space="0" w:color="auto"/>
          </w:divBdr>
        </w:div>
        <w:div w:id="900867763">
          <w:marLeft w:val="640"/>
          <w:marRight w:val="0"/>
          <w:marTop w:val="0"/>
          <w:marBottom w:val="0"/>
          <w:divBdr>
            <w:top w:val="none" w:sz="0" w:space="0" w:color="auto"/>
            <w:left w:val="none" w:sz="0" w:space="0" w:color="auto"/>
            <w:bottom w:val="none" w:sz="0" w:space="0" w:color="auto"/>
            <w:right w:val="none" w:sz="0" w:space="0" w:color="auto"/>
          </w:divBdr>
        </w:div>
        <w:div w:id="901255400">
          <w:marLeft w:val="640"/>
          <w:marRight w:val="0"/>
          <w:marTop w:val="0"/>
          <w:marBottom w:val="0"/>
          <w:divBdr>
            <w:top w:val="none" w:sz="0" w:space="0" w:color="auto"/>
            <w:left w:val="none" w:sz="0" w:space="0" w:color="auto"/>
            <w:bottom w:val="none" w:sz="0" w:space="0" w:color="auto"/>
            <w:right w:val="none" w:sz="0" w:space="0" w:color="auto"/>
          </w:divBdr>
        </w:div>
        <w:div w:id="917791357">
          <w:marLeft w:val="640"/>
          <w:marRight w:val="0"/>
          <w:marTop w:val="0"/>
          <w:marBottom w:val="0"/>
          <w:divBdr>
            <w:top w:val="none" w:sz="0" w:space="0" w:color="auto"/>
            <w:left w:val="none" w:sz="0" w:space="0" w:color="auto"/>
            <w:bottom w:val="none" w:sz="0" w:space="0" w:color="auto"/>
            <w:right w:val="none" w:sz="0" w:space="0" w:color="auto"/>
          </w:divBdr>
        </w:div>
        <w:div w:id="935749413">
          <w:marLeft w:val="640"/>
          <w:marRight w:val="0"/>
          <w:marTop w:val="0"/>
          <w:marBottom w:val="0"/>
          <w:divBdr>
            <w:top w:val="none" w:sz="0" w:space="0" w:color="auto"/>
            <w:left w:val="none" w:sz="0" w:space="0" w:color="auto"/>
            <w:bottom w:val="none" w:sz="0" w:space="0" w:color="auto"/>
            <w:right w:val="none" w:sz="0" w:space="0" w:color="auto"/>
          </w:divBdr>
        </w:div>
        <w:div w:id="938945472">
          <w:marLeft w:val="640"/>
          <w:marRight w:val="0"/>
          <w:marTop w:val="0"/>
          <w:marBottom w:val="0"/>
          <w:divBdr>
            <w:top w:val="none" w:sz="0" w:space="0" w:color="auto"/>
            <w:left w:val="none" w:sz="0" w:space="0" w:color="auto"/>
            <w:bottom w:val="none" w:sz="0" w:space="0" w:color="auto"/>
            <w:right w:val="none" w:sz="0" w:space="0" w:color="auto"/>
          </w:divBdr>
        </w:div>
        <w:div w:id="949243250">
          <w:marLeft w:val="640"/>
          <w:marRight w:val="0"/>
          <w:marTop w:val="0"/>
          <w:marBottom w:val="0"/>
          <w:divBdr>
            <w:top w:val="none" w:sz="0" w:space="0" w:color="auto"/>
            <w:left w:val="none" w:sz="0" w:space="0" w:color="auto"/>
            <w:bottom w:val="none" w:sz="0" w:space="0" w:color="auto"/>
            <w:right w:val="none" w:sz="0" w:space="0" w:color="auto"/>
          </w:divBdr>
        </w:div>
        <w:div w:id="957637782">
          <w:marLeft w:val="640"/>
          <w:marRight w:val="0"/>
          <w:marTop w:val="0"/>
          <w:marBottom w:val="0"/>
          <w:divBdr>
            <w:top w:val="none" w:sz="0" w:space="0" w:color="auto"/>
            <w:left w:val="none" w:sz="0" w:space="0" w:color="auto"/>
            <w:bottom w:val="none" w:sz="0" w:space="0" w:color="auto"/>
            <w:right w:val="none" w:sz="0" w:space="0" w:color="auto"/>
          </w:divBdr>
        </w:div>
        <w:div w:id="1001397451">
          <w:marLeft w:val="640"/>
          <w:marRight w:val="0"/>
          <w:marTop w:val="0"/>
          <w:marBottom w:val="0"/>
          <w:divBdr>
            <w:top w:val="none" w:sz="0" w:space="0" w:color="auto"/>
            <w:left w:val="none" w:sz="0" w:space="0" w:color="auto"/>
            <w:bottom w:val="none" w:sz="0" w:space="0" w:color="auto"/>
            <w:right w:val="none" w:sz="0" w:space="0" w:color="auto"/>
          </w:divBdr>
        </w:div>
        <w:div w:id="1031953987">
          <w:marLeft w:val="640"/>
          <w:marRight w:val="0"/>
          <w:marTop w:val="0"/>
          <w:marBottom w:val="0"/>
          <w:divBdr>
            <w:top w:val="none" w:sz="0" w:space="0" w:color="auto"/>
            <w:left w:val="none" w:sz="0" w:space="0" w:color="auto"/>
            <w:bottom w:val="none" w:sz="0" w:space="0" w:color="auto"/>
            <w:right w:val="none" w:sz="0" w:space="0" w:color="auto"/>
          </w:divBdr>
        </w:div>
        <w:div w:id="1153721125">
          <w:marLeft w:val="640"/>
          <w:marRight w:val="0"/>
          <w:marTop w:val="0"/>
          <w:marBottom w:val="0"/>
          <w:divBdr>
            <w:top w:val="none" w:sz="0" w:space="0" w:color="auto"/>
            <w:left w:val="none" w:sz="0" w:space="0" w:color="auto"/>
            <w:bottom w:val="none" w:sz="0" w:space="0" w:color="auto"/>
            <w:right w:val="none" w:sz="0" w:space="0" w:color="auto"/>
          </w:divBdr>
        </w:div>
        <w:div w:id="1170681765">
          <w:marLeft w:val="640"/>
          <w:marRight w:val="0"/>
          <w:marTop w:val="0"/>
          <w:marBottom w:val="0"/>
          <w:divBdr>
            <w:top w:val="none" w:sz="0" w:space="0" w:color="auto"/>
            <w:left w:val="none" w:sz="0" w:space="0" w:color="auto"/>
            <w:bottom w:val="none" w:sz="0" w:space="0" w:color="auto"/>
            <w:right w:val="none" w:sz="0" w:space="0" w:color="auto"/>
          </w:divBdr>
        </w:div>
        <w:div w:id="1215503862">
          <w:marLeft w:val="640"/>
          <w:marRight w:val="0"/>
          <w:marTop w:val="0"/>
          <w:marBottom w:val="0"/>
          <w:divBdr>
            <w:top w:val="none" w:sz="0" w:space="0" w:color="auto"/>
            <w:left w:val="none" w:sz="0" w:space="0" w:color="auto"/>
            <w:bottom w:val="none" w:sz="0" w:space="0" w:color="auto"/>
            <w:right w:val="none" w:sz="0" w:space="0" w:color="auto"/>
          </w:divBdr>
        </w:div>
        <w:div w:id="1231159350">
          <w:marLeft w:val="640"/>
          <w:marRight w:val="0"/>
          <w:marTop w:val="0"/>
          <w:marBottom w:val="0"/>
          <w:divBdr>
            <w:top w:val="none" w:sz="0" w:space="0" w:color="auto"/>
            <w:left w:val="none" w:sz="0" w:space="0" w:color="auto"/>
            <w:bottom w:val="none" w:sz="0" w:space="0" w:color="auto"/>
            <w:right w:val="none" w:sz="0" w:space="0" w:color="auto"/>
          </w:divBdr>
        </w:div>
        <w:div w:id="1234851614">
          <w:marLeft w:val="640"/>
          <w:marRight w:val="0"/>
          <w:marTop w:val="0"/>
          <w:marBottom w:val="0"/>
          <w:divBdr>
            <w:top w:val="none" w:sz="0" w:space="0" w:color="auto"/>
            <w:left w:val="none" w:sz="0" w:space="0" w:color="auto"/>
            <w:bottom w:val="none" w:sz="0" w:space="0" w:color="auto"/>
            <w:right w:val="none" w:sz="0" w:space="0" w:color="auto"/>
          </w:divBdr>
        </w:div>
        <w:div w:id="1287353728">
          <w:marLeft w:val="640"/>
          <w:marRight w:val="0"/>
          <w:marTop w:val="0"/>
          <w:marBottom w:val="0"/>
          <w:divBdr>
            <w:top w:val="none" w:sz="0" w:space="0" w:color="auto"/>
            <w:left w:val="none" w:sz="0" w:space="0" w:color="auto"/>
            <w:bottom w:val="none" w:sz="0" w:space="0" w:color="auto"/>
            <w:right w:val="none" w:sz="0" w:space="0" w:color="auto"/>
          </w:divBdr>
        </w:div>
        <w:div w:id="1309358716">
          <w:marLeft w:val="640"/>
          <w:marRight w:val="0"/>
          <w:marTop w:val="0"/>
          <w:marBottom w:val="0"/>
          <w:divBdr>
            <w:top w:val="none" w:sz="0" w:space="0" w:color="auto"/>
            <w:left w:val="none" w:sz="0" w:space="0" w:color="auto"/>
            <w:bottom w:val="none" w:sz="0" w:space="0" w:color="auto"/>
            <w:right w:val="none" w:sz="0" w:space="0" w:color="auto"/>
          </w:divBdr>
        </w:div>
        <w:div w:id="1357149608">
          <w:marLeft w:val="640"/>
          <w:marRight w:val="0"/>
          <w:marTop w:val="0"/>
          <w:marBottom w:val="0"/>
          <w:divBdr>
            <w:top w:val="none" w:sz="0" w:space="0" w:color="auto"/>
            <w:left w:val="none" w:sz="0" w:space="0" w:color="auto"/>
            <w:bottom w:val="none" w:sz="0" w:space="0" w:color="auto"/>
            <w:right w:val="none" w:sz="0" w:space="0" w:color="auto"/>
          </w:divBdr>
        </w:div>
        <w:div w:id="1380277309">
          <w:marLeft w:val="640"/>
          <w:marRight w:val="0"/>
          <w:marTop w:val="0"/>
          <w:marBottom w:val="0"/>
          <w:divBdr>
            <w:top w:val="none" w:sz="0" w:space="0" w:color="auto"/>
            <w:left w:val="none" w:sz="0" w:space="0" w:color="auto"/>
            <w:bottom w:val="none" w:sz="0" w:space="0" w:color="auto"/>
            <w:right w:val="none" w:sz="0" w:space="0" w:color="auto"/>
          </w:divBdr>
        </w:div>
        <w:div w:id="1399328663">
          <w:marLeft w:val="640"/>
          <w:marRight w:val="0"/>
          <w:marTop w:val="0"/>
          <w:marBottom w:val="0"/>
          <w:divBdr>
            <w:top w:val="none" w:sz="0" w:space="0" w:color="auto"/>
            <w:left w:val="none" w:sz="0" w:space="0" w:color="auto"/>
            <w:bottom w:val="none" w:sz="0" w:space="0" w:color="auto"/>
            <w:right w:val="none" w:sz="0" w:space="0" w:color="auto"/>
          </w:divBdr>
        </w:div>
        <w:div w:id="1428379270">
          <w:marLeft w:val="640"/>
          <w:marRight w:val="0"/>
          <w:marTop w:val="0"/>
          <w:marBottom w:val="0"/>
          <w:divBdr>
            <w:top w:val="none" w:sz="0" w:space="0" w:color="auto"/>
            <w:left w:val="none" w:sz="0" w:space="0" w:color="auto"/>
            <w:bottom w:val="none" w:sz="0" w:space="0" w:color="auto"/>
            <w:right w:val="none" w:sz="0" w:space="0" w:color="auto"/>
          </w:divBdr>
        </w:div>
        <w:div w:id="1466584049">
          <w:marLeft w:val="640"/>
          <w:marRight w:val="0"/>
          <w:marTop w:val="0"/>
          <w:marBottom w:val="0"/>
          <w:divBdr>
            <w:top w:val="none" w:sz="0" w:space="0" w:color="auto"/>
            <w:left w:val="none" w:sz="0" w:space="0" w:color="auto"/>
            <w:bottom w:val="none" w:sz="0" w:space="0" w:color="auto"/>
            <w:right w:val="none" w:sz="0" w:space="0" w:color="auto"/>
          </w:divBdr>
        </w:div>
        <w:div w:id="1498308290">
          <w:marLeft w:val="640"/>
          <w:marRight w:val="0"/>
          <w:marTop w:val="0"/>
          <w:marBottom w:val="0"/>
          <w:divBdr>
            <w:top w:val="none" w:sz="0" w:space="0" w:color="auto"/>
            <w:left w:val="none" w:sz="0" w:space="0" w:color="auto"/>
            <w:bottom w:val="none" w:sz="0" w:space="0" w:color="auto"/>
            <w:right w:val="none" w:sz="0" w:space="0" w:color="auto"/>
          </w:divBdr>
        </w:div>
        <w:div w:id="1506434014">
          <w:marLeft w:val="640"/>
          <w:marRight w:val="0"/>
          <w:marTop w:val="0"/>
          <w:marBottom w:val="0"/>
          <w:divBdr>
            <w:top w:val="none" w:sz="0" w:space="0" w:color="auto"/>
            <w:left w:val="none" w:sz="0" w:space="0" w:color="auto"/>
            <w:bottom w:val="none" w:sz="0" w:space="0" w:color="auto"/>
            <w:right w:val="none" w:sz="0" w:space="0" w:color="auto"/>
          </w:divBdr>
        </w:div>
        <w:div w:id="1517579328">
          <w:marLeft w:val="640"/>
          <w:marRight w:val="0"/>
          <w:marTop w:val="0"/>
          <w:marBottom w:val="0"/>
          <w:divBdr>
            <w:top w:val="none" w:sz="0" w:space="0" w:color="auto"/>
            <w:left w:val="none" w:sz="0" w:space="0" w:color="auto"/>
            <w:bottom w:val="none" w:sz="0" w:space="0" w:color="auto"/>
            <w:right w:val="none" w:sz="0" w:space="0" w:color="auto"/>
          </w:divBdr>
        </w:div>
        <w:div w:id="1520972736">
          <w:marLeft w:val="640"/>
          <w:marRight w:val="0"/>
          <w:marTop w:val="0"/>
          <w:marBottom w:val="0"/>
          <w:divBdr>
            <w:top w:val="none" w:sz="0" w:space="0" w:color="auto"/>
            <w:left w:val="none" w:sz="0" w:space="0" w:color="auto"/>
            <w:bottom w:val="none" w:sz="0" w:space="0" w:color="auto"/>
            <w:right w:val="none" w:sz="0" w:space="0" w:color="auto"/>
          </w:divBdr>
        </w:div>
        <w:div w:id="1540967309">
          <w:marLeft w:val="640"/>
          <w:marRight w:val="0"/>
          <w:marTop w:val="0"/>
          <w:marBottom w:val="0"/>
          <w:divBdr>
            <w:top w:val="none" w:sz="0" w:space="0" w:color="auto"/>
            <w:left w:val="none" w:sz="0" w:space="0" w:color="auto"/>
            <w:bottom w:val="none" w:sz="0" w:space="0" w:color="auto"/>
            <w:right w:val="none" w:sz="0" w:space="0" w:color="auto"/>
          </w:divBdr>
        </w:div>
        <w:div w:id="1567645558">
          <w:marLeft w:val="640"/>
          <w:marRight w:val="0"/>
          <w:marTop w:val="0"/>
          <w:marBottom w:val="0"/>
          <w:divBdr>
            <w:top w:val="none" w:sz="0" w:space="0" w:color="auto"/>
            <w:left w:val="none" w:sz="0" w:space="0" w:color="auto"/>
            <w:bottom w:val="none" w:sz="0" w:space="0" w:color="auto"/>
            <w:right w:val="none" w:sz="0" w:space="0" w:color="auto"/>
          </w:divBdr>
        </w:div>
        <w:div w:id="1632906116">
          <w:marLeft w:val="640"/>
          <w:marRight w:val="0"/>
          <w:marTop w:val="0"/>
          <w:marBottom w:val="0"/>
          <w:divBdr>
            <w:top w:val="none" w:sz="0" w:space="0" w:color="auto"/>
            <w:left w:val="none" w:sz="0" w:space="0" w:color="auto"/>
            <w:bottom w:val="none" w:sz="0" w:space="0" w:color="auto"/>
            <w:right w:val="none" w:sz="0" w:space="0" w:color="auto"/>
          </w:divBdr>
        </w:div>
        <w:div w:id="1643195906">
          <w:marLeft w:val="640"/>
          <w:marRight w:val="0"/>
          <w:marTop w:val="0"/>
          <w:marBottom w:val="0"/>
          <w:divBdr>
            <w:top w:val="none" w:sz="0" w:space="0" w:color="auto"/>
            <w:left w:val="none" w:sz="0" w:space="0" w:color="auto"/>
            <w:bottom w:val="none" w:sz="0" w:space="0" w:color="auto"/>
            <w:right w:val="none" w:sz="0" w:space="0" w:color="auto"/>
          </w:divBdr>
        </w:div>
        <w:div w:id="1650481713">
          <w:marLeft w:val="640"/>
          <w:marRight w:val="0"/>
          <w:marTop w:val="0"/>
          <w:marBottom w:val="0"/>
          <w:divBdr>
            <w:top w:val="none" w:sz="0" w:space="0" w:color="auto"/>
            <w:left w:val="none" w:sz="0" w:space="0" w:color="auto"/>
            <w:bottom w:val="none" w:sz="0" w:space="0" w:color="auto"/>
            <w:right w:val="none" w:sz="0" w:space="0" w:color="auto"/>
          </w:divBdr>
        </w:div>
        <w:div w:id="1668709788">
          <w:marLeft w:val="640"/>
          <w:marRight w:val="0"/>
          <w:marTop w:val="0"/>
          <w:marBottom w:val="0"/>
          <w:divBdr>
            <w:top w:val="none" w:sz="0" w:space="0" w:color="auto"/>
            <w:left w:val="none" w:sz="0" w:space="0" w:color="auto"/>
            <w:bottom w:val="none" w:sz="0" w:space="0" w:color="auto"/>
            <w:right w:val="none" w:sz="0" w:space="0" w:color="auto"/>
          </w:divBdr>
        </w:div>
        <w:div w:id="1677684845">
          <w:marLeft w:val="640"/>
          <w:marRight w:val="0"/>
          <w:marTop w:val="0"/>
          <w:marBottom w:val="0"/>
          <w:divBdr>
            <w:top w:val="none" w:sz="0" w:space="0" w:color="auto"/>
            <w:left w:val="none" w:sz="0" w:space="0" w:color="auto"/>
            <w:bottom w:val="none" w:sz="0" w:space="0" w:color="auto"/>
            <w:right w:val="none" w:sz="0" w:space="0" w:color="auto"/>
          </w:divBdr>
        </w:div>
        <w:div w:id="1689217929">
          <w:marLeft w:val="640"/>
          <w:marRight w:val="0"/>
          <w:marTop w:val="0"/>
          <w:marBottom w:val="0"/>
          <w:divBdr>
            <w:top w:val="none" w:sz="0" w:space="0" w:color="auto"/>
            <w:left w:val="none" w:sz="0" w:space="0" w:color="auto"/>
            <w:bottom w:val="none" w:sz="0" w:space="0" w:color="auto"/>
            <w:right w:val="none" w:sz="0" w:space="0" w:color="auto"/>
          </w:divBdr>
        </w:div>
        <w:div w:id="1719163545">
          <w:marLeft w:val="640"/>
          <w:marRight w:val="0"/>
          <w:marTop w:val="0"/>
          <w:marBottom w:val="0"/>
          <w:divBdr>
            <w:top w:val="none" w:sz="0" w:space="0" w:color="auto"/>
            <w:left w:val="none" w:sz="0" w:space="0" w:color="auto"/>
            <w:bottom w:val="none" w:sz="0" w:space="0" w:color="auto"/>
            <w:right w:val="none" w:sz="0" w:space="0" w:color="auto"/>
          </w:divBdr>
        </w:div>
        <w:div w:id="1753548622">
          <w:marLeft w:val="640"/>
          <w:marRight w:val="0"/>
          <w:marTop w:val="0"/>
          <w:marBottom w:val="0"/>
          <w:divBdr>
            <w:top w:val="none" w:sz="0" w:space="0" w:color="auto"/>
            <w:left w:val="none" w:sz="0" w:space="0" w:color="auto"/>
            <w:bottom w:val="none" w:sz="0" w:space="0" w:color="auto"/>
            <w:right w:val="none" w:sz="0" w:space="0" w:color="auto"/>
          </w:divBdr>
        </w:div>
        <w:div w:id="1781073297">
          <w:marLeft w:val="640"/>
          <w:marRight w:val="0"/>
          <w:marTop w:val="0"/>
          <w:marBottom w:val="0"/>
          <w:divBdr>
            <w:top w:val="none" w:sz="0" w:space="0" w:color="auto"/>
            <w:left w:val="none" w:sz="0" w:space="0" w:color="auto"/>
            <w:bottom w:val="none" w:sz="0" w:space="0" w:color="auto"/>
            <w:right w:val="none" w:sz="0" w:space="0" w:color="auto"/>
          </w:divBdr>
        </w:div>
        <w:div w:id="1801143078">
          <w:marLeft w:val="640"/>
          <w:marRight w:val="0"/>
          <w:marTop w:val="0"/>
          <w:marBottom w:val="0"/>
          <w:divBdr>
            <w:top w:val="none" w:sz="0" w:space="0" w:color="auto"/>
            <w:left w:val="none" w:sz="0" w:space="0" w:color="auto"/>
            <w:bottom w:val="none" w:sz="0" w:space="0" w:color="auto"/>
            <w:right w:val="none" w:sz="0" w:space="0" w:color="auto"/>
          </w:divBdr>
        </w:div>
        <w:div w:id="1811703075">
          <w:marLeft w:val="640"/>
          <w:marRight w:val="0"/>
          <w:marTop w:val="0"/>
          <w:marBottom w:val="0"/>
          <w:divBdr>
            <w:top w:val="none" w:sz="0" w:space="0" w:color="auto"/>
            <w:left w:val="none" w:sz="0" w:space="0" w:color="auto"/>
            <w:bottom w:val="none" w:sz="0" w:space="0" w:color="auto"/>
            <w:right w:val="none" w:sz="0" w:space="0" w:color="auto"/>
          </w:divBdr>
        </w:div>
        <w:div w:id="1862434073">
          <w:marLeft w:val="640"/>
          <w:marRight w:val="0"/>
          <w:marTop w:val="0"/>
          <w:marBottom w:val="0"/>
          <w:divBdr>
            <w:top w:val="none" w:sz="0" w:space="0" w:color="auto"/>
            <w:left w:val="none" w:sz="0" w:space="0" w:color="auto"/>
            <w:bottom w:val="none" w:sz="0" w:space="0" w:color="auto"/>
            <w:right w:val="none" w:sz="0" w:space="0" w:color="auto"/>
          </w:divBdr>
        </w:div>
        <w:div w:id="1908832025">
          <w:marLeft w:val="640"/>
          <w:marRight w:val="0"/>
          <w:marTop w:val="0"/>
          <w:marBottom w:val="0"/>
          <w:divBdr>
            <w:top w:val="none" w:sz="0" w:space="0" w:color="auto"/>
            <w:left w:val="none" w:sz="0" w:space="0" w:color="auto"/>
            <w:bottom w:val="none" w:sz="0" w:space="0" w:color="auto"/>
            <w:right w:val="none" w:sz="0" w:space="0" w:color="auto"/>
          </w:divBdr>
        </w:div>
        <w:div w:id="1936208410">
          <w:marLeft w:val="640"/>
          <w:marRight w:val="0"/>
          <w:marTop w:val="0"/>
          <w:marBottom w:val="0"/>
          <w:divBdr>
            <w:top w:val="none" w:sz="0" w:space="0" w:color="auto"/>
            <w:left w:val="none" w:sz="0" w:space="0" w:color="auto"/>
            <w:bottom w:val="none" w:sz="0" w:space="0" w:color="auto"/>
            <w:right w:val="none" w:sz="0" w:space="0" w:color="auto"/>
          </w:divBdr>
        </w:div>
        <w:div w:id="1966228958">
          <w:marLeft w:val="640"/>
          <w:marRight w:val="0"/>
          <w:marTop w:val="0"/>
          <w:marBottom w:val="0"/>
          <w:divBdr>
            <w:top w:val="none" w:sz="0" w:space="0" w:color="auto"/>
            <w:left w:val="none" w:sz="0" w:space="0" w:color="auto"/>
            <w:bottom w:val="none" w:sz="0" w:space="0" w:color="auto"/>
            <w:right w:val="none" w:sz="0" w:space="0" w:color="auto"/>
          </w:divBdr>
        </w:div>
        <w:div w:id="1972206948">
          <w:marLeft w:val="640"/>
          <w:marRight w:val="0"/>
          <w:marTop w:val="0"/>
          <w:marBottom w:val="0"/>
          <w:divBdr>
            <w:top w:val="none" w:sz="0" w:space="0" w:color="auto"/>
            <w:left w:val="none" w:sz="0" w:space="0" w:color="auto"/>
            <w:bottom w:val="none" w:sz="0" w:space="0" w:color="auto"/>
            <w:right w:val="none" w:sz="0" w:space="0" w:color="auto"/>
          </w:divBdr>
        </w:div>
        <w:div w:id="1978800709">
          <w:marLeft w:val="640"/>
          <w:marRight w:val="0"/>
          <w:marTop w:val="0"/>
          <w:marBottom w:val="0"/>
          <w:divBdr>
            <w:top w:val="none" w:sz="0" w:space="0" w:color="auto"/>
            <w:left w:val="none" w:sz="0" w:space="0" w:color="auto"/>
            <w:bottom w:val="none" w:sz="0" w:space="0" w:color="auto"/>
            <w:right w:val="none" w:sz="0" w:space="0" w:color="auto"/>
          </w:divBdr>
        </w:div>
        <w:div w:id="1994991430">
          <w:marLeft w:val="640"/>
          <w:marRight w:val="0"/>
          <w:marTop w:val="0"/>
          <w:marBottom w:val="0"/>
          <w:divBdr>
            <w:top w:val="none" w:sz="0" w:space="0" w:color="auto"/>
            <w:left w:val="none" w:sz="0" w:space="0" w:color="auto"/>
            <w:bottom w:val="none" w:sz="0" w:space="0" w:color="auto"/>
            <w:right w:val="none" w:sz="0" w:space="0" w:color="auto"/>
          </w:divBdr>
        </w:div>
        <w:div w:id="1997369724">
          <w:marLeft w:val="640"/>
          <w:marRight w:val="0"/>
          <w:marTop w:val="0"/>
          <w:marBottom w:val="0"/>
          <w:divBdr>
            <w:top w:val="none" w:sz="0" w:space="0" w:color="auto"/>
            <w:left w:val="none" w:sz="0" w:space="0" w:color="auto"/>
            <w:bottom w:val="none" w:sz="0" w:space="0" w:color="auto"/>
            <w:right w:val="none" w:sz="0" w:space="0" w:color="auto"/>
          </w:divBdr>
        </w:div>
        <w:div w:id="2007781419">
          <w:marLeft w:val="640"/>
          <w:marRight w:val="0"/>
          <w:marTop w:val="0"/>
          <w:marBottom w:val="0"/>
          <w:divBdr>
            <w:top w:val="none" w:sz="0" w:space="0" w:color="auto"/>
            <w:left w:val="none" w:sz="0" w:space="0" w:color="auto"/>
            <w:bottom w:val="none" w:sz="0" w:space="0" w:color="auto"/>
            <w:right w:val="none" w:sz="0" w:space="0" w:color="auto"/>
          </w:divBdr>
        </w:div>
        <w:div w:id="2018188793">
          <w:marLeft w:val="640"/>
          <w:marRight w:val="0"/>
          <w:marTop w:val="0"/>
          <w:marBottom w:val="0"/>
          <w:divBdr>
            <w:top w:val="none" w:sz="0" w:space="0" w:color="auto"/>
            <w:left w:val="none" w:sz="0" w:space="0" w:color="auto"/>
            <w:bottom w:val="none" w:sz="0" w:space="0" w:color="auto"/>
            <w:right w:val="none" w:sz="0" w:space="0" w:color="auto"/>
          </w:divBdr>
        </w:div>
        <w:div w:id="2026009202">
          <w:marLeft w:val="640"/>
          <w:marRight w:val="0"/>
          <w:marTop w:val="0"/>
          <w:marBottom w:val="0"/>
          <w:divBdr>
            <w:top w:val="none" w:sz="0" w:space="0" w:color="auto"/>
            <w:left w:val="none" w:sz="0" w:space="0" w:color="auto"/>
            <w:bottom w:val="none" w:sz="0" w:space="0" w:color="auto"/>
            <w:right w:val="none" w:sz="0" w:space="0" w:color="auto"/>
          </w:divBdr>
        </w:div>
        <w:div w:id="2027096703">
          <w:marLeft w:val="640"/>
          <w:marRight w:val="0"/>
          <w:marTop w:val="0"/>
          <w:marBottom w:val="0"/>
          <w:divBdr>
            <w:top w:val="none" w:sz="0" w:space="0" w:color="auto"/>
            <w:left w:val="none" w:sz="0" w:space="0" w:color="auto"/>
            <w:bottom w:val="none" w:sz="0" w:space="0" w:color="auto"/>
            <w:right w:val="none" w:sz="0" w:space="0" w:color="auto"/>
          </w:divBdr>
        </w:div>
        <w:div w:id="2031106377">
          <w:marLeft w:val="640"/>
          <w:marRight w:val="0"/>
          <w:marTop w:val="0"/>
          <w:marBottom w:val="0"/>
          <w:divBdr>
            <w:top w:val="none" w:sz="0" w:space="0" w:color="auto"/>
            <w:left w:val="none" w:sz="0" w:space="0" w:color="auto"/>
            <w:bottom w:val="none" w:sz="0" w:space="0" w:color="auto"/>
            <w:right w:val="none" w:sz="0" w:space="0" w:color="auto"/>
          </w:divBdr>
        </w:div>
        <w:div w:id="2055620976">
          <w:marLeft w:val="640"/>
          <w:marRight w:val="0"/>
          <w:marTop w:val="0"/>
          <w:marBottom w:val="0"/>
          <w:divBdr>
            <w:top w:val="none" w:sz="0" w:space="0" w:color="auto"/>
            <w:left w:val="none" w:sz="0" w:space="0" w:color="auto"/>
            <w:bottom w:val="none" w:sz="0" w:space="0" w:color="auto"/>
            <w:right w:val="none" w:sz="0" w:space="0" w:color="auto"/>
          </w:divBdr>
        </w:div>
        <w:div w:id="2089620257">
          <w:marLeft w:val="640"/>
          <w:marRight w:val="0"/>
          <w:marTop w:val="0"/>
          <w:marBottom w:val="0"/>
          <w:divBdr>
            <w:top w:val="none" w:sz="0" w:space="0" w:color="auto"/>
            <w:left w:val="none" w:sz="0" w:space="0" w:color="auto"/>
            <w:bottom w:val="none" w:sz="0" w:space="0" w:color="auto"/>
            <w:right w:val="none" w:sz="0" w:space="0" w:color="auto"/>
          </w:divBdr>
        </w:div>
        <w:div w:id="2126650303">
          <w:marLeft w:val="640"/>
          <w:marRight w:val="0"/>
          <w:marTop w:val="0"/>
          <w:marBottom w:val="0"/>
          <w:divBdr>
            <w:top w:val="none" w:sz="0" w:space="0" w:color="auto"/>
            <w:left w:val="none" w:sz="0" w:space="0" w:color="auto"/>
            <w:bottom w:val="none" w:sz="0" w:space="0" w:color="auto"/>
            <w:right w:val="none" w:sz="0" w:space="0" w:color="auto"/>
          </w:divBdr>
        </w:div>
        <w:div w:id="2127111900">
          <w:marLeft w:val="640"/>
          <w:marRight w:val="0"/>
          <w:marTop w:val="0"/>
          <w:marBottom w:val="0"/>
          <w:divBdr>
            <w:top w:val="none" w:sz="0" w:space="0" w:color="auto"/>
            <w:left w:val="none" w:sz="0" w:space="0" w:color="auto"/>
            <w:bottom w:val="none" w:sz="0" w:space="0" w:color="auto"/>
            <w:right w:val="none" w:sz="0" w:space="0" w:color="auto"/>
          </w:divBdr>
        </w:div>
        <w:div w:id="2141411246">
          <w:marLeft w:val="640"/>
          <w:marRight w:val="0"/>
          <w:marTop w:val="0"/>
          <w:marBottom w:val="0"/>
          <w:divBdr>
            <w:top w:val="none" w:sz="0" w:space="0" w:color="auto"/>
            <w:left w:val="none" w:sz="0" w:space="0" w:color="auto"/>
            <w:bottom w:val="none" w:sz="0" w:space="0" w:color="auto"/>
            <w:right w:val="none" w:sz="0" w:space="0" w:color="auto"/>
          </w:divBdr>
        </w:div>
        <w:div w:id="2142724547">
          <w:marLeft w:val="640"/>
          <w:marRight w:val="0"/>
          <w:marTop w:val="0"/>
          <w:marBottom w:val="0"/>
          <w:divBdr>
            <w:top w:val="none" w:sz="0" w:space="0" w:color="auto"/>
            <w:left w:val="none" w:sz="0" w:space="0" w:color="auto"/>
            <w:bottom w:val="none" w:sz="0" w:space="0" w:color="auto"/>
            <w:right w:val="none" w:sz="0" w:space="0" w:color="auto"/>
          </w:divBdr>
        </w:div>
      </w:divsChild>
    </w:div>
    <w:div w:id="2117674389">
      <w:bodyDiv w:val="1"/>
      <w:marLeft w:val="0"/>
      <w:marRight w:val="0"/>
      <w:marTop w:val="0"/>
      <w:marBottom w:val="0"/>
      <w:divBdr>
        <w:top w:val="none" w:sz="0" w:space="0" w:color="auto"/>
        <w:left w:val="none" w:sz="0" w:space="0" w:color="auto"/>
        <w:bottom w:val="none" w:sz="0" w:space="0" w:color="auto"/>
        <w:right w:val="none" w:sz="0" w:space="0" w:color="auto"/>
      </w:divBdr>
      <w:divsChild>
        <w:div w:id="3485826">
          <w:marLeft w:val="640"/>
          <w:marRight w:val="0"/>
          <w:marTop w:val="0"/>
          <w:marBottom w:val="0"/>
          <w:divBdr>
            <w:top w:val="none" w:sz="0" w:space="0" w:color="auto"/>
            <w:left w:val="none" w:sz="0" w:space="0" w:color="auto"/>
            <w:bottom w:val="none" w:sz="0" w:space="0" w:color="auto"/>
            <w:right w:val="none" w:sz="0" w:space="0" w:color="auto"/>
          </w:divBdr>
        </w:div>
        <w:div w:id="10186852">
          <w:marLeft w:val="640"/>
          <w:marRight w:val="0"/>
          <w:marTop w:val="0"/>
          <w:marBottom w:val="0"/>
          <w:divBdr>
            <w:top w:val="none" w:sz="0" w:space="0" w:color="auto"/>
            <w:left w:val="none" w:sz="0" w:space="0" w:color="auto"/>
            <w:bottom w:val="none" w:sz="0" w:space="0" w:color="auto"/>
            <w:right w:val="none" w:sz="0" w:space="0" w:color="auto"/>
          </w:divBdr>
        </w:div>
        <w:div w:id="53740941">
          <w:marLeft w:val="640"/>
          <w:marRight w:val="0"/>
          <w:marTop w:val="0"/>
          <w:marBottom w:val="0"/>
          <w:divBdr>
            <w:top w:val="none" w:sz="0" w:space="0" w:color="auto"/>
            <w:left w:val="none" w:sz="0" w:space="0" w:color="auto"/>
            <w:bottom w:val="none" w:sz="0" w:space="0" w:color="auto"/>
            <w:right w:val="none" w:sz="0" w:space="0" w:color="auto"/>
          </w:divBdr>
        </w:div>
        <w:div w:id="68385533">
          <w:marLeft w:val="640"/>
          <w:marRight w:val="0"/>
          <w:marTop w:val="0"/>
          <w:marBottom w:val="0"/>
          <w:divBdr>
            <w:top w:val="none" w:sz="0" w:space="0" w:color="auto"/>
            <w:left w:val="none" w:sz="0" w:space="0" w:color="auto"/>
            <w:bottom w:val="none" w:sz="0" w:space="0" w:color="auto"/>
            <w:right w:val="none" w:sz="0" w:space="0" w:color="auto"/>
          </w:divBdr>
        </w:div>
        <w:div w:id="71122907">
          <w:marLeft w:val="640"/>
          <w:marRight w:val="0"/>
          <w:marTop w:val="0"/>
          <w:marBottom w:val="0"/>
          <w:divBdr>
            <w:top w:val="none" w:sz="0" w:space="0" w:color="auto"/>
            <w:left w:val="none" w:sz="0" w:space="0" w:color="auto"/>
            <w:bottom w:val="none" w:sz="0" w:space="0" w:color="auto"/>
            <w:right w:val="none" w:sz="0" w:space="0" w:color="auto"/>
          </w:divBdr>
        </w:div>
        <w:div w:id="75791530">
          <w:marLeft w:val="640"/>
          <w:marRight w:val="0"/>
          <w:marTop w:val="0"/>
          <w:marBottom w:val="0"/>
          <w:divBdr>
            <w:top w:val="none" w:sz="0" w:space="0" w:color="auto"/>
            <w:left w:val="none" w:sz="0" w:space="0" w:color="auto"/>
            <w:bottom w:val="none" w:sz="0" w:space="0" w:color="auto"/>
            <w:right w:val="none" w:sz="0" w:space="0" w:color="auto"/>
          </w:divBdr>
        </w:div>
        <w:div w:id="145630954">
          <w:marLeft w:val="640"/>
          <w:marRight w:val="0"/>
          <w:marTop w:val="0"/>
          <w:marBottom w:val="0"/>
          <w:divBdr>
            <w:top w:val="none" w:sz="0" w:space="0" w:color="auto"/>
            <w:left w:val="none" w:sz="0" w:space="0" w:color="auto"/>
            <w:bottom w:val="none" w:sz="0" w:space="0" w:color="auto"/>
            <w:right w:val="none" w:sz="0" w:space="0" w:color="auto"/>
          </w:divBdr>
        </w:div>
        <w:div w:id="153691182">
          <w:marLeft w:val="640"/>
          <w:marRight w:val="0"/>
          <w:marTop w:val="0"/>
          <w:marBottom w:val="0"/>
          <w:divBdr>
            <w:top w:val="none" w:sz="0" w:space="0" w:color="auto"/>
            <w:left w:val="none" w:sz="0" w:space="0" w:color="auto"/>
            <w:bottom w:val="none" w:sz="0" w:space="0" w:color="auto"/>
            <w:right w:val="none" w:sz="0" w:space="0" w:color="auto"/>
          </w:divBdr>
        </w:div>
        <w:div w:id="154149290">
          <w:marLeft w:val="640"/>
          <w:marRight w:val="0"/>
          <w:marTop w:val="0"/>
          <w:marBottom w:val="0"/>
          <w:divBdr>
            <w:top w:val="none" w:sz="0" w:space="0" w:color="auto"/>
            <w:left w:val="none" w:sz="0" w:space="0" w:color="auto"/>
            <w:bottom w:val="none" w:sz="0" w:space="0" w:color="auto"/>
            <w:right w:val="none" w:sz="0" w:space="0" w:color="auto"/>
          </w:divBdr>
        </w:div>
        <w:div w:id="161052023">
          <w:marLeft w:val="640"/>
          <w:marRight w:val="0"/>
          <w:marTop w:val="0"/>
          <w:marBottom w:val="0"/>
          <w:divBdr>
            <w:top w:val="none" w:sz="0" w:space="0" w:color="auto"/>
            <w:left w:val="none" w:sz="0" w:space="0" w:color="auto"/>
            <w:bottom w:val="none" w:sz="0" w:space="0" w:color="auto"/>
            <w:right w:val="none" w:sz="0" w:space="0" w:color="auto"/>
          </w:divBdr>
        </w:div>
        <w:div w:id="164712787">
          <w:marLeft w:val="640"/>
          <w:marRight w:val="0"/>
          <w:marTop w:val="0"/>
          <w:marBottom w:val="0"/>
          <w:divBdr>
            <w:top w:val="none" w:sz="0" w:space="0" w:color="auto"/>
            <w:left w:val="none" w:sz="0" w:space="0" w:color="auto"/>
            <w:bottom w:val="none" w:sz="0" w:space="0" w:color="auto"/>
            <w:right w:val="none" w:sz="0" w:space="0" w:color="auto"/>
          </w:divBdr>
        </w:div>
        <w:div w:id="171919295">
          <w:marLeft w:val="640"/>
          <w:marRight w:val="0"/>
          <w:marTop w:val="0"/>
          <w:marBottom w:val="0"/>
          <w:divBdr>
            <w:top w:val="none" w:sz="0" w:space="0" w:color="auto"/>
            <w:left w:val="none" w:sz="0" w:space="0" w:color="auto"/>
            <w:bottom w:val="none" w:sz="0" w:space="0" w:color="auto"/>
            <w:right w:val="none" w:sz="0" w:space="0" w:color="auto"/>
          </w:divBdr>
        </w:div>
        <w:div w:id="172455937">
          <w:marLeft w:val="640"/>
          <w:marRight w:val="0"/>
          <w:marTop w:val="0"/>
          <w:marBottom w:val="0"/>
          <w:divBdr>
            <w:top w:val="none" w:sz="0" w:space="0" w:color="auto"/>
            <w:left w:val="none" w:sz="0" w:space="0" w:color="auto"/>
            <w:bottom w:val="none" w:sz="0" w:space="0" w:color="auto"/>
            <w:right w:val="none" w:sz="0" w:space="0" w:color="auto"/>
          </w:divBdr>
        </w:div>
        <w:div w:id="215776177">
          <w:marLeft w:val="640"/>
          <w:marRight w:val="0"/>
          <w:marTop w:val="0"/>
          <w:marBottom w:val="0"/>
          <w:divBdr>
            <w:top w:val="none" w:sz="0" w:space="0" w:color="auto"/>
            <w:left w:val="none" w:sz="0" w:space="0" w:color="auto"/>
            <w:bottom w:val="none" w:sz="0" w:space="0" w:color="auto"/>
            <w:right w:val="none" w:sz="0" w:space="0" w:color="auto"/>
          </w:divBdr>
        </w:div>
        <w:div w:id="220872164">
          <w:marLeft w:val="640"/>
          <w:marRight w:val="0"/>
          <w:marTop w:val="0"/>
          <w:marBottom w:val="0"/>
          <w:divBdr>
            <w:top w:val="none" w:sz="0" w:space="0" w:color="auto"/>
            <w:left w:val="none" w:sz="0" w:space="0" w:color="auto"/>
            <w:bottom w:val="none" w:sz="0" w:space="0" w:color="auto"/>
            <w:right w:val="none" w:sz="0" w:space="0" w:color="auto"/>
          </w:divBdr>
        </w:div>
        <w:div w:id="225727617">
          <w:marLeft w:val="640"/>
          <w:marRight w:val="0"/>
          <w:marTop w:val="0"/>
          <w:marBottom w:val="0"/>
          <w:divBdr>
            <w:top w:val="none" w:sz="0" w:space="0" w:color="auto"/>
            <w:left w:val="none" w:sz="0" w:space="0" w:color="auto"/>
            <w:bottom w:val="none" w:sz="0" w:space="0" w:color="auto"/>
            <w:right w:val="none" w:sz="0" w:space="0" w:color="auto"/>
          </w:divBdr>
        </w:div>
        <w:div w:id="250047086">
          <w:marLeft w:val="640"/>
          <w:marRight w:val="0"/>
          <w:marTop w:val="0"/>
          <w:marBottom w:val="0"/>
          <w:divBdr>
            <w:top w:val="none" w:sz="0" w:space="0" w:color="auto"/>
            <w:left w:val="none" w:sz="0" w:space="0" w:color="auto"/>
            <w:bottom w:val="none" w:sz="0" w:space="0" w:color="auto"/>
            <w:right w:val="none" w:sz="0" w:space="0" w:color="auto"/>
          </w:divBdr>
        </w:div>
        <w:div w:id="251596655">
          <w:marLeft w:val="640"/>
          <w:marRight w:val="0"/>
          <w:marTop w:val="0"/>
          <w:marBottom w:val="0"/>
          <w:divBdr>
            <w:top w:val="none" w:sz="0" w:space="0" w:color="auto"/>
            <w:left w:val="none" w:sz="0" w:space="0" w:color="auto"/>
            <w:bottom w:val="none" w:sz="0" w:space="0" w:color="auto"/>
            <w:right w:val="none" w:sz="0" w:space="0" w:color="auto"/>
          </w:divBdr>
        </w:div>
        <w:div w:id="255528595">
          <w:marLeft w:val="640"/>
          <w:marRight w:val="0"/>
          <w:marTop w:val="0"/>
          <w:marBottom w:val="0"/>
          <w:divBdr>
            <w:top w:val="none" w:sz="0" w:space="0" w:color="auto"/>
            <w:left w:val="none" w:sz="0" w:space="0" w:color="auto"/>
            <w:bottom w:val="none" w:sz="0" w:space="0" w:color="auto"/>
            <w:right w:val="none" w:sz="0" w:space="0" w:color="auto"/>
          </w:divBdr>
        </w:div>
        <w:div w:id="268439971">
          <w:marLeft w:val="640"/>
          <w:marRight w:val="0"/>
          <w:marTop w:val="0"/>
          <w:marBottom w:val="0"/>
          <w:divBdr>
            <w:top w:val="none" w:sz="0" w:space="0" w:color="auto"/>
            <w:left w:val="none" w:sz="0" w:space="0" w:color="auto"/>
            <w:bottom w:val="none" w:sz="0" w:space="0" w:color="auto"/>
            <w:right w:val="none" w:sz="0" w:space="0" w:color="auto"/>
          </w:divBdr>
        </w:div>
        <w:div w:id="334651848">
          <w:marLeft w:val="640"/>
          <w:marRight w:val="0"/>
          <w:marTop w:val="0"/>
          <w:marBottom w:val="0"/>
          <w:divBdr>
            <w:top w:val="none" w:sz="0" w:space="0" w:color="auto"/>
            <w:left w:val="none" w:sz="0" w:space="0" w:color="auto"/>
            <w:bottom w:val="none" w:sz="0" w:space="0" w:color="auto"/>
            <w:right w:val="none" w:sz="0" w:space="0" w:color="auto"/>
          </w:divBdr>
        </w:div>
        <w:div w:id="354963719">
          <w:marLeft w:val="640"/>
          <w:marRight w:val="0"/>
          <w:marTop w:val="0"/>
          <w:marBottom w:val="0"/>
          <w:divBdr>
            <w:top w:val="none" w:sz="0" w:space="0" w:color="auto"/>
            <w:left w:val="none" w:sz="0" w:space="0" w:color="auto"/>
            <w:bottom w:val="none" w:sz="0" w:space="0" w:color="auto"/>
            <w:right w:val="none" w:sz="0" w:space="0" w:color="auto"/>
          </w:divBdr>
        </w:div>
        <w:div w:id="364213525">
          <w:marLeft w:val="640"/>
          <w:marRight w:val="0"/>
          <w:marTop w:val="0"/>
          <w:marBottom w:val="0"/>
          <w:divBdr>
            <w:top w:val="none" w:sz="0" w:space="0" w:color="auto"/>
            <w:left w:val="none" w:sz="0" w:space="0" w:color="auto"/>
            <w:bottom w:val="none" w:sz="0" w:space="0" w:color="auto"/>
            <w:right w:val="none" w:sz="0" w:space="0" w:color="auto"/>
          </w:divBdr>
        </w:div>
        <w:div w:id="367266700">
          <w:marLeft w:val="640"/>
          <w:marRight w:val="0"/>
          <w:marTop w:val="0"/>
          <w:marBottom w:val="0"/>
          <w:divBdr>
            <w:top w:val="none" w:sz="0" w:space="0" w:color="auto"/>
            <w:left w:val="none" w:sz="0" w:space="0" w:color="auto"/>
            <w:bottom w:val="none" w:sz="0" w:space="0" w:color="auto"/>
            <w:right w:val="none" w:sz="0" w:space="0" w:color="auto"/>
          </w:divBdr>
        </w:div>
        <w:div w:id="372779230">
          <w:marLeft w:val="640"/>
          <w:marRight w:val="0"/>
          <w:marTop w:val="0"/>
          <w:marBottom w:val="0"/>
          <w:divBdr>
            <w:top w:val="none" w:sz="0" w:space="0" w:color="auto"/>
            <w:left w:val="none" w:sz="0" w:space="0" w:color="auto"/>
            <w:bottom w:val="none" w:sz="0" w:space="0" w:color="auto"/>
            <w:right w:val="none" w:sz="0" w:space="0" w:color="auto"/>
          </w:divBdr>
        </w:div>
        <w:div w:id="378669698">
          <w:marLeft w:val="640"/>
          <w:marRight w:val="0"/>
          <w:marTop w:val="0"/>
          <w:marBottom w:val="0"/>
          <w:divBdr>
            <w:top w:val="none" w:sz="0" w:space="0" w:color="auto"/>
            <w:left w:val="none" w:sz="0" w:space="0" w:color="auto"/>
            <w:bottom w:val="none" w:sz="0" w:space="0" w:color="auto"/>
            <w:right w:val="none" w:sz="0" w:space="0" w:color="auto"/>
          </w:divBdr>
        </w:div>
        <w:div w:id="390814670">
          <w:marLeft w:val="640"/>
          <w:marRight w:val="0"/>
          <w:marTop w:val="0"/>
          <w:marBottom w:val="0"/>
          <w:divBdr>
            <w:top w:val="none" w:sz="0" w:space="0" w:color="auto"/>
            <w:left w:val="none" w:sz="0" w:space="0" w:color="auto"/>
            <w:bottom w:val="none" w:sz="0" w:space="0" w:color="auto"/>
            <w:right w:val="none" w:sz="0" w:space="0" w:color="auto"/>
          </w:divBdr>
        </w:div>
        <w:div w:id="431630714">
          <w:marLeft w:val="640"/>
          <w:marRight w:val="0"/>
          <w:marTop w:val="0"/>
          <w:marBottom w:val="0"/>
          <w:divBdr>
            <w:top w:val="none" w:sz="0" w:space="0" w:color="auto"/>
            <w:left w:val="none" w:sz="0" w:space="0" w:color="auto"/>
            <w:bottom w:val="none" w:sz="0" w:space="0" w:color="auto"/>
            <w:right w:val="none" w:sz="0" w:space="0" w:color="auto"/>
          </w:divBdr>
        </w:div>
        <w:div w:id="436409617">
          <w:marLeft w:val="640"/>
          <w:marRight w:val="0"/>
          <w:marTop w:val="0"/>
          <w:marBottom w:val="0"/>
          <w:divBdr>
            <w:top w:val="none" w:sz="0" w:space="0" w:color="auto"/>
            <w:left w:val="none" w:sz="0" w:space="0" w:color="auto"/>
            <w:bottom w:val="none" w:sz="0" w:space="0" w:color="auto"/>
            <w:right w:val="none" w:sz="0" w:space="0" w:color="auto"/>
          </w:divBdr>
        </w:div>
        <w:div w:id="503058370">
          <w:marLeft w:val="640"/>
          <w:marRight w:val="0"/>
          <w:marTop w:val="0"/>
          <w:marBottom w:val="0"/>
          <w:divBdr>
            <w:top w:val="none" w:sz="0" w:space="0" w:color="auto"/>
            <w:left w:val="none" w:sz="0" w:space="0" w:color="auto"/>
            <w:bottom w:val="none" w:sz="0" w:space="0" w:color="auto"/>
            <w:right w:val="none" w:sz="0" w:space="0" w:color="auto"/>
          </w:divBdr>
        </w:div>
        <w:div w:id="536238112">
          <w:marLeft w:val="640"/>
          <w:marRight w:val="0"/>
          <w:marTop w:val="0"/>
          <w:marBottom w:val="0"/>
          <w:divBdr>
            <w:top w:val="none" w:sz="0" w:space="0" w:color="auto"/>
            <w:left w:val="none" w:sz="0" w:space="0" w:color="auto"/>
            <w:bottom w:val="none" w:sz="0" w:space="0" w:color="auto"/>
            <w:right w:val="none" w:sz="0" w:space="0" w:color="auto"/>
          </w:divBdr>
        </w:div>
        <w:div w:id="542442649">
          <w:marLeft w:val="640"/>
          <w:marRight w:val="0"/>
          <w:marTop w:val="0"/>
          <w:marBottom w:val="0"/>
          <w:divBdr>
            <w:top w:val="none" w:sz="0" w:space="0" w:color="auto"/>
            <w:left w:val="none" w:sz="0" w:space="0" w:color="auto"/>
            <w:bottom w:val="none" w:sz="0" w:space="0" w:color="auto"/>
            <w:right w:val="none" w:sz="0" w:space="0" w:color="auto"/>
          </w:divBdr>
        </w:div>
        <w:div w:id="601570623">
          <w:marLeft w:val="640"/>
          <w:marRight w:val="0"/>
          <w:marTop w:val="0"/>
          <w:marBottom w:val="0"/>
          <w:divBdr>
            <w:top w:val="none" w:sz="0" w:space="0" w:color="auto"/>
            <w:left w:val="none" w:sz="0" w:space="0" w:color="auto"/>
            <w:bottom w:val="none" w:sz="0" w:space="0" w:color="auto"/>
            <w:right w:val="none" w:sz="0" w:space="0" w:color="auto"/>
          </w:divBdr>
        </w:div>
        <w:div w:id="616644148">
          <w:marLeft w:val="640"/>
          <w:marRight w:val="0"/>
          <w:marTop w:val="0"/>
          <w:marBottom w:val="0"/>
          <w:divBdr>
            <w:top w:val="none" w:sz="0" w:space="0" w:color="auto"/>
            <w:left w:val="none" w:sz="0" w:space="0" w:color="auto"/>
            <w:bottom w:val="none" w:sz="0" w:space="0" w:color="auto"/>
            <w:right w:val="none" w:sz="0" w:space="0" w:color="auto"/>
          </w:divBdr>
        </w:div>
        <w:div w:id="627901020">
          <w:marLeft w:val="640"/>
          <w:marRight w:val="0"/>
          <w:marTop w:val="0"/>
          <w:marBottom w:val="0"/>
          <w:divBdr>
            <w:top w:val="none" w:sz="0" w:space="0" w:color="auto"/>
            <w:left w:val="none" w:sz="0" w:space="0" w:color="auto"/>
            <w:bottom w:val="none" w:sz="0" w:space="0" w:color="auto"/>
            <w:right w:val="none" w:sz="0" w:space="0" w:color="auto"/>
          </w:divBdr>
        </w:div>
        <w:div w:id="670762694">
          <w:marLeft w:val="640"/>
          <w:marRight w:val="0"/>
          <w:marTop w:val="0"/>
          <w:marBottom w:val="0"/>
          <w:divBdr>
            <w:top w:val="none" w:sz="0" w:space="0" w:color="auto"/>
            <w:left w:val="none" w:sz="0" w:space="0" w:color="auto"/>
            <w:bottom w:val="none" w:sz="0" w:space="0" w:color="auto"/>
            <w:right w:val="none" w:sz="0" w:space="0" w:color="auto"/>
          </w:divBdr>
        </w:div>
        <w:div w:id="681708501">
          <w:marLeft w:val="640"/>
          <w:marRight w:val="0"/>
          <w:marTop w:val="0"/>
          <w:marBottom w:val="0"/>
          <w:divBdr>
            <w:top w:val="none" w:sz="0" w:space="0" w:color="auto"/>
            <w:left w:val="none" w:sz="0" w:space="0" w:color="auto"/>
            <w:bottom w:val="none" w:sz="0" w:space="0" w:color="auto"/>
            <w:right w:val="none" w:sz="0" w:space="0" w:color="auto"/>
          </w:divBdr>
        </w:div>
        <w:div w:id="706418811">
          <w:marLeft w:val="640"/>
          <w:marRight w:val="0"/>
          <w:marTop w:val="0"/>
          <w:marBottom w:val="0"/>
          <w:divBdr>
            <w:top w:val="none" w:sz="0" w:space="0" w:color="auto"/>
            <w:left w:val="none" w:sz="0" w:space="0" w:color="auto"/>
            <w:bottom w:val="none" w:sz="0" w:space="0" w:color="auto"/>
            <w:right w:val="none" w:sz="0" w:space="0" w:color="auto"/>
          </w:divBdr>
        </w:div>
        <w:div w:id="715617502">
          <w:marLeft w:val="640"/>
          <w:marRight w:val="0"/>
          <w:marTop w:val="0"/>
          <w:marBottom w:val="0"/>
          <w:divBdr>
            <w:top w:val="none" w:sz="0" w:space="0" w:color="auto"/>
            <w:left w:val="none" w:sz="0" w:space="0" w:color="auto"/>
            <w:bottom w:val="none" w:sz="0" w:space="0" w:color="auto"/>
            <w:right w:val="none" w:sz="0" w:space="0" w:color="auto"/>
          </w:divBdr>
        </w:div>
        <w:div w:id="723913004">
          <w:marLeft w:val="640"/>
          <w:marRight w:val="0"/>
          <w:marTop w:val="0"/>
          <w:marBottom w:val="0"/>
          <w:divBdr>
            <w:top w:val="none" w:sz="0" w:space="0" w:color="auto"/>
            <w:left w:val="none" w:sz="0" w:space="0" w:color="auto"/>
            <w:bottom w:val="none" w:sz="0" w:space="0" w:color="auto"/>
            <w:right w:val="none" w:sz="0" w:space="0" w:color="auto"/>
          </w:divBdr>
        </w:div>
        <w:div w:id="738021723">
          <w:marLeft w:val="640"/>
          <w:marRight w:val="0"/>
          <w:marTop w:val="0"/>
          <w:marBottom w:val="0"/>
          <w:divBdr>
            <w:top w:val="none" w:sz="0" w:space="0" w:color="auto"/>
            <w:left w:val="none" w:sz="0" w:space="0" w:color="auto"/>
            <w:bottom w:val="none" w:sz="0" w:space="0" w:color="auto"/>
            <w:right w:val="none" w:sz="0" w:space="0" w:color="auto"/>
          </w:divBdr>
        </w:div>
        <w:div w:id="799609632">
          <w:marLeft w:val="640"/>
          <w:marRight w:val="0"/>
          <w:marTop w:val="0"/>
          <w:marBottom w:val="0"/>
          <w:divBdr>
            <w:top w:val="none" w:sz="0" w:space="0" w:color="auto"/>
            <w:left w:val="none" w:sz="0" w:space="0" w:color="auto"/>
            <w:bottom w:val="none" w:sz="0" w:space="0" w:color="auto"/>
            <w:right w:val="none" w:sz="0" w:space="0" w:color="auto"/>
          </w:divBdr>
        </w:div>
        <w:div w:id="813987242">
          <w:marLeft w:val="640"/>
          <w:marRight w:val="0"/>
          <w:marTop w:val="0"/>
          <w:marBottom w:val="0"/>
          <w:divBdr>
            <w:top w:val="none" w:sz="0" w:space="0" w:color="auto"/>
            <w:left w:val="none" w:sz="0" w:space="0" w:color="auto"/>
            <w:bottom w:val="none" w:sz="0" w:space="0" w:color="auto"/>
            <w:right w:val="none" w:sz="0" w:space="0" w:color="auto"/>
          </w:divBdr>
        </w:div>
        <w:div w:id="815145012">
          <w:marLeft w:val="640"/>
          <w:marRight w:val="0"/>
          <w:marTop w:val="0"/>
          <w:marBottom w:val="0"/>
          <w:divBdr>
            <w:top w:val="none" w:sz="0" w:space="0" w:color="auto"/>
            <w:left w:val="none" w:sz="0" w:space="0" w:color="auto"/>
            <w:bottom w:val="none" w:sz="0" w:space="0" w:color="auto"/>
            <w:right w:val="none" w:sz="0" w:space="0" w:color="auto"/>
          </w:divBdr>
        </w:div>
        <w:div w:id="819427100">
          <w:marLeft w:val="640"/>
          <w:marRight w:val="0"/>
          <w:marTop w:val="0"/>
          <w:marBottom w:val="0"/>
          <w:divBdr>
            <w:top w:val="none" w:sz="0" w:space="0" w:color="auto"/>
            <w:left w:val="none" w:sz="0" w:space="0" w:color="auto"/>
            <w:bottom w:val="none" w:sz="0" w:space="0" w:color="auto"/>
            <w:right w:val="none" w:sz="0" w:space="0" w:color="auto"/>
          </w:divBdr>
        </w:div>
        <w:div w:id="836262422">
          <w:marLeft w:val="640"/>
          <w:marRight w:val="0"/>
          <w:marTop w:val="0"/>
          <w:marBottom w:val="0"/>
          <w:divBdr>
            <w:top w:val="none" w:sz="0" w:space="0" w:color="auto"/>
            <w:left w:val="none" w:sz="0" w:space="0" w:color="auto"/>
            <w:bottom w:val="none" w:sz="0" w:space="0" w:color="auto"/>
            <w:right w:val="none" w:sz="0" w:space="0" w:color="auto"/>
          </w:divBdr>
        </w:div>
        <w:div w:id="849369488">
          <w:marLeft w:val="640"/>
          <w:marRight w:val="0"/>
          <w:marTop w:val="0"/>
          <w:marBottom w:val="0"/>
          <w:divBdr>
            <w:top w:val="none" w:sz="0" w:space="0" w:color="auto"/>
            <w:left w:val="none" w:sz="0" w:space="0" w:color="auto"/>
            <w:bottom w:val="none" w:sz="0" w:space="0" w:color="auto"/>
            <w:right w:val="none" w:sz="0" w:space="0" w:color="auto"/>
          </w:divBdr>
        </w:div>
        <w:div w:id="867063096">
          <w:marLeft w:val="640"/>
          <w:marRight w:val="0"/>
          <w:marTop w:val="0"/>
          <w:marBottom w:val="0"/>
          <w:divBdr>
            <w:top w:val="none" w:sz="0" w:space="0" w:color="auto"/>
            <w:left w:val="none" w:sz="0" w:space="0" w:color="auto"/>
            <w:bottom w:val="none" w:sz="0" w:space="0" w:color="auto"/>
            <w:right w:val="none" w:sz="0" w:space="0" w:color="auto"/>
          </w:divBdr>
        </w:div>
        <w:div w:id="872960288">
          <w:marLeft w:val="640"/>
          <w:marRight w:val="0"/>
          <w:marTop w:val="0"/>
          <w:marBottom w:val="0"/>
          <w:divBdr>
            <w:top w:val="none" w:sz="0" w:space="0" w:color="auto"/>
            <w:left w:val="none" w:sz="0" w:space="0" w:color="auto"/>
            <w:bottom w:val="none" w:sz="0" w:space="0" w:color="auto"/>
            <w:right w:val="none" w:sz="0" w:space="0" w:color="auto"/>
          </w:divBdr>
        </w:div>
        <w:div w:id="875434773">
          <w:marLeft w:val="640"/>
          <w:marRight w:val="0"/>
          <w:marTop w:val="0"/>
          <w:marBottom w:val="0"/>
          <w:divBdr>
            <w:top w:val="none" w:sz="0" w:space="0" w:color="auto"/>
            <w:left w:val="none" w:sz="0" w:space="0" w:color="auto"/>
            <w:bottom w:val="none" w:sz="0" w:space="0" w:color="auto"/>
            <w:right w:val="none" w:sz="0" w:space="0" w:color="auto"/>
          </w:divBdr>
        </w:div>
        <w:div w:id="889072916">
          <w:marLeft w:val="640"/>
          <w:marRight w:val="0"/>
          <w:marTop w:val="0"/>
          <w:marBottom w:val="0"/>
          <w:divBdr>
            <w:top w:val="none" w:sz="0" w:space="0" w:color="auto"/>
            <w:left w:val="none" w:sz="0" w:space="0" w:color="auto"/>
            <w:bottom w:val="none" w:sz="0" w:space="0" w:color="auto"/>
            <w:right w:val="none" w:sz="0" w:space="0" w:color="auto"/>
          </w:divBdr>
        </w:div>
        <w:div w:id="935093217">
          <w:marLeft w:val="640"/>
          <w:marRight w:val="0"/>
          <w:marTop w:val="0"/>
          <w:marBottom w:val="0"/>
          <w:divBdr>
            <w:top w:val="none" w:sz="0" w:space="0" w:color="auto"/>
            <w:left w:val="none" w:sz="0" w:space="0" w:color="auto"/>
            <w:bottom w:val="none" w:sz="0" w:space="0" w:color="auto"/>
            <w:right w:val="none" w:sz="0" w:space="0" w:color="auto"/>
          </w:divBdr>
        </w:div>
        <w:div w:id="953053844">
          <w:marLeft w:val="640"/>
          <w:marRight w:val="0"/>
          <w:marTop w:val="0"/>
          <w:marBottom w:val="0"/>
          <w:divBdr>
            <w:top w:val="none" w:sz="0" w:space="0" w:color="auto"/>
            <w:left w:val="none" w:sz="0" w:space="0" w:color="auto"/>
            <w:bottom w:val="none" w:sz="0" w:space="0" w:color="auto"/>
            <w:right w:val="none" w:sz="0" w:space="0" w:color="auto"/>
          </w:divBdr>
        </w:div>
        <w:div w:id="1055202690">
          <w:marLeft w:val="640"/>
          <w:marRight w:val="0"/>
          <w:marTop w:val="0"/>
          <w:marBottom w:val="0"/>
          <w:divBdr>
            <w:top w:val="none" w:sz="0" w:space="0" w:color="auto"/>
            <w:left w:val="none" w:sz="0" w:space="0" w:color="auto"/>
            <w:bottom w:val="none" w:sz="0" w:space="0" w:color="auto"/>
            <w:right w:val="none" w:sz="0" w:space="0" w:color="auto"/>
          </w:divBdr>
        </w:div>
        <w:div w:id="1059860516">
          <w:marLeft w:val="640"/>
          <w:marRight w:val="0"/>
          <w:marTop w:val="0"/>
          <w:marBottom w:val="0"/>
          <w:divBdr>
            <w:top w:val="none" w:sz="0" w:space="0" w:color="auto"/>
            <w:left w:val="none" w:sz="0" w:space="0" w:color="auto"/>
            <w:bottom w:val="none" w:sz="0" w:space="0" w:color="auto"/>
            <w:right w:val="none" w:sz="0" w:space="0" w:color="auto"/>
          </w:divBdr>
        </w:div>
        <w:div w:id="1092556333">
          <w:marLeft w:val="640"/>
          <w:marRight w:val="0"/>
          <w:marTop w:val="0"/>
          <w:marBottom w:val="0"/>
          <w:divBdr>
            <w:top w:val="none" w:sz="0" w:space="0" w:color="auto"/>
            <w:left w:val="none" w:sz="0" w:space="0" w:color="auto"/>
            <w:bottom w:val="none" w:sz="0" w:space="0" w:color="auto"/>
            <w:right w:val="none" w:sz="0" w:space="0" w:color="auto"/>
          </w:divBdr>
        </w:div>
        <w:div w:id="1100301276">
          <w:marLeft w:val="640"/>
          <w:marRight w:val="0"/>
          <w:marTop w:val="0"/>
          <w:marBottom w:val="0"/>
          <w:divBdr>
            <w:top w:val="none" w:sz="0" w:space="0" w:color="auto"/>
            <w:left w:val="none" w:sz="0" w:space="0" w:color="auto"/>
            <w:bottom w:val="none" w:sz="0" w:space="0" w:color="auto"/>
            <w:right w:val="none" w:sz="0" w:space="0" w:color="auto"/>
          </w:divBdr>
        </w:div>
        <w:div w:id="1111976759">
          <w:marLeft w:val="640"/>
          <w:marRight w:val="0"/>
          <w:marTop w:val="0"/>
          <w:marBottom w:val="0"/>
          <w:divBdr>
            <w:top w:val="none" w:sz="0" w:space="0" w:color="auto"/>
            <w:left w:val="none" w:sz="0" w:space="0" w:color="auto"/>
            <w:bottom w:val="none" w:sz="0" w:space="0" w:color="auto"/>
            <w:right w:val="none" w:sz="0" w:space="0" w:color="auto"/>
          </w:divBdr>
        </w:div>
        <w:div w:id="1127622457">
          <w:marLeft w:val="640"/>
          <w:marRight w:val="0"/>
          <w:marTop w:val="0"/>
          <w:marBottom w:val="0"/>
          <w:divBdr>
            <w:top w:val="none" w:sz="0" w:space="0" w:color="auto"/>
            <w:left w:val="none" w:sz="0" w:space="0" w:color="auto"/>
            <w:bottom w:val="none" w:sz="0" w:space="0" w:color="auto"/>
            <w:right w:val="none" w:sz="0" w:space="0" w:color="auto"/>
          </w:divBdr>
        </w:div>
        <w:div w:id="1133402453">
          <w:marLeft w:val="640"/>
          <w:marRight w:val="0"/>
          <w:marTop w:val="0"/>
          <w:marBottom w:val="0"/>
          <w:divBdr>
            <w:top w:val="none" w:sz="0" w:space="0" w:color="auto"/>
            <w:left w:val="none" w:sz="0" w:space="0" w:color="auto"/>
            <w:bottom w:val="none" w:sz="0" w:space="0" w:color="auto"/>
            <w:right w:val="none" w:sz="0" w:space="0" w:color="auto"/>
          </w:divBdr>
        </w:div>
        <w:div w:id="1139960119">
          <w:marLeft w:val="640"/>
          <w:marRight w:val="0"/>
          <w:marTop w:val="0"/>
          <w:marBottom w:val="0"/>
          <w:divBdr>
            <w:top w:val="none" w:sz="0" w:space="0" w:color="auto"/>
            <w:left w:val="none" w:sz="0" w:space="0" w:color="auto"/>
            <w:bottom w:val="none" w:sz="0" w:space="0" w:color="auto"/>
            <w:right w:val="none" w:sz="0" w:space="0" w:color="auto"/>
          </w:divBdr>
        </w:div>
        <w:div w:id="1141382697">
          <w:marLeft w:val="640"/>
          <w:marRight w:val="0"/>
          <w:marTop w:val="0"/>
          <w:marBottom w:val="0"/>
          <w:divBdr>
            <w:top w:val="none" w:sz="0" w:space="0" w:color="auto"/>
            <w:left w:val="none" w:sz="0" w:space="0" w:color="auto"/>
            <w:bottom w:val="none" w:sz="0" w:space="0" w:color="auto"/>
            <w:right w:val="none" w:sz="0" w:space="0" w:color="auto"/>
          </w:divBdr>
        </w:div>
        <w:div w:id="1164856693">
          <w:marLeft w:val="640"/>
          <w:marRight w:val="0"/>
          <w:marTop w:val="0"/>
          <w:marBottom w:val="0"/>
          <w:divBdr>
            <w:top w:val="none" w:sz="0" w:space="0" w:color="auto"/>
            <w:left w:val="none" w:sz="0" w:space="0" w:color="auto"/>
            <w:bottom w:val="none" w:sz="0" w:space="0" w:color="auto"/>
            <w:right w:val="none" w:sz="0" w:space="0" w:color="auto"/>
          </w:divBdr>
        </w:div>
        <w:div w:id="1176383896">
          <w:marLeft w:val="640"/>
          <w:marRight w:val="0"/>
          <w:marTop w:val="0"/>
          <w:marBottom w:val="0"/>
          <w:divBdr>
            <w:top w:val="none" w:sz="0" w:space="0" w:color="auto"/>
            <w:left w:val="none" w:sz="0" w:space="0" w:color="auto"/>
            <w:bottom w:val="none" w:sz="0" w:space="0" w:color="auto"/>
            <w:right w:val="none" w:sz="0" w:space="0" w:color="auto"/>
          </w:divBdr>
        </w:div>
        <w:div w:id="1281229542">
          <w:marLeft w:val="640"/>
          <w:marRight w:val="0"/>
          <w:marTop w:val="0"/>
          <w:marBottom w:val="0"/>
          <w:divBdr>
            <w:top w:val="none" w:sz="0" w:space="0" w:color="auto"/>
            <w:left w:val="none" w:sz="0" w:space="0" w:color="auto"/>
            <w:bottom w:val="none" w:sz="0" w:space="0" w:color="auto"/>
            <w:right w:val="none" w:sz="0" w:space="0" w:color="auto"/>
          </w:divBdr>
        </w:div>
        <w:div w:id="1282876768">
          <w:marLeft w:val="640"/>
          <w:marRight w:val="0"/>
          <w:marTop w:val="0"/>
          <w:marBottom w:val="0"/>
          <w:divBdr>
            <w:top w:val="none" w:sz="0" w:space="0" w:color="auto"/>
            <w:left w:val="none" w:sz="0" w:space="0" w:color="auto"/>
            <w:bottom w:val="none" w:sz="0" w:space="0" w:color="auto"/>
            <w:right w:val="none" w:sz="0" w:space="0" w:color="auto"/>
          </w:divBdr>
        </w:div>
        <w:div w:id="1329598300">
          <w:marLeft w:val="640"/>
          <w:marRight w:val="0"/>
          <w:marTop w:val="0"/>
          <w:marBottom w:val="0"/>
          <w:divBdr>
            <w:top w:val="none" w:sz="0" w:space="0" w:color="auto"/>
            <w:left w:val="none" w:sz="0" w:space="0" w:color="auto"/>
            <w:bottom w:val="none" w:sz="0" w:space="0" w:color="auto"/>
            <w:right w:val="none" w:sz="0" w:space="0" w:color="auto"/>
          </w:divBdr>
        </w:div>
        <w:div w:id="1343162435">
          <w:marLeft w:val="640"/>
          <w:marRight w:val="0"/>
          <w:marTop w:val="0"/>
          <w:marBottom w:val="0"/>
          <w:divBdr>
            <w:top w:val="none" w:sz="0" w:space="0" w:color="auto"/>
            <w:left w:val="none" w:sz="0" w:space="0" w:color="auto"/>
            <w:bottom w:val="none" w:sz="0" w:space="0" w:color="auto"/>
            <w:right w:val="none" w:sz="0" w:space="0" w:color="auto"/>
          </w:divBdr>
        </w:div>
        <w:div w:id="1407146010">
          <w:marLeft w:val="640"/>
          <w:marRight w:val="0"/>
          <w:marTop w:val="0"/>
          <w:marBottom w:val="0"/>
          <w:divBdr>
            <w:top w:val="none" w:sz="0" w:space="0" w:color="auto"/>
            <w:left w:val="none" w:sz="0" w:space="0" w:color="auto"/>
            <w:bottom w:val="none" w:sz="0" w:space="0" w:color="auto"/>
            <w:right w:val="none" w:sz="0" w:space="0" w:color="auto"/>
          </w:divBdr>
        </w:div>
        <w:div w:id="1418094009">
          <w:marLeft w:val="640"/>
          <w:marRight w:val="0"/>
          <w:marTop w:val="0"/>
          <w:marBottom w:val="0"/>
          <w:divBdr>
            <w:top w:val="none" w:sz="0" w:space="0" w:color="auto"/>
            <w:left w:val="none" w:sz="0" w:space="0" w:color="auto"/>
            <w:bottom w:val="none" w:sz="0" w:space="0" w:color="auto"/>
            <w:right w:val="none" w:sz="0" w:space="0" w:color="auto"/>
          </w:divBdr>
        </w:div>
        <w:div w:id="1426997052">
          <w:marLeft w:val="640"/>
          <w:marRight w:val="0"/>
          <w:marTop w:val="0"/>
          <w:marBottom w:val="0"/>
          <w:divBdr>
            <w:top w:val="none" w:sz="0" w:space="0" w:color="auto"/>
            <w:left w:val="none" w:sz="0" w:space="0" w:color="auto"/>
            <w:bottom w:val="none" w:sz="0" w:space="0" w:color="auto"/>
            <w:right w:val="none" w:sz="0" w:space="0" w:color="auto"/>
          </w:divBdr>
        </w:div>
        <w:div w:id="1456371170">
          <w:marLeft w:val="640"/>
          <w:marRight w:val="0"/>
          <w:marTop w:val="0"/>
          <w:marBottom w:val="0"/>
          <w:divBdr>
            <w:top w:val="none" w:sz="0" w:space="0" w:color="auto"/>
            <w:left w:val="none" w:sz="0" w:space="0" w:color="auto"/>
            <w:bottom w:val="none" w:sz="0" w:space="0" w:color="auto"/>
            <w:right w:val="none" w:sz="0" w:space="0" w:color="auto"/>
          </w:divBdr>
        </w:div>
        <w:div w:id="1466460101">
          <w:marLeft w:val="640"/>
          <w:marRight w:val="0"/>
          <w:marTop w:val="0"/>
          <w:marBottom w:val="0"/>
          <w:divBdr>
            <w:top w:val="none" w:sz="0" w:space="0" w:color="auto"/>
            <w:left w:val="none" w:sz="0" w:space="0" w:color="auto"/>
            <w:bottom w:val="none" w:sz="0" w:space="0" w:color="auto"/>
            <w:right w:val="none" w:sz="0" w:space="0" w:color="auto"/>
          </w:divBdr>
        </w:div>
        <w:div w:id="1501774516">
          <w:marLeft w:val="640"/>
          <w:marRight w:val="0"/>
          <w:marTop w:val="0"/>
          <w:marBottom w:val="0"/>
          <w:divBdr>
            <w:top w:val="none" w:sz="0" w:space="0" w:color="auto"/>
            <w:left w:val="none" w:sz="0" w:space="0" w:color="auto"/>
            <w:bottom w:val="none" w:sz="0" w:space="0" w:color="auto"/>
            <w:right w:val="none" w:sz="0" w:space="0" w:color="auto"/>
          </w:divBdr>
        </w:div>
        <w:div w:id="1514876696">
          <w:marLeft w:val="640"/>
          <w:marRight w:val="0"/>
          <w:marTop w:val="0"/>
          <w:marBottom w:val="0"/>
          <w:divBdr>
            <w:top w:val="none" w:sz="0" w:space="0" w:color="auto"/>
            <w:left w:val="none" w:sz="0" w:space="0" w:color="auto"/>
            <w:bottom w:val="none" w:sz="0" w:space="0" w:color="auto"/>
            <w:right w:val="none" w:sz="0" w:space="0" w:color="auto"/>
          </w:divBdr>
        </w:div>
        <w:div w:id="1517037182">
          <w:marLeft w:val="640"/>
          <w:marRight w:val="0"/>
          <w:marTop w:val="0"/>
          <w:marBottom w:val="0"/>
          <w:divBdr>
            <w:top w:val="none" w:sz="0" w:space="0" w:color="auto"/>
            <w:left w:val="none" w:sz="0" w:space="0" w:color="auto"/>
            <w:bottom w:val="none" w:sz="0" w:space="0" w:color="auto"/>
            <w:right w:val="none" w:sz="0" w:space="0" w:color="auto"/>
          </w:divBdr>
        </w:div>
        <w:div w:id="1541478365">
          <w:marLeft w:val="640"/>
          <w:marRight w:val="0"/>
          <w:marTop w:val="0"/>
          <w:marBottom w:val="0"/>
          <w:divBdr>
            <w:top w:val="none" w:sz="0" w:space="0" w:color="auto"/>
            <w:left w:val="none" w:sz="0" w:space="0" w:color="auto"/>
            <w:bottom w:val="none" w:sz="0" w:space="0" w:color="auto"/>
            <w:right w:val="none" w:sz="0" w:space="0" w:color="auto"/>
          </w:divBdr>
        </w:div>
        <w:div w:id="1570309489">
          <w:marLeft w:val="640"/>
          <w:marRight w:val="0"/>
          <w:marTop w:val="0"/>
          <w:marBottom w:val="0"/>
          <w:divBdr>
            <w:top w:val="none" w:sz="0" w:space="0" w:color="auto"/>
            <w:left w:val="none" w:sz="0" w:space="0" w:color="auto"/>
            <w:bottom w:val="none" w:sz="0" w:space="0" w:color="auto"/>
            <w:right w:val="none" w:sz="0" w:space="0" w:color="auto"/>
          </w:divBdr>
        </w:div>
        <w:div w:id="1573814052">
          <w:marLeft w:val="640"/>
          <w:marRight w:val="0"/>
          <w:marTop w:val="0"/>
          <w:marBottom w:val="0"/>
          <w:divBdr>
            <w:top w:val="none" w:sz="0" w:space="0" w:color="auto"/>
            <w:left w:val="none" w:sz="0" w:space="0" w:color="auto"/>
            <w:bottom w:val="none" w:sz="0" w:space="0" w:color="auto"/>
            <w:right w:val="none" w:sz="0" w:space="0" w:color="auto"/>
          </w:divBdr>
        </w:div>
        <w:div w:id="1578586783">
          <w:marLeft w:val="640"/>
          <w:marRight w:val="0"/>
          <w:marTop w:val="0"/>
          <w:marBottom w:val="0"/>
          <w:divBdr>
            <w:top w:val="none" w:sz="0" w:space="0" w:color="auto"/>
            <w:left w:val="none" w:sz="0" w:space="0" w:color="auto"/>
            <w:bottom w:val="none" w:sz="0" w:space="0" w:color="auto"/>
            <w:right w:val="none" w:sz="0" w:space="0" w:color="auto"/>
          </w:divBdr>
        </w:div>
        <w:div w:id="1583371391">
          <w:marLeft w:val="640"/>
          <w:marRight w:val="0"/>
          <w:marTop w:val="0"/>
          <w:marBottom w:val="0"/>
          <w:divBdr>
            <w:top w:val="none" w:sz="0" w:space="0" w:color="auto"/>
            <w:left w:val="none" w:sz="0" w:space="0" w:color="auto"/>
            <w:bottom w:val="none" w:sz="0" w:space="0" w:color="auto"/>
            <w:right w:val="none" w:sz="0" w:space="0" w:color="auto"/>
          </w:divBdr>
        </w:div>
        <w:div w:id="1602296793">
          <w:marLeft w:val="640"/>
          <w:marRight w:val="0"/>
          <w:marTop w:val="0"/>
          <w:marBottom w:val="0"/>
          <w:divBdr>
            <w:top w:val="none" w:sz="0" w:space="0" w:color="auto"/>
            <w:left w:val="none" w:sz="0" w:space="0" w:color="auto"/>
            <w:bottom w:val="none" w:sz="0" w:space="0" w:color="auto"/>
            <w:right w:val="none" w:sz="0" w:space="0" w:color="auto"/>
          </w:divBdr>
        </w:div>
        <w:div w:id="1667249248">
          <w:marLeft w:val="640"/>
          <w:marRight w:val="0"/>
          <w:marTop w:val="0"/>
          <w:marBottom w:val="0"/>
          <w:divBdr>
            <w:top w:val="none" w:sz="0" w:space="0" w:color="auto"/>
            <w:left w:val="none" w:sz="0" w:space="0" w:color="auto"/>
            <w:bottom w:val="none" w:sz="0" w:space="0" w:color="auto"/>
            <w:right w:val="none" w:sz="0" w:space="0" w:color="auto"/>
          </w:divBdr>
        </w:div>
        <w:div w:id="1672100239">
          <w:marLeft w:val="640"/>
          <w:marRight w:val="0"/>
          <w:marTop w:val="0"/>
          <w:marBottom w:val="0"/>
          <w:divBdr>
            <w:top w:val="none" w:sz="0" w:space="0" w:color="auto"/>
            <w:left w:val="none" w:sz="0" w:space="0" w:color="auto"/>
            <w:bottom w:val="none" w:sz="0" w:space="0" w:color="auto"/>
            <w:right w:val="none" w:sz="0" w:space="0" w:color="auto"/>
          </w:divBdr>
        </w:div>
        <w:div w:id="1684546409">
          <w:marLeft w:val="640"/>
          <w:marRight w:val="0"/>
          <w:marTop w:val="0"/>
          <w:marBottom w:val="0"/>
          <w:divBdr>
            <w:top w:val="none" w:sz="0" w:space="0" w:color="auto"/>
            <w:left w:val="none" w:sz="0" w:space="0" w:color="auto"/>
            <w:bottom w:val="none" w:sz="0" w:space="0" w:color="auto"/>
            <w:right w:val="none" w:sz="0" w:space="0" w:color="auto"/>
          </w:divBdr>
        </w:div>
        <w:div w:id="1696035471">
          <w:marLeft w:val="640"/>
          <w:marRight w:val="0"/>
          <w:marTop w:val="0"/>
          <w:marBottom w:val="0"/>
          <w:divBdr>
            <w:top w:val="none" w:sz="0" w:space="0" w:color="auto"/>
            <w:left w:val="none" w:sz="0" w:space="0" w:color="auto"/>
            <w:bottom w:val="none" w:sz="0" w:space="0" w:color="auto"/>
            <w:right w:val="none" w:sz="0" w:space="0" w:color="auto"/>
          </w:divBdr>
        </w:div>
        <w:div w:id="1712606318">
          <w:marLeft w:val="640"/>
          <w:marRight w:val="0"/>
          <w:marTop w:val="0"/>
          <w:marBottom w:val="0"/>
          <w:divBdr>
            <w:top w:val="none" w:sz="0" w:space="0" w:color="auto"/>
            <w:left w:val="none" w:sz="0" w:space="0" w:color="auto"/>
            <w:bottom w:val="none" w:sz="0" w:space="0" w:color="auto"/>
            <w:right w:val="none" w:sz="0" w:space="0" w:color="auto"/>
          </w:divBdr>
        </w:div>
        <w:div w:id="1727755020">
          <w:marLeft w:val="640"/>
          <w:marRight w:val="0"/>
          <w:marTop w:val="0"/>
          <w:marBottom w:val="0"/>
          <w:divBdr>
            <w:top w:val="none" w:sz="0" w:space="0" w:color="auto"/>
            <w:left w:val="none" w:sz="0" w:space="0" w:color="auto"/>
            <w:bottom w:val="none" w:sz="0" w:space="0" w:color="auto"/>
            <w:right w:val="none" w:sz="0" w:space="0" w:color="auto"/>
          </w:divBdr>
        </w:div>
        <w:div w:id="1736514708">
          <w:marLeft w:val="640"/>
          <w:marRight w:val="0"/>
          <w:marTop w:val="0"/>
          <w:marBottom w:val="0"/>
          <w:divBdr>
            <w:top w:val="none" w:sz="0" w:space="0" w:color="auto"/>
            <w:left w:val="none" w:sz="0" w:space="0" w:color="auto"/>
            <w:bottom w:val="none" w:sz="0" w:space="0" w:color="auto"/>
            <w:right w:val="none" w:sz="0" w:space="0" w:color="auto"/>
          </w:divBdr>
        </w:div>
        <w:div w:id="1802378864">
          <w:marLeft w:val="640"/>
          <w:marRight w:val="0"/>
          <w:marTop w:val="0"/>
          <w:marBottom w:val="0"/>
          <w:divBdr>
            <w:top w:val="none" w:sz="0" w:space="0" w:color="auto"/>
            <w:left w:val="none" w:sz="0" w:space="0" w:color="auto"/>
            <w:bottom w:val="none" w:sz="0" w:space="0" w:color="auto"/>
            <w:right w:val="none" w:sz="0" w:space="0" w:color="auto"/>
          </w:divBdr>
        </w:div>
        <w:div w:id="1821456314">
          <w:marLeft w:val="640"/>
          <w:marRight w:val="0"/>
          <w:marTop w:val="0"/>
          <w:marBottom w:val="0"/>
          <w:divBdr>
            <w:top w:val="none" w:sz="0" w:space="0" w:color="auto"/>
            <w:left w:val="none" w:sz="0" w:space="0" w:color="auto"/>
            <w:bottom w:val="none" w:sz="0" w:space="0" w:color="auto"/>
            <w:right w:val="none" w:sz="0" w:space="0" w:color="auto"/>
          </w:divBdr>
        </w:div>
        <w:div w:id="1833982188">
          <w:marLeft w:val="640"/>
          <w:marRight w:val="0"/>
          <w:marTop w:val="0"/>
          <w:marBottom w:val="0"/>
          <w:divBdr>
            <w:top w:val="none" w:sz="0" w:space="0" w:color="auto"/>
            <w:left w:val="none" w:sz="0" w:space="0" w:color="auto"/>
            <w:bottom w:val="none" w:sz="0" w:space="0" w:color="auto"/>
            <w:right w:val="none" w:sz="0" w:space="0" w:color="auto"/>
          </w:divBdr>
        </w:div>
        <w:div w:id="1884244786">
          <w:marLeft w:val="640"/>
          <w:marRight w:val="0"/>
          <w:marTop w:val="0"/>
          <w:marBottom w:val="0"/>
          <w:divBdr>
            <w:top w:val="none" w:sz="0" w:space="0" w:color="auto"/>
            <w:left w:val="none" w:sz="0" w:space="0" w:color="auto"/>
            <w:bottom w:val="none" w:sz="0" w:space="0" w:color="auto"/>
            <w:right w:val="none" w:sz="0" w:space="0" w:color="auto"/>
          </w:divBdr>
        </w:div>
        <w:div w:id="1885487472">
          <w:marLeft w:val="640"/>
          <w:marRight w:val="0"/>
          <w:marTop w:val="0"/>
          <w:marBottom w:val="0"/>
          <w:divBdr>
            <w:top w:val="none" w:sz="0" w:space="0" w:color="auto"/>
            <w:left w:val="none" w:sz="0" w:space="0" w:color="auto"/>
            <w:bottom w:val="none" w:sz="0" w:space="0" w:color="auto"/>
            <w:right w:val="none" w:sz="0" w:space="0" w:color="auto"/>
          </w:divBdr>
        </w:div>
        <w:div w:id="1916356989">
          <w:marLeft w:val="640"/>
          <w:marRight w:val="0"/>
          <w:marTop w:val="0"/>
          <w:marBottom w:val="0"/>
          <w:divBdr>
            <w:top w:val="none" w:sz="0" w:space="0" w:color="auto"/>
            <w:left w:val="none" w:sz="0" w:space="0" w:color="auto"/>
            <w:bottom w:val="none" w:sz="0" w:space="0" w:color="auto"/>
            <w:right w:val="none" w:sz="0" w:space="0" w:color="auto"/>
          </w:divBdr>
        </w:div>
        <w:div w:id="1916740045">
          <w:marLeft w:val="640"/>
          <w:marRight w:val="0"/>
          <w:marTop w:val="0"/>
          <w:marBottom w:val="0"/>
          <w:divBdr>
            <w:top w:val="none" w:sz="0" w:space="0" w:color="auto"/>
            <w:left w:val="none" w:sz="0" w:space="0" w:color="auto"/>
            <w:bottom w:val="none" w:sz="0" w:space="0" w:color="auto"/>
            <w:right w:val="none" w:sz="0" w:space="0" w:color="auto"/>
          </w:divBdr>
        </w:div>
        <w:div w:id="1924608552">
          <w:marLeft w:val="640"/>
          <w:marRight w:val="0"/>
          <w:marTop w:val="0"/>
          <w:marBottom w:val="0"/>
          <w:divBdr>
            <w:top w:val="none" w:sz="0" w:space="0" w:color="auto"/>
            <w:left w:val="none" w:sz="0" w:space="0" w:color="auto"/>
            <w:bottom w:val="none" w:sz="0" w:space="0" w:color="auto"/>
            <w:right w:val="none" w:sz="0" w:space="0" w:color="auto"/>
          </w:divBdr>
        </w:div>
        <w:div w:id="1926567177">
          <w:marLeft w:val="640"/>
          <w:marRight w:val="0"/>
          <w:marTop w:val="0"/>
          <w:marBottom w:val="0"/>
          <w:divBdr>
            <w:top w:val="none" w:sz="0" w:space="0" w:color="auto"/>
            <w:left w:val="none" w:sz="0" w:space="0" w:color="auto"/>
            <w:bottom w:val="none" w:sz="0" w:space="0" w:color="auto"/>
            <w:right w:val="none" w:sz="0" w:space="0" w:color="auto"/>
          </w:divBdr>
        </w:div>
        <w:div w:id="1928494722">
          <w:marLeft w:val="640"/>
          <w:marRight w:val="0"/>
          <w:marTop w:val="0"/>
          <w:marBottom w:val="0"/>
          <w:divBdr>
            <w:top w:val="none" w:sz="0" w:space="0" w:color="auto"/>
            <w:left w:val="none" w:sz="0" w:space="0" w:color="auto"/>
            <w:bottom w:val="none" w:sz="0" w:space="0" w:color="auto"/>
            <w:right w:val="none" w:sz="0" w:space="0" w:color="auto"/>
          </w:divBdr>
        </w:div>
        <w:div w:id="1958367655">
          <w:marLeft w:val="640"/>
          <w:marRight w:val="0"/>
          <w:marTop w:val="0"/>
          <w:marBottom w:val="0"/>
          <w:divBdr>
            <w:top w:val="none" w:sz="0" w:space="0" w:color="auto"/>
            <w:left w:val="none" w:sz="0" w:space="0" w:color="auto"/>
            <w:bottom w:val="none" w:sz="0" w:space="0" w:color="auto"/>
            <w:right w:val="none" w:sz="0" w:space="0" w:color="auto"/>
          </w:divBdr>
        </w:div>
        <w:div w:id="1992053382">
          <w:marLeft w:val="640"/>
          <w:marRight w:val="0"/>
          <w:marTop w:val="0"/>
          <w:marBottom w:val="0"/>
          <w:divBdr>
            <w:top w:val="none" w:sz="0" w:space="0" w:color="auto"/>
            <w:left w:val="none" w:sz="0" w:space="0" w:color="auto"/>
            <w:bottom w:val="none" w:sz="0" w:space="0" w:color="auto"/>
            <w:right w:val="none" w:sz="0" w:space="0" w:color="auto"/>
          </w:divBdr>
        </w:div>
        <w:div w:id="2002074575">
          <w:marLeft w:val="640"/>
          <w:marRight w:val="0"/>
          <w:marTop w:val="0"/>
          <w:marBottom w:val="0"/>
          <w:divBdr>
            <w:top w:val="none" w:sz="0" w:space="0" w:color="auto"/>
            <w:left w:val="none" w:sz="0" w:space="0" w:color="auto"/>
            <w:bottom w:val="none" w:sz="0" w:space="0" w:color="auto"/>
            <w:right w:val="none" w:sz="0" w:space="0" w:color="auto"/>
          </w:divBdr>
        </w:div>
        <w:div w:id="2005088467">
          <w:marLeft w:val="640"/>
          <w:marRight w:val="0"/>
          <w:marTop w:val="0"/>
          <w:marBottom w:val="0"/>
          <w:divBdr>
            <w:top w:val="none" w:sz="0" w:space="0" w:color="auto"/>
            <w:left w:val="none" w:sz="0" w:space="0" w:color="auto"/>
            <w:bottom w:val="none" w:sz="0" w:space="0" w:color="auto"/>
            <w:right w:val="none" w:sz="0" w:space="0" w:color="auto"/>
          </w:divBdr>
        </w:div>
        <w:div w:id="2013950983">
          <w:marLeft w:val="640"/>
          <w:marRight w:val="0"/>
          <w:marTop w:val="0"/>
          <w:marBottom w:val="0"/>
          <w:divBdr>
            <w:top w:val="none" w:sz="0" w:space="0" w:color="auto"/>
            <w:left w:val="none" w:sz="0" w:space="0" w:color="auto"/>
            <w:bottom w:val="none" w:sz="0" w:space="0" w:color="auto"/>
            <w:right w:val="none" w:sz="0" w:space="0" w:color="auto"/>
          </w:divBdr>
        </w:div>
        <w:div w:id="2054303091">
          <w:marLeft w:val="640"/>
          <w:marRight w:val="0"/>
          <w:marTop w:val="0"/>
          <w:marBottom w:val="0"/>
          <w:divBdr>
            <w:top w:val="none" w:sz="0" w:space="0" w:color="auto"/>
            <w:left w:val="none" w:sz="0" w:space="0" w:color="auto"/>
            <w:bottom w:val="none" w:sz="0" w:space="0" w:color="auto"/>
            <w:right w:val="none" w:sz="0" w:space="0" w:color="auto"/>
          </w:divBdr>
        </w:div>
        <w:div w:id="2057729602">
          <w:marLeft w:val="640"/>
          <w:marRight w:val="0"/>
          <w:marTop w:val="0"/>
          <w:marBottom w:val="0"/>
          <w:divBdr>
            <w:top w:val="none" w:sz="0" w:space="0" w:color="auto"/>
            <w:left w:val="none" w:sz="0" w:space="0" w:color="auto"/>
            <w:bottom w:val="none" w:sz="0" w:space="0" w:color="auto"/>
            <w:right w:val="none" w:sz="0" w:space="0" w:color="auto"/>
          </w:divBdr>
        </w:div>
        <w:div w:id="2095273982">
          <w:marLeft w:val="640"/>
          <w:marRight w:val="0"/>
          <w:marTop w:val="0"/>
          <w:marBottom w:val="0"/>
          <w:divBdr>
            <w:top w:val="none" w:sz="0" w:space="0" w:color="auto"/>
            <w:left w:val="none" w:sz="0" w:space="0" w:color="auto"/>
            <w:bottom w:val="none" w:sz="0" w:space="0" w:color="auto"/>
            <w:right w:val="none" w:sz="0" w:space="0" w:color="auto"/>
          </w:divBdr>
        </w:div>
        <w:div w:id="2096589885">
          <w:marLeft w:val="640"/>
          <w:marRight w:val="0"/>
          <w:marTop w:val="0"/>
          <w:marBottom w:val="0"/>
          <w:divBdr>
            <w:top w:val="none" w:sz="0" w:space="0" w:color="auto"/>
            <w:left w:val="none" w:sz="0" w:space="0" w:color="auto"/>
            <w:bottom w:val="none" w:sz="0" w:space="0" w:color="auto"/>
            <w:right w:val="none" w:sz="0" w:space="0" w:color="auto"/>
          </w:divBdr>
        </w:div>
        <w:div w:id="2124298024">
          <w:marLeft w:val="640"/>
          <w:marRight w:val="0"/>
          <w:marTop w:val="0"/>
          <w:marBottom w:val="0"/>
          <w:divBdr>
            <w:top w:val="none" w:sz="0" w:space="0" w:color="auto"/>
            <w:left w:val="none" w:sz="0" w:space="0" w:color="auto"/>
            <w:bottom w:val="none" w:sz="0" w:space="0" w:color="auto"/>
            <w:right w:val="none" w:sz="0" w:space="0" w:color="auto"/>
          </w:divBdr>
        </w:div>
      </w:divsChild>
    </w:div>
    <w:div w:id="2121027462">
      <w:bodyDiv w:val="1"/>
      <w:marLeft w:val="0"/>
      <w:marRight w:val="0"/>
      <w:marTop w:val="0"/>
      <w:marBottom w:val="0"/>
      <w:divBdr>
        <w:top w:val="none" w:sz="0" w:space="0" w:color="auto"/>
        <w:left w:val="none" w:sz="0" w:space="0" w:color="auto"/>
        <w:bottom w:val="none" w:sz="0" w:space="0" w:color="auto"/>
        <w:right w:val="none" w:sz="0" w:space="0" w:color="auto"/>
      </w:divBdr>
      <w:divsChild>
        <w:div w:id="14500871">
          <w:marLeft w:val="640"/>
          <w:marRight w:val="0"/>
          <w:marTop w:val="0"/>
          <w:marBottom w:val="0"/>
          <w:divBdr>
            <w:top w:val="none" w:sz="0" w:space="0" w:color="auto"/>
            <w:left w:val="none" w:sz="0" w:space="0" w:color="auto"/>
            <w:bottom w:val="none" w:sz="0" w:space="0" w:color="auto"/>
            <w:right w:val="none" w:sz="0" w:space="0" w:color="auto"/>
          </w:divBdr>
        </w:div>
        <w:div w:id="61829219">
          <w:marLeft w:val="640"/>
          <w:marRight w:val="0"/>
          <w:marTop w:val="0"/>
          <w:marBottom w:val="0"/>
          <w:divBdr>
            <w:top w:val="none" w:sz="0" w:space="0" w:color="auto"/>
            <w:left w:val="none" w:sz="0" w:space="0" w:color="auto"/>
            <w:bottom w:val="none" w:sz="0" w:space="0" w:color="auto"/>
            <w:right w:val="none" w:sz="0" w:space="0" w:color="auto"/>
          </w:divBdr>
        </w:div>
        <w:div w:id="76290830">
          <w:marLeft w:val="640"/>
          <w:marRight w:val="0"/>
          <w:marTop w:val="0"/>
          <w:marBottom w:val="0"/>
          <w:divBdr>
            <w:top w:val="none" w:sz="0" w:space="0" w:color="auto"/>
            <w:left w:val="none" w:sz="0" w:space="0" w:color="auto"/>
            <w:bottom w:val="none" w:sz="0" w:space="0" w:color="auto"/>
            <w:right w:val="none" w:sz="0" w:space="0" w:color="auto"/>
          </w:divBdr>
        </w:div>
        <w:div w:id="80762894">
          <w:marLeft w:val="640"/>
          <w:marRight w:val="0"/>
          <w:marTop w:val="0"/>
          <w:marBottom w:val="0"/>
          <w:divBdr>
            <w:top w:val="none" w:sz="0" w:space="0" w:color="auto"/>
            <w:left w:val="none" w:sz="0" w:space="0" w:color="auto"/>
            <w:bottom w:val="none" w:sz="0" w:space="0" w:color="auto"/>
            <w:right w:val="none" w:sz="0" w:space="0" w:color="auto"/>
          </w:divBdr>
        </w:div>
        <w:div w:id="142233475">
          <w:marLeft w:val="640"/>
          <w:marRight w:val="0"/>
          <w:marTop w:val="0"/>
          <w:marBottom w:val="0"/>
          <w:divBdr>
            <w:top w:val="none" w:sz="0" w:space="0" w:color="auto"/>
            <w:left w:val="none" w:sz="0" w:space="0" w:color="auto"/>
            <w:bottom w:val="none" w:sz="0" w:space="0" w:color="auto"/>
            <w:right w:val="none" w:sz="0" w:space="0" w:color="auto"/>
          </w:divBdr>
        </w:div>
        <w:div w:id="218594055">
          <w:marLeft w:val="640"/>
          <w:marRight w:val="0"/>
          <w:marTop w:val="0"/>
          <w:marBottom w:val="0"/>
          <w:divBdr>
            <w:top w:val="none" w:sz="0" w:space="0" w:color="auto"/>
            <w:left w:val="none" w:sz="0" w:space="0" w:color="auto"/>
            <w:bottom w:val="none" w:sz="0" w:space="0" w:color="auto"/>
            <w:right w:val="none" w:sz="0" w:space="0" w:color="auto"/>
          </w:divBdr>
        </w:div>
        <w:div w:id="259801509">
          <w:marLeft w:val="640"/>
          <w:marRight w:val="0"/>
          <w:marTop w:val="0"/>
          <w:marBottom w:val="0"/>
          <w:divBdr>
            <w:top w:val="none" w:sz="0" w:space="0" w:color="auto"/>
            <w:left w:val="none" w:sz="0" w:space="0" w:color="auto"/>
            <w:bottom w:val="none" w:sz="0" w:space="0" w:color="auto"/>
            <w:right w:val="none" w:sz="0" w:space="0" w:color="auto"/>
          </w:divBdr>
        </w:div>
        <w:div w:id="293171290">
          <w:marLeft w:val="640"/>
          <w:marRight w:val="0"/>
          <w:marTop w:val="0"/>
          <w:marBottom w:val="0"/>
          <w:divBdr>
            <w:top w:val="none" w:sz="0" w:space="0" w:color="auto"/>
            <w:left w:val="none" w:sz="0" w:space="0" w:color="auto"/>
            <w:bottom w:val="none" w:sz="0" w:space="0" w:color="auto"/>
            <w:right w:val="none" w:sz="0" w:space="0" w:color="auto"/>
          </w:divBdr>
        </w:div>
        <w:div w:id="306978129">
          <w:marLeft w:val="640"/>
          <w:marRight w:val="0"/>
          <w:marTop w:val="0"/>
          <w:marBottom w:val="0"/>
          <w:divBdr>
            <w:top w:val="none" w:sz="0" w:space="0" w:color="auto"/>
            <w:left w:val="none" w:sz="0" w:space="0" w:color="auto"/>
            <w:bottom w:val="none" w:sz="0" w:space="0" w:color="auto"/>
            <w:right w:val="none" w:sz="0" w:space="0" w:color="auto"/>
          </w:divBdr>
        </w:div>
        <w:div w:id="318123492">
          <w:marLeft w:val="640"/>
          <w:marRight w:val="0"/>
          <w:marTop w:val="0"/>
          <w:marBottom w:val="0"/>
          <w:divBdr>
            <w:top w:val="none" w:sz="0" w:space="0" w:color="auto"/>
            <w:left w:val="none" w:sz="0" w:space="0" w:color="auto"/>
            <w:bottom w:val="none" w:sz="0" w:space="0" w:color="auto"/>
            <w:right w:val="none" w:sz="0" w:space="0" w:color="auto"/>
          </w:divBdr>
        </w:div>
        <w:div w:id="375129195">
          <w:marLeft w:val="640"/>
          <w:marRight w:val="0"/>
          <w:marTop w:val="0"/>
          <w:marBottom w:val="0"/>
          <w:divBdr>
            <w:top w:val="none" w:sz="0" w:space="0" w:color="auto"/>
            <w:left w:val="none" w:sz="0" w:space="0" w:color="auto"/>
            <w:bottom w:val="none" w:sz="0" w:space="0" w:color="auto"/>
            <w:right w:val="none" w:sz="0" w:space="0" w:color="auto"/>
          </w:divBdr>
        </w:div>
        <w:div w:id="397092443">
          <w:marLeft w:val="640"/>
          <w:marRight w:val="0"/>
          <w:marTop w:val="0"/>
          <w:marBottom w:val="0"/>
          <w:divBdr>
            <w:top w:val="none" w:sz="0" w:space="0" w:color="auto"/>
            <w:left w:val="none" w:sz="0" w:space="0" w:color="auto"/>
            <w:bottom w:val="none" w:sz="0" w:space="0" w:color="auto"/>
            <w:right w:val="none" w:sz="0" w:space="0" w:color="auto"/>
          </w:divBdr>
        </w:div>
        <w:div w:id="452476838">
          <w:marLeft w:val="640"/>
          <w:marRight w:val="0"/>
          <w:marTop w:val="0"/>
          <w:marBottom w:val="0"/>
          <w:divBdr>
            <w:top w:val="none" w:sz="0" w:space="0" w:color="auto"/>
            <w:left w:val="none" w:sz="0" w:space="0" w:color="auto"/>
            <w:bottom w:val="none" w:sz="0" w:space="0" w:color="auto"/>
            <w:right w:val="none" w:sz="0" w:space="0" w:color="auto"/>
          </w:divBdr>
        </w:div>
        <w:div w:id="465855048">
          <w:marLeft w:val="640"/>
          <w:marRight w:val="0"/>
          <w:marTop w:val="0"/>
          <w:marBottom w:val="0"/>
          <w:divBdr>
            <w:top w:val="none" w:sz="0" w:space="0" w:color="auto"/>
            <w:left w:val="none" w:sz="0" w:space="0" w:color="auto"/>
            <w:bottom w:val="none" w:sz="0" w:space="0" w:color="auto"/>
            <w:right w:val="none" w:sz="0" w:space="0" w:color="auto"/>
          </w:divBdr>
        </w:div>
        <w:div w:id="492993399">
          <w:marLeft w:val="640"/>
          <w:marRight w:val="0"/>
          <w:marTop w:val="0"/>
          <w:marBottom w:val="0"/>
          <w:divBdr>
            <w:top w:val="none" w:sz="0" w:space="0" w:color="auto"/>
            <w:left w:val="none" w:sz="0" w:space="0" w:color="auto"/>
            <w:bottom w:val="none" w:sz="0" w:space="0" w:color="auto"/>
            <w:right w:val="none" w:sz="0" w:space="0" w:color="auto"/>
          </w:divBdr>
        </w:div>
        <w:div w:id="499934090">
          <w:marLeft w:val="640"/>
          <w:marRight w:val="0"/>
          <w:marTop w:val="0"/>
          <w:marBottom w:val="0"/>
          <w:divBdr>
            <w:top w:val="none" w:sz="0" w:space="0" w:color="auto"/>
            <w:left w:val="none" w:sz="0" w:space="0" w:color="auto"/>
            <w:bottom w:val="none" w:sz="0" w:space="0" w:color="auto"/>
            <w:right w:val="none" w:sz="0" w:space="0" w:color="auto"/>
          </w:divBdr>
        </w:div>
        <w:div w:id="543298092">
          <w:marLeft w:val="640"/>
          <w:marRight w:val="0"/>
          <w:marTop w:val="0"/>
          <w:marBottom w:val="0"/>
          <w:divBdr>
            <w:top w:val="none" w:sz="0" w:space="0" w:color="auto"/>
            <w:left w:val="none" w:sz="0" w:space="0" w:color="auto"/>
            <w:bottom w:val="none" w:sz="0" w:space="0" w:color="auto"/>
            <w:right w:val="none" w:sz="0" w:space="0" w:color="auto"/>
          </w:divBdr>
        </w:div>
        <w:div w:id="559486866">
          <w:marLeft w:val="640"/>
          <w:marRight w:val="0"/>
          <w:marTop w:val="0"/>
          <w:marBottom w:val="0"/>
          <w:divBdr>
            <w:top w:val="none" w:sz="0" w:space="0" w:color="auto"/>
            <w:left w:val="none" w:sz="0" w:space="0" w:color="auto"/>
            <w:bottom w:val="none" w:sz="0" w:space="0" w:color="auto"/>
            <w:right w:val="none" w:sz="0" w:space="0" w:color="auto"/>
          </w:divBdr>
        </w:div>
        <w:div w:id="575870173">
          <w:marLeft w:val="640"/>
          <w:marRight w:val="0"/>
          <w:marTop w:val="0"/>
          <w:marBottom w:val="0"/>
          <w:divBdr>
            <w:top w:val="none" w:sz="0" w:space="0" w:color="auto"/>
            <w:left w:val="none" w:sz="0" w:space="0" w:color="auto"/>
            <w:bottom w:val="none" w:sz="0" w:space="0" w:color="auto"/>
            <w:right w:val="none" w:sz="0" w:space="0" w:color="auto"/>
          </w:divBdr>
        </w:div>
        <w:div w:id="661734619">
          <w:marLeft w:val="640"/>
          <w:marRight w:val="0"/>
          <w:marTop w:val="0"/>
          <w:marBottom w:val="0"/>
          <w:divBdr>
            <w:top w:val="none" w:sz="0" w:space="0" w:color="auto"/>
            <w:left w:val="none" w:sz="0" w:space="0" w:color="auto"/>
            <w:bottom w:val="none" w:sz="0" w:space="0" w:color="auto"/>
            <w:right w:val="none" w:sz="0" w:space="0" w:color="auto"/>
          </w:divBdr>
        </w:div>
        <w:div w:id="686323970">
          <w:marLeft w:val="640"/>
          <w:marRight w:val="0"/>
          <w:marTop w:val="0"/>
          <w:marBottom w:val="0"/>
          <w:divBdr>
            <w:top w:val="none" w:sz="0" w:space="0" w:color="auto"/>
            <w:left w:val="none" w:sz="0" w:space="0" w:color="auto"/>
            <w:bottom w:val="none" w:sz="0" w:space="0" w:color="auto"/>
            <w:right w:val="none" w:sz="0" w:space="0" w:color="auto"/>
          </w:divBdr>
        </w:div>
        <w:div w:id="697127361">
          <w:marLeft w:val="640"/>
          <w:marRight w:val="0"/>
          <w:marTop w:val="0"/>
          <w:marBottom w:val="0"/>
          <w:divBdr>
            <w:top w:val="none" w:sz="0" w:space="0" w:color="auto"/>
            <w:left w:val="none" w:sz="0" w:space="0" w:color="auto"/>
            <w:bottom w:val="none" w:sz="0" w:space="0" w:color="auto"/>
            <w:right w:val="none" w:sz="0" w:space="0" w:color="auto"/>
          </w:divBdr>
        </w:div>
        <w:div w:id="745030606">
          <w:marLeft w:val="640"/>
          <w:marRight w:val="0"/>
          <w:marTop w:val="0"/>
          <w:marBottom w:val="0"/>
          <w:divBdr>
            <w:top w:val="none" w:sz="0" w:space="0" w:color="auto"/>
            <w:left w:val="none" w:sz="0" w:space="0" w:color="auto"/>
            <w:bottom w:val="none" w:sz="0" w:space="0" w:color="auto"/>
            <w:right w:val="none" w:sz="0" w:space="0" w:color="auto"/>
          </w:divBdr>
        </w:div>
        <w:div w:id="805926606">
          <w:marLeft w:val="640"/>
          <w:marRight w:val="0"/>
          <w:marTop w:val="0"/>
          <w:marBottom w:val="0"/>
          <w:divBdr>
            <w:top w:val="none" w:sz="0" w:space="0" w:color="auto"/>
            <w:left w:val="none" w:sz="0" w:space="0" w:color="auto"/>
            <w:bottom w:val="none" w:sz="0" w:space="0" w:color="auto"/>
            <w:right w:val="none" w:sz="0" w:space="0" w:color="auto"/>
          </w:divBdr>
        </w:div>
        <w:div w:id="810175772">
          <w:marLeft w:val="640"/>
          <w:marRight w:val="0"/>
          <w:marTop w:val="0"/>
          <w:marBottom w:val="0"/>
          <w:divBdr>
            <w:top w:val="none" w:sz="0" w:space="0" w:color="auto"/>
            <w:left w:val="none" w:sz="0" w:space="0" w:color="auto"/>
            <w:bottom w:val="none" w:sz="0" w:space="0" w:color="auto"/>
            <w:right w:val="none" w:sz="0" w:space="0" w:color="auto"/>
          </w:divBdr>
        </w:div>
        <w:div w:id="823157573">
          <w:marLeft w:val="640"/>
          <w:marRight w:val="0"/>
          <w:marTop w:val="0"/>
          <w:marBottom w:val="0"/>
          <w:divBdr>
            <w:top w:val="none" w:sz="0" w:space="0" w:color="auto"/>
            <w:left w:val="none" w:sz="0" w:space="0" w:color="auto"/>
            <w:bottom w:val="none" w:sz="0" w:space="0" w:color="auto"/>
            <w:right w:val="none" w:sz="0" w:space="0" w:color="auto"/>
          </w:divBdr>
        </w:div>
        <w:div w:id="823399828">
          <w:marLeft w:val="640"/>
          <w:marRight w:val="0"/>
          <w:marTop w:val="0"/>
          <w:marBottom w:val="0"/>
          <w:divBdr>
            <w:top w:val="none" w:sz="0" w:space="0" w:color="auto"/>
            <w:left w:val="none" w:sz="0" w:space="0" w:color="auto"/>
            <w:bottom w:val="none" w:sz="0" w:space="0" w:color="auto"/>
            <w:right w:val="none" w:sz="0" w:space="0" w:color="auto"/>
          </w:divBdr>
        </w:div>
        <w:div w:id="827281827">
          <w:marLeft w:val="640"/>
          <w:marRight w:val="0"/>
          <w:marTop w:val="0"/>
          <w:marBottom w:val="0"/>
          <w:divBdr>
            <w:top w:val="none" w:sz="0" w:space="0" w:color="auto"/>
            <w:left w:val="none" w:sz="0" w:space="0" w:color="auto"/>
            <w:bottom w:val="none" w:sz="0" w:space="0" w:color="auto"/>
            <w:right w:val="none" w:sz="0" w:space="0" w:color="auto"/>
          </w:divBdr>
        </w:div>
        <w:div w:id="841550541">
          <w:marLeft w:val="640"/>
          <w:marRight w:val="0"/>
          <w:marTop w:val="0"/>
          <w:marBottom w:val="0"/>
          <w:divBdr>
            <w:top w:val="none" w:sz="0" w:space="0" w:color="auto"/>
            <w:left w:val="none" w:sz="0" w:space="0" w:color="auto"/>
            <w:bottom w:val="none" w:sz="0" w:space="0" w:color="auto"/>
            <w:right w:val="none" w:sz="0" w:space="0" w:color="auto"/>
          </w:divBdr>
        </w:div>
        <w:div w:id="863401529">
          <w:marLeft w:val="640"/>
          <w:marRight w:val="0"/>
          <w:marTop w:val="0"/>
          <w:marBottom w:val="0"/>
          <w:divBdr>
            <w:top w:val="none" w:sz="0" w:space="0" w:color="auto"/>
            <w:left w:val="none" w:sz="0" w:space="0" w:color="auto"/>
            <w:bottom w:val="none" w:sz="0" w:space="0" w:color="auto"/>
            <w:right w:val="none" w:sz="0" w:space="0" w:color="auto"/>
          </w:divBdr>
        </w:div>
        <w:div w:id="867567523">
          <w:marLeft w:val="640"/>
          <w:marRight w:val="0"/>
          <w:marTop w:val="0"/>
          <w:marBottom w:val="0"/>
          <w:divBdr>
            <w:top w:val="none" w:sz="0" w:space="0" w:color="auto"/>
            <w:left w:val="none" w:sz="0" w:space="0" w:color="auto"/>
            <w:bottom w:val="none" w:sz="0" w:space="0" w:color="auto"/>
            <w:right w:val="none" w:sz="0" w:space="0" w:color="auto"/>
          </w:divBdr>
        </w:div>
        <w:div w:id="871697540">
          <w:marLeft w:val="640"/>
          <w:marRight w:val="0"/>
          <w:marTop w:val="0"/>
          <w:marBottom w:val="0"/>
          <w:divBdr>
            <w:top w:val="none" w:sz="0" w:space="0" w:color="auto"/>
            <w:left w:val="none" w:sz="0" w:space="0" w:color="auto"/>
            <w:bottom w:val="none" w:sz="0" w:space="0" w:color="auto"/>
            <w:right w:val="none" w:sz="0" w:space="0" w:color="auto"/>
          </w:divBdr>
        </w:div>
        <w:div w:id="892231300">
          <w:marLeft w:val="640"/>
          <w:marRight w:val="0"/>
          <w:marTop w:val="0"/>
          <w:marBottom w:val="0"/>
          <w:divBdr>
            <w:top w:val="none" w:sz="0" w:space="0" w:color="auto"/>
            <w:left w:val="none" w:sz="0" w:space="0" w:color="auto"/>
            <w:bottom w:val="none" w:sz="0" w:space="0" w:color="auto"/>
            <w:right w:val="none" w:sz="0" w:space="0" w:color="auto"/>
          </w:divBdr>
        </w:div>
        <w:div w:id="900484308">
          <w:marLeft w:val="640"/>
          <w:marRight w:val="0"/>
          <w:marTop w:val="0"/>
          <w:marBottom w:val="0"/>
          <w:divBdr>
            <w:top w:val="none" w:sz="0" w:space="0" w:color="auto"/>
            <w:left w:val="none" w:sz="0" w:space="0" w:color="auto"/>
            <w:bottom w:val="none" w:sz="0" w:space="0" w:color="auto"/>
            <w:right w:val="none" w:sz="0" w:space="0" w:color="auto"/>
          </w:divBdr>
        </w:div>
        <w:div w:id="907349235">
          <w:marLeft w:val="640"/>
          <w:marRight w:val="0"/>
          <w:marTop w:val="0"/>
          <w:marBottom w:val="0"/>
          <w:divBdr>
            <w:top w:val="none" w:sz="0" w:space="0" w:color="auto"/>
            <w:left w:val="none" w:sz="0" w:space="0" w:color="auto"/>
            <w:bottom w:val="none" w:sz="0" w:space="0" w:color="auto"/>
            <w:right w:val="none" w:sz="0" w:space="0" w:color="auto"/>
          </w:divBdr>
        </w:div>
        <w:div w:id="944772342">
          <w:marLeft w:val="640"/>
          <w:marRight w:val="0"/>
          <w:marTop w:val="0"/>
          <w:marBottom w:val="0"/>
          <w:divBdr>
            <w:top w:val="none" w:sz="0" w:space="0" w:color="auto"/>
            <w:left w:val="none" w:sz="0" w:space="0" w:color="auto"/>
            <w:bottom w:val="none" w:sz="0" w:space="0" w:color="auto"/>
            <w:right w:val="none" w:sz="0" w:space="0" w:color="auto"/>
          </w:divBdr>
        </w:div>
        <w:div w:id="959871944">
          <w:marLeft w:val="640"/>
          <w:marRight w:val="0"/>
          <w:marTop w:val="0"/>
          <w:marBottom w:val="0"/>
          <w:divBdr>
            <w:top w:val="none" w:sz="0" w:space="0" w:color="auto"/>
            <w:left w:val="none" w:sz="0" w:space="0" w:color="auto"/>
            <w:bottom w:val="none" w:sz="0" w:space="0" w:color="auto"/>
            <w:right w:val="none" w:sz="0" w:space="0" w:color="auto"/>
          </w:divBdr>
        </w:div>
        <w:div w:id="1002319744">
          <w:marLeft w:val="640"/>
          <w:marRight w:val="0"/>
          <w:marTop w:val="0"/>
          <w:marBottom w:val="0"/>
          <w:divBdr>
            <w:top w:val="none" w:sz="0" w:space="0" w:color="auto"/>
            <w:left w:val="none" w:sz="0" w:space="0" w:color="auto"/>
            <w:bottom w:val="none" w:sz="0" w:space="0" w:color="auto"/>
            <w:right w:val="none" w:sz="0" w:space="0" w:color="auto"/>
          </w:divBdr>
        </w:div>
        <w:div w:id="1040277798">
          <w:marLeft w:val="640"/>
          <w:marRight w:val="0"/>
          <w:marTop w:val="0"/>
          <w:marBottom w:val="0"/>
          <w:divBdr>
            <w:top w:val="none" w:sz="0" w:space="0" w:color="auto"/>
            <w:left w:val="none" w:sz="0" w:space="0" w:color="auto"/>
            <w:bottom w:val="none" w:sz="0" w:space="0" w:color="auto"/>
            <w:right w:val="none" w:sz="0" w:space="0" w:color="auto"/>
          </w:divBdr>
        </w:div>
        <w:div w:id="1086147326">
          <w:marLeft w:val="640"/>
          <w:marRight w:val="0"/>
          <w:marTop w:val="0"/>
          <w:marBottom w:val="0"/>
          <w:divBdr>
            <w:top w:val="none" w:sz="0" w:space="0" w:color="auto"/>
            <w:left w:val="none" w:sz="0" w:space="0" w:color="auto"/>
            <w:bottom w:val="none" w:sz="0" w:space="0" w:color="auto"/>
            <w:right w:val="none" w:sz="0" w:space="0" w:color="auto"/>
          </w:divBdr>
        </w:div>
        <w:div w:id="1088890158">
          <w:marLeft w:val="640"/>
          <w:marRight w:val="0"/>
          <w:marTop w:val="0"/>
          <w:marBottom w:val="0"/>
          <w:divBdr>
            <w:top w:val="none" w:sz="0" w:space="0" w:color="auto"/>
            <w:left w:val="none" w:sz="0" w:space="0" w:color="auto"/>
            <w:bottom w:val="none" w:sz="0" w:space="0" w:color="auto"/>
            <w:right w:val="none" w:sz="0" w:space="0" w:color="auto"/>
          </w:divBdr>
        </w:div>
        <w:div w:id="1099259959">
          <w:marLeft w:val="640"/>
          <w:marRight w:val="0"/>
          <w:marTop w:val="0"/>
          <w:marBottom w:val="0"/>
          <w:divBdr>
            <w:top w:val="none" w:sz="0" w:space="0" w:color="auto"/>
            <w:left w:val="none" w:sz="0" w:space="0" w:color="auto"/>
            <w:bottom w:val="none" w:sz="0" w:space="0" w:color="auto"/>
            <w:right w:val="none" w:sz="0" w:space="0" w:color="auto"/>
          </w:divBdr>
        </w:div>
        <w:div w:id="1119761140">
          <w:marLeft w:val="640"/>
          <w:marRight w:val="0"/>
          <w:marTop w:val="0"/>
          <w:marBottom w:val="0"/>
          <w:divBdr>
            <w:top w:val="none" w:sz="0" w:space="0" w:color="auto"/>
            <w:left w:val="none" w:sz="0" w:space="0" w:color="auto"/>
            <w:bottom w:val="none" w:sz="0" w:space="0" w:color="auto"/>
            <w:right w:val="none" w:sz="0" w:space="0" w:color="auto"/>
          </w:divBdr>
        </w:div>
        <w:div w:id="1145008353">
          <w:marLeft w:val="640"/>
          <w:marRight w:val="0"/>
          <w:marTop w:val="0"/>
          <w:marBottom w:val="0"/>
          <w:divBdr>
            <w:top w:val="none" w:sz="0" w:space="0" w:color="auto"/>
            <w:left w:val="none" w:sz="0" w:space="0" w:color="auto"/>
            <w:bottom w:val="none" w:sz="0" w:space="0" w:color="auto"/>
            <w:right w:val="none" w:sz="0" w:space="0" w:color="auto"/>
          </w:divBdr>
        </w:div>
        <w:div w:id="1208763573">
          <w:marLeft w:val="640"/>
          <w:marRight w:val="0"/>
          <w:marTop w:val="0"/>
          <w:marBottom w:val="0"/>
          <w:divBdr>
            <w:top w:val="none" w:sz="0" w:space="0" w:color="auto"/>
            <w:left w:val="none" w:sz="0" w:space="0" w:color="auto"/>
            <w:bottom w:val="none" w:sz="0" w:space="0" w:color="auto"/>
            <w:right w:val="none" w:sz="0" w:space="0" w:color="auto"/>
          </w:divBdr>
        </w:div>
        <w:div w:id="1228807076">
          <w:marLeft w:val="640"/>
          <w:marRight w:val="0"/>
          <w:marTop w:val="0"/>
          <w:marBottom w:val="0"/>
          <w:divBdr>
            <w:top w:val="none" w:sz="0" w:space="0" w:color="auto"/>
            <w:left w:val="none" w:sz="0" w:space="0" w:color="auto"/>
            <w:bottom w:val="none" w:sz="0" w:space="0" w:color="auto"/>
            <w:right w:val="none" w:sz="0" w:space="0" w:color="auto"/>
          </w:divBdr>
        </w:div>
        <w:div w:id="1236547395">
          <w:marLeft w:val="640"/>
          <w:marRight w:val="0"/>
          <w:marTop w:val="0"/>
          <w:marBottom w:val="0"/>
          <w:divBdr>
            <w:top w:val="none" w:sz="0" w:space="0" w:color="auto"/>
            <w:left w:val="none" w:sz="0" w:space="0" w:color="auto"/>
            <w:bottom w:val="none" w:sz="0" w:space="0" w:color="auto"/>
            <w:right w:val="none" w:sz="0" w:space="0" w:color="auto"/>
          </w:divBdr>
        </w:div>
        <w:div w:id="1285381663">
          <w:marLeft w:val="640"/>
          <w:marRight w:val="0"/>
          <w:marTop w:val="0"/>
          <w:marBottom w:val="0"/>
          <w:divBdr>
            <w:top w:val="none" w:sz="0" w:space="0" w:color="auto"/>
            <w:left w:val="none" w:sz="0" w:space="0" w:color="auto"/>
            <w:bottom w:val="none" w:sz="0" w:space="0" w:color="auto"/>
            <w:right w:val="none" w:sz="0" w:space="0" w:color="auto"/>
          </w:divBdr>
        </w:div>
        <w:div w:id="1386950290">
          <w:marLeft w:val="640"/>
          <w:marRight w:val="0"/>
          <w:marTop w:val="0"/>
          <w:marBottom w:val="0"/>
          <w:divBdr>
            <w:top w:val="none" w:sz="0" w:space="0" w:color="auto"/>
            <w:left w:val="none" w:sz="0" w:space="0" w:color="auto"/>
            <w:bottom w:val="none" w:sz="0" w:space="0" w:color="auto"/>
            <w:right w:val="none" w:sz="0" w:space="0" w:color="auto"/>
          </w:divBdr>
        </w:div>
        <w:div w:id="1393623980">
          <w:marLeft w:val="640"/>
          <w:marRight w:val="0"/>
          <w:marTop w:val="0"/>
          <w:marBottom w:val="0"/>
          <w:divBdr>
            <w:top w:val="none" w:sz="0" w:space="0" w:color="auto"/>
            <w:left w:val="none" w:sz="0" w:space="0" w:color="auto"/>
            <w:bottom w:val="none" w:sz="0" w:space="0" w:color="auto"/>
            <w:right w:val="none" w:sz="0" w:space="0" w:color="auto"/>
          </w:divBdr>
        </w:div>
        <w:div w:id="1397511128">
          <w:marLeft w:val="640"/>
          <w:marRight w:val="0"/>
          <w:marTop w:val="0"/>
          <w:marBottom w:val="0"/>
          <w:divBdr>
            <w:top w:val="none" w:sz="0" w:space="0" w:color="auto"/>
            <w:left w:val="none" w:sz="0" w:space="0" w:color="auto"/>
            <w:bottom w:val="none" w:sz="0" w:space="0" w:color="auto"/>
            <w:right w:val="none" w:sz="0" w:space="0" w:color="auto"/>
          </w:divBdr>
        </w:div>
        <w:div w:id="1426463974">
          <w:marLeft w:val="640"/>
          <w:marRight w:val="0"/>
          <w:marTop w:val="0"/>
          <w:marBottom w:val="0"/>
          <w:divBdr>
            <w:top w:val="none" w:sz="0" w:space="0" w:color="auto"/>
            <w:left w:val="none" w:sz="0" w:space="0" w:color="auto"/>
            <w:bottom w:val="none" w:sz="0" w:space="0" w:color="auto"/>
            <w:right w:val="none" w:sz="0" w:space="0" w:color="auto"/>
          </w:divBdr>
        </w:div>
        <w:div w:id="1438712449">
          <w:marLeft w:val="640"/>
          <w:marRight w:val="0"/>
          <w:marTop w:val="0"/>
          <w:marBottom w:val="0"/>
          <w:divBdr>
            <w:top w:val="none" w:sz="0" w:space="0" w:color="auto"/>
            <w:left w:val="none" w:sz="0" w:space="0" w:color="auto"/>
            <w:bottom w:val="none" w:sz="0" w:space="0" w:color="auto"/>
            <w:right w:val="none" w:sz="0" w:space="0" w:color="auto"/>
          </w:divBdr>
        </w:div>
        <w:div w:id="1459571341">
          <w:marLeft w:val="640"/>
          <w:marRight w:val="0"/>
          <w:marTop w:val="0"/>
          <w:marBottom w:val="0"/>
          <w:divBdr>
            <w:top w:val="none" w:sz="0" w:space="0" w:color="auto"/>
            <w:left w:val="none" w:sz="0" w:space="0" w:color="auto"/>
            <w:bottom w:val="none" w:sz="0" w:space="0" w:color="auto"/>
            <w:right w:val="none" w:sz="0" w:space="0" w:color="auto"/>
          </w:divBdr>
        </w:div>
        <w:div w:id="1463813265">
          <w:marLeft w:val="640"/>
          <w:marRight w:val="0"/>
          <w:marTop w:val="0"/>
          <w:marBottom w:val="0"/>
          <w:divBdr>
            <w:top w:val="none" w:sz="0" w:space="0" w:color="auto"/>
            <w:left w:val="none" w:sz="0" w:space="0" w:color="auto"/>
            <w:bottom w:val="none" w:sz="0" w:space="0" w:color="auto"/>
            <w:right w:val="none" w:sz="0" w:space="0" w:color="auto"/>
          </w:divBdr>
        </w:div>
        <w:div w:id="1470585298">
          <w:marLeft w:val="640"/>
          <w:marRight w:val="0"/>
          <w:marTop w:val="0"/>
          <w:marBottom w:val="0"/>
          <w:divBdr>
            <w:top w:val="none" w:sz="0" w:space="0" w:color="auto"/>
            <w:left w:val="none" w:sz="0" w:space="0" w:color="auto"/>
            <w:bottom w:val="none" w:sz="0" w:space="0" w:color="auto"/>
            <w:right w:val="none" w:sz="0" w:space="0" w:color="auto"/>
          </w:divBdr>
        </w:div>
        <w:div w:id="1477529641">
          <w:marLeft w:val="640"/>
          <w:marRight w:val="0"/>
          <w:marTop w:val="0"/>
          <w:marBottom w:val="0"/>
          <w:divBdr>
            <w:top w:val="none" w:sz="0" w:space="0" w:color="auto"/>
            <w:left w:val="none" w:sz="0" w:space="0" w:color="auto"/>
            <w:bottom w:val="none" w:sz="0" w:space="0" w:color="auto"/>
            <w:right w:val="none" w:sz="0" w:space="0" w:color="auto"/>
          </w:divBdr>
        </w:div>
        <w:div w:id="1516656258">
          <w:marLeft w:val="640"/>
          <w:marRight w:val="0"/>
          <w:marTop w:val="0"/>
          <w:marBottom w:val="0"/>
          <w:divBdr>
            <w:top w:val="none" w:sz="0" w:space="0" w:color="auto"/>
            <w:left w:val="none" w:sz="0" w:space="0" w:color="auto"/>
            <w:bottom w:val="none" w:sz="0" w:space="0" w:color="auto"/>
            <w:right w:val="none" w:sz="0" w:space="0" w:color="auto"/>
          </w:divBdr>
        </w:div>
        <w:div w:id="1540825257">
          <w:marLeft w:val="640"/>
          <w:marRight w:val="0"/>
          <w:marTop w:val="0"/>
          <w:marBottom w:val="0"/>
          <w:divBdr>
            <w:top w:val="none" w:sz="0" w:space="0" w:color="auto"/>
            <w:left w:val="none" w:sz="0" w:space="0" w:color="auto"/>
            <w:bottom w:val="none" w:sz="0" w:space="0" w:color="auto"/>
            <w:right w:val="none" w:sz="0" w:space="0" w:color="auto"/>
          </w:divBdr>
        </w:div>
        <w:div w:id="1541353695">
          <w:marLeft w:val="640"/>
          <w:marRight w:val="0"/>
          <w:marTop w:val="0"/>
          <w:marBottom w:val="0"/>
          <w:divBdr>
            <w:top w:val="none" w:sz="0" w:space="0" w:color="auto"/>
            <w:left w:val="none" w:sz="0" w:space="0" w:color="auto"/>
            <w:bottom w:val="none" w:sz="0" w:space="0" w:color="auto"/>
            <w:right w:val="none" w:sz="0" w:space="0" w:color="auto"/>
          </w:divBdr>
        </w:div>
        <w:div w:id="1580944876">
          <w:marLeft w:val="640"/>
          <w:marRight w:val="0"/>
          <w:marTop w:val="0"/>
          <w:marBottom w:val="0"/>
          <w:divBdr>
            <w:top w:val="none" w:sz="0" w:space="0" w:color="auto"/>
            <w:left w:val="none" w:sz="0" w:space="0" w:color="auto"/>
            <w:bottom w:val="none" w:sz="0" w:space="0" w:color="auto"/>
            <w:right w:val="none" w:sz="0" w:space="0" w:color="auto"/>
          </w:divBdr>
        </w:div>
        <w:div w:id="1595743908">
          <w:marLeft w:val="640"/>
          <w:marRight w:val="0"/>
          <w:marTop w:val="0"/>
          <w:marBottom w:val="0"/>
          <w:divBdr>
            <w:top w:val="none" w:sz="0" w:space="0" w:color="auto"/>
            <w:left w:val="none" w:sz="0" w:space="0" w:color="auto"/>
            <w:bottom w:val="none" w:sz="0" w:space="0" w:color="auto"/>
            <w:right w:val="none" w:sz="0" w:space="0" w:color="auto"/>
          </w:divBdr>
        </w:div>
        <w:div w:id="1596790512">
          <w:marLeft w:val="640"/>
          <w:marRight w:val="0"/>
          <w:marTop w:val="0"/>
          <w:marBottom w:val="0"/>
          <w:divBdr>
            <w:top w:val="none" w:sz="0" w:space="0" w:color="auto"/>
            <w:left w:val="none" w:sz="0" w:space="0" w:color="auto"/>
            <w:bottom w:val="none" w:sz="0" w:space="0" w:color="auto"/>
            <w:right w:val="none" w:sz="0" w:space="0" w:color="auto"/>
          </w:divBdr>
        </w:div>
        <w:div w:id="1615290477">
          <w:marLeft w:val="640"/>
          <w:marRight w:val="0"/>
          <w:marTop w:val="0"/>
          <w:marBottom w:val="0"/>
          <w:divBdr>
            <w:top w:val="none" w:sz="0" w:space="0" w:color="auto"/>
            <w:left w:val="none" w:sz="0" w:space="0" w:color="auto"/>
            <w:bottom w:val="none" w:sz="0" w:space="0" w:color="auto"/>
            <w:right w:val="none" w:sz="0" w:space="0" w:color="auto"/>
          </w:divBdr>
        </w:div>
        <w:div w:id="1634290414">
          <w:marLeft w:val="640"/>
          <w:marRight w:val="0"/>
          <w:marTop w:val="0"/>
          <w:marBottom w:val="0"/>
          <w:divBdr>
            <w:top w:val="none" w:sz="0" w:space="0" w:color="auto"/>
            <w:left w:val="none" w:sz="0" w:space="0" w:color="auto"/>
            <w:bottom w:val="none" w:sz="0" w:space="0" w:color="auto"/>
            <w:right w:val="none" w:sz="0" w:space="0" w:color="auto"/>
          </w:divBdr>
        </w:div>
        <w:div w:id="1635599454">
          <w:marLeft w:val="640"/>
          <w:marRight w:val="0"/>
          <w:marTop w:val="0"/>
          <w:marBottom w:val="0"/>
          <w:divBdr>
            <w:top w:val="none" w:sz="0" w:space="0" w:color="auto"/>
            <w:left w:val="none" w:sz="0" w:space="0" w:color="auto"/>
            <w:bottom w:val="none" w:sz="0" w:space="0" w:color="auto"/>
            <w:right w:val="none" w:sz="0" w:space="0" w:color="auto"/>
          </w:divBdr>
        </w:div>
        <w:div w:id="1650088867">
          <w:marLeft w:val="640"/>
          <w:marRight w:val="0"/>
          <w:marTop w:val="0"/>
          <w:marBottom w:val="0"/>
          <w:divBdr>
            <w:top w:val="none" w:sz="0" w:space="0" w:color="auto"/>
            <w:left w:val="none" w:sz="0" w:space="0" w:color="auto"/>
            <w:bottom w:val="none" w:sz="0" w:space="0" w:color="auto"/>
            <w:right w:val="none" w:sz="0" w:space="0" w:color="auto"/>
          </w:divBdr>
        </w:div>
        <w:div w:id="1654986348">
          <w:marLeft w:val="640"/>
          <w:marRight w:val="0"/>
          <w:marTop w:val="0"/>
          <w:marBottom w:val="0"/>
          <w:divBdr>
            <w:top w:val="none" w:sz="0" w:space="0" w:color="auto"/>
            <w:left w:val="none" w:sz="0" w:space="0" w:color="auto"/>
            <w:bottom w:val="none" w:sz="0" w:space="0" w:color="auto"/>
            <w:right w:val="none" w:sz="0" w:space="0" w:color="auto"/>
          </w:divBdr>
        </w:div>
        <w:div w:id="1692300962">
          <w:marLeft w:val="640"/>
          <w:marRight w:val="0"/>
          <w:marTop w:val="0"/>
          <w:marBottom w:val="0"/>
          <w:divBdr>
            <w:top w:val="none" w:sz="0" w:space="0" w:color="auto"/>
            <w:left w:val="none" w:sz="0" w:space="0" w:color="auto"/>
            <w:bottom w:val="none" w:sz="0" w:space="0" w:color="auto"/>
            <w:right w:val="none" w:sz="0" w:space="0" w:color="auto"/>
          </w:divBdr>
        </w:div>
        <w:div w:id="1701665860">
          <w:marLeft w:val="640"/>
          <w:marRight w:val="0"/>
          <w:marTop w:val="0"/>
          <w:marBottom w:val="0"/>
          <w:divBdr>
            <w:top w:val="none" w:sz="0" w:space="0" w:color="auto"/>
            <w:left w:val="none" w:sz="0" w:space="0" w:color="auto"/>
            <w:bottom w:val="none" w:sz="0" w:space="0" w:color="auto"/>
            <w:right w:val="none" w:sz="0" w:space="0" w:color="auto"/>
          </w:divBdr>
        </w:div>
        <w:div w:id="1713797594">
          <w:marLeft w:val="640"/>
          <w:marRight w:val="0"/>
          <w:marTop w:val="0"/>
          <w:marBottom w:val="0"/>
          <w:divBdr>
            <w:top w:val="none" w:sz="0" w:space="0" w:color="auto"/>
            <w:left w:val="none" w:sz="0" w:space="0" w:color="auto"/>
            <w:bottom w:val="none" w:sz="0" w:space="0" w:color="auto"/>
            <w:right w:val="none" w:sz="0" w:space="0" w:color="auto"/>
          </w:divBdr>
        </w:div>
        <w:div w:id="1719933518">
          <w:marLeft w:val="640"/>
          <w:marRight w:val="0"/>
          <w:marTop w:val="0"/>
          <w:marBottom w:val="0"/>
          <w:divBdr>
            <w:top w:val="none" w:sz="0" w:space="0" w:color="auto"/>
            <w:left w:val="none" w:sz="0" w:space="0" w:color="auto"/>
            <w:bottom w:val="none" w:sz="0" w:space="0" w:color="auto"/>
            <w:right w:val="none" w:sz="0" w:space="0" w:color="auto"/>
          </w:divBdr>
        </w:div>
        <w:div w:id="1729957304">
          <w:marLeft w:val="640"/>
          <w:marRight w:val="0"/>
          <w:marTop w:val="0"/>
          <w:marBottom w:val="0"/>
          <w:divBdr>
            <w:top w:val="none" w:sz="0" w:space="0" w:color="auto"/>
            <w:left w:val="none" w:sz="0" w:space="0" w:color="auto"/>
            <w:bottom w:val="none" w:sz="0" w:space="0" w:color="auto"/>
            <w:right w:val="none" w:sz="0" w:space="0" w:color="auto"/>
          </w:divBdr>
        </w:div>
        <w:div w:id="1735397516">
          <w:marLeft w:val="640"/>
          <w:marRight w:val="0"/>
          <w:marTop w:val="0"/>
          <w:marBottom w:val="0"/>
          <w:divBdr>
            <w:top w:val="none" w:sz="0" w:space="0" w:color="auto"/>
            <w:left w:val="none" w:sz="0" w:space="0" w:color="auto"/>
            <w:bottom w:val="none" w:sz="0" w:space="0" w:color="auto"/>
            <w:right w:val="none" w:sz="0" w:space="0" w:color="auto"/>
          </w:divBdr>
        </w:div>
        <w:div w:id="1741556140">
          <w:marLeft w:val="640"/>
          <w:marRight w:val="0"/>
          <w:marTop w:val="0"/>
          <w:marBottom w:val="0"/>
          <w:divBdr>
            <w:top w:val="none" w:sz="0" w:space="0" w:color="auto"/>
            <w:left w:val="none" w:sz="0" w:space="0" w:color="auto"/>
            <w:bottom w:val="none" w:sz="0" w:space="0" w:color="auto"/>
            <w:right w:val="none" w:sz="0" w:space="0" w:color="auto"/>
          </w:divBdr>
        </w:div>
        <w:div w:id="1768304135">
          <w:marLeft w:val="640"/>
          <w:marRight w:val="0"/>
          <w:marTop w:val="0"/>
          <w:marBottom w:val="0"/>
          <w:divBdr>
            <w:top w:val="none" w:sz="0" w:space="0" w:color="auto"/>
            <w:left w:val="none" w:sz="0" w:space="0" w:color="auto"/>
            <w:bottom w:val="none" w:sz="0" w:space="0" w:color="auto"/>
            <w:right w:val="none" w:sz="0" w:space="0" w:color="auto"/>
          </w:divBdr>
        </w:div>
        <w:div w:id="1785615381">
          <w:marLeft w:val="640"/>
          <w:marRight w:val="0"/>
          <w:marTop w:val="0"/>
          <w:marBottom w:val="0"/>
          <w:divBdr>
            <w:top w:val="none" w:sz="0" w:space="0" w:color="auto"/>
            <w:left w:val="none" w:sz="0" w:space="0" w:color="auto"/>
            <w:bottom w:val="none" w:sz="0" w:space="0" w:color="auto"/>
            <w:right w:val="none" w:sz="0" w:space="0" w:color="auto"/>
          </w:divBdr>
        </w:div>
        <w:div w:id="1786650445">
          <w:marLeft w:val="640"/>
          <w:marRight w:val="0"/>
          <w:marTop w:val="0"/>
          <w:marBottom w:val="0"/>
          <w:divBdr>
            <w:top w:val="none" w:sz="0" w:space="0" w:color="auto"/>
            <w:left w:val="none" w:sz="0" w:space="0" w:color="auto"/>
            <w:bottom w:val="none" w:sz="0" w:space="0" w:color="auto"/>
            <w:right w:val="none" w:sz="0" w:space="0" w:color="auto"/>
          </w:divBdr>
        </w:div>
        <w:div w:id="1842695070">
          <w:marLeft w:val="640"/>
          <w:marRight w:val="0"/>
          <w:marTop w:val="0"/>
          <w:marBottom w:val="0"/>
          <w:divBdr>
            <w:top w:val="none" w:sz="0" w:space="0" w:color="auto"/>
            <w:left w:val="none" w:sz="0" w:space="0" w:color="auto"/>
            <w:bottom w:val="none" w:sz="0" w:space="0" w:color="auto"/>
            <w:right w:val="none" w:sz="0" w:space="0" w:color="auto"/>
          </w:divBdr>
        </w:div>
        <w:div w:id="1866403070">
          <w:marLeft w:val="640"/>
          <w:marRight w:val="0"/>
          <w:marTop w:val="0"/>
          <w:marBottom w:val="0"/>
          <w:divBdr>
            <w:top w:val="none" w:sz="0" w:space="0" w:color="auto"/>
            <w:left w:val="none" w:sz="0" w:space="0" w:color="auto"/>
            <w:bottom w:val="none" w:sz="0" w:space="0" w:color="auto"/>
            <w:right w:val="none" w:sz="0" w:space="0" w:color="auto"/>
          </w:divBdr>
        </w:div>
        <w:div w:id="1895776981">
          <w:marLeft w:val="640"/>
          <w:marRight w:val="0"/>
          <w:marTop w:val="0"/>
          <w:marBottom w:val="0"/>
          <w:divBdr>
            <w:top w:val="none" w:sz="0" w:space="0" w:color="auto"/>
            <w:left w:val="none" w:sz="0" w:space="0" w:color="auto"/>
            <w:bottom w:val="none" w:sz="0" w:space="0" w:color="auto"/>
            <w:right w:val="none" w:sz="0" w:space="0" w:color="auto"/>
          </w:divBdr>
        </w:div>
        <w:div w:id="1918705147">
          <w:marLeft w:val="640"/>
          <w:marRight w:val="0"/>
          <w:marTop w:val="0"/>
          <w:marBottom w:val="0"/>
          <w:divBdr>
            <w:top w:val="none" w:sz="0" w:space="0" w:color="auto"/>
            <w:left w:val="none" w:sz="0" w:space="0" w:color="auto"/>
            <w:bottom w:val="none" w:sz="0" w:space="0" w:color="auto"/>
            <w:right w:val="none" w:sz="0" w:space="0" w:color="auto"/>
          </w:divBdr>
        </w:div>
        <w:div w:id="1926374000">
          <w:marLeft w:val="640"/>
          <w:marRight w:val="0"/>
          <w:marTop w:val="0"/>
          <w:marBottom w:val="0"/>
          <w:divBdr>
            <w:top w:val="none" w:sz="0" w:space="0" w:color="auto"/>
            <w:left w:val="none" w:sz="0" w:space="0" w:color="auto"/>
            <w:bottom w:val="none" w:sz="0" w:space="0" w:color="auto"/>
            <w:right w:val="none" w:sz="0" w:space="0" w:color="auto"/>
          </w:divBdr>
        </w:div>
        <w:div w:id="1927574999">
          <w:marLeft w:val="640"/>
          <w:marRight w:val="0"/>
          <w:marTop w:val="0"/>
          <w:marBottom w:val="0"/>
          <w:divBdr>
            <w:top w:val="none" w:sz="0" w:space="0" w:color="auto"/>
            <w:left w:val="none" w:sz="0" w:space="0" w:color="auto"/>
            <w:bottom w:val="none" w:sz="0" w:space="0" w:color="auto"/>
            <w:right w:val="none" w:sz="0" w:space="0" w:color="auto"/>
          </w:divBdr>
        </w:div>
        <w:div w:id="1930116170">
          <w:marLeft w:val="640"/>
          <w:marRight w:val="0"/>
          <w:marTop w:val="0"/>
          <w:marBottom w:val="0"/>
          <w:divBdr>
            <w:top w:val="none" w:sz="0" w:space="0" w:color="auto"/>
            <w:left w:val="none" w:sz="0" w:space="0" w:color="auto"/>
            <w:bottom w:val="none" w:sz="0" w:space="0" w:color="auto"/>
            <w:right w:val="none" w:sz="0" w:space="0" w:color="auto"/>
          </w:divBdr>
        </w:div>
        <w:div w:id="1944220044">
          <w:marLeft w:val="640"/>
          <w:marRight w:val="0"/>
          <w:marTop w:val="0"/>
          <w:marBottom w:val="0"/>
          <w:divBdr>
            <w:top w:val="none" w:sz="0" w:space="0" w:color="auto"/>
            <w:left w:val="none" w:sz="0" w:space="0" w:color="auto"/>
            <w:bottom w:val="none" w:sz="0" w:space="0" w:color="auto"/>
            <w:right w:val="none" w:sz="0" w:space="0" w:color="auto"/>
          </w:divBdr>
        </w:div>
        <w:div w:id="1961908591">
          <w:marLeft w:val="640"/>
          <w:marRight w:val="0"/>
          <w:marTop w:val="0"/>
          <w:marBottom w:val="0"/>
          <w:divBdr>
            <w:top w:val="none" w:sz="0" w:space="0" w:color="auto"/>
            <w:left w:val="none" w:sz="0" w:space="0" w:color="auto"/>
            <w:bottom w:val="none" w:sz="0" w:space="0" w:color="auto"/>
            <w:right w:val="none" w:sz="0" w:space="0" w:color="auto"/>
          </w:divBdr>
        </w:div>
        <w:div w:id="1983659942">
          <w:marLeft w:val="640"/>
          <w:marRight w:val="0"/>
          <w:marTop w:val="0"/>
          <w:marBottom w:val="0"/>
          <w:divBdr>
            <w:top w:val="none" w:sz="0" w:space="0" w:color="auto"/>
            <w:left w:val="none" w:sz="0" w:space="0" w:color="auto"/>
            <w:bottom w:val="none" w:sz="0" w:space="0" w:color="auto"/>
            <w:right w:val="none" w:sz="0" w:space="0" w:color="auto"/>
          </w:divBdr>
        </w:div>
        <w:div w:id="1984579365">
          <w:marLeft w:val="640"/>
          <w:marRight w:val="0"/>
          <w:marTop w:val="0"/>
          <w:marBottom w:val="0"/>
          <w:divBdr>
            <w:top w:val="none" w:sz="0" w:space="0" w:color="auto"/>
            <w:left w:val="none" w:sz="0" w:space="0" w:color="auto"/>
            <w:bottom w:val="none" w:sz="0" w:space="0" w:color="auto"/>
            <w:right w:val="none" w:sz="0" w:space="0" w:color="auto"/>
          </w:divBdr>
        </w:div>
        <w:div w:id="1995258575">
          <w:marLeft w:val="640"/>
          <w:marRight w:val="0"/>
          <w:marTop w:val="0"/>
          <w:marBottom w:val="0"/>
          <w:divBdr>
            <w:top w:val="none" w:sz="0" w:space="0" w:color="auto"/>
            <w:left w:val="none" w:sz="0" w:space="0" w:color="auto"/>
            <w:bottom w:val="none" w:sz="0" w:space="0" w:color="auto"/>
            <w:right w:val="none" w:sz="0" w:space="0" w:color="auto"/>
          </w:divBdr>
        </w:div>
        <w:div w:id="2006398880">
          <w:marLeft w:val="640"/>
          <w:marRight w:val="0"/>
          <w:marTop w:val="0"/>
          <w:marBottom w:val="0"/>
          <w:divBdr>
            <w:top w:val="none" w:sz="0" w:space="0" w:color="auto"/>
            <w:left w:val="none" w:sz="0" w:space="0" w:color="auto"/>
            <w:bottom w:val="none" w:sz="0" w:space="0" w:color="auto"/>
            <w:right w:val="none" w:sz="0" w:space="0" w:color="auto"/>
          </w:divBdr>
        </w:div>
        <w:div w:id="2076125042">
          <w:marLeft w:val="640"/>
          <w:marRight w:val="0"/>
          <w:marTop w:val="0"/>
          <w:marBottom w:val="0"/>
          <w:divBdr>
            <w:top w:val="none" w:sz="0" w:space="0" w:color="auto"/>
            <w:left w:val="none" w:sz="0" w:space="0" w:color="auto"/>
            <w:bottom w:val="none" w:sz="0" w:space="0" w:color="auto"/>
            <w:right w:val="none" w:sz="0" w:space="0" w:color="auto"/>
          </w:divBdr>
        </w:div>
        <w:div w:id="2128544276">
          <w:marLeft w:val="640"/>
          <w:marRight w:val="0"/>
          <w:marTop w:val="0"/>
          <w:marBottom w:val="0"/>
          <w:divBdr>
            <w:top w:val="none" w:sz="0" w:space="0" w:color="auto"/>
            <w:left w:val="none" w:sz="0" w:space="0" w:color="auto"/>
            <w:bottom w:val="none" w:sz="0" w:space="0" w:color="auto"/>
            <w:right w:val="none" w:sz="0" w:space="0" w:color="auto"/>
          </w:divBdr>
        </w:div>
        <w:div w:id="2146964316">
          <w:marLeft w:val="640"/>
          <w:marRight w:val="0"/>
          <w:marTop w:val="0"/>
          <w:marBottom w:val="0"/>
          <w:divBdr>
            <w:top w:val="none" w:sz="0" w:space="0" w:color="auto"/>
            <w:left w:val="none" w:sz="0" w:space="0" w:color="auto"/>
            <w:bottom w:val="none" w:sz="0" w:space="0" w:color="auto"/>
            <w:right w:val="none" w:sz="0" w:space="0" w:color="auto"/>
          </w:divBdr>
        </w:div>
      </w:divsChild>
    </w:div>
    <w:div w:id="2123570856">
      <w:bodyDiv w:val="1"/>
      <w:marLeft w:val="0"/>
      <w:marRight w:val="0"/>
      <w:marTop w:val="0"/>
      <w:marBottom w:val="0"/>
      <w:divBdr>
        <w:top w:val="none" w:sz="0" w:space="0" w:color="auto"/>
        <w:left w:val="none" w:sz="0" w:space="0" w:color="auto"/>
        <w:bottom w:val="none" w:sz="0" w:space="0" w:color="auto"/>
        <w:right w:val="none" w:sz="0" w:space="0" w:color="auto"/>
      </w:divBdr>
      <w:divsChild>
        <w:div w:id="5863673">
          <w:marLeft w:val="640"/>
          <w:marRight w:val="0"/>
          <w:marTop w:val="0"/>
          <w:marBottom w:val="0"/>
          <w:divBdr>
            <w:top w:val="none" w:sz="0" w:space="0" w:color="auto"/>
            <w:left w:val="none" w:sz="0" w:space="0" w:color="auto"/>
            <w:bottom w:val="none" w:sz="0" w:space="0" w:color="auto"/>
            <w:right w:val="none" w:sz="0" w:space="0" w:color="auto"/>
          </w:divBdr>
        </w:div>
        <w:div w:id="15275639">
          <w:marLeft w:val="640"/>
          <w:marRight w:val="0"/>
          <w:marTop w:val="0"/>
          <w:marBottom w:val="0"/>
          <w:divBdr>
            <w:top w:val="none" w:sz="0" w:space="0" w:color="auto"/>
            <w:left w:val="none" w:sz="0" w:space="0" w:color="auto"/>
            <w:bottom w:val="none" w:sz="0" w:space="0" w:color="auto"/>
            <w:right w:val="none" w:sz="0" w:space="0" w:color="auto"/>
          </w:divBdr>
        </w:div>
        <w:div w:id="20664551">
          <w:marLeft w:val="640"/>
          <w:marRight w:val="0"/>
          <w:marTop w:val="0"/>
          <w:marBottom w:val="0"/>
          <w:divBdr>
            <w:top w:val="none" w:sz="0" w:space="0" w:color="auto"/>
            <w:left w:val="none" w:sz="0" w:space="0" w:color="auto"/>
            <w:bottom w:val="none" w:sz="0" w:space="0" w:color="auto"/>
            <w:right w:val="none" w:sz="0" w:space="0" w:color="auto"/>
          </w:divBdr>
        </w:div>
        <w:div w:id="23872481">
          <w:marLeft w:val="640"/>
          <w:marRight w:val="0"/>
          <w:marTop w:val="0"/>
          <w:marBottom w:val="0"/>
          <w:divBdr>
            <w:top w:val="none" w:sz="0" w:space="0" w:color="auto"/>
            <w:left w:val="none" w:sz="0" w:space="0" w:color="auto"/>
            <w:bottom w:val="none" w:sz="0" w:space="0" w:color="auto"/>
            <w:right w:val="none" w:sz="0" w:space="0" w:color="auto"/>
          </w:divBdr>
        </w:div>
        <w:div w:id="30695927">
          <w:marLeft w:val="640"/>
          <w:marRight w:val="0"/>
          <w:marTop w:val="0"/>
          <w:marBottom w:val="0"/>
          <w:divBdr>
            <w:top w:val="none" w:sz="0" w:space="0" w:color="auto"/>
            <w:left w:val="none" w:sz="0" w:space="0" w:color="auto"/>
            <w:bottom w:val="none" w:sz="0" w:space="0" w:color="auto"/>
            <w:right w:val="none" w:sz="0" w:space="0" w:color="auto"/>
          </w:divBdr>
        </w:div>
        <w:div w:id="44455585">
          <w:marLeft w:val="640"/>
          <w:marRight w:val="0"/>
          <w:marTop w:val="0"/>
          <w:marBottom w:val="0"/>
          <w:divBdr>
            <w:top w:val="none" w:sz="0" w:space="0" w:color="auto"/>
            <w:left w:val="none" w:sz="0" w:space="0" w:color="auto"/>
            <w:bottom w:val="none" w:sz="0" w:space="0" w:color="auto"/>
            <w:right w:val="none" w:sz="0" w:space="0" w:color="auto"/>
          </w:divBdr>
        </w:div>
        <w:div w:id="56364477">
          <w:marLeft w:val="640"/>
          <w:marRight w:val="0"/>
          <w:marTop w:val="0"/>
          <w:marBottom w:val="0"/>
          <w:divBdr>
            <w:top w:val="none" w:sz="0" w:space="0" w:color="auto"/>
            <w:left w:val="none" w:sz="0" w:space="0" w:color="auto"/>
            <w:bottom w:val="none" w:sz="0" w:space="0" w:color="auto"/>
            <w:right w:val="none" w:sz="0" w:space="0" w:color="auto"/>
          </w:divBdr>
        </w:div>
        <w:div w:id="57091118">
          <w:marLeft w:val="640"/>
          <w:marRight w:val="0"/>
          <w:marTop w:val="0"/>
          <w:marBottom w:val="0"/>
          <w:divBdr>
            <w:top w:val="none" w:sz="0" w:space="0" w:color="auto"/>
            <w:left w:val="none" w:sz="0" w:space="0" w:color="auto"/>
            <w:bottom w:val="none" w:sz="0" w:space="0" w:color="auto"/>
            <w:right w:val="none" w:sz="0" w:space="0" w:color="auto"/>
          </w:divBdr>
        </w:div>
        <w:div w:id="79714424">
          <w:marLeft w:val="640"/>
          <w:marRight w:val="0"/>
          <w:marTop w:val="0"/>
          <w:marBottom w:val="0"/>
          <w:divBdr>
            <w:top w:val="none" w:sz="0" w:space="0" w:color="auto"/>
            <w:left w:val="none" w:sz="0" w:space="0" w:color="auto"/>
            <w:bottom w:val="none" w:sz="0" w:space="0" w:color="auto"/>
            <w:right w:val="none" w:sz="0" w:space="0" w:color="auto"/>
          </w:divBdr>
        </w:div>
        <w:div w:id="80686078">
          <w:marLeft w:val="640"/>
          <w:marRight w:val="0"/>
          <w:marTop w:val="0"/>
          <w:marBottom w:val="0"/>
          <w:divBdr>
            <w:top w:val="none" w:sz="0" w:space="0" w:color="auto"/>
            <w:left w:val="none" w:sz="0" w:space="0" w:color="auto"/>
            <w:bottom w:val="none" w:sz="0" w:space="0" w:color="auto"/>
            <w:right w:val="none" w:sz="0" w:space="0" w:color="auto"/>
          </w:divBdr>
        </w:div>
        <w:div w:id="127088773">
          <w:marLeft w:val="640"/>
          <w:marRight w:val="0"/>
          <w:marTop w:val="0"/>
          <w:marBottom w:val="0"/>
          <w:divBdr>
            <w:top w:val="none" w:sz="0" w:space="0" w:color="auto"/>
            <w:left w:val="none" w:sz="0" w:space="0" w:color="auto"/>
            <w:bottom w:val="none" w:sz="0" w:space="0" w:color="auto"/>
            <w:right w:val="none" w:sz="0" w:space="0" w:color="auto"/>
          </w:divBdr>
        </w:div>
        <w:div w:id="140730140">
          <w:marLeft w:val="640"/>
          <w:marRight w:val="0"/>
          <w:marTop w:val="0"/>
          <w:marBottom w:val="0"/>
          <w:divBdr>
            <w:top w:val="none" w:sz="0" w:space="0" w:color="auto"/>
            <w:left w:val="none" w:sz="0" w:space="0" w:color="auto"/>
            <w:bottom w:val="none" w:sz="0" w:space="0" w:color="auto"/>
            <w:right w:val="none" w:sz="0" w:space="0" w:color="auto"/>
          </w:divBdr>
        </w:div>
        <w:div w:id="152962506">
          <w:marLeft w:val="640"/>
          <w:marRight w:val="0"/>
          <w:marTop w:val="0"/>
          <w:marBottom w:val="0"/>
          <w:divBdr>
            <w:top w:val="none" w:sz="0" w:space="0" w:color="auto"/>
            <w:left w:val="none" w:sz="0" w:space="0" w:color="auto"/>
            <w:bottom w:val="none" w:sz="0" w:space="0" w:color="auto"/>
            <w:right w:val="none" w:sz="0" w:space="0" w:color="auto"/>
          </w:divBdr>
        </w:div>
        <w:div w:id="154959689">
          <w:marLeft w:val="640"/>
          <w:marRight w:val="0"/>
          <w:marTop w:val="0"/>
          <w:marBottom w:val="0"/>
          <w:divBdr>
            <w:top w:val="none" w:sz="0" w:space="0" w:color="auto"/>
            <w:left w:val="none" w:sz="0" w:space="0" w:color="auto"/>
            <w:bottom w:val="none" w:sz="0" w:space="0" w:color="auto"/>
            <w:right w:val="none" w:sz="0" w:space="0" w:color="auto"/>
          </w:divBdr>
        </w:div>
        <w:div w:id="168760276">
          <w:marLeft w:val="640"/>
          <w:marRight w:val="0"/>
          <w:marTop w:val="0"/>
          <w:marBottom w:val="0"/>
          <w:divBdr>
            <w:top w:val="none" w:sz="0" w:space="0" w:color="auto"/>
            <w:left w:val="none" w:sz="0" w:space="0" w:color="auto"/>
            <w:bottom w:val="none" w:sz="0" w:space="0" w:color="auto"/>
            <w:right w:val="none" w:sz="0" w:space="0" w:color="auto"/>
          </w:divBdr>
        </w:div>
        <w:div w:id="195628650">
          <w:marLeft w:val="640"/>
          <w:marRight w:val="0"/>
          <w:marTop w:val="0"/>
          <w:marBottom w:val="0"/>
          <w:divBdr>
            <w:top w:val="none" w:sz="0" w:space="0" w:color="auto"/>
            <w:left w:val="none" w:sz="0" w:space="0" w:color="auto"/>
            <w:bottom w:val="none" w:sz="0" w:space="0" w:color="auto"/>
            <w:right w:val="none" w:sz="0" w:space="0" w:color="auto"/>
          </w:divBdr>
        </w:div>
        <w:div w:id="254632674">
          <w:marLeft w:val="640"/>
          <w:marRight w:val="0"/>
          <w:marTop w:val="0"/>
          <w:marBottom w:val="0"/>
          <w:divBdr>
            <w:top w:val="none" w:sz="0" w:space="0" w:color="auto"/>
            <w:left w:val="none" w:sz="0" w:space="0" w:color="auto"/>
            <w:bottom w:val="none" w:sz="0" w:space="0" w:color="auto"/>
            <w:right w:val="none" w:sz="0" w:space="0" w:color="auto"/>
          </w:divBdr>
        </w:div>
        <w:div w:id="255791130">
          <w:marLeft w:val="640"/>
          <w:marRight w:val="0"/>
          <w:marTop w:val="0"/>
          <w:marBottom w:val="0"/>
          <w:divBdr>
            <w:top w:val="none" w:sz="0" w:space="0" w:color="auto"/>
            <w:left w:val="none" w:sz="0" w:space="0" w:color="auto"/>
            <w:bottom w:val="none" w:sz="0" w:space="0" w:color="auto"/>
            <w:right w:val="none" w:sz="0" w:space="0" w:color="auto"/>
          </w:divBdr>
        </w:div>
        <w:div w:id="278076492">
          <w:marLeft w:val="640"/>
          <w:marRight w:val="0"/>
          <w:marTop w:val="0"/>
          <w:marBottom w:val="0"/>
          <w:divBdr>
            <w:top w:val="none" w:sz="0" w:space="0" w:color="auto"/>
            <w:left w:val="none" w:sz="0" w:space="0" w:color="auto"/>
            <w:bottom w:val="none" w:sz="0" w:space="0" w:color="auto"/>
            <w:right w:val="none" w:sz="0" w:space="0" w:color="auto"/>
          </w:divBdr>
        </w:div>
        <w:div w:id="303389724">
          <w:marLeft w:val="640"/>
          <w:marRight w:val="0"/>
          <w:marTop w:val="0"/>
          <w:marBottom w:val="0"/>
          <w:divBdr>
            <w:top w:val="none" w:sz="0" w:space="0" w:color="auto"/>
            <w:left w:val="none" w:sz="0" w:space="0" w:color="auto"/>
            <w:bottom w:val="none" w:sz="0" w:space="0" w:color="auto"/>
            <w:right w:val="none" w:sz="0" w:space="0" w:color="auto"/>
          </w:divBdr>
        </w:div>
        <w:div w:id="319047407">
          <w:marLeft w:val="640"/>
          <w:marRight w:val="0"/>
          <w:marTop w:val="0"/>
          <w:marBottom w:val="0"/>
          <w:divBdr>
            <w:top w:val="none" w:sz="0" w:space="0" w:color="auto"/>
            <w:left w:val="none" w:sz="0" w:space="0" w:color="auto"/>
            <w:bottom w:val="none" w:sz="0" w:space="0" w:color="auto"/>
            <w:right w:val="none" w:sz="0" w:space="0" w:color="auto"/>
          </w:divBdr>
        </w:div>
        <w:div w:id="342636255">
          <w:marLeft w:val="640"/>
          <w:marRight w:val="0"/>
          <w:marTop w:val="0"/>
          <w:marBottom w:val="0"/>
          <w:divBdr>
            <w:top w:val="none" w:sz="0" w:space="0" w:color="auto"/>
            <w:left w:val="none" w:sz="0" w:space="0" w:color="auto"/>
            <w:bottom w:val="none" w:sz="0" w:space="0" w:color="auto"/>
            <w:right w:val="none" w:sz="0" w:space="0" w:color="auto"/>
          </w:divBdr>
        </w:div>
        <w:div w:id="396779748">
          <w:marLeft w:val="640"/>
          <w:marRight w:val="0"/>
          <w:marTop w:val="0"/>
          <w:marBottom w:val="0"/>
          <w:divBdr>
            <w:top w:val="none" w:sz="0" w:space="0" w:color="auto"/>
            <w:left w:val="none" w:sz="0" w:space="0" w:color="auto"/>
            <w:bottom w:val="none" w:sz="0" w:space="0" w:color="auto"/>
            <w:right w:val="none" w:sz="0" w:space="0" w:color="auto"/>
          </w:divBdr>
        </w:div>
        <w:div w:id="427967076">
          <w:marLeft w:val="640"/>
          <w:marRight w:val="0"/>
          <w:marTop w:val="0"/>
          <w:marBottom w:val="0"/>
          <w:divBdr>
            <w:top w:val="none" w:sz="0" w:space="0" w:color="auto"/>
            <w:left w:val="none" w:sz="0" w:space="0" w:color="auto"/>
            <w:bottom w:val="none" w:sz="0" w:space="0" w:color="auto"/>
            <w:right w:val="none" w:sz="0" w:space="0" w:color="auto"/>
          </w:divBdr>
        </w:div>
        <w:div w:id="452747819">
          <w:marLeft w:val="640"/>
          <w:marRight w:val="0"/>
          <w:marTop w:val="0"/>
          <w:marBottom w:val="0"/>
          <w:divBdr>
            <w:top w:val="none" w:sz="0" w:space="0" w:color="auto"/>
            <w:left w:val="none" w:sz="0" w:space="0" w:color="auto"/>
            <w:bottom w:val="none" w:sz="0" w:space="0" w:color="auto"/>
            <w:right w:val="none" w:sz="0" w:space="0" w:color="auto"/>
          </w:divBdr>
        </w:div>
        <w:div w:id="475298759">
          <w:marLeft w:val="640"/>
          <w:marRight w:val="0"/>
          <w:marTop w:val="0"/>
          <w:marBottom w:val="0"/>
          <w:divBdr>
            <w:top w:val="none" w:sz="0" w:space="0" w:color="auto"/>
            <w:left w:val="none" w:sz="0" w:space="0" w:color="auto"/>
            <w:bottom w:val="none" w:sz="0" w:space="0" w:color="auto"/>
            <w:right w:val="none" w:sz="0" w:space="0" w:color="auto"/>
          </w:divBdr>
        </w:div>
        <w:div w:id="480267037">
          <w:marLeft w:val="640"/>
          <w:marRight w:val="0"/>
          <w:marTop w:val="0"/>
          <w:marBottom w:val="0"/>
          <w:divBdr>
            <w:top w:val="none" w:sz="0" w:space="0" w:color="auto"/>
            <w:left w:val="none" w:sz="0" w:space="0" w:color="auto"/>
            <w:bottom w:val="none" w:sz="0" w:space="0" w:color="auto"/>
            <w:right w:val="none" w:sz="0" w:space="0" w:color="auto"/>
          </w:divBdr>
        </w:div>
        <w:div w:id="491485287">
          <w:marLeft w:val="640"/>
          <w:marRight w:val="0"/>
          <w:marTop w:val="0"/>
          <w:marBottom w:val="0"/>
          <w:divBdr>
            <w:top w:val="none" w:sz="0" w:space="0" w:color="auto"/>
            <w:left w:val="none" w:sz="0" w:space="0" w:color="auto"/>
            <w:bottom w:val="none" w:sz="0" w:space="0" w:color="auto"/>
            <w:right w:val="none" w:sz="0" w:space="0" w:color="auto"/>
          </w:divBdr>
        </w:div>
        <w:div w:id="496310595">
          <w:marLeft w:val="640"/>
          <w:marRight w:val="0"/>
          <w:marTop w:val="0"/>
          <w:marBottom w:val="0"/>
          <w:divBdr>
            <w:top w:val="none" w:sz="0" w:space="0" w:color="auto"/>
            <w:left w:val="none" w:sz="0" w:space="0" w:color="auto"/>
            <w:bottom w:val="none" w:sz="0" w:space="0" w:color="auto"/>
            <w:right w:val="none" w:sz="0" w:space="0" w:color="auto"/>
          </w:divBdr>
        </w:div>
        <w:div w:id="525488238">
          <w:marLeft w:val="640"/>
          <w:marRight w:val="0"/>
          <w:marTop w:val="0"/>
          <w:marBottom w:val="0"/>
          <w:divBdr>
            <w:top w:val="none" w:sz="0" w:space="0" w:color="auto"/>
            <w:left w:val="none" w:sz="0" w:space="0" w:color="auto"/>
            <w:bottom w:val="none" w:sz="0" w:space="0" w:color="auto"/>
            <w:right w:val="none" w:sz="0" w:space="0" w:color="auto"/>
          </w:divBdr>
        </w:div>
        <w:div w:id="531656112">
          <w:marLeft w:val="640"/>
          <w:marRight w:val="0"/>
          <w:marTop w:val="0"/>
          <w:marBottom w:val="0"/>
          <w:divBdr>
            <w:top w:val="none" w:sz="0" w:space="0" w:color="auto"/>
            <w:left w:val="none" w:sz="0" w:space="0" w:color="auto"/>
            <w:bottom w:val="none" w:sz="0" w:space="0" w:color="auto"/>
            <w:right w:val="none" w:sz="0" w:space="0" w:color="auto"/>
          </w:divBdr>
        </w:div>
        <w:div w:id="542980357">
          <w:marLeft w:val="640"/>
          <w:marRight w:val="0"/>
          <w:marTop w:val="0"/>
          <w:marBottom w:val="0"/>
          <w:divBdr>
            <w:top w:val="none" w:sz="0" w:space="0" w:color="auto"/>
            <w:left w:val="none" w:sz="0" w:space="0" w:color="auto"/>
            <w:bottom w:val="none" w:sz="0" w:space="0" w:color="auto"/>
            <w:right w:val="none" w:sz="0" w:space="0" w:color="auto"/>
          </w:divBdr>
        </w:div>
        <w:div w:id="543710491">
          <w:marLeft w:val="640"/>
          <w:marRight w:val="0"/>
          <w:marTop w:val="0"/>
          <w:marBottom w:val="0"/>
          <w:divBdr>
            <w:top w:val="none" w:sz="0" w:space="0" w:color="auto"/>
            <w:left w:val="none" w:sz="0" w:space="0" w:color="auto"/>
            <w:bottom w:val="none" w:sz="0" w:space="0" w:color="auto"/>
            <w:right w:val="none" w:sz="0" w:space="0" w:color="auto"/>
          </w:divBdr>
        </w:div>
        <w:div w:id="597955038">
          <w:marLeft w:val="640"/>
          <w:marRight w:val="0"/>
          <w:marTop w:val="0"/>
          <w:marBottom w:val="0"/>
          <w:divBdr>
            <w:top w:val="none" w:sz="0" w:space="0" w:color="auto"/>
            <w:left w:val="none" w:sz="0" w:space="0" w:color="auto"/>
            <w:bottom w:val="none" w:sz="0" w:space="0" w:color="auto"/>
            <w:right w:val="none" w:sz="0" w:space="0" w:color="auto"/>
          </w:divBdr>
        </w:div>
        <w:div w:id="602226548">
          <w:marLeft w:val="640"/>
          <w:marRight w:val="0"/>
          <w:marTop w:val="0"/>
          <w:marBottom w:val="0"/>
          <w:divBdr>
            <w:top w:val="none" w:sz="0" w:space="0" w:color="auto"/>
            <w:left w:val="none" w:sz="0" w:space="0" w:color="auto"/>
            <w:bottom w:val="none" w:sz="0" w:space="0" w:color="auto"/>
            <w:right w:val="none" w:sz="0" w:space="0" w:color="auto"/>
          </w:divBdr>
        </w:div>
        <w:div w:id="615212990">
          <w:marLeft w:val="640"/>
          <w:marRight w:val="0"/>
          <w:marTop w:val="0"/>
          <w:marBottom w:val="0"/>
          <w:divBdr>
            <w:top w:val="none" w:sz="0" w:space="0" w:color="auto"/>
            <w:left w:val="none" w:sz="0" w:space="0" w:color="auto"/>
            <w:bottom w:val="none" w:sz="0" w:space="0" w:color="auto"/>
            <w:right w:val="none" w:sz="0" w:space="0" w:color="auto"/>
          </w:divBdr>
        </w:div>
        <w:div w:id="621611498">
          <w:marLeft w:val="640"/>
          <w:marRight w:val="0"/>
          <w:marTop w:val="0"/>
          <w:marBottom w:val="0"/>
          <w:divBdr>
            <w:top w:val="none" w:sz="0" w:space="0" w:color="auto"/>
            <w:left w:val="none" w:sz="0" w:space="0" w:color="auto"/>
            <w:bottom w:val="none" w:sz="0" w:space="0" w:color="auto"/>
            <w:right w:val="none" w:sz="0" w:space="0" w:color="auto"/>
          </w:divBdr>
        </w:div>
        <w:div w:id="635649796">
          <w:marLeft w:val="640"/>
          <w:marRight w:val="0"/>
          <w:marTop w:val="0"/>
          <w:marBottom w:val="0"/>
          <w:divBdr>
            <w:top w:val="none" w:sz="0" w:space="0" w:color="auto"/>
            <w:left w:val="none" w:sz="0" w:space="0" w:color="auto"/>
            <w:bottom w:val="none" w:sz="0" w:space="0" w:color="auto"/>
            <w:right w:val="none" w:sz="0" w:space="0" w:color="auto"/>
          </w:divBdr>
        </w:div>
        <w:div w:id="656500792">
          <w:marLeft w:val="640"/>
          <w:marRight w:val="0"/>
          <w:marTop w:val="0"/>
          <w:marBottom w:val="0"/>
          <w:divBdr>
            <w:top w:val="none" w:sz="0" w:space="0" w:color="auto"/>
            <w:left w:val="none" w:sz="0" w:space="0" w:color="auto"/>
            <w:bottom w:val="none" w:sz="0" w:space="0" w:color="auto"/>
            <w:right w:val="none" w:sz="0" w:space="0" w:color="auto"/>
          </w:divBdr>
        </w:div>
        <w:div w:id="666784309">
          <w:marLeft w:val="640"/>
          <w:marRight w:val="0"/>
          <w:marTop w:val="0"/>
          <w:marBottom w:val="0"/>
          <w:divBdr>
            <w:top w:val="none" w:sz="0" w:space="0" w:color="auto"/>
            <w:left w:val="none" w:sz="0" w:space="0" w:color="auto"/>
            <w:bottom w:val="none" w:sz="0" w:space="0" w:color="auto"/>
            <w:right w:val="none" w:sz="0" w:space="0" w:color="auto"/>
          </w:divBdr>
        </w:div>
        <w:div w:id="686756831">
          <w:marLeft w:val="640"/>
          <w:marRight w:val="0"/>
          <w:marTop w:val="0"/>
          <w:marBottom w:val="0"/>
          <w:divBdr>
            <w:top w:val="none" w:sz="0" w:space="0" w:color="auto"/>
            <w:left w:val="none" w:sz="0" w:space="0" w:color="auto"/>
            <w:bottom w:val="none" w:sz="0" w:space="0" w:color="auto"/>
            <w:right w:val="none" w:sz="0" w:space="0" w:color="auto"/>
          </w:divBdr>
        </w:div>
        <w:div w:id="716590752">
          <w:marLeft w:val="640"/>
          <w:marRight w:val="0"/>
          <w:marTop w:val="0"/>
          <w:marBottom w:val="0"/>
          <w:divBdr>
            <w:top w:val="none" w:sz="0" w:space="0" w:color="auto"/>
            <w:left w:val="none" w:sz="0" w:space="0" w:color="auto"/>
            <w:bottom w:val="none" w:sz="0" w:space="0" w:color="auto"/>
            <w:right w:val="none" w:sz="0" w:space="0" w:color="auto"/>
          </w:divBdr>
        </w:div>
        <w:div w:id="731347360">
          <w:marLeft w:val="640"/>
          <w:marRight w:val="0"/>
          <w:marTop w:val="0"/>
          <w:marBottom w:val="0"/>
          <w:divBdr>
            <w:top w:val="none" w:sz="0" w:space="0" w:color="auto"/>
            <w:left w:val="none" w:sz="0" w:space="0" w:color="auto"/>
            <w:bottom w:val="none" w:sz="0" w:space="0" w:color="auto"/>
            <w:right w:val="none" w:sz="0" w:space="0" w:color="auto"/>
          </w:divBdr>
        </w:div>
        <w:div w:id="732696995">
          <w:marLeft w:val="640"/>
          <w:marRight w:val="0"/>
          <w:marTop w:val="0"/>
          <w:marBottom w:val="0"/>
          <w:divBdr>
            <w:top w:val="none" w:sz="0" w:space="0" w:color="auto"/>
            <w:left w:val="none" w:sz="0" w:space="0" w:color="auto"/>
            <w:bottom w:val="none" w:sz="0" w:space="0" w:color="auto"/>
            <w:right w:val="none" w:sz="0" w:space="0" w:color="auto"/>
          </w:divBdr>
        </w:div>
        <w:div w:id="751050314">
          <w:marLeft w:val="640"/>
          <w:marRight w:val="0"/>
          <w:marTop w:val="0"/>
          <w:marBottom w:val="0"/>
          <w:divBdr>
            <w:top w:val="none" w:sz="0" w:space="0" w:color="auto"/>
            <w:left w:val="none" w:sz="0" w:space="0" w:color="auto"/>
            <w:bottom w:val="none" w:sz="0" w:space="0" w:color="auto"/>
            <w:right w:val="none" w:sz="0" w:space="0" w:color="auto"/>
          </w:divBdr>
        </w:div>
        <w:div w:id="757598243">
          <w:marLeft w:val="640"/>
          <w:marRight w:val="0"/>
          <w:marTop w:val="0"/>
          <w:marBottom w:val="0"/>
          <w:divBdr>
            <w:top w:val="none" w:sz="0" w:space="0" w:color="auto"/>
            <w:left w:val="none" w:sz="0" w:space="0" w:color="auto"/>
            <w:bottom w:val="none" w:sz="0" w:space="0" w:color="auto"/>
            <w:right w:val="none" w:sz="0" w:space="0" w:color="auto"/>
          </w:divBdr>
        </w:div>
        <w:div w:id="760296550">
          <w:marLeft w:val="640"/>
          <w:marRight w:val="0"/>
          <w:marTop w:val="0"/>
          <w:marBottom w:val="0"/>
          <w:divBdr>
            <w:top w:val="none" w:sz="0" w:space="0" w:color="auto"/>
            <w:left w:val="none" w:sz="0" w:space="0" w:color="auto"/>
            <w:bottom w:val="none" w:sz="0" w:space="0" w:color="auto"/>
            <w:right w:val="none" w:sz="0" w:space="0" w:color="auto"/>
          </w:divBdr>
        </w:div>
        <w:div w:id="764107355">
          <w:marLeft w:val="640"/>
          <w:marRight w:val="0"/>
          <w:marTop w:val="0"/>
          <w:marBottom w:val="0"/>
          <w:divBdr>
            <w:top w:val="none" w:sz="0" w:space="0" w:color="auto"/>
            <w:left w:val="none" w:sz="0" w:space="0" w:color="auto"/>
            <w:bottom w:val="none" w:sz="0" w:space="0" w:color="auto"/>
            <w:right w:val="none" w:sz="0" w:space="0" w:color="auto"/>
          </w:divBdr>
        </w:div>
        <w:div w:id="764500759">
          <w:marLeft w:val="640"/>
          <w:marRight w:val="0"/>
          <w:marTop w:val="0"/>
          <w:marBottom w:val="0"/>
          <w:divBdr>
            <w:top w:val="none" w:sz="0" w:space="0" w:color="auto"/>
            <w:left w:val="none" w:sz="0" w:space="0" w:color="auto"/>
            <w:bottom w:val="none" w:sz="0" w:space="0" w:color="auto"/>
            <w:right w:val="none" w:sz="0" w:space="0" w:color="auto"/>
          </w:divBdr>
        </w:div>
        <w:div w:id="765492341">
          <w:marLeft w:val="640"/>
          <w:marRight w:val="0"/>
          <w:marTop w:val="0"/>
          <w:marBottom w:val="0"/>
          <w:divBdr>
            <w:top w:val="none" w:sz="0" w:space="0" w:color="auto"/>
            <w:left w:val="none" w:sz="0" w:space="0" w:color="auto"/>
            <w:bottom w:val="none" w:sz="0" w:space="0" w:color="auto"/>
            <w:right w:val="none" w:sz="0" w:space="0" w:color="auto"/>
          </w:divBdr>
        </w:div>
        <w:div w:id="768550332">
          <w:marLeft w:val="640"/>
          <w:marRight w:val="0"/>
          <w:marTop w:val="0"/>
          <w:marBottom w:val="0"/>
          <w:divBdr>
            <w:top w:val="none" w:sz="0" w:space="0" w:color="auto"/>
            <w:left w:val="none" w:sz="0" w:space="0" w:color="auto"/>
            <w:bottom w:val="none" w:sz="0" w:space="0" w:color="auto"/>
            <w:right w:val="none" w:sz="0" w:space="0" w:color="auto"/>
          </w:divBdr>
        </w:div>
        <w:div w:id="802776921">
          <w:marLeft w:val="640"/>
          <w:marRight w:val="0"/>
          <w:marTop w:val="0"/>
          <w:marBottom w:val="0"/>
          <w:divBdr>
            <w:top w:val="none" w:sz="0" w:space="0" w:color="auto"/>
            <w:left w:val="none" w:sz="0" w:space="0" w:color="auto"/>
            <w:bottom w:val="none" w:sz="0" w:space="0" w:color="auto"/>
            <w:right w:val="none" w:sz="0" w:space="0" w:color="auto"/>
          </w:divBdr>
        </w:div>
        <w:div w:id="838235347">
          <w:marLeft w:val="640"/>
          <w:marRight w:val="0"/>
          <w:marTop w:val="0"/>
          <w:marBottom w:val="0"/>
          <w:divBdr>
            <w:top w:val="none" w:sz="0" w:space="0" w:color="auto"/>
            <w:left w:val="none" w:sz="0" w:space="0" w:color="auto"/>
            <w:bottom w:val="none" w:sz="0" w:space="0" w:color="auto"/>
            <w:right w:val="none" w:sz="0" w:space="0" w:color="auto"/>
          </w:divBdr>
        </w:div>
        <w:div w:id="855995366">
          <w:marLeft w:val="640"/>
          <w:marRight w:val="0"/>
          <w:marTop w:val="0"/>
          <w:marBottom w:val="0"/>
          <w:divBdr>
            <w:top w:val="none" w:sz="0" w:space="0" w:color="auto"/>
            <w:left w:val="none" w:sz="0" w:space="0" w:color="auto"/>
            <w:bottom w:val="none" w:sz="0" w:space="0" w:color="auto"/>
            <w:right w:val="none" w:sz="0" w:space="0" w:color="auto"/>
          </w:divBdr>
        </w:div>
        <w:div w:id="875778876">
          <w:marLeft w:val="640"/>
          <w:marRight w:val="0"/>
          <w:marTop w:val="0"/>
          <w:marBottom w:val="0"/>
          <w:divBdr>
            <w:top w:val="none" w:sz="0" w:space="0" w:color="auto"/>
            <w:left w:val="none" w:sz="0" w:space="0" w:color="auto"/>
            <w:bottom w:val="none" w:sz="0" w:space="0" w:color="auto"/>
            <w:right w:val="none" w:sz="0" w:space="0" w:color="auto"/>
          </w:divBdr>
        </w:div>
        <w:div w:id="882905588">
          <w:marLeft w:val="640"/>
          <w:marRight w:val="0"/>
          <w:marTop w:val="0"/>
          <w:marBottom w:val="0"/>
          <w:divBdr>
            <w:top w:val="none" w:sz="0" w:space="0" w:color="auto"/>
            <w:left w:val="none" w:sz="0" w:space="0" w:color="auto"/>
            <w:bottom w:val="none" w:sz="0" w:space="0" w:color="auto"/>
            <w:right w:val="none" w:sz="0" w:space="0" w:color="auto"/>
          </w:divBdr>
        </w:div>
        <w:div w:id="904991715">
          <w:marLeft w:val="640"/>
          <w:marRight w:val="0"/>
          <w:marTop w:val="0"/>
          <w:marBottom w:val="0"/>
          <w:divBdr>
            <w:top w:val="none" w:sz="0" w:space="0" w:color="auto"/>
            <w:left w:val="none" w:sz="0" w:space="0" w:color="auto"/>
            <w:bottom w:val="none" w:sz="0" w:space="0" w:color="auto"/>
            <w:right w:val="none" w:sz="0" w:space="0" w:color="auto"/>
          </w:divBdr>
        </w:div>
        <w:div w:id="920409647">
          <w:marLeft w:val="640"/>
          <w:marRight w:val="0"/>
          <w:marTop w:val="0"/>
          <w:marBottom w:val="0"/>
          <w:divBdr>
            <w:top w:val="none" w:sz="0" w:space="0" w:color="auto"/>
            <w:left w:val="none" w:sz="0" w:space="0" w:color="auto"/>
            <w:bottom w:val="none" w:sz="0" w:space="0" w:color="auto"/>
            <w:right w:val="none" w:sz="0" w:space="0" w:color="auto"/>
          </w:divBdr>
        </w:div>
        <w:div w:id="929654471">
          <w:marLeft w:val="640"/>
          <w:marRight w:val="0"/>
          <w:marTop w:val="0"/>
          <w:marBottom w:val="0"/>
          <w:divBdr>
            <w:top w:val="none" w:sz="0" w:space="0" w:color="auto"/>
            <w:left w:val="none" w:sz="0" w:space="0" w:color="auto"/>
            <w:bottom w:val="none" w:sz="0" w:space="0" w:color="auto"/>
            <w:right w:val="none" w:sz="0" w:space="0" w:color="auto"/>
          </w:divBdr>
        </w:div>
        <w:div w:id="945623855">
          <w:marLeft w:val="640"/>
          <w:marRight w:val="0"/>
          <w:marTop w:val="0"/>
          <w:marBottom w:val="0"/>
          <w:divBdr>
            <w:top w:val="none" w:sz="0" w:space="0" w:color="auto"/>
            <w:left w:val="none" w:sz="0" w:space="0" w:color="auto"/>
            <w:bottom w:val="none" w:sz="0" w:space="0" w:color="auto"/>
            <w:right w:val="none" w:sz="0" w:space="0" w:color="auto"/>
          </w:divBdr>
        </w:div>
        <w:div w:id="992416346">
          <w:marLeft w:val="640"/>
          <w:marRight w:val="0"/>
          <w:marTop w:val="0"/>
          <w:marBottom w:val="0"/>
          <w:divBdr>
            <w:top w:val="none" w:sz="0" w:space="0" w:color="auto"/>
            <w:left w:val="none" w:sz="0" w:space="0" w:color="auto"/>
            <w:bottom w:val="none" w:sz="0" w:space="0" w:color="auto"/>
            <w:right w:val="none" w:sz="0" w:space="0" w:color="auto"/>
          </w:divBdr>
        </w:div>
        <w:div w:id="1025788486">
          <w:marLeft w:val="640"/>
          <w:marRight w:val="0"/>
          <w:marTop w:val="0"/>
          <w:marBottom w:val="0"/>
          <w:divBdr>
            <w:top w:val="none" w:sz="0" w:space="0" w:color="auto"/>
            <w:left w:val="none" w:sz="0" w:space="0" w:color="auto"/>
            <w:bottom w:val="none" w:sz="0" w:space="0" w:color="auto"/>
            <w:right w:val="none" w:sz="0" w:space="0" w:color="auto"/>
          </w:divBdr>
        </w:div>
        <w:div w:id="1045132919">
          <w:marLeft w:val="640"/>
          <w:marRight w:val="0"/>
          <w:marTop w:val="0"/>
          <w:marBottom w:val="0"/>
          <w:divBdr>
            <w:top w:val="none" w:sz="0" w:space="0" w:color="auto"/>
            <w:left w:val="none" w:sz="0" w:space="0" w:color="auto"/>
            <w:bottom w:val="none" w:sz="0" w:space="0" w:color="auto"/>
            <w:right w:val="none" w:sz="0" w:space="0" w:color="auto"/>
          </w:divBdr>
        </w:div>
        <w:div w:id="1076318939">
          <w:marLeft w:val="640"/>
          <w:marRight w:val="0"/>
          <w:marTop w:val="0"/>
          <w:marBottom w:val="0"/>
          <w:divBdr>
            <w:top w:val="none" w:sz="0" w:space="0" w:color="auto"/>
            <w:left w:val="none" w:sz="0" w:space="0" w:color="auto"/>
            <w:bottom w:val="none" w:sz="0" w:space="0" w:color="auto"/>
            <w:right w:val="none" w:sz="0" w:space="0" w:color="auto"/>
          </w:divBdr>
        </w:div>
        <w:div w:id="1086802019">
          <w:marLeft w:val="640"/>
          <w:marRight w:val="0"/>
          <w:marTop w:val="0"/>
          <w:marBottom w:val="0"/>
          <w:divBdr>
            <w:top w:val="none" w:sz="0" w:space="0" w:color="auto"/>
            <w:left w:val="none" w:sz="0" w:space="0" w:color="auto"/>
            <w:bottom w:val="none" w:sz="0" w:space="0" w:color="auto"/>
            <w:right w:val="none" w:sz="0" w:space="0" w:color="auto"/>
          </w:divBdr>
        </w:div>
        <w:div w:id="1095827560">
          <w:marLeft w:val="640"/>
          <w:marRight w:val="0"/>
          <w:marTop w:val="0"/>
          <w:marBottom w:val="0"/>
          <w:divBdr>
            <w:top w:val="none" w:sz="0" w:space="0" w:color="auto"/>
            <w:left w:val="none" w:sz="0" w:space="0" w:color="auto"/>
            <w:bottom w:val="none" w:sz="0" w:space="0" w:color="auto"/>
            <w:right w:val="none" w:sz="0" w:space="0" w:color="auto"/>
          </w:divBdr>
        </w:div>
        <w:div w:id="1100835201">
          <w:marLeft w:val="640"/>
          <w:marRight w:val="0"/>
          <w:marTop w:val="0"/>
          <w:marBottom w:val="0"/>
          <w:divBdr>
            <w:top w:val="none" w:sz="0" w:space="0" w:color="auto"/>
            <w:left w:val="none" w:sz="0" w:space="0" w:color="auto"/>
            <w:bottom w:val="none" w:sz="0" w:space="0" w:color="auto"/>
            <w:right w:val="none" w:sz="0" w:space="0" w:color="auto"/>
          </w:divBdr>
        </w:div>
        <w:div w:id="1163619168">
          <w:marLeft w:val="640"/>
          <w:marRight w:val="0"/>
          <w:marTop w:val="0"/>
          <w:marBottom w:val="0"/>
          <w:divBdr>
            <w:top w:val="none" w:sz="0" w:space="0" w:color="auto"/>
            <w:left w:val="none" w:sz="0" w:space="0" w:color="auto"/>
            <w:bottom w:val="none" w:sz="0" w:space="0" w:color="auto"/>
            <w:right w:val="none" w:sz="0" w:space="0" w:color="auto"/>
          </w:divBdr>
        </w:div>
        <w:div w:id="1184630386">
          <w:marLeft w:val="640"/>
          <w:marRight w:val="0"/>
          <w:marTop w:val="0"/>
          <w:marBottom w:val="0"/>
          <w:divBdr>
            <w:top w:val="none" w:sz="0" w:space="0" w:color="auto"/>
            <w:left w:val="none" w:sz="0" w:space="0" w:color="auto"/>
            <w:bottom w:val="none" w:sz="0" w:space="0" w:color="auto"/>
            <w:right w:val="none" w:sz="0" w:space="0" w:color="auto"/>
          </w:divBdr>
        </w:div>
        <w:div w:id="1226179834">
          <w:marLeft w:val="640"/>
          <w:marRight w:val="0"/>
          <w:marTop w:val="0"/>
          <w:marBottom w:val="0"/>
          <w:divBdr>
            <w:top w:val="none" w:sz="0" w:space="0" w:color="auto"/>
            <w:left w:val="none" w:sz="0" w:space="0" w:color="auto"/>
            <w:bottom w:val="none" w:sz="0" w:space="0" w:color="auto"/>
            <w:right w:val="none" w:sz="0" w:space="0" w:color="auto"/>
          </w:divBdr>
        </w:div>
        <w:div w:id="1227110863">
          <w:marLeft w:val="640"/>
          <w:marRight w:val="0"/>
          <w:marTop w:val="0"/>
          <w:marBottom w:val="0"/>
          <w:divBdr>
            <w:top w:val="none" w:sz="0" w:space="0" w:color="auto"/>
            <w:left w:val="none" w:sz="0" w:space="0" w:color="auto"/>
            <w:bottom w:val="none" w:sz="0" w:space="0" w:color="auto"/>
            <w:right w:val="none" w:sz="0" w:space="0" w:color="auto"/>
          </w:divBdr>
        </w:div>
        <w:div w:id="1246767624">
          <w:marLeft w:val="640"/>
          <w:marRight w:val="0"/>
          <w:marTop w:val="0"/>
          <w:marBottom w:val="0"/>
          <w:divBdr>
            <w:top w:val="none" w:sz="0" w:space="0" w:color="auto"/>
            <w:left w:val="none" w:sz="0" w:space="0" w:color="auto"/>
            <w:bottom w:val="none" w:sz="0" w:space="0" w:color="auto"/>
            <w:right w:val="none" w:sz="0" w:space="0" w:color="auto"/>
          </w:divBdr>
        </w:div>
        <w:div w:id="1271621819">
          <w:marLeft w:val="640"/>
          <w:marRight w:val="0"/>
          <w:marTop w:val="0"/>
          <w:marBottom w:val="0"/>
          <w:divBdr>
            <w:top w:val="none" w:sz="0" w:space="0" w:color="auto"/>
            <w:left w:val="none" w:sz="0" w:space="0" w:color="auto"/>
            <w:bottom w:val="none" w:sz="0" w:space="0" w:color="auto"/>
            <w:right w:val="none" w:sz="0" w:space="0" w:color="auto"/>
          </w:divBdr>
        </w:div>
        <w:div w:id="1292512985">
          <w:marLeft w:val="640"/>
          <w:marRight w:val="0"/>
          <w:marTop w:val="0"/>
          <w:marBottom w:val="0"/>
          <w:divBdr>
            <w:top w:val="none" w:sz="0" w:space="0" w:color="auto"/>
            <w:left w:val="none" w:sz="0" w:space="0" w:color="auto"/>
            <w:bottom w:val="none" w:sz="0" w:space="0" w:color="auto"/>
            <w:right w:val="none" w:sz="0" w:space="0" w:color="auto"/>
          </w:divBdr>
        </w:div>
        <w:div w:id="1307777381">
          <w:marLeft w:val="640"/>
          <w:marRight w:val="0"/>
          <w:marTop w:val="0"/>
          <w:marBottom w:val="0"/>
          <w:divBdr>
            <w:top w:val="none" w:sz="0" w:space="0" w:color="auto"/>
            <w:left w:val="none" w:sz="0" w:space="0" w:color="auto"/>
            <w:bottom w:val="none" w:sz="0" w:space="0" w:color="auto"/>
            <w:right w:val="none" w:sz="0" w:space="0" w:color="auto"/>
          </w:divBdr>
        </w:div>
        <w:div w:id="1336571182">
          <w:marLeft w:val="640"/>
          <w:marRight w:val="0"/>
          <w:marTop w:val="0"/>
          <w:marBottom w:val="0"/>
          <w:divBdr>
            <w:top w:val="none" w:sz="0" w:space="0" w:color="auto"/>
            <w:left w:val="none" w:sz="0" w:space="0" w:color="auto"/>
            <w:bottom w:val="none" w:sz="0" w:space="0" w:color="auto"/>
            <w:right w:val="none" w:sz="0" w:space="0" w:color="auto"/>
          </w:divBdr>
        </w:div>
        <w:div w:id="1358654071">
          <w:marLeft w:val="640"/>
          <w:marRight w:val="0"/>
          <w:marTop w:val="0"/>
          <w:marBottom w:val="0"/>
          <w:divBdr>
            <w:top w:val="none" w:sz="0" w:space="0" w:color="auto"/>
            <w:left w:val="none" w:sz="0" w:space="0" w:color="auto"/>
            <w:bottom w:val="none" w:sz="0" w:space="0" w:color="auto"/>
            <w:right w:val="none" w:sz="0" w:space="0" w:color="auto"/>
          </w:divBdr>
        </w:div>
        <w:div w:id="1368989814">
          <w:marLeft w:val="640"/>
          <w:marRight w:val="0"/>
          <w:marTop w:val="0"/>
          <w:marBottom w:val="0"/>
          <w:divBdr>
            <w:top w:val="none" w:sz="0" w:space="0" w:color="auto"/>
            <w:left w:val="none" w:sz="0" w:space="0" w:color="auto"/>
            <w:bottom w:val="none" w:sz="0" w:space="0" w:color="auto"/>
            <w:right w:val="none" w:sz="0" w:space="0" w:color="auto"/>
          </w:divBdr>
        </w:div>
        <w:div w:id="1424228929">
          <w:marLeft w:val="640"/>
          <w:marRight w:val="0"/>
          <w:marTop w:val="0"/>
          <w:marBottom w:val="0"/>
          <w:divBdr>
            <w:top w:val="none" w:sz="0" w:space="0" w:color="auto"/>
            <w:left w:val="none" w:sz="0" w:space="0" w:color="auto"/>
            <w:bottom w:val="none" w:sz="0" w:space="0" w:color="auto"/>
            <w:right w:val="none" w:sz="0" w:space="0" w:color="auto"/>
          </w:divBdr>
        </w:div>
        <w:div w:id="1431730736">
          <w:marLeft w:val="640"/>
          <w:marRight w:val="0"/>
          <w:marTop w:val="0"/>
          <w:marBottom w:val="0"/>
          <w:divBdr>
            <w:top w:val="none" w:sz="0" w:space="0" w:color="auto"/>
            <w:left w:val="none" w:sz="0" w:space="0" w:color="auto"/>
            <w:bottom w:val="none" w:sz="0" w:space="0" w:color="auto"/>
            <w:right w:val="none" w:sz="0" w:space="0" w:color="auto"/>
          </w:divBdr>
        </w:div>
        <w:div w:id="1434545628">
          <w:marLeft w:val="640"/>
          <w:marRight w:val="0"/>
          <w:marTop w:val="0"/>
          <w:marBottom w:val="0"/>
          <w:divBdr>
            <w:top w:val="none" w:sz="0" w:space="0" w:color="auto"/>
            <w:left w:val="none" w:sz="0" w:space="0" w:color="auto"/>
            <w:bottom w:val="none" w:sz="0" w:space="0" w:color="auto"/>
            <w:right w:val="none" w:sz="0" w:space="0" w:color="auto"/>
          </w:divBdr>
        </w:div>
        <w:div w:id="1444570641">
          <w:marLeft w:val="640"/>
          <w:marRight w:val="0"/>
          <w:marTop w:val="0"/>
          <w:marBottom w:val="0"/>
          <w:divBdr>
            <w:top w:val="none" w:sz="0" w:space="0" w:color="auto"/>
            <w:left w:val="none" w:sz="0" w:space="0" w:color="auto"/>
            <w:bottom w:val="none" w:sz="0" w:space="0" w:color="auto"/>
            <w:right w:val="none" w:sz="0" w:space="0" w:color="auto"/>
          </w:divBdr>
        </w:div>
        <w:div w:id="1473329602">
          <w:marLeft w:val="640"/>
          <w:marRight w:val="0"/>
          <w:marTop w:val="0"/>
          <w:marBottom w:val="0"/>
          <w:divBdr>
            <w:top w:val="none" w:sz="0" w:space="0" w:color="auto"/>
            <w:left w:val="none" w:sz="0" w:space="0" w:color="auto"/>
            <w:bottom w:val="none" w:sz="0" w:space="0" w:color="auto"/>
            <w:right w:val="none" w:sz="0" w:space="0" w:color="auto"/>
          </w:divBdr>
        </w:div>
        <w:div w:id="1509443913">
          <w:marLeft w:val="640"/>
          <w:marRight w:val="0"/>
          <w:marTop w:val="0"/>
          <w:marBottom w:val="0"/>
          <w:divBdr>
            <w:top w:val="none" w:sz="0" w:space="0" w:color="auto"/>
            <w:left w:val="none" w:sz="0" w:space="0" w:color="auto"/>
            <w:bottom w:val="none" w:sz="0" w:space="0" w:color="auto"/>
            <w:right w:val="none" w:sz="0" w:space="0" w:color="auto"/>
          </w:divBdr>
        </w:div>
        <w:div w:id="1515345716">
          <w:marLeft w:val="640"/>
          <w:marRight w:val="0"/>
          <w:marTop w:val="0"/>
          <w:marBottom w:val="0"/>
          <w:divBdr>
            <w:top w:val="none" w:sz="0" w:space="0" w:color="auto"/>
            <w:left w:val="none" w:sz="0" w:space="0" w:color="auto"/>
            <w:bottom w:val="none" w:sz="0" w:space="0" w:color="auto"/>
            <w:right w:val="none" w:sz="0" w:space="0" w:color="auto"/>
          </w:divBdr>
        </w:div>
        <w:div w:id="1557662193">
          <w:marLeft w:val="640"/>
          <w:marRight w:val="0"/>
          <w:marTop w:val="0"/>
          <w:marBottom w:val="0"/>
          <w:divBdr>
            <w:top w:val="none" w:sz="0" w:space="0" w:color="auto"/>
            <w:left w:val="none" w:sz="0" w:space="0" w:color="auto"/>
            <w:bottom w:val="none" w:sz="0" w:space="0" w:color="auto"/>
            <w:right w:val="none" w:sz="0" w:space="0" w:color="auto"/>
          </w:divBdr>
        </w:div>
        <w:div w:id="1563130587">
          <w:marLeft w:val="640"/>
          <w:marRight w:val="0"/>
          <w:marTop w:val="0"/>
          <w:marBottom w:val="0"/>
          <w:divBdr>
            <w:top w:val="none" w:sz="0" w:space="0" w:color="auto"/>
            <w:left w:val="none" w:sz="0" w:space="0" w:color="auto"/>
            <w:bottom w:val="none" w:sz="0" w:space="0" w:color="auto"/>
            <w:right w:val="none" w:sz="0" w:space="0" w:color="auto"/>
          </w:divBdr>
        </w:div>
        <w:div w:id="1568373835">
          <w:marLeft w:val="640"/>
          <w:marRight w:val="0"/>
          <w:marTop w:val="0"/>
          <w:marBottom w:val="0"/>
          <w:divBdr>
            <w:top w:val="none" w:sz="0" w:space="0" w:color="auto"/>
            <w:left w:val="none" w:sz="0" w:space="0" w:color="auto"/>
            <w:bottom w:val="none" w:sz="0" w:space="0" w:color="auto"/>
            <w:right w:val="none" w:sz="0" w:space="0" w:color="auto"/>
          </w:divBdr>
        </w:div>
        <w:div w:id="1574311897">
          <w:marLeft w:val="640"/>
          <w:marRight w:val="0"/>
          <w:marTop w:val="0"/>
          <w:marBottom w:val="0"/>
          <w:divBdr>
            <w:top w:val="none" w:sz="0" w:space="0" w:color="auto"/>
            <w:left w:val="none" w:sz="0" w:space="0" w:color="auto"/>
            <w:bottom w:val="none" w:sz="0" w:space="0" w:color="auto"/>
            <w:right w:val="none" w:sz="0" w:space="0" w:color="auto"/>
          </w:divBdr>
        </w:div>
        <w:div w:id="1597446650">
          <w:marLeft w:val="640"/>
          <w:marRight w:val="0"/>
          <w:marTop w:val="0"/>
          <w:marBottom w:val="0"/>
          <w:divBdr>
            <w:top w:val="none" w:sz="0" w:space="0" w:color="auto"/>
            <w:left w:val="none" w:sz="0" w:space="0" w:color="auto"/>
            <w:bottom w:val="none" w:sz="0" w:space="0" w:color="auto"/>
            <w:right w:val="none" w:sz="0" w:space="0" w:color="auto"/>
          </w:divBdr>
        </w:div>
        <w:div w:id="1608346580">
          <w:marLeft w:val="640"/>
          <w:marRight w:val="0"/>
          <w:marTop w:val="0"/>
          <w:marBottom w:val="0"/>
          <w:divBdr>
            <w:top w:val="none" w:sz="0" w:space="0" w:color="auto"/>
            <w:left w:val="none" w:sz="0" w:space="0" w:color="auto"/>
            <w:bottom w:val="none" w:sz="0" w:space="0" w:color="auto"/>
            <w:right w:val="none" w:sz="0" w:space="0" w:color="auto"/>
          </w:divBdr>
        </w:div>
        <w:div w:id="1614287867">
          <w:marLeft w:val="640"/>
          <w:marRight w:val="0"/>
          <w:marTop w:val="0"/>
          <w:marBottom w:val="0"/>
          <w:divBdr>
            <w:top w:val="none" w:sz="0" w:space="0" w:color="auto"/>
            <w:left w:val="none" w:sz="0" w:space="0" w:color="auto"/>
            <w:bottom w:val="none" w:sz="0" w:space="0" w:color="auto"/>
            <w:right w:val="none" w:sz="0" w:space="0" w:color="auto"/>
          </w:divBdr>
        </w:div>
        <w:div w:id="1627152975">
          <w:marLeft w:val="640"/>
          <w:marRight w:val="0"/>
          <w:marTop w:val="0"/>
          <w:marBottom w:val="0"/>
          <w:divBdr>
            <w:top w:val="none" w:sz="0" w:space="0" w:color="auto"/>
            <w:left w:val="none" w:sz="0" w:space="0" w:color="auto"/>
            <w:bottom w:val="none" w:sz="0" w:space="0" w:color="auto"/>
            <w:right w:val="none" w:sz="0" w:space="0" w:color="auto"/>
          </w:divBdr>
        </w:div>
        <w:div w:id="1653749627">
          <w:marLeft w:val="640"/>
          <w:marRight w:val="0"/>
          <w:marTop w:val="0"/>
          <w:marBottom w:val="0"/>
          <w:divBdr>
            <w:top w:val="none" w:sz="0" w:space="0" w:color="auto"/>
            <w:left w:val="none" w:sz="0" w:space="0" w:color="auto"/>
            <w:bottom w:val="none" w:sz="0" w:space="0" w:color="auto"/>
            <w:right w:val="none" w:sz="0" w:space="0" w:color="auto"/>
          </w:divBdr>
        </w:div>
        <w:div w:id="1679652119">
          <w:marLeft w:val="640"/>
          <w:marRight w:val="0"/>
          <w:marTop w:val="0"/>
          <w:marBottom w:val="0"/>
          <w:divBdr>
            <w:top w:val="none" w:sz="0" w:space="0" w:color="auto"/>
            <w:left w:val="none" w:sz="0" w:space="0" w:color="auto"/>
            <w:bottom w:val="none" w:sz="0" w:space="0" w:color="auto"/>
            <w:right w:val="none" w:sz="0" w:space="0" w:color="auto"/>
          </w:divBdr>
        </w:div>
        <w:div w:id="1689481055">
          <w:marLeft w:val="640"/>
          <w:marRight w:val="0"/>
          <w:marTop w:val="0"/>
          <w:marBottom w:val="0"/>
          <w:divBdr>
            <w:top w:val="none" w:sz="0" w:space="0" w:color="auto"/>
            <w:left w:val="none" w:sz="0" w:space="0" w:color="auto"/>
            <w:bottom w:val="none" w:sz="0" w:space="0" w:color="auto"/>
            <w:right w:val="none" w:sz="0" w:space="0" w:color="auto"/>
          </w:divBdr>
        </w:div>
        <w:div w:id="1717511844">
          <w:marLeft w:val="640"/>
          <w:marRight w:val="0"/>
          <w:marTop w:val="0"/>
          <w:marBottom w:val="0"/>
          <w:divBdr>
            <w:top w:val="none" w:sz="0" w:space="0" w:color="auto"/>
            <w:left w:val="none" w:sz="0" w:space="0" w:color="auto"/>
            <w:bottom w:val="none" w:sz="0" w:space="0" w:color="auto"/>
            <w:right w:val="none" w:sz="0" w:space="0" w:color="auto"/>
          </w:divBdr>
        </w:div>
        <w:div w:id="1758286475">
          <w:marLeft w:val="640"/>
          <w:marRight w:val="0"/>
          <w:marTop w:val="0"/>
          <w:marBottom w:val="0"/>
          <w:divBdr>
            <w:top w:val="none" w:sz="0" w:space="0" w:color="auto"/>
            <w:left w:val="none" w:sz="0" w:space="0" w:color="auto"/>
            <w:bottom w:val="none" w:sz="0" w:space="0" w:color="auto"/>
            <w:right w:val="none" w:sz="0" w:space="0" w:color="auto"/>
          </w:divBdr>
        </w:div>
        <w:div w:id="1790516121">
          <w:marLeft w:val="640"/>
          <w:marRight w:val="0"/>
          <w:marTop w:val="0"/>
          <w:marBottom w:val="0"/>
          <w:divBdr>
            <w:top w:val="none" w:sz="0" w:space="0" w:color="auto"/>
            <w:left w:val="none" w:sz="0" w:space="0" w:color="auto"/>
            <w:bottom w:val="none" w:sz="0" w:space="0" w:color="auto"/>
            <w:right w:val="none" w:sz="0" w:space="0" w:color="auto"/>
          </w:divBdr>
        </w:div>
        <w:div w:id="1806045365">
          <w:marLeft w:val="640"/>
          <w:marRight w:val="0"/>
          <w:marTop w:val="0"/>
          <w:marBottom w:val="0"/>
          <w:divBdr>
            <w:top w:val="none" w:sz="0" w:space="0" w:color="auto"/>
            <w:left w:val="none" w:sz="0" w:space="0" w:color="auto"/>
            <w:bottom w:val="none" w:sz="0" w:space="0" w:color="auto"/>
            <w:right w:val="none" w:sz="0" w:space="0" w:color="auto"/>
          </w:divBdr>
        </w:div>
        <w:div w:id="1827280890">
          <w:marLeft w:val="640"/>
          <w:marRight w:val="0"/>
          <w:marTop w:val="0"/>
          <w:marBottom w:val="0"/>
          <w:divBdr>
            <w:top w:val="none" w:sz="0" w:space="0" w:color="auto"/>
            <w:left w:val="none" w:sz="0" w:space="0" w:color="auto"/>
            <w:bottom w:val="none" w:sz="0" w:space="0" w:color="auto"/>
            <w:right w:val="none" w:sz="0" w:space="0" w:color="auto"/>
          </w:divBdr>
        </w:div>
        <w:div w:id="1864592076">
          <w:marLeft w:val="640"/>
          <w:marRight w:val="0"/>
          <w:marTop w:val="0"/>
          <w:marBottom w:val="0"/>
          <w:divBdr>
            <w:top w:val="none" w:sz="0" w:space="0" w:color="auto"/>
            <w:left w:val="none" w:sz="0" w:space="0" w:color="auto"/>
            <w:bottom w:val="none" w:sz="0" w:space="0" w:color="auto"/>
            <w:right w:val="none" w:sz="0" w:space="0" w:color="auto"/>
          </w:divBdr>
        </w:div>
        <w:div w:id="1938128473">
          <w:marLeft w:val="640"/>
          <w:marRight w:val="0"/>
          <w:marTop w:val="0"/>
          <w:marBottom w:val="0"/>
          <w:divBdr>
            <w:top w:val="none" w:sz="0" w:space="0" w:color="auto"/>
            <w:left w:val="none" w:sz="0" w:space="0" w:color="auto"/>
            <w:bottom w:val="none" w:sz="0" w:space="0" w:color="auto"/>
            <w:right w:val="none" w:sz="0" w:space="0" w:color="auto"/>
          </w:divBdr>
        </w:div>
        <w:div w:id="1996642600">
          <w:marLeft w:val="640"/>
          <w:marRight w:val="0"/>
          <w:marTop w:val="0"/>
          <w:marBottom w:val="0"/>
          <w:divBdr>
            <w:top w:val="none" w:sz="0" w:space="0" w:color="auto"/>
            <w:left w:val="none" w:sz="0" w:space="0" w:color="auto"/>
            <w:bottom w:val="none" w:sz="0" w:space="0" w:color="auto"/>
            <w:right w:val="none" w:sz="0" w:space="0" w:color="auto"/>
          </w:divBdr>
        </w:div>
        <w:div w:id="2009938108">
          <w:marLeft w:val="640"/>
          <w:marRight w:val="0"/>
          <w:marTop w:val="0"/>
          <w:marBottom w:val="0"/>
          <w:divBdr>
            <w:top w:val="none" w:sz="0" w:space="0" w:color="auto"/>
            <w:left w:val="none" w:sz="0" w:space="0" w:color="auto"/>
            <w:bottom w:val="none" w:sz="0" w:space="0" w:color="auto"/>
            <w:right w:val="none" w:sz="0" w:space="0" w:color="auto"/>
          </w:divBdr>
        </w:div>
        <w:div w:id="2022900372">
          <w:marLeft w:val="640"/>
          <w:marRight w:val="0"/>
          <w:marTop w:val="0"/>
          <w:marBottom w:val="0"/>
          <w:divBdr>
            <w:top w:val="none" w:sz="0" w:space="0" w:color="auto"/>
            <w:left w:val="none" w:sz="0" w:space="0" w:color="auto"/>
            <w:bottom w:val="none" w:sz="0" w:space="0" w:color="auto"/>
            <w:right w:val="none" w:sz="0" w:space="0" w:color="auto"/>
          </w:divBdr>
        </w:div>
        <w:div w:id="2039353243">
          <w:marLeft w:val="640"/>
          <w:marRight w:val="0"/>
          <w:marTop w:val="0"/>
          <w:marBottom w:val="0"/>
          <w:divBdr>
            <w:top w:val="none" w:sz="0" w:space="0" w:color="auto"/>
            <w:left w:val="none" w:sz="0" w:space="0" w:color="auto"/>
            <w:bottom w:val="none" w:sz="0" w:space="0" w:color="auto"/>
            <w:right w:val="none" w:sz="0" w:space="0" w:color="auto"/>
          </w:divBdr>
        </w:div>
        <w:div w:id="2054426530">
          <w:marLeft w:val="640"/>
          <w:marRight w:val="0"/>
          <w:marTop w:val="0"/>
          <w:marBottom w:val="0"/>
          <w:divBdr>
            <w:top w:val="none" w:sz="0" w:space="0" w:color="auto"/>
            <w:left w:val="none" w:sz="0" w:space="0" w:color="auto"/>
            <w:bottom w:val="none" w:sz="0" w:space="0" w:color="auto"/>
            <w:right w:val="none" w:sz="0" w:space="0" w:color="auto"/>
          </w:divBdr>
        </w:div>
        <w:div w:id="2066492428">
          <w:marLeft w:val="640"/>
          <w:marRight w:val="0"/>
          <w:marTop w:val="0"/>
          <w:marBottom w:val="0"/>
          <w:divBdr>
            <w:top w:val="none" w:sz="0" w:space="0" w:color="auto"/>
            <w:left w:val="none" w:sz="0" w:space="0" w:color="auto"/>
            <w:bottom w:val="none" w:sz="0" w:space="0" w:color="auto"/>
            <w:right w:val="none" w:sz="0" w:space="0" w:color="auto"/>
          </w:divBdr>
        </w:div>
        <w:div w:id="2083915209">
          <w:marLeft w:val="640"/>
          <w:marRight w:val="0"/>
          <w:marTop w:val="0"/>
          <w:marBottom w:val="0"/>
          <w:divBdr>
            <w:top w:val="none" w:sz="0" w:space="0" w:color="auto"/>
            <w:left w:val="none" w:sz="0" w:space="0" w:color="auto"/>
            <w:bottom w:val="none" w:sz="0" w:space="0" w:color="auto"/>
            <w:right w:val="none" w:sz="0" w:space="0" w:color="auto"/>
          </w:divBdr>
        </w:div>
      </w:divsChild>
    </w:div>
    <w:div w:id="2126194178">
      <w:bodyDiv w:val="1"/>
      <w:marLeft w:val="0"/>
      <w:marRight w:val="0"/>
      <w:marTop w:val="0"/>
      <w:marBottom w:val="0"/>
      <w:divBdr>
        <w:top w:val="none" w:sz="0" w:space="0" w:color="auto"/>
        <w:left w:val="none" w:sz="0" w:space="0" w:color="auto"/>
        <w:bottom w:val="none" w:sz="0" w:space="0" w:color="auto"/>
        <w:right w:val="none" w:sz="0" w:space="0" w:color="auto"/>
      </w:divBdr>
      <w:divsChild>
        <w:div w:id="204100454">
          <w:marLeft w:val="640"/>
          <w:marRight w:val="0"/>
          <w:marTop w:val="0"/>
          <w:marBottom w:val="0"/>
          <w:divBdr>
            <w:top w:val="none" w:sz="0" w:space="0" w:color="auto"/>
            <w:left w:val="none" w:sz="0" w:space="0" w:color="auto"/>
            <w:bottom w:val="none" w:sz="0" w:space="0" w:color="auto"/>
            <w:right w:val="none" w:sz="0" w:space="0" w:color="auto"/>
          </w:divBdr>
        </w:div>
        <w:div w:id="339311592">
          <w:marLeft w:val="640"/>
          <w:marRight w:val="0"/>
          <w:marTop w:val="0"/>
          <w:marBottom w:val="0"/>
          <w:divBdr>
            <w:top w:val="none" w:sz="0" w:space="0" w:color="auto"/>
            <w:left w:val="none" w:sz="0" w:space="0" w:color="auto"/>
            <w:bottom w:val="none" w:sz="0" w:space="0" w:color="auto"/>
            <w:right w:val="none" w:sz="0" w:space="0" w:color="auto"/>
          </w:divBdr>
        </w:div>
        <w:div w:id="528883074">
          <w:marLeft w:val="640"/>
          <w:marRight w:val="0"/>
          <w:marTop w:val="0"/>
          <w:marBottom w:val="0"/>
          <w:divBdr>
            <w:top w:val="none" w:sz="0" w:space="0" w:color="auto"/>
            <w:left w:val="none" w:sz="0" w:space="0" w:color="auto"/>
            <w:bottom w:val="none" w:sz="0" w:space="0" w:color="auto"/>
            <w:right w:val="none" w:sz="0" w:space="0" w:color="auto"/>
          </w:divBdr>
        </w:div>
        <w:div w:id="175921346">
          <w:marLeft w:val="640"/>
          <w:marRight w:val="0"/>
          <w:marTop w:val="0"/>
          <w:marBottom w:val="0"/>
          <w:divBdr>
            <w:top w:val="none" w:sz="0" w:space="0" w:color="auto"/>
            <w:left w:val="none" w:sz="0" w:space="0" w:color="auto"/>
            <w:bottom w:val="none" w:sz="0" w:space="0" w:color="auto"/>
            <w:right w:val="none" w:sz="0" w:space="0" w:color="auto"/>
          </w:divBdr>
        </w:div>
        <w:div w:id="894240232">
          <w:marLeft w:val="640"/>
          <w:marRight w:val="0"/>
          <w:marTop w:val="0"/>
          <w:marBottom w:val="0"/>
          <w:divBdr>
            <w:top w:val="none" w:sz="0" w:space="0" w:color="auto"/>
            <w:left w:val="none" w:sz="0" w:space="0" w:color="auto"/>
            <w:bottom w:val="none" w:sz="0" w:space="0" w:color="auto"/>
            <w:right w:val="none" w:sz="0" w:space="0" w:color="auto"/>
          </w:divBdr>
        </w:div>
        <w:div w:id="800803251">
          <w:marLeft w:val="640"/>
          <w:marRight w:val="0"/>
          <w:marTop w:val="0"/>
          <w:marBottom w:val="0"/>
          <w:divBdr>
            <w:top w:val="none" w:sz="0" w:space="0" w:color="auto"/>
            <w:left w:val="none" w:sz="0" w:space="0" w:color="auto"/>
            <w:bottom w:val="none" w:sz="0" w:space="0" w:color="auto"/>
            <w:right w:val="none" w:sz="0" w:space="0" w:color="auto"/>
          </w:divBdr>
        </w:div>
        <w:div w:id="146282756">
          <w:marLeft w:val="640"/>
          <w:marRight w:val="0"/>
          <w:marTop w:val="0"/>
          <w:marBottom w:val="0"/>
          <w:divBdr>
            <w:top w:val="none" w:sz="0" w:space="0" w:color="auto"/>
            <w:left w:val="none" w:sz="0" w:space="0" w:color="auto"/>
            <w:bottom w:val="none" w:sz="0" w:space="0" w:color="auto"/>
            <w:right w:val="none" w:sz="0" w:space="0" w:color="auto"/>
          </w:divBdr>
        </w:div>
        <w:div w:id="804198774">
          <w:marLeft w:val="640"/>
          <w:marRight w:val="0"/>
          <w:marTop w:val="0"/>
          <w:marBottom w:val="0"/>
          <w:divBdr>
            <w:top w:val="none" w:sz="0" w:space="0" w:color="auto"/>
            <w:left w:val="none" w:sz="0" w:space="0" w:color="auto"/>
            <w:bottom w:val="none" w:sz="0" w:space="0" w:color="auto"/>
            <w:right w:val="none" w:sz="0" w:space="0" w:color="auto"/>
          </w:divBdr>
        </w:div>
        <w:div w:id="1210846067">
          <w:marLeft w:val="640"/>
          <w:marRight w:val="0"/>
          <w:marTop w:val="0"/>
          <w:marBottom w:val="0"/>
          <w:divBdr>
            <w:top w:val="none" w:sz="0" w:space="0" w:color="auto"/>
            <w:left w:val="none" w:sz="0" w:space="0" w:color="auto"/>
            <w:bottom w:val="none" w:sz="0" w:space="0" w:color="auto"/>
            <w:right w:val="none" w:sz="0" w:space="0" w:color="auto"/>
          </w:divBdr>
        </w:div>
        <w:div w:id="976841796">
          <w:marLeft w:val="640"/>
          <w:marRight w:val="0"/>
          <w:marTop w:val="0"/>
          <w:marBottom w:val="0"/>
          <w:divBdr>
            <w:top w:val="none" w:sz="0" w:space="0" w:color="auto"/>
            <w:left w:val="none" w:sz="0" w:space="0" w:color="auto"/>
            <w:bottom w:val="none" w:sz="0" w:space="0" w:color="auto"/>
            <w:right w:val="none" w:sz="0" w:space="0" w:color="auto"/>
          </w:divBdr>
        </w:div>
        <w:div w:id="120071914">
          <w:marLeft w:val="640"/>
          <w:marRight w:val="0"/>
          <w:marTop w:val="0"/>
          <w:marBottom w:val="0"/>
          <w:divBdr>
            <w:top w:val="none" w:sz="0" w:space="0" w:color="auto"/>
            <w:left w:val="none" w:sz="0" w:space="0" w:color="auto"/>
            <w:bottom w:val="none" w:sz="0" w:space="0" w:color="auto"/>
            <w:right w:val="none" w:sz="0" w:space="0" w:color="auto"/>
          </w:divBdr>
        </w:div>
        <w:div w:id="1700426728">
          <w:marLeft w:val="640"/>
          <w:marRight w:val="0"/>
          <w:marTop w:val="0"/>
          <w:marBottom w:val="0"/>
          <w:divBdr>
            <w:top w:val="none" w:sz="0" w:space="0" w:color="auto"/>
            <w:left w:val="none" w:sz="0" w:space="0" w:color="auto"/>
            <w:bottom w:val="none" w:sz="0" w:space="0" w:color="auto"/>
            <w:right w:val="none" w:sz="0" w:space="0" w:color="auto"/>
          </w:divBdr>
        </w:div>
        <w:div w:id="1156074375">
          <w:marLeft w:val="640"/>
          <w:marRight w:val="0"/>
          <w:marTop w:val="0"/>
          <w:marBottom w:val="0"/>
          <w:divBdr>
            <w:top w:val="none" w:sz="0" w:space="0" w:color="auto"/>
            <w:left w:val="none" w:sz="0" w:space="0" w:color="auto"/>
            <w:bottom w:val="none" w:sz="0" w:space="0" w:color="auto"/>
            <w:right w:val="none" w:sz="0" w:space="0" w:color="auto"/>
          </w:divBdr>
        </w:div>
        <w:div w:id="414519498">
          <w:marLeft w:val="640"/>
          <w:marRight w:val="0"/>
          <w:marTop w:val="0"/>
          <w:marBottom w:val="0"/>
          <w:divBdr>
            <w:top w:val="none" w:sz="0" w:space="0" w:color="auto"/>
            <w:left w:val="none" w:sz="0" w:space="0" w:color="auto"/>
            <w:bottom w:val="none" w:sz="0" w:space="0" w:color="auto"/>
            <w:right w:val="none" w:sz="0" w:space="0" w:color="auto"/>
          </w:divBdr>
        </w:div>
        <w:div w:id="711685379">
          <w:marLeft w:val="640"/>
          <w:marRight w:val="0"/>
          <w:marTop w:val="0"/>
          <w:marBottom w:val="0"/>
          <w:divBdr>
            <w:top w:val="none" w:sz="0" w:space="0" w:color="auto"/>
            <w:left w:val="none" w:sz="0" w:space="0" w:color="auto"/>
            <w:bottom w:val="none" w:sz="0" w:space="0" w:color="auto"/>
            <w:right w:val="none" w:sz="0" w:space="0" w:color="auto"/>
          </w:divBdr>
        </w:div>
        <w:div w:id="795679799">
          <w:marLeft w:val="640"/>
          <w:marRight w:val="0"/>
          <w:marTop w:val="0"/>
          <w:marBottom w:val="0"/>
          <w:divBdr>
            <w:top w:val="none" w:sz="0" w:space="0" w:color="auto"/>
            <w:left w:val="none" w:sz="0" w:space="0" w:color="auto"/>
            <w:bottom w:val="none" w:sz="0" w:space="0" w:color="auto"/>
            <w:right w:val="none" w:sz="0" w:space="0" w:color="auto"/>
          </w:divBdr>
        </w:div>
        <w:div w:id="2091465688">
          <w:marLeft w:val="640"/>
          <w:marRight w:val="0"/>
          <w:marTop w:val="0"/>
          <w:marBottom w:val="0"/>
          <w:divBdr>
            <w:top w:val="none" w:sz="0" w:space="0" w:color="auto"/>
            <w:left w:val="none" w:sz="0" w:space="0" w:color="auto"/>
            <w:bottom w:val="none" w:sz="0" w:space="0" w:color="auto"/>
            <w:right w:val="none" w:sz="0" w:space="0" w:color="auto"/>
          </w:divBdr>
        </w:div>
        <w:div w:id="1498376850">
          <w:marLeft w:val="640"/>
          <w:marRight w:val="0"/>
          <w:marTop w:val="0"/>
          <w:marBottom w:val="0"/>
          <w:divBdr>
            <w:top w:val="none" w:sz="0" w:space="0" w:color="auto"/>
            <w:left w:val="none" w:sz="0" w:space="0" w:color="auto"/>
            <w:bottom w:val="none" w:sz="0" w:space="0" w:color="auto"/>
            <w:right w:val="none" w:sz="0" w:space="0" w:color="auto"/>
          </w:divBdr>
        </w:div>
        <w:div w:id="468010392">
          <w:marLeft w:val="640"/>
          <w:marRight w:val="0"/>
          <w:marTop w:val="0"/>
          <w:marBottom w:val="0"/>
          <w:divBdr>
            <w:top w:val="none" w:sz="0" w:space="0" w:color="auto"/>
            <w:left w:val="none" w:sz="0" w:space="0" w:color="auto"/>
            <w:bottom w:val="none" w:sz="0" w:space="0" w:color="auto"/>
            <w:right w:val="none" w:sz="0" w:space="0" w:color="auto"/>
          </w:divBdr>
        </w:div>
        <w:div w:id="2128769557">
          <w:marLeft w:val="640"/>
          <w:marRight w:val="0"/>
          <w:marTop w:val="0"/>
          <w:marBottom w:val="0"/>
          <w:divBdr>
            <w:top w:val="none" w:sz="0" w:space="0" w:color="auto"/>
            <w:left w:val="none" w:sz="0" w:space="0" w:color="auto"/>
            <w:bottom w:val="none" w:sz="0" w:space="0" w:color="auto"/>
            <w:right w:val="none" w:sz="0" w:space="0" w:color="auto"/>
          </w:divBdr>
        </w:div>
        <w:div w:id="836650280">
          <w:marLeft w:val="640"/>
          <w:marRight w:val="0"/>
          <w:marTop w:val="0"/>
          <w:marBottom w:val="0"/>
          <w:divBdr>
            <w:top w:val="none" w:sz="0" w:space="0" w:color="auto"/>
            <w:left w:val="none" w:sz="0" w:space="0" w:color="auto"/>
            <w:bottom w:val="none" w:sz="0" w:space="0" w:color="auto"/>
            <w:right w:val="none" w:sz="0" w:space="0" w:color="auto"/>
          </w:divBdr>
        </w:div>
        <w:div w:id="509376700">
          <w:marLeft w:val="640"/>
          <w:marRight w:val="0"/>
          <w:marTop w:val="0"/>
          <w:marBottom w:val="0"/>
          <w:divBdr>
            <w:top w:val="none" w:sz="0" w:space="0" w:color="auto"/>
            <w:left w:val="none" w:sz="0" w:space="0" w:color="auto"/>
            <w:bottom w:val="none" w:sz="0" w:space="0" w:color="auto"/>
            <w:right w:val="none" w:sz="0" w:space="0" w:color="auto"/>
          </w:divBdr>
        </w:div>
        <w:div w:id="1790007467">
          <w:marLeft w:val="640"/>
          <w:marRight w:val="0"/>
          <w:marTop w:val="0"/>
          <w:marBottom w:val="0"/>
          <w:divBdr>
            <w:top w:val="none" w:sz="0" w:space="0" w:color="auto"/>
            <w:left w:val="none" w:sz="0" w:space="0" w:color="auto"/>
            <w:bottom w:val="none" w:sz="0" w:space="0" w:color="auto"/>
            <w:right w:val="none" w:sz="0" w:space="0" w:color="auto"/>
          </w:divBdr>
        </w:div>
        <w:div w:id="728962673">
          <w:marLeft w:val="640"/>
          <w:marRight w:val="0"/>
          <w:marTop w:val="0"/>
          <w:marBottom w:val="0"/>
          <w:divBdr>
            <w:top w:val="none" w:sz="0" w:space="0" w:color="auto"/>
            <w:left w:val="none" w:sz="0" w:space="0" w:color="auto"/>
            <w:bottom w:val="none" w:sz="0" w:space="0" w:color="auto"/>
            <w:right w:val="none" w:sz="0" w:space="0" w:color="auto"/>
          </w:divBdr>
        </w:div>
        <w:div w:id="176626519">
          <w:marLeft w:val="640"/>
          <w:marRight w:val="0"/>
          <w:marTop w:val="0"/>
          <w:marBottom w:val="0"/>
          <w:divBdr>
            <w:top w:val="none" w:sz="0" w:space="0" w:color="auto"/>
            <w:left w:val="none" w:sz="0" w:space="0" w:color="auto"/>
            <w:bottom w:val="none" w:sz="0" w:space="0" w:color="auto"/>
            <w:right w:val="none" w:sz="0" w:space="0" w:color="auto"/>
          </w:divBdr>
        </w:div>
        <w:div w:id="1656567409">
          <w:marLeft w:val="640"/>
          <w:marRight w:val="0"/>
          <w:marTop w:val="0"/>
          <w:marBottom w:val="0"/>
          <w:divBdr>
            <w:top w:val="none" w:sz="0" w:space="0" w:color="auto"/>
            <w:left w:val="none" w:sz="0" w:space="0" w:color="auto"/>
            <w:bottom w:val="none" w:sz="0" w:space="0" w:color="auto"/>
            <w:right w:val="none" w:sz="0" w:space="0" w:color="auto"/>
          </w:divBdr>
        </w:div>
        <w:div w:id="622004258">
          <w:marLeft w:val="640"/>
          <w:marRight w:val="0"/>
          <w:marTop w:val="0"/>
          <w:marBottom w:val="0"/>
          <w:divBdr>
            <w:top w:val="none" w:sz="0" w:space="0" w:color="auto"/>
            <w:left w:val="none" w:sz="0" w:space="0" w:color="auto"/>
            <w:bottom w:val="none" w:sz="0" w:space="0" w:color="auto"/>
            <w:right w:val="none" w:sz="0" w:space="0" w:color="auto"/>
          </w:divBdr>
        </w:div>
        <w:div w:id="171074657">
          <w:marLeft w:val="640"/>
          <w:marRight w:val="0"/>
          <w:marTop w:val="0"/>
          <w:marBottom w:val="0"/>
          <w:divBdr>
            <w:top w:val="none" w:sz="0" w:space="0" w:color="auto"/>
            <w:left w:val="none" w:sz="0" w:space="0" w:color="auto"/>
            <w:bottom w:val="none" w:sz="0" w:space="0" w:color="auto"/>
            <w:right w:val="none" w:sz="0" w:space="0" w:color="auto"/>
          </w:divBdr>
        </w:div>
        <w:div w:id="125003592">
          <w:marLeft w:val="640"/>
          <w:marRight w:val="0"/>
          <w:marTop w:val="0"/>
          <w:marBottom w:val="0"/>
          <w:divBdr>
            <w:top w:val="none" w:sz="0" w:space="0" w:color="auto"/>
            <w:left w:val="none" w:sz="0" w:space="0" w:color="auto"/>
            <w:bottom w:val="none" w:sz="0" w:space="0" w:color="auto"/>
            <w:right w:val="none" w:sz="0" w:space="0" w:color="auto"/>
          </w:divBdr>
        </w:div>
        <w:div w:id="1445153741">
          <w:marLeft w:val="640"/>
          <w:marRight w:val="0"/>
          <w:marTop w:val="0"/>
          <w:marBottom w:val="0"/>
          <w:divBdr>
            <w:top w:val="none" w:sz="0" w:space="0" w:color="auto"/>
            <w:left w:val="none" w:sz="0" w:space="0" w:color="auto"/>
            <w:bottom w:val="none" w:sz="0" w:space="0" w:color="auto"/>
            <w:right w:val="none" w:sz="0" w:space="0" w:color="auto"/>
          </w:divBdr>
        </w:div>
        <w:div w:id="526942035">
          <w:marLeft w:val="640"/>
          <w:marRight w:val="0"/>
          <w:marTop w:val="0"/>
          <w:marBottom w:val="0"/>
          <w:divBdr>
            <w:top w:val="none" w:sz="0" w:space="0" w:color="auto"/>
            <w:left w:val="none" w:sz="0" w:space="0" w:color="auto"/>
            <w:bottom w:val="none" w:sz="0" w:space="0" w:color="auto"/>
            <w:right w:val="none" w:sz="0" w:space="0" w:color="auto"/>
          </w:divBdr>
        </w:div>
        <w:div w:id="1185897194">
          <w:marLeft w:val="640"/>
          <w:marRight w:val="0"/>
          <w:marTop w:val="0"/>
          <w:marBottom w:val="0"/>
          <w:divBdr>
            <w:top w:val="none" w:sz="0" w:space="0" w:color="auto"/>
            <w:left w:val="none" w:sz="0" w:space="0" w:color="auto"/>
            <w:bottom w:val="none" w:sz="0" w:space="0" w:color="auto"/>
            <w:right w:val="none" w:sz="0" w:space="0" w:color="auto"/>
          </w:divBdr>
        </w:div>
        <w:div w:id="1792283626">
          <w:marLeft w:val="640"/>
          <w:marRight w:val="0"/>
          <w:marTop w:val="0"/>
          <w:marBottom w:val="0"/>
          <w:divBdr>
            <w:top w:val="none" w:sz="0" w:space="0" w:color="auto"/>
            <w:left w:val="none" w:sz="0" w:space="0" w:color="auto"/>
            <w:bottom w:val="none" w:sz="0" w:space="0" w:color="auto"/>
            <w:right w:val="none" w:sz="0" w:space="0" w:color="auto"/>
          </w:divBdr>
        </w:div>
        <w:div w:id="1962959023">
          <w:marLeft w:val="640"/>
          <w:marRight w:val="0"/>
          <w:marTop w:val="0"/>
          <w:marBottom w:val="0"/>
          <w:divBdr>
            <w:top w:val="none" w:sz="0" w:space="0" w:color="auto"/>
            <w:left w:val="none" w:sz="0" w:space="0" w:color="auto"/>
            <w:bottom w:val="none" w:sz="0" w:space="0" w:color="auto"/>
            <w:right w:val="none" w:sz="0" w:space="0" w:color="auto"/>
          </w:divBdr>
        </w:div>
        <w:div w:id="759983591">
          <w:marLeft w:val="640"/>
          <w:marRight w:val="0"/>
          <w:marTop w:val="0"/>
          <w:marBottom w:val="0"/>
          <w:divBdr>
            <w:top w:val="none" w:sz="0" w:space="0" w:color="auto"/>
            <w:left w:val="none" w:sz="0" w:space="0" w:color="auto"/>
            <w:bottom w:val="none" w:sz="0" w:space="0" w:color="auto"/>
            <w:right w:val="none" w:sz="0" w:space="0" w:color="auto"/>
          </w:divBdr>
        </w:div>
        <w:div w:id="1426263347">
          <w:marLeft w:val="640"/>
          <w:marRight w:val="0"/>
          <w:marTop w:val="0"/>
          <w:marBottom w:val="0"/>
          <w:divBdr>
            <w:top w:val="none" w:sz="0" w:space="0" w:color="auto"/>
            <w:left w:val="none" w:sz="0" w:space="0" w:color="auto"/>
            <w:bottom w:val="none" w:sz="0" w:space="0" w:color="auto"/>
            <w:right w:val="none" w:sz="0" w:space="0" w:color="auto"/>
          </w:divBdr>
        </w:div>
        <w:div w:id="1997420523">
          <w:marLeft w:val="640"/>
          <w:marRight w:val="0"/>
          <w:marTop w:val="0"/>
          <w:marBottom w:val="0"/>
          <w:divBdr>
            <w:top w:val="none" w:sz="0" w:space="0" w:color="auto"/>
            <w:left w:val="none" w:sz="0" w:space="0" w:color="auto"/>
            <w:bottom w:val="none" w:sz="0" w:space="0" w:color="auto"/>
            <w:right w:val="none" w:sz="0" w:space="0" w:color="auto"/>
          </w:divBdr>
        </w:div>
        <w:div w:id="1203395989">
          <w:marLeft w:val="640"/>
          <w:marRight w:val="0"/>
          <w:marTop w:val="0"/>
          <w:marBottom w:val="0"/>
          <w:divBdr>
            <w:top w:val="none" w:sz="0" w:space="0" w:color="auto"/>
            <w:left w:val="none" w:sz="0" w:space="0" w:color="auto"/>
            <w:bottom w:val="none" w:sz="0" w:space="0" w:color="auto"/>
            <w:right w:val="none" w:sz="0" w:space="0" w:color="auto"/>
          </w:divBdr>
        </w:div>
        <w:div w:id="965697871">
          <w:marLeft w:val="640"/>
          <w:marRight w:val="0"/>
          <w:marTop w:val="0"/>
          <w:marBottom w:val="0"/>
          <w:divBdr>
            <w:top w:val="none" w:sz="0" w:space="0" w:color="auto"/>
            <w:left w:val="none" w:sz="0" w:space="0" w:color="auto"/>
            <w:bottom w:val="none" w:sz="0" w:space="0" w:color="auto"/>
            <w:right w:val="none" w:sz="0" w:space="0" w:color="auto"/>
          </w:divBdr>
        </w:div>
        <w:div w:id="1104764353">
          <w:marLeft w:val="640"/>
          <w:marRight w:val="0"/>
          <w:marTop w:val="0"/>
          <w:marBottom w:val="0"/>
          <w:divBdr>
            <w:top w:val="none" w:sz="0" w:space="0" w:color="auto"/>
            <w:left w:val="none" w:sz="0" w:space="0" w:color="auto"/>
            <w:bottom w:val="none" w:sz="0" w:space="0" w:color="auto"/>
            <w:right w:val="none" w:sz="0" w:space="0" w:color="auto"/>
          </w:divBdr>
        </w:div>
        <w:div w:id="1501192537">
          <w:marLeft w:val="640"/>
          <w:marRight w:val="0"/>
          <w:marTop w:val="0"/>
          <w:marBottom w:val="0"/>
          <w:divBdr>
            <w:top w:val="none" w:sz="0" w:space="0" w:color="auto"/>
            <w:left w:val="none" w:sz="0" w:space="0" w:color="auto"/>
            <w:bottom w:val="none" w:sz="0" w:space="0" w:color="auto"/>
            <w:right w:val="none" w:sz="0" w:space="0" w:color="auto"/>
          </w:divBdr>
        </w:div>
        <w:div w:id="936719885">
          <w:marLeft w:val="640"/>
          <w:marRight w:val="0"/>
          <w:marTop w:val="0"/>
          <w:marBottom w:val="0"/>
          <w:divBdr>
            <w:top w:val="none" w:sz="0" w:space="0" w:color="auto"/>
            <w:left w:val="none" w:sz="0" w:space="0" w:color="auto"/>
            <w:bottom w:val="none" w:sz="0" w:space="0" w:color="auto"/>
            <w:right w:val="none" w:sz="0" w:space="0" w:color="auto"/>
          </w:divBdr>
        </w:div>
        <w:div w:id="774717242">
          <w:marLeft w:val="640"/>
          <w:marRight w:val="0"/>
          <w:marTop w:val="0"/>
          <w:marBottom w:val="0"/>
          <w:divBdr>
            <w:top w:val="none" w:sz="0" w:space="0" w:color="auto"/>
            <w:left w:val="none" w:sz="0" w:space="0" w:color="auto"/>
            <w:bottom w:val="none" w:sz="0" w:space="0" w:color="auto"/>
            <w:right w:val="none" w:sz="0" w:space="0" w:color="auto"/>
          </w:divBdr>
        </w:div>
        <w:div w:id="612900594">
          <w:marLeft w:val="640"/>
          <w:marRight w:val="0"/>
          <w:marTop w:val="0"/>
          <w:marBottom w:val="0"/>
          <w:divBdr>
            <w:top w:val="none" w:sz="0" w:space="0" w:color="auto"/>
            <w:left w:val="none" w:sz="0" w:space="0" w:color="auto"/>
            <w:bottom w:val="none" w:sz="0" w:space="0" w:color="auto"/>
            <w:right w:val="none" w:sz="0" w:space="0" w:color="auto"/>
          </w:divBdr>
        </w:div>
        <w:div w:id="921717059">
          <w:marLeft w:val="640"/>
          <w:marRight w:val="0"/>
          <w:marTop w:val="0"/>
          <w:marBottom w:val="0"/>
          <w:divBdr>
            <w:top w:val="none" w:sz="0" w:space="0" w:color="auto"/>
            <w:left w:val="none" w:sz="0" w:space="0" w:color="auto"/>
            <w:bottom w:val="none" w:sz="0" w:space="0" w:color="auto"/>
            <w:right w:val="none" w:sz="0" w:space="0" w:color="auto"/>
          </w:divBdr>
        </w:div>
        <w:div w:id="573592030">
          <w:marLeft w:val="640"/>
          <w:marRight w:val="0"/>
          <w:marTop w:val="0"/>
          <w:marBottom w:val="0"/>
          <w:divBdr>
            <w:top w:val="none" w:sz="0" w:space="0" w:color="auto"/>
            <w:left w:val="none" w:sz="0" w:space="0" w:color="auto"/>
            <w:bottom w:val="none" w:sz="0" w:space="0" w:color="auto"/>
            <w:right w:val="none" w:sz="0" w:space="0" w:color="auto"/>
          </w:divBdr>
        </w:div>
        <w:div w:id="1448508076">
          <w:marLeft w:val="640"/>
          <w:marRight w:val="0"/>
          <w:marTop w:val="0"/>
          <w:marBottom w:val="0"/>
          <w:divBdr>
            <w:top w:val="none" w:sz="0" w:space="0" w:color="auto"/>
            <w:left w:val="none" w:sz="0" w:space="0" w:color="auto"/>
            <w:bottom w:val="none" w:sz="0" w:space="0" w:color="auto"/>
            <w:right w:val="none" w:sz="0" w:space="0" w:color="auto"/>
          </w:divBdr>
        </w:div>
        <w:div w:id="1203052330">
          <w:marLeft w:val="640"/>
          <w:marRight w:val="0"/>
          <w:marTop w:val="0"/>
          <w:marBottom w:val="0"/>
          <w:divBdr>
            <w:top w:val="none" w:sz="0" w:space="0" w:color="auto"/>
            <w:left w:val="none" w:sz="0" w:space="0" w:color="auto"/>
            <w:bottom w:val="none" w:sz="0" w:space="0" w:color="auto"/>
            <w:right w:val="none" w:sz="0" w:space="0" w:color="auto"/>
          </w:divBdr>
        </w:div>
        <w:div w:id="649554769">
          <w:marLeft w:val="640"/>
          <w:marRight w:val="0"/>
          <w:marTop w:val="0"/>
          <w:marBottom w:val="0"/>
          <w:divBdr>
            <w:top w:val="none" w:sz="0" w:space="0" w:color="auto"/>
            <w:left w:val="none" w:sz="0" w:space="0" w:color="auto"/>
            <w:bottom w:val="none" w:sz="0" w:space="0" w:color="auto"/>
            <w:right w:val="none" w:sz="0" w:space="0" w:color="auto"/>
          </w:divBdr>
        </w:div>
        <w:div w:id="699551914">
          <w:marLeft w:val="640"/>
          <w:marRight w:val="0"/>
          <w:marTop w:val="0"/>
          <w:marBottom w:val="0"/>
          <w:divBdr>
            <w:top w:val="none" w:sz="0" w:space="0" w:color="auto"/>
            <w:left w:val="none" w:sz="0" w:space="0" w:color="auto"/>
            <w:bottom w:val="none" w:sz="0" w:space="0" w:color="auto"/>
            <w:right w:val="none" w:sz="0" w:space="0" w:color="auto"/>
          </w:divBdr>
        </w:div>
        <w:div w:id="911698073">
          <w:marLeft w:val="640"/>
          <w:marRight w:val="0"/>
          <w:marTop w:val="0"/>
          <w:marBottom w:val="0"/>
          <w:divBdr>
            <w:top w:val="none" w:sz="0" w:space="0" w:color="auto"/>
            <w:left w:val="none" w:sz="0" w:space="0" w:color="auto"/>
            <w:bottom w:val="none" w:sz="0" w:space="0" w:color="auto"/>
            <w:right w:val="none" w:sz="0" w:space="0" w:color="auto"/>
          </w:divBdr>
        </w:div>
        <w:div w:id="1844314890">
          <w:marLeft w:val="640"/>
          <w:marRight w:val="0"/>
          <w:marTop w:val="0"/>
          <w:marBottom w:val="0"/>
          <w:divBdr>
            <w:top w:val="none" w:sz="0" w:space="0" w:color="auto"/>
            <w:left w:val="none" w:sz="0" w:space="0" w:color="auto"/>
            <w:bottom w:val="none" w:sz="0" w:space="0" w:color="auto"/>
            <w:right w:val="none" w:sz="0" w:space="0" w:color="auto"/>
          </w:divBdr>
        </w:div>
        <w:div w:id="756023735">
          <w:marLeft w:val="640"/>
          <w:marRight w:val="0"/>
          <w:marTop w:val="0"/>
          <w:marBottom w:val="0"/>
          <w:divBdr>
            <w:top w:val="none" w:sz="0" w:space="0" w:color="auto"/>
            <w:left w:val="none" w:sz="0" w:space="0" w:color="auto"/>
            <w:bottom w:val="none" w:sz="0" w:space="0" w:color="auto"/>
            <w:right w:val="none" w:sz="0" w:space="0" w:color="auto"/>
          </w:divBdr>
        </w:div>
        <w:div w:id="1154025235">
          <w:marLeft w:val="640"/>
          <w:marRight w:val="0"/>
          <w:marTop w:val="0"/>
          <w:marBottom w:val="0"/>
          <w:divBdr>
            <w:top w:val="none" w:sz="0" w:space="0" w:color="auto"/>
            <w:left w:val="none" w:sz="0" w:space="0" w:color="auto"/>
            <w:bottom w:val="none" w:sz="0" w:space="0" w:color="auto"/>
            <w:right w:val="none" w:sz="0" w:space="0" w:color="auto"/>
          </w:divBdr>
        </w:div>
        <w:div w:id="1825392159">
          <w:marLeft w:val="640"/>
          <w:marRight w:val="0"/>
          <w:marTop w:val="0"/>
          <w:marBottom w:val="0"/>
          <w:divBdr>
            <w:top w:val="none" w:sz="0" w:space="0" w:color="auto"/>
            <w:left w:val="none" w:sz="0" w:space="0" w:color="auto"/>
            <w:bottom w:val="none" w:sz="0" w:space="0" w:color="auto"/>
            <w:right w:val="none" w:sz="0" w:space="0" w:color="auto"/>
          </w:divBdr>
        </w:div>
        <w:div w:id="845634920">
          <w:marLeft w:val="640"/>
          <w:marRight w:val="0"/>
          <w:marTop w:val="0"/>
          <w:marBottom w:val="0"/>
          <w:divBdr>
            <w:top w:val="none" w:sz="0" w:space="0" w:color="auto"/>
            <w:left w:val="none" w:sz="0" w:space="0" w:color="auto"/>
            <w:bottom w:val="none" w:sz="0" w:space="0" w:color="auto"/>
            <w:right w:val="none" w:sz="0" w:space="0" w:color="auto"/>
          </w:divBdr>
        </w:div>
        <w:div w:id="317345813">
          <w:marLeft w:val="640"/>
          <w:marRight w:val="0"/>
          <w:marTop w:val="0"/>
          <w:marBottom w:val="0"/>
          <w:divBdr>
            <w:top w:val="none" w:sz="0" w:space="0" w:color="auto"/>
            <w:left w:val="none" w:sz="0" w:space="0" w:color="auto"/>
            <w:bottom w:val="none" w:sz="0" w:space="0" w:color="auto"/>
            <w:right w:val="none" w:sz="0" w:space="0" w:color="auto"/>
          </w:divBdr>
        </w:div>
        <w:div w:id="1724255023">
          <w:marLeft w:val="640"/>
          <w:marRight w:val="0"/>
          <w:marTop w:val="0"/>
          <w:marBottom w:val="0"/>
          <w:divBdr>
            <w:top w:val="none" w:sz="0" w:space="0" w:color="auto"/>
            <w:left w:val="none" w:sz="0" w:space="0" w:color="auto"/>
            <w:bottom w:val="none" w:sz="0" w:space="0" w:color="auto"/>
            <w:right w:val="none" w:sz="0" w:space="0" w:color="auto"/>
          </w:divBdr>
        </w:div>
        <w:div w:id="265505490">
          <w:marLeft w:val="640"/>
          <w:marRight w:val="0"/>
          <w:marTop w:val="0"/>
          <w:marBottom w:val="0"/>
          <w:divBdr>
            <w:top w:val="none" w:sz="0" w:space="0" w:color="auto"/>
            <w:left w:val="none" w:sz="0" w:space="0" w:color="auto"/>
            <w:bottom w:val="none" w:sz="0" w:space="0" w:color="auto"/>
            <w:right w:val="none" w:sz="0" w:space="0" w:color="auto"/>
          </w:divBdr>
        </w:div>
        <w:div w:id="53045224">
          <w:marLeft w:val="640"/>
          <w:marRight w:val="0"/>
          <w:marTop w:val="0"/>
          <w:marBottom w:val="0"/>
          <w:divBdr>
            <w:top w:val="none" w:sz="0" w:space="0" w:color="auto"/>
            <w:left w:val="none" w:sz="0" w:space="0" w:color="auto"/>
            <w:bottom w:val="none" w:sz="0" w:space="0" w:color="auto"/>
            <w:right w:val="none" w:sz="0" w:space="0" w:color="auto"/>
          </w:divBdr>
        </w:div>
        <w:div w:id="1426152298">
          <w:marLeft w:val="640"/>
          <w:marRight w:val="0"/>
          <w:marTop w:val="0"/>
          <w:marBottom w:val="0"/>
          <w:divBdr>
            <w:top w:val="none" w:sz="0" w:space="0" w:color="auto"/>
            <w:left w:val="none" w:sz="0" w:space="0" w:color="auto"/>
            <w:bottom w:val="none" w:sz="0" w:space="0" w:color="auto"/>
            <w:right w:val="none" w:sz="0" w:space="0" w:color="auto"/>
          </w:divBdr>
        </w:div>
        <w:div w:id="512501077">
          <w:marLeft w:val="640"/>
          <w:marRight w:val="0"/>
          <w:marTop w:val="0"/>
          <w:marBottom w:val="0"/>
          <w:divBdr>
            <w:top w:val="none" w:sz="0" w:space="0" w:color="auto"/>
            <w:left w:val="none" w:sz="0" w:space="0" w:color="auto"/>
            <w:bottom w:val="none" w:sz="0" w:space="0" w:color="auto"/>
            <w:right w:val="none" w:sz="0" w:space="0" w:color="auto"/>
          </w:divBdr>
        </w:div>
        <w:div w:id="1330281679">
          <w:marLeft w:val="640"/>
          <w:marRight w:val="0"/>
          <w:marTop w:val="0"/>
          <w:marBottom w:val="0"/>
          <w:divBdr>
            <w:top w:val="none" w:sz="0" w:space="0" w:color="auto"/>
            <w:left w:val="none" w:sz="0" w:space="0" w:color="auto"/>
            <w:bottom w:val="none" w:sz="0" w:space="0" w:color="auto"/>
            <w:right w:val="none" w:sz="0" w:space="0" w:color="auto"/>
          </w:divBdr>
        </w:div>
        <w:div w:id="738093718">
          <w:marLeft w:val="640"/>
          <w:marRight w:val="0"/>
          <w:marTop w:val="0"/>
          <w:marBottom w:val="0"/>
          <w:divBdr>
            <w:top w:val="none" w:sz="0" w:space="0" w:color="auto"/>
            <w:left w:val="none" w:sz="0" w:space="0" w:color="auto"/>
            <w:bottom w:val="none" w:sz="0" w:space="0" w:color="auto"/>
            <w:right w:val="none" w:sz="0" w:space="0" w:color="auto"/>
          </w:divBdr>
        </w:div>
        <w:div w:id="525405120">
          <w:marLeft w:val="640"/>
          <w:marRight w:val="0"/>
          <w:marTop w:val="0"/>
          <w:marBottom w:val="0"/>
          <w:divBdr>
            <w:top w:val="none" w:sz="0" w:space="0" w:color="auto"/>
            <w:left w:val="none" w:sz="0" w:space="0" w:color="auto"/>
            <w:bottom w:val="none" w:sz="0" w:space="0" w:color="auto"/>
            <w:right w:val="none" w:sz="0" w:space="0" w:color="auto"/>
          </w:divBdr>
        </w:div>
        <w:div w:id="1636175855">
          <w:marLeft w:val="640"/>
          <w:marRight w:val="0"/>
          <w:marTop w:val="0"/>
          <w:marBottom w:val="0"/>
          <w:divBdr>
            <w:top w:val="none" w:sz="0" w:space="0" w:color="auto"/>
            <w:left w:val="none" w:sz="0" w:space="0" w:color="auto"/>
            <w:bottom w:val="none" w:sz="0" w:space="0" w:color="auto"/>
            <w:right w:val="none" w:sz="0" w:space="0" w:color="auto"/>
          </w:divBdr>
        </w:div>
        <w:div w:id="1102722192">
          <w:marLeft w:val="640"/>
          <w:marRight w:val="0"/>
          <w:marTop w:val="0"/>
          <w:marBottom w:val="0"/>
          <w:divBdr>
            <w:top w:val="none" w:sz="0" w:space="0" w:color="auto"/>
            <w:left w:val="none" w:sz="0" w:space="0" w:color="auto"/>
            <w:bottom w:val="none" w:sz="0" w:space="0" w:color="auto"/>
            <w:right w:val="none" w:sz="0" w:space="0" w:color="auto"/>
          </w:divBdr>
        </w:div>
        <w:div w:id="204410143">
          <w:marLeft w:val="640"/>
          <w:marRight w:val="0"/>
          <w:marTop w:val="0"/>
          <w:marBottom w:val="0"/>
          <w:divBdr>
            <w:top w:val="none" w:sz="0" w:space="0" w:color="auto"/>
            <w:left w:val="none" w:sz="0" w:space="0" w:color="auto"/>
            <w:bottom w:val="none" w:sz="0" w:space="0" w:color="auto"/>
            <w:right w:val="none" w:sz="0" w:space="0" w:color="auto"/>
          </w:divBdr>
        </w:div>
        <w:div w:id="1631472041">
          <w:marLeft w:val="640"/>
          <w:marRight w:val="0"/>
          <w:marTop w:val="0"/>
          <w:marBottom w:val="0"/>
          <w:divBdr>
            <w:top w:val="none" w:sz="0" w:space="0" w:color="auto"/>
            <w:left w:val="none" w:sz="0" w:space="0" w:color="auto"/>
            <w:bottom w:val="none" w:sz="0" w:space="0" w:color="auto"/>
            <w:right w:val="none" w:sz="0" w:space="0" w:color="auto"/>
          </w:divBdr>
        </w:div>
        <w:div w:id="1977055345">
          <w:marLeft w:val="640"/>
          <w:marRight w:val="0"/>
          <w:marTop w:val="0"/>
          <w:marBottom w:val="0"/>
          <w:divBdr>
            <w:top w:val="none" w:sz="0" w:space="0" w:color="auto"/>
            <w:left w:val="none" w:sz="0" w:space="0" w:color="auto"/>
            <w:bottom w:val="none" w:sz="0" w:space="0" w:color="auto"/>
            <w:right w:val="none" w:sz="0" w:space="0" w:color="auto"/>
          </w:divBdr>
        </w:div>
        <w:div w:id="778182390">
          <w:marLeft w:val="640"/>
          <w:marRight w:val="0"/>
          <w:marTop w:val="0"/>
          <w:marBottom w:val="0"/>
          <w:divBdr>
            <w:top w:val="none" w:sz="0" w:space="0" w:color="auto"/>
            <w:left w:val="none" w:sz="0" w:space="0" w:color="auto"/>
            <w:bottom w:val="none" w:sz="0" w:space="0" w:color="auto"/>
            <w:right w:val="none" w:sz="0" w:space="0" w:color="auto"/>
          </w:divBdr>
        </w:div>
        <w:div w:id="1403992301">
          <w:marLeft w:val="640"/>
          <w:marRight w:val="0"/>
          <w:marTop w:val="0"/>
          <w:marBottom w:val="0"/>
          <w:divBdr>
            <w:top w:val="none" w:sz="0" w:space="0" w:color="auto"/>
            <w:left w:val="none" w:sz="0" w:space="0" w:color="auto"/>
            <w:bottom w:val="none" w:sz="0" w:space="0" w:color="auto"/>
            <w:right w:val="none" w:sz="0" w:space="0" w:color="auto"/>
          </w:divBdr>
        </w:div>
        <w:div w:id="2008559017">
          <w:marLeft w:val="640"/>
          <w:marRight w:val="0"/>
          <w:marTop w:val="0"/>
          <w:marBottom w:val="0"/>
          <w:divBdr>
            <w:top w:val="none" w:sz="0" w:space="0" w:color="auto"/>
            <w:left w:val="none" w:sz="0" w:space="0" w:color="auto"/>
            <w:bottom w:val="none" w:sz="0" w:space="0" w:color="auto"/>
            <w:right w:val="none" w:sz="0" w:space="0" w:color="auto"/>
          </w:divBdr>
        </w:div>
        <w:div w:id="811680626">
          <w:marLeft w:val="640"/>
          <w:marRight w:val="0"/>
          <w:marTop w:val="0"/>
          <w:marBottom w:val="0"/>
          <w:divBdr>
            <w:top w:val="none" w:sz="0" w:space="0" w:color="auto"/>
            <w:left w:val="none" w:sz="0" w:space="0" w:color="auto"/>
            <w:bottom w:val="none" w:sz="0" w:space="0" w:color="auto"/>
            <w:right w:val="none" w:sz="0" w:space="0" w:color="auto"/>
          </w:divBdr>
        </w:div>
        <w:div w:id="121118428">
          <w:marLeft w:val="640"/>
          <w:marRight w:val="0"/>
          <w:marTop w:val="0"/>
          <w:marBottom w:val="0"/>
          <w:divBdr>
            <w:top w:val="none" w:sz="0" w:space="0" w:color="auto"/>
            <w:left w:val="none" w:sz="0" w:space="0" w:color="auto"/>
            <w:bottom w:val="none" w:sz="0" w:space="0" w:color="auto"/>
            <w:right w:val="none" w:sz="0" w:space="0" w:color="auto"/>
          </w:divBdr>
        </w:div>
        <w:div w:id="1823502972">
          <w:marLeft w:val="640"/>
          <w:marRight w:val="0"/>
          <w:marTop w:val="0"/>
          <w:marBottom w:val="0"/>
          <w:divBdr>
            <w:top w:val="none" w:sz="0" w:space="0" w:color="auto"/>
            <w:left w:val="none" w:sz="0" w:space="0" w:color="auto"/>
            <w:bottom w:val="none" w:sz="0" w:space="0" w:color="auto"/>
            <w:right w:val="none" w:sz="0" w:space="0" w:color="auto"/>
          </w:divBdr>
        </w:div>
        <w:div w:id="561015611">
          <w:marLeft w:val="640"/>
          <w:marRight w:val="0"/>
          <w:marTop w:val="0"/>
          <w:marBottom w:val="0"/>
          <w:divBdr>
            <w:top w:val="none" w:sz="0" w:space="0" w:color="auto"/>
            <w:left w:val="none" w:sz="0" w:space="0" w:color="auto"/>
            <w:bottom w:val="none" w:sz="0" w:space="0" w:color="auto"/>
            <w:right w:val="none" w:sz="0" w:space="0" w:color="auto"/>
          </w:divBdr>
        </w:div>
        <w:div w:id="1686134799">
          <w:marLeft w:val="640"/>
          <w:marRight w:val="0"/>
          <w:marTop w:val="0"/>
          <w:marBottom w:val="0"/>
          <w:divBdr>
            <w:top w:val="none" w:sz="0" w:space="0" w:color="auto"/>
            <w:left w:val="none" w:sz="0" w:space="0" w:color="auto"/>
            <w:bottom w:val="none" w:sz="0" w:space="0" w:color="auto"/>
            <w:right w:val="none" w:sz="0" w:space="0" w:color="auto"/>
          </w:divBdr>
        </w:div>
        <w:div w:id="1046415715">
          <w:marLeft w:val="640"/>
          <w:marRight w:val="0"/>
          <w:marTop w:val="0"/>
          <w:marBottom w:val="0"/>
          <w:divBdr>
            <w:top w:val="none" w:sz="0" w:space="0" w:color="auto"/>
            <w:left w:val="none" w:sz="0" w:space="0" w:color="auto"/>
            <w:bottom w:val="none" w:sz="0" w:space="0" w:color="auto"/>
            <w:right w:val="none" w:sz="0" w:space="0" w:color="auto"/>
          </w:divBdr>
        </w:div>
        <w:div w:id="458845028">
          <w:marLeft w:val="640"/>
          <w:marRight w:val="0"/>
          <w:marTop w:val="0"/>
          <w:marBottom w:val="0"/>
          <w:divBdr>
            <w:top w:val="none" w:sz="0" w:space="0" w:color="auto"/>
            <w:left w:val="none" w:sz="0" w:space="0" w:color="auto"/>
            <w:bottom w:val="none" w:sz="0" w:space="0" w:color="auto"/>
            <w:right w:val="none" w:sz="0" w:space="0" w:color="auto"/>
          </w:divBdr>
        </w:div>
        <w:div w:id="1936401895">
          <w:marLeft w:val="640"/>
          <w:marRight w:val="0"/>
          <w:marTop w:val="0"/>
          <w:marBottom w:val="0"/>
          <w:divBdr>
            <w:top w:val="none" w:sz="0" w:space="0" w:color="auto"/>
            <w:left w:val="none" w:sz="0" w:space="0" w:color="auto"/>
            <w:bottom w:val="none" w:sz="0" w:space="0" w:color="auto"/>
            <w:right w:val="none" w:sz="0" w:space="0" w:color="auto"/>
          </w:divBdr>
        </w:div>
        <w:div w:id="632903801">
          <w:marLeft w:val="640"/>
          <w:marRight w:val="0"/>
          <w:marTop w:val="0"/>
          <w:marBottom w:val="0"/>
          <w:divBdr>
            <w:top w:val="none" w:sz="0" w:space="0" w:color="auto"/>
            <w:left w:val="none" w:sz="0" w:space="0" w:color="auto"/>
            <w:bottom w:val="none" w:sz="0" w:space="0" w:color="auto"/>
            <w:right w:val="none" w:sz="0" w:space="0" w:color="auto"/>
          </w:divBdr>
        </w:div>
        <w:div w:id="828330947">
          <w:marLeft w:val="640"/>
          <w:marRight w:val="0"/>
          <w:marTop w:val="0"/>
          <w:marBottom w:val="0"/>
          <w:divBdr>
            <w:top w:val="none" w:sz="0" w:space="0" w:color="auto"/>
            <w:left w:val="none" w:sz="0" w:space="0" w:color="auto"/>
            <w:bottom w:val="none" w:sz="0" w:space="0" w:color="auto"/>
            <w:right w:val="none" w:sz="0" w:space="0" w:color="auto"/>
          </w:divBdr>
        </w:div>
        <w:div w:id="4985728">
          <w:marLeft w:val="640"/>
          <w:marRight w:val="0"/>
          <w:marTop w:val="0"/>
          <w:marBottom w:val="0"/>
          <w:divBdr>
            <w:top w:val="none" w:sz="0" w:space="0" w:color="auto"/>
            <w:left w:val="none" w:sz="0" w:space="0" w:color="auto"/>
            <w:bottom w:val="none" w:sz="0" w:space="0" w:color="auto"/>
            <w:right w:val="none" w:sz="0" w:space="0" w:color="auto"/>
          </w:divBdr>
        </w:div>
        <w:div w:id="426967692">
          <w:marLeft w:val="640"/>
          <w:marRight w:val="0"/>
          <w:marTop w:val="0"/>
          <w:marBottom w:val="0"/>
          <w:divBdr>
            <w:top w:val="none" w:sz="0" w:space="0" w:color="auto"/>
            <w:left w:val="none" w:sz="0" w:space="0" w:color="auto"/>
            <w:bottom w:val="none" w:sz="0" w:space="0" w:color="auto"/>
            <w:right w:val="none" w:sz="0" w:space="0" w:color="auto"/>
          </w:divBdr>
        </w:div>
        <w:div w:id="975842413">
          <w:marLeft w:val="640"/>
          <w:marRight w:val="0"/>
          <w:marTop w:val="0"/>
          <w:marBottom w:val="0"/>
          <w:divBdr>
            <w:top w:val="none" w:sz="0" w:space="0" w:color="auto"/>
            <w:left w:val="none" w:sz="0" w:space="0" w:color="auto"/>
            <w:bottom w:val="none" w:sz="0" w:space="0" w:color="auto"/>
            <w:right w:val="none" w:sz="0" w:space="0" w:color="auto"/>
          </w:divBdr>
        </w:div>
        <w:div w:id="1848671830">
          <w:marLeft w:val="640"/>
          <w:marRight w:val="0"/>
          <w:marTop w:val="0"/>
          <w:marBottom w:val="0"/>
          <w:divBdr>
            <w:top w:val="none" w:sz="0" w:space="0" w:color="auto"/>
            <w:left w:val="none" w:sz="0" w:space="0" w:color="auto"/>
            <w:bottom w:val="none" w:sz="0" w:space="0" w:color="auto"/>
            <w:right w:val="none" w:sz="0" w:space="0" w:color="auto"/>
          </w:divBdr>
        </w:div>
        <w:div w:id="1389067121">
          <w:marLeft w:val="640"/>
          <w:marRight w:val="0"/>
          <w:marTop w:val="0"/>
          <w:marBottom w:val="0"/>
          <w:divBdr>
            <w:top w:val="none" w:sz="0" w:space="0" w:color="auto"/>
            <w:left w:val="none" w:sz="0" w:space="0" w:color="auto"/>
            <w:bottom w:val="none" w:sz="0" w:space="0" w:color="auto"/>
            <w:right w:val="none" w:sz="0" w:space="0" w:color="auto"/>
          </w:divBdr>
        </w:div>
        <w:div w:id="1472747178">
          <w:marLeft w:val="640"/>
          <w:marRight w:val="0"/>
          <w:marTop w:val="0"/>
          <w:marBottom w:val="0"/>
          <w:divBdr>
            <w:top w:val="none" w:sz="0" w:space="0" w:color="auto"/>
            <w:left w:val="none" w:sz="0" w:space="0" w:color="auto"/>
            <w:bottom w:val="none" w:sz="0" w:space="0" w:color="auto"/>
            <w:right w:val="none" w:sz="0" w:space="0" w:color="auto"/>
          </w:divBdr>
        </w:div>
        <w:div w:id="1372194088">
          <w:marLeft w:val="640"/>
          <w:marRight w:val="0"/>
          <w:marTop w:val="0"/>
          <w:marBottom w:val="0"/>
          <w:divBdr>
            <w:top w:val="none" w:sz="0" w:space="0" w:color="auto"/>
            <w:left w:val="none" w:sz="0" w:space="0" w:color="auto"/>
            <w:bottom w:val="none" w:sz="0" w:space="0" w:color="auto"/>
            <w:right w:val="none" w:sz="0" w:space="0" w:color="auto"/>
          </w:divBdr>
        </w:div>
        <w:div w:id="1283345990">
          <w:marLeft w:val="640"/>
          <w:marRight w:val="0"/>
          <w:marTop w:val="0"/>
          <w:marBottom w:val="0"/>
          <w:divBdr>
            <w:top w:val="none" w:sz="0" w:space="0" w:color="auto"/>
            <w:left w:val="none" w:sz="0" w:space="0" w:color="auto"/>
            <w:bottom w:val="none" w:sz="0" w:space="0" w:color="auto"/>
            <w:right w:val="none" w:sz="0" w:space="0" w:color="auto"/>
          </w:divBdr>
        </w:div>
        <w:div w:id="1805272462">
          <w:marLeft w:val="640"/>
          <w:marRight w:val="0"/>
          <w:marTop w:val="0"/>
          <w:marBottom w:val="0"/>
          <w:divBdr>
            <w:top w:val="none" w:sz="0" w:space="0" w:color="auto"/>
            <w:left w:val="none" w:sz="0" w:space="0" w:color="auto"/>
            <w:bottom w:val="none" w:sz="0" w:space="0" w:color="auto"/>
            <w:right w:val="none" w:sz="0" w:space="0" w:color="auto"/>
          </w:divBdr>
        </w:div>
        <w:div w:id="2130973133">
          <w:marLeft w:val="640"/>
          <w:marRight w:val="0"/>
          <w:marTop w:val="0"/>
          <w:marBottom w:val="0"/>
          <w:divBdr>
            <w:top w:val="none" w:sz="0" w:space="0" w:color="auto"/>
            <w:left w:val="none" w:sz="0" w:space="0" w:color="auto"/>
            <w:bottom w:val="none" w:sz="0" w:space="0" w:color="auto"/>
            <w:right w:val="none" w:sz="0" w:space="0" w:color="auto"/>
          </w:divBdr>
        </w:div>
        <w:div w:id="2101946748">
          <w:marLeft w:val="640"/>
          <w:marRight w:val="0"/>
          <w:marTop w:val="0"/>
          <w:marBottom w:val="0"/>
          <w:divBdr>
            <w:top w:val="none" w:sz="0" w:space="0" w:color="auto"/>
            <w:left w:val="none" w:sz="0" w:space="0" w:color="auto"/>
            <w:bottom w:val="none" w:sz="0" w:space="0" w:color="auto"/>
            <w:right w:val="none" w:sz="0" w:space="0" w:color="auto"/>
          </w:divBdr>
        </w:div>
        <w:div w:id="85225516">
          <w:marLeft w:val="640"/>
          <w:marRight w:val="0"/>
          <w:marTop w:val="0"/>
          <w:marBottom w:val="0"/>
          <w:divBdr>
            <w:top w:val="none" w:sz="0" w:space="0" w:color="auto"/>
            <w:left w:val="none" w:sz="0" w:space="0" w:color="auto"/>
            <w:bottom w:val="none" w:sz="0" w:space="0" w:color="auto"/>
            <w:right w:val="none" w:sz="0" w:space="0" w:color="auto"/>
          </w:divBdr>
        </w:div>
        <w:div w:id="2112701985">
          <w:marLeft w:val="640"/>
          <w:marRight w:val="0"/>
          <w:marTop w:val="0"/>
          <w:marBottom w:val="0"/>
          <w:divBdr>
            <w:top w:val="none" w:sz="0" w:space="0" w:color="auto"/>
            <w:left w:val="none" w:sz="0" w:space="0" w:color="auto"/>
            <w:bottom w:val="none" w:sz="0" w:space="0" w:color="auto"/>
            <w:right w:val="none" w:sz="0" w:space="0" w:color="auto"/>
          </w:divBdr>
        </w:div>
        <w:div w:id="1950165071">
          <w:marLeft w:val="640"/>
          <w:marRight w:val="0"/>
          <w:marTop w:val="0"/>
          <w:marBottom w:val="0"/>
          <w:divBdr>
            <w:top w:val="none" w:sz="0" w:space="0" w:color="auto"/>
            <w:left w:val="none" w:sz="0" w:space="0" w:color="auto"/>
            <w:bottom w:val="none" w:sz="0" w:space="0" w:color="auto"/>
            <w:right w:val="none" w:sz="0" w:space="0" w:color="auto"/>
          </w:divBdr>
        </w:div>
        <w:div w:id="31539871">
          <w:marLeft w:val="640"/>
          <w:marRight w:val="0"/>
          <w:marTop w:val="0"/>
          <w:marBottom w:val="0"/>
          <w:divBdr>
            <w:top w:val="none" w:sz="0" w:space="0" w:color="auto"/>
            <w:left w:val="none" w:sz="0" w:space="0" w:color="auto"/>
            <w:bottom w:val="none" w:sz="0" w:space="0" w:color="auto"/>
            <w:right w:val="none" w:sz="0" w:space="0" w:color="auto"/>
          </w:divBdr>
        </w:div>
        <w:div w:id="2060401488">
          <w:marLeft w:val="640"/>
          <w:marRight w:val="0"/>
          <w:marTop w:val="0"/>
          <w:marBottom w:val="0"/>
          <w:divBdr>
            <w:top w:val="none" w:sz="0" w:space="0" w:color="auto"/>
            <w:left w:val="none" w:sz="0" w:space="0" w:color="auto"/>
            <w:bottom w:val="none" w:sz="0" w:space="0" w:color="auto"/>
            <w:right w:val="none" w:sz="0" w:space="0" w:color="auto"/>
          </w:divBdr>
        </w:div>
        <w:div w:id="122693244">
          <w:marLeft w:val="640"/>
          <w:marRight w:val="0"/>
          <w:marTop w:val="0"/>
          <w:marBottom w:val="0"/>
          <w:divBdr>
            <w:top w:val="none" w:sz="0" w:space="0" w:color="auto"/>
            <w:left w:val="none" w:sz="0" w:space="0" w:color="auto"/>
            <w:bottom w:val="none" w:sz="0" w:space="0" w:color="auto"/>
            <w:right w:val="none" w:sz="0" w:space="0" w:color="auto"/>
          </w:divBdr>
        </w:div>
        <w:div w:id="1752198174">
          <w:marLeft w:val="640"/>
          <w:marRight w:val="0"/>
          <w:marTop w:val="0"/>
          <w:marBottom w:val="0"/>
          <w:divBdr>
            <w:top w:val="none" w:sz="0" w:space="0" w:color="auto"/>
            <w:left w:val="none" w:sz="0" w:space="0" w:color="auto"/>
            <w:bottom w:val="none" w:sz="0" w:space="0" w:color="auto"/>
            <w:right w:val="none" w:sz="0" w:space="0" w:color="auto"/>
          </w:divBdr>
        </w:div>
        <w:div w:id="1512993221">
          <w:marLeft w:val="640"/>
          <w:marRight w:val="0"/>
          <w:marTop w:val="0"/>
          <w:marBottom w:val="0"/>
          <w:divBdr>
            <w:top w:val="none" w:sz="0" w:space="0" w:color="auto"/>
            <w:left w:val="none" w:sz="0" w:space="0" w:color="auto"/>
            <w:bottom w:val="none" w:sz="0" w:space="0" w:color="auto"/>
            <w:right w:val="none" w:sz="0" w:space="0" w:color="auto"/>
          </w:divBdr>
        </w:div>
        <w:div w:id="752774756">
          <w:marLeft w:val="640"/>
          <w:marRight w:val="0"/>
          <w:marTop w:val="0"/>
          <w:marBottom w:val="0"/>
          <w:divBdr>
            <w:top w:val="none" w:sz="0" w:space="0" w:color="auto"/>
            <w:left w:val="none" w:sz="0" w:space="0" w:color="auto"/>
            <w:bottom w:val="none" w:sz="0" w:space="0" w:color="auto"/>
            <w:right w:val="none" w:sz="0" w:space="0" w:color="auto"/>
          </w:divBdr>
        </w:div>
        <w:div w:id="731927894">
          <w:marLeft w:val="640"/>
          <w:marRight w:val="0"/>
          <w:marTop w:val="0"/>
          <w:marBottom w:val="0"/>
          <w:divBdr>
            <w:top w:val="none" w:sz="0" w:space="0" w:color="auto"/>
            <w:left w:val="none" w:sz="0" w:space="0" w:color="auto"/>
            <w:bottom w:val="none" w:sz="0" w:space="0" w:color="auto"/>
            <w:right w:val="none" w:sz="0" w:space="0" w:color="auto"/>
          </w:divBdr>
        </w:div>
        <w:div w:id="1511750222">
          <w:marLeft w:val="640"/>
          <w:marRight w:val="0"/>
          <w:marTop w:val="0"/>
          <w:marBottom w:val="0"/>
          <w:divBdr>
            <w:top w:val="none" w:sz="0" w:space="0" w:color="auto"/>
            <w:left w:val="none" w:sz="0" w:space="0" w:color="auto"/>
            <w:bottom w:val="none" w:sz="0" w:space="0" w:color="auto"/>
            <w:right w:val="none" w:sz="0" w:space="0" w:color="auto"/>
          </w:divBdr>
        </w:div>
        <w:div w:id="1043137159">
          <w:marLeft w:val="640"/>
          <w:marRight w:val="0"/>
          <w:marTop w:val="0"/>
          <w:marBottom w:val="0"/>
          <w:divBdr>
            <w:top w:val="none" w:sz="0" w:space="0" w:color="auto"/>
            <w:left w:val="none" w:sz="0" w:space="0" w:color="auto"/>
            <w:bottom w:val="none" w:sz="0" w:space="0" w:color="auto"/>
            <w:right w:val="none" w:sz="0" w:space="0" w:color="auto"/>
          </w:divBdr>
        </w:div>
        <w:div w:id="2033067365">
          <w:marLeft w:val="640"/>
          <w:marRight w:val="0"/>
          <w:marTop w:val="0"/>
          <w:marBottom w:val="0"/>
          <w:divBdr>
            <w:top w:val="none" w:sz="0" w:space="0" w:color="auto"/>
            <w:left w:val="none" w:sz="0" w:space="0" w:color="auto"/>
            <w:bottom w:val="none" w:sz="0" w:space="0" w:color="auto"/>
            <w:right w:val="none" w:sz="0" w:space="0" w:color="auto"/>
          </w:divBdr>
        </w:div>
        <w:div w:id="937563819">
          <w:marLeft w:val="640"/>
          <w:marRight w:val="0"/>
          <w:marTop w:val="0"/>
          <w:marBottom w:val="0"/>
          <w:divBdr>
            <w:top w:val="none" w:sz="0" w:space="0" w:color="auto"/>
            <w:left w:val="none" w:sz="0" w:space="0" w:color="auto"/>
            <w:bottom w:val="none" w:sz="0" w:space="0" w:color="auto"/>
            <w:right w:val="none" w:sz="0" w:space="0" w:color="auto"/>
          </w:divBdr>
        </w:div>
        <w:div w:id="785975308">
          <w:marLeft w:val="640"/>
          <w:marRight w:val="0"/>
          <w:marTop w:val="0"/>
          <w:marBottom w:val="0"/>
          <w:divBdr>
            <w:top w:val="none" w:sz="0" w:space="0" w:color="auto"/>
            <w:left w:val="none" w:sz="0" w:space="0" w:color="auto"/>
            <w:bottom w:val="none" w:sz="0" w:space="0" w:color="auto"/>
            <w:right w:val="none" w:sz="0" w:space="0" w:color="auto"/>
          </w:divBdr>
        </w:div>
        <w:div w:id="953562514">
          <w:marLeft w:val="640"/>
          <w:marRight w:val="0"/>
          <w:marTop w:val="0"/>
          <w:marBottom w:val="0"/>
          <w:divBdr>
            <w:top w:val="none" w:sz="0" w:space="0" w:color="auto"/>
            <w:left w:val="none" w:sz="0" w:space="0" w:color="auto"/>
            <w:bottom w:val="none" w:sz="0" w:space="0" w:color="auto"/>
            <w:right w:val="none" w:sz="0" w:space="0" w:color="auto"/>
          </w:divBdr>
        </w:div>
        <w:div w:id="989673154">
          <w:marLeft w:val="640"/>
          <w:marRight w:val="0"/>
          <w:marTop w:val="0"/>
          <w:marBottom w:val="0"/>
          <w:divBdr>
            <w:top w:val="none" w:sz="0" w:space="0" w:color="auto"/>
            <w:left w:val="none" w:sz="0" w:space="0" w:color="auto"/>
            <w:bottom w:val="none" w:sz="0" w:space="0" w:color="auto"/>
            <w:right w:val="none" w:sz="0" w:space="0" w:color="auto"/>
          </w:divBdr>
        </w:div>
        <w:div w:id="956762964">
          <w:marLeft w:val="640"/>
          <w:marRight w:val="0"/>
          <w:marTop w:val="0"/>
          <w:marBottom w:val="0"/>
          <w:divBdr>
            <w:top w:val="none" w:sz="0" w:space="0" w:color="auto"/>
            <w:left w:val="none" w:sz="0" w:space="0" w:color="auto"/>
            <w:bottom w:val="none" w:sz="0" w:space="0" w:color="auto"/>
            <w:right w:val="none" w:sz="0" w:space="0" w:color="auto"/>
          </w:divBdr>
        </w:div>
        <w:div w:id="379793491">
          <w:marLeft w:val="640"/>
          <w:marRight w:val="0"/>
          <w:marTop w:val="0"/>
          <w:marBottom w:val="0"/>
          <w:divBdr>
            <w:top w:val="none" w:sz="0" w:space="0" w:color="auto"/>
            <w:left w:val="none" w:sz="0" w:space="0" w:color="auto"/>
            <w:bottom w:val="none" w:sz="0" w:space="0" w:color="auto"/>
            <w:right w:val="none" w:sz="0" w:space="0" w:color="auto"/>
          </w:divBdr>
        </w:div>
        <w:div w:id="1590794">
          <w:marLeft w:val="640"/>
          <w:marRight w:val="0"/>
          <w:marTop w:val="0"/>
          <w:marBottom w:val="0"/>
          <w:divBdr>
            <w:top w:val="none" w:sz="0" w:space="0" w:color="auto"/>
            <w:left w:val="none" w:sz="0" w:space="0" w:color="auto"/>
            <w:bottom w:val="none" w:sz="0" w:space="0" w:color="auto"/>
            <w:right w:val="none" w:sz="0" w:space="0" w:color="auto"/>
          </w:divBdr>
        </w:div>
        <w:div w:id="45833208">
          <w:marLeft w:val="640"/>
          <w:marRight w:val="0"/>
          <w:marTop w:val="0"/>
          <w:marBottom w:val="0"/>
          <w:divBdr>
            <w:top w:val="none" w:sz="0" w:space="0" w:color="auto"/>
            <w:left w:val="none" w:sz="0" w:space="0" w:color="auto"/>
            <w:bottom w:val="none" w:sz="0" w:space="0" w:color="auto"/>
            <w:right w:val="none" w:sz="0" w:space="0" w:color="auto"/>
          </w:divBdr>
        </w:div>
        <w:div w:id="1275744175">
          <w:marLeft w:val="640"/>
          <w:marRight w:val="0"/>
          <w:marTop w:val="0"/>
          <w:marBottom w:val="0"/>
          <w:divBdr>
            <w:top w:val="none" w:sz="0" w:space="0" w:color="auto"/>
            <w:left w:val="none" w:sz="0" w:space="0" w:color="auto"/>
            <w:bottom w:val="none" w:sz="0" w:space="0" w:color="auto"/>
            <w:right w:val="none" w:sz="0" w:space="0" w:color="auto"/>
          </w:divBdr>
        </w:div>
      </w:divsChild>
    </w:div>
    <w:div w:id="2130275750">
      <w:bodyDiv w:val="1"/>
      <w:marLeft w:val="0"/>
      <w:marRight w:val="0"/>
      <w:marTop w:val="0"/>
      <w:marBottom w:val="0"/>
      <w:divBdr>
        <w:top w:val="none" w:sz="0" w:space="0" w:color="auto"/>
        <w:left w:val="none" w:sz="0" w:space="0" w:color="auto"/>
        <w:bottom w:val="none" w:sz="0" w:space="0" w:color="auto"/>
        <w:right w:val="none" w:sz="0" w:space="0" w:color="auto"/>
      </w:divBdr>
      <w:divsChild>
        <w:div w:id="11416733">
          <w:marLeft w:val="640"/>
          <w:marRight w:val="0"/>
          <w:marTop w:val="0"/>
          <w:marBottom w:val="0"/>
          <w:divBdr>
            <w:top w:val="none" w:sz="0" w:space="0" w:color="auto"/>
            <w:left w:val="none" w:sz="0" w:space="0" w:color="auto"/>
            <w:bottom w:val="none" w:sz="0" w:space="0" w:color="auto"/>
            <w:right w:val="none" w:sz="0" w:space="0" w:color="auto"/>
          </w:divBdr>
        </w:div>
        <w:div w:id="37055564">
          <w:marLeft w:val="640"/>
          <w:marRight w:val="0"/>
          <w:marTop w:val="0"/>
          <w:marBottom w:val="0"/>
          <w:divBdr>
            <w:top w:val="none" w:sz="0" w:space="0" w:color="auto"/>
            <w:left w:val="none" w:sz="0" w:space="0" w:color="auto"/>
            <w:bottom w:val="none" w:sz="0" w:space="0" w:color="auto"/>
            <w:right w:val="none" w:sz="0" w:space="0" w:color="auto"/>
          </w:divBdr>
        </w:div>
        <w:div w:id="49236261">
          <w:marLeft w:val="640"/>
          <w:marRight w:val="0"/>
          <w:marTop w:val="0"/>
          <w:marBottom w:val="0"/>
          <w:divBdr>
            <w:top w:val="none" w:sz="0" w:space="0" w:color="auto"/>
            <w:left w:val="none" w:sz="0" w:space="0" w:color="auto"/>
            <w:bottom w:val="none" w:sz="0" w:space="0" w:color="auto"/>
            <w:right w:val="none" w:sz="0" w:space="0" w:color="auto"/>
          </w:divBdr>
        </w:div>
        <w:div w:id="55708682">
          <w:marLeft w:val="640"/>
          <w:marRight w:val="0"/>
          <w:marTop w:val="0"/>
          <w:marBottom w:val="0"/>
          <w:divBdr>
            <w:top w:val="none" w:sz="0" w:space="0" w:color="auto"/>
            <w:left w:val="none" w:sz="0" w:space="0" w:color="auto"/>
            <w:bottom w:val="none" w:sz="0" w:space="0" w:color="auto"/>
            <w:right w:val="none" w:sz="0" w:space="0" w:color="auto"/>
          </w:divBdr>
        </w:div>
        <w:div w:id="60912715">
          <w:marLeft w:val="640"/>
          <w:marRight w:val="0"/>
          <w:marTop w:val="0"/>
          <w:marBottom w:val="0"/>
          <w:divBdr>
            <w:top w:val="none" w:sz="0" w:space="0" w:color="auto"/>
            <w:left w:val="none" w:sz="0" w:space="0" w:color="auto"/>
            <w:bottom w:val="none" w:sz="0" w:space="0" w:color="auto"/>
            <w:right w:val="none" w:sz="0" w:space="0" w:color="auto"/>
          </w:divBdr>
        </w:div>
        <w:div w:id="91902030">
          <w:marLeft w:val="640"/>
          <w:marRight w:val="0"/>
          <w:marTop w:val="0"/>
          <w:marBottom w:val="0"/>
          <w:divBdr>
            <w:top w:val="none" w:sz="0" w:space="0" w:color="auto"/>
            <w:left w:val="none" w:sz="0" w:space="0" w:color="auto"/>
            <w:bottom w:val="none" w:sz="0" w:space="0" w:color="auto"/>
            <w:right w:val="none" w:sz="0" w:space="0" w:color="auto"/>
          </w:divBdr>
        </w:div>
        <w:div w:id="99034098">
          <w:marLeft w:val="640"/>
          <w:marRight w:val="0"/>
          <w:marTop w:val="0"/>
          <w:marBottom w:val="0"/>
          <w:divBdr>
            <w:top w:val="none" w:sz="0" w:space="0" w:color="auto"/>
            <w:left w:val="none" w:sz="0" w:space="0" w:color="auto"/>
            <w:bottom w:val="none" w:sz="0" w:space="0" w:color="auto"/>
            <w:right w:val="none" w:sz="0" w:space="0" w:color="auto"/>
          </w:divBdr>
        </w:div>
        <w:div w:id="109592222">
          <w:marLeft w:val="640"/>
          <w:marRight w:val="0"/>
          <w:marTop w:val="0"/>
          <w:marBottom w:val="0"/>
          <w:divBdr>
            <w:top w:val="none" w:sz="0" w:space="0" w:color="auto"/>
            <w:left w:val="none" w:sz="0" w:space="0" w:color="auto"/>
            <w:bottom w:val="none" w:sz="0" w:space="0" w:color="auto"/>
            <w:right w:val="none" w:sz="0" w:space="0" w:color="auto"/>
          </w:divBdr>
        </w:div>
        <w:div w:id="148333027">
          <w:marLeft w:val="640"/>
          <w:marRight w:val="0"/>
          <w:marTop w:val="0"/>
          <w:marBottom w:val="0"/>
          <w:divBdr>
            <w:top w:val="none" w:sz="0" w:space="0" w:color="auto"/>
            <w:left w:val="none" w:sz="0" w:space="0" w:color="auto"/>
            <w:bottom w:val="none" w:sz="0" w:space="0" w:color="auto"/>
            <w:right w:val="none" w:sz="0" w:space="0" w:color="auto"/>
          </w:divBdr>
        </w:div>
        <w:div w:id="176237732">
          <w:marLeft w:val="640"/>
          <w:marRight w:val="0"/>
          <w:marTop w:val="0"/>
          <w:marBottom w:val="0"/>
          <w:divBdr>
            <w:top w:val="none" w:sz="0" w:space="0" w:color="auto"/>
            <w:left w:val="none" w:sz="0" w:space="0" w:color="auto"/>
            <w:bottom w:val="none" w:sz="0" w:space="0" w:color="auto"/>
            <w:right w:val="none" w:sz="0" w:space="0" w:color="auto"/>
          </w:divBdr>
        </w:div>
        <w:div w:id="223762850">
          <w:marLeft w:val="640"/>
          <w:marRight w:val="0"/>
          <w:marTop w:val="0"/>
          <w:marBottom w:val="0"/>
          <w:divBdr>
            <w:top w:val="none" w:sz="0" w:space="0" w:color="auto"/>
            <w:left w:val="none" w:sz="0" w:space="0" w:color="auto"/>
            <w:bottom w:val="none" w:sz="0" w:space="0" w:color="auto"/>
            <w:right w:val="none" w:sz="0" w:space="0" w:color="auto"/>
          </w:divBdr>
        </w:div>
        <w:div w:id="245697171">
          <w:marLeft w:val="640"/>
          <w:marRight w:val="0"/>
          <w:marTop w:val="0"/>
          <w:marBottom w:val="0"/>
          <w:divBdr>
            <w:top w:val="none" w:sz="0" w:space="0" w:color="auto"/>
            <w:left w:val="none" w:sz="0" w:space="0" w:color="auto"/>
            <w:bottom w:val="none" w:sz="0" w:space="0" w:color="auto"/>
            <w:right w:val="none" w:sz="0" w:space="0" w:color="auto"/>
          </w:divBdr>
        </w:div>
        <w:div w:id="246815130">
          <w:marLeft w:val="640"/>
          <w:marRight w:val="0"/>
          <w:marTop w:val="0"/>
          <w:marBottom w:val="0"/>
          <w:divBdr>
            <w:top w:val="none" w:sz="0" w:space="0" w:color="auto"/>
            <w:left w:val="none" w:sz="0" w:space="0" w:color="auto"/>
            <w:bottom w:val="none" w:sz="0" w:space="0" w:color="auto"/>
            <w:right w:val="none" w:sz="0" w:space="0" w:color="auto"/>
          </w:divBdr>
        </w:div>
        <w:div w:id="262882776">
          <w:marLeft w:val="640"/>
          <w:marRight w:val="0"/>
          <w:marTop w:val="0"/>
          <w:marBottom w:val="0"/>
          <w:divBdr>
            <w:top w:val="none" w:sz="0" w:space="0" w:color="auto"/>
            <w:left w:val="none" w:sz="0" w:space="0" w:color="auto"/>
            <w:bottom w:val="none" w:sz="0" w:space="0" w:color="auto"/>
            <w:right w:val="none" w:sz="0" w:space="0" w:color="auto"/>
          </w:divBdr>
        </w:div>
        <w:div w:id="268976763">
          <w:marLeft w:val="640"/>
          <w:marRight w:val="0"/>
          <w:marTop w:val="0"/>
          <w:marBottom w:val="0"/>
          <w:divBdr>
            <w:top w:val="none" w:sz="0" w:space="0" w:color="auto"/>
            <w:left w:val="none" w:sz="0" w:space="0" w:color="auto"/>
            <w:bottom w:val="none" w:sz="0" w:space="0" w:color="auto"/>
            <w:right w:val="none" w:sz="0" w:space="0" w:color="auto"/>
          </w:divBdr>
        </w:div>
        <w:div w:id="271204834">
          <w:marLeft w:val="640"/>
          <w:marRight w:val="0"/>
          <w:marTop w:val="0"/>
          <w:marBottom w:val="0"/>
          <w:divBdr>
            <w:top w:val="none" w:sz="0" w:space="0" w:color="auto"/>
            <w:left w:val="none" w:sz="0" w:space="0" w:color="auto"/>
            <w:bottom w:val="none" w:sz="0" w:space="0" w:color="auto"/>
            <w:right w:val="none" w:sz="0" w:space="0" w:color="auto"/>
          </w:divBdr>
        </w:div>
        <w:div w:id="271329764">
          <w:marLeft w:val="640"/>
          <w:marRight w:val="0"/>
          <w:marTop w:val="0"/>
          <w:marBottom w:val="0"/>
          <w:divBdr>
            <w:top w:val="none" w:sz="0" w:space="0" w:color="auto"/>
            <w:left w:val="none" w:sz="0" w:space="0" w:color="auto"/>
            <w:bottom w:val="none" w:sz="0" w:space="0" w:color="auto"/>
            <w:right w:val="none" w:sz="0" w:space="0" w:color="auto"/>
          </w:divBdr>
        </w:div>
        <w:div w:id="285477248">
          <w:marLeft w:val="640"/>
          <w:marRight w:val="0"/>
          <w:marTop w:val="0"/>
          <w:marBottom w:val="0"/>
          <w:divBdr>
            <w:top w:val="none" w:sz="0" w:space="0" w:color="auto"/>
            <w:left w:val="none" w:sz="0" w:space="0" w:color="auto"/>
            <w:bottom w:val="none" w:sz="0" w:space="0" w:color="auto"/>
            <w:right w:val="none" w:sz="0" w:space="0" w:color="auto"/>
          </w:divBdr>
        </w:div>
        <w:div w:id="297221856">
          <w:marLeft w:val="640"/>
          <w:marRight w:val="0"/>
          <w:marTop w:val="0"/>
          <w:marBottom w:val="0"/>
          <w:divBdr>
            <w:top w:val="none" w:sz="0" w:space="0" w:color="auto"/>
            <w:left w:val="none" w:sz="0" w:space="0" w:color="auto"/>
            <w:bottom w:val="none" w:sz="0" w:space="0" w:color="auto"/>
            <w:right w:val="none" w:sz="0" w:space="0" w:color="auto"/>
          </w:divBdr>
        </w:div>
        <w:div w:id="297876318">
          <w:marLeft w:val="640"/>
          <w:marRight w:val="0"/>
          <w:marTop w:val="0"/>
          <w:marBottom w:val="0"/>
          <w:divBdr>
            <w:top w:val="none" w:sz="0" w:space="0" w:color="auto"/>
            <w:left w:val="none" w:sz="0" w:space="0" w:color="auto"/>
            <w:bottom w:val="none" w:sz="0" w:space="0" w:color="auto"/>
            <w:right w:val="none" w:sz="0" w:space="0" w:color="auto"/>
          </w:divBdr>
        </w:div>
        <w:div w:id="348606707">
          <w:marLeft w:val="640"/>
          <w:marRight w:val="0"/>
          <w:marTop w:val="0"/>
          <w:marBottom w:val="0"/>
          <w:divBdr>
            <w:top w:val="none" w:sz="0" w:space="0" w:color="auto"/>
            <w:left w:val="none" w:sz="0" w:space="0" w:color="auto"/>
            <w:bottom w:val="none" w:sz="0" w:space="0" w:color="auto"/>
            <w:right w:val="none" w:sz="0" w:space="0" w:color="auto"/>
          </w:divBdr>
        </w:div>
        <w:div w:id="404109951">
          <w:marLeft w:val="640"/>
          <w:marRight w:val="0"/>
          <w:marTop w:val="0"/>
          <w:marBottom w:val="0"/>
          <w:divBdr>
            <w:top w:val="none" w:sz="0" w:space="0" w:color="auto"/>
            <w:left w:val="none" w:sz="0" w:space="0" w:color="auto"/>
            <w:bottom w:val="none" w:sz="0" w:space="0" w:color="auto"/>
            <w:right w:val="none" w:sz="0" w:space="0" w:color="auto"/>
          </w:divBdr>
        </w:div>
        <w:div w:id="433134308">
          <w:marLeft w:val="640"/>
          <w:marRight w:val="0"/>
          <w:marTop w:val="0"/>
          <w:marBottom w:val="0"/>
          <w:divBdr>
            <w:top w:val="none" w:sz="0" w:space="0" w:color="auto"/>
            <w:left w:val="none" w:sz="0" w:space="0" w:color="auto"/>
            <w:bottom w:val="none" w:sz="0" w:space="0" w:color="auto"/>
            <w:right w:val="none" w:sz="0" w:space="0" w:color="auto"/>
          </w:divBdr>
        </w:div>
        <w:div w:id="448013513">
          <w:marLeft w:val="640"/>
          <w:marRight w:val="0"/>
          <w:marTop w:val="0"/>
          <w:marBottom w:val="0"/>
          <w:divBdr>
            <w:top w:val="none" w:sz="0" w:space="0" w:color="auto"/>
            <w:left w:val="none" w:sz="0" w:space="0" w:color="auto"/>
            <w:bottom w:val="none" w:sz="0" w:space="0" w:color="auto"/>
            <w:right w:val="none" w:sz="0" w:space="0" w:color="auto"/>
          </w:divBdr>
        </w:div>
        <w:div w:id="453141418">
          <w:marLeft w:val="640"/>
          <w:marRight w:val="0"/>
          <w:marTop w:val="0"/>
          <w:marBottom w:val="0"/>
          <w:divBdr>
            <w:top w:val="none" w:sz="0" w:space="0" w:color="auto"/>
            <w:left w:val="none" w:sz="0" w:space="0" w:color="auto"/>
            <w:bottom w:val="none" w:sz="0" w:space="0" w:color="auto"/>
            <w:right w:val="none" w:sz="0" w:space="0" w:color="auto"/>
          </w:divBdr>
        </w:div>
        <w:div w:id="471140623">
          <w:marLeft w:val="640"/>
          <w:marRight w:val="0"/>
          <w:marTop w:val="0"/>
          <w:marBottom w:val="0"/>
          <w:divBdr>
            <w:top w:val="none" w:sz="0" w:space="0" w:color="auto"/>
            <w:left w:val="none" w:sz="0" w:space="0" w:color="auto"/>
            <w:bottom w:val="none" w:sz="0" w:space="0" w:color="auto"/>
            <w:right w:val="none" w:sz="0" w:space="0" w:color="auto"/>
          </w:divBdr>
        </w:div>
        <w:div w:id="474837248">
          <w:marLeft w:val="640"/>
          <w:marRight w:val="0"/>
          <w:marTop w:val="0"/>
          <w:marBottom w:val="0"/>
          <w:divBdr>
            <w:top w:val="none" w:sz="0" w:space="0" w:color="auto"/>
            <w:left w:val="none" w:sz="0" w:space="0" w:color="auto"/>
            <w:bottom w:val="none" w:sz="0" w:space="0" w:color="auto"/>
            <w:right w:val="none" w:sz="0" w:space="0" w:color="auto"/>
          </w:divBdr>
        </w:div>
        <w:div w:id="497356060">
          <w:marLeft w:val="640"/>
          <w:marRight w:val="0"/>
          <w:marTop w:val="0"/>
          <w:marBottom w:val="0"/>
          <w:divBdr>
            <w:top w:val="none" w:sz="0" w:space="0" w:color="auto"/>
            <w:left w:val="none" w:sz="0" w:space="0" w:color="auto"/>
            <w:bottom w:val="none" w:sz="0" w:space="0" w:color="auto"/>
            <w:right w:val="none" w:sz="0" w:space="0" w:color="auto"/>
          </w:divBdr>
        </w:div>
        <w:div w:id="516849412">
          <w:marLeft w:val="640"/>
          <w:marRight w:val="0"/>
          <w:marTop w:val="0"/>
          <w:marBottom w:val="0"/>
          <w:divBdr>
            <w:top w:val="none" w:sz="0" w:space="0" w:color="auto"/>
            <w:left w:val="none" w:sz="0" w:space="0" w:color="auto"/>
            <w:bottom w:val="none" w:sz="0" w:space="0" w:color="auto"/>
            <w:right w:val="none" w:sz="0" w:space="0" w:color="auto"/>
          </w:divBdr>
        </w:div>
        <w:div w:id="529728358">
          <w:marLeft w:val="640"/>
          <w:marRight w:val="0"/>
          <w:marTop w:val="0"/>
          <w:marBottom w:val="0"/>
          <w:divBdr>
            <w:top w:val="none" w:sz="0" w:space="0" w:color="auto"/>
            <w:left w:val="none" w:sz="0" w:space="0" w:color="auto"/>
            <w:bottom w:val="none" w:sz="0" w:space="0" w:color="auto"/>
            <w:right w:val="none" w:sz="0" w:space="0" w:color="auto"/>
          </w:divBdr>
        </w:div>
        <w:div w:id="561643812">
          <w:marLeft w:val="640"/>
          <w:marRight w:val="0"/>
          <w:marTop w:val="0"/>
          <w:marBottom w:val="0"/>
          <w:divBdr>
            <w:top w:val="none" w:sz="0" w:space="0" w:color="auto"/>
            <w:left w:val="none" w:sz="0" w:space="0" w:color="auto"/>
            <w:bottom w:val="none" w:sz="0" w:space="0" w:color="auto"/>
            <w:right w:val="none" w:sz="0" w:space="0" w:color="auto"/>
          </w:divBdr>
        </w:div>
        <w:div w:id="573509360">
          <w:marLeft w:val="640"/>
          <w:marRight w:val="0"/>
          <w:marTop w:val="0"/>
          <w:marBottom w:val="0"/>
          <w:divBdr>
            <w:top w:val="none" w:sz="0" w:space="0" w:color="auto"/>
            <w:left w:val="none" w:sz="0" w:space="0" w:color="auto"/>
            <w:bottom w:val="none" w:sz="0" w:space="0" w:color="auto"/>
            <w:right w:val="none" w:sz="0" w:space="0" w:color="auto"/>
          </w:divBdr>
        </w:div>
        <w:div w:id="610667910">
          <w:marLeft w:val="640"/>
          <w:marRight w:val="0"/>
          <w:marTop w:val="0"/>
          <w:marBottom w:val="0"/>
          <w:divBdr>
            <w:top w:val="none" w:sz="0" w:space="0" w:color="auto"/>
            <w:left w:val="none" w:sz="0" w:space="0" w:color="auto"/>
            <w:bottom w:val="none" w:sz="0" w:space="0" w:color="auto"/>
            <w:right w:val="none" w:sz="0" w:space="0" w:color="auto"/>
          </w:divBdr>
        </w:div>
        <w:div w:id="630330334">
          <w:marLeft w:val="640"/>
          <w:marRight w:val="0"/>
          <w:marTop w:val="0"/>
          <w:marBottom w:val="0"/>
          <w:divBdr>
            <w:top w:val="none" w:sz="0" w:space="0" w:color="auto"/>
            <w:left w:val="none" w:sz="0" w:space="0" w:color="auto"/>
            <w:bottom w:val="none" w:sz="0" w:space="0" w:color="auto"/>
            <w:right w:val="none" w:sz="0" w:space="0" w:color="auto"/>
          </w:divBdr>
        </w:div>
        <w:div w:id="635993810">
          <w:marLeft w:val="640"/>
          <w:marRight w:val="0"/>
          <w:marTop w:val="0"/>
          <w:marBottom w:val="0"/>
          <w:divBdr>
            <w:top w:val="none" w:sz="0" w:space="0" w:color="auto"/>
            <w:left w:val="none" w:sz="0" w:space="0" w:color="auto"/>
            <w:bottom w:val="none" w:sz="0" w:space="0" w:color="auto"/>
            <w:right w:val="none" w:sz="0" w:space="0" w:color="auto"/>
          </w:divBdr>
        </w:div>
        <w:div w:id="646593066">
          <w:marLeft w:val="640"/>
          <w:marRight w:val="0"/>
          <w:marTop w:val="0"/>
          <w:marBottom w:val="0"/>
          <w:divBdr>
            <w:top w:val="none" w:sz="0" w:space="0" w:color="auto"/>
            <w:left w:val="none" w:sz="0" w:space="0" w:color="auto"/>
            <w:bottom w:val="none" w:sz="0" w:space="0" w:color="auto"/>
            <w:right w:val="none" w:sz="0" w:space="0" w:color="auto"/>
          </w:divBdr>
        </w:div>
        <w:div w:id="709040541">
          <w:marLeft w:val="640"/>
          <w:marRight w:val="0"/>
          <w:marTop w:val="0"/>
          <w:marBottom w:val="0"/>
          <w:divBdr>
            <w:top w:val="none" w:sz="0" w:space="0" w:color="auto"/>
            <w:left w:val="none" w:sz="0" w:space="0" w:color="auto"/>
            <w:bottom w:val="none" w:sz="0" w:space="0" w:color="auto"/>
            <w:right w:val="none" w:sz="0" w:space="0" w:color="auto"/>
          </w:divBdr>
        </w:div>
        <w:div w:id="715392251">
          <w:marLeft w:val="640"/>
          <w:marRight w:val="0"/>
          <w:marTop w:val="0"/>
          <w:marBottom w:val="0"/>
          <w:divBdr>
            <w:top w:val="none" w:sz="0" w:space="0" w:color="auto"/>
            <w:left w:val="none" w:sz="0" w:space="0" w:color="auto"/>
            <w:bottom w:val="none" w:sz="0" w:space="0" w:color="auto"/>
            <w:right w:val="none" w:sz="0" w:space="0" w:color="auto"/>
          </w:divBdr>
        </w:div>
        <w:div w:id="718550913">
          <w:marLeft w:val="640"/>
          <w:marRight w:val="0"/>
          <w:marTop w:val="0"/>
          <w:marBottom w:val="0"/>
          <w:divBdr>
            <w:top w:val="none" w:sz="0" w:space="0" w:color="auto"/>
            <w:left w:val="none" w:sz="0" w:space="0" w:color="auto"/>
            <w:bottom w:val="none" w:sz="0" w:space="0" w:color="auto"/>
            <w:right w:val="none" w:sz="0" w:space="0" w:color="auto"/>
          </w:divBdr>
        </w:div>
        <w:div w:id="734934037">
          <w:marLeft w:val="640"/>
          <w:marRight w:val="0"/>
          <w:marTop w:val="0"/>
          <w:marBottom w:val="0"/>
          <w:divBdr>
            <w:top w:val="none" w:sz="0" w:space="0" w:color="auto"/>
            <w:left w:val="none" w:sz="0" w:space="0" w:color="auto"/>
            <w:bottom w:val="none" w:sz="0" w:space="0" w:color="auto"/>
            <w:right w:val="none" w:sz="0" w:space="0" w:color="auto"/>
          </w:divBdr>
        </w:div>
        <w:div w:id="736823232">
          <w:marLeft w:val="640"/>
          <w:marRight w:val="0"/>
          <w:marTop w:val="0"/>
          <w:marBottom w:val="0"/>
          <w:divBdr>
            <w:top w:val="none" w:sz="0" w:space="0" w:color="auto"/>
            <w:left w:val="none" w:sz="0" w:space="0" w:color="auto"/>
            <w:bottom w:val="none" w:sz="0" w:space="0" w:color="auto"/>
            <w:right w:val="none" w:sz="0" w:space="0" w:color="auto"/>
          </w:divBdr>
        </w:div>
        <w:div w:id="754321935">
          <w:marLeft w:val="640"/>
          <w:marRight w:val="0"/>
          <w:marTop w:val="0"/>
          <w:marBottom w:val="0"/>
          <w:divBdr>
            <w:top w:val="none" w:sz="0" w:space="0" w:color="auto"/>
            <w:left w:val="none" w:sz="0" w:space="0" w:color="auto"/>
            <w:bottom w:val="none" w:sz="0" w:space="0" w:color="auto"/>
            <w:right w:val="none" w:sz="0" w:space="0" w:color="auto"/>
          </w:divBdr>
        </w:div>
        <w:div w:id="757364803">
          <w:marLeft w:val="640"/>
          <w:marRight w:val="0"/>
          <w:marTop w:val="0"/>
          <w:marBottom w:val="0"/>
          <w:divBdr>
            <w:top w:val="none" w:sz="0" w:space="0" w:color="auto"/>
            <w:left w:val="none" w:sz="0" w:space="0" w:color="auto"/>
            <w:bottom w:val="none" w:sz="0" w:space="0" w:color="auto"/>
            <w:right w:val="none" w:sz="0" w:space="0" w:color="auto"/>
          </w:divBdr>
        </w:div>
        <w:div w:id="775560301">
          <w:marLeft w:val="640"/>
          <w:marRight w:val="0"/>
          <w:marTop w:val="0"/>
          <w:marBottom w:val="0"/>
          <w:divBdr>
            <w:top w:val="none" w:sz="0" w:space="0" w:color="auto"/>
            <w:left w:val="none" w:sz="0" w:space="0" w:color="auto"/>
            <w:bottom w:val="none" w:sz="0" w:space="0" w:color="auto"/>
            <w:right w:val="none" w:sz="0" w:space="0" w:color="auto"/>
          </w:divBdr>
        </w:div>
        <w:div w:id="802620587">
          <w:marLeft w:val="640"/>
          <w:marRight w:val="0"/>
          <w:marTop w:val="0"/>
          <w:marBottom w:val="0"/>
          <w:divBdr>
            <w:top w:val="none" w:sz="0" w:space="0" w:color="auto"/>
            <w:left w:val="none" w:sz="0" w:space="0" w:color="auto"/>
            <w:bottom w:val="none" w:sz="0" w:space="0" w:color="auto"/>
            <w:right w:val="none" w:sz="0" w:space="0" w:color="auto"/>
          </w:divBdr>
        </w:div>
        <w:div w:id="821314754">
          <w:marLeft w:val="640"/>
          <w:marRight w:val="0"/>
          <w:marTop w:val="0"/>
          <w:marBottom w:val="0"/>
          <w:divBdr>
            <w:top w:val="none" w:sz="0" w:space="0" w:color="auto"/>
            <w:left w:val="none" w:sz="0" w:space="0" w:color="auto"/>
            <w:bottom w:val="none" w:sz="0" w:space="0" w:color="auto"/>
            <w:right w:val="none" w:sz="0" w:space="0" w:color="auto"/>
          </w:divBdr>
        </w:div>
        <w:div w:id="840706811">
          <w:marLeft w:val="640"/>
          <w:marRight w:val="0"/>
          <w:marTop w:val="0"/>
          <w:marBottom w:val="0"/>
          <w:divBdr>
            <w:top w:val="none" w:sz="0" w:space="0" w:color="auto"/>
            <w:left w:val="none" w:sz="0" w:space="0" w:color="auto"/>
            <w:bottom w:val="none" w:sz="0" w:space="0" w:color="auto"/>
            <w:right w:val="none" w:sz="0" w:space="0" w:color="auto"/>
          </w:divBdr>
        </w:div>
        <w:div w:id="854225681">
          <w:marLeft w:val="640"/>
          <w:marRight w:val="0"/>
          <w:marTop w:val="0"/>
          <w:marBottom w:val="0"/>
          <w:divBdr>
            <w:top w:val="none" w:sz="0" w:space="0" w:color="auto"/>
            <w:left w:val="none" w:sz="0" w:space="0" w:color="auto"/>
            <w:bottom w:val="none" w:sz="0" w:space="0" w:color="auto"/>
            <w:right w:val="none" w:sz="0" w:space="0" w:color="auto"/>
          </w:divBdr>
        </w:div>
        <w:div w:id="861745682">
          <w:marLeft w:val="640"/>
          <w:marRight w:val="0"/>
          <w:marTop w:val="0"/>
          <w:marBottom w:val="0"/>
          <w:divBdr>
            <w:top w:val="none" w:sz="0" w:space="0" w:color="auto"/>
            <w:left w:val="none" w:sz="0" w:space="0" w:color="auto"/>
            <w:bottom w:val="none" w:sz="0" w:space="0" w:color="auto"/>
            <w:right w:val="none" w:sz="0" w:space="0" w:color="auto"/>
          </w:divBdr>
        </w:div>
        <w:div w:id="876352477">
          <w:marLeft w:val="640"/>
          <w:marRight w:val="0"/>
          <w:marTop w:val="0"/>
          <w:marBottom w:val="0"/>
          <w:divBdr>
            <w:top w:val="none" w:sz="0" w:space="0" w:color="auto"/>
            <w:left w:val="none" w:sz="0" w:space="0" w:color="auto"/>
            <w:bottom w:val="none" w:sz="0" w:space="0" w:color="auto"/>
            <w:right w:val="none" w:sz="0" w:space="0" w:color="auto"/>
          </w:divBdr>
        </w:div>
        <w:div w:id="928197569">
          <w:marLeft w:val="640"/>
          <w:marRight w:val="0"/>
          <w:marTop w:val="0"/>
          <w:marBottom w:val="0"/>
          <w:divBdr>
            <w:top w:val="none" w:sz="0" w:space="0" w:color="auto"/>
            <w:left w:val="none" w:sz="0" w:space="0" w:color="auto"/>
            <w:bottom w:val="none" w:sz="0" w:space="0" w:color="auto"/>
            <w:right w:val="none" w:sz="0" w:space="0" w:color="auto"/>
          </w:divBdr>
        </w:div>
        <w:div w:id="935594737">
          <w:marLeft w:val="640"/>
          <w:marRight w:val="0"/>
          <w:marTop w:val="0"/>
          <w:marBottom w:val="0"/>
          <w:divBdr>
            <w:top w:val="none" w:sz="0" w:space="0" w:color="auto"/>
            <w:left w:val="none" w:sz="0" w:space="0" w:color="auto"/>
            <w:bottom w:val="none" w:sz="0" w:space="0" w:color="auto"/>
            <w:right w:val="none" w:sz="0" w:space="0" w:color="auto"/>
          </w:divBdr>
        </w:div>
        <w:div w:id="971062392">
          <w:marLeft w:val="640"/>
          <w:marRight w:val="0"/>
          <w:marTop w:val="0"/>
          <w:marBottom w:val="0"/>
          <w:divBdr>
            <w:top w:val="none" w:sz="0" w:space="0" w:color="auto"/>
            <w:left w:val="none" w:sz="0" w:space="0" w:color="auto"/>
            <w:bottom w:val="none" w:sz="0" w:space="0" w:color="auto"/>
            <w:right w:val="none" w:sz="0" w:space="0" w:color="auto"/>
          </w:divBdr>
        </w:div>
        <w:div w:id="980303787">
          <w:marLeft w:val="640"/>
          <w:marRight w:val="0"/>
          <w:marTop w:val="0"/>
          <w:marBottom w:val="0"/>
          <w:divBdr>
            <w:top w:val="none" w:sz="0" w:space="0" w:color="auto"/>
            <w:left w:val="none" w:sz="0" w:space="0" w:color="auto"/>
            <w:bottom w:val="none" w:sz="0" w:space="0" w:color="auto"/>
            <w:right w:val="none" w:sz="0" w:space="0" w:color="auto"/>
          </w:divBdr>
        </w:div>
        <w:div w:id="988830551">
          <w:marLeft w:val="640"/>
          <w:marRight w:val="0"/>
          <w:marTop w:val="0"/>
          <w:marBottom w:val="0"/>
          <w:divBdr>
            <w:top w:val="none" w:sz="0" w:space="0" w:color="auto"/>
            <w:left w:val="none" w:sz="0" w:space="0" w:color="auto"/>
            <w:bottom w:val="none" w:sz="0" w:space="0" w:color="auto"/>
            <w:right w:val="none" w:sz="0" w:space="0" w:color="auto"/>
          </w:divBdr>
        </w:div>
        <w:div w:id="1007827403">
          <w:marLeft w:val="640"/>
          <w:marRight w:val="0"/>
          <w:marTop w:val="0"/>
          <w:marBottom w:val="0"/>
          <w:divBdr>
            <w:top w:val="none" w:sz="0" w:space="0" w:color="auto"/>
            <w:left w:val="none" w:sz="0" w:space="0" w:color="auto"/>
            <w:bottom w:val="none" w:sz="0" w:space="0" w:color="auto"/>
            <w:right w:val="none" w:sz="0" w:space="0" w:color="auto"/>
          </w:divBdr>
        </w:div>
        <w:div w:id="1062752512">
          <w:marLeft w:val="640"/>
          <w:marRight w:val="0"/>
          <w:marTop w:val="0"/>
          <w:marBottom w:val="0"/>
          <w:divBdr>
            <w:top w:val="none" w:sz="0" w:space="0" w:color="auto"/>
            <w:left w:val="none" w:sz="0" w:space="0" w:color="auto"/>
            <w:bottom w:val="none" w:sz="0" w:space="0" w:color="auto"/>
            <w:right w:val="none" w:sz="0" w:space="0" w:color="auto"/>
          </w:divBdr>
        </w:div>
        <w:div w:id="1091851264">
          <w:marLeft w:val="640"/>
          <w:marRight w:val="0"/>
          <w:marTop w:val="0"/>
          <w:marBottom w:val="0"/>
          <w:divBdr>
            <w:top w:val="none" w:sz="0" w:space="0" w:color="auto"/>
            <w:left w:val="none" w:sz="0" w:space="0" w:color="auto"/>
            <w:bottom w:val="none" w:sz="0" w:space="0" w:color="auto"/>
            <w:right w:val="none" w:sz="0" w:space="0" w:color="auto"/>
          </w:divBdr>
        </w:div>
        <w:div w:id="1118378889">
          <w:marLeft w:val="640"/>
          <w:marRight w:val="0"/>
          <w:marTop w:val="0"/>
          <w:marBottom w:val="0"/>
          <w:divBdr>
            <w:top w:val="none" w:sz="0" w:space="0" w:color="auto"/>
            <w:left w:val="none" w:sz="0" w:space="0" w:color="auto"/>
            <w:bottom w:val="none" w:sz="0" w:space="0" w:color="auto"/>
            <w:right w:val="none" w:sz="0" w:space="0" w:color="auto"/>
          </w:divBdr>
        </w:div>
        <w:div w:id="1135366756">
          <w:marLeft w:val="640"/>
          <w:marRight w:val="0"/>
          <w:marTop w:val="0"/>
          <w:marBottom w:val="0"/>
          <w:divBdr>
            <w:top w:val="none" w:sz="0" w:space="0" w:color="auto"/>
            <w:left w:val="none" w:sz="0" w:space="0" w:color="auto"/>
            <w:bottom w:val="none" w:sz="0" w:space="0" w:color="auto"/>
            <w:right w:val="none" w:sz="0" w:space="0" w:color="auto"/>
          </w:divBdr>
        </w:div>
        <w:div w:id="1155680723">
          <w:marLeft w:val="640"/>
          <w:marRight w:val="0"/>
          <w:marTop w:val="0"/>
          <w:marBottom w:val="0"/>
          <w:divBdr>
            <w:top w:val="none" w:sz="0" w:space="0" w:color="auto"/>
            <w:left w:val="none" w:sz="0" w:space="0" w:color="auto"/>
            <w:bottom w:val="none" w:sz="0" w:space="0" w:color="auto"/>
            <w:right w:val="none" w:sz="0" w:space="0" w:color="auto"/>
          </w:divBdr>
        </w:div>
        <w:div w:id="1164399536">
          <w:marLeft w:val="640"/>
          <w:marRight w:val="0"/>
          <w:marTop w:val="0"/>
          <w:marBottom w:val="0"/>
          <w:divBdr>
            <w:top w:val="none" w:sz="0" w:space="0" w:color="auto"/>
            <w:left w:val="none" w:sz="0" w:space="0" w:color="auto"/>
            <w:bottom w:val="none" w:sz="0" w:space="0" w:color="auto"/>
            <w:right w:val="none" w:sz="0" w:space="0" w:color="auto"/>
          </w:divBdr>
        </w:div>
        <w:div w:id="1182746107">
          <w:marLeft w:val="640"/>
          <w:marRight w:val="0"/>
          <w:marTop w:val="0"/>
          <w:marBottom w:val="0"/>
          <w:divBdr>
            <w:top w:val="none" w:sz="0" w:space="0" w:color="auto"/>
            <w:left w:val="none" w:sz="0" w:space="0" w:color="auto"/>
            <w:bottom w:val="none" w:sz="0" w:space="0" w:color="auto"/>
            <w:right w:val="none" w:sz="0" w:space="0" w:color="auto"/>
          </w:divBdr>
        </w:div>
        <w:div w:id="1201286100">
          <w:marLeft w:val="640"/>
          <w:marRight w:val="0"/>
          <w:marTop w:val="0"/>
          <w:marBottom w:val="0"/>
          <w:divBdr>
            <w:top w:val="none" w:sz="0" w:space="0" w:color="auto"/>
            <w:left w:val="none" w:sz="0" w:space="0" w:color="auto"/>
            <w:bottom w:val="none" w:sz="0" w:space="0" w:color="auto"/>
            <w:right w:val="none" w:sz="0" w:space="0" w:color="auto"/>
          </w:divBdr>
        </w:div>
        <w:div w:id="1201671496">
          <w:marLeft w:val="640"/>
          <w:marRight w:val="0"/>
          <w:marTop w:val="0"/>
          <w:marBottom w:val="0"/>
          <w:divBdr>
            <w:top w:val="none" w:sz="0" w:space="0" w:color="auto"/>
            <w:left w:val="none" w:sz="0" w:space="0" w:color="auto"/>
            <w:bottom w:val="none" w:sz="0" w:space="0" w:color="auto"/>
            <w:right w:val="none" w:sz="0" w:space="0" w:color="auto"/>
          </w:divBdr>
        </w:div>
        <w:div w:id="1201867052">
          <w:marLeft w:val="640"/>
          <w:marRight w:val="0"/>
          <w:marTop w:val="0"/>
          <w:marBottom w:val="0"/>
          <w:divBdr>
            <w:top w:val="none" w:sz="0" w:space="0" w:color="auto"/>
            <w:left w:val="none" w:sz="0" w:space="0" w:color="auto"/>
            <w:bottom w:val="none" w:sz="0" w:space="0" w:color="auto"/>
            <w:right w:val="none" w:sz="0" w:space="0" w:color="auto"/>
          </w:divBdr>
        </w:div>
        <w:div w:id="1213465744">
          <w:marLeft w:val="640"/>
          <w:marRight w:val="0"/>
          <w:marTop w:val="0"/>
          <w:marBottom w:val="0"/>
          <w:divBdr>
            <w:top w:val="none" w:sz="0" w:space="0" w:color="auto"/>
            <w:left w:val="none" w:sz="0" w:space="0" w:color="auto"/>
            <w:bottom w:val="none" w:sz="0" w:space="0" w:color="auto"/>
            <w:right w:val="none" w:sz="0" w:space="0" w:color="auto"/>
          </w:divBdr>
        </w:div>
        <w:div w:id="1226600325">
          <w:marLeft w:val="640"/>
          <w:marRight w:val="0"/>
          <w:marTop w:val="0"/>
          <w:marBottom w:val="0"/>
          <w:divBdr>
            <w:top w:val="none" w:sz="0" w:space="0" w:color="auto"/>
            <w:left w:val="none" w:sz="0" w:space="0" w:color="auto"/>
            <w:bottom w:val="none" w:sz="0" w:space="0" w:color="auto"/>
            <w:right w:val="none" w:sz="0" w:space="0" w:color="auto"/>
          </w:divBdr>
        </w:div>
        <w:div w:id="1229725585">
          <w:marLeft w:val="640"/>
          <w:marRight w:val="0"/>
          <w:marTop w:val="0"/>
          <w:marBottom w:val="0"/>
          <w:divBdr>
            <w:top w:val="none" w:sz="0" w:space="0" w:color="auto"/>
            <w:left w:val="none" w:sz="0" w:space="0" w:color="auto"/>
            <w:bottom w:val="none" w:sz="0" w:space="0" w:color="auto"/>
            <w:right w:val="none" w:sz="0" w:space="0" w:color="auto"/>
          </w:divBdr>
        </w:div>
        <w:div w:id="1287086284">
          <w:marLeft w:val="640"/>
          <w:marRight w:val="0"/>
          <w:marTop w:val="0"/>
          <w:marBottom w:val="0"/>
          <w:divBdr>
            <w:top w:val="none" w:sz="0" w:space="0" w:color="auto"/>
            <w:left w:val="none" w:sz="0" w:space="0" w:color="auto"/>
            <w:bottom w:val="none" w:sz="0" w:space="0" w:color="auto"/>
            <w:right w:val="none" w:sz="0" w:space="0" w:color="auto"/>
          </w:divBdr>
        </w:div>
        <w:div w:id="1296788302">
          <w:marLeft w:val="640"/>
          <w:marRight w:val="0"/>
          <w:marTop w:val="0"/>
          <w:marBottom w:val="0"/>
          <w:divBdr>
            <w:top w:val="none" w:sz="0" w:space="0" w:color="auto"/>
            <w:left w:val="none" w:sz="0" w:space="0" w:color="auto"/>
            <w:bottom w:val="none" w:sz="0" w:space="0" w:color="auto"/>
            <w:right w:val="none" w:sz="0" w:space="0" w:color="auto"/>
          </w:divBdr>
        </w:div>
        <w:div w:id="1352419671">
          <w:marLeft w:val="640"/>
          <w:marRight w:val="0"/>
          <w:marTop w:val="0"/>
          <w:marBottom w:val="0"/>
          <w:divBdr>
            <w:top w:val="none" w:sz="0" w:space="0" w:color="auto"/>
            <w:left w:val="none" w:sz="0" w:space="0" w:color="auto"/>
            <w:bottom w:val="none" w:sz="0" w:space="0" w:color="auto"/>
            <w:right w:val="none" w:sz="0" w:space="0" w:color="auto"/>
          </w:divBdr>
        </w:div>
        <w:div w:id="1444499329">
          <w:marLeft w:val="640"/>
          <w:marRight w:val="0"/>
          <w:marTop w:val="0"/>
          <w:marBottom w:val="0"/>
          <w:divBdr>
            <w:top w:val="none" w:sz="0" w:space="0" w:color="auto"/>
            <w:left w:val="none" w:sz="0" w:space="0" w:color="auto"/>
            <w:bottom w:val="none" w:sz="0" w:space="0" w:color="auto"/>
            <w:right w:val="none" w:sz="0" w:space="0" w:color="auto"/>
          </w:divBdr>
        </w:div>
        <w:div w:id="1504468468">
          <w:marLeft w:val="640"/>
          <w:marRight w:val="0"/>
          <w:marTop w:val="0"/>
          <w:marBottom w:val="0"/>
          <w:divBdr>
            <w:top w:val="none" w:sz="0" w:space="0" w:color="auto"/>
            <w:left w:val="none" w:sz="0" w:space="0" w:color="auto"/>
            <w:bottom w:val="none" w:sz="0" w:space="0" w:color="auto"/>
            <w:right w:val="none" w:sz="0" w:space="0" w:color="auto"/>
          </w:divBdr>
        </w:div>
        <w:div w:id="1535073377">
          <w:marLeft w:val="640"/>
          <w:marRight w:val="0"/>
          <w:marTop w:val="0"/>
          <w:marBottom w:val="0"/>
          <w:divBdr>
            <w:top w:val="none" w:sz="0" w:space="0" w:color="auto"/>
            <w:left w:val="none" w:sz="0" w:space="0" w:color="auto"/>
            <w:bottom w:val="none" w:sz="0" w:space="0" w:color="auto"/>
            <w:right w:val="none" w:sz="0" w:space="0" w:color="auto"/>
          </w:divBdr>
        </w:div>
        <w:div w:id="1563440830">
          <w:marLeft w:val="640"/>
          <w:marRight w:val="0"/>
          <w:marTop w:val="0"/>
          <w:marBottom w:val="0"/>
          <w:divBdr>
            <w:top w:val="none" w:sz="0" w:space="0" w:color="auto"/>
            <w:left w:val="none" w:sz="0" w:space="0" w:color="auto"/>
            <w:bottom w:val="none" w:sz="0" w:space="0" w:color="auto"/>
            <w:right w:val="none" w:sz="0" w:space="0" w:color="auto"/>
          </w:divBdr>
        </w:div>
        <w:div w:id="1576939700">
          <w:marLeft w:val="640"/>
          <w:marRight w:val="0"/>
          <w:marTop w:val="0"/>
          <w:marBottom w:val="0"/>
          <w:divBdr>
            <w:top w:val="none" w:sz="0" w:space="0" w:color="auto"/>
            <w:left w:val="none" w:sz="0" w:space="0" w:color="auto"/>
            <w:bottom w:val="none" w:sz="0" w:space="0" w:color="auto"/>
            <w:right w:val="none" w:sz="0" w:space="0" w:color="auto"/>
          </w:divBdr>
        </w:div>
        <w:div w:id="1613516081">
          <w:marLeft w:val="640"/>
          <w:marRight w:val="0"/>
          <w:marTop w:val="0"/>
          <w:marBottom w:val="0"/>
          <w:divBdr>
            <w:top w:val="none" w:sz="0" w:space="0" w:color="auto"/>
            <w:left w:val="none" w:sz="0" w:space="0" w:color="auto"/>
            <w:bottom w:val="none" w:sz="0" w:space="0" w:color="auto"/>
            <w:right w:val="none" w:sz="0" w:space="0" w:color="auto"/>
          </w:divBdr>
        </w:div>
        <w:div w:id="1626958752">
          <w:marLeft w:val="640"/>
          <w:marRight w:val="0"/>
          <w:marTop w:val="0"/>
          <w:marBottom w:val="0"/>
          <w:divBdr>
            <w:top w:val="none" w:sz="0" w:space="0" w:color="auto"/>
            <w:left w:val="none" w:sz="0" w:space="0" w:color="auto"/>
            <w:bottom w:val="none" w:sz="0" w:space="0" w:color="auto"/>
            <w:right w:val="none" w:sz="0" w:space="0" w:color="auto"/>
          </w:divBdr>
        </w:div>
        <w:div w:id="1658682247">
          <w:marLeft w:val="640"/>
          <w:marRight w:val="0"/>
          <w:marTop w:val="0"/>
          <w:marBottom w:val="0"/>
          <w:divBdr>
            <w:top w:val="none" w:sz="0" w:space="0" w:color="auto"/>
            <w:left w:val="none" w:sz="0" w:space="0" w:color="auto"/>
            <w:bottom w:val="none" w:sz="0" w:space="0" w:color="auto"/>
            <w:right w:val="none" w:sz="0" w:space="0" w:color="auto"/>
          </w:divBdr>
        </w:div>
        <w:div w:id="1667130351">
          <w:marLeft w:val="640"/>
          <w:marRight w:val="0"/>
          <w:marTop w:val="0"/>
          <w:marBottom w:val="0"/>
          <w:divBdr>
            <w:top w:val="none" w:sz="0" w:space="0" w:color="auto"/>
            <w:left w:val="none" w:sz="0" w:space="0" w:color="auto"/>
            <w:bottom w:val="none" w:sz="0" w:space="0" w:color="auto"/>
            <w:right w:val="none" w:sz="0" w:space="0" w:color="auto"/>
          </w:divBdr>
        </w:div>
        <w:div w:id="1671786312">
          <w:marLeft w:val="640"/>
          <w:marRight w:val="0"/>
          <w:marTop w:val="0"/>
          <w:marBottom w:val="0"/>
          <w:divBdr>
            <w:top w:val="none" w:sz="0" w:space="0" w:color="auto"/>
            <w:left w:val="none" w:sz="0" w:space="0" w:color="auto"/>
            <w:bottom w:val="none" w:sz="0" w:space="0" w:color="auto"/>
            <w:right w:val="none" w:sz="0" w:space="0" w:color="auto"/>
          </w:divBdr>
        </w:div>
        <w:div w:id="1695157973">
          <w:marLeft w:val="640"/>
          <w:marRight w:val="0"/>
          <w:marTop w:val="0"/>
          <w:marBottom w:val="0"/>
          <w:divBdr>
            <w:top w:val="none" w:sz="0" w:space="0" w:color="auto"/>
            <w:left w:val="none" w:sz="0" w:space="0" w:color="auto"/>
            <w:bottom w:val="none" w:sz="0" w:space="0" w:color="auto"/>
            <w:right w:val="none" w:sz="0" w:space="0" w:color="auto"/>
          </w:divBdr>
        </w:div>
        <w:div w:id="1704551239">
          <w:marLeft w:val="640"/>
          <w:marRight w:val="0"/>
          <w:marTop w:val="0"/>
          <w:marBottom w:val="0"/>
          <w:divBdr>
            <w:top w:val="none" w:sz="0" w:space="0" w:color="auto"/>
            <w:left w:val="none" w:sz="0" w:space="0" w:color="auto"/>
            <w:bottom w:val="none" w:sz="0" w:space="0" w:color="auto"/>
            <w:right w:val="none" w:sz="0" w:space="0" w:color="auto"/>
          </w:divBdr>
        </w:div>
        <w:div w:id="1709377801">
          <w:marLeft w:val="640"/>
          <w:marRight w:val="0"/>
          <w:marTop w:val="0"/>
          <w:marBottom w:val="0"/>
          <w:divBdr>
            <w:top w:val="none" w:sz="0" w:space="0" w:color="auto"/>
            <w:left w:val="none" w:sz="0" w:space="0" w:color="auto"/>
            <w:bottom w:val="none" w:sz="0" w:space="0" w:color="auto"/>
            <w:right w:val="none" w:sz="0" w:space="0" w:color="auto"/>
          </w:divBdr>
        </w:div>
        <w:div w:id="1719888946">
          <w:marLeft w:val="640"/>
          <w:marRight w:val="0"/>
          <w:marTop w:val="0"/>
          <w:marBottom w:val="0"/>
          <w:divBdr>
            <w:top w:val="none" w:sz="0" w:space="0" w:color="auto"/>
            <w:left w:val="none" w:sz="0" w:space="0" w:color="auto"/>
            <w:bottom w:val="none" w:sz="0" w:space="0" w:color="auto"/>
            <w:right w:val="none" w:sz="0" w:space="0" w:color="auto"/>
          </w:divBdr>
        </w:div>
        <w:div w:id="1731154309">
          <w:marLeft w:val="640"/>
          <w:marRight w:val="0"/>
          <w:marTop w:val="0"/>
          <w:marBottom w:val="0"/>
          <w:divBdr>
            <w:top w:val="none" w:sz="0" w:space="0" w:color="auto"/>
            <w:left w:val="none" w:sz="0" w:space="0" w:color="auto"/>
            <w:bottom w:val="none" w:sz="0" w:space="0" w:color="auto"/>
            <w:right w:val="none" w:sz="0" w:space="0" w:color="auto"/>
          </w:divBdr>
        </w:div>
        <w:div w:id="1757550680">
          <w:marLeft w:val="640"/>
          <w:marRight w:val="0"/>
          <w:marTop w:val="0"/>
          <w:marBottom w:val="0"/>
          <w:divBdr>
            <w:top w:val="none" w:sz="0" w:space="0" w:color="auto"/>
            <w:left w:val="none" w:sz="0" w:space="0" w:color="auto"/>
            <w:bottom w:val="none" w:sz="0" w:space="0" w:color="auto"/>
            <w:right w:val="none" w:sz="0" w:space="0" w:color="auto"/>
          </w:divBdr>
        </w:div>
        <w:div w:id="1765295100">
          <w:marLeft w:val="640"/>
          <w:marRight w:val="0"/>
          <w:marTop w:val="0"/>
          <w:marBottom w:val="0"/>
          <w:divBdr>
            <w:top w:val="none" w:sz="0" w:space="0" w:color="auto"/>
            <w:left w:val="none" w:sz="0" w:space="0" w:color="auto"/>
            <w:bottom w:val="none" w:sz="0" w:space="0" w:color="auto"/>
            <w:right w:val="none" w:sz="0" w:space="0" w:color="auto"/>
          </w:divBdr>
        </w:div>
        <w:div w:id="1775972778">
          <w:marLeft w:val="640"/>
          <w:marRight w:val="0"/>
          <w:marTop w:val="0"/>
          <w:marBottom w:val="0"/>
          <w:divBdr>
            <w:top w:val="none" w:sz="0" w:space="0" w:color="auto"/>
            <w:left w:val="none" w:sz="0" w:space="0" w:color="auto"/>
            <w:bottom w:val="none" w:sz="0" w:space="0" w:color="auto"/>
            <w:right w:val="none" w:sz="0" w:space="0" w:color="auto"/>
          </w:divBdr>
        </w:div>
        <w:div w:id="1779986510">
          <w:marLeft w:val="640"/>
          <w:marRight w:val="0"/>
          <w:marTop w:val="0"/>
          <w:marBottom w:val="0"/>
          <w:divBdr>
            <w:top w:val="none" w:sz="0" w:space="0" w:color="auto"/>
            <w:left w:val="none" w:sz="0" w:space="0" w:color="auto"/>
            <w:bottom w:val="none" w:sz="0" w:space="0" w:color="auto"/>
            <w:right w:val="none" w:sz="0" w:space="0" w:color="auto"/>
          </w:divBdr>
        </w:div>
        <w:div w:id="1780221597">
          <w:marLeft w:val="640"/>
          <w:marRight w:val="0"/>
          <w:marTop w:val="0"/>
          <w:marBottom w:val="0"/>
          <w:divBdr>
            <w:top w:val="none" w:sz="0" w:space="0" w:color="auto"/>
            <w:left w:val="none" w:sz="0" w:space="0" w:color="auto"/>
            <w:bottom w:val="none" w:sz="0" w:space="0" w:color="auto"/>
            <w:right w:val="none" w:sz="0" w:space="0" w:color="auto"/>
          </w:divBdr>
        </w:div>
        <w:div w:id="1790664531">
          <w:marLeft w:val="640"/>
          <w:marRight w:val="0"/>
          <w:marTop w:val="0"/>
          <w:marBottom w:val="0"/>
          <w:divBdr>
            <w:top w:val="none" w:sz="0" w:space="0" w:color="auto"/>
            <w:left w:val="none" w:sz="0" w:space="0" w:color="auto"/>
            <w:bottom w:val="none" w:sz="0" w:space="0" w:color="auto"/>
            <w:right w:val="none" w:sz="0" w:space="0" w:color="auto"/>
          </w:divBdr>
        </w:div>
        <w:div w:id="1797136632">
          <w:marLeft w:val="640"/>
          <w:marRight w:val="0"/>
          <w:marTop w:val="0"/>
          <w:marBottom w:val="0"/>
          <w:divBdr>
            <w:top w:val="none" w:sz="0" w:space="0" w:color="auto"/>
            <w:left w:val="none" w:sz="0" w:space="0" w:color="auto"/>
            <w:bottom w:val="none" w:sz="0" w:space="0" w:color="auto"/>
            <w:right w:val="none" w:sz="0" w:space="0" w:color="auto"/>
          </w:divBdr>
        </w:div>
        <w:div w:id="1804272252">
          <w:marLeft w:val="640"/>
          <w:marRight w:val="0"/>
          <w:marTop w:val="0"/>
          <w:marBottom w:val="0"/>
          <w:divBdr>
            <w:top w:val="none" w:sz="0" w:space="0" w:color="auto"/>
            <w:left w:val="none" w:sz="0" w:space="0" w:color="auto"/>
            <w:bottom w:val="none" w:sz="0" w:space="0" w:color="auto"/>
            <w:right w:val="none" w:sz="0" w:space="0" w:color="auto"/>
          </w:divBdr>
        </w:div>
        <w:div w:id="1814519752">
          <w:marLeft w:val="640"/>
          <w:marRight w:val="0"/>
          <w:marTop w:val="0"/>
          <w:marBottom w:val="0"/>
          <w:divBdr>
            <w:top w:val="none" w:sz="0" w:space="0" w:color="auto"/>
            <w:left w:val="none" w:sz="0" w:space="0" w:color="auto"/>
            <w:bottom w:val="none" w:sz="0" w:space="0" w:color="auto"/>
            <w:right w:val="none" w:sz="0" w:space="0" w:color="auto"/>
          </w:divBdr>
        </w:div>
        <w:div w:id="1826167193">
          <w:marLeft w:val="640"/>
          <w:marRight w:val="0"/>
          <w:marTop w:val="0"/>
          <w:marBottom w:val="0"/>
          <w:divBdr>
            <w:top w:val="none" w:sz="0" w:space="0" w:color="auto"/>
            <w:left w:val="none" w:sz="0" w:space="0" w:color="auto"/>
            <w:bottom w:val="none" w:sz="0" w:space="0" w:color="auto"/>
            <w:right w:val="none" w:sz="0" w:space="0" w:color="auto"/>
          </w:divBdr>
        </w:div>
        <w:div w:id="1827163871">
          <w:marLeft w:val="640"/>
          <w:marRight w:val="0"/>
          <w:marTop w:val="0"/>
          <w:marBottom w:val="0"/>
          <w:divBdr>
            <w:top w:val="none" w:sz="0" w:space="0" w:color="auto"/>
            <w:left w:val="none" w:sz="0" w:space="0" w:color="auto"/>
            <w:bottom w:val="none" w:sz="0" w:space="0" w:color="auto"/>
            <w:right w:val="none" w:sz="0" w:space="0" w:color="auto"/>
          </w:divBdr>
        </w:div>
        <w:div w:id="1845243825">
          <w:marLeft w:val="640"/>
          <w:marRight w:val="0"/>
          <w:marTop w:val="0"/>
          <w:marBottom w:val="0"/>
          <w:divBdr>
            <w:top w:val="none" w:sz="0" w:space="0" w:color="auto"/>
            <w:left w:val="none" w:sz="0" w:space="0" w:color="auto"/>
            <w:bottom w:val="none" w:sz="0" w:space="0" w:color="auto"/>
            <w:right w:val="none" w:sz="0" w:space="0" w:color="auto"/>
          </w:divBdr>
        </w:div>
        <w:div w:id="1873033372">
          <w:marLeft w:val="640"/>
          <w:marRight w:val="0"/>
          <w:marTop w:val="0"/>
          <w:marBottom w:val="0"/>
          <w:divBdr>
            <w:top w:val="none" w:sz="0" w:space="0" w:color="auto"/>
            <w:left w:val="none" w:sz="0" w:space="0" w:color="auto"/>
            <w:bottom w:val="none" w:sz="0" w:space="0" w:color="auto"/>
            <w:right w:val="none" w:sz="0" w:space="0" w:color="auto"/>
          </w:divBdr>
        </w:div>
        <w:div w:id="1901405467">
          <w:marLeft w:val="640"/>
          <w:marRight w:val="0"/>
          <w:marTop w:val="0"/>
          <w:marBottom w:val="0"/>
          <w:divBdr>
            <w:top w:val="none" w:sz="0" w:space="0" w:color="auto"/>
            <w:left w:val="none" w:sz="0" w:space="0" w:color="auto"/>
            <w:bottom w:val="none" w:sz="0" w:space="0" w:color="auto"/>
            <w:right w:val="none" w:sz="0" w:space="0" w:color="auto"/>
          </w:divBdr>
        </w:div>
        <w:div w:id="1903979503">
          <w:marLeft w:val="640"/>
          <w:marRight w:val="0"/>
          <w:marTop w:val="0"/>
          <w:marBottom w:val="0"/>
          <w:divBdr>
            <w:top w:val="none" w:sz="0" w:space="0" w:color="auto"/>
            <w:left w:val="none" w:sz="0" w:space="0" w:color="auto"/>
            <w:bottom w:val="none" w:sz="0" w:space="0" w:color="auto"/>
            <w:right w:val="none" w:sz="0" w:space="0" w:color="auto"/>
          </w:divBdr>
        </w:div>
        <w:div w:id="1934895258">
          <w:marLeft w:val="640"/>
          <w:marRight w:val="0"/>
          <w:marTop w:val="0"/>
          <w:marBottom w:val="0"/>
          <w:divBdr>
            <w:top w:val="none" w:sz="0" w:space="0" w:color="auto"/>
            <w:left w:val="none" w:sz="0" w:space="0" w:color="auto"/>
            <w:bottom w:val="none" w:sz="0" w:space="0" w:color="auto"/>
            <w:right w:val="none" w:sz="0" w:space="0" w:color="auto"/>
          </w:divBdr>
        </w:div>
        <w:div w:id="2007318591">
          <w:marLeft w:val="640"/>
          <w:marRight w:val="0"/>
          <w:marTop w:val="0"/>
          <w:marBottom w:val="0"/>
          <w:divBdr>
            <w:top w:val="none" w:sz="0" w:space="0" w:color="auto"/>
            <w:left w:val="none" w:sz="0" w:space="0" w:color="auto"/>
            <w:bottom w:val="none" w:sz="0" w:space="0" w:color="auto"/>
            <w:right w:val="none" w:sz="0" w:space="0" w:color="auto"/>
          </w:divBdr>
        </w:div>
        <w:div w:id="2037728150">
          <w:marLeft w:val="640"/>
          <w:marRight w:val="0"/>
          <w:marTop w:val="0"/>
          <w:marBottom w:val="0"/>
          <w:divBdr>
            <w:top w:val="none" w:sz="0" w:space="0" w:color="auto"/>
            <w:left w:val="none" w:sz="0" w:space="0" w:color="auto"/>
            <w:bottom w:val="none" w:sz="0" w:space="0" w:color="auto"/>
            <w:right w:val="none" w:sz="0" w:space="0" w:color="auto"/>
          </w:divBdr>
        </w:div>
        <w:div w:id="2045597391">
          <w:marLeft w:val="640"/>
          <w:marRight w:val="0"/>
          <w:marTop w:val="0"/>
          <w:marBottom w:val="0"/>
          <w:divBdr>
            <w:top w:val="none" w:sz="0" w:space="0" w:color="auto"/>
            <w:left w:val="none" w:sz="0" w:space="0" w:color="auto"/>
            <w:bottom w:val="none" w:sz="0" w:space="0" w:color="auto"/>
            <w:right w:val="none" w:sz="0" w:space="0" w:color="auto"/>
          </w:divBdr>
        </w:div>
        <w:div w:id="2058896876">
          <w:marLeft w:val="640"/>
          <w:marRight w:val="0"/>
          <w:marTop w:val="0"/>
          <w:marBottom w:val="0"/>
          <w:divBdr>
            <w:top w:val="none" w:sz="0" w:space="0" w:color="auto"/>
            <w:left w:val="none" w:sz="0" w:space="0" w:color="auto"/>
            <w:bottom w:val="none" w:sz="0" w:space="0" w:color="auto"/>
            <w:right w:val="none" w:sz="0" w:space="0" w:color="auto"/>
          </w:divBdr>
        </w:div>
        <w:div w:id="2116048988">
          <w:marLeft w:val="640"/>
          <w:marRight w:val="0"/>
          <w:marTop w:val="0"/>
          <w:marBottom w:val="0"/>
          <w:divBdr>
            <w:top w:val="none" w:sz="0" w:space="0" w:color="auto"/>
            <w:left w:val="none" w:sz="0" w:space="0" w:color="auto"/>
            <w:bottom w:val="none" w:sz="0" w:space="0" w:color="auto"/>
            <w:right w:val="none" w:sz="0" w:space="0" w:color="auto"/>
          </w:divBdr>
        </w:div>
        <w:div w:id="2122064472">
          <w:marLeft w:val="640"/>
          <w:marRight w:val="0"/>
          <w:marTop w:val="0"/>
          <w:marBottom w:val="0"/>
          <w:divBdr>
            <w:top w:val="none" w:sz="0" w:space="0" w:color="auto"/>
            <w:left w:val="none" w:sz="0" w:space="0" w:color="auto"/>
            <w:bottom w:val="none" w:sz="0" w:space="0" w:color="auto"/>
            <w:right w:val="none" w:sz="0" w:space="0" w:color="auto"/>
          </w:divBdr>
        </w:div>
      </w:divsChild>
    </w:div>
    <w:div w:id="2143569088">
      <w:bodyDiv w:val="1"/>
      <w:marLeft w:val="0"/>
      <w:marRight w:val="0"/>
      <w:marTop w:val="0"/>
      <w:marBottom w:val="0"/>
      <w:divBdr>
        <w:top w:val="none" w:sz="0" w:space="0" w:color="auto"/>
        <w:left w:val="none" w:sz="0" w:space="0" w:color="auto"/>
        <w:bottom w:val="none" w:sz="0" w:space="0" w:color="auto"/>
        <w:right w:val="none" w:sz="0" w:space="0" w:color="auto"/>
      </w:divBdr>
      <w:divsChild>
        <w:div w:id="32926138">
          <w:marLeft w:val="640"/>
          <w:marRight w:val="0"/>
          <w:marTop w:val="0"/>
          <w:marBottom w:val="0"/>
          <w:divBdr>
            <w:top w:val="none" w:sz="0" w:space="0" w:color="auto"/>
            <w:left w:val="none" w:sz="0" w:space="0" w:color="auto"/>
            <w:bottom w:val="none" w:sz="0" w:space="0" w:color="auto"/>
            <w:right w:val="none" w:sz="0" w:space="0" w:color="auto"/>
          </w:divBdr>
        </w:div>
        <w:div w:id="67847515">
          <w:marLeft w:val="640"/>
          <w:marRight w:val="0"/>
          <w:marTop w:val="0"/>
          <w:marBottom w:val="0"/>
          <w:divBdr>
            <w:top w:val="none" w:sz="0" w:space="0" w:color="auto"/>
            <w:left w:val="none" w:sz="0" w:space="0" w:color="auto"/>
            <w:bottom w:val="none" w:sz="0" w:space="0" w:color="auto"/>
            <w:right w:val="none" w:sz="0" w:space="0" w:color="auto"/>
          </w:divBdr>
        </w:div>
        <w:div w:id="120460035">
          <w:marLeft w:val="640"/>
          <w:marRight w:val="0"/>
          <w:marTop w:val="0"/>
          <w:marBottom w:val="0"/>
          <w:divBdr>
            <w:top w:val="none" w:sz="0" w:space="0" w:color="auto"/>
            <w:left w:val="none" w:sz="0" w:space="0" w:color="auto"/>
            <w:bottom w:val="none" w:sz="0" w:space="0" w:color="auto"/>
            <w:right w:val="none" w:sz="0" w:space="0" w:color="auto"/>
          </w:divBdr>
        </w:div>
        <w:div w:id="132911796">
          <w:marLeft w:val="640"/>
          <w:marRight w:val="0"/>
          <w:marTop w:val="0"/>
          <w:marBottom w:val="0"/>
          <w:divBdr>
            <w:top w:val="none" w:sz="0" w:space="0" w:color="auto"/>
            <w:left w:val="none" w:sz="0" w:space="0" w:color="auto"/>
            <w:bottom w:val="none" w:sz="0" w:space="0" w:color="auto"/>
            <w:right w:val="none" w:sz="0" w:space="0" w:color="auto"/>
          </w:divBdr>
        </w:div>
        <w:div w:id="136383507">
          <w:marLeft w:val="640"/>
          <w:marRight w:val="0"/>
          <w:marTop w:val="0"/>
          <w:marBottom w:val="0"/>
          <w:divBdr>
            <w:top w:val="none" w:sz="0" w:space="0" w:color="auto"/>
            <w:left w:val="none" w:sz="0" w:space="0" w:color="auto"/>
            <w:bottom w:val="none" w:sz="0" w:space="0" w:color="auto"/>
            <w:right w:val="none" w:sz="0" w:space="0" w:color="auto"/>
          </w:divBdr>
        </w:div>
        <w:div w:id="174662199">
          <w:marLeft w:val="640"/>
          <w:marRight w:val="0"/>
          <w:marTop w:val="0"/>
          <w:marBottom w:val="0"/>
          <w:divBdr>
            <w:top w:val="none" w:sz="0" w:space="0" w:color="auto"/>
            <w:left w:val="none" w:sz="0" w:space="0" w:color="auto"/>
            <w:bottom w:val="none" w:sz="0" w:space="0" w:color="auto"/>
            <w:right w:val="none" w:sz="0" w:space="0" w:color="auto"/>
          </w:divBdr>
        </w:div>
        <w:div w:id="179008845">
          <w:marLeft w:val="640"/>
          <w:marRight w:val="0"/>
          <w:marTop w:val="0"/>
          <w:marBottom w:val="0"/>
          <w:divBdr>
            <w:top w:val="none" w:sz="0" w:space="0" w:color="auto"/>
            <w:left w:val="none" w:sz="0" w:space="0" w:color="auto"/>
            <w:bottom w:val="none" w:sz="0" w:space="0" w:color="auto"/>
            <w:right w:val="none" w:sz="0" w:space="0" w:color="auto"/>
          </w:divBdr>
        </w:div>
        <w:div w:id="217909007">
          <w:marLeft w:val="640"/>
          <w:marRight w:val="0"/>
          <w:marTop w:val="0"/>
          <w:marBottom w:val="0"/>
          <w:divBdr>
            <w:top w:val="none" w:sz="0" w:space="0" w:color="auto"/>
            <w:left w:val="none" w:sz="0" w:space="0" w:color="auto"/>
            <w:bottom w:val="none" w:sz="0" w:space="0" w:color="auto"/>
            <w:right w:val="none" w:sz="0" w:space="0" w:color="auto"/>
          </w:divBdr>
        </w:div>
        <w:div w:id="218133070">
          <w:marLeft w:val="640"/>
          <w:marRight w:val="0"/>
          <w:marTop w:val="0"/>
          <w:marBottom w:val="0"/>
          <w:divBdr>
            <w:top w:val="none" w:sz="0" w:space="0" w:color="auto"/>
            <w:left w:val="none" w:sz="0" w:space="0" w:color="auto"/>
            <w:bottom w:val="none" w:sz="0" w:space="0" w:color="auto"/>
            <w:right w:val="none" w:sz="0" w:space="0" w:color="auto"/>
          </w:divBdr>
        </w:div>
        <w:div w:id="229539216">
          <w:marLeft w:val="640"/>
          <w:marRight w:val="0"/>
          <w:marTop w:val="0"/>
          <w:marBottom w:val="0"/>
          <w:divBdr>
            <w:top w:val="none" w:sz="0" w:space="0" w:color="auto"/>
            <w:left w:val="none" w:sz="0" w:space="0" w:color="auto"/>
            <w:bottom w:val="none" w:sz="0" w:space="0" w:color="auto"/>
            <w:right w:val="none" w:sz="0" w:space="0" w:color="auto"/>
          </w:divBdr>
        </w:div>
        <w:div w:id="252858200">
          <w:marLeft w:val="640"/>
          <w:marRight w:val="0"/>
          <w:marTop w:val="0"/>
          <w:marBottom w:val="0"/>
          <w:divBdr>
            <w:top w:val="none" w:sz="0" w:space="0" w:color="auto"/>
            <w:left w:val="none" w:sz="0" w:space="0" w:color="auto"/>
            <w:bottom w:val="none" w:sz="0" w:space="0" w:color="auto"/>
            <w:right w:val="none" w:sz="0" w:space="0" w:color="auto"/>
          </w:divBdr>
        </w:div>
        <w:div w:id="255752775">
          <w:marLeft w:val="640"/>
          <w:marRight w:val="0"/>
          <w:marTop w:val="0"/>
          <w:marBottom w:val="0"/>
          <w:divBdr>
            <w:top w:val="none" w:sz="0" w:space="0" w:color="auto"/>
            <w:left w:val="none" w:sz="0" w:space="0" w:color="auto"/>
            <w:bottom w:val="none" w:sz="0" w:space="0" w:color="auto"/>
            <w:right w:val="none" w:sz="0" w:space="0" w:color="auto"/>
          </w:divBdr>
        </w:div>
        <w:div w:id="256401562">
          <w:marLeft w:val="640"/>
          <w:marRight w:val="0"/>
          <w:marTop w:val="0"/>
          <w:marBottom w:val="0"/>
          <w:divBdr>
            <w:top w:val="none" w:sz="0" w:space="0" w:color="auto"/>
            <w:left w:val="none" w:sz="0" w:space="0" w:color="auto"/>
            <w:bottom w:val="none" w:sz="0" w:space="0" w:color="auto"/>
            <w:right w:val="none" w:sz="0" w:space="0" w:color="auto"/>
          </w:divBdr>
        </w:div>
        <w:div w:id="276765770">
          <w:marLeft w:val="640"/>
          <w:marRight w:val="0"/>
          <w:marTop w:val="0"/>
          <w:marBottom w:val="0"/>
          <w:divBdr>
            <w:top w:val="none" w:sz="0" w:space="0" w:color="auto"/>
            <w:left w:val="none" w:sz="0" w:space="0" w:color="auto"/>
            <w:bottom w:val="none" w:sz="0" w:space="0" w:color="auto"/>
            <w:right w:val="none" w:sz="0" w:space="0" w:color="auto"/>
          </w:divBdr>
        </w:div>
        <w:div w:id="337463298">
          <w:marLeft w:val="640"/>
          <w:marRight w:val="0"/>
          <w:marTop w:val="0"/>
          <w:marBottom w:val="0"/>
          <w:divBdr>
            <w:top w:val="none" w:sz="0" w:space="0" w:color="auto"/>
            <w:left w:val="none" w:sz="0" w:space="0" w:color="auto"/>
            <w:bottom w:val="none" w:sz="0" w:space="0" w:color="auto"/>
            <w:right w:val="none" w:sz="0" w:space="0" w:color="auto"/>
          </w:divBdr>
        </w:div>
        <w:div w:id="351151877">
          <w:marLeft w:val="640"/>
          <w:marRight w:val="0"/>
          <w:marTop w:val="0"/>
          <w:marBottom w:val="0"/>
          <w:divBdr>
            <w:top w:val="none" w:sz="0" w:space="0" w:color="auto"/>
            <w:left w:val="none" w:sz="0" w:space="0" w:color="auto"/>
            <w:bottom w:val="none" w:sz="0" w:space="0" w:color="auto"/>
            <w:right w:val="none" w:sz="0" w:space="0" w:color="auto"/>
          </w:divBdr>
        </w:div>
        <w:div w:id="360058304">
          <w:marLeft w:val="640"/>
          <w:marRight w:val="0"/>
          <w:marTop w:val="0"/>
          <w:marBottom w:val="0"/>
          <w:divBdr>
            <w:top w:val="none" w:sz="0" w:space="0" w:color="auto"/>
            <w:left w:val="none" w:sz="0" w:space="0" w:color="auto"/>
            <w:bottom w:val="none" w:sz="0" w:space="0" w:color="auto"/>
            <w:right w:val="none" w:sz="0" w:space="0" w:color="auto"/>
          </w:divBdr>
        </w:div>
        <w:div w:id="372652583">
          <w:marLeft w:val="640"/>
          <w:marRight w:val="0"/>
          <w:marTop w:val="0"/>
          <w:marBottom w:val="0"/>
          <w:divBdr>
            <w:top w:val="none" w:sz="0" w:space="0" w:color="auto"/>
            <w:left w:val="none" w:sz="0" w:space="0" w:color="auto"/>
            <w:bottom w:val="none" w:sz="0" w:space="0" w:color="auto"/>
            <w:right w:val="none" w:sz="0" w:space="0" w:color="auto"/>
          </w:divBdr>
        </w:div>
        <w:div w:id="439495177">
          <w:marLeft w:val="640"/>
          <w:marRight w:val="0"/>
          <w:marTop w:val="0"/>
          <w:marBottom w:val="0"/>
          <w:divBdr>
            <w:top w:val="none" w:sz="0" w:space="0" w:color="auto"/>
            <w:left w:val="none" w:sz="0" w:space="0" w:color="auto"/>
            <w:bottom w:val="none" w:sz="0" w:space="0" w:color="auto"/>
            <w:right w:val="none" w:sz="0" w:space="0" w:color="auto"/>
          </w:divBdr>
        </w:div>
        <w:div w:id="463695455">
          <w:marLeft w:val="640"/>
          <w:marRight w:val="0"/>
          <w:marTop w:val="0"/>
          <w:marBottom w:val="0"/>
          <w:divBdr>
            <w:top w:val="none" w:sz="0" w:space="0" w:color="auto"/>
            <w:left w:val="none" w:sz="0" w:space="0" w:color="auto"/>
            <w:bottom w:val="none" w:sz="0" w:space="0" w:color="auto"/>
            <w:right w:val="none" w:sz="0" w:space="0" w:color="auto"/>
          </w:divBdr>
        </w:div>
        <w:div w:id="466364939">
          <w:marLeft w:val="640"/>
          <w:marRight w:val="0"/>
          <w:marTop w:val="0"/>
          <w:marBottom w:val="0"/>
          <w:divBdr>
            <w:top w:val="none" w:sz="0" w:space="0" w:color="auto"/>
            <w:left w:val="none" w:sz="0" w:space="0" w:color="auto"/>
            <w:bottom w:val="none" w:sz="0" w:space="0" w:color="auto"/>
            <w:right w:val="none" w:sz="0" w:space="0" w:color="auto"/>
          </w:divBdr>
        </w:div>
        <w:div w:id="466750847">
          <w:marLeft w:val="640"/>
          <w:marRight w:val="0"/>
          <w:marTop w:val="0"/>
          <w:marBottom w:val="0"/>
          <w:divBdr>
            <w:top w:val="none" w:sz="0" w:space="0" w:color="auto"/>
            <w:left w:val="none" w:sz="0" w:space="0" w:color="auto"/>
            <w:bottom w:val="none" w:sz="0" w:space="0" w:color="auto"/>
            <w:right w:val="none" w:sz="0" w:space="0" w:color="auto"/>
          </w:divBdr>
        </w:div>
        <w:div w:id="499736764">
          <w:marLeft w:val="640"/>
          <w:marRight w:val="0"/>
          <w:marTop w:val="0"/>
          <w:marBottom w:val="0"/>
          <w:divBdr>
            <w:top w:val="none" w:sz="0" w:space="0" w:color="auto"/>
            <w:left w:val="none" w:sz="0" w:space="0" w:color="auto"/>
            <w:bottom w:val="none" w:sz="0" w:space="0" w:color="auto"/>
            <w:right w:val="none" w:sz="0" w:space="0" w:color="auto"/>
          </w:divBdr>
        </w:div>
        <w:div w:id="533612448">
          <w:marLeft w:val="640"/>
          <w:marRight w:val="0"/>
          <w:marTop w:val="0"/>
          <w:marBottom w:val="0"/>
          <w:divBdr>
            <w:top w:val="none" w:sz="0" w:space="0" w:color="auto"/>
            <w:left w:val="none" w:sz="0" w:space="0" w:color="auto"/>
            <w:bottom w:val="none" w:sz="0" w:space="0" w:color="auto"/>
            <w:right w:val="none" w:sz="0" w:space="0" w:color="auto"/>
          </w:divBdr>
        </w:div>
        <w:div w:id="561332548">
          <w:marLeft w:val="640"/>
          <w:marRight w:val="0"/>
          <w:marTop w:val="0"/>
          <w:marBottom w:val="0"/>
          <w:divBdr>
            <w:top w:val="none" w:sz="0" w:space="0" w:color="auto"/>
            <w:left w:val="none" w:sz="0" w:space="0" w:color="auto"/>
            <w:bottom w:val="none" w:sz="0" w:space="0" w:color="auto"/>
            <w:right w:val="none" w:sz="0" w:space="0" w:color="auto"/>
          </w:divBdr>
        </w:div>
        <w:div w:id="569458704">
          <w:marLeft w:val="640"/>
          <w:marRight w:val="0"/>
          <w:marTop w:val="0"/>
          <w:marBottom w:val="0"/>
          <w:divBdr>
            <w:top w:val="none" w:sz="0" w:space="0" w:color="auto"/>
            <w:left w:val="none" w:sz="0" w:space="0" w:color="auto"/>
            <w:bottom w:val="none" w:sz="0" w:space="0" w:color="auto"/>
            <w:right w:val="none" w:sz="0" w:space="0" w:color="auto"/>
          </w:divBdr>
        </w:div>
        <w:div w:id="576328854">
          <w:marLeft w:val="640"/>
          <w:marRight w:val="0"/>
          <w:marTop w:val="0"/>
          <w:marBottom w:val="0"/>
          <w:divBdr>
            <w:top w:val="none" w:sz="0" w:space="0" w:color="auto"/>
            <w:left w:val="none" w:sz="0" w:space="0" w:color="auto"/>
            <w:bottom w:val="none" w:sz="0" w:space="0" w:color="auto"/>
            <w:right w:val="none" w:sz="0" w:space="0" w:color="auto"/>
          </w:divBdr>
        </w:div>
        <w:div w:id="578052782">
          <w:marLeft w:val="640"/>
          <w:marRight w:val="0"/>
          <w:marTop w:val="0"/>
          <w:marBottom w:val="0"/>
          <w:divBdr>
            <w:top w:val="none" w:sz="0" w:space="0" w:color="auto"/>
            <w:left w:val="none" w:sz="0" w:space="0" w:color="auto"/>
            <w:bottom w:val="none" w:sz="0" w:space="0" w:color="auto"/>
            <w:right w:val="none" w:sz="0" w:space="0" w:color="auto"/>
          </w:divBdr>
        </w:div>
        <w:div w:id="606889266">
          <w:marLeft w:val="640"/>
          <w:marRight w:val="0"/>
          <w:marTop w:val="0"/>
          <w:marBottom w:val="0"/>
          <w:divBdr>
            <w:top w:val="none" w:sz="0" w:space="0" w:color="auto"/>
            <w:left w:val="none" w:sz="0" w:space="0" w:color="auto"/>
            <w:bottom w:val="none" w:sz="0" w:space="0" w:color="auto"/>
            <w:right w:val="none" w:sz="0" w:space="0" w:color="auto"/>
          </w:divBdr>
        </w:div>
        <w:div w:id="630673536">
          <w:marLeft w:val="640"/>
          <w:marRight w:val="0"/>
          <w:marTop w:val="0"/>
          <w:marBottom w:val="0"/>
          <w:divBdr>
            <w:top w:val="none" w:sz="0" w:space="0" w:color="auto"/>
            <w:left w:val="none" w:sz="0" w:space="0" w:color="auto"/>
            <w:bottom w:val="none" w:sz="0" w:space="0" w:color="auto"/>
            <w:right w:val="none" w:sz="0" w:space="0" w:color="auto"/>
          </w:divBdr>
        </w:div>
        <w:div w:id="656344655">
          <w:marLeft w:val="640"/>
          <w:marRight w:val="0"/>
          <w:marTop w:val="0"/>
          <w:marBottom w:val="0"/>
          <w:divBdr>
            <w:top w:val="none" w:sz="0" w:space="0" w:color="auto"/>
            <w:left w:val="none" w:sz="0" w:space="0" w:color="auto"/>
            <w:bottom w:val="none" w:sz="0" w:space="0" w:color="auto"/>
            <w:right w:val="none" w:sz="0" w:space="0" w:color="auto"/>
          </w:divBdr>
        </w:div>
        <w:div w:id="712580874">
          <w:marLeft w:val="640"/>
          <w:marRight w:val="0"/>
          <w:marTop w:val="0"/>
          <w:marBottom w:val="0"/>
          <w:divBdr>
            <w:top w:val="none" w:sz="0" w:space="0" w:color="auto"/>
            <w:left w:val="none" w:sz="0" w:space="0" w:color="auto"/>
            <w:bottom w:val="none" w:sz="0" w:space="0" w:color="auto"/>
            <w:right w:val="none" w:sz="0" w:space="0" w:color="auto"/>
          </w:divBdr>
        </w:div>
        <w:div w:id="728187192">
          <w:marLeft w:val="640"/>
          <w:marRight w:val="0"/>
          <w:marTop w:val="0"/>
          <w:marBottom w:val="0"/>
          <w:divBdr>
            <w:top w:val="none" w:sz="0" w:space="0" w:color="auto"/>
            <w:left w:val="none" w:sz="0" w:space="0" w:color="auto"/>
            <w:bottom w:val="none" w:sz="0" w:space="0" w:color="auto"/>
            <w:right w:val="none" w:sz="0" w:space="0" w:color="auto"/>
          </w:divBdr>
        </w:div>
        <w:div w:id="729420314">
          <w:marLeft w:val="640"/>
          <w:marRight w:val="0"/>
          <w:marTop w:val="0"/>
          <w:marBottom w:val="0"/>
          <w:divBdr>
            <w:top w:val="none" w:sz="0" w:space="0" w:color="auto"/>
            <w:left w:val="none" w:sz="0" w:space="0" w:color="auto"/>
            <w:bottom w:val="none" w:sz="0" w:space="0" w:color="auto"/>
            <w:right w:val="none" w:sz="0" w:space="0" w:color="auto"/>
          </w:divBdr>
        </w:div>
        <w:div w:id="731805270">
          <w:marLeft w:val="640"/>
          <w:marRight w:val="0"/>
          <w:marTop w:val="0"/>
          <w:marBottom w:val="0"/>
          <w:divBdr>
            <w:top w:val="none" w:sz="0" w:space="0" w:color="auto"/>
            <w:left w:val="none" w:sz="0" w:space="0" w:color="auto"/>
            <w:bottom w:val="none" w:sz="0" w:space="0" w:color="auto"/>
            <w:right w:val="none" w:sz="0" w:space="0" w:color="auto"/>
          </w:divBdr>
        </w:div>
        <w:div w:id="841821677">
          <w:marLeft w:val="640"/>
          <w:marRight w:val="0"/>
          <w:marTop w:val="0"/>
          <w:marBottom w:val="0"/>
          <w:divBdr>
            <w:top w:val="none" w:sz="0" w:space="0" w:color="auto"/>
            <w:left w:val="none" w:sz="0" w:space="0" w:color="auto"/>
            <w:bottom w:val="none" w:sz="0" w:space="0" w:color="auto"/>
            <w:right w:val="none" w:sz="0" w:space="0" w:color="auto"/>
          </w:divBdr>
        </w:div>
        <w:div w:id="849374925">
          <w:marLeft w:val="640"/>
          <w:marRight w:val="0"/>
          <w:marTop w:val="0"/>
          <w:marBottom w:val="0"/>
          <w:divBdr>
            <w:top w:val="none" w:sz="0" w:space="0" w:color="auto"/>
            <w:left w:val="none" w:sz="0" w:space="0" w:color="auto"/>
            <w:bottom w:val="none" w:sz="0" w:space="0" w:color="auto"/>
            <w:right w:val="none" w:sz="0" w:space="0" w:color="auto"/>
          </w:divBdr>
        </w:div>
        <w:div w:id="855771757">
          <w:marLeft w:val="640"/>
          <w:marRight w:val="0"/>
          <w:marTop w:val="0"/>
          <w:marBottom w:val="0"/>
          <w:divBdr>
            <w:top w:val="none" w:sz="0" w:space="0" w:color="auto"/>
            <w:left w:val="none" w:sz="0" w:space="0" w:color="auto"/>
            <w:bottom w:val="none" w:sz="0" w:space="0" w:color="auto"/>
            <w:right w:val="none" w:sz="0" w:space="0" w:color="auto"/>
          </w:divBdr>
        </w:div>
        <w:div w:id="875629145">
          <w:marLeft w:val="640"/>
          <w:marRight w:val="0"/>
          <w:marTop w:val="0"/>
          <w:marBottom w:val="0"/>
          <w:divBdr>
            <w:top w:val="none" w:sz="0" w:space="0" w:color="auto"/>
            <w:left w:val="none" w:sz="0" w:space="0" w:color="auto"/>
            <w:bottom w:val="none" w:sz="0" w:space="0" w:color="auto"/>
            <w:right w:val="none" w:sz="0" w:space="0" w:color="auto"/>
          </w:divBdr>
        </w:div>
        <w:div w:id="925184812">
          <w:marLeft w:val="640"/>
          <w:marRight w:val="0"/>
          <w:marTop w:val="0"/>
          <w:marBottom w:val="0"/>
          <w:divBdr>
            <w:top w:val="none" w:sz="0" w:space="0" w:color="auto"/>
            <w:left w:val="none" w:sz="0" w:space="0" w:color="auto"/>
            <w:bottom w:val="none" w:sz="0" w:space="0" w:color="auto"/>
            <w:right w:val="none" w:sz="0" w:space="0" w:color="auto"/>
          </w:divBdr>
        </w:div>
        <w:div w:id="966661129">
          <w:marLeft w:val="640"/>
          <w:marRight w:val="0"/>
          <w:marTop w:val="0"/>
          <w:marBottom w:val="0"/>
          <w:divBdr>
            <w:top w:val="none" w:sz="0" w:space="0" w:color="auto"/>
            <w:left w:val="none" w:sz="0" w:space="0" w:color="auto"/>
            <w:bottom w:val="none" w:sz="0" w:space="0" w:color="auto"/>
            <w:right w:val="none" w:sz="0" w:space="0" w:color="auto"/>
          </w:divBdr>
        </w:div>
        <w:div w:id="994190365">
          <w:marLeft w:val="640"/>
          <w:marRight w:val="0"/>
          <w:marTop w:val="0"/>
          <w:marBottom w:val="0"/>
          <w:divBdr>
            <w:top w:val="none" w:sz="0" w:space="0" w:color="auto"/>
            <w:left w:val="none" w:sz="0" w:space="0" w:color="auto"/>
            <w:bottom w:val="none" w:sz="0" w:space="0" w:color="auto"/>
            <w:right w:val="none" w:sz="0" w:space="0" w:color="auto"/>
          </w:divBdr>
        </w:div>
        <w:div w:id="1011836611">
          <w:marLeft w:val="640"/>
          <w:marRight w:val="0"/>
          <w:marTop w:val="0"/>
          <w:marBottom w:val="0"/>
          <w:divBdr>
            <w:top w:val="none" w:sz="0" w:space="0" w:color="auto"/>
            <w:left w:val="none" w:sz="0" w:space="0" w:color="auto"/>
            <w:bottom w:val="none" w:sz="0" w:space="0" w:color="auto"/>
            <w:right w:val="none" w:sz="0" w:space="0" w:color="auto"/>
          </w:divBdr>
        </w:div>
        <w:div w:id="1113284982">
          <w:marLeft w:val="640"/>
          <w:marRight w:val="0"/>
          <w:marTop w:val="0"/>
          <w:marBottom w:val="0"/>
          <w:divBdr>
            <w:top w:val="none" w:sz="0" w:space="0" w:color="auto"/>
            <w:left w:val="none" w:sz="0" w:space="0" w:color="auto"/>
            <w:bottom w:val="none" w:sz="0" w:space="0" w:color="auto"/>
            <w:right w:val="none" w:sz="0" w:space="0" w:color="auto"/>
          </w:divBdr>
        </w:div>
        <w:div w:id="1153789278">
          <w:marLeft w:val="640"/>
          <w:marRight w:val="0"/>
          <w:marTop w:val="0"/>
          <w:marBottom w:val="0"/>
          <w:divBdr>
            <w:top w:val="none" w:sz="0" w:space="0" w:color="auto"/>
            <w:left w:val="none" w:sz="0" w:space="0" w:color="auto"/>
            <w:bottom w:val="none" w:sz="0" w:space="0" w:color="auto"/>
            <w:right w:val="none" w:sz="0" w:space="0" w:color="auto"/>
          </w:divBdr>
        </w:div>
        <w:div w:id="1154756624">
          <w:marLeft w:val="640"/>
          <w:marRight w:val="0"/>
          <w:marTop w:val="0"/>
          <w:marBottom w:val="0"/>
          <w:divBdr>
            <w:top w:val="none" w:sz="0" w:space="0" w:color="auto"/>
            <w:left w:val="none" w:sz="0" w:space="0" w:color="auto"/>
            <w:bottom w:val="none" w:sz="0" w:space="0" w:color="auto"/>
            <w:right w:val="none" w:sz="0" w:space="0" w:color="auto"/>
          </w:divBdr>
        </w:div>
        <w:div w:id="1166677048">
          <w:marLeft w:val="640"/>
          <w:marRight w:val="0"/>
          <w:marTop w:val="0"/>
          <w:marBottom w:val="0"/>
          <w:divBdr>
            <w:top w:val="none" w:sz="0" w:space="0" w:color="auto"/>
            <w:left w:val="none" w:sz="0" w:space="0" w:color="auto"/>
            <w:bottom w:val="none" w:sz="0" w:space="0" w:color="auto"/>
            <w:right w:val="none" w:sz="0" w:space="0" w:color="auto"/>
          </w:divBdr>
        </w:div>
        <w:div w:id="1172065352">
          <w:marLeft w:val="640"/>
          <w:marRight w:val="0"/>
          <w:marTop w:val="0"/>
          <w:marBottom w:val="0"/>
          <w:divBdr>
            <w:top w:val="none" w:sz="0" w:space="0" w:color="auto"/>
            <w:left w:val="none" w:sz="0" w:space="0" w:color="auto"/>
            <w:bottom w:val="none" w:sz="0" w:space="0" w:color="auto"/>
            <w:right w:val="none" w:sz="0" w:space="0" w:color="auto"/>
          </w:divBdr>
        </w:div>
        <w:div w:id="1269703281">
          <w:marLeft w:val="640"/>
          <w:marRight w:val="0"/>
          <w:marTop w:val="0"/>
          <w:marBottom w:val="0"/>
          <w:divBdr>
            <w:top w:val="none" w:sz="0" w:space="0" w:color="auto"/>
            <w:left w:val="none" w:sz="0" w:space="0" w:color="auto"/>
            <w:bottom w:val="none" w:sz="0" w:space="0" w:color="auto"/>
            <w:right w:val="none" w:sz="0" w:space="0" w:color="auto"/>
          </w:divBdr>
        </w:div>
        <w:div w:id="1295721607">
          <w:marLeft w:val="640"/>
          <w:marRight w:val="0"/>
          <w:marTop w:val="0"/>
          <w:marBottom w:val="0"/>
          <w:divBdr>
            <w:top w:val="none" w:sz="0" w:space="0" w:color="auto"/>
            <w:left w:val="none" w:sz="0" w:space="0" w:color="auto"/>
            <w:bottom w:val="none" w:sz="0" w:space="0" w:color="auto"/>
            <w:right w:val="none" w:sz="0" w:space="0" w:color="auto"/>
          </w:divBdr>
        </w:div>
        <w:div w:id="1317145958">
          <w:marLeft w:val="640"/>
          <w:marRight w:val="0"/>
          <w:marTop w:val="0"/>
          <w:marBottom w:val="0"/>
          <w:divBdr>
            <w:top w:val="none" w:sz="0" w:space="0" w:color="auto"/>
            <w:left w:val="none" w:sz="0" w:space="0" w:color="auto"/>
            <w:bottom w:val="none" w:sz="0" w:space="0" w:color="auto"/>
            <w:right w:val="none" w:sz="0" w:space="0" w:color="auto"/>
          </w:divBdr>
        </w:div>
        <w:div w:id="1319266605">
          <w:marLeft w:val="640"/>
          <w:marRight w:val="0"/>
          <w:marTop w:val="0"/>
          <w:marBottom w:val="0"/>
          <w:divBdr>
            <w:top w:val="none" w:sz="0" w:space="0" w:color="auto"/>
            <w:left w:val="none" w:sz="0" w:space="0" w:color="auto"/>
            <w:bottom w:val="none" w:sz="0" w:space="0" w:color="auto"/>
            <w:right w:val="none" w:sz="0" w:space="0" w:color="auto"/>
          </w:divBdr>
        </w:div>
        <w:div w:id="1320385785">
          <w:marLeft w:val="640"/>
          <w:marRight w:val="0"/>
          <w:marTop w:val="0"/>
          <w:marBottom w:val="0"/>
          <w:divBdr>
            <w:top w:val="none" w:sz="0" w:space="0" w:color="auto"/>
            <w:left w:val="none" w:sz="0" w:space="0" w:color="auto"/>
            <w:bottom w:val="none" w:sz="0" w:space="0" w:color="auto"/>
            <w:right w:val="none" w:sz="0" w:space="0" w:color="auto"/>
          </w:divBdr>
        </w:div>
        <w:div w:id="1329596368">
          <w:marLeft w:val="640"/>
          <w:marRight w:val="0"/>
          <w:marTop w:val="0"/>
          <w:marBottom w:val="0"/>
          <w:divBdr>
            <w:top w:val="none" w:sz="0" w:space="0" w:color="auto"/>
            <w:left w:val="none" w:sz="0" w:space="0" w:color="auto"/>
            <w:bottom w:val="none" w:sz="0" w:space="0" w:color="auto"/>
            <w:right w:val="none" w:sz="0" w:space="0" w:color="auto"/>
          </w:divBdr>
        </w:div>
        <w:div w:id="1331449071">
          <w:marLeft w:val="640"/>
          <w:marRight w:val="0"/>
          <w:marTop w:val="0"/>
          <w:marBottom w:val="0"/>
          <w:divBdr>
            <w:top w:val="none" w:sz="0" w:space="0" w:color="auto"/>
            <w:left w:val="none" w:sz="0" w:space="0" w:color="auto"/>
            <w:bottom w:val="none" w:sz="0" w:space="0" w:color="auto"/>
            <w:right w:val="none" w:sz="0" w:space="0" w:color="auto"/>
          </w:divBdr>
        </w:div>
        <w:div w:id="1338919650">
          <w:marLeft w:val="640"/>
          <w:marRight w:val="0"/>
          <w:marTop w:val="0"/>
          <w:marBottom w:val="0"/>
          <w:divBdr>
            <w:top w:val="none" w:sz="0" w:space="0" w:color="auto"/>
            <w:left w:val="none" w:sz="0" w:space="0" w:color="auto"/>
            <w:bottom w:val="none" w:sz="0" w:space="0" w:color="auto"/>
            <w:right w:val="none" w:sz="0" w:space="0" w:color="auto"/>
          </w:divBdr>
        </w:div>
        <w:div w:id="1384718309">
          <w:marLeft w:val="640"/>
          <w:marRight w:val="0"/>
          <w:marTop w:val="0"/>
          <w:marBottom w:val="0"/>
          <w:divBdr>
            <w:top w:val="none" w:sz="0" w:space="0" w:color="auto"/>
            <w:left w:val="none" w:sz="0" w:space="0" w:color="auto"/>
            <w:bottom w:val="none" w:sz="0" w:space="0" w:color="auto"/>
            <w:right w:val="none" w:sz="0" w:space="0" w:color="auto"/>
          </w:divBdr>
        </w:div>
        <w:div w:id="1397312714">
          <w:marLeft w:val="640"/>
          <w:marRight w:val="0"/>
          <w:marTop w:val="0"/>
          <w:marBottom w:val="0"/>
          <w:divBdr>
            <w:top w:val="none" w:sz="0" w:space="0" w:color="auto"/>
            <w:left w:val="none" w:sz="0" w:space="0" w:color="auto"/>
            <w:bottom w:val="none" w:sz="0" w:space="0" w:color="auto"/>
            <w:right w:val="none" w:sz="0" w:space="0" w:color="auto"/>
          </w:divBdr>
        </w:div>
        <w:div w:id="1404916591">
          <w:marLeft w:val="640"/>
          <w:marRight w:val="0"/>
          <w:marTop w:val="0"/>
          <w:marBottom w:val="0"/>
          <w:divBdr>
            <w:top w:val="none" w:sz="0" w:space="0" w:color="auto"/>
            <w:left w:val="none" w:sz="0" w:space="0" w:color="auto"/>
            <w:bottom w:val="none" w:sz="0" w:space="0" w:color="auto"/>
            <w:right w:val="none" w:sz="0" w:space="0" w:color="auto"/>
          </w:divBdr>
        </w:div>
        <w:div w:id="1412434473">
          <w:marLeft w:val="640"/>
          <w:marRight w:val="0"/>
          <w:marTop w:val="0"/>
          <w:marBottom w:val="0"/>
          <w:divBdr>
            <w:top w:val="none" w:sz="0" w:space="0" w:color="auto"/>
            <w:left w:val="none" w:sz="0" w:space="0" w:color="auto"/>
            <w:bottom w:val="none" w:sz="0" w:space="0" w:color="auto"/>
            <w:right w:val="none" w:sz="0" w:space="0" w:color="auto"/>
          </w:divBdr>
        </w:div>
        <w:div w:id="1426222638">
          <w:marLeft w:val="640"/>
          <w:marRight w:val="0"/>
          <w:marTop w:val="0"/>
          <w:marBottom w:val="0"/>
          <w:divBdr>
            <w:top w:val="none" w:sz="0" w:space="0" w:color="auto"/>
            <w:left w:val="none" w:sz="0" w:space="0" w:color="auto"/>
            <w:bottom w:val="none" w:sz="0" w:space="0" w:color="auto"/>
            <w:right w:val="none" w:sz="0" w:space="0" w:color="auto"/>
          </w:divBdr>
        </w:div>
        <w:div w:id="1429497672">
          <w:marLeft w:val="640"/>
          <w:marRight w:val="0"/>
          <w:marTop w:val="0"/>
          <w:marBottom w:val="0"/>
          <w:divBdr>
            <w:top w:val="none" w:sz="0" w:space="0" w:color="auto"/>
            <w:left w:val="none" w:sz="0" w:space="0" w:color="auto"/>
            <w:bottom w:val="none" w:sz="0" w:space="0" w:color="auto"/>
            <w:right w:val="none" w:sz="0" w:space="0" w:color="auto"/>
          </w:divBdr>
        </w:div>
        <w:div w:id="1461608500">
          <w:marLeft w:val="640"/>
          <w:marRight w:val="0"/>
          <w:marTop w:val="0"/>
          <w:marBottom w:val="0"/>
          <w:divBdr>
            <w:top w:val="none" w:sz="0" w:space="0" w:color="auto"/>
            <w:left w:val="none" w:sz="0" w:space="0" w:color="auto"/>
            <w:bottom w:val="none" w:sz="0" w:space="0" w:color="auto"/>
            <w:right w:val="none" w:sz="0" w:space="0" w:color="auto"/>
          </w:divBdr>
        </w:div>
        <w:div w:id="1463577371">
          <w:marLeft w:val="640"/>
          <w:marRight w:val="0"/>
          <w:marTop w:val="0"/>
          <w:marBottom w:val="0"/>
          <w:divBdr>
            <w:top w:val="none" w:sz="0" w:space="0" w:color="auto"/>
            <w:left w:val="none" w:sz="0" w:space="0" w:color="auto"/>
            <w:bottom w:val="none" w:sz="0" w:space="0" w:color="auto"/>
            <w:right w:val="none" w:sz="0" w:space="0" w:color="auto"/>
          </w:divBdr>
        </w:div>
        <w:div w:id="1530339859">
          <w:marLeft w:val="640"/>
          <w:marRight w:val="0"/>
          <w:marTop w:val="0"/>
          <w:marBottom w:val="0"/>
          <w:divBdr>
            <w:top w:val="none" w:sz="0" w:space="0" w:color="auto"/>
            <w:left w:val="none" w:sz="0" w:space="0" w:color="auto"/>
            <w:bottom w:val="none" w:sz="0" w:space="0" w:color="auto"/>
            <w:right w:val="none" w:sz="0" w:space="0" w:color="auto"/>
          </w:divBdr>
        </w:div>
        <w:div w:id="1548369930">
          <w:marLeft w:val="640"/>
          <w:marRight w:val="0"/>
          <w:marTop w:val="0"/>
          <w:marBottom w:val="0"/>
          <w:divBdr>
            <w:top w:val="none" w:sz="0" w:space="0" w:color="auto"/>
            <w:left w:val="none" w:sz="0" w:space="0" w:color="auto"/>
            <w:bottom w:val="none" w:sz="0" w:space="0" w:color="auto"/>
            <w:right w:val="none" w:sz="0" w:space="0" w:color="auto"/>
          </w:divBdr>
        </w:div>
        <w:div w:id="1555237778">
          <w:marLeft w:val="640"/>
          <w:marRight w:val="0"/>
          <w:marTop w:val="0"/>
          <w:marBottom w:val="0"/>
          <w:divBdr>
            <w:top w:val="none" w:sz="0" w:space="0" w:color="auto"/>
            <w:left w:val="none" w:sz="0" w:space="0" w:color="auto"/>
            <w:bottom w:val="none" w:sz="0" w:space="0" w:color="auto"/>
            <w:right w:val="none" w:sz="0" w:space="0" w:color="auto"/>
          </w:divBdr>
        </w:div>
        <w:div w:id="1606766498">
          <w:marLeft w:val="640"/>
          <w:marRight w:val="0"/>
          <w:marTop w:val="0"/>
          <w:marBottom w:val="0"/>
          <w:divBdr>
            <w:top w:val="none" w:sz="0" w:space="0" w:color="auto"/>
            <w:left w:val="none" w:sz="0" w:space="0" w:color="auto"/>
            <w:bottom w:val="none" w:sz="0" w:space="0" w:color="auto"/>
            <w:right w:val="none" w:sz="0" w:space="0" w:color="auto"/>
          </w:divBdr>
        </w:div>
        <w:div w:id="1619868048">
          <w:marLeft w:val="640"/>
          <w:marRight w:val="0"/>
          <w:marTop w:val="0"/>
          <w:marBottom w:val="0"/>
          <w:divBdr>
            <w:top w:val="none" w:sz="0" w:space="0" w:color="auto"/>
            <w:left w:val="none" w:sz="0" w:space="0" w:color="auto"/>
            <w:bottom w:val="none" w:sz="0" w:space="0" w:color="auto"/>
            <w:right w:val="none" w:sz="0" w:space="0" w:color="auto"/>
          </w:divBdr>
        </w:div>
        <w:div w:id="1687975634">
          <w:marLeft w:val="640"/>
          <w:marRight w:val="0"/>
          <w:marTop w:val="0"/>
          <w:marBottom w:val="0"/>
          <w:divBdr>
            <w:top w:val="none" w:sz="0" w:space="0" w:color="auto"/>
            <w:left w:val="none" w:sz="0" w:space="0" w:color="auto"/>
            <w:bottom w:val="none" w:sz="0" w:space="0" w:color="auto"/>
            <w:right w:val="none" w:sz="0" w:space="0" w:color="auto"/>
          </w:divBdr>
        </w:div>
        <w:div w:id="1727215166">
          <w:marLeft w:val="640"/>
          <w:marRight w:val="0"/>
          <w:marTop w:val="0"/>
          <w:marBottom w:val="0"/>
          <w:divBdr>
            <w:top w:val="none" w:sz="0" w:space="0" w:color="auto"/>
            <w:left w:val="none" w:sz="0" w:space="0" w:color="auto"/>
            <w:bottom w:val="none" w:sz="0" w:space="0" w:color="auto"/>
            <w:right w:val="none" w:sz="0" w:space="0" w:color="auto"/>
          </w:divBdr>
        </w:div>
        <w:div w:id="1727491165">
          <w:marLeft w:val="640"/>
          <w:marRight w:val="0"/>
          <w:marTop w:val="0"/>
          <w:marBottom w:val="0"/>
          <w:divBdr>
            <w:top w:val="none" w:sz="0" w:space="0" w:color="auto"/>
            <w:left w:val="none" w:sz="0" w:space="0" w:color="auto"/>
            <w:bottom w:val="none" w:sz="0" w:space="0" w:color="auto"/>
            <w:right w:val="none" w:sz="0" w:space="0" w:color="auto"/>
          </w:divBdr>
        </w:div>
        <w:div w:id="1755126186">
          <w:marLeft w:val="640"/>
          <w:marRight w:val="0"/>
          <w:marTop w:val="0"/>
          <w:marBottom w:val="0"/>
          <w:divBdr>
            <w:top w:val="none" w:sz="0" w:space="0" w:color="auto"/>
            <w:left w:val="none" w:sz="0" w:space="0" w:color="auto"/>
            <w:bottom w:val="none" w:sz="0" w:space="0" w:color="auto"/>
            <w:right w:val="none" w:sz="0" w:space="0" w:color="auto"/>
          </w:divBdr>
        </w:div>
        <w:div w:id="1829007625">
          <w:marLeft w:val="640"/>
          <w:marRight w:val="0"/>
          <w:marTop w:val="0"/>
          <w:marBottom w:val="0"/>
          <w:divBdr>
            <w:top w:val="none" w:sz="0" w:space="0" w:color="auto"/>
            <w:left w:val="none" w:sz="0" w:space="0" w:color="auto"/>
            <w:bottom w:val="none" w:sz="0" w:space="0" w:color="auto"/>
            <w:right w:val="none" w:sz="0" w:space="0" w:color="auto"/>
          </w:divBdr>
        </w:div>
        <w:div w:id="1833713939">
          <w:marLeft w:val="640"/>
          <w:marRight w:val="0"/>
          <w:marTop w:val="0"/>
          <w:marBottom w:val="0"/>
          <w:divBdr>
            <w:top w:val="none" w:sz="0" w:space="0" w:color="auto"/>
            <w:left w:val="none" w:sz="0" w:space="0" w:color="auto"/>
            <w:bottom w:val="none" w:sz="0" w:space="0" w:color="auto"/>
            <w:right w:val="none" w:sz="0" w:space="0" w:color="auto"/>
          </w:divBdr>
        </w:div>
        <w:div w:id="1837308117">
          <w:marLeft w:val="640"/>
          <w:marRight w:val="0"/>
          <w:marTop w:val="0"/>
          <w:marBottom w:val="0"/>
          <w:divBdr>
            <w:top w:val="none" w:sz="0" w:space="0" w:color="auto"/>
            <w:left w:val="none" w:sz="0" w:space="0" w:color="auto"/>
            <w:bottom w:val="none" w:sz="0" w:space="0" w:color="auto"/>
            <w:right w:val="none" w:sz="0" w:space="0" w:color="auto"/>
          </w:divBdr>
        </w:div>
        <w:div w:id="1843927893">
          <w:marLeft w:val="640"/>
          <w:marRight w:val="0"/>
          <w:marTop w:val="0"/>
          <w:marBottom w:val="0"/>
          <w:divBdr>
            <w:top w:val="none" w:sz="0" w:space="0" w:color="auto"/>
            <w:left w:val="none" w:sz="0" w:space="0" w:color="auto"/>
            <w:bottom w:val="none" w:sz="0" w:space="0" w:color="auto"/>
            <w:right w:val="none" w:sz="0" w:space="0" w:color="auto"/>
          </w:divBdr>
        </w:div>
        <w:div w:id="1866820097">
          <w:marLeft w:val="640"/>
          <w:marRight w:val="0"/>
          <w:marTop w:val="0"/>
          <w:marBottom w:val="0"/>
          <w:divBdr>
            <w:top w:val="none" w:sz="0" w:space="0" w:color="auto"/>
            <w:left w:val="none" w:sz="0" w:space="0" w:color="auto"/>
            <w:bottom w:val="none" w:sz="0" w:space="0" w:color="auto"/>
            <w:right w:val="none" w:sz="0" w:space="0" w:color="auto"/>
          </w:divBdr>
        </w:div>
        <w:div w:id="1883250936">
          <w:marLeft w:val="640"/>
          <w:marRight w:val="0"/>
          <w:marTop w:val="0"/>
          <w:marBottom w:val="0"/>
          <w:divBdr>
            <w:top w:val="none" w:sz="0" w:space="0" w:color="auto"/>
            <w:left w:val="none" w:sz="0" w:space="0" w:color="auto"/>
            <w:bottom w:val="none" w:sz="0" w:space="0" w:color="auto"/>
            <w:right w:val="none" w:sz="0" w:space="0" w:color="auto"/>
          </w:divBdr>
        </w:div>
        <w:div w:id="1928419990">
          <w:marLeft w:val="640"/>
          <w:marRight w:val="0"/>
          <w:marTop w:val="0"/>
          <w:marBottom w:val="0"/>
          <w:divBdr>
            <w:top w:val="none" w:sz="0" w:space="0" w:color="auto"/>
            <w:left w:val="none" w:sz="0" w:space="0" w:color="auto"/>
            <w:bottom w:val="none" w:sz="0" w:space="0" w:color="auto"/>
            <w:right w:val="none" w:sz="0" w:space="0" w:color="auto"/>
          </w:divBdr>
        </w:div>
        <w:div w:id="1997223611">
          <w:marLeft w:val="640"/>
          <w:marRight w:val="0"/>
          <w:marTop w:val="0"/>
          <w:marBottom w:val="0"/>
          <w:divBdr>
            <w:top w:val="none" w:sz="0" w:space="0" w:color="auto"/>
            <w:left w:val="none" w:sz="0" w:space="0" w:color="auto"/>
            <w:bottom w:val="none" w:sz="0" w:space="0" w:color="auto"/>
            <w:right w:val="none" w:sz="0" w:space="0" w:color="auto"/>
          </w:divBdr>
        </w:div>
        <w:div w:id="2027246192">
          <w:marLeft w:val="640"/>
          <w:marRight w:val="0"/>
          <w:marTop w:val="0"/>
          <w:marBottom w:val="0"/>
          <w:divBdr>
            <w:top w:val="none" w:sz="0" w:space="0" w:color="auto"/>
            <w:left w:val="none" w:sz="0" w:space="0" w:color="auto"/>
            <w:bottom w:val="none" w:sz="0" w:space="0" w:color="auto"/>
            <w:right w:val="none" w:sz="0" w:space="0" w:color="auto"/>
          </w:divBdr>
        </w:div>
        <w:div w:id="2068456897">
          <w:marLeft w:val="640"/>
          <w:marRight w:val="0"/>
          <w:marTop w:val="0"/>
          <w:marBottom w:val="0"/>
          <w:divBdr>
            <w:top w:val="none" w:sz="0" w:space="0" w:color="auto"/>
            <w:left w:val="none" w:sz="0" w:space="0" w:color="auto"/>
            <w:bottom w:val="none" w:sz="0" w:space="0" w:color="auto"/>
            <w:right w:val="none" w:sz="0" w:space="0" w:color="auto"/>
          </w:divBdr>
        </w:div>
        <w:div w:id="2080127774">
          <w:marLeft w:val="640"/>
          <w:marRight w:val="0"/>
          <w:marTop w:val="0"/>
          <w:marBottom w:val="0"/>
          <w:divBdr>
            <w:top w:val="none" w:sz="0" w:space="0" w:color="auto"/>
            <w:left w:val="none" w:sz="0" w:space="0" w:color="auto"/>
            <w:bottom w:val="none" w:sz="0" w:space="0" w:color="auto"/>
            <w:right w:val="none" w:sz="0" w:space="0" w:color="auto"/>
          </w:divBdr>
        </w:div>
        <w:div w:id="2081323541">
          <w:marLeft w:val="640"/>
          <w:marRight w:val="0"/>
          <w:marTop w:val="0"/>
          <w:marBottom w:val="0"/>
          <w:divBdr>
            <w:top w:val="none" w:sz="0" w:space="0" w:color="auto"/>
            <w:left w:val="none" w:sz="0" w:space="0" w:color="auto"/>
            <w:bottom w:val="none" w:sz="0" w:space="0" w:color="auto"/>
            <w:right w:val="none" w:sz="0" w:space="0" w:color="auto"/>
          </w:divBdr>
        </w:div>
        <w:div w:id="2095785187">
          <w:marLeft w:val="640"/>
          <w:marRight w:val="0"/>
          <w:marTop w:val="0"/>
          <w:marBottom w:val="0"/>
          <w:divBdr>
            <w:top w:val="none" w:sz="0" w:space="0" w:color="auto"/>
            <w:left w:val="none" w:sz="0" w:space="0" w:color="auto"/>
            <w:bottom w:val="none" w:sz="0" w:space="0" w:color="auto"/>
            <w:right w:val="none" w:sz="0" w:space="0" w:color="auto"/>
          </w:divBdr>
        </w:div>
        <w:div w:id="2118206986">
          <w:marLeft w:val="640"/>
          <w:marRight w:val="0"/>
          <w:marTop w:val="0"/>
          <w:marBottom w:val="0"/>
          <w:divBdr>
            <w:top w:val="none" w:sz="0" w:space="0" w:color="auto"/>
            <w:left w:val="none" w:sz="0" w:space="0" w:color="auto"/>
            <w:bottom w:val="none" w:sz="0" w:space="0" w:color="auto"/>
            <w:right w:val="none" w:sz="0" w:space="0" w:color="auto"/>
          </w:divBdr>
        </w:div>
      </w:divsChild>
    </w:div>
    <w:div w:id="2143686965">
      <w:bodyDiv w:val="1"/>
      <w:marLeft w:val="0"/>
      <w:marRight w:val="0"/>
      <w:marTop w:val="0"/>
      <w:marBottom w:val="0"/>
      <w:divBdr>
        <w:top w:val="none" w:sz="0" w:space="0" w:color="auto"/>
        <w:left w:val="none" w:sz="0" w:space="0" w:color="auto"/>
        <w:bottom w:val="none" w:sz="0" w:space="0" w:color="auto"/>
        <w:right w:val="none" w:sz="0" w:space="0" w:color="auto"/>
      </w:divBdr>
      <w:divsChild>
        <w:div w:id="835343869">
          <w:marLeft w:val="640"/>
          <w:marRight w:val="0"/>
          <w:marTop w:val="0"/>
          <w:marBottom w:val="0"/>
          <w:divBdr>
            <w:top w:val="none" w:sz="0" w:space="0" w:color="auto"/>
            <w:left w:val="none" w:sz="0" w:space="0" w:color="auto"/>
            <w:bottom w:val="none" w:sz="0" w:space="0" w:color="auto"/>
            <w:right w:val="none" w:sz="0" w:space="0" w:color="auto"/>
          </w:divBdr>
        </w:div>
        <w:div w:id="1837718771">
          <w:marLeft w:val="640"/>
          <w:marRight w:val="0"/>
          <w:marTop w:val="0"/>
          <w:marBottom w:val="0"/>
          <w:divBdr>
            <w:top w:val="none" w:sz="0" w:space="0" w:color="auto"/>
            <w:left w:val="none" w:sz="0" w:space="0" w:color="auto"/>
            <w:bottom w:val="none" w:sz="0" w:space="0" w:color="auto"/>
            <w:right w:val="none" w:sz="0" w:space="0" w:color="auto"/>
          </w:divBdr>
        </w:div>
        <w:div w:id="22482727">
          <w:marLeft w:val="640"/>
          <w:marRight w:val="0"/>
          <w:marTop w:val="0"/>
          <w:marBottom w:val="0"/>
          <w:divBdr>
            <w:top w:val="none" w:sz="0" w:space="0" w:color="auto"/>
            <w:left w:val="none" w:sz="0" w:space="0" w:color="auto"/>
            <w:bottom w:val="none" w:sz="0" w:space="0" w:color="auto"/>
            <w:right w:val="none" w:sz="0" w:space="0" w:color="auto"/>
          </w:divBdr>
        </w:div>
        <w:div w:id="1490245909">
          <w:marLeft w:val="640"/>
          <w:marRight w:val="0"/>
          <w:marTop w:val="0"/>
          <w:marBottom w:val="0"/>
          <w:divBdr>
            <w:top w:val="none" w:sz="0" w:space="0" w:color="auto"/>
            <w:left w:val="none" w:sz="0" w:space="0" w:color="auto"/>
            <w:bottom w:val="none" w:sz="0" w:space="0" w:color="auto"/>
            <w:right w:val="none" w:sz="0" w:space="0" w:color="auto"/>
          </w:divBdr>
        </w:div>
        <w:div w:id="733089543">
          <w:marLeft w:val="640"/>
          <w:marRight w:val="0"/>
          <w:marTop w:val="0"/>
          <w:marBottom w:val="0"/>
          <w:divBdr>
            <w:top w:val="none" w:sz="0" w:space="0" w:color="auto"/>
            <w:left w:val="none" w:sz="0" w:space="0" w:color="auto"/>
            <w:bottom w:val="none" w:sz="0" w:space="0" w:color="auto"/>
            <w:right w:val="none" w:sz="0" w:space="0" w:color="auto"/>
          </w:divBdr>
        </w:div>
        <w:div w:id="262495843">
          <w:marLeft w:val="640"/>
          <w:marRight w:val="0"/>
          <w:marTop w:val="0"/>
          <w:marBottom w:val="0"/>
          <w:divBdr>
            <w:top w:val="none" w:sz="0" w:space="0" w:color="auto"/>
            <w:left w:val="none" w:sz="0" w:space="0" w:color="auto"/>
            <w:bottom w:val="none" w:sz="0" w:space="0" w:color="auto"/>
            <w:right w:val="none" w:sz="0" w:space="0" w:color="auto"/>
          </w:divBdr>
        </w:div>
        <w:div w:id="350843644">
          <w:marLeft w:val="640"/>
          <w:marRight w:val="0"/>
          <w:marTop w:val="0"/>
          <w:marBottom w:val="0"/>
          <w:divBdr>
            <w:top w:val="none" w:sz="0" w:space="0" w:color="auto"/>
            <w:left w:val="none" w:sz="0" w:space="0" w:color="auto"/>
            <w:bottom w:val="none" w:sz="0" w:space="0" w:color="auto"/>
            <w:right w:val="none" w:sz="0" w:space="0" w:color="auto"/>
          </w:divBdr>
        </w:div>
        <w:div w:id="1341347211">
          <w:marLeft w:val="640"/>
          <w:marRight w:val="0"/>
          <w:marTop w:val="0"/>
          <w:marBottom w:val="0"/>
          <w:divBdr>
            <w:top w:val="none" w:sz="0" w:space="0" w:color="auto"/>
            <w:left w:val="none" w:sz="0" w:space="0" w:color="auto"/>
            <w:bottom w:val="none" w:sz="0" w:space="0" w:color="auto"/>
            <w:right w:val="none" w:sz="0" w:space="0" w:color="auto"/>
          </w:divBdr>
        </w:div>
        <w:div w:id="1254973882">
          <w:marLeft w:val="640"/>
          <w:marRight w:val="0"/>
          <w:marTop w:val="0"/>
          <w:marBottom w:val="0"/>
          <w:divBdr>
            <w:top w:val="none" w:sz="0" w:space="0" w:color="auto"/>
            <w:left w:val="none" w:sz="0" w:space="0" w:color="auto"/>
            <w:bottom w:val="none" w:sz="0" w:space="0" w:color="auto"/>
            <w:right w:val="none" w:sz="0" w:space="0" w:color="auto"/>
          </w:divBdr>
        </w:div>
        <w:div w:id="1054307085">
          <w:marLeft w:val="640"/>
          <w:marRight w:val="0"/>
          <w:marTop w:val="0"/>
          <w:marBottom w:val="0"/>
          <w:divBdr>
            <w:top w:val="none" w:sz="0" w:space="0" w:color="auto"/>
            <w:left w:val="none" w:sz="0" w:space="0" w:color="auto"/>
            <w:bottom w:val="none" w:sz="0" w:space="0" w:color="auto"/>
            <w:right w:val="none" w:sz="0" w:space="0" w:color="auto"/>
          </w:divBdr>
        </w:div>
        <w:div w:id="1540316226">
          <w:marLeft w:val="640"/>
          <w:marRight w:val="0"/>
          <w:marTop w:val="0"/>
          <w:marBottom w:val="0"/>
          <w:divBdr>
            <w:top w:val="none" w:sz="0" w:space="0" w:color="auto"/>
            <w:left w:val="none" w:sz="0" w:space="0" w:color="auto"/>
            <w:bottom w:val="none" w:sz="0" w:space="0" w:color="auto"/>
            <w:right w:val="none" w:sz="0" w:space="0" w:color="auto"/>
          </w:divBdr>
        </w:div>
        <w:div w:id="1921673019">
          <w:marLeft w:val="640"/>
          <w:marRight w:val="0"/>
          <w:marTop w:val="0"/>
          <w:marBottom w:val="0"/>
          <w:divBdr>
            <w:top w:val="none" w:sz="0" w:space="0" w:color="auto"/>
            <w:left w:val="none" w:sz="0" w:space="0" w:color="auto"/>
            <w:bottom w:val="none" w:sz="0" w:space="0" w:color="auto"/>
            <w:right w:val="none" w:sz="0" w:space="0" w:color="auto"/>
          </w:divBdr>
        </w:div>
        <w:div w:id="1444306918">
          <w:marLeft w:val="640"/>
          <w:marRight w:val="0"/>
          <w:marTop w:val="0"/>
          <w:marBottom w:val="0"/>
          <w:divBdr>
            <w:top w:val="none" w:sz="0" w:space="0" w:color="auto"/>
            <w:left w:val="none" w:sz="0" w:space="0" w:color="auto"/>
            <w:bottom w:val="none" w:sz="0" w:space="0" w:color="auto"/>
            <w:right w:val="none" w:sz="0" w:space="0" w:color="auto"/>
          </w:divBdr>
        </w:div>
        <w:div w:id="523398865">
          <w:marLeft w:val="640"/>
          <w:marRight w:val="0"/>
          <w:marTop w:val="0"/>
          <w:marBottom w:val="0"/>
          <w:divBdr>
            <w:top w:val="none" w:sz="0" w:space="0" w:color="auto"/>
            <w:left w:val="none" w:sz="0" w:space="0" w:color="auto"/>
            <w:bottom w:val="none" w:sz="0" w:space="0" w:color="auto"/>
            <w:right w:val="none" w:sz="0" w:space="0" w:color="auto"/>
          </w:divBdr>
        </w:div>
        <w:div w:id="1954897320">
          <w:marLeft w:val="640"/>
          <w:marRight w:val="0"/>
          <w:marTop w:val="0"/>
          <w:marBottom w:val="0"/>
          <w:divBdr>
            <w:top w:val="none" w:sz="0" w:space="0" w:color="auto"/>
            <w:left w:val="none" w:sz="0" w:space="0" w:color="auto"/>
            <w:bottom w:val="none" w:sz="0" w:space="0" w:color="auto"/>
            <w:right w:val="none" w:sz="0" w:space="0" w:color="auto"/>
          </w:divBdr>
        </w:div>
        <w:div w:id="122891066">
          <w:marLeft w:val="640"/>
          <w:marRight w:val="0"/>
          <w:marTop w:val="0"/>
          <w:marBottom w:val="0"/>
          <w:divBdr>
            <w:top w:val="none" w:sz="0" w:space="0" w:color="auto"/>
            <w:left w:val="none" w:sz="0" w:space="0" w:color="auto"/>
            <w:bottom w:val="none" w:sz="0" w:space="0" w:color="auto"/>
            <w:right w:val="none" w:sz="0" w:space="0" w:color="auto"/>
          </w:divBdr>
        </w:div>
        <w:div w:id="1767076809">
          <w:marLeft w:val="640"/>
          <w:marRight w:val="0"/>
          <w:marTop w:val="0"/>
          <w:marBottom w:val="0"/>
          <w:divBdr>
            <w:top w:val="none" w:sz="0" w:space="0" w:color="auto"/>
            <w:left w:val="none" w:sz="0" w:space="0" w:color="auto"/>
            <w:bottom w:val="none" w:sz="0" w:space="0" w:color="auto"/>
            <w:right w:val="none" w:sz="0" w:space="0" w:color="auto"/>
          </w:divBdr>
        </w:div>
        <w:div w:id="37359453">
          <w:marLeft w:val="640"/>
          <w:marRight w:val="0"/>
          <w:marTop w:val="0"/>
          <w:marBottom w:val="0"/>
          <w:divBdr>
            <w:top w:val="none" w:sz="0" w:space="0" w:color="auto"/>
            <w:left w:val="none" w:sz="0" w:space="0" w:color="auto"/>
            <w:bottom w:val="none" w:sz="0" w:space="0" w:color="auto"/>
            <w:right w:val="none" w:sz="0" w:space="0" w:color="auto"/>
          </w:divBdr>
        </w:div>
        <w:div w:id="1823308479">
          <w:marLeft w:val="640"/>
          <w:marRight w:val="0"/>
          <w:marTop w:val="0"/>
          <w:marBottom w:val="0"/>
          <w:divBdr>
            <w:top w:val="none" w:sz="0" w:space="0" w:color="auto"/>
            <w:left w:val="none" w:sz="0" w:space="0" w:color="auto"/>
            <w:bottom w:val="none" w:sz="0" w:space="0" w:color="auto"/>
            <w:right w:val="none" w:sz="0" w:space="0" w:color="auto"/>
          </w:divBdr>
        </w:div>
        <w:div w:id="792670477">
          <w:marLeft w:val="640"/>
          <w:marRight w:val="0"/>
          <w:marTop w:val="0"/>
          <w:marBottom w:val="0"/>
          <w:divBdr>
            <w:top w:val="none" w:sz="0" w:space="0" w:color="auto"/>
            <w:left w:val="none" w:sz="0" w:space="0" w:color="auto"/>
            <w:bottom w:val="none" w:sz="0" w:space="0" w:color="auto"/>
            <w:right w:val="none" w:sz="0" w:space="0" w:color="auto"/>
          </w:divBdr>
        </w:div>
        <w:div w:id="1171523752">
          <w:marLeft w:val="640"/>
          <w:marRight w:val="0"/>
          <w:marTop w:val="0"/>
          <w:marBottom w:val="0"/>
          <w:divBdr>
            <w:top w:val="none" w:sz="0" w:space="0" w:color="auto"/>
            <w:left w:val="none" w:sz="0" w:space="0" w:color="auto"/>
            <w:bottom w:val="none" w:sz="0" w:space="0" w:color="auto"/>
            <w:right w:val="none" w:sz="0" w:space="0" w:color="auto"/>
          </w:divBdr>
        </w:div>
        <w:div w:id="461384666">
          <w:marLeft w:val="640"/>
          <w:marRight w:val="0"/>
          <w:marTop w:val="0"/>
          <w:marBottom w:val="0"/>
          <w:divBdr>
            <w:top w:val="none" w:sz="0" w:space="0" w:color="auto"/>
            <w:left w:val="none" w:sz="0" w:space="0" w:color="auto"/>
            <w:bottom w:val="none" w:sz="0" w:space="0" w:color="auto"/>
            <w:right w:val="none" w:sz="0" w:space="0" w:color="auto"/>
          </w:divBdr>
        </w:div>
        <w:div w:id="1627009440">
          <w:marLeft w:val="640"/>
          <w:marRight w:val="0"/>
          <w:marTop w:val="0"/>
          <w:marBottom w:val="0"/>
          <w:divBdr>
            <w:top w:val="none" w:sz="0" w:space="0" w:color="auto"/>
            <w:left w:val="none" w:sz="0" w:space="0" w:color="auto"/>
            <w:bottom w:val="none" w:sz="0" w:space="0" w:color="auto"/>
            <w:right w:val="none" w:sz="0" w:space="0" w:color="auto"/>
          </w:divBdr>
        </w:div>
        <w:div w:id="1571386542">
          <w:marLeft w:val="640"/>
          <w:marRight w:val="0"/>
          <w:marTop w:val="0"/>
          <w:marBottom w:val="0"/>
          <w:divBdr>
            <w:top w:val="none" w:sz="0" w:space="0" w:color="auto"/>
            <w:left w:val="none" w:sz="0" w:space="0" w:color="auto"/>
            <w:bottom w:val="none" w:sz="0" w:space="0" w:color="auto"/>
            <w:right w:val="none" w:sz="0" w:space="0" w:color="auto"/>
          </w:divBdr>
        </w:div>
        <w:div w:id="1691182075">
          <w:marLeft w:val="640"/>
          <w:marRight w:val="0"/>
          <w:marTop w:val="0"/>
          <w:marBottom w:val="0"/>
          <w:divBdr>
            <w:top w:val="none" w:sz="0" w:space="0" w:color="auto"/>
            <w:left w:val="none" w:sz="0" w:space="0" w:color="auto"/>
            <w:bottom w:val="none" w:sz="0" w:space="0" w:color="auto"/>
            <w:right w:val="none" w:sz="0" w:space="0" w:color="auto"/>
          </w:divBdr>
        </w:div>
        <w:div w:id="1078593937">
          <w:marLeft w:val="640"/>
          <w:marRight w:val="0"/>
          <w:marTop w:val="0"/>
          <w:marBottom w:val="0"/>
          <w:divBdr>
            <w:top w:val="none" w:sz="0" w:space="0" w:color="auto"/>
            <w:left w:val="none" w:sz="0" w:space="0" w:color="auto"/>
            <w:bottom w:val="none" w:sz="0" w:space="0" w:color="auto"/>
            <w:right w:val="none" w:sz="0" w:space="0" w:color="auto"/>
          </w:divBdr>
        </w:div>
        <w:div w:id="113141775">
          <w:marLeft w:val="640"/>
          <w:marRight w:val="0"/>
          <w:marTop w:val="0"/>
          <w:marBottom w:val="0"/>
          <w:divBdr>
            <w:top w:val="none" w:sz="0" w:space="0" w:color="auto"/>
            <w:left w:val="none" w:sz="0" w:space="0" w:color="auto"/>
            <w:bottom w:val="none" w:sz="0" w:space="0" w:color="auto"/>
            <w:right w:val="none" w:sz="0" w:space="0" w:color="auto"/>
          </w:divBdr>
        </w:div>
        <w:div w:id="881864461">
          <w:marLeft w:val="640"/>
          <w:marRight w:val="0"/>
          <w:marTop w:val="0"/>
          <w:marBottom w:val="0"/>
          <w:divBdr>
            <w:top w:val="none" w:sz="0" w:space="0" w:color="auto"/>
            <w:left w:val="none" w:sz="0" w:space="0" w:color="auto"/>
            <w:bottom w:val="none" w:sz="0" w:space="0" w:color="auto"/>
            <w:right w:val="none" w:sz="0" w:space="0" w:color="auto"/>
          </w:divBdr>
        </w:div>
        <w:div w:id="221528326">
          <w:marLeft w:val="640"/>
          <w:marRight w:val="0"/>
          <w:marTop w:val="0"/>
          <w:marBottom w:val="0"/>
          <w:divBdr>
            <w:top w:val="none" w:sz="0" w:space="0" w:color="auto"/>
            <w:left w:val="none" w:sz="0" w:space="0" w:color="auto"/>
            <w:bottom w:val="none" w:sz="0" w:space="0" w:color="auto"/>
            <w:right w:val="none" w:sz="0" w:space="0" w:color="auto"/>
          </w:divBdr>
        </w:div>
        <w:div w:id="630094081">
          <w:marLeft w:val="640"/>
          <w:marRight w:val="0"/>
          <w:marTop w:val="0"/>
          <w:marBottom w:val="0"/>
          <w:divBdr>
            <w:top w:val="none" w:sz="0" w:space="0" w:color="auto"/>
            <w:left w:val="none" w:sz="0" w:space="0" w:color="auto"/>
            <w:bottom w:val="none" w:sz="0" w:space="0" w:color="auto"/>
            <w:right w:val="none" w:sz="0" w:space="0" w:color="auto"/>
          </w:divBdr>
        </w:div>
        <w:div w:id="1115904763">
          <w:marLeft w:val="640"/>
          <w:marRight w:val="0"/>
          <w:marTop w:val="0"/>
          <w:marBottom w:val="0"/>
          <w:divBdr>
            <w:top w:val="none" w:sz="0" w:space="0" w:color="auto"/>
            <w:left w:val="none" w:sz="0" w:space="0" w:color="auto"/>
            <w:bottom w:val="none" w:sz="0" w:space="0" w:color="auto"/>
            <w:right w:val="none" w:sz="0" w:space="0" w:color="auto"/>
          </w:divBdr>
        </w:div>
        <w:div w:id="1747145366">
          <w:marLeft w:val="640"/>
          <w:marRight w:val="0"/>
          <w:marTop w:val="0"/>
          <w:marBottom w:val="0"/>
          <w:divBdr>
            <w:top w:val="none" w:sz="0" w:space="0" w:color="auto"/>
            <w:left w:val="none" w:sz="0" w:space="0" w:color="auto"/>
            <w:bottom w:val="none" w:sz="0" w:space="0" w:color="auto"/>
            <w:right w:val="none" w:sz="0" w:space="0" w:color="auto"/>
          </w:divBdr>
        </w:div>
        <w:div w:id="1860854418">
          <w:marLeft w:val="640"/>
          <w:marRight w:val="0"/>
          <w:marTop w:val="0"/>
          <w:marBottom w:val="0"/>
          <w:divBdr>
            <w:top w:val="none" w:sz="0" w:space="0" w:color="auto"/>
            <w:left w:val="none" w:sz="0" w:space="0" w:color="auto"/>
            <w:bottom w:val="none" w:sz="0" w:space="0" w:color="auto"/>
            <w:right w:val="none" w:sz="0" w:space="0" w:color="auto"/>
          </w:divBdr>
        </w:div>
        <w:div w:id="237978142">
          <w:marLeft w:val="640"/>
          <w:marRight w:val="0"/>
          <w:marTop w:val="0"/>
          <w:marBottom w:val="0"/>
          <w:divBdr>
            <w:top w:val="none" w:sz="0" w:space="0" w:color="auto"/>
            <w:left w:val="none" w:sz="0" w:space="0" w:color="auto"/>
            <w:bottom w:val="none" w:sz="0" w:space="0" w:color="auto"/>
            <w:right w:val="none" w:sz="0" w:space="0" w:color="auto"/>
          </w:divBdr>
        </w:div>
        <w:div w:id="500583790">
          <w:marLeft w:val="640"/>
          <w:marRight w:val="0"/>
          <w:marTop w:val="0"/>
          <w:marBottom w:val="0"/>
          <w:divBdr>
            <w:top w:val="none" w:sz="0" w:space="0" w:color="auto"/>
            <w:left w:val="none" w:sz="0" w:space="0" w:color="auto"/>
            <w:bottom w:val="none" w:sz="0" w:space="0" w:color="auto"/>
            <w:right w:val="none" w:sz="0" w:space="0" w:color="auto"/>
          </w:divBdr>
        </w:div>
        <w:div w:id="465052122">
          <w:marLeft w:val="640"/>
          <w:marRight w:val="0"/>
          <w:marTop w:val="0"/>
          <w:marBottom w:val="0"/>
          <w:divBdr>
            <w:top w:val="none" w:sz="0" w:space="0" w:color="auto"/>
            <w:left w:val="none" w:sz="0" w:space="0" w:color="auto"/>
            <w:bottom w:val="none" w:sz="0" w:space="0" w:color="auto"/>
            <w:right w:val="none" w:sz="0" w:space="0" w:color="auto"/>
          </w:divBdr>
        </w:div>
        <w:div w:id="1219634057">
          <w:marLeft w:val="640"/>
          <w:marRight w:val="0"/>
          <w:marTop w:val="0"/>
          <w:marBottom w:val="0"/>
          <w:divBdr>
            <w:top w:val="none" w:sz="0" w:space="0" w:color="auto"/>
            <w:left w:val="none" w:sz="0" w:space="0" w:color="auto"/>
            <w:bottom w:val="none" w:sz="0" w:space="0" w:color="auto"/>
            <w:right w:val="none" w:sz="0" w:space="0" w:color="auto"/>
          </w:divBdr>
        </w:div>
        <w:div w:id="1679310905">
          <w:marLeft w:val="640"/>
          <w:marRight w:val="0"/>
          <w:marTop w:val="0"/>
          <w:marBottom w:val="0"/>
          <w:divBdr>
            <w:top w:val="none" w:sz="0" w:space="0" w:color="auto"/>
            <w:left w:val="none" w:sz="0" w:space="0" w:color="auto"/>
            <w:bottom w:val="none" w:sz="0" w:space="0" w:color="auto"/>
            <w:right w:val="none" w:sz="0" w:space="0" w:color="auto"/>
          </w:divBdr>
        </w:div>
        <w:div w:id="1839269474">
          <w:marLeft w:val="640"/>
          <w:marRight w:val="0"/>
          <w:marTop w:val="0"/>
          <w:marBottom w:val="0"/>
          <w:divBdr>
            <w:top w:val="none" w:sz="0" w:space="0" w:color="auto"/>
            <w:left w:val="none" w:sz="0" w:space="0" w:color="auto"/>
            <w:bottom w:val="none" w:sz="0" w:space="0" w:color="auto"/>
            <w:right w:val="none" w:sz="0" w:space="0" w:color="auto"/>
          </w:divBdr>
        </w:div>
        <w:div w:id="1856725149">
          <w:marLeft w:val="640"/>
          <w:marRight w:val="0"/>
          <w:marTop w:val="0"/>
          <w:marBottom w:val="0"/>
          <w:divBdr>
            <w:top w:val="none" w:sz="0" w:space="0" w:color="auto"/>
            <w:left w:val="none" w:sz="0" w:space="0" w:color="auto"/>
            <w:bottom w:val="none" w:sz="0" w:space="0" w:color="auto"/>
            <w:right w:val="none" w:sz="0" w:space="0" w:color="auto"/>
          </w:divBdr>
        </w:div>
        <w:div w:id="113795311">
          <w:marLeft w:val="640"/>
          <w:marRight w:val="0"/>
          <w:marTop w:val="0"/>
          <w:marBottom w:val="0"/>
          <w:divBdr>
            <w:top w:val="none" w:sz="0" w:space="0" w:color="auto"/>
            <w:left w:val="none" w:sz="0" w:space="0" w:color="auto"/>
            <w:bottom w:val="none" w:sz="0" w:space="0" w:color="auto"/>
            <w:right w:val="none" w:sz="0" w:space="0" w:color="auto"/>
          </w:divBdr>
        </w:div>
        <w:div w:id="1312560684">
          <w:marLeft w:val="640"/>
          <w:marRight w:val="0"/>
          <w:marTop w:val="0"/>
          <w:marBottom w:val="0"/>
          <w:divBdr>
            <w:top w:val="none" w:sz="0" w:space="0" w:color="auto"/>
            <w:left w:val="none" w:sz="0" w:space="0" w:color="auto"/>
            <w:bottom w:val="none" w:sz="0" w:space="0" w:color="auto"/>
            <w:right w:val="none" w:sz="0" w:space="0" w:color="auto"/>
          </w:divBdr>
        </w:div>
        <w:div w:id="560406104">
          <w:marLeft w:val="640"/>
          <w:marRight w:val="0"/>
          <w:marTop w:val="0"/>
          <w:marBottom w:val="0"/>
          <w:divBdr>
            <w:top w:val="none" w:sz="0" w:space="0" w:color="auto"/>
            <w:left w:val="none" w:sz="0" w:space="0" w:color="auto"/>
            <w:bottom w:val="none" w:sz="0" w:space="0" w:color="auto"/>
            <w:right w:val="none" w:sz="0" w:space="0" w:color="auto"/>
          </w:divBdr>
        </w:div>
        <w:div w:id="833299993">
          <w:marLeft w:val="640"/>
          <w:marRight w:val="0"/>
          <w:marTop w:val="0"/>
          <w:marBottom w:val="0"/>
          <w:divBdr>
            <w:top w:val="none" w:sz="0" w:space="0" w:color="auto"/>
            <w:left w:val="none" w:sz="0" w:space="0" w:color="auto"/>
            <w:bottom w:val="none" w:sz="0" w:space="0" w:color="auto"/>
            <w:right w:val="none" w:sz="0" w:space="0" w:color="auto"/>
          </w:divBdr>
        </w:div>
        <w:div w:id="352346714">
          <w:marLeft w:val="640"/>
          <w:marRight w:val="0"/>
          <w:marTop w:val="0"/>
          <w:marBottom w:val="0"/>
          <w:divBdr>
            <w:top w:val="none" w:sz="0" w:space="0" w:color="auto"/>
            <w:left w:val="none" w:sz="0" w:space="0" w:color="auto"/>
            <w:bottom w:val="none" w:sz="0" w:space="0" w:color="auto"/>
            <w:right w:val="none" w:sz="0" w:space="0" w:color="auto"/>
          </w:divBdr>
        </w:div>
        <w:div w:id="1037120787">
          <w:marLeft w:val="640"/>
          <w:marRight w:val="0"/>
          <w:marTop w:val="0"/>
          <w:marBottom w:val="0"/>
          <w:divBdr>
            <w:top w:val="none" w:sz="0" w:space="0" w:color="auto"/>
            <w:left w:val="none" w:sz="0" w:space="0" w:color="auto"/>
            <w:bottom w:val="none" w:sz="0" w:space="0" w:color="auto"/>
            <w:right w:val="none" w:sz="0" w:space="0" w:color="auto"/>
          </w:divBdr>
        </w:div>
        <w:div w:id="977338805">
          <w:marLeft w:val="640"/>
          <w:marRight w:val="0"/>
          <w:marTop w:val="0"/>
          <w:marBottom w:val="0"/>
          <w:divBdr>
            <w:top w:val="none" w:sz="0" w:space="0" w:color="auto"/>
            <w:left w:val="none" w:sz="0" w:space="0" w:color="auto"/>
            <w:bottom w:val="none" w:sz="0" w:space="0" w:color="auto"/>
            <w:right w:val="none" w:sz="0" w:space="0" w:color="auto"/>
          </w:divBdr>
        </w:div>
        <w:div w:id="13580356">
          <w:marLeft w:val="640"/>
          <w:marRight w:val="0"/>
          <w:marTop w:val="0"/>
          <w:marBottom w:val="0"/>
          <w:divBdr>
            <w:top w:val="none" w:sz="0" w:space="0" w:color="auto"/>
            <w:left w:val="none" w:sz="0" w:space="0" w:color="auto"/>
            <w:bottom w:val="none" w:sz="0" w:space="0" w:color="auto"/>
            <w:right w:val="none" w:sz="0" w:space="0" w:color="auto"/>
          </w:divBdr>
        </w:div>
        <w:div w:id="739333247">
          <w:marLeft w:val="640"/>
          <w:marRight w:val="0"/>
          <w:marTop w:val="0"/>
          <w:marBottom w:val="0"/>
          <w:divBdr>
            <w:top w:val="none" w:sz="0" w:space="0" w:color="auto"/>
            <w:left w:val="none" w:sz="0" w:space="0" w:color="auto"/>
            <w:bottom w:val="none" w:sz="0" w:space="0" w:color="auto"/>
            <w:right w:val="none" w:sz="0" w:space="0" w:color="auto"/>
          </w:divBdr>
        </w:div>
        <w:div w:id="901064248">
          <w:marLeft w:val="640"/>
          <w:marRight w:val="0"/>
          <w:marTop w:val="0"/>
          <w:marBottom w:val="0"/>
          <w:divBdr>
            <w:top w:val="none" w:sz="0" w:space="0" w:color="auto"/>
            <w:left w:val="none" w:sz="0" w:space="0" w:color="auto"/>
            <w:bottom w:val="none" w:sz="0" w:space="0" w:color="auto"/>
            <w:right w:val="none" w:sz="0" w:space="0" w:color="auto"/>
          </w:divBdr>
        </w:div>
        <w:div w:id="931663622">
          <w:marLeft w:val="640"/>
          <w:marRight w:val="0"/>
          <w:marTop w:val="0"/>
          <w:marBottom w:val="0"/>
          <w:divBdr>
            <w:top w:val="none" w:sz="0" w:space="0" w:color="auto"/>
            <w:left w:val="none" w:sz="0" w:space="0" w:color="auto"/>
            <w:bottom w:val="none" w:sz="0" w:space="0" w:color="auto"/>
            <w:right w:val="none" w:sz="0" w:space="0" w:color="auto"/>
          </w:divBdr>
        </w:div>
        <w:div w:id="1916742538">
          <w:marLeft w:val="640"/>
          <w:marRight w:val="0"/>
          <w:marTop w:val="0"/>
          <w:marBottom w:val="0"/>
          <w:divBdr>
            <w:top w:val="none" w:sz="0" w:space="0" w:color="auto"/>
            <w:left w:val="none" w:sz="0" w:space="0" w:color="auto"/>
            <w:bottom w:val="none" w:sz="0" w:space="0" w:color="auto"/>
            <w:right w:val="none" w:sz="0" w:space="0" w:color="auto"/>
          </w:divBdr>
        </w:div>
        <w:div w:id="1591428216">
          <w:marLeft w:val="640"/>
          <w:marRight w:val="0"/>
          <w:marTop w:val="0"/>
          <w:marBottom w:val="0"/>
          <w:divBdr>
            <w:top w:val="none" w:sz="0" w:space="0" w:color="auto"/>
            <w:left w:val="none" w:sz="0" w:space="0" w:color="auto"/>
            <w:bottom w:val="none" w:sz="0" w:space="0" w:color="auto"/>
            <w:right w:val="none" w:sz="0" w:space="0" w:color="auto"/>
          </w:divBdr>
        </w:div>
        <w:div w:id="960455703">
          <w:marLeft w:val="640"/>
          <w:marRight w:val="0"/>
          <w:marTop w:val="0"/>
          <w:marBottom w:val="0"/>
          <w:divBdr>
            <w:top w:val="none" w:sz="0" w:space="0" w:color="auto"/>
            <w:left w:val="none" w:sz="0" w:space="0" w:color="auto"/>
            <w:bottom w:val="none" w:sz="0" w:space="0" w:color="auto"/>
            <w:right w:val="none" w:sz="0" w:space="0" w:color="auto"/>
          </w:divBdr>
        </w:div>
        <w:div w:id="1546914585">
          <w:marLeft w:val="640"/>
          <w:marRight w:val="0"/>
          <w:marTop w:val="0"/>
          <w:marBottom w:val="0"/>
          <w:divBdr>
            <w:top w:val="none" w:sz="0" w:space="0" w:color="auto"/>
            <w:left w:val="none" w:sz="0" w:space="0" w:color="auto"/>
            <w:bottom w:val="none" w:sz="0" w:space="0" w:color="auto"/>
            <w:right w:val="none" w:sz="0" w:space="0" w:color="auto"/>
          </w:divBdr>
        </w:div>
        <w:div w:id="1538545551">
          <w:marLeft w:val="640"/>
          <w:marRight w:val="0"/>
          <w:marTop w:val="0"/>
          <w:marBottom w:val="0"/>
          <w:divBdr>
            <w:top w:val="none" w:sz="0" w:space="0" w:color="auto"/>
            <w:left w:val="none" w:sz="0" w:space="0" w:color="auto"/>
            <w:bottom w:val="none" w:sz="0" w:space="0" w:color="auto"/>
            <w:right w:val="none" w:sz="0" w:space="0" w:color="auto"/>
          </w:divBdr>
        </w:div>
        <w:div w:id="805439105">
          <w:marLeft w:val="640"/>
          <w:marRight w:val="0"/>
          <w:marTop w:val="0"/>
          <w:marBottom w:val="0"/>
          <w:divBdr>
            <w:top w:val="none" w:sz="0" w:space="0" w:color="auto"/>
            <w:left w:val="none" w:sz="0" w:space="0" w:color="auto"/>
            <w:bottom w:val="none" w:sz="0" w:space="0" w:color="auto"/>
            <w:right w:val="none" w:sz="0" w:space="0" w:color="auto"/>
          </w:divBdr>
        </w:div>
        <w:div w:id="52047375">
          <w:marLeft w:val="640"/>
          <w:marRight w:val="0"/>
          <w:marTop w:val="0"/>
          <w:marBottom w:val="0"/>
          <w:divBdr>
            <w:top w:val="none" w:sz="0" w:space="0" w:color="auto"/>
            <w:left w:val="none" w:sz="0" w:space="0" w:color="auto"/>
            <w:bottom w:val="none" w:sz="0" w:space="0" w:color="auto"/>
            <w:right w:val="none" w:sz="0" w:space="0" w:color="auto"/>
          </w:divBdr>
        </w:div>
        <w:div w:id="328026546">
          <w:marLeft w:val="640"/>
          <w:marRight w:val="0"/>
          <w:marTop w:val="0"/>
          <w:marBottom w:val="0"/>
          <w:divBdr>
            <w:top w:val="none" w:sz="0" w:space="0" w:color="auto"/>
            <w:left w:val="none" w:sz="0" w:space="0" w:color="auto"/>
            <w:bottom w:val="none" w:sz="0" w:space="0" w:color="auto"/>
            <w:right w:val="none" w:sz="0" w:space="0" w:color="auto"/>
          </w:divBdr>
        </w:div>
        <w:div w:id="1268851132">
          <w:marLeft w:val="640"/>
          <w:marRight w:val="0"/>
          <w:marTop w:val="0"/>
          <w:marBottom w:val="0"/>
          <w:divBdr>
            <w:top w:val="none" w:sz="0" w:space="0" w:color="auto"/>
            <w:left w:val="none" w:sz="0" w:space="0" w:color="auto"/>
            <w:bottom w:val="none" w:sz="0" w:space="0" w:color="auto"/>
            <w:right w:val="none" w:sz="0" w:space="0" w:color="auto"/>
          </w:divBdr>
        </w:div>
        <w:div w:id="857813204">
          <w:marLeft w:val="640"/>
          <w:marRight w:val="0"/>
          <w:marTop w:val="0"/>
          <w:marBottom w:val="0"/>
          <w:divBdr>
            <w:top w:val="none" w:sz="0" w:space="0" w:color="auto"/>
            <w:left w:val="none" w:sz="0" w:space="0" w:color="auto"/>
            <w:bottom w:val="none" w:sz="0" w:space="0" w:color="auto"/>
            <w:right w:val="none" w:sz="0" w:space="0" w:color="auto"/>
          </w:divBdr>
        </w:div>
        <w:div w:id="1426850814">
          <w:marLeft w:val="640"/>
          <w:marRight w:val="0"/>
          <w:marTop w:val="0"/>
          <w:marBottom w:val="0"/>
          <w:divBdr>
            <w:top w:val="none" w:sz="0" w:space="0" w:color="auto"/>
            <w:left w:val="none" w:sz="0" w:space="0" w:color="auto"/>
            <w:bottom w:val="none" w:sz="0" w:space="0" w:color="auto"/>
            <w:right w:val="none" w:sz="0" w:space="0" w:color="auto"/>
          </w:divBdr>
        </w:div>
        <w:div w:id="895972656">
          <w:marLeft w:val="640"/>
          <w:marRight w:val="0"/>
          <w:marTop w:val="0"/>
          <w:marBottom w:val="0"/>
          <w:divBdr>
            <w:top w:val="none" w:sz="0" w:space="0" w:color="auto"/>
            <w:left w:val="none" w:sz="0" w:space="0" w:color="auto"/>
            <w:bottom w:val="none" w:sz="0" w:space="0" w:color="auto"/>
            <w:right w:val="none" w:sz="0" w:space="0" w:color="auto"/>
          </w:divBdr>
        </w:div>
        <w:div w:id="1591740946">
          <w:marLeft w:val="640"/>
          <w:marRight w:val="0"/>
          <w:marTop w:val="0"/>
          <w:marBottom w:val="0"/>
          <w:divBdr>
            <w:top w:val="none" w:sz="0" w:space="0" w:color="auto"/>
            <w:left w:val="none" w:sz="0" w:space="0" w:color="auto"/>
            <w:bottom w:val="none" w:sz="0" w:space="0" w:color="auto"/>
            <w:right w:val="none" w:sz="0" w:space="0" w:color="auto"/>
          </w:divBdr>
        </w:div>
        <w:div w:id="1601334881">
          <w:marLeft w:val="640"/>
          <w:marRight w:val="0"/>
          <w:marTop w:val="0"/>
          <w:marBottom w:val="0"/>
          <w:divBdr>
            <w:top w:val="none" w:sz="0" w:space="0" w:color="auto"/>
            <w:left w:val="none" w:sz="0" w:space="0" w:color="auto"/>
            <w:bottom w:val="none" w:sz="0" w:space="0" w:color="auto"/>
            <w:right w:val="none" w:sz="0" w:space="0" w:color="auto"/>
          </w:divBdr>
        </w:div>
        <w:div w:id="522090290">
          <w:marLeft w:val="640"/>
          <w:marRight w:val="0"/>
          <w:marTop w:val="0"/>
          <w:marBottom w:val="0"/>
          <w:divBdr>
            <w:top w:val="none" w:sz="0" w:space="0" w:color="auto"/>
            <w:left w:val="none" w:sz="0" w:space="0" w:color="auto"/>
            <w:bottom w:val="none" w:sz="0" w:space="0" w:color="auto"/>
            <w:right w:val="none" w:sz="0" w:space="0" w:color="auto"/>
          </w:divBdr>
        </w:div>
        <w:div w:id="1719667322">
          <w:marLeft w:val="640"/>
          <w:marRight w:val="0"/>
          <w:marTop w:val="0"/>
          <w:marBottom w:val="0"/>
          <w:divBdr>
            <w:top w:val="none" w:sz="0" w:space="0" w:color="auto"/>
            <w:left w:val="none" w:sz="0" w:space="0" w:color="auto"/>
            <w:bottom w:val="none" w:sz="0" w:space="0" w:color="auto"/>
            <w:right w:val="none" w:sz="0" w:space="0" w:color="auto"/>
          </w:divBdr>
        </w:div>
        <w:div w:id="130755779">
          <w:marLeft w:val="640"/>
          <w:marRight w:val="0"/>
          <w:marTop w:val="0"/>
          <w:marBottom w:val="0"/>
          <w:divBdr>
            <w:top w:val="none" w:sz="0" w:space="0" w:color="auto"/>
            <w:left w:val="none" w:sz="0" w:space="0" w:color="auto"/>
            <w:bottom w:val="none" w:sz="0" w:space="0" w:color="auto"/>
            <w:right w:val="none" w:sz="0" w:space="0" w:color="auto"/>
          </w:divBdr>
        </w:div>
        <w:div w:id="1280838781">
          <w:marLeft w:val="640"/>
          <w:marRight w:val="0"/>
          <w:marTop w:val="0"/>
          <w:marBottom w:val="0"/>
          <w:divBdr>
            <w:top w:val="none" w:sz="0" w:space="0" w:color="auto"/>
            <w:left w:val="none" w:sz="0" w:space="0" w:color="auto"/>
            <w:bottom w:val="none" w:sz="0" w:space="0" w:color="auto"/>
            <w:right w:val="none" w:sz="0" w:space="0" w:color="auto"/>
          </w:divBdr>
        </w:div>
        <w:div w:id="528572841">
          <w:marLeft w:val="640"/>
          <w:marRight w:val="0"/>
          <w:marTop w:val="0"/>
          <w:marBottom w:val="0"/>
          <w:divBdr>
            <w:top w:val="none" w:sz="0" w:space="0" w:color="auto"/>
            <w:left w:val="none" w:sz="0" w:space="0" w:color="auto"/>
            <w:bottom w:val="none" w:sz="0" w:space="0" w:color="auto"/>
            <w:right w:val="none" w:sz="0" w:space="0" w:color="auto"/>
          </w:divBdr>
        </w:div>
        <w:div w:id="658078126">
          <w:marLeft w:val="640"/>
          <w:marRight w:val="0"/>
          <w:marTop w:val="0"/>
          <w:marBottom w:val="0"/>
          <w:divBdr>
            <w:top w:val="none" w:sz="0" w:space="0" w:color="auto"/>
            <w:left w:val="none" w:sz="0" w:space="0" w:color="auto"/>
            <w:bottom w:val="none" w:sz="0" w:space="0" w:color="auto"/>
            <w:right w:val="none" w:sz="0" w:space="0" w:color="auto"/>
          </w:divBdr>
        </w:div>
        <w:div w:id="879635813">
          <w:marLeft w:val="640"/>
          <w:marRight w:val="0"/>
          <w:marTop w:val="0"/>
          <w:marBottom w:val="0"/>
          <w:divBdr>
            <w:top w:val="none" w:sz="0" w:space="0" w:color="auto"/>
            <w:left w:val="none" w:sz="0" w:space="0" w:color="auto"/>
            <w:bottom w:val="none" w:sz="0" w:space="0" w:color="auto"/>
            <w:right w:val="none" w:sz="0" w:space="0" w:color="auto"/>
          </w:divBdr>
        </w:div>
        <w:div w:id="524562187">
          <w:marLeft w:val="640"/>
          <w:marRight w:val="0"/>
          <w:marTop w:val="0"/>
          <w:marBottom w:val="0"/>
          <w:divBdr>
            <w:top w:val="none" w:sz="0" w:space="0" w:color="auto"/>
            <w:left w:val="none" w:sz="0" w:space="0" w:color="auto"/>
            <w:bottom w:val="none" w:sz="0" w:space="0" w:color="auto"/>
            <w:right w:val="none" w:sz="0" w:space="0" w:color="auto"/>
          </w:divBdr>
        </w:div>
        <w:div w:id="1515150703">
          <w:marLeft w:val="640"/>
          <w:marRight w:val="0"/>
          <w:marTop w:val="0"/>
          <w:marBottom w:val="0"/>
          <w:divBdr>
            <w:top w:val="none" w:sz="0" w:space="0" w:color="auto"/>
            <w:left w:val="none" w:sz="0" w:space="0" w:color="auto"/>
            <w:bottom w:val="none" w:sz="0" w:space="0" w:color="auto"/>
            <w:right w:val="none" w:sz="0" w:space="0" w:color="auto"/>
          </w:divBdr>
        </w:div>
        <w:div w:id="185561507">
          <w:marLeft w:val="640"/>
          <w:marRight w:val="0"/>
          <w:marTop w:val="0"/>
          <w:marBottom w:val="0"/>
          <w:divBdr>
            <w:top w:val="none" w:sz="0" w:space="0" w:color="auto"/>
            <w:left w:val="none" w:sz="0" w:space="0" w:color="auto"/>
            <w:bottom w:val="none" w:sz="0" w:space="0" w:color="auto"/>
            <w:right w:val="none" w:sz="0" w:space="0" w:color="auto"/>
          </w:divBdr>
        </w:div>
        <w:div w:id="796609793">
          <w:marLeft w:val="640"/>
          <w:marRight w:val="0"/>
          <w:marTop w:val="0"/>
          <w:marBottom w:val="0"/>
          <w:divBdr>
            <w:top w:val="none" w:sz="0" w:space="0" w:color="auto"/>
            <w:left w:val="none" w:sz="0" w:space="0" w:color="auto"/>
            <w:bottom w:val="none" w:sz="0" w:space="0" w:color="auto"/>
            <w:right w:val="none" w:sz="0" w:space="0" w:color="auto"/>
          </w:divBdr>
        </w:div>
        <w:div w:id="762260568">
          <w:marLeft w:val="640"/>
          <w:marRight w:val="0"/>
          <w:marTop w:val="0"/>
          <w:marBottom w:val="0"/>
          <w:divBdr>
            <w:top w:val="none" w:sz="0" w:space="0" w:color="auto"/>
            <w:left w:val="none" w:sz="0" w:space="0" w:color="auto"/>
            <w:bottom w:val="none" w:sz="0" w:space="0" w:color="auto"/>
            <w:right w:val="none" w:sz="0" w:space="0" w:color="auto"/>
          </w:divBdr>
        </w:div>
        <w:div w:id="1340698853">
          <w:marLeft w:val="640"/>
          <w:marRight w:val="0"/>
          <w:marTop w:val="0"/>
          <w:marBottom w:val="0"/>
          <w:divBdr>
            <w:top w:val="none" w:sz="0" w:space="0" w:color="auto"/>
            <w:left w:val="none" w:sz="0" w:space="0" w:color="auto"/>
            <w:bottom w:val="none" w:sz="0" w:space="0" w:color="auto"/>
            <w:right w:val="none" w:sz="0" w:space="0" w:color="auto"/>
          </w:divBdr>
        </w:div>
        <w:div w:id="856115502">
          <w:marLeft w:val="640"/>
          <w:marRight w:val="0"/>
          <w:marTop w:val="0"/>
          <w:marBottom w:val="0"/>
          <w:divBdr>
            <w:top w:val="none" w:sz="0" w:space="0" w:color="auto"/>
            <w:left w:val="none" w:sz="0" w:space="0" w:color="auto"/>
            <w:bottom w:val="none" w:sz="0" w:space="0" w:color="auto"/>
            <w:right w:val="none" w:sz="0" w:space="0" w:color="auto"/>
          </w:divBdr>
        </w:div>
        <w:div w:id="280455380">
          <w:marLeft w:val="640"/>
          <w:marRight w:val="0"/>
          <w:marTop w:val="0"/>
          <w:marBottom w:val="0"/>
          <w:divBdr>
            <w:top w:val="none" w:sz="0" w:space="0" w:color="auto"/>
            <w:left w:val="none" w:sz="0" w:space="0" w:color="auto"/>
            <w:bottom w:val="none" w:sz="0" w:space="0" w:color="auto"/>
            <w:right w:val="none" w:sz="0" w:space="0" w:color="auto"/>
          </w:divBdr>
        </w:div>
        <w:div w:id="938633955">
          <w:marLeft w:val="640"/>
          <w:marRight w:val="0"/>
          <w:marTop w:val="0"/>
          <w:marBottom w:val="0"/>
          <w:divBdr>
            <w:top w:val="none" w:sz="0" w:space="0" w:color="auto"/>
            <w:left w:val="none" w:sz="0" w:space="0" w:color="auto"/>
            <w:bottom w:val="none" w:sz="0" w:space="0" w:color="auto"/>
            <w:right w:val="none" w:sz="0" w:space="0" w:color="auto"/>
          </w:divBdr>
        </w:div>
        <w:div w:id="919826520">
          <w:marLeft w:val="640"/>
          <w:marRight w:val="0"/>
          <w:marTop w:val="0"/>
          <w:marBottom w:val="0"/>
          <w:divBdr>
            <w:top w:val="none" w:sz="0" w:space="0" w:color="auto"/>
            <w:left w:val="none" w:sz="0" w:space="0" w:color="auto"/>
            <w:bottom w:val="none" w:sz="0" w:space="0" w:color="auto"/>
            <w:right w:val="none" w:sz="0" w:space="0" w:color="auto"/>
          </w:divBdr>
        </w:div>
        <w:div w:id="447554684">
          <w:marLeft w:val="640"/>
          <w:marRight w:val="0"/>
          <w:marTop w:val="0"/>
          <w:marBottom w:val="0"/>
          <w:divBdr>
            <w:top w:val="none" w:sz="0" w:space="0" w:color="auto"/>
            <w:left w:val="none" w:sz="0" w:space="0" w:color="auto"/>
            <w:bottom w:val="none" w:sz="0" w:space="0" w:color="auto"/>
            <w:right w:val="none" w:sz="0" w:space="0" w:color="auto"/>
          </w:divBdr>
        </w:div>
        <w:div w:id="728308118">
          <w:marLeft w:val="640"/>
          <w:marRight w:val="0"/>
          <w:marTop w:val="0"/>
          <w:marBottom w:val="0"/>
          <w:divBdr>
            <w:top w:val="none" w:sz="0" w:space="0" w:color="auto"/>
            <w:left w:val="none" w:sz="0" w:space="0" w:color="auto"/>
            <w:bottom w:val="none" w:sz="0" w:space="0" w:color="auto"/>
            <w:right w:val="none" w:sz="0" w:space="0" w:color="auto"/>
          </w:divBdr>
        </w:div>
        <w:div w:id="672535477">
          <w:marLeft w:val="640"/>
          <w:marRight w:val="0"/>
          <w:marTop w:val="0"/>
          <w:marBottom w:val="0"/>
          <w:divBdr>
            <w:top w:val="none" w:sz="0" w:space="0" w:color="auto"/>
            <w:left w:val="none" w:sz="0" w:space="0" w:color="auto"/>
            <w:bottom w:val="none" w:sz="0" w:space="0" w:color="auto"/>
            <w:right w:val="none" w:sz="0" w:space="0" w:color="auto"/>
          </w:divBdr>
        </w:div>
        <w:div w:id="560291525">
          <w:marLeft w:val="640"/>
          <w:marRight w:val="0"/>
          <w:marTop w:val="0"/>
          <w:marBottom w:val="0"/>
          <w:divBdr>
            <w:top w:val="none" w:sz="0" w:space="0" w:color="auto"/>
            <w:left w:val="none" w:sz="0" w:space="0" w:color="auto"/>
            <w:bottom w:val="none" w:sz="0" w:space="0" w:color="auto"/>
            <w:right w:val="none" w:sz="0" w:space="0" w:color="auto"/>
          </w:divBdr>
        </w:div>
        <w:div w:id="1407653393">
          <w:marLeft w:val="640"/>
          <w:marRight w:val="0"/>
          <w:marTop w:val="0"/>
          <w:marBottom w:val="0"/>
          <w:divBdr>
            <w:top w:val="none" w:sz="0" w:space="0" w:color="auto"/>
            <w:left w:val="none" w:sz="0" w:space="0" w:color="auto"/>
            <w:bottom w:val="none" w:sz="0" w:space="0" w:color="auto"/>
            <w:right w:val="none" w:sz="0" w:space="0" w:color="auto"/>
          </w:divBdr>
        </w:div>
        <w:div w:id="588462674">
          <w:marLeft w:val="640"/>
          <w:marRight w:val="0"/>
          <w:marTop w:val="0"/>
          <w:marBottom w:val="0"/>
          <w:divBdr>
            <w:top w:val="none" w:sz="0" w:space="0" w:color="auto"/>
            <w:left w:val="none" w:sz="0" w:space="0" w:color="auto"/>
            <w:bottom w:val="none" w:sz="0" w:space="0" w:color="auto"/>
            <w:right w:val="none" w:sz="0" w:space="0" w:color="auto"/>
          </w:divBdr>
        </w:div>
        <w:div w:id="1717000841">
          <w:marLeft w:val="640"/>
          <w:marRight w:val="0"/>
          <w:marTop w:val="0"/>
          <w:marBottom w:val="0"/>
          <w:divBdr>
            <w:top w:val="none" w:sz="0" w:space="0" w:color="auto"/>
            <w:left w:val="none" w:sz="0" w:space="0" w:color="auto"/>
            <w:bottom w:val="none" w:sz="0" w:space="0" w:color="auto"/>
            <w:right w:val="none" w:sz="0" w:space="0" w:color="auto"/>
          </w:divBdr>
        </w:div>
        <w:div w:id="1292975610">
          <w:marLeft w:val="640"/>
          <w:marRight w:val="0"/>
          <w:marTop w:val="0"/>
          <w:marBottom w:val="0"/>
          <w:divBdr>
            <w:top w:val="none" w:sz="0" w:space="0" w:color="auto"/>
            <w:left w:val="none" w:sz="0" w:space="0" w:color="auto"/>
            <w:bottom w:val="none" w:sz="0" w:space="0" w:color="auto"/>
            <w:right w:val="none" w:sz="0" w:space="0" w:color="auto"/>
          </w:divBdr>
        </w:div>
        <w:div w:id="665978786">
          <w:marLeft w:val="640"/>
          <w:marRight w:val="0"/>
          <w:marTop w:val="0"/>
          <w:marBottom w:val="0"/>
          <w:divBdr>
            <w:top w:val="none" w:sz="0" w:space="0" w:color="auto"/>
            <w:left w:val="none" w:sz="0" w:space="0" w:color="auto"/>
            <w:bottom w:val="none" w:sz="0" w:space="0" w:color="auto"/>
            <w:right w:val="none" w:sz="0" w:space="0" w:color="auto"/>
          </w:divBdr>
        </w:div>
        <w:div w:id="1478105309">
          <w:marLeft w:val="640"/>
          <w:marRight w:val="0"/>
          <w:marTop w:val="0"/>
          <w:marBottom w:val="0"/>
          <w:divBdr>
            <w:top w:val="none" w:sz="0" w:space="0" w:color="auto"/>
            <w:left w:val="none" w:sz="0" w:space="0" w:color="auto"/>
            <w:bottom w:val="none" w:sz="0" w:space="0" w:color="auto"/>
            <w:right w:val="none" w:sz="0" w:space="0" w:color="auto"/>
          </w:divBdr>
        </w:div>
        <w:div w:id="1712684920">
          <w:marLeft w:val="640"/>
          <w:marRight w:val="0"/>
          <w:marTop w:val="0"/>
          <w:marBottom w:val="0"/>
          <w:divBdr>
            <w:top w:val="none" w:sz="0" w:space="0" w:color="auto"/>
            <w:left w:val="none" w:sz="0" w:space="0" w:color="auto"/>
            <w:bottom w:val="none" w:sz="0" w:space="0" w:color="auto"/>
            <w:right w:val="none" w:sz="0" w:space="0" w:color="auto"/>
          </w:divBdr>
        </w:div>
        <w:div w:id="1215041456">
          <w:marLeft w:val="640"/>
          <w:marRight w:val="0"/>
          <w:marTop w:val="0"/>
          <w:marBottom w:val="0"/>
          <w:divBdr>
            <w:top w:val="none" w:sz="0" w:space="0" w:color="auto"/>
            <w:left w:val="none" w:sz="0" w:space="0" w:color="auto"/>
            <w:bottom w:val="none" w:sz="0" w:space="0" w:color="auto"/>
            <w:right w:val="none" w:sz="0" w:space="0" w:color="auto"/>
          </w:divBdr>
        </w:div>
        <w:div w:id="1829395827">
          <w:marLeft w:val="640"/>
          <w:marRight w:val="0"/>
          <w:marTop w:val="0"/>
          <w:marBottom w:val="0"/>
          <w:divBdr>
            <w:top w:val="none" w:sz="0" w:space="0" w:color="auto"/>
            <w:left w:val="none" w:sz="0" w:space="0" w:color="auto"/>
            <w:bottom w:val="none" w:sz="0" w:space="0" w:color="auto"/>
            <w:right w:val="none" w:sz="0" w:space="0" w:color="auto"/>
          </w:divBdr>
        </w:div>
        <w:div w:id="389615725">
          <w:marLeft w:val="640"/>
          <w:marRight w:val="0"/>
          <w:marTop w:val="0"/>
          <w:marBottom w:val="0"/>
          <w:divBdr>
            <w:top w:val="none" w:sz="0" w:space="0" w:color="auto"/>
            <w:left w:val="none" w:sz="0" w:space="0" w:color="auto"/>
            <w:bottom w:val="none" w:sz="0" w:space="0" w:color="auto"/>
            <w:right w:val="none" w:sz="0" w:space="0" w:color="auto"/>
          </w:divBdr>
        </w:div>
        <w:div w:id="779305013">
          <w:marLeft w:val="640"/>
          <w:marRight w:val="0"/>
          <w:marTop w:val="0"/>
          <w:marBottom w:val="0"/>
          <w:divBdr>
            <w:top w:val="none" w:sz="0" w:space="0" w:color="auto"/>
            <w:left w:val="none" w:sz="0" w:space="0" w:color="auto"/>
            <w:bottom w:val="none" w:sz="0" w:space="0" w:color="auto"/>
            <w:right w:val="none" w:sz="0" w:space="0" w:color="auto"/>
          </w:divBdr>
        </w:div>
        <w:div w:id="1095782548">
          <w:marLeft w:val="640"/>
          <w:marRight w:val="0"/>
          <w:marTop w:val="0"/>
          <w:marBottom w:val="0"/>
          <w:divBdr>
            <w:top w:val="none" w:sz="0" w:space="0" w:color="auto"/>
            <w:left w:val="none" w:sz="0" w:space="0" w:color="auto"/>
            <w:bottom w:val="none" w:sz="0" w:space="0" w:color="auto"/>
            <w:right w:val="none" w:sz="0" w:space="0" w:color="auto"/>
          </w:divBdr>
        </w:div>
        <w:div w:id="1540242901">
          <w:marLeft w:val="640"/>
          <w:marRight w:val="0"/>
          <w:marTop w:val="0"/>
          <w:marBottom w:val="0"/>
          <w:divBdr>
            <w:top w:val="none" w:sz="0" w:space="0" w:color="auto"/>
            <w:left w:val="none" w:sz="0" w:space="0" w:color="auto"/>
            <w:bottom w:val="none" w:sz="0" w:space="0" w:color="auto"/>
            <w:right w:val="none" w:sz="0" w:space="0" w:color="auto"/>
          </w:divBdr>
        </w:div>
        <w:div w:id="1017346750">
          <w:marLeft w:val="640"/>
          <w:marRight w:val="0"/>
          <w:marTop w:val="0"/>
          <w:marBottom w:val="0"/>
          <w:divBdr>
            <w:top w:val="none" w:sz="0" w:space="0" w:color="auto"/>
            <w:left w:val="none" w:sz="0" w:space="0" w:color="auto"/>
            <w:bottom w:val="none" w:sz="0" w:space="0" w:color="auto"/>
            <w:right w:val="none" w:sz="0" w:space="0" w:color="auto"/>
          </w:divBdr>
        </w:div>
        <w:div w:id="2060977418">
          <w:marLeft w:val="640"/>
          <w:marRight w:val="0"/>
          <w:marTop w:val="0"/>
          <w:marBottom w:val="0"/>
          <w:divBdr>
            <w:top w:val="none" w:sz="0" w:space="0" w:color="auto"/>
            <w:left w:val="none" w:sz="0" w:space="0" w:color="auto"/>
            <w:bottom w:val="none" w:sz="0" w:space="0" w:color="auto"/>
            <w:right w:val="none" w:sz="0" w:space="0" w:color="auto"/>
          </w:divBdr>
        </w:div>
        <w:div w:id="1747529202">
          <w:marLeft w:val="640"/>
          <w:marRight w:val="0"/>
          <w:marTop w:val="0"/>
          <w:marBottom w:val="0"/>
          <w:divBdr>
            <w:top w:val="none" w:sz="0" w:space="0" w:color="auto"/>
            <w:left w:val="none" w:sz="0" w:space="0" w:color="auto"/>
            <w:bottom w:val="none" w:sz="0" w:space="0" w:color="auto"/>
            <w:right w:val="none" w:sz="0" w:space="0" w:color="auto"/>
          </w:divBdr>
        </w:div>
        <w:div w:id="778648233">
          <w:marLeft w:val="640"/>
          <w:marRight w:val="0"/>
          <w:marTop w:val="0"/>
          <w:marBottom w:val="0"/>
          <w:divBdr>
            <w:top w:val="none" w:sz="0" w:space="0" w:color="auto"/>
            <w:left w:val="none" w:sz="0" w:space="0" w:color="auto"/>
            <w:bottom w:val="none" w:sz="0" w:space="0" w:color="auto"/>
            <w:right w:val="none" w:sz="0" w:space="0" w:color="auto"/>
          </w:divBdr>
        </w:div>
        <w:div w:id="73019466">
          <w:marLeft w:val="640"/>
          <w:marRight w:val="0"/>
          <w:marTop w:val="0"/>
          <w:marBottom w:val="0"/>
          <w:divBdr>
            <w:top w:val="none" w:sz="0" w:space="0" w:color="auto"/>
            <w:left w:val="none" w:sz="0" w:space="0" w:color="auto"/>
            <w:bottom w:val="none" w:sz="0" w:space="0" w:color="auto"/>
            <w:right w:val="none" w:sz="0" w:space="0" w:color="auto"/>
          </w:divBdr>
        </w:div>
        <w:div w:id="230434097">
          <w:marLeft w:val="640"/>
          <w:marRight w:val="0"/>
          <w:marTop w:val="0"/>
          <w:marBottom w:val="0"/>
          <w:divBdr>
            <w:top w:val="none" w:sz="0" w:space="0" w:color="auto"/>
            <w:left w:val="none" w:sz="0" w:space="0" w:color="auto"/>
            <w:bottom w:val="none" w:sz="0" w:space="0" w:color="auto"/>
            <w:right w:val="none" w:sz="0" w:space="0" w:color="auto"/>
          </w:divBdr>
        </w:div>
        <w:div w:id="1242136329">
          <w:marLeft w:val="640"/>
          <w:marRight w:val="0"/>
          <w:marTop w:val="0"/>
          <w:marBottom w:val="0"/>
          <w:divBdr>
            <w:top w:val="none" w:sz="0" w:space="0" w:color="auto"/>
            <w:left w:val="none" w:sz="0" w:space="0" w:color="auto"/>
            <w:bottom w:val="none" w:sz="0" w:space="0" w:color="auto"/>
            <w:right w:val="none" w:sz="0" w:space="0" w:color="auto"/>
          </w:divBdr>
        </w:div>
        <w:div w:id="960184555">
          <w:marLeft w:val="640"/>
          <w:marRight w:val="0"/>
          <w:marTop w:val="0"/>
          <w:marBottom w:val="0"/>
          <w:divBdr>
            <w:top w:val="none" w:sz="0" w:space="0" w:color="auto"/>
            <w:left w:val="none" w:sz="0" w:space="0" w:color="auto"/>
            <w:bottom w:val="none" w:sz="0" w:space="0" w:color="auto"/>
            <w:right w:val="none" w:sz="0" w:space="0" w:color="auto"/>
          </w:divBdr>
        </w:div>
        <w:div w:id="214850567">
          <w:marLeft w:val="640"/>
          <w:marRight w:val="0"/>
          <w:marTop w:val="0"/>
          <w:marBottom w:val="0"/>
          <w:divBdr>
            <w:top w:val="none" w:sz="0" w:space="0" w:color="auto"/>
            <w:left w:val="none" w:sz="0" w:space="0" w:color="auto"/>
            <w:bottom w:val="none" w:sz="0" w:space="0" w:color="auto"/>
            <w:right w:val="none" w:sz="0" w:space="0" w:color="auto"/>
          </w:divBdr>
        </w:div>
        <w:div w:id="452795882">
          <w:marLeft w:val="640"/>
          <w:marRight w:val="0"/>
          <w:marTop w:val="0"/>
          <w:marBottom w:val="0"/>
          <w:divBdr>
            <w:top w:val="none" w:sz="0" w:space="0" w:color="auto"/>
            <w:left w:val="none" w:sz="0" w:space="0" w:color="auto"/>
            <w:bottom w:val="none" w:sz="0" w:space="0" w:color="auto"/>
            <w:right w:val="none" w:sz="0" w:space="0" w:color="auto"/>
          </w:divBdr>
        </w:div>
        <w:div w:id="1003515035">
          <w:marLeft w:val="640"/>
          <w:marRight w:val="0"/>
          <w:marTop w:val="0"/>
          <w:marBottom w:val="0"/>
          <w:divBdr>
            <w:top w:val="none" w:sz="0" w:space="0" w:color="auto"/>
            <w:left w:val="none" w:sz="0" w:space="0" w:color="auto"/>
            <w:bottom w:val="none" w:sz="0" w:space="0" w:color="auto"/>
            <w:right w:val="none" w:sz="0" w:space="0" w:color="auto"/>
          </w:divBdr>
        </w:div>
        <w:div w:id="463549517">
          <w:marLeft w:val="640"/>
          <w:marRight w:val="0"/>
          <w:marTop w:val="0"/>
          <w:marBottom w:val="0"/>
          <w:divBdr>
            <w:top w:val="none" w:sz="0" w:space="0" w:color="auto"/>
            <w:left w:val="none" w:sz="0" w:space="0" w:color="auto"/>
            <w:bottom w:val="none" w:sz="0" w:space="0" w:color="auto"/>
            <w:right w:val="none" w:sz="0" w:space="0" w:color="auto"/>
          </w:divBdr>
        </w:div>
        <w:div w:id="291596572">
          <w:marLeft w:val="640"/>
          <w:marRight w:val="0"/>
          <w:marTop w:val="0"/>
          <w:marBottom w:val="0"/>
          <w:divBdr>
            <w:top w:val="none" w:sz="0" w:space="0" w:color="auto"/>
            <w:left w:val="none" w:sz="0" w:space="0" w:color="auto"/>
            <w:bottom w:val="none" w:sz="0" w:space="0" w:color="auto"/>
            <w:right w:val="none" w:sz="0" w:space="0" w:color="auto"/>
          </w:divBdr>
        </w:div>
        <w:div w:id="2084989232">
          <w:marLeft w:val="640"/>
          <w:marRight w:val="0"/>
          <w:marTop w:val="0"/>
          <w:marBottom w:val="0"/>
          <w:divBdr>
            <w:top w:val="none" w:sz="0" w:space="0" w:color="auto"/>
            <w:left w:val="none" w:sz="0" w:space="0" w:color="auto"/>
            <w:bottom w:val="none" w:sz="0" w:space="0" w:color="auto"/>
            <w:right w:val="none" w:sz="0" w:space="0" w:color="auto"/>
          </w:divBdr>
        </w:div>
        <w:div w:id="1846481685">
          <w:marLeft w:val="640"/>
          <w:marRight w:val="0"/>
          <w:marTop w:val="0"/>
          <w:marBottom w:val="0"/>
          <w:divBdr>
            <w:top w:val="none" w:sz="0" w:space="0" w:color="auto"/>
            <w:left w:val="none" w:sz="0" w:space="0" w:color="auto"/>
            <w:bottom w:val="none" w:sz="0" w:space="0" w:color="auto"/>
            <w:right w:val="none" w:sz="0" w:space="0" w:color="auto"/>
          </w:divBdr>
        </w:div>
        <w:div w:id="692222507">
          <w:marLeft w:val="640"/>
          <w:marRight w:val="0"/>
          <w:marTop w:val="0"/>
          <w:marBottom w:val="0"/>
          <w:divBdr>
            <w:top w:val="none" w:sz="0" w:space="0" w:color="auto"/>
            <w:left w:val="none" w:sz="0" w:space="0" w:color="auto"/>
            <w:bottom w:val="none" w:sz="0" w:space="0" w:color="auto"/>
            <w:right w:val="none" w:sz="0" w:space="0" w:color="auto"/>
          </w:divBdr>
        </w:div>
        <w:div w:id="2112506472">
          <w:marLeft w:val="640"/>
          <w:marRight w:val="0"/>
          <w:marTop w:val="0"/>
          <w:marBottom w:val="0"/>
          <w:divBdr>
            <w:top w:val="none" w:sz="0" w:space="0" w:color="auto"/>
            <w:left w:val="none" w:sz="0" w:space="0" w:color="auto"/>
            <w:bottom w:val="none" w:sz="0" w:space="0" w:color="auto"/>
            <w:right w:val="none" w:sz="0" w:space="0" w:color="auto"/>
          </w:divBdr>
        </w:div>
        <w:div w:id="28535424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nimesh.Sinha@london.msf.org" TargetMode="External" Id="rId13" /><Relationship Type="http://schemas.openxmlformats.org/officeDocument/2006/relationships/hyperlink" Target="mailto:minsk-med@oca.msf.org"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settings" Target="settings.xml" Id="rId7" /><Relationship Type="http://schemas.openxmlformats.org/officeDocument/2006/relationships/hyperlink" Target="mailto:minsk-pss@oca.msf.org" TargetMode="External" Id="rId12" /><Relationship Type="http://schemas.openxmlformats.org/officeDocument/2006/relationships/image" Target="media/image4.png"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s://msf-transformation.org/" TargetMode="External" Id="rId20" /><Relationship Type="http://schemas.openxmlformats.org/officeDocument/2006/relationships/glossaryDocument" Target="glossary/document.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8.png" Id="rId24" /><Relationship Type="http://schemas.microsoft.com/office/2020/10/relationships/intelligence" Target="intelligence2.xml" Id="rId32"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image" Target="media/image7.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mailto:minsk-med-assist4@oca.msf.org" TargetMode="External" Id="rId19" /><Relationship Type="http://schemas.microsoft.com/office/2019/05/relationships/documenttasks" Target="documenttasks/documenttasks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hanna.phelan@stockholm.msf.org" TargetMode="External" Id="rId14" /><Relationship Type="http://schemas.openxmlformats.org/officeDocument/2006/relationships/image" Target="media/image6.png" Id="rId22" /><Relationship Type="http://schemas.openxmlformats.org/officeDocument/2006/relationships/footer" Target="footer2.xml" Id="rId27" /><Relationship Type="http://schemas.openxmlformats.org/officeDocument/2006/relationships/theme" Target="theme/theme1.xml" Id="rId30" /></Relationships>
</file>

<file path=word/documenttasks/documenttasks1.xml><?xml version="1.0" encoding="utf-8"?>
<t:Tasks xmlns:t="http://schemas.microsoft.com/office/tasks/2019/documenttasks" xmlns:oel="http://schemas.microsoft.com/office/2019/extlst">
  <t:Task id="{647FA9E5-1C62-4152-80D0-AE7B1282623D}">
    <t:Anchor>
      <t:Comment id="660529965"/>
    </t:Anchor>
    <t:History>
      <t:Event id="{68A00F91-0946-4B86-9BB2-B202542C4832}" time="2023-01-04T13:51:00.727Z">
        <t:Attribution userId="S::hanna.phelan@stockholm.msf.org::9c412a14-cafc-4e6c-8698-cdc6e4351339" userProvider="AD" userName="Hanna Phelan"/>
        <t:Anchor>
          <t:Comment id="428802728"/>
        </t:Anchor>
        <t:Create/>
      </t:Event>
      <t:Event id="{B87C464B-C66E-4EB6-AC82-A4F80E7A5715}" time="2023-01-04T13:51:00.727Z">
        <t:Attribution userId="S::hanna.phelan@stockholm.msf.org::9c412a14-cafc-4e6c-8698-cdc6e4351339" userProvider="AD" userName="Hanna Phelan"/>
        <t:Anchor>
          <t:Comment id="428802728"/>
        </t:Anchor>
        <t:Assign userId="S::Ghinwa.Hayek@stockholm.msf.org::ffa1efeb-fe78-4f6a-b1e4-403764738dfd" userProvider="AD" userName="Ghinwa Hayek"/>
      </t:Event>
      <t:Event id="{D161B5E3-6D16-4873-B57E-FC3BA6BFE902}" time="2023-01-04T13:51:00.727Z">
        <t:Attribution userId="S::hanna.phelan@stockholm.msf.org::9c412a14-cafc-4e6c-8698-cdc6e4351339" userProvider="AD" userName="Hanna Phelan"/>
        <t:Anchor>
          <t:Comment id="428802728"/>
        </t:Anchor>
        <t:SetTitle title="@Ghinwa Hayek can you please ensure both are covered throughout the protocol?"/>
      </t:Event>
    </t:History>
  </t:Task>
  <t:Task id="{CCB05B45-BB4E-4C9F-8B45-04106684493F}">
    <t:Anchor>
      <t:Comment id="152691407"/>
    </t:Anchor>
    <t:History>
      <t:Event id="{1506CBB7-5ECD-4477-8D40-0486BD4E336A}" time="2023-01-05T18:44:31.059Z">
        <t:Attribution userId="S::hanna.phelan@stockholm.msf.org::9c412a14-cafc-4e6c-8698-cdc6e4351339" userProvider="AD" userName="Hanna Phelan"/>
        <t:Anchor>
          <t:Comment id="152691407"/>
        </t:Anchor>
        <t:Create/>
      </t:Event>
      <t:Event id="{5693E22A-1F19-4AEC-8F46-37FA22399BA6}" time="2023-01-05T18:44:31.059Z">
        <t:Attribution userId="S::hanna.phelan@stockholm.msf.org::9c412a14-cafc-4e6c-8698-cdc6e4351339" userProvider="AD" userName="Hanna Phelan"/>
        <t:Anchor>
          <t:Comment id="152691407"/>
        </t:Anchor>
        <t:Assign userId="S::Ghinwa.Hayek@stockholm.msf.org::ffa1efeb-fe78-4f6a-b1e4-403764738dfd" userProvider="AD" userName="Ghinwa Hayek"/>
      </t:Event>
      <t:Event id="{82B4B98F-F443-4063-ACD8-C62450E0EA1F}" time="2023-01-05T18:44:31.059Z">
        <t:Attribution userId="S::hanna.phelan@stockholm.msf.org::9c412a14-cafc-4e6c-8698-cdc6e4351339" userProvider="AD" userName="Hanna Phelan"/>
        <t:Anchor>
          <t:Comment id="152691407"/>
        </t:Anchor>
        <t:SetTitle title="@Ghinwa Hayek we may need to update this elsewhere"/>
      </t:Event>
    </t:History>
  </t:Task>
  <t:Task id="{01D0B3E8-DA53-4970-B9D8-8C9DF5EE456B}">
    <t:Anchor>
      <t:Comment id="1376072997"/>
    </t:Anchor>
    <t:History>
      <t:Event id="{31C5DD38-FF3C-4562-BEBE-4521769FA2A3}" time="2023-01-19T16:00:59.696Z">
        <t:Attribution userId="S::hanna.phelan@stockholm.msf.org::9c412a14-cafc-4e6c-8698-cdc6e4351339" userProvider="AD" userName="Hanna Phelan"/>
        <t:Anchor>
          <t:Comment id="291070928"/>
        </t:Anchor>
        <t:Create/>
      </t:Event>
      <t:Event id="{8AEDD22A-447A-4C91-A456-0478A4FCE55D}" time="2023-01-19T16:00:59.696Z">
        <t:Attribution userId="S::hanna.phelan@stockholm.msf.org::9c412a14-cafc-4e6c-8698-cdc6e4351339" userProvider="AD" userName="Hanna Phelan"/>
        <t:Anchor>
          <t:Comment id="291070928"/>
        </t:Anchor>
        <t:Assign userId="S::minsk-med@oca.msf.org::43f10489-7951-4cd5-b673-50d8f128be48" userProvider="AD" userName="minsk-med"/>
      </t:Event>
      <t:Event id="{0F2A3A98-08CE-47C9-AB1E-0C736E22723B}" time="2023-01-19T16:00:59.696Z">
        <t:Attribution userId="S::hanna.phelan@stockholm.msf.org::9c412a14-cafc-4e6c-8698-cdc6e4351339" userProvider="AD" userName="Hanna Phelan"/>
        <t:Anchor>
          <t:Comment id="291070928"/>
        </t:Anchor>
        <t:SetTitle title="yes we can adjust the consent form to reflect this if the team agrees thanks Taritha - @minsk-med please see abov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48075B8-E179-4AF3-88B7-27D6BFC120F6}"/>
      </w:docPartPr>
      <w:docPartBody>
        <w:p w:rsidR="007C1C39" w:rsidRDefault="00CA7E76">
          <w:r w:rsidRPr="00C23F62">
            <w:rPr>
              <w:rStyle w:val="PlaceholderText"/>
            </w:rPr>
            <w:t>Click or tap here to enter text.</w:t>
          </w:r>
        </w:p>
      </w:docPartBody>
    </w:docPart>
    <w:docPart>
      <w:docPartPr>
        <w:name w:val="675E684400A244A1B4994B8D61E658F0"/>
        <w:category>
          <w:name w:val="General"/>
          <w:gallery w:val="placeholder"/>
        </w:category>
        <w:types>
          <w:type w:val="bbPlcHdr"/>
        </w:types>
        <w:behaviors>
          <w:behavior w:val="content"/>
        </w:behaviors>
        <w:guid w:val="{CF31C435-299E-4790-97AC-61FCD04EEA76}"/>
      </w:docPartPr>
      <w:docPartBody>
        <w:p w:rsidR="007C1C39" w:rsidRDefault="00CA7E76" w:rsidP="00CA7E76">
          <w:pPr>
            <w:pStyle w:val="675E684400A244A1B4994B8D61E658F0"/>
          </w:pPr>
          <w:r w:rsidRPr="00C23F62">
            <w:rPr>
              <w:rStyle w:val="PlaceholderText"/>
            </w:rPr>
            <w:t>Click or tap here to enter text.</w:t>
          </w:r>
        </w:p>
      </w:docPartBody>
    </w:docPart>
    <w:docPart>
      <w:docPartPr>
        <w:name w:val="EEBE2B7ADF074AF081BA25B00B510632"/>
        <w:category>
          <w:name w:val="General"/>
          <w:gallery w:val="placeholder"/>
        </w:category>
        <w:types>
          <w:type w:val="bbPlcHdr"/>
        </w:types>
        <w:behaviors>
          <w:behavior w:val="content"/>
        </w:behaviors>
        <w:guid w:val="{F3B1178A-39AD-41A7-A354-FAAEDB15D1D7}"/>
      </w:docPartPr>
      <w:docPartBody>
        <w:p w:rsidR="00A24C24" w:rsidRDefault="00A24C24">
          <w:pPr>
            <w:pStyle w:val="EEBE2B7ADF074AF081BA25B00B510632"/>
          </w:pPr>
          <w:r w:rsidRPr="00C23F62">
            <w:rPr>
              <w:rStyle w:val="PlaceholderText"/>
            </w:rPr>
            <w:t>Click or tap here to enter text.</w:t>
          </w:r>
        </w:p>
      </w:docPartBody>
    </w:docPart>
    <w:docPart>
      <w:docPartPr>
        <w:name w:val="C02A1A3ED4E14B738AB8002C17B0EB2E"/>
        <w:category>
          <w:name w:val="General"/>
          <w:gallery w:val="placeholder"/>
        </w:category>
        <w:types>
          <w:type w:val="bbPlcHdr"/>
        </w:types>
        <w:behaviors>
          <w:behavior w:val="content"/>
        </w:behaviors>
        <w:guid w:val="{82B33D36-0669-4179-9F23-3B6AD16067D7}"/>
      </w:docPartPr>
      <w:docPartBody>
        <w:p w:rsidR="00133AF2" w:rsidRDefault="004A053D" w:rsidP="004A053D">
          <w:pPr>
            <w:pStyle w:val="C02A1A3ED4E14B738AB8002C17B0EB2E"/>
          </w:pPr>
          <w:r w:rsidRPr="00C23F62">
            <w:rPr>
              <w:rStyle w:val="PlaceholderText"/>
            </w:rPr>
            <w:t>Click or tap here to enter text.</w:t>
          </w:r>
        </w:p>
      </w:docPartBody>
    </w:docPart>
    <w:docPart>
      <w:docPartPr>
        <w:name w:val="7FAD4A110EF5459B97E6A5B1A3E82580"/>
        <w:category>
          <w:name w:val="General"/>
          <w:gallery w:val="placeholder"/>
        </w:category>
        <w:types>
          <w:type w:val="bbPlcHdr"/>
        </w:types>
        <w:behaviors>
          <w:behavior w:val="content"/>
        </w:behaviors>
        <w:guid w:val="{22FE391B-5E13-4FDE-A2EF-B5718734E552}"/>
      </w:docPartPr>
      <w:docPartBody>
        <w:p w:rsidR="00133AF2" w:rsidRDefault="004A053D" w:rsidP="004A053D">
          <w:pPr>
            <w:pStyle w:val="7FAD4A110EF5459B97E6A5B1A3E82580"/>
          </w:pPr>
          <w:r w:rsidRPr="00C23F62">
            <w:rPr>
              <w:rStyle w:val="PlaceholderText"/>
            </w:rPr>
            <w:t>Click or tap here to enter text.</w:t>
          </w:r>
        </w:p>
      </w:docPartBody>
    </w:docPart>
    <w:docPart>
      <w:docPartPr>
        <w:name w:val="0384C55D96494E749F4F2866F21DB9E5"/>
        <w:category>
          <w:name w:val="General"/>
          <w:gallery w:val="placeholder"/>
        </w:category>
        <w:types>
          <w:type w:val="bbPlcHdr"/>
        </w:types>
        <w:behaviors>
          <w:behavior w:val="content"/>
        </w:behaviors>
        <w:guid w:val="{4B96E632-95AE-4E3B-B4C7-4DE154E8DBF0}"/>
      </w:docPartPr>
      <w:docPartBody>
        <w:p w:rsidR="00133AF2" w:rsidRDefault="004A053D" w:rsidP="004A053D">
          <w:pPr>
            <w:pStyle w:val="0384C55D96494E749F4F2866F21DB9E5"/>
          </w:pPr>
          <w:r w:rsidRPr="00C23F62">
            <w:rPr>
              <w:rStyle w:val="PlaceholderText"/>
            </w:rPr>
            <w:t>Click or tap here to enter text.</w:t>
          </w:r>
        </w:p>
      </w:docPartBody>
    </w:docPart>
    <w:docPart>
      <w:docPartPr>
        <w:name w:val="D24B77C25027429A92490DAED0D7B523"/>
        <w:category>
          <w:name w:val="General"/>
          <w:gallery w:val="placeholder"/>
        </w:category>
        <w:types>
          <w:type w:val="bbPlcHdr"/>
        </w:types>
        <w:behaviors>
          <w:behavior w:val="content"/>
        </w:behaviors>
        <w:guid w:val="{69A1B52C-5566-4823-8916-8AB6716E3EC8}"/>
      </w:docPartPr>
      <w:docPartBody>
        <w:p w:rsidR="00133AF2" w:rsidRDefault="004A053D" w:rsidP="004A053D">
          <w:pPr>
            <w:pStyle w:val="D24B77C25027429A92490DAED0D7B523"/>
          </w:pPr>
          <w:r w:rsidRPr="00C23F62">
            <w:rPr>
              <w:rStyle w:val="PlaceholderText"/>
            </w:rPr>
            <w:t>Click or tap here to enter text.</w:t>
          </w:r>
        </w:p>
      </w:docPartBody>
    </w:docPart>
    <w:docPart>
      <w:docPartPr>
        <w:name w:val="160E96059E2B4198ADCF98BE2B9EF092"/>
        <w:category>
          <w:name w:val="General"/>
          <w:gallery w:val="placeholder"/>
        </w:category>
        <w:types>
          <w:type w:val="bbPlcHdr"/>
        </w:types>
        <w:behaviors>
          <w:behavior w:val="content"/>
        </w:behaviors>
        <w:guid w:val="{9A5FB8D4-21B7-4894-AA9A-DA2832EC472B}"/>
      </w:docPartPr>
      <w:docPartBody>
        <w:p w:rsidR="00133AF2" w:rsidRDefault="004A053D" w:rsidP="004A053D">
          <w:pPr>
            <w:pStyle w:val="160E96059E2B4198ADCF98BE2B9EF092"/>
          </w:pPr>
          <w:r w:rsidRPr="00C23F62">
            <w:rPr>
              <w:rStyle w:val="PlaceholderText"/>
            </w:rPr>
            <w:t>Click or tap here to enter text.</w:t>
          </w:r>
        </w:p>
      </w:docPartBody>
    </w:docPart>
    <w:docPart>
      <w:docPartPr>
        <w:name w:val="6D0485C8590A4B0FB6F6E38313F81CE0"/>
        <w:category>
          <w:name w:val="General"/>
          <w:gallery w:val="placeholder"/>
        </w:category>
        <w:types>
          <w:type w:val="bbPlcHdr"/>
        </w:types>
        <w:behaviors>
          <w:behavior w:val="content"/>
        </w:behaviors>
        <w:guid w:val="{D236BF57-9915-46A7-8A04-E904DE5AA1F5}"/>
      </w:docPartPr>
      <w:docPartBody>
        <w:p w:rsidR="00133AF2" w:rsidRDefault="004A053D" w:rsidP="004A053D">
          <w:pPr>
            <w:pStyle w:val="6D0485C8590A4B0FB6F6E38313F81CE0"/>
          </w:pPr>
          <w:r w:rsidRPr="00C23F62">
            <w:rPr>
              <w:rStyle w:val="PlaceholderText"/>
            </w:rPr>
            <w:t>Click or tap here to enter text.</w:t>
          </w:r>
        </w:p>
      </w:docPartBody>
    </w:docPart>
    <w:docPart>
      <w:docPartPr>
        <w:name w:val="690086CC747944B5AA61B2F7C30D669D"/>
        <w:category>
          <w:name w:val="General"/>
          <w:gallery w:val="placeholder"/>
        </w:category>
        <w:types>
          <w:type w:val="bbPlcHdr"/>
        </w:types>
        <w:behaviors>
          <w:behavior w:val="content"/>
        </w:behaviors>
        <w:guid w:val="{B72D6971-DBE9-41A9-9956-C05FF795B93E}"/>
      </w:docPartPr>
      <w:docPartBody>
        <w:p w:rsidR="00133AF2" w:rsidRDefault="004A053D" w:rsidP="004A053D">
          <w:pPr>
            <w:pStyle w:val="690086CC747944B5AA61B2F7C30D669D"/>
          </w:pPr>
          <w:r w:rsidRPr="00C23F62">
            <w:rPr>
              <w:rStyle w:val="PlaceholderText"/>
            </w:rPr>
            <w:t>Click or tap here to enter text.</w:t>
          </w:r>
        </w:p>
      </w:docPartBody>
    </w:docPart>
    <w:docPart>
      <w:docPartPr>
        <w:name w:val="425CE5D991E04BC8B2F4AEFEAE58ABA1"/>
        <w:category>
          <w:name w:val="General"/>
          <w:gallery w:val="placeholder"/>
        </w:category>
        <w:types>
          <w:type w:val="bbPlcHdr"/>
        </w:types>
        <w:behaviors>
          <w:behavior w:val="content"/>
        </w:behaviors>
        <w:guid w:val="{33F803B8-72FF-42D7-A624-AF2FAE473E4C}"/>
      </w:docPartPr>
      <w:docPartBody>
        <w:p w:rsidR="00133AF2" w:rsidRDefault="004A053D" w:rsidP="004A053D">
          <w:pPr>
            <w:pStyle w:val="425CE5D991E04BC8B2F4AEFEAE58ABA1"/>
          </w:pPr>
          <w:r w:rsidRPr="00C23F62">
            <w:rPr>
              <w:rStyle w:val="PlaceholderText"/>
            </w:rPr>
            <w:t>Click or tap here to enter text.</w:t>
          </w:r>
        </w:p>
      </w:docPartBody>
    </w:docPart>
    <w:docPart>
      <w:docPartPr>
        <w:name w:val="3F2F8657892248A4885DB40B9EC81DB7"/>
        <w:category>
          <w:name w:val="General"/>
          <w:gallery w:val="placeholder"/>
        </w:category>
        <w:types>
          <w:type w:val="bbPlcHdr"/>
        </w:types>
        <w:behaviors>
          <w:behavior w:val="content"/>
        </w:behaviors>
        <w:guid w:val="{AB8884B4-BFB1-4E8D-9A7E-E36563806E05}"/>
      </w:docPartPr>
      <w:docPartBody>
        <w:p w:rsidR="00133AF2" w:rsidRDefault="004A053D" w:rsidP="004A053D">
          <w:pPr>
            <w:pStyle w:val="3F2F8657892248A4885DB40B9EC81DB7"/>
          </w:pPr>
          <w:r w:rsidRPr="00C23F62">
            <w:rPr>
              <w:rStyle w:val="PlaceholderText"/>
            </w:rPr>
            <w:t>Click or tap here to enter text.</w:t>
          </w:r>
        </w:p>
      </w:docPartBody>
    </w:docPart>
    <w:docPart>
      <w:docPartPr>
        <w:name w:val="3C20189E841942868D4A5B83EDA56C2E"/>
        <w:category>
          <w:name w:val="General"/>
          <w:gallery w:val="placeholder"/>
        </w:category>
        <w:types>
          <w:type w:val="bbPlcHdr"/>
        </w:types>
        <w:behaviors>
          <w:behavior w:val="content"/>
        </w:behaviors>
        <w:guid w:val="{3182B51A-7D19-412A-8354-4F587C33E959}"/>
      </w:docPartPr>
      <w:docPartBody>
        <w:p w:rsidR="00133AF2" w:rsidRDefault="004A053D" w:rsidP="004A053D">
          <w:pPr>
            <w:pStyle w:val="3C20189E841942868D4A5B83EDA56C2E"/>
          </w:pPr>
          <w:r w:rsidRPr="00C23F62">
            <w:rPr>
              <w:rStyle w:val="PlaceholderText"/>
            </w:rPr>
            <w:t>Click or tap here to enter text.</w:t>
          </w:r>
        </w:p>
      </w:docPartBody>
    </w:docPart>
    <w:docPart>
      <w:docPartPr>
        <w:name w:val="8BBA702E1144496F9705EB37BE2B844A"/>
        <w:category>
          <w:name w:val="General"/>
          <w:gallery w:val="placeholder"/>
        </w:category>
        <w:types>
          <w:type w:val="bbPlcHdr"/>
        </w:types>
        <w:behaviors>
          <w:behavior w:val="content"/>
        </w:behaviors>
        <w:guid w:val="{C33FA863-C33D-4B84-8604-8575FE7681D0}"/>
      </w:docPartPr>
      <w:docPartBody>
        <w:p w:rsidR="00133AF2" w:rsidRDefault="004A053D" w:rsidP="004A053D">
          <w:pPr>
            <w:pStyle w:val="8BBA702E1144496F9705EB37BE2B844A"/>
          </w:pPr>
          <w:r w:rsidRPr="00C23F62">
            <w:rPr>
              <w:rStyle w:val="PlaceholderText"/>
            </w:rPr>
            <w:t>Click or tap here to enter text.</w:t>
          </w:r>
        </w:p>
      </w:docPartBody>
    </w:docPart>
    <w:docPart>
      <w:docPartPr>
        <w:name w:val="9132EABEFDD14A8791099939B0E6E9BB"/>
        <w:category>
          <w:name w:val="General"/>
          <w:gallery w:val="placeholder"/>
        </w:category>
        <w:types>
          <w:type w:val="bbPlcHdr"/>
        </w:types>
        <w:behaviors>
          <w:behavior w:val="content"/>
        </w:behaviors>
        <w:guid w:val="{F59FFA8C-E664-4D5E-8D40-FFC552E56DE7}"/>
      </w:docPartPr>
      <w:docPartBody>
        <w:p w:rsidR="00133AF2" w:rsidRDefault="004A053D" w:rsidP="004A053D">
          <w:pPr>
            <w:pStyle w:val="9132EABEFDD14A8791099939B0E6E9BB"/>
          </w:pPr>
          <w:r w:rsidRPr="00C23F62">
            <w:rPr>
              <w:rStyle w:val="PlaceholderText"/>
            </w:rPr>
            <w:t>Click or tap here to enter text.</w:t>
          </w:r>
        </w:p>
      </w:docPartBody>
    </w:docPart>
    <w:docPart>
      <w:docPartPr>
        <w:name w:val="FDEE3B03B05843C1BE557F7AEF976E06"/>
        <w:category>
          <w:name w:val="General"/>
          <w:gallery w:val="placeholder"/>
        </w:category>
        <w:types>
          <w:type w:val="bbPlcHdr"/>
        </w:types>
        <w:behaviors>
          <w:behavior w:val="content"/>
        </w:behaviors>
        <w:guid w:val="{2F4BB6CA-903F-48E9-85EE-985440C759FC}"/>
      </w:docPartPr>
      <w:docPartBody>
        <w:p w:rsidR="00133AF2" w:rsidRDefault="00133AF2">
          <w:pPr>
            <w:pStyle w:val="FDEE3B03B05843C1BE557F7AEF976E06"/>
          </w:pPr>
          <w:r w:rsidRPr="00C23F62">
            <w:rPr>
              <w:rStyle w:val="PlaceholderText"/>
            </w:rPr>
            <w:t>Click or tap here to enter text.</w:t>
          </w:r>
        </w:p>
      </w:docPartBody>
    </w:docPart>
    <w:docPart>
      <w:docPartPr>
        <w:name w:val="C6469B4FCE5F44B5A9A1972BB3A6D2A5"/>
        <w:category>
          <w:name w:val="General"/>
          <w:gallery w:val="placeholder"/>
        </w:category>
        <w:types>
          <w:type w:val="bbPlcHdr"/>
        </w:types>
        <w:behaviors>
          <w:behavior w:val="content"/>
        </w:behaviors>
        <w:guid w:val="{A3E973C8-D44D-48DC-9C7A-92C5D533BD4B}"/>
      </w:docPartPr>
      <w:docPartBody>
        <w:p w:rsidR="00133AF2" w:rsidRDefault="00133AF2">
          <w:pPr>
            <w:pStyle w:val="C6469B4FCE5F44B5A9A1972BB3A6D2A5"/>
          </w:pPr>
          <w:r w:rsidRPr="00C23F62">
            <w:rPr>
              <w:rStyle w:val="PlaceholderText"/>
            </w:rPr>
            <w:t>Click or tap here to enter text.</w:t>
          </w:r>
        </w:p>
      </w:docPartBody>
    </w:docPart>
    <w:docPart>
      <w:docPartPr>
        <w:name w:val="5B492BB4A8B24566919FA0DDDE1751CB"/>
        <w:category>
          <w:name w:val="General"/>
          <w:gallery w:val="placeholder"/>
        </w:category>
        <w:types>
          <w:type w:val="bbPlcHdr"/>
        </w:types>
        <w:behaviors>
          <w:behavior w:val="content"/>
        </w:behaviors>
        <w:guid w:val="{DE8D507D-12BA-4B49-BF3C-37A30E56B07A}"/>
      </w:docPartPr>
      <w:docPartBody>
        <w:p w:rsidR="00133AF2" w:rsidRDefault="00133AF2">
          <w:pPr>
            <w:pStyle w:val="5B492BB4A8B24566919FA0DDDE1751CB"/>
          </w:pPr>
          <w:r w:rsidRPr="00C23F62">
            <w:rPr>
              <w:rStyle w:val="PlaceholderText"/>
            </w:rPr>
            <w:t>Click or tap here to enter text.</w:t>
          </w:r>
        </w:p>
      </w:docPartBody>
    </w:docPart>
    <w:docPart>
      <w:docPartPr>
        <w:name w:val="48FB9AA7669947FE9EFD110B8BA2AE6E"/>
        <w:category>
          <w:name w:val="General"/>
          <w:gallery w:val="placeholder"/>
        </w:category>
        <w:types>
          <w:type w:val="bbPlcHdr"/>
        </w:types>
        <w:behaviors>
          <w:behavior w:val="content"/>
        </w:behaviors>
        <w:guid w:val="{8AC4169A-01E9-4B81-B007-4C276DE1BC5C}"/>
      </w:docPartPr>
      <w:docPartBody>
        <w:p w:rsidR="00DA16E7" w:rsidRDefault="00CA7E76">
          <w:pPr>
            <w:pStyle w:val="48FB9AA7669947FE9EFD110B8BA2AE6E"/>
          </w:pPr>
          <w:r w:rsidRPr="00C23F62">
            <w:rPr>
              <w:rStyle w:val="PlaceholderText"/>
            </w:rPr>
            <w:t>Click or tap here to enter text.</w:t>
          </w:r>
        </w:p>
      </w:docPartBody>
    </w:docPart>
    <w:docPart>
      <w:docPartPr>
        <w:name w:val="E616B636C4A54414BEC2390EE26D7ECA"/>
        <w:category>
          <w:name w:val="General"/>
          <w:gallery w:val="placeholder"/>
        </w:category>
        <w:types>
          <w:type w:val="bbPlcHdr"/>
        </w:types>
        <w:behaviors>
          <w:behavior w:val="content"/>
        </w:behaviors>
        <w:guid w:val="{A7684EE4-535D-4945-BC60-E290BE31C8FB}"/>
      </w:docPartPr>
      <w:docPartBody>
        <w:p w:rsidR="00DA16E7" w:rsidRDefault="00DA16E7">
          <w:pPr>
            <w:pStyle w:val="E616B636C4A54414BEC2390EE26D7ECA"/>
          </w:pPr>
          <w:r w:rsidRPr="00C23F62">
            <w:rPr>
              <w:rStyle w:val="PlaceholderText"/>
            </w:rPr>
            <w:t>Click or tap here to enter text.</w:t>
          </w:r>
        </w:p>
      </w:docPartBody>
    </w:docPart>
    <w:docPart>
      <w:docPartPr>
        <w:name w:val="EBDDFD6654744DDDA34B08E7031EEBE8"/>
        <w:category>
          <w:name w:val="General"/>
          <w:gallery w:val="placeholder"/>
        </w:category>
        <w:types>
          <w:type w:val="bbPlcHdr"/>
        </w:types>
        <w:behaviors>
          <w:behavior w:val="content"/>
        </w:behaviors>
        <w:guid w:val="{854AE10C-B9D5-4D94-97A6-AD708DEBF4B4}"/>
      </w:docPartPr>
      <w:docPartBody>
        <w:p w:rsidR="00000000" w:rsidRDefault="00CE7120" w:rsidP="00CE7120">
          <w:pPr>
            <w:pStyle w:val="EBDDFD6654744DDDA34B08E7031EEBE8"/>
          </w:pPr>
          <w:r w:rsidRPr="00C23F6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E76"/>
    <w:rsid w:val="00082441"/>
    <w:rsid w:val="00133AF2"/>
    <w:rsid w:val="004A053D"/>
    <w:rsid w:val="007C1C39"/>
    <w:rsid w:val="00871A74"/>
    <w:rsid w:val="008F329D"/>
    <w:rsid w:val="00996B5E"/>
    <w:rsid w:val="00A24C24"/>
    <w:rsid w:val="00B55AC0"/>
    <w:rsid w:val="00BA3E59"/>
    <w:rsid w:val="00BE41CD"/>
    <w:rsid w:val="00C97CC6"/>
    <w:rsid w:val="00CA7E76"/>
    <w:rsid w:val="00CE7120"/>
    <w:rsid w:val="00DA16E7"/>
    <w:rsid w:val="00DA1FCA"/>
    <w:rsid w:val="00E1160E"/>
    <w:rsid w:val="00FB48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9D162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7120"/>
    <w:rPr>
      <w:color w:val="808080"/>
    </w:rPr>
  </w:style>
  <w:style w:type="paragraph" w:customStyle="1" w:styleId="675E684400A244A1B4994B8D61E658F0">
    <w:name w:val="675E684400A244A1B4994B8D61E658F0"/>
    <w:rsid w:val="00CA7E76"/>
  </w:style>
  <w:style w:type="paragraph" w:customStyle="1" w:styleId="EEBE2B7ADF074AF081BA25B00B510632">
    <w:name w:val="EEBE2B7ADF074AF081BA25B00B510632"/>
  </w:style>
  <w:style w:type="paragraph" w:customStyle="1" w:styleId="C02A1A3ED4E14B738AB8002C17B0EB2E">
    <w:name w:val="C02A1A3ED4E14B738AB8002C17B0EB2E"/>
    <w:rsid w:val="004A053D"/>
  </w:style>
  <w:style w:type="paragraph" w:customStyle="1" w:styleId="7FAD4A110EF5459B97E6A5B1A3E82580">
    <w:name w:val="7FAD4A110EF5459B97E6A5B1A3E82580"/>
    <w:rsid w:val="004A053D"/>
  </w:style>
  <w:style w:type="paragraph" w:customStyle="1" w:styleId="0384C55D96494E749F4F2866F21DB9E5">
    <w:name w:val="0384C55D96494E749F4F2866F21DB9E5"/>
    <w:rsid w:val="004A053D"/>
  </w:style>
  <w:style w:type="paragraph" w:customStyle="1" w:styleId="D24B77C25027429A92490DAED0D7B523">
    <w:name w:val="D24B77C25027429A92490DAED0D7B523"/>
    <w:rsid w:val="004A053D"/>
  </w:style>
  <w:style w:type="paragraph" w:customStyle="1" w:styleId="160E96059E2B4198ADCF98BE2B9EF092">
    <w:name w:val="160E96059E2B4198ADCF98BE2B9EF092"/>
    <w:rsid w:val="004A053D"/>
  </w:style>
  <w:style w:type="paragraph" w:customStyle="1" w:styleId="6D0485C8590A4B0FB6F6E38313F81CE0">
    <w:name w:val="6D0485C8590A4B0FB6F6E38313F81CE0"/>
    <w:rsid w:val="004A053D"/>
  </w:style>
  <w:style w:type="paragraph" w:customStyle="1" w:styleId="690086CC747944B5AA61B2F7C30D669D">
    <w:name w:val="690086CC747944B5AA61B2F7C30D669D"/>
    <w:rsid w:val="004A053D"/>
  </w:style>
  <w:style w:type="paragraph" w:customStyle="1" w:styleId="425CE5D991E04BC8B2F4AEFEAE58ABA1">
    <w:name w:val="425CE5D991E04BC8B2F4AEFEAE58ABA1"/>
    <w:rsid w:val="004A053D"/>
  </w:style>
  <w:style w:type="paragraph" w:customStyle="1" w:styleId="3F2F8657892248A4885DB40B9EC81DB7">
    <w:name w:val="3F2F8657892248A4885DB40B9EC81DB7"/>
    <w:rsid w:val="004A053D"/>
  </w:style>
  <w:style w:type="paragraph" w:customStyle="1" w:styleId="3C20189E841942868D4A5B83EDA56C2E">
    <w:name w:val="3C20189E841942868D4A5B83EDA56C2E"/>
    <w:rsid w:val="004A053D"/>
  </w:style>
  <w:style w:type="paragraph" w:customStyle="1" w:styleId="8BBA702E1144496F9705EB37BE2B844A">
    <w:name w:val="8BBA702E1144496F9705EB37BE2B844A"/>
    <w:rsid w:val="004A053D"/>
  </w:style>
  <w:style w:type="paragraph" w:customStyle="1" w:styleId="9132EABEFDD14A8791099939B0E6E9BB">
    <w:name w:val="9132EABEFDD14A8791099939B0E6E9BB"/>
    <w:rsid w:val="004A053D"/>
  </w:style>
  <w:style w:type="paragraph" w:customStyle="1" w:styleId="FDEE3B03B05843C1BE557F7AEF976E06">
    <w:name w:val="FDEE3B03B05843C1BE557F7AEF976E06"/>
  </w:style>
  <w:style w:type="paragraph" w:customStyle="1" w:styleId="C6469B4FCE5F44B5A9A1972BB3A6D2A5">
    <w:name w:val="C6469B4FCE5F44B5A9A1972BB3A6D2A5"/>
  </w:style>
  <w:style w:type="paragraph" w:customStyle="1" w:styleId="5B492BB4A8B24566919FA0DDDE1751CB">
    <w:name w:val="5B492BB4A8B24566919FA0DDDE1751CB"/>
  </w:style>
  <w:style w:type="paragraph" w:customStyle="1" w:styleId="48FB9AA7669947FE9EFD110B8BA2AE6E">
    <w:name w:val="48FB9AA7669947FE9EFD110B8BA2AE6E"/>
    <w:rPr>
      <w:lang w:eastAsia="ja-JP"/>
    </w:rPr>
  </w:style>
  <w:style w:type="paragraph" w:customStyle="1" w:styleId="E616B636C4A54414BEC2390EE26D7ECA">
    <w:name w:val="E616B636C4A54414BEC2390EE26D7ECA"/>
    <w:rPr>
      <w:lang w:eastAsia="ja-JP"/>
    </w:rPr>
  </w:style>
  <w:style w:type="paragraph" w:customStyle="1" w:styleId="EBDDFD6654744DDDA34B08E7031EEBE8">
    <w:name w:val="EBDDFD6654744DDDA34B08E7031EEBE8"/>
    <w:rsid w:val="00CE71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32E702-0B1D-4710-97C9-B3480E2652A9}">
  <we:reference id="wa104382081" version="1.46.0.0" store="en-US" storeType="OMEX"/>
  <we:alternateReferences>
    <we:reference id="wa104382081" version="1.46.0.0" store="wa104382081" storeType="OMEX"/>
  </we:alternateReferences>
  <we:properties>
    <we:property name="MENDELEY_CITATIONS" value="[{&quot;citationID&quot;:&quot;MENDELEY_CITATION_0b4c763d-cbe4-462a-b219-98f55ec2d53d&quot;,&quot;properties&quot;:{&quot;noteIndex&quot;:0},&quot;isEdited&quot;:false,&quot;manualOverride&quot;:{&quot;isManuallyOverridden&quot;:false,&quot;citeprocText&quot;:&quot;(1)&quot;,&quot;manualOverrideText&quot;:&quot;&quot;},&quot;citationTag&quot;:&quot;MENDELEY_CITATION_v3_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&quot;,&quot;citationItems&quot;:[{&quot;id&quot;:&quot;2db1be86-2b55-30f4-9678-f305599dd319&quot;,&quot;itemData&quot;:{&quot;type&quot;:&quot;book&quot;,&quot;id&quot;:&quot;2db1be86-2b55-30f4-9678-f305599dd319&quot;,&quot;title&quot;:&quot;Global Tuberculosis Report 2015&quot;,&quot;author&quot;:[{&quot;family&quot;:&quot;World Health Organization&quot;,&quot;given&quot;:&quot;&quot;,&quot;parse-names&quot;:false,&quot;dropping-particle&quot;:&quot;&quot;,&quot;non-dropping-particle&quot;:&quot;&quot;}],&quot;accessed&quot;:{&quot;date-parts&quot;:[[2023,1,22]]},&quot;ISBN&quot;:&quot;9789241565059&quot;,&quot;URL&quot;:&quot;http://apps.who.int/iris/bitstream/handle/10665/191102/9789241565059_eng.pdf;jsessionid=BD936A133E78F806DD00B9901DFCEDE3?sequence=1&quot;,&quot;issued&quot;:{&quot;date-parts&quot;:[[2015]]},&quot;number-of-pages&quot;:&quot;204&quot;,&quot;abstract&quot;:&quot;Pages:1 to 25; Pages:26 to 50; Pages:51 to 75; Pages:76 to 100; Pages:101 to 125; Pages:126 to 150; Pages:151 to 175; Pages:176 to 200; Pages:201 to 204.&quot;,&quot;publisher&quot;:&quot;World Health Organization&quot;,&quot;container-title-short&quot;:&quot;&quot;},&quot;isTemporary&quot;:false}]},{&quot;citationID&quot;:&quot;MENDELEY_CITATION_b091f401-73a0-4756-9045-41fed60f2790&quot;,&quot;properties&quot;:{&quot;noteIndex&quot;:0},&quot;isEdited&quot;:false,&quot;manualOverride&quot;:{&quot;isManuallyOverridden&quot;:false,&quot;citeprocText&quot;:&quot;(2)&quot;,&quot;manualOverrideText&quot;:&quot;&quot;},&quot;citationTag&quot;:&quot;MENDELEY_CITATION_v3_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&quot;,&quot;citationItems&quot;:[{&quot;id&quot;:&quot;20d9912e-1f09-3765-9bfc-49cd453389a0&quot;,&quot;itemData&quot;:{&quot;type&quot;:&quot;report&quot;,&quot;id&quot;:&quot;20d9912e-1f09-3765-9bfc-49cd453389a0&quot;,&quot;title&quot;:&quot;SIXTY-SEVENTH WORLD HEALTH ASSEMBLY WHA67.1 Agenda item 12.1 21 Global strategy and targets for tuberculosis prevention, care and control after 2015&quot;,&quot;author&quot;:[{&quot;family&quot;:&quot;World Health Organization&quot;,&quot;given&quot;:&quot;&quot;,&quot;parse-names&quot;:false,&quot;dropping-particle&quot;:&quot;&quot;,&quot;non-dropping-particle&quot;:&quot;&quot;}],&quot;issued&quot;:{&quot;date-parts&quot;:[[2014]]},&quot;container-title-short&quot;:&quot;&quot;},&quot;isTemporary&quot;:false}]},{&quot;citationID&quot;:&quot;MENDELEY_CITATION_0156ba47-c6db-469c-9593-f58d2d7ad3cb&quot;,&quot;properties&quot;:{&quot;noteIndex&quot;:0},&quot;isEdited&quot;:false,&quot;manualOverride&quot;:{&quot;isManuallyOverridden&quot;:false,&quot;citeprocText&quot;:&quot;(3)&quot;,&quot;manualOverrideText&quot;:&quot;&quot;},&quot;citationTag&quot;:&quot;MENDELEY_CITATION_v3_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&quot;,&quot;citationItems&quot;:[{&quot;id&quot;:&quot;0b027da6-5fa4-377d-a4fc-e81d01eb1280&quot;,&quot;itemData&quot;:{&quot;type&quot;:&quot;webpage&quot;,&quot;id&quot;:&quot;0b027da6-5fa4-377d-a4fc-e81d01eb1280&quot;,&quot;title&quot;:&quot;Goal 3: Ensure healthy lives and promote well-being for all at all ages&quot;,&quot;author&quot;:[{&quot;family&quot;:&quot;United Nations&quot;,&quot;given&quot;:&quot;&quot;,&quot;parse-names&quot;:false,&quot;dropping-particle&quot;:&quot;&quot;,&quot;non-dropping-particle&quot;:&quot;&quot;}],&quot;issued&quot;:{&quot;date-parts&quot;:[[2022]]},&quot;abstract&quot;:&quot;https://sdgs.un.org/goals/goal3&quot;,&quot;container-title-short&quot;:&quot;&quot;},&quot;isTemporary&quot;:false}]},{&quot;citationID&quot;:&quot;MENDELEY_CITATION_21838d69-9741-404c-907e-8217f9153295&quot;,&quot;properties&quot;:{&quot;noteIndex&quot;:0},&quot;isEdited&quot;:false,&quot;manualOverride&quot;:{&quot;isManuallyOverridden&quot;:false,&quot;citeprocText&quot;:&quot;(4)&quot;,&quot;manualOverrideText&quot;:&quot;&quot;},&quot;citationTag&quot;:&quot;MENDELEY_CITATION_v3_eyJjaXRhdGlvbklEIjoiTUVOREVMRVlfQ0lUQVRJT05fMjE4MzhkNjktOTc0MS00MDRjLTkwN2UtODIxN2Y5MTUzMjk1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quot;,&quot;citationItems&quot;:[{&quot;id&quot;:&quot;94b0fc39-1395-3491-867c-b391df2d4089&quot;,&quot;itemData&quot;:{&quot;type&quot;:&quot;report&quot;,&quot;id&quot;:&quot;94b0fc39-1395-3491-867c-b391df2d4089&quot;,&quot;title&quot;:&quot;Global Tuberculosis report 2022&quot;,&quot;author&quot;:[{&quot;family&quot;:&quot;World Health Organization&quot;,&quot;given&quot;:&quot;&quot;,&quot;parse-names&quot;:false,&quot;dropping-particle&quot;:&quot;&quot;,&quot;non-dropping-particle&quot;:&quot;&quot;}],&quot;ISBN&quot;:&quot;isbN9789240061729&quot;,&quot;URL&quot;:&quot;http://apps.who.int/bookorders.&quot;,&quot;issued&quot;:{&quot;date-parts&quot;:[[2022]]},&quot;container-title-short&quot;:&quot;&quot;},&quot;isTemporary&quot;:false}]},{&quot;citationID&quot;:&quot;MENDELEY_CITATION_6e1f34c7-f1f2-4883-81d2-75aadf0fd02f&quot;,&quot;properties&quot;:{&quot;noteIndex&quot;:0},&quot;isEdited&quot;:false,&quot;manualOverride&quot;:{&quot;isManuallyOverridden&quot;:false,&quot;citeprocText&quot;:&quot;(5)&quot;,&quot;manualOverrideText&quot;:&quot;&quot;},&quot;citationTag&quot;:&quot;MENDELEY_CITATION_v3_eyJjaXRhdGlvbklEIjoiTUVOREVMRVlfQ0lUQVRJT05fNmUxZjM0YzctZjFmMi00ODgzLTgxZDItNzVhYWRmMGZkMDJm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quot;,&quot;citationItems&quot;:[{&quot;id&quot;:&quot;c0c62cf2-fd7f-3e63-a781-afede911290f&quot;,&quot;itemData&quot;:{&quot;type&quot;:&quot;webpage&quot;,&quot;id&quot;:&quot;c0c62cf2-fd7f-3e63-a781-afede911290f&quot;,&quot;title&quot;:&quot;Tuberculosis&quot;,&quot;author&quot;:[{&quot;family&quot;:&quot;World Health Organization&quot;,&quot;given&quot;:&quot;&quot;,&quot;parse-names&quot;:false,&quot;dropping-particle&quot;:&quot;&quot;,&quot;non-dropping-particle&quot;:&quot;&quot;}],&quot;container-title&quot;:&quot;World Health Organization&quot;,&quot;accessed&quot;:{&quot;date-parts&quot;:[[2023,2,2]]},&quot;URL&quot;:&quot;https://www.who.int/news-room/fact-sheets/detail/tuberculosis&quot;,&quot;issued&quot;:{&quot;date-parts&quot;:[[2022,10,27]]},&quot;container-title-short&quot;:&quot;&quot;},&quot;isTemporary&quot;:false}]},{&quot;citationID&quot;:&quot;MENDELEY_CITATION_1e5886f1-06c5-473e-ad5a-85e4dc774f4c&quot;,&quot;properties&quot;:{&quot;noteIndex&quot;:0},&quot;isEdited&quot;:false,&quot;manualOverride&quot;:{&quot;isManuallyOverridden&quot;:false,&quot;citeprocText&quot;:&quot;(5)&quot;,&quot;manualOverrideText&quot;:&quot;&quot;},&quot;citationTag&quot;:&quot;MENDELEY_CITATION_v3_eyJjaXRhdGlvbklEIjoiTUVOREVMRVlfQ0lUQVRJT05fMWU1ODg2ZjEtMDZjNS00NzNlLWFkNWEtODVlNGRjNzc0ZjRj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quot;,&quot;citationItems&quot;:[{&quot;id&quot;:&quot;c0c62cf2-fd7f-3e63-a781-afede911290f&quot;,&quot;itemData&quot;:{&quot;type&quot;:&quot;webpage&quot;,&quot;id&quot;:&quot;c0c62cf2-fd7f-3e63-a781-afede911290f&quot;,&quot;title&quot;:&quot;Tuberculosis&quot;,&quot;author&quot;:[{&quot;family&quot;:&quot;World Health Organization&quot;,&quot;given&quot;:&quot;&quot;,&quot;parse-names&quot;:false,&quot;dropping-particle&quot;:&quot;&quot;,&quot;non-dropping-particle&quot;:&quot;&quot;}],&quot;container-title&quot;:&quot;World Health Organization&quot;,&quot;accessed&quot;:{&quot;date-parts&quot;:[[2023,2,2]]},&quot;URL&quot;:&quot;https://www.who.int/news-room/fact-sheets/detail/tuberculosis&quot;,&quot;issued&quot;:{&quot;date-parts&quot;:[[2022,10,27]]},&quot;container-title-short&quot;:&quot;&quot;},&quot;isTemporary&quot;:false}]},{&quot;citationID&quot;:&quot;MENDELEY_CITATION_7d6e453c-98bc-40c0-8a92-3121c78430a9&quot;,&quot;properties&quot;:{&quot;noteIndex&quot;:0},&quot;isEdited&quot;:false,&quot;manualOverride&quot;:{&quot;isManuallyOverridden&quot;:false,&quot;citeprocText&quot;:&quot;(6,7)&quot;,&quot;manualOverrideText&quot;:&quot;&quot;},&quot;citationTag&quot;:&quot;MENDELEY_CITATION_v3_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&quot;,&quot;citationItems&quot;:[{&quot;id&quot;:&quot;0bcfbc59-2c87-39f1-b523-ea5e6a85cf87&quot;,&quot;itemData&quot;:{&quot;type&quot;:&quot;article-journal&quot;,&quot;id&quot;:&quot;0bcfbc59-2c87-39f1-b523-ea5e6a85cf87&quot;,&quot;title&quot;:&quot;Building resilience needs to be central to treating drug-resistant tuberculosis&quot;,&quot;author&quot;:[{&quot;family&quot;:&quot;Cox&quot;,&quot;given&quot;:&quot;Helen&quot;,&quot;parse-names&quot;:false,&quot;dropping-particle&quot;:&quot;&quot;,&quot;non-dropping-particle&quot;:&quot;&quot;},{&quot;family&quot;:&quot;Loveday&quot;,&quot;given&quot;:&quot;Marian&quot;,&quot;parse-names&quot;:false,&quot;dropping-particle&quot;:&quot;&quot;,&quot;non-dropping-particle&quot;:&quot;&quot;}],&quot;container-title&quot;:&quot;The Lancet Global Health&quot;,&quot;container-title-short&quot;:&quot;Lancet Glob Health&quot;,&quot;DOI&quot;:&quot;10.1016/S2214-109X(21)00056-5&quot;,&quot;ISSN&quot;:&quot;2214109X&quot;,&quot;issued&quot;:{&quot;date-parts&quot;:[[2021,4]]},&quot;page&quot;:&quot;e381-e382&quot;,&quot;issue&quot;:&quot;4&quot;,&quot;volume&quot;:&quot;9&quot;},&quot;isTemporary&quot;:false},{&quot;id&quot;:&quot;be4860ef-5d2a-3840-8a73-bbe222cf223d&quot;,&quot;itemData&quot;:{&quot;type&quot;:&quot;article-journal&quot;,&quot;id&quot;:&quot;be4860ef-5d2a-3840-8a73-bbe222cf223d&quot;,&quot;title&quot;:&quot;Person-centred care in TB&quot;,&quot;author&quot;:[{&quot;family&quot;:&quot;Horter&quot;,&quot;given&quot;:&quot;S.&quot;,&quot;parse-names&quot;:false,&quot;dropping-particle&quot;:&quot;&quot;,&quot;non-dropping-particle&quot;:&quot;&quot;},{&quot;family&quot;:&quot;Daftary&quot;,&quot;given&quot;:&quot;A.&quot;,&quot;parse-names&quot;:false,&quot;dropping-particle&quot;:&quot;&quot;,&quot;non-dropping-particle&quot;:&quot;&quot;},{&quot;family&quot;:&quot;Keam&quot;,&quot;given&quot;:&quot;T.&quot;,&quot;parse-names&quot;:false,&quot;dropping-particle&quot;:&quot;&quot;,&quot;non-dropping-particle&quot;:&quot;&quot;},{&quot;family&quot;:&quot;Bernays&quot;,&quot;given&quot;:&quot;S.&quot;,&quot;parse-names&quot;:false,&quot;dropping-particle&quot;:&quot;&quot;,&quot;non-dropping-particle&quot;:&quot;&quot;},{&quot;family&quot;:&quot;Bhanushali&quot;,&quot;given&quot;:&quot;K.&quot;,&quot;parse-names&quot;:false,&quot;dropping-particle&quot;:&quot;&quot;,&quot;non-dropping-particle&quot;:&quot;&quot;},{&quot;family&quot;:&quot;Chavan&quot;,&quot;given&quot;:&quot;D.&quot;,&quot;parse-names&quot;:false,&quot;dropping-particle&quot;:&quot;&quot;,&quot;non-dropping-particle&quot;:&quot;&quot;},{&quot;family&quot;:&quot;Denholm&quot;,&quot;given&quot;:&quot;J.&quot;,&quot;parse-names&quot;:false,&quot;dropping-particle&quot;:&quot;&quot;,&quot;non-dropping-particle&quot;:&quot;&quot;},{&quot;family&quot;:&quot;Furin&quot;,&quot;given&quot;:&quot;J.&quot;,&quot;parse-names&quot;:false,&quot;dropping-particle&quot;:&quot;&quot;,&quot;non-dropping-particle&quot;:&quot;&quot;},{&quot;family&quot;:&quot;Jaramillo&quot;,&quot;given&quot;:&quot;E.&quot;,&quot;parse-names&quot;:false,&quot;dropping-particle&quot;:&quot;&quot;,&quot;non-dropping-particle&quot;:&quot;&quot;},{&quot;family&quot;:&quot;Khan&quot;,&quot;given&quot;:&quot;A.&quot;,&quot;parse-names&quot;:false,&quot;dropping-particle&quot;:&quot;&quot;,&quot;non-dropping-particle&quot;:&quot;&quot;},{&quot;family&quot;:&quot;Lin&quot;,&quot;given&quot;:&quot;Y. D.&quot;,&quot;parse-names&quot;:false,&quot;dropping-particle&quot;:&quot;&quot;,&quot;non-dropping-particle&quot;:&quot;&quot;},{&quot;family&quot;:&quot;Lobo&quot;,&quot;given&quot;:&quot;R.&quot;,&quot;parse-names&quot;:false,&quot;dropping-particle&quot;:&quot;&quot;,&quot;non-dropping-particle&quot;:&quot;&quot;},{&quot;family&quot;:&quot;Loveday&quot;,&quot;given&quot;:&quot;M.&quot;,&quot;parse-names&quot;:false,&quot;dropping-particle&quot;:&quot;&quot;,&quot;non-dropping-particle&quot;:&quot;&quot;},{&quot;family&quot;:&quot;Majumdar&quot;,&quot;given&quot;:&quot;S. S.&quot;,&quot;parse-names&quot;:false,&quot;dropping-particle&quot;:&quot;&quot;,&quot;non-dropping-particle&quot;:&quot;&quot;},{&quot;family&quot;:&quot;Mistry&quot;,&quot;given&quot;:&quot;N.&quot;,&quot;parse-names&quot;:false,&quot;dropping-particle&quot;:&quot;&quot;,&quot;non-dropping-particle&quot;:&quot;&quot;},{&quot;family&quot;:&quot;Patel&quot;,&quot;given&quot;:&quot;H.&quot;,&quot;parse-names&quot;:false,&quot;dropping-particle&quot;:&quot;&quot;,&quot;non-dropping-particle&quot;:&quot;&quot;},{&quot;family&quot;:&quot;Rane&quot;,&quot;given&quot;:&quot;S.&quot;,&quot;parse-names&quot;:false,&quot;dropping-particle&quot;:&quot;&quot;,&quot;non-dropping-particle&quot;:&quot;&quot;},{&quot;family&quot;:&quot;Swaminathan&quot;,&quot;given&quot;:&quot;A.&quot;,&quot;parse-names&quot;:false,&quot;dropping-particle&quot;:&quot;&quot;,&quot;non-dropping-particle&quot;:&quot;&quot;},{&quot;family&quot;:&quot;Triasih&quot;,&quot;given&quot;:&quot;R.&quot;,&quot;parse-names&quot;:false,&quot;dropping-particle&quot;:&quot;&quot;,&quot;non-dropping-particle&quot;:&quot;&quot;},{&quot;family&quot;:&quot;Venkatesan&quot;,&quot;given&quot;:&quot;N.&quot;,&quot;parse-names&quot;:false,&quot;dropping-particle&quot;:&quot;&quot;,&quot;non-dropping-particle&quot;:&quot;&quot;},{&quot;family&quot;:&quot;Viney&quot;,&quot;given&quot;:&quot;K.&quot;,&quot;parse-names&quot;:false,&quot;dropping-particle&quot;:&quot;&quot;,&quot;non-dropping-particle&quot;:&quot;&quot;},{&quot;family&quot;:&quot;Cros&quot;,&quot;given&quot;:&quot;P.&quot;,&quot;parse-names&quot;:false,&quot;dropping-particle&quot;:&quot;&quot;,&quot;non-dropping-particle&quot;:&quot;du&quot;}],&quot;container-title&quot;:&quot;The International Journal of Tuberculosis and Lung Disease&quot;,&quot;DOI&quot;:&quot;10.5588/ijtld.21.0327&quot;,&quot;ISSN&quot;:&quot;1027-3719&quot;,&quot;issued&quot;:{&quot;date-parts&quot;:[[2021,10,1]]},&quot;page&quot;:&quot;784-787&quot;,&quot;issue&quot;:&quot;10&quot;,&quot;volume&quot;:&quot;25&quot;,&quot;container-title-short&quot;:&quot;&quot;},&quot;isTemporary&quot;:false}]},{&quot;citationID&quot;:&quot;MENDELEY_CITATION_dbe4dc24-d6c4-4a3a-a6a7-d5070f2e2cdf&quot;,&quot;properties&quot;:{&quot;noteIndex&quot;:0},&quot;isEdited&quot;:false,&quot;manualOverride&quot;:{&quot;isManuallyOverridden&quot;:false,&quot;citeprocText&quot;:&quot;(8)&quot;,&quot;manualOverrideText&quot;:&quot;&quot;},&quot;citationTag&quot;:&quot;MENDELEY_CITATION_v3_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&quot;,&quot;citationItems&quot;:[{&quot;id&quot;:&quot;a9c75d73-abae-319a-a640-f0c8007d6fcb&quot;,&quot;itemData&quot;:{&quot;type&quot;:&quot;article-journal&quot;,&quot;id&quot;:&quot;a9c75d73-abae-319a-a640-f0c8007d6fcb&quot;,&quot;title&quot;:&quot;A 24-Week, All-Oral Regimen for Rifampin-Resistant Tuberculosis.&quot;,&quot;author&quot;:[{&quot;family&quot;:&quot;Nyang'wa&quot;,&quot;given&quot;:&quot;Bern-Thomas&quot;,&quot;parse-names&quot;:false,&quot;dropping-particle&quot;:&quot;&quot;,&quot;non-dropping-particle&quot;:&quot;&quot;},{&quot;family&quot;:&quot;Berry&quot;,&quot;given&quot;:&quot;Catherine&quot;,&quot;parse-names&quot;:false,&quot;dropping-particle&quot;:&quot;&quot;,&quot;non-dropping-particle&quot;:&quot;&quot;},{&quot;family&quot;:&quot;Kazounis&quot;,&quot;given&quot;:&quot;Emil&quot;,&quot;parse-names&quot;:false,&quot;dropping-particle&quot;:&quot;&quot;,&quot;non-dropping-particle&quot;:&quot;&quot;},{&quot;family&quot;:&quot;Motta&quot;,&quot;given&quot;:&quot;Ilaria&quot;,&quot;parse-names&quot;:false,&quot;dropping-particle&quot;:&quot;&quot;,&quot;non-dropping-particle&quot;:&quot;&quot;},{&quot;family&quot;:&quot;Parpieva&quot;,&quot;given&quot;:&quot;Nargiza&quot;,&quot;parse-names&quot;:false,&quot;dropping-particle&quot;:&quot;&quot;,&quot;non-dropping-particle&quot;:&quot;&quot;},{&quot;family&quot;:&quot;Tigay&quot;,&quot;given&quot;:&quot;Zinaida&quot;,&quot;parse-names&quot;:false,&quot;dropping-particle&quot;:&quot;&quot;,&quot;non-dropping-particle&quot;:&quot;&quot;},{&quot;family&quot;:&quot;Solodovnikova&quot;,&quot;given&quot;:&quot;Varvara&quot;,&quot;parse-names&quot;:false,&quot;dropping-particle&quot;:&quot;&quot;,&quot;non-dropping-particle&quot;:&quot;&quot;},{&quot;family&quot;:&quot;Liverko&quot;,&quot;given&quot;:&quot;Irina&quot;,&quot;parse-names&quot;:false,&quot;dropping-particle&quot;:&quot;&quot;,&quot;non-dropping-particle&quot;:&quot;&quot;},{&quot;family&quot;:&quot;Moodliar&quot;,&quot;given&quot;:&quot;Ronelle&quot;,&quot;parse-names&quot;:false,&quot;dropping-particle&quot;:&quot;&quot;,&quot;non-dropping-particle&quot;:&quot;&quot;},{&quot;family&quot;:&quot;Dodd&quot;,&quot;given&quot;:&quot;Matthew&quot;,&quot;parse-names&quot;:false,&quot;dropping-particle&quot;:&quot;&quot;,&quot;non-dropping-particle&quot;:&quot;&quot;},{&quot;family&quot;:&quot;Ngubane&quot;,&quot;given&quot;:&quot;Nosipho&quot;,&quot;parse-names&quot;:false,&quot;dropping-particle&quot;:&quot;&quot;,&quot;non-dropping-particle&quot;:&quot;&quot;},{&quot;family&quot;:&quot;Rassool&quot;,&quot;given&quot;:&quot;Mohammed&quot;,&quot;parse-names&quot;:false,&quot;dropping-particle&quot;:&quot;&quot;,&quot;non-dropping-particle&quot;:&quot;&quot;},{&quot;family&quot;:&quot;McHugh&quot;,&quot;given&quot;:&quot;Timothy D&quot;,&quot;parse-names&quot;:false,&quot;dropping-particle&quot;:&quot;&quot;,&quot;non-dropping-particle&quot;:&quot;&quot;},{&quot;family&quot;:&quot;Spigelman&quot;,&quot;given&quot;:&quot;Melvin&quot;,&quot;parse-names&quot;:false,&quot;dropping-particle&quot;:&quot;&quot;,&quot;non-dropping-particle&quot;:&quot;&quot;},{&quot;family&quot;:&quot;Moore&quot;,&quot;given&quot;:&quot;David A J&quot;,&quot;parse-names&quot;:false,&quot;dropping-particle&quot;:&quot;&quot;,&quot;non-dropping-particle&quot;:&quot;&quot;},{&quot;family&quot;:&quot;Ritmeijer&quot;,&quot;given&quot;:&quot;Koert&quot;,&quot;parse-names&quot;:false,&quot;dropping-particle&quot;:&quot;&quot;,&quot;non-dropping-particle&quot;:&quot;&quot;},{&quot;family&quot;:&quot;Cros&quot;,&quot;given&quot;:&quot;Philipp&quot;,&quot;parse-names&quot;:false,&quot;dropping-particle&quot;:&quot;&quot;,&quot;non-dropping-particle&quot;:&quot;du&quot;},{&quot;family&quot;:&quot;Fielding&quot;,&quot;given&quot;:&quot;Katherine&quot;,&quot;parse-names&quot;:false,&quot;dropping-particle&quot;:&quot;&quot;,&quot;non-dropping-particle&quot;:&quot;&quot;},{&quot;family&quot;:&quot;TB-PRACTECAL Study Collaborators&quot;,&quot;given&quot;:&quot;&quot;,&quot;parse-names&quot;:false,&quot;dropping-particle&quot;:&quot;&quot;,&quot;non-dropping-particle&quot;:&quot;&quot;}],&quot;container-title&quot;:&quot;The New England journal of medicine&quot;,&quot;container-title-short&quot;:&quot;N Engl J Med&quot;,&quot;DOI&quot;:&quot;10.1056/NEJMoa2117166&quot;,&quot;ISSN&quot;:&quot;1533-4406&quot;,&quot;PMID&quot;:&quot;36546625&quot;,&quot;URL&quot;:&quot;http://www.ncbi.nlm.nih.gov/pubmed/36546625&quot;,&quot;issued&quot;:{&quot;date-parts&quot;:[[2022,12,22]]},&quot;page&quot;:&quot;2331-2343&quot;,&quot;abstract&quot;:&quot;BACKGROUND In patients with rifampin-resistant tuberculosis, all-oral treatment regimens that are more effective, shorter, and have a more acceptable side-effect profile than current regimens are needed. METHODS We conducted an open-label, phase 2-3, multicenter, randomized, controlled, noninferiority trial to evaluate the efficacy and safety of three 24-week, all-oral regimens for the treatment of rifampin-resistant tuberculosis. Patients in Belarus, South Africa, and Uzbekistan who were 15 years of age or older and had rifampin-resistant pulmonary tuberculosis were enrolled. In stage 2 of the trial, a 24-week regimen of bedaquiline, pretomanid, linezolid, and moxifloxacin (BPaLM) was compared with a 9-to-20-month standard-care regimen. The primary outcome was an unfavorable status (a composite of death, treatment failure, treatment discontinuation, loss to follow-up, or recurrence of tuberculosis) at 72 weeks after randomization. The noninferiority margin was 12 percentage points. RESULTS Recruitment was terminated early. Of 301 patients in stage 2 of the trial, 145, 128, and 90 patients were evaluable in the intention-to-treat, modified intention-to-treat, and per-protocol populations, respectively. In the modified intention-to-treat analysis, 11% of the patients in the BPaLM group and 48% of those in the standard-care group had a primary-outcome event (risk difference, -37 percentage points; 96.6% confidence interval [CI], -53 to -22). In the per-protocol analysis, 4% of the patients in the BPaLM group and 12% of those in the standard-care group had a primary-outcome event (risk difference, -9 percentage points; 96.6% CI, -22 to 4). In the as-treated population, the incidence of adverse events of grade 3 or higher or serious adverse events was lower in the BPaLM group than in the standard-care group (19% vs. 59%). CONCLUSIONS In patients with rifampin-resistant pulmonary tuberculosis, a 24-week, all-oral regimen was noninferior to the accepted standard-care treatment, and it had a better safety profile. (Funded by Médecins sans Frontières; TB-PRACTECAL ClinicalTrials.gov number, NCT02589782.).&quot;,&quot;issue&quot;:&quot;25&quot;,&quot;volume&quot;:&quot;387&quot;},&quot;isTemporary&quot;:false}]},{&quot;citationID&quot;:&quot;MENDELEY_CITATION_36ca8ab2-43aa-45c0-b752-cf6def219ee7&quot;,&quot;properties&quot;:{&quot;noteIndex&quot;:0},&quot;isEdited&quot;:false,&quot;manualOverride&quot;:{&quot;isManuallyOverridden&quot;:false,&quot;citeprocText&quot;:&quot;(8)&quot;,&quot;manualOverrideText&quot;:&quot;&quot;},&quot;citationTag&quot;:&quot;MENDELEY_CITATION_v3_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&quot;,&quot;citationItems&quot;:[{&quot;id&quot;:&quot;a9c75d73-abae-319a-a640-f0c8007d6fcb&quot;,&quot;itemData&quot;:{&quot;type&quot;:&quot;article-journal&quot;,&quot;id&quot;:&quot;a9c75d73-abae-319a-a640-f0c8007d6fcb&quot;,&quot;title&quot;:&quot;A 24-Week, All-Oral Regimen for Rifampin-Resistant Tuberculosis.&quot;,&quot;author&quot;:[{&quot;family&quot;:&quot;Nyang'wa&quot;,&quot;given&quot;:&quot;Bern-Thomas&quot;,&quot;parse-names&quot;:false,&quot;dropping-particle&quot;:&quot;&quot;,&quot;non-dropping-particle&quot;:&quot;&quot;},{&quot;family&quot;:&quot;Berry&quot;,&quot;given&quot;:&quot;Catherine&quot;,&quot;parse-names&quot;:false,&quot;dropping-particle&quot;:&quot;&quot;,&quot;non-dropping-particle&quot;:&quot;&quot;},{&quot;family&quot;:&quot;Kazounis&quot;,&quot;given&quot;:&quot;Emil&quot;,&quot;parse-names&quot;:false,&quot;dropping-particle&quot;:&quot;&quot;,&quot;non-dropping-particle&quot;:&quot;&quot;},{&quot;family&quot;:&quot;Motta&quot;,&quot;given&quot;:&quot;Ilaria&quot;,&quot;parse-names&quot;:false,&quot;dropping-particle&quot;:&quot;&quot;,&quot;non-dropping-particle&quot;:&quot;&quot;},{&quot;family&quot;:&quot;Parpieva&quot;,&quot;given&quot;:&quot;Nargiza&quot;,&quot;parse-names&quot;:false,&quot;dropping-particle&quot;:&quot;&quot;,&quot;non-dropping-particle&quot;:&quot;&quot;},{&quot;family&quot;:&quot;Tigay&quot;,&quot;given&quot;:&quot;Zinaida&quot;,&quot;parse-names&quot;:false,&quot;dropping-particle&quot;:&quot;&quot;,&quot;non-dropping-particle&quot;:&quot;&quot;},{&quot;family&quot;:&quot;Solodovnikova&quot;,&quot;given&quot;:&quot;Varvara&quot;,&quot;parse-names&quot;:false,&quot;dropping-particle&quot;:&quot;&quot;,&quot;non-dropping-particle&quot;:&quot;&quot;},{&quot;family&quot;:&quot;Liverko&quot;,&quot;given&quot;:&quot;Irina&quot;,&quot;parse-names&quot;:false,&quot;dropping-particle&quot;:&quot;&quot;,&quot;non-dropping-particle&quot;:&quot;&quot;},{&quot;family&quot;:&quot;Moodliar&quot;,&quot;given&quot;:&quot;Ronelle&quot;,&quot;parse-names&quot;:false,&quot;dropping-particle&quot;:&quot;&quot;,&quot;non-dropping-particle&quot;:&quot;&quot;},{&quot;family&quot;:&quot;Dodd&quot;,&quot;given&quot;:&quot;Matthew&quot;,&quot;parse-names&quot;:false,&quot;dropping-particle&quot;:&quot;&quot;,&quot;non-dropping-particle&quot;:&quot;&quot;},{&quot;family&quot;:&quot;Ngubane&quot;,&quot;given&quot;:&quot;Nosipho&quot;,&quot;parse-names&quot;:false,&quot;dropping-particle&quot;:&quot;&quot;,&quot;non-dropping-particle&quot;:&quot;&quot;},{&quot;family&quot;:&quot;Rassool&quot;,&quot;given&quot;:&quot;Mohammed&quot;,&quot;parse-names&quot;:false,&quot;dropping-particle&quot;:&quot;&quot;,&quot;non-dropping-particle&quot;:&quot;&quot;},{&quot;family&quot;:&quot;McHugh&quot;,&quot;given&quot;:&quot;Timothy D&quot;,&quot;parse-names&quot;:false,&quot;dropping-particle&quot;:&quot;&quot;,&quot;non-dropping-particle&quot;:&quot;&quot;},{&quot;family&quot;:&quot;Spigelman&quot;,&quot;given&quot;:&quot;Melvin&quot;,&quot;parse-names&quot;:false,&quot;dropping-particle&quot;:&quot;&quot;,&quot;non-dropping-particle&quot;:&quot;&quot;},{&quot;family&quot;:&quot;Moore&quot;,&quot;given&quot;:&quot;David A J&quot;,&quot;parse-names&quot;:false,&quot;dropping-particle&quot;:&quot;&quot;,&quot;non-dropping-particle&quot;:&quot;&quot;},{&quot;family&quot;:&quot;Ritmeijer&quot;,&quot;given&quot;:&quot;Koert&quot;,&quot;parse-names&quot;:false,&quot;dropping-particle&quot;:&quot;&quot;,&quot;non-dropping-particle&quot;:&quot;&quot;},{&quot;family&quot;:&quot;Cros&quot;,&quot;given&quot;:&quot;Philipp&quot;,&quot;parse-names&quot;:false,&quot;dropping-particle&quot;:&quot;&quot;,&quot;non-dropping-particle&quot;:&quot;du&quot;},{&quot;family&quot;:&quot;Fielding&quot;,&quot;given&quot;:&quot;Katherine&quot;,&quot;parse-names&quot;:false,&quot;dropping-particle&quot;:&quot;&quot;,&quot;non-dropping-particle&quot;:&quot;&quot;},{&quot;family&quot;:&quot;TB-PRACTECAL Study Collaborators&quot;,&quot;given&quot;:&quot;&quot;,&quot;parse-names&quot;:false,&quot;dropping-particle&quot;:&quot;&quot;,&quot;non-dropping-particle&quot;:&quot;&quot;}],&quot;container-title&quot;:&quot;The New England journal of medicine&quot;,&quot;container-title-short&quot;:&quot;N Engl J Med&quot;,&quot;DOI&quot;:&quot;10.1056/NEJMoa2117166&quot;,&quot;ISSN&quot;:&quot;1533-4406&quot;,&quot;PMID&quot;:&quot;36546625&quot;,&quot;URL&quot;:&quot;http://www.ncbi.nlm.nih.gov/pubmed/36546625&quot;,&quot;issued&quot;:{&quot;date-parts&quot;:[[2022,12,22]]},&quot;page&quot;:&quot;2331-2343&quot;,&quot;abstract&quot;:&quot;BACKGROUND In patients with rifampin-resistant tuberculosis, all-oral treatment regimens that are more effective, shorter, and have a more acceptable side-effect profile than current regimens are needed. METHODS We conducted an open-label, phase 2-3, multicenter, randomized, controlled, noninferiority trial to evaluate the efficacy and safety of three 24-week, all-oral regimens for the treatment of rifampin-resistant tuberculosis. Patients in Belarus, South Africa, and Uzbekistan who were 15 years of age or older and had rifampin-resistant pulmonary tuberculosis were enrolled. In stage 2 of the trial, a 24-week regimen of bedaquiline, pretomanid, linezolid, and moxifloxacin (BPaLM) was compared with a 9-to-20-month standard-care regimen. The primary outcome was an unfavorable status (a composite of death, treatment failure, treatment discontinuation, loss to follow-up, or recurrence of tuberculosis) at 72 weeks after randomization. The noninferiority margin was 12 percentage points. RESULTS Recruitment was terminated early. Of 301 patients in stage 2 of the trial, 145, 128, and 90 patients were evaluable in the intention-to-treat, modified intention-to-treat, and per-protocol populations, respectively. In the modified intention-to-treat analysis, 11% of the patients in the BPaLM group and 48% of those in the standard-care group had a primary-outcome event (risk difference, -37 percentage points; 96.6% confidence interval [CI], -53 to -22). In the per-protocol analysis, 4% of the patients in the BPaLM group and 12% of those in the standard-care group had a primary-outcome event (risk difference, -9 percentage points; 96.6% CI, -22 to 4). In the as-treated population, the incidence of adverse events of grade 3 or higher or serious adverse events was lower in the BPaLM group than in the standard-care group (19% vs. 59%). CONCLUSIONS In patients with rifampin-resistant pulmonary tuberculosis, a 24-week, all-oral regimen was noninferior to the accepted standard-care treatment, and it had a better safety profile. (Funded by Médecins sans Frontières; TB-PRACTECAL ClinicalTrials.gov number, NCT02589782.).&quot;,&quot;issue&quot;:&quot;25&quot;,&quot;volume&quot;:&quot;387&quot;},&quot;isTemporary&quot;:false}]},{&quot;citationID&quot;:&quot;MENDELEY_CITATION_90725206-b7c4-4422-91be-e5ceb73b9f32&quot;,&quot;properties&quot;:{&quot;noteIndex&quot;:0},&quot;isEdited&quot;:false,&quot;manualOverride&quot;:{&quot;isManuallyOverridden&quot;:false,&quot;citeprocText&quot;:&quot;(9)&quot;,&quot;manualOverrideText&quot;:&quot;&quot;},&quot;citationTag&quot;:&quot;MENDELEY_CITATION_v3_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&quot;,&quot;citationItems&quot;:[{&quot;id&quot;:&quot;4e0e422f-c97f-3322-bb5e-009883a38e81&quot;,&quot;itemData&quot;:{&quot;type&quot;:&quot;article-journal&quot;,&quot;id&quot;:&quot;4e0e422f-c97f-3322-bb5e-009883a38e81&quot;,&quot;title&quot;:&quot;Cost-effectiveness of short, oral treatment regimens for rifampicin resistant tuberculosis&quot;,&quot;author&quot;:[{&quot;family&quot;:&quot;Sweeney&quot;,&quot;given&quot;:&quot;Sedona&quot;,&quot;parse-names&quot;:false,&quot;dropping-particle&quot;:&quot;&quot;,&quot;non-dropping-particle&quot;:&quot;&quot;},{&quot;family&quot;:&quot;Berry&quot;,&quot;given&quot;:&quot;Catherine&quot;,&quot;parse-names&quot;:false,&quot;dropping-particle&quot;:&quot;&quot;,&quot;non-dropping-particle&quot;:&quot;&quot;},{&quot;family&quot;:&quot;Kazounis&quot;,&quot;given&quot;:&quot;Emil&quot;,&quot;parse-names&quot;:false,&quot;dropping-particle&quot;:&quot;&quot;,&quot;non-dropping-particle&quot;:&quot;&quot;},{&quot;family&quot;:&quot;Motta&quot;,&quot;given&quot;:&quot;Ilaria&quot;,&quot;parse-names&quot;:false,&quot;dropping-particle&quot;:&quot;&quot;,&quot;non-dropping-particle&quot;:&quot;&quot;},{&quot;family&quot;:&quot;Vassall&quot;,&quot;given&quot;:&quot;Anna&quot;,&quot;parse-names&quot;:false,&quot;dropping-particle&quot;:&quot;&quot;,&quot;non-dropping-particle&quot;:&quot;&quot;},{&quot;family&quot;:&quot;Dodd&quot;,&quot;given&quot;:&quot;Matthew&quot;,&quot;parse-names&quot;:false,&quot;dropping-particle&quot;:&quot;&quot;,&quot;non-dropping-particle&quot;:&quot;&quot;},{&quot;family&quot;:&quot;Fielding&quot;,&quot;given&quot;:&quot;Katherine&quot;,&quot;parse-names&quot;:false,&quot;dropping-particle&quot;:&quot;&quot;,&quot;non-dropping-particle&quot;:&quot;&quot;},{&quot;family&quot;:&quot;Nyang’wa&quot;,&quot;given&quot;:&quot;Bern-Thomas&quot;,&quot;parse-names&quot;:false,&quot;dropping-particle&quot;:&quot;&quot;,&quot;non-dropping-particle&quot;:&quot;&quot;}],&quot;container-title&quot;:&quot;PLOS Global Public Health&quot;,&quot;editor&quot;:[{&quot;family&quot;:&quot;Muniyandi&quot;,&quot;given&quot;:&quot;Malaisamy&quot;,&quot;parse-names&quot;:false,&quot;dropping-particle&quot;:&quot;&quot;,&quot;non-dropping-particle&quot;:&quot;&quot;}],&quot;DOI&quot;:&quot;10.1371/journal.pgph.0001337&quot;,&quot;ISSN&quot;:&quot;2767-3375&quot;,&quot;URL&quot;:&quot;https://dx.plos.org/10.1371/journal.pgph.0001337&quot;,&quot;issued&quot;:{&quot;date-parts&quot;:[[2022,12,7]]},&quot;page&quot;:&quot;e0001337&quot;,&quot;abstract&quot;:&quot;&lt;p&gt;Current options for treating tuberculosis (TB) that is resistant to rifampicin (RR-TB) are few, and regimens are often long and poorly tolerated. Following recent evidence from the TB-PRACTECAL trial countries are considering programmatic uptake of 6-month, all-oral treatment regimens. We used a Markov model to estimate the incremental cost-effectiveness of three regimens containing bedaquiline, pretomanid and linezolid (BPaL) with and without moxifloxacin (BPaLM) or clofazimine (BPaLC) compared with the current mix of long and short standard of care (SOC) regimens to treat RR-TB from the provider perspective in India, Georgia, Philippines, and South Africa. We estimated total costs (2019 USD) and disability-adjusted life years (DALYs) over a 20-year time horizon. Costs and DALYs were discounted at 3% in the base case. Parameter uncertainty was tested with univariate and probabilistic sensitivity analysis. We found that all three regimens would improve health outcomes and reduce costs compared with the current programmatic mix of long and short SOC regimens in all four countries. BPaL was the most cost-saving regimen in all countries, saving $112-$1,173 per person. BPaLM was the preferred regimen at a willingness to pay per DALY of 0.5 GDP per capita in all settings. Our findings indicate BPaL-based regimens are likely to be cost-saving and more effective than the current standard of care in a range of settings. Countries should consider programmatic uptake of BPaL-based regimens.&lt;/p&gt;&quot;,&quot;issue&quot;:&quot;12&quot;,&quot;volume&quot;:&quot;2&quot;,&quot;container-title-short&quot;:&quot;&quot;},&quot;isTemporary&quot;:false}]},{&quot;citationID&quot;:&quot;MENDELEY_CITATION_b379151a-4635-417b-92d2-cea2e7d88a46&quot;,&quot;properties&quot;:{&quot;noteIndex&quot;:0},&quot;isEdited&quot;:false,&quot;manualOverride&quot;:{&quot;isManuallyOverridden&quot;:false,&quot;citeprocText&quot;:&quot;(10)&quot;,&quot;manualOverrideText&quot;:&quot;&quot;},&quot;citationTag&quot;:&quot;MENDELEY_CITATION_v3_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quot;,&quot;citationItems&quot;:[{&quot;id&quot;:&quot;2c4cb66a-a374-3a65-9464-71dcfc7f8f6e&quot;,&quot;itemData&quot;:{&quot;type&quot;:&quot;report&quot;,&quot;id&quot;:&quot;2c4cb66a-a374-3a65-9464-71dcfc7f8f6e&quot;,&quot;title&quot;:&quot;WHO consolidated guidelines on tuberculosis Module 4: Treatment Drug-resistant tuberculosis treatment 2022 update&quot;,&quot;author&quot;:[{&quot;family&quot;:&quot;World Health Organization&quot;,&quot;given&quot;:&quot;&quot;,&quot;parse-names&quot;:false,&quot;dropping-particle&quot;:&quot;&quot;,&quot;non-dropping-particle&quot;:&quot;&quot;}],&quot;issued&quot;:{&quot;date-parts&quot;:[[2022]]},&quot;container-title-short&quot;:&quot;&quot;},&quot;isTemporary&quot;:false}]},{&quot;citationID&quot;:&quot;MENDELEY_CITATION_efbfdb08-ffbf-4855-8859-4d8ec504a80a&quot;,&quot;properties&quot;:{&quot;noteIndex&quot;:0},&quot;isEdited&quot;:false,&quot;manualOverride&quot;:{&quot;isManuallyOverridden&quot;:false,&quot;citeprocText&quot;:&quot;(11,12)&quot;,&quot;manualOverrideText&quot;:&quot;&quot;},&quot;citationTag&quot;:&quot;MENDELEY_CITATION_v3_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&quot;,&quot;citationItems&quot;:[{&quot;id&quot;:&quot;11da8467-0e40-3072-9cbb-aa08b62bd3ca&quot;,&quot;itemData&quot;:{&quot;type&quot;:&quot;webpage&quot;,&quot;id&quot;:&quot;11da8467-0e40-3072-9cbb-aa08b62bd3ca&quot;,&quot;title&quot;:&quot;EndTB clinical trial for multidrug-resistant TB completes enrolment&quot;,&quot;author&quot;:[{&quot;family&quot;:&quot;MSF&quot;,&quot;given&quot;:&quot;&quot;,&quot;parse-names&quot;:false,&quot;dropping-particle&quot;:&quot;&quot;,&quot;non-dropping-particle&quot;:&quot;&quot;}],&quot;container-title&quot;:&quot;https://www.msf.org/patients-across-four-continents-enrol-multidrug-resistant-tuberculosis-trial&quot;,&quot;issued&quot;:{&quot;date-parts&quot;:[[2021,10,18]]},&quot;container-title-short&quot;:&quot;&quot;},&quot;isTemporary&quot;:false},{&quot;id&quot;:&quot;04e5f838-2194-32a6-b16b-2f4e95eb91ff&quot;,&quot;itemData&quot;:{&quot;type&quot;:&quot;webpage&quot;,&quot;id&quot;:&quot;04e5f838-2194-32a6-b16b-2f4e95eb91ff&quot;,&quot;title&quot;:&quot;TB-PRACTECAL: Groundbreaking MSF trial finds better treatment for people with drug-resistant tuberculosis&quot;,&quot;author&quot;:[{&quot;family&quot;:&quot;Médecins Sans Frontières Access Campaign&quot;,&quot;given&quot;:&quot;&quot;,&quot;parse-names&quot;:false,&quot;dropping-particle&quot;:&quot;&quot;,&quot;non-dropping-particle&quot;:&quot;&quot;}],&quot;accessed&quot;:{&quot;date-parts&quot;:[[2023,2,2]]},&quot;URL&quot;:&quot;https://msfaccess.org/tb-practecal-groundbreaking-msf-trial-finds-better-treatment-people-drug-resistant-tuberculosis&quot;,&quot;issued&quot;:{&quot;date-parts&quot;:[[2022,12,22]]},&quot;container-title-short&quot;:&quot;&quot;},&quot;isTemporary&quot;:false}]},{&quot;citationID&quot;:&quot;MENDELEY_CITATION_c806181c-8c64-48d7-9c5a-da41b8a291d2&quot;,&quot;properties&quot;:{&quot;noteIndex&quot;:0},&quot;isEdited&quot;:false,&quot;manualOverride&quot;:{&quot;isManuallyOverridden&quot;:false,&quot;citeprocText&quot;:&quot;(13,14)&quot;,&quot;manualOverrideText&quot;:&quot;&quot;},&quot;citationTag&quot;:&quot;MENDELEY_CITATION_v3_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&quot;,&quot;citationItems&quot;:[{&quot;id&quot;:&quot;24cf2ca7-cf3d-3039-a8f9-7e373ab96e78&quot;,&quot;itemData&quot;:{&quot;type&quot;:&quot;webpage&quot;,&quot;id&quot;:&quot;24cf2ca7-cf3d-3039-a8f9-7e373ab96e78&quot;,&quot;title&quot;:&quot;EndTB- Our Work&quot;,&quot;author&quot;:[{&quot;family&quot;:&quot;EndTB Organization&quot;,&quot;given&quot;:&quot;&quot;,&quot;parse-names&quot;:false,&quot;dropping-particle&quot;:&quot;&quot;,&quot;non-dropping-particle&quot;:&quot;&quot;}],&quot;container-title&quot;:&quot;https://endtb.org/clinical-trial&quot;,&quot;issued&quot;:{&quot;date-parts&quot;:[[2023,1]]},&quot;container-title-short&quot;:&quot;&quot;},&quot;isTemporary&quot;:false},{&quot;id&quot;:&quot;cc4b323e-d543-3701-8b5d-f8d99b87c628&quot;,&quot;itemData&quot;:{&quot;type&quot;:&quot;webpage&quot;,&quot;id&quot;:&quot;cc4b323e-d543-3701-8b5d-f8d99b87c628&quot;,&quot;title&quot;:&quot;endTB team&quot;,&quot;author&quot;:[{&quot;family&quot;:&quot;endTB&quot;,&quot;given&quot;:&quot;&quot;,&quot;parse-names&quot;:false,&quot;dropping-particle&quot;:&quot;&quot;,&quot;non-dropping-particle&quot;:&quot;&quot;}],&quot;accessed&quot;:{&quot;date-parts&quot;:[[2023,2,2]]},&quot;URL&quot;:&quot;https://endtb.org/node/120&quot;,&quot;container-title-short&quot;:&quot;&quot;},&quot;isTemporary&quot;:false}]},{&quot;citationID&quot;:&quot;MENDELEY_CITATION_379d8df9-9205-4ee7-bb68-11818b7fb5f1&quot;,&quot;properties&quot;:{&quot;noteIndex&quot;:0},&quot;isEdited&quot;:false,&quot;manualOverride&quot;:{&quot;isManuallyOverridden&quot;:false,&quot;citeprocText&quot;:&quot;(15)&quot;,&quot;manualOverrideText&quot;:&quot;&quot;},&quot;citationTag&quot;:&quot;MENDELEY_CITATION_v3_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&quot;,&quot;citationItems&quot;:[{&quot;id&quot;:&quot;a2a70461-220a-3a40-b078-22a6d5914203&quot;,&quot;itemData&quot;:{&quot;type&quot;:&quot;webpage&quot;,&quot;id&quot;:&quot;a2a70461-220a-3a40-b078-22a6d5914203&quot;,&quot;title&quot;:&quot;endTB clinical trials&quot;,&quot;author&quot;:[{&quot;family&quot;:&quot;endTB&quot;,&quot;given&quot;:&quot;&quot;,&quot;parse-names&quot;:false,&quot;dropping-particle&quot;:&quot;&quot;,&quot;non-dropping-particle&quot;:&quot;&quot;}],&quot;accessed&quot;:{&quot;date-parts&quot;:[[2023,2,2]]},&quot;URL&quot;:&quot;https://endtb.org/clinical-trial&quot;,&quot;container-title-short&quot;:&quot;&quot;},&quot;isTemporary&quot;:false}]},{&quot;citationID&quot;:&quot;MENDELEY_CITATION_bb1eedd9-fb19-4055-8428-2f81512635db&quot;,&quot;properties&quot;:{&quot;noteIndex&quot;:0},&quot;isEdited&quot;:false,&quot;manualOverride&quot;:{&quot;isManuallyOverridden&quot;:false,&quot;citeprocText&quot;:&quot;(16)&quot;,&quot;manualOverrideText&quot;:&quot;&quot;},&quot;citationTag&quot;:&quot;MENDELEY_CITATION_v3_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&quot;,&quot;citationItems&quot;:[{&quot;id&quot;:&quot;b825c3e7-d02b-3465-8131-8c7cf77bac10&quot;,&quot;itemData&quot;:{&quot;type&quot;:&quot;webpage&quot;,&quot;id&quot;:&quot;b825c3e7-d02b-3465-8131-8c7cf77bac10&quot;,&quot;title&quot;:&quot;Observational study&quot;,&quot;author&quot;:[{&quot;family&quot;:&quot;endTB&quot;,&quot;given&quot;:&quot;&quot;,&quot;parse-names&quot;:false,&quot;dropping-particle&quot;:&quot;&quot;,&quot;non-dropping-particle&quot;:&quot;&quot;}],&quot;accessed&quot;:{&quot;date-parts&quot;:[[2023,2,2]]},&quot;URL&quot;:&quot;https://endtb.org/node/100&quot;,&quot;container-title-short&quot;:&quot;&quot;},&quot;isTemporary&quot;:false}]},{&quot;citationID&quot;:&quot;MENDELEY_CITATION_8f54ca59-603c-4093-ab01-a1c028045a9b&quot;,&quot;properties&quot;:{&quot;noteIndex&quot;:0},&quot;isEdited&quot;:false,&quot;manualOverride&quot;:{&quot;isManuallyOverridden&quot;:false,&quot;citeprocText&quot;:&quot;(15)&quot;,&quot;manualOverrideText&quot;:&quot;&quot;},&quot;citationTag&quot;:&quot;MENDELEY_CITATION_v3_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&quot;,&quot;citationItems&quot;:[{&quot;id&quot;:&quot;a2a70461-220a-3a40-b078-22a6d5914203&quot;,&quot;itemData&quot;:{&quot;type&quot;:&quot;webpage&quot;,&quot;id&quot;:&quot;a2a70461-220a-3a40-b078-22a6d5914203&quot;,&quot;title&quot;:&quot;endTB clinical trials&quot;,&quot;author&quot;:[{&quot;family&quot;:&quot;endTB&quot;,&quot;given&quot;:&quot;&quot;,&quot;parse-names&quot;:false,&quot;dropping-particle&quot;:&quot;&quot;,&quot;non-dropping-particle&quot;:&quot;&quot;}],&quot;accessed&quot;:{&quot;date-parts&quot;:[[2023,2,2]]},&quot;URL&quot;:&quot;https://endtb.org/clinical-trial&quot;,&quot;container-title-short&quot;:&quot;&quot;},&quot;isTemporary&quot;:false}]},{&quot;citationID&quot;:&quot;MENDELEY_CITATION_8a8e65ad-935e-46ac-9ee4-7770580a103c&quot;,&quot;properties&quot;:{&quot;noteIndex&quot;:0},&quot;isEdited&quot;:false,&quot;manualOverride&quot;:{&quot;isManuallyOverridden&quot;:false,&quot;citeprocText&quot;:&quot;(17)&quot;,&quot;manualOverrideText&quot;:&quot;&quot;},&quot;citationTag&quot;:&quot;MENDELEY_CITATION_v3_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&quot;,&quot;citationItems&quot;:[{&quot;id&quot;:&quot;e65e8495-93c8-38a9-88f3-7ca98a4df1bd&quot;,&quot;itemData&quot;:{&quot;type&quot;:&quot;webpage&quot;,&quot;id&quot;:&quot;e65e8495-93c8-38a9-88f3-7ca98a4df1bd&quot;,&quot;title&quot;:&quot;FIGHTING TUBERCULOSIS IN PAPUA NEW GUINEA&quot;,&quot;author&quot;:[{&quot;family&quot;:&quot;MSF New Zealand&quot;,&quot;given&quot;:&quot;&quot;,&quot;parse-names&quot;:false,&quot;dropping-particle&quot;:&quot;&quot;,&quot;non-dropping-particle&quot;:&quot;&quot;}],&quot;container-title&quot;:&quot;https://msf.org.nz/article/project-news/fighting-tuberculosis-papua-new-guinea&quot;,&quot;issued&quot;:{&quot;date-parts&quot;:[[2022,6,2]]},&quot;container-title-short&quot;:&quot;&quot;},&quot;isTemporary&quot;:false}]},{&quot;citationID&quot;:&quot;MENDELEY_CITATION_ab434685-9e93-40ff-87e5-f6013ed9a363&quot;,&quot;properties&quot;:{&quot;noteIndex&quot;:0},&quot;isEdited&quot;:false,&quot;manualOverride&quot;:{&quot;isManuallyOverridden&quot;:false,&quot;citeprocText&quot;:&quot;(18–20)&quot;,&quot;manualOverrideText&quot;:&quot;&quot;},&quot;citationTag&quot;:&quot;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&quot;,&quot;citationItems&quot;:[{&quot;id&quot;:&quot;94c12f24-41dd-32d8-b2ee-cdbbdc3c967c&quot;,&quot;itemData&quot;:{&quot;type&quot;:&quot;article-journal&quot;,&quot;id&quot;:&quot;94c12f24-41dd-32d8-b2ee-cdbbdc3c967c&quot;,&quot;title&quot;:&quot;Person-centred care in practice: Perspectives from a short course regimen for multi-drug resistant tuberculosis in Karakalpakstan, Uzbekistan&quot;,&quot;author&quot;:[{&quot;family&quot;:&quot;Horter&quot;,&quot;given&quot;:&quot;Shona&quot;,&quot;parse-names&quot;:false,&quot;dropping-particle&quot;:&quot;&quot;,&quot;non-dropping-particle&quot;:&quot;&quot;},{&quot;family&quot;:&quot;Stringer&quot;,&quot;given&quot;:&quot;Beverley&quot;,&quot;parse-names&quot;:false,&quot;dropping-particle&quot;:&quot;&quot;,&quot;non-dropping-particle&quot;:&quot;&quot;},{&quot;family&quot;:&quot;Gray&quot;,&quot;given&quot;:&quot;Nell&quot;,&quot;parse-names&quot;:false,&quot;dropping-particle&quot;:&quot;&quot;,&quot;non-dropping-particle&quot;:&quot;&quot;},{&quot;family&quot;:&quot;Parpieva&quot;,&quot;given&quot;:&quot;Nargiza&quot;,&quot;parse-names&quot;:false,&quot;dropping-particle&quot;:&quot;&quot;,&quot;non-dropping-particle&quot;:&quot;&quot;},{&quot;family&quot;:&quot;Safaev&quot;,&quot;given&quot;:&quot;Khasan&quot;,&quot;parse-names&quot;:false,&quot;dropping-particle&quot;:&quot;&quot;,&quot;non-dropping-particle&quot;:&quot;&quot;},{&quot;family&quot;:&quot;Tigay&quot;,&quot;given&quot;:&quot;Zinaida&quot;,&quot;parse-names&quot;:false,&quot;dropping-particle&quot;:&quot;&quot;,&quot;non-dropping-particle&quot;:&quot;&quot;},{&quot;family&quot;:&quot;Singh&quot;,&quot;given&quot;:&quot;Jatinder&quot;,&quot;parse-names&quot;:false,&quot;dropping-particle&quot;:&quot;&quot;,&quot;non-dropping-particle&quot;:&quot;&quot;},{&quot;family&quot;:&quot;Achar&quot;,&quot;given&quot;:&quot;Jay&quot;,&quot;parse-names&quot;:false,&quot;dropping-particle&quot;:&quot;&quot;,&quot;non-dropping-particle&quot;:&quot;&quot;}],&quot;container-title&quot;:&quot;BMC Infectious Diseases&quot;,&quot;container-title-short&quot;:&quot;BMC Infect Dis&quot;,&quot;DOI&quot;:&quot;10.1186/s12879-020-05407-7&quot;,&quot;ISSN&quot;:&quot;14712334&quot;,&quot;PMID&quot;:&quot;32938422&quot;,&quot;issued&quot;:{&quot;date-parts&quot;:[[2020,9,16]]},&quot;abstract&quot;:&quot;Introduction: Person-centred care, an internationally recognised priority, describes the involvement of people in their care and treatment decisions, and the consideration of their needs and priorities within service delivery. Clarity is required regarding how it may be implemented in practice within different contexts. The standard multi-drug resistant tuberculosis (MDR-TB) treatment regimen is lengthy, toxic and insufficiently effective. 2019 World Health Organisation guidelines include a shorter (9-11-month) regimen and recommend that people with MDR-TB be involved in the choice of treatment option. We examine the perspectives and experiences of people with MDR-TB and health-care workers (HCW) regarding person-centred care in an MDR-TB programme in Karakalpakstan, Uzbekistan, run by Médecins Sans Frontières and the Ministry of Health. Methods: A qualitative study comprising 48 interviews with 24 people with MDR-TB and 20 HCW was conducted in June-July 2019. Participants were recruited purposively to include a range of treatment-taking experiences and professional positions. Interview data were analysed thematically using coding to identify emerging patterns, concepts, and categories relating to person-centred care, with Nvivo12. Results: People with MDR-TB were unfamiliar with shared decision-making and felt uncomfortable taking responsibility for their treatment choice. HCW were viewed as having greater knowledge and expertise, and patients trusted HCW to act in their best interests, deferring the choice of appropriate treatment course to them. HCW had concerns about involving people in treatment choices, preferring that doctors made decisions. People with MDR-TB wanted to be involved in discussions about their treatment, and have their preference sought, and were comfortable choosing whether treatment was ambulatory or hospital-based. Participants felt it important that people with MDR-TB had knowledge and understanding about their treatment and disease, to foster their sense of preparedness and ownership for treatment. Involving people in their care was said to motivate sustained treatment-taking, and it appeared important to have evidence of treatment need and effect. Conclusions: There is a preference for doctors choosing the treatment regimen, linked to shared decision-making unfamiliarity and practitioner-patient knowledge imbalance. Involving people in their care, through discussions, information, and preference-seeking could foster ownership and self-responsibility, supporting sustained engagement with treatment.&quot;,&quot;publisher&quot;:&quot;BioMed Central Ltd&quot;,&quot;issue&quot;:&quot;1&quot;,&quot;volume&quot;:&quot;20&quot;},&quot;isTemporary&quot;:false},{&quot;id&quot;:&quot;95cdb09d-6907-3f33-9617-843cdcb69779&quot;,&quot;itemData&quot;:{&quot;type&quot;:&quot;article-journal&quot;,&quot;id&quot;:&quot;95cdb09d-6907-3f33-9617-843cdcb69779&quot;,&quot;title&quot;:&quot;They prefer hidden treatment: Anti-tuberculosis drug-taking practices and drug regulation in Karakalpakstan&quot;,&quot;author&quot;:[{&quot;family&quot;:&quot;Stringer&quot;,&quot;given&quot;:&quot;Beverley&quot;,&quot;parse-names&quot;:false,&quot;dropping-particle&quot;:&quot;&quot;,&quot;non-dropping-particle&quot;:&quot;&quot;},{&quot;family&quot;:&quot;Lowton&quot;,&quot;given&quot;:&quot;K.&quot;,&quot;parse-names&quot;:false,&quot;dropping-particle&quot;:&quot;&quot;,&quot;non-dropping-particle&quot;:&quot;&quot;},{&quot;family&quot;:&quot;Tillashaikhov&quot;,&quot;given&quot;:&quot;M.&quot;,&quot;parse-names&quot;:false,&quot;dropping-particle&quot;:&quot;&quot;,&quot;non-dropping-particle&quot;:&quot;&quot;},{&quot;family&quot;:&quot;Parpieva&quot;,&quot;given&quot;:&quot;N.&quot;,&quot;parse-names&quot;:false,&quot;dropping-particle&quot;:&quot;&quot;,&quot;non-dropping-particle&quot;:&quot;&quot;},{&quot;family&quot;:&quot;Ulmasova&quot;,&quot;given&quot;:&quot;D.&quot;,&quot;parse-names&quot;:false,&quot;dropping-particle&quot;:&quot;&quot;,&quot;non-dropping-particle&quot;:&quot;&quot;},{&quot;family&quot;:&quot;Cros&quot;,&quot;given&quot;:&quot;P.&quot;,&quot;parse-names&quot;:false,&quot;dropping-particle&quot;:&quot;&quot;,&quot;non-dropping-particle&quot;:&quot;du&quot;},{&quot;family&quot;:&quot;Hasker&quot;,&quot;given&quot;:&quot;E.&quot;,&quot;parse-names&quot;:false,&quot;dropping-particle&quot;:&quot;&quot;,&quot;non-dropping-particle&quot;:&quot;&quot;},{&quot;family&quot;:&quot;Sergeeva&quot;,&quot;given&quot;:&quot;N.&quot;,&quot;parse-names&quot;:false,&quot;dropping-particle&quot;:&quot;&quot;,&quot;non-dropping-particle&quot;:&quot;&quot;}],&quot;container-title&quot;:&quot;International Journal of Tuberculosis and Lung Disease&quot;,&quot;DOI&quot;:&quot;10.5588/ijtld.15.0815&quot;,&quot;ISSN&quot;:&quot;18157920&quot;,&quot;PMID&quot;:&quot;27393544&quot;,&quot;issued&quot;:{&quot;date-parts&quot;:[[2016,8,1]]},&quot;page&quot;:&quot;1084-1090&quot;,&quot;abstract&quot;:&quot;S E T T ING: The joint Médecins Sans Frontières/Ministry of Health Multidrug-Resistant Tuberculosis (MDR-TB) Programme, Karakalpakstan, Uzbekistan. OBJECTIVE : Uzbekistan has high rates of MDR-TB. We aimed to understand patients' and prescribers' attitudes to anti-tuberculosis drug prescription, regulation and drug-taking behaviour. METHODS : Participants (12 patients, 12 practitioners) were recruited purposively. Data were gathered qualitatively using field notes and in-depth interviews and analysed thematically. F INDINGS: Our analysis highlighted two main themes. First, shame and stigma were reported to increase the likelihood of self-treatment and incorrect use of antituberculosis drugs, most commonly at the initial stages of illness. A health system failure to promote health information was perceived, leading to wrong diagnoses and inappropriate therapies. Motivated by shame, patients hid their condition by resorting to drug treatment options outside the programme, compounding the risk of chaotic management and dissemination of erroneous information through lay networks. Second, positive influences on treatment were reported through patients, practitioners and peers working effectively together to deliver the correct information and support, which acted to normalise TB, reduce stigma and prevent misuse of anti-tuberculosis drugs. CONCLUS ION: Effective case finding, patient support and community education strategies are essential. Patients, practitioners and peers working together can help reduce stigma and prevent misuse of anti-tuberculosis drugs.&quot;,&quot;publisher&quot;:&quot;International Union against Tubercul. and Lung Dis.&quot;,&quot;issue&quot;:&quot;8&quot;,&quot;volume&quot;:&quot;20&quot;,&quot;container-title-short&quot;:&quot;&quot;},&quot;isTemporary&quot;:false},{&quot;id&quot;:&quot;c3cc9ed3-4d37-3418-b0b8-6cb3e326fde0&quot;,&quot;itemData&quot;:{&quot;type&quot;:&quot;article-journal&quot;,&quot;id&quot;:&quot;c3cc9ed3-4d37-3418-b0b8-6cb3e326fde0&quot;,&quot;title&quot;:&quot;Where there is hope: A qualitative study examining patients' adherence to multi-drug resistant tuberculosis treatment in Karakalpakstan, Uzbekistan&quot;,&quot;author&quot;:[{&quot;family&quot;:&quot;Horter&quot;,&quot;given&quot;:&quot;Shona&quot;,&quot;parse-names&quot;:false,&quot;dropping-particle&quot;:&quot;&quot;,&quot;non-dropping-particle&quot;:&quot;&quot;},{&quot;family&quot;:&quot;Stringer&quot;,&quot;given&quot;:&quot;Beverley&quot;,&quot;parse-names&quot;:false,&quot;dropping-particle&quot;:&quot;&quot;,&quot;non-dropping-particle&quot;:&quot;&quot;},{&quot;family&quot;:&quot;Greig&quot;,&quot;given&quot;:&quot;Jane&quot;,&quot;parse-names&quot;:false,&quot;dropping-particle&quot;:&quot;&quot;,&quot;non-dropping-particle&quot;:&quot;&quot;},{&quot;family&quot;:&quot;Amangeldiev&quot;,&quot;given&quot;:&quot;Akhmet&quot;,&quot;parse-names&quot;:false,&quot;dropping-particle&quot;:&quot;&quot;,&quot;non-dropping-particle&quot;:&quot;&quot;},{&quot;family&quot;:&quot;Tillashaikhov&quot;,&quot;given&quot;:&quot;Mirzagaleb N.&quot;,&quot;parse-names&quot;:false,&quot;dropping-particle&quot;:&quot;&quot;,&quot;non-dropping-particle&quot;:&quot;&quot;},{&quot;family&quot;:&quot;Parpieva&quot;,&quot;given&quot;:&quot;Nargiza&quot;,&quot;parse-names&quot;:false,&quot;dropping-particle&quot;:&quot;&quot;,&quot;non-dropping-particle&quot;:&quot;&quot;},{&quot;family&quot;:&quot;Tigay&quot;,&quot;given&quot;:&quot;Zinaida&quot;,&quot;parse-names&quot;:false,&quot;dropping-particle&quot;:&quot;&quot;,&quot;non-dropping-particle&quot;:&quot;&quot;},{&quot;family&quot;:&quot;Cros&quot;,&quot;given&quot;:&quot;Philipp&quot;,&quot;parse-names&quot;:false,&quot;dropping-particle&quot;:&quot;&quot;,&quot;non-dropping-particle&quot;:&quot;du&quot;}],&quot;container-title&quot;:&quot;BMC Infectious Diseases&quot;,&quot;container-title-short&quot;:&quot;BMC Infect Dis&quot;,&quot;DOI&quot;:&quot;10.1186/s12879-016-1723-8&quot;,&quot;ISSN&quot;:&quot;14712334&quot;,&quot;PMID&quot;:&quot;27465783&quot;,&quot;issued&quot;:{&quot;date-parts&quot;:[[2016,7,28]]},&quot;abstract&quot;:&quot;Background: Treatment for multi-drug resistant tuberculosis (MDR-TB) is lengthy, has severe side effects, and raises adherence challenges. In the Médecins Sans Frontières (MSF) and Ministry of Health (MoH) programme in Karakalpakstan, Uzbekistan, a region with a high burden of MDR-TB, patient loss from treatment (LFT) remains high despite adherence support strategies. While certain factors associated with LFT have been identified, there is limited understanding of why some patients are able to adhere to treatment while others are not. We conducted a qualitative study to explore patients' experiences with MDR-TB treatment, with the aim of providing insight into the barriers and enablers to treatment-taking to inform future strategies of adherence support. Methods: Participants were purposively selected. Programme data were analysed to enable stratification of patients by adherence category, gender, and age. 52 in-depth interviews were conducted with MDR-TB patients (n = 35) and health practitioners (n = 12; MSF and MoH doctors, nurses, and counsellors), including five follow-up interviews. Interview notes, then transcripts, were analysed using coding to identify emerging patterns and themes. Manual analysis drew upon principles of grounded theory with constant comparison of codes and categories within and between cases to actively seek discrepancies and generate concepts from participant accounts. Ethics approval was received from the MoH of the Republic of Uzbekistan Ethics Committee and MSF Ethics Review Board. Results: Several factors influenced adherence. Hope and high quality knowledge supported adherence; autonomy and control enabled optimal engagement with treatment-taking; and perceptions of the body, self, treatment, and disease influenced drug tolerance. As far as we are aware, the influence of patient autonomy and control on MDR-TB treatment-taking has not previously been described. In particular, the autonomy of married women around treatment-taking was potentially undermined through their societal position as daughter-in-law, compromising their ability to adhere to treatment. Patients' engagement with and adherence to treatment could be hindered by hierarchical practitioner-patient relationships that displaced authority, ownership, and responsibility from the patient. Conclusions: Our findings reinforce the need for an individualised and holistic approach to adherence support with engagement of patients as active participants in their care who feel ownership and responsibility for their treatment.&quot;,&quot;publisher&quot;:&quot;BioMed Central Ltd.&quot;,&quot;issue&quot;:&quot;1&quot;,&quot;volume&quot;:&quot;16&quot;},&quot;isTemporary&quot;:false}]},{&quot;citationID&quot;:&quot;MENDELEY_CITATION_e978b008-a3fe-48a3-983d-1b3d196ed584&quot;,&quot;properties&quot;:{&quot;noteIndex&quot;:0},&quot;isEdited&quot;:false,&quot;manualOverride&quot;:{&quot;isManuallyOverridden&quot;:false,&quot;citeprocText&quot;:&quot;(2)&quot;,&quot;manualOverrideText&quot;:&quot;&quot;},&quot;citationTag&quot;:&quot;MENDELEY_CITATION_v3_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&quot;,&quot;citationItems&quot;:[{&quot;id&quot;:&quot;20d9912e-1f09-3765-9bfc-49cd453389a0&quot;,&quot;itemData&quot;:{&quot;type&quot;:&quot;report&quot;,&quot;id&quot;:&quot;20d9912e-1f09-3765-9bfc-49cd453389a0&quot;,&quot;title&quot;:&quot;SIXTY-SEVENTH WORLD HEALTH ASSEMBLY WHA67.1 Agenda item 12.1 21 Global strategy and targets for tuberculosis prevention, care and control after 2015&quot;,&quot;author&quot;:[{&quot;family&quot;:&quot;World Health Organization&quot;,&quot;given&quot;:&quot;&quot;,&quot;parse-names&quot;:false,&quot;dropping-particle&quot;:&quot;&quot;,&quot;non-dropping-particle&quot;:&quot;&quot;}],&quot;issued&quot;:{&quot;date-parts&quot;:[[2014]]},&quot;container-title-short&quot;:&quot;&quot;},&quot;isTemporary&quot;:false}]},{&quot;citationID&quot;:&quot;MENDELEY_CITATION_90dc4f19-3d42-470f-8771-13f8edbd8149&quot;,&quot;properties&quot;:{&quot;noteIndex&quot;:0},&quot;isEdited&quot;:false,&quot;manualOverride&quot;:{&quot;isManuallyOverridden&quot;:false,&quot;citeprocText&quot;:&quot;(21)&quot;,&quot;manualOverrideText&quot;:&quot;&quot;},&quot;citationTag&quot;:&quot;MENDELEY_CITATION_v3_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&quot;,&quot;citationItems&quot;:[{&quot;id&quot;:&quot;d3a251b2-c4c4-33d4-962f-f32099025687&quot;,&quot;itemData&quot;:{&quot;type&quot;:&quot;book&quot;,&quot;id&quot;:&quot;d3a251b2-c4c4-33d4-962f-f32099025687&quot;,&quot;title&quot;:&quot;WHO consolidated guidelines on drug-resistant tuberculosis treatment.&quot;,&quot;author&quot;:[{&quot;family&quot;:&quot;World Health Organization&quot;,&quot;given&quot;:&quot;&quot;,&quot;parse-names&quot;:false,&quot;dropping-particle&quot;:&quot;&quot;,&quot;non-dropping-particle&quot;:&quot;&quot;}],&quot;ISBN&quot;:&quot;9789241550529&quot;,&quot;number-of-pages&quot;:&quot;99&quot;,&quot;abstract&quot;:&quot;Tuberculosis (TB) strains with drug resistance (DR-TB) are more difficult to treat than drug-susceptible ones, and threaten global progress towards the targets set by the End TB Strategy of the World Health Organization (WHO). There is thus a critical need for evidence-based policy recommendations on the treatment and care of patients with DR-TB, based on the most recent and comprehensive evidence available. In this regard, the WHO consolidated guidelines on drug-resistant tuberculosis treatment fulfil the mandate of WHO to inform health professionals in Member States on how to improve treatment and care for patients with DR-TB. Between 2011 and 2018, WHO has developed and issued evidence-based policy recommendations on the treatment and care of patients with DR-TB. These policy recommendations have been presented in several WHO documents and their associated annexes, including the WHO treatment guidelines for multidrug- and rifampicin-resistant tuberculosis, 2018 update, issued by WHO in December 2018. The policy recommendations in each of these guidelines have been developed by WHO-convened Guideline Development Groups (GDGs), using the GRADE (Grading of Recommendations, Assessment, Development and Evaluation) approach to summarize the evidence, and formulate policy recommendations and accompanying remarks. The present Consolidated guidelines include a comprehensive set of WHO recommendations for the treatment and care of DR-TB, derived from these WHO guidelines documents. The consolidated guidelines include policy recommendations on treatment regimens for isoniazid-resistant TB (Hr-TB) and MDR/RR-TB, including longer and shorter regimens, culture monitoring of patients on treatment, the timing of antiretroviral therapy (ART) in MDR/RR-TB patients infected with the human immunodeficiency virus (HIV), use of surgery for patients receiving MDR-TB treatment, and optimal models of patient support and care.&quot;,&quot;container-title-short&quot;:&quot;&quot;},&quot;isTemporary&quot;:false}]},{&quot;citationID&quot;:&quot;MENDELEY_CITATION_2085169c-938e-4154-a54d-aceed951a372&quot;,&quot;properties&quot;:{&quot;noteIndex&quot;:0},&quot;isEdited&quot;:false,&quot;manualOverride&quot;:{&quot;isManuallyOverridden&quot;:false,&quot;citeprocText&quot;:&quot;(22)&quot;,&quot;manualOverrideText&quot;:&quot;&quot;},&quot;citationTag&quot;:&quot;MENDELEY_CITATION_v3_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&quot;,&quot;citationItems&quot;:[{&quot;id&quot;:&quot;2201ad43-2ec9-3c2e-ad20-7f33e13618a0&quot;,&quot;itemData&quot;:{&quot;type&quot;:&quot;book&quot;,&quot;id&quot;:&quot;2201ad43-2ec9-3c2e-ad20-7f33e13618a0&quot;,&quot;title&quot;:&quot;Crossing the quality chasm: a new health system for the 21st century&quot;,&quot;author&quot;:[{&quot;family&quot;:&quot;Institute of Medicine&quot;,&quot;given&quot;:&quot;&quot;,&quot;parse-names&quot;:false,&quot;dropping-particle&quot;:&quot;&quot;,&quot;non-dropping-particle&quot;:&quot;&quot;}],&quot;editor&quot;:[{&quot;family&quot;:&quot;National Academies Press&quot;,&quot;given&quot;:&quot;&quot;,&quot;parse-names&quot;:false,&quot;dropping-particle&quot;:&quot;&quot;,&quot;non-dropping-particle&quot;:&quot;&quot;}],&quot;issued&quot;:{&quot;date-parts&quot;:[[2001]]},&quot;publisher-place&quot;:&quot;Washington DC&quot;,&quot;container-title-short&quot;:&quot;&quot;},&quot;isTemporary&quot;:false}]},{&quot;citationID&quot;:&quot;MENDELEY_CITATION_5dcd7f2f-71a3-4d0f-9f6e-4de36cbc0bbe&quot;,&quot;properties&quot;:{&quot;noteIndex&quot;:0},&quot;isEdited&quot;:false,&quot;manualOverride&quot;:{&quot;isManuallyOverridden&quot;:false,&quot;citeprocText&quot;:&quot;(23)&quot;,&quot;manualOverrideText&quot;:&quot;&quot;},&quot;citationTag&quot;:&quot;MENDELEY_CITATION_v3_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&quot;,&quot;citationItems&quot;:[{&quot;id&quot;:&quot;6c396849-9c95-362f-a876-fb20744287b2&quot;,&quot;itemData&quot;:{&quot;type&quot;:&quot;article-journal&quot;,&quot;id&quot;:&quot;6c396849-9c95-362f-a876-fb20744287b2&quot;,&quot;title&quot;:&quot;Defining and implementing patient-centered care: An umbrella review&quot;,&quot;author&quot;:[{&quot;family&quot;:&quot;Grover&quot;,&quot;given&quot;:&quot;Sanya&quot;,&quot;parse-names&quot;:false,&quot;dropping-particle&quot;:&quot;&quot;,&quot;non-dropping-particle&quot;:&quot;&quot;},{&quot;family&quot;:&quot;Fitzpatrick&quot;,&quot;given&quot;:&quot;Aoife&quot;,&quot;parse-names&quot;:false,&quot;dropping-particle&quot;:&quot;&quot;,&quot;non-dropping-particle&quot;:&quot;&quot;},{&quot;family&quot;:&quot;Azim&quot;,&quot;given&quot;:&quot;Farah Tabassum&quot;,&quot;parse-names&quot;:false,&quot;dropping-particle&quot;:&quot;&quot;,&quot;non-dropping-particle&quot;:&quot;&quot;},{&quot;family&quot;:&quot;Ariza-Vega&quot;,&quot;given&quot;:&quot;Patrocinio&quot;,&quot;parse-names&quot;:false,&quot;dropping-particle&quot;:&quot;&quot;,&quot;non-dropping-particle&quot;:&quot;&quot;},{&quot;family&quot;:&quot;Bellwood&quot;,&quot;given&quot;:&quot;Paule&quot;,&quot;parse-names&quot;:false,&quot;dropping-particle&quot;:&quot;&quot;,&quot;non-dropping-particle&quot;:&quot;&quot;},{&quot;family&quot;:&quot;Burns&quot;,&quot;given&quot;:&quot;Jane&quot;,&quot;parse-names&quot;:false,&quot;dropping-particle&quot;:&quot;&quot;,&quot;non-dropping-particle&quot;:&quot;&quot;},{&quot;family&quot;:&quot;Burton&quot;,&quot;given&quot;:&quot;Elissa&quot;,&quot;parse-names&quot;:false,&quot;dropping-particle&quot;:&quot;&quot;,&quot;non-dropping-particle&quot;:&quot;&quot;},{&quot;family&quot;:&quot;Fleig&quot;,&quot;given&quot;:&quot;Lena&quot;,&quot;parse-names&quot;:false,&quot;dropping-particle&quot;:&quot;&quot;,&quot;non-dropping-particle&quot;:&quot;&quot;},{&quot;family&quot;:&quot;Clemson&quot;,&quot;given&quot;:&quot;Lindy&quot;,&quot;parse-names&quot;:false,&quot;dropping-particle&quot;:&quot;&quot;,&quot;non-dropping-particle&quot;:&quot;&quot;},{&quot;family&quot;:&quot;Hoppmann&quot;,&quot;given&quot;:&quot;Christiane A.&quot;,&quot;parse-names&quot;:false,&quot;dropping-particle&quot;:&quot;&quot;,&quot;non-dropping-particle&quot;:&quot;&quot;},{&quot;family&quot;:&quot;Madden&quot;,&quot;given&quot;:&quot;Kenneth M.&quot;,&quot;parse-names&quot;:false,&quot;dropping-particle&quot;:&quot;&quot;,&quot;non-dropping-particle&quot;:&quot;&quot;},{&quot;family&quot;:&quot;Price&quot;,&quot;given&quot;:&quot;Morgan&quot;,&quot;parse-names&quot;:false,&quot;dropping-particle&quot;:&quot;&quot;,&quot;non-dropping-particle&quot;:&quot;&quot;},{&quot;family&quot;:&quot;Langford&quot;,&quot;given&quot;:&quot;Dolores&quot;,&quot;parse-names&quot;:false,&quot;dropping-particle&quot;:&quot;&quot;,&quot;non-dropping-particle&quot;:&quot;&quot;},{&quot;family&quot;:&quot;Ashe&quot;,&quot;given&quot;:&quot;Maureen C.&quot;,&quot;parse-names&quot;:false,&quot;dropping-particle&quot;:&quot;&quot;,&quot;non-dropping-particle&quot;:&quot;&quot;}],&quot;container-title&quot;:&quot;Patient Education and Counseling&quot;,&quot;container-title-short&quot;:&quot;Patient Educ Couns&quot;,&quot;accessed&quot;:{&quot;date-parts&quot;:[[2023,2,28]]},&quot;DOI&quot;:&quot;10.1016/J.PEC.2021.11.004&quot;,&quot;ISSN&quot;:&quot;0738-3991&quot;,&quot;PMID&quot;:&quot;34848112&quot;,&quot;issued&quot;:{&quot;date-parts&quot;:[[2022,7,1]]},&quot;page&quot;:&quot;1679-1688&quot;,&quot;abstract&quot;:&quot;Objectives: Patient- or person-centered care (PCC) integrates people's preferences, values, and beliefs into health decision-making. Gaps exist for defining and implementing PCC; therefore, we aimed to identify core elements of PCC and synthesize implementation facilitators and barriers. Methods: We conducted an overview of systematic reviews (umbrella review) and included peer-reviewed literature for adults in community/primary care settings. Two reviewers independently screened at Level 1 and 2, extracted data and appraised the quality of reviews. Three reviewers conducted a thematic analysis, and we present a narrative synthesis of findings. Results: There were 2371 citations screened, and 10 systematic reviews included. We identified 10 PCC definitions with common elements, such as patient empowerment, patient individuality, and a biopsychosocial approach. Implementation factors focused on communication, training healthcare providers, and organizational structure. Conclusions: We provide a synthesis of key PCC elements to include in a future definition, and an overview of elements to consider for implementing PCC into practice. We extend existing literature by identifying clinician empowerment and culture change at the systems-level as two future areas to prioritize to enable routine integration of PCC into practice. Practice implications: Findings may be useful for researchers and or health providers delivering and evaluating PCC.&quot;,&quot;publisher&quot;:&quot;Elsevier&quot;,&quot;issue&quot;:&quot;7&quot;,&quot;volume&quot;:&quot;105&quot;},&quot;isTemporary&quot;:false}]},{&quot;citationID&quot;:&quot;MENDELEY_CITATION_bd6d2903-f998-4630-9a3d-4956f65c7daa&quot;,&quot;properties&quot;:{&quot;noteIndex&quot;:0},&quot;isEdited&quot;:false,&quot;manualOverride&quot;:{&quot;isManuallyOverridden&quot;:false,&quot;citeprocText&quot;:&quot;(24)&quot;,&quot;manualOverrideText&quot;:&quot;&quot;},&quot;citationTag&quot;:&quot;MENDELEY_CITATION_v3_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&quot;,&quot;citationItems&quot;:[{&quot;id&quot;:&quot;f86a0762-e4c2-3fcb-a15a-4a8f963f35bf&quot;,&quot;itemData&quot;:{&quot;type&quot;:&quot;report&quot;,&quot;id&quot;:&quot;f86a0762-e4c2-3fcb-a15a-4a8f963f35bf&quot;,&quot;title&quot;:&quot;Digital Health for the End TB Strategy: An Agenda for Action&quot;,&quot;author&quot;:[{&quot;family&quot;:&quot;World health Organization&quot;,&quot;given&quot;:&quot;&quot;,&quot;parse-names&quot;:false,&quot;dropping-particle&quot;:&quot;&quot;,&quot;non-dropping-particle&quot;:&quot;&quot;},{&quot;family&quot;:&quot;European Respiratory Society&quot;,&quot;given&quot;:&quot;&quot;,&quot;parse-names&quot;:false,&quot;dropping-particle&quot;:&quot;&quot;,&quot;non-dropping-particle&quot;:&quot;&quot;},{&quot;family&quot;:&quot;The End TB Strategy&quot;,&quot;given&quot;:&quot;&quot;,&quot;parse-names&quot;:false,&quot;dropping-particle&quot;:&quot;&quot;,&quot;non-dropping-particle&quot;:&quot;&quot;}],&quot;accessed&quot;:{&quot;date-parts&quot;:[[2023,1,22]]},&quot;URL&quot;:&quot;https://apps.who.int/iris/bitstream/handle/10665/205222/WHO_HTM_TB_2015.21_eng.pdf?sequence=1&amp;isAllowed=y&quot;,&quot;issued&quot;:{&quot;date-parts&quot;:[[2015]]},&quot;container-title-short&quot;:&quot;&quot;},&quot;isTemporary&quot;:false}]},{&quot;citationID&quot;:&quot;MENDELEY_CITATION_75e0ba0c-cb45-4d7a-b549-2423858892d7&quot;,&quot;properties&quot;:{&quot;noteIndex&quot;:0},&quot;isEdited&quot;:false,&quot;manualOverride&quot;:{&quot;isManuallyOverridden&quot;:false,&quot;citeprocText&quot;:&quot;(25)&quot;,&quot;manualOverrideText&quot;:&quot;&quot;},&quot;citationTag&quot;:&quot;MENDELEY_CITATION_v3_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&quot;,&quot;citationItems&quot;:[{&quot;id&quot;:&quot;7684e7b5-69f4-3afb-acfc-a469798103af&quot;,&quot;itemData&quot;:{&quot;type&quot;:&quot;webpage&quot;,&quot;id&quot;:&quot;7684e7b5-69f4-3afb-acfc-a469798103af&quot;,&quot;title&quot;:&quot;5 Digital Health Interventions by MSF&quot;,&quot;author&quot;:[{&quot;family&quot;:&quot;MSF SIU&quot;,&quot;given&quot;:&quot;&quot;,&quot;parse-names&quot;:false,&quot;dropping-particle&quot;:&quot;&quot;,&quot;non-dropping-particle&quot;:&quot;&quot;}],&quot;container-title&quot;:&quot;https://msf-siu.org/blog/5-digital-health-interventions-by-msf&quot;,&quot;issued&quot;:{&quot;date-parts&quot;:[[2022]]},&quot;container-title-short&quot;:&quot;&quot;},&quot;isTemporary&quot;:false}]},{&quot;citationID&quot;:&quot;MENDELEY_CITATION_e3fdd816-28bb-44e4-b567-dd87c8cd984a&quot;,&quot;properties&quot;:{&quot;noteIndex&quot;:0},&quot;isEdited&quot;:false,&quot;manualOverride&quot;:{&quot;isManuallyOverridden&quot;:false,&quot;citeprocText&quot;:&quot;(26)&quot;,&quot;manualOverrideText&quot;:&quot;&quot;},&quot;citationTag&quot;:&quot;MENDELEY_CITATION_v3_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&quot;,&quot;citationItems&quot;:[{&quot;id&quot;:&quot;bceec17c-dbbb-3180-91fc-736965be877c&quot;,&quot;itemData&quot;:{&quot;type&quot;:&quot;article-journal&quot;,&quot;id&quot;:&quot;bceec17c-dbbb-3180-91fc-736965be877c&quot;,&quot;title&quot;:&quot;Editorial: Personalized Digital Health and Patient-Centric Services&quot;,&quot;author&quot;:[{&quot;family&quot;:&quot;Hägglund&quot;,&quot;given&quot;:&quot;Maria&quot;,&quot;parse-names&quot;:false,&quot;dropping-particle&quot;:&quot;&quot;,&quot;non-dropping-particle&quot;:&quot;&quot;},{&quot;family&quot;:&quot;Cajander&quot;,&quot;given&quot;:&quot;Åsa&quot;,&quot;parse-names&quot;:false,&quot;dropping-particle&quot;:&quot;&quot;,&quot;non-dropping-particle&quot;:&quot;&quot;},{&quot;family&quot;:&quot;Rexhepi&quot;,&quot;given&quot;:&quot;Hanife&quot;,&quot;parse-names&quot;:false,&quot;dropping-particle&quot;:&quot;&quot;,&quot;non-dropping-particle&quot;:&quot;&quot;},{&quot;family&quot;:&quot;Kane&quot;,&quot;given&quot;:&quot;Bridget&quot;,&quot;parse-names&quot;:false,&quot;dropping-particle&quot;:&quot;&quot;,&quot;non-dropping-particle&quot;:&quot;&quot;}],&quot;container-title&quot;:&quot;Frontiers in Computer Science&quot;,&quot;container-title-short&quot;:&quot;Front Comput Sci&quot;,&quot;accessed&quot;:{&quot;date-parts&quot;:[[2023,3,2]]},&quot;DOI&quot;:&quot;10.3389/FCOMP.2022.862358/BIBTEX&quot;,&quot;ISSN&quot;:&quot;26249898&quot;,&quot;issued&quot;:{&quot;date-parts&quot;:[[2022,3,10]]},&quot;page&quot;:&quot;21&quot;,&quot;publisher&quot;:&quot;Frontiers Media S.A.&quot;,&quot;volume&quot;:&quot;4&quot;},&quot;isTemporary&quot;:false}]},{&quot;citationID&quot;:&quot;MENDELEY_CITATION_384685b5-389b-4aa9-bbe3-98f5db39fcd0&quot;,&quot;properties&quot;:{&quot;noteIndex&quot;:0},&quot;isEdited&quot;:false,&quot;manualOverride&quot;:{&quot;isManuallyOverridden&quot;:false,&quot;citeprocText&quot;:&quot;(27)&quot;,&quot;manualOverrideText&quot;:&quot;&quot;},&quot;citationTag&quot;:&quot;MENDELEY_CITATION_v3_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&quot;,&quot;citationItems&quot;:[{&quot;id&quot;:&quot;8ef1484f-73a7-3b7b-85c5-dfd7b4493694&quot;,&quot;itemData&quot;:{&quot;type&quot;:&quot;report&quot;,&quot;id&quot;:&quot;8ef1484f-73a7-3b7b-85c5-dfd7b4493694&quot;,&quot;title&quot;:&quot;Strengthening people-centred health systems in the WHO European Region: framework for action on integrated health services delivery Working document REGIONAL COMMITTEE FOR EUROPE 66th SESSION&quot;,&quot;author&quot;:[{&quot;family&quot;:&quot;World Health Organization&quot;,&quot;given&quot;:&quot;&quot;,&quot;parse-names&quot;:false,&quot;dropping-particle&quot;:&quot;&quot;,&quot;non-dropping-particle&quot;:&quot;&quot;}],&quot;URL&quot;:&quot;http://www.euro.who.int/en/who-we-are/governance&quot;,&quot;issued&quot;:{&quot;date-parts&quot;:[[2016]]},&quot;container-title-short&quot;:&quot;&quot;},&quot;isTemporary&quot;:false}]},{&quot;citationID&quot;:&quot;MENDELEY_CITATION_3dbbdc5d-8d66-4c73-8c1c-c2cfde5afadb&quot;,&quot;properties&quot;:{&quot;noteIndex&quot;:0},&quot;isEdited&quot;:false,&quot;manualOverride&quot;:{&quot;isManuallyOverridden&quot;:false,&quot;citeprocText&quot;:&quot;(28)&quot;,&quot;manualOverrideText&quot;:&quot;&quot;},&quot;citationTag&quot;:&quot;MENDELEY_CITATION_v3_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&quot;,&quot;citationItems&quot;:[{&quot;id&quot;:&quot;42274214-6d14-3169-adab-33564e35998a&quot;,&quot;itemData&quot;:{&quot;type&quot;:&quot;article-journal&quot;,&quot;id&quot;:&quot;42274214-6d14-3169-adab-33564e35998a&quot;,&quot;title&quot;:&quot;Adherence to anti-tuberculosis treatment among pulmonary tuberculosis patients: A qualitative and quantitative study&quot;,&quot;author&quot;:[{&quot;family&quot;:&quot;Xu&quot;,&quot;given&quot;:&quot;Weiguo&quot;,&quot;parse-names&quot;:false,&quot;dropping-particle&quot;:&quot;&quot;,&quot;non-dropping-particle&quot;:&quot;&quot;},{&quot;family&quot;:&quot;Lu&quot;,&quot;given&quot;:&quot;Wei&quot;,&quot;parse-names&quot;:false,&quot;dropping-particle&quot;:&quot;&quot;,&quot;non-dropping-particle&quot;:&quot;&quot;},{&quot;family&quot;:&quot;Zhou&quot;,&quot;given&quot;:&quot;Yang&quot;,&quot;parse-names&quot;:false,&quot;dropping-particle&quot;:&quot;&quot;,&quot;non-dropping-particle&quot;:&quot;&quot;},{&quot;family&quot;:&quot;Zhu&quot;,&quot;given&quot;:&quot;Limei&quot;,&quot;parse-names&quot;:false,&quot;dropping-particle&quot;:&quot;&quot;,&quot;non-dropping-particle&quot;:&quot;&quot;},{&quot;family&quot;:&quot;Shen&quot;,&quot;given&quot;:&quot;Hongbing&quot;,&quot;parse-names&quot;:false,&quot;dropping-particle&quot;:&quot;&quot;,&quot;non-dropping-particle&quot;:&quot;&quot;},{&quot;family&quot;:&quot;Wang&quot;,&quot;given&quot;:&quot;Jianming&quot;,&quot;parse-names&quot;:false,&quot;dropping-particle&quot;:&quot;&quot;,&quot;non-dropping-particle&quot;:&quot;&quot;}],&quot;container-title&quot;:&quot;BMC Health Services Research&quot;,&quot;container-title-short&quot;:&quot;BMC Health Serv Res&quot;,&quot;DOI&quot;:&quot;10.1186/1472-6963-9-169&quot;,&quot;ISSN&quot;:&quot;14726963&quot;,&quot;PMID&quot;:&quot;19765290&quot;,&quot;issued&quot;:{&quot;date-parts&quot;:[[2009]]},&quot;abstract&quot;:&quot;Background. Tuberculosis (TB) patients have difficulty following a long-term treatment regimen. Efforts to improve treatment outcomes require better understanding of adherence as a complex behavioral issue and of the particular barriers to and facilitators of patient adherence. Methods. This study was carried out in Jiangsu Province of China with both quantitative and qualitative approaches. For the quantitative study, 780 sputum-smear positive TB patients consecutively registered since 2006 in 13 counties (districts) were queried with a structured questionnaire. Patients who had missed 10% of their total prescribed doses of TB drugs were deemed as non-adherent. Risks for non-adherence were estimated by computing odds ratios (ORs) and their 95% confidence intervals (95% CIs) using a logistic regression model. We also invited 20 TB patients and 10 local health workers for in-depth interviews. We then used content analysis based on this qualitative study to explore factors associated with non-adherence. Results. The proportion of non-adherence among 670 patients was 12.2%. Univariate analysis showed that patients, who were illiterate, divorced/widowed, lacked health insurance and were migrants, were more likely to be non-adherent. The crude ORs(95%CIs) were 2.38(1.37-4.13), 2.42(1.30-4.52), 1.89(1.07-3.32) and 1.98(1.03-3.83), respectively. The risk of non-adherence was lower among patients whose treatment was given under direct observation by village doctors or regular home visits by health workers, with ORs (95% CIs) of 0.19(0.10-0.36) and 0.23(0.10-0.51), respectively. In multivariate analysis, factors associated with non-adherence included illiteracy (OR: 2.42; 95% CI: 1.25-4.67) and direct observation by village doctors (OR: 0.23; 95% CI: 0.11-0.45). The in-depth interviews indicated that financial burdens and extra medical expenditures, adverse drug reactions, and social stigma were additional potential factors accounted for non-adherence. Conclusion. More importance should be given to treatment adherence under the current TB control program. Heavy financial burdens, lack of social support, adverse drug reactions and personal factors are associated with non-adherence. Direct observation and regular home visits by health workers appear to reduce the risk of non-adherence. More patient-centered interventions and greater attention to structural barriers are needed to improve treatment adherence. © 2009 Xu et al; licensee BioMed Central Ltd.&quot;,&quot;volume&quot;:&quot;9&quot;},&quot;isTemporary&quot;:false}]},{&quot;citationID&quot;:&quot;MENDELEY_CITATION_ff36115b-2b27-4299-bf8a-5d7d8b49d52e&quot;,&quot;properties&quot;:{&quot;noteIndex&quot;:0},&quot;isEdited&quot;:false,&quot;manualOverride&quot;:{&quot;isManuallyOverridden&quot;:false,&quot;citeprocText&quot;:&quot;(29)&quot;,&quot;manualOverrideText&quot;:&quot;&quot;},&quot;citationTag&quot;:&quot;MENDELEY_CITATION_v3_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&quot;,&quot;citationItems&quot;:[{&quot;id&quot;:&quot;aec25bed-7802-3f55-a8d4-a51da4404875&quot;,&quot;itemData&quot;:{&quot;type&quot;:&quot;article&quot;,&quot;id&quot;:&quot;aec25bed-7802-3f55-a8d4-a51da4404875&quot;,&quot;title&quot;:&quot;Promoting adherence to treatment for tuberculosis: The importance of direct observation&quot;,&quot;author&quot;:[{&quot;family&quot;:&quot;Friedena&quot;,&quot;given&quot;:&quot;Thomas R.&quot;,&quot;parse-names&quot;:false,&quot;dropping-particle&quot;:&quot;&quot;,&quot;non-dropping-particle&quot;:&quot;&quot;},{&quot;family&quot;:&quot;Sbarbarob&quot;,&quot;given&quot;:&quot;John A.&quot;,&quot;parse-names&quot;:false,&quot;dropping-particle&quot;:&quot;&quot;,&quot;non-dropping-particle&quot;:&quot;&quot;}],&quot;container-title&quot;:&quot;Bulletin of the World Health Organization&quot;,&quot;container-title-short&quot;:&quot;Bull World Health Organ&quot;,&quot;DOI&quot;:&quot;10.2471/BLT.06.038927&quot;,&quot;ISSN&quot;:&quot;00429686&quot;,&quot;PMID&quot;:&quot;17639230&quot;,&quot;issued&quot;:{&quot;date-parts&quot;:[[2007,5]]},&quot;page&quot;:&quot;407-409&quot;,&quot;issue&quot;:&quot;5&quot;,&quot;volume&quot;:&quot;85&quot;},&quot;isTemporary&quot;:false}]},{&quot;citationID&quot;:&quot;MENDELEY_CITATION_65d25951-0f5c-4996-849a-e1a0b29e4ce2&quot;,&quot;properties&quot;:{&quot;noteIndex&quot;:0},&quot;isEdited&quot;:false,&quot;manualOverride&quot;:{&quot;isManuallyOverridden&quot;:false,&quot;citeprocText&quot;:&quot;(30)&quot;,&quot;manualOverrideText&quot;:&quot;&quot;},&quot;citationTag&quot;:&quot;MENDELEY_CITATION_v3_eyJjaXRhdGlvbklEIjoiTUVOREVMRVlfQ0lUQVRJT05fNjVkMjU5NTEtMGY1Yy00OTk2LTg0OWEtZTFhMGIyOWU0Y2Uy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citationID&quot;:&quot;MENDELEY_CITATION_73a9cb2b-f9b3-4f67-8b84-3ea0f839426d&quot;,&quot;properties&quot;:{&quot;noteIndex&quot;:0},&quot;isEdited&quot;:false,&quot;manualOverride&quot;:{&quot;isManuallyOverridden&quot;:false,&quot;citeprocText&quot;:&quot;(31,32)&quot;,&quot;manualOverrideText&quot;:&quot;&quot;},&quot;citationTag&quot;:&quot;MENDELEY_CITATION_v3_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&quot;,&quot;citationItems&quot;:[{&quot;id&quot;:&quot;e4ee7847-7ee9-3017-bfd8-ed3fdd64b06d&quot;,&quot;itemData&quot;:{&quot;type&quot;:&quot;article-journal&quot;,&quot;id&quot;:&quot;e4ee7847-7ee9-3017-bfd8-ed3fdd64b06d&quot;,&quot;title&quot;:&quot;Challenges in tuberculosis care in Western Uganda: Health care worker and patient perspectives&quot;,&quot;author&quot;:[{&quot;family&quot;:&quot;Wynne&quot;,&quot;given&quot;:&quot;Ashley&quot;,&quot;parse-names&quot;:false,&quot;dropping-particle&quot;:&quot;&quot;,&quot;non-dropping-particle&quot;:&quot;&quot;},{&quot;family&quot;:&quot;Richter&quot;,&quot;given&quot;:&quot;Solina&quot;,&quot;parse-names&quot;:false,&quot;dropping-particle&quot;:&quot;&quot;,&quot;non-dropping-particle&quot;:&quot;&quot;},{&quot;family&quot;:&quot;Banura&quot;,&quot;given&quot;:&quot;Lilian&quot;,&quot;parse-names&quot;:false,&quot;dropping-particle&quot;:&quot;&quot;,&quot;non-dropping-particle&quot;:&quot;&quot;},{&quot;family&quot;:&quot;Kipp&quot;,&quot;given&quot;:&quot;Walter&quot;,&quot;parse-names&quot;:false,&quot;dropping-particle&quot;:&quot;&quot;,&quot;non-dropping-particle&quot;:&quot;&quot;}],&quot;container-title&quot;:&quot;International Journal of Africa Nursing Sciences&quot;,&quot;container-title-short&quot;:&quot;Int J Afr Nurs Sci&quot;,&quot;DOI&quot;:&quot;10.1016/j.ijans.2014.05.001&quot;,&quot;ISSN&quot;:&quot;22141391&quot;,&quot;issued&quot;:{&quot;date-parts&quot;:[[2014]]},&quot;page&quot;:&quot;6-10&quot;,&quot;abstract&quot;:&quot;Uganda is one of the high burden countries that contribute 80% of the world's tuberculosis (TB) burden. Health care worker and patient perspectives provide valuable insight into gaps between policy and practice within tuberculosis control program. This study was part of a larger mixed-methods study to explore knowledge and stigma around HIV, TB and TB/HIV co-infection. We conducted a secondary analysis of the qualitative data. Findings related to challenges faced by health care workers and patients. Patient's identified delays in diagnosis and financial burden associated with TB treatment. Health care workers called for more training on TB and TB/HIV co-infection, and identified poor referral practices between health units and lack of program funding resulting in the abandonment of DOTS programs. Training for health care workers is needed to better manage TB/HIV co-infected patients. Overall health system strengthening is needed, including referral systems tracking patients between health centers.&quot;,&quot;publisher&quot;:&quot;Elsevier Ltd&quot;,&quot;volume&quot;:&quot;1&quot;},&quot;isTemporary&quot;:false},{&quot;id&quot;:&quot;99f2dd68-c91b-3fb5-9863-d0895246883f&quot;,&quot;itemData&quot;:{&quot;type&quot;:&quot;article-journal&quot;,&quot;id&quot;:&quot;99f2dd68-c91b-3fb5-9863-d0895246883f&quot;,&quot;title&quot;:&quot;Are tuberculosis patients adherent to prescribed treatments in China? Results of a prospective cohort study&quot;,&quot;author&quot;:[{&quot;family&quot;:&quot;Lei&quot;,&quot;given&quot;:&quot;Xun&quot;,&quot;parse-names&quot;:false,&quot;dropping-particle&quot;:&quot;&quot;,&quot;non-dropping-particle&quot;:&quot;&quot;},{&quot;family&quot;:&quot;Huang&quot;,&quot;given&quot;:&quot;Ke&quot;,&quot;parse-names&quot;:false,&quot;dropping-particle&quot;:&quot;&quot;,&quot;non-dropping-particle&quot;:&quot;&quot;},{&quot;family&quot;:&quot;Liu&quot;,&quot;given&quot;:&quot;Qin&quot;,&quot;parse-names&quot;:false,&quot;dropping-particle&quot;:&quot;&quot;,&quot;non-dropping-particle&quot;:&quot;&quot;},{&quot;family&quot;:&quot;Jie&quot;,&quot;given&quot;:&quot;Yong Feng&quot;,&quot;parse-names&quot;:false,&quot;dropping-particle&quot;:&quot;&quot;,&quot;non-dropping-particle&quot;:&quot;&quot;},{&quot;family&quot;:&quot;Tang&quot;,&quot;given&quot;:&quot;Sheng Lan&quot;,&quot;parse-names&quot;:false,&quot;dropping-particle&quot;:&quot;&quot;,&quot;non-dropping-particle&quot;:&quot;&quot;}],&quot;container-title&quot;:&quot;Infectious Diseases of Poverty&quot;,&quot;container-title-short&quot;:&quot;Infect Dis Poverty&quot;,&quot;DOI&quot;:&quot;10.1186/s40249-016-0134-9&quot;,&quot;ISSN&quot;:&quot;20499957&quot;,&quot;PMID&quot;:&quot;27146470&quot;,&quot;issued&quot;:{&quot;date-parts&quot;:[[2016,5,5]]},&quot;abstract&quot;:&quot;Background: Tuberculosis (TB) patients face numerous difficulties adhering to the long-term, rigorous TB treatment regimen. Findings on TB patients' treatment adherence vary across existing literature and official reports. The present study attempted to determine the actual treatment adherence of new TB patients and to identify factors leading to non-adherence. Methods: A prospective cohort of 481 newly confirmed TB patients from three counties in western China were enrolled during June to December 2012 and was followed until June 2013. Patients who missed at least one dose of drugs or one follow-up re-examination during the treatment course were deemed as non-adherent. Influencing factors were identified using a logistic regression model. Results: A total of 173 (36.0%) patients experienced non-adherence and the loss to follow-up cases reached 136 (28.2%). Only 13.9% of patients took drugs under direct observation, and 60.5% of patients were supervised by phone calls. Factor analyses suggested that patients who were observed by family members (OR:5.54, 95% CI:2.87-10.69) and paying monthly service expenses above 450 RMB (OR:2.08, 95% CI:1.35-3.19) were more likely to be non-adherent, while supervision by home visit (OR:0.06, 95% CI:0.01-0.28) and phone calls (OR:0.27, 95% CI:0.17-0.44) were protective factors. Conclusions: Despite recent efforts, a large proportion of newly confirmed TB patients could not adhere to standard TB treatment, and patients' lost to follow-up was still a serious problem. Poor treatment supervision and heavy financial burden might be the main causes for non-adherence. More needs to be done to enhance treatment supervision policies and financial supports to both health providers and TB patients.&quot;,&quot;publisher&quot;:&quot;BioMed Central Ltd.&quot;,&quot;issue&quot;:&quot;1&quot;,&quot;volume&quot;:&quot;5&quot;},&quot;isTemporary&quot;:false}]},{&quot;citationID&quot;:&quot;MENDELEY_CITATION_fd31fbe8-1724-4334-a869-eed407da0d69&quot;,&quot;properties&quot;:{&quot;noteIndex&quot;:0},&quot;isEdited&quot;:false,&quot;manualOverride&quot;:{&quot;isManuallyOverridden&quot;:false,&quot;citeprocText&quot;:&quot;(30,33–37)&quot;,&quot;manualOverrideText&quot;:&quot;&quot;},&quot;citationTag&quot;:&quot;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&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id&quot;:&quot;9f1bfc87-5583-3ffe-94c0-934e4ccda6e7&quot;,&quot;itemData&quot;:{&quot;type&quot;:&quot;article&quot;,&quot;id&quot;:&quot;9f1bfc87-5583-3ffe-94c0-934e4ccda6e7&quot;,&quot;title&quot;:&quot;Interventions to improve adherence to tuberculosis treatment: Systematic review and meta-analysis&quot;,&quot;author&quot;:[{&quot;family&quot;:&quot;Müller&quot;,&quot;given&quot;:&quot;A. M.&quot;,&quot;parse-names&quot;:false,&quot;dropping-particle&quot;:&quot;&quot;,&quot;non-dropping-particle&quot;:&quot;&quot;},{&quot;family&quot;:&quot;Osório&quot;,&quot;given&quot;:&quot;C. S.&quot;,&quot;parse-names&quot;:false,&quot;dropping-particle&quot;:&quot;&quot;,&quot;non-dropping-particle&quot;:&quot;&quot;},{&quot;family&quot;:&quot;Silva&quot;,&quot;given&quot;:&quot;D. R.&quot;,&quot;parse-names&quot;:false,&quot;dropping-particle&quot;:&quot;&quot;,&quot;non-dropping-particle&quot;:&quot;&quot;},{&quot;family&quot;:&quot;Sbruzzi&quot;,&quot;given&quot;:&quot;G.&quot;,&quot;parse-names&quot;:false,&quot;dropping-particle&quot;:&quot;&quot;,&quot;non-dropping-particle&quot;:&quot;&quot;},{&quot;family&quot;:&quot;Tarso Roth Dalcin&quot;,&quot;given&quot;:&quot;P.&quot;,&quot;parse-names&quot;:false,&quot;dropping-particle&quot;:&quot;&quot;,&quot;non-dropping-particle&quot;:&quot;de&quot;}],&quot;container-title&quot;:&quot;International Journal of Tuberculosis and Lung Disease&quot;,&quot;DOI&quot;:&quot;10.5588/ijtld.17.0596&quot;,&quot;ISSN&quot;:&quot;18157920&quot;,&quot;PMID&quot;:&quot;29914598&quot;,&quot;issued&quot;:{&quot;date-parts&quot;:[[2018,7,1]]},&quot;page&quot;:&quot;731-740&quot;,&quot;abstract&quot;:&quot;SETTING: One of the most serious problems in tuberculosis (TB) control is non-adherence to treatment. Several strategies have been developed to improve adherence and increase the cure rate. OBJECTIVE: To systematically review interventions to improve adherence to anti-tuberculosis treatment. DESIGN: We performed a systematic review and metaanalysis of 22 randomised clinical trials (RCTs) to ascertain whether providing directly observed treatment, short-course (DOTS), financial incentives, food incentives and/or patient education/counselling improved adherence to anti-tuberculosis treatment. The primary outcome was cure rate; secondary outcomes were default and mortality rates. Sources used were Medline (accessed via PubMed), Cochrane Central, LILACS (Literatura Latino Americana em Ciências da Saúde, Latin American and Caribbean Health Sciences Literature) and Embase from inception to October 2015. RESULTS: A significant increase in cure rates, by 18% with DOTS and by 16% with patient education and counselling, was observed. In addition, the default rate decreased by 49% with DOTS, by 26% with financial incentives and by 13% with patient education and counselling. There was no statistically significant reduction in mortality rates with these interventions. CONCLUS ION: Use of DOTS and patient education/ counselling significantly improved cure rates; DOTS, patient education/counselling and financial incentives led to a reduction in the default rate.&quot;,&quot;publisher&quot;:&quot;International Union against Tubercul. and Lung Dis.&quot;,&quot;issue&quot;:&quot;7&quot;,&quot;volume&quot;:&quot;22&quot;,&quot;container-title-short&quot;:&quot;&quot;},&quot;isTemporary&quot;:false},{&quot;id&quot;:&quot;98098f5e-4e36-3847-b8e9-ef197a56a2b8&quot;,&quot;itemData&quot;:{&quot;type&quot;:&quot;article-journal&quot;,&quot;id&quot;:&quot;98098f5e-4e36-3847-b8e9-ef197a56a2b8&quot;,&quot;title&quot;:&quot;Patient Adherence to Tuberculosis Treatment: A Systematic Review of Qualitative Research&quot;,&quot;author&quot;:[{&quot;family&quot;:&quot;Munro&quot;,&quot;given&quot;:&quot;Salla A&quot;,&quot;parse-names&quot;:false,&quot;dropping-particle&quot;:&quot;&quot;,&quot;non-dropping-particle&quot;:&quot;&quot;},{&quot;family&quot;:&quot;Lewin&quot;,&quot;given&quot;:&quot;Simon A&quot;,&quot;parse-names&quot;:false,&quot;dropping-particle&quot;:&quot;&quot;,&quot;non-dropping-particle&quot;:&quot;&quot;},{&quot;family&quot;:&quot;Smith&quot;,&quot;given&quot;:&quot;Helen J&quot;,&quot;parse-names&quot;:false,&quot;dropping-particle&quot;:&quot;&quot;,&quot;non-dropping-particle&quot;:&quot;&quot;},{&quot;family&quot;:&quot;Engel&quot;,&quot;given&quot;:&quot;Mark E&quot;,&quot;parse-names&quot;:false,&quot;dropping-particle&quot;:&quot;&quot;,&quot;non-dropping-particle&quot;:&quot;&quot;},{&quot;family&quot;:&quot;Fretheim&quot;,&quot;given&quot;:&quot;Atle&quot;,&quot;parse-names&quot;:false,&quot;dropping-particle&quot;:&quot;&quot;,&quot;non-dropping-particle&quot;:&quot;&quot;},{&quot;family&quot;:&quot;Volmink&quot;,&quot;given&quot;:&quot;Jimmy&quot;,&quot;parse-names&quot;:false,&quot;dropping-particle&quot;:&quot;&quot;,&quot;non-dropping-particle&quot;:&quot;&quot;}],&quot;DOI&quot;:&quot;10.1371/journal.pmed&quot;,&quot;URL&quot;:&quot;www.plosmedicine.org&quot;,&quot;issued&quot;:{&quot;date-parts&quot;:[[2007]]},&quot;page&quot;:&quot;1230&quot;,&quot;abstract&quot;:&quot;Background Tuberculosis (TB) is a major contributor to the global burden of disease and has received considerable attention in recent years, particularly in low-and middle-income countries where it is closely associated with HIV/AIDS. Poor adherence to treatment is common despite various interventions aimed at improving treatment completion. Lack of a comprehensive and holistic understanding of barriers to and facilitators of, treatment adherence is currently a major obstacle to finding effective solutions. The aim of this systematic review of qualitative studies was to understand the factors considered important by patients, caregivers and health care providers in contributing to TB medication adherence. Methods and Findings We searched 19 electronic databases (1966-February 2005) for qualitative studies on patients', caregivers', or health care providers' perceptions of adherence to preventive or curative TB treatment with the free text terms ''Tuberculosis AND (adherence OR compliance OR concordance)''. We supplemented our search with citation searches and by consulting experts. For included studies, study quality was assessed using a predetermined checklist and data were extracted independently onto a standard form. We then followed Noblit and Hare's method of meta-ethnography to synthesize the findings, using both reciprocal translation and line-of-argument synthesis. We screened 7,814 citations and selected 44 articles that met the prespecified inclusion criteria. The synthesis offers an overview of qualitative evidence derived from these multiple international studies. We identified eight major themes across the studies: organisation of treatment and care; interpretations of illness and wellness; the financial burden of treatment; knowledge, attitudes, and beliefs about treatment; law and immigration; personal characteristics and adherence behaviour; side effects; and family, community, and household support. Our interpretation of the themes across all studies produced a line-of-argument synthesis describing how four major factors interact to affect adherence to TB treatment: structural factors, including poverty and gender discrimination; the social context; health service factors; and personal factors. The findings of this study are limited by the quality and foci of the included studies. Conclusions Adherence to the long course of TB treatment is a complex, dynamic phenomenon with a wide range of factors impacting on treatment-taking behaviour. Patients' adherence to their medication regimens was influenced by the interaction of a number of these factors. The findings of our review could help inform the development of patient-centred interventions and of interventions to address structural barriers to treatment adherence.&quot;,&quot;volume&quot;:&quot;4&quot;,&quot;container-title-short&quot;:&quot;&quot;},&quot;isTemporary&quot;:false},{&quot;id&quot;:&quot;1f349d57-a3ca-3538-9034-49f71ddff30b&quot;,&quot;itemData&quot;:{&quot;type&quot;:&quot;article-journal&quot;,&quot;id&quot;:&quot;1f349d57-a3ca-3538-9034-49f71ddff30b&quot;,&quot;title&quot;:&quot;The Effect of Javanese Language Videos with a Community Based Interactive Approach Method as an Educational Instrument for Knowledge, Perception, and Adherence amongst Tuberculosis Patients&quot;,&quot;author&quot;:[{&quot;family&quot;:&quot;Herawati&quot;,&quot;given&quot;:&quot;Fauna&quot;,&quot;parse-names&quot;:false,&quot;dropping-particle&quot;:&quot;&quot;,&quot;non-dropping-particle&quot;:&quot;&quot;},{&quot;family&quot;:&quot;Megawati&quot;,&quot;given&quot;:&quot;Yuni&quot;,&quot;parse-names&quot;:false,&quot;dropping-particle&quot;:&quot;&quot;,&quot;non-dropping-particle&quot;:&quot;&quot;},{&quot;family&quot;:&quot;Aslichah&quot;,&quot;given&quot;:&quot;&quot;,&quot;parse-names&quot;:false,&quot;dropping-particle&quot;:&quot;&quot;,&quot;non-dropping-particle&quot;:&quot;&quot;},{&quot;family&quot;:&quot;Andrajati&quot;,&quot;given&quot;:&quot;Retnosari&quot;,&quot;parse-names&quot;:false,&quot;dropping-particle&quot;:&quot;&quot;,&quot;non-dropping-particle&quot;:&quot;&quot;},{&quot;family&quot;:&quot;Yulia&quot;,&quot;given&quot;:&quot;Rika&quot;,&quot;parse-names&quot;:false,&quot;dropping-particle&quot;:&quot;&quot;,&quot;non-dropping-particle&quot;:&quot;&quot;}],&quot;container-title&quot;:&quot;Pharmacy&quot;,&quot;DOI&quot;:&quot;10.3390/pharmacy9020086&quot;,&quot;issued&quot;:{&quot;date-parts&quot;:[[2021,4,18]]},&quot;page&quot;:&quot;86&quot;,&quot;abstract&quot;:&quot;The long period of tuberculosis treatment causes patients to have a high risk of forgetting or stopping the medication altogether, which increases the risk of oral anti-tuberculosis drug resistance. The patient’s knowledge and perception of the disease affect the patient’s adherence to treatment. This research objective was to determine the impact of educational videos in the local language on the level of knowledge, perception, and adherence of tuberculosis patients in the Regional General Hospital (RSUD) Bangil. This quasi-experimental study design with a one-month follow-up allocated 62 respondents in the intervention group and 60 in the control group. The pre- and post-experiment levels of knowledge and perception were measured with a validated set of questions. Adherence was measured by pill counts. The results showed that the intervention increases the level of knowledge of the intervention group higher than that of the control group (p-value &lt; 0.05) and remained high after one month of follow-up. The perceptions domains that changed after education using Javanese (Ngoko) language videos with the Community Based Interactive Approach (CBIA) method were the timeline, personal control, illness coherence, and emotional representations (p-value &lt; 0.05). More than 95% of respondents in the intervention group take 95% of their pill compared to 58% of respondents in the control group (p-value &lt; 0.05). Utilization of the local languages for design a community-based interactive approach to educate and communicate is important and effective.&quot;,&quot;publisher&quot;:&quot;MDPI AG&quot;,&quot;issue&quot;:&quot;2&quot;,&quot;volume&quot;:&quot;9&quot;,&quot;container-title-short&quot;:&quot;&quot;},&quot;isTemporary&quot;:false},{&quot;id&quot;:&quot;9f1afce3-dbf4-39fa-84bf-ad9bfa5f069b&quot;,&quot;itemData&quot;:{&quot;type&quot;:&quot;report&quot;,&quot;id&quot;:&quot;9f1afce3-dbf4-39fa-84bf-ad9bfa5f069b&quot;,&quot;title&quot;:&quot;The experience of college students with pulmonary tuberculosis in Shaanxi, China: a qualitative study&quot;,&quot;author&quot;:[{&quot;family&quot;:&quot;Zhang&quot;,&quot;given&quot;:&quot;Shao-Ru&quot;,&quot;parse-names&quot;:false,&quot;dropping-particle&quot;:&quot;&quot;,&quot;non-dropping-particle&quot;:&quot;&quot;},{&quot;family&quot;:&quot;Yan&quot;,&quot;given&quot;:&quot;Hong&quot;,&quot;parse-names&quot;:false,&quot;dropping-particle&quot;:&quot;&quot;,&quot;non-dropping-particle&quot;:&quot;&quot;},{&quot;family&quot;:&quot;Zhang&quot;,&quot;given&quot;:&quot;Jin-Jing&quot;,&quot;parse-names&quot;:false,&quot;dropping-particle&quot;:&quot;&quot;,&quot;non-dropping-particle&quot;:&quot;&quot;},{&quot;family&quot;:&quot;Zhang&quot;,&quot;given&quot;:&quot;Tian-Hua&quot;,&quot;parse-names&quot;:false,&quot;dropping-particle&quot;:&quot;&quot;,&quot;non-dropping-particle&quot;:&quot;&quot;},{&quot;family&quot;:&quot;Li&quot;,&quot;given&quot;:&quot;Xiao-Hong&quot;,&quot;parse-names&quot;:false,&quot;dropping-particle&quot;:&quot;&quot;,&quot;non-dropping-particle&quot;:&quot;&quot;},{&quot;family&quot;:&quot;Zhang&quot;,&quot;given&quot;:&quot;Yin-Ping&quot;,&quot;parse-names&quot;:false,&quot;dropping-particle&quot;:&quot;&quot;,&quot;non-dropping-particle&quot;:&quot;&quot;}],&quot;container-title&quot;:&quot;BMC Infectious Diseases&quot;,&quot;container-title-short&quot;:&quot;BMC Infect Dis&quot;,&quot;URL&quot;:&quot;http://www.biomedcentral.com/1471-2334/10/174&quot;,&quot;issued&quot;:{&quot;date-parts&quot;:[[2010]]},&quot;number-of-pages&quot;:&quot;174&quot;,&quot;abstract&quot;:&quot;Background: The prevalence of pulmonary tuberculosis among college students in Shaanxi is high. Although tuberculosis leaves much psychological and social impact on patients, little is known about its impact on college students. The objective of this study is to explore the experiences and psychological process of college students with pulmonary tuberculosis in Shaanxi, China. Methods: 17 college students with pulmonary tuberculosis were recruited purposively from 9 colleges in Shaanxi. In-depth interviews were conducted to collect data and a thematic framework analysis was used.&quot;,&quot;volume&quot;:&quot;10&quot;},&quot;isTemporary&quot;:false},{&quot;id&quot;:&quot;e1fbaaff-4954-3bec-a16f-f53fba852abb&quot;,&quot;itemData&quot;:{&quot;type&quot;:&quot;article-journal&quot;,&quot;id&quot;:&quot;e1fbaaff-4954-3bec-a16f-f53fba852abb&quot;,&quot;title&quot;:&quot;The experiences of high school students with pulmonary tuberculosis in china: A qualitative study&quot;,&quot;author&quot;:[{&quot;family&quot;:&quot;Zhang&quot;,&quot;given&quot;:&quot;Shaoru&quot;,&quot;parse-names&quot;:false,&quot;dropping-particle&quot;:&quot;&quot;,&quot;non-dropping-particle&quot;:&quot;&quot;},{&quot;family&quot;:&quot;Li&quot;,&quot;given&quot;:&quot;Xiaohong&quot;,&quot;parse-names&quot;:false,&quot;dropping-particle&quot;:&quot;&quot;,&quot;non-dropping-particle&quot;:&quot;&quot;},{&quot;family&quot;:&quot;Zhang&quot;,&quot;given&quot;:&quot;Tianhua&quot;,&quot;parse-names&quot;:false,&quot;dropping-particle&quot;:&quot;&quot;,&quot;non-dropping-particle&quot;:&quot;&quot;},{&quot;family&quot;:&quot;Fan&quot;,&quot;given&quot;:&quot;Yahui&quot;,&quot;parse-names&quot;:false,&quot;dropping-particle&quot;:&quot;&quot;,&quot;non-dropping-particle&quot;:&quot;&quot;},{&quot;family&quot;:&quot;Li&quot;,&quot;given&quot;:&quot;Yuelu&quot;,&quot;parse-names&quot;:false,&quot;dropping-particle&quot;:&quot;&quot;,&quot;non-dropping-particle&quot;:&quot;&quot;}],&quot;container-title&quot;:&quot;BMC Infectious Diseases&quot;,&quot;container-title-short&quot;:&quot;BMC Infect Dis&quot;,&quot;DOI&quot;:&quot;10.1186/s12879-016-2077-y&quot;,&quot;ISSN&quot;:&quot;14712334&quot;,&quot;PMID&quot;:&quot;27978819&quot;,&quot;issued&quot;:{&quot;date-parts&quot;:[[2016,12,15]]},&quot;abstract&quot;:&quot;Background: Clustered tuberculosis (TB) still occurred nationally in Chinese schools every year, where high school students patients accounts for the highest proportion. These young TB patients are in a critical period of physical and psychological growth. Research on their illness experience and analysis of underlying causes remains blank. The purpose of this study is to explore the overall illness experience of Chinese high school TB patients and to investigate the individual and social causes of such experience. Methods: Twenty-two high school TB patients in a certain county of Shaanxi province were interviewed in-depth twice when initial diagnosed and during intermediate treatment periods. Interview data were analyzed by framework approach. Results: The high school TB patients worried about interruption of studies rather than the disease. They generally showed a lack of awareness of tuberculosis, were highly dependent on parents, and received assistance from teachers and students during the treatment. Most of them did not show obvious stigma. Conclusion: The unique education system and sociocultural factors in China are the root of special illness experience of high school TB patients. Huge pressure in college entrance examination leads sick students to worry about interruption of studies more than the disease itself. Their serious lack of awareness of TB, caused by the ignorance of school, parents and the students, becomes the biggest obstacle to timely diagnosis and treatment. Whether high dependence on parents is conducive to disease recovery varies with each individual. Meanwhile, patients' weak stigma could play a positive role in disease recovery. Educational and medical institutions should develop more effective TB control strategies based on these factors.&quot;,&quot;publisher&quot;:&quot;BioMed Central Ltd.&quot;,&quot;issue&quot;:&quot;1&quot;,&quot;volume&quot;:&quot;16&quot;},&quot;isTemporary&quot;:false}]},{&quot;citationID&quot;:&quot;MENDELEY_CITATION_cdd71ab7-4169-4a45-8ce0-563903b6b366&quot;,&quot;properties&quot;:{&quot;noteIndex&quot;:0},&quot;isEdited&quot;:false,&quot;manualOverride&quot;:{&quot;isManuallyOverridden&quot;:false,&quot;citeprocText&quot;:&quot;(38)&quot;,&quot;manualOverrideText&quot;:&quot;&quot;},&quot;citationTag&quot;:&quot;MENDELEY_CITATION_v3_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&quot;,&quot;citationItems&quot;:[{&quot;id&quot;:&quot;e3ebe5ce-3079-31d6-9e12-5fbbdb19a5d5&quot;,&quot;itemData&quot;:{&quot;type&quot;:&quot;article-journal&quot;,&quot;id&quot;:&quot;e3ebe5ce-3079-31d6-9e12-5fbbdb19a5d5&quot;,&quot;title&quot;:&quot;Patient-Reported Barriers to Adherence to Antiretroviral Therapy: A Systematic Review and Meta-Analysis&quot;,&quot;author&quot;:[{&quot;family&quot;:&quot;Shubber&quot;,&quot;given&quot;:&quot;Zara&quot;,&quot;parse-names&quot;:false,&quot;dropping-particle&quot;:&quot;&quot;,&quot;non-dropping-particle&quot;:&quot;&quot;},{&quot;family&quot;:&quot;Mills&quot;,&quot;given&quot;:&quot;Edward J.&quot;,&quot;parse-names&quot;:false,&quot;dropping-particle&quot;:&quot;&quot;,&quot;non-dropping-particle&quot;:&quot;&quot;},{&quot;family&quot;:&quot;Nachega&quot;,&quot;given&quot;:&quot;Jean B.&quot;,&quot;parse-names&quot;:false,&quot;dropping-particle&quot;:&quot;&quot;,&quot;non-dropping-particle&quot;:&quot;&quot;},{&quot;family&quot;:&quot;Vreeman&quot;,&quot;given&quot;:&quot;Rachel&quot;,&quot;parse-names&quot;:false,&quot;dropping-particle&quot;:&quot;&quot;,&quot;non-dropping-particle&quot;:&quot;&quot;},{&quot;family&quot;:&quot;Freitas&quot;,&quot;given&quot;:&quot;Marcelo&quot;,&quot;parse-names&quot;:false,&quot;dropping-particle&quot;:&quot;&quot;,&quot;non-dropping-particle&quot;:&quot;&quot;},{&quot;family&quot;:&quot;Bock&quot;,&quot;given&quot;:&quot;Peter&quot;,&quot;parse-names&quot;:false,&quot;dropping-particle&quot;:&quot;&quot;,&quot;non-dropping-particle&quot;:&quot;&quot;},{&quot;family&quot;:&quot;Nsanzimana&quot;,&quot;given&quot;:&quot;Sabin&quot;,&quot;parse-names&quot;:false,&quot;dropping-particle&quot;:&quot;&quot;,&quot;non-dropping-particle&quot;:&quot;&quot;},{&quot;family&quot;:&quot;Penazzato&quot;,&quot;given&quot;:&quot;Martina&quot;,&quot;parse-names&quot;:false,&quot;dropping-particle&quot;:&quot;&quot;,&quot;non-dropping-particle&quot;:&quot;&quot;},{&quot;family&quot;:&quot;Appolo&quot;,&quot;given&quot;:&quot;Tsitsi&quot;,&quot;parse-names&quot;:false,&quot;dropping-particle&quot;:&quot;&quot;,&quot;non-dropping-particle&quot;:&quot;&quot;},{&quot;family&quot;:&quot;Doherty&quot;,&quot;given&quot;:&quot;Meg&quot;,&quot;parse-names&quot;:false,&quot;dropping-particle&quot;:&quot;&quot;,&quot;non-dropping-particle&quot;:&quot;&quot;},{&quot;family&quot;:&quot;Ford&quot;,&quot;given&quot;:&quot;Nathan&quot;,&quot;parse-names&quot;:false,&quot;dropping-particle&quot;:&quot;&quot;,&quot;non-dropping-particle&quot;:&quot;&quot;}],&quot;container-title&quot;:&quot;PLoS Medicine&quot;,&quot;container-title-short&quot;:&quot;PLoS Med&quot;,&quot;DOI&quot;:&quot;10.1371/journal.pmed.1002183&quot;,&quot;ISSN&quot;:&quot;15491676&quot;,&quot;PMID&quot;:&quot;27898679&quot;,&quot;issued&quot;:{&quot;date-parts&quot;:[[2016,11,1]]},&quot;abstract&quot;:&quot;Background: Maintaining high levels of adherence to antiretroviral therapy (ART) is a challenge across settings and populations. Understanding the relative importance of different barriers to adherence will help inform the targeting of different interventions and future research priorities. Methods and Findings: We searched MEDLINE via PubMed, Embase, Web of Science, and PsychINFO from 01 January 1997 to 31 March 2016 for studies reporting barriers to adherence to ART. We calculated pooled proportions of reported barriers to adherence per age group (adults, adolescents, and children). We included data from 125 studies that provided information about adherence barriers for 17,061 adults, 1,099 children, and 856 adolescents. We assessed differences according to geographical location and level of economic development. The most frequently reported individual barriers included forgetting (adults 41.4%, 95% CI 37.3%–45.4%; adolescents 63.1%, 95% CI 46.3%–80.0%; children/caregivers 29.2%, 95% CI 20.1%–38.4%), being away from home (adults 30.4%, 95% CI 25.5%–35.2%; adolescents 40.7%, 95% CI 25.7%–55.6%; children/caregivers 18.5%, 95% CI 10.3%–26.8%), and a change to daily routine (adults 28.0%, 95% CI 20.9%–35.0%; adolescents 32.4%, 95% CI 0%–75.0%; children/caregivers 26.3%, 95% CI 15.3%–37.4%). Depression was reported as a barrier to adherence by more than 15% of patients across all age categories (adults 15.5%, 95% CI 12.8%–18.3%; adolescents 25.7%, 95% CI 17.7%–33.6%; children 15.1%, 95% CI 3.9%–26.3%), while alcohol/substance misuse was commonly reported by adults (12.9%, 95% CI 9.7%–16.1%) and adolescents (28.8%, 95% CI 11.8%–45.8%). Secrecy/stigma was a commonly cited barrier to adherence, reported by more than 10% of adults and children across all regions (adults 13.6%, 95% CI 11.9%–15.3%; children/caregivers 22.3%, 95% CI 10.2%–34.5%). Among adults, feeling sick (15.9%, 95% CI 13.0%–18.8%) was a more commonly cited barrier to adherence than feeling well (9.3%, 95% CI 7.2%–11.4%). Health service–related barriers, including distance to clinic (adults 17.5%, 95% CI 13.0%–21.9%) and stock outs (adults 16.1%, 95% CI 11.7%–20.4%), were also frequently reported. Limitations of this review relate to the fact that included studies differed in approaches to assessing adherence barriers and included variable durations of follow up. Studies that report self-reported adherence will likely underestimate the frequency of non-adherence. For children, barriers were mainly reported by caregivers, which may not correspond to the most important barriers faced by children. Conclusions: Patients on ART face multiple barriers to adherence, and no single intervention will be sufficient to ensure that high levels of adherence to treatment and virological suppression are sustained. For maximum efficacy, health providers should consider a more triaged approach that first identifies patients at risk of poor adherence and then seeks to establish the support that is needed to overcome the most important barriers to adherence.&quot;,&quot;publisher&quot;:&quot;Public Library of Science&quot;,&quot;issue&quot;:&quot;11&quot;,&quot;volume&quot;:&quot;13&quot;},&quot;isTemporary&quot;:false}]},{&quot;citationID&quot;:&quot;MENDELEY_CITATION_3478355b-bde3-4dc7-a5e1-b8db5d112e3b&quot;,&quot;properties&quot;:{&quot;noteIndex&quot;:0},&quot;isEdited&quot;:false,&quot;manualOverride&quot;:{&quot;isManuallyOverridden&quot;:false,&quot;citeprocText&quot;:&quot;(39)&quot;,&quot;manualOverrideText&quot;:&quot;&quot;},&quot;citationTag&quot;:&quot;MENDELEY_CITATION_v3_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&quot;,&quot;citationItems&quot;:[{&quot;id&quot;:&quot;9fc1f7b4-2034-3a6e-ab8e-7b7f60d1d2ee&quot;,&quot;itemData&quot;:{&quot;type&quot;:&quot;article-journal&quot;,&quot;id&quot;:&quot;9fc1f7b4-2034-3a6e-ab8e-7b7f60d1d2ee&quot;,&quot;title&quot;:&quot;Digital adherence technologies for the management of tuberculosis therapy: mapping the landscape and research priorities&quot;,&quot;author&quot;:[{&quot;family&quot;:&quot;Subbaraman&quot;,&quot;given&quot;:&quot;Ramnath&quot;,&quot;parse-names&quot;:false,&quot;dropping-particle&quot;:&quot;&quot;,&quot;non-dropping-particle&quot;:&quot;&quot;},{&quot;family&quot;:&quot;Mondesert&quot;,&quot;given&quot;:&quot;Laura&quot;,&quot;parse-names&quot;:false,&quot;dropping-particle&quot;:&quot;&quot;,&quot;non-dropping-particle&quot;:&quot;de&quot;},{&quot;family&quot;:&quot;Musiimenta&quot;,&quot;given&quot;:&quot;Angella&quot;,&quot;parse-names&quot;:false,&quot;dropping-particle&quot;:&quot;&quot;,&quot;non-dropping-particle&quot;:&quot;&quot;},{&quot;family&quot;:&quot;Pai&quot;,&quot;given&quot;:&quot;Madhukar&quot;,&quot;parse-names&quot;:false,&quot;dropping-particle&quot;:&quot;&quot;,&quot;non-dropping-particle&quot;:&quot;&quot;},{&quot;family&quot;:&quot;Mayer&quot;,&quot;given&quot;:&quot;Kenneth H&quot;,&quot;parse-names&quot;:false,&quot;dropping-particle&quot;:&quot;&quot;,&quot;non-dropping-particle&quot;:&quot;&quot;},{&quot;family&quot;:&quot;Thomas&quot;,&quot;given&quot;:&quot;Beena E&quot;,&quot;parse-names&quot;:false,&quot;dropping-particle&quot;:&quot;&quot;,&quot;non-dropping-particle&quot;:&quot;&quot;},{&quot;family&quot;:&quot;Haberer&quot;,&quot;given&quot;:&quot;Jessica&quot;,&quot;parse-names&quot;:false,&quot;dropping-particle&quot;:&quot;&quot;,&quot;non-dropping-particle&quot;:&quot;&quot;}],&quot;container-title&quot;:&quot;BMJ Global Health&quot;,&quot;container-title-short&quot;:&quot;BMJ Glob Health&quot;,&quot;DOI&quot;:&quot;10.1136/bmjgh-2018-001018&quot;,&quot;ISSN&quot;:&quot;2059-7908&quot;,&quot;PMID&quot;:&quot;30364330&quot;,&quot;issued&quot;:{&quot;date-parts&quot;:[[2018,10]]},&quot;page&quot;:&quot;e001018&quot;,&quot;abstract&quot;:&quot;Poor medication adherence may increase rates of loss to follow-up, disease relapse and drug resistance for individuals with active tuberculosis (TB). While TB programmes have historically used directly observed therapy (DOT) to address adherence, concerns have been raised about the patient burden, ethical limitations, effectiveness in improving treatment outcomes and long-term feasibility of DOT for health systems. Digital adherence technologies (DATs)—which include feature phone–based and smartphone-based technologies, digital pillboxes and ingestible sensors—may facilitate more patient-centric approaches for monitoring adherence, though available data are limited. Depending on the specific technology, DATs may help to remind patients to take their medications, facilitate digital observation of pill-taking, compile dosing histories and triage patients based on their level of adherence, which can facilitate provision of individualised care by TB programmes to patients with varied levels of risk. Research is needed to understand whether DATs are acceptable to patients and healthcare providers, accurate for measuring adherence, effective in improving treatment outcomes and impactful in improving health system efficiency. In this article, we describe the landscape of DATs that are being used in research or clinical practice by TB programmes and highlight priorities for research.&quot;,&quot;publisher&quot;:&quot;BMJ&quot;,&quot;issue&quot;:&quot;5&quot;,&quot;volume&quot;:&quot;3&quot;},&quot;isTemporary&quot;:false}]},{&quot;citationID&quot;:&quot;MENDELEY_CITATION_fce8cd2a-fc53-49a1-bd54-209b3bb288ca&quot;,&quot;properties&quot;:{&quot;noteIndex&quot;:0},&quot;isEdited&quot;:false,&quot;manualOverride&quot;:{&quot;isManuallyOverridden&quot;:false,&quot;citeprocText&quot;:&quot;(39)&quot;,&quot;manualOverrideText&quot;:&quot;&quot;},&quot;citationTag&quot;:&quot;MENDELEY_CITATION_v3_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&quot;,&quot;citationItems&quot;:[{&quot;id&quot;:&quot;9fc1f7b4-2034-3a6e-ab8e-7b7f60d1d2ee&quot;,&quot;itemData&quot;:{&quot;type&quot;:&quot;article-journal&quot;,&quot;id&quot;:&quot;9fc1f7b4-2034-3a6e-ab8e-7b7f60d1d2ee&quot;,&quot;title&quot;:&quot;Digital adherence technologies for the management of tuberculosis therapy: mapping the landscape and research priorities&quot;,&quot;author&quot;:[{&quot;family&quot;:&quot;Subbaraman&quot;,&quot;given&quot;:&quot;Ramnath&quot;,&quot;parse-names&quot;:false,&quot;dropping-particle&quot;:&quot;&quot;,&quot;non-dropping-particle&quot;:&quot;&quot;},{&quot;family&quot;:&quot;Mondesert&quot;,&quot;given&quot;:&quot;Laura&quot;,&quot;parse-names&quot;:false,&quot;dropping-particle&quot;:&quot;&quot;,&quot;non-dropping-particle&quot;:&quot;de&quot;},{&quot;family&quot;:&quot;Musiimenta&quot;,&quot;given&quot;:&quot;Angella&quot;,&quot;parse-names&quot;:false,&quot;dropping-particle&quot;:&quot;&quot;,&quot;non-dropping-particle&quot;:&quot;&quot;},{&quot;family&quot;:&quot;Pai&quot;,&quot;given&quot;:&quot;Madhukar&quot;,&quot;parse-names&quot;:false,&quot;dropping-particle&quot;:&quot;&quot;,&quot;non-dropping-particle&quot;:&quot;&quot;},{&quot;family&quot;:&quot;Mayer&quot;,&quot;given&quot;:&quot;Kenneth H&quot;,&quot;parse-names&quot;:false,&quot;dropping-particle&quot;:&quot;&quot;,&quot;non-dropping-particle&quot;:&quot;&quot;},{&quot;family&quot;:&quot;Thomas&quot;,&quot;given&quot;:&quot;Beena E&quot;,&quot;parse-names&quot;:false,&quot;dropping-particle&quot;:&quot;&quot;,&quot;non-dropping-particle&quot;:&quot;&quot;},{&quot;family&quot;:&quot;Haberer&quot;,&quot;given&quot;:&quot;Jessica&quot;,&quot;parse-names&quot;:false,&quot;dropping-particle&quot;:&quot;&quot;,&quot;non-dropping-particle&quot;:&quot;&quot;}],&quot;container-title&quot;:&quot;BMJ Global Health&quot;,&quot;container-title-short&quot;:&quot;BMJ Glob Health&quot;,&quot;DOI&quot;:&quot;10.1136/bmjgh-2018-001018&quot;,&quot;ISSN&quot;:&quot;2059-7908&quot;,&quot;PMID&quot;:&quot;30364330&quot;,&quot;issued&quot;:{&quot;date-parts&quot;:[[2018,10]]},&quot;page&quot;:&quot;e001018&quot;,&quot;abstract&quot;:&quot;Poor medication adherence may increase rates of loss to follow-up, disease relapse and drug resistance for individuals with active tuberculosis (TB). While TB programmes have historically used directly observed therapy (DOT) to address adherence, concerns have been raised about the patient burden, ethical limitations, effectiveness in improving treatment outcomes and long-term feasibility of DOT for health systems. Digital adherence technologies (DATs)—which include feature phone–based and smartphone-based technologies, digital pillboxes and ingestible sensors—may facilitate more patient-centric approaches for monitoring adherence, though available data are limited. Depending on the specific technology, DATs may help to remind patients to take their medications, facilitate digital observation of pill-taking, compile dosing histories and triage patients based on their level of adherence, which can facilitate provision of individualised care by TB programmes to patients with varied levels of risk. Research is needed to understand whether DATs are acceptable to patients and healthcare providers, accurate for measuring adherence, effective in improving treatment outcomes and impactful in improving health system efficiency. In this article, we describe the landscape of DATs that are being used in research or clinical practice by TB programmes and highlight priorities for research.&quot;,&quot;publisher&quot;:&quot;BMJ&quot;,&quot;issue&quot;:&quot;5&quot;,&quot;volume&quot;:&quot;3&quot;},&quot;isTemporary&quot;:false}]},{&quot;citationID&quot;:&quot;MENDELEY_CITATION_3363cdf8-dba4-481d-af1a-cb883aa75ff1&quot;,&quot;properties&quot;:{&quot;noteIndex&quot;:0},&quot;isEdited&quot;:false,&quot;manualOverride&quot;:{&quot;isManuallyOverridden&quot;:false,&quot;citeprocText&quot;:&quot;(30)&quot;,&quot;manualOverrideText&quot;:&quot;&quot;},&quot;citationTag&quot;:&quot;MENDELEY_CITATION_v3_eyJjaXRhdGlvbklEIjoiTUVOREVMRVlfQ0lUQVRJT05fMzM2M2NkZjgtZGJhNC00ODFkLWFmMWEtY2I4ODNhYTc1ZmYx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citationID&quot;:&quot;MENDELEY_CITATION_cc4b0afa-1229-4355-a80a-791823c1542a&quot;,&quot;properties&quot;:{&quot;noteIndex&quot;:0},&quot;isEdited&quot;:false,&quot;manualOverride&quot;:{&quot;isManuallyOverridden&quot;:false,&quot;citeprocText&quot;:&quot;(30)&quot;,&quot;manualOverrideText&quot;:&quot;&quot;},&quot;citationTag&quot;:&quot;MENDELEY_CITATION_v3_eyJjaXRhdGlvbklEIjoiTUVOREVMRVlfQ0lUQVRJT05fY2M0YjBhZmEtMTIyOS00MzU1LWE4MGEtNzkxODIzYzE1NDJh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citationID&quot;:&quot;MENDELEY_CITATION_8ff40e68-1dc3-4ffb-b55c-d991033acf77&quot;,&quot;properties&quot;:{&quot;noteIndex&quot;:0},&quot;isEdited&quot;:false,&quot;manualOverride&quot;:{&quot;isManuallyOverridden&quot;:false,&quot;citeprocText&quot;:&quot;(40–42)&quot;,&quot;manualOverrideText&quot;:&quot;&quot;},&quot;citationTag&quot;:&quot;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&quot;,&quot;citationItems&quot;:[{&quot;id&quot;:&quot;73b7534c-6257-3fac-bf78-696bea3ed9b5&quot;,&quot;itemData&quot;:{&quot;type&quot;:&quot;article-journal&quot;,&quot;id&quot;:&quot;73b7534c-6257-3fac-bf78-696bea3ed9b5&quot;,&quot;title&quot;:&quot;Explaining Differences in the Acceptability of 99DOTS, a Cell Phone–Based Strategy for Monitoring Adherence to Tuberculosis Medications: Qualitative Study of Patients and Health Care Providers&quot;,&quot;author&quot;:[{&quot;family&quot;:&quot;Thomas&quot;,&quot;given&quot;:&quot;Beena E.&quot;,&quot;parse-names&quot;:false,&quot;dropping-particle&quot;:&quot;&quot;,&quot;non-dropping-particle&quot;:&quot;&quot;},{&quot;family&quot;:&quot;Vignesh Kumar&quot;,&quot;given&quot;:&quot;J.&quot;,&quot;parse-names&quot;:false,&quot;dropping-particle&quot;:&quot;&quot;,&quot;non-dropping-particle&quot;:&quot;&quot;},{&quot;family&quot;:&quot;Onongaya&quot;,&quot;given&quot;:&quot;Chidiebere&quot;,&quot;parse-names&quot;:false,&quot;dropping-particle&quot;:&quot;&quot;,&quot;non-dropping-particle&quot;:&quot;&quot;},{&quot;family&quot;:&quot;Bhatt&quot;,&quot;given&quot;:&quot;Spurthi N.&quot;,&quot;parse-names&quot;:false,&quot;dropping-particle&quot;:&quot;&quot;,&quot;non-dropping-particle&quot;:&quot;&quot;},{&quot;family&quot;:&quot;Galivanche&quot;,&quot;given&quot;:&quot;Amith&quot;,&quot;parse-names&quot;:false,&quot;dropping-particle&quot;:&quot;&quot;,&quot;non-dropping-particle&quot;:&quot;&quot;},{&quot;family&quot;:&quot;Periyasamy&quot;,&quot;given&quot;:&quot;Murugesan&quot;,&quot;parse-names&quot;:false,&quot;dropping-particle&quot;:&quot;&quot;,&quot;non-dropping-particle&quot;:&quot;&quot;},{&quot;family&quot;:&quot;Chiranjeevi&quot;,&quot;given&quot;:&quot;M.&quot;,&quot;parse-names&quot;:false,&quot;dropping-particle&quot;:&quot;&quot;,&quot;non-dropping-particle&quot;:&quot;&quot;},{&quot;family&quot;:&quot;Khandewale&quot;,&quot;given&quot;:&quot;Amit Subhash&quot;,&quot;parse-names&quot;:false,&quot;dropping-particle&quot;:&quot;&quot;,&quot;non-dropping-particle&quot;:&quot;&quot;},{&quot;family&quot;:&quot;Ramachandran&quot;,&quot;given&quot;:&quot;Geetha&quot;,&quot;parse-names&quot;:false,&quot;dropping-particle&quot;:&quot;&quot;,&quot;non-dropping-particle&quot;:&quot;&quot;},{&quot;family&quot;:&quot;Shah&quot;,&quot;given&quot;:&quot;Daksha&quot;,&quot;parse-names&quot;:false,&quot;dropping-particle&quot;:&quot;&quot;,&quot;non-dropping-particle&quot;:&quot;&quot;},{&quot;family&quot;:&quot;Haberer&quot;,&quot;given&quot;:&quot;Jessica E.&quot;,&quot;parse-names&quot;:false,&quot;dropping-particle&quot;:&quot;&quot;,&quot;non-dropping-particle&quot;:&quot;&quot;},{&quot;family&quot;:&quot;Mayer&quot;,&quot;given&quot;:&quot;Kenneth H.&quot;,&quot;parse-names&quot;:false,&quot;dropping-particle&quot;:&quot;&quot;,&quot;non-dropping-particle&quot;:&quot;&quot;},{&quot;family&quot;:&quot;Subbaraman&quot;,&quot;given&quot;:&quot;Ramnath&quot;,&quot;parse-names&quot;:false,&quot;dropping-particle&quot;:&quot;&quot;,&quot;non-dropping-particle&quot;:&quot;&quot;}],&quot;container-title&quot;:&quot;JMIR Mhealth Uhealth 2020;8(7):e16634 https://mhealth.jmir.org/2020/7/e16634&quot;,&quot;accessed&quot;:{&quot;date-parts&quot;:[[2023,1,23]]},&quot;DOI&quot;:&quot;10.2196/16634&quot;,&quot;ISSN&quot;:&quot;22915222&quot;,&quot;PMID&quot;:&quot;32735220&quot;,&quot;URL&quot;:&quot;https://mhealth.jmir.org/2020/7/e16634&quot;,&quot;issued&quot;:{&quot;date-parts&quot;:[[2020,7,31]]},&quot;page&quot;:&quot;e16634&quot;,&quot;abstract&quot;:&quot;Background: 99DOTS is a cell phone–based strategy for monitoring tuberculosis (TB) medication adherence that has been rolled out to more than 150,000 patients in India’s public health sector. A considerable proportion of patients stop using 99DOTS during therapy.\nObjective: This study aims to understand reasons for variability in the acceptance and use of 99DOTS by TB patients and health care providers (HCPs).\nMethods: We conducted qualitative interviews with individuals taking TB therapy in the government program in Chennai and Vellore (HIV-coinfected patients) and Mumbai (HIV-uninfected patients) across intensive and continuation treatment phases. We conducted interviews with HCPs who provide TB care, all of whom were involved in implementing 99DOTS. Interviews were transcribed, coded using a deductive approach, and analyzed with Dedoose 8.0.35 software (SocioCultural Research Consultants, LLC). The findings of the study were interpreted using the unified theory of acceptance and use of technology, which highlights 4 constructs associated with technology acceptance: performance expectancy, effort expectancy, social influences, and facilitating conditions.\nResults: We conducted 62 interviews with patients with TB, of whom 30 (48%) were HIV coinfected, and 31 interviews with HCPs. Acceptance of 99DOTS by patients was variable. Greater patient acceptance was related to perceptions of improved patient-HCP relationships from increased phone communication, TB pill-taking habit formation due to SMS text messaging reminders, and reduced need to visit health facilities (performance expectancy); improved family involvement in TB care (social influences); and from 99DOTS leading HCPs to engage positively in patients’ care through increased outreach (facilitating conditions). Lower patient acceptance was related to perceptions of reduced face-to-face contact with HCPs (performance expectancy); problems with cell phone access, literacy, cellular signal, or technology fatigue (effort expectancy); high TB- and HIV-related stigma within the family (social influences); and poor counseling in 99DOTS by HCPs or perceptions that HCPs were not acting upon adherence data (facilitating conditions). Acceptance of 99DOTS by HCPs was generally high and related to perceptions that the 99DOTS adherence dashboard and patient-related SMS text messaging alerts improve quality of care, the efficiency of care, and the patient-HCP relationship (performance expectancy); that the dashboard is easy to use (effort expectancy); and that 99DOTS leads to better coordination among HCPs (social influences). However, HCPs described suboptimal facilitating conditions, including inadequate training of HCPs in 99DOTS, unequal changes in workload, and shortages of 99DOTS medication envelopes.\nConclusions: In India’s government TB program, 99DOTS had high acceptance by HCPs but variable acceptance by patients. Although some factors contributing to suboptimal patient acceptance are modifiable, other factors such as TB- and HIV-related stigma and poor cell phone accessibility, cellular signal, and literacy are more difficult to address. Screening for these barriers may facilitate targeting of 99DOTS to patients more likely to use this technology.&quot;,&quot;publisher&quot;:&quot;JMIR mHealth and uHealth&quot;,&quot;issue&quot;:&quot;7&quot;,&quot;volume&quot;:&quot;8&quot;,&quot;container-title-short&quot;:&quot;&quot;},&quot;isTemporary&quot;:false},{&quot;id&quot;:&quot;ed58820c-abc9-3182-a405-6dc1ccecf5e8&quot;,&quot;itemData&quot;:{&quot;type&quot;:&quot;paper-conference&quot;,&quot;id&quot;:&quot;ed58820c-abc9-3182-a405-6dc1ccecf5e8&quot;,&quot;title&quot;:&quot;99DOTS: A low-cost approach to monitoring and improving medication adherence&quot;,&quot;author&quot;:[{&quot;family&quot;:&quot;Cross&quot;,&quot;given&quot;:&quot;Andrew&quot;,&quot;parse-names&quot;:false,&quot;dropping-particle&quot;:&quot;&quot;,&quot;non-dropping-particle&quot;:&quot;&quot;},{&quot;family&quot;:&quot;Gupta&quot;,&quot;given&quot;:&quot;Nakull&quot;,&quot;parse-names&quot;:false,&quot;dropping-particle&quot;:&quot;&quot;,&quot;non-dropping-particle&quot;:&quot;&quot;},{&quot;family&quot;:&quot;Liu&quot;,&quot;given&quot;:&quot;Brandon&quot;,&quot;parse-names&quot;:false,&quot;dropping-particle&quot;:&quot;&quot;,&quot;non-dropping-particle&quot;:&quot;&quot;},{&quot;family&quot;:&quot;Nair&quot;,&quot;given&quot;:&quot;Vineet&quot;,&quot;parse-names&quot;:false,&quot;dropping-particle&quot;:&quot;&quot;,&quot;non-dropping-particle&quot;:&quot;&quot;},{&quot;family&quot;:&quot;Kumar&quot;,&quot;given&quot;:&quot;Abhishek&quot;,&quot;parse-names&quot;:false,&quot;dropping-particle&quot;:&quot;&quot;,&quot;non-dropping-particle&quot;:&quot;&quot;},{&quot;family&quot;:&quot;Kuttan&quot;,&quot;given&quot;:&quot;Reena&quot;,&quot;parse-names&quot;:false,&quot;dropping-particle&quot;:&quot;&quot;,&quot;non-dropping-particle&quot;:&quot;&quot;},{&quot;family&quot;:&quot;Ivatury&quot;,&quot;given&quot;:&quot;Priyanka&quot;,&quot;parse-names&quot;:false,&quot;dropping-particle&quot;:&quot;&quot;,&quot;non-dropping-particle&quot;:&quot;&quot;},{&quot;family&quot;:&quot;Chen&quot;,&quot;given&quot;:&quot;Amy&quot;,&quot;parse-names&quot;:false,&quot;dropping-particle&quot;:&quot;&quot;,&quot;non-dropping-particle&quot;:&quot;&quot;},{&quot;family&quot;:&quot;Lakshman&quot;,&quot;given&quot;:&quot;Kshama&quot;,&quot;parse-names&quot;:false,&quot;dropping-particle&quot;:&quot;&quot;,&quot;non-dropping-particle&quot;:&quot;&quot;},{&quot;family&quot;:&quot;Rodrigues&quot;,&quot;given&quot;:&quot;Rashmi&quot;,&quot;parse-names&quot;:false,&quot;dropping-particle&quot;:&quot;&quot;,&quot;non-dropping-particle&quot;:&quot;&quot;},{&quot;family&quot;:&quot;D'Souza&quot;,&quot;given&quot;:&quot;George&quot;,&quot;parse-names&quot;:false,&quot;dropping-particle&quot;:&quot;&quot;,&quot;non-dropping-particle&quot;:&quot;&quot;},{&quot;family&quot;:&quot;Chittamuru&quot;,&quot;given&quot;:&quot;Deepti&quot;,&quot;parse-names&quot;:false,&quot;dropping-particle&quot;:&quot;&quot;,&quot;non-dropping-particle&quot;:&quot;&quot;},{&quot;family&quot;:&quot;Rao&quot;,&quot;given&quot;:&quot;Raghuram&quot;,&quot;parse-names&quot;:false,&quot;dropping-particle&quot;:&quot;&quot;,&quot;non-dropping-particle&quot;:&quot;&quot;},{&quot;family&quot;:&quot;Rade&quot;,&quot;given&quot;:&quot;Kiran&quot;,&quot;parse-names&quot;:false,&quot;dropping-particle&quot;:&quot;&quot;,&quot;non-dropping-particle&quot;:&quot;&quot;},{&quot;family&quot;:&quot;Vadera&quot;,&quot;given&quot;:&quot;Bhavin&quot;,&quot;parse-names&quot;:false,&quot;dropping-particle&quot;:&quot;&quot;,&quot;non-dropping-particle&quot;:&quot;&quot;},{&quot;family&quot;:&quot;Shah&quot;,&quot;given&quot;:&quot;Daksha&quot;,&quot;parse-names&quot;:false,&quot;dropping-particle&quot;:&quot;&quot;,&quot;non-dropping-particle&quot;:&quot;&quot;},{&quot;family&quot;:&quot;Choudhary&quot;,&quot;given&quot;:&quot;Vinod&quot;,&quot;parse-names&quot;:false,&quot;dropping-particle&quot;:&quot;&quot;,&quot;non-dropping-particle&quot;:&quot;&quot;},{&quot;family&quot;:&quot;Chadha&quot;,&quot;given&quot;:&quot;Vineet&quot;,&quot;parse-names&quot;:false,&quot;dropping-particle&quot;:&quot;&quot;,&quot;non-dropping-particle&quot;:&quot;&quot;},{&quot;family&quot;:&quot;Shah&quot;,&quot;given&quot;:&quot;Amar&quot;,&quot;parse-names&quot;:false,&quot;dropping-particle&quot;:&quot;&quot;,&quot;non-dropping-particle&quot;:&quot;&quot;},{&quot;family&quot;:&quot;Kumta&quot;,&quot;given&quot;:&quot;Sameer&quot;,&quot;parse-names&quot;:false,&quot;dropping-particle&quot;:&quot;&quot;,&quot;non-dropping-particle&quot;:&quot;&quot;},{&quot;family&quot;:&quot;Dewan&quot;,&quot;given&quot;:&quot;Puneet&quot;,&quot;parse-names&quot;:false,&quot;dropping-particle&quot;:&quot;&quot;,&quot;non-dropping-particle&quot;:&quot;&quot;},{&quot;family&quot;:&quot;Thomas&quot;,&quot;given&quot;:&quot;Bruce&quot;,&quot;parse-names&quot;:false,&quot;dropping-particle&quot;:&quot;&quot;,&quot;non-dropping-particle&quot;:&quot;&quot;},{&quot;family&quot;:&quot;Thies&quot;,&quot;given&quot;:&quot;William&quot;,&quot;parse-names&quot;:false,&quot;dropping-particle&quot;:&quot;&quot;,&quot;non-dropping-particle&quot;:&quot;&quot;}],&quot;container-title&quot;:&quot;ACM International Conference Proceeding Series&quot;,&quot;DOI&quot;:&quot;10.1145/3287098.3287102&quot;,&quot;ISBN&quot;:&quot;9781450361224&quot;,&quot;issued&quot;:{&quot;date-parts&quot;:[[2019,1,4]]},&quot;abstract&quot;:&quot;Ensuring that patients adhere to prescribed medication remains an important challenge in global health. While technology has been utilized to monitor and improve adherence, solutions to date have been too costly for large-scale deployment in developing regions. This paper describes 99DOTS, a low-cost approach for tracking adherence using a combination of paper packaging and low-end mobile phones. Every day, patients reveal an unpredictable phone number behind the pills and send a free call to that number to indicate that drugs were dispensed and taken. Within five years of its inception, 99DOTS has become a standard of care for tuberculosis in India and has enrolled over 200,000 patients. We provide a holistic account of the project's evolution, including its iterative design, scaled implementation, and lessons learned along the way. We hope this account will serve as a useful case study for anyone seeking to establish and scale new low-cost technologies for a global audience.&quot;,&quot;publisher&quot;:&quot;Association for Computing Machinery&quot;,&quot;container-title-short&quot;:&quot;&quot;},&quot;isTemporary&quot;:false},{&quot;id&quot;:&quot;95a8b241-de60-38e6-9264-da116accd353&quot;,&quot;itemData&quot;:{&quot;type&quot;:&quot;article-journal&quot;,&quot;id&quot;:&quot;95a8b241-de60-38e6-9264-da116accd353&quot;,&quot;title&quot;:&quot;Effectiveness of Electronic Reminders to Improve Medication Adherence in Tuberculosis Patients: A Cluster-Randomised Trial&quot;,&quot;author&quot;:[{&quot;family&quot;:&quot;Liu&quot;,&quot;given&quot;:&quot;Xiaoqiu&quot;,&quot;parse-names&quot;:false,&quot;dropping-particle&quot;:&quot;&quot;,&quot;non-dropping-particle&quot;:&quot;&quot;},{&quot;family&quot;:&quot;Lewis&quot;,&quot;given&quot;:&quot;James J.&quot;,&quot;parse-names&quot;:false,&quot;dropping-particle&quot;:&quot;&quot;,&quot;non-dropping-particle&quot;:&quot;&quot;},{&quot;family&quot;:&quot;Zhang&quot;,&quot;given&quot;:&quot;Hui&quot;,&quot;parse-names&quot;:false,&quot;dropping-particle&quot;:&quot;&quot;,&quot;non-dropping-particle&quot;:&quot;&quot;},{&quot;family&quot;:&quot;Lu&quot;,&quot;given&quot;:&quot;Wei&quot;,&quot;parse-names&quot;:false,&quot;dropping-particle&quot;:&quot;&quot;,&quot;non-dropping-particle&quot;:&quot;&quot;},{&quot;family&quot;:&quot;Zhang&quot;,&quot;given&quot;:&quot;Shun&quot;,&quot;parse-names&quot;:false,&quot;dropping-particle&quot;:&quot;&quot;,&quot;non-dropping-particle&quot;:&quot;&quot;},{&quot;family&quot;:&quot;Zheng&quot;,&quot;given&quot;:&quot;Guilan&quot;,&quot;parse-names&quot;:false,&quot;dropping-particle&quot;:&quot;&quot;,&quot;non-dropping-particle&quot;:&quot;&quot;},{&quot;family&quot;:&quot;Bai&quot;,&quot;given&quot;:&quot;Liqiong&quot;,&quot;parse-names&quot;:false,&quot;dropping-particle&quot;:&quot;&quot;,&quot;non-dropping-particle&quot;:&quot;&quot;},{&quot;family&quot;:&quot;Li&quot;,&quot;given&quot;:&quot;Jun&quot;,&quot;parse-names&quot;:false,&quot;dropping-particle&quot;:&quot;&quot;,&quot;non-dropping-particle&quot;:&quot;&quot;},{&quot;family&quot;:&quot;Li&quot;,&quot;given&quot;:&quot;Xue&quot;,&quot;parse-names&quot;:false,&quot;dropping-particle&quot;:&quot;&quot;,&quot;non-dropping-particle&quot;:&quot;&quot;},{&quot;family&quot;:&quot;Chen&quot;,&quot;given&quot;:&quot;Hongguang&quot;,&quot;parse-names&quot;:false,&quot;dropping-particle&quot;:&quot;&quot;,&quot;non-dropping-particle&quot;:&quot;&quot;},{&quot;family&quot;:&quot;Liu&quot;,&quot;given&quot;:&quot;Mingming&quot;,&quot;parse-names&quot;:false,&quot;dropping-particle&quot;:&quot;&quot;,&quot;non-dropping-particle&quot;:&quot;&quot;},{&quot;family&quot;:&quot;Chen&quot;,&quot;given&quot;:&quot;Rong&quot;,&quot;parse-names&quot;:false,&quot;dropping-particle&quot;:&quot;&quot;,&quot;non-dropping-particle&quot;:&quot;&quot;},{&quot;family&quot;:&quot;Chi&quot;,&quot;given&quot;:&quot;Junying&quot;,&quot;parse-names&quot;:false,&quot;dropping-particle&quot;:&quot;&quot;,&quot;non-dropping-particle&quot;:&quot;&quot;},{&quot;family&quot;:&quot;Lu&quot;,&quot;given&quot;:&quot;Jian&quot;,&quot;parse-names&quot;:false,&quot;dropping-particle&quot;:&quot;&quot;,&quot;non-dropping-particle&quot;:&quot;&quot;},{&quot;family&quot;:&quot;Huan&quot;,&quot;given&quot;:&quot;Shitong&quot;,&quot;parse-names&quot;:false,&quot;dropping-particle&quot;:&quot;&quot;,&quot;non-dropping-particle&quot;:&quot;&quot;},{&quot;family&quot;:&quot;Cheng&quot;,&quot;given&quot;:&quot;Shiming&quot;,&quot;parse-names&quot;:false,&quot;dropping-particle&quot;:&quot;&quot;,&quot;non-dropping-particle&quot;:&quot;&quot;},{&quot;family&quot;:&quot;Wang&quot;,&quot;given&quot;:&quot;Lixia&quot;,&quot;parse-names&quot;:false,&quot;dropping-particle&quot;:&quot;&quot;,&quot;non-dropping-particle&quot;:&quot;&quot;},{&quot;family&quot;:&quot;Jiang&quot;,&quot;given&quot;:&quot;Shiwen&quot;,&quot;parse-names&quot;:false,&quot;dropping-particle&quot;:&quot;&quot;,&quot;non-dropping-particle&quot;:&quot;&quot;},{&quot;family&quot;:&quot;Chin&quot;,&quot;given&quot;:&quot;Daniel P.&quot;,&quot;parse-names&quot;:false,&quot;dropping-particle&quot;:&quot;&quot;,&quot;non-dropping-particle&quot;:&quot;&quot;},{&quot;family&quot;:&quot;Fielding&quot;,&quot;given&quot;:&quot;Katherine L.&quot;,&quot;parse-names&quot;:false,&quot;dropping-particle&quot;:&quot;&quot;,&quot;non-dropping-particle&quot;:&quot;&quot;}],&quot;container-title&quot;:&quot;PLoS medicine&quot;,&quot;container-title-short&quot;:&quot;PLoS Med&quot;,&quot;accessed&quot;:{&quot;date-parts&quot;:[[2023,1,23]]},&quot;DOI&quot;:&quot;10.1371/JOURNAL.PMED.1001876&quot;,&quot;ISSN&quot;:&quot;1549-1676&quot;,&quot;PMID&quot;:&quot;26372470&quot;,&quot;URL&quot;:&quot;https://pubmed.ncbi.nlm.nih.gov/26372470/&quot;,&quot;issued&quot;:{&quot;date-parts&quot;:[[2015,9,1]]},&quot;abstract&quot;:&quot;Background: Mobile text messaging and medication monitors (medication monitor boxes) have the potential to improve adherence to tuberculosis (TB) treatment and reduce the need for directly observed treatment (DOT), but to our knowledge they have not been properly evaluated in TB patients. We assessed the effectiveness of text messaging and medication monitors to improve medication adherence in TB patients. Methods and Findings: In a pragmatic cluster-randomised trial, 36 districts/counties (each with at least 300 active pulmonary TB patients registered in 2009) within the provinces of Heilongjiang, Jiangsu, Hunan, and Chongqing, China, were randomised using stratification and restriction to one of four case-management approaches in which patients received reminders via text messages, a medication monitor, combined, or neither (control). Patients in the intervention arms received reminders to take their drugs and reminders for monthly follow-up visits, and the managing doctor was recommended to switch patients with adherence problems to more intensive management or DOT. In all arms, patients took medications out of a medication monitor box, which recorded when the box was opened, but the box gave reminders only in the medication monitor and combined arms. Patients were followed up for 6 mo. The primary endpoint was the percentage of patient-months on TB treatment where at least 20% of doses were missed as measured by pill count and failure to open the medication monitor box. Secondary endpoints included additional adherence and standard treatment outcome measures. Interventions were not masked to study staff and patients. From 1 June 2011 to 7 March 2012, 4,292 new pulmonary TB patients were enrolled across the 36 clusters. A total of 119 patients (by arm: 33 control, 33 text messaging, 23 medication monitor, 30 combined) withdrew from the study in the first month because they were reassessed as not having TB by their managing doctor (61 patients) or were switched to a different treatment model because of hospitalisation or travel (58 patients), leaving 4,173 TB patients (by arm: 1,104 control, 1,008 text messaging, 997 medication monitor, 1,064 combined). The cluster geometric mean of the percentage of patient-months on TB treatment where at least 20% of doses were missed was 29.9% in the control arm; in comparison, this percentage was 27.3% in the text messaging arm (adjusted mean ratio [aMR] 0.94, 95% CI 0.71, 1.24), 17.0% in the medication monitor arm (aMR 0.58, 95% CI 0.42, 0.79), and 13.9% in the combined arm (aMR 0.49, 95% CI 0.27, 0.88). Patient loss to follow-up was lower in the text messaging arm than the control arm (aMR 0.42, 95% CI 0.18–0.98). Equipment malfunction or operation error was reported in all study arms. Analyses separating patients with and without medication monitor problems did not change the results. Initiation of intensive management was underutilised. Conclusions: This study is the first to our knowledge to utilise a randomised trial design to demonstrate the effectiveness of a medication monitor to improve medication adherence in TB patients. Reminders from medication monitors improved medication adherence in TB patients, but text messaging reminders did not. In a setting such as China where universal use of DOT is not feasible, innovative approaches to support patients in adhering to TB treatment, such as this, are needed. Trial Registration: Current Controlled Trials, ISRCTN46846388&quot;,&quot;publisher&quot;:&quot;PLoS Med&quot;,&quot;issue&quot;:&quot;9&quot;,&quot;volume&quot;:&quot;12&quot;},&quot;isTemporary&quot;:false}]},{&quot;citationID&quot;:&quot;MENDELEY_CITATION_ddbc1e18-2314-4ae3-aac1-a952df7150b2&quot;,&quot;properties&quot;:{&quot;noteIndex&quot;:0},&quot;isEdited&quot;:false,&quot;manualOverride&quot;:{&quot;isManuallyOverridden&quot;:false,&quot;citeprocText&quot;:&quot;(43)&quot;,&quot;manualOverrideText&quot;:&quot;&quot;},&quot;citationTag&quot;:&quot;MENDELEY_CITATION_v3_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&quot;,&quot;citationItems&quot;:[{&quot;id&quot;:&quot;e9136fda-bb6d-3b50-b391-f7b1a478f04b&quot;,&quot;itemData&quot;:{&quot;type&quot;:&quot;article-journal&quot;,&quot;id&quot;:&quot;e9136fda-bb6d-3b50-b391-f7b1a478f04b&quot;,&quot;title&quot;:&quot;Monitoring Therapy Adherence of Tuberculosis Patients by using Video-Enabled Electronic Devices&quot;,&quot;author&quot;:[{&quot;family&quot;:&quot;Story&quot;,&quot;given&quot;:&quot;Alistair&quot;,&quot;parse-names&quot;:false,&quot;dropping-particle&quot;:&quot;&quot;,&quot;non-dropping-particle&quot;:&quot;&quot;},{&quot;family&quot;:&quot;Garfein&quot;,&quot;given&quot;:&quot;Richard S.&quot;,&quot;parse-names&quot;:false,&quot;dropping-particle&quot;:&quot;&quot;,&quot;non-dropping-particle&quot;:&quot;&quot;},{&quot;family&quot;:&quot;Hayward&quot;,&quot;given&quot;:&quot;Andrew&quot;,&quot;parse-names&quot;:false,&quot;dropping-particle&quot;:&quot;&quot;,&quot;non-dropping-particle&quot;:&quot;&quot;},{&quot;family&quot;:&quot;Rusovich&quot;,&quot;given&quot;:&quot;Valiantsin&quot;,&quot;parse-names&quot;:false,&quot;dropping-particle&quot;:&quot;&quot;,&quot;non-dropping-particle&quot;:&quot;&quot;},{&quot;family&quot;:&quot;Dadu&quot;,&quot;given&quot;:&quot;Andrei&quot;,&quot;parse-names&quot;:false,&quot;dropping-particle&quot;:&quot;&quot;,&quot;non-dropping-particle&quot;:&quot;&quot;},{&quot;family&quot;:&quot;Soltan&quot;,&quot;given&quot;:&quot;Viorel&quot;,&quot;parse-names&quot;:false,&quot;dropping-particle&quot;:&quot;&quot;,&quot;non-dropping-particle&quot;:&quot;&quot;},{&quot;family&quot;:&quot;Oprunenco&quot;,&quot;given&quot;:&quot;Alexandru&quot;,&quot;parse-names&quot;:false,&quot;dropping-particle&quot;:&quot;&quot;,&quot;non-dropping-particle&quot;:&quot;&quot;},{&quot;family&quot;:&quot;Collins&quot;,&quot;given&quot;:&quot;Kelly&quot;,&quot;parse-names&quot;:false,&quot;dropping-particle&quot;:&quot;&quot;,&quot;non-dropping-particle&quot;:&quot;&quot;},{&quot;family&quot;:&quot;Sarin&quot;,&quot;given&quot;:&quot;Rohit&quot;,&quot;parse-names&quot;:false,&quot;dropping-particle&quot;:&quot;&quot;,&quot;non-dropping-particle&quot;:&quot;&quot;},{&quot;family&quot;:&quot;Quraishi&quot;,&quot;given&quot;:&quot;Subhi&quot;,&quot;parse-names&quot;:false,&quot;dropping-particle&quot;:&quot;&quot;,&quot;non-dropping-particle&quot;:&quot;&quot;},{&quot;family&quot;:&quot;Sharma&quot;,&quot;given&quot;:&quot;Mukta&quot;,&quot;parse-names&quot;:false,&quot;dropping-particle&quot;:&quot;&quot;,&quot;non-dropping-particle&quot;:&quot;&quot;},{&quot;family&quot;:&quot;Migliori&quot;,&quot;given&quot;:&quot;Giovanni Battista&quot;,&quot;parse-names&quot;:false,&quot;dropping-particle&quot;:&quot;&quot;,&quot;non-dropping-particle&quot;:&quot;&quot;},{&quot;family&quot;:&quot;Varadarajan&quot;,&quot;given&quot;:&quot;Maithili&quot;,&quot;parse-names&quot;:false,&quot;dropping-particle&quot;:&quot;&quot;,&quot;non-dropping-particle&quot;:&quot;&quot;},{&quot;family&quot;:&quot;Falzon&quot;,&quot;given&quot;:&quot;Dennis&quot;,&quot;parse-names&quot;:false,&quot;dropping-particle&quot;:&quot;&quot;,&quot;non-dropping-particle&quot;:&quot;&quot;}],&quot;container-title&quot;:&quot;Emerging Infectious Diseases&quot;,&quot;container-title-short&quot;:&quot;Emerg Infect Dis&quot;,&quot;accessed&quot;:{&quot;date-parts&quot;:[[2023,1,23]]},&quot;DOI&quot;:&quot;10.3201/EID2203.151620&quot;,&quot;ISSN&quot;:&quot;10806059&quot;,&quot;PMID&quot;:&quot;26891363&quot;,&quot;URL&quot;:&quot;/pmc/articles/PMC4766903/&quot;,&quot;issued&quot;:{&quot;date-parts&quot;:[[2016,3,1]]},&quot;page&quot;:&quot;538&quot;,&quot;abstract&quot;:&quot;A recent innovation to help patients adhere to daily tuberculosis (TB) treatment over many months is video (or virtually) observed therapy (VOT). VOT is becoming increasingly feasible as mobile telephone applications and tablet computers become more widely available. Studies of the effectiveness of VOT in improving TB patient outcomes are being conducted.&quot;,&quot;publisher&quot;:&quot;Centers for Disease Control and Prevention&quot;,&quot;issue&quot;:&quot;3&quot;,&quot;volume&quot;:&quot;22&quot;},&quot;isTemporary&quot;:false}]},{&quot;citationID&quot;:&quot;MENDELEY_CITATION_4eade4e1-f33d-42a7-b07d-2b87da66246f&quot;,&quot;properties&quot;:{&quot;noteIndex&quot;:0},&quot;isEdited&quot;:false,&quot;manualOverride&quot;:{&quot;isManuallyOverridden&quot;:false,&quot;citeprocText&quot;:&quot;(44,45)&quot;,&quot;manualOverrideText&quot;:&quot;&quot;},&quot;citationTag&quot;:&quot;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&quot;,&quot;citationItems&quot;:[{&quot;id&quot;:&quot;319eefb7-76f7-3331-b9e3-03d3b475d935&quot;,&quot;itemData&quot;:{&quot;type&quot;:&quot;article-journal&quot;,&quot;id&quot;:&quot;319eefb7-76f7-3331-b9e3-03d3b475d935&quot;,&quot;title&quot;:&quot;Enhancing management of tuberculosis treatment with video directly observed therapy in New York City&quot;,&quot;author&quot;:[{&quot;family&quot;:&quot;Chuck&quot;,&quot;given&quot;:&quot;C.&quot;,&quot;parse-names&quot;:false,&quot;dropping-particle&quot;:&quot;&quot;,&quot;non-dropping-particle&quot;:&quot;&quot;},{&quot;family&quot;:&quot;Robinson&quot;,&quot;given&quot;:&quot;E.&quot;,&quot;parse-names&quot;:false,&quot;dropping-particle&quot;:&quot;&quot;,&quot;non-dropping-particle&quot;:&quot;&quot;},{&quot;family&quot;:&quot;Macaraig&quot;,&quot;given&quot;:&quot;M.&quot;,&quot;parse-names&quot;:false,&quot;dropping-particle&quot;:&quot;&quot;,&quot;non-dropping-particle&quot;:&quot;&quot;},{&quot;family&quot;:&quot;Alexander&quot;,&quot;given&quot;:&quot;M.&quot;,&quot;parse-names&quot;:false,&quot;dropping-particle&quot;:&quot;&quot;,&quot;non-dropping-particle&quot;:&quot;&quot;},{&quot;family&quot;:&quot;Burzynski&quot;,&quot;given&quot;:&quot;J.&quot;,&quot;parse-names&quot;:false,&quot;dropping-particle&quot;:&quot;&quot;,&quot;non-dropping-particle&quot;:&quot;&quot;}],&quot;container-title&quot;:&quot;The international journal of tuberculosis and lung disease : the official journal of the International Union against Tuberculosis and Lung Disease&quot;,&quot;container-title-short&quot;:&quot;Int J Tuberc Lung Dis&quot;,&quot;accessed&quot;:{&quot;date-parts&quot;:[[2023,1,23]]},&quot;DOI&quot;:&quot;10.5588/IJTLD.15.0738&quot;,&quot;ISSN&quot;:&quot;1815-7920&quot;,&quot;PMID&quot;:&quot;27084810&quot;,&quot;URL&quot;:&quot;https://pubmed.ncbi.nlm.nih.gov/27084810/&quot;,&quot;issued&quot;:{&quot;date-parts&quot;:[[2016,5,1]]},&quot;page&quot;:&quot;588-593&quot;,&quot;abstract&quot;:&quot;Setting: Directly observed therapy (DOT), the standard of care for monitoring patients on treatment for tuberculosis (TB), requires substantial health department resources, and can be inconvenient and disruptive for patients. OBJECTIVE: To determine whether video technology for remote observation of patients on anti-tuberculosis treatment (VDOT) is as effective as in-person DOT. DESIGN: Eligible TB patients in New York City were prospectively enrolled in VDOT from September 2013 to September 2014. We compared treatment outcomes and worker output for VDOT and in-person DOT. RESULT S: Among 390 patients on DOT for the treatment of TB, 61 (16%) were on VDOTand 329 (84%) on in-person DOT. Adherence to scheduled VDOTsessions was 95% (3292/3455) compared to 91% (32 204/35 442) with in-person DOT (P &lt; 0.01). VDOTenabled a DOTworker to observe a maximum of 25 patients per day, similar to DOT workers who observed patients in clinic (n = 25), but twice that of DOT workers who observed patients in the community (n=12). Treatment completion with VDOT was similar to that with inperson DOT (96% vs. 97%, P = 0.63). The primary problems encountered during VDOT sessions were interruption of video and audio connectivity. CONCLUS ION: Implementation of VDOT resulted in successful anti-tuberculosis treatment outcomes while maximizing health department resources.&quot;,&quot;publisher&quot;:&quot;Int J Tuberc Lung Dis&quot;,&quot;issue&quot;:&quot;5&quot;,&quot;volume&quot;:&quot;20&quot;},&quot;isTemporary&quot;:false},{&quot;id&quot;:&quot;b7b5c95a-a4fc-3cc0-ac3d-a3b64c2c54f6&quot;,&quot;itemData&quot;:{&quot;type&quot;:&quot;article-journal&quot;,&quot;id&quot;:&quot;b7b5c95a-a4fc-3cc0-ac3d-a3b64c2c54f6&quot;,&quot;title&quot;:&quot;Home Videophones Improve Direct Observation in Tuberculosis Treatment: A Mixed Methods Evaluation&quot;,&quot;author&quot;:[{&quot;family&quot;:&quot;Wade&quot;,&quot;given&quot;:&quot;Victoria A.&quot;,&quot;parse-names&quot;:false,&quot;dropping-particle&quot;:&quot;&quot;,&quot;non-dropping-particle&quot;:&quot;&quot;},{&quot;family&quot;:&quot;Karnon&quot;,&quot;given&quot;:&quot;Jonathan&quot;,&quot;parse-names&quot;:false,&quot;dropping-particle&quot;:&quot;&quot;,&quot;non-dropping-particle&quot;:&quot;&quot;},{&quot;family&quot;:&quot;Eliott&quot;,&quot;given&quot;:&quot;Jaklin A.&quot;,&quot;parse-names&quot;:false,&quot;dropping-particle&quot;:&quot;&quot;,&quot;non-dropping-particle&quot;:&quot;&quot;},{&quot;family&quot;:&quot;Hiller&quot;,&quot;given&quot;:&quot;Janet E.&quot;,&quot;parse-names&quot;:false,&quot;dropping-particle&quot;:&quot;&quot;,&quot;non-dropping-particle&quot;:&quot;&quot;}],&quot;container-title&quot;:&quot;PLOS ONE&quot;,&quot;container-title-short&quot;:&quot;PLoS One&quot;,&quot;accessed&quot;:{&quot;date-parts&quot;:[[2023,1,23]]},&quot;DOI&quot;:&quot;10.1371/JOURNAL.PONE.0050155&quot;,&quot;ISSN&quot;:&quot;1932-6203&quot;,&quot;PMID&quot;:&quot;23226243&quot;,&quot;URL&quot;:&quot;https://journals.plos.org/plosone/article?id=10.1371/journal.pone.0050155&quot;,&quot;issued&quot;:{&quot;date-parts&quot;:[[2012,11,30]]},&quot;page&quot;:&quot;e50155&quot;,&quot;abstract&quot;:&quot;Background  The use of direct observation to monitor tuberculosis treatment is controversial: cost, practical difficulties, and lack of patient acceptability limit effectiveness. Telehealth is a promising alternative delivery method for improving implementation. This study aimed to evaluate the clinical and cost-effectiveness of a telehealth service delivering direct observation, compared to an in-person drive-around service.   Methodology/Principal Findings  The study was conducted within a community nursing service in South Australia. Telehealth patients received daily video calls at home on a desktop videophone provided by the nursing call center. A retrospective cohort study assessed the effectiveness of the telehealth and traditional forms of observation, defined by the proportion of missed observations recorded in case notes. This data was inputted to a model, estimating the incremental cost-effectiveness ratio (ICER) of telehealth. Semi-structured interviews were conducted with current patients, community nursing and Chest Clinic staff, concerning service acceptability, usability and sustainability. The percentage of missed observations for the telehealth service was 12.1 (n = 58), compared to 31.1 for the in-person service (n = 70). Most of the difference of 18.9% (95% CI: 12.2 – 25.4) was due to fewer pre-arranged absences. The economic analysis calculated the ICER to be AUD$1.32 (95% CI: $0.51 – $2.26) per extra day of successful observation. The video service used less staff time, and became dominant if implemented on a larger scale and/or with decreased technology costs. Qualitative analysis found enabling factors of flexible timing, high patient acceptance, staff efficiency, and Chest Clinic support. Substantial technical problems were manageable, and improved liaison between the nursing service and Chest Clinic was an unexpected side-benefit.   Conclusions/Significance  Home video observation is a patient-centered, resource efficient way of delivering direct observation for TB, and is cost-effective when compared with a drive-around service. Future research is recommended to determine applicability and effectiveness in other settings.&quot;,&quot;publisher&quot;:&quot;Public Library of Science&quot;,&quot;issue&quot;:&quot;11&quot;,&quot;volume&quot;:&quot;7&quot;},&quot;isTemporary&quot;:false}]},{&quot;citationID&quot;:&quot;MENDELEY_CITATION_42de9725-1bd0-4d20-b13e-1cc9c9d64d5d&quot;,&quot;properties&quot;:{&quot;noteIndex&quot;:0},&quot;isEdited&quot;:false,&quot;manualOverride&quot;:{&quot;isManuallyOverridden&quot;:false,&quot;citeprocText&quot;:&quot;(46,47)&quot;,&quot;manualOverrideText&quot;:&quot;&quot;},&quot;citationTag&quot;:&quot;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&quot;,&quot;citationItems&quot;:[{&quot;id&quot;:&quot;fd823c63-5504-38e7-a427-f2689072356c&quot;,&quot;itemData&quot;:{&quot;type&quot;:&quot;article-journal&quot;,&quot;id&quot;:&quot;fd823c63-5504-38e7-a427-f2689072356c&quot;,&quot;title&quot;:&quot;A Comprehensive App That Improves Tuberculosis Treatment Management Through Video-Observed Therapy: Usability Study&quot;,&quot;author&quot;:[{&quot;family&quot;:&quot;Guo&quot;,&quot;given&quot;:&quot;Xujun&quot;,&quot;parse-names&quot;:false,&quot;dropping-particle&quot;:&quot;&quot;,&quot;non-dropping-particle&quot;:&quot;&quot;},{&quot;family&quot;:&quot;Yang&quot;,&quot;given&quot;:&quot;Yarui&quot;,&quot;parse-names&quot;:false,&quot;dropping-particle&quot;:&quot;&quot;,&quot;non-dropping-particle&quot;:&quot;&quot;},{&quot;family&quot;:&quot;Takiff&quot;,&quot;given&quot;:&quot;Howard E.&quot;,&quot;parse-names&quot;:false,&quot;dropping-particle&quot;:&quot;&quot;,&quot;non-dropping-particle&quot;:&quot;&quot;},{&quot;family&quot;:&quot;Zhu&quot;,&quot;given&quot;:&quot;Minmin&quot;,&quot;parse-names&quot;:false,&quot;dropping-particle&quot;:&quot;&quot;,&quot;non-dropping-particle&quot;:&quot;&quot;},{&quot;family&quot;:&quot;Ma&quot;,&quot;given&quot;:&quot;Jianping&quot;,&quot;parse-names&quot;:false,&quot;dropping-particle&quot;:&quot;&quot;,&quot;non-dropping-particle&quot;:&quot;&quot;},{&quot;family&quot;:&quot;Zhong&quot;,&quot;given&quot;:&quot;Tao&quot;,&quot;parse-names&quot;:false,&quot;dropping-particle&quot;:&quot;&quot;,&quot;non-dropping-particle&quot;:&quot;&quot;},{&quot;family&quot;:&quot;Fan&quot;,&quot;given&quot;:&quot;Yuzheng&quot;,&quot;parse-names&quot;:false,&quot;dropping-particle&quot;:&quot;&quot;,&quot;non-dropping-particle&quot;:&quot;&quot;},{&quot;family&quot;:&quot;Wang&quot;,&quot;given&quot;:&quot;Jian&quot;,&quot;parse-names&quot;:false,&quot;dropping-particle&quot;:&quot;&quot;,&quot;non-dropping-particle&quot;:&quot;&quot;},{&quot;family&quot;:&quot;Liu&quot;,&quot;given&quot;:&quot;Shengyuan&quot;,&quot;parse-names&quot;:false,&quot;dropping-particle&quot;:&quot;&quot;,&quot;non-dropping-particle&quot;:&quot;&quot;}],&quot;container-title&quot;:&quot;JMIR Mhealth Uhealth 2020;8(7):e17658 https://mhealth.jmir.org/2020/7/e17658&quot;,&quot;accessed&quot;:{&quot;date-parts&quot;:[[2023,1,23]]},&quot;DOI&quot;:&quot;10.2196/17658&quot;,&quot;ISSN&quot;:&quot;22915222&quot;,&quot;PMID&quot;:&quot;32735222&quot;,&quot;URL&quot;:&quot;https://mhealth.jmir.org/2020/7/e17658&quot;,&quot;issued&quot;:{&quot;date-parts&quot;:[[2020,7,31]]},&quot;page&quot;:&quot;e17658&quot;,&quot;abstract&quot;:&quot;Background: Treatment of pulmonary tuberculosis (TB) requires at least six months and is compromised by poor adherence. In the directly observed therapy (DOT) scheme recommended by the World Health Organization, the patient is directly observed taking their medications at a health post. An alternative to DOT is video-observed therapy (VOT), in which the patients take videos of themselves taking the medication and the video is uploaded into the app and reviewed by a health care worker. We developed a comprehensive TB management system by using VOT that is installed as an app on the smartphones of both patients and health care workers. It was implemented into the routine TB control program of the Nanshan District of Shenzhen, China.\nObjective: The aim of this study was to compare the effectiveness of VOT with that of DOT in managing the treatment of patients with pulmonary TB and to evaluate the acceptance of VOT for TB management by patients and health care workers.\nMethods: Patients beginning treatment between September 2017 and August 2018 were enrolled into the VOT group and their data were compared with the retrospective data of patients who began TB treatment and were managed with routine DOT between January 2016 and August 2017. Sociodemographic characteristics, clinical features, treatment adherence, positive findings of sputum smears, reporting of side effects, time and costs of transportation, and satisfaction were compared between the 2 treatment groups. The attitudes of the health care workers toward the VOT-based system were also analyzed.\nResults: This study included 158 patients in the retrospective DOT group and 235 patients in the VOT group. The VOT group showed a significantly higher fraction of doses observed (P&amp;lt;.001), less missed observed doses (P&amp;lt;.001), and fewer treatment discontinuations (P&amp;lt;.05) than the DOT group. Over 79.1% (186/235) of the VOT patients had &amp;gt;85% of their doses observed, while only 16.4% (26/158) of the DOT patients had &amp;gt;85% of their doses observed. All patients were cured without recurrences. The VOT management required significantly (P&amp;lt;.001) less median patient time (300 minutes vs 1240 minutes, respectively) and transportation costs (¥53 [US $7.57] vs ¥276 [US $39.43], respectively; P&amp;lt;.001) than DOT. Significantly more patients (191/235, 81.3%) in the VOT group preferred their treatment method compared to those on DOT (37/131, 28.2%) (P&amp;lt;.001), and 92% (61/66) of the health care workers thought that the VOT method was more convenient than DOT for managing patients with TB.\nConclusions: Implementation of the VOT-based system into the routine program of TB management was simple and it significantly increased patient adherence to their drug regimens. Our study shows that a comprehensive VOT-based TB management represents a viable and improved evolution of DOT.&quot;,&quot;publisher&quot;:&quot;JMIR mHealth and uHealth&quot;,&quot;issue&quot;:&quot;7&quot;,&quot;volume&quot;:&quot;8&quot;,&quot;container-title-short&quot;:&quot;&quot;},&quot;isTemporary&quot;:false},{&quot;id&quot;:&quot;3c4f0f08-aa15-3729-95d0-2ea247d6f7c5&quot;,&quot;itemData&quot;:{&quot;type&quot;:&quot;article-journal&quot;,&quot;id&quot;:&quot;3c4f0f08-aa15-3729-95d0-2ea247d6f7c5&quot;,&quot;title&quot;:&quot;1638. Synchronous Video Observed Therapy for Monitoring Treatment of Tuberculosis: Experience in a Cases Series from Cali, Colombia, 2019&quot;,&quot;author&quot;:[{&quot;family&quot;:&quot;Malek&quot;,&quot;given&quot;:&quot;Alexandre&quot;,&quot;parse-names&quot;:false,&quot;dropping-particle&quot;:&quot;&quot;,&quot;non-dropping-particle&quot;:&quot;&quot;},{&quot;family&quot;:&quot;Chaftari&quot;,&quot;given&quot;:&quot;Patrick&quot;,&quot;parse-names&quot;:false,&quot;dropping-particle&quot;:&quot;&quot;,&quot;non-dropping-particle&quot;:&quot;&quot;},{&quot;family&quot;:&quot;Hiba&quot;,&quot;given&quot;:&quot;;&quot;,&quot;parse-names&quot;:false,&quot;dropping-particle&quot;:&quot;&quot;,&quot;non-dropping-particle&quot;:&quot;&quot;},{&quot;family&quot;:&quot;Ray&quot;,&quot;given&quot;:&quot;;&quot;,&quot;parse-names&quot;:false,&quot;dropping-particle&quot;:&quot;&quot;,&quot;non-dropping-particle&quot;:&quot;&quot;},{&quot;family&quot;:&quot;Hachem&quot;,&quot;given&quot;:&quot;Y&quot;,&quot;parse-names&quot;:false,&quot;dropping-particle&quot;:&quot;&quot;,&quot;non-dropping-particle&quot;:&quot;&quot;},{&quot;family&quot;:&quot;Chaftari&quot;,&quot;given&quot;:&quot;Anne-Marie&quot;,&quot;parse-names&quot;:false,&quot;dropping-particle&quot;:&quot;&quot;,&quot;non-dropping-particle&quot;:&quot;&quot;},{&quot;family&quot;:&quot;George Viola&quot;,&quot;given&quot;:&quot;;&quot;,&quot;parse-names&quot;:false,&quot;dropping-particle&quot;:&quot;&quot;,&quot;non-dropping-particle&quot;:&quot;&quot;},{&quot;family&quot;:&quot;Issam&quot;,&quot;given&quot;:&quot;;&quot;,&quot;parse-names&quot;:false,&quot;dropping-particle&quot;:&quot;&quot;,&quot;non-dropping-particle&quot;:&quot;&quot;},{&quot;family&quot;:&quot;Raad&quot;,&quot;given&quot;:&quot;I&quot;,&quot;parse-names&quot;:false,&quot;dropping-particle&quot;:&quot;&quot;,&quot;non-dropping-particle&quot;:&quot;&quot;},{&quot;family&quot;:&quot;Verma&quot;,&quot;given&quot;:&quot;Deepshikha&quot;,&quot;parse-names&quot;:false,&quot;dropping-particle&quot;:&quot;&quot;,&quot;non-dropping-particle&quot;:&quot;&quot;},{&quot;family&quot;:&quot;Peterson&quot;,&quot;given&quot;:&quot;Chelsea&quot;,&quot;parse-names&quot;:false,&quot;dropping-particle&quot;:&quot;&quot;,&quot;non-dropping-particle&quot;:&quot;&quot;},{&quot;family&quot;:&quot;Cotroneo&quot;,&quot;given&quot;:&quot;Nicole S&quot;,&quot;parse-names&quot;:false,&quot;dropping-particle&quot;:&quot;&quot;,&quot;non-dropping-particle&quot;:&quot;&quot;},{&quot;family&quot;:&quot;Stokes&quot;,&quot;given&quot;:&quot;Suzanne&quot;,&quot;parse-names&quot;:false,&quot;dropping-particle&quot;:&quot;&quot;,&quot;non-dropping-particle&quot;:&quot;&quot;},{&quot;family&quot;:&quot;Ordway&quot;,&quot;given&quot;:&quot;Diane J&quot;,&quot;parse-names&quot;:false,&quot;dropping-particle&quot;:&quot;&quot;,&quot;non-dropping-particle&quot;:&quot;&quot;},{&quot;family&quot;:&quot;Tello-Cajiao&quot;,&quot;given&quot;:&quot;Maria E&quot;,&quot;parse-names&quot;:false,&quot;dropping-particle&quot;:&quot;&quot;,&quot;non-dropping-particle&quot;:&quot;&quot;},{&quot;family&quot;:&quot;Camilo&quot;,&quot;given&quot;:&quot;Juan&quot;,&quot;parse-names&quot;:false,&quot;dropping-particle&quot;:&quot;&quot;,&quot;non-dropping-particle&quot;:&quot;&quot;},{&quot;family&quot;:&quot;Mosquera Hernandez&quot;,&quot;given&quot;:&quot;C&quot;,&quot;parse-names&quot;:false,&quot;dropping-particle&quot;:&quot;&quot;,&quot;non-dropping-particle&quot;:&quot;&quot;},{&quot;family&quot;:&quot;Santiago Ardila-Giraldo&quot;,&quot;given&quot;:&quot;;&quot;,&quot;parse-names&quot;:false,&quot;dropping-particle&quot;:&quot;&quot;,&quot;non-dropping-particle&quot;:&quot;&quot;},{&quot;family&quot;:&quot;Romero-Rosas&quot;,&quot;given&quot;:&quot;Nelson&quot;,&quot;parse-names&quot;:false,&quot;dropping-particle&quot;:&quot;&quot;,&quot;non-dropping-particle&quot;:&quot;&quot;},{&quot;family&quot;:&quot;Luis Parra-Lara&quot;,&quot;given&quot;:&quot;;&quot;,&quot;parse-names&quot;:false,&quot;dropping-particle&quot;:&quot;&quot;,&quot;non-dropping-particle&quot;:&quot;&quot;},{&quot;family&quot;:&quot;Niño&quot;,&quot;given&quot;:&quot;Yessenia&quot;,&quot;parse-names&quot;:false,&quot;dropping-particle&quot;:&quot;&quot;,&quot;non-dropping-particle&quot;:&quot;&quot;},{&quot;family&quot;:&quot;Luna&quot;,&quot;given&quot;:&quot;Lucy&quot;,&quot;parse-names&quot;:false,&quot;dropping-particle&quot;:&quot;&quot;,&quot;non-dropping-particle&quot;:&quot;&quot;},{&quot;family&quot;:&quot;García-Goez&quot;,&quot;given&quot;:&quot;Jose&quot;,&quot;parse-names&quot;:false,&quot;dropping-particle&quot;:&quot;&quot;,&quot;non-dropping-particle&quot;:&quot;&quot;}],&quot;container-title&quot;:&quot;Open Forum Infectious Diseases&quot;,&quot;container-title-short&quot;:&quot;Open Forum Infect Dis&quot;,&quot;accessed&quot;:{&quot;date-parts&quot;:[[2023,1,23]]},&quot;ISSN&quot;:&quot;2328-8957&quot;,&quot;URL&quot;:&quot;https://www.ncbi.nlm.nih.gov/pmc/articles/PMC7777032/?tool=EBI&quot;,&quot;issued&quot;:{&quot;date-parts&quot;:[[2020,10,1]]},&quot;page&quot;:&quot;S809-S810&quot;,&quot;abstract&quot;:&quot;Session: P-72. Tuberculosis and other Mycobacterial Infections Background. The risk of latent tuberculosis infection (LTBI) reactivation in cancer patients during checkpoint inhibitor immunotherapy (CPI) remains largely unknown. We sought to evaluate LTBI therapy and outcomes between cancer patients receiving CPI versus conventional chemotherapy (CC) and hematopoietic cell trans-plantation (HCT) recipients. Methods. We conducted a retrospective cohort study of adult patients with LTBI (positive T-SPOT TB test) at MD Anderson Cancer Center between April 2016 and May 2020, who received CPI or combined with other conventional chemotherapy. Thereafter we compared each group to patients treated with other anti-cancer therapies including CC alone or HCT. Results. We identified 106 patients with LTBI, who were analyzed into 3 distinct groups: CPI (32 patients, 30%) CC alone (37 patients, 35%), and HCT (37 patients, 35% (7 autologous versus 30 allogeneic). The majority of patients in the CPI group (97%) had solid tumors compared to 54% in the CC group. Nivolumab was the most commonly used CPI agent in 13 patients (40%), followed by pembrolizumab 10 pts (31%). In the CPI group, 20 pts (62%) received LTBI therapy that included Isoniazid (INH), versus 18 patients (49%) in the HCT group and 16 patients (43%) in the CC group (p=0.26). Only 3 patients (CC group) had TB reactivations (8%; p=0.11). None of these 3 patients had received LTBI therapy or corticosteroids prior to the diagnosis. Immune-related adverse effect (IrAEs) were reported in 11 pts (34%) patients, and 9 (82%) of them received corticosteroids. Out of 20 of CPI patients whom received INH, 4 (20%) developed possible INH-induced liver toxicities leading to interruption of medication versus 1 (6%) patient which had mild hepatitis in CC group versus none of HCT patients (p=0.09). Conclusion. Our data suggest that latent tuberculosis reactivation remains rare, especially in the severely immunocompromised patients on CPI, CC and steroids. However, hepatotoxicity is relatively common in patients treated with CPI and INH. Therefore, caution and close laboratory and clinical monitoring is required to avoid significant hepatic injury and interruption of LTBI therapy and lifesaving oncological therapy. Session: P-72. Tuberculosis and other Mycobacterial Infections Background. SPR719 (the active metabolite of phosphate prodrug SPR720) belongs to a novel class which targets the ATPase subunits of gyrase by a mechanism distinct from fluoroquinolones. SPR719 has potent antibacterial activity against nontu-berculous mycobacteria strains (NTM), including Mycobacterium avium, and is under development for treatment of NTM pulmonary disease. Oral efficacy of SPR720 was evaluated alone and in combination treatment in the C3HeBFeJ chronic mouse infection model which produces necrotic granulomas, similar to humans. Methods. Mice were infected with a pulmonary aerosol of 1x10 8.5 CFU of M. avium ATCC 700898, (SPR719 MIC = 2 mg/mL). Treatment started on day 28 for 8 weeks with: saline, clarithromycin 250 mg/kg (CLR) QD, SPR720 at 10, 30 and 100 mg/ kg QD, or SPR720 at 50 mg/kg BID. SPR720 at 30 mg/kg QD was also combined with CLR +/-ethambutol at 100 mg/kg (EMB), or CLR + rifabutin at 100 mg/kg (RFB) +/-EMB. Mice were evaluated for bacterial burden (CFU) on days 1, 27 and 60 after infection by plating serial dilutions of organ homogenates on nutrient 7H11 and charcoal agar plates. Lung pathology was evaluated by assessing prevalence and size of pulmonary lesions. Results. CLR treatment for 28 days showed a significant reduction in the bacterial burden in the lung, spleen, and liver compared to the untreated control. SPR720 demonstrated a dose dependent reduction in bacterial burden, including at 100 mg/kg which showed a statistically significant reduction in the bacterial burden in the lung, spleen, and liver. CLR + EMB + SPR720 at 30 mg/kg reduction in the bacterial burden in the lung, spleen, and liver. RFB when added to the treatment regimen did not demonstrate enhanced efficacy compared the additive effect of EMB + CLR +/-SPR720. Lung pathology showed that lesions were less numerous and smaller in infected mice treated with all regimens. Conclusion. Oral administration of SPR720 demonstrated a statistically significant reduction in the bacterial burden in all tissues with concomitant improvement in lung pathology, both alone and in combination with standard of care agents. These results support the continued development of SPR720 for treatment of NTM pulmonary infections.&quot;,&quot;issue&quot;:&quot;Suppl 1&quot;,&quot;volume&quot;:&quot;7&quot;},&quot;isTemporary&quot;:false}]},{&quot;citationID&quot;:&quot;MENDELEY_CITATION_c3530a12-8bb2-4fbe-968c-51a4547539cb&quot;,&quot;properties&quot;:{&quot;noteIndex&quot;:0},&quot;isEdited&quot;:false,&quot;manualOverride&quot;:{&quot;isManuallyOverridden&quot;:false,&quot;citeprocText&quot;:&quot;(48,49)&quot;,&quot;manualOverrideText&quot;:&quot;&quot;},&quot;citationTag&quot;:&quot;MENDELEY_CITATION_v3_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&quot;,&quot;citationItems&quot;:[{&quot;id&quot;:&quot;802cd3ea-36db-33fc-b1be-66cba62da6b3&quot;,&quot;itemData&quot;:{&quot;type&quot;:&quot;article-journal&quot;,&quot;id&quot;:&quot;802cd3ea-36db-33fc-b1be-66cba62da6b3&quot;,&quot;title&quot;:&quot;Video-observed therapy and medication adherence for tuberculosis patients: randomised controlled trial in Moldova&quot;,&quot;author&quot;:[{&quot;family&quot;:&quot;Ravenscroft&quot;,&quot;given&quot;:&quot;Luke&quot;,&quot;parse-names&quot;:false,&quot;dropping-particle&quot;:&quot;&quot;,&quot;non-dropping-particle&quot;:&quot;&quot;},{&quot;family&quot;:&quot;Kettle&quot;,&quot;given&quot;:&quot;Stewart&quot;,&quot;parse-names&quot;:false,&quot;dropping-particle&quot;:&quot;&quot;,&quot;non-dropping-particle&quot;:&quot;&quot;},{&quot;family&quot;:&quot;Persian&quot;,&quot;given&quot;:&quot;Ruth&quot;,&quot;parse-names&quot;:false,&quot;dropping-particle&quot;:&quot;&quot;,&quot;non-dropping-particle&quot;:&quot;&quot;},{&quot;family&quot;:&quot;Ruda&quot;,&quot;given&quot;:&quot;Simon&quot;,&quot;parse-names&quot;:false,&quot;dropping-particle&quot;:&quot;&quot;,&quot;non-dropping-particle&quot;:&quot;&quot;},{&quot;family&quot;:&quot;Severin&quot;,&quot;given&quot;:&quot;Lilian&quot;,&quot;parse-names&quot;:false,&quot;dropping-particle&quot;:&quot;&quot;,&quot;non-dropping-particle&quot;:&quot;&quot;},{&quot;family&quot;:&quot;Doltu&quot;,&quot;given&quot;:&quot;Svetlana&quot;,&quot;parse-names&quot;:false,&quot;dropping-particle&quot;:&quot;&quot;,&quot;non-dropping-particle&quot;:&quot;&quot;},{&quot;family&quot;:&quot;Schenck&quot;,&quot;given&quot;:&quot;Benjamin&quot;,&quot;parse-names&quot;:false,&quot;dropping-particle&quot;:&quot;&quot;,&quot;non-dropping-particle&quot;:&quot;&quot;},{&quot;family&quot;:&quot;Loewenstein&quot;,&quot;given&quot;:&quot;George&quot;,&quot;parse-names&quot;:false,&quot;dropping-particle&quot;:&quot;&quot;,&quot;non-dropping-particle&quot;:&quot;&quot;}],&quot;container-title&quot;:&quot;The European respiratory journal&quot;,&quot;container-title-short&quot;:&quot;Eur Respir J&quot;,&quot;accessed&quot;:{&quot;date-parts&quot;:[[2023,1,23]]},&quot;DOI&quot;:&quot;10.1183/13993003.00493-2020&quot;,&quot;ISSN&quot;:&quot;1399-3003&quot;,&quot;PMID&quot;:&quot;32381495&quot;,&quot;URL&quot;:&quot;https://pubmed.ncbi.nlm.nih.gov/32381495/&quot;,&quot;issued&quot;:{&quot;date-parts&quot;:[[2020,8,1]]},&quot;abstract&quot;:&quot;Introduction: The effectiveness of video-observed therapy (VOT) for treating tuberculosis (TB) has not been measured in low- and middle-income countries (LMICs), where &gt;95% of TB cases and deaths occur. In this study, we analyse the effectiveness and patient cost-difference of VOT compared to clinic-based directly observed therapy (DOT) in improving medication adherence in Moldova, a LMIC in Eastern Europe. Methods: The study was a two-arm individually randomised trial with 197 TB patients (n=99 DOT control group; n=98 VOT treatment group; multidrug-resistant TB cases were excluded). The primary outcome was observed medication adherence, measured by the number of days that a patient failed to be observed adhering to medication for every 2-week period during the course of their treatment. Results: VOT significantly decreased nonadherence by 4 days (95% CI 3.35-4.67 days, p&lt;0.01) per 2-week period: 5.24 days missed per 2-week period for DOT and 1.29 days for VOT. VOT patients spent MDL 504 (∼EUR 25) (95% CI MDL 277-730, p&lt;0.01) and 58 h (95% CI 48-68 h, p&lt;0.01) less on their treatment. In addition, VOT increased self-reported satisfaction with treatment. We found no significant results pertaining to treatment success, patient wellbeing or patient employment status and some evidence of an increase in side-effects. Discussion: In this trial, VOT increased observed medication adherence for TB patients in Moldova, a LMIC, when compared to clinic-based DOT. Additionally, VOT significantly reduced the time and money patients spent on their treatment.&quot;,&quot;publisher&quot;:&quot;Eur Respir J&quot;,&quot;issue&quot;:&quot;2&quot;,&quot;volume&quot;:&quot;56&quot;},&quot;isTemporary&quot;:false},{&quot;id&quot;:&quot;493ff4d1-f69e-35ba-aadb-b37626b0433d&quot;,&quot;itemData&quot;:{&quot;type&quot;:&quot;article-journal&quot;,&quot;id&quot;:&quot;493ff4d1-f69e-35ba-aadb-b37626b0433d&quot;,&quot;title&quot;:&quot;Video-observed treatment for tuberculosis patients in Belarus: findings from the first programmatic experience&quot;,&quot;author&quot;:[{&quot;family&quot;:&quot;Sinkou&quot;,&quot;given&quot;:&quot;Heorhi&quot;,&quot;parse-names&quot;:false,&quot;dropping-particle&quot;:&quot;&quot;,&quot;non-dropping-particle&quot;:&quot;&quot;},{&quot;family&quot;:&quot;Hurevich&quot;,&quot;given&quot;:&quot;Henadz&quot;,&quot;parse-names&quot;:false,&quot;dropping-particle&quot;:&quot;&quot;,&quot;non-dropping-particle&quot;:&quot;&quot;},{&quot;family&quot;:&quot;Rusovich&quot;,&quot;given&quot;:&quot;Valiantsin&quot;,&quot;parse-names&quot;:false,&quot;dropping-particle&quot;:&quot;&quot;,&quot;non-dropping-particle&quot;:&quot;&quot;},{&quot;family&quot;:&quot;Zhylevich&quot;,&quot;given&quot;:&quot;Liudmila&quot;,&quot;parse-names&quot;:false,&quot;dropping-particle&quot;:&quot;&quot;,&quot;non-dropping-particle&quot;:&quot;&quot;},{&quot;family&quot;:&quot;Falzon&quot;,&quot;given&quot;:&quot;Dennis&quot;,&quot;parse-names&quot;:false,&quot;dropping-particle&quot;:&quot;&quot;,&quot;non-dropping-particle&quot;:&quot;&quot;},{&quot;family&quot;:&quot;Colombani&quot;,&quot;given&quot;:&quot;Pierpaolo&quot;,&quot;parse-names&quot;:false,&quot;dropping-particle&quot;:&quot;&quot;,&quot;non-dropping-particle&quot;:&quot;de&quot;},{&quot;family&quot;:&quot;Dadu&quot;,&quot;given&quot;:&quot;Andrei&quot;,&quot;parse-names&quot;:false,&quot;dropping-particle&quot;:&quot;&quot;,&quot;non-dropping-particle&quot;:&quot;&quot;},{&quot;family&quot;:&quot;Dara&quot;,&quot;given&quot;:&quot;Masoud&quot;,&quot;parse-names&quot;:false,&quot;dropping-particle&quot;:&quot;&quot;,&quot;non-dropping-particle&quot;:&quot;&quot;},{&quot;family&quot;:&quot;Story&quot;,&quot;given&quot;:&quot;Alistair&quot;,&quot;parse-names&quot;:false,&quot;dropping-particle&quot;:&quot;&quot;,&quot;non-dropping-particle&quot;:&quot;&quot;},{&quot;family&quot;:&quot;Skrahina&quot;,&quot;given&quot;:&quot;Alena&quot;,&quot;parse-names&quot;:false,&quot;dropping-particle&quot;:&quot;&quot;,&quot;non-dropping-particle&quot;:&quot;&quot;}],&quot;container-title&quot;:&quot;The European respiratory journal&quot;,&quot;container-title-short&quot;:&quot;Eur Respir J&quot;,&quot;accessed&quot;:{&quot;date-parts&quot;:[[2023,1,23]]},&quot;DOI&quot;:&quot;10.1183/13993003.02049-2016&quot;,&quot;ISSN&quot;:&quot;1399-3003&quot;,&quot;PMID&quot;:&quot;28331042&quot;,&quot;URL&quot;:&quot;https://pubmed.ncbi.nlm.nih.gov/28331042/&quot;,&quot;issued&quot;:{&quot;date-parts&quot;:[[2017,3,1]]},&quot;publisher&quot;:&quot;Eur Respir J&quot;,&quot;issue&quot;:&quot;3&quot;,&quot;volume&quot;:&quot;49&quot;},&quot;isTemporary&quot;:false}]},{&quot;citationID&quot;:&quot;MENDELEY_CITATION_90c3ab4a-1e79-4ece-969b-9785b4f8a5d9&quot;,&quot;properties&quot;:{&quot;noteIndex&quot;:0},&quot;isEdited&quot;:false,&quot;manualOverride&quot;:{&quot;isManuallyOverridden&quot;:false,&quot;citeprocText&quot;:&quot;(50)&quot;,&quot;manualOverrideText&quot;:&quot;&quot;},&quot;citationTag&quot;:&quot;MENDELEY_CITATION_v3_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&quot;,&quot;citationItems&quot;:[{&quot;id&quot;:&quot;b8af343d-e4ba-398a-a9a8-28b910184540&quot;,&quot;itemData&quot;:{&quot;type&quot;:&quot;report&quot;,&quot;id&quot;:&quot;b8af343d-e4ba-398a-a9a8-28b910184540&quot;,&quot;title&quot;:&quot;Handbook for the use of digital technologies to support tuberculosis medication adherence&quot;,&quot;author&quot;:[{&quot;family&quot;:&quot;World Health Organization&quot;,&quot;given&quot;:&quot;&quot;,&quot;parse-names&quot;:false,&quot;dropping-particle&quot;:&quot;&quot;,&quot;non-dropping-particle&quot;:&quot;&quot;}],&quot;accessed&quot;:{&quot;date-parts&quot;:[[2023,1,23]]},&quot;ISBN&quot;:&quot;9789241513456&quot;,&quot;URL&quot;:&quot;http://apps.who.int/bookorders.&quot;,&quot;issued&quot;:{&quot;date-parts&quot;:[[2017]]},&quot;publisher-place&quot;:&quot;Geneva&quot;,&quot;container-title-short&quot;:&quot;&quot;},&quot;isTemporary&quot;:false}]},{&quot;citationID&quot;:&quot;MENDELEY_CITATION_c7849834-3b9f-4fb4-a330-75999c6c3c84&quot;,&quot;properties&quot;:{&quot;noteIndex&quot;:0},&quot;isEdited&quot;:false,&quot;manualOverride&quot;:{&quot;isManuallyOverridden&quot;:false,&quot;citeprocText&quot;:&quot;(49,51)&quot;,&quot;manualOverrideText&quot;:&quot;&quot;},&quot;citationTag&quot;:&quot;MENDELEY_CITATION_v3_eyJjaXRhdGlvbklEIjoiTUVOREVMRVlfQ0lUQVRJT05fYzc4NDk4MzQtM2I5Zi00ZmI0LWEzMzAtNzU5OTljNmMzYzg0IiwicHJvcGVydGllcyI6eyJub3RlSW5kZXgiOjB9LCJpc0VkaXRlZCI6ZmFsc2UsIm1hbnVhbE92ZXJyaWRlIjp7ImlzTWFudWFsbHlPdmVycmlkZGVuIjpmYWxzZSwiY2l0ZXByb2NUZXh0IjoiKDQ5L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&quot;,&quot;citationItems&quot;:[{&quot;id&quot;:&quot;8dece223-1ac5-3fc1-8e3c-bfe0b8e87353&quot;,&quot;itemData&quot;:{&quot;type&quot;:&quot;paper-conference&quot;,&quot;id&quot;:&quot;8dece223-1ac5-3fc1-8e3c-bfe0b8e87353&quot;,&quot;title&quot;:&quot;Belarus experience in video observed treatment for tuberculosis patients&quot;,&quot;author&quot;:[{&quot;family&quot;:&quot;Skrahina&quot;,&quot;given&quot;:&quot;Alena&quot;,&quot;parse-names&quot;:false,&quot;dropping-particle&quot;:&quot;&quot;,&quot;non-dropping-particle&quot;:&quot;&quot;},{&quot;family&quot;:&quot;Grankov&quot;,&quot;given&quot;:&quot;Viatcheslav&quot;,&quot;parse-names&quot;:false,&quot;dropping-particle&quot;:&quot;&quot;,&quot;non-dropping-particle&quot;:&quot;&quot;},{&quot;family&quot;:&quot;Hurevich&quot;,&quot;given&quot;:&quot;Henadz&quot;,&quot;parse-names&quot;:false,&quot;dropping-particle&quot;:&quot;&quot;,&quot;non-dropping-particle&quot;:&quot;&quot;},{&quot;family&quot;:&quot;Klimuk&quot;,&quot;given&quot;:&quot;Dzmitry&quot;,&quot;parse-names&quot;:false,&quot;dropping-particle&quot;:&quot;&quot;,&quot;non-dropping-particle&quot;:&quot;&quot;},{&quot;family&quot;:&quot;Akulov&quot;,&quot;given&quot;:&quot;Vasily&quot;,&quot;parse-names&quot;:false,&quot;dropping-particle&quot;:&quot;&quot;,&quot;non-dropping-particle&quot;:&quot;&quot;},{&quot;family&quot;:&quot;Dara&quot;,&quot;given&quot;:&quot;Masoud&quot;,&quot;parse-names&quot;:false,&quot;dropping-particle&quot;:&quot;&quot;,&quot;non-dropping-particle&quot;:&quot;&quot;}],&quot;container-title&quot;:&quot;European Respiratory Journal&quot;,&quot;accessed&quot;:{&quot;date-parts&quot;:[[2023,1,23]]},&quot;DOI&quot;:&quot;10.1183/13993003.CONGRESS-2019.PA4624&quot;,&quot;ISSN&quot;:&quot;0903-1936&quot;,&quot;URL&quot;:&quot;https://erj.ersjournals.com/content/54/suppl_63/PA4624&quot;,&quot;issued&quot;:{&quot;date-parts&quot;:[[2019,9,28]]},&quot;page&quot;:&quot;PA4624&quot;,&quot;abstract&quot;:&quot;Background: Directly observed treatment (DOT) presents challenges for patients and health care staff. Video observed treatment (VOT) can help bridge the gap between patients and health services and facilitate adherence. In February 2015 the Ministry of Health of Belarus, with WHO’s support piloted VOT for TB patients in Minsk. The intervention was aligned to the digital health target product profiles developed by WHO/ERS (2015). Following a pilot project VOT was expanded countrywide with the Global Fund support in October 2016.\n\nMethods: A smartphone application was developed. Patients were provided with smartphones and internet access, and trained how to record and transmit video files to clinical staff.\n\nResults: By February 1, 2019, 694 TB patients across the country were recruited: median age 35 years (range:18-68); 62% male; 53% employed, 5% students, 37% unemployed, 4% on maternity leave, 1% on military service; 45% had drug susceptible TB, 4% rifampicin monoresistant TB, and 51% M/XDR-TB (including pre-XDR-TB – 17%; XDR-TB – 14%. 98% VOT registered episodes were classified of excellent quality; no smartphone was lost. The following final treatment outcomes were recorded in 317 patients (377 patients are still on treatment): treatment success – 303 (96%), treatment failure – 4 (1%), death – 2 (0.5%), lost to follow up – 8 (2.5%).\n\nConclusions: Our data on VOT demonstrate high levels of treatment adherence and excellent treatment outcomes among a diverse types of TB patients in Belarus. In light of national system transition from in-hospital to out-patient based TB care the experience gained can promote further expansion of VOT.\n\nFootnotes \n\nCite this article as: European Respiratory Journal 2019; 54: Suppl. 63, PA4624.\n\nThis is an ERS International Congress abstract. No full-text version is available. Further material to accompany this abstract may be available at [www.ers-education.org][1] (ERS member access only).\n\n [1]: http://www.ers-education.org&quot;,&quot;publisher&quot;:&quot;European Respiratory Society&quot;,&quot;issue&quot;:&quot;suppl 63&quot;,&quot;volume&quot;:&quot;54&quot;,&quot;container-title-short&quot;:&quot;&quot;},&quot;isTemporary&quot;:false},{&quot;id&quot;:&quot;493ff4d1-f69e-35ba-aadb-b37626b0433d&quot;,&quot;itemData&quot;:{&quot;type&quot;:&quot;article-journal&quot;,&quot;id&quot;:&quot;493ff4d1-f69e-35ba-aadb-b37626b0433d&quot;,&quot;title&quot;:&quot;Video-observed treatment for tuberculosis patients in Belarus: findings from the first programmatic experience&quot;,&quot;author&quot;:[{&quot;family&quot;:&quot;Sinkou&quot;,&quot;given&quot;:&quot;Heorhi&quot;,&quot;parse-names&quot;:false,&quot;dropping-particle&quot;:&quot;&quot;,&quot;non-dropping-particle&quot;:&quot;&quot;},{&quot;family&quot;:&quot;Hurevich&quot;,&quot;given&quot;:&quot;Henadz&quot;,&quot;parse-names&quot;:false,&quot;dropping-particle&quot;:&quot;&quot;,&quot;non-dropping-particle&quot;:&quot;&quot;},{&quot;family&quot;:&quot;Rusovich&quot;,&quot;given&quot;:&quot;Valiantsin&quot;,&quot;parse-names&quot;:false,&quot;dropping-particle&quot;:&quot;&quot;,&quot;non-dropping-particle&quot;:&quot;&quot;},{&quot;family&quot;:&quot;Zhylevich&quot;,&quot;given&quot;:&quot;Liudmila&quot;,&quot;parse-names&quot;:false,&quot;dropping-particle&quot;:&quot;&quot;,&quot;non-dropping-particle&quot;:&quot;&quot;},{&quot;family&quot;:&quot;Falzon&quot;,&quot;given&quot;:&quot;Dennis&quot;,&quot;parse-names&quot;:false,&quot;dropping-particle&quot;:&quot;&quot;,&quot;non-dropping-particle&quot;:&quot;&quot;},{&quot;family&quot;:&quot;Colombani&quot;,&quot;given&quot;:&quot;Pierpaolo&quot;,&quot;parse-names&quot;:false,&quot;dropping-particle&quot;:&quot;&quot;,&quot;non-dropping-particle&quot;:&quot;de&quot;},{&quot;family&quot;:&quot;Dadu&quot;,&quot;given&quot;:&quot;Andrei&quot;,&quot;parse-names&quot;:false,&quot;dropping-particle&quot;:&quot;&quot;,&quot;non-dropping-particle&quot;:&quot;&quot;},{&quot;family&quot;:&quot;Dara&quot;,&quot;given&quot;:&quot;Masoud&quot;,&quot;parse-names&quot;:false,&quot;dropping-particle&quot;:&quot;&quot;,&quot;non-dropping-particle&quot;:&quot;&quot;},{&quot;family&quot;:&quot;Story&quot;,&quot;given&quot;:&quot;Alistair&quot;,&quot;parse-names&quot;:false,&quot;dropping-particle&quot;:&quot;&quot;,&quot;non-dropping-particle&quot;:&quot;&quot;},{&quot;family&quot;:&quot;Skrahina&quot;,&quot;given&quot;:&quot;Alena&quot;,&quot;parse-names&quot;:false,&quot;dropping-particle&quot;:&quot;&quot;,&quot;non-dropping-particle&quot;:&quot;&quot;}],&quot;container-title&quot;:&quot;The European respiratory journal&quot;,&quot;container-title-short&quot;:&quot;Eur Respir J&quot;,&quot;accessed&quot;:{&quot;date-parts&quot;:[[2023,1,23]]},&quot;DOI&quot;:&quot;10.1183/13993003.02049-2016&quot;,&quot;ISSN&quot;:&quot;1399-3003&quot;,&quot;PMID&quot;:&quot;28331042&quot;,&quot;URL&quot;:&quot;https://pubmed.ncbi.nlm.nih.gov/28331042/&quot;,&quot;issued&quot;:{&quot;date-parts&quot;:[[2017,3,1]]},&quot;publisher&quot;:&quot;Eur Respir J&quot;,&quot;issue&quot;:&quot;3&quot;,&quot;volume&quot;:&quot;49&quot;},&quot;isTemporary&quot;:false}]},{&quot;citationID&quot;:&quot;MENDELEY_CITATION_8808b90f-b637-49bc-a68e-14695e39d20c&quot;,&quot;properties&quot;:{&quot;noteIndex&quot;:0},&quot;isEdited&quot;:false,&quot;manualOverride&quot;:{&quot;isManuallyOverridden&quot;:false,&quot;citeprocText&quot;:&quot;(51)&quot;,&quot;manualOverrideText&quot;:&quot;&quot;},&quot;citationTag&quot;:&quot;MENDELEY_CITATION_v3_eyJjaXRhdGlvbklEIjoiTUVOREVMRVlfQ0lUQVRJT05fODgwOGI5MGYtYjYzNy00OWJjLWE2OGUtMTQ2OTVlMzlkMjBjIiwicHJvcGVydGllcyI6eyJub3RlSW5kZXgiOjB9LCJpc0VkaXRlZCI6ZmFsc2UsIm1hbnVhbE92ZXJyaWRlIjp7ImlzTWFudWFsbHlPdmVycmlkZGVuIjpmYWxzZSwiY2l0ZXByb2NUZXh0IjoiK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1dfQ==&quot;,&quot;citationItems&quot;:[{&quot;id&quot;:&quot;8dece223-1ac5-3fc1-8e3c-bfe0b8e87353&quot;,&quot;itemData&quot;:{&quot;type&quot;:&quot;paper-conference&quot;,&quot;id&quot;:&quot;8dece223-1ac5-3fc1-8e3c-bfe0b8e87353&quot;,&quot;title&quot;:&quot;Belarus experience in video observed treatment for tuberculosis patients&quot;,&quot;author&quot;:[{&quot;family&quot;:&quot;Skrahina&quot;,&quot;given&quot;:&quot;Alena&quot;,&quot;parse-names&quot;:false,&quot;dropping-particle&quot;:&quot;&quot;,&quot;non-dropping-particle&quot;:&quot;&quot;},{&quot;family&quot;:&quot;Grankov&quot;,&quot;given&quot;:&quot;Viatcheslav&quot;,&quot;parse-names&quot;:false,&quot;dropping-particle&quot;:&quot;&quot;,&quot;non-dropping-particle&quot;:&quot;&quot;},{&quot;family&quot;:&quot;Hurevich&quot;,&quot;given&quot;:&quot;Henadz&quot;,&quot;parse-names&quot;:false,&quot;dropping-particle&quot;:&quot;&quot;,&quot;non-dropping-particle&quot;:&quot;&quot;},{&quot;family&quot;:&quot;Klimuk&quot;,&quot;given&quot;:&quot;Dzmitry&quot;,&quot;parse-names&quot;:false,&quot;dropping-particle&quot;:&quot;&quot;,&quot;non-dropping-particle&quot;:&quot;&quot;},{&quot;family&quot;:&quot;Akulov&quot;,&quot;given&quot;:&quot;Vasily&quot;,&quot;parse-names&quot;:false,&quot;dropping-particle&quot;:&quot;&quot;,&quot;non-dropping-particle&quot;:&quot;&quot;},{&quot;family&quot;:&quot;Dara&quot;,&quot;given&quot;:&quot;Masoud&quot;,&quot;parse-names&quot;:false,&quot;dropping-particle&quot;:&quot;&quot;,&quot;non-dropping-particle&quot;:&quot;&quot;}],&quot;container-title&quot;:&quot;European Respiratory Journal&quot;,&quot;accessed&quot;:{&quot;date-parts&quot;:[[2023,1,23]]},&quot;DOI&quot;:&quot;10.1183/13993003.CONGRESS-2019.PA4624&quot;,&quot;ISSN&quot;:&quot;0903-1936&quot;,&quot;URL&quot;:&quot;https://erj.ersjournals.com/content/54/suppl_63/PA4624&quot;,&quot;issued&quot;:{&quot;date-parts&quot;:[[2019,9,28]]},&quot;page&quot;:&quot;PA4624&quot;,&quot;abstract&quot;:&quot;Background: Directly observed treatment (DOT) presents challenges for patients and health care staff. Video observed treatment (VOT) can help bridge the gap between patients and health services and facilitate adherence. In February 2015 the Ministry of Health of Belarus, with WHO’s support piloted VOT for TB patients in Minsk. The intervention was aligned to the digital health target product profiles developed by WHO/ERS (2015). Following a pilot project VOT was expanded countrywide with the Global Fund support in October 2016.\n\nMethods: A smartphone application was developed. Patients were provided with smartphones and internet access, and trained how to record and transmit video files to clinical staff.\n\nResults: By February 1, 2019, 694 TB patients across the country were recruited: median age 35 years (range:18-68); 62% male; 53% employed, 5% students, 37% unemployed, 4% on maternity leave, 1% on military service; 45% had drug susceptible TB, 4% rifampicin monoresistant TB, and 51% M/XDR-TB (including pre-XDR-TB – 17%; XDR-TB – 14%. 98% VOT registered episodes were classified of excellent quality; no smartphone was lost. The following final treatment outcomes were recorded in 317 patients (377 patients are still on treatment): treatment success – 303 (96%), treatment failure – 4 (1%), death – 2 (0.5%), lost to follow up – 8 (2.5%).\n\nConclusions: Our data on VOT demonstrate high levels of treatment adherence and excellent treatment outcomes among a diverse types of TB patients in Belarus. In light of national system transition from in-hospital to out-patient based TB care the experience gained can promote further expansion of VOT.\n\nFootnotes \n\nCite this article as: European Respiratory Journal 2019; 54: Suppl. 63, PA4624.\n\nThis is an ERS International Congress abstract. No full-text version is available. Further material to accompany this abstract may be available at [www.ers-education.org][1] (ERS member access only).\n\n [1]: http://www.ers-education.org&quot;,&quot;publisher&quot;:&quot;European Respiratory Society&quot;,&quot;issue&quot;:&quot;suppl 63&quot;,&quot;volume&quot;:&quot;54&quot;,&quot;container-title-short&quot;:&quot;&quot;},&quot;isTemporary&quot;:false}]},{&quot;citationID&quot;:&quot;MENDELEY_CITATION_70c9bbdf-f532-4146-a743-7efb55743c57&quot;,&quot;properties&quot;:{&quot;noteIndex&quot;:0},&quot;isEdited&quot;:false,&quot;manualOverride&quot;:{&quot;isManuallyOverridden&quot;:false,&quot;citeprocText&quot;:&quot;(51)&quot;,&quot;manualOverrideText&quot;:&quot;&quot;},&quot;citationTag&quot;:&quot;MENDELEY_CITATION_v3_eyJjaXRhdGlvbklEIjoiTUVOREVMRVlfQ0lUQVRJT05fNzBjOWJiZGYtZjUzMi00MTQ2LWE3NDMtN2VmYjU1NzQzYzU3IiwicHJvcGVydGllcyI6eyJub3RlSW5kZXgiOjB9LCJpc0VkaXRlZCI6ZmFsc2UsIm1hbnVhbE92ZXJyaWRlIjp7ImlzTWFudWFsbHlPdmVycmlkZGVuIjpmYWxzZSwiY2l0ZXByb2NUZXh0IjoiK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1dfQ==&quot;,&quot;citationItems&quot;:[{&quot;id&quot;:&quot;8dece223-1ac5-3fc1-8e3c-bfe0b8e87353&quot;,&quot;itemData&quot;:{&quot;type&quot;:&quot;paper-conference&quot;,&quot;id&quot;:&quot;8dece223-1ac5-3fc1-8e3c-bfe0b8e87353&quot;,&quot;title&quot;:&quot;Belarus experience in video observed treatment for tuberculosis patients&quot;,&quot;author&quot;:[{&quot;family&quot;:&quot;Skrahina&quot;,&quot;given&quot;:&quot;Alena&quot;,&quot;parse-names&quot;:false,&quot;dropping-particle&quot;:&quot;&quot;,&quot;non-dropping-particle&quot;:&quot;&quot;},{&quot;family&quot;:&quot;Grankov&quot;,&quot;given&quot;:&quot;Viatcheslav&quot;,&quot;parse-names&quot;:false,&quot;dropping-particle&quot;:&quot;&quot;,&quot;non-dropping-particle&quot;:&quot;&quot;},{&quot;family&quot;:&quot;Hurevich&quot;,&quot;given&quot;:&quot;Henadz&quot;,&quot;parse-names&quot;:false,&quot;dropping-particle&quot;:&quot;&quot;,&quot;non-dropping-particle&quot;:&quot;&quot;},{&quot;family&quot;:&quot;Klimuk&quot;,&quot;given&quot;:&quot;Dzmitry&quot;,&quot;parse-names&quot;:false,&quot;dropping-particle&quot;:&quot;&quot;,&quot;non-dropping-particle&quot;:&quot;&quot;},{&quot;family&quot;:&quot;Akulov&quot;,&quot;given&quot;:&quot;Vasily&quot;,&quot;parse-names&quot;:false,&quot;dropping-particle&quot;:&quot;&quot;,&quot;non-dropping-particle&quot;:&quot;&quot;},{&quot;family&quot;:&quot;Dara&quot;,&quot;given&quot;:&quot;Masoud&quot;,&quot;parse-names&quot;:false,&quot;dropping-particle&quot;:&quot;&quot;,&quot;non-dropping-particle&quot;:&quot;&quot;}],&quot;container-title&quot;:&quot;European Respiratory Journal&quot;,&quot;accessed&quot;:{&quot;date-parts&quot;:[[2023,1,23]]},&quot;DOI&quot;:&quot;10.1183/13993003.CONGRESS-2019.PA4624&quot;,&quot;ISSN&quot;:&quot;0903-1936&quot;,&quot;URL&quot;:&quot;https://erj.ersjournals.com/content/54/suppl_63/PA4624&quot;,&quot;issued&quot;:{&quot;date-parts&quot;:[[2019,9,28]]},&quot;page&quot;:&quot;PA4624&quot;,&quot;abstract&quot;:&quot;Background: Directly observed treatment (DOT) presents challenges for patients and health care staff. Video observed treatment (VOT) can help bridge the gap between patients and health services and facilitate adherence. In February 2015 the Ministry of Health of Belarus, with WHO’s support piloted VOT for TB patients in Minsk. The intervention was aligned to the digital health target product profiles developed by WHO/ERS (2015). Following a pilot project VOT was expanded countrywide with the Global Fund support in October 2016.\n\nMethods: A smartphone application was developed. Patients were provided with smartphones and internet access, and trained how to record and transmit video files to clinical staff.\n\nResults: By February 1, 2019, 694 TB patients across the country were recruited: median age 35 years (range:18-68); 62% male; 53% employed, 5% students, 37% unemployed, 4% on maternity leave, 1% on military service; 45% had drug susceptible TB, 4% rifampicin monoresistant TB, and 51% M/XDR-TB (including pre-XDR-TB – 17%; XDR-TB – 14%. 98% VOT registered episodes were classified of excellent quality; no smartphone was lost. The following final treatment outcomes were recorded in 317 patients (377 patients are still on treatment): treatment success – 303 (96%), treatment failure – 4 (1%), death – 2 (0.5%), lost to follow up – 8 (2.5%).\n\nConclusions: Our data on VOT demonstrate high levels of treatment adherence and excellent treatment outcomes among a diverse types of TB patients in Belarus. In light of national system transition from in-hospital to out-patient based TB care the experience gained can promote further expansion of VOT.\n\nFootnotes \n\nCite this article as: European Respiratory Journal 2019; 54: Suppl. 63, PA4624.\n\nThis is an ERS International Congress abstract. No full-text version is available. Further material to accompany this abstract may be available at [www.ers-education.org][1] (ERS member access only).\n\n [1]: http://www.ers-education.org&quot;,&quot;publisher&quot;:&quot;European Respiratory Society&quot;,&quot;issue&quot;:&quot;suppl 63&quot;,&quot;volume&quot;:&quot;54&quot;,&quot;container-title-short&quot;:&quot;&quot;},&quot;isTemporary&quot;:false}]},{&quot;citationID&quot;:&quot;MENDELEY_CITATION_e2856b4c-fa6b-46bd-aa89-06088b9dc5ec&quot;,&quot;properties&quot;:{&quot;noteIndex&quot;:0},&quot;isEdited&quot;:false,&quot;manualOverride&quot;:{&quot;isManuallyOverridden&quot;:false,&quot;citeprocText&quot;:&quot;(52)&quot;,&quot;manualOverrideText&quot;:&quot;&quot;},&quot;citationTag&quot;:&quot;MENDELEY_CITATION_v3_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&quot;,&quot;citationItems&quot;:[{&quot;id&quot;:&quot;e5ee721b-080d-3302-b571-141b44513884&quot;,&quot;itemData&quot;:{&quot;type&quot;:&quot;article-journal&quot;,&quot;id&quot;:&quot;e5ee721b-080d-3302-b571-141b44513884&quot;,&quot;title&quot;:&quot;Capturing patient-reported and quality of life outcomes with use of shorter regimens for drug-resistant tuberculosis: mixed-methods substudy protocol, TB PRACTECAL-PRO&quot;,&quot;author&quot;:[{&quot;family&quot;:&quot;Stringer&quot;,&quot;given&quot;:&quot;Beverley&quot;,&quot;parse-names&quot;:false,&quot;dropping-particle&quot;:&quot;&quot;,&quot;non-dropping-particle&quot;:&quot;&quot;},{&quot;family&quot;:&quot;Lowton&quot;,&quot;given&quot;:&quot;Karen&quot;,&quot;parse-names&quot;:false,&quot;dropping-particle&quot;:&quot;&quot;,&quot;non-dropping-particle&quot;:&quot;&quot;},{&quot;family&quot;:&quot;James&quot;,&quot;given&quot;:&quot;Nicola&quot;,&quot;parse-names&quot;:false,&quot;dropping-particle&quot;:&quot;&quot;,&quot;non-dropping-particle&quot;:&quot;&quot;},{&quot;family&quot;:&quot;Nyang'wa&quot;,&quot;given&quot;:&quot;Bern-Thomas&quot;,&quot;parse-names&quot;:false,&quot;dropping-particle&quot;:&quot;&quot;,&quot;non-dropping-particle&quot;:&quot;&quot;}],&quot;container-title&quot;:&quot;BMJ Open&quot;,&quot;container-title-short&quot;:&quot;BMJ Open&quot;,&quot;DOI&quot;:&quot;10.1136/bmjopen-2020-043954&quot;,&quot;ISSN&quot;:&quot;2044-6055&quot;,&quot;issued&quot;:{&quot;date-parts&quot;:[[2021,9,6]]},&quot;page&quot;:&quot;e043954&quot;,&quot;issue&quot;:&quot;9&quot;,&quot;volume&quot;:&quot;11&quot;},&quot;isTemporary&quot;:false}]},{&quot;citationID&quot;:&quot;MENDELEY_CITATION_25f10ade-8a72-4c6c-bb35-1ba14c720b67&quot;,&quot;properties&quot;:{&quot;noteIndex&quot;:0},&quot;isEdited&quot;:false,&quot;manualOverride&quot;:{&quot;isManuallyOverridden&quot;:false,&quot;citeprocText&quot;:&quot;(53)&quot;,&quot;manualOverrideText&quot;:&quot;&quot;},&quot;citationTag&quot;:&quot;MENDELEY_CITATION_v3_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&quot;,&quot;citationItems&quot;:[{&quot;id&quot;:&quot;ff6deb17-5b9a-33bb-b265-7b86a0ae014a&quot;,&quot;itemData&quot;:{&quot;type&quot;:&quot;article-journal&quot;,&quot;id&quot;:&quot;ff6deb17-5b9a-33bb-b265-7b86a0ae014a&quot;,&quot;title&quot;:&quot;Psychological and Educational Intervention to Improve Tuberculosis Treatment Adherence in Ethiopia Based on Health Belief Model: A Cluster Randomized Control Trial&quot;,&quot;author&quot;:[{&quot;family&quot;:&quot;Tola&quot;,&quot;given&quot;:&quot;Habteyes Hailu&quot;,&quot;parse-names&quot;:false,&quot;dropping-particle&quot;:&quot;&quot;,&quot;non-dropping-particle&quot;:&quot;&quot;},{&quot;family&quot;:&quot;Shojaeizadeh&quot;,&quot;given&quot;:&quot;Davoud&quot;,&quot;parse-names&quot;:false,&quot;dropping-particle&quot;:&quot;&quot;,&quot;non-dropping-particle&quot;:&quot;&quot;},{&quot;family&quot;:&quot;Tol&quot;,&quot;given&quot;:&quot;Azar&quot;,&quot;parse-names&quot;:false,&quot;dropping-particle&quot;:&quot;&quot;,&quot;non-dropping-particle&quot;:&quot;&quot;},{&quot;family&quot;:&quot;Garmaroudi&quot;,&quot;given&quot;:&quot;Gholamreza&quot;,&quot;parse-names&quot;:false,&quot;dropping-particle&quot;:&quot;&quot;,&quot;non-dropping-particle&quot;:&quot;&quot;},{&quot;family&quot;:&quot;Yekaninejad&quot;,&quot;given&quot;:&quot;Mir Saeed&quot;,&quot;parse-names&quot;:false,&quot;dropping-particle&quot;:&quot;&quot;,&quot;non-dropping-particle&quot;:&quot;&quot;},{&quot;family&quot;:&quot;Kebede&quot;,&quot;given&quot;:&quot;Abebaw&quot;,&quot;parse-names&quot;:false,&quot;dropping-particle&quot;:&quot;&quot;,&quot;non-dropping-particle&quot;:&quot;&quot;},{&quot;family&quot;:&quot;Ejeta&quot;,&quot;given&quot;:&quot;Luche Tadesse&quot;,&quot;parse-names&quot;:false,&quot;dropping-particle&quot;:&quot;&quot;,&quot;non-dropping-particle&quot;:&quot;&quot;},{&quot;family&quot;:&quot;Kassa&quot;,&quot;given&quot;:&quot;Desta&quot;,&quot;parse-names&quot;:false,&quot;dropping-particle&quot;:&quot;&quot;,&quot;non-dropping-particle&quot;:&quot;&quot;},{&quot;family&quot;:&quot;Klinkenberg&quot;,&quot;given&quot;:&quot;Eveline&quot;,&quot;parse-names&quot;:false,&quot;dropping-particle&quot;:&quot;&quot;,&quot;non-dropping-particle&quot;:&quot;&quot;}],&quot;container-title&quot;:&quot;PloS one&quot;,&quot;container-title-short&quot;:&quot;PLoS One&quot;,&quot;accessed&quot;:{&quot;date-parts&quot;:[[2023,1,23]]},&quot;DOI&quot;:&quot;10.1371/JOURNAL.PONE.0155147&quot;,&quot;ISSN&quot;:&quot;1932-6203&quot;,&quot;PMID&quot;:&quot;27167378&quot;,&quot;URL&quot;:&quot;https://pubmed.ncbi.nlm.nih.gov/27167378/&quot;,&quot;issued&quot;:{&quot;date-parts&quot;:[[2016,5,1]]},&quot;abstract&quot;:&quot;Background: Treatment non-adherence results in treatment failure, prolonged transmission of disease and emergence of drug resistance. Although the problem widely investigated, there remains an information gap on the effectiveness of different methods to improve treatment adherence and the predictors of non-adherence in resource limited countries based on theoretical models. This study aimed to evaluate the impact of psychological counseling and educational intervention on tuberculosis (TB) treatment adherence based on Health Belief Model (HBM). Methodology: A cluster randomized control trial was conducted in Addis Ababa from May to December, 2014. Patients were enrolled into study consecutively from 30 randomly selected Health Centers (HCs) (14 HCs intervention and 16 HCs control groups). A total of 698 TB patients, who were on treatment for one month to two months were enrolled. A structured questionnaire was administered to both groups of patients at baseline and endpoint of study. Control participants received routine directly-observed anti-TB therapy and the intervention group additionally received combined psychological counseling and adherence education. Treatment non-adherence level was the main outcome of the study, and multilevel logistic regression was employed to assess the impact of intervention on treatment adherence. Results: At enrollment, the level of non-adherence among intervention (19.4%) and control (19.6%) groups was almost the same. However, after intervention, non-adherence level decreased among intervention group from 19.4% (at baseline) to 9.5% (at endpoint), while it increased among control group from 19.4%(baseline) to 25.4% (endpoint). Psychological counseling and educational interventions resulted in significant difference with regard to non-adherence level between intervention and control groups (Adjusted OR = 0.31, 95% Confidence Interval (CI) (0.18-0.53), p &lt; wr0.001)). Conclusion: Psychological counseling and educational interventions, which were guided by HBM, significantly decreased treatment non-adherence level among intervention group. Provision of psychological counseling and health education to TB patients who are on regular treatment is recommended. This could be best achieved if these interventions are guided by behavioral theories and incorporated into the routine TB treatment strategy. Trial Registration: Pan African Clinical Trials Registry PACTR201506001175423.&quot;,&quot;publisher&quot;:&quot;PLoS One&quot;,&quot;issue&quot;:&quot;5&quot;,&quot;volume&quot;:&quot;11&quot;},&quot;isTemporary&quot;:false}]},{&quot;citationID&quot;:&quot;MENDELEY_CITATION_5ad0abfd-9b22-4b8b-8cc7-b3f112a65f5c&quot;,&quot;properties&quot;:{&quot;noteIndex&quot;:0},&quot;isEdited&quot;:false,&quot;manualOverride&quot;:{&quot;isManuallyOverridden&quot;:false,&quot;citeprocText&quot;:&quot;(54)&quot;,&quot;manualOverrideText&quot;:&quot;&quot;},&quot;citationTag&quot;:&quot;MENDELEY_CITATION_v3_eyJjaXRhdGlvbklEIjoiTUVOREVMRVlfQ0lUQVRJT05fNWFkMGFiZmQtOWIyMi00YjhiLThjYzctYjNmMTEyYTY1ZjVj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&quot;,&quot;citationItems&quot;:[{&quot;id&quot;:&quot;21109697-bc6b-371f-9374-8df67afc64b5&quot;,&quot;itemData&quot;:{&quot;type&quot;:&quot;article-journal&quot;,&quot;id&quot;:&quot;21109697-bc6b-371f-9374-8df67afc64b5&quot;,&quot;title&quot;:&quot;Patient and health-care provider experience of a person-centred, multidisciplinary, psychosocial support and harm reduction programme for patients with harmful use of alcohol and drug-resistant tuberculosis in Minsk, Belarus&quot;,&quot;author&quot;:[{&quot;family&quot;:&quot;Harrison&quot;,&quot;given&quot;:&quot;Rebecca Elizabeth&quot;,&quot;parse-names&quot;:false,&quot;dropping-particle&quot;:&quot;&quot;,&quot;non-dropping-particle&quot;:&quot;&quot;},{&quot;family&quot;:&quot;Shyleika&quot;,&quot;given&quot;:&quot;Volha&quot;,&quot;parse-names&quot;:false,&quot;dropping-particle&quot;:&quot;&quot;,&quot;non-dropping-particle&quot;:&quot;&quot;},{&quot;family&quot;:&quot;Falkenstein&quot;,&quot;given&quot;:&quot;Christian&quot;,&quot;parse-names&quot;:false,&quot;dropping-particle&quot;:&quot;&quot;,&quot;non-dropping-particle&quot;:&quot;&quot;},{&quot;family&quot;:&quot;Garsevanidze&quot;,&quot;given&quot;:&quot;Ekaterine&quot;,&quot;parse-names&quot;:false,&quot;dropping-particle&quot;:&quot;&quot;,&quot;non-dropping-particle&quot;:&quot;&quot;},{&quot;family&quot;:&quot;Vishnevskaya&quot;,&quot;given&quot;:&quot;Olga&quot;,&quot;parse-names&quot;:false,&quot;dropping-particle&quot;:&quot;&quot;,&quot;non-dropping-particle&quot;:&quot;&quot;},{&quot;family&quot;:&quot;Lonnroth&quot;,&quot;given&quot;:&quot;Knut&quot;,&quot;parse-names&quot;:false,&quot;dropping-particle&quot;:&quot;&quot;,&quot;non-dropping-particle&quot;:&quot;&quot;},{&quot;family&quot;:&quot;Sayakci&quot;,&quot;given&quot;:&quot;Öznur&quot;,&quot;parse-names&quot;:false,&quot;dropping-particle&quot;:&quot;&quot;,&quot;non-dropping-particle&quot;:&quot;&quot;},{&quot;family&quot;:&quot;Sinha&quot;,&quot;given&quot;:&quot;Animesh&quot;,&quot;parse-names&quot;:false,&quot;dropping-particle&quot;:&quot;&quot;,&quot;non-dropping-particle&quot;:&quot;&quot;},{&quot;family&quot;:&quot;Sitali&quot;,&quot;given&quot;:&quot;Norman&quot;,&quot;parse-names&quot;:false,&quot;dropping-particle&quot;:&quot;&quot;,&quot;non-dropping-particle&quot;:&quot;&quot;},{&quot;family&quot;:&quot;Skrahina&quot;,&quot;given&quot;:&quot;Alena&quot;,&quot;parse-names&quot;:false,&quot;dropping-particle&quot;:&quot;&quot;,&quot;non-dropping-particle&quot;:&quot;&quot;},{&quot;family&quot;:&quot;Stringer&quot;,&quot;given&quot;:&quot;Beverley&quot;,&quot;parse-names&quot;:false,&quot;dropping-particle&quot;:&quot;&quot;,&quot;non-dropping-particle&quot;:&quot;&quot;},{&quot;family&quot;:&quot;Tan&quot;,&quot;given&quot;:&quot;Cecilio&quot;,&quot;parse-names&quot;:false,&quot;dropping-particle&quot;:&quot;&quot;,&quot;non-dropping-particle&quot;:&quot;&quot;},{&quot;family&quot;:&quot;Mar&quot;,&quot;given&quot;:&quot;Htay Thet&quot;,&quot;parse-names&quot;:false,&quot;dropping-particle&quot;:&quot;&quot;,&quot;non-dropping-particle&quot;:&quot;&quot;},{&quot;family&quot;:&quot;Venis&quot;,&quot;given&quot;:&quot;Sarah&quot;,&quot;parse-names&quot;:false,&quot;dropping-particle&quot;:&quot;&quot;,&quot;non-dropping-particle&quot;:&quot;&quot;},{&quot;family&quot;:&quot;Vetushko&quot;,&quot;given&quot;:&quot;Dmitri&quot;,&quot;parse-names&quot;:false,&quot;dropping-particle&quot;:&quot;&quot;,&quot;non-dropping-particle&quot;:&quot;&quot;},{&quot;family&quot;:&quot;Viney&quot;,&quot;given&quot;:&quot;Kerri&quot;,&quot;parse-names&quot;:false,&quot;dropping-particle&quot;:&quot;&quot;,&quot;non-dropping-particle&quot;:&quot;&quot;},{&quot;family&quot;:&quot;Vishneuski&quot;,&quot;given&quot;:&quot;Raman&quot;,&quot;parse-names&quot;:false,&quot;dropping-particle&quot;:&quot;&quot;,&quot;non-dropping-particle&quot;:&quot;&quot;},{&quot;family&quot;:&quot;Carrion Martin&quot;,&quot;given&quot;:&quot;Antonio Isidro&quot;,&quot;parse-names&quot;:false,&quot;dropping-particle&quot;:&quot;&quot;,&quot;non-dropping-particle&quot;:&quot;&quot;}],&quot;container-title&quot;:&quot;BMC Health Services Research&quot;,&quot;DOI&quot;:&quot;10.1186/s12913-022-08525-x&quot;,&quot;ISSN&quot;:&quot;14726963&quot;,&quot;PMID&quot;:&quot;36180873&quot;,&quot;issued&quot;:{&quot;date-parts&quot;:[[2022,12,1]]},&quot;abstract&quot;:&quot;Background: Tuberculosis (TB) often concentrates in groups of people with complex health and social issues, including alcohol use disorders (AUD). Risk of TB, and poor TB treatment outcomes, are substantially elevated in people who have AUD. Médecins sans Frontières and the Belarus Ministry of Health have worked to improve treatment adherence in patients with multi-drug or rifampicin resistant (MDR/RR)-TB and harmful use of alcohol. In 2016, a person-centred, multidisciplinary, psychosocial support and harm reduction programme delivered by TB doctors, counsellors, psychiatrists, health-educators, and social workers was initiated. In 2020, we described patient and provider experiences within the programme as part of a wider evaluation. Methods: We recruited 12 patients and 20 health-care workers, using purposive sampling, for in-depth individual interviews and focus group discussions. We used a participant-led, flexible, exploratory approach, enabling participants and the interviewer to shape topics of conversation. Qualitative data were coded manually and analysed thematically. As part of the analysis process, identified themes were shared with health-care worker participants to enable their reflections to be incorporated into the findings. Results: Key themes related to the patients’ and practitioners experience of having and treating MDRTB with associated complex health and social issues were: fragility and despair and guidance, trust and health. Prejudice and marginalisation were global to both themes. Counsellors and other health workers built a trusting relationship with patients, enabling guidance through a multi-disciplinary approach, which supported patients to achieve their vision of health. This guidance was achieved by a team of social workers, counsellors, doctors and health-educators who provided professional and individualised help for patients’ illnesses, personal or interpersonal problems, administrative tasks, and job searches. Conclusions: Patients with MDR/RR-TB and harmful use of alcohol faced complex issues during treatment. Our findings describe how person-centred, multi-disciplinary, psychosocial support helped patients in this setting to cope with these challenges and complete the treatment programme. We recommend that these findings are used to: i) inform programmatic changes to further boost the person-centred care nature of this program; and ii) advocate for this type of person-centred care approach to be rolled out across Belarus, and in contexts that face similar challenges.&quot;,&quot;publisher&quot;:&quot;BioMed Central Ltd&quot;,&quot;issue&quot;:&quot;1&quot;,&quot;volume&quot;:&quot;22&quot;,&quot;container-title-short&quot;:&quot;BMC Health Serv Res&quot;},&quot;isTemporary&quot;:false}]},{&quot;citationID&quot;:&quot;MENDELEY_CITATION_91f20143-d1bf-438d-b5c7-d9ebdb59414f&quot;,&quot;properties&quot;:{&quot;noteIndex&quot;:0},&quot;isEdited&quot;:false,&quot;manualOverride&quot;:{&quot;isManuallyOverridden&quot;:false,&quot;citeprocText&quot;:&quot;(55,56)&quot;,&quot;manualOverrideText&quot;:&quot;&quot;},&quot;citationTag&quot;:&quot;MENDELEY_CITATION_v3_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&quot;,&quot;citationItems&quot;:[{&quot;id&quot;:&quot;99c40f1e-f1b5-39da-8758-1e91344404e2&quot;,&quot;itemData&quot;:{&quot;type&quot;:&quot;article-journal&quot;,&quot;id&quot;:&quot;99c40f1e-f1b5-39da-8758-1e91344404e2&quot;,&quot;title&quot;:&quot;Psychiatric morbidity and other factors affecting treatment adherence in pulmonary tuberculosis patients&quot;,&quot;author&quot;:[{&quot;family&quot;:&quot;Pachi&quot;,&quot;given&quot;:&quot;Argiro&quot;,&quot;parse-names&quot;:false,&quot;dropping-particle&quot;:&quot;&quot;,&quot;non-dropping-particle&quot;:&quot;&quot;},{&quot;family&quot;:&quot;Bratis&quot;,&quot;given&quot;:&quot;Dionisios&quot;,&quot;parse-names&quot;:false,&quot;dropping-particle&quot;:&quot;&quot;,&quot;non-dropping-particle&quot;:&quot;&quot;},{&quot;family&quot;:&quot;Moussas&quot;,&quot;given&quot;:&quot;Georgios&quot;,&quot;parse-names&quot;:false,&quot;dropping-particle&quot;:&quot;&quot;,&quot;non-dropping-particle&quot;:&quot;&quot;},{&quot;family&quot;:&quot;Tselebis&quot;,&quot;given&quot;:&quot;Athanasios&quot;,&quot;parse-names&quot;:false,&quot;dropping-particle&quot;:&quot;&quot;,&quot;non-dropping-particle&quot;:&quot;&quot;}],&quot;container-title&quot;:&quot;Tuberculosis research and treatment&quot;,&quot;container-title-short&quot;:&quot;Tuberc Res Treat&quot;,&quot;accessed&quot;:{&quot;date-parts&quot;:[[2023,1,23]]},&quot;DOI&quot;:&quot;10.1155/2013/489865&quot;,&quot;ISSN&quot;:&quot;2090-150X&quot;,&quot;PMID&quot;:&quot;23691305&quot;,&quot;URL&quot;:&quot;https://pubmed.ncbi.nlm.nih.gov/23691305/&quot;,&quot;issued&quot;:{&quot;date-parts&quot;:[[2013]]},&quot;page&quot;:&quot;1-37&quot;,&quot;abstract&quot;:&quot;As the overall prevalence of TB remains high among certain population groups, there is growing awareness of psychiatric comorbidity, especially depression and its role in the outcome of the disease. The paper attempts a holistic approach to the effects of psychiatric comorbidity to the natural history of tuberculosis. In order to investigate factors associated with medication nonadherence among patients suffering from tuberculosis, with emphasis on psychopathology as a major barrier to treatment adherence, we performed a systematic review of the literature on epidemiological data and past medical reviews from an historical perspective, followed by theoretical considerations upon the relationship between psychiatric disorders and tuberculosis. Studies reporting high prevalence rates of psychiatric comorbidity, especially depression, as well as specific psychological reactions and disease perceptions and reviews indicating psychiatric complications as adverse effects of anti-TB medication were included. In sum, data concerning factors affecting medication nonadherence among TB patients suggested that better management of comorbid conditions, especially depression, could improve the adherence rates, serving as a framework for the effective control of tuberculosis, but further studies are necessary to identify the optimal way to address such issues among these patients.&quot;,&quot;publisher&quot;:&quot;Tuberc Res Treat&quot;,&quot;volume&quot;:&quot;2013&quot;},&quot;isTemporary&quot;:false},{&quot;id&quot;:&quot;deb0d047-a4b5-387a-8860-8bce847f45bc&quot;,&quot;itemData&quot;:{&quot;type&quot;:&quot;article-journal&quot;,&quot;id&quot;:&quot;deb0d047-a4b5-387a-8860-8bce847f45bc&quot;,&quot;title&quot;:&quot;Association between tuberculosis and depression on negative outcomes of tuberculosis treatment: A systematic review and meta-analysis&quot;,&quot;author&quot;:[{&quot;family&quot;:&quot;Ruiz-Grosso&quot;,&quot;given&quot;:&quot;Paulo&quot;,&quot;parse-names&quot;:false,&quot;dropping-particle&quot;:&quot;&quot;,&quot;non-dropping-particle&quot;:&quot;&quot;},{&quot;family&quot;:&quot;Cachay&quot;,&quot;given&quot;:&quot;Rodrigo&quot;,&quot;parse-names&quot;:false,&quot;dropping-particle&quot;:&quot;&quot;,&quot;non-dropping-particle&quot;:&quot;&quot;},{&quot;family&quot;:&quot;La Flor&quot;,&quot;given&quot;:&quot;Adriana&quot;,&quot;parse-names&quot;:false,&quot;dropping-particle&quot;:&quot;&quot;,&quot;non-dropping-particle&quot;:&quot;de&quot;},{&quot;family&quot;:&quot;Schwalb&quot;,&quot;given&quot;:&quot;Alvaro&quot;,&quot;parse-names&quot;:false,&quot;dropping-particle&quot;:&quot;&quot;,&quot;non-dropping-particle&quot;:&quot;&quot;},{&quot;family&quot;:&quot;Ugarte-Gil&quot;,&quot;given&quot;:&quot;Cesar&quot;,&quot;parse-names&quot;:false,&quot;dropping-particle&quot;:&quot;&quot;,&quot;non-dropping-particle&quot;:&quot;&quot;}],&quot;container-title&quot;:&quot;PLoS ONE&quot;,&quot;container-title-short&quot;:&quot;PLoS One&quot;,&quot;DOI&quot;:&quot;10.1371/journal.pone.0227472&quot;,&quot;ISSN&quot;:&quot;19326203&quot;,&quot;PMID&quot;:&quot;31923280&quot;,&quot;issued&quot;:{&quot;date-parts&quot;:[[2020,1,1]]},&quot;abstract&quot;:&quot;Background Depression is a common comorbidity of tuberculosis (TB) and is associated with poor adherence to treatment of multiple disorders. We conducted a systematic review to synthesize the existing evidence on the relationship between depression and negative outcomes of TB treatment. Methods We systematically reviewed studies that evaluated depressive symptoms (DS) directly or indirectly through psychological distress (PD) and measured negative treatment outcomes of drug-sensitive pulmonary TB, defined as death, loss to follow-up, or non-adherence. Sources included PubMed, Global Health Library, Embase, Scopus and Web of Science from inception to August 2019. Results Of the 2,970 studies initially identified, eight articles were eligible for inclusion and two were used for the primary outcome meta-analysis. We found a strong association between DS and negative TB treatment outcomes (OR = 4.26; CI95%:2.33-7.79; I2 = 0%). DS were also associated with loss to follow-up (OR = 8.70; CI95%:6.50-11.64; I2 = 0%) and death (OR = 2.85; CI95%:1.52-5.36; I2 = 0%). Non-adherence was not associated with DS and PD (OR = 1.34; CI95%:0.70-2.72; I2 = 94.36) or PD alone (OR = 0.92; CI95%:0.81-1.05; I2 = 0%). Conclusions DS are associated with the negative TB treatment outcomes of death and loss to follow-up. Considerable heterogeneity exists in the definition of depression and outcomes such as non-adherence across the limited number of studies on this topic.&quot;,&quot;publisher&quot;:&quot;Public Library of Science&quot;,&quot;issue&quot;:&quot;1&quot;,&quot;volume&quot;:&quot;15&quot;},&quot;isTemporary&quot;:false}]},{&quot;citationID&quot;:&quot;MENDELEY_CITATION_247ed41a-7626-404c-95bc-f487b9adafb9&quot;,&quot;properties&quot;:{&quot;noteIndex&quot;:0},&quot;isEdited&quot;:false,&quot;manualOverride&quot;:{&quot;isManuallyOverridden&quot;:false,&quot;citeprocText&quot;:&quot;(57)&quot;,&quot;manualOverrideText&quot;:&quot;&quot;},&quot;citationTag&quot;:&quot;MENDELEY_CITATION_v3_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&quot;,&quot;citationItems&quot;:[{&quot;id&quot;:&quot;2621c8f3-c160-3d89-af42-0fe5d6b1a829&quot;,&quot;itemData&quot;:{&quot;type&quot;:&quot;article-journal&quot;,&quot;id&quot;:&quot;2621c8f3-c160-3d89-af42-0fe5d6b1a829&quot;,&quot;title&quot;:&quot;A survey of anxiety and depressive symptoms in pulmonary tuberculosis patients with and without tracheobronchial tuberculosis&quot;,&quot;author&quot;:[{&quot;family&quot;:&quot;Wang&quot;,&quot;given&quot;:&quot;Xiao Bo&quot;,&quot;parse-names&quot;:false,&quot;dropping-particle&quot;:&quot;&quot;,&quot;non-dropping-particle&quot;:&quot;&quot;},{&quot;family&quot;:&quot;Li&quot;,&quot;given&quot;:&quot;Xue Lian&quot;,&quot;parse-names&quot;:false,&quot;dropping-particle&quot;:&quot;&quot;,&quot;non-dropping-particle&quot;:&quot;&quot;},{&quot;family&quot;:&quot;Zhang&quot;,&quot;given&quot;:&quot;Qing&quot;,&quot;parse-names&quot;:false,&quot;dropping-particle&quot;:&quot;&quot;,&quot;non-dropping-particle&quot;:&quot;&quot;},{&quot;family&quot;:&quot;Zhang&quot;,&quot;given&quot;:&quot;Juan&quot;,&quot;parse-names&quot;:false,&quot;dropping-particle&quot;:&quot;&quot;,&quot;non-dropping-particle&quot;:&quot;&quot;},{&quot;family&quot;:&quot;Chen&quot;,&quot;given&quot;:&quot;Hong Yan&quot;,&quot;parse-names&quot;:false,&quot;dropping-particle&quot;:&quot;&quot;,&quot;non-dropping-particle&quot;:&quot;&quot;},{&quot;family&quot;:&quot;Xu&quot;,&quot;given&quot;:&quot;Wei Yuan&quot;,&quot;parse-names&quot;:false,&quot;dropping-particle&quot;:&quot;&quot;,&quot;non-dropping-particle&quot;:&quot;&quot;},{&quot;family&quot;:&quot;Fu&quot;,&quot;given&quot;:&quot;Ying Hui&quot;,&quot;parse-names&quot;:false,&quot;dropping-particle&quot;:&quot;&quot;,&quot;non-dropping-particle&quot;:&quot;&quot;},{&quot;family&quot;:&quot;Wang&quot;,&quot;given&quot;:&quot;Qiu Yue&quot;,&quot;parse-names&quot;:false,&quot;dropping-particle&quot;:&quot;&quot;,&quot;non-dropping-particle&quot;:&quot;&quot;},{&quot;family&quot;:&quot;Kang&quot;,&quot;given&quot;:&quot;Jian&quot;,&quot;parse-names&quot;:false,&quot;dropping-particle&quot;:&quot;&quot;,&quot;non-dropping-particle&quot;:&quot;&quot;},{&quot;family&quot;:&quot;Hou&quot;,&quot;given&quot;:&quot;Gang&quot;,&quot;parse-names&quot;:false,&quot;dropping-particle&quot;:&quot;&quot;,&quot;non-dropping-particle&quot;:&quot;&quot;}],&quot;container-title&quot;:&quot;Frontiers in Psychiatry&quot;,&quot;container-title-short&quot;:&quot;Front Psychiatry&quot;,&quot;accessed&quot;:{&quot;date-parts&quot;:[[2023,1,23]]},&quot;DOI&quot;:&quot;10.3389/FPSYT.2018.00308/PDF&quot;,&quot;ISSN&quot;:&quot;16640640&quot;,&quot;URL&quot;:&quot;/pmc/articles/PMC6060437/&quot;,&quot;issued&quot;:{&quot;date-parts&quot;:[[2018,7,19]]},&quot;page&quot;:&quot;308&quot;,&quot;abstract&quot;:&quot;Background and Objective: Anxiety/depression and tuberculosis are global public health problems. The incidence of psychiatric morbidities is high among tuberculosis patients. However, little is known about the prevalence of anxiety and depression among Chinese pulmonary tuberculosis (PTB) patients, especially those with tracheobronchial tuberculosis (TBTB). The goal of the present study was to explore the prevalence of and associated factors of anxiety and depressive symptoms among PTB patients with and without TBTB. Methods: A cross-sectional survey of PTB patients from three hospitals in Liaoning, China, was conducted using a structured questionnaire. Depression and anxiety were evaluated by using the Hospital Anxiety and Depression Scale (HADS) and the Patient Health Questionnaire-9 (PHQ-9). Results: According to HADS and PHQ-9, 17.73 and 18.13% of 1252 PTB patients, respectively, had significant depressive symptoms and based on HADS scale, 18.37% had significant anxiety symptoms. Approximately 70% of patients with probable depression also had significant anxiety symptoms, and vice versa, and 69.6% patients with anxiety symptoms were also diagnosed with probable depression in our study population. Dyspnea and TBTB were significantly associated with depressive symptoms. Other depressive symptoms-related factors included age, divorce, abnormal body mass index (BMI), and low income. Patients with lower incomes, symptoms of dyspnea, or a combination of =3 clinical symptoms had an increased risk of anxiety symptoms, while patients with occasional or frequent alcohol consumption had a reduced risk of anxiety symptoms. Conclusion: Depressive and anxiety symptoms are common among PTB patients, especially those with TBTB. Screening for depression and anxiety is essential for identifying patients who require further psychosocial assessment and support.&quot;,&quot;publisher&quot;:&quot;Frontiers Media S.A.&quot;,&quot;issue&quot;:&quot;JUL&quot;,&quot;volume&quot;:&quot;9&quot;},&quot;isTemporary&quot;:false}]},{&quot;citationID&quot;:&quot;MENDELEY_CITATION_aad84ff9-5009-4d2a-a86d-2bf918a581fd&quot;,&quot;properties&quot;:{&quot;noteIndex&quot;:0},&quot;isEdited&quot;:false,&quot;manualOverride&quot;:{&quot;isManuallyOverridden&quot;:false,&quot;citeprocText&quot;:&quot;(58)&quot;,&quot;manualOverrideText&quot;:&quot;&quot;},&quot;citationTag&quot;:&quot;MENDELEY_CITATION_v3_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&quot;,&quot;citationItems&quot;:[{&quot;id&quot;:&quot;ad7b1448-a90e-36e2-9eae-86c2e91a5bac&quot;,&quot;itemData&quot;:{&quot;type&quot;:&quot;article-journal&quot;,&quot;id&quot;:&quot;ad7b1448-a90e-36e2-9eae-86c2e91a5bac&quot;,&quot;title&quot;:&quot;Nonadherence to Antituberculosis Medications: The Impact of Stigma and Depressive Symptoms&quot;,&quot;author&quot;:[{&quot;family&quot;:&quot;Yan&quot;,&quot;given&quot;:&quot;Shijiao&quot;,&quot;parse-names&quot;:false,&quot;dropping-particle&quot;:&quot;&quot;,&quot;non-dropping-particle&quot;:&quot;&quot;},{&quot;family&quot;:&quot;Zhang&quot;,&quot;given&quot;:&quot;Shengchao&quot;,&quot;parse-names&quot;:false,&quot;dropping-particle&quot;:&quot;&quot;,&quot;non-dropping-particle&quot;:&quot;&quot;},{&quot;family&quot;:&quot;Tong&quot;,&quot;given&quot;:&quot;Yeqing&quot;,&quot;parse-names&quot;:false,&quot;dropping-particle&quot;:&quot;&quot;,&quot;non-dropping-particle&quot;:&quot;&quot;},{&quot;family&quot;:&quot;Yin&quot;,&quot;given&quot;:&quot;Xiaoxv&quot;,&quot;parse-names&quot;:false,&quot;dropping-particle&quot;:&quot;&quot;,&quot;non-dropping-particle&quot;:&quot;&quot;},{&quot;family&quot;:&quot;Lu&quot;,&quot;given&quot;:&quot;Zuxun&quot;,&quot;parse-names&quot;:false,&quot;dropping-particle&quot;:&quot;&quot;,&quot;non-dropping-particle&quot;:&quot;&quot;},{&quot;family&quot;:&quot;Gong&quot;,&quot;given&quot;:&quot;Yanhong&quot;,&quot;parse-names&quot;:false,&quot;dropping-particle&quot;:&quot;&quot;,&quot;non-dropping-particle&quot;:&quot;&quot;}],&quot;container-title&quot;:&quot;The American journal of tropical medicine and hygiene&quot;,&quot;container-title-short&quot;:&quot;Am J Trop Med Hyg&quot;,&quot;accessed&quot;:{&quot;date-parts&quot;:[[2023,1,23]]},&quot;DOI&quot;:&quot;10.4269/AJTMH.17-0383&quot;,&quot;ISSN&quot;:&quot;1476-1645&quot;,&quot;PMID&quot;:&quot;29141744&quot;,&quot;URL&quot;:&quot;https://pubmed.ncbi.nlm.nih.gov/29141744/&quot;,&quot;issued&quot;:{&quot;date-parts&quot;:[[2018]]},&quot;page&quot;:&quot;262-265&quot;,&quot;abstract&quot;:&quot;Medication nonadherence is common among tuberculosis (TB) patients in China and is of great concern. Herein, we determined the incidence of nonadherence in TB patients in central China and the impact of stigma and depressive symptoms on adherence; these issues are relatively unexplored.Across-sectional survey was performed, and 1,342 TB patients were recruited from TB dispensaries in three counties in Hubei province using a multistage sampling method. The patients completed structured questionnaires that addressed medication adherence, TB-related stigma, and depressive symptoms. The independent effects of stigma and depressive symptoms on adherence were determined via multinomial logistic regression analysis. The mean medication adherence score was 6.03±1.99. The percentage ofTB patients with high, medium, and low medication adherence was 32.12%, 34.58%, and 33.31%, respectively. The impact of stigma and depressive symptoms on medication adherence was significant. TB patients with medium (odds ratios [OR]: 1.54, 95% confidence interval [CI]: 1.08-2.21) or high (OR: 5.32, 95% CI: 3.34-8.46) stigma or patients with mild (OR: 1.92,95%CI: 1.34-2.75) or severe (OR: 3.67,95%CI: 2.04-6.61) depressive symptoms showed a higher likelihood of having low adherence than those with low stigma or without depressive symptoms. TB-related stigma and depressive symptoms were common among TB patients in China, as was nonadherence, and independently associated with their adherence behavior. Social and psychological interventions that combat stigmatization and depression in TB patients should be adopted and optimized to improve medication adherence.&quot;,&quot;publisher&quot;:&quot;Am J Trop Med Hyg&quot;,&quot;issue&quot;:&quot;1&quot;,&quot;volume&quot;:&quot;98&quot;},&quot;isTemporary&quot;:false}]},{&quot;citationID&quot;:&quot;MENDELEY_CITATION_aa6a53d9-1550-4132-8e74-dc8a80b0fadd&quot;,&quot;properties&quot;:{&quot;noteIndex&quot;:0},&quot;isEdited&quot;:false,&quot;manualOverride&quot;:{&quot;isManuallyOverridden&quot;:false,&quot;citeprocText&quot;:&quot;(59)&quot;,&quot;manualOverrideText&quot;:&quot;&quot;},&quot;citationTag&quot;:&quot;MENDELEY_CITATION_v3_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&quot;,&quot;citationItems&quot;:[{&quot;id&quot;:&quot;ac29c6dc-02ee-389d-8140-75cac2e95119&quot;,&quot;itemData&quot;:{&quot;type&quot;:&quot;article-journal&quot;,&quot;id&quot;:&quot;ac29c6dc-02ee-389d-8140-75cac2e95119&quot;,&quot;title&quot;:&quot;Health-Related Quality of Life, Depression and Anxiety in Hospitalized Patients with Tuberculosis&quot;,&quot;author&quot;:[{&quot;family&quot;:&quot;Santos&quot;,&quot;given&quot;:&quot;Ana Paula Ceré&quot;,&quot;parse-names&quot;:false,&quot;dropping-particle&quot;:&quot;&quot;,&quot;non-dropping-particle&quot;:&quot;dos&quot;},{&quot;family&quot;:&quot;Lazzari&quot;,&quot;given&quot;:&quot;Tássia Kirchmann&quot;,&quot;parse-names&quot;:false,&quot;dropping-particle&quot;:&quot;&quot;,&quot;non-dropping-particle&quot;:&quot;&quot;},{&quot;family&quot;:&quot;Silva&quot;,&quot;given&quot;:&quot;Denise Rossato&quot;,&quot;parse-names&quot;:false,&quot;dropping-particle&quot;:&quot;&quot;,&quot;non-dropping-particle&quot;:&quot;&quot;}],&quot;container-title&quot;:&quot;Tuberculosis and respiratory diseases&quot;,&quot;container-title-short&quot;:&quot;Tuberc Respir Dis (Seoul)&quot;,&quot;accessed&quot;:{&quot;date-parts&quot;:[[2023,1,23]]},&quot;DOI&quot;:&quot;10.4046/TRD.2017.80.1.69&quot;,&quot;ISSN&quot;:&quot;1738-3536&quot;,&quot;PMID&quot;:&quot;28119749&quot;,&quot;URL&quot;:&quot;https://pubmed.ncbi.nlm.nih.gov/28119749/&quot;,&quot;issued&quot;:{&quot;date-parts&quot;:[[2017,1,1]]},&quot;page&quot;:&quot;69-76&quot;,&quot;abstract&quot;:&quot;Background: Much of the attention of tuberculosis (TB) programs is focused on outcomes of microbiological cure and mortality, and health related quality of life (HRQL) is undervalued. Also, TB patients have a significantly higher risk of developing depression and anxiety compared with those in the general population. We intend to evaluate the HRQL and the prevalence of symptoms of depression and anxiety in hospitalized patients with TB. Methods: Cross-sectional study in a tertiary care hospital in Brazil. Adult patients with pulmonary TB that were hospitalized during the study period were identified and invited to participate. HRQL was measured using the Medical Outcomes Study Short Form-36 (SF-36) version 2. Hospital Anxiety and Depression Scale (HADS) was used to record symptoms of anxiety and depression. Results: Eighty-six patients were included in the analysis. The mean age of all patients was 44.6±15.4 years, 69.8% were male, and 53.5% were white. Thirty-two patients (37.2%) were human immunodeficiency virus positive. Twenty-seven patients (31.4%) met study criteria for depression (HADS depression score ≥11) and 33 (38.4%) had anxiety (HADS anxiety score ≥11). Scores on all domains of SF-36 were significantly lower than the Brazilian norm scores (p&lt;0.001). Conclusion: The present study shows that TB patients may have a poor HRQL. Additionally, we found a possible high prevalence of depression and anxiety in this population. Health care workers should be aware of these psychological disorders to enable a better management of these patients. The treatment of these comorbidities may be associated with better TB outcomes.&quot;,&quot;publisher&quot;:&quot;Tuberc Respir Dis (Seoul)&quot;,&quot;issue&quot;:&quot;1&quot;,&quot;volume&quot;:&quot;80&quot;},&quot;isTemporary&quot;:false}]},{&quot;citationID&quot;:&quot;MENDELEY_CITATION_b993d7d0-bebb-4640-90bd-7d13507dc0cf&quot;,&quot;properties&quot;:{&quot;noteIndex&quot;:0},&quot;isEdited&quot;:false,&quot;manualOverride&quot;:{&quot;isManuallyOverridden&quot;:false,&quot;citeprocText&quot;:&quot;(56,60–62)&quot;,&quot;manualOverrideText&quot;:&quot;&quot;},&quot;citationTag&quot;:&quot;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&quot;,&quot;citationItems&quot;:[{&quot;id&quot;:&quot;f371581b-86b2-3e2f-8cd7-2a28dcb8e8a8&quot;,&quot;itemData&quot;:{&quot;type&quot;:&quot;article-journal&quot;,&quot;id&quot;:&quot;f371581b-86b2-3e2f-8cd7-2a28dcb8e8a8&quot;,&quot;title&quot;:&quot;Psychological distress and its relationship with non-adherence to TB treatment: A multicentre study&quot;,&quot;author&quot;:[{&quot;family&quot;:&quot;Theron&quot;,&quot;given&quot;:&quot;Grant&quot;,&quot;parse-names&quot;:false,&quot;dropping-particle&quot;:&quot;&quot;,&quot;non-dropping-particle&quot;:&quot;&quot;},{&quot;family&quot;:&quot;Peter&quot;,&quot;given&quot;:&quot;Jonny&quot;,&quot;parse-names&quot;:false,&quot;dropping-particle&quot;:&quot;&quot;,&quot;non-dropping-particle&quot;:&quot;&quot;},{&quot;family&quot;:&quot;Zijenah&quot;,&quot;given&quot;:&quot;Lynn&quot;,&quot;parse-names&quot;:false,&quot;dropping-particle&quot;:&quot;&quot;,&quot;non-dropping-particle&quot;:&quot;&quot;},{&quot;family&quot;:&quot;Chanda&quot;,&quot;given&quot;:&quot;Duncan&quot;,&quot;parse-names&quot;:false,&quot;dropping-particle&quot;:&quot;&quot;,&quot;non-dropping-particle&quot;:&quot;&quot;},{&quot;family&quot;:&quot;Mangu&quot;,&quot;given&quot;:&quot;Chacha&quot;,&quot;parse-names&quot;:false,&quot;dropping-particle&quot;:&quot;&quot;,&quot;non-dropping-particle&quot;:&quot;&quot;},{&quot;family&quot;:&quot;Clowes&quot;,&quot;given&quot;:&quot;Petra&quot;,&quot;parse-names&quot;:false,&quot;dropping-particle&quot;:&quot;&quot;,&quot;non-dropping-particle&quot;:&quot;&quot;},{&quot;family&quot;:&quot;Rachow&quot;,&quot;given&quot;:&quot;Andrea&quot;,&quot;parse-names&quot;:false,&quot;dropping-particle&quot;:&quot;&quot;,&quot;non-dropping-particle&quot;:&quot;&quot;},{&quot;family&quot;:&quot;Lesosky&quot;,&quot;given&quot;:&quot;Maia&quot;,&quot;parse-names&quot;:false,&quot;dropping-particle&quot;:&quot;&quot;,&quot;non-dropping-particle&quot;:&quot;&quot;},{&quot;family&quot;:&quot;Hoelscher&quot;,&quot;given&quot;:&quot;Michael&quot;,&quot;parse-names&quot;:false,&quot;dropping-particle&quot;:&quot;&quot;,&quot;non-dropping-particle&quot;:&quot;&quot;},{&quot;family&quot;:&quot;Pym&quot;,&quot;given&quot;:&quot;Alex&quot;,&quot;parse-names&quot;:false,&quot;dropping-particle&quot;:&quot;&quot;,&quot;non-dropping-particle&quot;:&quot;&quot;},{&quot;family&quot;:&quot;Mwaba&quot;,&quot;given&quot;:&quot;Peter&quot;,&quot;parse-names&quot;:false,&quot;dropping-particle&quot;:&quot;&quot;,&quot;non-dropping-particle&quot;:&quot;&quot;},{&quot;family&quot;:&quot;Mason&quot;,&quot;given&quot;:&quot;Peter&quot;,&quot;parse-names&quot;:false,&quot;dropping-particle&quot;:&quot;&quot;,&quot;non-dropping-particle&quot;:&quot;&quot;},{&quot;family&quot;:&quot;Naidoo&quot;,&quot;given&quot;:&quot;Pamela&quot;,&quot;parse-names&quot;:false,&quot;dropping-particle&quot;:&quot;&quot;,&quot;non-dropping-particle&quot;:&quot;&quot;},{&quot;family&quot;:&quot;Pooran&quot;,&quot;given&quot;:&quot;Anil&quot;,&quot;parse-names&quot;:false,&quot;dropping-particle&quot;:&quot;&quot;,&quot;non-dropping-particle&quot;:&quot;&quot;},{&quot;family&quot;:&quot;Sohn&quot;,&quot;given&quot;:&quot;Hojoon&quot;,&quot;parse-names&quot;:false,&quot;dropping-particle&quot;:&quot;&quot;,&quot;non-dropping-particle&quot;:&quot;&quot;},{&quot;family&quot;:&quot;Pai&quot;,&quot;given&quot;:&quot;Madhukar&quot;,&quot;parse-names&quot;:false,&quot;dropping-particle&quot;:&quot;&quot;,&quot;non-dropping-particle&quot;:&quot;&quot;},{&quot;family&quot;:&quot;Stein&quot;,&quot;given&quot;:&quot;Dan J.&quot;,&quot;parse-names&quot;:false,&quot;dropping-particle&quot;:&quot;&quot;,&quot;non-dropping-particle&quot;:&quot;&quot;},{&quot;family&quot;:&quot;Dheda&quot;,&quot;given&quot;:&quot;Keertan&quot;,&quot;parse-names&quot;:false,&quot;dropping-particle&quot;:&quot;&quot;,&quot;non-dropping-particle&quot;:&quot;&quot;}],&quot;container-title&quot;:&quot;BMC Infectious Diseases&quot;,&quot;container-title-short&quot;:&quot;BMC Infect Dis&quot;,&quot;accessed&quot;:{&quot;date-parts&quot;:[[2023,1,23]]},&quot;DOI&quot;:&quot;10.1186/S12879-015-0964-2/TABLES/4&quot;,&quot;ISSN&quot;:&quot;14712334&quot;,&quot;PMID&quot;:&quot;26126655&quot;,&quot;URL&quot;:&quot;https://bmcinfectdis.biomedcentral.com/articles/10.1186/s12879-015-0964-2&quot;,&quot;issued&quot;:{&quot;date-parts&quot;:[[2015,7,1]]},&quot;page&quot;:&quot;1-12&quot;,&quot;abstract&quot;:&quot;Background: The successful cure of tuberculosis (TB) is dependent on adherence to treatment. Various factors influence adherence, however, few are easily modifiable. There are limited data regarding correlates of psychological distress and their association with non-adherence to anti-TB treatment. Methods: In a trial of a new TB test, we measured psychological distress (K-10 score), TB-related health literacy, and morbidity (TBscore), prior to diagnosis in 1502 patients with symptoms of pulmonary TB recruited from clinics in Cape Town (n = 419), Harare (n = 400), Lusaka (n = 400), Durban (n = 200), and Mbeya (n = 83). Socioeconomic, demographic, and alcohol usage-related data were captured. Patients initiated on treatment had their DOTS cards reviewed at two-and six-months. Results: 22 %(95 % CI: 20 %, 25 %) of patients had severe psychological distress (K-10 ≥ 30). In a multivariable linear regression model, increased K-10 score was independently associated with previous TB [estimate (95 % CI) 0.98(0.09-1.87); p = 0.0304], increased TBscore [1(0.80, 1.20); p &lt;0.0001], and heavy alcohol use [3.08(1.26, 4.91); p = 0.0010], whereas male gender was protective [-1.47(-2.28, -0.62); p = 0.0007]. 26 % (95 % CI: 21 %, 32 %) of 261 patients with culture-confirmed TB were non-adherent. In a multivariable logistic regression model for non-adherence, reduced TBscore [OR (95 % CI) 0.639 (0.497, 0.797); p = 0.0001], health literacy score [0.798(0.696, 0.906); p = 0.0008], and increased K-10 [1.082(1.033, 1.137); p = 0.0012], and heavy alcohol usage [14.83(2.083, 122.9); p = 0.0002], were independently associated. Culture-positive patients with a K-10 score ≥ 30 were more-likely to be non-adherent (OR = 2.290(1.033-5.126); p = 0.0416]. Conclusion: Severe psychological distress is frequent amongst TB patients in Southern Africa. Targeted interventions to alleviate psychological distress, alcohol use, and improve health literacy in newly-diagnosed TB patients could reduce non-adherence to treatment.&quot;,&quot;publisher&quot;:&quot;BioMed Central Ltd.&quot;,&quot;issue&quot;:&quot;1&quot;,&quot;volume&quot;:&quot;15&quot;},&quot;isTemporary&quot;:false},{&quot;id&quot;:&quot;846a5c2c-87b6-33c2-aab9-385867d35c04&quot;,&quot;itemData&quot;:{&quot;type&quot;:&quot;article-journal&quot;,&quot;id&quot;:&quot;846a5c2c-87b6-33c2-aab9-385867d35c04&quot;,&quot;title&quot;:&quot;Depression among patients with tuberculosis: determinants, course and impact on pathways to care and treatment outcomes in a primary care setting in southern Ethiopia--a study protocol&quot;,&quot;author&quot;:[{&quot;family&quot;:&quot;Ambaw&quot;,&quot;given&quot;:&quot;Fentie&quot;,&quot;parse-names&quot;:false,&quot;dropping-particle&quot;:&quot;&quot;,&quot;non-dropping-particle&quot;:&quot;&quot;},{&quot;family&quot;:&quot;Mayston&quot;,&quot;given&quot;:&quot;Rosie&quot;,&quot;parse-names&quot;:false,&quot;dropping-particle&quot;:&quot;&quot;,&quot;non-dropping-particle&quot;:&quot;&quot;},{&quot;family&quot;:&quot;Hanlon&quot;,&quot;given&quot;:&quot;Charlotte&quot;,&quot;parse-names&quot;:false,&quot;dropping-particle&quot;:&quot;&quot;,&quot;non-dropping-particle&quot;:&quot;&quot;},{&quot;family&quot;:&quot;Alem&quot;,&quot;given&quot;:&quot;Atalay&quot;,&quot;parse-names&quot;:false,&quot;dropping-particle&quot;:&quot;&quot;,&quot;non-dropping-particle&quot;:&quot;&quot;}],&quot;container-title&quot;:&quot;BMJ open&quot;,&quot;container-title-short&quot;:&quot;BMJ Open&quot;,&quot;accessed&quot;:{&quot;date-parts&quot;:[[2023,1,23]]},&quot;DOI&quot;:&quot;10.1136/BMJOPEN-2015-007653&quot;,&quot;ISSN&quot;:&quot;2044-6055&quot;,&quot;PMID&quot;:&quot;26155818&quot;,&quot;URL&quot;:&quot;https://pubmed.ncbi.nlm.nih.gov/26155818/&quot;,&quot;issued&quot;:{&quot;date-parts&quot;:[[2015]]},&quot;abstract&quot;:&quot;Introduction: Depression is commonly comorbid with chronic physical illnesses and is associated with a range of adverse clinical outcomes. Currently, the literature on the role of depression in determining the course and outcome of tuberculosis (TB) is very limited. Aim: Our aim is to examine the relationship between depression and TB among people newly diagnosed and accessing care for TB in a rural Ethiopian setting. Our objectives are to investigate: the prevalence and determinants of probable depression, the role of depression in influencing pathways to treatment of TB, the incidence of depression during treatment, the impact of anti-TB treatment on the prognosis of depression and the impact of depression on the outcomes of TB treatment. Methods and analysis: We will use a prospective cohort design. 703 newly diagnosed cases of TB (469 without depression and 234 with depression) will be consecutively recruited from primary care health centres. Data collection will take place at baseline, 2 and 6 months after treatment initiation. The primary exposure variable is probable depression measured using the Patient Health Questionnaire-9. Outcome variables include: pathways to treatment, classical outcomes for anti-TB treatment quality of life and disability. Descriptive statistics, logistic regression and multilevel mixed-effect analysis will be used to test the study hypotheses. Ethics and dissemination: Ethical approval has been obtained from the Institutional Review Board (IRB) of the College of Health Sciences, Addis Ababa University. Findings will be disseminated through scientific publications, conference presentations, community meetings and policy briefs. Anticipated impact: Findings will contribute to a sparse evidence base on comorbidity of depression and TB. We hope the dissemination of findings will raise awareness of comorbidity among clinicians and service providers, and contribute to ongoing debates regarding the delivery of mental healthcare in primary care in Ethiopia.&quot;,&quot;publisher&quot;:&quot;BMJ Open&quot;,&quot;issue&quot;:&quot;7&quot;,&quot;volume&quot;:&quot;5&quot;},&quot;isTemporary&quot;:false},{&quot;id&quot;:&quot;deb0d047-a4b5-387a-8860-8bce847f45bc&quot;,&quot;itemData&quot;:{&quot;type&quot;:&quot;article-journal&quot;,&quot;id&quot;:&quot;deb0d047-a4b5-387a-8860-8bce847f45bc&quot;,&quot;title&quot;:&quot;Association between tuberculosis and depression on negative outcomes of tuberculosis treatment: A systematic review and meta-analysis&quot;,&quot;author&quot;:[{&quot;family&quot;:&quot;Ruiz-Grosso&quot;,&quot;given&quot;:&quot;Paulo&quot;,&quot;parse-names&quot;:false,&quot;dropping-particle&quot;:&quot;&quot;,&quot;non-dropping-particle&quot;:&quot;&quot;},{&quot;family&quot;:&quot;Cachay&quot;,&quot;given&quot;:&quot;Rodrigo&quot;,&quot;parse-names&quot;:false,&quot;dropping-particle&quot;:&quot;&quot;,&quot;non-dropping-particle&quot;:&quot;&quot;},{&quot;family&quot;:&quot;La Flor&quot;,&quot;given&quot;:&quot;Adriana&quot;,&quot;parse-names&quot;:false,&quot;dropping-particle&quot;:&quot;&quot;,&quot;non-dropping-particle&quot;:&quot;de&quot;},{&quot;family&quot;:&quot;Schwalb&quot;,&quot;given&quot;:&quot;Alvaro&quot;,&quot;parse-names&quot;:false,&quot;dropping-particle&quot;:&quot;&quot;,&quot;non-dropping-particle&quot;:&quot;&quot;},{&quot;family&quot;:&quot;Ugarte-Gil&quot;,&quot;given&quot;:&quot;Cesar&quot;,&quot;parse-names&quot;:false,&quot;dropping-particle&quot;:&quot;&quot;,&quot;non-dropping-particle&quot;:&quot;&quot;}],&quot;container-title&quot;:&quot;PLoS ONE&quot;,&quot;container-title-short&quot;:&quot;PLoS One&quot;,&quot;DOI&quot;:&quot;10.1371/journal.pone.0227472&quot;,&quot;ISSN&quot;:&quot;19326203&quot;,&quot;PMID&quot;:&quot;31923280&quot;,&quot;issued&quot;:{&quot;date-parts&quot;:[[2020,1,1]]},&quot;abstract&quot;:&quot;Background Depression is a common comorbidity of tuberculosis (TB) and is associated with poor adherence to treatment of multiple disorders. We conducted a systematic review to synthesize the existing evidence on the relationship between depression and negative outcomes of TB treatment. Methods We systematically reviewed studies that evaluated depressive symptoms (DS) directly or indirectly through psychological distress (PD) and measured negative treatment outcomes of drug-sensitive pulmonary TB, defined as death, loss to follow-up, or non-adherence. Sources included PubMed, Global Health Library, Embase, Scopus and Web of Science from inception to August 2019. Results Of the 2,970 studies initially identified, eight articles were eligible for inclusion and two were used for the primary outcome meta-analysis. We found a strong association between DS and negative TB treatment outcomes (OR = 4.26; CI95%:2.33-7.79; I2 = 0%). DS were also associated with loss to follow-up (OR = 8.70; CI95%:6.50-11.64; I2 = 0%) and death (OR = 2.85; CI95%:1.52-5.36; I2 = 0%). Non-adherence was not associated with DS and PD (OR = 1.34; CI95%:0.70-2.72; I2 = 94.36) or PD alone (OR = 0.92; CI95%:0.81-1.05; I2 = 0%). Conclusions DS are associated with the negative TB treatment outcomes of death and loss to follow-up. Considerable heterogeneity exists in the definition of depression and outcomes such as non-adherence across the limited number of studies on this topic.&quot;,&quot;publisher&quot;:&quot;Public Library of Science&quot;,&quot;issue&quot;:&quot;1&quot;,&quot;volume&quot;:&quot;15&quot;},&quot;isTemporary&quot;:false},{&quot;id&quot;:&quot;47582d28-968f-3b42-a154-f7e6c4de1567&quot;,&quot;itemData&quot;:{&quot;type&quot;:&quot;article-journal&quot;,&quot;id&quot;:&quot;47582d28-968f-3b42-a154-f7e6c4de1567&quot;,&quot;title&quot;:&quot;The impact of alcohol use on tuberculosis treatment outcomes: a\nsystematic review and meta-analysis&quot;,&quot;author&quot;:[{&quot;family&quot;:&quot;Ragan&quot;,&quot;given&quot;:&quot;E. J.&quot;,&quot;parse-names&quot;:false,&quot;dropping-particle&quot;:&quot;&quot;,&quot;non-dropping-particle&quot;:&quot;&quot;},{&quot;family&quot;:&quot;Kleinman&quot;,&quot;given&quot;:&quot;M. B.&quot;,&quot;parse-names&quot;:false,&quot;dropping-particle&quot;:&quot;&quot;,&quot;non-dropping-particle&quot;:&quot;&quot;},{&quot;family&quot;:&quot;Sweigart&quot;,&quot;given&quot;:&quot;B.&quot;,&quot;parse-names&quot;:false,&quot;dropping-particle&quot;:&quot;&quot;,&quot;non-dropping-particle&quot;:&quot;&quot;},{&quot;family&quot;:&quot;Gnatienko&quot;,&quot;given&quot;:&quot;N.&quot;,&quot;parse-names&quot;:false,&quot;dropping-particle&quot;:&quot;&quot;,&quot;non-dropping-particle&quot;:&quot;&quot;},{&quot;family&quot;:&quot;Parry&quot;,&quot;given&quot;:&quot;C. D.&quot;,&quot;parse-names&quot;:false,&quot;dropping-particle&quot;:&quot;&quot;,&quot;non-dropping-particle&quot;:&quot;&quot;},{&quot;family&quot;:&quot;Horsburgh&quot;,&quot;given&quot;:&quot;C. R.&quot;,&quot;parse-names&quot;:false,&quot;dropping-particle&quot;:&quot;&quot;,&quot;non-dropping-particle&quot;:&quot;&quot;},{&quot;family&quot;:&quot;LaValley&quot;,&quot;given&quot;:&quot;M. P.&quot;,&quot;parse-names&quot;:false,&quot;dropping-particle&quot;:&quot;&quot;,&quot;non-dropping-particle&quot;:&quot;&quot;},{&quot;family&quot;:&quot;Myers&quot;,&quot;given&quot;:&quot;B.&quot;,&quot;parse-names&quot;:false,&quot;dropping-particle&quot;:&quot;&quot;,&quot;non-dropping-particle&quot;:&quot;&quot;},{&quot;family&quot;:&quot;Jacobson&quot;,&quot;given&quot;:&quot;K. R.&quot;,&quot;parse-names&quot;:false,&quot;dropping-particle&quot;:&quot;&quot;,&quot;non-dropping-particle&quot;:&quot;&quot;}],&quot;container-title&quot;:&quot;The international journal of tuberculosis and lung disease : the official journal of the International Union against Tuberculosis and Lung Disease&quot;,&quot;container-title-short&quot;:&quot;Int J Tuberc Lung Dis&quot;,&quot;accessed&quot;:{&quot;date-parts&quot;:[[2023,1,23]]},&quot;DOI&quot;:&quot;10.5588/IJTLD.19.0080&quot;,&quot;ISSN&quot;:&quot;18157920&quot;,&quot;PMID&quot;:&quot;32005309&quot;,&quot;URL&quot;:&quot;/pmc/articles/PMC7491444/&quot;,&quot;issued&quot;:{&quot;date-parts&quot;:[[2020,1,1]]},&quot;page&quot;:&quot;73&quot;,&quot;abstract&quot;:&quot;Alcohol use is associated with increased risk of developing tuberculosis (TB) disease, yet the impact of alcohol use on TB treatment outcomes has not been summarized. We aimed to quantitatively review evidence of the relationship between alcohol use and poor TB treatment outcomes. We conducted a systematic review of PubMed, EMBASE, and Web of Science (January 1980-May 2018). We categorized studies as having a high- or low-quality alcohol use definition and examined poor treatment outcomes individually and as two aggregated definitions (i.e., including or excluding loss to follow-up [LTFU]). We analyzed drug-susceptible (DS-) and multidrug-resistant (MDR-) TB studies separately. Our systematic review yielded 111 studies reporting alcohol use as a predictor of DS- and MDR-TB treatment outcomes. Alcohol use was associated with increased odds of poor treatment outcomes (i.e., death, treatment failure, and LTFU) in DS (OR 1.99, 95% CI 1.57-2.51) and MDR-TB studies (OR 2.00, 95% CI 1.73-2.32). This association persisted for aggregated poor treatment outcomes excluding LTFU, each individual poor outcome, and across sub-group and sensitivity analyses. Only 19% of studies used high-quality alcohol definitions. Alcohol use significantly increased the risk of poor treatment outcomes in both DS- and MDR-TB patients. This study highlights the need for improved assessment of alcohol use in TB outcomes research and potentially modified treatment guidelines for TB patients who consume alcohol.&quot;,&quot;publisher&quot;:&quot;NIH Public Access&quot;,&quot;issue&quot;:&quot;1&quot;,&quot;volume&quot;:&quot;24&quot;},&quot;isTemporary&quot;:false}]},{&quot;citationID&quot;:&quot;MENDELEY_CITATION_b444f8ff-9758-424b-be88-2f50bec69ced&quot;,&quot;properties&quot;:{&quot;noteIndex&quot;:0},&quot;isEdited&quot;:false,&quot;manualOverride&quot;:{&quot;isManuallyOverridden&quot;:false,&quot;citeprocText&quot;:&quot;(30,63,64)&quot;,&quot;manualOverrideText&quot;:&quot;&quot;},&quot;citationTag&quot;:&quot;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&quot;,&quot;citationItems&quot;:[{&quot;id&quot;:&quot;bb6ad6e8-5e16-3a91-9515-1cd839e7d58b&quot;,&quot;itemData&quot;:{&quot;type&quot;:&quot;article-journal&quot;,&quot;id&quot;:&quot;bb6ad6e8-5e16-3a91-9515-1cd839e7d58b&quot;,&quot;title&quot;:&quot;Quality of life, psychological interventions and treatment outcome in tuberculosis patients: The Indian scenario&quot;,&quot;author&quot;:[{&quot;family&quot;:&quot;Peddireddy&quot;,&quot;given&quot;:&quot;Vidyullatha&quot;,&quot;parse-names&quot;:false,&quot;dropping-particle&quot;:&quot;&quot;,&quot;non-dropping-particle&quot;:&quot;&quot;}],&quot;container-title&quot;:&quot;Frontiers in Psychology&quot;,&quot;container-title-short&quot;:&quot;Front Psychol&quot;,&quot;accessed&quot;:{&quot;date-parts&quot;:[[2023,1,23]]},&quot;DOI&quot;:&quot;10.3389/FPSYG.2016.01664/BIBTEX&quot;,&quot;ISSN&quot;:&quot;16641078&quot;,&quot;PMID&quot;:&quot;27833578&quot;,&quot;issued&quot;:{&quot;date-parts&quot;:[[2016,10,27]]},&quot;page&quot;:&quot;1664&quot;,&quot;abstract&quot;:&quot;Objective: Psychological distress is being recognized in individuals affected with many diseases since it affects quality of life (QOF) and has gained importance in the clinical settings. Psychological interventions and their effect on the treatment outcome have yielded encouraging results in many diseased conditions. Tuberculosis (TB) ranks as a deadly disease resulting in millions of deaths worldwide. However, the effect of TB on the psychological status of patients and interventions to improve treatment outcome is neglected, especially in underdeveloped and developing countries. Methods: Systematic review of research papers that published on the QOF in TB and the effect of psychological interventions on treatment outcome were conducted. Results: Tuberculosis patients experience high levels of stress and decreased QOF. In the Indian scenario, TB patients undergo immense psychological stress similar to what is reported in other locations. Psychological interventions renewed hope on life and adherence to medication and treatment outcomes. Such psychological interventions are not practiced in Indian clinical settings. Conclusion: There is an urgent need for both governmental and non-governmental organizations to devise strategies to include psychological interventions mandatory during TB treatments. In the absence of such interventions, the fight against TB in India will remain incomplete.&quot;,&quot;publisher&quot;:&quot;Frontiers Media S.A.&quot;,&quot;issue&quot;:&quot;OCT&quot;,&quot;volume&quot;:&quot;7&quot;},&quot;isTemporary&quot;:false},{&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id&quot;:&quot;a41b1d5d-bdb6-3358-b42b-ea231905c6d4&quot;,&quot;itemData&quot;:{&quot;type&quot;:&quot;article-journal&quot;,&quot;id&quot;:&quot;a41b1d5d-bdb6-3358-b42b-ea231905c6d4&quot;,&quot;title&quot;:&quot;Digital monitoring technologies could enhance tuberculosis medication adherence in Uganda: Mixed methods study&quot;,&quot;author&quot;:[{&quot;family&quot;:&quot;Musiimenta&quot;,&quot;given&quot;:&quot;Angella&quot;,&quot;parse-names&quot;:false,&quot;dropping-particle&quot;:&quot;&quot;,&quot;non-dropping-particle&quot;:&quot;&quot;},{&quot;family&quot;:&quot;Tumuhimbise&quot;,&quot;given&quot;:&quot;Wilson&quot;,&quot;parse-names&quot;:false,&quot;dropping-particle&quot;:&quot;&quot;,&quot;non-dropping-particle&quot;:&quot;&quot;},{&quot;family&quot;:&quot;Mugaba&quot;,&quot;given&quot;:&quot;Aaron T.&quot;,&quot;parse-names&quot;:false,&quot;dropping-particle&quot;:&quot;&quot;,&quot;non-dropping-particle&quot;:&quot;&quot;},{&quot;family&quot;:&quot;Muzoora&quot;,&quot;given&quot;:&quot;Conrad&quot;,&quot;parse-names&quot;:false,&quot;dropping-particle&quot;:&quot;&quot;,&quot;non-dropping-particle&quot;:&quot;&quot;},{&quot;family&quot;:&quot;Armstrong-Hough&quot;,&quot;given&quot;:&quot;Mari&quot;,&quot;parse-names&quot;:false,&quot;dropping-particle&quot;:&quot;&quot;,&quot;non-dropping-particle&quot;:&quot;&quot;},{&quot;family&quot;:&quot;Bangsberg&quot;,&quot;given&quot;:&quot;David&quot;,&quot;parse-names&quot;:false,&quot;dropping-particle&quot;:&quot;&quot;,&quot;non-dropping-particle&quot;:&quot;&quot;},{&quot;family&quot;:&quot;Davis&quot;,&quot;given&quot;:&quot;J. Lucian&quot;,&quot;parse-names&quot;:false,&quot;dropping-particle&quot;:&quot;&quot;,&quot;non-dropping-particle&quot;:&quot;&quot;},{&quot;family&quot;:&quot;Haberer&quot;,&quot;given&quot;:&quot;Jessica E.&quot;,&quot;parse-names&quot;:false,&quot;dropping-particle&quot;:&quot;&quot;,&quot;non-dropping-particle&quot;:&quot;&quot;}],&quot;container-title&quot;:&quot;Journal of Clinical Tuberculosis and Other Mycobacterial Diseases&quot;,&quot;container-title-short&quot;:&quot;J Clin Tuberc Other Mycobact Dis&quot;,&quot;DOI&quot;:&quot;10.1016/j.jctube.2019.100119&quot;,&quot;ISSN&quot;:&quot;24055794&quot;,&quot;issued&quot;:{&quot;date-parts&quot;:[[2019,12,1]]},&quot;abstract&quot;:&quot;Background: Effective administration of tuberculosis therapy remains challenging. The recommended strategy of direct observed therapy is challenging and its implementation has been limited in many settings. Digital adherence technologies could be promising patient-centered strategies for monitoring adherence. However, few quality studies have assessed patients’ experiences with these technologies. Objective: To explore TB patients’ perceptions of a digital adherence intervention composed of a digital adherence monitor and SMS texts. Methods: We purposively sampled TB patients who owned phones, had been taking TB medication for at least a month, and were receiving their treatment from Mbarara Regional Referral Hospital. We interviewed 35 TB patients to elicit information on perceptions of the proposed intervention which electronically monitors how they take their medication, and sends SMS reminders to patients to help them take their medications, as well as send SMS notifications to patients’ social supporters to provide the patient with assistance if possible. We inductively analyzed data using content analysis to derive categories describing how participants perceived the intervention. Results: Participants anticipated that the intervention would enhance medication adherence by reminding them to take medication, and helping in the management of complicated regimen. Participants felt that monitoring adherence could enable them to demonstrate their commitment to adherence. Participants expressed concerns about not seeing the SMS on time and unintended TB status disclosure. Conclusion: Digital adherence technologies may provide acceptable alternative approaches to monitoring TB medication, especially in settings where DOT is difficult to implement.&quot;,&quot;publisher&quot;:&quot;Elsevier Ltd&quot;,&quot;volume&quot;:&quot;17&quot;},&quot;isTemporary&quot;:false}]},{&quot;citationID&quot;:&quot;MENDELEY_CITATION_81c6d750-6aa1-4ec2-a022-06d780d8d73f&quot;,&quot;properties&quot;:{&quot;noteIndex&quot;:0},&quot;isEdited&quot;:false,&quot;manualOverride&quot;:{&quot;isManuallyOverridden&quot;:false,&quot;citeprocText&quot;:&quot;(65–67)&quot;,&quot;manualOverrideText&quot;:&quot;&quot;},&quot;citationTag&quot;:&quot;MENDELEY_CITATION_v3_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&quot;,&quot;citationItems&quot;:[{&quot;id&quot;:&quot;6576b1c8-3df3-3ee7-b792-ee1a6afab15e&quot;,&quot;itemData&quot;:{&quot;type&quot;:&quot;article-journal&quot;,&quot;id&quot;:&quot;6576b1c8-3df3-3ee7-b792-ee1a6afab15e&quot;,&quot;title&quot;:&quot;Psychological and Educational Intervention to Improve Tuberculosis Treatment Adherence in Ethiopia Based on Health Belief Model: A Cluster Randomized Control Trial&quot;,&quot;author&quot;:[{&quot;family&quot;:&quot;Tola&quot;,&quot;given&quot;:&quot;Habteyes Hailu&quot;,&quot;parse-names&quot;:false,&quot;dropping-particle&quot;:&quot;&quot;,&quot;non-dropping-particle&quot;:&quot;&quot;},{&quot;family&quot;:&quot;Shojaeizadeh&quot;,&quot;given&quot;:&quot;Davoud&quot;,&quot;parse-names&quot;:false,&quot;dropping-particle&quot;:&quot;&quot;,&quot;non-dropping-particle&quot;:&quot;&quot;},{&quot;family&quot;:&quot;Tol&quot;,&quot;given&quot;:&quot;Azar&quot;,&quot;parse-names&quot;:false,&quot;dropping-particle&quot;:&quot;&quot;,&quot;non-dropping-particle&quot;:&quot;&quot;},{&quot;family&quot;:&quot;Garmaroudi&quot;,&quot;given&quot;:&quot;Gholamreza&quot;,&quot;parse-names&quot;:false,&quot;dropping-particle&quot;:&quot;&quot;,&quot;non-dropping-particle&quot;:&quot;&quot;},{&quot;family&quot;:&quot;Yekaninejad&quot;,&quot;given&quot;:&quot;Mir Saeed&quot;,&quot;parse-names&quot;:false,&quot;dropping-particle&quot;:&quot;&quot;,&quot;non-dropping-particle&quot;:&quot;&quot;},{&quot;family&quot;:&quot;Kebede&quot;,&quot;given&quot;:&quot;Abebaw&quot;,&quot;parse-names&quot;:false,&quot;dropping-particle&quot;:&quot;&quot;,&quot;non-dropping-particle&quot;:&quot;&quot;},{&quot;family&quot;:&quot;Ejeta&quot;,&quot;given&quot;:&quot;Luche Tadesse&quot;,&quot;parse-names&quot;:false,&quot;dropping-particle&quot;:&quot;&quot;,&quot;non-dropping-particle&quot;:&quot;&quot;},{&quot;family&quot;:&quot;Kassa&quot;,&quot;given&quot;:&quot;Desta&quot;,&quot;parse-names&quot;:false,&quot;dropping-particle&quot;:&quot;&quot;,&quot;non-dropping-particle&quot;:&quot;&quot;},{&quot;family&quot;:&quot;Klinkenberg&quot;,&quot;given&quot;:&quot;Eveline&quot;,&quot;parse-names&quot;:false,&quot;dropping-particle&quot;:&quot;&quot;,&quot;non-dropping-particle&quot;:&quot;&quot;}],&quot;container-title&quot;:&quot;PLOS ONE&quot;,&quot;container-title-short&quot;:&quot;PLoS One&quot;,&quot;DOI&quot;:&quot;10.1371/journal.pone.0155147&quot;,&quot;ISSN&quot;:&quot;1932-6203&quot;,&quot;issued&quot;:{&quot;date-parts&quot;:[[2016,5,11]]},&quot;page&quot;:&quot;e0155147&quot;,&quot;issue&quot;:&quot;5&quot;,&quot;volume&quot;:&quot;11&quot;},&quot;isTemporary&quot;:false},{&quot;id&quot;:&quot;dac0be07-458f-3d39-b14c-0d4785d08bcd&quot;,&quot;itemData&quot;:{&quot;type&quot;:&quot;article-journal&quot;,&quot;id&quot;:&quot;dac0be07-458f-3d39-b14c-0d4785d08bcd&quot;,&quot;title&quot;:&quot;'Sputnik': a programmatic approach to improve tuberculosis treatment adherence and outcome among defaulters&quot;,&quot;author&quot;:[{&quot;family&quot;:&quot;Gelmanova&quot;,&quot;given&quot;:&quot;I.Y.&quot;,&quot;parse-names&quot;:false,&quot;dropping-particle&quot;:&quot;&quot;,&quot;non-dropping-particle&quot;:&quot;&quot;},{&quot;family&quot;:&quot;Taran&quot;,&quot;given&quot;:&quot;D.V.&quot;,&quot;parse-names&quot;:false,&quot;dropping-particle&quot;:&quot;&quot;,&quot;non-dropping-particle&quot;:&quot;&quot;},{&quot;family&quot;:&quot;Mishustin&quot;,&quot;given&quot;:&quot;S.P.&quot;,&quot;parse-names&quot;:false,&quot;dropping-particle&quot;:&quot;&quot;,&quot;non-dropping-particle&quot;:&quot;&quot;},{&quot;family&quot;:&quot;Golubkov&quot;,&quot;given&quot;:&quot;A.A.&quot;,&quot;parse-names&quot;:false,&quot;dropping-particle&quot;:&quot;&quot;,&quot;non-dropping-particle&quot;:&quot;&quot;},{&quot;family&quot;:&quot;Solovyova&quot;,&quot;given&quot;:&quot;A.V.&quot;,&quot;parse-names&quot;:false,&quot;dropping-particle&quot;:&quot;&quot;,&quot;non-dropping-particle&quot;:&quot;&quot;},{&quot;family&quot;:&quot;Keshavjee&quot;,&quot;given&quot;:&quot;S.&quot;,&quot;parse-names&quot;:false,&quot;dropping-particle&quot;:&quot;&quot;,&quot;non-dropping-particle&quot;:&quot;&quot;}],&quot;container-title&quot;:&quot;The International Journal of Tuberculosis and Lung Disease&quot;,&quot;DOI&quot;:&quot;10.5588/ijtld.10.0531&quot;,&quot;ISSN&quot;:&quot;1027-3719&quot;,&quot;issued&quot;:{&quot;date-parts&quot;:[[2011,10,1]]},&quot;page&quot;:&quot;1373-1379&quot;,&quot;issue&quot;:&quot;10&quot;,&quot;volume&quot;:&quot;15&quot;,&quot;container-title-short&quot;:&quot;&quot;},&quot;isTemporary&quot;:false},{&quot;id&quot;:&quot;4b51a612-95ff-3279-9b86-7cb7d3c1f7d0&quot;,&quot;itemData&quot;:{&quot;type&quot;:&quot;article-journal&quot;,&quot;id&quot;:&quot;4b51a612-95ff-3279-9b86-7cb7d3c1f7d0&quot;,&quot;title&quot;:&quot;Alcohol intervention strategy among tuberculosis patients: a pilot study from South India&quot;,&quot;author&quot;:[{&quot;family&quot;:&quot;Thomas&quot;,&quot;given&quot;:&quot;B.&quot;,&quot;parse-names&quot;:false,&quot;dropping-particle&quot;:&quot;&quot;,&quot;non-dropping-particle&quot;:&quot;&quot;},{&quot;family&quot;:&quot;Watson&quot;,&quot;given&quot;:&quot;B.&quot;,&quot;parse-names&quot;:false,&quot;dropping-particle&quot;:&quot;&quot;,&quot;non-dropping-particle&quot;:&quot;&quot;},{&quot;family&quot;:&quot;Senthil&quot;,&quot;given&quot;:&quot;E. K.&quot;,&quot;parse-names&quot;:false,&quot;dropping-particle&quot;:&quot;&quot;,&quot;non-dropping-particle&quot;:&quot;&quot;},{&quot;family&quot;:&quot;Deepalakshmi&quot;,&quot;given&quot;:&quot;A.&quot;,&quot;parse-names&quot;:false,&quot;dropping-particle&quot;:&quot;&quot;,&quot;non-dropping-particle&quot;:&quot;&quot;},{&quot;family&quot;:&quot;Balaji&quot;,&quot;given&quot;:&quot;G.&quot;,&quot;parse-names&quot;:false,&quot;dropping-particle&quot;:&quot;&quot;,&quot;non-dropping-particle&quot;:&quot;&quot;},{&quot;family&quot;:&quot;Chandra&quot;,&quot;given&quot;:&quot;S.&quot;,&quot;parse-names&quot;:false,&quot;dropping-particle&quot;:&quot;&quot;,&quot;non-dropping-particle&quot;:&quot;&quot;},{&quot;family&quot;:&quot;Manogaran&quot;,&quot;given&quot;:&quot;C.&quot;,&quot;parse-names&quot;:false,&quot;dropping-particle&quot;:&quot;&quot;,&quot;non-dropping-particle&quot;:&quot;&quot;},{&quot;family&quot;:&quot;Nagarajan&quot;,&quot;given&quot;:&quot;K.&quot;,&quot;parse-names&quot;:false,&quot;dropping-particle&quot;:&quot;&quot;,&quot;non-dropping-particle&quot;:&quot;&quot;},{&quot;family&quot;:&quot;Ovung&quot;,&quot;given&quot;:&quot;S.&quot;,&quot;parse-names&quot;:false,&quot;dropping-particle&quot;:&quot;&quot;,&quot;non-dropping-particle&quot;:&quot;&quot;},{&quot;family&quot;:&quot;Jayabal&quot;,&quot;given&quot;:&quot;L.&quot;,&quot;parse-names&quot;:false,&quot;dropping-particle&quot;:&quot;&quot;,&quot;non-dropping-particle&quot;:&quot;&quot;},{&quot;family&quot;:&quot;Swaminathan&quot;,&quot;given&quot;:&quot;S.&quot;,&quot;parse-names&quot;:false,&quot;dropping-particle&quot;:&quot;&quot;,&quot;non-dropping-particle&quot;:&quot;&quot;}],&quot;container-title&quot;:&quot;The International Journal of Tuberculosis and Lung Disease&quot;,&quot;DOI&quot;:&quot;10.5588/ijtld.16.0693&quot;,&quot;ISSN&quot;:&quot;1027-3719&quot;,&quot;issued&quot;:{&quot;date-parts&quot;:[[2017,8,1]]},&quot;page&quot;:&quot;947-952&quot;,&quot;issue&quot;:&quot;8&quot;,&quot;volume&quot;:&quot;21&quot;,&quot;container-title-short&quot;:&quot;&quot;},&quot;isTemporary&quot;:false}]},{&quot;citationID&quot;:&quot;MENDELEY_CITATION_74776a76-1b6d-45d9-8143-7771dac38224&quot;,&quot;properties&quot;:{&quot;noteIndex&quot;:0},&quot;isEdited&quot;:false,&quot;manualOverride&quot;:{&quot;isManuallyOverridden&quot;:false,&quot;citeprocText&quot;:&quot;(68)&quot;,&quot;manualOverrideText&quot;:&quot;&quot;},&quot;citationTag&quot;:&quot;MENDELEY_CITATION_v3_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&quot;,&quot;citationItems&quot;:[{&quot;id&quot;:&quot;e48fae42-05f2-3202-b1fa-44c24195641a&quot;,&quot;itemData&quot;:{&quot;type&quot;:&quot;article-journal&quot;,&quot;id&quot;:&quot;e48fae42-05f2-3202-b1fa-44c24195641a&quot;,&quot;title&quot;:&quot;Measuring stigma associated with tuberculosis and HIV/AIDS in southern Thailand: Exploratory and confirmatory factor analyses of two new scales&quot;,&quot;author&quot;:[{&quot;family&quot;:&quot;Rie&quot;,&quot;given&quot;:&quot;Annelies&quot;,&quot;parse-names&quot;:false,&quot;dropping-particle&quot;:&quot;&quot;,&quot;non-dropping-particle&quot;:&quot;van&quot;},{&quot;family&quot;:&quot;Sengupta&quot;,&quot;given&quot;:&quot;Sohini&quot;,&quot;parse-names&quot;:false,&quot;dropping-particle&quot;:&quot;&quot;,&quot;non-dropping-particle&quot;:&quot;&quot;},{&quot;family&quot;:&quot;Pungrassami&quot;,&quot;given&quot;:&quot;Petchawan&quot;,&quot;parse-names&quot;:false,&quot;dropping-particle&quot;:&quot;&quot;,&quot;non-dropping-particle&quot;:&quot;&quot;},{&quot;family&quot;:&quot;Balthip&quot;,&quot;given&quot;:&quot;Quantar&quot;,&quot;parse-names&quot;:false,&quot;dropping-particle&quot;:&quot;&quot;,&quot;non-dropping-particle&quot;:&quot;&quot;},{&quot;family&quot;:&quot;Choonuan&quot;,&quot;given&quot;:&quot;Sophen&quot;,&quot;parse-names&quot;:false,&quot;dropping-particle&quot;:&quot;&quot;,&quot;non-dropping-particle&quot;:&quot;&quot;},{&quot;family&quot;:&quot;Kasetjaroen&quot;,&quot;given&quot;:&quot;Yutichai&quot;,&quot;parse-names&quot;:false,&quot;dropping-particle&quot;:&quot;&quot;,&quot;non-dropping-particle&quot;:&quot;&quot;},{&quot;family&quot;:&quot;Strauss&quot;,&quot;given&quot;:&quot;Ronald P.&quot;,&quot;parse-names&quot;:false,&quot;dropping-particle&quot;:&quot;&quot;,&quot;non-dropping-particle&quot;:&quot;&quot;},{&quot;family&quot;:&quot;Chongsuvivatwong&quot;,&quot;given&quot;:&quot;Virasakdi&quot;,&quot;parse-names&quot;:false,&quot;dropping-particle&quot;:&quot;&quot;,&quot;non-dropping-particle&quot;:&quot;&quot;}],&quot;container-title&quot;:&quot;Tropical Medicine and International Health&quot;,&quot;DOI&quot;:&quot;10.1111/j.1365-3156.2007.01971.x&quot;,&quot;ISSN&quot;:&quot;13602276&quot;,&quot;PMID&quot;:&quot;18290998&quot;,&quot;issued&quot;:{&quot;date-parts&quot;:[[2008,1]]},&quot;page&quot;:&quot;21-30&quot;,&quot;abstract&quot;:&quot;Objective: To develop scales to measure tuberculosis and HIV/AIDS stigma in a developing world context. Methods: Cross-sectional study of tuberculosis patients in southern Thailand, who were asked to rate their agreement with items measuring TB and HIV/AIDS stigma. Developing the scales involved exploratory and confirmatory factor analyses, internal consistency, construct validity, test-retest reliability and standardized summary scores. Results: Factor analyses identified two sub-scales associated with both tuberculosis and HIV/AIDS stigma: community and patient perspectives. Goodness-of-fit was good (TLI = 94, LFI = 0.88 and RMSEA = 0.11), internal consistency was excellent (Cronbach's alphas 0.82-0.91), test-retest reliability was moderate, and construct validity showed an inverse correlation with social support. Conclusion: Our scales have good psychometric properties that measure stigma associated with tuberculosis and HIV/AIDS and allow assessment of stigma from community and patient perspectives. Their use will help document the burden of stigma, guide the development of interventions and evaluate stigma reduction programmes in areas with a high HIV/AIDS and tuberculosis burden. © 2008 Blackwell Publishing Ltd.&quot;,&quot;issue&quot;:&quot;1&quot;,&quot;volume&quot;:&quot;13&quot;,&quot;container-title-short&quot;:&quot;&quot;},&quot;isTemporary&quot;:false}]},{&quot;citationID&quot;:&quot;MENDELEY_CITATION_ac6eccf7-e438-42f8-a090-f6631b47cd47&quot;,&quot;properties&quot;:{&quot;noteIndex&quot;:0},&quot;isEdited&quot;:false,&quot;manualOverride&quot;:{&quot;isManuallyOverridden&quot;:false,&quot;citeprocText&quot;:&quot;(69)&quot;,&quot;manualOverrideText&quot;:&quot;&quot;},&quot;citationTag&quot;:&quot;MENDELEY_CITATION_v3_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&quot;,&quot;citationItems&quot;:[{&quot;id&quot;:&quot;a4840777-96ab-310c-a7b2-3501dc654d8a&quot;,&quot;itemData&quot;:{&quot;type&quot;:&quot;article-journal&quot;,&quot;id&quot;:&quot;a4840777-96ab-310c-a7b2-3501dc654d8a&quot;,&quot;title&quot;:&quot;Implementation of a psychosocial support package for people receiving treatment for multidrug-resistant tuberculosis in Nepal: A feasibility and acceptability study&quot;,&quot;author&quot;:[{&quot;family&quot;:&quot;Walker&quot;,&quot;given&quot;:&quot;Ian F.&quot;,&quot;parse-names&quot;:false,&quot;dropping-particle&quot;:&quot;&quot;,&quot;non-dropping-particle&quot;:&quot;&quot;},{&quot;family&quot;:&quot;Khanal&quot;,&quot;given&quot;:&quot;Sudeepa&quot;,&quot;parse-names&quot;:false,&quot;dropping-particle&quot;:&quot;&quot;,&quot;non-dropping-particle&quot;:&quot;&quot;},{&quot;family&quot;:&quot;Hicks&quot;,&quot;given&quot;:&quot;Joe P.&quot;,&quot;parse-names&quot;:false,&quot;dropping-particle&quot;:&quot;&quot;,&quot;non-dropping-particle&quot;:&quot;&quot;},{&quot;family&quot;:&quot;Lamichhane&quot;,&quot;given&quot;:&quot;Bikash&quot;,&quot;parse-names&quot;:false,&quot;dropping-particle&quot;:&quot;&quot;,&quot;non-dropping-particle&quot;:&quot;&quot;},{&quot;family&quot;:&quot;Thapa&quot;,&quot;given&quot;:&quot;Anil&quot;,&quot;parse-names&quot;:false,&quot;dropping-particle&quot;:&quot;&quot;,&quot;non-dropping-particle&quot;:&quot;&quot;},{&quot;family&quot;:&quot;Elsey&quot;,&quot;given&quot;:&quot;Helen&quot;,&quot;parse-names&quot;:false,&quot;dropping-particle&quot;:&quot;&quot;,&quot;non-dropping-particle&quot;:&quot;&quot;},{&quot;family&quot;:&quot;Baral&quot;,&quot;given&quot;:&quot;Sushil C.&quot;,&quot;parse-names&quot;:false,&quot;dropping-particle&quot;:&quot;&quot;,&quot;non-dropping-particle&quot;:&quot;&quot;},{&quot;family&quot;:&quot;Newell&quot;,&quot;given&quot;:&quot;James N.&quot;,&quot;parse-names&quot;:false,&quot;dropping-particle&quot;:&quot;&quot;,&quot;non-dropping-particle&quot;:&quot;&quot;}],&quot;container-title&quot;:&quot;PLOS ONE&quot;,&quot;container-title-short&quot;:&quot;PLoS One&quot;,&quot;accessed&quot;:{&quot;date-parts&quot;:[[2023,1,23]]},&quot;DOI&quot;:&quot;10.1371/JOURNAL.PONE.0201163&quot;,&quot;ISBN&quot;:&quot;1111111111&quot;,&quot;ISSN&quot;:&quot;1932-6203&quot;,&quot;PMID&quot;:&quot;30048495&quot;,&quot;URL&quot;:&quot;https://journals.plos.org/plosone/article?id=10.1371/journal.pone.0201163&quot;,&quot;issued&quot;:{&quot;date-parts&quot;:[[2018,7,1]]},&quot;page&quot;:&quot;e0201163&quot;,&quot;abstract&quot;:&quot;Background and objectives People receiving treatment for multidrug-resistant tuberculosis (MDR-TB) have high rates of depression. Psychosocial support in general, and treatments for depression in particular, form an important but neglected area of patient-centred care, and a key pillar in the global End TB strategy. We assessed the feasibility and acceptability of a psychosocial support package for people receiving treatment for MDR-TB in Nepal.   Methods This feasibility study used a mixed quantitative and qualitative approach. We implemented the intervention package in two National Tuberculosis Programme (NTP) MDR-TB treatment centres and 8 sub-centres. We screened patients monthly for depression and anxiety (cut-off ≥24 and ≥17 respectively on the Hopkins Symptom Checklist) and also for low social support (cut-off ≤3 on the Multidimensional Scale of Perceived Social Support). Those who screened positive on either screening tool received the Healthy Activity Program (HAP), which uses brief counselling based on behavioural activation theory. Other aspects of the psychosocial package were information/education materials and group interactions with other patients.   Results We screened 135 patients, of whom 12 (9%) received HAP counselling, 115 (85%) received information materials, 80 (59%) received an education session and 49 (36%) received at least one group session. Eight group sessions were conducted in total. All aspects of the intervention package were acceptable to patients, including the screening, information, group work and counselling. Patients particularly valued having someone to talk to about their concerns and worries. We were able to successfully train individuals with no experience of psychological counselling to deliver HAP.   Conclusion This psychosocial support package is acceptable to patients. The information materials we developed are feasible to deliver in the current NTP. However, the structured psychological counselling (HAP), is not feasible in the current NTP due to time constraints. This requires additional investment of counsellors in TB clinics.&quot;,&quot;publisher&quot;:&quot;Public Library of Science&quot;,&quot;issue&quot;:&quot;7&quot;,&quot;volume&quot;:&quot;13&quot;},&quot;isTemporary&quot;:false}]},{&quot;citationID&quot;:&quot;MENDELEY_CITATION_d1e8a303-ea5b-41ed-a5e6-9101af27b13a&quot;,&quot;properties&quot;:{&quot;noteIndex&quot;:0},&quot;isEdited&quot;:false,&quot;manualOverride&quot;:{&quot;isManuallyOverridden&quot;:false,&quot;citeprocText&quot;:&quot;(70)&quot;,&quot;manualOverrideText&quot;:&quot;&quot;},&quot;citationTag&quot;:&quot;MENDELEY_CITATION_v3_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&quot;,&quot;citationItems&quot;:[{&quot;id&quot;:&quot;2b93ec73-9123-3eec-a030-c6d5ddfadefd&quot;,&quot;itemData&quot;:{&quot;type&quot;:&quot;webpage&quot;,&quot;id&quot;:&quot;2b93ec73-9123-3eec-a030-c6d5ddfadefd&quot;,&quot;title&quot;:&quot;Digital Therapeutics (DTx)&quot;,&quot;author&quot;:[{&quot;family&quot;:&quot;European Data Protection Supervisor&quot;,&quot;given&quot;:&quot;&quot;,&quot;parse-names&quot;:false,&quot;dropping-particle&quot;:&quot;&quot;,&quot;non-dropping-particle&quot;:&quot;&quot;}],&quot;accessed&quot;:{&quot;date-parts&quot;:[[2023,1,23]]},&quot;URL&quot;:&quot;https://edps.europa.eu/press-publications/publications/techsonar/digital-therapeutics-dtx_en&quot;,&quot;container-title-short&quot;:&quot;&quot;},&quot;isTemporary&quot;:false}]},{&quot;citationID&quot;:&quot;MENDELEY_CITATION_71d7ed10-8c31-4ad7-a087-430f68d7ddd3&quot;,&quot;properties&quot;:{&quot;noteIndex&quot;:0},&quot;isEdited&quot;:false,&quot;manualOverride&quot;:{&quot;isManuallyOverridden&quot;:false,&quot;citeprocText&quot;:&quot;(70)&quot;,&quot;manualOverrideText&quot;:&quot;&quot;},&quot;citationTag&quot;:&quot;MENDELEY_CITATION_v3_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&quot;,&quot;citationItems&quot;:[{&quot;id&quot;:&quot;2b93ec73-9123-3eec-a030-c6d5ddfadefd&quot;,&quot;itemData&quot;:{&quot;type&quot;:&quot;webpage&quot;,&quot;id&quot;:&quot;2b93ec73-9123-3eec-a030-c6d5ddfadefd&quot;,&quot;title&quot;:&quot;Digital Therapeutics (DTx)&quot;,&quot;author&quot;:[{&quot;family&quot;:&quot;European Data Protection Supervisor&quot;,&quot;given&quot;:&quot;&quot;,&quot;parse-names&quot;:false,&quot;dropping-particle&quot;:&quot;&quot;,&quot;non-dropping-particle&quot;:&quot;&quot;}],&quot;accessed&quot;:{&quot;date-parts&quot;:[[2023,1,23]]},&quot;URL&quot;:&quot;https://edps.europa.eu/press-publications/publications/techsonar/digital-therapeutics-dtx_en&quot;,&quot;container-title-short&quot;:&quot;&quot;},&quot;isTemporary&quot;:false}]},{&quot;citationID&quot;:&quot;MENDELEY_CITATION_fca7506e-6504-4cf4-b088-0a29c8474f12&quot;,&quot;properties&quot;:{&quot;noteIndex&quot;:0},&quot;isEdited&quot;:false,&quot;manualOverride&quot;:{&quot;isManuallyOverridden&quot;:false,&quot;citeprocText&quot;:&quot;(71)&quot;,&quot;manualOverrideText&quot;:&quot;&quot;},&quot;citationTag&quot;:&quot;MENDELEY_CITATION_v3_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&quot;,&quot;citationItems&quot;:[{&quot;id&quot;:&quot;f19c28e4-4f1e-3259-ab5a-c50c29802bfe&quot;,&quot;itemData&quot;:{&quot;type&quot;:&quot;article-journal&quot;,&quot;id&quot;:&quot;f19c28e4-4f1e-3259-ab5a-c50c29802bfe&quot;,&quot;title&quot;:&quot;Role of digital therapeutics and the changing future of healthcare&quot;,&quot;author&quot;:[{&quot;family&quot;:&quot;Dang&quot;,&quot;given&quot;:&quot;Amit&quot;,&quot;parse-names&quot;:false,&quot;dropping-particle&quot;:&quot;&quot;,&quot;non-dropping-particle&quot;:&quot;&quot;},{&quot;family&quot;:&quot;Arora&quot;,&quot;given&quot;:&quot;Dimple&quot;,&quot;parse-names&quot;:false,&quot;dropping-particle&quot;:&quot;&quot;,&quot;non-dropping-particle&quot;:&quot;&quot;},{&quot;family&quot;:&quot;Rane&quot;,&quot;given&quot;:&quot;Pawan&quot;,&quot;parse-names&quot;:false,&quot;dropping-particle&quot;:&quot;&quot;,&quot;non-dropping-particle&quot;:&quot;&quot;}],&quot;container-title&quot;:&quot;Journal of Family Medicine and Primary Care&quot;,&quot;container-title-short&quot;:&quot;J Family Med Prim Care&quot;,&quot;accessed&quot;:{&quot;date-parts&quot;:[[2023,3,3]]},&quot;DOI&quot;:&quot;10.4103/JFMPC.JFMPC_105_20&quot;,&quot;ISSN&quot;:&quot;2249-4863&quot;,&quot;PMID&quot;:&quot;32754475&quot;,&quot;URL&quot;:&quot;/pmc/articles/PMC7380804/&quot;,&quot;issued&quot;:{&quot;date-parts&quot;:[[2020]]},&quot;page&quot;:&quot;2207&quot;,&quot;abstract&quot;:&quot;With healthcare becoming digital, patients today are more empowered than ever before. As a result, digital health solutions have become the need of the hour to keep up with an increasing number of empowered patients participating in their own treatment decisions. Digital health encompasses various platforms and systems that apply technological solutions to enhance healthcare delivery. Digital therapeutics (DTx) is one such category of digital health solutions that provides evidence-based software-driven therapeutic interventions for the prevention and management of a medical disorder or disease. This review aims to provide a comprehensive overview of DTx, its functions and applications in healthcare, and associated regulatory aspects, among others.&quot;,&quot;publisher&quot;:&quot;Wolters Kluwer -- Medknow Publications&quot;,&quot;issue&quot;:&quot;5&quot;,&quot;volume&quot;:&quot;9&quot;},&quot;isTemporary&quot;:false}]},{&quot;citationID&quot;:&quot;MENDELEY_CITATION_b11fa759-3c52-46ac-a21a-75a1a6117dd7&quot;,&quot;properties&quot;:{&quot;noteIndex&quot;:0},&quot;isEdited&quot;:false,&quot;manualOverride&quot;:{&quot;isManuallyOverridden&quot;:false,&quot;citeprocText&quot;:&quot;(72)&quot;,&quot;manualOverrideText&quot;:&quot;&quot;},&quot;citationTag&quot;:&quot;MENDELEY_CITATION_v3_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&quot;,&quot;citationItems&quot;:[{&quot;id&quot;:&quot;e4674133-08cb-3c4d-8f1d-bf6033a452fa&quot;,&quot;itemData&quot;:{&quot;type&quot;:&quot;webpage&quot;,&quot;id&quot;:&quot;e4674133-08cb-3c4d-8f1d-bf6033a452fa&quot;,&quot;title&quot;:&quot;Understanding DTx&quot;,&quot;author&quot;:[{&quot;family&quot;:&quot;Digital Therapeutics Alliance&quot;,&quot;given&quot;:&quot;&quot;,&quot;parse-names&quot;:false,&quot;dropping-particle&quot;:&quot;&quot;,&quot;non-dropping-particle&quot;:&quot;&quot;}],&quot;container-title&quot;:&quot;2022&quot;,&quot;accessed&quot;:{&quot;date-parts&quot;:[[2023,1,23]]},&quot;URL&quot;:&quot;https://dtxalliance.org/understanding-dtx/&quot;,&quot;container-title-short&quot;:&quot;&quot;},&quot;isTemporary&quot;:false}]},{&quot;citationID&quot;:&quot;MENDELEY_CITATION_fe08c3ff-2ee7-4947-80bf-61a5b34715b1&quot;,&quot;properties&quot;:{&quot;noteIndex&quot;:0},&quot;isEdited&quot;:false,&quot;manualOverride&quot;:{&quot;isManuallyOverridden&quot;:false,&quot;citeprocText&quot;:&quot;(73)&quot;,&quot;manualOverrideText&quot;:&quot;&quot;},&quot;citationTag&quot;:&quot;MENDELEY_CITATION_v3_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&quot;,&quot;citationItems&quot;:[{&quot;id&quot;:&quot;463d0187-1120-3204-aad6-7cb9d5e3592e&quot;,&quot;itemData&quot;:{&quot;type&quot;:&quot;webpage&quot;,&quot;id&quot;:&quot;463d0187-1120-3204-aad6-7cb9d5e3592e&quot;,&quot;title&quot;:&quot;Eastern Europe and Central Asia constituency-Home&quot;,&quot;author&quot;:[{&quot;family&quot;:&quot;Eastern Europe and Central Asia constituency&quot;,&quot;given&quot;:&quot;&quot;,&quot;parse-names&quot;:false,&quot;dropping-particle&quot;:&quot;&quot;,&quot;non-dropping-particle&quot;:&quot;&quot;}],&quot;container-title&quot;:&quot;http://www.eecaconstituency.org/&quot;,&quot;issued&quot;:{&quot;date-parts&quot;:[[2014]]},&quot;container-title-short&quot;:&quot;&quot;},&quot;isTemporary&quot;:false}]},{&quot;citationID&quot;:&quot;MENDELEY_CITATION_46cab39a-5fe3-4c22-b4ba-4461e64ce878&quot;,&quot;properties&quot;:{&quot;noteIndex&quot;:0},&quot;isEdited&quot;:false,&quot;manualOverride&quot;:{&quot;isManuallyOverridden&quot;:false,&quot;citeprocText&quot;:&quot;(4)&quot;,&quot;manualOverrideText&quot;:&quot;&quot;},&quot;citationTag&quot;:&quot;MENDELEY_CITATION_v3_eyJjaXRhdGlvbklEIjoiTUVOREVMRVlfQ0lUQVRJT05fNDZjYWIzOWEtNWZlMy00YzIyLWI0YmEtNDQ2MWU2NGNlODc4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quot;,&quot;citationItems&quot;:[{&quot;id&quot;:&quot;94b0fc39-1395-3491-867c-b391df2d4089&quot;,&quot;itemData&quot;:{&quot;type&quot;:&quot;report&quot;,&quot;id&quot;:&quot;94b0fc39-1395-3491-867c-b391df2d4089&quot;,&quot;title&quot;:&quot;Global Tuberculosis report 2022&quot;,&quot;author&quot;:[{&quot;family&quot;:&quot;World Health Organization&quot;,&quot;given&quot;:&quot;&quot;,&quot;parse-names&quot;:false,&quot;dropping-particle&quot;:&quot;&quot;,&quot;non-dropping-particle&quot;:&quot;&quot;}],&quot;ISBN&quot;:&quot;isbN9789240061729&quot;,&quot;URL&quot;:&quot;http://apps.who.int/bookorders.&quot;,&quot;issued&quot;:{&quot;date-parts&quot;:[[2022]]},&quot;container-title-short&quot;:&quot;&quot;},&quot;isTemporary&quot;:false}]},{&quot;citationID&quot;:&quot;MENDELEY_CITATION_6f54703b-da12-4e0b-ad6d-7bfcbd90b2c7&quot;,&quot;properties&quot;:{&quot;noteIndex&quot;:0},&quot;isEdited&quot;:false,&quot;manualOverride&quot;:{&quot;isManuallyOverridden&quot;:false,&quot;citeprocText&quot;:&quot;(73)&quot;,&quot;manualOverrideText&quot;:&quot;&quot;},&quot;citationTag&quot;:&quot;MENDELEY_CITATION_v3_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&quot;,&quot;citationItems&quot;:[{&quot;id&quot;:&quot;463d0187-1120-3204-aad6-7cb9d5e3592e&quot;,&quot;itemData&quot;:{&quot;type&quot;:&quot;webpage&quot;,&quot;id&quot;:&quot;463d0187-1120-3204-aad6-7cb9d5e3592e&quot;,&quot;title&quot;:&quot;Eastern Europe and Central Asia constituency-Home&quot;,&quot;author&quot;:[{&quot;family&quot;:&quot;Eastern Europe and Central Asia constituency&quot;,&quot;given&quot;:&quot;&quot;,&quot;parse-names&quot;:false,&quot;dropping-particle&quot;:&quot;&quot;,&quot;non-dropping-particle&quot;:&quot;&quot;}],&quot;container-title&quot;:&quot;http://www.eecaconstituency.org/&quot;,&quot;issued&quot;:{&quot;date-parts&quot;:[[2014]]},&quot;container-title-short&quot;:&quot;&quot;},&quot;isTemporary&quot;:false}]},{&quot;citationID&quot;:&quot;MENDELEY_CITATION_fe00c76e-6c1e-4cb5-bff3-051233c61c87&quot;,&quot;properties&quot;:{&quot;noteIndex&quot;:0},&quot;isEdited&quot;:false,&quot;manualOverride&quot;:{&quot;isManuallyOverridden&quot;:false,&quot;citeprocText&quot;:&quot;(74)&quot;,&quot;manualOverrideText&quot;:&quot;&quot;},&quot;citationTag&quot;:&quot;MENDELEY_CITATION_v3_eyJjaXRhdGlvbklEIjoiTUVOREVMRVlfQ0lUQVRJT05fZmUwMGM3NmUtNmMxZS00Y2I1LWJmZjMtMDUxMjMzYzYxYzg3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quot;,&quot;citationItems&quot;:[{&quot;id&quot;:&quot;24239e6a-44f3-3589-bb3c-3a8e0ae5ca79&quot;,&quot;itemData&quot;:{&quot;type&quot;:&quot;report&quot;,&quot;id&quot;:&quot;24239e6a-44f3-3589-bb3c-3a8e0ae5ca79&quot;,&quot;title&quot;:&quot;SURVEILLANCE REPORT. Tuberculosis surveillance and monitoring in Europe 2022&quot;,&quot;author&quot;:[{&quot;family&quot;:&quot;Ecdc&quot;,&quot;given&quot;:&quot;&quot;,&quot;parse-names&quot;:false,&quot;dropping-particle&quot;:&quot;&quot;,&quot;non-dropping-particle&quot;:&quot;&quot;},{&quot;family&quot;:&quot;Who&quot;,&quot;given&quot;:&quot;&quot;,&quot;parse-names&quot;:false,&quot;dropping-particle&quot;:&quot;&quot;,&quot;non-dropping-particle&quot;:&quot;&quot;}],&quot;issued&quot;:{&quot;date-parts&quot;:[[2022]]},&quot;container-title-short&quot;:&quot;&quot;},&quot;isTemporary&quot;:false}]},{&quot;citationID&quot;:&quot;MENDELEY_CITATION_99036e66-c708-4a7f-a8fa-67725500af22&quot;,&quot;properties&quot;:{&quot;noteIndex&quot;:0},&quot;isEdited&quot;:false,&quot;manualOverride&quot;:{&quot;isManuallyOverridden&quot;:false,&quot;citeprocText&quot;:&quot;(4)&quot;,&quot;manualOverrideText&quot;:&quot;&quot;},&quot;citationTag&quot;:&quot;MENDELEY_CITATION_v3_eyJjaXRhdGlvbklEIjoiTUVOREVMRVlfQ0lUQVRJT05fOTkwMzZlNjYtYzcwOC00YTdmLWE4ZmEtNjc3MjU1MDBhZjIy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quot;,&quot;citationItems&quot;:[{&quot;id&quot;:&quot;94b0fc39-1395-3491-867c-b391df2d4089&quot;,&quot;itemData&quot;:{&quot;type&quot;:&quot;report&quot;,&quot;id&quot;:&quot;94b0fc39-1395-3491-867c-b391df2d4089&quot;,&quot;title&quot;:&quot;Global Tuberculosis report 2022&quot;,&quot;author&quot;:[{&quot;family&quot;:&quot;World Health Organization&quot;,&quot;given&quot;:&quot;&quot;,&quot;parse-names&quot;:false,&quot;dropping-particle&quot;:&quot;&quot;,&quot;non-dropping-particle&quot;:&quot;&quot;}],&quot;ISBN&quot;:&quot;isbN9789240061729&quot;,&quot;URL&quot;:&quot;http://apps.who.int/bookorders.&quot;,&quot;issued&quot;:{&quot;date-parts&quot;:[[2022]]},&quot;container-title-short&quot;:&quot;&quot;},&quot;isTemporary&quot;:false}]},{&quot;citationID&quot;:&quot;MENDELEY_CITATION_bc207a18-a7ba-480b-bdf9-03066670a241&quot;,&quot;properties&quot;:{&quot;noteIndex&quot;:0},&quot;isEdited&quot;:false,&quot;manualOverride&quot;:{&quot;isManuallyOverridden&quot;:false,&quot;citeprocText&quot;:&quot;(74)&quot;,&quot;manualOverrideText&quot;:&quot;&quot;},&quot;citationTag&quot;:&quot;MENDELEY_CITATION_v3_eyJjaXRhdGlvbklEIjoiTUVOREVMRVlfQ0lUQVRJT05fYmMyMDdhMTgtYTdiYS00ODBiLWJkZjktMDMwNjY2NzBhMjQx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quot;,&quot;citationItems&quot;:[{&quot;id&quot;:&quot;24239e6a-44f3-3589-bb3c-3a8e0ae5ca79&quot;,&quot;itemData&quot;:{&quot;type&quot;:&quot;report&quot;,&quot;id&quot;:&quot;24239e6a-44f3-3589-bb3c-3a8e0ae5ca79&quot;,&quot;title&quot;:&quot;SURVEILLANCE REPORT. Tuberculosis surveillance and monitoring in Europe 2022&quot;,&quot;author&quot;:[{&quot;family&quot;:&quot;Ecdc&quot;,&quot;given&quot;:&quot;&quot;,&quot;parse-names&quot;:false,&quot;dropping-particle&quot;:&quot;&quot;,&quot;non-dropping-particle&quot;:&quot;&quot;},{&quot;family&quot;:&quot;Who&quot;,&quot;given&quot;:&quot;&quot;,&quot;parse-names&quot;:false,&quot;dropping-particle&quot;:&quot;&quot;,&quot;non-dropping-particle&quot;:&quot;&quot;}],&quot;issued&quot;:{&quot;date-parts&quot;:[[2022]]},&quot;container-title-short&quot;:&quot;&quot;},&quot;isTemporary&quot;:false}]},{&quot;citationID&quot;:&quot;MENDELEY_CITATION_a0e08329-b40c-4184-aa13-6c81ec959356&quot;,&quot;properties&quot;:{&quot;noteIndex&quot;:0},&quot;isEdited&quot;:false,&quot;manualOverride&quot;:{&quot;isManuallyOverridden&quot;:false,&quot;citeprocText&quot;:&quot;(74)&quot;,&quot;manualOverrideText&quot;:&quot;&quot;},&quot;citationTag&quot;:&quot;MENDELEY_CITATION_v3_eyJjaXRhdGlvbklEIjoiTUVOREVMRVlfQ0lUQVRJT05fYTBlMDgzMjktYjQwYy00MTg0LWFhMTMtNmM4MWVjOTU5MzU2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quot;,&quot;citationItems&quot;:[{&quot;id&quot;:&quot;24239e6a-44f3-3589-bb3c-3a8e0ae5ca79&quot;,&quot;itemData&quot;:{&quot;type&quot;:&quot;report&quot;,&quot;id&quot;:&quot;24239e6a-44f3-3589-bb3c-3a8e0ae5ca79&quot;,&quot;title&quot;:&quot;SURVEILLANCE REPORT. Tuberculosis surveillance and monitoring in Europe 2022&quot;,&quot;author&quot;:[{&quot;family&quot;:&quot;Ecdc&quot;,&quot;given&quot;:&quot;&quot;,&quot;parse-names&quot;:false,&quot;dropping-particle&quot;:&quot;&quot;,&quot;non-dropping-particle&quot;:&quot;&quot;},{&quot;family&quot;:&quot;Who&quot;,&quot;given&quot;:&quot;&quot;,&quot;parse-names&quot;:false,&quot;dropping-particle&quot;:&quot;&quot;,&quot;non-dropping-particle&quot;:&quot;&quot;}],&quot;issued&quot;:{&quot;date-parts&quot;:[[2022]]},&quot;container-title-short&quot;:&quot;&quot;},&quot;isTemporary&quot;:false}]},{&quot;citationID&quot;:&quot;MENDELEY_CITATION_e7e97909-7491-47a5-8999-1d75aeb5d778&quot;,&quot;properties&quot;:{&quot;noteIndex&quot;:0},&quot;isEdited&quot;:false,&quot;manualOverride&quot;:{&quot;isManuallyOverridden&quot;:false,&quot;citeprocText&quot;:&quot;(75)&quot;,&quot;manualOverrideText&quot;:&quot;&quot;},&quot;citationTag&quot;:&quot;MENDELEY_CITATION_v3_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&quot;,&quot;citationItems&quot;:[{&quot;id&quot;:&quot;9b94d412-9099-3c6a-a068-32ad32d1e0c5&quot;,&quot;itemData&quot;:{&quot;type&quot;:&quot;report&quot;,&quot;id&quot;:&quot;9b94d412-9099-3c6a-a068-32ad32d1e0c5&quot;,&quot;title&quot;:&quot;Blueprint for EECA countries, first edition A PEOPLE-CENTRED MODEL OF TB CARE&quot;,&quot;author&quot;:[{&quot;family&quot;:&quot;Health Organization Regional Office for Europe&quot;,&quot;given&quot;:&quot;World&quot;,&quot;parse-names&quot;:false,&quot;dropping-particle&quot;:&quot;&quot;,&quot;non-dropping-particle&quot;:&quot;&quot;}],&quot;URL&quot;:&quot;http://www.euro.who.int/&quot;,&quot;issued&quot;:{&quot;date-parts&quot;:[[2017]]},&quot;abstract&quot;:&quot;This document builds on the framework of the TB-REP Project to support Member States in the Eastern Europe and Central Asia region to: adopt policy options and implement effective and efficient TB service delivery systems; shift towards outpatient , people centred models of care with sustainable financing and well-aligned payment mechanisms; and achieve better health outcomes in TB prevention and care.&quot;,&quot;container-title-short&quot;:&quot;&quot;},&quot;isTemporary&quot;:false}]},{&quot;citationID&quot;:&quot;MENDELEY_CITATION_ff67a468-a1e1-4a73-b049-e06691186709&quot;,&quot;properties&quot;:{&quot;noteIndex&quot;:0},&quot;isEdited&quot;:false,&quot;manualOverride&quot;:{&quot;isManuallyOverridden&quot;:false,&quot;citeprocText&quot;:&quot;(75)&quot;,&quot;manualOverrideText&quot;:&quot;&quot;},&quot;citationTag&quot;:&quot;MENDELEY_CITATION_v3_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&quot;,&quot;citationItems&quot;:[{&quot;id&quot;:&quot;9b94d412-9099-3c6a-a068-32ad32d1e0c5&quot;,&quot;itemData&quot;:{&quot;type&quot;:&quot;report&quot;,&quot;id&quot;:&quot;9b94d412-9099-3c6a-a068-32ad32d1e0c5&quot;,&quot;title&quot;:&quot;Blueprint for EECA countries, first edition A PEOPLE-CENTRED MODEL OF TB CARE&quot;,&quot;author&quot;:[{&quot;family&quot;:&quot;Health Organization Regional Office for Europe&quot;,&quot;given&quot;:&quot;World&quot;,&quot;parse-names&quot;:false,&quot;dropping-particle&quot;:&quot;&quot;,&quot;non-dropping-particle&quot;:&quot;&quot;}],&quot;URL&quot;:&quot;http://www.euro.who.int/&quot;,&quot;issued&quot;:{&quot;date-parts&quot;:[[2017]]},&quot;abstract&quot;:&quot;This document builds on the framework of the TB-REP Project to support Member States in the Eastern Europe and Central Asia region to: adopt policy options and implement effective and efficient TB service delivery systems; shift towards outpatient , people centred models of care with sustainable financing and well-aligned payment mechanisms; and achieve better health outcomes in TB prevention and care.&quot;,&quot;container-title-short&quot;:&quot;&quot;},&quot;isTemporary&quot;:false}]},{&quot;citationID&quot;:&quot;MENDELEY_CITATION_a8eb2779-637f-40e4-a10f-aee29c73de02&quot;,&quot;properties&quot;:{&quot;noteIndex&quot;:0},&quot;isEdited&quot;:false,&quot;manualOverride&quot;:{&quot;isManuallyOverridden&quot;:false,&quot;citeprocText&quot;:&quot;(75)&quot;,&quot;manualOverrideText&quot;:&quot;&quot;},&quot;citationTag&quot;:&quot;MENDELEY_CITATION_v3_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&quot;,&quot;citationItems&quot;:[{&quot;id&quot;:&quot;9b94d412-9099-3c6a-a068-32ad32d1e0c5&quot;,&quot;itemData&quot;:{&quot;type&quot;:&quot;report&quot;,&quot;id&quot;:&quot;9b94d412-9099-3c6a-a068-32ad32d1e0c5&quot;,&quot;title&quot;:&quot;Blueprint for EECA countries, first edition A PEOPLE-CENTRED MODEL OF TB CARE&quot;,&quot;author&quot;:[{&quot;family&quot;:&quot;Health Organization Regional Office for Europe&quot;,&quot;given&quot;:&quot;World&quot;,&quot;parse-names&quot;:false,&quot;dropping-particle&quot;:&quot;&quot;,&quot;non-dropping-particle&quot;:&quot;&quot;}],&quot;URL&quot;:&quot;http://www.euro.who.int/&quot;,&quot;issued&quot;:{&quot;date-parts&quot;:[[2017]]},&quot;abstract&quot;:&quot;This document builds on the framework of the TB-REP Project to support Member States in the Eastern Europe and Central Asia region to: adopt policy options and implement effective and efficient TB service delivery systems; shift towards outpatient , people centred models of care with sustainable financing and well-aligned payment mechanisms; and achieve better health outcomes in TB prevention and care.&quot;,&quot;container-title-short&quot;:&quot;&quot;},&quot;isTemporary&quot;:false}]},{&quot;citationID&quot;:&quot;MENDELEY_CITATION_450d1073-4d3a-47fc-a60d-cc2b2165886c&quot;,&quot;properties&quot;:{&quot;noteIndex&quot;:0},&quot;isEdited&quot;:false,&quot;manualOverride&quot;:{&quot;isManuallyOverridden&quot;:false,&quot;citeprocText&quot;:&quot;(76)&quot;,&quot;manualOverrideText&quot;:&quot;&quot;},&quot;citationTag&quot;:&quot;MENDELEY_CITATION_v3_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&quot;,&quot;citationItems&quot;:[{&quot;id&quot;:&quot;0acec69d-9b4f-35cb-a10c-5aa1d1de7609&quot;,&quot;itemData&quot;:{&quot;type&quot;:&quot;article-journal&quot;,&quot;id&quot;:&quot;0acec69d-9b4f-35cb-a10c-5aa1d1de7609&quot;,&quot;title&quot;:&quot;Belarus and drug-resistant tuberculosis&quot;,&quot;author&quot;:[{&quot;family&quot;:&quot;Health Organization&quot;,&quot;given&quot;:&quot;World&quot;,&quot;parse-names&quot;:false,&quot;dropping-particle&quot;:&quot;&quot;,&quot;non-dropping-particle&quot;:&quot;&quot;}],&quot;container-title&quot;:&quot;Bulletin of the World Health Organization&quot;,&quot;container-title-short&quot;:&quot;Bull World Health Organ&quot;,&quot;accessed&quot;:{&quot;date-parts&quot;:[[2023,2,2]]},&quot;DOI&quot;:&quot;10.2471/BLT.19.021219&quot;,&quot;ISSN&quot;:&quot;15640604&quot;,&quot;PMID&quot;:&quot;31819286&quot;,&quot;URL&quot;:&quot;/pmc/articles/PMC6883274/&quot;,&quot;issued&quot;:{&quot;date-parts&quot;:[[2019,12,12]]},&quot;page&quot;:&quot;795&quot;,&quot;abstract&quot;:&quot;A comprehensive approach to delivering patient-centred treatment underpins Belarus's progress against drug resistant tuberculosis. Andrey Shukshin and Gary Humphreys report.&quot;,&quot;publisher&quot;:&quot;World Health Organization&quot;,&quot;issue&quot;:&quot;12&quot;,&quot;volume&quot;:&quot;97&quot;},&quot;isTemporary&quot;:false}]},{&quot;citationID&quot;:&quot;MENDELEY_CITATION_42b4d58f-f203-4d8b-aa6e-7a961795c962&quot;,&quot;properties&quot;:{&quot;noteIndex&quot;:0},&quot;isEdited&quot;:false,&quot;manualOverride&quot;:{&quot;isManuallyOverridden&quot;:false,&quot;citeprocText&quot;:&quot;(4)&quot;,&quot;manualOverrideText&quot;:&quot;&quot;},&quot;citationTag&quot;:&quot;MENDELEY_CITATION_v3_eyJjaXRhdGlvbklEIjoiTUVOREVMRVlfQ0lUQVRJT05fNDJiNGQ1OGYtZjIwMy00ZDhiLWFhNmUtN2E5NjE3OTVjOTYy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quot;,&quot;citationItems&quot;:[{&quot;id&quot;:&quot;94b0fc39-1395-3491-867c-b391df2d4089&quot;,&quot;itemData&quot;:{&quot;type&quot;:&quot;report&quot;,&quot;id&quot;:&quot;94b0fc39-1395-3491-867c-b391df2d4089&quot;,&quot;title&quot;:&quot;Global Tuberculosis report 2022&quot;,&quot;author&quot;:[{&quot;family&quot;:&quot;World Health Organization&quot;,&quot;given&quot;:&quot;&quot;,&quot;parse-names&quot;:false,&quot;dropping-particle&quot;:&quot;&quot;,&quot;non-dropping-particle&quot;:&quot;&quot;}],&quot;ISBN&quot;:&quot;isbN9789240061729&quot;,&quot;URL&quot;:&quot;http://apps.who.int/bookorders.&quot;,&quot;issued&quot;:{&quot;date-parts&quot;:[[2022]]},&quot;container-title-short&quot;:&quot;&quot;},&quot;isTemporary&quot;:false}]},{&quot;citationID&quot;:&quot;MENDELEY_CITATION_74926fec-9ec0-44d5-9a71-f97d548c622d&quot;,&quot;properties&quot;:{&quot;noteIndex&quot;:0},&quot;isEdited&quot;:false,&quot;manualOverride&quot;:{&quot;isManuallyOverridden&quot;:false,&quot;citeprocText&quot;:&quot;(74)&quot;,&quot;manualOverrideText&quot;:&quot;&quot;},&quot;citationTag&quot;:&quot;MENDELEY_CITATION_v3_eyJjaXRhdGlvbklEIjoiTUVOREVMRVlfQ0lUQVRJT05fNzQ5MjZmZWMtOWVjMC00NGQ1LTlhNzEtZjk3ZDU0OGM2MjJk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quot;,&quot;citationItems&quot;:[{&quot;id&quot;:&quot;24239e6a-44f3-3589-bb3c-3a8e0ae5ca79&quot;,&quot;itemData&quot;:{&quot;type&quot;:&quot;report&quot;,&quot;id&quot;:&quot;24239e6a-44f3-3589-bb3c-3a8e0ae5ca79&quot;,&quot;title&quot;:&quot;SURVEILLANCE REPORT. Tuberculosis surveillance and monitoring in Europe 2022&quot;,&quot;author&quot;:[{&quot;family&quot;:&quot;Ecdc&quot;,&quot;given&quot;:&quot;&quot;,&quot;parse-names&quot;:false,&quot;dropping-particle&quot;:&quot;&quot;,&quot;non-dropping-particle&quot;:&quot;&quot;},{&quot;family&quot;:&quot;Who&quot;,&quot;given&quot;:&quot;&quot;,&quot;parse-names&quot;:false,&quot;dropping-particle&quot;:&quot;&quot;,&quot;non-dropping-particle&quot;:&quot;&quot;}],&quot;issued&quot;:{&quot;date-parts&quot;:[[2022]]},&quot;container-title-short&quot;:&quot;&quot;},&quot;isTemporary&quot;:false}]},{&quot;citationID&quot;:&quot;MENDELEY_CITATION_cd2d23c3-937f-44ec-acb3-67504b10834b&quot;,&quot;properties&quot;:{&quot;noteIndex&quot;:0},&quot;isEdited&quot;:false,&quot;manualOverride&quot;:{&quot;isManuallyOverridden&quot;:false,&quot;citeprocText&quot;:&quot;(77)&quot;,&quot;manualOverrideText&quot;:&quot;&quot;},&quot;citationTag&quot;:&quot;MENDELEY_CITATION_v3_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&quot;,&quot;citationItems&quot;:[{&quot;id&quot;:&quot;2e6f1b2b-3e92-3086-90b6-fab4afd2772b&quot;,&quot;itemData&quot;:{&quot;type&quot;:&quot;webpage&quot;,&quot;id&quot;:&quot;2e6f1b2b-3e92-3086-90b6-fab4afd2772b&quot;,&quot;title&quot;:&quot;6.3 TB determinants&quot;,&quot;author&quot;:[{&quot;family&quot;:&quot;World Health Organization&quot;,&quot;given&quot;:&quot;&quot;,&quot;parse-names&quot;:false,&quot;dropping-particle&quot;:&quot;&quot;,&quot;non-dropping-particle&quot;:&quot;&quot;}],&quot;container-title&quot;:&quot;https://www.who.int/publications/digital/global-tuberculosis-report-2021/uhc-tb-determinants/determinants&quot;,&quot;issued&quot;:{&quot;date-parts&quot;:[[2021]]},&quot;container-title-short&quot;:&quot;&quot;},&quot;isTemporary&quot;:false}]},{&quot;citationID&quot;:&quot;MENDELEY_CITATION_84e62064-1856-4a79-be79-1271d5f8e332&quot;,&quot;properties&quot;:{&quot;noteIndex&quot;:0},&quot;isEdited&quot;:false,&quot;manualOverride&quot;:{&quot;isManuallyOverridden&quot;:false,&quot;citeprocText&quot;:&quot;(51)&quot;,&quot;manualOverrideText&quot;:&quot;&quot;},&quot;citationTag&quot;:&quot;MENDELEY_CITATION_v3_eyJjaXRhdGlvbklEIjoiTUVOREVMRVlfQ0lUQVRJT05fODRlNjIwNjQtMTg1Ni00YTc5LWJlNzktMTI3MWQ1ZjhlMzMyIiwicHJvcGVydGllcyI6eyJub3RlSW5kZXgiOjB9LCJpc0VkaXRlZCI6ZmFsc2UsIm1hbnVhbE92ZXJyaWRlIjp7ImlzTWFudWFsbHlPdmVycmlkZGVuIjpmYWxzZSwiY2l0ZXByb2NUZXh0IjoiK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1dfQ==&quot;,&quot;citationItems&quot;:[{&quot;id&quot;:&quot;8dece223-1ac5-3fc1-8e3c-bfe0b8e87353&quot;,&quot;itemData&quot;:{&quot;type&quot;:&quot;paper-conference&quot;,&quot;id&quot;:&quot;8dece223-1ac5-3fc1-8e3c-bfe0b8e87353&quot;,&quot;title&quot;:&quot;Belarus experience in video observed treatment for tuberculosis patients&quot;,&quot;author&quot;:[{&quot;family&quot;:&quot;Skrahina&quot;,&quot;given&quot;:&quot;Alena&quot;,&quot;parse-names&quot;:false,&quot;dropping-particle&quot;:&quot;&quot;,&quot;non-dropping-particle&quot;:&quot;&quot;},{&quot;family&quot;:&quot;Grankov&quot;,&quot;given&quot;:&quot;Viatcheslav&quot;,&quot;parse-names&quot;:false,&quot;dropping-particle&quot;:&quot;&quot;,&quot;non-dropping-particle&quot;:&quot;&quot;},{&quot;family&quot;:&quot;Hurevich&quot;,&quot;given&quot;:&quot;Henadz&quot;,&quot;parse-names&quot;:false,&quot;dropping-particle&quot;:&quot;&quot;,&quot;non-dropping-particle&quot;:&quot;&quot;},{&quot;family&quot;:&quot;Klimuk&quot;,&quot;given&quot;:&quot;Dzmitry&quot;,&quot;parse-names&quot;:false,&quot;dropping-particle&quot;:&quot;&quot;,&quot;non-dropping-particle&quot;:&quot;&quot;},{&quot;family&quot;:&quot;Akulov&quot;,&quot;given&quot;:&quot;Vasily&quot;,&quot;parse-names&quot;:false,&quot;dropping-particle&quot;:&quot;&quot;,&quot;non-dropping-particle&quot;:&quot;&quot;},{&quot;family&quot;:&quot;Dara&quot;,&quot;given&quot;:&quot;Masoud&quot;,&quot;parse-names&quot;:false,&quot;dropping-particle&quot;:&quot;&quot;,&quot;non-dropping-particle&quot;:&quot;&quot;}],&quot;container-title&quot;:&quot;European Respiratory Journal&quot;,&quot;accessed&quot;:{&quot;date-parts&quot;:[[2023,1,23]]},&quot;DOI&quot;:&quot;10.1183/13993003.CONGRESS-2019.PA4624&quot;,&quot;ISSN&quot;:&quot;0903-1936&quot;,&quot;URL&quot;:&quot;https://erj.ersjournals.com/content/54/suppl_63/PA4624&quot;,&quot;issued&quot;:{&quot;date-parts&quot;:[[2019,9,28]]},&quot;page&quot;:&quot;PA4624&quot;,&quot;abstract&quot;:&quot;Background: Directly observed treatment (DOT) presents challenges for patients and health care staff. Video observed treatment (VOT) can help bridge the gap between patients and health services and facilitate adherence. In February 2015 the Ministry of Health of Belarus, with WHO’s support piloted VOT for TB patients in Minsk. The intervention was aligned to the digital health target product profiles developed by WHO/ERS (2015). Following a pilot project VOT was expanded countrywide with the Global Fund support in October 2016.\n\nMethods: A smartphone application was developed. Patients were provided with smartphones and internet access, and trained how to record and transmit video files to clinical staff.\n\nResults: By February 1, 2019, 694 TB patients across the country were recruited: median age 35 years (range:18-68); 62% male; 53% employed, 5% students, 37% unemployed, 4% on maternity leave, 1% on military service; 45% had drug susceptible TB, 4% rifampicin monoresistant TB, and 51% M/XDR-TB (including pre-XDR-TB – 17%; XDR-TB – 14%. 98% VOT registered episodes were classified of excellent quality; no smartphone was lost. The following final treatment outcomes were recorded in 317 patients (377 patients are still on treatment): treatment success – 303 (96%), treatment failure – 4 (1%), death – 2 (0.5%), lost to follow up – 8 (2.5%).\n\nConclusions: Our data on VOT demonstrate high levels of treatment adherence and excellent treatment outcomes among a diverse types of TB patients in Belarus. In light of national system transition from in-hospital to out-patient based TB care the experience gained can promote further expansion of VOT.\n\nFootnotes \n\nCite this article as: European Respiratory Journal 2019; 54: Suppl. 63, PA4624.\n\nThis is an ERS International Congress abstract. No full-text version is available. Further material to accompany this abstract may be available at [www.ers-education.org][1] (ERS member access only).\n\n [1]: http://www.ers-education.org&quot;,&quot;publisher&quot;:&quot;European Respiratory Society&quot;,&quot;issue&quot;:&quot;suppl 63&quot;,&quot;volume&quot;:&quot;54&quot;,&quot;container-title-short&quot;:&quot;&quot;},&quot;isTemporary&quot;:false}]},{&quot;citationID&quot;:&quot;MENDELEY_CITATION_9db331b6-6efc-4fad-a95e-c114acaf6682&quot;,&quot;properties&quot;:{&quot;noteIndex&quot;:0},&quot;isEdited&quot;:false,&quot;manualOverride&quot;:{&quot;isManuallyOverridden&quot;:false,&quot;citeprocText&quot;:&quot;(54)&quot;,&quot;manualOverrideText&quot;:&quot;&quot;},&quot;citationTag&quot;:&quot;MENDELEY_CITATION_v3_eyJjaXRhdGlvbklEIjoiTUVOREVMRVlfQ0lUQVRJT05fOWRiMzMxYjYtNmVmYy00ZmFkLWE5NWUtYzExNGFjYWY2Njgy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&quot;,&quot;citationItems&quot;:[{&quot;id&quot;:&quot;21109697-bc6b-371f-9374-8df67afc64b5&quot;,&quot;itemData&quot;:{&quot;type&quot;:&quot;article-journal&quot;,&quot;id&quot;:&quot;21109697-bc6b-371f-9374-8df67afc64b5&quot;,&quot;title&quot;:&quot;Patient and health-care provider experience of a person-centred, multidisciplinary, psychosocial support and harm reduction programme for patients with harmful use of alcohol and drug-resistant tuberculosis in Minsk, Belarus&quot;,&quot;author&quot;:[{&quot;family&quot;:&quot;Harrison&quot;,&quot;given&quot;:&quot;Rebecca Elizabeth&quot;,&quot;parse-names&quot;:false,&quot;dropping-particle&quot;:&quot;&quot;,&quot;non-dropping-particle&quot;:&quot;&quot;},{&quot;family&quot;:&quot;Shyleika&quot;,&quot;given&quot;:&quot;Volha&quot;,&quot;parse-names&quot;:false,&quot;dropping-particle&quot;:&quot;&quot;,&quot;non-dropping-particle&quot;:&quot;&quot;},{&quot;family&quot;:&quot;Falkenstein&quot;,&quot;given&quot;:&quot;Christian&quot;,&quot;parse-names&quot;:false,&quot;dropping-particle&quot;:&quot;&quot;,&quot;non-dropping-particle&quot;:&quot;&quot;},{&quot;family&quot;:&quot;Garsevanidze&quot;,&quot;given&quot;:&quot;Ekaterine&quot;,&quot;parse-names&quot;:false,&quot;dropping-particle&quot;:&quot;&quot;,&quot;non-dropping-particle&quot;:&quot;&quot;},{&quot;family&quot;:&quot;Vishnevskaya&quot;,&quot;given&quot;:&quot;Olga&quot;,&quot;parse-names&quot;:false,&quot;dropping-particle&quot;:&quot;&quot;,&quot;non-dropping-particle&quot;:&quot;&quot;},{&quot;family&quot;:&quot;Lonnroth&quot;,&quot;given&quot;:&quot;Knut&quot;,&quot;parse-names&quot;:false,&quot;dropping-particle&quot;:&quot;&quot;,&quot;non-dropping-particle&quot;:&quot;&quot;},{&quot;family&quot;:&quot;Sayakci&quot;,&quot;given&quot;:&quot;Öznur&quot;,&quot;parse-names&quot;:false,&quot;dropping-particle&quot;:&quot;&quot;,&quot;non-dropping-particle&quot;:&quot;&quot;},{&quot;family&quot;:&quot;Sinha&quot;,&quot;given&quot;:&quot;Animesh&quot;,&quot;parse-names&quot;:false,&quot;dropping-particle&quot;:&quot;&quot;,&quot;non-dropping-particle&quot;:&quot;&quot;},{&quot;family&quot;:&quot;Sitali&quot;,&quot;given&quot;:&quot;Norman&quot;,&quot;parse-names&quot;:false,&quot;dropping-particle&quot;:&quot;&quot;,&quot;non-dropping-particle&quot;:&quot;&quot;},{&quot;family&quot;:&quot;Skrahina&quot;,&quot;given&quot;:&quot;Alena&quot;,&quot;parse-names&quot;:false,&quot;dropping-particle&quot;:&quot;&quot;,&quot;non-dropping-particle&quot;:&quot;&quot;},{&quot;family&quot;:&quot;Stringer&quot;,&quot;given&quot;:&quot;Beverley&quot;,&quot;parse-names&quot;:false,&quot;dropping-particle&quot;:&quot;&quot;,&quot;non-dropping-particle&quot;:&quot;&quot;},{&quot;family&quot;:&quot;Tan&quot;,&quot;given&quot;:&quot;Cecilio&quot;,&quot;parse-names&quot;:false,&quot;dropping-particle&quot;:&quot;&quot;,&quot;non-dropping-particle&quot;:&quot;&quot;},{&quot;family&quot;:&quot;Mar&quot;,&quot;given&quot;:&quot;Htay Thet&quot;,&quot;parse-names&quot;:false,&quot;dropping-particle&quot;:&quot;&quot;,&quot;non-dropping-particle&quot;:&quot;&quot;},{&quot;family&quot;:&quot;Venis&quot;,&quot;given&quot;:&quot;Sarah&quot;,&quot;parse-names&quot;:false,&quot;dropping-particle&quot;:&quot;&quot;,&quot;non-dropping-particle&quot;:&quot;&quot;},{&quot;family&quot;:&quot;Vetushko&quot;,&quot;given&quot;:&quot;Dmitri&quot;,&quot;parse-names&quot;:false,&quot;dropping-particle&quot;:&quot;&quot;,&quot;non-dropping-particle&quot;:&quot;&quot;},{&quot;family&quot;:&quot;Viney&quot;,&quot;given&quot;:&quot;Kerri&quot;,&quot;parse-names&quot;:false,&quot;dropping-particle&quot;:&quot;&quot;,&quot;non-dropping-particle&quot;:&quot;&quot;},{&quot;family&quot;:&quot;Vishneuski&quot;,&quot;given&quot;:&quot;Raman&quot;,&quot;parse-names&quot;:false,&quot;dropping-particle&quot;:&quot;&quot;,&quot;non-dropping-particle&quot;:&quot;&quot;},{&quot;family&quot;:&quot;Carrion Martin&quot;,&quot;given&quot;:&quot;Antonio Isidro&quot;,&quot;parse-names&quot;:false,&quot;dropping-particle&quot;:&quot;&quot;,&quot;non-dropping-particle&quot;:&quot;&quot;}],&quot;container-title&quot;:&quot;BMC Health Services Research&quot;,&quot;DOI&quot;:&quot;10.1186/s12913-022-08525-x&quot;,&quot;ISSN&quot;:&quot;14726963&quot;,&quot;PMID&quot;:&quot;36180873&quot;,&quot;issued&quot;:{&quot;date-parts&quot;:[[2022,12,1]]},&quot;abstract&quot;:&quot;Background: Tuberculosis (TB) often concentrates in groups of people with complex health and social issues, including alcohol use disorders (AUD). Risk of TB, and poor TB treatment outcomes, are substantially elevated in people who have AUD. Médecins sans Frontières and the Belarus Ministry of Health have worked to improve treatment adherence in patients with multi-drug or rifampicin resistant (MDR/RR)-TB and harmful use of alcohol. In 2016, a person-centred, multidisciplinary, psychosocial support and harm reduction programme delivered by TB doctors, counsellors, psychiatrists, health-educators, and social workers was initiated. In 2020, we described patient and provider experiences within the programme as part of a wider evaluation. Methods: We recruited 12 patients and 20 health-care workers, using purposive sampling, for in-depth individual interviews and focus group discussions. We used a participant-led, flexible, exploratory approach, enabling participants and the interviewer to shape topics of conversation. Qualitative data were coded manually and analysed thematically. As part of the analysis process, identified themes were shared with health-care worker participants to enable their reflections to be incorporated into the findings. Results: Key themes related to the patients’ and practitioners experience of having and treating MDRTB with associated complex health and social issues were: fragility and despair and guidance, trust and health. Prejudice and marginalisation were global to both themes. Counsellors and other health workers built a trusting relationship with patients, enabling guidance through a multi-disciplinary approach, which supported patients to achieve their vision of health. This guidance was achieved by a team of social workers, counsellors, doctors and health-educators who provided professional and individualised help for patients’ illnesses, personal or interpersonal problems, administrative tasks, and job searches. Conclusions: Patients with MDR/RR-TB and harmful use of alcohol faced complex issues during treatment. Our findings describe how person-centred, multi-disciplinary, psychosocial support helped patients in this setting to cope with these challenges and complete the treatment programme. We recommend that these findings are used to: i) inform programmatic changes to further boost the person-centred care nature of this program; and ii) advocate for this type of person-centred care approach to be rolled out across Belarus, and in contexts that face similar challenges.&quot;,&quot;publisher&quot;:&quot;BioMed Central Ltd&quot;,&quot;issue&quot;:&quot;1&quot;,&quot;volume&quot;:&quot;22&quot;,&quot;container-title-short&quot;:&quot;BMC Health Serv Res&quot;},&quot;isTemporary&quot;:false}]},{&quot;citationID&quot;:&quot;MENDELEY_CITATION_5ce199c2-31c4-41d7-9983-791c6b07fc3b&quot;,&quot;properties&quot;:{&quot;noteIndex&quot;:0},&quot;isEdited&quot;:false,&quot;manualOverride&quot;:{&quot;isManuallyOverridden&quot;:false,&quot;citeprocText&quot;:&quot;(78)&quot;,&quot;manualOverrideText&quot;:&quot;&quot;},&quot;citationTag&quot;:&quot;MENDELEY_CITATION_v3_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&quot;,&quot;citationItems&quot;:[{&quot;id&quot;:&quot;55bb8750-3f52-3daf-b392-8a6af70878ba&quot;,&quot;itemData&quot;:{&quot;type&quot;:&quot;article-journal&quot;,&quot;id&quot;:&quot;55bb8750-3f52-3daf-b392-8a6af70878ba&quot;,&quot;title&quot;:&quot;Multidrug-resistant tuberculosis in Belarus: the size of the problem\nand associated risk factors&quot;,&quot;author&quot;:[{&quot;family&quot;:&quot;Skrahina&quot;,&quot;given&quot;:&quot;Alena&quot;,&quot;parse-names&quot;:false,&quot;dropping-particle&quot;:&quot;&quot;,&quot;non-dropping-particle&quot;:&quot;&quot;},{&quot;family&quot;:&quot;Hurevich&quot;,&quot;given&quot;:&quot;Henadz&quot;,&quot;parse-names&quot;:false,&quot;dropping-particle&quot;:&quot;&quot;,&quot;non-dropping-particle&quot;:&quot;&quot;},{&quot;family&quot;:&quot;Zalutskaya&quot;,&quot;given&quot;:&quot;Aksana&quot;,&quot;parse-names&quot;:false,&quot;dropping-particle&quot;:&quot;&quot;,&quot;non-dropping-particle&quot;:&quot;&quot;},{&quot;family&quot;:&quot;Sahalchyk&quot;,&quot;given&quot;:&quot;Evgeni&quot;,&quot;parse-names&quot;:false,&quot;dropping-particle&quot;:&quot;&quot;,&quot;non-dropping-particle&quot;:&quot;&quot;},{&quot;family&quot;:&quot;Astrauko&quot;,&quot;given&quot;:&quot;Andrei&quot;,&quot;parse-names&quot;:false,&quot;dropping-particle&quot;:&quot;&quot;,&quot;non-dropping-particle&quot;:&quot;&quot;},{&quot;family&quot;:&quot;Hoffner&quot;,&quot;given&quot;:&quot;Sven&quot;,&quot;parse-names&quot;:false,&quot;dropping-particle&quot;:&quot;&quot;,&quot;non-dropping-particle&quot;:&quot;&quot;},{&quot;family&quot;:&quot;Rusovich&quot;,&quot;given&quot;:&quot;Valiantsin&quot;,&quot;parse-names&quot;:false,&quot;dropping-particle&quot;:&quot;&quot;,&quot;non-dropping-particle&quot;:&quot;&quot;},{&quot;family&quot;:&quot;Dadu&quot;,&quot;given&quot;:&quot;Andrei&quot;,&quot;parse-names&quot;:false,&quot;dropping-particle&quot;:&quot;&quot;,&quot;non-dropping-particle&quot;:&quot;&quot;},{&quot;family&quot;:&quot;Colombani&quot;,&quot;given&quot;:&quot;Pierpaolo&quot;,&quot;parse-names&quot;:false,&quot;dropping-particle&quot;:&quot;&quot;,&quot;non-dropping-particle&quot;:&quot;de&quot;},{&quot;family&quot;:&quot;Dara&quot;,&quot;given&quot;:&quot;Masoud&quot;,&quot;parse-names&quot;:false,&quot;dropping-particle&quot;:&quot;&quot;,&quot;non-dropping-particle&quot;:&quot;&quot;},{&quot;family&quot;:&quot;Gemert&quot;,&quot;given&quot;:&quot;Wayne&quot;,&quot;parse-names&quot;:false,&quot;dropping-particle&quot;:&quot;&quot;,&quot;non-dropping-particle&quot;:&quot;van&quot;},{&quot;family&quot;:&quot;Zignol&quot;,&quot;given&quot;:&quot;Matteo&quot;,&quot;parse-names&quot;:false,&quot;dropping-particle&quot;:&quot;&quot;,&quot;non-dropping-particle&quot;:&quot;&quot;}],&quot;container-title&quot;:&quot;Bulletin of the World Health Organization&quot;,&quot;container-title-short&quot;:&quot;Bull World Health Organ&quot;,&quot;DOI&quot;:&quot;10.2471/BLT.12.104588&quot;,&quot;ISSN&quot;:&quot;00429686&quot;,&quot;PMID&quot;:&quot;23397349&quot;,&quot;issued&quot;:{&quot;date-parts&quot;:[[2013,1]]},&quot;page&quot;:&quot;36-45&quot;,&quot;abstract&quot;:&quot;Objective To assess the problem of multidrug-resistant tuberculosis (MDR-TB) throughout Belarus and investigate the associated risk factors. Methods In a nationwide survey in 2010-2011, 1420 tuberculosis (TB) patients were screened and 934 new and 410 previously treated cases of TB were found to meet the inclusion criteria. Isolates of Mycobacterium tuberculosis from each eligible patient were tested for susceptibility to anti-TB drugs. Sociobehavioural information was gathered in interviews based on a structured questionnaire. Findings MDR-TB was found in 32.3% and 75.6% of the new and previously treated patients, respectively, and, 11.9% of the 612 patients found to have MDR-TB had extensively drug-resistant TB (XDR-TB). A history of previous treatment for TB was the strongest independent risk factor for MDR-TB (odds ratio, OR: 6.1; 95% confidence interval, CI: 4.8-7.7). The other independent risk factors were human immunodeficiency virus (HIV) infection (OR: 2.2; 95% CI: 1.4-3.5), age &lt; 35 years (OR: 1.4; 95% CI: 1.0-1.8), history of imprisonment (OR: 1.5; 95% CI: 1.1-2.0), disability sufficient to prevent work (OR: 1.9; 95% CI: 1.2-3.0), alcohol abuse (OR: 1.3; 95% CI: 1.0-1.8) and smoking (OR: 1.5; 95% CI: 1.1-2.0). Conclusion MDR-TB is very common among TB patients throughout Belarus. The numerous risk factors identified for MDR-TB and the convergence of the epidemics of MDR-TB and HIV infection call not only for stronger collaboration between TB and HIV control programmes, but also for the implementation of innovative measures to accelerate the detection of TB resistance and improve treatment adherence.&quot;,&quot;issue&quot;:&quot;1&quot;,&quot;volume&quot;:&quot;91&quot;},&quot;isTemporary&quot;:false}]},{&quot;citationID&quot;:&quot;MENDELEY_CITATION_d43d8cb1-8400-40f1-9ba1-f07e3a6dc9e6&quot;,&quot;properties&quot;:{&quot;noteIndex&quot;:0},&quot;isEdited&quot;:false,&quot;manualOverride&quot;:{&quot;isManuallyOverridden&quot;:false,&quot;citeprocText&quot;:&quot;(78)&quot;,&quot;manualOverrideText&quot;:&quot;&quot;},&quot;citationTag&quot;:&quot;MENDELEY_CITATION_v3_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&quot;,&quot;citationItems&quot;:[{&quot;id&quot;:&quot;55bb8750-3f52-3daf-b392-8a6af70878ba&quot;,&quot;itemData&quot;:{&quot;type&quot;:&quot;article-journal&quot;,&quot;id&quot;:&quot;55bb8750-3f52-3daf-b392-8a6af70878ba&quot;,&quot;title&quot;:&quot;Multidrug-resistant tuberculosis in Belarus: the size of the problem\nand associated risk factors&quot;,&quot;author&quot;:[{&quot;family&quot;:&quot;Skrahina&quot;,&quot;given&quot;:&quot;Alena&quot;,&quot;parse-names&quot;:false,&quot;dropping-particle&quot;:&quot;&quot;,&quot;non-dropping-particle&quot;:&quot;&quot;},{&quot;family&quot;:&quot;Hurevich&quot;,&quot;given&quot;:&quot;Henadz&quot;,&quot;parse-names&quot;:false,&quot;dropping-particle&quot;:&quot;&quot;,&quot;non-dropping-particle&quot;:&quot;&quot;},{&quot;family&quot;:&quot;Zalutskaya&quot;,&quot;given&quot;:&quot;Aksana&quot;,&quot;parse-names&quot;:false,&quot;dropping-particle&quot;:&quot;&quot;,&quot;non-dropping-particle&quot;:&quot;&quot;},{&quot;family&quot;:&quot;Sahalchyk&quot;,&quot;given&quot;:&quot;Evgeni&quot;,&quot;parse-names&quot;:false,&quot;dropping-particle&quot;:&quot;&quot;,&quot;non-dropping-particle&quot;:&quot;&quot;},{&quot;family&quot;:&quot;Astrauko&quot;,&quot;given&quot;:&quot;Andrei&quot;,&quot;parse-names&quot;:false,&quot;dropping-particle&quot;:&quot;&quot;,&quot;non-dropping-particle&quot;:&quot;&quot;},{&quot;family&quot;:&quot;Hoffner&quot;,&quot;given&quot;:&quot;Sven&quot;,&quot;parse-names&quot;:false,&quot;dropping-particle&quot;:&quot;&quot;,&quot;non-dropping-particle&quot;:&quot;&quot;},{&quot;family&quot;:&quot;Rusovich&quot;,&quot;given&quot;:&quot;Valiantsin&quot;,&quot;parse-names&quot;:false,&quot;dropping-particle&quot;:&quot;&quot;,&quot;non-dropping-particle&quot;:&quot;&quot;},{&quot;family&quot;:&quot;Dadu&quot;,&quot;given&quot;:&quot;Andrei&quot;,&quot;parse-names&quot;:false,&quot;dropping-particle&quot;:&quot;&quot;,&quot;non-dropping-particle&quot;:&quot;&quot;},{&quot;family&quot;:&quot;Colombani&quot;,&quot;given&quot;:&quot;Pierpaolo&quot;,&quot;parse-names&quot;:false,&quot;dropping-particle&quot;:&quot;&quot;,&quot;non-dropping-particle&quot;:&quot;de&quot;},{&quot;family&quot;:&quot;Dara&quot;,&quot;given&quot;:&quot;Masoud&quot;,&quot;parse-names&quot;:false,&quot;dropping-particle&quot;:&quot;&quot;,&quot;non-dropping-particle&quot;:&quot;&quot;},{&quot;family&quot;:&quot;Gemert&quot;,&quot;given&quot;:&quot;Wayne&quot;,&quot;parse-names&quot;:false,&quot;dropping-particle&quot;:&quot;&quot;,&quot;non-dropping-particle&quot;:&quot;van&quot;},{&quot;family&quot;:&quot;Zignol&quot;,&quot;given&quot;:&quot;Matteo&quot;,&quot;parse-names&quot;:false,&quot;dropping-particle&quot;:&quot;&quot;,&quot;non-dropping-particle&quot;:&quot;&quot;}],&quot;container-title&quot;:&quot;Bulletin of the World Health Organization&quot;,&quot;container-title-short&quot;:&quot;Bull World Health Organ&quot;,&quot;DOI&quot;:&quot;10.2471/BLT.12.104588&quot;,&quot;ISSN&quot;:&quot;00429686&quot;,&quot;PMID&quot;:&quot;23397349&quot;,&quot;issued&quot;:{&quot;date-parts&quot;:[[2013,1]]},&quot;page&quot;:&quot;36-45&quot;,&quot;abstract&quot;:&quot;Objective To assess the problem of multidrug-resistant tuberculosis (MDR-TB) throughout Belarus and investigate the associated risk factors. Methods In a nationwide survey in 2010-2011, 1420 tuberculosis (TB) patients were screened and 934 new and 410 previously treated cases of TB were found to meet the inclusion criteria. Isolates of Mycobacterium tuberculosis from each eligible patient were tested for susceptibility to anti-TB drugs. Sociobehavioural information was gathered in interviews based on a structured questionnaire. Findings MDR-TB was found in 32.3% and 75.6% of the new and previously treated patients, respectively, and, 11.9% of the 612 patients found to have MDR-TB had extensively drug-resistant TB (XDR-TB). A history of previous treatment for TB was the strongest independent risk factor for MDR-TB (odds ratio, OR: 6.1; 95% confidence interval, CI: 4.8-7.7). The other independent risk factors were human immunodeficiency virus (HIV) infection (OR: 2.2; 95% CI: 1.4-3.5), age &lt; 35 years (OR: 1.4; 95% CI: 1.0-1.8), history of imprisonment (OR: 1.5; 95% CI: 1.1-2.0), disability sufficient to prevent work (OR: 1.9; 95% CI: 1.2-3.0), alcohol abuse (OR: 1.3; 95% CI: 1.0-1.8) and smoking (OR: 1.5; 95% CI: 1.1-2.0). Conclusion MDR-TB is very common among TB patients throughout Belarus. The numerous risk factors identified for MDR-TB and the convergence of the epidemics of MDR-TB and HIV infection call not only for stronger collaboration between TB and HIV control programmes, but also for the implementation of innovative measures to accelerate the detection of TB resistance and improve treatment adherence.&quot;,&quot;issue&quot;:&quot;1&quot;,&quot;volume&quot;:&quot;91&quot;},&quot;isTemporary&quot;:false}]},{&quot;citationID&quot;:&quot;MENDELEY_CITATION_7c6d77ec-7636-449d-b0e9-82b386892157&quot;,&quot;properties&quot;:{&quot;noteIndex&quot;:0},&quot;isEdited&quot;:false,&quot;manualOverride&quot;:{&quot;isManuallyOverridden&quot;:false,&quot;citeprocText&quot;:&quot;(79)&quot;,&quot;manualOverrideText&quot;:&quot;&quot;},&quot;citationTag&quot;:&quot;MENDELEY_CITATION_v3_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&quot;,&quot;citationItems&quot;:[{&quot;id&quot;:&quot;76ba58b0-c3db-3f19-b9a9-c2a8213c2ec6&quot;,&quot;itemData&quot;:{&quot;type&quot;:&quot;report&quot;,&quot;id&quot;:&quot;76ba58b0-c3db-3f19-b9a9-c2a8213c2ec6&quot;,&quot;title&quot;:&quot;Global status report on alcohol and health 2018&quot;,&quot;author&quot;:[{&quot;family&quot;:&quot;World Health Organization&quot;,&quot;given&quot;:&quot;&quot;,&quot;parse-names&quot;:false,&quot;dropping-particle&quot;:&quot;&quot;,&quot;non-dropping-particle&quot;:&quot;&quot;}],&quot;accessed&quot;:{&quot;date-parts&quot;:[[2023,1,22]]},&quot;URL&quot;:&quot;file:///C:/Users/ghinw/Downloads/9789241565639-eng.pdf&quot;,&quot;issued&quot;:{&quot;date-parts&quot;:[[2018]]},&quot;container-title-short&quot;:&quot;&quot;},&quot;isTemporary&quot;:false}]},{&quot;citationID&quot;:&quot;MENDELEY_CITATION_f614f9b6-6c28-4428-81c1-b77b6a84aa63&quot;,&quot;properties&quot;:{&quot;noteIndex&quot;:0},&quot;isEdited&quot;:false,&quot;manualOverride&quot;:{&quot;isManuallyOverridden&quot;:false,&quot;citeprocText&quot;:&quot;(54)&quot;,&quot;manualOverrideText&quot;:&quot;&quot;},&quot;citationTag&quot;:&quot;MENDELEY_CITATION_v3_eyJjaXRhdGlvbklEIjoiTUVOREVMRVlfQ0lUQVRJT05fZjYxNGY5YjYtNmMyOC00NDI4LTgxYzEtYjc3YjZhODRhYTYz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&quot;,&quot;citationItems&quot;:[{&quot;id&quot;:&quot;21109697-bc6b-371f-9374-8df67afc64b5&quot;,&quot;itemData&quot;:{&quot;type&quot;:&quot;article-journal&quot;,&quot;id&quot;:&quot;21109697-bc6b-371f-9374-8df67afc64b5&quot;,&quot;title&quot;:&quot;Patient and health-care provider experience of a person-centred, multidisciplinary, psychosocial support and harm reduction programme for patients with harmful use of alcohol and drug-resistant tuberculosis in Minsk, Belarus&quot;,&quot;author&quot;:[{&quot;family&quot;:&quot;Harrison&quot;,&quot;given&quot;:&quot;Rebecca Elizabeth&quot;,&quot;parse-names&quot;:false,&quot;dropping-particle&quot;:&quot;&quot;,&quot;non-dropping-particle&quot;:&quot;&quot;},{&quot;family&quot;:&quot;Shyleika&quot;,&quot;given&quot;:&quot;Volha&quot;,&quot;parse-names&quot;:false,&quot;dropping-particle&quot;:&quot;&quot;,&quot;non-dropping-particle&quot;:&quot;&quot;},{&quot;family&quot;:&quot;Falkenstein&quot;,&quot;given&quot;:&quot;Christian&quot;,&quot;parse-names&quot;:false,&quot;dropping-particle&quot;:&quot;&quot;,&quot;non-dropping-particle&quot;:&quot;&quot;},{&quot;family&quot;:&quot;Garsevanidze&quot;,&quot;given&quot;:&quot;Ekaterine&quot;,&quot;parse-names&quot;:false,&quot;dropping-particle&quot;:&quot;&quot;,&quot;non-dropping-particle&quot;:&quot;&quot;},{&quot;family&quot;:&quot;Vishnevskaya&quot;,&quot;given&quot;:&quot;Olga&quot;,&quot;parse-names&quot;:false,&quot;dropping-particle&quot;:&quot;&quot;,&quot;non-dropping-particle&quot;:&quot;&quot;},{&quot;family&quot;:&quot;Lonnroth&quot;,&quot;given&quot;:&quot;Knut&quot;,&quot;parse-names&quot;:false,&quot;dropping-particle&quot;:&quot;&quot;,&quot;non-dropping-particle&quot;:&quot;&quot;},{&quot;family&quot;:&quot;Sayakci&quot;,&quot;given&quot;:&quot;Öznur&quot;,&quot;parse-names&quot;:false,&quot;dropping-particle&quot;:&quot;&quot;,&quot;non-dropping-particle&quot;:&quot;&quot;},{&quot;family&quot;:&quot;Sinha&quot;,&quot;given&quot;:&quot;Animesh&quot;,&quot;parse-names&quot;:false,&quot;dropping-particle&quot;:&quot;&quot;,&quot;non-dropping-particle&quot;:&quot;&quot;},{&quot;family&quot;:&quot;Sitali&quot;,&quot;given&quot;:&quot;Norman&quot;,&quot;parse-names&quot;:false,&quot;dropping-particle&quot;:&quot;&quot;,&quot;non-dropping-particle&quot;:&quot;&quot;},{&quot;family&quot;:&quot;Skrahina&quot;,&quot;given&quot;:&quot;Alena&quot;,&quot;parse-names&quot;:false,&quot;dropping-particle&quot;:&quot;&quot;,&quot;non-dropping-particle&quot;:&quot;&quot;},{&quot;family&quot;:&quot;Stringer&quot;,&quot;given&quot;:&quot;Beverley&quot;,&quot;parse-names&quot;:false,&quot;dropping-particle&quot;:&quot;&quot;,&quot;non-dropping-particle&quot;:&quot;&quot;},{&quot;family&quot;:&quot;Tan&quot;,&quot;given&quot;:&quot;Cecilio&quot;,&quot;parse-names&quot;:false,&quot;dropping-particle&quot;:&quot;&quot;,&quot;non-dropping-particle&quot;:&quot;&quot;},{&quot;family&quot;:&quot;Mar&quot;,&quot;given&quot;:&quot;Htay Thet&quot;,&quot;parse-names&quot;:false,&quot;dropping-particle&quot;:&quot;&quot;,&quot;non-dropping-particle&quot;:&quot;&quot;},{&quot;family&quot;:&quot;Venis&quot;,&quot;given&quot;:&quot;Sarah&quot;,&quot;parse-names&quot;:false,&quot;dropping-particle&quot;:&quot;&quot;,&quot;non-dropping-particle&quot;:&quot;&quot;},{&quot;family&quot;:&quot;Vetushko&quot;,&quot;given&quot;:&quot;Dmitri&quot;,&quot;parse-names&quot;:false,&quot;dropping-particle&quot;:&quot;&quot;,&quot;non-dropping-particle&quot;:&quot;&quot;},{&quot;family&quot;:&quot;Viney&quot;,&quot;given&quot;:&quot;Kerri&quot;,&quot;parse-names&quot;:false,&quot;dropping-particle&quot;:&quot;&quot;,&quot;non-dropping-particle&quot;:&quot;&quot;},{&quot;family&quot;:&quot;Vishneuski&quot;,&quot;given&quot;:&quot;Raman&quot;,&quot;parse-names&quot;:false,&quot;dropping-particle&quot;:&quot;&quot;,&quot;non-dropping-particle&quot;:&quot;&quot;},{&quot;family&quot;:&quot;Carrion Martin&quot;,&quot;given&quot;:&quot;Antonio Isidro&quot;,&quot;parse-names&quot;:false,&quot;dropping-particle&quot;:&quot;&quot;,&quot;non-dropping-particle&quot;:&quot;&quot;}],&quot;container-title&quot;:&quot;BMC Health Services Research&quot;,&quot;DOI&quot;:&quot;10.1186/s12913-022-08525-x&quot;,&quot;ISSN&quot;:&quot;14726963&quot;,&quot;PMID&quot;:&quot;36180873&quot;,&quot;issued&quot;:{&quot;date-parts&quot;:[[2022,12,1]]},&quot;abstract&quot;:&quot;Background: Tuberculosis (TB) often concentrates in groups of people with complex health and social issues, including alcohol use disorders (AUD). Risk of TB, and poor TB treatment outcomes, are substantially elevated in people who have AUD. Médecins sans Frontières and the Belarus Ministry of Health have worked to improve treatment adherence in patients with multi-drug or rifampicin resistant (MDR/RR)-TB and harmful use of alcohol. In 2016, a person-centred, multidisciplinary, psychosocial support and harm reduction programme delivered by TB doctors, counsellors, psychiatrists, health-educators, and social workers was initiated. In 2020, we described patient and provider experiences within the programme as part of a wider evaluation. Methods: We recruited 12 patients and 20 health-care workers, using purposive sampling, for in-depth individual interviews and focus group discussions. We used a participant-led, flexible, exploratory approach, enabling participants and the interviewer to shape topics of conversation. Qualitative data were coded manually and analysed thematically. As part of the analysis process, identified themes were shared with health-care worker participants to enable their reflections to be incorporated into the findings. Results: Key themes related to the patients’ and practitioners experience of having and treating MDRTB with associated complex health and social issues were: fragility and despair and guidance, trust and health. Prejudice and marginalisation were global to both themes. Counsellors and other health workers built a trusting relationship with patients, enabling guidance through a multi-disciplinary approach, which supported patients to achieve their vision of health. This guidance was achieved by a team of social workers, counsellors, doctors and health-educators who provided professional and individualised help for patients’ illnesses, personal or interpersonal problems, administrative tasks, and job searches. Conclusions: Patients with MDR/RR-TB and harmful use of alcohol faced complex issues during treatment. Our findings describe how person-centred, multi-disciplinary, psychosocial support helped patients in this setting to cope with these challenges and complete the treatment programme. We recommend that these findings are used to: i) inform programmatic changes to further boost the person-centred care nature of this program; and ii) advocate for this type of person-centred care approach to be rolled out across Belarus, and in contexts that face similar challenges.&quot;,&quot;publisher&quot;:&quot;BioMed Central Ltd&quot;,&quot;issue&quot;:&quot;1&quot;,&quot;volume&quot;:&quot;22&quot;,&quot;container-title-short&quot;:&quot;BMC Health Serv Res&quot;},&quot;isTemporary&quot;:false}]},{&quot;citationID&quot;:&quot;MENDELEY_CITATION_d9a79a58-7f3b-4d74-8737-e18c828c1ac7&quot;,&quot;properties&quot;:{&quot;noteIndex&quot;:0},&quot;isEdited&quot;:false,&quot;manualOverride&quot;:{&quot;isManuallyOverridden&quot;:false,&quot;citeprocText&quot;:&quot;(54)&quot;,&quot;manualOverrideText&quot;:&quot;&quot;},&quot;citationTag&quot;:&quot;MENDELEY_CITATION_v3_eyJjaXRhdGlvbklEIjoiTUVOREVMRVlfQ0lUQVRJT05fZDlhNzlhNTgtN2YzYi00ZDc0LTg3MzctZTE4YzgyOGMxYWM3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&quot;,&quot;citationItems&quot;:[{&quot;id&quot;:&quot;21109697-bc6b-371f-9374-8df67afc64b5&quot;,&quot;itemData&quot;:{&quot;type&quot;:&quot;article-journal&quot;,&quot;id&quot;:&quot;21109697-bc6b-371f-9374-8df67afc64b5&quot;,&quot;title&quot;:&quot;Patient and health-care provider experience of a person-centred, multidisciplinary, psychosocial support and harm reduction programme for patients with harmful use of alcohol and drug-resistant tuberculosis in Minsk, Belarus&quot;,&quot;author&quot;:[{&quot;family&quot;:&quot;Harrison&quot;,&quot;given&quot;:&quot;Rebecca Elizabeth&quot;,&quot;parse-names&quot;:false,&quot;dropping-particle&quot;:&quot;&quot;,&quot;non-dropping-particle&quot;:&quot;&quot;},{&quot;family&quot;:&quot;Shyleika&quot;,&quot;given&quot;:&quot;Volha&quot;,&quot;parse-names&quot;:false,&quot;dropping-particle&quot;:&quot;&quot;,&quot;non-dropping-particle&quot;:&quot;&quot;},{&quot;family&quot;:&quot;Falkenstein&quot;,&quot;given&quot;:&quot;Christian&quot;,&quot;parse-names&quot;:false,&quot;dropping-particle&quot;:&quot;&quot;,&quot;non-dropping-particle&quot;:&quot;&quot;},{&quot;family&quot;:&quot;Garsevanidze&quot;,&quot;given&quot;:&quot;Ekaterine&quot;,&quot;parse-names&quot;:false,&quot;dropping-particle&quot;:&quot;&quot;,&quot;non-dropping-particle&quot;:&quot;&quot;},{&quot;family&quot;:&quot;Vishnevskaya&quot;,&quot;given&quot;:&quot;Olga&quot;,&quot;parse-names&quot;:false,&quot;dropping-particle&quot;:&quot;&quot;,&quot;non-dropping-particle&quot;:&quot;&quot;},{&quot;family&quot;:&quot;Lonnroth&quot;,&quot;given&quot;:&quot;Knut&quot;,&quot;parse-names&quot;:false,&quot;dropping-particle&quot;:&quot;&quot;,&quot;non-dropping-particle&quot;:&quot;&quot;},{&quot;family&quot;:&quot;Sayakci&quot;,&quot;given&quot;:&quot;Öznur&quot;,&quot;parse-names&quot;:false,&quot;dropping-particle&quot;:&quot;&quot;,&quot;non-dropping-particle&quot;:&quot;&quot;},{&quot;family&quot;:&quot;Sinha&quot;,&quot;given&quot;:&quot;Animesh&quot;,&quot;parse-names&quot;:false,&quot;dropping-particle&quot;:&quot;&quot;,&quot;non-dropping-particle&quot;:&quot;&quot;},{&quot;family&quot;:&quot;Sitali&quot;,&quot;given&quot;:&quot;Norman&quot;,&quot;parse-names&quot;:false,&quot;dropping-particle&quot;:&quot;&quot;,&quot;non-dropping-particle&quot;:&quot;&quot;},{&quot;family&quot;:&quot;Skrahina&quot;,&quot;given&quot;:&quot;Alena&quot;,&quot;parse-names&quot;:false,&quot;dropping-particle&quot;:&quot;&quot;,&quot;non-dropping-particle&quot;:&quot;&quot;},{&quot;family&quot;:&quot;Stringer&quot;,&quot;given&quot;:&quot;Beverley&quot;,&quot;parse-names&quot;:false,&quot;dropping-particle&quot;:&quot;&quot;,&quot;non-dropping-particle&quot;:&quot;&quot;},{&quot;family&quot;:&quot;Tan&quot;,&quot;given&quot;:&quot;Cecilio&quot;,&quot;parse-names&quot;:false,&quot;dropping-particle&quot;:&quot;&quot;,&quot;non-dropping-particle&quot;:&quot;&quot;},{&quot;family&quot;:&quot;Mar&quot;,&quot;given&quot;:&quot;Htay Thet&quot;,&quot;parse-names&quot;:false,&quot;dropping-particle&quot;:&quot;&quot;,&quot;non-dropping-particle&quot;:&quot;&quot;},{&quot;family&quot;:&quot;Venis&quot;,&quot;given&quot;:&quot;Sarah&quot;,&quot;parse-names&quot;:false,&quot;dropping-particle&quot;:&quot;&quot;,&quot;non-dropping-particle&quot;:&quot;&quot;},{&quot;family&quot;:&quot;Vetushko&quot;,&quot;given&quot;:&quot;Dmitri&quot;,&quot;parse-names&quot;:false,&quot;dropping-particle&quot;:&quot;&quot;,&quot;non-dropping-particle&quot;:&quot;&quot;},{&quot;family&quot;:&quot;Viney&quot;,&quot;given&quot;:&quot;Kerri&quot;,&quot;parse-names&quot;:false,&quot;dropping-particle&quot;:&quot;&quot;,&quot;non-dropping-particle&quot;:&quot;&quot;},{&quot;family&quot;:&quot;Vishneuski&quot;,&quot;given&quot;:&quot;Raman&quot;,&quot;parse-names&quot;:false,&quot;dropping-particle&quot;:&quot;&quot;,&quot;non-dropping-particle&quot;:&quot;&quot;},{&quot;family&quot;:&quot;Carrion Martin&quot;,&quot;given&quot;:&quot;Antonio Isidro&quot;,&quot;parse-names&quot;:false,&quot;dropping-particle&quot;:&quot;&quot;,&quot;non-dropping-particle&quot;:&quot;&quot;}],&quot;container-title&quot;:&quot;BMC Health Services Research&quot;,&quot;DOI&quot;:&quot;10.1186/s12913-022-08525-x&quot;,&quot;ISSN&quot;:&quot;14726963&quot;,&quot;PMID&quot;:&quot;36180873&quot;,&quot;issued&quot;:{&quot;date-parts&quot;:[[2022,12,1]]},&quot;abstract&quot;:&quot;Background: Tuberculosis (TB) often concentrates in groups of people with complex health and social issues, including alcohol use disorders (AUD). Risk of TB, and poor TB treatment outcomes, are substantially elevated in people who have AUD. Médecins sans Frontières and the Belarus Ministry of Health have worked to improve treatment adherence in patients with multi-drug or rifampicin resistant (MDR/RR)-TB and harmful use of alcohol. In 2016, a person-centred, multidisciplinary, psychosocial support and harm reduction programme delivered by TB doctors, counsellors, psychiatrists, health-educators, and social workers was initiated. In 2020, we described patient and provider experiences within the programme as part of a wider evaluation. Methods: We recruited 12 patients and 20 health-care workers, using purposive sampling, for in-depth individual interviews and focus group discussions. We used a participant-led, flexible, exploratory approach, enabling participants and the interviewer to shape topics of conversation. Qualitative data were coded manually and analysed thematically. As part of the analysis process, identified themes were shared with health-care worker participants to enable their reflections to be incorporated into the findings. Results: Key themes related to the patients’ and practitioners experience of having and treating MDRTB with associated complex health and social issues were: fragility and despair and guidance, trust and health. Prejudice and marginalisation were global to both themes. Counsellors and other health workers built a trusting relationship with patients, enabling guidance through a multi-disciplinary approach, which supported patients to achieve their vision of health. This guidance was achieved by a team of social workers, counsellors, doctors and health-educators who provided professional and individualised help for patients’ illnesses, personal or interpersonal problems, administrative tasks, and job searches. Conclusions: Patients with MDR/RR-TB and harmful use of alcohol faced complex issues during treatment. Our findings describe how person-centred, multi-disciplinary, psychosocial support helped patients in this setting to cope with these challenges and complete the treatment programme. We recommend that these findings are used to: i) inform programmatic changes to further boost the person-centred care nature of this program; and ii) advocate for this type of person-centred care approach to be rolled out across Belarus, and in contexts that face similar challenges.&quot;,&quot;publisher&quot;:&quot;BioMed Central Ltd&quot;,&quot;issue&quot;:&quot;1&quot;,&quot;volume&quot;:&quot;22&quot;,&quot;container-title-short&quot;:&quot;BMC Health Serv Res&quot;},&quot;isTemporary&quot;:false}]},{&quot;citationID&quot;:&quot;MENDELEY_CITATION_963c34fc-29c8-4a4e-b734-31b37d7cbb20&quot;,&quot;properties&quot;:{&quot;noteIndex&quot;:0},&quot;isEdited&quot;:false,&quot;manualOverride&quot;:{&quot;isManuallyOverridden&quot;:false,&quot;citeprocText&quot;:&quot;(52)&quot;,&quot;manualOverrideText&quot;:&quot;&quot;},&quot;citationTag&quot;:&quot;MENDELEY_CITATION_v3_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&quot;,&quot;citationItems&quot;:[{&quot;id&quot;:&quot;e5ee721b-080d-3302-b571-141b44513884&quot;,&quot;itemData&quot;:{&quot;type&quot;:&quot;article-journal&quot;,&quot;id&quot;:&quot;e5ee721b-080d-3302-b571-141b44513884&quot;,&quot;title&quot;:&quot;Capturing patient-reported and quality of life outcomes with use of shorter regimens for drug-resistant tuberculosis: mixed-methods substudy protocol, TB PRACTECAL-PRO&quot;,&quot;author&quot;:[{&quot;family&quot;:&quot;Stringer&quot;,&quot;given&quot;:&quot;Beverley&quot;,&quot;parse-names&quot;:false,&quot;dropping-particle&quot;:&quot;&quot;,&quot;non-dropping-particle&quot;:&quot;&quot;},{&quot;family&quot;:&quot;Lowton&quot;,&quot;given&quot;:&quot;Karen&quot;,&quot;parse-names&quot;:false,&quot;dropping-particle&quot;:&quot;&quot;,&quot;non-dropping-particle&quot;:&quot;&quot;},{&quot;family&quot;:&quot;James&quot;,&quot;given&quot;:&quot;Nicola&quot;,&quot;parse-names&quot;:false,&quot;dropping-particle&quot;:&quot;&quot;,&quot;non-dropping-particle&quot;:&quot;&quot;},{&quot;family&quot;:&quot;Nyang'wa&quot;,&quot;given&quot;:&quot;Bern-Thomas&quot;,&quot;parse-names&quot;:false,&quot;dropping-particle&quot;:&quot;&quot;,&quot;non-dropping-particle&quot;:&quot;&quot;}],&quot;container-title&quot;:&quot;BMJ Open&quot;,&quot;container-title-short&quot;:&quot;BMJ Open&quot;,&quot;DOI&quot;:&quot;10.1136/bmjopen-2020-043954&quot;,&quot;ISSN&quot;:&quot;2044-6055&quot;,&quot;issued&quot;:{&quot;date-parts&quot;:[[2021,9,6]]},&quot;page&quot;:&quot;e043954&quot;,&quot;issue&quot;:&quot;9&quot;,&quot;volume&quot;:&quot;11&quot;},&quot;isTemporary&quot;:false}]},{&quot;citationID&quot;:&quot;MENDELEY_CITATION_d40b7b8e-84ac-479b-9bfb-46a5a7ff1589&quot;,&quot;properties&quot;:{&quot;noteIndex&quot;:0},&quot;isEdited&quot;:false,&quot;manualOverride&quot;:{&quot;isManuallyOverridden&quot;:false,&quot;citeprocText&quot;:&quot;(80,81)&quot;,&quot;manualOverrideText&quot;:&quot;&quot;},&quot;citationTag&quot;:&quot;MENDELEY_CITATION_v3_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&quot;,&quot;citationItems&quot;:[{&quot;id&quot;:&quot;cdefc87d-dbe1-3b8c-803e-510250ea21ca&quot;,&quot;itemData&quot;:{&quot;type&quot;:&quot;report&quot;,&quot;id&quot;:&quot;cdefc87d-dbe1-3b8c-803e-510250ea21ca&quot;,&quot;title&quot;:&quot;Ethics of digital therapeutics (DTx)&quot;,&quot;abstract&quot;:&quot;Digital therapeutics (DTx) are a subset of digital health which are often coupled with artificial intelligence (A.I.) techniques and machine learning systems. DTx differ from common wellness apps or medication reminder tools in that they require \&quot;rigorous\&quot; clinical evidence. They are emerging as a new treatment option and are being applied in a variety of areas , including type II diabetes, hypertension, chronic respiratory problems, obesity, insomnia , Alzheimer's disease, various types of de-mentia or addiction (smoking, alcohol, drugs), anxiety, depression, autism, learning disabilities , and attention deficits. Today, there are roughly 35 to 40 products on the market, 8 of which approved by regulatory agencies. The value of the global DTx market was estimated at USD 1.8 billion in 2018, and it is expected to reach USD 8.9 billion by 2027. Implementing DTx across healthcare systems raises a number of ethical concerns. The present article aims to provide an overview of the main ethical issues pertaining the assessment, implementation, and use of this emerging technology. The final purpose is to support and facilitate an open and transparent deliberation with regard to DTx.&quot;,&quot;container-title-short&quot;:&quot;&quot;},&quot;isTemporary&quot;:false},{&quot;id&quot;:&quot;3707d7fa-0a6b-3d5d-aa78-a3fd07d75668&quot;,&quot;itemData&quot;:{&quot;type&quot;:&quot;article-journal&quot;,&quot;id&quot;:&quot;3707d7fa-0a6b-3d5d-aa78-a3fd07d75668&quot;,&quot;title&quot;:&quot;Principles of Clinical Ethics and Their Application to Practice&quot;,&quot;author&quot;:[{&quot;family&quot;:&quot;Varkey&quot;,&quot;given&quot;:&quot;Basil&quot;,&quot;parse-names&quot;:false,&quot;dropping-particle&quot;:&quot;&quot;,&quot;non-dropping-particle&quot;:&quot;&quot;}],&quot;container-title&quot;:&quot;Medical Principles and Practice&quot;,&quot;accessed&quot;:{&quot;date-parts&quot;:[[2023,3,3]]},&quot;DOI&quot;:&quot;10.1159/000509119&quot;,&quot;ISSN&quot;:&quot;1011-7571&quot;,&quot;PMID&quot;:&quot;32498071&quot;,&quot;URL&quot;:&quot;https://www.karger.com/Article/FullText/509119&quot;,&quot;issued&quot;:{&quot;date-parts&quot;:[[2021,2,1]]},&quot;page&quot;:&quot;17-28&quot;,&quot;abstract&quot;:&quot;An overview of ethics and clinical ethics is presented in this review. The 4 main ethical principles, that is beneficence, nonmaleficence, autonomy, and justice, are defined and explained. Informed consent, truth-telling, and confidentiality spring from the principle of autonomy, and each of them is discussed. In patient care situations, not infrequently, there are conflicts between ethical principles (especially between beneficence and autonomy). A four-pronged systematic approach to ethical problem-solving and several illustrative cases of conflicts are presented. Comments following the cases highlight the ethical principles involved and clarify the resolution of these conflicts. A model for patient care, with caring as its central element, that integrates ethical aspects (intertwined with professionalism) with clinical and technical expertise desired of a physician is illustrated.&quot;,&quot;publisher&quot;:&quot;Karger Publishers&quot;,&quot;issue&quot;:&quot;1&quot;,&quot;volume&quot;:&quot;30&quot;,&quot;container-title-short&quot;:&quot;&quot;},&quot;isTemporary&quot;:false}]},{&quot;citationID&quot;:&quot;MENDELEY_CITATION_20b76701-837e-4374-8c84-de18fa9a4c97&quot;,&quot;properties&quot;:{&quot;noteIndex&quot;:0},&quot;isEdited&quot;:false,&quot;manualOverride&quot;:{&quot;isManuallyOverridden&quot;:false,&quot;citeprocText&quot;:&quot;(82)&quot;,&quot;manualOverrideText&quot;:&quot;&quot;},&quot;citationTag&quot;:&quot;MENDELEY_CITATION_v3_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&quot;,&quot;citationItems&quot;:[{&quot;id&quot;:&quot;8a8ea1c1-91c9-355d-a36d-3c36e5ba8bbf&quot;,&quot;itemData&quot;:{&quot;type&quot;:&quot;book&quot;,&quot;id&quot;:&quot;8a8ea1c1-91c9-355d-a36d-3c36e5ba8bbf&quot;,&quot;title&quot;:&quot;Everybody's business : strengthening health systems to improve health outcomes : WHO's frmaework for action.&quot;,&quot;author&quot;:[{&quot;family&quot;:&quot;World Health Organization.&quot;,&quot;given&quot;:&quot;&quot;,&quot;parse-names&quot;:false,&quot;dropping-particle&quot;:&quot;&quot;,&quot;non-dropping-particle&quot;:&quot;&quot;}],&quot;ISBN&quot;:&quot;9789241596077&quot;,&quot;issued&quot;:{&quot;date-parts&quot;:[[2007]]},&quot;number-of-pages&quot;:&quot;44&quot;,&quot;abstract&quot;:&quot;Cover title.&quot;,&quot;publisher&quot;:&quot;World Health Organization&quot;,&quot;container-title-short&quot;:&quot;&quot;},&quot;isTemporary&quot;:false}]},{&quot;citationID&quot;:&quot;MENDELEY_CITATION_fdf951af-8eac-4fa1-9442-d63b3e976784&quot;,&quot;properties&quot;:{&quot;noteIndex&quot;:0},&quot;isEdited&quot;:false,&quot;manualOverride&quot;:{&quot;isManuallyOverridden&quot;:false,&quot;citeprocText&quot;:&quot;(83)&quot;,&quot;manualOverrideText&quot;:&quot;&quot;},&quot;citationTag&quot;:&quot;MENDELEY_CITATION_v3_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&quot;,&quot;citationItems&quot;:[{&quot;id&quot;:&quot;755c2fe2-59dd-3afe-9162-7b2f234ff005&quot;,&quot;itemData&quot;:{&quot;type&quot;:&quot;article-journal&quot;,&quot;id&quot;:&quot;755c2fe2-59dd-3afe-9162-7b2f234ff005&quot;,&quot;title&quot;:&quot;Using the World Health Organization health system building blocks through survey of healthcare professionals to determine the performance of public healthcare facilities&quot;,&quot;author&quot;:[{&quot;family&quot;:&quot;Manyazewal&quot;,&quot;given&quot;:&quot;Tsegahun&quot;,&quot;parse-names&quot;:false,&quot;dropping-particle&quot;:&quot;&quot;,&quot;non-dropping-particle&quot;:&quot;&quot;}],&quot;container-title&quot;:&quot;Archives of Public Health&quot;,&quot;DOI&quot;:&quot;10.1186/s13690-017-0221-9&quot;,&quot;ISSN&quot;:&quot;2049-3258&quot;,&quot;issued&quot;:{&quot;date-parts&quot;:[[2017,12,31]]},&quot;page&quot;:&quot;50&quot;,&quot;issue&quot;:&quot;1&quot;,&quot;volume&quot;:&quot;75&quot;,&quot;container-title-short&quot;:&quot;&quot;},&quot;isTemporary&quot;:false}]},{&quot;citationID&quot;:&quot;MENDELEY_CITATION_388fad7f-ac50-490c-8340-2a15e348207d&quot;,&quot;properties&quot;:{&quot;noteIndex&quot;:0},&quot;isEdited&quot;:false,&quot;manualOverride&quot;:{&quot;isManuallyOverridden&quot;:false,&quot;citeprocText&quot;:&quot;(82)&quot;,&quot;manualOverrideText&quot;:&quot;&quot;},&quot;citationTag&quot;:&quot;MENDELEY_CITATION_v3_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&quot;,&quot;citationItems&quot;:[{&quot;id&quot;:&quot;8a8ea1c1-91c9-355d-a36d-3c36e5ba8bbf&quot;,&quot;itemData&quot;:{&quot;type&quot;:&quot;book&quot;,&quot;id&quot;:&quot;8a8ea1c1-91c9-355d-a36d-3c36e5ba8bbf&quot;,&quot;title&quot;:&quot;Everybody's business : strengthening health systems to improve health outcomes : WHO's frmaework for action.&quot;,&quot;author&quot;:[{&quot;family&quot;:&quot;World Health Organization.&quot;,&quot;given&quot;:&quot;&quot;,&quot;parse-names&quot;:false,&quot;dropping-particle&quot;:&quot;&quot;,&quot;non-dropping-particle&quot;:&quot;&quot;}],&quot;ISBN&quot;:&quot;9789241596077&quot;,&quot;issued&quot;:{&quot;date-parts&quot;:[[2007]]},&quot;number-of-pages&quot;:&quot;44&quot;,&quot;abstract&quot;:&quot;Cover title.&quot;,&quot;publisher&quot;:&quot;World Health Organization&quot;,&quot;container-title-short&quot;:&quot;&quot;},&quot;isTemporary&quot;:false}]},{&quot;citationID&quot;:&quot;MENDELEY_CITATION_3bece21f-4f1f-4ca2-a68c-273469b651d9&quot;,&quot;properties&quot;:{&quot;noteIndex&quot;:0},&quot;isEdited&quot;:false,&quot;manualOverride&quot;:{&quot;isManuallyOverridden&quot;:false,&quot;citeprocText&quot;:&quot;(84)&quot;,&quot;manualOverrideText&quot;:&quot;&quot;},&quot;citationTag&quot;:&quot;MENDELEY_CITATION_v3_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&quot;,&quot;citationItems&quot;:[{&quot;id&quot;:&quot;ef30f5ed-1648-3556-a5f1-c7e6824e28e9&quot;,&quot;itemData&quot;:{&quot;type&quot;:&quot;webpage&quot;,&quot;id&quot;:&quot;ef30f5ed-1648-3556-a5f1-c7e6824e28e9&quot;,&quot;title&quot;:&quot;COVID-19 reveals gaps in health systems: WHO Briefing | World Economic Forum&quot;,&quot;accessed&quot;:{&quot;date-parts&quot;:[[2023,3,2]]},&quot;URL&quot;:&quot;https://www.weforum.org/agenda/2020/05/covid-19-reveals-gaps-in-public-health-system-who-briefing/&quot;,&quot;container-title-short&quot;:&quot;&quot;},&quot;isTemporary&quot;:false}]},{&quot;citationID&quot;:&quot;MENDELEY_CITATION_6632b8a8-9f1a-4966-841b-2cc16611b57c&quot;,&quot;properties&quot;:{&quot;noteIndex&quot;:0},&quot;isEdited&quot;:false,&quot;manualOverride&quot;:{&quot;isManuallyOverridden&quot;:false,&quot;citeprocText&quot;:&quot;(84)&quot;,&quot;manualOverrideText&quot;:&quot;&quot;},&quot;citationTag&quot;:&quot;MENDELEY_CITATION_v3_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&quot;,&quot;citationItems&quot;:[{&quot;id&quot;:&quot;ef30f5ed-1648-3556-a5f1-c7e6824e28e9&quot;,&quot;itemData&quot;:{&quot;type&quot;:&quot;webpage&quot;,&quot;id&quot;:&quot;ef30f5ed-1648-3556-a5f1-c7e6824e28e9&quot;,&quot;title&quot;:&quot;COVID-19 reveals gaps in health systems: WHO Briefing | World Economic Forum&quot;,&quot;accessed&quot;:{&quot;date-parts&quot;:[[2023,3,2]]},&quot;URL&quot;:&quot;https://www.weforum.org/agenda/2020/05/covid-19-reveals-gaps-in-public-health-system-who-briefing/&quot;,&quot;container-title-short&quot;:&quot;&quot;},&quot;isTemporary&quot;:false}]},{&quot;citationID&quot;:&quot;MENDELEY_CITATION_6d0fdcb6-987a-4b49-8d30-addfc72cb33b&quot;,&quot;properties&quot;:{&quot;noteIndex&quot;:0},&quot;isEdited&quot;:false,&quot;manualOverride&quot;:{&quot;isManuallyOverridden&quot;:false,&quot;citeprocText&quot;:&quot;(85)&quot;,&quot;manualOverrideText&quot;:&quot;&quot;},&quot;citationTag&quot;:&quot;MENDELEY_CITATION_v3_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&quot;,&quot;citationItems&quot;:[{&quot;id&quot;:&quot;b3a8fbb6-6b44-31ba-8f07-8b1a5fac6bff&quot;,&quot;itemData&quot;:{&quot;type&quot;:&quot;article-journal&quot;,&quot;id&quot;:&quot;b3a8fbb6-6b44-31ba-8f07-8b1a5fac6bff&quot;,&quot;title&quot;:&quot;Defining and implementing patient-centered care: An umbrella review&quot;,&quot;author&quot;:[{&quot;family&quot;:&quot;Grover&quot;,&quot;given&quot;:&quot;Sanya&quot;,&quot;parse-names&quot;:false,&quot;dropping-particle&quot;:&quot;&quot;,&quot;non-dropping-particle&quot;:&quot;&quot;},{&quot;family&quot;:&quot;Fitzpatrick&quot;,&quot;given&quot;:&quot;Aoife&quot;,&quot;parse-names&quot;:false,&quot;dropping-particle&quot;:&quot;&quot;,&quot;non-dropping-particle&quot;:&quot;&quot;},{&quot;family&quot;:&quot;Azim&quot;,&quot;given&quot;:&quot;Farah Tabassum&quot;,&quot;parse-names&quot;:false,&quot;dropping-particle&quot;:&quot;&quot;,&quot;non-dropping-particle&quot;:&quot;&quot;},{&quot;family&quot;:&quot;Ariza-Vega&quot;,&quot;given&quot;:&quot;Patrocinio&quot;,&quot;parse-names&quot;:false,&quot;dropping-particle&quot;:&quot;&quot;,&quot;non-dropping-particle&quot;:&quot;&quot;},{&quot;family&quot;:&quot;Bellwood&quot;,&quot;given&quot;:&quot;Paule&quot;,&quot;parse-names&quot;:false,&quot;dropping-particle&quot;:&quot;&quot;,&quot;non-dropping-particle&quot;:&quot;&quot;},{&quot;family&quot;:&quot;Burns&quot;,&quot;given&quot;:&quot;Jane&quot;,&quot;parse-names&quot;:false,&quot;dropping-particle&quot;:&quot;&quot;,&quot;non-dropping-particle&quot;:&quot;&quot;},{&quot;family&quot;:&quot;Burton&quot;,&quot;given&quot;:&quot;Elissa&quot;,&quot;parse-names&quot;:false,&quot;dropping-particle&quot;:&quot;&quot;,&quot;non-dropping-particle&quot;:&quot;&quot;},{&quot;family&quot;:&quot;Fleig&quot;,&quot;given&quot;:&quot;Lena&quot;,&quot;parse-names&quot;:false,&quot;dropping-particle&quot;:&quot;&quot;,&quot;non-dropping-particle&quot;:&quot;&quot;},{&quot;family&quot;:&quot;Clemson&quot;,&quot;given&quot;:&quot;Lindy&quot;,&quot;parse-names&quot;:false,&quot;dropping-particle&quot;:&quot;&quot;,&quot;non-dropping-particle&quot;:&quot;&quot;},{&quot;family&quot;:&quot;Hoppmann&quot;,&quot;given&quot;:&quot;Christiane A.&quot;,&quot;parse-names&quot;:false,&quot;dropping-particle&quot;:&quot;&quot;,&quot;non-dropping-particle&quot;:&quot;&quot;},{&quot;family&quot;:&quot;Madden&quot;,&quot;given&quot;:&quot;Kenneth M.&quot;,&quot;parse-names&quot;:false,&quot;dropping-particle&quot;:&quot;&quot;,&quot;non-dropping-particle&quot;:&quot;&quot;},{&quot;family&quot;:&quot;Price&quot;,&quot;given&quot;:&quot;Morgan&quot;,&quot;parse-names&quot;:false,&quot;dropping-particle&quot;:&quot;&quot;,&quot;non-dropping-particle&quot;:&quot;&quot;},{&quot;family&quot;:&quot;Langford&quot;,&quot;given&quot;:&quot;Dolores&quot;,&quot;parse-names&quot;:false,&quot;dropping-particle&quot;:&quot;&quot;,&quot;non-dropping-particle&quot;:&quot;&quot;},{&quot;family&quot;:&quot;Ashe&quot;,&quot;given&quot;:&quot;Maureen C.&quot;,&quot;parse-names&quot;:false,&quot;dropping-particle&quot;:&quot;&quot;,&quot;non-dropping-particle&quot;:&quot;&quot;}],&quot;container-title&quot;:&quot;Patient Education and Counseling&quot;,&quot;container-title-short&quot;:&quot;Patient Educ Couns&quot;,&quot;DOI&quot;:&quot;10.1016/j.pec.2021.11.004&quot;,&quot;ISSN&quot;:&quot;07383991&quot;,&quot;issued&quot;:{&quot;date-parts&quot;:[[2022,7]]},&quot;page&quot;:&quot;1679-1688&quot;,&quot;issue&quot;:&quot;7&quot;,&quot;volume&quot;:&quot;105&quot;},&quot;isTemporary&quot;:false}]},{&quot;citationID&quot;:&quot;MENDELEY_CITATION_863cae15-8c60-4a26-be08-4d0e76643003&quot;,&quot;properties&quot;:{&quot;noteIndex&quot;:0},&quot;isEdited&quot;:false,&quot;manualOverride&quot;:{&quot;isManuallyOverridden&quot;:false,&quot;citeprocText&quot;:&quot;(86)&quot;,&quot;manualOverrideText&quot;:&quot;&quot;},&quot;citationTag&quot;:&quot;MENDELEY_CITATION_v3_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&quot;,&quot;citationItems&quot;:[{&quot;id&quot;:&quot;fae07ff6-0218-3ee5-940f-472175c8c0d1&quot;,&quot;itemData&quot;:{&quot;type&quot;:&quot;article-journal&quot;,&quot;id&quot;:&quot;fae07ff6-0218-3ee5-940f-472175c8c0d1&quot;,&quot;title&quot;:&quot;Review: health care utilization and costs of elderly persons with multiple chronic conditions&quot;,&quot;author&quot;:[{&quot;family&quot;:&quot;Lehnert&quot;,&quot;given&quot;:&quot;Thomas&quot;,&quot;parse-names&quot;:false,&quot;dropping-particle&quot;:&quot;&quot;,&quot;non-dropping-particle&quot;:&quot;&quot;},{&quot;family&quot;:&quot;Heider&quot;,&quot;given&quot;:&quot;Dirk&quot;,&quot;parse-names&quot;:false,&quot;dropping-particle&quot;:&quot;&quot;,&quot;non-dropping-particle&quot;:&quot;&quot;},{&quot;family&quot;:&quot;Leicht&quot;,&quot;given&quot;:&quot;Hanna&quot;,&quot;parse-names&quot;:false,&quot;dropping-particle&quot;:&quot;&quot;,&quot;non-dropping-particle&quot;:&quot;&quot;},{&quot;family&quot;:&quot;Heinrich&quot;,&quot;given&quot;:&quot;Sven&quot;,&quot;parse-names&quot;:false,&quot;dropping-particle&quot;:&quot;&quot;,&quot;non-dropping-particle&quot;:&quot;&quot;},{&quot;family&quot;:&quot;Corrieri&quot;,&quot;given&quot;:&quot;Sandro&quot;,&quot;parse-names&quot;:false,&quot;dropping-particle&quot;:&quot;&quot;,&quot;non-dropping-particle&quot;:&quot;&quot;},{&quot;family&quot;:&quot;Luppa&quot;,&quot;given&quot;:&quot;Melanie&quot;,&quot;parse-names&quot;:false,&quot;dropping-particle&quot;:&quot;&quot;,&quot;non-dropping-particle&quot;:&quot;&quot;},{&quot;family&quot;:&quot;Riedel-Heller&quot;,&quot;given&quot;:&quot;Steffi&quot;,&quot;parse-names&quot;:false,&quot;dropping-particle&quot;:&quot;&quot;,&quot;non-dropping-particle&quot;:&quot;&quot;},{&quot;family&quot;:&quot;König&quot;,&quot;given&quot;:&quot;Hans Helmut&quot;,&quot;parse-names&quot;:false,&quot;dropping-particle&quot;:&quot;&quot;,&quot;non-dropping-particle&quot;:&quot;&quot;}],&quot;container-title&quot;:&quot;Medical care research and review : MCRR&quot;,&quot;container-title-short&quot;:&quot;Med Care Res Rev&quot;,&quot;accessed&quot;:{&quot;date-parts&quot;:[[2023,3,2]]},&quot;DOI&quot;:&quot;10.1177/1077558711399580&quot;,&quot;ISSN&quot;:&quot;1552-6801&quot;,&quot;PMID&quot;:&quot;21813576&quot;,&quot;URL&quot;:&quot;https://pubmed.ncbi.nlm.nih.gov/21813576/&quot;,&quot;issued&quot;:{&quot;date-parts&quot;:[[2011,8]]},&quot;page&quot;:&quot;387-420&quot;,&quot;abstract&quot;:&quot;This systematic literature review identified and summarized 35 studies that investigated the relationship between multiple chronic conditions (MCCs) and health care utilization outcomes (i.e. physician use, hospital use, medication use) and health care cost outcomes (medication costs, out-of-pocket costs, total health care costs) for elderly general populations. Although synthesis of studies was complicated because of ambiguous definitions and measurements of MCCs, and because of the multitude of outcomes investigated, almost all studies observed a positive association of MCCs and use/costs, many of which found that use/costs significantly increased with each additional condition. Several studies indicate a curvilinear, near exponential relationship between MCCs and costs. The rising prevalence, substantial costs, and the fear that current care arrangements may be inappropriate for many patients with MCCs, bring about a multitude of implications for research and policy, of which the most important are presented and discussed. © 2011 The Author(s).&quot;,&quot;publisher&quot;:&quot;Med Care Res Rev&quot;,&quot;issue&quot;:&quot;4&quot;,&quot;volume&quot;:&quot;68&quot;},&quot;isTemporary&quot;:false}]},{&quot;citationID&quot;:&quot;MENDELEY_CITATION_419779e0-bed0-4d3d-a6be-5d06d2c2d65e&quot;,&quot;properties&quot;:{&quot;noteIndex&quot;:0},&quot;isEdited&quot;:false,&quot;manualOverride&quot;:{&quot;isManuallyOverridden&quot;:false,&quot;citeprocText&quot;:&quot;(22)&quot;,&quot;manualOverrideText&quot;:&quot;&quot;},&quot;citationTag&quot;:&quot;MENDELEY_CITATION_v3_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&quot;,&quot;citationItems&quot;:[{&quot;id&quot;:&quot;2201ad43-2ec9-3c2e-ad20-7f33e13618a0&quot;,&quot;itemData&quot;:{&quot;type&quot;:&quot;book&quot;,&quot;id&quot;:&quot;2201ad43-2ec9-3c2e-ad20-7f33e13618a0&quot;,&quot;title&quot;:&quot;Crossing the quality chasm: a new health system for the 21st century&quot;,&quot;author&quot;:[{&quot;family&quot;:&quot;Institute of Medicine&quot;,&quot;given&quot;:&quot;&quot;,&quot;parse-names&quot;:false,&quot;dropping-particle&quot;:&quot;&quot;,&quot;non-dropping-particle&quot;:&quot;&quot;}],&quot;editor&quot;:[{&quot;family&quot;:&quot;National Academies Press&quot;,&quot;given&quot;:&quot;&quot;,&quot;parse-names&quot;:false,&quot;dropping-particle&quot;:&quot;&quot;,&quot;non-dropping-particle&quot;:&quot;&quot;}],&quot;issued&quot;:{&quot;date-parts&quot;:[[2001]]},&quot;publisher-place&quot;:&quot;Washington DC&quot;,&quot;container-title-short&quot;:&quot;&quot;},&quot;isTemporary&quot;:false}]},{&quot;citationID&quot;:&quot;MENDELEY_CITATION_15d8935f-c613-4e12-a7c9-fbf79dc33cb0&quot;,&quot;properties&quot;:{&quot;noteIndex&quot;:0},&quot;isEdited&quot;:false,&quot;manualOverride&quot;:{&quot;isManuallyOverridden&quot;:false,&quot;citeprocText&quot;:&quot;(85)&quot;,&quot;manualOverrideText&quot;:&quot;&quot;},&quot;citationTag&quot;:&quot;MENDELEY_CITATION_v3_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&quot;,&quot;citationItems&quot;:[{&quot;id&quot;:&quot;b3a8fbb6-6b44-31ba-8f07-8b1a5fac6bff&quot;,&quot;itemData&quot;:{&quot;type&quot;:&quot;article-journal&quot;,&quot;id&quot;:&quot;b3a8fbb6-6b44-31ba-8f07-8b1a5fac6bff&quot;,&quot;title&quot;:&quot;Defining and implementing patient-centered care: An umbrella review&quot;,&quot;author&quot;:[{&quot;family&quot;:&quot;Grover&quot;,&quot;given&quot;:&quot;Sanya&quot;,&quot;parse-names&quot;:false,&quot;dropping-particle&quot;:&quot;&quot;,&quot;non-dropping-particle&quot;:&quot;&quot;},{&quot;family&quot;:&quot;Fitzpatrick&quot;,&quot;given&quot;:&quot;Aoife&quot;,&quot;parse-names&quot;:false,&quot;dropping-particle&quot;:&quot;&quot;,&quot;non-dropping-particle&quot;:&quot;&quot;},{&quot;family&quot;:&quot;Azim&quot;,&quot;given&quot;:&quot;Farah Tabassum&quot;,&quot;parse-names&quot;:false,&quot;dropping-particle&quot;:&quot;&quot;,&quot;non-dropping-particle&quot;:&quot;&quot;},{&quot;family&quot;:&quot;Ariza-Vega&quot;,&quot;given&quot;:&quot;Patrocinio&quot;,&quot;parse-names&quot;:false,&quot;dropping-particle&quot;:&quot;&quot;,&quot;non-dropping-particle&quot;:&quot;&quot;},{&quot;family&quot;:&quot;Bellwood&quot;,&quot;given&quot;:&quot;Paule&quot;,&quot;parse-names&quot;:false,&quot;dropping-particle&quot;:&quot;&quot;,&quot;non-dropping-particle&quot;:&quot;&quot;},{&quot;family&quot;:&quot;Burns&quot;,&quot;given&quot;:&quot;Jane&quot;,&quot;parse-names&quot;:false,&quot;dropping-particle&quot;:&quot;&quot;,&quot;non-dropping-particle&quot;:&quot;&quot;},{&quot;family&quot;:&quot;Burton&quot;,&quot;given&quot;:&quot;Elissa&quot;,&quot;parse-names&quot;:false,&quot;dropping-particle&quot;:&quot;&quot;,&quot;non-dropping-particle&quot;:&quot;&quot;},{&quot;family&quot;:&quot;Fleig&quot;,&quot;given&quot;:&quot;Lena&quot;,&quot;parse-names&quot;:false,&quot;dropping-particle&quot;:&quot;&quot;,&quot;non-dropping-particle&quot;:&quot;&quot;},{&quot;family&quot;:&quot;Clemson&quot;,&quot;given&quot;:&quot;Lindy&quot;,&quot;parse-names&quot;:false,&quot;dropping-particle&quot;:&quot;&quot;,&quot;non-dropping-particle&quot;:&quot;&quot;},{&quot;family&quot;:&quot;Hoppmann&quot;,&quot;given&quot;:&quot;Christiane A.&quot;,&quot;parse-names&quot;:false,&quot;dropping-particle&quot;:&quot;&quot;,&quot;non-dropping-particle&quot;:&quot;&quot;},{&quot;family&quot;:&quot;Madden&quot;,&quot;given&quot;:&quot;Kenneth M.&quot;,&quot;parse-names&quot;:false,&quot;dropping-particle&quot;:&quot;&quot;,&quot;non-dropping-particle&quot;:&quot;&quot;},{&quot;family&quot;:&quot;Price&quot;,&quot;given&quot;:&quot;Morgan&quot;,&quot;parse-names&quot;:false,&quot;dropping-particle&quot;:&quot;&quot;,&quot;non-dropping-particle&quot;:&quot;&quot;},{&quot;family&quot;:&quot;Langford&quot;,&quot;given&quot;:&quot;Dolores&quot;,&quot;parse-names&quot;:false,&quot;dropping-particle&quot;:&quot;&quot;,&quot;non-dropping-particle&quot;:&quot;&quot;},{&quot;family&quot;:&quot;Ashe&quot;,&quot;given&quot;:&quot;Maureen C.&quot;,&quot;parse-names&quot;:false,&quot;dropping-particle&quot;:&quot;&quot;,&quot;non-dropping-particle&quot;:&quot;&quot;}],&quot;container-title&quot;:&quot;Patient Education and Counseling&quot;,&quot;container-title-short&quot;:&quot;Patient Educ Couns&quot;,&quot;DOI&quot;:&quot;10.1016/j.pec.2021.11.004&quot;,&quot;ISSN&quot;:&quot;07383991&quot;,&quot;issued&quot;:{&quot;date-parts&quot;:[[2022,7]]},&quot;page&quot;:&quot;1679-1688&quot;,&quot;issue&quot;:&quot;7&quot;,&quot;volume&quot;:&quot;105&quot;},&quot;isTemporary&quot;:false}]},{&quot;citationID&quot;:&quot;MENDELEY_CITATION_5e7b04e6-5556-413d-8f05-83a2b3d01f4d&quot;,&quot;properties&quot;:{&quot;noteIndex&quot;:0},&quot;isEdited&quot;:false,&quot;manualOverride&quot;:{&quot;isManuallyOverridden&quot;:false,&quot;citeprocText&quot;:&quot;(87)&quot;,&quot;manualOverrideText&quot;:&quot;&quot;},&quot;citationTag&quot;:&quot;MENDELEY_CITATION_v3_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&quot;,&quot;citationItems&quot;:[{&quot;id&quot;:&quot;c1fa64a6-68be-37ef-be57-04de37141a3b&quot;,&quot;itemData&quot;:{&quot;type&quot;:&quot;webpage&quot;,&quot;id&quot;:&quot;c1fa64a6-68be-37ef-be57-04de37141a3b&quot;,&quot;title&quot;:&quot;What Is Patient-Centered Care?&quot;,&quot;accessed&quot;:{&quot;date-parts&quot;:[[2023,3,2]]},&quot;URL&quot;:&quot;https://catalyst.nejm.org/doi/full/10.1056/CAT.17.0559&quot;,&quot;container-title-short&quot;:&quot;&quot;},&quot;isTemporary&quot;:false}]},{&quot;citationID&quot;:&quot;MENDELEY_CITATION_4e053aa9-127f-4ec0-b647-9bae4294d096&quot;,&quot;properties&quot;:{&quot;noteIndex&quot;:0},&quot;isEdited&quot;:false,&quot;manualOverride&quot;:{&quot;isManuallyOverridden&quot;:false,&quot;citeprocText&quot;:&quot;(88)&quot;,&quot;manualOverrideText&quot;:&quot;&quot;},&quot;citationTag&quot;:&quot;MENDELEY_CITATION_v3_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&quot;,&quot;citationItems&quot;:[{&quot;id&quot;:&quot;55194da6-2f16-3fc9-ad9b-7a6318db47d2&quot;,&quot;itemData&quot;:{&quot;type&quot;:&quot;webpage&quot;,&quot;id&quot;:&quot;55194da6-2f16-3fc9-ad9b-7a6318db47d2&quot;,&quot;title&quot;:&quot;What patients really want - PubMed&quot;,&quot;accessed&quot;:{&quot;date-parts&quot;:[[2023,3,3]]},&quot;URL&quot;:&quot;https://pubmed.ncbi.nlm.nih.gov/10129190/&quot;,&quot;container-title-short&quot;:&quot;&quot;},&quot;isTemporary&quot;:false}]},{&quot;citationID&quot;:&quot;MENDELEY_CITATION_7d55348b-9dbb-4197-993e-5dffb2d44c06&quot;,&quot;properties&quot;:{&quot;noteIndex&quot;:0},&quot;isEdited&quot;:false,&quot;manualOverride&quot;:{&quot;isManuallyOverridden&quot;:false,&quot;citeprocText&quot;:&quot;(89)&quot;,&quot;manualOverrideText&quot;:&quot;&quot;},&quot;citationTag&quot;:&quot;MENDELEY_CITATION_v3_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&quot;,&quot;citationItems&quot;:[{&quot;id&quot;:&quot;c9919721-f959-365f-b229-6422ae76567c&quot;,&quot;itemData&quot;:{&quot;type&quot;:&quot;article-journal&quot;,&quot;id&quot;:&quot;c9919721-f959-365f-b229-6422ae76567c&quot;,&quot;title&quot;:&quot;The importance of person-centred care and co-creation of care for the well-being and job satisfaction of professionals working with people with intellectual disabilities&quot;,&quot;author&quot;:[{&quot;family&quot;:&quot;Meer&quot;,&quot;given&quot;:&quot;Leontine&quot;,&quot;parse-names&quot;:false,&quot;dropping-particle&quot;:&quot;&quot;,&quot;non-dropping-particle&quot;:&quot;van der&quot;},{&quot;family&quot;:&quot;Nieboer&quot;,&quot;given&quot;:&quot;Anna Petra&quot;,&quot;parse-names&quot;:false,&quot;dropping-particle&quot;:&quot;&quot;,&quot;non-dropping-particle&quot;:&quot;&quot;},{&quot;family&quot;:&quot;Finkenflügel&quot;,&quot;given&quot;:&quot;Harry&quot;,&quot;parse-names&quot;:false,&quot;dropping-particle&quot;:&quot;&quot;,&quot;non-dropping-particle&quot;:&quot;&quot;},{&quot;family&quot;:&quot;Cramm&quot;,&quot;given&quot;:&quot;Jane Murray&quot;,&quot;parse-names&quot;:false,&quot;dropping-particle&quot;:&quot;&quot;,&quot;non-dropping-particle&quot;:&quot;&quot;}],&quot;container-title&quot;:&quot;Scandinavian journal of caring sciences&quot;,&quot;container-title-short&quot;:&quot;Scand J Caring Sci&quot;,&quot;accessed&quot;:{&quot;date-parts&quot;:[[2023,3,2]]},&quot;DOI&quot;:&quot;10.1111/SCS.12431&quot;,&quot;ISSN&quot;:&quot;1471-6712&quot;,&quot;PMID&quot;:&quot;28654162&quot;,&quot;URL&quot;:&quot;https://pubmed.ncbi.nlm.nih.gov/28654162/&quot;,&quot;issued&quot;:{&quot;date-parts&quot;:[[2018,3,1]]},&quot;page&quot;:&quot;76-81&quot;,&quot;abstract&quot;:&quot;Background: Person-centred care and co-creation of care (productive interactions between clients and professionals) are expected to lead to better outcomes for clients. Professionals play a prominent role in the care of people with intellectual disabilities at residential care facilities. Thus, person-centred care and co-creation of care may be argued to lead to better outcomes for professionals as well. This study aimed to identify relationships of person-centred care and co-creation of care with the well-being and job satisfaction of professionals working with people with intellectual disabilities (PWID). Methods: A cross-sectional survey was conducted in 2015 among professionals working at a disability care organisation in the Netherlands. All 1146 professionals involved in the care of people with intellectual disabilities who required 24-hours care were invited to participate. The response rate was 41% (n = 466). Results: Most respondents (87%) were female, and the mean age was 42.8 ± 11.5 years (22–65). The majority of respondents (70%) worked ≥22 hours per week and had worked for the organisation for ≥5 years (88%). Most of the respondents (76.8%) were direct care workers either in residential homes (59.3%) or in day activities (17.5%). After controlling for background variables, person-centred care and co-creation of care were associated positively with job satisfaction and well-being of professionals. Conclusions: The provision of person-centred care and co-creation of care may lead to better well-being and job satisfaction among professionals working with PWID. This finding is important, as such professionals often experience significant levels of work stress and burnout.&quot;,&quot;publisher&quot;:&quot;Scand J Caring Sci&quot;,&quot;issue&quot;:&quot;1&quot;,&quot;volume&quot;:&quot;32&quot;},&quot;isTemporary&quot;:false}]},{&quot;citationID&quot;:&quot;MENDELEY_CITATION_7193144f-845c-481d-a6c7-9327d74540f9&quot;,&quot;properties&quot;:{&quot;noteIndex&quot;:0},&quot;isEdited&quot;:false,&quot;manualOverride&quot;:{&quot;isManuallyOverridden&quot;:false,&quot;citeprocText&quot;:&quot;(90)&quot;,&quot;manualOverrideText&quot;:&quot;&quot;},&quot;citationTag&quot;:&quot;MENDELEY_CITATION_v3_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&quot;,&quot;citationItems&quot;:[{&quot;id&quot;:&quot;b7cc044a-992c-3aba-bead-55c87385ac76&quot;,&quot;itemData&quot;:{&quot;type&quot;:&quot;article-journal&quot;,&quot;id&quot;:&quot;b7cc044a-992c-3aba-bead-55c87385ac76&quot;,&quot;title&quot;:&quot;Is \&quot;disease management\&quot; the answer to our problems? No! Population health management and (disease) prevention require \&quot;management of overall well-being\&quot;&quot;,&quot;author&quot;:[{&quot;family&quot;:&quot;Cramm&quot;,&quot;given&quot;:&quot;Jane Murray&quot;,&quot;parse-names&quot;:false,&quot;dropping-particle&quot;:&quot;&quot;,&quot;non-dropping-particle&quot;:&quot;&quot;},{&quot;family&quot;:&quot;Nieboer&quot;,&quot;given&quot;:&quot;Anna Petra&quot;,&quot;parse-names&quot;:false,&quot;dropping-particle&quot;:&quot;&quot;,&quot;non-dropping-particle&quot;:&quot;&quot;}],&quot;container-title&quot;:&quot;BMC Health Services Research&quot;,&quot;container-title-short&quot;:&quot;BMC Health Serv Res&quot;,&quot;accessed&quot;:{&quot;date-parts&quot;:[[2023,3,2]]},&quot;DOI&quot;:&quot;10.1186/S12913-016-1765-Z/FIGURES/1&quot;,&quot;ISSN&quot;:&quot;14726963&quot;,&quot;URL&quot;:&quot;https://bmchealthservres.biomedcentral.com/articles/10.1186/s12913-016-1765-z&quot;,&quot;issued&quot;:{&quot;date-parts&quot;:[[2016,9,21]]},&quot;page&quot;:&quot;1-6&quot;,&quot;abstract&quot;:&quot;Background: Disease management programs based on the chronic care model have achieved successful and long-term improvement in the quality of chronic care delivery and patients' health behaviors and physical quality of life. However, such programs have not been able to maintain or improve broader self-management abilities or social well-being, which decline over time in chronically ill patients. Disease management efforts, population health management initiatives and innovative primary care solutions are still mainly focused on clinical and functional outcomes and health behaviors (e.g., smoking cessation, exercise, and diet) failing to address individuals' overall quality of life and well-being. Individuals' ability to achieve well-being can be assessed with great specificity through the application of social production function (SPF) theory. This theory asserts that people produce their own well-being by trying to optimize the achievement of instrumental goals (stimulation, comfort, status, behavioral confirmation, affection) that provide the means to achieve the larger, universal goals of physical and social well-being. Discussion: A shift in focus from the management of physical function, disease limitations, and lifestyle behaviors alone to an approach that fosters self-management abilities such as self-efficacy and resource investment as well as overall quality of life, is urgently needed. Disease management interventions should be aimed at adequately addressing all difficulties chronically ill patients face in life, such as the effects of pain and fatigue on the ability to maintain a job and social life and to participate in activities promoting physical and social well-being. Patients' ability to maintain engagement in stimulating work and social activities with the people who are important to them may be even more important than aspects of disease self-management such as blood pressure or glycemic control. Interventions should aim to make chronically ill patients capable of managing their own well-being and adequately addressing their needs in a broader sense. Summary: So, is disease management the answer to our problems in the time of aging populations and increased prevalence of unhealthy lifestyles, chronic illnesses, and comorbidity? No! Effective (disease) prevention, disease management, patient-centered care, and high-quality chronic care and/or population health management calls for management of overall well-being.&quot;,&quot;publisher&quot;:&quot;BioMed Central Ltd.&quot;,&quot;issue&quot;:&quot;1&quot;,&quot;volume&quot;:&quot;16&quot;},&quot;isTemporary&quot;:false}]},{&quot;citationID&quot;:&quot;MENDELEY_CITATION_0518fdb9-7bcd-4938-9df9-738cf92dacfa&quot;,&quot;properties&quot;:{&quot;noteIndex&quot;:0},&quot;isEdited&quot;:false,&quot;manualOverride&quot;:{&quot;isManuallyOverridden&quot;:false,&quot;citeprocText&quot;:&quot;(91)&quot;,&quot;manualOverrideText&quot;:&quot;&quot;},&quot;citationTag&quot;:&quot;MENDELEY_CITATION_v3_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&quot;,&quot;citationItems&quot;:[{&quot;id&quot;:&quot;62fa5c0a-e18f-39a2-b2b8-fd2f37f938af&quot;,&quot;itemData&quot;:{&quot;type&quot;:&quot;article-journal&quot;,&quot;id&quot;:&quot;62fa5c0a-e18f-39a2-b2b8-fd2f37f938af&quot;,&quot;title&quot;:&quot;Tuberculosis control needs a complete and patient-centric solution&quot;,&quot;author&quot;:[{&quot;family&quot;:&quot;Pai&quot;,&quot;given&quot;:&quot;Madhukar&quot;,&quot;parse-names&quot;:false,&quot;dropping-particle&quot;:&quot;&quot;,&quot;non-dropping-particle&quot;:&quot;&quot;},{&quot;family&quot;:&quot;Yadav&quot;,&quot;given&quot;:&quot;Prashant&quot;,&quot;parse-names&quot;:false,&quot;dropping-particle&quot;:&quot;&quot;,&quot;non-dropping-particle&quot;:&quot;&quot;},{&quot;family&quot;:&quot;Anupindi&quot;,&quot;given&quot;:&quot;Ravi&quot;,&quot;parse-names&quot;:false,&quot;dropping-particle&quot;:&quot;&quot;,&quot;non-dropping-particle&quot;:&quot;&quot;}],&quot;container-title&quot;:&quot;The Lancet. Global health&quot;,&quot;container-title-short&quot;:&quot;Lancet Glob Health&quot;,&quot;accessed&quot;:{&quot;date-parts&quot;:[[2023,3,3]]},&quot;DOI&quot;:&quot;10.1016/S2214-109X(14)70198-6&quot;,&quot;ISSN&quot;:&quot;2214-109X&quot;,&quot;PMID&quot;:&quot;25103049&quot;,&quot;URL&quot;:&quot;https://pubmed.ncbi.nlm.nih.gov/25103049/&quot;,&quot;issued&quot;:{&quot;date-parts&quot;:[[2014]]},&quot;publisher&quot;:&quot;Lancet Glob Health&quot;,&quot;issue&quot;:&quot;4&quot;,&quot;volume&quot;:&quot;2&quot;},&quot;isTemporary&quot;:false}]},{&quot;citationID&quot;:&quot;MENDELEY_CITATION_60e50a63-91ad-499b-a0dd-9395daafa569&quot;,&quot;properties&quot;:{&quot;noteIndex&quot;:0},&quot;isEdited&quot;:false,&quot;manualOverride&quot;:{&quot;isManuallyOverridden&quot;:false,&quot;citeprocText&quot;:&quot;(92)&quot;,&quot;manualOverrideText&quot;:&quot;&quot;},&quot;citationTag&quot;:&quot;MENDELEY_CITATION_v3_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&quot;,&quot;citationItems&quot;:[{&quot;id&quot;:&quot;1b8c7fdc-453e-3c63-b034-696f536a195a&quot;,&quot;itemData&quot;:{&quot;type&quot;:&quot;report&quot;,&quot;id&quot;:&quot;1b8c7fdc-453e-3c63-b034-696f536a195a&quot;,&quot;title&quot;:&quot;National Evaluation of the DH Integrated Care Pilots&quot;,&quot;author&quot;:[{&quot;family&quot;:&quot;Europe&quot;,&quot;given&quot;:&quot;Rand&quot;,&quot;parse-names&quot;:false,&quot;dropping-particle&quot;:&quot;&quot;,&quot;non-dropping-particle&quot;:&quot;&quot;},{&quot;family&quot;:&quot;Llp&quot;,&quot;given&quot;:&quot;Young&quot;,&quot;parse-names&quot;:false,&quot;dropping-particle&quot;:&quot;&quot;,&quot;non-dropping-particle&quot;:&quot;&quot;}],&quot;URL&quot;:&quot;www.rand.org&quot;,&quot;container-title-short&quot;:&quot;&quot;},&quot;isTemporary&quot;:false}]},{&quot;citationID&quot;:&quot;MENDELEY_CITATION_4d2bb1a1-38e2-416f-a48c-8247c325f040&quot;,&quot;properties&quot;:{&quot;noteIndex&quot;:0},&quot;isEdited&quot;:false,&quot;manualOverride&quot;:{&quot;isManuallyOverridden&quot;:false,&quot;citeprocText&quot;:&quot;(93)&quot;,&quot;manualOverrideText&quot;:&quot;&quot;},&quot;citationTag&quot;:&quot;MENDELEY_CITATION_v3_eyJjaXRhdGlvbklEIjoiTUVOREVMRVlfQ0lUQVRJT05fNGQyYmIxYTEtMzhlMi00MTZmLWE0OGMtODI0N2MzMjVmMDQw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quot;,&quot;citationItems&quot;:[{&quot;id&quot;:&quot;5df21b13-52de-31ae-9c39-d1b8d64d0910&quot;,&quot;itemData&quot;:{&quot;type&quot;:&quot;report&quot;,&quot;id&quot;:&quot;5df21b13-52de-31ae-9c39-d1b8d64d0910&quot;,&quot;title&quot;:&quot;Integrated care models: an overview Working document&quot;,&quot;author&quot;:[{&quot;family&quot;:&quot;Health Organization Regional Office for Europe&quot;,&quot;given&quot;:&quot;World&quot;,&quot;parse-names&quot;:false,&quot;dropping-particle&quot;:&quot;&quot;,&quot;non-dropping-particle&quot;:&quot;&quot;}],&quot;URL&quot;:&quot;http://www.euro.who.int/pubrequest&quot;,&quot;issued&quot;:{&quot;date-parts&quot;:[[2016]]},&quot;container-title-short&quot;:&quot;&quot;},&quot;isTemporary&quot;:false}]},{&quot;citationID&quot;:&quot;MENDELEY_CITATION_8d702517-522d-40ec-9554-81badc34b9fc&quot;,&quot;properties&quot;:{&quot;noteIndex&quot;:0},&quot;isEdited&quot;:false,&quot;manualOverride&quot;:{&quot;isManuallyOverridden&quot;:false,&quot;citeprocText&quot;:&quot;(93)&quot;,&quot;manualOverrideText&quot;:&quot;&quot;},&quot;citationTag&quot;:&quot;MENDELEY_CITATION_v3_eyJjaXRhdGlvbklEIjoiTUVOREVMRVlfQ0lUQVRJT05fOGQ3MDI1MTctNTIyZC00MGVjLTk1NTQtODFiYWRjMzRiOWZj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quot;,&quot;citationItems&quot;:[{&quot;id&quot;:&quot;5df21b13-52de-31ae-9c39-d1b8d64d0910&quot;,&quot;itemData&quot;:{&quot;type&quot;:&quot;report&quot;,&quot;id&quot;:&quot;5df21b13-52de-31ae-9c39-d1b8d64d0910&quot;,&quot;title&quot;:&quot;Integrated care models: an overview Working document&quot;,&quot;author&quot;:[{&quot;family&quot;:&quot;Health Organization Regional Office for Europe&quot;,&quot;given&quot;:&quot;World&quot;,&quot;parse-names&quot;:false,&quot;dropping-particle&quot;:&quot;&quot;,&quot;non-dropping-particle&quot;:&quot;&quot;}],&quot;URL&quot;:&quot;http://www.euro.who.int/pubrequest&quot;,&quot;issued&quot;:{&quot;date-parts&quot;:[[2016]]},&quot;container-title-short&quot;:&quot;&quot;},&quot;isTemporary&quot;:false}]},{&quot;citationID&quot;:&quot;MENDELEY_CITATION_ba08ef6f-6d3a-4622-80b0-8342ce9c9c25&quot;,&quot;properties&quot;:{&quot;noteIndex&quot;:0},&quot;isEdited&quot;:false,&quot;manualOverride&quot;:{&quot;isManuallyOverridden&quot;:false,&quot;citeprocText&quot;:&quot;(93)&quot;,&quot;manualOverrideText&quot;:&quot;&quot;},&quot;citationTag&quot;:&quot;MENDELEY_CITATION_v3_eyJjaXRhdGlvbklEIjoiTUVOREVMRVlfQ0lUQVRJT05fYmEwOGVmNmYtNmQzYS00NjIyLTgwYjAtODM0MmNlOWM5YzI1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quot;,&quot;citationItems&quot;:[{&quot;id&quot;:&quot;5df21b13-52de-31ae-9c39-d1b8d64d0910&quot;,&quot;itemData&quot;:{&quot;type&quot;:&quot;report&quot;,&quot;id&quot;:&quot;5df21b13-52de-31ae-9c39-d1b8d64d0910&quot;,&quot;title&quot;:&quot;Integrated care models: an overview Working document&quot;,&quot;author&quot;:[{&quot;family&quot;:&quot;Health Organization Regional Office for Europe&quot;,&quot;given&quot;:&quot;World&quot;,&quot;parse-names&quot;:false,&quot;dropping-particle&quot;:&quot;&quot;,&quot;non-dropping-particle&quot;:&quot;&quot;}],&quot;URL&quot;:&quot;http://www.euro.who.int/pubrequest&quot;,&quot;issued&quot;:{&quot;date-parts&quot;:[[2016]]},&quot;container-title-short&quot;:&quot;&quot;},&quot;isTemporary&quot;:false}]},{&quot;citationID&quot;:&quot;MENDELEY_CITATION_085e5e7f-6510-45fe-865f-69b35578f748&quot;,&quot;properties&quot;:{&quot;noteIndex&quot;:0},&quot;isEdited&quot;:false,&quot;manualOverride&quot;:{&quot;isManuallyOverridden&quot;:false,&quot;citeprocText&quot;:&quot;(87)&quot;,&quot;manualOverrideText&quot;:&quot;&quot;},&quot;citationTag&quot;:&quot;MENDELEY_CITATION_v3_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&quot;,&quot;citationItems&quot;:[{&quot;id&quot;:&quot;c1fa64a6-68be-37ef-be57-04de37141a3b&quot;,&quot;itemData&quot;:{&quot;type&quot;:&quot;webpage&quot;,&quot;id&quot;:&quot;c1fa64a6-68be-37ef-be57-04de37141a3b&quot;,&quot;title&quot;:&quot;What Is Patient-Centered Care?&quot;,&quot;accessed&quot;:{&quot;date-parts&quot;:[[2023,3,2]]},&quot;URL&quot;:&quot;https://catalyst.nejm.org/doi/full/10.1056/CAT.17.0559&quot;,&quot;container-title-short&quot;:&quot;&quot;},&quot;isTemporary&quot;:false}]},{&quot;citationID&quot;:&quot;MENDELEY_CITATION_6a3db7a5-bf16-495d-a12c-5169c8287be2&quot;,&quot;properties&quot;:{&quot;noteIndex&quot;:0},&quot;isEdited&quot;:false,&quot;manualOverride&quot;:{&quot;isManuallyOverridden&quot;:false,&quot;citeprocText&quot;:&quot;(93)&quot;,&quot;manualOverrideText&quot;:&quot;&quot;},&quot;citationTag&quot;:&quot;MENDELEY_CITATION_v3_eyJjaXRhdGlvbklEIjoiTUVOREVMRVlfQ0lUQVRJT05fNmEzZGI3YTUtYmYxNi00OTVkLWExMmMtNTE2OWM4Mjg3YmUy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quot;,&quot;citationItems&quot;:[{&quot;id&quot;:&quot;5df21b13-52de-31ae-9c39-d1b8d64d0910&quot;,&quot;itemData&quot;:{&quot;type&quot;:&quot;report&quot;,&quot;id&quot;:&quot;5df21b13-52de-31ae-9c39-d1b8d64d0910&quot;,&quot;title&quot;:&quot;Integrated care models: an overview Working document&quot;,&quot;author&quot;:[{&quot;family&quot;:&quot;Health Organization Regional Office for Europe&quot;,&quot;given&quot;:&quot;World&quot;,&quot;parse-names&quot;:false,&quot;dropping-particle&quot;:&quot;&quot;,&quot;non-dropping-particle&quot;:&quot;&quot;}],&quot;URL&quot;:&quot;http://www.euro.who.int/pubrequest&quot;,&quot;issued&quot;:{&quot;date-parts&quot;:[[2016]]},&quot;container-title-short&quot;:&quot;&quot;},&quot;isTemporary&quot;:false}]},{&quot;citationID&quot;:&quot;MENDELEY_CITATION_a726647d-23ae-4d9f-8a32-625d6ed53dfc&quot;,&quot;properties&quot;:{&quot;noteIndex&quot;:0},&quot;isEdited&quot;:false,&quot;manualOverride&quot;:{&quot;isManuallyOverridden&quot;:false,&quot;citeprocText&quot;:&quot;(93)&quot;,&quot;manualOverrideText&quot;:&quot;&quot;},&quot;citationTag&quot;:&quot;MENDELEY_CITATION_v3_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&quot;,&quot;citationItems&quot;:[{&quot;id&quot;:&quot;5df21b13-52de-31ae-9c39-d1b8d64d0910&quot;,&quot;itemData&quot;:{&quot;type&quot;:&quot;report&quot;,&quot;id&quot;:&quot;5df21b13-52de-31ae-9c39-d1b8d64d0910&quot;,&quot;title&quot;:&quot;Integrated care models: an overview Working document&quot;,&quot;author&quot;:[{&quot;family&quot;:&quot;Health Organization Regional Office for Europe&quot;,&quot;given&quot;:&quot;World&quot;,&quot;parse-names&quot;:false,&quot;dropping-particle&quot;:&quot;&quot;,&quot;non-dropping-particle&quot;:&quot;&quot;}],&quot;URL&quot;:&quot;http://www.euro.who.int/pubrequest&quot;,&quot;issued&quot;:{&quot;date-parts&quot;:[[2016]]},&quot;container-title-short&quot;:&quot;&quot;},&quot;isTemporary&quot;:false}]},{&quot;citationID&quot;:&quot;MENDELEY_CITATION_3234a1f5-00e7-49f5-8448-16c6376d88bf&quot;,&quot;properties&quot;:{&quot;noteIndex&quot;:0},&quot;isEdited&quot;:false,&quot;manualOverride&quot;:{&quot;isManuallyOverridden&quot;:false,&quot;citeprocText&quot;:&quot;(93–95)&quot;,&quot;manualOverrideText&quot;:&quot;&quot;},&quot;citationTag&quot;:&quot;MENDELEY_CITATION_v3_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&quot;,&quot;citationItems&quot;:[{&quot;id&quot;:&quot;5df21b13-52de-31ae-9c39-d1b8d64d0910&quot;,&quot;itemData&quot;:{&quot;type&quot;:&quot;report&quot;,&quot;id&quot;:&quot;5df21b13-52de-31ae-9c39-d1b8d64d0910&quot;,&quot;title&quot;:&quot;Integrated care models: an overview Working document&quot;,&quot;author&quot;:[{&quot;family&quot;:&quot;Health Organization Regional Office for Europe&quot;,&quot;given&quot;:&quot;World&quot;,&quot;parse-names&quot;:false,&quot;dropping-particle&quot;:&quot;&quot;,&quot;non-dropping-particle&quot;:&quot;&quot;}],&quot;URL&quot;:&quot;http://www.euro.who.int/pubrequest&quot;,&quot;issued&quot;:{&quot;date-parts&quot;:[[2016]]},&quot;container-title-short&quot;:&quot;&quot;},&quot;isTemporary&quot;:false},{&quot;id&quot;:&quot;42ed213f-7e59-330c-a9e4-dd7fdf60838b&quot;,&quot;itemData&quot;:{&quot;type&quot;:&quot;article-journal&quot;,&quot;id&quot;:&quot;42ed213f-7e59-330c-a9e4-dd7fdf60838b&quot;,&quot;title&quot;:&quot;The triple aim: care, health, and cost&quot;,&quot;author&quot;:[{&quot;family&quot;:&quot;Berwick&quot;,&quot;given&quot;:&quot;Donald M.&quot;,&quot;parse-names&quot;:false,&quot;dropping-particle&quot;:&quot;&quot;,&quot;non-dropping-particle&quot;:&quot;&quot;},{&quot;family&quot;:&quot;Nolan&quot;,&quot;given&quot;:&quot;Thomas W.&quot;,&quot;parse-names&quot;:false,&quot;dropping-particle&quot;:&quot;&quot;,&quot;non-dropping-particle&quot;:&quot;&quot;},{&quot;family&quot;:&quot;Whittington&quot;,&quot;given&quot;:&quot;John&quot;,&quot;parse-names&quot;:false,&quot;dropping-particle&quot;:&quot;&quot;,&quot;non-dropping-particle&quot;:&quot;&quot;}],&quot;container-title&quot;:&quot;Health affairs (Project Hope)&quot;,&quot;container-title-short&quot;:&quot;Health Aff (Millwood)&quot;,&quot;accessed&quot;:{&quot;date-parts&quot;:[[2023,3,3]]},&quot;DOI&quot;:&quot;10.1377/HLTHAFF.27.3.759&quot;,&quot;ISSN&quot;:&quot;1544-5208&quot;,&quot;PMID&quot;:&quot;18474969&quot;,&quot;URL&quot;:&quot;https://pubmed.ncbi.nlm.nih.gov/18474969/&quot;,&quot;issued&quot;:{&quot;date-parts&quot;:[[2008,5]]},&quot;page&quot;:&quot;759-769&quot;,&quot;abstract&quot;:&quot;Improving the U.S. health care system requires simultaneous pursuit of three aims: improving the experience of care, improving the health of populations, and reducing per capita costs of health care. Preconditions for this include the enrollment of an identified population, a commitment to universality for its members, and the existence of an organization (an \&quot;integrator\&quot;) that accepts responsibility for all three aims for that population. The integrator's role includes at least five components: partnership with individuals and families, redesign of primary care, population health management, financial management, and macro system integration. ©2008 Project HOPE - The People-to-People Health Foundation, Inc.&quot;,&quot;publisher&quot;:&quot;Health Aff (Millwood)&quot;,&quot;issue&quot;:&quot;3&quot;,&quot;volume&quot;:&quot;27&quot;},&quot;isTemporary&quot;:false},{&quot;id&quot;:&quot;5417ed52-f2dd-393c-bfed-da65d14c4819&quot;,&quot;itemData&quot;:{&quot;type&quot;:&quot;article-journal&quot;,&quot;id&quot;:&quot;5417ed52-f2dd-393c-bfed-da65d14c4819&quot;,&quot;title&quot;:&quot;Goal-oriented patient care--an alternative health outcomes paradigm&quot;,&quot;author&quot;:[{&quot;family&quot;:&quot;Reuben&quot;,&quot;given&quot;:&quot;David B.&quot;,&quot;parse-names&quot;:false,&quot;dropping-particle&quot;:&quot;&quot;,&quot;non-dropping-particle&quot;:&quot;&quot;},{&quot;family&quot;:&quot;Tinetti&quot;,&quot;given&quot;:&quot;Mary E.&quot;,&quot;parse-names&quot;:false,&quot;dropping-particle&quot;:&quot;&quot;,&quot;non-dropping-particle&quot;:&quot;&quot;}],&quot;container-title&quot;:&quot;The New England journal of medicine&quot;,&quot;container-title-short&quot;:&quot;N Engl J Med&quot;,&quot;accessed&quot;:{&quot;date-parts&quot;:[[2023,3,3]]},&quot;DOI&quot;:&quot;10.1056/NEJMP1113631&quot;,&quot;ISSN&quot;:&quot;1533-4406&quot;,&quot;PMID&quot;:&quot;22375966&quot;,&quot;URL&quot;:&quot;https://pubmed.ncbi.nlm.nih.gov/22375966/&quot;,&quot;issued&quot;:{&quot;date-parts&quot;:[[2012,3]]},&quot;page&quot;:&quot;777-779&quot;,&quot;abstract&quot;:&quot;In any field, improving performance and accountability depends on having a shared goal that unites the interests and activities of all stakeholders. In health care, however, stakeholders have myriad, often conflicting goals, including access to services, profitability, high quality, cost containment, safety, convenience, patient-centeredness, and satisfaction. Lack of clarity about goals has led to divergent approaches, gaming of the system, and slow progress in performance improvement. Achieving high value for patients must become the overarching goal of health care delivery, with value defined as the health outcomes achieved per dollar spent.(1) This goal is what matters for patients and unites . . .&quot;,&quot;publisher&quot;:&quot;N Engl J Med&quot;,&quot;issue&quot;:&quot;9&quot;,&quot;volume&quot;:&quot;366&quot;},&quot;isTemporary&quot;:false}]},{&quot;citationID&quot;:&quot;MENDELEY_CITATION_9d09d083-a5f4-4419-8c53-dd0705ed0a17&quot;,&quot;properties&quot;:{&quot;noteIndex&quot;:0},&quot;isEdited&quot;:false,&quot;manualOverride&quot;:{&quot;isManuallyOverridden&quot;:false,&quot;citeprocText&quot;:&quot;(94)&quot;,&quot;manualOverrideText&quot;:&quot;&quot;},&quot;citationTag&quot;:&quot;MENDELEY_CITATION_v3_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&quot;,&quot;citationItems&quot;:[{&quot;id&quot;:&quot;42ed213f-7e59-330c-a9e4-dd7fdf60838b&quot;,&quot;itemData&quot;:{&quot;type&quot;:&quot;article-journal&quot;,&quot;id&quot;:&quot;42ed213f-7e59-330c-a9e4-dd7fdf60838b&quot;,&quot;title&quot;:&quot;The triple aim: care, health, and cost&quot;,&quot;author&quot;:[{&quot;family&quot;:&quot;Berwick&quot;,&quot;given&quot;:&quot;Donald M.&quot;,&quot;parse-names&quot;:false,&quot;dropping-particle&quot;:&quot;&quot;,&quot;non-dropping-particle&quot;:&quot;&quot;},{&quot;family&quot;:&quot;Nolan&quot;,&quot;given&quot;:&quot;Thomas W.&quot;,&quot;parse-names&quot;:false,&quot;dropping-particle&quot;:&quot;&quot;,&quot;non-dropping-particle&quot;:&quot;&quot;},{&quot;family&quot;:&quot;Whittington&quot;,&quot;given&quot;:&quot;John&quot;,&quot;parse-names&quot;:false,&quot;dropping-particle&quot;:&quot;&quot;,&quot;non-dropping-particle&quot;:&quot;&quot;}],&quot;container-title&quot;:&quot;Health affairs (Project Hope)&quot;,&quot;container-title-short&quot;:&quot;Health Aff (Millwood)&quot;,&quot;accessed&quot;:{&quot;date-parts&quot;:[[2023,3,3]]},&quot;DOI&quot;:&quot;10.1377/HLTHAFF.27.3.759&quot;,&quot;ISSN&quot;:&quot;1544-5208&quot;,&quot;PMID&quot;:&quot;18474969&quot;,&quot;URL&quot;:&quot;https://pubmed.ncbi.nlm.nih.gov/18474969/&quot;,&quot;issued&quot;:{&quot;date-parts&quot;:[[2008,5]]},&quot;page&quot;:&quot;759-769&quot;,&quot;abstract&quot;:&quot;Improving the U.S. health care system requires simultaneous pursuit of three aims: improving the experience of care, improving the health of populations, and reducing per capita costs of health care. Preconditions for this include the enrollment of an identified population, a commitment to universality for its members, and the existence of an organization (an \&quot;integrator\&quot;) that accepts responsibility for all three aims for that population. The integrator's role includes at least five components: partnership with individuals and families, redesign of primary care, population health management, financial management, and macro system integration. ©2008 Project HOPE - The People-to-People Health Foundation, Inc.&quot;,&quot;publisher&quot;:&quot;Health Aff (Millwood)&quot;,&quot;issue&quot;:&quot;3&quot;,&quot;volume&quot;:&quot;27&quot;},&quot;isTemporary&quot;:false}]},{&quot;citationID&quot;:&quot;MENDELEY_CITATION_098e0b6d-5539-48aa-8629-bb01c2a73c90&quot;,&quot;properties&quot;:{&quot;noteIndex&quot;:0},&quot;isEdited&quot;:false,&quot;manualOverride&quot;:{&quot;isManuallyOverridden&quot;:false,&quot;citeprocText&quot;:&quot;(96)&quot;,&quot;manualOverrideText&quot;:&quot;&quot;},&quot;citationTag&quot;:&quot;MENDELEY_CITATION_v3_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&quot;,&quot;citationItems&quot;:[{&quot;id&quot;:&quot;1857752b-b627-36ab-90f8-1bb03709b428&quot;,&quot;itemData&quot;:{&quot;type&quot;:&quot;report&quot;,&quot;id&quot;:&quot;1857752b-b627-36ab-90f8-1bb03709b428&quot;,&quot;title&quot;:&quot;Framework on integrated, people-centred health services Report by the Secretariat&quot;,&quot;URL&quot;:&quot;http://apps.who.int/iris/bitstream/10665/174536/1/9789241564977_eng.pdf?ua=1,&quot;,&quot;issued&quot;:{&quot;date-parts&quot;:[[2016]]},&quot;abstract&quot;:&quot;health and life expectancy in recent years, relative improvements have been unequal among and within countries. Globally, more than 400 million people lack access to essential health care. 2 Where it is accessible, care is too often fragmented or of poor quality, and consequently the responsiveness of the health system and satisfaction with health services 3 remain low in many countries. For example, fragile and poorly integrated health systems were crucial contributors to the Ebola virus disease outbreaks in West Africa, and continued lack of connection between health systems and strengthening capacities within the International Health Regulations (2005) leaves other countries vulnerable. 3. Many countries still face significant problems of unequal geographical access to health services, shortages of health workers and weak supply chains. Even for high priority conditions such as maternal and child health, coverage of basic services (for example, antenatal care and presence of a skilled birth attendant at delivery) remains low in many countries. 4 Continuity of care is also poor for many health conditions owing to weak referral systems. The focus on hospital-based, disease-based and self-contained \&quot;silo\&quot; curative care models further undermines the ability of health systems to provide universal, equitable, high-quality and financially sustainable care. Service providers are often unaccountable to the populations they serve and therefore have limited incentive to provide the responsive care that matches the needs of their users. People are often unable to make appropriate decisions about their own health and health care, or exercise control over decisions about their health and that of their communities.&quot;,&quot;container-title-short&quot;:&quot;&quot;},&quot;isTemporary&quot;:false}]},{&quot;citationID&quot;:&quot;MENDELEY_CITATION_875fbc81-17f9-400f-908f-d7b0335f279a&quot;,&quot;properties&quot;:{&quot;noteIndex&quot;:0},&quot;isEdited&quot;:false,&quot;manualOverride&quot;:{&quot;isManuallyOverridden&quot;:false,&quot;citeprocText&quot;:&quot;(96)&quot;,&quot;manualOverrideText&quot;:&quot;&quot;},&quot;citationTag&quot;:&quot;MENDELEY_CITATION_v3_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&quot;,&quot;citationItems&quot;:[{&quot;id&quot;:&quot;1857752b-b627-36ab-90f8-1bb03709b428&quot;,&quot;itemData&quot;:{&quot;type&quot;:&quot;report&quot;,&quot;id&quot;:&quot;1857752b-b627-36ab-90f8-1bb03709b428&quot;,&quot;title&quot;:&quot;Framework on integrated, people-centred health services Report by the Secretariat&quot;,&quot;URL&quot;:&quot;http://apps.who.int/iris/bitstream/10665/174536/1/9789241564977_eng.pdf?ua=1,&quot;,&quot;issued&quot;:{&quot;date-parts&quot;:[[2016]]},&quot;abstract&quot;:&quot;health and life expectancy in recent years, relative improvements have been unequal among and within countries. Globally, more than 400 million people lack access to essential health care. 2 Where it is accessible, care is too often fragmented or of poor quality, and consequently the responsiveness of the health system and satisfaction with health services 3 remain low in many countries. For example, fragile and poorly integrated health systems were crucial contributors to the Ebola virus disease outbreaks in West Africa, and continued lack of connection between health systems and strengthening capacities within the International Health Regulations (2005) leaves other countries vulnerable. 3. Many countries still face significant problems of unequal geographical access to health services, shortages of health workers and weak supply chains. Even for high priority conditions such as maternal and child health, coverage of basic services (for example, antenatal care and presence of a skilled birth attendant at delivery) remains low in many countries. 4 Continuity of care is also poor for many health conditions owing to weak referral systems. The focus on hospital-based, disease-based and self-contained \&quot;silo\&quot; curative care models further undermines the ability of health systems to provide universal, equitable, high-quality and financially sustainable care. Service providers are often unaccountable to the populations they serve and therefore have limited incentive to provide the responsive care that matches the needs of their users. People are often unable to make appropriate decisions about their own health and health care, or exercise control over decisions about their health and that of their communities.&quot;,&quot;container-title-short&quot;:&quot;&quot;},&quot;isTemporary&quot;:false}]},{&quot;citationID&quot;:&quot;MENDELEY_CITATION_646c5694-2d93-4827-ba70-779b53bfa114&quot;,&quot;properties&quot;:{&quot;noteIndex&quot;:0},&quot;isEdited&quot;:false,&quot;manualOverride&quot;:{&quot;isManuallyOverridden&quot;:false,&quot;citeprocText&quot;:&quot;(96)&quot;,&quot;manualOverrideText&quot;:&quot;&quot;},&quot;citationTag&quot;:&quot;MENDELEY_CITATION_v3_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&quot;,&quot;citationItems&quot;:[{&quot;id&quot;:&quot;1857752b-b627-36ab-90f8-1bb03709b428&quot;,&quot;itemData&quot;:{&quot;type&quot;:&quot;report&quot;,&quot;id&quot;:&quot;1857752b-b627-36ab-90f8-1bb03709b428&quot;,&quot;title&quot;:&quot;Framework on integrated, people-centred health services Report by the Secretariat&quot;,&quot;URL&quot;:&quot;http://apps.who.int/iris/bitstream/10665/174536/1/9789241564977_eng.pdf?ua=1,&quot;,&quot;issued&quot;:{&quot;date-parts&quot;:[[2016]]},&quot;abstract&quot;:&quot;health and life expectancy in recent years, relative improvements have been unequal among and within countries. Globally, more than 400 million people lack access to essential health care. 2 Where it is accessible, care is too often fragmented or of poor quality, and consequently the responsiveness of the health system and satisfaction with health services 3 remain low in many countries. For example, fragile and poorly integrated health systems were crucial contributors to the Ebola virus disease outbreaks in West Africa, and continued lack of connection between health systems and strengthening capacities within the International Health Regulations (2005) leaves other countries vulnerable. 3. Many countries still face significant problems of unequal geographical access to health services, shortages of health workers and weak supply chains. Even for high priority conditions such as maternal and child health, coverage of basic services (for example, antenatal care and presence of a skilled birth attendant at delivery) remains low in many countries. 4 Continuity of care is also poor for many health conditions owing to weak referral systems. The focus on hospital-based, disease-based and self-contained \&quot;silo\&quot; curative care models further undermines the ability of health systems to provide universal, equitable, high-quality and financially sustainable care. Service providers are often unaccountable to the populations they serve and therefore have limited incentive to provide the responsive care that matches the needs of their users. People are often unable to make appropriate decisions about their own health and health care, or exercise control over decisions about their health and that of their communities.&quot;,&quot;container-title-short&quot;:&quot;&quot;},&quot;isTemporary&quot;:false}]},{&quot;citationID&quot;:&quot;MENDELEY_CITATION_839688da-7f90-40a6-86fe-d342f8951438&quot;,&quot;properties&quot;:{&quot;noteIndex&quot;:0},&quot;isEdited&quot;:false,&quot;manualOverride&quot;:{&quot;isManuallyOverridden&quot;:false,&quot;citeprocText&quot;:&quot;(97)&quot;,&quot;manualOverrideText&quot;:&quot;&quot;},&quot;citationTag&quot;:&quot;MENDELEY_CITATION_v3_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&quot;,&quot;citationItems&quot;:[{&quot;id&quot;:&quot;2e536450-e833-378e-8605-8eaabc96f358&quot;,&quot;itemData&quot;:{&quot;type&quot;:&quot;article-journal&quot;,&quot;id&quot;:&quot;2e536450-e833-378e-8605-8eaabc96f358&quot;,&quot;title&quot;:&quot;Using information communication technology in models of integrated community-based primary health care: learning from the iCOACH case studies&quot;,&quot;author&quot;:[{&quot;family&quot;:&quot;Steele Gray&quot;,&quot;given&quot;:&quot;Carolyn&quot;,&quot;parse-names&quot;:false,&quot;dropping-particle&quot;:&quot;&quot;,&quot;non-dropping-particle&quot;:&quot;&quot;},{&quot;family&quot;:&quot;Barnsley&quot;,&quot;given&quot;:&quot;Jan&quot;,&quot;parse-names&quot;:false,&quot;dropping-particle&quot;:&quot;&quot;,&quot;non-dropping-particle&quot;:&quot;&quot;},{&quot;family&quot;:&quot;Gagnon&quot;,&quot;given&quot;:&quot;Dominique&quot;,&quot;parse-names&quot;:false,&quot;dropping-particle&quot;:&quot;&quot;,&quot;non-dropping-particle&quot;:&quot;&quot;},{&quot;family&quot;:&quot;Belzile&quot;,&quot;given&quot;:&quot;Louise&quot;,&quot;parse-names&quot;:false,&quot;dropping-particle&quot;:&quot;&quot;,&quot;non-dropping-particle&quot;:&quot;&quot;},{&quot;family&quot;:&quot;Kenealy&quot;,&quot;given&quot;:&quot;Tim&quot;,&quot;parse-names&quot;:false,&quot;dropping-particle&quot;:&quot;&quot;,&quot;non-dropping-particle&quot;:&quot;&quot;},{&quot;family&quot;:&quot;Shaw&quot;,&quot;given&quot;:&quot;James&quot;,&quot;parse-names&quot;:false,&quot;dropping-particle&quot;:&quot;&quot;,&quot;non-dropping-particle&quot;:&quot;&quot;},{&quot;family&quot;:&quot;Sheridan&quot;,&quot;given&quot;:&quot;Nicolette&quot;,&quot;parse-names&quot;:false,&quot;dropping-particle&quot;:&quot;&quot;,&quot;non-dropping-particle&quot;:&quot;&quot;},{&quot;family&quot;:&quot;Wankah Nji&quot;,&quot;given&quot;:&quot;Paul&quot;,&quot;parse-names&quot;:false,&quot;dropping-particle&quot;:&quot;&quot;,&quot;non-dropping-particle&quot;:&quot;&quot;},{&quot;family&quot;:&quot;Wodchis&quot;,&quot;given&quot;:&quot;Walter P.&quot;,&quot;parse-names&quot;:false,&quot;dropping-particle&quot;:&quot;&quot;,&quot;non-dropping-particle&quot;:&quot;&quot;}],&quot;container-title&quot;:&quot;Implementation science : IS&quot;,&quot;container-title-short&quot;:&quot;Implement Sci&quot;,&quot;accessed&quot;:{&quot;date-parts&quot;:[[2023,3,3]]},&quot;DOI&quot;:&quot;10.1186/S13012-018-0780-3&quot;,&quot;ISSN&quot;:&quot;1748-5908&quot;,&quot;PMID&quot;:&quot;29940992&quot;,&quot;URL&quot;:&quot;https://pubmed.ncbi.nlm.nih.gov/29940992/&quot;,&quot;issued&quot;:{&quot;date-parts&quot;:[[2018,6,26]]},&quot;abstract&quot;:&quot;Background: Information communication technology (ICT) is a critical enabler of integrated models of community-based primary health care; however, little is known about how existing technologies have been used to support new models of integrated care. To address this gap, we draw on data from an international study of integrated models, exploring how ICT is used to support activities of integrated care and the organizational and environmental barriers and enablers to its adoption. Methods: We take an embedded comparative multiple-case study approach using data from a study of implementation of nine models of integrated community-based primary health care, the Implementing Integrated Care for Older Adults with Complex Health Needs (iCOACH) study. Six cases from Canada, three each in Ontario and Quebec, and three in New Zealand, were studied. As part of the case studies, interviews were conducted with managers and front-line health care providers from February 2015 to March 2017. A qualitative descriptive approach was used to code data from 137 interviews and generate word tables to guide analysis. Results: Despite different models and contexts, we found strikingly similar accounts of the types of activities supported through ICT systems in each of the cases. ICT systems were used most frequently to support activities like care coordination by inter-professional teams through information sharing. However, providers were limited in their ability to efficiently share patient data due to data access issues across organizational and professional boundaries and due to system functionality limitations, such as a lack of interoperability. Conclusions: Even in innovative models of care, managers and providers in our cases mainly use technology to enable traditional ways of working. Technology limitations prevent more innovative uses of technology that could support disruption necessary to improve care delivery. We argue the barriers to more innovative use of technology are linked to three factors: (1) information access barriers, (2) limited functionality of available technology, and (3) organizational and provider inertia.&quot;,&quot;publisher&quot;:&quot;Implement Sci&quot;,&quot;issue&quot;:&quot;1&quot;,&quot;volume&quot;:&quot;13&quot;},&quot;isTemporary&quot;:false}]},{&quot;citationID&quot;:&quot;MENDELEY_CITATION_adcd46a0-2acb-47ae-b572-d50ef7d5a25b&quot;,&quot;properties&quot;:{&quot;noteIndex&quot;:0},&quot;isEdited&quot;:false,&quot;manualOverride&quot;:{&quot;isManuallyOverridden&quot;:false,&quot;citeprocText&quot;:&quot;(25)&quot;,&quot;manualOverrideText&quot;:&quot;&quot;},&quot;citationTag&quot;:&quot;MENDELEY_CITATION_v3_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&quot;,&quot;citationItems&quot;:[{&quot;id&quot;:&quot;7684e7b5-69f4-3afb-acfc-a469798103af&quot;,&quot;itemData&quot;:{&quot;type&quot;:&quot;webpage&quot;,&quot;id&quot;:&quot;7684e7b5-69f4-3afb-acfc-a469798103af&quot;,&quot;title&quot;:&quot;5 Digital Health Interventions by MSF&quot;,&quot;author&quot;:[{&quot;family&quot;:&quot;MSF SIU&quot;,&quot;given&quot;:&quot;&quot;,&quot;parse-names&quot;:false,&quot;dropping-particle&quot;:&quot;&quot;,&quot;non-dropping-particle&quot;:&quot;&quot;}],&quot;container-title&quot;:&quot;https://msf-siu.org/blog/5-digital-health-interventions-by-msf&quot;,&quot;issued&quot;:{&quot;date-parts&quot;:[[2022]]},&quot;container-title-short&quot;:&quot;&quot;},&quot;isTemporary&quot;:false}]},{&quot;citationID&quot;:&quot;MENDELEY_CITATION_fbfbd082-2f44-4e7c-8f81-2135fb0e0088&quot;,&quot;properties&quot;:{&quot;noteIndex&quot;:0},&quot;isEdited&quot;:false,&quot;manualOverride&quot;:{&quot;isManuallyOverridden&quot;:false,&quot;citeprocText&quot;:&quot;(26)&quot;,&quot;manualOverrideText&quot;:&quot;&quot;},&quot;citationTag&quot;:&quot;MENDELEY_CITATION_v3_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&quot;,&quot;citationItems&quot;:[{&quot;id&quot;:&quot;bceec17c-dbbb-3180-91fc-736965be877c&quot;,&quot;itemData&quot;:{&quot;type&quot;:&quot;article-journal&quot;,&quot;id&quot;:&quot;bceec17c-dbbb-3180-91fc-736965be877c&quot;,&quot;title&quot;:&quot;Editorial: Personalized Digital Health and Patient-Centric Services&quot;,&quot;author&quot;:[{&quot;family&quot;:&quot;Hägglund&quot;,&quot;given&quot;:&quot;Maria&quot;,&quot;parse-names&quot;:false,&quot;dropping-particle&quot;:&quot;&quot;,&quot;non-dropping-particle&quot;:&quot;&quot;},{&quot;family&quot;:&quot;Cajander&quot;,&quot;given&quot;:&quot;Åsa&quot;,&quot;parse-names&quot;:false,&quot;dropping-particle&quot;:&quot;&quot;,&quot;non-dropping-particle&quot;:&quot;&quot;},{&quot;family&quot;:&quot;Rexhepi&quot;,&quot;given&quot;:&quot;Hanife&quot;,&quot;parse-names&quot;:false,&quot;dropping-particle&quot;:&quot;&quot;,&quot;non-dropping-particle&quot;:&quot;&quot;},{&quot;family&quot;:&quot;Kane&quot;,&quot;given&quot;:&quot;Bridget&quot;,&quot;parse-names&quot;:false,&quot;dropping-particle&quot;:&quot;&quot;,&quot;non-dropping-particle&quot;:&quot;&quot;}],&quot;container-title&quot;:&quot;Frontiers in Computer Science&quot;,&quot;container-title-short&quot;:&quot;Front Comput Sci&quot;,&quot;accessed&quot;:{&quot;date-parts&quot;:[[2023,3,2]]},&quot;DOI&quot;:&quot;10.3389/FCOMP.2022.862358/BIBTEX&quot;,&quot;ISSN&quot;:&quot;26249898&quot;,&quot;issued&quot;:{&quot;date-parts&quot;:[[2022,3,10]]},&quot;page&quot;:&quot;21&quot;,&quot;publisher&quot;:&quot;Frontiers Media S.A.&quot;,&quot;volume&quot;:&quot;4&quot;},&quot;isTemporary&quot;:false}]},{&quot;citationID&quot;:&quot;MENDELEY_CITATION_c49ed225-77e9-4e73-906b-10ef8bea9a78&quot;,&quot;properties&quot;:{&quot;noteIndex&quot;:0},&quot;isEdited&quot;:false,&quot;manualOverride&quot;:{&quot;isManuallyOverridden&quot;:false,&quot;citeprocText&quot;:&quot;(98)&quot;,&quot;manualOverrideText&quot;:&quot;&quot;},&quot;citationTag&quot;:&quot;MENDELEY_CITATION_v3_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&quot;,&quot;citationItems&quot;:[{&quot;id&quot;:&quot;9618dd82-5219-3cca-bd2d-70fad0d6f9ec&quot;,&quot;itemData&quot;:{&quot;type&quot;:&quot;article-journal&quot;,&quot;id&quot;:&quot;9618dd82-5219-3cca-bd2d-70fad0d6f9ec&quot;,&quot;title&quot;:&quot;Recent Worldwide Developments in eHealth and mHealth to more Effectively Manage Cancer and other Chronic Diseases - A Systematic Review&quot;,&quot;author&quot;:[{&quot;family&quot;:&quot;Lewis&quot;,&quot;given&quot;:&quot;J.&quot;,&quot;parse-names&quot;:false,&quot;dropping-particle&quot;:&quot;&quot;,&quot;non-dropping-particle&quot;:&quot;&quot;},{&quot;family&quot;:&quot;Ray&quot;,&quot;given&quot;:&quot;P.&quot;,&quot;parse-names&quot;:false,&quot;dropping-particle&quot;:&quot;&quot;,&quot;non-dropping-particle&quot;:&quot;&quot;},{&quot;family&quot;:&quot;Liaw&quot;,&quot;given&quot;:&quot;S. T.&quot;,&quot;parse-names&quot;:false,&quot;dropping-particle&quot;:&quot;&quot;,&quot;non-dropping-particle&quot;:&quot;&quot;}],&quot;container-title&quot;:&quot;Yearbook of medical informatics&quot;,&quot;container-title-short&quot;:&quot;Yearb Med Inform&quot;,&quot;accessed&quot;:{&quot;date-parts&quot;:[[2023,3,3]]},&quot;DOI&quot;:&quot;10.15265/IY-2016-020&quot;,&quot;ISSN&quot;:&quot;2364-0502&quot;,&quot;PMID&quot;:&quot;27830236&quot;,&quot;URL&quot;:&quot;https://pubmed.ncbi.nlm.nih.gov/27830236/&quot;,&quot;issued&quot;:{&quot;date-parts&quot;:[[2016,11,10]]},&quot;page&quot;:&quot;93-108&quot;,&quot;abstract&quot;:&quot;OBJECTIVES: This paper is a systematic literature review intended to gain an understanding of the most original, excellent, stateof- the-art research in the application of eHealth (including mHealth) in the management of chronic diseases with a focus on cancer over the past two years.\nMETHOD: This review looks at peer-reviewed papers published between 2013 and 2015 and examines the background and trends in this area. It systematically searched peer-reviewed journals in databases PubMed, Proquest, Cochrane Library, Elsevier, Sage and the Institute of Electrical and Electronic Engineers (IEEE Digital Library) using a set of pre-defined keywords. It then employed an iterative process to filter out less relevant publications.\nRESULTS: From an initial search return of 1,519,682 results returned, twenty nine of the most relevant peer reviewed articles were identified as most relevant.\nCONCLUSIONS: Based on the results we conclude that innovative eHealth and its subset mHealth initiatives are rapidly emerging as an important means of managing cancer and other chronic diseases. The adoption is following different paths in the developed and developing worlds. Besides governance and regulatory issues, barriers still exist around information management, interoperability and integration. These include medical records available online information for clinicians and consumers on cancer and other chronic diseases, mobile app bundles that can help manage co-morbidities and the capacity of supporting communication technologies.&quot;,&quot;publisher&quot;:&quot;Yearb Med Inform&quot;,&quot;issue&quot;:&quot;1&quot;},&quot;isTemporary&quot;:false}]},{&quot;citationID&quot;:&quot;MENDELEY_CITATION_cc634775-9535-446d-a472-cc82e1086068&quot;,&quot;properties&quot;:{&quot;noteIndex&quot;:0},&quot;isEdited&quot;:false,&quot;manualOverride&quot;:{&quot;isManuallyOverridden&quot;:false,&quot;citeprocText&quot;:&quot;(26)&quot;,&quot;manualOverrideText&quot;:&quot;&quot;},&quot;citationTag&quot;:&quot;MENDELEY_CITATION_v3_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&quot;,&quot;citationItems&quot;:[{&quot;id&quot;:&quot;bceec17c-dbbb-3180-91fc-736965be877c&quot;,&quot;itemData&quot;:{&quot;type&quot;:&quot;article-journal&quot;,&quot;id&quot;:&quot;bceec17c-dbbb-3180-91fc-736965be877c&quot;,&quot;title&quot;:&quot;Editorial: Personalized Digital Health and Patient-Centric Services&quot;,&quot;author&quot;:[{&quot;family&quot;:&quot;Hägglund&quot;,&quot;given&quot;:&quot;Maria&quot;,&quot;parse-names&quot;:false,&quot;dropping-particle&quot;:&quot;&quot;,&quot;non-dropping-particle&quot;:&quot;&quot;},{&quot;family&quot;:&quot;Cajander&quot;,&quot;given&quot;:&quot;Åsa&quot;,&quot;parse-names&quot;:false,&quot;dropping-particle&quot;:&quot;&quot;,&quot;non-dropping-particle&quot;:&quot;&quot;},{&quot;family&quot;:&quot;Rexhepi&quot;,&quot;given&quot;:&quot;Hanife&quot;,&quot;parse-names&quot;:false,&quot;dropping-particle&quot;:&quot;&quot;,&quot;non-dropping-particle&quot;:&quot;&quot;},{&quot;family&quot;:&quot;Kane&quot;,&quot;given&quot;:&quot;Bridget&quot;,&quot;parse-names&quot;:false,&quot;dropping-particle&quot;:&quot;&quot;,&quot;non-dropping-particle&quot;:&quot;&quot;}],&quot;container-title&quot;:&quot;Frontiers in Computer Science&quot;,&quot;container-title-short&quot;:&quot;Front Comput Sci&quot;,&quot;accessed&quot;:{&quot;date-parts&quot;:[[2023,3,2]]},&quot;DOI&quot;:&quot;10.3389/FCOMP.2022.862358/BIBTEX&quot;,&quot;ISSN&quot;:&quot;26249898&quot;,&quot;issued&quot;:{&quot;date-parts&quot;:[[2022,3,10]]},&quot;page&quot;:&quot;21&quot;,&quot;publisher&quot;:&quot;Frontiers Media S.A.&quot;,&quot;volume&quot;:&quot;4&quot;},&quot;isTemporary&quot;:false}]},{&quot;citationID&quot;:&quot;MENDELEY_CITATION_39fd0bc6-851b-4d8f-8cd0-ab2f2c32a245&quot;,&quot;properties&quot;:{&quot;noteIndex&quot;:0},&quot;isEdited&quot;:false,&quot;manualOverride&quot;:{&quot;isManuallyOverridden&quot;:false,&quot;citeprocText&quot;:&quot;(26)&quot;,&quot;manualOverrideText&quot;:&quot;&quot;},&quot;citationTag&quot;:&quot;MENDELEY_CITATION_v3_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&quot;,&quot;citationItems&quot;:[{&quot;id&quot;:&quot;bceec17c-dbbb-3180-91fc-736965be877c&quot;,&quot;itemData&quot;:{&quot;type&quot;:&quot;article-journal&quot;,&quot;id&quot;:&quot;bceec17c-dbbb-3180-91fc-736965be877c&quot;,&quot;title&quot;:&quot;Editorial: Personalized Digital Health and Patient-Centric Services&quot;,&quot;author&quot;:[{&quot;family&quot;:&quot;Hägglund&quot;,&quot;given&quot;:&quot;Maria&quot;,&quot;parse-names&quot;:false,&quot;dropping-particle&quot;:&quot;&quot;,&quot;non-dropping-particle&quot;:&quot;&quot;},{&quot;family&quot;:&quot;Cajander&quot;,&quot;given&quot;:&quot;Åsa&quot;,&quot;parse-names&quot;:false,&quot;dropping-particle&quot;:&quot;&quot;,&quot;non-dropping-particle&quot;:&quot;&quot;},{&quot;family&quot;:&quot;Rexhepi&quot;,&quot;given&quot;:&quot;Hanife&quot;,&quot;parse-names&quot;:false,&quot;dropping-particle&quot;:&quot;&quot;,&quot;non-dropping-particle&quot;:&quot;&quot;},{&quot;family&quot;:&quot;Kane&quot;,&quot;given&quot;:&quot;Bridget&quot;,&quot;parse-names&quot;:false,&quot;dropping-particle&quot;:&quot;&quot;,&quot;non-dropping-particle&quot;:&quot;&quot;}],&quot;container-title&quot;:&quot;Frontiers in Computer Science&quot;,&quot;container-title-short&quot;:&quot;Front Comput Sci&quot;,&quot;accessed&quot;:{&quot;date-parts&quot;:[[2023,3,2]]},&quot;DOI&quot;:&quot;10.3389/FCOMP.2022.862358/BIBTEX&quot;,&quot;ISSN&quot;:&quot;26249898&quot;,&quot;issued&quot;:{&quot;date-parts&quot;:[[2022,3,10]]},&quot;page&quot;:&quot;21&quot;,&quot;publisher&quot;:&quot;Frontiers Media S.A.&quot;,&quot;volume&quot;:&quot;4&quot;},&quot;isTemporary&quot;:false}]},{&quot;citationID&quot;:&quot;MENDELEY_CITATION_d1bd2e8f-5d42-41f0-9f2f-98cc45be76ce&quot;,&quot;properties&quot;:{&quot;noteIndex&quot;:0},&quot;isEdited&quot;:false,&quot;manualOverride&quot;:{&quot;isManuallyOverridden&quot;:false,&quot;citeprocText&quot;:&quot;(99)&quot;,&quot;manualOverrideText&quot;:&quot;&quot;},&quot;citationTag&quot;:&quot;MENDELEY_CITATION_v3_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&quot;,&quot;citationItems&quot;:[{&quot;id&quot;:&quot;bf848c93-15dd-3934-b227-33bcaeafdf8c&quot;,&quot;itemData&quot;:{&quot;type&quot;:&quot;article-journal&quot;,&quot;id&quot;:&quot;bf848c93-15dd-3934-b227-33bcaeafdf8c&quot;,&quot;title&quot;:&quot;Non-use of Digital Health Consultations Among Swedish Elderly Living in the Countryside&quot;,&quot;author&quot;:[{&quot;family&quot;:&quot;Landgren&quot;,&quot;given&quot;:&quot;Sara&quot;,&quot;parse-names&quot;:false,&quot;dropping-particle&quot;:&quot;&quot;,&quot;non-dropping-particle&quot;:&quot;&quot;},{&quot;family&quot;:&quot;Cajander&quot;,&quot;given&quot;:&quot;Åsa&quot;,&quot;parse-names&quot;:false,&quot;dropping-particle&quot;:&quot;&quot;,&quot;non-dropping-particle&quot;:&quot;&quot;}],&quot;container-title&quot;:&quot;Frontiers in Public Health&quot;,&quot;accessed&quot;:{&quot;date-parts&quot;:[[2023,3,3]]},&quot;DOI&quot;:&quot;10.3389/FPUBH.2021.588583/BIBTEX&quot;,&quot;ISSN&quot;:&quot;22962565&quot;,&quot;PMID&quot;:&quot;34568247&quot;,&quot;issued&quot;:{&quot;date-parts&quot;:[[2021,9,10]]},&quot;page&quot;:&quot;1323&quot;,&quot;abstract&quot;:&quot;Digital health consultations in primary care have the advantage of offering equal healthcare for people residing in the countryside. While it is gaining acceptance among young- and middle-aged people, the elderly are reluctant to use it. The aim of this study was hence to identify reasons for non-use among elderly in the countryside and describe perceived possible challenges and opportunities with digital health consultations. Semi-structured interviews were conducted with 13 persons over 65 years old residing in the Swedish countryside. There was a mistrust for services offered by private companies and their public funding, a lack of knowledge of available services, and a lack of perceived usefulness. Personal interaction and continuity was more important than time or travel conveniences, although these advantages were recognized. To prevent digital exclusion, caregivers need to offer information, encouragement, or tools for the elderly. Digital primary care also needs to offer familiarity, with continuity and personal connections.&quot;,&quot;publisher&quot;:&quot;Frontiers Media S.A.&quot;,&quot;volume&quot;:&quot;9&quot;,&quot;container-title-short&quot;:&quot;Front Public Health&quot;},&quot;isTemporary&quot;:false}]},{&quot;citationID&quot;:&quot;MENDELEY_CITATION_b7a8ac87-9ac5-41a3-9fee-2e863a7f82b8&quot;,&quot;properties&quot;:{&quot;noteIndex&quot;:0},&quot;isEdited&quot;:false,&quot;manualOverride&quot;:{&quot;isManuallyOverridden&quot;:false,&quot;citeprocText&quot;:&quot;(100)&quot;,&quot;manualOverrideText&quot;:&quot;&quot;},&quot;citationTag&quot;:&quot;MENDELEY_CITATION_v3_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&quot;,&quot;citationItems&quot;:[{&quot;id&quot;:&quot;f7bd69cc-a364-3347-baf8-abc030649172&quot;,&quot;itemData&quot;:{&quot;type&quot;:&quot;article-journal&quot;,&quot;id&quot;:&quot;f7bd69cc-a364-3347-baf8-abc030649172&quot;,&quot;title&quot;:&quot;Technological and informational frames: explaining age-related variation in the use of patient accessible electronic health records as technology and information&quot;,&quot;author&quot;:[{&quot;family&quot;:&quot;Huvila&quot;,&quot;given&quot;:&quot;Isto&quot;,&quot;parse-names&quot;:false,&quot;dropping-particle&quot;:&quot;&quot;,&quot;non-dropping-particle&quot;:&quot;&quot;},{&quot;family&quot;:&quot;Cajander&quot;,&quot;given&quot;:&quot;Åsa&quot;,&quot;parse-names&quot;:false,&quot;dropping-particle&quot;:&quot;&quot;,&quot;non-dropping-particle&quot;:&quot;&quot;},{&quot;family&quot;:&quot;Moll&quot;,&quot;given&quot;:&quot;Jonas&quot;,&quot;parse-names&quot;:false,&quot;dropping-particle&quot;:&quot;&quot;,&quot;non-dropping-particle&quot;:&quot;&quot;},{&quot;family&quot;:&quot;Enwald&quot;,&quot;given&quot;:&quot;Heidi&quot;,&quot;parse-names&quot;:false,&quot;dropping-particle&quot;:&quot;&quot;,&quot;non-dropping-particle&quot;:&quot;&quot;},{&quot;family&quot;:&quot;Eriksson-Backa&quot;,&quot;given&quot;:&quot;Kristina&quot;,&quot;parse-names&quot;:false,&quot;dropping-particle&quot;:&quot;&quot;,&quot;non-dropping-particle&quot;:&quot;&quot;},{&quot;family&quot;:&quot;Rexhepi&quot;,&quot;given&quot;:&quot;Hanife&quot;,&quot;parse-names&quot;:false,&quot;dropping-particle&quot;:&quot;&quot;,&quot;non-dropping-particle&quot;:&quot;&quot;}],&quot;container-title&quot;:&quot;Information Technology and People&quot;,&quot;accessed&quot;:{&quot;date-parts&quot;:[[2023,3,2]]},&quot;DOI&quot;:&quot;10.1108/ITP-08-2020-0566/FULL/PDF&quot;,&quot;ISSN&quot;:&quot;09593845&quot;,&quot;issued&quot;:{&quot;date-parts&quot;:[[2021]]},&quot;page&quot;:&quot;1-22&quot;,&quot;abstract&quot;:&quot;Purpose: Data from a national patient survey (N = 1,155) of the Swedish PAEHR “Journalen” users were analysed, and an extended version of the theory of technological frames was developed to explain the variation in the technological and informational framing of information technologies found in the data. Design/methodology/approach: Patient Accessible Electronic Health Records (PAEHRs) are implemented globally to address challenges with an ageing population. However, firstly, little is known about age-related variation in PAEHR use, and secondly, user perceptions of the PAEHR technology and the health record information and how the technology and information–related perceptions are linked to each other. The purpose of this study is to investigate these two under-studied aspects of PAEHRs and propose a framework based on the theory of technological frames to support studying the second aspect, i.e. the interplay of information and technology–related perceptions. Findings: The results suggest that younger respondents were more likely to be interested in PAEHR contents for general interest. However, they did not value online access to the information as high as older ones. Older respondents were instead inclined to use medical records information to understand their health condition, prepare for visits, become involved in their own healthcare and think that technology has a much potential. Moreover, the oldest respondents were more likely to consider the information in PAEHRs useful and aimed for them but to experience the technology as inherently difficult to use. Research limitations/implications: The sample excludes non-users and is not a representative sample of the population of Sweden. However, although the data contain an unknown bias, there are no specific reasons to believe that it would differently affect the survey's age groups. Practical implications: Age should be taken into account as a key factor that influences perceptions of the usefulness of PAEHRs. It is also crucial to consider separately patients' views of PAEHRs as a technology and of the information contained in the EHR when developing and evaluating existing and future systems and information provision for patients. Social implications: This study contributes to bridging the gap between information behaviour and systems design research by showing how the theory of technological frames complemented with parallel informational frames to provide a potentially powerful framework for elucidating distinct conceptualisations of (information) technologies and the information they mediate. The empirical findings show how information and information technology needs relating to PAEHRs vary according to age. In contrast to the assumptions in much of the earlier work, they need to be addressed separately. Originality/value: Few earlier studies focus on (1) age-related variation in PAEHR use and (2) user perceptions of the PAEHR technology and the health record information and how the technology and information–related perceptions are linked to each other.&quot;,&quot;publisher&quot;:&quot;Emerald Group Holdings Ltd.&quot;,&quot;issue&quot;:&quot;8&quot;,&quot;volume&quot;:&quot;35&quot;,&quot;container-title-short&quot;:&quot;&quot;},&quot;isTemporary&quot;:false}]},{&quot;citationID&quot;:&quot;MENDELEY_CITATION_461f3ef0-0329-491f-b031-6698449e97e6&quot;,&quot;properties&quot;:{&quot;noteIndex&quot;:0},&quot;isEdited&quot;:false,&quot;manualOverride&quot;:{&quot;isManuallyOverridden&quot;:false,&quot;citeprocText&quot;:&quot;(101)&quot;,&quot;manualOverrideText&quot;:&quot;&quot;},&quot;citationTag&quot;:&quot;MENDELEY_CITATION_v3_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&quot;,&quot;citationItems&quot;:[{&quot;id&quot;:&quot;1f5320c7-ac01-3a32-a6e9-907722932ae8&quot;,&quot;itemData&quot;:{&quot;type&quot;:&quot;webpage&quot;,&quot;id&quot;:&quot;1f5320c7-ac01-3a32-a6e9-907722932ae8&quot;,&quot;title&quot;:&quot;Sanders, E.B.N. and Stappers, P.J. (2008) Co-Creation and the New Landscapes of Design. Co-Design, 4, 5-18. - References - Scientific Research Publishing&quot;,&quot;accessed&quot;:{&quot;date-parts&quot;:[[2023,3,2]]},&quot;URL&quot;:&quot;https://www.scirp.org/(S(lz5mqp453edsnp55rrgjct55))/reference/referencespapers.aspx?referenceid=1799374&quot;,&quot;container-title-short&quot;:&quot;&quot;},&quot;isTemporary&quot;:false}]},{&quot;citationID&quot;:&quot;MENDELEY_CITATION_4d10f46f-be86-441a-95b7-8b5b19b17ab5&quot;,&quot;properties&quot;:{&quot;noteIndex&quot;:0},&quot;isEdited&quot;:false,&quot;manualOverride&quot;:{&quot;isManuallyOverridden&quot;:false,&quot;citeprocText&quot;:&quot;(102)&quot;,&quot;manualOverrideText&quot;:&quot;&quot;},&quot;citationTag&quot;:&quot;MENDELEY_CITATION_v3_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&quot;,&quot;citationItems&quot;:[{&quot;id&quot;:&quot;edb6156e-9559-3fcf-921e-aea30605e983&quot;,&quot;itemData&quot;:{&quot;type&quot;:&quot;article-journal&quot;,&quot;id&quot;:&quot;edb6156e-9559-3fcf-921e-aea30605e983&quot;,&quot;title&quot;:&quot;Bringing user experience to healthcare improvement : the concepts, methods and practices of experience-based design&quot;,&quot;author&quot;:[{&quot;family&quot;:&quot;Bate&quot;,&quot;given&quot;:&quot;Paul&quot;,&quot;parse-names&quot;:false,&quot;dropping-particle&quot;:&quot;&quot;,&quot;non-dropping-particle&quot;:&quot;&quot;},{&quot;family&quot;:&quot;Robert&quot;,&quot;given&quot;:&quot;Glenn&quot;,&quot;parse-names&quot;:false,&quot;dropping-particle&quot;:&quot;&quot;,&quot;non-dropping-particle&quot;:&quot;&quot;}],&quot;accessed&quot;:{&quot;date-parts&quot;:[[2023,3,2]]},&quot;ISBN&quot;:&quot;9781846197086&quot;,&quot;abstract&quot;:&quot;First edition. Offering recommendations for the future and discussion points, this book explores the underlying concepts, methods and practices for experience-based design, applying a user-focused approach to healthcare systems. Introduction: bringing the user experience to healthcare -- A quiet revolution in design -- So what's different? -- The intellectual roots of experience design -- Becoming a disciple of experience -- Using stories and storytelling to reveal the users' -eye view of the landscape -- Patterns-based design: the concept of 'design principles' -- Experience-based design: tools for diagnosis and intervention -- The 'how' of experience based co-design: a case study for practitioners -- Evaluating patient experience and experience-based design (and a brief word about patient satisfaction surveys ...) -- Future directions for experience-based design and user-centred improvement and innovation.&quot;,&quot;container-title-short&quot;:&quot;&quot;},&quot;isTemporary&quot;:false}]},{&quot;citationID&quot;:&quot;MENDELEY_CITATION_938a134b-658e-4cda-b788-142a16a0cb6f&quot;,&quot;properties&quot;:{&quot;noteIndex&quot;:0},&quot;isEdited&quot;:false,&quot;manualOverride&quot;:{&quot;isManuallyOverridden&quot;:false,&quot;citeprocText&quot;:&quot;(102)&quot;,&quot;manualOverrideText&quot;:&quot;&quot;},&quot;citationTag&quot;:&quot;MENDELEY_CITATION_v3_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&quot;,&quot;citationItems&quot;:[{&quot;id&quot;:&quot;edb6156e-9559-3fcf-921e-aea30605e983&quot;,&quot;itemData&quot;:{&quot;type&quot;:&quot;article-journal&quot;,&quot;id&quot;:&quot;edb6156e-9559-3fcf-921e-aea30605e983&quot;,&quot;title&quot;:&quot;Bringing user experience to healthcare improvement : the concepts, methods and practices of experience-based design&quot;,&quot;author&quot;:[{&quot;family&quot;:&quot;Bate&quot;,&quot;given&quot;:&quot;Paul&quot;,&quot;parse-names&quot;:false,&quot;dropping-particle&quot;:&quot;&quot;,&quot;non-dropping-particle&quot;:&quot;&quot;},{&quot;family&quot;:&quot;Robert&quot;,&quot;given&quot;:&quot;Glenn&quot;,&quot;parse-names&quot;:false,&quot;dropping-particle&quot;:&quot;&quot;,&quot;non-dropping-particle&quot;:&quot;&quot;}],&quot;accessed&quot;:{&quot;date-parts&quot;:[[2023,3,2]]},&quot;ISBN&quot;:&quot;9781846197086&quot;,&quot;abstract&quot;:&quot;First edition. Offering recommendations for the future and discussion points, this book explores the underlying concepts, methods and practices for experience-based design, applying a user-focused approach to healthcare systems. Introduction: bringing the user experience to healthcare -- A quiet revolution in design -- So what's different? -- The intellectual roots of experience design -- Becoming a disciple of experience -- Using stories and storytelling to reveal the users' -eye view of the landscape -- Patterns-based design: the concept of 'design principles' -- Experience-based design: tools for diagnosis and intervention -- The 'how' of experience based co-design: a case study for practitioners -- Evaluating patient experience and experience-based design (and a brief word about patient satisfaction surveys ...) -- Future directions for experience-based design and user-centred improvement and innovation.&quot;,&quot;container-title-short&quot;:&quot;&quot;},&quot;isTemporary&quot;:false}]},{&quot;citationID&quot;:&quot;MENDELEY_CITATION_f2a24d09-6bc0-47e4-85ac-fc6613f7a2f0&quot;,&quot;properties&quot;:{&quot;noteIndex&quot;:0},&quot;isEdited&quot;:false,&quot;manualOverride&quot;:{&quot;isManuallyOverridden&quot;:false,&quot;citeprocText&quot;:&quot;(8)&quot;,&quot;manualOverrideText&quot;:&quot;&quot;},&quot;citationTag&quot;:&quot;MENDELEY_CITATION_v3_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&quot;,&quot;citationItems&quot;:[{&quot;id&quot;:&quot;a9c75d73-abae-319a-a640-f0c8007d6fcb&quot;,&quot;itemData&quot;:{&quot;type&quot;:&quot;article-journal&quot;,&quot;id&quot;:&quot;a9c75d73-abae-319a-a640-f0c8007d6fcb&quot;,&quot;title&quot;:&quot;A 24-Week, All-Oral Regimen for Rifampin-Resistant Tuberculosis.&quot;,&quot;author&quot;:[{&quot;family&quot;:&quot;Nyang'wa&quot;,&quot;given&quot;:&quot;Bern-Thomas&quot;,&quot;parse-names&quot;:false,&quot;dropping-particle&quot;:&quot;&quot;,&quot;non-dropping-particle&quot;:&quot;&quot;},{&quot;family&quot;:&quot;Berry&quot;,&quot;given&quot;:&quot;Catherine&quot;,&quot;parse-names&quot;:false,&quot;dropping-particle&quot;:&quot;&quot;,&quot;non-dropping-particle&quot;:&quot;&quot;},{&quot;family&quot;:&quot;Kazounis&quot;,&quot;given&quot;:&quot;Emil&quot;,&quot;parse-names&quot;:false,&quot;dropping-particle&quot;:&quot;&quot;,&quot;non-dropping-particle&quot;:&quot;&quot;},{&quot;family&quot;:&quot;Motta&quot;,&quot;given&quot;:&quot;Ilaria&quot;,&quot;parse-names&quot;:false,&quot;dropping-particle&quot;:&quot;&quot;,&quot;non-dropping-particle&quot;:&quot;&quot;},{&quot;family&quot;:&quot;Parpieva&quot;,&quot;given&quot;:&quot;Nargiza&quot;,&quot;parse-names&quot;:false,&quot;dropping-particle&quot;:&quot;&quot;,&quot;non-dropping-particle&quot;:&quot;&quot;},{&quot;family&quot;:&quot;Tigay&quot;,&quot;given&quot;:&quot;Zinaida&quot;,&quot;parse-names&quot;:false,&quot;dropping-particle&quot;:&quot;&quot;,&quot;non-dropping-particle&quot;:&quot;&quot;},{&quot;family&quot;:&quot;Solodovnikova&quot;,&quot;given&quot;:&quot;Varvara&quot;,&quot;parse-names&quot;:false,&quot;dropping-particle&quot;:&quot;&quot;,&quot;non-dropping-particle&quot;:&quot;&quot;},{&quot;family&quot;:&quot;Liverko&quot;,&quot;given&quot;:&quot;Irina&quot;,&quot;parse-names&quot;:false,&quot;dropping-particle&quot;:&quot;&quot;,&quot;non-dropping-particle&quot;:&quot;&quot;},{&quot;family&quot;:&quot;Moodliar&quot;,&quot;given&quot;:&quot;Ronelle&quot;,&quot;parse-names&quot;:false,&quot;dropping-particle&quot;:&quot;&quot;,&quot;non-dropping-particle&quot;:&quot;&quot;},{&quot;family&quot;:&quot;Dodd&quot;,&quot;given&quot;:&quot;Matthew&quot;,&quot;parse-names&quot;:false,&quot;dropping-particle&quot;:&quot;&quot;,&quot;non-dropping-particle&quot;:&quot;&quot;},{&quot;family&quot;:&quot;Ngubane&quot;,&quot;given&quot;:&quot;Nosipho&quot;,&quot;parse-names&quot;:false,&quot;dropping-particle&quot;:&quot;&quot;,&quot;non-dropping-particle&quot;:&quot;&quot;},{&quot;family&quot;:&quot;Rassool&quot;,&quot;given&quot;:&quot;Mohammed&quot;,&quot;parse-names&quot;:false,&quot;dropping-particle&quot;:&quot;&quot;,&quot;non-dropping-particle&quot;:&quot;&quot;},{&quot;family&quot;:&quot;McHugh&quot;,&quot;given&quot;:&quot;Timothy D&quot;,&quot;parse-names&quot;:false,&quot;dropping-particle&quot;:&quot;&quot;,&quot;non-dropping-particle&quot;:&quot;&quot;},{&quot;family&quot;:&quot;Spigelman&quot;,&quot;given&quot;:&quot;Melvin&quot;,&quot;parse-names&quot;:false,&quot;dropping-particle&quot;:&quot;&quot;,&quot;non-dropping-particle&quot;:&quot;&quot;},{&quot;family&quot;:&quot;Moore&quot;,&quot;given&quot;:&quot;David A J&quot;,&quot;parse-names&quot;:false,&quot;dropping-particle&quot;:&quot;&quot;,&quot;non-dropping-particle&quot;:&quot;&quot;},{&quot;family&quot;:&quot;Ritmeijer&quot;,&quot;given&quot;:&quot;Koert&quot;,&quot;parse-names&quot;:false,&quot;dropping-particle&quot;:&quot;&quot;,&quot;non-dropping-particle&quot;:&quot;&quot;},{&quot;family&quot;:&quot;Cros&quot;,&quot;given&quot;:&quot;Philipp&quot;,&quot;parse-names&quot;:false,&quot;dropping-particle&quot;:&quot;&quot;,&quot;non-dropping-particle&quot;:&quot;du&quot;},{&quot;family&quot;:&quot;Fielding&quot;,&quot;given&quot;:&quot;Katherine&quot;,&quot;parse-names&quot;:false,&quot;dropping-particle&quot;:&quot;&quot;,&quot;non-dropping-particle&quot;:&quot;&quot;},{&quot;family&quot;:&quot;TB-PRACTECAL Study Collaborators&quot;,&quot;given&quot;:&quot;&quot;,&quot;parse-names&quot;:false,&quot;dropping-particle&quot;:&quot;&quot;,&quot;non-dropping-particle&quot;:&quot;&quot;}],&quot;container-title&quot;:&quot;The New England journal of medicine&quot;,&quot;container-title-short&quot;:&quot;N Engl J Med&quot;,&quot;DOI&quot;:&quot;10.1056/NEJMoa2117166&quot;,&quot;ISSN&quot;:&quot;1533-4406&quot;,&quot;PMID&quot;:&quot;36546625&quot;,&quot;URL&quot;:&quot;http://www.ncbi.nlm.nih.gov/pubmed/36546625&quot;,&quot;issued&quot;:{&quot;date-parts&quot;:[[2022,12,22]]},&quot;page&quot;:&quot;2331-2343&quot;,&quot;abstract&quot;:&quot;BACKGROUND In patients with rifampin-resistant tuberculosis, all-oral treatment regimens that are more effective, shorter, and have a more acceptable side-effect profile than current regimens are needed. METHODS We conducted an open-label, phase 2-3, multicenter, randomized, controlled, noninferiority trial to evaluate the efficacy and safety of three 24-week, all-oral regimens for the treatment of rifampin-resistant tuberculosis. Patients in Belarus, South Africa, and Uzbekistan who were 15 years of age or older and had rifampin-resistant pulmonary tuberculosis were enrolled. In stage 2 of the trial, a 24-week regimen of bedaquiline, pretomanid, linezolid, and moxifloxacin (BPaLM) was compared with a 9-to-20-month standard-care regimen. The primary outcome was an unfavorable status (a composite of death, treatment failure, treatment discontinuation, loss to follow-up, or recurrence of tuberculosis) at 72 weeks after randomization. The noninferiority margin was 12 percentage points. RESULTS Recruitment was terminated early. Of 301 patients in stage 2 of the trial, 145, 128, and 90 patients were evaluable in the intention-to-treat, modified intention-to-treat, and per-protocol populations, respectively. In the modified intention-to-treat analysis, 11% of the patients in the BPaLM group and 48% of those in the standard-care group had a primary-outcome event (risk difference, -37 percentage points; 96.6% confidence interval [CI], -53 to -22). In the per-protocol analysis, 4% of the patients in the BPaLM group and 12% of those in the standard-care group had a primary-outcome event (risk difference, -9 percentage points; 96.6% CI, -22 to 4). In the as-treated population, the incidence of adverse events of grade 3 or higher or serious adverse events was lower in the BPaLM group than in the standard-care group (19% vs. 59%). CONCLUSIONS In patients with rifampin-resistant pulmonary tuberculosis, a 24-week, all-oral regimen was noninferior to the accepted standard-care treatment, and it had a better safety profile. (Funded by Médecins sans Frontières; TB-PRACTECAL ClinicalTrials.gov number, NCT02589782.).&quot;,&quot;issue&quot;:&quot;25&quot;,&quot;volume&quot;:&quot;387&quot;},&quot;isTemporary&quot;:false}]},{&quot;citationID&quot;:&quot;MENDELEY_CITATION_a2007a48-90f9-48dc-82a3-d90afeb0aa12&quot;,&quot;properties&quot;:{&quot;noteIndex&quot;:0},&quot;isEdited&quot;:false,&quot;manualOverride&quot;:{&quot;isManuallyOverridden&quot;:false,&quot;citeprocText&quot;:&quot;(8)&quot;,&quot;manualOverrideText&quot;:&quot;&quot;},&quot;citationTag&quot;:&quot;MENDELEY_CITATION_v3_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&quot;,&quot;citationItems&quot;:[{&quot;id&quot;:&quot;a9c75d73-abae-319a-a640-f0c8007d6fcb&quot;,&quot;itemData&quot;:{&quot;type&quot;:&quot;article-journal&quot;,&quot;id&quot;:&quot;a9c75d73-abae-319a-a640-f0c8007d6fcb&quot;,&quot;title&quot;:&quot;A 24-Week, All-Oral Regimen for Rifampin-Resistant Tuberculosis.&quot;,&quot;author&quot;:[{&quot;family&quot;:&quot;Nyang'wa&quot;,&quot;given&quot;:&quot;Bern-Thomas&quot;,&quot;parse-names&quot;:false,&quot;dropping-particle&quot;:&quot;&quot;,&quot;non-dropping-particle&quot;:&quot;&quot;},{&quot;family&quot;:&quot;Berry&quot;,&quot;given&quot;:&quot;Catherine&quot;,&quot;parse-names&quot;:false,&quot;dropping-particle&quot;:&quot;&quot;,&quot;non-dropping-particle&quot;:&quot;&quot;},{&quot;family&quot;:&quot;Kazounis&quot;,&quot;given&quot;:&quot;Emil&quot;,&quot;parse-names&quot;:false,&quot;dropping-particle&quot;:&quot;&quot;,&quot;non-dropping-particle&quot;:&quot;&quot;},{&quot;family&quot;:&quot;Motta&quot;,&quot;given&quot;:&quot;Ilaria&quot;,&quot;parse-names&quot;:false,&quot;dropping-particle&quot;:&quot;&quot;,&quot;non-dropping-particle&quot;:&quot;&quot;},{&quot;family&quot;:&quot;Parpieva&quot;,&quot;given&quot;:&quot;Nargiza&quot;,&quot;parse-names&quot;:false,&quot;dropping-particle&quot;:&quot;&quot;,&quot;non-dropping-particle&quot;:&quot;&quot;},{&quot;family&quot;:&quot;Tigay&quot;,&quot;given&quot;:&quot;Zinaida&quot;,&quot;parse-names&quot;:false,&quot;dropping-particle&quot;:&quot;&quot;,&quot;non-dropping-particle&quot;:&quot;&quot;},{&quot;family&quot;:&quot;Solodovnikova&quot;,&quot;given&quot;:&quot;Varvara&quot;,&quot;parse-names&quot;:false,&quot;dropping-particle&quot;:&quot;&quot;,&quot;non-dropping-particle&quot;:&quot;&quot;},{&quot;family&quot;:&quot;Liverko&quot;,&quot;given&quot;:&quot;Irina&quot;,&quot;parse-names&quot;:false,&quot;dropping-particle&quot;:&quot;&quot;,&quot;non-dropping-particle&quot;:&quot;&quot;},{&quot;family&quot;:&quot;Moodliar&quot;,&quot;given&quot;:&quot;Ronelle&quot;,&quot;parse-names&quot;:false,&quot;dropping-particle&quot;:&quot;&quot;,&quot;non-dropping-particle&quot;:&quot;&quot;},{&quot;family&quot;:&quot;Dodd&quot;,&quot;given&quot;:&quot;Matthew&quot;,&quot;parse-names&quot;:false,&quot;dropping-particle&quot;:&quot;&quot;,&quot;non-dropping-particle&quot;:&quot;&quot;},{&quot;family&quot;:&quot;Ngubane&quot;,&quot;given&quot;:&quot;Nosipho&quot;,&quot;parse-names&quot;:false,&quot;dropping-particle&quot;:&quot;&quot;,&quot;non-dropping-particle&quot;:&quot;&quot;},{&quot;family&quot;:&quot;Rassool&quot;,&quot;given&quot;:&quot;Mohammed&quot;,&quot;parse-names&quot;:false,&quot;dropping-particle&quot;:&quot;&quot;,&quot;non-dropping-particle&quot;:&quot;&quot;},{&quot;family&quot;:&quot;McHugh&quot;,&quot;given&quot;:&quot;Timothy D&quot;,&quot;parse-names&quot;:false,&quot;dropping-particle&quot;:&quot;&quot;,&quot;non-dropping-particle&quot;:&quot;&quot;},{&quot;family&quot;:&quot;Spigelman&quot;,&quot;given&quot;:&quot;Melvin&quot;,&quot;parse-names&quot;:false,&quot;dropping-particle&quot;:&quot;&quot;,&quot;non-dropping-particle&quot;:&quot;&quot;},{&quot;family&quot;:&quot;Moore&quot;,&quot;given&quot;:&quot;David A J&quot;,&quot;parse-names&quot;:false,&quot;dropping-particle&quot;:&quot;&quot;,&quot;non-dropping-particle&quot;:&quot;&quot;},{&quot;family&quot;:&quot;Ritmeijer&quot;,&quot;given&quot;:&quot;Koert&quot;,&quot;parse-names&quot;:false,&quot;dropping-particle&quot;:&quot;&quot;,&quot;non-dropping-particle&quot;:&quot;&quot;},{&quot;family&quot;:&quot;Cros&quot;,&quot;given&quot;:&quot;Philipp&quot;,&quot;parse-names&quot;:false,&quot;dropping-particle&quot;:&quot;&quot;,&quot;non-dropping-particle&quot;:&quot;du&quot;},{&quot;family&quot;:&quot;Fielding&quot;,&quot;given&quot;:&quot;Katherine&quot;,&quot;parse-names&quot;:false,&quot;dropping-particle&quot;:&quot;&quot;,&quot;non-dropping-particle&quot;:&quot;&quot;},{&quot;family&quot;:&quot;TB-PRACTECAL Study Collaborators&quot;,&quot;given&quot;:&quot;&quot;,&quot;parse-names&quot;:false,&quot;dropping-particle&quot;:&quot;&quot;,&quot;non-dropping-particle&quot;:&quot;&quot;}],&quot;container-title&quot;:&quot;The New England journal of medicine&quot;,&quot;container-title-short&quot;:&quot;N Engl J Med&quot;,&quot;DOI&quot;:&quot;10.1056/NEJMoa2117166&quot;,&quot;ISSN&quot;:&quot;1533-4406&quot;,&quot;PMID&quot;:&quot;36546625&quot;,&quot;URL&quot;:&quot;http://www.ncbi.nlm.nih.gov/pubmed/36546625&quot;,&quot;issued&quot;:{&quot;date-parts&quot;:[[2022,12,22]]},&quot;page&quot;:&quot;2331-2343&quot;,&quot;abstract&quot;:&quot;BACKGROUND In patients with rifampin-resistant tuberculosis, all-oral treatment regimens that are more effective, shorter, and have a more acceptable side-effect profile than current regimens are needed. METHODS We conducted an open-label, phase 2-3, multicenter, randomized, controlled, noninferiority trial to evaluate the efficacy and safety of three 24-week, all-oral regimens for the treatment of rifampin-resistant tuberculosis. Patients in Belarus, South Africa, and Uzbekistan who were 15 years of age or older and had rifampin-resistant pulmonary tuberculosis were enrolled. In stage 2 of the trial, a 24-week regimen of bedaquiline, pretomanid, linezolid, and moxifloxacin (BPaLM) was compared with a 9-to-20-month standard-care regimen. The primary outcome was an unfavorable status (a composite of death, treatment failure, treatment discontinuation, loss to follow-up, or recurrence of tuberculosis) at 72 weeks after randomization. The noninferiority margin was 12 percentage points. RESULTS Recruitment was terminated early. Of 301 patients in stage 2 of the trial, 145, 128, and 90 patients were evaluable in the intention-to-treat, modified intention-to-treat, and per-protocol populations, respectively. In the modified intention-to-treat analysis, 11% of the patients in the BPaLM group and 48% of those in the standard-care group had a primary-outcome event (risk difference, -37 percentage points; 96.6% confidence interval [CI], -53 to -22). In the per-protocol analysis, 4% of the patients in the BPaLM group and 12% of those in the standard-care group had a primary-outcome event (risk difference, -9 percentage points; 96.6% CI, -22 to 4). In the as-treated population, the incidence of adverse events of grade 3 or higher or serious adverse events was lower in the BPaLM group than in the standard-care group (19% vs. 59%). CONCLUSIONS In patients with rifampin-resistant pulmonary tuberculosis, a 24-week, all-oral regimen was noninferior to the accepted standard-care treatment, and it had a better safety profile. (Funded by Médecins sans Frontières; TB-PRACTECAL ClinicalTrials.gov number, NCT02589782.).&quot;,&quot;issue&quot;:&quot;25&quot;,&quot;volume&quot;:&quot;387&quot;},&quot;isTemporary&quot;:false}]},{&quot;citationID&quot;:&quot;MENDELEY_CITATION_f7f3a2ad-c628-4a6b-8fa8-dee0880ee5ec&quot;,&quot;properties&quot;:{&quot;noteIndex&quot;:0},&quot;isEdited&quot;:false,&quot;manualOverride&quot;:{&quot;isManuallyOverridden&quot;:false,&quot;citeprocText&quot;:&quot;(9)&quot;,&quot;manualOverrideText&quot;:&quot;&quot;},&quot;citationTag&quot;:&quot;MENDELEY_CITATION_v3_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&quot;,&quot;citationItems&quot;:[{&quot;id&quot;:&quot;4e0e422f-c97f-3322-bb5e-009883a38e81&quot;,&quot;itemData&quot;:{&quot;type&quot;:&quot;article-journal&quot;,&quot;id&quot;:&quot;4e0e422f-c97f-3322-bb5e-009883a38e81&quot;,&quot;title&quot;:&quot;Cost-effectiveness of short, oral treatment regimens for rifampicin resistant tuberculosis&quot;,&quot;author&quot;:[{&quot;family&quot;:&quot;Sweeney&quot;,&quot;given&quot;:&quot;Sedona&quot;,&quot;parse-names&quot;:false,&quot;dropping-particle&quot;:&quot;&quot;,&quot;non-dropping-particle&quot;:&quot;&quot;},{&quot;family&quot;:&quot;Berry&quot;,&quot;given&quot;:&quot;Catherine&quot;,&quot;parse-names&quot;:false,&quot;dropping-particle&quot;:&quot;&quot;,&quot;non-dropping-particle&quot;:&quot;&quot;},{&quot;family&quot;:&quot;Kazounis&quot;,&quot;given&quot;:&quot;Emil&quot;,&quot;parse-names&quot;:false,&quot;dropping-particle&quot;:&quot;&quot;,&quot;non-dropping-particle&quot;:&quot;&quot;},{&quot;family&quot;:&quot;Motta&quot;,&quot;given&quot;:&quot;Ilaria&quot;,&quot;parse-names&quot;:false,&quot;dropping-particle&quot;:&quot;&quot;,&quot;non-dropping-particle&quot;:&quot;&quot;},{&quot;family&quot;:&quot;Vassall&quot;,&quot;given&quot;:&quot;Anna&quot;,&quot;parse-names&quot;:false,&quot;dropping-particle&quot;:&quot;&quot;,&quot;non-dropping-particle&quot;:&quot;&quot;},{&quot;family&quot;:&quot;Dodd&quot;,&quot;given&quot;:&quot;Matthew&quot;,&quot;parse-names&quot;:false,&quot;dropping-particle&quot;:&quot;&quot;,&quot;non-dropping-particle&quot;:&quot;&quot;},{&quot;family&quot;:&quot;Fielding&quot;,&quot;given&quot;:&quot;Katherine&quot;,&quot;parse-names&quot;:false,&quot;dropping-particle&quot;:&quot;&quot;,&quot;non-dropping-particle&quot;:&quot;&quot;},{&quot;family&quot;:&quot;Nyang’wa&quot;,&quot;given&quot;:&quot;Bern-Thomas&quot;,&quot;parse-names&quot;:false,&quot;dropping-particle&quot;:&quot;&quot;,&quot;non-dropping-particle&quot;:&quot;&quot;}],&quot;container-title&quot;:&quot;PLOS Global Public Health&quot;,&quot;editor&quot;:[{&quot;family&quot;:&quot;Muniyandi&quot;,&quot;given&quot;:&quot;Malaisamy&quot;,&quot;parse-names&quot;:false,&quot;dropping-particle&quot;:&quot;&quot;,&quot;non-dropping-particle&quot;:&quot;&quot;}],&quot;DOI&quot;:&quot;10.1371/journal.pgph.0001337&quot;,&quot;ISSN&quot;:&quot;2767-3375&quot;,&quot;URL&quot;:&quot;https://dx.plos.org/10.1371/journal.pgph.0001337&quot;,&quot;issued&quot;:{&quot;date-parts&quot;:[[2022,12,7]]},&quot;page&quot;:&quot;e0001337&quot;,&quot;abstract&quot;:&quot;&lt;p&gt;Current options for treating tuberculosis (TB) that is resistant to rifampicin (RR-TB) are few, and regimens are often long and poorly tolerated. Following recent evidence from the TB-PRACTECAL trial countries are considering programmatic uptake of 6-month, all-oral treatment regimens. We used a Markov model to estimate the incremental cost-effectiveness of three regimens containing bedaquiline, pretomanid and linezolid (BPaL) with and without moxifloxacin (BPaLM) or clofazimine (BPaLC) compared with the current mix of long and short standard of care (SOC) regimens to treat RR-TB from the provider perspective in India, Georgia, Philippines, and South Africa. We estimated total costs (2019 USD) and disability-adjusted life years (DALYs) over a 20-year time horizon. Costs and DALYs were discounted at 3% in the base case. Parameter uncertainty was tested with univariate and probabilistic sensitivity analysis. We found that all three regimens would improve health outcomes and reduce costs compared with the current programmatic mix of long and short SOC regimens in all four countries. BPaL was the most cost-saving regimen in all countries, saving $112-$1,173 per person. BPaLM was the preferred regimen at a willingness to pay per DALY of 0.5 GDP per capita in all settings. Our findings indicate BPaL-based regimens are likely to be cost-saving and more effective than the current standard of care in a range of settings. Countries should consider programmatic uptake of BPaL-based regimens.&lt;/p&gt;&quot;,&quot;issue&quot;:&quot;12&quot;,&quot;volume&quot;:&quot;2&quot;,&quot;container-title-short&quot;:&quot;&quot;},&quot;isTemporary&quot;:false}]},{&quot;citationID&quot;:&quot;MENDELEY_CITATION_2d6da214-42a6-457b-b8ca-0a198c31ef73&quot;,&quot;properties&quot;:{&quot;noteIndex&quot;:0},&quot;isEdited&quot;:false,&quot;manualOverride&quot;:{&quot;isManuallyOverridden&quot;:false,&quot;citeprocText&quot;:&quot;(10)&quot;,&quot;manualOverrideText&quot;:&quot;&quot;},&quot;citationTag&quot;:&quot;MENDELEY_CITATION_v3_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&quot;,&quot;citationItems&quot;:[{&quot;id&quot;:&quot;2c4cb66a-a374-3a65-9464-71dcfc7f8f6e&quot;,&quot;itemData&quot;:{&quot;type&quot;:&quot;report&quot;,&quot;id&quot;:&quot;2c4cb66a-a374-3a65-9464-71dcfc7f8f6e&quot;,&quot;title&quot;:&quot;WHO consolidated guidelines on tuberculosis Module 4: Treatment Drug-resistant tuberculosis treatment 2022 update&quot;,&quot;author&quot;:[{&quot;family&quot;:&quot;World Health Organization&quot;,&quot;given&quot;:&quot;&quot;,&quot;parse-names&quot;:false,&quot;dropping-particle&quot;:&quot;&quot;,&quot;non-dropping-particle&quot;:&quot;&quot;}],&quot;issued&quot;:{&quot;date-parts&quot;:[[2022]]},&quot;container-title-short&quot;:&quot;&quot;},&quot;isTemporary&quot;:false}]},{&quot;citationID&quot;:&quot;MENDELEY_CITATION_3d7666d1-bf70-4c2f-9a06-51b29c46fea9&quot;,&quot;properties&quot;:{&quot;noteIndex&quot;:0},&quot;isEdited&quot;:false,&quot;manualOverride&quot;:{&quot;isManuallyOverridden&quot;:false,&quot;citeprocText&quot;:&quot;(11,12)&quot;,&quot;manualOverrideText&quot;:&quot;&quot;},&quot;citationTag&quot;:&quot;MENDELEY_CITATION_v3_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&quot;,&quot;citationItems&quot;:[{&quot;id&quot;:&quot;11da8467-0e40-3072-9cbb-aa08b62bd3ca&quot;,&quot;itemData&quot;:{&quot;type&quot;:&quot;webpage&quot;,&quot;id&quot;:&quot;11da8467-0e40-3072-9cbb-aa08b62bd3ca&quot;,&quot;title&quot;:&quot;EndTB clinical trial for multidrug-resistant TB completes enrolment&quot;,&quot;author&quot;:[{&quot;family&quot;:&quot;MSF&quot;,&quot;given&quot;:&quot;&quot;,&quot;parse-names&quot;:false,&quot;dropping-particle&quot;:&quot;&quot;,&quot;non-dropping-particle&quot;:&quot;&quot;}],&quot;container-title&quot;:&quot;https://www.msf.org/patients-across-four-continents-enrol-multidrug-resistant-tuberculosis-trial&quot;,&quot;issued&quot;:{&quot;date-parts&quot;:[[2021,10,18]]},&quot;container-title-short&quot;:&quot;&quot;},&quot;isTemporary&quot;:false},{&quot;id&quot;:&quot;04e5f838-2194-32a6-b16b-2f4e95eb91ff&quot;,&quot;itemData&quot;:{&quot;type&quot;:&quot;webpage&quot;,&quot;id&quot;:&quot;04e5f838-2194-32a6-b16b-2f4e95eb91ff&quot;,&quot;title&quot;:&quot;TB-PRACTECAL: Groundbreaking MSF trial finds better treatment for people with drug-resistant tuberculosis&quot;,&quot;author&quot;:[{&quot;family&quot;:&quot;Médecins Sans Frontières Access Campaign&quot;,&quot;given&quot;:&quot;&quot;,&quot;parse-names&quot;:false,&quot;dropping-particle&quot;:&quot;&quot;,&quot;non-dropping-particle&quot;:&quot;&quot;}],&quot;accessed&quot;:{&quot;date-parts&quot;:[[2023,2,2]]},&quot;URL&quot;:&quot;https://msfaccess.org/tb-practecal-groundbreaking-msf-trial-finds-better-treatment-people-drug-resistant-tuberculosis&quot;,&quot;issued&quot;:{&quot;date-parts&quot;:[[2022,12,22]]},&quot;container-title-short&quot;:&quot;&quot;},&quot;isTemporary&quot;:false}]},{&quot;citationID&quot;:&quot;MENDELEY_CITATION_15f6682d-5842-4466-a70c-595df2baded7&quot;,&quot;properties&quot;:{&quot;noteIndex&quot;:0},&quot;isEdited&quot;:false,&quot;manualOverride&quot;:{&quot;isManuallyOverridden&quot;:false,&quot;citeprocText&quot;:&quot;(13,14)&quot;,&quot;manualOverrideText&quot;:&quot;&quot;},&quot;citationTag&quot;:&quot;MENDELEY_CITATION_v3_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&quot;,&quot;citationItems&quot;:[{&quot;id&quot;:&quot;24cf2ca7-cf3d-3039-a8f9-7e373ab96e78&quot;,&quot;itemData&quot;:{&quot;type&quot;:&quot;webpage&quot;,&quot;id&quot;:&quot;24cf2ca7-cf3d-3039-a8f9-7e373ab96e78&quot;,&quot;title&quot;:&quot;EndTB- Our Work&quot;,&quot;author&quot;:[{&quot;family&quot;:&quot;EndTB Organization&quot;,&quot;given&quot;:&quot;&quot;,&quot;parse-names&quot;:false,&quot;dropping-particle&quot;:&quot;&quot;,&quot;non-dropping-particle&quot;:&quot;&quot;}],&quot;container-title&quot;:&quot;https://endtb.org/clinical-trial&quot;,&quot;issued&quot;:{&quot;date-parts&quot;:[[2023,1]]},&quot;container-title-short&quot;:&quot;&quot;},&quot;isTemporary&quot;:false},{&quot;id&quot;:&quot;cc4b323e-d543-3701-8b5d-f8d99b87c628&quot;,&quot;itemData&quot;:{&quot;type&quot;:&quot;webpage&quot;,&quot;id&quot;:&quot;cc4b323e-d543-3701-8b5d-f8d99b87c628&quot;,&quot;title&quot;:&quot;endTB team&quot;,&quot;author&quot;:[{&quot;family&quot;:&quot;endTB&quot;,&quot;given&quot;:&quot;&quot;,&quot;parse-names&quot;:false,&quot;dropping-particle&quot;:&quot;&quot;,&quot;non-dropping-particle&quot;:&quot;&quot;}],&quot;accessed&quot;:{&quot;date-parts&quot;:[[2023,2,2]]},&quot;URL&quot;:&quot;https://endtb.org/node/120&quot;,&quot;container-title-short&quot;:&quot;&quot;},&quot;isTemporary&quot;:false}]},{&quot;citationID&quot;:&quot;MENDELEY_CITATION_975a90c1-be9e-4376-b268-31a374bc7152&quot;,&quot;properties&quot;:{&quot;noteIndex&quot;:0},&quot;isEdited&quot;:false,&quot;manualOverride&quot;:{&quot;isManuallyOverridden&quot;:false,&quot;citeprocText&quot;:&quot;(15)&quot;,&quot;manualOverrideText&quot;:&quot;&quot;},&quot;citationTag&quot;:&quot;MENDELEY_CITATION_v3_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&quot;,&quot;citationItems&quot;:[{&quot;id&quot;:&quot;a2a70461-220a-3a40-b078-22a6d5914203&quot;,&quot;itemData&quot;:{&quot;type&quot;:&quot;webpage&quot;,&quot;id&quot;:&quot;a2a70461-220a-3a40-b078-22a6d5914203&quot;,&quot;title&quot;:&quot;endTB clinical trials&quot;,&quot;author&quot;:[{&quot;family&quot;:&quot;endTB&quot;,&quot;given&quot;:&quot;&quot;,&quot;parse-names&quot;:false,&quot;dropping-particle&quot;:&quot;&quot;,&quot;non-dropping-particle&quot;:&quot;&quot;}],&quot;accessed&quot;:{&quot;date-parts&quot;:[[2023,2,2]]},&quot;URL&quot;:&quot;https://endtb.org/clinical-trial&quot;,&quot;container-title-short&quot;:&quot;&quot;},&quot;isTemporary&quot;:false}]},{&quot;citationID&quot;:&quot;MENDELEY_CITATION_b7a161f7-7eac-4fde-9bcd-aeae0cb51e77&quot;,&quot;properties&quot;:{&quot;noteIndex&quot;:0},&quot;isEdited&quot;:false,&quot;manualOverride&quot;:{&quot;isManuallyOverridden&quot;:false,&quot;citeprocText&quot;:&quot;(16)&quot;,&quot;manualOverrideText&quot;:&quot;&quot;},&quot;citationTag&quot;:&quot;MENDELEY_CITATION_v3_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&quot;,&quot;citationItems&quot;:[{&quot;id&quot;:&quot;b825c3e7-d02b-3465-8131-8c7cf77bac10&quot;,&quot;itemData&quot;:{&quot;type&quot;:&quot;webpage&quot;,&quot;id&quot;:&quot;b825c3e7-d02b-3465-8131-8c7cf77bac10&quot;,&quot;title&quot;:&quot;Observational study&quot;,&quot;author&quot;:[{&quot;family&quot;:&quot;endTB&quot;,&quot;given&quot;:&quot;&quot;,&quot;parse-names&quot;:false,&quot;dropping-particle&quot;:&quot;&quot;,&quot;non-dropping-particle&quot;:&quot;&quot;}],&quot;accessed&quot;:{&quot;date-parts&quot;:[[2023,2,2]]},&quot;URL&quot;:&quot;https://endtb.org/node/100&quot;,&quot;container-title-short&quot;:&quot;&quot;},&quot;isTemporary&quot;:false}]},{&quot;citationID&quot;:&quot;MENDELEY_CITATION_7f1341f5-92f1-423f-af88-68fd0d8b6419&quot;,&quot;properties&quot;:{&quot;noteIndex&quot;:0},&quot;isEdited&quot;:false,&quot;manualOverride&quot;:{&quot;isManuallyOverridden&quot;:false,&quot;citeprocText&quot;:&quot;(15)&quot;,&quot;manualOverrideText&quot;:&quot;&quot;},&quot;citationTag&quot;:&quot;MENDELEY_CITATION_v3_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&quot;,&quot;citationItems&quot;:[{&quot;id&quot;:&quot;a2a70461-220a-3a40-b078-22a6d5914203&quot;,&quot;itemData&quot;:{&quot;type&quot;:&quot;webpage&quot;,&quot;id&quot;:&quot;a2a70461-220a-3a40-b078-22a6d5914203&quot;,&quot;title&quot;:&quot;endTB clinical trials&quot;,&quot;author&quot;:[{&quot;family&quot;:&quot;endTB&quot;,&quot;given&quot;:&quot;&quot;,&quot;parse-names&quot;:false,&quot;dropping-particle&quot;:&quot;&quot;,&quot;non-dropping-particle&quot;:&quot;&quot;}],&quot;accessed&quot;:{&quot;date-parts&quot;:[[2023,2,2]]},&quot;URL&quot;:&quot;https://endtb.org/clinical-trial&quot;,&quot;container-title-short&quot;:&quot;&quot;},&quot;isTemporary&quot;:false}]},{&quot;citationID&quot;:&quot;MENDELEY_CITATION_97917be9-87fe-43dd-a7dd-aa10f7e5c58f&quot;,&quot;properties&quot;:{&quot;noteIndex&quot;:0},&quot;isEdited&quot;:false,&quot;manualOverride&quot;:{&quot;isManuallyOverridden&quot;:false,&quot;citeprocText&quot;:&quot;(17)&quot;,&quot;manualOverrideText&quot;:&quot;&quot;},&quot;citationTag&quot;:&quot;MENDELEY_CITATION_v3_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&quot;,&quot;citationItems&quot;:[{&quot;id&quot;:&quot;e65e8495-93c8-38a9-88f3-7ca98a4df1bd&quot;,&quot;itemData&quot;:{&quot;type&quot;:&quot;webpage&quot;,&quot;id&quot;:&quot;e65e8495-93c8-38a9-88f3-7ca98a4df1bd&quot;,&quot;title&quot;:&quot;FIGHTING TUBERCULOSIS IN PAPUA NEW GUINEA&quot;,&quot;author&quot;:[{&quot;family&quot;:&quot;MSF New Zealand&quot;,&quot;given&quot;:&quot;&quot;,&quot;parse-names&quot;:false,&quot;dropping-particle&quot;:&quot;&quot;,&quot;non-dropping-particle&quot;:&quot;&quot;}],&quot;container-title&quot;:&quot;https://msf.org.nz/article/project-news/fighting-tuberculosis-papua-new-guinea&quot;,&quot;issued&quot;:{&quot;date-parts&quot;:[[2022,6,2]]},&quot;container-title-short&quot;:&quot;&quot;},&quot;isTemporary&quot;:false}]},{&quot;citationID&quot;:&quot;MENDELEY_CITATION_c064f932-6473-4035-9ea9-17cfc9cf199e&quot;,&quot;properties&quot;:{&quot;noteIndex&quot;:0},&quot;isEdited&quot;:false,&quot;manualOverride&quot;:{&quot;isManuallyOverridden&quot;:false,&quot;citeprocText&quot;:&quot;(18–20)&quot;,&quot;manualOverrideText&quot;:&quot;&quot;},&quot;citationTag&quot;:&quot;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&quot;,&quot;citationItems&quot;:[{&quot;id&quot;:&quot;94c12f24-41dd-32d8-b2ee-cdbbdc3c967c&quot;,&quot;itemData&quot;:{&quot;type&quot;:&quot;article-journal&quot;,&quot;id&quot;:&quot;94c12f24-41dd-32d8-b2ee-cdbbdc3c967c&quot;,&quot;title&quot;:&quot;Person-centred care in practice: Perspectives from a short course regimen for multi-drug resistant tuberculosis in Karakalpakstan, Uzbekistan&quot;,&quot;author&quot;:[{&quot;family&quot;:&quot;Horter&quot;,&quot;given&quot;:&quot;Shona&quot;,&quot;parse-names&quot;:false,&quot;dropping-particle&quot;:&quot;&quot;,&quot;non-dropping-particle&quot;:&quot;&quot;},{&quot;family&quot;:&quot;Stringer&quot;,&quot;given&quot;:&quot;Beverley&quot;,&quot;parse-names&quot;:false,&quot;dropping-particle&quot;:&quot;&quot;,&quot;non-dropping-particle&quot;:&quot;&quot;},{&quot;family&quot;:&quot;Gray&quot;,&quot;given&quot;:&quot;Nell&quot;,&quot;parse-names&quot;:false,&quot;dropping-particle&quot;:&quot;&quot;,&quot;non-dropping-particle&quot;:&quot;&quot;},{&quot;family&quot;:&quot;Parpieva&quot;,&quot;given&quot;:&quot;Nargiza&quot;,&quot;parse-names&quot;:false,&quot;dropping-particle&quot;:&quot;&quot;,&quot;non-dropping-particle&quot;:&quot;&quot;},{&quot;family&quot;:&quot;Safaev&quot;,&quot;given&quot;:&quot;Khasan&quot;,&quot;parse-names&quot;:false,&quot;dropping-particle&quot;:&quot;&quot;,&quot;non-dropping-particle&quot;:&quot;&quot;},{&quot;family&quot;:&quot;Tigay&quot;,&quot;given&quot;:&quot;Zinaida&quot;,&quot;parse-names&quot;:false,&quot;dropping-particle&quot;:&quot;&quot;,&quot;non-dropping-particle&quot;:&quot;&quot;},{&quot;family&quot;:&quot;Singh&quot;,&quot;given&quot;:&quot;Jatinder&quot;,&quot;parse-names&quot;:false,&quot;dropping-particle&quot;:&quot;&quot;,&quot;non-dropping-particle&quot;:&quot;&quot;},{&quot;family&quot;:&quot;Achar&quot;,&quot;given&quot;:&quot;Jay&quot;,&quot;parse-names&quot;:false,&quot;dropping-particle&quot;:&quot;&quot;,&quot;non-dropping-particle&quot;:&quot;&quot;}],&quot;container-title&quot;:&quot;BMC Infectious Diseases&quot;,&quot;container-title-short&quot;:&quot;BMC Infect Dis&quot;,&quot;DOI&quot;:&quot;10.1186/s12879-020-05407-7&quot;,&quot;ISSN&quot;:&quot;14712334&quot;,&quot;PMID&quot;:&quot;32938422&quot;,&quot;issued&quot;:{&quot;date-parts&quot;:[[2020,9,16]]},&quot;abstract&quot;:&quot;Introduction: Person-centred care, an internationally recognised priority, describes the involvement of people in their care and treatment decisions, and the consideration of their needs and priorities within service delivery. Clarity is required regarding how it may be implemented in practice within different contexts. The standard multi-drug resistant tuberculosis (MDR-TB) treatment regimen is lengthy, toxic and insufficiently effective. 2019 World Health Organisation guidelines include a shorter (9-11-month) regimen and recommend that people with MDR-TB be involved in the choice of treatment option. We examine the perspectives and experiences of people with MDR-TB and health-care workers (HCW) regarding person-centred care in an MDR-TB programme in Karakalpakstan, Uzbekistan, run by Médecins Sans Frontières and the Ministry of Health. Methods: A qualitative study comprising 48 interviews with 24 people with MDR-TB and 20 HCW was conducted in June-July 2019. Participants were recruited purposively to include a range of treatment-taking experiences and professional positions. Interview data were analysed thematically using coding to identify emerging patterns, concepts, and categories relating to person-centred care, with Nvivo12. Results: People with MDR-TB were unfamiliar with shared decision-making and felt uncomfortable taking responsibility for their treatment choice. HCW were viewed as having greater knowledge and expertise, and patients trusted HCW to act in their best interests, deferring the choice of appropriate treatment course to them. HCW had concerns about involving people in treatment choices, preferring that doctors made decisions. People with MDR-TB wanted to be involved in discussions about their treatment, and have their preference sought, and were comfortable choosing whether treatment was ambulatory or hospital-based. Participants felt it important that people with MDR-TB had knowledge and understanding about their treatment and disease, to foster their sense of preparedness and ownership for treatment. Involving people in their care was said to motivate sustained treatment-taking, and it appeared important to have evidence of treatment need and effect. Conclusions: There is a preference for doctors choosing the treatment regimen, linked to shared decision-making unfamiliarity and practitioner-patient knowledge imbalance. Involving people in their care, through discussions, information, and preference-seeking could foster ownership and self-responsibility, supporting sustained engagement with treatment.&quot;,&quot;publisher&quot;:&quot;BioMed Central Ltd&quot;,&quot;issue&quot;:&quot;1&quot;,&quot;volume&quot;:&quot;20&quot;},&quot;isTemporary&quot;:false},{&quot;id&quot;:&quot;95cdb09d-6907-3f33-9617-843cdcb69779&quot;,&quot;itemData&quot;:{&quot;type&quot;:&quot;article-journal&quot;,&quot;id&quot;:&quot;95cdb09d-6907-3f33-9617-843cdcb69779&quot;,&quot;title&quot;:&quot;They prefer hidden treatment: Anti-tuberculosis drug-taking practices and drug regulation in Karakalpakstan&quot;,&quot;author&quot;:[{&quot;family&quot;:&quot;Stringer&quot;,&quot;given&quot;:&quot;Beverley&quot;,&quot;parse-names&quot;:false,&quot;dropping-particle&quot;:&quot;&quot;,&quot;non-dropping-particle&quot;:&quot;&quot;},{&quot;family&quot;:&quot;Lowton&quot;,&quot;given&quot;:&quot;K.&quot;,&quot;parse-names&quot;:false,&quot;dropping-particle&quot;:&quot;&quot;,&quot;non-dropping-particle&quot;:&quot;&quot;},{&quot;family&quot;:&quot;Tillashaikhov&quot;,&quot;given&quot;:&quot;M.&quot;,&quot;parse-names&quot;:false,&quot;dropping-particle&quot;:&quot;&quot;,&quot;non-dropping-particle&quot;:&quot;&quot;},{&quot;family&quot;:&quot;Parpieva&quot;,&quot;given&quot;:&quot;N.&quot;,&quot;parse-names&quot;:false,&quot;dropping-particle&quot;:&quot;&quot;,&quot;non-dropping-particle&quot;:&quot;&quot;},{&quot;family&quot;:&quot;Ulmasova&quot;,&quot;given&quot;:&quot;D.&quot;,&quot;parse-names&quot;:false,&quot;dropping-particle&quot;:&quot;&quot;,&quot;non-dropping-particle&quot;:&quot;&quot;},{&quot;family&quot;:&quot;Cros&quot;,&quot;given&quot;:&quot;P.&quot;,&quot;parse-names&quot;:false,&quot;dropping-particle&quot;:&quot;&quot;,&quot;non-dropping-particle&quot;:&quot;du&quot;},{&quot;family&quot;:&quot;Hasker&quot;,&quot;given&quot;:&quot;E.&quot;,&quot;parse-names&quot;:false,&quot;dropping-particle&quot;:&quot;&quot;,&quot;non-dropping-particle&quot;:&quot;&quot;},{&quot;family&quot;:&quot;Sergeeva&quot;,&quot;given&quot;:&quot;N.&quot;,&quot;parse-names&quot;:false,&quot;dropping-particle&quot;:&quot;&quot;,&quot;non-dropping-particle&quot;:&quot;&quot;}],&quot;container-title&quot;:&quot;International Journal of Tuberculosis and Lung Disease&quot;,&quot;DOI&quot;:&quot;10.5588/ijtld.15.0815&quot;,&quot;ISSN&quot;:&quot;18157920&quot;,&quot;PMID&quot;:&quot;27393544&quot;,&quot;issued&quot;:{&quot;date-parts&quot;:[[2016,8,1]]},&quot;page&quot;:&quot;1084-1090&quot;,&quot;abstract&quot;:&quot;S E T T ING: The joint Médecins Sans Frontières/Ministry of Health Multidrug-Resistant Tuberculosis (MDR-TB) Programme, Karakalpakstan, Uzbekistan. OBJECTIVE : Uzbekistan has high rates of MDR-TB. We aimed to understand patients' and prescribers' attitudes to anti-tuberculosis drug prescription, regulation and drug-taking behaviour. METHODS : Participants (12 patients, 12 practitioners) were recruited purposively. Data were gathered qualitatively using field notes and in-depth interviews and analysed thematically. F INDINGS: Our analysis highlighted two main themes. First, shame and stigma were reported to increase the likelihood of self-treatment and incorrect use of antituberculosis drugs, most commonly at the initial stages of illness. A health system failure to promote health information was perceived, leading to wrong diagnoses and inappropriate therapies. Motivated by shame, patients hid their condition by resorting to drug treatment options outside the programme, compounding the risk of chaotic management and dissemination of erroneous information through lay networks. Second, positive influences on treatment were reported through patients, practitioners and peers working effectively together to deliver the correct information and support, which acted to normalise TB, reduce stigma and prevent misuse of anti-tuberculosis drugs. CONCLUS ION: Effective case finding, patient support and community education strategies are essential. Patients, practitioners and peers working together can help reduce stigma and prevent misuse of anti-tuberculosis drugs.&quot;,&quot;publisher&quot;:&quot;International Union against Tubercul. and Lung Dis.&quot;,&quot;issue&quot;:&quot;8&quot;,&quot;volume&quot;:&quot;20&quot;,&quot;container-title-short&quot;:&quot;&quot;},&quot;isTemporary&quot;:false},{&quot;id&quot;:&quot;c3cc9ed3-4d37-3418-b0b8-6cb3e326fde0&quot;,&quot;itemData&quot;:{&quot;type&quot;:&quot;article-journal&quot;,&quot;id&quot;:&quot;c3cc9ed3-4d37-3418-b0b8-6cb3e326fde0&quot;,&quot;title&quot;:&quot;Where there is hope: A qualitative study examining patients' adherence to multi-drug resistant tuberculosis treatment in Karakalpakstan, Uzbekistan&quot;,&quot;author&quot;:[{&quot;family&quot;:&quot;Horter&quot;,&quot;given&quot;:&quot;Shona&quot;,&quot;parse-names&quot;:false,&quot;dropping-particle&quot;:&quot;&quot;,&quot;non-dropping-particle&quot;:&quot;&quot;},{&quot;family&quot;:&quot;Stringer&quot;,&quot;given&quot;:&quot;Beverley&quot;,&quot;parse-names&quot;:false,&quot;dropping-particle&quot;:&quot;&quot;,&quot;non-dropping-particle&quot;:&quot;&quot;},{&quot;family&quot;:&quot;Greig&quot;,&quot;given&quot;:&quot;Jane&quot;,&quot;parse-names&quot;:false,&quot;dropping-particle&quot;:&quot;&quot;,&quot;non-dropping-particle&quot;:&quot;&quot;},{&quot;family&quot;:&quot;Amangeldiev&quot;,&quot;given&quot;:&quot;Akhmet&quot;,&quot;parse-names&quot;:false,&quot;dropping-particle&quot;:&quot;&quot;,&quot;non-dropping-particle&quot;:&quot;&quot;},{&quot;family&quot;:&quot;Tillashaikhov&quot;,&quot;given&quot;:&quot;Mirzagaleb N.&quot;,&quot;parse-names&quot;:false,&quot;dropping-particle&quot;:&quot;&quot;,&quot;non-dropping-particle&quot;:&quot;&quot;},{&quot;family&quot;:&quot;Parpieva&quot;,&quot;given&quot;:&quot;Nargiza&quot;,&quot;parse-names&quot;:false,&quot;dropping-particle&quot;:&quot;&quot;,&quot;non-dropping-particle&quot;:&quot;&quot;},{&quot;family&quot;:&quot;Tigay&quot;,&quot;given&quot;:&quot;Zinaida&quot;,&quot;parse-names&quot;:false,&quot;dropping-particle&quot;:&quot;&quot;,&quot;non-dropping-particle&quot;:&quot;&quot;},{&quot;family&quot;:&quot;Cros&quot;,&quot;given&quot;:&quot;Philipp&quot;,&quot;parse-names&quot;:false,&quot;dropping-particle&quot;:&quot;&quot;,&quot;non-dropping-particle&quot;:&quot;du&quot;}],&quot;container-title&quot;:&quot;BMC Infectious Diseases&quot;,&quot;container-title-short&quot;:&quot;BMC Infect Dis&quot;,&quot;DOI&quot;:&quot;10.1186/s12879-016-1723-8&quot;,&quot;ISSN&quot;:&quot;14712334&quot;,&quot;PMID&quot;:&quot;27465783&quot;,&quot;issued&quot;:{&quot;date-parts&quot;:[[2016,7,28]]},&quot;abstract&quot;:&quot;Background: Treatment for multi-drug resistant tuberculosis (MDR-TB) is lengthy, has severe side effects, and raises adherence challenges. In the Médecins Sans Frontières (MSF) and Ministry of Health (MoH) programme in Karakalpakstan, Uzbekistan, a region with a high burden of MDR-TB, patient loss from treatment (LFT) remains high despite adherence support strategies. While certain factors associated with LFT have been identified, there is limited understanding of why some patients are able to adhere to treatment while others are not. We conducted a qualitative study to explore patients' experiences with MDR-TB treatment, with the aim of providing insight into the barriers and enablers to treatment-taking to inform future strategies of adherence support. Methods: Participants were purposively selected. Programme data were analysed to enable stratification of patients by adherence category, gender, and age. 52 in-depth interviews were conducted with MDR-TB patients (n = 35) and health practitioners (n = 12; MSF and MoH doctors, nurses, and counsellors), including five follow-up interviews. Interview notes, then transcripts, were analysed using coding to identify emerging patterns and themes. Manual analysis drew upon principles of grounded theory with constant comparison of codes and categories within and between cases to actively seek discrepancies and generate concepts from participant accounts. Ethics approval was received from the MoH of the Republic of Uzbekistan Ethics Committee and MSF Ethics Review Board. Results: Several factors influenced adherence. Hope and high quality knowledge supported adherence; autonomy and control enabled optimal engagement with treatment-taking; and perceptions of the body, self, treatment, and disease influenced drug tolerance. As far as we are aware, the influence of patient autonomy and control on MDR-TB treatment-taking has not previously been described. In particular, the autonomy of married women around treatment-taking was potentially undermined through their societal position as daughter-in-law, compromising their ability to adhere to treatment. Patients' engagement with and adherence to treatment could be hindered by hierarchical practitioner-patient relationships that displaced authority, ownership, and responsibility from the patient. Conclusions: Our findings reinforce the need for an individualised and holistic approach to adherence support with engagement of patients as active participants in their care who feel ownership and responsibility for their treatment.&quot;,&quot;publisher&quot;:&quot;BioMed Central Ltd.&quot;,&quot;issue&quot;:&quot;1&quot;,&quot;volume&quot;:&quot;16&quot;},&quot;isTemporary&quot;:false}]},{&quot;citationID&quot;:&quot;MENDELEY_CITATION_e8fd4df3-8862-4104-bb4d-894455675e96&quot;,&quot;properties&quot;:{&quot;noteIndex&quot;:0},&quot;isEdited&quot;:false,&quot;manualOverride&quot;:{&quot;isManuallyOverridden&quot;:false,&quot;citeprocText&quot;:&quot;(4)&quot;,&quot;manualOverrideText&quot;:&quot;&quot;},&quot;citationTag&quot;:&quot;MENDELEY_CITATION_v3_eyJjaXRhdGlvbklEIjoiTUVOREVMRVlfQ0lUQVRJT05fZThmZDRkZjMtODg2Mi00MTA0LWJiNGQtODk0NDU1Njc1ZTk2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quot;,&quot;citationItems&quot;:[{&quot;id&quot;:&quot;94b0fc39-1395-3491-867c-b391df2d4089&quot;,&quot;itemData&quot;:{&quot;type&quot;:&quot;report&quot;,&quot;id&quot;:&quot;94b0fc39-1395-3491-867c-b391df2d4089&quot;,&quot;title&quot;:&quot;Global Tuberculosis report 2022&quot;,&quot;author&quot;:[{&quot;family&quot;:&quot;World Health Organization&quot;,&quot;given&quot;:&quot;&quot;,&quot;parse-names&quot;:false,&quot;dropping-particle&quot;:&quot;&quot;,&quot;non-dropping-particle&quot;:&quot;&quot;}],&quot;ISBN&quot;:&quot;isbN9789240061729&quot;,&quot;URL&quot;:&quot;http://apps.who.int/bookorders.&quot;,&quot;issued&quot;:{&quot;date-parts&quot;:[[2022]]},&quot;container-title-short&quot;:&quot;&quot;},&quot;isTemporary&quot;:false}]},{&quot;citationID&quot;:&quot;MENDELEY_CITATION_594543d4-be33-41ae-843f-c56121bf22fc&quot;,&quot;properties&quot;:{&quot;noteIndex&quot;:0},&quot;isEdited&quot;:false,&quot;manualOverride&quot;:{&quot;isManuallyOverridden&quot;:false,&quot;citeprocText&quot;:&quot;(2)&quot;,&quot;manualOverrideText&quot;:&quot;&quot;},&quot;citationTag&quot;:&quot;MENDELEY_CITATION_v3_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&quot;,&quot;citationItems&quot;:[{&quot;id&quot;:&quot;20d9912e-1f09-3765-9bfc-49cd453389a0&quot;,&quot;itemData&quot;:{&quot;type&quot;:&quot;report&quot;,&quot;id&quot;:&quot;20d9912e-1f09-3765-9bfc-49cd453389a0&quot;,&quot;title&quot;:&quot;SIXTY-SEVENTH WORLD HEALTH ASSEMBLY WHA67.1 Agenda item 12.1 21 Global strategy and targets for tuberculosis prevention, care and control after 2015&quot;,&quot;author&quot;:[{&quot;family&quot;:&quot;World Health Organization&quot;,&quot;given&quot;:&quot;&quot;,&quot;parse-names&quot;:false,&quot;dropping-particle&quot;:&quot;&quot;,&quot;non-dropping-particle&quot;:&quot;&quot;}],&quot;issued&quot;:{&quot;date-parts&quot;:[[2014]]},&quot;container-title-short&quot;:&quot;&quot;},&quot;isTemporary&quot;:false}]},{&quot;citationID&quot;:&quot;MENDELEY_CITATION_44604a2f-90a4-4355-aee6-7b36e4b98a13&quot;,&quot;properties&quot;:{&quot;noteIndex&quot;:0},&quot;isEdited&quot;:false,&quot;manualOverride&quot;:{&quot;isManuallyOverridden&quot;:false,&quot;citeprocText&quot;:&quot;(4)&quot;,&quot;manualOverrideText&quot;:&quot;&quot;},&quot;citationTag&quot;:&quot;MENDELEY_CITATION_v3_eyJjaXRhdGlvbklEIjoiTUVOREVMRVlfQ0lUQVRJT05fNDQ2MDRhMmYtOTBhNC00MzU1LWFlZTYtN2IzNmU0Yjk4YTEz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quot;,&quot;citationItems&quot;:[{&quot;id&quot;:&quot;94b0fc39-1395-3491-867c-b391df2d4089&quot;,&quot;itemData&quot;:{&quot;type&quot;:&quot;report&quot;,&quot;id&quot;:&quot;94b0fc39-1395-3491-867c-b391df2d4089&quot;,&quot;title&quot;:&quot;Global Tuberculosis report 2022&quot;,&quot;author&quot;:[{&quot;family&quot;:&quot;World Health Organization&quot;,&quot;given&quot;:&quot;&quot;,&quot;parse-names&quot;:false,&quot;dropping-particle&quot;:&quot;&quot;,&quot;non-dropping-particle&quot;:&quot;&quot;}],&quot;ISBN&quot;:&quot;isbN9789240061729&quot;,&quot;URL&quot;:&quot;http://apps.who.int/bookorders.&quot;,&quot;issued&quot;:{&quot;date-parts&quot;:[[2022]]},&quot;container-title-short&quot;:&quot;&quot;},&quot;isTemporary&quot;:false}]},{&quot;citationID&quot;:&quot;MENDELEY_CITATION_b3aa5dca-50d0-4e32-afc1-029cc05bbf23&quot;,&quot;properties&quot;:{&quot;noteIndex&quot;:0},&quot;isEdited&quot;:false,&quot;manualOverride&quot;:{&quot;isManuallyOverridden&quot;:false,&quot;citeprocText&quot;:&quot;(103)&quot;,&quot;manualOverrideText&quot;:&quot;&quot;},&quot;citationTag&quot;:&quot;MENDELEY_CITATION_v3_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&quot;,&quot;citationItems&quot;:[{&quot;id&quot;:&quot;0fea43f0-9d91-3e3e-85ad-dd5e8dc60aa6&quot;,&quot;itemData&quot;:{&quot;type&quot;:&quot;webpage&quot;,&quot;id&quot;:&quot;0fea43f0-9d91-3e3e-85ad-dd5e8dc60aa6&quot;,&quot;title&quot;:&quot;Global tuberculosis report 2021&quot;,&quot;accessed&quot;:{&quot;date-parts&quot;:[[2023,3,3]]},&quot;URL&quot;:&quot;https://www.who.int/publications/i/item/9789240037021&quot;,&quot;container-title-short&quot;:&quot;&quot;},&quot;isTemporary&quot;:false}]},{&quot;citationID&quot;:&quot;MENDELEY_CITATION_9112999a-90cb-422c-9d5d-2810e91d7cc5&quot;,&quot;properties&quot;:{&quot;noteIndex&quot;:0},&quot;isEdited&quot;:false,&quot;manualOverride&quot;:{&quot;isManuallyOverridden&quot;:false,&quot;citeprocText&quot;:&quot;(103)&quot;,&quot;manualOverrideText&quot;:&quot;&quot;},&quot;citationTag&quot;:&quot;MENDELEY_CITATION_v3_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&quot;,&quot;citationItems&quot;:[{&quot;id&quot;:&quot;0fea43f0-9d91-3e3e-85ad-dd5e8dc60aa6&quot;,&quot;itemData&quot;:{&quot;type&quot;:&quot;webpage&quot;,&quot;id&quot;:&quot;0fea43f0-9d91-3e3e-85ad-dd5e8dc60aa6&quot;,&quot;title&quot;:&quot;Global tuberculosis report 2021&quot;,&quot;accessed&quot;:{&quot;date-parts&quot;:[[2023,3,3]]},&quot;URL&quot;:&quot;https://www.who.int/publications/i/item/9789240037021&quot;,&quot;container-title-short&quot;:&quot;&quot;},&quot;isTemporary&quot;:false}]},{&quot;citationID&quot;:&quot;MENDELEY_CITATION_5c04f492-ddba-49b5-b7db-e008c7aceb0a&quot;,&quot;properties&quot;:{&quot;noteIndex&quot;:0},&quot;isEdited&quot;:false,&quot;manualOverride&quot;:{&quot;isManuallyOverridden&quot;:false,&quot;citeprocText&quot;:&quot;(103)&quot;,&quot;manualOverrideText&quot;:&quot;&quot;},&quot;citationTag&quot;:&quot;MENDELEY_CITATION_v3_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&quot;,&quot;citationItems&quot;:[{&quot;id&quot;:&quot;0fea43f0-9d91-3e3e-85ad-dd5e8dc60aa6&quot;,&quot;itemData&quot;:{&quot;type&quot;:&quot;webpage&quot;,&quot;id&quot;:&quot;0fea43f0-9d91-3e3e-85ad-dd5e8dc60aa6&quot;,&quot;title&quot;:&quot;Global tuberculosis report 2021&quot;,&quot;accessed&quot;:{&quot;date-parts&quot;:[[2023,3,3]]},&quot;URL&quot;:&quot;https://www.who.int/publications/i/item/9789240037021&quot;,&quot;container-title-short&quot;:&quot;&quot;},&quot;isTemporary&quot;:false}]},{&quot;citationID&quot;:&quot;MENDELEY_CITATION_0acc5902-1778-4b70-84a7-4b2faffb729f&quot;,&quot;properties&quot;:{&quot;noteIndex&quot;:0},&quot;isEdited&quot;:false,&quot;manualOverride&quot;:{&quot;isManuallyOverridden&quot;:false,&quot;citeprocText&quot;:&quot;(3)&quot;,&quot;manualOverrideText&quot;:&quot;&quot;},&quot;citationTag&quot;:&quot;MENDELEY_CITATION_v3_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&quot;,&quot;citationItems&quot;:[{&quot;id&quot;:&quot;0b027da6-5fa4-377d-a4fc-e81d01eb1280&quot;,&quot;itemData&quot;:{&quot;type&quot;:&quot;webpage&quot;,&quot;id&quot;:&quot;0b027da6-5fa4-377d-a4fc-e81d01eb1280&quot;,&quot;title&quot;:&quot;Goal 3: Ensure healthy lives and promote well-being for all at all ages&quot;,&quot;author&quot;:[{&quot;family&quot;:&quot;United Nations&quot;,&quot;given&quot;:&quot;&quot;,&quot;parse-names&quot;:false,&quot;dropping-particle&quot;:&quot;&quot;,&quot;non-dropping-particle&quot;:&quot;&quot;}],&quot;issued&quot;:{&quot;date-parts&quot;:[[2022]]},&quot;abstract&quot;:&quot;https://sdgs.un.org/goals/goal3&quot;,&quot;container-title-short&quot;:&quot;&quot;},&quot;isTemporary&quot;:false}]},{&quot;citationID&quot;:&quot;MENDELEY_CITATION_698abd02-87c6-4129-acb9-96509710267a&quot;,&quot;properties&quot;:{&quot;noteIndex&quot;:0},&quot;isEdited&quot;:false,&quot;manualOverride&quot;:{&quot;isManuallyOverridden&quot;:false,&quot;citeprocText&quot;:&quot;(5)&quot;,&quot;manualOverrideText&quot;:&quot;&quot;},&quot;citationTag&quot;:&quot;MENDELEY_CITATION_v3_eyJjaXRhdGlvbklEIjoiTUVOREVMRVlfQ0lUQVRJT05fNjk4YWJkMDItODdjNi00MTI5LWFjYjktOTY1MDk3MTAyNjdh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quot;,&quot;citationItems&quot;:[{&quot;id&quot;:&quot;c0c62cf2-fd7f-3e63-a781-afede911290f&quot;,&quot;itemData&quot;:{&quot;type&quot;:&quot;webpage&quot;,&quot;id&quot;:&quot;c0c62cf2-fd7f-3e63-a781-afede911290f&quot;,&quot;title&quot;:&quot;Tuberculosis&quot;,&quot;author&quot;:[{&quot;family&quot;:&quot;World Health Organization&quot;,&quot;given&quot;:&quot;&quot;,&quot;parse-names&quot;:false,&quot;dropping-particle&quot;:&quot;&quot;,&quot;non-dropping-particle&quot;:&quot;&quot;}],&quot;container-title&quot;:&quot;World Health Organization&quot;,&quot;accessed&quot;:{&quot;date-parts&quot;:[[2023,2,2]]},&quot;URL&quot;:&quot;https://www.who.int/news-room/fact-sheets/detail/tuberculosis&quot;,&quot;issued&quot;:{&quot;date-parts&quot;:[[2022,10,27]]},&quot;container-title-short&quot;:&quot;&quot;},&quot;isTemporary&quot;:false}]},{&quot;citationID&quot;:&quot;MENDELEY_CITATION_b860e794-6da7-4382-9d72-86dd1f16c7b4&quot;,&quot;properties&quot;:{&quot;noteIndex&quot;:0},&quot;isEdited&quot;:false,&quot;manualOverride&quot;:{&quot;isManuallyOverridden&quot;:false,&quot;citeprocText&quot;:&quot;(104)&quot;,&quot;manualOverrideText&quot;:&quot;&quot;},&quot;citationTag&quot;:&quot;MENDELEY_CITATION_v3_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&quot;,&quot;citationItems&quot;:[{&quot;id&quot;:&quot;34b8febc-e91d-32b5-845a-77f21593d47b&quot;,&quot;itemData&quot;:{&quot;type&quot;:&quot;webpage&quot;,&quot;id&quot;:&quot;34b8febc-e91d-32b5-845a-77f21593d47b&quot;,&quot;title&quot;:&quot;Basic TB Facts | TB | CDC&quot;,&quot;accessed&quot;:{&quot;date-parts&quot;:[[2023,3,3]]},&quot;URL&quot;:&quot;https://www.cdc.gov/tb/topic/basics/default.htm&quot;,&quot;container-title-short&quot;:&quot;&quot;},&quot;isTemporary&quot;:false}]},{&quot;citationID&quot;:&quot;MENDELEY_CITATION_5ee64515-a089-4614-bd73-fdfa174c1a61&quot;,&quot;properties&quot;:{&quot;noteIndex&quot;:0},&quot;isEdited&quot;:false,&quot;manualOverride&quot;:{&quot;isManuallyOverridden&quot;:false,&quot;citeprocText&quot;:&quot;(104)&quot;,&quot;manualOverrideText&quot;:&quot;&quot;},&quot;citationTag&quot;:&quot;MENDELEY_CITATION_v3_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&quot;,&quot;citationItems&quot;:[{&quot;id&quot;:&quot;34b8febc-e91d-32b5-845a-77f21593d47b&quot;,&quot;itemData&quot;:{&quot;type&quot;:&quot;webpage&quot;,&quot;id&quot;:&quot;34b8febc-e91d-32b5-845a-77f21593d47b&quot;,&quot;title&quot;:&quot;Basic TB Facts | TB | CDC&quot;,&quot;accessed&quot;:{&quot;date-parts&quot;:[[2023,3,3]]},&quot;URL&quot;:&quot;https://www.cdc.gov/tb/topic/basics/default.htm&quot;,&quot;container-title-short&quot;:&quot;&quot;},&quot;isTemporary&quot;:false}]},{&quot;citationID&quot;:&quot;MENDELEY_CITATION_5953697e-bcaf-4e18-84a8-df71ac0e7f57&quot;,&quot;properties&quot;:{&quot;noteIndex&quot;:0},&quot;isEdited&quot;:false,&quot;manualOverride&quot;:{&quot;isManuallyOverridden&quot;:false,&quot;citeprocText&quot;:&quot;(104)&quot;,&quot;manualOverrideText&quot;:&quot;&quot;},&quot;citationTag&quot;:&quot;MENDELEY_CITATION_v3_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&quot;,&quot;citationItems&quot;:[{&quot;id&quot;:&quot;34b8febc-e91d-32b5-845a-77f21593d47b&quot;,&quot;itemData&quot;:{&quot;type&quot;:&quot;webpage&quot;,&quot;id&quot;:&quot;34b8febc-e91d-32b5-845a-77f21593d47b&quot;,&quot;title&quot;:&quot;Basic TB Facts | TB | CDC&quot;,&quot;accessed&quot;:{&quot;date-parts&quot;:[[2023,3,3]]},&quot;URL&quot;:&quot;https://www.cdc.gov/tb/topic/basics/default.htm&quot;,&quot;container-title-short&quot;:&quot;&quot;},&quot;isTemporary&quot;:false}]},{&quot;citationID&quot;:&quot;MENDELEY_CITATION_f0cf1e1e-13d5-4cac-a41f-88d992814567&quot;,&quot;properties&quot;:{&quot;noteIndex&quot;:0},&quot;isEdited&quot;:false,&quot;manualOverride&quot;:{&quot;isManuallyOverridden&quot;:false,&quot;citeprocText&quot;:&quot;(104)&quot;,&quot;manualOverrideText&quot;:&quot;&quot;},&quot;citationTag&quot;:&quot;MENDELEY_CITATION_v3_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&quot;,&quot;citationItems&quot;:[{&quot;id&quot;:&quot;34b8febc-e91d-32b5-845a-77f21593d47b&quot;,&quot;itemData&quot;:{&quot;type&quot;:&quot;webpage&quot;,&quot;id&quot;:&quot;34b8febc-e91d-32b5-845a-77f21593d47b&quot;,&quot;title&quot;:&quot;Basic TB Facts | TB | CDC&quot;,&quot;accessed&quot;:{&quot;date-parts&quot;:[[2023,3,3]]},&quot;URL&quot;:&quot;https://www.cdc.gov/tb/topic/basics/default.htm&quot;,&quot;container-title-short&quot;:&quot;&quot;},&quot;isTemporary&quot;:false}]},{&quot;citationID&quot;:&quot;MENDELEY_CITATION_b164c4ee-7fe3-4c2a-af85-b3a589829d54&quot;,&quot;properties&quot;:{&quot;noteIndex&quot;:0},&quot;isEdited&quot;:false,&quot;manualOverride&quot;:{&quot;isManuallyOverridden&quot;:false,&quot;citeprocText&quot;:&quot;(105)&quot;,&quot;manualOverrideText&quot;:&quot;&quot;},&quot;citationTag&quot;:&quot;MENDELEY_CITATION_v3_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&quot;,&quot;citationItems&quot;:[{&quot;id&quot;:&quot;6c2cbc08-647e-3271-8c1a-e1b742cceef6&quot;,&quot;itemData&quot;:{&quot;type&quot;:&quot;webpage&quot;,&quot;id&quot;:&quot;6c2cbc08-647e-3271-8c1a-e1b742cceef6&quot;,&quot;title&quot;:&quot;Tuberculosis&quot;,&quot;accessed&quot;:{&quot;date-parts&quot;:[[2023,3,3]]},&quot;URL&quot;:&quot;https://www.who.int/news-room/fact-sheets/detail/tuberculosis&quot;,&quot;container-title-short&quot;:&quot;&quot;},&quot;isTemporary&quot;:false}]},{&quot;citationID&quot;:&quot;MENDELEY_CITATION_4399a60e-b93a-4324-93cd-f608f093206c&quot;,&quot;properties&quot;:{&quot;noteIndex&quot;:0},&quot;isEdited&quot;:false,&quot;manualOverride&quot;:{&quot;isManuallyOverridden&quot;:false,&quot;citeprocText&quot;:&quot;(106)&quot;,&quot;manualOverrideText&quot;:&quot;&quot;},&quot;citationTag&quot;:&quot;MENDELEY_CITATION_v3_eyJjaXRhdGlvbklEIjoiTUVOREVMRVlfQ0lUQVRJT05fNDM5OWE2MGUtYjkzYS00MzI0LTkzY2QtZjYwOGYwOTMyMDZj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quot;,&quot;citationItems&quot;:[{&quot;id&quot;:&quot;8f41e507-0413-3b51-8040-594d351f852f&quot;,&quot;itemData&quot;:{&quot;type&quot;:&quot;article-journal&quot;,&quot;id&quot;:&quot;8f41e507-0413-3b51-8040-594d351f852f&quot;,&quot;title&quot;:&quot;Drivers of tuberculosis epidemics: The role of risk factors and social determinants&quot;,&quot;author&quot;:[{&quot;family&quot;:&quot;Lönnroth&quot;,&quot;given&quot;:&quot;Knut&quot;,&quot;parse-names&quot;:false,&quot;dropping-particle&quot;:&quot;&quot;,&quot;non-dropping-particle&quot;:&quot;&quot;},{&quot;family&quot;:&quot;Jaramillo&quot;,&quot;given&quot;:&quot;Ernesto&quot;,&quot;parse-names&quot;:false,&quot;dropping-particle&quot;:&quot;&quot;,&quot;non-dropping-particle&quot;:&quot;&quot;},{&quot;family&quot;:&quot;Williams&quot;,&quot;given&quot;:&quot;Brian G.&quot;,&quot;parse-names&quot;:false,&quot;dropping-particle&quot;:&quot;&quot;,&quot;non-dropping-particle&quot;:&quot;&quot;},{&quot;family&quot;:&quot;Dye&quot;,&quot;given&quot;:&quot;Christopher&quot;,&quot;parse-names&quot;:false,&quot;dropping-particle&quot;:&quot;&quot;,&quot;non-dropping-particle&quot;:&quot;&quot;},{&quot;family&quot;:&quot;Raviglione&quot;,&quot;given&quot;:&quot;Mario&quot;,&quot;parse-names&quot;:false,&quot;dropping-particle&quot;:&quot;&quot;,&quot;non-dropping-particle&quot;:&quot;&quot;}],&quot;container-title&quot;:&quot;Social Science &amp; Medicine&quot;,&quot;container-title-short&quot;:&quot;Soc Sci Med&quot;,&quot;accessed&quot;:{&quot;date-parts&quot;:[[2023,3,3]]},&quot;DOI&quot;:&quot;10.1016/J.SOCSCIMED.2009.03.041&quot;,&quot;ISSN&quot;:&quot;0277-9536&quot;,&quot;PMID&quot;:&quot;19394122&quot;,&quot;issued&quot;:{&quot;date-parts&quot;:[[2009,6,1]]},&quot;page&quot;:&quot;2240-2246&quot;,&quot;abstract&quot;:&quot;The main thrust of the World Health Organization's global tuberculosis (TB) control strategy is to ensure effective and equitable delivery of quality assured diagnosis and treatment of TB. Options for including preventive efforts have not yet been fully considered. This paper presents a narrative review of the historical and recent progress in TB control and the role of TB risk factors and social determinants. The review was conducted with a view to assess the prospects of effectively controlling TB under the current strategy, and the potential to increase epidemiological impact through additional preventive interventions. The review suggests that, while the current strategy is effective in curing patients and saving lives, the epidemiological impact has so far been less than predicted. In order to reach long-term epidemiological targets for global TB control, additional interventions to reduce peoples' vulnerability for TB may therefore be required. Risk factors that seem to be of importance at the population level include poor living and working conditions associated with high risk of TB transmission, and factors that impair the host's defence against TB infection and disease, such as HIV infection, malnutrition, smoking, diabetes, alcohol abuse, and indoor air pollution. Preventive interventions may target these factors directly or via their underlying social determinants. The identification of risk groups also helps to target strategies for early detection of people in need of TB treatment. More research is needed on the suitability, feasibility and cost-effectiveness of these intervention options. © 2009 Elsevier Ltd. All rights reserved.&quot;,&quot;publisher&quot;:&quot;Pergamon&quot;,&quot;issue&quot;:&quot;12&quot;,&quot;volume&quot;:&quot;68&quot;},&quot;isTemporary&quot;:false}]},{&quot;citationID&quot;:&quot;MENDELEY_CITATION_c7e0414a-bdeb-4687-bab2-308a784ac57f&quot;,&quot;properties&quot;:{&quot;noteIndex&quot;:0},&quot;isEdited&quot;:false,&quot;manualOverride&quot;:{&quot;isManuallyOverridden&quot;:false,&quot;citeprocText&quot;:&quot;(107)&quot;,&quot;manualOverrideText&quot;:&quot;&quot;},&quot;citationTag&quot;:&quot;MENDELEY_CITATION_v3_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&quot;,&quot;citationItems&quot;:[{&quot;id&quot;:&quot;7f928f13-81bc-3e92-abdb-8c47151863f5&quot;,&quot;itemData&quot;:{&quot;type&quot;:&quot;article-journal&quot;,&quot;id&quot;:&quot;7f928f13-81bc-3e92-abdb-8c47151863f5&quot;,&quot;title&quot;:&quot;Vikings against tuberculosis: The international tuberculosis campaign in India, 1948-1951&quot;,&quot;author&quot;:[{&quot;family&quot;:&quot;Brimnes&quot;,&quot;given&quot;:&quot;Niels&quot;,&quot;parse-names&quot;:false,&quot;dropping-particle&quot;:&quot;&quot;,&quot;non-dropping-particle&quot;:&quot;&quot;}],&quot;container-title&quot;:&quot;Bulletin of the History of Medicine&quot;,&quot;container-title-short&quot;:&quot;Bull Hist Med&quot;,&quot;accessed&quot;:{&quot;date-parts&quot;:[[2023,3,3]]},&quot;DOI&quot;:&quot;10.1353/BHM.2007.0022&quot;,&quot;ISSN&quot;:&quot;00075140&quot;,&quot;PMID&quot;:&quot;17844722&quot;,&quot;issued&quot;:{&quot;date-parts&quot;:[[2007]]},&quot;page&quot;:&quot;407-430&quot;,&quot;abstract&quot;:&quot;Between 1947 and 1951 the Scandinavian-led International Tuberculosis Campaign tested more than 37 million children and adolescents for tuberculosis, and vaccinated more than 16 million with BCG vaccine. The campaign was an early example of an international health program, and it was generally seen as the largest medical campaign to date. It was born, however, as a Danish effort to create goodwill in war-ravaged Europe, and was extended outside Europe only because UNICEF in 1948 unexpectedly donated US $2 million specifically for BCG vaccination in areas outside Europe. As the campaign transformed from postwar relief to an international health program it was forced to make adaptations to different demographic, social, and cultural contexts. This created a tension between a scientific ideal of uniformity, on the one hand, and pragmatic flexibility on the other. Looking at the campaign in India, which was the most important non-European country in the campaign, this article analyzes three issues in more detail: the development of a simplified vaccination technique; the employment of lay-vaccinators; and whether the campaign in India was conceived as a short-term demonstration or a more extensive mass-vaccination effort.&quot;,&quot;publisher&quot;:&quot;Johns Hopkins University Press&quot;,&quot;issue&quot;:&quot;2&quot;,&quot;volume&quot;:&quot;81&quot;},&quot;isTemporary&quot;:false}]},{&quot;citationID&quot;:&quot;MENDELEY_CITATION_7dab5bed-7e31-4fd8-865e-dfe019b0535b&quot;,&quot;properties&quot;:{&quot;noteIndex&quot;:0},&quot;isEdited&quot;:false,&quot;manualOverride&quot;:{&quot;isManuallyOverridden&quot;:false,&quot;citeprocText&quot;:&quot;(106)&quot;,&quot;manualOverrideText&quot;:&quot;&quot;},&quot;citationTag&quot;:&quot;MENDELEY_CITATION_v3_eyJjaXRhdGlvbklEIjoiTUVOREVMRVlfQ0lUQVRJT05fN2RhYjViZWQtN2UzMS00ZmQ4LTg2NWUtZGZlMDE5YjA1MzVi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quot;,&quot;citationItems&quot;:[{&quot;id&quot;:&quot;8f41e507-0413-3b51-8040-594d351f852f&quot;,&quot;itemData&quot;:{&quot;type&quot;:&quot;article-journal&quot;,&quot;id&quot;:&quot;8f41e507-0413-3b51-8040-594d351f852f&quot;,&quot;title&quot;:&quot;Drivers of tuberculosis epidemics: The role of risk factors and social determinants&quot;,&quot;author&quot;:[{&quot;family&quot;:&quot;Lönnroth&quot;,&quot;given&quot;:&quot;Knut&quot;,&quot;parse-names&quot;:false,&quot;dropping-particle&quot;:&quot;&quot;,&quot;non-dropping-particle&quot;:&quot;&quot;},{&quot;family&quot;:&quot;Jaramillo&quot;,&quot;given&quot;:&quot;Ernesto&quot;,&quot;parse-names&quot;:false,&quot;dropping-particle&quot;:&quot;&quot;,&quot;non-dropping-particle&quot;:&quot;&quot;},{&quot;family&quot;:&quot;Williams&quot;,&quot;given&quot;:&quot;Brian G.&quot;,&quot;parse-names&quot;:false,&quot;dropping-particle&quot;:&quot;&quot;,&quot;non-dropping-particle&quot;:&quot;&quot;},{&quot;family&quot;:&quot;Dye&quot;,&quot;given&quot;:&quot;Christopher&quot;,&quot;parse-names&quot;:false,&quot;dropping-particle&quot;:&quot;&quot;,&quot;non-dropping-particle&quot;:&quot;&quot;},{&quot;family&quot;:&quot;Raviglione&quot;,&quot;given&quot;:&quot;Mario&quot;,&quot;parse-names&quot;:false,&quot;dropping-particle&quot;:&quot;&quot;,&quot;non-dropping-particle&quot;:&quot;&quot;}],&quot;container-title&quot;:&quot;Social Science &amp; Medicine&quot;,&quot;container-title-short&quot;:&quot;Soc Sci Med&quot;,&quot;accessed&quot;:{&quot;date-parts&quot;:[[2023,3,3]]},&quot;DOI&quot;:&quot;10.1016/J.SOCSCIMED.2009.03.041&quot;,&quot;ISSN&quot;:&quot;0277-9536&quot;,&quot;PMID&quot;:&quot;19394122&quot;,&quot;issued&quot;:{&quot;date-parts&quot;:[[2009,6,1]]},&quot;page&quot;:&quot;2240-2246&quot;,&quot;abstract&quot;:&quot;The main thrust of the World Health Organization's global tuberculosis (TB) control strategy is to ensure effective and equitable delivery of quality assured diagnosis and treatment of TB. Options for including preventive efforts have not yet been fully considered. This paper presents a narrative review of the historical and recent progress in TB control and the role of TB risk factors and social determinants. The review was conducted with a view to assess the prospects of effectively controlling TB under the current strategy, and the potential to increase epidemiological impact through additional preventive interventions. The review suggests that, while the current strategy is effective in curing patients and saving lives, the epidemiological impact has so far been less than predicted. In order to reach long-term epidemiological targets for global TB control, additional interventions to reduce peoples' vulnerability for TB may therefore be required. Risk factors that seem to be of importance at the population level include poor living and working conditions associated with high risk of TB transmission, and factors that impair the host's defence against TB infection and disease, such as HIV infection, malnutrition, smoking, diabetes, alcohol abuse, and indoor air pollution. Preventive interventions may target these factors directly or via their underlying social determinants. The identification of risk groups also helps to target strategies for early detection of people in need of TB treatment. More research is needed on the suitability, feasibility and cost-effectiveness of these intervention options. © 2009 Elsevier Ltd. All rights reserved.&quot;,&quot;publisher&quot;:&quot;Pergamon&quot;,&quot;issue&quot;:&quot;12&quot;,&quot;volume&quot;:&quot;68&quot;},&quot;isTemporary&quot;:false}]},{&quot;citationID&quot;:&quot;MENDELEY_CITATION_a31afed7-0ad7-4fc0-8b4a-8d35663ab136&quot;,&quot;properties&quot;:{&quot;noteIndex&quot;:0},&quot;isEdited&quot;:false,&quot;manualOverride&quot;:{&quot;isManuallyOverridden&quot;:false,&quot;citeprocText&quot;:&quot;(106)&quot;,&quot;manualOverrideText&quot;:&quot;&quot;},&quot;citationTag&quot;:&quot;MENDELEY_CITATION_v3_eyJjaXRhdGlvbklEIjoiTUVOREVMRVlfQ0lUQVRJT05fYTMxYWZlZDctMGFkNy00ZmMwLThiNGEtOGQzNTY2M2FiMTM2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quot;,&quot;citationItems&quot;:[{&quot;id&quot;:&quot;8f41e507-0413-3b51-8040-594d351f852f&quot;,&quot;itemData&quot;:{&quot;type&quot;:&quot;article-journal&quot;,&quot;id&quot;:&quot;8f41e507-0413-3b51-8040-594d351f852f&quot;,&quot;title&quot;:&quot;Drivers of tuberculosis epidemics: The role of risk factors and social determinants&quot;,&quot;author&quot;:[{&quot;family&quot;:&quot;Lönnroth&quot;,&quot;given&quot;:&quot;Knut&quot;,&quot;parse-names&quot;:false,&quot;dropping-particle&quot;:&quot;&quot;,&quot;non-dropping-particle&quot;:&quot;&quot;},{&quot;family&quot;:&quot;Jaramillo&quot;,&quot;given&quot;:&quot;Ernesto&quot;,&quot;parse-names&quot;:false,&quot;dropping-particle&quot;:&quot;&quot;,&quot;non-dropping-particle&quot;:&quot;&quot;},{&quot;family&quot;:&quot;Williams&quot;,&quot;given&quot;:&quot;Brian G.&quot;,&quot;parse-names&quot;:false,&quot;dropping-particle&quot;:&quot;&quot;,&quot;non-dropping-particle&quot;:&quot;&quot;},{&quot;family&quot;:&quot;Dye&quot;,&quot;given&quot;:&quot;Christopher&quot;,&quot;parse-names&quot;:false,&quot;dropping-particle&quot;:&quot;&quot;,&quot;non-dropping-particle&quot;:&quot;&quot;},{&quot;family&quot;:&quot;Raviglione&quot;,&quot;given&quot;:&quot;Mario&quot;,&quot;parse-names&quot;:false,&quot;dropping-particle&quot;:&quot;&quot;,&quot;non-dropping-particle&quot;:&quot;&quot;}],&quot;container-title&quot;:&quot;Social Science &amp; Medicine&quot;,&quot;container-title-short&quot;:&quot;Soc Sci Med&quot;,&quot;accessed&quot;:{&quot;date-parts&quot;:[[2023,3,3]]},&quot;DOI&quot;:&quot;10.1016/J.SOCSCIMED.2009.03.041&quot;,&quot;ISSN&quot;:&quot;0277-9536&quot;,&quot;PMID&quot;:&quot;19394122&quot;,&quot;issued&quot;:{&quot;date-parts&quot;:[[2009,6,1]]},&quot;page&quot;:&quot;2240-2246&quot;,&quot;abstract&quot;:&quot;The main thrust of the World Health Organization's global tuberculosis (TB) control strategy is to ensure effective and equitable delivery of quality assured diagnosis and treatment of TB. Options for including preventive efforts have not yet been fully considered. This paper presents a narrative review of the historical and recent progress in TB control and the role of TB risk factors and social determinants. The review was conducted with a view to assess the prospects of effectively controlling TB under the current strategy, and the potential to increase epidemiological impact through additional preventive interventions. The review suggests that, while the current strategy is effective in curing patients and saving lives, the epidemiological impact has so far been less than predicted. In order to reach long-term epidemiological targets for global TB control, additional interventions to reduce peoples' vulnerability for TB may therefore be required. Risk factors that seem to be of importance at the population level include poor living and working conditions associated with high risk of TB transmission, and factors that impair the host's defence against TB infection and disease, such as HIV infection, malnutrition, smoking, diabetes, alcohol abuse, and indoor air pollution. Preventive interventions may target these factors directly or via their underlying social determinants. The identification of risk groups also helps to target strategies for early detection of people in need of TB treatment. More research is needed on the suitability, feasibility and cost-effectiveness of these intervention options. © 2009 Elsevier Ltd. All rights reserved.&quot;,&quot;publisher&quot;:&quot;Pergamon&quot;,&quot;issue&quot;:&quot;12&quot;,&quot;volume&quot;:&quot;68&quot;},&quot;isTemporary&quot;:false}]},{&quot;citationID&quot;:&quot;MENDELEY_CITATION_31693c29-bcde-438c-be63-2997c8d882bf&quot;,&quot;properties&quot;:{&quot;noteIndex&quot;:0},&quot;isEdited&quot;:false,&quot;manualOverride&quot;:{&quot;isManuallyOverridden&quot;:false,&quot;citeprocText&quot;:&quot;(5)&quot;,&quot;manualOverrideText&quot;:&quot;&quot;},&quot;citationTag&quot;:&quot;MENDELEY_CITATION_v3_eyJjaXRhdGlvbklEIjoiTUVOREVMRVlfQ0lUQVRJT05fMzE2OTNjMjktYmNkZS00MzhjLWJlNjMtMjk5N2M4ZDg4MmJm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quot;,&quot;citationItems&quot;:[{&quot;id&quot;:&quot;c0c62cf2-fd7f-3e63-a781-afede911290f&quot;,&quot;itemData&quot;:{&quot;type&quot;:&quot;webpage&quot;,&quot;id&quot;:&quot;c0c62cf2-fd7f-3e63-a781-afede911290f&quot;,&quot;title&quot;:&quot;Tuberculosis&quot;,&quot;author&quot;:[{&quot;family&quot;:&quot;World Health Organization&quot;,&quot;given&quot;:&quot;&quot;,&quot;parse-names&quot;:false,&quot;dropping-particle&quot;:&quot;&quot;,&quot;non-dropping-particle&quot;:&quot;&quot;}],&quot;container-title&quot;:&quot;World Health Organization&quot;,&quot;accessed&quot;:{&quot;date-parts&quot;:[[2023,2,2]]},&quot;URL&quot;:&quot;https://www.who.int/news-room/fact-sheets/detail/tuberculosis&quot;,&quot;issued&quot;:{&quot;date-parts&quot;:[[2022,10,27]]},&quot;container-title-short&quot;:&quot;&quot;},&quot;isTemporary&quot;:false}]},{&quot;citationID&quot;:&quot;MENDELEY_CITATION_9facb998-e4e7-431f-b9f5-0cfda2d41e39&quot;,&quot;properties&quot;:{&quot;noteIndex&quot;:0},&quot;isEdited&quot;:false,&quot;manualOverride&quot;:{&quot;isManuallyOverridden&quot;:false,&quot;citeprocText&quot;:&quot;(5)&quot;,&quot;manualOverrideText&quot;:&quot;&quot;},&quot;citationTag&quot;:&quot;MENDELEY_CITATION_v3_eyJjaXRhdGlvbklEIjoiTUVOREVMRVlfQ0lUQVRJT05fOWZhY2I5OTgtZTRlNy00MzFmLWI5ZjUtMGNmZGEyZDQxZTM5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quot;,&quot;citationItems&quot;:[{&quot;id&quot;:&quot;c0c62cf2-fd7f-3e63-a781-afede911290f&quot;,&quot;itemData&quot;:{&quot;type&quot;:&quot;webpage&quot;,&quot;id&quot;:&quot;c0c62cf2-fd7f-3e63-a781-afede911290f&quot;,&quot;title&quot;:&quot;Tuberculosis&quot;,&quot;author&quot;:[{&quot;family&quot;:&quot;World Health Organization&quot;,&quot;given&quot;:&quot;&quot;,&quot;parse-names&quot;:false,&quot;dropping-particle&quot;:&quot;&quot;,&quot;non-dropping-particle&quot;:&quot;&quot;}],&quot;container-title&quot;:&quot;World Health Organization&quot;,&quot;accessed&quot;:{&quot;date-parts&quot;:[[2023,2,2]]},&quot;URL&quot;:&quot;https://www.who.int/news-room/fact-sheets/detail/tuberculosis&quot;,&quot;issued&quot;:{&quot;date-parts&quot;:[[2022,10,27]]},&quot;container-title-short&quot;:&quot;&quot;},&quot;isTemporary&quot;:false}]},{&quot;citationID&quot;:&quot;MENDELEY_CITATION_d3a343da-644d-43ba-8216-80d059a5bb9b&quot;,&quot;properties&quot;:{&quot;noteIndex&quot;:0},&quot;isEdited&quot;:false,&quot;manualOverride&quot;:{&quot;isManuallyOverridden&quot;:false,&quot;citeprocText&quot;:&quot;(5)&quot;,&quot;manualOverrideText&quot;:&quot;&quot;},&quot;citationTag&quot;:&quot;MENDELEY_CITATION_v3_eyJjaXRhdGlvbklEIjoiTUVOREVMRVlfQ0lUQVRJT05fZDNhMzQzZGEtNjQ0ZC00M2JhLTgyMTYtODBkMDU5YTViYjli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quot;,&quot;citationItems&quot;:[{&quot;id&quot;:&quot;c0c62cf2-fd7f-3e63-a781-afede911290f&quot;,&quot;itemData&quot;:{&quot;type&quot;:&quot;webpage&quot;,&quot;id&quot;:&quot;c0c62cf2-fd7f-3e63-a781-afede911290f&quot;,&quot;title&quot;:&quot;Tuberculosis&quot;,&quot;author&quot;:[{&quot;family&quot;:&quot;World Health Organization&quot;,&quot;given&quot;:&quot;&quot;,&quot;parse-names&quot;:false,&quot;dropping-particle&quot;:&quot;&quot;,&quot;non-dropping-particle&quot;:&quot;&quot;}],&quot;container-title&quot;:&quot;World Health Organization&quot;,&quot;accessed&quot;:{&quot;date-parts&quot;:[[2023,2,2]]},&quot;URL&quot;:&quot;https://www.who.int/news-room/fact-sheets/detail/tuberculosis&quot;,&quot;issued&quot;:{&quot;date-parts&quot;:[[2022,10,27]]},&quot;container-title-short&quot;:&quot;&quot;},&quot;isTemporary&quot;:false}]},{&quot;citationID&quot;:&quot;MENDELEY_CITATION_0c0fa704-dee8-46cf-8b41-aae15bd5bd4c&quot;,&quot;properties&quot;:{&quot;noteIndex&quot;:0},&quot;isEdited&quot;:false,&quot;manualOverride&quot;:{&quot;isManuallyOverridden&quot;:false,&quot;citeprocText&quot;:&quot;(5)&quot;,&quot;manualOverrideText&quot;:&quot;&quot;},&quot;citationTag&quot;:&quot;MENDELEY_CITATION_v3_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&quot;,&quot;citationItems&quot;:[{&quot;id&quot;:&quot;c0c62cf2-fd7f-3e63-a781-afede911290f&quot;,&quot;itemData&quot;:{&quot;type&quot;:&quot;webpage&quot;,&quot;id&quot;:&quot;c0c62cf2-fd7f-3e63-a781-afede911290f&quot;,&quot;title&quot;:&quot;Tuberculosis&quot;,&quot;author&quot;:[{&quot;family&quot;:&quot;World Health Organization&quot;,&quot;given&quot;:&quot;&quot;,&quot;parse-names&quot;:false,&quot;dropping-particle&quot;:&quot;&quot;,&quot;non-dropping-particle&quot;:&quot;&quot;}],&quot;container-title&quot;:&quot;World Health Organization&quot;,&quot;accessed&quot;:{&quot;date-parts&quot;:[[2023,2,2]]},&quot;URL&quot;:&quot;https://www.who.int/news-room/fact-sheets/detail/tuberculosis&quot;,&quot;issued&quot;:{&quot;date-parts&quot;:[[2022,10,27]]},&quot;container-title-short&quot;:&quot;&quot;},&quot;isTemporary&quot;:false}]},{&quot;citationID&quot;:&quot;MENDELEY_CITATION_b30aea8d-1ff7-4e2c-9cab-dcfe9998e087&quot;,&quot;properties&quot;:{&quot;noteIndex&quot;:0},&quot;isEdited&quot;:false,&quot;manualOverride&quot;:{&quot;isManuallyOverridden&quot;:false,&quot;citeprocText&quot;:&quot;(21)&quot;,&quot;manualOverrideText&quot;:&quot;&quot;},&quot;citationTag&quot;:&quot;MENDELEY_CITATION_v3_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&quot;,&quot;citationItems&quot;:[{&quot;id&quot;:&quot;d3a251b2-c4c4-33d4-962f-f32099025687&quot;,&quot;itemData&quot;:{&quot;type&quot;:&quot;book&quot;,&quot;id&quot;:&quot;d3a251b2-c4c4-33d4-962f-f32099025687&quot;,&quot;title&quot;:&quot;WHO consolidated guidelines on drug-resistant tuberculosis treatment.&quot;,&quot;author&quot;:[{&quot;family&quot;:&quot;World Health Organization&quot;,&quot;given&quot;:&quot;&quot;,&quot;parse-names&quot;:false,&quot;dropping-particle&quot;:&quot;&quot;,&quot;non-dropping-particle&quot;:&quot;&quot;}],&quot;ISBN&quot;:&quot;9789241550529&quot;,&quot;number-of-pages&quot;:&quot;99&quot;,&quot;abstract&quot;:&quot;Tuberculosis (TB) strains with drug resistance (DR-TB) are more difficult to treat than drug-susceptible ones, and threaten global progress towards the targets set by the End TB Strategy of the World Health Organization (WHO). There is thus a critical need for evidence-based policy recommendations on the treatment and care of patients with DR-TB, based on the most recent and comprehensive evidence available. In this regard, the WHO consolidated guidelines on drug-resistant tuberculosis treatment fulfil the mandate of WHO to inform health professionals in Member States on how to improve treatment and care for patients with DR-TB. Between 2011 and 2018, WHO has developed and issued evidence-based policy recommendations on the treatment and care of patients with DR-TB. These policy recommendations have been presented in several WHO documents and their associated annexes, including the WHO treatment guidelines for multidrug- and rifampicin-resistant tuberculosis, 2018 update, issued by WHO in December 2018. The policy recommendations in each of these guidelines have been developed by WHO-convened Guideline Development Groups (GDGs), using the GRADE (Grading of Recommendations, Assessment, Development and Evaluation) approach to summarize the evidence, and formulate policy recommendations and accompanying remarks. The present Consolidated guidelines include a comprehensive set of WHO recommendations for the treatment and care of DR-TB, derived from these WHO guidelines documents. The consolidated guidelines include policy recommendations on treatment regimens for isoniazid-resistant TB (Hr-TB) and MDR/RR-TB, including longer and shorter regimens, culture monitoring of patients on treatment, the timing of antiretroviral therapy (ART) in MDR/RR-TB patients infected with the human immunodeficiency virus (HIV), use of surgery for patients receiving MDR-TB treatment, and optimal models of patient support and care.&quot;,&quot;container-title-short&quot;:&quot;&quot;},&quot;isTemporary&quot;:false}]},{&quot;citationID&quot;:&quot;MENDELEY_CITATION_bad73de0-0a16-416e-9dac-9b1cd4ced063&quot;,&quot;properties&quot;:{&quot;noteIndex&quot;:0},&quot;isEdited&quot;:false,&quot;manualOverride&quot;:{&quot;isManuallyOverridden&quot;:false,&quot;citeprocText&quot;:&quot;(106)&quot;,&quot;manualOverrideText&quot;:&quot;&quot;},&quot;citationTag&quot;:&quot;MENDELEY_CITATION_v3_eyJjaXRhdGlvbklEIjoiTUVOREVMRVlfQ0lUQVRJT05fYmFkNzNkZTAtMGExNi00MTZlLTlkYWMtOWIxY2Q0Y2VkMDYz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quot;,&quot;citationItems&quot;:[{&quot;id&quot;:&quot;8f41e507-0413-3b51-8040-594d351f852f&quot;,&quot;itemData&quot;:{&quot;type&quot;:&quot;article-journal&quot;,&quot;id&quot;:&quot;8f41e507-0413-3b51-8040-594d351f852f&quot;,&quot;title&quot;:&quot;Drivers of tuberculosis epidemics: The role of risk factors and social determinants&quot;,&quot;author&quot;:[{&quot;family&quot;:&quot;Lönnroth&quot;,&quot;given&quot;:&quot;Knut&quot;,&quot;parse-names&quot;:false,&quot;dropping-particle&quot;:&quot;&quot;,&quot;non-dropping-particle&quot;:&quot;&quot;},{&quot;family&quot;:&quot;Jaramillo&quot;,&quot;given&quot;:&quot;Ernesto&quot;,&quot;parse-names&quot;:false,&quot;dropping-particle&quot;:&quot;&quot;,&quot;non-dropping-particle&quot;:&quot;&quot;},{&quot;family&quot;:&quot;Williams&quot;,&quot;given&quot;:&quot;Brian G.&quot;,&quot;parse-names&quot;:false,&quot;dropping-particle&quot;:&quot;&quot;,&quot;non-dropping-particle&quot;:&quot;&quot;},{&quot;family&quot;:&quot;Dye&quot;,&quot;given&quot;:&quot;Christopher&quot;,&quot;parse-names&quot;:false,&quot;dropping-particle&quot;:&quot;&quot;,&quot;non-dropping-particle&quot;:&quot;&quot;},{&quot;family&quot;:&quot;Raviglione&quot;,&quot;given&quot;:&quot;Mario&quot;,&quot;parse-names&quot;:false,&quot;dropping-particle&quot;:&quot;&quot;,&quot;non-dropping-particle&quot;:&quot;&quot;}],&quot;container-title&quot;:&quot;Social Science &amp; Medicine&quot;,&quot;container-title-short&quot;:&quot;Soc Sci Med&quot;,&quot;accessed&quot;:{&quot;date-parts&quot;:[[2023,3,3]]},&quot;DOI&quot;:&quot;10.1016/J.SOCSCIMED.2009.03.041&quot;,&quot;ISSN&quot;:&quot;0277-9536&quot;,&quot;PMID&quot;:&quot;19394122&quot;,&quot;issued&quot;:{&quot;date-parts&quot;:[[2009,6,1]]},&quot;page&quot;:&quot;2240-2246&quot;,&quot;abstract&quot;:&quot;The main thrust of the World Health Organization's global tuberculosis (TB) control strategy is to ensure effective and equitable delivery of quality assured diagnosis and treatment of TB. Options for including preventive efforts have not yet been fully considered. This paper presents a narrative review of the historical and recent progress in TB control and the role of TB risk factors and social determinants. The review was conducted with a view to assess the prospects of effectively controlling TB under the current strategy, and the potential to increase epidemiological impact through additional preventive interventions. The review suggests that, while the current strategy is effective in curing patients and saving lives, the epidemiological impact has so far been less than predicted. In order to reach long-term epidemiological targets for global TB control, additional interventions to reduce peoples' vulnerability for TB may therefore be required. Risk factors that seem to be of importance at the population level include poor living and working conditions associated with high risk of TB transmission, and factors that impair the host's defence against TB infection and disease, such as HIV infection, malnutrition, smoking, diabetes, alcohol abuse, and indoor air pollution. Preventive interventions may target these factors directly or via their underlying social determinants. The identification of risk groups also helps to target strategies for early detection of people in need of TB treatment. More research is needed on the suitability, feasibility and cost-effectiveness of these intervention options. © 2009 Elsevier Ltd. All rights reserved.&quot;,&quot;publisher&quot;:&quot;Pergamon&quot;,&quot;issue&quot;:&quot;12&quot;,&quot;volume&quot;:&quot;68&quot;},&quot;isTemporary&quot;:false}]},{&quot;citationID&quot;:&quot;MENDELEY_CITATION_80229dfb-b47a-4236-ac93-e267035e4bed&quot;,&quot;properties&quot;:{&quot;noteIndex&quot;:0},&quot;isEdited&quot;:false,&quot;manualOverride&quot;:{&quot;isManuallyOverridden&quot;:false,&quot;citeprocText&quot;:&quot;(108,109)&quot;,&quot;manualOverrideText&quot;:&quot;&quot;},&quot;citationTag&quot;:&quot;MENDELEY_CITATION_v3_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&quot;,&quot;citationItems&quot;:[{&quot;id&quot;:&quot;69c345a6-441d-3dec-a793-dd33e801fc85&quot;,&quot;itemData&quot;:{&quot;type&quot;:&quot;article-journal&quot;,&quot;id&quot;:&quot;69c345a6-441d-3dec-a793-dd33e801fc85&quot;,&quot;title&quot;:&quot;Social medicine&quot;,&quot;author&quot;:[{&quot;family&quot;:&quot;Chisholm&quot;,&quot;given&quot;:&quot;B.&quot;,&quot;parse-names&quot;:false,&quot;dropping-particle&quot;:&quot;&quot;,&quot;non-dropping-particle&quot;:&quot;&quot;}],&quot;container-title&quot;:&quot;Scientific American&quot;,&quot;container-title-short&quot;:&quot;Sci Am&quot;,&quot;issued&quot;:{&quot;date-parts&quot;:[[1948]]},&quot;page&quot;:&quot;11-15&quot;,&quot;volume&quot;:&quot;180&quot;},&quot;isTemporary&quot;:false},{&quot;id&quot;:&quot;5c7c8226-24cd-33f3-aa1f-9d44786734ed&quot;,&quot;itemData&quot;:{&quot;type&quot;:&quot;article-journal&quot;,&quot;id&quot;:&quot;5c7c8226-24cd-33f3-aa1f-9d44786734ed&quot;,&quot;title&quot;:&quot;From medical police to social medicine: essays on the history of health care.&quot;,&quot;author&quot;:[{&quot;family&quot;:&quot;Rosen&quot;,&quot;given&quot;:&quot;G.&quot;,&quot;parse-names&quot;:false,&quot;dropping-particle&quot;:&quot;&quot;,&quot;non-dropping-particle&quot;:&quot;&quot;}],&quot;container-title&quot;:&quot;From medical police to social medicine: essays on the history of health care.&quot;,&quot;accessed&quot;:{&quot;date-parts&quot;:[[2023,3,3]]},&quot;ISBN&quot;:&quot;0882020&quot;,&quot;issued&quot;:{&quot;date-parts&quot;:[[1974]]},&quot;publisher&quot;:&quot;Science History Publications, Neale Watson Academic Publications, Inc., 156 Fifth Avenue, New York 10010, U.S.A.&quot;,&quot;container-title-short&quot;:&quot;&quot;},&quot;isTemporary&quot;:false}]},{&quot;citationID&quot;:&quot;MENDELEY_CITATION_6570a1ba-2023-4206-917d-63de73e2fe01&quot;,&quot;properties&quot;:{&quot;noteIndex&quot;:0},&quot;isEdited&quot;:false,&quot;manualOverride&quot;:{&quot;isManuallyOverridden&quot;:false,&quot;citeprocText&quot;:&quot;(2)&quot;,&quot;manualOverrideText&quot;:&quot;&quot;},&quot;citationTag&quot;:&quot;MENDELEY_CITATION_v3_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&quot;,&quot;citationItems&quot;:[{&quot;id&quot;:&quot;20d9912e-1f09-3765-9bfc-49cd453389a0&quot;,&quot;itemData&quot;:{&quot;type&quot;:&quot;report&quot;,&quot;id&quot;:&quot;20d9912e-1f09-3765-9bfc-49cd453389a0&quot;,&quot;title&quot;:&quot;SIXTY-SEVENTH WORLD HEALTH ASSEMBLY WHA67.1 Agenda item 12.1 21 Global strategy and targets for tuberculosis prevention, care and control after 2015&quot;,&quot;author&quot;:[{&quot;family&quot;:&quot;World Health Organization&quot;,&quot;given&quot;:&quot;&quot;,&quot;parse-names&quot;:false,&quot;dropping-particle&quot;:&quot;&quot;,&quot;non-dropping-particle&quot;:&quot;&quot;}],&quot;issued&quot;:{&quot;date-parts&quot;:[[2014]]},&quot;container-title-short&quot;:&quot;&quot;},&quot;isTemporary&quot;:false}]},{&quot;citationID&quot;:&quot;MENDELEY_CITATION_d2e0bf2e-22d9-428a-9ba8-58150921abce&quot;,&quot;properties&quot;:{&quot;noteIndex&quot;:0},&quot;isEdited&quot;:false,&quot;manualOverride&quot;:{&quot;isManuallyOverridden&quot;:false,&quot;citeprocText&quot;:&quot;(110–112)&quot;,&quot;manualOverrideText&quot;:&quot;&quot;},&quot;citationTag&quot;:&quot;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&quot;,&quot;citationItems&quot;:[{&quot;id&quot;:&quot;b8870c5e-bcb8-35ef-948e-0e1db6844c3a&quot;,&quot;itemData&quot;:{&quot;type&quot;:&quot;article-journal&quot;,&quot;id&quot;:&quot;b8870c5e-bcb8-35ef-948e-0e1db6844c3a&quot;,&quot;title&quot;:&quot;The social epidemiology of tuberculosis in South Africa: A multilevel analysis&quot;,&quot;author&quot;:[{&quot;family&quot;:&quot;Harling&quot;,&quot;given&quot;:&quot;Guy&quot;,&quot;parse-names&quot;:false,&quot;dropping-particle&quot;:&quot;&quot;,&quot;non-dropping-particle&quot;:&quot;&quot;},{&quot;family&quot;:&quot;Ehrlich&quot;,&quot;given&quot;:&quot;Rodney&quot;,&quot;parse-names&quot;:false,&quot;dropping-particle&quot;:&quot;&quot;,&quot;non-dropping-particle&quot;:&quot;&quot;},{&quot;family&quot;:&quot;Myer&quot;,&quot;given&quot;:&quot;Landon&quot;,&quot;parse-names&quot;:false,&quot;dropping-particle&quot;:&quot;&quot;,&quot;non-dropping-particle&quot;:&quot;&quot;}],&quot;container-title&quot;:&quot;Social Science &amp; Medicine&quot;,&quot;container-title-short&quot;:&quot;Soc Sci Med&quot;,&quot;accessed&quot;:{&quot;date-parts&quot;:[[2023,3,3]]},&quot;DOI&quot;:&quot;10.1016/J.SOCSCIMED.2007.08.026&quot;,&quot;ISSN&quot;:&quot;0277-9536&quot;,&quot;PMID&quot;:&quot;17920743&quot;,&quot;issued&quot;:{&quot;date-parts&quot;:[[2008,1,1]]},&quot;page&quot;:&quot;492-505&quot;,&quot;abstract&quot;:&quot;Increased risk of tuberculosis is widely recognized to be associated with increased poverty, yet there have been few analyses of the social determinants of tuberculosis, particularly in high-burden settings. We conducted a multilevel analysis of self-reported tuberculosis disease in a nationally representative sample of South Africans based on the 1998 Demographic and Health Survey (DHS). Individual and household-level demographic, behavioral and socioeconomic risk factors were taken from the DHS; data on community-level socioeconomic status (including measures of absolute wealth and income inequality) were derived from the 1996 national census. Of the 13,043 DHS respondents, 0.5% reported having been diagnosed with tuberculosis disease in the past 12 months and 2.8% reported having been diagnosed with tuberculosis disease in their lifetime. In a multivariate model adjusting for demographic and behavioral risk factors, tuberculosis diagnosis was associated with cigarette smoking, alcohol consumption and low body mass index, as well as a lower level of personal education, unemployment and lower household wealth. In a model including individual- and household-level risk factors, high levels of community income inequality were independently associated with increased prevalence of tuberculosis (adjusted odds ratio for lifetime tuberculosis comparing the most unequal quintile to the middle quintile of inequality: 2.37, 95% confidence interval: 1.59-3.53). These results provide novel insights into the socioeconomic determinants of tuberculosis in developing country settings, although the mechanisms through which income inequality may affect tuberculosis disease require further investigation. © 2007 Elsevier Ltd. All rights reserved.&quot;,&quot;publisher&quot;:&quot;Pergamon&quot;,&quot;issue&quot;:&quot;2&quot;,&quot;volume&quot;:&quot;66&quot;},&quot;isTemporary&quot;:false},{&quot;id&quot;:&quot;2ed181a1-4392-350f-a9a4-e51292cd6f3f&quot;,&quot;itemData&quot;:{&quot;type&quot;:&quot;article-journal&quot;,&quot;id&quot;:&quot;2ed181a1-4392-350f-a9a4-e51292cd6f3f&quot;,&quot;title&quot;:&quot;Social determinants of tuberculosis case rates in the United States&quot;,&quot;author&quot;:[{&quot;family&quot;:&quot;Holtgrave&quot;,&quot;given&quot;:&quot;David R.&quot;,&quot;parse-names&quot;:false,&quot;dropping-particle&quot;:&quot;&quot;,&quot;non-dropping-particle&quot;:&quot;&quot;},{&quot;family&quot;:&quot;Crosby&quot;,&quot;given&quot;:&quot;Richard A.&quot;,&quot;parse-names&quot;:false,&quot;dropping-particle&quot;:&quot;&quot;,&quot;non-dropping-particle&quot;:&quot;&quot;}],&quot;container-title&quot;:&quot;American Journal of Preventive Medicine&quot;,&quot;container-title-short&quot;:&quot;Am J Prev Med&quot;,&quot;accessed&quot;:{&quot;date-parts&quot;:[[2023,3,3]]},&quot;DOI&quot;:&quot;10.1016/J.AMEPRE.2003.10.014&quot;,&quot;ISSN&quot;:&quot;0749-3797&quot;,&quot;PMID&quot;:&quot;14751330&quot;,&quot;issued&quot;:{&quot;date-parts&quot;:[[2004,2,1]]},&quot;page&quot;:&quot;159-162&quot;,&quot;abstract&quot;:&quot;Background: Social capital has been related to a number of important public health variables such as overall mortality, health status, and sexually transmitted infections (including AIDS case rates). However, the relationship of social capital to tuberculosis has received little attention. Because social capital may be related to the constructs of poverty and income inequality, any exploration of the correlation between social capital and tuberculosis should include examination of the interrelationships with poverty and income inequality as well. Objective: This study examined the state-level relationship between social capital, poverty, income inequality, and tuberculosis case rates. Methods: The design was state-level, correlational analysis (including bivariate linear correlational analysis, and multivariate linear stepwise regression analysis). Main outcome measures were 1999 state-level case rates of tuberculosis. Results: In bivariate analyses, poverty, income inequality, and social capital were all significantly correlated with tuberculosis case rates. In stepwise multiple regression analyses predicting tuberculosis case rates from this set of three predictor variables, social capital and income inequality entered the regression equation (with social capital being the strongest predictor variable). Conclusions: These results suggest that social capital is highly predictive of tuberculosis at the state level. The results indicate the need for further research into this potentially causal relationship, including the examination of structural interventions designed to increase social capital. © 2004 American Journal of Preventive Medicine.&quot;,&quot;publisher&quot;:&quot;Elsevier&quot;,&quot;issue&quot;:&quot;2&quot;,&quot;volume&quot;:&quot;26&quot;},&quot;isTemporary&quot;:false},{&quot;id&quot;:&quot;61775e88-ab9e-34d1-a45f-88c05d915295&quot;,&quot;itemData&quot;:{&quot;type&quot;:&quot;article-journal&quot;,&quot;id&quot;:&quot;61775e88-ab9e-34d1-a45f-88c05d915295&quot;,&quot;title&quot;:&quot;Tuberculosis in the Poverty Alleviation Agenda&quot;,&quot;author&quot;:[{&quot;family&quot;:&quot;Reichman&quot;,&quot;given&quot;:&quot;Lee B.&quot;,&quot;parse-names&quot;:false,&quot;dropping-particle&quot;:&quot;&quot;,&quot;non-dropping-particle&quot;:&quot;&quot;},{&quot;family&quot;:&quot;Reichman&quot;,&quot;given&quot;:&quot;Lee B.&quot;,&quot;parse-names&quot;:false,&quot;dropping-particle&quot;:&quot;&quot;,&quot;non-dropping-particle&quot;:&quot;&quot;}],&quot;container-title&quot;:&quot;Reichman and Hershfield's Tuberculosis&quot;,&quot;accessed&quot;:{&quot;date-parts&quot;:[[2023,3,3]]},&quot;DOI&quot;:&quot;10.3109/9780203908464-51&quot;,&quot;ISBN&quot;:&quot;9780429208133&quot;,&quot;URL&quot;:&quot;https://www.taylorfrancis.com/chapters/edit/10.3109/9780203908464-51/tuberculosis-poverty-alleviation-agenda-christy-hanson-diana-weil-katherine-floyd&quot;,&quot;issued&quot;:{&quot;date-parts&quot;:[[2006,8,1]]},&quot;page&quot;:&quot;1147-1164&quot;,&quot;abstract&quot;:&quot;Historically and today, tuberculosis (TB) has been associated with\neconomic hardship, urbanization, and other socioeconomic factors linked\nto deprivation (1-5). Poverty and economic crises have been cited among\nthe causes of the reemergence of TB in established market economies as\nwell as its worsening in the developing world (6). The World Health\nOrganization (WHO) estimates that 95% of the deaths due to TB occur\nin developing countries (7). Although case detection is improving, only\n54% of all estimated infectious TB patients were registered in DOTSbased treatment programs in 2004. Coverage has accelerated but at tooslow a pace to meet the global 2005 TB control targets. It is hypothesized\nthat problems associated with poverty contribute to deficiencies in patient\naccess to, and the impact of, TB services. The HIV/AIDS pandemic and\nthe rapid increase in HIV-associated TB is a further cause for concern,\nespecially as HIV’s impact on poor, highly vulnerable and/or marginalized\npopulations is well-documented.&quot;,&quot;publisher&quot;:&quot;CRC Press&quot;,&quot;container-title-short&quot;:&quot;&quot;},&quot;isTemporary&quot;:false}]},{&quot;citationID&quot;:&quot;MENDELEY_CITATION_aa61bea6-b583-46a7-aff8-3af34203e8ce&quot;,&quot;properties&quot;:{&quot;noteIndex&quot;:0},&quot;isEdited&quot;:false,&quot;manualOverride&quot;:{&quot;isManuallyOverridden&quot;:false,&quot;citeprocText&quot;:&quot;(106)&quot;,&quot;manualOverrideText&quot;:&quot;&quot;},&quot;citationTag&quot;:&quot;MENDELEY_CITATION_v3_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&quot;,&quot;citationItems&quot;:[{&quot;id&quot;:&quot;8f41e507-0413-3b51-8040-594d351f852f&quot;,&quot;itemData&quot;:{&quot;type&quot;:&quot;article-journal&quot;,&quot;id&quot;:&quot;8f41e507-0413-3b51-8040-594d351f852f&quot;,&quot;title&quot;:&quot;Drivers of tuberculosis epidemics: The role of risk factors and social determinants&quot;,&quot;author&quot;:[{&quot;family&quot;:&quot;Lönnroth&quot;,&quot;given&quot;:&quot;Knut&quot;,&quot;parse-names&quot;:false,&quot;dropping-particle&quot;:&quot;&quot;,&quot;non-dropping-particle&quot;:&quot;&quot;},{&quot;family&quot;:&quot;Jaramillo&quot;,&quot;given&quot;:&quot;Ernesto&quot;,&quot;parse-names&quot;:false,&quot;dropping-particle&quot;:&quot;&quot;,&quot;non-dropping-particle&quot;:&quot;&quot;},{&quot;family&quot;:&quot;Williams&quot;,&quot;given&quot;:&quot;Brian G.&quot;,&quot;parse-names&quot;:false,&quot;dropping-particle&quot;:&quot;&quot;,&quot;non-dropping-particle&quot;:&quot;&quot;},{&quot;family&quot;:&quot;Dye&quot;,&quot;given&quot;:&quot;Christopher&quot;,&quot;parse-names&quot;:false,&quot;dropping-particle&quot;:&quot;&quot;,&quot;non-dropping-particle&quot;:&quot;&quot;},{&quot;family&quot;:&quot;Raviglione&quot;,&quot;given&quot;:&quot;Mario&quot;,&quot;parse-names&quot;:false,&quot;dropping-particle&quot;:&quot;&quot;,&quot;non-dropping-particle&quot;:&quot;&quot;}],&quot;container-title&quot;:&quot;Social Science &amp; Medicine&quot;,&quot;container-title-short&quot;:&quot;Soc Sci Med&quot;,&quot;accessed&quot;:{&quot;date-parts&quot;:[[2023,3,3]]},&quot;DOI&quot;:&quot;10.1016/J.SOCSCIMED.2009.03.041&quot;,&quot;ISSN&quot;:&quot;0277-9536&quot;,&quot;PMID&quot;:&quot;19394122&quot;,&quot;issued&quot;:{&quot;date-parts&quot;:[[2009,6,1]]},&quot;page&quot;:&quot;2240-2246&quot;,&quot;abstract&quot;:&quot;The main thrust of the World Health Organization's global tuberculosis (TB) control strategy is to ensure effective and equitable delivery of quality assured diagnosis and treatment of TB. Options for including preventive efforts have not yet been fully considered. This paper presents a narrative review of the historical and recent progress in TB control and the role of TB risk factors and social determinants. The review was conducted with a view to assess the prospects of effectively controlling TB under the current strategy, and the potential to increase epidemiological impact through additional preventive interventions. The review suggests that, while the current strategy is effective in curing patients and saving lives, the epidemiological impact has so far been less than predicted. In order to reach long-term epidemiological targets for global TB control, additional interventions to reduce peoples' vulnerability for TB may therefore be required. Risk factors that seem to be of importance at the population level include poor living and working conditions associated with high risk of TB transmission, and factors that impair the host's defence against TB infection and disease, such as HIV infection, malnutrition, smoking, diabetes, alcohol abuse, and indoor air pollution. Preventive interventions may target these factors directly or via their underlying social determinants. The identification of risk groups also helps to target strategies for early detection of people in need of TB treatment. More research is needed on the suitability, feasibility and cost-effectiveness of these intervention options. © 2009 Elsevier Ltd. All rights reserved.&quot;,&quot;publisher&quot;:&quot;Pergamon&quot;,&quot;issue&quot;:&quot;12&quot;,&quot;volume&quot;:&quot;68&quot;},&quot;isTemporary&quot;:false}]},{&quot;citationID&quot;:&quot;MENDELEY_CITATION_fc14fedb-4c1b-49fb-b9a6-558f21367ac4&quot;,&quot;properties&quot;:{&quot;noteIndex&quot;:0},&quot;isEdited&quot;:false,&quot;manualOverride&quot;:{&quot;isManuallyOverridden&quot;:false,&quot;citeprocText&quot;:&quot;(113)&quot;,&quot;manualOverrideText&quot;:&quot;&quot;},&quot;citationTag&quot;:&quot;MENDELEY_CITATION_v3_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&quot;,&quot;citationItems&quot;:[{&quot;id&quot;:&quot;97ceb573-a1ad-3bc9-945d-4fd1aabccba1&quot;,&quot;itemData&quot;:{&quot;type&quot;:&quot;webpage&quot;,&quot;id&quot;:&quot;97ceb573-a1ad-3bc9-945d-4fd1aabccba1&quot;,&quot;title&quot;:&quot;Tuberculosis prevention and care among refugees and other populations in humanitarian settings: an interagency field guide&quot;,&quot;accessed&quot;:{&quot;date-parts&quot;:[[2023,3,3]]},&quot;URL&quot;:&quot;https://www.who.int/publications/i/item/9789240042087&quot;,&quot;container-title-short&quot;:&quot;&quot;},&quot;isTemporary&quot;:false}]},{&quot;citationID&quot;:&quot;MENDELEY_CITATION_82651ced-38b8-4982-b822-f619869cc546&quot;,&quot;properties&quot;:{&quot;noteIndex&quot;:0},&quot;isEdited&quot;:false,&quot;manualOverride&quot;:{&quot;isManuallyOverridden&quot;:false,&quot;citeprocText&quot;:&quot;(4)&quot;,&quot;manualOverrideText&quot;:&quot;&quot;},&quot;citationTag&quot;:&quot;MENDELEY_CITATION_v3_eyJjaXRhdGlvbklEIjoiTUVOREVMRVlfQ0lUQVRJT05fODI2NTFjZWQtMzhiOC00OTgyLWI4MjItZjYxOTg2OWNjNTQ2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quot;,&quot;citationItems&quot;:[{&quot;id&quot;:&quot;94b0fc39-1395-3491-867c-b391df2d4089&quot;,&quot;itemData&quot;:{&quot;type&quot;:&quot;report&quot;,&quot;id&quot;:&quot;94b0fc39-1395-3491-867c-b391df2d4089&quot;,&quot;title&quot;:&quot;Global Tuberculosis report 2022&quot;,&quot;author&quot;:[{&quot;family&quot;:&quot;World Health Organization&quot;,&quot;given&quot;:&quot;&quot;,&quot;parse-names&quot;:false,&quot;dropping-particle&quot;:&quot;&quot;,&quot;non-dropping-particle&quot;:&quot;&quot;}],&quot;ISBN&quot;:&quot;isbN9789240061729&quot;,&quot;URL&quot;:&quot;http://apps.who.int/bookorders.&quot;,&quot;issued&quot;:{&quot;date-parts&quot;:[[2022]]},&quot;container-title-short&quot;:&quot;&quot;},&quot;isTemporary&quot;:false}]},{&quot;citationID&quot;:&quot;MENDELEY_CITATION_f7393a1d-9796-42b3-a996-d181f60582f7&quot;,&quot;properties&quot;:{&quot;noteIndex&quot;:0},&quot;isEdited&quot;:false,&quot;manualOverride&quot;:{&quot;isManuallyOverridden&quot;:false,&quot;citeprocText&quot;:&quot;(114)&quot;,&quot;manualOverrideText&quot;:&quot;&quot;},&quot;citationTag&quot;:&quot;MENDELEY_CITATION_v3_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&quot;,&quot;citationItems&quot;:[{&quot;id&quot;:&quot;6fde62a2-1b23-3960-9fbe-1743dce1101b&quot;,&quot;itemData&quot;:{&quot;type&quot;:&quot;webpage&quot;,&quot;id&quot;:&quot;6fde62a2-1b23-3960-9fbe-1743dce1101b&quot;,&quot;title&quot;:&quot;WHO and Global Fund Warn Inequalities Block Progress Towards Ending AIDS, TB and Malaria - News Releases - The Global Fund to Fight AIDS, Tuberculosis and Malaria&quot;,&quot;accessed&quot;:{&quot;date-parts&quot;:[[2023,3,3]]},&quot;URL&quot;:&quot;https://www.theglobalfund.org/en/news/2021/2021-12-08-who-and-global-fund-warn-inequalities-block-progress-towards-ending-aids-tb-and-malaria/&quot;,&quot;container-title-short&quot;:&quot;&quot;},&quot;isTemporary&quot;:false}]},{&quot;citationID&quot;:&quot;MENDELEY_CITATION_c94ce82a-9b16-45b0-91c2-c77ca9cca50b&quot;,&quot;properties&quot;:{&quot;noteIndex&quot;:0},&quot;isEdited&quot;:false,&quot;manualOverride&quot;:{&quot;isManuallyOverridden&quot;:false,&quot;citeprocText&quot;:&quot;(28)&quot;,&quot;manualOverrideText&quot;:&quot;&quot;},&quot;citationTag&quot;:&quot;MENDELEY_CITATION_v3_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&quot;,&quot;citationItems&quot;:[{&quot;id&quot;:&quot;42274214-6d14-3169-adab-33564e35998a&quot;,&quot;itemData&quot;:{&quot;type&quot;:&quot;article-journal&quot;,&quot;id&quot;:&quot;42274214-6d14-3169-adab-33564e35998a&quot;,&quot;title&quot;:&quot;Adherence to anti-tuberculosis treatment among pulmonary tuberculosis patients: A qualitative and quantitative study&quot;,&quot;author&quot;:[{&quot;family&quot;:&quot;Xu&quot;,&quot;given&quot;:&quot;Weiguo&quot;,&quot;parse-names&quot;:false,&quot;dropping-particle&quot;:&quot;&quot;,&quot;non-dropping-particle&quot;:&quot;&quot;},{&quot;family&quot;:&quot;Lu&quot;,&quot;given&quot;:&quot;Wei&quot;,&quot;parse-names&quot;:false,&quot;dropping-particle&quot;:&quot;&quot;,&quot;non-dropping-particle&quot;:&quot;&quot;},{&quot;family&quot;:&quot;Zhou&quot;,&quot;given&quot;:&quot;Yang&quot;,&quot;parse-names&quot;:false,&quot;dropping-particle&quot;:&quot;&quot;,&quot;non-dropping-particle&quot;:&quot;&quot;},{&quot;family&quot;:&quot;Zhu&quot;,&quot;given&quot;:&quot;Limei&quot;,&quot;parse-names&quot;:false,&quot;dropping-particle&quot;:&quot;&quot;,&quot;non-dropping-particle&quot;:&quot;&quot;},{&quot;family&quot;:&quot;Shen&quot;,&quot;given&quot;:&quot;Hongbing&quot;,&quot;parse-names&quot;:false,&quot;dropping-particle&quot;:&quot;&quot;,&quot;non-dropping-particle&quot;:&quot;&quot;},{&quot;family&quot;:&quot;Wang&quot;,&quot;given&quot;:&quot;Jianming&quot;,&quot;parse-names&quot;:false,&quot;dropping-particle&quot;:&quot;&quot;,&quot;non-dropping-particle&quot;:&quot;&quot;}],&quot;container-title&quot;:&quot;BMC Health Services Research&quot;,&quot;container-title-short&quot;:&quot;BMC Health Serv Res&quot;,&quot;DOI&quot;:&quot;10.1186/1472-6963-9-169&quot;,&quot;ISSN&quot;:&quot;14726963&quot;,&quot;PMID&quot;:&quot;19765290&quot;,&quot;issued&quot;:{&quot;date-parts&quot;:[[2009]]},&quot;abstract&quot;:&quot;Background. Tuberculosis (TB) patients have difficulty following a long-term treatment regimen. Efforts to improve treatment outcomes require better understanding of adherence as a complex behavioral issue and of the particular barriers to and facilitators of patient adherence. Methods. This study was carried out in Jiangsu Province of China with both quantitative and qualitative approaches. For the quantitative study, 780 sputum-smear positive TB patients consecutively registered since 2006 in 13 counties (districts) were queried with a structured questionnaire. Patients who had missed 10% of their total prescribed doses of TB drugs were deemed as non-adherent. Risks for non-adherence were estimated by computing odds ratios (ORs) and their 95% confidence intervals (95% CIs) using a logistic regression model. We also invited 20 TB patients and 10 local health workers for in-depth interviews. We then used content analysis based on this qualitative study to explore factors associated with non-adherence. Results. The proportion of non-adherence among 670 patients was 12.2%. Univariate analysis showed that patients, who were illiterate, divorced/widowed, lacked health insurance and were migrants, were more likely to be non-adherent. The crude ORs(95%CIs) were 2.38(1.37-4.13), 2.42(1.30-4.52), 1.89(1.07-3.32) and 1.98(1.03-3.83), respectively. The risk of non-adherence was lower among patients whose treatment was given under direct observation by village doctors or regular home visits by health workers, with ORs (95% CIs) of 0.19(0.10-0.36) and 0.23(0.10-0.51), respectively. In multivariate analysis, factors associated with non-adherence included illiteracy (OR: 2.42; 95% CI: 1.25-4.67) and direct observation by village doctors (OR: 0.23; 95% CI: 0.11-0.45). The in-depth interviews indicated that financial burdens and extra medical expenditures, adverse drug reactions, and social stigma were additional potential factors accounted for non-adherence. Conclusion. More importance should be given to treatment adherence under the current TB control program. Heavy financial burdens, lack of social support, adverse drug reactions and personal factors are associated with non-adherence. Direct observation and regular home visits by health workers appear to reduce the risk of non-adherence. More patient-centered interventions and greater attention to structural barriers are needed to improve treatment adherence. © 2009 Xu et al; licensee BioMed Central Ltd.&quot;,&quot;volume&quot;:&quot;9&quot;},&quot;isTemporary&quot;:false}]},{&quot;citationID&quot;:&quot;MENDELEY_CITATION_127925fb-3a2c-44f9-aa5c-a643a1920bbf&quot;,&quot;properties&quot;:{&quot;noteIndex&quot;:0},&quot;isEdited&quot;:false,&quot;manualOverride&quot;:{&quot;isManuallyOverridden&quot;:false,&quot;citeprocText&quot;:&quot;(33)&quot;,&quot;manualOverrideText&quot;:&quot;&quot;},&quot;citationTag&quot;:&quot;MENDELEY_CITATION_v3_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&quot;,&quot;citationItems&quot;:[{&quot;id&quot;:&quot;9f1bfc87-5583-3ffe-94c0-934e4ccda6e7&quot;,&quot;itemData&quot;:{&quot;type&quot;:&quot;article&quot;,&quot;id&quot;:&quot;9f1bfc87-5583-3ffe-94c0-934e4ccda6e7&quot;,&quot;title&quot;:&quot;Interventions to improve adherence to tuberculosis treatment: Systematic review and meta-analysis&quot;,&quot;author&quot;:[{&quot;family&quot;:&quot;Müller&quot;,&quot;given&quot;:&quot;A. M.&quot;,&quot;parse-names&quot;:false,&quot;dropping-particle&quot;:&quot;&quot;,&quot;non-dropping-particle&quot;:&quot;&quot;},{&quot;family&quot;:&quot;Osório&quot;,&quot;given&quot;:&quot;C. S.&quot;,&quot;parse-names&quot;:false,&quot;dropping-particle&quot;:&quot;&quot;,&quot;non-dropping-particle&quot;:&quot;&quot;},{&quot;family&quot;:&quot;Silva&quot;,&quot;given&quot;:&quot;D. R.&quot;,&quot;parse-names&quot;:false,&quot;dropping-particle&quot;:&quot;&quot;,&quot;non-dropping-particle&quot;:&quot;&quot;},{&quot;family&quot;:&quot;Sbruzzi&quot;,&quot;given&quot;:&quot;G.&quot;,&quot;parse-names&quot;:false,&quot;dropping-particle&quot;:&quot;&quot;,&quot;non-dropping-particle&quot;:&quot;&quot;},{&quot;family&quot;:&quot;Tarso Roth Dalcin&quot;,&quot;given&quot;:&quot;P.&quot;,&quot;parse-names&quot;:false,&quot;dropping-particle&quot;:&quot;&quot;,&quot;non-dropping-particle&quot;:&quot;de&quot;}],&quot;container-title&quot;:&quot;International Journal of Tuberculosis and Lung Disease&quot;,&quot;DOI&quot;:&quot;10.5588/ijtld.17.0596&quot;,&quot;ISSN&quot;:&quot;18157920&quot;,&quot;PMID&quot;:&quot;29914598&quot;,&quot;issued&quot;:{&quot;date-parts&quot;:[[2018,7,1]]},&quot;page&quot;:&quot;731-740&quot;,&quot;abstract&quot;:&quot;SETTING: One of the most serious problems in tuberculosis (TB) control is non-adherence to treatment. Several strategies have been developed to improve adherence and increase the cure rate. OBJECTIVE: To systematically review interventions to improve adherence to anti-tuberculosis treatment. DESIGN: We performed a systematic review and metaanalysis of 22 randomised clinical trials (RCTs) to ascertain whether providing directly observed treatment, short-course (DOTS), financial incentives, food incentives and/or patient education/counselling improved adherence to anti-tuberculosis treatment. The primary outcome was cure rate; secondary outcomes were default and mortality rates. Sources used were Medline (accessed via PubMed), Cochrane Central, LILACS (Literatura Latino Americana em Ciências da Saúde, Latin American and Caribbean Health Sciences Literature) and Embase from inception to October 2015. RESULTS: A significant increase in cure rates, by 18% with DOTS and by 16% with patient education and counselling, was observed. In addition, the default rate decreased by 49% with DOTS, by 26% with financial incentives and by 13% with patient education and counselling. There was no statistically significant reduction in mortality rates with these interventions. CONCLUS ION: Use of DOTS and patient education/ counselling significantly improved cure rates; DOTS, patient education/counselling and financial incentives led to a reduction in the default rate.&quot;,&quot;publisher&quot;:&quot;International Union against Tubercul. and Lung Dis.&quot;,&quot;issue&quot;:&quot;7&quot;,&quot;volume&quot;:&quot;22&quot;,&quot;container-title-short&quot;:&quot;&quot;},&quot;isTemporary&quot;:false}]},{&quot;citationID&quot;:&quot;MENDELEY_CITATION_44ee9d52-d853-495b-b151-4708d8e9a099&quot;,&quot;properties&quot;:{&quot;noteIndex&quot;:0},&quot;isEdited&quot;:false,&quot;manualOverride&quot;:{&quot;isManuallyOverridden&quot;:false,&quot;citeprocText&quot;:&quot;(29)&quot;,&quot;manualOverrideText&quot;:&quot;&quot;},&quot;citationTag&quot;:&quot;MENDELEY_CITATION_v3_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&quot;,&quot;citationItems&quot;:[{&quot;id&quot;:&quot;aec25bed-7802-3f55-a8d4-a51da4404875&quot;,&quot;itemData&quot;:{&quot;type&quot;:&quot;article&quot;,&quot;id&quot;:&quot;aec25bed-7802-3f55-a8d4-a51da4404875&quot;,&quot;title&quot;:&quot;Promoting adherence to treatment for tuberculosis: The importance of direct observation&quot;,&quot;author&quot;:[{&quot;family&quot;:&quot;Friedena&quot;,&quot;given&quot;:&quot;Thomas R.&quot;,&quot;parse-names&quot;:false,&quot;dropping-particle&quot;:&quot;&quot;,&quot;non-dropping-particle&quot;:&quot;&quot;},{&quot;family&quot;:&quot;Sbarbarob&quot;,&quot;given&quot;:&quot;John A.&quot;,&quot;parse-names&quot;:false,&quot;dropping-particle&quot;:&quot;&quot;,&quot;non-dropping-particle&quot;:&quot;&quot;}],&quot;container-title&quot;:&quot;Bulletin of the World Health Organization&quot;,&quot;container-title-short&quot;:&quot;Bull World Health Organ&quot;,&quot;DOI&quot;:&quot;10.2471/BLT.06.038927&quot;,&quot;ISSN&quot;:&quot;00429686&quot;,&quot;PMID&quot;:&quot;17639230&quot;,&quot;issued&quot;:{&quot;date-parts&quot;:[[2007,5]]},&quot;page&quot;:&quot;407-409&quot;,&quot;issue&quot;:&quot;5&quot;,&quot;volume&quot;:&quot;85&quot;},&quot;isTemporary&quot;:false}]},{&quot;citationID&quot;:&quot;MENDELEY_CITATION_382be9a9-7f6d-4212-8cda-eb147b407f89&quot;,&quot;properties&quot;:{&quot;noteIndex&quot;:0},&quot;isEdited&quot;:false,&quot;manualOverride&quot;:{&quot;isManuallyOverridden&quot;:false,&quot;citeprocText&quot;:&quot;(30)&quot;,&quot;manualOverrideText&quot;:&quot;&quot;},&quot;citationTag&quot;:&quot;MENDELEY_CITATION_v3_eyJjaXRhdGlvbklEIjoiTUVOREVMRVlfQ0lUQVRJT05fMzgyYmU5YTktN2Y2ZC00MjEyLThjZGEtZWIxNDdiNDA3Zjg5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citationID&quot;:&quot;MENDELEY_CITATION_84450eca-62c8-498f-8d2f-d0d9b5d86807&quot;,&quot;properties&quot;:{&quot;noteIndex&quot;:0},&quot;isEdited&quot;:false,&quot;manualOverride&quot;:{&quot;isManuallyOverridden&quot;:false,&quot;citeprocText&quot;:&quot;(33)&quot;,&quot;manualOverrideText&quot;:&quot;&quot;},&quot;citationTag&quot;:&quot;MENDELEY_CITATION_v3_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&quot;,&quot;citationItems&quot;:[{&quot;id&quot;:&quot;9f1bfc87-5583-3ffe-94c0-934e4ccda6e7&quot;,&quot;itemData&quot;:{&quot;type&quot;:&quot;article&quot;,&quot;id&quot;:&quot;9f1bfc87-5583-3ffe-94c0-934e4ccda6e7&quot;,&quot;title&quot;:&quot;Interventions to improve adherence to tuberculosis treatment: Systematic review and meta-analysis&quot;,&quot;author&quot;:[{&quot;family&quot;:&quot;Müller&quot;,&quot;given&quot;:&quot;A. M.&quot;,&quot;parse-names&quot;:false,&quot;dropping-particle&quot;:&quot;&quot;,&quot;non-dropping-particle&quot;:&quot;&quot;},{&quot;family&quot;:&quot;Osório&quot;,&quot;given&quot;:&quot;C. S.&quot;,&quot;parse-names&quot;:false,&quot;dropping-particle&quot;:&quot;&quot;,&quot;non-dropping-particle&quot;:&quot;&quot;},{&quot;family&quot;:&quot;Silva&quot;,&quot;given&quot;:&quot;D. R.&quot;,&quot;parse-names&quot;:false,&quot;dropping-particle&quot;:&quot;&quot;,&quot;non-dropping-particle&quot;:&quot;&quot;},{&quot;family&quot;:&quot;Sbruzzi&quot;,&quot;given&quot;:&quot;G.&quot;,&quot;parse-names&quot;:false,&quot;dropping-particle&quot;:&quot;&quot;,&quot;non-dropping-particle&quot;:&quot;&quot;},{&quot;family&quot;:&quot;Tarso Roth Dalcin&quot;,&quot;given&quot;:&quot;P.&quot;,&quot;parse-names&quot;:false,&quot;dropping-particle&quot;:&quot;&quot;,&quot;non-dropping-particle&quot;:&quot;de&quot;}],&quot;container-title&quot;:&quot;International Journal of Tuberculosis and Lung Disease&quot;,&quot;DOI&quot;:&quot;10.5588/ijtld.17.0596&quot;,&quot;ISSN&quot;:&quot;18157920&quot;,&quot;PMID&quot;:&quot;29914598&quot;,&quot;issued&quot;:{&quot;date-parts&quot;:[[2018,7,1]]},&quot;page&quot;:&quot;731-740&quot;,&quot;abstract&quot;:&quot;SETTING: One of the most serious problems in tuberculosis (TB) control is non-adherence to treatment. Several strategies have been developed to improve adherence and increase the cure rate. OBJECTIVE: To systematically review interventions to improve adherence to anti-tuberculosis treatment. DESIGN: We performed a systematic review and metaanalysis of 22 randomised clinical trials (RCTs) to ascertain whether providing directly observed treatment, short-course (DOTS), financial incentives, food incentives and/or patient education/counselling improved adherence to anti-tuberculosis treatment. The primary outcome was cure rate; secondary outcomes were default and mortality rates. Sources used were Medline (accessed via PubMed), Cochrane Central, LILACS (Literatura Latino Americana em Ciências da Saúde, Latin American and Caribbean Health Sciences Literature) and Embase from inception to October 2015. RESULTS: A significant increase in cure rates, by 18% with DOTS and by 16% with patient education and counselling, was observed. In addition, the default rate decreased by 49% with DOTS, by 26% with financial incentives and by 13% with patient education and counselling. There was no statistically significant reduction in mortality rates with these interventions. CONCLUS ION: Use of DOTS and patient education/ counselling significantly improved cure rates; DOTS, patient education/counselling and financial incentives led to a reduction in the default rate.&quot;,&quot;publisher&quot;:&quot;International Union against Tubercul. and Lung Dis.&quot;,&quot;issue&quot;:&quot;7&quot;,&quot;volume&quot;:&quot;22&quot;,&quot;container-title-short&quot;:&quot;&quot;},&quot;isTemporary&quot;:false}]},{&quot;citationID&quot;:&quot;MENDELEY_CITATION_8a9ddd8c-b99f-4bc6-9824-eae4fbda9022&quot;,&quot;properties&quot;:{&quot;noteIndex&quot;:0},&quot;isEdited&quot;:false,&quot;manualOverride&quot;:{&quot;isManuallyOverridden&quot;:false,&quot;citeprocText&quot;:&quot;(115)&quot;,&quot;manualOverrideText&quot;:&quot;&quot;},&quot;citationTag&quot;:&quot;MENDELEY_CITATION_v3_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&quot;,&quot;citationItems&quot;:[{&quot;id&quot;:&quot;95cd3e55-cbaa-31b3-bcb8-ef500cbf5d41&quot;,&quot;itemData&quot;:{&quot;type&quot;:&quot;article-journal&quot;,&quot;id&quot;:&quot;95cd3e55-cbaa-31b3-bcb8-ef500cbf5d41&quot;,&quot;title&quot;:&quot;Ethical aspects of directly observed treatment for tuberculosis: a cross-cultural comparison&quot;,&quot;author&quot;:[{&quot;family&quot;:&quot;Sagbakken&quot;,&quot;given&quot;:&quot;Mette&quot;,&quot;parse-names&quot;:false,&quot;dropping-particle&quot;:&quot;&quot;,&quot;non-dropping-particle&quot;:&quot;&quot;},{&quot;family&quot;:&quot;Frich&quot;,&quot;given&quot;:&quot;Jan C.&quot;,&quot;parse-names&quot;:false,&quot;dropping-particle&quot;:&quot;&quot;,&quot;non-dropping-particle&quot;:&quot;&quot;},{&quot;family&quot;:&quot;Bjune&quot;,&quot;given&quot;:&quot;Gunnar A.&quot;,&quot;parse-names&quot;:false,&quot;dropping-particle&quot;:&quot;&quot;,&quot;non-dropping-particle&quot;:&quot;&quot;},{&quot;family&quot;:&quot;Porter&quot;,&quot;given&quot;:&quot;John D.H.&quot;,&quot;parse-names&quot;:false,&quot;dropping-particle&quot;:&quot;&quot;,&quot;non-dropping-particle&quot;:&quot;&quot;}],&quot;container-title&quot;:&quot;BMC medical ethics&quot;,&quot;accessed&quot;:{&quot;date-parts&quot;:[[2023,3,3]]},&quot;DOI&quot;:&quot;10.1186/1472-6939-14-25/PEER-REVIEW&quot;,&quot;ISSN&quot;:&quot;14726939&quot;,&quot;PMID&quot;:&quot;23819555&quot;,&quot;URL&quot;:&quot;https://bmcmedethics.biomedcentral.com/articles/10.1186/1472-6939-14-25&quot;,&quot;issued&quot;:{&quot;date-parts&quot;:[[2013,7,2]]},&quot;page&quot;:&quot;25&quot;,&quot;abstract&quot;:&quot;BACKGROUND: Tuberculosis is a major global public health challenge, and a majority of countries have adopted a version of the global strategy to fight Tuberculosis, Directly Observed Treatment, Short Course (DOTS). Drawing on results from research in Ethiopia and Norway, the aim of this paper is to highlight and discuss ethical aspects of the practice of Directly Observed Treatment (DOT) in a cross-cultural perspective.\nDISCUSSION: Research from Ethiopia and Norway demonstrates that the rigid enforcement of directly observed treatment conflicts with patient autonomy, dignity and integrity. The treatment practices, especially when imposed in its strictest forms, expose those who have Tuberculosis to extra burdens and costs. Socially disadvantaged groups, such as the homeless, those employed as day labourers and those lacking rights as employees, face the highest burdens.\nSUMMARY: From an ethical standpoint, we argue that a rigid practice of directly observed treatment is difficult to justify, and that responsiveness to social determinants of Tuberculosis should become an integral part of the management of Tuberculosis.&quot;,&quot;publisher&quot;:&quot;BioMed Central&quot;,&quot;issue&quot;:&quot;1&quot;,&quot;volume&quot;:&quot;14&quot;,&quot;container-title-short&quot;:&quot;BMC Med Ethics&quot;},&quot;isTemporary&quot;:false}]},{&quot;citationID&quot;:&quot;MENDELEY_CITATION_33949b6a-b0db-4742-8967-4f73b719aea4&quot;,&quot;properties&quot;:{&quot;noteIndex&quot;:0},&quot;isEdited&quot;:false,&quot;manualOverride&quot;:{&quot;isManuallyOverridden&quot;:false,&quot;citeprocText&quot;:&quot;(31,32)&quot;,&quot;manualOverrideText&quot;:&quot;&quot;},&quot;citationTag&quot;:&quot;MENDELEY_CITATION_v3_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&quot;,&quot;citationItems&quot;:[{&quot;id&quot;:&quot;e4ee7847-7ee9-3017-bfd8-ed3fdd64b06d&quot;,&quot;itemData&quot;:{&quot;type&quot;:&quot;article-journal&quot;,&quot;id&quot;:&quot;e4ee7847-7ee9-3017-bfd8-ed3fdd64b06d&quot;,&quot;title&quot;:&quot;Challenges in tuberculosis care in Western Uganda: Health care worker and patient perspectives&quot;,&quot;author&quot;:[{&quot;family&quot;:&quot;Wynne&quot;,&quot;given&quot;:&quot;Ashley&quot;,&quot;parse-names&quot;:false,&quot;dropping-particle&quot;:&quot;&quot;,&quot;non-dropping-particle&quot;:&quot;&quot;},{&quot;family&quot;:&quot;Richter&quot;,&quot;given&quot;:&quot;Solina&quot;,&quot;parse-names&quot;:false,&quot;dropping-particle&quot;:&quot;&quot;,&quot;non-dropping-particle&quot;:&quot;&quot;},{&quot;family&quot;:&quot;Banura&quot;,&quot;given&quot;:&quot;Lilian&quot;,&quot;parse-names&quot;:false,&quot;dropping-particle&quot;:&quot;&quot;,&quot;non-dropping-particle&quot;:&quot;&quot;},{&quot;family&quot;:&quot;Kipp&quot;,&quot;given&quot;:&quot;Walter&quot;,&quot;parse-names&quot;:false,&quot;dropping-particle&quot;:&quot;&quot;,&quot;non-dropping-particle&quot;:&quot;&quot;}],&quot;container-title&quot;:&quot;International Journal of Africa Nursing Sciences&quot;,&quot;container-title-short&quot;:&quot;Int J Afr Nurs Sci&quot;,&quot;DOI&quot;:&quot;10.1016/j.ijans.2014.05.001&quot;,&quot;ISSN&quot;:&quot;22141391&quot;,&quot;issued&quot;:{&quot;date-parts&quot;:[[2014]]},&quot;page&quot;:&quot;6-10&quot;,&quot;abstract&quot;:&quot;Uganda is one of the high burden countries that contribute 80% of the world's tuberculosis (TB) burden. Health care worker and patient perspectives provide valuable insight into gaps between policy and practice within tuberculosis control program. This study was part of a larger mixed-methods study to explore knowledge and stigma around HIV, TB and TB/HIV co-infection. We conducted a secondary analysis of the qualitative data. Findings related to challenges faced by health care workers and patients. Patient's identified delays in diagnosis and financial burden associated with TB treatment. Health care workers called for more training on TB and TB/HIV co-infection, and identified poor referral practices between health units and lack of program funding resulting in the abandonment of DOTS programs. Training for health care workers is needed to better manage TB/HIV co-infected patients. Overall health system strengthening is needed, including referral systems tracking patients between health centers.&quot;,&quot;publisher&quot;:&quot;Elsevier Ltd&quot;,&quot;volume&quot;:&quot;1&quot;},&quot;isTemporary&quot;:false},{&quot;id&quot;:&quot;99f2dd68-c91b-3fb5-9863-d0895246883f&quot;,&quot;itemData&quot;:{&quot;type&quot;:&quot;article-journal&quot;,&quot;id&quot;:&quot;99f2dd68-c91b-3fb5-9863-d0895246883f&quot;,&quot;title&quot;:&quot;Are tuberculosis patients adherent to prescribed treatments in China? Results of a prospective cohort study&quot;,&quot;author&quot;:[{&quot;family&quot;:&quot;Lei&quot;,&quot;given&quot;:&quot;Xun&quot;,&quot;parse-names&quot;:false,&quot;dropping-particle&quot;:&quot;&quot;,&quot;non-dropping-particle&quot;:&quot;&quot;},{&quot;family&quot;:&quot;Huang&quot;,&quot;given&quot;:&quot;Ke&quot;,&quot;parse-names&quot;:false,&quot;dropping-particle&quot;:&quot;&quot;,&quot;non-dropping-particle&quot;:&quot;&quot;},{&quot;family&quot;:&quot;Liu&quot;,&quot;given&quot;:&quot;Qin&quot;,&quot;parse-names&quot;:false,&quot;dropping-particle&quot;:&quot;&quot;,&quot;non-dropping-particle&quot;:&quot;&quot;},{&quot;family&quot;:&quot;Jie&quot;,&quot;given&quot;:&quot;Yong Feng&quot;,&quot;parse-names&quot;:false,&quot;dropping-particle&quot;:&quot;&quot;,&quot;non-dropping-particle&quot;:&quot;&quot;},{&quot;family&quot;:&quot;Tang&quot;,&quot;given&quot;:&quot;Sheng Lan&quot;,&quot;parse-names&quot;:false,&quot;dropping-particle&quot;:&quot;&quot;,&quot;non-dropping-particle&quot;:&quot;&quot;}],&quot;container-title&quot;:&quot;Infectious Diseases of Poverty&quot;,&quot;container-title-short&quot;:&quot;Infect Dis Poverty&quot;,&quot;DOI&quot;:&quot;10.1186/s40249-016-0134-9&quot;,&quot;ISSN&quot;:&quot;20499957&quot;,&quot;PMID&quot;:&quot;27146470&quot;,&quot;issued&quot;:{&quot;date-parts&quot;:[[2016,5,5]]},&quot;abstract&quot;:&quot;Background: Tuberculosis (TB) patients face numerous difficulties adhering to the long-term, rigorous TB treatment regimen. Findings on TB patients' treatment adherence vary across existing literature and official reports. The present study attempted to determine the actual treatment adherence of new TB patients and to identify factors leading to non-adherence. Methods: A prospective cohort of 481 newly confirmed TB patients from three counties in western China were enrolled during June to December 2012 and was followed until June 2013. Patients who missed at least one dose of drugs or one follow-up re-examination during the treatment course were deemed as non-adherent. Influencing factors were identified using a logistic regression model. Results: A total of 173 (36.0%) patients experienced non-adherence and the loss to follow-up cases reached 136 (28.2%). Only 13.9% of patients took drugs under direct observation, and 60.5% of patients were supervised by phone calls. Factor analyses suggested that patients who were observed by family members (OR:5.54, 95% CI:2.87-10.69) and paying monthly service expenses above 450 RMB (OR:2.08, 95% CI:1.35-3.19) were more likely to be non-adherent, while supervision by home visit (OR:0.06, 95% CI:0.01-0.28) and phone calls (OR:0.27, 95% CI:0.17-0.44) were protective factors. Conclusions: Despite recent efforts, a large proportion of newly confirmed TB patients could not adhere to standard TB treatment, and patients' lost to follow-up was still a serious problem. Poor treatment supervision and heavy financial burden might be the main causes for non-adherence. More needs to be done to enhance treatment supervision policies and financial supports to both health providers and TB patients.&quot;,&quot;publisher&quot;:&quot;BioMed Central Ltd.&quot;,&quot;issue&quot;:&quot;1&quot;,&quot;volume&quot;:&quot;5&quot;},&quot;isTemporary&quot;:false}]},{&quot;citationID&quot;:&quot;MENDELEY_CITATION_fe214328-ff86-4224-9af6-4014f510ca0f&quot;,&quot;properties&quot;:{&quot;noteIndex&quot;:0},&quot;isEdited&quot;:false,&quot;manualOverride&quot;:{&quot;isManuallyOverridden&quot;:false,&quot;citeprocText&quot;:&quot;(24)&quot;,&quot;manualOverrideText&quot;:&quot;&quot;},&quot;citationTag&quot;:&quot;MENDELEY_CITATION_v3_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&quot;,&quot;citationItems&quot;:[{&quot;id&quot;:&quot;f86a0762-e4c2-3fcb-a15a-4a8f963f35bf&quot;,&quot;itemData&quot;:{&quot;type&quot;:&quot;report&quot;,&quot;id&quot;:&quot;f86a0762-e4c2-3fcb-a15a-4a8f963f35bf&quot;,&quot;title&quot;:&quot;Digital Health for the End TB Strategy: An Agenda for Action&quot;,&quot;author&quot;:[{&quot;family&quot;:&quot;World health Organization&quot;,&quot;given&quot;:&quot;&quot;,&quot;parse-names&quot;:false,&quot;dropping-particle&quot;:&quot;&quot;,&quot;non-dropping-particle&quot;:&quot;&quot;},{&quot;family&quot;:&quot;European Respiratory Society&quot;,&quot;given&quot;:&quot;&quot;,&quot;parse-names&quot;:false,&quot;dropping-particle&quot;:&quot;&quot;,&quot;non-dropping-particle&quot;:&quot;&quot;},{&quot;family&quot;:&quot;The End TB Strategy&quot;,&quot;given&quot;:&quot;&quot;,&quot;parse-names&quot;:false,&quot;dropping-particle&quot;:&quot;&quot;,&quot;non-dropping-particle&quot;:&quot;&quot;}],&quot;accessed&quot;:{&quot;date-parts&quot;:[[2023,1,22]]},&quot;URL&quot;:&quot;https://apps.who.int/iris/bitstream/handle/10665/205222/WHO_HTM_TB_2015.21_eng.pdf?sequence=1&amp;isAllowed=y&quot;,&quot;issued&quot;:{&quot;date-parts&quot;:[[2015]]},&quot;container-title-short&quot;:&quot;&quot;},&quot;isTemporary&quot;:false}]},{&quot;citationID&quot;:&quot;MENDELEY_CITATION_434b533a-82a5-4b44-a8b7-3dc702a12007&quot;,&quot;properties&quot;:{&quot;noteIndex&quot;:0},&quot;isEdited&quot;:false,&quot;manualOverride&quot;:{&quot;isManuallyOverridden&quot;:false,&quot;citeprocText&quot;:&quot;(38)&quot;,&quot;manualOverrideText&quot;:&quot;&quot;},&quot;citationTag&quot;:&quot;MENDELEY_CITATION_v3_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&quot;,&quot;citationItems&quot;:[{&quot;id&quot;:&quot;e3ebe5ce-3079-31d6-9e12-5fbbdb19a5d5&quot;,&quot;itemData&quot;:{&quot;type&quot;:&quot;article-journal&quot;,&quot;id&quot;:&quot;e3ebe5ce-3079-31d6-9e12-5fbbdb19a5d5&quot;,&quot;title&quot;:&quot;Patient-Reported Barriers to Adherence to Antiretroviral Therapy: A Systematic Review and Meta-Analysis&quot;,&quot;author&quot;:[{&quot;family&quot;:&quot;Shubber&quot;,&quot;given&quot;:&quot;Zara&quot;,&quot;parse-names&quot;:false,&quot;dropping-particle&quot;:&quot;&quot;,&quot;non-dropping-particle&quot;:&quot;&quot;},{&quot;family&quot;:&quot;Mills&quot;,&quot;given&quot;:&quot;Edward J.&quot;,&quot;parse-names&quot;:false,&quot;dropping-particle&quot;:&quot;&quot;,&quot;non-dropping-particle&quot;:&quot;&quot;},{&quot;family&quot;:&quot;Nachega&quot;,&quot;given&quot;:&quot;Jean B.&quot;,&quot;parse-names&quot;:false,&quot;dropping-particle&quot;:&quot;&quot;,&quot;non-dropping-particle&quot;:&quot;&quot;},{&quot;family&quot;:&quot;Vreeman&quot;,&quot;given&quot;:&quot;Rachel&quot;,&quot;parse-names&quot;:false,&quot;dropping-particle&quot;:&quot;&quot;,&quot;non-dropping-particle&quot;:&quot;&quot;},{&quot;family&quot;:&quot;Freitas&quot;,&quot;given&quot;:&quot;Marcelo&quot;,&quot;parse-names&quot;:false,&quot;dropping-particle&quot;:&quot;&quot;,&quot;non-dropping-particle&quot;:&quot;&quot;},{&quot;family&quot;:&quot;Bock&quot;,&quot;given&quot;:&quot;Peter&quot;,&quot;parse-names&quot;:false,&quot;dropping-particle&quot;:&quot;&quot;,&quot;non-dropping-particle&quot;:&quot;&quot;},{&quot;family&quot;:&quot;Nsanzimana&quot;,&quot;given&quot;:&quot;Sabin&quot;,&quot;parse-names&quot;:false,&quot;dropping-particle&quot;:&quot;&quot;,&quot;non-dropping-particle&quot;:&quot;&quot;},{&quot;family&quot;:&quot;Penazzato&quot;,&quot;given&quot;:&quot;Martina&quot;,&quot;parse-names&quot;:false,&quot;dropping-particle&quot;:&quot;&quot;,&quot;non-dropping-particle&quot;:&quot;&quot;},{&quot;family&quot;:&quot;Appolo&quot;,&quot;given&quot;:&quot;Tsitsi&quot;,&quot;parse-names&quot;:false,&quot;dropping-particle&quot;:&quot;&quot;,&quot;non-dropping-particle&quot;:&quot;&quot;},{&quot;family&quot;:&quot;Doherty&quot;,&quot;given&quot;:&quot;Meg&quot;,&quot;parse-names&quot;:false,&quot;dropping-particle&quot;:&quot;&quot;,&quot;non-dropping-particle&quot;:&quot;&quot;},{&quot;family&quot;:&quot;Ford&quot;,&quot;given&quot;:&quot;Nathan&quot;,&quot;parse-names&quot;:false,&quot;dropping-particle&quot;:&quot;&quot;,&quot;non-dropping-particle&quot;:&quot;&quot;}],&quot;container-title&quot;:&quot;PLoS Medicine&quot;,&quot;container-title-short&quot;:&quot;PLoS Med&quot;,&quot;DOI&quot;:&quot;10.1371/journal.pmed.1002183&quot;,&quot;ISSN&quot;:&quot;15491676&quot;,&quot;PMID&quot;:&quot;27898679&quot;,&quot;issued&quot;:{&quot;date-parts&quot;:[[2016,11,1]]},&quot;abstract&quot;:&quot;Background: Maintaining high levels of adherence to antiretroviral therapy (ART) is a challenge across settings and populations. Understanding the relative importance of different barriers to adherence will help inform the targeting of different interventions and future research priorities. Methods and Findings: We searched MEDLINE via PubMed, Embase, Web of Science, and PsychINFO from 01 January 1997 to 31 March 2016 for studies reporting barriers to adherence to ART. We calculated pooled proportions of reported barriers to adherence per age group (adults, adolescents, and children). We included data from 125 studies that provided information about adherence barriers for 17,061 adults, 1,099 children, and 856 adolescents. We assessed differences according to geographical location and level of economic development. The most frequently reported individual barriers included forgetting (adults 41.4%, 95% CI 37.3%–45.4%; adolescents 63.1%, 95% CI 46.3%–80.0%; children/caregivers 29.2%, 95% CI 20.1%–38.4%), being away from home (adults 30.4%, 95% CI 25.5%–35.2%; adolescents 40.7%, 95% CI 25.7%–55.6%; children/caregivers 18.5%, 95% CI 10.3%–26.8%), and a change to daily routine (adults 28.0%, 95% CI 20.9%–35.0%; adolescents 32.4%, 95% CI 0%–75.0%; children/caregivers 26.3%, 95% CI 15.3%–37.4%). Depression was reported as a barrier to adherence by more than 15% of patients across all age categories (adults 15.5%, 95% CI 12.8%–18.3%; adolescents 25.7%, 95% CI 17.7%–33.6%; children 15.1%, 95% CI 3.9%–26.3%), while alcohol/substance misuse was commonly reported by adults (12.9%, 95% CI 9.7%–16.1%) and adolescents (28.8%, 95% CI 11.8%–45.8%). Secrecy/stigma was a commonly cited barrier to adherence, reported by more than 10% of adults and children across all regions (adults 13.6%, 95% CI 11.9%–15.3%; children/caregivers 22.3%, 95% CI 10.2%–34.5%). Among adults, feeling sick (15.9%, 95% CI 13.0%–18.8%) was a more commonly cited barrier to adherence than feeling well (9.3%, 95% CI 7.2%–11.4%). Health service–related barriers, including distance to clinic (adults 17.5%, 95% CI 13.0%–21.9%) and stock outs (adults 16.1%, 95% CI 11.7%–20.4%), were also frequently reported. Limitations of this review relate to the fact that included studies differed in approaches to assessing adherence barriers and included variable durations of follow up. Studies that report self-reported adherence will likely underestimate the frequency of non-adherence. For children, barriers were mainly reported by caregivers, which may not correspond to the most important barriers faced by children. Conclusions: Patients on ART face multiple barriers to adherence, and no single intervention will be sufficient to ensure that high levels of adherence to treatment and virological suppression are sustained. For maximum efficacy, health providers should consider a more triaged approach that first identifies patients at risk of poor adherence and then seeks to establish the support that is needed to overcome the most important barriers to adherence.&quot;,&quot;publisher&quot;:&quot;Public Library of Science&quot;,&quot;issue&quot;:&quot;11&quot;,&quot;volume&quot;:&quot;13&quot;},&quot;isTemporary&quot;:false}]},{&quot;citationID&quot;:&quot;MENDELEY_CITATION_efd37bcc-105e-46fe-87c4-d0871b79a07c&quot;,&quot;properties&quot;:{&quot;noteIndex&quot;:0},&quot;isEdited&quot;:false,&quot;manualOverride&quot;:{&quot;isManuallyOverridden&quot;:false,&quot;citeprocText&quot;:&quot;(39)&quot;,&quot;manualOverrideText&quot;:&quot;&quot;},&quot;citationTag&quot;:&quot;MENDELEY_CITATION_v3_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&quot;,&quot;citationItems&quot;:[{&quot;id&quot;:&quot;9fc1f7b4-2034-3a6e-ab8e-7b7f60d1d2ee&quot;,&quot;itemData&quot;:{&quot;type&quot;:&quot;article-journal&quot;,&quot;id&quot;:&quot;9fc1f7b4-2034-3a6e-ab8e-7b7f60d1d2ee&quot;,&quot;title&quot;:&quot;Digital adherence technologies for the management of tuberculosis therapy: mapping the landscape and research priorities&quot;,&quot;author&quot;:[{&quot;family&quot;:&quot;Subbaraman&quot;,&quot;given&quot;:&quot;Ramnath&quot;,&quot;parse-names&quot;:false,&quot;dropping-particle&quot;:&quot;&quot;,&quot;non-dropping-particle&quot;:&quot;&quot;},{&quot;family&quot;:&quot;Mondesert&quot;,&quot;given&quot;:&quot;Laura&quot;,&quot;parse-names&quot;:false,&quot;dropping-particle&quot;:&quot;&quot;,&quot;non-dropping-particle&quot;:&quot;de&quot;},{&quot;family&quot;:&quot;Musiimenta&quot;,&quot;given&quot;:&quot;Angella&quot;,&quot;parse-names&quot;:false,&quot;dropping-particle&quot;:&quot;&quot;,&quot;non-dropping-particle&quot;:&quot;&quot;},{&quot;family&quot;:&quot;Pai&quot;,&quot;given&quot;:&quot;Madhukar&quot;,&quot;parse-names&quot;:false,&quot;dropping-particle&quot;:&quot;&quot;,&quot;non-dropping-particle&quot;:&quot;&quot;},{&quot;family&quot;:&quot;Mayer&quot;,&quot;given&quot;:&quot;Kenneth H&quot;,&quot;parse-names&quot;:false,&quot;dropping-particle&quot;:&quot;&quot;,&quot;non-dropping-particle&quot;:&quot;&quot;},{&quot;family&quot;:&quot;Thomas&quot;,&quot;given&quot;:&quot;Beena E&quot;,&quot;parse-names&quot;:false,&quot;dropping-particle&quot;:&quot;&quot;,&quot;non-dropping-particle&quot;:&quot;&quot;},{&quot;family&quot;:&quot;Haberer&quot;,&quot;given&quot;:&quot;Jessica&quot;,&quot;parse-names&quot;:false,&quot;dropping-particle&quot;:&quot;&quot;,&quot;non-dropping-particle&quot;:&quot;&quot;}],&quot;container-title&quot;:&quot;BMJ Global Health&quot;,&quot;container-title-short&quot;:&quot;BMJ Glob Health&quot;,&quot;DOI&quot;:&quot;10.1136/bmjgh-2018-001018&quot;,&quot;ISSN&quot;:&quot;2059-7908&quot;,&quot;PMID&quot;:&quot;30364330&quot;,&quot;issued&quot;:{&quot;date-parts&quot;:[[2018,10]]},&quot;page&quot;:&quot;e001018&quot;,&quot;abstract&quot;:&quot;Poor medication adherence may increase rates of loss to follow-up, disease relapse and drug resistance for individuals with active tuberculosis (TB). While TB programmes have historically used directly observed therapy (DOT) to address adherence, concerns have been raised about the patient burden, ethical limitations, effectiveness in improving treatment outcomes and long-term feasibility of DOT for health systems. Digital adherence technologies (DATs)—which include feature phone–based and smartphone-based technologies, digital pillboxes and ingestible sensors—may facilitate more patient-centric approaches for monitoring adherence, though available data are limited. Depending on the specific technology, DATs may help to remind patients to take their medications, facilitate digital observation of pill-taking, compile dosing histories and triage patients based on their level of adherence, which can facilitate provision of individualised care by TB programmes to patients with varied levels of risk. Research is needed to understand whether DATs are acceptable to patients and healthcare providers, accurate for measuring adherence, effective in improving treatment outcomes and impactful in improving health system efficiency. In this article, we describe the landscape of DATs that are being used in research or clinical practice by TB programmes and highlight priorities for research.&quot;,&quot;publisher&quot;:&quot;BMJ&quot;,&quot;issue&quot;:&quot;5&quot;,&quot;volume&quot;:&quot;3&quot;},&quot;isTemporary&quot;:false}]},{&quot;citationID&quot;:&quot;MENDELEY_CITATION_6ba086f9-56b5-40ed-874a-2728d5205f44&quot;,&quot;properties&quot;:{&quot;noteIndex&quot;:0},&quot;isEdited&quot;:false,&quot;manualOverride&quot;:{&quot;isManuallyOverridden&quot;:false,&quot;citeprocText&quot;:&quot;(39)&quot;,&quot;manualOverrideText&quot;:&quot;&quot;},&quot;citationTag&quot;:&quot;MENDELEY_CITATION_v3_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&quot;,&quot;citationItems&quot;:[{&quot;id&quot;:&quot;9fc1f7b4-2034-3a6e-ab8e-7b7f60d1d2ee&quot;,&quot;itemData&quot;:{&quot;type&quot;:&quot;article-journal&quot;,&quot;id&quot;:&quot;9fc1f7b4-2034-3a6e-ab8e-7b7f60d1d2ee&quot;,&quot;title&quot;:&quot;Digital adherence technologies for the management of tuberculosis therapy: mapping the landscape and research priorities&quot;,&quot;author&quot;:[{&quot;family&quot;:&quot;Subbaraman&quot;,&quot;given&quot;:&quot;Ramnath&quot;,&quot;parse-names&quot;:false,&quot;dropping-particle&quot;:&quot;&quot;,&quot;non-dropping-particle&quot;:&quot;&quot;},{&quot;family&quot;:&quot;Mondesert&quot;,&quot;given&quot;:&quot;Laura&quot;,&quot;parse-names&quot;:false,&quot;dropping-particle&quot;:&quot;&quot;,&quot;non-dropping-particle&quot;:&quot;de&quot;},{&quot;family&quot;:&quot;Musiimenta&quot;,&quot;given&quot;:&quot;Angella&quot;,&quot;parse-names&quot;:false,&quot;dropping-particle&quot;:&quot;&quot;,&quot;non-dropping-particle&quot;:&quot;&quot;},{&quot;family&quot;:&quot;Pai&quot;,&quot;given&quot;:&quot;Madhukar&quot;,&quot;parse-names&quot;:false,&quot;dropping-particle&quot;:&quot;&quot;,&quot;non-dropping-particle&quot;:&quot;&quot;},{&quot;family&quot;:&quot;Mayer&quot;,&quot;given&quot;:&quot;Kenneth H&quot;,&quot;parse-names&quot;:false,&quot;dropping-particle&quot;:&quot;&quot;,&quot;non-dropping-particle&quot;:&quot;&quot;},{&quot;family&quot;:&quot;Thomas&quot;,&quot;given&quot;:&quot;Beena E&quot;,&quot;parse-names&quot;:false,&quot;dropping-particle&quot;:&quot;&quot;,&quot;non-dropping-particle&quot;:&quot;&quot;},{&quot;family&quot;:&quot;Haberer&quot;,&quot;given&quot;:&quot;Jessica&quot;,&quot;parse-names&quot;:false,&quot;dropping-particle&quot;:&quot;&quot;,&quot;non-dropping-particle&quot;:&quot;&quot;}],&quot;container-title&quot;:&quot;BMJ Global Health&quot;,&quot;container-title-short&quot;:&quot;BMJ Glob Health&quot;,&quot;DOI&quot;:&quot;10.1136/bmjgh-2018-001018&quot;,&quot;ISSN&quot;:&quot;2059-7908&quot;,&quot;PMID&quot;:&quot;30364330&quot;,&quot;issued&quot;:{&quot;date-parts&quot;:[[2018,10]]},&quot;page&quot;:&quot;e001018&quot;,&quot;abstract&quot;:&quot;Poor medication adherence may increase rates of loss to follow-up, disease relapse and drug resistance for individuals with active tuberculosis (TB). While TB programmes have historically used directly observed therapy (DOT) to address adherence, concerns have been raised about the patient burden, ethical limitations, effectiveness in improving treatment outcomes and long-term feasibility of DOT for health systems. Digital adherence technologies (DATs)—which include feature phone–based and smartphone-based technologies, digital pillboxes and ingestible sensors—may facilitate more patient-centric approaches for monitoring adherence, though available data are limited. Depending on the specific technology, DATs may help to remind patients to take their medications, facilitate digital observation of pill-taking, compile dosing histories and triage patients based on their level of adherence, which can facilitate provision of individualised care by TB programmes to patients with varied levels of risk. Research is needed to understand whether DATs are acceptable to patients and healthcare providers, accurate for measuring adherence, effective in improving treatment outcomes and impactful in improving health system efficiency. In this article, we describe the landscape of DATs that are being used in research or clinical practice by TB programmes and highlight priorities for research.&quot;,&quot;publisher&quot;:&quot;BMJ&quot;,&quot;issue&quot;:&quot;5&quot;,&quot;volume&quot;:&quot;3&quot;},&quot;isTemporary&quot;:false}]},{&quot;citationID&quot;:&quot;MENDELEY_CITATION_654d326f-33eb-44cf-8686-5226a7b3436b&quot;,&quot;properties&quot;:{&quot;noteIndex&quot;:0},&quot;isEdited&quot;:false,&quot;manualOverride&quot;:{&quot;isManuallyOverridden&quot;:false,&quot;citeprocText&quot;:&quot;(30)&quot;,&quot;manualOverrideText&quot;:&quot;&quot;},&quot;citationTag&quot;:&quot;MENDELEY_CITATION_v3_eyJjaXRhdGlvbklEIjoiTUVOREVMRVlfQ0lUQVRJT05fNjU0ZDMyNmYtMzNlYi00NGNmLTg2ODYtNTIyNmE3YjM0MzZi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citationID&quot;:&quot;MENDELEY_CITATION_569637a6-d76c-4111-9fdd-052831c096c0&quot;,&quot;properties&quot;:{&quot;noteIndex&quot;:0},&quot;isEdited&quot;:false,&quot;manualOverride&quot;:{&quot;isManuallyOverridden&quot;:false,&quot;citeprocText&quot;:&quot;(30)&quot;,&quot;manualOverrideText&quot;:&quot;&quot;},&quot;citationTag&quot;:&quot;MENDELEY_CITATION_v3_eyJjaXRhdGlvbklEIjoiTUVOREVMRVlfQ0lUQVRJT05fNTY5NjM3YTYtZDc2Yy00MTExLTlmZGQtMDUyODMxYzA5NmMw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citationID&quot;:&quot;MENDELEY_CITATION_7da6a82c-76fa-4a91-9163-1535d6eacbe8&quot;,&quot;properties&quot;:{&quot;noteIndex&quot;:0},&quot;isEdited&quot;:false,&quot;manualOverride&quot;:{&quot;isManuallyOverridden&quot;:false,&quot;citeprocText&quot;:&quot;(40,41)&quot;,&quot;manualOverrideText&quot;:&quot;&quot;},&quot;citationTag&quot;:&quot;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&quot;,&quot;citationItems&quot;:[{&quot;id&quot;:&quot;ed58820c-abc9-3182-a405-6dc1ccecf5e8&quot;,&quot;itemData&quot;:{&quot;type&quot;:&quot;paper-conference&quot;,&quot;id&quot;:&quot;ed58820c-abc9-3182-a405-6dc1ccecf5e8&quot;,&quot;title&quot;:&quot;99DOTS: A low-cost approach to monitoring and improving medication adherence&quot;,&quot;author&quot;:[{&quot;family&quot;:&quot;Cross&quot;,&quot;given&quot;:&quot;Andrew&quot;,&quot;parse-names&quot;:false,&quot;dropping-particle&quot;:&quot;&quot;,&quot;non-dropping-particle&quot;:&quot;&quot;},{&quot;family&quot;:&quot;Gupta&quot;,&quot;given&quot;:&quot;Nakull&quot;,&quot;parse-names&quot;:false,&quot;dropping-particle&quot;:&quot;&quot;,&quot;non-dropping-particle&quot;:&quot;&quot;},{&quot;family&quot;:&quot;Liu&quot;,&quot;given&quot;:&quot;Brandon&quot;,&quot;parse-names&quot;:false,&quot;dropping-particle&quot;:&quot;&quot;,&quot;non-dropping-particle&quot;:&quot;&quot;},{&quot;family&quot;:&quot;Nair&quot;,&quot;given&quot;:&quot;Vineet&quot;,&quot;parse-names&quot;:false,&quot;dropping-particle&quot;:&quot;&quot;,&quot;non-dropping-particle&quot;:&quot;&quot;},{&quot;family&quot;:&quot;Kumar&quot;,&quot;given&quot;:&quot;Abhishek&quot;,&quot;parse-names&quot;:false,&quot;dropping-particle&quot;:&quot;&quot;,&quot;non-dropping-particle&quot;:&quot;&quot;},{&quot;family&quot;:&quot;Kuttan&quot;,&quot;given&quot;:&quot;Reena&quot;,&quot;parse-names&quot;:false,&quot;dropping-particle&quot;:&quot;&quot;,&quot;non-dropping-particle&quot;:&quot;&quot;},{&quot;family&quot;:&quot;Ivatury&quot;,&quot;given&quot;:&quot;Priyanka&quot;,&quot;parse-names&quot;:false,&quot;dropping-particle&quot;:&quot;&quot;,&quot;non-dropping-particle&quot;:&quot;&quot;},{&quot;family&quot;:&quot;Chen&quot;,&quot;given&quot;:&quot;Amy&quot;,&quot;parse-names&quot;:false,&quot;dropping-particle&quot;:&quot;&quot;,&quot;non-dropping-particle&quot;:&quot;&quot;},{&quot;family&quot;:&quot;Lakshman&quot;,&quot;given&quot;:&quot;Kshama&quot;,&quot;parse-names&quot;:false,&quot;dropping-particle&quot;:&quot;&quot;,&quot;non-dropping-particle&quot;:&quot;&quot;},{&quot;family&quot;:&quot;Rodrigues&quot;,&quot;given&quot;:&quot;Rashmi&quot;,&quot;parse-names&quot;:false,&quot;dropping-particle&quot;:&quot;&quot;,&quot;non-dropping-particle&quot;:&quot;&quot;},{&quot;family&quot;:&quot;D'Souza&quot;,&quot;given&quot;:&quot;George&quot;,&quot;parse-names&quot;:false,&quot;dropping-particle&quot;:&quot;&quot;,&quot;non-dropping-particle&quot;:&quot;&quot;},{&quot;family&quot;:&quot;Chittamuru&quot;,&quot;given&quot;:&quot;Deepti&quot;,&quot;parse-names&quot;:false,&quot;dropping-particle&quot;:&quot;&quot;,&quot;non-dropping-particle&quot;:&quot;&quot;},{&quot;family&quot;:&quot;Rao&quot;,&quot;given&quot;:&quot;Raghuram&quot;,&quot;parse-names&quot;:false,&quot;dropping-particle&quot;:&quot;&quot;,&quot;non-dropping-particle&quot;:&quot;&quot;},{&quot;family&quot;:&quot;Rade&quot;,&quot;given&quot;:&quot;Kiran&quot;,&quot;parse-names&quot;:false,&quot;dropping-particle&quot;:&quot;&quot;,&quot;non-dropping-particle&quot;:&quot;&quot;},{&quot;family&quot;:&quot;Vadera&quot;,&quot;given&quot;:&quot;Bhavin&quot;,&quot;parse-names&quot;:false,&quot;dropping-particle&quot;:&quot;&quot;,&quot;non-dropping-particle&quot;:&quot;&quot;},{&quot;family&quot;:&quot;Shah&quot;,&quot;given&quot;:&quot;Daksha&quot;,&quot;parse-names&quot;:false,&quot;dropping-particle&quot;:&quot;&quot;,&quot;non-dropping-particle&quot;:&quot;&quot;},{&quot;family&quot;:&quot;Choudhary&quot;,&quot;given&quot;:&quot;Vinod&quot;,&quot;parse-names&quot;:false,&quot;dropping-particle&quot;:&quot;&quot;,&quot;non-dropping-particle&quot;:&quot;&quot;},{&quot;family&quot;:&quot;Chadha&quot;,&quot;given&quot;:&quot;Vineet&quot;,&quot;parse-names&quot;:false,&quot;dropping-particle&quot;:&quot;&quot;,&quot;non-dropping-particle&quot;:&quot;&quot;},{&quot;family&quot;:&quot;Shah&quot;,&quot;given&quot;:&quot;Amar&quot;,&quot;parse-names&quot;:false,&quot;dropping-particle&quot;:&quot;&quot;,&quot;non-dropping-particle&quot;:&quot;&quot;},{&quot;family&quot;:&quot;Kumta&quot;,&quot;given&quot;:&quot;Sameer&quot;,&quot;parse-names&quot;:false,&quot;dropping-particle&quot;:&quot;&quot;,&quot;non-dropping-particle&quot;:&quot;&quot;},{&quot;family&quot;:&quot;Dewan&quot;,&quot;given&quot;:&quot;Puneet&quot;,&quot;parse-names&quot;:false,&quot;dropping-particle&quot;:&quot;&quot;,&quot;non-dropping-particle&quot;:&quot;&quot;},{&quot;family&quot;:&quot;Thomas&quot;,&quot;given&quot;:&quot;Bruce&quot;,&quot;parse-names&quot;:false,&quot;dropping-particle&quot;:&quot;&quot;,&quot;non-dropping-particle&quot;:&quot;&quot;},{&quot;family&quot;:&quot;Thies&quot;,&quot;given&quot;:&quot;William&quot;,&quot;parse-names&quot;:false,&quot;dropping-particle&quot;:&quot;&quot;,&quot;non-dropping-particle&quot;:&quot;&quot;}],&quot;container-title&quot;:&quot;ACM International Conference Proceeding Series&quot;,&quot;DOI&quot;:&quot;10.1145/3287098.3287102&quot;,&quot;ISBN&quot;:&quot;9781450361224&quot;,&quot;issued&quot;:{&quot;date-parts&quot;:[[2019,1,4]]},&quot;abstract&quot;:&quot;Ensuring that patients adhere to prescribed medication remains an important challenge in global health. While technology has been utilized to monitor and improve adherence, solutions to date have been too costly for large-scale deployment in developing regions. This paper describes 99DOTS, a low-cost approach for tracking adherence using a combination of paper packaging and low-end mobile phones. Every day, patients reveal an unpredictable phone number behind the pills and send a free call to that number to indicate that drugs were dispensed and taken. Within five years of its inception, 99DOTS has become a standard of care for tuberculosis in India and has enrolled over 200,000 patients. We provide a holistic account of the project's evolution, including its iterative design, scaled implementation, and lessons learned along the way. We hope this account will serve as a useful case study for anyone seeking to establish and scale new low-cost technologies for a global audience.&quot;,&quot;publisher&quot;:&quot;Association for Computing Machinery&quot;,&quot;container-title-short&quot;:&quot;&quot;},&quot;isTemporary&quot;:false},{&quot;id&quot;:&quot;73b7534c-6257-3fac-bf78-696bea3ed9b5&quot;,&quot;itemData&quot;:{&quot;type&quot;:&quot;article-journal&quot;,&quot;id&quot;:&quot;73b7534c-6257-3fac-bf78-696bea3ed9b5&quot;,&quot;title&quot;:&quot;Explaining Differences in the Acceptability of 99DOTS, a Cell Phone–Based Strategy for Monitoring Adherence to Tuberculosis Medications: Qualitative Study of Patients and Health Care Providers&quot;,&quot;author&quot;:[{&quot;family&quot;:&quot;Thomas&quot;,&quot;given&quot;:&quot;Beena E.&quot;,&quot;parse-names&quot;:false,&quot;dropping-particle&quot;:&quot;&quot;,&quot;non-dropping-particle&quot;:&quot;&quot;},{&quot;family&quot;:&quot;Vignesh Kumar&quot;,&quot;given&quot;:&quot;J.&quot;,&quot;parse-names&quot;:false,&quot;dropping-particle&quot;:&quot;&quot;,&quot;non-dropping-particle&quot;:&quot;&quot;},{&quot;family&quot;:&quot;Onongaya&quot;,&quot;given&quot;:&quot;Chidiebere&quot;,&quot;parse-names&quot;:false,&quot;dropping-particle&quot;:&quot;&quot;,&quot;non-dropping-particle&quot;:&quot;&quot;},{&quot;family&quot;:&quot;Bhatt&quot;,&quot;given&quot;:&quot;Spurthi N.&quot;,&quot;parse-names&quot;:false,&quot;dropping-particle&quot;:&quot;&quot;,&quot;non-dropping-particle&quot;:&quot;&quot;},{&quot;family&quot;:&quot;Galivanche&quot;,&quot;given&quot;:&quot;Amith&quot;,&quot;parse-names&quot;:false,&quot;dropping-particle&quot;:&quot;&quot;,&quot;non-dropping-particle&quot;:&quot;&quot;},{&quot;family&quot;:&quot;Periyasamy&quot;,&quot;given&quot;:&quot;Murugesan&quot;,&quot;parse-names&quot;:false,&quot;dropping-particle&quot;:&quot;&quot;,&quot;non-dropping-particle&quot;:&quot;&quot;},{&quot;family&quot;:&quot;Chiranjeevi&quot;,&quot;given&quot;:&quot;M.&quot;,&quot;parse-names&quot;:false,&quot;dropping-particle&quot;:&quot;&quot;,&quot;non-dropping-particle&quot;:&quot;&quot;},{&quot;family&quot;:&quot;Khandewale&quot;,&quot;given&quot;:&quot;Amit Subhash&quot;,&quot;parse-names&quot;:false,&quot;dropping-particle&quot;:&quot;&quot;,&quot;non-dropping-particle&quot;:&quot;&quot;},{&quot;family&quot;:&quot;Ramachandran&quot;,&quot;given&quot;:&quot;Geetha&quot;,&quot;parse-names&quot;:false,&quot;dropping-particle&quot;:&quot;&quot;,&quot;non-dropping-particle&quot;:&quot;&quot;},{&quot;family&quot;:&quot;Shah&quot;,&quot;given&quot;:&quot;Daksha&quot;,&quot;parse-names&quot;:false,&quot;dropping-particle&quot;:&quot;&quot;,&quot;non-dropping-particle&quot;:&quot;&quot;},{&quot;family&quot;:&quot;Haberer&quot;,&quot;given&quot;:&quot;Jessica E.&quot;,&quot;parse-names&quot;:false,&quot;dropping-particle&quot;:&quot;&quot;,&quot;non-dropping-particle&quot;:&quot;&quot;},{&quot;family&quot;:&quot;Mayer&quot;,&quot;given&quot;:&quot;Kenneth H.&quot;,&quot;parse-names&quot;:false,&quot;dropping-particle&quot;:&quot;&quot;,&quot;non-dropping-particle&quot;:&quot;&quot;},{&quot;family&quot;:&quot;Subbaraman&quot;,&quot;given&quot;:&quot;Ramnath&quot;,&quot;parse-names&quot;:false,&quot;dropping-particle&quot;:&quot;&quot;,&quot;non-dropping-particle&quot;:&quot;&quot;}],&quot;container-title&quot;:&quot;JMIR Mhealth Uhealth 2020;8(7):e16634 https://mhealth.jmir.org/2020/7/e16634&quot;,&quot;accessed&quot;:{&quot;date-parts&quot;:[[2023,1,23]]},&quot;DOI&quot;:&quot;10.2196/16634&quot;,&quot;ISSN&quot;:&quot;22915222&quot;,&quot;PMID&quot;:&quot;32735220&quot;,&quot;URL&quot;:&quot;https://mhealth.jmir.org/2020/7/e16634&quot;,&quot;issued&quot;:{&quot;date-parts&quot;:[[2020,7,31]]},&quot;page&quot;:&quot;e16634&quot;,&quot;abstract&quot;:&quot;Background: 99DOTS is a cell phone–based strategy for monitoring tuberculosis (TB) medication adherence that has been rolled out to more than 150,000 patients in India’s public health sector. A considerable proportion of patients stop using 99DOTS during therapy.\nObjective: This study aims to understand reasons for variability in the acceptance and use of 99DOTS by TB patients and health care providers (HCPs).\nMethods: We conducted qualitative interviews with individuals taking TB therapy in the government program in Chennai and Vellore (HIV-coinfected patients) and Mumbai (HIV-uninfected patients) across intensive and continuation treatment phases. We conducted interviews with HCPs who provide TB care, all of whom were involved in implementing 99DOTS. Interviews were transcribed, coded using a deductive approach, and analyzed with Dedoose 8.0.35 software (SocioCultural Research Consultants, LLC). The findings of the study were interpreted using the unified theory of acceptance and use of technology, which highlights 4 constructs associated with technology acceptance: performance expectancy, effort expectancy, social influences, and facilitating conditions.\nResults: We conducted 62 interviews with patients with TB, of whom 30 (48%) were HIV coinfected, and 31 interviews with HCPs. Acceptance of 99DOTS by patients was variable. Greater patient acceptance was related to perceptions of improved patient-HCP relationships from increased phone communication, TB pill-taking habit formation due to SMS text messaging reminders, and reduced need to visit health facilities (performance expectancy); improved family involvement in TB care (social influences); and from 99DOTS leading HCPs to engage positively in patients’ care through increased outreach (facilitating conditions). Lower patient acceptance was related to perceptions of reduced face-to-face contact with HCPs (performance expectancy); problems with cell phone access, literacy, cellular signal, or technology fatigue (effort expectancy); high TB- and HIV-related stigma within the family (social influences); and poor counseling in 99DOTS by HCPs or perceptions that HCPs were not acting upon adherence data (facilitating conditions). Acceptance of 99DOTS by HCPs was generally high and related to perceptions that the 99DOTS adherence dashboard and patient-related SMS text messaging alerts improve quality of care, the efficiency of care, and the patient-HCP relationship (performance expectancy); that the dashboard is easy to use (effort expectancy); and that 99DOTS leads to better coordination among HCPs (social influences). However, HCPs described suboptimal facilitating conditions, including inadequate training of HCPs in 99DOTS, unequal changes in workload, and shortages of 99DOTS medication envelopes.\nConclusions: In India’s government TB program, 99DOTS had high acceptance by HCPs but variable acceptance by patients. Although some factors contributing to suboptimal patient acceptance are modifiable, other factors such as TB- and HIV-related stigma and poor cell phone accessibility, cellular signal, and literacy are more difficult to address. Screening for these barriers may facilitate targeting of 99DOTS to patients more likely to use this technology.&quot;,&quot;publisher&quot;:&quot;JMIR mHealth and uHealth&quot;,&quot;issue&quot;:&quot;7&quot;,&quot;volume&quot;:&quot;8&quot;,&quot;container-title-short&quot;:&quot;&quot;},&quot;isTemporary&quot;:false}]},{&quot;citationID&quot;:&quot;MENDELEY_CITATION_26057673-9d04-4b8e-a9cd-78b141ebbac2&quot;,&quot;properties&quot;:{&quot;noteIndex&quot;:0},&quot;isEdited&quot;:false,&quot;manualOverride&quot;:{&quot;isManuallyOverridden&quot;:false,&quot;citeprocText&quot;:&quot;(42)&quot;,&quot;manualOverrideText&quot;:&quot;&quot;},&quot;citationTag&quot;:&quot;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&quot;,&quot;citationItems&quot;:[{&quot;id&quot;:&quot;95a8b241-de60-38e6-9264-da116accd353&quot;,&quot;itemData&quot;:{&quot;type&quot;:&quot;article-journal&quot;,&quot;id&quot;:&quot;95a8b241-de60-38e6-9264-da116accd353&quot;,&quot;title&quot;:&quot;Effectiveness of Electronic Reminders to Improve Medication Adherence in Tuberculosis Patients: A Cluster-Randomised Trial&quot;,&quot;author&quot;:[{&quot;family&quot;:&quot;Liu&quot;,&quot;given&quot;:&quot;Xiaoqiu&quot;,&quot;parse-names&quot;:false,&quot;dropping-particle&quot;:&quot;&quot;,&quot;non-dropping-particle&quot;:&quot;&quot;},{&quot;family&quot;:&quot;Lewis&quot;,&quot;given&quot;:&quot;James J.&quot;,&quot;parse-names&quot;:false,&quot;dropping-particle&quot;:&quot;&quot;,&quot;non-dropping-particle&quot;:&quot;&quot;},{&quot;family&quot;:&quot;Zhang&quot;,&quot;given&quot;:&quot;Hui&quot;,&quot;parse-names&quot;:false,&quot;dropping-particle&quot;:&quot;&quot;,&quot;non-dropping-particle&quot;:&quot;&quot;},{&quot;family&quot;:&quot;Lu&quot;,&quot;given&quot;:&quot;Wei&quot;,&quot;parse-names&quot;:false,&quot;dropping-particle&quot;:&quot;&quot;,&quot;non-dropping-particle&quot;:&quot;&quot;},{&quot;family&quot;:&quot;Zhang&quot;,&quot;given&quot;:&quot;Shun&quot;,&quot;parse-names&quot;:false,&quot;dropping-particle&quot;:&quot;&quot;,&quot;non-dropping-particle&quot;:&quot;&quot;},{&quot;family&quot;:&quot;Zheng&quot;,&quot;given&quot;:&quot;Guilan&quot;,&quot;parse-names&quot;:false,&quot;dropping-particle&quot;:&quot;&quot;,&quot;non-dropping-particle&quot;:&quot;&quot;},{&quot;family&quot;:&quot;Bai&quot;,&quot;given&quot;:&quot;Liqiong&quot;,&quot;parse-names&quot;:false,&quot;dropping-particle&quot;:&quot;&quot;,&quot;non-dropping-particle&quot;:&quot;&quot;},{&quot;family&quot;:&quot;Li&quot;,&quot;given&quot;:&quot;Jun&quot;,&quot;parse-names&quot;:false,&quot;dropping-particle&quot;:&quot;&quot;,&quot;non-dropping-particle&quot;:&quot;&quot;},{&quot;family&quot;:&quot;Li&quot;,&quot;given&quot;:&quot;Xue&quot;,&quot;parse-names&quot;:false,&quot;dropping-particle&quot;:&quot;&quot;,&quot;non-dropping-particle&quot;:&quot;&quot;},{&quot;family&quot;:&quot;Chen&quot;,&quot;given&quot;:&quot;Hongguang&quot;,&quot;parse-names&quot;:false,&quot;dropping-particle&quot;:&quot;&quot;,&quot;non-dropping-particle&quot;:&quot;&quot;},{&quot;family&quot;:&quot;Liu&quot;,&quot;given&quot;:&quot;Mingming&quot;,&quot;parse-names&quot;:false,&quot;dropping-particle&quot;:&quot;&quot;,&quot;non-dropping-particle&quot;:&quot;&quot;},{&quot;family&quot;:&quot;Chen&quot;,&quot;given&quot;:&quot;Rong&quot;,&quot;parse-names&quot;:false,&quot;dropping-particle&quot;:&quot;&quot;,&quot;non-dropping-particle&quot;:&quot;&quot;},{&quot;family&quot;:&quot;Chi&quot;,&quot;given&quot;:&quot;Junying&quot;,&quot;parse-names&quot;:false,&quot;dropping-particle&quot;:&quot;&quot;,&quot;non-dropping-particle&quot;:&quot;&quot;},{&quot;family&quot;:&quot;Lu&quot;,&quot;given&quot;:&quot;Jian&quot;,&quot;parse-names&quot;:false,&quot;dropping-particle&quot;:&quot;&quot;,&quot;non-dropping-particle&quot;:&quot;&quot;},{&quot;family&quot;:&quot;Huan&quot;,&quot;given&quot;:&quot;Shitong&quot;,&quot;parse-names&quot;:false,&quot;dropping-particle&quot;:&quot;&quot;,&quot;non-dropping-particle&quot;:&quot;&quot;},{&quot;family&quot;:&quot;Cheng&quot;,&quot;given&quot;:&quot;Shiming&quot;,&quot;parse-names&quot;:false,&quot;dropping-particle&quot;:&quot;&quot;,&quot;non-dropping-particle&quot;:&quot;&quot;},{&quot;family&quot;:&quot;Wang&quot;,&quot;given&quot;:&quot;Lixia&quot;,&quot;parse-names&quot;:false,&quot;dropping-particle&quot;:&quot;&quot;,&quot;non-dropping-particle&quot;:&quot;&quot;},{&quot;family&quot;:&quot;Jiang&quot;,&quot;given&quot;:&quot;Shiwen&quot;,&quot;parse-names&quot;:false,&quot;dropping-particle&quot;:&quot;&quot;,&quot;non-dropping-particle&quot;:&quot;&quot;},{&quot;family&quot;:&quot;Chin&quot;,&quot;given&quot;:&quot;Daniel P.&quot;,&quot;parse-names&quot;:false,&quot;dropping-particle&quot;:&quot;&quot;,&quot;non-dropping-particle&quot;:&quot;&quot;},{&quot;family&quot;:&quot;Fielding&quot;,&quot;given&quot;:&quot;Katherine L.&quot;,&quot;parse-names&quot;:false,&quot;dropping-particle&quot;:&quot;&quot;,&quot;non-dropping-particle&quot;:&quot;&quot;}],&quot;container-title&quot;:&quot;PLoS medicine&quot;,&quot;container-title-short&quot;:&quot;PLoS Med&quot;,&quot;accessed&quot;:{&quot;date-parts&quot;:[[2023,1,23]]},&quot;DOI&quot;:&quot;10.1371/JOURNAL.PMED.1001876&quot;,&quot;ISSN&quot;:&quot;1549-1676&quot;,&quot;PMID&quot;:&quot;26372470&quot;,&quot;URL&quot;:&quot;https://pubmed.ncbi.nlm.nih.gov/26372470/&quot;,&quot;issued&quot;:{&quot;date-parts&quot;:[[2015,9,1]]},&quot;abstract&quot;:&quot;Background: Mobile text messaging and medication monitors (medication monitor boxes) have the potential to improve adherence to tuberculosis (TB) treatment and reduce the need for directly observed treatment (DOT), but to our knowledge they have not been properly evaluated in TB patients. We assessed the effectiveness of text messaging and medication monitors to improve medication adherence in TB patients. Methods and Findings: In a pragmatic cluster-randomised trial, 36 districts/counties (each with at least 300 active pulmonary TB patients registered in 2009) within the provinces of Heilongjiang, Jiangsu, Hunan, and Chongqing, China, were randomised using stratification and restriction to one of four case-management approaches in which patients received reminders via text messages, a medication monitor, combined, or neither (control). Patients in the intervention arms received reminders to take their drugs and reminders for monthly follow-up visits, and the managing doctor was recommended to switch patients with adherence problems to more intensive management or DOT. In all arms, patients took medications out of a medication monitor box, which recorded when the box was opened, but the box gave reminders only in the medication monitor and combined arms. Patients were followed up for 6 mo. The primary endpoint was the percentage of patient-months on TB treatment where at least 20% of doses were missed as measured by pill count and failure to open the medication monitor box. Secondary endpoints included additional adherence and standard treatment outcome measures. Interventions were not masked to study staff and patients. From 1 June 2011 to 7 March 2012, 4,292 new pulmonary TB patients were enrolled across the 36 clusters. A total of 119 patients (by arm: 33 control, 33 text messaging, 23 medication monitor, 30 combined) withdrew from the study in the first month because they were reassessed as not having TB by their managing doctor (61 patients) or were switched to a different treatment model because of hospitalisation or travel (58 patients), leaving 4,173 TB patients (by arm: 1,104 control, 1,008 text messaging, 997 medication monitor, 1,064 combined). The cluster geometric mean of the percentage of patient-months on TB treatment where at least 20% of doses were missed was 29.9% in the control arm; in comparison, this percentage was 27.3% in the text messaging arm (adjusted mean ratio [aMR] 0.94, 95% CI 0.71, 1.24), 17.0% in the medication monitor arm (aMR 0.58, 95% CI 0.42, 0.79), and 13.9% in the combined arm (aMR 0.49, 95% CI 0.27, 0.88). Patient loss to follow-up was lower in the text messaging arm than the control arm (aMR 0.42, 95% CI 0.18–0.98). Equipment malfunction or operation error was reported in all study arms. Analyses separating patients with and without medication monitor problems did not change the results. Initiation of intensive management was underutilised. Conclusions: This study is the first to our knowledge to utilise a randomised trial design to demonstrate the effectiveness of a medication monitor to improve medication adherence in TB patients. Reminders from medication monitors improved medication adherence in TB patients, but text messaging reminders did not. In a setting such as China where universal use of DOT is not feasible, innovative approaches to support patients in adhering to TB treatment, such as this, are needed. Trial Registration: Current Controlled Trials, ISRCTN46846388&quot;,&quot;publisher&quot;:&quot;PLoS Med&quot;,&quot;issue&quot;:&quot;9&quot;,&quot;volume&quot;:&quot;12&quot;},&quot;isTemporary&quot;:false}]},{&quot;citationID&quot;:&quot;MENDELEY_CITATION_972bdc81-e30a-46e9-ab6e-0a1ef858c6bf&quot;,&quot;properties&quot;:{&quot;noteIndex&quot;:0},&quot;isEdited&quot;:false,&quot;manualOverride&quot;:{&quot;isManuallyOverridden&quot;:false,&quot;citeprocText&quot;:&quot;(116)&quot;,&quot;manualOverrideText&quot;:&quot;&quot;},&quot;citationTag&quot;:&quot;MENDELEY_CITATION_v3_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&quot;,&quot;citationItems&quot;:[{&quot;id&quot;:&quot;bc67b6b4-ab12-30db-a5aa-36a56b0532c2&quot;,&quot;itemData&quot;:{&quot;type&quot;:&quot;chapter&quot;,&quot;id&quot;:&quot;bc67b6b4-ab12-30db-a5aa-36a56b0532c2&quot;,&quot;title&quot;:&quot;Monitoring and Improving Adherence to Tuberculosis Medications&quot;,&quot;author&quot;:[{&quot;family&quot;:&quot;Subbaraman&quot;,&quot;given&quot;:&quot;Ramnath&quot;,&quot;parse-names&quot;:false,&quot;dropping-particle&quot;:&quot;&quot;,&quot;non-dropping-particle&quot;:&quot;&quot;},{&quot;family&quot;:&quot;Daftary&quot;,&quot;given&quot;:&quot;Amrita&quot;,&quot;parse-names&quot;:false,&quot;dropping-particle&quot;:&quot;&quot;,&quot;non-dropping-particle&quot;:&quot;&quot;}],&quot;container-title&quot;:&quot;Let's talk TB&quot;,&quot;accessed&quot;:{&quot;date-parts&quot;:[[2023,3,3]]},&quot;editor&quot;:[{&quot;family&quot;:&quot;Madhukar&quot;,&quot;given&quot;:&quot;Pai&quot;,&quot;parse-names&quot;:false,&quot;dropping-particle&quot;:&quot;&quot;,&quot;non-dropping-particle&quot;:&quot;&quot;}],&quot;URL&quot;:&quot;https://www.researchgate.net/publication/322300997_Monitoring_and_Improving_Adherence_to_Tuberculosis_Medications&quot;,&quot;issued&quot;:{&quot;date-parts&quot;:[[2018]]},&quot;page&quot;:&quot;99-108&quot;,&quot;edition&quot;:&quot;3rd &quot;,&quot;publisher&quot;:&quot;GP Clinics&quot;,&quot;container-title-short&quot;:&quot;&quot;},&quot;isTemporary&quot;:false}]},{&quot;citationID&quot;:&quot;MENDELEY_CITATION_a9bac3a1-50a1-4d5d-9241-df115fc53960&quot;,&quot;properties&quot;:{&quot;noteIndex&quot;:0},&quot;isEdited&quot;:false,&quot;manualOverride&quot;:{&quot;isManuallyOverridden&quot;:false,&quot;citeprocText&quot;:&quot;(43)&quot;,&quot;manualOverrideText&quot;:&quot;&quot;},&quot;citationTag&quot;:&quot;MENDELEY_CITATION_v3_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&quot;,&quot;citationItems&quot;:[{&quot;id&quot;:&quot;e9136fda-bb6d-3b50-b391-f7b1a478f04b&quot;,&quot;itemData&quot;:{&quot;type&quot;:&quot;article-journal&quot;,&quot;id&quot;:&quot;e9136fda-bb6d-3b50-b391-f7b1a478f04b&quot;,&quot;title&quot;:&quot;Monitoring Therapy Adherence of Tuberculosis Patients by using Video-Enabled Electronic Devices&quot;,&quot;author&quot;:[{&quot;family&quot;:&quot;Story&quot;,&quot;given&quot;:&quot;Alistair&quot;,&quot;parse-names&quot;:false,&quot;dropping-particle&quot;:&quot;&quot;,&quot;non-dropping-particle&quot;:&quot;&quot;},{&quot;family&quot;:&quot;Garfein&quot;,&quot;given&quot;:&quot;Richard S.&quot;,&quot;parse-names&quot;:false,&quot;dropping-particle&quot;:&quot;&quot;,&quot;non-dropping-particle&quot;:&quot;&quot;},{&quot;family&quot;:&quot;Hayward&quot;,&quot;given&quot;:&quot;Andrew&quot;,&quot;parse-names&quot;:false,&quot;dropping-particle&quot;:&quot;&quot;,&quot;non-dropping-particle&quot;:&quot;&quot;},{&quot;family&quot;:&quot;Rusovich&quot;,&quot;given&quot;:&quot;Valiantsin&quot;,&quot;parse-names&quot;:false,&quot;dropping-particle&quot;:&quot;&quot;,&quot;non-dropping-particle&quot;:&quot;&quot;},{&quot;family&quot;:&quot;Dadu&quot;,&quot;given&quot;:&quot;Andrei&quot;,&quot;parse-names&quot;:false,&quot;dropping-particle&quot;:&quot;&quot;,&quot;non-dropping-particle&quot;:&quot;&quot;},{&quot;family&quot;:&quot;Soltan&quot;,&quot;given&quot;:&quot;Viorel&quot;,&quot;parse-names&quot;:false,&quot;dropping-particle&quot;:&quot;&quot;,&quot;non-dropping-particle&quot;:&quot;&quot;},{&quot;family&quot;:&quot;Oprunenco&quot;,&quot;given&quot;:&quot;Alexandru&quot;,&quot;parse-names&quot;:false,&quot;dropping-particle&quot;:&quot;&quot;,&quot;non-dropping-particle&quot;:&quot;&quot;},{&quot;family&quot;:&quot;Collins&quot;,&quot;given&quot;:&quot;Kelly&quot;,&quot;parse-names&quot;:false,&quot;dropping-particle&quot;:&quot;&quot;,&quot;non-dropping-particle&quot;:&quot;&quot;},{&quot;family&quot;:&quot;Sarin&quot;,&quot;given&quot;:&quot;Rohit&quot;,&quot;parse-names&quot;:false,&quot;dropping-particle&quot;:&quot;&quot;,&quot;non-dropping-particle&quot;:&quot;&quot;},{&quot;family&quot;:&quot;Quraishi&quot;,&quot;given&quot;:&quot;Subhi&quot;,&quot;parse-names&quot;:false,&quot;dropping-particle&quot;:&quot;&quot;,&quot;non-dropping-particle&quot;:&quot;&quot;},{&quot;family&quot;:&quot;Sharma&quot;,&quot;given&quot;:&quot;Mukta&quot;,&quot;parse-names&quot;:false,&quot;dropping-particle&quot;:&quot;&quot;,&quot;non-dropping-particle&quot;:&quot;&quot;},{&quot;family&quot;:&quot;Migliori&quot;,&quot;given&quot;:&quot;Giovanni Battista&quot;,&quot;parse-names&quot;:false,&quot;dropping-particle&quot;:&quot;&quot;,&quot;non-dropping-particle&quot;:&quot;&quot;},{&quot;family&quot;:&quot;Varadarajan&quot;,&quot;given&quot;:&quot;Maithili&quot;,&quot;parse-names&quot;:false,&quot;dropping-particle&quot;:&quot;&quot;,&quot;non-dropping-particle&quot;:&quot;&quot;},{&quot;family&quot;:&quot;Falzon&quot;,&quot;given&quot;:&quot;Dennis&quot;,&quot;parse-names&quot;:false,&quot;dropping-particle&quot;:&quot;&quot;,&quot;non-dropping-particle&quot;:&quot;&quot;}],&quot;container-title&quot;:&quot;Emerging Infectious Diseases&quot;,&quot;container-title-short&quot;:&quot;Emerg Infect Dis&quot;,&quot;accessed&quot;:{&quot;date-parts&quot;:[[2023,1,23]]},&quot;DOI&quot;:&quot;10.3201/EID2203.151620&quot;,&quot;ISSN&quot;:&quot;10806059&quot;,&quot;PMID&quot;:&quot;26891363&quot;,&quot;URL&quot;:&quot;/pmc/articles/PMC4766903/&quot;,&quot;issued&quot;:{&quot;date-parts&quot;:[[2016,3,1]]},&quot;page&quot;:&quot;538&quot;,&quot;abstract&quot;:&quot;A recent innovation to help patients adhere to daily tuberculosis (TB) treatment over many months is video (or virtually) observed therapy (VOT). VOT is becoming increasingly feasible as mobile telephone applications and tablet computers become more widely available. Studies of the effectiveness of VOT in improving TB patient outcomes are being conducted.&quot;,&quot;publisher&quot;:&quot;Centers for Disease Control and Prevention&quot;,&quot;issue&quot;:&quot;3&quot;,&quot;volume&quot;:&quot;22&quot;},&quot;isTemporary&quot;:false}]},{&quot;citationID&quot;:&quot;MENDELEY_CITATION_3e5dc486-ef12-4333-89e8-f14346ef076c&quot;,&quot;properties&quot;:{&quot;noteIndex&quot;:0},&quot;isEdited&quot;:false,&quot;manualOverride&quot;:{&quot;isManuallyOverridden&quot;:false,&quot;citeprocText&quot;:&quot;(44,45)&quot;,&quot;manualOverrideText&quot;:&quot;&quot;},&quot;citationTag&quot;:&quot;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&quot;,&quot;citationItems&quot;:[{&quot;id&quot;:&quot;319eefb7-76f7-3331-b9e3-03d3b475d935&quot;,&quot;itemData&quot;:{&quot;type&quot;:&quot;article-journal&quot;,&quot;id&quot;:&quot;319eefb7-76f7-3331-b9e3-03d3b475d935&quot;,&quot;title&quot;:&quot;Enhancing management of tuberculosis treatment with video directly observed therapy in New York City&quot;,&quot;author&quot;:[{&quot;family&quot;:&quot;Chuck&quot;,&quot;given&quot;:&quot;C.&quot;,&quot;parse-names&quot;:false,&quot;dropping-particle&quot;:&quot;&quot;,&quot;non-dropping-particle&quot;:&quot;&quot;},{&quot;family&quot;:&quot;Robinson&quot;,&quot;given&quot;:&quot;E.&quot;,&quot;parse-names&quot;:false,&quot;dropping-particle&quot;:&quot;&quot;,&quot;non-dropping-particle&quot;:&quot;&quot;},{&quot;family&quot;:&quot;Macaraig&quot;,&quot;given&quot;:&quot;M.&quot;,&quot;parse-names&quot;:false,&quot;dropping-particle&quot;:&quot;&quot;,&quot;non-dropping-particle&quot;:&quot;&quot;},{&quot;family&quot;:&quot;Alexander&quot;,&quot;given&quot;:&quot;M.&quot;,&quot;parse-names&quot;:false,&quot;dropping-particle&quot;:&quot;&quot;,&quot;non-dropping-particle&quot;:&quot;&quot;},{&quot;family&quot;:&quot;Burzynski&quot;,&quot;given&quot;:&quot;J.&quot;,&quot;parse-names&quot;:false,&quot;dropping-particle&quot;:&quot;&quot;,&quot;non-dropping-particle&quot;:&quot;&quot;}],&quot;container-title&quot;:&quot;The international journal of tuberculosis and lung disease : the official journal of the International Union against Tuberculosis and Lung Disease&quot;,&quot;container-title-short&quot;:&quot;Int J Tuberc Lung Dis&quot;,&quot;accessed&quot;:{&quot;date-parts&quot;:[[2023,1,23]]},&quot;DOI&quot;:&quot;10.5588/IJTLD.15.0738&quot;,&quot;ISSN&quot;:&quot;1815-7920&quot;,&quot;PMID&quot;:&quot;27084810&quot;,&quot;URL&quot;:&quot;https://pubmed.ncbi.nlm.nih.gov/27084810/&quot;,&quot;issued&quot;:{&quot;date-parts&quot;:[[2016,5,1]]},&quot;page&quot;:&quot;588-593&quot;,&quot;abstract&quot;:&quot;Setting: Directly observed therapy (DOT), the standard of care for monitoring patients on treatment for tuberculosis (TB), requires substantial health department resources, and can be inconvenient and disruptive for patients. OBJECTIVE: To determine whether video technology for remote observation of patients on anti-tuberculosis treatment (VDOT) is as effective as in-person DOT. DESIGN: Eligible TB patients in New York City were prospectively enrolled in VDOT from September 2013 to September 2014. We compared treatment outcomes and worker output for VDOT and in-person DOT. RESULT S: Among 390 patients on DOT for the treatment of TB, 61 (16%) were on VDOTand 329 (84%) on in-person DOT. Adherence to scheduled VDOTsessions was 95% (3292/3455) compared to 91% (32 204/35 442) with in-person DOT (P &lt; 0.01). VDOTenabled a DOTworker to observe a maximum of 25 patients per day, similar to DOT workers who observed patients in clinic (n = 25), but twice that of DOT workers who observed patients in the community (n=12). Treatment completion with VDOT was similar to that with inperson DOT (96% vs. 97%, P = 0.63). The primary problems encountered during VDOT sessions were interruption of video and audio connectivity. CONCLUS ION: Implementation of VDOT resulted in successful anti-tuberculosis treatment outcomes while maximizing health department resources.&quot;,&quot;publisher&quot;:&quot;Int J Tuberc Lung Dis&quot;,&quot;issue&quot;:&quot;5&quot;,&quot;volume&quot;:&quot;20&quot;},&quot;isTemporary&quot;:false},{&quot;id&quot;:&quot;b7b5c95a-a4fc-3cc0-ac3d-a3b64c2c54f6&quot;,&quot;itemData&quot;:{&quot;type&quot;:&quot;article-journal&quot;,&quot;id&quot;:&quot;b7b5c95a-a4fc-3cc0-ac3d-a3b64c2c54f6&quot;,&quot;title&quot;:&quot;Home Videophones Improve Direct Observation in Tuberculosis Treatment: A Mixed Methods Evaluation&quot;,&quot;author&quot;:[{&quot;family&quot;:&quot;Wade&quot;,&quot;given&quot;:&quot;Victoria A.&quot;,&quot;parse-names&quot;:false,&quot;dropping-particle&quot;:&quot;&quot;,&quot;non-dropping-particle&quot;:&quot;&quot;},{&quot;family&quot;:&quot;Karnon&quot;,&quot;given&quot;:&quot;Jonathan&quot;,&quot;parse-names&quot;:false,&quot;dropping-particle&quot;:&quot;&quot;,&quot;non-dropping-particle&quot;:&quot;&quot;},{&quot;family&quot;:&quot;Eliott&quot;,&quot;given&quot;:&quot;Jaklin A.&quot;,&quot;parse-names&quot;:false,&quot;dropping-particle&quot;:&quot;&quot;,&quot;non-dropping-particle&quot;:&quot;&quot;},{&quot;family&quot;:&quot;Hiller&quot;,&quot;given&quot;:&quot;Janet E.&quot;,&quot;parse-names&quot;:false,&quot;dropping-particle&quot;:&quot;&quot;,&quot;non-dropping-particle&quot;:&quot;&quot;}],&quot;container-title&quot;:&quot;PLOS ONE&quot;,&quot;container-title-short&quot;:&quot;PLoS One&quot;,&quot;accessed&quot;:{&quot;date-parts&quot;:[[2023,1,23]]},&quot;DOI&quot;:&quot;10.1371/JOURNAL.PONE.0050155&quot;,&quot;ISSN&quot;:&quot;1932-6203&quot;,&quot;PMID&quot;:&quot;23226243&quot;,&quot;URL&quot;:&quot;https://journals.plos.org/plosone/article?id=10.1371/journal.pone.0050155&quot;,&quot;issued&quot;:{&quot;date-parts&quot;:[[2012,11,30]]},&quot;page&quot;:&quot;e50155&quot;,&quot;abstract&quot;:&quot;Background  The use of direct observation to monitor tuberculosis treatment is controversial: cost, practical difficulties, and lack of patient acceptability limit effectiveness. Telehealth is a promising alternative delivery method for improving implementation. This study aimed to evaluate the clinical and cost-effectiveness of a telehealth service delivering direct observation, compared to an in-person drive-around service.   Methodology/Principal Findings  The study was conducted within a community nursing service in South Australia. Telehealth patients received daily video calls at home on a desktop videophone provided by the nursing call center. A retrospective cohort study assessed the effectiveness of the telehealth and traditional forms of observation, defined by the proportion of missed observations recorded in case notes. This data was inputted to a model, estimating the incremental cost-effectiveness ratio (ICER) of telehealth. Semi-structured interviews were conducted with current patients, community nursing and Chest Clinic staff, concerning service acceptability, usability and sustainability. The percentage of missed observations for the telehealth service was 12.1 (n = 58), compared to 31.1 for the in-person service (n = 70). Most of the difference of 18.9% (95% CI: 12.2 – 25.4) was due to fewer pre-arranged absences. The economic analysis calculated the ICER to be AUD$1.32 (95% CI: $0.51 – $2.26) per extra day of successful observation. The video service used less staff time, and became dominant if implemented on a larger scale and/or with decreased technology costs. Qualitative analysis found enabling factors of flexible timing, high patient acceptance, staff efficiency, and Chest Clinic support. Substantial technical problems were manageable, and improved liaison between the nursing service and Chest Clinic was an unexpected side-benefit.   Conclusions/Significance  Home video observation is a patient-centered, resource efficient way of delivering direct observation for TB, and is cost-effective when compared with a drive-around service. Future research is recommended to determine applicability and effectiveness in other settings.&quot;,&quot;publisher&quot;:&quot;Public Library of Science&quot;,&quot;issue&quot;:&quot;11&quot;,&quot;volume&quot;:&quot;7&quot;},&quot;isTemporary&quot;:false}]},{&quot;citationID&quot;:&quot;MENDELEY_CITATION_788f107b-b214-4d1d-869b-b81558126ef6&quot;,&quot;properties&quot;:{&quot;noteIndex&quot;:0},&quot;isEdited&quot;:false,&quot;manualOverride&quot;:{&quot;isManuallyOverridden&quot;:false,&quot;citeprocText&quot;:&quot;(46,47)&quot;,&quot;manualOverrideText&quot;:&quot;&quot;},&quot;citationTag&quot;:&quot;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&quot;,&quot;citationItems&quot;:[{&quot;id&quot;:&quot;fd823c63-5504-38e7-a427-f2689072356c&quot;,&quot;itemData&quot;:{&quot;type&quot;:&quot;article-journal&quot;,&quot;id&quot;:&quot;fd823c63-5504-38e7-a427-f2689072356c&quot;,&quot;title&quot;:&quot;A Comprehensive App That Improves Tuberculosis Treatment Management Through Video-Observed Therapy: Usability Study&quot;,&quot;author&quot;:[{&quot;family&quot;:&quot;Guo&quot;,&quot;given&quot;:&quot;Xujun&quot;,&quot;parse-names&quot;:false,&quot;dropping-particle&quot;:&quot;&quot;,&quot;non-dropping-particle&quot;:&quot;&quot;},{&quot;family&quot;:&quot;Yang&quot;,&quot;given&quot;:&quot;Yarui&quot;,&quot;parse-names&quot;:false,&quot;dropping-particle&quot;:&quot;&quot;,&quot;non-dropping-particle&quot;:&quot;&quot;},{&quot;family&quot;:&quot;Takiff&quot;,&quot;given&quot;:&quot;Howard E.&quot;,&quot;parse-names&quot;:false,&quot;dropping-particle&quot;:&quot;&quot;,&quot;non-dropping-particle&quot;:&quot;&quot;},{&quot;family&quot;:&quot;Zhu&quot;,&quot;given&quot;:&quot;Minmin&quot;,&quot;parse-names&quot;:false,&quot;dropping-particle&quot;:&quot;&quot;,&quot;non-dropping-particle&quot;:&quot;&quot;},{&quot;family&quot;:&quot;Ma&quot;,&quot;given&quot;:&quot;Jianping&quot;,&quot;parse-names&quot;:false,&quot;dropping-particle&quot;:&quot;&quot;,&quot;non-dropping-particle&quot;:&quot;&quot;},{&quot;family&quot;:&quot;Zhong&quot;,&quot;given&quot;:&quot;Tao&quot;,&quot;parse-names&quot;:false,&quot;dropping-particle&quot;:&quot;&quot;,&quot;non-dropping-particle&quot;:&quot;&quot;},{&quot;family&quot;:&quot;Fan&quot;,&quot;given&quot;:&quot;Yuzheng&quot;,&quot;parse-names&quot;:false,&quot;dropping-particle&quot;:&quot;&quot;,&quot;non-dropping-particle&quot;:&quot;&quot;},{&quot;family&quot;:&quot;Wang&quot;,&quot;given&quot;:&quot;Jian&quot;,&quot;parse-names&quot;:false,&quot;dropping-particle&quot;:&quot;&quot;,&quot;non-dropping-particle&quot;:&quot;&quot;},{&quot;family&quot;:&quot;Liu&quot;,&quot;given&quot;:&quot;Shengyuan&quot;,&quot;parse-names&quot;:false,&quot;dropping-particle&quot;:&quot;&quot;,&quot;non-dropping-particle&quot;:&quot;&quot;}],&quot;container-title&quot;:&quot;JMIR Mhealth Uhealth 2020;8(7):e17658 https://mhealth.jmir.org/2020/7/e17658&quot;,&quot;accessed&quot;:{&quot;date-parts&quot;:[[2023,1,23]]},&quot;DOI&quot;:&quot;10.2196/17658&quot;,&quot;ISSN&quot;:&quot;22915222&quot;,&quot;PMID&quot;:&quot;32735222&quot;,&quot;URL&quot;:&quot;https://mhealth.jmir.org/2020/7/e17658&quot;,&quot;issued&quot;:{&quot;date-parts&quot;:[[2020,7,31]]},&quot;page&quot;:&quot;e17658&quot;,&quot;abstract&quot;:&quot;Background: Treatment of pulmonary tuberculosis (TB) requires at least six months and is compromised by poor adherence. In the directly observed therapy (DOT) scheme recommended by the World Health Organization, the patient is directly observed taking their medications at a health post. An alternative to DOT is video-observed therapy (VOT), in which the patients take videos of themselves taking the medication and the video is uploaded into the app and reviewed by a health care worker. We developed a comprehensive TB management system by using VOT that is installed as an app on the smartphones of both patients and health care workers. It was implemented into the routine TB control program of the Nanshan District of Shenzhen, China.\nObjective: The aim of this study was to compare the effectiveness of VOT with that of DOT in managing the treatment of patients with pulmonary TB and to evaluate the acceptance of VOT for TB management by patients and health care workers.\nMethods: Patients beginning treatment between September 2017 and August 2018 were enrolled into the VOT group and their data were compared with the retrospective data of patients who began TB treatment and were managed with routine DOT between January 2016 and August 2017. Sociodemographic characteristics, clinical features, treatment adherence, positive findings of sputum smears, reporting of side effects, time and costs of transportation, and satisfaction were compared between the 2 treatment groups. The attitudes of the health care workers toward the VOT-based system were also analyzed.\nResults: This study included 158 patients in the retrospective DOT group and 235 patients in the VOT group. The VOT group showed a significantly higher fraction of doses observed (P&amp;lt;.001), less missed observed doses (P&amp;lt;.001), and fewer treatment discontinuations (P&amp;lt;.05) than the DOT group. Over 79.1% (186/235) of the VOT patients had &amp;gt;85% of their doses observed, while only 16.4% (26/158) of the DOT patients had &amp;gt;85% of their doses observed. All patients were cured without recurrences. The VOT management required significantly (P&amp;lt;.001) less median patient time (300 minutes vs 1240 minutes, respectively) and transportation costs (¥53 [US $7.57] vs ¥276 [US $39.43], respectively; P&amp;lt;.001) than DOT. Significantly more patients (191/235, 81.3%) in the VOT group preferred their treatment method compared to those on DOT (37/131, 28.2%) (P&amp;lt;.001), and 92% (61/66) of the health care workers thought that the VOT method was more convenient than DOT for managing patients with TB.\nConclusions: Implementation of the VOT-based system into the routine program of TB management was simple and it significantly increased patient adherence to their drug regimens. Our study shows that a comprehensive VOT-based TB management represents a viable and improved evolution of DOT.&quot;,&quot;publisher&quot;:&quot;JMIR mHealth and uHealth&quot;,&quot;issue&quot;:&quot;7&quot;,&quot;volume&quot;:&quot;8&quot;,&quot;container-title-short&quot;:&quot;&quot;},&quot;isTemporary&quot;:false},{&quot;id&quot;:&quot;3c4f0f08-aa15-3729-95d0-2ea247d6f7c5&quot;,&quot;itemData&quot;:{&quot;type&quot;:&quot;article-journal&quot;,&quot;id&quot;:&quot;3c4f0f08-aa15-3729-95d0-2ea247d6f7c5&quot;,&quot;title&quot;:&quot;1638. Synchronous Video Observed Therapy for Monitoring Treatment of Tuberculosis: Experience in a Cases Series from Cali, Colombia, 2019&quot;,&quot;author&quot;:[{&quot;family&quot;:&quot;Malek&quot;,&quot;given&quot;:&quot;Alexandre&quot;,&quot;parse-names&quot;:false,&quot;dropping-particle&quot;:&quot;&quot;,&quot;non-dropping-particle&quot;:&quot;&quot;},{&quot;family&quot;:&quot;Chaftari&quot;,&quot;given&quot;:&quot;Patrick&quot;,&quot;parse-names&quot;:false,&quot;dropping-particle&quot;:&quot;&quot;,&quot;non-dropping-particle&quot;:&quot;&quot;},{&quot;family&quot;:&quot;Hiba&quot;,&quot;given&quot;:&quot;;&quot;,&quot;parse-names&quot;:false,&quot;dropping-particle&quot;:&quot;&quot;,&quot;non-dropping-particle&quot;:&quot;&quot;},{&quot;family&quot;:&quot;Ray&quot;,&quot;given&quot;:&quot;;&quot;,&quot;parse-names&quot;:false,&quot;dropping-particle&quot;:&quot;&quot;,&quot;non-dropping-particle&quot;:&quot;&quot;},{&quot;family&quot;:&quot;Hachem&quot;,&quot;given&quot;:&quot;Y&quot;,&quot;parse-names&quot;:false,&quot;dropping-particle&quot;:&quot;&quot;,&quot;non-dropping-particle&quot;:&quot;&quot;},{&quot;family&quot;:&quot;Chaftari&quot;,&quot;given&quot;:&quot;Anne-Marie&quot;,&quot;parse-names&quot;:false,&quot;dropping-particle&quot;:&quot;&quot;,&quot;non-dropping-particle&quot;:&quot;&quot;},{&quot;family&quot;:&quot;George Viola&quot;,&quot;given&quot;:&quot;;&quot;,&quot;parse-names&quot;:false,&quot;dropping-particle&quot;:&quot;&quot;,&quot;non-dropping-particle&quot;:&quot;&quot;},{&quot;family&quot;:&quot;Issam&quot;,&quot;given&quot;:&quot;;&quot;,&quot;parse-names&quot;:false,&quot;dropping-particle&quot;:&quot;&quot;,&quot;non-dropping-particle&quot;:&quot;&quot;},{&quot;family&quot;:&quot;Raad&quot;,&quot;given&quot;:&quot;I&quot;,&quot;parse-names&quot;:false,&quot;dropping-particle&quot;:&quot;&quot;,&quot;non-dropping-particle&quot;:&quot;&quot;},{&quot;family&quot;:&quot;Verma&quot;,&quot;given&quot;:&quot;Deepshikha&quot;,&quot;parse-names&quot;:false,&quot;dropping-particle&quot;:&quot;&quot;,&quot;non-dropping-particle&quot;:&quot;&quot;},{&quot;family&quot;:&quot;Peterson&quot;,&quot;given&quot;:&quot;Chelsea&quot;,&quot;parse-names&quot;:false,&quot;dropping-particle&quot;:&quot;&quot;,&quot;non-dropping-particle&quot;:&quot;&quot;},{&quot;family&quot;:&quot;Cotroneo&quot;,&quot;given&quot;:&quot;Nicole S&quot;,&quot;parse-names&quot;:false,&quot;dropping-particle&quot;:&quot;&quot;,&quot;non-dropping-particle&quot;:&quot;&quot;},{&quot;family&quot;:&quot;Stokes&quot;,&quot;given&quot;:&quot;Suzanne&quot;,&quot;parse-names&quot;:false,&quot;dropping-particle&quot;:&quot;&quot;,&quot;non-dropping-particle&quot;:&quot;&quot;},{&quot;family&quot;:&quot;Ordway&quot;,&quot;given&quot;:&quot;Diane J&quot;,&quot;parse-names&quot;:false,&quot;dropping-particle&quot;:&quot;&quot;,&quot;non-dropping-particle&quot;:&quot;&quot;},{&quot;family&quot;:&quot;Tello-Cajiao&quot;,&quot;given&quot;:&quot;Maria E&quot;,&quot;parse-names&quot;:false,&quot;dropping-particle&quot;:&quot;&quot;,&quot;non-dropping-particle&quot;:&quot;&quot;},{&quot;family&quot;:&quot;Camilo&quot;,&quot;given&quot;:&quot;Juan&quot;,&quot;parse-names&quot;:false,&quot;dropping-particle&quot;:&quot;&quot;,&quot;non-dropping-particle&quot;:&quot;&quot;},{&quot;family&quot;:&quot;Mosquera Hernandez&quot;,&quot;given&quot;:&quot;C&quot;,&quot;parse-names&quot;:false,&quot;dropping-particle&quot;:&quot;&quot;,&quot;non-dropping-particle&quot;:&quot;&quot;},{&quot;family&quot;:&quot;Santiago Ardila-Giraldo&quot;,&quot;given&quot;:&quot;;&quot;,&quot;parse-names&quot;:false,&quot;dropping-particle&quot;:&quot;&quot;,&quot;non-dropping-particle&quot;:&quot;&quot;},{&quot;family&quot;:&quot;Romero-Rosas&quot;,&quot;given&quot;:&quot;Nelson&quot;,&quot;parse-names&quot;:false,&quot;dropping-particle&quot;:&quot;&quot;,&quot;non-dropping-particle&quot;:&quot;&quot;},{&quot;family&quot;:&quot;Luis Parra-Lara&quot;,&quot;given&quot;:&quot;;&quot;,&quot;parse-names&quot;:false,&quot;dropping-particle&quot;:&quot;&quot;,&quot;non-dropping-particle&quot;:&quot;&quot;},{&quot;family&quot;:&quot;Niño&quot;,&quot;given&quot;:&quot;Yessenia&quot;,&quot;parse-names&quot;:false,&quot;dropping-particle&quot;:&quot;&quot;,&quot;non-dropping-particle&quot;:&quot;&quot;},{&quot;family&quot;:&quot;Luna&quot;,&quot;given&quot;:&quot;Lucy&quot;,&quot;parse-names&quot;:false,&quot;dropping-particle&quot;:&quot;&quot;,&quot;non-dropping-particle&quot;:&quot;&quot;},{&quot;family&quot;:&quot;García-Goez&quot;,&quot;given&quot;:&quot;Jose&quot;,&quot;parse-names&quot;:false,&quot;dropping-particle&quot;:&quot;&quot;,&quot;non-dropping-particle&quot;:&quot;&quot;}],&quot;container-title&quot;:&quot;Open Forum Infectious Diseases&quot;,&quot;container-title-short&quot;:&quot;Open Forum Infect Dis&quot;,&quot;accessed&quot;:{&quot;date-parts&quot;:[[2023,1,23]]},&quot;ISSN&quot;:&quot;2328-8957&quot;,&quot;URL&quot;:&quot;https://www.ncbi.nlm.nih.gov/pmc/articles/PMC7777032/?tool=EBI&quot;,&quot;issued&quot;:{&quot;date-parts&quot;:[[2020,10,1]]},&quot;page&quot;:&quot;S809-S810&quot;,&quot;abstract&quot;:&quot;Session: P-72. Tuberculosis and other Mycobacterial Infections Background. The risk of latent tuberculosis infection (LTBI) reactivation in cancer patients during checkpoint inhibitor immunotherapy (CPI) remains largely unknown. We sought to evaluate LTBI therapy and outcomes between cancer patients receiving CPI versus conventional chemotherapy (CC) and hematopoietic cell trans-plantation (HCT) recipients. Methods. We conducted a retrospective cohort study of adult patients with LTBI (positive T-SPOT TB test) at MD Anderson Cancer Center between April 2016 and May 2020, who received CPI or combined with other conventional chemotherapy. Thereafter we compared each group to patients treated with other anti-cancer therapies including CC alone or HCT. Results. We identified 106 patients with LTBI, who were analyzed into 3 distinct groups: CPI (32 patients, 30%) CC alone (37 patients, 35%), and HCT (37 patients, 35% (7 autologous versus 30 allogeneic). The majority of patients in the CPI group (97%) had solid tumors compared to 54% in the CC group. Nivolumab was the most commonly used CPI agent in 13 patients (40%), followed by pembrolizumab 10 pts (31%). In the CPI group, 20 pts (62%) received LTBI therapy that included Isoniazid (INH), versus 18 patients (49%) in the HCT group and 16 patients (43%) in the CC group (p=0.26). Only 3 patients (CC group) had TB reactivations (8%; p=0.11). None of these 3 patients had received LTBI therapy or corticosteroids prior to the diagnosis. Immune-related adverse effect (IrAEs) were reported in 11 pts (34%) patients, and 9 (82%) of them received corticosteroids. Out of 20 of CPI patients whom received INH, 4 (20%) developed possible INH-induced liver toxicities leading to interruption of medication versus 1 (6%) patient which had mild hepatitis in CC group versus none of HCT patients (p=0.09). Conclusion. Our data suggest that latent tuberculosis reactivation remains rare, especially in the severely immunocompromised patients on CPI, CC and steroids. However, hepatotoxicity is relatively common in patients treated with CPI and INH. Therefore, caution and close laboratory and clinical monitoring is required to avoid significant hepatic injury and interruption of LTBI therapy and lifesaving oncological therapy. Session: P-72. Tuberculosis and other Mycobacterial Infections Background. SPR719 (the active metabolite of phosphate prodrug SPR720) belongs to a novel class which targets the ATPase subunits of gyrase by a mechanism distinct from fluoroquinolones. SPR719 has potent antibacterial activity against nontu-berculous mycobacteria strains (NTM), including Mycobacterium avium, and is under development for treatment of NTM pulmonary disease. Oral efficacy of SPR720 was evaluated alone and in combination treatment in the C3HeBFeJ chronic mouse infection model which produces necrotic granulomas, similar to humans. Methods. Mice were infected with a pulmonary aerosol of 1x10 8.5 CFU of M. avium ATCC 700898, (SPR719 MIC = 2 mg/mL). Treatment started on day 28 for 8 weeks with: saline, clarithromycin 250 mg/kg (CLR) QD, SPR720 at 10, 30 and 100 mg/ kg QD, or SPR720 at 50 mg/kg BID. SPR720 at 30 mg/kg QD was also combined with CLR +/-ethambutol at 100 mg/kg (EMB), or CLR + rifabutin at 100 mg/kg (RFB) +/-EMB. Mice were evaluated for bacterial burden (CFU) on days 1, 27 and 60 after infection by plating serial dilutions of organ homogenates on nutrient 7H11 and charcoal agar plates. Lung pathology was evaluated by assessing prevalence and size of pulmonary lesions. Results. CLR treatment for 28 days showed a significant reduction in the bacterial burden in the lung, spleen, and liver compared to the untreated control. SPR720 demonstrated a dose dependent reduction in bacterial burden, including at 100 mg/kg which showed a statistically significant reduction in the bacterial burden in the lung, spleen, and liver. CLR + EMB + SPR720 at 30 mg/kg reduction in the bacterial burden in the lung, spleen, and liver. RFB when added to the treatment regimen did not demonstrate enhanced efficacy compared the additive effect of EMB + CLR +/-SPR720. Lung pathology showed that lesions were less numerous and smaller in infected mice treated with all regimens. Conclusion. Oral administration of SPR720 demonstrated a statistically significant reduction in the bacterial burden in all tissues with concomitant improvement in lung pathology, both alone and in combination with standard of care agents. These results support the continued development of SPR720 for treatment of NTM pulmonary infections.&quot;,&quot;issue&quot;:&quot;Suppl 1&quot;,&quot;volume&quot;:&quot;7&quot;},&quot;isTemporary&quot;:false}]},{&quot;citationID&quot;:&quot;MENDELEY_CITATION_ed62a989-4b06-4271-84b2-13e8c0aa885f&quot;,&quot;properties&quot;:{&quot;noteIndex&quot;:0},&quot;isEdited&quot;:false,&quot;manualOverride&quot;:{&quot;isManuallyOverridden&quot;:false,&quot;citeprocText&quot;:&quot;(48,49)&quot;,&quot;manualOverrideText&quot;:&quot;&quot;},&quot;citationTag&quot;:&quot;MENDELEY_CITATION_v3_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&quot;,&quot;citationItems&quot;:[{&quot;id&quot;:&quot;802cd3ea-36db-33fc-b1be-66cba62da6b3&quot;,&quot;itemData&quot;:{&quot;type&quot;:&quot;article-journal&quot;,&quot;id&quot;:&quot;802cd3ea-36db-33fc-b1be-66cba62da6b3&quot;,&quot;title&quot;:&quot;Video-observed therapy and medication adherence for tuberculosis patients: randomised controlled trial in Moldova&quot;,&quot;author&quot;:[{&quot;family&quot;:&quot;Ravenscroft&quot;,&quot;given&quot;:&quot;Luke&quot;,&quot;parse-names&quot;:false,&quot;dropping-particle&quot;:&quot;&quot;,&quot;non-dropping-particle&quot;:&quot;&quot;},{&quot;family&quot;:&quot;Kettle&quot;,&quot;given&quot;:&quot;Stewart&quot;,&quot;parse-names&quot;:false,&quot;dropping-particle&quot;:&quot;&quot;,&quot;non-dropping-particle&quot;:&quot;&quot;},{&quot;family&quot;:&quot;Persian&quot;,&quot;given&quot;:&quot;Ruth&quot;,&quot;parse-names&quot;:false,&quot;dropping-particle&quot;:&quot;&quot;,&quot;non-dropping-particle&quot;:&quot;&quot;},{&quot;family&quot;:&quot;Ruda&quot;,&quot;given&quot;:&quot;Simon&quot;,&quot;parse-names&quot;:false,&quot;dropping-particle&quot;:&quot;&quot;,&quot;non-dropping-particle&quot;:&quot;&quot;},{&quot;family&quot;:&quot;Severin&quot;,&quot;given&quot;:&quot;Lilian&quot;,&quot;parse-names&quot;:false,&quot;dropping-particle&quot;:&quot;&quot;,&quot;non-dropping-particle&quot;:&quot;&quot;},{&quot;family&quot;:&quot;Doltu&quot;,&quot;given&quot;:&quot;Svetlana&quot;,&quot;parse-names&quot;:false,&quot;dropping-particle&quot;:&quot;&quot;,&quot;non-dropping-particle&quot;:&quot;&quot;},{&quot;family&quot;:&quot;Schenck&quot;,&quot;given&quot;:&quot;Benjamin&quot;,&quot;parse-names&quot;:false,&quot;dropping-particle&quot;:&quot;&quot;,&quot;non-dropping-particle&quot;:&quot;&quot;},{&quot;family&quot;:&quot;Loewenstein&quot;,&quot;given&quot;:&quot;George&quot;,&quot;parse-names&quot;:false,&quot;dropping-particle&quot;:&quot;&quot;,&quot;non-dropping-particle&quot;:&quot;&quot;}],&quot;container-title&quot;:&quot;The European respiratory journal&quot;,&quot;container-title-short&quot;:&quot;Eur Respir J&quot;,&quot;accessed&quot;:{&quot;date-parts&quot;:[[2023,1,23]]},&quot;DOI&quot;:&quot;10.1183/13993003.00493-2020&quot;,&quot;ISSN&quot;:&quot;1399-3003&quot;,&quot;PMID&quot;:&quot;32381495&quot;,&quot;URL&quot;:&quot;https://pubmed.ncbi.nlm.nih.gov/32381495/&quot;,&quot;issued&quot;:{&quot;date-parts&quot;:[[2020,8,1]]},&quot;abstract&quot;:&quot;Introduction: The effectiveness of video-observed therapy (VOT) for treating tuberculosis (TB) has not been measured in low- and middle-income countries (LMICs), where &gt;95% of TB cases and deaths occur. In this study, we analyse the effectiveness and patient cost-difference of VOT compared to clinic-based directly observed therapy (DOT) in improving medication adherence in Moldova, a LMIC in Eastern Europe. Methods: The study was a two-arm individually randomised trial with 197 TB patients (n=99 DOT control group; n=98 VOT treatment group; multidrug-resistant TB cases were excluded). The primary outcome was observed medication adherence, measured by the number of days that a patient failed to be observed adhering to medication for every 2-week period during the course of their treatment. Results: VOT significantly decreased nonadherence by 4 days (95% CI 3.35-4.67 days, p&lt;0.01) per 2-week period: 5.24 days missed per 2-week period for DOT and 1.29 days for VOT. VOT patients spent MDL 504 (∼EUR 25) (95% CI MDL 277-730, p&lt;0.01) and 58 h (95% CI 48-68 h, p&lt;0.01) less on their treatment. In addition, VOT increased self-reported satisfaction with treatment. We found no significant results pertaining to treatment success, patient wellbeing or patient employment status and some evidence of an increase in side-effects. Discussion: In this trial, VOT increased observed medication adherence for TB patients in Moldova, a LMIC, when compared to clinic-based DOT. Additionally, VOT significantly reduced the time and money patients spent on their treatment.&quot;,&quot;publisher&quot;:&quot;Eur Respir J&quot;,&quot;issue&quot;:&quot;2&quot;,&quot;volume&quot;:&quot;56&quot;},&quot;isTemporary&quot;:false},{&quot;id&quot;:&quot;493ff4d1-f69e-35ba-aadb-b37626b0433d&quot;,&quot;itemData&quot;:{&quot;type&quot;:&quot;article-journal&quot;,&quot;id&quot;:&quot;493ff4d1-f69e-35ba-aadb-b37626b0433d&quot;,&quot;title&quot;:&quot;Video-observed treatment for tuberculosis patients in Belarus: findings from the first programmatic experience&quot;,&quot;author&quot;:[{&quot;family&quot;:&quot;Sinkou&quot;,&quot;given&quot;:&quot;Heorhi&quot;,&quot;parse-names&quot;:false,&quot;dropping-particle&quot;:&quot;&quot;,&quot;non-dropping-particle&quot;:&quot;&quot;},{&quot;family&quot;:&quot;Hurevich&quot;,&quot;given&quot;:&quot;Henadz&quot;,&quot;parse-names&quot;:false,&quot;dropping-particle&quot;:&quot;&quot;,&quot;non-dropping-particle&quot;:&quot;&quot;},{&quot;family&quot;:&quot;Rusovich&quot;,&quot;given&quot;:&quot;Valiantsin&quot;,&quot;parse-names&quot;:false,&quot;dropping-particle&quot;:&quot;&quot;,&quot;non-dropping-particle&quot;:&quot;&quot;},{&quot;family&quot;:&quot;Zhylevich&quot;,&quot;given&quot;:&quot;Liudmila&quot;,&quot;parse-names&quot;:false,&quot;dropping-particle&quot;:&quot;&quot;,&quot;non-dropping-particle&quot;:&quot;&quot;},{&quot;family&quot;:&quot;Falzon&quot;,&quot;given&quot;:&quot;Dennis&quot;,&quot;parse-names&quot;:false,&quot;dropping-particle&quot;:&quot;&quot;,&quot;non-dropping-particle&quot;:&quot;&quot;},{&quot;family&quot;:&quot;Colombani&quot;,&quot;given&quot;:&quot;Pierpaolo&quot;,&quot;parse-names&quot;:false,&quot;dropping-particle&quot;:&quot;&quot;,&quot;non-dropping-particle&quot;:&quot;de&quot;},{&quot;family&quot;:&quot;Dadu&quot;,&quot;given&quot;:&quot;Andrei&quot;,&quot;parse-names&quot;:false,&quot;dropping-particle&quot;:&quot;&quot;,&quot;non-dropping-particle&quot;:&quot;&quot;},{&quot;family&quot;:&quot;Dara&quot;,&quot;given&quot;:&quot;Masoud&quot;,&quot;parse-names&quot;:false,&quot;dropping-particle&quot;:&quot;&quot;,&quot;non-dropping-particle&quot;:&quot;&quot;},{&quot;family&quot;:&quot;Story&quot;,&quot;given&quot;:&quot;Alistair&quot;,&quot;parse-names&quot;:false,&quot;dropping-particle&quot;:&quot;&quot;,&quot;non-dropping-particle&quot;:&quot;&quot;},{&quot;family&quot;:&quot;Skrahina&quot;,&quot;given&quot;:&quot;Alena&quot;,&quot;parse-names&quot;:false,&quot;dropping-particle&quot;:&quot;&quot;,&quot;non-dropping-particle&quot;:&quot;&quot;}],&quot;container-title&quot;:&quot;The European respiratory journal&quot;,&quot;container-title-short&quot;:&quot;Eur Respir J&quot;,&quot;accessed&quot;:{&quot;date-parts&quot;:[[2023,1,23]]},&quot;DOI&quot;:&quot;10.1183/13993003.02049-2016&quot;,&quot;ISSN&quot;:&quot;1399-3003&quot;,&quot;PMID&quot;:&quot;28331042&quot;,&quot;URL&quot;:&quot;https://pubmed.ncbi.nlm.nih.gov/28331042/&quot;,&quot;issued&quot;:{&quot;date-parts&quot;:[[2017,3,1]]},&quot;publisher&quot;:&quot;Eur Respir J&quot;,&quot;issue&quot;:&quot;3&quot;,&quot;volume&quot;:&quot;49&quot;},&quot;isTemporary&quot;:false}]},{&quot;citationID&quot;:&quot;MENDELEY_CITATION_dd5f0356-3318-46af-b002-e7b11d5909c5&quot;,&quot;properties&quot;:{&quot;noteIndex&quot;:0},&quot;isEdited&quot;:false,&quot;manualOverride&quot;:{&quot;isManuallyOverridden&quot;:false,&quot;citeprocText&quot;:&quot;(51)&quot;,&quot;manualOverrideText&quot;:&quot;&quot;},&quot;citationTag&quot;:&quot;MENDELEY_CITATION_v3_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&quot;,&quot;citationItems&quot;:[{&quot;id&quot;:&quot;8dece223-1ac5-3fc1-8e3c-bfe0b8e87353&quot;,&quot;itemData&quot;:{&quot;type&quot;:&quot;paper-conference&quot;,&quot;id&quot;:&quot;8dece223-1ac5-3fc1-8e3c-bfe0b8e87353&quot;,&quot;title&quot;:&quot;Belarus experience in video observed treatment for tuberculosis patients&quot;,&quot;author&quot;:[{&quot;family&quot;:&quot;Skrahina&quot;,&quot;given&quot;:&quot;Alena&quot;,&quot;parse-names&quot;:false,&quot;dropping-particle&quot;:&quot;&quot;,&quot;non-dropping-particle&quot;:&quot;&quot;},{&quot;family&quot;:&quot;Grankov&quot;,&quot;given&quot;:&quot;Viatcheslav&quot;,&quot;parse-names&quot;:false,&quot;dropping-particle&quot;:&quot;&quot;,&quot;non-dropping-particle&quot;:&quot;&quot;},{&quot;family&quot;:&quot;Hurevich&quot;,&quot;given&quot;:&quot;Henadz&quot;,&quot;parse-names&quot;:false,&quot;dropping-particle&quot;:&quot;&quot;,&quot;non-dropping-particle&quot;:&quot;&quot;},{&quot;family&quot;:&quot;Klimuk&quot;,&quot;given&quot;:&quot;Dzmitry&quot;,&quot;parse-names&quot;:false,&quot;dropping-particle&quot;:&quot;&quot;,&quot;non-dropping-particle&quot;:&quot;&quot;},{&quot;family&quot;:&quot;Akulov&quot;,&quot;given&quot;:&quot;Vasily&quot;,&quot;parse-names&quot;:false,&quot;dropping-particle&quot;:&quot;&quot;,&quot;non-dropping-particle&quot;:&quot;&quot;},{&quot;family&quot;:&quot;Dara&quot;,&quot;given&quot;:&quot;Masoud&quot;,&quot;parse-names&quot;:false,&quot;dropping-particle&quot;:&quot;&quot;,&quot;non-dropping-particle&quot;:&quot;&quot;}],&quot;container-title&quot;:&quot;European Respiratory Journal&quot;,&quot;accessed&quot;:{&quot;date-parts&quot;:[[2023,1,23]]},&quot;DOI&quot;:&quot;10.1183/13993003.CONGRESS-2019.PA4624&quot;,&quot;ISSN&quot;:&quot;0903-1936&quot;,&quot;URL&quot;:&quot;https://erj.ersjournals.com/content/54/suppl_63/PA4624&quot;,&quot;issued&quot;:{&quot;date-parts&quot;:[[2019,9,28]]},&quot;page&quot;:&quot;PA4624&quot;,&quot;abstract&quot;:&quot;Background: Directly observed treatment (DOT) presents challenges for patients and health care staff. Video observed treatment (VOT) can help bridge the gap between patients and health services and facilitate adherence. In February 2015 the Ministry of Health of Belarus, with WHO’s support piloted VOT for TB patients in Minsk. The intervention was aligned to the digital health target product profiles developed by WHO/ERS (2015). Following a pilot project VOT was expanded countrywide with the Global Fund support in October 2016.\n\nMethods: A smartphone application was developed. Patients were provided with smartphones and internet access, and trained how to record and transmit video files to clinical staff.\n\nResults: By February 1, 2019, 694 TB patients across the country were recruited: median age 35 years (range:18-68); 62% male; 53% employed, 5% students, 37% unemployed, 4% on maternity leave, 1% on military service; 45% had drug susceptible TB, 4% rifampicin monoresistant TB, and 51% M/XDR-TB (including pre-XDR-TB – 17%; XDR-TB – 14%. 98% VOT registered episodes were classified of excellent quality; no smartphone was lost. The following final treatment outcomes were recorded in 317 patients (377 patients are still on treatment): treatment success – 303 (96%), treatment failure – 4 (1%), death – 2 (0.5%), lost to follow up – 8 (2.5%).\n\nConclusions: Our data on VOT demonstrate high levels of treatment adherence and excellent treatment outcomes among a diverse types of TB patients in Belarus. In light of national system transition from in-hospital to out-patient based TB care the experience gained can promote further expansion of VOT.\n\nFootnotes \n\nCite this article as: European Respiratory Journal 2019; 54: Suppl. 63, PA4624.\n\nThis is an ERS International Congress abstract. No full-text version is available. Further material to accompany this abstract may be available at [www.ers-education.org][1] (ERS member access only).\n\n [1]: http://www.ers-education.org&quot;,&quot;publisher&quot;:&quot;European Respiratory Society&quot;,&quot;issue&quot;:&quot;suppl 63&quot;,&quot;volume&quot;:&quot;54&quot;,&quot;container-title-short&quot;:&quot;&quot;},&quot;isTemporary&quot;:false}]},{&quot;citationID&quot;:&quot;MENDELEY_CITATION_26b52bda-3db7-48f7-9391-e7ef0d9806fb&quot;,&quot;properties&quot;:{&quot;noteIndex&quot;:0},&quot;isEdited&quot;:false,&quot;manualOverride&quot;:{&quot;isManuallyOverridden&quot;:false,&quot;citeprocText&quot;:&quot;(50)&quot;,&quot;manualOverrideText&quot;:&quot;&quot;},&quot;citationTag&quot;:&quot;MENDELEY_CITATION_v3_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&quot;,&quot;citationItems&quot;:[{&quot;id&quot;:&quot;b8af343d-e4ba-398a-a9a8-28b910184540&quot;,&quot;itemData&quot;:{&quot;type&quot;:&quot;report&quot;,&quot;id&quot;:&quot;b8af343d-e4ba-398a-a9a8-28b910184540&quot;,&quot;title&quot;:&quot;Handbook for the use of digital technologies to support tuberculosis medication adherence&quot;,&quot;author&quot;:[{&quot;family&quot;:&quot;World Health Organization&quot;,&quot;given&quot;:&quot;&quot;,&quot;parse-names&quot;:false,&quot;dropping-particle&quot;:&quot;&quot;,&quot;non-dropping-particle&quot;:&quot;&quot;}],&quot;accessed&quot;:{&quot;date-parts&quot;:[[2023,1,23]]},&quot;ISBN&quot;:&quot;9789241513456&quot;,&quot;URL&quot;:&quot;http://apps.who.int/bookorders.&quot;,&quot;issued&quot;:{&quot;date-parts&quot;:[[2017]]},&quot;publisher-place&quot;:&quot;Geneva&quot;,&quot;container-title-short&quot;:&quot;&quot;},&quot;isTemporary&quot;:false}]},{&quot;citationID&quot;:&quot;MENDELEY_CITATION_5e6f6302-a0ea-4de2-b72d-3a50c51bacb7&quot;,&quot;properties&quot;:{&quot;noteIndex&quot;:0},&quot;isEdited&quot;:false,&quot;manualOverride&quot;:{&quot;isManuallyOverridden&quot;:false,&quot;citeprocText&quot;:&quot;(65)&quot;,&quot;manualOverrideText&quot;:&quot;&quot;},&quot;citationTag&quot;:&quot;MENDELEY_CITATION_v3_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&quot;,&quot;citationItems&quot;:[{&quot;id&quot;:&quot;6576b1c8-3df3-3ee7-b792-ee1a6afab15e&quot;,&quot;itemData&quot;:{&quot;type&quot;:&quot;article-journal&quot;,&quot;id&quot;:&quot;6576b1c8-3df3-3ee7-b792-ee1a6afab15e&quot;,&quot;title&quot;:&quot;Psychological and Educational Intervention to Improve Tuberculosis Treatment Adherence in Ethiopia Based on Health Belief Model: A Cluster Randomized Control Trial&quot;,&quot;author&quot;:[{&quot;family&quot;:&quot;Tola&quot;,&quot;given&quot;:&quot;Habteyes Hailu&quot;,&quot;parse-names&quot;:false,&quot;dropping-particle&quot;:&quot;&quot;,&quot;non-dropping-particle&quot;:&quot;&quot;},{&quot;family&quot;:&quot;Shojaeizadeh&quot;,&quot;given&quot;:&quot;Davoud&quot;,&quot;parse-names&quot;:false,&quot;dropping-particle&quot;:&quot;&quot;,&quot;non-dropping-particle&quot;:&quot;&quot;},{&quot;family&quot;:&quot;Tol&quot;,&quot;given&quot;:&quot;Azar&quot;,&quot;parse-names&quot;:false,&quot;dropping-particle&quot;:&quot;&quot;,&quot;non-dropping-particle&quot;:&quot;&quot;},{&quot;family&quot;:&quot;Garmaroudi&quot;,&quot;given&quot;:&quot;Gholamreza&quot;,&quot;parse-names&quot;:false,&quot;dropping-particle&quot;:&quot;&quot;,&quot;non-dropping-particle&quot;:&quot;&quot;},{&quot;family&quot;:&quot;Yekaninejad&quot;,&quot;given&quot;:&quot;Mir Saeed&quot;,&quot;parse-names&quot;:false,&quot;dropping-particle&quot;:&quot;&quot;,&quot;non-dropping-particle&quot;:&quot;&quot;},{&quot;family&quot;:&quot;Kebede&quot;,&quot;given&quot;:&quot;Abebaw&quot;,&quot;parse-names&quot;:false,&quot;dropping-particle&quot;:&quot;&quot;,&quot;non-dropping-particle&quot;:&quot;&quot;},{&quot;family&quot;:&quot;Ejeta&quot;,&quot;given&quot;:&quot;Luche Tadesse&quot;,&quot;parse-names&quot;:false,&quot;dropping-particle&quot;:&quot;&quot;,&quot;non-dropping-particle&quot;:&quot;&quot;},{&quot;family&quot;:&quot;Kassa&quot;,&quot;given&quot;:&quot;Desta&quot;,&quot;parse-names&quot;:false,&quot;dropping-particle&quot;:&quot;&quot;,&quot;non-dropping-particle&quot;:&quot;&quot;},{&quot;family&quot;:&quot;Klinkenberg&quot;,&quot;given&quot;:&quot;Eveline&quot;,&quot;parse-names&quot;:false,&quot;dropping-particle&quot;:&quot;&quot;,&quot;non-dropping-particle&quot;:&quot;&quot;}],&quot;container-title&quot;:&quot;PLOS ONE&quot;,&quot;container-title-short&quot;:&quot;PLoS One&quot;,&quot;DOI&quot;:&quot;10.1371/journal.pone.0155147&quot;,&quot;ISSN&quot;:&quot;1932-6203&quot;,&quot;issued&quot;:{&quot;date-parts&quot;:[[2016,5,11]]},&quot;page&quot;:&quot;e0155147&quot;,&quot;issue&quot;:&quot;5&quot;,&quot;volume&quot;:&quot;11&quot;},&quot;isTemporary&quot;:false}]},{&quot;citationID&quot;:&quot;MENDELEY_CITATION_57ee2052-af22-4456-be22-f7eae4b330da&quot;,&quot;properties&quot;:{&quot;noteIndex&quot;:0},&quot;isEdited&quot;:false,&quot;manualOverride&quot;:{&quot;isManuallyOverridden&quot;:false,&quot;citeprocText&quot;:&quot;(54)&quot;,&quot;manualOverrideText&quot;:&quot;&quot;},&quot;citationTag&quot;:&quot;MENDELEY_CITATION_v3_eyJjaXRhdGlvbklEIjoiTUVOREVMRVlfQ0lUQVRJT05fNTdlZTIwNTItYWYyMi00NDU2LWJlMjItZjdlYWU0YjMzMGRh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&quot;,&quot;citationItems&quot;:[{&quot;id&quot;:&quot;21109697-bc6b-371f-9374-8df67afc64b5&quot;,&quot;itemData&quot;:{&quot;type&quot;:&quot;article-journal&quot;,&quot;id&quot;:&quot;21109697-bc6b-371f-9374-8df67afc64b5&quot;,&quot;title&quot;:&quot;Patient and health-care provider experience of a person-centred, multidisciplinary, psychosocial support and harm reduction programme for patients with harmful use of alcohol and drug-resistant tuberculosis in Minsk, Belarus&quot;,&quot;author&quot;:[{&quot;family&quot;:&quot;Harrison&quot;,&quot;given&quot;:&quot;Rebecca Elizabeth&quot;,&quot;parse-names&quot;:false,&quot;dropping-particle&quot;:&quot;&quot;,&quot;non-dropping-particle&quot;:&quot;&quot;},{&quot;family&quot;:&quot;Shyleika&quot;,&quot;given&quot;:&quot;Volha&quot;,&quot;parse-names&quot;:false,&quot;dropping-particle&quot;:&quot;&quot;,&quot;non-dropping-particle&quot;:&quot;&quot;},{&quot;family&quot;:&quot;Falkenstein&quot;,&quot;given&quot;:&quot;Christian&quot;,&quot;parse-names&quot;:false,&quot;dropping-particle&quot;:&quot;&quot;,&quot;non-dropping-particle&quot;:&quot;&quot;},{&quot;family&quot;:&quot;Garsevanidze&quot;,&quot;given&quot;:&quot;Ekaterine&quot;,&quot;parse-names&quot;:false,&quot;dropping-particle&quot;:&quot;&quot;,&quot;non-dropping-particle&quot;:&quot;&quot;},{&quot;family&quot;:&quot;Vishnevskaya&quot;,&quot;given&quot;:&quot;Olga&quot;,&quot;parse-names&quot;:false,&quot;dropping-particle&quot;:&quot;&quot;,&quot;non-dropping-particle&quot;:&quot;&quot;},{&quot;family&quot;:&quot;Lonnroth&quot;,&quot;given&quot;:&quot;Knut&quot;,&quot;parse-names&quot;:false,&quot;dropping-particle&quot;:&quot;&quot;,&quot;non-dropping-particle&quot;:&quot;&quot;},{&quot;family&quot;:&quot;Sayakci&quot;,&quot;given&quot;:&quot;Öznur&quot;,&quot;parse-names&quot;:false,&quot;dropping-particle&quot;:&quot;&quot;,&quot;non-dropping-particle&quot;:&quot;&quot;},{&quot;family&quot;:&quot;Sinha&quot;,&quot;given&quot;:&quot;Animesh&quot;,&quot;parse-names&quot;:false,&quot;dropping-particle&quot;:&quot;&quot;,&quot;non-dropping-particle&quot;:&quot;&quot;},{&quot;family&quot;:&quot;Sitali&quot;,&quot;given&quot;:&quot;Norman&quot;,&quot;parse-names&quot;:false,&quot;dropping-particle&quot;:&quot;&quot;,&quot;non-dropping-particle&quot;:&quot;&quot;},{&quot;family&quot;:&quot;Skrahina&quot;,&quot;given&quot;:&quot;Alena&quot;,&quot;parse-names&quot;:false,&quot;dropping-particle&quot;:&quot;&quot;,&quot;non-dropping-particle&quot;:&quot;&quot;},{&quot;family&quot;:&quot;Stringer&quot;,&quot;given&quot;:&quot;Beverley&quot;,&quot;parse-names&quot;:false,&quot;dropping-particle&quot;:&quot;&quot;,&quot;non-dropping-particle&quot;:&quot;&quot;},{&quot;family&quot;:&quot;Tan&quot;,&quot;given&quot;:&quot;Cecilio&quot;,&quot;parse-names&quot;:false,&quot;dropping-particle&quot;:&quot;&quot;,&quot;non-dropping-particle&quot;:&quot;&quot;},{&quot;family&quot;:&quot;Mar&quot;,&quot;given&quot;:&quot;Htay Thet&quot;,&quot;parse-names&quot;:false,&quot;dropping-particle&quot;:&quot;&quot;,&quot;non-dropping-particle&quot;:&quot;&quot;},{&quot;family&quot;:&quot;Venis&quot;,&quot;given&quot;:&quot;Sarah&quot;,&quot;parse-names&quot;:false,&quot;dropping-particle&quot;:&quot;&quot;,&quot;non-dropping-particle&quot;:&quot;&quot;},{&quot;family&quot;:&quot;Vetushko&quot;,&quot;given&quot;:&quot;Dmitri&quot;,&quot;parse-names&quot;:false,&quot;dropping-particle&quot;:&quot;&quot;,&quot;non-dropping-particle&quot;:&quot;&quot;},{&quot;family&quot;:&quot;Viney&quot;,&quot;given&quot;:&quot;Kerri&quot;,&quot;parse-names&quot;:false,&quot;dropping-particle&quot;:&quot;&quot;,&quot;non-dropping-particle&quot;:&quot;&quot;},{&quot;family&quot;:&quot;Vishneuski&quot;,&quot;given&quot;:&quot;Raman&quot;,&quot;parse-names&quot;:false,&quot;dropping-particle&quot;:&quot;&quot;,&quot;non-dropping-particle&quot;:&quot;&quot;},{&quot;family&quot;:&quot;Carrion Martin&quot;,&quot;given&quot;:&quot;Antonio Isidro&quot;,&quot;parse-names&quot;:false,&quot;dropping-particle&quot;:&quot;&quot;,&quot;non-dropping-particle&quot;:&quot;&quot;}],&quot;container-title&quot;:&quot;BMC Health Services Research&quot;,&quot;container-title-short&quot;:&quot;BMC Health Serv Res&quot;,&quot;DOI&quot;:&quot;10.1186/s12913-022-08525-x&quot;,&quot;ISSN&quot;:&quot;14726963&quot;,&quot;PMID&quot;:&quot;36180873&quot;,&quot;issued&quot;:{&quot;date-parts&quot;:[[2022,12,1]]},&quot;abstract&quot;:&quot;Background: Tuberculosis (TB) often concentrates in groups of people with complex health and social issues, including alcohol use disorders (AUD). Risk of TB, and poor TB treatment outcomes, are substantially elevated in people who have AUD. Médecins sans Frontières and the Belarus Ministry of Health have worked to improve treatment adherence in patients with multi-drug or rifampicin resistant (MDR/RR)-TB and harmful use of alcohol. In 2016, a person-centred, multidisciplinary, psychosocial support and harm reduction programme delivered by TB doctors, counsellors, psychiatrists, health-educators, and social workers was initiated. In 2020, we described patient and provider experiences within the programme as part of a wider evaluation. Methods: We recruited 12 patients and 20 health-care workers, using purposive sampling, for in-depth individual interviews and focus group discussions. We used a participant-led, flexible, exploratory approach, enabling participants and the interviewer to shape topics of conversation. Qualitative data were coded manually and analysed thematically. As part of the analysis process, identified themes were shared with health-care worker participants to enable their reflections to be incorporated into the findings. Results: Key themes related to the patients’ and practitioners experience of having and treating MDRTB with associated complex health and social issues were: fragility and despair and guidance, trust and health. Prejudice and marginalisation were global to both themes. Counsellors and other health workers built a trusting relationship with patients, enabling guidance through a multi-disciplinary approach, which supported patients to achieve their vision of health. This guidance was achieved by a team of social workers, counsellors, doctors and health-educators who provided professional and individualised help for patients’ illnesses, personal or interpersonal problems, administrative tasks, and job searches. Conclusions: Patients with MDR/RR-TB and harmful use of alcohol faced complex issues during treatment. Our findings describe how person-centred, multi-disciplinary, psychosocial support helped patients in this setting to cope with these challenges and complete the treatment programme. We recommend that these findings are used to: i) inform programmatic changes to further boost the person-centred care nature of this program; and ii) advocate for this type of person-centred care approach to be rolled out across Belarus, and in contexts that face similar challenges.&quot;,&quot;publisher&quot;:&quot;BioMed Central Ltd&quot;,&quot;issue&quot;:&quot;1&quot;,&quot;volume&quot;:&quot;22&quot;},&quot;isTemporary&quot;:false}]},{&quot;citationID&quot;:&quot;MENDELEY_CITATION_16ee9bc6-f64d-4b22-a5fc-15d1c128255c&quot;,&quot;properties&quot;:{&quot;noteIndex&quot;:0},&quot;isEdited&quot;:false,&quot;manualOverride&quot;:{&quot;isManuallyOverridden&quot;:false,&quot;citeprocText&quot;:&quot;(55,56)&quot;,&quot;manualOverrideText&quot;:&quot;&quot;},&quot;citationTag&quot;:&quot;MENDELEY_CITATION_v3_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&quot;,&quot;citationItems&quot;:[{&quot;id&quot;:&quot;99c40f1e-f1b5-39da-8758-1e91344404e2&quot;,&quot;itemData&quot;:{&quot;type&quot;:&quot;article-journal&quot;,&quot;id&quot;:&quot;99c40f1e-f1b5-39da-8758-1e91344404e2&quot;,&quot;title&quot;:&quot;Psychiatric morbidity and other factors affecting treatment adherence in pulmonary tuberculosis patients&quot;,&quot;author&quot;:[{&quot;family&quot;:&quot;Pachi&quot;,&quot;given&quot;:&quot;Argiro&quot;,&quot;parse-names&quot;:false,&quot;dropping-particle&quot;:&quot;&quot;,&quot;non-dropping-particle&quot;:&quot;&quot;},{&quot;family&quot;:&quot;Bratis&quot;,&quot;given&quot;:&quot;Dionisios&quot;,&quot;parse-names&quot;:false,&quot;dropping-particle&quot;:&quot;&quot;,&quot;non-dropping-particle&quot;:&quot;&quot;},{&quot;family&quot;:&quot;Moussas&quot;,&quot;given&quot;:&quot;Georgios&quot;,&quot;parse-names&quot;:false,&quot;dropping-particle&quot;:&quot;&quot;,&quot;non-dropping-particle&quot;:&quot;&quot;},{&quot;family&quot;:&quot;Tselebis&quot;,&quot;given&quot;:&quot;Athanasios&quot;,&quot;parse-names&quot;:false,&quot;dropping-particle&quot;:&quot;&quot;,&quot;non-dropping-particle&quot;:&quot;&quot;}],&quot;container-title&quot;:&quot;Tuberculosis research and treatment&quot;,&quot;container-title-short&quot;:&quot;Tuberc Res Treat&quot;,&quot;accessed&quot;:{&quot;date-parts&quot;:[[2023,1,23]]},&quot;DOI&quot;:&quot;10.1155/2013/489865&quot;,&quot;ISSN&quot;:&quot;2090-150X&quot;,&quot;PMID&quot;:&quot;23691305&quot;,&quot;URL&quot;:&quot;https://pubmed.ncbi.nlm.nih.gov/23691305/&quot;,&quot;issued&quot;:{&quot;date-parts&quot;:[[2013]]},&quot;page&quot;:&quot;1-37&quot;,&quot;abstract&quot;:&quot;As the overall prevalence of TB remains high among certain population groups, there is growing awareness of psychiatric comorbidity, especially depression and its role in the outcome of the disease. The paper attempts a holistic approach to the effects of psychiatric comorbidity to the natural history of tuberculosis. In order to investigate factors associated with medication nonadherence among patients suffering from tuberculosis, with emphasis on psychopathology as a major barrier to treatment adherence, we performed a systematic review of the literature on epidemiological data and past medical reviews from an historical perspective, followed by theoretical considerations upon the relationship between psychiatric disorders and tuberculosis. Studies reporting high prevalence rates of psychiatric comorbidity, especially depression, as well as specific psychological reactions and disease perceptions and reviews indicating psychiatric complications as adverse effects of anti-TB medication were included. In sum, data concerning factors affecting medication nonadherence among TB patients suggested that better management of comorbid conditions, especially depression, could improve the adherence rates, serving as a framework for the effective control of tuberculosis, but further studies are necessary to identify the optimal way to address such issues among these patients.&quot;,&quot;publisher&quot;:&quot;Tuberc Res Treat&quot;,&quot;volume&quot;:&quot;2013&quot;},&quot;isTemporary&quot;:false},{&quot;id&quot;:&quot;deb0d047-a4b5-387a-8860-8bce847f45bc&quot;,&quot;itemData&quot;:{&quot;type&quot;:&quot;article-journal&quot;,&quot;id&quot;:&quot;deb0d047-a4b5-387a-8860-8bce847f45bc&quot;,&quot;title&quot;:&quot;Association between tuberculosis and depression on negative outcomes of tuberculosis treatment: A systematic review and meta-analysis&quot;,&quot;author&quot;:[{&quot;family&quot;:&quot;Ruiz-Grosso&quot;,&quot;given&quot;:&quot;Paulo&quot;,&quot;parse-names&quot;:false,&quot;dropping-particle&quot;:&quot;&quot;,&quot;non-dropping-particle&quot;:&quot;&quot;},{&quot;family&quot;:&quot;Cachay&quot;,&quot;given&quot;:&quot;Rodrigo&quot;,&quot;parse-names&quot;:false,&quot;dropping-particle&quot;:&quot;&quot;,&quot;non-dropping-particle&quot;:&quot;&quot;},{&quot;family&quot;:&quot;La Flor&quot;,&quot;given&quot;:&quot;Adriana&quot;,&quot;parse-names&quot;:false,&quot;dropping-particle&quot;:&quot;&quot;,&quot;non-dropping-particle&quot;:&quot;de&quot;},{&quot;family&quot;:&quot;Schwalb&quot;,&quot;given&quot;:&quot;Alvaro&quot;,&quot;parse-names&quot;:false,&quot;dropping-particle&quot;:&quot;&quot;,&quot;non-dropping-particle&quot;:&quot;&quot;},{&quot;family&quot;:&quot;Ugarte-Gil&quot;,&quot;given&quot;:&quot;Cesar&quot;,&quot;parse-names&quot;:false,&quot;dropping-particle&quot;:&quot;&quot;,&quot;non-dropping-particle&quot;:&quot;&quot;}],&quot;container-title&quot;:&quot;PLoS ONE&quot;,&quot;container-title-short&quot;:&quot;PLoS One&quot;,&quot;DOI&quot;:&quot;10.1371/journal.pone.0227472&quot;,&quot;ISSN&quot;:&quot;19326203&quot;,&quot;PMID&quot;:&quot;31923280&quot;,&quot;issued&quot;:{&quot;date-parts&quot;:[[2020,1,1]]},&quot;abstract&quot;:&quot;Background Depression is a common comorbidity of tuberculosis (TB) and is associated with poor adherence to treatment of multiple disorders. We conducted a systematic review to synthesize the existing evidence on the relationship between depression and negative outcomes of TB treatment. Methods We systematically reviewed studies that evaluated depressive symptoms (DS) directly or indirectly through psychological distress (PD) and measured negative treatment outcomes of drug-sensitive pulmonary TB, defined as death, loss to follow-up, or non-adherence. Sources included PubMed, Global Health Library, Embase, Scopus and Web of Science from inception to August 2019. Results Of the 2,970 studies initially identified, eight articles were eligible for inclusion and two were used for the primary outcome meta-analysis. We found a strong association between DS and negative TB treatment outcomes (OR = 4.26; CI95%:2.33-7.79; I2 = 0%). DS were also associated with loss to follow-up (OR = 8.70; CI95%:6.50-11.64; I2 = 0%) and death (OR = 2.85; CI95%:1.52-5.36; I2 = 0%). Non-adherence was not associated with DS and PD (OR = 1.34; CI95%:0.70-2.72; I2 = 94.36) or PD alone (OR = 0.92; CI95%:0.81-1.05; I2 = 0%). Conclusions DS are associated with the negative TB treatment outcomes of death and loss to follow-up. Considerable heterogeneity exists in the definition of depression and outcomes such as non-adherence across the limited number of studies on this topic.&quot;,&quot;publisher&quot;:&quot;Public Library of Science&quot;,&quot;issue&quot;:&quot;1&quot;,&quot;volume&quot;:&quot;15&quot;},&quot;isTemporary&quot;:false}]},{&quot;citationID&quot;:&quot;MENDELEY_CITATION_b888b9ca-bffc-4e9d-85e7-90298f6029b9&quot;,&quot;properties&quot;:{&quot;noteIndex&quot;:0},&quot;isEdited&quot;:false,&quot;manualOverride&quot;:{&quot;isManuallyOverridden&quot;:false,&quot;citeprocText&quot;:&quot;(58)&quot;,&quot;manualOverrideText&quot;:&quot;&quot;},&quot;citationTag&quot;:&quot;MENDELEY_CITATION_v3_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&quot;,&quot;citationItems&quot;:[{&quot;id&quot;:&quot;ad7b1448-a90e-36e2-9eae-86c2e91a5bac&quot;,&quot;itemData&quot;:{&quot;type&quot;:&quot;article-journal&quot;,&quot;id&quot;:&quot;ad7b1448-a90e-36e2-9eae-86c2e91a5bac&quot;,&quot;title&quot;:&quot;Nonadherence to Antituberculosis Medications: The Impact of Stigma and Depressive Symptoms&quot;,&quot;author&quot;:[{&quot;family&quot;:&quot;Yan&quot;,&quot;given&quot;:&quot;Shijiao&quot;,&quot;parse-names&quot;:false,&quot;dropping-particle&quot;:&quot;&quot;,&quot;non-dropping-particle&quot;:&quot;&quot;},{&quot;family&quot;:&quot;Zhang&quot;,&quot;given&quot;:&quot;Shengchao&quot;,&quot;parse-names&quot;:false,&quot;dropping-particle&quot;:&quot;&quot;,&quot;non-dropping-particle&quot;:&quot;&quot;},{&quot;family&quot;:&quot;Tong&quot;,&quot;given&quot;:&quot;Yeqing&quot;,&quot;parse-names&quot;:false,&quot;dropping-particle&quot;:&quot;&quot;,&quot;non-dropping-particle&quot;:&quot;&quot;},{&quot;family&quot;:&quot;Yin&quot;,&quot;given&quot;:&quot;Xiaoxv&quot;,&quot;parse-names&quot;:false,&quot;dropping-particle&quot;:&quot;&quot;,&quot;non-dropping-particle&quot;:&quot;&quot;},{&quot;family&quot;:&quot;Lu&quot;,&quot;given&quot;:&quot;Zuxun&quot;,&quot;parse-names&quot;:false,&quot;dropping-particle&quot;:&quot;&quot;,&quot;non-dropping-particle&quot;:&quot;&quot;},{&quot;family&quot;:&quot;Gong&quot;,&quot;given&quot;:&quot;Yanhong&quot;,&quot;parse-names&quot;:false,&quot;dropping-particle&quot;:&quot;&quot;,&quot;non-dropping-particle&quot;:&quot;&quot;}],&quot;container-title&quot;:&quot;The American journal of tropical medicine and hygiene&quot;,&quot;container-title-short&quot;:&quot;Am J Trop Med Hyg&quot;,&quot;accessed&quot;:{&quot;date-parts&quot;:[[2023,1,23]]},&quot;DOI&quot;:&quot;10.4269/AJTMH.17-0383&quot;,&quot;ISSN&quot;:&quot;1476-1645&quot;,&quot;PMID&quot;:&quot;29141744&quot;,&quot;URL&quot;:&quot;https://pubmed.ncbi.nlm.nih.gov/29141744/&quot;,&quot;issued&quot;:{&quot;date-parts&quot;:[[2018]]},&quot;page&quot;:&quot;262-265&quot;,&quot;abstract&quot;:&quot;Medication nonadherence is common among tuberculosis (TB) patients in China and is of great concern. Herein, we determined the incidence of nonadherence in TB patients in central China and the impact of stigma and depressive symptoms on adherence; these issues are relatively unexplored.Across-sectional survey was performed, and 1,342 TB patients were recruited from TB dispensaries in three counties in Hubei province using a multistage sampling method. The patients completed structured questionnaires that addressed medication adherence, TB-related stigma, and depressive symptoms. The independent effects of stigma and depressive symptoms on adherence were determined via multinomial logistic regression analysis. The mean medication adherence score was 6.03±1.99. The percentage ofTB patients with high, medium, and low medication adherence was 32.12%, 34.58%, and 33.31%, respectively. The impact of stigma and depressive symptoms on medication adherence was significant. TB patients with medium (odds ratios [OR]: 1.54, 95% confidence interval [CI]: 1.08-2.21) or high (OR: 5.32, 95% CI: 3.34-8.46) stigma or patients with mild (OR: 1.92,95%CI: 1.34-2.75) or severe (OR: 3.67,95%CI: 2.04-6.61) depressive symptoms showed a higher likelihood of having low adherence than those with low stigma or without depressive symptoms. TB-related stigma and depressive symptoms were common among TB patients in China, as was nonadherence, and independently associated with their adherence behavior. Social and psychological interventions that combat stigmatization and depression in TB patients should be adopted and optimized to improve medication adherence.&quot;,&quot;publisher&quot;:&quot;Am J Trop Med Hyg&quot;,&quot;issue&quot;:&quot;1&quot;,&quot;volume&quot;:&quot;98&quot;},&quot;isTemporary&quot;:false}]},{&quot;citationID&quot;:&quot;MENDELEY_CITATION_2bca6753-495a-46ee-8e39-013dd9cb4800&quot;,&quot;properties&quot;:{&quot;noteIndex&quot;:0},&quot;isEdited&quot;:false,&quot;manualOverride&quot;:{&quot;isManuallyOverridden&quot;:false,&quot;citeprocText&quot;:&quot;(56,61,62,117)&quot;,&quot;manualOverrideText&quot;:&quot;&quot;},&quot;citationTag&quot;:&quot;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&quot;,&quot;citationItems&quot;:[{&quot;id&quot;:&quot;846a5c2c-87b6-33c2-aab9-385867d35c04&quot;,&quot;itemData&quot;:{&quot;type&quot;:&quot;article-journal&quot;,&quot;id&quot;:&quot;846a5c2c-87b6-33c2-aab9-385867d35c04&quot;,&quot;title&quot;:&quot;Depression among patients with tuberculosis: determinants, course and impact on pathways to care and treatment outcomes in a primary care setting in southern Ethiopia--a study protocol&quot;,&quot;author&quot;:[{&quot;family&quot;:&quot;Ambaw&quot;,&quot;given&quot;:&quot;Fentie&quot;,&quot;parse-names&quot;:false,&quot;dropping-particle&quot;:&quot;&quot;,&quot;non-dropping-particle&quot;:&quot;&quot;},{&quot;family&quot;:&quot;Mayston&quot;,&quot;given&quot;:&quot;Rosie&quot;,&quot;parse-names&quot;:false,&quot;dropping-particle&quot;:&quot;&quot;,&quot;non-dropping-particle&quot;:&quot;&quot;},{&quot;family&quot;:&quot;Hanlon&quot;,&quot;given&quot;:&quot;Charlotte&quot;,&quot;parse-names&quot;:false,&quot;dropping-particle&quot;:&quot;&quot;,&quot;non-dropping-particle&quot;:&quot;&quot;},{&quot;family&quot;:&quot;Alem&quot;,&quot;given&quot;:&quot;Atalay&quot;,&quot;parse-names&quot;:false,&quot;dropping-particle&quot;:&quot;&quot;,&quot;non-dropping-particle&quot;:&quot;&quot;}],&quot;container-title&quot;:&quot;BMJ open&quot;,&quot;container-title-short&quot;:&quot;BMJ Open&quot;,&quot;accessed&quot;:{&quot;date-parts&quot;:[[2023,1,23]]},&quot;DOI&quot;:&quot;10.1136/BMJOPEN-2015-007653&quot;,&quot;ISSN&quot;:&quot;2044-6055&quot;,&quot;PMID&quot;:&quot;26155818&quot;,&quot;URL&quot;:&quot;https://pubmed.ncbi.nlm.nih.gov/26155818/&quot;,&quot;issued&quot;:{&quot;date-parts&quot;:[[2015]]},&quot;abstract&quot;:&quot;Introduction: Depression is commonly comorbid with chronic physical illnesses and is associated with a range of adverse clinical outcomes. Currently, the literature on the role of depression in determining the course and outcome of tuberculosis (TB) is very limited. Aim: Our aim is to examine the relationship between depression and TB among people newly diagnosed and accessing care for TB in a rural Ethiopian setting. Our objectives are to investigate: the prevalence and determinants of probable depression, the role of depression in influencing pathways to treatment of TB, the incidence of depression during treatment, the impact of anti-TB treatment on the prognosis of depression and the impact of depression on the outcomes of TB treatment. Methods and analysis: We will use a prospective cohort design. 703 newly diagnosed cases of TB (469 without depression and 234 with depression) will be consecutively recruited from primary care health centres. Data collection will take place at baseline, 2 and 6 months after treatment initiation. The primary exposure variable is probable depression measured using the Patient Health Questionnaire-9. Outcome variables include: pathways to treatment, classical outcomes for anti-TB treatment quality of life and disability. Descriptive statistics, logistic regression and multilevel mixed-effect analysis will be used to test the study hypotheses. Ethics and dissemination: Ethical approval has been obtained from the Institutional Review Board (IRB) of the College of Health Sciences, Addis Ababa University. Findings will be disseminated through scientific publications, conference presentations, community meetings and policy briefs. Anticipated impact: Findings will contribute to a sparse evidence base on comorbidity of depression and TB. We hope the dissemination of findings will raise awareness of comorbidity among clinicians and service providers, and contribute to ongoing debates regarding the delivery of mental healthcare in primary care in Ethiopia.&quot;,&quot;publisher&quot;:&quot;BMJ Open&quot;,&quot;issue&quot;:&quot;7&quot;,&quot;volume&quot;:&quot;5&quot;},&quot;isTemporary&quot;:false},{&quot;id&quot;:&quot;47582d28-968f-3b42-a154-f7e6c4de1567&quot;,&quot;itemData&quot;:{&quot;type&quot;:&quot;article-journal&quot;,&quot;id&quot;:&quot;47582d28-968f-3b42-a154-f7e6c4de1567&quot;,&quot;title&quot;:&quot;The impact of alcohol use on tuberculosis treatment outcomes: a\nsystematic review and meta-analysis&quot;,&quot;author&quot;:[{&quot;family&quot;:&quot;Ragan&quot;,&quot;given&quot;:&quot;E. J.&quot;,&quot;parse-names&quot;:false,&quot;dropping-particle&quot;:&quot;&quot;,&quot;non-dropping-particle&quot;:&quot;&quot;},{&quot;family&quot;:&quot;Kleinman&quot;,&quot;given&quot;:&quot;M. B.&quot;,&quot;parse-names&quot;:false,&quot;dropping-particle&quot;:&quot;&quot;,&quot;non-dropping-particle&quot;:&quot;&quot;},{&quot;family&quot;:&quot;Sweigart&quot;,&quot;given&quot;:&quot;B.&quot;,&quot;parse-names&quot;:false,&quot;dropping-particle&quot;:&quot;&quot;,&quot;non-dropping-particle&quot;:&quot;&quot;},{&quot;family&quot;:&quot;Gnatienko&quot;,&quot;given&quot;:&quot;N.&quot;,&quot;parse-names&quot;:false,&quot;dropping-particle&quot;:&quot;&quot;,&quot;non-dropping-particle&quot;:&quot;&quot;},{&quot;family&quot;:&quot;Parry&quot;,&quot;given&quot;:&quot;C. D.&quot;,&quot;parse-names&quot;:false,&quot;dropping-particle&quot;:&quot;&quot;,&quot;non-dropping-particle&quot;:&quot;&quot;},{&quot;family&quot;:&quot;Horsburgh&quot;,&quot;given&quot;:&quot;C. R.&quot;,&quot;parse-names&quot;:false,&quot;dropping-particle&quot;:&quot;&quot;,&quot;non-dropping-particle&quot;:&quot;&quot;},{&quot;family&quot;:&quot;LaValley&quot;,&quot;given&quot;:&quot;M. P.&quot;,&quot;parse-names&quot;:false,&quot;dropping-particle&quot;:&quot;&quot;,&quot;non-dropping-particle&quot;:&quot;&quot;},{&quot;family&quot;:&quot;Myers&quot;,&quot;given&quot;:&quot;B.&quot;,&quot;parse-names&quot;:false,&quot;dropping-particle&quot;:&quot;&quot;,&quot;non-dropping-particle&quot;:&quot;&quot;},{&quot;family&quot;:&quot;Jacobson&quot;,&quot;given&quot;:&quot;K. R.&quot;,&quot;parse-names&quot;:false,&quot;dropping-particle&quot;:&quot;&quot;,&quot;non-dropping-particle&quot;:&quot;&quot;}],&quot;container-title&quot;:&quot;The international journal of tuberculosis and lung disease : the official journal of the International Union against Tuberculosis and Lung Disease&quot;,&quot;container-title-short&quot;:&quot;Int J Tuberc Lung Dis&quot;,&quot;accessed&quot;:{&quot;date-parts&quot;:[[2023,1,23]]},&quot;DOI&quot;:&quot;10.5588/IJTLD.19.0080&quot;,&quot;ISSN&quot;:&quot;18157920&quot;,&quot;PMID&quot;:&quot;32005309&quot;,&quot;URL&quot;:&quot;/pmc/articles/PMC7491444/&quot;,&quot;issued&quot;:{&quot;date-parts&quot;:[[2020,1,1]]},&quot;page&quot;:&quot;73&quot;,&quot;abstract&quot;:&quot;Alcohol use is associated with increased risk of developing tuberculosis (TB) disease, yet the impact of alcohol use on TB treatment outcomes has not been summarized. We aimed to quantitatively review evidence of the relationship between alcohol use and poor TB treatment outcomes. We conducted a systematic review of PubMed, EMBASE, and Web of Science (January 1980-May 2018). We categorized studies as having a high- or low-quality alcohol use definition and examined poor treatment outcomes individually and as two aggregated definitions (i.e., including or excluding loss to follow-up [LTFU]). We analyzed drug-susceptible (DS-) and multidrug-resistant (MDR-) TB studies separately. Our systematic review yielded 111 studies reporting alcohol use as a predictor of DS- and MDR-TB treatment outcomes. Alcohol use was associated with increased odds of poor treatment outcomes (i.e., death, treatment failure, and LTFU) in DS (OR 1.99, 95% CI 1.57-2.51) and MDR-TB studies (OR 2.00, 95% CI 1.73-2.32). This association persisted for aggregated poor treatment outcomes excluding LTFU, each individual poor outcome, and across sub-group and sensitivity analyses. Only 19% of studies used high-quality alcohol definitions. Alcohol use significantly increased the risk of poor treatment outcomes in both DS- and MDR-TB patients. This study highlights the need for improved assessment of alcohol use in TB outcomes research and potentially modified treatment guidelines for TB patients who consume alcohol.&quot;,&quot;publisher&quot;:&quot;NIH Public Access&quot;,&quot;issue&quot;:&quot;1&quot;,&quot;volume&quot;:&quot;24&quot;},&quot;isTemporary&quot;:false},{&quot;id&quot;:&quot;deb0d047-a4b5-387a-8860-8bce847f45bc&quot;,&quot;itemData&quot;:{&quot;type&quot;:&quot;article-journal&quot;,&quot;id&quot;:&quot;deb0d047-a4b5-387a-8860-8bce847f45bc&quot;,&quot;title&quot;:&quot;Association between tuberculosis and depression on negative outcomes of tuberculosis treatment: A systematic review and meta-analysis&quot;,&quot;author&quot;:[{&quot;family&quot;:&quot;Ruiz-Grosso&quot;,&quot;given&quot;:&quot;Paulo&quot;,&quot;parse-names&quot;:false,&quot;dropping-particle&quot;:&quot;&quot;,&quot;non-dropping-particle&quot;:&quot;&quot;},{&quot;family&quot;:&quot;Cachay&quot;,&quot;given&quot;:&quot;Rodrigo&quot;,&quot;parse-names&quot;:false,&quot;dropping-particle&quot;:&quot;&quot;,&quot;non-dropping-particle&quot;:&quot;&quot;},{&quot;family&quot;:&quot;La Flor&quot;,&quot;given&quot;:&quot;Adriana&quot;,&quot;parse-names&quot;:false,&quot;dropping-particle&quot;:&quot;&quot;,&quot;non-dropping-particle&quot;:&quot;de&quot;},{&quot;family&quot;:&quot;Schwalb&quot;,&quot;given&quot;:&quot;Alvaro&quot;,&quot;parse-names&quot;:false,&quot;dropping-particle&quot;:&quot;&quot;,&quot;non-dropping-particle&quot;:&quot;&quot;},{&quot;family&quot;:&quot;Ugarte-Gil&quot;,&quot;given&quot;:&quot;Cesar&quot;,&quot;parse-names&quot;:false,&quot;dropping-particle&quot;:&quot;&quot;,&quot;non-dropping-particle&quot;:&quot;&quot;}],&quot;container-title&quot;:&quot;PLoS ONE&quot;,&quot;container-title-short&quot;:&quot;PLoS One&quot;,&quot;DOI&quot;:&quot;10.1371/journal.pone.0227472&quot;,&quot;ISSN&quot;:&quot;19326203&quot;,&quot;PMID&quot;:&quot;31923280&quot;,&quot;issued&quot;:{&quot;date-parts&quot;:[[2020,1,1]]},&quot;abstract&quot;:&quot;Background Depression is a common comorbidity of tuberculosis (TB) and is associated with poor adherence to treatment of multiple disorders. We conducted a systematic review to synthesize the existing evidence on the relationship between depression and negative outcomes of TB treatment. Methods We systematically reviewed studies that evaluated depressive symptoms (DS) directly or indirectly through psychological distress (PD) and measured negative treatment outcomes of drug-sensitive pulmonary TB, defined as death, loss to follow-up, or non-adherence. Sources included PubMed, Global Health Library, Embase, Scopus and Web of Science from inception to August 2019. Results Of the 2,970 studies initially identified, eight articles were eligible for inclusion and two were used for the primary outcome meta-analysis. We found a strong association between DS and negative TB treatment outcomes (OR = 4.26; CI95%:2.33-7.79; I2 = 0%). DS were also associated with loss to follow-up (OR = 8.70; CI95%:6.50-11.64; I2 = 0%) and death (OR = 2.85; CI95%:1.52-5.36; I2 = 0%). Non-adherence was not associated with DS and PD (OR = 1.34; CI95%:0.70-2.72; I2 = 94.36) or PD alone (OR = 0.92; CI95%:0.81-1.05; I2 = 0%). Conclusions DS are associated with the negative TB treatment outcomes of death and loss to follow-up. Considerable heterogeneity exists in the definition of depression and outcomes such as non-adherence across the limited number of studies on this topic.&quot;,&quot;publisher&quot;:&quot;Public Library of Science&quot;,&quot;issue&quot;:&quot;1&quot;,&quot;volume&quot;:&quot;15&quot;},&quot;isTemporary&quot;:false},{&quot;id&quot;:&quot;95b67c2a-b60c-3c8c-a366-5a6e59eed13c&quot;,&quot;itemData&quot;:{&quot;type&quot;:&quot;article-journal&quot;,&quot;id&quot;:&quot;95b67c2a-b60c-3c8c-a366-5a6e59eed13c&quot;,&quot;title&quot;:&quot;Association of Major Depressive Episode with Negative Outcomes of Tuberculosis Treatment&quot;,&quot;author&quot;:[{&quot;family&quot;:&quot;Ugarte-Gil&quot;,&quot;given&quot;:&quot;Cesar&quot;,&quot;parse-names&quot;:false,&quot;dropping-particle&quot;:&quot;&quot;,&quot;non-dropping-particle&quot;:&quot;&quot;},{&quot;family&quot;:&quot;Ruiz&quot;,&quot;given&quot;:&quot;Paulo&quot;,&quot;parse-names&quot;:false,&quot;dropping-particle&quot;:&quot;&quot;,&quot;non-dropping-particle&quot;:&quot;&quot;},{&quot;family&quot;:&quot;Zamudio&quot;,&quot;given&quot;:&quot;Carlos&quot;,&quot;parse-names&quot;:false,&quot;dropping-particle&quot;:&quot;&quot;,&quot;non-dropping-particle&quot;:&quot;&quot;},{&quot;family&quot;:&quot;Canaza&quot;,&quot;given&quot;:&quot;Luz&quot;,&quot;parse-names&quot;:false,&quot;dropping-particle&quot;:&quot;&quot;,&quot;non-dropping-particle&quot;:&quot;&quot;},{&quot;family&quot;:&quot;Otero&quot;,&quot;given&quot;:&quot;Larissa&quot;,&quot;parse-names&quot;:false,&quot;dropping-particle&quot;:&quot;&quot;,&quot;non-dropping-particle&quot;:&quot;&quot;},{&quot;family&quot;:&quot;Kruger&quot;,&quot;given&quot;:&quot;Hever&quot;,&quot;parse-names&quot;:false,&quot;dropping-particle&quot;:&quot;&quot;,&quot;non-dropping-particle&quot;:&quot;&quot;},{&quot;family&quot;:&quot;Seas&quot;,&quot;given&quot;:&quot;Carlos&quot;,&quot;parse-names&quot;:false,&quot;dropping-particle&quot;:&quot;&quot;,&quot;non-dropping-particle&quot;:&quot;&quot;}],&quot;container-title&quot;:&quot;PLoS ONE&quot;,&quot;container-title-short&quot;:&quot;PLoS One&quot;,&quot;DOI&quot;:&quot;10.1371/journal.pone.0069514&quot;,&quot;ISSN&quot;:&quot;19326203&quot;,&quot;PMID&quot;:&quot;23922728&quot;,&quot;issued&quot;:{&quot;date-parts&quot;:[[2013,7,29]]},&quot;abstract&quot;:&quot;Background:Pulmonary tuberculosis (TB) persists an important contributor to the burden of diseases in developing countries. TB control success is based on the patient's compliance to the treatment. Depressive disorders have been negatively associated with compliance of therapeutic schemes for chronic diseases. This study aimed to estimate the significance and magnitude of major depressive episode as a hazard factor for negative outcomes (NO), including abandon or death in patients receiving TB treatment.Methodology/Principal Findings:A longitudinal study was conducted to evaluate the association of major depressive episode (MDE), as measured by a 5-item version of the Center for Epidemiological Studies Depression Scale (CES-D) with NO to TB treatment. Patients with confirmed TB were enrolled before the start of TB treatment. Baseline measurements included socio-demographic variables as well as the CES-D, which was also applied every month until the end of the treatment. Death and treatment default were assessed monthly. Survivor function (SF) for NO according to MDE status (CES-D≥6) at baseline (MDEb) was estimated. Cox's Regression was performed for bivariate analyses as well as for the multivariate model. A total of 325 patients accepted to participate in the study, of which 34 where excluded for diagnosis of MDR-TB. NO was observed in 24 patients (8.2%); 109 (37%) presented MDEb. Statistically significant difference was found on the SF of patients with and without MDEb (0.85 vs. 0.96, p-value = 0.002). The hazard ratio for NO, controlled for age, sex, marital status and instruction level was 3.54 (95%CI 1.43-8.75; p-value = 0.006).Conclusion:The presence of MDE at baseline is associated to NO of TB treatment. Targeting detection and treatment of MDE may improve TB treatment outcomes. © 2013 Ugarte-Gil et al.&quot;,&quot;issue&quot;:&quot;7&quot;,&quot;volume&quot;:&quot;8&quot;},&quot;isTemporary&quot;:false}]},{&quot;citationID&quot;:&quot;MENDELEY_CITATION_c4921d03-7d7c-4abb-b1aa-db785f74d723&quot;,&quot;properties&quot;:{&quot;noteIndex&quot;:0},&quot;isEdited&quot;:false,&quot;manualOverride&quot;:{&quot;isManuallyOverridden&quot;:false,&quot;citeprocText&quot;:&quot;(63,64)&quot;,&quot;manualOverrideText&quot;:&quot;&quot;},&quot;citationTag&quot;:&quot;MENDELEY_CITATION_v3_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&quot;,&quot;citationItems&quot;:[{&quot;id&quot;:&quot;a41b1d5d-bdb6-3358-b42b-ea231905c6d4&quot;,&quot;itemData&quot;:{&quot;type&quot;:&quot;article-journal&quot;,&quot;id&quot;:&quot;a41b1d5d-bdb6-3358-b42b-ea231905c6d4&quot;,&quot;title&quot;:&quot;Digital monitoring technologies could enhance tuberculosis medication adherence in Uganda: Mixed methods study&quot;,&quot;author&quot;:[{&quot;family&quot;:&quot;Musiimenta&quot;,&quot;given&quot;:&quot;Angella&quot;,&quot;parse-names&quot;:false,&quot;dropping-particle&quot;:&quot;&quot;,&quot;non-dropping-particle&quot;:&quot;&quot;},{&quot;family&quot;:&quot;Tumuhimbise&quot;,&quot;given&quot;:&quot;Wilson&quot;,&quot;parse-names&quot;:false,&quot;dropping-particle&quot;:&quot;&quot;,&quot;non-dropping-particle&quot;:&quot;&quot;},{&quot;family&quot;:&quot;Mugaba&quot;,&quot;given&quot;:&quot;Aaron T.&quot;,&quot;parse-names&quot;:false,&quot;dropping-particle&quot;:&quot;&quot;,&quot;non-dropping-particle&quot;:&quot;&quot;},{&quot;family&quot;:&quot;Muzoora&quot;,&quot;given&quot;:&quot;Conrad&quot;,&quot;parse-names&quot;:false,&quot;dropping-particle&quot;:&quot;&quot;,&quot;non-dropping-particle&quot;:&quot;&quot;},{&quot;family&quot;:&quot;Armstrong-Hough&quot;,&quot;given&quot;:&quot;Mari&quot;,&quot;parse-names&quot;:false,&quot;dropping-particle&quot;:&quot;&quot;,&quot;non-dropping-particle&quot;:&quot;&quot;},{&quot;family&quot;:&quot;Bangsberg&quot;,&quot;given&quot;:&quot;David&quot;,&quot;parse-names&quot;:false,&quot;dropping-particle&quot;:&quot;&quot;,&quot;non-dropping-particle&quot;:&quot;&quot;},{&quot;family&quot;:&quot;Davis&quot;,&quot;given&quot;:&quot;J. Lucian&quot;,&quot;parse-names&quot;:false,&quot;dropping-particle&quot;:&quot;&quot;,&quot;non-dropping-particle&quot;:&quot;&quot;},{&quot;family&quot;:&quot;Haberer&quot;,&quot;given&quot;:&quot;Jessica E.&quot;,&quot;parse-names&quot;:false,&quot;dropping-particle&quot;:&quot;&quot;,&quot;non-dropping-particle&quot;:&quot;&quot;}],&quot;container-title&quot;:&quot;Journal of Clinical Tuberculosis and Other Mycobacterial Diseases&quot;,&quot;container-title-short&quot;:&quot;J Clin Tuberc Other Mycobact Dis&quot;,&quot;DOI&quot;:&quot;10.1016/j.jctube.2019.100119&quot;,&quot;ISSN&quot;:&quot;24055794&quot;,&quot;issued&quot;:{&quot;date-parts&quot;:[[2019,12,1]]},&quot;abstract&quot;:&quot;Background: Effective administration of tuberculosis therapy remains challenging. The recommended strategy of direct observed therapy is challenging and its implementation has been limited in many settings. Digital adherence technologies could be promising patient-centered strategies for monitoring adherence. However, few quality studies have assessed patients’ experiences with these technologies. Objective: To explore TB patients’ perceptions of a digital adherence intervention composed of a digital adherence monitor and SMS texts. Methods: We purposively sampled TB patients who owned phones, had been taking TB medication for at least a month, and were receiving their treatment from Mbarara Regional Referral Hospital. We interviewed 35 TB patients to elicit information on perceptions of the proposed intervention which electronically monitors how they take their medication, and sends SMS reminders to patients to help them take their medications, as well as send SMS notifications to patients’ social supporters to provide the patient with assistance if possible. We inductively analyzed data using content analysis to derive categories describing how participants perceived the intervention. Results: Participants anticipated that the intervention would enhance medication adherence by reminding them to take medication, and helping in the management of complicated regimen. Participants felt that monitoring adherence could enable them to demonstrate their commitment to adherence. Participants expressed concerns about not seeing the SMS on time and unintended TB status disclosure. Conclusion: Digital adherence technologies may provide acceptable alternative approaches to monitoring TB medication, especially in settings where DOT is difficult to implement.&quot;,&quot;publisher&quot;:&quot;Elsevier Ltd&quot;,&quot;volume&quot;:&quot;17&quot;},&quot;isTemporary&quot;:false},{&quot;id&quot;:&quot;bb6ad6e8-5e16-3a91-9515-1cd839e7d58b&quot;,&quot;itemData&quot;:{&quot;type&quot;:&quot;article-journal&quot;,&quot;id&quot;:&quot;bb6ad6e8-5e16-3a91-9515-1cd839e7d58b&quot;,&quot;title&quot;:&quot;Quality of life, psychological interventions and treatment outcome in tuberculosis patients: The Indian scenario&quot;,&quot;author&quot;:[{&quot;family&quot;:&quot;Peddireddy&quot;,&quot;given&quot;:&quot;Vidyullatha&quot;,&quot;parse-names&quot;:false,&quot;dropping-particle&quot;:&quot;&quot;,&quot;non-dropping-particle&quot;:&quot;&quot;}],&quot;container-title&quot;:&quot;Frontiers in Psychology&quot;,&quot;container-title-short&quot;:&quot;Front Psychol&quot;,&quot;accessed&quot;:{&quot;date-parts&quot;:[[2023,1,23]]},&quot;DOI&quot;:&quot;10.3389/FPSYG.2016.01664/BIBTEX&quot;,&quot;ISSN&quot;:&quot;16641078&quot;,&quot;PMID&quot;:&quot;27833578&quot;,&quot;issued&quot;:{&quot;date-parts&quot;:[[2016,10,27]]},&quot;page&quot;:&quot;1664&quot;,&quot;abstract&quot;:&quot;Objective: Psychological distress is being recognized in individuals affected with many diseases since it affects quality of life (QOF) and has gained importance in the clinical settings. Psychological interventions and their effect on the treatment outcome have yielded encouraging results in many diseased conditions. Tuberculosis (TB) ranks as a deadly disease resulting in millions of deaths worldwide. However, the effect of TB on the psychological status of patients and interventions to improve treatment outcome is neglected, especially in underdeveloped and developing countries. Methods: Systematic review of research papers that published on the QOF in TB and the effect of psychological interventions on treatment outcome were conducted. Results: Tuberculosis patients experience high levels of stress and decreased QOF. In the Indian scenario, TB patients undergo immense psychological stress similar to what is reported in other locations. Psychological interventions renewed hope on life and adherence to medication and treatment outcomes. Such psychological interventions are not practiced in Indian clinical settings. Conclusion: There is an urgent need for both governmental and non-governmental organizations to devise strategies to include psychological interventions mandatory during TB treatments. In the absence of such interventions, the fight against TB in India will remain incomplete.&quot;,&quot;publisher&quot;:&quot;Frontiers Media S.A.&quot;,&quot;issue&quot;:&quot;OCT&quot;,&quot;volume&quot;:&quot;7&quot;},&quot;isTemporary&quot;:false}]},{&quot;citationID&quot;:&quot;MENDELEY_CITATION_2633d752-b42e-4acd-b351-0be28ab8345f&quot;,&quot;properties&quot;:{&quot;noteIndex&quot;:0},&quot;isEdited&quot;:false,&quot;manualOverride&quot;:{&quot;isManuallyOverridden&quot;:false,&quot;citeprocText&quot;:&quot;(30)&quot;,&quot;manualOverrideText&quot;:&quot;&quot;},&quot;citationTag&quot;:&quot;MENDELEY_CITATION_v3_eyJjaXRhdGlvbklEIjoiTUVOREVMRVlfQ0lUQVRJT05fMjYzM2Q3NTItYjQyZS00YWNkLWIzNTEtMGJlMjhhYjgzNDVm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citationID&quot;:&quot;MENDELEY_CITATION_e5c5dc79-685d-4f25-bc1d-655efd5c7128&quot;,&quot;properties&quot;:{&quot;noteIndex&quot;:0},&quot;isEdited&quot;:false,&quot;manualOverride&quot;:{&quot;isManuallyOverridden&quot;:false,&quot;citeprocText&quot;:&quot;(69)&quot;,&quot;manualOverrideText&quot;:&quot;&quot;},&quot;citationTag&quot;:&quot;MENDELEY_CITATION_v3_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&quot;,&quot;citationItems&quot;:[{&quot;id&quot;:&quot;a4840777-96ab-310c-a7b2-3501dc654d8a&quot;,&quot;itemData&quot;:{&quot;type&quot;:&quot;article-journal&quot;,&quot;id&quot;:&quot;a4840777-96ab-310c-a7b2-3501dc654d8a&quot;,&quot;title&quot;:&quot;Implementation of a psychosocial support package for people receiving treatment for multidrug-resistant tuberculosis in Nepal: A feasibility and acceptability study&quot;,&quot;author&quot;:[{&quot;family&quot;:&quot;Walker&quot;,&quot;given&quot;:&quot;Ian F.&quot;,&quot;parse-names&quot;:false,&quot;dropping-particle&quot;:&quot;&quot;,&quot;non-dropping-particle&quot;:&quot;&quot;},{&quot;family&quot;:&quot;Khanal&quot;,&quot;given&quot;:&quot;Sudeepa&quot;,&quot;parse-names&quot;:false,&quot;dropping-particle&quot;:&quot;&quot;,&quot;non-dropping-particle&quot;:&quot;&quot;},{&quot;family&quot;:&quot;Hicks&quot;,&quot;given&quot;:&quot;Joe P.&quot;,&quot;parse-names&quot;:false,&quot;dropping-particle&quot;:&quot;&quot;,&quot;non-dropping-particle&quot;:&quot;&quot;},{&quot;family&quot;:&quot;Lamichhane&quot;,&quot;given&quot;:&quot;Bikash&quot;,&quot;parse-names&quot;:false,&quot;dropping-particle&quot;:&quot;&quot;,&quot;non-dropping-particle&quot;:&quot;&quot;},{&quot;family&quot;:&quot;Thapa&quot;,&quot;given&quot;:&quot;Anil&quot;,&quot;parse-names&quot;:false,&quot;dropping-particle&quot;:&quot;&quot;,&quot;non-dropping-particle&quot;:&quot;&quot;},{&quot;family&quot;:&quot;Elsey&quot;,&quot;given&quot;:&quot;Helen&quot;,&quot;parse-names&quot;:false,&quot;dropping-particle&quot;:&quot;&quot;,&quot;non-dropping-particle&quot;:&quot;&quot;},{&quot;family&quot;:&quot;Baral&quot;,&quot;given&quot;:&quot;Sushil C.&quot;,&quot;parse-names&quot;:false,&quot;dropping-particle&quot;:&quot;&quot;,&quot;non-dropping-particle&quot;:&quot;&quot;},{&quot;family&quot;:&quot;Newell&quot;,&quot;given&quot;:&quot;James N.&quot;,&quot;parse-names&quot;:false,&quot;dropping-particle&quot;:&quot;&quot;,&quot;non-dropping-particle&quot;:&quot;&quot;}],&quot;container-title&quot;:&quot;PLOS ONE&quot;,&quot;container-title-short&quot;:&quot;PLoS One&quot;,&quot;accessed&quot;:{&quot;date-parts&quot;:[[2023,1,23]]},&quot;DOI&quot;:&quot;10.1371/JOURNAL.PONE.0201163&quot;,&quot;ISBN&quot;:&quot;1111111111&quot;,&quot;ISSN&quot;:&quot;1932-6203&quot;,&quot;PMID&quot;:&quot;30048495&quot;,&quot;URL&quot;:&quot;https://journals.plos.org/plosone/article?id=10.1371/journal.pone.0201163&quot;,&quot;issued&quot;:{&quot;date-parts&quot;:[[2018,7,1]]},&quot;page&quot;:&quot;e0201163&quot;,&quot;abstract&quot;:&quot;Background and objectives People receiving treatment for multidrug-resistant tuberculosis (MDR-TB) have high rates of depression. Psychosocial support in general, and treatments for depression in particular, form an important but neglected area of patient-centred care, and a key pillar in the global End TB strategy. We assessed the feasibility and acceptability of a psychosocial support package for people receiving treatment for MDR-TB in Nepal.   Methods This feasibility study used a mixed quantitative and qualitative approach. We implemented the intervention package in two National Tuberculosis Programme (NTP) MDR-TB treatment centres and 8 sub-centres. We screened patients monthly for depression and anxiety (cut-off ≥24 and ≥17 respectively on the Hopkins Symptom Checklist) and also for low social support (cut-off ≤3 on the Multidimensional Scale of Perceived Social Support). Those who screened positive on either screening tool received the Healthy Activity Program (HAP), which uses brief counselling based on behavioural activation theory. Other aspects of the psychosocial package were information/education materials and group interactions with other patients.   Results We screened 135 patients, of whom 12 (9%) received HAP counselling, 115 (85%) received information materials, 80 (59%) received an education session and 49 (36%) received at least one group session. Eight group sessions were conducted in total. All aspects of the intervention package were acceptable to patients, including the screening, information, group work and counselling. Patients particularly valued having someone to talk to about their concerns and worries. We were able to successfully train individuals with no experience of psychological counselling to deliver HAP.   Conclusion This psychosocial support package is acceptable to patients. The information materials we developed are feasible to deliver in the current NTP. However, the structured psychological counselling (HAP), is not feasible in the current NTP due to time constraints. This requires additional investment of counsellors in TB clinics.&quot;,&quot;publisher&quot;:&quot;Public Library of Science&quot;,&quot;issue&quot;:&quot;7&quot;,&quot;volume&quot;:&quot;13&quot;},&quot;isTemporary&quot;:false}]},{&quot;citationID&quot;:&quot;MENDELEY_CITATION_8d92eaac-c294-4c32-8090-fef324a7715e&quot;,&quot;properties&quot;:{&quot;noteIndex&quot;:0},&quot;isEdited&quot;:false,&quot;manualOverride&quot;:{&quot;isManuallyOverridden&quot;:false,&quot;citeprocText&quot;:&quot;(30)&quot;,&quot;manualOverrideText&quot;:&quot;&quot;},&quot;citationTag&quot;:&quot;MENDELEY_CITATION_v3_eyJjaXRhdGlvbklEIjoiTUVOREVMRVlfQ0lUQVRJT05fOGQ5MmVhYWMtYzI5NC00YzMyLTgwOTAtZmVmMzI0YTc3MTVl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citationID&quot;:&quot;MENDELEY_CITATION_4da14eb1-8bfe-4693-92b0-5dce45f17251&quot;,&quot;properties&quot;:{&quot;noteIndex&quot;:0},&quot;isEdited&quot;:false,&quot;manualOverride&quot;:{&quot;isManuallyOverridden&quot;:false,&quot;citeprocText&quot;:&quot;(33,34)&quot;,&quot;manualOverrideText&quot;:&quot;&quot;},&quot;citationTag&quot;:&quot;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&quot;,&quot;citationItems&quot;:[{&quot;id&quot;:&quot;98098f5e-4e36-3847-b8e9-ef197a56a2b8&quot;,&quot;itemData&quot;:{&quot;type&quot;:&quot;article-journal&quot;,&quot;id&quot;:&quot;98098f5e-4e36-3847-b8e9-ef197a56a2b8&quot;,&quot;title&quot;:&quot;Patient Adherence to Tuberculosis Treatment: A Systematic Review of Qualitative Research&quot;,&quot;author&quot;:[{&quot;family&quot;:&quot;Munro&quot;,&quot;given&quot;:&quot;Salla A&quot;,&quot;parse-names&quot;:false,&quot;dropping-particle&quot;:&quot;&quot;,&quot;non-dropping-particle&quot;:&quot;&quot;},{&quot;family&quot;:&quot;Lewin&quot;,&quot;given&quot;:&quot;Simon A&quot;,&quot;parse-names&quot;:false,&quot;dropping-particle&quot;:&quot;&quot;,&quot;non-dropping-particle&quot;:&quot;&quot;},{&quot;family&quot;:&quot;Smith&quot;,&quot;given&quot;:&quot;Helen J&quot;,&quot;parse-names&quot;:false,&quot;dropping-particle&quot;:&quot;&quot;,&quot;non-dropping-particle&quot;:&quot;&quot;},{&quot;family&quot;:&quot;Engel&quot;,&quot;given&quot;:&quot;Mark E&quot;,&quot;parse-names&quot;:false,&quot;dropping-particle&quot;:&quot;&quot;,&quot;non-dropping-particle&quot;:&quot;&quot;},{&quot;family&quot;:&quot;Fretheim&quot;,&quot;given&quot;:&quot;Atle&quot;,&quot;parse-names&quot;:false,&quot;dropping-particle&quot;:&quot;&quot;,&quot;non-dropping-particle&quot;:&quot;&quot;},{&quot;family&quot;:&quot;Volmink&quot;,&quot;given&quot;:&quot;Jimmy&quot;,&quot;parse-names&quot;:false,&quot;dropping-particle&quot;:&quot;&quot;,&quot;non-dropping-particle&quot;:&quot;&quot;}],&quot;DOI&quot;:&quot;10.1371/journal.pmed&quot;,&quot;URL&quot;:&quot;www.plosmedicine.org&quot;,&quot;issued&quot;:{&quot;date-parts&quot;:[[2007]]},&quot;page&quot;:&quot;1230&quot;,&quot;abstract&quot;:&quot;Background Tuberculosis (TB) is a major contributor to the global burden of disease and has received considerable attention in recent years, particularly in low-and middle-income countries where it is closely associated with HIV/AIDS. Poor adherence to treatment is common despite various interventions aimed at improving treatment completion. Lack of a comprehensive and holistic understanding of barriers to and facilitators of, treatment adherence is currently a major obstacle to finding effective solutions. The aim of this systematic review of qualitative studies was to understand the factors considered important by patients, caregivers and health care providers in contributing to TB medication adherence. Methods and Findings We searched 19 electronic databases (1966-February 2005) for qualitative studies on patients', caregivers', or health care providers' perceptions of adherence to preventive or curative TB treatment with the free text terms ''Tuberculosis AND (adherence OR compliance OR concordance)''. We supplemented our search with citation searches and by consulting experts. For included studies, study quality was assessed using a predetermined checklist and data were extracted independently onto a standard form. We then followed Noblit and Hare's method of meta-ethnography to synthesize the findings, using both reciprocal translation and line-of-argument synthesis. We screened 7,814 citations and selected 44 articles that met the prespecified inclusion criteria. The synthesis offers an overview of qualitative evidence derived from these multiple international studies. We identified eight major themes across the studies: organisation of treatment and care; interpretations of illness and wellness; the financial burden of treatment; knowledge, attitudes, and beliefs about treatment; law and immigration; personal characteristics and adherence behaviour; side effects; and family, community, and household support. Our interpretation of the themes across all studies produced a line-of-argument synthesis describing how four major factors interact to affect adherence to TB treatment: structural factors, including poverty and gender discrimination; the social context; health service factors; and personal factors. The findings of this study are limited by the quality and foci of the included studies. Conclusions Adherence to the long course of TB treatment is a complex, dynamic phenomenon with a wide range of factors impacting on treatment-taking behaviour. Patients' adherence to their medication regimens was influenced by the interaction of a number of these factors. The findings of our review could help inform the development of patient-centred interventions and of interventions to address structural barriers to treatment adherence.&quot;,&quot;volume&quot;:&quot;4&quot;,&quot;container-title-short&quot;:&quot;&quot;},&quot;isTemporary&quot;:false},{&quot;id&quot;:&quot;9f1bfc87-5583-3ffe-94c0-934e4ccda6e7&quot;,&quot;itemData&quot;:{&quot;type&quot;:&quot;article&quot;,&quot;id&quot;:&quot;9f1bfc87-5583-3ffe-94c0-934e4ccda6e7&quot;,&quot;title&quot;:&quot;Interventions to improve adherence to tuberculosis treatment: Systematic review and meta-analysis&quot;,&quot;author&quot;:[{&quot;family&quot;:&quot;Müller&quot;,&quot;given&quot;:&quot;A. M.&quot;,&quot;parse-names&quot;:false,&quot;dropping-particle&quot;:&quot;&quot;,&quot;non-dropping-particle&quot;:&quot;&quot;},{&quot;family&quot;:&quot;Osório&quot;,&quot;given&quot;:&quot;C. S.&quot;,&quot;parse-names&quot;:false,&quot;dropping-particle&quot;:&quot;&quot;,&quot;non-dropping-particle&quot;:&quot;&quot;},{&quot;family&quot;:&quot;Silva&quot;,&quot;given&quot;:&quot;D. R.&quot;,&quot;parse-names&quot;:false,&quot;dropping-particle&quot;:&quot;&quot;,&quot;non-dropping-particle&quot;:&quot;&quot;},{&quot;family&quot;:&quot;Sbruzzi&quot;,&quot;given&quot;:&quot;G.&quot;,&quot;parse-names&quot;:false,&quot;dropping-particle&quot;:&quot;&quot;,&quot;non-dropping-particle&quot;:&quot;&quot;},{&quot;family&quot;:&quot;Tarso Roth Dalcin&quot;,&quot;given&quot;:&quot;P.&quot;,&quot;parse-names&quot;:false,&quot;dropping-particle&quot;:&quot;&quot;,&quot;non-dropping-particle&quot;:&quot;de&quot;}],&quot;container-title&quot;:&quot;International Journal of Tuberculosis and Lung Disease&quot;,&quot;DOI&quot;:&quot;10.5588/ijtld.17.0596&quot;,&quot;ISSN&quot;:&quot;18157920&quot;,&quot;PMID&quot;:&quot;29914598&quot;,&quot;issued&quot;:{&quot;date-parts&quot;:[[2018,7,1]]},&quot;page&quot;:&quot;731-740&quot;,&quot;abstract&quot;:&quot;SETTING: One of the most serious problems in tuberculosis (TB) control is non-adherence to treatment. Several strategies have been developed to improve adherence and increase the cure rate. OBJECTIVE: To systematically review interventions to improve adherence to anti-tuberculosis treatment. DESIGN: We performed a systematic review and metaanalysis of 22 randomised clinical trials (RCTs) to ascertain whether providing directly observed treatment, short-course (DOTS), financial incentives, food incentives and/or patient education/counselling improved adherence to anti-tuberculosis treatment. The primary outcome was cure rate; secondary outcomes were default and mortality rates. Sources used were Medline (accessed via PubMed), Cochrane Central, LILACS (Literatura Latino Americana em Ciências da Saúde, Latin American and Caribbean Health Sciences Literature) and Embase from inception to October 2015. RESULTS: A significant increase in cure rates, by 18% with DOTS and by 16% with patient education and counselling, was observed. In addition, the default rate decreased by 49% with DOTS, by 26% with financial incentives and by 13% with patient education and counselling. There was no statistically significant reduction in mortality rates with these interventions. CONCLUS ION: Use of DOTS and patient education/ counselling significantly improved cure rates; DOTS, patient education/counselling and financial incentives led to a reduction in the default rate.&quot;,&quot;publisher&quot;:&quot;International Union against Tubercul. and Lung Dis.&quot;,&quot;issue&quot;:&quot;7&quot;,&quot;volume&quot;:&quot;22&quot;},&quot;isTemporary&quot;:false}]},{&quot;citationID&quot;:&quot;MENDELEY_CITATION_96993e26-b238-46f5-be1d-e01790b2a9fe&quot;,&quot;properties&quot;:{&quot;noteIndex&quot;:0},&quot;isEdited&quot;:false,&quot;manualOverride&quot;:{&quot;isManuallyOverridden&quot;:false,&quot;citeprocText&quot;:&quot;(35)&quot;,&quot;manualOverrideText&quot;:&quot;&quot;},&quot;citationTag&quot;:&quot;MENDELEY_CITATION_v3_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&quot;,&quot;citationItems&quot;:[{&quot;id&quot;:&quot;1f349d57-a3ca-3538-9034-49f71ddff30b&quot;,&quot;itemData&quot;:{&quot;type&quot;:&quot;article-journal&quot;,&quot;id&quot;:&quot;1f349d57-a3ca-3538-9034-49f71ddff30b&quot;,&quot;title&quot;:&quot;The Effect of Javanese Language Videos with a Community Based Interactive Approach Method as an Educational Instrument for Knowledge, Perception, and Adherence amongst Tuberculosis Patients&quot;,&quot;author&quot;:[{&quot;family&quot;:&quot;Herawati&quot;,&quot;given&quot;:&quot;Fauna&quot;,&quot;parse-names&quot;:false,&quot;dropping-particle&quot;:&quot;&quot;,&quot;non-dropping-particle&quot;:&quot;&quot;},{&quot;family&quot;:&quot;Megawati&quot;,&quot;given&quot;:&quot;Yuni&quot;,&quot;parse-names&quot;:false,&quot;dropping-particle&quot;:&quot;&quot;,&quot;non-dropping-particle&quot;:&quot;&quot;},{&quot;family&quot;:&quot;Aslichah&quot;,&quot;given&quot;:&quot;&quot;,&quot;parse-names&quot;:false,&quot;dropping-particle&quot;:&quot;&quot;,&quot;non-dropping-particle&quot;:&quot;&quot;},{&quot;family&quot;:&quot;Andrajati&quot;,&quot;given&quot;:&quot;Retnosari&quot;,&quot;parse-names&quot;:false,&quot;dropping-particle&quot;:&quot;&quot;,&quot;non-dropping-particle&quot;:&quot;&quot;},{&quot;family&quot;:&quot;Yulia&quot;,&quot;given&quot;:&quot;Rika&quot;,&quot;parse-names&quot;:false,&quot;dropping-particle&quot;:&quot;&quot;,&quot;non-dropping-particle&quot;:&quot;&quot;}],&quot;container-title&quot;:&quot;Pharmacy&quot;,&quot;DOI&quot;:&quot;10.3390/pharmacy9020086&quot;,&quot;issued&quot;:{&quot;date-parts&quot;:[[2021,4,18]]},&quot;page&quot;:&quot;86&quot;,&quot;abstract&quot;:&quot;The long period of tuberculosis treatment causes patients to have a high risk of forgetting or stopping the medication altogether, which increases the risk of oral anti-tuberculosis drug resistance. The patient’s knowledge and perception of the disease affect the patient’s adherence to treatment. This research objective was to determine the impact of educational videos in the local language on the level of knowledge, perception, and adherence of tuberculosis patients in the Regional General Hospital (RSUD) Bangil. This quasi-experimental study design with a one-month follow-up allocated 62 respondents in the intervention group and 60 in the control group. The pre- and post-experiment levels of knowledge and perception were measured with a validated set of questions. Adherence was measured by pill counts. The results showed that the intervention increases the level of knowledge of the intervention group higher than that of the control group (p-value &lt; 0.05) and remained high after one month of follow-up. The perceptions domains that changed after education using Javanese (Ngoko) language videos with the Community Based Interactive Approach (CBIA) method were the timeline, personal control, illness coherence, and emotional representations (p-value &lt; 0.05). More than 95% of respondents in the intervention group take 95% of their pill compared to 58% of respondents in the control group (p-value &lt; 0.05). Utilization of the local languages for design a community-based interactive approach to educate and communicate is important and effective.&quot;,&quot;publisher&quot;:&quot;MDPI AG&quot;,&quot;issue&quot;:&quot;2&quot;,&quot;volume&quot;:&quot;9&quot;,&quot;container-title-short&quot;:&quot;&quot;},&quot;isTemporary&quot;:false}]},{&quot;citationID&quot;:&quot;MENDELEY_CITATION_b5ee885a-d11b-4b0e-a192-c59073dd125f&quot;,&quot;properties&quot;:{&quot;noteIndex&quot;:0},&quot;isEdited&quot;:false,&quot;manualOverride&quot;:{&quot;isManuallyOverridden&quot;:false,&quot;citeprocText&quot;:&quot;(30)&quot;,&quot;manualOverrideText&quot;:&quot;&quot;},&quot;citationTag&quot;:&quot;MENDELEY_CITATION_v3_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&quot;,&quot;citationItems&quot;:[{&quot;id&quot;:&quot;27310b67-01e8-36fc-8147-99a2e7b8eea2&quot;,&quot;itemData&quot;:{&quot;type&quot;:&quot;article-journal&quot;,&quot;id&quot;:&quot;27310b67-01e8-36fc-8147-99a2e7b8eea2&quot;,&quot;title&quot;:&quot;Adherence interventions and outcomes of tuberculosis treatment: A systematic review and meta-analysis of trials and observational studies&quot;,&quot;author&quot;:[{&quot;family&quot;:&quot;Alipanah&quot;,&quot;given&quot;:&quot;Narges&quot;,&quot;parse-names&quot;:false,&quot;dropping-particle&quot;:&quot;&quot;,&quot;non-dropping-particle&quot;:&quot;&quot;},{&quot;family&quot;:&quot;Jarlsberg&quot;,&quot;given&quot;:&quot;Leah&quot;,&quot;parse-names&quot;:false,&quot;dropping-particle&quot;:&quot;&quot;,&quot;non-dropping-particle&quot;:&quot;&quot;},{&quot;family&quot;:&quot;Miller&quot;,&quot;given&quot;:&quot;Cecily&quot;,&quot;parse-names&quot;:false,&quot;dropping-particle&quot;:&quot;&quot;,&quot;non-dropping-particle&quot;:&quot;&quot;},{&quot;family&quot;:&quot;Linh&quot;,&quot;given&quot;:&quot;Nguyen Nhat&quot;,&quot;parse-names&quot;:false,&quot;dropping-particle&quot;:&quot;&quot;,&quot;non-dropping-particle&quot;:&quot;&quot;},{&quot;family&quot;:&quot;Falzon&quot;,&quot;given&quot;:&quot;Dennis&quot;,&quot;parse-names&quot;:false,&quot;dropping-particle&quot;:&quot;&quot;,&quot;non-dropping-particle&quot;:&quot;&quot;},{&quot;family&quot;:&quot;Jaramillo&quot;,&quot;given&quot;:&quot;Ernesto&quot;,&quot;parse-names&quot;:false,&quot;dropping-particle&quot;:&quot;&quot;,&quot;non-dropping-particle&quot;:&quot;&quot;},{&quot;family&quot;:&quot;Nahid&quot;,&quot;given&quot;:&quot;Payam&quot;,&quot;parse-names&quot;:false,&quot;dropping-particle&quot;:&quot;&quot;,&quot;non-dropping-particle&quot;:&quot;&quot;}],&quot;container-title&quot;:&quot;PLOS Medicine&quot;,&quot;container-title-short&quot;:&quot;PLoS Med&quot;,&quot;URL&quot;:&quot;https://doi.org/10.1371/journal.pmed.1002595&quot;,&quot;issued&quot;:{&quot;date-parts&quot;:[[2018,7]]},&quot;page&quot;:&quot;e1002595-e1002595&quot;,&quot;abstract&quot;:&quot;In this systematic review and meta-analysis, Payam Nahid and colleagues investigate results from trials and observational studies to identify methods for encouraging patients to complete tuberculosis treatment that are associated with improved TB outcomes.&quot;,&quot;publisher&quot;:&quot;Public Library of Science&quot;,&quot;issue&quot;:&quot;7&quot;,&quot;volume&quot;:&quot;15&quot;},&quot;isTemporary&quot;:false}]},{&quot;citationID&quot;:&quot;MENDELEY_CITATION_5d95f990-15cc-43e5-b236-6bfc0b1b5b8d&quot;,&quot;properties&quot;:{&quot;noteIndex&quot;:0},&quot;isEdited&quot;:false,&quot;manualOverride&quot;:{&quot;isManuallyOverridden&quot;:false,&quot;citeprocText&quot;:&quot;(33,118,119)&quot;,&quot;manualOverrideText&quot;:&quot;&quot;},&quot;citationTag&quot;:&quot;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&quot;,&quot;citationItems&quot;:[{&quot;id&quot;:&quot;3c28ff2b-e6e1-3264-9539-45bfa3e5e258&quot;,&quot;itemData&quot;:{&quot;type&quot;:&quot;article-journal&quot;,&quot;id&quot;:&quot;3c28ff2b-e6e1-3264-9539-45bfa3e5e258&quot;,&quot;title&quot;:&quot;Economic support to improve tuberculosis treatment outcomes in South Africa: A pragmatic cluster-randomized controlled trial&quot;,&quot;author&quot;:[{&quot;family&quot;:&quot;Lutge&quot;,&quot;given&quot;:&quot;Elizabeth&quot;,&quot;parse-names&quot;:false,&quot;dropping-particle&quot;:&quot;&quot;,&quot;non-dropping-particle&quot;:&quot;&quot;},{&quot;family&quot;:&quot;Lewin&quot;,&quot;given&quot;:&quot;Simon&quot;,&quot;parse-names&quot;:false,&quot;dropping-particle&quot;:&quot;&quot;,&quot;non-dropping-particle&quot;:&quot;&quot;},{&quot;family&quot;:&quot;Volmink&quot;,&quot;given&quot;:&quot;Jimmy&quot;,&quot;parse-names&quot;:false,&quot;dropping-particle&quot;:&quot;&quot;,&quot;non-dropping-particle&quot;:&quot;&quot;},{&quot;family&quot;:&quot;Friedman&quot;,&quot;given&quot;:&quot;Irwin&quot;,&quot;parse-names&quot;:false,&quot;dropping-particle&quot;:&quot;&quot;,&quot;non-dropping-particle&quot;:&quot;&quot;},{&quot;family&quot;:&quot;Lombard&quot;,&quot;given&quot;:&quot;Carl&quot;,&quot;parse-names&quot;:false,&quot;dropping-particle&quot;:&quot;&quot;,&quot;non-dropping-particle&quot;:&quot;&quot;}],&quot;container-title&quot;:&quot;Trials&quot;,&quot;container-title-short&quot;:&quot;Trials&quot;,&quot;DOI&quot;:&quot;10.1186/1745-6215-14-154&quot;,&quot;ISSN&quot;:&quot;17456215&quot;,&quot;PMID&quot;:&quot;23714270&quot;,&quot;issued&quot;:{&quot;date-parts&quot;:[[2013,5,28]]},&quot;abstract&quot;:&quot;Background: Poverty undermines adherence to tuberculosis treatment. Economic support may both encourage and enable patients to complete treatment. In South Africa, which carries a high burden of tuberculosis, such support may improve the currently poor outcomes of patients on tuberculosis treatment. The aim of this study was to test the feasibility and effectiveness of delivering economic support to patients with pulmonary tuberculosis in a high-burden province of South Africa.Methods: This was a pragmatic, unblinded, two-arm cluster-randomized controlled trial, where 20 public sector clinics acted as clusters. Patients with pulmonary tuberculosis in intervention clinics (n = 2,107) were offered a monthly voucher of ZAR120.00 (approximately US$15) until the completion of their treatment. Vouchers were redeemed at local shops for foodstuffs. Patients in control clinics (n = 1,984) received usual tuberculosis care.Results: Intention to treat analysis showed a small but non-significant improvement in treatment success rates in intervention clinics (intervention 76.2%; control 70.7%; risk difference 5.6% (95% confidence interval: -1.2%, 12.3%), P = 0.107). Low fidelity to the intervention meant that 36.2% of eligible patients did not receive a voucher at all, 32.3% received a voucher for between one and three months and 31.5% received a voucher for four to eight months of treatment. There was a strong dose-response relationship between frequency of receipt of the voucher and treatment success (P &lt;0.001).Conclusions: Our pragmatic trial has shown that, in the real world setting of public sector clinics in South Africa, economic support to patients with tuberculosis does not significantly improve outcomes on treatment. However, the low fidelity to the delivery of our voucher meant that a third of eligible patients did not receive it. Among patients in intervention clinics who received the voucher at least once, treatment success rates were significantly improved. Further operational research is needed to explore how best to ensure the consistent and appropriate delivery of such support to those eligible to receive it.Trial registration: Current Controlled Trials ISRCTN50689131. © 2013 Lutge et al.; licensee BioMed Central Ltd.&quot;,&quot;issue&quot;:&quot;1&quot;,&quot;volume&quot;:&quot;14&quot;},&quot;isTemporary&quot;:false},{&quot;id&quot;:&quot;faa5b171-eeff-3b72-bf1e-90d22841fc7a&quot;,&quot;itemData&quot;:{&quot;type&quot;:&quot;article&quot;,&quot;id&quot;:&quot;faa5b171-eeff-3b72-bf1e-90d22841fc7a&quot;,&quot;title&quot;:&quot;Incentives and enablers to improve adherence in tuberculosis&quot;,&quot;author&quot;:[{&quot;family&quot;:&quot;Lutge&quot;,&quot;given&quot;:&quot;Elizabeth E.&quot;,&quot;parse-names&quot;:false,&quot;dropping-particle&quot;:&quot;&quot;,&quot;non-dropping-particle&quot;:&quot;&quot;},{&quot;family&quot;:&quot;Wiysonge&quot;,&quot;given&quot;:&quot;Charles Shey&quot;,&quot;parse-names&quot;:false,&quot;dropping-particle&quot;:&quot;&quot;,&quot;non-dropping-particle&quot;:&quot;&quot;},{&quot;family&quot;:&quot;Knight&quot;,&quot;given&quot;:&quot;Stephen E.&quot;,&quot;parse-names&quot;:false,&quot;dropping-particle&quot;:&quot;&quot;,&quot;non-dropping-particle&quot;:&quot;&quot;},{&quot;family&quot;:&quot;Sinclair&quot;,&quot;given&quot;:&quot;David&quot;,&quot;parse-names&quot;:false,&quot;dropping-particle&quot;:&quot;&quot;,&quot;non-dropping-particle&quot;:&quot;&quot;},{&quot;family&quot;:&quot;Volmink&quot;,&quot;given&quot;:&quot;Jimmy&quot;,&quot;parse-names&quot;:false,&quot;dropping-particle&quot;:&quot;&quot;,&quot;non-dropping-particle&quot;:&quot;&quot;}],&quot;container-title&quot;:&quot;Cochrane Database of Systematic Reviews&quot;,&quot;DOI&quot;:&quot;10.1002/14651858.CD007952.pub3&quot;,&quot;ISSN&quot;:&quot;14651858&quot;,&quot;PMID&quot;:&quot;26333525&quot;,&quot;issued&quot;:{&quot;date-parts&quot;:[[2015,9,3]]},&quot;abstract&quot;:&quot;Background: Patient adherence to medications, particularly for conditions requiring prolonged treatment such as tuberculosis (TB), is frequently less than ideal and can result in poor treatment outcomes. Material incentives to reward good behaviour and enablers to remove economic barriers to accessing care are sometimes given in the form of cash, vouchers, or food to improve adherence. Objectives: To evaluate the effects of material incentives and enablers in patients undergoing diagnostic testing, or receiving prophylactic or curative therapy, for TB. Search methods: We undertook a comprehensive search of the Cochrane Infectious Diseases Group Specialized Register; Cochrane Central Register of Controlled Trials (CENTRAL); MEDLINE; EMBASE; LILACS; Science Citation Index; and reference lists of relevant publications up to 5 June 2015. Selection criteria: Randomized controlled trials of material incentives in patients being investigated for TB, or on treatment for latent or active TB. Data collection and analysis: At least two review authors independently screened and selected studies, extracted data, and assessed the risk of bias in the included trials. We compared the effects of interventions using risk ratios (RR), and presented RRs with 95% confidence intervals (CI). The quality of the evidence was assessed using GRADE. Main results: We identified 12 eligible trials. Ten were conducted in the USA: in adolescents (one trial), in injection drug or cocaine users (four trials), in homeless adults (three trials), and in prisoners (two trials). The remaining two trials, in general adult populations, were conducted in Timor-Leste and South Africa. Sustained incentive programmes Only two trials have assessed whether material incentives and enablers can improve long-term adherence and completion of treatment for active TB, and neither demonstrated a clear benefit (RR 1.04, 95% CI 0.97 to 1.14; two trials, 4356 participants; low quality evidence). In one trial, the incentive, given as a daily hot meal, was not well received by the population due to the inconvenience of attending the clinic at midday, whilst in the other trial, nurses distributing the vouchers chose to \&quot;ration\&quot; their distribution among eligible patients, giving only to those whom they felt were most deprived. Three trials assessed the effects of material incentives and enablers on completion of TB prophylaxis with mixed results (low quality evidence). A large effect was seen with regular cash incentives given to drug users at each clinic visit in a setting with extremely low treatment completion in the control group (treatment completion 52.8% intervention versus 3.6% control; RR 14.53, 95% CI 3.64 to 57.98; one trial, 108 participants), but no effects were seen in one trial assessing a cash incentive for recently released prisoners (373 participants), or another trial assessing material incentives offered by parents to teenagers (388 participants). Single once-only incentives However in specific populations, such as recently released prisoners, drug users, and the homeless, trials show that material incentives probably do improve one-offclinic re-attendance for initiation or continuation of anti-TB prophylaxis (RR 1.58, 95% CI 1.27 to 1.96; three trials, 595 participants; moderate quality evidence), and may increase the return rate for reading of tuberculin skin test results (RR 2.16, 95% CI 1.41 to 3.29; two trials, 1371 participants; low quality evidence). Comparison of different types of incentives Single trials in specific sub-populations suggest that an immediate cash incentive may be more effective than delaying the incentive until completion of treatment (RR 1.11, 95% CI 0.98 to 1.24; one trial, 300 participants; low quality evidence), cash incentives may be more effective than non-cash incentives (completion of TB prophylaxis: RR 1.26, 95% CI 1.02 to 1.56; one trial, 141 participants; low quality evidence; return for skin test reading: RR 1.13, 95% CI 1.07 to 1.19; one trial, 652 participants; low quality evidence); and higher cash incentives may be more effective than lower cash incentives (RR 1.08, 95% CI 1.01 to 1.16; one trial, 404 participants; low quality evidence). Authors' conclusions: Material incentives and enablers may have some positive short term effects on clinic attendance, particularly for marginal populations such as drug users, recently released prisoners, and the homeless, but there is currently insufficient evidence to know if they can improve long term adherence to TB treatment.&quot;,&quot;publisher&quot;:&quot;John Wiley and Sons Ltd&quot;,&quot;issue&quot;:&quot;9&quot;,&quot;volume&quot;:&quot;2015&quot;,&quot;container-title-short&quot;:&quot;&quot;},&quot;isTemporary&quot;:false},{&quot;id&quot;:&quot;9f1bfc87-5583-3ffe-94c0-934e4ccda6e7&quot;,&quot;itemData&quot;:{&quot;type&quot;:&quot;article&quot;,&quot;id&quot;:&quot;9f1bfc87-5583-3ffe-94c0-934e4ccda6e7&quot;,&quot;title&quot;:&quot;Interventions to improve adherence to tuberculosis treatment: Systematic review and meta-analysis&quot;,&quot;author&quot;:[{&quot;family&quot;:&quot;Müller&quot;,&quot;given&quot;:&quot;A. M.&quot;,&quot;parse-names&quot;:false,&quot;dropping-particle&quot;:&quot;&quot;,&quot;non-dropping-particle&quot;:&quot;&quot;},{&quot;family&quot;:&quot;Osório&quot;,&quot;given&quot;:&quot;C. S.&quot;,&quot;parse-names&quot;:false,&quot;dropping-particle&quot;:&quot;&quot;,&quot;non-dropping-particle&quot;:&quot;&quot;},{&quot;family&quot;:&quot;Silva&quot;,&quot;given&quot;:&quot;D. R.&quot;,&quot;parse-names&quot;:false,&quot;dropping-particle&quot;:&quot;&quot;,&quot;non-dropping-particle&quot;:&quot;&quot;},{&quot;family&quot;:&quot;Sbruzzi&quot;,&quot;given&quot;:&quot;G.&quot;,&quot;parse-names&quot;:false,&quot;dropping-particle&quot;:&quot;&quot;,&quot;non-dropping-particle&quot;:&quot;&quot;},{&quot;family&quot;:&quot;Tarso Roth Dalcin&quot;,&quot;given&quot;:&quot;P.&quot;,&quot;parse-names&quot;:false,&quot;dropping-particle&quot;:&quot;&quot;,&quot;non-dropping-particle&quot;:&quot;de&quot;}],&quot;container-title&quot;:&quot;International Journal of Tuberculosis and Lung Disease&quot;,&quot;DOI&quot;:&quot;10.5588/ijtld.17.0596&quot;,&quot;ISSN&quot;:&quot;18157920&quot;,&quot;PMID&quot;:&quot;29914598&quot;,&quot;issued&quot;:{&quot;date-parts&quot;:[[2018,7,1]]},&quot;page&quot;:&quot;731-740&quot;,&quot;abstract&quot;:&quot;SETTING: One of the most serious problems in tuberculosis (TB) control is non-adherence to treatment. Several strategies have been developed to improve adherence and increase the cure rate. OBJECTIVE: To systematically review interventions to improve adherence to anti-tuberculosis treatment. DESIGN: We performed a systematic review and metaanalysis of 22 randomised clinical trials (RCTs) to ascertain whether providing directly observed treatment, short-course (DOTS), financial incentives, food incentives and/or patient education/counselling improved adherence to anti-tuberculosis treatment. The primary outcome was cure rate; secondary outcomes were default and mortality rates. Sources used were Medline (accessed via PubMed), Cochrane Central, LILACS (Literatura Latino Americana em Ciências da Saúde, Latin American and Caribbean Health Sciences Literature) and Embase from inception to October 2015. RESULTS: A significant increase in cure rates, by 18% with DOTS and by 16% with patient education and counselling, was observed. In addition, the default rate decreased by 49% with DOTS, by 26% with financial incentives and by 13% with patient education and counselling. There was no statistically significant reduction in mortality rates with these interventions. CONCLUS ION: Use of DOTS and patient education/ counselling significantly improved cure rates; DOTS, patient education/counselling and financial incentives led to a reduction in the default rate.&quot;,&quot;publisher&quot;:&quot;International Union against Tubercul. and Lung Dis.&quot;,&quot;issue&quot;:&quot;7&quot;,&quot;volume&quot;:&quot;22&quot;},&quot;isTemporary&quot;:false}]},{&quot;citationID&quot;:&quot;MENDELEY_CITATION_7c7bbe8b-b60d-4313-94ba-c0b2c2558656&quot;,&quot;properties&quot;:{&quot;noteIndex&quot;:0},&quot;isEdited&quot;:false,&quot;manualOverride&quot;:{&quot;isManuallyOverridden&quot;:false,&quot;citeprocText&quot;:&quot;(73)&quot;,&quot;manualOverrideText&quot;:&quot;&quot;},&quot;citationTag&quot;:&quot;MENDELEY_CITATION_v3_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&quot;,&quot;citationItems&quot;:[{&quot;id&quot;:&quot;463d0187-1120-3204-aad6-7cb9d5e3592e&quot;,&quot;itemData&quot;:{&quot;type&quot;:&quot;webpage&quot;,&quot;id&quot;:&quot;463d0187-1120-3204-aad6-7cb9d5e3592e&quot;,&quot;title&quot;:&quot;Eastern Europe and Central Asia constituency-Home&quot;,&quot;author&quot;:[{&quot;family&quot;:&quot;Eastern Europe and Central Asia constituency&quot;,&quot;given&quot;:&quot;&quot;,&quot;parse-names&quot;:false,&quot;dropping-particle&quot;:&quot;&quot;,&quot;non-dropping-particle&quot;:&quot;&quot;}],&quot;container-title&quot;:&quot;http://www.eecaconstituency.org/&quot;,&quot;issued&quot;:{&quot;date-parts&quot;:[[2014]]},&quot;container-title-short&quot;:&quot;&quot;},&quot;isTemporary&quot;:false}]},{&quot;citationID&quot;:&quot;MENDELEY_CITATION_7d2ead5c-f4e3-40ef-9044-61b2729739a6&quot;,&quot;properties&quot;:{&quot;noteIndex&quot;:0},&quot;isEdited&quot;:false,&quot;manualOverride&quot;:{&quot;isManuallyOverridden&quot;:false,&quot;citeprocText&quot;:&quot;(103)&quot;,&quot;manualOverrideText&quot;:&quot;&quot;},&quot;citationTag&quot;:&quot;MENDELEY_CITATION_v3_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&quot;,&quot;citationItems&quot;:[{&quot;id&quot;:&quot;0fea43f0-9d91-3e3e-85ad-dd5e8dc60aa6&quot;,&quot;itemData&quot;:{&quot;type&quot;:&quot;webpage&quot;,&quot;id&quot;:&quot;0fea43f0-9d91-3e3e-85ad-dd5e8dc60aa6&quot;,&quot;title&quot;:&quot;Global tuberculosis report 2021&quot;,&quot;accessed&quot;:{&quot;date-parts&quot;:[[2023,3,3]]},&quot;URL&quot;:&quot;https://www.who.int/publications/i/item/9789240037021&quot;,&quot;container-title-short&quot;:&quot;&quot;},&quot;isTemporary&quot;:false}]},{&quot;citationID&quot;:&quot;MENDELEY_CITATION_e8120f69-6dd0-45e2-b976-8d6c74016fa0&quot;,&quot;properties&quot;:{&quot;noteIndex&quot;:0},&quot;isEdited&quot;:false,&quot;manualOverride&quot;:{&quot;isManuallyOverridden&quot;:false,&quot;citeprocText&quot;:&quot;(74)&quot;,&quot;manualOverrideText&quot;:&quot;&quot;},&quot;citationTag&quot;:&quot;MENDELEY_CITATION_v3_eyJjaXRhdGlvbklEIjoiTUVOREVMRVlfQ0lUQVRJT05fZTgxMjBmNjktNmRkMC00NWUyLWI5NzYtOGQ2Yzc0MDE2ZmEw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quot;,&quot;citationItems&quot;:[{&quot;id&quot;:&quot;24239e6a-44f3-3589-bb3c-3a8e0ae5ca79&quot;,&quot;itemData&quot;:{&quot;type&quot;:&quot;report&quot;,&quot;id&quot;:&quot;24239e6a-44f3-3589-bb3c-3a8e0ae5ca79&quot;,&quot;title&quot;:&quot;SURVEILLANCE REPORT. Tuberculosis surveillance and monitoring in Europe 2022&quot;,&quot;author&quot;:[{&quot;family&quot;:&quot;Ecdc&quot;,&quot;given&quot;:&quot;&quot;,&quot;parse-names&quot;:false,&quot;dropping-particle&quot;:&quot;&quot;,&quot;non-dropping-particle&quot;:&quot;&quot;},{&quot;family&quot;:&quot;Who&quot;,&quot;given&quot;:&quot;&quot;,&quot;parse-names&quot;:false,&quot;dropping-particle&quot;:&quot;&quot;,&quot;non-dropping-particle&quot;:&quot;&quot;}],&quot;issued&quot;:{&quot;date-parts&quot;:[[2022]]},&quot;container-title-short&quot;:&quot;&quot;},&quot;isTemporary&quot;:false}]},{&quot;citationID&quot;:&quot;MENDELEY_CITATION_d54c50a3-74da-4325-8ddb-35c2e31e4f82&quot;,&quot;properties&quot;:{&quot;noteIndex&quot;:0},&quot;isEdited&quot;:false,&quot;manualOverride&quot;:{&quot;isManuallyOverridden&quot;:false,&quot;citeprocText&quot;:&quot;(74)&quot;,&quot;manualOverrideText&quot;:&quot;&quot;},&quot;citationTag&quot;:&quot;MENDELEY_CITATION_v3_eyJjaXRhdGlvbklEIjoiTUVOREVMRVlfQ0lUQVRJT05fZDU0YzUwYTMtNzRkYS00MzI1LThkZGItMzVjMmUzMWU0Zjgy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quot;,&quot;citationItems&quot;:[{&quot;id&quot;:&quot;24239e6a-44f3-3589-bb3c-3a8e0ae5ca79&quot;,&quot;itemData&quot;:{&quot;type&quot;:&quot;report&quot;,&quot;id&quot;:&quot;24239e6a-44f3-3589-bb3c-3a8e0ae5ca79&quot;,&quot;title&quot;:&quot;SURVEILLANCE REPORT. Tuberculosis surveillance and monitoring in Europe 2022&quot;,&quot;author&quot;:[{&quot;family&quot;:&quot;Ecdc&quot;,&quot;given&quot;:&quot;&quot;,&quot;parse-names&quot;:false,&quot;dropping-particle&quot;:&quot;&quot;,&quot;non-dropping-particle&quot;:&quot;&quot;},{&quot;family&quot;:&quot;Who&quot;,&quot;given&quot;:&quot;&quot;,&quot;parse-names&quot;:false,&quot;dropping-particle&quot;:&quot;&quot;,&quot;non-dropping-particle&quot;:&quot;&quot;}],&quot;issued&quot;:{&quot;date-parts&quot;:[[2022]]},&quot;container-title-short&quot;:&quot;&quot;},&quot;isTemporary&quot;:false}]},{&quot;citationID&quot;:&quot;MENDELEY_CITATION_a46e68a9-e81c-4add-9fb1-f701d571e5af&quot;,&quot;properties&quot;:{&quot;noteIndex&quot;:0},&quot;isEdited&quot;:false,&quot;manualOverride&quot;:{&quot;isManuallyOverridden&quot;:false,&quot;citeprocText&quot;:&quot;(4)&quot;,&quot;manualOverrideText&quot;:&quot;&quot;},&quot;citationTag&quot;:&quot;MENDELEY_CITATION_v3_eyJjaXRhdGlvbklEIjoiTUVOREVMRVlfQ0lUQVRJT05fYTQ2ZTY4YTktZTgxYy00YWRkLTlmYjEtZjcwMWQ1NzFlNWFm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quot;,&quot;citationItems&quot;:[{&quot;id&quot;:&quot;94b0fc39-1395-3491-867c-b391df2d4089&quot;,&quot;itemData&quot;:{&quot;type&quot;:&quot;report&quot;,&quot;id&quot;:&quot;94b0fc39-1395-3491-867c-b391df2d4089&quot;,&quot;title&quot;:&quot;Global Tuberculosis report 2022&quot;,&quot;author&quot;:[{&quot;family&quot;:&quot;World Health Organization&quot;,&quot;given&quot;:&quot;&quot;,&quot;parse-names&quot;:false,&quot;dropping-particle&quot;:&quot;&quot;,&quot;non-dropping-particle&quot;:&quot;&quot;}],&quot;ISBN&quot;:&quot;isbN9789240061729&quot;,&quot;URL&quot;:&quot;http://apps.who.int/bookorders.&quot;,&quot;issued&quot;:{&quot;date-parts&quot;:[[2022]]},&quot;container-title-short&quot;:&quot;&quot;},&quot;isTemporary&quot;:false}]},{&quot;citationID&quot;:&quot;MENDELEY_CITATION_b4dcd757-50b7-4ef1-a340-ae9b26389bbd&quot;,&quot;properties&quot;:{&quot;noteIndex&quot;:0},&quot;isEdited&quot;:false,&quot;manualOverride&quot;:{&quot;isManuallyOverridden&quot;:false,&quot;citeprocText&quot;:&quot;(4)&quot;,&quot;manualOverrideText&quot;:&quot;&quot;},&quot;citationTag&quot;:&quot;MENDELEY_CITATION_v3_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&quot;,&quot;citationItems&quot;:[{&quot;id&quot;:&quot;94b0fc39-1395-3491-867c-b391df2d4089&quot;,&quot;itemData&quot;:{&quot;type&quot;:&quot;report&quot;,&quot;id&quot;:&quot;94b0fc39-1395-3491-867c-b391df2d4089&quot;,&quot;title&quot;:&quot;Global Tuberculosis report 2022&quot;,&quot;author&quot;:[{&quot;family&quot;:&quot;World Health Organization&quot;,&quot;given&quot;:&quot;&quot;,&quot;parse-names&quot;:false,&quot;dropping-particle&quot;:&quot;&quot;,&quot;non-dropping-particle&quot;:&quot;&quot;}],&quot;ISBN&quot;:&quot;isbN9789240061729&quot;,&quot;URL&quot;:&quot;http://apps.who.int/bookorders.&quot;,&quot;issued&quot;:{&quot;date-parts&quot;:[[2022]]},&quot;container-title-short&quot;:&quot;&quot;},&quot;isTemporary&quot;:false}]},{&quot;citationID&quot;:&quot;MENDELEY_CITATION_5c50be5b-4021-4776-aa87-a263495d2b3a&quot;,&quot;properties&quot;:{&quot;noteIndex&quot;:0},&quot;isEdited&quot;:false,&quot;manualOverride&quot;:{&quot;isManuallyOverridden&quot;:false,&quot;citeprocText&quot;:&quot;(74)&quot;,&quot;manualOverrideText&quot;:&quot;&quot;},&quot;citationTag&quot;:&quot;MENDELEY_CITATION_v3_eyJjaXRhdGlvbklEIjoiTUVOREVMRVlfQ0lUQVRJT05fNWM1MGJlNWItNDAyMS00Nzc2LWFhODctYTI2MzQ5NWQyYjNh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quot;,&quot;citationItems&quot;:[{&quot;id&quot;:&quot;24239e6a-44f3-3589-bb3c-3a8e0ae5ca79&quot;,&quot;itemData&quot;:{&quot;type&quot;:&quot;report&quot;,&quot;id&quot;:&quot;24239e6a-44f3-3589-bb3c-3a8e0ae5ca79&quot;,&quot;title&quot;:&quot;SURVEILLANCE REPORT. Tuberculosis surveillance and monitoring in Europe 2022&quot;,&quot;author&quot;:[{&quot;family&quot;:&quot;Ecdc&quot;,&quot;given&quot;:&quot;&quot;,&quot;parse-names&quot;:false,&quot;dropping-particle&quot;:&quot;&quot;,&quot;non-dropping-particle&quot;:&quot;&quot;},{&quot;family&quot;:&quot;Who&quot;,&quot;given&quot;:&quot;&quot;,&quot;parse-names&quot;:false,&quot;dropping-particle&quot;:&quot;&quot;,&quot;non-dropping-particle&quot;:&quot;&quot;}],&quot;issued&quot;:{&quot;date-parts&quot;:[[2022]]},&quot;container-title-short&quot;:&quot;&quot;},&quot;isTemporary&quot;:false}]},{&quot;citationID&quot;:&quot;MENDELEY_CITATION_b2182c67-cc8f-4280-95f4-a83b7592b836&quot;,&quot;properties&quot;:{&quot;noteIndex&quot;:0},&quot;isEdited&quot;:false,&quot;manualOverride&quot;:{&quot;isManuallyOverridden&quot;:false,&quot;citeprocText&quot;:&quot;(74)&quot;,&quot;manualOverrideText&quot;:&quot;&quot;},&quot;citationTag&quot;:&quot;MENDELEY_CITATION_v3_eyJjaXRhdGlvbklEIjoiTUVOREVMRVlfQ0lUQVRJT05fYjIxODJjNjctY2M4Zi00MjgwLTk1ZjQtYTgzYjc1OTJiODM2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quot;,&quot;citationItems&quot;:[{&quot;id&quot;:&quot;24239e6a-44f3-3589-bb3c-3a8e0ae5ca79&quot;,&quot;itemData&quot;:{&quot;type&quot;:&quot;report&quot;,&quot;id&quot;:&quot;24239e6a-44f3-3589-bb3c-3a8e0ae5ca79&quot;,&quot;title&quot;:&quot;SURVEILLANCE REPORT. Tuberculosis surveillance and monitoring in Europe 2022&quot;,&quot;author&quot;:[{&quot;family&quot;:&quot;Ecdc&quot;,&quot;given&quot;:&quot;&quot;,&quot;parse-names&quot;:false,&quot;dropping-particle&quot;:&quot;&quot;,&quot;non-dropping-particle&quot;:&quot;&quot;},{&quot;family&quot;:&quot;Who&quot;,&quot;given&quot;:&quot;&quot;,&quot;parse-names&quot;:false,&quot;dropping-particle&quot;:&quot;&quot;,&quot;non-dropping-particle&quot;:&quot;&quot;}],&quot;issued&quot;:{&quot;date-parts&quot;:[[2022]]},&quot;container-title-short&quot;:&quot;&quot;},&quot;isTemporary&quot;:false}]},{&quot;citationID&quot;:&quot;MENDELEY_CITATION_16f2d16d-a5a3-43d3-8aa2-419743f60df2&quot;,&quot;properties&quot;:{&quot;noteIndex&quot;:0},&quot;isEdited&quot;:false,&quot;manualOverride&quot;:{&quot;isManuallyOverridden&quot;:false,&quot;citeprocText&quot;:&quot;(74)&quot;,&quot;manualOverrideText&quot;:&quot;&quot;},&quot;citationTag&quot;:&quot;MENDELEY_CITATION_v3_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&quot;,&quot;citationItems&quot;:[{&quot;id&quot;:&quot;24239e6a-44f3-3589-bb3c-3a8e0ae5ca79&quot;,&quot;itemData&quot;:{&quot;type&quot;:&quot;report&quot;,&quot;id&quot;:&quot;24239e6a-44f3-3589-bb3c-3a8e0ae5ca79&quot;,&quot;title&quot;:&quot;SURVEILLANCE REPORT. Tuberculosis surveillance and monitoring in Europe 2022&quot;,&quot;author&quot;:[{&quot;family&quot;:&quot;Ecdc&quot;,&quot;given&quot;:&quot;&quot;,&quot;parse-names&quot;:false,&quot;dropping-particle&quot;:&quot;&quot;,&quot;non-dropping-particle&quot;:&quot;&quot;},{&quot;family&quot;:&quot;Who&quot;,&quot;given&quot;:&quot;&quot;,&quot;parse-names&quot;:false,&quot;dropping-particle&quot;:&quot;&quot;,&quot;non-dropping-particle&quot;:&quot;&quot;}],&quot;issued&quot;:{&quot;date-parts&quot;:[[2022]]},&quot;container-title-short&quot;:&quot;&quot;},&quot;isTemporary&quot;:false}]},{&quot;citationID&quot;:&quot;MENDELEY_CITATION_be6fc7ff-56a9-4cdc-9c7f-342b0cb35766&quot;,&quot;properties&quot;:{&quot;noteIndex&quot;:0},&quot;isEdited&quot;:false,&quot;manualOverride&quot;:{&quot;isManuallyOverridden&quot;:false,&quot;citeprocText&quot;:&quot;(78)&quot;,&quot;manualOverrideText&quot;:&quot;&quot;},&quot;citationTag&quot;:&quot;MENDELEY_CITATION_v3_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&quot;,&quot;citationItems&quot;:[{&quot;id&quot;:&quot;55bb8750-3f52-3daf-b392-8a6af70878ba&quot;,&quot;itemData&quot;:{&quot;type&quot;:&quot;article-journal&quot;,&quot;id&quot;:&quot;55bb8750-3f52-3daf-b392-8a6af70878ba&quot;,&quot;title&quot;:&quot;Multidrug-resistant tuberculosis in Belarus: the size of the problem\nand associated risk factors&quot;,&quot;author&quot;:[{&quot;family&quot;:&quot;Skrahina&quot;,&quot;given&quot;:&quot;Alena&quot;,&quot;parse-names&quot;:false,&quot;dropping-particle&quot;:&quot;&quot;,&quot;non-dropping-particle&quot;:&quot;&quot;},{&quot;family&quot;:&quot;Hurevich&quot;,&quot;given&quot;:&quot;Henadz&quot;,&quot;parse-names&quot;:false,&quot;dropping-particle&quot;:&quot;&quot;,&quot;non-dropping-particle&quot;:&quot;&quot;},{&quot;family&quot;:&quot;Zalutskaya&quot;,&quot;given&quot;:&quot;Aksana&quot;,&quot;parse-names&quot;:false,&quot;dropping-particle&quot;:&quot;&quot;,&quot;non-dropping-particle&quot;:&quot;&quot;},{&quot;family&quot;:&quot;Sahalchyk&quot;,&quot;given&quot;:&quot;Evgeni&quot;,&quot;parse-names&quot;:false,&quot;dropping-particle&quot;:&quot;&quot;,&quot;non-dropping-particle&quot;:&quot;&quot;},{&quot;family&quot;:&quot;Astrauko&quot;,&quot;given&quot;:&quot;Andrei&quot;,&quot;parse-names&quot;:false,&quot;dropping-particle&quot;:&quot;&quot;,&quot;non-dropping-particle&quot;:&quot;&quot;},{&quot;family&quot;:&quot;Hoffner&quot;,&quot;given&quot;:&quot;Sven&quot;,&quot;parse-names&quot;:false,&quot;dropping-particle&quot;:&quot;&quot;,&quot;non-dropping-particle&quot;:&quot;&quot;},{&quot;family&quot;:&quot;Rusovich&quot;,&quot;given&quot;:&quot;Valiantsin&quot;,&quot;parse-names&quot;:false,&quot;dropping-particle&quot;:&quot;&quot;,&quot;non-dropping-particle&quot;:&quot;&quot;},{&quot;family&quot;:&quot;Dadu&quot;,&quot;given&quot;:&quot;Andrei&quot;,&quot;parse-names&quot;:false,&quot;dropping-particle&quot;:&quot;&quot;,&quot;non-dropping-particle&quot;:&quot;&quot;},{&quot;family&quot;:&quot;Colombani&quot;,&quot;given&quot;:&quot;Pierpaolo&quot;,&quot;parse-names&quot;:false,&quot;dropping-particle&quot;:&quot;&quot;,&quot;non-dropping-particle&quot;:&quot;de&quot;},{&quot;family&quot;:&quot;Dara&quot;,&quot;given&quot;:&quot;Masoud&quot;,&quot;parse-names&quot;:false,&quot;dropping-particle&quot;:&quot;&quot;,&quot;non-dropping-particle&quot;:&quot;&quot;},{&quot;family&quot;:&quot;Gemert&quot;,&quot;given&quot;:&quot;Wayne&quot;,&quot;parse-names&quot;:false,&quot;dropping-particle&quot;:&quot;&quot;,&quot;non-dropping-particle&quot;:&quot;van&quot;},{&quot;family&quot;:&quot;Zignol&quot;,&quot;given&quot;:&quot;Matteo&quot;,&quot;parse-names&quot;:false,&quot;dropping-particle&quot;:&quot;&quot;,&quot;non-dropping-particle&quot;:&quot;&quot;}],&quot;container-title&quot;:&quot;Bulletin of the World Health Organization&quot;,&quot;container-title-short&quot;:&quot;Bull World Health Organ&quot;,&quot;DOI&quot;:&quot;10.2471/BLT.12.104588&quot;,&quot;ISSN&quot;:&quot;00429686&quot;,&quot;PMID&quot;:&quot;23397349&quot;,&quot;issued&quot;:{&quot;date-parts&quot;:[[2013,1]]},&quot;page&quot;:&quot;36-45&quot;,&quot;abstract&quot;:&quot;Objective To assess the problem of multidrug-resistant tuberculosis (MDR-TB) throughout Belarus and investigate the associated risk factors. Methods In a nationwide survey in 2010-2011, 1420 tuberculosis (TB) patients were screened and 934 new and 410 previously treated cases of TB were found to meet the inclusion criteria. Isolates of Mycobacterium tuberculosis from each eligible patient were tested for susceptibility to anti-TB drugs. Sociobehavioural information was gathered in interviews based on a structured questionnaire. Findings MDR-TB was found in 32.3% and 75.6% of the new and previously treated patients, respectively, and, 11.9% of the 612 patients found to have MDR-TB had extensively drug-resistant TB (XDR-TB). A history of previous treatment for TB was the strongest independent risk factor for MDR-TB (odds ratio, OR: 6.1; 95% confidence interval, CI: 4.8-7.7). The other independent risk factors were human immunodeficiency virus (HIV) infection (OR: 2.2; 95% CI: 1.4-3.5), age &lt; 35 years (OR: 1.4; 95% CI: 1.0-1.8), history of imprisonment (OR: 1.5; 95% CI: 1.1-2.0), disability sufficient to prevent work (OR: 1.9; 95% CI: 1.2-3.0), alcohol abuse (OR: 1.3; 95% CI: 1.0-1.8) and smoking (OR: 1.5; 95% CI: 1.1-2.0). Conclusion MDR-TB is very common among TB patients throughout Belarus. The numerous risk factors identified for MDR-TB and the convergence of the epidemics of MDR-TB and HIV infection call not only for stronger collaboration between TB and HIV control programmes, but also for the implementation of innovative measures to accelerate the detection of TB resistance and improve treatment adherence.&quot;,&quot;issue&quot;:&quot;1&quot;,&quot;volume&quot;:&quot;91&quot;},&quot;isTemporary&quot;:false}]},{&quot;citationID&quot;:&quot;MENDELEY_CITATION_3d1603fe-4f25-4974-86ed-0a3653812bc9&quot;,&quot;properties&quot;:{&quot;noteIndex&quot;:0},&quot;isEdited&quot;:false,&quot;manualOverride&quot;:{&quot;isManuallyOverridden&quot;:false,&quot;citeprocText&quot;:&quot;(76)&quot;,&quot;manualOverrideText&quot;:&quot;&quot;},&quot;citationItems&quot;:[{&quot;id&quot;:&quot;0acec69d-9b4f-35cb-a10c-5aa1d1de7609&quot;,&quot;itemData&quot;:{&quot;type&quot;:&quot;article-journal&quot;,&quot;id&quot;:&quot;0acec69d-9b4f-35cb-a10c-5aa1d1de7609&quot;,&quot;title&quot;:&quot;Belarus and drug-resistant tuberculosis&quot;,&quot;author&quot;:[{&quot;family&quot;:&quot;Hurevich&quot;,&quot;given&quot;:&quot;G.&quot;,&quot;parse-names&quot;:false,&quot;dropping-particle&quot;:&quot;&quot;,&quot;non-dropping-particle&quot;:&quot;&quot;}],&quot;container-title&quot;:&quot;Bulletin of the World Health Organization&quot;,&quot;container-title-short&quot;:&quot;Bull World Health Organ&quot;,&quot;accessed&quot;:{&quot;date-parts&quot;:[[2023,2,2]]},&quot;DOI&quot;:&quot;10.2471/BLT.19.021219&quot;,&quot;ISSN&quot;:&quot;15640604&quot;,&quot;PMID&quot;:&quot;31819286&quot;,&quot;URL&quot;:&quot;/pmc/articles/PMC6883274/&quot;,&quot;issued&quot;:{&quot;date-parts&quot;:[[2019,12,12]]},&quot;page&quot;:&quot;795&quot;,&quot;abstract&quot;:&quot;A comprehensive approach to delivering patient-centred treatment underpins Belarus's progress against drug resistant tuberculosis. Andrey Shukshin and Gary Humphreys report.&quot;,&quot;publisher&quot;:&quot;World Health Organization&quot;,&quot;issue&quot;:&quot;12&quot;,&quot;volume&quot;:&quot;97&quot;},&quot;isTemporary&quot;:false}],&quot;citationTag&quot;:&quot;MENDELEY_CITATION_v3_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&quot;},{&quot;citationID&quot;:&quot;MENDELEY_CITATION_2e01cb1d-d9d6-4da4-bc47-7fd60465a9a1&quot;,&quot;properties&quot;:{&quot;noteIndex&quot;:0},&quot;isEdited&quot;:false,&quot;manualOverride&quot;:{&quot;isManuallyOverridden&quot;:false,&quot;citeprocText&quot;:&quot;(76)&quot;,&quot;manualOverrideText&quot;:&quot;&quot;},&quot;citationItems&quot;:[{&quot;id&quot;:&quot;0acec69d-9b4f-35cb-a10c-5aa1d1de7609&quot;,&quot;itemData&quot;:{&quot;type&quot;:&quot;article-journal&quot;,&quot;id&quot;:&quot;0acec69d-9b4f-35cb-a10c-5aa1d1de7609&quot;,&quot;title&quot;:&quot;Belarus and drug-resistant tuberculosis&quot;,&quot;author&quot;:[{&quot;family&quot;:&quot;Hurevich&quot;,&quot;given&quot;:&quot;G.&quot;,&quot;parse-names&quot;:false,&quot;dropping-particle&quot;:&quot;&quot;,&quot;non-dropping-particle&quot;:&quot;&quot;}],&quot;container-title&quot;:&quot;Bulletin of the World Health Organization&quot;,&quot;container-title-short&quot;:&quot;Bull World Health Organ&quot;,&quot;accessed&quot;:{&quot;date-parts&quot;:[[2023,2,2]]},&quot;DOI&quot;:&quot;10.2471/BLT.19.021219&quot;,&quot;ISSN&quot;:&quot;15640604&quot;,&quot;PMID&quot;:&quot;31819286&quot;,&quot;URL&quot;:&quot;/pmc/articles/PMC6883274/&quot;,&quot;issued&quot;:{&quot;date-parts&quot;:[[2019,12,12]]},&quot;page&quot;:&quot;795&quot;,&quot;abstract&quot;:&quot;A comprehensive approach to delivering patient-centred treatment underpins Belarus's progress against drug resistant tuberculosis. Andrey Shukshin and Gary Humphreys report.&quot;,&quot;publisher&quot;:&quot;World Health Organization&quot;,&quot;issue&quot;:&quot;12&quot;,&quot;volume&quot;:&quot;97&quot;},&quot;isTemporary&quot;:false}],&quot;citationTag&quot;:&quot;MENDELEY_CITATION_v3_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&quot;},{&quot;citationID&quot;:&quot;MENDELEY_CITATION_4f2972a6-d3a7-4140-808b-684ac549e2d3&quot;,&quot;properties&quot;:{&quot;noteIndex&quot;:0},&quot;isEdited&quot;:false,&quot;manualOverride&quot;:{&quot;isManuallyOverridden&quot;:false,&quot;citeprocText&quot;:&quot;(79)&quot;,&quot;manualOverrideText&quot;:&quot;&quot;},&quot;citationTag&quot;:&quot;MENDELEY_CITATION_v3_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&quot;,&quot;citationItems&quot;:[{&quot;id&quot;:&quot;76ba58b0-c3db-3f19-b9a9-c2a8213c2ec6&quot;,&quot;itemData&quot;:{&quot;type&quot;:&quot;report&quot;,&quot;id&quot;:&quot;76ba58b0-c3db-3f19-b9a9-c2a8213c2ec6&quot;,&quot;title&quot;:&quot;Global status report on alcohol and health 2018&quot;,&quot;author&quot;:[{&quot;family&quot;:&quot;World Health Organization&quot;,&quot;given&quot;:&quot;&quot;,&quot;parse-names&quot;:false,&quot;dropping-particle&quot;:&quot;&quot;,&quot;non-dropping-particle&quot;:&quot;&quot;}],&quot;accessed&quot;:{&quot;date-parts&quot;:[[2023,1,22]]},&quot;URL&quot;:&quot;file:///C:/Users/ghinw/Downloads/9789241565639-eng.pdf&quot;,&quot;issued&quot;:{&quot;date-parts&quot;:[[2018]]},&quot;container-title-short&quot;:&quot;&quot;},&quot;isTemporary&quot;:false}]},{&quot;citationID&quot;:&quot;MENDELEY_CITATION_87a1e8e1-8ae6-4565-ae18-cb641ec2ce3c&quot;,&quot;properties&quot;:{&quot;noteIndex&quot;:0},&quot;isEdited&quot;:false,&quot;manualOverride&quot;:{&quot;isManuallyOverridden&quot;:false,&quot;citeprocText&quot;:&quot;(54)&quot;,&quot;manualOverrideText&quot;:&quot;&quot;},&quot;citationTag&quot;:&quot;MENDELEY_CITATION_v3_eyJjaXRhdGlvbklEIjoiTUVOREVMRVlfQ0lUQVRJT05fODdhMWU4ZTEtOGFlNi00NTY1LWFlMTgtY2I2NDFlYzJjZTNj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&quot;,&quot;citationItems&quot;:[{&quot;id&quot;:&quot;21109697-bc6b-371f-9374-8df67afc64b5&quot;,&quot;itemData&quot;:{&quot;type&quot;:&quot;article-journal&quot;,&quot;id&quot;:&quot;21109697-bc6b-371f-9374-8df67afc64b5&quot;,&quot;title&quot;:&quot;Patient and health-care provider experience of a person-centred, multidisciplinary, psychosocial support and harm reduction programme for patients with harmful use of alcohol and drug-resistant tuberculosis in Minsk, Belarus&quot;,&quot;author&quot;:[{&quot;family&quot;:&quot;Harrison&quot;,&quot;given&quot;:&quot;Rebecca Elizabeth&quot;,&quot;parse-names&quot;:false,&quot;dropping-particle&quot;:&quot;&quot;,&quot;non-dropping-particle&quot;:&quot;&quot;},{&quot;family&quot;:&quot;Shyleika&quot;,&quot;given&quot;:&quot;Volha&quot;,&quot;parse-names&quot;:false,&quot;dropping-particle&quot;:&quot;&quot;,&quot;non-dropping-particle&quot;:&quot;&quot;},{&quot;family&quot;:&quot;Falkenstein&quot;,&quot;given&quot;:&quot;Christian&quot;,&quot;parse-names&quot;:false,&quot;dropping-particle&quot;:&quot;&quot;,&quot;non-dropping-particle&quot;:&quot;&quot;},{&quot;family&quot;:&quot;Garsevanidze&quot;,&quot;given&quot;:&quot;Ekaterine&quot;,&quot;parse-names&quot;:false,&quot;dropping-particle&quot;:&quot;&quot;,&quot;non-dropping-particle&quot;:&quot;&quot;},{&quot;family&quot;:&quot;Vishnevskaya&quot;,&quot;given&quot;:&quot;Olga&quot;,&quot;parse-names&quot;:false,&quot;dropping-particle&quot;:&quot;&quot;,&quot;non-dropping-particle&quot;:&quot;&quot;},{&quot;family&quot;:&quot;Lonnroth&quot;,&quot;given&quot;:&quot;Knut&quot;,&quot;parse-names&quot;:false,&quot;dropping-particle&quot;:&quot;&quot;,&quot;non-dropping-particle&quot;:&quot;&quot;},{&quot;family&quot;:&quot;Sayakci&quot;,&quot;given&quot;:&quot;Öznur&quot;,&quot;parse-names&quot;:false,&quot;dropping-particle&quot;:&quot;&quot;,&quot;non-dropping-particle&quot;:&quot;&quot;},{&quot;family&quot;:&quot;Sinha&quot;,&quot;given&quot;:&quot;Animesh&quot;,&quot;parse-names&quot;:false,&quot;dropping-particle&quot;:&quot;&quot;,&quot;non-dropping-particle&quot;:&quot;&quot;},{&quot;family&quot;:&quot;Sitali&quot;,&quot;given&quot;:&quot;Norman&quot;,&quot;parse-names&quot;:false,&quot;dropping-particle&quot;:&quot;&quot;,&quot;non-dropping-particle&quot;:&quot;&quot;},{&quot;family&quot;:&quot;Skrahina&quot;,&quot;given&quot;:&quot;Alena&quot;,&quot;parse-names&quot;:false,&quot;dropping-particle&quot;:&quot;&quot;,&quot;non-dropping-particle&quot;:&quot;&quot;},{&quot;family&quot;:&quot;Stringer&quot;,&quot;given&quot;:&quot;Beverley&quot;,&quot;parse-names&quot;:false,&quot;dropping-particle&quot;:&quot;&quot;,&quot;non-dropping-particle&quot;:&quot;&quot;},{&quot;family&quot;:&quot;Tan&quot;,&quot;given&quot;:&quot;Cecilio&quot;,&quot;parse-names&quot;:false,&quot;dropping-particle&quot;:&quot;&quot;,&quot;non-dropping-particle&quot;:&quot;&quot;},{&quot;family&quot;:&quot;Mar&quot;,&quot;given&quot;:&quot;Htay Thet&quot;,&quot;parse-names&quot;:false,&quot;dropping-particle&quot;:&quot;&quot;,&quot;non-dropping-particle&quot;:&quot;&quot;},{&quot;family&quot;:&quot;Venis&quot;,&quot;given&quot;:&quot;Sarah&quot;,&quot;parse-names&quot;:false,&quot;dropping-particle&quot;:&quot;&quot;,&quot;non-dropping-particle&quot;:&quot;&quot;},{&quot;family&quot;:&quot;Vetushko&quot;,&quot;given&quot;:&quot;Dmitri&quot;,&quot;parse-names&quot;:false,&quot;dropping-particle&quot;:&quot;&quot;,&quot;non-dropping-particle&quot;:&quot;&quot;},{&quot;family&quot;:&quot;Viney&quot;,&quot;given&quot;:&quot;Kerri&quot;,&quot;parse-names&quot;:false,&quot;dropping-particle&quot;:&quot;&quot;,&quot;non-dropping-particle&quot;:&quot;&quot;},{&quot;family&quot;:&quot;Vishneuski&quot;,&quot;given&quot;:&quot;Raman&quot;,&quot;parse-names&quot;:false,&quot;dropping-particle&quot;:&quot;&quot;,&quot;non-dropping-particle&quot;:&quot;&quot;},{&quot;family&quot;:&quot;Carrion Martin&quot;,&quot;given&quot;:&quot;Antonio Isidro&quot;,&quot;parse-names&quot;:false,&quot;dropping-particle&quot;:&quot;&quot;,&quot;non-dropping-particle&quot;:&quot;&quot;}],&quot;container-title&quot;:&quot;BMC Health Services Research&quot;,&quot;container-title-short&quot;:&quot;BMC Health Serv Res&quot;,&quot;DOI&quot;:&quot;10.1186/s12913-022-08525-x&quot;,&quot;ISSN&quot;:&quot;14726963&quot;,&quot;PMID&quot;:&quot;36180873&quot;,&quot;issued&quot;:{&quot;date-parts&quot;:[[2022,12,1]]},&quot;abstract&quot;:&quot;Background: Tuberculosis (TB) often concentrates in groups of people with complex health and social issues, including alcohol use disorders (AUD). Risk of TB, and poor TB treatment outcomes, are substantially elevated in people who have AUD. Médecins sans Frontières and the Belarus Ministry of Health have worked to improve treatment adherence in patients with multi-drug or rifampicin resistant (MDR/RR)-TB and harmful use of alcohol. In 2016, a person-centred, multidisciplinary, psychosocial support and harm reduction programme delivered by TB doctors, counsellors, psychiatrists, health-educators, and social workers was initiated. In 2020, we described patient and provider experiences within the programme as part of a wider evaluation. Methods: We recruited 12 patients and 20 health-care workers, using purposive sampling, for in-depth individual interviews and focus group discussions. We used a participant-led, flexible, exploratory approach, enabling participants and the interviewer to shape topics of conversation. Qualitative data were coded manually and analysed thematically. As part of the analysis process, identified themes were shared with health-care worker participants to enable their reflections to be incorporated into the findings. Results: Key themes related to the patients’ and practitioners experience of having and treating MDRTB with associated complex health and social issues were: fragility and despair and guidance, trust and health. Prejudice and marginalisation were global to both themes. Counsellors and other health workers built a trusting relationship with patients, enabling guidance through a multi-disciplinary approach, which supported patients to achieve their vision of health. This guidance was achieved by a team of social workers, counsellors, doctors and health-educators who provided professional and individualised help for patients’ illnesses, personal or interpersonal problems, administrative tasks, and job searches. Conclusions: Patients with MDR/RR-TB and harmful use of alcohol faced complex issues during treatment. Our findings describe how person-centred, multi-disciplinary, psychosocial support helped patients in this setting to cope with these challenges and complete the treatment programme. We recommend that these findings are used to: i) inform programmatic changes to further boost the person-centred care nature of this program; and ii) advocate for this type of person-centred care approach to be rolled out across Belarus, and in contexts that face similar challenges.&quot;,&quot;publisher&quot;:&quot;BioMed Central Ltd&quot;,&quot;issue&quot;:&quot;1&quot;,&quot;volume&quot;:&quot;22&quot;},&quot;isTemporary&quot;:false}]},{&quot;citationID&quot;:&quot;MENDELEY_CITATION_10b77f0e-9814-4125-9afb-f52782d82b61&quot;,&quot;properties&quot;:{&quot;noteIndex&quot;:0},&quot;isEdited&quot;:false,&quot;manualOverride&quot;:{&quot;isManuallyOverridden&quot;:false,&quot;citeprocText&quot;:&quot;(78)&quot;,&quot;manualOverrideText&quot;:&quot;&quot;},&quot;citationTag&quot;:&quot;MENDELEY_CITATION_v3_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&quot;,&quot;citationItems&quot;:[{&quot;id&quot;:&quot;55bb8750-3f52-3daf-b392-8a6af70878ba&quot;,&quot;itemData&quot;:{&quot;type&quot;:&quot;article-journal&quot;,&quot;id&quot;:&quot;55bb8750-3f52-3daf-b392-8a6af70878ba&quot;,&quot;title&quot;:&quot;Multidrug-resistant tuberculosis in Belarus: the size of the problem\nand associated risk factors&quot;,&quot;author&quot;:[{&quot;family&quot;:&quot;Skrahina&quot;,&quot;given&quot;:&quot;Alena&quot;,&quot;parse-names&quot;:false,&quot;dropping-particle&quot;:&quot;&quot;,&quot;non-dropping-particle&quot;:&quot;&quot;},{&quot;family&quot;:&quot;Hurevich&quot;,&quot;given&quot;:&quot;Henadz&quot;,&quot;parse-names&quot;:false,&quot;dropping-particle&quot;:&quot;&quot;,&quot;non-dropping-particle&quot;:&quot;&quot;},{&quot;family&quot;:&quot;Zalutskaya&quot;,&quot;given&quot;:&quot;Aksana&quot;,&quot;parse-names&quot;:false,&quot;dropping-particle&quot;:&quot;&quot;,&quot;non-dropping-particle&quot;:&quot;&quot;},{&quot;family&quot;:&quot;Sahalchyk&quot;,&quot;given&quot;:&quot;Evgeni&quot;,&quot;parse-names&quot;:false,&quot;dropping-particle&quot;:&quot;&quot;,&quot;non-dropping-particle&quot;:&quot;&quot;},{&quot;family&quot;:&quot;Astrauko&quot;,&quot;given&quot;:&quot;Andrei&quot;,&quot;parse-names&quot;:false,&quot;dropping-particle&quot;:&quot;&quot;,&quot;non-dropping-particle&quot;:&quot;&quot;},{&quot;family&quot;:&quot;Hoffner&quot;,&quot;given&quot;:&quot;Sven&quot;,&quot;parse-names&quot;:false,&quot;dropping-particle&quot;:&quot;&quot;,&quot;non-dropping-particle&quot;:&quot;&quot;},{&quot;family&quot;:&quot;Rusovich&quot;,&quot;given&quot;:&quot;Valiantsin&quot;,&quot;parse-names&quot;:false,&quot;dropping-particle&quot;:&quot;&quot;,&quot;non-dropping-particle&quot;:&quot;&quot;},{&quot;family&quot;:&quot;Dadu&quot;,&quot;given&quot;:&quot;Andrei&quot;,&quot;parse-names&quot;:false,&quot;dropping-particle&quot;:&quot;&quot;,&quot;non-dropping-particle&quot;:&quot;&quot;},{&quot;family&quot;:&quot;Colombani&quot;,&quot;given&quot;:&quot;Pierpaolo&quot;,&quot;parse-names&quot;:false,&quot;dropping-particle&quot;:&quot;&quot;,&quot;non-dropping-particle&quot;:&quot;de&quot;},{&quot;family&quot;:&quot;Dara&quot;,&quot;given&quot;:&quot;Masoud&quot;,&quot;parse-names&quot;:false,&quot;dropping-particle&quot;:&quot;&quot;,&quot;non-dropping-particle&quot;:&quot;&quot;},{&quot;family&quot;:&quot;Gemert&quot;,&quot;given&quot;:&quot;Wayne&quot;,&quot;parse-names&quot;:false,&quot;dropping-particle&quot;:&quot;&quot;,&quot;non-dropping-particle&quot;:&quot;van&quot;},{&quot;family&quot;:&quot;Zignol&quot;,&quot;given&quot;:&quot;Matteo&quot;,&quot;parse-names&quot;:false,&quot;dropping-particle&quot;:&quot;&quot;,&quot;non-dropping-particle&quot;:&quot;&quot;}],&quot;container-title&quot;:&quot;Bulletin of the World Health Organization&quot;,&quot;container-title-short&quot;:&quot;Bull World Health Organ&quot;,&quot;DOI&quot;:&quot;10.2471/BLT.12.104588&quot;,&quot;ISSN&quot;:&quot;00429686&quot;,&quot;PMID&quot;:&quot;23397349&quot;,&quot;issued&quot;:{&quot;date-parts&quot;:[[2013,1]]},&quot;page&quot;:&quot;36-45&quot;,&quot;abstract&quot;:&quot;Objective To assess the problem of multidrug-resistant tuberculosis (MDR-TB) throughout Belarus and investigate the associated risk factors. Methods In a nationwide survey in 2010-2011, 1420 tuberculosis (TB) patients were screened and 934 new and 410 previously treated cases of TB were found to meet the inclusion criteria. Isolates of Mycobacterium tuberculosis from each eligible patient were tested for susceptibility to anti-TB drugs. Sociobehavioural information was gathered in interviews based on a structured questionnaire. Findings MDR-TB was found in 32.3% and 75.6% of the new and previously treated patients, respectively, and, 11.9% of the 612 patients found to have MDR-TB had extensively drug-resistant TB (XDR-TB). A history of previous treatment for TB was the strongest independent risk factor for MDR-TB (odds ratio, OR: 6.1; 95% confidence interval, CI: 4.8-7.7). The other independent risk factors were human immunodeficiency virus (HIV) infection (OR: 2.2; 95% CI: 1.4-3.5), age &lt; 35 years (OR: 1.4; 95% CI: 1.0-1.8), history of imprisonment (OR: 1.5; 95% CI: 1.1-2.0), disability sufficient to prevent work (OR: 1.9; 95% CI: 1.2-3.0), alcohol abuse (OR: 1.3; 95% CI: 1.0-1.8) and smoking (OR: 1.5; 95% CI: 1.1-2.0). Conclusion MDR-TB is very common among TB patients throughout Belarus. The numerous risk factors identified for MDR-TB and the convergence of the epidemics of MDR-TB and HIV infection call not only for stronger collaboration between TB and HIV control programmes, but also for the implementation of innovative measures to accelerate the detection of TB resistance and improve treatment adherence.&quot;,&quot;issue&quot;:&quot;1&quot;,&quot;volume&quot;:&quot;91&quot;},&quot;isTemporary&quot;:false}]},{&quot;citationID&quot;:&quot;MENDELEY_CITATION_de16837d-959b-427a-984b-84f4669c2aba&quot;,&quot;properties&quot;:{&quot;noteIndex&quot;:0},&quot;isEdited&quot;:false,&quot;manualOverride&quot;:{&quot;isManuallyOverridden&quot;:false,&quot;citeprocText&quot;:&quot;(120)&quot;,&quot;manualOverrideText&quot;:&quot;&quot;},&quot;citationTag&quot;:&quot;MENDELEY_CITATION_v3_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&quot;,&quot;citationItems&quot;:[{&quot;id&quot;:&quot;628e26b1-7fdb-37bd-b666-1c35d81e0c12&quot;,&quot;itemData&quot;:{&quot;type&quot;:&quot;article-journal&quot;,&quot;id&quot;:&quot;628e26b1-7fdb-37bd-b666-1c35d81e0c12&quot;,&quot;title&quot;:&quot;Factors contributing to drug-resistant tuberculosis treatment outcome in five countries in the eastern Europe and central Asia region&quot;,&quot;author&quot;:[{&quot;family&quot;:&quot;Auer&quot;,&quot;given&quot;:&quot;Christian&quot;,&quot;parse-names&quot;:false,&quot;dropping-particle&quot;:&quot;&quot;,&quot;non-dropping-particle&quot;:&quot;&quot;},{&quot;family&quot;:&quot;Mazitov&quot;,&quot;given&quot;:&quot;Rais&quot;,&quot;parse-names&quot;:false,&quot;dropping-particle&quot;:&quot;&quot;,&quot;non-dropping-particle&quot;:&quot;&quot;},{&quot;family&quot;:&quot;Makhmudov&quot;,&quot;given&quot;:&quot;Alisher&quot;,&quot;parse-names&quot;:false,&quot;dropping-particle&quot;:&quot;&quot;,&quot;non-dropping-particle&quot;:&quot;&quot;},{&quot;family&quot;:&quot;Pirmahmadzoda&quot;,&quot;given&quot;:&quot;Bobojon&quot;,&quot;parse-names&quot;:false,&quot;dropping-particle&quot;:&quot;&quot;,&quot;non-dropping-particle&quot;:&quot;&quot;},{&quot;family&quot;:&quot;Skrahina&quot;,&quot;given&quot;:&quot;Alena&quot;,&quot;parse-names&quot;:false,&quot;dropping-particle&quot;:&quot;&quot;,&quot;non-dropping-particle&quot;:&quot;&quot;},{&quot;family&quot;:&quot;Dobre&quot;,&quot;given&quot;:&quot;Andrei&quot;,&quot;parse-names&quot;:false,&quot;dropping-particle&quot;:&quot;&quot;,&quot;non-dropping-particle&quot;:&quot;&quot;},{&quot;family&quot;:&quot;Sécula&quot;,&quot;given&quot;:&quot;Florence&quot;,&quot;parse-names&quot;:false,&quot;dropping-particle&quot;:&quot;&quot;,&quot;non-dropping-particle&quot;:&quot;&quot;},{&quot;family&quot;:&quot;Bosch-Capblanch&quot;,&quot;given&quot;:&quot;Xavier&quot;,&quot;parse-names&quot;:false,&quot;dropping-particle&quot;:&quot;&quot;,&quot;non-dropping-particle&quot;:&quot;&quot;},{&quot;family&quot;:&quot;Boom&quot;,&quot;given&quot;:&quot;Martin&quot;,&quot;parse-names&quot;:false,&quot;dropping-particle&quot;:&quot;&quot;,&quot;non-dropping-particle&quot;:&quot;van den&quot;},{&quot;family&quot;:&quot;Migliori&quot;,&quot;given&quot;:&quot;Giovanni Battista&quot;,&quot;parse-names&quot;:false,&quot;dropping-particle&quot;:&quot;&quot;,&quot;non-dropping-particle&quot;:&quot;&quot;},{&quot;family&quot;:&quot;Mdivani&quot;,&quot;given&quot;:&quot;Nino&quot;,&quot;parse-names&quot;:false,&quot;dropping-particle&quot;:&quot;&quot;,&quot;non-dropping-particle&quot;:&quot;&quot;},{&quot;family&quot;:&quot;Yassin&quot;,&quot;given&quot;:&quot;Mohammed A.&quot;,&quot;parse-names&quot;:false,&quot;dropping-particle&quot;:&quot;&quot;,&quot;non-dropping-particle&quot;:&quot;&quot;}],&quot;container-title&quot;:&quot;Monaldi Archives for Chest Disease&quot;,&quot;DOI&quot;:&quot;10.4081/monaldi.2020.1235&quot;,&quot;ISSN&quot;:&quot;25325264&quot;,&quot;PMID&quot;:&quot;32231347&quot;,&quot;issued&quot;:{&quot;date-parts&quot;:[[2020,1,21]]},&quot;page&quot;:&quot;151-160&quot;,&quot;abstract&quot;:&quot;Drug-resistant tuberculosis (DR-TB) is a global challenge and a major contributor of death from anti-microbial resistance. With the main aim to determine factors contributing to treatment outcomes observed among DR-TB patients in the countries in Eastern Europe and Central Asia (EECA), a multi-method study was conducted in: Azerbaijan, Belarus, Romania, Tajikistan and Ukraine. Both quantitative and qualitative methodologies were used for data collection and analysis. The quantitative approaches included a desk review of documents related to the DR-TB responses and an analysis of clinical records of DR-TB patients in selected health facilities of the five countries. Qualitative methods included in-depth interviews with national TB programme (NTP) managers, other healthcare providers and nongovernmental organizations (NGOs) workers, as well as interviews and Focus Group Discussions (FGDs) with DR-TB patients. The desk review of 38 reports identified as the main challenges to address DR-TB financial and/or management issues and adverse events of the medicines. The most common recommendations related to treatment outcome focussed on general programme management, treatment regimen composition, clinical management and social support for the patients. In all the five countries the NTPs still have a vertical structure. Some integration into the primary health care system (PHC) already exists but further involvement of PHC facilities is feasible and recommended. Interviews with stakeholders indicated that alcoholism and homelessness and a lack of appropriate response to these issues remain as major challenges for a sub-set of patients. Civil society groups, NGOs and communities are substantially engaged in providing different services to DR-TB patients, especially in Ukraine, Romania and Tajikistan. Data from clinical records of 212 patients revealed that independent risk factors for unfavourable treatment outcome (death, loss to follow-up, failure) were culture-positivity at two months of treatment, history of treatment with second-line drugs and homelessness. More powerful, less toxic and shorter oral treatment regimens as well as comprehensive patient support are needed to improve treatment outcome of patients with DR-TB.&quot;,&quot;publisher&quot;:&quot;PAGEPress Publications&quot;,&quot;issue&quot;:&quot;1&quot;,&quot;volume&quot;:&quot;90&quot;,&quot;container-title-short&quot;:&quot;&quot;},&quot;isTemporary&quot;:false}]},{&quot;citationID&quot;:&quot;MENDELEY_CITATION_d3037643-4fbd-4fa8-8b8b-7394c0cd00b9&quot;,&quot;properties&quot;:{&quot;noteIndex&quot;:0},&quot;isEdited&quot;:false,&quot;manualOverride&quot;:{&quot;isManuallyOverridden&quot;:false,&quot;citeprocText&quot;:&quot;(54)&quot;,&quot;manualOverrideText&quot;:&quot;&quot;},&quot;citationTag&quot;:&quot;MENDELEY_CITATION_v3_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&quot;,&quot;citationItems&quot;:[{&quot;id&quot;:&quot;21109697-bc6b-371f-9374-8df67afc64b5&quot;,&quot;itemData&quot;:{&quot;type&quot;:&quot;article-journal&quot;,&quot;id&quot;:&quot;21109697-bc6b-371f-9374-8df67afc64b5&quot;,&quot;title&quot;:&quot;Patient and health-care provider experience of a person-centred, multidisciplinary, psychosocial support and harm reduction programme for patients with harmful use of alcohol and drug-resistant tuberculosis in Minsk, Belarus&quot;,&quot;author&quot;:[{&quot;family&quot;:&quot;Harrison&quot;,&quot;given&quot;:&quot;Rebecca Elizabeth&quot;,&quot;parse-names&quot;:false,&quot;dropping-particle&quot;:&quot;&quot;,&quot;non-dropping-particle&quot;:&quot;&quot;},{&quot;family&quot;:&quot;Shyleika&quot;,&quot;given&quot;:&quot;Volha&quot;,&quot;parse-names&quot;:false,&quot;dropping-particle&quot;:&quot;&quot;,&quot;non-dropping-particle&quot;:&quot;&quot;},{&quot;family&quot;:&quot;Falkenstein&quot;,&quot;given&quot;:&quot;Christian&quot;,&quot;parse-names&quot;:false,&quot;dropping-particle&quot;:&quot;&quot;,&quot;non-dropping-particle&quot;:&quot;&quot;},{&quot;family&quot;:&quot;Garsevanidze&quot;,&quot;given&quot;:&quot;Ekaterine&quot;,&quot;parse-names&quot;:false,&quot;dropping-particle&quot;:&quot;&quot;,&quot;non-dropping-particle&quot;:&quot;&quot;},{&quot;family&quot;:&quot;Vishnevskaya&quot;,&quot;given&quot;:&quot;Olga&quot;,&quot;parse-names&quot;:false,&quot;dropping-particle&quot;:&quot;&quot;,&quot;non-dropping-particle&quot;:&quot;&quot;},{&quot;family&quot;:&quot;Lonnroth&quot;,&quot;given&quot;:&quot;Knut&quot;,&quot;parse-names&quot;:false,&quot;dropping-particle&quot;:&quot;&quot;,&quot;non-dropping-particle&quot;:&quot;&quot;},{&quot;family&quot;:&quot;Sayakci&quot;,&quot;given&quot;:&quot;Öznur&quot;,&quot;parse-names&quot;:false,&quot;dropping-particle&quot;:&quot;&quot;,&quot;non-dropping-particle&quot;:&quot;&quot;},{&quot;family&quot;:&quot;Sinha&quot;,&quot;given&quot;:&quot;Animesh&quot;,&quot;parse-names&quot;:false,&quot;dropping-particle&quot;:&quot;&quot;,&quot;non-dropping-particle&quot;:&quot;&quot;},{&quot;family&quot;:&quot;Sitali&quot;,&quot;given&quot;:&quot;Norman&quot;,&quot;parse-names&quot;:false,&quot;dropping-particle&quot;:&quot;&quot;,&quot;non-dropping-particle&quot;:&quot;&quot;},{&quot;family&quot;:&quot;Skrahina&quot;,&quot;given&quot;:&quot;Alena&quot;,&quot;parse-names&quot;:false,&quot;dropping-particle&quot;:&quot;&quot;,&quot;non-dropping-particle&quot;:&quot;&quot;},{&quot;family&quot;:&quot;Stringer&quot;,&quot;given&quot;:&quot;Beverley&quot;,&quot;parse-names&quot;:false,&quot;dropping-particle&quot;:&quot;&quot;,&quot;non-dropping-particle&quot;:&quot;&quot;},{&quot;family&quot;:&quot;Tan&quot;,&quot;given&quot;:&quot;Cecilio&quot;,&quot;parse-names&quot;:false,&quot;dropping-particle&quot;:&quot;&quot;,&quot;non-dropping-particle&quot;:&quot;&quot;},{&quot;family&quot;:&quot;Mar&quot;,&quot;given&quot;:&quot;Htay Thet&quot;,&quot;parse-names&quot;:false,&quot;dropping-particle&quot;:&quot;&quot;,&quot;non-dropping-particle&quot;:&quot;&quot;},{&quot;family&quot;:&quot;Venis&quot;,&quot;given&quot;:&quot;Sarah&quot;,&quot;parse-names&quot;:false,&quot;dropping-particle&quot;:&quot;&quot;,&quot;non-dropping-particle&quot;:&quot;&quot;},{&quot;family&quot;:&quot;Vetushko&quot;,&quot;given&quot;:&quot;Dmitri&quot;,&quot;parse-names&quot;:false,&quot;dropping-particle&quot;:&quot;&quot;,&quot;non-dropping-particle&quot;:&quot;&quot;},{&quot;family&quot;:&quot;Viney&quot;,&quot;given&quot;:&quot;Kerri&quot;,&quot;parse-names&quot;:false,&quot;dropping-particle&quot;:&quot;&quot;,&quot;non-dropping-particle&quot;:&quot;&quot;},{&quot;family&quot;:&quot;Vishneuski&quot;,&quot;given&quot;:&quot;Raman&quot;,&quot;parse-names&quot;:false,&quot;dropping-particle&quot;:&quot;&quot;,&quot;non-dropping-particle&quot;:&quot;&quot;},{&quot;family&quot;:&quot;Carrion Martin&quot;,&quot;given&quot;:&quot;Antonio Isidro&quot;,&quot;parse-names&quot;:false,&quot;dropping-particle&quot;:&quot;&quot;,&quot;non-dropping-particle&quot;:&quot;&quot;}],&quot;container-title&quot;:&quot;BMC Health Services Research&quot;,&quot;container-title-short&quot;:&quot;BMC Health Serv Res&quot;,&quot;DOI&quot;:&quot;10.1186/s12913-022-08525-x&quot;,&quot;ISSN&quot;:&quot;14726963&quot;,&quot;PMID&quot;:&quot;36180873&quot;,&quot;issued&quot;:{&quot;date-parts&quot;:[[2022,12,1]]},&quot;abstract&quot;:&quot;Background: Tuberculosis (TB) often concentrates in groups of people with complex health and social issues, including alcohol use disorders (AUD). Risk of TB, and poor TB treatment outcomes, are substantially elevated in people who have AUD. Médecins sans Frontières and the Belarus Ministry of Health have worked to improve treatment adherence in patients with multi-drug or rifampicin resistant (MDR/RR)-TB and harmful use of alcohol. In 2016, a person-centred, multidisciplinary, psychosocial support and harm reduction programme delivered by TB doctors, counsellors, psychiatrists, health-educators, and social workers was initiated. In 2020, we described patient and provider experiences within the programme as part of a wider evaluation. Methods: We recruited 12 patients and 20 health-care workers, using purposive sampling, for in-depth individual interviews and focus group discussions. We used a participant-led, flexible, exploratory approach, enabling participants and the interviewer to shape topics of conversation. Qualitative data were coded manually and analysed thematically. As part of the analysis process, identified themes were shared with health-care worker participants to enable their reflections to be incorporated into the findings. Results: Key themes related to the patients’ and practitioners experience of having and treating MDRTB with associated complex health and social issues were: fragility and despair and guidance, trust and health. Prejudice and marginalisation were global to both themes. Counsellors and other health workers built a trusting relationship with patients, enabling guidance through a multi-disciplinary approach, which supported patients to achieve their vision of health. This guidance was achieved by a team of social workers, counsellors, doctors and health-educators who provided professional and individualised help for patients’ illnesses, personal or interpersonal problems, administrative tasks, and job searches. Conclusions: Patients with MDR/RR-TB and harmful use of alcohol faced complex issues during treatment. Our findings describe how person-centred, multi-disciplinary, psychosocial support helped patients in this setting to cope with these challenges and complete the treatment programme. We recommend that these findings are used to: i) inform programmatic changes to further boost the person-centred care nature of this program; and ii) advocate for this type of person-centred care approach to be rolled out across Belarus, and in contexts that face similar challenges.&quot;,&quot;publisher&quot;:&quot;BioMed Central Ltd&quot;,&quot;issue&quot;:&quot;1&quot;,&quot;volume&quot;:&quot;22&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a7cb21-b443-44f6-afc0-f7b9f43500c4">
      <Terms xmlns="http://schemas.microsoft.com/office/infopath/2007/PartnerControls"/>
    </lcf76f155ced4ddcb4097134ff3c332f>
    <SharedWithUsers xmlns="ba885ae8-6993-44c7-bea3-36006de180aa">
      <UserInfo>
        <DisplayName>Cesc Galban</DisplayName>
        <AccountId>34</AccountId>
        <AccountType/>
      </UserInfo>
      <UserInfo>
        <DisplayName>minsk-med-assist4-msf-oca</DisplayName>
        <AccountId>41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6F50A3A0679F4E94A133285CCDDFE5" ma:contentTypeVersion="11" ma:contentTypeDescription="Create a new document." ma:contentTypeScope="" ma:versionID="77b6504bffd229c70cf5ec6189d7a640">
  <xsd:schema xmlns:xsd="http://www.w3.org/2001/XMLSchema" xmlns:xs="http://www.w3.org/2001/XMLSchema" xmlns:p="http://schemas.microsoft.com/office/2006/metadata/properties" xmlns:ns2="49a7cb21-b443-44f6-afc0-f7b9f43500c4" xmlns:ns3="ba885ae8-6993-44c7-bea3-36006de180aa" targetNamespace="http://schemas.microsoft.com/office/2006/metadata/properties" ma:root="true" ma:fieldsID="54f59b13375ec0fef15485502cae3933" ns2:_="" ns3:_="">
    <xsd:import namespace="49a7cb21-b443-44f6-afc0-f7b9f43500c4"/>
    <xsd:import namespace="ba885ae8-6993-44c7-bea3-36006de180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7cb21-b443-44f6-afc0-f7b9f43500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8169e7-20d4-4f95-9450-953b2d8ea51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885ae8-6993-44c7-bea3-36006de180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C0F98D-BA0D-426E-9A8B-C4ECF4F34484}">
  <ds:schemaRefs>
    <ds:schemaRef ds:uri="49a7cb21-b443-44f6-afc0-f7b9f43500c4"/>
    <ds:schemaRef ds:uri="http://schemas.microsoft.com/office/2006/metadata/properties"/>
    <ds:schemaRef ds:uri="http://www.w3.org/XML/1998/namespace"/>
    <ds:schemaRef ds:uri="http://purl.org/dc/dcmitype/"/>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ba885ae8-6993-44c7-bea3-36006de180aa"/>
  </ds:schemaRefs>
</ds:datastoreItem>
</file>

<file path=customXml/itemProps2.xml><?xml version="1.0" encoding="utf-8"?>
<ds:datastoreItem xmlns:ds="http://schemas.openxmlformats.org/officeDocument/2006/customXml" ds:itemID="{ED01D7EE-C54D-439B-B357-E56D78FD4AA3}">
  <ds:schemaRefs>
    <ds:schemaRef ds:uri="http://schemas.microsoft.com/sharepoint/v3/contenttype/forms"/>
  </ds:schemaRefs>
</ds:datastoreItem>
</file>

<file path=customXml/itemProps3.xml><?xml version="1.0" encoding="utf-8"?>
<ds:datastoreItem xmlns:ds="http://schemas.openxmlformats.org/officeDocument/2006/customXml" ds:itemID="{68D25BBD-FB8F-4C23-B36F-0F9C037C9CDA}">
  <ds:schemaRefs>
    <ds:schemaRef ds:uri="http://schemas.openxmlformats.org/officeDocument/2006/bibliography"/>
  </ds:schemaRefs>
</ds:datastoreItem>
</file>

<file path=customXml/itemProps4.xml><?xml version="1.0" encoding="utf-8"?>
<ds:datastoreItem xmlns:ds="http://schemas.openxmlformats.org/officeDocument/2006/customXml" ds:itemID="{8F0844B2-C512-4A7F-B13C-36366ACCA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7cb21-b443-44f6-afc0-f7b9f43500c4"/>
    <ds:schemaRef ds:uri="ba885ae8-6993-44c7-bea3-36006de18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Hanna Phelan</lastModifiedBy>
  <revision>3</revision>
  <dcterms:created xsi:type="dcterms:W3CDTF">2023-03-03T11:43:00.0000000Z</dcterms:created>
  <dcterms:modified xsi:type="dcterms:W3CDTF">2023-03-03T12:01:07.0888478Z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0x010100906F50A3A0679F4E94A133285CCDDFE5</vt:lpwstr>
  </property>
  <property fmtid="{D5CDD505-2E9C-101B-9397-08002B2CF9AE}" pid="3" name="MediaServiceImageTags">
    <vt:lpwstr/>
  </property>
</Properties>
</file>